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footer134.xml" ContentType="application/vnd.openxmlformats-officedocument.wordprocessingml.footer+xml"/>
  <Override PartName="/word/header133.xml" ContentType="application/vnd.openxmlformats-officedocument.wordprocessingml.head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footer140.xml" ContentType="application/vnd.openxmlformats-officedocument.wordprocessingml.footer+xml"/>
  <Override PartName="/word/header139.xml" ContentType="application/vnd.openxmlformats-officedocument.wordprocessingml.head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footer143.xml" ContentType="application/vnd.openxmlformats-officedocument.wordprocessingml.footer+xml"/>
  <Override PartName="/word/header142.xml" ContentType="application/vnd.openxmlformats-officedocument.wordprocessingml.head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footer146.xml" ContentType="application/vnd.openxmlformats-officedocument.wordprocessingml.footer+xml"/>
  <Override PartName="/word/header145.xml" ContentType="application/vnd.openxmlformats-officedocument.wordprocessingml.head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footer149.xml" ContentType="application/vnd.openxmlformats-officedocument.wordprocessingml.footer+xml"/>
  <Override PartName="/word/header148.xml" ContentType="application/vnd.openxmlformats-officedocument.wordprocessingml.head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footer152.xml" ContentType="application/vnd.openxmlformats-officedocument.wordprocessingml.footer+xml"/>
  <Override PartName="/word/header151.xml" ContentType="application/vnd.openxmlformats-officedocument.wordprocessingml.header+xml"/>
  <Override PartName="/word/footer153.xml" ContentType="application/vnd.openxmlformats-officedocument.wordprocessingml.footer+xml"/>
  <Override PartName="/word/header152.xml" ContentType="application/vnd.openxmlformats-officedocument.wordprocessingml.header+xml"/>
  <Override PartName="/word/footer154.xml" ContentType="application/vnd.openxmlformats-officedocument.wordprocessingml.footer+xml"/>
  <Override PartName="/word/header153.xml" ContentType="application/vnd.openxmlformats-officedocument.wordprocessingml.header+xml"/>
  <Override PartName="/word/footer155.xml" ContentType="application/vnd.openxmlformats-officedocument.wordprocessingml.footer+xml"/>
  <Override PartName="/word/header154.xml" ContentType="application/vnd.openxmlformats-officedocument.wordprocessingml.header+xml"/>
  <Override PartName="/word/footer156.xml" ContentType="application/vnd.openxmlformats-officedocument.wordprocessingml.footer+xml"/>
  <Override PartName="/word/header155.xml" ContentType="application/vnd.openxmlformats-officedocument.wordprocessingml.header+xml"/>
  <Override PartName="/word/footer157.xml" ContentType="application/vnd.openxmlformats-officedocument.wordprocessingml.footer+xml"/>
  <Override PartName="/word/header156.xml" ContentType="application/vnd.openxmlformats-officedocument.wordprocessingml.header+xml"/>
  <Override PartName="/word/footer158.xml" ContentType="application/vnd.openxmlformats-officedocument.wordprocessingml.footer+xml"/>
  <Override PartName="/word/header157.xml" ContentType="application/vnd.openxmlformats-officedocument.wordprocessingml.header+xml"/>
  <Override PartName="/word/footer159.xml" ContentType="application/vnd.openxmlformats-officedocument.wordprocessingml.footer+xml"/>
  <Override PartName="/word/header158.xml" ContentType="application/vnd.openxmlformats-officedocument.wordprocessingml.header+xml"/>
  <Override PartName="/word/footer160.xml" ContentType="application/vnd.openxmlformats-officedocument.wordprocessingml.footer+xml"/>
  <Override PartName="/word/header159.xml" ContentType="application/vnd.openxmlformats-officedocument.wordprocessingml.header+xml"/>
  <Override PartName="/word/footer161.xml" ContentType="application/vnd.openxmlformats-officedocument.wordprocessingml.footer+xml"/>
  <Override PartName="/word/header160.xml" ContentType="application/vnd.openxmlformats-officedocument.wordprocessingml.header+xml"/>
  <Override PartName="/word/footer162.xml" ContentType="application/vnd.openxmlformats-officedocument.wordprocessingml.footer+xml"/>
  <Override PartName="/word/header161.xml" ContentType="application/vnd.openxmlformats-officedocument.wordprocessingml.header+xml"/>
  <Override PartName="/word/footer163.xml" ContentType="application/vnd.openxmlformats-officedocument.wordprocessingml.footer+xml"/>
  <Override PartName="/word/header162.xml" ContentType="application/vnd.openxmlformats-officedocument.wordprocessingml.header+xml"/>
  <Override PartName="/word/footer164.xml" ContentType="application/vnd.openxmlformats-officedocument.wordprocessingml.footer+xml"/>
  <Override PartName="/word/header163.xml" ContentType="application/vnd.openxmlformats-officedocument.wordprocessingml.header+xml"/>
  <Override PartName="/word/footer165.xml" ContentType="application/vnd.openxmlformats-officedocument.wordprocessingml.footer+xml"/>
  <Override PartName="/word/header164.xml" ContentType="application/vnd.openxmlformats-officedocument.wordprocessingml.header+xml"/>
  <Override PartName="/word/footer166.xml" ContentType="application/vnd.openxmlformats-officedocument.wordprocessingml.footer+xml"/>
  <Override PartName="/word/header165.xml" ContentType="application/vnd.openxmlformats-officedocument.wordprocessingml.header+xml"/>
  <Override PartName="/word/footer167.xml" ContentType="application/vnd.openxmlformats-officedocument.wordprocessingml.footer+xml"/>
  <Override PartName="/word/header166.xml" ContentType="application/vnd.openxmlformats-officedocument.wordprocessingml.header+xml"/>
  <Override PartName="/word/footer168.xml" ContentType="application/vnd.openxmlformats-officedocument.wordprocessingml.footer+xml"/>
  <Override PartName="/word/header167.xml" ContentType="application/vnd.openxmlformats-officedocument.wordprocessingml.header+xml"/>
  <Override PartName="/word/footer169.xml" ContentType="application/vnd.openxmlformats-officedocument.wordprocessingml.footer+xml"/>
  <Override PartName="/word/header168.xml" ContentType="application/vnd.openxmlformats-officedocument.wordprocessingml.header+xml"/>
  <Override PartName="/word/footer170.xml" ContentType="application/vnd.openxmlformats-officedocument.wordprocessingml.footer+xml"/>
  <Override PartName="/word/header169.xml" ContentType="application/vnd.openxmlformats-officedocument.wordprocessingml.header+xml"/>
  <Override PartName="/word/footer1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0707E" w14:textId="2AF36BF3" w:rsidR="00113E33" w:rsidRDefault="00936FC5">
      <w:pPr>
        <w:spacing w:before="71" w:line="300" w:lineRule="auto"/>
        <w:ind w:left="3178" w:right="532" w:hanging="63"/>
        <w:rPr>
          <w:sz w:val="28"/>
        </w:rPr>
      </w:pPr>
      <w:r>
        <w:rPr>
          <w:sz w:val="28"/>
        </w:rPr>
        <w:t>Муниципальное</w:t>
      </w:r>
      <w:r>
        <w:rPr>
          <w:spacing w:val="-13"/>
          <w:sz w:val="28"/>
        </w:rPr>
        <w:t xml:space="preserve"> </w:t>
      </w:r>
      <w:r>
        <w:rPr>
          <w:sz w:val="28"/>
        </w:rPr>
        <w:t>общеобразовательное</w:t>
      </w:r>
      <w:r>
        <w:rPr>
          <w:spacing w:val="-16"/>
          <w:sz w:val="28"/>
        </w:rPr>
        <w:t xml:space="preserve"> </w:t>
      </w:r>
      <w:r>
        <w:rPr>
          <w:sz w:val="28"/>
        </w:rPr>
        <w:t xml:space="preserve">учреждение </w:t>
      </w:r>
      <w:proofErr w:type="spellStart"/>
      <w:r w:rsidR="00153729">
        <w:rPr>
          <w:sz w:val="28"/>
        </w:rPr>
        <w:t>Выровская</w:t>
      </w:r>
      <w:proofErr w:type="spellEnd"/>
      <w:r>
        <w:rPr>
          <w:sz w:val="28"/>
        </w:rPr>
        <w:t xml:space="preserve"> средняя общеобразовательная школа</w:t>
      </w:r>
    </w:p>
    <w:p w14:paraId="3D98683E" w14:textId="77777777" w:rsidR="00113E33" w:rsidRDefault="00113E33">
      <w:pPr>
        <w:pStyle w:val="a3"/>
        <w:ind w:left="0"/>
        <w:jc w:val="left"/>
        <w:rPr>
          <w:sz w:val="20"/>
        </w:rPr>
      </w:pPr>
    </w:p>
    <w:p w14:paraId="1AE3DD87" w14:textId="77777777" w:rsidR="00113E33" w:rsidRDefault="00113E33">
      <w:pPr>
        <w:pStyle w:val="a3"/>
        <w:ind w:left="0"/>
        <w:jc w:val="left"/>
        <w:rPr>
          <w:sz w:val="20"/>
        </w:rPr>
      </w:pPr>
    </w:p>
    <w:p w14:paraId="32B65711" w14:textId="77777777" w:rsidR="00113E33" w:rsidRDefault="00113E33">
      <w:pPr>
        <w:pStyle w:val="a3"/>
        <w:spacing w:before="36"/>
        <w:ind w:left="0"/>
        <w:jc w:val="left"/>
        <w:rPr>
          <w:sz w:val="20"/>
        </w:rPr>
      </w:pPr>
    </w:p>
    <w:tbl>
      <w:tblPr>
        <w:tblStyle w:val="TableNormal"/>
        <w:tblW w:w="0" w:type="auto"/>
        <w:tblInd w:w="727" w:type="dxa"/>
        <w:tblLayout w:type="fixed"/>
        <w:tblLook w:val="01E0" w:firstRow="1" w:lastRow="1" w:firstColumn="1" w:lastColumn="1" w:noHBand="0" w:noVBand="0"/>
      </w:tblPr>
      <w:tblGrid>
        <w:gridCol w:w="4293"/>
        <w:gridCol w:w="5402"/>
      </w:tblGrid>
      <w:tr w:rsidR="00113E33" w14:paraId="69F38542" w14:textId="77777777">
        <w:trPr>
          <w:trHeight w:val="1331"/>
        </w:trPr>
        <w:tc>
          <w:tcPr>
            <w:tcW w:w="4293" w:type="dxa"/>
          </w:tcPr>
          <w:p w14:paraId="1836E48B" w14:textId="77777777" w:rsidR="00113E33" w:rsidRDefault="00936FC5">
            <w:pPr>
              <w:pStyle w:val="TableParagraph"/>
              <w:spacing w:before="26" w:line="309" w:lineRule="auto"/>
              <w:ind w:left="50" w:right="1777"/>
              <w:rPr>
                <w:sz w:val="24"/>
              </w:rPr>
            </w:pPr>
            <w:r>
              <w:rPr>
                <w:sz w:val="24"/>
              </w:rPr>
              <w:t>Принято на заседании Педагогического</w:t>
            </w:r>
            <w:r>
              <w:rPr>
                <w:spacing w:val="-15"/>
                <w:sz w:val="24"/>
              </w:rPr>
              <w:t xml:space="preserve"> </w:t>
            </w:r>
            <w:r>
              <w:rPr>
                <w:sz w:val="24"/>
              </w:rPr>
              <w:t>совета</w:t>
            </w:r>
          </w:p>
          <w:p w14:paraId="0CEA7946" w14:textId="3A25EC4D" w:rsidR="00113E33" w:rsidRDefault="00936FC5">
            <w:pPr>
              <w:pStyle w:val="TableParagraph"/>
              <w:spacing w:line="274" w:lineRule="exact"/>
              <w:ind w:left="50"/>
              <w:rPr>
                <w:sz w:val="24"/>
              </w:rPr>
            </w:pPr>
            <w:r>
              <w:rPr>
                <w:sz w:val="24"/>
              </w:rPr>
              <w:t>МОУ</w:t>
            </w:r>
            <w:r>
              <w:rPr>
                <w:spacing w:val="-3"/>
                <w:sz w:val="24"/>
              </w:rPr>
              <w:t xml:space="preserve"> </w:t>
            </w:r>
            <w:proofErr w:type="spellStart"/>
            <w:r w:rsidR="00153729">
              <w:rPr>
                <w:sz w:val="24"/>
              </w:rPr>
              <w:t>Выровской</w:t>
            </w:r>
            <w:proofErr w:type="spellEnd"/>
            <w:r w:rsidR="00153729">
              <w:rPr>
                <w:sz w:val="24"/>
              </w:rPr>
              <w:t xml:space="preserve"> </w:t>
            </w:r>
            <w:r>
              <w:rPr>
                <w:spacing w:val="-5"/>
                <w:sz w:val="24"/>
              </w:rPr>
              <w:t>СОШ</w:t>
            </w:r>
          </w:p>
          <w:p w14:paraId="1A3B1E91" w14:textId="6C46C34E" w:rsidR="00113E33" w:rsidRDefault="00936FC5">
            <w:pPr>
              <w:pStyle w:val="TableParagraph"/>
              <w:spacing w:before="79" w:line="220" w:lineRule="exact"/>
              <w:ind w:left="50"/>
              <w:rPr>
                <w:sz w:val="24"/>
              </w:rPr>
            </w:pPr>
            <w:r>
              <w:rPr>
                <w:sz w:val="24"/>
              </w:rPr>
              <w:t>Приказ</w:t>
            </w:r>
            <w:r>
              <w:rPr>
                <w:spacing w:val="-2"/>
                <w:sz w:val="24"/>
              </w:rPr>
              <w:t xml:space="preserve"> </w:t>
            </w:r>
            <w:r>
              <w:rPr>
                <w:sz w:val="24"/>
              </w:rPr>
              <w:t>№1</w:t>
            </w:r>
            <w:r>
              <w:rPr>
                <w:spacing w:val="-2"/>
                <w:sz w:val="24"/>
              </w:rPr>
              <w:t xml:space="preserve"> </w:t>
            </w:r>
            <w:r>
              <w:rPr>
                <w:sz w:val="24"/>
              </w:rPr>
              <w:t>от</w:t>
            </w:r>
            <w:r>
              <w:rPr>
                <w:spacing w:val="-2"/>
                <w:sz w:val="24"/>
              </w:rPr>
              <w:t xml:space="preserve"> </w:t>
            </w:r>
            <w:r w:rsidR="00153729">
              <w:rPr>
                <w:sz w:val="24"/>
              </w:rPr>
              <w:t>30</w:t>
            </w:r>
            <w:r>
              <w:rPr>
                <w:sz w:val="24"/>
              </w:rPr>
              <w:t>.08.2024</w:t>
            </w:r>
            <w:r>
              <w:rPr>
                <w:spacing w:val="-1"/>
                <w:sz w:val="24"/>
              </w:rPr>
              <w:t xml:space="preserve"> </w:t>
            </w:r>
            <w:r>
              <w:rPr>
                <w:spacing w:val="-5"/>
                <w:sz w:val="24"/>
              </w:rPr>
              <w:t>г.</w:t>
            </w:r>
          </w:p>
        </w:tc>
        <w:tc>
          <w:tcPr>
            <w:tcW w:w="5402" w:type="dxa"/>
          </w:tcPr>
          <w:p w14:paraId="691053A0" w14:textId="77777777" w:rsidR="00113E33" w:rsidRDefault="00936FC5">
            <w:pPr>
              <w:pStyle w:val="TableParagraph"/>
              <w:spacing w:before="26"/>
              <w:ind w:left="1453"/>
              <w:rPr>
                <w:sz w:val="24"/>
              </w:rPr>
            </w:pPr>
            <w:r>
              <w:rPr>
                <w:spacing w:val="-2"/>
                <w:sz w:val="24"/>
              </w:rPr>
              <w:t>Утверждаю:</w:t>
            </w:r>
          </w:p>
          <w:p w14:paraId="38E19E2A" w14:textId="77777777" w:rsidR="00153729" w:rsidRDefault="00936FC5">
            <w:pPr>
              <w:pStyle w:val="TableParagraph"/>
              <w:tabs>
                <w:tab w:val="left" w:pos="3868"/>
              </w:tabs>
              <w:spacing w:before="79" w:line="309" w:lineRule="auto"/>
              <w:ind w:left="1453" w:right="47"/>
              <w:rPr>
                <w:sz w:val="24"/>
              </w:rPr>
            </w:pPr>
            <w:r>
              <w:rPr>
                <w:sz w:val="24"/>
              </w:rPr>
              <w:t xml:space="preserve">Директор </w:t>
            </w:r>
            <w:r>
              <w:rPr>
                <w:sz w:val="24"/>
                <w:u w:val="single"/>
              </w:rPr>
              <w:tab/>
            </w:r>
            <w:r w:rsidR="00153729">
              <w:rPr>
                <w:sz w:val="24"/>
              </w:rPr>
              <w:t>А.В. Нагорнова</w:t>
            </w:r>
          </w:p>
          <w:p w14:paraId="32650EBF" w14:textId="3233C328" w:rsidR="00113E33" w:rsidRDefault="00936FC5">
            <w:pPr>
              <w:pStyle w:val="TableParagraph"/>
              <w:tabs>
                <w:tab w:val="left" w:pos="3868"/>
              </w:tabs>
              <w:spacing w:before="79" w:line="309" w:lineRule="auto"/>
              <w:ind w:left="1453" w:right="47"/>
              <w:rPr>
                <w:sz w:val="24"/>
              </w:rPr>
            </w:pPr>
            <w:r>
              <w:rPr>
                <w:sz w:val="24"/>
              </w:rPr>
              <w:t xml:space="preserve"> Приказ №</w:t>
            </w:r>
            <w:r w:rsidR="00153729">
              <w:rPr>
                <w:sz w:val="24"/>
              </w:rPr>
              <w:t>164</w:t>
            </w:r>
            <w:r>
              <w:rPr>
                <w:sz w:val="24"/>
              </w:rPr>
              <w:t xml:space="preserve"> от 30.08.2024 г.</w:t>
            </w:r>
          </w:p>
        </w:tc>
      </w:tr>
    </w:tbl>
    <w:p w14:paraId="217CAEFA" w14:textId="79E76A26" w:rsidR="00113E33" w:rsidRPr="00153729" w:rsidRDefault="00113E33" w:rsidP="00153729">
      <w:pPr>
        <w:rPr>
          <w:rFonts w:ascii="Microsoft Sans Serif" w:hAnsi="Microsoft Sans Serif"/>
          <w:sz w:val="10"/>
        </w:rPr>
      </w:pPr>
    </w:p>
    <w:p w14:paraId="47516325" w14:textId="77777777" w:rsidR="00113E33" w:rsidRDefault="00113E33">
      <w:pPr>
        <w:pStyle w:val="a3"/>
        <w:spacing w:before="447"/>
        <w:ind w:left="0"/>
        <w:jc w:val="left"/>
        <w:rPr>
          <w:rFonts w:ascii="Arial MT"/>
          <w:sz w:val="40"/>
        </w:rPr>
      </w:pPr>
    </w:p>
    <w:p w14:paraId="1855505F" w14:textId="77777777" w:rsidR="00113E33" w:rsidRDefault="00936FC5">
      <w:pPr>
        <w:ind w:left="280" w:right="675"/>
        <w:jc w:val="center"/>
        <w:rPr>
          <w:sz w:val="40"/>
        </w:rPr>
      </w:pPr>
      <w:r>
        <w:rPr>
          <w:sz w:val="40"/>
        </w:rPr>
        <w:t>Адаптированная</w:t>
      </w:r>
      <w:r>
        <w:rPr>
          <w:spacing w:val="-25"/>
          <w:sz w:val="40"/>
        </w:rPr>
        <w:t xml:space="preserve"> </w:t>
      </w:r>
      <w:r>
        <w:rPr>
          <w:sz w:val="40"/>
        </w:rPr>
        <w:t>основная</w:t>
      </w:r>
      <w:r>
        <w:rPr>
          <w:spacing w:val="-25"/>
          <w:sz w:val="40"/>
        </w:rPr>
        <w:t xml:space="preserve"> </w:t>
      </w:r>
      <w:r>
        <w:rPr>
          <w:sz w:val="40"/>
        </w:rPr>
        <w:t>образовательная</w:t>
      </w:r>
      <w:r>
        <w:rPr>
          <w:spacing w:val="-25"/>
          <w:sz w:val="40"/>
        </w:rPr>
        <w:t xml:space="preserve"> </w:t>
      </w:r>
      <w:r>
        <w:rPr>
          <w:sz w:val="40"/>
        </w:rPr>
        <w:t>программа основного общего образования для обучающихся с задержкой психического развития</w:t>
      </w:r>
    </w:p>
    <w:p w14:paraId="1BF8FC65" w14:textId="77777777" w:rsidR="00113E33" w:rsidRDefault="00113E33">
      <w:pPr>
        <w:pStyle w:val="a3"/>
        <w:spacing w:before="82"/>
        <w:ind w:left="0"/>
        <w:jc w:val="left"/>
        <w:rPr>
          <w:sz w:val="40"/>
        </w:rPr>
      </w:pPr>
    </w:p>
    <w:p w14:paraId="39F764CA" w14:textId="77777777" w:rsidR="00113E33" w:rsidRDefault="00936FC5">
      <w:pPr>
        <w:pStyle w:val="a4"/>
      </w:pPr>
      <w:r>
        <w:t>5-9</w:t>
      </w:r>
      <w:r>
        <w:rPr>
          <w:spacing w:val="-4"/>
        </w:rPr>
        <w:t xml:space="preserve"> </w:t>
      </w:r>
      <w:r>
        <w:rPr>
          <w:spacing w:val="-2"/>
        </w:rPr>
        <w:t>классы</w:t>
      </w:r>
    </w:p>
    <w:p w14:paraId="62E278C4" w14:textId="77777777" w:rsidR="00113E33" w:rsidRDefault="00113E33">
      <w:pPr>
        <w:pStyle w:val="a3"/>
        <w:ind w:left="0"/>
        <w:jc w:val="left"/>
        <w:rPr>
          <w:sz w:val="44"/>
        </w:rPr>
      </w:pPr>
    </w:p>
    <w:p w14:paraId="253FD9D0" w14:textId="77777777" w:rsidR="00113E33" w:rsidRDefault="00113E33">
      <w:pPr>
        <w:pStyle w:val="a3"/>
        <w:ind w:left="0"/>
        <w:jc w:val="left"/>
        <w:rPr>
          <w:sz w:val="44"/>
        </w:rPr>
      </w:pPr>
    </w:p>
    <w:p w14:paraId="1D93B58A" w14:textId="77777777" w:rsidR="00113E33" w:rsidRDefault="00113E33">
      <w:pPr>
        <w:pStyle w:val="a3"/>
        <w:ind w:left="0"/>
        <w:jc w:val="left"/>
        <w:rPr>
          <w:sz w:val="44"/>
        </w:rPr>
      </w:pPr>
    </w:p>
    <w:p w14:paraId="46A832B8" w14:textId="77777777" w:rsidR="00113E33" w:rsidRDefault="00113E33">
      <w:pPr>
        <w:pStyle w:val="a3"/>
        <w:ind w:left="0"/>
        <w:jc w:val="left"/>
        <w:rPr>
          <w:sz w:val="44"/>
        </w:rPr>
      </w:pPr>
    </w:p>
    <w:p w14:paraId="3DAE908A" w14:textId="77777777" w:rsidR="00113E33" w:rsidRDefault="00113E33">
      <w:pPr>
        <w:pStyle w:val="a3"/>
        <w:ind w:left="0"/>
        <w:jc w:val="left"/>
        <w:rPr>
          <w:sz w:val="44"/>
        </w:rPr>
      </w:pPr>
    </w:p>
    <w:p w14:paraId="6CEBD3D9" w14:textId="77777777" w:rsidR="00113E33" w:rsidRDefault="00113E33">
      <w:pPr>
        <w:pStyle w:val="a3"/>
        <w:ind w:left="0"/>
        <w:jc w:val="left"/>
        <w:rPr>
          <w:sz w:val="44"/>
        </w:rPr>
      </w:pPr>
    </w:p>
    <w:p w14:paraId="2E2B243E" w14:textId="77777777" w:rsidR="00113E33" w:rsidRDefault="00113E33">
      <w:pPr>
        <w:pStyle w:val="a3"/>
        <w:ind w:left="0"/>
        <w:jc w:val="left"/>
        <w:rPr>
          <w:sz w:val="44"/>
        </w:rPr>
      </w:pPr>
    </w:p>
    <w:p w14:paraId="481A3477" w14:textId="77777777" w:rsidR="00113E33" w:rsidRDefault="00113E33">
      <w:pPr>
        <w:pStyle w:val="a3"/>
        <w:ind w:left="0"/>
        <w:jc w:val="left"/>
        <w:rPr>
          <w:sz w:val="44"/>
        </w:rPr>
      </w:pPr>
    </w:p>
    <w:p w14:paraId="305BA02F" w14:textId="77777777" w:rsidR="00113E33" w:rsidRDefault="00113E33">
      <w:pPr>
        <w:pStyle w:val="a3"/>
        <w:ind w:left="0"/>
        <w:jc w:val="left"/>
        <w:rPr>
          <w:sz w:val="44"/>
        </w:rPr>
      </w:pPr>
    </w:p>
    <w:p w14:paraId="461CF494" w14:textId="77777777" w:rsidR="00113E33" w:rsidRDefault="00113E33">
      <w:pPr>
        <w:pStyle w:val="a3"/>
        <w:ind w:left="0"/>
        <w:jc w:val="left"/>
        <w:rPr>
          <w:sz w:val="44"/>
        </w:rPr>
      </w:pPr>
    </w:p>
    <w:p w14:paraId="5FDFB2DF" w14:textId="77777777" w:rsidR="00113E33" w:rsidRDefault="00113E33">
      <w:pPr>
        <w:pStyle w:val="a3"/>
        <w:ind w:left="0"/>
        <w:jc w:val="left"/>
        <w:rPr>
          <w:sz w:val="44"/>
        </w:rPr>
      </w:pPr>
    </w:p>
    <w:p w14:paraId="23DDFE70" w14:textId="77777777" w:rsidR="00113E33" w:rsidRDefault="00113E33">
      <w:pPr>
        <w:pStyle w:val="a3"/>
        <w:ind w:left="0"/>
        <w:jc w:val="left"/>
        <w:rPr>
          <w:sz w:val="44"/>
        </w:rPr>
      </w:pPr>
    </w:p>
    <w:p w14:paraId="1676D7F8" w14:textId="77777777" w:rsidR="00113E33" w:rsidRDefault="00113E33">
      <w:pPr>
        <w:pStyle w:val="a3"/>
        <w:spacing w:before="386"/>
        <w:ind w:left="0"/>
        <w:jc w:val="left"/>
        <w:rPr>
          <w:sz w:val="44"/>
        </w:rPr>
      </w:pPr>
    </w:p>
    <w:p w14:paraId="6848114B" w14:textId="55D869DC" w:rsidR="00113E33" w:rsidRDefault="00153729">
      <w:pPr>
        <w:pStyle w:val="1"/>
        <w:ind w:left="298" w:right="395"/>
        <w:jc w:val="center"/>
      </w:pPr>
      <w:proofErr w:type="spellStart"/>
      <w:r>
        <w:t>ст</w:t>
      </w:r>
      <w:proofErr w:type="spellEnd"/>
      <w:r>
        <w:t xml:space="preserve"> Выры</w:t>
      </w:r>
      <w:r w:rsidR="00936FC5">
        <w:t>,</w:t>
      </w:r>
      <w:r w:rsidR="00936FC5">
        <w:rPr>
          <w:spacing w:val="-3"/>
        </w:rPr>
        <w:t xml:space="preserve"> </w:t>
      </w:r>
      <w:r w:rsidR="00936FC5">
        <w:t>2024</w:t>
      </w:r>
      <w:r w:rsidR="00936FC5">
        <w:rPr>
          <w:spacing w:val="-2"/>
        </w:rPr>
        <w:t xml:space="preserve"> </w:t>
      </w:r>
      <w:r w:rsidR="00936FC5">
        <w:rPr>
          <w:spacing w:val="-12"/>
        </w:rPr>
        <w:t>г</w:t>
      </w:r>
    </w:p>
    <w:p w14:paraId="2FCC6009" w14:textId="77777777" w:rsidR="00113E33" w:rsidRDefault="00113E33">
      <w:pPr>
        <w:pStyle w:val="1"/>
        <w:jc w:val="center"/>
        <w:sectPr w:rsidR="00113E33">
          <w:type w:val="continuous"/>
          <w:pgSz w:w="11920" w:h="16850"/>
          <w:pgMar w:top="960" w:right="283" w:bottom="280" w:left="850" w:header="720" w:footer="720" w:gutter="0"/>
          <w:cols w:space="720"/>
        </w:sectPr>
      </w:pPr>
    </w:p>
    <w:tbl>
      <w:tblPr>
        <w:tblStyle w:val="TableNormal"/>
        <w:tblW w:w="0" w:type="auto"/>
        <w:tblInd w:w="50" w:type="dxa"/>
        <w:tblLayout w:type="fixed"/>
        <w:tblLook w:val="01E0" w:firstRow="1" w:lastRow="1" w:firstColumn="1" w:lastColumn="1" w:noHBand="0" w:noVBand="0"/>
      </w:tblPr>
      <w:tblGrid>
        <w:gridCol w:w="9712"/>
      </w:tblGrid>
      <w:tr w:rsidR="00113E33" w14:paraId="127C895E" w14:textId="77777777">
        <w:trPr>
          <w:trHeight w:val="401"/>
        </w:trPr>
        <w:tc>
          <w:tcPr>
            <w:tcW w:w="9712" w:type="dxa"/>
          </w:tcPr>
          <w:p w14:paraId="4E8D016D" w14:textId="77777777" w:rsidR="00113E33" w:rsidRDefault="00936FC5">
            <w:pPr>
              <w:pStyle w:val="TableParagraph"/>
              <w:spacing w:line="266" w:lineRule="exact"/>
              <w:ind w:left="94"/>
              <w:jc w:val="center"/>
              <w:rPr>
                <w:b/>
                <w:sz w:val="24"/>
              </w:rPr>
            </w:pPr>
            <w:r>
              <w:rPr>
                <w:b/>
                <w:color w:val="1D1D17"/>
                <w:spacing w:val="-2"/>
                <w:sz w:val="24"/>
              </w:rPr>
              <w:lastRenderedPageBreak/>
              <w:t>СОДЕРЖАНИЕ</w:t>
            </w:r>
          </w:p>
        </w:tc>
      </w:tr>
      <w:tr w:rsidR="00113E33" w14:paraId="1B968B4C" w14:textId="77777777">
        <w:trPr>
          <w:trHeight w:val="541"/>
        </w:trPr>
        <w:tc>
          <w:tcPr>
            <w:tcW w:w="9712" w:type="dxa"/>
          </w:tcPr>
          <w:p w14:paraId="4EAE9BA9" w14:textId="77777777" w:rsidR="00113E33" w:rsidRDefault="00936FC5">
            <w:pPr>
              <w:pStyle w:val="TableParagraph"/>
              <w:tabs>
                <w:tab w:val="right" w:leader="dot" w:pos="9409"/>
              </w:tabs>
              <w:spacing w:before="126"/>
              <w:ind w:left="223"/>
              <w:rPr>
                <w:sz w:val="24"/>
              </w:rPr>
            </w:pPr>
            <w:r>
              <w:rPr>
                <w:color w:val="1D1D17"/>
                <w:sz w:val="24"/>
              </w:rPr>
              <w:t>ОБЩИЕ</w:t>
            </w:r>
            <w:r>
              <w:rPr>
                <w:color w:val="1D1D17"/>
                <w:spacing w:val="-4"/>
                <w:sz w:val="24"/>
              </w:rPr>
              <w:t xml:space="preserve"> </w:t>
            </w:r>
            <w:r>
              <w:rPr>
                <w:color w:val="1D1D17"/>
                <w:spacing w:val="-2"/>
                <w:sz w:val="24"/>
              </w:rPr>
              <w:t>ПОЛОЖЕНИЯ</w:t>
            </w:r>
            <w:r>
              <w:rPr>
                <w:color w:val="1D1D17"/>
                <w:sz w:val="24"/>
              </w:rPr>
              <w:tab/>
            </w:r>
            <w:r>
              <w:rPr>
                <w:color w:val="1D1D17"/>
                <w:spacing w:val="-10"/>
                <w:sz w:val="24"/>
              </w:rPr>
              <w:t>3</w:t>
            </w:r>
          </w:p>
        </w:tc>
      </w:tr>
      <w:tr w:rsidR="00113E33" w14:paraId="0AC18803" w14:textId="77777777">
        <w:trPr>
          <w:trHeight w:val="476"/>
        </w:trPr>
        <w:tc>
          <w:tcPr>
            <w:tcW w:w="9712" w:type="dxa"/>
          </w:tcPr>
          <w:p w14:paraId="796AA179" w14:textId="77777777" w:rsidR="00113E33" w:rsidRDefault="00936FC5">
            <w:pPr>
              <w:pStyle w:val="TableParagraph"/>
              <w:tabs>
                <w:tab w:val="right" w:leader="dot" w:pos="9376"/>
              </w:tabs>
              <w:spacing w:before="129"/>
              <w:ind w:left="223"/>
              <w:rPr>
                <w:sz w:val="24"/>
              </w:rPr>
            </w:pPr>
            <w:r>
              <w:rPr>
                <w:sz w:val="24"/>
              </w:rPr>
              <w:t>ЦЕЛЕВОЙ</w:t>
            </w:r>
            <w:r>
              <w:rPr>
                <w:spacing w:val="-6"/>
                <w:sz w:val="24"/>
              </w:rPr>
              <w:t xml:space="preserve"> </w:t>
            </w:r>
            <w:r>
              <w:rPr>
                <w:spacing w:val="-2"/>
                <w:sz w:val="24"/>
              </w:rPr>
              <w:t>РАЗДЕЛ</w:t>
            </w:r>
            <w:r>
              <w:rPr>
                <w:sz w:val="24"/>
              </w:rPr>
              <w:tab/>
            </w:r>
            <w:r>
              <w:rPr>
                <w:spacing w:val="-10"/>
                <w:sz w:val="24"/>
              </w:rPr>
              <w:t>3</w:t>
            </w:r>
          </w:p>
        </w:tc>
      </w:tr>
      <w:tr w:rsidR="00113E33" w14:paraId="2BFAB898" w14:textId="77777777">
        <w:trPr>
          <w:trHeight w:val="340"/>
        </w:trPr>
        <w:tc>
          <w:tcPr>
            <w:tcW w:w="9712" w:type="dxa"/>
          </w:tcPr>
          <w:p w14:paraId="3D8B81AE" w14:textId="77777777" w:rsidR="00113E33" w:rsidRDefault="00936FC5">
            <w:pPr>
              <w:pStyle w:val="TableParagraph"/>
              <w:tabs>
                <w:tab w:val="right" w:leader="dot" w:pos="9388"/>
              </w:tabs>
              <w:spacing w:before="61" w:line="260" w:lineRule="exact"/>
              <w:ind w:left="223"/>
              <w:rPr>
                <w:sz w:val="24"/>
              </w:rPr>
            </w:pPr>
            <w:r>
              <w:rPr>
                <w:sz w:val="24"/>
              </w:rPr>
              <w:t>Пояснительная</w:t>
            </w:r>
            <w:r>
              <w:rPr>
                <w:spacing w:val="-8"/>
                <w:sz w:val="24"/>
              </w:rPr>
              <w:t xml:space="preserve"> </w:t>
            </w:r>
            <w:r>
              <w:rPr>
                <w:spacing w:val="-2"/>
                <w:sz w:val="24"/>
              </w:rPr>
              <w:t>записка</w:t>
            </w:r>
            <w:r>
              <w:rPr>
                <w:sz w:val="24"/>
              </w:rPr>
              <w:tab/>
            </w:r>
            <w:r>
              <w:rPr>
                <w:spacing w:val="-10"/>
                <w:sz w:val="24"/>
              </w:rPr>
              <w:t>3</w:t>
            </w:r>
          </w:p>
        </w:tc>
      </w:tr>
      <w:tr w:rsidR="00113E33" w14:paraId="2785698F" w14:textId="77777777">
        <w:trPr>
          <w:trHeight w:val="280"/>
        </w:trPr>
        <w:tc>
          <w:tcPr>
            <w:tcW w:w="9712" w:type="dxa"/>
          </w:tcPr>
          <w:p w14:paraId="4C886487" w14:textId="77777777" w:rsidR="00113E33" w:rsidRDefault="00936FC5">
            <w:pPr>
              <w:pStyle w:val="TableParagraph"/>
              <w:tabs>
                <w:tab w:val="right" w:leader="dot" w:pos="9407"/>
              </w:tabs>
              <w:spacing w:line="261" w:lineRule="exact"/>
              <w:ind w:left="223"/>
              <w:rPr>
                <w:sz w:val="24"/>
              </w:rPr>
            </w:pPr>
            <w:r>
              <w:rPr>
                <w:sz w:val="24"/>
              </w:rPr>
              <w:t>Цели</w:t>
            </w:r>
            <w:r>
              <w:rPr>
                <w:spacing w:val="-4"/>
                <w:sz w:val="24"/>
              </w:rPr>
              <w:t xml:space="preserve"> </w:t>
            </w:r>
            <w:r>
              <w:rPr>
                <w:sz w:val="24"/>
              </w:rPr>
              <w:t>реализации</w:t>
            </w:r>
            <w:r>
              <w:rPr>
                <w:spacing w:val="-6"/>
                <w:sz w:val="24"/>
              </w:rPr>
              <w:t xml:space="preserve"> </w:t>
            </w:r>
            <w:r>
              <w:rPr>
                <w:spacing w:val="-2"/>
                <w:sz w:val="24"/>
              </w:rPr>
              <w:t>Программы</w:t>
            </w:r>
            <w:r>
              <w:rPr>
                <w:sz w:val="24"/>
              </w:rPr>
              <w:tab/>
            </w:r>
            <w:r>
              <w:rPr>
                <w:spacing w:val="-10"/>
                <w:sz w:val="24"/>
              </w:rPr>
              <w:t>3</w:t>
            </w:r>
          </w:p>
        </w:tc>
      </w:tr>
      <w:tr w:rsidR="00113E33" w14:paraId="7DADA9D6" w14:textId="77777777">
        <w:trPr>
          <w:trHeight w:val="589"/>
        </w:trPr>
        <w:tc>
          <w:tcPr>
            <w:tcW w:w="9712" w:type="dxa"/>
          </w:tcPr>
          <w:p w14:paraId="442F569C" w14:textId="77777777" w:rsidR="00113E33" w:rsidRDefault="00936FC5">
            <w:pPr>
              <w:pStyle w:val="TableParagraph"/>
              <w:tabs>
                <w:tab w:val="right" w:leader="dot" w:pos="9417"/>
              </w:tabs>
              <w:spacing w:before="1"/>
              <w:ind w:left="230"/>
              <w:rPr>
                <w:sz w:val="24"/>
              </w:rPr>
            </w:pPr>
            <w:r>
              <w:rPr>
                <w:spacing w:val="-2"/>
                <w:sz w:val="24"/>
              </w:rPr>
              <w:t>Общая</w:t>
            </w:r>
            <w:r>
              <w:rPr>
                <w:spacing w:val="-1"/>
                <w:sz w:val="24"/>
              </w:rPr>
              <w:t xml:space="preserve"> </w:t>
            </w:r>
            <w:r>
              <w:rPr>
                <w:spacing w:val="-2"/>
                <w:sz w:val="24"/>
              </w:rPr>
              <w:t>характеристика</w:t>
            </w:r>
            <w:r>
              <w:rPr>
                <w:spacing w:val="-4"/>
                <w:sz w:val="24"/>
              </w:rPr>
              <w:t xml:space="preserve"> </w:t>
            </w:r>
            <w:r>
              <w:rPr>
                <w:spacing w:val="-2"/>
                <w:sz w:val="24"/>
              </w:rPr>
              <w:t>программы</w:t>
            </w:r>
            <w:r>
              <w:rPr>
                <w:sz w:val="24"/>
              </w:rPr>
              <w:tab/>
            </w:r>
            <w:r>
              <w:rPr>
                <w:spacing w:val="-10"/>
                <w:sz w:val="24"/>
              </w:rPr>
              <w:t>3</w:t>
            </w:r>
          </w:p>
          <w:p w14:paraId="671A7955" w14:textId="77777777" w:rsidR="00113E33" w:rsidRDefault="00936FC5">
            <w:pPr>
              <w:pStyle w:val="TableParagraph"/>
              <w:ind w:left="264"/>
              <w:rPr>
                <w:sz w:val="24"/>
              </w:rPr>
            </w:pPr>
            <w:r>
              <w:rPr>
                <w:sz w:val="24"/>
              </w:rPr>
              <w:t>Особые</w:t>
            </w:r>
            <w:r>
              <w:rPr>
                <w:spacing w:val="-8"/>
                <w:sz w:val="24"/>
              </w:rPr>
              <w:t xml:space="preserve"> </w:t>
            </w:r>
            <w:r>
              <w:rPr>
                <w:sz w:val="24"/>
              </w:rPr>
              <w:t>образовательные</w:t>
            </w:r>
            <w:r>
              <w:rPr>
                <w:spacing w:val="-7"/>
                <w:sz w:val="24"/>
              </w:rPr>
              <w:t xml:space="preserve"> </w:t>
            </w:r>
            <w:r>
              <w:rPr>
                <w:sz w:val="24"/>
              </w:rPr>
              <w:t>потребности</w:t>
            </w:r>
            <w:r>
              <w:rPr>
                <w:spacing w:val="-3"/>
                <w:sz w:val="24"/>
              </w:rPr>
              <w:t xml:space="preserve"> </w:t>
            </w:r>
            <w:r>
              <w:rPr>
                <w:sz w:val="24"/>
              </w:rPr>
              <w:t>обучающихся</w:t>
            </w:r>
            <w:r>
              <w:rPr>
                <w:spacing w:val="-4"/>
                <w:sz w:val="24"/>
              </w:rPr>
              <w:t xml:space="preserve"> </w:t>
            </w:r>
            <w:r>
              <w:rPr>
                <w:sz w:val="24"/>
              </w:rPr>
              <w:t>с</w:t>
            </w:r>
            <w:r>
              <w:rPr>
                <w:spacing w:val="-5"/>
                <w:sz w:val="24"/>
              </w:rPr>
              <w:t xml:space="preserve"> </w:t>
            </w:r>
            <w:r>
              <w:rPr>
                <w:sz w:val="24"/>
              </w:rPr>
              <w:t>ЗПР,</w:t>
            </w:r>
            <w:r>
              <w:rPr>
                <w:spacing w:val="-8"/>
                <w:sz w:val="24"/>
              </w:rPr>
              <w:t xml:space="preserve"> </w:t>
            </w:r>
            <w:r>
              <w:rPr>
                <w:sz w:val="24"/>
              </w:rPr>
              <w:t>осваивающих</w:t>
            </w:r>
            <w:r>
              <w:rPr>
                <w:spacing w:val="-3"/>
                <w:sz w:val="24"/>
              </w:rPr>
              <w:t xml:space="preserve"> </w:t>
            </w:r>
            <w:r>
              <w:rPr>
                <w:sz w:val="24"/>
              </w:rPr>
              <w:t>АООП</w:t>
            </w:r>
            <w:r>
              <w:rPr>
                <w:spacing w:val="-3"/>
                <w:sz w:val="24"/>
              </w:rPr>
              <w:t xml:space="preserve"> </w:t>
            </w:r>
            <w:r>
              <w:rPr>
                <w:sz w:val="24"/>
              </w:rPr>
              <w:t>ООО</w:t>
            </w:r>
            <w:r>
              <w:rPr>
                <w:spacing w:val="40"/>
                <w:sz w:val="24"/>
              </w:rPr>
              <w:t xml:space="preserve"> </w:t>
            </w:r>
            <w:r>
              <w:rPr>
                <w:spacing w:val="-10"/>
                <w:sz w:val="24"/>
              </w:rPr>
              <w:t>5</w:t>
            </w:r>
          </w:p>
        </w:tc>
      </w:tr>
      <w:tr w:rsidR="00113E33" w14:paraId="24186064" w14:textId="77777777">
        <w:trPr>
          <w:trHeight w:val="361"/>
        </w:trPr>
        <w:tc>
          <w:tcPr>
            <w:tcW w:w="9712" w:type="dxa"/>
          </w:tcPr>
          <w:p w14:paraId="0A596F88" w14:textId="77777777" w:rsidR="00113E33" w:rsidRDefault="00936FC5">
            <w:pPr>
              <w:pStyle w:val="TableParagraph"/>
              <w:tabs>
                <w:tab w:val="right" w:leader="dot" w:pos="9436"/>
              </w:tabs>
              <w:spacing w:before="26"/>
              <w:ind w:left="290"/>
              <w:rPr>
                <w:sz w:val="24"/>
              </w:rPr>
            </w:pPr>
            <w:r>
              <w:rPr>
                <w:sz w:val="24"/>
              </w:rPr>
              <w:t>Планируемые</w:t>
            </w:r>
            <w:r>
              <w:rPr>
                <w:spacing w:val="-11"/>
                <w:sz w:val="24"/>
              </w:rPr>
              <w:t xml:space="preserve"> </w:t>
            </w:r>
            <w:r>
              <w:rPr>
                <w:sz w:val="24"/>
              </w:rPr>
              <w:t>результаты</w:t>
            </w:r>
            <w:r>
              <w:rPr>
                <w:spacing w:val="-10"/>
                <w:sz w:val="24"/>
              </w:rPr>
              <w:t xml:space="preserve"> </w:t>
            </w:r>
            <w:r>
              <w:rPr>
                <w:sz w:val="24"/>
              </w:rPr>
              <w:t>освоения</w:t>
            </w:r>
            <w:r>
              <w:rPr>
                <w:spacing w:val="-8"/>
                <w:sz w:val="24"/>
              </w:rPr>
              <w:t xml:space="preserve"> </w:t>
            </w:r>
            <w:r>
              <w:rPr>
                <w:sz w:val="24"/>
              </w:rPr>
              <w:t>обучающимися</w:t>
            </w:r>
            <w:r>
              <w:rPr>
                <w:spacing w:val="-4"/>
                <w:sz w:val="24"/>
              </w:rPr>
              <w:t xml:space="preserve"> </w:t>
            </w:r>
            <w:r>
              <w:rPr>
                <w:sz w:val="24"/>
              </w:rPr>
              <w:t>с</w:t>
            </w:r>
            <w:r>
              <w:rPr>
                <w:spacing w:val="-7"/>
                <w:sz w:val="24"/>
              </w:rPr>
              <w:t xml:space="preserve"> </w:t>
            </w:r>
            <w:r>
              <w:rPr>
                <w:sz w:val="24"/>
              </w:rPr>
              <w:t>ЗПР</w:t>
            </w:r>
            <w:r>
              <w:rPr>
                <w:spacing w:val="-10"/>
                <w:sz w:val="24"/>
              </w:rPr>
              <w:t xml:space="preserve"> </w:t>
            </w:r>
            <w:r>
              <w:rPr>
                <w:sz w:val="24"/>
              </w:rPr>
              <w:t>АООП</w:t>
            </w:r>
            <w:r>
              <w:rPr>
                <w:spacing w:val="-5"/>
                <w:sz w:val="24"/>
              </w:rPr>
              <w:t xml:space="preserve"> ООО</w:t>
            </w:r>
            <w:r>
              <w:rPr>
                <w:sz w:val="24"/>
              </w:rPr>
              <w:tab/>
            </w:r>
            <w:r>
              <w:rPr>
                <w:spacing w:val="-10"/>
                <w:sz w:val="24"/>
              </w:rPr>
              <w:t>6</w:t>
            </w:r>
          </w:p>
        </w:tc>
      </w:tr>
      <w:tr w:rsidR="00113E33" w14:paraId="7078EB4E" w14:textId="77777777">
        <w:trPr>
          <w:trHeight w:val="1282"/>
        </w:trPr>
        <w:tc>
          <w:tcPr>
            <w:tcW w:w="9712" w:type="dxa"/>
          </w:tcPr>
          <w:p w14:paraId="5636A7B4" w14:textId="77777777" w:rsidR="00113E33" w:rsidRDefault="00936FC5">
            <w:pPr>
              <w:pStyle w:val="TableParagraph"/>
              <w:tabs>
                <w:tab w:val="left" w:leader="dot" w:pos="9448"/>
              </w:tabs>
              <w:spacing w:before="49"/>
              <w:ind w:left="192" w:right="48" w:firstLine="60"/>
              <w:rPr>
                <w:sz w:val="24"/>
              </w:rPr>
            </w:pPr>
            <w:r>
              <w:rPr>
                <w:sz w:val="24"/>
              </w:rPr>
              <w:t>Система</w:t>
            </w:r>
            <w:r>
              <w:rPr>
                <w:spacing w:val="40"/>
                <w:sz w:val="24"/>
              </w:rPr>
              <w:t xml:space="preserve"> </w:t>
            </w:r>
            <w:r>
              <w:rPr>
                <w:sz w:val="24"/>
              </w:rPr>
              <w:t>оценки</w:t>
            </w:r>
            <w:r>
              <w:rPr>
                <w:spacing w:val="40"/>
                <w:sz w:val="24"/>
              </w:rPr>
              <w:t xml:space="preserve"> </w:t>
            </w:r>
            <w:r>
              <w:rPr>
                <w:sz w:val="24"/>
              </w:rPr>
              <w:t>достижения</w:t>
            </w:r>
            <w:r>
              <w:rPr>
                <w:spacing w:val="40"/>
                <w:sz w:val="24"/>
              </w:rPr>
              <w:t xml:space="preserve"> </w:t>
            </w:r>
            <w:r>
              <w:rPr>
                <w:sz w:val="24"/>
              </w:rPr>
              <w:t>обучающимися</w:t>
            </w:r>
            <w:r>
              <w:rPr>
                <w:spacing w:val="40"/>
                <w:sz w:val="24"/>
              </w:rPr>
              <w:t xml:space="preserve"> </w:t>
            </w:r>
            <w:r>
              <w:rPr>
                <w:sz w:val="24"/>
              </w:rPr>
              <w:t>с</w:t>
            </w:r>
            <w:r>
              <w:rPr>
                <w:spacing w:val="40"/>
                <w:sz w:val="24"/>
              </w:rPr>
              <w:t xml:space="preserve"> </w:t>
            </w:r>
            <w:r>
              <w:rPr>
                <w:sz w:val="24"/>
              </w:rPr>
              <w:t>ЗПР</w:t>
            </w:r>
            <w:r>
              <w:rPr>
                <w:spacing w:val="40"/>
                <w:sz w:val="24"/>
              </w:rPr>
              <w:t xml:space="preserve"> </w:t>
            </w:r>
            <w:r>
              <w:rPr>
                <w:sz w:val="24"/>
              </w:rPr>
              <w:t>планируемых</w:t>
            </w:r>
            <w:r>
              <w:rPr>
                <w:spacing w:val="40"/>
                <w:sz w:val="24"/>
              </w:rPr>
              <w:t xml:space="preserve"> </w:t>
            </w:r>
            <w:r>
              <w:rPr>
                <w:sz w:val="24"/>
              </w:rPr>
              <w:t>результатов</w:t>
            </w:r>
            <w:r>
              <w:rPr>
                <w:spacing w:val="40"/>
                <w:sz w:val="24"/>
              </w:rPr>
              <w:t xml:space="preserve"> </w:t>
            </w:r>
            <w:r>
              <w:rPr>
                <w:sz w:val="24"/>
              </w:rPr>
              <w:t>освоения АООП ООО…</w:t>
            </w:r>
            <w:r>
              <w:rPr>
                <w:sz w:val="24"/>
              </w:rPr>
              <w:tab/>
            </w:r>
            <w:r>
              <w:rPr>
                <w:spacing w:val="-10"/>
                <w:sz w:val="24"/>
              </w:rPr>
              <w:t>7</w:t>
            </w:r>
          </w:p>
          <w:p w14:paraId="09CC9A42" w14:textId="77777777" w:rsidR="00113E33" w:rsidRDefault="00936FC5">
            <w:pPr>
              <w:pStyle w:val="TableParagraph"/>
              <w:tabs>
                <w:tab w:val="left" w:leader="dot" w:pos="9241"/>
              </w:tabs>
              <w:spacing w:line="273" w:lineRule="exact"/>
              <w:ind w:left="223"/>
              <w:rPr>
                <w:sz w:val="24"/>
              </w:rPr>
            </w:pPr>
            <w:r>
              <w:rPr>
                <w:sz w:val="24"/>
              </w:rPr>
              <w:t>Особенности</w:t>
            </w:r>
            <w:r>
              <w:rPr>
                <w:spacing w:val="-14"/>
                <w:sz w:val="24"/>
              </w:rPr>
              <w:t xml:space="preserve"> </w:t>
            </w:r>
            <w:r>
              <w:rPr>
                <w:sz w:val="24"/>
              </w:rPr>
              <w:t>оценки</w:t>
            </w:r>
            <w:r>
              <w:rPr>
                <w:spacing w:val="-10"/>
                <w:sz w:val="24"/>
              </w:rPr>
              <w:t xml:space="preserve"> </w:t>
            </w:r>
            <w:r>
              <w:rPr>
                <w:sz w:val="24"/>
              </w:rPr>
              <w:t>метапредметных</w:t>
            </w:r>
            <w:r>
              <w:rPr>
                <w:spacing w:val="-8"/>
                <w:sz w:val="24"/>
              </w:rPr>
              <w:t xml:space="preserve"> </w:t>
            </w:r>
            <w:r>
              <w:rPr>
                <w:spacing w:val="-2"/>
                <w:sz w:val="24"/>
              </w:rPr>
              <w:t>результатов</w:t>
            </w:r>
            <w:r>
              <w:rPr>
                <w:sz w:val="24"/>
              </w:rPr>
              <w:tab/>
            </w:r>
            <w:r>
              <w:rPr>
                <w:spacing w:val="-5"/>
                <w:sz w:val="24"/>
              </w:rPr>
              <w:t>11</w:t>
            </w:r>
          </w:p>
          <w:p w14:paraId="09467EBE" w14:textId="77777777" w:rsidR="00113E33" w:rsidRDefault="00936FC5">
            <w:pPr>
              <w:pStyle w:val="TableParagraph"/>
              <w:tabs>
                <w:tab w:val="left" w:leader="dot" w:pos="9256"/>
              </w:tabs>
              <w:spacing w:line="275" w:lineRule="exact"/>
              <w:ind w:left="230"/>
              <w:rPr>
                <w:sz w:val="24"/>
              </w:rPr>
            </w:pPr>
            <w:r>
              <w:rPr>
                <w:sz w:val="24"/>
              </w:rPr>
              <w:t>Особенности</w:t>
            </w:r>
            <w:r>
              <w:rPr>
                <w:spacing w:val="-10"/>
                <w:sz w:val="24"/>
              </w:rPr>
              <w:t xml:space="preserve"> </w:t>
            </w:r>
            <w:r>
              <w:rPr>
                <w:sz w:val="24"/>
              </w:rPr>
              <w:t>оценки</w:t>
            </w:r>
            <w:r>
              <w:rPr>
                <w:spacing w:val="-12"/>
                <w:sz w:val="24"/>
              </w:rPr>
              <w:t xml:space="preserve"> </w:t>
            </w:r>
            <w:r>
              <w:rPr>
                <w:sz w:val="24"/>
              </w:rPr>
              <w:t>предметных</w:t>
            </w:r>
            <w:r>
              <w:rPr>
                <w:spacing w:val="-7"/>
                <w:sz w:val="24"/>
              </w:rPr>
              <w:t xml:space="preserve"> </w:t>
            </w:r>
            <w:r>
              <w:rPr>
                <w:spacing w:val="-2"/>
                <w:sz w:val="24"/>
              </w:rPr>
              <w:t>результатов</w:t>
            </w:r>
            <w:r>
              <w:rPr>
                <w:sz w:val="24"/>
              </w:rPr>
              <w:tab/>
            </w:r>
            <w:r>
              <w:rPr>
                <w:spacing w:val="-5"/>
                <w:sz w:val="24"/>
              </w:rPr>
              <w:t>13</w:t>
            </w:r>
          </w:p>
        </w:tc>
      </w:tr>
      <w:tr w:rsidR="00113E33" w14:paraId="02EBBE06" w14:textId="77777777">
        <w:trPr>
          <w:trHeight w:val="538"/>
        </w:trPr>
        <w:tc>
          <w:tcPr>
            <w:tcW w:w="9712" w:type="dxa"/>
          </w:tcPr>
          <w:p w14:paraId="69E7F696" w14:textId="77777777" w:rsidR="00113E33" w:rsidRDefault="00936FC5">
            <w:pPr>
              <w:pStyle w:val="TableParagraph"/>
              <w:tabs>
                <w:tab w:val="right" w:leader="dot" w:pos="9433"/>
              </w:tabs>
              <w:spacing w:before="123"/>
              <w:ind w:left="50"/>
              <w:rPr>
                <w:sz w:val="24"/>
              </w:rPr>
            </w:pPr>
            <w:r>
              <w:rPr>
                <w:sz w:val="24"/>
              </w:rPr>
              <w:t>СОДЕРЖАТЕЛЬНЫЙ</w:t>
            </w:r>
            <w:r>
              <w:rPr>
                <w:spacing w:val="-8"/>
                <w:sz w:val="24"/>
              </w:rPr>
              <w:t xml:space="preserve"> </w:t>
            </w:r>
            <w:r>
              <w:rPr>
                <w:spacing w:val="-2"/>
                <w:sz w:val="24"/>
              </w:rPr>
              <w:t>РАЗДЕЛ</w:t>
            </w:r>
            <w:r>
              <w:rPr>
                <w:sz w:val="24"/>
              </w:rPr>
              <w:tab/>
            </w:r>
            <w:r>
              <w:rPr>
                <w:spacing w:val="-5"/>
                <w:sz w:val="24"/>
              </w:rPr>
              <w:t>15</w:t>
            </w:r>
          </w:p>
        </w:tc>
      </w:tr>
      <w:tr w:rsidR="00113E33" w14:paraId="0CDFD990" w14:textId="77777777">
        <w:trPr>
          <w:trHeight w:val="410"/>
        </w:trPr>
        <w:tc>
          <w:tcPr>
            <w:tcW w:w="9712" w:type="dxa"/>
          </w:tcPr>
          <w:p w14:paraId="28E5A461" w14:textId="77777777" w:rsidR="00113E33" w:rsidRDefault="00936FC5">
            <w:pPr>
              <w:pStyle w:val="TableParagraph"/>
              <w:tabs>
                <w:tab w:val="right" w:leader="dot" w:pos="9455"/>
              </w:tabs>
              <w:spacing w:before="129" w:line="261" w:lineRule="exact"/>
              <w:ind w:left="223"/>
              <w:rPr>
                <w:sz w:val="24"/>
              </w:rPr>
            </w:pPr>
            <w:r>
              <w:rPr>
                <w:sz w:val="24"/>
              </w:rPr>
              <w:t>Рабочие</w:t>
            </w:r>
            <w:r>
              <w:rPr>
                <w:spacing w:val="-14"/>
                <w:sz w:val="24"/>
              </w:rPr>
              <w:t xml:space="preserve"> </w:t>
            </w:r>
            <w:r>
              <w:rPr>
                <w:sz w:val="24"/>
              </w:rPr>
              <w:t>программы</w:t>
            </w:r>
            <w:r>
              <w:rPr>
                <w:spacing w:val="-7"/>
                <w:sz w:val="24"/>
              </w:rPr>
              <w:t xml:space="preserve"> </w:t>
            </w:r>
            <w:r>
              <w:rPr>
                <w:sz w:val="24"/>
              </w:rPr>
              <w:t>учебных</w:t>
            </w:r>
            <w:r>
              <w:rPr>
                <w:spacing w:val="-14"/>
                <w:sz w:val="24"/>
              </w:rPr>
              <w:t xml:space="preserve"> </w:t>
            </w:r>
            <w:r>
              <w:rPr>
                <w:sz w:val="24"/>
              </w:rPr>
              <w:t>предметов,</w:t>
            </w:r>
            <w:r>
              <w:rPr>
                <w:spacing w:val="-6"/>
                <w:sz w:val="24"/>
              </w:rPr>
              <w:t xml:space="preserve"> </w:t>
            </w:r>
            <w:r>
              <w:rPr>
                <w:sz w:val="24"/>
              </w:rPr>
              <w:t>учебных</w:t>
            </w:r>
            <w:r>
              <w:rPr>
                <w:spacing w:val="-11"/>
                <w:sz w:val="24"/>
              </w:rPr>
              <w:t xml:space="preserve"> </w:t>
            </w:r>
            <w:r>
              <w:rPr>
                <w:sz w:val="24"/>
              </w:rPr>
              <w:t>курсов,</w:t>
            </w:r>
            <w:r>
              <w:rPr>
                <w:spacing w:val="-2"/>
                <w:sz w:val="24"/>
              </w:rPr>
              <w:t xml:space="preserve"> </w:t>
            </w:r>
            <w:r>
              <w:rPr>
                <w:sz w:val="24"/>
              </w:rPr>
              <w:t>учебных</w:t>
            </w:r>
            <w:r>
              <w:rPr>
                <w:spacing w:val="-2"/>
                <w:sz w:val="24"/>
              </w:rPr>
              <w:t xml:space="preserve"> модулей</w:t>
            </w:r>
            <w:r>
              <w:rPr>
                <w:sz w:val="24"/>
              </w:rPr>
              <w:tab/>
            </w:r>
            <w:r>
              <w:rPr>
                <w:spacing w:val="-5"/>
                <w:sz w:val="24"/>
              </w:rPr>
              <w:t>15</w:t>
            </w:r>
          </w:p>
        </w:tc>
      </w:tr>
      <w:tr w:rsidR="00113E33" w14:paraId="5216CEF4" w14:textId="77777777">
        <w:trPr>
          <w:trHeight w:val="270"/>
        </w:trPr>
        <w:tc>
          <w:tcPr>
            <w:tcW w:w="9712" w:type="dxa"/>
          </w:tcPr>
          <w:p w14:paraId="02AA15E6" w14:textId="77777777" w:rsidR="00113E33" w:rsidRDefault="00936FC5">
            <w:pPr>
              <w:pStyle w:val="TableParagraph"/>
              <w:tabs>
                <w:tab w:val="right" w:leader="dot" w:pos="9381"/>
              </w:tabs>
              <w:spacing w:line="250" w:lineRule="exact"/>
              <w:ind w:left="0" w:right="158"/>
              <w:jc w:val="right"/>
              <w:rPr>
                <w:sz w:val="24"/>
              </w:rPr>
            </w:pPr>
            <w:r>
              <w:rPr>
                <w:sz w:val="24"/>
              </w:rPr>
              <w:t>Программа</w:t>
            </w:r>
            <w:r>
              <w:rPr>
                <w:spacing w:val="-17"/>
                <w:sz w:val="24"/>
              </w:rPr>
              <w:t xml:space="preserve"> </w:t>
            </w:r>
            <w:r>
              <w:rPr>
                <w:sz w:val="24"/>
              </w:rPr>
              <w:t>формирования</w:t>
            </w:r>
            <w:r>
              <w:rPr>
                <w:spacing w:val="-9"/>
                <w:sz w:val="24"/>
              </w:rPr>
              <w:t xml:space="preserve"> </w:t>
            </w:r>
            <w:r>
              <w:rPr>
                <w:sz w:val="24"/>
              </w:rPr>
              <w:t>универсальных</w:t>
            </w:r>
            <w:r>
              <w:rPr>
                <w:spacing w:val="-8"/>
                <w:sz w:val="24"/>
              </w:rPr>
              <w:t xml:space="preserve"> </w:t>
            </w:r>
            <w:r>
              <w:rPr>
                <w:sz w:val="24"/>
              </w:rPr>
              <w:t>учебных</w:t>
            </w:r>
            <w:r>
              <w:rPr>
                <w:spacing w:val="-10"/>
                <w:sz w:val="24"/>
              </w:rPr>
              <w:t xml:space="preserve"> </w:t>
            </w:r>
            <w:r>
              <w:rPr>
                <w:spacing w:val="-2"/>
                <w:sz w:val="24"/>
              </w:rPr>
              <w:t>действий</w:t>
            </w:r>
            <w:r>
              <w:rPr>
                <w:sz w:val="24"/>
              </w:rPr>
              <w:tab/>
            </w:r>
            <w:r>
              <w:rPr>
                <w:spacing w:val="-5"/>
                <w:sz w:val="24"/>
              </w:rPr>
              <w:t>410</w:t>
            </w:r>
          </w:p>
        </w:tc>
      </w:tr>
      <w:tr w:rsidR="00113E33" w14:paraId="4EB027F6" w14:textId="77777777">
        <w:trPr>
          <w:trHeight w:val="652"/>
        </w:trPr>
        <w:tc>
          <w:tcPr>
            <w:tcW w:w="9712" w:type="dxa"/>
          </w:tcPr>
          <w:p w14:paraId="500E3B89" w14:textId="77777777" w:rsidR="00113E33" w:rsidRDefault="00936FC5">
            <w:pPr>
              <w:pStyle w:val="TableParagraph"/>
              <w:tabs>
                <w:tab w:val="right" w:leader="dot" w:pos="9551"/>
              </w:tabs>
              <w:spacing w:line="254" w:lineRule="exact"/>
              <w:ind w:left="223"/>
              <w:rPr>
                <w:sz w:val="24"/>
              </w:rPr>
            </w:pPr>
            <w:r>
              <w:rPr>
                <w:sz w:val="24"/>
              </w:rPr>
              <w:t>Программа</w:t>
            </w:r>
            <w:r>
              <w:rPr>
                <w:spacing w:val="-13"/>
                <w:sz w:val="24"/>
              </w:rPr>
              <w:t xml:space="preserve"> </w:t>
            </w:r>
            <w:r>
              <w:rPr>
                <w:sz w:val="24"/>
              </w:rPr>
              <w:t>коррекционной</w:t>
            </w:r>
            <w:r>
              <w:rPr>
                <w:spacing w:val="-8"/>
                <w:sz w:val="24"/>
              </w:rPr>
              <w:t xml:space="preserve"> </w:t>
            </w:r>
            <w:r>
              <w:rPr>
                <w:spacing w:val="-2"/>
                <w:sz w:val="24"/>
              </w:rPr>
              <w:t>работы</w:t>
            </w:r>
            <w:r>
              <w:rPr>
                <w:sz w:val="24"/>
              </w:rPr>
              <w:tab/>
            </w:r>
            <w:r>
              <w:rPr>
                <w:spacing w:val="-5"/>
                <w:sz w:val="24"/>
              </w:rPr>
              <w:t>426</w:t>
            </w:r>
          </w:p>
          <w:p w14:paraId="4D0EDFE5" w14:textId="77777777" w:rsidR="00113E33" w:rsidRDefault="00936FC5">
            <w:pPr>
              <w:pStyle w:val="TableParagraph"/>
              <w:tabs>
                <w:tab w:val="right" w:leader="dot" w:pos="9537"/>
              </w:tabs>
              <w:spacing w:line="265" w:lineRule="exact"/>
              <w:ind w:left="223"/>
              <w:rPr>
                <w:sz w:val="24"/>
              </w:rPr>
            </w:pPr>
            <w:r>
              <w:rPr>
                <w:sz w:val="24"/>
              </w:rPr>
              <w:t>Рабочая</w:t>
            </w:r>
            <w:r>
              <w:rPr>
                <w:spacing w:val="-6"/>
                <w:sz w:val="24"/>
              </w:rPr>
              <w:t xml:space="preserve"> </w:t>
            </w:r>
            <w:r>
              <w:rPr>
                <w:sz w:val="24"/>
              </w:rPr>
              <w:t>программа</w:t>
            </w:r>
            <w:r>
              <w:rPr>
                <w:spacing w:val="-4"/>
                <w:sz w:val="24"/>
              </w:rPr>
              <w:t xml:space="preserve"> </w:t>
            </w:r>
            <w:r>
              <w:rPr>
                <w:spacing w:val="-2"/>
                <w:sz w:val="24"/>
              </w:rPr>
              <w:t>воспитания</w:t>
            </w:r>
            <w:r>
              <w:rPr>
                <w:sz w:val="24"/>
              </w:rPr>
              <w:tab/>
            </w:r>
            <w:r>
              <w:rPr>
                <w:spacing w:val="-5"/>
                <w:sz w:val="24"/>
              </w:rPr>
              <w:t>454</w:t>
            </w:r>
          </w:p>
        </w:tc>
      </w:tr>
      <w:tr w:rsidR="00113E33" w14:paraId="4BD51803" w14:textId="77777777">
        <w:trPr>
          <w:trHeight w:val="470"/>
        </w:trPr>
        <w:tc>
          <w:tcPr>
            <w:tcW w:w="9712" w:type="dxa"/>
          </w:tcPr>
          <w:p w14:paraId="56F9E50D" w14:textId="77777777" w:rsidR="00113E33" w:rsidRDefault="00936FC5">
            <w:pPr>
              <w:pStyle w:val="TableParagraph"/>
              <w:tabs>
                <w:tab w:val="right" w:leader="dot" w:pos="9505"/>
              </w:tabs>
              <w:spacing w:before="123"/>
              <w:ind w:left="223"/>
              <w:rPr>
                <w:sz w:val="24"/>
              </w:rPr>
            </w:pPr>
            <w:r>
              <w:rPr>
                <w:sz w:val="24"/>
              </w:rPr>
              <w:t>ОРГАНИЗАЦИОННЫЙ</w:t>
            </w:r>
            <w:r>
              <w:rPr>
                <w:spacing w:val="-12"/>
                <w:sz w:val="24"/>
              </w:rPr>
              <w:t xml:space="preserve"> </w:t>
            </w:r>
            <w:r>
              <w:rPr>
                <w:spacing w:val="-2"/>
                <w:sz w:val="24"/>
              </w:rPr>
              <w:t>РАЗДЕЛ</w:t>
            </w:r>
            <w:r>
              <w:rPr>
                <w:sz w:val="24"/>
              </w:rPr>
              <w:tab/>
            </w:r>
            <w:r>
              <w:rPr>
                <w:spacing w:val="-5"/>
                <w:sz w:val="24"/>
              </w:rPr>
              <w:t>475</w:t>
            </w:r>
          </w:p>
        </w:tc>
      </w:tr>
      <w:tr w:rsidR="00113E33" w14:paraId="015946FE" w14:textId="77777777">
        <w:trPr>
          <w:trHeight w:val="588"/>
        </w:trPr>
        <w:tc>
          <w:tcPr>
            <w:tcW w:w="9712" w:type="dxa"/>
          </w:tcPr>
          <w:p w14:paraId="49070155" w14:textId="77777777" w:rsidR="00113E33" w:rsidRDefault="00936FC5">
            <w:pPr>
              <w:pStyle w:val="TableParagraph"/>
              <w:tabs>
                <w:tab w:val="right" w:leader="dot" w:pos="9539"/>
              </w:tabs>
              <w:spacing w:before="61" w:line="266" w:lineRule="exact"/>
              <w:ind w:left="223"/>
              <w:rPr>
                <w:sz w:val="24"/>
              </w:rPr>
            </w:pPr>
            <w:r>
              <w:rPr>
                <w:sz w:val="24"/>
              </w:rPr>
              <w:t>Календарный</w:t>
            </w:r>
            <w:r>
              <w:rPr>
                <w:spacing w:val="-11"/>
                <w:sz w:val="24"/>
              </w:rPr>
              <w:t xml:space="preserve"> </w:t>
            </w:r>
            <w:r>
              <w:rPr>
                <w:sz w:val="24"/>
              </w:rPr>
              <w:t>план</w:t>
            </w:r>
            <w:r>
              <w:rPr>
                <w:spacing w:val="-10"/>
                <w:sz w:val="24"/>
              </w:rPr>
              <w:t xml:space="preserve"> </w:t>
            </w:r>
            <w:r>
              <w:rPr>
                <w:sz w:val="24"/>
              </w:rPr>
              <w:t>воспитательной</w:t>
            </w:r>
            <w:r>
              <w:rPr>
                <w:spacing w:val="-10"/>
                <w:sz w:val="24"/>
              </w:rPr>
              <w:t xml:space="preserve"> </w:t>
            </w:r>
            <w:r>
              <w:rPr>
                <w:spacing w:val="-2"/>
                <w:sz w:val="24"/>
              </w:rPr>
              <w:t>работы</w:t>
            </w:r>
            <w:r>
              <w:rPr>
                <w:sz w:val="24"/>
              </w:rPr>
              <w:tab/>
            </w:r>
            <w:r>
              <w:rPr>
                <w:spacing w:val="-5"/>
                <w:sz w:val="24"/>
              </w:rPr>
              <w:t>483</w:t>
            </w:r>
          </w:p>
          <w:p w14:paraId="2CCAF658" w14:textId="77777777" w:rsidR="00113E33" w:rsidRDefault="00936FC5">
            <w:pPr>
              <w:pStyle w:val="TableParagraph"/>
              <w:tabs>
                <w:tab w:val="right" w:leader="dot" w:pos="9522"/>
              </w:tabs>
              <w:spacing w:line="241" w:lineRule="exact"/>
              <w:ind w:left="230"/>
              <w:rPr>
                <w:sz w:val="24"/>
              </w:rPr>
            </w:pPr>
            <w:r>
              <w:rPr>
                <w:sz w:val="24"/>
              </w:rPr>
              <w:t>Учебный</w:t>
            </w:r>
            <w:r>
              <w:rPr>
                <w:spacing w:val="-5"/>
                <w:sz w:val="24"/>
              </w:rPr>
              <w:t xml:space="preserve"> </w:t>
            </w:r>
            <w:r>
              <w:rPr>
                <w:spacing w:val="-4"/>
                <w:sz w:val="24"/>
              </w:rPr>
              <w:t>план</w:t>
            </w:r>
            <w:r>
              <w:rPr>
                <w:sz w:val="24"/>
              </w:rPr>
              <w:tab/>
            </w:r>
            <w:r>
              <w:rPr>
                <w:spacing w:val="-5"/>
                <w:sz w:val="24"/>
              </w:rPr>
              <w:t>491</w:t>
            </w:r>
          </w:p>
        </w:tc>
      </w:tr>
      <w:tr w:rsidR="00113E33" w14:paraId="38A2B54B" w14:textId="77777777">
        <w:trPr>
          <w:trHeight w:val="265"/>
        </w:trPr>
        <w:tc>
          <w:tcPr>
            <w:tcW w:w="9712" w:type="dxa"/>
          </w:tcPr>
          <w:p w14:paraId="59053A84" w14:textId="77777777" w:rsidR="00113E33" w:rsidRDefault="00936FC5">
            <w:pPr>
              <w:pStyle w:val="TableParagraph"/>
              <w:tabs>
                <w:tab w:val="right" w:leader="dot" w:pos="9285"/>
              </w:tabs>
              <w:spacing w:line="245" w:lineRule="exact"/>
              <w:ind w:left="0" w:right="201"/>
              <w:jc w:val="right"/>
              <w:rPr>
                <w:sz w:val="24"/>
              </w:rPr>
            </w:pPr>
            <w:r>
              <w:rPr>
                <w:sz w:val="24"/>
              </w:rPr>
              <w:t>Календарный</w:t>
            </w:r>
            <w:r>
              <w:rPr>
                <w:spacing w:val="-8"/>
                <w:sz w:val="24"/>
              </w:rPr>
              <w:t xml:space="preserve"> </w:t>
            </w:r>
            <w:r>
              <w:rPr>
                <w:sz w:val="24"/>
              </w:rPr>
              <w:t>учебный</w:t>
            </w:r>
            <w:r>
              <w:rPr>
                <w:spacing w:val="-7"/>
                <w:sz w:val="24"/>
              </w:rPr>
              <w:t xml:space="preserve"> </w:t>
            </w:r>
            <w:r>
              <w:rPr>
                <w:spacing w:val="-2"/>
                <w:sz w:val="24"/>
              </w:rPr>
              <w:t>график</w:t>
            </w:r>
            <w:r>
              <w:rPr>
                <w:sz w:val="24"/>
              </w:rPr>
              <w:tab/>
            </w:r>
            <w:r>
              <w:rPr>
                <w:spacing w:val="-5"/>
                <w:sz w:val="24"/>
              </w:rPr>
              <w:t>494</w:t>
            </w:r>
          </w:p>
        </w:tc>
      </w:tr>
      <w:tr w:rsidR="00113E33" w14:paraId="6C2DE3E4" w14:textId="77777777">
        <w:trPr>
          <w:trHeight w:val="527"/>
        </w:trPr>
        <w:tc>
          <w:tcPr>
            <w:tcW w:w="9712" w:type="dxa"/>
          </w:tcPr>
          <w:p w14:paraId="5511CD4B" w14:textId="77777777" w:rsidR="00113E33" w:rsidRDefault="00936FC5">
            <w:pPr>
              <w:pStyle w:val="TableParagraph"/>
              <w:tabs>
                <w:tab w:val="right" w:leader="dot" w:pos="9527"/>
              </w:tabs>
              <w:spacing w:line="261" w:lineRule="exact"/>
              <w:ind w:left="223"/>
              <w:rPr>
                <w:sz w:val="24"/>
              </w:rPr>
            </w:pPr>
            <w:r>
              <w:rPr>
                <w:sz w:val="24"/>
              </w:rPr>
              <w:t>Организация</w:t>
            </w:r>
            <w:r>
              <w:rPr>
                <w:spacing w:val="-10"/>
                <w:sz w:val="24"/>
              </w:rPr>
              <w:t xml:space="preserve"> </w:t>
            </w:r>
            <w:r>
              <w:rPr>
                <w:sz w:val="24"/>
              </w:rPr>
              <w:t>промежуточной</w:t>
            </w:r>
            <w:r>
              <w:rPr>
                <w:spacing w:val="-4"/>
                <w:sz w:val="24"/>
              </w:rPr>
              <w:t xml:space="preserve"> </w:t>
            </w:r>
            <w:r>
              <w:rPr>
                <w:spacing w:val="-2"/>
                <w:sz w:val="24"/>
              </w:rPr>
              <w:t>аттестации</w:t>
            </w:r>
            <w:r>
              <w:rPr>
                <w:sz w:val="24"/>
              </w:rPr>
              <w:tab/>
            </w:r>
            <w:r>
              <w:rPr>
                <w:spacing w:val="-5"/>
                <w:sz w:val="24"/>
              </w:rPr>
              <w:t>496</w:t>
            </w:r>
          </w:p>
          <w:p w14:paraId="26FDA84A" w14:textId="77777777" w:rsidR="00113E33" w:rsidRDefault="00936FC5">
            <w:pPr>
              <w:pStyle w:val="TableParagraph"/>
              <w:tabs>
                <w:tab w:val="right" w:leader="dot" w:pos="9474"/>
              </w:tabs>
              <w:spacing w:line="246" w:lineRule="exact"/>
              <w:ind w:left="223"/>
              <w:rPr>
                <w:sz w:val="24"/>
              </w:rPr>
            </w:pPr>
            <w:r>
              <w:rPr>
                <w:sz w:val="24"/>
              </w:rPr>
              <w:t>План</w:t>
            </w:r>
            <w:r>
              <w:rPr>
                <w:spacing w:val="-6"/>
                <w:sz w:val="24"/>
              </w:rPr>
              <w:t xml:space="preserve"> </w:t>
            </w:r>
            <w:r>
              <w:rPr>
                <w:sz w:val="24"/>
              </w:rPr>
              <w:t>внеурочной</w:t>
            </w:r>
            <w:r>
              <w:rPr>
                <w:spacing w:val="-6"/>
                <w:sz w:val="24"/>
              </w:rPr>
              <w:t xml:space="preserve"> </w:t>
            </w:r>
            <w:r>
              <w:rPr>
                <w:spacing w:val="-2"/>
                <w:sz w:val="24"/>
              </w:rPr>
              <w:t>деятельности</w:t>
            </w:r>
            <w:r>
              <w:rPr>
                <w:sz w:val="24"/>
              </w:rPr>
              <w:tab/>
            </w:r>
            <w:r>
              <w:rPr>
                <w:spacing w:val="-5"/>
                <w:sz w:val="24"/>
              </w:rPr>
              <w:t>496</w:t>
            </w:r>
          </w:p>
        </w:tc>
      </w:tr>
    </w:tbl>
    <w:p w14:paraId="378C86D5" w14:textId="77777777" w:rsidR="00113E33" w:rsidRDefault="00113E33">
      <w:pPr>
        <w:pStyle w:val="TableParagraph"/>
        <w:spacing w:line="246" w:lineRule="exact"/>
        <w:rPr>
          <w:sz w:val="24"/>
        </w:rPr>
        <w:sectPr w:rsidR="00113E33">
          <w:footerReference w:type="default" r:id="rId7"/>
          <w:pgSz w:w="11920" w:h="16850"/>
          <w:pgMar w:top="1220" w:right="283" w:bottom="1140" w:left="850" w:header="0" w:footer="956" w:gutter="0"/>
          <w:pgNumType w:start="2"/>
          <w:cols w:space="720"/>
        </w:sectPr>
      </w:pPr>
    </w:p>
    <w:p w14:paraId="251D6D86" w14:textId="77777777" w:rsidR="00113E33" w:rsidRDefault="00936FC5">
      <w:pPr>
        <w:spacing w:before="76"/>
        <w:ind w:left="1732"/>
        <w:rPr>
          <w:b/>
          <w:sz w:val="24"/>
        </w:rPr>
      </w:pPr>
      <w:r>
        <w:rPr>
          <w:b/>
          <w:sz w:val="24"/>
        </w:rPr>
        <w:lastRenderedPageBreak/>
        <w:t>Общие</w:t>
      </w:r>
      <w:r>
        <w:rPr>
          <w:b/>
          <w:spacing w:val="-11"/>
          <w:sz w:val="24"/>
        </w:rPr>
        <w:t xml:space="preserve"> </w:t>
      </w:r>
      <w:r>
        <w:rPr>
          <w:b/>
          <w:spacing w:val="-2"/>
          <w:sz w:val="24"/>
        </w:rPr>
        <w:t>положения</w:t>
      </w:r>
    </w:p>
    <w:p w14:paraId="74FF86D7" w14:textId="762F3833" w:rsidR="00113E33" w:rsidRDefault="00936FC5">
      <w:pPr>
        <w:pStyle w:val="a3"/>
        <w:spacing w:before="266"/>
        <w:ind w:left="852" w:right="528" w:firstLine="566"/>
      </w:pPr>
      <w:r>
        <w:t xml:space="preserve">Муниципальным общеобразовательным учреждением </w:t>
      </w:r>
      <w:proofErr w:type="spellStart"/>
      <w:r w:rsidR="00153729">
        <w:t>Выровской</w:t>
      </w:r>
      <w:proofErr w:type="spellEnd"/>
      <w:r>
        <w:t xml:space="preserve"> средней общеобразовательной школой (далее – МОУ </w:t>
      </w:r>
      <w:proofErr w:type="spellStart"/>
      <w:r w:rsidR="00153729">
        <w:t>Выровская</w:t>
      </w:r>
      <w:proofErr w:type="spellEnd"/>
      <w:r>
        <w:t xml:space="preserve"> СОШ) для организации</w:t>
      </w:r>
      <w:r>
        <w:rPr>
          <w:spacing w:val="40"/>
        </w:rPr>
        <w:t xml:space="preserve"> </w:t>
      </w:r>
      <w:r>
        <w:t>обучения детей с задержкой психического развития используется Федеральная адаптированная образовательная программа основного общего образования для обучающихся с задержкой психического развития (далее - ФАОП ООО для обучающихся</w:t>
      </w:r>
      <w:r>
        <w:rPr>
          <w:spacing w:val="80"/>
        </w:rPr>
        <w:t xml:space="preserve"> </w:t>
      </w:r>
      <w:r>
        <w:t>с ЗПР).</w:t>
      </w:r>
    </w:p>
    <w:p w14:paraId="0643EA4F" w14:textId="3E191444" w:rsidR="00936FC5" w:rsidRDefault="00936FC5">
      <w:pPr>
        <w:pStyle w:val="a3"/>
        <w:spacing w:before="266"/>
        <w:ind w:left="852" w:right="528" w:firstLine="566"/>
      </w:pPr>
      <w:r>
        <w:t>А</w:t>
      </w:r>
      <w:r w:rsidRPr="00CF03C3">
        <w:t>даптированная основная образовательная программа основного общего образования обучающихся с задержкой психического развития (далее – АООП ООО обучающихся с ЗПР) разработана в соответствии с требованиями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t>,</w:t>
      </w:r>
      <w:r w:rsidRPr="00CF03C3">
        <w:t xml:space="preserve"> </w:t>
      </w:r>
      <w:r w:rsidRPr="002E799C">
        <w:t xml:space="preserve"> основной образовательной программ</w:t>
      </w:r>
      <w:r>
        <w:t>ой</w:t>
      </w:r>
      <w:r w:rsidRPr="002E799C">
        <w:t xml:space="preserve"> основного общего образования</w:t>
      </w:r>
      <w:r>
        <w:t xml:space="preserve"> МОУ </w:t>
      </w:r>
      <w:proofErr w:type="spellStart"/>
      <w:r>
        <w:t>Выровской</w:t>
      </w:r>
      <w:proofErr w:type="spellEnd"/>
      <w:r>
        <w:t xml:space="preserve"> СОШ</w:t>
      </w:r>
      <w:r w:rsidRPr="002E799C">
        <w:t xml:space="preserve"> (</w:t>
      </w:r>
      <w:r>
        <w:t xml:space="preserve">далее – </w:t>
      </w:r>
      <w:r w:rsidRPr="002E799C">
        <w:t>ООП ООО),  программ</w:t>
      </w:r>
      <w:r>
        <w:t>ой</w:t>
      </w:r>
      <w:r w:rsidRPr="002E799C">
        <w:t xml:space="preserve"> воспитания</w:t>
      </w:r>
      <w:r>
        <w:t xml:space="preserve"> МОУ </w:t>
      </w:r>
      <w:proofErr w:type="spellStart"/>
      <w:r>
        <w:t>Выровской</w:t>
      </w:r>
      <w:proofErr w:type="spellEnd"/>
      <w:r>
        <w:t xml:space="preserve"> СОШ</w:t>
      </w:r>
      <w:r w:rsidRPr="00CF03C3">
        <w:t xml:space="preserve">, </w:t>
      </w:r>
      <w:r w:rsidRPr="00CF03C3">
        <w:rPr>
          <w:kern w:val="28"/>
        </w:rPr>
        <w:t>с учетом особых образовательных потребностей обучающихся с ЗПР на уровне основного общего образования.</w:t>
      </w:r>
    </w:p>
    <w:p w14:paraId="09E4EC28" w14:textId="77777777" w:rsidR="00113E33" w:rsidRDefault="00936FC5">
      <w:pPr>
        <w:pStyle w:val="a3"/>
        <w:spacing w:before="1"/>
        <w:ind w:left="852" w:right="527" w:firstLine="566"/>
      </w:pPr>
      <w:r>
        <w:t xml:space="preserve">На основе </w:t>
      </w:r>
      <w:hyperlink r:id="rId8">
        <w:r>
          <w:t>ФГОС</w:t>
        </w:r>
      </w:hyperlink>
      <w:r>
        <w:t xml:space="preserve"> ООО для обучающихся с ОВЗ, ФАОП ООО для обучающихся с</w:t>
      </w:r>
      <w:r>
        <w:rPr>
          <w:spacing w:val="40"/>
        </w:rPr>
        <w:t xml:space="preserve"> </w:t>
      </w:r>
      <w:r>
        <w:t xml:space="preserve">ЗПР разработана адаптированная основная общеобразовательная программа основного общего образования для обучающихся с ЗПР (далее - АООП ООО), которая и отражает требования </w:t>
      </w:r>
      <w:hyperlink r:id="rId9">
        <w:r>
          <w:t>ФГОС</w:t>
        </w:r>
      </w:hyperlink>
      <w:r>
        <w:t xml:space="preserve"> ООО для обучающихся с ОВЗ, предъявляемых к данному уровню общего образования. В соответствии с Федеральным </w:t>
      </w:r>
      <w:hyperlink r:id="rId10">
        <w:r>
          <w:t>законом</w:t>
        </w:r>
      </w:hyperlink>
      <w:r>
        <w:t xml:space="preserve"> от 29 декабря 2012 г. № 273- ФЗ «Об образовании в Российской Федерации» ФАОП для обучающихся с ЗПР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основного общего образования.</w:t>
      </w:r>
    </w:p>
    <w:p w14:paraId="2E446C5C" w14:textId="77777777" w:rsidR="00113E33" w:rsidRDefault="00936FC5">
      <w:pPr>
        <w:pStyle w:val="a3"/>
        <w:spacing w:before="3"/>
        <w:ind w:left="852" w:right="536" w:firstLine="566"/>
      </w:pPr>
      <w:r>
        <w:t>АООП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14:paraId="11FDD73F" w14:textId="77777777" w:rsidR="00113E33" w:rsidRDefault="00113E33">
      <w:pPr>
        <w:pStyle w:val="a3"/>
        <w:ind w:left="0"/>
        <w:jc w:val="left"/>
      </w:pPr>
    </w:p>
    <w:p w14:paraId="52374CD9" w14:textId="77777777" w:rsidR="00113E33" w:rsidRDefault="00936FC5">
      <w:pPr>
        <w:pStyle w:val="1"/>
        <w:numPr>
          <w:ilvl w:val="0"/>
          <w:numId w:val="84"/>
        </w:numPr>
        <w:tabs>
          <w:tab w:val="left" w:pos="304"/>
        </w:tabs>
        <w:ind w:left="304" w:hanging="153"/>
        <w:jc w:val="center"/>
      </w:pPr>
      <w:r>
        <w:t>Целевой</w:t>
      </w:r>
      <w:r>
        <w:rPr>
          <w:spacing w:val="-11"/>
        </w:rPr>
        <w:t xml:space="preserve"> </w:t>
      </w:r>
      <w:r>
        <w:t>раздел</w:t>
      </w:r>
      <w:r>
        <w:rPr>
          <w:spacing w:val="-15"/>
        </w:rPr>
        <w:t xml:space="preserve"> </w:t>
      </w:r>
      <w:r>
        <w:t>АООП</w:t>
      </w:r>
      <w:r>
        <w:rPr>
          <w:spacing w:val="-6"/>
        </w:rPr>
        <w:t xml:space="preserve"> </w:t>
      </w:r>
      <w:r>
        <w:t>ООО</w:t>
      </w:r>
      <w:r>
        <w:rPr>
          <w:spacing w:val="-8"/>
        </w:rPr>
        <w:t xml:space="preserve"> </w:t>
      </w:r>
      <w:r>
        <w:t>для</w:t>
      </w:r>
      <w:r>
        <w:rPr>
          <w:spacing w:val="-7"/>
        </w:rPr>
        <w:t xml:space="preserve"> </w:t>
      </w:r>
      <w:r>
        <w:t>обучающихся</w:t>
      </w:r>
      <w:r>
        <w:rPr>
          <w:spacing w:val="-3"/>
        </w:rPr>
        <w:t xml:space="preserve"> </w:t>
      </w:r>
      <w:r>
        <w:t>с</w:t>
      </w:r>
      <w:r>
        <w:rPr>
          <w:spacing w:val="-7"/>
        </w:rPr>
        <w:t xml:space="preserve"> </w:t>
      </w:r>
      <w:r>
        <w:rPr>
          <w:spacing w:val="-5"/>
        </w:rPr>
        <w:t>ЗПР</w:t>
      </w:r>
    </w:p>
    <w:p w14:paraId="2E8C0D2E" w14:textId="77777777" w:rsidR="00113E33" w:rsidRDefault="00936FC5">
      <w:pPr>
        <w:pStyle w:val="a5"/>
        <w:numPr>
          <w:ilvl w:val="1"/>
          <w:numId w:val="83"/>
        </w:numPr>
        <w:tabs>
          <w:tab w:val="left" w:pos="1250"/>
        </w:tabs>
        <w:spacing w:before="274"/>
        <w:ind w:left="1250" w:hanging="360"/>
        <w:jc w:val="both"/>
        <w:rPr>
          <w:sz w:val="24"/>
        </w:rPr>
      </w:pPr>
      <w:r>
        <w:rPr>
          <w:spacing w:val="-5"/>
          <w:sz w:val="24"/>
          <w:u w:val="single"/>
        </w:rPr>
        <w:t xml:space="preserve"> </w:t>
      </w:r>
      <w:r>
        <w:rPr>
          <w:sz w:val="24"/>
          <w:u w:val="single"/>
        </w:rPr>
        <w:t>Пояснительная</w:t>
      </w:r>
      <w:r>
        <w:rPr>
          <w:spacing w:val="-11"/>
          <w:sz w:val="24"/>
          <w:u w:val="single"/>
        </w:rPr>
        <w:t xml:space="preserve"> </w:t>
      </w:r>
      <w:r>
        <w:rPr>
          <w:spacing w:val="-2"/>
          <w:sz w:val="24"/>
          <w:u w:val="single"/>
        </w:rPr>
        <w:t>записка.</w:t>
      </w:r>
    </w:p>
    <w:p w14:paraId="4DE26A36" w14:textId="7B8BFD04" w:rsidR="00113E33" w:rsidRDefault="00936FC5">
      <w:pPr>
        <w:pStyle w:val="a3"/>
        <w:spacing w:before="5"/>
        <w:ind w:left="852" w:right="523" w:firstLine="566"/>
      </w:pPr>
      <w:r>
        <w:t xml:space="preserve">АООП ООО для обучающихся с задержкой психического развития (далее ЗПР) является основным документом, определяющим содержание общего образования, а также регламентирующим образовательную деятельность МОУ </w:t>
      </w:r>
      <w:proofErr w:type="spellStart"/>
      <w:r w:rsidR="00153729">
        <w:t>Выровской</w:t>
      </w:r>
      <w:proofErr w:type="spellEnd"/>
      <w:r>
        <w:t xml:space="preserve"> СОШ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w:t>
      </w:r>
      <w:r>
        <w:rPr>
          <w:spacing w:val="-2"/>
        </w:rPr>
        <w:t>отношений.</w:t>
      </w:r>
    </w:p>
    <w:p w14:paraId="021184EB" w14:textId="77777777" w:rsidR="00113E33" w:rsidRDefault="00936FC5">
      <w:pPr>
        <w:pStyle w:val="a3"/>
        <w:ind w:left="852" w:right="533" w:firstLine="566"/>
      </w:pPr>
      <w:r>
        <w:t>АООП ООО для обучающихся с ЗПР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w:t>
      </w:r>
      <w:r>
        <w:rPr>
          <w:spacing w:val="40"/>
        </w:rPr>
        <w:t xml:space="preserve"> </w:t>
      </w:r>
      <w:r>
        <w:rPr>
          <w:spacing w:val="-2"/>
        </w:rPr>
        <w:t>адаптацию.</w:t>
      </w:r>
    </w:p>
    <w:p w14:paraId="7524E30A" w14:textId="77777777" w:rsidR="00113E33" w:rsidRDefault="00936FC5">
      <w:pPr>
        <w:pStyle w:val="a3"/>
        <w:ind w:left="852" w:right="536" w:firstLine="566"/>
      </w:pPr>
      <w:r>
        <w:t>АООП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14:paraId="2326F544" w14:textId="77777777" w:rsidR="00113E33" w:rsidRDefault="00936FC5">
      <w:pPr>
        <w:pStyle w:val="a5"/>
        <w:numPr>
          <w:ilvl w:val="1"/>
          <w:numId w:val="83"/>
        </w:numPr>
        <w:tabs>
          <w:tab w:val="left" w:pos="2013"/>
        </w:tabs>
        <w:ind w:left="2013" w:hanging="360"/>
        <w:jc w:val="both"/>
      </w:pPr>
      <w:r>
        <w:rPr>
          <w:sz w:val="24"/>
          <w:u w:val="single"/>
        </w:rPr>
        <w:t>Общая</w:t>
      </w:r>
      <w:r>
        <w:rPr>
          <w:spacing w:val="-4"/>
          <w:sz w:val="24"/>
          <w:u w:val="single"/>
        </w:rPr>
        <w:t xml:space="preserve"> </w:t>
      </w:r>
      <w:r>
        <w:rPr>
          <w:spacing w:val="-2"/>
          <w:sz w:val="24"/>
          <w:u w:val="single"/>
        </w:rPr>
        <w:t>характеристика.</w:t>
      </w:r>
    </w:p>
    <w:p w14:paraId="289BFB36" w14:textId="77777777" w:rsidR="00113E33" w:rsidRDefault="00936FC5">
      <w:pPr>
        <w:pStyle w:val="a3"/>
        <w:ind w:left="1418"/>
      </w:pPr>
      <w:r>
        <w:t>Целями</w:t>
      </w:r>
      <w:r>
        <w:rPr>
          <w:spacing w:val="-11"/>
        </w:rPr>
        <w:t xml:space="preserve"> </w:t>
      </w:r>
      <w:r>
        <w:t>реализации</w:t>
      </w:r>
      <w:r>
        <w:rPr>
          <w:spacing w:val="-7"/>
        </w:rPr>
        <w:t xml:space="preserve"> </w:t>
      </w:r>
      <w:r>
        <w:t>АООП</w:t>
      </w:r>
      <w:r>
        <w:rPr>
          <w:spacing w:val="-5"/>
        </w:rPr>
        <w:t xml:space="preserve"> </w:t>
      </w:r>
      <w:r>
        <w:t>ООО</w:t>
      </w:r>
      <w:r>
        <w:rPr>
          <w:spacing w:val="-7"/>
        </w:rPr>
        <w:t xml:space="preserve"> </w:t>
      </w:r>
      <w:r>
        <w:t>для</w:t>
      </w:r>
      <w:r>
        <w:rPr>
          <w:spacing w:val="-7"/>
        </w:rPr>
        <w:t xml:space="preserve"> </w:t>
      </w:r>
      <w:r>
        <w:t>обучающихся</w:t>
      </w:r>
      <w:r>
        <w:rPr>
          <w:spacing w:val="-6"/>
        </w:rPr>
        <w:t xml:space="preserve"> </w:t>
      </w:r>
      <w:r>
        <w:t>с</w:t>
      </w:r>
      <w:r>
        <w:rPr>
          <w:spacing w:val="-5"/>
        </w:rPr>
        <w:t xml:space="preserve"> </w:t>
      </w:r>
      <w:r>
        <w:t>ЗПР</w:t>
      </w:r>
      <w:r>
        <w:rPr>
          <w:spacing w:val="-3"/>
        </w:rPr>
        <w:t xml:space="preserve"> </w:t>
      </w:r>
      <w:r>
        <w:rPr>
          <w:spacing w:val="-2"/>
        </w:rPr>
        <w:t>являются:</w:t>
      </w:r>
    </w:p>
    <w:p w14:paraId="0301015D" w14:textId="77777777" w:rsidR="00113E33" w:rsidRDefault="00936FC5">
      <w:pPr>
        <w:pStyle w:val="a5"/>
        <w:numPr>
          <w:ilvl w:val="0"/>
          <w:numId w:val="82"/>
        </w:numPr>
        <w:tabs>
          <w:tab w:val="left" w:pos="1678"/>
        </w:tabs>
        <w:ind w:right="535" w:firstLine="566"/>
        <w:rPr>
          <w:sz w:val="24"/>
        </w:rPr>
      </w:pPr>
      <w:r>
        <w:rPr>
          <w:sz w:val="24"/>
        </w:rPr>
        <w:t xml:space="preserve">организация учебного процесса для обучающихся с ЗПР с учетом целей, </w:t>
      </w:r>
      <w:r>
        <w:rPr>
          <w:sz w:val="24"/>
        </w:rPr>
        <w:lastRenderedPageBreak/>
        <w:t>содержания и планируемых результатов основного общего образования, отраженных в ФГОС ООО;</w:t>
      </w:r>
    </w:p>
    <w:p w14:paraId="589E0FD8" w14:textId="77777777" w:rsidR="00113E33" w:rsidRDefault="00936FC5">
      <w:pPr>
        <w:pStyle w:val="a5"/>
        <w:numPr>
          <w:ilvl w:val="0"/>
          <w:numId w:val="82"/>
        </w:numPr>
        <w:tabs>
          <w:tab w:val="left" w:pos="1649"/>
        </w:tabs>
        <w:ind w:left="1649" w:hanging="231"/>
        <w:jc w:val="left"/>
        <w:rPr>
          <w:sz w:val="24"/>
        </w:rPr>
      </w:pPr>
      <w:r>
        <w:rPr>
          <w:sz w:val="24"/>
        </w:rPr>
        <w:t>создание</w:t>
      </w:r>
      <w:r>
        <w:rPr>
          <w:spacing w:val="58"/>
          <w:w w:val="150"/>
          <w:sz w:val="24"/>
        </w:rPr>
        <w:t xml:space="preserve"> </w:t>
      </w:r>
      <w:r>
        <w:rPr>
          <w:sz w:val="24"/>
        </w:rPr>
        <w:t>условий</w:t>
      </w:r>
      <w:r>
        <w:rPr>
          <w:spacing w:val="60"/>
          <w:w w:val="150"/>
          <w:sz w:val="24"/>
        </w:rPr>
        <w:t xml:space="preserve"> </w:t>
      </w:r>
      <w:r>
        <w:rPr>
          <w:sz w:val="24"/>
        </w:rPr>
        <w:t>для</w:t>
      </w:r>
      <w:r>
        <w:rPr>
          <w:spacing w:val="59"/>
          <w:w w:val="150"/>
          <w:sz w:val="24"/>
        </w:rPr>
        <w:t xml:space="preserve"> </w:t>
      </w:r>
      <w:r>
        <w:rPr>
          <w:sz w:val="24"/>
        </w:rPr>
        <w:t>становления</w:t>
      </w:r>
      <w:r>
        <w:rPr>
          <w:spacing w:val="57"/>
          <w:w w:val="150"/>
          <w:sz w:val="24"/>
        </w:rPr>
        <w:t xml:space="preserve"> </w:t>
      </w:r>
      <w:r>
        <w:rPr>
          <w:sz w:val="24"/>
        </w:rPr>
        <w:t>и</w:t>
      </w:r>
      <w:r>
        <w:rPr>
          <w:spacing w:val="60"/>
          <w:w w:val="150"/>
          <w:sz w:val="24"/>
        </w:rPr>
        <w:t xml:space="preserve"> </w:t>
      </w:r>
      <w:r>
        <w:rPr>
          <w:sz w:val="24"/>
        </w:rPr>
        <w:t>формирования</w:t>
      </w:r>
      <w:r>
        <w:rPr>
          <w:spacing w:val="59"/>
          <w:w w:val="150"/>
          <w:sz w:val="24"/>
        </w:rPr>
        <w:t xml:space="preserve"> </w:t>
      </w:r>
      <w:r>
        <w:rPr>
          <w:sz w:val="24"/>
        </w:rPr>
        <w:t>личности</w:t>
      </w:r>
      <w:r>
        <w:rPr>
          <w:spacing w:val="62"/>
          <w:w w:val="150"/>
          <w:sz w:val="24"/>
        </w:rPr>
        <w:t xml:space="preserve"> </w:t>
      </w:r>
      <w:r>
        <w:rPr>
          <w:spacing w:val="-2"/>
          <w:sz w:val="24"/>
        </w:rPr>
        <w:t>обучающегося;</w:t>
      </w:r>
    </w:p>
    <w:p w14:paraId="42D2C11D" w14:textId="77777777" w:rsidR="00113E33" w:rsidRDefault="00936FC5">
      <w:pPr>
        <w:pStyle w:val="a5"/>
        <w:numPr>
          <w:ilvl w:val="0"/>
          <w:numId w:val="82"/>
        </w:numPr>
        <w:tabs>
          <w:tab w:val="left" w:pos="1688"/>
          <w:tab w:val="left" w:pos="3170"/>
          <w:tab w:val="left" w:pos="4743"/>
          <w:tab w:val="left" w:pos="6560"/>
        </w:tabs>
        <w:ind w:left="1418" w:right="527" w:firstLine="0"/>
        <w:jc w:val="left"/>
        <w:rPr>
          <w:sz w:val="24"/>
        </w:rPr>
      </w:pPr>
      <w:r>
        <w:rPr>
          <w:spacing w:val="-2"/>
          <w:sz w:val="24"/>
        </w:rPr>
        <w:t>организация</w:t>
      </w:r>
      <w:r>
        <w:rPr>
          <w:sz w:val="24"/>
        </w:rPr>
        <w:tab/>
      </w:r>
      <w:r>
        <w:rPr>
          <w:spacing w:val="-2"/>
          <w:sz w:val="24"/>
        </w:rPr>
        <w:t>деятельности</w:t>
      </w:r>
      <w:r>
        <w:rPr>
          <w:sz w:val="24"/>
        </w:rPr>
        <w:tab/>
      </w:r>
      <w:r>
        <w:rPr>
          <w:spacing w:val="-2"/>
          <w:sz w:val="24"/>
        </w:rPr>
        <w:t>педагогических</w:t>
      </w:r>
      <w:r>
        <w:rPr>
          <w:sz w:val="24"/>
        </w:rPr>
        <w:tab/>
        <w:t>работников</w:t>
      </w:r>
      <w:r>
        <w:rPr>
          <w:spacing w:val="80"/>
          <w:sz w:val="24"/>
        </w:rPr>
        <w:t xml:space="preserve"> </w:t>
      </w:r>
      <w:r>
        <w:rPr>
          <w:sz w:val="24"/>
        </w:rPr>
        <w:t>школы</w:t>
      </w:r>
      <w:r>
        <w:rPr>
          <w:spacing w:val="80"/>
          <w:sz w:val="24"/>
        </w:rPr>
        <w:t xml:space="preserve"> </w:t>
      </w:r>
      <w:r>
        <w:rPr>
          <w:sz w:val="24"/>
        </w:rPr>
        <w:t>по</w:t>
      </w:r>
      <w:r>
        <w:rPr>
          <w:spacing w:val="80"/>
          <w:sz w:val="24"/>
        </w:rPr>
        <w:t xml:space="preserve"> </w:t>
      </w:r>
      <w:r>
        <w:rPr>
          <w:sz w:val="24"/>
        </w:rPr>
        <w:t>созданию индивидуальных программ и учебных планов для обучающихся с ЗПР.</w:t>
      </w:r>
    </w:p>
    <w:p w14:paraId="2A4758BE" w14:textId="77777777" w:rsidR="00113E33" w:rsidRDefault="00936FC5">
      <w:pPr>
        <w:pStyle w:val="a3"/>
        <w:tabs>
          <w:tab w:val="left" w:pos="3365"/>
          <w:tab w:val="left" w:pos="5013"/>
          <w:tab w:val="left" w:pos="6968"/>
          <w:tab w:val="left" w:pos="8736"/>
          <w:tab w:val="right" w:pos="10245"/>
        </w:tabs>
        <w:ind w:left="852" w:right="532" w:firstLine="566"/>
        <w:jc w:val="left"/>
      </w:pPr>
      <w:r>
        <w:t>Достижение</w:t>
      </w:r>
      <w:r>
        <w:rPr>
          <w:spacing w:val="30"/>
        </w:rPr>
        <w:t xml:space="preserve"> </w:t>
      </w:r>
      <w:r>
        <w:t>поставленных целей</w:t>
      </w:r>
      <w:r>
        <w:rPr>
          <w:spacing w:val="31"/>
        </w:rPr>
        <w:t xml:space="preserve"> </w:t>
      </w:r>
      <w:r>
        <w:t>реализации</w:t>
      </w:r>
      <w:r>
        <w:rPr>
          <w:spacing w:val="34"/>
        </w:rPr>
        <w:t xml:space="preserve"> </w:t>
      </w:r>
      <w:r>
        <w:t>АООП ООО для</w:t>
      </w:r>
      <w:r>
        <w:rPr>
          <w:spacing w:val="30"/>
        </w:rPr>
        <w:t xml:space="preserve"> </w:t>
      </w:r>
      <w:r>
        <w:t>обучающихся</w:t>
      </w:r>
      <w:r>
        <w:rPr>
          <w:spacing w:val="30"/>
        </w:rPr>
        <w:t xml:space="preserve"> </w:t>
      </w:r>
      <w:r>
        <w:t xml:space="preserve">с ЗПР </w:t>
      </w:r>
      <w:r>
        <w:rPr>
          <w:spacing w:val="-2"/>
        </w:rPr>
        <w:t>предусматривает</w:t>
      </w:r>
      <w:r>
        <w:tab/>
      </w:r>
      <w:r>
        <w:rPr>
          <w:spacing w:val="-2"/>
        </w:rPr>
        <w:t>решение</w:t>
      </w:r>
      <w:r>
        <w:tab/>
      </w:r>
      <w:r>
        <w:rPr>
          <w:spacing w:val="-2"/>
        </w:rPr>
        <w:t>следующих</w:t>
      </w:r>
      <w:r>
        <w:tab/>
      </w:r>
      <w:r>
        <w:rPr>
          <w:spacing w:val="-2"/>
        </w:rPr>
        <w:t>основных</w:t>
      </w:r>
      <w:r>
        <w:tab/>
      </w:r>
      <w:r>
        <w:rPr>
          <w:spacing w:val="-2"/>
        </w:rPr>
        <w:t>задач:</w:t>
      </w:r>
      <w:r>
        <w:tab/>
      </w:r>
      <w:r>
        <w:rPr>
          <w:spacing w:val="-10"/>
        </w:rPr>
        <w:t>3</w:t>
      </w:r>
    </w:p>
    <w:p w14:paraId="0E243762" w14:textId="77777777" w:rsidR="00113E33" w:rsidRDefault="00113E33">
      <w:pPr>
        <w:pStyle w:val="a3"/>
        <w:jc w:val="left"/>
        <w:sectPr w:rsidR="00113E33">
          <w:pgSz w:w="11920" w:h="16850"/>
          <w:pgMar w:top="880" w:right="283" w:bottom="1220" w:left="850" w:header="0" w:footer="956" w:gutter="0"/>
          <w:cols w:space="720"/>
        </w:sectPr>
      </w:pPr>
    </w:p>
    <w:p w14:paraId="1E6D7396" w14:textId="77777777" w:rsidR="00113E33" w:rsidRDefault="00936FC5">
      <w:pPr>
        <w:pStyle w:val="a5"/>
        <w:numPr>
          <w:ilvl w:val="0"/>
          <w:numId w:val="82"/>
        </w:numPr>
        <w:tabs>
          <w:tab w:val="left" w:pos="1616"/>
        </w:tabs>
        <w:spacing w:before="77"/>
        <w:ind w:right="526" w:firstLine="566"/>
        <w:rPr>
          <w:sz w:val="24"/>
        </w:rPr>
      </w:pPr>
      <w:r>
        <w:rPr>
          <w:sz w:val="24"/>
        </w:rPr>
        <w:lastRenderedPageBreak/>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7F7F1D2" w14:textId="77777777" w:rsidR="00113E33" w:rsidRDefault="00936FC5">
      <w:pPr>
        <w:pStyle w:val="a5"/>
        <w:numPr>
          <w:ilvl w:val="0"/>
          <w:numId w:val="82"/>
        </w:numPr>
        <w:tabs>
          <w:tab w:val="left" w:pos="1551"/>
        </w:tabs>
        <w:spacing w:before="1"/>
        <w:ind w:right="552" w:firstLine="566"/>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E04E533" w14:textId="77777777" w:rsidR="00113E33" w:rsidRDefault="00936FC5">
      <w:pPr>
        <w:pStyle w:val="a3"/>
        <w:ind w:left="852" w:right="576"/>
      </w:pPr>
      <w:r>
        <w:t xml:space="preserve">обеспечение преемственности начального общего, основного общего и среднего общего </w:t>
      </w:r>
      <w:r>
        <w:rPr>
          <w:spacing w:val="-2"/>
        </w:rPr>
        <w:t>образования;</w:t>
      </w:r>
    </w:p>
    <w:p w14:paraId="0CD99C30" w14:textId="77777777" w:rsidR="00113E33" w:rsidRDefault="00936FC5">
      <w:pPr>
        <w:pStyle w:val="a5"/>
        <w:numPr>
          <w:ilvl w:val="1"/>
          <w:numId w:val="82"/>
        </w:numPr>
        <w:tabs>
          <w:tab w:val="left" w:pos="1698"/>
        </w:tabs>
        <w:ind w:left="1698" w:hanging="138"/>
        <w:rPr>
          <w:sz w:val="24"/>
        </w:rPr>
      </w:pPr>
      <w:r>
        <w:rPr>
          <w:sz w:val="24"/>
        </w:rPr>
        <w:t>достижение</w:t>
      </w:r>
      <w:r>
        <w:rPr>
          <w:spacing w:val="58"/>
          <w:sz w:val="24"/>
        </w:rPr>
        <w:t xml:space="preserve"> </w:t>
      </w:r>
      <w:r>
        <w:rPr>
          <w:sz w:val="24"/>
        </w:rPr>
        <w:t>планируемых</w:t>
      </w:r>
      <w:r>
        <w:rPr>
          <w:spacing w:val="71"/>
          <w:sz w:val="24"/>
        </w:rPr>
        <w:t xml:space="preserve"> </w:t>
      </w:r>
      <w:r>
        <w:rPr>
          <w:sz w:val="24"/>
        </w:rPr>
        <w:t>результатов</w:t>
      </w:r>
      <w:r>
        <w:rPr>
          <w:spacing w:val="66"/>
          <w:sz w:val="24"/>
        </w:rPr>
        <w:t xml:space="preserve"> </w:t>
      </w:r>
      <w:r>
        <w:rPr>
          <w:sz w:val="24"/>
        </w:rPr>
        <w:t>освоения</w:t>
      </w:r>
      <w:r>
        <w:rPr>
          <w:spacing w:val="68"/>
          <w:sz w:val="24"/>
        </w:rPr>
        <w:t xml:space="preserve"> </w:t>
      </w:r>
      <w:r>
        <w:rPr>
          <w:sz w:val="24"/>
        </w:rPr>
        <w:t>АООП</w:t>
      </w:r>
      <w:r>
        <w:rPr>
          <w:spacing w:val="65"/>
          <w:sz w:val="24"/>
        </w:rPr>
        <w:t xml:space="preserve"> </w:t>
      </w:r>
      <w:r>
        <w:rPr>
          <w:sz w:val="24"/>
        </w:rPr>
        <w:t>ООО</w:t>
      </w:r>
      <w:r>
        <w:rPr>
          <w:spacing w:val="65"/>
          <w:sz w:val="24"/>
        </w:rPr>
        <w:t xml:space="preserve"> </w:t>
      </w:r>
      <w:r>
        <w:rPr>
          <w:sz w:val="24"/>
        </w:rPr>
        <w:t>обучающимися</w:t>
      </w:r>
      <w:r>
        <w:rPr>
          <w:spacing w:val="66"/>
          <w:sz w:val="24"/>
        </w:rPr>
        <w:t xml:space="preserve"> </w:t>
      </w:r>
      <w:r>
        <w:rPr>
          <w:spacing w:val="-10"/>
          <w:sz w:val="24"/>
        </w:rPr>
        <w:t>с</w:t>
      </w:r>
    </w:p>
    <w:p w14:paraId="13499BEE" w14:textId="77777777" w:rsidR="00113E33" w:rsidRDefault="00936FC5">
      <w:pPr>
        <w:pStyle w:val="a3"/>
        <w:spacing w:before="2" w:line="275" w:lineRule="exact"/>
        <w:ind w:left="852"/>
        <w:jc w:val="left"/>
      </w:pPr>
      <w:r>
        <w:rPr>
          <w:spacing w:val="-4"/>
        </w:rPr>
        <w:t>ЗПР;</w:t>
      </w:r>
    </w:p>
    <w:p w14:paraId="09EFBFAC" w14:textId="77777777" w:rsidR="00113E33" w:rsidRDefault="00936FC5">
      <w:pPr>
        <w:pStyle w:val="a5"/>
        <w:numPr>
          <w:ilvl w:val="1"/>
          <w:numId w:val="82"/>
        </w:numPr>
        <w:tabs>
          <w:tab w:val="left" w:pos="138"/>
        </w:tabs>
        <w:spacing w:line="275" w:lineRule="exact"/>
        <w:ind w:left="138" w:right="253" w:hanging="138"/>
        <w:jc w:val="center"/>
        <w:rPr>
          <w:sz w:val="24"/>
        </w:rPr>
      </w:pPr>
      <w:r>
        <w:rPr>
          <w:sz w:val="24"/>
        </w:rPr>
        <w:t>обеспечение</w:t>
      </w:r>
      <w:r>
        <w:rPr>
          <w:spacing w:val="-7"/>
          <w:sz w:val="24"/>
        </w:rPr>
        <w:t xml:space="preserve"> </w:t>
      </w:r>
      <w:r>
        <w:rPr>
          <w:sz w:val="24"/>
        </w:rPr>
        <w:t>доступности</w:t>
      </w:r>
      <w:r>
        <w:rPr>
          <w:spacing w:val="-3"/>
          <w:sz w:val="24"/>
        </w:rPr>
        <w:t xml:space="preserve"> </w:t>
      </w:r>
      <w:r>
        <w:rPr>
          <w:sz w:val="24"/>
        </w:rPr>
        <w:t>получения</w:t>
      </w:r>
      <w:r>
        <w:rPr>
          <w:spacing w:val="-1"/>
          <w:sz w:val="24"/>
        </w:rPr>
        <w:t xml:space="preserve"> </w:t>
      </w:r>
      <w:r>
        <w:rPr>
          <w:sz w:val="24"/>
        </w:rPr>
        <w:t>качественного</w:t>
      </w:r>
      <w:r>
        <w:rPr>
          <w:spacing w:val="-4"/>
          <w:sz w:val="24"/>
        </w:rPr>
        <w:t xml:space="preserve"> </w:t>
      </w:r>
      <w:r>
        <w:rPr>
          <w:sz w:val="24"/>
        </w:rPr>
        <w:t>основного</w:t>
      </w:r>
      <w:r>
        <w:rPr>
          <w:spacing w:val="-3"/>
          <w:sz w:val="24"/>
        </w:rPr>
        <w:t xml:space="preserve"> </w:t>
      </w:r>
      <w:r>
        <w:rPr>
          <w:spacing w:val="-2"/>
          <w:sz w:val="24"/>
        </w:rPr>
        <w:t>общего</w:t>
      </w:r>
    </w:p>
    <w:p w14:paraId="4D98E487" w14:textId="77777777" w:rsidR="00113E33" w:rsidRDefault="00936FC5">
      <w:pPr>
        <w:pStyle w:val="a3"/>
        <w:ind w:left="852"/>
        <w:jc w:val="left"/>
      </w:pPr>
      <w:r>
        <w:rPr>
          <w:spacing w:val="-2"/>
        </w:rPr>
        <w:t>образования;</w:t>
      </w:r>
    </w:p>
    <w:p w14:paraId="7D83EDF9" w14:textId="77777777" w:rsidR="00113E33" w:rsidRDefault="00936FC5">
      <w:pPr>
        <w:pStyle w:val="a5"/>
        <w:numPr>
          <w:ilvl w:val="1"/>
          <w:numId w:val="82"/>
        </w:numPr>
        <w:tabs>
          <w:tab w:val="left" w:pos="1831"/>
          <w:tab w:val="left" w:pos="7700"/>
          <w:tab w:val="left" w:pos="10072"/>
        </w:tabs>
        <w:ind w:right="571" w:firstLine="719"/>
        <w:rPr>
          <w:sz w:val="24"/>
        </w:rPr>
      </w:pPr>
      <w:r>
        <w:rPr>
          <w:sz w:val="24"/>
        </w:rPr>
        <w:t>установление требований к воспитанию обучающихся с ЗПР как части образовательной программы и соответствующему усилению</w:t>
      </w:r>
      <w:r>
        <w:rPr>
          <w:sz w:val="24"/>
        </w:rPr>
        <w:tab/>
      </w:r>
      <w:r>
        <w:rPr>
          <w:spacing w:val="-2"/>
          <w:sz w:val="24"/>
        </w:rPr>
        <w:t>воспитательного</w:t>
      </w:r>
      <w:r>
        <w:rPr>
          <w:sz w:val="24"/>
        </w:rPr>
        <w:tab/>
      </w:r>
      <w:r>
        <w:rPr>
          <w:spacing w:val="-10"/>
          <w:sz w:val="24"/>
        </w:rPr>
        <w:t xml:space="preserve">и </w:t>
      </w:r>
      <w:r>
        <w:rPr>
          <w:sz w:val="24"/>
        </w:rPr>
        <w:t>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w:t>
      </w:r>
      <w:r>
        <w:rPr>
          <w:spacing w:val="-2"/>
          <w:sz w:val="24"/>
        </w:rPr>
        <w:t xml:space="preserve"> </w:t>
      </w:r>
      <w:r>
        <w:rPr>
          <w:sz w:val="24"/>
        </w:rPr>
        <w:t>каждого обучающегося с ЗПР на уровне основного общего образования;</w:t>
      </w:r>
    </w:p>
    <w:p w14:paraId="494D6EFB" w14:textId="77777777" w:rsidR="00113E33" w:rsidRDefault="00936FC5">
      <w:pPr>
        <w:pStyle w:val="a5"/>
        <w:numPr>
          <w:ilvl w:val="1"/>
          <w:numId w:val="82"/>
        </w:numPr>
        <w:tabs>
          <w:tab w:val="left" w:pos="1836"/>
        </w:tabs>
        <w:ind w:right="532" w:firstLine="707"/>
        <w:rPr>
          <w:sz w:val="24"/>
        </w:rPr>
      </w:pPr>
      <w:r>
        <w:rPr>
          <w:sz w:val="24"/>
        </w:rPr>
        <w:t>выявление и развитие способностей обучающихся с ЗПР, их интересов посредством</w:t>
      </w:r>
      <w:r>
        <w:rPr>
          <w:spacing w:val="-2"/>
          <w:sz w:val="24"/>
        </w:rPr>
        <w:t xml:space="preserve"> </w:t>
      </w:r>
      <w:r>
        <w:rPr>
          <w:sz w:val="24"/>
        </w:rPr>
        <w:t>включения их в</w:t>
      </w:r>
      <w:r>
        <w:rPr>
          <w:spacing w:val="-1"/>
          <w:sz w:val="24"/>
        </w:rPr>
        <w:t xml:space="preserve"> </w:t>
      </w:r>
      <w:r>
        <w:rPr>
          <w:sz w:val="24"/>
        </w:rPr>
        <w:t>деятельность</w:t>
      </w:r>
      <w:r>
        <w:rPr>
          <w:spacing w:val="-1"/>
          <w:sz w:val="24"/>
        </w:rPr>
        <w:t xml:space="preserve"> </w:t>
      </w:r>
      <w:r>
        <w:rPr>
          <w:sz w:val="24"/>
        </w:rPr>
        <w:t>клубов,</w:t>
      </w:r>
      <w:r>
        <w:rPr>
          <w:spacing w:val="-1"/>
          <w:sz w:val="24"/>
        </w:rPr>
        <w:t xml:space="preserve"> </w:t>
      </w:r>
      <w:r>
        <w:rPr>
          <w:sz w:val="24"/>
        </w:rPr>
        <w:t>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AA76109" w14:textId="77777777" w:rsidR="00113E33" w:rsidRDefault="00936FC5">
      <w:pPr>
        <w:pStyle w:val="a5"/>
        <w:numPr>
          <w:ilvl w:val="1"/>
          <w:numId w:val="82"/>
        </w:numPr>
        <w:tabs>
          <w:tab w:val="left" w:pos="1822"/>
        </w:tabs>
        <w:spacing w:before="1"/>
        <w:ind w:right="535" w:firstLine="707"/>
        <w:rPr>
          <w:sz w:val="24"/>
        </w:rPr>
      </w:pPr>
      <w:r>
        <w:rPr>
          <w:sz w:val="24"/>
        </w:rPr>
        <w:t xml:space="preserve">организация творческих конкурсов, проектной и учебно-исследовательской </w:t>
      </w:r>
      <w:r>
        <w:rPr>
          <w:spacing w:val="-2"/>
          <w:sz w:val="24"/>
        </w:rPr>
        <w:t>деятельности;</w:t>
      </w:r>
    </w:p>
    <w:p w14:paraId="4242658B" w14:textId="77777777" w:rsidR="00113E33" w:rsidRDefault="00936FC5">
      <w:pPr>
        <w:pStyle w:val="a5"/>
        <w:numPr>
          <w:ilvl w:val="1"/>
          <w:numId w:val="82"/>
        </w:numPr>
        <w:tabs>
          <w:tab w:val="left" w:pos="1728"/>
        </w:tabs>
        <w:ind w:right="543" w:firstLine="707"/>
        <w:rPr>
          <w:sz w:val="24"/>
        </w:rPr>
      </w:pPr>
      <w:r>
        <w:rPr>
          <w:sz w:val="24"/>
        </w:rPr>
        <w:t>участие обучающихся, их родителей (законных представителей), педагогических работников</w:t>
      </w:r>
      <w:r>
        <w:rPr>
          <w:spacing w:val="-9"/>
          <w:sz w:val="24"/>
        </w:rPr>
        <w:t xml:space="preserve"> </w:t>
      </w:r>
      <w:r>
        <w:rPr>
          <w:sz w:val="24"/>
        </w:rPr>
        <w:t>в</w:t>
      </w:r>
      <w:r>
        <w:rPr>
          <w:spacing w:val="-13"/>
          <w:sz w:val="24"/>
        </w:rPr>
        <w:t xml:space="preserve"> </w:t>
      </w:r>
      <w:r>
        <w:rPr>
          <w:sz w:val="24"/>
        </w:rPr>
        <w:t>проектировании</w:t>
      </w:r>
      <w:r>
        <w:rPr>
          <w:spacing w:val="-9"/>
          <w:sz w:val="24"/>
        </w:rPr>
        <w:t xml:space="preserve"> </w:t>
      </w:r>
      <w:r>
        <w:rPr>
          <w:sz w:val="24"/>
        </w:rPr>
        <w:t>и</w:t>
      </w:r>
      <w:r>
        <w:rPr>
          <w:spacing w:val="-9"/>
          <w:sz w:val="24"/>
        </w:rPr>
        <w:t xml:space="preserve"> </w:t>
      </w:r>
      <w:r>
        <w:rPr>
          <w:sz w:val="24"/>
        </w:rPr>
        <w:t>развитии</w:t>
      </w:r>
      <w:r>
        <w:rPr>
          <w:spacing w:val="-8"/>
          <w:sz w:val="24"/>
        </w:rPr>
        <w:t xml:space="preserve"> </w:t>
      </w:r>
      <w:r>
        <w:rPr>
          <w:sz w:val="24"/>
        </w:rPr>
        <w:t>социальной</w:t>
      </w:r>
      <w:r>
        <w:rPr>
          <w:spacing w:val="-8"/>
          <w:sz w:val="24"/>
        </w:rPr>
        <w:t xml:space="preserve"> </w:t>
      </w:r>
      <w:r>
        <w:rPr>
          <w:sz w:val="24"/>
        </w:rPr>
        <w:t>среды</w:t>
      </w:r>
      <w:r>
        <w:rPr>
          <w:spacing w:val="-9"/>
          <w:sz w:val="24"/>
        </w:rPr>
        <w:t xml:space="preserve"> </w:t>
      </w:r>
      <w:r>
        <w:rPr>
          <w:sz w:val="24"/>
        </w:rPr>
        <w:t>образовательной</w:t>
      </w:r>
      <w:r>
        <w:rPr>
          <w:spacing w:val="27"/>
          <w:sz w:val="24"/>
        </w:rPr>
        <w:t xml:space="preserve"> </w:t>
      </w:r>
      <w:r>
        <w:rPr>
          <w:sz w:val="24"/>
        </w:rPr>
        <w:t>организации;</w:t>
      </w:r>
    </w:p>
    <w:p w14:paraId="083E6615" w14:textId="77777777" w:rsidR="00113E33" w:rsidRDefault="00936FC5">
      <w:pPr>
        <w:pStyle w:val="a5"/>
        <w:numPr>
          <w:ilvl w:val="1"/>
          <w:numId w:val="82"/>
        </w:numPr>
        <w:tabs>
          <w:tab w:val="left" w:pos="1771"/>
        </w:tabs>
        <w:ind w:right="540" w:firstLine="707"/>
        <w:rPr>
          <w:sz w:val="24"/>
        </w:rPr>
      </w:pPr>
      <w:r>
        <w:rPr>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w:t>
      </w:r>
      <w:r>
        <w:rPr>
          <w:spacing w:val="40"/>
          <w:sz w:val="24"/>
        </w:rPr>
        <w:t xml:space="preserve"> </w:t>
      </w:r>
      <w:r>
        <w:rPr>
          <w:sz w:val="24"/>
        </w:rPr>
        <w:t>управления и действия;</w:t>
      </w:r>
    </w:p>
    <w:p w14:paraId="5CDEEC46" w14:textId="77777777" w:rsidR="00113E33" w:rsidRDefault="00936FC5">
      <w:pPr>
        <w:pStyle w:val="a5"/>
        <w:numPr>
          <w:ilvl w:val="1"/>
          <w:numId w:val="82"/>
        </w:numPr>
        <w:tabs>
          <w:tab w:val="left" w:pos="1913"/>
        </w:tabs>
        <w:ind w:right="528" w:firstLine="707"/>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психолога, социального педагога, сотрудничество с базовыми предприятиями, организациями профессионального образования, центрами профессиональной работы;</w:t>
      </w:r>
    </w:p>
    <w:p w14:paraId="6F1B1F8E" w14:textId="77777777" w:rsidR="00113E33" w:rsidRDefault="00936FC5">
      <w:pPr>
        <w:pStyle w:val="a5"/>
        <w:numPr>
          <w:ilvl w:val="1"/>
          <w:numId w:val="82"/>
        </w:numPr>
        <w:tabs>
          <w:tab w:val="left" w:pos="1711"/>
        </w:tabs>
        <w:ind w:right="531" w:firstLine="707"/>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7E967A86" w14:textId="77777777" w:rsidR="00113E33" w:rsidRDefault="00936FC5">
      <w:pPr>
        <w:pStyle w:val="a3"/>
        <w:spacing w:before="1"/>
        <w:ind w:left="1560"/>
      </w:pPr>
      <w:r>
        <w:t>АООП</w:t>
      </w:r>
      <w:r>
        <w:rPr>
          <w:spacing w:val="-6"/>
        </w:rPr>
        <w:t xml:space="preserve"> </w:t>
      </w:r>
      <w:r>
        <w:t>ООО</w:t>
      </w:r>
      <w:r>
        <w:rPr>
          <w:spacing w:val="-3"/>
        </w:rPr>
        <w:t xml:space="preserve"> </w:t>
      </w:r>
      <w:r>
        <w:t>для</w:t>
      </w:r>
      <w:r>
        <w:rPr>
          <w:spacing w:val="-3"/>
        </w:rPr>
        <w:t xml:space="preserve"> </w:t>
      </w:r>
      <w:r>
        <w:t>обучающихся</w:t>
      </w:r>
      <w:r>
        <w:rPr>
          <w:spacing w:val="-2"/>
        </w:rPr>
        <w:t xml:space="preserve"> </w:t>
      </w:r>
      <w:r>
        <w:t>с</w:t>
      </w:r>
      <w:r>
        <w:rPr>
          <w:spacing w:val="-4"/>
        </w:rPr>
        <w:t xml:space="preserve"> </w:t>
      </w:r>
      <w:r>
        <w:t>ЗПР учитывает</w:t>
      </w:r>
      <w:r>
        <w:rPr>
          <w:spacing w:val="-3"/>
        </w:rPr>
        <w:t xml:space="preserve"> </w:t>
      </w:r>
      <w:r>
        <w:t>следующие</w:t>
      </w:r>
      <w:r>
        <w:rPr>
          <w:spacing w:val="-3"/>
        </w:rPr>
        <w:t xml:space="preserve"> </w:t>
      </w:r>
      <w:r>
        <w:t>принципы</w:t>
      </w:r>
      <w:r>
        <w:rPr>
          <w:spacing w:val="-3"/>
        </w:rPr>
        <w:t xml:space="preserve"> </w:t>
      </w:r>
      <w:r>
        <w:t>и</w:t>
      </w:r>
      <w:r>
        <w:rPr>
          <w:spacing w:val="-2"/>
        </w:rPr>
        <w:t xml:space="preserve"> подходы:</w:t>
      </w:r>
    </w:p>
    <w:p w14:paraId="6DE77544" w14:textId="77777777" w:rsidR="00113E33" w:rsidRDefault="00936FC5">
      <w:pPr>
        <w:pStyle w:val="a5"/>
        <w:numPr>
          <w:ilvl w:val="1"/>
          <w:numId w:val="82"/>
        </w:numPr>
        <w:tabs>
          <w:tab w:val="left" w:pos="1860"/>
        </w:tabs>
        <w:ind w:right="529" w:firstLine="707"/>
        <w:rPr>
          <w:sz w:val="24"/>
        </w:rPr>
      </w:pPr>
      <w:r>
        <w:rPr>
          <w:sz w:val="24"/>
        </w:rPr>
        <w:t>принцип учета ФГОС ООО: АООП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638AA504" w14:textId="1C13F6A8" w:rsidR="00113E33" w:rsidRDefault="00936FC5">
      <w:pPr>
        <w:pStyle w:val="a5"/>
        <w:numPr>
          <w:ilvl w:val="1"/>
          <w:numId w:val="82"/>
        </w:numPr>
        <w:tabs>
          <w:tab w:val="left" w:pos="1786"/>
        </w:tabs>
        <w:ind w:right="523" w:firstLine="707"/>
        <w:rPr>
          <w:sz w:val="24"/>
        </w:rPr>
      </w:pPr>
      <w:r>
        <w:rPr>
          <w:sz w:val="24"/>
        </w:rPr>
        <w:t xml:space="preserve">принцип учета языка обучения: с учетом условий функционирования МОУ </w:t>
      </w:r>
      <w:proofErr w:type="spellStart"/>
      <w:r w:rsidR="00153729">
        <w:rPr>
          <w:sz w:val="24"/>
        </w:rPr>
        <w:t>Выровской</w:t>
      </w:r>
      <w:proofErr w:type="spellEnd"/>
      <w:r>
        <w:rPr>
          <w:sz w:val="24"/>
        </w:rPr>
        <w:t xml:space="preserve"> СОШ АООП</w:t>
      </w:r>
      <w:r>
        <w:rPr>
          <w:spacing w:val="-2"/>
          <w:sz w:val="24"/>
        </w:rPr>
        <w:t xml:space="preserve"> </w:t>
      </w:r>
      <w:r>
        <w:rPr>
          <w:sz w:val="24"/>
        </w:rPr>
        <w:t>ООО</w:t>
      </w:r>
      <w:r>
        <w:rPr>
          <w:spacing w:val="-2"/>
          <w:sz w:val="24"/>
        </w:rPr>
        <w:t xml:space="preserve"> </w:t>
      </w:r>
      <w:r>
        <w:rPr>
          <w:sz w:val="24"/>
        </w:rPr>
        <w:t>определяет</w:t>
      </w:r>
      <w:r>
        <w:rPr>
          <w:spacing w:val="-1"/>
          <w:sz w:val="24"/>
        </w:rPr>
        <w:t xml:space="preserve"> </w:t>
      </w:r>
      <w:r>
        <w:rPr>
          <w:sz w:val="24"/>
        </w:rPr>
        <w:t>право</w:t>
      </w:r>
      <w:r>
        <w:rPr>
          <w:spacing w:val="-2"/>
          <w:sz w:val="24"/>
        </w:rPr>
        <w:t xml:space="preserve"> </w:t>
      </w:r>
      <w:r>
        <w:rPr>
          <w:sz w:val="24"/>
        </w:rPr>
        <w:t>получения</w:t>
      </w:r>
      <w:r>
        <w:rPr>
          <w:spacing w:val="-1"/>
          <w:sz w:val="24"/>
        </w:rPr>
        <w:t xml:space="preserve"> </w:t>
      </w:r>
      <w:r>
        <w:rPr>
          <w:sz w:val="24"/>
        </w:rPr>
        <w:t>образования</w:t>
      </w:r>
      <w:r>
        <w:rPr>
          <w:spacing w:val="-3"/>
          <w:sz w:val="24"/>
        </w:rPr>
        <w:t xml:space="preserve"> </w:t>
      </w:r>
      <w:r>
        <w:rPr>
          <w:sz w:val="24"/>
        </w:rPr>
        <w:t>на</w:t>
      </w:r>
      <w:r>
        <w:rPr>
          <w:spacing w:val="-2"/>
          <w:sz w:val="24"/>
        </w:rPr>
        <w:t xml:space="preserve"> </w:t>
      </w:r>
      <w:r>
        <w:rPr>
          <w:sz w:val="24"/>
        </w:rPr>
        <w:t>родном</w:t>
      </w:r>
      <w:r>
        <w:rPr>
          <w:spacing w:val="-2"/>
          <w:sz w:val="24"/>
        </w:rPr>
        <w:t xml:space="preserve"> </w:t>
      </w:r>
      <w:r>
        <w:rPr>
          <w:sz w:val="24"/>
        </w:rPr>
        <w:t>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8E97945" w14:textId="77777777" w:rsidR="00113E33" w:rsidRDefault="00936FC5">
      <w:pPr>
        <w:pStyle w:val="a5"/>
        <w:numPr>
          <w:ilvl w:val="1"/>
          <w:numId w:val="82"/>
        </w:numPr>
        <w:tabs>
          <w:tab w:val="left" w:pos="1733"/>
        </w:tabs>
        <w:ind w:right="531" w:firstLine="707"/>
        <w:rPr>
          <w:sz w:val="24"/>
        </w:rPr>
      </w:pPr>
      <w:r>
        <w:rPr>
          <w:sz w:val="24"/>
        </w:rPr>
        <w:t>принцип учета ведущей деятельности обучающегося: АООП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FDE3EB6" w14:textId="77777777" w:rsidR="00113E33" w:rsidRDefault="00936FC5">
      <w:pPr>
        <w:pStyle w:val="a5"/>
        <w:numPr>
          <w:ilvl w:val="1"/>
          <w:numId w:val="82"/>
        </w:numPr>
        <w:tabs>
          <w:tab w:val="left" w:pos="1702"/>
        </w:tabs>
        <w:spacing w:before="1"/>
        <w:ind w:right="534" w:firstLine="707"/>
        <w:rPr>
          <w:sz w:val="24"/>
        </w:rPr>
      </w:pPr>
      <w:r>
        <w:rPr>
          <w:sz w:val="24"/>
        </w:rPr>
        <w:t>принцип</w:t>
      </w:r>
      <w:r>
        <w:rPr>
          <w:spacing w:val="-1"/>
          <w:sz w:val="24"/>
        </w:rPr>
        <w:t xml:space="preserve"> </w:t>
      </w:r>
      <w:r>
        <w:rPr>
          <w:sz w:val="24"/>
        </w:rPr>
        <w:t>индивидуализации обучения: АООП ООО предусматривает возможность и</w:t>
      </w:r>
      <w:r>
        <w:rPr>
          <w:spacing w:val="-1"/>
          <w:sz w:val="24"/>
        </w:rPr>
        <w:t xml:space="preserve"> </w:t>
      </w:r>
      <w:r>
        <w:rPr>
          <w:sz w:val="24"/>
        </w:rPr>
        <w:t>механизмы разработки индивидуальных программ и учебных планов</w:t>
      </w:r>
      <w:r>
        <w:rPr>
          <w:spacing w:val="-3"/>
          <w:sz w:val="24"/>
        </w:rPr>
        <w:t xml:space="preserve"> </w:t>
      </w:r>
      <w:r>
        <w:rPr>
          <w:sz w:val="24"/>
        </w:rPr>
        <w:t>для</w:t>
      </w:r>
      <w:r>
        <w:rPr>
          <w:spacing w:val="-2"/>
          <w:sz w:val="24"/>
        </w:rPr>
        <w:t xml:space="preserve"> </w:t>
      </w:r>
      <w:r>
        <w:rPr>
          <w:sz w:val="24"/>
        </w:rPr>
        <w:t>обучающихся с ЗПР с учетом мнения родителей (законных представителей) обучающегося;</w:t>
      </w:r>
    </w:p>
    <w:p w14:paraId="5C187C25" w14:textId="77777777" w:rsidR="00113E33" w:rsidRDefault="00113E33">
      <w:pPr>
        <w:pStyle w:val="a5"/>
        <w:rPr>
          <w:sz w:val="24"/>
        </w:rPr>
        <w:sectPr w:rsidR="00113E33">
          <w:pgSz w:w="11920" w:h="16850"/>
          <w:pgMar w:top="1020" w:right="283" w:bottom="1220" w:left="850" w:header="0" w:footer="956" w:gutter="0"/>
          <w:cols w:space="720"/>
        </w:sectPr>
      </w:pPr>
    </w:p>
    <w:p w14:paraId="325F81D7" w14:textId="77777777" w:rsidR="00113E33" w:rsidRDefault="00936FC5">
      <w:pPr>
        <w:pStyle w:val="a5"/>
        <w:numPr>
          <w:ilvl w:val="0"/>
          <w:numId w:val="82"/>
        </w:numPr>
        <w:tabs>
          <w:tab w:val="left" w:pos="1663"/>
        </w:tabs>
        <w:spacing w:before="77"/>
        <w:ind w:right="537" w:firstLine="599"/>
        <w:rPr>
          <w:sz w:val="24"/>
        </w:rPr>
      </w:pPr>
      <w:r>
        <w:rPr>
          <w:sz w:val="24"/>
        </w:rP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1504EC40" w14:textId="77777777" w:rsidR="00113E33" w:rsidRDefault="00936FC5">
      <w:pPr>
        <w:pStyle w:val="a5"/>
        <w:numPr>
          <w:ilvl w:val="1"/>
          <w:numId w:val="82"/>
        </w:numPr>
        <w:tabs>
          <w:tab w:val="left" w:pos="1706"/>
        </w:tabs>
        <w:spacing w:before="1"/>
        <w:ind w:right="545" w:firstLine="707"/>
        <w:rPr>
          <w:sz w:val="24"/>
        </w:rPr>
      </w:pPr>
      <w:r>
        <w:rPr>
          <w:sz w:val="24"/>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14:paraId="78E8103D" w14:textId="77777777" w:rsidR="00113E33" w:rsidRDefault="00936FC5">
      <w:pPr>
        <w:pStyle w:val="a5"/>
        <w:numPr>
          <w:ilvl w:val="1"/>
          <w:numId w:val="82"/>
        </w:numPr>
        <w:tabs>
          <w:tab w:val="left" w:pos="1704"/>
        </w:tabs>
        <w:ind w:right="540" w:firstLine="707"/>
        <w:rPr>
          <w:sz w:val="24"/>
        </w:rPr>
      </w:pPr>
      <w:r>
        <w:rPr>
          <w:sz w:val="24"/>
        </w:rPr>
        <w:t>принцип обеспечения фундаментального характера образования, учета специфики изучаемых учебных предметов;</w:t>
      </w:r>
    </w:p>
    <w:p w14:paraId="79C3EED1" w14:textId="77777777" w:rsidR="00113E33" w:rsidRDefault="00936FC5">
      <w:pPr>
        <w:pStyle w:val="a5"/>
        <w:numPr>
          <w:ilvl w:val="1"/>
          <w:numId w:val="82"/>
        </w:numPr>
        <w:tabs>
          <w:tab w:val="left" w:pos="1716"/>
        </w:tabs>
        <w:ind w:right="534" w:firstLine="707"/>
        <w:rPr>
          <w:sz w:val="24"/>
        </w:rPr>
      </w:pPr>
      <w:r>
        <w:rPr>
          <w:sz w:val="24"/>
        </w:rPr>
        <w:t>принцип интеграции обучения и воспитания: АООП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CADAF1A" w14:textId="77777777" w:rsidR="00113E33" w:rsidRDefault="00936FC5">
      <w:pPr>
        <w:pStyle w:val="a5"/>
        <w:numPr>
          <w:ilvl w:val="0"/>
          <w:numId w:val="82"/>
        </w:numPr>
        <w:tabs>
          <w:tab w:val="left" w:pos="1622"/>
        </w:tabs>
        <w:spacing w:before="2"/>
        <w:ind w:right="524" w:firstLine="599"/>
        <w:rPr>
          <w:sz w:val="24"/>
        </w:rPr>
      </w:pPr>
      <w:r>
        <w:rPr>
          <w:sz w:val="24"/>
        </w:rPr>
        <w:t xml:space="preserve">принцип </w:t>
      </w:r>
      <w:proofErr w:type="spellStart"/>
      <w:r>
        <w:rPr>
          <w:sz w:val="24"/>
        </w:rPr>
        <w:t>здоровьесбережения</w:t>
      </w:r>
      <w:proofErr w:type="spellEnd"/>
      <w:r>
        <w:rPr>
          <w:sz w:val="24"/>
        </w:rPr>
        <w:t>: при организации образовательной деятельности по АООП ООО для обучающихся с ЗПР не допускается использование технологий, которые могут</w:t>
      </w:r>
      <w:r>
        <w:rPr>
          <w:spacing w:val="-2"/>
          <w:sz w:val="24"/>
        </w:rPr>
        <w:t xml:space="preserve"> </w:t>
      </w:r>
      <w:r>
        <w:rPr>
          <w:sz w:val="24"/>
        </w:rPr>
        <w:t>нанести</w:t>
      </w:r>
      <w:r>
        <w:rPr>
          <w:spacing w:val="-2"/>
          <w:sz w:val="24"/>
        </w:rPr>
        <w:t xml:space="preserve"> </w:t>
      </w:r>
      <w:r>
        <w:rPr>
          <w:sz w:val="24"/>
        </w:rPr>
        <w:t>вред</w:t>
      </w:r>
      <w:r>
        <w:rPr>
          <w:spacing w:val="-2"/>
          <w:sz w:val="24"/>
        </w:rPr>
        <w:t xml:space="preserve"> </w:t>
      </w:r>
      <w:r>
        <w:rPr>
          <w:sz w:val="24"/>
        </w:rPr>
        <w:t>физическому</w:t>
      </w:r>
      <w:r>
        <w:rPr>
          <w:spacing w:val="-7"/>
          <w:sz w:val="24"/>
        </w:rPr>
        <w:t xml:space="preserve"> </w:t>
      </w:r>
      <w:r>
        <w:rPr>
          <w:sz w:val="24"/>
        </w:rPr>
        <w:t>и (или)</w:t>
      </w:r>
      <w:r>
        <w:rPr>
          <w:spacing w:val="-2"/>
          <w:sz w:val="24"/>
        </w:rPr>
        <w:t xml:space="preserve"> </w:t>
      </w:r>
      <w:r>
        <w:rPr>
          <w:sz w:val="24"/>
        </w:rPr>
        <w:t>психическому</w:t>
      </w:r>
      <w:r>
        <w:rPr>
          <w:spacing w:val="-7"/>
          <w:sz w:val="24"/>
        </w:rPr>
        <w:t xml:space="preserve"> </w:t>
      </w:r>
      <w:r>
        <w:rPr>
          <w:sz w:val="24"/>
        </w:rPr>
        <w:t>здоровью</w:t>
      </w:r>
      <w:r>
        <w:rPr>
          <w:spacing w:val="-2"/>
          <w:sz w:val="24"/>
        </w:rPr>
        <w:t xml:space="preserve"> </w:t>
      </w:r>
      <w:r>
        <w:rPr>
          <w:sz w:val="24"/>
        </w:rPr>
        <w:t>обучающихся,</w:t>
      </w:r>
      <w:r>
        <w:rPr>
          <w:spacing w:val="-3"/>
          <w:sz w:val="24"/>
        </w:rPr>
        <w:t xml:space="preserve"> </w:t>
      </w:r>
      <w:r>
        <w:rPr>
          <w:sz w:val="24"/>
        </w:rPr>
        <w:t>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5E2356EE" w14:textId="77777777" w:rsidR="00113E33" w:rsidRDefault="00936FC5">
      <w:pPr>
        <w:pStyle w:val="a5"/>
        <w:numPr>
          <w:ilvl w:val="1"/>
          <w:numId w:val="83"/>
        </w:numPr>
        <w:tabs>
          <w:tab w:val="left" w:pos="1227"/>
          <w:tab w:val="left" w:pos="1418"/>
        </w:tabs>
        <w:spacing w:before="275"/>
        <w:ind w:left="1227" w:hanging="424"/>
        <w:jc w:val="both"/>
        <w:rPr>
          <w:sz w:val="24"/>
        </w:rPr>
      </w:pPr>
      <w:r>
        <w:rPr>
          <w:sz w:val="24"/>
          <w:u w:val="single"/>
        </w:rPr>
        <w:t>Особые</w:t>
      </w:r>
      <w:r>
        <w:rPr>
          <w:spacing w:val="-6"/>
          <w:sz w:val="24"/>
          <w:u w:val="single"/>
        </w:rPr>
        <w:t xml:space="preserve"> </w:t>
      </w:r>
      <w:r>
        <w:rPr>
          <w:sz w:val="24"/>
          <w:u w:val="single"/>
        </w:rPr>
        <w:t>образовательные</w:t>
      </w:r>
      <w:r>
        <w:rPr>
          <w:spacing w:val="-6"/>
          <w:sz w:val="24"/>
          <w:u w:val="single"/>
        </w:rPr>
        <w:t xml:space="preserve"> </w:t>
      </w:r>
      <w:r>
        <w:rPr>
          <w:sz w:val="24"/>
          <w:u w:val="single"/>
        </w:rPr>
        <w:t>потребности</w:t>
      </w:r>
      <w:r>
        <w:rPr>
          <w:spacing w:val="-2"/>
          <w:sz w:val="24"/>
          <w:u w:val="single"/>
        </w:rPr>
        <w:t xml:space="preserve"> </w:t>
      </w:r>
      <w:r>
        <w:rPr>
          <w:sz w:val="24"/>
          <w:u w:val="single"/>
        </w:rPr>
        <w:t>обучающихся</w:t>
      </w:r>
      <w:r>
        <w:rPr>
          <w:spacing w:val="-3"/>
          <w:sz w:val="24"/>
          <w:u w:val="single"/>
        </w:rPr>
        <w:t xml:space="preserve"> </w:t>
      </w:r>
      <w:r>
        <w:rPr>
          <w:sz w:val="24"/>
          <w:u w:val="single"/>
        </w:rPr>
        <w:t>с</w:t>
      </w:r>
      <w:r>
        <w:rPr>
          <w:spacing w:val="-5"/>
          <w:sz w:val="24"/>
          <w:u w:val="single"/>
        </w:rPr>
        <w:t xml:space="preserve"> </w:t>
      </w:r>
      <w:r>
        <w:rPr>
          <w:sz w:val="24"/>
          <w:u w:val="single"/>
        </w:rPr>
        <w:t>ЗПР,</w:t>
      </w:r>
      <w:r>
        <w:rPr>
          <w:spacing w:val="-7"/>
          <w:sz w:val="24"/>
          <w:u w:val="single"/>
        </w:rPr>
        <w:t xml:space="preserve"> </w:t>
      </w:r>
      <w:r>
        <w:rPr>
          <w:sz w:val="24"/>
          <w:u w:val="single"/>
        </w:rPr>
        <w:t>осваивающих</w:t>
      </w:r>
      <w:r>
        <w:rPr>
          <w:spacing w:val="-1"/>
          <w:sz w:val="24"/>
          <w:u w:val="single"/>
        </w:rPr>
        <w:t xml:space="preserve"> </w:t>
      </w:r>
      <w:r>
        <w:rPr>
          <w:sz w:val="24"/>
          <w:u w:val="single"/>
        </w:rPr>
        <w:t>АООП</w:t>
      </w:r>
      <w:r>
        <w:rPr>
          <w:spacing w:val="-3"/>
          <w:sz w:val="24"/>
          <w:u w:val="single"/>
        </w:rPr>
        <w:t xml:space="preserve"> </w:t>
      </w:r>
      <w:r>
        <w:rPr>
          <w:spacing w:val="-4"/>
          <w:sz w:val="24"/>
          <w:u w:val="single"/>
        </w:rPr>
        <w:t>ООО.</w:t>
      </w:r>
    </w:p>
    <w:p w14:paraId="0CCAC440" w14:textId="77777777" w:rsidR="00113E33" w:rsidRDefault="00936FC5">
      <w:pPr>
        <w:pStyle w:val="a3"/>
        <w:ind w:left="852" w:right="520" w:firstLine="566"/>
      </w:pPr>
      <w:r>
        <w:t>АООП ООО для обучающихся с ЗПР учитывает возрастные и психологические особенности обучающихся с задержкой психического развития.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 перцептивных и коммуникативных способностей.</w:t>
      </w:r>
    </w:p>
    <w:p w14:paraId="59D79248" w14:textId="77777777" w:rsidR="00113E33" w:rsidRDefault="00936FC5">
      <w:pPr>
        <w:pStyle w:val="a3"/>
        <w:ind w:left="852" w:right="527" w:firstLine="566"/>
      </w:pPr>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3E13B57D" w14:textId="77777777" w:rsidR="00113E33" w:rsidRDefault="00936FC5">
      <w:pPr>
        <w:pStyle w:val="a3"/>
        <w:ind w:left="852" w:right="535" w:firstLine="566"/>
      </w:pPr>
      <w:r>
        <w:t>АООП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w:t>
      </w:r>
    </w:p>
    <w:p w14:paraId="15265461" w14:textId="77777777" w:rsidR="00113E33" w:rsidRDefault="00936FC5">
      <w:pPr>
        <w:pStyle w:val="a3"/>
        <w:ind w:left="852" w:right="533"/>
      </w:pPr>
      <w:r>
        <w:t>-</w:t>
      </w:r>
      <w:r>
        <w:rPr>
          <w:spacing w:val="-2"/>
        </w:rPr>
        <w:t xml:space="preserve"> </w:t>
      </w:r>
      <w:r>
        <w:t>9 классы)</w:t>
      </w:r>
      <w:r>
        <w:rPr>
          <w:spacing w:val="-2"/>
        </w:rPr>
        <w:t xml:space="preserve"> </w:t>
      </w:r>
      <w:r>
        <w:t>при создании условий, учитывающих их особые образовательные</w:t>
      </w:r>
      <w:r>
        <w:rPr>
          <w:spacing w:val="-3"/>
        </w:rPr>
        <w:t xml:space="preserve"> </w:t>
      </w:r>
      <w:r>
        <w:t>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В этом случае обучение может быть</w:t>
      </w:r>
      <w:r>
        <w:rPr>
          <w:spacing w:val="40"/>
        </w:rPr>
        <w:t xml:space="preserve"> </w:t>
      </w:r>
      <w:r>
        <w:t>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w:t>
      </w:r>
      <w:r>
        <w:t>раммы учебных предметов, курсов, модулей.</w:t>
      </w:r>
    </w:p>
    <w:p w14:paraId="7A7FCA27" w14:textId="77777777" w:rsidR="00113E33" w:rsidRDefault="00936FC5">
      <w:pPr>
        <w:pStyle w:val="a3"/>
        <w:spacing w:before="1"/>
        <w:ind w:left="852" w:right="522" w:firstLine="566"/>
      </w:pPr>
      <w:r>
        <w:t>Для обучающихся с ЗПР необходим дифференцированный подход к отбору содержания программ учебных предметов с учетом особых образовательных</w:t>
      </w:r>
      <w:r>
        <w:rPr>
          <w:spacing w:val="80"/>
        </w:rPr>
        <w:t xml:space="preserve"> </w:t>
      </w:r>
      <w:r>
        <w:t>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14:paraId="137B2DDC" w14:textId="77777777" w:rsidR="00113E33" w:rsidRDefault="00936FC5">
      <w:pPr>
        <w:pStyle w:val="a3"/>
        <w:ind w:left="852" w:right="539" w:firstLine="566"/>
      </w:pPr>
      <w:r>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14:paraId="779B15C7" w14:textId="77777777" w:rsidR="00113E33" w:rsidRDefault="00113E33">
      <w:pPr>
        <w:pStyle w:val="a3"/>
        <w:sectPr w:rsidR="00113E33">
          <w:pgSz w:w="11920" w:h="16850"/>
          <w:pgMar w:top="1020" w:right="283" w:bottom="1220" w:left="850" w:header="0" w:footer="956" w:gutter="0"/>
          <w:cols w:space="720"/>
        </w:sectPr>
      </w:pPr>
    </w:p>
    <w:p w14:paraId="139F70BA" w14:textId="77777777" w:rsidR="00113E33" w:rsidRDefault="00936FC5">
      <w:pPr>
        <w:pStyle w:val="a5"/>
        <w:numPr>
          <w:ilvl w:val="1"/>
          <w:numId w:val="83"/>
        </w:numPr>
        <w:tabs>
          <w:tab w:val="left" w:pos="1227"/>
        </w:tabs>
        <w:spacing w:before="73"/>
        <w:ind w:left="1227" w:hanging="359"/>
        <w:jc w:val="both"/>
      </w:pPr>
      <w:r>
        <w:rPr>
          <w:sz w:val="24"/>
          <w:u w:val="single"/>
        </w:rPr>
        <w:lastRenderedPageBreak/>
        <w:t>Планируемые</w:t>
      </w:r>
      <w:r>
        <w:rPr>
          <w:spacing w:val="-11"/>
          <w:sz w:val="24"/>
          <w:u w:val="single"/>
        </w:rPr>
        <w:t xml:space="preserve"> </w:t>
      </w:r>
      <w:r>
        <w:rPr>
          <w:sz w:val="24"/>
          <w:u w:val="single"/>
        </w:rPr>
        <w:t>результаты</w:t>
      </w:r>
      <w:r>
        <w:rPr>
          <w:spacing w:val="-10"/>
          <w:sz w:val="24"/>
          <w:u w:val="single"/>
        </w:rPr>
        <w:t xml:space="preserve"> </w:t>
      </w:r>
      <w:r>
        <w:rPr>
          <w:sz w:val="24"/>
          <w:u w:val="single"/>
        </w:rPr>
        <w:t>освоения</w:t>
      </w:r>
      <w:r>
        <w:rPr>
          <w:spacing w:val="-8"/>
          <w:sz w:val="24"/>
          <w:u w:val="single"/>
        </w:rPr>
        <w:t xml:space="preserve"> </w:t>
      </w:r>
      <w:r>
        <w:rPr>
          <w:sz w:val="24"/>
          <w:u w:val="single"/>
        </w:rPr>
        <w:t>обучающимися</w:t>
      </w:r>
      <w:r>
        <w:rPr>
          <w:spacing w:val="-5"/>
          <w:sz w:val="24"/>
          <w:u w:val="single"/>
        </w:rPr>
        <w:t xml:space="preserve"> </w:t>
      </w:r>
      <w:r>
        <w:rPr>
          <w:sz w:val="24"/>
          <w:u w:val="single"/>
        </w:rPr>
        <w:t>с</w:t>
      </w:r>
      <w:r>
        <w:rPr>
          <w:spacing w:val="-7"/>
          <w:sz w:val="24"/>
          <w:u w:val="single"/>
        </w:rPr>
        <w:t xml:space="preserve"> </w:t>
      </w:r>
      <w:r>
        <w:rPr>
          <w:sz w:val="24"/>
          <w:u w:val="single"/>
        </w:rPr>
        <w:t>ЗПР</w:t>
      </w:r>
      <w:r>
        <w:rPr>
          <w:spacing w:val="-9"/>
          <w:sz w:val="24"/>
          <w:u w:val="single"/>
        </w:rPr>
        <w:t xml:space="preserve"> </w:t>
      </w:r>
      <w:r>
        <w:rPr>
          <w:sz w:val="24"/>
          <w:u w:val="single"/>
        </w:rPr>
        <w:t>АООП</w:t>
      </w:r>
      <w:r>
        <w:rPr>
          <w:spacing w:val="-6"/>
          <w:sz w:val="24"/>
          <w:u w:val="single"/>
        </w:rPr>
        <w:t xml:space="preserve"> </w:t>
      </w:r>
      <w:r>
        <w:rPr>
          <w:spacing w:val="-4"/>
          <w:sz w:val="24"/>
          <w:u w:val="single"/>
        </w:rPr>
        <w:t>ООО.</w:t>
      </w:r>
    </w:p>
    <w:p w14:paraId="66B445BE" w14:textId="77777777" w:rsidR="00113E33" w:rsidRDefault="00936FC5">
      <w:pPr>
        <w:pStyle w:val="a3"/>
        <w:spacing w:before="3"/>
        <w:ind w:left="852" w:right="529" w:firstLine="566"/>
      </w:pPr>
      <w:r>
        <w:t>Личностные, метапредметные и предметные результаты освоения АООП ООО для обучающихся с ЗПР соответствуют ФГОС ООО и строятся с учетом их особых образовательных потребностей.</w:t>
      </w:r>
    </w:p>
    <w:p w14:paraId="2CE47061" w14:textId="77777777" w:rsidR="00113E33" w:rsidRDefault="00936FC5">
      <w:pPr>
        <w:pStyle w:val="a3"/>
        <w:ind w:left="852" w:right="532" w:firstLine="566"/>
      </w:pPr>
      <w:r>
        <w:t>При проектировании планируемых результатов реализуется индивидуально- дифференцированный подход как один из ведущих в процессе образования обучающихся</w:t>
      </w:r>
      <w:r>
        <w:rPr>
          <w:spacing w:val="40"/>
        </w:rPr>
        <w:t xml:space="preserve"> </w:t>
      </w:r>
      <w:r>
        <w:t>с ЗПР.</w:t>
      </w:r>
    </w:p>
    <w:p w14:paraId="52B7F15C" w14:textId="77777777" w:rsidR="00113E33" w:rsidRDefault="00936FC5">
      <w:pPr>
        <w:pStyle w:val="a3"/>
        <w:ind w:left="852" w:right="536" w:firstLine="566"/>
      </w:pPr>
      <w:r>
        <w:t>При проектировании планируемых предметных результатов по отдельным</w:t>
      </w:r>
      <w:r>
        <w:rPr>
          <w:spacing w:val="40"/>
        </w:rPr>
        <w:t xml:space="preserve"> </w:t>
      </w:r>
      <w:r>
        <w:t>предметам учитываются особые образовательные потребности и возможности обучающихся с ЗПР.</w:t>
      </w:r>
    </w:p>
    <w:p w14:paraId="75B33222" w14:textId="77777777" w:rsidR="00113E33" w:rsidRDefault="00936FC5">
      <w:pPr>
        <w:pStyle w:val="a3"/>
        <w:ind w:left="852" w:right="546" w:firstLine="566"/>
      </w:pPr>
      <w:r>
        <w:t>Планируемые результаты освоения обучающимися с ЗПР АООП ООО дополняются результатами освоения Программы коррекционной работы (ПКР):</w:t>
      </w:r>
    </w:p>
    <w:p w14:paraId="769728C7" w14:textId="77777777" w:rsidR="00113E33" w:rsidRDefault="00936FC5">
      <w:pPr>
        <w:pStyle w:val="a5"/>
        <w:numPr>
          <w:ilvl w:val="2"/>
          <w:numId w:val="83"/>
        </w:numPr>
        <w:tabs>
          <w:tab w:val="left" w:pos="1702"/>
        </w:tabs>
        <w:ind w:right="540" w:firstLine="566"/>
        <w:jc w:val="both"/>
        <w:rPr>
          <w:sz w:val="24"/>
        </w:rPr>
      </w:pPr>
      <w:r>
        <w:rPr>
          <w:sz w:val="24"/>
        </w:rPr>
        <w:t>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20043FD3" w14:textId="77777777" w:rsidR="00113E33" w:rsidRDefault="00936FC5">
      <w:pPr>
        <w:pStyle w:val="a5"/>
        <w:numPr>
          <w:ilvl w:val="0"/>
          <w:numId w:val="81"/>
        </w:numPr>
        <w:tabs>
          <w:tab w:val="left" w:pos="976"/>
        </w:tabs>
        <w:spacing w:before="3"/>
        <w:ind w:right="803" w:firstLine="0"/>
        <w:jc w:val="left"/>
      </w:pPr>
      <w:r>
        <w:t>сформированность социально значимых личностных качеств, включая ценностно- смысловые установки,</w:t>
      </w:r>
      <w:r>
        <w:rPr>
          <w:spacing w:val="-2"/>
        </w:rPr>
        <w:t xml:space="preserve"> </w:t>
      </w:r>
      <w:r>
        <w:t>отражающие</w:t>
      </w:r>
      <w:r>
        <w:rPr>
          <w:spacing w:val="-2"/>
        </w:rPr>
        <w:t xml:space="preserve"> </w:t>
      </w:r>
      <w:r>
        <w:t>гражданские</w:t>
      </w:r>
      <w:r>
        <w:rPr>
          <w:spacing w:val="-2"/>
        </w:rPr>
        <w:t xml:space="preserve"> </w:t>
      </w:r>
      <w:r>
        <w:t>позиции</w:t>
      </w:r>
      <w:r>
        <w:rPr>
          <w:spacing w:val="-3"/>
        </w:rPr>
        <w:t xml:space="preserve"> </w:t>
      </w:r>
      <w:r>
        <w:t>с</w:t>
      </w:r>
      <w:r>
        <w:rPr>
          <w:spacing w:val="-2"/>
        </w:rPr>
        <w:t xml:space="preserve"> </w:t>
      </w:r>
      <w:r>
        <w:t>учетом</w:t>
      </w:r>
      <w:r>
        <w:rPr>
          <w:spacing w:val="-3"/>
        </w:rPr>
        <w:t xml:space="preserve"> </w:t>
      </w:r>
      <w:r>
        <w:t>морально-</w:t>
      </w:r>
      <w:r>
        <w:rPr>
          <w:spacing w:val="-6"/>
        </w:rPr>
        <w:t xml:space="preserve"> </w:t>
      </w:r>
      <w:r>
        <w:t>нравственных</w:t>
      </w:r>
      <w:r>
        <w:rPr>
          <w:spacing w:val="-2"/>
        </w:rPr>
        <w:t xml:space="preserve"> </w:t>
      </w:r>
      <w:r>
        <w:t>норм</w:t>
      </w:r>
      <w:r>
        <w:rPr>
          <w:spacing w:val="-3"/>
        </w:rPr>
        <w:t xml:space="preserve"> </w:t>
      </w:r>
      <w:r>
        <w:t>и</w:t>
      </w:r>
      <w:r>
        <w:rPr>
          <w:spacing w:val="-2"/>
        </w:rPr>
        <w:t xml:space="preserve"> </w:t>
      </w:r>
      <w:r>
        <w:t>правил; правосознание, включая</w:t>
      </w:r>
      <w:r>
        <w:rPr>
          <w:spacing w:val="-2"/>
        </w:rPr>
        <w:t xml:space="preserve"> </w:t>
      </w:r>
      <w:r>
        <w:t>готовность к соблюдению</w:t>
      </w:r>
      <w:r>
        <w:rPr>
          <w:spacing w:val="-1"/>
        </w:rPr>
        <w:t xml:space="preserve"> </w:t>
      </w:r>
      <w:r>
        <w:t>прав и обязанностей</w:t>
      </w:r>
      <w:r>
        <w:rPr>
          <w:spacing w:val="-2"/>
        </w:rPr>
        <w:t xml:space="preserve"> </w:t>
      </w:r>
      <w:r>
        <w:t>гражданина Российской Федерации; социальные компетенции, включая способность к осознанию российской</w:t>
      </w:r>
    </w:p>
    <w:p w14:paraId="5E1139EC" w14:textId="77777777" w:rsidR="00113E33" w:rsidRDefault="00936FC5">
      <w:pPr>
        <w:ind w:left="852" w:right="609"/>
      </w:pPr>
      <w:r>
        <w:t>идентичности в поликультурном социуме, значимость расширения социальных контактов, развития</w:t>
      </w:r>
      <w:r>
        <w:rPr>
          <w:spacing w:val="-5"/>
        </w:rPr>
        <w:t xml:space="preserve"> </w:t>
      </w:r>
      <w:r>
        <w:t>межличностных</w:t>
      </w:r>
      <w:r>
        <w:rPr>
          <w:spacing w:val="-6"/>
        </w:rPr>
        <w:t xml:space="preserve"> </w:t>
      </w:r>
      <w:r>
        <w:t>отношений</w:t>
      </w:r>
      <w:r>
        <w:rPr>
          <w:spacing w:val="-3"/>
        </w:rPr>
        <w:t xml:space="preserve"> </w:t>
      </w:r>
      <w:r>
        <w:t>при</w:t>
      </w:r>
      <w:r>
        <w:rPr>
          <w:spacing w:val="-3"/>
        </w:rPr>
        <w:t xml:space="preserve"> </w:t>
      </w:r>
      <w:r>
        <w:t>соблюдении</w:t>
      </w:r>
      <w:r>
        <w:rPr>
          <w:spacing w:val="-3"/>
        </w:rPr>
        <w:t xml:space="preserve"> </w:t>
      </w:r>
      <w:r>
        <w:t>социальных</w:t>
      </w:r>
      <w:r>
        <w:rPr>
          <w:spacing w:val="-3"/>
        </w:rPr>
        <w:t xml:space="preserve"> </w:t>
      </w:r>
      <w:r>
        <w:t>норм,</w:t>
      </w:r>
      <w:r>
        <w:rPr>
          <w:spacing w:val="-3"/>
        </w:rPr>
        <w:t xml:space="preserve"> </w:t>
      </w:r>
      <w:r>
        <w:t>правил</w:t>
      </w:r>
      <w:r>
        <w:rPr>
          <w:spacing w:val="-3"/>
        </w:rPr>
        <w:t xml:space="preserve"> </w:t>
      </w:r>
      <w:r>
        <w:t>поведения,</w:t>
      </w:r>
      <w:r>
        <w:rPr>
          <w:spacing w:val="-3"/>
        </w:rPr>
        <w:t xml:space="preserve"> </w:t>
      </w:r>
      <w:r>
        <w:t>ролей и форм взаимодействия в социуме;</w:t>
      </w:r>
    </w:p>
    <w:p w14:paraId="55E7FC62" w14:textId="77777777" w:rsidR="00113E33" w:rsidRDefault="00936FC5">
      <w:pPr>
        <w:pStyle w:val="a5"/>
        <w:numPr>
          <w:ilvl w:val="0"/>
          <w:numId w:val="81"/>
        </w:numPr>
        <w:tabs>
          <w:tab w:val="left" w:pos="973"/>
        </w:tabs>
        <w:ind w:right="539" w:firstLine="0"/>
        <w:jc w:val="left"/>
      </w:pPr>
      <w:r>
        <w:t>сформированность</w:t>
      </w:r>
      <w:r>
        <w:rPr>
          <w:spacing w:val="-3"/>
        </w:rPr>
        <w:t xml:space="preserve"> </w:t>
      </w:r>
      <w:r>
        <w:t>мотивации</w:t>
      </w:r>
      <w:r>
        <w:rPr>
          <w:spacing w:val="-3"/>
        </w:rPr>
        <w:t xml:space="preserve"> </w:t>
      </w:r>
      <w:r>
        <w:t>к</w:t>
      </w:r>
      <w:r>
        <w:rPr>
          <w:spacing w:val="-3"/>
        </w:rPr>
        <w:t xml:space="preserve"> </w:t>
      </w:r>
      <w:r>
        <w:t>качественному</w:t>
      </w:r>
      <w:r>
        <w:rPr>
          <w:spacing w:val="-6"/>
        </w:rPr>
        <w:t xml:space="preserve"> </w:t>
      </w:r>
      <w:r>
        <w:t>образованию</w:t>
      </w:r>
      <w:r>
        <w:rPr>
          <w:spacing w:val="-3"/>
        </w:rPr>
        <w:t xml:space="preserve"> </w:t>
      </w:r>
      <w:r>
        <w:t>и</w:t>
      </w:r>
      <w:r>
        <w:rPr>
          <w:spacing w:val="-3"/>
        </w:rPr>
        <w:t xml:space="preserve"> </w:t>
      </w:r>
      <w:r>
        <w:t>целенаправленной</w:t>
      </w:r>
      <w:r>
        <w:rPr>
          <w:spacing w:val="-3"/>
        </w:rPr>
        <w:t xml:space="preserve"> </w:t>
      </w:r>
      <w:r>
        <w:t xml:space="preserve">познавательной </w:t>
      </w:r>
      <w:r>
        <w:rPr>
          <w:spacing w:val="-2"/>
        </w:rPr>
        <w:t>деятельности;</w:t>
      </w:r>
    </w:p>
    <w:p w14:paraId="3FCA19C9" w14:textId="77777777" w:rsidR="00113E33" w:rsidRDefault="00936FC5">
      <w:pPr>
        <w:pStyle w:val="a5"/>
        <w:numPr>
          <w:ilvl w:val="0"/>
          <w:numId w:val="81"/>
        </w:numPr>
        <w:tabs>
          <w:tab w:val="left" w:pos="976"/>
        </w:tabs>
        <w:ind w:right="1109" w:firstLine="0"/>
        <w:jc w:val="left"/>
      </w:pPr>
      <w:r>
        <w:t>освоение</w:t>
      </w:r>
      <w:r>
        <w:rPr>
          <w:spacing w:val="-2"/>
        </w:rPr>
        <w:t xml:space="preserve"> </w:t>
      </w:r>
      <w:r>
        <w:t>социальных</w:t>
      </w:r>
      <w:r>
        <w:rPr>
          <w:spacing w:val="-2"/>
        </w:rPr>
        <w:t xml:space="preserve"> </w:t>
      </w:r>
      <w:r>
        <w:t>норм,</w:t>
      </w:r>
      <w:r>
        <w:rPr>
          <w:spacing w:val="-2"/>
        </w:rPr>
        <w:t xml:space="preserve"> </w:t>
      </w:r>
      <w:r>
        <w:t>правил</w:t>
      </w:r>
      <w:r>
        <w:rPr>
          <w:spacing w:val="-2"/>
        </w:rPr>
        <w:t xml:space="preserve"> </w:t>
      </w:r>
      <w:r>
        <w:t>поведения,</w:t>
      </w:r>
      <w:r>
        <w:rPr>
          <w:spacing w:val="-2"/>
        </w:rPr>
        <w:t xml:space="preserve"> </w:t>
      </w:r>
      <w:r>
        <w:t>ролей</w:t>
      </w:r>
      <w:r>
        <w:rPr>
          <w:spacing w:val="-2"/>
        </w:rPr>
        <w:t xml:space="preserve"> </w:t>
      </w:r>
      <w:r>
        <w:t>и</w:t>
      </w:r>
      <w:r>
        <w:rPr>
          <w:spacing w:val="-2"/>
        </w:rPr>
        <w:t xml:space="preserve"> </w:t>
      </w:r>
      <w:r>
        <w:t>форм</w:t>
      </w:r>
      <w:r>
        <w:rPr>
          <w:spacing w:val="-2"/>
        </w:rPr>
        <w:t xml:space="preserve"> </w:t>
      </w:r>
      <w:r>
        <w:t>социальной</w:t>
      </w:r>
      <w:r>
        <w:rPr>
          <w:spacing w:val="-3"/>
        </w:rPr>
        <w:t xml:space="preserve"> </w:t>
      </w:r>
      <w:r>
        <w:t>жизни</w:t>
      </w:r>
      <w:r>
        <w:rPr>
          <w:spacing w:val="-3"/>
        </w:rPr>
        <w:t xml:space="preserve"> </w:t>
      </w:r>
      <w:r>
        <w:t>в</w:t>
      </w:r>
      <w:r>
        <w:rPr>
          <w:spacing w:val="-3"/>
        </w:rPr>
        <w:t xml:space="preserve"> </w:t>
      </w:r>
      <w:r>
        <w:t>группах</w:t>
      </w:r>
      <w:r>
        <w:rPr>
          <w:spacing w:val="-2"/>
        </w:rPr>
        <w:t xml:space="preserve"> </w:t>
      </w:r>
      <w:r>
        <w:t>и сообществах, включая взрослые и социальные сообщества;</w:t>
      </w:r>
    </w:p>
    <w:p w14:paraId="474C1A39" w14:textId="77777777" w:rsidR="00113E33" w:rsidRDefault="00936FC5">
      <w:pPr>
        <w:pStyle w:val="a5"/>
        <w:numPr>
          <w:ilvl w:val="0"/>
          <w:numId w:val="81"/>
        </w:numPr>
        <w:tabs>
          <w:tab w:val="left" w:pos="976"/>
        </w:tabs>
        <w:ind w:right="815" w:firstLine="0"/>
        <w:jc w:val="left"/>
      </w:pPr>
      <w:r>
        <w:t>способность</w:t>
      </w:r>
      <w:r>
        <w:rPr>
          <w:spacing w:val="-2"/>
        </w:rPr>
        <w:t xml:space="preserve"> </w:t>
      </w:r>
      <w:r>
        <w:t>повышать</w:t>
      </w:r>
      <w:r>
        <w:rPr>
          <w:spacing w:val="-7"/>
        </w:rPr>
        <w:t xml:space="preserve"> </w:t>
      </w:r>
      <w:r>
        <w:t>уровень</w:t>
      </w:r>
      <w:r>
        <w:rPr>
          <w:spacing w:val="-2"/>
        </w:rPr>
        <w:t xml:space="preserve"> </w:t>
      </w:r>
      <w:r>
        <w:t>своей</w:t>
      </w:r>
      <w:r>
        <w:rPr>
          <w:spacing w:val="-2"/>
        </w:rPr>
        <w:t xml:space="preserve"> </w:t>
      </w:r>
      <w:r>
        <w:t>компетентности</w:t>
      </w:r>
      <w:r>
        <w:rPr>
          <w:spacing w:val="-2"/>
        </w:rPr>
        <w:t xml:space="preserve"> </w:t>
      </w:r>
      <w:r>
        <w:t>через</w:t>
      </w:r>
      <w:r>
        <w:rPr>
          <w:spacing w:val="-3"/>
        </w:rPr>
        <w:t xml:space="preserve"> </w:t>
      </w:r>
      <w:r>
        <w:t>практическую</w:t>
      </w:r>
      <w:r>
        <w:rPr>
          <w:spacing w:val="-2"/>
        </w:rPr>
        <w:t xml:space="preserve"> </w:t>
      </w:r>
      <w:r>
        <w:t>деятельность,</w:t>
      </w:r>
      <w:r>
        <w:rPr>
          <w:spacing w:val="-2"/>
        </w:rPr>
        <w:t xml:space="preserve"> </w:t>
      </w:r>
      <w:r>
        <w:t>в</w:t>
      </w:r>
      <w:r>
        <w:rPr>
          <w:spacing w:val="-4"/>
        </w:rPr>
        <w:t xml:space="preserve"> </w:t>
      </w:r>
      <w:r>
        <w:t>том числе умение учиться у других людей;</w:t>
      </w:r>
    </w:p>
    <w:p w14:paraId="4D96CD41" w14:textId="77777777" w:rsidR="00113E33" w:rsidRDefault="00936FC5">
      <w:pPr>
        <w:pStyle w:val="a5"/>
        <w:numPr>
          <w:ilvl w:val="0"/>
          <w:numId w:val="81"/>
        </w:numPr>
        <w:tabs>
          <w:tab w:val="left" w:pos="976"/>
        </w:tabs>
        <w:ind w:right="1339" w:firstLine="0"/>
        <w:jc w:val="left"/>
      </w:pPr>
      <w:r>
        <w:t>формирование</w:t>
      </w:r>
      <w:r>
        <w:rPr>
          <w:spacing w:val="-3"/>
        </w:rPr>
        <w:t xml:space="preserve"> </w:t>
      </w:r>
      <w:r>
        <w:t>умений</w:t>
      </w:r>
      <w:r>
        <w:rPr>
          <w:spacing w:val="-4"/>
        </w:rPr>
        <w:t xml:space="preserve"> </w:t>
      </w:r>
      <w:r>
        <w:t>продуктивной</w:t>
      </w:r>
      <w:r>
        <w:rPr>
          <w:spacing w:val="-4"/>
        </w:rPr>
        <w:t xml:space="preserve"> </w:t>
      </w:r>
      <w:r>
        <w:t>коммуникации</w:t>
      </w:r>
      <w:r>
        <w:rPr>
          <w:spacing w:val="-3"/>
        </w:rPr>
        <w:t xml:space="preserve"> </w:t>
      </w:r>
      <w:r>
        <w:t>со</w:t>
      </w:r>
      <w:r>
        <w:rPr>
          <w:spacing w:val="-3"/>
        </w:rPr>
        <w:t xml:space="preserve"> </w:t>
      </w:r>
      <w:r>
        <w:t>сверстниками,</w:t>
      </w:r>
      <w:r>
        <w:rPr>
          <w:spacing w:val="-3"/>
        </w:rPr>
        <w:t xml:space="preserve"> </w:t>
      </w:r>
      <w:r>
        <w:t>детьми</w:t>
      </w:r>
      <w:r>
        <w:rPr>
          <w:spacing w:val="-4"/>
        </w:rPr>
        <w:t xml:space="preserve"> </w:t>
      </w:r>
      <w:r>
        <w:t>старшего</w:t>
      </w:r>
      <w:r>
        <w:rPr>
          <w:spacing w:val="-3"/>
        </w:rPr>
        <w:t xml:space="preserve"> </w:t>
      </w:r>
      <w:r>
        <w:t>и младшего возраста, взрослыми в ходе образовательной, общественно</w:t>
      </w:r>
      <w:r>
        <w:rPr>
          <w:spacing w:val="80"/>
        </w:rPr>
        <w:t xml:space="preserve"> </w:t>
      </w:r>
      <w:r>
        <w:t>полезной, учебно-</w:t>
      </w:r>
    </w:p>
    <w:p w14:paraId="2D4D1A92" w14:textId="77777777" w:rsidR="00113E33" w:rsidRDefault="00936FC5">
      <w:pPr>
        <w:spacing w:line="252" w:lineRule="exact"/>
        <w:ind w:left="852"/>
      </w:pPr>
      <w:r>
        <w:t>исследовательской,</w:t>
      </w:r>
      <w:r>
        <w:rPr>
          <w:spacing w:val="-6"/>
        </w:rPr>
        <w:t xml:space="preserve"> </w:t>
      </w:r>
      <w:r>
        <w:t>творческой</w:t>
      </w:r>
      <w:r>
        <w:rPr>
          <w:spacing w:val="-5"/>
        </w:rPr>
        <w:t xml:space="preserve"> </w:t>
      </w:r>
      <w:r>
        <w:t>и</w:t>
      </w:r>
      <w:r>
        <w:rPr>
          <w:spacing w:val="-10"/>
        </w:rPr>
        <w:t xml:space="preserve"> </w:t>
      </w:r>
      <w:r>
        <w:t>других</w:t>
      </w:r>
      <w:r>
        <w:rPr>
          <w:spacing w:val="-5"/>
        </w:rPr>
        <w:t xml:space="preserve"> </w:t>
      </w:r>
      <w:r>
        <w:t>видов</w:t>
      </w:r>
      <w:r>
        <w:rPr>
          <w:spacing w:val="-6"/>
        </w:rPr>
        <w:t xml:space="preserve"> </w:t>
      </w:r>
      <w:r>
        <w:rPr>
          <w:spacing w:val="-2"/>
        </w:rPr>
        <w:t>деятельности;</w:t>
      </w:r>
    </w:p>
    <w:p w14:paraId="0201125C" w14:textId="77777777" w:rsidR="00113E33" w:rsidRDefault="00936FC5">
      <w:pPr>
        <w:pStyle w:val="a5"/>
        <w:numPr>
          <w:ilvl w:val="0"/>
          <w:numId w:val="81"/>
        </w:numPr>
        <w:tabs>
          <w:tab w:val="left" w:pos="976"/>
        </w:tabs>
        <w:spacing w:line="252" w:lineRule="exact"/>
        <w:ind w:left="976" w:hanging="124"/>
        <w:jc w:val="left"/>
      </w:pPr>
      <w:r>
        <w:t>способность</w:t>
      </w:r>
      <w:r>
        <w:rPr>
          <w:spacing w:val="-7"/>
        </w:rPr>
        <w:t xml:space="preserve"> </w:t>
      </w:r>
      <w:r>
        <w:t>осознавать</w:t>
      </w:r>
      <w:r>
        <w:rPr>
          <w:spacing w:val="-8"/>
        </w:rPr>
        <w:t xml:space="preserve"> </w:t>
      </w:r>
      <w:r>
        <w:t>стрессовую</w:t>
      </w:r>
      <w:r>
        <w:rPr>
          <w:spacing w:val="-7"/>
        </w:rPr>
        <w:t xml:space="preserve"> </w:t>
      </w:r>
      <w:r>
        <w:t>ситуацию,</w:t>
      </w:r>
      <w:r>
        <w:rPr>
          <w:spacing w:val="-6"/>
        </w:rPr>
        <w:t xml:space="preserve"> </w:t>
      </w:r>
      <w:r>
        <w:t>оценивать</w:t>
      </w:r>
      <w:r>
        <w:rPr>
          <w:spacing w:val="-6"/>
        </w:rPr>
        <w:t xml:space="preserve"> </w:t>
      </w:r>
      <w:r>
        <w:t>происходящие</w:t>
      </w:r>
      <w:r>
        <w:rPr>
          <w:spacing w:val="-6"/>
        </w:rPr>
        <w:t xml:space="preserve"> </w:t>
      </w:r>
      <w:r>
        <w:t>изменения</w:t>
      </w:r>
      <w:r>
        <w:rPr>
          <w:spacing w:val="66"/>
        </w:rPr>
        <w:t xml:space="preserve"> </w:t>
      </w:r>
      <w:r>
        <w:t>и</w:t>
      </w:r>
      <w:r>
        <w:rPr>
          <w:spacing w:val="-6"/>
        </w:rPr>
        <w:t xml:space="preserve"> </w:t>
      </w:r>
      <w:r>
        <w:rPr>
          <w:spacing w:val="-5"/>
        </w:rPr>
        <w:t>их</w:t>
      </w:r>
    </w:p>
    <w:p w14:paraId="7E29F330" w14:textId="77777777" w:rsidR="00113E33" w:rsidRDefault="00936FC5">
      <w:pPr>
        <w:ind w:left="852" w:right="532"/>
      </w:pPr>
      <w:r>
        <w:t>последствия;</w:t>
      </w:r>
      <w:r>
        <w:rPr>
          <w:spacing w:val="-2"/>
        </w:rPr>
        <w:t xml:space="preserve"> </w:t>
      </w:r>
      <w:r>
        <w:t>формулировать</w:t>
      </w:r>
      <w:r>
        <w:rPr>
          <w:spacing w:val="-3"/>
        </w:rPr>
        <w:t xml:space="preserve"> </w:t>
      </w:r>
      <w:r>
        <w:t>и</w:t>
      </w:r>
      <w:r>
        <w:rPr>
          <w:spacing w:val="-3"/>
        </w:rPr>
        <w:t xml:space="preserve"> </w:t>
      </w:r>
      <w:r>
        <w:t>оценивать</w:t>
      </w:r>
      <w:r>
        <w:rPr>
          <w:spacing w:val="-3"/>
        </w:rPr>
        <w:t xml:space="preserve"> </w:t>
      </w:r>
      <w:r>
        <w:t>риски,</w:t>
      </w:r>
      <w:r>
        <w:rPr>
          <w:spacing w:val="-6"/>
        </w:rPr>
        <w:t xml:space="preserve"> </w:t>
      </w:r>
      <w:r>
        <w:t>формировать</w:t>
      </w:r>
      <w:r>
        <w:rPr>
          <w:spacing w:val="-3"/>
        </w:rPr>
        <w:t xml:space="preserve"> </w:t>
      </w:r>
      <w:r>
        <w:t>опыт,</w:t>
      </w:r>
      <w:r>
        <w:rPr>
          <w:spacing w:val="-3"/>
        </w:rPr>
        <w:t xml:space="preserve"> </w:t>
      </w:r>
      <w:r>
        <w:t>уметь</w:t>
      </w:r>
      <w:r>
        <w:rPr>
          <w:spacing w:val="-3"/>
        </w:rPr>
        <w:t xml:space="preserve"> </w:t>
      </w:r>
      <w:r>
        <w:t>находить</w:t>
      </w:r>
      <w:r>
        <w:rPr>
          <w:spacing w:val="-3"/>
        </w:rPr>
        <w:t xml:space="preserve"> </w:t>
      </w:r>
      <w:r>
        <w:t>позитивное</w:t>
      </w:r>
      <w:r>
        <w:rPr>
          <w:spacing w:val="-3"/>
        </w:rPr>
        <w:t xml:space="preserve"> </w:t>
      </w:r>
      <w:r>
        <w:t>в произошедшей ситуации; быть готовым действовать в отсутствие гарантий успеха;</w:t>
      </w:r>
    </w:p>
    <w:p w14:paraId="2A63793E" w14:textId="77777777" w:rsidR="00113E33" w:rsidRDefault="00936FC5">
      <w:pPr>
        <w:pStyle w:val="a5"/>
        <w:numPr>
          <w:ilvl w:val="0"/>
          <w:numId w:val="81"/>
        </w:numPr>
        <w:tabs>
          <w:tab w:val="left" w:pos="973"/>
        </w:tabs>
        <w:ind w:right="1257" w:firstLine="0"/>
        <w:jc w:val="left"/>
      </w:pPr>
      <w:r>
        <w:t>способность</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к</w:t>
      </w:r>
      <w:r>
        <w:rPr>
          <w:spacing w:val="-1"/>
        </w:rPr>
        <w:t xml:space="preserve"> </w:t>
      </w:r>
      <w:r>
        <w:t>осознанию</w:t>
      </w:r>
      <w:r>
        <w:rPr>
          <w:spacing w:val="-3"/>
        </w:rPr>
        <w:t xml:space="preserve"> </w:t>
      </w:r>
      <w:r>
        <w:t>своих</w:t>
      </w:r>
      <w:r>
        <w:rPr>
          <w:spacing w:val="-1"/>
        </w:rPr>
        <w:t xml:space="preserve"> </w:t>
      </w:r>
      <w:r>
        <w:t>дефицитов</w:t>
      </w:r>
      <w:r>
        <w:rPr>
          <w:spacing w:val="-5"/>
        </w:rPr>
        <w:t xml:space="preserve"> </w:t>
      </w:r>
      <w:r>
        <w:t>(в</w:t>
      </w:r>
      <w:r>
        <w:rPr>
          <w:spacing w:val="-2"/>
        </w:rPr>
        <w:t xml:space="preserve"> </w:t>
      </w:r>
      <w:r>
        <w:t>речевом,</w:t>
      </w:r>
      <w:r>
        <w:rPr>
          <w:spacing w:val="-4"/>
        </w:rPr>
        <w:t xml:space="preserve"> </w:t>
      </w:r>
      <w:r>
        <w:t>двигательном, коммуникативном, волевом развитии) и проявление стремления к их преодолению;</w:t>
      </w:r>
    </w:p>
    <w:p w14:paraId="452F1338" w14:textId="77777777" w:rsidR="00113E33" w:rsidRDefault="00936FC5">
      <w:pPr>
        <w:pStyle w:val="a5"/>
        <w:numPr>
          <w:ilvl w:val="0"/>
          <w:numId w:val="81"/>
        </w:numPr>
        <w:tabs>
          <w:tab w:val="left" w:pos="973"/>
        </w:tabs>
        <w:ind w:right="565" w:firstLine="0"/>
        <w:jc w:val="left"/>
      </w:pPr>
      <w:r>
        <w:t>способность</w:t>
      </w:r>
      <w:r>
        <w:rPr>
          <w:spacing w:val="-5"/>
        </w:rPr>
        <w:t xml:space="preserve"> </w:t>
      </w:r>
      <w:r>
        <w:t>к</w:t>
      </w:r>
      <w:r>
        <w:rPr>
          <w:spacing w:val="-2"/>
        </w:rPr>
        <w:t xml:space="preserve"> </w:t>
      </w:r>
      <w:r>
        <w:t>саморазвитию</w:t>
      </w:r>
      <w:r>
        <w:rPr>
          <w:spacing w:val="-2"/>
        </w:rPr>
        <w:t xml:space="preserve"> </w:t>
      </w:r>
      <w:r>
        <w:t>и</w:t>
      </w:r>
      <w:r>
        <w:rPr>
          <w:spacing w:val="-2"/>
        </w:rPr>
        <w:t xml:space="preserve"> </w:t>
      </w:r>
      <w:r>
        <w:t>личностному</w:t>
      </w:r>
      <w:r>
        <w:rPr>
          <w:spacing w:val="-5"/>
        </w:rPr>
        <w:t xml:space="preserve"> </w:t>
      </w:r>
      <w:r>
        <w:t>самоопределению,</w:t>
      </w:r>
      <w:r>
        <w:rPr>
          <w:spacing w:val="-4"/>
        </w:rPr>
        <w:t xml:space="preserve"> </w:t>
      </w:r>
      <w:r>
        <w:t>умение</w:t>
      </w:r>
      <w:r>
        <w:rPr>
          <w:spacing w:val="-2"/>
        </w:rPr>
        <w:t xml:space="preserve"> </w:t>
      </w:r>
      <w:r>
        <w:t>ставить</w:t>
      </w:r>
      <w:r>
        <w:rPr>
          <w:spacing w:val="-2"/>
        </w:rPr>
        <w:t xml:space="preserve"> </w:t>
      </w:r>
      <w:r>
        <w:t>достижимые</w:t>
      </w:r>
      <w:r>
        <w:rPr>
          <w:spacing w:val="-2"/>
        </w:rPr>
        <w:t xml:space="preserve"> </w:t>
      </w:r>
      <w:r>
        <w:t>цели и строить реальные жизненные планы.</w:t>
      </w:r>
    </w:p>
    <w:p w14:paraId="3A012110" w14:textId="77777777" w:rsidR="00113E33" w:rsidRDefault="00936FC5">
      <w:pPr>
        <w:pStyle w:val="a3"/>
        <w:ind w:left="852" w:right="533" w:firstLine="566"/>
      </w:pPr>
      <w:r>
        <w:t>Значимым личностным результатом освоения АООП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14:paraId="585E34DC" w14:textId="77777777" w:rsidR="00113E33" w:rsidRDefault="00936FC5">
      <w:pPr>
        <w:pStyle w:val="a5"/>
        <w:numPr>
          <w:ilvl w:val="2"/>
          <w:numId w:val="83"/>
        </w:numPr>
        <w:tabs>
          <w:tab w:val="left" w:pos="1671"/>
        </w:tabs>
        <w:ind w:left="1671" w:hanging="253"/>
        <w:jc w:val="both"/>
        <w:rPr>
          <w:sz w:val="24"/>
        </w:rPr>
      </w:pPr>
      <w:r>
        <w:rPr>
          <w:sz w:val="24"/>
        </w:rPr>
        <w:t>результатами</w:t>
      </w:r>
      <w:r>
        <w:rPr>
          <w:spacing w:val="72"/>
          <w:sz w:val="24"/>
        </w:rPr>
        <w:t xml:space="preserve"> </w:t>
      </w:r>
      <w:r>
        <w:rPr>
          <w:sz w:val="24"/>
        </w:rPr>
        <w:t>овладения</w:t>
      </w:r>
      <w:r>
        <w:rPr>
          <w:spacing w:val="75"/>
          <w:sz w:val="24"/>
        </w:rPr>
        <w:t xml:space="preserve"> </w:t>
      </w:r>
      <w:r>
        <w:rPr>
          <w:sz w:val="24"/>
        </w:rPr>
        <w:t>универсальными</w:t>
      </w:r>
      <w:r>
        <w:rPr>
          <w:spacing w:val="77"/>
          <w:sz w:val="24"/>
        </w:rPr>
        <w:t xml:space="preserve"> </w:t>
      </w:r>
      <w:r>
        <w:rPr>
          <w:sz w:val="24"/>
        </w:rPr>
        <w:t>учебными</w:t>
      </w:r>
      <w:r>
        <w:rPr>
          <w:spacing w:val="74"/>
          <w:sz w:val="24"/>
        </w:rPr>
        <w:t xml:space="preserve"> </w:t>
      </w:r>
      <w:r>
        <w:rPr>
          <w:sz w:val="24"/>
        </w:rPr>
        <w:t>действиями,</w:t>
      </w:r>
      <w:r>
        <w:rPr>
          <w:spacing w:val="71"/>
          <w:sz w:val="24"/>
        </w:rPr>
        <w:t xml:space="preserve"> </w:t>
      </w:r>
      <w:r>
        <w:rPr>
          <w:sz w:val="24"/>
        </w:rPr>
        <w:t>в</w:t>
      </w:r>
      <w:r>
        <w:rPr>
          <w:spacing w:val="74"/>
          <w:sz w:val="24"/>
        </w:rPr>
        <w:t xml:space="preserve"> </w:t>
      </w:r>
      <w:r>
        <w:rPr>
          <w:sz w:val="24"/>
        </w:rPr>
        <w:t>том</w:t>
      </w:r>
      <w:r>
        <w:rPr>
          <w:spacing w:val="74"/>
          <w:sz w:val="24"/>
        </w:rPr>
        <w:t xml:space="preserve"> </w:t>
      </w:r>
      <w:r>
        <w:rPr>
          <w:spacing w:val="-2"/>
          <w:sz w:val="24"/>
        </w:rPr>
        <w:t>числе:</w:t>
      </w:r>
    </w:p>
    <w:p w14:paraId="311EB1CA" w14:textId="77777777" w:rsidR="00113E33" w:rsidRDefault="00936FC5">
      <w:pPr>
        <w:pStyle w:val="a5"/>
        <w:numPr>
          <w:ilvl w:val="3"/>
          <w:numId w:val="83"/>
        </w:numPr>
        <w:tabs>
          <w:tab w:val="left" w:pos="1637"/>
        </w:tabs>
        <w:ind w:right="536" w:firstLine="0"/>
      </w:pPr>
      <w:proofErr w:type="gramStart"/>
      <w:r>
        <w:rPr>
          <w:sz w:val="24"/>
        </w:rPr>
        <w:t>самостоятельным</w:t>
      </w:r>
      <w:r>
        <w:rPr>
          <w:spacing w:val="80"/>
          <w:sz w:val="24"/>
        </w:rPr>
        <w:t xml:space="preserve">  </w:t>
      </w:r>
      <w:r>
        <w:rPr>
          <w:sz w:val="24"/>
        </w:rPr>
        <w:t>мотивированным</w:t>
      </w:r>
      <w:proofErr w:type="gramEnd"/>
      <w:r>
        <w:rPr>
          <w:spacing w:val="80"/>
          <w:sz w:val="24"/>
        </w:rPr>
        <w:t xml:space="preserve">  </w:t>
      </w:r>
      <w:r>
        <w:rPr>
          <w:sz w:val="24"/>
        </w:rPr>
        <w:t>определением</w:t>
      </w:r>
      <w:r>
        <w:rPr>
          <w:spacing w:val="80"/>
          <w:sz w:val="24"/>
        </w:rPr>
        <w:t xml:space="preserve">  </w:t>
      </w:r>
      <w:r>
        <w:rPr>
          <w:sz w:val="24"/>
        </w:rPr>
        <w:t>цели</w:t>
      </w:r>
      <w:r>
        <w:rPr>
          <w:spacing w:val="80"/>
          <w:sz w:val="24"/>
        </w:rPr>
        <w:t xml:space="preserve">  </w:t>
      </w:r>
      <w:r>
        <w:rPr>
          <w:sz w:val="24"/>
        </w:rPr>
        <w:t>образования,</w:t>
      </w:r>
      <w:r>
        <w:rPr>
          <w:spacing w:val="80"/>
          <w:sz w:val="24"/>
        </w:rPr>
        <w:t xml:space="preserve"> </w:t>
      </w:r>
      <w:r>
        <w:rPr>
          <w:sz w:val="24"/>
        </w:rPr>
        <w:t xml:space="preserve">задач </w:t>
      </w:r>
      <w:r>
        <w:t>собственной учебной и познавательной деятельности;</w:t>
      </w:r>
    </w:p>
    <w:p w14:paraId="0197725F" w14:textId="77777777" w:rsidR="00113E33" w:rsidRDefault="00936FC5">
      <w:pPr>
        <w:pStyle w:val="a5"/>
        <w:numPr>
          <w:ilvl w:val="3"/>
          <w:numId w:val="83"/>
        </w:numPr>
        <w:tabs>
          <w:tab w:val="left" w:pos="1580"/>
        </w:tabs>
        <w:spacing w:before="67"/>
        <w:ind w:left="852" w:right="539" w:firstLine="566"/>
        <w:rPr>
          <w:sz w:val="24"/>
        </w:rPr>
      </w:pPr>
      <w:r>
        <w:rPr>
          <w:sz w:val="24"/>
        </w:rPr>
        <w:t xml:space="preserve">планированием путей достижения целей, выбора наиболее эффективных способов решения учебных, познавательных и задач, а также задач социальной </w:t>
      </w:r>
      <w:proofErr w:type="spellStart"/>
      <w:r>
        <w:rPr>
          <w:sz w:val="24"/>
        </w:rPr>
        <w:t>практики;самостоятельным</w:t>
      </w:r>
      <w:proofErr w:type="spellEnd"/>
      <w:r>
        <w:rPr>
          <w:sz w:val="24"/>
        </w:rPr>
        <w:t xml:space="preserve">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w:t>
      </w:r>
      <w:r>
        <w:rPr>
          <w:spacing w:val="57"/>
          <w:sz w:val="24"/>
        </w:rPr>
        <w:t xml:space="preserve">  </w:t>
      </w:r>
      <w:r>
        <w:rPr>
          <w:sz w:val="24"/>
        </w:rPr>
        <w:t>осознанного</w:t>
      </w:r>
      <w:r>
        <w:rPr>
          <w:spacing w:val="57"/>
          <w:sz w:val="24"/>
        </w:rPr>
        <w:t xml:space="preserve">  </w:t>
      </w:r>
      <w:r>
        <w:rPr>
          <w:sz w:val="24"/>
        </w:rPr>
        <w:t>выбора</w:t>
      </w:r>
      <w:r>
        <w:rPr>
          <w:spacing w:val="57"/>
          <w:sz w:val="24"/>
        </w:rPr>
        <w:t xml:space="preserve">  </w:t>
      </w:r>
      <w:r>
        <w:rPr>
          <w:sz w:val="24"/>
        </w:rPr>
        <w:t>в</w:t>
      </w:r>
      <w:r>
        <w:rPr>
          <w:spacing w:val="58"/>
          <w:sz w:val="24"/>
        </w:rPr>
        <w:t xml:space="preserve">  </w:t>
      </w:r>
      <w:r>
        <w:rPr>
          <w:sz w:val="24"/>
        </w:rPr>
        <w:t>учебной</w:t>
      </w:r>
      <w:r>
        <w:rPr>
          <w:spacing w:val="58"/>
          <w:sz w:val="24"/>
        </w:rPr>
        <w:t xml:space="preserve">  </w:t>
      </w:r>
      <w:r>
        <w:rPr>
          <w:sz w:val="24"/>
        </w:rPr>
        <w:t>и</w:t>
      </w:r>
      <w:r>
        <w:rPr>
          <w:spacing w:val="57"/>
          <w:sz w:val="24"/>
        </w:rPr>
        <w:t xml:space="preserve">  </w:t>
      </w:r>
      <w:r>
        <w:rPr>
          <w:sz w:val="24"/>
        </w:rPr>
        <w:t>познавательной</w:t>
      </w:r>
      <w:r>
        <w:rPr>
          <w:spacing w:val="57"/>
          <w:sz w:val="24"/>
        </w:rPr>
        <w:t xml:space="preserve">  </w:t>
      </w:r>
      <w:r>
        <w:rPr>
          <w:sz w:val="24"/>
        </w:rPr>
        <w:t>деятельности;</w:t>
      </w:r>
    </w:p>
    <w:p w14:paraId="2A0B4DC7" w14:textId="77777777" w:rsidR="00113E33" w:rsidRDefault="00113E33">
      <w:pPr>
        <w:pStyle w:val="a5"/>
        <w:rPr>
          <w:sz w:val="24"/>
        </w:rPr>
        <w:sectPr w:rsidR="00113E33">
          <w:pgSz w:w="11920" w:h="16850"/>
          <w:pgMar w:top="1060" w:right="283" w:bottom="1180" w:left="850" w:header="0" w:footer="956" w:gutter="0"/>
          <w:cols w:space="720"/>
        </w:sectPr>
      </w:pPr>
    </w:p>
    <w:p w14:paraId="0EB385AB" w14:textId="77777777" w:rsidR="00113E33" w:rsidRDefault="00936FC5">
      <w:pPr>
        <w:pStyle w:val="a3"/>
        <w:spacing w:before="71"/>
        <w:ind w:left="852" w:right="544"/>
      </w:pPr>
      <w:r>
        <w:lastRenderedPageBreak/>
        <w:t>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14:paraId="181B9CD8" w14:textId="77777777" w:rsidR="00113E33" w:rsidRDefault="00936FC5">
      <w:pPr>
        <w:pStyle w:val="a5"/>
        <w:numPr>
          <w:ilvl w:val="3"/>
          <w:numId w:val="83"/>
        </w:numPr>
        <w:tabs>
          <w:tab w:val="left" w:pos="1556"/>
        </w:tabs>
        <w:ind w:left="1556" w:hanging="138"/>
        <w:rPr>
          <w:sz w:val="24"/>
        </w:rPr>
      </w:pPr>
      <w:r>
        <w:rPr>
          <w:sz w:val="24"/>
        </w:rPr>
        <w:t>планированием</w:t>
      </w:r>
      <w:r>
        <w:rPr>
          <w:spacing w:val="-17"/>
          <w:sz w:val="24"/>
        </w:rPr>
        <w:t xml:space="preserve"> </w:t>
      </w:r>
      <w:r>
        <w:rPr>
          <w:sz w:val="24"/>
        </w:rPr>
        <w:t>и</w:t>
      </w:r>
      <w:r>
        <w:rPr>
          <w:spacing w:val="-9"/>
          <w:sz w:val="24"/>
        </w:rPr>
        <w:t xml:space="preserve"> </w:t>
      </w:r>
      <w:r>
        <w:rPr>
          <w:sz w:val="24"/>
        </w:rPr>
        <w:t>регуляцией</w:t>
      </w:r>
      <w:r>
        <w:rPr>
          <w:spacing w:val="-8"/>
          <w:sz w:val="24"/>
        </w:rPr>
        <w:t xml:space="preserve"> </w:t>
      </w:r>
      <w:r>
        <w:rPr>
          <w:sz w:val="24"/>
        </w:rPr>
        <w:t>собственной</w:t>
      </w:r>
      <w:r>
        <w:rPr>
          <w:spacing w:val="-9"/>
          <w:sz w:val="24"/>
        </w:rPr>
        <w:t xml:space="preserve"> </w:t>
      </w:r>
      <w:r>
        <w:rPr>
          <w:spacing w:val="-2"/>
          <w:sz w:val="24"/>
        </w:rPr>
        <w:t>деятельности;</w:t>
      </w:r>
    </w:p>
    <w:p w14:paraId="765CD0A3" w14:textId="77777777" w:rsidR="00113E33" w:rsidRDefault="00936FC5">
      <w:pPr>
        <w:pStyle w:val="a5"/>
        <w:numPr>
          <w:ilvl w:val="3"/>
          <w:numId w:val="83"/>
        </w:numPr>
        <w:tabs>
          <w:tab w:val="left" w:pos="1731"/>
        </w:tabs>
        <w:ind w:left="852" w:right="537" w:firstLine="566"/>
        <w:rPr>
          <w:sz w:val="24"/>
        </w:rPr>
      </w:pPr>
      <w:r>
        <w:rPr>
          <w:sz w:val="24"/>
        </w:rPr>
        <w:t>умением использовать смысловое чтение для извлечения, обобщения и систематизации информации из одного или нескольких источников с учетом</w:t>
      </w:r>
      <w:r>
        <w:rPr>
          <w:spacing w:val="40"/>
          <w:sz w:val="24"/>
        </w:rPr>
        <w:t xml:space="preserve"> </w:t>
      </w:r>
      <w:r>
        <w:rPr>
          <w:sz w:val="24"/>
        </w:rPr>
        <w:t>поставленных целей, для решения учебных и познавательных задач;</w:t>
      </w:r>
    </w:p>
    <w:p w14:paraId="61BCEE51" w14:textId="77777777" w:rsidR="00113E33" w:rsidRDefault="00936FC5">
      <w:pPr>
        <w:pStyle w:val="a5"/>
        <w:numPr>
          <w:ilvl w:val="3"/>
          <w:numId w:val="83"/>
        </w:numPr>
        <w:tabs>
          <w:tab w:val="left" w:pos="1666"/>
        </w:tabs>
        <w:ind w:left="852" w:right="526" w:firstLine="566"/>
        <w:rPr>
          <w:sz w:val="24"/>
        </w:rPr>
      </w:pPr>
      <w:r>
        <w:rPr>
          <w:sz w:val="24"/>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w:t>
      </w:r>
      <w:r>
        <w:rPr>
          <w:spacing w:val="-2"/>
          <w:sz w:val="24"/>
        </w:rPr>
        <w:t>выводы;</w:t>
      </w:r>
    </w:p>
    <w:p w14:paraId="280F8DA4" w14:textId="77777777" w:rsidR="00113E33" w:rsidRDefault="00936FC5">
      <w:pPr>
        <w:pStyle w:val="a5"/>
        <w:numPr>
          <w:ilvl w:val="3"/>
          <w:numId w:val="83"/>
        </w:numPr>
        <w:tabs>
          <w:tab w:val="left" w:pos="1558"/>
        </w:tabs>
        <w:ind w:left="852" w:right="534" w:firstLine="566"/>
        <w:rPr>
          <w:sz w:val="24"/>
        </w:rPr>
      </w:pPr>
      <w:r>
        <w:rPr>
          <w:sz w:val="24"/>
        </w:rPr>
        <w:t>созданием,</w:t>
      </w:r>
      <w:r>
        <w:rPr>
          <w:spacing w:val="-1"/>
          <w:sz w:val="24"/>
        </w:rPr>
        <w:t xml:space="preserve"> </w:t>
      </w:r>
      <w:r>
        <w:rPr>
          <w:sz w:val="24"/>
        </w:rPr>
        <w:t>применением</w:t>
      </w:r>
      <w:r>
        <w:rPr>
          <w:spacing w:val="-2"/>
          <w:sz w:val="24"/>
        </w:rPr>
        <w:t xml:space="preserve"> </w:t>
      </w:r>
      <w:r>
        <w:rPr>
          <w:sz w:val="24"/>
        </w:rPr>
        <w:t>и</w:t>
      </w:r>
      <w:r>
        <w:rPr>
          <w:spacing w:val="-1"/>
          <w:sz w:val="24"/>
        </w:rPr>
        <w:t xml:space="preserve"> </w:t>
      </w:r>
      <w:r>
        <w:rPr>
          <w:sz w:val="24"/>
        </w:rPr>
        <w:t>преобразованием</w:t>
      </w:r>
      <w:r>
        <w:rPr>
          <w:spacing w:val="-4"/>
          <w:sz w:val="24"/>
        </w:rPr>
        <w:t xml:space="preserve"> </w:t>
      </w:r>
      <w:r>
        <w:rPr>
          <w:sz w:val="24"/>
        </w:rPr>
        <w:t>знаков</w:t>
      </w:r>
      <w:r>
        <w:rPr>
          <w:spacing w:val="-2"/>
          <w:sz w:val="24"/>
        </w:rPr>
        <w:t xml:space="preserve"> </w:t>
      </w:r>
      <w:r>
        <w:rPr>
          <w:sz w:val="24"/>
        </w:rPr>
        <w:t>и</w:t>
      </w:r>
      <w:r>
        <w:rPr>
          <w:spacing w:val="-3"/>
          <w:sz w:val="24"/>
        </w:rPr>
        <w:t xml:space="preserve"> </w:t>
      </w:r>
      <w:r>
        <w:rPr>
          <w:sz w:val="24"/>
        </w:rPr>
        <w:t>символов,</w:t>
      </w:r>
      <w:r>
        <w:rPr>
          <w:spacing w:val="-2"/>
          <w:sz w:val="24"/>
        </w:rPr>
        <w:t xml:space="preserve"> </w:t>
      </w:r>
      <w:r>
        <w:rPr>
          <w:sz w:val="24"/>
        </w:rPr>
        <w:t>моделей</w:t>
      </w:r>
      <w:r>
        <w:rPr>
          <w:spacing w:val="-1"/>
          <w:sz w:val="24"/>
        </w:rPr>
        <w:t xml:space="preserve"> </w:t>
      </w:r>
      <w:r>
        <w:rPr>
          <w:sz w:val="24"/>
        </w:rPr>
        <w:t>и</w:t>
      </w:r>
      <w:r>
        <w:rPr>
          <w:spacing w:val="-3"/>
          <w:sz w:val="24"/>
        </w:rPr>
        <w:t xml:space="preserve"> </w:t>
      </w:r>
      <w:r>
        <w:rPr>
          <w:sz w:val="24"/>
        </w:rPr>
        <w:t>схем</w:t>
      </w:r>
      <w:r>
        <w:rPr>
          <w:spacing w:val="-4"/>
          <w:sz w:val="24"/>
        </w:rPr>
        <w:t xml:space="preserve"> </w:t>
      </w:r>
      <w:r>
        <w:rPr>
          <w:sz w:val="24"/>
        </w:rPr>
        <w:t>для решения учебных и познавательных задач;</w:t>
      </w:r>
    </w:p>
    <w:p w14:paraId="77B99BD9" w14:textId="77777777" w:rsidR="00113E33" w:rsidRDefault="00936FC5">
      <w:pPr>
        <w:pStyle w:val="a5"/>
        <w:numPr>
          <w:ilvl w:val="3"/>
          <w:numId w:val="83"/>
        </w:numPr>
        <w:tabs>
          <w:tab w:val="left" w:pos="1784"/>
        </w:tabs>
        <w:spacing w:before="6"/>
        <w:ind w:left="852" w:right="534" w:firstLine="566"/>
        <w:rPr>
          <w:sz w:val="24"/>
        </w:rPr>
      </w:pPr>
      <w:r>
        <w:rPr>
          <w:sz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269CDAC8" w14:textId="77777777" w:rsidR="00113E33" w:rsidRDefault="00936FC5">
      <w:pPr>
        <w:pStyle w:val="a5"/>
        <w:numPr>
          <w:ilvl w:val="3"/>
          <w:numId w:val="83"/>
        </w:numPr>
        <w:tabs>
          <w:tab w:val="left" w:pos="1613"/>
        </w:tabs>
        <w:ind w:left="852" w:right="550" w:firstLine="566"/>
        <w:rPr>
          <w:sz w:val="24"/>
        </w:rPr>
      </w:pPr>
      <w:r>
        <w:rPr>
          <w:sz w:val="24"/>
        </w:rPr>
        <w:t>соблюдением речевого этикета, в том числе реализация требований к культуре общения с учетом коммуникативной ситуации и речевых партнеров;</w:t>
      </w:r>
    </w:p>
    <w:p w14:paraId="6A81E360" w14:textId="77777777" w:rsidR="00113E33" w:rsidRDefault="00936FC5">
      <w:pPr>
        <w:pStyle w:val="a5"/>
        <w:numPr>
          <w:ilvl w:val="3"/>
          <w:numId w:val="83"/>
        </w:numPr>
        <w:tabs>
          <w:tab w:val="left" w:pos="1630"/>
        </w:tabs>
        <w:ind w:left="852" w:right="542" w:firstLine="566"/>
        <w:rPr>
          <w:sz w:val="24"/>
        </w:rPr>
      </w:pPr>
      <w:r>
        <w:rPr>
          <w:sz w:val="24"/>
        </w:rPr>
        <w:t>использованием речевых средств в соответствии с задачей коммуникации для выражения своих чувств, мыслей и потребностей;</w:t>
      </w:r>
    </w:p>
    <w:p w14:paraId="13FCC6F9" w14:textId="77777777" w:rsidR="00113E33" w:rsidRDefault="00936FC5">
      <w:pPr>
        <w:pStyle w:val="a5"/>
        <w:numPr>
          <w:ilvl w:val="3"/>
          <w:numId w:val="83"/>
        </w:numPr>
        <w:tabs>
          <w:tab w:val="left" w:pos="1678"/>
        </w:tabs>
        <w:ind w:left="852" w:right="548" w:firstLine="566"/>
        <w:rPr>
          <w:sz w:val="24"/>
        </w:rPr>
      </w:pPr>
      <w:r>
        <w:rPr>
          <w:sz w:val="24"/>
        </w:rPr>
        <w:t>активным участием в диалоге (полилоге) при инициировании собственных высказываний, аргументации и доказательстве собственного мнения;</w:t>
      </w:r>
    </w:p>
    <w:p w14:paraId="636A03EA" w14:textId="77777777" w:rsidR="00113E33" w:rsidRDefault="00936FC5">
      <w:pPr>
        <w:pStyle w:val="a5"/>
        <w:numPr>
          <w:ilvl w:val="3"/>
          <w:numId w:val="83"/>
        </w:numPr>
        <w:tabs>
          <w:tab w:val="left" w:pos="1630"/>
        </w:tabs>
        <w:ind w:left="852" w:right="533" w:firstLine="566"/>
        <w:rPr>
          <w:sz w:val="24"/>
        </w:rPr>
      </w:pPr>
      <w:r>
        <w:rPr>
          <w:sz w:val="24"/>
        </w:rP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14:paraId="75251074" w14:textId="77777777" w:rsidR="00113E33" w:rsidRDefault="00936FC5">
      <w:pPr>
        <w:pStyle w:val="a5"/>
        <w:numPr>
          <w:ilvl w:val="3"/>
          <w:numId w:val="83"/>
        </w:numPr>
        <w:tabs>
          <w:tab w:val="left" w:pos="1731"/>
        </w:tabs>
        <w:ind w:left="852" w:right="535" w:firstLine="566"/>
        <w:rPr>
          <w:sz w:val="24"/>
        </w:rPr>
      </w:pPr>
      <w:r>
        <w:rPr>
          <w:sz w:val="24"/>
        </w:rPr>
        <w:t>распознаванием невербальных средств общения, умением прогнозировать возможные конфликтные ситуации, смягчая конфликты;</w:t>
      </w:r>
    </w:p>
    <w:p w14:paraId="29F53A49" w14:textId="77777777" w:rsidR="00113E33" w:rsidRDefault="00936FC5">
      <w:pPr>
        <w:pStyle w:val="a5"/>
        <w:numPr>
          <w:ilvl w:val="3"/>
          <w:numId w:val="83"/>
        </w:numPr>
        <w:tabs>
          <w:tab w:val="left" w:pos="1649"/>
        </w:tabs>
        <w:ind w:right="1384" w:firstLine="0"/>
        <w:rPr>
          <w:sz w:val="24"/>
        </w:rPr>
      </w:pPr>
      <w:r>
        <w:rPr>
          <w:sz w:val="24"/>
        </w:rPr>
        <w:t xml:space="preserve">владением устной и письменной речью, монологической контекстной </w:t>
      </w:r>
      <w:r>
        <w:rPr>
          <w:spacing w:val="-2"/>
          <w:sz w:val="24"/>
        </w:rPr>
        <w:t>речью;</w:t>
      </w:r>
    </w:p>
    <w:p w14:paraId="3FC9DE02" w14:textId="77777777" w:rsidR="00113E33" w:rsidRDefault="00936FC5">
      <w:pPr>
        <w:pStyle w:val="a5"/>
        <w:numPr>
          <w:ilvl w:val="3"/>
          <w:numId w:val="83"/>
        </w:numPr>
        <w:tabs>
          <w:tab w:val="left" w:pos="1556"/>
        </w:tabs>
        <w:ind w:left="1556" w:hanging="138"/>
        <w:rPr>
          <w:sz w:val="24"/>
        </w:rPr>
      </w:pPr>
      <w:r>
        <w:rPr>
          <w:sz w:val="24"/>
        </w:rPr>
        <w:t>использованием</w:t>
      </w:r>
      <w:r>
        <w:rPr>
          <w:spacing w:val="-16"/>
          <w:sz w:val="24"/>
        </w:rPr>
        <w:t xml:space="preserve"> </w:t>
      </w:r>
      <w:r>
        <w:rPr>
          <w:sz w:val="24"/>
        </w:rPr>
        <w:t>информационно-коммуникационных</w:t>
      </w:r>
      <w:r>
        <w:rPr>
          <w:spacing w:val="-11"/>
          <w:sz w:val="24"/>
        </w:rPr>
        <w:t xml:space="preserve"> </w:t>
      </w:r>
      <w:r>
        <w:rPr>
          <w:spacing w:val="-2"/>
          <w:sz w:val="24"/>
        </w:rPr>
        <w:t>технологий;</w:t>
      </w:r>
    </w:p>
    <w:p w14:paraId="3E56C440" w14:textId="77777777" w:rsidR="00113E33" w:rsidRDefault="00936FC5">
      <w:pPr>
        <w:pStyle w:val="a5"/>
        <w:numPr>
          <w:ilvl w:val="3"/>
          <w:numId w:val="83"/>
        </w:numPr>
        <w:tabs>
          <w:tab w:val="left" w:pos="1565"/>
        </w:tabs>
        <w:ind w:left="852" w:right="535" w:firstLine="566"/>
        <w:rPr>
          <w:sz w:val="24"/>
        </w:rPr>
      </w:pPr>
      <w:r>
        <w:rPr>
          <w:sz w:val="24"/>
        </w:rPr>
        <w:t>экологическим мышлением, его применением в познавательной, коммуникативной, социальной практике и профессиональной ориентации;</w:t>
      </w:r>
    </w:p>
    <w:p w14:paraId="21B396B4" w14:textId="77777777" w:rsidR="00113E33" w:rsidRDefault="00936FC5">
      <w:pPr>
        <w:pStyle w:val="a5"/>
        <w:numPr>
          <w:ilvl w:val="2"/>
          <w:numId w:val="83"/>
        </w:numPr>
        <w:tabs>
          <w:tab w:val="left" w:pos="1697"/>
        </w:tabs>
        <w:ind w:right="548" w:firstLine="566"/>
        <w:jc w:val="both"/>
        <w:rPr>
          <w:sz w:val="24"/>
        </w:rPr>
      </w:pPr>
      <w:r>
        <w:rPr>
          <w:sz w:val="24"/>
        </w:rPr>
        <w:t>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01A94DDD" w14:textId="77777777" w:rsidR="00113E33" w:rsidRDefault="00936FC5">
      <w:pPr>
        <w:pStyle w:val="a5"/>
        <w:numPr>
          <w:ilvl w:val="3"/>
          <w:numId w:val="83"/>
        </w:numPr>
        <w:tabs>
          <w:tab w:val="left" w:pos="1565"/>
        </w:tabs>
        <w:ind w:left="852" w:right="523" w:firstLine="566"/>
        <w:rPr>
          <w:sz w:val="24"/>
        </w:rPr>
      </w:pPr>
      <w:r>
        <w:rPr>
          <w:sz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w:t>
      </w:r>
    </w:p>
    <w:p w14:paraId="571CBBED" w14:textId="77777777" w:rsidR="00113E33" w:rsidRDefault="00936FC5">
      <w:pPr>
        <w:pStyle w:val="a5"/>
        <w:numPr>
          <w:ilvl w:val="3"/>
          <w:numId w:val="83"/>
        </w:numPr>
        <w:tabs>
          <w:tab w:val="left" w:pos="1587"/>
        </w:tabs>
        <w:ind w:left="852" w:right="542" w:firstLine="566"/>
        <w:rPr>
          <w:sz w:val="24"/>
        </w:rPr>
      </w:pPr>
      <w:r>
        <w:rPr>
          <w:sz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04624620" w14:textId="77777777" w:rsidR="00113E33" w:rsidRDefault="00936FC5">
      <w:pPr>
        <w:pStyle w:val="a5"/>
        <w:numPr>
          <w:ilvl w:val="3"/>
          <w:numId w:val="83"/>
        </w:numPr>
        <w:tabs>
          <w:tab w:val="left" w:pos="1875"/>
        </w:tabs>
        <w:ind w:left="852" w:right="531" w:firstLine="566"/>
        <w:rPr>
          <w:sz w:val="24"/>
        </w:rPr>
      </w:pPr>
      <w:r>
        <w:rPr>
          <w:sz w:val="24"/>
        </w:rPr>
        <w:t>освоением междисциплинарных учебных программ: «Формирование универсальных учебных действий», «Формирование ИКТ-компетентности обучающихся»,</w:t>
      </w:r>
    </w:p>
    <w:p w14:paraId="4928DC17" w14:textId="77777777" w:rsidR="00113E33" w:rsidRDefault="00936FC5">
      <w:pPr>
        <w:pStyle w:val="a3"/>
        <w:ind w:left="852" w:right="532"/>
      </w:pPr>
      <w:r>
        <w:t>«Основы учебно-исследовательской и проектной деятельности»; учебных программ по предметам учебного плана;</w:t>
      </w:r>
    </w:p>
    <w:p w14:paraId="3F904D79" w14:textId="77777777" w:rsidR="00113E33" w:rsidRDefault="00936FC5">
      <w:pPr>
        <w:pStyle w:val="a5"/>
        <w:numPr>
          <w:ilvl w:val="3"/>
          <w:numId w:val="83"/>
        </w:numPr>
        <w:tabs>
          <w:tab w:val="left" w:pos="1628"/>
        </w:tabs>
        <w:spacing w:before="66"/>
        <w:ind w:left="852" w:right="536" w:firstLine="566"/>
        <w:rPr>
          <w:sz w:val="24"/>
        </w:rPr>
      </w:pPr>
      <w:r>
        <w:rPr>
          <w:sz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1DF9031C" w14:textId="77777777" w:rsidR="00113E33" w:rsidRDefault="00936FC5">
      <w:pPr>
        <w:pStyle w:val="a5"/>
        <w:numPr>
          <w:ilvl w:val="1"/>
          <w:numId w:val="83"/>
        </w:numPr>
        <w:tabs>
          <w:tab w:val="left" w:pos="1087"/>
        </w:tabs>
        <w:spacing w:before="78" w:line="237" w:lineRule="auto"/>
        <w:ind w:left="1087" w:right="672" w:hanging="360"/>
        <w:jc w:val="both"/>
        <w:rPr>
          <w:sz w:val="24"/>
        </w:rPr>
      </w:pPr>
      <w:r>
        <w:rPr>
          <w:spacing w:val="-4"/>
          <w:sz w:val="24"/>
        </w:rPr>
        <w:t xml:space="preserve"> </w:t>
      </w:r>
      <w:r>
        <w:rPr>
          <w:sz w:val="24"/>
        </w:rPr>
        <w:t>Система</w:t>
      </w:r>
      <w:r>
        <w:rPr>
          <w:spacing w:val="-5"/>
          <w:sz w:val="24"/>
        </w:rPr>
        <w:t xml:space="preserve"> </w:t>
      </w:r>
      <w:r>
        <w:rPr>
          <w:sz w:val="24"/>
        </w:rPr>
        <w:t>оценки</w:t>
      </w:r>
      <w:r>
        <w:rPr>
          <w:spacing w:val="-4"/>
          <w:sz w:val="24"/>
        </w:rPr>
        <w:t xml:space="preserve"> </w:t>
      </w:r>
      <w:r>
        <w:rPr>
          <w:sz w:val="24"/>
        </w:rPr>
        <w:t>достижения</w:t>
      </w:r>
      <w:r>
        <w:rPr>
          <w:spacing w:val="-4"/>
          <w:sz w:val="24"/>
        </w:rPr>
        <w:t xml:space="preserve"> </w:t>
      </w:r>
      <w:r>
        <w:rPr>
          <w:sz w:val="24"/>
        </w:rPr>
        <w:t>обучающимися</w:t>
      </w:r>
      <w:r>
        <w:rPr>
          <w:spacing w:val="-4"/>
          <w:sz w:val="24"/>
        </w:rPr>
        <w:t xml:space="preserve"> </w:t>
      </w:r>
      <w:r>
        <w:rPr>
          <w:sz w:val="24"/>
        </w:rPr>
        <w:t>с</w:t>
      </w:r>
      <w:r>
        <w:rPr>
          <w:spacing w:val="-3"/>
          <w:sz w:val="24"/>
        </w:rPr>
        <w:t xml:space="preserve"> </w:t>
      </w:r>
      <w:r>
        <w:rPr>
          <w:sz w:val="24"/>
        </w:rPr>
        <w:t>ЗПР</w:t>
      </w:r>
      <w:r>
        <w:rPr>
          <w:spacing w:val="-4"/>
          <w:sz w:val="24"/>
        </w:rPr>
        <w:t xml:space="preserve"> </w:t>
      </w:r>
      <w:r>
        <w:rPr>
          <w:sz w:val="24"/>
        </w:rPr>
        <w:t>планируемых</w:t>
      </w:r>
      <w:r>
        <w:rPr>
          <w:spacing w:val="-3"/>
          <w:sz w:val="24"/>
        </w:rPr>
        <w:t xml:space="preserve"> </w:t>
      </w:r>
      <w:r>
        <w:rPr>
          <w:sz w:val="24"/>
        </w:rPr>
        <w:t>результатов</w:t>
      </w:r>
      <w:r>
        <w:rPr>
          <w:spacing w:val="-1"/>
          <w:sz w:val="24"/>
        </w:rPr>
        <w:t xml:space="preserve"> </w:t>
      </w:r>
      <w:r>
        <w:rPr>
          <w:sz w:val="24"/>
        </w:rPr>
        <w:t>освоения АООП ООО.</w:t>
      </w:r>
    </w:p>
    <w:p w14:paraId="74F90F14" w14:textId="77777777" w:rsidR="00113E33" w:rsidRDefault="00936FC5">
      <w:pPr>
        <w:pStyle w:val="a3"/>
        <w:spacing w:before="1"/>
        <w:ind w:left="1392"/>
        <w:jc w:val="left"/>
      </w:pPr>
      <w:r>
        <w:t>Система</w:t>
      </w:r>
      <w:r>
        <w:rPr>
          <w:spacing w:val="63"/>
        </w:rPr>
        <w:t xml:space="preserve"> </w:t>
      </w:r>
      <w:r>
        <w:t>оценки</w:t>
      </w:r>
      <w:r>
        <w:rPr>
          <w:spacing w:val="67"/>
        </w:rPr>
        <w:t xml:space="preserve"> </w:t>
      </w:r>
      <w:r>
        <w:t>способствует</w:t>
      </w:r>
      <w:r>
        <w:rPr>
          <w:spacing w:val="68"/>
        </w:rPr>
        <w:t xml:space="preserve"> </w:t>
      </w:r>
      <w:r>
        <w:t>поддержанию</w:t>
      </w:r>
      <w:r>
        <w:rPr>
          <w:spacing w:val="65"/>
        </w:rPr>
        <w:t xml:space="preserve"> </w:t>
      </w:r>
      <w:r>
        <w:t>единства</w:t>
      </w:r>
      <w:r>
        <w:rPr>
          <w:spacing w:val="65"/>
        </w:rPr>
        <w:t xml:space="preserve"> </w:t>
      </w:r>
      <w:r>
        <w:t>всей</w:t>
      </w:r>
      <w:r>
        <w:rPr>
          <w:spacing w:val="68"/>
        </w:rPr>
        <w:t xml:space="preserve"> </w:t>
      </w:r>
      <w:r>
        <w:t>системы</w:t>
      </w:r>
      <w:r>
        <w:rPr>
          <w:spacing w:val="66"/>
        </w:rPr>
        <w:t xml:space="preserve"> </w:t>
      </w:r>
      <w:r>
        <w:rPr>
          <w:spacing w:val="-2"/>
        </w:rPr>
        <w:t>образования,</w:t>
      </w:r>
    </w:p>
    <w:p w14:paraId="11C45E2A" w14:textId="77777777" w:rsidR="00113E33" w:rsidRDefault="00113E33">
      <w:pPr>
        <w:pStyle w:val="a3"/>
        <w:jc w:val="left"/>
        <w:sectPr w:rsidR="00113E33">
          <w:pgSz w:w="11920" w:h="16850"/>
          <w:pgMar w:top="1000" w:right="283" w:bottom="1180" w:left="850" w:header="0" w:footer="956" w:gutter="0"/>
          <w:cols w:space="720"/>
        </w:sectPr>
      </w:pPr>
    </w:p>
    <w:p w14:paraId="355D3A50" w14:textId="77777777" w:rsidR="00113E33" w:rsidRDefault="00936FC5">
      <w:pPr>
        <w:pStyle w:val="a3"/>
        <w:spacing w:before="71"/>
        <w:ind w:left="852" w:right="527"/>
      </w:pPr>
      <w:r>
        <w:lastRenderedPageBreak/>
        <w:t>обеспечению преемственности в системе непрерывного образования. Ее основными функциями являются: ориентация образовательного процесса на достижение</w:t>
      </w:r>
      <w:r>
        <w:rPr>
          <w:spacing w:val="80"/>
        </w:rPr>
        <w:t xml:space="preserve"> </w:t>
      </w:r>
      <w:r>
        <w:t>планируемых результатов освоения АООП ООО для обучающихся с ЗПР (вариант 7) и обеспечение эффективной обратной связи, позволяющей осуществлять управление образовательным процессом.</w:t>
      </w:r>
    </w:p>
    <w:p w14:paraId="5492ECB9" w14:textId="77777777" w:rsidR="00113E33" w:rsidRDefault="00936FC5">
      <w:pPr>
        <w:pStyle w:val="a3"/>
        <w:ind w:left="852" w:right="532" w:firstLine="539"/>
      </w:pPr>
      <w:r>
        <w:t>При организации оценочных процедур для обучающихся по АООП ООО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включают:</w:t>
      </w:r>
    </w:p>
    <w:p w14:paraId="239050FF" w14:textId="77777777" w:rsidR="00113E33" w:rsidRDefault="00936FC5">
      <w:pPr>
        <w:pStyle w:val="a5"/>
        <w:numPr>
          <w:ilvl w:val="0"/>
          <w:numId w:val="80"/>
        </w:numPr>
        <w:tabs>
          <w:tab w:val="left" w:pos="1591"/>
        </w:tabs>
        <w:ind w:right="545" w:firstLine="539"/>
        <w:rPr>
          <w:sz w:val="24"/>
        </w:rPr>
      </w:pPr>
      <w:r>
        <w:rPr>
          <w:sz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72800DAA" w14:textId="77777777" w:rsidR="00113E33" w:rsidRDefault="00936FC5">
      <w:pPr>
        <w:pStyle w:val="a5"/>
        <w:numPr>
          <w:ilvl w:val="0"/>
          <w:numId w:val="80"/>
        </w:numPr>
        <w:tabs>
          <w:tab w:val="left" w:pos="1565"/>
        </w:tabs>
        <w:spacing w:before="1"/>
        <w:ind w:right="543" w:firstLine="539"/>
        <w:rPr>
          <w:sz w:val="24"/>
        </w:rPr>
      </w:pPr>
      <w:r>
        <w:rPr>
          <w:sz w:val="24"/>
        </w:rPr>
        <w:t>присутствие мотивационного этапа, способствующего психологическому настрою на работу;</w:t>
      </w:r>
    </w:p>
    <w:p w14:paraId="35993A74" w14:textId="77777777" w:rsidR="00113E33" w:rsidRDefault="00936FC5">
      <w:pPr>
        <w:pStyle w:val="a5"/>
        <w:numPr>
          <w:ilvl w:val="0"/>
          <w:numId w:val="80"/>
        </w:numPr>
        <w:tabs>
          <w:tab w:val="left" w:pos="1776"/>
        </w:tabs>
        <w:ind w:right="534" w:firstLine="539"/>
        <w:rPr>
          <w:sz w:val="24"/>
        </w:rPr>
      </w:pPr>
      <w:r>
        <w:rPr>
          <w:sz w:val="24"/>
        </w:rPr>
        <w:t>организующую помощь педагогического работника в рационализации распределения времени, отводимого на выполнение работы;</w:t>
      </w:r>
    </w:p>
    <w:p w14:paraId="52644C2E" w14:textId="77777777" w:rsidR="00113E33" w:rsidRDefault="00936FC5">
      <w:pPr>
        <w:pStyle w:val="a5"/>
        <w:numPr>
          <w:ilvl w:val="0"/>
          <w:numId w:val="80"/>
        </w:numPr>
        <w:tabs>
          <w:tab w:val="left" w:pos="1538"/>
        </w:tabs>
        <w:ind w:right="530" w:firstLine="539"/>
        <w:rPr>
          <w:sz w:val="24"/>
        </w:rPr>
      </w:pPr>
      <w:r>
        <w:rPr>
          <w:sz w:val="24"/>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w:t>
      </w:r>
      <w:r>
        <w:rPr>
          <w:spacing w:val="40"/>
          <w:sz w:val="24"/>
        </w:rPr>
        <w:t xml:space="preserve"> </w:t>
      </w:r>
      <w:r>
        <w:rPr>
          <w:sz w:val="24"/>
        </w:rPr>
        <w:t>в виде ключевых слов, плана, образца) при самостоятельном применении;</w:t>
      </w:r>
    </w:p>
    <w:p w14:paraId="6CCB6AF5" w14:textId="77777777" w:rsidR="00113E33" w:rsidRDefault="00936FC5">
      <w:pPr>
        <w:pStyle w:val="a5"/>
        <w:numPr>
          <w:ilvl w:val="0"/>
          <w:numId w:val="80"/>
        </w:numPr>
        <w:tabs>
          <w:tab w:val="left" w:pos="1591"/>
        </w:tabs>
        <w:spacing w:before="3"/>
        <w:ind w:right="537" w:firstLine="539"/>
        <w:rPr>
          <w:sz w:val="24"/>
        </w:rPr>
      </w:pPr>
      <w:r>
        <w:rPr>
          <w:sz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52D32892" w14:textId="77777777" w:rsidR="00113E33" w:rsidRDefault="00936FC5">
      <w:pPr>
        <w:pStyle w:val="a5"/>
        <w:numPr>
          <w:ilvl w:val="0"/>
          <w:numId w:val="80"/>
        </w:numPr>
        <w:tabs>
          <w:tab w:val="left" w:pos="1682"/>
        </w:tabs>
        <w:ind w:right="540" w:firstLine="539"/>
        <w:rPr>
          <w:sz w:val="24"/>
        </w:rPr>
      </w:pPr>
      <w:r>
        <w:rPr>
          <w:sz w:val="24"/>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14:paraId="09C854B7" w14:textId="77777777" w:rsidR="00113E33" w:rsidRDefault="00936FC5">
      <w:pPr>
        <w:pStyle w:val="a5"/>
        <w:numPr>
          <w:ilvl w:val="0"/>
          <w:numId w:val="80"/>
        </w:numPr>
        <w:tabs>
          <w:tab w:val="left" w:pos="1668"/>
        </w:tabs>
        <w:ind w:right="540" w:firstLine="539"/>
        <w:rPr>
          <w:sz w:val="24"/>
        </w:rPr>
      </w:pPr>
      <w:r>
        <w:rPr>
          <w:sz w:val="24"/>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14:paraId="6566A4A1" w14:textId="77777777" w:rsidR="00113E33" w:rsidRDefault="00936FC5">
      <w:pPr>
        <w:pStyle w:val="a5"/>
        <w:numPr>
          <w:ilvl w:val="0"/>
          <w:numId w:val="80"/>
        </w:numPr>
        <w:tabs>
          <w:tab w:val="left" w:pos="1536"/>
        </w:tabs>
        <w:ind w:right="535" w:firstLine="539"/>
        <w:rPr>
          <w:sz w:val="24"/>
        </w:rPr>
      </w:pPr>
      <w:r>
        <w:rPr>
          <w:sz w:val="24"/>
        </w:rPr>
        <w:t>отслеживание действий обучающегося с ЗПР для оценки понимания им инструкции и, при необходимости, ее уточнение;</w:t>
      </w:r>
    </w:p>
    <w:p w14:paraId="2DC69E83" w14:textId="77777777" w:rsidR="00113E33" w:rsidRDefault="00936FC5">
      <w:pPr>
        <w:pStyle w:val="a5"/>
        <w:numPr>
          <w:ilvl w:val="0"/>
          <w:numId w:val="80"/>
        </w:numPr>
        <w:tabs>
          <w:tab w:val="left" w:pos="1532"/>
        </w:tabs>
        <w:ind w:left="1532" w:hanging="140"/>
        <w:rPr>
          <w:sz w:val="24"/>
        </w:rPr>
      </w:pPr>
      <w:r>
        <w:rPr>
          <w:sz w:val="24"/>
        </w:rPr>
        <w:t>увеличение</w:t>
      </w:r>
      <w:r>
        <w:rPr>
          <w:spacing w:val="-11"/>
          <w:sz w:val="24"/>
        </w:rPr>
        <w:t xml:space="preserve"> </w:t>
      </w:r>
      <w:r>
        <w:rPr>
          <w:sz w:val="24"/>
        </w:rPr>
        <w:t>времени</w:t>
      </w:r>
      <w:r>
        <w:rPr>
          <w:spacing w:val="-8"/>
          <w:sz w:val="24"/>
        </w:rPr>
        <w:t xml:space="preserve"> </w:t>
      </w:r>
      <w:r>
        <w:rPr>
          <w:sz w:val="24"/>
        </w:rPr>
        <w:t>на</w:t>
      </w:r>
      <w:r>
        <w:rPr>
          <w:spacing w:val="-12"/>
          <w:sz w:val="24"/>
        </w:rPr>
        <w:t xml:space="preserve"> </w:t>
      </w:r>
      <w:r>
        <w:rPr>
          <w:sz w:val="24"/>
        </w:rPr>
        <w:t>выполнение</w:t>
      </w:r>
      <w:r>
        <w:rPr>
          <w:spacing w:val="-8"/>
          <w:sz w:val="24"/>
        </w:rPr>
        <w:t xml:space="preserve"> </w:t>
      </w:r>
      <w:r>
        <w:rPr>
          <w:spacing w:val="-2"/>
          <w:sz w:val="24"/>
        </w:rPr>
        <w:t>заданий;</w:t>
      </w:r>
    </w:p>
    <w:p w14:paraId="37BBE241" w14:textId="77777777" w:rsidR="00113E33" w:rsidRDefault="00936FC5">
      <w:pPr>
        <w:pStyle w:val="a5"/>
        <w:numPr>
          <w:ilvl w:val="0"/>
          <w:numId w:val="80"/>
        </w:numPr>
        <w:tabs>
          <w:tab w:val="left" w:pos="1644"/>
        </w:tabs>
        <w:ind w:right="547" w:firstLine="539"/>
        <w:rPr>
          <w:sz w:val="24"/>
        </w:rPr>
      </w:pPr>
      <w:r>
        <w:rPr>
          <w:sz w:val="24"/>
        </w:rPr>
        <w:t>возможность организации короткого перерыва при нарастании в поведении обучающегося проявлений утомления, истощения.</w:t>
      </w:r>
    </w:p>
    <w:p w14:paraId="3DE3A936" w14:textId="2FD70674" w:rsidR="00113E33" w:rsidRDefault="00936FC5">
      <w:pPr>
        <w:pStyle w:val="a3"/>
        <w:ind w:left="852" w:right="523" w:firstLine="539"/>
      </w:pPr>
      <w:r>
        <w:t xml:space="preserve">Объем и содержание рекомендуемых специальных условий проведения диагностических мероприятий определяется психолого-педагогическим консилиумом МОУ </w:t>
      </w:r>
      <w:proofErr w:type="spellStart"/>
      <w:r w:rsidR="00153729">
        <w:t>Выровской</w:t>
      </w:r>
      <w:proofErr w:type="spellEnd"/>
      <w:r>
        <w:t xml:space="preserve"> СОШ и вносится в специальный раздел индивидуального образовательного маршрута, доводится до сведения педагогических работников,</w:t>
      </w:r>
      <w:r>
        <w:rPr>
          <w:spacing w:val="40"/>
        </w:rPr>
        <w:t xml:space="preserve"> </w:t>
      </w:r>
      <w:r>
        <w:t>родителей (законных представителей), администрации в соответствии с установленными правилами образовательной организации.</w:t>
      </w:r>
    </w:p>
    <w:p w14:paraId="61DF4F09" w14:textId="77777777" w:rsidR="00113E33" w:rsidRDefault="00936FC5">
      <w:pPr>
        <w:pStyle w:val="a3"/>
        <w:ind w:left="852" w:right="536" w:firstLine="539"/>
      </w:pPr>
      <w:r>
        <w:t>Основными направлениями и целями оценочной деятельности в образовательной организации являются:</w:t>
      </w:r>
    </w:p>
    <w:p w14:paraId="4EE804FA" w14:textId="77777777" w:rsidR="00113E33" w:rsidRDefault="00936FC5">
      <w:pPr>
        <w:pStyle w:val="a5"/>
        <w:numPr>
          <w:ilvl w:val="0"/>
          <w:numId w:val="80"/>
        </w:numPr>
        <w:tabs>
          <w:tab w:val="left" w:pos="1553"/>
        </w:tabs>
        <w:ind w:right="546" w:firstLine="539"/>
        <w:rPr>
          <w:sz w:val="24"/>
        </w:rPr>
      </w:pPr>
      <w:r>
        <w:rPr>
          <w:sz w:val="24"/>
        </w:rPr>
        <w:t>оценка образовательных достижений обучающихся на различных этапах обучения как</w:t>
      </w:r>
      <w:r>
        <w:rPr>
          <w:spacing w:val="40"/>
          <w:sz w:val="24"/>
        </w:rPr>
        <w:t xml:space="preserve"> </w:t>
      </w:r>
      <w:r>
        <w:rPr>
          <w:sz w:val="24"/>
        </w:rPr>
        <w:t>основа</w:t>
      </w:r>
      <w:r>
        <w:rPr>
          <w:spacing w:val="40"/>
          <w:sz w:val="24"/>
        </w:rPr>
        <w:t xml:space="preserve"> </w:t>
      </w:r>
      <w:r>
        <w:rPr>
          <w:sz w:val="24"/>
        </w:rPr>
        <w:t>их</w:t>
      </w:r>
      <w:r>
        <w:rPr>
          <w:spacing w:val="40"/>
          <w:sz w:val="24"/>
        </w:rPr>
        <w:t xml:space="preserve"> </w:t>
      </w:r>
      <w:r>
        <w:rPr>
          <w:sz w:val="24"/>
        </w:rPr>
        <w:t>промежуточной</w:t>
      </w:r>
      <w:r>
        <w:rPr>
          <w:spacing w:val="40"/>
          <w:sz w:val="24"/>
        </w:rPr>
        <w:t xml:space="preserve"> </w:t>
      </w:r>
      <w:r>
        <w:rPr>
          <w:sz w:val="24"/>
        </w:rPr>
        <w:t>и</w:t>
      </w:r>
      <w:r>
        <w:rPr>
          <w:spacing w:val="40"/>
          <w:sz w:val="24"/>
        </w:rPr>
        <w:t xml:space="preserve"> </w:t>
      </w:r>
      <w:r>
        <w:rPr>
          <w:sz w:val="24"/>
        </w:rPr>
        <w:t>итоговой</w:t>
      </w:r>
      <w:r>
        <w:rPr>
          <w:spacing w:val="40"/>
          <w:sz w:val="24"/>
        </w:rPr>
        <w:t xml:space="preserve"> </w:t>
      </w:r>
      <w:r>
        <w:rPr>
          <w:sz w:val="24"/>
        </w:rPr>
        <w:t>аттестации,</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основа</w:t>
      </w:r>
      <w:r>
        <w:rPr>
          <w:spacing w:val="40"/>
          <w:sz w:val="24"/>
        </w:rPr>
        <w:t xml:space="preserve"> </w:t>
      </w:r>
      <w:r>
        <w:rPr>
          <w:sz w:val="24"/>
        </w:rPr>
        <w:t>процедур</w:t>
      </w:r>
    </w:p>
    <w:p w14:paraId="3613DC90" w14:textId="77777777" w:rsidR="00113E33" w:rsidRDefault="00936FC5">
      <w:pPr>
        <w:pStyle w:val="a3"/>
        <w:spacing w:before="68" w:line="237" w:lineRule="auto"/>
        <w:ind w:left="852" w:right="534"/>
      </w:pPr>
      <w:r>
        <w:t>внутреннего мониторинга образовательной организации, мониторинговых исследований муниципального, регионального и федерального уровней;</w:t>
      </w:r>
    </w:p>
    <w:p w14:paraId="33014FD0" w14:textId="77777777" w:rsidR="00113E33" w:rsidRDefault="00936FC5">
      <w:pPr>
        <w:pStyle w:val="a5"/>
        <w:numPr>
          <w:ilvl w:val="0"/>
          <w:numId w:val="80"/>
        </w:numPr>
        <w:tabs>
          <w:tab w:val="left" w:pos="1603"/>
        </w:tabs>
        <w:spacing w:before="71" w:line="237" w:lineRule="auto"/>
        <w:ind w:right="531" w:firstLine="419"/>
        <w:rPr>
          <w:sz w:val="24"/>
        </w:rPr>
      </w:pPr>
      <w:r>
        <w:rPr>
          <w:sz w:val="24"/>
        </w:rPr>
        <w:t>оценка результатов деятельности педагогических работников как основа аттестационных процедур;</w:t>
      </w:r>
    </w:p>
    <w:p w14:paraId="545FADB0" w14:textId="77777777" w:rsidR="00113E33" w:rsidRDefault="00936FC5">
      <w:pPr>
        <w:pStyle w:val="a3"/>
        <w:spacing w:before="1"/>
        <w:ind w:left="852" w:right="539" w:firstLine="539"/>
      </w:pPr>
      <w:r>
        <w:t xml:space="preserve">- оценка результатов деятельности образовательной организации как основа аккредитационных </w:t>
      </w:r>
      <w:proofErr w:type="spellStart"/>
      <w:proofErr w:type="gramStart"/>
      <w:r>
        <w:t>процедур.Основным</w:t>
      </w:r>
      <w:proofErr w:type="spellEnd"/>
      <w:proofErr w:type="gramEnd"/>
      <w:r>
        <w:t xml:space="preserve"> объектом системы оценки, ее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w:t>
      </w:r>
      <w:r>
        <w:rPr>
          <w:spacing w:val="40"/>
        </w:rPr>
        <w:t xml:space="preserve"> </w:t>
      </w:r>
      <w:r>
        <w:t>АООП ООО для обучающихся с ЗПР.</w:t>
      </w:r>
    </w:p>
    <w:p w14:paraId="75970B95" w14:textId="77777777" w:rsidR="00113E33" w:rsidRDefault="00113E33">
      <w:pPr>
        <w:pStyle w:val="a3"/>
        <w:sectPr w:rsidR="00113E33">
          <w:pgSz w:w="11920" w:h="16850"/>
          <w:pgMar w:top="1000" w:right="283" w:bottom="1200" w:left="850" w:header="0" w:footer="956" w:gutter="0"/>
          <w:cols w:space="720"/>
        </w:sectPr>
      </w:pPr>
    </w:p>
    <w:p w14:paraId="3EA43A61" w14:textId="77777777" w:rsidR="00113E33" w:rsidRDefault="00936FC5">
      <w:pPr>
        <w:pStyle w:val="a3"/>
        <w:spacing w:before="71"/>
        <w:ind w:left="852" w:right="523" w:firstLine="539"/>
      </w:pPr>
      <w:r>
        <w:lastRenderedPageBreak/>
        <w:t>Оценка личностных результатов обучающихся осуществляется через оценку достижения планируемых результатов освоения адаптированной образовательной программы, которые устанавливаются требованиями ФГОС ООО.</w:t>
      </w:r>
    </w:p>
    <w:p w14:paraId="3D6080C4" w14:textId="77777777" w:rsidR="00113E33" w:rsidRDefault="00936FC5">
      <w:pPr>
        <w:pStyle w:val="a3"/>
        <w:ind w:left="852" w:right="548" w:firstLine="539"/>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3A38BDC3" w14:textId="1C47EFB2" w:rsidR="00113E33" w:rsidRDefault="00936FC5">
      <w:pPr>
        <w:pStyle w:val="a3"/>
        <w:tabs>
          <w:tab w:val="left" w:pos="1727"/>
          <w:tab w:val="left" w:pos="1881"/>
          <w:tab w:val="left" w:pos="2162"/>
          <w:tab w:val="left" w:pos="2582"/>
          <w:tab w:val="left" w:pos="2849"/>
          <w:tab w:val="left" w:pos="3134"/>
          <w:tab w:val="left" w:pos="3302"/>
          <w:tab w:val="left" w:pos="4474"/>
          <w:tab w:val="left" w:pos="4848"/>
          <w:tab w:val="left" w:pos="5684"/>
          <w:tab w:val="left" w:pos="6032"/>
          <w:tab w:val="left" w:pos="6978"/>
          <w:tab w:val="left" w:pos="7067"/>
          <w:tab w:val="left" w:pos="7595"/>
          <w:tab w:val="left" w:pos="8785"/>
          <w:tab w:val="left" w:pos="9047"/>
          <w:tab w:val="left" w:pos="9148"/>
        </w:tabs>
        <w:ind w:left="852" w:right="499" w:firstLine="539"/>
        <w:jc w:val="left"/>
      </w:pPr>
      <w:r>
        <w:rPr>
          <w:spacing w:val="-6"/>
        </w:rPr>
        <w:t>Во</w:t>
      </w:r>
      <w:r>
        <w:tab/>
      </w:r>
      <w:r>
        <w:tab/>
      </w:r>
      <w:r>
        <w:rPr>
          <w:spacing w:val="-2"/>
        </w:rPr>
        <w:t>внутреннем</w:t>
      </w:r>
      <w:r>
        <w:tab/>
      </w:r>
      <w:r>
        <w:tab/>
      </w:r>
      <w:r>
        <w:rPr>
          <w:spacing w:val="-2"/>
        </w:rPr>
        <w:t>мониторинге</w:t>
      </w:r>
      <w:r>
        <w:tab/>
      </w:r>
      <w:r>
        <w:rPr>
          <w:spacing w:val="-2"/>
        </w:rPr>
        <w:t>возможна</w:t>
      </w:r>
      <w:r>
        <w:tab/>
      </w:r>
      <w:r>
        <w:rPr>
          <w:spacing w:val="-33"/>
        </w:rPr>
        <w:t xml:space="preserve"> </w:t>
      </w:r>
      <w:r>
        <w:t>оценка</w:t>
      </w:r>
      <w:r>
        <w:tab/>
      </w:r>
      <w:r>
        <w:rPr>
          <w:spacing w:val="-2"/>
        </w:rPr>
        <w:t>сформированности</w:t>
      </w:r>
      <w:r>
        <w:tab/>
      </w:r>
      <w:r>
        <w:tab/>
      </w:r>
      <w:r>
        <w:rPr>
          <w:spacing w:val="-2"/>
        </w:rPr>
        <w:t xml:space="preserve">отдельных </w:t>
      </w:r>
      <w:r>
        <w:t>личностных</w:t>
      </w:r>
      <w:r>
        <w:rPr>
          <w:spacing w:val="40"/>
        </w:rPr>
        <w:t xml:space="preserve"> </w:t>
      </w:r>
      <w:r>
        <w:t>результатов,</w:t>
      </w:r>
      <w:r>
        <w:rPr>
          <w:spacing w:val="40"/>
        </w:rPr>
        <w:t xml:space="preserve"> </w:t>
      </w:r>
      <w:r>
        <w:t>проявляющихся</w:t>
      </w:r>
      <w:r>
        <w:rPr>
          <w:spacing w:val="40"/>
        </w:rPr>
        <w:t xml:space="preserve"> </w:t>
      </w:r>
      <w:r>
        <w:t>в</w:t>
      </w:r>
      <w:r>
        <w:rPr>
          <w:spacing w:val="40"/>
        </w:rPr>
        <w:t xml:space="preserve"> </w:t>
      </w:r>
      <w:r>
        <w:t>соблюдении</w:t>
      </w:r>
      <w:r>
        <w:rPr>
          <w:spacing w:val="40"/>
        </w:rPr>
        <w:t xml:space="preserve"> </w:t>
      </w:r>
      <w:r>
        <w:t>норм</w:t>
      </w:r>
      <w:r>
        <w:rPr>
          <w:spacing w:val="40"/>
        </w:rPr>
        <w:t xml:space="preserve"> </w:t>
      </w:r>
      <w:r>
        <w:t>и</w:t>
      </w:r>
      <w:r>
        <w:rPr>
          <w:spacing w:val="40"/>
        </w:rPr>
        <w:t xml:space="preserve"> </w:t>
      </w:r>
      <w:r>
        <w:t>правил</w:t>
      </w:r>
      <w:r>
        <w:rPr>
          <w:spacing w:val="40"/>
        </w:rPr>
        <w:t xml:space="preserve"> </w:t>
      </w:r>
      <w:r>
        <w:t>поведения,</w:t>
      </w:r>
      <w:r>
        <w:rPr>
          <w:spacing w:val="80"/>
        </w:rPr>
        <w:t xml:space="preserve"> </w:t>
      </w:r>
      <w:r>
        <w:rPr>
          <w:spacing w:val="-2"/>
        </w:rPr>
        <w:t>принятых</w:t>
      </w:r>
      <w:r>
        <w:tab/>
      </w:r>
      <w:r>
        <w:tab/>
      </w:r>
      <w:r>
        <w:rPr>
          <w:spacing w:val="-10"/>
        </w:rPr>
        <w:t>в</w:t>
      </w:r>
      <w:r>
        <w:tab/>
        <w:t xml:space="preserve">МОУ </w:t>
      </w:r>
      <w:proofErr w:type="spellStart"/>
      <w:r w:rsidR="00153729">
        <w:t>Выровской</w:t>
      </w:r>
      <w:proofErr w:type="spellEnd"/>
      <w:r>
        <w:t xml:space="preserve"> СОШ;</w:t>
      </w:r>
      <w:r>
        <w:tab/>
      </w:r>
      <w:r>
        <w:tab/>
        <w:t>участии</w:t>
      </w:r>
      <w:r>
        <w:rPr>
          <w:spacing w:val="40"/>
        </w:rPr>
        <w:t xml:space="preserve"> </w:t>
      </w:r>
      <w:r>
        <w:t>в</w:t>
      </w:r>
      <w:r>
        <w:tab/>
      </w:r>
      <w:r>
        <w:tab/>
        <w:t>общественной</w:t>
      </w:r>
      <w:r>
        <w:rPr>
          <w:spacing w:val="40"/>
        </w:rPr>
        <w:t xml:space="preserve"> </w:t>
      </w:r>
      <w:r>
        <w:t xml:space="preserve">жизни </w:t>
      </w:r>
      <w:r>
        <w:rPr>
          <w:spacing w:val="-2"/>
        </w:rPr>
        <w:t>образовательной</w:t>
      </w:r>
      <w:r>
        <w:tab/>
      </w:r>
      <w:r>
        <w:tab/>
      </w:r>
      <w:r>
        <w:rPr>
          <w:spacing w:val="-2"/>
        </w:rPr>
        <w:t>организации,</w:t>
      </w:r>
      <w:r>
        <w:tab/>
      </w:r>
      <w:r>
        <w:rPr>
          <w:spacing w:val="-2"/>
        </w:rPr>
        <w:t>ближайшего</w:t>
      </w:r>
      <w:r>
        <w:tab/>
      </w:r>
      <w:r>
        <w:rPr>
          <w:spacing w:val="-2"/>
        </w:rPr>
        <w:t>социального</w:t>
      </w:r>
      <w:r>
        <w:tab/>
      </w:r>
      <w:r>
        <w:rPr>
          <w:spacing w:val="-2"/>
        </w:rPr>
        <w:t>окружения,</w:t>
      </w:r>
      <w:r>
        <w:tab/>
      </w:r>
      <w:r>
        <w:tab/>
      </w:r>
      <w:r>
        <w:rPr>
          <w:spacing w:val="-2"/>
        </w:rPr>
        <w:t xml:space="preserve">Российской </w:t>
      </w:r>
      <w:r>
        <w:t>Федерации,</w:t>
      </w:r>
      <w:r>
        <w:rPr>
          <w:spacing w:val="-5"/>
        </w:rPr>
        <w:t xml:space="preserve"> </w:t>
      </w:r>
      <w:r>
        <w:t>общественно-полезной</w:t>
      </w:r>
      <w:r>
        <w:rPr>
          <w:spacing w:val="-4"/>
        </w:rPr>
        <w:t xml:space="preserve"> </w:t>
      </w:r>
      <w:r>
        <w:t>деятельности;</w:t>
      </w:r>
      <w:r>
        <w:rPr>
          <w:spacing w:val="-7"/>
        </w:rPr>
        <w:t xml:space="preserve"> </w:t>
      </w:r>
      <w:r>
        <w:t>ответственности</w:t>
      </w:r>
      <w:r>
        <w:rPr>
          <w:spacing w:val="-5"/>
        </w:rPr>
        <w:t xml:space="preserve"> </w:t>
      </w:r>
      <w:r>
        <w:t>за</w:t>
      </w:r>
      <w:r>
        <w:rPr>
          <w:spacing w:val="-9"/>
        </w:rPr>
        <w:t xml:space="preserve"> </w:t>
      </w:r>
      <w:r>
        <w:t>результаты</w:t>
      </w:r>
      <w:r>
        <w:rPr>
          <w:spacing w:val="-5"/>
        </w:rPr>
        <w:t xml:space="preserve"> </w:t>
      </w:r>
      <w:r>
        <w:t>обучения; способности</w:t>
      </w:r>
      <w:r>
        <w:rPr>
          <w:spacing w:val="40"/>
        </w:rPr>
        <w:t xml:space="preserve"> </w:t>
      </w:r>
      <w:r>
        <w:t>делать</w:t>
      </w:r>
      <w:r>
        <w:rPr>
          <w:spacing w:val="40"/>
        </w:rPr>
        <w:t xml:space="preserve"> </w:t>
      </w:r>
      <w:r>
        <w:t>осознанный</w:t>
      </w:r>
      <w:r>
        <w:rPr>
          <w:spacing w:val="40"/>
        </w:rPr>
        <w:t xml:space="preserve"> </w:t>
      </w:r>
      <w:r>
        <w:t>выбор</w:t>
      </w:r>
      <w:r>
        <w:rPr>
          <w:spacing w:val="40"/>
        </w:rPr>
        <w:t xml:space="preserve"> </w:t>
      </w:r>
      <w:r>
        <w:t>своей</w:t>
      </w:r>
      <w:r>
        <w:rPr>
          <w:spacing w:val="40"/>
        </w:rPr>
        <w:t xml:space="preserve"> </w:t>
      </w:r>
      <w:r>
        <w:t>образовательной</w:t>
      </w:r>
      <w:r>
        <w:rPr>
          <w:spacing w:val="40"/>
        </w:rPr>
        <w:t xml:space="preserve"> </w:t>
      </w:r>
      <w:r>
        <w:t>траектории,</w:t>
      </w:r>
      <w:r>
        <w:rPr>
          <w:spacing w:val="40"/>
        </w:rPr>
        <w:t xml:space="preserve"> </w:t>
      </w:r>
      <w:r>
        <w:t>в</w:t>
      </w:r>
      <w:r>
        <w:rPr>
          <w:spacing w:val="40"/>
        </w:rPr>
        <w:t xml:space="preserve"> </w:t>
      </w:r>
      <w:r>
        <w:t>том</w:t>
      </w:r>
      <w:r>
        <w:rPr>
          <w:spacing w:val="40"/>
        </w:rPr>
        <w:t xml:space="preserve"> </w:t>
      </w:r>
      <w:r>
        <w:t xml:space="preserve">числе </w:t>
      </w:r>
      <w:r>
        <w:rPr>
          <w:spacing w:val="-2"/>
        </w:rPr>
        <w:t>выбор</w:t>
      </w:r>
      <w:r>
        <w:tab/>
      </w:r>
      <w:r>
        <w:rPr>
          <w:spacing w:val="-2"/>
        </w:rPr>
        <w:t>профессии;</w:t>
      </w:r>
      <w:r>
        <w:tab/>
      </w:r>
      <w:r>
        <w:rPr>
          <w:spacing w:val="-2"/>
        </w:rPr>
        <w:t>ценностно-смысловых</w:t>
      </w:r>
      <w:r>
        <w:tab/>
      </w:r>
      <w:r>
        <w:rPr>
          <w:spacing w:val="-2"/>
        </w:rPr>
        <w:t>установках</w:t>
      </w:r>
      <w:r>
        <w:tab/>
      </w:r>
      <w:r>
        <w:tab/>
      </w:r>
      <w:r>
        <w:rPr>
          <w:spacing w:val="-2"/>
        </w:rPr>
        <w:t>обучающихся,</w:t>
      </w:r>
      <w:r>
        <w:tab/>
      </w:r>
      <w:r>
        <w:rPr>
          <w:spacing w:val="-2"/>
        </w:rPr>
        <w:t xml:space="preserve">формируемых </w:t>
      </w:r>
      <w:r>
        <w:t>средствами учебных предметов.</w:t>
      </w:r>
    </w:p>
    <w:p w14:paraId="2DD4C486" w14:textId="77777777" w:rsidR="00113E33" w:rsidRDefault="00936FC5">
      <w:pPr>
        <w:pStyle w:val="a3"/>
        <w:spacing w:before="1"/>
        <w:ind w:left="852" w:right="542" w:firstLine="539"/>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14:paraId="5684049F" w14:textId="77777777" w:rsidR="00113E33" w:rsidRDefault="00936FC5">
      <w:pPr>
        <w:pStyle w:val="a3"/>
        <w:ind w:left="852" w:right="535" w:firstLine="539"/>
      </w:pPr>
      <w:r>
        <w:t>Система оценки достижения планируемых результатов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w:t>
      </w:r>
      <w:r>
        <w:rPr>
          <w:spacing w:val="80"/>
        </w:rPr>
        <w:t xml:space="preserve"> </w:t>
      </w:r>
      <w:r>
        <w:t>акта - Положения о ВСОКО.</w:t>
      </w:r>
    </w:p>
    <w:p w14:paraId="21B22D97" w14:textId="30FEF6D8" w:rsidR="00113E33" w:rsidRDefault="00936FC5">
      <w:pPr>
        <w:pStyle w:val="a3"/>
        <w:spacing w:before="5" w:line="237" w:lineRule="auto"/>
        <w:ind w:left="852" w:right="534" w:firstLine="539"/>
      </w:pPr>
      <w:r>
        <w:t xml:space="preserve">Основными направлениями и целями оценочной деятельности в МОУ </w:t>
      </w:r>
      <w:proofErr w:type="spellStart"/>
      <w:r w:rsidR="00153729">
        <w:t>Выровской</w:t>
      </w:r>
      <w:proofErr w:type="spellEnd"/>
      <w:r>
        <w:t xml:space="preserve"> СОШ являются:</w:t>
      </w:r>
    </w:p>
    <w:p w14:paraId="4B8BCDED" w14:textId="77777777" w:rsidR="00113E33" w:rsidRDefault="00936FC5">
      <w:pPr>
        <w:pStyle w:val="a5"/>
        <w:numPr>
          <w:ilvl w:val="0"/>
          <w:numId w:val="79"/>
        </w:numPr>
        <w:tabs>
          <w:tab w:val="left" w:pos="1553"/>
        </w:tabs>
        <w:spacing w:before="1"/>
        <w:ind w:right="534" w:firstLine="539"/>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D67CF4B" w14:textId="77777777" w:rsidR="00113E33" w:rsidRDefault="00936FC5">
      <w:pPr>
        <w:pStyle w:val="a5"/>
        <w:numPr>
          <w:ilvl w:val="0"/>
          <w:numId w:val="79"/>
        </w:numPr>
        <w:tabs>
          <w:tab w:val="left" w:pos="1553"/>
        </w:tabs>
        <w:ind w:right="547" w:firstLine="539"/>
        <w:rPr>
          <w:sz w:val="24"/>
        </w:rPr>
      </w:pPr>
      <w:r>
        <w:rPr>
          <w:sz w:val="24"/>
        </w:rPr>
        <w:t>оценка результатов деятельности педагогических работников как основа аттестационных процедур;</w:t>
      </w:r>
    </w:p>
    <w:p w14:paraId="2288540D" w14:textId="77777777" w:rsidR="00113E33" w:rsidRDefault="00936FC5">
      <w:pPr>
        <w:pStyle w:val="a5"/>
        <w:numPr>
          <w:ilvl w:val="0"/>
          <w:numId w:val="79"/>
        </w:numPr>
        <w:tabs>
          <w:tab w:val="left" w:pos="1553"/>
        </w:tabs>
        <w:ind w:right="538" w:firstLine="539"/>
        <w:rPr>
          <w:sz w:val="24"/>
        </w:rPr>
      </w:pPr>
      <w:r>
        <w:rPr>
          <w:sz w:val="24"/>
        </w:rPr>
        <w:t>оценка результатов деятельности образовательной организации как основа аккредитационных процедур.</w:t>
      </w:r>
    </w:p>
    <w:p w14:paraId="630D4E76" w14:textId="77777777" w:rsidR="00113E33" w:rsidRDefault="00936FC5">
      <w:pPr>
        <w:pStyle w:val="a3"/>
        <w:ind w:left="852" w:right="542" w:firstLine="539"/>
      </w:pPr>
      <w:r>
        <w:t xml:space="preserve">Основным объектом системы оценки, её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АООП ООО.</w:t>
      </w:r>
    </w:p>
    <w:p w14:paraId="1087F99C" w14:textId="77777777" w:rsidR="00113E33" w:rsidRDefault="00936FC5">
      <w:pPr>
        <w:pStyle w:val="a3"/>
        <w:spacing w:before="1"/>
        <w:ind w:left="1392" w:right="2327"/>
        <w:jc w:val="left"/>
      </w:pPr>
      <w:r>
        <w:t>Система</w:t>
      </w:r>
      <w:r>
        <w:rPr>
          <w:spacing w:val="-15"/>
        </w:rPr>
        <w:t xml:space="preserve"> </w:t>
      </w:r>
      <w:r>
        <w:t>оценки</w:t>
      </w:r>
      <w:r>
        <w:rPr>
          <w:spacing w:val="-15"/>
        </w:rPr>
        <w:t xml:space="preserve"> </w:t>
      </w:r>
      <w:r>
        <w:t>включает</w:t>
      </w:r>
      <w:r>
        <w:rPr>
          <w:spacing w:val="-15"/>
        </w:rPr>
        <w:t xml:space="preserve"> </w:t>
      </w:r>
      <w:r>
        <w:t>процедуры</w:t>
      </w:r>
      <w:r>
        <w:rPr>
          <w:spacing w:val="-15"/>
        </w:rPr>
        <w:t xml:space="preserve"> </w:t>
      </w:r>
      <w:r>
        <w:t>внутренней</w:t>
      </w:r>
      <w:r>
        <w:rPr>
          <w:spacing w:val="-15"/>
        </w:rPr>
        <w:t xml:space="preserve"> </w:t>
      </w:r>
      <w:r>
        <w:t>и</w:t>
      </w:r>
      <w:r>
        <w:rPr>
          <w:spacing w:val="-15"/>
        </w:rPr>
        <w:t xml:space="preserve"> </w:t>
      </w:r>
      <w:r>
        <w:t>внешней</w:t>
      </w:r>
      <w:r>
        <w:rPr>
          <w:spacing w:val="-15"/>
        </w:rPr>
        <w:t xml:space="preserve"> </w:t>
      </w:r>
      <w:r>
        <w:t>оценки. Внутренняя оценка включает:</w:t>
      </w:r>
    </w:p>
    <w:p w14:paraId="4B7F88FF" w14:textId="77777777" w:rsidR="00113E33" w:rsidRDefault="00936FC5">
      <w:pPr>
        <w:pStyle w:val="a5"/>
        <w:numPr>
          <w:ilvl w:val="0"/>
          <w:numId w:val="79"/>
        </w:numPr>
        <w:tabs>
          <w:tab w:val="left" w:pos="1556"/>
        </w:tabs>
        <w:spacing w:before="2"/>
        <w:ind w:left="1556"/>
        <w:jc w:val="left"/>
        <w:rPr>
          <w:sz w:val="24"/>
        </w:rPr>
      </w:pPr>
      <w:r>
        <w:rPr>
          <w:spacing w:val="-2"/>
          <w:sz w:val="24"/>
        </w:rPr>
        <w:t>стартовую диагностику;</w:t>
      </w:r>
    </w:p>
    <w:p w14:paraId="76B788BB" w14:textId="77777777" w:rsidR="00113E33" w:rsidRDefault="00936FC5">
      <w:pPr>
        <w:pStyle w:val="a5"/>
        <w:numPr>
          <w:ilvl w:val="0"/>
          <w:numId w:val="79"/>
        </w:numPr>
        <w:tabs>
          <w:tab w:val="left" w:pos="1556"/>
        </w:tabs>
        <w:ind w:left="1556"/>
        <w:jc w:val="left"/>
        <w:rPr>
          <w:sz w:val="24"/>
        </w:rPr>
      </w:pPr>
      <w:r>
        <w:rPr>
          <w:sz w:val="24"/>
        </w:rPr>
        <w:t>текущую</w:t>
      </w:r>
      <w:r>
        <w:rPr>
          <w:spacing w:val="-8"/>
          <w:sz w:val="24"/>
        </w:rPr>
        <w:t xml:space="preserve"> </w:t>
      </w:r>
      <w:r>
        <w:rPr>
          <w:sz w:val="24"/>
        </w:rPr>
        <w:t>и</w:t>
      </w:r>
      <w:r>
        <w:rPr>
          <w:spacing w:val="-10"/>
          <w:sz w:val="24"/>
        </w:rPr>
        <w:t xml:space="preserve"> </w:t>
      </w:r>
      <w:r>
        <w:rPr>
          <w:sz w:val="24"/>
        </w:rPr>
        <w:t>тематическую</w:t>
      </w:r>
      <w:r>
        <w:rPr>
          <w:spacing w:val="-7"/>
          <w:sz w:val="24"/>
        </w:rPr>
        <w:t xml:space="preserve"> </w:t>
      </w:r>
      <w:r>
        <w:rPr>
          <w:spacing w:val="-2"/>
          <w:sz w:val="24"/>
        </w:rPr>
        <w:t>оценки;</w:t>
      </w:r>
    </w:p>
    <w:p w14:paraId="7A0575ED" w14:textId="77777777" w:rsidR="00113E33" w:rsidRDefault="00936FC5">
      <w:pPr>
        <w:pStyle w:val="a5"/>
        <w:numPr>
          <w:ilvl w:val="0"/>
          <w:numId w:val="79"/>
        </w:numPr>
        <w:tabs>
          <w:tab w:val="left" w:pos="1556"/>
        </w:tabs>
        <w:spacing w:before="1"/>
        <w:ind w:left="1556"/>
        <w:jc w:val="left"/>
        <w:rPr>
          <w:sz w:val="24"/>
        </w:rPr>
      </w:pPr>
      <w:r>
        <w:rPr>
          <w:sz w:val="24"/>
        </w:rPr>
        <w:t>итоговую</w:t>
      </w:r>
      <w:r>
        <w:rPr>
          <w:spacing w:val="-15"/>
          <w:sz w:val="24"/>
        </w:rPr>
        <w:t xml:space="preserve"> </w:t>
      </w:r>
      <w:r>
        <w:rPr>
          <w:sz w:val="24"/>
        </w:rPr>
        <w:t>оценку;</w:t>
      </w:r>
      <w:r>
        <w:rPr>
          <w:spacing w:val="-15"/>
          <w:sz w:val="24"/>
        </w:rPr>
        <w:t xml:space="preserve"> </w:t>
      </w:r>
      <w:r>
        <w:rPr>
          <w:sz w:val="24"/>
        </w:rPr>
        <w:t>промежуточную</w:t>
      </w:r>
      <w:r>
        <w:rPr>
          <w:spacing w:val="-13"/>
          <w:sz w:val="24"/>
        </w:rPr>
        <w:t xml:space="preserve"> </w:t>
      </w:r>
      <w:r>
        <w:rPr>
          <w:spacing w:val="-2"/>
          <w:sz w:val="24"/>
        </w:rPr>
        <w:t>аттестацию;</w:t>
      </w:r>
    </w:p>
    <w:p w14:paraId="3E89F903" w14:textId="77777777" w:rsidR="00113E33" w:rsidRDefault="00936FC5">
      <w:pPr>
        <w:pStyle w:val="a5"/>
        <w:numPr>
          <w:ilvl w:val="0"/>
          <w:numId w:val="79"/>
        </w:numPr>
        <w:tabs>
          <w:tab w:val="left" w:pos="1556"/>
        </w:tabs>
        <w:ind w:left="1556"/>
        <w:jc w:val="left"/>
        <w:rPr>
          <w:sz w:val="24"/>
        </w:rPr>
      </w:pPr>
      <w:r>
        <w:rPr>
          <w:spacing w:val="-2"/>
          <w:sz w:val="24"/>
        </w:rPr>
        <w:t>психолого-педагогическое</w:t>
      </w:r>
      <w:r>
        <w:rPr>
          <w:spacing w:val="15"/>
          <w:sz w:val="24"/>
        </w:rPr>
        <w:t xml:space="preserve"> </w:t>
      </w:r>
      <w:r>
        <w:rPr>
          <w:spacing w:val="-2"/>
          <w:sz w:val="24"/>
        </w:rPr>
        <w:t>наблюдение;</w:t>
      </w:r>
    </w:p>
    <w:p w14:paraId="4E22C1EE" w14:textId="77777777" w:rsidR="00113E33" w:rsidRDefault="00936FC5">
      <w:pPr>
        <w:pStyle w:val="a5"/>
        <w:numPr>
          <w:ilvl w:val="0"/>
          <w:numId w:val="79"/>
        </w:numPr>
        <w:tabs>
          <w:tab w:val="left" w:pos="1556"/>
        </w:tabs>
        <w:spacing w:before="2" w:line="237" w:lineRule="auto"/>
        <w:ind w:left="1392" w:right="2128" w:firstLine="0"/>
        <w:jc w:val="left"/>
        <w:rPr>
          <w:sz w:val="24"/>
        </w:rPr>
      </w:pPr>
      <w:r>
        <w:rPr>
          <w:sz w:val="24"/>
        </w:rPr>
        <w:t>внутренний</w:t>
      </w:r>
      <w:r>
        <w:rPr>
          <w:spacing w:val="-15"/>
          <w:sz w:val="24"/>
        </w:rPr>
        <w:t xml:space="preserve"> </w:t>
      </w:r>
      <w:r>
        <w:rPr>
          <w:sz w:val="24"/>
        </w:rPr>
        <w:t>мониторинг</w:t>
      </w:r>
      <w:r>
        <w:rPr>
          <w:spacing w:val="-15"/>
          <w:sz w:val="24"/>
        </w:rPr>
        <w:t xml:space="preserve"> </w:t>
      </w:r>
      <w:r>
        <w:rPr>
          <w:sz w:val="24"/>
        </w:rPr>
        <w:t>образовательных</w:t>
      </w:r>
      <w:r>
        <w:rPr>
          <w:spacing w:val="-15"/>
          <w:sz w:val="24"/>
        </w:rPr>
        <w:t xml:space="preserve"> </w:t>
      </w:r>
      <w:r>
        <w:rPr>
          <w:sz w:val="24"/>
        </w:rPr>
        <w:t>достижений</w:t>
      </w:r>
      <w:r>
        <w:rPr>
          <w:spacing w:val="-15"/>
          <w:sz w:val="24"/>
        </w:rPr>
        <w:t xml:space="preserve"> </w:t>
      </w:r>
      <w:r>
        <w:rPr>
          <w:sz w:val="24"/>
        </w:rPr>
        <w:t>обучающихся. Внешняя оценка включает:</w:t>
      </w:r>
    </w:p>
    <w:p w14:paraId="26769922" w14:textId="77777777" w:rsidR="00113E33" w:rsidRDefault="00936FC5">
      <w:pPr>
        <w:pStyle w:val="a3"/>
        <w:spacing w:before="1"/>
        <w:ind w:left="852" w:right="532" w:firstLine="539"/>
        <w:jc w:val="left"/>
      </w:pPr>
      <w:r>
        <w:t>независимую</w:t>
      </w:r>
      <w:r>
        <w:rPr>
          <w:spacing w:val="35"/>
        </w:rPr>
        <w:t xml:space="preserve"> </w:t>
      </w:r>
      <w:r>
        <w:t>оценку качества</w:t>
      </w:r>
      <w:r>
        <w:rPr>
          <w:spacing w:val="29"/>
        </w:rPr>
        <w:t xml:space="preserve"> </w:t>
      </w:r>
      <w:r>
        <w:t>подготовки</w:t>
      </w:r>
      <w:r>
        <w:rPr>
          <w:spacing w:val="34"/>
        </w:rPr>
        <w:t xml:space="preserve"> </w:t>
      </w:r>
      <w:r>
        <w:t>обучающихся (статья</w:t>
      </w:r>
      <w:r>
        <w:rPr>
          <w:spacing w:val="29"/>
        </w:rPr>
        <w:t xml:space="preserve"> </w:t>
      </w:r>
      <w:r>
        <w:t>95</w:t>
      </w:r>
      <w:r>
        <w:rPr>
          <w:spacing w:val="32"/>
        </w:rPr>
        <w:t xml:space="preserve"> </w:t>
      </w:r>
      <w:r>
        <w:t>Федерального закона от 29 декабря 2012 г. № 273-ФЗ «Об образовании в Российской Федерации»)</w:t>
      </w:r>
    </w:p>
    <w:p w14:paraId="2EDD86BE" w14:textId="77777777" w:rsidR="00113E33" w:rsidRDefault="00936FC5">
      <w:pPr>
        <w:pStyle w:val="a3"/>
        <w:spacing w:before="2" w:line="295" w:lineRule="auto"/>
        <w:ind w:left="852" w:right="609" w:firstLine="539"/>
        <w:jc w:val="left"/>
      </w:pPr>
      <w:r>
        <w:t>итоговую</w:t>
      </w:r>
      <w:r>
        <w:rPr>
          <w:spacing w:val="-1"/>
        </w:rPr>
        <w:t xml:space="preserve"> </w:t>
      </w:r>
      <w:r>
        <w:t>аттестацию</w:t>
      </w:r>
      <w:r>
        <w:rPr>
          <w:spacing w:val="-3"/>
        </w:rPr>
        <w:t xml:space="preserve"> </w:t>
      </w:r>
      <w:r>
        <w:t>(статья</w:t>
      </w:r>
      <w:r>
        <w:rPr>
          <w:spacing w:val="-3"/>
        </w:rPr>
        <w:t xml:space="preserve"> </w:t>
      </w:r>
      <w:r>
        <w:t>59</w:t>
      </w:r>
      <w:r>
        <w:rPr>
          <w:spacing w:val="-3"/>
        </w:rPr>
        <w:t xml:space="preserve"> </w:t>
      </w:r>
      <w:r>
        <w:t>Федерального</w:t>
      </w:r>
      <w:r>
        <w:rPr>
          <w:spacing w:val="-3"/>
        </w:rPr>
        <w:t xml:space="preserve"> </w:t>
      </w:r>
      <w:r>
        <w:t>закона</w:t>
      </w:r>
      <w:r>
        <w:rPr>
          <w:spacing w:val="-4"/>
        </w:rPr>
        <w:t xml:space="preserve"> </w:t>
      </w:r>
      <w:r>
        <w:t>от</w:t>
      </w:r>
      <w:r>
        <w:rPr>
          <w:spacing w:val="-3"/>
        </w:rPr>
        <w:t xml:space="preserve"> </w:t>
      </w:r>
      <w:r>
        <w:t>29</w:t>
      </w:r>
      <w:r>
        <w:rPr>
          <w:spacing w:val="-3"/>
        </w:rPr>
        <w:t xml:space="preserve"> </w:t>
      </w:r>
      <w:r>
        <w:t>декабря</w:t>
      </w:r>
      <w:r>
        <w:rPr>
          <w:spacing w:val="-3"/>
        </w:rPr>
        <w:t xml:space="preserve"> </w:t>
      </w:r>
      <w:r>
        <w:t>2012</w:t>
      </w:r>
      <w:r>
        <w:rPr>
          <w:spacing w:val="-3"/>
        </w:rPr>
        <w:t xml:space="preserve"> </w:t>
      </w:r>
      <w:r>
        <w:t>г.</w:t>
      </w:r>
      <w:r>
        <w:rPr>
          <w:spacing w:val="-3"/>
        </w:rPr>
        <w:t xml:space="preserve"> </w:t>
      </w:r>
      <w:r>
        <w:t>№</w:t>
      </w:r>
      <w:r>
        <w:rPr>
          <w:spacing w:val="-4"/>
        </w:rPr>
        <w:t xml:space="preserve"> </w:t>
      </w:r>
      <w:r>
        <w:t>273- ФЗ «Об образовании в Российской Федерации»).</w:t>
      </w:r>
    </w:p>
    <w:p w14:paraId="0386F541" w14:textId="77777777" w:rsidR="00113E33" w:rsidRDefault="00936FC5">
      <w:pPr>
        <w:pStyle w:val="a3"/>
        <w:spacing w:line="220" w:lineRule="exact"/>
        <w:ind w:left="1392"/>
        <w:jc w:val="left"/>
      </w:pPr>
      <w:proofErr w:type="gramStart"/>
      <w:r>
        <w:t>В</w:t>
      </w:r>
      <w:r>
        <w:rPr>
          <w:spacing w:val="26"/>
        </w:rPr>
        <w:t xml:space="preserve">  </w:t>
      </w:r>
      <w:r>
        <w:t>соответствии</w:t>
      </w:r>
      <w:proofErr w:type="gramEnd"/>
      <w:r>
        <w:rPr>
          <w:spacing w:val="31"/>
        </w:rPr>
        <w:t xml:space="preserve">  </w:t>
      </w:r>
      <w:r>
        <w:t>с</w:t>
      </w:r>
      <w:r>
        <w:rPr>
          <w:spacing w:val="29"/>
        </w:rPr>
        <w:t xml:space="preserve">  </w:t>
      </w:r>
      <w:r>
        <w:t>ФГОС</w:t>
      </w:r>
      <w:r>
        <w:rPr>
          <w:spacing w:val="33"/>
        </w:rPr>
        <w:t xml:space="preserve">  </w:t>
      </w:r>
      <w:r>
        <w:t>ООО</w:t>
      </w:r>
      <w:r>
        <w:rPr>
          <w:spacing w:val="30"/>
        </w:rPr>
        <w:t xml:space="preserve">  </w:t>
      </w:r>
      <w:r>
        <w:t>система</w:t>
      </w:r>
      <w:r>
        <w:rPr>
          <w:spacing w:val="31"/>
        </w:rPr>
        <w:t xml:space="preserve">  </w:t>
      </w:r>
      <w:r>
        <w:t>оценки</w:t>
      </w:r>
      <w:r>
        <w:rPr>
          <w:spacing w:val="31"/>
        </w:rPr>
        <w:t xml:space="preserve">  </w:t>
      </w:r>
      <w:r>
        <w:t>образовательной</w:t>
      </w:r>
      <w:r>
        <w:rPr>
          <w:spacing w:val="31"/>
        </w:rPr>
        <w:t xml:space="preserve">  </w:t>
      </w:r>
      <w:r>
        <w:rPr>
          <w:spacing w:val="-2"/>
        </w:rPr>
        <w:t>организации</w:t>
      </w:r>
    </w:p>
    <w:p w14:paraId="6B7B6400" w14:textId="77777777" w:rsidR="00113E33" w:rsidRDefault="00936FC5">
      <w:pPr>
        <w:pStyle w:val="a3"/>
        <w:ind w:left="852" w:right="532"/>
        <w:jc w:val="left"/>
      </w:pPr>
      <w:r>
        <w:t>реализует</w:t>
      </w:r>
      <w:r>
        <w:rPr>
          <w:spacing w:val="40"/>
        </w:rPr>
        <w:t xml:space="preserve"> </w:t>
      </w:r>
      <w:r>
        <w:t>системно-деятельностный,</w:t>
      </w:r>
      <w:r>
        <w:rPr>
          <w:spacing w:val="40"/>
        </w:rPr>
        <w:t xml:space="preserve"> </w:t>
      </w:r>
      <w:r>
        <w:t>уровневый</w:t>
      </w:r>
      <w:r>
        <w:rPr>
          <w:spacing w:val="40"/>
        </w:rPr>
        <w:t xml:space="preserve"> </w:t>
      </w:r>
      <w:r>
        <w:t>и</w:t>
      </w:r>
      <w:r>
        <w:rPr>
          <w:spacing w:val="40"/>
        </w:rPr>
        <w:t xml:space="preserve"> </w:t>
      </w:r>
      <w:r>
        <w:t>комплексный</w:t>
      </w:r>
      <w:r>
        <w:rPr>
          <w:spacing w:val="40"/>
        </w:rPr>
        <w:t xml:space="preserve"> </w:t>
      </w:r>
      <w:r>
        <w:t>подходы</w:t>
      </w:r>
      <w:r>
        <w:rPr>
          <w:spacing w:val="40"/>
        </w:rPr>
        <w:t xml:space="preserve"> </w:t>
      </w:r>
      <w:r>
        <w:t>к</w:t>
      </w:r>
      <w:r>
        <w:rPr>
          <w:spacing w:val="40"/>
        </w:rPr>
        <w:t xml:space="preserve"> </w:t>
      </w:r>
      <w:r>
        <w:t>оценке</w:t>
      </w:r>
      <w:r>
        <w:rPr>
          <w:spacing w:val="40"/>
        </w:rPr>
        <w:t xml:space="preserve"> </w:t>
      </w:r>
      <w:r>
        <w:t>образовательных достижений.</w:t>
      </w:r>
    </w:p>
    <w:p w14:paraId="77B84656" w14:textId="77777777" w:rsidR="00113E33" w:rsidRDefault="00936FC5">
      <w:pPr>
        <w:pStyle w:val="a3"/>
        <w:tabs>
          <w:tab w:val="left" w:pos="4445"/>
          <w:tab w:val="left" w:pos="5487"/>
          <w:tab w:val="left" w:pos="5914"/>
          <w:tab w:val="left" w:pos="6932"/>
          <w:tab w:val="left" w:pos="8997"/>
        </w:tabs>
        <w:ind w:left="852" w:right="558" w:firstLine="539"/>
        <w:jc w:val="left"/>
      </w:pPr>
      <w:r>
        <w:rPr>
          <w:spacing w:val="-2"/>
        </w:rPr>
        <w:t>Системно-деятельностный</w:t>
      </w:r>
      <w:r>
        <w:tab/>
      </w:r>
      <w:r>
        <w:rPr>
          <w:spacing w:val="-2"/>
        </w:rPr>
        <w:t>подход</w:t>
      </w:r>
      <w:r>
        <w:tab/>
      </w:r>
      <w:r>
        <w:rPr>
          <w:spacing w:val="-10"/>
        </w:rPr>
        <w:t>к</w:t>
      </w:r>
      <w:r>
        <w:tab/>
      </w:r>
      <w:r>
        <w:rPr>
          <w:spacing w:val="-2"/>
        </w:rPr>
        <w:t>оценке</w:t>
      </w:r>
      <w:r>
        <w:tab/>
      </w:r>
      <w:r>
        <w:rPr>
          <w:spacing w:val="-2"/>
        </w:rPr>
        <w:t>образовательных</w:t>
      </w:r>
      <w:r>
        <w:tab/>
      </w:r>
      <w:r>
        <w:rPr>
          <w:spacing w:val="-2"/>
        </w:rPr>
        <w:t xml:space="preserve">достижений </w:t>
      </w:r>
      <w:r>
        <w:t>обучающихся проявляется в оценке способности обучающихся к решению учебно-</w:t>
      </w:r>
    </w:p>
    <w:p w14:paraId="736F58A3" w14:textId="77777777" w:rsidR="00113E33" w:rsidRDefault="00936FC5">
      <w:pPr>
        <w:pStyle w:val="a3"/>
        <w:ind w:left="852" w:right="532"/>
        <w:jc w:val="left"/>
      </w:pPr>
      <w:r>
        <w:t>познавательных</w:t>
      </w:r>
      <w:r>
        <w:rPr>
          <w:spacing w:val="-4"/>
        </w:rPr>
        <w:t xml:space="preserve"> </w:t>
      </w:r>
      <w:r>
        <w:t>и</w:t>
      </w:r>
      <w:r>
        <w:rPr>
          <w:spacing w:val="-1"/>
        </w:rPr>
        <w:t xml:space="preserve"> </w:t>
      </w:r>
      <w:r>
        <w:t>учебно-</w:t>
      </w:r>
      <w:r>
        <w:rPr>
          <w:spacing w:val="-4"/>
        </w:rPr>
        <w:t xml:space="preserve"> </w:t>
      </w:r>
      <w:r>
        <w:t>практических</w:t>
      </w:r>
      <w:r>
        <w:rPr>
          <w:spacing w:val="-4"/>
        </w:rPr>
        <w:t xml:space="preserve"> </w:t>
      </w:r>
      <w:r>
        <w:t>задач,</w:t>
      </w:r>
      <w:r>
        <w:rPr>
          <w:spacing w:val="-3"/>
        </w:rPr>
        <w:t xml:space="preserve"> </w:t>
      </w:r>
      <w:r>
        <w:t>а</w:t>
      </w:r>
      <w:r>
        <w:rPr>
          <w:spacing w:val="-4"/>
        </w:rPr>
        <w:t xml:space="preserve"> </w:t>
      </w:r>
      <w:r>
        <w:t>также</w:t>
      </w:r>
      <w:r>
        <w:rPr>
          <w:spacing w:val="-4"/>
        </w:rPr>
        <w:t xml:space="preserve"> </w:t>
      </w:r>
      <w:r>
        <w:t>в</w:t>
      </w:r>
      <w:r>
        <w:rPr>
          <w:spacing w:val="-4"/>
        </w:rPr>
        <w:t xml:space="preserve"> </w:t>
      </w:r>
      <w:r>
        <w:t>оценке</w:t>
      </w:r>
      <w:r>
        <w:rPr>
          <w:spacing w:val="-3"/>
        </w:rPr>
        <w:t xml:space="preserve"> </w:t>
      </w:r>
      <w:r>
        <w:t>уровня</w:t>
      </w:r>
      <w:r>
        <w:rPr>
          <w:spacing w:val="-4"/>
        </w:rPr>
        <w:t xml:space="preserve"> </w:t>
      </w:r>
      <w:r>
        <w:t>функциональной грамотности обучающихся. Он обеспечивается содержанием и критериями оценки, в</w:t>
      </w:r>
    </w:p>
    <w:p w14:paraId="11A847C0" w14:textId="77777777" w:rsidR="00113E33" w:rsidRDefault="00113E33">
      <w:pPr>
        <w:pStyle w:val="a3"/>
        <w:jc w:val="left"/>
        <w:sectPr w:rsidR="00113E33">
          <w:pgSz w:w="11920" w:h="16850"/>
          <w:pgMar w:top="1000" w:right="283" w:bottom="1220" w:left="850" w:header="0" w:footer="956" w:gutter="0"/>
          <w:cols w:space="720"/>
        </w:sectPr>
      </w:pPr>
    </w:p>
    <w:p w14:paraId="7FD53ED4" w14:textId="77777777" w:rsidR="00113E33" w:rsidRDefault="00936FC5">
      <w:pPr>
        <w:pStyle w:val="a3"/>
        <w:spacing w:before="71"/>
        <w:ind w:left="852" w:right="1686"/>
      </w:pPr>
      <w:r>
        <w:lastRenderedPageBreak/>
        <w:t>качестве</w:t>
      </w:r>
      <w:r>
        <w:rPr>
          <w:spacing w:val="-6"/>
        </w:rPr>
        <w:t xml:space="preserve"> </w:t>
      </w:r>
      <w:r>
        <w:t>которых</w:t>
      </w:r>
      <w:r>
        <w:rPr>
          <w:spacing w:val="-3"/>
        </w:rPr>
        <w:t xml:space="preserve"> </w:t>
      </w:r>
      <w:r>
        <w:t>выступают</w:t>
      </w:r>
      <w:r>
        <w:rPr>
          <w:spacing w:val="-5"/>
        </w:rPr>
        <w:t xml:space="preserve"> </w:t>
      </w:r>
      <w:r>
        <w:t>планируемые</w:t>
      </w:r>
      <w:r>
        <w:rPr>
          <w:spacing w:val="-7"/>
        </w:rPr>
        <w:t xml:space="preserve"> </w:t>
      </w:r>
      <w:r>
        <w:t>результаты</w:t>
      </w:r>
      <w:r>
        <w:rPr>
          <w:spacing w:val="-5"/>
        </w:rPr>
        <w:t xml:space="preserve"> </w:t>
      </w:r>
      <w:r>
        <w:t>обучения,</w:t>
      </w:r>
      <w:r>
        <w:rPr>
          <w:spacing w:val="-5"/>
        </w:rPr>
        <w:t xml:space="preserve"> </w:t>
      </w:r>
      <w:r>
        <w:t>выраженные</w:t>
      </w:r>
      <w:r>
        <w:rPr>
          <w:spacing w:val="-7"/>
        </w:rPr>
        <w:t xml:space="preserve"> </w:t>
      </w:r>
      <w:r>
        <w:t>в деятельностной форме.</w:t>
      </w:r>
    </w:p>
    <w:p w14:paraId="32D8400E" w14:textId="77777777" w:rsidR="00113E33" w:rsidRDefault="00936FC5">
      <w:pPr>
        <w:pStyle w:val="a3"/>
        <w:ind w:left="852" w:right="539" w:firstLine="539"/>
      </w:pPr>
      <w: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w:t>
      </w:r>
      <w:r>
        <w:rPr>
          <w:spacing w:val="80"/>
        </w:rPr>
        <w:t xml:space="preserve"> </w:t>
      </w:r>
      <w:r>
        <w:t>по отношению к содержанию оценки, так и к</w:t>
      </w:r>
      <w:r>
        <w:rPr>
          <w:spacing w:val="-1"/>
        </w:rPr>
        <w:t xml:space="preserve"> </w:t>
      </w:r>
      <w:r>
        <w:t xml:space="preserve">представлению и интерпретации результатов </w:t>
      </w:r>
      <w:r>
        <w:rPr>
          <w:spacing w:val="-2"/>
        </w:rPr>
        <w:t>измерений.</w:t>
      </w:r>
    </w:p>
    <w:p w14:paraId="2D1E2870" w14:textId="77777777" w:rsidR="00113E33" w:rsidRDefault="00936FC5">
      <w:pPr>
        <w:pStyle w:val="a3"/>
        <w:ind w:left="852" w:right="529" w:firstLine="539"/>
      </w:pPr>
      <w: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790211DF" w14:textId="77777777" w:rsidR="00113E33" w:rsidRDefault="00936FC5">
      <w:pPr>
        <w:pStyle w:val="a3"/>
        <w:spacing w:before="1"/>
        <w:ind w:left="1392"/>
      </w:pPr>
      <w:r>
        <w:t>Комплексный</w:t>
      </w:r>
      <w:r>
        <w:rPr>
          <w:spacing w:val="-17"/>
        </w:rPr>
        <w:t xml:space="preserve"> </w:t>
      </w:r>
      <w:r>
        <w:t>подход</w:t>
      </w:r>
      <w:r>
        <w:rPr>
          <w:spacing w:val="-13"/>
        </w:rPr>
        <w:t xml:space="preserve"> </w:t>
      </w:r>
      <w:r>
        <w:t>к</w:t>
      </w:r>
      <w:r>
        <w:rPr>
          <w:spacing w:val="-14"/>
        </w:rPr>
        <w:t xml:space="preserve"> </w:t>
      </w:r>
      <w:r>
        <w:t>оценке</w:t>
      </w:r>
      <w:r>
        <w:rPr>
          <w:spacing w:val="-11"/>
        </w:rPr>
        <w:t xml:space="preserve"> </w:t>
      </w:r>
      <w:r>
        <w:t>образовательных</w:t>
      </w:r>
      <w:r>
        <w:rPr>
          <w:spacing w:val="-9"/>
        </w:rPr>
        <w:t xml:space="preserve"> </w:t>
      </w:r>
      <w:r>
        <w:t>достижений</w:t>
      </w:r>
      <w:r>
        <w:rPr>
          <w:spacing w:val="-9"/>
        </w:rPr>
        <w:t xml:space="preserve"> </w:t>
      </w:r>
      <w:r>
        <w:t>реализуется</w:t>
      </w:r>
      <w:r>
        <w:rPr>
          <w:spacing w:val="-8"/>
        </w:rPr>
        <w:t xml:space="preserve"> </w:t>
      </w:r>
      <w:r>
        <w:rPr>
          <w:spacing w:val="-2"/>
        </w:rPr>
        <w:t>через:</w:t>
      </w:r>
    </w:p>
    <w:p w14:paraId="5F749943" w14:textId="77777777" w:rsidR="00113E33" w:rsidRDefault="00936FC5">
      <w:pPr>
        <w:pStyle w:val="a5"/>
        <w:numPr>
          <w:ilvl w:val="0"/>
          <w:numId w:val="79"/>
        </w:numPr>
        <w:tabs>
          <w:tab w:val="left" w:pos="1556"/>
        </w:tabs>
        <w:ind w:left="1556"/>
        <w:rPr>
          <w:sz w:val="24"/>
        </w:rPr>
      </w:pPr>
      <w:r>
        <w:rPr>
          <w:sz w:val="24"/>
        </w:rPr>
        <w:t>оценку</w:t>
      </w:r>
      <w:r>
        <w:rPr>
          <w:spacing w:val="-19"/>
          <w:sz w:val="24"/>
        </w:rPr>
        <w:t xml:space="preserve"> </w:t>
      </w:r>
      <w:r>
        <w:rPr>
          <w:sz w:val="24"/>
        </w:rPr>
        <w:t>предметных</w:t>
      </w:r>
      <w:r>
        <w:rPr>
          <w:spacing w:val="-6"/>
          <w:sz w:val="24"/>
        </w:rPr>
        <w:t xml:space="preserve"> </w:t>
      </w:r>
      <w:r>
        <w:rPr>
          <w:sz w:val="24"/>
        </w:rPr>
        <w:t>и</w:t>
      </w:r>
      <w:r>
        <w:rPr>
          <w:spacing w:val="-8"/>
          <w:sz w:val="24"/>
        </w:rPr>
        <w:t xml:space="preserve"> </w:t>
      </w:r>
      <w:r>
        <w:rPr>
          <w:sz w:val="24"/>
        </w:rPr>
        <w:t>метапредметных</w:t>
      </w:r>
      <w:r>
        <w:rPr>
          <w:spacing w:val="1"/>
          <w:sz w:val="24"/>
        </w:rPr>
        <w:t xml:space="preserve"> </w:t>
      </w:r>
      <w:r>
        <w:rPr>
          <w:spacing w:val="-2"/>
          <w:sz w:val="24"/>
        </w:rPr>
        <w:t>результатов;</w:t>
      </w:r>
    </w:p>
    <w:p w14:paraId="172885EB" w14:textId="77777777" w:rsidR="00113E33" w:rsidRDefault="00936FC5">
      <w:pPr>
        <w:pStyle w:val="a5"/>
        <w:numPr>
          <w:ilvl w:val="0"/>
          <w:numId w:val="79"/>
        </w:numPr>
        <w:tabs>
          <w:tab w:val="left" w:pos="1553"/>
        </w:tabs>
        <w:ind w:right="533" w:firstLine="539"/>
        <w:rPr>
          <w:sz w:val="24"/>
        </w:rPr>
      </w:pPr>
      <w:r>
        <w:rPr>
          <w:sz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08A65567" w14:textId="77777777" w:rsidR="00113E33" w:rsidRDefault="00936FC5">
      <w:pPr>
        <w:pStyle w:val="a5"/>
        <w:numPr>
          <w:ilvl w:val="0"/>
          <w:numId w:val="79"/>
        </w:numPr>
        <w:tabs>
          <w:tab w:val="left" w:pos="1553"/>
        </w:tabs>
        <w:spacing w:before="5" w:line="237" w:lineRule="auto"/>
        <w:ind w:right="557" w:firstLine="539"/>
        <w:rPr>
          <w:sz w:val="24"/>
        </w:rPr>
      </w:pPr>
      <w:r>
        <w:rPr>
          <w:sz w:val="24"/>
        </w:rPr>
        <w:t>использование разнообразных методов и форм оценки, взаимно дополняющих друг друга, в том числе оценок творческих работ, наблюдения;</w:t>
      </w:r>
    </w:p>
    <w:p w14:paraId="7026F967" w14:textId="77777777" w:rsidR="00113E33" w:rsidRDefault="00936FC5">
      <w:pPr>
        <w:pStyle w:val="a5"/>
        <w:numPr>
          <w:ilvl w:val="0"/>
          <w:numId w:val="79"/>
        </w:numPr>
        <w:tabs>
          <w:tab w:val="left" w:pos="1553"/>
        </w:tabs>
        <w:spacing w:before="1"/>
        <w:ind w:right="535" w:firstLine="539"/>
        <w:rPr>
          <w:sz w:val="24"/>
        </w:rPr>
      </w:pPr>
      <w:r>
        <w:rPr>
          <w:sz w:val="24"/>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Pr>
          <w:spacing w:val="-2"/>
          <w:sz w:val="24"/>
        </w:rPr>
        <w:t>взаимооценка</w:t>
      </w:r>
      <w:proofErr w:type="spellEnd"/>
      <w:r>
        <w:rPr>
          <w:spacing w:val="-2"/>
          <w:sz w:val="24"/>
        </w:rPr>
        <w:t>);</w:t>
      </w:r>
    </w:p>
    <w:p w14:paraId="223ACBF9" w14:textId="77777777" w:rsidR="00113E33" w:rsidRDefault="00936FC5">
      <w:pPr>
        <w:pStyle w:val="a5"/>
        <w:numPr>
          <w:ilvl w:val="0"/>
          <w:numId w:val="79"/>
        </w:numPr>
        <w:tabs>
          <w:tab w:val="left" w:pos="1553"/>
        </w:tabs>
        <w:ind w:right="530" w:firstLine="539"/>
        <w:rPr>
          <w:sz w:val="24"/>
        </w:rPr>
      </w:pPr>
      <w:r>
        <w:rPr>
          <w:sz w:val="24"/>
        </w:rPr>
        <w:t>использование мониторинга динамических показателей освоения умений и знаний,</w:t>
      </w:r>
      <w:r>
        <w:rPr>
          <w:spacing w:val="40"/>
          <w:sz w:val="24"/>
        </w:rPr>
        <w:t xml:space="preserve"> </w:t>
      </w:r>
      <w:r>
        <w:rPr>
          <w:sz w:val="24"/>
        </w:rPr>
        <w:t>в том числе формируемых с использованием информационно-коммуникационных (цифровых) технологий.</w:t>
      </w:r>
    </w:p>
    <w:p w14:paraId="44AFC422" w14:textId="77777777" w:rsidR="00113E33" w:rsidRDefault="00936FC5">
      <w:pPr>
        <w:pStyle w:val="a3"/>
        <w:ind w:left="852" w:right="528" w:firstLine="539"/>
      </w:pPr>
      <w: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14:paraId="26041A6E" w14:textId="77777777" w:rsidR="00113E33" w:rsidRDefault="00936FC5">
      <w:pPr>
        <w:pStyle w:val="a3"/>
        <w:ind w:left="852" w:right="529" w:firstLine="539"/>
      </w:pPr>
      <w: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14:paraId="0676ABC8" w14:textId="77777777" w:rsidR="00113E33" w:rsidRDefault="00936FC5">
      <w:pPr>
        <w:pStyle w:val="a3"/>
        <w:spacing w:before="1"/>
        <w:ind w:left="852" w:right="538" w:firstLine="539"/>
      </w:pPr>
      <w:r>
        <w:t>Личностные достижения обучающихся, освоивших АООП ООО, включают две группы результатов:</w:t>
      </w:r>
    </w:p>
    <w:p w14:paraId="11A8C584" w14:textId="77777777" w:rsidR="00113E33" w:rsidRDefault="00936FC5">
      <w:pPr>
        <w:pStyle w:val="a5"/>
        <w:numPr>
          <w:ilvl w:val="0"/>
          <w:numId w:val="79"/>
        </w:numPr>
        <w:tabs>
          <w:tab w:val="left" w:pos="1553"/>
        </w:tabs>
        <w:spacing w:before="2"/>
        <w:ind w:right="542" w:firstLine="539"/>
        <w:rPr>
          <w:sz w:val="24"/>
        </w:rPr>
      </w:pPr>
      <w:r>
        <w:rPr>
          <w:sz w:val="24"/>
        </w:rPr>
        <w:t>основы российской гражданской идентичности, ценностные установки и социально значимые качества личности;</w:t>
      </w:r>
    </w:p>
    <w:p w14:paraId="12AE12BA" w14:textId="77777777" w:rsidR="00113E33" w:rsidRDefault="00936FC5">
      <w:pPr>
        <w:pStyle w:val="a5"/>
        <w:numPr>
          <w:ilvl w:val="0"/>
          <w:numId w:val="79"/>
        </w:numPr>
        <w:tabs>
          <w:tab w:val="left" w:pos="1553"/>
        </w:tabs>
        <w:spacing w:before="1"/>
        <w:ind w:right="544" w:firstLine="539"/>
        <w:rPr>
          <w:sz w:val="24"/>
        </w:rPr>
      </w:pPr>
      <w:r>
        <w:rPr>
          <w:sz w:val="24"/>
        </w:rPr>
        <w:t>готовность обучающихся к саморазвитию, мотивация к познанию и обучению, активное участие в социально значимой деятельности.</w:t>
      </w:r>
    </w:p>
    <w:p w14:paraId="3B111EC5" w14:textId="77777777" w:rsidR="00113E33" w:rsidRDefault="00936FC5">
      <w:pPr>
        <w:pStyle w:val="a3"/>
        <w:spacing w:before="2" w:line="237" w:lineRule="auto"/>
        <w:ind w:left="852" w:right="542" w:firstLine="539"/>
      </w:pPr>
      <w:r>
        <w:t>Учитывая особенности групп личностных результатов, учитель может осуществлять оценку только следующих качеств:</w:t>
      </w:r>
    </w:p>
    <w:p w14:paraId="1AD6440F" w14:textId="77777777" w:rsidR="00113E33" w:rsidRDefault="00936FC5">
      <w:pPr>
        <w:pStyle w:val="a5"/>
        <w:numPr>
          <w:ilvl w:val="0"/>
          <w:numId w:val="79"/>
        </w:numPr>
        <w:tabs>
          <w:tab w:val="left" w:pos="1556"/>
        </w:tabs>
        <w:spacing w:before="1"/>
        <w:ind w:left="1556"/>
        <w:rPr>
          <w:sz w:val="24"/>
        </w:rPr>
      </w:pPr>
      <w:r>
        <w:rPr>
          <w:sz w:val="24"/>
        </w:rPr>
        <w:t>наличие</w:t>
      </w:r>
      <w:r>
        <w:rPr>
          <w:spacing w:val="-15"/>
          <w:sz w:val="24"/>
        </w:rPr>
        <w:t xml:space="preserve"> </w:t>
      </w:r>
      <w:r>
        <w:rPr>
          <w:sz w:val="24"/>
        </w:rPr>
        <w:t>и</w:t>
      </w:r>
      <w:r>
        <w:rPr>
          <w:spacing w:val="-9"/>
          <w:sz w:val="24"/>
        </w:rPr>
        <w:t xml:space="preserve"> </w:t>
      </w:r>
      <w:r>
        <w:rPr>
          <w:sz w:val="24"/>
        </w:rPr>
        <w:t>характеристика</w:t>
      </w:r>
      <w:r>
        <w:rPr>
          <w:spacing w:val="-8"/>
          <w:sz w:val="24"/>
        </w:rPr>
        <w:t xml:space="preserve"> </w:t>
      </w:r>
      <w:r>
        <w:rPr>
          <w:sz w:val="24"/>
        </w:rPr>
        <w:t>мотива</w:t>
      </w:r>
      <w:r>
        <w:rPr>
          <w:spacing w:val="-10"/>
          <w:sz w:val="24"/>
        </w:rPr>
        <w:t xml:space="preserve"> </w:t>
      </w:r>
      <w:r>
        <w:rPr>
          <w:sz w:val="24"/>
        </w:rPr>
        <w:t>познания</w:t>
      </w:r>
      <w:r>
        <w:rPr>
          <w:spacing w:val="-10"/>
          <w:sz w:val="24"/>
        </w:rPr>
        <w:t xml:space="preserve"> </w:t>
      </w:r>
      <w:r>
        <w:rPr>
          <w:sz w:val="24"/>
        </w:rPr>
        <w:t>и</w:t>
      </w:r>
      <w:r>
        <w:rPr>
          <w:spacing w:val="-4"/>
          <w:sz w:val="24"/>
        </w:rPr>
        <w:t xml:space="preserve"> </w:t>
      </w:r>
      <w:r>
        <w:rPr>
          <w:spacing w:val="-2"/>
          <w:sz w:val="24"/>
        </w:rPr>
        <w:t>учения;</w:t>
      </w:r>
    </w:p>
    <w:p w14:paraId="28FDBAC8" w14:textId="77777777" w:rsidR="00113E33" w:rsidRDefault="00936FC5">
      <w:pPr>
        <w:pStyle w:val="a5"/>
        <w:numPr>
          <w:ilvl w:val="0"/>
          <w:numId w:val="79"/>
        </w:numPr>
        <w:tabs>
          <w:tab w:val="left" w:pos="1555"/>
        </w:tabs>
        <w:spacing w:before="2" w:line="295" w:lineRule="auto"/>
        <w:ind w:right="621" w:firstLine="539"/>
        <w:rPr>
          <w:sz w:val="24"/>
        </w:rPr>
      </w:pPr>
      <w:r>
        <w:rPr>
          <w:sz w:val="24"/>
        </w:rPr>
        <w:t xml:space="preserve">наличие умений принимать и удерживать учебную задачу, планировать учебные </w:t>
      </w:r>
      <w:r>
        <w:rPr>
          <w:spacing w:val="-2"/>
          <w:sz w:val="24"/>
        </w:rPr>
        <w:t>действия;</w:t>
      </w:r>
    </w:p>
    <w:p w14:paraId="28F36180" w14:textId="77777777" w:rsidR="00113E33" w:rsidRDefault="00936FC5">
      <w:pPr>
        <w:pStyle w:val="a5"/>
        <w:numPr>
          <w:ilvl w:val="0"/>
          <w:numId w:val="79"/>
        </w:numPr>
        <w:tabs>
          <w:tab w:val="left" w:pos="1556"/>
        </w:tabs>
        <w:spacing w:line="220" w:lineRule="exact"/>
        <w:ind w:left="1556"/>
        <w:rPr>
          <w:sz w:val="24"/>
        </w:rPr>
      </w:pPr>
      <w:r>
        <w:rPr>
          <w:sz w:val="24"/>
        </w:rPr>
        <w:t>способность</w:t>
      </w:r>
      <w:r>
        <w:rPr>
          <w:spacing w:val="-16"/>
          <w:sz w:val="24"/>
        </w:rPr>
        <w:t xml:space="preserve"> </w:t>
      </w:r>
      <w:r>
        <w:rPr>
          <w:sz w:val="24"/>
        </w:rPr>
        <w:t>осуществлять</w:t>
      </w:r>
      <w:r>
        <w:rPr>
          <w:spacing w:val="-8"/>
          <w:sz w:val="24"/>
        </w:rPr>
        <w:t xml:space="preserve"> </w:t>
      </w:r>
      <w:r>
        <w:rPr>
          <w:sz w:val="24"/>
        </w:rPr>
        <w:t>самоконтроль</w:t>
      </w:r>
      <w:r>
        <w:rPr>
          <w:spacing w:val="-11"/>
          <w:sz w:val="24"/>
        </w:rPr>
        <w:t xml:space="preserve"> </w:t>
      </w:r>
      <w:r>
        <w:rPr>
          <w:sz w:val="24"/>
        </w:rPr>
        <w:t>и</w:t>
      </w:r>
      <w:r>
        <w:rPr>
          <w:spacing w:val="-7"/>
          <w:sz w:val="24"/>
        </w:rPr>
        <w:t xml:space="preserve"> </w:t>
      </w:r>
      <w:r>
        <w:rPr>
          <w:spacing w:val="-2"/>
          <w:sz w:val="24"/>
        </w:rPr>
        <w:t>самооценку.</w:t>
      </w:r>
    </w:p>
    <w:p w14:paraId="1BF032FC" w14:textId="77777777" w:rsidR="00113E33" w:rsidRDefault="00936FC5">
      <w:pPr>
        <w:pStyle w:val="a3"/>
        <w:ind w:left="852" w:right="530" w:firstLine="539"/>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68E0ABF6" w14:textId="77777777" w:rsidR="00113E33" w:rsidRDefault="00936FC5">
      <w:pPr>
        <w:pStyle w:val="a3"/>
        <w:tabs>
          <w:tab w:val="left" w:pos="2542"/>
        </w:tabs>
        <w:ind w:left="852" w:right="523" w:firstLine="539"/>
      </w:pPr>
      <w:r>
        <w:t>Оценка метапредметных результатов осуществляется через оценку достижения планируемых</w:t>
      </w:r>
      <w:r>
        <w:rPr>
          <w:spacing w:val="40"/>
        </w:rPr>
        <w:t xml:space="preserve"> </w:t>
      </w:r>
      <w:r>
        <w:t>результатов</w:t>
      </w:r>
      <w:r>
        <w:rPr>
          <w:spacing w:val="40"/>
        </w:rPr>
        <w:t xml:space="preserve"> </w:t>
      </w:r>
      <w:r>
        <w:t>освоения обучающимися с ЗПР</w:t>
      </w:r>
      <w:r>
        <w:rPr>
          <w:spacing w:val="40"/>
        </w:rPr>
        <w:t xml:space="preserve"> </w:t>
      </w:r>
      <w:r>
        <w:t>АООП</w:t>
      </w:r>
      <w:r>
        <w:rPr>
          <w:spacing w:val="40"/>
        </w:rPr>
        <w:t xml:space="preserve"> </w:t>
      </w:r>
      <w:r>
        <w:t>ООО,</w:t>
      </w:r>
      <w:r>
        <w:rPr>
          <w:spacing w:val="40"/>
        </w:rPr>
        <w:t xml:space="preserve"> </w:t>
      </w:r>
      <w:r>
        <w:t xml:space="preserve">которые </w:t>
      </w:r>
      <w:r>
        <w:rPr>
          <w:spacing w:val="-2"/>
        </w:rPr>
        <w:t>отражают</w:t>
      </w:r>
      <w:r>
        <w:tab/>
        <w:t>совокупность познавательных, коммуникативных и регулятивных универсальных учебных действий.</w:t>
      </w:r>
    </w:p>
    <w:p w14:paraId="0E31E1F9" w14:textId="77777777" w:rsidR="00113E33" w:rsidRDefault="00113E33">
      <w:pPr>
        <w:pStyle w:val="a3"/>
        <w:sectPr w:rsidR="00113E33">
          <w:pgSz w:w="11920" w:h="16850"/>
          <w:pgMar w:top="1000" w:right="283" w:bottom="1220" w:left="850" w:header="0" w:footer="956" w:gutter="0"/>
          <w:cols w:space="720"/>
        </w:sectPr>
      </w:pPr>
    </w:p>
    <w:p w14:paraId="2AB6CCA0" w14:textId="77777777" w:rsidR="00113E33" w:rsidRDefault="00936FC5">
      <w:pPr>
        <w:pStyle w:val="a3"/>
        <w:spacing w:before="71"/>
        <w:ind w:left="852" w:right="539" w:firstLine="539"/>
      </w:pPr>
      <w:r>
        <w:lastRenderedPageBreak/>
        <w:t>Оценка предметных результатов освоения АООП ООО обучающимися с ЗПР осуществляется учителем в ходе процедур текущего, тематического, промежуточного и итогового контроля.</w:t>
      </w:r>
    </w:p>
    <w:p w14:paraId="41D4CE52" w14:textId="77777777" w:rsidR="00113E33" w:rsidRDefault="00936FC5">
      <w:pPr>
        <w:pStyle w:val="a3"/>
        <w:ind w:left="852" w:right="534" w:firstLine="539"/>
      </w:pPr>
      <w:r>
        <w:t>Особенности оценки предметных результатов по отдельному учебному предмету зафиксировано в приложении к АООП ООО.</w:t>
      </w:r>
    </w:p>
    <w:p w14:paraId="1BFC0279" w14:textId="77777777" w:rsidR="00113E33" w:rsidRDefault="00936FC5">
      <w:pPr>
        <w:pStyle w:val="a3"/>
        <w:ind w:left="852" w:right="542" w:firstLine="539"/>
      </w:pPr>
      <w:r>
        <w:t>Текущая оценка направлена на оценку</w:t>
      </w:r>
      <w:r>
        <w:rPr>
          <w:spacing w:val="-4"/>
        </w:rPr>
        <w:t xml:space="preserve"> </w:t>
      </w:r>
      <w:r>
        <w:t>индивидуального продвижения обучающегося в освоении программы учебного предмета.</w:t>
      </w:r>
    </w:p>
    <w:p w14:paraId="2DF797E7" w14:textId="77777777" w:rsidR="00113E33" w:rsidRDefault="00936FC5">
      <w:pPr>
        <w:pStyle w:val="a3"/>
        <w:ind w:left="852" w:right="536" w:firstLine="539"/>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0E8B3863" w14:textId="77777777" w:rsidR="00113E33" w:rsidRDefault="00936FC5">
      <w:pPr>
        <w:pStyle w:val="a3"/>
        <w:ind w:left="852" w:right="531" w:firstLine="539"/>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DFEDBAD" w14:textId="77777777" w:rsidR="00113E33" w:rsidRDefault="00936FC5">
      <w:pPr>
        <w:pStyle w:val="a3"/>
        <w:spacing w:before="4"/>
        <w:ind w:left="852" w:right="537" w:firstLine="539"/>
      </w:pPr>
      <w: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учётом особенностей учебного предмета.</w:t>
      </w:r>
    </w:p>
    <w:p w14:paraId="053E27AF" w14:textId="77777777" w:rsidR="00113E33" w:rsidRDefault="00936FC5">
      <w:pPr>
        <w:pStyle w:val="a3"/>
        <w:ind w:left="852" w:right="549" w:firstLine="539"/>
      </w:pPr>
      <w:r>
        <w:t xml:space="preserve">Результаты текущей оценки являются основой для индивидуализации учебного </w:t>
      </w:r>
      <w:r>
        <w:rPr>
          <w:spacing w:val="-2"/>
        </w:rPr>
        <w:t>процесса.</w:t>
      </w:r>
    </w:p>
    <w:p w14:paraId="3C852204" w14:textId="77777777" w:rsidR="00113E33" w:rsidRDefault="00936FC5">
      <w:pPr>
        <w:pStyle w:val="a3"/>
        <w:ind w:left="852" w:right="536" w:firstLine="539"/>
      </w:pPr>
      <w:r>
        <w:t>Тематическая оценка направлена на оценку уровня достижения обучающимися тематических планируемых результатов по учебному предмету.</w:t>
      </w:r>
    </w:p>
    <w:p w14:paraId="5A76CB31" w14:textId="77777777" w:rsidR="00113E33" w:rsidRDefault="00936FC5">
      <w:pPr>
        <w:pStyle w:val="a3"/>
        <w:ind w:left="852" w:right="534" w:firstLine="539"/>
      </w:pPr>
      <w:r>
        <w:t>Промежуточная аттестация обучающихся проводится, начиная со второго полугодия 2 класса, в конце каждого учебного периода по каждому изучаемому учебному предмету.</w:t>
      </w:r>
    </w:p>
    <w:p w14:paraId="1A5E0B8B" w14:textId="77777777" w:rsidR="00113E33" w:rsidRDefault="00936FC5">
      <w:pPr>
        <w:pStyle w:val="a3"/>
        <w:ind w:left="852" w:right="544" w:firstLine="539"/>
      </w:pPr>
      <w: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24ED86D3" w14:textId="77777777" w:rsidR="00113E33" w:rsidRDefault="00936FC5">
      <w:pPr>
        <w:pStyle w:val="a3"/>
        <w:ind w:left="852" w:right="537" w:firstLine="539"/>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475A1063" w14:textId="77777777" w:rsidR="00113E33" w:rsidRDefault="00936FC5">
      <w:pPr>
        <w:pStyle w:val="a3"/>
        <w:ind w:left="852" w:right="525" w:firstLine="539"/>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14:paraId="65338798" w14:textId="77777777" w:rsidR="00113E33" w:rsidRDefault="00113E33">
      <w:pPr>
        <w:pStyle w:val="a3"/>
        <w:ind w:left="0"/>
        <w:jc w:val="left"/>
      </w:pPr>
    </w:p>
    <w:p w14:paraId="04E5C610" w14:textId="77777777" w:rsidR="00113E33" w:rsidRDefault="00936FC5">
      <w:pPr>
        <w:pStyle w:val="a3"/>
        <w:ind w:left="1087"/>
        <w:jc w:val="left"/>
      </w:pPr>
      <w:r>
        <w:t>1.6</w:t>
      </w:r>
      <w:r>
        <w:rPr>
          <w:spacing w:val="50"/>
        </w:rPr>
        <w:t xml:space="preserve"> </w:t>
      </w:r>
      <w:r>
        <w:t>Особенности</w:t>
      </w:r>
      <w:r>
        <w:rPr>
          <w:spacing w:val="-10"/>
        </w:rPr>
        <w:t xml:space="preserve"> </w:t>
      </w:r>
      <w:r>
        <w:t>оценки</w:t>
      </w:r>
      <w:r>
        <w:rPr>
          <w:spacing w:val="-9"/>
        </w:rPr>
        <w:t xml:space="preserve"> </w:t>
      </w:r>
      <w:r>
        <w:t>метапредметных</w:t>
      </w:r>
      <w:r>
        <w:rPr>
          <w:spacing w:val="-5"/>
        </w:rPr>
        <w:t xml:space="preserve"> </w:t>
      </w:r>
      <w:r>
        <w:rPr>
          <w:spacing w:val="-2"/>
        </w:rPr>
        <w:t>результатов.</w:t>
      </w:r>
    </w:p>
    <w:p w14:paraId="7DEC003E" w14:textId="77777777" w:rsidR="00113E33" w:rsidRDefault="00936FC5">
      <w:pPr>
        <w:pStyle w:val="a3"/>
        <w:tabs>
          <w:tab w:val="left" w:pos="2222"/>
          <w:tab w:val="left" w:pos="2359"/>
          <w:tab w:val="left" w:pos="3982"/>
          <w:tab w:val="left" w:pos="4291"/>
          <w:tab w:val="left" w:pos="5720"/>
          <w:tab w:val="left" w:pos="6053"/>
          <w:tab w:val="left" w:pos="7280"/>
          <w:tab w:val="left" w:pos="8089"/>
          <w:tab w:val="left" w:pos="8315"/>
          <w:tab w:val="left" w:pos="8807"/>
          <w:tab w:val="left" w:pos="9018"/>
        </w:tabs>
        <w:spacing w:before="65"/>
        <w:ind w:left="852" w:right="513" w:firstLine="539"/>
        <w:jc w:val="left"/>
      </w:pPr>
      <w:r>
        <w:rPr>
          <w:spacing w:val="-2"/>
        </w:rPr>
        <w:t>Оценка</w:t>
      </w:r>
      <w:r>
        <w:tab/>
      </w:r>
      <w:r>
        <w:tab/>
      </w:r>
      <w:r>
        <w:rPr>
          <w:spacing w:val="-2"/>
        </w:rPr>
        <w:t>метапредметных</w:t>
      </w:r>
      <w:r>
        <w:tab/>
      </w:r>
      <w:r>
        <w:rPr>
          <w:spacing w:val="-2"/>
        </w:rPr>
        <w:t>результатов</w:t>
      </w:r>
      <w:r>
        <w:tab/>
      </w:r>
      <w:r>
        <w:rPr>
          <w:spacing w:val="-2"/>
        </w:rPr>
        <w:t>представляет</w:t>
      </w:r>
      <w:r>
        <w:tab/>
      </w:r>
      <w:r>
        <w:rPr>
          <w:spacing w:val="-2"/>
        </w:rPr>
        <w:t>собой</w:t>
      </w:r>
      <w:r>
        <w:tab/>
      </w:r>
      <w:r>
        <w:rPr>
          <w:spacing w:val="-2"/>
        </w:rPr>
        <w:t>оценку</w:t>
      </w:r>
      <w:r>
        <w:tab/>
      </w:r>
      <w:r>
        <w:tab/>
      </w:r>
      <w:r>
        <w:rPr>
          <w:spacing w:val="-2"/>
        </w:rPr>
        <w:t xml:space="preserve">достижения </w:t>
      </w:r>
      <w:r>
        <w:t>планируемых</w:t>
      </w:r>
      <w:r>
        <w:rPr>
          <w:spacing w:val="80"/>
        </w:rPr>
        <w:t xml:space="preserve"> </w:t>
      </w:r>
      <w:r>
        <w:t>результатов</w:t>
      </w:r>
      <w:r>
        <w:rPr>
          <w:spacing w:val="80"/>
        </w:rPr>
        <w:t xml:space="preserve"> </w:t>
      </w:r>
      <w:r>
        <w:t>освоения</w:t>
      </w:r>
      <w:r>
        <w:rPr>
          <w:spacing w:val="80"/>
        </w:rPr>
        <w:t xml:space="preserve"> </w:t>
      </w:r>
      <w:r>
        <w:t>АООП</w:t>
      </w:r>
      <w:r>
        <w:rPr>
          <w:spacing w:val="80"/>
        </w:rPr>
        <w:t xml:space="preserve"> </w:t>
      </w:r>
      <w:r>
        <w:t>ООО</w:t>
      </w:r>
      <w:r>
        <w:rPr>
          <w:spacing w:val="80"/>
        </w:rPr>
        <w:t xml:space="preserve"> </w:t>
      </w:r>
      <w:r>
        <w:t>для</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 xml:space="preserve">которые </w:t>
      </w:r>
      <w:r>
        <w:rPr>
          <w:spacing w:val="-2"/>
        </w:rPr>
        <w:t>отражают</w:t>
      </w:r>
      <w:r>
        <w:tab/>
      </w:r>
      <w:r>
        <w:rPr>
          <w:spacing w:val="-2"/>
        </w:rPr>
        <w:t>совокупность</w:t>
      </w:r>
      <w:r>
        <w:tab/>
      </w:r>
      <w:r>
        <w:rPr>
          <w:spacing w:val="-2"/>
        </w:rPr>
        <w:t>познавательных,</w:t>
      </w:r>
      <w:r>
        <w:tab/>
      </w:r>
      <w:r>
        <w:tab/>
      </w:r>
      <w:r>
        <w:rPr>
          <w:spacing w:val="-2"/>
        </w:rPr>
        <w:t>коммуникативных</w:t>
      </w:r>
      <w:r>
        <w:tab/>
      </w:r>
      <w:r>
        <w:tab/>
      </w:r>
      <w:r>
        <w:rPr>
          <w:spacing w:val="-10"/>
        </w:rPr>
        <w:t>и</w:t>
      </w:r>
      <w:r>
        <w:tab/>
      </w:r>
      <w:r>
        <w:rPr>
          <w:spacing w:val="-2"/>
        </w:rPr>
        <w:t xml:space="preserve">регулятивных </w:t>
      </w:r>
      <w:r>
        <w:t>универсальных</w:t>
      </w:r>
      <w:r>
        <w:rPr>
          <w:spacing w:val="-2"/>
        </w:rPr>
        <w:t xml:space="preserve"> </w:t>
      </w:r>
      <w:r>
        <w:t>учебных</w:t>
      </w:r>
      <w:r>
        <w:rPr>
          <w:spacing w:val="-3"/>
        </w:rPr>
        <w:t xml:space="preserve"> </w:t>
      </w:r>
      <w:r>
        <w:t>действий,</w:t>
      </w:r>
      <w:r>
        <w:rPr>
          <w:spacing w:val="-5"/>
        </w:rPr>
        <w:t xml:space="preserve"> </w:t>
      </w:r>
      <w:r>
        <w:t>а</w:t>
      </w:r>
      <w:r>
        <w:rPr>
          <w:spacing w:val="-6"/>
        </w:rPr>
        <w:t xml:space="preserve"> </w:t>
      </w:r>
      <w:r>
        <w:t>также</w:t>
      </w:r>
      <w:r>
        <w:rPr>
          <w:spacing w:val="-5"/>
        </w:rPr>
        <w:t xml:space="preserve"> </w:t>
      </w:r>
      <w:r>
        <w:t>систему</w:t>
      </w:r>
      <w:r>
        <w:rPr>
          <w:spacing w:val="-8"/>
        </w:rPr>
        <w:t xml:space="preserve"> </w:t>
      </w:r>
      <w:r>
        <w:t>междисциплинарных</w:t>
      </w:r>
      <w:r>
        <w:rPr>
          <w:spacing w:val="-4"/>
        </w:rPr>
        <w:t xml:space="preserve"> </w:t>
      </w:r>
      <w:r>
        <w:t xml:space="preserve">(межпредметных) </w:t>
      </w:r>
      <w:r>
        <w:rPr>
          <w:spacing w:val="-2"/>
        </w:rPr>
        <w:t>понятий.</w:t>
      </w:r>
    </w:p>
    <w:p w14:paraId="61D23FB6" w14:textId="77777777" w:rsidR="00113E33" w:rsidRDefault="00936FC5">
      <w:pPr>
        <w:pStyle w:val="a3"/>
        <w:spacing w:before="1"/>
        <w:ind w:left="852" w:right="532" w:firstLine="539"/>
        <w:jc w:val="left"/>
      </w:pPr>
      <w:r>
        <w:t>Формирование</w:t>
      </w:r>
      <w:r>
        <w:rPr>
          <w:spacing w:val="33"/>
        </w:rPr>
        <w:t xml:space="preserve"> </w:t>
      </w:r>
      <w:r>
        <w:t>метапредметных</w:t>
      </w:r>
      <w:r>
        <w:rPr>
          <w:spacing w:val="36"/>
        </w:rPr>
        <w:t xml:space="preserve"> </w:t>
      </w:r>
      <w:r>
        <w:t>результатов</w:t>
      </w:r>
      <w:r>
        <w:rPr>
          <w:spacing w:val="34"/>
        </w:rPr>
        <w:t xml:space="preserve"> </w:t>
      </w:r>
      <w:r>
        <w:t>обеспечивается</w:t>
      </w:r>
      <w:r>
        <w:rPr>
          <w:spacing w:val="34"/>
        </w:rPr>
        <w:t xml:space="preserve"> </w:t>
      </w:r>
      <w:r>
        <w:t>комплексом</w:t>
      </w:r>
      <w:r>
        <w:rPr>
          <w:spacing w:val="34"/>
        </w:rPr>
        <w:t xml:space="preserve"> </w:t>
      </w:r>
      <w:r>
        <w:t>освоения программ учебных предметов и внеурочной деятельности.</w:t>
      </w:r>
    </w:p>
    <w:p w14:paraId="59E30640" w14:textId="77777777" w:rsidR="00113E33" w:rsidRDefault="00936FC5">
      <w:pPr>
        <w:pStyle w:val="a3"/>
        <w:ind w:left="1423"/>
        <w:jc w:val="left"/>
      </w:pPr>
      <w:proofErr w:type="gramStart"/>
      <w:r>
        <w:t>Основным</w:t>
      </w:r>
      <w:r>
        <w:rPr>
          <w:spacing w:val="28"/>
        </w:rPr>
        <w:t xml:space="preserve">  </w:t>
      </w:r>
      <w:r>
        <w:t>объектом</w:t>
      </w:r>
      <w:proofErr w:type="gramEnd"/>
      <w:r>
        <w:rPr>
          <w:spacing w:val="28"/>
        </w:rPr>
        <w:t xml:space="preserve">  </w:t>
      </w:r>
      <w:r>
        <w:t>оценки</w:t>
      </w:r>
      <w:r>
        <w:rPr>
          <w:spacing w:val="32"/>
        </w:rPr>
        <w:t xml:space="preserve">  </w:t>
      </w:r>
      <w:r>
        <w:t>метапредметных</w:t>
      </w:r>
      <w:r>
        <w:rPr>
          <w:spacing w:val="31"/>
        </w:rPr>
        <w:t xml:space="preserve">  </w:t>
      </w:r>
      <w:r>
        <w:t>результатов</w:t>
      </w:r>
      <w:r>
        <w:rPr>
          <w:spacing w:val="32"/>
        </w:rPr>
        <w:t xml:space="preserve">  </w:t>
      </w:r>
      <w:r>
        <w:t>является</w:t>
      </w:r>
      <w:r>
        <w:rPr>
          <w:spacing w:val="31"/>
        </w:rPr>
        <w:t xml:space="preserve">  </w:t>
      </w:r>
      <w:r>
        <w:rPr>
          <w:spacing w:val="-2"/>
        </w:rPr>
        <w:t>овладение:</w:t>
      </w:r>
    </w:p>
    <w:p w14:paraId="7573BCFC" w14:textId="77777777" w:rsidR="00113E33" w:rsidRDefault="00936FC5">
      <w:pPr>
        <w:pStyle w:val="a5"/>
        <w:numPr>
          <w:ilvl w:val="0"/>
          <w:numId w:val="78"/>
        </w:numPr>
        <w:tabs>
          <w:tab w:val="left" w:pos="1076"/>
        </w:tabs>
        <w:ind w:right="519" w:firstLine="0"/>
        <w:jc w:val="left"/>
        <w:rPr>
          <w:sz w:val="24"/>
        </w:rPr>
      </w:pPr>
      <w:r>
        <w:rPr>
          <w:sz w:val="24"/>
        </w:rPr>
        <w:t>познавательными универсальными учебными действиями (замещение, моделирование, кодирование</w:t>
      </w:r>
      <w:r>
        <w:rPr>
          <w:spacing w:val="-5"/>
          <w:sz w:val="24"/>
        </w:rPr>
        <w:t xml:space="preserve"> </w:t>
      </w:r>
      <w:r>
        <w:rPr>
          <w:sz w:val="24"/>
        </w:rPr>
        <w:t>и</w:t>
      </w:r>
      <w:r>
        <w:rPr>
          <w:spacing w:val="-6"/>
          <w:sz w:val="24"/>
        </w:rPr>
        <w:t xml:space="preserve"> </w:t>
      </w:r>
      <w:r>
        <w:rPr>
          <w:sz w:val="24"/>
        </w:rPr>
        <w:t>декодирование</w:t>
      </w:r>
      <w:r>
        <w:rPr>
          <w:spacing w:val="-5"/>
          <w:sz w:val="24"/>
        </w:rPr>
        <w:t xml:space="preserve"> </w:t>
      </w:r>
      <w:r>
        <w:rPr>
          <w:sz w:val="24"/>
        </w:rPr>
        <w:t>информации,</w:t>
      </w:r>
      <w:r>
        <w:rPr>
          <w:spacing w:val="-4"/>
          <w:sz w:val="24"/>
        </w:rPr>
        <w:t xml:space="preserve"> </w:t>
      </w:r>
      <w:r>
        <w:rPr>
          <w:sz w:val="24"/>
        </w:rPr>
        <w:t>логические</w:t>
      </w:r>
      <w:r>
        <w:rPr>
          <w:spacing w:val="-5"/>
          <w:sz w:val="24"/>
        </w:rPr>
        <w:t xml:space="preserve"> </w:t>
      </w:r>
      <w:r>
        <w:rPr>
          <w:sz w:val="24"/>
        </w:rPr>
        <w:t>операции,</w:t>
      </w:r>
      <w:r>
        <w:rPr>
          <w:spacing w:val="-4"/>
          <w:sz w:val="24"/>
        </w:rPr>
        <w:t xml:space="preserve"> </w:t>
      </w:r>
      <w:r>
        <w:rPr>
          <w:sz w:val="24"/>
        </w:rPr>
        <w:t>включая</w:t>
      </w:r>
      <w:r>
        <w:rPr>
          <w:spacing w:val="-4"/>
          <w:sz w:val="24"/>
        </w:rPr>
        <w:t xml:space="preserve"> </w:t>
      </w:r>
      <w:r>
        <w:rPr>
          <w:sz w:val="24"/>
        </w:rPr>
        <w:t>общие</w:t>
      </w:r>
      <w:r>
        <w:rPr>
          <w:spacing w:val="-5"/>
          <w:sz w:val="24"/>
        </w:rPr>
        <w:t xml:space="preserve"> </w:t>
      </w:r>
      <w:r>
        <w:rPr>
          <w:sz w:val="24"/>
        </w:rPr>
        <w:t>приемы решения задач);</w:t>
      </w:r>
    </w:p>
    <w:p w14:paraId="7425F36C" w14:textId="77777777" w:rsidR="00113E33" w:rsidRDefault="00936FC5">
      <w:pPr>
        <w:pStyle w:val="a5"/>
        <w:numPr>
          <w:ilvl w:val="0"/>
          <w:numId w:val="78"/>
        </w:numPr>
        <w:tabs>
          <w:tab w:val="left" w:pos="1081"/>
        </w:tabs>
        <w:ind w:right="1124" w:firstLine="0"/>
        <w:jc w:val="left"/>
        <w:rPr>
          <w:sz w:val="24"/>
        </w:rPr>
      </w:pPr>
      <w:r>
        <w:rPr>
          <w:sz w:val="24"/>
        </w:rPr>
        <w:t>коммуникативными</w:t>
      </w:r>
      <w:r>
        <w:rPr>
          <w:spacing w:val="-5"/>
          <w:sz w:val="24"/>
        </w:rPr>
        <w:t xml:space="preserve"> </w:t>
      </w:r>
      <w:r>
        <w:rPr>
          <w:sz w:val="24"/>
        </w:rPr>
        <w:t>универсальными</w:t>
      </w:r>
      <w:r>
        <w:rPr>
          <w:spacing w:val="-5"/>
          <w:sz w:val="24"/>
        </w:rPr>
        <w:t xml:space="preserve"> </w:t>
      </w:r>
      <w:r>
        <w:rPr>
          <w:sz w:val="24"/>
        </w:rPr>
        <w:t>учебными</w:t>
      </w:r>
      <w:r>
        <w:rPr>
          <w:spacing w:val="-8"/>
          <w:sz w:val="24"/>
        </w:rPr>
        <w:t xml:space="preserve"> </w:t>
      </w:r>
      <w:r>
        <w:rPr>
          <w:sz w:val="24"/>
        </w:rPr>
        <w:t>действиями</w:t>
      </w:r>
      <w:r>
        <w:rPr>
          <w:spacing w:val="-8"/>
          <w:sz w:val="24"/>
        </w:rPr>
        <w:t xml:space="preserve"> </w:t>
      </w:r>
      <w:r>
        <w:rPr>
          <w:sz w:val="24"/>
        </w:rPr>
        <w:t>(приобретение</w:t>
      </w:r>
      <w:r>
        <w:rPr>
          <w:spacing w:val="-7"/>
          <w:sz w:val="24"/>
        </w:rPr>
        <w:t xml:space="preserve"> </w:t>
      </w:r>
      <w:r>
        <w:rPr>
          <w:sz w:val="24"/>
        </w:rPr>
        <w:t>умения учитывать позицию собеседника, организовывать и осуществлять сотрудничество,</w:t>
      </w:r>
    </w:p>
    <w:p w14:paraId="6EF87B61" w14:textId="77777777" w:rsidR="00113E33" w:rsidRDefault="00936FC5">
      <w:pPr>
        <w:pStyle w:val="a3"/>
        <w:spacing w:before="1"/>
        <w:ind w:left="943" w:right="532"/>
        <w:jc w:val="left"/>
      </w:pPr>
      <w:r>
        <w:t>взаимодействие</w:t>
      </w:r>
      <w:r>
        <w:rPr>
          <w:spacing w:val="-5"/>
        </w:rPr>
        <w:t xml:space="preserve"> </w:t>
      </w:r>
      <w:r>
        <w:t>с</w:t>
      </w:r>
      <w:r>
        <w:rPr>
          <w:spacing w:val="-5"/>
        </w:rPr>
        <w:t xml:space="preserve"> </w:t>
      </w:r>
      <w:r>
        <w:t>педагогическими</w:t>
      </w:r>
      <w:r>
        <w:rPr>
          <w:spacing w:val="-4"/>
        </w:rPr>
        <w:t xml:space="preserve"> </w:t>
      </w:r>
      <w:r>
        <w:t>работниками</w:t>
      </w:r>
      <w:r>
        <w:rPr>
          <w:spacing w:val="-4"/>
        </w:rPr>
        <w:t xml:space="preserve"> </w:t>
      </w:r>
      <w:r>
        <w:t>и</w:t>
      </w:r>
      <w:r>
        <w:rPr>
          <w:spacing w:val="-4"/>
        </w:rPr>
        <w:t xml:space="preserve"> </w:t>
      </w:r>
      <w:r>
        <w:t>со</w:t>
      </w:r>
      <w:r>
        <w:rPr>
          <w:spacing w:val="-4"/>
        </w:rPr>
        <w:t xml:space="preserve"> </w:t>
      </w:r>
      <w:r>
        <w:t>сверстниками,</w:t>
      </w:r>
      <w:r>
        <w:rPr>
          <w:spacing w:val="-4"/>
        </w:rPr>
        <w:t xml:space="preserve"> </w:t>
      </w:r>
      <w:r>
        <w:t>адекватно</w:t>
      </w:r>
      <w:r>
        <w:rPr>
          <w:spacing w:val="-4"/>
        </w:rPr>
        <w:t xml:space="preserve"> </w:t>
      </w:r>
      <w:r>
        <w:t>передавать информацию и отображать предметное содержание и условия деятельности, учитывать</w:t>
      </w:r>
    </w:p>
    <w:p w14:paraId="4DA22FE6" w14:textId="77777777" w:rsidR="00113E33" w:rsidRDefault="00936FC5">
      <w:pPr>
        <w:pStyle w:val="a3"/>
        <w:ind w:left="943"/>
        <w:jc w:val="left"/>
      </w:pPr>
      <w:r>
        <w:t>разные</w:t>
      </w:r>
      <w:r>
        <w:rPr>
          <w:spacing w:val="-7"/>
        </w:rPr>
        <w:t xml:space="preserve"> </w:t>
      </w:r>
      <w:r>
        <w:t>мнения</w:t>
      </w:r>
      <w:r>
        <w:rPr>
          <w:spacing w:val="-3"/>
        </w:rPr>
        <w:t xml:space="preserve"> </w:t>
      </w:r>
      <w:r>
        <w:t>и</w:t>
      </w:r>
      <w:r>
        <w:rPr>
          <w:spacing w:val="-4"/>
        </w:rPr>
        <w:t xml:space="preserve"> </w:t>
      </w:r>
      <w:r>
        <w:t>интересы,</w:t>
      </w:r>
      <w:r>
        <w:rPr>
          <w:spacing w:val="-3"/>
        </w:rPr>
        <w:t xml:space="preserve"> </w:t>
      </w:r>
      <w:r>
        <w:t>аргументировать</w:t>
      </w:r>
      <w:r>
        <w:rPr>
          <w:spacing w:val="-2"/>
        </w:rPr>
        <w:t xml:space="preserve"> </w:t>
      </w:r>
      <w:r>
        <w:t>и</w:t>
      </w:r>
      <w:r>
        <w:rPr>
          <w:spacing w:val="-5"/>
        </w:rPr>
        <w:t xml:space="preserve"> </w:t>
      </w:r>
      <w:r>
        <w:t>обосновывать</w:t>
      </w:r>
      <w:r>
        <w:rPr>
          <w:spacing w:val="-1"/>
        </w:rPr>
        <w:t xml:space="preserve"> </w:t>
      </w:r>
      <w:r>
        <w:t>свою</w:t>
      </w:r>
      <w:r>
        <w:rPr>
          <w:spacing w:val="-4"/>
        </w:rPr>
        <w:t xml:space="preserve"> </w:t>
      </w:r>
      <w:r>
        <w:t>позицию,</w:t>
      </w:r>
      <w:r>
        <w:rPr>
          <w:spacing w:val="-5"/>
        </w:rPr>
        <w:t xml:space="preserve"> </w:t>
      </w:r>
      <w:r>
        <w:rPr>
          <w:spacing w:val="-2"/>
        </w:rPr>
        <w:t>задавать</w:t>
      </w:r>
    </w:p>
    <w:p w14:paraId="6214678A" w14:textId="77777777" w:rsidR="00113E33" w:rsidRDefault="00113E33">
      <w:pPr>
        <w:pStyle w:val="a3"/>
        <w:jc w:val="left"/>
        <w:sectPr w:rsidR="00113E33">
          <w:pgSz w:w="11920" w:h="16850"/>
          <w:pgMar w:top="1000" w:right="283" w:bottom="1220" w:left="850" w:header="0" w:footer="956" w:gutter="0"/>
          <w:cols w:space="720"/>
        </w:sectPr>
      </w:pPr>
    </w:p>
    <w:p w14:paraId="43D502EF" w14:textId="77777777" w:rsidR="00113E33" w:rsidRDefault="00936FC5">
      <w:pPr>
        <w:pStyle w:val="a3"/>
        <w:spacing w:before="71"/>
        <w:ind w:left="943" w:right="906"/>
      </w:pPr>
      <w:r>
        <w:lastRenderedPageBreak/>
        <w:t>вопросы,</w:t>
      </w:r>
      <w:r>
        <w:rPr>
          <w:spacing w:val="-4"/>
        </w:rPr>
        <w:t xml:space="preserve"> </w:t>
      </w:r>
      <w:r>
        <w:t>необходимые</w:t>
      </w:r>
      <w:r>
        <w:rPr>
          <w:spacing w:val="-8"/>
        </w:rPr>
        <w:t xml:space="preserve"> </w:t>
      </w:r>
      <w:r>
        <w:t>для</w:t>
      </w:r>
      <w:r>
        <w:rPr>
          <w:spacing w:val="-4"/>
        </w:rPr>
        <w:t xml:space="preserve"> </w:t>
      </w:r>
      <w:r>
        <w:t>организации</w:t>
      </w:r>
      <w:r>
        <w:rPr>
          <w:spacing w:val="-4"/>
        </w:rPr>
        <w:t xml:space="preserve"> </w:t>
      </w:r>
      <w:r>
        <w:t>собственной</w:t>
      </w:r>
      <w:r>
        <w:rPr>
          <w:spacing w:val="-4"/>
        </w:rPr>
        <w:t xml:space="preserve"> </w:t>
      </w:r>
      <w:r>
        <w:t>деятельности</w:t>
      </w:r>
      <w:r>
        <w:rPr>
          <w:spacing w:val="-5"/>
        </w:rPr>
        <w:t xml:space="preserve"> </w:t>
      </w:r>
      <w:r>
        <w:t>и</w:t>
      </w:r>
      <w:r>
        <w:rPr>
          <w:spacing w:val="-4"/>
        </w:rPr>
        <w:t xml:space="preserve"> </w:t>
      </w:r>
      <w:r>
        <w:t>сотрудничества</w:t>
      </w:r>
      <w:r>
        <w:rPr>
          <w:spacing w:val="-5"/>
        </w:rPr>
        <w:t xml:space="preserve"> </w:t>
      </w:r>
      <w:r>
        <w:t xml:space="preserve">с </w:t>
      </w:r>
      <w:r>
        <w:rPr>
          <w:spacing w:val="-2"/>
        </w:rPr>
        <w:t>партнером);</w:t>
      </w:r>
    </w:p>
    <w:p w14:paraId="5DDE5095" w14:textId="77777777" w:rsidR="00113E33" w:rsidRDefault="00936FC5">
      <w:pPr>
        <w:pStyle w:val="a3"/>
        <w:ind w:left="852" w:right="526"/>
      </w:pPr>
      <w:r>
        <w:t>- регулятивными универсальными учебными действиями (способность принимать и сохранять учебную цель и задачу, планировать ее реализацию, контролировать и</w:t>
      </w:r>
      <w:r>
        <w:rPr>
          <w:spacing w:val="40"/>
        </w:rPr>
        <w:t xml:space="preserve"> </w:t>
      </w:r>
      <w:r>
        <w:t>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4C64217" w14:textId="75668CAE" w:rsidR="00113E33" w:rsidRDefault="00936FC5">
      <w:pPr>
        <w:pStyle w:val="a3"/>
        <w:ind w:left="852" w:right="523" w:firstLine="539"/>
      </w:pPr>
      <w:r>
        <w:t xml:space="preserve">Оценка достижения метапредметных результатов осуществляется администрацией </w:t>
      </w:r>
      <w:r w:rsidR="00153729">
        <w:t xml:space="preserve">МОУ </w:t>
      </w:r>
      <w:proofErr w:type="spellStart"/>
      <w:proofErr w:type="gramStart"/>
      <w:r w:rsidR="00153729">
        <w:t>Выровской</w:t>
      </w:r>
      <w:proofErr w:type="spellEnd"/>
      <w:r w:rsidR="00153729">
        <w:t xml:space="preserve"> </w:t>
      </w:r>
      <w:r>
        <w:t xml:space="preserve"> СОШ</w:t>
      </w:r>
      <w:proofErr w:type="gramEnd"/>
      <w:r>
        <w:t xml:space="preserve"> в ходе внутреннего мониторинга. Содержание и периодичность внутреннего мониторинга устанавливается решением педагогического совета школы.</w:t>
      </w:r>
    </w:p>
    <w:p w14:paraId="34E23DA7" w14:textId="77777777" w:rsidR="00113E33" w:rsidRDefault="00936FC5">
      <w:pPr>
        <w:pStyle w:val="a3"/>
        <w:ind w:left="852" w:right="522" w:firstLine="539"/>
      </w:pPr>
      <w: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6640C94" w14:textId="77777777" w:rsidR="00113E33" w:rsidRDefault="00936FC5">
      <w:pPr>
        <w:pStyle w:val="a3"/>
        <w:spacing w:before="6" w:line="237" w:lineRule="auto"/>
        <w:ind w:left="852" w:right="542" w:firstLine="539"/>
      </w:pPr>
      <w:r>
        <w:t>Оценка формирования сферы жизненной (социальной) компетенции может</w:t>
      </w:r>
      <w:r>
        <w:rPr>
          <w:spacing w:val="40"/>
        </w:rPr>
        <w:t xml:space="preserve"> </w:t>
      </w:r>
      <w:r>
        <w:t>проходить на основе метода экспертных оценок.</w:t>
      </w:r>
    </w:p>
    <w:p w14:paraId="27436C99" w14:textId="77777777" w:rsidR="00113E33" w:rsidRDefault="00936FC5">
      <w:pPr>
        <w:pStyle w:val="a3"/>
        <w:spacing w:before="1"/>
        <w:ind w:left="1392"/>
      </w:pPr>
      <w:r>
        <w:t>Рекомендуемые</w:t>
      </w:r>
      <w:r>
        <w:rPr>
          <w:spacing w:val="-10"/>
        </w:rPr>
        <w:t xml:space="preserve"> </w:t>
      </w:r>
      <w:r>
        <w:t>формы</w:t>
      </w:r>
      <w:r>
        <w:rPr>
          <w:spacing w:val="-7"/>
        </w:rPr>
        <w:t xml:space="preserve"> </w:t>
      </w:r>
      <w:r>
        <w:rPr>
          <w:spacing w:val="-2"/>
        </w:rPr>
        <w:t>оценки:</w:t>
      </w:r>
    </w:p>
    <w:p w14:paraId="60A9F376" w14:textId="77777777" w:rsidR="00113E33" w:rsidRDefault="00936FC5">
      <w:pPr>
        <w:pStyle w:val="a3"/>
        <w:ind w:left="852" w:right="526" w:firstLine="539"/>
      </w:pPr>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14:paraId="72EDD373" w14:textId="77777777" w:rsidR="00113E33" w:rsidRDefault="00936FC5">
      <w:pPr>
        <w:pStyle w:val="a3"/>
        <w:ind w:left="852" w:right="534" w:firstLine="539"/>
      </w:pPr>
      <w:r>
        <w:t>для проверки цифровой грамотности - практическая работа в сочетании с</w:t>
      </w:r>
      <w:r>
        <w:rPr>
          <w:spacing w:val="80"/>
        </w:rPr>
        <w:t xml:space="preserve"> </w:t>
      </w:r>
      <w:r>
        <w:t>письменной (компьютеризованной) частью;</w:t>
      </w:r>
    </w:p>
    <w:p w14:paraId="28D5DDF6" w14:textId="77777777" w:rsidR="00113E33" w:rsidRDefault="00936FC5">
      <w:pPr>
        <w:pStyle w:val="a3"/>
        <w:ind w:left="852" w:right="535" w:firstLine="539"/>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w:t>
      </w:r>
      <w:r>
        <w:rPr>
          <w:spacing w:val="80"/>
        </w:rPr>
        <w:t xml:space="preserve"> </w:t>
      </w:r>
      <w:r>
        <w:t>выполнения групповых и (или) индивидуальных учебных проектов.</w:t>
      </w:r>
    </w:p>
    <w:p w14:paraId="2FB0F186" w14:textId="77777777" w:rsidR="00113E33" w:rsidRDefault="00936FC5">
      <w:pPr>
        <w:pStyle w:val="a3"/>
        <w:ind w:left="852" w:right="530" w:firstLine="539"/>
      </w:pPr>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w:t>
      </w:r>
      <w:r>
        <w:rPr>
          <w:spacing w:val="80"/>
        </w:rPr>
        <w:t xml:space="preserve"> </w:t>
      </w:r>
      <w:r>
        <w:t>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14:paraId="322E5C46" w14:textId="77777777" w:rsidR="00113E33" w:rsidRDefault="00936FC5">
      <w:pPr>
        <w:pStyle w:val="a3"/>
        <w:spacing w:before="3"/>
        <w:ind w:left="852" w:right="522" w:firstLine="539"/>
      </w:pPr>
      <w: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w:t>
      </w:r>
      <w:r>
        <w:rPr>
          <w:spacing w:val="40"/>
        </w:rPr>
        <w:t xml:space="preserve"> </w:t>
      </w:r>
      <w:r>
        <w:t>целесообразную</w:t>
      </w:r>
      <w:r>
        <w:rPr>
          <w:spacing w:val="40"/>
        </w:rPr>
        <w:t xml:space="preserve"> </w:t>
      </w:r>
      <w:r>
        <w:t>и</w:t>
      </w:r>
      <w:r>
        <w:rPr>
          <w:spacing w:val="40"/>
        </w:rPr>
        <w:t xml:space="preserve"> </w:t>
      </w:r>
      <w:r>
        <w:t>результативную</w:t>
      </w:r>
      <w:r>
        <w:rPr>
          <w:spacing w:val="40"/>
        </w:rPr>
        <w:t xml:space="preserve"> </w:t>
      </w:r>
      <w:r>
        <w:t>деятельность</w:t>
      </w:r>
      <w:r>
        <w:rPr>
          <w:spacing w:val="40"/>
        </w:rPr>
        <w:t xml:space="preserve"> </w:t>
      </w:r>
      <w:r>
        <w:t>(учебно-познавательную,</w:t>
      </w:r>
    </w:p>
    <w:p w14:paraId="3796C4EB" w14:textId="77777777" w:rsidR="00113E33" w:rsidRDefault="00936FC5">
      <w:pPr>
        <w:pStyle w:val="a3"/>
        <w:spacing w:before="67" w:line="275" w:lineRule="exact"/>
        <w:ind w:left="852"/>
      </w:pPr>
      <w:r>
        <w:rPr>
          <w:spacing w:val="-2"/>
        </w:rPr>
        <w:t>конструкторскую,</w:t>
      </w:r>
      <w:r>
        <w:rPr>
          <w:spacing w:val="3"/>
        </w:rPr>
        <w:t xml:space="preserve"> </w:t>
      </w:r>
      <w:r>
        <w:rPr>
          <w:spacing w:val="-2"/>
        </w:rPr>
        <w:t>социальную,</w:t>
      </w:r>
      <w:r>
        <w:rPr>
          <w:spacing w:val="8"/>
        </w:rPr>
        <w:t xml:space="preserve"> </w:t>
      </w:r>
      <w:r>
        <w:rPr>
          <w:spacing w:val="-2"/>
        </w:rPr>
        <w:t>художественно-творческую</w:t>
      </w:r>
      <w:r>
        <w:rPr>
          <w:spacing w:val="15"/>
        </w:rPr>
        <w:t xml:space="preserve"> </w:t>
      </w:r>
      <w:r>
        <w:rPr>
          <w:spacing w:val="-2"/>
        </w:rPr>
        <w:t>и</w:t>
      </w:r>
      <w:r>
        <w:rPr>
          <w:spacing w:val="14"/>
        </w:rPr>
        <w:t xml:space="preserve"> </w:t>
      </w:r>
      <w:r>
        <w:rPr>
          <w:spacing w:val="-2"/>
        </w:rPr>
        <w:t>другие).</w:t>
      </w:r>
    </w:p>
    <w:p w14:paraId="2E0D3CE5" w14:textId="77777777" w:rsidR="00113E33" w:rsidRDefault="00936FC5">
      <w:pPr>
        <w:pStyle w:val="a3"/>
        <w:ind w:left="1392" w:right="3517"/>
      </w:pPr>
      <w:r>
        <w:t>Выбор темы проекта осуществляется обучающимися. Результатом</w:t>
      </w:r>
      <w:r>
        <w:rPr>
          <w:spacing w:val="-6"/>
        </w:rPr>
        <w:t xml:space="preserve"> </w:t>
      </w:r>
      <w:r>
        <w:t>проекта</w:t>
      </w:r>
      <w:r>
        <w:rPr>
          <w:spacing w:val="-3"/>
        </w:rPr>
        <w:t xml:space="preserve"> </w:t>
      </w:r>
      <w:r>
        <w:t>является</w:t>
      </w:r>
      <w:r>
        <w:rPr>
          <w:spacing w:val="-1"/>
        </w:rPr>
        <w:t xml:space="preserve"> </w:t>
      </w:r>
      <w:r>
        <w:t>одна</w:t>
      </w:r>
      <w:r>
        <w:rPr>
          <w:spacing w:val="-3"/>
        </w:rPr>
        <w:t xml:space="preserve"> </w:t>
      </w:r>
      <w:r>
        <w:t>из следующих работ:</w:t>
      </w:r>
    </w:p>
    <w:p w14:paraId="4CE5E8A5" w14:textId="77777777" w:rsidR="00113E33" w:rsidRDefault="00936FC5">
      <w:pPr>
        <w:pStyle w:val="a3"/>
        <w:ind w:left="852" w:right="540" w:firstLine="539"/>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2B1AD869" w14:textId="77777777" w:rsidR="00113E33" w:rsidRDefault="00936FC5">
      <w:pPr>
        <w:pStyle w:val="a3"/>
        <w:ind w:left="852" w:right="528" w:firstLine="539"/>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3FECFF26" w14:textId="77777777" w:rsidR="00113E33" w:rsidRDefault="00936FC5">
      <w:pPr>
        <w:pStyle w:val="a3"/>
        <w:spacing w:before="79"/>
        <w:ind w:left="1392" w:right="3095"/>
      </w:pPr>
      <w:r>
        <w:t>материальный объект,</w:t>
      </w:r>
      <w:r>
        <w:rPr>
          <w:spacing w:val="-3"/>
        </w:rPr>
        <w:t xml:space="preserve"> </w:t>
      </w:r>
      <w:r>
        <w:t>макет, иное</w:t>
      </w:r>
      <w:r>
        <w:rPr>
          <w:spacing w:val="-2"/>
        </w:rPr>
        <w:t xml:space="preserve"> </w:t>
      </w:r>
      <w:r>
        <w:t>конструкторское изделие; отчетные материалы по социальному проекту.</w:t>
      </w:r>
    </w:p>
    <w:p w14:paraId="020527D4" w14:textId="77777777" w:rsidR="00113E33" w:rsidRDefault="00936FC5">
      <w:pPr>
        <w:pStyle w:val="a3"/>
        <w:ind w:left="852" w:right="533" w:firstLine="539"/>
      </w:pPr>
      <w: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w:t>
      </w:r>
      <w:r>
        <w:rPr>
          <w:spacing w:val="40"/>
        </w:rPr>
        <w:t xml:space="preserve"> </w:t>
      </w:r>
      <w:r>
        <w:t>образовательных потребностей обучающихся с ЗПР.</w:t>
      </w:r>
    </w:p>
    <w:p w14:paraId="1AD5AD62" w14:textId="77777777" w:rsidR="00113E33" w:rsidRDefault="00936FC5">
      <w:pPr>
        <w:pStyle w:val="a3"/>
        <w:ind w:left="1392"/>
      </w:pPr>
      <w:r>
        <w:t>Проект</w:t>
      </w:r>
      <w:r>
        <w:rPr>
          <w:spacing w:val="-11"/>
        </w:rPr>
        <w:t xml:space="preserve"> </w:t>
      </w:r>
      <w:r>
        <w:t>оценивается</w:t>
      </w:r>
      <w:r>
        <w:rPr>
          <w:spacing w:val="-7"/>
        </w:rPr>
        <w:t xml:space="preserve"> </w:t>
      </w:r>
      <w:r>
        <w:t>по</w:t>
      </w:r>
      <w:r>
        <w:rPr>
          <w:spacing w:val="-13"/>
        </w:rPr>
        <w:t xml:space="preserve"> </w:t>
      </w:r>
      <w:r>
        <w:t>следующим</w:t>
      </w:r>
      <w:r>
        <w:rPr>
          <w:spacing w:val="-8"/>
        </w:rPr>
        <w:t xml:space="preserve"> </w:t>
      </w:r>
      <w:r>
        <w:rPr>
          <w:spacing w:val="-2"/>
        </w:rPr>
        <w:t>критериям:</w:t>
      </w:r>
    </w:p>
    <w:p w14:paraId="12695961" w14:textId="77777777" w:rsidR="00113E33" w:rsidRDefault="00936FC5">
      <w:pPr>
        <w:pStyle w:val="a3"/>
        <w:ind w:left="1392"/>
      </w:pPr>
      <w:r>
        <w:t>сформированность</w:t>
      </w:r>
      <w:r>
        <w:rPr>
          <w:spacing w:val="4"/>
        </w:rPr>
        <w:t xml:space="preserve"> </w:t>
      </w:r>
      <w:r>
        <w:t>познавательных</w:t>
      </w:r>
      <w:r>
        <w:rPr>
          <w:spacing w:val="6"/>
        </w:rPr>
        <w:t xml:space="preserve"> </w:t>
      </w:r>
      <w:r>
        <w:t>универсальных</w:t>
      </w:r>
      <w:r>
        <w:rPr>
          <w:spacing w:val="7"/>
        </w:rPr>
        <w:t xml:space="preserve"> </w:t>
      </w:r>
      <w:r>
        <w:t>учебных</w:t>
      </w:r>
      <w:r>
        <w:rPr>
          <w:spacing w:val="5"/>
        </w:rPr>
        <w:t xml:space="preserve"> </w:t>
      </w:r>
      <w:r>
        <w:t>действий:</w:t>
      </w:r>
      <w:r>
        <w:rPr>
          <w:spacing w:val="3"/>
        </w:rPr>
        <w:t xml:space="preserve"> </w:t>
      </w:r>
      <w:r>
        <w:t>способность</w:t>
      </w:r>
      <w:r>
        <w:rPr>
          <w:spacing w:val="5"/>
        </w:rPr>
        <w:t xml:space="preserve"> </w:t>
      </w:r>
      <w:r>
        <w:rPr>
          <w:spacing w:val="-10"/>
        </w:rPr>
        <w:t>к</w:t>
      </w:r>
    </w:p>
    <w:p w14:paraId="6E96A15F" w14:textId="77777777" w:rsidR="00113E33" w:rsidRDefault="00113E33">
      <w:pPr>
        <w:pStyle w:val="a3"/>
        <w:sectPr w:rsidR="00113E33">
          <w:pgSz w:w="11920" w:h="16850"/>
          <w:pgMar w:top="1000" w:right="283" w:bottom="1180" w:left="850" w:header="0" w:footer="956" w:gutter="0"/>
          <w:cols w:space="720"/>
        </w:sectPr>
      </w:pPr>
    </w:p>
    <w:p w14:paraId="23B9B020" w14:textId="77777777" w:rsidR="00113E33" w:rsidRDefault="00936FC5">
      <w:pPr>
        <w:pStyle w:val="a3"/>
        <w:spacing w:before="71"/>
        <w:ind w:left="852" w:right="535"/>
      </w:pPr>
      <w:r>
        <w:lastRenderedPageBreak/>
        <w:t>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5A683C8" w14:textId="77777777" w:rsidR="00113E33" w:rsidRDefault="00936FC5">
      <w:pPr>
        <w:pStyle w:val="a5"/>
        <w:numPr>
          <w:ilvl w:val="0"/>
          <w:numId w:val="77"/>
        </w:numPr>
        <w:tabs>
          <w:tab w:val="left" w:pos="1606"/>
        </w:tabs>
        <w:ind w:right="543" w:firstLine="539"/>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w:t>
      </w:r>
      <w:r>
        <w:rPr>
          <w:spacing w:val="40"/>
          <w:sz w:val="24"/>
        </w:rPr>
        <w:t xml:space="preserve"> </w:t>
      </w:r>
      <w:r>
        <w:rPr>
          <w:sz w:val="24"/>
        </w:rPr>
        <w:t>проблемой или темой использовать имеющиеся знания и способы действий;</w:t>
      </w:r>
    </w:p>
    <w:p w14:paraId="001A666D" w14:textId="77777777" w:rsidR="00113E33" w:rsidRDefault="00936FC5">
      <w:pPr>
        <w:pStyle w:val="a5"/>
        <w:numPr>
          <w:ilvl w:val="0"/>
          <w:numId w:val="77"/>
        </w:numPr>
        <w:tabs>
          <w:tab w:val="left" w:pos="1524"/>
          <w:tab w:val="left" w:pos="5273"/>
          <w:tab w:val="left" w:pos="7098"/>
          <w:tab w:val="left" w:pos="8233"/>
          <w:tab w:val="left" w:pos="9493"/>
        </w:tabs>
        <w:ind w:right="513" w:firstLine="539"/>
        <w:jc w:val="left"/>
        <w:rPr>
          <w:sz w:val="24"/>
        </w:rPr>
      </w:pPr>
      <w:r>
        <w:rPr>
          <w:sz w:val="24"/>
        </w:rPr>
        <w:t>сформированность</w:t>
      </w:r>
      <w:r>
        <w:rPr>
          <w:spacing w:val="40"/>
          <w:sz w:val="24"/>
        </w:rPr>
        <w:t xml:space="preserve"> </w:t>
      </w:r>
      <w:r>
        <w:rPr>
          <w:sz w:val="24"/>
        </w:rPr>
        <w:t>регулятивных</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2"/>
          <w:sz w:val="24"/>
        </w:rPr>
        <w:t xml:space="preserve">умение </w:t>
      </w:r>
      <w:r>
        <w:rPr>
          <w:sz w:val="24"/>
        </w:rPr>
        <w:t>самостоятельно</w:t>
      </w:r>
      <w:r>
        <w:rPr>
          <w:spacing w:val="-7"/>
          <w:sz w:val="24"/>
        </w:rPr>
        <w:t xml:space="preserve"> </w:t>
      </w:r>
      <w:r>
        <w:rPr>
          <w:sz w:val="24"/>
        </w:rPr>
        <w:t>планировать</w:t>
      </w:r>
      <w:r>
        <w:rPr>
          <w:spacing w:val="-4"/>
          <w:sz w:val="24"/>
        </w:rPr>
        <w:t xml:space="preserve"> </w:t>
      </w:r>
      <w:r>
        <w:rPr>
          <w:sz w:val="24"/>
        </w:rPr>
        <w:t>и</w:t>
      </w:r>
      <w:r>
        <w:rPr>
          <w:spacing w:val="-6"/>
          <w:sz w:val="24"/>
        </w:rPr>
        <w:t xml:space="preserve"> </w:t>
      </w:r>
      <w:r>
        <w:rPr>
          <w:sz w:val="24"/>
        </w:rPr>
        <w:t>управлять</w:t>
      </w:r>
      <w:r>
        <w:rPr>
          <w:spacing w:val="-4"/>
          <w:sz w:val="24"/>
        </w:rPr>
        <w:t xml:space="preserve"> </w:t>
      </w:r>
      <w:r>
        <w:rPr>
          <w:sz w:val="24"/>
        </w:rPr>
        <w:t>своей</w:t>
      </w:r>
      <w:r>
        <w:rPr>
          <w:spacing w:val="-5"/>
          <w:sz w:val="24"/>
        </w:rPr>
        <w:t xml:space="preserve"> </w:t>
      </w:r>
      <w:r>
        <w:rPr>
          <w:sz w:val="24"/>
        </w:rPr>
        <w:t>познавательной</w:t>
      </w:r>
      <w:r>
        <w:rPr>
          <w:spacing w:val="-4"/>
          <w:sz w:val="24"/>
        </w:rPr>
        <w:t xml:space="preserve"> </w:t>
      </w:r>
      <w:r>
        <w:rPr>
          <w:sz w:val="24"/>
        </w:rPr>
        <w:t>деятельностью</w:t>
      </w:r>
      <w:r>
        <w:rPr>
          <w:spacing w:val="-5"/>
          <w:sz w:val="24"/>
        </w:rPr>
        <w:t xml:space="preserve"> </w:t>
      </w:r>
      <w:r>
        <w:rPr>
          <w:sz w:val="24"/>
        </w:rPr>
        <w:t>во</w:t>
      </w:r>
      <w:r>
        <w:rPr>
          <w:spacing w:val="-5"/>
          <w:sz w:val="24"/>
        </w:rPr>
        <w:t xml:space="preserve"> </w:t>
      </w:r>
      <w:r>
        <w:rPr>
          <w:sz w:val="24"/>
        </w:rPr>
        <w:t>времени; использовать</w:t>
      </w:r>
      <w:r>
        <w:rPr>
          <w:spacing w:val="80"/>
          <w:sz w:val="24"/>
        </w:rPr>
        <w:t xml:space="preserve"> </w:t>
      </w:r>
      <w:r>
        <w:rPr>
          <w:sz w:val="24"/>
        </w:rPr>
        <w:t>ресурсные</w:t>
      </w:r>
      <w:r>
        <w:rPr>
          <w:spacing w:val="80"/>
          <w:sz w:val="24"/>
        </w:rPr>
        <w:t xml:space="preserve"> </w:t>
      </w:r>
      <w:r>
        <w:rPr>
          <w:sz w:val="24"/>
        </w:rPr>
        <w:t>возможности</w:t>
      </w:r>
      <w:r>
        <w:rPr>
          <w:spacing w:val="80"/>
          <w:sz w:val="24"/>
        </w:rPr>
        <w:t xml:space="preserve"> </w:t>
      </w:r>
      <w:r>
        <w:rPr>
          <w:sz w:val="24"/>
        </w:rPr>
        <w:t>для</w:t>
      </w:r>
      <w:r>
        <w:rPr>
          <w:spacing w:val="40"/>
          <w:sz w:val="24"/>
        </w:rPr>
        <w:t xml:space="preserve"> </w:t>
      </w:r>
      <w:r>
        <w:rPr>
          <w:sz w:val="24"/>
        </w:rPr>
        <w:t>достижения</w:t>
      </w:r>
      <w:r>
        <w:rPr>
          <w:spacing w:val="80"/>
          <w:sz w:val="24"/>
        </w:rPr>
        <w:t xml:space="preserve"> </w:t>
      </w:r>
      <w:r>
        <w:rPr>
          <w:sz w:val="24"/>
        </w:rPr>
        <w:t>целей;</w:t>
      </w:r>
      <w:r>
        <w:rPr>
          <w:spacing w:val="40"/>
          <w:sz w:val="24"/>
        </w:rPr>
        <w:t xml:space="preserve"> </w:t>
      </w:r>
      <w:r>
        <w:rPr>
          <w:sz w:val="24"/>
        </w:rPr>
        <w:t>осуществлять</w:t>
      </w:r>
      <w:r>
        <w:rPr>
          <w:spacing w:val="80"/>
          <w:sz w:val="24"/>
        </w:rPr>
        <w:t xml:space="preserve"> </w:t>
      </w:r>
      <w:r>
        <w:rPr>
          <w:sz w:val="24"/>
        </w:rPr>
        <w:t>выбор конструктивных стратегий в трудных ситуациях;</w:t>
      </w:r>
    </w:p>
    <w:p w14:paraId="0FD8241D" w14:textId="77777777" w:rsidR="00113E33" w:rsidRDefault="00936FC5">
      <w:pPr>
        <w:pStyle w:val="a5"/>
        <w:numPr>
          <w:ilvl w:val="0"/>
          <w:numId w:val="77"/>
        </w:numPr>
        <w:tabs>
          <w:tab w:val="left" w:pos="1591"/>
        </w:tabs>
        <w:spacing w:before="1"/>
        <w:ind w:right="546" w:firstLine="539"/>
        <w:rPr>
          <w:sz w:val="24"/>
        </w:rPr>
      </w:pPr>
      <w:r>
        <w:rPr>
          <w:sz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71EE2F12" w14:textId="77777777" w:rsidR="00113E33" w:rsidRDefault="00113E33">
      <w:pPr>
        <w:pStyle w:val="a3"/>
        <w:spacing w:before="2"/>
        <w:ind w:left="0"/>
        <w:jc w:val="left"/>
      </w:pPr>
    </w:p>
    <w:p w14:paraId="5990B922" w14:textId="77777777" w:rsidR="00113E33" w:rsidRDefault="00936FC5">
      <w:pPr>
        <w:pStyle w:val="a3"/>
        <w:spacing w:before="1" w:line="275" w:lineRule="exact"/>
        <w:ind w:left="1653"/>
      </w:pPr>
      <w:r>
        <w:t>1.</w:t>
      </w:r>
      <w:proofErr w:type="gramStart"/>
      <w:r>
        <w:t>7.Особенности</w:t>
      </w:r>
      <w:proofErr w:type="gramEnd"/>
      <w:r>
        <w:rPr>
          <w:spacing w:val="-10"/>
        </w:rPr>
        <w:t xml:space="preserve"> </w:t>
      </w:r>
      <w:r>
        <w:t>оценки</w:t>
      </w:r>
      <w:r>
        <w:rPr>
          <w:spacing w:val="-11"/>
        </w:rPr>
        <w:t xml:space="preserve"> </w:t>
      </w:r>
      <w:r>
        <w:t>предметных</w:t>
      </w:r>
      <w:r>
        <w:rPr>
          <w:spacing w:val="-7"/>
        </w:rPr>
        <w:t xml:space="preserve"> </w:t>
      </w:r>
      <w:r>
        <w:rPr>
          <w:spacing w:val="-2"/>
        </w:rPr>
        <w:t>результатов.</w:t>
      </w:r>
    </w:p>
    <w:p w14:paraId="201B397A" w14:textId="77777777" w:rsidR="00113E33" w:rsidRDefault="00936FC5">
      <w:pPr>
        <w:pStyle w:val="a3"/>
        <w:ind w:left="852" w:right="537" w:firstLine="566"/>
      </w:pPr>
      <w:r>
        <w:t>Предметные результаты освоения АООП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F78B4EB" w14:textId="77777777" w:rsidR="00113E33" w:rsidRDefault="00936FC5">
      <w:pPr>
        <w:pStyle w:val="a3"/>
        <w:ind w:left="852" w:right="548" w:firstLine="566"/>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64C16CAB" w14:textId="77777777" w:rsidR="00113E33" w:rsidRDefault="00936FC5">
      <w:pPr>
        <w:pStyle w:val="a3"/>
        <w:ind w:left="852" w:right="523" w:firstLine="566"/>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14:paraId="6B72B908" w14:textId="77777777" w:rsidR="00113E33" w:rsidRDefault="00936FC5">
      <w:pPr>
        <w:pStyle w:val="a3"/>
        <w:spacing w:before="2"/>
        <w:ind w:left="852" w:right="539" w:firstLine="566"/>
      </w:pPr>
      <w:r>
        <w:t>Для оценки предметных результатов используются критерии: знание и понимание, применение, функциональность.</w:t>
      </w:r>
    </w:p>
    <w:p w14:paraId="2B314ABD" w14:textId="77777777" w:rsidR="00113E33" w:rsidRDefault="00936FC5">
      <w:pPr>
        <w:pStyle w:val="a3"/>
        <w:ind w:left="852" w:right="535" w:firstLine="566"/>
      </w:pPr>
      <w: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D0CFE9E" w14:textId="77777777" w:rsidR="00113E33" w:rsidRDefault="00936FC5">
      <w:pPr>
        <w:pStyle w:val="a3"/>
        <w:ind w:left="1418"/>
      </w:pPr>
      <w:r>
        <w:t>Обобщенный</w:t>
      </w:r>
      <w:r>
        <w:rPr>
          <w:spacing w:val="-15"/>
        </w:rPr>
        <w:t xml:space="preserve"> </w:t>
      </w:r>
      <w:r>
        <w:t>критерий</w:t>
      </w:r>
      <w:r>
        <w:rPr>
          <w:spacing w:val="-10"/>
        </w:rPr>
        <w:t xml:space="preserve"> </w:t>
      </w:r>
      <w:r>
        <w:t>«применение»</w:t>
      </w:r>
      <w:r>
        <w:rPr>
          <w:spacing w:val="-15"/>
        </w:rPr>
        <w:t xml:space="preserve"> </w:t>
      </w:r>
      <w:r>
        <w:rPr>
          <w:spacing w:val="-2"/>
        </w:rPr>
        <w:t>включает:</w:t>
      </w:r>
    </w:p>
    <w:p w14:paraId="1690B197" w14:textId="77777777" w:rsidR="00113E33" w:rsidRDefault="00936FC5">
      <w:pPr>
        <w:pStyle w:val="a3"/>
        <w:spacing w:before="67"/>
        <w:ind w:left="852" w:right="543" w:firstLine="566"/>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7F9BE8E" w14:textId="77777777" w:rsidR="00113E33" w:rsidRDefault="00936FC5">
      <w:pPr>
        <w:pStyle w:val="a3"/>
        <w:ind w:left="852" w:right="536" w:firstLine="566"/>
      </w:pPr>
      <w:r>
        <w:t>использование специфических для предмета способов действий и видов</w:t>
      </w:r>
      <w:r>
        <w:rPr>
          <w:spacing w:val="40"/>
        </w:rPr>
        <w:t xml:space="preserve"> </w:t>
      </w:r>
      <w:r>
        <w:t>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5310191D" w14:textId="77777777" w:rsidR="00113E33" w:rsidRDefault="00936FC5">
      <w:pPr>
        <w:pStyle w:val="a3"/>
        <w:ind w:left="852" w:right="529" w:firstLine="707"/>
      </w:pPr>
      <w: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w:t>
      </w:r>
    </w:p>
    <w:p w14:paraId="2BA04AF9" w14:textId="77777777" w:rsidR="00113E33" w:rsidRDefault="00936FC5">
      <w:pPr>
        <w:pStyle w:val="a3"/>
        <w:spacing w:before="78"/>
        <w:ind w:left="852"/>
      </w:pPr>
      <w:r>
        <w:t>также</w:t>
      </w:r>
      <w:r>
        <w:rPr>
          <w:spacing w:val="-7"/>
        </w:rPr>
        <w:t xml:space="preserve"> </w:t>
      </w:r>
      <w:r>
        <w:t>сочетанием</w:t>
      </w:r>
      <w:r>
        <w:rPr>
          <w:spacing w:val="-6"/>
        </w:rPr>
        <w:t xml:space="preserve"> </w:t>
      </w:r>
      <w:r>
        <w:t>когнитивных</w:t>
      </w:r>
      <w:r>
        <w:rPr>
          <w:spacing w:val="-3"/>
        </w:rPr>
        <w:t xml:space="preserve"> </w:t>
      </w:r>
      <w:r>
        <w:rPr>
          <w:spacing w:val="-2"/>
        </w:rPr>
        <w:t>операций.</w:t>
      </w:r>
    </w:p>
    <w:p w14:paraId="3F68F957" w14:textId="77777777" w:rsidR="00113E33" w:rsidRDefault="00936FC5">
      <w:pPr>
        <w:pStyle w:val="a3"/>
        <w:ind w:left="852" w:right="543" w:firstLine="566"/>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w:t>
      </w:r>
      <w:r>
        <w:rPr>
          <w:spacing w:val="40"/>
        </w:rPr>
        <w:t xml:space="preserve"> </w:t>
      </w:r>
      <w:r>
        <w:t>реальной жизни.</w:t>
      </w:r>
    </w:p>
    <w:p w14:paraId="39325200" w14:textId="77777777" w:rsidR="00113E33" w:rsidRDefault="00936FC5">
      <w:pPr>
        <w:pStyle w:val="a3"/>
        <w:ind w:left="852" w:right="529" w:firstLine="566"/>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A80AA35" w14:textId="77777777" w:rsidR="00113E33" w:rsidRDefault="00113E33">
      <w:pPr>
        <w:pStyle w:val="a3"/>
        <w:sectPr w:rsidR="00113E33">
          <w:pgSz w:w="11920" w:h="16850"/>
          <w:pgMar w:top="1000" w:right="283" w:bottom="1180" w:left="850" w:header="0" w:footer="956" w:gutter="0"/>
          <w:cols w:space="720"/>
        </w:sectPr>
      </w:pPr>
    </w:p>
    <w:p w14:paraId="150E95CA" w14:textId="77777777" w:rsidR="00113E33" w:rsidRDefault="00936FC5">
      <w:pPr>
        <w:pStyle w:val="a3"/>
        <w:spacing w:before="71"/>
        <w:ind w:left="852" w:right="544" w:firstLine="566"/>
      </w:pPr>
      <w:r>
        <w:lastRenderedPageBreak/>
        <w:t>Особенности оценки по отдельному учебному предмету фиксируются в приложении к АООП ООО.</w:t>
      </w:r>
    </w:p>
    <w:p w14:paraId="6B951463" w14:textId="77777777" w:rsidR="00113E33" w:rsidRDefault="00936FC5">
      <w:pPr>
        <w:pStyle w:val="a3"/>
        <w:ind w:left="852" w:right="542" w:firstLine="566"/>
      </w:pPr>
      <w:r>
        <w:t xml:space="preserve">Описание оценки предметных результатов по отдельному учебному предмету </w:t>
      </w:r>
      <w:r>
        <w:rPr>
          <w:spacing w:val="-2"/>
        </w:rPr>
        <w:t>включает:</w:t>
      </w:r>
    </w:p>
    <w:p w14:paraId="513C0809" w14:textId="77777777" w:rsidR="00113E33" w:rsidRDefault="00936FC5">
      <w:pPr>
        <w:pStyle w:val="a3"/>
        <w:ind w:left="852" w:right="545" w:firstLine="566"/>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70D14AB" w14:textId="77777777" w:rsidR="00113E33" w:rsidRDefault="00936FC5">
      <w:pPr>
        <w:pStyle w:val="a3"/>
        <w:ind w:left="852" w:right="530" w:firstLine="566"/>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spacing w:val="-2"/>
        </w:rPr>
        <w:t>процедуры);</w:t>
      </w:r>
    </w:p>
    <w:p w14:paraId="1BDE9DF8" w14:textId="77777777" w:rsidR="00113E33" w:rsidRDefault="00936FC5">
      <w:pPr>
        <w:pStyle w:val="a3"/>
        <w:ind w:left="1418"/>
      </w:pPr>
      <w:r>
        <w:t>график</w:t>
      </w:r>
      <w:r>
        <w:rPr>
          <w:spacing w:val="-12"/>
        </w:rPr>
        <w:t xml:space="preserve"> </w:t>
      </w:r>
      <w:r>
        <w:t>контрольных</w:t>
      </w:r>
      <w:r>
        <w:rPr>
          <w:spacing w:val="-7"/>
        </w:rPr>
        <w:t xml:space="preserve"> </w:t>
      </w:r>
      <w:r>
        <w:rPr>
          <w:spacing w:val="-2"/>
        </w:rPr>
        <w:t>мероприятий.</w:t>
      </w:r>
    </w:p>
    <w:p w14:paraId="465EEF43" w14:textId="77777777" w:rsidR="00113E33" w:rsidRDefault="00936FC5">
      <w:pPr>
        <w:pStyle w:val="a3"/>
        <w:ind w:left="852" w:right="540" w:firstLine="566"/>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430DB1B6" w14:textId="77777777" w:rsidR="00113E33" w:rsidRDefault="00936FC5">
      <w:pPr>
        <w:pStyle w:val="a3"/>
        <w:spacing w:before="1"/>
        <w:ind w:left="852" w:right="539" w:firstLine="626"/>
      </w:pPr>
      <w: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14:paraId="7F675AD2" w14:textId="77777777" w:rsidR="00113E33" w:rsidRDefault="00936FC5">
      <w:pPr>
        <w:pStyle w:val="a3"/>
        <w:spacing w:before="3"/>
        <w:ind w:left="852" w:right="529" w:firstLine="566"/>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3B1423F9" w14:textId="77777777" w:rsidR="00113E33" w:rsidRDefault="00936FC5">
      <w:pPr>
        <w:pStyle w:val="a3"/>
        <w:ind w:left="852" w:right="539" w:firstLine="707"/>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w:t>
      </w:r>
      <w:r>
        <w:rPr>
          <w:spacing w:val="40"/>
        </w:rPr>
        <w:t xml:space="preserve"> </w:t>
      </w:r>
      <w:r>
        <w:t>являются основанием для корректировки учебных программ и индивидуализации</w:t>
      </w:r>
      <w:r>
        <w:rPr>
          <w:spacing w:val="40"/>
        </w:rPr>
        <w:t xml:space="preserve"> </w:t>
      </w:r>
      <w:r>
        <w:t>учебного процесса.</w:t>
      </w:r>
    </w:p>
    <w:p w14:paraId="0EB4E0B3" w14:textId="77777777" w:rsidR="00113E33" w:rsidRDefault="00936FC5">
      <w:pPr>
        <w:pStyle w:val="a3"/>
        <w:ind w:left="852" w:right="551" w:firstLine="707"/>
      </w:pPr>
      <w:r>
        <w:t>Текущая оценка представляет собой процедуру оценки индивидуального продвижения обучающегося с ЗПР в освоении программы учебного предмета.</w:t>
      </w:r>
    </w:p>
    <w:p w14:paraId="4C1CF351" w14:textId="77777777" w:rsidR="00113E33" w:rsidRDefault="00936FC5">
      <w:pPr>
        <w:pStyle w:val="a3"/>
        <w:ind w:left="852" w:right="529" w:firstLine="707"/>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w:t>
      </w:r>
      <w:r>
        <w:rPr>
          <w:spacing w:val="80"/>
          <w:w w:val="150"/>
        </w:rPr>
        <w:t xml:space="preserve"> </w:t>
      </w:r>
      <w:r>
        <w:t>и обучающимся существующих проблем в обучении.</w:t>
      </w:r>
    </w:p>
    <w:p w14:paraId="0DAF3E6C" w14:textId="77777777" w:rsidR="00113E33" w:rsidRDefault="00936FC5">
      <w:pPr>
        <w:pStyle w:val="a3"/>
        <w:ind w:left="852" w:right="528" w:firstLine="707"/>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6FA8077" w14:textId="77777777" w:rsidR="00113E33" w:rsidRDefault="00936FC5">
      <w:pPr>
        <w:pStyle w:val="a3"/>
        <w:ind w:left="852" w:right="537" w:firstLine="707"/>
      </w:pPr>
      <w: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231F16CB" w14:textId="77777777" w:rsidR="00113E33" w:rsidRDefault="00936FC5">
      <w:pPr>
        <w:pStyle w:val="a3"/>
        <w:spacing w:before="70" w:line="237" w:lineRule="auto"/>
        <w:ind w:left="852" w:right="532" w:firstLine="566"/>
        <w:jc w:val="left"/>
      </w:pPr>
      <w:r>
        <w:t>Результаты</w:t>
      </w:r>
      <w:r>
        <w:rPr>
          <w:spacing w:val="29"/>
        </w:rPr>
        <w:t xml:space="preserve"> </w:t>
      </w:r>
      <w:r>
        <w:t>текущей</w:t>
      </w:r>
      <w:r>
        <w:rPr>
          <w:spacing w:val="32"/>
        </w:rPr>
        <w:t xml:space="preserve"> </w:t>
      </w:r>
      <w:r>
        <w:t>оценки</w:t>
      </w:r>
      <w:r>
        <w:rPr>
          <w:spacing w:val="30"/>
        </w:rPr>
        <w:t xml:space="preserve"> </w:t>
      </w:r>
      <w:r>
        <w:t>являются</w:t>
      </w:r>
      <w:r>
        <w:rPr>
          <w:spacing w:val="28"/>
        </w:rPr>
        <w:t xml:space="preserve"> </w:t>
      </w:r>
      <w:r>
        <w:t>основой</w:t>
      </w:r>
      <w:r>
        <w:rPr>
          <w:spacing w:val="31"/>
        </w:rPr>
        <w:t xml:space="preserve"> </w:t>
      </w:r>
      <w:r>
        <w:t>для</w:t>
      </w:r>
      <w:r>
        <w:rPr>
          <w:spacing w:val="29"/>
        </w:rPr>
        <w:t xml:space="preserve"> </w:t>
      </w:r>
      <w:r>
        <w:t>индивидуализации</w:t>
      </w:r>
      <w:r>
        <w:rPr>
          <w:spacing w:val="34"/>
        </w:rPr>
        <w:t xml:space="preserve"> </w:t>
      </w:r>
      <w:r>
        <w:t xml:space="preserve">учебного </w:t>
      </w:r>
      <w:r>
        <w:rPr>
          <w:spacing w:val="-2"/>
        </w:rPr>
        <w:t>процесса.</w:t>
      </w:r>
    </w:p>
    <w:p w14:paraId="7ABA411C" w14:textId="77777777" w:rsidR="00113E33" w:rsidRDefault="00936FC5">
      <w:pPr>
        <w:pStyle w:val="a3"/>
        <w:spacing w:before="1"/>
        <w:ind w:left="852" w:right="532" w:firstLine="566"/>
        <w:jc w:val="left"/>
      </w:pPr>
      <w:r>
        <w:t>Тематическая</w:t>
      </w:r>
      <w:r>
        <w:rPr>
          <w:spacing w:val="32"/>
        </w:rPr>
        <w:t xml:space="preserve"> </w:t>
      </w:r>
      <w:r>
        <w:t>оценка</w:t>
      </w:r>
      <w:r>
        <w:rPr>
          <w:spacing w:val="28"/>
        </w:rPr>
        <w:t xml:space="preserve"> </w:t>
      </w:r>
      <w:r>
        <w:t>представляет</w:t>
      </w:r>
      <w:r>
        <w:rPr>
          <w:spacing w:val="32"/>
        </w:rPr>
        <w:t xml:space="preserve"> </w:t>
      </w:r>
      <w:r>
        <w:t>собой</w:t>
      </w:r>
      <w:r>
        <w:rPr>
          <w:spacing w:val="30"/>
        </w:rPr>
        <w:t xml:space="preserve"> </w:t>
      </w:r>
      <w:r>
        <w:t>процедуру оценки</w:t>
      </w:r>
      <w:r>
        <w:rPr>
          <w:spacing w:val="32"/>
        </w:rPr>
        <w:t xml:space="preserve"> </w:t>
      </w:r>
      <w:r>
        <w:t>уровня</w:t>
      </w:r>
      <w:r>
        <w:rPr>
          <w:spacing w:val="28"/>
        </w:rPr>
        <w:t xml:space="preserve"> </w:t>
      </w:r>
      <w:r>
        <w:t>достижения тематических планируемых результатов по учебному предмету.</w:t>
      </w:r>
    </w:p>
    <w:p w14:paraId="5660C76E" w14:textId="77777777" w:rsidR="00113E33" w:rsidRDefault="00936FC5">
      <w:pPr>
        <w:pStyle w:val="a3"/>
        <w:ind w:left="852" w:right="2327" w:firstLine="566"/>
        <w:jc w:val="left"/>
      </w:pPr>
      <w:r>
        <w:t>Внутренний</w:t>
      </w:r>
      <w:r>
        <w:rPr>
          <w:spacing w:val="-15"/>
        </w:rPr>
        <w:t xml:space="preserve"> </w:t>
      </w:r>
      <w:r>
        <w:t>мониторинг</w:t>
      </w:r>
      <w:r>
        <w:rPr>
          <w:spacing w:val="-15"/>
        </w:rPr>
        <w:t xml:space="preserve"> </w:t>
      </w:r>
      <w:r>
        <w:t>представляет</w:t>
      </w:r>
      <w:r>
        <w:rPr>
          <w:spacing w:val="-15"/>
        </w:rPr>
        <w:t xml:space="preserve"> </w:t>
      </w:r>
      <w:r>
        <w:t>собой</w:t>
      </w:r>
      <w:r>
        <w:rPr>
          <w:spacing w:val="-15"/>
        </w:rPr>
        <w:t xml:space="preserve"> </w:t>
      </w:r>
      <w:r>
        <w:t>следующие</w:t>
      </w:r>
      <w:r>
        <w:rPr>
          <w:spacing w:val="-15"/>
        </w:rPr>
        <w:t xml:space="preserve"> </w:t>
      </w:r>
      <w:r>
        <w:t>процедуры: стартовая диагностика;</w:t>
      </w:r>
    </w:p>
    <w:p w14:paraId="59CFB554" w14:textId="77777777" w:rsidR="00113E33" w:rsidRDefault="00936FC5">
      <w:pPr>
        <w:pStyle w:val="a3"/>
        <w:spacing w:before="1"/>
        <w:ind w:left="1560" w:right="1911"/>
        <w:jc w:val="left"/>
      </w:pPr>
      <w:r>
        <w:t>оценка</w:t>
      </w:r>
      <w:r>
        <w:rPr>
          <w:spacing w:val="-15"/>
        </w:rPr>
        <w:t xml:space="preserve"> </w:t>
      </w:r>
      <w:r>
        <w:t>уровня</w:t>
      </w:r>
      <w:r>
        <w:rPr>
          <w:spacing w:val="-15"/>
        </w:rPr>
        <w:t xml:space="preserve"> </w:t>
      </w:r>
      <w:r>
        <w:t>достижения</w:t>
      </w:r>
      <w:r>
        <w:rPr>
          <w:spacing w:val="-15"/>
        </w:rPr>
        <w:t xml:space="preserve"> </w:t>
      </w:r>
      <w:r>
        <w:t>предметных</w:t>
      </w:r>
      <w:r>
        <w:rPr>
          <w:spacing w:val="-15"/>
        </w:rPr>
        <w:t xml:space="preserve"> </w:t>
      </w:r>
      <w:r>
        <w:t>и</w:t>
      </w:r>
      <w:r>
        <w:rPr>
          <w:spacing w:val="-15"/>
        </w:rPr>
        <w:t xml:space="preserve"> </w:t>
      </w:r>
      <w:r>
        <w:t>метапредметных</w:t>
      </w:r>
      <w:r>
        <w:rPr>
          <w:spacing w:val="-15"/>
        </w:rPr>
        <w:t xml:space="preserve"> </w:t>
      </w:r>
      <w:r>
        <w:t>результатов; оценка уровня функциональной грамотности;</w:t>
      </w:r>
    </w:p>
    <w:p w14:paraId="106C46B6" w14:textId="77777777" w:rsidR="00113E33" w:rsidRDefault="00936FC5">
      <w:pPr>
        <w:pStyle w:val="a3"/>
        <w:ind w:left="852" w:right="526" w:firstLine="707"/>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w:t>
      </w:r>
      <w:r>
        <w:t>уализации и (или) для повышения квалификации педагогического работника.</w:t>
      </w:r>
    </w:p>
    <w:p w14:paraId="24E17CE0" w14:textId="77777777" w:rsidR="00113E33" w:rsidRDefault="00936FC5">
      <w:pPr>
        <w:pStyle w:val="a3"/>
        <w:ind w:left="1560"/>
      </w:pPr>
      <w:r>
        <w:t>Система</w:t>
      </w:r>
      <w:r>
        <w:rPr>
          <w:spacing w:val="67"/>
          <w:w w:val="150"/>
        </w:rPr>
        <w:t xml:space="preserve"> </w:t>
      </w:r>
      <w:r>
        <w:t>оценки</w:t>
      </w:r>
      <w:r>
        <w:rPr>
          <w:spacing w:val="70"/>
          <w:w w:val="150"/>
        </w:rPr>
        <w:t xml:space="preserve"> </w:t>
      </w:r>
      <w:r>
        <w:t>достижения</w:t>
      </w:r>
      <w:r>
        <w:rPr>
          <w:spacing w:val="69"/>
          <w:w w:val="150"/>
        </w:rPr>
        <w:t xml:space="preserve"> </w:t>
      </w:r>
      <w:r>
        <w:t>обучающимися</w:t>
      </w:r>
      <w:r>
        <w:rPr>
          <w:spacing w:val="70"/>
          <w:w w:val="150"/>
        </w:rPr>
        <w:t xml:space="preserve"> </w:t>
      </w:r>
      <w:r>
        <w:t>с</w:t>
      </w:r>
      <w:r>
        <w:rPr>
          <w:spacing w:val="69"/>
          <w:w w:val="150"/>
        </w:rPr>
        <w:t xml:space="preserve"> </w:t>
      </w:r>
      <w:r>
        <w:t>ЗПР</w:t>
      </w:r>
      <w:r>
        <w:rPr>
          <w:spacing w:val="70"/>
          <w:w w:val="150"/>
        </w:rPr>
        <w:t xml:space="preserve"> </w:t>
      </w:r>
      <w:r>
        <w:t>планируемых</w:t>
      </w:r>
      <w:r>
        <w:rPr>
          <w:spacing w:val="73"/>
          <w:w w:val="150"/>
        </w:rPr>
        <w:t xml:space="preserve"> </w:t>
      </w:r>
      <w:r>
        <w:rPr>
          <w:spacing w:val="-2"/>
        </w:rPr>
        <w:t>результатов</w:t>
      </w:r>
    </w:p>
    <w:p w14:paraId="79805F29" w14:textId="77777777" w:rsidR="00113E33" w:rsidRDefault="00113E33">
      <w:pPr>
        <w:pStyle w:val="a3"/>
        <w:sectPr w:rsidR="00113E33">
          <w:pgSz w:w="11920" w:h="16850"/>
          <w:pgMar w:top="1000" w:right="283" w:bottom="1220" w:left="850" w:header="0" w:footer="956" w:gutter="0"/>
          <w:cols w:space="720"/>
        </w:sectPr>
      </w:pPr>
    </w:p>
    <w:p w14:paraId="4CCF942A" w14:textId="77777777" w:rsidR="00113E33" w:rsidRDefault="00936FC5">
      <w:pPr>
        <w:pStyle w:val="a3"/>
        <w:spacing w:before="71"/>
        <w:ind w:left="852" w:right="535"/>
      </w:pPr>
      <w:r>
        <w:lastRenderedPageBreak/>
        <w:t>освоения АООП ООО для обучающихся с ЗПР должна предусматривать оценку достижения обучающимися с ЗПР планируемых результатов освоения Программы коррекционной работы (ПКР).</w:t>
      </w:r>
    </w:p>
    <w:p w14:paraId="5273FB3B" w14:textId="77777777" w:rsidR="00113E33" w:rsidRDefault="00936FC5">
      <w:pPr>
        <w:pStyle w:val="a3"/>
        <w:ind w:left="852" w:right="540" w:firstLine="707"/>
      </w:pPr>
      <w: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14:paraId="4679D675" w14:textId="77777777" w:rsidR="00113E33" w:rsidRDefault="00936FC5">
      <w:pPr>
        <w:pStyle w:val="a3"/>
        <w:ind w:left="852" w:right="554" w:firstLine="566"/>
      </w:pPr>
      <w:r>
        <w:t xml:space="preserve">Мониторинг достижения обучающимися планируемых результатов ПКР </w:t>
      </w:r>
      <w:r>
        <w:rPr>
          <w:spacing w:val="-2"/>
        </w:rPr>
        <w:t>предполагает:</w:t>
      </w:r>
    </w:p>
    <w:p w14:paraId="4B25200B" w14:textId="77777777" w:rsidR="00113E33" w:rsidRDefault="00936FC5">
      <w:pPr>
        <w:pStyle w:val="a3"/>
        <w:ind w:left="852" w:right="527" w:firstLine="566"/>
      </w:pPr>
      <w:r>
        <w:t>проведение специализированного комплексного психолого-педагогического обследования каждого обучающегося с ЗПР, в том числе показателей развития</w:t>
      </w:r>
    </w:p>
    <w:p w14:paraId="6A4B2228" w14:textId="77777777" w:rsidR="00113E33" w:rsidRDefault="00936FC5">
      <w:pPr>
        <w:pStyle w:val="a3"/>
        <w:ind w:left="852" w:right="525" w:firstLine="566"/>
      </w:pPr>
      <w:r>
        <w:t>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 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5F6A4267" w14:textId="77777777" w:rsidR="00113E33" w:rsidRDefault="00936FC5">
      <w:pPr>
        <w:pStyle w:val="a3"/>
        <w:spacing w:before="1"/>
        <w:ind w:left="852" w:right="539" w:firstLine="566"/>
      </w:pPr>
      <w:r>
        <w:t>систематическое осуществление психолого-педагогических наблюдений в учебной и внеурочной деятельности;</w:t>
      </w:r>
    </w:p>
    <w:p w14:paraId="0A825C83" w14:textId="77777777" w:rsidR="00113E33" w:rsidRDefault="00936FC5">
      <w:pPr>
        <w:pStyle w:val="a3"/>
        <w:spacing w:before="3"/>
        <w:ind w:left="852" w:right="757" w:firstLine="566"/>
      </w:pPr>
      <w:r>
        <w:t>проведение мониторинга социальной ситуации и условий семейного воспитания (проводится</w:t>
      </w:r>
      <w:r>
        <w:rPr>
          <w:spacing w:val="-1"/>
        </w:rPr>
        <w:t xml:space="preserve"> </w:t>
      </w:r>
      <w:r>
        <w:t>в</w:t>
      </w:r>
      <w:r>
        <w:rPr>
          <w:spacing w:val="-7"/>
        </w:rPr>
        <w:t xml:space="preserve"> </w:t>
      </w:r>
      <w:r>
        <w:t>начале</w:t>
      </w:r>
      <w:r>
        <w:rPr>
          <w:spacing w:val="-6"/>
        </w:rPr>
        <w:t xml:space="preserve"> </w:t>
      </w:r>
      <w:r>
        <w:t>обучения</w:t>
      </w:r>
      <w:r>
        <w:rPr>
          <w:spacing w:val="-3"/>
        </w:rPr>
        <w:t xml:space="preserve"> </w:t>
      </w:r>
      <w:r>
        <w:t>в</w:t>
      </w:r>
      <w:r>
        <w:rPr>
          <w:spacing w:val="-7"/>
        </w:rPr>
        <w:t xml:space="preserve"> </w:t>
      </w:r>
      <w:r>
        <w:t>пятом</w:t>
      </w:r>
      <w:r>
        <w:rPr>
          <w:spacing w:val="-6"/>
        </w:rPr>
        <w:t xml:space="preserve"> </w:t>
      </w:r>
      <w:r>
        <w:t>классе,</w:t>
      </w:r>
      <w:r>
        <w:rPr>
          <w:spacing w:val="-3"/>
        </w:rPr>
        <w:t xml:space="preserve"> </w:t>
      </w:r>
      <w:r>
        <w:t>а</w:t>
      </w:r>
      <w:r>
        <w:rPr>
          <w:spacing w:val="-7"/>
        </w:rPr>
        <w:t xml:space="preserve"> </w:t>
      </w:r>
      <w:r>
        <w:t>также</w:t>
      </w:r>
      <w:r>
        <w:rPr>
          <w:spacing w:val="-7"/>
        </w:rPr>
        <w:t xml:space="preserve"> </w:t>
      </w:r>
      <w:r>
        <w:t>не</w:t>
      </w:r>
      <w:r>
        <w:rPr>
          <w:spacing w:val="-7"/>
        </w:rPr>
        <w:t xml:space="preserve"> </w:t>
      </w:r>
      <w:r>
        <w:t>реже</w:t>
      </w:r>
      <w:r>
        <w:rPr>
          <w:spacing w:val="-5"/>
        </w:rPr>
        <w:t xml:space="preserve"> </w:t>
      </w:r>
      <w:r>
        <w:t>одного</w:t>
      </w:r>
      <w:r>
        <w:rPr>
          <w:spacing w:val="-3"/>
        </w:rPr>
        <w:t xml:space="preserve"> </w:t>
      </w:r>
      <w:r>
        <w:t>раза</w:t>
      </w:r>
      <w:r>
        <w:rPr>
          <w:spacing w:val="-7"/>
        </w:rPr>
        <w:t xml:space="preserve"> </w:t>
      </w:r>
      <w:r>
        <w:t>в</w:t>
      </w:r>
      <w:r>
        <w:rPr>
          <w:spacing w:val="-7"/>
        </w:rPr>
        <w:t xml:space="preserve"> </w:t>
      </w:r>
      <w:r>
        <w:t>полугодие); изучение</w:t>
      </w:r>
      <w:r>
        <w:rPr>
          <w:spacing w:val="-7"/>
        </w:rPr>
        <w:t xml:space="preserve"> </w:t>
      </w:r>
      <w:r>
        <w:t>мнения</w:t>
      </w:r>
      <w:r>
        <w:rPr>
          <w:spacing w:val="-8"/>
        </w:rPr>
        <w:t xml:space="preserve"> </w:t>
      </w:r>
      <w:r>
        <w:t>о</w:t>
      </w:r>
      <w:r>
        <w:rPr>
          <w:spacing w:val="-5"/>
        </w:rPr>
        <w:t xml:space="preserve"> </w:t>
      </w:r>
      <w:r>
        <w:t>социокультурном</w:t>
      </w:r>
      <w:r>
        <w:rPr>
          <w:spacing w:val="-6"/>
        </w:rPr>
        <w:t xml:space="preserve"> </w:t>
      </w:r>
      <w:r>
        <w:t>развитии</w:t>
      </w:r>
      <w:r>
        <w:rPr>
          <w:spacing w:val="-6"/>
        </w:rPr>
        <w:t xml:space="preserve"> </w:t>
      </w:r>
      <w:r>
        <w:t>обучающихся</w:t>
      </w:r>
      <w:r>
        <w:rPr>
          <w:spacing w:val="-5"/>
        </w:rPr>
        <w:t xml:space="preserve"> </w:t>
      </w:r>
      <w:r>
        <w:t>педагогических</w:t>
      </w:r>
      <w:r>
        <w:rPr>
          <w:spacing w:val="-2"/>
        </w:rPr>
        <w:t xml:space="preserve"> </w:t>
      </w:r>
      <w:r>
        <w:t>работников и родителей (законных представителей) (проводится при</w:t>
      </w:r>
      <w:r>
        <w:rPr>
          <w:spacing w:val="-1"/>
        </w:rPr>
        <w:t xml:space="preserve"> </w:t>
      </w:r>
      <w:r>
        <w:t>переходе на</w:t>
      </w:r>
      <w:r>
        <w:rPr>
          <w:spacing w:val="-3"/>
        </w:rPr>
        <w:t xml:space="preserve"> </w:t>
      </w:r>
      <w:r>
        <w:t>уровень основного общего образования, а также не реже одного раза в полугодие).</w:t>
      </w:r>
    </w:p>
    <w:p w14:paraId="4623C111" w14:textId="77777777" w:rsidR="00113E33" w:rsidRDefault="00936FC5">
      <w:pPr>
        <w:pStyle w:val="a3"/>
        <w:ind w:left="852" w:right="520" w:firstLine="707"/>
      </w:pPr>
      <w: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 предметниками, классными руководителями.</w:t>
      </w:r>
    </w:p>
    <w:p w14:paraId="64B27AD9" w14:textId="77777777" w:rsidR="00113E33" w:rsidRDefault="00936FC5">
      <w:pPr>
        <w:pStyle w:val="a3"/>
        <w:ind w:left="852" w:right="534" w:firstLine="707"/>
      </w:pPr>
      <w: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w:t>
      </w:r>
      <w:r>
        <w:t>оговую оценку.</w:t>
      </w:r>
    </w:p>
    <w:p w14:paraId="2E1FB039" w14:textId="77777777" w:rsidR="00113E33" w:rsidRDefault="00936FC5">
      <w:pPr>
        <w:pStyle w:val="a3"/>
        <w:ind w:left="852" w:right="540" w:firstLine="566"/>
      </w:pPr>
      <w:r>
        <w:t>Решение о достижении обучающимися планируемых результатов ПКР принимает психолого-педагогический</w:t>
      </w:r>
      <w:r>
        <w:rPr>
          <w:spacing w:val="40"/>
        </w:rPr>
        <w:t xml:space="preserve"> </w:t>
      </w:r>
      <w:r>
        <w:t>консилиум</w:t>
      </w:r>
      <w:r>
        <w:rPr>
          <w:spacing w:val="40"/>
        </w:rPr>
        <w:t xml:space="preserve"> </w:t>
      </w:r>
      <w:r>
        <w:t>образовательной</w:t>
      </w:r>
      <w:r>
        <w:rPr>
          <w:spacing w:val="40"/>
        </w:rPr>
        <w:t xml:space="preserve"> </w:t>
      </w:r>
      <w:r>
        <w:t>организации</w:t>
      </w:r>
      <w:r>
        <w:rPr>
          <w:spacing w:val="40"/>
        </w:rPr>
        <w:t xml:space="preserve"> </w:t>
      </w:r>
      <w:r>
        <w:t>на</w:t>
      </w:r>
      <w:r>
        <w:rPr>
          <w:spacing w:val="40"/>
        </w:rPr>
        <w:t xml:space="preserve"> </w:t>
      </w:r>
      <w:r>
        <w:t>основе</w:t>
      </w:r>
      <w:r>
        <w:rPr>
          <w:spacing w:val="40"/>
        </w:rPr>
        <w:t xml:space="preserve"> </w:t>
      </w:r>
      <w:r>
        <w:t>анализа</w:t>
      </w:r>
    </w:p>
    <w:p w14:paraId="10B848EF" w14:textId="77777777" w:rsidR="00113E33" w:rsidRDefault="00936FC5">
      <w:pPr>
        <w:pStyle w:val="a3"/>
        <w:spacing w:before="70" w:line="237" w:lineRule="auto"/>
        <w:ind w:left="852" w:right="667"/>
      </w:pPr>
      <w:r>
        <w:t>материалов</w:t>
      </w:r>
      <w:r>
        <w:rPr>
          <w:spacing w:val="-4"/>
        </w:rPr>
        <w:t xml:space="preserve"> </w:t>
      </w:r>
      <w:r>
        <w:t>комплексного</w:t>
      </w:r>
      <w:r>
        <w:rPr>
          <w:spacing w:val="-5"/>
        </w:rPr>
        <w:t xml:space="preserve"> </w:t>
      </w:r>
      <w:r>
        <w:t>изучения</w:t>
      </w:r>
      <w:r>
        <w:rPr>
          <w:spacing w:val="-7"/>
        </w:rPr>
        <w:t xml:space="preserve"> </w:t>
      </w:r>
      <w:r>
        <w:t>каждого</w:t>
      </w:r>
      <w:r>
        <w:rPr>
          <w:spacing w:val="-4"/>
        </w:rPr>
        <w:t xml:space="preserve"> </w:t>
      </w:r>
      <w:r>
        <w:t>обучающегося,</w:t>
      </w:r>
      <w:r>
        <w:rPr>
          <w:spacing w:val="-5"/>
        </w:rPr>
        <w:t xml:space="preserve"> </w:t>
      </w:r>
      <w:r>
        <w:t>разрабатывает</w:t>
      </w:r>
      <w:r>
        <w:rPr>
          <w:spacing w:val="-3"/>
        </w:rPr>
        <w:t xml:space="preserve"> </w:t>
      </w:r>
      <w:r>
        <w:t>рекомендации для дальнейшего обучения.</w:t>
      </w:r>
    </w:p>
    <w:p w14:paraId="08D2C495" w14:textId="77777777" w:rsidR="00113E33" w:rsidRDefault="00113E33">
      <w:pPr>
        <w:pStyle w:val="a3"/>
        <w:spacing w:before="78"/>
        <w:ind w:left="0"/>
        <w:jc w:val="left"/>
      </w:pPr>
    </w:p>
    <w:p w14:paraId="18CC2DBF" w14:textId="77777777" w:rsidR="00113E33" w:rsidRDefault="00936FC5">
      <w:pPr>
        <w:pStyle w:val="1"/>
        <w:numPr>
          <w:ilvl w:val="0"/>
          <w:numId w:val="84"/>
        </w:numPr>
        <w:tabs>
          <w:tab w:val="left" w:pos="2279"/>
        </w:tabs>
        <w:ind w:left="2279" w:hanging="719"/>
        <w:jc w:val="left"/>
      </w:pPr>
      <w:r>
        <w:rPr>
          <w:spacing w:val="-2"/>
        </w:rPr>
        <w:t>Содержательный</w:t>
      </w:r>
      <w:r>
        <w:rPr>
          <w:spacing w:val="2"/>
        </w:rPr>
        <w:t xml:space="preserve"> </w:t>
      </w:r>
      <w:r>
        <w:rPr>
          <w:spacing w:val="-2"/>
        </w:rPr>
        <w:t>раздел</w:t>
      </w:r>
    </w:p>
    <w:p w14:paraId="6C03B2E7" w14:textId="77777777" w:rsidR="00113E33" w:rsidRDefault="00936FC5">
      <w:pPr>
        <w:pStyle w:val="a3"/>
        <w:spacing w:before="274"/>
        <w:ind w:left="852" w:right="534" w:firstLine="566"/>
      </w:pPr>
      <w:r>
        <w:t>Данный раздел содержит Адаптированные рабочие программы основного общего образования обучающихся с ЗПР: учебных предметов, учебных курсов (в том числе внеурочной деятельности), учебных модулей, программа формирования УУД, которые соответствуют требованиям в ФГОС ООО.</w:t>
      </w:r>
    </w:p>
    <w:p w14:paraId="64F342CC" w14:textId="77777777" w:rsidR="00113E33" w:rsidRDefault="00113E33">
      <w:pPr>
        <w:pStyle w:val="a3"/>
        <w:spacing w:before="9"/>
        <w:ind w:left="0"/>
        <w:jc w:val="left"/>
      </w:pPr>
    </w:p>
    <w:p w14:paraId="6356881D" w14:textId="77777777" w:rsidR="00113E33" w:rsidRDefault="00936FC5">
      <w:pPr>
        <w:pStyle w:val="1"/>
        <w:numPr>
          <w:ilvl w:val="1"/>
          <w:numId w:val="76"/>
        </w:numPr>
        <w:tabs>
          <w:tab w:val="left" w:pos="1255"/>
        </w:tabs>
        <w:spacing w:before="1"/>
        <w:jc w:val="both"/>
      </w:pPr>
      <w:r>
        <w:t>Адаптированная</w:t>
      </w:r>
      <w:r>
        <w:rPr>
          <w:spacing w:val="41"/>
        </w:rPr>
        <w:t xml:space="preserve"> </w:t>
      </w:r>
      <w:r>
        <w:t>рабочая</w:t>
      </w:r>
      <w:r>
        <w:rPr>
          <w:spacing w:val="-5"/>
        </w:rPr>
        <w:t xml:space="preserve"> </w:t>
      </w:r>
      <w:r>
        <w:t>программа</w:t>
      </w:r>
      <w:r>
        <w:rPr>
          <w:spacing w:val="-7"/>
        </w:rPr>
        <w:t xml:space="preserve"> </w:t>
      </w:r>
      <w:r>
        <w:t>по</w:t>
      </w:r>
      <w:r>
        <w:rPr>
          <w:spacing w:val="-11"/>
        </w:rPr>
        <w:t xml:space="preserve"> </w:t>
      </w:r>
      <w:r>
        <w:t>учебному</w:t>
      </w:r>
      <w:r>
        <w:rPr>
          <w:spacing w:val="-5"/>
        </w:rPr>
        <w:t xml:space="preserve"> </w:t>
      </w:r>
      <w:r>
        <w:t>предмету</w:t>
      </w:r>
      <w:r>
        <w:rPr>
          <w:spacing w:val="-9"/>
        </w:rPr>
        <w:t xml:space="preserve"> </w:t>
      </w:r>
      <w:r>
        <w:t>«Русский</w:t>
      </w:r>
      <w:r>
        <w:rPr>
          <w:spacing w:val="-7"/>
        </w:rPr>
        <w:t xml:space="preserve"> </w:t>
      </w:r>
      <w:r>
        <w:rPr>
          <w:spacing w:val="-2"/>
        </w:rPr>
        <w:t>язык»</w:t>
      </w:r>
    </w:p>
    <w:p w14:paraId="09B0B1FB" w14:textId="77777777" w:rsidR="00113E33" w:rsidRDefault="00936FC5">
      <w:pPr>
        <w:pStyle w:val="a5"/>
        <w:numPr>
          <w:ilvl w:val="2"/>
          <w:numId w:val="76"/>
        </w:numPr>
        <w:tabs>
          <w:tab w:val="left" w:pos="1392"/>
        </w:tabs>
        <w:spacing w:before="271"/>
        <w:jc w:val="both"/>
        <w:rPr>
          <w:sz w:val="24"/>
        </w:rPr>
      </w:pPr>
      <w:r>
        <w:rPr>
          <w:sz w:val="24"/>
        </w:rPr>
        <w:t>Пояснительная</w:t>
      </w:r>
      <w:r>
        <w:rPr>
          <w:spacing w:val="-12"/>
          <w:sz w:val="24"/>
        </w:rPr>
        <w:t xml:space="preserve"> </w:t>
      </w:r>
      <w:r>
        <w:rPr>
          <w:spacing w:val="-2"/>
          <w:sz w:val="24"/>
        </w:rPr>
        <w:t>записка</w:t>
      </w:r>
    </w:p>
    <w:p w14:paraId="5AA89DCF" w14:textId="77777777" w:rsidR="00113E33" w:rsidRDefault="00936FC5">
      <w:pPr>
        <w:pStyle w:val="a3"/>
        <w:spacing w:before="79"/>
        <w:ind w:left="852" w:right="537" w:firstLine="566"/>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w:t>
      </w:r>
      <w:r>
        <w:rPr>
          <w:spacing w:val="11"/>
        </w:rPr>
        <w:t xml:space="preserve"> </w:t>
      </w:r>
      <w:r>
        <w:t>в</w:t>
      </w:r>
      <w:r>
        <w:rPr>
          <w:spacing w:val="14"/>
        </w:rPr>
        <w:t xml:space="preserve"> </w:t>
      </w:r>
      <w:r>
        <w:t>структуре</w:t>
      </w:r>
      <w:r>
        <w:rPr>
          <w:spacing w:val="19"/>
        </w:rPr>
        <w:t xml:space="preserve"> </w:t>
      </w:r>
      <w:r>
        <w:t>учебного</w:t>
      </w:r>
      <w:r>
        <w:rPr>
          <w:spacing w:val="14"/>
        </w:rPr>
        <w:t xml:space="preserve"> </w:t>
      </w:r>
      <w:r>
        <w:t>плана,</w:t>
      </w:r>
      <w:r>
        <w:rPr>
          <w:spacing w:val="13"/>
        </w:rPr>
        <w:t xml:space="preserve"> </w:t>
      </w:r>
      <w:r>
        <w:t>а</w:t>
      </w:r>
      <w:r>
        <w:rPr>
          <w:spacing w:val="12"/>
        </w:rPr>
        <w:t xml:space="preserve"> </w:t>
      </w:r>
      <w:r>
        <w:t>также</w:t>
      </w:r>
      <w:r>
        <w:rPr>
          <w:spacing w:val="13"/>
        </w:rPr>
        <w:t xml:space="preserve"> </w:t>
      </w:r>
      <w:r>
        <w:t>подходы</w:t>
      </w:r>
      <w:r>
        <w:rPr>
          <w:spacing w:val="12"/>
        </w:rPr>
        <w:t xml:space="preserve"> </w:t>
      </w:r>
      <w:r>
        <w:t>к</w:t>
      </w:r>
      <w:r>
        <w:rPr>
          <w:spacing w:val="13"/>
        </w:rPr>
        <w:t xml:space="preserve"> </w:t>
      </w:r>
      <w:r>
        <w:t>отбору</w:t>
      </w:r>
      <w:r>
        <w:rPr>
          <w:spacing w:val="6"/>
        </w:rPr>
        <w:t xml:space="preserve"> </w:t>
      </w:r>
      <w:r>
        <w:t>содержания,</w:t>
      </w:r>
      <w:r>
        <w:rPr>
          <w:spacing w:val="13"/>
        </w:rPr>
        <w:t xml:space="preserve"> </w:t>
      </w:r>
      <w:r>
        <w:t>к</w:t>
      </w:r>
      <w:r>
        <w:rPr>
          <w:spacing w:val="14"/>
        </w:rPr>
        <w:t xml:space="preserve"> </w:t>
      </w:r>
      <w:r>
        <w:rPr>
          <w:spacing w:val="-2"/>
        </w:rPr>
        <w:t>определению</w:t>
      </w:r>
    </w:p>
    <w:p w14:paraId="11BAEDD0" w14:textId="77777777" w:rsidR="00113E33" w:rsidRDefault="00113E33">
      <w:pPr>
        <w:pStyle w:val="a3"/>
        <w:sectPr w:rsidR="00113E33">
          <w:pgSz w:w="11920" w:h="16850"/>
          <w:pgMar w:top="1000" w:right="283" w:bottom="1220" w:left="850" w:header="0" w:footer="956" w:gutter="0"/>
          <w:cols w:space="720"/>
        </w:sectPr>
      </w:pPr>
    </w:p>
    <w:p w14:paraId="4B41EF59" w14:textId="77777777" w:rsidR="00113E33" w:rsidRDefault="00936FC5">
      <w:pPr>
        <w:pStyle w:val="a3"/>
        <w:spacing w:before="71"/>
        <w:ind w:left="852"/>
      </w:pPr>
      <w:r>
        <w:lastRenderedPageBreak/>
        <w:t>планируемых</w:t>
      </w:r>
      <w:r>
        <w:rPr>
          <w:spacing w:val="-5"/>
        </w:rPr>
        <w:t xml:space="preserve"> </w:t>
      </w:r>
      <w:r>
        <w:t>результатов</w:t>
      </w:r>
      <w:r>
        <w:rPr>
          <w:spacing w:val="-5"/>
        </w:rPr>
        <w:t xml:space="preserve"> </w:t>
      </w:r>
      <w:r>
        <w:t>и</w:t>
      </w:r>
      <w:r>
        <w:rPr>
          <w:spacing w:val="-4"/>
        </w:rPr>
        <w:t xml:space="preserve"> </w:t>
      </w:r>
      <w:r>
        <w:t>к</w:t>
      </w:r>
      <w:r>
        <w:rPr>
          <w:spacing w:val="-4"/>
        </w:rPr>
        <w:t xml:space="preserve"> </w:t>
      </w:r>
      <w:r>
        <w:t>структуре</w:t>
      </w:r>
      <w:r>
        <w:rPr>
          <w:spacing w:val="-5"/>
        </w:rPr>
        <w:t xml:space="preserve"> </w:t>
      </w:r>
      <w:r>
        <w:t>тематического</w:t>
      </w:r>
      <w:r>
        <w:rPr>
          <w:spacing w:val="-3"/>
        </w:rPr>
        <w:t xml:space="preserve"> </w:t>
      </w:r>
      <w:r>
        <w:rPr>
          <w:spacing w:val="-2"/>
        </w:rPr>
        <w:t>планирования.</w:t>
      </w:r>
    </w:p>
    <w:p w14:paraId="3B87F84F" w14:textId="77777777" w:rsidR="00113E33" w:rsidRDefault="00936FC5">
      <w:pPr>
        <w:pStyle w:val="a3"/>
        <w:ind w:left="852" w:right="536" w:firstLine="566"/>
      </w:pPr>
      <w:r>
        <w:t>Содержание обучения раскрывает содержательные линии, которые предлагаются</w:t>
      </w:r>
      <w:r>
        <w:rPr>
          <w:spacing w:val="80"/>
          <w:w w:val="150"/>
        </w:rPr>
        <w:t xml:space="preserve"> </w:t>
      </w:r>
      <w:r>
        <w:t>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14:paraId="6A4DB368" w14:textId="77777777" w:rsidR="00113E33" w:rsidRDefault="00936FC5">
      <w:pPr>
        <w:pStyle w:val="a3"/>
        <w:ind w:left="852" w:right="539" w:firstLine="566"/>
      </w:pP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w:t>
      </w:r>
      <w:r>
        <w:rPr>
          <w:spacing w:val="-2"/>
        </w:rPr>
        <w:t>обучения.</w:t>
      </w:r>
    </w:p>
    <w:p w14:paraId="41E88C46" w14:textId="77777777" w:rsidR="00113E33" w:rsidRDefault="00936FC5">
      <w:pPr>
        <w:pStyle w:val="a3"/>
        <w:ind w:left="852" w:right="536" w:firstLine="566"/>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115A3E10" w14:textId="77777777" w:rsidR="00113E33" w:rsidRDefault="00936FC5">
      <w:pPr>
        <w:pStyle w:val="a3"/>
        <w:spacing w:before="1"/>
        <w:ind w:left="1418"/>
      </w:pPr>
      <w:r>
        <w:t>Программа</w:t>
      </w:r>
      <w:r>
        <w:rPr>
          <w:spacing w:val="-7"/>
        </w:rPr>
        <w:t xml:space="preserve"> </w:t>
      </w:r>
      <w:r>
        <w:t>по</w:t>
      </w:r>
      <w:r>
        <w:rPr>
          <w:spacing w:val="-9"/>
        </w:rPr>
        <w:t xml:space="preserve"> </w:t>
      </w:r>
      <w:r>
        <w:t>русскому</w:t>
      </w:r>
      <w:r>
        <w:rPr>
          <w:spacing w:val="-6"/>
        </w:rPr>
        <w:t xml:space="preserve"> </w:t>
      </w:r>
      <w:r>
        <w:t>языку</w:t>
      </w:r>
      <w:r>
        <w:rPr>
          <w:spacing w:val="-15"/>
        </w:rPr>
        <w:t xml:space="preserve"> </w:t>
      </w:r>
      <w:r>
        <w:t>позволит</w:t>
      </w:r>
      <w:r>
        <w:rPr>
          <w:spacing w:val="3"/>
        </w:rPr>
        <w:t xml:space="preserve"> </w:t>
      </w:r>
      <w:r>
        <w:rPr>
          <w:spacing w:val="-2"/>
        </w:rPr>
        <w:t>учителю:</w:t>
      </w:r>
    </w:p>
    <w:p w14:paraId="4E0B9D1D" w14:textId="77777777" w:rsidR="00113E33" w:rsidRDefault="00936FC5">
      <w:pPr>
        <w:pStyle w:val="a3"/>
        <w:ind w:left="852" w:right="541" w:firstLine="566"/>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2E974F4E" w14:textId="77777777" w:rsidR="00113E33" w:rsidRDefault="00936FC5">
      <w:pPr>
        <w:pStyle w:val="a3"/>
        <w:spacing w:before="3"/>
        <w:ind w:left="852" w:right="540" w:firstLine="566"/>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14:paraId="7DCA4125" w14:textId="77777777" w:rsidR="00113E33" w:rsidRDefault="00936FC5">
      <w:pPr>
        <w:pStyle w:val="a3"/>
        <w:ind w:left="852" w:right="544" w:firstLine="566"/>
      </w:pPr>
      <w:r>
        <w:t>разработать календарно-тематическое планирование с учетом особых образовательных потребностей обучающихся с ЗПР.</w:t>
      </w:r>
    </w:p>
    <w:p w14:paraId="5332122A" w14:textId="77777777" w:rsidR="00113E33" w:rsidRDefault="00936FC5">
      <w:pPr>
        <w:pStyle w:val="a3"/>
        <w:ind w:left="852" w:right="541" w:firstLine="566"/>
      </w:pPr>
      <w:r>
        <w:t>Как государственный язык и язык межнационального общения русский язык</w:t>
      </w:r>
      <w:r>
        <w:rPr>
          <w:spacing w:val="40"/>
        </w:rPr>
        <w:t xml:space="preserve"> </w:t>
      </w:r>
      <w:r>
        <w:t>является средством коммуникации всех народов Российской Федерации, основой их социально-экономической, культурной и духовной консолидации.</w:t>
      </w:r>
    </w:p>
    <w:p w14:paraId="42EFBA7C" w14:textId="77777777" w:rsidR="00113E33" w:rsidRDefault="00936FC5">
      <w:pPr>
        <w:pStyle w:val="a3"/>
        <w:ind w:left="852" w:right="531" w:firstLine="566"/>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w:t>
      </w:r>
      <w:r>
        <w:t>ность социализации личности и возможности ее самореализации в различных важных для человека областях.</w:t>
      </w:r>
    </w:p>
    <w:p w14:paraId="01D2101A" w14:textId="77777777" w:rsidR="00113E33" w:rsidRDefault="00936FC5">
      <w:pPr>
        <w:pStyle w:val="a3"/>
        <w:spacing w:before="65"/>
        <w:ind w:left="852" w:right="536" w:firstLine="566"/>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2C05BE1" w14:textId="77777777" w:rsidR="00113E33" w:rsidRDefault="00936FC5">
      <w:pPr>
        <w:pStyle w:val="a3"/>
        <w:ind w:left="852" w:right="539" w:firstLine="566"/>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891CDE9" w14:textId="77777777" w:rsidR="00113E33" w:rsidRDefault="00936FC5">
      <w:pPr>
        <w:pStyle w:val="a5"/>
        <w:numPr>
          <w:ilvl w:val="2"/>
          <w:numId w:val="76"/>
        </w:numPr>
        <w:tabs>
          <w:tab w:val="left" w:pos="2460"/>
        </w:tabs>
        <w:spacing w:before="275"/>
        <w:ind w:left="2460" w:hanging="720"/>
        <w:jc w:val="left"/>
        <w:rPr>
          <w:sz w:val="24"/>
          <w:u w:val="single"/>
        </w:rPr>
      </w:pPr>
      <w:r>
        <w:rPr>
          <w:sz w:val="24"/>
        </w:rPr>
        <w:t>Содержание</w:t>
      </w:r>
      <w:r>
        <w:rPr>
          <w:spacing w:val="-11"/>
          <w:sz w:val="24"/>
        </w:rPr>
        <w:t xml:space="preserve"> </w:t>
      </w:r>
      <w:r>
        <w:rPr>
          <w:spacing w:val="-2"/>
          <w:sz w:val="24"/>
        </w:rPr>
        <w:t>программы</w:t>
      </w:r>
    </w:p>
    <w:p w14:paraId="6C954845" w14:textId="77777777" w:rsidR="00113E33" w:rsidRDefault="00936FC5">
      <w:pPr>
        <w:pStyle w:val="a3"/>
        <w:ind w:left="804" w:right="609" w:firstLine="467"/>
        <w:jc w:val="left"/>
      </w:pPr>
      <w:r>
        <w:t>По русскому языку ориентировано также на развитие функциональной грамотности как</w:t>
      </w:r>
      <w:r>
        <w:rPr>
          <w:spacing w:val="-5"/>
        </w:rPr>
        <w:t xml:space="preserve"> </w:t>
      </w:r>
      <w:r>
        <w:t>интегративного</w:t>
      </w:r>
      <w:r>
        <w:rPr>
          <w:spacing w:val="-3"/>
        </w:rPr>
        <w:t xml:space="preserve"> </w:t>
      </w:r>
      <w:r>
        <w:t>умения</w:t>
      </w:r>
      <w:r>
        <w:rPr>
          <w:spacing w:val="-5"/>
        </w:rPr>
        <w:t xml:space="preserve"> </w:t>
      </w:r>
      <w:r>
        <w:t>человека</w:t>
      </w:r>
      <w:r>
        <w:rPr>
          <w:spacing w:val="-6"/>
        </w:rPr>
        <w:t xml:space="preserve"> </w:t>
      </w:r>
      <w:r>
        <w:t>читать,</w:t>
      </w:r>
      <w:r>
        <w:rPr>
          <w:spacing w:val="-5"/>
        </w:rPr>
        <w:t xml:space="preserve"> </w:t>
      </w:r>
      <w:r>
        <w:t>понимать</w:t>
      </w:r>
      <w:r>
        <w:rPr>
          <w:spacing w:val="-4"/>
        </w:rPr>
        <w:t xml:space="preserve"> </w:t>
      </w:r>
      <w:r>
        <w:t>тексты,</w:t>
      </w:r>
      <w:r>
        <w:rPr>
          <w:spacing w:val="-5"/>
        </w:rPr>
        <w:t xml:space="preserve"> </w:t>
      </w:r>
      <w:r>
        <w:t>использовать</w:t>
      </w:r>
      <w:r>
        <w:rPr>
          <w:spacing w:val="-4"/>
        </w:rPr>
        <w:t xml:space="preserve"> </w:t>
      </w:r>
      <w:r>
        <w:t>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36027D19" w14:textId="77777777" w:rsidR="00113E33" w:rsidRDefault="00936FC5">
      <w:pPr>
        <w:pStyle w:val="a3"/>
        <w:ind w:left="804" w:firstLine="446"/>
        <w:jc w:val="left"/>
      </w:pPr>
      <w:r>
        <w:t>Изучение</w:t>
      </w:r>
      <w:r>
        <w:rPr>
          <w:spacing w:val="33"/>
        </w:rPr>
        <w:t xml:space="preserve"> </w:t>
      </w:r>
      <w:r>
        <w:t>русского</w:t>
      </w:r>
      <w:r>
        <w:rPr>
          <w:spacing w:val="40"/>
        </w:rPr>
        <w:t xml:space="preserve"> </w:t>
      </w:r>
      <w:r>
        <w:t>языка</w:t>
      </w:r>
      <w:r>
        <w:rPr>
          <w:spacing w:val="40"/>
        </w:rPr>
        <w:t xml:space="preserve"> </w:t>
      </w:r>
      <w:r>
        <w:t>направлено</w:t>
      </w:r>
      <w:r>
        <w:rPr>
          <w:spacing w:val="40"/>
        </w:rPr>
        <w:t xml:space="preserve"> </w:t>
      </w:r>
      <w:r>
        <w:t>на</w:t>
      </w:r>
      <w:r>
        <w:rPr>
          <w:spacing w:val="38"/>
        </w:rPr>
        <w:t xml:space="preserve"> </w:t>
      </w:r>
      <w:r>
        <w:t>достижение</w:t>
      </w:r>
      <w:r>
        <w:rPr>
          <w:spacing w:val="40"/>
        </w:rPr>
        <w:t xml:space="preserve"> </w:t>
      </w:r>
      <w:r>
        <w:t>следующих</w:t>
      </w:r>
      <w:r>
        <w:rPr>
          <w:spacing w:val="40"/>
        </w:rPr>
        <w:t xml:space="preserve"> </w:t>
      </w:r>
      <w:r>
        <w:t>целей:</w:t>
      </w:r>
      <w:r>
        <w:rPr>
          <w:spacing w:val="40"/>
        </w:rPr>
        <w:t xml:space="preserve"> </w:t>
      </w:r>
      <w:r>
        <w:t>осознание</w:t>
      </w:r>
      <w:r>
        <w:rPr>
          <w:spacing w:val="40"/>
        </w:rPr>
        <w:t xml:space="preserve"> </w:t>
      </w:r>
      <w:r>
        <w:t>и проявление</w:t>
      </w:r>
      <w:r>
        <w:rPr>
          <w:spacing w:val="-3"/>
        </w:rPr>
        <w:t xml:space="preserve"> </w:t>
      </w:r>
      <w:r>
        <w:t>общероссийской</w:t>
      </w:r>
      <w:r>
        <w:rPr>
          <w:spacing w:val="1"/>
        </w:rPr>
        <w:t xml:space="preserve"> </w:t>
      </w:r>
      <w:r>
        <w:t>гражданственности,</w:t>
      </w:r>
      <w:r>
        <w:rPr>
          <w:spacing w:val="-1"/>
        </w:rPr>
        <w:t xml:space="preserve"> </w:t>
      </w:r>
      <w:r>
        <w:t>патриотизма,</w:t>
      </w:r>
      <w:r>
        <w:rPr>
          <w:spacing w:val="52"/>
          <w:w w:val="150"/>
        </w:rPr>
        <w:t xml:space="preserve"> </w:t>
      </w:r>
      <w:r>
        <w:t>уважения к русскому</w:t>
      </w:r>
      <w:r>
        <w:rPr>
          <w:spacing w:val="-4"/>
        </w:rPr>
        <w:t xml:space="preserve"> </w:t>
      </w:r>
      <w:r>
        <w:rPr>
          <w:spacing w:val="-2"/>
        </w:rPr>
        <w:t>языку</w:t>
      </w:r>
    </w:p>
    <w:p w14:paraId="1885EFA4" w14:textId="77777777" w:rsidR="00113E33" w:rsidRDefault="00113E33">
      <w:pPr>
        <w:pStyle w:val="a3"/>
        <w:jc w:val="left"/>
        <w:sectPr w:rsidR="00113E33">
          <w:pgSz w:w="11920" w:h="16850"/>
          <w:pgMar w:top="1000" w:right="283" w:bottom="1220" w:left="850" w:header="0" w:footer="956" w:gutter="0"/>
          <w:cols w:space="720"/>
        </w:sectPr>
      </w:pPr>
    </w:p>
    <w:p w14:paraId="65472BF6" w14:textId="77777777" w:rsidR="00113E33" w:rsidRDefault="00936FC5">
      <w:pPr>
        <w:pStyle w:val="a3"/>
        <w:spacing w:before="71"/>
        <w:ind w:left="804" w:right="476"/>
      </w:pPr>
      <w:r>
        <w:lastRenderedPageBreak/>
        <w:t>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w:t>
      </w:r>
      <w:r>
        <w:rPr>
          <w:spacing w:val="40"/>
        </w:rPr>
        <w:t xml:space="preserve"> </w:t>
      </w:r>
      <w:r>
        <w:t>к культуре и языкам всех народов Российской Федерации;</w:t>
      </w:r>
    </w:p>
    <w:p w14:paraId="766E5DD9" w14:textId="77777777" w:rsidR="00113E33" w:rsidRDefault="00936FC5">
      <w:pPr>
        <w:pStyle w:val="a3"/>
        <w:ind w:left="852" w:right="545" w:firstLine="566"/>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031333BD" w14:textId="77777777" w:rsidR="00113E33" w:rsidRDefault="00936FC5">
      <w:pPr>
        <w:pStyle w:val="a3"/>
        <w:ind w:left="852" w:right="531" w:firstLine="566"/>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w:t>
      </w:r>
      <w:r>
        <w:rPr>
          <w:spacing w:val="-2"/>
        </w:rPr>
        <w:t>самосовершенствованию;</w:t>
      </w:r>
    </w:p>
    <w:p w14:paraId="12B48E56" w14:textId="77777777" w:rsidR="00113E33" w:rsidRDefault="00936FC5">
      <w:pPr>
        <w:pStyle w:val="a3"/>
        <w:spacing w:before="1"/>
        <w:ind w:left="852" w:right="525" w:firstLine="566"/>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33C54752" w14:textId="77777777" w:rsidR="00113E33" w:rsidRDefault="00936FC5">
      <w:pPr>
        <w:pStyle w:val="a3"/>
        <w:spacing w:before="3"/>
        <w:ind w:left="852" w:right="535" w:firstLine="566"/>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324DE99C" w14:textId="77777777" w:rsidR="00113E33" w:rsidRDefault="00936FC5">
      <w:pPr>
        <w:pStyle w:val="a3"/>
        <w:ind w:left="852" w:right="529" w:firstLine="566"/>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w:t>
      </w:r>
      <w:r>
        <w:rPr>
          <w:spacing w:val="40"/>
        </w:rPr>
        <w:t xml:space="preserve"> </w:t>
      </w:r>
      <w:r>
        <w:t>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207D0D2" w14:textId="77777777" w:rsidR="00113E33" w:rsidRDefault="00936FC5">
      <w:pPr>
        <w:pStyle w:val="a3"/>
        <w:spacing w:before="274"/>
        <w:ind w:left="1418"/>
        <w:jc w:val="left"/>
      </w:pPr>
      <w:r>
        <w:t>Содержание</w:t>
      </w:r>
      <w:r>
        <w:rPr>
          <w:spacing w:val="-12"/>
        </w:rPr>
        <w:t xml:space="preserve"> </w:t>
      </w:r>
      <w:r>
        <w:t>обучения</w:t>
      </w:r>
      <w:r>
        <w:rPr>
          <w:spacing w:val="-9"/>
        </w:rPr>
        <w:t xml:space="preserve"> </w:t>
      </w:r>
      <w:r>
        <w:t>в</w:t>
      </w:r>
      <w:r>
        <w:rPr>
          <w:spacing w:val="-5"/>
        </w:rPr>
        <w:t xml:space="preserve"> </w:t>
      </w:r>
      <w:r>
        <w:t>5</w:t>
      </w:r>
      <w:r>
        <w:rPr>
          <w:spacing w:val="-7"/>
        </w:rPr>
        <w:t xml:space="preserve"> </w:t>
      </w:r>
      <w:r>
        <w:t>классе</w:t>
      </w:r>
      <w:r>
        <w:rPr>
          <w:spacing w:val="-7"/>
        </w:rPr>
        <w:t xml:space="preserve"> </w:t>
      </w:r>
      <w:r>
        <w:t>представлено</w:t>
      </w:r>
      <w:r>
        <w:rPr>
          <w:spacing w:val="-2"/>
        </w:rPr>
        <w:t xml:space="preserve"> </w:t>
      </w:r>
      <w:r>
        <w:t>в</w:t>
      </w:r>
      <w:r>
        <w:rPr>
          <w:spacing w:val="-4"/>
        </w:rPr>
        <w:t xml:space="preserve"> </w:t>
      </w:r>
      <w:r>
        <w:rPr>
          <w:spacing w:val="-2"/>
        </w:rPr>
        <w:t>таблице:</w:t>
      </w:r>
    </w:p>
    <w:p w14:paraId="30E30F9C" w14:textId="77777777" w:rsidR="00113E33" w:rsidRDefault="00113E33">
      <w:pPr>
        <w:pStyle w:val="a3"/>
        <w:spacing w:before="59"/>
        <w:ind w:left="0"/>
        <w:jc w:val="left"/>
        <w:rPr>
          <w:sz w:val="20"/>
        </w:r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26F76D1B" w14:textId="77777777">
        <w:trPr>
          <w:trHeight w:val="4716"/>
        </w:trPr>
        <w:tc>
          <w:tcPr>
            <w:tcW w:w="2439" w:type="dxa"/>
            <w:tcBorders>
              <w:bottom w:val="single" w:sz="8" w:space="0" w:color="000000"/>
            </w:tcBorders>
          </w:tcPr>
          <w:p w14:paraId="11DAAF50" w14:textId="77777777" w:rsidR="00113E33" w:rsidRDefault="00936FC5">
            <w:pPr>
              <w:pStyle w:val="TableParagraph"/>
              <w:tabs>
                <w:tab w:val="left" w:pos="1065"/>
                <w:tab w:val="left" w:pos="2265"/>
              </w:tabs>
              <w:spacing w:before="90" w:line="237" w:lineRule="auto"/>
              <w:ind w:right="41"/>
              <w:rPr>
                <w:sz w:val="24"/>
              </w:rPr>
            </w:pPr>
            <w:r>
              <w:rPr>
                <w:spacing w:val="-2"/>
                <w:sz w:val="24"/>
              </w:rPr>
              <w:t>Общие</w:t>
            </w:r>
            <w:r>
              <w:rPr>
                <w:sz w:val="24"/>
              </w:rPr>
              <w:tab/>
            </w:r>
            <w:r>
              <w:rPr>
                <w:spacing w:val="-2"/>
                <w:sz w:val="24"/>
              </w:rPr>
              <w:t>сведения</w:t>
            </w:r>
            <w:r>
              <w:rPr>
                <w:sz w:val="24"/>
              </w:rPr>
              <w:tab/>
            </w:r>
            <w:r>
              <w:rPr>
                <w:spacing w:val="-10"/>
                <w:sz w:val="24"/>
              </w:rPr>
              <w:t xml:space="preserve">о </w:t>
            </w:r>
            <w:r>
              <w:rPr>
                <w:spacing w:val="-2"/>
                <w:sz w:val="24"/>
              </w:rPr>
              <w:t>языке.</w:t>
            </w:r>
          </w:p>
        </w:tc>
        <w:tc>
          <w:tcPr>
            <w:tcW w:w="6580" w:type="dxa"/>
            <w:tcBorders>
              <w:bottom w:val="single" w:sz="8" w:space="0" w:color="000000"/>
            </w:tcBorders>
          </w:tcPr>
          <w:p w14:paraId="0D844929" w14:textId="77777777" w:rsidR="00113E33" w:rsidRDefault="00936FC5">
            <w:pPr>
              <w:pStyle w:val="TableParagraph"/>
              <w:spacing w:before="90" w:line="237" w:lineRule="auto"/>
              <w:rPr>
                <w:sz w:val="24"/>
              </w:rPr>
            </w:pPr>
            <w:r>
              <w:rPr>
                <w:sz w:val="24"/>
              </w:rPr>
              <w:t>Богатство</w:t>
            </w:r>
            <w:r>
              <w:rPr>
                <w:spacing w:val="-15"/>
                <w:sz w:val="24"/>
              </w:rPr>
              <w:t xml:space="preserve"> </w:t>
            </w:r>
            <w:r>
              <w:rPr>
                <w:sz w:val="24"/>
              </w:rPr>
              <w:t>и</w:t>
            </w:r>
            <w:r>
              <w:rPr>
                <w:spacing w:val="-14"/>
                <w:sz w:val="24"/>
              </w:rPr>
              <w:t xml:space="preserve"> </w:t>
            </w:r>
            <w:r>
              <w:rPr>
                <w:sz w:val="24"/>
              </w:rPr>
              <w:t>выразительность</w:t>
            </w:r>
            <w:r>
              <w:rPr>
                <w:spacing w:val="-13"/>
                <w:sz w:val="24"/>
              </w:rPr>
              <w:t xml:space="preserve"> </w:t>
            </w:r>
            <w:r>
              <w:rPr>
                <w:sz w:val="24"/>
              </w:rPr>
              <w:t>русского</w:t>
            </w:r>
            <w:r>
              <w:rPr>
                <w:spacing w:val="-11"/>
                <w:sz w:val="24"/>
              </w:rPr>
              <w:t xml:space="preserve"> </w:t>
            </w:r>
            <w:r>
              <w:rPr>
                <w:sz w:val="24"/>
              </w:rPr>
              <w:t>языка.</w:t>
            </w:r>
            <w:r>
              <w:rPr>
                <w:spacing w:val="-13"/>
                <w:sz w:val="24"/>
              </w:rPr>
              <w:t xml:space="preserve"> </w:t>
            </w:r>
            <w:r>
              <w:rPr>
                <w:sz w:val="24"/>
              </w:rPr>
              <w:t>Лингвистика</w:t>
            </w:r>
            <w:r>
              <w:rPr>
                <w:spacing w:val="-10"/>
                <w:sz w:val="24"/>
              </w:rPr>
              <w:t xml:space="preserve"> </w:t>
            </w:r>
            <w:r>
              <w:rPr>
                <w:sz w:val="24"/>
              </w:rPr>
              <w:t>как наука о языке. Основные разделы лингвистики.</w:t>
            </w:r>
          </w:p>
        </w:tc>
      </w:tr>
    </w:tbl>
    <w:p w14:paraId="7D217C06" w14:textId="77777777" w:rsidR="00113E33" w:rsidRDefault="00113E33">
      <w:pPr>
        <w:pStyle w:val="TableParagraph"/>
        <w:spacing w:line="237" w:lineRule="auto"/>
        <w:rPr>
          <w:sz w:val="24"/>
        </w:rPr>
        <w:sectPr w:rsidR="00113E33">
          <w:pgSz w:w="11920" w:h="16850"/>
          <w:pgMar w:top="100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0CC7EBFF" w14:textId="77777777">
        <w:trPr>
          <w:trHeight w:val="5611"/>
        </w:trPr>
        <w:tc>
          <w:tcPr>
            <w:tcW w:w="2439" w:type="dxa"/>
          </w:tcPr>
          <w:p w14:paraId="089FDC82" w14:textId="77777777" w:rsidR="00113E33" w:rsidRDefault="00936FC5">
            <w:pPr>
              <w:pStyle w:val="TableParagraph"/>
              <w:spacing w:before="85"/>
              <w:rPr>
                <w:sz w:val="24"/>
              </w:rPr>
            </w:pPr>
            <w:r>
              <w:rPr>
                <w:sz w:val="24"/>
              </w:rPr>
              <w:lastRenderedPageBreak/>
              <w:t>Язык</w:t>
            </w:r>
            <w:r>
              <w:rPr>
                <w:spacing w:val="-2"/>
                <w:sz w:val="24"/>
              </w:rPr>
              <w:t xml:space="preserve"> </w:t>
            </w:r>
            <w:r>
              <w:rPr>
                <w:sz w:val="24"/>
              </w:rPr>
              <w:t>и</w:t>
            </w:r>
            <w:r>
              <w:rPr>
                <w:spacing w:val="1"/>
                <w:sz w:val="24"/>
              </w:rPr>
              <w:t xml:space="preserve"> </w:t>
            </w:r>
            <w:r>
              <w:rPr>
                <w:spacing w:val="-2"/>
                <w:sz w:val="24"/>
              </w:rPr>
              <w:t>речь.</w:t>
            </w:r>
          </w:p>
        </w:tc>
        <w:tc>
          <w:tcPr>
            <w:tcW w:w="6580" w:type="dxa"/>
          </w:tcPr>
          <w:p w14:paraId="77DB111C" w14:textId="77777777" w:rsidR="00113E33" w:rsidRDefault="00936FC5">
            <w:pPr>
              <w:pStyle w:val="TableParagraph"/>
              <w:spacing w:before="90" w:line="235" w:lineRule="auto"/>
              <w:ind w:right="24"/>
              <w:jc w:val="both"/>
              <w:rPr>
                <w:sz w:val="24"/>
              </w:rPr>
            </w:pPr>
            <w:r>
              <w:rPr>
                <w:sz w:val="24"/>
              </w:rPr>
              <w:t>Язык и речь. Речь устная и письменная, монологическая и диалогическая, полилог.</w:t>
            </w:r>
          </w:p>
          <w:p w14:paraId="2A2C4D9E" w14:textId="77777777" w:rsidR="00113E33" w:rsidRDefault="00936FC5">
            <w:pPr>
              <w:pStyle w:val="TableParagraph"/>
              <w:spacing w:before="6" w:line="237" w:lineRule="auto"/>
              <w:ind w:right="25"/>
              <w:jc w:val="both"/>
              <w:rPr>
                <w:sz w:val="24"/>
              </w:rPr>
            </w:pPr>
            <w:r>
              <w:rPr>
                <w:sz w:val="24"/>
              </w:rPr>
              <w:t>Виды речевой деятельности (говорение, слушание, чтение, письмо), их особенности.</w:t>
            </w:r>
          </w:p>
          <w:p w14:paraId="00AA765A" w14:textId="77777777" w:rsidR="00113E33" w:rsidRDefault="00936FC5">
            <w:pPr>
              <w:pStyle w:val="TableParagraph"/>
              <w:spacing w:before="1"/>
              <w:ind w:right="18"/>
              <w:jc w:val="both"/>
              <w:rPr>
                <w:sz w:val="24"/>
              </w:rPr>
            </w:pPr>
            <w:r>
              <w:rPr>
                <w:sz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268B06E8" w14:textId="77777777" w:rsidR="00113E33" w:rsidRDefault="00936FC5">
            <w:pPr>
              <w:pStyle w:val="TableParagraph"/>
              <w:ind w:right="28"/>
              <w:jc w:val="both"/>
              <w:rPr>
                <w:sz w:val="24"/>
              </w:rPr>
            </w:pPr>
            <w:r>
              <w:rPr>
                <w:sz w:val="24"/>
              </w:rPr>
              <w:t>Устный пересказ прочитанного или прослушанного текста, в том числе с изменением лица рассказчика.</w:t>
            </w:r>
          </w:p>
          <w:p w14:paraId="3E94AC34" w14:textId="77777777" w:rsidR="00113E33" w:rsidRDefault="00936FC5">
            <w:pPr>
              <w:pStyle w:val="TableParagraph"/>
              <w:ind w:right="30"/>
              <w:jc w:val="both"/>
              <w:rPr>
                <w:sz w:val="24"/>
              </w:rPr>
            </w:pPr>
            <w:r>
              <w:rPr>
                <w:sz w:val="24"/>
              </w:rPr>
              <w:t>Участие в диалоге на лингвистические темы (в рамках изученного) и темы на основе жизненных наблюдений.</w:t>
            </w:r>
          </w:p>
          <w:p w14:paraId="689F1587" w14:textId="77777777" w:rsidR="00113E33" w:rsidRDefault="00936FC5">
            <w:pPr>
              <w:pStyle w:val="TableParagraph"/>
              <w:ind w:right="22"/>
              <w:jc w:val="both"/>
              <w:rPr>
                <w:sz w:val="24"/>
              </w:rPr>
            </w:pPr>
            <w:r>
              <w:rPr>
                <w:sz w:val="24"/>
              </w:rPr>
              <w:t>Речевые формулы приветствия, прощания, просьбы, благодарности. Сочинение с опорой на сюжетную картину.</w:t>
            </w:r>
          </w:p>
          <w:p w14:paraId="3A09BAE7" w14:textId="77777777" w:rsidR="00113E33" w:rsidRDefault="00936FC5">
            <w:pPr>
              <w:pStyle w:val="TableParagraph"/>
              <w:spacing w:before="4"/>
              <w:ind w:right="24"/>
              <w:jc w:val="both"/>
              <w:rPr>
                <w:sz w:val="24"/>
              </w:rPr>
            </w:pPr>
            <w:r>
              <w:rPr>
                <w:sz w:val="24"/>
              </w:rPr>
              <w:t xml:space="preserve">Сочинения различных видов с опорой на жизненный и читательский опыт, сюжетную картину (в том числе </w:t>
            </w:r>
            <w:r>
              <w:rPr>
                <w:spacing w:val="-2"/>
                <w:sz w:val="24"/>
              </w:rPr>
              <w:t>сочинения-миниатюры).</w:t>
            </w:r>
          </w:p>
          <w:p w14:paraId="2254081C" w14:textId="77777777" w:rsidR="00113E33" w:rsidRDefault="00936FC5">
            <w:pPr>
              <w:pStyle w:val="TableParagraph"/>
              <w:ind w:right="90"/>
              <w:jc w:val="both"/>
              <w:rPr>
                <w:sz w:val="24"/>
              </w:rPr>
            </w:pPr>
            <w:r>
              <w:rPr>
                <w:sz w:val="24"/>
              </w:rPr>
              <w:t>Виды</w:t>
            </w:r>
            <w:r>
              <w:rPr>
                <w:spacing w:val="-5"/>
                <w:sz w:val="24"/>
              </w:rPr>
              <w:t xml:space="preserve"> </w:t>
            </w:r>
            <w:r>
              <w:rPr>
                <w:sz w:val="24"/>
              </w:rPr>
              <w:t>аудирования:</w:t>
            </w:r>
            <w:r>
              <w:rPr>
                <w:spacing w:val="-3"/>
                <w:sz w:val="24"/>
              </w:rPr>
              <w:t xml:space="preserve"> </w:t>
            </w:r>
            <w:r>
              <w:rPr>
                <w:sz w:val="24"/>
              </w:rPr>
              <w:t>выборочное,</w:t>
            </w:r>
            <w:r>
              <w:rPr>
                <w:spacing w:val="-4"/>
                <w:sz w:val="24"/>
              </w:rPr>
              <w:t xml:space="preserve"> </w:t>
            </w:r>
            <w:r>
              <w:rPr>
                <w:sz w:val="24"/>
              </w:rPr>
              <w:t>ознакомительное,</w:t>
            </w:r>
            <w:r>
              <w:rPr>
                <w:spacing w:val="-2"/>
                <w:sz w:val="24"/>
              </w:rPr>
              <w:t xml:space="preserve"> </w:t>
            </w:r>
            <w:r>
              <w:rPr>
                <w:sz w:val="24"/>
              </w:rPr>
              <w:t>детальное. Виды чтения: ознакомительное, поисковое.</w:t>
            </w:r>
          </w:p>
        </w:tc>
      </w:tr>
      <w:tr w:rsidR="00113E33" w14:paraId="6C712F6E" w14:textId="77777777">
        <w:trPr>
          <w:trHeight w:val="5724"/>
        </w:trPr>
        <w:tc>
          <w:tcPr>
            <w:tcW w:w="2439" w:type="dxa"/>
          </w:tcPr>
          <w:p w14:paraId="6CB55699" w14:textId="77777777" w:rsidR="00113E33" w:rsidRDefault="00936FC5">
            <w:pPr>
              <w:pStyle w:val="TableParagraph"/>
              <w:spacing w:before="85"/>
              <w:rPr>
                <w:sz w:val="24"/>
              </w:rPr>
            </w:pPr>
            <w:r>
              <w:rPr>
                <w:spacing w:val="-2"/>
                <w:sz w:val="24"/>
              </w:rPr>
              <w:t>Текст.</w:t>
            </w:r>
          </w:p>
        </w:tc>
        <w:tc>
          <w:tcPr>
            <w:tcW w:w="6580" w:type="dxa"/>
          </w:tcPr>
          <w:p w14:paraId="03C817EF" w14:textId="77777777" w:rsidR="00113E33" w:rsidRDefault="00936FC5">
            <w:pPr>
              <w:pStyle w:val="TableParagraph"/>
              <w:spacing w:before="85" w:line="237" w:lineRule="auto"/>
              <w:ind w:right="117"/>
              <w:jc w:val="both"/>
              <w:rPr>
                <w:sz w:val="24"/>
              </w:rPr>
            </w:pPr>
            <w:r>
              <w:rPr>
                <w:sz w:val="24"/>
              </w:rPr>
              <w:t>Текст</w:t>
            </w:r>
            <w:r>
              <w:rPr>
                <w:spacing w:val="-1"/>
                <w:sz w:val="24"/>
              </w:rPr>
              <w:t xml:space="preserve"> </w:t>
            </w:r>
            <w:r>
              <w:rPr>
                <w:sz w:val="24"/>
              </w:rPr>
              <w:t>и</w:t>
            </w:r>
            <w:r>
              <w:rPr>
                <w:spacing w:val="-1"/>
                <w:sz w:val="24"/>
              </w:rPr>
              <w:t xml:space="preserve"> </w:t>
            </w:r>
            <w:r>
              <w:rPr>
                <w:sz w:val="24"/>
              </w:rPr>
              <w:t>его основные</w:t>
            </w:r>
            <w:r>
              <w:rPr>
                <w:spacing w:val="-3"/>
                <w:sz w:val="24"/>
              </w:rPr>
              <w:t xml:space="preserve"> </w:t>
            </w:r>
            <w:r>
              <w:rPr>
                <w:sz w:val="24"/>
              </w:rPr>
              <w:t>признаки.</w:t>
            </w:r>
            <w:r>
              <w:rPr>
                <w:spacing w:val="-1"/>
                <w:sz w:val="24"/>
              </w:rPr>
              <w:t xml:space="preserve"> </w:t>
            </w:r>
            <w:r>
              <w:rPr>
                <w:sz w:val="24"/>
              </w:rPr>
              <w:t>Тема</w:t>
            </w:r>
            <w:r>
              <w:rPr>
                <w:spacing w:val="-2"/>
                <w:sz w:val="24"/>
              </w:rPr>
              <w:t xml:space="preserve"> </w:t>
            </w:r>
            <w:r>
              <w:rPr>
                <w:sz w:val="24"/>
              </w:rPr>
              <w:t>и</w:t>
            </w:r>
            <w:r>
              <w:rPr>
                <w:spacing w:val="-1"/>
                <w:sz w:val="24"/>
              </w:rPr>
              <w:t xml:space="preserve"> </w:t>
            </w:r>
            <w:r>
              <w:rPr>
                <w:sz w:val="24"/>
              </w:rPr>
              <w:t>главная мысль</w:t>
            </w:r>
            <w:r>
              <w:rPr>
                <w:spacing w:val="-1"/>
                <w:sz w:val="24"/>
              </w:rPr>
              <w:t xml:space="preserve"> </w:t>
            </w:r>
            <w:r>
              <w:rPr>
                <w:sz w:val="24"/>
              </w:rPr>
              <w:t xml:space="preserve">текста. </w:t>
            </w:r>
            <w:proofErr w:type="spellStart"/>
            <w:r>
              <w:rPr>
                <w:sz w:val="24"/>
              </w:rPr>
              <w:t>Микротема</w:t>
            </w:r>
            <w:proofErr w:type="spellEnd"/>
            <w:r>
              <w:rPr>
                <w:sz w:val="24"/>
              </w:rPr>
              <w:t xml:space="preserve"> текста. Ключевые слова.</w:t>
            </w:r>
          </w:p>
          <w:p w14:paraId="2E4AD21D" w14:textId="77777777" w:rsidR="00113E33" w:rsidRDefault="00936FC5">
            <w:pPr>
              <w:pStyle w:val="TableParagraph"/>
              <w:spacing w:before="1"/>
              <w:ind w:right="23"/>
              <w:jc w:val="both"/>
              <w:rPr>
                <w:sz w:val="24"/>
              </w:rPr>
            </w:pPr>
            <w:r>
              <w:rPr>
                <w:sz w:val="24"/>
              </w:rPr>
              <w:t>Функционально-смысловые типы речи: описание, повествование, рассуждение; их особенности.</w:t>
            </w:r>
          </w:p>
          <w:p w14:paraId="076B7569" w14:textId="77777777" w:rsidR="00113E33" w:rsidRDefault="00936FC5">
            <w:pPr>
              <w:pStyle w:val="TableParagraph"/>
              <w:ind w:right="31"/>
              <w:jc w:val="both"/>
              <w:rPr>
                <w:sz w:val="24"/>
              </w:rPr>
            </w:pPr>
            <w:r>
              <w:rPr>
                <w:sz w:val="24"/>
              </w:rPr>
              <w:t>Композиционная структура текста. Абзац как средство членения текста на композиционно-смысловые части.</w:t>
            </w:r>
          </w:p>
          <w:p w14:paraId="4083EC93" w14:textId="77777777" w:rsidR="00113E33" w:rsidRDefault="00936FC5">
            <w:pPr>
              <w:pStyle w:val="TableParagraph"/>
              <w:ind w:right="20"/>
              <w:jc w:val="both"/>
              <w:rPr>
                <w:sz w:val="24"/>
              </w:rPr>
            </w:pPr>
            <w:r>
              <w:rPr>
                <w:sz w:val="24"/>
              </w:rPr>
              <w:t>Средства связи предложений и частей текста: формы слова, однокоренные слова, синонимы, антонимы, личные местоимения, повтор слова.</w:t>
            </w:r>
          </w:p>
          <w:p w14:paraId="20179C6B" w14:textId="77777777" w:rsidR="00113E33" w:rsidRDefault="00936FC5">
            <w:pPr>
              <w:pStyle w:val="TableParagraph"/>
              <w:spacing w:before="5" w:line="275" w:lineRule="exact"/>
              <w:jc w:val="both"/>
              <w:rPr>
                <w:sz w:val="24"/>
              </w:rPr>
            </w:pPr>
            <w:r>
              <w:rPr>
                <w:sz w:val="24"/>
              </w:rPr>
              <w:t>Повествование</w:t>
            </w:r>
            <w:r>
              <w:rPr>
                <w:spacing w:val="-10"/>
                <w:sz w:val="24"/>
              </w:rPr>
              <w:t xml:space="preserve"> </w:t>
            </w:r>
            <w:r>
              <w:rPr>
                <w:sz w:val="24"/>
              </w:rPr>
              <w:t>как</w:t>
            </w:r>
            <w:r>
              <w:rPr>
                <w:spacing w:val="-7"/>
                <w:sz w:val="24"/>
              </w:rPr>
              <w:t xml:space="preserve"> </w:t>
            </w:r>
            <w:r>
              <w:rPr>
                <w:sz w:val="24"/>
              </w:rPr>
              <w:t>тип</w:t>
            </w:r>
            <w:r>
              <w:rPr>
                <w:spacing w:val="-12"/>
                <w:sz w:val="24"/>
              </w:rPr>
              <w:t xml:space="preserve"> </w:t>
            </w:r>
            <w:r>
              <w:rPr>
                <w:sz w:val="24"/>
              </w:rPr>
              <w:t>речи.</w:t>
            </w:r>
            <w:r>
              <w:rPr>
                <w:spacing w:val="-7"/>
                <w:sz w:val="24"/>
              </w:rPr>
              <w:t xml:space="preserve"> </w:t>
            </w:r>
            <w:r>
              <w:rPr>
                <w:spacing w:val="-2"/>
                <w:sz w:val="24"/>
              </w:rPr>
              <w:t>Рассказ.</w:t>
            </w:r>
          </w:p>
          <w:p w14:paraId="44D8869E" w14:textId="77777777" w:rsidR="00113E33" w:rsidRDefault="00936FC5">
            <w:pPr>
              <w:pStyle w:val="TableParagraph"/>
              <w:ind w:right="13"/>
              <w:jc w:val="both"/>
              <w:rPr>
                <w:sz w:val="24"/>
              </w:rPr>
            </w:pPr>
            <w:r>
              <w:rPr>
                <w:sz w:val="24"/>
              </w:rPr>
              <w:t xml:space="preserve">Смысловой анализ текста: его композиционных особенностей, </w:t>
            </w:r>
            <w:proofErr w:type="spellStart"/>
            <w:r>
              <w:rPr>
                <w:sz w:val="24"/>
              </w:rPr>
              <w:t>микротем</w:t>
            </w:r>
            <w:proofErr w:type="spellEnd"/>
            <w:r>
              <w:rPr>
                <w:sz w:val="24"/>
              </w:rPr>
              <w:t xml:space="preserve"> и абзацев, способов и средств связи предложений в тексте; использование языковых средств выразительности (в рамках изученного).</w:t>
            </w:r>
          </w:p>
          <w:p w14:paraId="41B13BC2" w14:textId="77777777" w:rsidR="00113E33" w:rsidRDefault="00936FC5">
            <w:pPr>
              <w:pStyle w:val="TableParagraph"/>
              <w:ind w:right="23"/>
              <w:jc w:val="both"/>
              <w:rPr>
                <w:sz w:val="24"/>
              </w:rPr>
            </w:pPr>
            <w:r>
              <w:rPr>
                <w:sz w:val="24"/>
              </w:rPr>
              <w:t>Подробное, выборочное и сжатое изложение содержания прослушанного текста и прочитанного самостоятельно.</w:t>
            </w:r>
          </w:p>
          <w:p w14:paraId="474E4B95" w14:textId="77777777" w:rsidR="00113E33" w:rsidRDefault="00936FC5">
            <w:pPr>
              <w:pStyle w:val="TableParagraph"/>
              <w:ind w:right="21"/>
              <w:jc w:val="both"/>
              <w:rPr>
                <w:sz w:val="24"/>
              </w:rPr>
            </w:pPr>
            <w:r>
              <w:rPr>
                <w:sz w:val="24"/>
              </w:rPr>
              <w:t>Изложение содержания текста с изменением лица</w:t>
            </w:r>
            <w:r>
              <w:rPr>
                <w:spacing w:val="80"/>
                <w:sz w:val="24"/>
              </w:rPr>
              <w:t xml:space="preserve"> </w:t>
            </w:r>
            <w:r>
              <w:rPr>
                <w:spacing w:val="-2"/>
                <w:sz w:val="24"/>
              </w:rPr>
              <w:t>рассказчика.</w:t>
            </w:r>
          </w:p>
          <w:p w14:paraId="21B65F42" w14:textId="77777777" w:rsidR="00113E33" w:rsidRDefault="00936FC5">
            <w:pPr>
              <w:pStyle w:val="TableParagraph"/>
              <w:ind w:right="25"/>
              <w:jc w:val="both"/>
              <w:rPr>
                <w:sz w:val="24"/>
              </w:rPr>
            </w:pPr>
            <w:r>
              <w:rPr>
                <w:sz w:val="24"/>
              </w:rPr>
              <w:t>Информационная переработка текста: простой план текста и по совместно составленному сложному плану текста.</w:t>
            </w:r>
          </w:p>
        </w:tc>
      </w:tr>
      <w:tr w:rsidR="00113E33" w14:paraId="2A26D862" w14:textId="77777777">
        <w:trPr>
          <w:trHeight w:val="1031"/>
        </w:trPr>
        <w:tc>
          <w:tcPr>
            <w:tcW w:w="2439" w:type="dxa"/>
          </w:tcPr>
          <w:p w14:paraId="4D35819A" w14:textId="77777777" w:rsidR="00113E33" w:rsidRDefault="00936FC5">
            <w:pPr>
              <w:pStyle w:val="TableParagraph"/>
              <w:spacing w:before="85"/>
              <w:ind w:right="41"/>
              <w:rPr>
                <w:sz w:val="24"/>
              </w:rPr>
            </w:pPr>
            <w:r>
              <w:rPr>
                <w:spacing w:val="-2"/>
                <w:sz w:val="24"/>
              </w:rPr>
              <w:t xml:space="preserve">Функциональные </w:t>
            </w:r>
            <w:r>
              <w:rPr>
                <w:spacing w:val="-4"/>
                <w:sz w:val="24"/>
              </w:rPr>
              <w:t>разновидности</w:t>
            </w:r>
            <w:r>
              <w:rPr>
                <w:spacing w:val="-11"/>
                <w:sz w:val="24"/>
              </w:rPr>
              <w:t xml:space="preserve"> </w:t>
            </w:r>
            <w:r>
              <w:rPr>
                <w:spacing w:val="-4"/>
                <w:sz w:val="24"/>
              </w:rPr>
              <w:t>языка</w:t>
            </w:r>
          </w:p>
        </w:tc>
        <w:tc>
          <w:tcPr>
            <w:tcW w:w="6580" w:type="dxa"/>
          </w:tcPr>
          <w:p w14:paraId="18B9C77D" w14:textId="77777777" w:rsidR="00113E33" w:rsidRDefault="00936FC5">
            <w:pPr>
              <w:pStyle w:val="TableParagraph"/>
              <w:spacing w:before="85"/>
              <w:ind w:right="25"/>
              <w:jc w:val="both"/>
              <w:rPr>
                <w:sz w:val="24"/>
              </w:rPr>
            </w:pPr>
            <w:r>
              <w:rPr>
                <w:sz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113E33" w14:paraId="53D69F2C" w14:textId="77777777">
        <w:trPr>
          <w:trHeight w:val="1584"/>
        </w:trPr>
        <w:tc>
          <w:tcPr>
            <w:tcW w:w="2439" w:type="dxa"/>
          </w:tcPr>
          <w:p w14:paraId="2F47F681" w14:textId="77777777" w:rsidR="00113E33" w:rsidRDefault="00936FC5">
            <w:pPr>
              <w:pStyle w:val="TableParagraph"/>
              <w:tabs>
                <w:tab w:val="left" w:pos="1454"/>
              </w:tabs>
              <w:spacing w:before="83"/>
              <w:ind w:right="70"/>
              <w:rPr>
                <w:sz w:val="24"/>
              </w:rPr>
            </w:pPr>
            <w:r>
              <w:rPr>
                <w:spacing w:val="-2"/>
                <w:sz w:val="24"/>
              </w:rPr>
              <w:t>Фонетика.</w:t>
            </w:r>
            <w:r>
              <w:rPr>
                <w:sz w:val="24"/>
              </w:rPr>
              <w:tab/>
            </w:r>
            <w:r>
              <w:rPr>
                <w:spacing w:val="-6"/>
                <w:sz w:val="24"/>
              </w:rPr>
              <w:t xml:space="preserve">Графика. </w:t>
            </w:r>
            <w:r>
              <w:rPr>
                <w:spacing w:val="-2"/>
                <w:sz w:val="24"/>
              </w:rPr>
              <w:t>Орфоэпия.</w:t>
            </w:r>
          </w:p>
        </w:tc>
        <w:tc>
          <w:tcPr>
            <w:tcW w:w="6580" w:type="dxa"/>
          </w:tcPr>
          <w:p w14:paraId="76C8709A" w14:textId="77777777" w:rsidR="00113E33" w:rsidRDefault="00936FC5">
            <w:pPr>
              <w:pStyle w:val="TableParagraph"/>
              <w:spacing w:before="83"/>
              <w:rPr>
                <w:sz w:val="24"/>
              </w:rPr>
            </w:pPr>
            <w:r>
              <w:rPr>
                <w:sz w:val="24"/>
              </w:rPr>
              <w:t>Фонетика</w:t>
            </w:r>
            <w:r>
              <w:rPr>
                <w:spacing w:val="-7"/>
                <w:sz w:val="24"/>
              </w:rPr>
              <w:t xml:space="preserve"> </w:t>
            </w:r>
            <w:r>
              <w:rPr>
                <w:sz w:val="24"/>
              </w:rPr>
              <w:t>и</w:t>
            </w:r>
            <w:r>
              <w:rPr>
                <w:spacing w:val="-7"/>
                <w:sz w:val="24"/>
              </w:rPr>
              <w:t xml:space="preserve"> </w:t>
            </w:r>
            <w:r>
              <w:rPr>
                <w:sz w:val="24"/>
              </w:rPr>
              <w:t>графика</w:t>
            </w:r>
            <w:r>
              <w:rPr>
                <w:spacing w:val="-10"/>
                <w:sz w:val="24"/>
              </w:rPr>
              <w:t xml:space="preserve"> </w:t>
            </w:r>
            <w:r>
              <w:rPr>
                <w:sz w:val="24"/>
              </w:rPr>
              <w:t>как</w:t>
            </w:r>
            <w:r>
              <w:rPr>
                <w:spacing w:val="-3"/>
                <w:sz w:val="24"/>
              </w:rPr>
              <w:t xml:space="preserve"> </w:t>
            </w:r>
            <w:r>
              <w:rPr>
                <w:sz w:val="24"/>
              </w:rPr>
              <w:t>разделы</w:t>
            </w:r>
            <w:r>
              <w:rPr>
                <w:spacing w:val="-3"/>
                <w:sz w:val="24"/>
              </w:rPr>
              <w:t xml:space="preserve"> </w:t>
            </w:r>
            <w:r>
              <w:rPr>
                <w:spacing w:val="-2"/>
                <w:sz w:val="24"/>
              </w:rPr>
              <w:t>лингвистики.</w:t>
            </w:r>
          </w:p>
          <w:p w14:paraId="0294B790" w14:textId="77777777" w:rsidR="00113E33" w:rsidRDefault="00936FC5">
            <w:pPr>
              <w:pStyle w:val="TableParagraph"/>
              <w:rPr>
                <w:sz w:val="24"/>
              </w:rPr>
            </w:pPr>
            <w:r>
              <w:rPr>
                <w:spacing w:val="-2"/>
                <w:sz w:val="24"/>
              </w:rPr>
              <w:t>Звук</w:t>
            </w:r>
            <w:r>
              <w:rPr>
                <w:spacing w:val="-5"/>
                <w:sz w:val="24"/>
              </w:rPr>
              <w:t xml:space="preserve"> </w:t>
            </w:r>
            <w:r>
              <w:rPr>
                <w:spacing w:val="-2"/>
                <w:sz w:val="24"/>
              </w:rPr>
              <w:t>как</w:t>
            </w:r>
            <w:r>
              <w:rPr>
                <w:spacing w:val="-5"/>
                <w:sz w:val="24"/>
              </w:rPr>
              <w:t xml:space="preserve"> </w:t>
            </w:r>
            <w:r>
              <w:rPr>
                <w:spacing w:val="-2"/>
                <w:sz w:val="24"/>
              </w:rPr>
              <w:t>единица</w:t>
            </w:r>
            <w:r>
              <w:rPr>
                <w:spacing w:val="-5"/>
                <w:sz w:val="24"/>
              </w:rPr>
              <w:t xml:space="preserve"> </w:t>
            </w:r>
            <w:r>
              <w:rPr>
                <w:spacing w:val="-2"/>
                <w:sz w:val="24"/>
              </w:rPr>
              <w:t>языка.</w:t>
            </w:r>
            <w:r>
              <w:rPr>
                <w:spacing w:val="-6"/>
                <w:sz w:val="24"/>
              </w:rPr>
              <w:t xml:space="preserve"> </w:t>
            </w:r>
            <w:r>
              <w:rPr>
                <w:spacing w:val="-2"/>
                <w:sz w:val="24"/>
              </w:rPr>
              <w:t>Смыслоразличительная</w:t>
            </w:r>
            <w:r>
              <w:rPr>
                <w:spacing w:val="-4"/>
                <w:sz w:val="24"/>
              </w:rPr>
              <w:t xml:space="preserve"> </w:t>
            </w:r>
            <w:r>
              <w:rPr>
                <w:spacing w:val="-2"/>
                <w:sz w:val="24"/>
              </w:rPr>
              <w:t>роль</w:t>
            </w:r>
            <w:r>
              <w:rPr>
                <w:spacing w:val="-5"/>
                <w:sz w:val="24"/>
              </w:rPr>
              <w:t xml:space="preserve"> </w:t>
            </w:r>
            <w:r>
              <w:rPr>
                <w:spacing w:val="-2"/>
                <w:sz w:val="24"/>
              </w:rPr>
              <w:t xml:space="preserve">звука. </w:t>
            </w:r>
            <w:r>
              <w:rPr>
                <w:sz w:val="24"/>
              </w:rPr>
              <w:t>Система гласных звуков.</w:t>
            </w:r>
          </w:p>
          <w:p w14:paraId="1E52CD48" w14:textId="77777777" w:rsidR="00113E33" w:rsidRDefault="00936FC5">
            <w:pPr>
              <w:pStyle w:val="TableParagraph"/>
              <w:rPr>
                <w:sz w:val="24"/>
              </w:rPr>
            </w:pPr>
            <w:r>
              <w:rPr>
                <w:sz w:val="24"/>
              </w:rPr>
              <w:t>Система</w:t>
            </w:r>
            <w:r>
              <w:rPr>
                <w:spacing w:val="-11"/>
                <w:sz w:val="24"/>
              </w:rPr>
              <w:t xml:space="preserve"> </w:t>
            </w:r>
            <w:r>
              <w:rPr>
                <w:sz w:val="24"/>
              </w:rPr>
              <w:t>согласных</w:t>
            </w:r>
            <w:r>
              <w:rPr>
                <w:spacing w:val="-2"/>
                <w:sz w:val="24"/>
              </w:rPr>
              <w:t xml:space="preserve"> звуков.</w:t>
            </w:r>
          </w:p>
          <w:p w14:paraId="6999FEF3" w14:textId="77777777" w:rsidR="00113E33" w:rsidRDefault="00936FC5">
            <w:pPr>
              <w:pStyle w:val="TableParagraph"/>
              <w:rPr>
                <w:sz w:val="24"/>
              </w:rPr>
            </w:pPr>
            <w:r>
              <w:rPr>
                <w:sz w:val="24"/>
              </w:rPr>
              <w:t>Изменение звуков</w:t>
            </w:r>
            <w:r>
              <w:rPr>
                <w:spacing w:val="10"/>
                <w:sz w:val="24"/>
              </w:rPr>
              <w:t xml:space="preserve"> </w:t>
            </w:r>
            <w:r>
              <w:rPr>
                <w:sz w:val="24"/>
              </w:rPr>
              <w:t>в</w:t>
            </w:r>
            <w:r>
              <w:rPr>
                <w:spacing w:val="11"/>
                <w:sz w:val="24"/>
              </w:rPr>
              <w:t xml:space="preserve"> </w:t>
            </w:r>
            <w:r>
              <w:rPr>
                <w:sz w:val="24"/>
              </w:rPr>
              <w:t>речевом</w:t>
            </w:r>
            <w:r>
              <w:rPr>
                <w:spacing w:val="9"/>
                <w:sz w:val="24"/>
              </w:rPr>
              <w:t xml:space="preserve"> </w:t>
            </w:r>
            <w:r>
              <w:rPr>
                <w:sz w:val="24"/>
              </w:rPr>
              <w:t>потоке.</w:t>
            </w:r>
            <w:r>
              <w:rPr>
                <w:spacing w:val="10"/>
                <w:sz w:val="24"/>
              </w:rPr>
              <w:t xml:space="preserve"> </w:t>
            </w:r>
            <w:r>
              <w:rPr>
                <w:sz w:val="24"/>
              </w:rPr>
              <w:t>Элементы</w:t>
            </w:r>
            <w:r>
              <w:rPr>
                <w:spacing w:val="10"/>
                <w:sz w:val="24"/>
              </w:rPr>
              <w:t xml:space="preserve"> </w:t>
            </w:r>
            <w:r>
              <w:rPr>
                <w:spacing w:val="-2"/>
                <w:sz w:val="24"/>
              </w:rPr>
              <w:t>фонетической</w:t>
            </w:r>
          </w:p>
        </w:tc>
      </w:tr>
    </w:tbl>
    <w:p w14:paraId="6BA52E3A" w14:textId="77777777" w:rsidR="00113E33" w:rsidRDefault="00113E33">
      <w:pPr>
        <w:pStyle w:val="TableParagrap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135D15D6" w14:textId="77777777">
        <w:trPr>
          <w:trHeight w:val="2690"/>
        </w:trPr>
        <w:tc>
          <w:tcPr>
            <w:tcW w:w="2439" w:type="dxa"/>
          </w:tcPr>
          <w:p w14:paraId="3AEB5FB5" w14:textId="77777777" w:rsidR="00113E33" w:rsidRDefault="00113E33">
            <w:pPr>
              <w:pStyle w:val="TableParagraph"/>
              <w:ind w:left="0"/>
              <w:rPr>
                <w:sz w:val="24"/>
              </w:rPr>
            </w:pPr>
          </w:p>
        </w:tc>
        <w:tc>
          <w:tcPr>
            <w:tcW w:w="6580" w:type="dxa"/>
          </w:tcPr>
          <w:p w14:paraId="72C3674F" w14:textId="77777777" w:rsidR="00113E33" w:rsidRDefault="00936FC5">
            <w:pPr>
              <w:pStyle w:val="TableParagraph"/>
              <w:spacing w:before="87"/>
              <w:rPr>
                <w:sz w:val="24"/>
              </w:rPr>
            </w:pPr>
            <w:r>
              <w:rPr>
                <w:spacing w:val="-2"/>
                <w:sz w:val="24"/>
              </w:rPr>
              <w:t>транскрипции.</w:t>
            </w:r>
          </w:p>
          <w:p w14:paraId="4D5F499E" w14:textId="77777777" w:rsidR="00113E33" w:rsidRDefault="00936FC5">
            <w:pPr>
              <w:pStyle w:val="TableParagraph"/>
              <w:spacing w:before="1"/>
              <w:rPr>
                <w:sz w:val="24"/>
              </w:rPr>
            </w:pPr>
            <w:r>
              <w:rPr>
                <w:sz w:val="24"/>
              </w:rPr>
              <w:t>Слог. Ударение.</w:t>
            </w:r>
            <w:r>
              <w:rPr>
                <w:spacing w:val="26"/>
                <w:sz w:val="24"/>
              </w:rPr>
              <w:t xml:space="preserve"> </w:t>
            </w:r>
            <w:r>
              <w:rPr>
                <w:sz w:val="24"/>
              </w:rPr>
              <w:t>Свойства русского</w:t>
            </w:r>
            <w:r>
              <w:rPr>
                <w:spacing w:val="28"/>
                <w:sz w:val="24"/>
              </w:rPr>
              <w:t xml:space="preserve"> </w:t>
            </w:r>
            <w:r>
              <w:rPr>
                <w:sz w:val="24"/>
              </w:rPr>
              <w:t>ударения.</w:t>
            </w:r>
            <w:r>
              <w:rPr>
                <w:spacing w:val="26"/>
                <w:sz w:val="24"/>
              </w:rPr>
              <w:t xml:space="preserve"> </w:t>
            </w:r>
            <w:r>
              <w:rPr>
                <w:sz w:val="24"/>
              </w:rPr>
              <w:t>Соотношение звуков и букв.</w:t>
            </w:r>
          </w:p>
          <w:p w14:paraId="5B981F6B" w14:textId="77777777" w:rsidR="00113E33" w:rsidRDefault="00936FC5">
            <w:pPr>
              <w:pStyle w:val="TableParagraph"/>
              <w:rPr>
                <w:sz w:val="24"/>
              </w:rPr>
            </w:pPr>
            <w:r>
              <w:rPr>
                <w:sz w:val="24"/>
              </w:rPr>
              <w:t>Фонетический</w:t>
            </w:r>
            <w:r>
              <w:rPr>
                <w:spacing w:val="-9"/>
                <w:sz w:val="24"/>
              </w:rPr>
              <w:t xml:space="preserve"> </w:t>
            </w:r>
            <w:r>
              <w:rPr>
                <w:sz w:val="24"/>
              </w:rPr>
              <w:t>разбор</w:t>
            </w:r>
            <w:r>
              <w:rPr>
                <w:spacing w:val="-8"/>
                <w:sz w:val="24"/>
              </w:rPr>
              <w:t xml:space="preserve"> </w:t>
            </w:r>
            <w:r>
              <w:rPr>
                <w:spacing w:val="-2"/>
                <w:sz w:val="24"/>
              </w:rPr>
              <w:t>слова.</w:t>
            </w:r>
          </w:p>
          <w:p w14:paraId="75FA30B9" w14:textId="77777777" w:rsidR="00113E33" w:rsidRDefault="00936FC5">
            <w:pPr>
              <w:pStyle w:val="TableParagraph"/>
              <w:rPr>
                <w:sz w:val="24"/>
              </w:rPr>
            </w:pPr>
            <w:r>
              <w:rPr>
                <w:sz w:val="24"/>
              </w:rPr>
              <w:t>Мягкий</w:t>
            </w:r>
            <w:r>
              <w:rPr>
                <w:spacing w:val="-9"/>
                <w:sz w:val="24"/>
              </w:rPr>
              <w:t xml:space="preserve"> </w:t>
            </w:r>
            <w:r>
              <w:rPr>
                <w:sz w:val="24"/>
              </w:rPr>
              <w:t>знак</w:t>
            </w:r>
            <w:r>
              <w:rPr>
                <w:spacing w:val="-9"/>
                <w:sz w:val="24"/>
              </w:rPr>
              <w:t xml:space="preserve"> </w:t>
            </w:r>
            <w:r>
              <w:rPr>
                <w:sz w:val="24"/>
              </w:rPr>
              <w:t>для</w:t>
            </w:r>
            <w:r>
              <w:rPr>
                <w:spacing w:val="-7"/>
                <w:sz w:val="24"/>
              </w:rPr>
              <w:t xml:space="preserve"> </w:t>
            </w:r>
            <w:r>
              <w:rPr>
                <w:sz w:val="24"/>
              </w:rPr>
              <w:t>обозначения</w:t>
            </w:r>
            <w:r>
              <w:rPr>
                <w:spacing w:val="-5"/>
                <w:sz w:val="24"/>
              </w:rPr>
              <w:t xml:space="preserve"> </w:t>
            </w:r>
            <w:r>
              <w:rPr>
                <w:sz w:val="24"/>
              </w:rPr>
              <w:t>мягкости</w:t>
            </w:r>
            <w:r>
              <w:rPr>
                <w:spacing w:val="-6"/>
                <w:sz w:val="24"/>
              </w:rPr>
              <w:t xml:space="preserve"> </w:t>
            </w:r>
            <w:r>
              <w:rPr>
                <w:sz w:val="24"/>
              </w:rPr>
              <w:t>согласных.</w:t>
            </w:r>
            <w:r>
              <w:rPr>
                <w:spacing w:val="-7"/>
                <w:sz w:val="24"/>
              </w:rPr>
              <w:t xml:space="preserve"> </w:t>
            </w:r>
            <w:r>
              <w:rPr>
                <w:sz w:val="24"/>
              </w:rPr>
              <w:t>Звуковое значение букв «е, е, ю, я.»</w:t>
            </w:r>
          </w:p>
          <w:p w14:paraId="1A2C15C8" w14:textId="77777777" w:rsidR="00113E33" w:rsidRDefault="00936FC5">
            <w:pPr>
              <w:pStyle w:val="TableParagraph"/>
              <w:ind w:right="1435"/>
              <w:rPr>
                <w:sz w:val="24"/>
              </w:rPr>
            </w:pPr>
            <w:r>
              <w:rPr>
                <w:spacing w:val="-2"/>
                <w:sz w:val="24"/>
              </w:rPr>
              <w:t>Основные</w:t>
            </w:r>
            <w:r>
              <w:rPr>
                <w:spacing w:val="-13"/>
                <w:sz w:val="24"/>
              </w:rPr>
              <w:t xml:space="preserve"> </w:t>
            </w:r>
            <w:r>
              <w:rPr>
                <w:spacing w:val="-2"/>
                <w:sz w:val="24"/>
              </w:rPr>
              <w:t>выразительные</w:t>
            </w:r>
            <w:r>
              <w:rPr>
                <w:spacing w:val="-13"/>
                <w:sz w:val="24"/>
              </w:rPr>
              <w:t xml:space="preserve"> </w:t>
            </w:r>
            <w:r>
              <w:rPr>
                <w:spacing w:val="-2"/>
                <w:sz w:val="24"/>
              </w:rPr>
              <w:t>средства</w:t>
            </w:r>
            <w:r>
              <w:rPr>
                <w:spacing w:val="-13"/>
                <w:sz w:val="24"/>
              </w:rPr>
              <w:t xml:space="preserve"> </w:t>
            </w:r>
            <w:r>
              <w:rPr>
                <w:spacing w:val="-2"/>
                <w:sz w:val="24"/>
              </w:rPr>
              <w:t xml:space="preserve">фонетики. </w:t>
            </w:r>
            <w:r>
              <w:rPr>
                <w:sz w:val="24"/>
              </w:rPr>
              <w:t>Прописные и строчные буквы.</w:t>
            </w:r>
          </w:p>
          <w:p w14:paraId="284C54C7" w14:textId="77777777" w:rsidR="00113E33" w:rsidRDefault="00936FC5">
            <w:pPr>
              <w:pStyle w:val="TableParagraph"/>
              <w:rPr>
                <w:sz w:val="24"/>
              </w:rPr>
            </w:pPr>
            <w:r>
              <w:rPr>
                <w:sz w:val="24"/>
              </w:rPr>
              <w:t>Интонация,</w:t>
            </w:r>
            <w:r>
              <w:rPr>
                <w:spacing w:val="-15"/>
                <w:sz w:val="24"/>
              </w:rPr>
              <w:t xml:space="preserve"> </w:t>
            </w:r>
            <w:r>
              <w:rPr>
                <w:sz w:val="24"/>
              </w:rPr>
              <w:t>ее</w:t>
            </w:r>
            <w:r>
              <w:rPr>
                <w:spacing w:val="-12"/>
                <w:sz w:val="24"/>
              </w:rPr>
              <w:t xml:space="preserve"> </w:t>
            </w:r>
            <w:r>
              <w:rPr>
                <w:sz w:val="24"/>
              </w:rPr>
              <w:t>функции.</w:t>
            </w:r>
            <w:r>
              <w:rPr>
                <w:spacing w:val="-10"/>
                <w:sz w:val="24"/>
              </w:rPr>
              <w:t xml:space="preserve"> </w:t>
            </w:r>
            <w:r>
              <w:rPr>
                <w:sz w:val="24"/>
              </w:rPr>
              <w:t>Основные</w:t>
            </w:r>
            <w:r>
              <w:rPr>
                <w:spacing w:val="-12"/>
                <w:sz w:val="24"/>
              </w:rPr>
              <w:t xml:space="preserve"> </w:t>
            </w:r>
            <w:r>
              <w:rPr>
                <w:sz w:val="24"/>
              </w:rPr>
              <w:t>элементы</w:t>
            </w:r>
            <w:r>
              <w:rPr>
                <w:spacing w:val="-8"/>
                <w:sz w:val="24"/>
              </w:rPr>
              <w:t xml:space="preserve"> </w:t>
            </w:r>
            <w:r>
              <w:rPr>
                <w:spacing w:val="-2"/>
                <w:sz w:val="24"/>
              </w:rPr>
              <w:t>интонации.</w:t>
            </w:r>
          </w:p>
        </w:tc>
      </w:tr>
      <w:tr w:rsidR="00113E33" w14:paraId="2B6D941A" w14:textId="77777777">
        <w:trPr>
          <w:trHeight w:val="2299"/>
        </w:trPr>
        <w:tc>
          <w:tcPr>
            <w:tcW w:w="2439" w:type="dxa"/>
          </w:tcPr>
          <w:p w14:paraId="751B676A" w14:textId="77777777" w:rsidR="00113E33" w:rsidRDefault="00936FC5">
            <w:pPr>
              <w:pStyle w:val="TableParagraph"/>
              <w:spacing w:before="85"/>
              <w:rPr>
                <w:sz w:val="24"/>
              </w:rPr>
            </w:pPr>
            <w:r>
              <w:rPr>
                <w:spacing w:val="-2"/>
                <w:sz w:val="24"/>
              </w:rPr>
              <w:t>Орфография</w:t>
            </w:r>
          </w:p>
        </w:tc>
        <w:tc>
          <w:tcPr>
            <w:tcW w:w="6580" w:type="dxa"/>
          </w:tcPr>
          <w:p w14:paraId="375B41F2" w14:textId="77777777" w:rsidR="00113E33" w:rsidRDefault="00936FC5">
            <w:pPr>
              <w:pStyle w:val="TableParagraph"/>
              <w:spacing w:before="85" w:line="275" w:lineRule="exact"/>
              <w:rPr>
                <w:sz w:val="24"/>
              </w:rPr>
            </w:pPr>
            <w:r>
              <w:rPr>
                <w:sz w:val="24"/>
              </w:rPr>
              <w:t>Орфография</w:t>
            </w:r>
            <w:r>
              <w:rPr>
                <w:spacing w:val="-7"/>
                <w:sz w:val="24"/>
              </w:rPr>
              <w:t xml:space="preserve"> </w:t>
            </w:r>
            <w:r>
              <w:rPr>
                <w:sz w:val="24"/>
              </w:rPr>
              <w:t>как</w:t>
            </w:r>
            <w:r>
              <w:rPr>
                <w:spacing w:val="-5"/>
                <w:sz w:val="24"/>
              </w:rPr>
              <w:t xml:space="preserve"> </w:t>
            </w:r>
            <w:r>
              <w:rPr>
                <w:sz w:val="24"/>
              </w:rPr>
              <w:t>раздел</w:t>
            </w:r>
            <w:r>
              <w:rPr>
                <w:spacing w:val="-6"/>
                <w:sz w:val="24"/>
              </w:rPr>
              <w:t xml:space="preserve"> </w:t>
            </w:r>
            <w:r>
              <w:rPr>
                <w:spacing w:val="-2"/>
                <w:sz w:val="24"/>
              </w:rPr>
              <w:t>лингвистики.</w:t>
            </w:r>
          </w:p>
          <w:p w14:paraId="42FDC53E" w14:textId="77777777" w:rsidR="00113E33" w:rsidRDefault="00936FC5">
            <w:pPr>
              <w:pStyle w:val="TableParagraph"/>
              <w:tabs>
                <w:tab w:val="left" w:pos="1308"/>
                <w:tab w:val="left" w:pos="3216"/>
                <w:tab w:val="left" w:pos="4692"/>
                <w:tab w:val="left" w:pos="5179"/>
              </w:tabs>
              <w:ind w:right="91"/>
              <w:rPr>
                <w:sz w:val="24"/>
              </w:rPr>
            </w:pPr>
            <w:r>
              <w:rPr>
                <w:spacing w:val="-2"/>
                <w:sz w:val="24"/>
              </w:rPr>
              <w:t>Понятие</w:t>
            </w:r>
            <w:r>
              <w:rPr>
                <w:sz w:val="24"/>
              </w:rPr>
              <w:tab/>
            </w:r>
            <w:r>
              <w:rPr>
                <w:spacing w:val="-2"/>
                <w:sz w:val="24"/>
              </w:rPr>
              <w:t>«орфограмма».</w:t>
            </w:r>
            <w:r>
              <w:rPr>
                <w:sz w:val="24"/>
              </w:rPr>
              <w:tab/>
            </w:r>
            <w:r>
              <w:rPr>
                <w:spacing w:val="-2"/>
                <w:sz w:val="24"/>
              </w:rPr>
              <w:t>Буквенные</w:t>
            </w:r>
            <w:r>
              <w:rPr>
                <w:sz w:val="24"/>
              </w:rPr>
              <w:tab/>
            </w:r>
            <w:r>
              <w:rPr>
                <w:spacing w:val="-10"/>
                <w:sz w:val="24"/>
              </w:rPr>
              <w:t>и</w:t>
            </w:r>
            <w:r>
              <w:rPr>
                <w:sz w:val="24"/>
              </w:rPr>
              <w:tab/>
            </w:r>
            <w:r>
              <w:rPr>
                <w:spacing w:val="-6"/>
                <w:sz w:val="24"/>
              </w:rPr>
              <w:t xml:space="preserve">небуквенные </w:t>
            </w:r>
            <w:r>
              <w:rPr>
                <w:spacing w:val="-2"/>
                <w:sz w:val="24"/>
              </w:rPr>
              <w:t>орфограммы.</w:t>
            </w:r>
          </w:p>
          <w:p w14:paraId="1C84BDAF" w14:textId="77777777" w:rsidR="00113E33" w:rsidRDefault="00936FC5">
            <w:pPr>
              <w:pStyle w:val="TableParagraph"/>
              <w:rPr>
                <w:sz w:val="24"/>
              </w:rPr>
            </w:pPr>
            <w:r>
              <w:rPr>
                <w:sz w:val="24"/>
              </w:rPr>
              <w:t>Правописание</w:t>
            </w:r>
            <w:r>
              <w:rPr>
                <w:spacing w:val="-15"/>
                <w:sz w:val="24"/>
              </w:rPr>
              <w:t xml:space="preserve"> </w:t>
            </w:r>
            <w:r>
              <w:rPr>
                <w:sz w:val="24"/>
              </w:rPr>
              <w:t>разделительных</w:t>
            </w:r>
            <w:r>
              <w:rPr>
                <w:spacing w:val="-4"/>
                <w:sz w:val="24"/>
              </w:rPr>
              <w:t xml:space="preserve"> </w:t>
            </w:r>
            <w:r>
              <w:rPr>
                <w:sz w:val="24"/>
              </w:rPr>
              <w:t>«ъ»</w:t>
            </w:r>
            <w:r>
              <w:rPr>
                <w:spacing w:val="-15"/>
                <w:sz w:val="24"/>
              </w:rPr>
              <w:t xml:space="preserve"> </w:t>
            </w:r>
            <w:r>
              <w:rPr>
                <w:sz w:val="24"/>
              </w:rPr>
              <w:t>и</w:t>
            </w:r>
            <w:r>
              <w:rPr>
                <w:spacing w:val="1"/>
                <w:sz w:val="24"/>
              </w:rPr>
              <w:t xml:space="preserve"> </w:t>
            </w:r>
            <w:r>
              <w:rPr>
                <w:spacing w:val="-4"/>
                <w:sz w:val="24"/>
              </w:rPr>
              <w:t>«ь».</w:t>
            </w:r>
          </w:p>
        </w:tc>
      </w:tr>
      <w:tr w:rsidR="00113E33" w14:paraId="78A9A3B9" w14:textId="77777777">
        <w:trPr>
          <w:trHeight w:val="3792"/>
        </w:trPr>
        <w:tc>
          <w:tcPr>
            <w:tcW w:w="2439" w:type="dxa"/>
          </w:tcPr>
          <w:p w14:paraId="25D785C2" w14:textId="77777777" w:rsidR="00113E33" w:rsidRDefault="00936FC5">
            <w:pPr>
              <w:pStyle w:val="TableParagraph"/>
              <w:spacing w:before="83"/>
              <w:rPr>
                <w:sz w:val="24"/>
              </w:rPr>
            </w:pPr>
            <w:r>
              <w:rPr>
                <w:spacing w:val="-2"/>
                <w:sz w:val="24"/>
              </w:rPr>
              <w:t>Лексикология</w:t>
            </w:r>
          </w:p>
        </w:tc>
        <w:tc>
          <w:tcPr>
            <w:tcW w:w="6580" w:type="dxa"/>
          </w:tcPr>
          <w:p w14:paraId="583334EC" w14:textId="77777777" w:rsidR="00113E33" w:rsidRDefault="00936FC5">
            <w:pPr>
              <w:pStyle w:val="TableParagraph"/>
              <w:spacing w:before="83"/>
              <w:jc w:val="both"/>
              <w:rPr>
                <w:sz w:val="24"/>
              </w:rPr>
            </w:pPr>
            <w:r>
              <w:rPr>
                <w:sz w:val="24"/>
              </w:rPr>
              <w:t>Лексикология</w:t>
            </w:r>
            <w:r>
              <w:rPr>
                <w:spacing w:val="-12"/>
                <w:sz w:val="24"/>
              </w:rPr>
              <w:t xml:space="preserve"> </w:t>
            </w:r>
            <w:r>
              <w:rPr>
                <w:sz w:val="24"/>
              </w:rPr>
              <w:t>как</w:t>
            </w:r>
            <w:r>
              <w:rPr>
                <w:spacing w:val="-7"/>
                <w:sz w:val="24"/>
              </w:rPr>
              <w:t xml:space="preserve"> </w:t>
            </w:r>
            <w:r>
              <w:rPr>
                <w:sz w:val="24"/>
              </w:rPr>
              <w:t>раздел</w:t>
            </w:r>
            <w:r>
              <w:rPr>
                <w:spacing w:val="-7"/>
                <w:sz w:val="24"/>
              </w:rPr>
              <w:t xml:space="preserve"> </w:t>
            </w:r>
            <w:r>
              <w:rPr>
                <w:spacing w:val="-2"/>
                <w:sz w:val="24"/>
              </w:rPr>
              <w:t>лингвистики.</w:t>
            </w:r>
          </w:p>
          <w:p w14:paraId="3F822C95" w14:textId="77777777" w:rsidR="00113E33" w:rsidRDefault="00936FC5">
            <w:pPr>
              <w:pStyle w:val="TableParagraph"/>
              <w:ind w:right="22"/>
              <w:jc w:val="both"/>
              <w:rPr>
                <w:sz w:val="24"/>
              </w:rPr>
            </w:pPr>
            <w:r>
              <w:rPr>
                <w:sz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FF52AB7" w14:textId="77777777" w:rsidR="00113E33" w:rsidRDefault="00936FC5">
            <w:pPr>
              <w:pStyle w:val="TableParagraph"/>
              <w:ind w:right="16"/>
              <w:jc w:val="both"/>
              <w:rPr>
                <w:sz w:val="24"/>
              </w:rPr>
            </w:pPr>
            <w:r>
              <w:rPr>
                <w:sz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7B749F78" w14:textId="77777777" w:rsidR="00113E33" w:rsidRDefault="00936FC5">
            <w:pPr>
              <w:pStyle w:val="TableParagraph"/>
              <w:jc w:val="both"/>
              <w:rPr>
                <w:sz w:val="24"/>
              </w:rPr>
            </w:pPr>
            <w:r>
              <w:rPr>
                <w:sz w:val="24"/>
              </w:rPr>
              <w:t>Синонимы.</w:t>
            </w:r>
            <w:r>
              <w:rPr>
                <w:spacing w:val="-15"/>
                <w:sz w:val="24"/>
              </w:rPr>
              <w:t xml:space="preserve"> </w:t>
            </w:r>
            <w:r>
              <w:rPr>
                <w:sz w:val="24"/>
              </w:rPr>
              <w:t>Антонимы.</w:t>
            </w:r>
            <w:r>
              <w:rPr>
                <w:spacing w:val="-15"/>
                <w:sz w:val="24"/>
              </w:rPr>
              <w:t xml:space="preserve"> </w:t>
            </w:r>
            <w:r>
              <w:rPr>
                <w:sz w:val="24"/>
              </w:rPr>
              <w:t>Омонимы.</w:t>
            </w:r>
            <w:r>
              <w:rPr>
                <w:spacing w:val="-10"/>
                <w:sz w:val="24"/>
              </w:rPr>
              <w:t xml:space="preserve"> </w:t>
            </w:r>
            <w:r>
              <w:rPr>
                <w:spacing w:val="-2"/>
                <w:sz w:val="24"/>
              </w:rPr>
              <w:t>Паронимы.</w:t>
            </w:r>
          </w:p>
          <w:p w14:paraId="4416BB80" w14:textId="77777777" w:rsidR="00113E33" w:rsidRDefault="00936FC5">
            <w:pPr>
              <w:pStyle w:val="TableParagraph"/>
              <w:ind w:right="24"/>
              <w:jc w:val="both"/>
              <w:rPr>
                <w:sz w:val="24"/>
              </w:rPr>
            </w:pPr>
            <w:r>
              <w:rPr>
                <w:sz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723EF8C" w14:textId="77777777" w:rsidR="00113E33" w:rsidRDefault="00936FC5">
            <w:pPr>
              <w:pStyle w:val="TableParagraph"/>
              <w:jc w:val="both"/>
              <w:rPr>
                <w:sz w:val="24"/>
              </w:rPr>
            </w:pPr>
            <w:r>
              <w:rPr>
                <w:sz w:val="24"/>
              </w:rPr>
              <w:t>Лексический</w:t>
            </w:r>
            <w:r>
              <w:rPr>
                <w:spacing w:val="-9"/>
                <w:sz w:val="24"/>
              </w:rPr>
              <w:t xml:space="preserve"> </w:t>
            </w:r>
            <w:r>
              <w:rPr>
                <w:sz w:val="24"/>
              </w:rPr>
              <w:t>анализ</w:t>
            </w:r>
            <w:r>
              <w:rPr>
                <w:spacing w:val="-6"/>
                <w:sz w:val="24"/>
              </w:rPr>
              <w:t xml:space="preserve"> </w:t>
            </w:r>
            <w:r>
              <w:rPr>
                <w:sz w:val="24"/>
              </w:rPr>
              <w:t>слов</w:t>
            </w:r>
            <w:r>
              <w:rPr>
                <w:spacing w:val="-8"/>
                <w:sz w:val="24"/>
              </w:rPr>
              <w:t xml:space="preserve"> </w:t>
            </w:r>
            <w:r>
              <w:rPr>
                <w:sz w:val="24"/>
              </w:rPr>
              <w:t>(в</w:t>
            </w:r>
            <w:r>
              <w:rPr>
                <w:spacing w:val="-8"/>
                <w:sz w:val="24"/>
              </w:rPr>
              <w:t xml:space="preserve"> </w:t>
            </w:r>
            <w:r>
              <w:rPr>
                <w:sz w:val="24"/>
              </w:rPr>
              <w:t>рамках</w:t>
            </w:r>
            <w:r>
              <w:rPr>
                <w:spacing w:val="1"/>
                <w:sz w:val="24"/>
              </w:rPr>
              <w:t xml:space="preserve"> </w:t>
            </w:r>
            <w:r>
              <w:rPr>
                <w:spacing w:val="-2"/>
                <w:sz w:val="24"/>
              </w:rPr>
              <w:t>изученного).</w:t>
            </w:r>
          </w:p>
        </w:tc>
      </w:tr>
      <w:tr w:rsidR="00113E33" w14:paraId="4369DFE2" w14:textId="77777777">
        <w:trPr>
          <w:trHeight w:val="5172"/>
        </w:trPr>
        <w:tc>
          <w:tcPr>
            <w:tcW w:w="2439" w:type="dxa"/>
          </w:tcPr>
          <w:p w14:paraId="1EFAF68E" w14:textId="77777777" w:rsidR="00113E33" w:rsidRDefault="00936FC5">
            <w:pPr>
              <w:pStyle w:val="TableParagraph"/>
              <w:spacing w:before="90" w:line="235" w:lineRule="auto"/>
              <w:ind w:right="41"/>
              <w:rPr>
                <w:sz w:val="24"/>
              </w:rPr>
            </w:pPr>
            <w:proofErr w:type="spellStart"/>
            <w:r>
              <w:rPr>
                <w:spacing w:val="-4"/>
                <w:sz w:val="24"/>
              </w:rPr>
              <w:t>Морфемика</w:t>
            </w:r>
            <w:proofErr w:type="spellEnd"/>
            <w:r>
              <w:rPr>
                <w:spacing w:val="-4"/>
                <w:sz w:val="24"/>
              </w:rPr>
              <w:t xml:space="preserve">. </w:t>
            </w:r>
            <w:r>
              <w:rPr>
                <w:spacing w:val="-5"/>
                <w:sz w:val="24"/>
              </w:rPr>
              <w:t>Орфография</w:t>
            </w:r>
          </w:p>
        </w:tc>
        <w:tc>
          <w:tcPr>
            <w:tcW w:w="6580" w:type="dxa"/>
          </w:tcPr>
          <w:p w14:paraId="1CD1734A" w14:textId="77777777" w:rsidR="00113E33" w:rsidRDefault="00936FC5">
            <w:pPr>
              <w:pStyle w:val="TableParagraph"/>
              <w:spacing w:before="85"/>
              <w:jc w:val="both"/>
              <w:rPr>
                <w:sz w:val="24"/>
              </w:rPr>
            </w:pPr>
            <w:proofErr w:type="spellStart"/>
            <w:r>
              <w:rPr>
                <w:sz w:val="24"/>
              </w:rPr>
              <w:t>Морфемика</w:t>
            </w:r>
            <w:proofErr w:type="spellEnd"/>
            <w:r>
              <w:rPr>
                <w:spacing w:val="-10"/>
                <w:sz w:val="24"/>
              </w:rPr>
              <w:t xml:space="preserve"> </w:t>
            </w:r>
            <w:r>
              <w:rPr>
                <w:sz w:val="24"/>
              </w:rPr>
              <w:t>как</w:t>
            </w:r>
            <w:r>
              <w:rPr>
                <w:spacing w:val="-4"/>
                <w:sz w:val="24"/>
              </w:rPr>
              <w:t xml:space="preserve"> </w:t>
            </w:r>
            <w:r>
              <w:rPr>
                <w:sz w:val="24"/>
              </w:rPr>
              <w:t>раздел</w:t>
            </w:r>
            <w:r>
              <w:rPr>
                <w:spacing w:val="-1"/>
                <w:sz w:val="24"/>
              </w:rPr>
              <w:t xml:space="preserve"> </w:t>
            </w:r>
            <w:r>
              <w:rPr>
                <w:spacing w:val="-2"/>
                <w:sz w:val="24"/>
              </w:rPr>
              <w:t>лингвистики.</w:t>
            </w:r>
          </w:p>
          <w:p w14:paraId="2A409F39" w14:textId="77777777" w:rsidR="00113E33" w:rsidRDefault="00936FC5">
            <w:pPr>
              <w:pStyle w:val="TableParagraph"/>
              <w:ind w:right="21"/>
              <w:jc w:val="both"/>
              <w:rPr>
                <w:sz w:val="24"/>
              </w:rPr>
            </w:pPr>
            <w:r>
              <w:rPr>
                <w:sz w:val="24"/>
              </w:rPr>
              <w:t>Морфема как минимальная значимая единица языка. Основа слова. Виды морфем (корень, приставка, суффикс,</w:t>
            </w:r>
            <w:r>
              <w:rPr>
                <w:spacing w:val="80"/>
                <w:sz w:val="24"/>
              </w:rPr>
              <w:t xml:space="preserve"> </w:t>
            </w:r>
            <w:r>
              <w:rPr>
                <w:spacing w:val="-2"/>
                <w:sz w:val="24"/>
              </w:rPr>
              <w:t>окончание).</w:t>
            </w:r>
          </w:p>
          <w:p w14:paraId="0C29102C" w14:textId="77777777" w:rsidR="00113E33" w:rsidRDefault="00936FC5">
            <w:pPr>
              <w:pStyle w:val="TableParagraph"/>
              <w:ind w:right="21"/>
              <w:jc w:val="both"/>
              <w:rPr>
                <w:sz w:val="24"/>
              </w:rPr>
            </w:pPr>
            <w:r>
              <w:rPr>
                <w:sz w:val="24"/>
              </w:rPr>
              <w:t>Чередование звуков в морфемах (в том числе чередование гласных с нулем звука).</w:t>
            </w:r>
          </w:p>
          <w:p w14:paraId="1E5E1FE2" w14:textId="77777777" w:rsidR="00113E33" w:rsidRDefault="00936FC5">
            <w:pPr>
              <w:pStyle w:val="TableParagraph"/>
              <w:spacing w:before="1"/>
              <w:jc w:val="both"/>
              <w:rPr>
                <w:sz w:val="24"/>
              </w:rPr>
            </w:pPr>
            <w:r>
              <w:rPr>
                <w:sz w:val="24"/>
              </w:rPr>
              <w:t>Морфемный</w:t>
            </w:r>
            <w:r>
              <w:rPr>
                <w:spacing w:val="-9"/>
                <w:sz w:val="24"/>
              </w:rPr>
              <w:t xml:space="preserve"> </w:t>
            </w:r>
            <w:r>
              <w:rPr>
                <w:sz w:val="24"/>
              </w:rPr>
              <w:t>анализ</w:t>
            </w:r>
            <w:r>
              <w:rPr>
                <w:spacing w:val="-6"/>
                <w:sz w:val="24"/>
              </w:rPr>
              <w:t xml:space="preserve"> </w:t>
            </w:r>
            <w:r>
              <w:rPr>
                <w:spacing w:val="-4"/>
                <w:sz w:val="24"/>
              </w:rPr>
              <w:t>слов.</w:t>
            </w:r>
          </w:p>
          <w:p w14:paraId="1BF9E7E9" w14:textId="77777777" w:rsidR="00113E33" w:rsidRDefault="00936FC5">
            <w:pPr>
              <w:pStyle w:val="TableParagraph"/>
              <w:ind w:right="25"/>
              <w:jc w:val="both"/>
              <w:rPr>
                <w:sz w:val="24"/>
              </w:rPr>
            </w:pPr>
            <w:r>
              <w:rPr>
                <w:sz w:val="24"/>
              </w:rPr>
              <w:t>Уместное использование слов с суффиксами оценки в собственной речи.</w:t>
            </w:r>
          </w:p>
          <w:p w14:paraId="5D42A212" w14:textId="77777777" w:rsidR="00113E33" w:rsidRDefault="00936FC5">
            <w:pPr>
              <w:pStyle w:val="TableParagraph"/>
              <w:ind w:right="31"/>
              <w:jc w:val="both"/>
              <w:rPr>
                <w:sz w:val="24"/>
              </w:rPr>
            </w:pPr>
            <w:r>
              <w:rPr>
                <w:sz w:val="24"/>
              </w:rPr>
              <w:t>Правописание корней с безударными проверяемыми, непроверяемыми гласными (в рамках изученного).</w:t>
            </w:r>
          </w:p>
          <w:p w14:paraId="605070DE" w14:textId="77777777" w:rsidR="00113E33" w:rsidRDefault="00936FC5">
            <w:pPr>
              <w:pStyle w:val="TableParagraph"/>
              <w:ind w:right="29"/>
              <w:jc w:val="both"/>
              <w:rPr>
                <w:sz w:val="24"/>
              </w:rPr>
            </w:pPr>
            <w:r>
              <w:rPr>
                <w:sz w:val="24"/>
              </w:rPr>
              <w:t>Правописание корней с проверяемыми, непроверяемыми, непроизносимыми согласными (в рамках изученного).</w:t>
            </w:r>
          </w:p>
          <w:p w14:paraId="0906D6CF" w14:textId="77777777" w:rsidR="00113E33" w:rsidRDefault="00936FC5">
            <w:pPr>
              <w:pStyle w:val="TableParagraph"/>
              <w:tabs>
                <w:tab w:val="left" w:pos="1812"/>
                <w:tab w:val="left" w:pos="3581"/>
                <w:tab w:val="left" w:pos="4087"/>
                <w:tab w:val="left" w:pos="5093"/>
                <w:tab w:val="left" w:pos="6413"/>
              </w:tabs>
              <w:ind w:right="25"/>
              <w:rPr>
                <w:sz w:val="24"/>
              </w:rPr>
            </w:pPr>
            <w:r>
              <w:rPr>
                <w:sz w:val="24"/>
              </w:rPr>
              <w:t xml:space="preserve">Правописание «е - о» после шипящих в корне слова. </w:t>
            </w:r>
            <w:r>
              <w:rPr>
                <w:spacing w:val="-2"/>
                <w:sz w:val="24"/>
              </w:rPr>
              <w:t>Правописание</w:t>
            </w:r>
            <w:r>
              <w:rPr>
                <w:sz w:val="24"/>
              </w:rPr>
              <w:tab/>
            </w:r>
            <w:r>
              <w:rPr>
                <w:spacing w:val="-2"/>
                <w:sz w:val="24"/>
              </w:rPr>
              <w:t>неизменяемых</w:t>
            </w:r>
            <w:r>
              <w:rPr>
                <w:sz w:val="24"/>
              </w:rPr>
              <w:tab/>
            </w:r>
            <w:r>
              <w:rPr>
                <w:spacing w:val="-6"/>
                <w:sz w:val="24"/>
              </w:rPr>
              <w:t>на</w:t>
            </w:r>
            <w:r>
              <w:rPr>
                <w:sz w:val="24"/>
              </w:rPr>
              <w:tab/>
            </w:r>
            <w:r>
              <w:rPr>
                <w:spacing w:val="-2"/>
                <w:sz w:val="24"/>
              </w:rPr>
              <w:t>письме</w:t>
            </w:r>
            <w:r>
              <w:rPr>
                <w:sz w:val="24"/>
              </w:rPr>
              <w:tab/>
            </w:r>
            <w:r>
              <w:rPr>
                <w:spacing w:val="-2"/>
                <w:sz w:val="24"/>
              </w:rPr>
              <w:t>приставок</w:t>
            </w:r>
            <w:r>
              <w:rPr>
                <w:sz w:val="24"/>
              </w:rPr>
              <w:tab/>
            </w:r>
            <w:r>
              <w:rPr>
                <w:spacing w:val="-10"/>
                <w:sz w:val="24"/>
              </w:rPr>
              <w:t xml:space="preserve">и </w:t>
            </w:r>
            <w:r>
              <w:rPr>
                <w:sz w:val="24"/>
              </w:rPr>
              <w:t>приставок на «-з (-с)».</w:t>
            </w:r>
          </w:p>
          <w:p w14:paraId="666B74BA" w14:textId="77777777" w:rsidR="00113E33" w:rsidRDefault="00936FC5">
            <w:pPr>
              <w:pStyle w:val="TableParagraph"/>
              <w:rPr>
                <w:sz w:val="24"/>
              </w:rPr>
            </w:pPr>
            <w:r>
              <w:rPr>
                <w:sz w:val="24"/>
              </w:rPr>
              <w:t>Правописание</w:t>
            </w:r>
            <w:r>
              <w:rPr>
                <w:spacing w:val="-1"/>
                <w:sz w:val="24"/>
              </w:rPr>
              <w:t xml:space="preserve"> </w:t>
            </w:r>
            <w:r>
              <w:rPr>
                <w:sz w:val="24"/>
              </w:rPr>
              <w:t>«ы</w:t>
            </w:r>
            <w:r>
              <w:rPr>
                <w:spacing w:val="-1"/>
                <w:sz w:val="24"/>
              </w:rPr>
              <w:t xml:space="preserve"> </w:t>
            </w:r>
            <w:r>
              <w:rPr>
                <w:sz w:val="24"/>
              </w:rPr>
              <w:t>-</w:t>
            </w:r>
            <w:r>
              <w:rPr>
                <w:spacing w:val="-5"/>
                <w:sz w:val="24"/>
              </w:rPr>
              <w:t xml:space="preserve"> </w:t>
            </w:r>
            <w:r>
              <w:rPr>
                <w:sz w:val="24"/>
              </w:rPr>
              <w:t>и»</w:t>
            </w:r>
            <w:r>
              <w:rPr>
                <w:spacing w:val="-12"/>
                <w:sz w:val="24"/>
              </w:rPr>
              <w:t xml:space="preserve"> </w:t>
            </w:r>
            <w:r>
              <w:rPr>
                <w:sz w:val="24"/>
              </w:rPr>
              <w:t>после</w:t>
            </w:r>
            <w:r>
              <w:rPr>
                <w:spacing w:val="-5"/>
                <w:sz w:val="24"/>
              </w:rPr>
              <w:t xml:space="preserve"> </w:t>
            </w:r>
            <w:r>
              <w:rPr>
                <w:sz w:val="24"/>
              </w:rPr>
              <w:t>приставок.</w:t>
            </w:r>
            <w:r>
              <w:rPr>
                <w:spacing w:val="-4"/>
                <w:sz w:val="24"/>
              </w:rPr>
              <w:t xml:space="preserve"> </w:t>
            </w:r>
            <w:r>
              <w:rPr>
                <w:sz w:val="24"/>
              </w:rPr>
              <w:t>Правописание</w:t>
            </w:r>
            <w:r>
              <w:rPr>
                <w:spacing w:val="-1"/>
                <w:sz w:val="24"/>
              </w:rPr>
              <w:t xml:space="preserve"> </w:t>
            </w:r>
            <w:r>
              <w:rPr>
                <w:sz w:val="24"/>
              </w:rPr>
              <w:t>«ы</w:t>
            </w:r>
            <w:r>
              <w:rPr>
                <w:spacing w:val="-2"/>
                <w:sz w:val="24"/>
              </w:rPr>
              <w:t xml:space="preserve"> </w:t>
            </w:r>
            <w:r>
              <w:rPr>
                <w:sz w:val="24"/>
              </w:rPr>
              <w:t>-</w:t>
            </w:r>
            <w:r>
              <w:rPr>
                <w:spacing w:val="-5"/>
                <w:sz w:val="24"/>
              </w:rPr>
              <w:t xml:space="preserve"> </w:t>
            </w:r>
            <w:r>
              <w:rPr>
                <w:sz w:val="24"/>
              </w:rPr>
              <w:t>и» после «ц».</w:t>
            </w:r>
          </w:p>
        </w:tc>
      </w:tr>
    </w:tbl>
    <w:p w14:paraId="4FBEB28C" w14:textId="77777777" w:rsidR="00113E33" w:rsidRDefault="00113E33">
      <w:pPr>
        <w:pStyle w:val="TableParagrap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5648BC98" w14:textId="77777777">
        <w:trPr>
          <w:trHeight w:val="1307"/>
        </w:trPr>
        <w:tc>
          <w:tcPr>
            <w:tcW w:w="2439" w:type="dxa"/>
            <w:tcBorders>
              <w:bottom w:val="single" w:sz="8" w:space="0" w:color="000000"/>
            </w:tcBorders>
          </w:tcPr>
          <w:p w14:paraId="61D48FB5" w14:textId="77777777" w:rsidR="00113E33" w:rsidRDefault="00936FC5">
            <w:pPr>
              <w:pStyle w:val="TableParagraph"/>
              <w:spacing w:before="85" w:line="275" w:lineRule="exact"/>
              <w:rPr>
                <w:sz w:val="24"/>
              </w:rPr>
            </w:pPr>
            <w:r>
              <w:rPr>
                <w:spacing w:val="-2"/>
                <w:sz w:val="24"/>
              </w:rPr>
              <w:lastRenderedPageBreak/>
              <w:t>Морфология.</w:t>
            </w:r>
          </w:p>
          <w:p w14:paraId="3299ED58" w14:textId="77777777" w:rsidR="00113E33" w:rsidRDefault="00936FC5">
            <w:pPr>
              <w:pStyle w:val="TableParagraph"/>
              <w:tabs>
                <w:tab w:val="left" w:pos="1845"/>
              </w:tabs>
              <w:ind w:right="69"/>
              <w:rPr>
                <w:sz w:val="24"/>
              </w:rPr>
            </w:pPr>
            <w:r>
              <w:rPr>
                <w:spacing w:val="-2"/>
                <w:sz w:val="24"/>
              </w:rPr>
              <w:t>Культура</w:t>
            </w:r>
            <w:r>
              <w:rPr>
                <w:sz w:val="24"/>
              </w:rPr>
              <w:tab/>
            </w:r>
            <w:r>
              <w:rPr>
                <w:spacing w:val="-8"/>
                <w:sz w:val="24"/>
              </w:rPr>
              <w:t xml:space="preserve">речи. </w:t>
            </w:r>
            <w:r>
              <w:rPr>
                <w:spacing w:val="-2"/>
                <w:sz w:val="24"/>
              </w:rPr>
              <w:t>Орфография.</w:t>
            </w:r>
          </w:p>
        </w:tc>
        <w:tc>
          <w:tcPr>
            <w:tcW w:w="6580" w:type="dxa"/>
            <w:tcBorders>
              <w:bottom w:val="single" w:sz="8" w:space="0" w:color="000000"/>
            </w:tcBorders>
          </w:tcPr>
          <w:p w14:paraId="56331399" w14:textId="77777777" w:rsidR="00113E33" w:rsidRDefault="00936FC5">
            <w:pPr>
              <w:pStyle w:val="TableParagraph"/>
              <w:tabs>
                <w:tab w:val="left" w:pos="1672"/>
                <w:tab w:val="left" w:pos="2304"/>
                <w:tab w:val="left" w:pos="3268"/>
                <w:tab w:val="left" w:pos="4836"/>
              </w:tabs>
              <w:spacing w:before="83"/>
              <w:ind w:right="98"/>
              <w:rPr>
                <w:sz w:val="24"/>
              </w:rPr>
            </w:pPr>
            <w:r>
              <w:rPr>
                <w:spacing w:val="-2"/>
                <w:sz w:val="24"/>
              </w:rPr>
              <w:t>Морфология</w:t>
            </w:r>
            <w:r>
              <w:rPr>
                <w:sz w:val="24"/>
              </w:rPr>
              <w:tab/>
            </w:r>
            <w:r>
              <w:rPr>
                <w:spacing w:val="-4"/>
                <w:sz w:val="24"/>
              </w:rPr>
              <w:t>как</w:t>
            </w:r>
            <w:r>
              <w:rPr>
                <w:sz w:val="24"/>
              </w:rPr>
              <w:tab/>
            </w:r>
            <w:r>
              <w:rPr>
                <w:spacing w:val="-2"/>
                <w:sz w:val="24"/>
              </w:rPr>
              <w:t>раздел</w:t>
            </w:r>
            <w:r>
              <w:rPr>
                <w:sz w:val="24"/>
              </w:rPr>
              <w:tab/>
            </w:r>
            <w:r>
              <w:rPr>
                <w:spacing w:val="-2"/>
                <w:sz w:val="24"/>
              </w:rPr>
              <w:t>грамматики.</w:t>
            </w:r>
            <w:r>
              <w:rPr>
                <w:sz w:val="24"/>
              </w:rPr>
              <w:tab/>
            </w:r>
            <w:r>
              <w:rPr>
                <w:spacing w:val="-6"/>
                <w:sz w:val="24"/>
              </w:rPr>
              <w:t xml:space="preserve">Грамматическое </w:t>
            </w:r>
            <w:r>
              <w:rPr>
                <w:sz w:val="24"/>
              </w:rPr>
              <w:t>значение слова.</w:t>
            </w:r>
          </w:p>
          <w:p w14:paraId="0083AB21" w14:textId="77777777" w:rsidR="00113E33" w:rsidRDefault="00936FC5">
            <w:pPr>
              <w:pStyle w:val="TableParagraph"/>
              <w:tabs>
                <w:tab w:val="left" w:pos="897"/>
                <w:tab w:val="left" w:pos="1596"/>
                <w:tab w:val="left" w:pos="2164"/>
                <w:tab w:val="left" w:pos="4942"/>
                <w:tab w:val="left" w:pos="6001"/>
              </w:tabs>
              <w:ind w:right="65"/>
              <w:rPr>
                <w:sz w:val="24"/>
              </w:rPr>
            </w:pPr>
            <w:r>
              <w:rPr>
                <w:spacing w:val="-2"/>
                <w:sz w:val="24"/>
              </w:rPr>
              <w:t>Части</w:t>
            </w:r>
            <w:r>
              <w:rPr>
                <w:sz w:val="24"/>
              </w:rPr>
              <w:tab/>
            </w:r>
            <w:r>
              <w:rPr>
                <w:spacing w:val="-4"/>
                <w:sz w:val="24"/>
              </w:rPr>
              <w:t>речи</w:t>
            </w:r>
            <w:r>
              <w:rPr>
                <w:sz w:val="24"/>
              </w:rPr>
              <w:tab/>
            </w:r>
            <w:r>
              <w:rPr>
                <w:spacing w:val="-4"/>
                <w:sz w:val="24"/>
              </w:rPr>
              <w:t>как</w:t>
            </w:r>
            <w:r>
              <w:rPr>
                <w:sz w:val="24"/>
              </w:rPr>
              <w:tab/>
            </w:r>
            <w:r>
              <w:rPr>
                <w:spacing w:val="-2"/>
                <w:sz w:val="24"/>
              </w:rPr>
              <w:t>лексико-грамматические</w:t>
            </w:r>
            <w:r>
              <w:rPr>
                <w:sz w:val="24"/>
              </w:rPr>
              <w:tab/>
            </w:r>
            <w:r>
              <w:rPr>
                <w:spacing w:val="-2"/>
                <w:sz w:val="24"/>
              </w:rPr>
              <w:t>разряды</w:t>
            </w:r>
            <w:r>
              <w:rPr>
                <w:sz w:val="24"/>
              </w:rPr>
              <w:tab/>
            </w:r>
            <w:r>
              <w:rPr>
                <w:spacing w:val="-6"/>
                <w:sz w:val="24"/>
              </w:rPr>
              <w:t xml:space="preserve">слов. </w:t>
            </w:r>
            <w:r>
              <w:rPr>
                <w:sz w:val="24"/>
              </w:rPr>
              <w:t>Система</w:t>
            </w:r>
            <w:r>
              <w:rPr>
                <w:spacing w:val="57"/>
                <w:sz w:val="24"/>
              </w:rPr>
              <w:t xml:space="preserve"> </w:t>
            </w:r>
            <w:r>
              <w:rPr>
                <w:sz w:val="24"/>
              </w:rPr>
              <w:t>частей</w:t>
            </w:r>
            <w:r>
              <w:rPr>
                <w:spacing w:val="61"/>
                <w:sz w:val="24"/>
              </w:rPr>
              <w:t xml:space="preserve"> </w:t>
            </w:r>
            <w:r>
              <w:rPr>
                <w:sz w:val="24"/>
              </w:rPr>
              <w:t>речи</w:t>
            </w:r>
            <w:r>
              <w:rPr>
                <w:spacing w:val="65"/>
                <w:sz w:val="24"/>
              </w:rPr>
              <w:t xml:space="preserve"> </w:t>
            </w:r>
            <w:r>
              <w:rPr>
                <w:sz w:val="24"/>
              </w:rPr>
              <w:t>в</w:t>
            </w:r>
            <w:r>
              <w:rPr>
                <w:spacing w:val="57"/>
                <w:sz w:val="24"/>
              </w:rPr>
              <w:t xml:space="preserve"> </w:t>
            </w:r>
            <w:r>
              <w:rPr>
                <w:sz w:val="24"/>
              </w:rPr>
              <w:t>русском</w:t>
            </w:r>
            <w:r>
              <w:rPr>
                <w:spacing w:val="61"/>
                <w:sz w:val="24"/>
              </w:rPr>
              <w:t xml:space="preserve"> </w:t>
            </w:r>
            <w:r>
              <w:rPr>
                <w:sz w:val="24"/>
              </w:rPr>
              <w:t>языке.</w:t>
            </w:r>
            <w:r>
              <w:rPr>
                <w:spacing w:val="57"/>
                <w:sz w:val="24"/>
              </w:rPr>
              <w:t xml:space="preserve"> </w:t>
            </w:r>
            <w:r>
              <w:rPr>
                <w:sz w:val="24"/>
              </w:rPr>
              <w:t>Самостоятельные</w:t>
            </w:r>
            <w:r>
              <w:rPr>
                <w:spacing w:val="58"/>
                <w:sz w:val="24"/>
              </w:rPr>
              <w:t xml:space="preserve"> </w:t>
            </w:r>
            <w:r>
              <w:rPr>
                <w:spacing w:val="-10"/>
                <w:sz w:val="24"/>
              </w:rPr>
              <w:t>и</w:t>
            </w:r>
          </w:p>
        </w:tc>
      </w:tr>
      <w:tr w:rsidR="00113E33" w14:paraId="0895F0DA" w14:textId="77777777">
        <w:trPr>
          <w:trHeight w:val="1854"/>
        </w:trPr>
        <w:tc>
          <w:tcPr>
            <w:tcW w:w="2439" w:type="dxa"/>
            <w:tcBorders>
              <w:top w:val="single" w:sz="8" w:space="0" w:color="000000"/>
            </w:tcBorders>
          </w:tcPr>
          <w:p w14:paraId="3F78087C" w14:textId="77777777" w:rsidR="00113E33" w:rsidRDefault="00113E33">
            <w:pPr>
              <w:pStyle w:val="TableParagraph"/>
              <w:ind w:left="0"/>
              <w:rPr>
                <w:sz w:val="24"/>
              </w:rPr>
            </w:pPr>
          </w:p>
        </w:tc>
        <w:tc>
          <w:tcPr>
            <w:tcW w:w="6580" w:type="dxa"/>
            <w:tcBorders>
              <w:top w:val="single" w:sz="8" w:space="0" w:color="000000"/>
            </w:tcBorders>
          </w:tcPr>
          <w:p w14:paraId="7AEA4640" w14:textId="77777777" w:rsidR="00113E33" w:rsidRDefault="00936FC5">
            <w:pPr>
              <w:pStyle w:val="TableParagraph"/>
              <w:spacing w:before="87"/>
              <w:rPr>
                <w:sz w:val="24"/>
              </w:rPr>
            </w:pPr>
            <w:r>
              <w:rPr>
                <w:sz w:val="24"/>
              </w:rPr>
              <w:t>служебные</w:t>
            </w:r>
            <w:r>
              <w:rPr>
                <w:spacing w:val="-16"/>
                <w:sz w:val="24"/>
              </w:rPr>
              <w:t xml:space="preserve"> </w:t>
            </w:r>
            <w:r>
              <w:rPr>
                <w:sz w:val="24"/>
              </w:rPr>
              <w:t>части</w:t>
            </w:r>
            <w:r>
              <w:rPr>
                <w:spacing w:val="-6"/>
                <w:sz w:val="24"/>
              </w:rPr>
              <w:t xml:space="preserve"> </w:t>
            </w:r>
            <w:r>
              <w:rPr>
                <w:spacing w:val="-4"/>
                <w:sz w:val="24"/>
              </w:rPr>
              <w:t>речи.</w:t>
            </w:r>
          </w:p>
        </w:tc>
      </w:tr>
      <w:tr w:rsidR="00113E33" w14:paraId="18FFCF42" w14:textId="77777777">
        <w:trPr>
          <w:trHeight w:val="365"/>
        </w:trPr>
        <w:tc>
          <w:tcPr>
            <w:tcW w:w="2439" w:type="dxa"/>
            <w:tcBorders>
              <w:bottom w:val="nil"/>
            </w:tcBorders>
          </w:tcPr>
          <w:p w14:paraId="7B458860" w14:textId="77777777" w:rsidR="00113E33" w:rsidRDefault="00936FC5">
            <w:pPr>
              <w:pStyle w:val="TableParagraph"/>
              <w:spacing w:before="85" w:line="260" w:lineRule="exact"/>
              <w:rPr>
                <w:sz w:val="24"/>
              </w:rPr>
            </w:pPr>
            <w:r>
              <w:rPr>
                <w:spacing w:val="-5"/>
                <w:sz w:val="24"/>
              </w:rPr>
              <w:t>Имя</w:t>
            </w:r>
          </w:p>
        </w:tc>
        <w:tc>
          <w:tcPr>
            <w:tcW w:w="6580" w:type="dxa"/>
            <w:tcBorders>
              <w:bottom w:val="nil"/>
            </w:tcBorders>
          </w:tcPr>
          <w:p w14:paraId="358DB905" w14:textId="77777777" w:rsidR="00113E33" w:rsidRDefault="00936FC5">
            <w:pPr>
              <w:pStyle w:val="TableParagraph"/>
              <w:spacing w:before="85" w:line="260" w:lineRule="exact"/>
              <w:rPr>
                <w:sz w:val="24"/>
              </w:rPr>
            </w:pPr>
            <w:r>
              <w:rPr>
                <w:sz w:val="24"/>
              </w:rPr>
              <w:t>Имя</w:t>
            </w:r>
            <w:r>
              <w:rPr>
                <w:spacing w:val="23"/>
                <w:sz w:val="24"/>
              </w:rPr>
              <w:t xml:space="preserve"> </w:t>
            </w:r>
            <w:r>
              <w:rPr>
                <w:sz w:val="24"/>
              </w:rPr>
              <w:t>существительное</w:t>
            </w:r>
            <w:r>
              <w:rPr>
                <w:spacing w:val="23"/>
                <w:sz w:val="24"/>
              </w:rPr>
              <w:t xml:space="preserve"> </w:t>
            </w:r>
            <w:r>
              <w:rPr>
                <w:sz w:val="24"/>
              </w:rPr>
              <w:t>как</w:t>
            </w:r>
            <w:r>
              <w:rPr>
                <w:spacing w:val="24"/>
                <w:sz w:val="24"/>
              </w:rPr>
              <w:t xml:space="preserve"> </w:t>
            </w:r>
            <w:r>
              <w:rPr>
                <w:sz w:val="24"/>
              </w:rPr>
              <w:t>часть</w:t>
            </w:r>
            <w:r>
              <w:rPr>
                <w:spacing w:val="24"/>
                <w:sz w:val="24"/>
              </w:rPr>
              <w:t xml:space="preserve"> </w:t>
            </w:r>
            <w:r>
              <w:rPr>
                <w:sz w:val="24"/>
              </w:rPr>
              <w:t>речи.</w:t>
            </w:r>
            <w:r>
              <w:rPr>
                <w:spacing w:val="24"/>
                <w:sz w:val="24"/>
              </w:rPr>
              <w:t xml:space="preserve"> </w:t>
            </w:r>
            <w:r>
              <w:rPr>
                <w:sz w:val="24"/>
              </w:rPr>
              <w:t>Общее</w:t>
            </w:r>
            <w:r>
              <w:rPr>
                <w:spacing w:val="30"/>
                <w:sz w:val="24"/>
              </w:rPr>
              <w:t xml:space="preserve"> </w:t>
            </w:r>
            <w:r>
              <w:rPr>
                <w:spacing w:val="-2"/>
                <w:sz w:val="24"/>
              </w:rPr>
              <w:t>грамматическое</w:t>
            </w:r>
          </w:p>
        </w:tc>
      </w:tr>
      <w:tr w:rsidR="00113E33" w14:paraId="7B7A0680" w14:textId="77777777">
        <w:trPr>
          <w:trHeight w:val="277"/>
        </w:trPr>
        <w:tc>
          <w:tcPr>
            <w:tcW w:w="2439" w:type="dxa"/>
            <w:tcBorders>
              <w:top w:val="nil"/>
              <w:bottom w:val="nil"/>
            </w:tcBorders>
          </w:tcPr>
          <w:p w14:paraId="28BED3AC" w14:textId="77777777" w:rsidR="00113E33" w:rsidRDefault="00936FC5">
            <w:pPr>
              <w:pStyle w:val="TableParagraph"/>
              <w:spacing w:line="258" w:lineRule="exact"/>
              <w:rPr>
                <w:sz w:val="24"/>
              </w:rPr>
            </w:pPr>
            <w:r>
              <w:rPr>
                <w:spacing w:val="-2"/>
                <w:sz w:val="24"/>
              </w:rPr>
              <w:t>существительное.</w:t>
            </w:r>
          </w:p>
        </w:tc>
        <w:tc>
          <w:tcPr>
            <w:tcW w:w="6580" w:type="dxa"/>
            <w:tcBorders>
              <w:top w:val="nil"/>
              <w:bottom w:val="nil"/>
            </w:tcBorders>
          </w:tcPr>
          <w:p w14:paraId="3BCB25E8" w14:textId="77777777" w:rsidR="00113E33" w:rsidRDefault="00936FC5">
            <w:pPr>
              <w:pStyle w:val="TableParagraph"/>
              <w:tabs>
                <w:tab w:val="left" w:pos="1301"/>
                <w:tab w:val="left" w:pos="3366"/>
                <w:tab w:val="left" w:pos="4568"/>
                <w:tab w:val="left" w:pos="4944"/>
              </w:tabs>
              <w:spacing w:line="258" w:lineRule="exact"/>
              <w:rPr>
                <w:sz w:val="24"/>
              </w:rPr>
            </w:pPr>
            <w:r>
              <w:rPr>
                <w:spacing w:val="-2"/>
                <w:sz w:val="24"/>
              </w:rPr>
              <w:t>значение,</w:t>
            </w:r>
            <w:r>
              <w:rPr>
                <w:sz w:val="24"/>
              </w:rPr>
              <w:tab/>
            </w:r>
            <w:r>
              <w:rPr>
                <w:spacing w:val="-2"/>
                <w:sz w:val="24"/>
              </w:rPr>
              <w:t>морфологические</w:t>
            </w:r>
            <w:r>
              <w:rPr>
                <w:sz w:val="24"/>
              </w:rPr>
              <w:tab/>
            </w:r>
            <w:r>
              <w:rPr>
                <w:spacing w:val="-2"/>
                <w:sz w:val="24"/>
              </w:rPr>
              <w:t>признаки</w:t>
            </w:r>
            <w:r>
              <w:rPr>
                <w:sz w:val="24"/>
              </w:rPr>
              <w:tab/>
            </w:r>
            <w:r>
              <w:rPr>
                <w:spacing w:val="-10"/>
                <w:sz w:val="24"/>
              </w:rPr>
              <w:t>и</w:t>
            </w:r>
            <w:r>
              <w:rPr>
                <w:sz w:val="24"/>
              </w:rPr>
              <w:tab/>
            </w:r>
            <w:r>
              <w:rPr>
                <w:spacing w:val="-2"/>
                <w:sz w:val="24"/>
              </w:rPr>
              <w:t>синтаксические</w:t>
            </w:r>
          </w:p>
        </w:tc>
      </w:tr>
      <w:tr w:rsidR="00113E33" w14:paraId="0AA797C3" w14:textId="77777777">
        <w:trPr>
          <w:trHeight w:val="275"/>
        </w:trPr>
        <w:tc>
          <w:tcPr>
            <w:tcW w:w="2439" w:type="dxa"/>
            <w:tcBorders>
              <w:top w:val="nil"/>
              <w:bottom w:val="nil"/>
            </w:tcBorders>
          </w:tcPr>
          <w:p w14:paraId="135858CF" w14:textId="77777777" w:rsidR="00113E33" w:rsidRDefault="00113E33">
            <w:pPr>
              <w:pStyle w:val="TableParagraph"/>
              <w:ind w:left="0"/>
              <w:rPr>
                <w:sz w:val="20"/>
              </w:rPr>
            </w:pPr>
          </w:p>
        </w:tc>
        <w:tc>
          <w:tcPr>
            <w:tcW w:w="6580" w:type="dxa"/>
            <w:tcBorders>
              <w:top w:val="nil"/>
              <w:bottom w:val="nil"/>
            </w:tcBorders>
          </w:tcPr>
          <w:p w14:paraId="3F53BDDD" w14:textId="77777777" w:rsidR="00113E33" w:rsidRDefault="00936FC5">
            <w:pPr>
              <w:pStyle w:val="TableParagraph"/>
              <w:tabs>
                <w:tab w:val="left" w:pos="1445"/>
                <w:tab w:val="left" w:pos="2555"/>
                <w:tab w:val="left" w:pos="4961"/>
                <w:tab w:val="left" w:pos="5913"/>
              </w:tabs>
              <w:spacing w:line="256" w:lineRule="exact"/>
              <w:rPr>
                <w:sz w:val="24"/>
              </w:rPr>
            </w:pPr>
            <w:r>
              <w:rPr>
                <w:spacing w:val="-2"/>
                <w:sz w:val="24"/>
              </w:rPr>
              <w:t>функции</w:t>
            </w:r>
            <w:r>
              <w:rPr>
                <w:sz w:val="24"/>
              </w:rPr>
              <w:tab/>
            </w:r>
            <w:r>
              <w:rPr>
                <w:spacing w:val="-2"/>
                <w:sz w:val="24"/>
              </w:rPr>
              <w:t>имени</w:t>
            </w:r>
            <w:r>
              <w:rPr>
                <w:sz w:val="24"/>
              </w:rPr>
              <w:tab/>
            </w:r>
            <w:r>
              <w:rPr>
                <w:spacing w:val="-2"/>
                <w:sz w:val="24"/>
              </w:rPr>
              <w:t>существительного.</w:t>
            </w:r>
            <w:r>
              <w:rPr>
                <w:sz w:val="24"/>
              </w:rPr>
              <w:tab/>
            </w:r>
            <w:r>
              <w:rPr>
                <w:spacing w:val="-4"/>
                <w:sz w:val="24"/>
              </w:rPr>
              <w:t>Роль</w:t>
            </w:r>
            <w:r>
              <w:rPr>
                <w:sz w:val="24"/>
              </w:rPr>
              <w:tab/>
            </w:r>
            <w:r>
              <w:rPr>
                <w:spacing w:val="-2"/>
                <w:sz w:val="24"/>
              </w:rPr>
              <w:t>имени</w:t>
            </w:r>
          </w:p>
        </w:tc>
      </w:tr>
      <w:tr w:rsidR="00113E33" w14:paraId="327137E1" w14:textId="77777777">
        <w:trPr>
          <w:trHeight w:val="276"/>
        </w:trPr>
        <w:tc>
          <w:tcPr>
            <w:tcW w:w="2439" w:type="dxa"/>
            <w:tcBorders>
              <w:top w:val="nil"/>
              <w:bottom w:val="nil"/>
            </w:tcBorders>
          </w:tcPr>
          <w:p w14:paraId="5A75CA76" w14:textId="77777777" w:rsidR="00113E33" w:rsidRDefault="00113E33">
            <w:pPr>
              <w:pStyle w:val="TableParagraph"/>
              <w:ind w:left="0"/>
              <w:rPr>
                <w:sz w:val="20"/>
              </w:rPr>
            </w:pPr>
          </w:p>
        </w:tc>
        <w:tc>
          <w:tcPr>
            <w:tcW w:w="6580" w:type="dxa"/>
            <w:tcBorders>
              <w:top w:val="nil"/>
              <w:bottom w:val="nil"/>
            </w:tcBorders>
          </w:tcPr>
          <w:p w14:paraId="73E4FAAA" w14:textId="77777777" w:rsidR="00113E33" w:rsidRDefault="00936FC5">
            <w:pPr>
              <w:pStyle w:val="TableParagraph"/>
              <w:spacing w:line="256" w:lineRule="exact"/>
              <w:rPr>
                <w:sz w:val="24"/>
              </w:rPr>
            </w:pPr>
            <w:r>
              <w:rPr>
                <w:sz w:val="24"/>
              </w:rPr>
              <w:t>существительного</w:t>
            </w:r>
            <w:r>
              <w:rPr>
                <w:spacing w:val="-5"/>
                <w:sz w:val="24"/>
              </w:rPr>
              <w:t xml:space="preserve"> </w:t>
            </w:r>
            <w:r>
              <w:rPr>
                <w:sz w:val="24"/>
              </w:rPr>
              <w:t>в</w:t>
            </w:r>
            <w:r>
              <w:rPr>
                <w:spacing w:val="-4"/>
                <w:sz w:val="24"/>
              </w:rPr>
              <w:t xml:space="preserve"> </w:t>
            </w:r>
            <w:r>
              <w:rPr>
                <w:spacing w:val="-2"/>
                <w:sz w:val="24"/>
              </w:rPr>
              <w:t>речи.</w:t>
            </w:r>
          </w:p>
        </w:tc>
      </w:tr>
      <w:tr w:rsidR="00113E33" w14:paraId="73E05AF4" w14:textId="77777777">
        <w:trPr>
          <w:trHeight w:val="276"/>
        </w:trPr>
        <w:tc>
          <w:tcPr>
            <w:tcW w:w="2439" w:type="dxa"/>
            <w:tcBorders>
              <w:top w:val="nil"/>
              <w:bottom w:val="nil"/>
            </w:tcBorders>
          </w:tcPr>
          <w:p w14:paraId="3C7990C6" w14:textId="77777777" w:rsidR="00113E33" w:rsidRDefault="00113E33">
            <w:pPr>
              <w:pStyle w:val="TableParagraph"/>
              <w:ind w:left="0"/>
              <w:rPr>
                <w:sz w:val="20"/>
              </w:rPr>
            </w:pPr>
          </w:p>
        </w:tc>
        <w:tc>
          <w:tcPr>
            <w:tcW w:w="6580" w:type="dxa"/>
            <w:tcBorders>
              <w:top w:val="nil"/>
              <w:bottom w:val="nil"/>
            </w:tcBorders>
          </w:tcPr>
          <w:p w14:paraId="1EB3D433" w14:textId="77777777" w:rsidR="00113E33" w:rsidRDefault="00936FC5">
            <w:pPr>
              <w:pStyle w:val="TableParagraph"/>
              <w:spacing w:line="256" w:lineRule="exact"/>
              <w:rPr>
                <w:sz w:val="24"/>
              </w:rPr>
            </w:pPr>
            <w:r>
              <w:rPr>
                <w:sz w:val="24"/>
              </w:rPr>
              <w:t>Лексико-грамматические</w:t>
            </w:r>
            <w:r>
              <w:rPr>
                <w:spacing w:val="51"/>
                <w:sz w:val="24"/>
              </w:rPr>
              <w:t xml:space="preserve"> </w:t>
            </w:r>
            <w:r>
              <w:rPr>
                <w:sz w:val="24"/>
              </w:rPr>
              <w:t>разряды</w:t>
            </w:r>
            <w:r>
              <w:rPr>
                <w:spacing w:val="52"/>
                <w:sz w:val="24"/>
              </w:rPr>
              <w:t xml:space="preserve"> </w:t>
            </w:r>
            <w:r>
              <w:rPr>
                <w:sz w:val="24"/>
              </w:rPr>
              <w:t>имен</w:t>
            </w:r>
            <w:r>
              <w:rPr>
                <w:spacing w:val="53"/>
                <w:sz w:val="24"/>
              </w:rPr>
              <w:t xml:space="preserve"> </w:t>
            </w:r>
            <w:r>
              <w:rPr>
                <w:sz w:val="24"/>
              </w:rPr>
              <w:t>существительных</w:t>
            </w:r>
            <w:r>
              <w:rPr>
                <w:spacing w:val="53"/>
                <w:sz w:val="24"/>
              </w:rPr>
              <w:t xml:space="preserve"> </w:t>
            </w:r>
            <w:r>
              <w:rPr>
                <w:spacing w:val="-5"/>
                <w:sz w:val="24"/>
              </w:rPr>
              <w:t>по</w:t>
            </w:r>
          </w:p>
        </w:tc>
      </w:tr>
      <w:tr w:rsidR="00113E33" w14:paraId="14166CC9" w14:textId="77777777">
        <w:trPr>
          <w:trHeight w:val="275"/>
        </w:trPr>
        <w:tc>
          <w:tcPr>
            <w:tcW w:w="2439" w:type="dxa"/>
            <w:tcBorders>
              <w:top w:val="nil"/>
              <w:bottom w:val="nil"/>
            </w:tcBorders>
          </w:tcPr>
          <w:p w14:paraId="010E25DA" w14:textId="77777777" w:rsidR="00113E33" w:rsidRDefault="00113E33">
            <w:pPr>
              <w:pStyle w:val="TableParagraph"/>
              <w:ind w:left="0"/>
              <w:rPr>
                <w:sz w:val="20"/>
              </w:rPr>
            </w:pPr>
          </w:p>
        </w:tc>
        <w:tc>
          <w:tcPr>
            <w:tcW w:w="6580" w:type="dxa"/>
            <w:tcBorders>
              <w:top w:val="nil"/>
              <w:bottom w:val="nil"/>
            </w:tcBorders>
          </w:tcPr>
          <w:p w14:paraId="16CEBC31" w14:textId="77777777" w:rsidR="00113E33" w:rsidRDefault="00936FC5">
            <w:pPr>
              <w:pStyle w:val="TableParagraph"/>
              <w:tabs>
                <w:tab w:val="left" w:pos="1514"/>
                <w:tab w:val="left" w:pos="2527"/>
                <w:tab w:val="left" w:pos="4723"/>
                <w:tab w:val="left" w:pos="6417"/>
              </w:tabs>
              <w:spacing w:line="256" w:lineRule="exact"/>
              <w:rPr>
                <w:sz w:val="24"/>
              </w:rPr>
            </w:pPr>
            <w:r>
              <w:rPr>
                <w:spacing w:val="-2"/>
                <w:sz w:val="24"/>
              </w:rPr>
              <w:t>значению,</w:t>
            </w:r>
            <w:r>
              <w:rPr>
                <w:sz w:val="24"/>
              </w:rPr>
              <w:tab/>
            </w:r>
            <w:r>
              <w:rPr>
                <w:spacing w:val="-2"/>
                <w:sz w:val="24"/>
              </w:rPr>
              <w:t>имена</w:t>
            </w:r>
            <w:r>
              <w:rPr>
                <w:sz w:val="24"/>
              </w:rPr>
              <w:tab/>
            </w:r>
            <w:r>
              <w:rPr>
                <w:spacing w:val="-2"/>
                <w:sz w:val="24"/>
              </w:rPr>
              <w:t>существительные</w:t>
            </w:r>
            <w:r>
              <w:rPr>
                <w:sz w:val="24"/>
              </w:rPr>
              <w:tab/>
            </w:r>
            <w:r>
              <w:rPr>
                <w:spacing w:val="-2"/>
                <w:sz w:val="24"/>
              </w:rPr>
              <w:t>собственные</w:t>
            </w:r>
            <w:r>
              <w:rPr>
                <w:sz w:val="24"/>
              </w:rPr>
              <w:tab/>
            </w:r>
            <w:r>
              <w:rPr>
                <w:spacing w:val="-10"/>
                <w:sz w:val="24"/>
              </w:rPr>
              <w:t>и</w:t>
            </w:r>
          </w:p>
        </w:tc>
      </w:tr>
      <w:tr w:rsidR="00113E33" w14:paraId="4417D05C" w14:textId="77777777">
        <w:trPr>
          <w:trHeight w:val="275"/>
        </w:trPr>
        <w:tc>
          <w:tcPr>
            <w:tcW w:w="2439" w:type="dxa"/>
            <w:tcBorders>
              <w:top w:val="nil"/>
              <w:bottom w:val="nil"/>
            </w:tcBorders>
          </w:tcPr>
          <w:p w14:paraId="3B5816DA" w14:textId="77777777" w:rsidR="00113E33" w:rsidRDefault="00113E33">
            <w:pPr>
              <w:pStyle w:val="TableParagraph"/>
              <w:ind w:left="0"/>
              <w:rPr>
                <w:sz w:val="20"/>
              </w:rPr>
            </w:pPr>
          </w:p>
        </w:tc>
        <w:tc>
          <w:tcPr>
            <w:tcW w:w="6580" w:type="dxa"/>
            <w:tcBorders>
              <w:top w:val="nil"/>
              <w:bottom w:val="nil"/>
            </w:tcBorders>
          </w:tcPr>
          <w:p w14:paraId="3D717164" w14:textId="77777777" w:rsidR="00113E33" w:rsidRDefault="00936FC5">
            <w:pPr>
              <w:pStyle w:val="TableParagraph"/>
              <w:spacing w:line="256" w:lineRule="exact"/>
              <w:rPr>
                <w:sz w:val="24"/>
              </w:rPr>
            </w:pPr>
            <w:proofErr w:type="gramStart"/>
            <w:r>
              <w:rPr>
                <w:sz w:val="24"/>
              </w:rPr>
              <w:t>нарицательные;</w:t>
            </w:r>
            <w:r>
              <w:rPr>
                <w:spacing w:val="35"/>
                <w:sz w:val="24"/>
              </w:rPr>
              <w:t xml:space="preserve">  </w:t>
            </w:r>
            <w:r>
              <w:rPr>
                <w:sz w:val="24"/>
              </w:rPr>
              <w:t>имена</w:t>
            </w:r>
            <w:proofErr w:type="gramEnd"/>
            <w:r>
              <w:rPr>
                <w:spacing w:val="34"/>
                <w:sz w:val="24"/>
              </w:rPr>
              <w:t xml:space="preserve">  </w:t>
            </w:r>
            <w:r>
              <w:rPr>
                <w:sz w:val="24"/>
              </w:rPr>
              <w:t>существительные</w:t>
            </w:r>
            <w:r>
              <w:rPr>
                <w:spacing w:val="34"/>
                <w:sz w:val="24"/>
              </w:rPr>
              <w:t xml:space="preserve">  </w:t>
            </w:r>
            <w:r>
              <w:rPr>
                <w:sz w:val="24"/>
              </w:rPr>
              <w:t>одушевленные</w:t>
            </w:r>
            <w:r>
              <w:rPr>
                <w:spacing w:val="34"/>
                <w:sz w:val="24"/>
              </w:rPr>
              <w:t xml:space="preserve">  </w:t>
            </w:r>
            <w:r>
              <w:rPr>
                <w:spacing w:val="-10"/>
                <w:sz w:val="24"/>
              </w:rPr>
              <w:t>и</w:t>
            </w:r>
          </w:p>
        </w:tc>
      </w:tr>
      <w:tr w:rsidR="00113E33" w14:paraId="58BCA08B" w14:textId="77777777">
        <w:trPr>
          <w:trHeight w:val="275"/>
        </w:trPr>
        <w:tc>
          <w:tcPr>
            <w:tcW w:w="2439" w:type="dxa"/>
            <w:tcBorders>
              <w:top w:val="nil"/>
              <w:bottom w:val="nil"/>
            </w:tcBorders>
          </w:tcPr>
          <w:p w14:paraId="60A13AC1" w14:textId="77777777" w:rsidR="00113E33" w:rsidRDefault="00113E33">
            <w:pPr>
              <w:pStyle w:val="TableParagraph"/>
              <w:ind w:left="0"/>
              <w:rPr>
                <w:sz w:val="20"/>
              </w:rPr>
            </w:pPr>
          </w:p>
        </w:tc>
        <w:tc>
          <w:tcPr>
            <w:tcW w:w="6580" w:type="dxa"/>
            <w:tcBorders>
              <w:top w:val="nil"/>
              <w:bottom w:val="nil"/>
            </w:tcBorders>
          </w:tcPr>
          <w:p w14:paraId="2457D615" w14:textId="77777777" w:rsidR="00113E33" w:rsidRDefault="00936FC5">
            <w:pPr>
              <w:pStyle w:val="TableParagraph"/>
              <w:spacing w:line="256" w:lineRule="exact"/>
              <w:rPr>
                <w:sz w:val="24"/>
              </w:rPr>
            </w:pPr>
            <w:r>
              <w:rPr>
                <w:spacing w:val="-2"/>
                <w:sz w:val="24"/>
              </w:rPr>
              <w:t>неодушевленные.</w:t>
            </w:r>
          </w:p>
        </w:tc>
      </w:tr>
      <w:tr w:rsidR="00113E33" w14:paraId="56B9C0AD" w14:textId="77777777">
        <w:trPr>
          <w:trHeight w:val="276"/>
        </w:trPr>
        <w:tc>
          <w:tcPr>
            <w:tcW w:w="2439" w:type="dxa"/>
            <w:tcBorders>
              <w:top w:val="nil"/>
              <w:bottom w:val="nil"/>
            </w:tcBorders>
          </w:tcPr>
          <w:p w14:paraId="5767E82F" w14:textId="77777777" w:rsidR="00113E33" w:rsidRDefault="00113E33">
            <w:pPr>
              <w:pStyle w:val="TableParagraph"/>
              <w:ind w:left="0"/>
              <w:rPr>
                <w:sz w:val="20"/>
              </w:rPr>
            </w:pPr>
          </w:p>
        </w:tc>
        <w:tc>
          <w:tcPr>
            <w:tcW w:w="6580" w:type="dxa"/>
            <w:tcBorders>
              <w:top w:val="nil"/>
              <w:bottom w:val="nil"/>
            </w:tcBorders>
          </w:tcPr>
          <w:p w14:paraId="48433E4C" w14:textId="77777777" w:rsidR="00113E33" w:rsidRDefault="00936FC5">
            <w:pPr>
              <w:pStyle w:val="TableParagraph"/>
              <w:spacing w:line="256" w:lineRule="exact"/>
              <w:rPr>
                <w:sz w:val="24"/>
              </w:rPr>
            </w:pPr>
            <w:r>
              <w:rPr>
                <w:spacing w:val="-2"/>
                <w:sz w:val="24"/>
              </w:rPr>
              <w:t>Род,</w:t>
            </w:r>
            <w:r>
              <w:rPr>
                <w:spacing w:val="-7"/>
                <w:sz w:val="24"/>
              </w:rPr>
              <w:t xml:space="preserve"> </w:t>
            </w:r>
            <w:r>
              <w:rPr>
                <w:spacing w:val="-2"/>
                <w:sz w:val="24"/>
              </w:rPr>
              <w:t>число,</w:t>
            </w:r>
            <w:r>
              <w:rPr>
                <w:spacing w:val="-6"/>
                <w:sz w:val="24"/>
              </w:rPr>
              <w:t xml:space="preserve"> </w:t>
            </w:r>
            <w:r>
              <w:rPr>
                <w:spacing w:val="-2"/>
                <w:sz w:val="24"/>
              </w:rPr>
              <w:t>падеж</w:t>
            </w:r>
            <w:r>
              <w:rPr>
                <w:spacing w:val="-6"/>
                <w:sz w:val="24"/>
              </w:rPr>
              <w:t xml:space="preserve"> </w:t>
            </w:r>
            <w:r>
              <w:rPr>
                <w:spacing w:val="-2"/>
                <w:sz w:val="24"/>
              </w:rPr>
              <w:t>имени</w:t>
            </w:r>
            <w:r>
              <w:rPr>
                <w:spacing w:val="-4"/>
                <w:sz w:val="24"/>
              </w:rPr>
              <w:t xml:space="preserve"> </w:t>
            </w:r>
            <w:r>
              <w:rPr>
                <w:spacing w:val="-2"/>
                <w:sz w:val="24"/>
              </w:rPr>
              <w:t>существительного.</w:t>
            </w:r>
          </w:p>
        </w:tc>
      </w:tr>
      <w:tr w:rsidR="00113E33" w14:paraId="2A414D58" w14:textId="77777777">
        <w:trPr>
          <w:trHeight w:val="275"/>
        </w:trPr>
        <w:tc>
          <w:tcPr>
            <w:tcW w:w="2439" w:type="dxa"/>
            <w:tcBorders>
              <w:top w:val="nil"/>
              <w:bottom w:val="nil"/>
            </w:tcBorders>
          </w:tcPr>
          <w:p w14:paraId="2F21893C" w14:textId="77777777" w:rsidR="00113E33" w:rsidRDefault="00113E33">
            <w:pPr>
              <w:pStyle w:val="TableParagraph"/>
              <w:ind w:left="0"/>
              <w:rPr>
                <w:sz w:val="20"/>
              </w:rPr>
            </w:pPr>
          </w:p>
        </w:tc>
        <w:tc>
          <w:tcPr>
            <w:tcW w:w="6580" w:type="dxa"/>
            <w:tcBorders>
              <w:top w:val="nil"/>
              <w:bottom w:val="nil"/>
            </w:tcBorders>
          </w:tcPr>
          <w:p w14:paraId="349A9B37" w14:textId="77777777" w:rsidR="00113E33" w:rsidRDefault="00936FC5">
            <w:pPr>
              <w:pStyle w:val="TableParagraph"/>
              <w:spacing w:line="256" w:lineRule="exact"/>
              <w:rPr>
                <w:sz w:val="24"/>
              </w:rPr>
            </w:pPr>
            <w:r>
              <w:rPr>
                <w:sz w:val="24"/>
              </w:rPr>
              <w:t>Имена</w:t>
            </w:r>
            <w:r>
              <w:rPr>
                <w:spacing w:val="-5"/>
                <w:sz w:val="24"/>
              </w:rPr>
              <w:t xml:space="preserve"> </w:t>
            </w:r>
            <w:r>
              <w:rPr>
                <w:sz w:val="24"/>
              </w:rPr>
              <w:t>существительные</w:t>
            </w:r>
            <w:r>
              <w:rPr>
                <w:spacing w:val="-5"/>
                <w:sz w:val="24"/>
              </w:rPr>
              <w:t xml:space="preserve"> </w:t>
            </w:r>
            <w:r>
              <w:rPr>
                <w:sz w:val="24"/>
              </w:rPr>
              <w:t>общего</w:t>
            </w:r>
            <w:r>
              <w:rPr>
                <w:spacing w:val="-3"/>
                <w:sz w:val="24"/>
              </w:rPr>
              <w:t xml:space="preserve"> </w:t>
            </w:r>
            <w:r>
              <w:rPr>
                <w:spacing w:val="-2"/>
                <w:sz w:val="24"/>
              </w:rPr>
              <w:t>рода.</w:t>
            </w:r>
          </w:p>
        </w:tc>
      </w:tr>
      <w:tr w:rsidR="00113E33" w14:paraId="7783C8C2" w14:textId="77777777">
        <w:trPr>
          <w:trHeight w:val="276"/>
        </w:trPr>
        <w:tc>
          <w:tcPr>
            <w:tcW w:w="2439" w:type="dxa"/>
            <w:tcBorders>
              <w:top w:val="nil"/>
              <w:bottom w:val="nil"/>
            </w:tcBorders>
          </w:tcPr>
          <w:p w14:paraId="264103EF" w14:textId="77777777" w:rsidR="00113E33" w:rsidRDefault="00113E33">
            <w:pPr>
              <w:pStyle w:val="TableParagraph"/>
              <w:ind w:left="0"/>
              <w:rPr>
                <w:sz w:val="20"/>
              </w:rPr>
            </w:pPr>
          </w:p>
        </w:tc>
        <w:tc>
          <w:tcPr>
            <w:tcW w:w="6580" w:type="dxa"/>
            <w:tcBorders>
              <w:top w:val="nil"/>
              <w:bottom w:val="nil"/>
            </w:tcBorders>
          </w:tcPr>
          <w:p w14:paraId="2740AEEF" w14:textId="77777777" w:rsidR="00113E33" w:rsidRDefault="00936FC5">
            <w:pPr>
              <w:pStyle w:val="TableParagraph"/>
              <w:tabs>
                <w:tab w:val="left" w:pos="1127"/>
                <w:tab w:val="left" w:pos="3388"/>
                <w:tab w:val="left" w:pos="4764"/>
                <w:tab w:val="left" w:pos="5825"/>
              </w:tabs>
              <w:spacing w:line="256" w:lineRule="exact"/>
              <w:rPr>
                <w:sz w:val="24"/>
              </w:rPr>
            </w:pPr>
            <w:r>
              <w:rPr>
                <w:spacing w:val="-2"/>
                <w:sz w:val="24"/>
              </w:rPr>
              <w:t>Имена</w:t>
            </w:r>
            <w:r>
              <w:rPr>
                <w:sz w:val="24"/>
              </w:rPr>
              <w:tab/>
            </w:r>
            <w:r>
              <w:rPr>
                <w:spacing w:val="-2"/>
                <w:sz w:val="24"/>
              </w:rPr>
              <w:t>существительные,</w:t>
            </w:r>
            <w:r>
              <w:rPr>
                <w:sz w:val="24"/>
              </w:rPr>
              <w:tab/>
            </w:r>
            <w:r>
              <w:rPr>
                <w:spacing w:val="-2"/>
                <w:sz w:val="24"/>
              </w:rPr>
              <w:t>имеющие</w:t>
            </w:r>
            <w:r>
              <w:rPr>
                <w:sz w:val="24"/>
              </w:rPr>
              <w:tab/>
            </w:r>
            <w:r>
              <w:rPr>
                <w:spacing w:val="-2"/>
                <w:sz w:val="24"/>
              </w:rPr>
              <w:t>форму</w:t>
            </w:r>
            <w:r>
              <w:rPr>
                <w:sz w:val="24"/>
              </w:rPr>
              <w:tab/>
            </w:r>
            <w:r>
              <w:rPr>
                <w:spacing w:val="-2"/>
                <w:sz w:val="24"/>
              </w:rPr>
              <w:t>только</w:t>
            </w:r>
          </w:p>
        </w:tc>
      </w:tr>
      <w:tr w:rsidR="00113E33" w14:paraId="3B4E5E1C" w14:textId="77777777">
        <w:trPr>
          <w:trHeight w:val="275"/>
        </w:trPr>
        <w:tc>
          <w:tcPr>
            <w:tcW w:w="2439" w:type="dxa"/>
            <w:tcBorders>
              <w:top w:val="nil"/>
              <w:bottom w:val="nil"/>
            </w:tcBorders>
          </w:tcPr>
          <w:p w14:paraId="15B9B4B0" w14:textId="77777777" w:rsidR="00113E33" w:rsidRDefault="00113E33">
            <w:pPr>
              <w:pStyle w:val="TableParagraph"/>
              <w:ind w:left="0"/>
              <w:rPr>
                <w:sz w:val="20"/>
              </w:rPr>
            </w:pPr>
          </w:p>
        </w:tc>
        <w:tc>
          <w:tcPr>
            <w:tcW w:w="6580" w:type="dxa"/>
            <w:tcBorders>
              <w:top w:val="nil"/>
              <w:bottom w:val="nil"/>
            </w:tcBorders>
          </w:tcPr>
          <w:p w14:paraId="1055814F" w14:textId="77777777" w:rsidR="00113E33" w:rsidRDefault="00936FC5">
            <w:pPr>
              <w:pStyle w:val="TableParagraph"/>
              <w:spacing w:line="256" w:lineRule="exact"/>
              <w:rPr>
                <w:sz w:val="24"/>
              </w:rPr>
            </w:pPr>
            <w:r>
              <w:rPr>
                <w:sz w:val="24"/>
              </w:rPr>
              <w:t>единственного</w:t>
            </w:r>
            <w:r>
              <w:rPr>
                <w:spacing w:val="-4"/>
                <w:sz w:val="24"/>
              </w:rPr>
              <w:t xml:space="preserve"> </w:t>
            </w:r>
            <w:r>
              <w:rPr>
                <w:sz w:val="24"/>
              </w:rPr>
              <w:t>или</w:t>
            </w:r>
            <w:r>
              <w:rPr>
                <w:spacing w:val="-3"/>
                <w:sz w:val="24"/>
              </w:rPr>
              <w:t xml:space="preserve"> </w:t>
            </w:r>
            <w:r>
              <w:rPr>
                <w:sz w:val="24"/>
              </w:rPr>
              <w:t>только</w:t>
            </w:r>
            <w:r>
              <w:rPr>
                <w:spacing w:val="-3"/>
                <w:sz w:val="24"/>
              </w:rPr>
              <w:t xml:space="preserve"> </w:t>
            </w:r>
            <w:r>
              <w:rPr>
                <w:sz w:val="24"/>
              </w:rPr>
              <w:t>множественного</w:t>
            </w:r>
            <w:r>
              <w:rPr>
                <w:spacing w:val="-3"/>
                <w:sz w:val="24"/>
              </w:rPr>
              <w:t xml:space="preserve"> </w:t>
            </w:r>
            <w:r>
              <w:rPr>
                <w:spacing w:val="-2"/>
                <w:sz w:val="24"/>
              </w:rPr>
              <w:t>числа.</w:t>
            </w:r>
          </w:p>
        </w:tc>
      </w:tr>
      <w:tr w:rsidR="00113E33" w14:paraId="56557EF1" w14:textId="77777777">
        <w:trPr>
          <w:trHeight w:val="276"/>
        </w:trPr>
        <w:tc>
          <w:tcPr>
            <w:tcW w:w="2439" w:type="dxa"/>
            <w:tcBorders>
              <w:top w:val="nil"/>
              <w:bottom w:val="nil"/>
            </w:tcBorders>
          </w:tcPr>
          <w:p w14:paraId="487D2AAB" w14:textId="77777777" w:rsidR="00113E33" w:rsidRDefault="00113E33">
            <w:pPr>
              <w:pStyle w:val="TableParagraph"/>
              <w:ind w:left="0"/>
              <w:rPr>
                <w:sz w:val="20"/>
              </w:rPr>
            </w:pPr>
          </w:p>
        </w:tc>
        <w:tc>
          <w:tcPr>
            <w:tcW w:w="6580" w:type="dxa"/>
            <w:tcBorders>
              <w:top w:val="nil"/>
              <w:bottom w:val="nil"/>
            </w:tcBorders>
          </w:tcPr>
          <w:p w14:paraId="04DABB71" w14:textId="77777777" w:rsidR="00113E33" w:rsidRDefault="00936FC5">
            <w:pPr>
              <w:pStyle w:val="TableParagraph"/>
              <w:spacing w:line="256" w:lineRule="exact"/>
              <w:rPr>
                <w:sz w:val="24"/>
              </w:rPr>
            </w:pPr>
            <w:r>
              <w:rPr>
                <w:sz w:val="24"/>
              </w:rPr>
              <w:t>Типы</w:t>
            </w:r>
            <w:r>
              <w:rPr>
                <w:spacing w:val="65"/>
                <w:w w:val="150"/>
                <w:sz w:val="24"/>
              </w:rPr>
              <w:t xml:space="preserve"> </w:t>
            </w:r>
            <w:r>
              <w:rPr>
                <w:sz w:val="24"/>
              </w:rPr>
              <w:t>склонения</w:t>
            </w:r>
            <w:r>
              <w:rPr>
                <w:spacing w:val="64"/>
                <w:w w:val="150"/>
                <w:sz w:val="24"/>
              </w:rPr>
              <w:t xml:space="preserve"> </w:t>
            </w:r>
            <w:r>
              <w:rPr>
                <w:sz w:val="24"/>
              </w:rPr>
              <w:t>имен</w:t>
            </w:r>
            <w:r>
              <w:rPr>
                <w:spacing w:val="67"/>
                <w:w w:val="150"/>
                <w:sz w:val="24"/>
              </w:rPr>
              <w:t xml:space="preserve"> </w:t>
            </w:r>
            <w:r>
              <w:rPr>
                <w:sz w:val="24"/>
              </w:rPr>
              <w:t>существительных.</w:t>
            </w:r>
            <w:r>
              <w:rPr>
                <w:spacing w:val="64"/>
                <w:w w:val="150"/>
                <w:sz w:val="24"/>
              </w:rPr>
              <w:t xml:space="preserve"> </w:t>
            </w:r>
            <w:r>
              <w:rPr>
                <w:spacing w:val="-2"/>
                <w:sz w:val="24"/>
              </w:rPr>
              <w:t>Разносклоняемые</w:t>
            </w:r>
          </w:p>
        </w:tc>
      </w:tr>
      <w:tr w:rsidR="00113E33" w14:paraId="73E1D8F3" w14:textId="77777777">
        <w:trPr>
          <w:trHeight w:val="276"/>
        </w:trPr>
        <w:tc>
          <w:tcPr>
            <w:tcW w:w="2439" w:type="dxa"/>
            <w:tcBorders>
              <w:top w:val="nil"/>
              <w:bottom w:val="nil"/>
            </w:tcBorders>
          </w:tcPr>
          <w:p w14:paraId="28F3D9CA" w14:textId="77777777" w:rsidR="00113E33" w:rsidRDefault="00113E33">
            <w:pPr>
              <w:pStyle w:val="TableParagraph"/>
              <w:ind w:left="0"/>
              <w:rPr>
                <w:sz w:val="20"/>
              </w:rPr>
            </w:pPr>
          </w:p>
        </w:tc>
        <w:tc>
          <w:tcPr>
            <w:tcW w:w="6580" w:type="dxa"/>
            <w:tcBorders>
              <w:top w:val="nil"/>
              <w:bottom w:val="nil"/>
            </w:tcBorders>
          </w:tcPr>
          <w:p w14:paraId="2DF6E5FD" w14:textId="77777777" w:rsidR="00113E33" w:rsidRDefault="00936FC5">
            <w:pPr>
              <w:pStyle w:val="TableParagraph"/>
              <w:tabs>
                <w:tab w:val="left" w:pos="1311"/>
                <w:tab w:val="left" w:pos="3799"/>
                <w:tab w:val="left" w:pos="5922"/>
              </w:tabs>
              <w:spacing w:line="256" w:lineRule="exact"/>
              <w:rPr>
                <w:sz w:val="24"/>
              </w:rPr>
            </w:pPr>
            <w:r>
              <w:rPr>
                <w:spacing w:val="-4"/>
                <w:sz w:val="24"/>
              </w:rPr>
              <w:t>имена</w:t>
            </w:r>
            <w:r>
              <w:rPr>
                <w:sz w:val="24"/>
              </w:rPr>
              <w:tab/>
            </w:r>
            <w:r>
              <w:rPr>
                <w:spacing w:val="-2"/>
                <w:sz w:val="24"/>
              </w:rPr>
              <w:t>существительные.</w:t>
            </w:r>
            <w:r>
              <w:rPr>
                <w:sz w:val="24"/>
              </w:rPr>
              <w:tab/>
            </w:r>
            <w:r>
              <w:rPr>
                <w:spacing w:val="-2"/>
                <w:sz w:val="24"/>
              </w:rPr>
              <w:t>Несклоняемые</w:t>
            </w:r>
            <w:r>
              <w:rPr>
                <w:sz w:val="24"/>
              </w:rPr>
              <w:tab/>
            </w:r>
            <w:r>
              <w:rPr>
                <w:spacing w:val="-2"/>
                <w:sz w:val="24"/>
              </w:rPr>
              <w:t>имена</w:t>
            </w:r>
          </w:p>
        </w:tc>
      </w:tr>
      <w:tr w:rsidR="00113E33" w14:paraId="1377A7FF" w14:textId="77777777">
        <w:trPr>
          <w:trHeight w:val="277"/>
        </w:trPr>
        <w:tc>
          <w:tcPr>
            <w:tcW w:w="2439" w:type="dxa"/>
            <w:tcBorders>
              <w:top w:val="nil"/>
              <w:bottom w:val="nil"/>
            </w:tcBorders>
          </w:tcPr>
          <w:p w14:paraId="3A4CCB67" w14:textId="77777777" w:rsidR="00113E33" w:rsidRDefault="00113E33">
            <w:pPr>
              <w:pStyle w:val="TableParagraph"/>
              <w:ind w:left="0"/>
              <w:rPr>
                <w:sz w:val="20"/>
              </w:rPr>
            </w:pPr>
          </w:p>
        </w:tc>
        <w:tc>
          <w:tcPr>
            <w:tcW w:w="6580" w:type="dxa"/>
            <w:tcBorders>
              <w:top w:val="nil"/>
              <w:bottom w:val="nil"/>
            </w:tcBorders>
          </w:tcPr>
          <w:p w14:paraId="2F240244" w14:textId="77777777" w:rsidR="00113E33" w:rsidRDefault="00936FC5">
            <w:pPr>
              <w:pStyle w:val="TableParagraph"/>
              <w:spacing w:line="257" w:lineRule="exact"/>
              <w:rPr>
                <w:sz w:val="24"/>
              </w:rPr>
            </w:pPr>
            <w:r>
              <w:rPr>
                <w:spacing w:val="-2"/>
                <w:sz w:val="24"/>
              </w:rPr>
              <w:t>существительные.</w:t>
            </w:r>
          </w:p>
        </w:tc>
      </w:tr>
      <w:tr w:rsidR="00113E33" w14:paraId="630E4D0F" w14:textId="77777777">
        <w:trPr>
          <w:trHeight w:val="275"/>
        </w:trPr>
        <w:tc>
          <w:tcPr>
            <w:tcW w:w="2439" w:type="dxa"/>
            <w:tcBorders>
              <w:top w:val="nil"/>
              <w:bottom w:val="nil"/>
            </w:tcBorders>
          </w:tcPr>
          <w:p w14:paraId="7074AB70" w14:textId="77777777" w:rsidR="00113E33" w:rsidRDefault="00113E33">
            <w:pPr>
              <w:pStyle w:val="TableParagraph"/>
              <w:ind w:left="0"/>
              <w:rPr>
                <w:sz w:val="20"/>
              </w:rPr>
            </w:pPr>
          </w:p>
        </w:tc>
        <w:tc>
          <w:tcPr>
            <w:tcW w:w="6580" w:type="dxa"/>
            <w:tcBorders>
              <w:top w:val="nil"/>
              <w:bottom w:val="nil"/>
            </w:tcBorders>
          </w:tcPr>
          <w:p w14:paraId="46E1E4AB" w14:textId="77777777" w:rsidR="00113E33" w:rsidRDefault="00936FC5">
            <w:pPr>
              <w:pStyle w:val="TableParagraph"/>
              <w:spacing w:line="256" w:lineRule="exact"/>
              <w:rPr>
                <w:sz w:val="24"/>
              </w:rPr>
            </w:pPr>
            <w:r>
              <w:rPr>
                <w:sz w:val="24"/>
              </w:rPr>
              <w:t>Морфологический</w:t>
            </w:r>
            <w:r>
              <w:rPr>
                <w:spacing w:val="-10"/>
                <w:sz w:val="24"/>
              </w:rPr>
              <w:t xml:space="preserve"> </w:t>
            </w:r>
            <w:r>
              <w:rPr>
                <w:sz w:val="24"/>
              </w:rPr>
              <w:t>анализ</w:t>
            </w:r>
            <w:r>
              <w:rPr>
                <w:spacing w:val="-10"/>
                <w:sz w:val="24"/>
              </w:rPr>
              <w:t xml:space="preserve"> </w:t>
            </w:r>
            <w:r>
              <w:rPr>
                <w:sz w:val="24"/>
              </w:rPr>
              <w:t>имен</w:t>
            </w:r>
            <w:r>
              <w:rPr>
                <w:spacing w:val="-8"/>
                <w:sz w:val="24"/>
              </w:rPr>
              <w:t xml:space="preserve"> </w:t>
            </w:r>
            <w:r>
              <w:rPr>
                <w:spacing w:val="-2"/>
                <w:sz w:val="24"/>
              </w:rPr>
              <w:t>существительных.</w:t>
            </w:r>
          </w:p>
        </w:tc>
      </w:tr>
      <w:tr w:rsidR="00113E33" w14:paraId="148B2EF9" w14:textId="77777777">
        <w:trPr>
          <w:trHeight w:val="274"/>
        </w:trPr>
        <w:tc>
          <w:tcPr>
            <w:tcW w:w="2439" w:type="dxa"/>
            <w:tcBorders>
              <w:top w:val="nil"/>
              <w:bottom w:val="nil"/>
            </w:tcBorders>
          </w:tcPr>
          <w:p w14:paraId="36AF2998" w14:textId="77777777" w:rsidR="00113E33" w:rsidRDefault="00113E33">
            <w:pPr>
              <w:pStyle w:val="TableParagraph"/>
              <w:ind w:left="0"/>
              <w:rPr>
                <w:sz w:val="20"/>
              </w:rPr>
            </w:pPr>
          </w:p>
        </w:tc>
        <w:tc>
          <w:tcPr>
            <w:tcW w:w="6580" w:type="dxa"/>
            <w:tcBorders>
              <w:top w:val="nil"/>
              <w:bottom w:val="nil"/>
            </w:tcBorders>
          </w:tcPr>
          <w:p w14:paraId="78DB6A55" w14:textId="77777777" w:rsidR="00113E33" w:rsidRDefault="00936FC5">
            <w:pPr>
              <w:pStyle w:val="TableParagraph"/>
              <w:spacing w:line="255" w:lineRule="exact"/>
              <w:rPr>
                <w:sz w:val="24"/>
              </w:rPr>
            </w:pPr>
            <w:r>
              <w:rPr>
                <w:sz w:val="24"/>
              </w:rPr>
              <w:t>Нормы</w:t>
            </w:r>
            <w:r>
              <w:rPr>
                <w:spacing w:val="61"/>
                <w:sz w:val="24"/>
              </w:rPr>
              <w:t xml:space="preserve"> </w:t>
            </w:r>
            <w:r>
              <w:rPr>
                <w:sz w:val="24"/>
              </w:rPr>
              <w:t>произношения,</w:t>
            </w:r>
            <w:r>
              <w:rPr>
                <w:spacing w:val="62"/>
                <w:sz w:val="24"/>
              </w:rPr>
              <w:t xml:space="preserve"> </w:t>
            </w:r>
            <w:r>
              <w:rPr>
                <w:sz w:val="24"/>
              </w:rPr>
              <w:t>нормы</w:t>
            </w:r>
            <w:r>
              <w:rPr>
                <w:spacing w:val="64"/>
                <w:sz w:val="24"/>
              </w:rPr>
              <w:t xml:space="preserve"> </w:t>
            </w:r>
            <w:r>
              <w:rPr>
                <w:sz w:val="24"/>
              </w:rPr>
              <w:t>постановки</w:t>
            </w:r>
            <w:r>
              <w:rPr>
                <w:spacing w:val="69"/>
                <w:sz w:val="24"/>
              </w:rPr>
              <w:t xml:space="preserve"> </w:t>
            </w:r>
            <w:r>
              <w:rPr>
                <w:sz w:val="24"/>
              </w:rPr>
              <w:t>ударения,</w:t>
            </w:r>
            <w:r>
              <w:rPr>
                <w:spacing w:val="65"/>
                <w:sz w:val="24"/>
              </w:rPr>
              <w:t xml:space="preserve"> </w:t>
            </w:r>
            <w:r>
              <w:rPr>
                <w:spacing w:val="-2"/>
                <w:sz w:val="24"/>
              </w:rPr>
              <w:t>нормы</w:t>
            </w:r>
          </w:p>
        </w:tc>
      </w:tr>
      <w:tr w:rsidR="00113E33" w14:paraId="3B65836B" w14:textId="77777777">
        <w:trPr>
          <w:trHeight w:val="276"/>
        </w:trPr>
        <w:tc>
          <w:tcPr>
            <w:tcW w:w="2439" w:type="dxa"/>
            <w:tcBorders>
              <w:top w:val="nil"/>
              <w:bottom w:val="nil"/>
            </w:tcBorders>
          </w:tcPr>
          <w:p w14:paraId="3A95D61B" w14:textId="77777777" w:rsidR="00113E33" w:rsidRDefault="00113E33">
            <w:pPr>
              <w:pStyle w:val="TableParagraph"/>
              <w:ind w:left="0"/>
              <w:rPr>
                <w:sz w:val="20"/>
              </w:rPr>
            </w:pPr>
          </w:p>
        </w:tc>
        <w:tc>
          <w:tcPr>
            <w:tcW w:w="6580" w:type="dxa"/>
            <w:tcBorders>
              <w:top w:val="nil"/>
              <w:bottom w:val="nil"/>
            </w:tcBorders>
          </w:tcPr>
          <w:p w14:paraId="2143A6DF" w14:textId="77777777" w:rsidR="00113E33" w:rsidRDefault="00936FC5">
            <w:pPr>
              <w:pStyle w:val="TableParagraph"/>
              <w:spacing w:line="256" w:lineRule="exact"/>
              <w:rPr>
                <w:sz w:val="24"/>
              </w:rPr>
            </w:pPr>
            <w:r>
              <w:rPr>
                <w:sz w:val="24"/>
              </w:rPr>
              <w:t>словоизменения</w:t>
            </w:r>
            <w:r>
              <w:rPr>
                <w:spacing w:val="-5"/>
                <w:sz w:val="24"/>
              </w:rPr>
              <w:t xml:space="preserve"> </w:t>
            </w:r>
            <w:r>
              <w:rPr>
                <w:sz w:val="24"/>
              </w:rPr>
              <w:t>имен</w:t>
            </w:r>
            <w:r>
              <w:rPr>
                <w:spacing w:val="-5"/>
                <w:sz w:val="24"/>
              </w:rPr>
              <w:t xml:space="preserve"> </w:t>
            </w:r>
            <w:r>
              <w:rPr>
                <w:spacing w:val="-2"/>
                <w:sz w:val="24"/>
              </w:rPr>
              <w:t>существительных.</w:t>
            </w:r>
          </w:p>
        </w:tc>
      </w:tr>
      <w:tr w:rsidR="00113E33" w14:paraId="7428E016" w14:textId="77777777">
        <w:trPr>
          <w:trHeight w:val="275"/>
        </w:trPr>
        <w:tc>
          <w:tcPr>
            <w:tcW w:w="2439" w:type="dxa"/>
            <w:tcBorders>
              <w:top w:val="nil"/>
              <w:bottom w:val="nil"/>
            </w:tcBorders>
          </w:tcPr>
          <w:p w14:paraId="406F6182" w14:textId="77777777" w:rsidR="00113E33" w:rsidRDefault="00113E33">
            <w:pPr>
              <w:pStyle w:val="TableParagraph"/>
              <w:ind w:left="0"/>
              <w:rPr>
                <w:sz w:val="20"/>
              </w:rPr>
            </w:pPr>
          </w:p>
        </w:tc>
        <w:tc>
          <w:tcPr>
            <w:tcW w:w="6580" w:type="dxa"/>
            <w:tcBorders>
              <w:top w:val="nil"/>
              <w:bottom w:val="nil"/>
            </w:tcBorders>
          </w:tcPr>
          <w:p w14:paraId="0BFC9691" w14:textId="77777777" w:rsidR="00113E33" w:rsidRDefault="00936FC5">
            <w:pPr>
              <w:pStyle w:val="TableParagraph"/>
              <w:spacing w:line="256" w:lineRule="exact"/>
              <w:rPr>
                <w:sz w:val="24"/>
              </w:rPr>
            </w:pPr>
            <w:r>
              <w:rPr>
                <w:sz w:val="24"/>
              </w:rPr>
              <w:t>Правописание</w:t>
            </w:r>
            <w:r>
              <w:rPr>
                <w:spacing w:val="-4"/>
                <w:sz w:val="24"/>
              </w:rPr>
              <w:t xml:space="preserve"> </w:t>
            </w:r>
            <w:r>
              <w:rPr>
                <w:sz w:val="24"/>
              </w:rPr>
              <w:t>собственных</w:t>
            </w:r>
            <w:r>
              <w:rPr>
                <w:spacing w:val="-4"/>
                <w:sz w:val="24"/>
              </w:rPr>
              <w:t xml:space="preserve"> </w:t>
            </w:r>
            <w:r>
              <w:rPr>
                <w:sz w:val="24"/>
              </w:rPr>
              <w:t>имен</w:t>
            </w:r>
            <w:r>
              <w:rPr>
                <w:spacing w:val="-2"/>
                <w:sz w:val="24"/>
              </w:rPr>
              <w:t xml:space="preserve"> существительных.</w:t>
            </w:r>
          </w:p>
        </w:tc>
      </w:tr>
      <w:tr w:rsidR="00113E33" w14:paraId="78A1BF96" w14:textId="77777777">
        <w:trPr>
          <w:trHeight w:val="276"/>
        </w:trPr>
        <w:tc>
          <w:tcPr>
            <w:tcW w:w="2439" w:type="dxa"/>
            <w:tcBorders>
              <w:top w:val="nil"/>
              <w:bottom w:val="nil"/>
            </w:tcBorders>
          </w:tcPr>
          <w:p w14:paraId="5F299AA9" w14:textId="77777777" w:rsidR="00113E33" w:rsidRDefault="00113E33">
            <w:pPr>
              <w:pStyle w:val="TableParagraph"/>
              <w:ind w:left="0"/>
              <w:rPr>
                <w:sz w:val="20"/>
              </w:rPr>
            </w:pPr>
          </w:p>
        </w:tc>
        <w:tc>
          <w:tcPr>
            <w:tcW w:w="6580" w:type="dxa"/>
            <w:tcBorders>
              <w:top w:val="nil"/>
              <w:bottom w:val="nil"/>
            </w:tcBorders>
          </w:tcPr>
          <w:p w14:paraId="5A1F2A2C" w14:textId="77777777" w:rsidR="00113E33" w:rsidRDefault="00936FC5">
            <w:pPr>
              <w:pStyle w:val="TableParagraph"/>
              <w:spacing w:line="256" w:lineRule="exact"/>
              <w:rPr>
                <w:sz w:val="24"/>
              </w:rPr>
            </w:pPr>
            <w:r>
              <w:rPr>
                <w:sz w:val="24"/>
              </w:rPr>
              <w:t>Правописание</w:t>
            </w:r>
            <w:r>
              <w:rPr>
                <w:spacing w:val="40"/>
                <w:sz w:val="24"/>
              </w:rPr>
              <w:t xml:space="preserve"> </w:t>
            </w:r>
            <w:r>
              <w:rPr>
                <w:sz w:val="24"/>
              </w:rPr>
              <w:t>«ь»</w:t>
            </w:r>
            <w:r>
              <w:rPr>
                <w:spacing w:val="33"/>
                <w:sz w:val="24"/>
              </w:rPr>
              <w:t xml:space="preserve"> </w:t>
            </w:r>
            <w:r>
              <w:rPr>
                <w:sz w:val="24"/>
              </w:rPr>
              <w:t>на</w:t>
            </w:r>
            <w:r>
              <w:rPr>
                <w:spacing w:val="37"/>
                <w:sz w:val="24"/>
              </w:rPr>
              <w:t xml:space="preserve"> </w:t>
            </w:r>
            <w:r>
              <w:rPr>
                <w:sz w:val="24"/>
              </w:rPr>
              <w:t>конце</w:t>
            </w:r>
            <w:r>
              <w:rPr>
                <w:spacing w:val="35"/>
                <w:sz w:val="24"/>
              </w:rPr>
              <w:t xml:space="preserve"> </w:t>
            </w:r>
            <w:r>
              <w:rPr>
                <w:sz w:val="24"/>
              </w:rPr>
              <w:t>имен</w:t>
            </w:r>
            <w:r>
              <w:rPr>
                <w:spacing w:val="38"/>
                <w:sz w:val="24"/>
              </w:rPr>
              <w:t xml:space="preserve"> </w:t>
            </w:r>
            <w:r>
              <w:rPr>
                <w:sz w:val="24"/>
              </w:rPr>
              <w:t>существительных</w:t>
            </w:r>
            <w:r>
              <w:rPr>
                <w:spacing w:val="38"/>
                <w:sz w:val="24"/>
              </w:rPr>
              <w:t xml:space="preserve"> </w:t>
            </w:r>
            <w:r>
              <w:rPr>
                <w:spacing w:val="-2"/>
                <w:sz w:val="24"/>
              </w:rPr>
              <w:t>после</w:t>
            </w:r>
          </w:p>
        </w:tc>
      </w:tr>
      <w:tr w:rsidR="00113E33" w14:paraId="268BA681" w14:textId="77777777">
        <w:trPr>
          <w:trHeight w:val="276"/>
        </w:trPr>
        <w:tc>
          <w:tcPr>
            <w:tcW w:w="2439" w:type="dxa"/>
            <w:tcBorders>
              <w:top w:val="nil"/>
              <w:bottom w:val="nil"/>
            </w:tcBorders>
          </w:tcPr>
          <w:p w14:paraId="703FC304" w14:textId="77777777" w:rsidR="00113E33" w:rsidRDefault="00113E33">
            <w:pPr>
              <w:pStyle w:val="TableParagraph"/>
              <w:ind w:left="0"/>
              <w:rPr>
                <w:sz w:val="20"/>
              </w:rPr>
            </w:pPr>
          </w:p>
        </w:tc>
        <w:tc>
          <w:tcPr>
            <w:tcW w:w="6580" w:type="dxa"/>
            <w:tcBorders>
              <w:top w:val="nil"/>
              <w:bottom w:val="nil"/>
            </w:tcBorders>
          </w:tcPr>
          <w:p w14:paraId="59297573" w14:textId="77777777" w:rsidR="00113E33" w:rsidRDefault="00936FC5">
            <w:pPr>
              <w:pStyle w:val="TableParagraph"/>
              <w:spacing w:line="256" w:lineRule="exact"/>
              <w:rPr>
                <w:sz w:val="24"/>
              </w:rPr>
            </w:pPr>
            <w:r>
              <w:rPr>
                <w:spacing w:val="-2"/>
                <w:sz w:val="24"/>
              </w:rPr>
              <w:t>шипящих.</w:t>
            </w:r>
          </w:p>
        </w:tc>
      </w:tr>
      <w:tr w:rsidR="00113E33" w14:paraId="6BFF07AC" w14:textId="77777777">
        <w:trPr>
          <w:trHeight w:val="275"/>
        </w:trPr>
        <w:tc>
          <w:tcPr>
            <w:tcW w:w="2439" w:type="dxa"/>
            <w:tcBorders>
              <w:top w:val="nil"/>
              <w:bottom w:val="nil"/>
            </w:tcBorders>
          </w:tcPr>
          <w:p w14:paraId="567F61A7" w14:textId="77777777" w:rsidR="00113E33" w:rsidRDefault="00113E33">
            <w:pPr>
              <w:pStyle w:val="TableParagraph"/>
              <w:ind w:left="0"/>
              <w:rPr>
                <w:sz w:val="20"/>
              </w:rPr>
            </w:pPr>
          </w:p>
        </w:tc>
        <w:tc>
          <w:tcPr>
            <w:tcW w:w="6580" w:type="dxa"/>
            <w:tcBorders>
              <w:top w:val="nil"/>
              <w:bottom w:val="nil"/>
            </w:tcBorders>
          </w:tcPr>
          <w:p w14:paraId="6FD225BF" w14:textId="77777777" w:rsidR="00113E33" w:rsidRDefault="00936FC5">
            <w:pPr>
              <w:pStyle w:val="TableParagraph"/>
              <w:spacing w:line="256" w:lineRule="exact"/>
              <w:rPr>
                <w:sz w:val="24"/>
              </w:rPr>
            </w:pPr>
            <w:r>
              <w:rPr>
                <w:sz w:val="24"/>
              </w:rPr>
              <w:t>Правописание</w:t>
            </w:r>
            <w:r>
              <w:rPr>
                <w:spacing w:val="11"/>
                <w:sz w:val="24"/>
              </w:rPr>
              <w:t xml:space="preserve"> </w:t>
            </w:r>
            <w:r>
              <w:rPr>
                <w:sz w:val="24"/>
              </w:rPr>
              <w:t>безударных</w:t>
            </w:r>
            <w:r>
              <w:rPr>
                <w:spacing w:val="15"/>
                <w:sz w:val="24"/>
              </w:rPr>
              <w:t xml:space="preserve"> </w:t>
            </w:r>
            <w:r>
              <w:rPr>
                <w:sz w:val="24"/>
              </w:rPr>
              <w:t>окончаний</w:t>
            </w:r>
            <w:r>
              <w:rPr>
                <w:spacing w:val="13"/>
                <w:sz w:val="24"/>
              </w:rPr>
              <w:t xml:space="preserve"> </w:t>
            </w:r>
            <w:r>
              <w:rPr>
                <w:sz w:val="24"/>
              </w:rPr>
              <w:t>имен</w:t>
            </w:r>
            <w:r>
              <w:rPr>
                <w:spacing w:val="15"/>
                <w:sz w:val="24"/>
              </w:rPr>
              <w:t xml:space="preserve"> </w:t>
            </w:r>
            <w:r>
              <w:rPr>
                <w:spacing w:val="-2"/>
                <w:sz w:val="24"/>
              </w:rPr>
              <w:t>существительных.</w:t>
            </w:r>
          </w:p>
        </w:tc>
      </w:tr>
      <w:tr w:rsidR="00113E33" w14:paraId="6F1D1E4A" w14:textId="77777777">
        <w:trPr>
          <w:trHeight w:val="276"/>
        </w:trPr>
        <w:tc>
          <w:tcPr>
            <w:tcW w:w="2439" w:type="dxa"/>
            <w:tcBorders>
              <w:top w:val="nil"/>
              <w:bottom w:val="nil"/>
            </w:tcBorders>
          </w:tcPr>
          <w:p w14:paraId="31D631EB" w14:textId="77777777" w:rsidR="00113E33" w:rsidRDefault="00113E33">
            <w:pPr>
              <w:pStyle w:val="TableParagraph"/>
              <w:ind w:left="0"/>
              <w:rPr>
                <w:sz w:val="20"/>
              </w:rPr>
            </w:pPr>
          </w:p>
        </w:tc>
        <w:tc>
          <w:tcPr>
            <w:tcW w:w="6580" w:type="dxa"/>
            <w:tcBorders>
              <w:top w:val="nil"/>
              <w:bottom w:val="nil"/>
            </w:tcBorders>
          </w:tcPr>
          <w:p w14:paraId="0145D586" w14:textId="77777777" w:rsidR="00113E33" w:rsidRDefault="00936FC5">
            <w:pPr>
              <w:pStyle w:val="TableParagraph"/>
              <w:spacing w:line="256" w:lineRule="exact"/>
              <w:rPr>
                <w:sz w:val="24"/>
              </w:rPr>
            </w:pPr>
            <w:r>
              <w:rPr>
                <w:sz w:val="24"/>
              </w:rPr>
              <w:t>Правописание</w:t>
            </w:r>
            <w:r>
              <w:rPr>
                <w:spacing w:val="10"/>
                <w:sz w:val="24"/>
              </w:rPr>
              <w:t xml:space="preserve"> </w:t>
            </w:r>
            <w:r>
              <w:rPr>
                <w:sz w:val="24"/>
              </w:rPr>
              <w:t>«о</w:t>
            </w:r>
            <w:r>
              <w:rPr>
                <w:spacing w:val="10"/>
                <w:sz w:val="24"/>
              </w:rPr>
              <w:t xml:space="preserve"> </w:t>
            </w:r>
            <w:r>
              <w:rPr>
                <w:sz w:val="24"/>
              </w:rPr>
              <w:t>-</w:t>
            </w:r>
            <w:r>
              <w:rPr>
                <w:spacing w:val="9"/>
                <w:sz w:val="24"/>
              </w:rPr>
              <w:t xml:space="preserve"> </w:t>
            </w:r>
            <w:r>
              <w:rPr>
                <w:sz w:val="24"/>
              </w:rPr>
              <w:t>е</w:t>
            </w:r>
            <w:r>
              <w:rPr>
                <w:spacing w:val="7"/>
                <w:sz w:val="24"/>
              </w:rPr>
              <w:t xml:space="preserve"> </w:t>
            </w:r>
            <w:r>
              <w:rPr>
                <w:sz w:val="24"/>
              </w:rPr>
              <w:t>(е)»</w:t>
            </w:r>
            <w:r>
              <w:rPr>
                <w:spacing w:val="4"/>
                <w:sz w:val="24"/>
              </w:rPr>
              <w:t xml:space="preserve"> </w:t>
            </w:r>
            <w:r>
              <w:rPr>
                <w:sz w:val="24"/>
              </w:rPr>
              <w:t>после</w:t>
            </w:r>
            <w:r>
              <w:rPr>
                <w:spacing w:val="6"/>
                <w:sz w:val="24"/>
              </w:rPr>
              <w:t xml:space="preserve"> </w:t>
            </w:r>
            <w:r>
              <w:rPr>
                <w:sz w:val="24"/>
              </w:rPr>
              <w:t>шипящих</w:t>
            </w:r>
            <w:r>
              <w:rPr>
                <w:spacing w:val="8"/>
                <w:sz w:val="24"/>
              </w:rPr>
              <w:t xml:space="preserve"> </w:t>
            </w:r>
            <w:r>
              <w:rPr>
                <w:sz w:val="24"/>
              </w:rPr>
              <w:t>и</w:t>
            </w:r>
            <w:r>
              <w:rPr>
                <w:spacing w:val="10"/>
                <w:sz w:val="24"/>
              </w:rPr>
              <w:t xml:space="preserve"> </w:t>
            </w:r>
            <w:r>
              <w:rPr>
                <w:sz w:val="24"/>
              </w:rPr>
              <w:t>«ц»</w:t>
            </w:r>
            <w:r>
              <w:rPr>
                <w:spacing w:val="4"/>
                <w:sz w:val="24"/>
              </w:rPr>
              <w:t xml:space="preserve"> </w:t>
            </w:r>
            <w:r>
              <w:rPr>
                <w:sz w:val="24"/>
              </w:rPr>
              <w:t>в</w:t>
            </w:r>
            <w:r>
              <w:rPr>
                <w:spacing w:val="10"/>
                <w:sz w:val="24"/>
              </w:rPr>
              <w:t xml:space="preserve"> </w:t>
            </w:r>
            <w:r>
              <w:rPr>
                <w:sz w:val="24"/>
              </w:rPr>
              <w:t>суффиксах</w:t>
            </w:r>
            <w:r>
              <w:rPr>
                <w:spacing w:val="9"/>
                <w:sz w:val="24"/>
              </w:rPr>
              <w:t xml:space="preserve"> </w:t>
            </w:r>
            <w:r>
              <w:rPr>
                <w:spacing w:val="-10"/>
                <w:sz w:val="24"/>
              </w:rPr>
              <w:t>и</w:t>
            </w:r>
          </w:p>
        </w:tc>
      </w:tr>
      <w:tr w:rsidR="00113E33" w14:paraId="396267EF" w14:textId="77777777">
        <w:trPr>
          <w:trHeight w:val="275"/>
        </w:trPr>
        <w:tc>
          <w:tcPr>
            <w:tcW w:w="2439" w:type="dxa"/>
            <w:tcBorders>
              <w:top w:val="nil"/>
              <w:bottom w:val="nil"/>
            </w:tcBorders>
          </w:tcPr>
          <w:p w14:paraId="4B1FE7F5" w14:textId="77777777" w:rsidR="00113E33" w:rsidRDefault="00113E33">
            <w:pPr>
              <w:pStyle w:val="TableParagraph"/>
              <w:ind w:left="0"/>
              <w:rPr>
                <w:sz w:val="20"/>
              </w:rPr>
            </w:pPr>
          </w:p>
        </w:tc>
        <w:tc>
          <w:tcPr>
            <w:tcW w:w="6580" w:type="dxa"/>
            <w:tcBorders>
              <w:top w:val="nil"/>
              <w:bottom w:val="nil"/>
            </w:tcBorders>
          </w:tcPr>
          <w:p w14:paraId="221276C0" w14:textId="77777777" w:rsidR="00113E33" w:rsidRDefault="00936FC5">
            <w:pPr>
              <w:pStyle w:val="TableParagraph"/>
              <w:spacing w:line="256" w:lineRule="exact"/>
              <w:rPr>
                <w:sz w:val="24"/>
              </w:rPr>
            </w:pPr>
            <w:r>
              <w:rPr>
                <w:sz w:val="24"/>
              </w:rPr>
              <w:t>окончаниях</w:t>
            </w:r>
            <w:r>
              <w:rPr>
                <w:spacing w:val="-5"/>
                <w:sz w:val="24"/>
              </w:rPr>
              <w:t xml:space="preserve"> </w:t>
            </w:r>
            <w:r>
              <w:rPr>
                <w:sz w:val="24"/>
              </w:rPr>
              <w:t>имен</w:t>
            </w:r>
            <w:r>
              <w:rPr>
                <w:spacing w:val="-4"/>
                <w:sz w:val="24"/>
              </w:rPr>
              <w:t xml:space="preserve"> </w:t>
            </w:r>
            <w:r>
              <w:rPr>
                <w:spacing w:val="-2"/>
                <w:sz w:val="24"/>
              </w:rPr>
              <w:t>существительных.</w:t>
            </w:r>
          </w:p>
        </w:tc>
      </w:tr>
      <w:tr w:rsidR="00113E33" w14:paraId="45861CF3" w14:textId="77777777">
        <w:trPr>
          <w:trHeight w:val="276"/>
        </w:trPr>
        <w:tc>
          <w:tcPr>
            <w:tcW w:w="2439" w:type="dxa"/>
            <w:tcBorders>
              <w:top w:val="nil"/>
              <w:bottom w:val="nil"/>
            </w:tcBorders>
          </w:tcPr>
          <w:p w14:paraId="0F3A20E8" w14:textId="77777777" w:rsidR="00113E33" w:rsidRDefault="00113E33">
            <w:pPr>
              <w:pStyle w:val="TableParagraph"/>
              <w:ind w:left="0"/>
              <w:rPr>
                <w:sz w:val="20"/>
              </w:rPr>
            </w:pPr>
          </w:p>
        </w:tc>
        <w:tc>
          <w:tcPr>
            <w:tcW w:w="6580" w:type="dxa"/>
            <w:tcBorders>
              <w:top w:val="nil"/>
              <w:bottom w:val="nil"/>
            </w:tcBorders>
          </w:tcPr>
          <w:p w14:paraId="440D1908" w14:textId="77777777" w:rsidR="00113E33" w:rsidRDefault="00936FC5">
            <w:pPr>
              <w:pStyle w:val="TableParagraph"/>
              <w:spacing w:line="256" w:lineRule="exact"/>
              <w:rPr>
                <w:sz w:val="24"/>
              </w:rPr>
            </w:pPr>
            <w:r>
              <w:rPr>
                <w:sz w:val="24"/>
              </w:rPr>
              <w:t>Правописание</w:t>
            </w:r>
            <w:r>
              <w:rPr>
                <w:spacing w:val="39"/>
                <w:sz w:val="24"/>
              </w:rPr>
              <w:t xml:space="preserve"> </w:t>
            </w:r>
            <w:r>
              <w:rPr>
                <w:sz w:val="24"/>
              </w:rPr>
              <w:t>суффиксов</w:t>
            </w:r>
            <w:r>
              <w:rPr>
                <w:spacing w:val="46"/>
                <w:sz w:val="24"/>
              </w:rPr>
              <w:t xml:space="preserve"> </w:t>
            </w:r>
            <w:r>
              <w:rPr>
                <w:sz w:val="24"/>
              </w:rPr>
              <w:t>«-чик-</w:t>
            </w:r>
            <w:r>
              <w:rPr>
                <w:spacing w:val="43"/>
                <w:sz w:val="24"/>
              </w:rPr>
              <w:t xml:space="preserve"> </w:t>
            </w:r>
            <w:r>
              <w:rPr>
                <w:sz w:val="24"/>
              </w:rPr>
              <w:t>-</w:t>
            </w:r>
            <w:r>
              <w:rPr>
                <w:spacing w:val="41"/>
                <w:sz w:val="24"/>
              </w:rPr>
              <w:t xml:space="preserve"> </w:t>
            </w:r>
            <w:r>
              <w:rPr>
                <w:sz w:val="24"/>
              </w:rPr>
              <w:t>-</w:t>
            </w:r>
            <w:proofErr w:type="spellStart"/>
            <w:r>
              <w:rPr>
                <w:sz w:val="24"/>
              </w:rPr>
              <w:t>щик</w:t>
            </w:r>
            <w:proofErr w:type="spellEnd"/>
            <w:r>
              <w:rPr>
                <w:sz w:val="24"/>
              </w:rPr>
              <w:t>-;</w:t>
            </w:r>
            <w:r>
              <w:rPr>
                <w:spacing w:val="43"/>
                <w:sz w:val="24"/>
              </w:rPr>
              <w:t xml:space="preserve"> </w:t>
            </w:r>
            <w:r>
              <w:rPr>
                <w:sz w:val="24"/>
              </w:rPr>
              <w:t>-ек-</w:t>
            </w:r>
            <w:r>
              <w:rPr>
                <w:spacing w:val="42"/>
                <w:sz w:val="24"/>
              </w:rPr>
              <w:t xml:space="preserve"> </w:t>
            </w:r>
            <w:r>
              <w:rPr>
                <w:sz w:val="24"/>
              </w:rPr>
              <w:t>-</w:t>
            </w:r>
            <w:r>
              <w:rPr>
                <w:spacing w:val="41"/>
                <w:sz w:val="24"/>
              </w:rPr>
              <w:t xml:space="preserve"> </w:t>
            </w:r>
            <w:r>
              <w:rPr>
                <w:sz w:val="24"/>
              </w:rPr>
              <w:t>-</w:t>
            </w:r>
            <w:proofErr w:type="spellStart"/>
            <w:r>
              <w:rPr>
                <w:sz w:val="24"/>
              </w:rPr>
              <w:t>ик</w:t>
            </w:r>
            <w:proofErr w:type="spellEnd"/>
            <w:r>
              <w:rPr>
                <w:sz w:val="24"/>
              </w:rPr>
              <w:t>-</w:t>
            </w:r>
            <w:r>
              <w:rPr>
                <w:spacing w:val="43"/>
                <w:sz w:val="24"/>
              </w:rPr>
              <w:t xml:space="preserve"> </w:t>
            </w:r>
            <w:r>
              <w:rPr>
                <w:sz w:val="24"/>
              </w:rPr>
              <w:t>(-чик-</w:t>
            </w:r>
            <w:r>
              <w:rPr>
                <w:spacing w:val="-5"/>
                <w:sz w:val="24"/>
              </w:rPr>
              <w:t>)»</w:t>
            </w:r>
          </w:p>
        </w:tc>
      </w:tr>
      <w:tr w:rsidR="00113E33" w14:paraId="6D820F5A" w14:textId="77777777">
        <w:trPr>
          <w:trHeight w:val="276"/>
        </w:trPr>
        <w:tc>
          <w:tcPr>
            <w:tcW w:w="2439" w:type="dxa"/>
            <w:tcBorders>
              <w:top w:val="nil"/>
              <w:bottom w:val="nil"/>
            </w:tcBorders>
          </w:tcPr>
          <w:p w14:paraId="45117656" w14:textId="77777777" w:rsidR="00113E33" w:rsidRDefault="00113E33">
            <w:pPr>
              <w:pStyle w:val="TableParagraph"/>
              <w:ind w:left="0"/>
              <w:rPr>
                <w:sz w:val="20"/>
              </w:rPr>
            </w:pPr>
          </w:p>
        </w:tc>
        <w:tc>
          <w:tcPr>
            <w:tcW w:w="6580" w:type="dxa"/>
            <w:tcBorders>
              <w:top w:val="nil"/>
              <w:bottom w:val="nil"/>
            </w:tcBorders>
          </w:tcPr>
          <w:p w14:paraId="49F595D6" w14:textId="77777777" w:rsidR="00113E33" w:rsidRDefault="00936FC5">
            <w:pPr>
              <w:pStyle w:val="TableParagraph"/>
              <w:spacing w:line="256" w:lineRule="exact"/>
              <w:rPr>
                <w:sz w:val="24"/>
              </w:rPr>
            </w:pPr>
            <w:r>
              <w:rPr>
                <w:sz w:val="24"/>
              </w:rPr>
              <w:t>имен</w:t>
            </w:r>
            <w:r>
              <w:rPr>
                <w:spacing w:val="-2"/>
                <w:sz w:val="24"/>
              </w:rPr>
              <w:t xml:space="preserve"> существительных.</w:t>
            </w:r>
          </w:p>
        </w:tc>
      </w:tr>
      <w:tr w:rsidR="00113E33" w14:paraId="686559E2" w14:textId="77777777">
        <w:trPr>
          <w:trHeight w:val="276"/>
        </w:trPr>
        <w:tc>
          <w:tcPr>
            <w:tcW w:w="2439" w:type="dxa"/>
            <w:tcBorders>
              <w:top w:val="nil"/>
              <w:bottom w:val="nil"/>
            </w:tcBorders>
          </w:tcPr>
          <w:p w14:paraId="3193DD04" w14:textId="77777777" w:rsidR="00113E33" w:rsidRDefault="00113E33">
            <w:pPr>
              <w:pStyle w:val="TableParagraph"/>
              <w:ind w:left="0"/>
              <w:rPr>
                <w:sz w:val="20"/>
              </w:rPr>
            </w:pPr>
          </w:p>
        </w:tc>
        <w:tc>
          <w:tcPr>
            <w:tcW w:w="6580" w:type="dxa"/>
            <w:tcBorders>
              <w:top w:val="nil"/>
              <w:bottom w:val="nil"/>
            </w:tcBorders>
          </w:tcPr>
          <w:p w14:paraId="1092BCE5" w14:textId="77777777" w:rsidR="00113E33" w:rsidRDefault="00936FC5">
            <w:pPr>
              <w:pStyle w:val="TableParagraph"/>
              <w:spacing w:line="256" w:lineRule="exact"/>
              <w:rPr>
                <w:sz w:val="24"/>
              </w:rPr>
            </w:pPr>
            <w:r>
              <w:rPr>
                <w:sz w:val="24"/>
              </w:rPr>
              <w:t>Правописание</w:t>
            </w:r>
            <w:r>
              <w:rPr>
                <w:spacing w:val="20"/>
                <w:sz w:val="24"/>
              </w:rPr>
              <w:t xml:space="preserve"> </w:t>
            </w:r>
            <w:r>
              <w:rPr>
                <w:sz w:val="24"/>
              </w:rPr>
              <w:t>корней</w:t>
            </w:r>
            <w:r>
              <w:rPr>
                <w:spacing w:val="20"/>
                <w:sz w:val="24"/>
              </w:rPr>
              <w:t xml:space="preserve"> </w:t>
            </w:r>
            <w:r>
              <w:rPr>
                <w:sz w:val="24"/>
              </w:rPr>
              <w:t>с</w:t>
            </w:r>
            <w:r>
              <w:rPr>
                <w:spacing w:val="23"/>
                <w:sz w:val="24"/>
              </w:rPr>
              <w:t xml:space="preserve"> </w:t>
            </w:r>
            <w:r>
              <w:rPr>
                <w:sz w:val="24"/>
              </w:rPr>
              <w:t>чередованием</w:t>
            </w:r>
            <w:r>
              <w:rPr>
                <w:spacing w:val="28"/>
                <w:sz w:val="24"/>
              </w:rPr>
              <w:t xml:space="preserve"> </w:t>
            </w:r>
            <w:r>
              <w:rPr>
                <w:sz w:val="24"/>
              </w:rPr>
              <w:t>«а//о»:</w:t>
            </w:r>
            <w:r>
              <w:rPr>
                <w:spacing w:val="33"/>
                <w:sz w:val="24"/>
              </w:rPr>
              <w:t xml:space="preserve"> </w:t>
            </w:r>
            <w:r>
              <w:rPr>
                <w:sz w:val="24"/>
              </w:rPr>
              <w:t>«-лаг-</w:t>
            </w:r>
            <w:r>
              <w:rPr>
                <w:spacing w:val="24"/>
                <w:sz w:val="24"/>
              </w:rPr>
              <w:t xml:space="preserve"> </w:t>
            </w:r>
            <w:r>
              <w:rPr>
                <w:sz w:val="24"/>
              </w:rPr>
              <w:t>-</w:t>
            </w:r>
            <w:r>
              <w:rPr>
                <w:spacing w:val="24"/>
                <w:sz w:val="24"/>
              </w:rPr>
              <w:t xml:space="preserve"> </w:t>
            </w:r>
            <w:r>
              <w:rPr>
                <w:sz w:val="24"/>
              </w:rPr>
              <w:t>-лож-;</w:t>
            </w:r>
            <w:r>
              <w:rPr>
                <w:spacing w:val="25"/>
                <w:sz w:val="24"/>
              </w:rPr>
              <w:t xml:space="preserve"> </w:t>
            </w:r>
            <w:r>
              <w:rPr>
                <w:spacing w:val="-10"/>
                <w:sz w:val="24"/>
              </w:rPr>
              <w:t>-</w:t>
            </w:r>
          </w:p>
        </w:tc>
      </w:tr>
      <w:tr w:rsidR="00113E33" w14:paraId="1DC8EFE2" w14:textId="77777777">
        <w:trPr>
          <w:trHeight w:val="276"/>
        </w:trPr>
        <w:tc>
          <w:tcPr>
            <w:tcW w:w="2439" w:type="dxa"/>
            <w:tcBorders>
              <w:top w:val="nil"/>
              <w:bottom w:val="nil"/>
            </w:tcBorders>
          </w:tcPr>
          <w:p w14:paraId="133611E4" w14:textId="77777777" w:rsidR="00113E33" w:rsidRDefault="00113E33">
            <w:pPr>
              <w:pStyle w:val="TableParagraph"/>
              <w:ind w:left="0"/>
              <w:rPr>
                <w:sz w:val="20"/>
              </w:rPr>
            </w:pPr>
          </w:p>
        </w:tc>
        <w:tc>
          <w:tcPr>
            <w:tcW w:w="6580" w:type="dxa"/>
            <w:tcBorders>
              <w:top w:val="nil"/>
              <w:bottom w:val="nil"/>
            </w:tcBorders>
          </w:tcPr>
          <w:p w14:paraId="1C5902B1" w14:textId="77777777" w:rsidR="00113E33" w:rsidRDefault="00936FC5">
            <w:pPr>
              <w:pStyle w:val="TableParagraph"/>
              <w:spacing w:line="256" w:lineRule="exact"/>
              <w:rPr>
                <w:sz w:val="24"/>
              </w:rPr>
            </w:pPr>
            <w:proofErr w:type="spellStart"/>
            <w:r>
              <w:rPr>
                <w:sz w:val="24"/>
              </w:rPr>
              <w:t>раст</w:t>
            </w:r>
            <w:proofErr w:type="spellEnd"/>
            <w:r>
              <w:rPr>
                <w:sz w:val="24"/>
              </w:rPr>
              <w:t>-</w:t>
            </w:r>
            <w:r>
              <w:rPr>
                <w:spacing w:val="2"/>
                <w:sz w:val="24"/>
              </w:rPr>
              <w:t xml:space="preserve"> </w:t>
            </w:r>
            <w:r>
              <w:rPr>
                <w:sz w:val="24"/>
              </w:rPr>
              <w:t>-</w:t>
            </w:r>
            <w:r>
              <w:rPr>
                <w:spacing w:val="5"/>
                <w:sz w:val="24"/>
              </w:rPr>
              <w:t xml:space="preserve"> </w:t>
            </w:r>
            <w:r>
              <w:rPr>
                <w:sz w:val="24"/>
              </w:rPr>
              <w:t>-</w:t>
            </w:r>
            <w:proofErr w:type="spellStart"/>
            <w:r>
              <w:rPr>
                <w:sz w:val="24"/>
              </w:rPr>
              <w:t>ращ</w:t>
            </w:r>
            <w:proofErr w:type="spellEnd"/>
            <w:r>
              <w:rPr>
                <w:sz w:val="24"/>
              </w:rPr>
              <w:t>-</w:t>
            </w:r>
            <w:r>
              <w:rPr>
                <w:spacing w:val="5"/>
                <w:sz w:val="24"/>
              </w:rPr>
              <w:t xml:space="preserve"> </w:t>
            </w:r>
            <w:r>
              <w:rPr>
                <w:sz w:val="24"/>
              </w:rPr>
              <w:t>-</w:t>
            </w:r>
            <w:r>
              <w:rPr>
                <w:spacing w:val="5"/>
                <w:sz w:val="24"/>
              </w:rPr>
              <w:t xml:space="preserve"> </w:t>
            </w:r>
            <w:r>
              <w:rPr>
                <w:sz w:val="24"/>
              </w:rPr>
              <w:t>-рос-;</w:t>
            </w:r>
            <w:r>
              <w:rPr>
                <w:spacing w:val="5"/>
                <w:sz w:val="24"/>
              </w:rPr>
              <w:t xml:space="preserve"> </w:t>
            </w:r>
            <w:r>
              <w:rPr>
                <w:sz w:val="24"/>
              </w:rPr>
              <w:t>-</w:t>
            </w:r>
            <w:proofErr w:type="spellStart"/>
            <w:r>
              <w:rPr>
                <w:sz w:val="24"/>
              </w:rPr>
              <w:t>гар</w:t>
            </w:r>
            <w:proofErr w:type="spellEnd"/>
            <w:r>
              <w:rPr>
                <w:sz w:val="24"/>
              </w:rPr>
              <w:t>-</w:t>
            </w:r>
            <w:r>
              <w:rPr>
                <w:spacing w:val="5"/>
                <w:sz w:val="24"/>
              </w:rPr>
              <w:t xml:space="preserve"> </w:t>
            </w:r>
            <w:r>
              <w:rPr>
                <w:sz w:val="24"/>
              </w:rPr>
              <w:t>-</w:t>
            </w:r>
            <w:r>
              <w:rPr>
                <w:spacing w:val="5"/>
                <w:sz w:val="24"/>
              </w:rPr>
              <w:t xml:space="preserve"> </w:t>
            </w:r>
            <w:r>
              <w:rPr>
                <w:sz w:val="24"/>
              </w:rPr>
              <w:t>-гор-,</w:t>
            </w:r>
            <w:r>
              <w:rPr>
                <w:spacing w:val="6"/>
                <w:sz w:val="24"/>
              </w:rPr>
              <w:t xml:space="preserve"> </w:t>
            </w:r>
            <w:r>
              <w:rPr>
                <w:sz w:val="24"/>
              </w:rPr>
              <w:t>-</w:t>
            </w:r>
            <w:proofErr w:type="spellStart"/>
            <w:r>
              <w:rPr>
                <w:sz w:val="24"/>
              </w:rPr>
              <w:t>зар</w:t>
            </w:r>
            <w:proofErr w:type="spellEnd"/>
            <w:r>
              <w:rPr>
                <w:sz w:val="24"/>
              </w:rPr>
              <w:t>-</w:t>
            </w:r>
            <w:r>
              <w:rPr>
                <w:spacing w:val="5"/>
                <w:sz w:val="24"/>
              </w:rPr>
              <w:t xml:space="preserve"> </w:t>
            </w:r>
            <w:r>
              <w:rPr>
                <w:sz w:val="24"/>
              </w:rPr>
              <w:t>-</w:t>
            </w:r>
            <w:r>
              <w:rPr>
                <w:spacing w:val="4"/>
                <w:sz w:val="24"/>
              </w:rPr>
              <w:t xml:space="preserve"> </w:t>
            </w:r>
            <w:r>
              <w:rPr>
                <w:sz w:val="24"/>
              </w:rPr>
              <w:t>-</w:t>
            </w:r>
            <w:proofErr w:type="spellStart"/>
            <w:r>
              <w:rPr>
                <w:sz w:val="24"/>
              </w:rPr>
              <w:t>зор</w:t>
            </w:r>
            <w:proofErr w:type="spellEnd"/>
            <w:r>
              <w:rPr>
                <w:sz w:val="24"/>
              </w:rPr>
              <w:t>-;</w:t>
            </w:r>
            <w:r>
              <w:rPr>
                <w:spacing w:val="6"/>
                <w:sz w:val="24"/>
              </w:rPr>
              <w:t xml:space="preserve"> </w:t>
            </w:r>
            <w:r>
              <w:rPr>
                <w:sz w:val="24"/>
              </w:rPr>
              <w:t>-клан-</w:t>
            </w:r>
            <w:r>
              <w:rPr>
                <w:spacing w:val="5"/>
                <w:sz w:val="24"/>
              </w:rPr>
              <w:t xml:space="preserve"> </w:t>
            </w:r>
            <w:r>
              <w:rPr>
                <w:sz w:val="24"/>
              </w:rPr>
              <w:t>-</w:t>
            </w:r>
            <w:r>
              <w:rPr>
                <w:spacing w:val="5"/>
                <w:sz w:val="24"/>
              </w:rPr>
              <w:t xml:space="preserve"> </w:t>
            </w:r>
            <w:r>
              <w:rPr>
                <w:sz w:val="24"/>
              </w:rPr>
              <w:t>-клон-,</w:t>
            </w:r>
            <w:r>
              <w:rPr>
                <w:spacing w:val="3"/>
                <w:sz w:val="24"/>
              </w:rPr>
              <w:t xml:space="preserve"> </w:t>
            </w:r>
            <w:r>
              <w:rPr>
                <w:spacing w:val="-10"/>
                <w:sz w:val="24"/>
              </w:rPr>
              <w:t>-</w:t>
            </w:r>
          </w:p>
        </w:tc>
      </w:tr>
      <w:tr w:rsidR="00113E33" w14:paraId="7F122BF1" w14:textId="77777777">
        <w:trPr>
          <w:trHeight w:val="276"/>
        </w:trPr>
        <w:tc>
          <w:tcPr>
            <w:tcW w:w="2439" w:type="dxa"/>
            <w:tcBorders>
              <w:top w:val="nil"/>
              <w:bottom w:val="nil"/>
            </w:tcBorders>
          </w:tcPr>
          <w:p w14:paraId="40A771B1" w14:textId="77777777" w:rsidR="00113E33" w:rsidRDefault="00113E33">
            <w:pPr>
              <w:pStyle w:val="TableParagraph"/>
              <w:ind w:left="0"/>
              <w:rPr>
                <w:sz w:val="20"/>
              </w:rPr>
            </w:pPr>
          </w:p>
        </w:tc>
        <w:tc>
          <w:tcPr>
            <w:tcW w:w="6580" w:type="dxa"/>
            <w:tcBorders>
              <w:top w:val="nil"/>
              <w:bottom w:val="nil"/>
            </w:tcBorders>
          </w:tcPr>
          <w:p w14:paraId="72C15CCD" w14:textId="77777777" w:rsidR="00113E33" w:rsidRDefault="00936FC5">
            <w:pPr>
              <w:pStyle w:val="TableParagraph"/>
              <w:spacing w:line="256" w:lineRule="exact"/>
              <w:rPr>
                <w:sz w:val="24"/>
              </w:rPr>
            </w:pPr>
            <w:r>
              <w:rPr>
                <w:sz w:val="24"/>
              </w:rPr>
              <w:t>скак-</w:t>
            </w:r>
            <w:r>
              <w:rPr>
                <w:spacing w:val="-1"/>
                <w:sz w:val="24"/>
              </w:rPr>
              <w:t xml:space="preserve"> </w:t>
            </w:r>
            <w:r>
              <w:rPr>
                <w:sz w:val="24"/>
              </w:rPr>
              <w:t>-</w:t>
            </w:r>
            <w:r>
              <w:rPr>
                <w:spacing w:val="-1"/>
                <w:sz w:val="24"/>
              </w:rPr>
              <w:t xml:space="preserve"> </w:t>
            </w:r>
            <w:r>
              <w:rPr>
                <w:sz w:val="24"/>
              </w:rPr>
              <w:t>-</w:t>
            </w:r>
            <w:proofErr w:type="spellStart"/>
            <w:r>
              <w:rPr>
                <w:sz w:val="24"/>
              </w:rPr>
              <w:t>скоч</w:t>
            </w:r>
            <w:proofErr w:type="spellEnd"/>
            <w:r>
              <w:rPr>
                <w:sz w:val="24"/>
              </w:rPr>
              <w:t>-</w:t>
            </w:r>
            <w:r>
              <w:rPr>
                <w:spacing w:val="-5"/>
                <w:sz w:val="24"/>
              </w:rPr>
              <w:t>».</w:t>
            </w:r>
          </w:p>
        </w:tc>
      </w:tr>
      <w:tr w:rsidR="00113E33" w14:paraId="14B35E99" w14:textId="77777777">
        <w:trPr>
          <w:trHeight w:val="275"/>
        </w:trPr>
        <w:tc>
          <w:tcPr>
            <w:tcW w:w="2439" w:type="dxa"/>
            <w:tcBorders>
              <w:top w:val="nil"/>
              <w:bottom w:val="nil"/>
            </w:tcBorders>
          </w:tcPr>
          <w:p w14:paraId="772CA5F9" w14:textId="77777777" w:rsidR="00113E33" w:rsidRDefault="00113E33">
            <w:pPr>
              <w:pStyle w:val="TableParagraph"/>
              <w:ind w:left="0"/>
              <w:rPr>
                <w:sz w:val="20"/>
              </w:rPr>
            </w:pPr>
          </w:p>
        </w:tc>
        <w:tc>
          <w:tcPr>
            <w:tcW w:w="6580" w:type="dxa"/>
            <w:tcBorders>
              <w:top w:val="nil"/>
              <w:bottom w:val="nil"/>
            </w:tcBorders>
          </w:tcPr>
          <w:p w14:paraId="06E8312E" w14:textId="77777777" w:rsidR="00113E33" w:rsidRDefault="00936FC5">
            <w:pPr>
              <w:pStyle w:val="TableParagraph"/>
              <w:tabs>
                <w:tab w:val="left" w:pos="1237"/>
                <w:tab w:val="left" w:pos="1663"/>
                <w:tab w:val="left" w:pos="3095"/>
                <w:tab w:val="left" w:pos="4467"/>
                <w:tab w:val="left" w:pos="5231"/>
                <w:tab w:val="left" w:pos="5637"/>
              </w:tabs>
              <w:spacing w:line="256" w:lineRule="exact"/>
              <w:rPr>
                <w:sz w:val="24"/>
              </w:rPr>
            </w:pPr>
            <w:r>
              <w:rPr>
                <w:spacing w:val="-2"/>
                <w:sz w:val="24"/>
              </w:rPr>
              <w:t>Слитное</w:t>
            </w:r>
            <w:r>
              <w:rPr>
                <w:sz w:val="24"/>
              </w:rPr>
              <w:tab/>
            </w:r>
            <w:r>
              <w:rPr>
                <w:spacing w:val="-10"/>
                <w:sz w:val="24"/>
              </w:rPr>
              <w:t>и</w:t>
            </w:r>
            <w:r>
              <w:rPr>
                <w:sz w:val="24"/>
              </w:rPr>
              <w:tab/>
            </w:r>
            <w:r>
              <w:rPr>
                <w:spacing w:val="-2"/>
                <w:sz w:val="24"/>
              </w:rPr>
              <w:t>раздельное</w:t>
            </w:r>
            <w:r>
              <w:rPr>
                <w:sz w:val="24"/>
              </w:rPr>
              <w:tab/>
            </w:r>
            <w:r>
              <w:rPr>
                <w:spacing w:val="-2"/>
                <w:sz w:val="24"/>
              </w:rPr>
              <w:t>написание</w:t>
            </w:r>
            <w:r>
              <w:rPr>
                <w:sz w:val="24"/>
              </w:rPr>
              <w:tab/>
            </w:r>
            <w:r>
              <w:rPr>
                <w:spacing w:val="-4"/>
                <w:sz w:val="24"/>
              </w:rPr>
              <w:t>«не»</w:t>
            </w:r>
            <w:r>
              <w:rPr>
                <w:sz w:val="24"/>
              </w:rPr>
              <w:tab/>
            </w:r>
            <w:r>
              <w:rPr>
                <w:spacing w:val="-10"/>
                <w:sz w:val="24"/>
              </w:rPr>
              <w:t>с</w:t>
            </w:r>
            <w:r>
              <w:rPr>
                <w:sz w:val="24"/>
              </w:rPr>
              <w:tab/>
            </w:r>
            <w:r>
              <w:rPr>
                <w:spacing w:val="-2"/>
                <w:sz w:val="24"/>
              </w:rPr>
              <w:t>именами</w:t>
            </w:r>
          </w:p>
        </w:tc>
      </w:tr>
      <w:tr w:rsidR="00113E33" w14:paraId="691023B1" w14:textId="77777777">
        <w:trPr>
          <w:trHeight w:val="1934"/>
        </w:trPr>
        <w:tc>
          <w:tcPr>
            <w:tcW w:w="2439" w:type="dxa"/>
            <w:tcBorders>
              <w:top w:val="nil"/>
            </w:tcBorders>
          </w:tcPr>
          <w:p w14:paraId="4040BF7E" w14:textId="77777777" w:rsidR="00113E33" w:rsidRDefault="00113E33">
            <w:pPr>
              <w:pStyle w:val="TableParagraph"/>
              <w:ind w:left="0"/>
              <w:rPr>
                <w:sz w:val="24"/>
              </w:rPr>
            </w:pPr>
          </w:p>
        </w:tc>
        <w:tc>
          <w:tcPr>
            <w:tcW w:w="6580" w:type="dxa"/>
            <w:tcBorders>
              <w:top w:val="nil"/>
            </w:tcBorders>
          </w:tcPr>
          <w:p w14:paraId="0EFF0930" w14:textId="77777777" w:rsidR="00113E33" w:rsidRDefault="00936FC5">
            <w:pPr>
              <w:pStyle w:val="TableParagraph"/>
              <w:spacing w:line="271" w:lineRule="exact"/>
              <w:rPr>
                <w:sz w:val="24"/>
              </w:rPr>
            </w:pPr>
            <w:r>
              <w:rPr>
                <w:spacing w:val="-2"/>
                <w:sz w:val="24"/>
              </w:rPr>
              <w:t>существительными.</w:t>
            </w:r>
          </w:p>
        </w:tc>
      </w:tr>
    </w:tbl>
    <w:p w14:paraId="2B36326A" w14:textId="77777777" w:rsidR="00113E33" w:rsidRDefault="00113E33">
      <w:pPr>
        <w:pStyle w:val="TableParagraph"/>
        <w:spacing w:line="271" w:lineRule="exact"/>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26BD4442" w14:textId="77777777">
        <w:trPr>
          <w:trHeight w:val="4620"/>
        </w:trPr>
        <w:tc>
          <w:tcPr>
            <w:tcW w:w="2439" w:type="dxa"/>
          </w:tcPr>
          <w:p w14:paraId="5938E2AD" w14:textId="77777777" w:rsidR="00113E33" w:rsidRDefault="00936FC5">
            <w:pPr>
              <w:pStyle w:val="TableParagraph"/>
              <w:spacing w:before="83"/>
              <w:rPr>
                <w:sz w:val="24"/>
              </w:rPr>
            </w:pPr>
            <w:r>
              <w:rPr>
                <w:sz w:val="24"/>
              </w:rPr>
              <w:lastRenderedPageBreak/>
              <w:t>Имя</w:t>
            </w:r>
            <w:r>
              <w:rPr>
                <w:spacing w:val="-7"/>
                <w:sz w:val="24"/>
              </w:rPr>
              <w:t xml:space="preserve"> </w:t>
            </w:r>
            <w:r>
              <w:rPr>
                <w:spacing w:val="-2"/>
                <w:sz w:val="24"/>
              </w:rPr>
              <w:t>прилагательное.</w:t>
            </w:r>
          </w:p>
        </w:tc>
        <w:tc>
          <w:tcPr>
            <w:tcW w:w="6580" w:type="dxa"/>
          </w:tcPr>
          <w:p w14:paraId="765CDC56" w14:textId="77777777" w:rsidR="00113E33" w:rsidRDefault="00936FC5">
            <w:pPr>
              <w:pStyle w:val="TableParagraph"/>
              <w:spacing w:before="83"/>
              <w:ind w:right="18"/>
              <w:jc w:val="both"/>
              <w:rPr>
                <w:sz w:val="24"/>
              </w:rPr>
            </w:pPr>
            <w:r>
              <w:rPr>
                <w:sz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w:t>
            </w:r>
            <w:r>
              <w:rPr>
                <w:spacing w:val="80"/>
                <w:sz w:val="24"/>
              </w:rPr>
              <w:t xml:space="preserve"> </w:t>
            </w:r>
            <w:r>
              <w:rPr>
                <w:sz w:val="24"/>
              </w:rPr>
              <w:t>прилагательного в речи. Имена прилагательные полные и краткие, их синтаксические функции.</w:t>
            </w:r>
          </w:p>
          <w:p w14:paraId="637DD91C" w14:textId="77777777" w:rsidR="00113E33" w:rsidRDefault="00936FC5">
            <w:pPr>
              <w:pStyle w:val="TableParagraph"/>
              <w:ind w:right="1435"/>
              <w:rPr>
                <w:sz w:val="24"/>
              </w:rPr>
            </w:pPr>
            <w:r>
              <w:rPr>
                <w:sz w:val="24"/>
              </w:rPr>
              <w:t xml:space="preserve">Склонение имен прилагательных. </w:t>
            </w:r>
            <w:r>
              <w:rPr>
                <w:spacing w:val="-2"/>
                <w:sz w:val="24"/>
              </w:rPr>
              <w:t>Морфологический</w:t>
            </w:r>
            <w:r>
              <w:rPr>
                <w:spacing w:val="-13"/>
                <w:sz w:val="24"/>
              </w:rPr>
              <w:t xml:space="preserve"> </w:t>
            </w:r>
            <w:r>
              <w:rPr>
                <w:spacing w:val="-2"/>
                <w:sz w:val="24"/>
              </w:rPr>
              <w:t>анализ</w:t>
            </w:r>
            <w:r>
              <w:rPr>
                <w:spacing w:val="-13"/>
                <w:sz w:val="24"/>
              </w:rPr>
              <w:t xml:space="preserve"> </w:t>
            </w:r>
            <w:r>
              <w:rPr>
                <w:spacing w:val="-2"/>
                <w:sz w:val="24"/>
              </w:rPr>
              <w:t>имен</w:t>
            </w:r>
            <w:r>
              <w:rPr>
                <w:spacing w:val="-13"/>
                <w:sz w:val="24"/>
              </w:rPr>
              <w:t xml:space="preserve"> </w:t>
            </w:r>
            <w:r>
              <w:rPr>
                <w:spacing w:val="-2"/>
                <w:sz w:val="24"/>
              </w:rPr>
              <w:t>прилагательных.</w:t>
            </w:r>
          </w:p>
          <w:p w14:paraId="6DFEE966" w14:textId="77777777" w:rsidR="00113E33" w:rsidRDefault="00936FC5">
            <w:pPr>
              <w:pStyle w:val="TableParagraph"/>
              <w:rPr>
                <w:sz w:val="24"/>
              </w:rPr>
            </w:pPr>
            <w:r>
              <w:rPr>
                <w:sz w:val="24"/>
              </w:rPr>
              <w:t>Нормы</w:t>
            </w:r>
            <w:r>
              <w:rPr>
                <w:spacing w:val="-9"/>
                <w:sz w:val="24"/>
              </w:rPr>
              <w:t xml:space="preserve"> </w:t>
            </w:r>
            <w:r>
              <w:rPr>
                <w:sz w:val="24"/>
              </w:rPr>
              <w:t>словоизменения,</w:t>
            </w:r>
            <w:r>
              <w:rPr>
                <w:spacing w:val="-9"/>
                <w:sz w:val="24"/>
              </w:rPr>
              <w:t xml:space="preserve"> </w:t>
            </w:r>
            <w:r>
              <w:rPr>
                <w:sz w:val="24"/>
              </w:rPr>
              <w:t>произношения</w:t>
            </w:r>
            <w:r>
              <w:rPr>
                <w:spacing w:val="-11"/>
                <w:sz w:val="24"/>
              </w:rPr>
              <w:t xml:space="preserve"> </w:t>
            </w:r>
            <w:r>
              <w:rPr>
                <w:sz w:val="24"/>
              </w:rPr>
              <w:t>имен</w:t>
            </w:r>
            <w:r>
              <w:rPr>
                <w:spacing w:val="-9"/>
                <w:sz w:val="24"/>
              </w:rPr>
              <w:t xml:space="preserve"> </w:t>
            </w:r>
            <w:r>
              <w:rPr>
                <w:sz w:val="24"/>
              </w:rPr>
              <w:t>прилагательных, постановки ударения (в рамках изученного).</w:t>
            </w:r>
          </w:p>
          <w:p w14:paraId="674CF346" w14:textId="77777777" w:rsidR="00113E33" w:rsidRDefault="00936FC5">
            <w:pPr>
              <w:pStyle w:val="TableParagraph"/>
              <w:rPr>
                <w:sz w:val="24"/>
              </w:rPr>
            </w:pPr>
            <w:r>
              <w:rPr>
                <w:sz w:val="24"/>
              </w:rPr>
              <w:t>Правописание безударных окончаний имен прилагательных. Правописание</w:t>
            </w:r>
            <w:r>
              <w:rPr>
                <w:spacing w:val="33"/>
                <w:sz w:val="24"/>
              </w:rPr>
              <w:t xml:space="preserve"> </w:t>
            </w:r>
            <w:r>
              <w:rPr>
                <w:sz w:val="24"/>
              </w:rPr>
              <w:t>«о</w:t>
            </w:r>
            <w:r>
              <w:rPr>
                <w:spacing w:val="31"/>
                <w:sz w:val="24"/>
              </w:rPr>
              <w:t xml:space="preserve"> </w:t>
            </w:r>
            <w:r>
              <w:rPr>
                <w:sz w:val="24"/>
              </w:rPr>
              <w:t>-</w:t>
            </w:r>
            <w:r>
              <w:rPr>
                <w:spacing w:val="30"/>
                <w:sz w:val="24"/>
              </w:rPr>
              <w:t xml:space="preserve"> </w:t>
            </w:r>
            <w:r>
              <w:rPr>
                <w:sz w:val="24"/>
              </w:rPr>
              <w:t>е» после шипящих</w:t>
            </w:r>
            <w:r>
              <w:rPr>
                <w:spacing w:val="29"/>
                <w:sz w:val="24"/>
              </w:rPr>
              <w:t xml:space="preserve"> </w:t>
            </w:r>
            <w:r>
              <w:rPr>
                <w:sz w:val="24"/>
              </w:rPr>
              <w:t>и</w:t>
            </w:r>
            <w:r>
              <w:rPr>
                <w:spacing w:val="32"/>
                <w:sz w:val="24"/>
              </w:rPr>
              <w:t xml:space="preserve"> </w:t>
            </w:r>
            <w:r>
              <w:rPr>
                <w:sz w:val="24"/>
              </w:rPr>
              <w:t>«ц» в</w:t>
            </w:r>
            <w:r>
              <w:rPr>
                <w:spacing w:val="28"/>
                <w:sz w:val="24"/>
              </w:rPr>
              <w:t xml:space="preserve"> </w:t>
            </w:r>
            <w:r>
              <w:rPr>
                <w:sz w:val="24"/>
              </w:rPr>
              <w:t>суффиксах</w:t>
            </w:r>
            <w:r>
              <w:rPr>
                <w:spacing w:val="32"/>
                <w:sz w:val="24"/>
              </w:rPr>
              <w:t xml:space="preserve"> </w:t>
            </w:r>
            <w:r>
              <w:rPr>
                <w:sz w:val="24"/>
              </w:rPr>
              <w:t>и окончаниях имен прилагательных.</w:t>
            </w:r>
          </w:p>
          <w:p w14:paraId="0E1DC323" w14:textId="77777777" w:rsidR="00113E33" w:rsidRDefault="00936FC5">
            <w:pPr>
              <w:pStyle w:val="TableParagraph"/>
              <w:ind w:right="98"/>
              <w:rPr>
                <w:sz w:val="24"/>
              </w:rPr>
            </w:pPr>
            <w:r>
              <w:rPr>
                <w:sz w:val="24"/>
              </w:rPr>
              <w:t>Правописание</w:t>
            </w:r>
            <w:r>
              <w:rPr>
                <w:spacing w:val="-13"/>
                <w:sz w:val="24"/>
              </w:rPr>
              <w:t xml:space="preserve"> </w:t>
            </w:r>
            <w:r>
              <w:rPr>
                <w:sz w:val="24"/>
              </w:rPr>
              <w:t>кратких</w:t>
            </w:r>
            <w:r>
              <w:rPr>
                <w:spacing w:val="-13"/>
                <w:sz w:val="24"/>
              </w:rPr>
              <w:t xml:space="preserve"> </w:t>
            </w:r>
            <w:r>
              <w:rPr>
                <w:sz w:val="24"/>
              </w:rPr>
              <w:t>форм</w:t>
            </w:r>
            <w:r>
              <w:rPr>
                <w:spacing w:val="-14"/>
                <w:sz w:val="24"/>
              </w:rPr>
              <w:t xml:space="preserve"> </w:t>
            </w:r>
            <w:r>
              <w:rPr>
                <w:sz w:val="24"/>
              </w:rPr>
              <w:t>имен</w:t>
            </w:r>
            <w:r>
              <w:rPr>
                <w:spacing w:val="-10"/>
                <w:sz w:val="24"/>
              </w:rPr>
              <w:t xml:space="preserve"> </w:t>
            </w:r>
            <w:r>
              <w:rPr>
                <w:sz w:val="24"/>
              </w:rPr>
              <w:t>прилагательных</w:t>
            </w:r>
            <w:r>
              <w:rPr>
                <w:spacing w:val="-13"/>
                <w:sz w:val="24"/>
              </w:rPr>
              <w:t xml:space="preserve"> </w:t>
            </w:r>
            <w:r>
              <w:rPr>
                <w:sz w:val="24"/>
              </w:rPr>
              <w:t>с</w:t>
            </w:r>
            <w:r>
              <w:rPr>
                <w:spacing w:val="-13"/>
                <w:sz w:val="24"/>
              </w:rPr>
              <w:t xml:space="preserve"> </w:t>
            </w:r>
            <w:r>
              <w:rPr>
                <w:sz w:val="24"/>
              </w:rPr>
              <w:t>основой на шипящий.</w:t>
            </w:r>
          </w:p>
          <w:p w14:paraId="26D3CF1D" w14:textId="77777777" w:rsidR="00113E33" w:rsidRDefault="00936FC5">
            <w:pPr>
              <w:pStyle w:val="TableParagraph"/>
              <w:tabs>
                <w:tab w:val="left" w:pos="1235"/>
                <w:tab w:val="left" w:pos="1656"/>
                <w:tab w:val="left" w:pos="3084"/>
                <w:tab w:val="left" w:pos="4457"/>
                <w:tab w:val="left" w:pos="5220"/>
                <w:tab w:val="left" w:pos="5621"/>
              </w:tabs>
              <w:spacing w:before="1"/>
              <w:ind w:right="71"/>
              <w:rPr>
                <w:sz w:val="24"/>
              </w:rPr>
            </w:pPr>
            <w:r>
              <w:rPr>
                <w:spacing w:val="-2"/>
                <w:sz w:val="24"/>
              </w:rPr>
              <w:t>Слитное</w:t>
            </w:r>
            <w:r>
              <w:rPr>
                <w:sz w:val="24"/>
              </w:rPr>
              <w:tab/>
            </w:r>
            <w:r>
              <w:rPr>
                <w:spacing w:val="-10"/>
                <w:sz w:val="24"/>
              </w:rPr>
              <w:t>и</w:t>
            </w:r>
            <w:r>
              <w:rPr>
                <w:sz w:val="24"/>
              </w:rPr>
              <w:tab/>
            </w:r>
            <w:r>
              <w:rPr>
                <w:spacing w:val="-2"/>
                <w:sz w:val="24"/>
              </w:rPr>
              <w:t>раздельное</w:t>
            </w:r>
            <w:r>
              <w:rPr>
                <w:sz w:val="24"/>
              </w:rPr>
              <w:tab/>
            </w:r>
            <w:r>
              <w:rPr>
                <w:spacing w:val="-2"/>
                <w:sz w:val="24"/>
              </w:rPr>
              <w:t>написание</w:t>
            </w:r>
            <w:r>
              <w:rPr>
                <w:sz w:val="24"/>
              </w:rPr>
              <w:tab/>
            </w:r>
            <w:r>
              <w:rPr>
                <w:spacing w:val="-4"/>
                <w:sz w:val="24"/>
              </w:rPr>
              <w:t>«не»</w:t>
            </w:r>
            <w:r>
              <w:rPr>
                <w:sz w:val="24"/>
              </w:rPr>
              <w:tab/>
            </w:r>
            <w:r>
              <w:rPr>
                <w:spacing w:val="-10"/>
                <w:sz w:val="24"/>
              </w:rPr>
              <w:t>с</w:t>
            </w:r>
            <w:r>
              <w:rPr>
                <w:sz w:val="24"/>
              </w:rPr>
              <w:tab/>
            </w:r>
            <w:r>
              <w:rPr>
                <w:spacing w:val="-6"/>
                <w:sz w:val="24"/>
              </w:rPr>
              <w:t xml:space="preserve">именами </w:t>
            </w:r>
            <w:r>
              <w:rPr>
                <w:spacing w:val="-2"/>
                <w:sz w:val="24"/>
              </w:rPr>
              <w:t>прилагательными.</w:t>
            </w:r>
          </w:p>
        </w:tc>
      </w:tr>
      <w:tr w:rsidR="00113E33" w14:paraId="6B70BCDA" w14:textId="77777777">
        <w:trPr>
          <w:trHeight w:val="477"/>
        </w:trPr>
        <w:tc>
          <w:tcPr>
            <w:tcW w:w="2439" w:type="dxa"/>
          </w:tcPr>
          <w:p w14:paraId="45F05EB5" w14:textId="77777777" w:rsidR="00113E33" w:rsidRDefault="00936FC5">
            <w:pPr>
              <w:pStyle w:val="TableParagraph"/>
              <w:spacing w:before="85"/>
              <w:rPr>
                <w:sz w:val="24"/>
              </w:rPr>
            </w:pPr>
            <w:r>
              <w:rPr>
                <w:spacing w:val="-2"/>
                <w:sz w:val="24"/>
              </w:rPr>
              <w:t>Глагол.</w:t>
            </w:r>
          </w:p>
        </w:tc>
        <w:tc>
          <w:tcPr>
            <w:tcW w:w="6580" w:type="dxa"/>
          </w:tcPr>
          <w:p w14:paraId="316E3194" w14:textId="77777777" w:rsidR="00113E33" w:rsidRDefault="00936FC5">
            <w:pPr>
              <w:pStyle w:val="TableParagraph"/>
              <w:spacing w:before="85"/>
              <w:rPr>
                <w:sz w:val="24"/>
              </w:rPr>
            </w:pPr>
            <w:r>
              <w:rPr>
                <w:sz w:val="24"/>
              </w:rPr>
              <w:t>Глагол</w:t>
            </w:r>
            <w:r>
              <w:rPr>
                <w:spacing w:val="64"/>
                <w:w w:val="150"/>
                <w:sz w:val="24"/>
              </w:rPr>
              <w:t xml:space="preserve"> </w:t>
            </w:r>
            <w:r>
              <w:rPr>
                <w:sz w:val="24"/>
              </w:rPr>
              <w:t>как</w:t>
            </w:r>
            <w:r>
              <w:rPr>
                <w:spacing w:val="70"/>
                <w:w w:val="150"/>
                <w:sz w:val="24"/>
              </w:rPr>
              <w:t xml:space="preserve"> </w:t>
            </w:r>
            <w:r>
              <w:rPr>
                <w:sz w:val="24"/>
              </w:rPr>
              <w:t>часть</w:t>
            </w:r>
            <w:r>
              <w:rPr>
                <w:spacing w:val="75"/>
                <w:w w:val="150"/>
                <w:sz w:val="24"/>
              </w:rPr>
              <w:t xml:space="preserve"> </w:t>
            </w:r>
            <w:r>
              <w:rPr>
                <w:sz w:val="24"/>
              </w:rPr>
              <w:t>речи.</w:t>
            </w:r>
            <w:r>
              <w:rPr>
                <w:spacing w:val="70"/>
                <w:w w:val="150"/>
                <w:sz w:val="24"/>
              </w:rPr>
              <w:t xml:space="preserve"> </w:t>
            </w:r>
            <w:r>
              <w:rPr>
                <w:sz w:val="24"/>
              </w:rPr>
              <w:t>Общее</w:t>
            </w:r>
            <w:r>
              <w:rPr>
                <w:spacing w:val="70"/>
                <w:w w:val="150"/>
                <w:sz w:val="24"/>
              </w:rPr>
              <w:t xml:space="preserve"> </w:t>
            </w:r>
            <w:r>
              <w:rPr>
                <w:sz w:val="24"/>
              </w:rPr>
              <w:t>грамматическое</w:t>
            </w:r>
            <w:r>
              <w:rPr>
                <w:spacing w:val="69"/>
                <w:w w:val="150"/>
                <w:sz w:val="24"/>
              </w:rPr>
              <w:t xml:space="preserve"> </w:t>
            </w:r>
            <w:r>
              <w:rPr>
                <w:spacing w:val="-2"/>
                <w:sz w:val="24"/>
              </w:rPr>
              <w:t>значение,</w:t>
            </w:r>
          </w:p>
        </w:tc>
      </w:tr>
      <w:tr w:rsidR="00113E33" w14:paraId="2A0A7476" w14:textId="77777777">
        <w:trPr>
          <w:trHeight w:val="8376"/>
        </w:trPr>
        <w:tc>
          <w:tcPr>
            <w:tcW w:w="2439" w:type="dxa"/>
          </w:tcPr>
          <w:p w14:paraId="5F09D8FA" w14:textId="77777777" w:rsidR="00113E33" w:rsidRDefault="00113E33">
            <w:pPr>
              <w:pStyle w:val="TableParagraph"/>
              <w:ind w:left="0"/>
              <w:rPr>
                <w:sz w:val="24"/>
              </w:rPr>
            </w:pPr>
          </w:p>
        </w:tc>
        <w:tc>
          <w:tcPr>
            <w:tcW w:w="6580" w:type="dxa"/>
          </w:tcPr>
          <w:p w14:paraId="17D5CA4F" w14:textId="77777777" w:rsidR="00113E33" w:rsidRDefault="00936FC5">
            <w:pPr>
              <w:pStyle w:val="TableParagraph"/>
              <w:spacing w:before="87"/>
              <w:ind w:right="19"/>
              <w:jc w:val="both"/>
              <w:rPr>
                <w:sz w:val="24"/>
              </w:rPr>
            </w:pPr>
            <w:r>
              <w:rPr>
                <w:sz w:val="24"/>
              </w:rPr>
              <w:t>морфологические признаки и синтаксические функции глагола. Роль глагола в словосочетании и предложении, в</w:t>
            </w:r>
            <w:r>
              <w:rPr>
                <w:spacing w:val="40"/>
                <w:sz w:val="24"/>
              </w:rPr>
              <w:t xml:space="preserve"> </w:t>
            </w:r>
            <w:r>
              <w:rPr>
                <w:spacing w:val="-2"/>
                <w:sz w:val="24"/>
              </w:rPr>
              <w:t>речи.</w:t>
            </w:r>
          </w:p>
          <w:p w14:paraId="7FBF0A38" w14:textId="77777777" w:rsidR="00113E33" w:rsidRDefault="00936FC5">
            <w:pPr>
              <w:pStyle w:val="TableParagraph"/>
              <w:spacing w:before="1"/>
              <w:ind w:right="25"/>
              <w:jc w:val="both"/>
              <w:rPr>
                <w:sz w:val="24"/>
              </w:rPr>
            </w:pPr>
            <w:r>
              <w:rPr>
                <w:sz w:val="24"/>
              </w:rPr>
              <w:t xml:space="preserve">Глаголы совершенного и несовершенного вида, возвратные и </w:t>
            </w:r>
            <w:r>
              <w:rPr>
                <w:spacing w:val="-2"/>
                <w:sz w:val="24"/>
              </w:rPr>
              <w:t>невозвратные.</w:t>
            </w:r>
          </w:p>
          <w:p w14:paraId="5EF7F829" w14:textId="77777777" w:rsidR="00113E33" w:rsidRDefault="00936FC5">
            <w:pPr>
              <w:pStyle w:val="TableParagraph"/>
              <w:ind w:right="27"/>
              <w:jc w:val="both"/>
              <w:rPr>
                <w:sz w:val="24"/>
              </w:rPr>
            </w:pPr>
            <w:r>
              <w:rPr>
                <w:sz w:val="24"/>
              </w:rPr>
              <w:t xml:space="preserve">Инфинитив и его грамматические свойства. Основа инфинитива, основа настоящего (будущего простого) времени </w:t>
            </w:r>
            <w:r>
              <w:rPr>
                <w:spacing w:val="-2"/>
                <w:sz w:val="24"/>
              </w:rPr>
              <w:t>глагола.</w:t>
            </w:r>
          </w:p>
          <w:p w14:paraId="69F8136F" w14:textId="77777777" w:rsidR="00113E33" w:rsidRDefault="00936FC5">
            <w:pPr>
              <w:pStyle w:val="TableParagraph"/>
              <w:jc w:val="both"/>
              <w:rPr>
                <w:sz w:val="24"/>
              </w:rPr>
            </w:pPr>
            <w:r>
              <w:rPr>
                <w:sz w:val="24"/>
              </w:rPr>
              <w:t>Спряжение</w:t>
            </w:r>
            <w:r>
              <w:rPr>
                <w:spacing w:val="-10"/>
                <w:sz w:val="24"/>
              </w:rPr>
              <w:t xml:space="preserve"> </w:t>
            </w:r>
            <w:r>
              <w:rPr>
                <w:spacing w:val="-2"/>
                <w:sz w:val="24"/>
              </w:rPr>
              <w:t>глагола.</w:t>
            </w:r>
          </w:p>
          <w:p w14:paraId="6D0E81A8" w14:textId="77777777" w:rsidR="00113E33" w:rsidRDefault="00936FC5">
            <w:pPr>
              <w:pStyle w:val="TableParagraph"/>
              <w:ind w:right="31"/>
              <w:jc w:val="both"/>
              <w:rPr>
                <w:sz w:val="24"/>
              </w:rPr>
            </w:pPr>
            <w:r>
              <w:rPr>
                <w:sz w:val="24"/>
              </w:rPr>
              <w:t>Нормы словоизменения глаголов, постановки ударения в глагольных формах (в рамках изученного).</w:t>
            </w:r>
          </w:p>
          <w:p w14:paraId="6090FF4B" w14:textId="77777777" w:rsidR="00113E33" w:rsidRDefault="00936FC5">
            <w:pPr>
              <w:pStyle w:val="TableParagraph"/>
              <w:ind w:right="18"/>
              <w:jc w:val="both"/>
              <w:rPr>
                <w:sz w:val="24"/>
              </w:rPr>
            </w:pPr>
            <w:r>
              <w:rPr>
                <w:sz w:val="24"/>
              </w:rPr>
              <w:t>Правописание корней с чередованием «е//и»: «-</w:t>
            </w:r>
            <w:proofErr w:type="spellStart"/>
            <w:r>
              <w:rPr>
                <w:sz w:val="24"/>
              </w:rPr>
              <w:t>бер</w:t>
            </w:r>
            <w:proofErr w:type="spellEnd"/>
            <w:r>
              <w:rPr>
                <w:sz w:val="24"/>
              </w:rPr>
              <w:t>- - -</w:t>
            </w:r>
            <w:proofErr w:type="spellStart"/>
            <w:r>
              <w:rPr>
                <w:sz w:val="24"/>
              </w:rPr>
              <w:t>бир</w:t>
            </w:r>
            <w:proofErr w:type="spellEnd"/>
            <w:r>
              <w:rPr>
                <w:sz w:val="24"/>
              </w:rPr>
              <w:t xml:space="preserve">-, - </w:t>
            </w:r>
            <w:proofErr w:type="spellStart"/>
            <w:r>
              <w:rPr>
                <w:sz w:val="24"/>
              </w:rPr>
              <w:t>блест</w:t>
            </w:r>
            <w:proofErr w:type="spellEnd"/>
            <w:r>
              <w:rPr>
                <w:sz w:val="24"/>
              </w:rPr>
              <w:t>-</w:t>
            </w:r>
            <w:r>
              <w:rPr>
                <w:spacing w:val="28"/>
                <w:sz w:val="24"/>
              </w:rPr>
              <w:t xml:space="preserve"> </w:t>
            </w:r>
            <w:r>
              <w:rPr>
                <w:sz w:val="24"/>
              </w:rPr>
              <w:t>-</w:t>
            </w:r>
            <w:r>
              <w:rPr>
                <w:spacing w:val="30"/>
                <w:sz w:val="24"/>
              </w:rPr>
              <w:t xml:space="preserve"> </w:t>
            </w:r>
            <w:r>
              <w:rPr>
                <w:sz w:val="24"/>
              </w:rPr>
              <w:t>-</w:t>
            </w:r>
            <w:proofErr w:type="spellStart"/>
            <w:r>
              <w:rPr>
                <w:sz w:val="24"/>
              </w:rPr>
              <w:t>блист</w:t>
            </w:r>
            <w:proofErr w:type="spellEnd"/>
            <w:r>
              <w:rPr>
                <w:sz w:val="24"/>
              </w:rPr>
              <w:t>-,</w:t>
            </w:r>
            <w:r>
              <w:rPr>
                <w:spacing w:val="33"/>
                <w:sz w:val="24"/>
              </w:rPr>
              <w:t xml:space="preserve"> </w:t>
            </w:r>
            <w:r>
              <w:rPr>
                <w:sz w:val="24"/>
              </w:rPr>
              <w:t>-дер-</w:t>
            </w:r>
            <w:r>
              <w:rPr>
                <w:spacing w:val="35"/>
                <w:sz w:val="24"/>
              </w:rPr>
              <w:t xml:space="preserve"> </w:t>
            </w:r>
            <w:r>
              <w:rPr>
                <w:sz w:val="24"/>
              </w:rPr>
              <w:t>-</w:t>
            </w:r>
            <w:r>
              <w:rPr>
                <w:spacing w:val="30"/>
                <w:sz w:val="24"/>
              </w:rPr>
              <w:t xml:space="preserve"> </w:t>
            </w:r>
            <w:r>
              <w:rPr>
                <w:sz w:val="24"/>
              </w:rPr>
              <w:t>-</w:t>
            </w:r>
            <w:proofErr w:type="spellStart"/>
            <w:r>
              <w:rPr>
                <w:sz w:val="24"/>
              </w:rPr>
              <w:t>дир</w:t>
            </w:r>
            <w:proofErr w:type="spellEnd"/>
            <w:r>
              <w:rPr>
                <w:sz w:val="24"/>
              </w:rPr>
              <w:t>-,</w:t>
            </w:r>
            <w:r>
              <w:rPr>
                <w:spacing w:val="31"/>
                <w:sz w:val="24"/>
              </w:rPr>
              <w:t xml:space="preserve"> </w:t>
            </w:r>
            <w:r>
              <w:rPr>
                <w:sz w:val="24"/>
              </w:rPr>
              <w:t>-жег-</w:t>
            </w:r>
            <w:r>
              <w:rPr>
                <w:spacing w:val="30"/>
                <w:sz w:val="24"/>
              </w:rPr>
              <w:t xml:space="preserve"> </w:t>
            </w:r>
            <w:r>
              <w:rPr>
                <w:sz w:val="24"/>
              </w:rPr>
              <w:t>-</w:t>
            </w:r>
            <w:r>
              <w:rPr>
                <w:spacing w:val="30"/>
                <w:sz w:val="24"/>
              </w:rPr>
              <w:t xml:space="preserve"> </w:t>
            </w:r>
            <w:r>
              <w:rPr>
                <w:sz w:val="24"/>
              </w:rPr>
              <w:t>-жиг-,</w:t>
            </w:r>
            <w:r>
              <w:rPr>
                <w:spacing w:val="36"/>
                <w:sz w:val="24"/>
              </w:rPr>
              <w:t xml:space="preserve"> </w:t>
            </w:r>
            <w:r>
              <w:rPr>
                <w:sz w:val="24"/>
              </w:rPr>
              <w:t>-</w:t>
            </w:r>
            <w:r>
              <w:rPr>
                <w:spacing w:val="35"/>
                <w:sz w:val="24"/>
              </w:rPr>
              <w:t xml:space="preserve"> </w:t>
            </w:r>
            <w:r>
              <w:rPr>
                <w:sz w:val="24"/>
              </w:rPr>
              <w:t>мер-</w:t>
            </w:r>
            <w:r>
              <w:rPr>
                <w:spacing w:val="30"/>
                <w:sz w:val="24"/>
              </w:rPr>
              <w:t xml:space="preserve"> </w:t>
            </w:r>
            <w:r>
              <w:rPr>
                <w:sz w:val="24"/>
              </w:rPr>
              <w:t>-</w:t>
            </w:r>
            <w:r>
              <w:rPr>
                <w:spacing w:val="30"/>
                <w:sz w:val="24"/>
              </w:rPr>
              <w:t xml:space="preserve"> </w:t>
            </w:r>
            <w:r>
              <w:rPr>
                <w:sz w:val="24"/>
              </w:rPr>
              <w:t>-мир-,</w:t>
            </w:r>
            <w:r>
              <w:rPr>
                <w:spacing w:val="36"/>
                <w:sz w:val="24"/>
              </w:rPr>
              <w:t xml:space="preserve"> </w:t>
            </w:r>
            <w:r>
              <w:rPr>
                <w:sz w:val="24"/>
              </w:rPr>
              <w:t>-</w:t>
            </w:r>
          </w:p>
          <w:p w14:paraId="359EC46D" w14:textId="77777777" w:rsidR="00113E33" w:rsidRDefault="00936FC5">
            <w:pPr>
              <w:pStyle w:val="TableParagraph"/>
              <w:jc w:val="both"/>
              <w:rPr>
                <w:sz w:val="24"/>
              </w:rPr>
            </w:pPr>
            <w:r>
              <w:rPr>
                <w:sz w:val="24"/>
              </w:rPr>
              <w:t>пер-</w:t>
            </w:r>
            <w:r>
              <w:rPr>
                <w:spacing w:val="-14"/>
                <w:sz w:val="24"/>
              </w:rPr>
              <w:t xml:space="preserve"> </w:t>
            </w:r>
            <w:r>
              <w:rPr>
                <w:sz w:val="24"/>
              </w:rPr>
              <w:t>-</w:t>
            </w:r>
            <w:r>
              <w:rPr>
                <w:spacing w:val="-4"/>
                <w:sz w:val="24"/>
              </w:rPr>
              <w:t xml:space="preserve"> </w:t>
            </w:r>
            <w:r>
              <w:rPr>
                <w:sz w:val="24"/>
              </w:rPr>
              <w:t>-пир-,</w:t>
            </w:r>
            <w:r>
              <w:rPr>
                <w:spacing w:val="-3"/>
                <w:sz w:val="24"/>
              </w:rPr>
              <w:t xml:space="preserve"> </w:t>
            </w:r>
            <w:r>
              <w:rPr>
                <w:sz w:val="24"/>
              </w:rPr>
              <w:t>-стел-</w:t>
            </w:r>
            <w:r>
              <w:rPr>
                <w:spacing w:val="-1"/>
                <w:sz w:val="24"/>
              </w:rPr>
              <w:t xml:space="preserve"> </w:t>
            </w:r>
            <w:r>
              <w:rPr>
                <w:sz w:val="24"/>
              </w:rPr>
              <w:t>-</w:t>
            </w:r>
            <w:r>
              <w:rPr>
                <w:spacing w:val="-5"/>
                <w:sz w:val="24"/>
              </w:rPr>
              <w:t xml:space="preserve"> </w:t>
            </w:r>
            <w:r>
              <w:rPr>
                <w:sz w:val="24"/>
              </w:rPr>
              <w:t>-стил-,</w:t>
            </w:r>
            <w:r>
              <w:rPr>
                <w:spacing w:val="-1"/>
                <w:sz w:val="24"/>
              </w:rPr>
              <w:t xml:space="preserve"> </w:t>
            </w:r>
            <w:r>
              <w:rPr>
                <w:sz w:val="24"/>
              </w:rPr>
              <w:t>-тер-</w:t>
            </w:r>
            <w:r>
              <w:rPr>
                <w:spacing w:val="-6"/>
                <w:sz w:val="24"/>
              </w:rPr>
              <w:t xml:space="preserve"> </w:t>
            </w:r>
            <w:r>
              <w:rPr>
                <w:sz w:val="24"/>
              </w:rPr>
              <w:t>-</w:t>
            </w:r>
            <w:r>
              <w:rPr>
                <w:spacing w:val="-3"/>
                <w:sz w:val="24"/>
              </w:rPr>
              <w:t xml:space="preserve"> </w:t>
            </w:r>
            <w:r>
              <w:rPr>
                <w:sz w:val="24"/>
              </w:rPr>
              <w:t>-тир-</w:t>
            </w:r>
            <w:r>
              <w:rPr>
                <w:spacing w:val="-5"/>
                <w:sz w:val="24"/>
              </w:rPr>
              <w:t>».</w:t>
            </w:r>
          </w:p>
          <w:p w14:paraId="26E25DD2" w14:textId="77777777" w:rsidR="00113E33" w:rsidRDefault="00936FC5">
            <w:pPr>
              <w:pStyle w:val="TableParagraph"/>
              <w:ind w:right="16"/>
              <w:jc w:val="both"/>
              <w:rPr>
                <w:sz w:val="24"/>
              </w:rPr>
            </w:pPr>
            <w:r>
              <w:rPr>
                <w:sz w:val="24"/>
              </w:rPr>
              <w:t>Использование «ь» как показателя грамматической формы в инфинитиве, в форме 2-го лица единственного числа после шипящих. Правописание «-</w:t>
            </w:r>
            <w:proofErr w:type="spellStart"/>
            <w:r>
              <w:rPr>
                <w:sz w:val="24"/>
              </w:rPr>
              <w:t>тся</w:t>
            </w:r>
            <w:proofErr w:type="spellEnd"/>
            <w:r>
              <w:rPr>
                <w:sz w:val="24"/>
              </w:rPr>
              <w:t>» и «-</w:t>
            </w:r>
            <w:proofErr w:type="spellStart"/>
            <w:r>
              <w:rPr>
                <w:sz w:val="24"/>
              </w:rPr>
              <w:t>ться</w:t>
            </w:r>
            <w:proofErr w:type="spellEnd"/>
            <w:r>
              <w:rPr>
                <w:sz w:val="24"/>
              </w:rPr>
              <w:t>» в глаголах, суффиксов «-</w:t>
            </w:r>
            <w:proofErr w:type="spellStart"/>
            <w:r>
              <w:rPr>
                <w:sz w:val="24"/>
              </w:rPr>
              <w:t>ова</w:t>
            </w:r>
            <w:proofErr w:type="spellEnd"/>
            <w:r>
              <w:rPr>
                <w:sz w:val="24"/>
              </w:rPr>
              <w:t>- - -</w:t>
            </w:r>
            <w:proofErr w:type="spellStart"/>
            <w:r>
              <w:rPr>
                <w:sz w:val="24"/>
              </w:rPr>
              <w:t>ева</w:t>
            </w:r>
            <w:proofErr w:type="spellEnd"/>
            <w:r>
              <w:rPr>
                <w:sz w:val="24"/>
              </w:rPr>
              <w:t>-, -</w:t>
            </w:r>
            <w:proofErr w:type="spellStart"/>
            <w:r>
              <w:rPr>
                <w:sz w:val="24"/>
              </w:rPr>
              <w:t>ыва</w:t>
            </w:r>
            <w:proofErr w:type="spellEnd"/>
            <w:r>
              <w:rPr>
                <w:sz w:val="24"/>
              </w:rPr>
              <w:t>- - -ива-».</w:t>
            </w:r>
          </w:p>
          <w:p w14:paraId="5535FB0F" w14:textId="77777777" w:rsidR="00113E33" w:rsidRDefault="00936FC5">
            <w:pPr>
              <w:pStyle w:val="TableParagraph"/>
              <w:spacing w:before="1"/>
              <w:jc w:val="both"/>
              <w:rPr>
                <w:sz w:val="24"/>
              </w:rPr>
            </w:pPr>
            <w:r>
              <w:rPr>
                <w:sz w:val="24"/>
              </w:rPr>
              <w:t>Правописание</w:t>
            </w:r>
            <w:r>
              <w:rPr>
                <w:spacing w:val="-6"/>
                <w:sz w:val="24"/>
              </w:rPr>
              <w:t xml:space="preserve"> </w:t>
            </w:r>
            <w:r>
              <w:rPr>
                <w:sz w:val="24"/>
              </w:rPr>
              <w:t>безударных</w:t>
            </w:r>
            <w:r>
              <w:rPr>
                <w:spacing w:val="-4"/>
                <w:sz w:val="24"/>
              </w:rPr>
              <w:t xml:space="preserve"> </w:t>
            </w:r>
            <w:r>
              <w:rPr>
                <w:sz w:val="24"/>
              </w:rPr>
              <w:t>личных</w:t>
            </w:r>
            <w:r>
              <w:rPr>
                <w:spacing w:val="-5"/>
                <w:sz w:val="24"/>
              </w:rPr>
              <w:t xml:space="preserve"> </w:t>
            </w:r>
            <w:r>
              <w:rPr>
                <w:sz w:val="24"/>
              </w:rPr>
              <w:t>окончаний</w:t>
            </w:r>
            <w:r>
              <w:rPr>
                <w:spacing w:val="-4"/>
                <w:sz w:val="24"/>
              </w:rPr>
              <w:t xml:space="preserve"> </w:t>
            </w:r>
            <w:r>
              <w:rPr>
                <w:spacing w:val="-2"/>
                <w:sz w:val="24"/>
              </w:rPr>
              <w:t>глагола.</w:t>
            </w:r>
          </w:p>
          <w:p w14:paraId="12ED4A04" w14:textId="77777777" w:rsidR="00113E33" w:rsidRDefault="00936FC5">
            <w:pPr>
              <w:pStyle w:val="TableParagraph"/>
              <w:ind w:right="231"/>
              <w:jc w:val="both"/>
              <w:rPr>
                <w:sz w:val="24"/>
              </w:rPr>
            </w:pPr>
            <w:r>
              <w:rPr>
                <w:sz w:val="24"/>
              </w:rPr>
              <w:t>Правописание гласной перед суффиксом «-л-» в формах прошедшего времени глагола.</w:t>
            </w:r>
          </w:p>
          <w:p w14:paraId="343D2D95" w14:textId="77777777" w:rsidR="00113E33" w:rsidRDefault="00936FC5">
            <w:pPr>
              <w:pStyle w:val="TableParagraph"/>
              <w:jc w:val="both"/>
              <w:rPr>
                <w:sz w:val="24"/>
              </w:rPr>
            </w:pPr>
            <w:r>
              <w:rPr>
                <w:sz w:val="24"/>
              </w:rPr>
              <w:t>Слитное</w:t>
            </w:r>
            <w:r>
              <w:rPr>
                <w:spacing w:val="-11"/>
                <w:sz w:val="24"/>
              </w:rPr>
              <w:t xml:space="preserve"> </w:t>
            </w:r>
            <w:r>
              <w:rPr>
                <w:sz w:val="24"/>
              </w:rPr>
              <w:t>и</w:t>
            </w:r>
            <w:r>
              <w:rPr>
                <w:spacing w:val="-6"/>
                <w:sz w:val="24"/>
              </w:rPr>
              <w:t xml:space="preserve"> </w:t>
            </w:r>
            <w:r>
              <w:rPr>
                <w:sz w:val="24"/>
              </w:rPr>
              <w:t>раздельное</w:t>
            </w:r>
            <w:r>
              <w:rPr>
                <w:spacing w:val="-11"/>
                <w:sz w:val="24"/>
              </w:rPr>
              <w:t xml:space="preserve"> </w:t>
            </w:r>
            <w:r>
              <w:rPr>
                <w:sz w:val="24"/>
              </w:rPr>
              <w:t>написание</w:t>
            </w:r>
            <w:r>
              <w:rPr>
                <w:spacing w:val="2"/>
                <w:sz w:val="24"/>
              </w:rPr>
              <w:t xml:space="preserve"> </w:t>
            </w:r>
            <w:r>
              <w:rPr>
                <w:sz w:val="24"/>
              </w:rPr>
              <w:t>«не»</w:t>
            </w:r>
            <w:r>
              <w:rPr>
                <w:spacing w:val="-14"/>
                <w:sz w:val="24"/>
              </w:rPr>
              <w:t xml:space="preserve"> </w:t>
            </w:r>
            <w:r>
              <w:rPr>
                <w:sz w:val="24"/>
              </w:rPr>
              <w:t>с</w:t>
            </w:r>
            <w:r>
              <w:rPr>
                <w:spacing w:val="-3"/>
                <w:sz w:val="24"/>
              </w:rPr>
              <w:t xml:space="preserve"> </w:t>
            </w:r>
            <w:r>
              <w:rPr>
                <w:spacing w:val="-2"/>
                <w:sz w:val="24"/>
              </w:rPr>
              <w:t>глаголами.</w:t>
            </w:r>
          </w:p>
        </w:tc>
      </w:tr>
    </w:tbl>
    <w:p w14:paraId="6E22A9B5" w14:textId="77777777" w:rsidR="00113E33" w:rsidRDefault="00113E33">
      <w:pPr>
        <w:pStyle w:val="TableParagraph"/>
        <w:jc w:val="bot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47E687E2" w14:textId="77777777">
        <w:trPr>
          <w:trHeight w:val="12515"/>
        </w:trPr>
        <w:tc>
          <w:tcPr>
            <w:tcW w:w="2439" w:type="dxa"/>
          </w:tcPr>
          <w:p w14:paraId="42D57299" w14:textId="77777777" w:rsidR="00113E33" w:rsidRDefault="00936FC5">
            <w:pPr>
              <w:pStyle w:val="TableParagraph"/>
              <w:tabs>
                <w:tab w:val="left" w:pos="1422"/>
              </w:tabs>
              <w:spacing w:before="87"/>
              <w:ind w:right="71"/>
              <w:rPr>
                <w:sz w:val="24"/>
              </w:rPr>
            </w:pPr>
            <w:r>
              <w:rPr>
                <w:spacing w:val="-2"/>
                <w:sz w:val="24"/>
              </w:rPr>
              <w:lastRenderedPageBreak/>
              <w:t>Синтаксис.</w:t>
            </w:r>
            <w:r>
              <w:rPr>
                <w:sz w:val="24"/>
              </w:rPr>
              <w:tab/>
            </w:r>
            <w:r>
              <w:rPr>
                <w:spacing w:val="-6"/>
                <w:sz w:val="24"/>
              </w:rPr>
              <w:t xml:space="preserve">Культура </w:t>
            </w:r>
            <w:r>
              <w:rPr>
                <w:sz w:val="24"/>
              </w:rPr>
              <w:t>речи. Пунктуация.</w:t>
            </w:r>
          </w:p>
        </w:tc>
        <w:tc>
          <w:tcPr>
            <w:tcW w:w="6580" w:type="dxa"/>
          </w:tcPr>
          <w:p w14:paraId="119A3C83" w14:textId="77777777" w:rsidR="00113E33" w:rsidRDefault="00936FC5">
            <w:pPr>
              <w:pStyle w:val="TableParagraph"/>
              <w:spacing w:before="87"/>
              <w:ind w:right="31"/>
              <w:jc w:val="both"/>
              <w:rPr>
                <w:sz w:val="24"/>
              </w:rPr>
            </w:pPr>
            <w:r>
              <w:rPr>
                <w:sz w:val="24"/>
              </w:rPr>
              <w:t>Синтаксис как раздел грамматики. Словосочетание и предложение как единицы синтаксиса.</w:t>
            </w:r>
          </w:p>
          <w:p w14:paraId="65103AC4" w14:textId="77777777" w:rsidR="00113E33" w:rsidRDefault="00936FC5">
            <w:pPr>
              <w:pStyle w:val="TableParagraph"/>
              <w:ind w:right="22"/>
              <w:jc w:val="both"/>
              <w:rPr>
                <w:sz w:val="24"/>
              </w:rPr>
            </w:pPr>
            <w:r>
              <w:rPr>
                <w:sz w:val="24"/>
              </w:rPr>
              <w:t>Словосочетание и его признаки. Основные виды словосочетаний по морфологическим свойствам главного слова (именные, глагольные, наречные).</w:t>
            </w:r>
          </w:p>
          <w:p w14:paraId="3AAB4E7D" w14:textId="77777777" w:rsidR="00113E33" w:rsidRDefault="00936FC5">
            <w:pPr>
              <w:pStyle w:val="TableParagraph"/>
              <w:spacing w:before="1"/>
              <w:ind w:right="2313"/>
              <w:jc w:val="both"/>
              <w:rPr>
                <w:sz w:val="24"/>
              </w:rPr>
            </w:pPr>
            <w:r>
              <w:rPr>
                <w:sz w:val="24"/>
              </w:rPr>
              <w:t>Средства связи слов в словосочетании. Синтаксический</w:t>
            </w:r>
            <w:r>
              <w:rPr>
                <w:spacing w:val="-7"/>
                <w:sz w:val="24"/>
              </w:rPr>
              <w:t xml:space="preserve"> </w:t>
            </w:r>
            <w:r>
              <w:rPr>
                <w:sz w:val="24"/>
              </w:rPr>
              <w:t>анализ</w:t>
            </w:r>
            <w:r>
              <w:rPr>
                <w:spacing w:val="-12"/>
                <w:sz w:val="24"/>
              </w:rPr>
              <w:t xml:space="preserve"> </w:t>
            </w:r>
            <w:r>
              <w:rPr>
                <w:sz w:val="24"/>
              </w:rPr>
              <w:t>словосочетания.</w:t>
            </w:r>
          </w:p>
          <w:p w14:paraId="58EEF0B8" w14:textId="77777777" w:rsidR="00113E33" w:rsidRDefault="00936FC5">
            <w:pPr>
              <w:pStyle w:val="TableParagraph"/>
              <w:tabs>
                <w:tab w:val="left" w:pos="2436"/>
                <w:tab w:val="left" w:pos="4476"/>
              </w:tabs>
              <w:ind w:right="15"/>
              <w:jc w:val="both"/>
              <w:rPr>
                <w:sz w:val="24"/>
              </w:rPr>
            </w:pPr>
            <w:r>
              <w:rPr>
                <w:sz w:val="24"/>
              </w:rPr>
              <w:t xml:space="preserve">Предложение и его признаки. Виды предложений по цели высказывания и эмоциональной окраске. Смысловые и </w:t>
            </w:r>
            <w:r>
              <w:rPr>
                <w:spacing w:val="-2"/>
                <w:sz w:val="24"/>
              </w:rPr>
              <w:t>интонационные</w:t>
            </w:r>
            <w:r>
              <w:rPr>
                <w:sz w:val="24"/>
              </w:rPr>
              <w:tab/>
            </w:r>
            <w:r>
              <w:rPr>
                <w:spacing w:val="-2"/>
                <w:sz w:val="24"/>
              </w:rPr>
              <w:t>особенности</w:t>
            </w:r>
            <w:r>
              <w:rPr>
                <w:sz w:val="24"/>
              </w:rPr>
              <w:tab/>
            </w:r>
            <w:r>
              <w:rPr>
                <w:spacing w:val="-2"/>
                <w:sz w:val="24"/>
              </w:rPr>
              <w:t xml:space="preserve">повествовательных, </w:t>
            </w:r>
            <w:r>
              <w:rPr>
                <w:sz w:val="24"/>
              </w:rPr>
              <w:t xml:space="preserve">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w:t>
            </w:r>
            <w:r>
              <w:rPr>
                <w:spacing w:val="-2"/>
                <w:sz w:val="24"/>
              </w:rPr>
              <w:t>(повторение).</w:t>
            </w:r>
          </w:p>
          <w:p w14:paraId="61959E7B" w14:textId="77777777" w:rsidR="00113E33" w:rsidRDefault="00936FC5">
            <w:pPr>
              <w:pStyle w:val="TableParagraph"/>
              <w:spacing w:before="1"/>
              <w:ind w:right="14"/>
              <w:jc w:val="both"/>
              <w:rPr>
                <w:sz w:val="24"/>
              </w:rPr>
            </w:pPr>
            <w:r>
              <w:rPr>
                <w:sz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w:t>
            </w:r>
            <w:r>
              <w:rPr>
                <w:spacing w:val="40"/>
                <w:sz w:val="24"/>
              </w:rPr>
              <w:t xml:space="preserve"> </w:t>
            </w:r>
            <w:r>
              <w:rPr>
                <w:sz w:val="24"/>
              </w:rPr>
              <w:t>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3EDB424" w14:textId="77777777" w:rsidR="00113E33" w:rsidRDefault="00936FC5">
            <w:pPr>
              <w:pStyle w:val="TableParagraph"/>
              <w:jc w:val="both"/>
              <w:rPr>
                <w:sz w:val="24"/>
              </w:rPr>
            </w:pPr>
            <w:r>
              <w:rPr>
                <w:sz w:val="24"/>
              </w:rPr>
              <w:t>Тире</w:t>
            </w:r>
            <w:r>
              <w:rPr>
                <w:spacing w:val="-6"/>
                <w:sz w:val="24"/>
              </w:rPr>
              <w:t xml:space="preserve"> </w:t>
            </w:r>
            <w:r>
              <w:rPr>
                <w:sz w:val="24"/>
              </w:rPr>
              <w:t>между</w:t>
            </w:r>
            <w:r>
              <w:rPr>
                <w:spacing w:val="-9"/>
                <w:sz w:val="24"/>
              </w:rPr>
              <w:t xml:space="preserve"> </w:t>
            </w:r>
            <w:r>
              <w:rPr>
                <w:sz w:val="24"/>
              </w:rPr>
              <w:t>подлежащим</w:t>
            </w:r>
            <w:r>
              <w:rPr>
                <w:spacing w:val="-3"/>
                <w:sz w:val="24"/>
              </w:rPr>
              <w:t xml:space="preserve"> </w:t>
            </w:r>
            <w:r>
              <w:rPr>
                <w:sz w:val="24"/>
              </w:rPr>
              <w:t>и</w:t>
            </w:r>
            <w:r>
              <w:rPr>
                <w:spacing w:val="-1"/>
                <w:sz w:val="24"/>
              </w:rPr>
              <w:t xml:space="preserve"> </w:t>
            </w:r>
            <w:r>
              <w:rPr>
                <w:spacing w:val="-2"/>
                <w:sz w:val="24"/>
              </w:rPr>
              <w:t>сказуемым.</w:t>
            </w:r>
          </w:p>
          <w:p w14:paraId="1124B2A8" w14:textId="77777777" w:rsidR="00113E33" w:rsidRDefault="00936FC5">
            <w:pPr>
              <w:pStyle w:val="TableParagraph"/>
              <w:ind w:right="18"/>
              <w:jc w:val="both"/>
              <w:rPr>
                <w:sz w:val="24"/>
              </w:rPr>
            </w:pPr>
            <w:r>
              <w:rPr>
                <w:sz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w:t>
            </w:r>
          </w:p>
        </w:tc>
      </w:tr>
    </w:tbl>
    <w:p w14:paraId="71F7D36C" w14:textId="77777777" w:rsidR="00113E33" w:rsidRDefault="00113E33">
      <w:pPr>
        <w:pStyle w:val="TableParagraph"/>
        <w:jc w:val="bot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53DB469F" w14:textId="77777777">
        <w:trPr>
          <w:trHeight w:val="8765"/>
        </w:trPr>
        <w:tc>
          <w:tcPr>
            <w:tcW w:w="2439" w:type="dxa"/>
          </w:tcPr>
          <w:p w14:paraId="4B76CCC5" w14:textId="77777777" w:rsidR="00113E33" w:rsidRDefault="00113E33">
            <w:pPr>
              <w:pStyle w:val="TableParagraph"/>
              <w:ind w:left="0"/>
              <w:rPr>
                <w:sz w:val="24"/>
              </w:rPr>
            </w:pPr>
          </w:p>
        </w:tc>
        <w:tc>
          <w:tcPr>
            <w:tcW w:w="6580" w:type="dxa"/>
          </w:tcPr>
          <w:p w14:paraId="279A8932" w14:textId="77777777" w:rsidR="00113E33" w:rsidRDefault="00936FC5">
            <w:pPr>
              <w:pStyle w:val="TableParagraph"/>
              <w:spacing w:before="87"/>
              <w:ind w:right="18"/>
              <w:jc w:val="both"/>
              <w:rPr>
                <w:sz w:val="24"/>
              </w:rPr>
            </w:pPr>
            <w:r>
              <w:rPr>
                <w:sz w:val="24"/>
              </w:rPr>
              <w:t>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E8DFEA8" w14:textId="77777777" w:rsidR="00113E33" w:rsidRDefault="00936FC5">
            <w:pPr>
              <w:pStyle w:val="TableParagraph"/>
              <w:spacing w:before="1"/>
              <w:ind w:right="16"/>
              <w:jc w:val="both"/>
              <w:rPr>
                <w:sz w:val="24"/>
              </w:rPr>
            </w:pPr>
            <w:r>
              <w:rPr>
                <w:sz w:val="24"/>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Pr>
                <w:sz w:val="24"/>
              </w:rPr>
              <w:t>значении</w:t>
            </w:r>
            <w:proofErr w:type="gramEnd"/>
            <w:r>
              <w:rPr>
                <w:sz w:val="24"/>
              </w:rPr>
              <w:t xml:space="preserve"> но)». Предложения с обобщающим словом при однородных </w:t>
            </w:r>
            <w:r>
              <w:rPr>
                <w:spacing w:val="-2"/>
                <w:sz w:val="24"/>
              </w:rPr>
              <w:t>членах.</w:t>
            </w:r>
          </w:p>
          <w:p w14:paraId="586F5569" w14:textId="77777777" w:rsidR="00113E33" w:rsidRDefault="00936FC5">
            <w:pPr>
              <w:pStyle w:val="TableParagraph"/>
              <w:ind w:right="27"/>
              <w:jc w:val="both"/>
              <w:rPr>
                <w:sz w:val="24"/>
              </w:rPr>
            </w:pPr>
            <w:r>
              <w:rPr>
                <w:sz w:val="24"/>
              </w:rPr>
              <w:t>Предложения с обращением, особенности интонации. Обращение и средства его выражения.</w:t>
            </w:r>
          </w:p>
          <w:p w14:paraId="422C8A04" w14:textId="77777777" w:rsidR="00113E33" w:rsidRDefault="00936FC5">
            <w:pPr>
              <w:pStyle w:val="TableParagraph"/>
              <w:spacing w:before="1"/>
              <w:ind w:right="21"/>
              <w:jc w:val="both"/>
              <w:rPr>
                <w:sz w:val="24"/>
              </w:rPr>
            </w:pPr>
            <w:r>
              <w:rPr>
                <w:sz w:val="24"/>
              </w:rPr>
              <w:t xml:space="preserve">Синтаксический анализ простого и простого осложненного </w:t>
            </w:r>
            <w:r>
              <w:rPr>
                <w:spacing w:val="-2"/>
                <w:sz w:val="24"/>
              </w:rPr>
              <w:t>предложений.</w:t>
            </w:r>
          </w:p>
          <w:p w14:paraId="41B7925F" w14:textId="77777777" w:rsidR="00113E33" w:rsidRDefault="00936FC5">
            <w:pPr>
              <w:pStyle w:val="TableParagraph"/>
              <w:ind w:right="23"/>
              <w:jc w:val="both"/>
              <w:rPr>
                <w:sz w:val="24"/>
              </w:rPr>
            </w:pPr>
            <w:r>
              <w:rPr>
                <w:sz w:val="24"/>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w:t>
            </w:r>
            <w:proofErr w:type="gramStart"/>
            <w:r>
              <w:rPr>
                <w:sz w:val="24"/>
              </w:rPr>
              <w:t>значении</w:t>
            </w:r>
            <w:proofErr w:type="gramEnd"/>
            <w:r>
              <w:rPr>
                <w:sz w:val="24"/>
              </w:rPr>
              <w:t xml:space="preserve"> но)».</w:t>
            </w:r>
          </w:p>
          <w:p w14:paraId="3A7714F6" w14:textId="77777777" w:rsidR="00113E33" w:rsidRDefault="00936FC5">
            <w:pPr>
              <w:pStyle w:val="TableParagraph"/>
              <w:ind w:right="24"/>
              <w:jc w:val="both"/>
              <w:rPr>
                <w:sz w:val="24"/>
              </w:rPr>
            </w:pPr>
            <w:r>
              <w:rPr>
                <w:sz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056C0207" w14:textId="77777777" w:rsidR="00113E33" w:rsidRDefault="00936FC5">
            <w:pPr>
              <w:pStyle w:val="TableParagraph"/>
              <w:ind w:right="22"/>
              <w:jc w:val="both"/>
              <w:rPr>
                <w:sz w:val="24"/>
              </w:rPr>
            </w:pPr>
            <w:r>
              <w:rPr>
                <w:sz w:val="24"/>
              </w:rPr>
              <w:t>Пунктуационное оформление сложных предложений, состоящих из частей, связанных бессоюзной связью и</w:t>
            </w:r>
            <w:r>
              <w:rPr>
                <w:spacing w:val="40"/>
                <w:sz w:val="24"/>
              </w:rPr>
              <w:t xml:space="preserve"> </w:t>
            </w:r>
            <w:r>
              <w:rPr>
                <w:sz w:val="24"/>
              </w:rPr>
              <w:t>союзами «и, но, а, однако, зато, да».</w:t>
            </w:r>
          </w:p>
          <w:p w14:paraId="1B968629" w14:textId="77777777" w:rsidR="00113E33" w:rsidRDefault="00936FC5">
            <w:pPr>
              <w:pStyle w:val="TableParagraph"/>
              <w:spacing w:line="274" w:lineRule="exact"/>
              <w:jc w:val="both"/>
              <w:rPr>
                <w:sz w:val="24"/>
              </w:rPr>
            </w:pPr>
            <w:r>
              <w:rPr>
                <w:sz w:val="24"/>
              </w:rPr>
              <w:t>Предложения</w:t>
            </w:r>
            <w:r>
              <w:rPr>
                <w:spacing w:val="-8"/>
                <w:sz w:val="24"/>
              </w:rPr>
              <w:t xml:space="preserve"> </w:t>
            </w:r>
            <w:r>
              <w:rPr>
                <w:sz w:val="24"/>
              </w:rPr>
              <w:t>с</w:t>
            </w:r>
            <w:r>
              <w:rPr>
                <w:spacing w:val="-8"/>
                <w:sz w:val="24"/>
              </w:rPr>
              <w:t xml:space="preserve"> </w:t>
            </w:r>
            <w:r>
              <w:rPr>
                <w:sz w:val="24"/>
              </w:rPr>
              <w:t>прямой</w:t>
            </w:r>
            <w:r>
              <w:rPr>
                <w:spacing w:val="-7"/>
                <w:sz w:val="24"/>
              </w:rPr>
              <w:t xml:space="preserve"> </w:t>
            </w:r>
            <w:r>
              <w:rPr>
                <w:spacing w:val="-2"/>
                <w:sz w:val="24"/>
              </w:rPr>
              <w:t>речью.</w:t>
            </w:r>
          </w:p>
          <w:p w14:paraId="78A58E89" w14:textId="77777777" w:rsidR="00113E33" w:rsidRDefault="00936FC5">
            <w:pPr>
              <w:pStyle w:val="TableParagraph"/>
              <w:rPr>
                <w:sz w:val="24"/>
              </w:rPr>
            </w:pPr>
            <w:r>
              <w:rPr>
                <w:spacing w:val="-2"/>
                <w:sz w:val="24"/>
              </w:rPr>
              <w:t>Пунктуационное оформление</w:t>
            </w:r>
            <w:r>
              <w:rPr>
                <w:spacing w:val="-5"/>
                <w:sz w:val="24"/>
              </w:rPr>
              <w:t xml:space="preserve"> </w:t>
            </w:r>
            <w:r>
              <w:rPr>
                <w:spacing w:val="-2"/>
                <w:sz w:val="24"/>
              </w:rPr>
              <w:t>предложений с</w:t>
            </w:r>
            <w:r>
              <w:rPr>
                <w:spacing w:val="-5"/>
                <w:sz w:val="24"/>
              </w:rPr>
              <w:t xml:space="preserve"> </w:t>
            </w:r>
            <w:r>
              <w:rPr>
                <w:spacing w:val="-2"/>
                <w:sz w:val="24"/>
              </w:rPr>
              <w:t>прямой речью. Диалог.</w:t>
            </w:r>
          </w:p>
          <w:p w14:paraId="025A0E17" w14:textId="77777777" w:rsidR="00113E33" w:rsidRDefault="00936FC5">
            <w:pPr>
              <w:pStyle w:val="TableParagraph"/>
              <w:spacing w:before="2"/>
              <w:ind w:right="1435"/>
              <w:rPr>
                <w:sz w:val="24"/>
              </w:rPr>
            </w:pPr>
            <w:r>
              <w:rPr>
                <w:spacing w:val="-2"/>
                <w:sz w:val="24"/>
              </w:rPr>
              <w:t>Пунктуационное оформление</w:t>
            </w:r>
            <w:r>
              <w:rPr>
                <w:spacing w:val="-6"/>
                <w:sz w:val="24"/>
              </w:rPr>
              <w:t xml:space="preserve"> </w:t>
            </w:r>
            <w:r>
              <w:rPr>
                <w:spacing w:val="-2"/>
                <w:sz w:val="24"/>
              </w:rPr>
              <w:t>диалога</w:t>
            </w:r>
            <w:r>
              <w:rPr>
                <w:spacing w:val="-5"/>
                <w:sz w:val="24"/>
              </w:rPr>
              <w:t xml:space="preserve"> </w:t>
            </w:r>
            <w:r>
              <w:rPr>
                <w:spacing w:val="-2"/>
                <w:sz w:val="24"/>
              </w:rPr>
              <w:t>на</w:t>
            </w:r>
            <w:r>
              <w:rPr>
                <w:spacing w:val="-6"/>
                <w:sz w:val="24"/>
              </w:rPr>
              <w:t xml:space="preserve"> </w:t>
            </w:r>
            <w:r>
              <w:rPr>
                <w:spacing w:val="-2"/>
                <w:sz w:val="24"/>
              </w:rPr>
              <w:t xml:space="preserve">письме. </w:t>
            </w:r>
            <w:r>
              <w:rPr>
                <w:sz w:val="24"/>
              </w:rPr>
              <w:t>Пунктуация как раздел лингвистики.</w:t>
            </w:r>
          </w:p>
        </w:tc>
      </w:tr>
    </w:tbl>
    <w:p w14:paraId="1E31196F" w14:textId="77777777" w:rsidR="00113E33" w:rsidRDefault="00113E33">
      <w:pPr>
        <w:pStyle w:val="a3"/>
        <w:spacing w:before="35"/>
        <w:ind w:left="0"/>
        <w:jc w:val="left"/>
      </w:pPr>
    </w:p>
    <w:p w14:paraId="5CA96F5F" w14:textId="77777777" w:rsidR="00113E33" w:rsidRDefault="00936FC5">
      <w:pPr>
        <w:pStyle w:val="a3"/>
        <w:spacing w:after="18"/>
        <w:ind w:left="1560"/>
        <w:jc w:val="left"/>
      </w:pPr>
      <w:r>
        <w:t>Содержание</w:t>
      </w:r>
      <w:r>
        <w:rPr>
          <w:spacing w:val="-14"/>
        </w:rPr>
        <w:t xml:space="preserve"> </w:t>
      </w:r>
      <w:r>
        <w:t>обучения</w:t>
      </w:r>
      <w:r>
        <w:rPr>
          <w:spacing w:val="-6"/>
        </w:rPr>
        <w:t xml:space="preserve"> </w:t>
      </w:r>
      <w:r>
        <w:t>в</w:t>
      </w:r>
      <w:r>
        <w:rPr>
          <w:spacing w:val="-7"/>
        </w:rPr>
        <w:t xml:space="preserve"> </w:t>
      </w:r>
      <w:r>
        <w:t>6</w:t>
      </w:r>
      <w:r>
        <w:rPr>
          <w:spacing w:val="-7"/>
        </w:rPr>
        <w:t xml:space="preserve"> </w:t>
      </w:r>
      <w:r>
        <w:t>классе</w:t>
      </w:r>
      <w:r>
        <w:rPr>
          <w:spacing w:val="-4"/>
        </w:rPr>
        <w:t xml:space="preserve"> </w:t>
      </w:r>
      <w:r>
        <w:t>представлено</w:t>
      </w:r>
      <w:r>
        <w:rPr>
          <w:spacing w:val="-4"/>
        </w:rPr>
        <w:t xml:space="preserve"> </w:t>
      </w:r>
      <w:r>
        <w:t>в</w:t>
      </w:r>
      <w:r>
        <w:rPr>
          <w:spacing w:val="-4"/>
        </w:rPr>
        <w:t xml:space="preserve"> </w:t>
      </w:r>
      <w:r>
        <w:rPr>
          <w:spacing w:val="-2"/>
        </w:rPr>
        <w:t>таблице:</w:t>
      </w: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7D160C4F" w14:textId="77777777">
        <w:trPr>
          <w:trHeight w:val="1085"/>
        </w:trPr>
        <w:tc>
          <w:tcPr>
            <w:tcW w:w="2439" w:type="dxa"/>
          </w:tcPr>
          <w:p w14:paraId="6B226441" w14:textId="77777777" w:rsidR="00113E33" w:rsidRDefault="00936FC5">
            <w:pPr>
              <w:pStyle w:val="TableParagraph"/>
              <w:tabs>
                <w:tab w:val="left" w:pos="1065"/>
                <w:tab w:val="left" w:pos="2263"/>
              </w:tabs>
              <w:spacing w:before="83" w:line="254" w:lineRule="auto"/>
              <w:ind w:right="43"/>
              <w:rPr>
                <w:sz w:val="24"/>
              </w:rPr>
            </w:pPr>
            <w:r>
              <w:rPr>
                <w:spacing w:val="-2"/>
                <w:sz w:val="24"/>
              </w:rPr>
              <w:t>Общие</w:t>
            </w:r>
            <w:r>
              <w:rPr>
                <w:sz w:val="24"/>
              </w:rPr>
              <w:tab/>
            </w:r>
            <w:r>
              <w:rPr>
                <w:spacing w:val="-2"/>
                <w:sz w:val="24"/>
              </w:rPr>
              <w:t>сведения</w:t>
            </w:r>
            <w:r>
              <w:rPr>
                <w:sz w:val="24"/>
              </w:rPr>
              <w:tab/>
            </w:r>
            <w:r>
              <w:rPr>
                <w:spacing w:val="-10"/>
                <w:sz w:val="24"/>
              </w:rPr>
              <w:t xml:space="preserve">о </w:t>
            </w:r>
            <w:r>
              <w:rPr>
                <w:spacing w:val="-2"/>
                <w:sz w:val="24"/>
              </w:rPr>
              <w:t>языке.</w:t>
            </w:r>
          </w:p>
        </w:tc>
        <w:tc>
          <w:tcPr>
            <w:tcW w:w="6580" w:type="dxa"/>
          </w:tcPr>
          <w:p w14:paraId="216CFC2A" w14:textId="77777777" w:rsidR="00113E33" w:rsidRDefault="00936FC5">
            <w:pPr>
              <w:pStyle w:val="TableParagraph"/>
              <w:spacing w:before="83" w:line="254" w:lineRule="auto"/>
              <w:ind w:right="125"/>
              <w:rPr>
                <w:sz w:val="24"/>
              </w:rPr>
            </w:pPr>
            <w:r>
              <w:rPr>
                <w:sz w:val="24"/>
              </w:rPr>
              <w:t>Русский</w:t>
            </w:r>
            <w:r>
              <w:rPr>
                <w:spacing w:val="-12"/>
                <w:sz w:val="24"/>
              </w:rPr>
              <w:t xml:space="preserve"> </w:t>
            </w:r>
            <w:r>
              <w:rPr>
                <w:sz w:val="24"/>
              </w:rPr>
              <w:t>язык</w:t>
            </w:r>
            <w:r>
              <w:rPr>
                <w:spacing w:val="-13"/>
                <w:sz w:val="24"/>
              </w:rPr>
              <w:t xml:space="preserve"> </w:t>
            </w:r>
            <w:r>
              <w:rPr>
                <w:sz w:val="24"/>
              </w:rPr>
              <w:t>-</w:t>
            </w:r>
            <w:r>
              <w:rPr>
                <w:spacing w:val="-14"/>
                <w:sz w:val="24"/>
              </w:rPr>
              <w:t xml:space="preserve"> </w:t>
            </w:r>
            <w:r>
              <w:rPr>
                <w:sz w:val="24"/>
              </w:rPr>
              <w:t>государственный</w:t>
            </w:r>
            <w:r>
              <w:rPr>
                <w:spacing w:val="-10"/>
                <w:sz w:val="24"/>
              </w:rPr>
              <w:t xml:space="preserve"> </w:t>
            </w:r>
            <w:r>
              <w:rPr>
                <w:sz w:val="24"/>
              </w:rPr>
              <w:t>язык</w:t>
            </w:r>
            <w:r>
              <w:rPr>
                <w:spacing w:val="-15"/>
                <w:sz w:val="24"/>
              </w:rPr>
              <w:t xml:space="preserve"> </w:t>
            </w:r>
            <w:r>
              <w:rPr>
                <w:sz w:val="24"/>
              </w:rPr>
              <w:t>Российской</w:t>
            </w:r>
            <w:r>
              <w:rPr>
                <w:spacing w:val="-12"/>
                <w:sz w:val="24"/>
              </w:rPr>
              <w:t xml:space="preserve"> </w:t>
            </w:r>
            <w:r>
              <w:rPr>
                <w:sz w:val="24"/>
              </w:rPr>
              <w:t>Федерации и язык межнационального общения.</w:t>
            </w:r>
          </w:p>
          <w:p w14:paraId="6D12961F" w14:textId="77777777" w:rsidR="00113E33" w:rsidRDefault="00936FC5">
            <w:pPr>
              <w:pStyle w:val="TableParagraph"/>
              <w:spacing w:before="1"/>
              <w:rPr>
                <w:sz w:val="24"/>
              </w:rPr>
            </w:pPr>
            <w:r>
              <w:rPr>
                <w:sz w:val="24"/>
              </w:rPr>
              <w:t>Понятие</w:t>
            </w:r>
            <w:r>
              <w:rPr>
                <w:spacing w:val="-12"/>
                <w:sz w:val="24"/>
              </w:rPr>
              <w:t xml:space="preserve"> </w:t>
            </w:r>
            <w:r>
              <w:rPr>
                <w:sz w:val="24"/>
              </w:rPr>
              <w:t>о</w:t>
            </w:r>
            <w:r>
              <w:rPr>
                <w:spacing w:val="-9"/>
                <w:sz w:val="24"/>
              </w:rPr>
              <w:t xml:space="preserve"> </w:t>
            </w:r>
            <w:r>
              <w:rPr>
                <w:sz w:val="24"/>
              </w:rPr>
              <w:t>литературном</w:t>
            </w:r>
            <w:r>
              <w:rPr>
                <w:spacing w:val="-7"/>
                <w:sz w:val="24"/>
              </w:rPr>
              <w:t xml:space="preserve"> </w:t>
            </w:r>
            <w:r>
              <w:rPr>
                <w:spacing w:val="-2"/>
                <w:sz w:val="24"/>
              </w:rPr>
              <w:t>языке.</w:t>
            </w:r>
          </w:p>
        </w:tc>
      </w:tr>
      <w:tr w:rsidR="00113E33" w14:paraId="6EC73920" w14:textId="77777777">
        <w:trPr>
          <w:trHeight w:val="1084"/>
        </w:trPr>
        <w:tc>
          <w:tcPr>
            <w:tcW w:w="2439" w:type="dxa"/>
          </w:tcPr>
          <w:p w14:paraId="51E32603" w14:textId="77777777" w:rsidR="00113E33" w:rsidRDefault="00936FC5">
            <w:pPr>
              <w:pStyle w:val="TableParagraph"/>
              <w:spacing w:before="83"/>
              <w:rPr>
                <w:sz w:val="24"/>
              </w:rPr>
            </w:pPr>
            <w:r>
              <w:rPr>
                <w:sz w:val="24"/>
              </w:rPr>
              <w:t>Язык</w:t>
            </w:r>
            <w:r>
              <w:rPr>
                <w:spacing w:val="-7"/>
                <w:sz w:val="24"/>
              </w:rPr>
              <w:t xml:space="preserve"> </w:t>
            </w:r>
            <w:r>
              <w:rPr>
                <w:sz w:val="24"/>
              </w:rPr>
              <w:t>и</w:t>
            </w:r>
            <w:r>
              <w:rPr>
                <w:spacing w:val="1"/>
                <w:sz w:val="24"/>
              </w:rPr>
              <w:t xml:space="preserve"> </w:t>
            </w:r>
            <w:r>
              <w:rPr>
                <w:spacing w:val="-4"/>
                <w:sz w:val="24"/>
              </w:rPr>
              <w:t>речь</w:t>
            </w:r>
          </w:p>
        </w:tc>
        <w:tc>
          <w:tcPr>
            <w:tcW w:w="6580" w:type="dxa"/>
          </w:tcPr>
          <w:p w14:paraId="12362FE9" w14:textId="77777777" w:rsidR="00113E33" w:rsidRDefault="00936FC5">
            <w:pPr>
              <w:pStyle w:val="TableParagraph"/>
              <w:tabs>
                <w:tab w:val="left" w:pos="2584"/>
                <w:tab w:val="left" w:pos="5585"/>
              </w:tabs>
              <w:spacing w:before="83" w:line="254" w:lineRule="auto"/>
              <w:ind w:right="71"/>
              <w:rPr>
                <w:sz w:val="24"/>
              </w:rPr>
            </w:pPr>
            <w:r>
              <w:rPr>
                <w:spacing w:val="-2"/>
                <w:sz w:val="24"/>
              </w:rPr>
              <w:t>Монолог-описание,</w:t>
            </w:r>
            <w:r>
              <w:rPr>
                <w:sz w:val="24"/>
              </w:rPr>
              <w:tab/>
            </w:r>
            <w:r>
              <w:rPr>
                <w:spacing w:val="-2"/>
                <w:sz w:val="24"/>
              </w:rPr>
              <w:t>монолог-повествование,</w:t>
            </w:r>
            <w:r>
              <w:rPr>
                <w:sz w:val="24"/>
              </w:rPr>
              <w:tab/>
            </w:r>
            <w:r>
              <w:rPr>
                <w:spacing w:val="-6"/>
                <w:sz w:val="24"/>
              </w:rPr>
              <w:t xml:space="preserve">монолог- </w:t>
            </w:r>
            <w:r>
              <w:rPr>
                <w:sz w:val="24"/>
              </w:rPr>
              <w:t>рассуждение; сообщение на лингвистическую тему.</w:t>
            </w:r>
          </w:p>
          <w:p w14:paraId="43D8C9EC" w14:textId="77777777" w:rsidR="00113E33" w:rsidRDefault="00936FC5">
            <w:pPr>
              <w:pStyle w:val="TableParagraph"/>
              <w:spacing w:before="5"/>
              <w:rPr>
                <w:sz w:val="24"/>
              </w:rPr>
            </w:pPr>
            <w:r>
              <w:rPr>
                <w:sz w:val="24"/>
              </w:rPr>
              <w:t>Виды</w:t>
            </w:r>
            <w:r>
              <w:rPr>
                <w:spacing w:val="-14"/>
                <w:sz w:val="24"/>
              </w:rPr>
              <w:t xml:space="preserve"> </w:t>
            </w:r>
            <w:r>
              <w:rPr>
                <w:sz w:val="24"/>
              </w:rPr>
              <w:t>диалога:</w:t>
            </w:r>
            <w:r>
              <w:rPr>
                <w:spacing w:val="-4"/>
                <w:sz w:val="24"/>
              </w:rPr>
              <w:t xml:space="preserve"> </w:t>
            </w:r>
            <w:r>
              <w:rPr>
                <w:sz w:val="24"/>
              </w:rPr>
              <w:t>побуждение</w:t>
            </w:r>
            <w:r>
              <w:rPr>
                <w:spacing w:val="-9"/>
                <w:sz w:val="24"/>
              </w:rPr>
              <w:t xml:space="preserve"> </w:t>
            </w:r>
            <w:r>
              <w:rPr>
                <w:sz w:val="24"/>
              </w:rPr>
              <w:t>к</w:t>
            </w:r>
            <w:r>
              <w:rPr>
                <w:spacing w:val="-4"/>
                <w:sz w:val="24"/>
              </w:rPr>
              <w:t xml:space="preserve"> </w:t>
            </w:r>
            <w:r>
              <w:rPr>
                <w:sz w:val="24"/>
              </w:rPr>
              <w:t>действию,</w:t>
            </w:r>
            <w:r>
              <w:rPr>
                <w:spacing w:val="-5"/>
                <w:sz w:val="24"/>
              </w:rPr>
              <w:t xml:space="preserve"> </w:t>
            </w:r>
            <w:r>
              <w:rPr>
                <w:sz w:val="24"/>
              </w:rPr>
              <w:t>обмен</w:t>
            </w:r>
            <w:r>
              <w:rPr>
                <w:spacing w:val="-8"/>
                <w:sz w:val="24"/>
              </w:rPr>
              <w:t xml:space="preserve"> </w:t>
            </w:r>
            <w:r>
              <w:rPr>
                <w:spacing w:val="-2"/>
                <w:sz w:val="24"/>
              </w:rPr>
              <w:t>мнениями.</w:t>
            </w:r>
          </w:p>
        </w:tc>
      </w:tr>
      <w:tr w:rsidR="00113E33" w14:paraId="60702BB2" w14:textId="77777777">
        <w:trPr>
          <w:trHeight w:val="2853"/>
        </w:trPr>
        <w:tc>
          <w:tcPr>
            <w:tcW w:w="2439" w:type="dxa"/>
          </w:tcPr>
          <w:p w14:paraId="6BE76B05" w14:textId="77777777" w:rsidR="00113E33" w:rsidRDefault="00936FC5">
            <w:pPr>
              <w:pStyle w:val="TableParagraph"/>
              <w:spacing w:before="83"/>
              <w:rPr>
                <w:sz w:val="24"/>
              </w:rPr>
            </w:pPr>
            <w:r>
              <w:rPr>
                <w:spacing w:val="-2"/>
                <w:sz w:val="24"/>
              </w:rPr>
              <w:t>Текст</w:t>
            </w:r>
          </w:p>
        </w:tc>
        <w:tc>
          <w:tcPr>
            <w:tcW w:w="6580" w:type="dxa"/>
          </w:tcPr>
          <w:p w14:paraId="28019C53" w14:textId="77777777" w:rsidR="00113E33" w:rsidRDefault="00936FC5">
            <w:pPr>
              <w:pStyle w:val="TableParagraph"/>
              <w:spacing w:before="83" w:line="256" w:lineRule="auto"/>
              <w:ind w:right="15"/>
              <w:jc w:val="both"/>
              <w:rPr>
                <w:sz w:val="24"/>
              </w:rPr>
            </w:pPr>
            <w:r>
              <w:rPr>
                <w:sz w:val="24"/>
              </w:rPr>
              <w:t>Смысловой анализ текста:</w:t>
            </w:r>
            <w:r>
              <w:rPr>
                <w:spacing w:val="-1"/>
                <w:sz w:val="24"/>
              </w:rPr>
              <w:t xml:space="preserve"> </w:t>
            </w:r>
            <w:r>
              <w:rPr>
                <w:sz w:val="24"/>
              </w:rPr>
              <w:t xml:space="preserve">его композиционных особенностей, </w:t>
            </w:r>
            <w:proofErr w:type="spellStart"/>
            <w:r>
              <w:rPr>
                <w:sz w:val="24"/>
              </w:rPr>
              <w:t>микротем</w:t>
            </w:r>
            <w:proofErr w:type="spellEnd"/>
            <w:r>
              <w:rPr>
                <w:sz w:val="24"/>
              </w:rPr>
              <w:t xml:space="preserve"> и абзацев, способов и средств связи предложений в тексте; использование языковых средств выразительности (в рамках изученного).</w:t>
            </w:r>
          </w:p>
          <w:p w14:paraId="60D6D938" w14:textId="77777777" w:rsidR="00113E33" w:rsidRDefault="00936FC5">
            <w:pPr>
              <w:pStyle w:val="TableParagraph"/>
              <w:spacing w:line="256" w:lineRule="auto"/>
              <w:ind w:right="19"/>
              <w:jc w:val="both"/>
              <w:rPr>
                <w:sz w:val="24"/>
              </w:rPr>
            </w:pPr>
            <w:r>
              <w:rPr>
                <w:sz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D58149C" w14:textId="77777777" w:rsidR="00113E33" w:rsidRDefault="00936FC5">
            <w:pPr>
              <w:pStyle w:val="TableParagraph"/>
              <w:spacing w:line="271" w:lineRule="exact"/>
              <w:jc w:val="both"/>
              <w:rPr>
                <w:sz w:val="24"/>
              </w:rPr>
            </w:pPr>
            <w:r>
              <w:rPr>
                <w:sz w:val="24"/>
              </w:rPr>
              <w:t>Описание</w:t>
            </w:r>
            <w:r>
              <w:rPr>
                <w:spacing w:val="-10"/>
                <w:sz w:val="24"/>
              </w:rPr>
              <w:t xml:space="preserve"> </w:t>
            </w:r>
            <w:r>
              <w:rPr>
                <w:sz w:val="24"/>
              </w:rPr>
              <w:t>как</w:t>
            </w:r>
            <w:r>
              <w:rPr>
                <w:spacing w:val="-3"/>
                <w:sz w:val="24"/>
              </w:rPr>
              <w:t xml:space="preserve"> </w:t>
            </w:r>
            <w:r>
              <w:rPr>
                <w:sz w:val="24"/>
              </w:rPr>
              <w:t>тип</w:t>
            </w:r>
            <w:r>
              <w:rPr>
                <w:spacing w:val="-4"/>
                <w:sz w:val="24"/>
              </w:rPr>
              <w:t xml:space="preserve"> речи.</w:t>
            </w:r>
          </w:p>
          <w:p w14:paraId="271B614A" w14:textId="77777777" w:rsidR="00113E33" w:rsidRDefault="00936FC5">
            <w:pPr>
              <w:pStyle w:val="TableParagraph"/>
              <w:spacing w:before="6"/>
              <w:jc w:val="both"/>
              <w:rPr>
                <w:sz w:val="24"/>
              </w:rPr>
            </w:pPr>
            <w:r>
              <w:rPr>
                <w:sz w:val="24"/>
              </w:rPr>
              <w:t>Описание</w:t>
            </w:r>
            <w:r>
              <w:rPr>
                <w:spacing w:val="-14"/>
                <w:sz w:val="24"/>
              </w:rPr>
              <w:t xml:space="preserve"> </w:t>
            </w:r>
            <w:r>
              <w:rPr>
                <w:sz w:val="24"/>
              </w:rPr>
              <w:t>внешности</w:t>
            </w:r>
            <w:r>
              <w:rPr>
                <w:spacing w:val="-9"/>
                <w:sz w:val="24"/>
              </w:rPr>
              <w:t xml:space="preserve"> </w:t>
            </w:r>
            <w:r>
              <w:rPr>
                <w:sz w:val="24"/>
              </w:rPr>
              <w:t>человека.</w:t>
            </w:r>
            <w:r>
              <w:rPr>
                <w:spacing w:val="-10"/>
                <w:sz w:val="24"/>
              </w:rPr>
              <w:t xml:space="preserve"> </w:t>
            </w:r>
            <w:r>
              <w:rPr>
                <w:sz w:val="24"/>
              </w:rPr>
              <w:t>Описание</w:t>
            </w:r>
            <w:r>
              <w:rPr>
                <w:spacing w:val="-10"/>
                <w:sz w:val="24"/>
              </w:rPr>
              <w:t xml:space="preserve"> </w:t>
            </w:r>
            <w:r>
              <w:rPr>
                <w:spacing w:val="-2"/>
                <w:sz w:val="24"/>
              </w:rPr>
              <w:t>помещения.</w:t>
            </w:r>
          </w:p>
        </w:tc>
      </w:tr>
    </w:tbl>
    <w:p w14:paraId="4A49475F" w14:textId="77777777" w:rsidR="00113E33" w:rsidRDefault="00113E33">
      <w:pPr>
        <w:pStyle w:val="TableParagraph"/>
        <w:jc w:val="bot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36F85AD9" w14:textId="77777777">
        <w:trPr>
          <w:trHeight w:val="496"/>
        </w:trPr>
        <w:tc>
          <w:tcPr>
            <w:tcW w:w="2439" w:type="dxa"/>
          </w:tcPr>
          <w:p w14:paraId="7843DD14" w14:textId="77777777" w:rsidR="00113E33" w:rsidRDefault="00113E33">
            <w:pPr>
              <w:pStyle w:val="TableParagraph"/>
              <w:ind w:left="0"/>
              <w:rPr>
                <w:sz w:val="24"/>
              </w:rPr>
            </w:pPr>
          </w:p>
        </w:tc>
        <w:tc>
          <w:tcPr>
            <w:tcW w:w="6580" w:type="dxa"/>
          </w:tcPr>
          <w:p w14:paraId="5E8532BD" w14:textId="77777777" w:rsidR="00113E33" w:rsidRDefault="00936FC5">
            <w:pPr>
              <w:pStyle w:val="TableParagraph"/>
              <w:spacing w:before="87"/>
              <w:rPr>
                <w:sz w:val="24"/>
              </w:rPr>
            </w:pPr>
            <w:r>
              <w:rPr>
                <w:sz w:val="24"/>
              </w:rPr>
              <w:t>Описание</w:t>
            </w:r>
            <w:r>
              <w:rPr>
                <w:spacing w:val="-17"/>
                <w:sz w:val="24"/>
              </w:rPr>
              <w:t xml:space="preserve"> </w:t>
            </w:r>
            <w:r>
              <w:rPr>
                <w:sz w:val="24"/>
              </w:rPr>
              <w:t>природы.</w:t>
            </w:r>
            <w:r>
              <w:rPr>
                <w:spacing w:val="-13"/>
                <w:sz w:val="24"/>
              </w:rPr>
              <w:t xml:space="preserve"> </w:t>
            </w:r>
            <w:r>
              <w:rPr>
                <w:sz w:val="24"/>
              </w:rPr>
              <w:t>Описание</w:t>
            </w:r>
            <w:r>
              <w:rPr>
                <w:spacing w:val="-12"/>
                <w:sz w:val="24"/>
              </w:rPr>
              <w:t xml:space="preserve"> </w:t>
            </w:r>
            <w:r>
              <w:rPr>
                <w:sz w:val="24"/>
              </w:rPr>
              <w:t>местности.</w:t>
            </w:r>
            <w:r>
              <w:rPr>
                <w:spacing w:val="-9"/>
                <w:sz w:val="24"/>
              </w:rPr>
              <w:t xml:space="preserve"> </w:t>
            </w:r>
            <w:r>
              <w:rPr>
                <w:sz w:val="24"/>
              </w:rPr>
              <w:t>Описание</w:t>
            </w:r>
            <w:r>
              <w:rPr>
                <w:spacing w:val="-13"/>
                <w:sz w:val="24"/>
              </w:rPr>
              <w:t xml:space="preserve"> </w:t>
            </w:r>
            <w:r>
              <w:rPr>
                <w:spacing w:val="-2"/>
                <w:sz w:val="24"/>
              </w:rPr>
              <w:t>действий.</w:t>
            </w:r>
          </w:p>
        </w:tc>
      </w:tr>
      <w:tr w:rsidR="00113E33" w14:paraId="7C541878" w14:textId="77777777">
        <w:trPr>
          <w:trHeight w:val="1086"/>
        </w:trPr>
        <w:tc>
          <w:tcPr>
            <w:tcW w:w="2439" w:type="dxa"/>
          </w:tcPr>
          <w:p w14:paraId="70C1F6AB" w14:textId="77777777" w:rsidR="00113E33" w:rsidRDefault="00936FC5">
            <w:pPr>
              <w:pStyle w:val="TableParagraph"/>
              <w:spacing w:before="87" w:line="254" w:lineRule="auto"/>
              <w:ind w:right="41"/>
              <w:rPr>
                <w:sz w:val="24"/>
              </w:rPr>
            </w:pPr>
            <w:r>
              <w:rPr>
                <w:spacing w:val="-2"/>
                <w:sz w:val="24"/>
              </w:rPr>
              <w:t xml:space="preserve">Функциональные </w:t>
            </w:r>
            <w:r>
              <w:rPr>
                <w:spacing w:val="-4"/>
                <w:sz w:val="24"/>
              </w:rPr>
              <w:t>разновидности</w:t>
            </w:r>
            <w:r>
              <w:rPr>
                <w:spacing w:val="-11"/>
                <w:sz w:val="24"/>
              </w:rPr>
              <w:t xml:space="preserve"> </w:t>
            </w:r>
            <w:r>
              <w:rPr>
                <w:spacing w:val="-4"/>
                <w:sz w:val="24"/>
              </w:rPr>
              <w:t>языка.</w:t>
            </w:r>
          </w:p>
        </w:tc>
        <w:tc>
          <w:tcPr>
            <w:tcW w:w="6580" w:type="dxa"/>
          </w:tcPr>
          <w:p w14:paraId="5C20F508" w14:textId="77777777" w:rsidR="00113E33" w:rsidRDefault="00936FC5">
            <w:pPr>
              <w:pStyle w:val="TableParagraph"/>
              <w:spacing w:before="87" w:line="254" w:lineRule="auto"/>
              <w:rPr>
                <w:sz w:val="24"/>
              </w:rPr>
            </w:pPr>
            <w:r>
              <w:rPr>
                <w:sz w:val="24"/>
              </w:rPr>
              <w:t xml:space="preserve">Официально-деловой стиль. Заявление. Расписка. Научный </w:t>
            </w:r>
            <w:r>
              <w:rPr>
                <w:spacing w:val="-2"/>
                <w:sz w:val="24"/>
              </w:rPr>
              <w:t>стиль.</w:t>
            </w:r>
          </w:p>
          <w:p w14:paraId="776517EF" w14:textId="77777777" w:rsidR="00113E33" w:rsidRDefault="00936FC5">
            <w:pPr>
              <w:pStyle w:val="TableParagraph"/>
              <w:spacing w:before="3"/>
              <w:rPr>
                <w:sz w:val="24"/>
              </w:rPr>
            </w:pPr>
            <w:r>
              <w:rPr>
                <w:sz w:val="24"/>
              </w:rPr>
              <w:t>Словарная</w:t>
            </w:r>
            <w:r>
              <w:rPr>
                <w:spacing w:val="-10"/>
                <w:sz w:val="24"/>
              </w:rPr>
              <w:t xml:space="preserve"> </w:t>
            </w:r>
            <w:r>
              <w:rPr>
                <w:sz w:val="24"/>
              </w:rPr>
              <w:t>статья.</w:t>
            </w:r>
            <w:r>
              <w:rPr>
                <w:spacing w:val="-6"/>
                <w:sz w:val="24"/>
              </w:rPr>
              <w:t xml:space="preserve"> </w:t>
            </w:r>
            <w:r>
              <w:rPr>
                <w:sz w:val="24"/>
              </w:rPr>
              <w:t>Научное</w:t>
            </w:r>
            <w:r>
              <w:rPr>
                <w:spacing w:val="-10"/>
                <w:sz w:val="24"/>
              </w:rPr>
              <w:t xml:space="preserve"> </w:t>
            </w:r>
            <w:r>
              <w:rPr>
                <w:spacing w:val="-2"/>
                <w:sz w:val="24"/>
              </w:rPr>
              <w:t>сообщение.</w:t>
            </w:r>
          </w:p>
        </w:tc>
      </w:tr>
      <w:tr w:rsidR="00113E33" w14:paraId="1F649C0C" w14:textId="77777777">
        <w:trPr>
          <w:trHeight w:val="5798"/>
        </w:trPr>
        <w:tc>
          <w:tcPr>
            <w:tcW w:w="2439" w:type="dxa"/>
          </w:tcPr>
          <w:p w14:paraId="413B9C1E" w14:textId="77777777" w:rsidR="00113E33" w:rsidRDefault="00936FC5">
            <w:pPr>
              <w:pStyle w:val="TableParagraph"/>
              <w:spacing w:before="90" w:line="252" w:lineRule="auto"/>
              <w:ind w:right="41"/>
              <w:rPr>
                <w:sz w:val="24"/>
              </w:rPr>
            </w:pPr>
            <w:r>
              <w:rPr>
                <w:spacing w:val="-2"/>
                <w:sz w:val="24"/>
              </w:rPr>
              <w:t xml:space="preserve">Лексикология. </w:t>
            </w:r>
            <w:r>
              <w:rPr>
                <w:spacing w:val="-4"/>
                <w:sz w:val="24"/>
              </w:rPr>
              <w:t>Культура</w:t>
            </w:r>
            <w:r>
              <w:rPr>
                <w:spacing w:val="-15"/>
                <w:sz w:val="24"/>
              </w:rPr>
              <w:t xml:space="preserve"> </w:t>
            </w:r>
            <w:r>
              <w:rPr>
                <w:spacing w:val="-4"/>
                <w:sz w:val="24"/>
              </w:rPr>
              <w:t>речи.</w:t>
            </w:r>
          </w:p>
        </w:tc>
        <w:tc>
          <w:tcPr>
            <w:tcW w:w="6580" w:type="dxa"/>
          </w:tcPr>
          <w:p w14:paraId="26E113BA" w14:textId="77777777" w:rsidR="00113E33" w:rsidRDefault="00936FC5">
            <w:pPr>
              <w:pStyle w:val="TableParagraph"/>
              <w:spacing w:before="90" w:line="252" w:lineRule="auto"/>
              <w:ind w:right="26"/>
              <w:jc w:val="both"/>
              <w:rPr>
                <w:sz w:val="24"/>
              </w:rPr>
            </w:pPr>
            <w:r>
              <w:rPr>
                <w:sz w:val="24"/>
              </w:rPr>
              <w:t>Лексика русского языка с точки зрения ее происхождения: исконно русские и заимствованные слова.</w:t>
            </w:r>
          </w:p>
          <w:p w14:paraId="23BE7E78" w14:textId="77777777" w:rsidR="00113E33" w:rsidRDefault="00936FC5">
            <w:pPr>
              <w:pStyle w:val="TableParagraph"/>
              <w:spacing w:before="3" w:line="256" w:lineRule="auto"/>
              <w:ind w:right="26"/>
              <w:jc w:val="both"/>
              <w:rPr>
                <w:sz w:val="24"/>
              </w:rPr>
            </w:pPr>
            <w:r>
              <w:rPr>
                <w:sz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5E068866" w14:textId="77777777" w:rsidR="00113E33" w:rsidRDefault="00936FC5">
            <w:pPr>
              <w:pStyle w:val="TableParagraph"/>
              <w:spacing w:line="256" w:lineRule="auto"/>
              <w:ind w:right="21"/>
              <w:jc w:val="both"/>
              <w:rPr>
                <w:sz w:val="24"/>
              </w:rPr>
            </w:pPr>
            <w:r>
              <w:rPr>
                <w:sz w:val="24"/>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r>
              <w:rPr>
                <w:spacing w:val="-2"/>
                <w:sz w:val="24"/>
              </w:rPr>
              <w:t>жаргонизмы).</w:t>
            </w:r>
          </w:p>
          <w:p w14:paraId="3BABA3D8" w14:textId="77777777" w:rsidR="00113E33" w:rsidRDefault="00936FC5">
            <w:pPr>
              <w:pStyle w:val="TableParagraph"/>
              <w:spacing w:line="256" w:lineRule="auto"/>
              <w:ind w:right="19"/>
              <w:jc w:val="both"/>
              <w:rPr>
                <w:sz w:val="24"/>
              </w:rPr>
            </w:pPr>
            <w:r>
              <w:rPr>
                <w:sz w:val="24"/>
              </w:rPr>
              <w:t>Стилистические пласты лексики: стилистически нейтральная, высокая и сниженная лексика.</w:t>
            </w:r>
          </w:p>
          <w:p w14:paraId="42B979CC" w14:textId="77777777" w:rsidR="00113E33" w:rsidRDefault="00936FC5">
            <w:pPr>
              <w:pStyle w:val="TableParagraph"/>
              <w:jc w:val="both"/>
              <w:rPr>
                <w:sz w:val="24"/>
              </w:rPr>
            </w:pPr>
            <w:r>
              <w:rPr>
                <w:sz w:val="24"/>
              </w:rPr>
              <w:t>Лексический</w:t>
            </w:r>
            <w:r>
              <w:rPr>
                <w:spacing w:val="-2"/>
                <w:sz w:val="24"/>
              </w:rPr>
              <w:t xml:space="preserve"> </w:t>
            </w:r>
            <w:r>
              <w:rPr>
                <w:sz w:val="24"/>
              </w:rPr>
              <w:t>анализ</w:t>
            </w:r>
            <w:r>
              <w:rPr>
                <w:spacing w:val="-2"/>
                <w:sz w:val="24"/>
              </w:rPr>
              <w:t xml:space="preserve"> слов.</w:t>
            </w:r>
          </w:p>
          <w:p w14:paraId="60826944" w14:textId="77777777" w:rsidR="00113E33" w:rsidRDefault="00936FC5">
            <w:pPr>
              <w:pStyle w:val="TableParagraph"/>
              <w:spacing w:before="7"/>
              <w:jc w:val="both"/>
              <w:rPr>
                <w:sz w:val="24"/>
              </w:rPr>
            </w:pPr>
            <w:r>
              <w:rPr>
                <w:spacing w:val="-2"/>
                <w:sz w:val="24"/>
              </w:rPr>
              <w:t>Фразеологизмы.</w:t>
            </w:r>
            <w:r>
              <w:rPr>
                <w:spacing w:val="-5"/>
                <w:sz w:val="24"/>
              </w:rPr>
              <w:t xml:space="preserve"> </w:t>
            </w:r>
            <w:r>
              <w:rPr>
                <w:spacing w:val="-2"/>
                <w:sz w:val="24"/>
              </w:rPr>
              <w:t>Их</w:t>
            </w:r>
            <w:r>
              <w:rPr>
                <w:spacing w:val="-5"/>
                <w:sz w:val="24"/>
              </w:rPr>
              <w:t xml:space="preserve"> </w:t>
            </w:r>
            <w:r>
              <w:rPr>
                <w:spacing w:val="-2"/>
                <w:sz w:val="24"/>
              </w:rPr>
              <w:t>признаки</w:t>
            </w:r>
            <w:r>
              <w:rPr>
                <w:spacing w:val="-5"/>
                <w:sz w:val="24"/>
              </w:rPr>
              <w:t xml:space="preserve"> </w:t>
            </w:r>
            <w:r>
              <w:rPr>
                <w:spacing w:val="-2"/>
                <w:sz w:val="24"/>
              </w:rPr>
              <w:t>и</w:t>
            </w:r>
            <w:r>
              <w:rPr>
                <w:spacing w:val="-6"/>
                <w:sz w:val="24"/>
              </w:rPr>
              <w:t xml:space="preserve"> </w:t>
            </w:r>
            <w:r>
              <w:rPr>
                <w:spacing w:val="-2"/>
                <w:sz w:val="24"/>
              </w:rPr>
              <w:t>значение.</w:t>
            </w:r>
          </w:p>
          <w:p w14:paraId="060D2D99" w14:textId="77777777" w:rsidR="00113E33" w:rsidRDefault="00936FC5">
            <w:pPr>
              <w:pStyle w:val="TableParagraph"/>
              <w:tabs>
                <w:tab w:val="left" w:pos="1804"/>
                <w:tab w:val="left" w:pos="3352"/>
                <w:tab w:val="left" w:pos="4397"/>
                <w:tab w:val="left" w:pos="4781"/>
                <w:tab w:val="left" w:pos="6413"/>
              </w:tabs>
              <w:spacing w:before="15" w:line="252" w:lineRule="auto"/>
              <w:ind w:right="47"/>
              <w:rPr>
                <w:sz w:val="24"/>
              </w:rPr>
            </w:pPr>
            <w:r>
              <w:rPr>
                <w:spacing w:val="-2"/>
                <w:sz w:val="24"/>
              </w:rPr>
              <w:t>Употребление</w:t>
            </w:r>
            <w:r>
              <w:rPr>
                <w:sz w:val="24"/>
              </w:rPr>
              <w:tab/>
            </w:r>
            <w:r>
              <w:rPr>
                <w:spacing w:val="-2"/>
                <w:sz w:val="24"/>
              </w:rPr>
              <w:t>лексических</w:t>
            </w:r>
            <w:r>
              <w:rPr>
                <w:sz w:val="24"/>
              </w:rPr>
              <w:tab/>
            </w:r>
            <w:r>
              <w:rPr>
                <w:spacing w:val="-2"/>
                <w:sz w:val="24"/>
              </w:rPr>
              <w:t>средств</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ситуацией общения.</w:t>
            </w:r>
          </w:p>
          <w:p w14:paraId="429AFC88" w14:textId="77777777" w:rsidR="00113E33" w:rsidRDefault="00936FC5">
            <w:pPr>
              <w:pStyle w:val="TableParagraph"/>
              <w:spacing w:before="1" w:line="254" w:lineRule="auto"/>
              <w:ind w:right="98"/>
              <w:rPr>
                <w:sz w:val="24"/>
              </w:rPr>
            </w:pPr>
            <w:r>
              <w:rPr>
                <w:sz w:val="24"/>
              </w:rPr>
              <w:t>Оценка</w:t>
            </w:r>
            <w:r>
              <w:rPr>
                <w:spacing w:val="-15"/>
                <w:sz w:val="24"/>
              </w:rPr>
              <w:t xml:space="preserve"> </w:t>
            </w:r>
            <w:r>
              <w:rPr>
                <w:sz w:val="24"/>
              </w:rPr>
              <w:t>своей</w:t>
            </w:r>
            <w:r>
              <w:rPr>
                <w:spacing w:val="-15"/>
                <w:sz w:val="24"/>
              </w:rPr>
              <w:t xml:space="preserve"> </w:t>
            </w:r>
            <w:r>
              <w:rPr>
                <w:sz w:val="24"/>
              </w:rPr>
              <w:t>и</w:t>
            </w:r>
            <w:r>
              <w:rPr>
                <w:spacing w:val="-15"/>
                <w:sz w:val="24"/>
              </w:rPr>
              <w:t xml:space="preserve"> </w:t>
            </w:r>
            <w:r>
              <w:rPr>
                <w:sz w:val="24"/>
              </w:rPr>
              <w:t>чужой</w:t>
            </w:r>
            <w:r>
              <w:rPr>
                <w:spacing w:val="-14"/>
                <w:sz w:val="24"/>
              </w:rPr>
              <w:t xml:space="preserve"> </w:t>
            </w:r>
            <w:r>
              <w:rPr>
                <w:sz w:val="24"/>
              </w:rPr>
              <w:t>речи</w:t>
            </w:r>
            <w:r>
              <w:rPr>
                <w:spacing w:val="-14"/>
                <w:sz w:val="24"/>
              </w:rPr>
              <w:t xml:space="preserve"> </w:t>
            </w:r>
            <w:r>
              <w:rPr>
                <w:sz w:val="24"/>
              </w:rPr>
              <w:t>с</w:t>
            </w:r>
            <w:r>
              <w:rPr>
                <w:spacing w:val="-15"/>
                <w:sz w:val="24"/>
              </w:rPr>
              <w:t xml:space="preserve"> </w:t>
            </w:r>
            <w:r>
              <w:rPr>
                <w:sz w:val="24"/>
              </w:rPr>
              <w:t>точки</w:t>
            </w:r>
            <w:r>
              <w:rPr>
                <w:spacing w:val="-15"/>
                <w:sz w:val="24"/>
              </w:rPr>
              <w:t xml:space="preserve"> </w:t>
            </w:r>
            <w:r>
              <w:rPr>
                <w:sz w:val="24"/>
              </w:rPr>
              <w:t>зрения</w:t>
            </w:r>
            <w:r>
              <w:rPr>
                <w:spacing w:val="-14"/>
                <w:sz w:val="24"/>
              </w:rPr>
              <w:t xml:space="preserve"> </w:t>
            </w:r>
            <w:r>
              <w:rPr>
                <w:sz w:val="24"/>
              </w:rPr>
              <w:t>точного,</w:t>
            </w:r>
            <w:r>
              <w:rPr>
                <w:spacing w:val="-10"/>
                <w:sz w:val="24"/>
              </w:rPr>
              <w:t xml:space="preserve"> </w:t>
            </w:r>
            <w:r>
              <w:rPr>
                <w:sz w:val="24"/>
              </w:rPr>
              <w:t>уместного и выразительного словоупотребления.</w:t>
            </w:r>
          </w:p>
          <w:p w14:paraId="4ED6BEDA" w14:textId="77777777" w:rsidR="00113E33" w:rsidRDefault="00936FC5">
            <w:pPr>
              <w:pStyle w:val="TableParagraph"/>
              <w:spacing w:before="3" w:line="254" w:lineRule="auto"/>
              <w:ind w:right="2523"/>
              <w:rPr>
                <w:sz w:val="24"/>
              </w:rPr>
            </w:pPr>
            <w:r>
              <w:rPr>
                <w:spacing w:val="-2"/>
                <w:sz w:val="24"/>
              </w:rPr>
              <w:t>Эпитеты,</w:t>
            </w:r>
            <w:r>
              <w:rPr>
                <w:spacing w:val="-13"/>
                <w:sz w:val="24"/>
              </w:rPr>
              <w:t xml:space="preserve"> </w:t>
            </w:r>
            <w:r>
              <w:rPr>
                <w:spacing w:val="-2"/>
                <w:sz w:val="24"/>
              </w:rPr>
              <w:t>метафоры,</w:t>
            </w:r>
            <w:r>
              <w:rPr>
                <w:spacing w:val="-13"/>
                <w:sz w:val="24"/>
              </w:rPr>
              <w:t xml:space="preserve"> </w:t>
            </w:r>
            <w:r>
              <w:rPr>
                <w:spacing w:val="-2"/>
                <w:sz w:val="24"/>
              </w:rPr>
              <w:t xml:space="preserve">олицетворения. </w:t>
            </w:r>
            <w:r>
              <w:rPr>
                <w:sz w:val="24"/>
              </w:rPr>
              <w:t>Лексические словари.</w:t>
            </w:r>
          </w:p>
        </w:tc>
      </w:tr>
      <w:tr w:rsidR="00113E33" w14:paraId="550A8578" w14:textId="77777777">
        <w:trPr>
          <w:trHeight w:val="3868"/>
        </w:trPr>
        <w:tc>
          <w:tcPr>
            <w:tcW w:w="2439" w:type="dxa"/>
          </w:tcPr>
          <w:p w14:paraId="71C32C95" w14:textId="77777777" w:rsidR="00113E33" w:rsidRDefault="00936FC5">
            <w:pPr>
              <w:pStyle w:val="TableParagraph"/>
              <w:tabs>
                <w:tab w:val="left" w:pos="1845"/>
              </w:tabs>
              <w:spacing w:before="90" w:line="254" w:lineRule="auto"/>
              <w:ind w:right="69"/>
              <w:rPr>
                <w:sz w:val="24"/>
              </w:rPr>
            </w:pPr>
            <w:r>
              <w:rPr>
                <w:spacing w:val="-2"/>
                <w:sz w:val="24"/>
              </w:rPr>
              <w:t>Словообразование. Культура</w:t>
            </w:r>
            <w:r>
              <w:rPr>
                <w:sz w:val="24"/>
              </w:rPr>
              <w:tab/>
            </w:r>
            <w:r>
              <w:rPr>
                <w:spacing w:val="-8"/>
                <w:sz w:val="24"/>
              </w:rPr>
              <w:t xml:space="preserve">речи. </w:t>
            </w:r>
            <w:r>
              <w:rPr>
                <w:spacing w:val="-2"/>
                <w:sz w:val="24"/>
              </w:rPr>
              <w:t>Орфография.</w:t>
            </w:r>
          </w:p>
        </w:tc>
        <w:tc>
          <w:tcPr>
            <w:tcW w:w="6580" w:type="dxa"/>
          </w:tcPr>
          <w:p w14:paraId="6792411E" w14:textId="77777777" w:rsidR="00113E33" w:rsidRDefault="00936FC5">
            <w:pPr>
              <w:pStyle w:val="TableParagraph"/>
              <w:spacing w:before="90" w:line="249" w:lineRule="auto"/>
              <w:ind w:right="1296"/>
              <w:jc w:val="both"/>
              <w:rPr>
                <w:sz w:val="24"/>
              </w:rPr>
            </w:pPr>
            <w:r>
              <w:rPr>
                <w:sz w:val="24"/>
              </w:rPr>
              <w:t>Формообразующие</w:t>
            </w:r>
            <w:r>
              <w:rPr>
                <w:spacing w:val="-6"/>
                <w:sz w:val="24"/>
              </w:rPr>
              <w:t xml:space="preserve"> </w:t>
            </w:r>
            <w:r>
              <w:rPr>
                <w:sz w:val="24"/>
              </w:rPr>
              <w:t>и</w:t>
            </w:r>
            <w:r>
              <w:rPr>
                <w:spacing w:val="-8"/>
                <w:sz w:val="24"/>
              </w:rPr>
              <w:t xml:space="preserve"> </w:t>
            </w:r>
            <w:r>
              <w:rPr>
                <w:sz w:val="24"/>
              </w:rPr>
              <w:t>словообразующие</w:t>
            </w:r>
            <w:r>
              <w:rPr>
                <w:spacing w:val="-6"/>
                <w:sz w:val="24"/>
              </w:rPr>
              <w:t xml:space="preserve"> </w:t>
            </w:r>
            <w:r>
              <w:rPr>
                <w:sz w:val="24"/>
              </w:rPr>
              <w:t>морфемы. Производящая основа.</w:t>
            </w:r>
          </w:p>
          <w:p w14:paraId="70D918CD" w14:textId="77777777" w:rsidR="00113E33" w:rsidRDefault="00936FC5">
            <w:pPr>
              <w:pStyle w:val="TableParagraph"/>
              <w:tabs>
                <w:tab w:val="left" w:pos="2560"/>
                <w:tab w:val="left" w:pos="5148"/>
              </w:tabs>
              <w:spacing w:before="11" w:line="254" w:lineRule="auto"/>
              <w:ind w:right="15"/>
              <w:jc w:val="both"/>
              <w:rPr>
                <w:sz w:val="24"/>
              </w:rPr>
            </w:pPr>
            <w:r>
              <w:rPr>
                <w:sz w:val="24"/>
              </w:rPr>
              <w:t xml:space="preserve">Основные способы образования слов в русском языке </w:t>
            </w:r>
            <w:r>
              <w:rPr>
                <w:spacing w:val="-2"/>
                <w:sz w:val="24"/>
              </w:rPr>
              <w:t>(приставочный,</w:t>
            </w:r>
            <w:r>
              <w:rPr>
                <w:sz w:val="24"/>
              </w:rPr>
              <w:tab/>
            </w:r>
            <w:r>
              <w:rPr>
                <w:spacing w:val="-2"/>
                <w:sz w:val="24"/>
              </w:rPr>
              <w:t>суффиксальный,</w:t>
            </w:r>
            <w:r>
              <w:rPr>
                <w:sz w:val="24"/>
              </w:rPr>
              <w:tab/>
            </w:r>
            <w:r>
              <w:rPr>
                <w:spacing w:val="-2"/>
                <w:sz w:val="24"/>
              </w:rPr>
              <w:t xml:space="preserve">приставочно- </w:t>
            </w:r>
            <w:r>
              <w:rPr>
                <w:sz w:val="24"/>
              </w:rPr>
              <w:t xml:space="preserve">суффиксальный, </w:t>
            </w:r>
            <w:proofErr w:type="spellStart"/>
            <w:r>
              <w:rPr>
                <w:sz w:val="24"/>
              </w:rPr>
              <w:t>бессуффиксный</w:t>
            </w:r>
            <w:proofErr w:type="spellEnd"/>
            <w:r>
              <w:rPr>
                <w:sz w:val="24"/>
              </w:rPr>
              <w:t>, сложение, переход из одной части речи в другую).</w:t>
            </w:r>
          </w:p>
          <w:p w14:paraId="539968CE" w14:textId="77777777" w:rsidR="00113E33" w:rsidRDefault="00936FC5">
            <w:pPr>
              <w:pStyle w:val="TableParagraph"/>
              <w:spacing w:before="9" w:line="259" w:lineRule="auto"/>
              <w:rPr>
                <w:sz w:val="24"/>
              </w:rPr>
            </w:pPr>
            <w:r>
              <w:rPr>
                <w:sz w:val="24"/>
              </w:rPr>
              <w:t xml:space="preserve">Морфемный и словообразовательный анализ слов. </w:t>
            </w:r>
            <w:r>
              <w:rPr>
                <w:spacing w:val="-2"/>
                <w:sz w:val="24"/>
              </w:rPr>
              <w:t>Правописание</w:t>
            </w:r>
            <w:r>
              <w:rPr>
                <w:spacing w:val="-5"/>
                <w:sz w:val="24"/>
              </w:rPr>
              <w:t xml:space="preserve"> </w:t>
            </w:r>
            <w:r>
              <w:rPr>
                <w:spacing w:val="-2"/>
                <w:sz w:val="24"/>
              </w:rPr>
              <w:t>сложных</w:t>
            </w:r>
            <w:r>
              <w:rPr>
                <w:spacing w:val="-5"/>
                <w:sz w:val="24"/>
              </w:rPr>
              <w:t xml:space="preserve"> </w:t>
            </w:r>
            <w:r>
              <w:rPr>
                <w:spacing w:val="-2"/>
                <w:sz w:val="24"/>
              </w:rPr>
              <w:t>и</w:t>
            </w:r>
            <w:r>
              <w:rPr>
                <w:spacing w:val="-3"/>
                <w:sz w:val="24"/>
              </w:rPr>
              <w:t xml:space="preserve"> </w:t>
            </w:r>
            <w:r>
              <w:rPr>
                <w:spacing w:val="-2"/>
                <w:sz w:val="24"/>
              </w:rPr>
              <w:t>сложносокращенных слов.</w:t>
            </w:r>
          </w:p>
          <w:p w14:paraId="3F569C40" w14:textId="77777777" w:rsidR="00113E33" w:rsidRDefault="00936FC5">
            <w:pPr>
              <w:pStyle w:val="TableParagraph"/>
              <w:spacing w:line="273" w:lineRule="exact"/>
              <w:rPr>
                <w:sz w:val="24"/>
              </w:rPr>
            </w:pPr>
            <w:r>
              <w:rPr>
                <w:sz w:val="24"/>
              </w:rPr>
              <w:t>Нормы</w:t>
            </w:r>
            <w:r>
              <w:rPr>
                <w:spacing w:val="50"/>
                <w:sz w:val="24"/>
              </w:rPr>
              <w:t xml:space="preserve"> </w:t>
            </w:r>
            <w:r>
              <w:rPr>
                <w:sz w:val="24"/>
              </w:rPr>
              <w:t>правописания</w:t>
            </w:r>
            <w:r>
              <w:rPr>
                <w:spacing w:val="54"/>
                <w:sz w:val="24"/>
              </w:rPr>
              <w:t xml:space="preserve"> </w:t>
            </w:r>
            <w:r>
              <w:rPr>
                <w:sz w:val="24"/>
              </w:rPr>
              <w:t>корня</w:t>
            </w:r>
            <w:r>
              <w:rPr>
                <w:spacing w:val="63"/>
                <w:sz w:val="24"/>
              </w:rPr>
              <w:t xml:space="preserve"> </w:t>
            </w:r>
            <w:r>
              <w:rPr>
                <w:sz w:val="24"/>
              </w:rPr>
              <w:t>«-кас-</w:t>
            </w:r>
            <w:r>
              <w:rPr>
                <w:spacing w:val="54"/>
                <w:sz w:val="24"/>
              </w:rPr>
              <w:t xml:space="preserve"> </w:t>
            </w:r>
            <w:r>
              <w:rPr>
                <w:sz w:val="24"/>
              </w:rPr>
              <w:t>-</w:t>
            </w:r>
            <w:r>
              <w:rPr>
                <w:spacing w:val="57"/>
                <w:sz w:val="24"/>
              </w:rPr>
              <w:t xml:space="preserve"> </w:t>
            </w:r>
            <w:r>
              <w:rPr>
                <w:sz w:val="24"/>
              </w:rPr>
              <w:t>-кос-»</w:t>
            </w:r>
            <w:r>
              <w:rPr>
                <w:spacing w:val="50"/>
                <w:sz w:val="24"/>
              </w:rPr>
              <w:t xml:space="preserve"> </w:t>
            </w:r>
            <w:r>
              <w:rPr>
                <w:sz w:val="24"/>
              </w:rPr>
              <w:t>с</w:t>
            </w:r>
            <w:r>
              <w:rPr>
                <w:spacing w:val="58"/>
                <w:sz w:val="24"/>
              </w:rPr>
              <w:t xml:space="preserve"> </w:t>
            </w:r>
            <w:r>
              <w:rPr>
                <w:spacing w:val="-2"/>
                <w:sz w:val="24"/>
              </w:rPr>
              <w:t>чередованием</w:t>
            </w:r>
          </w:p>
          <w:p w14:paraId="78B50EED" w14:textId="77777777" w:rsidR="00113E33" w:rsidRDefault="00936FC5">
            <w:pPr>
              <w:pStyle w:val="TableParagraph"/>
              <w:spacing w:before="5"/>
              <w:rPr>
                <w:sz w:val="24"/>
              </w:rPr>
            </w:pPr>
            <w:r>
              <w:rPr>
                <w:sz w:val="24"/>
              </w:rPr>
              <w:t>«а//о»,</w:t>
            </w:r>
            <w:r>
              <w:rPr>
                <w:spacing w:val="-10"/>
                <w:sz w:val="24"/>
              </w:rPr>
              <w:t xml:space="preserve"> </w:t>
            </w:r>
            <w:r>
              <w:rPr>
                <w:sz w:val="24"/>
              </w:rPr>
              <w:t>гласных</w:t>
            </w:r>
            <w:r>
              <w:rPr>
                <w:spacing w:val="-3"/>
                <w:sz w:val="24"/>
              </w:rPr>
              <w:t xml:space="preserve"> </w:t>
            </w:r>
            <w:r>
              <w:rPr>
                <w:sz w:val="24"/>
              </w:rPr>
              <w:t>в</w:t>
            </w:r>
            <w:r>
              <w:rPr>
                <w:spacing w:val="-8"/>
                <w:sz w:val="24"/>
              </w:rPr>
              <w:t xml:space="preserve"> </w:t>
            </w:r>
            <w:r>
              <w:rPr>
                <w:sz w:val="24"/>
              </w:rPr>
              <w:t>приставках</w:t>
            </w:r>
            <w:r>
              <w:rPr>
                <w:spacing w:val="4"/>
                <w:sz w:val="24"/>
              </w:rPr>
              <w:t xml:space="preserve"> </w:t>
            </w:r>
            <w:r>
              <w:rPr>
                <w:sz w:val="24"/>
              </w:rPr>
              <w:t>«пре-»</w:t>
            </w:r>
            <w:r>
              <w:rPr>
                <w:spacing w:val="-20"/>
                <w:sz w:val="24"/>
              </w:rPr>
              <w:t xml:space="preserve"> </w:t>
            </w:r>
            <w:r>
              <w:rPr>
                <w:sz w:val="24"/>
              </w:rPr>
              <w:t>и</w:t>
            </w:r>
            <w:r>
              <w:rPr>
                <w:spacing w:val="2"/>
                <w:sz w:val="24"/>
              </w:rPr>
              <w:t xml:space="preserve"> </w:t>
            </w:r>
            <w:r>
              <w:rPr>
                <w:sz w:val="24"/>
              </w:rPr>
              <w:t>«при-</w:t>
            </w:r>
            <w:r>
              <w:rPr>
                <w:spacing w:val="-5"/>
                <w:sz w:val="24"/>
              </w:rPr>
              <w:t>».</w:t>
            </w:r>
          </w:p>
        </w:tc>
      </w:tr>
      <w:tr w:rsidR="00113E33" w14:paraId="30728862" w14:textId="77777777">
        <w:trPr>
          <w:trHeight w:val="2488"/>
        </w:trPr>
        <w:tc>
          <w:tcPr>
            <w:tcW w:w="2439" w:type="dxa"/>
          </w:tcPr>
          <w:p w14:paraId="0FAF31AD" w14:textId="77777777" w:rsidR="00113E33" w:rsidRDefault="00936FC5">
            <w:pPr>
              <w:pStyle w:val="TableParagraph"/>
              <w:spacing w:before="83"/>
              <w:rPr>
                <w:sz w:val="24"/>
              </w:rPr>
            </w:pPr>
            <w:r>
              <w:rPr>
                <w:spacing w:val="-2"/>
                <w:sz w:val="24"/>
              </w:rPr>
              <w:t>Морфология.</w:t>
            </w:r>
          </w:p>
          <w:p w14:paraId="4F116E99" w14:textId="77777777" w:rsidR="00113E33" w:rsidRDefault="00936FC5">
            <w:pPr>
              <w:pStyle w:val="TableParagraph"/>
              <w:tabs>
                <w:tab w:val="left" w:pos="1845"/>
              </w:tabs>
              <w:spacing w:before="19" w:line="254" w:lineRule="auto"/>
              <w:ind w:right="69"/>
              <w:rPr>
                <w:sz w:val="24"/>
              </w:rPr>
            </w:pPr>
            <w:r>
              <w:rPr>
                <w:spacing w:val="-2"/>
                <w:sz w:val="24"/>
              </w:rPr>
              <w:t>Культура</w:t>
            </w:r>
            <w:r>
              <w:rPr>
                <w:sz w:val="24"/>
              </w:rPr>
              <w:tab/>
            </w:r>
            <w:r>
              <w:rPr>
                <w:spacing w:val="-8"/>
                <w:sz w:val="24"/>
              </w:rPr>
              <w:t xml:space="preserve">речи. </w:t>
            </w:r>
            <w:r>
              <w:rPr>
                <w:spacing w:val="-2"/>
                <w:sz w:val="24"/>
              </w:rPr>
              <w:t>Орфография.</w:t>
            </w:r>
          </w:p>
          <w:p w14:paraId="6ACCB8A0" w14:textId="77777777" w:rsidR="00113E33" w:rsidRDefault="00936FC5">
            <w:pPr>
              <w:pStyle w:val="TableParagraph"/>
              <w:spacing w:before="3" w:line="256" w:lineRule="auto"/>
              <w:ind w:right="223"/>
              <w:rPr>
                <w:sz w:val="24"/>
              </w:rPr>
            </w:pPr>
            <w:r>
              <w:rPr>
                <w:spacing w:val="-4"/>
                <w:sz w:val="24"/>
              </w:rPr>
              <w:t xml:space="preserve">Имя </w:t>
            </w:r>
            <w:r>
              <w:rPr>
                <w:spacing w:val="-6"/>
                <w:sz w:val="24"/>
              </w:rPr>
              <w:t>существительное.</w:t>
            </w:r>
          </w:p>
        </w:tc>
        <w:tc>
          <w:tcPr>
            <w:tcW w:w="6580" w:type="dxa"/>
          </w:tcPr>
          <w:p w14:paraId="4AD3B22F" w14:textId="77777777" w:rsidR="00113E33" w:rsidRDefault="00936FC5">
            <w:pPr>
              <w:pStyle w:val="TableParagraph"/>
              <w:spacing w:before="83"/>
              <w:rPr>
                <w:sz w:val="24"/>
              </w:rPr>
            </w:pPr>
            <w:r>
              <w:rPr>
                <w:sz w:val="24"/>
              </w:rPr>
              <w:t>Особенности</w:t>
            </w:r>
            <w:r>
              <w:rPr>
                <w:spacing w:val="-10"/>
                <w:sz w:val="24"/>
              </w:rPr>
              <w:t xml:space="preserve"> </w:t>
            </w:r>
            <w:r>
              <w:rPr>
                <w:spacing w:val="-2"/>
                <w:sz w:val="24"/>
              </w:rPr>
              <w:t>словообразования.</w:t>
            </w:r>
          </w:p>
          <w:p w14:paraId="366789D2" w14:textId="77777777" w:rsidR="00113E33" w:rsidRDefault="00936FC5">
            <w:pPr>
              <w:pStyle w:val="TableParagraph"/>
              <w:tabs>
                <w:tab w:val="left" w:pos="1084"/>
                <w:tab w:val="left" w:pos="2868"/>
                <w:tab w:val="left" w:pos="3677"/>
                <w:tab w:val="left" w:pos="5840"/>
              </w:tabs>
              <w:spacing w:before="19" w:line="256" w:lineRule="auto"/>
              <w:ind w:right="62"/>
              <w:rPr>
                <w:sz w:val="24"/>
              </w:rPr>
            </w:pPr>
            <w:r>
              <w:rPr>
                <w:spacing w:val="-2"/>
                <w:sz w:val="24"/>
              </w:rPr>
              <w:t>Нормы</w:t>
            </w:r>
            <w:r>
              <w:rPr>
                <w:sz w:val="24"/>
              </w:rPr>
              <w:tab/>
            </w:r>
            <w:r>
              <w:rPr>
                <w:spacing w:val="-2"/>
                <w:sz w:val="24"/>
              </w:rPr>
              <w:t>произношения</w:t>
            </w:r>
            <w:r>
              <w:rPr>
                <w:sz w:val="24"/>
              </w:rPr>
              <w:tab/>
            </w:r>
            <w:r>
              <w:rPr>
                <w:spacing w:val="-4"/>
                <w:sz w:val="24"/>
              </w:rPr>
              <w:t>имен</w:t>
            </w:r>
            <w:r>
              <w:rPr>
                <w:sz w:val="24"/>
              </w:rPr>
              <w:tab/>
            </w:r>
            <w:r>
              <w:rPr>
                <w:spacing w:val="-2"/>
                <w:sz w:val="24"/>
              </w:rPr>
              <w:t>существительных,</w:t>
            </w:r>
            <w:r>
              <w:rPr>
                <w:sz w:val="24"/>
              </w:rPr>
              <w:tab/>
            </w:r>
            <w:r>
              <w:rPr>
                <w:spacing w:val="-6"/>
                <w:sz w:val="24"/>
              </w:rPr>
              <w:t xml:space="preserve">нормы </w:t>
            </w:r>
            <w:r>
              <w:rPr>
                <w:sz w:val="24"/>
              </w:rPr>
              <w:t>постановки ударения (в рамках изученного).</w:t>
            </w:r>
          </w:p>
          <w:p w14:paraId="3D1F0179" w14:textId="77777777" w:rsidR="00113E33" w:rsidRDefault="00936FC5">
            <w:pPr>
              <w:pStyle w:val="TableParagraph"/>
              <w:spacing w:line="273" w:lineRule="exact"/>
              <w:rPr>
                <w:sz w:val="24"/>
              </w:rPr>
            </w:pPr>
            <w:r>
              <w:rPr>
                <w:sz w:val="24"/>
              </w:rPr>
              <w:t>Нормы</w:t>
            </w:r>
            <w:r>
              <w:rPr>
                <w:spacing w:val="-11"/>
                <w:sz w:val="24"/>
              </w:rPr>
              <w:t xml:space="preserve"> </w:t>
            </w:r>
            <w:r>
              <w:rPr>
                <w:sz w:val="24"/>
              </w:rPr>
              <w:t>словоизменения</w:t>
            </w:r>
            <w:r>
              <w:rPr>
                <w:spacing w:val="-11"/>
                <w:sz w:val="24"/>
              </w:rPr>
              <w:t xml:space="preserve"> </w:t>
            </w:r>
            <w:r>
              <w:rPr>
                <w:sz w:val="24"/>
              </w:rPr>
              <w:t>имен</w:t>
            </w:r>
            <w:r>
              <w:rPr>
                <w:spacing w:val="-10"/>
                <w:sz w:val="24"/>
              </w:rPr>
              <w:t xml:space="preserve"> </w:t>
            </w:r>
            <w:r>
              <w:rPr>
                <w:spacing w:val="-2"/>
                <w:sz w:val="24"/>
              </w:rPr>
              <w:t>существительных.</w:t>
            </w:r>
          </w:p>
          <w:p w14:paraId="69886408" w14:textId="77777777" w:rsidR="00113E33" w:rsidRDefault="00936FC5">
            <w:pPr>
              <w:pStyle w:val="TableParagraph"/>
              <w:spacing w:before="14" w:line="256" w:lineRule="auto"/>
              <w:rPr>
                <w:sz w:val="24"/>
              </w:rPr>
            </w:pPr>
            <w:r>
              <w:rPr>
                <w:sz w:val="24"/>
              </w:rPr>
              <w:t>Нормы</w:t>
            </w:r>
            <w:r>
              <w:rPr>
                <w:spacing w:val="-11"/>
                <w:sz w:val="24"/>
              </w:rPr>
              <w:t xml:space="preserve"> </w:t>
            </w:r>
            <w:r>
              <w:rPr>
                <w:sz w:val="24"/>
              </w:rPr>
              <w:t>слитного</w:t>
            </w:r>
            <w:r>
              <w:rPr>
                <w:spacing w:val="-12"/>
                <w:sz w:val="24"/>
              </w:rPr>
              <w:t xml:space="preserve"> </w:t>
            </w:r>
            <w:r>
              <w:rPr>
                <w:sz w:val="24"/>
              </w:rPr>
              <w:t>и</w:t>
            </w:r>
            <w:r>
              <w:rPr>
                <w:spacing w:val="-9"/>
                <w:sz w:val="24"/>
              </w:rPr>
              <w:t xml:space="preserve"> </w:t>
            </w:r>
            <w:r>
              <w:rPr>
                <w:sz w:val="24"/>
              </w:rPr>
              <w:t>дефисного</w:t>
            </w:r>
            <w:r>
              <w:rPr>
                <w:spacing w:val="-10"/>
                <w:sz w:val="24"/>
              </w:rPr>
              <w:t xml:space="preserve"> </w:t>
            </w:r>
            <w:r>
              <w:rPr>
                <w:sz w:val="24"/>
              </w:rPr>
              <w:t>написания</w:t>
            </w:r>
            <w:r>
              <w:rPr>
                <w:spacing w:val="-9"/>
                <w:sz w:val="24"/>
              </w:rPr>
              <w:t xml:space="preserve"> </w:t>
            </w:r>
            <w:r>
              <w:rPr>
                <w:sz w:val="24"/>
              </w:rPr>
              <w:t>«пол-»</w:t>
            </w:r>
            <w:r>
              <w:rPr>
                <w:spacing w:val="-14"/>
                <w:sz w:val="24"/>
              </w:rPr>
              <w:t xml:space="preserve"> </w:t>
            </w:r>
            <w:r>
              <w:rPr>
                <w:sz w:val="24"/>
              </w:rPr>
              <w:t>и</w:t>
            </w:r>
            <w:r>
              <w:rPr>
                <w:spacing w:val="-3"/>
                <w:sz w:val="24"/>
              </w:rPr>
              <w:t xml:space="preserve"> </w:t>
            </w:r>
            <w:r>
              <w:rPr>
                <w:sz w:val="24"/>
              </w:rPr>
              <w:t>«полу-»</w:t>
            </w:r>
            <w:r>
              <w:rPr>
                <w:spacing w:val="-14"/>
                <w:sz w:val="24"/>
              </w:rPr>
              <w:t xml:space="preserve"> </w:t>
            </w:r>
            <w:r>
              <w:rPr>
                <w:sz w:val="24"/>
              </w:rPr>
              <w:t xml:space="preserve">со </w:t>
            </w:r>
            <w:r>
              <w:rPr>
                <w:spacing w:val="-2"/>
                <w:sz w:val="24"/>
              </w:rPr>
              <w:t>словами.</w:t>
            </w:r>
          </w:p>
        </w:tc>
      </w:tr>
    </w:tbl>
    <w:p w14:paraId="34E6ECA5" w14:textId="77777777" w:rsidR="00113E33" w:rsidRDefault="00113E33">
      <w:pPr>
        <w:pStyle w:val="TableParagraph"/>
        <w:spacing w:line="256" w:lineRule="auto"/>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31116266" w14:textId="77777777">
        <w:trPr>
          <w:trHeight w:val="1967"/>
        </w:trPr>
        <w:tc>
          <w:tcPr>
            <w:tcW w:w="2439" w:type="dxa"/>
            <w:tcBorders>
              <w:bottom w:val="single" w:sz="8" w:space="0" w:color="000000"/>
            </w:tcBorders>
          </w:tcPr>
          <w:p w14:paraId="1A115601" w14:textId="77777777" w:rsidR="00113E33" w:rsidRDefault="00936FC5">
            <w:pPr>
              <w:pStyle w:val="TableParagraph"/>
              <w:spacing w:before="87"/>
              <w:rPr>
                <w:sz w:val="24"/>
              </w:rPr>
            </w:pPr>
            <w:r>
              <w:rPr>
                <w:sz w:val="24"/>
              </w:rPr>
              <w:lastRenderedPageBreak/>
              <w:t>Имя</w:t>
            </w:r>
            <w:r>
              <w:rPr>
                <w:spacing w:val="-7"/>
                <w:sz w:val="24"/>
              </w:rPr>
              <w:t xml:space="preserve"> </w:t>
            </w:r>
            <w:r>
              <w:rPr>
                <w:spacing w:val="-2"/>
                <w:sz w:val="24"/>
              </w:rPr>
              <w:t>прилагательное.</w:t>
            </w:r>
          </w:p>
        </w:tc>
        <w:tc>
          <w:tcPr>
            <w:tcW w:w="6580" w:type="dxa"/>
            <w:tcBorders>
              <w:bottom w:val="single" w:sz="8" w:space="0" w:color="000000"/>
            </w:tcBorders>
          </w:tcPr>
          <w:p w14:paraId="261D1299" w14:textId="77777777" w:rsidR="00113E33" w:rsidRDefault="00936FC5">
            <w:pPr>
              <w:pStyle w:val="TableParagraph"/>
              <w:tabs>
                <w:tab w:val="left" w:pos="1812"/>
                <w:tab w:val="left" w:pos="3598"/>
                <w:tab w:val="left" w:pos="3965"/>
                <w:tab w:val="left" w:pos="5897"/>
              </w:tabs>
              <w:spacing w:before="87" w:line="252" w:lineRule="auto"/>
              <w:ind w:right="64"/>
              <w:rPr>
                <w:sz w:val="24"/>
              </w:rPr>
            </w:pPr>
            <w:r>
              <w:rPr>
                <w:spacing w:val="-2"/>
                <w:sz w:val="24"/>
              </w:rPr>
              <w:t>Качественные,</w:t>
            </w:r>
            <w:r>
              <w:rPr>
                <w:sz w:val="24"/>
              </w:rPr>
              <w:tab/>
            </w:r>
            <w:r>
              <w:rPr>
                <w:spacing w:val="-2"/>
                <w:sz w:val="24"/>
              </w:rPr>
              <w:t>относительные</w:t>
            </w:r>
            <w:r>
              <w:rPr>
                <w:sz w:val="24"/>
              </w:rPr>
              <w:tab/>
            </w:r>
            <w:r>
              <w:rPr>
                <w:spacing w:val="-10"/>
                <w:sz w:val="24"/>
              </w:rPr>
              <w:t>и</w:t>
            </w:r>
            <w:r>
              <w:rPr>
                <w:sz w:val="24"/>
              </w:rPr>
              <w:tab/>
            </w:r>
            <w:r>
              <w:rPr>
                <w:spacing w:val="-2"/>
                <w:sz w:val="24"/>
              </w:rPr>
              <w:t>притяжательные</w:t>
            </w:r>
            <w:r>
              <w:rPr>
                <w:sz w:val="24"/>
              </w:rPr>
              <w:tab/>
            </w:r>
            <w:r>
              <w:rPr>
                <w:spacing w:val="-6"/>
                <w:sz w:val="24"/>
              </w:rPr>
              <w:t xml:space="preserve">имена </w:t>
            </w:r>
            <w:r>
              <w:rPr>
                <w:spacing w:val="-2"/>
                <w:sz w:val="24"/>
              </w:rPr>
              <w:t>прилагательные.</w:t>
            </w:r>
          </w:p>
          <w:p w14:paraId="445F2DD5" w14:textId="77777777" w:rsidR="00113E33" w:rsidRDefault="00936FC5">
            <w:pPr>
              <w:pStyle w:val="TableParagraph"/>
              <w:spacing w:before="9" w:line="254" w:lineRule="auto"/>
              <w:rPr>
                <w:sz w:val="24"/>
              </w:rPr>
            </w:pPr>
            <w:r>
              <w:rPr>
                <w:spacing w:val="-2"/>
                <w:sz w:val="24"/>
              </w:rPr>
              <w:t xml:space="preserve">Степени сравнения качественных имен прилагательных. </w:t>
            </w:r>
            <w:r>
              <w:rPr>
                <w:sz w:val="24"/>
              </w:rPr>
              <w:t>Словообразование имен прилагательных.</w:t>
            </w:r>
          </w:p>
          <w:p w14:paraId="126E0B57" w14:textId="77777777" w:rsidR="00113E33" w:rsidRDefault="00936FC5">
            <w:pPr>
              <w:pStyle w:val="TableParagraph"/>
              <w:spacing w:before="3"/>
              <w:rPr>
                <w:sz w:val="24"/>
              </w:rPr>
            </w:pPr>
            <w:r>
              <w:rPr>
                <w:sz w:val="24"/>
              </w:rPr>
              <w:t>Морфологический</w:t>
            </w:r>
            <w:r>
              <w:rPr>
                <w:spacing w:val="-5"/>
                <w:sz w:val="24"/>
              </w:rPr>
              <w:t xml:space="preserve"> </w:t>
            </w:r>
            <w:r>
              <w:rPr>
                <w:sz w:val="24"/>
              </w:rPr>
              <w:t>анализ</w:t>
            </w:r>
            <w:r>
              <w:rPr>
                <w:spacing w:val="-4"/>
                <w:sz w:val="24"/>
              </w:rPr>
              <w:t xml:space="preserve"> </w:t>
            </w:r>
            <w:r>
              <w:rPr>
                <w:sz w:val="24"/>
              </w:rPr>
              <w:t>имен</w:t>
            </w:r>
            <w:r>
              <w:rPr>
                <w:spacing w:val="-6"/>
                <w:sz w:val="24"/>
              </w:rPr>
              <w:t xml:space="preserve"> </w:t>
            </w:r>
            <w:r>
              <w:rPr>
                <w:spacing w:val="-2"/>
                <w:sz w:val="24"/>
              </w:rPr>
              <w:t>прилагательных.</w:t>
            </w:r>
          </w:p>
          <w:p w14:paraId="22B5BC9C" w14:textId="77777777" w:rsidR="00113E33" w:rsidRDefault="00936FC5">
            <w:pPr>
              <w:pStyle w:val="TableParagraph"/>
              <w:spacing w:before="24"/>
              <w:rPr>
                <w:sz w:val="24"/>
              </w:rPr>
            </w:pPr>
            <w:r>
              <w:rPr>
                <w:sz w:val="24"/>
              </w:rPr>
              <w:t>Правописание</w:t>
            </w:r>
            <w:r>
              <w:rPr>
                <w:spacing w:val="-15"/>
                <w:sz w:val="24"/>
              </w:rPr>
              <w:t xml:space="preserve"> </w:t>
            </w:r>
            <w:r>
              <w:rPr>
                <w:sz w:val="24"/>
              </w:rPr>
              <w:t>«н»</w:t>
            </w:r>
            <w:r>
              <w:rPr>
                <w:spacing w:val="-19"/>
                <w:sz w:val="24"/>
              </w:rPr>
              <w:t xml:space="preserve"> </w:t>
            </w:r>
            <w:r>
              <w:rPr>
                <w:sz w:val="24"/>
              </w:rPr>
              <w:t>и</w:t>
            </w:r>
            <w:r>
              <w:rPr>
                <w:spacing w:val="-14"/>
                <w:sz w:val="24"/>
              </w:rPr>
              <w:t xml:space="preserve"> </w:t>
            </w:r>
            <w:r>
              <w:rPr>
                <w:sz w:val="24"/>
              </w:rPr>
              <w:t>«</w:t>
            </w:r>
            <w:proofErr w:type="spellStart"/>
            <w:r>
              <w:rPr>
                <w:sz w:val="24"/>
              </w:rPr>
              <w:t>нн</w:t>
            </w:r>
            <w:proofErr w:type="spellEnd"/>
            <w:r>
              <w:rPr>
                <w:sz w:val="24"/>
              </w:rPr>
              <w:t>»</w:t>
            </w:r>
            <w:r>
              <w:rPr>
                <w:spacing w:val="-24"/>
                <w:sz w:val="24"/>
              </w:rPr>
              <w:t xml:space="preserve"> </w:t>
            </w:r>
            <w:r>
              <w:rPr>
                <w:sz w:val="24"/>
              </w:rPr>
              <w:t>в</w:t>
            </w:r>
            <w:r>
              <w:rPr>
                <w:spacing w:val="-15"/>
                <w:sz w:val="24"/>
              </w:rPr>
              <w:t xml:space="preserve"> </w:t>
            </w:r>
            <w:r>
              <w:rPr>
                <w:sz w:val="24"/>
              </w:rPr>
              <w:t>именах</w:t>
            </w:r>
            <w:r>
              <w:rPr>
                <w:spacing w:val="-11"/>
                <w:sz w:val="24"/>
              </w:rPr>
              <w:t xml:space="preserve"> </w:t>
            </w:r>
            <w:r>
              <w:rPr>
                <w:spacing w:val="-2"/>
                <w:sz w:val="24"/>
              </w:rPr>
              <w:t>прилагательных.</w:t>
            </w:r>
          </w:p>
        </w:tc>
      </w:tr>
      <w:tr w:rsidR="00113E33" w14:paraId="1BCC6BCC" w14:textId="77777777">
        <w:trPr>
          <w:trHeight w:val="1381"/>
        </w:trPr>
        <w:tc>
          <w:tcPr>
            <w:tcW w:w="2439" w:type="dxa"/>
            <w:tcBorders>
              <w:top w:val="single" w:sz="8" w:space="0" w:color="000000"/>
            </w:tcBorders>
          </w:tcPr>
          <w:p w14:paraId="02F89F9A" w14:textId="77777777" w:rsidR="00113E33" w:rsidRDefault="00113E33">
            <w:pPr>
              <w:pStyle w:val="TableParagraph"/>
              <w:ind w:left="0"/>
              <w:rPr>
                <w:sz w:val="24"/>
              </w:rPr>
            </w:pPr>
          </w:p>
        </w:tc>
        <w:tc>
          <w:tcPr>
            <w:tcW w:w="6580" w:type="dxa"/>
            <w:tcBorders>
              <w:top w:val="single" w:sz="8" w:space="0" w:color="000000"/>
            </w:tcBorders>
          </w:tcPr>
          <w:p w14:paraId="170F816F" w14:textId="77777777" w:rsidR="00113E33" w:rsidRDefault="00936FC5">
            <w:pPr>
              <w:pStyle w:val="TableParagraph"/>
              <w:spacing w:before="87" w:line="252" w:lineRule="auto"/>
              <w:rPr>
                <w:sz w:val="24"/>
              </w:rPr>
            </w:pPr>
            <w:r>
              <w:rPr>
                <w:sz w:val="24"/>
              </w:rPr>
              <w:t>Правописание</w:t>
            </w:r>
            <w:r>
              <w:rPr>
                <w:spacing w:val="-15"/>
                <w:sz w:val="24"/>
              </w:rPr>
              <w:t xml:space="preserve"> </w:t>
            </w:r>
            <w:r>
              <w:rPr>
                <w:sz w:val="24"/>
              </w:rPr>
              <w:t>суффиксов</w:t>
            </w:r>
            <w:r>
              <w:rPr>
                <w:spacing w:val="-15"/>
                <w:sz w:val="24"/>
              </w:rPr>
              <w:t xml:space="preserve"> </w:t>
            </w:r>
            <w:r>
              <w:rPr>
                <w:sz w:val="24"/>
              </w:rPr>
              <w:t>«-к-»</w:t>
            </w:r>
            <w:r>
              <w:rPr>
                <w:spacing w:val="-22"/>
                <w:sz w:val="24"/>
              </w:rPr>
              <w:t xml:space="preserve"> </w:t>
            </w:r>
            <w:r>
              <w:rPr>
                <w:sz w:val="24"/>
              </w:rPr>
              <w:t>и</w:t>
            </w:r>
            <w:r>
              <w:rPr>
                <w:spacing w:val="-15"/>
                <w:sz w:val="24"/>
              </w:rPr>
              <w:t xml:space="preserve"> </w:t>
            </w:r>
            <w:r>
              <w:rPr>
                <w:sz w:val="24"/>
              </w:rPr>
              <w:t>«-</w:t>
            </w:r>
            <w:proofErr w:type="spellStart"/>
            <w:r>
              <w:rPr>
                <w:sz w:val="24"/>
              </w:rPr>
              <w:t>ск</w:t>
            </w:r>
            <w:proofErr w:type="spellEnd"/>
            <w:r>
              <w:rPr>
                <w:sz w:val="24"/>
              </w:rPr>
              <w:t>-»</w:t>
            </w:r>
            <w:r>
              <w:rPr>
                <w:spacing w:val="-22"/>
                <w:sz w:val="24"/>
              </w:rPr>
              <w:t xml:space="preserve"> </w:t>
            </w:r>
            <w:r>
              <w:rPr>
                <w:sz w:val="24"/>
              </w:rPr>
              <w:t>имен</w:t>
            </w:r>
            <w:r>
              <w:rPr>
                <w:spacing w:val="-15"/>
                <w:sz w:val="24"/>
              </w:rPr>
              <w:t xml:space="preserve"> </w:t>
            </w:r>
            <w:r>
              <w:rPr>
                <w:sz w:val="24"/>
              </w:rPr>
              <w:t>прилагательных. Правописание сложных имен прилагательных.</w:t>
            </w:r>
          </w:p>
          <w:p w14:paraId="48E5326D" w14:textId="77777777" w:rsidR="00113E33" w:rsidRDefault="00936FC5">
            <w:pPr>
              <w:pStyle w:val="TableParagraph"/>
              <w:spacing w:before="6" w:line="256" w:lineRule="auto"/>
              <w:ind w:right="25"/>
              <w:rPr>
                <w:sz w:val="24"/>
              </w:rPr>
            </w:pPr>
            <w:r>
              <w:rPr>
                <w:sz w:val="24"/>
              </w:rPr>
              <w:t>Нормы</w:t>
            </w:r>
            <w:r>
              <w:rPr>
                <w:spacing w:val="-15"/>
                <w:sz w:val="24"/>
              </w:rPr>
              <w:t xml:space="preserve"> </w:t>
            </w:r>
            <w:r>
              <w:rPr>
                <w:sz w:val="24"/>
              </w:rPr>
              <w:t>произношения</w:t>
            </w:r>
            <w:r>
              <w:rPr>
                <w:spacing w:val="-15"/>
                <w:sz w:val="24"/>
              </w:rPr>
              <w:t xml:space="preserve"> </w:t>
            </w:r>
            <w:r>
              <w:rPr>
                <w:sz w:val="24"/>
              </w:rPr>
              <w:t>имен</w:t>
            </w:r>
            <w:r>
              <w:rPr>
                <w:spacing w:val="-15"/>
                <w:sz w:val="24"/>
              </w:rPr>
              <w:t xml:space="preserve"> </w:t>
            </w:r>
            <w:r>
              <w:rPr>
                <w:sz w:val="24"/>
              </w:rPr>
              <w:t>прилагательных,</w:t>
            </w:r>
            <w:r>
              <w:rPr>
                <w:spacing w:val="-15"/>
                <w:sz w:val="24"/>
              </w:rPr>
              <w:t xml:space="preserve"> </w:t>
            </w:r>
            <w:r>
              <w:rPr>
                <w:sz w:val="24"/>
              </w:rPr>
              <w:t>нормы</w:t>
            </w:r>
            <w:r>
              <w:rPr>
                <w:spacing w:val="-15"/>
                <w:sz w:val="24"/>
              </w:rPr>
              <w:t xml:space="preserve"> </w:t>
            </w:r>
            <w:r>
              <w:rPr>
                <w:sz w:val="24"/>
              </w:rPr>
              <w:t>ударения (в рамках изученного).</w:t>
            </w:r>
          </w:p>
        </w:tc>
      </w:tr>
      <w:tr w:rsidR="00113E33" w14:paraId="6612386E" w14:textId="77777777">
        <w:trPr>
          <w:trHeight w:val="5799"/>
        </w:trPr>
        <w:tc>
          <w:tcPr>
            <w:tcW w:w="2439" w:type="dxa"/>
          </w:tcPr>
          <w:p w14:paraId="0C502FAE" w14:textId="77777777" w:rsidR="00113E33" w:rsidRDefault="00936FC5">
            <w:pPr>
              <w:pStyle w:val="TableParagraph"/>
              <w:spacing w:before="87"/>
              <w:rPr>
                <w:sz w:val="24"/>
              </w:rPr>
            </w:pPr>
            <w:r>
              <w:rPr>
                <w:sz w:val="24"/>
              </w:rPr>
              <w:t>Имя</w:t>
            </w:r>
            <w:r>
              <w:rPr>
                <w:spacing w:val="-10"/>
                <w:sz w:val="24"/>
              </w:rPr>
              <w:t xml:space="preserve"> </w:t>
            </w:r>
            <w:r>
              <w:rPr>
                <w:spacing w:val="-2"/>
                <w:sz w:val="24"/>
              </w:rPr>
              <w:t>числительное.</w:t>
            </w:r>
          </w:p>
        </w:tc>
        <w:tc>
          <w:tcPr>
            <w:tcW w:w="6580" w:type="dxa"/>
          </w:tcPr>
          <w:p w14:paraId="7B41CD05" w14:textId="77777777" w:rsidR="00113E33" w:rsidRDefault="00936FC5">
            <w:pPr>
              <w:pStyle w:val="TableParagraph"/>
              <w:spacing w:before="87" w:line="252" w:lineRule="auto"/>
              <w:ind w:right="73"/>
              <w:jc w:val="both"/>
              <w:rPr>
                <w:sz w:val="24"/>
              </w:rPr>
            </w:pPr>
            <w:r>
              <w:rPr>
                <w:sz w:val="24"/>
              </w:rPr>
              <w:t>Общее грамматическое значение имени числительного. Синтаксические функции имен числительных.</w:t>
            </w:r>
          </w:p>
          <w:p w14:paraId="26633C78" w14:textId="77777777" w:rsidR="00113E33" w:rsidRDefault="00936FC5">
            <w:pPr>
              <w:pStyle w:val="TableParagraph"/>
              <w:spacing w:before="7" w:line="256" w:lineRule="auto"/>
              <w:ind w:right="129"/>
              <w:jc w:val="both"/>
              <w:rPr>
                <w:sz w:val="24"/>
              </w:rPr>
            </w:pPr>
            <w:r>
              <w:rPr>
                <w:sz w:val="24"/>
              </w:rPr>
              <w:t>Разряды имен числительных по значению: количественные (целые,</w:t>
            </w:r>
            <w:r>
              <w:rPr>
                <w:spacing w:val="-5"/>
                <w:sz w:val="24"/>
              </w:rPr>
              <w:t xml:space="preserve"> </w:t>
            </w:r>
            <w:r>
              <w:rPr>
                <w:sz w:val="24"/>
              </w:rPr>
              <w:t>дробные,</w:t>
            </w:r>
            <w:r>
              <w:rPr>
                <w:spacing w:val="-4"/>
                <w:sz w:val="24"/>
              </w:rPr>
              <w:t xml:space="preserve"> </w:t>
            </w:r>
            <w:r>
              <w:rPr>
                <w:sz w:val="24"/>
              </w:rPr>
              <w:t>собирательные),</w:t>
            </w:r>
            <w:r>
              <w:rPr>
                <w:spacing w:val="-1"/>
                <w:sz w:val="24"/>
              </w:rPr>
              <w:t xml:space="preserve"> </w:t>
            </w:r>
            <w:r>
              <w:rPr>
                <w:sz w:val="24"/>
              </w:rPr>
              <w:t>порядковые</w:t>
            </w:r>
            <w:r>
              <w:rPr>
                <w:spacing w:val="-5"/>
                <w:sz w:val="24"/>
              </w:rPr>
              <w:t xml:space="preserve"> </w:t>
            </w:r>
            <w:r>
              <w:rPr>
                <w:sz w:val="24"/>
              </w:rPr>
              <w:t>числительные. Разряды</w:t>
            </w:r>
            <w:r>
              <w:rPr>
                <w:spacing w:val="-9"/>
                <w:sz w:val="24"/>
              </w:rPr>
              <w:t xml:space="preserve"> </w:t>
            </w:r>
            <w:r>
              <w:rPr>
                <w:sz w:val="24"/>
              </w:rPr>
              <w:t>имен</w:t>
            </w:r>
            <w:r>
              <w:rPr>
                <w:spacing w:val="-3"/>
                <w:sz w:val="24"/>
              </w:rPr>
              <w:t xml:space="preserve"> </w:t>
            </w:r>
            <w:r>
              <w:rPr>
                <w:sz w:val="24"/>
              </w:rPr>
              <w:t>числительных</w:t>
            </w:r>
            <w:r>
              <w:rPr>
                <w:spacing w:val="-4"/>
                <w:sz w:val="24"/>
              </w:rPr>
              <w:t xml:space="preserve"> </w:t>
            </w:r>
            <w:r>
              <w:rPr>
                <w:sz w:val="24"/>
              </w:rPr>
              <w:t>по</w:t>
            </w:r>
            <w:r>
              <w:rPr>
                <w:spacing w:val="-8"/>
                <w:sz w:val="24"/>
              </w:rPr>
              <w:t xml:space="preserve"> </w:t>
            </w:r>
            <w:r>
              <w:rPr>
                <w:sz w:val="24"/>
              </w:rPr>
              <w:t>строению:</w:t>
            </w:r>
            <w:r>
              <w:rPr>
                <w:spacing w:val="-6"/>
                <w:sz w:val="24"/>
              </w:rPr>
              <w:t xml:space="preserve"> </w:t>
            </w:r>
            <w:r>
              <w:rPr>
                <w:sz w:val="24"/>
              </w:rPr>
              <w:t>простые,</w:t>
            </w:r>
            <w:r>
              <w:rPr>
                <w:spacing w:val="-7"/>
                <w:sz w:val="24"/>
              </w:rPr>
              <w:t xml:space="preserve"> </w:t>
            </w:r>
            <w:r>
              <w:rPr>
                <w:sz w:val="24"/>
              </w:rPr>
              <w:t>сложные, составные числительные.</w:t>
            </w:r>
          </w:p>
          <w:p w14:paraId="4813809D" w14:textId="77777777" w:rsidR="00113E33" w:rsidRDefault="00936FC5">
            <w:pPr>
              <w:pStyle w:val="TableParagraph"/>
              <w:spacing w:line="268" w:lineRule="exact"/>
              <w:jc w:val="both"/>
              <w:rPr>
                <w:sz w:val="24"/>
              </w:rPr>
            </w:pPr>
            <w:r>
              <w:rPr>
                <w:sz w:val="24"/>
              </w:rPr>
              <w:t>Словообразование</w:t>
            </w:r>
            <w:r>
              <w:rPr>
                <w:spacing w:val="-11"/>
                <w:sz w:val="24"/>
              </w:rPr>
              <w:t xml:space="preserve"> </w:t>
            </w:r>
            <w:r>
              <w:rPr>
                <w:sz w:val="24"/>
              </w:rPr>
              <w:t>имен</w:t>
            </w:r>
            <w:r>
              <w:rPr>
                <w:spacing w:val="-3"/>
                <w:sz w:val="24"/>
              </w:rPr>
              <w:t xml:space="preserve"> </w:t>
            </w:r>
            <w:r>
              <w:rPr>
                <w:spacing w:val="-2"/>
                <w:sz w:val="24"/>
              </w:rPr>
              <w:t>числительных.</w:t>
            </w:r>
          </w:p>
          <w:p w14:paraId="2F39E9A4" w14:textId="77777777" w:rsidR="00113E33" w:rsidRDefault="00936FC5">
            <w:pPr>
              <w:pStyle w:val="TableParagraph"/>
              <w:tabs>
                <w:tab w:val="left" w:pos="1627"/>
                <w:tab w:val="left" w:pos="3756"/>
                <w:tab w:val="left" w:pos="4325"/>
                <w:tab w:val="left" w:pos="6005"/>
              </w:tabs>
              <w:spacing w:before="15" w:line="252" w:lineRule="auto"/>
              <w:ind w:right="61"/>
              <w:rPr>
                <w:sz w:val="24"/>
              </w:rPr>
            </w:pPr>
            <w:r>
              <w:rPr>
                <w:spacing w:val="-2"/>
                <w:sz w:val="24"/>
              </w:rPr>
              <w:t>Склонение</w:t>
            </w:r>
            <w:r>
              <w:rPr>
                <w:sz w:val="24"/>
              </w:rPr>
              <w:tab/>
            </w:r>
            <w:r>
              <w:rPr>
                <w:spacing w:val="-2"/>
                <w:sz w:val="24"/>
              </w:rPr>
              <w:t>количественных</w:t>
            </w:r>
            <w:r>
              <w:rPr>
                <w:sz w:val="24"/>
              </w:rPr>
              <w:tab/>
            </w:r>
            <w:r>
              <w:rPr>
                <w:spacing w:val="-10"/>
                <w:sz w:val="24"/>
              </w:rPr>
              <w:t>и</w:t>
            </w:r>
            <w:r>
              <w:rPr>
                <w:sz w:val="24"/>
              </w:rPr>
              <w:tab/>
            </w:r>
            <w:r>
              <w:rPr>
                <w:spacing w:val="-2"/>
                <w:sz w:val="24"/>
              </w:rPr>
              <w:t>порядковых</w:t>
            </w:r>
            <w:r>
              <w:rPr>
                <w:sz w:val="24"/>
              </w:rPr>
              <w:tab/>
            </w:r>
            <w:r>
              <w:rPr>
                <w:spacing w:val="-6"/>
                <w:sz w:val="24"/>
              </w:rPr>
              <w:t xml:space="preserve">имен </w:t>
            </w:r>
            <w:r>
              <w:rPr>
                <w:spacing w:val="-2"/>
                <w:sz w:val="24"/>
              </w:rPr>
              <w:t>числительных.</w:t>
            </w:r>
          </w:p>
          <w:p w14:paraId="5BC513EA" w14:textId="77777777" w:rsidR="00113E33" w:rsidRDefault="00936FC5">
            <w:pPr>
              <w:pStyle w:val="TableParagraph"/>
              <w:tabs>
                <w:tab w:val="left" w:pos="1876"/>
                <w:tab w:val="left" w:pos="3869"/>
                <w:tab w:val="left" w:pos="6005"/>
              </w:tabs>
              <w:spacing w:before="6" w:line="256" w:lineRule="auto"/>
              <w:ind w:right="61"/>
              <w:rPr>
                <w:sz w:val="24"/>
              </w:rPr>
            </w:pPr>
            <w:r>
              <w:rPr>
                <w:sz w:val="24"/>
              </w:rPr>
              <w:t xml:space="preserve">Правильное образование форм имен числительных. </w:t>
            </w:r>
            <w:r>
              <w:rPr>
                <w:spacing w:val="-2"/>
                <w:sz w:val="24"/>
              </w:rPr>
              <w:t>Правильное</w:t>
            </w:r>
            <w:r>
              <w:rPr>
                <w:sz w:val="24"/>
              </w:rPr>
              <w:tab/>
            </w:r>
            <w:r>
              <w:rPr>
                <w:spacing w:val="-2"/>
                <w:sz w:val="24"/>
              </w:rPr>
              <w:t>употребление</w:t>
            </w:r>
            <w:r>
              <w:rPr>
                <w:sz w:val="24"/>
              </w:rPr>
              <w:tab/>
            </w:r>
            <w:r>
              <w:rPr>
                <w:spacing w:val="-2"/>
                <w:sz w:val="24"/>
              </w:rPr>
              <w:t>собирательных</w:t>
            </w:r>
            <w:r>
              <w:rPr>
                <w:sz w:val="24"/>
              </w:rPr>
              <w:tab/>
            </w:r>
            <w:r>
              <w:rPr>
                <w:spacing w:val="-6"/>
                <w:sz w:val="24"/>
              </w:rPr>
              <w:t xml:space="preserve">имен </w:t>
            </w:r>
            <w:r>
              <w:rPr>
                <w:spacing w:val="-2"/>
                <w:sz w:val="24"/>
              </w:rPr>
              <w:t>числительных.</w:t>
            </w:r>
          </w:p>
          <w:p w14:paraId="3299E1F5" w14:textId="77777777" w:rsidR="00113E33" w:rsidRDefault="00936FC5">
            <w:pPr>
              <w:pStyle w:val="TableParagraph"/>
              <w:spacing w:line="252" w:lineRule="auto"/>
              <w:ind w:right="125"/>
              <w:rPr>
                <w:sz w:val="24"/>
              </w:rPr>
            </w:pPr>
            <w:r>
              <w:rPr>
                <w:sz w:val="24"/>
              </w:rPr>
              <w:t>Употребление</w:t>
            </w:r>
            <w:r>
              <w:rPr>
                <w:spacing w:val="-17"/>
                <w:sz w:val="24"/>
              </w:rPr>
              <w:t xml:space="preserve"> </w:t>
            </w:r>
            <w:r>
              <w:rPr>
                <w:sz w:val="24"/>
              </w:rPr>
              <w:t>имен</w:t>
            </w:r>
            <w:r>
              <w:rPr>
                <w:spacing w:val="-15"/>
                <w:sz w:val="24"/>
              </w:rPr>
              <w:t xml:space="preserve"> </w:t>
            </w:r>
            <w:r>
              <w:rPr>
                <w:sz w:val="24"/>
              </w:rPr>
              <w:t>числительных</w:t>
            </w:r>
            <w:r>
              <w:rPr>
                <w:spacing w:val="-15"/>
                <w:sz w:val="24"/>
              </w:rPr>
              <w:t xml:space="preserve"> </w:t>
            </w:r>
            <w:r>
              <w:rPr>
                <w:sz w:val="24"/>
              </w:rPr>
              <w:t>в</w:t>
            </w:r>
            <w:r>
              <w:rPr>
                <w:spacing w:val="-15"/>
                <w:sz w:val="24"/>
              </w:rPr>
              <w:t xml:space="preserve"> </w:t>
            </w:r>
            <w:r>
              <w:rPr>
                <w:sz w:val="24"/>
              </w:rPr>
              <w:t>научных</w:t>
            </w:r>
            <w:r>
              <w:rPr>
                <w:spacing w:val="-15"/>
                <w:sz w:val="24"/>
              </w:rPr>
              <w:t xml:space="preserve"> </w:t>
            </w:r>
            <w:r>
              <w:rPr>
                <w:sz w:val="24"/>
              </w:rPr>
              <w:t>текстах,</w:t>
            </w:r>
            <w:r>
              <w:rPr>
                <w:spacing w:val="-15"/>
                <w:sz w:val="24"/>
              </w:rPr>
              <w:t xml:space="preserve"> </w:t>
            </w:r>
            <w:r>
              <w:rPr>
                <w:sz w:val="24"/>
              </w:rPr>
              <w:t xml:space="preserve">деловой </w:t>
            </w:r>
            <w:r>
              <w:rPr>
                <w:spacing w:val="-2"/>
                <w:sz w:val="24"/>
              </w:rPr>
              <w:t>речи.</w:t>
            </w:r>
          </w:p>
          <w:p w14:paraId="547E47B3" w14:textId="77777777" w:rsidR="00113E33" w:rsidRDefault="00936FC5">
            <w:pPr>
              <w:pStyle w:val="TableParagraph"/>
              <w:spacing w:before="3"/>
              <w:jc w:val="both"/>
              <w:rPr>
                <w:sz w:val="24"/>
              </w:rPr>
            </w:pPr>
            <w:r>
              <w:rPr>
                <w:sz w:val="24"/>
              </w:rPr>
              <w:t>Морфологический</w:t>
            </w:r>
            <w:r>
              <w:rPr>
                <w:spacing w:val="-10"/>
                <w:sz w:val="24"/>
              </w:rPr>
              <w:t xml:space="preserve"> </w:t>
            </w:r>
            <w:r>
              <w:rPr>
                <w:sz w:val="24"/>
              </w:rPr>
              <w:t>анализ</w:t>
            </w:r>
            <w:r>
              <w:rPr>
                <w:spacing w:val="-10"/>
                <w:sz w:val="24"/>
              </w:rPr>
              <w:t xml:space="preserve"> </w:t>
            </w:r>
            <w:r>
              <w:rPr>
                <w:sz w:val="24"/>
              </w:rPr>
              <w:t>имен</w:t>
            </w:r>
            <w:r>
              <w:rPr>
                <w:spacing w:val="-8"/>
                <w:sz w:val="24"/>
              </w:rPr>
              <w:t xml:space="preserve"> </w:t>
            </w:r>
            <w:r>
              <w:rPr>
                <w:spacing w:val="-2"/>
                <w:sz w:val="24"/>
              </w:rPr>
              <w:t>числительных.</w:t>
            </w:r>
          </w:p>
          <w:p w14:paraId="0B9173C0" w14:textId="77777777" w:rsidR="00113E33" w:rsidRDefault="00936FC5">
            <w:pPr>
              <w:pStyle w:val="TableParagraph"/>
              <w:spacing w:before="17" w:line="256" w:lineRule="auto"/>
              <w:ind w:right="18"/>
              <w:jc w:val="both"/>
              <w:rPr>
                <w:sz w:val="24"/>
              </w:rPr>
            </w:pPr>
            <w:r>
              <w:rPr>
                <w:sz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113E33" w14:paraId="7A22BDEC" w14:textId="77777777">
        <w:trPr>
          <w:trHeight w:val="5208"/>
        </w:trPr>
        <w:tc>
          <w:tcPr>
            <w:tcW w:w="2439" w:type="dxa"/>
          </w:tcPr>
          <w:p w14:paraId="640BD031" w14:textId="77777777" w:rsidR="00113E33" w:rsidRDefault="00936FC5">
            <w:pPr>
              <w:pStyle w:val="TableParagraph"/>
              <w:spacing w:before="87"/>
              <w:rPr>
                <w:sz w:val="24"/>
              </w:rPr>
            </w:pPr>
            <w:r>
              <w:rPr>
                <w:spacing w:val="-2"/>
                <w:sz w:val="24"/>
              </w:rPr>
              <w:t>Местоимение.</w:t>
            </w:r>
          </w:p>
        </w:tc>
        <w:tc>
          <w:tcPr>
            <w:tcW w:w="6580" w:type="dxa"/>
          </w:tcPr>
          <w:p w14:paraId="343EC7C9" w14:textId="77777777" w:rsidR="00113E33" w:rsidRDefault="00936FC5">
            <w:pPr>
              <w:pStyle w:val="TableParagraph"/>
              <w:spacing w:before="87" w:line="252" w:lineRule="auto"/>
              <w:ind w:right="21"/>
              <w:jc w:val="both"/>
              <w:rPr>
                <w:sz w:val="24"/>
              </w:rPr>
            </w:pPr>
            <w:r>
              <w:rPr>
                <w:sz w:val="24"/>
              </w:rPr>
              <w:t>Общее грамматическое значение местоимения. Синтаксические функции местоимений.</w:t>
            </w:r>
          </w:p>
          <w:p w14:paraId="678337A5" w14:textId="77777777" w:rsidR="00113E33" w:rsidRDefault="00936FC5">
            <w:pPr>
              <w:pStyle w:val="TableParagraph"/>
              <w:tabs>
                <w:tab w:val="left" w:pos="2496"/>
                <w:tab w:val="left" w:pos="4757"/>
              </w:tabs>
              <w:spacing w:before="6" w:line="256" w:lineRule="auto"/>
              <w:ind w:right="22"/>
              <w:jc w:val="both"/>
              <w:rPr>
                <w:sz w:val="24"/>
              </w:rPr>
            </w:pPr>
            <w:r>
              <w:rPr>
                <w:sz w:val="24"/>
              </w:rPr>
              <w:t xml:space="preserve">Разряды местоимений: личные, возвратное, вопросительные, </w:t>
            </w:r>
            <w:r>
              <w:rPr>
                <w:spacing w:val="-2"/>
                <w:sz w:val="24"/>
              </w:rPr>
              <w:t>относительные,</w:t>
            </w:r>
            <w:r>
              <w:rPr>
                <w:sz w:val="24"/>
              </w:rPr>
              <w:tab/>
            </w:r>
            <w:r>
              <w:rPr>
                <w:spacing w:val="-2"/>
                <w:sz w:val="24"/>
              </w:rPr>
              <w:t>указательные,</w:t>
            </w:r>
            <w:r>
              <w:rPr>
                <w:sz w:val="24"/>
              </w:rPr>
              <w:tab/>
            </w:r>
            <w:r>
              <w:rPr>
                <w:spacing w:val="-2"/>
                <w:sz w:val="24"/>
              </w:rPr>
              <w:t xml:space="preserve">притяжательные, </w:t>
            </w:r>
            <w:r>
              <w:rPr>
                <w:sz w:val="24"/>
              </w:rPr>
              <w:t>неопределенные, отрицательные, определительные.</w:t>
            </w:r>
          </w:p>
          <w:p w14:paraId="2FFA95AD" w14:textId="77777777" w:rsidR="00113E33" w:rsidRDefault="00936FC5">
            <w:pPr>
              <w:pStyle w:val="TableParagraph"/>
              <w:tabs>
                <w:tab w:val="left" w:pos="2007"/>
              </w:tabs>
              <w:spacing w:before="1" w:line="261" w:lineRule="auto"/>
              <w:ind w:right="3138"/>
              <w:jc w:val="both"/>
              <w:rPr>
                <w:sz w:val="24"/>
              </w:rPr>
            </w:pPr>
            <w:r>
              <w:rPr>
                <w:spacing w:val="-2"/>
                <w:sz w:val="24"/>
              </w:rPr>
              <w:t>Склонение</w:t>
            </w:r>
            <w:r>
              <w:rPr>
                <w:sz w:val="24"/>
              </w:rPr>
              <w:tab/>
            </w:r>
            <w:r>
              <w:rPr>
                <w:spacing w:val="-2"/>
                <w:sz w:val="24"/>
              </w:rPr>
              <w:t xml:space="preserve">местоимений. </w:t>
            </w:r>
            <w:r>
              <w:rPr>
                <w:sz w:val="24"/>
              </w:rPr>
              <w:t>Словообразование</w:t>
            </w:r>
            <w:r>
              <w:rPr>
                <w:spacing w:val="-11"/>
                <w:sz w:val="24"/>
              </w:rPr>
              <w:t xml:space="preserve"> </w:t>
            </w:r>
            <w:r>
              <w:rPr>
                <w:spacing w:val="-2"/>
                <w:sz w:val="24"/>
              </w:rPr>
              <w:t>местоимений.</w:t>
            </w:r>
          </w:p>
          <w:p w14:paraId="3B4CD46E" w14:textId="77777777" w:rsidR="00113E33" w:rsidRDefault="00936FC5">
            <w:pPr>
              <w:pStyle w:val="TableParagraph"/>
              <w:spacing w:line="256" w:lineRule="auto"/>
              <w:ind w:right="17"/>
              <w:jc w:val="both"/>
              <w:rPr>
                <w:sz w:val="24"/>
              </w:rPr>
            </w:pPr>
            <w:r>
              <w:rPr>
                <w:sz w:val="24"/>
              </w:rPr>
              <w:t>Роль местоимений в речи. Употребление местоимений в соответствии с требованиями русского речевого этикета, в</w:t>
            </w:r>
            <w:r>
              <w:rPr>
                <w:spacing w:val="80"/>
                <w:sz w:val="24"/>
              </w:rPr>
              <w:t xml:space="preserve"> </w:t>
            </w:r>
            <w:r>
              <w:rPr>
                <w:sz w:val="24"/>
              </w:rPr>
              <w:t>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w:t>
            </w:r>
            <w:r>
              <w:rPr>
                <w:spacing w:val="40"/>
                <w:sz w:val="24"/>
              </w:rPr>
              <w:t xml:space="preserve"> </w:t>
            </w:r>
            <w:r>
              <w:rPr>
                <w:sz w:val="24"/>
              </w:rPr>
              <w:t>как средства связи предложений в тексте.</w:t>
            </w:r>
          </w:p>
          <w:p w14:paraId="0D7E5DD9" w14:textId="77777777" w:rsidR="00113E33" w:rsidRDefault="00936FC5">
            <w:pPr>
              <w:pStyle w:val="TableParagraph"/>
              <w:spacing w:line="261" w:lineRule="exact"/>
              <w:jc w:val="both"/>
              <w:rPr>
                <w:sz w:val="24"/>
              </w:rPr>
            </w:pPr>
            <w:r>
              <w:rPr>
                <w:sz w:val="24"/>
              </w:rPr>
              <w:t>Морфологический</w:t>
            </w:r>
            <w:r>
              <w:rPr>
                <w:spacing w:val="-14"/>
                <w:sz w:val="24"/>
              </w:rPr>
              <w:t xml:space="preserve"> </w:t>
            </w:r>
            <w:r>
              <w:rPr>
                <w:sz w:val="24"/>
              </w:rPr>
              <w:t>анализ</w:t>
            </w:r>
            <w:r>
              <w:rPr>
                <w:spacing w:val="-11"/>
                <w:sz w:val="24"/>
              </w:rPr>
              <w:t xml:space="preserve"> </w:t>
            </w:r>
            <w:r>
              <w:rPr>
                <w:spacing w:val="-2"/>
                <w:sz w:val="24"/>
              </w:rPr>
              <w:t>местоимений.</w:t>
            </w:r>
          </w:p>
          <w:p w14:paraId="43E31829" w14:textId="77777777" w:rsidR="00113E33" w:rsidRDefault="00936FC5">
            <w:pPr>
              <w:pStyle w:val="TableParagraph"/>
              <w:spacing w:line="256" w:lineRule="auto"/>
              <w:ind w:right="19"/>
              <w:jc w:val="both"/>
              <w:rPr>
                <w:sz w:val="24"/>
              </w:rPr>
            </w:pPr>
            <w:r>
              <w:rPr>
                <w:sz w:val="24"/>
              </w:rPr>
              <w:t>Нормы правописания местоимений: правописание местоимений с «не и ни»; слитное, раздельное и дефисное написание местоимений.</w:t>
            </w:r>
          </w:p>
        </w:tc>
      </w:tr>
    </w:tbl>
    <w:p w14:paraId="21DD0F8E" w14:textId="77777777" w:rsidR="00113E33" w:rsidRDefault="00113E33">
      <w:pPr>
        <w:pStyle w:val="TableParagraph"/>
        <w:spacing w:line="256" w:lineRule="auto"/>
        <w:jc w:val="bot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426569B6" w14:textId="77777777">
        <w:trPr>
          <w:trHeight w:val="1970"/>
        </w:trPr>
        <w:tc>
          <w:tcPr>
            <w:tcW w:w="2439" w:type="dxa"/>
            <w:tcBorders>
              <w:bottom w:val="single" w:sz="8" w:space="0" w:color="000000"/>
            </w:tcBorders>
          </w:tcPr>
          <w:p w14:paraId="38AA8823" w14:textId="77777777" w:rsidR="00113E33" w:rsidRDefault="00936FC5">
            <w:pPr>
              <w:pStyle w:val="TableParagraph"/>
              <w:spacing w:before="87"/>
              <w:rPr>
                <w:sz w:val="24"/>
              </w:rPr>
            </w:pPr>
            <w:r>
              <w:rPr>
                <w:spacing w:val="-2"/>
                <w:sz w:val="24"/>
              </w:rPr>
              <w:lastRenderedPageBreak/>
              <w:t>Глагол.</w:t>
            </w:r>
          </w:p>
        </w:tc>
        <w:tc>
          <w:tcPr>
            <w:tcW w:w="6580" w:type="dxa"/>
            <w:tcBorders>
              <w:bottom w:val="single" w:sz="8" w:space="0" w:color="000000"/>
            </w:tcBorders>
          </w:tcPr>
          <w:p w14:paraId="0135807C" w14:textId="77777777" w:rsidR="00113E33" w:rsidRDefault="00936FC5">
            <w:pPr>
              <w:pStyle w:val="TableParagraph"/>
              <w:spacing w:before="85" w:line="256" w:lineRule="auto"/>
              <w:ind w:right="1435"/>
              <w:rPr>
                <w:sz w:val="24"/>
              </w:rPr>
            </w:pPr>
            <w:r>
              <w:rPr>
                <w:spacing w:val="-2"/>
                <w:sz w:val="24"/>
              </w:rPr>
              <w:t>Переходные</w:t>
            </w:r>
            <w:r>
              <w:rPr>
                <w:spacing w:val="-13"/>
                <w:sz w:val="24"/>
              </w:rPr>
              <w:t xml:space="preserve"> </w:t>
            </w:r>
            <w:r>
              <w:rPr>
                <w:spacing w:val="-2"/>
                <w:sz w:val="24"/>
              </w:rPr>
              <w:t>и</w:t>
            </w:r>
            <w:r>
              <w:rPr>
                <w:spacing w:val="-13"/>
                <w:sz w:val="24"/>
              </w:rPr>
              <w:t xml:space="preserve"> </w:t>
            </w:r>
            <w:r>
              <w:rPr>
                <w:spacing w:val="-2"/>
                <w:sz w:val="24"/>
              </w:rPr>
              <w:t>непереходные</w:t>
            </w:r>
            <w:r>
              <w:rPr>
                <w:spacing w:val="-13"/>
                <w:sz w:val="24"/>
              </w:rPr>
              <w:t xml:space="preserve"> </w:t>
            </w:r>
            <w:r>
              <w:rPr>
                <w:spacing w:val="-2"/>
                <w:sz w:val="24"/>
              </w:rPr>
              <w:t xml:space="preserve">глаголы. </w:t>
            </w:r>
            <w:r>
              <w:rPr>
                <w:sz w:val="24"/>
              </w:rPr>
              <w:t>Разноспрягаемые глаголы.</w:t>
            </w:r>
          </w:p>
          <w:p w14:paraId="7C8EB962" w14:textId="77777777" w:rsidR="00113E33" w:rsidRDefault="00936FC5">
            <w:pPr>
              <w:pStyle w:val="TableParagraph"/>
              <w:tabs>
                <w:tab w:val="left" w:pos="1396"/>
                <w:tab w:val="left" w:pos="2508"/>
                <w:tab w:val="left" w:pos="4284"/>
                <w:tab w:val="left" w:pos="5287"/>
                <w:tab w:val="left" w:pos="6409"/>
              </w:tabs>
              <w:spacing w:line="254" w:lineRule="auto"/>
              <w:ind w:right="45"/>
              <w:rPr>
                <w:sz w:val="24"/>
              </w:rPr>
            </w:pPr>
            <w:r>
              <w:rPr>
                <w:spacing w:val="-2"/>
                <w:sz w:val="24"/>
              </w:rPr>
              <w:t>Безличные</w:t>
            </w:r>
            <w:r>
              <w:rPr>
                <w:sz w:val="24"/>
              </w:rPr>
              <w:tab/>
            </w:r>
            <w:r>
              <w:rPr>
                <w:spacing w:val="-2"/>
                <w:sz w:val="24"/>
              </w:rPr>
              <w:t>глаголы.</w:t>
            </w:r>
            <w:r>
              <w:rPr>
                <w:sz w:val="24"/>
              </w:rPr>
              <w:tab/>
            </w:r>
            <w:r>
              <w:rPr>
                <w:spacing w:val="-2"/>
                <w:sz w:val="24"/>
              </w:rPr>
              <w:t>Использование</w:t>
            </w:r>
            <w:r>
              <w:rPr>
                <w:sz w:val="24"/>
              </w:rPr>
              <w:tab/>
            </w:r>
            <w:r>
              <w:rPr>
                <w:spacing w:val="-2"/>
                <w:sz w:val="24"/>
              </w:rPr>
              <w:t>личных</w:t>
            </w:r>
            <w:r>
              <w:rPr>
                <w:sz w:val="24"/>
              </w:rPr>
              <w:tab/>
            </w:r>
            <w:r>
              <w:rPr>
                <w:spacing w:val="-2"/>
                <w:sz w:val="24"/>
              </w:rPr>
              <w:t>глаголов</w:t>
            </w:r>
            <w:r>
              <w:rPr>
                <w:sz w:val="24"/>
              </w:rPr>
              <w:tab/>
            </w:r>
            <w:r>
              <w:rPr>
                <w:spacing w:val="-10"/>
                <w:sz w:val="24"/>
              </w:rPr>
              <w:t xml:space="preserve">в </w:t>
            </w:r>
            <w:r>
              <w:rPr>
                <w:sz w:val="24"/>
              </w:rPr>
              <w:t>безличном значении.</w:t>
            </w:r>
          </w:p>
          <w:p w14:paraId="0A6AE87B" w14:textId="77777777" w:rsidR="00113E33" w:rsidRDefault="00936FC5">
            <w:pPr>
              <w:pStyle w:val="TableParagraph"/>
              <w:tabs>
                <w:tab w:val="left" w:pos="1944"/>
                <w:tab w:val="left" w:pos="3144"/>
                <w:tab w:val="left" w:pos="3545"/>
                <w:tab w:val="left" w:pos="5323"/>
              </w:tabs>
              <w:spacing w:before="3" w:line="252" w:lineRule="auto"/>
              <w:ind w:right="87"/>
              <w:rPr>
                <w:sz w:val="24"/>
              </w:rPr>
            </w:pPr>
            <w:r>
              <w:rPr>
                <w:spacing w:val="-2"/>
                <w:sz w:val="24"/>
              </w:rPr>
              <w:t>Изъявительное,</w:t>
            </w:r>
            <w:r>
              <w:rPr>
                <w:sz w:val="24"/>
              </w:rPr>
              <w:tab/>
            </w:r>
            <w:r>
              <w:rPr>
                <w:spacing w:val="-2"/>
                <w:sz w:val="24"/>
              </w:rPr>
              <w:t>условное</w:t>
            </w:r>
            <w:r>
              <w:rPr>
                <w:sz w:val="24"/>
              </w:rPr>
              <w:tab/>
            </w:r>
            <w:r>
              <w:rPr>
                <w:spacing w:val="-10"/>
                <w:sz w:val="24"/>
              </w:rPr>
              <w:t>и</w:t>
            </w:r>
            <w:r>
              <w:rPr>
                <w:sz w:val="24"/>
              </w:rPr>
              <w:tab/>
            </w:r>
            <w:r>
              <w:rPr>
                <w:spacing w:val="-2"/>
                <w:sz w:val="24"/>
              </w:rPr>
              <w:t>повелительное</w:t>
            </w:r>
            <w:r>
              <w:rPr>
                <w:sz w:val="24"/>
              </w:rPr>
              <w:tab/>
            </w:r>
            <w:r>
              <w:rPr>
                <w:spacing w:val="-6"/>
                <w:sz w:val="24"/>
              </w:rPr>
              <w:t xml:space="preserve">наклонения </w:t>
            </w:r>
            <w:r>
              <w:rPr>
                <w:spacing w:val="-2"/>
                <w:sz w:val="24"/>
              </w:rPr>
              <w:t>глагола.</w:t>
            </w:r>
          </w:p>
        </w:tc>
      </w:tr>
      <w:tr w:rsidR="00113E33" w14:paraId="2DADC786" w14:textId="77777777">
        <w:trPr>
          <w:trHeight w:val="1972"/>
        </w:trPr>
        <w:tc>
          <w:tcPr>
            <w:tcW w:w="2439" w:type="dxa"/>
            <w:tcBorders>
              <w:top w:val="single" w:sz="8" w:space="0" w:color="000000"/>
            </w:tcBorders>
          </w:tcPr>
          <w:p w14:paraId="47953958" w14:textId="77777777" w:rsidR="00113E33" w:rsidRDefault="00113E33">
            <w:pPr>
              <w:pStyle w:val="TableParagraph"/>
              <w:ind w:left="0"/>
              <w:rPr>
                <w:sz w:val="24"/>
              </w:rPr>
            </w:pPr>
          </w:p>
        </w:tc>
        <w:tc>
          <w:tcPr>
            <w:tcW w:w="6580" w:type="dxa"/>
            <w:tcBorders>
              <w:top w:val="single" w:sz="8" w:space="0" w:color="000000"/>
            </w:tcBorders>
          </w:tcPr>
          <w:p w14:paraId="42C5B0B9" w14:textId="77777777" w:rsidR="00113E33" w:rsidRDefault="00936FC5">
            <w:pPr>
              <w:pStyle w:val="TableParagraph"/>
              <w:spacing w:before="87" w:line="254" w:lineRule="auto"/>
              <w:rPr>
                <w:sz w:val="24"/>
              </w:rPr>
            </w:pPr>
            <w:r>
              <w:rPr>
                <w:sz w:val="24"/>
              </w:rPr>
              <w:t>Нормы</w:t>
            </w:r>
            <w:r>
              <w:rPr>
                <w:spacing w:val="-15"/>
                <w:sz w:val="24"/>
              </w:rPr>
              <w:t xml:space="preserve"> </w:t>
            </w:r>
            <w:r>
              <w:rPr>
                <w:sz w:val="24"/>
              </w:rPr>
              <w:t>ударения</w:t>
            </w:r>
            <w:r>
              <w:rPr>
                <w:spacing w:val="-15"/>
                <w:sz w:val="24"/>
              </w:rPr>
              <w:t xml:space="preserve"> </w:t>
            </w:r>
            <w:r>
              <w:rPr>
                <w:sz w:val="24"/>
              </w:rPr>
              <w:t>в</w:t>
            </w:r>
            <w:r>
              <w:rPr>
                <w:spacing w:val="-15"/>
                <w:sz w:val="24"/>
              </w:rPr>
              <w:t xml:space="preserve"> </w:t>
            </w:r>
            <w:r>
              <w:rPr>
                <w:sz w:val="24"/>
              </w:rPr>
              <w:t>глагольных</w:t>
            </w:r>
            <w:r>
              <w:rPr>
                <w:spacing w:val="-15"/>
                <w:sz w:val="24"/>
              </w:rPr>
              <w:t xml:space="preserve"> </w:t>
            </w:r>
            <w:r>
              <w:rPr>
                <w:sz w:val="24"/>
              </w:rPr>
              <w:t>формах</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изученного). Нормы словоизменения глаголов.</w:t>
            </w:r>
          </w:p>
          <w:p w14:paraId="3519752F" w14:textId="77777777" w:rsidR="00113E33" w:rsidRDefault="00936FC5">
            <w:pPr>
              <w:pStyle w:val="TableParagraph"/>
              <w:spacing w:before="1" w:line="256" w:lineRule="auto"/>
              <w:rPr>
                <w:sz w:val="24"/>
              </w:rPr>
            </w:pPr>
            <w:r>
              <w:rPr>
                <w:spacing w:val="-2"/>
                <w:sz w:val="24"/>
              </w:rPr>
              <w:t>Видовременная</w:t>
            </w:r>
            <w:r>
              <w:rPr>
                <w:spacing w:val="-3"/>
                <w:sz w:val="24"/>
              </w:rPr>
              <w:t xml:space="preserve"> </w:t>
            </w:r>
            <w:r>
              <w:rPr>
                <w:spacing w:val="-2"/>
                <w:sz w:val="24"/>
              </w:rPr>
              <w:t>соотнесенность глагольных форм</w:t>
            </w:r>
            <w:r>
              <w:rPr>
                <w:spacing w:val="-6"/>
                <w:sz w:val="24"/>
              </w:rPr>
              <w:t xml:space="preserve"> </w:t>
            </w:r>
            <w:r>
              <w:rPr>
                <w:spacing w:val="-2"/>
                <w:sz w:val="24"/>
              </w:rPr>
              <w:t>в</w:t>
            </w:r>
            <w:r>
              <w:rPr>
                <w:spacing w:val="-5"/>
                <w:sz w:val="24"/>
              </w:rPr>
              <w:t xml:space="preserve"> </w:t>
            </w:r>
            <w:r>
              <w:rPr>
                <w:spacing w:val="-2"/>
                <w:sz w:val="24"/>
              </w:rPr>
              <w:t xml:space="preserve">тексте. </w:t>
            </w:r>
            <w:r>
              <w:rPr>
                <w:sz w:val="24"/>
              </w:rPr>
              <w:t>Морфологический анализ глаголов.</w:t>
            </w:r>
          </w:p>
          <w:p w14:paraId="2CB16CF5" w14:textId="77777777" w:rsidR="00113E33" w:rsidRDefault="00936FC5">
            <w:pPr>
              <w:pStyle w:val="TableParagraph"/>
              <w:spacing w:line="254" w:lineRule="auto"/>
              <w:rPr>
                <w:sz w:val="24"/>
              </w:rPr>
            </w:pPr>
            <w:r>
              <w:rPr>
                <w:sz w:val="24"/>
              </w:rPr>
              <w:t>Использование</w:t>
            </w:r>
            <w:r>
              <w:rPr>
                <w:spacing w:val="23"/>
                <w:sz w:val="24"/>
              </w:rPr>
              <w:t xml:space="preserve"> </w:t>
            </w:r>
            <w:r>
              <w:rPr>
                <w:sz w:val="24"/>
              </w:rPr>
              <w:t>«ь»</w:t>
            </w:r>
            <w:r>
              <w:rPr>
                <w:spacing w:val="-11"/>
                <w:sz w:val="24"/>
              </w:rPr>
              <w:t xml:space="preserve"> </w:t>
            </w:r>
            <w:r>
              <w:rPr>
                <w:sz w:val="24"/>
              </w:rPr>
              <w:t>как</w:t>
            </w:r>
            <w:r>
              <w:rPr>
                <w:spacing w:val="-3"/>
                <w:sz w:val="24"/>
              </w:rPr>
              <w:t xml:space="preserve"> </w:t>
            </w:r>
            <w:r>
              <w:rPr>
                <w:sz w:val="24"/>
              </w:rPr>
              <w:t>показателя</w:t>
            </w:r>
            <w:r>
              <w:rPr>
                <w:spacing w:val="23"/>
                <w:sz w:val="24"/>
              </w:rPr>
              <w:t xml:space="preserve"> </w:t>
            </w:r>
            <w:r>
              <w:rPr>
                <w:sz w:val="24"/>
              </w:rPr>
              <w:t>грамматической формы в повелительном наклонении глагола.</w:t>
            </w:r>
          </w:p>
        </w:tc>
      </w:tr>
    </w:tbl>
    <w:p w14:paraId="7ECC3552" w14:textId="77777777" w:rsidR="00113E33" w:rsidRDefault="00113E33">
      <w:pPr>
        <w:pStyle w:val="a3"/>
        <w:spacing w:before="35"/>
        <w:ind w:left="0"/>
        <w:jc w:val="left"/>
      </w:pPr>
    </w:p>
    <w:p w14:paraId="7B267C3A" w14:textId="77777777" w:rsidR="00113E33" w:rsidRDefault="00936FC5">
      <w:pPr>
        <w:pStyle w:val="a3"/>
        <w:spacing w:after="21"/>
        <w:ind w:left="1560"/>
        <w:jc w:val="left"/>
      </w:pPr>
      <w:r>
        <w:t>Содержание</w:t>
      </w:r>
      <w:r>
        <w:rPr>
          <w:spacing w:val="-14"/>
        </w:rPr>
        <w:t xml:space="preserve"> </w:t>
      </w:r>
      <w:r>
        <w:t>обучения</w:t>
      </w:r>
      <w:r>
        <w:rPr>
          <w:spacing w:val="-6"/>
        </w:rPr>
        <w:t xml:space="preserve"> </w:t>
      </w:r>
      <w:r>
        <w:t>в</w:t>
      </w:r>
      <w:r>
        <w:rPr>
          <w:spacing w:val="-7"/>
        </w:rPr>
        <w:t xml:space="preserve"> </w:t>
      </w:r>
      <w:r>
        <w:t>7</w:t>
      </w:r>
      <w:r>
        <w:rPr>
          <w:spacing w:val="-7"/>
        </w:rPr>
        <w:t xml:space="preserve"> </w:t>
      </w:r>
      <w:r>
        <w:t>классе</w:t>
      </w:r>
      <w:r>
        <w:rPr>
          <w:spacing w:val="-4"/>
        </w:rPr>
        <w:t xml:space="preserve"> </w:t>
      </w:r>
      <w:r>
        <w:t>представлено</w:t>
      </w:r>
      <w:r>
        <w:rPr>
          <w:spacing w:val="-4"/>
        </w:rPr>
        <w:t xml:space="preserve"> </w:t>
      </w:r>
      <w:r>
        <w:t>в</w:t>
      </w:r>
      <w:r>
        <w:rPr>
          <w:spacing w:val="-4"/>
        </w:rPr>
        <w:t xml:space="preserve"> </w:t>
      </w:r>
      <w:r>
        <w:rPr>
          <w:spacing w:val="-2"/>
        </w:rPr>
        <w:t>таблице:</w:t>
      </w: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24B45E45" w14:textId="77777777">
        <w:trPr>
          <w:trHeight w:val="789"/>
        </w:trPr>
        <w:tc>
          <w:tcPr>
            <w:tcW w:w="2439" w:type="dxa"/>
          </w:tcPr>
          <w:p w14:paraId="0E78BD93" w14:textId="77777777" w:rsidR="00113E33" w:rsidRDefault="00936FC5">
            <w:pPr>
              <w:pStyle w:val="TableParagraph"/>
              <w:tabs>
                <w:tab w:val="left" w:pos="1065"/>
                <w:tab w:val="left" w:pos="2263"/>
              </w:tabs>
              <w:spacing w:before="85" w:line="252" w:lineRule="auto"/>
              <w:ind w:right="43"/>
              <w:rPr>
                <w:sz w:val="24"/>
              </w:rPr>
            </w:pPr>
            <w:r>
              <w:rPr>
                <w:spacing w:val="-2"/>
                <w:sz w:val="24"/>
              </w:rPr>
              <w:t>Общие</w:t>
            </w:r>
            <w:r>
              <w:rPr>
                <w:sz w:val="24"/>
              </w:rPr>
              <w:tab/>
            </w:r>
            <w:r>
              <w:rPr>
                <w:spacing w:val="-2"/>
                <w:sz w:val="24"/>
              </w:rPr>
              <w:t>сведения</w:t>
            </w:r>
            <w:r>
              <w:rPr>
                <w:sz w:val="24"/>
              </w:rPr>
              <w:tab/>
            </w:r>
            <w:r>
              <w:rPr>
                <w:spacing w:val="-10"/>
                <w:sz w:val="24"/>
              </w:rPr>
              <w:t xml:space="preserve">о </w:t>
            </w:r>
            <w:r>
              <w:rPr>
                <w:spacing w:val="-2"/>
                <w:sz w:val="24"/>
              </w:rPr>
              <w:t>языке.</w:t>
            </w:r>
          </w:p>
        </w:tc>
        <w:tc>
          <w:tcPr>
            <w:tcW w:w="6580" w:type="dxa"/>
          </w:tcPr>
          <w:p w14:paraId="490D77A9" w14:textId="77777777" w:rsidR="00113E33" w:rsidRDefault="00936FC5">
            <w:pPr>
              <w:pStyle w:val="TableParagraph"/>
              <w:spacing w:before="85" w:line="252" w:lineRule="auto"/>
              <w:rPr>
                <w:sz w:val="24"/>
              </w:rPr>
            </w:pPr>
            <w:r>
              <w:rPr>
                <w:sz w:val="24"/>
              </w:rPr>
              <w:t>Русский</w:t>
            </w:r>
            <w:r>
              <w:rPr>
                <w:spacing w:val="-15"/>
                <w:sz w:val="24"/>
              </w:rPr>
              <w:t xml:space="preserve"> </w:t>
            </w:r>
            <w:r>
              <w:rPr>
                <w:sz w:val="24"/>
              </w:rPr>
              <w:t>язык</w:t>
            </w:r>
            <w:r>
              <w:rPr>
                <w:spacing w:val="-15"/>
                <w:sz w:val="24"/>
              </w:rPr>
              <w:t xml:space="preserve"> </w:t>
            </w:r>
            <w:r>
              <w:rPr>
                <w:sz w:val="24"/>
              </w:rPr>
              <w:t>как</w:t>
            </w:r>
            <w:r>
              <w:rPr>
                <w:spacing w:val="-15"/>
                <w:sz w:val="24"/>
              </w:rPr>
              <w:t xml:space="preserve"> </w:t>
            </w:r>
            <w:r>
              <w:rPr>
                <w:sz w:val="24"/>
              </w:rPr>
              <w:t>развивающееся</w:t>
            </w:r>
            <w:r>
              <w:rPr>
                <w:spacing w:val="-14"/>
                <w:sz w:val="24"/>
              </w:rPr>
              <w:t xml:space="preserve"> </w:t>
            </w:r>
            <w:r>
              <w:rPr>
                <w:sz w:val="24"/>
              </w:rPr>
              <w:t>явление.</w:t>
            </w:r>
            <w:r>
              <w:rPr>
                <w:spacing w:val="-14"/>
                <w:sz w:val="24"/>
              </w:rPr>
              <w:t xml:space="preserve"> </w:t>
            </w:r>
            <w:r>
              <w:rPr>
                <w:sz w:val="24"/>
              </w:rPr>
              <w:t>Взаимосвязь</w:t>
            </w:r>
            <w:r>
              <w:rPr>
                <w:spacing w:val="-13"/>
                <w:sz w:val="24"/>
              </w:rPr>
              <w:t xml:space="preserve"> </w:t>
            </w:r>
            <w:r>
              <w:rPr>
                <w:sz w:val="24"/>
              </w:rPr>
              <w:t>языка, культуры и истории народа.</w:t>
            </w:r>
          </w:p>
        </w:tc>
      </w:tr>
      <w:tr w:rsidR="00113E33" w14:paraId="017DA7AF" w14:textId="77777777">
        <w:trPr>
          <w:trHeight w:val="1857"/>
        </w:trPr>
        <w:tc>
          <w:tcPr>
            <w:tcW w:w="2439" w:type="dxa"/>
          </w:tcPr>
          <w:p w14:paraId="369148AC" w14:textId="77777777" w:rsidR="00113E33" w:rsidRDefault="00936FC5">
            <w:pPr>
              <w:pStyle w:val="TableParagraph"/>
              <w:spacing w:before="87"/>
              <w:rPr>
                <w:sz w:val="24"/>
              </w:rPr>
            </w:pPr>
            <w:r>
              <w:rPr>
                <w:sz w:val="24"/>
              </w:rPr>
              <w:t>Язык</w:t>
            </w:r>
            <w:r>
              <w:rPr>
                <w:spacing w:val="-2"/>
                <w:sz w:val="24"/>
              </w:rPr>
              <w:t xml:space="preserve"> </w:t>
            </w:r>
            <w:r>
              <w:rPr>
                <w:sz w:val="24"/>
              </w:rPr>
              <w:t>и</w:t>
            </w:r>
            <w:r>
              <w:rPr>
                <w:spacing w:val="1"/>
                <w:sz w:val="24"/>
              </w:rPr>
              <w:t xml:space="preserve"> </w:t>
            </w:r>
            <w:r>
              <w:rPr>
                <w:spacing w:val="-2"/>
                <w:sz w:val="24"/>
              </w:rPr>
              <w:t>речь.</w:t>
            </w:r>
          </w:p>
        </w:tc>
        <w:tc>
          <w:tcPr>
            <w:tcW w:w="6580" w:type="dxa"/>
          </w:tcPr>
          <w:p w14:paraId="7E9DAC86" w14:textId="77777777" w:rsidR="00113E33" w:rsidRDefault="00936FC5">
            <w:pPr>
              <w:pStyle w:val="TableParagraph"/>
              <w:tabs>
                <w:tab w:val="left" w:pos="2676"/>
                <w:tab w:val="left" w:pos="5585"/>
              </w:tabs>
              <w:spacing w:before="87" w:line="254" w:lineRule="auto"/>
              <w:ind w:right="71"/>
              <w:rPr>
                <w:sz w:val="24"/>
              </w:rPr>
            </w:pPr>
            <w:r>
              <w:rPr>
                <w:spacing w:val="-2"/>
                <w:sz w:val="24"/>
              </w:rPr>
              <w:t>Монолог-описание,</w:t>
            </w:r>
            <w:r>
              <w:rPr>
                <w:sz w:val="24"/>
              </w:rPr>
              <w:tab/>
            </w:r>
            <w:r>
              <w:rPr>
                <w:spacing w:val="-2"/>
                <w:sz w:val="24"/>
              </w:rPr>
              <w:t>монолог-рассуждение,</w:t>
            </w:r>
            <w:r>
              <w:rPr>
                <w:sz w:val="24"/>
              </w:rPr>
              <w:tab/>
            </w:r>
            <w:r>
              <w:rPr>
                <w:spacing w:val="-6"/>
                <w:sz w:val="24"/>
              </w:rPr>
              <w:t xml:space="preserve">монолог- </w:t>
            </w:r>
            <w:r>
              <w:rPr>
                <w:spacing w:val="-2"/>
                <w:sz w:val="24"/>
              </w:rPr>
              <w:t>повествование.</w:t>
            </w:r>
          </w:p>
          <w:p w14:paraId="01F079CF" w14:textId="77777777" w:rsidR="00113E33" w:rsidRDefault="00936FC5">
            <w:pPr>
              <w:pStyle w:val="TableParagraph"/>
              <w:spacing w:before="1" w:line="254" w:lineRule="auto"/>
              <w:rPr>
                <w:sz w:val="24"/>
              </w:rPr>
            </w:pPr>
            <w:r>
              <w:rPr>
                <w:sz w:val="24"/>
              </w:rPr>
              <w:t>Виды</w:t>
            </w:r>
            <w:r>
              <w:rPr>
                <w:spacing w:val="27"/>
                <w:sz w:val="24"/>
              </w:rPr>
              <w:t xml:space="preserve"> </w:t>
            </w:r>
            <w:r>
              <w:rPr>
                <w:sz w:val="24"/>
              </w:rPr>
              <w:t>диалога: побуждение к</w:t>
            </w:r>
            <w:r>
              <w:rPr>
                <w:spacing w:val="28"/>
                <w:sz w:val="24"/>
              </w:rPr>
              <w:t xml:space="preserve"> </w:t>
            </w:r>
            <w:r>
              <w:rPr>
                <w:sz w:val="24"/>
              </w:rPr>
              <w:t>действию, обмен</w:t>
            </w:r>
            <w:r>
              <w:rPr>
                <w:spacing w:val="31"/>
                <w:sz w:val="24"/>
              </w:rPr>
              <w:t xml:space="preserve"> </w:t>
            </w:r>
            <w:r>
              <w:rPr>
                <w:sz w:val="24"/>
              </w:rPr>
              <w:t>мнениями, запрос информации, сообщение информации.</w:t>
            </w:r>
          </w:p>
        </w:tc>
      </w:tr>
      <w:tr w:rsidR="00113E33" w14:paraId="4F2EBE15" w14:textId="77777777">
        <w:trPr>
          <w:trHeight w:val="6569"/>
        </w:trPr>
        <w:tc>
          <w:tcPr>
            <w:tcW w:w="2439" w:type="dxa"/>
          </w:tcPr>
          <w:p w14:paraId="4C96A1DE" w14:textId="77777777" w:rsidR="00113E33" w:rsidRDefault="00936FC5">
            <w:pPr>
              <w:pStyle w:val="TableParagraph"/>
              <w:spacing w:before="87"/>
              <w:rPr>
                <w:sz w:val="24"/>
              </w:rPr>
            </w:pPr>
            <w:r>
              <w:rPr>
                <w:spacing w:val="-2"/>
                <w:sz w:val="24"/>
              </w:rPr>
              <w:t>Текст.</w:t>
            </w:r>
          </w:p>
        </w:tc>
        <w:tc>
          <w:tcPr>
            <w:tcW w:w="6580" w:type="dxa"/>
          </w:tcPr>
          <w:p w14:paraId="49CCA273" w14:textId="77777777" w:rsidR="00113E33" w:rsidRDefault="00936FC5">
            <w:pPr>
              <w:pStyle w:val="TableParagraph"/>
              <w:spacing w:before="87" w:line="249" w:lineRule="auto"/>
              <w:ind w:right="18"/>
              <w:jc w:val="both"/>
              <w:rPr>
                <w:sz w:val="24"/>
              </w:rPr>
            </w:pPr>
            <w:r>
              <w:rPr>
                <w:sz w:val="24"/>
              </w:rPr>
              <w:t xml:space="preserve">Текст как речевое произведение. Основные признаки текста </w:t>
            </w:r>
            <w:r>
              <w:rPr>
                <w:spacing w:val="-2"/>
                <w:sz w:val="24"/>
              </w:rPr>
              <w:t>(обобщение).</w:t>
            </w:r>
          </w:p>
          <w:p w14:paraId="4A80F696" w14:textId="77777777" w:rsidR="00113E33" w:rsidRDefault="00936FC5">
            <w:pPr>
              <w:pStyle w:val="TableParagraph"/>
              <w:spacing w:before="12"/>
              <w:jc w:val="both"/>
              <w:rPr>
                <w:sz w:val="24"/>
              </w:rPr>
            </w:pPr>
            <w:r>
              <w:rPr>
                <w:sz w:val="24"/>
              </w:rPr>
              <w:t>Структура</w:t>
            </w:r>
            <w:r>
              <w:rPr>
                <w:spacing w:val="-11"/>
                <w:sz w:val="24"/>
              </w:rPr>
              <w:t xml:space="preserve"> </w:t>
            </w:r>
            <w:r>
              <w:rPr>
                <w:sz w:val="24"/>
              </w:rPr>
              <w:t>текста.</w:t>
            </w:r>
            <w:r>
              <w:rPr>
                <w:spacing w:val="-8"/>
                <w:sz w:val="24"/>
              </w:rPr>
              <w:t xml:space="preserve"> </w:t>
            </w:r>
            <w:r>
              <w:rPr>
                <w:spacing w:val="-2"/>
                <w:sz w:val="24"/>
              </w:rPr>
              <w:t>Абзац.</w:t>
            </w:r>
          </w:p>
          <w:p w14:paraId="5080A60B" w14:textId="77777777" w:rsidR="00113E33" w:rsidRDefault="00936FC5">
            <w:pPr>
              <w:pStyle w:val="TableParagraph"/>
              <w:spacing w:before="17" w:line="256" w:lineRule="auto"/>
              <w:ind w:right="19"/>
              <w:jc w:val="both"/>
              <w:rPr>
                <w:sz w:val="24"/>
              </w:rPr>
            </w:pPr>
            <w:r>
              <w:rPr>
                <w:sz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726ECDC2" w14:textId="77777777" w:rsidR="00113E33" w:rsidRDefault="00936FC5">
            <w:pPr>
              <w:pStyle w:val="TableParagraph"/>
              <w:spacing w:line="256" w:lineRule="auto"/>
              <w:ind w:right="17"/>
              <w:jc w:val="both"/>
              <w:rPr>
                <w:sz w:val="24"/>
              </w:rPr>
            </w:pPr>
            <w:r>
              <w:rPr>
                <w:sz w:val="24"/>
              </w:rPr>
              <w:t xml:space="preserve">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Устное рассуждение на дискуссионную тему; его языковые </w:t>
            </w:r>
            <w:r>
              <w:rPr>
                <w:spacing w:val="-2"/>
                <w:sz w:val="24"/>
              </w:rPr>
              <w:t>особенности.</w:t>
            </w:r>
          </w:p>
          <w:p w14:paraId="1FD87C8C" w14:textId="77777777" w:rsidR="00113E33" w:rsidRDefault="00936FC5">
            <w:pPr>
              <w:pStyle w:val="TableParagraph"/>
              <w:spacing w:line="256" w:lineRule="auto"/>
              <w:ind w:right="13"/>
              <w:jc w:val="both"/>
              <w:rPr>
                <w:sz w:val="24"/>
              </w:rPr>
            </w:pPr>
            <w:r>
              <w:rPr>
                <w:sz w:val="24"/>
              </w:rPr>
              <w:t>Рассуждение как функционально-смысловой тип речи. Структурные особенности текста-рассуждения. Смысловой анализ</w:t>
            </w:r>
            <w:r>
              <w:rPr>
                <w:spacing w:val="-1"/>
                <w:sz w:val="24"/>
              </w:rPr>
              <w:t xml:space="preserve"> </w:t>
            </w:r>
            <w:r>
              <w:rPr>
                <w:sz w:val="24"/>
              </w:rPr>
              <w:t>текста: его</w:t>
            </w:r>
            <w:r>
              <w:rPr>
                <w:spacing w:val="-1"/>
                <w:sz w:val="24"/>
              </w:rPr>
              <w:t xml:space="preserve"> </w:t>
            </w:r>
            <w:r>
              <w:rPr>
                <w:sz w:val="24"/>
              </w:rPr>
              <w:t>композиционных особенностей,</w:t>
            </w:r>
            <w:r>
              <w:rPr>
                <w:spacing w:val="-1"/>
                <w:sz w:val="24"/>
              </w:rPr>
              <w:t xml:space="preserve"> </w:t>
            </w:r>
            <w:proofErr w:type="spellStart"/>
            <w:r>
              <w:rPr>
                <w:sz w:val="24"/>
              </w:rPr>
              <w:t>микротем</w:t>
            </w:r>
            <w:proofErr w:type="spellEnd"/>
            <w:r>
              <w:rPr>
                <w:spacing w:val="-2"/>
                <w:sz w:val="24"/>
              </w:rPr>
              <w:t xml:space="preserve"> </w:t>
            </w:r>
            <w:r>
              <w:rPr>
                <w:sz w:val="24"/>
              </w:rPr>
              <w:t xml:space="preserve">и абзацев, способов и средств связи предложений в тексте; использование языковых средств выразительности (в рамках </w:t>
            </w:r>
            <w:r>
              <w:rPr>
                <w:spacing w:val="-2"/>
                <w:sz w:val="24"/>
              </w:rPr>
              <w:t>изученного).</w:t>
            </w:r>
          </w:p>
        </w:tc>
      </w:tr>
    </w:tbl>
    <w:p w14:paraId="4F3F0072" w14:textId="77777777" w:rsidR="00113E33" w:rsidRDefault="00113E33">
      <w:pPr>
        <w:pStyle w:val="TableParagraph"/>
        <w:spacing w:line="256" w:lineRule="auto"/>
        <w:jc w:val="bot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1BB16667" w14:textId="77777777">
        <w:trPr>
          <w:trHeight w:val="4490"/>
        </w:trPr>
        <w:tc>
          <w:tcPr>
            <w:tcW w:w="2439" w:type="dxa"/>
          </w:tcPr>
          <w:p w14:paraId="3F0106EE" w14:textId="77777777" w:rsidR="00113E33" w:rsidRDefault="00936FC5">
            <w:pPr>
              <w:pStyle w:val="TableParagraph"/>
              <w:spacing w:before="85" w:line="256" w:lineRule="auto"/>
              <w:ind w:right="41"/>
              <w:rPr>
                <w:sz w:val="24"/>
              </w:rPr>
            </w:pPr>
            <w:r>
              <w:rPr>
                <w:spacing w:val="-2"/>
                <w:sz w:val="24"/>
              </w:rPr>
              <w:lastRenderedPageBreak/>
              <w:t xml:space="preserve">Функциональные </w:t>
            </w:r>
            <w:r>
              <w:rPr>
                <w:spacing w:val="-4"/>
                <w:sz w:val="24"/>
              </w:rPr>
              <w:t>разновидности</w:t>
            </w:r>
            <w:r>
              <w:rPr>
                <w:spacing w:val="-11"/>
                <w:sz w:val="24"/>
              </w:rPr>
              <w:t xml:space="preserve"> </w:t>
            </w:r>
            <w:r>
              <w:rPr>
                <w:spacing w:val="-4"/>
                <w:sz w:val="24"/>
              </w:rPr>
              <w:t>языка.</w:t>
            </w:r>
          </w:p>
        </w:tc>
        <w:tc>
          <w:tcPr>
            <w:tcW w:w="6580" w:type="dxa"/>
          </w:tcPr>
          <w:p w14:paraId="2573B96C" w14:textId="77777777" w:rsidR="00113E33" w:rsidRDefault="00936FC5">
            <w:pPr>
              <w:pStyle w:val="TableParagraph"/>
              <w:tabs>
                <w:tab w:val="left" w:pos="2896"/>
                <w:tab w:val="left" w:pos="6041"/>
              </w:tabs>
              <w:spacing w:before="85" w:line="256" w:lineRule="auto"/>
              <w:ind w:right="23"/>
              <w:jc w:val="both"/>
              <w:rPr>
                <w:sz w:val="24"/>
              </w:rPr>
            </w:pPr>
            <w:r>
              <w:rPr>
                <w:sz w:val="24"/>
              </w:rPr>
              <w:t xml:space="preserve">Понятие о функциональных разновидностях языка: разговорная речь, функциональные стили (научный, </w:t>
            </w:r>
            <w:r>
              <w:rPr>
                <w:spacing w:val="-2"/>
                <w:sz w:val="24"/>
              </w:rPr>
              <w:t>публицистический,</w:t>
            </w:r>
            <w:r>
              <w:rPr>
                <w:sz w:val="24"/>
              </w:rPr>
              <w:tab/>
            </w:r>
            <w:r>
              <w:rPr>
                <w:spacing w:val="-2"/>
                <w:sz w:val="24"/>
              </w:rPr>
              <w:t>официально-деловой),</w:t>
            </w:r>
            <w:r>
              <w:rPr>
                <w:sz w:val="24"/>
              </w:rPr>
              <w:tab/>
            </w:r>
            <w:r>
              <w:rPr>
                <w:spacing w:val="-4"/>
                <w:sz w:val="24"/>
              </w:rPr>
              <w:t xml:space="preserve">язык </w:t>
            </w:r>
            <w:r>
              <w:rPr>
                <w:sz w:val="24"/>
              </w:rPr>
              <w:t>художественной литературы.</w:t>
            </w:r>
          </w:p>
          <w:p w14:paraId="639D195B" w14:textId="77777777" w:rsidR="00113E33" w:rsidRDefault="00936FC5">
            <w:pPr>
              <w:pStyle w:val="TableParagraph"/>
              <w:spacing w:line="249" w:lineRule="auto"/>
              <w:ind w:right="26"/>
              <w:jc w:val="both"/>
              <w:rPr>
                <w:sz w:val="24"/>
              </w:rPr>
            </w:pPr>
            <w:r>
              <w:rPr>
                <w:sz w:val="24"/>
              </w:rPr>
              <w:t>Публицистический стиль. Сфера употребления, функции, языковые особенности.</w:t>
            </w:r>
          </w:p>
          <w:p w14:paraId="1CE2AFF2" w14:textId="77777777" w:rsidR="00113E33" w:rsidRDefault="00936FC5">
            <w:pPr>
              <w:pStyle w:val="TableParagraph"/>
              <w:spacing w:before="4" w:line="254" w:lineRule="auto"/>
              <w:ind w:right="22"/>
              <w:jc w:val="both"/>
              <w:rPr>
                <w:sz w:val="24"/>
              </w:rPr>
            </w:pPr>
            <w:r>
              <w:rPr>
                <w:sz w:val="24"/>
              </w:rPr>
              <w:t xml:space="preserve">Жанры публицистического стиля (репортаж, заметка, </w:t>
            </w:r>
            <w:r>
              <w:rPr>
                <w:spacing w:val="-2"/>
                <w:sz w:val="24"/>
              </w:rPr>
              <w:t>интервью).</w:t>
            </w:r>
          </w:p>
          <w:p w14:paraId="3F84A25E" w14:textId="77777777" w:rsidR="00113E33" w:rsidRDefault="00936FC5">
            <w:pPr>
              <w:pStyle w:val="TableParagraph"/>
              <w:spacing w:before="3" w:line="254" w:lineRule="auto"/>
              <w:ind w:right="27"/>
              <w:jc w:val="both"/>
              <w:rPr>
                <w:sz w:val="24"/>
              </w:rPr>
            </w:pPr>
            <w:r>
              <w:rPr>
                <w:sz w:val="24"/>
              </w:rPr>
              <w:t>Употребление языковых средств выразительности в текстах публицистического стиля.</w:t>
            </w:r>
          </w:p>
          <w:p w14:paraId="5E55C69D" w14:textId="77777777" w:rsidR="00113E33" w:rsidRDefault="00936FC5">
            <w:pPr>
              <w:pStyle w:val="TableParagraph"/>
              <w:spacing w:before="3" w:line="254" w:lineRule="auto"/>
              <w:ind w:right="25"/>
              <w:jc w:val="both"/>
              <w:rPr>
                <w:sz w:val="24"/>
              </w:rPr>
            </w:pPr>
            <w:r>
              <w:rPr>
                <w:sz w:val="24"/>
              </w:rPr>
              <w:t>Официально-деловой стиль. Сфера употребления, функции, языковые особенности. Инструкция.</w:t>
            </w:r>
          </w:p>
        </w:tc>
      </w:tr>
      <w:tr w:rsidR="00113E33" w14:paraId="747D25B7" w14:textId="77777777">
        <w:trPr>
          <w:trHeight w:val="1845"/>
        </w:trPr>
        <w:tc>
          <w:tcPr>
            <w:tcW w:w="2439" w:type="dxa"/>
            <w:tcBorders>
              <w:bottom w:val="single" w:sz="8" w:space="0" w:color="000000"/>
            </w:tcBorders>
          </w:tcPr>
          <w:p w14:paraId="7FB2506F" w14:textId="77777777" w:rsidR="00113E33" w:rsidRDefault="00936FC5">
            <w:pPr>
              <w:pStyle w:val="TableParagraph"/>
              <w:spacing w:before="85" w:line="254" w:lineRule="auto"/>
              <w:ind w:right="223"/>
              <w:rPr>
                <w:sz w:val="24"/>
              </w:rPr>
            </w:pPr>
            <w:r>
              <w:rPr>
                <w:spacing w:val="-2"/>
                <w:sz w:val="24"/>
              </w:rPr>
              <w:t xml:space="preserve">Морфология. </w:t>
            </w:r>
            <w:r>
              <w:rPr>
                <w:spacing w:val="-4"/>
                <w:sz w:val="24"/>
              </w:rPr>
              <w:t>Культура</w:t>
            </w:r>
            <w:r>
              <w:rPr>
                <w:spacing w:val="-15"/>
                <w:sz w:val="24"/>
              </w:rPr>
              <w:t xml:space="preserve"> </w:t>
            </w:r>
            <w:r>
              <w:rPr>
                <w:spacing w:val="-4"/>
                <w:sz w:val="24"/>
              </w:rPr>
              <w:t>речи.</w:t>
            </w:r>
          </w:p>
        </w:tc>
        <w:tc>
          <w:tcPr>
            <w:tcW w:w="6580" w:type="dxa"/>
            <w:tcBorders>
              <w:bottom w:val="single" w:sz="8" w:space="0" w:color="000000"/>
            </w:tcBorders>
          </w:tcPr>
          <w:p w14:paraId="76C4BC6A" w14:textId="77777777" w:rsidR="00113E33" w:rsidRDefault="00936FC5">
            <w:pPr>
              <w:pStyle w:val="TableParagraph"/>
              <w:spacing w:before="85"/>
              <w:rPr>
                <w:sz w:val="24"/>
              </w:rPr>
            </w:pPr>
            <w:r>
              <w:rPr>
                <w:sz w:val="24"/>
              </w:rPr>
              <w:t>Морфология</w:t>
            </w:r>
            <w:r>
              <w:rPr>
                <w:spacing w:val="-10"/>
                <w:sz w:val="24"/>
              </w:rPr>
              <w:t xml:space="preserve"> </w:t>
            </w:r>
            <w:r>
              <w:rPr>
                <w:sz w:val="24"/>
              </w:rPr>
              <w:t>как</w:t>
            </w:r>
            <w:r>
              <w:rPr>
                <w:spacing w:val="-4"/>
                <w:sz w:val="24"/>
              </w:rPr>
              <w:t xml:space="preserve"> </w:t>
            </w:r>
            <w:r>
              <w:rPr>
                <w:sz w:val="24"/>
              </w:rPr>
              <w:t>раздел</w:t>
            </w:r>
            <w:r>
              <w:rPr>
                <w:spacing w:val="-9"/>
                <w:sz w:val="24"/>
              </w:rPr>
              <w:t xml:space="preserve"> </w:t>
            </w:r>
            <w:r>
              <w:rPr>
                <w:sz w:val="24"/>
              </w:rPr>
              <w:t>науки</w:t>
            </w:r>
            <w:r>
              <w:rPr>
                <w:spacing w:val="-2"/>
                <w:sz w:val="24"/>
              </w:rPr>
              <w:t xml:space="preserve"> </w:t>
            </w:r>
            <w:r>
              <w:rPr>
                <w:sz w:val="24"/>
              </w:rPr>
              <w:t>о</w:t>
            </w:r>
            <w:r>
              <w:rPr>
                <w:spacing w:val="-4"/>
                <w:sz w:val="24"/>
              </w:rPr>
              <w:t xml:space="preserve"> </w:t>
            </w:r>
            <w:r>
              <w:rPr>
                <w:sz w:val="24"/>
              </w:rPr>
              <w:t>языке</w:t>
            </w:r>
            <w:r>
              <w:rPr>
                <w:spacing w:val="-7"/>
                <w:sz w:val="24"/>
              </w:rPr>
              <w:t xml:space="preserve"> </w:t>
            </w:r>
            <w:r>
              <w:rPr>
                <w:spacing w:val="-2"/>
                <w:sz w:val="24"/>
              </w:rPr>
              <w:t>(обобщение).</w:t>
            </w:r>
          </w:p>
        </w:tc>
      </w:tr>
      <w:tr w:rsidR="00113E33" w14:paraId="5A9F6E4D" w14:textId="77777777">
        <w:trPr>
          <w:trHeight w:val="7556"/>
        </w:trPr>
        <w:tc>
          <w:tcPr>
            <w:tcW w:w="2439" w:type="dxa"/>
            <w:tcBorders>
              <w:top w:val="single" w:sz="8" w:space="0" w:color="000000"/>
            </w:tcBorders>
          </w:tcPr>
          <w:p w14:paraId="001CDD63" w14:textId="77777777" w:rsidR="00113E33" w:rsidRDefault="00936FC5">
            <w:pPr>
              <w:pStyle w:val="TableParagraph"/>
              <w:spacing w:before="87"/>
              <w:rPr>
                <w:sz w:val="24"/>
              </w:rPr>
            </w:pPr>
            <w:r>
              <w:rPr>
                <w:spacing w:val="-2"/>
                <w:sz w:val="24"/>
              </w:rPr>
              <w:t>Причастие.</w:t>
            </w:r>
          </w:p>
        </w:tc>
        <w:tc>
          <w:tcPr>
            <w:tcW w:w="6580" w:type="dxa"/>
            <w:tcBorders>
              <w:top w:val="single" w:sz="8" w:space="0" w:color="000000"/>
            </w:tcBorders>
          </w:tcPr>
          <w:p w14:paraId="6E65D4D6" w14:textId="77777777" w:rsidR="00113E33" w:rsidRDefault="00936FC5">
            <w:pPr>
              <w:pStyle w:val="TableParagraph"/>
              <w:spacing w:before="87" w:line="252" w:lineRule="auto"/>
              <w:ind w:right="135"/>
              <w:jc w:val="both"/>
              <w:rPr>
                <w:sz w:val="24"/>
              </w:rPr>
            </w:pPr>
            <w:r>
              <w:rPr>
                <w:sz w:val="24"/>
              </w:rPr>
              <w:t>Причастия</w:t>
            </w:r>
            <w:r>
              <w:rPr>
                <w:spacing w:val="-5"/>
                <w:sz w:val="24"/>
              </w:rPr>
              <w:t xml:space="preserve"> </w:t>
            </w:r>
            <w:r>
              <w:rPr>
                <w:sz w:val="24"/>
              </w:rPr>
              <w:t>как</w:t>
            </w:r>
            <w:r>
              <w:rPr>
                <w:spacing w:val="-5"/>
                <w:sz w:val="24"/>
              </w:rPr>
              <w:t xml:space="preserve"> </w:t>
            </w:r>
            <w:r>
              <w:rPr>
                <w:sz w:val="24"/>
              </w:rPr>
              <w:t>особая</w:t>
            </w:r>
            <w:r>
              <w:rPr>
                <w:spacing w:val="-5"/>
                <w:sz w:val="24"/>
              </w:rPr>
              <w:t xml:space="preserve"> </w:t>
            </w:r>
            <w:r>
              <w:rPr>
                <w:sz w:val="24"/>
              </w:rPr>
              <w:t>группа</w:t>
            </w:r>
            <w:r>
              <w:rPr>
                <w:spacing w:val="-6"/>
                <w:sz w:val="24"/>
              </w:rPr>
              <w:t xml:space="preserve"> </w:t>
            </w:r>
            <w:r>
              <w:rPr>
                <w:sz w:val="24"/>
              </w:rPr>
              <w:t>слов.</w:t>
            </w:r>
            <w:r>
              <w:rPr>
                <w:spacing w:val="-5"/>
                <w:sz w:val="24"/>
              </w:rPr>
              <w:t xml:space="preserve"> </w:t>
            </w:r>
            <w:r>
              <w:rPr>
                <w:sz w:val="24"/>
              </w:rPr>
              <w:t>Признаки</w:t>
            </w:r>
            <w:r>
              <w:rPr>
                <w:spacing w:val="-5"/>
                <w:sz w:val="24"/>
              </w:rPr>
              <w:t xml:space="preserve"> </w:t>
            </w:r>
            <w:r>
              <w:rPr>
                <w:sz w:val="24"/>
              </w:rPr>
              <w:t>глагола</w:t>
            </w:r>
            <w:r>
              <w:rPr>
                <w:spacing w:val="-6"/>
                <w:sz w:val="24"/>
              </w:rPr>
              <w:t xml:space="preserve"> </w:t>
            </w:r>
            <w:r>
              <w:rPr>
                <w:sz w:val="24"/>
              </w:rPr>
              <w:t>и</w:t>
            </w:r>
            <w:r>
              <w:rPr>
                <w:spacing w:val="-5"/>
                <w:sz w:val="24"/>
              </w:rPr>
              <w:t xml:space="preserve"> </w:t>
            </w:r>
            <w:r>
              <w:rPr>
                <w:sz w:val="24"/>
              </w:rPr>
              <w:t>имени прилагательного в причастии.</w:t>
            </w:r>
          </w:p>
          <w:p w14:paraId="53A30696" w14:textId="77777777" w:rsidR="00113E33" w:rsidRDefault="00936FC5">
            <w:pPr>
              <w:pStyle w:val="TableParagraph"/>
              <w:spacing w:before="4"/>
              <w:jc w:val="both"/>
              <w:rPr>
                <w:sz w:val="24"/>
              </w:rPr>
            </w:pPr>
            <w:r>
              <w:rPr>
                <w:sz w:val="24"/>
              </w:rPr>
              <w:t>Причастия</w:t>
            </w:r>
            <w:r>
              <w:rPr>
                <w:spacing w:val="-3"/>
                <w:sz w:val="24"/>
              </w:rPr>
              <w:t xml:space="preserve"> </w:t>
            </w:r>
            <w:r>
              <w:rPr>
                <w:sz w:val="24"/>
              </w:rPr>
              <w:t>настоящего</w:t>
            </w:r>
            <w:r>
              <w:rPr>
                <w:spacing w:val="-2"/>
                <w:sz w:val="24"/>
              </w:rPr>
              <w:t xml:space="preserve"> </w:t>
            </w:r>
            <w:r>
              <w:rPr>
                <w:sz w:val="24"/>
              </w:rPr>
              <w:t>и</w:t>
            </w:r>
            <w:r>
              <w:rPr>
                <w:spacing w:val="-3"/>
                <w:sz w:val="24"/>
              </w:rPr>
              <w:t xml:space="preserve"> </w:t>
            </w:r>
            <w:r>
              <w:rPr>
                <w:sz w:val="24"/>
              </w:rPr>
              <w:t>прошедшего</w:t>
            </w:r>
            <w:r>
              <w:rPr>
                <w:spacing w:val="-2"/>
                <w:sz w:val="24"/>
              </w:rPr>
              <w:t xml:space="preserve"> времени.</w:t>
            </w:r>
          </w:p>
          <w:p w14:paraId="30407F7C" w14:textId="77777777" w:rsidR="00113E33" w:rsidRDefault="00936FC5">
            <w:pPr>
              <w:pStyle w:val="TableParagraph"/>
              <w:spacing w:before="17" w:line="256" w:lineRule="auto"/>
              <w:ind w:right="23"/>
              <w:jc w:val="both"/>
              <w:rPr>
                <w:sz w:val="24"/>
              </w:rPr>
            </w:pPr>
            <w:r>
              <w:rPr>
                <w:sz w:val="24"/>
              </w:rPr>
              <w:t xml:space="preserve">Действительные и страдательные причастия. Полные и краткие формы страдательных причастий. Склонение </w:t>
            </w:r>
            <w:r>
              <w:rPr>
                <w:spacing w:val="-2"/>
                <w:sz w:val="24"/>
              </w:rPr>
              <w:t>причастий.</w:t>
            </w:r>
          </w:p>
          <w:p w14:paraId="35678D77" w14:textId="77777777" w:rsidR="00113E33" w:rsidRDefault="00936FC5">
            <w:pPr>
              <w:pStyle w:val="TableParagraph"/>
              <w:spacing w:line="256" w:lineRule="auto"/>
              <w:ind w:right="505"/>
              <w:jc w:val="both"/>
              <w:rPr>
                <w:sz w:val="24"/>
              </w:rPr>
            </w:pPr>
            <w:r>
              <w:rPr>
                <w:sz w:val="24"/>
              </w:rPr>
              <w:t>Причастие</w:t>
            </w:r>
            <w:r>
              <w:rPr>
                <w:spacing w:val="-13"/>
                <w:sz w:val="24"/>
              </w:rPr>
              <w:t xml:space="preserve"> </w:t>
            </w:r>
            <w:r>
              <w:rPr>
                <w:sz w:val="24"/>
              </w:rPr>
              <w:t>в</w:t>
            </w:r>
            <w:r>
              <w:rPr>
                <w:spacing w:val="-12"/>
                <w:sz w:val="24"/>
              </w:rPr>
              <w:t xml:space="preserve"> </w:t>
            </w:r>
            <w:r>
              <w:rPr>
                <w:sz w:val="24"/>
              </w:rPr>
              <w:t>составе</w:t>
            </w:r>
            <w:r>
              <w:rPr>
                <w:spacing w:val="-10"/>
                <w:sz w:val="24"/>
              </w:rPr>
              <w:t xml:space="preserve"> </w:t>
            </w:r>
            <w:r>
              <w:rPr>
                <w:sz w:val="24"/>
              </w:rPr>
              <w:t>словосочетаний.</w:t>
            </w:r>
            <w:r>
              <w:rPr>
                <w:spacing w:val="-10"/>
                <w:sz w:val="24"/>
              </w:rPr>
              <w:t xml:space="preserve"> </w:t>
            </w:r>
            <w:r>
              <w:rPr>
                <w:sz w:val="24"/>
              </w:rPr>
              <w:t>Причастный</w:t>
            </w:r>
            <w:r>
              <w:rPr>
                <w:spacing w:val="-12"/>
                <w:sz w:val="24"/>
              </w:rPr>
              <w:t xml:space="preserve"> </w:t>
            </w:r>
            <w:r>
              <w:rPr>
                <w:sz w:val="24"/>
              </w:rPr>
              <w:t>оборот. Морфологический анализ причастий.</w:t>
            </w:r>
          </w:p>
          <w:p w14:paraId="60AAEAC4" w14:textId="77777777" w:rsidR="00113E33" w:rsidRDefault="00936FC5">
            <w:pPr>
              <w:pStyle w:val="TableParagraph"/>
              <w:spacing w:line="256" w:lineRule="auto"/>
              <w:ind w:right="11"/>
              <w:jc w:val="both"/>
              <w:rPr>
                <w:sz w:val="24"/>
              </w:rPr>
            </w:pPr>
            <w:r>
              <w:rPr>
                <w:sz w:val="24"/>
              </w:rPr>
              <w:t>Употребление причастия в речи. Созвучные причастия и</w:t>
            </w:r>
            <w:r>
              <w:rPr>
                <w:spacing w:val="40"/>
                <w:sz w:val="24"/>
              </w:rPr>
              <w:t xml:space="preserve"> </w:t>
            </w:r>
            <w:r>
              <w:rPr>
                <w:sz w:val="24"/>
              </w:rPr>
              <w:t>имена прилагательные (висящий - висячий, горящий - горячий). Употребление причастий с суффиксом «-</w:t>
            </w:r>
            <w:proofErr w:type="spellStart"/>
            <w:r>
              <w:rPr>
                <w:sz w:val="24"/>
              </w:rPr>
              <w:t>ся</w:t>
            </w:r>
            <w:proofErr w:type="spellEnd"/>
            <w:r>
              <w:rPr>
                <w:sz w:val="24"/>
              </w:rPr>
              <w:t xml:space="preserve">». Согласование причастий в словосочетаниях типа «прич. + </w:t>
            </w:r>
            <w:r>
              <w:rPr>
                <w:spacing w:val="-2"/>
                <w:sz w:val="24"/>
              </w:rPr>
              <w:t>сущ.».</w:t>
            </w:r>
          </w:p>
          <w:p w14:paraId="17FD478F" w14:textId="77777777" w:rsidR="00113E33" w:rsidRDefault="00936FC5">
            <w:pPr>
              <w:pStyle w:val="TableParagraph"/>
              <w:spacing w:line="271" w:lineRule="exact"/>
              <w:jc w:val="both"/>
              <w:rPr>
                <w:sz w:val="24"/>
              </w:rPr>
            </w:pPr>
            <w:r>
              <w:rPr>
                <w:sz w:val="24"/>
              </w:rPr>
              <w:t>Ударение</w:t>
            </w:r>
            <w:r>
              <w:rPr>
                <w:spacing w:val="-3"/>
                <w:sz w:val="24"/>
              </w:rPr>
              <w:t xml:space="preserve"> </w:t>
            </w:r>
            <w:r>
              <w:rPr>
                <w:sz w:val="24"/>
              </w:rPr>
              <w:t>в</w:t>
            </w:r>
            <w:r>
              <w:rPr>
                <w:spacing w:val="-2"/>
                <w:sz w:val="24"/>
              </w:rPr>
              <w:t xml:space="preserve"> </w:t>
            </w:r>
            <w:r>
              <w:rPr>
                <w:sz w:val="24"/>
              </w:rPr>
              <w:t>некоторых</w:t>
            </w:r>
            <w:r>
              <w:rPr>
                <w:spacing w:val="-1"/>
                <w:sz w:val="24"/>
              </w:rPr>
              <w:t xml:space="preserve"> </w:t>
            </w:r>
            <w:r>
              <w:rPr>
                <w:sz w:val="24"/>
              </w:rPr>
              <w:t>формах</w:t>
            </w:r>
            <w:r>
              <w:rPr>
                <w:spacing w:val="1"/>
                <w:sz w:val="24"/>
              </w:rPr>
              <w:t xml:space="preserve"> </w:t>
            </w:r>
            <w:r>
              <w:rPr>
                <w:spacing w:val="-2"/>
                <w:sz w:val="24"/>
              </w:rPr>
              <w:t>причастий.</w:t>
            </w:r>
          </w:p>
          <w:p w14:paraId="6AAEF111" w14:textId="77777777" w:rsidR="00113E33" w:rsidRDefault="00936FC5">
            <w:pPr>
              <w:pStyle w:val="TableParagraph"/>
              <w:spacing w:before="14" w:line="252" w:lineRule="auto"/>
              <w:ind w:right="1604"/>
              <w:jc w:val="both"/>
              <w:rPr>
                <w:sz w:val="24"/>
              </w:rPr>
            </w:pPr>
            <w:r>
              <w:rPr>
                <w:sz w:val="24"/>
              </w:rPr>
              <w:t>Правописание</w:t>
            </w:r>
            <w:r>
              <w:rPr>
                <w:spacing w:val="-15"/>
                <w:sz w:val="24"/>
              </w:rPr>
              <w:t xml:space="preserve"> </w:t>
            </w:r>
            <w:r>
              <w:rPr>
                <w:sz w:val="24"/>
              </w:rPr>
              <w:t>падежных</w:t>
            </w:r>
            <w:r>
              <w:rPr>
                <w:spacing w:val="-15"/>
                <w:sz w:val="24"/>
              </w:rPr>
              <w:t xml:space="preserve"> </w:t>
            </w:r>
            <w:r>
              <w:rPr>
                <w:sz w:val="24"/>
              </w:rPr>
              <w:t>окончаний</w:t>
            </w:r>
            <w:r>
              <w:rPr>
                <w:spacing w:val="-15"/>
                <w:sz w:val="24"/>
              </w:rPr>
              <w:t xml:space="preserve"> </w:t>
            </w:r>
            <w:r>
              <w:rPr>
                <w:sz w:val="24"/>
              </w:rPr>
              <w:t>причастий. Правописание</w:t>
            </w:r>
            <w:r>
              <w:rPr>
                <w:spacing w:val="-11"/>
                <w:sz w:val="24"/>
              </w:rPr>
              <w:t xml:space="preserve"> </w:t>
            </w:r>
            <w:r>
              <w:rPr>
                <w:sz w:val="24"/>
              </w:rPr>
              <w:t>гласных</w:t>
            </w:r>
            <w:r>
              <w:rPr>
                <w:spacing w:val="-7"/>
                <w:sz w:val="24"/>
              </w:rPr>
              <w:t xml:space="preserve"> </w:t>
            </w:r>
            <w:r>
              <w:rPr>
                <w:sz w:val="24"/>
              </w:rPr>
              <w:t>в</w:t>
            </w:r>
            <w:r>
              <w:rPr>
                <w:spacing w:val="-11"/>
                <w:sz w:val="24"/>
              </w:rPr>
              <w:t xml:space="preserve"> </w:t>
            </w:r>
            <w:r>
              <w:rPr>
                <w:sz w:val="24"/>
              </w:rPr>
              <w:t>суффиксах</w:t>
            </w:r>
            <w:r>
              <w:rPr>
                <w:spacing w:val="-1"/>
                <w:sz w:val="24"/>
              </w:rPr>
              <w:t xml:space="preserve"> </w:t>
            </w:r>
            <w:r>
              <w:rPr>
                <w:spacing w:val="-2"/>
                <w:sz w:val="24"/>
              </w:rPr>
              <w:t>причастий.</w:t>
            </w:r>
          </w:p>
          <w:p w14:paraId="54631B40" w14:textId="77777777" w:rsidR="00113E33" w:rsidRDefault="00936FC5">
            <w:pPr>
              <w:pStyle w:val="TableParagraph"/>
              <w:spacing w:before="4" w:line="256" w:lineRule="auto"/>
              <w:ind w:right="14"/>
              <w:jc w:val="both"/>
              <w:rPr>
                <w:sz w:val="24"/>
              </w:rPr>
            </w:pPr>
            <w:r>
              <w:rPr>
                <w:sz w:val="24"/>
              </w:rPr>
              <w:t>Правописание «н» и «</w:t>
            </w:r>
            <w:proofErr w:type="spellStart"/>
            <w:r>
              <w:rPr>
                <w:sz w:val="24"/>
              </w:rPr>
              <w:t>нн</w:t>
            </w:r>
            <w:proofErr w:type="spellEnd"/>
            <w:r>
              <w:rPr>
                <w:sz w:val="24"/>
              </w:rPr>
              <w:t>» в суффиксах причастий и отглагольных</w:t>
            </w:r>
            <w:r>
              <w:rPr>
                <w:spacing w:val="-1"/>
                <w:sz w:val="24"/>
              </w:rPr>
              <w:t xml:space="preserve"> </w:t>
            </w:r>
            <w:r>
              <w:rPr>
                <w:sz w:val="24"/>
              </w:rPr>
              <w:t>имен прилагательных. Правописание</w:t>
            </w:r>
            <w:r>
              <w:rPr>
                <w:spacing w:val="-2"/>
                <w:sz w:val="24"/>
              </w:rPr>
              <w:t xml:space="preserve"> </w:t>
            </w:r>
            <w:r>
              <w:rPr>
                <w:sz w:val="24"/>
              </w:rPr>
              <w:t xml:space="preserve">окончаний причастий. Слитное и раздельное написание «не» с </w:t>
            </w:r>
            <w:r>
              <w:rPr>
                <w:spacing w:val="-2"/>
                <w:sz w:val="24"/>
              </w:rPr>
              <w:t>причастиями.</w:t>
            </w:r>
          </w:p>
          <w:p w14:paraId="79194CAC" w14:textId="77777777" w:rsidR="00113E33" w:rsidRDefault="00936FC5">
            <w:pPr>
              <w:pStyle w:val="TableParagraph"/>
              <w:spacing w:line="266" w:lineRule="exact"/>
              <w:jc w:val="both"/>
              <w:rPr>
                <w:sz w:val="24"/>
              </w:rPr>
            </w:pPr>
            <w:r>
              <w:rPr>
                <w:sz w:val="24"/>
              </w:rPr>
              <w:t>Знаки</w:t>
            </w:r>
            <w:r>
              <w:rPr>
                <w:spacing w:val="-15"/>
                <w:sz w:val="24"/>
              </w:rPr>
              <w:t xml:space="preserve"> </w:t>
            </w:r>
            <w:r>
              <w:rPr>
                <w:sz w:val="24"/>
              </w:rPr>
              <w:t>препинания</w:t>
            </w:r>
            <w:r>
              <w:rPr>
                <w:spacing w:val="-10"/>
                <w:sz w:val="24"/>
              </w:rPr>
              <w:t xml:space="preserve"> </w:t>
            </w:r>
            <w:r>
              <w:rPr>
                <w:sz w:val="24"/>
              </w:rPr>
              <w:t>в</w:t>
            </w:r>
            <w:r>
              <w:rPr>
                <w:spacing w:val="-11"/>
                <w:sz w:val="24"/>
              </w:rPr>
              <w:t xml:space="preserve"> </w:t>
            </w:r>
            <w:r>
              <w:rPr>
                <w:sz w:val="24"/>
              </w:rPr>
              <w:t>предложениях</w:t>
            </w:r>
            <w:r>
              <w:rPr>
                <w:spacing w:val="-6"/>
                <w:sz w:val="24"/>
              </w:rPr>
              <w:t xml:space="preserve"> </w:t>
            </w:r>
            <w:r>
              <w:rPr>
                <w:sz w:val="24"/>
              </w:rPr>
              <w:t>с</w:t>
            </w:r>
            <w:r>
              <w:rPr>
                <w:spacing w:val="-13"/>
                <w:sz w:val="24"/>
              </w:rPr>
              <w:t xml:space="preserve"> </w:t>
            </w:r>
            <w:r>
              <w:rPr>
                <w:sz w:val="24"/>
              </w:rPr>
              <w:t>причастным</w:t>
            </w:r>
            <w:r>
              <w:rPr>
                <w:spacing w:val="-11"/>
                <w:sz w:val="24"/>
              </w:rPr>
              <w:t xml:space="preserve"> </w:t>
            </w:r>
            <w:r>
              <w:rPr>
                <w:spacing w:val="-2"/>
                <w:sz w:val="24"/>
              </w:rPr>
              <w:t>оборотом.</w:t>
            </w:r>
          </w:p>
        </w:tc>
      </w:tr>
    </w:tbl>
    <w:p w14:paraId="315757B7" w14:textId="77777777" w:rsidR="00113E33" w:rsidRDefault="00113E33">
      <w:pPr>
        <w:pStyle w:val="TableParagraph"/>
        <w:spacing w:line="266" w:lineRule="exact"/>
        <w:jc w:val="bot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1F954AD9" w14:textId="77777777">
        <w:trPr>
          <w:trHeight w:val="4327"/>
        </w:trPr>
        <w:tc>
          <w:tcPr>
            <w:tcW w:w="2439" w:type="dxa"/>
          </w:tcPr>
          <w:p w14:paraId="7ECCD5DA" w14:textId="77777777" w:rsidR="00113E33" w:rsidRDefault="00936FC5">
            <w:pPr>
              <w:pStyle w:val="TableParagraph"/>
              <w:spacing w:before="87"/>
              <w:rPr>
                <w:sz w:val="24"/>
              </w:rPr>
            </w:pPr>
            <w:r>
              <w:rPr>
                <w:spacing w:val="-2"/>
                <w:sz w:val="24"/>
              </w:rPr>
              <w:lastRenderedPageBreak/>
              <w:t>Деепричастие.</w:t>
            </w:r>
          </w:p>
        </w:tc>
        <w:tc>
          <w:tcPr>
            <w:tcW w:w="6580" w:type="dxa"/>
          </w:tcPr>
          <w:p w14:paraId="13350C40" w14:textId="77777777" w:rsidR="00113E33" w:rsidRDefault="00936FC5">
            <w:pPr>
              <w:pStyle w:val="TableParagraph"/>
              <w:spacing w:before="87" w:line="256" w:lineRule="auto"/>
              <w:ind w:right="20"/>
              <w:jc w:val="both"/>
              <w:rPr>
                <w:sz w:val="24"/>
              </w:rPr>
            </w:pPr>
            <w:r>
              <w:rPr>
                <w:sz w:val="24"/>
              </w:rPr>
              <w:t>Деепричастия как особая группа слов. Признаки глагола и наречия в деепричастии. Синтаксическая функция деепричастия, роль в речи.</w:t>
            </w:r>
          </w:p>
          <w:p w14:paraId="7523B70F" w14:textId="77777777" w:rsidR="00113E33" w:rsidRDefault="00936FC5">
            <w:pPr>
              <w:pStyle w:val="TableParagraph"/>
              <w:tabs>
                <w:tab w:val="left" w:pos="1704"/>
                <w:tab w:val="left" w:pos="2032"/>
                <w:tab w:val="left" w:pos="3007"/>
                <w:tab w:val="left" w:pos="4913"/>
              </w:tabs>
              <w:spacing w:line="256" w:lineRule="auto"/>
              <w:ind w:right="93"/>
              <w:rPr>
                <w:sz w:val="24"/>
              </w:rPr>
            </w:pPr>
            <w:r>
              <w:rPr>
                <w:sz w:val="24"/>
              </w:rPr>
              <w:t xml:space="preserve">Деепричастия совершенного и несовершенного вида. </w:t>
            </w:r>
            <w:r>
              <w:rPr>
                <w:spacing w:val="-2"/>
                <w:sz w:val="24"/>
              </w:rPr>
              <w:t>Деепричастие</w:t>
            </w:r>
            <w:r>
              <w:rPr>
                <w:sz w:val="24"/>
              </w:rPr>
              <w:tab/>
            </w:r>
            <w:r>
              <w:rPr>
                <w:spacing w:val="-10"/>
                <w:sz w:val="24"/>
              </w:rPr>
              <w:t>в</w:t>
            </w:r>
            <w:r>
              <w:rPr>
                <w:sz w:val="24"/>
              </w:rPr>
              <w:tab/>
            </w:r>
            <w:r>
              <w:rPr>
                <w:spacing w:val="-2"/>
                <w:sz w:val="24"/>
              </w:rPr>
              <w:t>составе</w:t>
            </w:r>
            <w:r>
              <w:rPr>
                <w:sz w:val="24"/>
              </w:rPr>
              <w:tab/>
            </w:r>
            <w:r>
              <w:rPr>
                <w:spacing w:val="-2"/>
                <w:sz w:val="24"/>
              </w:rPr>
              <w:t>словосочетаний.</w:t>
            </w:r>
            <w:r>
              <w:rPr>
                <w:sz w:val="24"/>
              </w:rPr>
              <w:tab/>
            </w:r>
            <w:r>
              <w:rPr>
                <w:spacing w:val="-6"/>
                <w:sz w:val="24"/>
              </w:rPr>
              <w:t xml:space="preserve">Деепричастный </w:t>
            </w:r>
            <w:r>
              <w:rPr>
                <w:spacing w:val="-2"/>
                <w:sz w:val="24"/>
              </w:rPr>
              <w:t>оборот.</w:t>
            </w:r>
          </w:p>
          <w:p w14:paraId="7632A30C" w14:textId="77777777" w:rsidR="00113E33" w:rsidRDefault="00936FC5">
            <w:pPr>
              <w:pStyle w:val="TableParagraph"/>
              <w:spacing w:line="254" w:lineRule="auto"/>
              <w:ind w:right="1435"/>
              <w:rPr>
                <w:sz w:val="24"/>
              </w:rPr>
            </w:pPr>
            <w:r>
              <w:rPr>
                <w:sz w:val="24"/>
              </w:rPr>
              <w:t>Морфологический</w:t>
            </w:r>
            <w:r>
              <w:rPr>
                <w:spacing w:val="-15"/>
                <w:sz w:val="24"/>
              </w:rPr>
              <w:t xml:space="preserve"> </w:t>
            </w:r>
            <w:r>
              <w:rPr>
                <w:sz w:val="24"/>
              </w:rPr>
              <w:t>анализ</w:t>
            </w:r>
            <w:r>
              <w:rPr>
                <w:spacing w:val="-15"/>
                <w:sz w:val="24"/>
              </w:rPr>
              <w:t xml:space="preserve"> </w:t>
            </w:r>
            <w:r>
              <w:rPr>
                <w:sz w:val="24"/>
              </w:rPr>
              <w:t>деепричастий. Постановка ударения в деепричастиях.</w:t>
            </w:r>
          </w:p>
          <w:p w14:paraId="0FA5F315" w14:textId="77777777" w:rsidR="00113E33" w:rsidRDefault="00936FC5">
            <w:pPr>
              <w:pStyle w:val="TableParagraph"/>
              <w:spacing w:line="256" w:lineRule="auto"/>
              <w:ind w:right="513"/>
              <w:rPr>
                <w:sz w:val="24"/>
              </w:rPr>
            </w:pPr>
            <w:r>
              <w:rPr>
                <w:sz w:val="24"/>
              </w:rPr>
              <w:t>Правописание гласных в суффиксах деепричастий. Слитное</w:t>
            </w:r>
            <w:r>
              <w:rPr>
                <w:spacing w:val="-7"/>
                <w:sz w:val="24"/>
              </w:rPr>
              <w:t xml:space="preserve"> </w:t>
            </w:r>
            <w:r>
              <w:rPr>
                <w:sz w:val="24"/>
              </w:rPr>
              <w:t>и</w:t>
            </w:r>
            <w:r>
              <w:rPr>
                <w:spacing w:val="-7"/>
                <w:sz w:val="24"/>
              </w:rPr>
              <w:t xml:space="preserve"> </w:t>
            </w:r>
            <w:r>
              <w:rPr>
                <w:sz w:val="24"/>
              </w:rPr>
              <w:t>раздельное</w:t>
            </w:r>
            <w:r>
              <w:rPr>
                <w:spacing w:val="-7"/>
                <w:sz w:val="24"/>
              </w:rPr>
              <w:t xml:space="preserve"> </w:t>
            </w:r>
            <w:r>
              <w:rPr>
                <w:sz w:val="24"/>
              </w:rPr>
              <w:t>написание</w:t>
            </w:r>
            <w:r>
              <w:rPr>
                <w:spacing w:val="-4"/>
                <w:sz w:val="24"/>
              </w:rPr>
              <w:t xml:space="preserve"> </w:t>
            </w:r>
            <w:r>
              <w:rPr>
                <w:sz w:val="24"/>
              </w:rPr>
              <w:t>«не»</w:t>
            </w:r>
            <w:r>
              <w:rPr>
                <w:spacing w:val="-12"/>
                <w:sz w:val="24"/>
              </w:rPr>
              <w:t xml:space="preserve"> </w:t>
            </w:r>
            <w:r>
              <w:rPr>
                <w:sz w:val="24"/>
              </w:rPr>
              <w:t>с</w:t>
            </w:r>
            <w:r>
              <w:rPr>
                <w:spacing w:val="-7"/>
                <w:sz w:val="24"/>
              </w:rPr>
              <w:t xml:space="preserve"> </w:t>
            </w:r>
            <w:r>
              <w:rPr>
                <w:sz w:val="24"/>
              </w:rPr>
              <w:t>деепричастиями.</w:t>
            </w:r>
          </w:p>
          <w:p w14:paraId="6C6B1982" w14:textId="77777777" w:rsidR="00113E33" w:rsidRDefault="00936FC5">
            <w:pPr>
              <w:pStyle w:val="TableParagraph"/>
              <w:tabs>
                <w:tab w:val="left" w:pos="1612"/>
                <w:tab w:val="left" w:pos="3100"/>
                <w:tab w:val="left" w:pos="4788"/>
                <w:tab w:val="left" w:pos="5213"/>
              </w:tabs>
              <w:spacing w:line="254" w:lineRule="auto"/>
              <w:ind w:right="83"/>
              <w:rPr>
                <w:sz w:val="24"/>
              </w:rPr>
            </w:pPr>
            <w:r>
              <w:rPr>
                <w:spacing w:val="-2"/>
                <w:sz w:val="24"/>
              </w:rPr>
              <w:t>Правильное</w:t>
            </w:r>
            <w:r>
              <w:rPr>
                <w:sz w:val="24"/>
              </w:rPr>
              <w:tab/>
            </w:r>
            <w:r>
              <w:rPr>
                <w:spacing w:val="-2"/>
                <w:sz w:val="24"/>
              </w:rPr>
              <w:t>построение</w:t>
            </w:r>
            <w:r>
              <w:rPr>
                <w:sz w:val="24"/>
              </w:rPr>
              <w:tab/>
            </w:r>
            <w:r>
              <w:rPr>
                <w:spacing w:val="-2"/>
                <w:sz w:val="24"/>
              </w:rPr>
              <w:t>предложений</w:t>
            </w:r>
            <w:r>
              <w:rPr>
                <w:sz w:val="24"/>
              </w:rPr>
              <w:tab/>
            </w:r>
            <w:r>
              <w:rPr>
                <w:spacing w:val="-10"/>
                <w:sz w:val="24"/>
              </w:rPr>
              <w:t>с</w:t>
            </w:r>
            <w:r>
              <w:rPr>
                <w:sz w:val="24"/>
              </w:rPr>
              <w:tab/>
            </w:r>
            <w:r>
              <w:rPr>
                <w:spacing w:val="-6"/>
                <w:sz w:val="24"/>
              </w:rPr>
              <w:t xml:space="preserve">одиночными </w:t>
            </w:r>
            <w:r>
              <w:rPr>
                <w:sz w:val="24"/>
              </w:rPr>
              <w:t>деепричастиями и деепричастными оборотами.</w:t>
            </w:r>
          </w:p>
          <w:p w14:paraId="63BE88DC" w14:textId="77777777" w:rsidR="00113E33" w:rsidRDefault="00936FC5">
            <w:pPr>
              <w:pStyle w:val="TableParagraph"/>
              <w:tabs>
                <w:tab w:val="left" w:pos="1019"/>
                <w:tab w:val="left" w:pos="2587"/>
                <w:tab w:val="left" w:pos="3052"/>
                <w:tab w:val="left" w:pos="4879"/>
                <w:tab w:val="left" w:pos="5338"/>
              </w:tabs>
              <w:spacing w:line="254" w:lineRule="auto"/>
              <w:ind w:right="81"/>
              <w:rPr>
                <w:sz w:val="24"/>
              </w:rPr>
            </w:pPr>
            <w:r>
              <w:rPr>
                <w:spacing w:val="-2"/>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предложениях</w:t>
            </w:r>
            <w:r>
              <w:rPr>
                <w:sz w:val="24"/>
              </w:rPr>
              <w:tab/>
            </w:r>
            <w:r>
              <w:rPr>
                <w:spacing w:val="-10"/>
                <w:sz w:val="24"/>
              </w:rPr>
              <w:t>с</w:t>
            </w:r>
            <w:r>
              <w:rPr>
                <w:sz w:val="24"/>
              </w:rPr>
              <w:tab/>
            </w:r>
            <w:r>
              <w:rPr>
                <w:spacing w:val="-6"/>
                <w:sz w:val="24"/>
              </w:rPr>
              <w:t xml:space="preserve">одиночным </w:t>
            </w:r>
            <w:r>
              <w:rPr>
                <w:sz w:val="24"/>
              </w:rPr>
              <w:t>деепричастием и деепричастным оборотом.</w:t>
            </w:r>
          </w:p>
        </w:tc>
      </w:tr>
      <w:tr w:rsidR="00113E33" w14:paraId="182B29D7" w14:textId="77777777">
        <w:trPr>
          <w:trHeight w:val="3736"/>
        </w:trPr>
        <w:tc>
          <w:tcPr>
            <w:tcW w:w="2439" w:type="dxa"/>
            <w:tcBorders>
              <w:bottom w:val="single" w:sz="8" w:space="0" w:color="000000"/>
            </w:tcBorders>
          </w:tcPr>
          <w:p w14:paraId="3D652207" w14:textId="77777777" w:rsidR="00113E33" w:rsidRDefault="00936FC5">
            <w:pPr>
              <w:pStyle w:val="TableParagraph"/>
              <w:spacing w:before="85"/>
              <w:rPr>
                <w:sz w:val="24"/>
              </w:rPr>
            </w:pPr>
            <w:r>
              <w:rPr>
                <w:spacing w:val="-2"/>
                <w:sz w:val="24"/>
              </w:rPr>
              <w:t>Наречие.</w:t>
            </w:r>
          </w:p>
        </w:tc>
        <w:tc>
          <w:tcPr>
            <w:tcW w:w="6580" w:type="dxa"/>
            <w:tcBorders>
              <w:bottom w:val="single" w:sz="8" w:space="0" w:color="000000"/>
            </w:tcBorders>
          </w:tcPr>
          <w:p w14:paraId="6BD72D0C" w14:textId="77777777" w:rsidR="00113E33" w:rsidRDefault="00936FC5">
            <w:pPr>
              <w:pStyle w:val="TableParagraph"/>
              <w:spacing w:before="85"/>
              <w:rPr>
                <w:sz w:val="24"/>
              </w:rPr>
            </w:pPr>
            <w:r>
              <w:rPr>
                <w:sz w:val="24"/>
              </w:rPr>
              <w:t>Общее</w:t>
            </w:r>
            <w:r>
              <w:rPr>
                <w:spacing w:val="-12"/>
                <w:sz w:val="24"/>
              </w:rPr>
              <w:t xml:space="preserve"> </w:t>
            </w:r>
            <w:r>
              <w:rPr>
                <w:sz w:val="24"/>
              </w:rPr>
              <w:t>грамматическое</w:t>
            </w:r>
            <w:r>
              <w:rPr>
                <w:spacing w:val="-6"/>
                <w:sz w:val="24"/>
              </w:rPr>
              <w:t xml:space="preserve"> </w:t>
            </w:r>
            <w:r>
              <w:rPr>
                <w:sz w:val="24"/>
              </w:rPr>
              <w:t>значение</w:t>
            </w:r>
            <w:r>
              <w:rPr>
                <w:spacing w:val="-9"/>
                <w:sz w:val="24"/>
              </w:rPr>
              <w:t xml:space="preserve"> </w:t>
            </w:r>
            <w:r>
              <w:rPr>
                <w:spacing w:val="-2"/>
                <w:sz w:val="24"/>
              </w:rPr>
              <w:t>наречий.</w:t>
            </w:r>
          </w:p>
          <w:p w14:paraId="38E822A4" w14:textId="77777777" w:rsidR="00113E33" w:rsidRDefault="00936FC5">
            <w:pPr>
              <w:pStyle w:val="TableParagraph"/>
              <w:spacing w:before="14" w:line="256" w:lineRule="auto"/>
              <w:rPr>
                <w:sz w:val="24"/>
              </w:rPr>
            </w:pPr>
            <w:r>
              <w:rPr>
                <w:sz w:val="24"/>
              </w:rPr>
              <w:t>Разряды наречий</w:t>
            </w:r>
            <w:r>
              <w:rPr>
                <w:spacing w:val="29"/>
                <w:sz w:val="24"/>
              </w:rPr>
              <w:t xml:space="preserve"> </w:t>
            </w:r>
            <w:r>
              <w:rPr>
                <w:sz w:val="24"/>
              </w:rPr>
              <w:t>по</w:t>
            </w:r>
            <w:r>
              <w:rPr>
                <w:spacing w:val="27"/>
                <w:sz w:val="24"/>
              </w:rPr>
              <w:t xml:space="preserve"> </w:t>
            </w:r>
            <w:r>
              <w:rPr>
                <w:sz w:val="24"/>
              </w:rPr>
              <w:t>значению.</w:t>
            </w:r>
            <w:r>
              <w:rPr>
                <w:spacing w:val="28"/>
                <w:sz w:val="24"/>
              </w:rPr>
              <w:t xml:space="preserve"> </w:t>
            </w:r>
            <w:r>
              <w:rPr>
                <w:sz w:val="24"/>
              </w:rPr>
              <w:t>Простая</w:t>
            </w:r>
            <w:r>
              <w:rPr>
                <w:spacing w:val="30"/>
                <w:sz w:val="24"/>
              </w:rPr>
              <w:t xml:space="preserve"> </w:t>
            </w:r>
            <w:r>
              <w:rPr>
                <w:sz w:val="24"/>
              </w:rPr>
              <w:t>и</w:t>
            </w:r>
            <w:r>
              <w:rPr>
                <w:spacing w:val="31"/>
                <w:sz w:val="24"/>
              </w:rPr>
              <w:t xml:space="preserve"> </w:t>
            </w:r>
            <w:r>
              <w:rPr>
                <w:sz w:val="24"/>
              </w:rPr>
              <w:t>составная</w:t>
            </w:r>
            <w:r>
              <w:rPr>
                <w:spacing w:val="30"/>
                <w:sz w:val="24"/>
              </w:rPr>
              <w:t xml:space="preserve"> </w:t>
            </w:r>
            <w:r>
              <w:rPr>
                <w:sz w:val="24"/>
              </w:rPr>
              <w:t>формы сравнительной и превосходной степеней сравнения наречий. Словообразование наречий.</w:t>
            </w:r>
          </w:p>
          <w:p w14:paraId="3C85BC07" w14:textId="77777777" w:rsidR="00113E33" w:rsidRDefault="00936FC5">
            <w:pPr>
              <w:pStyle w:val="TableParagraph"/>
              <w:spacing w:line="254" w:lineRule="auto"/>
              <w:ind w:right="2925"/>
              <w:rPr>
                <w:sz w:val="24"/>
              </w:rPr>
            </w:pPr>
            <w:r>
              <w:rPr>
                <w:sz w:val="24"/>
              </w:rPr>
              <w:t>Синтаксические</w:t>
            </w:r>
            <w:r>
              <w:rPr>
                <w:spacing w:val="-15"/>
                <w:sz w:val="24"/>
              </w:rPr>
              <w:t xml:space="preserve"> </w:t>
            </w:r>
            <w:r>
              <w:rPr>
                <w:sz w:val="24"/>
              </w:rPr>
              <w:t>свойства</w:t>
            </w:r>
            <w:r>
              <w:rPr>
                <w:spacing w:val="-15"/>
                <w:sz w:val="24"/>
              </w:rPr>
              <w:t xml:space="preserve"> </w:t>
            </w:r>
            <w:r>
              <w:rPr>
                <w:sz w:val="24"/>
              </w:rPr>
              <w:t>наречий. Морфологический</w:t>
            </w:r>
            <w:r>
              <w:rPr>
                <w:spacing w:val="-11"/>
                <w:sz w:val="24"/>
              </w:rPr>
              <w:t xml:space="preserve"> </w:t>
            </w:r>
            <w:r>
              <w:rPr>
                <w:sz w:val="24"/>
              </w:rPr>
              <w:t>анализ</w:t>
            </w:r>
            <w:r>
              <w:rPr>
                <w:spacing w:val="-11"/>
                <w:sz w:val="24"/>
              </w:rPr>
              <w:t xml:space="preserve"> </w:t>
            </w:r>
            <w:r>
              <w:rPr>
                <w:spacing w:val="-5"/>
                <w:sz w:val="24"/>
              </w:rPr>
              <w:t>наречий.</w:t>
            </w:r>
          </w:p>
          <w:p w14:paraId="718B3933" w14:textId="77777777" w:rsidR="00113E33" w:rsidRDefault="00936FC5">
            <w:pPr>
              <w:pStyle w:val="TableParagraph"/>
              <w:spacing w:before="1" w:line="256" w:lineRule="auto"/>
              <w:ind w:right="26"/>
              <w:jc w:val="both"/>
              <w:rPr>
                <w:sz w:val="24"/>
              </w:rPr>
            </w:pPr>
            <w:r>
              <w:rPr>
                <w:sz w:val="24"/>
              </w:rPr>
              <w:t>Нормы постановки ударения в наречиях, нормы</w:t>
            </w:r>
            <w:r>
              <w:rPr>
                <w:spacing w:val="40"/>
                <w:sz w:val="24"/>
              </w:rPr>
              <w:t xml:space="preserve"> </w:t>
            </w:r>
            <w:r>
              <w:rPr>
                <w:sz w:val="24"/>
              </w:rPr>
              <w:t>произношения наречий. Нормы образования степеней сравнения наречий.</w:t>
            </w:r>
          </w:p>
          <w:p w14:paraId="051E3F82" w14:textId="77777777" w:rsidR="00113E33" w:rsidRDefault="00936FC5">
            <w:pPr>
              <w:pStyle w:val="TableParagraph"/>
              <w:spacing w:line="269" w:lineRule="exact"/>
              <w:jc w:val="both"/>
              <w:rPr>
                <w:sz w:val="24"/>
              </w:rPr>
            </w:pPr>
            <w:r>
              <w:rPr>
                <w:sz w:val="24"/>
              </w:rPr>
              <w:t>Роль</w:t>
            </w:r>
            <w:r>
              <w:rPr>
                <w:spacing w:val="-6"/>
                <w:sz w:val="24"/>
              </w:rPr>
              <w:t xml:space="preserve"> </w:t>
            </w:r>
            <w:r>
              <w:rPr>
                <w:sz w:val="24"/>
              </w:rPr>
              <w:t>наречий</w:t>
            </w:r>
            <w:r>
              <w:rPr>
                <w:spacing w:val="-3"/>
                <w:sz w:val="24"/>
              </w:rPr>
              <w:t xml:space="preserve"> </w:t>
            </w:r>
            <w:r>
              <w:rPr>
                <w:sz w:val="24"/>
              </w:rPr>
              <w:t>в</w:t>
            </w:r>
            <w:r>
              <w:rPr>
                <w:spacing w:val="-2"/>
                <w:sz w:val="24"/>
              </w:rPr>
              <w:t xml:space="preserve"> тексте.</w:t>
            </w:r>
          </w:p>
          <w:p w14:paraId="747719F1" w14:textId="77777777" w:rsidR="00113E33" w:rsidRDefault="00936FC5">
            <w:pPr>
              <w:pStyle w:val="TableParagraph"/>
              <w:spacing w:before="14" w:line="252" w:lineRule="auto"/>
              <w:ind w:right="19"/>
              <w:jc w:val="both"/>
              <w:rPr>
                <w:sz w:val="24"/>
              </w:rPr>
            </w:pPr>
            <w:r>
              <w:rPr>
                <w:sz w:val="24"/>
              </w:rPr>
              <w:t>Правописание наречий: слитное, раздельное, дефисное написание; слитное</w:t>
            </w:r>
            <w:r>
              <w:rPr>
                <w:spacing w:val="-2"/>
                <w:sz w:val="24"/>
              </w:rPr>
              <w:t xml:space="preserve"> </w:t>
            </w:r>
            <w:r>
              <w:rPr>
                <w:sz w:val="24"/>
              </w:rPr>
              <w:t>и</w:t>
            </w:r>
            <w:r>
              <w:rPr>
                <w:spacing w:val="-1"/>
                <w:sz w:val="24"/>
              </w:rPr>
              <w:t xml:space="preserve"> </w:t>
            </w:r>
            <w:r>
              <w:rPr>
                <w:sz w:val="24"/>
              </w:rPr>
              <w:t>раздельное</w:t>
            </w:r>
            <w:r>
              <w:rPr>
                <w:spacing w:val="-2"/>
                <w:sz w:val="24"/>
              </w:rPr>
              <w:t xml:space="preserve"> </w:t>
            </w:r>
            <w:r>
              <w:rPr>
                <w:sz w:val="24"/>
              </w:rPr>
              <w:t>написание «не»</w:t>
            </w:r>
            <w:r>
              <w:rPr>
                <w:spacing w:val="-5"/>
                <w:sz w:val="24"/>
              </w:rPr>
              <w:t xml:space="preserve"> </w:t>
            </w:r>
            <w:r>
              <w:rPr>
                <w:sz w:val="24"/>
              </w:rPr>
              <w:t>с</w:t>
            </w:r>
            <w:r>
              <w:rPr>
                <w:spacing w:val="-3"/>
                <w:sz w:val="24"/>
              </w:rPr>
              <w:t xml:space="preserve"> </w:t>
            </w:r>
            <w:r>
              <w:rPr>
                <w:sz w:val="24"/>
              </w:rPr>
              <w:t>наречиями;</w:t>
            </w:r>
          </w:p>
        </w:tc>
      </w:tr>
      <w:tr w:rsidR="00113E33" w14:paraId="78E0485A" w14:textId="77777777">
        <w:trPr>
          <w:trHeight w:val="1381"/>
        </w:trPr>
        <w:tc>
          <w:tcPr>
            <w:tcW w:w="2439" w:type="dxa"/>
            <w:tcBorders>
              <w:top w:val="single" w:sz="8" w:space="0" w:color="000000"/>
            </w:tcBorders>
          </w:tcPr>
          <w:p w14:paraId="4AF0D72D" w14:textId="77777777" w:rsidR="00113E33" w:rsidRDefault="00113E33">
            <w:pPr>
              <w:pStyle w:val="TableParagraph"/>
              <w:ind w:left="0"/>
              <w:rPr>
                <w:sz w:val="24"/>
              </w:rPr>
            </w:pPr>
          </w:p>
        </w:tc>
        <w:tc>
          <w:tcPr>
            <w:tcW w:w="6580" w:type="dxa"/>
            <w:tcBorders>
              <w:top w:val="single" w:sz="8" w:space="0" w:color="000000"/>
            </w:tcBorders>
          </w:tcPr>
          <w:p w14:paraId="147BAA6C" w14:textId="77777777" w:rsidR="00113E33" w:rsidRDefault="00936FC5">
            <w:pPr>
              <w:pStyle w:val="TableParagraph"/>
              <w:spacing w:before="87"/>
              <w:jc w:val="both"/>
              <w:rPr>
                <w:sz w:val="24"/>
              </w:rPr>
            </w:pPr>
            <w:r>
              <w:rPr>
                <w:sz w:val="24"/>
              </w:rPr>
              <w:t>«н»</w:t>
            </w:r>
            <w:r>
              <w:rPr>
                <w:spacing w:val="5"/>
                <w:sz w:val="24"/>
              </w:rPr>
              <w:t xml:space="preserve"> </w:t>
            </w:r>
            <w:r>
              <w:rPr>
                <w:sz w:val="24"/>
              </w:rPr>
              <w:t>и</w:t>
            </w:r>
            <w:r>
              <w:rPr>
                <w:spacing w:val="30"/>
                <w:sz w:val="24"/>
              </w:rPr>
              <w:t xml:space="preserve"> </w:t>
            </w:r>
            <w:r>
              <w:rPr>
                <w:sz w:val="24"/>
              </w:rPr>
              <w:t>«</w:t>
            </w:r>
            <w:proofErr w:type="spellStart"/>
            <w:r>
              <w:rPr>
                <w:sz w:val="24"/>
              </w:rPr>
              <w:t>нн</w:t>
            </w:r>
            <w:proofErr w:type="spellEnd"/>
            <w:r>
              <w:rPr>
                <w:sz w:val="24"/>
              </w:rPr>
              <w:t>»</w:t>
            </w:r>
            <w:r>
              <w:rPr>
                <w:spacing w:val="10"/>
                <w:sz w:val="24"/>
              </w:rPr>
              <w:t xml:space="preserve"> </w:t>
            </w:r>
            <w:r>
              <w:rPr>
                <w:sz w:val="24"/>
              </w:rPr>
              <w:t>в</w:t>
            </w:r>
            <w:r>
              <w:rPr>
                <w:spacing w:val="19"/>
                <w:sz w:val="24"/>
              </w:rPr>
              <w:t xml:space="preserve"> </w:t>
            </w:r>
            <w:r>
              <w:rPr>
                <w:sz w:val="24"/>
              </w:rPr>
              <w:t>наречиях</w:t>
            </w:r>
            <w:r>
              <w:rPr>
                <w:spacing w:val="25"/>
                <w:sz w:val="24"/>
              </w:rPr>
              <w:t xml:space="preserve"> </w:t>
            </w:r>
            <w:r>
              <w:rPr>
                <w:sz w:val="24"/>
              </w:rPr>
              <w:t>на</w:t>
            </w:r>
            <w:r>
              <w:rPr>
                <w:spacing w:val="25"/>
                <w:sz w:val="24"/>
              </w:rPr>
              <w:t xml:space="preserve"> </w:t>
            </w:r>
            <w:r>
              <w:rPr>
                <w:sz w:val="24"/>
              </w:rPr>
              <w:t>«-о</w:t>
            </w:r>
            <w:r>
              <w:rPr>
                <w:spacing w:val="22"/>
                <w:sz w:val="24"/>
              </w:rPr>
              <w:t xml:space="preserve"> </w:t>
            </w:r>
            <w:r>
              <w:rPr>
                <w:sz w:val="24"/>
              </w:rPr>
              <w:t>(-е)»;</w:t>
            </w:r>
            <w:r>
              <w:rPr>
                <w:spacing w:val="23"/>
                <w:sz w:val="24"/>
              </w:rPr>
              <w:t xml:space="preserve"> </w:t>
            </w:r>
            <w:r>
              <w:rPr>
                <w:sz w:val="24"/>
              </w:rPr>
              <w:t>правописание</w:t>
            </w:r>
            <w:r>
              <w:rPr>
                <w:spacing w:val="22"/>
                <w:sz w:val="24"/>
              </w:rPr>
              <w:t xml:space="preserve"> </w:t>
            </w:r>
            <w:r>
              <w:rPr>
                <w:spacing w:val="-2"/>
                <w:sz w:val="24"/>
              </w:rPr>
              <w:t>суффиксов</w:t>
            </w:r>
          </w:p>
          <w:p w14:paraId="6745B93D" w14:textId="77777777" w:rsidR="00113E33" w:rsidRDefault="00936FC5">
            <w:pPr>
              <w:pStyle w:val="TableParagraph"/>
              <w:spacing w:before="15" w:line="256" w:lineRule="auto"/>
              <w:ind w:right="17"/>
              <w:jc w:val="both"/>
              <w:rPr>
                <w:sz w:val="24"/>
              </w:rPr>
            </w:pPr>
            <w:r>
              <w:rPr>
                <w:sz w:val="24"/>
              </w:rPr>
              <w:t>«-а» и «-о» наречий с приставками «из-, до-, с-, в-, на-, за-»; употребление «ь» после шипящих на конце наречий; правописание суффиксов наречий «-о»</w:t>
            </w:r>
            <w:r>
              <w:rPr>
                <w:spacing w:val="-8"/>
                <w:sz w:val="24"/>
              </w:rPr>
              <w:t xml:space="preserve"> </w:t>
            </w:r>
            <w:r>
              <w:rPr>
                <w:sz w:val="24"/>
              </w:rPr>
              <w:t>и «-е» после шипящих.</w:t>
            </w:r>
          </w:p>
        </w:tc>
      </w:tr>
      <w:tr w:rsidR="00113E33" w14:paraId="0F5E6443" w14:textId="77777777">
        <w:trPr>
          <w:trHeight w:val="2441"/>
        </w:trPr>
        <w:tc>
          <w:tcPr>
            <w:tcW w:w="2439" w:type="dxa"/>
          </w:tcPr>
          <w:p w14:paraId="4F4493D0" w14:textId="77777777" w:rsidR="00113E33" w:rsidRDefault="00936FC5">
            <w:pPr>
              <w:pStyle w:val="TableParagraph"/>
              <w:tabs>
                <w:tab w:val="left" w:pos="1353"/>
              </w:tabs>
              <w:spacing w:before="87" w:line="252" w:lineRule="auto"/>
              <w:ind w:right="78"/>
              <w:rPr>
                <w:sz w:val="24"/>
              </w:rPr>
            </w:pPr>
            <w:r>
              <w:rPr>
                <w:spacing w:val="-2"/>
                <w:sz w:val="24"/>
              </w:rPr>
              <w:t>Слова</w:t>
            </w:r>
            <w:r>
              <w:rPr>
                <w:sz w:val="24"/>
              </w:rPr>
              <w:tab/>
            </w:r>
            <w:r>
              <w:rPr>
                <w:spacing w:val="-6"/>
                <w:sz w:val="24"/>
              </w:rPr>
              <w:t xml:space="preserve">категории </w:t>
            </w:r>
            <w:r>
              <w:rPr>
                <w:spacing w:val="-2"/>
                <w:sz w:val="24"/>
              </w:rPr>
              <w:t>состояния.</w:t>
            </w:r>
          </w:p>
        </w:tc>
        <w:tc>
          <w:tcPr>
            <w:tcW w:w="6580" w:type="dxa"/>
          </w:tcPr>
          <w:p w14:paraId="14E77ACA" w14:textId="77777777" w:rsidR="00113E33" w:rsidRDefault="00936FC5">
            <w:pPr>
              <w:pStyle w:val="TableParagraph"/>
              <w:spacing w:before="87" w:line="254" w:lineRule="auto"/>
              <w:ind w:right="21"/>
              <w:jc w:val="both"/>
              <w:rPr>
                <w:sz w:val="24"/>
              </w:rPr>
            </w:pPr>
            <w:r>
              <w:rPr>
                <w:sz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113E33" w14:paraId="2EE2C6A3" w14:textId="77777777">
        <w:trPr>
          <w:trHeight w:val="1833"/>
        </w:trPr>
        <w:tc>
          <w:tcPr>
            <w:tcW w:w="2439" w:type="dxa"/>
          </w:tcPr>
          <w:p w14:paraId="33391FC1" w14:textId="77777777" w:rsidR="00113E33" w:rsidRDefault="00936FC5">
            <w:pPr>
              <w:pStyle w:val="TableParagraph"/>
              <w:tabs>
                <w:tab w:val="left" w:pos="1814"/>
              </w:tabs>
              <w:spacing w:before="87" w:line="252" w:lineRule="auto"/>
              <w:ind w:right="63"/>
              <w:rPr>
                <w:sz w:val="24"/>
              </w:rPr>
            </w:pPr>
            <w:r>
              <w:rPr>
                <w:spacing w:val="-2"/>
                <w:sz w:val="24"/>
              </w:rPr>
              <w:t>Служебные</w:t>
            </w:r>
            <w:r>
              <w:rPr>
                <w:sz w:val="24"/>
              </w:rPr>
              <w:tab/>
            </w:r>
            <w:r>
              <w:rPr>
                <w:spacing w:val="-6"/>
                <w:sz w:val="24"/>
              </w:rPr>
              <w:t xml:space="preserve">части </w:t>
            </w:r>
            <w:r>
              <w:rPr>
                <w:spacing w:val="-2"/>
                <w:sz w:val="24"/>
              </w:rPr>
              <w:t>речи.</w:t>
            </w:r>
          </w:p>
        </w:tc>
        <w:tc>
          <w:tcPr>
            <w:tcW w:w="6580" w:type="dxa"/>
          </w:tcPr>
          <w:p w14:paraId="3183F88B" w14:textId="77777777" w:rsidR="00113E33" w:rsidRDefault="00936FC5">
            <w:pPr>
              <w:pStyle w:val="TableParagraph"/>
              <w:spacing w:before="87" w:line="252" w:lineRule="auto"/>
              <w:rPr>
                <w:sz w:val="24"/>
              </w:rPr>
            </w:pPr>
            <w:r>
              <w:rPr>
                <w:sz w:val="24"/>
              </w:rPr>
              <w:t>Общая</w:t>
            </w:r>
            <w:r>
              <w:rPr>
                <w:spacing w:val="32"/>
                <w:sz w:val="24"/>
              </w:rPr>
              <w:t xml:space="preserve"> </w:t>
            </w:r>
            <w:r>
              <w:rPr>
                <w:sz w:val="24"/>
              </w:rPr>
              <w:t>характеристика</w:t>
            </w:r>
            <w:r>
              <w:rPr>
                <w:spacing w:val="33"/>
                <w:sz w:val="24"/>
              </w:rPr>
              <w:t xml:space="preserve"> </w:t>
            </w:r>
            <w:r>
              <w:rPr>
                <w:sz w:val="24"/>
              </w:rPr>
              <w:t>служебных</w:t>
            </w:r>
            <w:r>
              <w:rPr>
                <w:spacing w:val="34"/>
                <w:sz w:val="24"/>
              </w:rPr>
              <w:t xml:space="preserve"> </w:t>
            </w:r>
            <w:r>
              <w:rPr>
                <w:sz w:val="24"/>
              </w:rPr>
              <w:t>частей</w:t>
            </w:r>
            <w:r>
              <w:rPr>
                <w:spacing w:val="33"/>
                <w:sz w:val="24"/>
              </w:rPr>
              <w:t xml:space="preserve"> </w:t>
            </w:r>
            <w:r>
              <w:rPr>
                <w:sz w:val="24"/>
              </w:rPr>
              <w:t>речи.</w:t>
            </w:r>
            <w:r>
              <w:rPr>
                <w:spacing w:val="33"/>
                <w:sz w:val="24"/>
              </w:rPr>
              <w:t xml:space="preserve"> </w:t>
            </w:r>
            <w:r>
              <w:rPr>
                <w:sz w:val="24"/>
              </w:rPr>
              <w:t>Отличие самостоятельных частей речи от служебных.</w:t>
            </w:r>
          </w:p>
        </w:tc>
      </w:tr>
    </w:tbl>
    <w:p w14:paraId="4CEB2265" w14:textId="77777777" w:rsidR="00113E33" w:rsidRDefault="00113E33">
      <w:pPr>
        <w:pStyle w:val="TableParagraph"/>
        <w:spacing w:line="252" w:lineRule="auto"/>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3ADE5453" w14:textId="77777777">
        <w:trPr>
          <w:trHeight w:val="4030"/>
        </w:trPr>
        <w:tc>
          <w:tcPr>
            <w:tcW w:w="2439" w:type="dxa"/>
          </w:tcPr>
          <w:p w14:paraId="73936BF5" w14:textId="77777777" w:rsidR="00113E33" w:rsidRDefault="00936FC5">
            <w:pPr>
              <w:pStyle w:val="TableParagraph"/>
              <w:spacing w:before="85"/>
              <w:rPr>
                <w:sz w:val="24"/>
              </w:rPr>
            </w:pPr>
            <w:r>
              <w:rPr>
                <w:spacing w:val="-2"/>
                <w:sz w:val="24"/>
              </w:rPr>
              <w:lastRenderedPageBreak/>
              <w:t>Предлог.</w:t>
            </w:r>
          </w:p>
        </w:tc>
        <w:tc>
          <w:tcPr>
            <w:tcW w:w="6580" w:type="dxa"/>
          </w:tcPr>
          <w:p w14:paraId="79A18C16" w14:textId="77777777" w:rsidR="00113E33" w:rsidRDefault="00936FC5">
            <w:pPr>
              <w:pStyle w:val="TableParagraph"/>
              <w:spacing w:before="85" w:line="252" w:lineRule="auto"/>
              <w:ind w:right="27"/>
              <w:jc w:val="both"/>
              <w:rPr>
                <w:sz w:val="24"/>
              </w:rPr>
            </w:pPr>
            <w:r>
              <w:rPr>
                <w:sz w:val="24"/>
              </w:rPr>
              <w:t xml:space="preserve">Предлог как служебная часть речи. Грамматические функции </w:t>
            </w:r>
            <w:r>
              <w:rPr>
                <w:spacing w:val="-2"/>
                <w:sz w:val="24"/>
              </w:rPr>
              <w:t>предлогов.</w:t>
            </w:r>
          </w:p>
          <w:p w14:paraId="45883262" w14:textId="77777777" w:rsidR="00113E33" w:rsidRDefault="00936FC5">
            <w:pPr>
              <w:pStyle w:val="TableParagraph"/>
              <w:spacing w:before="6" w:line="256" w:lineRule="auto"/>
              <w:ind w:right="21"/>
              <w:jc w:val="both"/>
              <w:rPr>
                <w:sz w:val="24"/>
              </w:rPr>
            </w:pPr>
            <w:r>
              <w:rPr>
                <w:sz w:val="24"/>
              </w:rPr>
              <w:t>Разряды предлогов по происхождению: предлоги</w:t>
            </w:r>
            <w:r>
              <w:rPr>
                <w:spacing w:val="80"/>
                <w:sz w:val="24"/>
              </w:rPr>
              <w:t xml:space="preserve"> </w:t>
            </w:r>
            <w:r>
              <w:rPr>
                <w:sz w:val="24"/>
              </w:rPr>
              <w:t>производные и непроизводные. Разряды предлогов по строению: предлоги простые и составные.</w:t>
            </w:r>
          </w:p>
          <w:p w14:paraId="1501C653" w14:textId="77777777" w:rsidR="00113E33" w:rsidRDefault="00936FC5">
            <w:pPr>
              <w:pStyle w:val="TableParagraph"/>
              <w:spacing w:line="273" w:lineRule="exact"/>
              <w:jc w:val="both"/>
              <w:rPr>
                <w:sz w:val="24"/>
              </w:rPr>
            </w:pPr>
            <w:r>
              <w:rPr>
                <w:sz w:val="24"/>
              </w:rPr>
              <w:t>Морфологический</w:t>
            </w:r>
            <w:r>
              <w:rPr>
                <w:spacing w:val="-14"/>
                <w:sz w:val="24"/>
              </w:rPr>
              <w:t xml:space="preserve"> </w:t>
            </w:r>
            <w:r>
              <w:rPr>
                <w:sz w:val="24"/>
              </w:rPr>
              <w:t>анализ</w:t>
            </w:r>
            <w:r>
              <w:rPr>
                <w:spacing w:val="-11"/>
                <w:sz w:val="24"/>
              </w:rPr>
              <w:t xml:space="preserve"> </w:t>
            </w:r>
            <w:r>
              <w:rPr>
                <w:spacing w:val="-2"/>
                <w:sz w:val="24"/>
              </w:rPr>
              <w:t>предлогов.</w:t>
            </w:r>
          </w:p>
          <w:p w14:paraId="00222723" w14:textId="77777777" w:rsidR="00113E33" w:rsidRDefault="00936FC5">
            <w:pPr>
              <w:pStyle w:val="TableParagraph"/>
              <w:spacing w:before="13" w:line="256" w:lineRule="auto"/>
              <w:ind w:right="29"/>
              <w:jc w:val="both"/>
              <w:rPr>
                <w:sz w:val="24"/>
              </w:rPr>
            </w:pPr>
            <w:r>
              <w:rPr>
                <w:sz w:val="24"/>
              </w:rPr>
              <w:t>Употребление предлогов в речи в соответствии с их</w:t>
            </w:r>
            <w:r>
              <w:rPr>
                <w:spacing w:val="40"/>
                <w:sz w:val="24"/>
              </w:rPr>
              <w:t xml:space="preserve"> </w:t>
            </w:r>
            <w:r>
              <w:rPr>
                <w:sz w:val="24"/>
              </w:rPr>
              <w:t>значением и стилистическими особенностями.</w:t>
            </w:r>
          </w:p>
          <w:p w14:paraId="39441A0B" w14:textId="77777777" w:rsidR="00113E33" w:rsidRDefault="00936FC5">
            <w:pPr>
              <w:pStyle w:val="TableParagraph"/>
              <w:spacing w:line="256" w:lineRule="auto"/>
              <w:ind w:right="15"/>
              <w:jc w:val="both"/>
              <w:rPr>
                <w:sz w:val="24"/>
              </w:rPr>
            </w:pPr>
            <w:r>
              <w:rPr>
                <w:sz w:val="24"/>
              </w:rPr>
              <w:t>Нормы употребления</w:t>
            </w:r>
            <w:r>
              <w:rPr>
                <w:spacing w:val="-2"/>
                <w:sz w:val="24"/>
              </w:rPr>
              <w:t xml:space="preserve"> </w:t>
            </w:r>
            <w:r>
              <w:rPr>
                <w:sz w:val="24"/>
              </w:rPr>
              <w:t>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04A7F7E9" w14:textId="77777777" w:rsidR="00113E33" w:rsidRDefault="00936FC5">
            <w:pPr>
              <w:pStyle w:val="TableParagraph"/>
              <w:spacing w:line="271" w:lineRule="exact"/>
              <w:jc w:val="both"/>
              <w:rPr>
                <w:sz w:val="24"/>
              </w:rPr>
            </w:pPr>
            <w:r>
              <w:rPr>
                <w:sz w:val="24"/>
              </w:rPr>
              <w:t>Правописание</w:t>
            </w:r>
            <w:r>
              <w:rPr>
                <w:spacing w:val="-15"/>
                <w:sz w:val="24"/>
              </w:rPr>
              <w:t xml:space="preserve"> </w:t>
            </w:r>
            <w:r>
              <w:rPr>
                <w:sz w:val="24"/>
              </w:rPr>
              <w:t>производных</w:t>
            </w:r>
            <w:r>
              <w:rPr>
                <w:spacing w:val="-15"/>
                <w:sz w:val="24"/>
              </w:rPr>
              <w:t xml:space="preserve"> </w:t>
            </w:r>
            <w:r>
              <w:rPr>
                <w:spacing w:val="-2"/>
                <w:sz w:val="24"/>
              </w:rPr>
              <w:t>предлогов.</w:t>
            </w:r>
          </w:p>
        </w:tc>
      </w:tr>
      <w:tr w:rsidR="00113E33" w14:paraId="7D0C8881" w14:textId="77777777">
        <w:trPr>
          <w:trHeight w:val="4915"/>
        </w:trPr>
        <w:tc>
          <w:tcPr>
            <w:tcW w:w="2439" w:type="dxa"/>
          </w:tcPr>
          <w:p w14:paraId="7E55D435" w14:textId="77777777" w:rsidR="00113E33" w:rsidRDefault="00936FC5">
            <w:pPr>
              <w:pStyle w:val="TableParagraph"/>
              <w:spacing w:before="87"/>
              <w:rPr>
                <w:sz w:val="24"/>
              </w:rPr>
            </w:pPr>
            <w:r>
              <w:rPr>
                <w:spacing w:val="-2"/>
                <w:sz w:val="24"/>
              </w:rPr>
              <w:t>Союз.</w:t>
            </w:r>
          </w:p>
        </w:tc>
        <w:tc>
          <w:tcPr>
            <w:tcW w:w="6580" w:type="dxa"/>
          </w:tcPr>
          <w:p w14:paraId="3DBAF036" w14:textId="77777777" w:rsidR="00113E33" w:rsidRDefault="00936FC5">
            <w:pPr>
              <w:pStyle w:val="TableParagraph"/>
              <w:spacing w:before="87" w:line="256" w:lineRule="auto"/>
              <w:ind w:right="24"/>
              <w:jc w:val="both"/>
              <w:rPr>
                <w:sz w:val="24"/>
              </w:rPr>
            </w:pPr>
            <w:r>
              <w:rPr>
                <w:sz w:val="24"/>
              </w:rPr>
              <w:t xml:space="preserve">Союз как служебная часть речи. Союз как средство связи однородных членов предложения и частей сложного </w:t>
            </w:r>
            <w:r>
              <w:rPr>
                <w:spacing w:val="-2"/>
                <w:sz w:val="24"/>
              </w:rPr>
              <w:t>предложения.</w:t>
            </w:r>
          </w:p>
          <w:p w14:paraId="479E244E" w14:textId="77777777" w:rsidR="00113E33" w:rsidRDefault="00936FC5">
            <w:pPr>
              <w:pStyle w:val="TableParagraph"/>
              <w:spacing w:line="256" w:lineRule="auto"/>
              <w:ind w:right="20"/>
              <w:jc w:val="both"/>
              <w:rPr>
                <w:sz w:val="24"/>
              </w:rPr>
            </w:pPr>
            <w:r>
              <w:rPr>
                <w:sz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18E39244" w14:textId="77777777" w:rsidR="00113E33" w:rsidRDefault="00936FC5">
            <w:pPr>
              <w:pStyle w:val="TableParagraph"/>
              <w:spacing w:line="266" w:lineRule="exact"/>
              <w:jc w:val="both"/>
              <w:rPr>
                <w:sz w:val="24"/>
              </w:rPr>
            </w:pPr>
            <w:r>
              <w:rPr>
                <w:sz w:val="24"/>
              </w:rPr>
              <w:t>Морфологический</w:t>
            </w:r>
            <w:r>
              <w:rPr>
                <w:spacing w:val="-14"/>
                <w:sz w:val="24"/>
              </w:rPr>
              <w:t xml:space="preserve"> </w:t>
            </w:r>
            <w:r>
              <w:rPr>
                <w:sz w:val="24"/>
              </w:rPr>
              <w:t>анализ</w:t>
            </w:r>
            <w:r>
              <w:rPr>
                <w:spacing w:val="-11"/>
                <w:sz w:val="24"/>
              </w:rPr>
              <w:t xml:space="preserve"> </w:t>
            </w:r>
            <w:r>
              <w:rPr>
                <w:spacing w:val="-2"/>
                <w:sz w:val="24"/>
              </w:rPr>
              <w:t>союзов.</w:t>
            </w:r>
          </w:p>
          <w:p w14:paraId="6D6EEA94" w14:textId="77777777" w:rsidR="00113E33" w:rsidRDefault="00936FC5">
            <w:pPr>
              <w:pStyle w:val="TableParagraph"/>
              <w:spacing w:before="7" w:line="256" w:lineRule="auto"/>
              <w:ind w:right="25"/>
              <w:jc w:val="both"/>
              <w:rPr>
                <w:sz w:val="24"/>
              </w:rPr>
            </w:pPr>
            <w:r>
              <w:rPr>
                <w:sz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532A3297" w14:textId="77777777" w:rsidR="00113E33" w:rsidRDefault="00936FC5">
            <w:pPr>
              <w:pStyle w:val="TableParagraph"/>
              <w:spacing w:line="269" w:lineRule="exact"/>
              <w:jc w:val="both"/>
              <w:rPr>
                <w:sz w:val="24"/>
              </w:rPr>
            </w:pPr>
            <w:r>
              <w:rPr>
                <w:spacing w:val="-2"/>
                <w:sz w:val="24"/>
              </w:rPr>
              <w:t>Правописание</w:t>
            </w:r>
            <w:r>
              <w:rPr>
                <w:spacing w:val="6"/>
                <w:sz w:val="24"/>
              </w:rPr>
              <w:t xml:space="preserve"> </w:t>
            </w:r>
            <w:r>
              <w:rPr>
                <w:spacing w:val="-2"/>
                <w:sz w:val="24"/>
              </w:rPr>
              <w:t>союзов.</w:t>
            </w:r>
          </w:p>
          <w:p w14:paraId="14E3AA64" w14:textId="77777777" w:rsidR="00113E33" w:rsidRDefault="00936FC5">
            <w:pPr>
              <w:pStyle w:val="TableParagraph"/>
              <w:spacing w:before="15" w:line="256" w:lineRule="auto"/>
              <w:ind w:right="25"/>
              <w:jc w:val="both"/>
              <w:rPr>
                <w:sz w:val="24"/>
              </w:rPr>
            </w:pPr>
            <w:r>
              <w:rPr>
                <w:sz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113E33" w14:paraId="7AB7CBAE" w14:textId="77777777">
        <w:trPr>
          <w:trHeight w:val="1968"/>
        </w:trPr>
        <w:tc>
          <w:tcPr>
            <w:tcW w:w="2439" w:type="dxa"/>
            <w:tcBorders>
              <w:bottom w:val="single" w:sz="8" w:space="0" w:color="000000"/>
            </w:tcBorders>
          </w:tcPr>
          <w:p w14:paraId="64DDB652" w14:textId="77777777" w:rsidR="00113E33" w:rsidRDefault="00936FC5">
            <w:pPr>
              <w:pStyle w:val="TableParagraph"/>
              <w:spacing w:before="87"/>
              <w:rPr>
                <w:sz w:val="24"/>
              </w:rPr>
            </w:pPr>
            <w:r>
              <w:rPr>
                <w:spacing w:val="-2"/>
                <w:sz w:val="24"/>
              </w:rPr>
              <w:t>Частица.</w:t>
            </w:r>
          </w:p>
        </w:tc>
        <w:tc>
          <w:tcPr>
            <w:tcW w:w="6580" w:type="dxa"/>
            <w:tcBorders>
              <w:bottom w:val="single" w:sz="8" w:space="0" w:color="000000"/>
            </w:tcBorders>
          </w:tcPr>
          <w:p w14:paraId="28A85290" w14:textId="77777777" w:rsidR="00113E33" w:rsidRDefault="00936FC5">
            <w:pPr>
              <w:pStyle w:val="TableParagraph"/>
              <w:spacing w:before="87"/>
              <w:rPr>
                <w:sz w:val="24"/>
              </w:rPr>
            </w:pPr>
            <w:r>
              <w:rPr>
                <w:sz w:val="24"/>
              </w:rPr>
              <w:t>Частица</w:t>
            </w:r>
            <w:r>
              <w:rPr>
                <w:spacing w:val="-12"/>
                <w:sz w:val="24"/>
              </w:rPr>
              <w:t xml:space="preserve"> </w:t>
            </w:r>
            <w:r>
              <w:rPr>
                <w:sz w:val="24"/>
              </w:rPr>
              <w:t>как</w:t>
            </w:r>
            <w:r>
              <w:rPr>
                <w:spacing w:val="-7"/>
                <w:sz w:val="24"/>
              </w:rPr>
              <w:t xml:space="preserve"> </w:t>
            </w:r>
            <w:r>
              <w:rPr>
                <w:sz w:val="24"/>
              </w:rPr>
              <w:t>служебная</w:t>
            </w:r>
            <w:r>
              <w:rPr>
                <w:spacing w:val="-2"/>
                <w:sz w:val="24"/>
              </w:rPr>
              <w:t xml:space="preserve"> </w:t>
            </w:r>
            <w:r>
              <w:rPr>
                <w:sz w:val="24"/>
              </w:rPr>
              <w:t>часть</w:t>
            </w:r>
            <w:r>
              <w:rPr>
                <w:spacing w:val="-7"/>
                <w:sz w:val="24"/>
              </w:rPr>
              <w:t xml:space="preserve"> </w:t>
            </w:r>
            <w:r>
              <w:rPr>
                <w:spacing w:val="-4"/>
                <w:sz w:val="24"/>
              </w:rPr>
              <w:t>речи.</w:t>
            </w:r>
          </w:p>
          <w:p w14:paraId="5C7431EE" w14:textId="77777777" w:rsidR="00113E33" w:rsidRDefault="00936FC5">
            <w:pPr>
              <w:pStyle w:val="TableParagraph"/>
              <w:tabs>
                <w:tab w:val="left" w:pos="1317"/>
                <w:tab w:val="left" w:pos="2407"/>
                <w:tab w:val="left" w:pos="3055"/>
                <w:tab w:val="left" w:pos="4445"/>
                <w:tab w:val="left" w:pos="4973"/>
              </w:tabs>
              <w:spacing w:before="12" w:line="256" w:lineRule="auto"/>
              <w:ind w:right="92"/>
              <w:rPr>
                <w:sz w:val="24"/>
              </w:rPr>
            </w:pPr>
            <w:r>
              <w:rPr>
                <w:spacing w:val="-2"/>
                <w:sz w:val="24"/>
              </w:rPr>
              <w:t>Разряды</w:t>
            </w:r>
            <w:r>
              <w:rPr>
                <w:sz w:val="24"/>
              </w:rPr>
              <w:tab/>
            </w:r>
            <w:r>
              <w:rPr>
                <w:spacing w:val="-2"/>
                <w:sz w:val="24"/>
              </w:rPr>
              <w:t>частиц</w:t>
            </w:r>
            <w:r>
              <w:rPr>
                <w:sz w:val="24"/>
              </w:rPr>
              <w:tab/>
            </w:r>
            <w:r>
              <w:rPr>
                <w:spacing w:val="-6"/>
                <w:sz w:val="24"/>
              </w:rPr>
              <w:t>по</w:t>
            </w:r>
            <w:r>
              <w:rPr>
                <w:sz w:val="24"/>
              </w:rPr>
              <w:tab/>
            </w:r>
            <w:r>
              <w:rPr>
                <w:spacing w:val="-2"/>
                <w:sz w:val="24"/>
              </w:rPr>
              <w:t>значению</w:t>
            </w:r>
            <w:r>
              <w:rPr>
                <w:sz w:val="24"/>
              </w:rPr>
              <w:tab/>
            </w:r>
            <w:r>
              <w:rPr>
                <w:spacing w:val="-10"/>
                <w:sz w:val="24"/>
              </w:rPr>
              <w:t>и</w:t>
            </w:r>
            <w:r>
              <w:rPr>
                <w:sz w:val="24"/>
              </w:rPr>
              <w:tab/>
            </w:r>
            <w:r>
              <w:rPr>
                <w:spacing w:val="-6"/>
                <w:sz w:val="24"/>
              </w:rPr>
              <w:t xml:space="preserve">употреблению: </w:t>
            </w:r>
            <w:r>
              <w:rPr>
                <w:sz w:val="24"/>
              </w:rPr>
              <w:t>формообразующие, отрицательные, модальные.</w:t>
            </w:r>
          </w:p>
          <w:p w14:paraId="70AC6C92" w14:textId="77777777" w:rsidR="00113E33" w:rsidRDefault="00936FC5">
            <w:pPr>
              <w:pStyle w:val="TableParagraph"/>
              <w:spacing w:line="252" w:lineRule="auto"/>
              <w:ind w:right="163"/>
              <w:rPr>
                <w:sz w:val="24"/>
              </w:rPr>
            </w:pPr>
            <w:r>
              <w:rPr>
                <w:sz w:val="24"/>
              </w:rPr>
              <w:t>Роль</w:t>
            </w:r>
            <w:r>
              <w:rPr>
                <w:spacing w:val="-11"/>
                <w:sz w:val="24"/>
              </w:rPr>
              <w:t xml:space="preserve"> </w:t>
            </w:r>
            <w:r>
              <w:rPr>
                <w:sz w:val="24"/>
              </w:rPr>
              <w:t>частиц</w:t>
            </w:r>
            <w:r>
              <w:rPr>
                <w:spacing w:val="-11"/>
                <w:sz w:val="24"/>
              </w:rPr>
              <w:t xml:space="preserve"> </w:t>
            </w:r>
            <w:r>
              <w:rPr>
                <w:sz w:val="24"/>
              </w:rPr>
              <w:t>в</w:t>
            </w:r>
            <w:r>
              <w:rPr>
                <w:spacing w:val="-11"/>
                <w:sz w:val="24"/>
              </w:rPr>
              <w:t xml:space="preserve"> </w:t>
            </w:r>
            <w:r>
              <w:rPr>
                <w:sz w:val="24"/>
              </w:rPr>
              <w:t>передаче</w:t>
            </w:r>
            <w:r>
              <w:rPr>
                <w:spacing w:val="-7"/>
                <w:sz w:val="24"/>
              </w:rPr>
              <w:t xml:space="preserve"> </w:t>
            </w:r>
            <w:r>
              <w:rPr>
                <w:sz w:val="24"/>
              </w:rPr>
              <w:t>различных</w:t>
            </w:r>
            <w:r>
              <w:rPr>
                <w:spacing w:val="-10"/>
                <w:sz w:val="24"/>
              </w:rPr>
              <w:t xml:space="preserve"> </w:t>
            </w:r>
            <w:r>
              <w:rPr>
                <w:sz w:val="24"/>
              </w:rPr>
              <w:t>оттенков</w:t>
            </w:r>
            <w:r>
              <w:rPr>
                <w:spacing w:val="-10"/>
                <w:sz w:val="24"/>
              </w:rPr>
              <w:t xml:space="preserve"> </w:t>
            </w:r>
            <w:r>
              <w:rPr>
                <w:sz w:val="24"/>
              </w:rPr>
              <w:t>значения</w:t>
            </w:r>
            <w:r>
              <w:rPr>
                <w:spacing w:val="-10"/>
                <w:sz w:val="24"/>
              </w:rPr>
              <w:t xml:space="preserve"> </w:t>
            </w:r>
            <w:r>
              <w:rPr>
                <w:sz w:val="24"/>
              </w:rPr>
              <w:t>в</w:t>
            </w:r>
            <w:r>
              <w:rPr>
                <w:spacing w:val="-10"/>
                <w:sz w:val="24"/>
              </w:rPr>
              <w:t xml:space="preserve"> </w:t>
            </w:r>
            <w:r>
              <w:rPr>
                <w:sz w:val="24"/>
              </w:rPr>
              <w:t>слове и тексте, в образовании форм глагола.</w:t>
            </w:r>
          </w:p>
          <w:p w14:paraId="21CE1992" w14:textId="77777777" w:rsidR="00113E33" w:rsidRDefault="00936FC5">
            <w:pPr>
              <w:pStyle w:val="TableParagraph"/>
              <w:spacing w:before="7"/>
              <w:rPr>
                <w:sz w:val="24"/>
              </w:rPr>
            </w:pPr>
            <w:r>
              <w:rPr>
                <w:sz w:val="24"/>
              </w:rPr>
              <w:t>Употребление</w:t>
            </w:r>
            <w:r>
              <w:rPr>
                <w:spacing w:val="3"/>
                <w:sz w:val="24"/>
              </w:rPr>
              <w:t xml:space="preserve"> </w:t>
            </w:r>
            <w:r>
              <w:rPr>
                <w:sz w:val="24"/>
              </w:rPr>
              <w:t>частиц</w:t>
            </w:r>
            <w:r>
              <w:rPr>
                <w:spacing w:val="14"/>
                <w:sz w:val="24"/>
              </w:rPr>
              <w:t xml:space="preserve"> </w:t>
            </w:r>
            <w:r>
              <w:rPr>
                <w:sz w:val="24"/>
              </w:rPr>
              <w:t>в</w:t>
            </w:r>
            <w:r>
              <w:rPr>
                <w:spacing w:val="11"/>
                <w:sz w:val="24"/>
              </w:rPr>
              <w:t xml:space="preserve"> </w:t>
            </w:r>
            <w:r>
              <w:rPr>
                <w:sz w:val="24"/>
              </w:rPr>
              <w:t>предложении</w:t>
            </w:r>
            <w:r>
              <w:rPr>
                <w:spacing w:val="15"/>
                <w:sz w:val="24"/>
              </w:rPr>
              <w:t xml:space="preserve"> </w:t>
            </w:r>
            <w:r>
              <w:rPr>
                <w:sz w:val="24"/>
              </w:rPr>
              <w:t>и</w:t>
            </w:r>
            <w:r>
              <w:rPr>
                <w:spacing w:val="13"/>
                <w:sz w:val="24"/>
              </w:rPr>
              <w:t xml:space="preserve"> </w:t>
            </w:r>
            <w:r>
              <w:rPr>
                <w:sz w:val="24"/>
              </w:rPr>
              <w:t>тексте</w:t>
            </w:r>
            <w:r>
              <w:rPr>
                <w:spacing w:val="10"/>
                <w:sz w:val="24"/>
              </w:rPr>
              <w:t xml:space="preserve"> </w:t>
            </w:r>
            <w:r>
              <w:rPr>
                <w:sz w:val="24"/>
              </w:rPr>
              <w:t>в</w:t>
            </w:r>
            <w:r>
              <w:rPr>
                <w:spacing w:val="15"/>
                <w:sz w:val="24"/>
              </w:rPr>
              <w:t xml:space="preserve"> </w:t>
            </w:r>
            <w:r>
              <w:rPr>
                <w:spacing w:val="-2"/>
                <w:sz w:val="24"/>
              </w:rPr>
              <w:t>соответствии</w:t>
            </w:r>
          </w:p>
        </w:tc>
      </w:tr>
      <w:tr w:rsidR="00113E33" w14:paraId="709BDB40" w14:textId="77777777">
        <w:trPr>
          <w:trHeight w:val="2855"/>
        </w:trPr>
        <w:tc>
          <w:tcPr>
            <w:tcW w:w="2439" w:type="dxa"/>
            <w:tcBorders>
              <w:top w:val="single" w:sz="8" w:space="0" w:color="000000"/>
            </w:tcBorders>
          </w:tcPr>
          <w:p w14:paraId="780DC3A6" w14:textId="77777777" w:rsidR="00113E33" w:rsidRDefault="00113E33">
            <w:pPr>
              <w:pStyle w:val="TableParagraph"/>
              <w:ind w:left="0"/>
              <w:rPr>
                <w:sz w:val="24"/>
              </w:rPr>
            </w:pPr>
          </w:p>
        </w:tc>
        <w:tc>
          <w:tcPr>
            <w:tcW w:w="6580" w:type="dxa"/>
            <w:tcBorders>
              <w:top w:val="single" w:sz="8" w:space="0" w:color="000000"/>
            </w:tcBorders>
          </w:tcPr>
          <w:p w14:paraId="4317B7CF" w14:textId="77777777" w:rsidR="00113E33" w:rsidRDefault="00936FC5">
            <w:pPr>
              <w:pStyle w:val="TableParagraph"/>
              <w:spacing w:before="87" w:line="252" w:lineRule="auto"/>
              <w:ind w:right="60"/>
              <w:jc w:val="both"/>
              <w:rPr>
                <w:sz w:val="24"/>
              </w:rPr>
            </w:pPr>
            <w:r>
              <w:rPr>
                <w:sz w:val="24"/>
              </w:rPr>
              <w:t>с их значением и стилистической окраской. Интонационные особенности предложений с частицами.</w:t>
            </w:r>
          </w:p>
          <w:p w14:paraId="7FF34774" w14:textId="77777777" w:rsidR="00113E33" w:rsidRDefault="00936FC5">
            <w:pPr>
              <w:pStyle w:val="TableParagraph"/>
              <w:spacing w:before="6"/>
              <w:jc w:val="both"/>
              <w:rPr>
                <w:sz w:val="24"/>
              </w:rPr>
            </w:pPr>
            <w:r>
              <w:rPr>
                <w:sz w:val="24"/>
              </w:rPr>
              <w:t>Морфологический</w:t>
            </w:r>
            <w:r>
              <w:rPr>
                <w:spacing w:val="-6"/>
                <w:sz w:val="24"/>
              </w:rPr>
              <w:t xml:space="preserve"> </w:t>
            </w:r>
            <w:r>
              <w:rPr>
                <w:sz w:val="24"/>
              </w:rPr>
              <w:t>анализ</w:t>
            </w:r>
            <w:r>
              <w:rPr>
                <w:spacing w:val="-5"/>
                <w:sz w:val="24"/>
              </w:rPr>
              <w:t xml:space="preserve"> </w:t>
            </w:r>
            <w:r>
              <w:rPr>
                <w:spacing w:val="-2"/>
                <w:sz w:val="24"/>
              </w:rPr>
              <w:t>частиц.</w:t>
            </w:r>
          </w:p>
          <w:p w14:paraId="33092361" w14:textId="77777777" w:rsidR="00113E33" w:rsidRDefault="00936FC5">
            <w:pPr>
              <w:pStyle w:val="TableParagraph"/>
              <w:spacing w:before="22"/>
              <w:jc w:val="both"/>
              <w:rPr>
                <w:sz w:val="24"/>
              </w:rPr>
            </w:pPr>
            <w:r>
              <w:rPr>
                <w:sz w:val="24"/>
              </w:rPr>
              <w:t>Смысловые</w:t>
            </w:r>
            <w:r>
              <w:rPr>
                <w:spacing w:val="-16"/>
                <w:sz w:val="24"/>
              </w:rPr>
              <w:t xml:space="preserve"> </w:t>
            </w:r>
            <w:r>
              <w:rPr>
                <w:sz w:val="24"/>
              </w:rPr>
              <w:t>различия</w:t>
            </w:r>
            <w:r>
              <w:rPr>
                <w:spacing w:val="-15"/>
                <w:sz w:val="24"/>
              </w:rPr>
              <w:t xml:space="preserve"> </w:t>
            </w:r>
            <w:r>
              <w:rPr>
                <w:sz w:val="24"/>
              </w:rPr>
              <w:t>частиц</w:t>
            </w:r>
            <w:r>
              <w:rPr>
                <w:spacing w:val="-14"/>
                <w:sz w:val="24"/>
              </w:rPr>
              <w:t xml:space="preserve"> </w:t>
            </w:r>
            <w:r>
              <w:rPr>
                <w:sz w:val="24"/>
              </w:rPr>
              <w:t>«не»</w:t>
            </w:r>
            <w:r>
              <w:rPr>
                <w:spacing w:val="-19"/>
                <w:sz w:val="24"/>
              </w:rPr>
              <w:t xml:space="preserve"> </w:t>
            </w:r>
            <w:r>
              <w:rPr>
                <w:sz w:val="24"/>
              </w:rPr>
              <w:t>и</w:t>
            </w:r>
            <w:r>
              <w:rPr>
                <w:spacing w:val="-6"/>
                <w:sz w:val="24"/>
              </w:rPr>
              <w:t xml:space="preserve"> </w:t>
            </w:r>
            <w:r>
              <w:rPr>
                <w:spacing w:val="-4"/>
                <w:sz w:val="24"/>
              </w:rPr>
              <w:t>«ни».</w:t>
            </w:r>
          </w:p>
          <w:p w14:paraId="009F0BFF" w14:textId="77777777" w:rsidR="00113E33" w:rsidRDefault="00936FC5">
            <w:pPr>
              <w:pStyle w:val="TableParagraph"/>
              <w:spacing w:before="19" w:line="256" w:lineRule="auto"/>
              <w:ind w:right="22"/>
              <w:jc w:val="both"/>
              <w:rPr>
                <w:sz w:val="24"/>
              </w:rPr>
            </w:pPr>
            <w:r>
              <w:rPr>
                <w:sz w:val="24"/>
              </w:rPr>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113E33" w14:paraId="75D6079B" w14:textId="77777777">
        <w:trPr>
          <w:trHeight w:val="366"/>
        </w:trPr>
        <w:tc>
          <w:tcPr>
            <w:tcW w:w="2439" w:type="dxa"/>
            <w:tcBorders>
              <w:bottom w:val="nil"/>
            </w:tcBorders>
          </w:tcPr>
          <w:p w14:paraId="26370723" w14:textId="77777777" w:rsidR="00113E33" w:rsidRDefault="00936FC5">
            <w:pPr>
              <w:pStyle w:val="TableParagraph"/>
              <w:tabs>
                <w:tab w:val="left" w:pos="2256"/>
              </w:tabs>
              <w:spacing w:before="75" w:line="271" w:lineRule="exact"/>
              <w:rPr>
                <w:sz w:val="24"/>
              </w:rPr>
            </w:pPr>
            <w:r>
              <w:rPr>
                <w:spacing w:val="-2"/>
                <w:sz w:val="24"/>
              </w:rPr>
              <w:t>Междометия</w:t>
            </w:r>
            <w:r>
              <w:rPr>
                <w:sz w:val="24"/>
              </w:rPr>
              <w:tab/>
            </w:r>
            <w:r>
              <w:rPr>
                <w:spacing w:val="-10"/>
                <w:sz w:val="24"/>
              </w:rPr>
              <w:t>и</w:t>
            </w:r>
          </w:p>
        </w:tc>
        <w:tc>
          <w:tcPr>
            <w:tcW w:w="6580" w:type="dxa"/>
            <w:tcBorders>
              <w:bottom w:val="nil"/>
            </w:tcBorders>
          </w:tcPr>
          <w:p w14:paraId="2819837D" w14:textId="77777777" w:rsidR="00113E33" w:rsidRDefault="00936FC5">
            <w:pPr>
              <w:pStyle w:val="TableParagraph"/>
              <w:spacing w:before="75" w:line="271" w:lineRule="exact"/>
              <w:rPr>
                <w:sz w:val="24"/>
              </w:rPr>
            </w:pPr>
            <w:r>
              <w:rPr>
                <w:sz w:val="24"/>
              </w:rPr>
              <w:t>Междометия</w:t>
            </w:r>
            <w:r>
              <w:rPr>
                <w:spacing w:val="-9"/>
                <w:sz w:val="24"/>
              </w:rPr>
              <w:t xml:space="preserve"> </w:t>
            </w:r>
            <w:r>
              <w:rPr>
                <w:sz w:val="24"/>
              </w:rPr>
              <w:t>как</w:t>
            </w:r>
            <w:r>
              <w:rPr>
                <w:spacing w:val="-6"/>
                <w:sz w:val="24"/>
              </w:rPr>
              <w:t xml:space="preserve"> </w:t>
            </w:r>
            <w:r>
              <w:rPr>
                <w:sz w:val="24"/>
              </w:rPr>
              <w:t>особая</w:t>
            </w:r>
            <w:r>
              <w:rPr>
                <w:spacing w:val="-5"/>
                <w:sz w:val="24"/>
              </w:rPr>
              <w:t xml:space="preserve"> </w:t>
            </w:r>
            <w:r>
              <w:rPr>
                <w:sz w:val="24"/>
              </w:rPr>
              <w:t>группа</w:t>
            </w:r>
            <w:r>
              <w:rPr>
                <w:spacing w:val="-7"/>
                <w:sz w:val="24"/>
              </w:rPr>
              <w:t xml:space="preserve"> </w:t>
            </w:r>
            <w:r>
              <w:rPr>
                <w:spacing w:val="-4"/>
                <w:sz w:val="24"/>
              </w:rPr>
              <w:t>слов.</w:t>
            </w:r>
          </w:p>
        </w:tc>
      </w:tr>
      <w:tr w:rsidR="00113E33" w14:paraId="21EBC592" w14:textId="77777777">
        <w:trPr>
          <w:trHeight w:val="302"/>
        </w:trPr>
        <w:tc>
          <w:tcPr>
            <w:tcW w:w="2439" w:type="dxa"/>
            <w:tcBorders>
              <w:top w:val="nil"/>
              <w:bottom w:val="nil"/>
            </w:tcBorders>
          </w:tcPr>
          <w:p w14:paraId="2EEEC42A" w14:textId="77777777" w:rsidR="00113E33" w:rsidRDefault="00936FC5">
            <w:pPr>
              <w:pStyle w:val="TableParagraph"/>
              <w:spacing w:before="4"/>
              <w:rPr>
                <w:sz w:val="24"/>
              </w:rPr>
            </w:pPr>
            <w:r>
              <w:rPr>
                <w:spacing w:val="-2"/>
                <w:sz w:val="24"/>
              </w:rPr>
              <w:t>звукоподражательные</w:t>
            </w:r>
          </w:p>
        </w:tc>
        <w:tc>
          <w:tcPr>
            <w:tcW w:w="6580" w:type="dxa"/>
            <w:tcBorders>
              <w:top w:val="nil"/>
              <w:bottom w:val="nil"/>
            </w:tcBorders>
          </w:tcPr>
          <w:p w14:paraId="18E846AB" w14:textId="77777777" w:rsidR="00113E33" w:rsidRDefault="00936FC5">
            <w:pPr>
              <w:pStyle w:val="TableParagraph"/>
              <w:spacing w:before="4"/>
              <w:rPr>
                <w:sz w:val="24"/>
              </w:rPr>
            </w:pPr>
            <w:r>
              <w:rPr>
                <w:sz w:val="24"/>
              </w:rPr>
              <w:t>Разряды</w:t>
            </w:r>
            <w:r>
              <w:rPr>
                <w:spacing w:val="49"/>
                <w:w w:val="150"/>
                <w:sz w:val="24"/>
              </w:rPr>
              <w:t xml:space="preserve"> </w:t>
            </w:r>
            <w:r>
              <w:rPr>
                <w:sz w:val="24"/>
              </w:rPr>
              <w:t>междометий</w:t>
            </w:r>
            <w:r>
              <w:rPr>
                <w:spacing w:val="58"/>
                <w:w w:val="150"/>
                <w:sz w:val="24"/>
              </w:rPr>
              <w:t xml:space="preserve"> </w:t>
            </w:r>
            <w:r>
              <w:rPr>
                <w:sz w:val="24"/>
              </w:rPr>
              <w:t>по</w:t>
            </w:r>
            <w:r>
              <w:rPr>
                <w:spacing w:val="55"/>
                <w:w w:val="150"/>
                <w:sz w:val="24"/>
              </w:rPr>
              <w:t xml:space="preserve"> </w:t>
            </w:r>
            <w:r>
              <w:rPr>
                <w:sz w:val="24"/>
              </w:rPr>
              <w:t>значению</w:t>
            </w:r>
            <w:r>
              <w:rPr>
                <w:spacing w:val="59"/>
                <w:w w:val="150"/>
                <w:sz w:val="24"/>
              </w:rPr>
              <w:t xml:space="preserve"> </w:t>
            </w:r>
            <w:r>
              <w:rPr>
                <w:sz w:val="24"/>
              </w:rPr>
              <w:t>(выражающие</w:t>
            </w:r>
            <w:r>
              <w:rPr>
                <w:spacing w:val="56"/>
                <w:w w:val="150"/>
                <w:sz w:val="24"/>
              </w:rPr>
              <w:t xml:space="preserve"> </w:t>
            </w:r>
            <w:r>
              <w:rPr>
                <w:spacing w:val="-2"/>
                <w:sz w:val="24"/>
              </w:rPr>
              <w:t>чувства,</w:t>
            </w:r>
          </w:p>
        </w:tc>
      </w:tr>
    </w:tbl>
    <w:p w14:paraId="6D073566" w14:textId="77777777" w:rsidR="00113E33" w:rsidRDefault="00113E33">
      <w:pPr>
        <w:pStyle w:val="TableParagraph"/>
        <w:rPr>
          <w:sz w:val="24"/>
        </w:rPr>
        <w:sectPr w:rsidR="00113E33">
          <w:type w:val="continuous"/>
          <w:pgSz w:w="11920" w:h="16850"/>
          <w:pgMar w:top="1060" w:right="283" w:bottom="118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63A441E7" w14:textId="77777777">
        <w:trPr>
          <w:trHeight w:val="280"/>
        </w:trPr>
        <w:tc>
          <w:tcPr>
            <w:tcW w:w="2439" w:type="dxa"/>
            <w:vMerge w:val="restart"/>
            <w:tcBorders>
              <w:top w:val="nil"/>
            </w:tcBorders>
          </w:tcPr>
          <w:p w14:paraId="48986F35" w14:textId="77777777" w:rsidR="00113E33" w:rsidRDefault="00936FC5">
            <w:pPr>
              <w:pStyle w:val="TableParagraph"/>
              <w:spacing w:line="270" w:lineRule="exact"/>
              <w:rPr>
                <w:sz w:val="24"/>
              </w:rPr>
            </w:pPr>
            <w:r>
              <w:rPr>
                <w:spacing w:val="-2"/>
                <w:sz w:val="24"/>
              </w:rPr>
              <w:lastRenderedPageBreak/>
              <w:t>слова.</w:t>
            </w:r>
          </w:p>
        </w:tc>
        <w:tc>
          <w:tcPr>
            <w:tcW w:w="6580" w:type="dxa"/>
            <w:tcBorders>
              <w:top w:val="nil"/>
              <w:bottom w:val="nil"/>
            </w:tcBorders>
          </w:tcPr>
          <w:p w14:paraId="1AEF267D" w14:textId="77777777" w:rsidR="00113E33" w:rsidRDefault="00936FC5">
            <w:pPr>
              <w:pStyle w:val="TableParagraph"/>
              <w:tabs>
                <w:tab w:val="left" w:pos="1884"/>
                <w:tab w:val="left" w:pos="2332"/>
                <w:tab w:val="left" w:pos="3713"/>
                <w:tab w:val="left" w:pos="5105"/>
              </w:tabs>
              <w:spacing w:line="260" w:lineRule="exact"/>
              <w:rPr>
                <w:sz w:val="24"/>
              </w:rPr>
            </w:pPr>
            <w:r>
              <w:rPr>
                <w:spacing w:val="-2"/>
                <w:sz w:val="24"/>
              </w:rPr>
              <w:t>побуждающие</w:t>
            </w:r>
            <w:r>
              <w:rPr>
                <w:sz w:val="24"/>
              </w:rPr>
              <w:tab/>
            </w:r>
            <w:r>
              <w:rPr>
                <w:spacing w:val="-10"/>
                <w:sz w:val="24"/>
              </w:rPr>
              <w:t>к</w:t>
            </w:r>
            <w:r>
              <w:rPr>
                <w:sz w:val="24"/>
              </w:rPr>
              <w:tab/>
            </w:r>
            <w:r>
              <w:rPr>
                <w:spacing w:val="-2"/>
                <w:sz w:val="24"/>
              </w:rPr>
              <w:t>действию,</w:t>
            </w:r>
            <w:r>
              <w:rPr>
                <w:sz w:val="24"/>
              </w:rPr>
              <w:tab/>
            </w:r>
            <w:r>
              <w:rPr>
                <w:spacing w:val="-2"/>
                <w:sz w:val="24"/>
              </w:rPr>
              <w:t>этикетные</w:t>
            </w:r>
            <w:r>
              <w:rPr>
                <w:sz w:val="24"/>
              </w:rPr>
              <w:tab/>
            </w:r>
            <w:r>
              <w:rPr>
                <w:spacing w:val="-2"/>
                <w:sz w:val="24"/>
              </w:rPr>
              <w:t>междометия);</w:t>
            </w:r>
          </w:p>
        </w:tc>
      </w:tr>
      <w:tr w:rsidR="00113E33" w14:paraId="4805C19E" w14:textId="77777777">
        <w:trPr>
          <w:trHeight w:val="284"/>
        </w:trPr>
        <w:tc>
          <w:tcPr>
            <w:tcW w:w="2439" w:type="dxa"/>
            <w:vMerge/>
            <w:tcBorders>
              <w:top w:val="nil"/>
            </w:tcBorders>
          </w:tcPr>
          <w:p w14:paraId="2F813979" w14:textId="77777777" w:rsidR="00113E33" w:rsidRDefault="00113E33">
            <w:pPr>
              <w:rPr>
                <w:sz w:val="2"/>
                <w:szCs w:val="2"/>
              </w:rPr>
            </w:pPr>
          </w:p>
        </w:tc>
        <w:tc>
          <w:tcPr>
            <w:tcW w:w="6580" w:type="dxa"/>
            <w:tcBorders>
              <w:top w:val="nil"/>
              <w:bottom w:val="nil"/>
            </w:tcBorders>
          </w:tcPr>
          <w:p w14:paraId="0B86A8C8" w14:textId="77777777" w:rsidR="00113E33" w:rsidRDefault="00936FC5">
            <w:pPr>
              <w:pStyle w:val="TableParagraph"/>
              <w:spacing w:line="264" w:lineRule="exact"/>
              <w:rPr>
                <w:sz w:val="24"/>
              </w:rPr>
            </w:pPr>
            <w:r>
              <w:rPr>
                <w:sz w:val="24"/>
              </w:rPr>
              <w:t>междометия</w:t>
            </w:r>
            <w:r>
              <w:rPr>
                <w:spacing w:val="-11"/>
                <w:sz w:val="24"/>
              </w:rPr>
              <w:t xml:space="preserve"> </w:t>
            </w:r>
            <w:r>
              <w:rPr>
                <w:sz w:val="24"/>
              </w:rPr>
              <w:t>производные</w:t>
            </w:r>
            <w:r>
              <w:rPr>
                <w:spacing w:val="-12"/>
                <w:sz w:val="24"/>
              </w:rPr>
              <w:t xml:space="preserve"> </w:t>
            </w:r>
            <w:r>
              <w:rPr>
                <w:sz w:val="24"/>
              </w:rPr>
              <w:t>и</w:t>
            </w:r>
            <w:r>
              <w:rPr>
                <w:spacing w:val="-10"/>
                <w:sz w:val="24"/>
              </w:rPr>
              <w:t xml:space="preserve"> </w:t>
            </w:r>
            <w:r>
              <w:rPr>
                <w:spacing w:val="-2"/>
                <w:sz w:val="24"/>
              </w:rPr>
              <w:t>непроизводные.</w:t>
            </w:r>
          </w:p>
        </w:tc>
      </w:tr>
      <w:tr w:rsidR="00113E33" w14:paraId="14B2B4C4" w14:textId="77777777">
        <w:trPr>
          <w:trHeight w:val="283"/>
        </w:trPr>
        <w:tc>
          <w:tcPr>
            <w:tcW w:w="2439" w:type="dxa"/>
            <w:vMerge/>
            <w:tcBorders>
              <w:top w:val="nil"/>
            </w:tcBorders>
          </w:tcPr>
          <w:p w14:paraId="1FE1B6BF" w14:textId="77777777" w:rsidR="00113E33" w:rsidRDefault="00113E33">
            <w:pPr>
              <w:rPr>
                <w:sz w:val="2"/>
                <w:szCs w:val="2"/>
              </w:rPr>
            </w:pPr>
          </w:p>
        </w:tc>
        <w:tc>
          <w:tcPr>
            <w:tcW w:w="6580" w:type="dxa"/>
            <w:tcBorders>
              <w:top w:val="nil"/>
              <w:bottom w:val="nil"/>
            </w:tcBorders>
          </w:tcPr>
          <w:p w14:paraId="312C89E4" w14:textId="77777777" w:rsidR="00113E33" w:rsidRDefault="00936FC5">
            <w:pPr>
              <w:pStyle w:val="TableParagraph"/>
              <w:spacing w:line="264" w:lineRule="exact"/>
              <w:rPr>
                <w:sz w:val="24"/>
              </w:rPr>
            </w:pPr>
            <w:r>
              <w:rPr>
                <w:sz w:val="24"/>
              </w:rPr>
              <w:t>Морфологический</w:t>
            </w:r>
            <w:r>
              <w:rPr>
                <w:spacing w:val="-16"/>
                <w:sz w:val="24"/>
              </w:rPr>
              <w:t xml:space="preserve"> </w:t>
            </w:r>
            <w:r>
              <w:rPr>
                <w:sz w:val="24"/>
              </w:rPr>
              <w:t>анализ</w:t>
            </w:r>
            <w:r>
              <w:rPr>
                <w:spacing w:val="-11"/>
                <w:sz w:val="24"/>
              </w:rPr>
              <w:t xml:space="preserve"> </w:t>
            </w:r>
            <w:r>
              <w:rPr>
                <w:spacing w:val="-2"/>
                <w:sz w:val="24"/>
              </w:rPr>
              <w:t>междометий.</w:t>
            </w:r>
          </w:p>
        </w:tc>
      </w:tr>
      <w:tr w:rsidR="00113E33" w14:paraId="0EFE5B5F" w14:textId="77777777">
        <w:trPr>
          <w:trHeight w:val="284"/>
        </w:trPr>
        <w:tc>
          <w:tcPr>
            <w:tcW w:w="2439" w:type="dxa"/>
            <w:vMerge/>
            <w:tcBorders>
              <w:top w:val="nil"/>
            </w:tcBorders>
          </w:tcPr>
          <w:p w14:paraId="26CD7AE0" w14:textId="77777777" w:rsidR="00113E33" w:rsidRDefault="00113E33">
            <w:pPr>
              <w:rPr>
                <w:sz w:val="2"/>
                <w:szCs w:val="2"/>
              </w:rPr>
            </w:pPr>
          </w:p>
        </w:tc>
        <w:tc>
          <w:tcPr>
            <w:tcW w:w="6580" w:type="dxa"/>
            <w:tcBorders>
              <w:top w:val="nil"/>
              <w:bottom w:val="nil"/>
            </w:tcBorders>
          </w:tcPr>
          <w:p w14:paraId="33EFBBA4" w14:textId="77777777" w:rsidR="00113E33" w:rsidRDefault="00936FC5">
            <w:pPr>
              <w:pStyle w:val="TableParagraph"/>
              <w:spacing w:line="264" w:lineRule="exact"/>
              <w:rPr>
                <w:sz w:val="24"/>
              </w:rPr>
            </w:pPr>
            <w:r>
              <w:rPr>
                <w:spacing w:val="-2"/>
                <w:sz w:val="24"/>
              </w:rPr>
              <w:t>Звукоподражательные</w:t>
            </w:r>
            <w:r>
              <w:rPr>
                <w:spacing w:val="5"/>
                <w:sz w:val="24"/>
              </w:rPr>
              <w:t xml:space="preserve"> </w:t>
            </w:r>
            <w:r>
              <w:rPr>
                <w:spacing w:val="-2"/>
                <w:sz w:val="24"/>
              </w:rPr>
              <w:t>слова.</w:t>
            </w:r>
          </w:p>
        </w:tc>
      </w:tr>
      <w:tr w:rsidR="00113E33" w14:paraId="5B5D3EDA" w14:textId="77777777">
        <w:trPr>
          <w:trHeight w:val="282"/>
        </w:trPr>
        <w:tc>
          <w:tcPr>
            <w:tcW w:w="2439" w:type="dxa"/>
            <w:vMerge/>
            <w:tcBorders>
              <w:top w:val="nil"/>
            </w:tcBorders>
          </w:tcPr>
          <w:p w14:paraId="4F04085A" w14:textId="77777777" w:rsidR="00113E33" w:rsidRDefault="00113E33">
            <w:pPr>
              <w:rPr>
                <w:sz w:val="2"/>
                <w:szCs w:val="2"/>
              </w:rPr>
            </w:pPr>
          </w:p>
        </w:tc>
        <w:tc>
          <w:tcPr>
            <w:tcW w:w="6580" w:type="dxa"/>
            <w:tcBorders>
              <w:top w:val="nil"/>
              <w:bottom w:val="nil"/>
            </w:tcBorders>
          </w:tcPr>
          <w:p w14:paraId="68C1516A" w14:textId="77777777" w:rsidR="00113E33" w:rsidRDefault="00936FC5">
            <w:pPr>
              <w:pStyle w:val="TableParagraph"/>
              <w:spacing w:line="263" w:lineRule="exact"/>
              <w:rPr>
                <w:sz w:val="24"/>
              </w:rPr>
            </w:pPr>
            <w:r>
              <w:rPr>
                <w:sz w:val="24"/>
              </w:rPr>
              <w:t>Использование</w:t>
            </w:r>
            <w:r>
              <w:rPr>
                <w:spacing w:val="47"/>
                <w:sz w:val="24"/>
              </w:rPr>
              <w:t xml:space="preserve"> </w:t>
            </w:r>
            <w:r>
              <w:rPr>
                <w:sz w:val="24"/>
              </w:rPr>
              <w:t>междометий</w:t>
            </w:r>
            <w:r>
              <w:rPr>
                <w:spacing w:val="51"/>
                <w:sz w:val="24"/>
              </w:rPr>
              <w:t xml:space="preserve"> </w:t>
            </w:r>
            <w:r>
              <w:rPr>
                <w:sz w:val="24"/>
              </w:rPr>
              <w:t>и</w:t>
            </w:r>
            <w:r>
              <w:rPr>
                <w:spacing w:val="51"/>
                <w:sz w:val="24"/>
              </w:rPr>
              <w:t xml:space="preserve"> </w:t>
            </w:r>
            <w:r>
              <w:rPr>
                <w:sz w:val="24"/>
              </w:rPr>
              <w:t>звукоподражательных</w:t>
            </w:r>
            <w:r>
              <w:rPr>
                <w:spacing w:val="56"/>
                <w:sz w:val="24"/>
              </w:rPr>
              <w:t xml:space="preserve"> </w:t>
            </w:r>
            <w:r>
              <w:rPr>
                <w:sz w:val="24"/>
              </w:rPr>
              <w:t>слов</w:t>
            </w:r>
            <w:r>
              <w:rPr>
                <w:spacing w:val="52"/>
                <w:sz w:val="24"/>
              </w:rPr>
              <w:t xml:space="preserve"> </w:t>
            </w:r>
            <w:r>
              <w:rPr>
                <w:spacing w:val="-10"/>
                <w:sz w:val="24"/>
              </w:rPr>
              <w:t>в</w:t>
            </w:r>
          </w:p>
        </w:tc>
      </w:tr>
      <w:tr w:rsidR="00113E33" w14:paraId="5A357C88" w14:textId="77777777">
        <w:trPr>
          <w:trHeight w:val="282"/>
        </w:trPr>
        <w:tc>
          <w:tcPr>
            <w:tcW w:w="2439" w:type="dxa"/>
            <w:vMerge/>
            <w:tcBorders>
              <w:top w:val="nil"/>
            </w:tcBorders>
          </w:tcPr>
          <w:p w14:paraId="234107E4" w14:textId="77777777" w:rsidR="00113E33" w:rsidRDefault="00113E33">
            <w:pPr>
              <w:rPr>
                <w:sz w:val="2"/>
                <w:szCs w:val="2"/>
              </w:rPr>
            </w:pPr>
          </w:p>
        </w:tc>
        <w:tc>
          <w:tcPr>
            <w:tcW w:w="6580" w:type="dxa"/>
            <w:tcBorders>
              <w:top w:val="nil"/>
              <w:bottom w:val="nil"/>
            </w:tcBorders>
          </w:tcPr>
          <w:p w14:paraId="10D86F60" w14:textId="77777777" w:rsidR="00113E33" w:rsidRDefault="00936FC5">
            <w:pPr>
              <w:pStyle w:val="TableParagraph"/>
              <w:spacing w:line="263" w:lineRule="exact"/>
              <w:rPr>
                <w:sz w:val="24"/>
              </w:rPr>
            </w:pPr>
            <w:r>
              <w:rPr>
                <w:sz w:val="24"/>
              </w:rPr>
              <w:t>разговорной</w:t>
            </w:r>
            <w:r>
              <w:rPr>
                <w:spacing w:val="47"/>
                <w:sz w:val="24"/>
              </w:rPr>
              <w:t xml:space="preserve"> </w:t>
            </w:r>
            <w:r>
              <w:rPr>
                <w:sz w:val="24"/>
              </w:rPr>
              <w:t>и</w:t>
            </w:r>
            <w:r>
              <w:rPr>
                <w:spacing w:val="53"/>
                <w:sz w:val="24"/>
              </w:rPr>
              <w:t xml:space="preserve"> </w:t>
            </w:r>
            <w:r>
              <w:rPr>
                <w:sz w:val="24"/>
              </w:rPr>
              <w:t>художественной</w:t>
            </w:r>
            <w:r>
              <w:rPr>
                <w:spacing w:val="55"/>
                <w:sz w:val="24"/>
              </w:rPr>
              <w:t xml:space="preserve"> </w:t>
            </w:r>
            <w:r>
              <w:rPr>
                <w:sz w:val="24"/>
              </w:rPr>
              <w:t>речи</w:t>
            </w:r>
            <w:r>
              <w:rPr>
                <w:spacing w:val="58"/>
                <w:sz w:val="24"/>
              </w:rPr>
              <w:t xml:space="preserve"> </w:t>
            </w:r>
            <w:r>
              <w:rPr>
                <w:sz w:val="24"/>
              </w:rPr>
              <w:t>как</w:t>
            </w:r>
            <w:r>
              <w:rPr>
                <w:spacing w:val="58"/>
                <w:sz w:val="24"/>
              </w:rPr>
              <w:t xml:space="preserve"> </w:t>
            </w:r>
            <w:r>
              <w:rPr>
                <w:sz w:val="24"/>
              </w:rPr>
              <w:t>средства</w:t>
            </w:r>
            <w:r>
              <w:rPr>
                <w:spacing w:val="57"/>
                <w:sz w:val="24"/>
              </w:rPr>
              <w:t xml:space="preserve"> </w:t>
            </w:r>
            <w:r>
              <w:rPr>
                <w:spacing w:val="-2"/>
                <w:sz w:val="24"/>
              </w:rPr>
              <w:t>создания</w:t>
            </w:r>
          </w:p>
        </w:tc>
      </w:tr>
      <w:tr w:rsidR="00113E33" w14:paraId="2D04CE45" w14:textId="77777777">
        <w:trPr>
          <w:trHeight w:val="283"/>
        </w:trPr>
        <w:tc>
          <w:tcPr>
            <w:tcW w:w="2439" w:type="dxa"/>
            <w:vMerge/>
            <w:tcBorders>
              <w:top w:val="nil"/>
            </w:tcBorders>
          </w:tcPr>
          <w:p w14:paraId="50F75242" w14:textId="77777777" w:rsidR="00113E33" w:rsidRDefault="00113E33">
            <w:pPr>
              <w:rPr>
                <w:sz w:val="2"/>
                <w:szCs w:val="2"/>
              </w:rPr>
            </w:pPr>
          </w:p>
        </w:tc>
        <w:tc>
          <w:tcPr>
            <w:tcW w:w="6580" w:type="dxa"/>
            <w:tcBorders>
              <w:top w:val="nil"/>
              <w:bottom w:val="nil"/>
            </w:tcBorders>
          </w:tcPr>
          <w:p w14:paraId="3B1B9A8C" w14:textId="77777777" w:rsidR="00113E33" w:rsidRDefault="00936FC5">
            <w:pPr>
              <w:pStyle w:val="TableParagraph"/>
              <w:spacing w:line="264" w:lineRule="exact"/>
              <w:rPr>
                <w:sz w:val="24"/>
              </w:rPr>
            </w:pPr>
            <w:r>
              <w:rPr>
                <w:sz w:val="24"/>
              </w:rPr>
              <w:t>экспрессии.</w:t>
            </w:r>
            <w:r>
              <w:rPr>
                <w:spacing w:val="64"/>
                <w:w w:val="150"/>
                <w:sz w:val="24"/>
              </w:rPr>
              <w:t xml:space="preserve"> </w:t>
            </w:r>
            <w:r>
              <w:rPr>
                <w:sz w:val="24"/>
              </w:rPr>
              <w:t>Интонационное</w:t>
            </w:r>
            <w:r>
              <w:rPr>
                <w:spacing w:val="73"/>
                <w:w w:val="150"/>
                <w:sz w:val="24"/>
              </w:rPr>
              <w:t xml:space="preserve"> </w:t>
            </w:r>
            <w:r>
              <w:rPr>
                <w:sz w:val="24"/>
              </w:rPr>
              <w:t>и</w:t>
            </w:r>
            <w:r>
              <w:rPr>
                <w:spacing w:val="74"/>
                <w:w w:val="150"/>
                <w:sz w:val="24"/>
              </w:rPr>
              <w:t xml:space="preserve"> </w:t>
            </w:r>
            <w:r>
              <w:rPr>
                <w:sz w:val="24"/>
              </w:rPr>
              <w:t>пунктуационное</w:t>
            </w:r>
            <w:r>
              <w:rPr>
                <w:spacing w:val="74"/>
                <w:w w:val="150"/>
                <w:sz w:val="24"/>
              </w:rPr>
              <w:t xml:space="preserve"> </w:t>
            </w:r>
            <w:r>
              <w:rPr>
                <w:spacing w:val="-2"/>
                <w:sz w:val="24"/>
              </w:rPr>
              <w:t>выделение</w:t>
            </w:r>
          </w:p>
        </w:tc>
      </w:tr>
      <w:tr w:rsidR="00113E33" w14:paraId="69259993" w14:textId="77777777">
        <w:trPr>
          <w:trHeight w:val="286"/>
        </w:trPr>
        <w:tc>
          <w:tcPr>
            <w:tcW w:w="2439" w:type="dxa"/>
            <w:vMerge/>
            <w:tcBorders>
              <w:top w:val="nil"/>
            </w:tcBorders>
          </w:tcPr>
          <w:p w14:paraId="2C69E5A4" w14:textId="77777777" w:rsidR="00113E33" w:rsidRDefault="00113E33">
            <w:pPr>
              <w:rPr>
                <w:sz w:val="2"/>
                <w:szCs w:val="2"/>
              </w:rPr>
            </w:pPr>
          </w:p>
        </w:tc>
        <w:tc>
          <w:tcPr>
            <w:tcW w:w="6580" w:type="dxa"/>
            <w:tcBorders>
              <w:top w:val="nil"/>
              <w:bottom w:val="nil"/>
            </w:tcBorders>
          </w:tcPr>
          <w:p w14:paraId="759B7D5F" w14:textId="77777777" w:rsidR="00113E33" w:rsidRDefault="00936FC5">
            <w:pPr>
              <w:pStyle w:val="TableParagraph"/>
              <w:spacing w:line="266" w:lineRule="exact"/>
              <w:rPr>
                <w:sz w:val="24"/>
              </w:rPr>
            </w:pPr>
            <w:r>
              <w:rPr>
                <w:sz w:val="24"/>
              </w:rPr>
              <w:t>междометий</w:t>
            </w:r>
            <w:r>
              <w:rPr>
                <w:spacing w:val="-14"/>
                <w:sz w:val="24"/>
              </w:rPr>
              <w:t xml:space="preserve"> </w:t>
            </w:r>
            <w:r>
              <w:rPr>
                <w:sz w:val="24"/>
              </w:rPr>
              <w:t>и</w:t>
            </w:r>
            <w:r>
              <w:rPr>
                <w:spacing w:val="-11"/>
                <w:sz w:val="24"/>
              </w:rPr>
              <w:t xml:space="preserve"> </w:t>
            </w:r>
            <w:r>
              <w:rPr>
                <w:sz w:val="24"/>
              </w:rPr>
              <w:t>звукоподражательных</w:t>
            </w:r>
            <w:r>
              <w:rPr>
                <w:spacing w:val="-7"/>
                <w:sz w:val="24"/>
              </w:rPr>
              <w:t xml:space="preserve"> </w:t>
            </w:r>
            <w:r>
              <w:rPr>
                <w:sz w:val="24"/>
              </w:rPr>
              <w:t>слов</w:t>
            </w:r>
            <w:r>
              <w:rPr>
                <w:spacing w:val="-9"/>
                <w:sz w:val="24"/>
              </w:rPr>
              <w:t xml:space="preserve"> </w:t>
            </w:r>
            <w:r>
              <w:rPr>
                <w:sz w:val="24"/>
              </w:rPr>
              <w:t>в</w:t>
            </w:r>
            <w:r>
              <w:rPr>
                <w:spacing w:val="-11"/>
                <w:sz w:val="24"/>
              </w:rPr>
              <w:t xml:space="preserve"> </w:t>
            </w:r>
            <w:r>
              <w:rPr>
                <w:spacing w:val="-2"/>
                <w:sz w:val="24"/>
              </w:rPr>
              <w:t>предложении.</w:t>
            </w:r>
          </w:p>
        </w:tc>
      </w:tr>
      <w:tr w:rsidR="00113E33" w14:paraId="4F311937" w14:textId="77777777">
        <w:trPr>
          <w:trHeight w:val="286"/>
        </w:trPr>
        <w:tc>
          <w:tcPr>
            <w:tcW w:w="2439" w:type="dxa"/>
            <w:vMerge/>
            <w:tcBorders>
              <w:top w:val="nil"/>
            </w:tcBorders>
          </w:tcPr>
          <w:p w14:paraId="6281842D" w14:textId="77777777" w:rsidR="00113E33" w:rsidRDefault="00113E33">
            <w:pPr>
              <w:rPr>
                <w:sz w:val="2"/>
                <w:szCs w:val="2"/>
              </w:rPr>
            </w:pPr>
          </w:p>
        </w:tc>
        <w:tc>
          <w:tcPr>
            <w:tcW w:w="6580" w:type="dxa"/>
            <w:tcBorders>
              <w:top w:val="nil"/>
              <w:bottom w:val="nil"/>
            </w:tcBorders>
          </w:tcPr>
          <w:p w14:paraId="1DB8A225" w14:textId="77777777" w:rsidR="00113E33" w:rsidRDefault="00936FC5">
            <w:pPr>
              <w:pStyle w:val="TableParagraph"/>
              <w:tabs>
                <w:tab w:val="left" w:pos="1420"/>
                <w:tab w:val="left" w:pos="2136"/>
                <w:tab w:val="left" w:pos="3124"/>
                <w:tab w:val="left" w:pos="4056"/>
                <w:tab w:val="left" w:pos="4841"/>
              </w:tabs>
              <w:spacing w:line="266" w:lineRule="exact"/>
              <w:rPr>
                <w:sz w:val="24"/>
              </w:rPr>
            </w:pPr>
            <w:r>
              <w:rPr>
                <w:spacing w:val="-2"/>
                <w:sz w:val="24"/>
              </w:rPr>
              <w:t>Омонимия</w:t>
            </w:r>
            <w:r>
              <w:rPr>
                <w:sz w:val="24"/>
              </w:rPr>
              <w:tab/>
            </w:r>
            <w:r>
              <w:rPr>
                <w:spacing w:val="-4"/>
                <w:sz w:val="24"/>
              </w:rPr>
              <w:t>слов</w:t>
            </w:r>
            <w:r>
              <w:rPr>
                <w:sz w:val="24"/>
              </w:rPr>
              <w:tab/>
            </w:r>
            <w:r>
              <w:rPr>
                <w:spacing w:val="-2"/>
                <w:sz w:val="24"/>
              </w:rPr>
              <w:t>разных</w:t>
            </w:r>
            <w:r>
              <w:rPr>
                <w:sz w:val="24"/>
              </w:rPr>
              <w:tab/>
            </w:r>
            <w:r>
              <w:rPr>
                <w:spacing w:val="-2"/>
                <w:sz w:val="24"/>
              </w:rPr>
              <w:t>частей</w:t>
            </w:r>
            <w:r>
              <w:rPr>
                <w:sz w:val="24"/>
              </w:rPr>
              <w:tab/>
            </w:r>
            <w:r>
              <w:rPr>
                <w:spacing w:val="-4"/>
                <w:sz w:val="24"/>
              </w:rPr>
              <w:t>речи.</w:t>
            </w:r>
            <w:r>
              <w:rPr>
                <w:sz w:val="24"/>
              </w:rPr>
              <w:tab/>
            </w:r>
            <w:r>
              <w:rPr>
                <w:spacing w:val="-2"/>
                <w:sz w:val="24"/>
              </w:rPr>
              <w:t>Грамматическая</w:t>
            </w:r>
          </w:p>
        </w:tc>
      </w:tr>
      <w:tr w:rsidR="00113E33" w14:paraId="587C9100" w14:textId="77777777">
        <w:trPr>
          <w:trHeight w:val="412"/>
        </w:trPr>
        <w:tc>
          <w:tcPr>
            <w:tcW w:w="2439" w:type="dxa"/>
            <w:vMerge/>
            <w:tcBorders>
              <w:top w:val="nil"/>
            </w:tcBorders>
          </w:tcPr>
          <w:p w14:paraId="29A14087" w14:textId="77777777" w:rsidR="00113E33" w:rsidRDefault="00113E33">
            <w:pPr>
              <w:rPr>
                <w:sz w:val="2"/>
                <w:szCs w:val="2"/>
              </w:rPr>
            </w:pPr>
          </w:p>
        </w:tc>
        <w:tc>
          <w:tcPr>
            <w:tcW w:w="6580" w:type="dxa"/>
            <w:tcBorders>
              <w:top w:val="nil"/>
            </w:tcBorders>
          </w:tcPr>
          <w:p w14:paraId="2A3543F3" w14:textId="77777777" w:rsidR="00113E33" w:rsidRDefault="00936FC5">
            <w:pPr>
              <w:pStyle w:val="TableParagraph"/>
              <w:spacing w:line="275" w:lineRule="exact"/>
              <w:rPr>
                <w:sz w:val="24"/>
              </w:rPr>
            </w:pPr>
            <w:r>
              <w:rPr>
                <w:sz w:val="24"/>
              </w:rPr>
              <w:t>омонимия.</w:t>
            </w:r>
            <w:r>
              <w:rPr>
                <w:spacing w:val="-15"/>
                <w:sz w:val="24"/>
              </w:rPr>
              <w:t xml:space="preserve"> </w:t>
            </w:r>
            <w:r>
              <w:rPr>
                <w:sz w:val="24"/>
              </w:rPr>
              <w:t>Использование</w:t>
            </w:r>
            <w:r>
              <w:rPr>
                <w:spacing w:val="-13"/>
                <w:sz w:val="24"/>
              </w:rPr>
              <w:t xml:space="preserve"> </w:t>
            </w:r>
            <w:r>
              <w:rPr>
                <w:sz w:val="24"/>
              </w:rPr>
              <w:t>грамматических</w:t>
            </w:r>
            <w:r>
              <w:rPr>
                <w:spacing w:val="-7"/>
                <w:sz w:val="24"/>
              </w:rPr>
              <w:t xml:space="preserve"> </w:t>
            </w:r>
            <w:r>
              <w:rPr>
                <w:sz w:val="24"/>
              </w:rPr>
              <w:t>омонимов</w:t>
            </w:r>
            <w:r>
              <w:rPr>
                <w:spacing w:val="-14"/>
                <w:sz w:val="24"/>
              </w:rPr>
              <w:t xml:space="preserve"> </w:t>
            </w:r>
            <w:r>
              <w:rPr>
                <w:sz w:val="24"/>
              </w:rPr>
              <w:t>в</w:t>
            </w:r>
            <w:r>
              <w:rPr>
                <w:spacing w:val="-12"/>
                <w:sz w:val="24"/>
              </w:rPr>
              <w:t xml:space="preserve"> </w:t>
            </w:r>
            <w:r>
              <w:rPr>
                <w:spacing w:val="-2"/>
                <w:sz w:val="24"/>
              </w:rPr>
              <w:t>речи.</w:t>
            </w:r>
          </w:p>
        </w:tc>
      </w:tr>
    </w:tbl>
    <w:p w14:paraId="3DD39108" w14:textId="77777777" w:rsidR="00113E33" w:rsidRDefault="00113E33">
      <w:pPr>
        <w:pStyle w:val="a3"/>
        <w:spacing w:before="52"/>
        <w:ind w:left="0"/>
        <w:jc w:val="left"/>
      </w:pPr>
    </w:p>
    <w:p w14:paraId="786FA630" w14:textId="77777777" w:rsidR="00113E33" w:rsidRDefault="00936FC5">
      <w:pPr>
        <w:pStyle w:val="a3"/>
        <w:spacing w:after="18"/>
        <w:ind w:left="1560"/>
        <w:jc w:val="left"/>
      </w:pPr>
      <w:r>
        <w:t>Содержание</w:t>
      </w:r>
      <w:r>
        <w:rPr>
          <w:spacing w:val="-8"/>
        </w:rPr>
        <w:t xml:space="preserve"> </w:t>
      </w:r>
      <w:r>
        <w:t>обучения</w:t>
      </w:r>
      <w:r>
        <w:rPr>
          <w:spacing w:val="-9"/>
        </w:rPr>
        <w:t xml:space="preserve"> </w:t>
      </w:r>
      <w:r>
        <w:t>в</w:t>
      </w:r>
      <w:r>
        <w:rPr>
          <w:spacing w:val="-3"/>
        </w:rPr>
        <w:t xml:space="preserve"> </w:t>
      </w:r>
      <w:r>
        <w:t>8</w:t>
      </w:r>
      <w:r>
        <w:rPr>
          <w:spacing w:val="-7"/>
        </w:rPr>
        <w:t xml:space="preserve"> </w:t>
      </w:r>
      <w:r>
        <w:t>классе</w:t>
      </w:r>
      <w:r>
        <w:rPr>
          <w:spacing w:val="-7"/>
        </w:rPr>
        <w:t xml:space="preserve"> </w:t>
      </w:r>
      <w:r>
        <w:t>представлено</w:t>
      </w:r>
      <w:r>
        <w:rPr>
          <w:spacing w:val="-2"/>
        </w:rPr>
        <w:t xml:space="preserve"> </w:t>
      </w:r>
      <w:r>
        <w:t>в</w:t>
      </w:r>
      <w:r>
        <w:rPr>
          <w:spacing w:val="-5"/>
        </w:rPr>
        <w:t xml:space="preserve"> </w:t>
      </w:r>
      <w:r>
        <w:rPr>
          <w:spacing w:val="-2"/>
        </w:rPr>
        <w:t>таблице</w:t>
      </w: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291B2F5B" w14:textId="77777777">
        <w:trPr>
          <w:trHeight w:val="792"/>
        </w:trPr>
        <w:tc>
          <w:tcPr>
            <w:tcW w:w="2439" w:type="dxa"/>
          </w:tcPr>
          <w:p w14:paraId="6E4767CF" w14:textId="77777777" w:rsidR="00113E33" w:rsidRDefault="00936FC5">
            <w:pPr>
              <w:pStyle w:val="TableParagraph"/>
              <w:tabs>
                <w:tab w:val="left" w:pos="1065"/>
                <w:tab w:val="left" w:pos="2263"/>
              </w:tabs>
              <w:spacing w:before="83" w:line="254" w:lineRule="auto"/>
              <w:ind w:right="43"/>
              <w:rPr>
                <w:sz w:val="24"/>
              </w:rPr>
            </w:pPr>
            <w:r>
              <w:rPr>
                <w:spacing w:val="-2"/>
                <w:sz w:val="24"/>
              </w:rPr>
              <w:t>Общие</w:t>
            </w:r>
            <w:r>
              <w:rPr>
                <w:sz w:val="24"/>
              </w:rPr>
              <w:tab/>
            </w:r>
            <w:r>
              <w:rPr>
                <w:spacing w:val="-2"/>
                <w:sz w:val="24"/>
              </w:rPr>
              <w:t>сведения</w:t>
            </w:r>
            <w:r>
              <w:rPr>
                <w:sz w:val="24"/>
              </w:rPr>
              <w:tab/>
            </w:r>
            <w:r>
              <w:rPr>
                <w:spacing w:val="-10"/>
                <w:sz w:val="24"/>
              </w:rPr>
              <w:t xml:space="preserve">о </w:t>
            </w:r>
            <w:r>
              <w:rPr>
                <w:spacing w:val="-2"/>
                <w:sz w:val="24"/>
              </w:rPr>
              <w:t>языке.</w:t>
            </w:r>
          </w:p>
        </w:tc>
        <w:tc>
          <w:tcPr>
            <w:tcW w:w="6580" w:type="dxa"/>
          </w:tcPr>
          <w:p w14:paraId="44667173" w14:textId="77777777" w:rsidR="00113E33" w:rsidRDefault="00936FC5">
            <w:pPr>
              <w:pStyle w:val="TableParagraph"/>
              <w:spacing w:before="83"/>
              <w:rPr>
                <w:sz w:val="24"/>
              </w:rPr>
            </w:pPr>
            <w:r>
              <w:rPr>
                <w:sz w:val="24"/>
              </w:rPr>
              <w:t>Русский</w:t>
            </w:r>
            <w:r>
              <w:rPr>
                <w:spacing w:val="-11"/>
                <w:sz w:val="24"/>
              </w:rPr>
              <w:t xml:space="preserve"> </w:t>
            </w:r>
            <w:r>
              <w:rPr>
                <w:sz w:val="24"/>
              </w:rPr>
              <w:t>язык</w:t>
            </w:r>
            <w:r>
              <w:rPr>
                <w:spacing w:val="-6"/>
                <w:sz w:val="24"/>
              </w:rPr>
              <w:t xml:space="preserve"> </w:t>
            </w:r>
            <w:r>
              <w:rPr>
                <w:sz w:val="24"/>
              </w:rPr>
              <w:t>в</w:t>
            </w:r>
            <w:r>
              <w:rPr>
                <w:spacing w:val="-9"/>
                <w:sz w:val="24"/>
              </w:rPr>
              <w:t xml:space="preserve"> </w:t>
            </w:r>
            <w:r>
              <w:rPr>
                <w:sz w:val="24"/>
              </w:rPr>
              <w:t>кругу</w:t>
            </w:r>
            <w:r>
              <w:rPr>
                <w:spacing w:val="-11"/>
                <w:sz w:val="24"/>
              </w:rPr>
              <w:t xml:space="preserve"> </w:t>
            </w:r>
            <w:r>
              <w:rPr>
                <w:sz w:val="24"/>
              </w:rPr>
              <w:t>других славянских</w:t>
            </w:r>
            <w:r>
              <w:rPr>
                <w:spacing w:val="1"/>
                <w:sz w:val="24"/>
              </w:rPr>
              <w:t xml:space="preserve"> </w:t>
            </w:r>
            <w:r>
              <w:rPr>
                <w:spacing w:val="-2"/>
                <w:sz w:val="24"/>
              </w:rPr>
              <w:t>языков.</w:t>
            </w:r>
          </w:p>
        </w:tc>
      </w:tr>
      <w:tr w:rsidR="00113E33" w14:paraId="77A79B27" w14:textId="77777777">
        <w:trPr>
          <w:trHeight w:val="791"/>
        </w:trPr>
        <w:tc>
          <w:tcPr>
            <w:tcW w:w="2439" w:type="dxa"/>
          </w:tcPr>
          <w:p w14:paraId="12F48317" w14:textId="77777777" w:rsidR="00113E33" w:rsidRDefault="00936FC5">
            <w:pPr>
              <w:pStyle w:val="TableParagraph"/>
              <w:spacing w:before="87"/>
              <w:rPr>
                <w:sz w:val="24"/>
              </w:rPr>
            </w:pPr>
            <w:r>
              <w:rPr>
                <w:sz w:val="24"/>
              </w:rPr>
              <w:t>Язык</w:t>
            </w:r>
            <w:r>
              <w:rPr>
                <w:spacing w:val="-2"/>
                <w:sz w:val="24"/>
              </w:rPr>
              <w:t xml:space="preserve"> </w:t>
            </w:r>
            <w:r>
              <w:rPr>
                <w:sz w:val="24"/>
              </w:rPr>
              <w:t>и</w:t>
            </w:r>
            <w:r>
              <w:rPr>
                <w:spacing w:val="1"/>
                <w:sz w:val="24"/>
              </w:rPr>
              <w:t xml:space="preserve"> </w:t>
            </w:r>
            <w:r>
              <w:rPr>
                <w:spacing w:val="-2"/>
                <w:sz w:val="24"/>
              </w:rPr>
              <w:t>речь.</w:t>
            </w:r>
          </w:p>
        </w:tc>
        <w:tc>
          <w:tcPr>
            <w:tcW w:w="6580" w:type="dxa"/>
          </w:tcPr>
          <w:p w14:paraId="4955B257" w14:textId="77777777" w:rsidR="00113E33" w:rsidRDefault="00936FC5">
            <w:pPr>
              <w:pStyle w:val="TableParagraph"/>
              <w:tabs>
                <w:tab w:val="left" w:pos="2676"/>
                <w:tab w:val="left" w:pos="5585"/>
              </w:tabs>
              <w:spacing w:before="85" w:line="254" w:lineRule="auto"/>
              <w:ind w:right="71"/>
              <w:rPr>
                <w:sz w:val="24"/>
              </w:rPr>
            </w:pPr>
            <w:r>
              <w:rPr>
                <w:spacing w:val="-2"/>
                <w:sz w:val="24"/>
              </w:rPr>
              <w:t>Монолог-описание,</w:t>
            </w:r>
            <w:r>
              <w:rPr>
                <w:sz w:val="24"/>
              </w:rPr>
              <w:tab/>
            </w:r>
            <w:r>
              <w:rPr>
                <w:spacing w:val="-2"/>
                <w:sz w:val="24"/>
              </w:rPr>
              <w:t>монолог-рассуждение,</w:t>
            </w:r>
            <w:r>
              <w:rPr>
                <w:sz w:val="24"/>
              </w:rPr>
              <w:tab/>
            </w:r>
            <w:r>
              <w:rPr>
                <w:spacing w:val="-6"/>
                <w:sz w:val="24"/>
              </w:rPr>
              <w:t xml:space="preserve">монолог- </w:t>
            </w:r>
            <w:r>
              <w:rPr>
                <w:sz w:val="24"/>
              </w:rPr>
              <w:t>повествование; выступление с научным сообщением. Диалог.</w:t>
            </w:r>
          </w:p>
        </w:tc>
      </w:tr>
      <w:tr w:rsidR="00113E33" w14:paraId="5818FC4A" w14:textId="77777777">
        <w:trPr>
          <w:trHeight w:val="1970"/>
        </w:trPr>
        <w:tc>
          <w:tcPr>
            <w:tcW w:w="2439" w:type="dxa"/>
          </w:tcPr>
          <w:p w14:paraId="73F8286B" w14:textId="77777777" w:rsidR="00113E33" w:rsidRDefault="00936FC5">
            <w:pPr>
              <w:pStyle w:val="TableParagraph"/>
              <w:spacing w:before="85"/>
              <w:rPr>
                <w:sz w:val="24"/>
              </w:rPr>
            </w:pPr>
            <w:r>
              <w:rPr>
                <w:spacing w:val="-2"/>
                <w:sz w:val="24"/>
              </w:rPr>
              <w:t>Текст.</w:t>
            </w:r>
          </w:p>
        </w:tc>
        <w:tc>
          <w:tcPr>
            <w:tcW w:w="6580" w:type="dxa"/>
          </w:tcPr>
          <w:p w14:paraId="12337773" w14:textId="77777777" w:rsidR="00113E33" w:rsidRDefault="00936FC5">
            <w:pPr>
              <w:pStyle w:val="TableParagraph"/>
              <w:spacing w:before="85"/>
              <w:rPr>
                <w:sz w:val="24"/>
              </w:rPr>
            </w:pPr>
            <w:r>
              <w:rPr>
                <w:sz w:val="24"/>
              </w:rPr>
              <w:t>Текст</w:t>
            </w:r>
            <w:r>
              <w:rPr>
                <w:spacing w:val="-6"/>
                <w:sz w:val="24"/>
              </w:rPr>
              <w:t xml:space="preserve"> </w:t>
            </w:r>
            <w:r>
              <w:rPr>
                <w:sz w:val="24"/>
              </w:rPr>
              <w:t>и</w:t>
            </w:r>
            <w:r>
              <w:rPr>
                <w:spacing w:val="-4"/>
                <w:sz w:val="24"/>
              </w:rPr>
              <w:t xml:space="preserve"> </w:t>
            </w:r>
            <w:r>
              <w:rPr>
                <w:sz w:val="24"/>
              </w:rPr>
              <w:t>его</w:t>
            </w:r>
            <w:r>
              <w:rPr>
                <w:spacing w:val="-7"/>
                <w:sz w:val="24"/>
              </w:rPr>
              <w:t xml:space="preserve"> </w:t>
            </w:r>
            <w:r>
              <w:rPr>
                <w:sz w:val="24"/>
              </w:rPr>
              <w:t>основные</w:t>
            </w:r>
            <w:r>
              <w:rPr>
                <w:spacing w:val="-4"/>
                <w:sz w:val="24"/>
              </w:rPr>
              <w:t xml:space="preserve"> </w:t>
            </w:r>
            <w:r>
              <w:rPr>
                <w:spacing w:val="-2"/>
                <w:sz w:val="24"/>
              </w:rPr>
              <w:t>признаки.</w:t>
            </w:r>
          </w:p>
          <w:p w14:paraId="5B7A43E1" w14:textId="77777777" w:rsidR="00113E33" w:rsidRDefault="00936FC5">
            <w:pPr>
              <w:pStyle w:val="TableParagraph"/>
              <w:tabs>
                <w:tab w:val="left" w:pos="1812"/>
                <w:tab w:val="left" w:pos="5057"/>
                <w:tab w:val="left" w:pos="6049"/>
              </w:tabs>
              <w:spacing w:before="17" w:line="256" w:lineRule="auto"/>
              <w:ind w:right="56"/>
              <w:rPr>
                <w:sz w:val="24"/>
              </w:rPr>
            </w:pPr>
            <w:r>
              <w:rPr>
                <w:spacing w:val="-2"/>
                <w:sz w:val="24"/>
              </w:rPr>
              <w:t>Особенности</w:t>
            </w:r>
            <w:r>
              <w:rPr>
                <w:sz w:val="24"/>
              </w:rPr>
              <w:tab/>
            </w:r>
            <w:r>
              <w:rPr>
                <w:spacing w:val="-2"/>
                <w:sz w:val="24"/>
              </w:rPr>
              <w:t>функционально-смысловых</w:t>
            </w:r>
            <w:r>
              <w:rPr>
                <w:sz w:val="24"/>
              </w:rPr>
              <w:tab/>
            </w:r>
            <w:r>
              <w:rPr>
                <w:spacing w:val="-2"/>
                <w:sz w:val="24"/>
              </w:rPr>
              <w:t>типов</w:t>
            </w:r>
            <w:r>
              <w:rPr>
                <w:sz w:val="24"/>
              </w:rPr>
              <w:tab/>
            </w:r>
            <w:r>
              <w:rPr>
                <w:spacing w:val="-6"/>
                <w:sz w:val="24"/>
              </w:rPr>
              <w:t xml:space="preserve">речи </w:t>
            </w:r>
            <w:r>
              <w:rPr>
                <w:sz w:val="24"/>
              </w:rPr>
              <w:t>(повествование, описание, рассуждение).</w:t>
            </w:r>
          </w:p>
          <w:p w14:paraId="7C8AE50D" w14:textId="77777777" w:rsidR="00113E33" w:rsidRDefault="00936FC5">
            <w:pPr>
              <w:pStyle w:val="TableParagraph"/>
              <w:tabs>
                <w:tab w:val="left" w:pos="2380"/>
                <w:tab w:val="left" w:pos="4145"/>
                <w:tab w:val="left" w:pos="5364"/>
              </w:tabs>
              <w:spacing w:line="256" w:lineRule="auto"/>
              <w:ind w:right="86"/>
              <w:rPr>
                <w:sz w:val="24"/>
              </w:rPr>
            </w:pPr>
            <w:r>
              <w:rPr>
                <w:spacing w:val="-2"/>
                <w:sz w:val="24"/>
              </w:rPr>
              <w:t>Информационная</w:t>
            </w:r>
            <w:r>
              <w:rPr>
                <w:sz w:val="24"/>
              </w:rPr>
              <w:tab/>
            </w:r>
            <w:r>
              <w:rPr>
                <w:spacing w:val="-2"/>
                <w:sz w:val="24"/>
              </w:rPr>
              <w:t>переработка</w:t>
            </w:r>
            <w:r>
              <w:rPr>
                <w:sz w:val="24"/>
              </w:rPr>
              <w:tab/>
            </w:r>
            <w:r>
              <w:rPr>
                <w:spacing w:val="-2"/>
                <w:sz w:val="24"/>
              </w:rPr>
              <w:t>текста:</w:t>
            </w:r>
            <w:r>
              <w:rPr>
                <w:sz w:val="24"/>
              </w:rPr>
              <w:tab/>
            </w:r>
            <w:r>
              <w:rPr>
                <w:spacing w:val="-6"/>
                <w:sz w:val="24"/>
              </w:rPr>
              <w:t xml:space="preserve">извлечение </w:t>
            </w:r>
            <w:r>
              <w:rPr>
                <w:sz w:val="24"/>
              </w:rPr>
              <w:t>информации из различных источников;</w:t>
            </w:r>
          </w:p>
          <w:p w14:paraId="77822D83" w14:textId="77777777" w:rsidR="00113E33" w:rsidRDefault="00936FC5">
            <w:pPr>
              <w:pStyle w:val="TableParagraph"/>
              <w:spacing w:before="2"/>
              <w:rPr>
                <w:sz w:val="24"/>
              </w:rPr>
            </w:pPr>
            <w:r>
              <w:rPr>
                <w:sz w:val="24"/>
              </w:rPr>
              <w:t>использование</w:t>
            </w:r>
            <w:r>
              <w:rPr>
                <w:spacing w:val="-15"/>
                <w:sz w:val="24"/>
              </w:rPr>
              <w:t xml:space="preserve"> </w:t>
            </w:r>
            <w:r>
              <w:rPr>
                <w:sz w:val="24"/>
              </w:rPr>
              <w:t>лингвистических</w:t>
            </w:r>
            <w:r>
              <w:rPr>
                <w:spacing w:val="-15"/>
                <w:sz w:val="24"/>
              </w:rPr>
              <w:t xml:space="preserve"> </w:t>
            </w:r>
            <w:r>
              <w:rPr>
                <w:sz w:val="24"/>
              </w:rPr>
              <w:t>словарей;</w:t>
            </w:r>
            <w:r>
              <w:rPr>
                <w:spacing w:val="-15"/>
                <w:sz w:val="24"/>
              </w:rPr>
              <w:t xml:space="preserve"> </w:t>
            </w:r>
            <w:r>
              <w:rPr>
                <w:sz w:val="24"/>
              </w:rPr>
              <w:t>тезисы,</w:t>
            </w:r>
            <w:r>
              <w:rPr>
                <w:spacing w:val="-15"/>
                <w:sz w:val="24"/>
              </w:rPr>
              <w:t xml:space="preserve"> </w:t>
            </w:r>
            <w:r>
              <w:rPr>
                <w:spacing w:val="-2"/>
                <w:sz w:val="24"/>
              </w:rPr>
              <w:t>конспект.</w:t>
            </w:r>
          </w:p>
        </w:tc>
      </w:tr>
      <w:tr w:rsidR="00113E33" w14:paraId="0784BC12" w14:textId="77777777">
        <w:trPr>
          <w:trHeight w:val="2853"/>
        </w:trPr>
        <w:tc>
          <w:tcPr>
            <w:tcW w:w="2439" w:type="dxa"/>
          </w:tcPr>
          <w:p w14:paraId="51938CE8" w14:textId="77777777" w:rsidR="00113E33" w:rsidRDefault="00936FC5">
            <w:pPr>
              <w:pStyle w:val="TableParagraph"/>
              <w:spacing w:before="85" w:line="254" w:lineRule="auto"/>
              <w:ind w:right="41"/>
              <w:rPr>
                <w:sz w:val="24"/>
              </w:rPr>
            </w:pPr>
            <w:r>
              <w:rPr>
                <w:spacing w:val="-2"/>
                <w:sz w:val="24"/>
              </w:rPr>
              <w:t xml:space="preserve">Функциональные </w:t>
            </w:r>
            <w:r>
              <w:rPr>
                <w:spacing w:val="-4"/>
                <w:sz w:val="24"/>
              </w:rPr>
              <w:t>разновидности</w:t>
            </w:r>
            <w:r>
              <w:rPr>
                <w:spacing w:val="-11"/>
                <w:sz w:val="24"/>
              </w:rPr>
              <w:t xml:space="preserve"> </w:t>
            </w:r>
            <w:r>
              <w:rPr>
                <w:spacing w:val="-4"/>
                <w:sz w:val="24"/>
              </w:rPr>
              <w:t>языка.</w:t>
            </w:r>
          </w:p>
        </w:tc>
        <w:tc>
          <w:tcPr>
            <w:tcW w:w="6580" w:type="dxa"/>
          </w:tcPr>
          <w:p w14:paraId="24917AF2" w14:textId="77777777" w:rsidR="00113E33" w:rsidRDefault="00936FC5">
            <w:pPr>
              <w:pStyle w:val="TableParagraph"/>
              <w:spacing w:before="85" w:line="254" w:lineRule="auto"/>
              <w:ind w:right="25"/>
              <w:jc w:val="both"/>
              <w:rPr>
                <w:sz w:val="24"/>
              </w:rPr>
            </w:pPr>
            <w:r>
              <w:rPr>
                <w:sz w:val="24"/>
              </w:rPr>
              <w:t>Официально-деловой стиль. Сфера употребления, функции, языковые особенности.</w:t>
            </w:r>
          </w:p>
          <w:p w14:paraId="7C266782" w14:textId="77777777" w:rsidR="00113E33" w:rsidRDefault="00936FC5">
            <w:pPr>
              <w:pStyle w:val="TableParagraph"/>
              <w:spacing w:before="1" w:line="254" w:lineRule="auto"/>
              <w:ind w:right="24"/>
              <w:jc w:val="both"/>
              <w:rPr>
                <w:sz w:val="24"/>
              </w:rPr>
            </w:pPr>
            <w:r>
              <w:rPr>
                <w:sz w:val="24"/>
              </w:rPr>
              <w:t>Жанры официально-делового стиля (заявление, объяснительная записка, автобиография, характеристика).</w:t>
            </w:r>
          </w:p>
          <w:p w14:paraId="685DDF02" w14:textId="77777777" w:rsidR="00113E33" w:rsidRDefault="00936FC5">
            <w:pPr>
              <w:pStyle w:val="TableParagraph"/>
              <w:spacing w:line="254" w:lineRule="auto"/>
              <w:ind w:right="29"/>
              <w:jc w:val="both"/>
              <w:rPr>
                <w:sz w:val="24"/>
              </w:rPr>
            </w:pPr>
            <w:r>
              <w:rPr>
                <w:sz w:val="24"/>
              </w:rPr>
              <w:t xml:space="preserve">Научный стиль. Сфера употребления, функции, языковые </w:t>
            </w:r>
            <w:r>
              <w:rPr>
                <w:spacing w:val="-2"/>
                <w:sz w:val="24"/>
              </w:rPr>
              <w:t>особенности.</w:t>
            </w:r>
          </w:p>
          <w:p w14:paraId="7441486F" w14:textId="77777777" w:rsidR="00113E33" w:rsidRDefault="00936FC5">
            <w:pPr>
              <w:pStyle w:val="TableParagraph"/>
              <w:spacing w:before="3" w:line="256" w:lineRule="auto"/>
              <w:ind w:right="15"/>
              <w:jc w:val="both"/>
              <w:rPr>
                <w:sz w:val="24"/>
              </w:rPr>
            </w:pPr>
            <w:r>
              <w:rPr>
                <w:sz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113E33" w14:paraId="74F03A19" w14:textId="77777777">
        <w:trPr>
          <w:trHeight w:val="792"/>
        </w:trPr>
        <w:tc>
          <w:tcPr>
            <w:tcW w:w="2439" w:type="dxa"/>
          </w:tcPr>
          <w:p w14:paraId="0A2FA7D4" w14:textId="77777777" w:rsidR="00113E33" w:rsidRDefault="00936FC5">
            <w:pPr>
              <w:pStyle w:val="TableParagraph"/>
              <w:tabs>
                <w:tab w:val="left" w:pos="1422"/>
              </w:tabs>
              <w:spacing w:before="88" w:line="249" w:lineRule="auto"/>
              <w:ind w:right="71"/>
              <w:rPr>
                <w:sz w:val="24"/>
              </w:rPr>
            </w:pPr>
            <w:r>
              <w:rPr>
                <w:spacing w:val="-2"/>
                <w:sz w:val="24"/>
              </w:rPr>
              <w:t>Синтаксис.</w:t>
            </w:r>
            <w:r>
              <w:rPr>
                <w:sz w:val="24"/>
              </w:rPr>
              <w:tab/>
            </w:r>
            <w:r>
              <w:rPr>
                <w:spacing w:val="-6"/>
                <w:sz w:val="24"/>
              </w:rPr>
              <w:t xml:space="preserve">Культура </w:t>
            </w:r>
            <w:r>
              <w:rPr>
                <w:sz w:val="24"/>
              </w:rPr>
              <w:t>речи. Пунктуация.</w:t>
            </w:r>
          </w:p>
        </w:tc>
        <w:tc>
          <w:tcPr>
            <w:tcW w:w="6580" w:type="dxa"/>
          </w:tcPr>
          <w:p w14:paraId="614626B6" w14:textId="77777777" w:rsidR="00113E33" w:rsidRDefault="00936FC5">
            <w:pPr>
              <w:pStyle w:val="TableParagraph"/>
              <w:spacing w:before="88"/>
              <w:rPr>
                <w:sz w:val="24"/>
              </w:rPr>
            </w:pPr>
            <w:r>
              <w:rPr>
                <w:sz w:val="24"/>
              </w:rPr>
              <w:t>Синтаксис</w:t>
            </w:r>
            <w:r>
              <w:rPr>
                <w:spacing w:val="-11"/>
                <w:sz w:val="24"/>
              </w:rPr>
              <w:t xml:space="preserve"> </w:t>
            </w:r>
            <w:r>
              <w:rPr>
                <w:sz w:val="24"/>
              </w:rPr>
              <w:t>как</w:t>
            </w:r>
            <w:r>
              <w:rPr>
                <w:spacing w:val="-4"/>
                <w:sz w:val="24"/>
              </w:rPr>
              <w:t xml:space="preserve"> </w:t>
            </w:r>
            <w:r>
              <w:rPr>
                <w:sz w:val="24"/>
              </w:rPr>
              <w:t>раздел</w:t>
            </w:r>
            <w:r>
              <w:rPr>
                <w:spacing w:val="-5"/>
                <w:sz w:val="24"/>
              </w:rPr>
              <w:t xml:space="preserve"> </w:t>
            </w:r>
            <w:r>
              <w:rPr>
                <w:spacing w:val="-2"/>
                <w:sz w:val="24"/>
              </w:rPr>
              <w:t>лингвистики.</w:t>
            </w:r>
          </w:p>
          <w:p w14:paraId="5B4804E2" w14:textId="77777777" w:rsidR="00113E33" w:rsidRDefault="00936FC5">
            <w:pPr>
              <w:pStyle w:val="TableParagraph"/>
              <w:spacing w:before="14"/>
              <w:rPr>
                <w:sz w:val="24"/>
              </w:rPr>
            </w:pPr>
            <w:r>
              <w:rPr>
                <w:sz w:val="24"/>
              </w:rPr>
              <w:t>Словосочетание</w:t>
            </w:r>
            <w:r>
              <w:rPr>
                <w:spacing w:val="-12"/>
                <w:sz w:val="24"/>
              </w:rPr>
              <w:t xml:space="preserve"> </w:t>
            </w:r>
            <w:r>
              <w:rPr>
                <w:sz w:val="24"/>
              </w:rPr>
              <w:t>и</w:t>
            </w:r>
            <w:r>
              <w:rPr>
                <w:spacing w:val="-7"/>
                <w:sz w:val="24"/>
              </w:rPr>
              <w:t xml:space="preserve"> </w:t>
            </w:r>
            <w:r>
              <w:rPr>
                <w:sz w:val="24"/>
              </w:rPr>
              <w:t>предложение</w:t>
            </w:r>
            <w:r>
              <w:rPr>
                <w:spacing w:val="-11"/>
                <w:sz w:val="24"/>
              </w:rPr>
              <w:t xml:space="preserve"> </w:t>
            </w:r>
            <w:r>
              <w:rPr>
                <w:sz w:val="24"/>
              </w:rPr>
              <w:t>как</w:t>
            </w:r>
            <w:r>
              <w:rPr>
                <w:spacing w:val="-6"/>
                <w:sz w:val="24"/>
              </w:rPr>
              <w:t xml:space="preserve"> </w:t>
            </w:r>
            <w:r>
              <w:rPr>
                <w:sz w:val="24"/>
              </w:rPr>
              <w:t>единицы</w:t>
            </w:r>
            <w:r>
              <w:rPr>
                <w:spacing w:val="-6"/>
                <w:sz w:val="24"/>
              </w:rPr>
              <w:t xml:space="preserve"> </w:t>
            </w:r>
            <w:r>
              <w:rPr>
                <w:spacing w:val="-2"/>
                <w:sz w:val="24"/>
              </w:rPr>
              <w:t>синтаксиса.</w:t>
            </w:r>
          </w:p>
        </w:tc>
      </w:tr>
      <w:tr w:rsidR="00113E33" w14:paraId="342F7580" w14:textId="77777777">
        <w:trPr>
          <w:trHeight w:val="496"/>
        </w:trPr>
        <w:tc>
          <w:tcPr>
            <w:tcW w:w="2439" w:type="dxa"/>
            <w:tcBorders>
              <w:bottom w:val="single" w:sz="8" w:space="0" w:color="000000"/>
            </w:tcBorders>
          </w:tcPr>
          <w:p w14:paraId="3EF1D5C8" w14:textId="77777777" w:rsidR="00113E33" w:rsidRDefault="00113E33">
            <w:pPr>
              <w:pStyle w:val="TableParagraph"/>
              <w:ind w:left="0"/>
              <w:rPr>
                <w:sz w:val="24"/>
              </w:rPr>
            </w:pPr>
          </w:p>
        </w:tc>
        <w:tc>
          <w:tcPr>
            <w:tcW w:w="6580" w:type="dxa"/>
            <w:tcBorders>
              <w:bottom w:val="single" w:sz="8" w:space="0" w:color="000000"/>
            </w:tcBorders>
          </w:tcPr>
          <w:p w14:paraId="5EA32781" w14:textId="77777777" w:rsidR="00113E33" w:rsidRDefault="00936FC5">
            <w:pPr>
              <w:pStyle w:val="TableParagraph"/>
              <w:spacing w:before="85"/>
              <w:rPr>
                <w:sz w:val="24"/>
              </w:rPr>
            </w:pPr>
            <w:r>
              <w:rPr>
                <w:sz w:val="24"/>
              </w:rPr>
              <w:t>Пунктуация.</w:t>
            </w:r>
            <w:r>
              <w:rPr>
                <w:spacing w:val="-14"/>
                <w:sz w:val="24"/>
              </w:rPr>
              <w:t xml:space="preserve"> </w:t>
            </w:r>
            <w:r>
              <w:rPr>
                <w:sz w:val="24"/>
              </w:rPr>
              <w:t>Функции</w:t>
            </w:r>
            <w:r>
              <w:rPr>
                <w:spacing w:val="-13"/>
                <w:sz w:val="24"/>
              </w:rPr>
              <w:t xml:space="preserve"> </w:t>
            </w:r>
            <w:r>
              <w:rPr>
                <w:sz w:val="24"/>
              </w:rPr>
              <w:t>знаков</w:t>
            </w:r>
            <w:r>
              <w:rPr>
                <w:spacing w:val="-13"/>
                <w:sz w:val="24"/>
              </w:rPr>
              <w:t xml:space="preserve"> </w:t>
            </w:r>
            <w:r>
              <w:rPr>
                <w:spacing w:val="-2"/>
                <w:sz w:val="24"/>
              </w:rPr>
              <w:t>препинания.</w:t>
            </w:r>
          </w:p>
        </w:tc>
      </w:tr>
      <w:tr w:rsidR="00113E33" w14:paraId="26EB9284" w14:textId="77777777">
        <w:trPr>
          <w:trHeight w:val="2560"/>
        </w:trPr>
        <w:tc>
          <w:tcPr>
            <w:tcW w:w="2439" w:type="dxa"/>
            <w:tcBorders>
              <w:top w:val="single" w:sz="8" w:space="0" w:color="000000"/>
            </w:tcBorders>
          </w:tcPr>
          <w:p w14:paraId="1BBB9016" w14:textId="77777777" w:rsidR="00113E33" w:rsidRDefault="00936FC5">
            <w:pPr>
              <w:pStyle w:val="TableParagraph"/>
              <w:spacing w:before="87"/>
              <w:rPr>
                <w:sz w:val="24"/>
              </w:rPr>
            </w:pPr>
            <w:r>
              <w:rPr>
                <w:spacing w:val="-2"/>
                <w:sz w:val="24"/>
              </w:rPr>
              <w:t>Словосочетание.</w:t>
            </w:r>
          </w:p>
        </w:tc>
        <w:tc>
          <w:tcPr>
            <w:tcW w:w="6580" w:type="dxa"/>
            <w:tcBorders>
              <w:top w:val="single" w:sz="8" w:space="0" w:color="000000"/>
            </w:tcBorders>
          </w:tcPr>
          <w:p w14:paraId="059354A4" w14:textId="77777777" w:rsidR="00113E33" w:rsidRDefault="00936FC5">
            <w:pPr>
              <w:pStyle w:val="TableParagraph"/>
              <w:spacing w:before="87"/>
              <w:rPr>
                <w:sz w:val="24"/>
              </w:rPr>
            </w:pPr>
            <w:r>
              <w:rPr>
                <w:sz w:val="24"/>
              </w:rPr>
              <w:t>Основные</w:t>
            </w:r>
            <w:r>
              <w:rPr>
                <w:spacing w:val="-13"/>
                <w:sz w:val="24"/>
              </w:rPr>
              <w:t xml:space="preserve"> </w:t>
            </w:r>
            <w:r>
              <w:rPr>
                <w:sz w:val="24"/>
              </w:rPr>
              <w:t>признаки</w:t>
            </w:r>
            <w:r>
              <w:rPr>
                <w:spacing w:val="-9"/>
                <w:sz w:val="24"/>
              </w:rPr>
              <w:t xml:space="preserve"> </w:t>
            </w:r>
            <w:r>
              <w:rPr>
                <w:spacing w:val="-2"/>
                <w:sz w:val="24"/>
              </w:rPr>
              <w:t>словосочетания.</w:t>
            </w:r>
          </w:p>
          <w:p w14:paraId="0022D759" w14:textId="77777777" w:rsidR="00113E33" w:rsidRDefault="00936FC5">
            <w:pPr>
              <w:pStyle w:val="TableParagraph"/>
              <w:tabs>
                <w:tab w:val="left" w:pos="911"/>
                <w:tab w:val="left" w:pos="2812"/>
                <w:tab w:val="left" w:pos="3336"/>
                <w:tab w:val="left" w:pos="5467"/>
              </w:tabs>
              <w:spacing w:before="15" w:line="256" w:lineRule="auto"/>
              <w:ind w:right="81"/>
              <w:rPr>
                <w:sz w:val="24"/>
              </w:rPr>
            </w:pPr>
            <w:r>
              <w:rPr>
                <w:spacing w:val="-4"/>
                <w:sz w:val="24"/>
              </w:rPr>
              <w:t>Виды</w:t>
            </w:r>
            <w:r>
              <w:rPr>
                <w:sz w:val="24"/>
              </w:rPr>
              <w:tab/>
            </w:r>
            <w:r>
              <w:rPr>
                <w:spacing w:val="-2"/>
                <w:sz w:val="24"/>
              </w:rPr>
              <w:t>словосочетаний</w:t>
            </w:r>
            <w:r>
              <w:rPr>
                <w:sz w:val="24"/>
              </w:rPr>
              <w:tab/>
            </w:r>
            <w:r>
              <w:rPr>
                <w:spacing w:val="-6"/>
                <w:sz w:val="24"/>
              </w:rPr>
              <w:t>по</w:t>
            </w:r>
            <w:r>
              <w:rPr>
                <w:sz w:val="24"/>
              </w:rPr>
              <w:tab/>
            </w:r>
            <w:r>
              <w:rPr>
                <w:spacing w:val="-2"/>
                <w:sz w:val="24"/>
              </w:rPr>
              <w:t>морфологическим</w:t>
            </w:r>
            <w:r>
              <w:rPr>
                <w:sz w:val="24"/>
              </w:rPr>
              <w:tab/>
            </w:r>
            <w:r>
              <w:rPr>
                <w:spacing w:val="-6"/>
                <w:sz w:val="24"/>
              </w:rPr>
              <w:t xml:space="preserve">свойствам </w:t>
            </w:r>
            <w:r>
              <w:rPr>
                <w:sz w:val="24"/>
              </w:rPr>
              <w:t>главного слова: глагольные, именные, наречные.</w:t>
            </w:r>
          </w:p>
          <w:p w14:paraId="53AC148C" w14:textId="77777777" w:rsidR="00113E33" w:rsidRDefault="00936FC5">
            <w:pPr>
              <w:pStyle w:val="TableParagraph"/>
              <w:tabs>
                <w:tab w:val="left" w:pos="911"/>
                <w:tab w:val="left" w:pos="2875"/>
                <w:tab w:val="left" w:pos="3701"/>
                <w:tab w:val="left" w:pos="4433"/>
                <w:tab w:val="left" w:pos="4822"/>
              </w:tabs>
              <w:spacing w:line="254" w:lineRule="auto"/>
              <w:ind w:right="108"/>
              <w:rPr>
                <w:sz w:val="24"/>
              </w:rPr>
            </w:pPr>
            <w:r>
              <w:rPr>
                <w:spacing w:val="-4"/>
                <w:sz w:val="24"/>
              </w:rPr>
              <w:t>Типы</w:t>
            </w:r>
            <w:r>
              <w:rPr>
                <w:sz w:val="24"/>
              </w:rPr>
              <w:tab/>
            </w:r>
            <w:r>
              <w:rPr>
                <w:spacing w:val="-2"/>
                <w:sz w:val="24"/>
              </w:rPr>
              <w:t>подчинительной</w:t>
            </w:r>
            <w:r>
              <w:rPr>
                <w:sz w:val="24"/>
              </w:rPr>
              <w:tab/>
            </w:r>
            <w:r>
              <w:rPr>
                <w:spacing w:val="-4"/>
                <w:sz w:val="24"/>
              </w:rPr>
              <w:t>связи</w:t>
            </w:r>
            <w:r>
              <w:rPr>
                <w:sz w:val="24"/>
              </w:rPr>
              <w:tab/>
            </w:r>
            <w:r>
              <w:rPr>
                <w:spacing w:val="-4"/>
                <w:sz w:val="24"/>
              </w:rPr>
              <w:t>слов</w:t>
            </w:r>
            <w:r>
              <w:rPr>
                <w:sz w:val="24"/>
              </w:rPr>
              <w:tab/>
            </w:r>
            <w:r>
              <w:rPr>
                <w:spacing w:val="-10"/>
                <w:sz w:val="24"/>
              </w:rPr>
              <w:t>в</w:t>
            </w:r>
            <w:r>
              <w:rPr>
                <w:sz w:val="24"/>
              </w:rPr>
              <w:tab/>
            </w:r>
            <w:r>
              <w:rPr>
                <w:spacing w:val="-6"/>
                <w:sz w:val="24"/>
              </w:rPr>
              <w:t xml:space="preserve">словосочетании: </w:t>
            </w:r>
            <w:r>
              <w:rPr>
                <w:sz w:val="24"/>
              </w:rPr>
              <w:t>согласование, управление, примыкание.</w:t>
            </w:r>
          </w:p>
          <w:p w14:paraId="0B9D26F1" w14:textId="77777777" w:rsidR="00113E33" w:rsidRDefault="00936FC5">
            <w:pPr>
              <w:pStyle w:val="TableParagraph"/>
              <w:spacing w:before="2" w:line="256" w:lineRule="auto"/>
              <w:ind w:right="1435"/>
              <w:rPr>
                <w:sz w:val="24"/>
              </w:rPr>
            </w:pPr>
            <w:r>
              <w:rPr>
                <w:sz w:val="24"/>
              </w:rPr>
              <w:t xml:space="preserve">Синтаксический анализ словосочетаний. </w:t>
            </w:r>
            <w:r>
              <w:rPr>
                <w:spacing w:val="-2"/>
                <w:sz w:val="24"/>
              </w:rPr>
              <w:t>Грамматическая</w:t>
            </w:r>
            <w:r>
              <w:rPr>
                <w:spacing w:val="-13"/>
                <w:sz w:val="24"/>
              </w:rPr>
              <w:t xml:space="preserve"> </w:t>
            </w:r>
            <w:r>
              <w:rPr>
                <w:spacing w:val="-2"/>
                <w:sz w:val="24"/>
              </w:rPr>
              <w:t>синонимия</w:t>
            </w:r>
            <w:r>
              <w:rPr>
                <w:spacing w:val="-13"/>
                <w:sz w:val="24"/>
              </w:rPr>
              <w:t xml:space="preserve"> </w:t>
            </w:r>
            <w:r>
              <w:rPr>
                <w:spacing w:val="-2"/>
                <w:sz w:val="24"/>
              </w:rPr>
              <w:t xml:space="preserve">словосочетаний. </w:t>
            </w:r>
            <w:r>
              <w:rPr>
                <w:sz w:val="24"/>
              </w:rPr>
              <w:t>Нормы построения словосочетаний.</w:t>
            </w:r>
          </w:p>
        </w:tc>
      </w:tr>
    </w:tbl>
    <w:p w14:paraId="366096D0" w14:textId="77777777" w:rsidR="00113E33" w:rsidRDefault="00113E33">
      <w:pPr>
        <w:pStyle w:val="TableParagraph"/>
        <w:spacing w:line="256" w:lineRule="auto"/>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01B8F2FD" w14:textId="77777777">
        <w:trPr>
          <w:trHeight w:val="7858"/>
        </w:trPr>
        <w:tc>
          <w:tcPr>
            <w:tcW w:w="2439" w:type="dxa"/>
          </w:tcPr>
          <w:p w14:paraId="328680A1" w14:textId="77777777" w:rsidR="00113E33" w:rsidRDefault="00936FC5">
            <w:pPr>
              <w:pStyle w:val="TableParagraph"/>
              <w:spacing w:before="85"/>
              <w:rPr>
                <w:sz w:val="24"/>
              </w:rPr>
            </w:pPr>
            <w:r>
              <w:rPr>
                <w:spacing w:val="-2"/>
                <w:sz w:val="24"/>
              </w:rPr>
              <w:lastRenderedPageBreak/>
              <w:t>Предложение.</w:t>
            </w:r>
          </w:p>
        </w:tc>
        <w:tc>
          <w:tcPr>
            <w:tcW w:w="6580" w:type="dxa"/>
          </w:tcPr>
          <w:p w14:paraId="6D017CDF" w14:textId="77777777" w:rsidR="00113E33" w:rsidRDefault="00936FC5">
            <w:pPr>
              <w:pStyle w:val="TableParagraph"/>
              <w:tabs>
                <w:tab w:val="left" w:pos="2484"/>
                <w:tab w:val="left" w:pos="4882"/>
              </w:tabs>
              <w:spacing w:before="85" w:line="256" w:lineRule="auto"/>
              <w:ind w:right="26"/>
              <w:jc w:val="both"/>
              <w:rPr>
                <w:sz w:val="24"/>
              </w:rPr>
            </w:pPr>
            <w:r>
              <w:rPr>
                <w:sz w:val="24"/>
              </w:rPr>
              <w:t xml:space="preserve">Предложение. Основные признаки предложения: смысловая и </w:t>
            </w:r>
            <w:r>
              <w:rPr>
                <w:spacing w:val="-2"/>
                <w:sz w:val="24"/>
              </w:rPr>
              <w:t>интонационная</w:t>
            </w:r>
            <w:r>
              <w:rPr>
                <w:sz w:val="24"/>
              </w:rPr>
              <w:tab/>
            </w:r>
            <w:r>
              <w:rPr>
                <w:spacing w:val="-2"/>
                <w:sz w:val="24"/>
              </w:rPr>
              <w:t>законченность,</w:t>
            </w:r>
            <w:r>
              <w:rPr>
                <w:sz w:val="24"/>
              </w:rPr>
              <w:tab/>
            </w:r>
            <w:r>
              <w:rPr>
                <w:spacing w:val="-2"/>
                <w:sz w:val="24"/>
              </w:rPr>
              <w:t>грамматическая оформленность.</w:t>
            </w:r>
          </w:p>
          <w:p w14:paraId="6D2075CA" w14:textId="77777777" w:rsidR="00113E33" w:rsidRDefault="00936FC5">
            <w:pPr>
              <w:pStyle w:val="TableParagraph"/>
              <w:tabs>
                <w:tab w:val="left" w:pos="2736"/>
                <w:tab w:val="left" w:pos="4603"/>
              </w:tabs>
              <w:spacing w:line="256" w:lineRule="auto"/>
              <w:ind w:right="19"/>
              <w:jc w:val="both"/>
              <w:rPr>
                <w:sz w:val="24"/>
              </w:rPr>
            </w:pPr>
            <w:r>
              <w:rPr>
                <w:sz w:val="24"/>
              </w:rPr>
              <w:t xml:space="preserve">Виды предложений по цели высказывания (повествовательные, вопросительные, побудительные) и по </w:t>
            </w:r>
            <w:r>
              <w:rPr>
                <w:spacing w:val="-2"/>
                <w:sz w:val="24"/>
              </w:rPr>
              <w:t>эмоциональной</w:t>
            </w:r>
            <w:r>
              <w:rPr>
                <w:sz w:val="24"/>
              </w:rPr>
              <w:tab/>
            </w:r>
            <w:r>
              <w:rPr>
                <w:spacing w:val="-2"/>
                <w:sz w:val="24"/>
              </w:rPr>
              <w:t>окраске</w:t>
            </w:r>
            <w:r>
              <w:rPr>
                <w:sz w:val="24"/>
              </w:rPr>
              <w:tab/>
            </w:r>
            <w:r>
              <w:rPr>
                <w:spacing w:val="-2"/>
                <w:sz w:val="24"/>
              </w:rPr>
              <w:t xml:space="preserve">(восклицательные, </w:t>
            </w:r>
            <w:r>
              <w:rPr>
                <w:sz w:val="24"/>
              </w:rPr>
              <w:t xml:space="preserve">невосклицательные). Их интонационные и смысловые </w:t>
            </w:r>
            <w:r>
              <w:rPr>
                <w:spacing w:val="-2"/>
                <w:sz w:val="24"/>
              </w:rPr>
              <w:t>особенности.</w:t>
            </w:r>
          </w:p>
          <w:p w14:paraId="1153AD1D" w14:textId="77777777" w:rsidR="00113E33" w:rsidRDefault="00936FC5">
            <w:pPr>
              <w:pStyle w:val="TableParagraph"/>
              <w:spacing w:line="252" w:lineRule="auto"/>
              <w:ind w:right="31"/>
              <w:jc w:val="both"/>
              <w:rPr>
                <w:sz w:val="24"/>
              </w:rPr>
            </w:pPr>
            <w:r>
              <w:rPr>
                <w:sz w:val="24"/>
              </w:rPr>
              <w:t>Употребление языковых форм выражения побуждения в побудительных предложениях.</w:t>
            </w:r>
          </w:p>
          <w:p w14:paraId="5224E635" w14:textId="77777777" w:rsidR="00113E33" w:rsidRDefault="00936FC5">
            <w:pPr>
              <w:pStyle w:val="TableParagraph"/>
              <w:spacing w:line="254" w:lineRule="auto"/>
              <w:ind w:right="26"/>
              <w:jc w:val="both"/>
              <w:rPr>
                <w:sz w:val="24"/>
              </w:rPr>
            </w:pPr>
            <w:r>
              <w:rPr>
                <w:sz w:val="24"/>
              </w:rPr>
              <w:t>Средства оформления предложения в устной и письменной речи (интонация, логическое ударение, знаки препинания).</w:t>
            </w:r>
          </w:p>
          <w:p w14:paraId="6CA073B1" w14:textId="77777777" w:rsidR="00113E33" w:rsidRDefault="00936FC5">
            <w:pPr>
              <w:pStyle w:val="TableParagraph"/>
              <w:spacing w:line="256" w:lineRule="auto"/>
              <w:ind w:right="25"/>
              <w:jc w:val="both"/>
              <w:rPr>
                <w:sz w:val="24"/>
              </w:rPr>
            </w:pPr>
            <w:r>
              <w:rPr>
                <w:sz w:val="24"/>
              </w:rPr>
              <w:t>Виды предложений по количеству грамматических основ (простые, сложные).</w:t>
            </w:r>
          </w:p>
          <w:p w14:paraId="6283317A" w14:textId="77777777" w:rsidR="00113E33" w:rsidRDefault="00936FC5">
            <w:pPr>
              <w:pStyle w:val="TableParagraph"/>
              <w:spacing w:line="252" w:lineRule="auto"/>
              <w:ind w:right="27"/>
              <w:jc w:val="both"/>
              <w:rPr>
                <w:sz w:val="24"/>
              </w:rPr>
            </w:pPr>
            <w:r>
              <w:rPr>
                <w:sz w:val="24"/>
              </w:rPr>
              <w:t>Виды простых предложений по наличию главных членов (двусоставные, односоставные).</w:t>
            </w:r>
          </w:p>
          <w:p w14:paraId="5E0E0FFA" w14:textId="77777777" w:rsidR="00113E33" w:rsidRDefault="00936FC5">
            <w:pPr>
              <w:pStyle w:val="TableParagraph"/>
              <w:spacing w:line="254" w:lineRule="auto"/>
              <w:ind w:right="25"/>
              <w:jc w:val="both"/>
              <w:rPr>
                <w:sz w:val="24"/>
              </w:rPr>
            </w:pPr>
            <w:r>
              <w:rPr>
                <w:sz w:val="24"/>
              </w:rPr>
              <w:t>Виды предложений по наличию второстепенных членов (распространенные, нераспространенные).</w:t>
            </w:r>
          </w:p>
          <w:p w14:paraId="5C87D0EC" w14:textId="77777777" w:rsidR="00113E33" w:rsidRDefault="00936FC5">
            <w:pPr>
              <w:pStyle w:val="TableParagraph"/>
              <w:jc w:val="both"/>
              <w:rPr>
                <w:sz w:val="24"/>
              </w:rPr>
            </w:pPr>
            <w:r>
              <w:rPr>
                <w:sz w:val="24"/>
              </w:rPr>
              <w:t>Предложения</w:t>
            </w:r>
            <w:r>
              <w:rPr>
                <w:spacing w:val="-7"/>
                <w:sz w:val="24"/>
              </w:rPr>
              <w:t xml:space="preserve"> </w:t>
            </w:r>
            <w:r>
              <w:rPr>
                <w:sz w:val="24"/>
              </w:rPr>
              <w:t>полные</w:t>
            </w:r>
            <w:r>
              <w:rPr>
                <w:spacing w:val="-12"/>
                <w:sz w:val="24"/>
              </w:rPr>
              <w:t xml:space="preserve"> </w:t>
            </w:r>
            <w:r>
              <w:rPr>
                <w:sz w:val="24"/>
              </w:rPr>
              <w:t>и</w:t>
            </w:r>
            <w:r>
              <w:rPr>
                <w:spacing w:val="-9"/>
                <w:sz w:val="24"/>
              </w:rPr>
              <w:t xml:space="preserve"> </w:t>
            </w:r>
            <w:r>
              <w:rPr>
                <w:spacing w:val="-2"/>
                <w:sz w:val="24"/>
              </w:rPr>
              <w:t>неполные.</w:t>
            </w:r>
          </w:p>
          <w:p w14:paraId="6166C52D" w14:textId="77777777" w:rsidR="00113E33" w:rsidRDefault="00936FC5">
            <w:pPr>
              <w:pStyle w:val="TableParagraph"/>
              <w:spacing w:before="11" w:line="256" w:lineRule="auto"/>
              <w:ind w:right="25"/>
              <w:jc w:val="both"/>
              <w:rPr>
                <w:sz w:val="24"/>
              </w:rPr>
            </w:pPr>
            <w:r>
              <w:rPr>
                <w:sz w:val="24"/>
              </w:rPr>
              <w:t>Употребление неполных предложений в диалогической речи, соблюдение в устной речи интонации неполного</w:t>
            </w:r>
            <w:r>
              <w:rPr>
                <w:spacing w:val="80"/>
                <w:sz w:val="24"/>
              </w:rPr>
              <w:t xml:space="preserve"> </w:t>
            </w:r>
            <w:r>
              <w:rPr>
                <w:spacing w:val="-2"/>
                <w:sz w:val="24"/>
              </w:rPr>
              <w:t>предложения.</w:t>
            </w:r>
          </w:p>
          <w:p w14:paraId="3EA72837" w14:textId="77777777" w:rsidR="00113E33" w:rsidRDefault="00936FC5">
            <w:pPr>
              <w:pStyle w:val="TableParagraph"/>
              <w:spacing w:line="254" w:lineRule="auto"/>
              <w:ind w:right="22"/>
              <w:jc w:val="both"/>
              <w:rPr>
                <w:sz w:val="24"/>
              </w:rPr>
            </w:pPr>
            <w:r>
              <w:rPr>
                <w:sz w:val="24"/>
              </w:rPr>
              <w:t>Грамматические, интонационные и пунктуационные особенности предложений со словами «да», «нет».</w:t>
            </w:r>
          </w:p>
          <w:p w14:paraId="2DBE89CB" w14:textId="77777777" w:rsidR="00113E33" w:rsidRDefault="00936FC5">
            <w:pPr>
              <w:pStyle w:val="TableParagraph"/>
              <w:spacing w:before="1" w:line="256" w:lineRule="auto"/>
              <w:ind w:right="24"/>
              <w:jc w:val="both"/>
              <w:rPr>
                <w:sz w:val="24"/>
              </w:rPr>
            </w:pPr>
            <w:r>
              <w:rPr>
                <w:sz w:val="24"/>
              </w:rPr>
              <w:t xml:space="preserve">Нормы построения простого предложения, использования </w:t>
            </w:r>
            <w:r>
              <w:rPr>
                <w:spacing w:val="-2"/>
                <w:sz w:val="24"/>
              </w:rPr>
              <w:t>инверсии.</w:t>
            </w:r>
          </w:p>
        </w:tc>
      </w:tr>
      <w:tr w:rsidR="00113E33" w14:paraId="54D276B8" w14:textId="77777777">
        <w:trPr>
          <w:trHeight w:val="2853"/>
        </w:trPr>
        <w:tc>
          <w:tcPr>
            <w:tcW w:w="2439" w:type="dxa"/>
          </w:tcPr>
          <w:p w14:paraId="2F4E76E7" w14:textId="77777777" w:rsidR="00113E33" w:rsidRDefault="00936FC5">
            <w:pPr>
              <w:pStyle w:val="TableParagraph"/>
              <w:spacing w:before="85" w:line="254" w:lineRule="auto"/>
              <w:ind w:right="41"/>
              <w:rPr>
                <w:sz w:val="24"/>
              </w:rPr>
            </w:pPr>
            <w:r>
              <w:rPr>
                <w:spacing w:val="-4"/>
                <w:sz w:val="24"/>
              </w:rPr>
              <w:t>Двусоставное предложение.</w:t>
            </w:r>
          </w:p>
          <w:p w14:paraId="70344F17" w14:textId="77777777" w:rsidR="00113E33" w:rsidRDefault="00936FC5">
            <w:pPr>
              <w:pStyle w:val="TableParagraph"/>
              <w:tabs>
                <w:tab w:val="left" w:pos="1749"/>
              </w:tabs>
              <w:spacing w:before="1" w:line="254" w:lineRule="auto"/>
              <w:ind w:right="57"/>
              <w:rPr>
                <w:sz w:val="24"/>
              </w:rPr>
            </w:pPr>
            <w:r>
              <w:rPr>
                <w:spacing w:val="-2"/>
                <w:sz w:val="24"/>
              </w:rPr>
              <w:t>Главные</w:t>
            </w:r>
            <w:r>
              <w:rPr>
                <w:sz w:val="24"/>
              </w:rPr>
              <w:tab/>
            </w:r>
            <w:r>
              <w:rPr>
                <w:spacing w:val="-6"/>
                <w:sz w:val="24"/>
              </w:rPr>
              <w:t xml:space="preserve">члены </w:t>
            </w:r>
            <w:r>
              <w:rPr>
                <w:spacing w:val="-2"/>
                <w:sz w:val="24"/>
              </w:rPr>
              <w:t>предложения.</w:t>
            </w:r>
          </w:p>
        </w:tc>
        <w:tc>
          <w:tcPr>
            <w:tcW w:w="6580" w:type="dxa"/>
          </w:tcPr>
          <w:p w14:paraId="21CB07AA" w14:textId="77777777" w:rsidR="00113E33" w:rsidRDefault="00936FC5">
            <w:pPr>
              <w:pStyle w:val="TableParagraph"/>
              <w:spacing w:before="85" w:line="254" w:lineRule="auto"/>
              <w:ind w:right="513"/>
              <w:rPr>
                <w:sz w:val="24"/>
              </w:rPr>
            </w:pPr>
            <w:r>
              <w:rPr>
                <w:sz w:val="24"/>
              </w:rPr>
              <w:t>Подлежащее</w:t>
            </w:r>
            <w:r>
              <w:rPr>
                <w:spacing w:val="-15"/>
                <w:sz w:val="24"/>
              </w:rPr>
              <w:t xml:space="preserve"> </w:t>
            </w:r>
            <w:r>
              <w:rPr>
                <w:sz w:val="24"/>
              </w:rPr>
              <w:t>и</w:t>
            </w:r>
            <w:r>
              <w:rPr>
                <w:spacing w:val="-15"/>
                <w:sz w:val="24"/>
              </w:rPr>
              <w:t xml:space="preserve"> </w:t>
            </w:r>
            <w:r>
              <w:rPr>
                <w:sz w:val="24"/>
              </w:rPr>
              <w:t>сказуемое</w:t>
            </w:r>
            <w:r>
              <w:rPr>
                <w:spacing w:val="-15"/>
                <w:sz w:val="24"/>
              </w:rPr>
              <w:t xml:space="preserve"> </w:t>
            </w:r>
            <w:r>
              <w:rPr>
                <w:sz w:val="24"/>
              </w:rPr>
              <w:t>как</w:t>
            </w:r>
            <w:r>
              <w:rPr>
                <w:spacing w:val="-15"/>
                <w:sz w:val="24"/>
              </w:rPr>
              <w:t xml:space="preserve"> </w:t>
            </w:r>
            <w:r>
              <w:rPr>
                <w:sz w:val="24"/>
              </w:rPr>
              <w:t>главные</w:t>
            </w:r>
            <w:r>
              <w:rPr>
                <w:spacing w:val="-16"/>
                <w:sz w:val="24"/>
              </w:rPr>
              <w:t xml:space="preserve"> </w:t>
            </w:r>
            <w:r>
              <w:rPr>
                <w:sz w:val="24"/>
              </w:rPr>
              <w:t>члены</w:t>
            </w:r>
            <w:r>
              <w:rPr>
                <w:spacing w:val="-15"/>
                <w:sz w:val="24"/>
              </w:rPr>
              <w:t xml:space="preserve"> </w:t>
            </w:r>
            <w:r>
              <w:rPr>
                <w:sz w:val="24"/>
              </w:rPr>
              <w:t>предложения. Способы выражения подлежащего.</w:t>
            </w:r>
          </w:p>
          <w:p w14:paraId="04F1C43A" w14:textId="77777777" w:rsidR="00113E33" w:rsidRDefault="00936FC5">
            <w:pPr>
              <w:pStyle w:val="TableParagraph"/>
              <w:spacing w:before="3" w:line="254" w:lineRule="auto"/>
              <w:rPr>
                <w:sz w:val="24"/>
              </w:rPr>
            </w:pPr>
            <w:r>
              <w:rPr>
                <w:sz w:val="24"/>
              </w:rPr>
              <w:t>Виды</w:t>
            </w:r>
            <w:r>
              <w:rPr>
                <w:spacing w:val="-8"/>
                <w:sz w:val="24"/>
              </w:rPr>
              <w:t xml:space="preserve"> </w:t>
            </w:r>
            <w:r>
              <w:rPr>
                <w:sz w:val="24"/>
              </w:rPr>
              <w:t>сказуемого</w:t>
            </w:r>
            <w:r>
              <w:rPr>
                <w:spacing w:val="10"/>
                <w:sz w:val="24"/>
              </w:rPr>
              <w:t xml:space="preserve"> </w:t>
            </w:r>
            <w:r>
              <w:rPr>
                <w:sz w:val="24"/>
              </w:rPr>
              <w:t>(простое</w:t>
            </w:r>
            <w:r>
              <w:rPr>
                <w:spacing w:val="-15"/>
                <w:sz w:val="24"/>
              </w:rPr>
              <w:t xml:space="preserve"> </w:t>
            </w:r>
            <w:r>
              <w:rPr>
                <w:sz w:val="24"/>
              </w:rPr>
              <w:t>глагольное,</w:t>
            </w:r>
            <w:r>
              <w:rPr>
                <w:spacing w:val="-8"/>
                <w:sz w:val="24"/>
              </w:rPr>
              <w:t xml:space="preserve"> </w:t>
            </w:r>
            <w:r>
              <w:rPr>
                <w:sz w:val="24"/>
              </w:rPr>
              <w:t>составное</w:t>
            </w:r>
            <w:r>
              <w:rPr>
                <w:spacing w:val="-14"/>
                <w:sz w:val="24"/>
              </w:rPr>
              <w:t xml:space="preserve"> </w:t>
            </w:r>
            <w:r>
              <w:rPr>
                <w:sz w:val="24"/>
              </w:rPr>
              <w:t>глагольное, составное именное) и способы его выражения.</w:t>
            </w:r>
          </w:p>
          <w:p w14:paraId="4A0192C7" w14:textId="77777777" w:rsidR="00113E33" w:rsidRDefault="00936FC5">
            <w:pPr>
              <w:pStyle w:val="TableParagraph"/>
              <w:spacing w:before="5"/>
              <w:rPr>
                <w:sz w:val="24"/>
              </w:rPr>
            </w:pPr>
            <w:r>
              <w:rPr>
                <w:sz w:val="24"/>
              </w:rPr>
              <w:t>Тире</w:t>
            </w:r>
            <w:r>
              <w:rPr>
                <w:spacing w:val="-6"/>
                <w:sz w:val="24"/>
              </w:rPr>
              <w:t xml:space="preserve"> </w:t>
            </w:r>
            <w:r>
              <w:rPr>
                <w:sz w:val="24"/>
              </w:rPr>
              <w:t>между</w:t>
            </w:r>
            <w:r>
              <w:rPr>
                <w:spacing w:val="-9"/>
                <w:sz w:val="24"/>
              </w:rPr>
              <w:t xml:space="preserve"> </w:t>
            </w:r>
            <w:r>
              <w:rPr>
                <w:sz w:val="24"/>
              </w:rPr>
              <w:t>подлежащим</w:t>
            </w:r>
            <w:r>
              <w:rPr>
                <w:spacing w:val="-3"/>
                <w:sz w:val="24"/>
              </w:rPr>
              <w:t xml:space="preserve"> </w:t>
            </w:r>
            <w:r>
              <w:rPr>
                <w:sz w:val="24"/>
              </w:rPr>
              <w:t>и</w:t>
            </w:r>
            <w:r>
              <w:rPr>
                <w:spacing w:val="-1"/>
                <w:sz w:val="24"/>
              </w:rPr>
              <w:t xml:space="preserve"> </w:t>
            </w:r>
            <w:r>
              <w:rPr>
                <w:spacing w:val="-2"/>
                <w:sz w:val="24"/>
              </w:rPr>
              <w:t>сказуемым.</w:t>
            </w:r>
          </w:p>
          <w:p w14:paraId="3968AE7D" w14:textId="77777777" w:rsidR="00113E33" w:rsidRDefault="00936FC5">
            <w:pPr>
              <w:pStyle w:val="TableParagraph"/>
              <w:spacing w:before="15" w:line="256" w:lineRule="auto"/>
              <w:rPr>
                <w:sz w:val="24"/>
              </w:rPr>
            </w:pPr>
            <w:r>
              <w:rPr>
                <w:sz w:val="24"/>
              </w:rPr>
              <w:t>Нормы</w:t>
            </w:r>
            <w:r>
              <w:rPr>
                <w:spacing w:val="-2"/>
                <w:sz w:val="24"/>
              </w:rPr>
              <w:t xml:space="preserve"> </w:t>
            </w:r>
            <w:r>
              <w:rPr>
                <w:sz w:val="24"/>
              </w:rPr>
              <w:t>согласования</w:t>
            </w:r>
            <w:r>
              <w:rPr>
                <w:spacing w:val="-3"/>
                <w:sz w:val="24"/>
              </w:rPr>
              <w:t xml:space="preserve"> </w:t>
            </w:r>
            <w:r>
              <w:rPr>
                <w:sz w:val="24"/>
              </w:rPr>
              <w:t>сказуемого</w:t>
            </w:r>
            <w:r>
              <w:rPr>
                <w:spacing w:val="-2"/>
                <w:sz w:val="24"/>
              </w:rPr>
              <w:t xml:space="preserve"> </w:t>
            </w:r>
            <w:r>
              <w:rPr>
                <w:sz w:val="24"/>
              </w:rPr>
              <w:t>с</w:t>
            </w:r>
            <w:r>
              <w:rPr>
                <w:spacing w:val="-2"/>
                <w:sz w:val="24"/>
              </w:rPr>
              <w:t xml:space="preserve"> </w:t>
            </w:r>
            <w:r>
              <w:rPr>
                <w:sz w:val="24"/>
              </w:rPr>
              <w:t>подлежащим,</w:t>
            </w:r>
            <w:r>
              <w:rPr>
                <w:spacing w:val="-2"/>
                <w:sz w:val="24"/>
              </w:rPr>
              <w:t xml:space="preserve"> </w:t>
            </w:r>
            <w:r>
              <w:rPr>
                <w:sz w:val="24"/>
              </w:rPr>
              <w:t xml:space="preserve">выраженным </w:t>
            </w:r>
            <w:proofErr w:type="gramStart"/>
            <w:r>
              <w:rPr>
                <w:sz w:val="24"/>
              </w:rPr>
              <w:t>словосочетанием,</w:t>
            </w:r>
            <w:r>
              <w:rPr>
                <w:spacing w:val="23"/>
                <w:sz w:val="24"/>
              </w:rPr>
              <w:t xml:space="preserve">  </w:t>
            </w:r>
            <w:r>
              <w:rPr>
                <w:sz w:val="24"/>
              </w:rPr>
              <w:t>сложносокращенными</w:t>
            </w:r>
            <w:proofErr w:type="gramEnd"/>
            <w:r>
              <w:rPr>
                <w:spacing w:val="26"/>
                <w:sz w:val="24"/>
              </w:rPr>
              <w:t xml:space="preserve">  </w:t>
            </w:r>
            <w:r>
              <w:rPr>
                <w:sz w:val="24"/>
              </w:rPr>
              <w:t>словами,</w:t>
            </w:r>
            <w:r>
              <w:rPr>
                <w:spacing w:val="75"/>
                <w:w w:val="150"/>
                <w:sz w:val="24"/>
              </w:rPr>
              <w:t xml:space="preserve"> </w:t>
            </w:r>
            <w:r>
              <w:rPr>
                <w:spacing w:val="-2"/>
                <w:sz w:val="24"/>
              </w:rPr>
              <w:t>словами</w:t>
            </w:r>
          </w:p>
          <w:p w14:paraId="7FFAD536" w14:textId="77777777" w:rsidR="00113E33" w:rsidRDefault="00936FC5">
            <w:pPr>
              <w:pStyle w:val="TableParagraph"/>
              <w:tabs>
                <w:tab w:val="left" w:pos="2044"/>
                <w:tab w:val="left" w:pos="2620"/>
                <w:tab w:val="left" w:pos="4680"/>
              </w:tabs>
              <w:spacing w:line="256" w:lineRule="auto"/>
              <w:ind w:right="102"/>
              <w:rPr>
                <w:sz w:val="24"/>
              </w:rPr>
            </w:pPr>
            <w:r>
              <w:rPr>
                <w:spacing w:val="-2"/>
                <w:sz w:val="24"/>
              </w:rPr>
              <w:t>«большинство</w:t>
            </w:r>
            <w:r>
              <w:rPr>
                <w:sz w:val="24"/>
              </w:rPr>
              <w:tab/>
            </w:r>
            <w:r>
              <w:rPr>
                <w:spacing w:val="-10"/>
                <w:sz w:val="24"/>
              </w:rPr>
              <w:t>-</w:t>
            </w:r>
            <w:r>
              <w:rPr>
                <w:sz w:val="24"/>
              </w:rPr>
              <w:tab/>
            </w:r>
            <w:r>
              <w:rPr>
                <w:spacing w:val="-2"/>
                <w:sz w:val="24"/>
              </w:rPr>
              <w:t>меньшинство»,</w:t>
            </w:r>
            <w:r>
              <w:rPr>
                <w:sz w:val="24"/>
              </w:rPr>
              <w:tab/>
            </w:r>
            <w:r>
              <w:rPr>
                <w:spacing w:val="-6"/>
                <w:sz w:val="24"/>
              </w:rPr>
              <w:t xml:space="preserve">количественными </w:t>
            </w:r>
            <w:r>
              <w:rPr>
                <w:spacing w:val="-2"/>
                <w:sz w:val="24"/>
              </w:rPr>
              <w:t>сочетаниями.</w:t>
            </w:r>
          </w:p>
        </w:tc>
      </w:tr>
      <w:tr w:rsidR="00113E33" w14:paraId="6BB14BEA" w14:textId="77777777">
        <w:trPr>
          <w:trHeight w:val="496"/>
        </w:trPr>
        <w:tc>
          <w:tcPr>
            <w:tcW w:w="2439" w:type="dxa"/>
            <w:tcBorders>
              <w:bottom w:val="single" w:sz="8" w:space="0" w:color="000000"/>
            </w:tcBorders>
          </w:tcPr>
          <w:p w14:paraId="292165A9" w14:textId="77777777" w:rsidR="00113E33" w:rsidRDefault="00936FC5">
            <w:pPr>
              <w:pStyle w:val="TableParagraph"/>
              <w:spacing w:before="87"/>
              <w:rPr>
                <w:sz w:val="24"/>
              </w:rPr>
            </w:pPr>
            <w:r>
              <w:rPr>
                <w:spacing w:val="-2"/>
                <w:sz w:val="24"/>
              </w:rPr>
              <w:t>Второстепенные</w:t>
            </w:r>
          </w:p>
        </w:tc>
        <w:tc>
          <w:tcPr>
            <w:tcW w:w="6580" w:type="dxa"/>
            <w:tcBorders>
              <w:bottom w:val="single" w:sz="8" w:space="0" w:color="000000"/>
            </w:tcBorders>
          </w:tcPr>
          <w:p w14:paraId="0145BEB1" w14:textId="77777777" w:rsidR="00113E33" w:rsidRDefault="00936FC5">
            <w:pPr>
              <w:pStyle w:val="TableParagraph"/>
              <w:spacing w:before="87"/>
              <w:rPr>
                <w:sz w:val="24"/>
              </w:rPr>
            </w:pPr>
            <w:r>
              <w:rPr>
                <w:sz w:val="24"/>
              </w:rPr>
              <w:t>Второстепенные</w:t>
            </w:r>
            <w:r>
              <w:rPr>
                <w:spacing w:val="21"/>
                <w:sz w:val="24"/>
              </w:rPr>
              <w:t xml:space="preserve"> </w:t>
            </w:r>
            <w:r>
              <w:rPr>
                <w:sz w:val="24"/>
              </w:rPr>
              <w:t>члены</w:t>
            </w:r>
            <w:r>
              <w:rPr>
                <w:spacing w:val="35"/>
                <w:sz w:val="24"/>
              </w:rPr>
              <w:t xml:space="preserve"> </w:t>
            </w:r>
            <w:r>
              <w:rPr>
                <w:sz w:val="24"/>
              </w:rPr>
              <w:t>предложения,</w:t>
            </w:r>
            <w:r>
              <w:rPr>
                <w:spacing w:val="29"/>
                <w:sz w:val="24"/>
              </w:rPr>
              <w:t xml:space="preserve"> </w:t>
            </w:r>
            <w:r>
              <w:rPr>
                <w:sz w:val="24"/>
              </w:rPr>
              <w:t>их</w:t>
            </w:r>
            <w:r>
              <w:rPr>
                <w:spacing w:val="34"/>
                <w:sz w:val="24"/>
              </w:rPr>
              <w:t xml:space="preserve"> </w:t>
            </w:r>
            <w:r>
              <w:rPr>
                <w:sz w:val="24"/>
              </w:rPr>
              <w:t>виды.</w:t>
            </w:r>
            <w:r>
              <w:rPr>
                <w:spacing w:val="31"/>
                <w:sz w:val="24"/>
              </w:rPr>
              <w:t xml:space="preserve"> </w:t>
            </w:r>
            <w:r>
              <w:rPr>
                <w:spacing w:val="-2"/>
                <w:sz w:val="24"/>
              </w:rPr>
              <w:t>Определение</w:t>
            </w:r>
          </w:p>
        </w:tc>
      </w:tr>
      <w:tr w:rsidR="00113E33" w14:paraId="69366E1A" w14:textId="77777777">
        <w:trPr>
          <w:trHeight w:val="3038"/>
        </w:trPr>
        <w:tc>
          <w:tcPr>
            <w:tcW w:w="2439" w:type="dxa"/>
            <w:tcBorders>
              <w:top w:val="single" w:sz="8" w:space="0" w:color="000000"/>
            </w:tcBorders>
          </w:tcPr>
          <w:p w14:paraId="0BBA3205" w14:textId="77777777" w:rsidR="00113E33" w:rsidRDefault="00936FC5">
            <w:pPr>
              <w:pStyle w:val="TableParagraph"/>
              <w:spacing w:before="87"/>
              <w:rPr>
                <w:sz w:val="24"/>
              </w:rPr>
            </w:pPr>
            <w:r>
              <w:rPr>
                <w:sz w:val="24"/>
              </w:rPr>
              <w:t>члены</w:t>
            </w:r>
            <w:r>
              <w:rPr>
                <w:spacing w:val="-8"/>
                <w:sz w:val="24"/>
              </w:rPr>
              <w:t xml:space="preserve"> </w:t>
            </w:r>
            <w:r>
              <w:rPr>
                <w:spacing w:val="-2"/>
                <w:sz w:val="24"/>
              </w:rPr>
              <w:t>предложения.</w:t>
            </w:r>
          </w:p>
        </w:tc>
        <w:tc>
          <w:tcPr>
            <w:tcW w:w="6580" w:type="dxa"/>
            <w:tcBorders>
              <w:top w:val="single" w:sz="8" w:space="0" w:color="000000"/>
            </w:tcBorders>
          </w:tcPr>
          <w:p w14:paraId="011D98F3" w14:textId="77777777" w:rsidR="00113E33" w:rsidRDefault="00936FC5">
            <w:pPr>
              <w:pStyle w:val="TableParagraph"/>
              <w:spacing w:before="87" w:line="256" w:lineRule="auto"/>
              <w:ind w:right="18"/>
              <w:jc w:val="both"/>
              <w:rPr>
                <w:sz w:val="24"/>
              </w:rPr>
            </w:pPr>
            <w:r>
              <w:rPr>
                <w:sz w:val="24"/>
              </w:rPr>
              <w:t>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14:paraId="67815F6B" w14:textId="77777777" w:rsidR="00113E33" w:rsidRDefault="00936FC5">
            <w:pPr>
              <w:pStyle w:val="TableParagraph"/>
              <w:spacing w:line="256" w:lineRule="auto"/>
              <w:ind w:right="18"/>
              <w:jc w:val="both"/>
              <w:rPr>
                <w:sz w:val="24"/>
              </w:rPr>
            </w:pPr>
            <w:r>
              <w:rPr>
                <w:sz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bl>
    <w:p w14:paraId="682AC5C4" w14:textId="77777777" w:rsidR="00113E33" w:rsidRDefault="00113E33">
      <w:pPr>
        <w:pStyle w:val="TableParagraph"/>
        <w:spacing w:line="256" w:lineRule="auto"/>
        <w:jc w:val="bot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9"/>
        <w:gridCol w:w="470"/>
        <w:gridCol w:w="6579"/>
      </w:tblGrid>
      <w:tr w:rsidR="00113E33" w14:paraId="2C0C2E5B" w14:textId="77777777">
        <w:trPr>
          <w:trHeight w:val="2853"/>
        </w:trPr>
        <w:tc>
          <w:tcPr>
            <w:tcW w:w="2439" w:type="dxa"/>
            <w:gridSpan w:val="2"/>
          </w:tcPr>
          <w:p w14:paraId="4BF1E6BD" w14:textId="77777777" w:rsidR="00113E33" w:rsidRDefault="00936FC5">
            <w:pPr>
              <w:pStyle w:val="TableParagraph"/>
              <w:spacing w:before="87" w:line="252" w:lineRule="auto"/>
              <w:ind w:right="41"/>
              <w:rPr>
                <w:sz w:val="24"/>
              </w:rPr>
            </w:pPr>
            <w:r>
              <w:rPr>
                <w:spacing w:val="-6"/>
                <w:sz w:val="24"/>
              </w:rPr>
              <w:lastRenderedPageBreak/>
              <w:t xml:space="preserve">Односоставные </w:t>
            </w:r>
            <w:r>
              <w:rPr>
                <w:spacing w:val="-2"/>
                <w:sz w:val="24"/>
              </w:rPr>
              <w:t>предложения.</w:t>
            </w:r>
          </w:p>
        </w:tc>
        <w:tc>
          <w:tcPr>
            <w:tcW w:w="6579" w:type="dxa"/>
          </w:tcPr>
          <w:p w14:paraId="1A2DC824" w14:textId="77777777" w:rsidR="00113E33" w:rsidRDefault="00936FC5">
            <w:pPr>
              <w:pStyle w:val="TableParagraph"/>
              <w:spacing w:before="87" w:line="254" w:lineRule="auto"/>
              <w:ind w:right="83"/>
              <w:rPr>
                <w:sz w:val="24"/>
              </w:rPr>
            </w:pPr>
            <w:r>
              <w:rPr>
                <w:sz w:val="24"/>
              </w:rPr>
              <w:t>Односоставные предложения, их грамматические признаки. Грамматические</w:t>
            </w:r>
            <w:r>
              <w:rPr>
                <w:spacing w:val="40"/>
                <w:sz w:val="24"/>
              </w:rPr>
              <w:t xml:space="preserve"> </w:t>
            </w:r>
            <w:r>
              <w:rPr>
                <w:sz w:val="24"/>
              </w:rPr>
              <w:t>различия</w:t>
            </w:r>
            <w:r>
              <w:rPr>
                <w:spacing w:val="40"/>
                <w:sz w:val="24"/>
              </w:rPr>
              <w:t xml:space="preserve"> </w:t>
            </w:r>
            <w:r>
              <w:rPr>
                <w:sz w:val="24"/>
              </w:rPr>
              <w:t>односоставных</w:t>
            </w:r>
            <w:r>
              <w:rPr>
                <w:spacing w:val="40"/>
                <w:sz w:val="24"/>
              </w:rPr>
              <w:t xml:space="preserve"> </w:t>
            </w:r>
            <w:r>
              <w:rPr>
                <w:sz w:val="24"/>
              </w:rPr>
              <w:t>предложений</w:t>
            </w:r>
            <w:r>
              <w:rPr>
                <w:spacing w:val="40"/>
                <w:sz w:val="24"/>
              </w:rPr>
              <w:t xml:space="preserve"> </w:t>
            </w:r>
            <w:r>
              <w:rPr>
                <w:sz w:val="24"/>
              </w:rPr>
              <w:t>и двусоставных неполных предложений.</w:t>
            </w:r>
          </w:p>
          <w:p w14:paraId="6963BAA2" w14:textId="77777777" w:rsidR="00113E33" w:rsidRDefault="00936FC5">
            <w:pPr>
              <w:pStyle w:val="TableParagraph"/>
              <w:spacing w:before="2" w:line="256" w:lineRule="auto"/>
              <w:ind w:right="13"/>
              <w:jc w:val="both"/>
              <w:rPr>
                <w:sz w:val="24"/>
              </w:rPr>
            </w:pPr>
            <w:r>
              <w:rPr>
                <w:sz w:val="24"/>
              </w:rPr>
              <w:t>Виды односоставных предложений: назывные, определенно- личные, неопределенно-личные, обобщенно-личные, безличные предложения.</w:t>
            </w:r>
          </w:p>
          <w:p w14:paraId="31FBC37A" w14:textId="77777777" w:rsidR="00113E33" w:rsidRDefault="00936FC5">
            <w:pPr>
              <w:pStyle w:val="TableParagraph"/>
              <w:spacing w:line="256" w:lineRule="auto"/>
              <w:ind w:right="29"/>
              <w:jc w:val="both"/>
              <w:rPr>
                <w:sz w:val="24"/>
              </w:rPr>
            </w:pPr>
            <w:r>
              <w:rPr>
                <w:sz w:val="24"/>
              </w:rPr>
              <w:t xml:space="preserve">Синтаксическая синонимия односоставных и двусоставных </w:t>
            </w:r>
            <w:r>
              <w:rPr>
                <w:spacing w:val="-2"/>
                <w:sz w:val="24"/>
              </w:rPr>
              <w:t>предложений.</w:t>
            </w:r>
          </w:p>
          <w:p w14:paraId="2286E501" w14:textId="77777777" w:rsidR="00113E33" w:rsidRDefault="00936FC5">
            <w:pPr>
              <w:pStyle w:val="TableParagraph"/>
              <w:spacing w:line="273" w:lineRule="exact"/>
              <w:jc w:val="both"/>
              <w:rPr>
                <w:sz w:val="24"/>
              </w:rPr>
            </w:pPr>
            <w:r>
              <w:rPr>
                <w:sz w:val="24"/>
              </w:rPr>
              <w:t>Употребление</w:t>
            </w:r>
            <w:r>
              <w:rPr>
                <w:spacing w:val="-15"/>
                <w:sz w:val="24"/>
              </w:rPr>
              <w:t xml:space="preserve"> </w:t>
            </w:r>
            <w:r>
              <w:rPr>
                <w:sz w:val="24"/>
              </w:rPr>
              <w:t>односоставных</w:t>
            </w:r>
            <w:r>
              <w:rPr>
                <w:spacing w:val="-9"/>
                <w:sz w:val="24"/>
              </w:rPr>
              <w:t xml:space="preserve"> </w:t>
            </w:r>
            <w:r>
              <w:rPr>
                <w:sz w:val="24"/>
              </w:rPr>
              <w:t>предложений</w:t>
            </w:r>
            <w:r>
              <w:rPr>
                <w:spacing w:val="-9"/>
                <w:sz w:val="24"/>
              </w:rPr>
              <w:t xml:space="preserve"> </w:t>
            </w:r>
            <w:r>
              <w:rPr>
                <w:sz w:val="24"/>
              </w:rPr>
              <w:t>в</w:t>
            </w:r>
            <w:r>
              <w:rPr>
                <w:spacing w:val="-12"/>
                <w:sz w:val="24"/>
              </w:rPr>
              <w:t xml:space="preserve"> </w:t>
            </w:r>
            <w:r>
              <w:rPr>
                <w:spacing w:val="-2"/>
                <w:sz w:val="24"/>
              </w:rPr>
              <w:t>речи.</w:t>
            </w:r>
          </w:p>
        </w:tc>
      </w:tr>
      <w:tr w:rsidR="00113E33" w14:paraId="14E4EF23" w14:textId="77777777">
        <w:trPr>
          <w:trHeight w:val="5210"/>
        </w:trPr>
        <w:tc>
          <w:tcPr>
            <w:tcW w:w="2439" w:type="dxa"/>
            <w:gridSpan w:val="2"/>
          </w:tcPr>
          <w:p w14:paraId="6A5B2E79" w14:textId="77777777" w:rsidR="00113E33" w:rsidRDefault="00936FC5">
            <w:pPr>
              <w:pStyle w:val="TableParagraph"/>
              <w:spacing w:before="87" w:line="252" w:lineRule="auto"/>
              <w:ind w:right="41"/>
              <w:rPr>
                <w:sz w:val="24"/>
              </w:rPr>
            </w:pPr>
            <w:r>
              <w:rPr>
                <w:spacing w:val="-2"/>
                <w:sz w:val="24"/>
              </w:rPr>
              <w:t>Простое</w:t>
            </w:r>
            <w:r>
              <w:rPr>
                <w:spacing w:val="-13"/>
                <w:sz w:val="24"/>
              </w:rPr>
              <w:t xml:space="preserve"> </w:t>
            </w:r>
            <w:r>
              <w:rPr>
                <w:spacing w:val="-2"/>
                <w:sz w:val="24"/>
              </w:rPr>
              <w:t>осложненное предложение.</w:t>
            </w:r>
          </w:p>
          <w:p w14:paraId="4712DADB" w14:textId="77777777" w:rsidR="00113E33" w:rsidRDefault="00936FC5">
            <w:pPr>
              <w:pStyle w:val="TableParagraph"/>
              <w:tabs>
                <w:tab w:val="left" w:pos="2277"/>
              </w:tabs>
              <w:spacing w:before="7" w:line="256" w:lineRule="auto"/>
              <w:ind w:right="42"/>
              <w:rPr>
                <w:sz w:val="24"/>
              </w:rPr>
            </w:pPr>
            <w:r>
              <w:rPr>
                <w:spacing w:val="-2"/>
                <w:sz w:val="24"/>
              </w:rPr>
              <w:t>Предложения</w:t>
            </w:r>
            <w:r>
              <w:rPr>
                <w:sz w:val="24"/>
              </w:rPr>
              <w:tab/>
            </w:r>
            <w:r>
              <w:rPr>
                <w:spacing w:val="-10"/>
                <w:sz w:val="24"/>
              </w:rPr>
              <w:t xml:space="preserve">с </w:t>
            </w:r>
            <w:r>
              <w:rPr>
                <w:spacing w:val="-2"/>
                <w:sz w:val="24"/>
              </w:rPr>
              <w:t>однородными членами.</w:t>
            </w:r>
          </w:p>
        </w:tc>
        <w:tc>
          <w:tcPr>
            <w:tcW w:w="6579" w:type="dxa"/>
          </w:tcPr>
          <w:p w14:paraId="3962E9E9" w14:textId="77777777" w:rsidR="00113E33" w:rsidRDefault="00936FC5">
            <w:pPr>
              <w:pStyle w:val="TableParagraph"/>
              <w:spacing w:before="87" w:line="256" w:lineRule="auto"/>
              <w:ind w:right="24"/>
              <w:jc w:val="both"/>
              <w:rPr>
                <w:sz w:val="24"/>
              </w:rPr>
            </w:pPr>
            <w:r>
              <w:rPr>
                <w:sz w:val="24"/>
              </w:rPr>
              <w:t>Однородные члены предложения, их признаки, средства</w:t>
            </w:r>
            <w:r>
              <w:rPr>
                <w:spacing w:val="40"/>
                <w:sz w:val="24"/>
              </w:rPr>
              <w:t xml:space="preserve"> </w:t>
            </w:r>
            <w:r>
              <w:rPr>
                <w:sz w:val="24"/>
              </w:rPr>
              <w:t xml:space="preserve">связи. Союзная и бессоюзная связь однородных членов </w:t>
            </w:r>
            <w:r>
              <w:rPr>
                <w:spacing w:val="-2"/>
                <w:sz w:val="24"/>
              </w:rPr>
              <w:t>предложения.</w:t>
            </w:r>
          </w:p>
          <w:p w14:paraId="22B46E22" w14:textId="77777777" w:rsidR="00113E33" w:rsidRDefault="00936FC5">
            <w:pPr>
              <w:pStyle w:val="TableParagraph"/>
              <w:spacing w:line="267" w:lineRule="exact"/>
              <w:jc w:val="both"/>
              <w:rPr>
                <w:sz w:val="24"/>
              </w:rPr>
            </w:pPr>
            <w:r>
              <w:rPr>
                <w:sz w:val="24"/>
              </w:rPr>
              <w:t>Однородные</w:t>
            </w:r>
            <w:r>
              <w:rPr>
                <w:spacing w:val="-14"/>
                <w:sz w:val="24"/>
              </w:rPr>
              <w:t xml:space="preserve"> </w:t>
            </w:r>
            <w:r>
              <w:rPr>
                <w:sz w:val="24"/>
              </w:rPr>
              <w:t>и</w:t>
            </w:r>
            <w:r>
              <w:rPr>
                <w:spacing w:val="-13"/>
                <w:sz w:val="24"/>
              </w:rPr>
              <w:t xml:space="preserve"> </w:t>
            </w:r>
            <w:r>
              <w:rPr>
                <w:sz w:val="24"/>
              </w:rPr>
              <w:t>неоднородные</w:t>
            </w:r>
            <w:r>
              <w:rPr>
                <w:spacing w:val="-11"/>
                <w:sz w:val="24"/>
              </w:rPr>
              <w:t xml:space="preserve"> </w:t>
            </w:r>
            <w:r>
              <w:rPr>
                <w:spacing w:val="-2"/>
                <w:sz w:val="24"/>
              </w:rPr>
              <w:t>определения.</w:t>
            </w:r>
          </w:p>
          <w:p w14:paraId="7EF1C3B2" w14:textId="77777777" w:rsidR="00113E33" w:rsidRDefault="00936FC5">
            <w:pPr>
              <w:pStyle w:val="TableParagraph"/>
              <w:spacing w:before="17" w:line="254" w:lineRule="auto"/>
              <w:ind w:right="31"/>
              <w:jc w:val="both"/>
              <w:rPr>
                <w:sz w:val="24"/>
              </w:rPr>
            </w:pPr>
            <w:r>
              <w:rPr>
                <w:sz w:val="24"/>
              </w:rPr>
              <w:t xml:space="preserve">Предложения с обобщающими словами при однородных </w:t>
            </w:r>
            <w:r>
              <w:rPr>
                <w:spacing w:val="-2"/>
                <w:sz w:val="24"/>
              </w:rPr>
              <w:t>членах.</w:t>
            </w:r>
          </w:p>
          <w:p w14:paraId="1BED9075" w14:textId="77777777" w:rsidR="00113E33" w:rsidRDefault="00936FC5">
            <w:pPr>
              <w:pStyle w:val="TableParagraph"/>
              <w:spacing w:before="3" w:line="256" w:lineRule="auto"/>
              <w:ind w:right="24"/>
              <w:jc w:val="both"/>
              <w:rPr>
                <w:sz w:val="24"/>
              </w:rPr>
            </w:pPr>
            <w:r>
              <w:rPr>
                <w:sz w:val="24"/>
              </w:rPr>
              <w:t>Нормы построения предложений с однородными членами, связанными двойными союзами «не только... но и, как</w:t>
            </w:r>
            <w:proofErr w:type="gramStart"/>
            <w:r>
              <w:rPr>
                <w:sz w:val="24"/>
              </w:rPr>
              <w:t>...</w:t>
            </w:r>
            <w:proofErr w:type="gramEnd"/>
            <w:r>
              <w:rPr>
                <w:sz w:val="24"/>
              </w:rPr>
              <w:t xml:space="preserve"> так </w:t>
            </w:r>
            <w:r>
              <w:rPr>
                <w:spacing w:val="-4"/>
                <w:sz w:val="24"/>
              </w:rPr>
              <w:t>и».</w:t>
            </w:r>
          </w:p>
          <w:p w14:paraId="03CB97AC" w14:textId="77777777" w:rsidR="00113E33" w:rsidRDefault="00936FC5">
            <w:pPr>
              <w:pStyle w:val="TableParagraph"/>
              <w:spacing w:line="256" w:lineRule="auto"/>
              <w:ind w:right="20"/>
              <w:jc w:val="both"/>
              <w:rPr>
                <w:sz w:val="24"/>
              </w:rPr>
            </w:pPr>
            <w:r>
              <w:rPr>
                <w:sz w:val="24"/>
              </w:rPr>
              <w:t>Нормы постановки знаков препинания в предложениях с однородными членами, связанными попарно, с помощью повторяющихся союзов («</w:t>
            </w:r>
            <w:proofErr w:type="gramStart"/>
            <w:r>
              <w:rPr>
                <w:sz w:val="24"/>
              </w:rPr>
              <w:t>и...</w:t>
            </w:r>
            <w:proofErr w:type="gramEnd"/>
            <w:r>
              <w:rPr>
                <w:sz w:val="24"/>
              </w:rPr>
              <w:t xml:space="preserve"> и, или... или, либо... либо, ни... ни, то... то»).</w:t>
            </w:r>
          </w:p>
          <w:p w14:paraId="348659AE" w14:textId="77777777" w:rsidR="00113E33" w:rsidRDefault="00936FC5">
            <w:pPr>
              <w:pStyle w:val="TableParagraph"/>
              <w:spacing w:line="254" w:lineRule="auto"/>
              <w:ind w:right="21"/>
              <w:jc w:val="both"/>
              <w:rPr>
                <w:sz w:val="24"/>
              </w:rPr>
            </w:pPr>
            <w:r>
              <w:rPr>
                <w:sz w:val="24"/>
              </w:rPr>
              <w:t>Нормы постановки знаков препинания в предложениях с обобщающими словами при однородных членах.</w:t>
            </w:r>
          </w:p>
          <w:p w14:paraId="212B4AE5" w14:textId="77777777" w:rsidR="00113E33" w:rsidRDefault="00936FC5">
            <w:pPr>
              <w:pStyle w:val="TableParagraph"/>
              <w:spacing w:line="256" w:lineRule="auto"/>
              <w:ind w:right="26"/>
              <w:jc w:val="both"/>
              <w:rPr>
                <w:sz w:val="24"/>
              </w:rPr>
            </w:pPr>
            <w:r>
              <w:rPr>
                <w:sz w:val="24"/>
              </w:rPr>
              <w:t>Нормы постановки знаков препинания в простом и сложном предложениях с союзом «и».</w:t>
            </w:r>
          </w:p>
        </w:tc>
      </w:tr>
      <w:tr w:rsidR="00113E33" w14:paraId="77089DBD" w14:textId="77777777">
        <w:trPr>
          <w:trHeight w:val="3146"/>
        </w:trPr>
        <w:tc>
          <w:tcPr>
            <w:tcW w:w="2439" w:type="dxa"/>
            <w:gridSpan w:val="2"/>
          </w:tcPr>
          <w:p w14:paraId="2DB6D12E" w14:textId="77777777" w:rsidR="00113E33" w:rsidRDefault="00936FC5">
            <w:pPr>
              <w:pStyle w:val="TableParagraph"/>
              <w:tabs>
                <w:tab w:val="left" w:pos="2277"/>
              </w:tabs>
              <w:spacing w:before="85" w:line="256" w:lineRule="auto"/>
              <w:ind w:right="42"/>
              <w:rPr>
                <w:sz w:val="24"/>
              </w:rPr>
            </w:pPr>
            <w:r>
              <w:rPr>
                <w:spacing w:val="-2"/>
                <w:sz w:val="24"/>
              </w:rPr>
              <w:t>Предложения</w:t>
            </w:r>
            <w:r>
              <w:rPr>
                <w:sz w:val="24"/>
              </w:rPr>
              <w:tab/>
            </w:r>
            <w:r>
              <w:rPr>
                <w:spacing w:val="-10"/>
                <w:sz w:val="24"/>
              </w:rPr>
              <w:t xml:space="preserve">с </w:t>
            </w:r>
            <w:r>
              <w:rPr>
                <w:spacing w:val="-2"/>
                <w:sz w:val="24"/>
              </w:rPr>
              <w:t>обособленными членами.</w:t>
            </w:r>
          </w:p>
        </w:tc>
        <w:tc>
          <w:tcPr>
            <w:tcW w:w="6579" w:type="dxa"/>
          </w:tcPr>
          <w:p w14:paraId="5983A5C7" w14:textId="77777777" w:rsidR="00113E33" w:rsidRDefault="00936FC5">
            <w:pPr>
              <w:pStyle w:val="TableParagraph"/>
              <w:spacing w:before="85" w:line="256" w:lineRule="auto"/>
              <w:ind w:right="22"/>
              <w:jc w:val="both"/>
              <w:rPr>
                <w:sz w:val="24"/>
              </w:rPr>
            </w:pPr>
            <w:r>
              <w:rPr>
                <w:sz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2A7BBBDB" w14:textId="77777777" w:rsidR="00113E33" w:rsidRDefault="00936FC5">
            <w:pPr>
              <w:pStyle w:val="TableParagraph"/>
              <w:spacing w:line="256" w:lineRule="auto"/>
              <w:ind w:right="27"/>
              <w:jc w:val="both"/>
              <w:rPr>
                <w:sz w:val="24"/>
              </w:rPr>
            </w:pPr>
            <w:r>
              <w:rPr>
                <w:sz w:val="24"/>
              </w:rPr>
              <w:t>Уточняющие члены предложения, пояснительные и присоединительные конструкции.</w:t>
            </w:r>
          </w:p>
          <w:p w14:paraId="67E27DFF" w14:textId="77777777" w:rsidR="00113E33" w:rsidRDefault="00936FC5">
            <w:pPr>
              <w:pStyle w:val="TableParagraph"/>
              <w:spacing w:line="256" w:lineRule="auto"/>
              <w:ind w:right="17"/>
              <w:jc w:val="both"/>
              <w:rPr>
                <w:sz w:val="24"/>
              </w:rPr>
            </w:pPr>
            <w:r>
              <w:rPr>
                <w:sz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113E33" w14:paraId="5C1A4CDD" w14:textId="77777777">
        <w:trPr>
          <w:trHeight w:val="788"/>
        </w:trPr>
        <w:tc>
          <w:tcPr>
            <w:tcW w:w="2439" w:type="dxa"/>
            <w:gridSpan w:val="2"/>
            <w:tcBorders>
              <w:bottom w:val="single" w:sz="8" w:space="0" w:color="000000"/>
            </w:tcBorders>
          </w:tcPr>
          <w:p w14:paraId="20985067" w14:textId="77777777" w:rsidR="00113E33" w:rsidRDefault="00936FC5">
            <w:pPr>
              <w:pStyle w:val="TableParagraph"/>
              <w:tabs>
                <w:tab w:val="left" w:pos="2277"/>
              </w:tabs>
              <w:spacing w:before="87" w:line="252" w:lineRule="auto"/>
              <w:ind w:right="42"/>
              <w:rPr>
                <w:sz w:val="24"/>
              </w:rPr>
            </w:pPr>
            <w:r>
              <w:rPr>
                <w:spacing w:val="-2"/>
                <w:sz w:val="24"/>
              </w:rPr>
              <w:t>Предложения</w:t>
            </w:r>
            <w:r>
              <w:rPr>
                <w:sz w:val="24"/>
              </w:rPr>
              <w:tab/>
            </w:r>
            <w:r>
              <w:rPr>
                <w:spacing w:val="-10"/>
                <w:sz w:val="24"/>
              </w:rPr>
              <w:t xml:space="preserve">с </w:t>
            </w:r>
            <w:r>
              <w:rPr>
                <w:spacing w:val="-2"/>
                <w:sz w:val="24"/>
              </w:rPr>
              <w:t>обращениями,</w:t>
            </w:r>
          </w:p>
        </w:tc>
        <w:tc>
          <w:tcPr>
            <w:tcW w:w="6579" w:type="dxa"/>
            <w:tcBorders>
              <w:bottom w:val="single" w:sz="8" w:space="0" w:color="000000"/>
            </w:tcBorders>
          </w:tcPr>
          <w:p w14:paraId="0E5132E6" w14:textId="77777777" w:rsidR="00113E33" w:rsidRDefault="00936FC5">
            <w:pPr>
              <w:pStyle w:val="TableParagraph"/>
              <w:tabs>
                <w:tab w:val="left" w:pos="2001"/>
                <w:tab w:val="left" w:pos="3732"/>
                <w:tab w:val="left" w:pos="5333"/>
              </w:tabs>
              <w:spacing w:before="87" w:line="252" w:lineRule="auto"/>
              <w:ind w:right="83"/>
              <w:rPr>
                <w:sz w:val="24"/>
              </w:rPr>
            </w:pPr>
            <w:r>
              <w:rPr>
                <w:spacing w:val="-2"/>
                <w:sz w:val="24"/>
              </w:rPr>
              <w:t>Обращение.</w:t>
            </w:r>
            <w:r>
              <w:rPr>
                <w:sz w:val="24"/>
              </w:rPr>
              <w:tab/>
            </w:r>
            <w:r>
              <w:rPr>
                <w:spacing w:val="-2"/>
                <w:sz w:val="24"/>
              </w:rPr>
              <w:t>Основные</w:t>
            </w:r>
            <w:r>
              <w:rPr>
                <w:sz w:val="24"/>
              </w:rPr>
              <w:tab/>
            </w:r>
            <w:r>
              <w:rPr>
                <w:spacing w:val="-2"/>
                <w:sz w:val="24"/>
              </w:rPr>
              <w:t>функции</w:t>
            </w:r>
            <w:r>
              <w:rPr>
                <w:sz w:val="24"/>
              </w:rPr>
              <w:tab/>
            </w:r>
            <w:r>
              <w:rPr>
                <w:spacing w:val="-6"/>
                <w:sz w:val="24"/>
              </w:rPr>
              <w:t xml:space="preserve">обращения. </w:t>
            </w:r>
            <w:r>
              <w:rPr>
                <w:sz w:val="24"/>
              </w:rPr>
              <w:t>Распространенное</w:t>
            </w:r>
            <w:r>
              <w:rPr>
                <w:spacing w:val="-14"/>
                <w:sz w:val="24"/>
              </w:rPr>
              <w:t xml:space="preserve"> </w:t>
            </w:r>
            <w:r>
              <w:rPr>
                <w:sz w:val="24"/>
              </w:rPr>
              <w:t>и</w:t>
            </w:r>
            <w:r>
              <w:rPr>
                <w:spacing w:val="-6"/>
                <w:sz w:val="24"/>
              </w:rPr>
              <w:t xml:space="preserve"> </w:t>
            </w:r>
            <w:r>
              <w:rPr>
                <w:sz w:val="24"/>
              </w:rPr>
              <w:t>нераспространенное</w:t>
            </w:r>
            <w:r>
              <w:rPr>
                <w:spacing w:val="-6"/>
                <w:sz w:val="24"/>
              </w:rPr>
              <w:t xml:space="preserve"> </w:t>
            </w:r>
            <w:r>
              <w:rPr>
                <w:sz w:val="24"/>
              </w:rPr>
              <w:t>обращение.</w:t>
            </w:r>
            <w:r>
              <w:rPr>
                <w:spacing w:val="-1"/>
                <w:sz w:val="24"/>
              </w:rPr>
              <w:t xml:space="preserve"> </w:t>
            </w:r>
            <w:r>
              <w:rPr>
                <w:spacing w:val="-2"/>
                <w:sz w:val="24"/>
              </w:rPr>
              <w:t>Вводные</w:t>
            </w:r>
          </w:p>
        </w:tc>
      </w:tr>
      <w:tr w:rsidR="00113E33" w14:paraId="7C8E3F01" w14:textId="77777777">
        <w:trPr>
          <w:trHeight w:val="375"/>
        </w:trPr>
        <w:tc>
          <w:tcPr>
            <w:tcW w:w="1969" w:type="dxa"/>
            <w:tcBorders>
              <w:top w:val="single" w:sz="8" w:space="0" w:color="000000"/>
              <w:bottom w:val="nil"/>
              <w:right w:val="nil"/>
            </w:tcBorders>
          </w:tcPr>
          <w:p w14:paraId="780393AC" w14:textId="77777777" w:rsidR="00113E33" w:rsidRDefault="00936FC5">
            <w:pPr>
              <w:pStyle w:val="TableParagraph"/>
              <w:spacing w:before="85" w:line="271" w:lineRule="exact"/>
              <w:rPr>
                <w:sz w:val="24"/>
              </w:rPr>
            </w:pPr>
            <w:r>
              <w:rPr>
                <w:spacing w:val="-2"/>
                <w:sz w:val="24"/>
              </w:rPr>
              <w:t>вводными</w:t>
            </w:r>
          </w:p>
        </w:tc>
        <w:tc>
          <w:tcPr>
            <w:tcW w:w="470" w:type="dxa"/>
            <w:tcBorders>
              <w:top w:val="single" w:sz="8" w:space="0" w:color="000000"/>
              <w:left w:val="nil"/>
              <w:bottom w:val="nil"/>
            </w:tcBorders>
          </w:tcPr>
          <w:p w14:paraId="3C452213" w14:textId="77777777" w:rsidR="00113E33" w:rsidRDefault="00936FC5">
            <w:pPr>
              <w:pStyle w:val="TableParagraph"/>
              <w:spacing w:before="85" w:line="271" w:lineRule="exact"/>
              <w:ind w:left="289"/>
              <w:rPr>
                <w:sz w:val="24"/>
              </w:rPr>
            </w:pPr>
            <w:r>
              <w:rPr>
                <w:spacing w:val="-10"/>
                <w:sz w:val="24"/>
              </w:rPr>
              <w:t>и</w:t>
            </w:r>
          </w:p>
        </w:tc>
        <w:tc>
          <w:tcPr>
            <w:tcW w:w="6579" w:type="dxa"/>
            <w:tcBorders>
              <w:top w:val="single" w:sz="8" w:space="0" w:color="000000"/>
              <w:bottom w:val="nil"/>
            </w:tcBorders>
          </w:tcPr>
          <w:p w14:paraId="4338FEA8" w14:textId="77777777" w:rsidR="00113E33" w:rsidRDefault="00936FC5">
            <w:pPr>
              <w:pStyle w:val="TableParagraph"/>
              <w:spacing w:before="85" w:line="271" w:lineRule="exact"/>
              <w:rPr>
                <w:sz w:val="24"/>
              </w:rPr>
            </w:pPr>
            <w:r>
              <w:rPr>
                <w:spacing w:val="-2"/>
                <w:sz w:val="24"/>
              </w:rPr>
              <w:t>конструкции.</w:t>
            </w:r>
          </w:p>
        </w:tc>
      </w:tr>
      <w:tr w:rsidR="00113E33" w14:paraId="28DC7041" w14:textId="77777777">
        <w:trPr>
          <w:trHeight w:val="295"/>
        </w:trPr>
        <w:tc>
          <w:tcPr>
            <w:tcW w:w="1969" w:type="dxa"/>
            <w:tcBorders>
              <w:top w:val="nil"/>
              <w:bottom w:val="nil"/>
              <w:right w:val="nil"/>
            </w:tcBorders>
          </w:tcPr>
          <w:p w14:paraId="7814109B" w14:textId="77777777" w:rsidR="00113E33" w:rsidRDefault="00936FC5">
            <w:pPr>
              <w:pStyle w:val="TableParagraph"/>
              <w:spacing w:before="4" w:line="271" w:lineRule="exact"/>
              <w:rPr>
                <w:sz w:val="24"/>
              </w:rPr>
            </w:pPr>
            <w:r>
              <w:rPr>
                <w:spacing w:val="-2"/>
                <w:sz w:val="24"/>
              </w:rPr>
              <w:t>вставными</w:t>
            </w:r>
          </w:p>
        </w:tc>
        <w:tc>
          <w:tcPr>
            <w:tcW w:w="470" w:type="dxa"/>
            <w:tcBorders>
              <w:top w:val="nil"/>
              <w:left w:val="nil"/>
              <w:bottom w:val="nil"/>
            </w:tcBorders>
          </w:tcPr>
          <w:p w14:paraId="34CE0544" w14:textId="77777777" w:rsidR="00113E33" w:rsidRDefault="00113E33">
            <w:pPr>
              <w:pStyle w:val="TableParagraph"/>
              <w:ind w:left="0"/>
            </w:pPr>
          </w:p>
        </w:tc>
        <w:tc>
          <w:tcPr>
            <w:tcW w:w="6579" w:type="dxa"/>
            <w:tcBorders>
              <w:top w:val="nil"/>
              <w:bottom w:val="nil"/>
            </w:tcBorders>
          </w:tcPr>
          <w:p w14:paraId="5EACDE63" w14:textId="77777777" w:rsidR="00113E33" w:rsidRDefault="00936FC5">
            <w:pPr>
              <w:pStyle w:val="TableParagraph"/>
              <w:spacing w:before="4" w:line="271" w:lineRule="exact"/>
              <w:rPr>
                <w:sz w:val="24"/>
              </w:rPr>
            </w:pPr>
            <w:r>
              <w:rPr>
                <w:sz w:val="24"/>
              </w:rPr>
              <w:t>Группы</w:t>
            </w:r>
            <w:r>
              <w:rPr>
                <w:spacing w:val="3"/>
                <w:sz w:val="24"/>
              </w:rPr>
              <w:t xml:space="preserve"> </w:t>
            </w:r>
            <w:r>
              <w:rPr>
                <w:sz w:val="24"/>
              </w:rPr>
              <w:t>вводных</w:t>
            </w:r>
            <w:r>
              <w:rPr>
                <w:spacing w:val="10"/>
                <w:sz w:val="24"/>
              </w:rPr>
              <w:t xml:space="preserve"> </w:t>
            </w:r>
            <w:r>
              <w:rPr>
                <w:sz w:val="24"/>
              </w:rPr>
              <w:t>конструкций</w:t>
            </w:r>
            <w:r>
              <w:rPr>
                <w:spacing w:val="5"/>
                <w:sz w:val="24"/>
              </w:rPr>
              <w:t xml:space="preserve"> </w:t>
            </w:r>
            <w:r>
              <w:rPr>
                <w:sz w:val="24"/>
              </w:rPr>
              <w:t>по</w:t>
            </w:r>
            <w:r>
              <w:rPr>
                <w:spacing w:val="3"/>
                <w:sz w:val="24"/>
              </w:rPr>
              <w:t xml:space="preserve"> </w:t>
            </w:r>
            <w:r>
              <w:rPr>
                <w:sz w:val="24"/>
              </w:rPr>
              <w:t>значению</w:t>
            </w:r>
            <w:r>
              <w:rPr>
                <w:spacing w:val="4"/>
                <w:sz w:val="24"/>
              </w:rPr>
              <w:t xml:space="preserve"> </w:t>
            </w:r>
            <w:r>
              <w:rPr>
                <w:sz w:val="24"/>
              </w:rPr>
              <w:t>(вводные</w:t>
            </w:r>
            <w:r>
              <w:rPr>
                <w:spacing w:val="5"/>
                <w:sz w:val="24"/>
              </w:rPr>
              <w:t xml:space="preserve"> </w:t>
            </w:r>
            <w:r>
              <w:rPr>
                <w:sz w:val="24"/>
              </w:rPr>
              <w:t>слова</w:t>
            </w:r>
            <w:r>
              <w:rPr>
                <w:spacing w:val="7"/>
                <w:sz w:val="24"/>
              </w:rPr>
              <w:t xml:space="preserve"> </w:t>
            </w:r>
            <w:r>
              <w:rPr>
                <w:spacing w:val="-5"/>
                <w:sz w:val="24"/>
              </w:rPr>
              <w:t>со</w:t>
            </w:r>
          </w:p>
        </w:tc>
      </w:tr>
      <w:tr w:rsidR="00113E33" w14:paraId="37453722" w14:textId="77777777">
        <w:trPr>
          <w:trHeight w:val="295"/>
        </w:trPr>
        <w:tc>
          <w:tcPr>
            <w:tcW w:w="1969" w:type="dxa"/>
            <w:tcBorders>
              <w:top w:val="nil"/>
              <w:bottom w:val="nil"/>
              <w:right w:val="nil"/>
            </w:tcBorders>
          </w:tcPr>
          <w:p w14:paraId="2BCB43DB" w14:textId="77777777" w:rsidR="00113E33" w:rsidRDefault="00936FC5">
            <w:pPr>
              <w:pStyle w:val="TableParagraph"/>
              <w:spacing w:before="4" w:line="271" w:lineRule="exact"/>
              <w:rPr>
                <w:sz w:val="24"/>
              </w:rPr>
            </w:pPr>
            <w:r>
              <w:rPr>
                <w:spacing w:val="-2"/>
                <w:sz w:val="24"/>
              </w:rPr>
              <w:t>конструкциями.</w:t>
            </w:r>
          </w:p>
        </w:tc>
        <w:tc>
          <w:tcPr>
            <w:tcW w:w="470" w:type="dxa"/>
            <w:tcBorders>
              <w:top w:val="nil"/>
              <w:left w:val="nil"/>
              <w:bottom w:val="nil"/>
            </w:tcBorders>
          </w:tcPr>
          <w:p w14:paraId="2FF70505" w14:textId="77777777" w:rsidR="00113E33" w:rsidRDefault="00113E33">
            <w:pPr>
              <w:pStyle w:val="TableParagraph"/>
              <w:ind w:left="0"/>
            </w:pPr>
          </w:p>
        </w:tc>
        <w:tc>
          <w:tcPr>
            <w:tcW w:w="6579" w:type="dxa"/>
            <w:tcBorders>
              <w:top w:val="nil"/>
              <w:bottom w:val="nil"/>
            </w:tcBorders>
          </w:tcPr>
          <w:p w14:paraId="32887034" w14:textId="77777777" w:rsidR="00113E33" w:rsidRDefault="00936FC5">
            <w:pPr>
              <w:pStyle w:val="TableParagraph"/>
              <w:spacing w:before="4" w:line="271" w:lineRule="exact"/>
              <w:rPr>
                <w:sz w:val="24"/>
              </w:rPr>
            </w:pPr>
            <w:r>
              <w:rPr>
                <w:sz w:val="24"/>
              </w:rPr>
              <w:t>значением</w:t>
            </w:r>
            <w:r>
              <w:rPr>
                <w:spacing w:val="-6"/>
                <w:sz w:val="24"/>
              </w:rPr>
              <w:t xml:space="preserve"> </w:t>
            </w:r>
            <w:r>
              <w:rPr>
                <w:sz w:val="24"/>
              </w:rPr>
              <w:t>различной</w:t>
            </w:r>
            <w:r>
              <w:rPr>
                <w:spacing w:val="3"/>
                <w:sz w:val="24"/>
              </w:rPr>
              <w:t xml:space="preserve"> </w:t>
            </w:r>
            <w:r>
              <w:rPr>
                <w:sz w:val="24"/>
              </w:rPr>
              <w:t>степени</w:t>
            </w:r>
            <w:r>
              <w:rPr>
                <w:spacing w:val="6"/>
                <w:sz w:val="24"/>
              </w:rPr>
              <w:t xml:space="preserve"> </w:t>
            </w:r>
            <w:r>
              <w:rPr>
                <w:sz w:val="24"/>
              </w:rPr>
              <w:t>уверенности,</w:t>
            </w:r>
            <w:r>
              <w:rPr>
                <w:spacing w:val="2"/>
                <w:sz w:val="24"/>
              </w:rPr>
              <w:t xml:space="preserve"> </w:t>
            </w:r>
            <w:r>
              <w:rPr>
                <w:sz w:val="24"/>
              </w:rPr>
              <w:t>различных</w:t>
            </w:r>
            <w:r>
              <w:rPr>
                <w:spacing w:val="4"/>
                <w:sz w:val="24"/>
              </w:rPr>
              <w:t xml:space="preserve"> </w:t>
            </w:r>
            <w:r>
              <w:rPr>
                <w:spacing w:val="-2"/>
                <w:sz w:val="24"/>
              </w:rPr>
              <w:t>чувств,</w:t>
            </w:r>
          </w:p>
        </w:tc>
      </w:tr>
      <w:tr w:rsidR="00113E33" w14:paraId="67BF295A" w14:textId="77777777">
        <w:trPr>
          <w:trHeight w:val="293"/>
        </w:trPr>
        <w:tc>
          <w:tcPr>
            <w:tcW w:w="1969" w:type="dxa"/>
            <w:tcBorders>
              <w:top w:val="nil"/>
              <w:bottom w:val="nil"/>
              <w:right w:val="nil"/>
            </w:tcBorders>
          </w:tcPr>
          <w:p w14:paraId="7560EEB0" w14:textId="77777777" w:rsidR="00113E33" w:rsidRDefault="00113E33">
            <w:pPr>
              <w:pStyle w:val="TableParagraph"/>
              <w:ind w:left="0"/>
            </w:pPr>
          </w:p>
        </w:tc>
        <w:tc>
          <w:tcPr>
            <w:tcW w:w="470" w:type="dxa"/>
            <w:tcBorders>
              <w:top w:val="nil"/>
              <w:left w:val="nil"/>
              <w:bottom w:val="nil"/>
            </w:tcBorders>
          </w:tcPr>
          <w:p w14:paraId="22B1BFE3" w14:textId="77777777" w:rsidR="00113E33" w:rsidRDefault="00113E33">
            <w:pPr>
              <w:pStyle w:val="TableParagraph"/>
              <w:ind w:left="0"/>
            </w:pPr>
          </w:p>
        </w:tc>
        <w:tc>
          <w:tcPr>
            <w:tcW w:w="6579" w:type="dxa"/>
            <w:tcBorders>
              <w:top w:val="nil"/>
              <w:bottom w:val="nil"/>
            </w:tcBorders>
          </w:tcPr>
          <w:p w14:paraId="181B3B50" w14:textId="77777777" w:rsidR="00113E33" w:rsidRDefault="00936FC5">
            <w:pPr>
              <w:pStyle w:val="TableParagraph"/>
              <w:spacing w:before="4" w:line="268" w:lineRule="exact"/>
              <w:rPr>
                <w:sz w:val="24"/>
              </w:rPr>
            </w:pPr>
            <w:r>
              <w:rPr>
                <w:sz w:val="24"/>
              </w:rPr>
              <w:t>источника</w:t>
            </w:r>
            <w:r>
              <w:rPr>
                <w:spacing w:val="48"/>
                <w:sz w:val="24"/>
              </w:rPr>
              <w:t xml:space="preserve"> </w:t>
            </w:r>
            <w:r>
              <w:rPr>
                <w:sz w:val="24"/>
              </w:rPr>
              <w:t>сообщения,</w:t>
            </w:r>
            <w:r>
              <w:rPr>
                <w:spacing w:val="51"/>
                <w:sz w:val="24"/>
              </w:rPr>
              <w:t xml:space="preserve"> </w:t>
            </w:r>
            <w:r>
              <w:rPr>
                <w:sz w:val="24"/>
              </w:rPr>
              <w:t>порядка</w:t>
            </w:r>
            <w:r>
              <w:rPr>
                <w:spacing w:val="53"/>
                <w:sz w:val="24"/>
              </w:rPr>
              <w:t xml:space="preserve"> </w:t>
            </w:r>
            <w:r>
              <w:rPr>
                <w:sz w:val="24"/>
              </w:rPr>
              <w:t>мыслей</w:t>
            </w:r>
            <w:r>
              <w:rPr>
                <w:spacing w:val="59"/>
                <w:sz w:val="24"/>
              </w:rPr>
              <w:t xml:space="preserve"> </w:t>
            </w:r>
            <w:r>
              <w:rPr>
                <w:sz w:val="24"/>
              </w:rPr>
              <w:t>и</w:t>
            </w:r>
            <w:r>
              <w:rPr>
                <w:spacing w:val="54"/>
                <w:sz w:val="24"/>
              </w:rPr>
              <w:t xml:space="preserve"> </w:t>
            </w:r>
            <w:r>
              <w:rPr>
                <w:sz w:val="24"/>
              </w:rPr>
              <w:t>их</w:t>
            </w:r>
            <w:r>
              <w:rPr>
                <w:spacing w:val="53"/>
                <w:sz w:val="24"/>
              </w:rPr>
              <w:t xml:space="preserve"> </w:t>
            </w:r>
            <w:r>
              <w:rPr>
                <w:sz w:val="24"/>
              </w:rPr>
              <w:t>связи,</w:t>
            </w:r>
            <w:r>
              <w:rPr>
                <w:spacing w:val="54"/>
                <w:sz w:val="24"/>
              </w:rPr>
              <w:t xml:space="preserve"> </w:t>
            </w:r>
            <w:r>
              <w:rPr>
                <w:spacing w:val="-2"/>
                <w:sz w:val="24"/>
              </w:rPr>
              <w:t>способа</w:t>
            </w:r>
          </w:p>
        </w:tc>
      </w:tr>
      <w:tr w:rsidR="00113E33" w14:paraId="439BC9B3" w14:textId="77777777">
        <w:trPr>
          <w:trHeight w:val="290"/>
        </w:trPr>
        <w:tc>
          <w:tcPr>
            <w:tcW w:w="1969" w:type="dxa"/>
            <w:tcBorders>
              <w:top w:val="nil"/>
              <w:bottom w:val="nil"/>
              <w:right w:val="nil"/>
            </w:tcBorders>
          </w:tcPr>
          <w:p w14:paraId="2BA251DD" w14:textId="77777777" w:rsidR="00113E33" w:rsidRDefault="00113E33">
            <w:pPr>
              <w:pStyle w:val="TableParagraph"/>
              <w:ind w:left="0"/>
              <w:rPr>
                <w:sz w:val="20"/>
              </w:rPr>
            </w:pPr>
          </w:p>
        </w:tc>
        <w:tc>
          <w:tcPr>
            <w:tcW w:w="470" w:type="dxa"/>
            <w:tcBorders>
              <w:top w:val="nil"/>
              <w:left w:val="nil"/>
              <w:bottom w:val="nil"/>
            </w:tcBorders>
          </w:tcPr>
          <w:p w14:paraId="0D2B61E8" w14:textId="77777777" w:rsidR="00113E33" w:rsidRDefault="00113E33">
            <w:pPr>
              <w:pStyle w:val="TableParagraph"/>
              <w:ind w:left="0"/>
              <w:rPr>
                <w:sz w:val="20"/>
              </w:rPr>
            </w:pPr>
          </w:p>
        </w:tc>
        <w:tc>
          <w:tcPr>
            <w:tcW w:w="6579" w:type="dxa"/>
            <w:tcBorders>
              <w:top w:val="nil"/>
              <w:bottom w:val="nil"/>
            </w:tcBorders>
          </w:tcPr>
          <w:p w14:paraId="5457B3DB" w14:textId="77777777" w:rsidR="00113E33" w:rsidRDefault="00936FC5">
            <w:pPr>
              <w:pStyle w:val="TableParagraph"/>
              <w:spacing w:before="2" w:line="268" w:lineRule="exact"/>
              <w:rPr>
                <w:sz w:val="24"/>
              </w:rPr>
            </w:pPr>
            <w:r>
              <w:rPr>
                <w:sz w:val="24"/>
              </w:rPr>
              <w:t>оформления</w:t>
            </w:r>
            <w:r>
              <w:rPr>
                <w:spacing w:val="-3"/>
                <w:sz w:val="24"/>
              </w:rPr>
              <w:t xml:space="preserve"> </w:t>
            </w:r>
            <w:r>
              <w:rPr>
                <w:spacing w:val="-2"/>
                <w:sz w:val="24"/>
              </w:rPr>
              <w:t>мыслей).</w:t>
            </w:r>
          </w:p>
        </w:tc>
      </w:tr>
      <w:tr w:rsidR="00113E33" w14:paraId="145DA1CF" w14:textId="77777777">
        <w:trPr>
          <w:trHeight w:val="294"/>
        </w:trPr>
        <w:tc>
          <w:tcPr>
            <w:tcW w:w="1969" w:type="dxa"/>
            <w:tcBorders>
              <w:top w:val="nil"/>
              <w:bottom w:val="nil"/>
              <w:right w:val="nil"/>
            </w:tcBorders>
          </w:tcPr>
          <w:p w14:paraId="4A95BC82" w14:textId="77777777" w:rsidR="00113E33" w:rsidRDefault="00113E33">
            <w:pPr>
              <w:pStyle w:val="TableParagraph"/>
              <w:ind w:left="0"/>
            </w:pPr>
          </w:p>
        </w:tc>
        <w:tc>
          <w:tcPr>
            <w:tcW w:w="470" w:type="dxa"/>
            <w:tcBorders>
              <w:top w:val="nil"/>
              <w:left w:val="nil"/>
              <w:bottom w:val="nil"/>
            </w:tcBorders>
          </w:tcPr>
          <w:p w14:paraId="6D6D90F4" w14:textId="77777777" w:rsidR="00113E33" w:rsidRDefault="00113E33">
            <w:pPr>
              <w:pStyle w:val="TableParagraph"/>
              <w:ind w:left="0"/>
            </w:pPr>
          </w:p>
        </w:tc>
        <w:tc>
          <w:tcPr>
            <w:tcW w:w="6579" w:type="dxa"/>
            <w:tcBorders>
              <w:top w:val="nil"/>
              <w:bottom w:val="nil"/>
            </w:tcBorders>
          </w:tcPr>
          <w:p w14:paraId="1F5ED6A8" w14:textId="77777777" w:rsidR="00113E33" w:rsidRDefault="00936FC5">
            <w:pPr>
              <w:pStyle w:val="TableParagraph"/>
              <w:spacing w:before="2" w:line="272" w:lineRule="exact"/>
              <w:rPr>
                <w:sz w:val="24"/>
              </w:rPr>
            </w:pPr>
            <w:r>
              <w:rPr>
                <w:sz w:val="24"/>
              </w:rPr>
              <w:t>Вставные</w:t>
            </w:r>
            <w:r>
              <w:rPr>
                <w:spacing w:val="-15"/>
                <w:sz w:val="24"/>
              </w:rPr>
              <w:t xml:space="preserve"> </w:t>
            </w:r>
            <w:r>
              <w:rPr>
                <w:spacing w:val="-2"/>
                <w:sz w:val="24"/>
              </w:rPr>
              <w:t>конструкции.</w:t>
            </w:r>
          </w:p>
        </w:tc>
      </w:tr>
      <w:tr w:rsidR="00113E33" w14:paraId="506E0911" w14:textId="77777777">
        <w:trPr>
          <w:trHeight w:val="295"/>
        </w:trPr>
        <w:tc>
          <w:tcPr>
            <w:tcW w:w="1969" w:type="dxa"/>
            <w:tcBorders>
              <w:top w:val="nil"/>
              <w:bottom w:val="nil"/>
              <w:right w:val="nil"/>
            </w:tcBorders>
          </w:tcPr>
          <w:p w14:paraId="67152D35" w14:textId="77777777" w:rsidR="00113E33" w:rsidRDefault="00113E33">
            <w:pPr>
              <w:pStyle w:val="TableParagraph"/>
              <w:ind w:left="0"/>
            </w:pPr>
          </w:p>
        </w:tc>
        <w:tc>
          <w:tcPr>
            <w:tcW w:w="470" w:type="dxa"/>
            <w:tcBorders>
              <w:top w:val="nil"/>
              <w:left w:val="nil"/>
              <w:bottom w:val="nil"/>
            </w:tcBorders>
          </w:tcPr>
          <w:p w14:paraId="32742E22" w14:textId="77777777" w:rsidR="00113E33" w:rsidRDefault="00113E33">
            <w:pPr>
              <w:pStyle w:val="TableParagraph"/>
              <w:ind w:left="0"/>
            </w:pPr>
          </w:p>
        </w:tc>
        <w:tc>
          <w:tcPr>
            <w:tcW w:w="6579" w:type="dxa"/>
            <w:tcBorders>
              <w:top w:val="nil"/>
              <w:bottom w:val="nil"/>
            </w:tcBorders>
          </w:tcPr>
          <w:p w14:paraId="2E1AAD10" w14:textId="77777777" w:rsidR="00113E33" w:rsidRDefault="00936FC5">
            <w:pPr>
              <w:pStyle w:val="TableParagraph"/>
              <w:tabs>
                <w:tab w:val="left" w:pos="1519"/>
                <w:tab w:val="left" w:pos="2584"/>
                <w:tab w:val="left" w:pos="4299"/>
                <w:tab w:val="left" w:pos="4783"/>
                <w:tab w:val="left" w:pos="6017"/>
              </w:tabs>
              <w:spacing w:before="5" w:line="269" w:lineRule="exact"/>
              <w:rPr>
                <w:sz w:val="24"/>
              </w:rPr>
            </w:pPr>
            <w:r>
              <w:rPr>
                <w:spacing w:val="-2"/>
                <w:sz w:val="24"/>
              </w:rPr>
              <w:t>Омонимия</w:t>
            </w:r>
            <w:r>
              <w:rPr>
                <w:sz w:val="24"/>
              </w:rPr>
              <w:tab/>
            </w:r>
            <w:r>
              <w:rPr>
                <w:spacing w:val="-2"/>
                <w:sz w:val="24"/>
              </w:rPr>
              <w:t>членов</w:t>
            </w:r>
            <w:r>
              <w:rPr>
                <w:sz w:val="24"/>
              </w:rPr>
              <w:tab/>
            </w:r>
            <w:r>
              <w:rPr>
                <w:spacing w:val="-2"/>
                <w:sz w:val="24"/>
              </w:rPr>
              <w:t>предложения</w:t>
            </w:r>
            <w:r>
              <w:rPr>
                <w:sz w:val="24"/>
              </w:rPr>
              <w:tab/>
            </w:r>
            <w:r>
              <w:rPr>
                <w:spacing w:val="-10"/>
                <w:sz w:val="24"/>
              </w:rPr>
              <w:t>и</w:t>
            </w:r>
            <w:r>
              <w:rPr>
                <w:sz w:val="24"/>
              </w:rPr>
              <w:tab/>
            </w:r>
            <w:r>
              <w:rPr>
                <w:spacing w:val="-2"/>
                <w:sz w:val="24"/>
              </w:rPr>
              <w:t>вводных</w:t>
            </w:r>
            <w:r>
              <w:rPr>
                <w:sz w:val="24"/>
              </w:rPr>
              <w:tab/>
            </w:r>
            <w:r>
              <w:rPr>
                <w:spacing w:val="-2"/>
                <w:sz w:val="24"/>
              </w:rPr>
              <w:t>слов,</w:t>
            </w:r>
          </w:p>
        </w:tc>
      </w:tr>
      <w:tr w:rsidR="00113E33" w14:paraId="43D2A349" w14:textId="77777777">
        <w:trPr>
          <w:trHeight w:val="301"/>
        </w:trPr>
        <w:tc>
          <w:tcPr>
            <w:tcW w:w="1969" w:type="dxa"/>
            <w:tcBorders>
              <w:top w:val="nil"/>
              <w:bottom w:val="nil"/>
              <w:right w:val="nil"/>
            </w:tcBorders>
          </w:tcPr>
          <w:p w14:paraId="285EAB3E" w14:textId="77777777" w:rsidR="00113E33" w:rsidRDefault="00113E33">
            <w:pPr>
              <w:pStyle w:val="TableParagraph"/>
              <w:ind w:left="0"/>
            </w:pPr>
          </w:p>
        </w:tc>
        <w:tc>
          <w:tcPr>
            <w:tcW w:w="470" w:type="dxa"/>
            <w:tcBorders>
              <w:top w:val="nil"/>
              <w:left w:val="nil"/>
              <w:bottom w:val="nil"/>
            </w:tcBorders>
          </w:tcPr>
          <w:p w14:paraId="52DC29BC" w14:textId="77777777" w:rsidR="00113E33" w:rsidRDefault="00113E33">
            <w:pPr>
              <w:pStyle w:val="TableParagraph"/>
              <w:ind w:left="0"/>
            </w:pPr>
          </w:p>
        </w:tc>
        <w:tc>
          <w:tcPr>
            <w:tcW w:w="6579" w:type="dxa"/>
            <w:tcBorders>
              <w:top w:val="nil"/>
              <w:bottom w:val="nil"/>
            </w:tcBorders>
          </w:tcPr>
          <w:p w14:paraId="633A04AF" w14:textId="77777777" w:rsidR="00113E33" w:rsidRDefault="00936FC5">
            <w:pPr>
              <w:pStyle w:val="TableParagraph"/>
              <w:spacing w:before="3"/>
              <w:rPr>
                <w:sz w:val="24"/>
              </w:rPr>
            </w:pPr>
            <w:r>
              <w:rPr>
                <w:sz w:val="24"/>
              </w:rPr>
              <w:t>словосочетаний</w:t>
            </w:r>
            <w:r>
              <w:rPr>
                <w:spacing w:val="-4"/>
                <w:sz w:val="24"/>
              </w:rPr>
              <w:t xml:space="preserve"> </w:t>
            </w:r>
            <w:r>
              <w:rPr>
                <w:sz w:val="24"/>
              </w:rPr>
              <w:t>и</w:t>
            </w:r>
            <w:r>
              <w:rPr>
                <w:spacing w:val="-4"/>
                <w:sz w:val="24"/>
              </w:rPr>
              <w:t xml:space="preserve"> </w:t>
            </w:r>
            <w:r>
              <w:rPr>
                <w:spacing w:val="-2"/>
                <w:sz w:val="24"/>
              </w:rPr>
              <w:t>предложений.</w:t>
            </w:r>
          </w:p>
        </w:tc>
      </w:tr>
    </w:tbl>
    <w:p w14:paraId="02CF0F13" w14:textId="77777777" w:rsidR="00113E33" w:rsidRDefault="00113E33">
      <w:pPr>
        <w:pStyle w:val="TableParagraph"/>
        <w:rPr>
          <w:sz w:val="24"/>
        </w:rPr>
        <w:sectPr w:rsidR="00113E33">
          <w:type w:val="continuous"/>
          <w:pgSz w:w="11920" w:h="16850"/>
          <w:pgMar w:top="1060" w:right="283" w:bottom="1180" w:left="850" w:header="0" w:footer="956" w:gutter="0"/>
          <w:cols w:space="720"/>
        </w:sectPr>
      </w:pPr>
    </w:p>
    <w:tbl>
      <w:tblPr>
        <w:tblStyle w:val="TableNormal"/>
        <w:tblW w:w="0" w:type="auto"/>
        <w:tblInd w:w="3262" w:type="dxa"/>
        <w:tblLayout w:type="fixed"/>
        <w:tblLook w:val="01E0" w:firstRow="1" w:lastRow="1" w:firstColumn="1" w:lastColumn="1" w:noHBand="0" w:noVBand="0"/>
      </w:tblPr>
      <w:tblGrid>
        <w:gridCol w:w="6560"/>
      </w:tblGrid>
      <w:tr w:rsidR="00113E33" w14:paraId="02573C1B" w14:textId="77777777">
        <w:trPr>
          <w:trHeight w:val="285"/>
        </w:trPr>
        <w:tc>
          <w:tcPr>
            <w:tcW w:w="6560" w:type="dxa"/>
          </w:tcPr>
          <w:p w14:paraId="5C82006D" w14:textId="77777777" w:rsidR="00113E33" w:rsidRDefault="00936FC5">
            <w:pPr>
              <w:pStyle w:val="TableParagraph"/>
              <w:spacing w:line="265" w:lineRule="exact"/>
              <w:ind w:left="50"/>
              <w:rPr>
                <w:sz w:val="24"/>
              </w:rPr>
            </w:pPr>
            <w:proofErr w:type="gramStart"/>
            <w:r>
              <w:rPr>
                <w:sz w:val="24"/>
              </w:rPr>
              <w:lastRenderedPageBreak/>
              <w:t>Нормы</w:t>
            </w:r>
            <w:r>
              <w:rPr>
                <w:spacing w:val="25"/>
                <w:sz w:val="24"/>
              </w:rPr>
              <w:t xml:space="preserve">  </w:t>
            </w:r>
            <w:r>
              <w:rPr>
                <w:sz w:val="24"/>
              </w:rPr>
              <w:t>построения</w:t>
            </w:r>
            <w:proofErr w:type="gramEnd"/>
            <w:r>
              <w:rPr>
                <w:spacing w:val="26"/>
                <w:sz w:val="24"/>
              </w:rPr>
              <w:t xml:space="preserve">  </w:t>
            </w:r>
            <w:r>
              <w:rPr>
                <w:sz w:val="24"/>
              </w:rPr>
              <w:t>предложений</w:t>
            </w:r>
            <w:r>
              <w:rPr>
                <w:spacing w:val="28"/>
                <w:sz w:val="24"/>
              </w:rPr>
              <w:t xml:space="preserve">  </w:t>
            </w:r>
            <w:r>
              <w:rPr>
                <w:sz w:val="24"/>
              </w:rPr>
              <w:t>с</w:t>
            </w:r>
            <w:r>
              <w:rPr>
                <w:spacing w:val="79"/>
                <w:w w:val="150"/>
                <w:sz w:val="24"/>
              </w:rPr>
              <w:t xml:space="preserve"> </w:t>
            </w:r>
            <w:r>
              <w:rPr>
                <w:sz w:val="24"/>
              </w:rPr>
              <w:t>вводными</w:t>
            </w:r>
            <w:r>
              <w:rPr>
                <w:spacing w:val="29"/>
                <w:sz w:val="24"/>
              </w:rPr>
              <w:t xml:space="preserve">  </w:t>
            </w:r>
            <w:r>
              <w:rPr>
                <w:sz w:val="24"/>
              </w:rPr>
              <w:t>словами</w:t>
            </w:r>
            <w:r>
              <w:rPr>
                <w:spacing w:val="29"/>
                <w:sz w:val="24"/>
              </w:rPr>
              <w:t xml:space="preserve">  </w:t>
            </w:r>
            <w:r>
              <w:rPr>
                <w:spacing w:val="-10"/>
                <w:sz w:val="24"/>
              </w:rPr>
              <w:t>и</w:t>
            </w:r>
          </w:p>
        </w:tc>
      </w:tr>
      <w:tr w:rsidR="00113E33" w14:paraId="6ECCDBA1" w14:textId="77777777">
        <w:trPr>
          <w:trHeight w:val="294"/>
        </w:trPr>
        <w:tc>
          <w:tcPr>
            <w:tcW w:w="6560" w:type="dxa"/>
          </w:tcPr>
          <w:p w14:paraId="67A98E81" w14:textId="77777777" w:rsidR="00113E33" w:rsidRDefault="00936FC5">
            <w:pPr>
              <w:pStyle w:val="TableParagraph"/>
              <w:tabs>
                <w:tab w:val="left" w:pos="1951"/>
                <w:tab w:val="left" w:pos="3271"/>
                <w:tab w:val="left" w:pos="5117"/>
              </w:tabs>
              <w:spacing w:before="4" w:line="269" w:lineRule="exact"/>
              <w:ind w:left="50"/>
              <w:rPr>
                <w:sz w:val="24"/>
              </w:rPr>
            </w:pPr>
            <w:r>
              <w:rPr>
                <w:spacing w:val="-2"/>
                <w:sz w:val="24"/>
              </w:rPr>
              <w:t>предложениями,</w:t>
            </w:r>
            <w:r>
              <w:rPr>
                <w:sz w:val="24"/>
              </w:rPr>
              <w:tab/>
            </w:r>
            <w:r>
              <w:rPr>
                <w:spacing w:val="-2"/>
                <w:sz w:val="24"/>
              </w:rPr>
              <w:t>вставными</w:t>
            </w:r>
            <w:r>
              <w:rPr>
                <w:sz w:val="24"/>
              </w:rPr>
              <w:tab/>
            </w:r>
            <w:r>
              <w:rPr>
                <w:spacing w:val="-2"/>
                <w:sz w:val="24"/>
              </w:rPr>
              <w:t>конструкциями,</w:t>
            </w:r>
            <w:r>
              <w:rPr>
                <w:sz w:val="24"/>
              </w:rPr>
              <w:tab/>
            </w:r>
            <w:r>
              <w:rPr>
                <w:spacing w:val="-2"/>
                <w:sz w:val="24"/>
              </w:rPr>
              <w:t>обращениями</w:t>
            </w:r>
          </w:p>
        </w:tc>
      </w:tr>
      <w:tr w:rsidR="00113E33" w14:paraId="1BBCED1F" w14:textId="77777777">
        <w:trPr>
          <w:trHeight w:val="293"/>
        </w:trPr>
        <w:tc>
          <w:tcPr>
            <w:tcW w:w="6560" w:type="dxa"/>
          </w:tcPr>
          <w:p w14:paraId="4412AE7E" w14:textId="77777777" w:rsidR="00113E33" w:rsidRDefault="00936FC5">
            <w:pPr>
              <w:pStyle w:val="TableParagraph"/>
              <w:tabs>
                <w:tab w:val="left" w:pos="3062"/>
                <w:tab w:val="left" w:pos="4054"/>
              </w:tabs>
              <w:spacing w:before="3" w:line="271" w:lineRule="exact"/>
              <w:ind w:left="50"/>
              <w:rPr>
                <w:sz w:val="24"/>
              </w:rPr>
            </w:pPr>
            <w:r>
              <w:rPr>
                <w:spacing w:val="-2"/>
                <w:sz w:val="24"/>
              </w:rPr>
              <w:t>(распространенными</w:t>
            </w:r>
            <w:r>
              <w:rPr>
                <w:sz w:val="24"/>
              </w:rPr>
              <w:tab/>
            </w:r>
            <w:r>
              <w:rPr>
                <w:spacing w:val="-10"/>
                <w:sz w:val="24"/>
              </w:rPr>
              <w:t>и</w:t>
            </w:r>
            <w:r>
              <w:rPr>
                <w:sz w:val="24"/>
              </w:rPr>
              <w:tab/>
            </w:r>
            <w:r>
              <w:rPr>
                <w:spacing w:val="-2"/>
                <w:sz w:val="24"/>
              </w:rPr>
              <w:t>нераспространенными),</w:t>
            </w:r>
          </w:p>
        </w:tc>
      </w:tr>
      <w:tr w:rsidR="00113E33" w14:paraId="183158B5" w14:textId="77777777">
        <w:trPr>
          <w:trHeight w:val="295"/>
        </w:trPr>
        <w:tc>
          <w:tcPr>
            <w:tcW w:w="6560" w:type="dxa"/>
          </w:tcPr>
          <w:p w14:paraId="39E16D78" w14:textId="77777777" w:rsidR="00113E33" w:rsidRDefault="00936FC5">
            <w:pPr>
              <w:pStyle w:val="TableParagraph"/>
              <w:spacing w:before="4" w:line="271" w:lineRule="exact"/>
              <w:ind w:left="50"/>
              <w:rPr>
                <w:sz w:val="24"/>
              </w:rPr>
            </w:pPr>
            <w:r>
              <w:rPr>
                <w:spacing w:val="-2"/>
                <w:sz w:val="24"/>
              </w:rPr>
              <w:t>междометиями.</w:t>
            </w:r>
          </w:p>
        </w:tc>
      </w:tr>
      <w:tr w:rsidR="00113E33" w14:paraId="773940BB" w14:textId="77777777">
        <w:trPr>
          <w:trHeight w:val="292"/>
        </w:trPr>
        <w:tc>
          <w:tcPr>
            <w:tcW w:w="6560" w:type="dxa"/>
          </w:tcPr>
          <w:p w14:paraId="3824CF80" w14:textId="77777777" w:rsidR="00113E33" w:rsidRDefault="00936FC5">
            <w:pPr>
              <w:pStyle w:val="TableParagraph"/>
              <w:spacing w:before="4" w:line="268" w:lineRule="exact"/>
              <w:ind w:left="50"/>
              <w:rPr>
                <w:sz w:val="24"/>
              </w:rPr>
            </w:pPr>
            <w:r>
              <w:rPr>
                <w:sz w:val="24"/>
              </w:rPr>
              <w:t>Нормы</w:t>
            </w:r>
            <w:r>
              <w:rPr>
                <w:spacing w:val="66"/>
                <w:w w:val="150"/>
                <w:sz w:val="24"/>
              </w:rPr>
              <w:t xml:space="preserve"> </w:t>
            </w:r>
            <w:r>
              <w:rPr>
                <w:sz w:val="24"/>
              </w:rPr>
              <w:t>постановки</w:t>
            </w:r>
            <w:r>
              <w:rPr>
                <w:spacing w:val="69"/>
                <w:w w:val="150"/>
                <w:sz w:val="24"/>
              </w:rPr>
              <w:t xml:space="preserve"> </w:t>
            </w:r>
            <w:r>
              <w:rPr>
                <w:sz w:val="24"/>
              </w:rPr>
              <w:t>знаков</w:t>
            </w:r>
            <w:r>
              <w:rPr>
                <w:spacing w:val="65"/>
                <w:w w:val="150"/>
                <w:sz w:val="24"/>
              </w:rPr>
              <w:t xml:space="preserve"> </w:t>
            </w:r>
            <w:r>
              <w:rPr>
                <w:sz w:val="24"/>
              </w:rPr>
              <w:t>препинания</w:t>
            </w:r>
            <w:r>
              <w:rPr>
                <w:spacing w:val="68"/>
                <w:w w:val="150"/>
                <w:sz w:val="24"/>
              </w:rPr>
              <w:t xml:space="preserve"> </w:t>
            </w:r>
            <w:r>
              <w:rPr>
                <w:sz w:val="24"/>
              </w:rPr>
              <w:t>в</w:t>
            </w:r>
            <w:r>
              <w:rPr>
                <w:spacing w:val="66"/>
                <w:w w:val="150"/>
                <w:sz w:val="24"/>
              </w:rPr>
              <w:t xml:space="preserve"> </w:t>
            </w:r>
            <w:r>
              <w:rPr>
                <w:sz w:val="24"/>
              </w:rPr>
              <w:t>предложениях</w:t>
            </w:r>
            <w:r>
              <w:rPr>
                <w:spacing w:val="68"/>
                <w:w w:val="150"/>
                <w:sz w:val="24"/>
              </w:rPr>
              <w:t xml:space="preserve"> </w:t>
            </w:r>
            <w:r>
              <w:rPr>
                <w:spacing w:val="-10"/>
                <w:sz w:val="24"/>
              </w:rPr>
              <w:t>с</w:t>
            </w:r>
          </w:p>
        </w:tc>
      </w:tr>
      <w:tr w:rsidR="00113E33" w14:paraId="2F4A2776" w14:textId="77777777">
        <w:trPr>
          <w:trHeight w:val="293"/>
        </w:trPr>
        <w:tc>
          <w:tcPr>
            <w:tcW w:w="6560" w:type="dxa"/>
          </w:tcPr>
          <w:p w14:paraId="6A7540F7" w14:textId="77777777" w:rsidR="00113E33" w:rsidRDefault="00936FC5">
            <w:pPr>
              <w:pStyle w:val="TableParagraph"/>
              <w:tabs>
                <w:tab w:val="left" w:pos="1291"/>
                <w:tab w:val="left" w:pos="1622"/>
                <w:tab w:val="left" w:pos="2937"/>
                <w:tab w:val="left" w:pos="4781"/>
                <w:tab w:val="left" w:pos="6392"/>
              </w:tabs>
              <w:spacing w:before="2" w:line="272" w:lineRule="exact"/>
              <w:ind w:left="50"/>
              <w:rPr>
                <w:sz w:val="24"/>
              </w:rPr>
            </w:pPr>
            <w:r>
              <w:rPr>
                <w:spacing w:val="-2"/>
                <w:sz w:val="24"/>
              </w:rPr>
              <w:t>вводными</w:t>
            </w:r>
            <w:r>
              <w:rPr>
                <w:sz w:val="24"/>
              </w:rPr>
              <w:tab/>
            </w:r>
            <w:r>
              <w:rPr>
                <w:spacing w:val="-10"/>
                <w:sz w:val="24"/>
              </w:rPr>
              <w:t>и</w:t>
            </w:r>
            <w:r>
              <w:rPr>
                <w:sz w:val="24"/>
              </w:rPr>
              <w:tab/>
            </w:r>
            <w:r>
              <w:rPr>
                <w:spacing w:val="-2"/>
                <w:sz w:val="24"/>
              </w:rPr>
              <w:t>вставными</w:t>
            </w:r>
            <w:r>
              <w:rPr>
                <w:sz w:val="24"/>
              </w:rPr>
              <w:tab/>
            </w:r>
            <w:r>
              <w:rPr>
                <w:spacing w:val="-2"/>
                <w:sz w:val="24"/>
              </w:rPr>
              <w:t>конструкциями,</w:t>
            </w:r>
            <w:r>
              <w:rPr>
                <w:sz w:val="24"/>
              </w:rPr>
              <w:tab/>
            </w:r>
            <w:r>
              <w:rPr>
                <w:spacing w:val="-2"/>
                <w:sz w:val="24"/>
              </w:rPr>
              <w:t>обращениями</w:t>
            </w:r>
            <w:r>
              <w:rPr>
                <w:sz w:val="24"/>
              </w:rPr>
              <w:tab/>
            </w:r>
            <w:r>
              <w:rPr>
                <w:spacing w:val="-10"/>
                <w:sz w:val="24"/>
              </w:rPr>
              <w:t>и</w:t>
            </w:r>
          </w:p>
        </w:tc>
      </w:tr>
      <w:tr w:rsidR="00113E33" w14:paraId="75172812" w14:textId="77777777">
        <w:trPr>
          <w:trHeight w:val="428"/>
        </w:trPr>
        <w:tc>
          <w:tcPr>
            <w:tcW w:w="6560" w:type="dxa"/>
          </w:tcPr>
          <w:p w14:paraId="4AD8AAA4" w14:textId="77777777" w:rsidR="00113E33" w:rsidRDefault="00936FC5">
            <w:pPr>
              <w:pStyle w:val="TableParagraph"/>
              <w:spacing w:before="5"/>
              <w:ind w:left="50"/>
              <w:rPr>
                <w:sz w:val="24"/>
              </w:rPr>
            </w:pPr>
            <w:r>
              <w:rPr>
                <w:spacing w:val="-2"/>
                <w:sz w:val="24"/>
              </w:rPr>
              <w:t>междометиями.</w:t>
            </w:r>
          </w:p>
        </w:tc>
      </w:tr>
    </w:tbl>
    <w:p w14:paraId="14693A38" w14:textId="77777777" w:rsidR="00113E33" w:rsidRDefault="00113E33">
      <w:pPr>
        <w:pStyle w:val="a3"/>
        <w:spacing w:before="49"/>
        <w:ind w:left="0"/>
        <w:jc w:val="left"/>
      </w:pPr>
    </w:p>
    <w:p w14:paraId="23EB3D9A" w14:textId="77777777" w:rsidR="00113E33" w:rsidRDefault="00936FC5">
      <w:pPr>
        <w:pStyle w:val="a3"/>
        <w:spacing w:after="18"/>
        <w:ind w:left="1560"/>
        <w:jc w:val="left"/>
      </w:pPr>
      <w:r>
        <w:rPr>
          <w:noProof/>
        </w:rPr>
        <mc:AlternateContent>
          <mc:Choice Requires="wps">
            <w:drawing>
              <wp:anchor distT="0" distB="0" distL="0" distR="0" simplePos="0" relativeHeight="476487680" behindDoc="1" locked="0" layoutInCell="1" allowOverlap="1" wp14:anchorId="0952E9A9" wp14:editId="4CDAB3D0">
                <wp:simplePos x="0" y="0"/>
                <wp:positionH relativeFrom="page">
                  <wp:posOffset>1041196</wp:posOffset>
                </wp:positionH>
                <wp:positionV relativeFrom="paragraph">
                  <wp:posOffset>-1578468</wp:posOffset>
                </wp:positionV>
                <wp:extent cx="5734685" cy="13906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685" cy="1390650"/>
                        </a:xfrm>
                        <a:custGeom>
                          <a:avLst/>
                          <a:gdLst/>
                          <a:ahLst/>
                          <a:cxnLst/>
                          <a:rect l="l" t="t" r="r" b="b"/>
                          <a:pathLst>
                            <a:path w="5734685" h="1390650">
                              <a:moveTo>
                                <a:pt x="6096" y="0"/>
                              </a:moveTo>
                              <a:lnTo>
                                <a:pt x="0" y="0"/>
                              </a:lnTo>
                              <a:lnTo>
                                <a:pt x="0" y="185877"/>
                              </a:lnTo>
                              <a:lnTo>
                                <a:pt x="0" y="185928"/>
                              </a:lnTo>
                              <a:lnTo>
                                <a:pt x="0" y="1120394"/>
                              </a:lnTo>
                              <a:lnTo>
                                <a:pt x="6096" y="1120394"/>
                              </a:lnTo>
                              <a:lnTo>
                                <a:pt x="6096" y="185877"/>
                              </a:lnTo>
                              <a:lnTo>
                                <a:pt x="6096" y="0"/>
                              </a:lnTo>
                              <a:close/>
                            </a:path>
                            <a:path w="5734685" h="1390650">
                              <a:moveTo>
                                <a:pt x="1550225" y="1384046"/>
                              </a:moveTo>
                              <a:lnTo>
                                <a:pt x="1251508" y="1384046"/>
                              </a:lnTo>
                              <a:lnTo>
                                <a:pt x="1248486" y="1384046"/>
                              </a:lnTo>
                              <a:lnTo>
                                <a:pt x="1242390" y="1384046"/>
                              </a:lnTo>
                              <a:lnTo>
                                <a:pt x="6096" y="1384046"/>
                              </a:lnTo>
                              <a:lnTo>
                                <a:pt x="6096" y="1120406"/>
                              </a:lnTo>
                              <a:lnTo>
                                <a:pt x="0" y="1120406"/>
                              </a:lnTo>
                              <a:lnTo>
                                <a:pt x="0" y="1384046"/>
                              </a:lnTo>
                              <a:lnTo>
                                <a:pt x="0" y="1390142"/>
                              </a:lnTo>
                              <a:lnTo>
                                <a:pt x="1550225" y="1390142"/>
                              </a:lnTo>
                              <a:lnTo>
                                <a:pt x="1550225" y="1384046"/>
                              </a:lnTo>
                              <a:close/>
                            </a:path>
                            <a:path w="5734685" h="1390650">
                              <a:moveTo>
                                <a:pt x="1556334" y="0"/>
                              </a:moveTo>
                              <a:lnTo>
                                <a:pt x="1550238" y="0"/>
                              </a:lnTo>
                              <a:lnTo>
                                <a:pt x="1550238" y="185877"/>
                              </a:lnTo>
                              <a:lnTo>
                                <a:pt x="1550238" y="185928"/>
                              </a:lnTo>
                              <a:lnTo>
                                <a:pt x="1550238" y="1120394"/>
                              </a:lnTo>
                              <a:lnTo>
                                <a:pt x="1556334" y="1120394"/>
                              </a:lnTo>
                              <a:lnTo>
                                <a:pt x="1556334" y="185877"/>
                              </a:lnTo>
                              <a:lnTo>
                                <a:pt x="1556334" y="0"/>
                              </a:lnTo>
                              <a:close/>
                            </a:path>
                            <a:path w="5734685" h="1390650">
                              <a:moveTo>
                                <a:pt x="5728411" y="1384046"/>
                              </a:moveTo>
                              <a:lnTo>
                                <a:pt x="1556334" y="1384046"/>
                              </a:lnTo>
                              <a:lnTo>
                                <a:pt x="1556334" y="1120406"/>
                              </a:lnTo>
                              <a:lnTo>
                                <a:pt x="1550238" y="1120406"/>
                              </a:lnTo>
                              <a:lnTo>
                                <a:pt x="1550238" y="1384046"/>
                              </a:lnTo>
                              <a:lnTo>
                                <a:pt x="1550238" y="1390142"/>
                              </a:lnTo>
                              <a:lnTo>
                                <a:pt x="1556334" y="1390142"/>
                              </a:lnTo>
                              <a:lnTo>
                                <a:pt x="5728411" y="1390142"/>
                              </a:lnTo>
                              <a:lnTo>
                                <a:pt x="5728411" y="1384046"/>
                              </a:lnTo>
                              <a:close/>
                            </a:path>
                            <a:path w="5734685" h="1390650">
                              <a:moveTo>
                                <a:pt x="5734507" y="1120406"/>
                              </a:moveTo>
                              <a:lnTo>
                                <a:pt x="5728411" y="1120406"/>
                              </a:lnTo>
                              <a:lnTo>
                                <a:pt x="5728411" y="1384046"/>
                              </a:lnTo>
                              <a:lnTo>
                                <a:pt x="5734507" y="1384046"/>
                              </a:lnTo>
                              <a:lnTo>
                                <a:pt x="5734507" y="1120406"/>
                              </a:lnTo>
                              <a:close/>
                            </a:path>
                            <a:path w="5734685" h="1390650">
                              <a:moveTo>
                                <a:pt x="5734507" y="0"/>
                              </a:moveTo>
                              <a:lnTo>
                                <a:pt x="5728411" y="0"/>
                              </a:lnTo>
                              <a:lnTo>
                                <a:pt x="5728411" y="185877"/>
                              </a:lnTo>
                              <a:lnTo>
                                <a:pt x="5728411" y="185928"/>
                              </a:lnTo>
                              <a:lnTo>
                                <a:pt x="5728411" y="1120394"/>
                              </a:lnTo>
                              <a:lnTo>
                                <a:pt x="5734507" y="1120394"/>
                              </a:lnTo>
                              <a:lnTo>
                                <a:pt x="5734507" y="185877"/>
                              </a:lnTo>
                              <a:lnTo>
                                <a:pt x="57345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88AF54" id="Graphic 8" o:spid="_x0000_s1026" style="position:absolute;margin-left:82pt;margin-top:-124.3pt;width:451.55pt;height:109.5pt;z-index:-26828800;visibility:visible;mso-wrap-style:square;mso-wrap-distance-left:0;mso-wrap-distance-top:0;mso-wrap-distance-right:0;mso-wrap-distance-bottom:0;mso-position-horizontal:absolute;mso-position-horizontal-relative:page;mso-position-vertical:absolute;mso-position-vertical-relative:text;v-text-anchor:top" coordsize="5734685,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" path="m6096,l,,,185877r,51l,1120394r6096,l6096,185877,6096,xem1550225,1384046r-298717,l1248486,1384046r-6096,l6096,1384046r,-263640l,1120406r,263640l,1390142r1550225,l1550225,1384046xem1556334,r-6096,l1550238,185877r,51l1550238,1120394r6096,l1556334,185877,1556334,xem5728411,1384046r-4172077,l1556334,1120406r-6096,l1550238,1384046r,6096l1556334,1390142r4172077,l5728411,1384046xem5734507,1120406r-6096,l5728411,1384046r6096,l5734507,1120406xem5734507,r-6096,l5728411,185877r,51l5728411,1120394r6096,l5734507,185877,5734507,xe" fillcolor="black" stroked="f">
                <v:path arrowok="t"/>
                <w10:wrap anchorx="page"/>
              </v:shape>
            </w:pict>
          </mc:Fallback>
        </mc:AlternateContent>
      </w:r>
      <w:r>
        <w:t>Содержание</w:t>
      </w:r>
      <w:r>
        <w:rPr>
          <w:spacing w:val="-14"/>
        </w:rPr>
        <w:t xml:space="preserve"> </w:t>
      </w:r>
      <w:r>
        <w:t>обучения</w:t>
      </w:r>
      <w:r>
        <w:rPr>
          <w:spacing w:val="-6"/>
        </w:rPr>
        <w:t xml:space="preserve"> </w:t>
      </w:r>
      <w:r>
        <w:t>в</w:t>
      </w:r>
      <w:r>
        <w:rPr>
          <w:spacing w:val="-7"/>
        </w:rPr>
        <w:t xml:space="preserve"> </w:t>
      </w:r>
      <w:r>
        <w:t>9</w:t>
      </w:r>
      <w:r>
        <w:rPr>
          <w:spacing w:val="-7"/>
        </w:rPr>
        <w:t xml:space="preserve"> </w:t>
      </w:r>
      <w:r>
        <w:t>классе</w:t>
      </w:r>
      <w:r>
        <w:rPr>
          <w:spacing w:val="-4"/>
        </w:rPr>
        <w:t xml:space="preserve"> </w:t>
      </w:r>
      <w:r>
        <w:t>представлено</w:t>
      </w:r>
      <w:r>
        <w:rPr>
          <w:spacing w:val="-4"/>
        </w:rPr>
        <w:t xml:space="preserve"> </w:t>
      </w:r>
      <w:r>
        <w:t>в</w:t>
      </w:r>
      <w:r>
        <w:rPr>
          <w:spacing w:val="-4"/>
        </w:rPr>
        <w:t xml:space="preserve"> </w:t>
      </w:r>
      <w:r>
        <w:rPr>
          <w:spacing w:val="-2"/>
        </w:rPr>
        <w:t>таблице:</w:t>
      </w: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7939D23B" w14:textId="77777777">
        <w:trPr>
          <w:trHeight w:val="789"/>
        </w:trPr>
        <w:tc>
          <w:tcPr>
            <w:tcW w:w="2439" w:type="dxa"/>
          </w:tcPr>
          <w:p w14:paraId="12A70CD2" w14:textId="77777777" w:rsidR="00113E33" w:rsidRDefault="00936FC5">
            <w:pPr>
              <w:pStyle w:val="TableParagraph"/>
              <w:tabs>
                <w:tab w:val="left" w:pos="1065"/>
                <w:tab w:val="left" w:pos="2263"/>
              </w:tabs>
              <w:spacing w:before="83" w:line="254" w:lineRule="auto"/>
              <w:ind w:right="43"/>
              <w:rPr>
                <w:sz w:val="24"/>
              </w:rPr>
            </w:pPr>
            <w:r>
              <w:rPr>
                <w:spacing w:val="-2"/>
                <w:sz w:val="24"/>
              </w:rPr>
              <w:t>Общие</w:t>
            </w:r>
            <w:r>
              <w:rPr>
                <w:sz w:val="24"/>
              </w:rPr>
              <w:tab/>
            </w:r>
            <w:r>
              <w:rPr>
                <w:spacing w:val="-2"/>
                <w:sz w:val="24"/>
              </w:rPr>
              <w:t>сведения</w:t>
            </w:r>
            <w:r>
              <w:rPr>
                <w:sz w:val="24"/>
              </w:rPr>
              <w:tab/>
            </w:r>
            <w:r>
              <w:rPr>
                <w:spacing w:val="-10"/>
                <w:sz w:val="24"/>
              </w:rPr>
              <w:t xml:space="preserve">о </w:t>
            </w:r>
            <w:r>
              <w:rPr>
                <w:spacing w:val="-2"/>
                <w:sz w:val="24"/>
              </w:rPr>
              <w:t>языке.</w:t>
            </w:r>
          </w:p>
        </w:tc>
        <w:tc>
          <w:tcPr>
            <w:tcW w:w="6580" w:type="dxa"/>
          </w:tcPr>
          <w:p w14:paraId="2DA39FE5" w14:textId="77777777" w:rsidR="00113E33" w:rsidRDefault="00936FC5">
            <w:pPr>
              <w:pStyle w:val="TableParagraph"/>
              <w:spacing w:before="83" w:line="254" w:lineRule="auto"/>
              <w:ind w:right="1435"/>
              <w:rPr>
                <w:sz w:val="24"/>
              </w:rPr>
            </w:pPr>
            <w:r>
              <w:rPr>
                <w:spacing w:val="-2"/>
                <w:sz w:val="24"/>
              </w:rPr>
              <w:t>Роль</w:t>
            </w:r>
            <w:r>
              <w:rPr>
                <w:spacing w:val="-6"/>
                <w:sz w:val="24"/>
              </w:rPr>
              <w:t xml:space="preserve"> </w:t>
            </w:r>
            <w:r>
              <w:rPr>
                <w:spacing w:val="-2"/>
                <w:sz w:val="24"/>
              </w:rPr>
              <w:t>русского</w:t>
            </w:r>
            <w:r>
              <w:rPr>
                <w:spacing w:val="-7"/>
                <w:sz w:val="24"/>
              </w:rPr>
              <w:t xml:space="preserve"> </w:t>
            </w:r>
            <w:r>
              <w:rPr>
                <w:spacing w:val="-2"/>
                <w:sz w:val="24"/>
              </w:rPr>
              <w:t>языка</w:t>
            </w:r>
            <w:r>
              <w:rPr>
                <w:spacing w:val="-8"/>
                <w:sz w:val="24"/>
              </w:rPr>
              <w:t xml:space="preserve"> </w:t>
            </w:r>
            <w:r>
              <w:rPr>
                <w:spacing w:val="-2"/>
                <w:sz w:val="24"/>
              </w:rPr>
              <w:t>в</w:t>
            </w:r>
            <w:r>
              <w:rPr>
                <w:spacing w:val="-8"/>
                <w:sz w:val="24"/>
              </w:rPr>
              <w:t xml:space="preserve"> </w:t>
            </w:r>
            <w:r>
              <w:rPr>
                <w:spacing w:val="-2"/>
                <w:sz w:val="24"/>
              </w:rPr>
              <w:t>Российской</w:t>
            </w:r>
            <w:r>
              <w:rPr>
                <w:spacing w:val="-5"/>
                <w:sz w:val="24"/>
              </w:rPr>
              <w:t xml:space="preserve"> </w:t>
            </w:r>
            <w:r>
              <w:rPr>
                <w:spacing w:val="-2"/>
                <w:sz w:val="24"/>
              </w:rPr>
              <w:t xml:space="preserve">Федерации. </w:t>
            </w:r>
            <w:r>
              <w:rPr>
                <w:sz w:val="24"/>
              </w:rPr>
              <w:t>Русский язык в современном мире.</w:t>
            </w:r>
          </w:p>
        </w:tc>
      </w:tr>
      <w:tr w:rsidR="00113E33" w14:paraId="718BF09D" w14:textId="77777777">
        <w:trPr>
          <w:trHeight w:val="6091"/>
        </w:trPr>
        <w:tc>
          <w:tcPr>
            <w:tcW w:w="2439" w:type="dxa"/>
          </w:tcPr>
          <w:p w14:paraId="3A430A8F" w14:textId="77777777" w:rsidR="00113E33" w:rsidRDefault="00936FC5">
            <w:pPr>
              <w:pStyle w:val="TableParagraph"/>
              <w:spacing w:before="88"/>
              <w:rPr>
                <w:sz w:val="24"/>
              </w:rPr>
            </w:pPr>
            <w:r>
              <w:rPr>
                <w:sz w:val="24"/>
              </w:rPr>
              <w:t>Язык</w:t>
            </w:r>
            <w:r>
              <w:rPr>
                <w:spacing w:val="-2"/>
                <w:sz w:val="24"/>
              </w:rPr>
              <w:t xml:space="preserve"> </w:t>
            </w:r>
            <w:r>
              <w:rPr>
                <w:sz w:val="24"/>
              </w:rPr>
              <w:t>и</w:t>
            </w:r>
            <w:r>
              <w:rPr>
                <w:spacing w:val="1"/>
                <w:sz w:val="24"/>
              </w:rPr>
              <w:t xml:space="preserve"> </w:t>
            </w:r>
            <w:r>
              <w:rPr>
                <w:spacing w:val="-2"/>
                <w:sz w:val="24"/>
              </w:rPr>
              <w:t>речь.</w:t>
            </w:r>
          </w:p>
        </w:tc>
        <w:tc>
          <w:tcPr>
            <w:tcW w:w="6580" w:type="dxa"/>
          </w:tcPr>
          <w:p w14:paraId="38F8E3CB" w14:textId="77777777" w:rsidR="00113E33" w:rsidRDefault="00936FC5">
            <w:pPr>
              <w:pStyle w:val="TableParagraph"/>
              <w:spacing w:before="86" w:line="252" w:lineRule="auto"/>
              <w:ind w:right="23"/>
              <w:jc w:val="both"/>
              <w:rPr>
                <w:sz w:val="24"/>
              </w:rPr>
            </w:pPr>
            <w:r>
              <w:rPr>
                <w:sz w:val="24"/>
              </w:rPr>
              <w:t>Речь устная и письменная, монологическая и диалогическая, полилог (повторение).</w:t>
            </w:r>
          </w:p>
          <w:p w14:paraId="3F47C667" w14:textId="77777777" w:rsidR="00113E33" w:rsidRDefault="00936FC5">
            <w:pPr>
              <w:pStyle w:val="TableParagraph"/>
              <w:spacing w:before="8" w:line="254" w:lineRule="auto"/>
              <w:ind w:right="31"/>
              <w:jc w:val="both"/>
              <w:rPr>
                <w:sz w:val="24"/>
              </w:rPr>
            </w:pPr>
            <w:r>
              <w:rPr>
                <w:sz w:val="24"/>
              </w:rPr>
              <w:t>Виды речевой деятельности: говорение, письмо, аудирование, чтение (повторение).</w:t>
            </w:r>
          </w:p>
          <w:p w14:paraId="3F932739" w14:textId="77777777" w:rsidR="00113E33" w:rsidRDefault="00936FC5">
            <w:pPr>
              <w:pStyle w:val="TableParagraph"/>
              <w:spacing w:before="3" w:line="256" w:lineRule="auto"/>
              <w:ind w:right="27"/>
              <w:jc w:val="both"/>
              <w:rPr>
                <w:sz w:val="24"/>
              </w:rPr>
            </w:pPr>
            <w:r>
              <w:rPr>
                <w:sz w:val="24"/>
              </w:rPr>
              <w:t xml:space="preserve">Виды аудирования: выборочное, ознакомительное, детальное. Виды чтения: изучающее, ознакомительное, просмотровое, </w:t>
            </w:r>
            <w:r>
              <w:rPr>
                <w:spacing w:val="-2"/>
                <w:sz w:val="24"/>
              </w:rPr>
              <w:t>поисковое.</w:t>
            </w:r>
          </w:p>
          <w:p w14:paraId="0B548C54" w14:textId="77777777" w:rsidR="00113E33" w:rsidRDefault="00936FC5">
            <w:pPr>
              <w:pStyle w:val="TableParagraph"/>
              <w:spacing w:line="256" w:lineRule="auto"/>
              <w:ind w:right="19"/>
              <w:jc w:val="both"/>
              <w:rPr>
                <w:sz w:val="24"/>
              </w:rPr>
            </w:pPr>
            <w:r>
              <w:rPr>
                <w:sz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w:t>
            </w:r>
            <w:r>
              <w:rPr>
                <w:spacing w:val="-1"/>
                <w:sz w:val="24"/>
              </w:rPr>
              <w:t xml:space="preserve"> </w:t>
            </w:r>
            <w:r>
              <w:rPr>
                <w:sz w:val="24"/>
              </w:rPr>
              <w:t>иллюстрации,</w:t>
            </w:r>
            <w:r>
              <w:rPr>
                <w:spacing w:val="-1"/>
                <w:sz w:val="24"/>
              </w:rPr>
              <w:t xml:space="preserve"> </w:t>
            </w:r>
            <w:r>
              <w:rPr>
                <w:sz w:val="24"/>
              </w:rPr>
              <w:t>фотографии,</w:t>
            </w:r>
            <w:r>
              <w:rPr>
                <w:spacing w:val="-1"/>
                <w:sz w:val="24"/>
              </w:rPr>
              <w:t xml:space="preserve"> </w:t>
            </w:r>
            <w:r>
              <w:rPr>
                <w:sz w:val="24"/>
              </w:rPr>
              <w:t>сюжетную картину</w:t>
            </w:r>
            <w:r>
              <w:rPr>
                <w:spacing w:val="-7"/>
                <w:sz w:val="24"/>
              </w:rPr>
              <w:t xml:space="preserve"> </w:t>
            </w:r>
            <w:r>
              <w:rPr>
                <w:sz w:val="24"/>
              </w:rPr>
              <w:t>(в том числе сочинения-миниатюры).</w:t>
            </w:r>
          </w:p>
          <w:p w14:paraId="45982518" w14:textId="77777777" w:rsidR="00113E33" w:rsidRDefault="00936FC5">
            <w:pPr>
              <w:pStyle w:val="TableParagraph"/>
              <w:spacing w:line="252" w:lineRule="auto"/>
              <w:ind w:right="27"/>
              <w:jc w:val="both"/>
              <w:rPr>
                <w:sz w:val="24"/>
              </w:rPr>
            </w:pPr>
            <w:r>
              <w:rPr>
                <w:sz w:val="24"/>
              </w:rPr>
              <w:t>Подробное, сжатое, выборочное изложение прочитанного или прослушанного текста.</w:t>
            </w:r>
          </w:p>
          <w:p w14:paraId="78D3D47E" w14:textId="77777777" w:rsidR="00113E33" w:rsidRDefault="00936FC5">
            <w:pPr>
              <w:pStyle w:val="TableParagraph"/>
              <w:tabs>
                <w:tab w:val="left" w:pos="1156"/>
                <w:tab w:val="left" w:pos="2136"/>
                <w:tab w:val="left" w:pos="2376"/>
                <w:tab w:val="left" w:pos="2488"/>
                <w:tab w:val="left" w:pos="3581"/>
                <w:tab w:val="left" w:pos="4603"/>
                <w:tab w:val="left" w:pos="4637"/>
              </w:tabs>
              <w:spacing w:line="256" w:lineRule="auto"/>
              <w:ind w:right="106"/>
              <w:rPr>
                <w:sz w:val="24"/>
              </w:rPr>
            </w:pPr>
            <w:r>
              <w:rPr>
                <w:sz w:val="24"/>
              </w:rPr>
              <w:t>Соблюдение</w:t>
            </w:r>
            <w:r>
              <w:rPr>
                <w:spacing w:val="40"/>
                <w:sz w:val="24"/>
              </w:rPr>
              <w:t xml:space="preserve"> </w:t>
            </w:r>
            <w:r>
              <w:rPr>
                <w:sz w:val="24"/>
              </w:rPr>
              <w:t>языковых</w:t>
            </w:r>
            <w:r>
              <w:rPr>
                <w:spacing w:val="40"/>
                <w:sz w:val="24"/>
              </w:rPr>
              <w:t xml:space="preserve"> </w:t>
            </w:r>
            <w:r>
              <w:rPr>
                <w:sz w:val="24"/>
              </w:rPr>
              <w:t>норм</w:t>
            </w:r>
            <w:r>
              <w:rPr>
                <w:spacing w:val="40"/>
                <w:sz w:val="24"/>
              </w:rPr>
              <w:t xml:space="preserve"> </w:t>
            </w:r>
            <w:r>
              <w:rPr>
                <w:sz w:val="24"/>
              </w:rPr>
              <w:t>(орфоэпических,</w:t>
            </w:r>
            <w:r>
              <w:rPr>
                <w:spacing w:val="40"/>
                <w:sz w:val="24"/>
              </w:rPr>
              <w:t xml:space="preserve"> </w:t>
            </w:r>
            <w:r>
              <w:rPr>
                <w:sz w:val="24"/>
              </w:rPr>
              <w:t xml:space="preserve">лексических, </w:t>
            </w:r>
            <w:r>
              <w:rPr>
                <w:spacing w:val="-2"/>
                <w:sz w:val="24"/>
              </w:rPr>
              <w:t>грамматических,</w:t>
            </w:r>
            <w:r>
              <w:rPr>
                <w:sz w:val="24"/>
              </w:rPr>
              <w:tab/>
            </w:r>
            <w:r>
              <w:rPr>
                <w:sz w:val="24"/>
              </w:rPr>
              <w:tab/>
            </w:r>
            <w:r>
              <w:rPr>
                <w:spacing w:val="-2"/>
                <w:sz w:val="24"/>
              </w:rPr>
              <w:t>стилистических,</w:t>
            </w:r>
            <w:r>
              <w:rPr>
                <w:sz w:val="24"/>
              </w:rPr>
              <w:tab/>
            </w:r>
            <w:r>
              <w:rPr>
                <w:sz w:val="24"/>
              </w:rPr>
              <w:tab/>
            </w:r>
            <w:r>
              <w:rPr>
                <w:spacing w:val="-6"/>
                <w:sz w:val="24"/>
              </w:rPr>
              <w:t xml:space="preserve">орфографических, </w:t>
            </w:r>
            <w:r>
              <w:rPr>
                <w:sz w:val="24"/>
              </w:rPr>
              <w:t>пунктуационных)</w:t>
            </w:r>
            <w:r>
              <w:rPr>
                <w:spacing w:val="40"/>
                <w:sz w:val="24"/>
              </w:rPr>
              <w:t xml:space="preserve"> </w:t>
            </w:r>
            <w:r>
              <w:rPr>
                <w:sz w:val="24"/>
              </w:rPr>
              <w:t>русского</w:t>
            </w:r>
            <w:r>
              <w:rPr>
                <w:spacing w:val="40"/>
                <w:sz w:val="24"/>
              </w:rPr>
              <w:t xml:space="preserve"> </w:t>
            </w:r>
            <w:r>
              <w:rPr>
                <w:sz w:val="24"/>
              </w:rPr>
              <w:t>литературного</w:t>
            </w:r>
            <w:r>
              <w:rPr>
                <w:spacing w:val="40"/>
                <w:sz w:val="24"/>
              </w:rPr>
              <w:t xml:space="preserve"> </w:t>
            </w:r>
            <w:r>
              <w:rPr>
                <w:sz w:val="24"/>
              </w:rPr>
              <w:t>языка</w:t>
            </w:r>
            <w:r>
              <w:rPr>
                <w:spacing w:val="40"/>
                <w:sz w:val="24"/>
              </w:rPr>
              <w:t xml:space="preserve"> </w:t>
            </w:r>
            <w:r>
              <w:rPr>
                <w:sz w:val="24"/>
              </w:rPr>
              <w:t>в</w:t>
            </w:r>
            <w:r>
              <w:rPr>
                <w:spacing w:val="40"/>
                <w:sz w:val="24"/>
              </w:rPr>
              <w:t xml:space="preserve"> </w:t>
            </w:r>
            <w:r>
              <w:rPr>
                <w:sz w:val="24"/>
              </w:rPr>
              <w:t xml:space="preserve">речевой практике при создании устных и письменных высказываний. </w:t>
            </w:r>
            <w:r>
              <w:rPr>
                <w:spacing w:val="-2"/>
                <w:sz w:val="24"/>
              </w:rPr>
              <w:t>Приемы</w:t>
            </w:r>
            <w:r>
              <w:rPr>
                <w:sz w:val="24"/>
              </w:rPr>
              <w:tab/>
            </w:r>
            <w:r>
              <w:rPr>
                <w:spacing w:val="-2"/>
                <w:sz w:val="24"/>
              </w:rPr>
              <w:t>работы</w:t>
            </w:r>
            <w:r>
              <w:rPr>
                <w:sz w:val="24"/>
              </w:rPr>
              <w:tab/>
            </w:r>
            <w:r>
              <w:rPr>
                <w:spacing w:val="-10"/>
                <w:sz w:val="24"/>
              </w:rPr>
              <w:t>с</w:t>
            </w:r>
            <w:r>
              <w:rPr>
                <w:sz w:val="24"/>
              </w:rPr>
              <w:tab/>
            </w:r>
            <w:r>
              <w:rPr>
                <w:sz w:val="24"/>
              </w:rPr>
              <w:tab/>
            </w:r>
            <w:r>
              <w:rPr>
                <w:spacing w:val="-2"/>
                <w:sz w:val="24"/>
              </w:rPr>
              <w:t>учебной</w:t>
            </w:r>
            <w:r>
              <w:rPr>
                <w:sz w:val="24"/>
              </w:rPr>
              <w:tab/>
            </w:r>
            <w:r>
              <w:rPr>
                <w:spacing w:val="-2"/>
                <w:sz w:val="24"/>
              </w:rPr>
              <w:t>книгой,</w:t>
            </w:r>
            <w:r>
              <w:rPr>
                <w:sz w:val="24"/>
              </w:rPr>
              <w:tab/>
            </w:r>
            <w:r>
              <w:rPr>
                <w:spacing w:val="-6"/>
                <w:sz w:val="24"/>
              </w:rPr>
              <w:t xml:space="preserve">лингвистическими </w:t>
            </w:r>
            <w:r>
              <w:rPr>
                <w:sz w:val="24"/>
              </w:rPr>
              <w:t>словарями, справочной литературой.</w:t>
            </w:r>
          </w:p>
        </w:tc>
      </w:tr>
      <w:tr w:rsidR="00113E33" w14:paraId="681CD64A" w14:textId="77777777">
        <w:trPr>
          <w:trHeight w:val="2743"/>
        </w:trPr>
        <w:tc>
          <w:tcPr>
            <w:tcW w:w="2439" w:type="dxa"/>
          </w:tcPr>
          <w:p w14:paraId="209AA734" w14:textId="77777777" w:rsidR="00113E33" w:rsidRDefault="00936FC5">
            <w:pPr>
              <w:pStyle w:val="TableParagraph"/>
              <w:spacing w:before="87"/>
              <w:rPr>
                <w:sz w:val="24"/>
              </w:rPr>
            </w:pPr>
            <w:r>
              <w:rPr>
                <w:spacing w:val="-2"/>
                <w:sz w:val="24"/>
              </w:rPr>
              <w:t>Текст.</w:t>
            </w:r>
          </w:p>
        </w:tc>
        <w:tc>
          <w:tcPr>
            <w:tcW w:w="6580" w:type="dxa"/>
          </w:tcPr>
          <w:p w14:paraId="680D4C95" w14:textId="77777777" w:rsidR="00113E33" w:rsidRDefault="00936FC5">
            <w:pPr>
              <w:pStyle w:val="TableParagraph"/>
              <w:spacing w:before="85" w:line="256" w:lineRule="auto"/>
              <w:ind w:right="21"/>
              <w:jc w:val="both"/>
              <w:rPr>
                <w:sz w:val="24"/>
              </w:rPr>
            </w:pPr>
            <w:r>
              <w:rPr>
                <w:sz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sz w:val="24"/>
              </w:rPr>
              <w:t>произведении.</w:t>
            </w:r>
          </w:p>
          <w:p w14:paraId="613FD009" w14:textId="77777777" w:rsidR="00113E33" w:rsidRDefault="00936FC5">
            <w:pPr>
              <w:pStyle w:val="TableParagraph"/>
              <w:tabs>
                <w:tab w:val="left" w:pos="2056"/>
                <w:tab w:val="left" w:pos="4109"/>
                <w:tab w:val="left" w:pos="5741"/>
              </w:tabs>
              <w:spacing w:line="256" w:lineRule="auto"/>
              <w:ind w:right="14"/>
              <w:jc w:val="both"/>
              <w:rPr>
                <w:sz w:val="24"/>
              </w:rPr>
            </w:pPr>
            <w:r>
              <w:rPr>
                <w:spacing w:val="-2"/>
                <w:sz w:val="24"/>
              </w:rPr>
              <w:t>Особенности</w:t>
            </w:r>
            <w:r>
              <w:rPr>
                <w:sz w:val="24"/>
              </w:rPr>
              <w:tab/>
            </w:r>
            <w:r>
              <w:rPr>
                <w:spacing w:val="-2"/>
                <w:sz w:val="24"/>
              </w:rPr>
              <w:t>употребления</w:t>
            </w:r>
            <w:r>
              <w:rPr>
                <w:sz w:val="24"/>
              </w:rPr>
              <w:tab/>
            </w:r>
            <w:r>
              <w:rPr>
                <w:spacing w:val="-2"/>
                <w:sz w:val="24"/>
              </w:rPr>
              <w:t>языковых</w:t>
            </w:r>
            <w:r>
              <w:rPr>
                <w:sz w:val="24"/>
              </w:rPr>
              <w:tab/>
            </w:r>
            <w:r>
              <w:rPr>
                <w:spacing w:val="-2"/>
                <w:sz w:val="24"/>
              </w:rPr>
              <w:t xml:space="preserve">средств </w:t>
            </w:r>
            <w:r>
              <w:rPr>
                <w:sz w:val="24"/>
              </w:rPr>
              <w:t>выразительности в текстах, принадлежащих к различным функционально-смысловым</w:t>
            </w:r>
            <w:r>
              <w:rPr>
                <w:spacing w:val="40"/>
                <w:sz w:val="24"/>
              </w:rPr>
              <w:t xml:space="preserve"> </w:t>
            </w:r>
            <w:r>
              <w:rPr>
                <w:sz w:val="24"/>
              </w:rPr>
              <w:t>типам</w:t>
            </w:r>
            <w:r>
              <w:rPr>
                <w:spacing w:val="40"/>
                <w:sz w:val="24"/>
              </w:rPr>
              <w:t xml:space="preserve"> </w:t>
            </w:r>
            <w:r>
              <w:rPr>
                <w:sz w:val="24"/>
              </w:rPr>
              <w:t>речи.</w:t>
            </w:r>
            <w:r>
              <w:rPr>
                <w:spacing w:val="40"/>
                <w:sz w:val="24"/>
              </w:rPr>
              <w:t xml:space="preserve"> </w:t>
            </w:r>
            <w:r>
              <w:rPr>
                <w:sz w:val="24"/>
              </w:rPr>
              <w:t>Информационная</w:t>
            </w:r>
          </w:p>
        </w:tc>
      </w:tr>
      <w:tr w:rsidR="00113E33" w14:paraId="438F1F0E" w14:textId="77777777">
        <w:trPr>
          <w:trHeight w:val="1111"/>
        </w:trPr>
        <w:tc>
          <w:tcPr>
            <w:tcW w:w="2439" w:type="dxa"/>
          </w:tcPr>
          <w:p w14:paraId="3555B9BD" w14:textId="77777777" w:rsidR="00113E33" w:rsidRDefault="00113E33">
            <w:pPr>
              <w:pStyle w:val="TableParagraph"/>
              <w:ind w:left="0"/>
              <w:rPr>
                <w:sz w:val="24"/>
              </w:rPr>
            </w:pPr>
          </w:p>
        </w:tc>
        <w:tc>
          <w:tcPr>
            <w:tcW w:w="6580" w:type="dxa"/>
          </w:tcPr>
          <w:p w14:paraId="34C34DDE" w14:textId="77777777" w:rsidR="00113E33" w:rsidRDefault="00936FC5">
            <w:pPr>
              <w:pStyle w:val="TableParagraph"/>
              <w:spacing w:before="87"/>
              <w:rPr>
                <w:sz w:val="24"/>
              </w:rPr>
            </w:pPr>
            <w:r>
              <w:rPr>
                <w:sz w:val="24"/>
              </w:rPr>
              <w:t>переработка</w:t>
            </w:r>
            <w:r>
              <w:rPr>
                <w:spacing w:val="-8"/>
                <w:sz w:val="24"/>
              </w:rPr>
              <w:t xml:space="preserve"> </w:t>
            </w:r>
            <w:r>
              <w:rPr>
                <w:spacing w:val="-2"/>
                <w:sz w:val="24"/>
              </w:rPr>
              <w:t>текста.</w:t>
            </w:r>
          </w:p>
        </w:tc>
      </w:tr>
    </w:tbl>
    <w:p w14:paraId="64A73B05" w14:textId="77777777" w:rsidR="00113E33" w:rsidRDefault="00113E33">
      <w:pPr>
        <w:pStyle w:val="TableParagrap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554BFCD0" w14:textId="77777777">
        <w:trPr>
          <w:trHeight w:val="5210"/>
        </w:trPr>
        <w:tc>
          <w:tcPr>
            <w:tcW w:w="2439" w:type="dxa"/>
          </w:tcPr>
          <w:p w14:paraId="7E900DF9" w14:textId="77777777" w:rsidR="00113E33" w:rsidRDefault="00936FC5">
            <w:pPr>
              <w:pStyle w:val="TableParagraph"/>
              <w:spacing w:before="87" w:line="252" w:lineRule="auto"/>
              <w:ind w:right="41"/>
              <w:rPr>
                <w:sz w:val="24"/>
              </w:rPr>
            </w:pPr>
            <w:r>
              <w:rPr>
                <w:spacing w:val="-2"/>
                <w:sz w:val="24"/>
              </w:rPr>
              <w:lastRenderedPageBreak/>
              <w:t xml:space="preserve">Функциональные </w:t>
            </w:r>
            <w:r>
              <w:rPr>
                <w:spacing w:val="-4"/>
                <w:sz w:val="24"/>
              </w:rPr>
              <w:t>разновидности</w:t>
            </w:r>
            <w:r>
              <w:rPr>
                <w:spacing w:val="-11"/>
                <w:sz w:val="24"/>
              </w:rPr>
              <w:t xml:space="preserve"> </w:t>
            </w:r>
            <w:r>
              <w:rPr>
                <w:spacing w:val="-4"/>
                <w:sz w:val="24"/>
              </w:rPr>
              <w:t>языка.</w:t>
            </w:r>
          </w:p>
        </w:tc>
        <w:tc>
          <w:tcPr>
            <w:tcW w:w="6580" w:type="dxa"/>
          </w:tcPr>
          <w:p w14:paraId="7774FD85" w14:textId="77777777" w:rsidR="00113E33" w:rsidRDefault="00936FC5">
            <w:pPr>
              <w:pStyle w:val="TableParagraph"/>
              <w:spacing w:before="87" w:line="256" w:lineRule="auto"/>
              <w:ind w:right="13"/>
              <w:jc w:val="both"/>
              <w:rPr>
                <w:sz w:val="24"/>
              </w:rPr>
            </w:pPr>
            <w:r>
              <w:rPr>
                <w:sz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E2EBF17" w14:textId="77777777" w:rsidR="00113E33" w:rsidRDefault="00936FC5">
            <w:pPr>
              <w:pStyle w:val="TableParagraph"/>
              <w:spacing w:line="256" w:lineRule="auto"/>
              <w:ind w:right="22"/>
              <w:jc w:val="both"/>
              <w:rPr>
                <w:sz w:val="24"/>
              </w:rPr>
            </w:pPr>
            <w:r>
              <w:rPr>
                <w:sz w:val="24"/>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Pr>
                <w:spacing w:val="-2"/>
                <w:sz w:val="24"/>
              </w:rPr>
              <w:t>рецензия.</w:t>
            </w:r>
          </w:p>
          <w:p w14:paraId="4265C539" w14:textId="77777777" w:rsidR="00113E33" w:rsidRDefault="00936FC5">
            <w:pPr>
              <w:pStyle w:val="TableParagraph"/>
              <w:spacing w:line="256" w:lineRule="auto"/>
              <w:ind w:right="9"/>
              <w:jc w:val="both"/>
              <w:rPr>
                <w:sz w:val="24"/>
              </w:rPr>
            </w:pPr>
            <w:r>
              <w:rPr>
                <w:sz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 выразительные средства русского языка, их использование в речи (метафора, эпитет, сравнение, гипербола, олицетворение и другие).</w:t>
            </w:r>
          </w:p>
        </w:tc>
      </w:tr>
      <w:tr w:rsidR="00113E33" w14:paraId="7CE87189" w14:textId="77777777">
        <w:trPr>
          <w:trHeight w:val="1377"/>
        </w:trPr>
        <w:tc>
          <w:tcPr>
            <w:tcW w:w="2439" w:type="dxa"/>
          </w:tcPr>
          <w:p w14:paraId="5F2EA0FC" w14:textId="77777777" w:rsidR="00113E33" w:rsidRDefault="00936FC5">
            <w:pPr>
              <w:pStyle w:val="TableParagraph"/>
              <w:tabs>
                <w:tab w:val="left" w:pos="1422"/>
              </w:tabs>
              <w:spacing w:before="85" w:line="252" w:lineRule="auto"/>
              <w:ind w:right="71"/>
              <w:rPr>
                <w:sz w:val="24"/>
              </w:rPr>
            </w:pPr>
            <w:r>
              <w:rPr>
                <w:spacing w:val="-2"/>
                <w:sz w:val="24"/>
              </w:rPr>
              <w:t>Синтаксис.</w:t>
            </w:r>
            <w:r>
              <w:rPr>
                <w:sz w:val="24"/>
              </w:rPr>
              <w:tab/>
            </w:r>
            <w:r>
              <w:rPr>
                <w:spacing w:val="-6"/>
                <w:sz w:val="24"/>
              </w:rPr>
              <w:t xml:space="preserve">Культура </w:t>
            </w:r>
            <w:r>
              <w:rPr>
                <w:sz w:val="24"/>
              </w:rPr>
              <w:t>речи. Пунктуация.</w:t>
            </w:r>
          </w:p>
          <w:p w14:paraId="1AE2D331" w14:textId="77777777" w:rsidR="00113E33" w:rsidRDefault="00936FC5">
            <w:pPr>
              <w:pStyle w:val="TableParagraph"/>
              <w:spacing w:before="6" w:line="254" w:lineRule="auto"/>
              <w:ind w:right="130"/>
              <w:rPr>
                <w:sz w:val="24"/>
              </w:rPr>
            </w:pPr>
            <w:r>
              <w:rPr>
                <w:spacing w:val="-2"/>
                <w:sz w:val="24"/>
              </w:rPr>
              <w:t xml:space="preserve">Сложное </w:t>
            </w:r>
            <w:r>
              <w:rPr>
                <w:spacing w:val="-6"/>
                <w:sz w:val="24"/>
              </w:rPr>
              <w:t>предложение.</w:t>
            </w:r>
          </w:p>
        </w:tc>
        <w:tc>
          <w:tcPr>
            <w:tcW w:w="6580" w:type="dxa"/>
          </w:tcPr>
          <w:p w14:paraId="0ACCCB02" w14:textId="77777777" w:rsidR="00113E33" w:rsidRDefault="00936FC5">
            <w:pPr>
              <w:pStyle w:val="TableParagraph"/>
              <w:spacing w:before="85" w:line="252" w:lineRule="auto"/>
              <w:ind w:right="1435"/>
              <w:rPr>
                <w:sz w:val="24"/>
              </w:rPr>
            </w:pPr>
            <w:r>
              <w:rPr>
                <w:spacing w:val="-2"/>
                <w:sz w:val="24"/>
              </w:rPr>
              <w:t>Понятие</w:t>
            </w:r>
            <w:r>
              <w:rPr>
                <w:spacing w:val="-5"/>
                <w:sz w:val="24"/>
              </w:rPr>
              <w:t xml:space="preserve"> </w:t>
            </w:r>
            <w:r>
              <w:rPr>
                <w:spacing w:val="-2"/>
                <w:sz w:val="24"/>
              </w:rPr>
              <w:t>о</w:t>
            </w:r>
            <w:r>
              <w:rPr>
                <w:spacing w:val="-5"/>
                <w:sz w:val="24"/>
              </w:rPr>
              <w:t xml:space="preserve"> </w:t>
            </w:r>
            <w:r>
              <w:rPr>
                <w:spacing w:val="-2"/>
                <w:sz w:val="24"/>
              </w:rPr>
              <w:t>сложном</w:t>
            </w:r>
            <w:r>
              <w:rPr>
                <w:spacing w:val="-8"/>
                <w:sz w:val="24"/>
              </w:rPr>
              <w:t xml:space="preserve"> </w:t>
            </w:r>
            <w:r>
              <w:rPr>
                <w:spacing w:val="-2"/>
                <w:sz w:val="24"/>
              </w:rPr>
              <w:t xml:space="preserve">предложении (повторение). </w:t>
            </w:r>
            <w:r>
              <w:rPr>
                <w:sz w:val="24"/>
              </w:rPr>
              <w:t>Классификация сложных предложений.</w:t>
            </w:r>
          </w:p>
          <w:p w14:paraId="6D94B4C9" w14:textId="77777777" w:rsidR="00113E33" w:rsidRDefault="00936FC5">
            <w:pPr>
              <w:pStyle w:val="TableParagraph"/>
              <w:spacing w:before="6" w:line="252" w:lineRule="auto"/>
              <w:rPr>
                <w:sz w:val="24"/>
              </w:rPr>
            </w:pPr>
            <w:r>
              <w:rPr>
                <w:sz w:val="24"/>
              </w:rPr>
              <w:t>Смысловое,</w:t>
            </w:r>
            <w:r>
              <w:rPr>
                <w:spacing w:val="25"/>
                <w:sz w:val="24"/>
              </w:rPr>
              <w:t xml:space="preserve"> </w:t>
            </w:r>
            <w:r>
              <w:rPr>
                <w:sz w:val="24"/>
              </w:rPr>
              <w:t>структурное и интонационное единство</w:t>
            </w:r>
            <w:r>
              <w:rPr>
                <w:spacing w:val="25"/>
                <w:sz w:val="24"/>
              </w:rPr>
              <w:t xml:space="preserve"> </w:t>
            </w:r>
            <w:r>
              <w:rPr>
                <w:sz w:val="24"/>
              </w:rPr>
              <w:t>частей сложного предложения.</w:t>
            </w:r>
          </w:p>
        </w:tc>
      </w:tr>
      <w:tr w:rsidR="00113E33" w14:paraId="31F648DD" w14:textId="77777777">
        <w:trPr>
          <w:trHeight w:val="4327"/>
        </w:trPr>
        <w:tc>
          <w:tcPr>
            <w:tcW w:w="2439" w:type="dxa"/>
          </w:tcPr>
          <w:p w14:paraId="7C5891F9" w14:textId="77777777" w:rsidR="00113E33" w:rsidRDefault="00936FC5">
            <w:pPr>
              <w:pStyle w:val="TableParagraph"/>
              <w:spacing w:before="87" w:line="254" w:lineRule="auto"/>
              <w:ind w:right="130"/>
              <w:rPr>
                <w:sz w:val="24"/>
              </w:rPr>
            </w:pPr>
            <w:r>
              <w:rPr>
                <w:spacing w:val="-6"/>
                <w:sz w:val="24"/>
              </w:rPr>
              <w:t xml:space="preserve">Сложносочиненное </w:t>
            </w:r>
            <w:r>
              <w:rPr>
                <w:spacing w:val="-2"/>
                <w:sz w:val="24"/>
              </w:rPr>
              <w:t>предложение.</w:t>
            </w:r>
          </w:p>
        </w:tc>
        <w:tc>
          <w:tcPr>
            <w:tcW w:w="6580" w:type="dxa"/>
          </w:tcPr>
          <w:p w14:paraId="6CE4EB60" w14:textId="77777777" w:rsidR="00113E33" w:rsidRDefault="00936FC5">
            <w:pPr>
              <w:pStyle w:val="TableParagraph"/>
              <w:tabs>
                <w:tab w:val="left" w:pos="875"/>
                <w:tab w:val="left" w:pos="3120"/>
                <w:tab w:val="left" w:pos="4788"/>
                <w:tab w:val="left" w:pos="5962"/>
              </w:tabs>
              <w:spacing w:before="87" w:line="256" w:lineRule="auto"/>
              <w:ind w:right="68"/>
              <w:rPr>
                <w:sz w:val="24"/>
              </w:rPr>
            </w:pPr>
            <w:r>
              <w:rPr>
                <w:sz w:val="24"/>
              </w:rPr>
              <w:t xml:space="preserve">Понятие о сложносочиненном предложении, его строении. </w:t>
            </w:r>
            <w:r>
              <w:rPr>
                <w:spacing w:val="-4"/>
                <w:sz w:val="24"/>
              </w:rPr>
              <w:t>Виды</w:t>
            </w:r>
            <w:r>
              <w:rPr>
                <w:sz w:val="24"/>
              </w:rPr>
              <w:tab/>
            </w:r>
            <w:r>
              <w:rPr>
                <w:spacing w:val="-2"/>
                <w:sz w:val="24"/>
              </w:rPr>
              <w:t>сложносочиненных</w:t>
            </w:r>
            <w:r>
              <w:rPr>
                <w:sz w:val="24"/>
              </w:rPr>
              <w:tab/>
            </w:r>
            <w:r>
              <w:rPr>
                <w:spacing w:val="-2"/>
                <w:sz w:val="24"/>
              </w:rPr>
              <w:t>предложений.</w:t>
            </w:r>
            <w:r>
              <w:rPr>
                <w:sz w:val="24"/>
              </w:rPr>
              <w:tab/>
            </w:r>
            <w:r>
              <w:rPr>
                <w:spacing w:val="-2"/>
                <w:sz w:val="24"/>
              </w:rPr>
              <w:t>Средства</w:t>
            </w:r>
            <w:r>
              <w:rPr>
                <w:sz w:val="24"/>
              </w:rPr>
              <w:tab/>
            </w:r>
            <w:r>
              <w:rPr>
                <w:spacing w:val="-6"/>
                <w:sz w:val="24"/>
              </w:rPr>
              <w:t xml:space="preserve">связи </w:t>
            </w:r>
            <w:r>
              <w:rPr>
                <w:sz w:val="24"/>
              </w:rPr>
              <w:t>частей сложносочиненного предложения.</w:t>
            </w:r>
          </w:p>
          <w:p w14:paraId="2526ADB3" w14:textId="77777777" w:rsidR="00113E33" w:rsidRDefault="00936FC5">
            <w:pPr>
              <w:pStyle w:val="TableParagraph"/>
              <w:tabs>
                <w:tab w:val="left" w:pos="2476"/>
                <w:tab w:val="left" w:pos="4512"/>
              </w:tabs>
              <w:spacing w:line="256" w:lineRule="auto"/>
              <w:ind w:right="20"/>
              <w:jc w:val="both"/>
              <w:rPr>
                <w:sz w:val="24"/>
              </w:rPr>
            </w:pPr>
            <w:r>
              <w:rPr>
                <w:spacing w:val="-2"/>
                <w:sz w:val="24"/>
              </w:rPr>
              <w:t>Интонационные</w:t>
            </w:r>
            <w:r>
              <w:rPr>
                <w:sz w:val="24"/>
              </w:rPr>
              <w:tab/>
            </w:r>
            <w:r>
              <w:rPr>
                <w:spacing w:val="-2"/>
                <w:sz w:val="24"/>
              </w:rPr>
              <w:t>особенности</w:t>
            </w:r>
            <w:r>
              <w:rPr>
                <w:sz w:val="24"/>
              </w:rPr>
              <w:tab/>
            </w:r>
            <w:r>
              <w:rPr>
                <w:spacing w:val="-2"/>
                <w:sz w:val="24"/>
              </w:rPr>
              <w:t xml:space="preserve">сложносочиненных </w:t>
            </w:r>
            <w:r>
              <w:rPr>
                <w:sz w:val="24"/>
              </w:rPr>
              <w:t xml:space="preserve">предложений с разными смысловыми отношениями между </w:t>
            </w:r>
            <w:r>
              <w:rPr>
                <w:spacing w:val="-2"/>
                <w:sz w:val="24"/>
              </w:rPr>
              <w:t>частями.</w:t>
            </w:r>
          </w:p>
          <w:p w14:paraId="57E26E30" w14:textId="77777777" w:rsidR="00113E33" w:rsidRDefault="00936FC5">
            <w:pPr>
              <w:pStyle w:val="TableParagraph"/>
              <w:spacing w:line="256" w:lineRule="auto"/>
              <w:ind w:right="19"/>
              <w:jc w:val="both"/>
              <w:rPr>
                <w:sz w:val="24"/>
              </w:rPr>
            </w:pPr>
            <w:r>
              <w:rPr>
                <w:sz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24AA1030" w14:textId="77777777" w:rsidR="00113E33" w:rsidRDefault="00936FC5">
            <w:pPr>
              <w:pStyle w:val="TableParagraph"/>
              <w:spacing w:line="256" w:lineRule="auto"/>
              <w:ind w:right="24"/>
              <w:jc w:val="both"/>
              <w:rPr>
                <w:sz w:val="24"/>
              </w:rPr>
            </w:pPr>
            <w:r>
              <w:rPr>
                <w:sz w:val="24"/>
              </w:rPr>
              <w:t xml:space="preserve">Нормы построения сложносочиненного предложения; нормы постановки знаков препинания в сложных предложениях </w:t>
            </w:r>
            <w:r>
              <w:rPr>
                <w:spacing w:val="-2"/>
                <w:sz w:val="24"/>
              </w:rPr>
              <w:t>(обобщение).</w:t>
            </w:r>
          </w:p>
          <w:p w14:paraId="2B3BD8BB" w14:textId="77777777" w:rsidR="00113E33" w:rsidRDefault="00936FC5">
            <w:pPr>
              <w:pStyle w:val="TableParagraph"/>
              <w:tabs>
                <w:tab w:val="left" w:pos="2488"/>
                <w:tab w:val="left" w:pos="3352"/>
                <w:tab w:val="left" w:pos="5833"/>
              </w:tabs>
              <w:spacing w:line="256" w:lineRule="auto"/>
              <w:ind w:right="71"/>
              <w:jc w:val="both"/>
              <w:rPr>
                <w:sz w:val="24"/>
              </w:rPr>
            </w:pPr>
            <w:r>
              <w:rPr>
                <w:spacing w:val="-2"/>
                <w:sz w:val="24"/>
              </w:rPr>
              <w:t>Синтаксический</w:t>
            </w:r>
            <w:r>
              <w:rPr>
                <w:sz w:val="24"/>
              </w:rPr>
              <w:tab/>
            </w:r>
            <w:r>
              <w:rPr>
                <w:spacing w:val="-10"/>
                <w:sz w:val="24"/>
              </w:rPr>
              <w:t>и</w:t>
            </w:r>
            <w:r>
              <w:rPr>
                <w:sz w:val="24"/>
              </w:rPr>
              <w:tab/>
            </w:r>
            <w:r>
              <w:rPr>
                <w:spacing w:val="-2"/>
                <w:sz w:val="24"/>
              </w:rPr>
              <w:t>пунктуационный</w:t>
            </w:r>
            <w:r>
              <w:rPr>
                <w:sz w:val="24"/>
              </w:rPr>
              <w:tab/>
            </w:r>
            <w:r>
              <w:rPr>
                <w:spacing w:val="-6"/>
                <w:sz w:val="24"/>
              </w:rPr>
              <w:t xml:space="preserve">анализ </w:t>
            </w:r>
            <w:r>
              <w:rPr>
                <w:sz w:val="24"/>
              </w:rPr>
              <w:t>сложносочиненных предложений.</w:t>
            </w:r>
          </w:p>
        </w:tc>
      </w:tr>
      <w:tr w:rsidR="00113E33" w14:paraId="68EF1BD8" w14:textId="77777777">
        <w:trPr>
          <w:trHeight w:val="3319"/>
        </w:trPr>
        <w:tc>
          <w:tcPr>
            <w:tcW w:w="2439" w:type="dxa"/>
          </w:tcPr>
          <w:p w14:paraId="50561256" w14:textId="77777777" w:rsidR="00113E33" w:rsidRDefault="00936FC5">
            <w:pPr>
              <w:pStyle w:val="TableParagraph"/>
              <w:spacing w:before="85" w:line="254" w:lineRule="auto"/>
              <w:ind w:right="41"/>
              <w:rPr>
                <w:sz w:val="24"/>
              </w:rPr>
            </w:pPr>
            <w:r>
              <w:rPr>
                <w:spacing w:val="-6"/>
                <w:sz w:val="24"/>
              </w:rPr>
              <w:t xml:space="preserve">Сложноподчиненное </w:t>
            </w:r>
            <w:r>
              <w:rPr>
                <w:spacing w:val="-2"/>
                <w:sz w:val="24"/>
              </w:rPr>
              <w:t>предложение.</w:t>
            </w:r>
          </w:p>
        </w:tc>
        <w:tc>
          <w:tcPr>
            <w:tcW w:w="6580" w:type="dxa"/>
          </w:tcPr>
          <w:p w14:paraId="110A5519" w14:textId="77777777" w:rsidR="00113E33" w:rsidRDefault="00936FC5">
            <w:pPr>
              <w:pStyle w:val="TableParagraph"/>
              <w:spacing w:before="85" w:line="254" w:lineRule="auto"/>
              <w:ind w:right="24"/>
              <w:jc w:val="both"/>
              <w:rPr>
                <w:sz w:val="24"/>
              </w:rPr>
            </w:pPr>
            <w:r>
              <w:rPr>
                <w:sz w:val="24"/>
              </w:rPr>
              <w:t>Понятие о сложноподчиненном предложении. Главная и придаточная части предложения.</w:t>
            </w:r>
          </w:p>
          <w:p w14:paraId="546F4A1E" w14:textId="77777777" w:rsidR="00113E33" w:rsidRDefault="00936FC5">
            <w:pPr>
              <w:pStyle w:val="TableParagraph"/>
              <w:spacing w:before="1" w:line="254" w:lineRule="auto"/>
              <w:ind w:right="30"/>
              <w:jc w:val="both"/>
              <w:rPr>
                <w:sz w:val="24"/>
              </w:rPr>
            </w:pPr>
            <w:r>
              <w:rPr>
                <w:sz w:val="24"/>
              </w:rPr>
              <w:t>Союзы и союзные слова. Различия подчинительных союзов и союзных слов.</w:t>
            </w:r>
          </w:p>
          <w:p w14:paraId="4C7B36EA" w14:textId="77777777" w:rsidR="00113E33" w:rsidRDefault="00936FC5">
            <w:pPr>
              <w:pStyle w:val="TableParagraph"/>
              <w:spacing w:before="2" w:line="256" w:lineRule="auto"/>
              <w:ind w:right="22"/>
              <w:jc w:val="both"/>
              <w:rPr>
                <w:sz w:val="24"/>
              </w:rPr>
            </w:pPr>
            <w:r>
              <w:rPr>
                <w:sz w:val="24"/>
              </w:rPr>
              <w:t>Виды сложноподчиненных предложений по характеру смысловых отношений между главной и придаточной</w:t>
            </w:r>
            <w:r>
              <w:rPr>
                <w:spacing w:val="40"/>
                <w:sz w:val="24"/>
              </w:rPr>
              <w:t xml:space="preserve"> </w:t>
            </w:r>
            <w:r>
              <w:rPr>
                <w:sz w:val="24"/>
              </w:rPr>
              <w:t>частями, структуре, синтаксическим средствам связи.</w:t>
            </w:r>
          </w:p>
          <w:p w14:paraId="2DF69CEE" w14:textId="77777777" w:rsidR="00113E33" w:rsidRDefault="00936FC5">
            <w:pPr>
              <w:pStyle w:val="TableParagraph"/>
              <w:tabs>
                <w:tab w:val="left" w:pos="2488"/>
                <w:tab w:val="left" w:pos="4368"/>
              </w:tabs>
              <w:spacing w:line="254" w:lineRule="auto"/>
              <w:ind w:right="105"/>
              <w:jc w:val="both"/>
              <w:rPr>
                <w:sz w:val="24"/>
              </w:rPr>
            </w:pPr>
            <w:r>
              <w:rPr>
                <w:spacing w:val="-2"/>
                <w:sz w:val="24"/>
              </w:rPr>
              <w:t>Грамматическая</w:t>
            </w:r>
            <w:r>
              <w:rPr>
                <w:sz w:val="24"/>
              </w:rPr>
              <w:tab/>
            </w:r>
            <w:r>
              <w:rPr>
                <w:spacing w:val="-2"/>
                <w:sz w:val="24"/>
              </w:rPr>
              <w:t>синонимия</w:t>
            </w:r>
            <w:r>
              <w:rPr>
                <w:sz w:val="24"/>
              </w:rPr>
              <w:tab/>
            </w:r>
            <w:r>
              <w:rPr>
                <w:spacing w:val="-4"/>
                <w:sz w:val="24"/>
              </w:rPr>
              <w:t xml:space="preserve">сложноподчиненных </w:t>
            </w:r>
            <w:proofErr w:type="gramStart"/>
            <w:r>
              <w:rPr>
                <w:sz w:val="24"/>
              </w:rPr>
              <w:t>предложений</w:t>
            </w:r>
            <w:r>
              <w:rPr>
                <w:spacing w:val="25"/>
                <w:sz w:val="24"/>
              </w:rPr>
              <w:t xml:space="preserve">  </w:t>
            </w:r>
            <w:r>
              <w:rPr>
                <w:sz w:val="24"/>
              </w:rPr>
              <w:t>и</w:t>
            </w:r>
            <w:proofErr w:type="gramEnd"/>
            <w:r>
              <w:rPr>
                <w:spacing w:val="34"/>
                <w:sz w:val="24"/>
              </w:rPr>
              <w:t xml:space="preserve">  </w:t>
            </w:r>
            <w:r>
              <w:rPr>
                <w:sz w:val="24"/>
              </w:rPr>
              <w:t>простых</w:t>
            </w:r>
            <w:r>
              <w:rPr>
                <w:spacing w:val="33"/>
                <w:sz w:val="24"/>
              </w:rPr>
              <w:t xml:space="preserve">  </w:t>
            </w:r>
            <w:r>
              <w:rPr>
                <w:sz w:val="24"/>
              </w:rPr>
              <w:t>предложений</w:t>
            </w:r>
            <w:r>
              <w:rPr>
                <w:spacing w:val="34"/>
                <w:sz w:val="24"/>
              </w:rPr>
              <w:t xml:space="preserve">  </w:t>
            </w:r>
            <w:r>
              <w:rPr>
                <w:sz w:val="24"/>
              </w:rPr>
              <w:t>с</w:t>
            </w:r>
            <w:r>
              <w:rPr>
                <w:spacing w:val="32"/>
                <w:sz w:val="24"/>
              </w:rPr>
              <w:t xml:space="preserve">  </w:t>
            </w:r>
            <w:r>
              <w:rPr>
                <w:spacing w:val="-2"/>
                <w:sz w:val="24"/>
              </w:rPr>
              <w:t>обособленными</w:t>
            </w:r>
          </w:p>
        </w:tc>
      </w:tr>
    </w:tbl>
    <w:p w14:paraId="380C0EF4" w14:textId="77777777" w:rsidR="00113E33" w:rsidRDefault="00113E33">
      <w:pPr>
        <w:pStyle w:val="TableParagraph"/>
        <w:spacing w:line="254" w:lineRule="auto"/>
        <w:jc w:val="bot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2443745C" w14:textId="77777777">
        <w:trPr>
          <w:trHeight w:val="7565"/>
        </w:trPr>
        <w:tc>
          <w:tcPr>
            <w:tcW w:w="2439" w:type="dxa"/>
          </w:tcPr>
          <w:p w14:paraId="41A6662E" w14:textId="77777777" w:rsidR="00113E33" w:rsidRDefault="00113E33">
            <w:pPr>
              <w:pStyle w:val="TableParagraph"/>
              <w:ind w:left="0"/>
              <w:rPr>
                <w:sz w:val="24"/>
              </w:rPr>
            </w:pPr>
          </w:p>
        </w:tc>
        <w:tc>
          <w:tcPr>
            <w:tcW w:w="6580" w:type="dxa"/>
          </w:tcPr>
          <w:p w14:paraId="27AACDC0" w14:textId="77777777" w:rsidR="00113E33" w:rsidRDefault="00936FC5">
            <w:pPr>
              <w:pStyle w:val="TableParagraph"/>
              <w:spacing w:before="87"/>
              <w:rPr>
                <w:sz w:val="24"/>
              </w:rPr>
            </w:pPr>
            <w:r>
              <w:rPr>
                <w:spacing w:val="-2"/>
                <w:sz w:val="24"/>
              </w:rPr>
              <w:t>членами.</w:t>
            </w:r>
          </w:p>
          <w:p w14:paraId="5EA40CD3" w14:textId="77777777" w:rsidR="00113E33" w:rsidRDefault="00936FC5">
            <w:pPr>
              <w:pStyle w:val="TableParagraph"/>
              <w:spacing w:before="18" w:line="256" w:lineRule="auto"/>
              <w:ind w:right="20"/>
              <w:jc w:val="both"/>
              <w:rPr>
                <w:sz w:val="24"/>
              </w:rPr>
            </w:pPr>
            <w:r>
              <w:rPr>
                <w:sz w:val="24"/>
              </w:rP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w:t>
            </w:r>
            <w:r>
              <w:rPr>
                <w:spacing w:val="40"/>
                <w:sz w:val="24"/>
              </w:rPr>
              <w:t xml:space="preserve"> </w:t>
            </w:r>
            <w:r>
              <w:rPr>
                <w:sz w:val="24"/>
              </w:rPr>
              <w:t>предложения с придаточными условия, уступки. Сложноподчиненные предложения с придаточными образа действия, меры и степени и сравнительными.</w:t>
            </w:r>
          </w:p>
          <w:p w14:paraId="568CDED5" w14:textId="77777777" w:rsidR="00113E33" w:rsidRDefault="00936FC5">
            <w:pPr>
              <w:pStyle w:val="TableParagraph"/>
              <w:spacing w:line="256" w:lineRule="auto"/>
              <w:ind w:right="19"/>
              <w:jc w:val="both"/>
              <w:rPr>
                <w:sz w:val="24"/>
              </w:rPr>
            </w:pPr>
            <w:r>
              <w:rPr>
                <w:sz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14:paraId="754D6598" w14:textId="77777777" w:rsidR="00113E33" w:rsidRDefault="00936FC5">
            <w:pPr>
              <w:pStyle w:val="TableParagraph"/>
              <w:tabs>
                <w:tab w:val="left" w:pos="2311"/>
                <w:tab w:val="left" w:pos="4291"/>
                <w:tab w:val="left" w:pos="6389"/>
              </w:tabs>
              <w:spacing w:line="256" w:lineRule="auto"/>
              <w:ind w:right="28"/>
              <w:jc w:val="both"/>
              <w:rPr>
                <w:sz w:val="24"/>
              </w:rPr>
            </w:pPr>
            <w:r>
              <w:rPr>
                <w:sz w:val="24"/>
              </w:rPr>
              <w:t xml:space="preserve">Сложноподчиненные предложения с несколькими </w:t>
            </w:r>
            <w:r>
              <w:rPr>
                <w:spacing w:val="-2"/>
                <w:sz w:val="24"/>
              </w:rPr>
              <w:t>придаточными.</w:t>
            </w:r>
            <w:r>
              <w:rPr>
                <w:sz w:val="24"/>
              </w:rPr>
              <w:tab/>
            </w:r>
            <w:r>
              <w:rPr>
                <w:spacing w:val="-2"/>
                <w:sz w:val="24"/>
              </w:rPr>
              <w:t>Однородное,</w:t>
            </w:r>
            <w:r>
              <w:rPr>
                <w:sz w:val="24"/>
              </w:rPr>
              <w:tab/>
            </w:r>
            <w:r>
              <w:rPr>
                <w:spacing w:val="-2"/>
                <w:sz w:val="24"/>
              </w:rPr>
              <w:t>неоднородное</w:t>
            </w:r>
            <w:r>
              <w:rPr>
                <w:sz w:val="24"/>
              </w:rPr>
              <w:tab/>
            </w:r>
            <w:r>
              <w:rPr>
                <w:spacing w:val="-10"/>
                <w:sz w:val="24"/>
              </w:rPr>
              <w:t xml:space="preserve">и </w:t>
            </w:r>
            <w:r>
              <w:rPr>
                <w:sz w:val="24"/>
              </w:rPr>
              <w:t>последовательное подчинение придаточных частей.</w:t>
            </w:r>
          </w:p>
          <w:p w14:paraId="353F7EB7" w14:textId="77777777" w:rsidR="00113E33" w:rsidRDefault="00936FC5">
            <w:pPr>
              <w:pStyle w:val="TableParagraph"/>
              <w:spacing w:line="254" w:lineRule="auto"/>
              <w:ind w:right="31"/>
              <w:jc w:val="both"/>
              <w:rPr>
                <w:sz w:val="24"/>
              </w:rPr>
            </w:pPr>
            <w:r>
              <w:rPr>
                <w:sz w:val="24"/>
              </w:rPr>
              <w:t xml:space="preserve">Нормы постановки знаков препинания в сложноподчиненных </w:t>
            </w:r>
            <w:r>
              <w:rPr>
                <w:spacing w:val="-2"/>
                <w:sz w:val="24"/>
              </w:rPr>
              <w:t>предложениях.</w:t>
            </w:r>
          </w:p>
          <w:p w14:paraId="5FED0E1E" w14:textId="77777777" w:rsidR="00113E33" w:rsidRDefault="00936FC5">
            <w:pPr>
              <w:pStyle w:val="TableParagraph"/>
              <w:tabs>
                <w:tab w:val="left" w:pos="2488"/>
                <w:tab w:val="left" w:pos="3352"/>
                <w:tab w:val="left" w:pos="5833"/>
              </w:tabs>
              <w:spacing w:line="256" w:lineRule="auto"/>
              <w:ind w:right="71"/>
              <w:jc w:val="both"/>
              <w:rPr>
                <w:sz w:val="24"/>
              </w:rPr>
            </w:pPr>
            <w:r>
              <w:rPr>
                <w:spacing w:val="-2"/>
                <w:sz w:val="24"/>
              </w:rPr>
              <w:t>Синтаксический</w:t>
            </w:r>
            <w:r>
              <w:rPr>
                <w:sz w:val="24"/>
              </w:rPr>
              <w:tab/>
            </w:r>
            <w:r>
              <w:rPr>
                <w:spacing w:val="-10"/>
                <w:sz w:val="24"/>
              </w:rPr>
              <w:t>и</w:t>
            </w:r>
            <w:r>
              <w:rPr>
                <w:sz w:val="24"/>
              </w:rPr>
              <w:tab/>
            </w:r>
            <w:r>
              <w:rPr>
                <w:spacing w:val="-2"/>
                <w:sz w:val="24"/>
              </w:rPr>
              <w:t>пунктуационный</w:t>
            </w:r>
            <w:r>
              <w:rPr>
                <w:sz w:val="24"/>
              </w:rPr>
              <w:tab/>
            </w:r>
            <w:r>
              <w:rPr>
                <w:spacing w:val="-6"/>
                <w:sz w:val="24"/>
              </w:rPr>
              <w:t xml:space="preserve">анализ </w:t>
            </w:r>
            <w:r>
              <w:rPr>
                <w:sz w:val="24"/>
              </w:rPr>
              <w:t>сложноподчиненных предложений.</w:t>
            </w:r>
          </w:p>
        </w:tc>
      </w:tr>
      <w:tr w:rsidR="00113E33" w14:paraId="27CF3420" w14:textId="77777777">
        <w:trPr>
          <w:trHeight w:val="5208"/>
        </w:trPr>
        <w:tc>
          <w:tcPr>
            <w:tcW w:w="2439" w:type="dxa"/>
          </w:tcPr>
          <w:p w14:paraId="4AD3B0A2" w14:textId="77777777" w:rsidR="00113E33" w:rsidRDefault="00936FC5">
            <w:pPr>
              <w:pStyle w:val="TableParagraph"/>
              <w:tabs>
                <w:tab w:val="left" w:pos="1516"/>
              </w:tabs>
              <w:spacing w:before="85" w:line="254" w:lineRule="auto"/>
              <w:ind w:right="67"/>
              <w:rPr>
                <w:sz w:val="24"/>
              </w:rPr>
            </w:pPr>
            <w:r>
              <w:rPr>
                <w:spacing w:val="-2"/>
                <w:sz w:val="24"/>
              </w:rPr>
              <w:t>Бессоюзное</w:t>
            </w:r>
            <w:r>
              <w:rPr>
                <w:sz w:val="24"/>
              </w:rPr>
              <w:tab/>
            </w:r>
            <w:r>
              <w:rPr>
                <w:spacing w:val="-6"/>
                <w:sz w:val="24"/>
              </w:rPr>
              <w:t xml:space="preserve">сложное </w:t>
            </w:r>
            <w:r>
              <w:rPr>
                <w:spacing w:val="-2"/>
                <w:sz w:val="24"/>
              </w:rPr>
              <w:t>предложение.</w:t>
            </w:r>
          </w:p>
        </w:tc>
        <w:tc>
          <w:tcPr>
            <w:tcW w:w="6580" w:type="dxa"/>
          </w:tcPr>
          <w:p w14:paraId="362C0E12" w14:textId="77777777" w:rsidR="00113E33" w:rsidRDefault="00936FC5">
            <w:pPr>
              <w:pStyle w:val="TableParagraph"/>
              <w:spacing w:before="87"/>
              <w:jc w:val="both"/>
              <w:rPr>
                <w:sz w:val="24"/>
              </w:rPr>
            </w:pPr>
            <w:r>
              <w:rPr>
                <w:sz w:val="24"/>
              </w:rPr>
              <w:t>Понятие</w:t>
            </w:r>
            <w:r>
              <w:rPr>
                <w:spacing w:val="-11"/>
                <w:sz w:val="24"/>
              </w:rPr>
              <w:t xml:space="preserve"> </w:t>
            </w:r>
            <w:r>
              <w:rPr>
                <w:sz w:val="24"/>
              </w:rPr>
              <w:t>о</w:t>
            </w:r>
            <w:r>
              <w:rPr>
                <w:spacing w:val="-8"/>
                <w:sz w:val="24"/>
              </w:rPr>
              <w:t xml:space="preserve"> </w:t>
            </w:r>
            <w:r>
              <w:rPr>
                <w:sz w:val="24"/>
              </w:rPr>
              <w:t>бессоюзном</w:t>
            </w:r>
            <w:r>
              <w:rPr>
                <w:spacing w:val="-10"/>
                <w:sz w:val="24"/>
              </w:rPr>
              <w:t xml:space="preserve"> </w:t>
            </w:r>
            <w:r>
              <w:rPr>
                <w:sz w:val="24"/>
              </w:rPr>
              <w:t>сложном</w:t>
            </w:r>
            <w:r>
              <w:rPr>
                <w:spacing w:val="-8"/>
                <w:sz w:val="24"/>
              </w:rPr>
              <w:t xml:space="preserve"> </w:t>
            </w:r>
            <w:r>
              <w:rPr>
                <w:spacing w:val="-2"/>
                <w:sz w:val="24"/>
              </w:rPr>
              <w:t>предложении.</w:t>
            </w:r>
          </w:p>
          <w:p w14:paraId="53248C80" w14:textId="77777777" w:rsidR="00113E33" w:rsidRDefault="00936FC5">
            <w:pPr>
              <w:pStyle w:val="TableParagraph"/>
              <w:spacing w:before="15" w:line="256" w:lineRule="auto"/>
              <w:ind w:right="19"/>
              <w:jc w:val="both"/>
              <w:rPr>
                <w:sz w:val="24"/>
              </w:rPr>
            </w:pPr>
            <w:r>
              <w:rPr>
                <w:sz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C2EDAAD" w14:textId="77777777" w:rsidR="00113E33" w:rsidRDefault="00936FC5">
            <w:pPr>
              <w:pStyle w:val="TableParagraph"/>
              <w:spacing w:line="256" w:lineRule="auto"/>
              <w:ind w:right="22"/>
              <w:jc w:val="both"/>
              <w:rPr>
                <w:sz w:val="24"/>
              </w:rPr>
            </w:pPr>
            <w:r>
              <w:rPr>
                <w:sz w:val="24"/>
              </w:rPr>
              <w:t>Бессоюзные сложные предложения со значением перечисления. Запятая и точка с запятой в бессоюзном сложном предложении.</w:t>
            </w:r>
          </w:p>
          <w:p w14:paraId="6C87DFF5" w14:textId="77777777" w:rsidR="00113E33" w:rsidRDefault="00936FC5">
            <w:pPr>
              <w:pStyle w:val="TableParagraph"/>
              <w:spacing w:line="256" w:lineRule="auto"/>
              <w:ind w:right="22"/>
              <w:jc w:val="both"/>
              <w:rPr>
                <w:sz w:val="24"/>
              </w:rPr>
            </w:pPr>
            <w:r>
              <w:rPr>
                <w:sz w:val="24"/>
              </w:rPr>
              <w:t xml:space="preserve">Бессоюзные сложные предложения со значением причины, пояснения, дополнения. Двоеточие в бессоюзном сложном </w:t>
            </w:r>
            <w:r>
              <w:rPr>
                <w:spacing w:val="-2"/>
                <w:sz w:val="24"/>
              </w:rPr>
              <w:t>предложении.</w:t>
            </w:r>
          </w:p>
          <w:p w14:paraId="33A7B44A" w14:textId="77777777" w:rsidR="00113E33" w:rsidRDefault="00936FC5">
            <w:pPr>
              <w:pStyle w:val="TableParagraph"/>
              <w:spacing w:line="256" w:lineRule="auto"/>
              <w:ind w:right="22"/>
              <w:jc w:val="both"/>
              <w:rPr>
                <w:sz w:val="24"/>
              </w:rPr>
            </w:pPr>
            <w:r>
              <w:rPr>
                <w:sz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3BC3F25" w14:textId="77777777" w:rsidR="00113E33" w:rsidRDefault="00936FC5">
            <w:pPr>
              <w:pStyle w:val="TableParagraph"/>
              <w:spacing w:line="254" w:lineRule="auto"/>
              <w:ind w:right="31"/>
              <w:jc w:val="both"/>
              <w:rPr>
                <w:sz w:val="24"/>
              </w:rPr>
            </w:pPr>
            <w:r>
              <w:rPr>
                <w:sz w:val="24"/>
              </w:rPr>
              <w:t>Синтаксический и пунктуационный анализ бессоюзных сложных предложений.</w:t>
            </w:r>
          </w:p>
        </w:tc>
      </w:tr>
      <w:tr w:rsidR="00113E33" w14:paraId="1265ADCE" w14:textId="77777777">
        <w:trPr>
          <w:trHeight w:val="1677"/>
        </w:trPr>
        <w:tc>
          <w:tcPr>
            <w:tcW w:w="2439" w:type="dxa"/>
          </w:tcPr>
          <w:p w14:paraId="530F869E" w14:textId="77777777" w:rsidR="00113E33" w:rsidRDefault="00936FC5">
            <w:pPr>
              <w:pStyle w:val="TableParagraph"/>
              <w:spacing w:before="87"/>
              <w:rPr>
                <w:sz w:val="24"/>
              </w:rPr>
            </w:pPr>
            <w:r>
              <w:rPr>
                <w:spacing w:val="-2"/>
                <w:sz w:val="24"/>
              </w:rPr>
              <w:t>Сложные</w:t>
            </w:r>
          </w:p>
          <w:p w14:paraId="15AC30D2" w14:textId="77777777" w:rsidR="00113E33" w:rsidRDefault="00936FC5">
            <w:pPr>
              <w:pStyle w:val="TableParagraph"/>
              <w:tabs>
                <w:tab w:val="left" w:pos="1637"/>
                <w:tab w:val="left" w:pos="2277"/>
              </w:tabs>
              <w:spacing w:before="17" w:line="256" w:lineRule="auto"/>
              <w:ind w:right="42"/>
              <w:rPr>
                <w:sz w:val="24"/>
              </w:rPr>
            </w:pPr>
            <w:r>
              <w:rPr>
                <w:spacing w:val="-2"/>
                <w:sz w:val="24"/>
              </w:rPr>
              <w:t>предложения</w:t>
            </w:r>
            <w:r>
              <w:rPr>
                <w:sz w:val="24"/>
              </w:rPr>
              <w:tab/>
            </w:r>
            <w:r>
              <w:rPr>
                <w:sz w:val="24"/>
              </w:rPr>
              <w:tab/>
            </w:r>
            <w:r>
              <w:rPr>
                <w:spacing w:val="-10"/>
                <w:sz w:val="24"/>
              </w:rPr>
              <w:t xml:space="preserve">с </w:t>
            </w:r>
            <w:r>
              <w:rPr>
                <w:spacing w:val="-2"/>
                <w:sz w:val="24"/>
              </w:rPr>
              <w:t>разными</w:t>
            </w:r>
            <w:r>
              <w:rPr>
                <w:sz w:val="24"/>
              </w:rPr>
              <w:tab/>
            </w:r>
            <w:r>
              <w:rPr>
                <w:spacing w:val="-2"/>
                <w:sz w:val="24"/>
              </w:rPr>
              <w:t>видами</w:t>
            </w:r>
          </w:p>
          <w:p w14:paraId="09D99E77" w14:textId="77777777" w:rsidR="00113E33" w:rsidRDefault="00936FC5">
            <w:pPr>
              <w:pStyle w:val="TableParagraph"/>
              <w:tabs>
                <w:tab w:val="left" w:pos="2256"/>
              </w:tabs>
              <w:spacing w:before="3"/>
              <w:rPr>
                <w:sz w:val="24"/>
              </w:rPr>
            </w:pPr>
            <w:r>
              <w:rPr>
                <w:spacing w:val="-2"/>
                <w:sz w:val="24"/>
              </w:rPr>
              <w:t>союзной</w:t>
            </w:r>
            <w:r>
              <w:rPr>
                <w:sz w:val="24"/>
              </w:rPr>
              <w:tab/>
            </w:r>
            <w:r>
              <w:rPr>
                <w:spacing w:val="-10"/>
                <w:sz w:val="24"/>
              </w:rPr>
              <w:t>и</w:t>
            </w:r>
          </w:p>
          <w:p w14:paraId="7CA0FB37" w14:textId="77777777" w:rsidR="00113E33" w:rsidRDefault="00936FC5">
            <w:pPr>
              <w:pStyle w:val="TableParagraph"/>
              <w:spacing w:before="12"/>
              <w:rPr>
                <w:sz w:val="24"/>
              </w:rPr>
            </w:pPr>
            <w:r>
              <w:rPr>
                <w:sz w:val="24"/>
              </w:rPr>
              <w:t>бессоюзной</w:t>
            </w:r>
            <w:r>
              <w:rPr>
                <w:spacing w:val="-11"/>
                <w:sz w:val="24"/>
              </w:rPr>
              <w:t xml:space="preserve"> </w:t>
            </w:r>
            <w:r>
              <w:rPr>
                <w:spacing w:val="-2"/>
                <w:sz w:val="24"/>
              </w:rPr>
              <w:t>связи.</w:t>
            </w:r>
          </w:p>
        </w:tc>
        <w:tc>
          <w:tcPr>
            <w:tcW w:w="6580" w:type="dxa"/>
          </w:tcPr>
          <w:p w14:paraId="46D271D4" w14:textId="77777777" w:rsidR="00113E33" w:rsidRDefault="00936FC5">
            <w:pPr>
              <w:pStyle w:val="TableParagraph"/>
              <w:tabs>
                <w:tab w:val="left" w:pos="2076"/>
                <w:tab w:val="left" w:pos="2524"/>
                <w:tab w:val="left" w:pos="4591"/>
                <w:tab w:val="left" w:pos="5597"/>
              </w:tabs>
              <w:spacing w:before="87" w:line="256" w:lineRule="auto"/>
              <w:ind w:right="75"/>
              <w:rPr>
                <w:sz w:val="24"/>
              </w:rPr>
            </w:pPr>
            <w:r>
              <w:rPr>
                <w:sz w:val="24"/>
              </w:rPr>
              <w:t xml:space="preserve">Типы сложных предложений с разными видами связи. </w:t>
            </w:r>
            <w:r>
              <w:rPr>
                <w:spacing w:val="-2"/>
                <w:sz w:val="24"/>
              </w:rPr>
              <w:t>Синтаксический</w:t>
            </w:r>
            <w:r>
              <w:rPr>
                <w:sz w:val="24"/>
              </w:rPr>
              <w:tab/>
            </w:r>
            <w:r>
              <w:rPr>
                <w:spacing w:val="-10"/>
                <w:sz w:val="24"/>
              </w:rPr>
              <w:t>и</w:t>
            </w:r>
            <w:r>
              <w:rPr>
                <w:sz w:val="24"/>
              </w:rPr>
              <w:tab/>
            </w:r>
            <w:r>
              <w:rPr>
                <w:spacing w:val="-2"/>
                <w:sz w:val="24"/>
              </w:rPr>
              <w:t>пунктуационный</w:t>
            </w:r>
            <w:r>
              <w:rPr>
                <w:sz w:val="24"/>
              </w:rPr>
              <w:tab/>
            </w:r>
            <w:r>
              <w:rPr>
                <w:spacing w:val="-2"/>
                <w:sz w:val="24"/>
              </w:rPr>
              <w:t>анализ</w:t>
            </w:r>
            <w:r>
              <w:rPr>
                <w:sz w:val="24"/>
              </w:rPr>
              <w:tab/>
            </w:r>
            <w:r>
              <w:rPr>
                <w:spacing w:val="-6"/>
                <w:sz w:val="24"/>
              </w:rPr>
              <w:t xml:space="preserve">сложных </w:t>
            </w:r>
            <w:r>
              <w:rPr>
                <w:sz w:val="24"/>
              </w:rPr>
              <w:t>предложений с разными видами союзной и</w:t>
            </w:r>
            <w:r>
              <w:rPr>
                <w:spacing w:val="-1"/>
                <w:sz w:val="24"/>
              </w:rPr>
              <w:t xml:space="preserve"> </w:t>
            </w:r>
            <w:r>
              <w:rPr>
                <w:sz w:val="24"/>
              </w:rPr>
              <w:t>бессоюзной связи.</w:t>
            </w:r>
          </w:p>
        </w:tc>
      </w:tr>
    </w:tbl>
    <w:p w14:paraId="61C97EDE" w14:textId="77777777" w:rsidR="00113E33" w:rsidRDefault="00113E33">
      <w:pPr>
        <w:pStyle w:val="TableParagraph"/>
        <w:spacing w:line="256" w:lineRule="auto"/>
        <w:rPr>
          <w:sz w:val="24"/>
        </w:rPr>
        <w:sectPr w:rsidR="00113E33">
          <w:type w:val="continuous"/>
          <w:pgSz w:w="11920" w:h="16850"/>
          <w:pgMar w:top="1060" w:right="283" w:bottom="118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068EF7E7" w14:textId="77777777">
        <w:trPr>
          <w:trHeight w:val="2560"/>
        </w:trPr>
        <w:tc>
          <w:tcPr>
            <w:tcW w:w="2439" w:type="dxa"/>
          </w:tcPr>
          <w:p w14:paraId="0A14EBFC" w14:textId="77777777" w:rsidR="00113E33" w:rsidRDefault="00936FC5">
            <w:pPr>
              <w:pStyle w:val="TableParagraph"/>
              <w:spacing w:before="87" w:line="252" w:lineRule="auto"/>
              <w:ind w:right="41"/>
              <w:rPr>
                <w:sz w:val="24"/>
              </w:rPr>
            </w:pPr>
            <w:r>
              <w:rPr>
                <w:sz w:val="24"/>
              </w:rPr>
              <w:lastRenderedPageBreak/>
              <w:t>Прямая</w:t>
            </w:r>
            <w:r>
              <w:rPr>
                <w:spacing w:val="21"/>
                <w:sz w:val="24"/>
              </w:rPr>
              <w:t xml:space="preserve"> </w:t>
            </w:r>
            <w:r>
              <w:rPr>
                <w:sz w:val="24"/>
              </w:rPr>
              <w:t>и</w:t>
            </w:r>
            <w:r>
              <w:rPr>
                <w:spacing w:val="21"/>
                <w:sz w:val="24"/>
              </w:rPr>
              <w:t xml:space="preserve"> </w:t>
            </w:r>
            <w:r>
              <w:rPr>
                <w:sz w:val="24"/>
              </w:rPr>
              <w:t xml:space="preserve">косвенная </w:t>
            </w:r>
            <w:r>
              <w:rPr>
                <w:spacing w:val="-2"/>
                <w:sz w:val="24"/>
              </w:rPr>
              <w:t>речь.</w:t>
            </w:r>
          </w:p>
        </w:tc>
        <w:tc>
          <w:tcPr>
            <w:tcW w:w="6580" w:type="dxa"/>
          </w:tcPr>
          <w:p w14:paraId="5FADD426" w14:textId="77777777" w:rsidR="00113E33" w:rsidRDefault="00936FC5">
            <w:pPr>
              <w:pStyle w:val="TableParagraph"/>
              <w:spacing w:before="87" w:line="252" w:lineRule="auto"/>
              <w:ind w:right="163"/>
              <w:rPr>
                <w:sz w:val="24"/>
              </w:rPr>
            </w:pPr>
            <w:r>
              <w:rPr>
                <w:sz w:val="24"/>
              </w:rPr>
              <w:t>Прямая</w:t>
            </w:r>
            <w:r>
              <w:rPr>
                <w:spacing w:val="-5"/>
                <w:sz w:val="24"/>
              </w:rPr>
              <w:t xml:space="preserve"> </w:t>
            </w:r>
            <w:r>
              <w:rPr>
                <w:sz w:val="24"/>
              </w:rPr>
              <w:t>и</w:t>
            </w:r>
            <w:r>
              <w:rPr>
                <w:spacing w:val="-5"/>
                <w:sz w:val="24"/>
              </w:rPr>
              <w:t xml:space="preserve"> </w:t>
            </w:r>
            <w:r>
              <w:rPr>
                <w:sz w:val="24"/>
              </w:rPr>
              <w:t>косвенная</w:t>
            </w:r>
            <w:r>
              <w:rPr>
                <w:spacing w:val="-5"/>
                <w:sz w:val="24"/>
              </w:rPr>
              <w:t xml:space="preserve"> </w:t>
            </w:r>
            <w:r>
              <w:rPr>
                <w:sz w:val="24"/>
              </w:rPr>
              <w:t>речь.</w:t>
            </w:r>
            <w:r>
              <w:rPr>
                <w:spacing w:val="-5"/>
                <w:sz w:val="24"/>
              </w:rPr>
              <w:t xml:space="preserve"> </w:t>
            </w:r>
            <w:r>
              <w:rPr>
                <w:sz w:val="24"/>
              </w:rPr>
              <w:t>Синонимия</w:t>
            </w:r>
            <w:r>
              <w:rPr>
                <w:spacing w:val="-8"/>
                <w:sz w:val="24"/>
              </w:rPr>
              <w:t xml:space="preserve"> </w:t>
            </w:r>
            <w:r>
              <w:rPr>
                <w:sz w:val="24"/>
              </w:rPr>
              <w:t>предложений</w:t>
            </w:r>
            <w:r>
              <w:rPr>
                <w:spacing w:val="-5"/>
                <w:sz w:val="24"/>
              </w:rPr>
              <w:t xml:space="preserve"> </w:t>
            </w:r>
            <w:r>
              <w:rPr>
                <w:sz w:val="24"/>
              </w:rPr>
              <w:t>с</w:t>
            </w:r>
            <w:r>
              <w:rPr>
                <w:spacing w:val="-6"/>
                <w:sz w:val="24"/>
              </w:rPr>
              <w:t xml:space="preserve"> </w:t>
            </w:r>
            <w:r>
              <w:rPr>
                <w:sz w:val="24"/>
              </w:rPr>
              <w:t>прямой и косвенной речью.</w:t>
            </w:r>
          </w:p>
          <w:p w14:paraId="2AB09916" w14:textId="77777777" w:rsidR="00113E33" w:rsidRDefault="00936FC5">
            <w:pPr>
              <w:pStyle w:val="TableParagraph"/>
              <w:spacing w:before="4"/>
              <w:rPr>
                <w:sz w:val="24"/>
              </w:rPr>
            </w:pPr>
            <w:r>
              <w:rPr>
                <w:sz w:val="24"/>
              </w:rPr>
              <w:t>Цитирование.</w:t>
            </w:r>
            <w:r>
              <w:rPr>
                <w:spacing w:val="-3"/>
                <w:sz w:val="24"/>
              </w:rPr>
              <w:t xml:space="preserve"> </w:t>
            </w:r>
            <w:r>
              <w:rPr>
                <w:sz w:val="24"/>
              </w:rPr>
              <w:t>Способы</w:t>
            </w:r>
            <w:r>
              <w:rPr>
                <w:spacing w:val="-3"/>
                <w:sz w:val="24"/>
              </w:rPr>
              <w:t xml:space="preserve"> </w:t>
            </w:r>
            <w:r>
              <w:rPr>
                <w:sz w:val="24"/>
              </w:rPr>
              <w:t>включения</w:t>
            </w:r>
            <w:r>
              <w:rPr>
                <w:spacing w:val="-3"/>
                <w:sz w:val="24"/>
              </w:rPr>
              <w:t xml:space="preserve"> </w:t>
            </w:r>
            <w:r>
              <w:rPr>
                <w:sz w:val="24"/>
              </w:rPr>
              <w:t>цитат</w:t>
            </w:r>
            <w:r>
              <w:rPr>
                <w:spacing w:val="-3"/>
                <w:sz w:val="24"/>
              </w:rPr>
              <w:t xml:space="preserve"> </w:t>
            </w:r>
            <w:r>
              <w:rPr>
                <w:sz w:val="24"/>
              </w:rPr>
              <w:t>в</w:t>
            </w:r>
            <w:r>
              <w:rPr>
                <w:spacing w:val="-3"/>
                <w:sz w:val="24"/>
              </w:rPr>
              <w:t xml:space="preserve"> </w:t>
            </w:r>
            <w:r>
              <w:rPr>
                <w:spacing w:val="-2"/>
                <w:sz w:val="24"/>
              </w:rPr>
              <w:t>высказывание.</w:t>
            </w:r>
          </w:p>
          <w:p w14:paraId="53EDAE51" w14:textId="77777777" w:rsidR="00113E33" w:rsidRDefault="00936FC5">
            <w:pPr>
              <w:pStyle w:val="TableParagraph"/>
              <w:spacing w:before="20"/>
              <w:rPr>
                <w:sz w:val="24"/>
              </w:rPr>
            </w:pPr>
            <w:r>
              <w:rPr>
                <w:sz w:val="24"/>
              </w:rPr>
              <w:t>Нормы</w:t>
            </w:r>
            <w:r>
              <w:rPr>
                <w:spacing w:val="73"/>
                <w:sz w:val="24"/>
              </w:rPr>
              <w:t xml:space="preserve"> </w:t>
            </w:r>
            <w:r>
              <w:rPr>
                <w:sz w:val="24"/>
              </w:rPr>
              <w:t>построения</w:t>
            </w:r>
            <w:r>
              <w:rPr>
                <w:spacing w:val="78"/>
                <w:sz w:val="24"/>
              </w:rPr>
              <w:t xml:space="preserve"> </w:t>
            </w:r>
            <w:r>
              <w:rPr>
                <w:sz w:val="24"/>
              </w:rPr>
              <w:t>предложений</w:t>
            </w:r>
            <w:r>
              <w:rPr>
                <w:spacing w:val="78"/>
                <w:sz w:val="24"/>
              </w:rPr>
              <w:t xml:space="preserve"> </w:t>
            </w:r>
            <w:r>
              <w:rPr>
                <w:sz w:val="24"/>
              </w:rPr>
              <w:t>с</w:t>
            </w:r>
            <w:r>
              <w:rPr>
                <w:spacing w:val="76"/>
                <w:sz w:val="24"/>
              </w:rPr>
              <w:t xml:space="preserve"> </w:t>
            </w:r>
            <w:r>
              <w:rPr>
                <w:sz w:val="24"/>
              </w:rPr>
              <w:t>прямой</w:t>
            </w:r>
            <w:r>
              <w:rPr>
                <w:spacing w:val="77"/>
                <w:sz w:val="24"/>
              </w:rPr>
              <w:t xml:space="preserve"> </w:t>
            </w:r>
            <w:r>
              <w:rPr>
                <w:sz w:val="24"/>
              </w:rPr>
              <w:t>и</w:t>
            </w:r>
            <w:r>
              <w:rPr>
                <w:spacing w:val="78"/>
                <w:sz w:val="24"/>
              </w:rPr>
              <w:t xml:space="preserve"> </w:t>
            </w:r>
            <w:r>
              <w:rPr>
                <w:spacing w:val="-2"/>
                <w:sz w:val="24"/>
              </w:rPr>
              <w:t>косвенной</w:t>
            </w:r>
          </w:p>
          <w:p w14:paraId="604544A6" w14:textId="77777777" w:rsidR="00113E33" w:rsidRDefault="00936FC5">
            <w:pPr>
              <w:pStyle w:val="TableParagraph"/>
              <w:spacing w:before="17" w:line="256" w:lineRule="auto"/>
              <w:ind w:right="98"/>
              <w:rPr>
                <w:sz w:val="24"/>
              </w:rPr>
            </w:pPr>
            <w:r>
              <w:rPr>
                <w:sz w:val="24"/>
              </w:rPr>
              <w:t>речью;</w:t>
            </w:r>
            <w:r>
              <w:rPr>
                <w:spacing w:val="-7"/>
                <w:sz w:val="24"/>
              </w:rPr>
              <w:t xml:space="preserve"> </w:t>
            </w:r>
            <w:r>
              <w:rPr>
                <w:sz w:val="24"/>
              </w:rPr>
              <w:t>нормы</w:t>
            </w:r>
            <w:r>
              <w:rPr>
                <w:spacing w:val="-7"/>
                <w:sz w:val="24"/>
              </w:rPr>
              <w:t xml:space="preserve"> </w:t>
            </w:r>
            <w:r>
              <w:rPr>
                <w:sz w:val="24"/>
              </w:rPr>
              <w:t>постановки</w:t>
            </w:r>
            <w:r>
              <w:rPr>
                <w:spacing w:val="-6"/>
                <w:sz w:val="24"/>
              </w:rPr>
              <w:t xml:space="preserve"> </w:t>
            </w:r>
            <w:r>
              <w:rPr>
                <w:sz w:val="24"/>
              </w:rPr>
              <w:t>знаков</w:t>
            </w:r>
            <w:r>
              <w:rPr>
                <w:spacing w:val="-8"/>
                <w:sz w:val="24"/>
              </w:rPr>
              <w:t xml:space="preserve"> </w:t>
            </w:r>
            <w:r>
              <w:rPr>
                <w:sz w:val="24"/>
              </w:rPr>
              <w:t>препинания</w:t>
            </w:r>
            <w:r>
              <w:rPr>
                <w:spacing w:val="-7"/>
                <w:sz w:val="24"/>
              </w:rPr>
              <w:t xml:space="preserve"> </w:t>
            </w:r>
            <w:r>
              <w:rPr>
                <w:sz w:val="24"/>
              </w:rPr>
              <w:t>в</w:t>
            </w:r>
            <w:r>
              <w:rPr>
                <w:spacing w:val="-10"/>
                <w:sz w:val="24"/>
              </w:rPr>
              <w:t xml:space="preserve"> </w:t>
            </w:r>
            <w:r>
              <w:rPr>
                <w:sz w:val="24"/>
              </w:rPr>
              <w:t>предложениях с косвенной речью, с прямой речью, при цитировании.</w:t>
            </w:r>
          </w:p>
          <w:p w14:paraId="5C676B5F" w14:textId="77777777" w:rsidR="00113E33" w:rsidRDefault="00936FC5">
            <w:pPr>
              <w:pStyle w:val="TableParagraph"/>
              <w:spacing w:line="254" w:lineRule="auto"/>
              <w:rPr>
                <w:sz w:val="24"/>
              </w:rPr>
            </w:pPr>
            <w:r>
              <w:rPr>
                <w:sz w:val="24"/>
              </w:rPr>
              <w:t>Применение</w:t>
            </w:r>
            <w:r>
              <w:rPr>
                <w:spacing w:val="30"/>
                <w:sz w:val="24"/>
              </w:rPr>
              <w:t xml:space="preserve"> </w:t>
            </w:r>
            <w:r>
              <w:rPr>
                <w:sz w:val="24"/>
              </w:rPr>
              <w:t>знаний</w:t>
            </w:r>
            <w:r>
              <w:rPr>
                <w:spacing w:val="29"/>
                <w:sz w:val="24"/>
              </w:rPr>
              <w:t xml:space="preserve"> </w:t>
            </w:r>
            <w:r>
              <w:rPr>
                <w:sz w:val="24"/>
              </w:rPr>
              <w:t>по</w:t>
            </w:r>
            <w:r>
              <w:rPr>
                <w:spacing w:val="29"/>
                <w:sz w:val="24"/>
              </w:rPr>
              <w:t xml:space="preserve"> </w:t>
            </w:r>
            <w:r>
              <w:rPr>
                <w:sz w:val="24"/>
              </w:rPr>
              <w:t>синтаксису и</w:t>
            </w:r>
            <w:r>
              <w:rPr>
                <w:spacing w:val="33"/>
                <w:sz w:val="24"/>
              </w:rPr>
              <w:t xml:space="preserve"> </w:t>
            </w:r>
            <w:r>
              <w:rPr>
                <w:sz w:val="24"/>
              </w:rPr>
              <w:t>пунктуации</w:t>
            </w:r>
            <w:r>
              <w:rPr>
                <w:spacing w:val="32"/>
                <w:sz w:val="24"/>
              </w:rPr>
              <w:t xml:space="preserve"> </w:t>
            </w:r>
            <w:r>
              <w:rPr>
                <w:sz w:val="24"/>
              </w:rPr>
              <w:t>в</w:t>
            </w:r>
            <w:r>
              <w:rPr>
                <w:spacing w:val="31"/>
                <w:sz w:val="24"/>
              </w:rPr>
              <w:t xml:space="preserve"> </w:t>
            </w:r>
            <w:r>
              <w:rPr>
                <w:sz w:val="24"/>
              </w:rPr>
              <w:t xml:space="preserve">практике </w:t>
            </w:r>
            <w:r>
              <w:rPr>
                <w:spacing w:val="-2"/>
                <w:sz w:val="24"/>
              </w:rPr>
              <w:t>правописания.</w:t>
            </w:r>
          </w:p>
        </w:tc>
      </w:tr>
      <w:tr w:rsidR="00113E33" w14:paraId="07F6FD41" w14:textId="77777777">
        <w:trPr>
          <w:trHeight w:val="1084"/>
        </w:trPr>
        <w:tc>
          <w:tcPr>
            <w:tcW w:w="2439" w:type="dxa"/>
          </w:tcPr>
          <w:p w14:paraId="35C90AF9" w14:textId="77777777" w:rsidR="00113E33" w:rsidRDefault="00936FC5">
            <w:pPr>
              <w:pStyle w:val="TableParagraph"/>
              <w:tabs>
                <w:tab w:val="left" w:pos="2256"/>
              </w:tabs>
              <w:spacing w:before="87" w:line="256" w:lineRule="auto"/>
              <w:ind w:right="42"/>
              <w:rPr>
                <w:sz w:val="24"/>
              </w:rPr>
            </w:pPr>
            <w:r>
              <w:rPr>
                <w:spacing w:val="-2"/>
                <w:sz w:val="24"/>
              </w:rPr>
              <w:t>Повторение</w:t>
            </w:r>
            <w:r>
              <w:rPr>
                <w:sz w:val="24"/>
              </w:rPr>
              <w:tab/>
            </w:r>
            <w:r>
              <w:rPr>
                <w:spacing w:val="-10"/>
                <w:sz w:val="24"/>
              </w:rPr>
              <w:t xml:space="preserve">и </w:t>
            </w:r>
            <w:r>
              <w:rPr>
                <w:spacing w:val="-2"/>
                <w:sz w:val="24"/>
              </w:rPr>
              <w:t>систематизация изученного.</w:t>
            </w:r>
          </w:p>
        </w:tc>
        <w:tc>
          <w:tcPr>
            <w:tcW w:w="6580" w:type="dxa"/>
          </w:tcPr>
          <w:p w14:paraId="7CB6B2D1" w14:textId="77777777" w:rsidR="00113E33" w:rsidRDefault="00936FC5">
            <w:pPr>
              <w:pStyle w:val="TableParagraph"/>
              <w:spacing w:before="87" w:line="256" w:lineRule="auto"/>
              <w:ind w:right="19"/>
              <w:jc w:val="both"/>
              <w:rPr>
                <w:sz w:val="24"/>
              </w:rPr>
            </w:pPr>
            <w:r>
              <w:rPr>
                <w:sz w:val="24"/>
              </w:rPr>
              <w:t xml:space="preserve">Фонетика и графика. Лексикология (лексика) и фразеология. </w:t>
            </w:r>
            <w:proofErr w:type="spellStart"/>
            <w:r>
              <w:rPr>
                <w:sz w:val="24"/>
              </w:rPr>
              <w:t>Морфемика</w:t>
            </w:r>
            <w:proofErr w:type="spellEnd"/>
            <w:r>
              <w:rPr>
                <w:sz w:val="24"/>
              </w:rPr>
              <w:t>. Словообразование. Морфология. Синтаксис. Орфография. Пунктуация.</w:t>
            </w:r>
          </w:p>
        </w:tc>
      </w:tr>
    </w:tbl>
    <w:p w14:paraId="295E6DDF" w14:textId="77777777" w:rsidR="00113E33" w:rsidRDefault="00113E33">
      <w:pPr>
        <w:pStyle w:val="a3"/>
        <w:spacing w:before="43"/>
        <w:ind w:left="0"/>
        <w:jc w:val="left"/>
      </w:pPr>
    </w:p>
    <w:p w14:paraId="26A9D3E3" w14:textId="77777777" w:rsidR="00113E33" w:rsidRDefault="00936FC5">
      <w:pPr>
        <w:pStyle w:val="a5"/>
        <w:numPr>
          <w:ilvl w:val="2"/>
          <w:numId w:val="76"/>
        </w:numPr>
        <w:tabs>
          <w:tab w:val="left" w:pos="1497"/>
        </w:tabs>
        <w:spacing w:line="237" w:lineRule="auto"/>
        <w:ind w:left="852" w:right="545" w:firstLine="0"/>
        <w:jc w:val="both"/>
        <w:rPr>
          <w:sz w:val="24"/>
        </w:rPr>
      </w:pPr>
      <w:r>
        <w:rPr>
          <w:sz w:val="24"/>
        </w:rPr>
        <w:t>Планируемые результаты освоения программы по русскому языку на уровне основного общего образования.</w:t>
      </w:r>
    </w:p>
    <w:p w14:paraId="5C327711" w14:textId="77777777" w:rsidR="00113E33" w:rsidRDefault="00936FC5">
      <w:pPr>
        <w:pStyle w:val="a3"/>
        <w:spacing w:before="4"/>
        <w:ind w:left="852" w:right="536" w:firstLine="539"/>
      </w:pPr>
      <w:r>
        <w:t>Планируемые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70EAB95" w14:textId="77777777" w:rsidR="00113E33" w:rsidRDefault="00936FC5">
      <w:pPr>
        <w:pStyle w:val="a3"/>
        <w:ind w:left="852" w:right="538" w:firstLine="539"/>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28D935E4" w14:textId="77777777" w:rsidR="00113E33" w:rsidRDefault="00936FC5">
      <w:pPr>
        <w:ind w:left="1648"/>
        <w:jc w:val="both"/>
        <w:rPr>
          <w:i/>
          <w:sz w:val="24"/>
        </w:rPr>
      </w:pPr>
      <w:r>
        <w:rPr>
          <w:i/>
          <w:sz w:val="24"/>
        </w:rPr>
        <w:t>гражданского</w:t>
      </w:r>
      <w:r>
        <w:rPr>
          <w:i/>
          <w:spacing w:val="-11"/>
          <w:sz w:val="24"/>
        </w:rPr>
        <w:t xml:space="preserve"> </w:t>
      </w:r>
      <w:r>
        <w:rPr>
          <w:i/>
          <w:spacing w:val="-2"/>
          <w:sz w:val="24"/>
        </w:rPr>
        <w:t>воспитания:</w:t>
      </w:r>
    </w:p>
    <w:p w14:paraId="2FF53F99" w14:textId="77777777" w:rsidR="00113E33" w:rsidRDefault="00936FC5">
      <w:pPr>
        <w:pStyle w:val="a3"/>
        <w:ind w:left="852" w:right="529" w:firstLine="539"/>
      </w:pPr>
      <w:r>
        <w:t>готовность к выполнению обязанностей гражданина и реализации его</w:t>
      </w:r>
      <w:r>
        <w:rPr>
          <w:spacing w:val="-2"/>
        </w:rPr>
        <w:t xml:space="preserve"> </w:t>
      </w:r>
      <w:r>
        <w:t>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w:t>
      </w:r>
      <w:r>
        <w:rPr>
          <w:spacing w:val="40"/>
        </w:rPr>
        <w:t xml:space="preserve"> </w:t>
      </w:r>
      <w:r>
        <w:t>на русском языке;</w:t>
      </w:r>
    </w:p>
    <w:p w14:paraId="6E95AD44" w14:textId="77777777" w:rsidR="00113E33" w:rsidRDefault="00936FC5">
      <w:pPr>
        <w:pStyle w:val="a3"/>
        <w:ind w:left="852" w:right="540" w:firstLine="539"/>
      </w:pPr>
      <w:r>
        <w:t>неприятие любых форм экстремизма, дискриминации; понимание роли различных социальных институтов в жизни человека;</w:t>
      </w:r>
    </w:p>
    <w:p w14:paraId="7F24FDFD" w14:textId="77777777" w:rsidR="00113E33" w:rsidRDefault="00936FC5">
      <w:pPr>
        <w:pStyle w:val="a3"/>
        <w:ind w:left="852" w:right="528" w:firstLine="539"/>
      </w:pPr>
      <w:r>
        <w:t>представление об основных правах, свободах и обязанностях гражданина,</w:t>
      </w:r>
      <w:r>
        <w:rPr>
          <w:spacing w:val="40"/>
        </w:rPr>
        <w:t xml:space="preserve"> </w:t>
      </w:r>
      <w:r>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4930CF84" w14:textId="77777777" w:rsidR="00113E33" w:rsidRDefault="00936FC5">
      <w:pPr>
        <w:spacing w:before="4" w:line="275" w:lineRule="exact"/>
        <w:ind w:left="1648"/>
        <w:jc w:val="both"/>
        <w:rPr>
          <w:i/>
          <w:sz w:val="24"/>
        </w:rPr>
      </w:pPr>
      <w:r>
        <w:rPr>
          <w:i/>
          <w:spacing w:val="-2"/>
          <w:sz w:val="24"/>
        </w:rPr>
        <w:t>патриотического</w:t>
      </w:r>
      <w:r>
        <w:rPr>
          <w:i/>
          <w:spacing w:val="9"/>
          <w:sz w:val="24"/>
        </w:rPr>
        <w:t xml:space="preserve"> </w:t>
      </w:r>
      <w:r>
        <w:rPr>
          <w:i/>
          <w:spacing w:val="-2"/>
          <w:sz w:val="24"/>
        </w:rPr>
        <w:t>воспитания:</w:t>
      </w:r>
    </w:p>
    <w:p w14:paraId="7095D77D" w14:textId="77777777" w:rsidR="00113E33" w:rsidRDefault="00936FC5">
      <w:pPr>
        <w:pStyle w:val="a3"/>
        <w:ind w:left="852" w:right="529" w:firstLine="539"/>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w:t>
      </w:r>
      <w:r>
        <w:t>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F78BCC3" w14:textId="77777777" w:rsidR="00113E33" w:rsidRDefault="00936FC5">
      <w:pPr>
        <w:spacing w:before="1"/>
        <w:ind w:left="1648"/>
        <w:jc w:val="both"/>
        <w:rPr>
          <w:i/>
          <w:sz w:val="24"/>
        </w:rPr>
      </w:pPr>
      <w:r>
        <w:rPr>
          <w:i/>
          <w:spacing w:val="-2"/>
          <w:sz w:val="24"/>
        </w:rPr>
        <w:t>духовно-нравственного</w:t>
      </w:r>
      <w:r>
        <w:rPr>
          <w:i/>
          <w:spacing w:val="14"/>
          <w:sz w:val="24"/>
        </w:rPr>
        <w:t xml:space="preserve"> </w:t>
      </w:r>
      <w:r>
        <w:rPr>
          <w:i/>
          <w:spacing w:val="-2"/>
          <w:sz w:val="24"/>
        </w:rPr>
        <w:t>воспитания:</w:t>
      </w:r>
    </w:p>
    <w:p w14:paraId="15EE637A" w14:textId="77777777" w:rsidR="00113E33" w:rsidRDefault="00936FC5">
      <w:pPr>
        <w:pStyle w:val="a3"/>
        <w:ind w:left="1392"/>
      </w:pPr>
      <w:r>
        <w:t>ориентация</w:t>
      </w:r>
      <w:r>
        <w:rPr>
          <w:spacing w:val="40"/>
        </w:rPr>
        <w:t xml:space="preserve"> </w:t>
      </w:r>
      <w:r>
        <w:t>на</w:t>
      </w:r>
      <w:r>
        <w:rPr>
          <w:spacing w:val="46"/>
        </w:rPr>
        <w:t xml:space="preserve"> </w:t>
      </w:r>
      <w:r>
        <w:t>моральные</w:t>
      </w:r>
      <w:r>
        <w:rPr>
          <w:spacing w:val="47"/>
        </w:rPr>
        <w:t xml:space="preserve"> </w:t>
      </w:r>
      <w:r>
        <w:t>ценности</w:t>
      </w:r>
      <w:r>
        <w:rPr>
          <w:spacing w:val="49"/>
        </w:rPr>
        <w:t xml:space="preserve"> </w:t>
      </w:r>
      <w:r>
        <w:t>и</w:t>
      </w:r>
      <w:r>
        <w:rPr>
          <w:spacing w:val="47"/>
        </w:rPr>
        <w:t xml:space="preserve"> </w:t>
      </w:r>
      <w:r>
        <w:t>нормы</w:t>
      </w:r>
      <w:r>
        <w:rPr>
          <w:spacing w:val="48"/>
        </w:rPr>
        <w:t xml:space="preserve"> </w:t>
      </w:r>
      <w:r>
        <w:t>в</w:t>
      </w:r>
      <w:r>
        <w:rPr>
          <w:spacing w:val="47"/>
        </w:rPr>
        <w:t xml:space="preserve"> </w:t>
      </w:r>
      <w:r>
        <w:t>ситуациях</w:t>
      </w:r>
      <w:r>
        <w:rPr>
          <w:spacing w:val="54"/>
        </w:rPr>
        <w:t xml:space="preserve"> </w:t>
      </w:r>
      <w:r>
        <w:t>нравственного</w:t>
      </w:r>
      <w:r>
        <w:rPr>
          <w:spacing w:val="54"/>
        </w:rPr>
        <w:t xml:space="preserve"> </w:t>
      </w:r>
      <w:r>
        <w:rPr>
          <w:spacing w:val="-2"/>
        </w:rPr>
        <w:t>выбора,</w:t>
      </w:r>
    </w:p>
    <w:p w14:paraId="756B029A" w14:textId="77777777" w:rsidR="00113E33" w:rsidRDefault="00113E33">
      <w:pPr>
        <w:pStyle w:val="a3"/>
        <w:sectPr w:rsidR="00113E33">
          <w:type w:val="continuous"/>
          <w:pgSz w:w="11920" w:h="16850"/>
          <w:pgMar w:top="1060" w:right="283" w:bottom="1220" w:left="850" w:header="0" w:footer="956" w:gutter="0"/>
          <w:cols w:space="720"/>
        </w:sectPr>
      </w:pPr>
    </w:p>
    <w:p w14:paraId="254FD27F" w14:textId="77777777" w:rsidR="00113E33" w:rsidRDefault="00936FC5">
      <w:pPr>
        <w:pStyle w:val="a3"/>
        <w:spacing w:before="77"/>
        <w:ind w:left="852" w:right="534"/>
      </w:pPr>
      <w:r>
        <w:lastRenderedPageBreak/>
        <w:t>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24B120E" w14:textId="77777777" w:rsidR="00113E33" w:rsidRDefault="00936FC5">
      <w:pPr>
        <w:spacing w:before="1"/>
        <w:ind w:left="1250"/>
        <w:jc w:val="both"/>
        <w:rPr>
          <w:i/>
          <w:sz w:val="24"/>
        </w:rPr>
      </w:pPr>
      <w:r>
        <w:rPr>
          <w:i/>
          <w:sz w:val="24"/>
        </w:rPr>
        <w:t>эстетического</w:t>
      </w:r>
      <w:r>
        <w:rPr>
          <w:i/>
          <w:spacing w:val="-13"/>
          <w:sz w:val="24"/>
        </w:rPr>
        <w:t xml:space="preserve"> </w:t>
      </w:r>
      <w:r>
        <w:rPr>
          <w:i/>
          <w:spacing w:val="-2"/>
          <w:sz w:val="24"/>
        </w:rPr>
        <w:t>воспитания:</w:t>
      </w:r>
    </w:p>
    <w:p w14:paraId="1500543E" w14:textId="77777777" w:rsidR="00113E33" w:rsidRDefault="00936FC5">
      <w:pPr>
        <w:pStyle w:val="a3"/>
        <w:ind w:left="852" w:right="544" w:firstLine="539"/>
      </w:pPr>
      <w:r>
        <w:t>восприимчивость к разным видам искусства, традициям и творчеству своего и</w:t>
      </w:r>
      <w:r>
        <w:rPr>
          <w:spacing w:val="80"/>
        </w:rPr>
        <w:t xml:space="preserve"> </w:t>
      </w:r>
      <w:r>
        <w:t>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8AC87FF" w14:textId="77777777" w:rsidR="00113E33" w:rsidRDefault="00936FC5">
      <w:pPr>
        <w:ind w:left="852" w:right="509" w:firstLine="539"/>
        <w:jc w:val="right"/>
        <w:rPr>
          <w:i/>
          <w:sz w:val="24"/>
        </w:rPr>
      </w:pPr>
      <w:r>
        <w:rPr>
          <w:sz w:val="24"/>
        </w:rPr>
        <w:t>осознание</w:t>
      </w:r>
      <w:r>
        <w:rPr>
          <w:spacing w:val="34"/>
          <w:sz w:val="24"/>
        </w:rPr>
        <w:t xml:space="preserve"> </w:t>
      </w:r>
      <w:r>
        <w:rPr>
          <w:sz w:val="24"/>
        </w:rPr>
        <w:t>важности</w:t>
      </w:r>
      <w:r>
        <w:rPr>
          <w:spacing w:val="35"/>
          <w:sz w:val="24"/>
        </w:rPr>
        <w:t xml:space="preserve"> </w:t>
      </w:r>
      <w:r>
        <w:rPr>
          <w:sz w:val="24"/>
        </w:rPr>
        <w:t>русского</w:t>
      </w:r>
      <w:r>
        <w:rPr>
          <w:spacing w:val="35"/>
          <w:sz w:val="24"/>
        </w:rPr>
        <w:t xml:space="preserve"> </w:t>
      </w:r>
      <w:r>
        <w:rPr>
          <w:sz w:val="24"/>
        </w:rPr>
        <w:t>языка</w:t>
      </w:r>
      <w:r>
        <w:rPr>
          <w:spacing w:val="35"/>
          <w:sz w:val="24"/>
        </w:rPr>
        <w:t xml:space="preserve"> </w:t>
      </w:r>
      <w:r>
        <w:rPr>
          <w:sz w:val="24"/>
        </w:rPr>
        <w:t>как</w:t>
      </w:r>
      <w:r>
        <w:rPr>
          <w:spacing w:val="36"/>
          <w:sz w:val="24"/>
        </w:rPr>
        <w:t xml:space="preserve"> </w:t>
      </w:r>
      <w:r>
        <w:rPr>
          <w:sz w:val="24"/>
        </w:rPr>
        <w:t>средства</w:t>
      </w:r>
      <w:r>
        <w:rPr>
          <w:spacing w:val="34"/>
          <w:sz w:val="24"/>
        </w:rPr>
        <w:t xml:space="preserve"> </w:t>
      </w:r>
      <w:r>
        <w:rPr>
          <w:sz w:val="24"/>
        </w:rPr>
        <w:t>коммуникации</w:t>
      </w:r>
      <w:r>
        <w:rPr>
          <w:spacing w:val="34"/>
          <w:sz w:val="24"/>
        </w:rPr>
        <w:t xml:space="preserve"> </w:t>
      </w:r>
      <w:r>
        <w:rPr>
          <w:sz w:val="24"/>
        </w:rPr>
        <w:t>и</w:t>
      </w:r>
      <w:r>
        <w:rPr>
          <w:spacing w:val="34"/>
          <w:sz w:val="24"/>
        </w:rPr>
        <w:t xml:space="preserve"> </w:t>
      </w:r>
      <w:r>
        <w:rPr>
          <w:sz w:val="24"/>
        </w:rPr>
        <w:t>самовыражения; понимание ценности отечественного и мирового искусства, роли этнических культурных традиций</w:t>
      </w:r>
      <w:r>
        <w:rPr>
          <w:spacing w:val="-10"/>
          <w:sz w:val="24"/>
        </w:rPr>
        <w:t xml:space="preserve"> </w:t>
      </w:r>
      <w:r>
        <w:rPr>
          <w:sz w:val="24"/>
        </w:rPr>
        <w:t>и</w:t>
      </w:r>
      <w:r>
        <w:rPr>
          <w:spacing w:val="-6"/>
          <w:sz w:val="24"/>
        </w:rPr>
        <w:t xml:space="preserve"> </w:t>
      </w:r>
      <w:r>
        <w:rPr>
          <w:sz w:val="24"/>
        </w:rPr>
        <w:t>народного</w:t>
      </w:r>
      <w:r>
        <w:rPr>
          <w:spacing w:val="-6"/>
          <w:sz w:val="24"/>
        </w:rPr>
        <w:t xml:space="preserve"> </w:t>
      </w:r>
      <w:r>
        <w:rPr>
          <w:sz w:val="24"/>
        </w:rPr>
        <w:t>творчества,</w:t>
      </w:r>
      <w:r>
        <w:rPr>
          <w:spacing w:val="-4"/>
          <w:sz w:val="24"/>
        </w:rPr>
        <w:t xml:space="preserve"> </w:t>
      </w:r>
      <w:r>
        <w:rPr>
          <w:sz w:val="24"/>
        </w:rPr>
        <w:t>стремление</w:t>
      </w:r>
      <w:r>
        <w:rPr>
          <w:spacing w:val="-7"/>
          <w:sz w:val="24"/>
        </w:rPr>
        <w:t xml:space="preserve"> </w:t>
      </w:r>
      <w:r>
        <w:rPr>
          <w:sz w:val="24"/>
        </w:rPr>
        <w:t>к</w:t>
      </w:r>
      <w:r>
        <w:rPr>
          <w:spacing w:val="-4"/>
          <w:sz w:val="24"/>
        </w:rPr>
        <w:t xml:space="preserve"> </w:t>
      </w:r>
      <w:r>
        <w:rPr>
          <w:sz w:val="24"/>
        </w:rPr>
        <w:t>самовыражению</w:t>
      </w:r>
      <w:r>
        <w:rPr>
          <w:spacing w:val="-5"/>
          <w:sz w:val="24"/>
        </w:rPr>
        <w:t xml:space="preserve"> </w:t>
      </w:r>
      <w:r>
        <w:rPr>
          <w:sz w:val="24"/>
        </w:rPr>
        <w:t>в</w:t>
      </w:r>
      <w:r>
        <w:rPr>
          <w:spacing w:val="-7"/>
          <w:sz w:val="24"/>
        </w:rPr>
        <w:t xml:space="preserve"> </w:t>
      </w:r>
      <w:r>
        <w:rPr>
          <w:sz w:val="24"/>
        </w:rPr>
        <w:t>разных</w:t>
      </w:r>
      <w:r>
        <w:rPr>
          <w:spacing w:val="-4"/>
          <w:sz w:val="24"/>
        </w:rPr>
        <w:t xml:space="preserve"> </w:t>
      </w:r>
      <w:r>
        <w:rPr>
          <w:sz w:val="24"/>
        </w:rPr>
        <w:t>видах</w:t>
      </w:r>
      <w:r>
        <w:rPr>
          <w:spacing w:val="-2"/>
          <w:sz w:val="24"/>
        </w:rPr>
        <w:t xml:space="preserve"> </w:t>
      </w:r>
      <w:r>
        <w:rPr>
          <w:sz w:val="24"/>
        </w:rPr>
        <w:t xml:space="preserve">искусства; </w:t>
      </w:r>
      <w:r>
        <w:rPr>
          <w:i/>
          <w:sz w:val="24"/>
        </w:rPr>
        <w:t>физического</w:t>
      </w:r>
      <w:r>
        <w:rPr>
          <w:i/>
          <w:spacing w:val="80"/>
          <w:w w:val="150"/>
          <w:sz w:val="24"/>
        </w:rPr>
        <w:t xml:space="preserve"> </w:t>
      </w:r>
      <w:r>
        <w:rPr>
          <w:i/>
          <w:sz w:val="24"/>
        </w:rPr>
        <w:t>воспитания,</w:t>
      </w:r>
      <w:r>
        <w:rPr>
          <w:i/>
          <w:spacing w:val="80"/>
          <w:w w:val="150"/>
          <w:sz w:val="24"/>
        </w:rPr>
        <w:t xml:space="preserve"> </w:t>
      </w:r>
      <w:r>
        <w:rPr>
          <w:i/>
          <w:sz w:val="24"/>
        </w:rPr>
        <w:t>формирования</w:t>
      </w:r>
      <w:r>
        <w:rPr>
          <w:i/>
          <w:spacing w:val="80"/>
          <w:w w:val="150"/>
          <w:sz w:val="24"/>
        </w:rPr>
        <w:t xml:space="preserve"> </w:t>
      </w:r>
      <w:r>
        <w:rPr>
          <w:i/>
          <w:sz w:val="24"/>
        </w:rPr>
        <w:t>культуры</w:t>
      </w:r>
      <w:r>
        <w:rPr>
          <w:i/>
          <w:spacing w:val="80"/>
          <w:w w:val="150"/>
          <w:sz w:val="24"/>
        </w:rPr>
        <w:t xml:space="preserve"> </w:t>
      </w:r>
      <w:r>
        <w:rPr>
          <w:i/>
          <w:sz w:val="24"/>
        </w:rPr>
        <w:t>здоровья</w:t>
      </w:r>
      <w:r>
        <w:rPr>
          <w:i/>
          <w:spacing w:val="80"/>
          <w:w w:val="150"/>
          <w:sz w:val="24"/>
        </w:rPr>
        <w:t xml:space="preserve"> </w:t>
      </w:r>
      <w:r>
        <w:rPr>
          <w:i/>
          <w:sz w:val="24"/>
        </w:rPr>
        <w:t>и</w:t>
      </w:r>
      <w:r>
        <w:rPr>
          <w:i/>
          <w:spacing w:val="80"/>
          <w:w w:val="150"/>
          <w:sz w:val="24"/>
        </w:rPr>
        <w:t xml:space="preserve"> </w:t>
      </w:r>
      <w:r>
        <w:rPr>
          <w:i/>
          <w:sz w:val="24"/>
        </w:rPr>
        <w:t>эмоционального</w:t>
      </w:r>
    </w:p>
    <w:p w14:paraId="1DEA1855" w14:textId="77777777" w:rsidR="00113E33" w:rsidRDefault="00936FC5">
      <w:pPr>
        <w:ind w:left="1392"/>
        <w:rPr>
          <w:i/>
          <w:sz w:val="24"/>
        </w:rPr>
      </w:pPr>
      <w:r>
        <w:rPr>
          <w:i/>
          <w:spacing w:val="-2"/>
          <w:sz w:val="24"/>
        </w:rPr>
        <w:t>благополучия:</w:t>
      </w:r>
    </w:p>
    <w:p w14:paraId="38B42E6D" w14:textId="77777777" w:rsidR="00113E33" w:rsidRDefault="00936FC5">
      <w:pPr>
        <w:pStyle w:val="a3"/>
        <w:spacing w:before="3"/>
        <w:ind w:left="852" w:right="530" w:firstLine="539"/>
      </w:pPr>
      <w:r>
        <w:t>осознание ценности жизни с опорой на собственный жизненный и читательский</w:t>
      </w:r>
      <w:r>
        <w:rPr>
          <w:spacing w:val="40"/>
        </w:rPr>
        <w:t xml:space="preserve"> </w:t>
      </w:r>
      <w:r>
        <w:t>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7365D241" w14:textId="77777777" w:rsidR="00113E33" w:rsidRDefault="00936FC5">
      <w:pPr>
        <w:pStyle w:val="a3"/>
        <w:ind w:left="852" w:right="536" w:firstLine="539"/>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243FEC78" w14:textId="77777777" w:rsidR="00113E33" w:rsidRDefault="00936FC5">
      <w:pPr>
        <w:pStyle w:val="a3"/>
        <w:ind w:left="852" w:right="530" w:firstLine="53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35F7DF4" w14:textId="77777777" w:rsidR="00113E33" w:rsidRDefault="00936FC5">
      <w:pPr>
        <w:pStyle w:val="a3"/>
        <w:ind w:left="1392"/>
      </w:pPr>
      <w:r>
        <w:t>умение</w:t>
      </w:r>
      <w:r>
        <w:rPr>
          <w:spacing w:val="-10"/>
        </w:rPr>
        <w:t xml:space="preserve"> </w:t>
      </w:r>
      <w:r>
        <w:t>принимать</w:t>
      </w:r>
      <w:r>
        <w:rPr>
          <w:spacing w:val="-3"/>
        </w:rPr>
        <w:t xml:space="preserve"> </w:t>
      </w:r>
      <w:r>
        <w:t>себя</w:t>
      </w:r>
      <w:r>
        <w:rPr>
          <w:spacing w:val="-6"/>
        </w:rPr>
        <w:t xml:space="preserve"> </w:t>
      </w:r>
      <w:r>
        <w:t>и</w:t>
      </w:r>
      <w:r>
        <w:rPr>
          <w:spacing w:val="-5"/>
        </w:rPr>
        <w:t xml:space="preserve"> </w:t>
      </w:r>
      <w:r>
        <w:t>других,</w:t>
      </w:r>
      <w:r>
        <w:rPr>
          <w:spacing w:val="-6"/>
        </w:rPr>
        <w:t xml:space="preserve"> </w:t>
      </w:r>
      <w:r>
        <w:t>не</w:t>
      </w:r>
      <w:r>
        <w:rPr>
          <w:spacing w:val="-7"/>
        </w:rPr>
        <w:t xml:space="preserve"> </w:t>
      </w:r>
      <w:r>
        <w:rPr>
          <w:spacing w:val="-2"/>
        </w:rPr>
        <w:t>осуждая;</w:t>
      </w:r>
    </w:p>
    <w:p w14:paraId="416FC29F" w14:textId="77777777" w:rsidR="00113E33" w:rsidRDefault="00936FC5">
      <w:pPr>
        <w:pStyle w:val="a3"/>
        <w:ind w:left="852" w:right="532" w:firstLine="539"/>
      </w:pPr>
      <w:r>
        <w:t>умение осознавать свое эмоциональное состояние и эмоциональное состояние</w:t>
      </w:r>
      <w:r>
        <w:rPr>
          <w:spacing w:val="40"/>
        </w:rPr>
        <w:t xml:space="preserve"> </w:t>
      </w:r>
      <w:r>
        <w:t>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78A2473" w14:textId="77777777" w:rsidR="00113E33" w:rsidRDefault="00936FC5">
      <w:pPr>
        <w:ind w:left="1648"/>
        <w:jc w:val="both"/>
        <w:rPr>
          <w:i/>
          <w:sz w:val="24"/>
        </w:rPr>
      </w:pPr>
      <w:r>
        <w:rPr>
          <w:i/>
          <w:sz w:val="24"/>
        </w:rPr>
        <w:t>трудового</w:t>
      </w:r>
      <w:r>
        <w:rPr>
          <w:i/>
          <w:spacing w:val="-11"/>
          <w:sz w:val="24"/>
        </w:rPr>
        <w:t xml:space="preserve"> </w:t>
      </w:r>
      <w:r>
        <w:rPr>
          <w:i/>
          <w:spacing w:val="-2"/>
          <w:sz w:val="24"/>
        </w:rPr>
        <w:t>воспитания:</w:t>
      </w:r>
    </w:p>
    <w:p w14:paraId="09A5560D" w14:textId="77777777" w:rsidR="00113E33" w:rsidRDefault="00936FC5">
      <w:pPr>
        <w:pStyle w:val="a3"/>
        <w:ind w:left="852" w:right="532" w:firstLine="539"/>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6E2F762" w14:textId="77777777" w:rsidR="00113E33" w:rsidRDefault="00936FC5">
      <w:pPr>
        <w:pStyle w:val="a3"/>
        <w:ind w:left="852" w:right="535" w:firstLine="539"/>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C392917" w14:textId="77777777" w:rsidR="00113E33" w:rsidRDefault="00936FC5">
      <w:pPr>
        <w:pStyle w:val="a3"/>
        <w:ind w:left="1392"/>
      </w:pPr>
      <w:r>
        <w:t>умение</w:t>
      </w:r>
      <w:r>
        <w:rPr>
          <w:spacing w:val="-10"/>
        </w:rPr>
        <w:t xml:space="preserve"> </w:t>
      </w:r>
      <w:r>
        <w:t>рассказать</w:t>
      </w:r>
      <w:r>
        <w:rPr>
          <w:spacing w:val="-3"/>
        </w:rPr>
        <w:t xml:space="preserve"> </w:t>
      </w:r>
      <w:r>
        <w:t>о</w:t>
      </w:r>
      <w:r>
        <w:rPr>
          <w:spacing w:val="-5"/>
        </w:rPr>
        <w:t xml:space="preserve"> </w:t>
      </w:r>
      <w:r>
        <w:t>своих</w:t>
      </w:r>
      <w:r>
        <w:rPr>
          <w:spacing w:val="-7"/>
        </w:rPr>
        <w:t xml:space="preserve"> </w:t>
      </w:r>
      <w:r>
        <w:t>планах</w:t>
      </w:r>
      <w:r>
        <w:rPr>
          <w:spacing w:val="-3"/>
        </w:rPr>
        <w:t xml:space="preserve"> </w:t>
      </w:r>
      <w:r>
        <w:t>на</w:t>
      </w:r>
      <w:r>
        <w:rPr>
          <w:spacing w:val="-7"/>
        </w:rPr>
        <w:t xml:space="preserve"> </w:t>
      </w:r>
      <w:r>
        <w:rPr>
          <w:spacing w:val="-2"/>
        </w:rPr>
        <w:t>будущее;</w:t>
      </w:r>
    </w:p>
    <w:p w14:paraId="67EA43ED" w14:textId="77777777" w:rsidR="00113E33" w:rsidRDefault="00936FC5">
      <w:pPr>
        <w:ind w:left="1648"/>
        <w:jc w:val="both"/>
        <w:rPr>
          <w:i/>
          <w:sz w:val="24"/>
        </w:rPr>
      </w:pPr>
      <w:r>
        <w:rPr>
          <w:i/>
          <w:sz w:val="24"/>
        </w:rPr>
        <w:t>экологического</w:t>
      </w:r>
      <w:r>
        <w:rPr>
          <w:i/>
          <w:spacing w:val="-13"/>
          <w:sz w:val="24"/>
        </w:rPr>
        <w:t xml:space="preserve"> </w:t>
      </w:r>
      <w:r>
        <w:rPr>
          <w:i/>
          <w:spacing w:val="-2"/>
          <w:sz w:val="24"/>
        </w:rPr>
        <w:t>воспитания:</w:t>
      </w:r>
    </w:p>
    <w:p w14:paraId="213CBC95" w14:textId="77777777" w:rsidR="00113E33" w:rsidRDefault="00936FC5">
      <w:pPr>
        <w:pStyle w:val="a3"/>
        <w:ind w:left="852" w:right="532" w:firstLine="539"/>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21B5FAB" w14:textId="77777777" w:rsidR="00113E33" w:rsidRDefault="00936FC5">
      <w:pPr>
        <w:pStyle w:val="a3"/>
        <w:ind w:left="852" w:right="526" w:firstLine="53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w:t>
      </w:r>
      <w:r>
        <w:rPr>
          <w:spacing w:val="80"/>
        </w:rPr>
        <w:t xml:space="preserve"> </w:t>
      </w:r>
      <w:r>
        <w:t>сред,</w:t>
      </w:r>
      <w:r>
        <w:rPr>
          <w:spacing w:val="80"/>
        </w:rPr>
        <w:t xml:space="preserve"> </w:t>
      </w:r>
      <w:r>
        <w:t>готовность</w:t>
      </w:r>
      <w:r>
        <w:rPr>
          <w:spacing w:val="80"/>
        </w:rPr>
        <w:t xml:space="preserve"> </w:t>
      </w:r>
      <w:r>
        <w:t>к</w:t>
      </w:r>
      <w:r>
        <w:rPr>
          <w:spacing w:val="80"/>
        </w:rPr>
        <w:t xml:space="preserve"> </w:t>
      </w:r>
      <w:r>
        <w:t>участию</w:t>
      </w:r>
      <w:r>
        <w:rPr>
          <w:spacing w:val="80"/>
        </w:rPr>
        <w:t xml:space="preserve"> </w:t>
      </w:r>
      <w:r>
        <w:t>в</w:t>
      </w:r>
      <w:r>
        <w:rPr>
          <w:spacing w:val="80"/>
        </w:rPr>
        <w:t xml:space="preserve"> </w:t>
      </w:r>
      <w:r>
        <w:t>практической</w:t>
      </w:r>
      <w:r>
        <w:rPr>
          <w:spacing w:val="80"/>
        </w:rPr>
        <w:t xml:space="preserve"> </w:t>
      </w:r>
      <w:r>
        <w:t>деятельности</w:t>
      </w:r>
      <w:r>
        <w:rPr>
          <w:spacing w:val="80"/>
        </w:rPr>
        <w:t xml:space="preserve"> </w:t>
      </w:r>
      <w:r>
        <w:t>экологической</w:t>
      </w:r>
    </w:p>
    <w:p w14:paraId="5F31FE28" w14:textId="77777777" w:rsidR="00113E33" w:rsidRDefault="00113E33">
      <w:pPr>
        <w:pStyle w:val="a3"/>
        <w:sectPr w:rsidR="00113E33">
          <w:pgSz w:w="11920" w:h="16850"/>
          <w:pgMar w:top="1020" w:right="283" w:bottom="1220" w:left="850" w:header="0" w:footer="956" w:gutter="0"/>
          <w:cols w:space="720"/>
        </w:sectPr>
      </w:pPr>
    </w:p>
    <w:p w14:paraId="1BF038F9" w14:textId="77777777" w:rsidR="00113E33" w:rsidRDefault="00936FC5">
      <w:pPr>
        <w:pStyle w:val="a3"/>
        <w:spacing w:before="60" w:line="275" w:lineRule="exact"/>
        <w:ind w:left="852"/>
        <w:jc w:val="left"/>
      </w:pPr>
      <w:r>
        <w:rPr>
          <w:spacing w:val="-2"/>
        </w:rPr>
        <w:lastRenderedPageBreak/>
        <w:t>направленности;</w:t>
      </w:r>
    </w:p>
    <w:p w14:paraId="69C66645" w14:textId="77777777" w:rsidR="00113E33" w:rsidRDefault="00936FC5">
      <w:pPr>
        <w:spacing w:line="274" w:lineRule="exact"/>
        <w:ind w:left="1648"/>
        <w:rPr>
          <w:i/>
          <w:sz w:val="24"/>
        </w:rPr>
      </w:pPr>
      <w:r>
        <w:rPr>
          <w:i/>
          <w:sz w:val="24"/>
        </w:rPr>
        <w:t>ценности</w:t>
      </w:r>
      <w:r>
        <w:rPr>
          <w:i/>
          <w:spacing w:val="-14"/>
          <w:sz w:val="24"/>
        </w:rPr>
        <w:t xml:space="preserve"> </w:t>
      </w:r>
      <w:r>
        <w:rPr>
          <w:i/>
          <w:sz w:val="24"/>
        </w:rPr>
        <w:t>научного</w:t>
      </w:r>
      <w:r>
        <w:rPr>
          <w:i/>
          <w:spacing w:val="-8"/>
          <w:sz w:val="24"/>
        </w:rPr>
        <w:t xml:space="preserve"> </w:t>
      </w:r>
      <w:r>
        <w:rPr>
          <w:i/>
          <w:spacing w:val="-2"/>
          <w:sz w:val="24"/>
        </w:rPr>
        <w:t>познания:</w:t>
      </w:r>
    </w:p>
    <w:p w14:paraId="7B4E5FA5" w14:textId="77777777" w:rsidR="00113E33" w:rsidRDefault="00936FC5">
      <w:pPr>
        <w:pStyle w:val="a3"/>
        <w:ind w:left="852" w:right="528" w:firstLine="53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w:t>
      </w:r>
      <w:r>
        <w:rPr>
          <w:spacing w:val="40"/>
        </w:rPr>
        <w:t xml:space="preserve"> </w:t>
      </w:r>
      <w:r>
        <w:t>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8B84371" w14:textId="77777777" w:rsidR="00113E33" w:rsidRDefault="00936FC5">
      <w:pPr>
        <w:spacing w:before="3" w:line="275" w:lineRule="exact"/>
        <w:ind w:left="1392"/>
        <w:jc w:val="both"/>
        <w:rPr>
          <w:i/>
          <w:sz w:val="24"/>
        </w:rPr>
      </w:pPr>
      <w:r>
        <w:rPr>
          <w:i/>
          <w:sz w:val="24"/>
        </w:rPr>
        <w:t>адаптации</w:t>
      </w:r>
      <w:r>
        <w:rPr>
          <w:i/>
          <w:spacing w:val="-5"/>
          <w:sz w:val="24"/>
        </w:rPr>
        <w:t xml:space="preserve"> </w:t>
      </w:r>
      <w:r>
        <w:rPr>
          <w:i/>
          <w:sz w:val="24"/>
        </w:rPr>
        <w:t>обучающегося</w:t>
      </w:r>
      <w:r>
        <w:rPr>
          <w:i/>
          <w:spacing w:val="-4"/>
          <w:sz w:val="24"/>
        </w:rPr>
        <w:t xml:space="preserve"> </w:t>
      </w:r>
      <w:r>
        <w:rPr>
          <w:i/>
          <w:sz w:val="24"/>
        </w:rPr>
        <w:t>к</w:t>
      </w:r>
      <w:r>
        <w:rPr>
          <w:i/>
          <w:spacing w:val="-3"/>
          <w:sz w:val="24"/>
        </w:rPr>
        <w:t xml:space="preserve"> </w:t>
      </w:r>
      <w:r>
        <w:rPr>
          <w:i/>
          <w:sz w:val="24"/>
        </w:rPr>
        <w:t>изменяющимся</w:t>
      </w:r>
      <w:r>
        <w:rPr>
          <w:i/>
          <w:spacing w:val="-4"/>
          <w:sz w:val="24"/>
        </w:rPr>
        <w:t xml:space="preserve"> </w:t>
      </w:r>
      <w:r>
        <w:rPr>
          <w:i/>
          <w:sz w:val="24"/>
        </w:rPr>
        <w:t>условиям</w:t>
      </w:r>
      <w:r>
        <w:rPr>
          <w:i/>
          <w:spacing w:val="-3"/>
          <w:sz w:val="24"/>
        </w:rPr>
        <w:t xml:space="preserve"> </w:t>
      </w:r>
      <w:r>
        <w:rPr>
          <w:i/>
          <w:sz w:val="24"/>
        </w:rPr>
        <w:t>социальной</w:t>
      </w:r>
      <w:r>
        <w:rPr>
          <w:i/>
          <w:spacing w:val="-3"/>
          <w:sz w:val="24"/>
        </w:rPr>
        <w:t xml:space="preserve"> </w:t>
      </w:r>
      <w:r>
        <w:rPr>
          <w:i/>
          <w:sz w:val="24"/>
        </w:rPr>
        <w:t>и</w:t>
      </w:r>
      <w:r>
        <w:rPr>
          <w:i/>
          <w:spacing w:val="-2"/>
          <w:sz w:val="24"/>
        </w:rPr>
        <w:t xml:space="preserve"> </w:t>
      </w:r>
      <w:r>
        <w:rPr>
          <w:i/>
          <w:sz w:val="24"/>
        </w:rPr>
        <w:t>природной</w:t>
      </w:r>
      <w:r>
        <w:rPr>
          <w:i/>
          <w:spacing w:val="2"/>
          <w:sz w:val="24"/>
        </w:rPr>
        <w:t xml:space="preserve"> </w:t>
      </w:r>
      <w:r>
        <w:rPr>
          <w:i/>
          <w:spacing w:val="-2"/>
          <w:sz w:val="24"/>
        </w:rPr>
        <w:t>среды:</w:t>
      </w:r>
    </w:p>
    <w:p w14:paraId="1FFFFB54" w14:textId="77777777" w:rsidR="00113E33" w:rsidRDefault="00936FC5">
      <w:pPr>
        <w:pStyle w:val="a3"/>
        <w:ind w:left="852" w:right="538" w:firstLine="539"/>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A597E9D" w14:textId="77777777" w:rsidR="00113E33" w:rsidRDefault="00936FC5">
      <w:pPr>
        <w:pStyle w:val="a3"/>
        <w:ind w:left="852" w:right="520" w:firstLine="539"/>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w:t>
      </w:r>
      <w:r>
        <w:t>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w:t>
      </w:r>
      <w:r>
        <w:rPr>
          <w:spacing w:val="-1"/>
        </w:rPr>
        <w:t xml:space="preserve"> </w:t>
      </w:r>
      <w:r>
        <w:t xml:space="preserve">окружающую среду, достижения целей и преодоления вызовов, возможных глобальных </w:t>
      </w:r>
      <w:r>
        <w:rPr>
          <w:spacing w:val="-2"/>
        </w:rPr>
        <w:t>последствий;</w:t>
      </w:r>
    </w:p>
    <w:p w14:paraId="165B1040" w14:textId="77777777" w:rsidR="00113E33" w:rsidRDefault="00936FC5">
      <w:pPr>
        <w:pStyle w:val="a3"/>
        <w:spacing w:before="1"/>
        <w:ind w:left="852" w:right="530" w:firstLine="539"/>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3E8B181B" w14:textId="77777777" w:rsidR="00113E33" w:rsidRDefault="00936FC5">
      <w:pPr>
        <w:pStyle w:val="a3"/>
        <w:ind w:left="852" w:right="521" w:firstLine="539"/>
      </w:pPr>
      <w: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92887C4" w14:textId="77777777" w:rsidR="00113E33" w:rsidRDefault="00936FC5">
      <w:pPr>
        <w:pStyle w:val="a3"/>
        <w:spacing w:before="2"/>
        <w:ind w:left="852" w:right="539" w:firstLine="539"/>
      </w:pPr>
      <w:r>
        <w:t>У обучающегося будут сформированы следующие базовые логические действия как часть познавательных универсальных учебных действий:</w:t>
      </w:r>
    </w:p>
    <w:p w14:paraId="22ED60BE" w14:textId="77777777" w:rsidR="00113E33" w:rsidRDefault="00936FC5">
      <w:pPr>
        <w:pStyle w:val="a3"/>
        <w:ind w:left="852" w:right="546" w:firstLine="539"/>
      </w:pPr>
      <w:r>
        <w:t>выявлять и характеризовать существенные признаки языковых единиц, языковых явлений и процессов;</w:t>
      </w:r>
    </w:p>
    <w:p w14:paraId="07A51A4A" w14:textId="77777777" w:rsidR="00113E33" w:rsidRDefault="00936FC5">
      <w:pPr>
        <w:pStyle w:val="a3"/>
        <w:ind w:left="852" w:right="526" w:firstLine="539"/>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3EE4460" w14:textId="77777777" w:rsidR="00113E33" w:rsidRDefault="00936FC5">
      <w:pPr>
        <w:pStyle w:val="a3"/>
        <w:ind w:left="852" w:right="547" w:firstLine="539"/>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6C1F941" w14:textId="77777777" w:rsidR="00113E33" w:rsidRDefault="00936FC5">
      <w:pPr>
        <w:pStyle w:val="a3"/>
        <w:ind w:left="852" w:right="536" w:firstLine="539"/>
      </w:pPr>
      <w:r>
        <w:t>выявлять дефицит информации текста, необходимой для решения поставленной учебной задачи;</w:t>
      </w:r>
    </w:p>
    <w:p w14:paraId="1A841F69" w14:textId="77777777" w:rsidR="00113E33" w:rsidRDefault="00936FC5">
      <w:pPr>
        <w:pStyle w:val="a3"/>
        <w:ind w:left="852" w:right="539" w:firstLine="539"/>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w:t>
      </w:r>
      <w:r>
        <w:rPr>
          <w:spacing w:val="40"/>
        </w:rPr>
        <w:t xml:space="preserve"> </w:t>
      </w:r>
      <w:r>
        <w:t>по аналогии, формулировать гипотезы о взаимосвязях;</w:t>
      </w:r>
    </w:p>
    <w:p w14:paraId="59B5CF17" w14:textId="77777777" w:rsidR="00113E33" w:rsidRDefault="00936FC5">
      <w:pPr>
        <w:pStyle w:val="a3"/>
        <w:ind w:left="1392"/>
      </w:pPr>
      <w:r>
        <w:t>самостоятельно</w:t>
      </w:r>
      <w:r>
        <w:rPr>
          <w:spacing w:val="43"/>
        </w:rPr>
        <w:t xml:space="preserve"> </w:t>
      </w:r>
      <w:r>
        <w:t>выбирать</w:t>
      </w:r>
      <w:r>
        <w:rPr>
          <w:spacing w:val="51"/>
        </w:rPr>
        <w:t xml:space="preserve"> </w:t>
      </w:r>
      <w:r>
        <w:t>способ</w:t>
      </w:r>
      <w:r>
        <w:rPr>
          <w:spacing w:val="53"/>
        </w:rPr>
        <w:t xml:space="preserve"> </w:t>
      </w:r>
      <w:r>
        <w:t>решения</w:t>
      </w:r>
      <w:r>
        <w:rPr>
          <w:spacing w:val="54"/>
        </w:rPr>
        <w:t xml:space="preserve"> </w:t>
      </w:r>
      <w:r>
        <w:t>учебной</w:t>
      </w:r>
      <w:r>
        <w:rPr>
          <w:spacing w:val="54"/>
        </w:rPr>
        <w:t xml:space="preserve"> </w:t>
      </w:r>
      <w:r>
        <w:t>задачи</w:t>
      </w:r>
      <w:r>
        <w:rPr>
          <w:spacing w:val="52"/>
        </w:rPr>
        <w:t xml:space="preserve"> </w:t>
      </w:r>
      <w:r>
        <w:t>при</w:t>
      </w:r>
      <w:r>
        <w:rPr>
          <w:spacing w:val="51"/>
        </w:rPr>
        <w:t xml:space="preserve"> </w:t>
      </w:r>
      <w:r>
        <w:t>работе</w:t>
      </w:r>
      <w:r>
        <w:rPr>
          <w:spacing w:val="47"/>
        </w:rPr>
        <w:t xml:space="preserve"> </w:t>
      </w:r>
      <w:r>
        <w:t>с</w:t>
      </w:r>
      <w:r>
        <w:rPr>
          <w:spacing w:val="48"/>
        </w:rPr>
        <w:t xml:space="preserve"> </w:t>
      </w:r>
      <w:r>
        <w:rPr>
          <w:spacing w:val="-2"/>
        </w:rPr>
        <w:t>разными</w:t>
      </w:r>
    </w:p>
    <w:p w14:paraId="2ED69E4B" w14:textId="77777777" w:rsidR="00113E33" w:rsidRDefault="00113E33">
      <w:pPr>
        <w:pStyle w:val="a3"/>
        <w:sectPr w:rsidR="00113E33">
          <w:pgSz w:w="11920" w:h="16850"/>
          <w:pgMar w:top="1040" w:right="283" w:bottom="1220" w:left="850" w:header="0" w:footer="956" w:gutter="0"/>
          <w:cols w:space="720"/>
        </w:sectPr>
      </w:pPr>
    </w:p>
    <w:p w14:paraId="7A835D2A" w14:textId="77777777" w:rsidR="00113E33" w:rsidRDefault="00936FC5">
      <w:pPr>
        <w:pStyle w:val="a3"/>
        <w:spacing w:before="75"/>
        <w:ind w:left="852" w:right="532"/>
        <w:jc w:val="left"/>
      </w:pPr>
      <w:r>
        <w:lastRenderedPageBreak/>
        <w:t>типами</w:t>
      </w:r>
      <w:r>
        <w:rPr>
          <w:spacing w:val="31"/>
        </w:rPr>
        <w:t xml:space="preserve"> </w:t>
      </w:r>
      <w:r>
        <w:t>текстов,</w:t>
      </w:r>
      <w:r>
        <w:rPr>
          <w:spacing w:val="30"/>
        </w:rPr>
        <w:t xml:space="preserve"> </w:t>
      </w:r>
      <w:r>
        <w:t>разными</w:t>
      </w:r>
      <w:r>
        <w:rPr>
          <w:spacing w:val="33"/>
        </w:rPr>
        <w:t xml:space="preserve"> </w:t>
      </w:r>
      <w:r>
        <w:t>единицами</w:t>
      </w:r>
      <w:r>
        <w:rPr>
          <w:spacing w:val="34"/>
        </w:rPr>
        <w:t xml:space="preserve"> </w:t>
      </w:r>
      <w:r>
        <w:t>языка,</w:t>
      </w:r>
      <w:r>
        <w:rPr>
          <w:spacing w:val="31"/>
        </w:rPr>
        <w:t xml:space="preserve"> </w:t>
      </w:r>
      <w:r>
        <w:t>сравнивая</w:t>
      </w:r>
      <w:r>
        <w:rPr>
          <w:spacing w:val="32"/>
        </w:rPr>
        <w:t xml:space="preserve"> </w:t>
      </w:r>
      <w:r>
        <w:t>варианты</w:t>
      </w:r>
      <w:r>
        <w:rPr>
          <w:spacing w:val="33"/>
        </w:rPr>
        <w:t xml:space="preserve"> </w:t>
      </w:r>
      <w:r>
        <w:t>решения</w:t>
      </w:r>
      <w:r>
        <w:rPr>
          <w:spacing w:val="30"/>
        </w:rPr>
        <w:t xml:space="preserve"> </w:t>
      </w:r>
      <w:r>
        <w:t>и</w:t>
      </w:r>
      <w:r>
        <w:rPr>
          <w:spacing w:val="33"/>
        </w:rPr>
        <w:t xml:space="preserve"> </w:t>
      </w:r>
      <w:r>
        <w:t>выбирая оптимальный вариант с учетом самостоятельно выделенных критериев.</w:t>
      </w:r>
    </w:p>
    <w:p w14:paraId="1C99FDC2" w14:textId="77777777" w:rsidR="00113E33" w:rsidRDefault="00936FC5">
      <w:pPr>
        <w:pStyle w:val="a3"/>
        <w:spacing w:before="3" w:line="237" w:lineRule="auto"/>
        <w:ind w:left="852" w:right="532" w:firstLine="539"/>
        <w:jc w:val="left"/>
      </w:pPr>
      <w:r>
        <w:t>У</w:t>
      </w:r>
      <w:r>
        <w:rPr>
          <w:spacing w:val="35"/>
        </w:rPr>
        <w:t xml:space="preserve"> </w:t>
      </w:r>
      <w:r>
        <w:t>обучающегося</w:t>
      </w:r>
      <w:r>
        <w:rPr>
          <w:spacing w:val="36"/>
        </w:rPr>
        <w:t xml:space="preserve"> </w:t>
      </w:r>
      <w:r>
        <w:t>будут</w:t>
      </w:r>
      <w:r>
        <w:rPr>
          <w:spacing w:val="38"/>
        </w:rPr>
        <w:t xml:space="preserve"> </w:t>
      </w:r>
      <w:r>
        <w:t>сформированы</w:t>
      </w:r>
      <w:r>
        <w:rPr>
          <w:spacing w:val="35"/>
        </w:rPr>
        <w:t xml:space="preserve"> </w:t>
      </w:r>
      <w:r>
        <w:t>следующие</w:t>
      </w:r>
      <w:r>
        <w:rPr>
          <w:spacing w:val="35"/>
        </w:rPr>
        <w:t xml:space="preserve"> </w:t>
      </w:r>
      <w:r>
        <w:t>базовые</w:t>
      </w:r>
      <w:r>
        <w:rPr>
          <w:spacing w:val="34"/>
        </w:rPr>
        <w:t xml:space="preserve"> </w:t>
      </w:r>
      <w:r>
        <w:t>исследовательские действия как часть познавательных универсальных учебных действий:</w:t>
      </w:r>
    </w:p>
    <w:p w14:paraId="5AA8CBB9" w14:textId="77777777" w:rsidR="00113E33" w:rsidRDefault="00936FC5">
      <w:pPr>
        <w:pStyle w:val="a3"/>
        <w:spacing w:before="7" w:line="237" w:lineRule="auto"/>
        <w:ind w:left="852" w:right="532" w:firstLine="539"/>
        <w:jc w:val="left"/>
      </w:pPr>
      <w:r>
        <w:t>использовать</w:t>
      </w:r>
      <w:r>
        <w:rPr>
          <w:spacing w:val="30"/>
        </w:rPr>
        <w:t xml:space="preserve"> </w:t>
      </w:r>
      <w:r>
        <w:t>вопросы</w:t>
      </w:r>
      <w:r>
        <w:rPr>
          <w:spacing w:val="31"/>
        </w:rPr>
        <w:t xml:space="preserve"> </w:t>
      </w:r>
      <w:r>
        <w:t>как</w:t>
      </w:r>
      <w:r>
        <w:rPr>
          <w:spacing w:val="30"/>
        </w:rPr>
        <w:t xml:space="preserve"> </w:t>
      </w:r>
      <w:r>
        <w:t>исследовательский</w:t>
      </w:r>
      <w:r>
        <w:rPr>
          <w:spacing w:val="29"/>
        </w:rPr>
        <w:t xml:space="preserve"> </w:t>
      </w:r>
      <w:r>
        <w:t>инструмент</w:t>
      </w:r>
      <w:r>
        <w:rPr>
          <w:spacing w:val="34"/>
        </w:rPr>
        <w:t xml:space="preserve"> </w:t>
      </w:r>
      <w:r>
        <w:t>познания в</w:t>
      </w:r>
      <w:r>
        <w:rPr>
          <w:spacing w:val="31"/>
        </w:rPr>
        <w:t xml:space="preserve"> </w:t>
      </w:r>
      <w:r>
        <w:t xml:space="preserve">языковом </w:t>
      </w:r>
      <w:r>
        <w:rPr>
          <w:spacing w:val="-2"/>
        </w:rPr>
        <w:t>образовании;</w:t>
      </w:r>
    </w:p>
    <w:p w14:paraId="189C66A7" w14:textId="77777777" w:rsidR="00113E33" w:rsidRDefault="00936FC5">
      <w:pPr>
        <w:pStyle w:val="a3"/>
        <w:spacing w:before="1"/>
        <w:ind w:left="1392"/>
        <w:jc w:val="left"/>
      </w:pPr>
      <w:r>
        <w:t>формулировать</w:t>
      </w:r>
      <w:r>
        <w:rPr>
          <w:spacing w:val="-6"/>
        </w:rPr>
        <w:t xml:space="preserve"> </w:t>
      </w:r>
      <w:r>
        <w:t>вопросы,</w:t>
      </w:r>
      <w:r>
        <w:rPr>
          <w:spacing w:val="-4"/>
        </w:rPr>
        <w:t xml:space="preserve"> </w:t>
      </w:r>
      <w:r>
        <w:t>фиксирующие</w:t>
      </w:r>
      <w:r>
        <w:rPr>
          <w:spacing w:val="-5"/>
        </w:rPr>
        <w:t xml:space="preserve"> </w:t>
      </w:r>
      <w:r>
        <w:t>несоответствие</w:t>
      </w:r>
      <w:r>
        <w:rPr>
          <w:spacing w:val="-5"/>
        </w:rPr>
        <w:t xml:space="preserve"> </w:t>
      </w:r>
      <w:r>
        <w:t>между</w:t>
      </w:r>
      <w:r>
        <w:rPr>
          <w:spacing w:val="-8"/>
        </w:rPr>
        <w:t xml:space="preserve"> </w:t>
      </w:r>
      <w:r>
        <w:rPr>
          <w:spacing w:val="-2"/>
        </w:rPr>
        <w:t>реальными</w:t>
      </w:r>
    </w:p>
    <w:p w14:paraId="431AE477" w14:textId="77777777" w:rsidR="00113E33" w:rsidRDefault="00936FC5">
      <w:pPr>
        <w:pStyle w:val="a3"/>
        <w:ind w:left="1392" w:right="532" w:hanging="540"/>
        <w:jc w:val="left"/>
      </w:pPr>
      <w:r>
        <w:t>желательным состоянием ситуации, и самостоятельно устанавливать искомое и данное; формировать</w:t>
      </w:r>
      <w:r>
        <w:rPr>
          <w:spacing w:val="34"/>
        </w:rPr>
        <w:t xml:space="preserve"> </w:t>
      </w:r>
      <w:r>
        <w:t>гипотезу</w:t>
      </w:r>
      <w:r>
        <w:rPr>
          <w:spacing w:val="25"/>
        </w:rPr>
        <w:t xml:space="preserve"> </w:t>
      </w:r>
      <w:r>
        <w:t>об</w:t>
      </w:r>
      <w:r>
        <w:rPr>
          <w:spacing w:val="29"/>
        </w:rPr>
        <w:t xml:space="preserve"> </w:t>
      </w:r>
      <w:r>
        <w:t>истинности</w:t>
      </w:r>
      <w:r>
        <w:rPr>
          <w:spacing w:val="32"/>
        </w:rPr>
        <w:t xml:space="preserve"> </w:t>
      </w:r>
      <w:r>
        <w:t>собственных</w:t>
      </w:r>
      <w:r>
        <w:rPr>
          <w:spacing w:val="35"/>
        </w:rPr>
        <w:t xml:space="preserve"> </w:t>
      </w:r>
      <w:r>
        <w:t>суждений</w:t>
      </w:r>
      <w:r>
        <w:rPr>
          <w:spacing w:val="33"/>
        </w:rPr>
        <w:t xml:space="preserve"> </w:t>
      </w:r>
      <w:r>
        <w:t>и</w:t>
      </w:r>
      <w:r>
        <w:rPr>
          <w:spacing w:val="30"/>
        </w:rPr>
        <w:t xml:space="preserve"> </w:t>
      </w:r>
      <w:r>
        <w:t>суждений</w:t>
      </w:r>
      <w:r>
        <w:rPr>
          <w:spacing w:val="32"/>
        </w:rPr>
        <w:t xml:space="preserve"> </w:t>
      </w:r>
      <w:r>
        <w:t>других,</w:t>
      </w:r>
    </w:p>
    <w:p w14:paraId="79BB943A" w14:textId="77777777" w:rsidR="00113E33" w:rsidRDefault="00936FC5">
      <w:pPr>
        <w:pStyle w:val="a3"/>
        <w:ind w:left="852"/>
        <w:jc w:val="left"/>
      </w:pPr>
      <w:r>
        <w:t>аргументировать</w:t>
      </w:r>
      <w:r>
        <w:rPr>
          <w:spacing w:val="-4"/>
        </w:rPr>
        <w:t xml:space="preserve"> </w:t>
      </w:r>
      <w:r>
        <w:t>свою</w:t>
      </w:r>
      <w:r>
        <w:rPr>
          <w:spacing w:val="-6"/>
        </w:rPr>
        <w:t xml:space="preserve"> </w:t>
      </w:r>
      <w:r>
        <w:t>позицию,</w:t>
      </w:r>
      <w:r>
        <w:rPr>
          <w:spacing w:val="-4"/>
        </w:rPr>
        <w:t xml:space="preserve"> </w:t>
      </w:r>
      <w:r>
        <w:rPr>
          <w:spacing w:val="-2"/>
        </w:rPr>
        <w:t>мнение;</w:t>
      </w:r>
    </w:p>
    <w:p w14:paraId="2C325D99" w14:textId="77777777" w:rsidR="00113E33" w:rsidRDefault="00936FC5">
      <w:pPr>
        <w:pStyle w:val="a3"/>
        <w:spacing w:before="1"/>
        <w:ind w:left="1392" w:right="532"/>
        <w:jc w:val="left"/>
      </w:pPr>
      <w:r>
        <w:t>составлять алгоритм действий и использовать его для решения учебных задач; проводить</w:t>
      </w:r>
      <w:r>
        <w:rPr>
          <w:spacing w:val="68"/>
        </w:rPr>
        <w:t xml:space="preserve"> </w:t>
      </w:r>
      <w:r>
        <w:t>по</w:t>
      </w:r>
      <w:r>
        <w:rPr>
          <w:spacing w:val="71"/>
        </w:rPr>
        <w:t xml:space="preserve"> </w:t>
      </w:r>
      <w:r>
        <w:t>самостоятельно</w:t>
      </w:r>
      <w:r>
        <w:rPr>
          <w:spacing w:val="70"/>
        </w:rPr>
        <w:t xml:space="preserve"> </w:t>
      </w:r>
      <w:r>
        <w:t>составленному</w:t>
      </w:r>
      <w:r>
        <w:rPr>
          <w:spacing w:val="67"/>
        </w:rPr>
        <w:t xml:space="preserve"> </w:t>
      </w:r>
      <w:r>
        <w:t>плану</w:t>
      </w:r>
      <w:r>
        <w:rPr>
          <w:spacing w:val="61"/>
        </w:rPr>
        <w:t xml:space="preserve"> </w:t>
      </w:r>
      <w:r>
        <w:t>небольшое</w:t>
      </w:r>
      <w:r>
        <w:rPr>
          <w:spacing w:val="70"/>
        </w:rPr>
        <w:t xml:space="preserve"> </w:t>
      </w:r>
      <w:r>
        <w:t>исследование</w:t>
      </w:r>
      <w:r>
        <w:rPr>
          <w:spacing w:val="71"/>
        </w:rPr>
        <w:t xml:space="preserve"> </w:t>
      </w:r>
      <w:r>
        <w:rPr>
          <w:spacing w:val="-5"/>
        </w:rPr>
        <w:t>по</w:t>
      </w:r>
    </w:p>
    <w:p w14:paraId="233D790C" w14:textId="77777777" w:rsidR="00113E33" w:rsidRDefault="00936FC5">
      <w:pPr>
        <w:pStyle w:val="a3"/>
        <w:ind w:left="852" w:right="609"/>
        <w:jc w:val="left"/>
      </w:pPr>
      <w:r>
        <w:t>установлению</w:t>
      </w:r>
      <w:r>
        <w:rPr>
          <w:spacing w:val="-13"/>
        </w:rPr>
        <w:t xml:space="preserve"> </w:t>
      </w:r>
      <w:r>
        <w:t>особенностей</w:t>
      </w:r>
      <w:r>
        <w:rPr>
          <w:spacing w:val="-12"/>
        </w:rPr>
        <w:t xml:space="preserve"> </w:t>
      </w:r>
      <w:r>
        <w:t>языковых</w:t>
      </w:r>
      <w:r>
        <w:rPr>
          <w:spacing w:val="-11"/>
        </w:rPr>
        <w:t xml:space="preserve"> </w:t>
      </w:r>
      <w:r>
        <w:t>единиц,</w:t>
      </w:r>
      <w:r>
        <w:rPr>
          <w:spacing w:val="-12"/>
        </w:rPr>
        <w:t xml:space="preserve"> </w:t>
      </w:r>
      <w:r>
        <w:t>процессов,</w:t>
      </w:r>
      <w:r>
        <w:rPr>
          <w:spacing w:val="-12"/>
        </w:rPr>
        <w:t xml:space="preserve"> </w:t>
      </w:r>
      <w:r>
        <w:t>причинно-следственных</w:t>
      </w:r>
      <w:r>
        <w:rPr>
          <w:spacing w:val="-11"/>
        </w:rPr>
        <w:t xml:space="preserve"> </w:t>
      </w:r>
      <w:r>
        <w:t>связей и зависимостей объектов между собой;</w:t>
      </w:r>
    </w:p>
    <w:p w14:paraId="08597942" w14:textId="77777777" w:rsidR="00113E33" w:rsidRDefault="00936FC5">
      <w:pPr>
        <w:pStyle w:val="a3"/>
        <w:ind w:left="852" w:right="541" w:firstLine="539"/>
      </w:pPr>
      <w:r>
        <w:t>оценивать на применимость и достоверность информацию, полученную в ходе лингвистического исследования (эксперимента);</w:t>
      </w:r>
    </w:p>
    <w:p w14:paraId="6B8D9FC8" w14:textId="77777777" w:rsidR="00113E33" w:rsidRDefault="00936FC5">
      <w:pPr>
        <w:pStyle w:val="a3"/>
        <w:ind w:left="852" w:right="535" w:firstLine="539"/>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3337AE73" w14:textId="77777777" w:rsidR="00113E33" w:rsidRDefault="00936FC5">
      <w:pPr>
        <w:pStyle w:val="a3"/>
        <w:ind w:left="852" w:right="542" w:firstLine="539"/>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A2C2FBD" w14:textId="77777777" w:rsidR="00113E33" w:rsidRDefault="00936FC5">
      <w:pPr>
        <w:pStyle w:val="a3"/>
        <w:ind w:left="852" w:right="537" w:firstLine="539"/>
      </w:pPr>
      <w:r>
        <w:t>У обучающегося будут сформированы следующие умения работать с информацией как часть познавательных универсальных учебных действий:</w:t>
      </w:r>
    </w:p>
    <w:p w14:paraId="0C306E2F" w14:textId="77777777" w:rsidR="00113E33" w:rsidRDefault="00936FC5">
      <w:pPr>
        <w:pStyle w:val="a3"/>
        <w:ind w:left="852" w:right="548" w:firstLine="539"/>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38FFB2C1" w14:textId="77777777" w:rsidR="00113E33" w:rsidRDefault="00936FC5">
      <w:pPr>
        <w:pStyle w:val="a3"/>
        <w:spacing w:before="1"/>
        <w:ind w:left="852" w:right="536" w:firstLine="539"/>
      </w:pPr>
      <w:r>
        <w:t>выбирать, анализировать, интерпретировать, обобщать и систематизировать информацию, представленную в текстах, таблицах, схемах;</w:t>
      </w:r>
    </w:p>
    <w:p w14:paraId="44795A00" w14:textId="77777777" w:rsidR="00113E33" w:rsidRDefault="00936FC5">
      <w:pPr>
        <w:pStyle w:val="a3"/>
        <w:ind w:left="852" w:right="542" w:firstLine="539"/>
      </w:pPr>
      <w:r>
        <w:t>использовать различные виды аудирования и чтения для оценки текста с точки</w:t>
      </w:r>
      <w:r>
        <w:rPr>
          <w:spacing w:val="40"/>
        </w:rPr>
        <w:t xml:space="preserve"> </w:t>
      </w:r>
      <w:r>
        <w:t>зрения достоверности и применимости содержащейся в нем информации и усвоения необходимой информации с целью решения учебных задач;</w:t>
      </w:r>
    </w:p>
    <w:p w14:paraId="7E7E7B34" w14:textId="77777777" w:rsidR="00113E33" w:rsidRDefault="00936FC5">
      <w:pPr>
        <w:pStyle w:val="a3"/>
        <w:ind w:left="852" w:right="538" w:firstLine="539"/>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549657D" w14:textId="77777777" w:rsidR="00113E33" w:rsidRDefault="00936FC5">
      <w:pPr>
        <w:pStyle w:val="a3"/>
        <w:spacing w:before="2"/>
        <w:ind w:left="852" w:right="548" w:firstLine="539"/>
      </w:pPr>
      <w:r>
        <w:t>находить сходные аргументы (подтверждающие или опровергающие одну и ту же идею, версию) в различных информационных источниках;</w:t>
      </w:r>
    </w:p>
    <w:p w14:paraId="7BC73FF4" w14:textId="77777777" w:rsidR="00113E33" w:rsidRDefault="00936FC5">
      <w:pPr>
        <w:pStyle w:val="a3"/>
        <w:ind w:left="852" w:right="528" w:firstLine="539"/>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14:paraId="25ED61CA" w14:textId="77777777" w:rsidR="00113E33" w:rsidRDefault="00936FC5">
      <w:pPr>
        <w:pStyle w:val="a3"/>
        <w:ind w:left="852" w:right="547" w:firstLine="539"/>
      </w:pPr>
      <w:r>
        <w:t>оценивать надежность информации по критериям, предложенным учителем или сформулированным самостоятельно;</w:t>
      </w:r>
    </w:p>
    <w:p w14:paraId="1ECD3676" w14:textId="77777777" w:rsidR="00113E33" w:rsidRDefault="00936FC5">
      <w:pPr>
        <w:pStyle w:val="a3"/>
        <w:ind w:left="1392"/>
      </w:pPr>
      <w:r>
        <w:t>эффективно</w:t>
      </w:r>
      <w:r>
        <w:rPr>
          <w:spacing w:val="-15"/>
        </w:rPr>
        <w:t xml:space="preserve"> </w:t>
      </w:r>
      <w:r>
        <w:t>запоминать</w:t>
      </w:r>
      <w:r>
        <w:rPr>
          <w:spacing w:val="-13"/>
        </w:rPr>
        <w:t xml:space="preserve"> </w:t>
      </w:r>
      <w:r>
        <w:t>и</w:t>
      </w:r>
      <w:r>
        <w:rPr>
          <w:spacing w:val="-13"/>
        </w:rPr>
        <w:t xml:space="preserve"> </w:t>
      </w:r>
      <w:r>
        <w:t>систематизировать</w:t>
      </w:r>
      <w:r>
        <w:rPr>
          <w:spacing w:val="-14"/>
        </w:rPr>
        <w:t xml:space="preserve"> </w:t>
      </w:r>
      <w:r>
        <w:rPr>
          <w:spacing w:val="-2"/>
        </w:rPr>
        <w:t>информацию.</w:t>
      </w:r>
    </w:p>
    <w:p w14:paraId="41AF098F" w14:textId="77777777" w:rsidR="00113E33" w:rsidRDefault="00936FC5">
      <w:pPr>
        <w:pStyle w:val="a3"/>
        <w:ind w:left="852" w:right="540" w:firstLine="539"/>
      </w:pPr>
      <w:r>
        <w:t>У обучающегося будут сформированы следующие умения общения как часть коммуникативных универсальных учебных действий:</w:t>
      </w:r>
    </w:p>
    <w:p w14:paraId="730E91BB" w14:textId="77777777" w:rsidR="00113E33" w:rsidRDefault="00936FC5">
      <w:pPr>
        <w:pStyle w:val="a3"/>
        <w:ind w:left="852" w:right="539" w:firstLine="539"/>
      </w:pPr>
      <w:r>
        <w:t>воспринимать и формулировать суждения, выражать эмоции в соответствии с условиями и целями общения; выражать себя (свою точку зрения) в диалогах и</w:t>
      </w:r>
      <w:r>
        <w:rPr>
          <w:spacing w:val="40"/>
        </w:rPr>
        <w:t xml:space="preserve"> </w:t>
      </w:r>
      <w:r>
        <w:t>дискуссиях, в устной монологической речи и в письменных текстах;</w:t>
      </w:r>
    </w:p>
    <w:p w14:paraId="10F9AA86" w14:textId="77777777" w:rsidR="00113E33" w:rsidRDefault="00936FC5">
      <w:pPr>
        <w:pStyle w:val="a3"/>
        <w:ind w:left="852" w:right="543" w:firstLine="539"/>
      </w:pPr>
      <w:r>
        <w:t xml:space="preserve">распознавать невербальные средства общения, понимать значение социальных </w:t>
      </w:r>
      <w:r>
        <w:rPr>
          <w:spacing w:val="-2"/>
        </w:rPr>
        <w:t>знаков;</w:t>
      </w:r>
    </w:p>
    <w:p w14:paraId="550F8642" w14:textId="77777777" w:rsidR="00113E33" w:rsidRDefault="00936FC5">
      <w:pPr>
        <w:pStyle w:val="a3"/>
        <w:ind w:left="852" w:right="535" w:firstLine="539"/>
      </w:pPr>
      <w:r>
        <w:t>знать и распознавать предпосылки конфликтных ситуаций и смягчать конфликты, вести переговоры;</w:t>
      </w:r>
    </w:p>
    <w:p w14:paraId="4F9E78ED" w14:textId="77777777" w:rsidR="00113E33" w:rsidRDefault="00936FC5">
      <w:pPr>
        <w:pStyle w:val="a3"/>
        <w:ind w:left="1392"/>
      </w:pPr>
      <w:r>
        <w:t>понимать</w:t>
      </w:r>
      <w:r>
        <w:rPr>
          <w:spacing w:val="12"/>
        </w:rPr>
        <w:t xml:space="preserve"> </w:t>
      </w:r>
      <w:r>
        <w:t>намерения</w:t>
      </w:r>
      <w:r>
        <w:rPr>
          <w:spacing w:val="11"/>
        </w:rPr>
        <w:t xml:space="preserve"> </w:t>
      </w:r>
      <w:r>
        <w:t>других,</w:t>
      </w:r>
      <w:r>
        <w:rPr>
          <w:spacing w:val="14"/>
        </w:rPr>
        <w:t xml:space="preserve"> </w:t>
      </w:r>
      <w:r>
        <w:t>проявлять</w:t>
      </w:r>
      <w:r>
        <w:rPr>
          <w:spacing w:val="19"/>
        </w:rPr>
        <w:t xml:space="preserve"> </w:t>
      </w:r>
      <w:r>
        <w:t>уважительное</w:t>
      </w:r>
      <w:r>
        <w:rPr>
          <w:spacing w:val="12"/>
        </w:rPr>
        <w:t xml:space="preserve"> </w:t>
      </w:r>
      <w:r>
        <w:t>отношение</w:t>
      </w:r>
      <w:r>
        <w:rPr>
          <w:spacing w:val="12"/>
        </w:rPr>
        <w:t xml:space="preserve"> </w:t>
      </w:r>
      <w:r>
        <w:t>к</w:t>
      </w:r>
      <w:r>
        <w:rPr>
          <w:spacing w:val="9"/>
        </w:rPr>
        <w:t xml:space="preserve"> </w:t>
      </w:r>
      <w:r>
        <w:t>собеседнику</w:t>
      </w:r>
      <w:r>
        <w:rPr>
          <w:spacing w:val="4"/>
        </w:rPr>
        <w:t xml:space="preserve"> </w:t>
      </w:r>
      <w:r>
        <w:t>и</w:t>
      </w:r>
      <w:r>
        <w:rPr>
          <w:spacing w:val="18"/>
        </w:rPr>
        <w:t xml:space="preserve"> </w:t>
      </w:r>
      <w:r>
        <w:rPr>
          <w:spacing w:val="-10"/>
        </w:rPr>
        <w:t>в</w:t>
      </w:r>
    </w:p>
    <w:p w14:paraId="0D920BF8" w14:textId="77777777" w:rsidR="00113E33" w:rsidRDefault="00113E33">
      <w:pPr>
        <w:pStyle w:val="a3"/>
        <w:sectPr w:rsidR="00113E33">
          <w:pgSz w:w="11920" w:h="16850"/>
          <w:pgMar w:top="1020" w:right="283" w:bottom="1220" w:left="850" w:header="0" w:footer="956" w:gutter="0"/>
          <w:cols w:space="720"/>
        </w:sectPr>
      </w:pPr>
    </w:p>
    <w:p w14:paraId="36E1E3D7" w14:textId="77777777" w:rsidR="00113E33" w:rsidRDefault="00936FC5">
      <w:pPr>
        <w:pStyle w:val="a3"/>
        <w:spacing w:before="60" w:line="274" w:lineRule="exact"/>
        <w:ind w:left="852"/>
      </w:pPr>
      <w:r>
        <w:lastRenderedPageBreak/>
        <w:t>корректной</w:t>
      </w:r>
      <w:r>
        <w:rPr>
          <w:spacing w:val="-12"/>
        </w:rPr>
        <w:t xml:space="preserve"> </w:t>
      </w:r>
      <w:r>
        <w:t>форме</w:t>
      </w:r>
      <w:r>
        <w:rPr>
          <w:spacing w:val="-11"/>
        </w:rPr>
        <w:t xml:space="preserve"> </w:t>
      </w:r>
      <w:r>
        <w:t>формулировать</w:t>
      </w:r>
      <w:r>
        <w:rPr>
          <w:spacing w:val="-7"/>
        </w:rPr>
        <w:t xml:space="preserve"> </w:t>
      </w:r>
      <w:r>
        <w:t>свои</w:t>
      </w:r>
      <w:r>
        <w:rPr>
          <w:spacing w:val="-5"/>
        </w:rPr>
        <w:t xml:space="preserve"> </w:t>
      </w:r>
      <w:r>
        <w:rPr>
          <w:spacing w:val="-2"/>
        </w:rPr>
        <w:t>возражения;</w:t>
      </w:r>
    </w:p>
    <w:p w14:paraId="12EE722B" w14:textId="77777777" w:rsidR="00113E33" w:rsidRDefault="00936FC5">
      <w:pPr>
        <w:pStyle w:val="a3"/>
        <w:ind w:left="852" w:right="538" w:firstLine="539"/>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609EA4E6" w14:textId="77777777" w:rsidR="00113E33" w:rsidRDefault="00936FC5">
      <w:pPr>
        <w:pStyle w:val="a3"/>
        <w:spacing w:before="1"/>
        <w:ind w:left="852" w:right="544" w:firstLine="539"/>
      </w:pPr>
      <w:r>
        <w:t>сопоставлять свои суждения с суждениями других участников диалога,</w:t>
      </w:r>
      <w:r>
        <w:rPr>
          <w:spacing w:val="80"/>
        </w:rPr>
        <w:t xml:space="preserve"> </w:t>
      </w:r>
      <w:r>
        <w:t>обнаруживать различие и сходство позиций;</w:t>
      </w:r>
    </w:p>
    <w:p w14:paraId="4128FE1F" w14:textId="77777777" w:rsidR="00113E33" w:rsidRDefault="00936FC5">
      <w:pPr>
        <w:pStyle w:val="a3"/>
        <w:ind w:left="852" w:right="534" w:firstLine="539"/>
      </w:pPr>
      <w:r>
        <w:t>публично представлять результаты проведенного языкового анализа, выполненного лингвистического эксперимента, исследования, проекта;</w:t>
      </w:r>
    </w:p>
    <w:p w14:paraId="5CA9BAAF" w14:textId="77777777" w:rsidR="00113E33" w:rsidRDefault="00936FC5">
      <w:pPr>
        <w:pStyle w:val="a3"/>
        <w:ind w:left="852" w:right="527" w:firstLine="539"/>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66BBA17" w14:textId="77777777" w:rsidR="00113E33" w:rsidRDefault="00936FC5">
      <w:pPr>
        <w:pStyle w:val="a3"/>
        <w:ind w:left="852" w:right="542" w:firstLine="539"/>
      </w:pPr>
      <w:r>
        <w:t>У обучающегося с ЗПР будут сформированы следующие умения самоорганизации</w:t>
      </w:r>
      <w:r>
        <w:rPr>
          <w:spacing w:val="40"/>
        </w:rPr>
        <w:t xml:space="preserve"> </w:t>
      </w:r>
      <w:r>
        <w:t>как</w:t>
      </w:r>
      <w:r>
        <w:rPr>
          <w:spacing w:val="40"/>
        </w:rPr>
        <w:t xml:space="preserve"> </w:t>
      </w:r>
      <w:r>
        <w:t>части регулятивных универсальных учебных действий:</w:t>
      </w:r>
    </w:p>
    <w:p w14:paraId="1DCF017D" w14:textId="77777777" w:rsidR="00113E33" w:rsidRDefault="00936FC5">
      <w:pPr>
        <w:pStyle w:val="a3"/>
        <w:spacing w:before="1"/>
        <w:ind w:left="1392" w:right="548"/>
      </w:pPr>
      <w:r>
        <w:t>выявлять проблемы для решения в учебных и жизненных ситуациях;</w:t>
      </w:r>
      <w:r>
        <w:rPr>
          <w:spacing w:val="40"/>
        </w:rPr>
        <w:t xml:space="preserve"> </w:t>
      </w:r>
      <w:r>
        <w:t>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к</w:t>
      </w:r>
      <w:r>
        <w:rPr>
          <w:spacing w:val="80"/>
        </w:rPr>
        <w:t xml:space="preserve"> </w:t>
      </w:r>
      <w:r>
        <w:t>принятию</w:t>
      </w:r>
      <w:r>
        <w:rPr>
          <w:spacing w:val="80"/>
        </w:rPr>
        <w:t xml:space="preserve"> </w:t>
      </w:r>
      <w:r>
        <w:t>решений</w:t>
      </w:r>
      <w:r>
        <w:rPr>
          <w:spacing w:val="80"/>
        </w:rPr>
        <w:t xml:space="preserve"> </w:t>
      </w:r>
      <w:r>
        <w:t>(индивидуальное,</w:t>
      </w:r>
    </w:p>
    <w:p w14:paraId="2978D913" w14:textId="77777777" w:rsidR="00113E33" w:rsidRDefault="00936FC5">
      <w:pPr>
        <w:pStyle w:val="a3"/>
        <w:ind w:left="852"/>
      </w:pPr>
      <w:r>
        <w:t>принятие</w:t>
      </w:r>
      <w:r>
        <w:rPr>
          <w:spacing w:val="-11"/>
        </w:rPr>
        <w:t xml:space="preserve"> </w:t>
      </w:r>
      <w:r>
        <w:t>решения</w:t>
      </w:r>
      <w:r>
        <w:rPr>
          <w:spacing w:val="-2"/>
        </w:rPr>
        <w:t xml:space="preserve"> </w:t>
      </w:r>
      <w:r>
        <w:t>в</w:t>
      </w:r>
      <w:r>
        <w:rPr>
          <w:spacing w:val="-7"/>
        </w:rPr>
        <w:t xml:space="preserve"> </w:t>
      </w:r>
      <w:r>
        <w:t>группе,</w:t>
      </w:r>
      <w:r>
        <w:rPr>
          <w:spacing w:val="-4"/>
        </w:rPr>
        <w:t xml:space="preserve"> </w:t>
      </w:r>
      <w:r>
        <w:t>принятие</w:t>
      </w:r>
      <w:r>
        <w:rPr>
          <w:spacing w:val="-4"/>
        </w:rPr>
        <w:t xml:space="preserve"> </w:t>
      </w:r>
      <w:r>
        <w:t>решения</w:t>
      </w:r>
      <w:r>
        <w:rPr>
          <w:spacing w:val="-7"/>
        </w:rPr>
        <w:t xml:space="preserve"> </w:t>
      </w:r>
      <w:r>
        <w:rPr>
          <w:spacing w:val="-2"/>
        </w:rPr>
        <w:t>группой);</w:t>
      </w:r>
    </w:p>
    <w:p w14:paraId="1C2C7E61" w14:textId="77777777" w:rsidR="00113E33" w:rsidRDefault="00936FC5">
      <w:pPr>
        <w:pStyle w:val="a3"/>
        <w:ind w:left="852" w:right="533" w:firstLine="539"/>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1F905DC" w14:textId="77777777" w:rsidR="00113E33" w:rsidRDefault="00936FC5">
      <w:pPr>
        <w:pStyle w:val="a3"/>
        <w:ind w:left="852" w:right="541" w:firstLine="539"/>
      </w:pPr>
      <w:r>
        <w:t>самостоятельно составлять план действий, вносить необходимые коррективы в ходе его реализации;</w:t>
      </w:r>
    </w:p>
    <w:p w14:paraId="7962B2B8" w14:textId="77777777" w:rsidR="00113E33" w:rsidRDefault="00936FC5">
      <w:pPr>
        <w:pStyle w:val="a3"/>
        <w:ind w:left="1392"/>
      </w:pPr>
      <w:r>
        <w:t>делать</w:t>
      </w:r>
      <w:r>
        <w:rPr>
          <w:spacing w:val="-6"/>
        </w:rPr>
        <w:t xml:space="preserve"> </w:t>
      </w:r>
      <w:r>
        <w:t>выбор</w:t>
      </w:r>
      <w:r>
        <w:rPr>
          <w:spacing w:val="-5"/>
        </w:rPr>
        <w:t xml:space="preserve"> </w:t>
      </w:r>
      <w:r>
        <w:t>и</w:t>
      </w:r>
      <w:r>
        <w:rPr>
          <w:spacing w:val="-6"/>
        </w:rPr>
        <w:t xml:space="preserve"> </w:t>
      </w:r>
      <w:r>
        <w:t>брать</w:t>
      </w:r>
      <w:r>
        <w:rPr>
          <w:spacing w:val="-3"/>
        </w:rPr>
        <w:t xml:space="preserve"> </w:t>
      </w:r>
      <w:r>
        <w:t>ответственность</w:t>
      </w:r>
      <w:r>
        <w:rPr>
          <w:spacing w:val="-4"/>
        </w:rPr>
        <w:t xml:space="preserve"> </w:t>
      </w:r>
      <w:r>
        <w:t>за</w:t>
      </w:r>
      <w:r>
        <w:rPr>
          <w:spacing w:val="-7"/>
        </w:rPr>
        <w:t xml:space="preserve"> </w:t>
      </w:r>
      <w:r>
        <w:rPr>
          <w:spacing w:val="-2"/>
        </w:rPr>
        <w:t>решение.</w:t>
      </w:r>
    </w:p>
    <w:p w14:paraId="5A6F28F7" w14:textId="77777777" w:rsidR="00113E33" w:rsidRDefault="00936FC5">
      <w:pPr>
        <w:pStyle w:val="a3"/>
        <w:ind w:left="852" w:right="545" w:firstLine="539"/>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58369C3" w14:textId="77777777" w:rsidR="00113E33" w:rsidRDefault="00936FC5">
      <w:pPr>
        <w:pStyle w:val="a3"/>
        <w:ind w:left="852" w:right="532" w:firstLine="539"/>
      </w:pPr>
      <w:r>
        <w:t xml:space="preserve">владеть разными способами самоконтроля (в том числе речевого), </w:t>
      </w:r>
      <w:proofErr w:type="spellStart"/>
      <w:r>
        <w:t>самомотивации</w:t>
      </w:r>
      <w:proofErr w:type="spellEnd"/>
      <w:r>
        <w:t xml:space="preserve"> и </w:t>
      </w:r>
      <w:r>
        <w:rPr>
          <w:spacing w:val="-2"/>
        </w:rPr>
        <w:t>рефлексии;</w:t>
      </w:r>
    </w:p>
    <w:p w14:paraId="4D7D5C78" w14:textId="77777777" w:rsidR="00113E33" w:rsidRDefault="00936FC5">
      <w:pPr>
        <w:pStyle w:val="a3"/>
        <w:ind w:left="1392" w:right="548"/>
      </w:pPr>
      <w:r>
        <w:t>давать адекватную оценку учебной ситуации и предлагать план ее изменения; 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40"/>
        </w:rPr>
        <w:t xml:space="preserve"> </w:t>
      </w:r>
      <w:r>
        <w:t>учебной</w:t>
      </w:r>
      <w:r>
        <w:rPr>
          <w:spacing w:val="40"/>
        </w:rPr>
        <w:t xml:space="preserve"> </w:t>
      </w:r>
      <w:r>
        <w:t>задачи,</w:t>
      </w:r>
      <w:r>
        <w:rPr>
          <w:spacing w:val="40"/>
        </w:rPr>
        <w:t xml:space="preserve"> </w:t>
      </w:r>
      <w:r>
        <w:t>и</w:t>
      </w:r>
    </w:p>
    <w:p w14:paraId="5D514088" w14:textId="77777777" w:rsidR="00113E33" w:rsidRDefault="00936FC5">
      <w:pPr>
        <w:pStyle w:val="a3"/>
        <w:ind w:left="852"/>
      </w:pPr>
      <w:r>
        <w:t>адаптировать</w:t>
      </w:r>
      <w:r>
        <w:rPr>
          <w:spacing w:val="-5"/>
        </w:rPr>
        <w:t xml:space="preserve"> </w:t>
      </w:r>
      <w:r>
        <w:t>решение</w:t>
      </w:r>
      <w:r>
        <w:rPr>
          <w:spacing w:val="-8"/>
        </w:rPr>
        <w:t xml:space="preserve"> </w:t>
      </w:r>
      <w:r>
        <w:t>к</w:t>
      </w:r>
      <w:r>
        <w:rPr>
          <w:spacing w:val="-3"/>
        </w:rPr>
        <w:t xml:space="preserve"> </w:t>
      </w:r>
      <w:r>
        <w:t>меняющимся</w:t>
      </w:r>
      <w:r>
        <w:rPr>
          <w:spacing w:val="-2"/>
        </w:rPr>
        <w:t xml:space="preserve"> обстоятельствам;</w:t>
      </w:r>
    </w:p>
    <w:p w14:paraId="1125928D" w14:textId="77777777" w:rsidR="00113E33" w:rsidRDefault="00936FC5">
      <w:pPr>
        <w:pStyle w:val="a3"/>
        <w:spacing w:before="1"/>
        <w:ind w:left="852" w:right="90" w:firstLine="398"/>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6973E956" w14:textId="77777777" w:rsidR="00113E33" w:rsidRDefault="00936FC5">
      <w:pPr>
        <w:pStyle w:val="a3"/>
        <w:ind w:left="852" w:right="92" w:firstLine="398"/>
      </w:pPr>
      <w:r>
        <w:t>развивать способность управлять собственными эмоциями и эмоциями других; выявлять</w:t>
      </w:r>
      <w:r>
        <w:rPr>
          <w:spacing w:val="31"/>
        </w:rPr>
        <w:t xml:space="preserve"> </w:t>
      </w:r>
      <w:r>
        <w:t>и анализировать причины эмоций; понимать мотивы и намерения другого</w:t>
      </w:r>
    </w:p>
    <w:p w14:paraId="1ECB7856" w14:textId="77777777" w:rsidR="00113E33" w:rsidRDefault="00936FC5">
      <w:pPr>
        <w:pStyle w:val="a3"/>
        <w:ind w:left="852" w:right="544"/>
      </w:pPr>
      <w:r>
        <w:t xml:space="preserve">человека, анализируя речевую ситуацию; регулировать способ выражения собственных </w:t>
      </w:r>
      <w:r>
        <w:rPr>
          <w:spacing w:val="-2"/>
        </w:rPr>
        <w:t>эмоций;</w:t>
      </w:r>
    </w:p>
    <w:p w14:paraId="7ED44AE3" w14:textId="77777777" w:rsidR="00113E33" w:rsidRDefault="00936FC5">
      <w:pPr>
        <w:pStyle w:val="a3"/>
        <w:ind w:left="1250" w:right="3612" w:firstLine="141"/>
      </w:pPr>
      <w:r>
        <w:t>осознанно</w:t>
      </w:r>
      <w:r>
        <w:rPr>
          <w:spacing w:val="-15"/>
        </w:rPr>
        <w:t xml:space="preserve"> </w:t>
      </w:r>
      <w:r>
        <w:t>относиться</w:t>
      </w:r>
      <w:r>
        <w:rPr>
          <w:spacing w:val="-15"/>
        </w:rPr>
        <w:t xml:space="preserve"> </w:t>
      </w:r>
      <w:r>
        <w:t>к</w:t>
      </w:r>
      <w:r>
        <w:rPr>
          <w:spacing w:val="-15"/>
        </w:rPr>
        <w:t xml:space="preserve"> </w:t>
      </w:r>
      <w:r>
        <w:t>другому</w:t>
      </w:r>
      <w:r>
        <w:rPr>
          <w:spacing w:val="-15"/>
        </w:rPr>
        <w:t xml:space="preserve"> </w:t>
      </w:r>
      <w:r>
        <w:t>человеку</w:t>
      </w:r>
      <w:r>
        <w:rPr>
          <w:spacing w:val="-15"/>
        </w:rPr>
        <w:t xml:space="preserve"> </w:t>
      </w:r>
      <w:r>
        <w:t>и</w:t>
      </w:r>
      <w:r>
        <w:rPr>
          <w:spacing w:val="-15"/>
        </w:rPr>
        <w:t xml:space="preserve"> </w:t>
      </w:r>
      <w:r>
        <w:t>его</w:t>
      </w:r>
      <w:r>
        <w:rPr>
          <w:spacing w:val="-15"/>
        </w:rPr>
        <w:t xml:space="preserve"> </w:t>
      </w:r>
      <w:r>
        <w:t>мнению; признавать свое и чужое право на ошибку;</w:t>
      </w:r>
    </w:p>
    <w:p w14:paraId="3149E9E4" w14:textId="77777777" w:rsidR="00113E33" w:rsidRDefault="00936FC5">
      <w:pPr>
        <w:pStyle w:val="a3"/>
        <w:ind w:left="1250" w:right="4602"/>
      </w:pPr>
      <w:r>
        <w:t>принимать</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не</w:t>
      </w:r>
      <w:r>
        <w:rPr>
          <w:spacing w:val="-15"/>
        </w:rPr>
        <w:t xml:space="preserve"> </w:t>
      </w:r>
      <w:r>
        <w:t>осуждая;</w:t>
      </w:r>
      <w:r>
        <w:rPr>
          <w:spacing w:val="-15"/>
        </w:rPr>
        <w:t xml:space="preserve"> </w:t>
      </w:r>
      <w:r>
        <w:t xml:space="preserve">проявлять </w:t>
      </w:r>
      <w:r>
        <w:rPr>
          <w:spacing w:val="-2"/>
        </w:rPr>
        <w:t>открытость;</w:t>
      </w:r>
    </w:p>
    <w:p w14:paraId="7B9E9A61" w14:textId="77777777" w:rsidR="00113E33" w:rsidRDefault="00936FC5">
      <w:pPr>
        <w:pStyle w:val="a3"/>
        <w:ind w:left="1392"/>
      </w:pPr>
      <w:r>
        <w:t>осознавать</w:t>
      </w:r>
      <w:r>
        <w:rPr>
          <w:spacing w:val="-17"/>
        </w:rPr>
        <w:t xml:space="preserve"> </w:t>
      </w:r>
      <w:r>
        <w:t>невозможность</w:t>
      </w:r>
      <w:r>
        <w:rPr>
          <w:spacing w:val="-13"/>
        </w:rPr>
        <w:t xml:space="preserve"> </w:t>
      </w:r>
      <w:r>
        <w:t>контролировать</w:t>
      </w:r>
      <w:r>
        <w:rPr>
          <w:spacing w:val="-12"/>
        </w:rPr>
        <w:t xml:space="preserve"> </w:t>
      </w:r>
      <w:r>
        <w:t>все</w:t>
      </w:r>
      <w:r>
        <w:rPr>
          <w:spacing w:val="-10"/>
        </w:rPr>
        <w:t xml:space="preserve"> </w:t>
      </w:r>
      <w:r>
        <w:rPr>
          <w:spacing w:val="-2"/>
        </w:rPr>
        <w:t>вокруг.</w:t>
      </w:r>
    </w:p>
    <w:p w14:paraId="0E95712E" w14:textId="77777777" w:rsidR="00113E33" w:rsidRDefault="00936FC5">
      <w:pPr>
        <w:pStyle w:val="a3"/>
        <w:ind w:left="1392" w:right="632"/>
      </w:pPr>
      <w:r>
        <w:t>У</w:t>
      </w:r>
      <w:r>
        <w:rPr>
          <w:spacing w:val="-5"/>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следующие</w:t>
      </w:r>
      <w:r>
        <w:rPr>
          <w:spacing w:val="-4"/>
        </w:rPr>
        <w:t xml:space="preserve"> </w:t>
      </w:r>
      <w:r>
        <w:t>умения</w:t>
      </w:r>
      <w:r>
        <w:rPr>
          <w:spacing w:val="-9"/>
        </w:rPr>
        <w:t xml:space="preserve"> </w:t>
      </w:r>
      <w:r>
        <w:t>совместной</w:t>
      </w:r>
      <w:r>
        <w:rPr>
          <w:spacing w:val="-4"/>
        </w:rPr>
        <w:t xml:space="preserve"> </w:t>
      </w:r>
      <w:r>
        <w:t>деятельности: понимать</w:t>
      </w:r>
      <w:r>
        <w:rPr>
          <w:spacing w:val="25"/>
        </w:rPr>
        <w:t xml:space="preserve"> </w:t>
      </w:r>
      <w:r>
        <w:t>и</w:t>
      </w:r>
      <w:r>
        <w:rPr>
          <w:spacing w:val="28"/>
        </w:rPr>
        <w:t xml:space="preserve"> </w:t>
      </w:r>
      <w:r>
        <w:t>использовать</w:t>
      </w:r>
      <w:r>
        <w:rPr>
          <w:spacing w:val="27"/>
        </w:rPr>
        <w:t xml:space="preserve"> </w:t>
      </w:r>
      <w:r>
        <w:t>преимущества</w:t>
      </w:r>
      <w:r>
        <w:rPr>
          <w:spacing w:val="30"/>
        </w:rPr>
        <w:t xml:space="preserve"> </w:t>
      </w:r>
      <w:r>
        <w:t>командной</w:t>
      </w:r>
      <w:r>
        <w:rPr>
          <w:spacing w:val="32"/>
        </w:rPr>
        <w:t xml:space="preserve"> </w:t>
      </w:r>
      <w:r>
        <w:t>и индивидуальной</w:t>
      </w:r>
      <w:r>
        <w:rPr>
          <w:spacing w:val="30"/>
        </w:rPr>
        <w:t xml:space="preserve"> </w:t>
      </w:r>
      <w:r>
        <w:t>работы</w:t>
      </w:r>
      <w:r>
        <w:rPr>
          <w:spacing w:val="29"/>
        </w:rPr>
        <w:t xml:space="preserve"> </w:t>
      </w:r>
      <w:r>
        <w:t>при</w:t>
      </w:r>
    </w:p>
    <w:p w14:paraId="1623A198" w14:textId="77777777" w:rsidR="00113E33" w:rsidRDefault="00936FC5">
      <w:pPr>
        <w:pStyle w:val="a3"/>
        <w:ind w:left="852" w:right="851"/>
      </w:pPr>
      <w:r>
        <w:t>решении конкретной проблемы, обосновывать необходимость применения групповых форм взаимодействия при решении поставленной задачи;</w:t>
      </w:r>
    </w:p>
    <w:p w14:paraId="6FFAFA50" w14:textId="77777777" w:rsidR="00113E33" w:rsidRDefault="00936FC5">
      <w:pPr>
        <w:pStyle w:val="a3"/>
        <w:spacing w:before="1"/>
        <w:ind w:left="852" w:right="538" w:firstLine="539"/>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A61D4D0" w14:textId="77777777" w:rsidR="00113E33" w:rsidRDefault="00936FC5">
      <w:pPr>
        <w:pStyle w:val="a3"/>
        <w:ind w:left="852" w:right="544" w:firstLine="539"/>
      </w:pPr>
      <w:r>
        <w:t>уметь обобщать мнения нескольких людей, проявлять готовность руководить, выполнять поручения, подчиняться;</w:t>
      </w:r>
    </w:p>
    <w:p w14:paraId="662DEBE1" w14:textId="77777777" w:rsidR="00113E33" w:rsidRDefault="00936FC5">
      <w:pPr>
        <w:pStyle w:val="a3"/>
        <w:spacing w:before="67"/>
        <w:ind w:left="1392"/>
      </w:pPr>
      <w:r>
        <w:t>планировать</w:t>
      </w:r>
      <w:r>
        <w:rPr>
          <w:spacing w:val="54"/>
          <w:w w:val="150"/>
        </w:rPr>
        <w:t xml:space="preserve"> </w:t>
      </w:r>
      <w:r>
        <w:t>организацию</w:t>
      </w:r>
      <w:r>
        <w:rPr>
          <w:spacing w:val="56"/>
          <w:w w:val="150"/>
        </w:rPr>
        <w:t xml:space="preserve"> </w:t>
      </w:r>
      <w:r>
        <w:t>совместной</w:t>
      </w:r>
      <w:r>
        <w:rPr>
          <w:spacing w:val="56"/>
          <w:w w:val="150"/>
        </w:rPr>
        <w:t xml:space="preserve"> </w:t>
      </w:r>
      <w:r>
        <w:t>работы,</w:t>
      </w:r>
      <w:r>
        <w:rPr>
          <w:spacing w:val="55"/>
          <w:w w:val="150"/>
        </w:rPr>
        <w:t xml:space="preserve"> </w:t>
      </w:r>
      <w:r>
        <w:t>определять</w:t>
      </w:r>
      <w:r>
        <w:rPr>
          <w:spacing w:val="56"/>
          <w:w w:val="150"/>
        </w:rPr>
        <w:t xml:space="preserve"> </w:t>
      </w:r>
      <w:r>
        <w:t>свою</w:t>
      </w:r>
      <w:r>
        <w:rPr>
          <w:spacing w:val="58"/>
          <w:w w:val="150"/>
        </w:rPr>
        <w:t xml:space="preserve"> </w:t>
      </w:r>
      <w:r>
        <w:t>роль</w:t>
      </w:r>
      <w:r>
        <w:rPr>
          <w:spacing w:val="56"/>
          <w:w w:val="150"/>
        </w:rPr>
        <w:t xml:space="preserve"> </w:t>
      </w:r>
      <w:r>
        <w:t>(с</w:t>
      </w:r>
      <w:r>
        <w:rPr>
          <w:spacing w:val="58"/>
          <w:w w:val="150"/>
        </w:rPr>
        <w:t xml:space="preserve"> </w:t>
      </w:r>
      <w:r>
        <w:rPr>
          <w:spacing w:val="-2"/>
        </w:rPr>
        <w:t>учетом</w:t>
      </w:r>
    </w:p>
    <w:p w14:paraId="0ABEF90C" w14:textId="77777777" w:rsidR="00113E33" w:rsidRDefault="00113E33">
      <w:pPr>
        <w:pStyle w:val="a3"/>
        <w:sectPr w:rsidR="00113E33">
          <w:pgSz w:w="11920" w:h="16850"/>
          <w:pgMar w:top="960" w:right="283" w:bottom="1220" w:left="850" w:header="0" w:footer="956" w:gutter="0"/>
          <w:cols w:space="720"/>
        </w:sectPr>
      </w:pPr>
    </w:p>
    <w:p w14:paraId="5B6500D3" w14:textId="77777777" w:rsidR="00113E33" w:rsidRDefault="00936FC5">
      <w:pPr>
        <w:pStyle w:val="a3"/>
        <w:spacing w:before="71"/>
        <w:ind w:left="852" w:right="536"/>
      </w:pPr>
      <w:r>
        <w:lastRenderedPageBreak/>
        <w:t>предпочтений и возможностей всех участников взаимодействия), распределять задачи между</w:t>
      </w:r>
      <w:r>
        <w:rPr>
          <w:spacing w:val="34"/>
        </w:rPr>
        <w:t xml:space="preserve"> </w:t>
      </w:r>
      <w:r>
        <w:t>членами</w:t>
      </w:r>
      <w:r>
        <w:rPr>
          <w:spacing w:val="40"/>
        </w:rPr>
        <w:t xml:space="preserve"> </w:t>
      </w:r>
      <w:r>
        <w:t>команды,</w:t>
      </w:r>
      <w:r>
        <w:rPr>
          <w:spacing w:val="40"/>
        </w:rPr>
        <w:t xml:space="preserve"> </w:t>
      </w:r>
      <w:r>
        <w:t>участвовать</w:t>
      </w:r>
      <w:r>
        <w:rPr>
          <w:spacing w:val="40"/>
        </w:rPr>
        <w:t xml:space="preserve"> </w:t>
      </w:r>
      <w:r>
        <w:t>в</w:t>
      </w:r>
      <w:r>
        <w:rPr>
          <w:spacing w:val="38"/>
        </w:rPr>
        <w:t xml:space="preserve"> </w:t>
      </w:r>
      <w:r>
        <w:t>групповых</w:t>
      </w:r>
      <w:r>
        <w:rPr>
          <w:spacing w:val="40"/>
        </w:rPr>
        <w:t xml:space="preserve"> </w:t>
      </w:r>
      <w:r>
        <w:t>формах</w:t>
      </w:r>
      <w:r>
        <w:rPr>
          <w:spacing w:val="40"/>
        </w:rPr>
        <w:t xml:space="preserve"> </w:t>
      </w:r>
      <w:r>
        <w:t>работы</w:t>
      </w:r>
      <w:r>
        <w:rPr>
          <w:spacing w:val="36"/>
        </w:rPr>
        <w:t xml:space="preserve"> </w:t>
      </w:r>
      <w:r>
        <w:t>(обсуждения,</w:t>
      </w:r>
      <w:r>
        <w:rPr>
          <w:spacing w:val="39"/>
        </w:rPr>
        <w:t xml:space="preserve"> </w:t>
      </w:r>
      <w:r>
        <w:t>обмен</w:t>
      </w:r>
    </w:p>
    <w:p w14:paraId="4CDD72B9" w14:textId="77777777" w:rsidR="00113E33" w:rsidRDefault="00936FC5">
      <w:pPr>
        <w:pStyle w:val="a3"/>
        <w:spacing w:before="79"/>
        <w:ind w:left="852"/>
      </w:pPr>
      <w:r>
        <w:t>мнениями,</w:t>
      </w:r>
      <w:r>
        <w:rPr>
          <w:spacing w:val="-5"/>
        </w:rPr>
        <w:t xml:space="preserve"> </w:t>
      </w:r>
      <w:r>
        <w:t>«мозговой</w:t>
      </w:r>
      <w:r>
        <w:rPr>
          <w:spacing w:val="-3"/>
        </w:rPr>
        <w:t xml:space="preserve"> </w:t>
      </w:r>
      <w:r>
        <w:t>штурм»</w:t>
      </w:r>
      <w:r>
        <w:rPr>
          <w:spacing w:val="-10"/>
        </w:rPr>
        <w:t xml:space="preserve"> </w:t>
      </w:r>
      <w:r>
        <w:t>и</w:t>
      </w:r>
      <w:r>
        <w:rPr>
          <w:spacing w:val="-3"/>
        </w:rPr>
        <w:t xml:space="preserve"> </w:t>
      </w:r>
      <w:r>
        <w:rPr>
          <w:spacing w:val="-2"/>
        </w:rPr>
        <w:t>другие);</w:t>
      </w:r>
    </w:p>
    <w:p w14:paraId="6686F567" w14:textId="77777777" w:rsidR="00113E33" w:rsidRDefault="00936FC5">
      <w:pPr>
        <w:pStyle w:val="a3"/>
        <w:spacing w:before="1"/>
        <w:ind w:left="852" w:right="538" w:firstLine="539"/>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2815438" w14:textId="77777777" w:rsidR="00113E33" w:rsidRDefault="00936FC5">
      <w:pPr>
        <w:pStyle w:val="a3"/>
        <w:ind w:left="852" w:right="532" w:firstLine="53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1688E673" w14:textId="77777777" w:rsidR="00113E33" w:rsidRDefault="00113E33">
      <w:pPr>
        <w:pStyle w:val="a3"/>
        <w:spacing w:before="18"/>
        <w:ind w:left="0"/>
        <w:jc w:val="left"/>
      </w:pPr>
    </w:p>
    <w:p w14:paraId="1CFD9828" w14:textId="77777777" w:rsidR="00113E33" w:rsidRDefault="00936FC5">
      <w:pPr>
        <w:spacing w:line="230" w:lineRule="auto"/>
        <w:ind w:left="852" w:right="532" w:firstLine="539"/>
        <w:rPr>
          <w:sz w:val="24"/>
        </w:rPr>
      </w:pPr>
      <w:r>
        <w:rPr>
          <w:b/>
          <w:sz w:val="24"/>
        </w:rPr>
        <w:t>К</w:t>
      </w:r>
      <w:r>
        <w:rPr>
          <w:b/>
          <w:spacing w:val="80"/>
          <w:w w:val="150"/>
          <w:sz w:val="24"/>
        </w:rPr>
        <w:t xml:space="preserve"> </w:t>
      </w:r>
      <w:r>
        <w:rPr>
          <w:b/>
          <w:sz w:val="24"/>
        </w:rPr>
        <w:t>концу</w:t>
      </w:r>
      <w:r>
        <w:rPr>
          <w:b/>
          <w:spacing w:val="80"/>
          <w:w w:val="150"/>
          <w:sz w:val="24"/>
        </w:rPr>
        <w:t xml:space="preserve"> </w:t>
      </w:r>
      <w:r>
        <w:rPr>
          <w:b/>
          <w:sz w:val="24"/>
        </w:rPr>
        <w:t>обучения</w:t>
      </w:r>
      <w:r>
        <w:rPr>
          <w:b/>
          <w:spacing w:val="80"/>
          <w:w w:val="150"/>
          <w:sz w:val="24"/>
        </w:rPr>
        <w:t xml:space="preserve"> </w:t>
      </w:r>
      <w:r>
        <w:rPr>
          <w:b/>
          <w:sz w:val="24"/>
        </w:rPr>
        <w:t>в</w:t>
      </w:r>
      <w:r>
        <w:rPr>
          <w:b/>
          <w:spacing w:val="80"/>
          <w:w w:val="150"/>
          <w:sz w:val="24"/>
        </w:rPr>
        <w:t xml:space="preserve"> </w:t>
      </w:r>
      <w:r>
        <w:rPr>
          <w:b/>
          <w:sz w:val="24"/>
        </w:rPr>
        <w:t>5</w:t>
      </w:r>
      <w:r>
        <w:rPr>
          <w:b/>
          <w:spacing w:val="80"/>
          <w:w w:val="150"/>
          <w:sz w:val="24"/>
        </w:rPr>
        <w:t xml:space="preserve"> </w:t>
      </w:r>
      <w:r>
        <w:rPr>
          <w:b/>
          <w:sz w:val="24"/>
        </w:rPr>
        <w:t>классе</w:t>
      </w:r>
      <w:r>
        <w:rPr>
          <w:b/>
          <w:spacing w:val="80"/>
          <w:w w:val="150"/>
          <w:sz w:val="24"/>
        </w:rPr>
        <w:t xml:space="preserve"> </w:t>
      </w:r>
      <w:r>
        <w:rPr>
          <w:b/>
          <w:sz w:val="24"/>
        </w:rPr>
        <w:t>обучающийся</w:t>
      </w:r>
      <w:r>
        <w:rPr>
          <w:b/>
          <w:spacing w:val="80"/>
          <w:w w:val="150"/>
          <w:sz w:val="24"/>
        </w:rPr>
        <w:t xml:space="preserve"> </w:t>
      </w:r>
      <w:r>
        <w:rPr>
          <w:b/>
          <w:sz w:val="24"/>
        </w:rPr>
        <w:t>с</w:t>
      </w:r>
      <w:r>
        <w:rPr>
          <w:b/>
          <w:spacing w:val="80"/>
          <w:w w:val="150"/>
          <w:sz w:val="24"/>
        </w:rPr>
        <w:t xml:space="preserve"> </w:t>
      </w:r>
      <w:r>
        <w:rPr>
          <w:b/>
          <w:sz w:val="24"/>
        </w:rPr>
        <w:t>ЗПР</w:t>
      </w:r>
      <w:r>
        <w:rPr>
          <w:b/>
          <w:spacing w:val="80"/>
          <w:w w:val="150"/>
          <w:sz w:val="24"/>
        </w:rPr>
        <w:t xml:space="preserve"> </w:t>
      </w:r>
      <w:r>
        <w:rPr>
          <w:b/>
          <w:sz w:val="24"/>
        </w:rPr>
        <w:t>получит</w:t>
      </w:r>
      <w:r>
        <w:rPr>
          <w:b/>
          <w:spacing w:val="80"/>
          <w:w w:val="150"/>
          <w:sz w:val="24"/>
        </w:rPr>
        <w:t xml:space="preserve"> </w:t>
      </w:r>
      <w:r>
        <w:rPr>
          <w:b/>
          <w:sz w:val="24"/>
        </w:rPr>
        <w:t xml:space="preserve">следующие предметные результаты </w:t>
      </w:r>
      <w:r>
        <w:rPr>
          <w:sz w:val="24"/>
        </w:rPr>
        <w:t>по отдельным темам программы по русскому языку:</w:t>
      </w:r>
    </w:p>
    <w:p w14:paraId="47C2E9DB" w14:textId="77777777" w:rsidR="00113E33" w:rsidRDefault="00936FC5">
      <w:pPr>
        <w:pStyle w:val="a3"/>
        <w:spacing w:before="4"/>
        <w:ind w:left="1392"/>
        <w:jc w:val="left"/>
      </w:pPr>
      <w:r>
        <w:t>Общие</w:t>
      </w:r>
      <w:r>
        <w:rPr>
          <w:spacing w:val="-10"/>
        </w:rPr>
        <w:t xml:space="preserve"> </w:t>
      </w:r>
      <w:r>
        <w:t>сведения</w:t>
      </w:r>
      <w:r>
        <w:rPr>
          <w:spacing w:val="-4"/>
        </w:rPr>
        <w:t xml:space="preserve"> </w:t>
      </w:r>
      <w:r>
        <w:t>о</w:t>
      </w:r>
      <w:r>
        <w:rPr>
          <w:spacing w:val="-4"/>
        </w:rPr>
        <w:t xml:space="preserve"> </w:t>
      </w:r>
      <w:r>
        <w:rPr>
          <w:spacing w:val="-2"/>
        </w:rPr>
        <w:t>языке.</w:t>
      </w:r>
    </w:p>
    <w:p w14:paraId="1B9260A9" w14:textId="77777777" w:rsidR="00113E33" w:rsidRDefault="00936FC5">
      <w:pPr>
        <w:pStyle w:val="a3"/>
        <w:ind w:left="852" w:right="532" w:firstLine="539"/>
        <w:jc w:val="left"/>
      </w:pPr>
      <w:r>
        <w:t>Осознавать</w:t>
      </w:r>
      <w:r>
        <w:rPr>
          <w:spacing w:val="80"/>
        </w:rPr>
        <w:t xml:space="preserve"> </w:t>
      </w:r>
      <w:r>
        <w:t>богатство</w:t>
      </w:r>
      <w:r>
        <w:rPr>
          <w:spacing w:val="80"/>
        </w:rPr>
        <w:t xml:space="preserve"> </w:t>
      </w:r>
      <w:r>
        <w:t>и</w:t>
      </w:r>
      <w:r>
        <w:rPr>
          <w:spacing w:val="80"/>
        </w:rPr>
        <w:t xml:space="preserve"> </w:t>
      </w:r>
      <w:r>
        <w:t>выразительность</w:t>
      </w:r>
      <w:r>
        <w:rPr>
          <w:spacing w:val="80"/>
        </w:rPr>
        <w:t xml:space="preserve"> </w:t>
      </w:r>
      <w:r>
        <w:t>русского</w:t>
      </w:r>
      <w:r>
        <w:rPr>
          <w:spacing w:val="80"/>
        </w:rPr>
        <w:t xml:space="preserve"> </w:t>
      </w:r>
      <w:r>
        <w:t>языка,</w:t>
      </w:r>
      <w:r>
        <w:rPr>
          <w:spacing w:val="80"/>
        </w:rPr>
        <w:t xml:space="preserve"> </w:t>
      </w:r>
      <w:r>
        <w:t>приводить</w:t>
      </w:r>
      <w:r>
        <w:rPr>
          <w:spacing w:val="80"/>
        </w:rPr>
        <w:t xml:space="preserve"> </w:t>
      </w:r>
      <w:r>
        <w:t>примеры, свидетельствующие об этом.</w:t>
      </w:r>
    </w:p>
    <w:p w14:paraId="5992EEA9" w14:textId="77777777" w:rsidR="00113E33" w:rsidRDefault="00936FC5">
      <w:pPr>
        <w:pStyle w:val="a3"/>
        <w:ind w:left="852" w:right="532" w:firstLine="539"/>
        <w:jc w:val="left"/>
      </w:pPr>
      <w:r>
        <w:t>Знать</w:t>
      </w:r>
      <w:r>
        <w:rPr>
          <w:spacing w:val="80"/>
        </w:rPr>
        <w:t xml:space="preserve"> </w:t>
      </w:r>
      <w:r>
        <w:t>основные</w:t>
      </w:r>
      <w:r>
        <w:rPr>
          <w:spacing w:val="80"/>
        </w:rPr>
        <w:t xml:space="preserve"> </w:t>
      </w:r>
      <w:r>
        <w:t>разделы</w:t>
      </w:r>
      <w:r>
        <w:rPr>
          <w:spacing w:val="80"/>
        </w:rPr>
        <w:t xml:space="preserve"> </w:t>
      </w:r>
      <w:r>
        <w:t>лингвистики,</w:t>
      </w:r>
      <w:r>
        <w:rPr>
          <w:spacing w:val="80"/>
        </w:rPr>
        <w:t xml:space="preserve"> </w:t>
      </w:r>
      <w:r>
        <w:t>основные</w:t>
      </w:r>
      <w:r>
        <w:rPr>
          <w:spacing w:val="80"/>
        </w:rPr>
        <w:t xml:space="preserve"> </w:t>
      </w:r>
      <w:r>
        <w:t>единицы</w:t>
      </w:r>
      <w:r>
        <w:rPr>
          <w:spacing w:val="80"/>
        </w:rPr>
        <w:t xml:space="preserve"> </w:t>
      </w:r>
      <w:r>
        <w:t>языка</w:t>
      </w:r>
      <w:r>
        <w:rPr>
          <w:spacing w:val="80"/>
        </w:rPr>
        <w:t xml:space="preserve"> </w:t>
      </w:r>
      <w:r>
        <w:t>и</w:t>
      </w:r>
      <w:r>
        <w:rPr>
          <w:spacing w:val="80"/>
        </w:rPr>
        <w:t xml:space="preserve"> </w:t>
      </w:r>
      <w:r>
        <w:t>речи</w:t>
      </w:r>
      <w:r>
        <w:rPr>
          <w:spacing w:val="80"/>
        </w:rPr>
        <w:t xml:space="preserve"> </w:t>
      </w:r>
      <w:r>
        <w:t>(звук, морфема, слово, словосочетание, предложение).</w:t>
      </w:r>
    </w:p>
    <w:p w14:paraId="74DABD3B" w14:textId="77777777" w:rsidR="00113E33" w:rsidRDefault="00936FC5">
      <w:pPr>
        <w:pStyle w:val="a3"/>
        <w:spacing w:before="1"/>
        <w:ind w:left="1392"/>
        <w:jc w:val="left"/>
      </w:pPr>
      <w:r>
        <w:t>Язык</w:t>
      </w:r>
      <w:r>
        <w:rPr>
          <w:spacing w:val="-2"/>
        </w:rPr>
        <w:t xml:space="preserve"> </w:t>
      </w:r>
      <w:r>
        <w:t>и</w:t>
      </w:r>
      <w:r>
        <w:rPr>
          <w:spacing w:val="1"/>
        </w:rPr>
        <w:t xml:space="preserve"> </w:t>
      </w:r>
      <w:r>
        <w:rPr>
          <w:spacing w:val="-2"/>
        </w:rPr>
        <w:t>речь.</w:t>
      </w:r>
    </w:p>
    <w:p w14:paraId="069A7999" w14:textId="77777777" w:rsidR="00113E33" w:rsidRDefault="00936FC5">
      <w:pPr>
        <w:pStyle w:val="a3"/>
        <w:spacing w:before="4"/>
        <w:ind w:left="852" w:right="523" w:firstLine="539"/>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14:paraId="6F378B1E" w14:textId="77777777" w:rsidR="00113E33" w:rsidRDefault="00936FC5">
      <w:pPr>
        <w:pStyle w:val="a3"/>
        <w:ind w:left="852" w:right="523" w:firstLine="539"/>
      </w:pPr>
      <w:r>
        <w:t>Создавать устные (при наличии возможности) монологические высказывания объемом не менее 5 предложений на основе жизненных наблюдений, чтения научно- учебной, художественной и научно-популярной литературы.</w:t>
      </w:r>
    </w:p>
    <w:p w14:paraId="40E0E201" w14:textId="77777777" w:rsidR="00113E33" w:rsidRDefault="00936FC5">
      <w:pPr>
        <w:pStyle w:val="a3"/>
        <w:ind w:left="852" w:right="534" w:firstLine="539"/>
      </w:pPr>
      <w: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объемом не менее 3 реплик.</w:t>
      </w:r>
    </w:p>
    <w:p w14:paraId="0E4B0D9E" w14:textId="77777777" w:rsidR="00113E33" w:rsidRDefault="00936FC5">
      <w:pPr>
        <w:pStyle w:val="a3"/>
        <w:ind w:left="852" w:right="523" w:firstLine="539"/>
      </w:pPr>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14:paraId="70562449" w14:textId="77777777" w:rsidR="00113E33" w:rsidRDefault="00936FC5">
      <w:pPr>
        <w:pStyle w:val="a3"/>
        <w:ind w:left="852" w:right="540" w:firstLine="539"/>
      </w:pPr>
      <w:r>
        <w:t xml:space="preserve">Владеть различными видами чтения: просмотровым, ознакомительным, изучающим, </w:t>
      </w:r>
      <w:r>
        <w:rPr>
          <w:spacing w:val="-2"/>
        </w:rPr>
        <w:t>поисковым.</w:t>
      </w:r>
    </w:p>
    <w:p w14:paraId="33BB0612" w14:textId="77777777" w:rsidR="00113E33" w:rsidRDefault="00936FC5">
      <w:pPr>
        <w:pStyle w:val="a3"/>
        <w:ind w:left="852" w:right="540" w:firstLine="539"/>
      </w:pPr>
      <w:r>
        <w:t>Устно пересказывать (при наличии возможности) прочитанный или прослушанный текст объемом не менее 100 слов.</w:t>
      </w:r>
    </w:p>
    <w:p w14:paraId="28E4BCA1" w14:textId="77777777" w:rsidR="00113E33" w:rsidRDefault="00936FC5">
      <w:pPr>
        <w:pStyle w:val="a3"/>
        <w:ind w:left="852" w:right="523" w:firstLine="539"/>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не менее 110 слов).</w:t>
      </w:r>
    </w:p>
    <w:p w14:paraId="6A252907" w14:textId="77777777" w:rsidR="00113E33" w:rsidRDefault="00936FC5">
      <w:pPr>
        <w:pStyle w:val="a3"/>
        <w:ind w:left="852" w:right="542" w:firstLine="539"/>
      </w:pPr>
      <w:r>
        <w:t>Осуществлять выбор языковых средств для создания высказывания в соответствии с целью, темой и коммуникативным замыслом.</w:t>
      </w:r>
    </w:p>
    <w:p w14:paraId="2EA3E8C1" w14:textId="77777777" w:rsidR="00113E33" w:rsidRDefault="00936FC5">
      <w:pPr>
        <w:pStyle w:val="a3"/>
        <w:ind w:left="852" w:right="522" w:firstLine="539"/>
      </w:pPr>
      <w:r>
        <w:t>Соблюдать на письме нормы современного русского литературного языка, в том числе во время списывания текста объемом 90</w:t>
      </w:r>
      <w:r>
        <w:rPr>
          <w:spacing w:val="28"/>
        </w:rPr>
        <w:t xml:space="preserve"> </w:t>
      </w:r>
      <w:r>
        <w:t>- 100 слов; словарного диктанта объемом</w:t>
      </w:r>
      <w:r>
        <w:rPr>
          <w:spacing w:val="80"/>
        </w:rPr>
        <w:t xml:space="preserve"> </w:t>
      </w:r>
      <w:r>
        <w:t xml:space="preserve">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61250D93" w14:textId="77777777" w:rsidR="00113E33" w:rsidRDefault="00936FC5">
      <w:pPr>
        <w:pStyle w:val="a3"/>
        <w:ind w:left="1392"/>
        <w:jc w:val="left"/>
      </w:pPr>
      <w:r>
        <w:rPr>
          <w:spacing w:val="-2"/>
        </w:rPr>
        <w:t>Текст.</w:t>
      </w:r>
    </w:p>
    <w:p w14:paraId="6586BBF5" w14:textId="77777777" w:rsidR="00113E33" w:rsidRDefault="00936FC5">
      <w:pPr>
        <w:pStyle w:val="a3"/>
        <w:ind w:left="1392"/>
        <w:jc w:val="left"/>
      </w:pPr>
      <w:r>
        <w:t>Распознавать</w:t>
      </w:r>
      <w:r>
        <w:rPr>
          <w:spacing w:val="-4"/>
        </w:rPr>
        <w:t xml:space="preserve"> </w:t>
      </w:r>
      <w:r>
        <w:t>основные</w:t>
      </w:r>
      <w:r>
        <w:rPr>
          <w:spacing w:val="-7"/>
        </w:rPr>
        <w:t xml:space="preserve"> </w:t>
      </w:r>
      <w:r>
        <w:t>признаки</w:t>
      </w:r>
      <w:r>
        <w:rPr>
          <w:spacing w:val="-5"/>
        </w:rPr>
        <w:t xml:space="preserve"> </w:t>
      </w:r>
      <w:r>
        <w:t>текста;</w:t>
      </w:r>
      <w:r>
        <w:rPr>
          <w:spacing w:val="-2"/>
        </w:rPr>
        <w:t xml:space="preserve"> </w:t>
      </w:r>
      <w:r>
        <w:t>членить</w:t>
      </w:r>
      <w:r>
        <w:rPr>
          <w:spacing w:val="-2"/>
        </w:rPr>
        <w:t xml:space="preserve"> </w:t>
      </w:r>
      <w:r>
        <w:t>текст</w:t>
      </w:r>
      <w:r>
        <w:rPr>
          <w:spacing w:val="-3"/>
        </w:rPr>
        <w:t xml:space="preserve"> </w:t>
      </w:r>
      <w:r>
        <w:t>на</w:t>
      </w:r>
      <w:r>
        <w:rPr>
          <w:spacing w:val="-4"/>
        </w:rPr>
        <w:t xml:space="preserve"> </w:t>
      </w:r>
      <w:r>
        <w:t>композиционно-</w:t>
      </w:r>
      <w:r>
        <w:rPr>
          <w:spacing w:val="-3"/>
        </w:rPr>
        <w:t xml:space="preserve"> </w:t>
      </w:r>
      <w:r>
        <w:rPr>
          <w:spacing w:val="-2"/>
        </w:rPr>
        <w:t>смысловые</w:t>
      </w:r>
    </w:p>
    <w:p w14:paraId="7CE593FF" w14:textId="77777777" w:rsidR="00113E33" w:rsidRDefault="00113E33">
      <w:pPr>
        <w:pStyle w:val="a3"/>
        <w:jc w:val="left"/>
        <w:sectPr w:rsidR="00113E33">
          <w:pgSz w:w="11920" w:h="16850"/>
          <w:pgMar w:top="880" w:right="283" w:bottom="1220" w:left="850" w:header="0" w:footer="956" w:gutter="0"/>
          <w:cols w:space="720"/>
        </w:sectPr>
      </w:pPr>
    </w:p>
    <w:p w14:paraId="0E6B905B" w14:textId="77777777" w:rsidR="00113E33" w:rsidRDefault="00936FC5">
      <w:pPr>
        <w:pStyle w:val="a3"/>
        <w:spacing w:before="71"/>
        <w:ind w:left="1392" w:right="10"/>
        <w:jc w:val="left"/>
      </w:pPr>
      <w:r>
        <w:lastRenderedPageBreak/>
        <w:t>части</w:t>
      </w:r>
      <w:r>
        <w:rPr>
          <w:spacing w:val="-10"/>
        </w:rPr>
        <w:t xml:space="preserve"> </w:t>
      </w:r>
      <w:r>
        <w:t>(абзацы);</w:t>
      </w:r>
      <w:r>
        <w:rPr>
          <w:spacing w:val="-5"/>
        </w:rPr>
        <w:t xml:space="preserve"> </w:t>
      </w:r>
      <w:r>
        <w:t>распознавать</w:t>
      </w:r>
      <w:r>
        <w:rPr>
          <w:spacing w:val="-4"/>
        </w:rPr>
        <w:t xml:space="preserve"> </w:t>
      </w:r>
      <w:r>
        <w:t>средства</w:t>
      </w:r>
      <w:r>
        <w:rPr>
          <w:spacing w:val="-5"/>
        </w:rPr>
        <w:t xml:space="preserve"> </w:t>
      </w:r>
      <w:r>
        <w:t>связи</w:t>
      </w:r>
      <w:r>
        <w:rPr>
          <w:spacing w:val="-10"/>
        </w:rPr>
        <w:t xml:space="preserve"> </w:t>
      </w:r>
      <w:r>
        <w:t>предложений</w:t>
      </w:r>
      <w:r>
        <w:rPr>
          <w:spacing w:val="-9"/>
        </w:rPr>
        <w:t xml:space="preserve"> </w:t>
      </w:r>
      <w:r>
        <w:t>и</w:t>
      </w:r>
      <w:r>
        <w:rPr>
          <w:spacing w:val="-10"/>
        </w:rPr>
        <w:t xml:space="preserve"> </w:t>
      </w:r>
      <w:r>
        <w:t>частей</w:t>
      </w:r>
      <w:r>
        <w:rPr>
          <w:spacing w:val="-6"/>
        </w:rPr>
        <w:t xml:space="preserve"> </w:t>
      </w:r>
      <w:r>
        <w:t>текста</w:t>
      </w:r>
      <w:r>
        <w:rPr>
          <w:spacing w:val="-9"/>
        </w:rPr>
        <w:t xml:space="preserve"> </w:t>
      </w:r>
      <w:r>
        <w:t>(формы</w:t>
      </w:r>
      <w:r>
        <w:rPr>
          <w:spacing w:val="-8"/>
        </w:rPr>
        <w:t xml:space="preserve"> </w:t>
      </w:r>
      <w:r>
        <w:t>слова, однокоренные слова, синонимы, антонимы, личные местоимения, повтор слова); применять эти знания при создании собственного текста (устного при</w:t>
      </w:r>
      <w:r>
        <w:rPr>
          <w:spacing w:val="40"/>
        </w:rPr>
        <w:t xml:space="preserve"> </w:t>
      </w:r>
      <w:r>
        <w:t xml:space="preserve">возможности и </w:t>
      </w:r>
      <w:r>
        <w:rPr>
          <w:spacing w:val="-2"/>
        </w:rPr>
        <w:t>письменного).</w:t>
      </w:r>
    </w:p>
    <w:p w14:paraId="4F8DAA21" w14:textId="77777777" w:rsidR="00113E33" w:rsidRDefault="00936FC5">
      <w:pPr>
        <w:pStyle w:val="a3"/>
        <w:ind w:left="852" w:right="532" w:firstLine="539"/>
        <w:jc w:val="left"/>
      </w:pPr>
      <w:r>
        <w:t>Проводить</w:t>
      </w:r>
      <w:r>
        <w:rPr>
          <w:spacing w:val="-5"/>
        </w:rPr>
        <w:t xml:space="preserve"> </w:t>
      </w:r>
      <w:r>
        <w:t>смысловой</w:t>
      </w:r>
      <w:r>
        <w:rPr>
          <w:spacing w:val="-6"/>
        </w:rPr>
        <w:t xml:space="preserve"> </w:t>
      </w:r>
      <w:r>
        <w:t>анализ</w:t>
      </w:r>
      <w:r>
        <w:rPr>
          <w:spacing w:val="-6"/>
        </w:rPr>
        <w:t xml:space="preserve"> </w:t>
      </w:r>
      <w:r>
        <w:t>текста,</w:t>
      </w:r>
      <w:r>
        <w:rPr>
          <w:spacing w:val="-6"/>
        </w:rPr>
        <w:t xml:space="preserve"> </w:t>
      </w:r>
      <w:r>
        <w:t>его</w:t>
      </w:r>
      <w:r>
        <w:rPr>
          <w:spacing w:val="-6"/>
        </w:rPr>
        <w:t xml:space="preserve"> </w:t>
      </w:r>
      <w:r>
        <w:t>композиционных</w:t>
      </w:r>
      <w:r>
        <w:rPr>
          <w:spacing w:val="-4"/>
        </w:rPr>
        <w:t xml:space="preserve"> </w:t>
      </w:r>
      <w:r>
        <w:t>особенностей,</w:t>
      </w:r>
      <w:r>
        <w:rPr>
          <w:spacing w:val="-6"/>
        </w:rPr>
        <w:t xml:space="preserve"> </w:t>
      </w:r>
      <w:r>
        <w:t xml:space="preserve">определять количество </w:t>
      </w:r>
      <w:proofErr w:type="spellStart"/>
      <w:r>
        <w:t>микротем</w:t>
      </w:r>
      <w:proofErr w:type="spellEnd"/>
      <w:r>
        <w:t xml:space="preserve"> и абзацев. Характеризовать текст с точки зрения его соответствия</w:t>
      </w:r>
    </w:p>
    <w:p w14:paraId="08C4A13D" w14:textId="77777777" w:rsidR="00113E33" w:rsidRDefault="00936FC5">
      <w:pPr>
        <w:pStyle w:val="a3"/>
        <w:ind w:left="852" w:right="590"/>
        <w:jc w:val="left"/>
      </w:pPr>
      <w:r>
        <w:t>основным</w:t>
      </w:r>
      <w:r>
        <w:rPr>
          <w:spacing w:val="-6"/>
        </w:rPr>
        <w:t xml:space="preserve"> </w:t>
      </w:r>
      <w:r>
        <w:t>признакам</w:t>
      </w:r>
      <w:r>
        <w:rPr>
          <w:spacing w:val="36"/>
        </w:rPr>
        <w:t xml:space="preserve"> </w:t>
      </w:r>
      <w:r>
        <w:t>(наличие</w:t>
      </w:r>
      <w:r>
        <w:rPr>
          <w:spacing w:val="-5"/>
        </w:rPr>
        <w:t xml:space="preserve"> </w:t>
      </w:r>
      <w:r>
        <w:t>темы,</w:t>
      </w:r>
      <w:r>
        <w:rPr>
          <w:spacing w:val="-4"/>
        </w:rPr>
        <w:t xml:space="preserve"> </w:t>
      </w:r>
      <w:r>
        <w:t>главной</w:t>
      </w:r>
      <w:r>
        <w:rPr>
          <w:spacing w:val="-4"/>
        </w:rPr>
        <w:t xml:space="preserve"> </w:t>
      </w:r>
      <w:r>
        <w:t>мысли,</w:t>
      </w:r>
      <w:r>
        <w:rPr>
          <w:spacing w:val="-4"/>
        </w:rPr>
        <w:t xml:space="preserve"> </w:t>
      </w:r>
      <w:r>
        <w:t>грамматической</w:t>
      </w:r>
      <w:r>
        <w:rPr>
          <w:spacing w:val="-4"/>
        </w:rPr>
        <w:t xml:space="preserve"> </w:t>
      </w:r>
      <w:r>
        <w:t>связи</w:t>
      </w:r>
      <w:r>
        <w:rPr>
          <w:spacing w:val="-4"/>
        </w:rPr>
        <w:t xml:space="preserve"> </w:t>
      </w:r>
      <w:r>
        <w:t>предложений, цельности и относительной законченности); с точки зрения его принадлежности к функционально- смысловому типу речи.</w:t>
      </w:r>
    </w:p>
    <w:p w14:paraId="7A6A4E30" w14:textId="77777777" w:rsidR="00113E33" w:rsidRDefault="00936FC5">
      <w:pPr>
        <w:pStyle w:val="a3"/>
        <w:ind w:left="852" w:right="523" w:firstLine="539"/>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w:t>
      </w:r>
      <w:r>
        <w:rPr>
          <w:spacing w:val="40"/>
        </w:rPr>
        <w:t xml:space="preserve"> </w:t>
      </w:r>
      <w:r>
        <w:t>текста (в рамках изученного).</w:t>
      </w:r>
    </w:p>
    <w:p w14:paraId="5B468E02" w14:textId="77777777" w:rsidR="00113E33" w:rsidRDefault="00936FC5">
      <w:pPr>
        <w:pStyle w:val="a3"/>
        <w:spacing w:before="1"/>
        <w:ind w:left="852" w:right="546" w:firstLine="539"/>
      </w:pPr>
      <w:r>
        <w:t xml:space="preserve">Применять знание основных признаков текста (повествование) в практике его </w:t>
      </w:r>
      <w:r>
        <w:rPr>
          <w:spacing w:val="-2"/>
        </w:rPr>
        <w:t>создания.</w:t>
      </w:r>
    </w:p>
    <w:p w14:paraId="3CC2C542" w14:textId="77777777" w:rsidR="00113E33" w:rsidRDefault="00936FC5">
      <w:pPr>
        <w:pStyle w:val="a3"/>
        <w:ind w:left="852" w:right="524" w:firstLine="539"/>
      </w:pPr>
      <w:r>
        <w:t>Создавать тексты-повествования с опорой на жизненный и читательский опыт;</w:t>
      </w:r>
      <w:r>
        <w:rPr>
          <w:spacing w:val="40"/>
        </w:rPr>
        <w:t xml:space="preserve"> </w:t>
      </w:r>
      <w:r>
        <w:t>тексты с опорой на сюжетную картину (в том числе сочинения-миниатюры объемом 3 и более предложений; классные сочинения объемом не менее 70 слов).</w:t>
      </w:r>
    </w:p>
    <w:p w14:paraId="17164959" w14:textId="77777777" w:rsidR="00113E33" w:rsidRDefault="00936FC5">
      <w:pPr>
        <w:pStyle w:val="a3"/>
        <w:ind w:left="852" w:right="530" w:firstLine="539"/>
      </w:pPr>
      <w:r>
        <w:t>Восстанавливать деформированный текст; осуществлять корректировку восстановленного текста с опорой на образец.</w:t>
      </w:r>
    </w:p>
    <w:p w14:paraId="4D08A30A" w14:textId="77777777" w:rsidR="00113E33" w:rsidRDefault="00936FC5">
      <w:pPr>
        <w:pStyle w:val="a3"/>
        <w:ind w:left="852" w:right="518" w:firstLine="539"/>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w:t>
      </w:r>
      <w:r>
        <w:rPr>
          <w:spacing w:val="80"/>
        </w:rPr>
        <w:t xml:space="preserve"> </w:t>
      </w:r>
      <w:r>
        <w:t>учебной деятельности.</w:t>
      </w:r>
    </w:p>
    <w:p w14:paraId="5F6389F4" w14:textId="77777777" w:rsidR="00113E33" w:rsidRDefault="00936FC5">
      <w:pPr>
        <w:pStyle w:val="a3"/>
        <w:spacing w:before="3" w:line="275" w:lineRule="exact"/>
        <w:ind w:left="1392"/>
      </w:pPr>
      <w:r>
        <w:t>Представлять</w:t>
      </w:r>
      <w:r>
        <w:rPr>
          <w:spacing w:val="-11"/>
        </w:rPr>
        <w:t xml:space="preserve"> </w:t>
      </w:r>
      <w:r>
        <w:t>сообщение</w:t>
      </w:r>
      <w:r>
        <w:rPr>
          <w:spacing w:val="-9"/>
        </w:rPr>
        <w:t xml:space="preserve"> </w:t>
      </w:r>
      <w:r>
        <w:t>на</w:t>
      </w:r>
      <w:r>
        <w:rPr>
          <w:spacing w:val="-8"/>
        </w:rPr>
        <w:t xml:space="preserve"> </w:t>
      </w:r>
      <w:r>
        <w:t>заданную</w:t>
      </w:r>
      <w:r>
        <w:rPr>
          <w:spacing w:val="2"/>
        </w:rPr>
        <w:t xml:space="preserve"> </w:t>
      </w:r>
      <w:r>
        <w:t>тему</w:t>
      </w:r>
      <w:r>
        <w:rPr>
          <w:spacing w:val="-15"/>
        </w:rPr>
        <w:t xml:space="preserve"> </w:t>
      </w:r>
      <w:r>
        <w:t>в</w:t>
      </w:r>
      <w:r>
        <w:rPr>
          <w:spacing w:val="-4"/>
        </w:rPr>
        <w:t xml:space="preserve"> </w:t>
      </w:r>
      <w:r>
        <w:t>виде</w:t>
      </w:r>
      <w:r>
        <w:rPr>
          <w:spacing w:val="-4"/>
        </w:rPr>
        <w:t xml:space="preserve"> </w:t>
      </w:r>
      <w:r>
        <w:rPr>
          <w:spacing w:val="-2"/>
        </w:rPr>
        <w:t>презентации.</w:t>
      </w:r>
    </w:p>
    <w:p w14:paraId="08B02EE2" w14:textId="77777777" w:rsidR="00113E33" w:rsidRDefault="00936FC5">
      <w:pPr>
        <w:pStyle w:val="a3"/>
        <w:ind w:left="852" w:right="531" w:firstLine="539"/>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6A035463" w14:textId="77777777" w:rsidR="00113E33" w:rsidRDefault="00936FC5">
      <w:pPr>
        <w:pStyle w:val="a3"/>
        <w:ind w:left="1392"/>
      </w:pPr>
      <w:r>
        <w:rPr>
          <w:spacing w:val="-2"/>
        </w:rPr>
        <w:t>Функциональные</w:t>
      </w:r>
      <w:r>
        <w:rPr>
          <w:spacing w:val="4"/>
        </w:rPr>
        <w:t xml:space="preserve"> </w:t>
      </w:r>
      <w:r>
        <w:rPr>
          <w:spacing w:val="-2"/>
        </w:rPr>
        <w:t>разновидности</w:t>
      </w:r>
      <w:r>
        <w:rPr>
          <w:spacing w:val="12"/>
        </w:rPr>
        <w:t xml:space="preserve"> </w:t>
      </w:r>
      <w:r>
        <w:rPr>
          <w:spacing w:val="-2"/>
        </w:rPr>
        <w:t>языка.</w:t>
      </w:r>
    </w:p>
    <w:p w14:paraId="1CC95453" w14:textId="77777777" w:rsidR="00113E33" w:rsidRDefault="00936FC5">
      <w:pPr>
        <w:pStyle w:val="a3"/>
        <w:ind w:left="852" w:right="541" w:firstLine="539"/>
      </w:pPr>
      <w:r>
        <w:t>Иметь общее представление об особенностях разговорной речи, функциональных стилей, языка художественной литературы.</w:t>
      </w:r>
    </w:p>
    <w:p w14:paraId="72B4BF61" w14:textId="77777777" w:rsidR="00113E33" w:rsidRDefault="00936FC5">
      <w:pPr>
        <w:pStyle w:val="a3"/>
        <w:ind w:left="1392"/>
      </w:pPr>
      <w:r>
        <w:t>Система</w:t>
      </w:r>
      <w:r>
        <w:rPr>
          <w:spacing w:val="-11"/>
        </w:rPr>
        <w:t xml:space="preserve"> </w:t>
      </w:r>
      <w:r>
        <w:t>языка.</w:t>
      </w:r>
      <w:r>
        <w:rPr>
          <w:spacing w:val="-7"/>
        </w:rPr>
        <w:t xml:space="preserve"> </w:t>
      </w:r>
      <w:r>
        <w:t>Фонетика.</w:t>
      </w:r>
      <w:r>
        <w:rPr>
          <w:spacing w:val="-11"/>
        </w:rPr>
        <w:t xml:space="preserve"> </w:t>
      </w:r>
      <w:r>
        <w:t>Графика.</w:t>
      </w:r>
      <w:r>
        <w:rPr>
          <w:spacing w:val="-6"/>
        </w:rPr>
        <w:t xml:space="preserve"> </w:t>
      </w:r>
      <w:r>
        <w:rPr>
          <w:spacing w:val="-2"/>
        </w:rPr>
        <w:t>Орфоэпия.</w:t>
      </w:r>
    </w:p>
    <w:p w14:paraId="1B1ED42B" w14:textId="77777777" w:rsidR="00113E33" w:rsidRDefault="00936FC5">
      <w:pPr>
        <w:pStyle w:val="a3"/>
        <w:ind w:left="852" w:right="545" w:firstLine="539"/>
      </w:pPr>
      <w:r>
        <w:t>Характеризовать звуки; понимать различие между звуком и буквой, характеризовать систему звуков.</w:t>
      </w:r>
    </w:p>
    <w:p w14:paraId="08BE26B4" w14:textId="77777777" w:rsidR="00113E33" w:rsidRDefault="00936FC5">
      <w:pPr>
        <w:pStyle w:val="a3"/>
        <w:ind w:left="1392"/>
      </w:pPr>
      <w:r>
        <w:t>Проводить</w:t>
      </w:r>
      <w:r>
        <w:rPr>
          <w:spacing w:val="-13"/>
        </w:rPr>
        <w:t xml:space="preserve"> </w:t>
      </w:r>
      <w:r>
        <w:t>фонетический</w:t>
      </w:r>
      <w:r>
        <w:rPr>
          <w:spacing w:val="-9"/>
        </w:rPr>
        <w:t xml:space="preserve"> </w:t>
      </w:r>
      <w:r>
        <w:t>анализ</w:t>
      </w:r>
      <w:r>
        <w:rPr>
          <w:spacing w:val="-8"/>
        </w:rPr>
        <w:t xml:space="preserve"> </w:t>
      </w:r>
      <w:r>
        <w:rPr>
          <w:spacing w:val="-4"/>
        </w:rPr>
        <w:t>слов.</w:t>
      </w:r>
    </w:p>
    <w:p w14:paraId="01DF79E5" w14:textId="77777777" w:rsidR="00113E33" w:rsidRDefault="00936FC5">
      <w:pPr>
        <w:pStyle w:val="a3"/>
        <w:ind w:left="852" w:right="542" w:firstLine="539"/>
      </w:pPr>
      <w:r>
        <w:t>Использовать знания по фонетике, графике и орфоэпии в практике произношения и правописания слов.</w:t>
      </w:r>
    </w:p>
    <w:p w14:paraId="75540A00" w14:textId="77777777" w:rsidR="00113E33" w:rsidRDefault="00936FC5">
      <w:pPr>
        <w:pStyle w:val="a3"/>
        <w:ind w:left="1392"/>
        <w:jc w:val="left"/>
      </w:pPr>
      <w:r>
        <w:rPr>
          <w:spacing w:val="-2"/>
        </w:rPr>
        <w:t>Орфография.</w:t>
      </w:r>
    </w:p>
    <w:p w14:paraId="34108A9A" w14:textId="77777777" w:rsidR="00113E33" w:rsidRDefault="00936FC5">
      <w:pPr>
        <w:pStyle w:val="a3"/>
        <w:ind w:left="852" w:right="532" w:firstLine="539"/>
        <w:jc w:val="left"/>
      </w:pPr>
      <w:r>
        <w:t>Оперировать</w:t>
      </w:r>
      <w:r>
        <w:rPr>
          <w:spacing w:val="38"/>
        </w:rPr>
        <w:t xml:space="preserve"> </w:t>
      </w:r>
      <w:r>
        <w:t>понятием</w:t>
      </w:r>
      <w:r>
        <w:rPr>
          <w:spacing w:val="40"/>
        </w:rPr>
        <w:t xml:space="preserve"> </w:t>
      </w:r>
      <w:r>
        <w:t>«орфограмма»</w:t>
      </w:r>
      <w:r>
        <w:rPr>
          <w:spacing w:val="30"/>
        </w:rPr>
        <w:t xml:space="preserve"> </w:t>
      </w:r>
      <w:r>
        <w:t>и</w:t>
      </w:r>
      <w:r>
        <w:rPr>
          <w:spacing w:val="36"/>
        </w:rPr>
        <w:t xml:space="preserve"> </w:t>
      </w:r>
      <w:r>
        <w:t>различать</w:t>
      </w:r>
      <w:r>
        <w:rPr>
          <w:spacing w:val="38"/>
        </w:rPr>
        <w:t xml:space="preserve"> </w:t>
      </w:r>
      <w:r>
        <w:t>буквенные</w:t>
      </w:r>
      <w:r>
        <w:rPr>
          <w:spacing w:val="35"/>
        </w:rPr>
        <w:t xml:space="preserve"> </w:t>
      </w:r>
      <w:r>
        <w:t>и</w:t>
      </w:r>
      <w:r>
        <w:rPr>
          <w:spacing w:val="36"/>
        </w:rPr>
        <w:t xml:space="preserve"> </w:t>
      </w:r>
      <w:r>
        <w:t>небуквенные орфограммы при проведении орфографического анализа слова.</w:t>
      </w:r>
    </w:p>
    <w:p w14:paraId="79A21660" w14:textId="77777777" w:rsidR="00113E33" w:rsidRDefault="00936FC5">
      <w:pPr>
        <w:pStyle w:val="a3"/>
        <w:spacing w:before="2"/>
        <w:ind w:left="1392"/>
        <w:jc w:val="left"/>
      </w:pPr>
      <w:r>
        <w:t>Распознавать</w:t>
      </w:r>
      <w:r>
        <w:rPr>
          <w:spacing w:val="-15"/>
        </w:rPr>
        <w:t xml:space="preserve"> </w:t>
      </w:r>
      <w:r>
        <w:t>изученные</w:t>
      </w:r>
      <w:r>
        <w:rPr>
          <w:spacing w:val="-13"/>
        </w:rPr>
        <w:t xml:space="preserve"> </w:t>
      </w:r>
      <w:r>
        <w:rPr>
          <w:spacing w:val="-2"/>
        </w:rPr>
        <w:t>орфограммы.</w:t>
      </w:r>
    </w:p>
    <w:p w14:paraId="5A41584F" w14:textId="77777777" w:rsidR="00113E33" w:rsidRDefault="00936FC5">
      <w:pPr>
        <w:pStyle w:val="a3"/>
        <w:ind w:left="852" w:right="532" w:firstLine="539"/>
        <w:jc w:val="left"/>
      </w:pPr>
      <w:r>
        <w:t>Применять</w:t>
      </w:r>
      <w:r>
        <w:rPr>
          <w:spacing w:val="-5"/>
        </w:rPr>
        <w:t xml:space="preserve"> </w:t>
      </w:r>
      <w:r>
        <w:t>знания</w:t>
      </w:r>
      <w:r>
        <w:rPr>
          <w:spacing w:val="-10"/>
        </w:rPr>
        <w:t xml:space="preserve"> </w:t>
      </w:r>
      <w:r>
        <w:t>по</w:t>
      </w:r>
      <w:r>
        <w:rPr>
          <w:spacing w:val="-8"/>
        </w:rPr>
        <w:t xml:space="preserve"> </w:t>
      </w:r>
      <w:r>
        <w:t>орфографии</w:t>
      </w:r>
      <w:r>
        <w:rPr>
          <w:spacing w:val="-6"/>
        </w:rPr>
        <w:t xml:space="preserve"> </w:t>
      </w:r>
      <w:r>
        <w:t>в</w:t>
      </w:r>
      <w:r>
        <w:rPr>
          <w:spacing w:val="-9"/>
        </w:rPr>
        <w:t xml:space="preserve"> </w:t>
      </w:r>
      <w:r>
        <w:t>практике</w:t>
      </w:r>
      <w:r>
        <w:rPr>
          <w:spacing w:val="-12"/>
        </w:rPr>
        <w:t xml:space="preserve"> </w:t>
      </w:r>
      <w:r>
        <w:t>правописания</w:t>
      </w:r>
      <w:r>
        <w:rPr>
          <w:spacing w:val="-2"/>
        </w:rPr>
        <w:t xml:space="preserve"> </w:t>
      </w:r>
      <w:r>
        <w:t>(в</w:t>
      </w:r>
      <w:r>
        <w:rPr>
          <w:spacing w:val="-9"/>
        </w:rPr>
        <w:t xml:space="preserve"> </w:t>
      </w:r>
      <w:r>
        <w:t>том</w:t>
      </w:r>
      <w:r>
        <w:rPr>
          <w:spacing w:val="-8"/>
        </w:rPr>
        <w:t xml:space="preserve"> </w:t>
      </w:r>
      <w:r>
        <w:t>числе</w:t>
      </w:r>
      <w:r>
        <w:rPr>
          <w:spacing w:val="-6"/>
        </w:rPr>
        <w:t xml:space="preserve"> </w:t>
      </w:r>
      <w:r>
        <w:t>применять знание о правописании разделительных «ъ и ь»).</w:t>
      </w:r>
    </w:p>
    <w:p w14:paraId="17E5BD39" w14:textId="77777777" w:rsidR="00113E33" w:rsidRDefault="00936FC5">
      <w:pPr>
        <w:pStyle w:val="a3"/>
        <w:ind w:left="1392"/>
        <w:jc w:val="left"/>
      </w:pPr>
      <w:r>
        <w:rPr>
          <w:spacing w:val="-2"/>
        </w:rPr>
        <w:t>Лексикология.</w:t>
      </w:r>
    </w:p>
    <w:p w14:paraId="6398E41C" w14:textId="77777777" w:rsidR="00113E33" w:rsidRDefault="00936FC5">
      <w:pPr>
        <w:pStyle w:val="a3"/>
        <w:spacing w:before="1"/>
        <w:ind w:left="852" w:right="540" w:firstLine="539"/>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B73ED0C" w14:textId="77777777" w:rsidR="00113E33" w:rsidRDefault="00936FC5">
      <w:pPr>
        <w:pStyle w:val="a3"/>
        <w:spacing w:before="2" w:line="295" w:lineRule="auto"/>
        <w:ind w:left="852" w:right="622" w:firstLine="539"/>
      </w:pPr>
      <w:r>
        <w:t>Распознавать однозначные и многозначные слова, различать прямое и переносное значения слова.</w:t>
      </w:r>
    </w:p>
    <w:p w14:paraId="2959CE43" w14:textId="77777777" w:rsidR="00113E33" w:rsidRDefault="00936FC5">
      <w:pPr>
        <w:pStyle w:val="a3"/>
        <w:spacing w:line="228" w:lineRule="exact"/>
        <w:ind w:left="1392"/>
      </w:pPr>
      <w:r>
        <w:t>Распознавать</w:t>
      </w:r>
      <w:r>
        <w:rPr>
          <w:spacing w:val="59"/>
          <w:w w:val="150"/>
        </w:rPr>
        <w:t xml:space="preserve"> </w:t>
      </w:r>
      <w:r>
        <w:t>синонимы,</w:t>
      </w:r>
      <w:r>
        <w:rPr>
          <w:spacing w:val="57"/>
          <w:w w:val="150"/>
        </w:rPr>
        <w:t xml:space="preserve"> </w:t>
      </w:r>
      <w:r>
        <w:t>антонимы,</w:t>
      </w:r>
      <w:r>
        <w:rPr>
          <w:spacing w:val="57"/>
          <w:w w:val="150"/>
        </w:rPr>
        <w:t xml:space="preserve"> </w:t>
      </w:r>
      <w:r>
        <w:t>омонимы;</w:t>
      </w:r>
      <w:r>
        <w:rPr>
          <w:spacing w:val="57"/>
          <w:w w:val="150"/>
        </w:rPr>
        <w:t xml:space="preserve"> </w:t>
      </w:r>
      <w:r>
        <w:t>различать</w:t>
      </w:r>
      <w:r>
        <w:rPr>
          <w:spacing w:val="57"/>
          <w:w w:val="150"/>
        </w:rPr>
        <w:t xml:space="preserve"> </w:t>
      </w:r>
      <w:r>
        <w:t>многозначные</w:t>
      </w:r>
      <w:r>
        <w:rPr>
          <w:spacing w:val="59"/>
          <w:w w:val="150"/>
        </w:rPr>
        <w:t xml:space="preserve"> </w:t>
      </w:r>
      <w:r>
        <w:t>слова</w:t>
      </w:r>
      <w:r>
        <w:rPr>
          <w:spacing w:val="59"/>
          <w:w w:val="150"/>
        </w:rPr>
        <w:t xml:space="preserve"> </w:t>
      </w:r>
      <w:r>
        <w:rPr>
          <w:spacing w:val="-10"/>
        </w:rPr>
        <w:t>и</w:t>
      </w:r>
    </w:p>
    <w:p w14:paraId="754A9F34" w14:textId="77777777" w:rsidR="00113E33" w:rsidRDefault="00113E33">
      <w:pPr>
        <w:pStyle w:val="a3"/>
        <w:spacing w:line="228" w:lineRule="exact"/>
        <w:sectPr w:rsidR="00113E33">
          <w:pgSz w:w="11920" w:h="16850"/>
          <w:pgMar w:top="880" w:right="283" w:bottom="1220" w:left="850" w:header="0" w:footer="956" w:gutter="0"/>
          <w:cols w:space="720"/>
        </w:sectPr>
      </w:pPr>
    </w:p>
    <w:p w14:paraId="4ACA76F1" w14:textId="77777777" w:rsidR="00113E33" w:rsidRDefault="00936FC5">
      <w:pPr>
        <w:pStyle w:val="a3"/>
        <w:spacing w:before="71"/>
        <w:ind w:left="852"/>
        <w:jc w:val="left"/>
      </w:pPr>
      <w:r>
        <w:lastRenderedPageBreak/>
        <w:t>омонимы;</w:t>
      </w:r>
      <w:r>
        <w:rPr>
          <w:spacing w:val="-11"/>
        </w:rPr>
        <w:t xml:space="preserve"> </w:t>
      </w:r>
      <w:r>
        <w:t>уметь</w:t>
      </w:r>
      <w:r>
        <w:rPr>
          <w:spacing w:val="-5"/>
        </w:rPr>
        <w:t xml:space="preserve"> </w:t>
      </w:r>
      <w:r>
        <w:t>правильно</w:t>
      </w:r>
      <w:r>
        <w:rPr>
          <w:spacing w:val="-7"/>
        </w:rPr>
        <w:t xml:space="preserve"> </w:t>
      </w:r>
      <w:r>
        <w:t>употреблять</w:t>
      </w:r>
      <w:r>
        <w:rPr>
          <w:spacing w:val="-5"/>
        </w:rPr>
        <w:t xml:space="preserve"> </w:t>
      </w:r>
      <w:r>
        <w:t>слова-</w:t>
      </w:r>
      <w:r>
        <w:rPr>
          <w:spacing w:val="-2"/>
        </w:rPr>
        <w:t>паронимы.</w:t>
      </w:r>
    </w:p>
    <w:p w14:paraId="5441C880" w14:textId="77777777" w:rsidR="00113E33" w:rsidRDefault="00936FC5">
      <w:pPr>
        <w:pStyle w:val="a3"/>
        <w:ind w:left="1392" w:right="1077"/>
        <w:jc w:val="left"/>
      </w:pPr>
      <w:r>
        <w:t>Характеризовать тематические</w:t>
      </w:r>
      <w:r>
        <w:rPr>
          <w:spacing w:val="-2"/>
        </w:rPr>
        <w:t xml:space="preserve"> </w:t>
      </w:r>
      <w:r>
        <w:t>группы слов, родовые</w:t>
      </w:r>
      <w:r>
        <w:rPr>
          <w:spacing w:val="-1"/>
        </w:rPr>
        <w:t xml:space="preserve"> </w:t>
      </w:r>
      <w:r>
        <w:t>и видовые понятия. Проводить лексический анализ слов (в рамках изученного).</w:t>
      </w:r>
    </w:p>
    <w:p w14:paraId="7AB5C53E" w14:textId="77777777" w:rsidR="00113E33" w:rsidRDefault="00936FC5">
      <w:pPr>
        <w:pStyle w:val="a3"/>
        <w:ind w:left="852" w:right="532" w:firstLine="539"/>
        <w:jc w:val="left"/>
      </w:pPr>
      <w:r>
        <w:t>Уметь</w:t>
      </w:r>
      <w:r>
        <w:rPr>
          <w:spacing w:val="40"/>
        </w:rPr>
        <w:t xml:space="preserve"> </w:t>
      </w:r>
      <w:r>
        <w:t>пользоваться</w:t>
      </w:r>
      <w:r>
        <w:rPr>
          <w:spacing w:val="40"/>
        </w:rPr>
        <w:t xml:space="preserve"> </w:t>
      </w:r>
      <w:r>
        <w:t>лексическими</w:t>
      </w:r>
      <w:r>
        <w:rPr>
          <w:spacing w:val="40"/>
        </w:rPr>
        <w:t xml:space="preserve"> </w:t>
      </w:r>
      <w:r>
        <w:t>словарями</w:t>
      </w:r>
      <w:r>
        <w:rPr>
          <w:spacing w:val="80"/>
        </w:rPr>
        <w:t xml:space="preserve"> </w:t>
      </w:r>
      <w:r>
        <w:t>(толковым</w:t>
      </w:r>
      <w:r>
        <w:rPr>
          <w:spacing w:val="40"/>
        </w:rPr>
        <w:t xml:space="preserve"> </w:t>
      </w:r>
      <w:r>
        <w:t>словарем,</w:t>
      </w:r>
      <w:r>
        <w:rPr>
          <w:spacing w:val="40"/>
        </w:rPr>
        <w:t xml:space="preserve"> </w:t>
      </w:r>
      <w:r>
        <w:t>словарями синонимов, антонимов, омонимов, паронимов).</w:t>
      </w:r>
    </w:p>
    <w:p w14:paraId="2A5CC732" w14:textId="77777777" w:rsidR="00113E33" w:rsidRDefault="00936FC5">
      <w:pPr>
        <w:pStyle w:val="a3"/>
        <w:ind w:left="1392"/>
        <w:jc w:val="left"/>
      </w:pPr>
      <w:proofErr w:type="spellStart"/>
      <w:r>
        <w:t>Морфемика</w:t>
      </w:r>
      <w:proofErr w:type="spellEnd"/>
      <w:r>
        <w:t>.</w:t>
      </w:r>
      <w:r>
        <w:rPr>
          <w:spacing w:val="-9"/>
        </w:rPr>
        <w:t xml:space="preserve"> </w:t>
      </w:r>
      <w:r>
        <w:rPr>
          <w:spacing w:val="-2"/>
        </w:rPr>
        <w:t>Орфография.</w:t>
      </w:r>
    </w:p>
    <w:p w14:paraId="4452A3C1" w14:textId="77777777" w:rsidR="00113E33" w:rsidRDefault="00936FC5">
      <w:pPr>
        <w:pStyle w:val="a3"/>
        <w:ind w:left="1392"/>
        <w:jc w:val="left"/>
      </w:pPr>
      <w:r>
        <w:t>Характеризовать</w:t>
      </w:r>
      <w:r>
        <w:rPr>
          <w:spacing w:val="-17"/>
        </w:rPr>
        <w:t xml:space="preserve"> </w:t>
      </w:r>
      <w:r>
        <w:t>морфему</w:t>
      </w:r>
      <w:r>
        <w:rPr>
          <w:spacing w:val="-15"/>
        </w:rPr>
        <w:t xml:space="preserve"> </w:t>
      </w:r>
      <w:r>
        <w:t>как</w:t>
      </w:r>
      <w:r>
        <w:rPr>
          <w:spacing w:val="-12"/>
        </w:rPr>
        <w:t xml:space="preserve"> </w:t>
      </w:r>
      <w:r>
        <w:t>минимальную</w:t>
      </w:r>
      <w:r>
        <w:rPr>
          <w:spacing w:val="-5"/>
        </w:rPr>
        <w:t xml:space="preserve"> </w:t>
      </w:r>
      <w:r>
        <w:t>значимую</w:t>
      </w:r>
      <w:r>
        <w:rPr>
          <w:spacing w:val="-7"/>
        </w:rPr>
        <w:t xml:space="preserve"> </w:t>
      </w:r>
      <w:r>
        <w:t>единицу</w:t>
      </w:r>
      <w:r>
        <w:rPr>
          <w:spacing w:val="-19"/>
        </w:rPr>
        <w:t xml:space="preserve"> </w:t>
      </w:r>
      <w:r>
        <w:rPr>
          <w:spacing w:val="-2"/>
        </w:rPr>
        <w:t>языка.</w:t>
      </w:r>
    </w:p>
    <w:p w14:paraId="3160EDBE" w14:textId="77777777" w:rsidR="00113E33" w:rsidRDefault="00936FC5">
      <w:pPr>
        <w:pStyle w:val="a3"/>
        <w:ind w:left="1392"/>
        <w:jc w:val="left"/>
      </w:pPr>
      <w:r>
        <w:t>Распознавать</w:t>
      </w:r>
      <w:r>
        <w:rPr>
          <w:spacing w:val="33"/>
        </w:rPr>
        <w:t xml:space="preserve"> </w:t>
      </w:r>
      <w:r>
        <w:t>морфемы</w:t>
      </w:r>
      <w:r>
        <w:rPr>
          <w:spacing w:val="33"/>
        </w:rPr>
        <w:t xml:space="preserve"> </w:t>
      </w:r>
      <w:r>
        <w:t>в</w:t>
      </w:r>
      <w:r>
        <w:rPr>
          <w:spacing w:val="32"/>
        </w:rPr>
        <w:t xml:space="preserve"> </w:t>
      </w:r>
      <w:r>
        <w:t>слове</w:t>
      </w:r>
      <w:r>
        <w:rPr>
          <w:spacing w:val="31"/>
        </w:rPr>
        <w:t xml:space="preserve"> </w:t>
      </w:r>
      <w:r>
        <w:t>(корень,</w:t>
      </w:r>
      <w:r>
        <w:rPr>
          <w:spacing w:val="33"/>
        </w:rPr>
        <w:t xml:space="preserve"> </w:t>
      </w:r>
      <w:r>
        <w:t>приставку,</w:t>
      </w:r>
      <w:r>
        <w:rPr>
          <w:spacing w:val="32"/>
        </w:rPr>
        <w:t xml:space="preserve"> </w:t>
      </w:r>
      <w:r>
        <w:t>суффикс,</w:t>
      </w:r>
      <w:r>
        <w:rPr>
          <w:spacing w:val="32"/>
        </w:rPr>
        <w:t xml:space="preserve"> </w:t>
      </w:r>
      <w:r>
        <w:t>окончание),</w:t>
      </w:r>
      <w:r>
        <w:rPr>
          <w:spacing w:val="33"/>
        </w:rPr>
        <w:t xml:space="preserve"> </w:t>
      </w:r>
      <w:r>
        <w:rPr>
          <w:spacing w:val="-2"/>
        </w:rPr>
        <w:t>выделять</w:t>
      </w:r>
    </w:p>
    <w:p w14:paraId="6E8D6890" w14:textId="77777777" w:rsidR="00113E33" w:rsidRDefault="00936FC5">
      <w:pPr>
        <w:pStyle w:val="a3"/>
        <w:spacing w:before="80"/>
        <w:ind w:left="852"/>
        <w:jc w:val="left"/>
      </w:pPr>
      <w:r>
        <w:t>основу</w:t>
      </w:r>
      <w:r>
        <w:rPr>
          <w:spacing w:val="-6"/>
        </w:rPr>
        <w:t xml:space="preserve"> </w:t>
      </w:r>
      <w:r>
        <w:rPr>
          <w:spacing w:val="-2"/>
        </w:rPr>
        <w:t>слова.</w:t>
      </w:r>
    </w:p>
    <w:p w14:paraId="41F154A6" w14:textId="77777777" w:rsidR="00113E33" w:rsidRDefault="00936FC5">
      <w:pPr>
        <w:pStyle w:val="a3"/>
        <w:ind w:left="852" w:right="532" w:firstLine="539"/>
        <w:jc w:val="left"/>
      </w:pPr>
      <w:r>
        <w:t xml:space="preserve">Находить чередование звуков в морфемах (в том числе чередование гласных с нулем </w:t>
      </w:r>
      <w:r>
        <w:rPr>
          <w:spacing w:val="-2"/>
        </w:rPr>
        <w:t>звука).</w:t>
      </w:r>
    </w:p>
    <w:p w14:paraId="6249335A" w14:textId="77777777" w:rsidR="00113E33" w:rsidRDefault="00936FC5">
      <w:pPr>
        <w:pStyle w:val="a3"/>
        <w:ind w:left="1392"/>
        <w:jc w:val="left"/>
      </w:pPr>
      <w:r>
        <w:t>Проводить</w:t>
      </w:r>
      <w:r>
        <w:rPr>
          <w:spacing w:val="-11"/>
        </w:rPr>
        <w:t xml:space="preserve"> </w:t>
      </w:r>
      <w:r>
        <w:t>морфемный</w:t>
      </w:r>
      <w:r>
        <w:rPr>
          <w:spacing w:val="-11"/>
        </w:rPr>
        <w:t xml:space="preserve"> </w:t>
      </w:r>
      <w:r>
        <w:t>анализ</w:t>
      </w:r>
      <w:r>
        <w:rPr>
          <w:spacing w:val="-7"/>
        </w:rPr>
        <w:t xml:space="preserve"> </w:t>
      </w:r>
      <w:r>
        <w:rPr>
          <w:spacing w:val="-4"/>
        </w:rPr>
        <w:t>слов.</w:t>
      </w:r>
    </w:p>
    <w:p w14:paraId="2D43F5BD" w14:textId="77777777" w:rsidR="00113E33" w:rsidRDefault="00936FC5">
      <w:pPr>
        <w:pStyle w:val="a3"/>
        <w:ind w:left="852" w:right="525" w:firstLine="539"/>
      </w:pPr>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и после «ц».</w:t>
      </w:r>
    </w:p>
    <w:p w14:paraId="233718AC" w14:textId="77777777" w:rsidR="00113E33" w:rsidRDefault="00936FC5">
      <w:pPr>
        <w:pStyle w:val="a3"/>
        <w:ind w:left="1392" w:right="2010"/>
      </w:pPr>
      <w:r>
        <w:t>Уместно использовать</w:t>
      </w:r>
      <w:r>
        <w:rPr>
          <w:spacing w:val="-4"/>
        </w:rPr>
        <w:t xml:space="preserve"> </w:t>
      </w:r>
      <w:r>
        <w:t>слова</w:t>
      </w:r>
      <w:r>
        <w:rPr>
          <w:spacing w:val="-3"/>
        </w:rPr>
        <w:t xml:space="preserve"> </w:t>
      </w:r>
      <w:r>
        <w:t>с суффиксами оценки в собственной речи. Морфология. Культура речи. Орфография.</w:t>
      </w:r>
    </w:p>
    <w:p w14:paraId="13BA3D21" w14:textId="77777777" w:rsidR="00113E33" w:rsidRDefault="00936FC5">
      <w:pPr>
        <w:pStyle w:val="a3"/>
        <w:spacing w:before="1"/>
        <w:ind w:left="852" w:right="526" w:firstLine="539"/>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AC7C8C4" w14:textId="77777777" w:rsidR="00113E33" w:rsidRDefault="00936FC5">
      <w:pPr>
        <w:pStyle w:val="a3"/>
        <w:ind w:left="1392"/>
      </w:pPr>
      <w:r>
        <w:t>Распознавать</w:t>
      </w:r>
      <w:r>
        <w:rPr>
          <w:spacing w:val="-15"/>
        </w:rPr>
        <w:t xml:space="preserve"> </w:t>
      </w:r>
      <w:r>
        <w:t>имена</w:t>
      </w:r>
      <w:r>
        <w:rPr>
          <w:spacing w:val="-15"/>
        </w:rPr>
        <w:t xml:space="preserve"> </w:t>
      </w:r>
      <w:r>
        <w:t>существительные,</w:t>
      </w:r>
      <w:r>
        <w:rPr>
          <w:spacing w:val="-15"/>
        </w:rPr>
        <w:t xml:space="preserve"> </w:t>
      </w:r>
      <w:r>
        <w:t>имена</w:t>
      </w:r>
      <w:r>
        <w:rPr>
          <w:spacing w:val="-15"/>
        </w:rPr>
        <w:t xml:space="preserve"> </w:t>
      </w:r>
      <w:r>
        <w:t>прилагательные,</w:t>
      </w:r>
      <w:r>
        <w:rPr>
          <w:spacing w:val="-12"/>
        </w:rPr>
        <w:t xml:space="preserve"> </w:t>
      </w:r>
      <w:r>
        <w:rPr>
          <w:spacing w:val="-2"/>
        </w:rPr>
        <w:t>глаголы.</w:t>
      </w:r>
    </w:p>
    <w:p w14:paraId="0D6E06BC" w14:textId="77777777" w:rsidR="00113E33" w:rsidRDefault="00936FC5">
      <w:pPr>
        <w:pStyle w:val="a3"/>
        <w:ind w:left="852" w:right="544" w:firstLine="539"/>
      </w:pPr>
      <w:r>
        <w:t>Проводить морфологический анализ имен существительных, частичный морфологический анализ имен прилагательных, глаголов.</w:t>
      </w:r>
    </w:p>
    <w:p w14:paraId="510513C4" w14:textId="77777777" w:rsidR="00113E33" w:rsidRDefault="00936FC5">
      <w:pPr>
        <w:pStyle w:val="a3"/>
        <w:ind w:left="852" w:right="545" w:firstLine="539"/>
      </w:pPr>
      <w:r>
        <w:t>Применять знания по морфологии при выполнении языкового анализа различных видов и в речевой практике.</w:t>
      </w:r>
    </w:p>
    <w:p w14:paraId="4AD42C41" w14:textId="77777777" w:rsidR="00113E33" w:rsidRDefault="00936FC5">
      <w:pPr>
        <w:pStyle w:val="a3"/>
        <w:ind w:left="1392"/>
      </w:pPr>
      <w:r>
        <w:t>Имя</w:t>
      </w:r>
      <w:r>
        <w:rPr>
          <w:spacing w:val="-5"/>
        </w:rPr>
        <w:t xml:space="preserve"> </w:t>
      </w:r>
      <w:r>
        <w:rPr>
          <w:spacing w:val="-2"/>
        </w:rPr>
        <w:t>существительное</w:t>
      </w:r>
    </w:p>
    <w:p w14:paraId="48B2A296" w14:textId="77777777" w:rsidR="00113E33" w:rsidRDefault="00936FC5">
      <w:pPr>
        <w:pStyle w:val="a3"/>
        <w:spacing w:before="5" w:line="237" w:lineRule="auto"/>
        <w:ind w:left="852" w:right="542" w:firstLine="539"/>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081440B1" w14:textId="77777777" w:rsidR="00113E33" w:rsidRDefault="00936FC5">
      <w:pPr>
        <w:pStyle w:val="a3"/>
        <w:spacing w:before="1"/>
        <w:ind w:left="1392"/>
      </w:pPr>
      <w:r>
        <w:t>Определять</w:t>
      </w:r>
      <w:r>
        <w:rPr>
          <w:spacing w:val="-16"/>
        </w:rPr>
        <w:t xml:space="preserve"> </w:t>
      </w:r>
      <w:r>
        <w:t>лексико-грамматические</w:t>
      </w:r>
      <w:r>
        <w:rPr>
          <w:spacing w:val="-10"/>
        </w:rPr>
        <w:t xml:space="preserve"> </w:t>
      </w:r>
      <w:r>
        <w:t>разряды</w:t>
      </w:r>
      <w:r>
        <w:rPr>
          <w:spacing w:val="-14"/>
        </w:rPr>
        <w:t xml:space="preserve"> </w:t>
      </w:r>
      <w:r>
        <w:t>имен</w:t>
      </w:r>
      <w:r>
        <w:rPr>
          <w:spacing w:val="-4"/>
        </w:rPr>
        <w:t xml:space="preserve"> </w:t>
      </w:r>
      <w:r>
        <w:rPr>
          <w:spacing w:val="-2"/>
        </w:rPr>
        <w:t>существительных.</w:t>
      </w:r>
    </w:p>
    <w:p w14:paraId="0C0284DF" w14:textId="77777777" w:rsidR="00113E33" w:rsidRDefault="00936FC5">
      <w:pPr>
        <w:pStyle w:val="a3"/>
        <w:ind w:left="852" w:right="543" w:firstLine="539"/>
      </w:pPr>
      <w:r>
        <w:t>Различать типы склонения имен существительных, выявлять разносклоняемые и несклоняемые имена существительные.</w:t>
      </w:r>
    </w:p>
    <w:p w14:paraId="57B005D3" w14:textId="77777777" w:rsidR="00113E33" w:rsidRDefault="00936FC5">
      <w:pPr>
        <w:pStyle w:val="a3"/>
        <w:ind w:left="1392"/>
      </w:pPr>
      <w:r>
        <w:t>Проводить</w:t>
      </w:r>
      <w:r>
        <w:rPr>
          <w:spacing w:val="-15"/>
        </w:rPr>
        <w:t xml:space="preserve"> </w:t>
      </w:r>
      <w:r>
        <w:t>морфологический</w:t>
      </w:r>
      <w:r>
        <w:rPr>
          <w:spacing w:val="-10"/>
        </w:rPr>
        <w:t xml:space="preserve"> </w:t>
      </w:r>
      <w:r>
        <w:t>анализ</w:t>
      </w:r>
      <w:r>
        <w:rPr>
          <w:spacing w:val="-12"/>
        </w:rPr>
        <w:t xml:space="preserve"> </w:t>
      </w:r>
      <w:r>
        <w:t>имен</w:t>
      </w:r>
      <w:r>
        <w:rPr>
          <w:spacing w:val="-9"/>
        </w:rPr>
        <w:t xml:space="preserve"> </w:t>
      </w:r>
      <w:r>
        <w:rPr>
          <w:spacing w:val="-2"/>
        </w:rPr>
        <w:t>существительных.</w:t>
      </w:r>
    </w:p>
    <w:p w14:paraId="16DC4CF1" w14:textId="77777777" w:rsidR="00113E33" w:rsidRDefault="00936FC5">
      <w:pPr>
        <w:pStyle w:val="a3"/>
        <w:ind w:left="852" w:right="536" w:firstLine="539"/>
      </w:pPr>
      <w: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w:t>
      </w:r>
      <w:r>
        <w:rPr>
          <w:spacing w:val="-2"/>
        </w:rPr>
        <w:t>существительных.</w:t>
      </w:r>
    </w:p>
    <w:p w14:paraId="1C807280" w14:textId="77777777" w:rsidR="00113E33" w:rsidRDefault="00936FC5">
      <w:pPr>
        <w:pStyle w:val="a3"/>
        <w:ind w:left="1392"/>
      </w:pPr>
      <w:r>
        <w:t>Соблюдать</w:t>
      </w:r>
      <w:r>
        <w:rPr>
          <w:spacing w:val="2"/>
        </w:rPr>
        <w:t xml:space="preserve"> </w:t>
      </w:r>
      <w:r>
        <w:t>нормы</w:t>
      </w:r>
      <w:r>
        <w:rPr>
          <w:spacing w:val="5"/>
        </w:rPr>
        <w:t xml:space="preserve"> </w:t>
      </w:r>
      <w:r>
        <w:t>правописания</w:t>
      </w:r>
      <w:r>
        <w:rPr>
          <w:spacing w:val="6"/>
        </w:rPr>
        <w:t xml:space="preserve"> </w:t>
      </w:r>
      <w:r>
        <w:t>имен</w:t>
      </w:r>
      <w:r>
        <w:rPr>
          <w:spacing w:val="8"/>
        </w:rPr>
        <w:t xml:space="preserve"> </w:t>
      </w:r>
      <w:r>
        <w:t>существительных:</w:t>
      </w:r>
      <w:r>
        <w:rPr>
          <w:spacing w:val="9"/>
        </w:rPr>
        <w:t xml:space="preserve"> </w:t>
      </w:r>
      <w:r>
        <w:t>безударных</w:t>
      </w:r>
      <w:r>
        <w:rPr>
          <w:spacing w:val="9"/>
        </w:rPr>
        <w:t xml:space="preserve"> </w:t>
      </w:r>
      <w:r>
        <w:t>окончаний;</w:t>
      </w:r>
      <w:r>
        <w:rPr>
          <w:spacing w:val="21"/>
        </w:rPr>
        <w:t xml:space="preserve"> </w:t>
      </w:r>
      <w:r>
        <w:rPr>
          <w:spacing w:val="-5"/>
        </w:rPr>
        <w:t>«о</w:t>
      </w:r>
    </w:p>
    <w:p w14:paraId="06B54DC7" w14:textId="77777777" w:rsidR="00113E33" w:rsidRDefault="00936FC5">
      <w:pPr>
        <w:pStyle w:val="a3"/>
        <w:ind w:left="852" w:right="513"/>
      </w:pPr>
      <w:r>
        <w:t>// е» после шипящих и «ц» в суффиксах и окончаниях; суффиксов «-чик- -</w:t>
      </w:r>
      <w:proofErr w:type="spellStart"/>
      <w:r>
        <w:t>щик</w:t>
      </w:r>
      <w:proofErr w:type="spellEnd"/>
      <w:r>
        <w:t>-, -ек- - -</w:t>
      </w:r>
      <w:proofErr w:type="spellStart"/>
      <w:r>
        <w:t>ик</w:t>
      </w:r>
      <w:proofErr w:type="spellEnd"/>
      <w:r>
        <w:t>-</w:t>
      </w:r>
      <w:r>
        <w:rPr>
          <w:spacing w:val="40"/>
        </w:rPr>
        <w:t xml:space="preserve"> </w:t>
      </w:r>
      <w:r>
        <w:t>(-чик-)»; корней с чередованием «а // о»: «-лаг- -</w:t>
      </w:r>
      <w:r>
        <w:rPr>
          <w:spacing w:val="-2"/>
        </w:rPr>
        <w:t xml:space="preserve"> </w:t>
      </w:r>
      <w:r>
        <w:t>лож-; -</w:t>
      </w:r>
      <w:proofErr w:type="spellStart"/>
      <w:r>
        <w:t>раст</w:t>
      </w:r>
      <w:proofErr w:type="spellEnd"/>
      <w:r>
        <w:t>- -</w:t>
      </w:r>
      <w:proofErr w:type="spellStart"/>
      <w:r>
        <w:t>ращ</w:t>
      </w:r>
      <w:proofErr w:type="spellEnd"/>
      <w:r>
        <w:t>- -рос-; -</w:t>
      </w:r>
      <w:proofErr w:type="spellStart"/>
      <w:r>
        <w:t>гар</w:t>
      </w:r>
      <w:proofErr w:type="spellEnd"/>
      <w:r>
        <w:t>- -гор-, -</w:t>
      </w:r>
      <w:proofErr w:type="spellStart"/>
      <w:r>
        <w:t>зар</w:t>
      </w:r>
      <w:proofErr w:type="spellEnd"/>
      <w:r>
        <w:t xml:space="preserve">- - </w:t>
      </w:r>
      <w:proofErr w:type="spellStart"/>
      <w:r>
        <w:t>зор</w:t>
      </w:r>
      <w:proofErr w:type="spellEnd"/>
      <w:r>
        <w:t>-; -клан- - -клон-, -скак- -</w:t>
      </w:r>
      <w:proofErr w:type="spellStart"/>
      <w:r>
        <w:t>скоч</w:t>
      </w:r>
      <w:proofErr w:type="spellEnd"/>
      <w:r>
        <w:t>-»;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74758463" w14:textId="77777777" w:rsidR="00113E33" w:rsidRDefault="00936FC5">
      <w:pPr>
        <w:pStyle w:val="a3"/>
        <w:spacing w:before="3"/>
        <w:ind w:left="1392"/>
      </w:pPr>
      <w:r>
        <w:t>Имя</w:t>
      </w:r>
      <w:r>
        <w:rPr>
          <w:spacing w:val="-5"/>
        </w:rPr>
        <w:t xml:space="preserve"> </w:t>
      </w:r>
      <w:r>
        <w:rPr>
          <w:spacing w:val="-2"/>
        </w:rPr>
        <w:t>прилагательное.</w:t>
      </w:r>
    </w:p>
    <w:p w14:paraId="5B64B38A" w14:textId="77777777" w:rsidR="00113E33" w:rsidRDefault="00936FC5">
      <w:pPr>
        <w:pStyle w:val="a3"/>
        <w:ind w:left="852" w:right="530" w:firstLine="539"/>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41488C6D" w14:textId="77777777" w:rsidR="00113E33" w:rsidRDefault="00936FC5">
      <w:pPr>
        <w:pStyle w:val="a3"/>
        <w:ind w:left="852" w:right="549" w:firstLine="539"/>
      </w:pPr>
      <w:r>
        <w:t xml:space="preserve">Проводить частичный морфологический анализ имен прилагательных (в рамках </w:t>
      </w:r>
      <w:r>
        <w:rPr>
          <w:spacing w:val="-2"/>
        </w:rPr>
        <w:t>изученного).</w:t>
      </w:r>
    </w:p>
    <w:p w14:paraId="173FFC87" w14:textId="77777777" w:rsidR="00113E33" w:rsidRDefault="00936FC5">
      <w:pPr>
        <w:pStyle w:val="a3"/>
        <w:spacing w:before="70" w:line="237" w:lineRule="auto"/>
        <w:ind w:left="852" w:right="530" w:firstLine="539"/>
      </w:pPr>
      <w:r>
        <w:t>Соблюдать нормы словоизменения, произношения имен прилагательных, постановки в них ударения (в рамках изученного).</w:t>
      </w:r>
    </w:p>
    <w:p w14:paraId="0CC79319" w14:textId="77777777" w:rsidR="00113E33" w:rsidRDefault="00113E33">
      <w:pPr>
        <w:pStyle w:val="a3"/>
        <w:spacing w:line="237" w:lineRule="auto"/>
        <w:sectPr w:rsidR="00113E33">
          <w:pgSz w:w="11920" w:h="16850"/>
          <w:pgMar w:top="880" w:right="283" w:bottom="1220" w:left="850" w:header="0" w:footer="956" w:gutter="0"/>
          <w:cols w:space="720"/>
        </w:sectPr>
      </w:pPr>
    </w:p>
    <w:p w14:paraId="5F62E791" w14:textId="77777777" w:rsidR="00113E33" w:rsidRDefault="00936FC5">
      <w:pPr>
        <w:pStyle w:val="a3"/>
        <w:spacing w:before="71"/>
        <w:ind w:left="852" w:right="527" w:firstLine="539"/>
      </w:pPr>
      <w:r>
        <w:lastRenderedPageBreak/>
        <w:t>Соблюдать нормы правописания имен прилагательных: безударных окончаний; «о // е»</w:t>
      </w:r>
      <w:r>
        <w:rPr>
          <w:spacing w:val="-7"/>
        </w:rPr>
        <w:t xml:space="preserve"> </w:t>
      </w:r>
      <w:r>
        <w:t>после шипящих и «ц»</w:t>
      </w:r>
      <w:r>
        <w:rPr>
          <w:spacing w:val="-1"/>
        </w:rPr>
        <w:t xml:space="preserve"> </w:t>
      </w:r>
      <w:r>
        <w:t>в суффиксах и окончаниях;</w:t>
      </w:r>
      <w:r>
        <w:rPr>
          <w:spacing w:val="-1"/>
        </w:rPr>
        <w:t xml:space="preserve"> </w:t>
      </w:r>
      <w:r>
        <w:t xml:space="preserve">кратких форм имен прилагательных с основой на шипящие; нормы слитного и раздельного написания «не» с именами </w:t>
      </w:r>
      <w:r>
        <w:rPr>
          <w:spacing w:val="-2"/>
        </w:rPr>
        <w:t>прилагательными.</w:t>
      </w:r>
    </w:p>
    <w:p w14:paraId="705A9C6F" w14:textId="77777777" w:rsidR="00113E33" w:rsidRDefault="00936FC5">
      <w:pPr>
        <w:pStyle w:val="a3"/>
        <w:ind w:left="1392"/>
        <w:jc w:val="left"/>
      </w:pPr>
      <w:r>
        <w:rPr>
          <w:spacing w:val="-2"/>
        </w:rPr>
        <w:t>Глагол.</w:t>
      </w:r>
    </w:p>
    <w:p w14:paraId="5F304AB4" w14:textId="77777777" w:rsidR="00113E33" w:rsidRDefault="00936FC5">
      <w:pPr>
        <w:pStyle w:val="a3"/>
        <w:ind w:left="852" w:right="537" w:firstLine="539"/>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AAEC94F" w14:textId="77777777" w:rsidR="00113E33" w:rsidRDefault="00936FC5">
      <w:pPr>
        <w:pStyle w:val="a3"/>
        <w:ind w:left="1392" w:right="512"/>
      </w:pPr>
      <w:r>
        <w:t>Различать</w:t>
      </w:r>
      <w:r>
        <w:rPr>
          <w:spacing w:val="-5"/>
        </w:rPr>
        <w:t xml:space="preserve"> </w:t>
      </w:r>
      <w:r>
        <w:t>глаголы</w:t>
      </w:r>
      <w:r>
        <w:rPr>
          <w:spacing w:val="-6"/>
        </w:rPr>
        <w:t xml:space="preserve"> </w:t>
      </w:r>
      <w:r>
        <w:t>совершенного</w:t>
      </w:r>
      <w:r>
        <w:rPr>
          <w:spacing w:val="-7"/>
        </w:rPr>
        <w:t xml:space="preserve"> </w:t>
      </w:r>
      <w:r>
        <w:t>и</w:t>
      </w:r>
      <w:r>
        <w:rPr>
          <w:spacing w:val="-5"/>
        </w:rPr>
        <w:t xml:space="preserve"> </w:t>
      </w:r>
      <w:r>
        <w:t>несовершенного</w:t>
      </w:r>
      <w:r>
        <w:rPr>
          <w:spacing w:val="-7"/>
        </w:rPr>
        <w:t xml:space="preserve"> </w:t>
      </w:r>
      <w:r>
        <w:t>вида,</w:t>
      </w:r>
      <w:r>
        <w:rPr>
          <w:spacing w:val="-6"/>
        </w:rPr>
        <w:t xml:space="preserve"> </w:t>
      </w:r>
      <w:r>
        <w:t>возвратные</w:t>
      </w:r>
      <w:r>
        <w:rPr>
          <w:spacing w:val="-7"/>
        </w:rPr>
        <w:t xml:space="preserve"> </w:t>
      </w:r>
      <w:r>
        <w:t>и</w:t>
      </w:r>
      <w:r>
        <w:rPr>
          <w:spacing w:val="-5"/>
        </w:rPr>
        <w:t xml:space="preserve"> </w:t>
      </w:r>
      <w:r>
        <w:t>невозвратные. Называть</w:t>
      </w:r>
      <w:r>
        <w:rPr>
          <w:spacing w:val="40"/>
        </w:rPr>
        <w:t xml:space="preserve"> </w:t>
      </w:r>
      <w:r>
        <w:t>грамматические</w:t>
      </w:r>
      <w:r>
        <w:rPr>
          <w:spacing w:val="40"/>
        </w:rPr>
        <w:t xml:space="preserve"> </w:t>
      </w:r>
      <w:r>
        <w:t>свойства</w:t>
      </w:r>
      <w:r>
        <w:rPr>
          <w:spacing w:val="40"/>
        </w:rPr>
        <w:t xml:space="preserve"> </w:t>
      </w:r>
      <w:r>
        <w:t>инфинитива</w:t>
      </w:r>
      <w:r>
        <w:rPr>
          <w:spacing w:val="40"/>
        </w:rPr>
        <w:t xml:space="preserve"> </w:t>
      </w:r>
      <w:r>
        <w:t>(неопределенной</w:t>
      </w:r>
      <w:r>
        <w:rPr>
          <w:spacing w:val="40"/>
        </w:rPr>
        <w:t xml:space="preserve"> </w:t>
      </w:r>
      <w:r>
        <w:t>формы)</w:t>
      </w:r>
      <w:r>
        <w:rPr>
          <w:spacing w:val="40"/>
        </w:rPr>
        <w:t xml:space="preserve"> </w:t>
      </w:r>
      <w:r>
        <w:t>глагола,</w:t>
      </w:r>
    </w:p>
    <w:p w14:paraId="7E6DC771" w14:textId="77777777" w:rsidR="00113E33" w:rsidRDefault="00936FC5">
      <w:pPr>
        <w:pStyle w:val="a3"/>
        <w:spacing w:before="3"/>
        <w:ind w:left="852"/>
      </w:pPr>
      <w:r>
        <w:t>выделять</w:t>
      </w:r>
      <w:r>
        <w:rPr>
          <w:spacing w:val="-7"/>
        </w:rPr>
        <w:t xml:space="preserve"> </w:t>
      </w:r>
      <w:r>
        <w:t>его</w:t>
      </w:r>
      <w:r>
        <w:rPr>
          <w:spacing w:val="-5"/>
        </w:rPr>
        <w:t xml:space="preserve"> </w:t>
      </w:r>
      <w:r>
        <w:t>основу;</w:t>
      </w:r>
      <w:r>
        <w:rPr>
          <w:spacing w:val="-1"/>
        </w:rPr>
        <w:t xml:space="preserve"> </w:t>
      </w:r>
      <w:r>
        <w:t>выделять</w:t>
      </w:r>
      <w:r>
        <w:rPr>
          <w:spacing w:val="-4"/>
        </w:rPr>
        <w:t xml:space="preserve"> </w:t>
      </w:r>
      <w:r>
        <w:t>основу</w:t>
      </w:r>
      <w:r>
        <w:rPr>
          <w:spacing w:val="-9"/>
        </w:rPr>
        <w:t xml:space="preserve"> </w:t>
      </w:r>
      <w:r>
        <w:t>настоящего</w:t>
      </w:r>
      <w:r>
        <w:rPr>
          <w:spacing w:val="-2"/>
        </w:rPr>
        <w:t xml:space="preserve"> </w:t>
      </w:r>
      <w:r>
        <w:t>(будущего</w:t>
      </w:r>
      <w:r>
        <w:rPr>
          <w:spacing w:val="-3"/>
        </w:rPr>
        <w:t xml:space="preserve"> </w:t>
      </w:r>
      <w:r>
        <w:t>простого)</w:t>
      </w:r>
      <w:r>
        <w:rPr>
          <w:spacing w:val="-5"/>
        </w:rPr>
        <w:t xml:space="preserve"> </w:t>
      </w:r>
      <w:r>
        <w:t>времени</w:t>
      </w:r>
      <w:r>
        <w:rPr>
          <w:spacing w:val="-6"/>
        </w:rPr>
        <w:t xml:space="preserve"> </w:t>
      </w:r>
      <w:r>
        <w:rPr>
          <w:spacing w:val="-2"/>
        </w:rPr>
        <w:t>глагола.</w:t>
      </w:r>
    </w:p>
    <w:p w14:paraId="548941E5" w14:textId="77777777" w:rsidR="00113E33" w:rsidRDefault="00936FC5">
      <w:pPr>
        <w:pStyle w:val="a3"/>
        <w:spacing w:before="77"/>
        <w:ind w:left="1392"/>
      </w:pPr>
      <w:r>
        <w:t>Определять</w:t>
      </w:r>
      <w:r>
        <w:rPr>
          <w:spacing w:val="-17"/>
        </w:rPr>
        <w:t xml:space="preserve"> </w:t>
      </w:r>
      <w:r>
        <w:t>спряжение</w:t>
      </w:r>
      <w:r>
        <w:rPr>
          <w:spacing w:val="-15"/>
        </w:rPr>
        <w:t xml:space="preserve"> </w:t>
      </w:r>
      <w:r>
        <w:t>глагола,</w:t>
      </w:r>
      <w:r>
        <w:rPr>
          <w:spacing w:val="-3"/>
        </w:rPr>
        <w:t xml:space="preserve"> </w:t>
      </w:r>
      <w:r>
        <w:t>уметь</w:t>
      </w:r>
      <w:r>
        <w:rPr>
          <w:spacing w:val="-5"/>
        </w:rPr>
        <w:t xml:space="preserve"> </w:t>
      </w:r>
      <w:r>
        <w:t>спрягать</w:t>
      </w:r>
      <w:r>
        <w:rPr>
          <w:spacing w:val="-7"/>
        </w:rPr>
        <w:t xml:space="preserve"> </w:t>
      </w:r>
      <w:r>
        <w:rPr>
          <w:spacing w:val="-2"/>
        </w:rPr>
        <w:t>глаголы.</w:t>
      </w:r>
    </w:p>
    <w:p w14:paraId="30B1D42C" w14:textId="77777777" w:rsidR="00113E33" w:rsidRDefault="00936FC5">
      <w:pPr>
        <w:pStyle w:val="a3"/>
        <w:ind w:left="1392"/>
      </w:pPr>
      <w:r>
        <w:t>Проводить</w:t>
      </w:r>
      <w:r>
        <w:rPr>
          <w:spacing w:val="-17"/>
        </w:rPr>
        <w:t xml:space="preserve"> </w:t>
      </w:r>
      <w:r>
        <w:t>частичный</w:t>
      </w:r>
      <w:r>
        <w:rPr>
          <w:spacing w:val="-15"/>
        </w:rPr>
        <w:t xml:space="preserve"> </w:t>
      </w:r>
      <w:r>
        <w:t>морфологический</w:t>
      </w:r>
      <w:r>
        <w:rPr>
          <w:spacing w:val="-12"/>
        </w:rPr>
        <w:t xml:space="preserve"> </w:t>
      </w:r>
      <w:r>
        <w:t>анализ</w:t>
      </w:r>
      <w:r>
        <w:rPr>
          <w:spacing w:val="-9"/>
        </w:rPr>
        <w:t xml:space="preserve"> </w:t>
      </w:r>
      <w:r>
        <w:t>глаголов</w:t>
      </w:r>
      <w:r>
        <w:rPr>
          <w:spacing w:val="-11"/>
        </w:rPr>
        <w:t xml:space="preserve"> </w:t>
      </w:r>
      <w:r>
        <w:t>(в</w:t>
      </w:r>
      <w:r>
        <w:rPr>
          <w:spacing w:val="-12"/>
        </w:rPr>
        <w:t xml:space="preserve"> </w:t>
      </w:r>
      <w:r>
        <w:t>рамках</w:t>
      </w:r>
      <w:r>
        <w:rPr>
          <w:spacing w:val="-3"/>
        </w:rPr>
        <w:t xml:space="preserve"> </w:t>
      </w:r>
      <w:r>
        <w:rPr>
          <w:spacing w:val="-2"/>
        </w:rPr>
        <w:t>изученного).</w:t>
      </w:r>
    </w:p>
    <w:p w14:paraId="312557A1" w14:textId="77777777" w:rsidR="00113E33" w:rsidRDefault="00936FC5">
      <w:pPr>
        <w:pStyle w:val="a3"/>
        <w:ind w:left="852" w:right="545" w:firstLine="539"/>
      </w:pPr>
      <w:r>
        <w:t>Соблюдать нормы словоизменения глаголов, постановки ударения в глагольных формах (в рамках изученного).</w:t>
      </w:r>
    </w:p>
    <w:p w14:paraId="009F8572" w14:textId="77777777" w:rsidR="00113E33" w:rsidRDefault="00936FC5">
      <w:pPr>
        <w:pStyle w:val="a3"/>
        <w:ind w:left="852" w:right="527" w:firstLine="539"/>
      </w:pPr>
      <w:r>
        <w:t>Соблюдать нормы правописания глаголов: корней с чередованием «е // и»; использования «ь» после шипящих как показателя грамматической формы в инфинитиве,</w:t>
      </w:r>
      <w:r>
        <w:rPr>
          <w:spacing w:val="80"/>
        </w:rPr>
        <w:t xml:space="preserve"> </w:t>
      </w:r>
      <w:r>
        <w:t>в форме 2-го лица единственного числа; «-</w:t>
      </w:r>
      <w:proofErr w:type="spellStart"/>
      <w:r>
        <w:t>тся</w:t>
      </w:r>
      <w:proofErr w:type="spellEnd"/>
      <w:r>
        <w:t>» и «-</w:t>
      </w:r>
      <w:proofErr w:type="spellStart"/>
      <w:r>
        <w:t>ться</w:t>
      </w:r>
      <w:proofErr w:type="spellEnd"/>
      <w:r>
        <w:t>» в глаголах; суффиксов «-</w:t>
      </w:r>
      <w:proofErr w:type="spellStart"/>
      <w:r>
        <w:t>ова</w:t>
      </w:r>
      <w:proofErr w:type="spellEnd"/>
      <w:r>
        <w:t xml:space="preserve">- - </w:t>
      </w:r>
      <w:proofErr w:type="spellStart"/>
      <w:r>
        <w:t>ева</w:t>
      </w:r>
      <w:proofErr w:type="spellEnd"/>
      <w:r>
        <w:t>-, -</w:t>
      </w:r>
      <w:proofErr w:type="spellStart"/>
      <w:r>
        <w:t>ыва</w:t>
      </w:r>
      <w:proofErr w:type="spellEnd"/>
      <w:r>
        <w:t>- -ива-»; личных окончаний глагола, гласной перед суффиксом «-л-» в формах прошедшего времени глагола; слитного и раздельного написания «не» с глаголами.</w:t>
      </w:r>
    </w:p>
    <w:p w14:paraId="02CF249C" w14:textId="77777777" w:rsidR="00113E33" w:rsidRDefault="00936FC5">
      <w:pPr>
        <w:pStyle w:val="a3"/>
        <w:spacing w:before="1"/>
        <w:ind w:left="1392"/>
      </w:pPr>
      <w:r>
        <w:t>Синтаксис.</w:t>
      </w:r>
      <w:r>
        <w:rPr>
          <w:spacing w:val="-12"/>
        </w:rPr>
        <w:t xml:space="preserve"> </w:t>
      </w:r>
      <w:r>
        <w:t>Культура</w:t>
      </w:r>
      <w:r>
        <w:rPr>
          <w:spacing w:val="-12"/>
        </w:rPr>
        <w:t xml:space="preserve"> </w:t>
      </w:r>
      <w:r>
        <w:t>речи.</w:t>
      </w:r>
      <w:r>
        <w:rPr>
          <w:spacing w:val="-12"/>
        </w:rPr>
        <w:t xml:space="preserve"> </w:t>
      </w:r>
      <w:r>
        <w:rPr>
          <w:spacing w:val="-2"/>
        </w:rPr>
        <w:t>Пунктуация.</w:t>
      </w:r>
    </w:p>
    <w:p w14:paraId="5FBC1F02" w14:textId="77777777" w:rsidR="00113E33" w:rsidRDefault="00936FC5">
      <w:pPr>
        <w:pStyle w:val="a3"/>
        <w:ind w:left="852" w:right="539" w:firstLine="539"/>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14:paraId="4EFE66C1" w14:textId="77777777" w:rsidR="00113E33" w:rsidRDefault="00936FC5">
      <w:pPr>
        <w:pStyle w:val="a3"/>
        <w:ind w:left="852" w:right="519" w:firstLine="539"/>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w:t>
      </w:r>
      <w:r>
        <w:t>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w:t>
      </w:r>
      <w:r>
        <w:rPr>
          <w:spacing w:val="80"/>
        </w:rPr>
        <w:t xml:space="preserve"> </w:t>
      </w:r>
      <w:r>
        <w:t>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w:t>
      </w:r>
      <w:r>
        <w:t>ствительным, именем прилагательным), морфологические</w:t>
      </w:r>
      <w:r>
        <w:rPr>
          <w:spacing w:val="40"/>
        </w:rPr>
        <w:t xml:space="preserve"> </w:t>
      </w:r>
      <w:r>
        <w:t>средства выражения второстепенных членов предложения (в рамках изученного).</w:t>
      </w:r>
    </w:p>
    <w:p w14:paraId="10B8CF3C" w14:textId="77777777" w:rsidR="00113E33" w:rsidRDefault="00936FC5">
      <w:pPr>
        <w:pStyle w:val="a3"/>
        <w:spacing w:before="6"/>
        <w:ind w:left="852" w:right="469" w:firstLine="539"/>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w:t>
      </w:r>
      <w:r>
        <w:rPr>
          <w:spacing w:val="-2"/>
        </w:rPr>
        <w:t xml:space="preserve"> </w:t>
      </w:r>
      <w:r>
        <w:t>связанными бессоюзной связью, одиночным</w:t>
      </w:r>
      <w:r>
        <w:rPr>
          <w:spacing w:val="-1"/>
        </w:rPr>
        <w:t xml:space="preserve"> </w:t>
      </w:r>
      <w:r>
        <w:t>союзом «и», союзами «а, но,</w:t>
      </w:r>
      <w:r>
        <w:rPr>
          <w:spacing w:val="37"/>
        </w:rPr>
        <w:t xml:space="preserve"> </w:t>
      </w:r>
      <w:r>
        <w:t>однако, зато, да (в значении и), да (в значении но»); с обобщающим словом при однородных</w:t>
      </w:r>
      <w:r>
        <w:rPr>
          <w:spacing w:val="40"/>
        </w:rPr>
        <w:t xml:space="preserve"> </w:t>
      </w:r>
      <w:r>
        <w:t>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1CF2F176" w14:textId="77777777" w:rsidR="00113E33" w:rsidRDefault="00936FC5">
      <w:pPr>
        <w:spacing w:before="86" w:line="228" w:lineRule="auto"/>
        <w:ind w:left="852" w:right="546" w:firstLine="539"/>
        <w:jc w:val="both"/>
        <w:rPr>
          <w:sz w:val="24"/>
        </w:rPr>
      </w:pPr>
      <w:r>
        <w:rPr>
          <w:b/>
          <w:sz w:val="24"/>
        </w:rPr>
        <w:t xml:space="preserve">К концу обучения в 6 классе обучающийся получит следующие предметные результаты </w:t>
      </w:r>
      <w:r>
        <w:rPr>
          <w:sz w:val="24"/>
        </w:rPr>
        <w:t>по отдельным темам программы по русскому языку:</w:t>
      </w:r>
    </w:p>
    <w:p w14:paraId="2F260C57" w14:textId="77777777" w:rsidR="00113E33" w:rsidRDefault="00936FC5">
      <w:pPr>
        <w:pStyle w:val="a3"/>
        <w:spacing w:before="7" w:line="275" w:lineRule="exact"/>
        <w:ind w:left="1392"/>
      </w:pPr>
      <w:r>
        <w:t>Общие</w:t>
      </w:r>
      <w:r>
        <w:rPr>
          <w:spacing w:val="-10"/>
        </w:rPr>
        <w:t xml:space="preserve"> </w:t>
      </w:r>
      <w:r>
        <w:t>сведения</w:t>
      </w:r>
      <w:r>
        <w:rPr>
          <w:spacing w:val="-4"/>
        </w:rPr>
        <w:t xml:space="preserve"> </w:t>
      </w:r>
      <w:r>
        <w:t>о</w:t>
      </w:r>
      <w:r>
        <w:rPr>
          <w:spacing w:val="-4"/>
        </w:rPr>
        <w:t xml:space="preserve"> </w:t>
      </w:r>
      <w:r>
        <w:rPr>
          <w:spacing w:val="-2"/>
        </w:rPr>
        <w:t>языке.</w:t>
      </w:r>
    </w:p>
    <w:p w14:paraId="61B44297" w14:textId="77777777" w:rsidR="00113E33" w:rsidRDefault="00936FC5">
      <w:pPr>
        <w:pStyle w:val="a3"/>
        <w:spacing w:line="275" w:lineRule="exact"/>
        <w:ind w:left="1392"/>
      </w:pPr>
      <w:r>
        <w:t>Характеризовать</w:t>
      </w:r>
      <w:r>
        <w:rPr>
          <w:spacing w:val="44"/>
        </w:rPr>
        <w:t xml:space="preserve"> </w:t>
      </w:r>
      <w:r>
        <w:t>функции</w:t>
      </w:r>
      <w:r>
        <w:rPr>
          <w:spacing w:val="45"/>
        </w:rPr>
        <w:t xml:space="preserve"> </w:t>
      </w:r>
      <w:r>
        <w:t>русского</w:t>
      </w:r>
      <w:r>
        <w:rPr>
          <w:spacing w:val="45"/>
        </w:rPr>
        <w:t xml:space="preserve"> </w:t>
      </w:r>
      <w:r>
        <w:t>языка</w:t>
      </w:r>
      <w:r>
        <w:rPr>
          <w:spacing w:val="46"/>
        </w:rPr>
        <w:t xml:space="preserve"> </w:t>
      </w:r>
      <w:r>
        <w:t>как</w:t>
      </w:r>
      <w:r>
        <w:rPr>
          <w:spacing w:val="46"/>
        </w:rPr>
        <w:t xml:space="preserve"> </w:t>
      </w:r>
      <w:r>
        <w:t>государственного</w:t>
      </w:r>
      <w:r>
        <w:rPr>
          <w:spacing w:val="45"/>
        </w:rPr>
        <w:t xml:space="preserve"> </w:t>
      </w:r>
      <w:r>
        <w:t>языка</w:t>
      </w:r>
      <w:r>
        <w:rPr>
          <w:spacing w:val="46"/>
        </w:rPr>
        <w:t xml:space="preserve"> </w:t>
      </w:r>
      <w:r>
        <w:rPr>
          <w:spacing w:val="-2"/>
        </w:rPr>
        <w:t>Российской</w:t>
      </w:r>
    </w:p>
    <w:p w14:paraId="5B6B84A7" w14:textId="77777777" w:rsidR="00113E33" w:rsidRDefault="00113E33">
      <w:pPr>
        <w:pStyle w:val="a3"/>
        <w:spacing w:line="275" w:lineRule="exact"/>
        <w:sectPr w:rsidR="00113E33">
          <w:pgSz w:w="11920" w:h="16850"/>
          <w:pgMar w:top="880" w:right="283" w:bottom="1220" w:left="850" w:header="0" w:footer="956" w:gutter="0"/>
          <w:cols w:space="720"/>
        </w:sectPr>
      </w:pPr>
    </w:p>
    <w:p w14:paraId="46CCE6CA" w14:textId="77777777" w:rsidR="00113E33" w:rsidRDefault="00936FC5">
      <w:pPr>
        <w:pStyle w:val="a3"/>
        <w:spacing w:before="71"/>
        <w:ind w:left="852" w:right="533"/>
      </w:pPr>
      <w:r>
        <w:lastRenderedPageBreak/>
        <w:t>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DBEB158" w14:textId="77777777" w:rsidR="00113E33" w:rsidRDefault="00936FC5">
      <w:pPr>
        <w:pStyle w:val="a3"/>
        <w:ind w:left="1392" w:right="3872"/>
      </w:pPr>
      <w:r>
        <w:t>Иметь представление</w:t>
      </w:r>
      <w:r>
        <w:rPr>
          <w:spacing w:val="-1"/>
        </w:rPr>
        <w:t xml:space="preserve"> </w:t>
      </w:r>
      <w:r>
        <w:t>о</w:t>
      </w:r>
      <w:r>
        <w:rPr>
          <w:spacing w:val="-2"/>
        </w:rPr>
        <w:t xml:space="preserve"> </w:t>
      </w:r>
      <w:r>
        <w:t>русском литературном</w:t>
      </w:r>
      <w:r>
        <w:rPr>
          <w:spacing w:val="-2"/>
        </w:rPr>
        <w:t xml:space="preserve"> </w:t>
      </w:r>
      <w:r>
        <w:t>языке. Язык и речь.</w:t>
      </w:r>
    </w:p>
    <w:p w14:paraId="57A64E44" w14:textId="77777777" w:rsidR="00113E33" w:rsidRDefault="00936FC5">
      <w:pPr>
        <w:pStyle w:val="a3"/>
        <w:ind w:left="852" w:right="520" w:firstLine="539"/>
      </w:pPr>
      <w:r>
        <w:t>Создавать устные (при наличии возможности) монологические высказывания объемом не менее 6 предложений на основе жизненных наблюдений, чтения научно- учебной, художественной и научно-популярной литературы (монолог-описание, монолог- повествование, монолог-рассуждение); выступать с сообщением (при наличии возможности) на лингвистическую тему.</w:t>
      </w:r>
    </w:p>
    <w:p w14:paraId="2215639E" w14:textId="77777777" w:rsidR="00113E33" w:rsidRDefault="00936FC5">
      <w:pPr>
        <w:pStyle w:val="a3"/>
        <w:ind w:left="852" w:right="538" w:firstLine="539"/>
      </w:pPr>
      <w:r>
        <w:t>Участвовать в диалоге (побуждение к действию, обмен мнениями) объемом не менее 4 реплик (при наличии возможности).</w:t>
      </w:r>
    </w:p>
    <w:p w14:paraId="299B60DE" w14:textId="77777777" w:rsidR="00113E33" w:rsidRDefault="00936FC5">
      <w:pPr>
        <w:pStyle w:val="a3"/>
        <w:spacing w:before="1"/>
        <w:ind w:left="852" w:right="525" w:firstLine="539"/>
      </w:pPr>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14:paraId="48DFEE87" w14:textId="77777777" w:rsidR="00113E33" w:rsidRDefault="00936FC5">
      <w:pPr>
        <w:pStyle w:val="a3"/>
        <w:ind w:left="852" w:right="541" w:firstLine="539"/>
      </w:pPr>
      <w:r>
        <w:t xml:space="preserve">Владеть различными видами чтения: просмотровым, ознакомительным, изучающим, </w:t>
      </w:r>
      <w:r>
        <w:rPr>
          <w:spacing w:val="-2"/>
        </w:rPr>
        <w:t>поисковым.</w:t>
      </w:r>
    </w:p>
    <w:p w14:paraId="51CE8EA1" w14:textId="77777777" w:rsidR="00113E33" w:rsidRDefault="00936FC5">
      <w:pPr>
        <w:pStyle w:val="a3"/>
        <w:ind w:left="852" w:right="540" w:firstLine="539"/>
      </w:pPr>
      <w:r>
        <w:t>Устно пересказывать (при наличии возможности) прочитанный или прослушанный текст объемом не менее 110 слов.</w:t>
      </w:r>
    </w:p>
    <w:p w14:paraId="7C428B4E" w14:textId="77777777" w:rsidR="00113E33" w:rsidRDefault="00936FC5">
      <w:pPr>
        <w:pStyle w:val="a3"/>
        <w:ind w:left="852" w:right="515" w:firstLine="539"/>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w:t>
      </w:r>
      <w:r>
        <w:rPr>
          <w:spacing w:val="40"/>
        </w:rPr>
        <w:t xml:space="preserve"> </w:t>
      </w:r>
      <w:r>
        <w:t>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 смысловых типов речи (для подробного изложения объем исходного текста должен составлять не менее 160 слов; для сжатого изложения не менее 165 слов).</w:t>
      </w:r>
    </w:p>
    <w:p w14:paraId="1FE720DB" w14:textId="77777777" w:rsidR="00113E33" w:rsidRDefault="00936FC5">
      <w:pPr>
        <w:pStyle w:val="a3"/>
        <w:spacing w:before="1"/>
        <w:ind w:left="852" w:right="529" w:firstLine="539"/>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0E42C3B" w14:textId="77777777" w:rsidR="00113E33" w:rsidRDefault="00936FC5">
      <w:pPr>
        <w:pStyle w:val="a3"/>
        <w:ind w:left="852" w:right="526" w:firstLine="539"/>
      </w:pPr>
      <w: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t xml:space="preserve"> и слова с непроверяемыми написаниями); соблюдать в</w:t>
      </w:r>
      <w:r>
        <w:rPr>
          <w:spacing w:val="80"/>
        </w:rPr>
        <w:t xml:space="preserve"> </w:t>
      </w:r>
      <w:r>
        <w:t>устной речи и на письме правила речевого этикета.</w:t>
      </w:r>
    </w:p>
    <w:p w14:paraId="4C818F87" w14:textId="77777777" w:rsidR="00113E33" w:rsidRDefault="00936FC5">
      <w:pPr>
        <w:pStyle w:val="a3"/>
        <w:spacing w:before="3"/>
        <w:ind w:left="1392"/>
        <w:jc w:val="left"/>
      </w:pPr>
      <w:r>
        <w:rPr>
          <w:spacing w:val="-2"/>
        </w:rPr>
        <w:t>Текст.</w:t>
      </w:r>
    </w:p>
    <w:p w14:paraId="216BFB72" w14:textId="77777777" w:rsidR="00113E33" w:rsidRDefault="00936FC5">
      <w:pPr>
        <w:pStyle w:val="a3"/>
        <w:ind w:left="852" w:right="532" w:firstLine="539"/>
        <w:jc w:val="left"/>
      </w:pPr>
      <w:r>
        <w:t>Анализировать</w:t>
      </w:r>
      <w:r>
        <w:rPr>
          <w:spacing w:val="-8"/>
        </w:rPr>
        <w:t xml:space="preserve"> </w:t>
      </w:r>
      <w:r>
        <w:t>текст</w:t>
      </w:r>
      <w:r>
        <w:rPr>
          <w:spacing w:val="-8"/>
        </w:rPr>
        <w:t xml:space="preserve"> </w:t>
      </w:r>
      <w:r>
        <w:t>с</w:t>
      </w:r>
      <w:r>
        <w:rPr>
          <w:spacing w:val="-11"/>
        </w:rPr>
        <w:t xml:space="preserve"> </w:t>
      </w:r>
      <w:r>
        <w:t>точки</w:t>
      </w:r>
      <w:r>
        <w:rPr>
          <w:spacing w:val="-9"/>
        </w:rPr>
        <w:t xml:space="preserve"> </w:t>
      </w:r>
      <w:r>
        <w:t>зрения</w:t>
      </w:r>
      <w:r>
        <w:rPr>
          <w:spacing w:val="-7"/>
        </w:rPr>
        <w:t xml:space="preserve"> </w:t>
      </w:r>
      <w:r>
        <w:t>его</w:t>
      </w:r>
      <w:r>
        <w:rPr>
          <w:spacing w:val="-6"/>
        </w:rPr>
        <w:t xml:space="preserve"> </w:t>
      </w:r>
      <w:r>
        <w:t>соответствия</w:t>
      </w:r>
      <w:r>
        <w:rPr>
          <w:spacing w:val="-7"/>
        </w:rPr>
        <w:t xml:space="preserve"> </w:t>
      </w:r>
      <w:r>
        <w:t>основным</w:t>
      </w:r>
      <w:r>
        <w:rPr>
          <w:spacing w:val="-9"/>
        </w:rPr>
        <w:t xml:space="preserve"> </w:t>
      </w:r>
      <w:r>
        <w:t>признакам;</w:t>
      </w:r>
      <w:r>
        <w:rPr>
          <w:spacing w:val="-9"/>
        </w:rPr>
        <w:t xml:space="preserve"> </w:t>
      </w:r>
      <w:r>
        <w:t>с</w:t>
      </w:r>
      <w:r>
        <w:rPr>
          <w:spacing w:val="-7"/>
        </w:rPr>
        <w:t xml:space="preserve"> </w:t>
      </w:r>
      <w:r>
        <w:t>точки зрения его принадлежности к функционально-смысловому типу речи.</w:t>
      </w:r>
    </w:p>
    <w:p w14:paraId="469A1BB5" w14:textId="77777777" w:rsidR="00113E33" w:rsidRDefault="00936FC5">
      <w:pPr>
        <w:pStyle w:val="a3"/>
        <w:ind w:left="852" w:right="526" w:firstLine="539"/>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2125B9AF" w14:textId="77777777" w:rsidR="00113E33" w:rsidRDefault="00936FC5">
      <w:pPr>
        <w:pStyle w:val="a3"/>
        <w:ind w:left="852" w:right="543" w:firstLine="539"/>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14:paraId="3F513AA0" w14:textId="77777777" w:rsidR="00113E33" w:rsidRDefault="00936FC5">
      <w:pPr>
        <w:pStyle w:val="a3"/>
        <w:ind w:left="852" w:right="528" w:firstLine="539"/>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w:t>
      </w:r>
    </w:p>
    <w:p w14:paraId="2A42F3FA" w14:textId="77777777" w:rsidR="00113E33" w:rsidRDefault="00936FC5">
      <w:pPr>
        <w:pStyle w:val="a3"/>
        <w:spacing w:before="68" w:line="275" w:lineRule="exact"/>
        <w:ind w:left="852"/>
      </w:pPr>
      <w:r>
        <w:t>практике</w:t>
      </w:r>
      <w:r>
        <w:rPr>
          <w:spacing w:val="-10"/>
        </w:rPr>
        <w:t xml:space="preserve"> </w:t>
      </w:r>
      <w:r>
        <w:t>создания</w:t>
      </w:r>
      <w:r>
        <w:rPr>
          <w:spacing w:val="-8"/>
        </w:rPr>
        <w:t xml:space="preserve"> </w:t>
      </w:r>
      <w:r>
        <w:t>собственного</w:t>
      </w:r>
      <w:r>
        <w:rPr>
          <w:spacing w:val="-5"/>
        </w:rPr>
        <w:t xml:space="preserve"> </w:t>
      </w:r>
      <w:r>
        <w:rPr>
          <w:spacing w:val="-2"/>
        </w:rPr>
        <w:t>текста.</w:t>
      </w:r>
    </w:p>
    <w:p w14:paraId="65968E37" w14:textId="77777777" w:rsidR="00113E33" w:rsidRDefault="00936FC5">
      <w:pPr>
        <w:pStyle w:val="a3"/>
        <w:ind w:left="852" w:right="541" w:firstLine="539"/>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5BDAD05C" w14:textId="77777777" w:rsidR="00113E33" w:rsidRDefault="00936FC5">
      <w:pPr>
        <w:pStyle w:val="a3"/>
        <w:spacing w:before="3"/>
        <w:ind w:left="1392"/>
      </w:pPr>
      <w:r>
        <w:t>Создавать</w:t>
      </w:r>
      <w:r>
        <w:rPr>
          <w:spacing w:val="11"/>
        </w:rPr>
        <w:t xml:space="preserve"> </w:t>
      </w:r>
      <w:r>
        <w:t>тексты</w:t>
      </w:r>
      <w:r>
        <w:rPr>
          <w:spacing w:val="12"/>
        </w:rPr>
        <w:t xml:space="preserve"> </w:t>
      </w:r>
      <w:r>
        <w:t>различных</w:t>
      </w:r>
      <w:r>
        <w:rPr>
          <w:spacing w:val="14"/>
        </w:rPr>
        <w:t xml:space="preserve"> </w:t>
      </w:r>
      <w:r>
        <w:t>функционально-смысловых</w:t>
      </w:r>
      <w:r>
        <w:rPr>
          <w:spacing w:val="13"/>
        </w:rPr>
        <w:t xml:space="preserve"> </w:t>
      </w:r>
      <w:r>
        <w:t>типов</w:t>
      </w:r>
      <w:r>
        <w:rPr>
          <w:spacing w:val="13"/>
        </w:rPr>
        <w:t xml:space="preserve"> </w:t>
      </w:r>
      <w:r>
        <w:t>речи</w:t>
      </w:r>
      <w:r>
        <w:rPr>
          <w:spacing w:val="13"/>
        </w:rPr>
        <w:t xml:space="preserve"> </w:t>
      </w:r>
      <w:r>
        <w:rPr>
          <w:spacing w:val="-2"/>
        </w:rPr>
        <w:t>(повествование,</w:t>
      </w:r>
    </w:p>
    <w:p w14:paraId="74784757" w14:textId="77777777" w:rsidR="00113E33" w:rsidRDefault="00113E33">
      <w:pPr>
        <w:pStyle w:val="a3"/>
        <w:sectPr w:rsidR="00113E33">
          <w:pgSz w:w="11920" w:h="16850"/>
          <w:pgMar w:top="880" w:right="283" w:bottom="1220" w:left="850" w:header="0" w:footer="956" w:gutter="0"/>
          <w:cols w:space="720"/>
        </w:sectPr>
      </w:pPr>
    </w:p>
    <w:p w14:paraId="4555C05A" w14:textId="77777777" w:rsidR="00113E33" w:rsidRDefault="00936FC5">
      <w:pPr>
        <w:pStyle w:val="a3"/>
        <w:spacing w:before="71"/>
        <w:ind w:left="852" w:right="518"/>
      </w:pPr>
      <w:r>
        <w:lastRenderedPageBreak/>
        <w:t>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14:paraId="05C11E55" w14:textId="77777777" w:rsidR="00113E33" w:rsidRDefault="00936FC5">
      <w:pPr>
        <w:pStyle w:val="a3"/>
        <w:ind w:left="852" w:right="521" w:firstLine="539"/>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w:t>
      </w:r>
      <w:r>
        <w:rPr>
          <w:spacing w:val="80"/>
          <w:w w:val="150"/>
        </w:rPr>
        <w:t xml:space="preserve"> </w:t>
      </w:r>
      <w:r>
        <w:t xml:space="preserve">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w:t>
      </w:r>
      <w:r>
        <w:rPr>
          <w:spacing w:val="-2"/>
        </w:rPr>
        <w:t>деятельности.</w:t>
      </w:r>
    </w:p>
    <w:p w14:paraId="5CB549FD" w14:textId="77777777" w:rsidR="00113E33" w:rsidRDefault="00936FC5">
      <w:pPr>
        <w:pStyle w:val="a3"/>
        <w:spacing w:before="5" w:line="272" w:lineRule="exact"/>
        <w:ind w:left="1392"/>
      </w:pPr>
      <w:r>
        <w:t>Представлять</w:t>
      </w:r>
      <w:r>
        <w:rPr>
          <w:spacing w:val="-11"/>
        </w:rPr>
        <w:t xml:space="preserve"> </w:t>
      </w:r>
      <w:r>
        <w:t>сообщение</w:t>
      </w:r>
      <w:r>
        <w:rPr>
          <w:spacing w:val="-9"/>
        </w:rPr>
        <w:t xml:space="preserve"> </w:t>
      </w:r>
      <w:r>
        <w:t>на</w:t>
      </w:r>
      <w:r>
        <w:rPr>
          <w:spacing w:val="-8"/>
        </w:rPr>
        <w:t xml:space="preserve"> </w:t>
      </w:r>
      <w:r>
        <w:t>заданную</w:t>
      </w:r>
      <w:r>
        <w:rPr>
          <w:spacing w:val="2"/>
        </w:rPr>
        <w:t xml:space="preserve"> </w:t>
      </w:r>
      <w:r>
        <w:t>тему</w:t>
      </w:r>
      <w:r>
        <w:rPr>
          <w:spacing w:val="-15"/>
        </w:rPr>
        <w:t xml:space="preserve"> </w:t>
      </w:r>
      <w:r>
        <w:t>в</w:t>
      </w:r>
      <w:r>
        <w:rPr>
          <w:spacing w:val="-4"/>
        </w:rPr>
        <w:t xml:space="preserve"> </w:t>
      </w:r>
      <w:r>
        <w:t>виде</w:t>
      </w:r>
      <w:r>
        <w:rPr>
          <w:spacing w:val="-4"/>
        </w:rPr>
        <w:t xml:space="preserve"> </w:t>
      </w:r>
      <w:r>
        <w:rPr>
          <w:spacing w:val="-2"/>
        </w:rPr>
        <w:t>презентации.</w:t>
      </w:r>
    </w:p>
    <w:p w14:paraId="31E46812" w14:textId="77777777" w:rsidR="00113E33" w:rsidRDefault="00936FC5">
      <w:pPr>
        <w:pStyle w:val="a3"/>
        <w:ind w:left="852" w:right="625" w:firstLine="539"/>
      </w:pPr>
      <w:r>
        <w:t>Представлять</w:t>
      </w:r>
      <w:r>
        <w:rPr>
          <w:spacing w:val="-4"/>
        </w:rPr>
        <w:t xml:space="preserve"> </w:t>
      </w:r>
      <w:r>
        <w:t>содержание</w:t>
      </w:r>
      <w:r>
        <w:rPr>
          <w:spacing w:val="-5"/>
        </w:rPr>
        <w:t xml:space="preserve"> </w:t>
      </w:r>
      <w:r>
        <w:t>прослушанного</w:t>
      </w:r>
      <w:r>
        <w:rPr>
          <w:spacing w:val="-4"/>
        </w:rPr>
        <w:t xml:space="preserve"> </w:t>
      </w:r>
      <w:r>
        <w:t>или</w:t>
      </w:r>
      <w:r>
        <w:rPr>
          <w:spacing w:val="-6"/>
        </w:rPr>
        <w:t xml:space="preserve"> </w:t>
      </w:r>
      <w:r>
        <w:t>прочитанного</w:t>
      </w:r>
      <w:r>
        <w:rPr>
          <w:spacing w:val="-4"/>
        </w:rPr>
        <w:t xml:space="preserve"> </w:t>
      </w:r>
      <w:r>
        <w:t>научно-учебного</w:t>
      </w:r>
      <w:r>
        <w:rPr>
          <w:spacing w:val="-4"/>
        </w:rPr>
        <w:t xml:space="preserve"> </w:t>
      </w:r>
      <w:r>
        <w:t>текста в виде таблицы, схемы; представлять содержание таблицы, схемы в виде текста.</w:t>
      </w:r>
    </w:p>
    <w:p w14:paraId="2279495E" w14:textId="77777777" w:rsidR="00113E33" w:rsidRDefault="00936FC5">
      <w:pPr>
        <w:pStyle w:val="a3"/>
        <w:ind w:left="852" w:right="731" w:firstLine="539"/>
      </w:pPr>
      <w:r>
        <w:t>Редактировать</w:t>
      </w:r>
      <w:r>
        <w:rPr>
          <w:spacing w:val="-3"/>
        </w:rPr>
        <w:t xml:space="preserve"> </w:t>
      </w:r>
      <w:r>
        <w:t>собственные</w:t>
      </w:r>
      <w:r>
        <w:rPr>
          <w:spacing w:val="-6"/>
        </w:rPr>
        <w:t xml:space="preserve"> </w:t>
      </w:r>
      <w:r>
        <w:t>тексты</w:t>
      </w:r>
      <w:r>
        <w:rPr>
          <w:spacing w:val="-4"/>
        </w:rPr>
        <w:t xml:space="preserve"> </w:t>
      </w:r>
      <w:r>
        <w:t>с</w:t>
      </w:r>
      <w:r>
        <w:rPr>
          <w:spacing w:val="-5"/>
        </w:rPr>
        <w:t xml:space="preserve"> </w:t>
      </w:r>
      <w:r>
        <w:t>опорой</w:t>
      </w:r>
      <w:r>
        <w:rPr>
          <w:spacing w:val="-4"/>
        </w:rPr>
        <w:t xml:space="preserve"> </w:t>
      </w:r>
      <w:r>
        <w:t>на</w:t>
      </w:r>
      <w:r>
        <w:rPr>
          <w:spacing w:val="-5"/>
        </w:rPr>
        <w:t xml:space="preserve"> </w:t>
      </w:r>
      <w:r>
        <w:t>знание</w:t>
      </w:r>
      <w:r>
        <w:rPr>
          <w:spacing w:val="-5"/>
        </w:rPr>
        <w:t xml:space="preserve"> </w:t>
      </w:r>
      <w:r>
        <w:t>норм</w:t>
      </w:r>
      <w:r>
        <w:rPr>
          <w:spacing w:val="-5"/>
        </w:rPr>
        <w:t xml:space="preserve"> </w:t>
      </w:r>
      <w:r>
        <w:t>современного</w:t>
      </w:r>
      <w:r>
        <w:rPr>
          <w:spacing w:val="-4"/>
        </w:rPr>
        <w:t xml:space="preserve"> </w:t>
      </w:r>
      <w:r>
        <w:t>русского литературного языка.</w:t>
      </w:r>
    </w:p>
    <w:p w14:paraId="220051EC" w14:textId="77777777" w:rsidR="00113E33" w:rsidRDefault="00936FC5">
      <w:pPr>
        <w:pStyle w:val="a3"/>
        <w:ind w:left="1392" w:right="811"/>
      </w:pPr>
      <w:r>
        <w:t>Функциональные</w:t>
      </w:r>
      <w:r>
        <w:rPr>
          <w:spacing w:val="-15"/>
        </w:rPr>
        <w:t xml:space="preserve"> </w:t>
      </w:r>
      <w:r>
        <w:t>разновидности</w:t>
      </w:r>
      <w:r>
        <w:rPr>
          <w:spacing w:val="-15"/>
        </w:rPr>
        <w:t xml:space="preserve"> </w:t>
      </w:r>
      <w:r>
        <w:t>языка.</w:t>
      </w:r>
      <w:r>
        <w:rPr>
          <w:spacing w:val="-15"/>
        </w:rPr>
        <w:t xml:space="preserve"> </w:t>
      </w:r>
      <w:r>
        <w:t>Характеризовать</w:t>
      </w:r>
      <w:r>
        <w:rPr>
          <w:spacing w:val="-15"/>
        </w:rPr>
        <w:t xml:space="preserve"> </w:t>
      </w:r>
      <w:r>
        <w:t>особенности</w:t>
      </w:r>
      <w:r>
        <w:rPr>
          <w:spacing w:val="-9"/>
        </w:rPr>
        <w:t xml:space="preserve"> </w:t>
      </w:r>
      <w:r>
        <w:t>официально- делового стиля речи, научного стиля</w:t>
      </w:r>
      <w:r>
        <w:rPr>
          <w:spacing w:val="40"/>
        </w:rPr>
        <w:t xml:space="preserve"> </w:t>
      </w:r>
      <w:r>
        <w:t>речи; перечислять требования к составлению</w:t>
      </w:r>
    </w:p>
    <w:p w14:paraId="01539C1C" w14:textId="77777777" w:rsidR="00113E33" w:rsidRDefault="00936FC5">
      <w:pPr>
        <w:pStyle w:val="a3"/>
        <w:ind w:left="1392" w:right="216"/>
      </w:pPr>
      <w:r>
        <w:t>словарной</w:t>
      </w:r>
      <w:r>
        <w:rPr>
          <w:spacing w:val="-3"/>
        </w:rPr>
        <w:t xml:space="preserve"> </w:t>
      </w:r>
      <w:r>
        <w:t>статьи</w:t>
      </w:r>
      <w:r>
        <w:rPr>
          <w:spacing w:val="-3"/>
        </w:rPr>
        <w:t xml:space="preserve"> </w:t>
      </w:r>
      <w:r>
        <w:t>и</w:t>
      </w:r>
      <w:r>
        <w:rPr>
          <w:spacing w:val="-5"/>
        </w:rPr>
        <w:t xml:space="preserve"> </w:t>
      </w:r>
      <w:r>
        <w:t>научного</w:t>
      </w:r>
      <w:r>
        <w:rPr>
          <w:spacing w:val="-3"/>
        </w:rPr>
        <w:t xml:space="preserve"> </w:t>
      </w:r>
      <w:r>
        <w:t>сообщения;</w:t>
      </w:r>
      <w:r>
        <w:rPr>
          <w:spacing w:val="-3"/>
        </w:rPr>
        <w:t xml:space="preserve"> </w:t>
      </w:r>
      <w:r>
        <w:t>анализировать</w:t>
      </w:r>
      <w:r>
        <w:rPr>
          <w:spacing w:val="-3"/>
        </w:rPr>
        <w:t xml:space="preserve"> </w:t>
      </w:r>
      <w:r>
        <w:t>тексты</w:t>
      </w:r>
      <w:r>
        <w:rPr>
          <w:spacing w:val="-3"/>
        </w:rPr>
        <w:t xml:space="preserve"> </w:t>
      </w:r>
      <w:r>
        <w:t>разных</w:t>
      </w:r>
      <w:r>
        <w:rPr>
          <w:spacing w:val="-2"/>
        </w:rPr>
        <w:t xml:space="preserve"> </w:t>
      </w:r>
      <w:r>
        <w:t>функциональных разновидностей</w:t>
      </w:r>
      <w:r>
        <w:rPr>
          <w:spacing w:val="-2"/>
        </w:rPr>
        <w:t xml:space="preserve"> </w:t>
      </w:r>
      <w:r>
        <w:t>языка</w:t>
      </w:r>
      <w:r>
        <w:rPr>
          <w:spacing w:val="-7"/>
        </w:rPr>
        <w:t xml:space="preserve"> </w:t>
      </w:r>
      <w:r>
        <w:t>и</w:t>
      </w:r>
      <w:r>
        <w:rPr>
          <w:spacing w:val="-4"/>
        </w:rPr>
        <w:t xml:space="preserve"> </w:t>
      </w:r>
      <w:r>
        <w:t>жанров</w:t>
      </w:r>
      <w:r>
        <w:rPr>
          <w:spacing w:val="-5"/>
        </w:rPr>
        <w:t xml:space="preserve"> </w:t>
      </w:r>
      <w:r>
        <w:t>(рассказ;</w:t>
      </w:r>
      <w:r>
        <w:rPr>
          <w:spacing w:val="-4"/>
        </w:rPr>
        <w:t xml:space="preserve"> </w:t>
      </w:r>
      <w:r>
        <w:t>заявление,</w:t>
      </w:r>
      <w:r>
        <w:rPr>
          <w:spacing w:val="-4"/>
        </w:rPr>
        <w:t xml:space="preserve"> </w:t>
      </w:r>
      <w:r>
        <w:t>расписка;</w:t>
      </w:r>
      <w:r>
        <w:rPr>
          <w:spacing w:val="-4"/>
        </w:rPr>
        <w:t xml:space="preserve"> </w:t>
      </w:r>
      <w:r>
        <w:t>словарная</w:t>
      </w:r>
      <w:r>
        <w:rPr>
          <w:spacing w:val="-4"/>
        </w:rPr>
        <w:t xml:space="preserve"> </w:t>
      </w:r>
      <w:r>
        <w:t>статья,</w:t>
      </w:r>
      <w:r>
        <w:rPr>
          <w:spacing w:val="-4"/>
        </w:rPr>
        <w:t xml:space="preserve"> </w:t>
      </w:r>
      <w:r>
        <w:t xml:space="preserve">научное </w:t>
      </w:r>
      <w:r>
        <w:rPr>
          <w:spacing w:val="-2"/>
        </w:rPr>
        <w:t>сообщение).</w:t>
      </w:r>
    </w:p>
    <w:p w14:paraId="7F989BAF" w14:textId="77777777" w:rsidR="00113E33" w:rsidRDefault="00936FC5">
      <w:pPr>
        <w:pStyle w:val="a3"/>
        <w:ind w:left="852" w:right="536" w:firstLine="539"/>
      </w:pPr>
      <w:r>
        <w:t>Применять знания об официально-деловом и научном стиле при выполнении языкового анализа различных видов и в речевой практике.</w:t>
      </w:r>
    </w:p>
    <w:p w14:paraId="1C998DA7" w14:textId="77777777" w:rsidR="00113E33" w:rsidRDefault="00936FC5">
      <w:pPr>
        <w:pStyle w:val="a3"/>
        <w:ind w:left="1392"/>
      </w:pPr>
      <w:r>
        <w:t>Лексикология.</w:t>
      </w:r>
      <w:r>
        <w:rPr>
          <w:spacing w:val="-15"/>
        </w:rPr>
        <w:t xml:space="preserve"> </w:t>
      </w:r>
      <w:r>
        <w:t>Культура</w:t>
      </w:r>
      <w:r>
        <w:rPr>
          <w:spacing w:val="-14"/>
        </w:rPr>
        <w:t xml:space="preserve"> </w:t>
      </w:r>
      <w:r>
        <w:rPr>
          <w:spacing w:val="-4"/>
        </w:rPr>
        <w:t>речи.</w:t>
      </w:r>
    </w:p>
    <w:p w14:paraId="49DBEF19" w14:textId="77777777" w:rsidR="00113E33" w:rsidRDefault="00936FC5">
      <w:pPr>
        <w:pStyle w:val="a3"/>
        <w:ind w:left="852" w:right="525" w:firstLine="539"/>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w:t>
      </w:r>
      <w:r>
        <w:rPr>
          <w:spacing w:val="80"/>
        </w:rPr>
        <w:t xml:space="preserve"> </w:t>
      </w:r>
      <w: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15706B1A" w14:textId="77777777" w:rsidR="00113E33" w:rsidRDefault="00936FC5">
      <w:pPr>
        <w:pStyle w:val="a3"/>
        <w:spacing w:before="1"/>
        <w:ind w:left="852" w:right="529" w:firstLine="539"/>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14C96FD5" w14:textId="77777777" w:rsidR="00113E33" w:rsidRDefault="00936FC5">
      <w:pPr>
        <w:pStyle w:val="a3"/>
        <w:ind w:left="852" w:right="539" w:firstLine="539"/>
      </w:pPr>
      <w:r>
        <w:t>Распознавать в тексте фразеологизмы, уметь определять их значения;</w:t>
      </w:r>
      <w:r>
        <w:rPr>
          <w:spacing w:val="40"/>
        </w:rPr>
        <w:t xml:space="preserve"> </w:t>
      </w:r>
      <w:r>
        <w:t>характеризовать ситуацию употребления фразеологизма.</w:t>
      </w:r>
    </w:p>
    <w:p w14:paraId="0ED3F860" w14:textId="77777777" w:rsidR="00113E33" w:rsidRDefault="00936FC5">
      <w:pPr>
        <w:pStyle w:val="a3"/>
        <w:ind w:left="852" w:right="536" w:firstLine="539"/>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4EC44FA" w14:textId="77777777" w:rsidR="00113E33" w:rsidRDefault="00936FC5">
      <w:pPr>
        <w:pStyle w:val="a3"/>
        <w:spacing w:before="3" w:line="275" w:lineRule="exact"/>
        <w:ind w:left="1392"/>
      </w:pPr>
      <w:r>
        <w:t>Словообразование.</w:t>
      </w:r>
      <w:r>
        <w:rPr>
          <w:spacing w:val="-13"/>
        </w:rPr>
        <w:t xml:space="preserve"> </w:t>
      </w:r>
      <w:r>
        <w:t>Культура</w:t>
      </w:r>
      <w:r>
        <w:rPr>
          <w:spacing w:val="-11"/>
        </w:rPr>
        <w:t xml:space="preserve"> </w:t>
      </w:r>
      <w:r>
        <w:t>речи.</w:t>
      </w:r>
      <w:r>
        <w:rPr>
          <w:spacing w:val="-10"/>
        </w:rPr>
        <w:t xml:space="preserve"> </w:t>
      </w:r>
      <w:r>
        <w:rPr>
          <w:spacing w:val="-2"/>
        </w:rPr>
        <w:t>Орфография.</w:t>
      </w:r>
    </w:p>
    <w:p w14:paraId="271F1D50" w14:textId="77777777" w:rsidR="00113E33" w:rsidRDefault="00936FC5">
      <w:pPr>
        <w:pStyle w:val="a3"/>
        <w:ind w:left="852" w:right="542" w:firstLine="539"/>
      </w:pPr>
      <w:r>
        <w:t>Распознавать формообразующие и словообразующие морфемы в слове; выделять производящую основу.</w:t>
      </w:r>
    </w:p>
    <w:p w14:paraId="6FB44E84" w14:textId="77777777" w:rsidR="00113E33" w:rsidRDefault="00936FC5">
      <w:pPr>
        <w:pStyle w:val="a3"/>
        <w:ind w:left="852" w:right="526" w:firstLine="539"/>
      </w:pPr>
      <w:r>
        <w:t>Определять способы словообразования (приставочный, суффиксальный,</w:t>
      </w:r>
      <w:r>
        <w:rPr>
          <w:spacing w:val="40"/>
        </w:rPr>
        <w:t xml:space="preserve"> </w:t>
      </w:r>
      <w:r>
        <w:t xml:space="preserve">приставочно-суффиксальный,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p>
    <w:p w14:paraId="73351097" w14:textId="77777777" w:rsidR="00113E33" w:rsidRDefault="00936FC5">
      <w:pPr>
        <w:pStyle w:val="a3"/>
        <w:ind w:left="1392"/>
      </w:pPr>
      <w:r>
        <w:t>Соблюдать</w:t>
      </w:r>
      <w:r>
        <w:rPr>
          <w:spacing w:val="-15"/>
        </w:rPr>
        <w:t xml:space="preserve"> </w:t>
      </w:r>
      <w:r>
        <w:t>нормы</w:t>
      </w:r>
      <w:r>
        <w:rPr>
          <w:spacing w:val="-11"/>
        </w:rPr>
        <w:t xml:space="preserve"> </w:t>
      </w:r>
      <w:r>
        <w:t>словообразования</w:t>
      </w:r>
      <w:r>
        <w:rPr>
          <w:spacing w:val="-8"/>
        </w:rPr>
        <w:t xml:space="preserve"> </w:t>
      </w:r>
      <w:r>
        <w:t>имен</w:t>
      </w:r>
      <w:r>
        <w:rPr>
          <w:spacing w:val="-4"/>
        </w:rPr>
        <w:t xml:space="preserve"> </w:t>
      </w:r>
      <w:r>
        <w:rPr>
          <w:spacing w:val="-2"/>
        </w:rPr>
        <w:t>прилагательных.</w:t>
      </w:r>
    </w:p>
    <w:p w14:paraId="55CA6DC3" w14:textId="77777777" w:rsidR="00113E33" w:rsidRDefault="00936FC5">
      <w:pPr>
        <w:pStyle w:val="a3"/>
        <w:spacing w:before="1" w:line="295" w:lineRule="auto"/>
        <w:ind w:left="852" w:right="532" w:firstLine="539"/>
        <w:jc w:val="left"/>
      </w:pPr>
      <w:r>
        <w:t>Распознавать</w:t>
      </w:r>
      <w:r>
        <w:rPr>
          <w:spacing w:val="36"/>
        </w:rPr>
        <w:t xml:space="preserve"> </w:t>
      </w:r>
      <w:r>
        <w:t>изученные</w:t>
      </w:r>
      <w:r>
        <w:rPr>
          <w:spacing w:val="35"/>
        </w:rPr>
        <w:t xml:space="preserve"> </w:t>
      </w:r>
      <w:r>
        <w:t>орфограммы;</w:t>
      </w:r>
      <w:r>
        <w:rPr>
          <w:spacing w:val="35"/>
        </w:rPr>
        <w:t xml:space="preserve"> </w:t>
      </w:r>
      <w:r>
        <w:t>проводить</w:t>
      </w:r>
      <w:r>
        <w:rPr>
          <w:spacing w:val="38"/>
        </w:rPr>
        <w:t xml:space="preserve"> </w:t>
      </w:r>
      <w:r>
        <w:t>орфографический</w:t>
      </w:r>
      <w:r>
        <w:rPr>
          <w:spacing w:val="33"/>
        </w:rPr>
        <w:t xml:space="preserve"> </w:t>
      </w:r>
      <w:r>
        <w:t>анализ</w:t>
      </w:r>
      <w:r>
        <w:rPr>
          <w:spacing w:val="37"/>
        </w:rPr>
        <w:t xml:space="preserve"> </w:t>
      </w:r>
      <w:r>
        <w:t>слов; применять знания по орфографии в практике правописания.</w:t>
      </w:r>
    </w:p>
    <w:p w14:paraId="51E1A3E3" w14:textId="77777777" w:rsidR="00113E33" w:rsidRDefault="00936FC5">
      <w:pPr>
        <w:pStyle w:val="a3"/>
        <w:spacing w:line="221" w:lineRule="exact"/>
        <w:ind w:left="1392"/>
        <w:jc w:val="left"/>
      </w:pPr>
      <w:r>
        <w:t>Соблюдать</w:t>
      </w:r>
      <w:r>
        <w:rPr>
          <w:spacing w:val="66"/>
          <w:w w:val="150"/>
        </w:rPr>
        <w:t xml:space="preserve"> </w:t>
      </w:r>
      <w:r>
        <w:t>нормы</w:t>
      </w:r>
      <w:r>
        <w:rPr>
          <w:spacing w:val="71"/>
          <w:w w:val="150"/>
        </w:rPr>
        <w:t xml:space="preserve"> </w:t>
      </w:r>
      <w:r>
        <w:t>правописания</w:t>
      </w:r>
      <w:r>
        <w:rPr>
          <w:spacing w:val="70"/>
          <w:w w:val="150"/>
        </w:rPr>
        <w:t xml:space="preserve"> </w:t>
      </w:r>
      <w:r>
        <w:t>сложных</w:t>
      </w:r>
      <w:r>
        <w:rPr>
          <w:spacing w:val="71"/>
          <w:w w:val="150"/>
        </w:rPr>
        <w:t xml:space="preserve"> </w:t>
      </w:r>
      <w:r>
        <w:t>и</w:t>
      </w:r>
      <w:r>
        <w:rPr>
          <w:spacing w:val="75"/>
          <w:w w:val="150"/>
        </w:rPr>
        <w:t xml:space="preserve"> </w:t>
      </w:r>
      <w:r>
        <w:t>сложносокращенных</w:t>
      </w:r>
      <w:r>
        <w:rPr>
          <w:spacing w:val="73"/>
          <w:w w:val="150"/>
        </w:rPr>
        <w:t xml:space="preserve"> </w:t>
      </w:r>
      <w:r>
        <w:t>слов;</w:t>
      </w:r>
      <w:r>
        <w:rPr>
          <w:spacing w:val="72"/>
          <w:w w:val="150"/>
        </w:rPr>
        <w:t xml:space="preserve"> </w:t>
      </w:r>
      <w:r>
        <w:rPr>
          <w:spacing w:val="-2"/>
        </w:rPr>
        <w:t>нормы</w:t>
      </w:r>
    </w:p>
    <w:p w14:paraId="58591155" w14:textId="77777777" w:rsidR="00113E33" w:rsidRDefault="00936FC5">
      <w:pPr>
        <w:pStyle w:val="a3"/>
        <w:ind w:left="852" w:right="572"/>
        <w:jc w:val="left"/>
      </w:pPr>
      <w:r>
        <w:t>правописания корня «-кас- -кос-» с чередованием</w:t>
      </w:r>
      <w:r>
        <w:rPr>
          <w:spacing w:val="28"/>
        </w:rPr>
        <w:t xml:space="preserve"> </w:t>
      </w:r>
      <w:r>
        <w:t>«а</w:t>
      </w:r>
      <w:r>
        <w:rPr>
          <w:spacing w:val="27"/>
        </w:rPr>
        <w:t xml:space="preserve"> </w:t>
      </w:r>
      <w:r>
        <w:t>// о», гласных</w:t>
      </w:r>
      <w:r>
        <w:rPr>
          <w:spacing w:val="27"/>
        </w:rPr>
        <w:t xml:space="preserve"> </w:t>
      </w:r>
      <w:r>
        <w:t>в приставках</w:t>
      </w:r>
      <w:r>
        <w:rPr>
          <w:spacing w:val="28"/>
        </w:rPr>
        <w:t xml:space="preserve"> </w:t>
      </w:r>
      <w:r>
        <w:t xml:space="preserve">«пре- и </w:t>
      </w:r>
      <w:r>
        <w:rPr>
          <w:spacing w:val="-2"/>
        </w:rPr>
        <w:t>при-»</w:t>
      </w:r>
    </w:p>
    <w:p w14:paraId="6BFAC9DC" w14:textId="77777777" w:rsidR="00113E33" w:rsidRDefault="00113E33">
      <w:pPr>
        <w:pStyle w:val="a3"/>
        <w:jc w:val="left"/>
        <w:sectPr w:rsidR="00113E33">
          <w:pgSz w:w="11920" w:h="16850"/>
          <w:pgMar w:top="880" w:right="283" w:bottom="1220" w:left="850" w:header="0" w:footer="956" w:gutter="0"/>
          <w:cols w:space="720"/>
        </w:sectPr>
      </w:pPr>
    </w:p>
    <w:p w14:paraId="0F1EF0EA" w14:textId="77777777" w:rsidR="00113E33" w:rsidRDefault="00936FC5">
      <w:pPr>
        <w:pStyle w:val="a3"/>
        <w:spacing w:before="71"/>
        <w:ind w:left="1392"/>
        <w:jc w:val="left"/>
      </w:pPr>
      <w:r>
        <w:lastRenderedPageBreak/>
        <w:t>Морфология.</w:t>
      </w:r>
      <w:r>
        <w:rPr>
          <w:spacing w:val="-14"/>
        </w:rPr>
        <w:t xml:space="preserve"> </w:t>
      </w:r>
      <w:r>
        <w:t>Культура</w:t>
      </w:r>
      <w:r>
        <w:rPr>
          <w:spacing w:val="-7"/>
        </w:rPr>
        <w:t xml:space="preserve"> </w:t>
      </w:r>
      <w:r>
        <w:t>речи.</w:t>
      </w:r>
      <w:r>
        <w:rPr>
          <w:spacing w:val="-11"/>
        </w:rPr>
        <w:t xml:space="preserve"> </w:t>
      </w:r>
      <w:r>
        <w:rPr>
          <w:spacing w:val="-2"/>
        </w:rPr>
        <w:t>Орфография.</w:t>
      </w:r>
    </w:p>
    <w:p w14:paraId="310CFB61" w14:textId="77777777" w:rsidR="00113E33" w:rsidRDefault="00936FC5">
      <w:pPr>
        <w:pStyle w:val="a3"/>
        <w:tabs>
          <w:tab w:val="left" w:pos="3353"/>
          <w:tab w:val="left" w:pos="4875"/>
          <w:tab w:val="left" w:pos="6956"/>
          <w:tab w:val="left" w:pos="7700"/>
        </w:tabs>
        <w:ind w:left="1392" w:right="683"/>
        <w:jc w:val="left"/>
      </w:pPr>
      <w:r>
        <w:rPr>
          <w:spacing w:val="-2"/>
        </w:rPr>
        <w:t>Характеризовать</w:t>
      </w:r>
      <w:r>
        <w:tab/>
      </w:r>
      <w:r>
        <w:rPr>
          <w:spacing w:val="-2"/>
        </w:rPr>
        <w:t>особенности</w:t>
      </w:r>
      <w:r>
        <w:tab/>
      </w:r>
      <w:r>
        <w:rPr>
          <w:spacing w:val="-2"/>
        </w:rPr>
        <w:t>словообразования</w:t>
      </w:r>
      <w:r>
        <w:tab/>
      </w:r>
      <w:r>
        <w:rPr>
          <w:spacing w:val="-4"/>
        </w:rPr>
        <w:t>имен</w:t>
      </w:r>
      <w:r>
        <w:tab/>
      </w:r>
      <w:r>
        <w:rPr>
          <w:spacing w:val="-2"/>
        </w:rPr>
        <w:t xml:space="preserve">существительных. </w:t>
      </w:r>
      <w:r>
        <w:t>Соблюдать нормы слитного и дефисного написания «пол- и полу-» со словами. Соблюдать</w:t>
      </w:r>
      <w:r>
        <w:rPr>
          <w:spacing w:val="77"/>
        </w:rPr>
        <w:t xml:space="preserve"> </w:t>
      </w:r>
      <w:r>
        <w:t>нормы</w:t>
      </w:r>
      <w:r>
        <w:rPr>
          <w:spacing w:val="73"/>
        </w:rPr>
        <w:t xml:space="preserve"> </w:t>
      </w:r>
      <w:r>
        <w:t>произношения,</w:t>
      </w:r>
      <w:r>
        <w:rPr>
          <w:spacing w:val="76"/>
        </w:rPr>
        <w:t xml:space="preserve"> </w:t>
      </w:r>
      <w:r>
        <w:t>постановки</w:t>
      </w:r>
      <w:r>
        <w:rPr>
          <w:spacing w:val="78"/>
        </w:rPr>
        <w:t xml:space="preserve"> </w:t>
      </w:r>
      <w:r>
        <w:t>ударения</w:t>
      </w:r>
      <w:r>
        <w:rPr>
          <w:spacing w:val="75"/>
        </w:rPr>
        <w:t xml:space="preserve"> </w:t>
      </w:r>
      <w:r>
        <w:t>(в</w:t>
      </w:r>
      <w:r>
        <w:rPr>
          <w:spacing w:val="73"/>
        </w:rPr>
        <w:t xml:space="preserve"> </w:t>
      </w:r>
      <w:r>
        <w:t>рамках</w:t>
      </w:r>
      <w:r>
        <w:rPr>
          <w:spacing w:val="77"/>
        </w:rPr>
        <w:t xml:space="preserve"> </w:t>
      </w:r>
      <w:r>
        <w:t>изученного),</w:t>
      </w:r>
    </w:p>
    <w:p w14:paraId="5A147ED2" w14:textId="77777777" w:rsidR="00113E33" w:rsidRDefault="00936FC5">
      <w:pPr>
        <w:pStyle w:val="a3"/>
        <w:ind w:left="852"/>
        <w:jc w:val="left"/>
      </w:pPr>
      <w:r>
        <w:t>словоизменения</w:t>
      </w:r>
      <w:r>
        <w:rPr>
          <w:spacing w:val="-8"/>
        </w:rPr>
        <w:t xml:space="preserve"> </w:t>
      </w:r>
      <w:r>
        <w:t>имен</w:t>
      </w:r>
      <w:r>
        <w:rPr>
          <w:spacing w:val="-4"/>
        </w:rPr>
        <w:t xml:space="preserve"> </w:t>
      </w:r>
      <w:r>
        <w:rPr>
          <w:spacing w:val="-2"/>
        </w:rPr>
        <w:t>существительных.</w:t>
      </w:r>
    </w:p>
    <w:p w14:paraId="5F521C2C" w14:textId="77777777" w:rsidR="00113E33" w:rsidRDefault="00936FC5">
      <w:pPr>
        <w:pStyle w:val="a3"/>
        <w:ind w:left="852" w:right="531" w:firstLine="539"/>
      </w:pPr>
      <w:r>
        <w:t>Различать качественные, относительные и притяжательные имена прилагательные, степени сравнения качественных имен прилагательных.</w:t>
      </w:r>
    </w:p>
    <w:p w14:paraId="6C0FB4AD" w14:textId="77777777" w:rsidR="00113E33" w:rsidRDefault="00936FC5">
      <w:pPr>
        <w:pStyle w:val="a3"/>
        <w:ind w:left="852" w:right="532" w:firstLine="539"/>
      </w:pPr>
      <w: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w:t>
      </w:r>
      <w:proofErr w:type="spellStart"/>
      <w:r>
        <w:t>нн</w:t>
      </w:r>
      <w:proofErr w:type="spellEnd"/>
      <w:r>
        <w:t>» в именах прилагательных, суффиксов «-к- и -</w:t>
      </w:r>
      <w:proofErr w:type="spellStart"/>
      <w:r>
        <w:t>ск</w:t>
      </w:r>
      <w:proofErr w:type="spellEnd"/>
      <w:r>
        <w:t>-» имен прилагательных, сложных имен прилагательных.</w:t>
      </w:r>
    </w:p>
    <w:p w14:paraId="319331E2" w14:textId="77777777" w:rsidR="00113E33" w:rsidRDefault="00936FC5">
      <w:pPr>
        <w:pStyle w:val="a3"/>
        <w:ind w:left="852" w:right="530" w:firstLine="539"/>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76ED6744" w14:textId="77777777" w:rsidR="00113E33" w:rsidRDefault="00936FC5">
      <w:pPr>
        <w:pStyle w:val="a3"/>
        <w:spacing w:before="1"/>
        <w:ind w:left="852" w:right="536" w:firstLine="539"/>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0C9F9670" w14:textId="77777777" w:rsidR="00113E33" w:rsidRDefault="00936FC5">
      <w:pPr>
        <w:pStyle w:val="a3"/>
        <w:ind w:left="852" w:right="522" w:firstLine="539"/>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15B0E8B" w14:textId="77777777" w:rsidR="00113E33" w:rsidRDefault="00936FC5">
      <w:pPr>
        <w:pStyle w:val="a3"/>
        <w:ind w:left="852" w:right="520" w:firstLine="539"/>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w:t>
      </w:r>
      <w:r>
        <w:rPr>
          <w:spacing w:val="-2"/>
        </w:rPr>
        <w:t>местоимений.</w:t>
      </w:r>
    </w:p>
    <w:p w14:paraId="7D49CBC0" w14:textId="77777777" w:rsidR="00113E33" w:rsidRDefault="00936FC5">
      <w:pPr>
        <w:pStyle w:val="a3"/>
        <w:spacing w:before="1"/>
        <w:ind w:left="852" w:right="526" w:firstLine="539"/>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31A7C1D" w14:textId="77777777" w:rsidR="00113E33" w:rsidRDefault="00936FC5">
      <w:pPr>
        <w:pStyle w:val="a3"/>
        <w:ind w:left="1392" w:right="543"/>
      </w:pPr>
      <w:r>
        <w:t>Соблюдать нормы правописания «ь» в формах глагола повелительного наклонения. Проводить</w:t>
      </w:r>
      <w:r>
        <w:rPr>
          <w:spacing w:val="80"/>
        </w:rPr>
        <w:t xml:space="preserve"> </w:t>
      </w:r>
      <w:r>
        <w:t>морфологический</w:t>
      </w:r>
      <w:r>
        <w:rPr>
          <w:spacing w:val="80"/>
        </w:rPr>
        <w:t xml:space="preserve"> </w:t>
      </w:r>
      <w:r>
        <w:t>анализ</w:t>
      </w:r>
      <w:r>
        <w:rPr>
          <w:spacing w:val="80"/>
        </w:rPr>
        <w:t xml:space="preserve"> </w:t>
      </w:r>
      <w:r>
        <w:t>имен</w:t>
      </w:r>
      <w:r>
        <w:rPr>
          <w:spacing w:val="80"/>
        </w:rPr>
        <w:t xml:space="preserve"> </w:t>
      </w:r>
      <w:r>
        <w:t>прилагательных,</w:t>
      </w:r>
      <w:r>
        <w:rPr>
          <w:spacing w:val="40"/>
        </w:rPr>
        <w:t xml:space="preserve"> </w:t>
      </w:r>
      <w:r>
        <w:t>имен</w:t>
      </w:r>
      <w:r>
        <w:rPr>
          <w:spacing w:val="80"/>
        </w:rPr>
        <w:t xml:space="preserve"> </w:t>
      </w:r>
      <w:r>
        <w:t>числительных,</w:t>
      </w:r>
    </w:p>
    <w:p w14:paraId="7A1825A5" w14:textId="77777777" w:rsidR="00113E33" w:rsidRDefault="00936FC5">
      <w:pPr>
        <w:pStyle w:val="a3"/>
        <w:ind w:left="852" w:right="539"/>
      </w:pPr>
      <w:r>
        <w:t>местоимений, глаголов; применять знания по морфологии при выполнении языкового анализа различных видов и в речевой практике.</w:t>
      </w:r>
    </w:p>
    <w:p w14:paraId="0B69253A" w14:textId="77777777" w:rsidR="00113E33" w:rsidRDefault="00936FC5">
      <w:pPr>
        <w:pStyle w:val="a3"/>
        <w:ind w:left="852" w:right="540" w:firstLine="539"/>
      </w:pPr>
      <w:r>
        <w:t>Проводить фонетический анализ слов; использовать знания по фонетике и графике в практике произношения и правописания слов.</w:t>
      </w:r>
    </w:p>
    <w:p w14:paraId="5BC5E654" w14:textId="77777777" w:rsidR="00113E33" w:rsidRDefault="00936FC5">
      <w:pPr>
        <w:pStyle w:val="a3"/>
        <w:spacing w:before="1"/>
        <w:ind w:left="852" w:right="541" w:firstLine="539"/>
      </w:pPr>
      <w:r>
        <w:t>Распознавать изученные орфограммы; проводить орфографический анализ слов; применять знания по орфографии в практике правописания.</w:t>
      </w:r>
    </w:p>
    <w:p w14:paraId="52221090" w14:textId="77777777" w:rsidR="00113E33" w:rsidRDefault="00936FC5">
      <w:pPr>
        <w:pStyle w:val="a3"/>
        <w:ind w:left="852" w:right="526" w:firstLine="539"/>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w:t>
      </w:r>
      <w:r>
        <w:rPr>
          <w:spacing w:val="80"/>
        </w:rPr>
        <w:t xml:space="preserve"> </w:t>
      </w:r>
      <w:r>
        <w:t>речевой практике.</w:t>
      </w:r>
    </w:p>
    <w:p w14:paraId="7FE23B4D" w14:textId="77777777" w:rsidR="00113E33" w:rsidRDefault="00113E33">
      <w:pPr>
        <w:pStyle w:val="a3"/>
        <w:spacing w:before="23"/>
        <w:ind w:left="0"/>
        <w:jc w:val="left"/>
      </w:pPr>
    </w:p>
    <w:p w14:paraId="2509F4C2" w14:textId="77777777" w:rsidR="00113E33" w:rsidRDefault="00936FC5">
      <w:pPr>
        <w:spacing w:line="228" w:lineRule="auto"/>
        <w:ind w:left="852" w:right="532" w:firstLine="539"/>
        <w:rPr>
          <w:sz w:val="24"/>
        </w:rPr>
      </w:pPr>
      <w:r>
        <w:rPr>
          <w:b/>
          <w:sz w:val="24"/>
        </w:rPr>
        <w:t>К</w:t>
      </w:r>
      <w:r>
        <w:rPr>
          <w:b/>
          <w:spacing w:val="34"/>
          <w:sz w:val="24"/>
        </w:rPr>
        <w:t xml:space="preserve"> </w:t>
      </w:r>
      <w:r>
        <w:rPr>
          <w:b/>
          <w:sz w:val="24"/>
        </w:rPr>
        <w:t>концу</w:t>
      </w:r>
      <w:r>
        <w:rPr>
          <w:b/>
          <w:spacing w:val="39"/>
          <w:sz w:val="24"/>
        </w:rPr>
        <w:t xml:space="preserve"> </w:t>
      </w:r>
      <w:r>
        <w:rPr>
          <w:b/>
          <w:sz w:val="24"/>
        </w:rPr>
        <w:t>обучения</w:t>
      </w:r>
      <w:r>
        <w:rPr>
          <w:b/>
          <w:spacing w:val="38"/>
          <w:sz w:val="24"/>
        </w:rPr>
        <w:t xml:space="preserve"> </w:t>
      </w:r>
      <w:r>
        <w:rPr>
          <w:b/>
          <w:sz w:val="24"/>
        </w:rPr>
        <w:t>в</w:t>
      </w:r>
      <w:r>
        <w:rPr>
          <w:b/>
          <w:spacing w:val="33"/>
          <w:sz w:val="24"/>
        </w:rPr>
        <w:t xml:space="preserve"> </w:t>
      </w:r>
      <w:r>
        <w:rPr>
          <w:b/>
          <w:sz w:val="24"/>
        </w:rPr>
        <w:t>7</w:t>
      </w:r>
      <w:r>
        <w:rPr>
          <w:b/>
          <w:spacing w:val="37"/>
          <w:sz w:val="24"/>
        </w:rPr>
        <w:t xml:space="preserve"> </w:t>
      </w:r>
      <w:r>
        <w:rPr>
          <w:b/>
          <w:sz w:val="24"/>
        </w:rPr>
        <w:t>классе</w:t>
      </w:r>
      <w:r>
        <w:rPr>
          <w:b/>
          <w:spacing w:val="37"/>
          <w:sz w:val="24"/>
        </w:rPr>
        <w:t xml:space="preserve"> </w:t>
      </w:r>
      <w:r>
        <w:rPr>
          <w:b/>
          <w:sz w:val="24"/>
        </w:rPr>
        <w:t>обучающийся</w:t>
      </w:r>
      <w:r>
        <w:rPr>
          <w:b/>
          <w:spacing w:val="38"/>
          <w:sz w:val="24"/>
        </w:rPr>
        <w:t xml:space="preserve"> </w:t>
      </w:r>
      <w:r>
        <w:rPr>
          <w:b/>
          <w:sz w:val="24"/>
        </w:rPr>
        <w:t>с</w:t>
      </w:r>
      <w:r>
        <w:rPr>
          <w:b/>
          <w:spacing w:val="40"/>
          <w:sz w:val="24"/>
        </w:rPr>
        <w:t xml:space="preserve"> </w:t>
      </w:r>
      <w:r>
        <w:rPr>
          <w:b/>
          <w:sz w:val="24"/>
        </w:rPr>
        <w:t>З</w:t>
      </w:r>
      <w:r>
        <w:rPr>
          <w:b/>
          <w:spacing w:val="-22"/>
          <w:sz w:val="24"/>
        </w:rPr>
        <w:t xml:space="preserve"> </w:t>
      </w:r>
      <w:r>
        <w:rPr>
          <w:b/>
          <w:sz w:val="24"/>
        </w:rPr>
        <w:t>П</w:t>
      </w:r>
      <w:r>
        <w:rPr>
          <w:b/>
          <w:spacing w:val="-19"/>
          <w:sz w:val="24"/>
        </w:rPr>
        <w:t xml:space="preserve"> </w:t>
      </w:r>
      <w:r>
        <w:rPr>
          <w:b/>
          <w:sz w:val="24"/>
        </w:rPr>
        <w:t>Р</w:t>
      </w:r>
      <w:r>
        <w:rPr>
          <w:b/>
          <w:spacing w:val="-21"/>
          <w:sz w:val="24"/>
        </w:rPr>
        <w:t xml:space="preserve"> </w:t>
      </w:r>
      <w:r>
        <w:rPr>
          <w:b/>
          <w:sz w:val="24"/>
        </w:rPr>
        <w:t>получит</w:t>
      </w:r>
      <w:r>
        <w:rPr>
          <w:b/>
          <w:spacing w:val="40"/>
          <w:sz w:val="24"/>
        </w:rPr>
        <w:t xml:space="preserve"> </w:t>
      </w:r>
      <w:r>
        <w:rPr>
          <w:b/>
          <w:sz w:val="24"/>
        </w:rPr>
        <w:t xml:space="preserve">следующие предметные результаты </w:t>
      </w:r>
      <w:r>
        <w:rPr>
          <w:sz w:val="24"/>
        </w:rPr>
        <w:t>по отдельным темам программы по русскому языку:</w:t>
      </w:r>
    </w:p>
    <w:p w14:paraId="09FF6CA7" w14:textId="77777777" w:rsidR="00113E33" w:rsidRDefault="00936FC5">
      <w:pPr>
        <w:pStyle w:val="a3"/>
        <w:spacing w:before="5"/>
        <w:ind w:left="1392"/>
        <w:jc w:val="left"/>
      </w:pPr>
      <w:r>
        <w:t>Общие</w:t>
      </w:r>
      <w:r>
        <w:rPr>
          <w:spacing w:val="-10"/>
        </w:rPr>
        <w:t xml:space="preserve"> </w:t>
      </w:r>
      <w:r>
        <w:t>сведения</w:t>
      </w:r>
      <w:r>
        <w:rPr>
          <w:spacing w:val="-4"/>
        </w:rPr>
        <w:t xml:space="preserve"> </w:t>
      </w:r>
      <w:r>
        <w:t>о</w:t>
      </w:r>
      <w:r>
        <w:rPr>
          <w:spacing w:val="-4"/>
        </w:rPr>
        <w:t xml:space="preserve"> </w:t>
      </w:r>
      <w:r>
        <w:rPr>
          <w:spacing w:val="-2"/>
        </w:rPr>
        <w:t>языке.</w:t>
      </w:r>
    </w:p>
    <w:p w14:paraId="26F802A9" w14:textId="77777777" w:rsidR="00113E33" w:rsidRDefault="00936FC5">
      <w:pPr>
        <w:pStyle w:val="a3"/>
        <w:spacing w:before="64" w:line="275" w:lineRule="exact"/>
        <w:ind w:left="1392"/>
        <w:jc w:val="left"/>
      </w:pPr>
      <w:r>
        <w:t>Иметь</w:t>
      </w:r>
      <w:r>
        <w:rPr>
          <w:spacing w:val="-11"/>
        </w:rPr>
        <w:t xml:space="preserve"> </w:t>
      </w:r>
      <w:r>
        <w:t>представление</w:t>
      </w:r>
      <w:r>
        <w:rPr>
          <w:spacing w:val="-8"/>
        </w:rPr>
        <w:t xml:space="preserve"> </w:t>
      </w:r>
      <w:r>
        <w:t>о</w:t>
      </w:r>
      <w:r>
        <w:rPr>
          <w:spacing w:val="-7"/>
        </w:rPr>
        <w:t xml:space="preserve"> </w:t>
      </w:r>
      <w:r>
        <w:t>языке</w:t>
      </w:r>
      <w:r>
        <w:rPr>
          <w:spacing w:val="-11"/>
        </w:rPr>
        <w:t xml:space="preserve"> </w:t>
      </w:r>
      <w:r>
        <w:t>как</w:t>
      </w:r>
      <w:r>
        <w:rPr>
          <w:spacing w:val="-7"/>
        </w:rPr>
        <w:t xml:space="preserve"> </w:t>
      </w:r>
      <w:r>
        <w:t>развивающемся</w:t>
      </w:r>
      <w:r>
        <w:rPr>
          <w:spacing w:val="-2"/>
        </w:rPr>
        <w:t xml:space="preserve"> явлении.</w:t>
      </w:r>
    </w:p>
    <w:p w14:paraId="138AC585" w14:textId="77777777" w:rsidR="00113E33" w:rsidRDefault="00936FC5">
      <w:pPr>
        <w:pStyle w:val="a3"/>
        <w:ind w:left="1392" w:right="532"/>
        <w:jc w:val="left"/>
      </w:pPr>
      <w:r>
        <w:t>Осознавать</w:t>
      </w:r>
      <w:r>
        <w:rPr>
          <w:spacing w:val="-4"/>
        </w:rPr>
        <w:t xml:space="preserve"> </w:t>
      </w:r>
      <w:r>
        <w:t>взаимосвязь</w:t>
      </w:r>
      <w:r>
        <w:rPr>
          <w:spacing w:val="-4"/>
        </w:rPr>
        <w:t xml:space="preserve"> </w:t>
      </w:r>
      <w:r>
        <w:t>языка,</w:t>
      </w:r>
      <w:r>
        <w:rPr>
          <w:spacing w:val="-6"/>
        </w:rPr>
        <w:t xml:space="preserve"> </w:t>
      </w:r>
      <w:r>
        <w:t>культуры</w:t>
      </w:r>
      <w:r>
        <w:rPr>
          <w:spacing w:val="-4"/>
        </w:rPr>
        <w:t xml:space="preserve"> </w:t>
      </w:r>
      <w:r>
        <w:t>и</w:t>
      </w:r>
      <w:r>
        <w:rPr>
          <w:spacing w:val="-6"/>
        </w:rPr>
        <w:t xml:space="preserve"> </w:t>
      </w:r>
      <w:r>
        <w:t>истории</w:t>
      </w:r>
      <w:r>
        <w:rPr>
          <w:spacing w:val="-7"/>
        </w:rPr>
        <w:t xml:space="preserve"> </w:t>
      </w:r>
      <w:r>
        <w:t>народа</w:t>
      </w:r>
      <w:r>
        <w:rPr>
          <w:spacing w:val="-7"/>
        </w:rPr>
        <w:t xml:space="preserve"> </w:t>
      </w:r>
      <w:r>
        <w:t>(приводить</w:t>
      </w:r>
      <w:r>
        <w:rPr>
          <w:spacing w:val="-6"/>
        </w:rPr>
        <w:t xml:space="preserve"> </w:t>
      </w:r>
      <w:r>
        <w:t>примеры). Язык и речь.</w:t>
      </w:r>
    </w:p>
    <w:p w14:paraId="4DC834AA" w14:textId="77777777" w:rsidR="00113E33" w:rsidRDefault="00936FC5">
      <w:pPr>
        <w:pStyle w:val="a3"/>
        <w:tabs>
          <w:tab w:val="left" w:pos="2636"/>
          <w:tab w:val="left" w:pos="3562"/>
          <w:tab w:val="left" w:pos="4224"/>
          <w:tab w:val="left" w:pos="5288"/>
          <w:tab w:val="left" w:pos="6922"/>
          <w:tab w:val="left" w:pos="8797"/>
        </w:tabs>
        <w:spacing w:before="4"/>
        <w:ind w:left="1392"/>
        <w:jc w:val="left"/>
      </w:pPr>
      <w:r>
        <w:rPr>
          <w:spacing w:val="-2"/>
        </w:rPr>
        <w:t>Создавать</w:t>
      </w:r>
      <w:r>
        <w:tab/>
      </w:r>
      <w:r>
        <w:rPr>
          <w:spacing w:val="-2"/>
        </w:rPr>
        <w:t>устные</w:t>
      </w:r>
      <w:r>
        <w:tab/>
      </w:r>
      <w:r>
        <w:rPr>
          <w:spacing w:val="-4"/>
        </w:rPr>
        <w:t>(при</w:t>
      </w:r>
      <w:r>
        <w:tab/>
      </w:r>
      <w:r>
        <w:rPr>
          <w:spacing w:val="-2"/>
        </w:rPr>
        <w:t>наличии</w:t>
      </w:r>
      <w:r>
        <w:tab/>
      </w:r>
      <w:r>
        <w:rPr>
          <w:spacing w:val="-2"/>
        </w:rPr>
        <w:t>возможности)</w:t>
      </w:r>
      <w:r>
        <w:tab/>
      </w:r>
      <w:r>
        <w:rPr>
          <w:spacing w:val="-2"/>
        </w:rPr>
        <w:t>монологические</w:t>
      </w:r>
      <w:r>
        <w:tab/>
      </w:r>
      <w:r>
        <w:rPr>
          <w:spacing w:val="-2"/>
        </w:rPr>
        <w:t>высказывания</w:t>
      </w:r>
    </w:p>
    <w:p w14:paraId="14994430" w14:textId="77777777" w:rsidR="00113E33" w:rsidRDefault="00113E33">
      <w:pPr>
        <w:pStyle w:val="a3"/>
        <w:jc w:val="left"/>
        <w:sectPr w:rsidR="00113E33">
          <w:pgSz w:w="11920" w:h="16850"/>
          <w:pgMar w:top="880" w:right="283" w:bottom="1220" w:left="850" w:header="0" w:footer="956" w:gutter="0"/>
          <w:cols w:space="720"/>
        </w:sectPr>
      </w:pPr>
    </w:p>
    <w:p w14:paraId="56D9A487" w14:textId="77777777" w:rsidR="00113E33" w:rsidRDefault="00936FC5">
      <w:pPr>
        <w:pStyle w:val="a3"/>
        <w:spacing w:before="71"/>
        <w:ind w:left="852" w:right="524"/>
      </w:pPr>
      <w:r>
        <w:lastRenderedPageBreak/>
        <w:t>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7689A6A2" w14:textId="77777777" w:rsidR="00113E33" w:rsidRDefault="00936FC5">
      <w:pPr>
        <w:pStyle w:val="a3"/>
        <w:ind w:left="976" w:right="528" w:firstLine="770"/>
        <w:jc w:val="right"/>
      </w:pPr>
      <w:r>
        <w:t>Участвовать</w:t>
      </w:r>
      <w:r>
        <w:rPr>
          <w:spacing w:val="33"/>
        </w:rPr>
        <w:t xml:space="preserve"> </w:t>
      </w:r>
      <w:r>
        <w:t>в</w:t>
      </w:r>
      <w:r>
        <w:rPr>
          <w:spacing w:val="31"/>
        </w:rPr>
        <w:t xml:space="preserve"> </w:t>
      </w:r>
      <w:r>
        <w:t>диалоге</w:t>
      </w:r>
      <w:r>
        <w:rPr>
          <w:spacing w:val="33"/>
        </w:rPr>
        <w:t xml:space="preserve"> </w:t>
      </w:r>
      <w:r>
        <w:t>(при</w:t>
      </w:r>
      <w:r>
        <w:rPr>
          <w:spacing w:val="31"/>
        </w:rPr>
        <w:t xml:space="preserve"> </w:t>
      </w:r>
      <w:r>
        <w:t>наличии</w:t>
      </w:r>
      <w:r>
        <w:rPr>
          <w:spacing w:val="33"/>
        </w:rPr>
        <w:t xml:space="preserve"> </w:t>
      </w:r>
      <w:r>
        <w:t>возможности)</w:t>
      </w:r>
      <w:r>
        <w:rPr>
          <w:spacing w:val="32"/>
        </w:rPr>
        <w:t xml:space="preserve"> </w:t>
      </w:r>
      <w:r>
        <w:t>на</w:t>
      </w:r>
      <w:r>
        <w:rPr>
          <w:spacing w:val="31"/>
        </w:rPr>
        <w:t xml:space="preserve"> </w:t>
      </w:r>
      <w:r>
        <w:t>лингвистические</w:t>
      </w:r>
      <w:r>
        <w:rPr>
          <w:spacing w:val="30"/>
        </w:rPr>
        <w:t xml:space="preserve"> </w:t>
      </w:r>
      <w:r>
        <w:t>темы</w:t>
      </w:r>
      <w:r>
        <w:rPr>
          <w:spacing w:val="33"/>
        </w:rPr>
        <w:t xml:space="preserve"> </w:t>
      </w:r>
      <w:r>
        <w:t>(в рамках</w:t>
      </w:r>
      <w:r>
        <w:rPr>
          <w:spacing w:val="-10"/>
        </w:rPr>
        <w:t xml:space="preserve"> </w:t>
      </w:r>
      <w:r>
        <w:t>изученного)</w:t>
      </w:r>
      <w:r>
        <w:rPr>
          <w:spacing w:val="-6"/>
        </w:rPr>
        <w:t xml:space="preserve"> </w:t>
      </w:r>
      <w:r>
        <w:t>и</w:t>
      </w:r>
      <w:r>
        <w:rPr>
          <w:spacing w:val="-5"/>
        </w:rPr>
        <w:t xml:space="preserve"> </w:t>
      </w:r>
      <w:r>
        <w:t>темы</w:t>
      </w:r>
      <w:r>
        <w:rPr>
          <w:spacing w:val="-8"/>
        </w:rPr>
        <w:t xml:space="preserve"> </w:t>
      </w:r>
      <w:r>
        <w:t>на</w:t>
      </w:r>
      <w:r>
        <w:rPr>
          <w:spacing w:val="-8"/>
        </w:rPr>
        <w:t xml:space="preserve"> </w:t>
      </w:r>
      <w:r>
        <w:t>основе</w:t>
      </w:r>
      <w:r>
        <w:rPr>
          <w:spacing w:val="-8"/>
        </w:rPr>
        <w:t xml:space="preserve"> </w:t>
      </w:r>
      <w:r>
        <w:t>жизненных</w:t>
      </w:r>
      <w:r>
        <w:rPr>
          <w:spacing w:val="-3"/>
        </w:rPr>
        <w:t xml:space="preserve"> </w:t>
      </w:r>
      <w:r>
        <w:t>наблюдений</w:t>
      </w:r>
      <w:r>
        <w:rPr>
          <w:spacing w:val="-5"/>
        </w:rPr>
        <w:t xml:space="preserve"> </w:t>
      </w:r>
      <w:r>
        <w:t>объемом</w:t>
      </w:r>
      <w:r>
        <w:rPr>
          <w:spacing w:val="-11"/>
        </w:rPr>
        <w:t xml:space="preserve"> </w:t>
      </w:r>
      <w:r>
        <w:t>не</w:t>
      </w:r>
      <w:r>
        <w:rPr>
          <w:spacing w:val="-8"/>
        </w:rPr>
        <w:t xml:space="preserve"> </w:t>
      </w:r>
      <w:r>
        <w:t>менее</w:t>
      </w:r>
      <w:r>
        <w:rPr>
          <w:spacing w:val="-5"/>
        </w:rPr>
        <w:t xml:space="preserve"> </w:t>
      </w:r>
      <w:r>
        <w:t>5</w:t>
      </w:r>
      <w:r>
        <w:rPr>
          <w:spacing w:val="-7"/>
        </w:rPr>
        <w:t xml:space="preserve"> </w:t>
      </w:r>
      <w:r>
        <w:rPr>
          <w:spacing w:val="-2"/>
        </w:rPr>
        <w:t>реплик.</w:t>
      </w:r>
    </w:p>
    <w:p w14:paraId="19CA7BA8" w14:textId="77777777" w:rsidR="00113E33" w:rsidRDefault="00936FC5">
      <w:pPr>
        <w:pStyle w:val="a3"/>
        <w:ind w:left="852" w:right="538" w:firstLine="539"/>
      </w:pPr>
      <w:r>
        <w:t>Владеть различными видами диалога (при наличии возможности): диалог запрос информации, диалог сообщение информации.</w:t>
      </w:r>
    </w:p>
    <w:p w14:paraId="07F6979A" w14:textId="77777777" w:rsidR="00113E33" w:rsidRDefault="00936FC5">
      <w:pPr>
        <w:pStyle w:val="a3"/>
        <w:ind w:left="852" w:right="532" w:firstLine="539"/>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A22B1EF" w14:textId="77777777" w:rsidR="00113E33" w:rsidRDefault="00936FC5">
      <w:pPr>
        <w:pStyle w:val="a3"/>
        <w:ind w:left="852" w:right="541" w:firstLine="539"/>
      </w:pPr>
      <w:r>
        <w:t xml:space="preserve">Владеть различными видами чтения: просмотровым, ознакомительным, изучающим, </w:t>
      </w:r>
      <w:r>
        <w:rPr>
          <w:spacing w:val="-2"/>
        </w:rPr>
        <w:t>поисковым.</w:t>
      </w:r>
    </w:p>
    <w:p w14:paraId="4010E023" w14:textId="77777777" w:rsidR="00113E33" w:rsidRDefault="00936FC5">
      <w:pPr>
        <w:pStyle w:val="a3"/>
        <w:ind w:left="852" w:right="540" w:firstLine="539"/>
      </w:pPr>
      <w:r>
        <w:t>Устно пересказывать (при наличии возможности) прослушанный или прочитанный текст объемом не менее 120 слов.</w:t>
      </w:r>
    </w:p>
    <w:p w14:paraId="62736F09" w14:textId="77777777" w:rsidR="00113E33" w:rsidRDefault="00936FC5">
      <w:pPr>
        <w:pStyle w:val="a3"/>
        <w:spacing w:before="1"/>
        <w:ind w:left="852" w:right="521" w:firstLine="539"/>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(при наличии возможности) и письменно</w:t>
      </w:r>
      <w:r>
        <w:rPr>
          <w:spacing w:val="40"/>
        </w:rPr>
        <w:t xml:space="preserve"> </w:t>
      </w:r>
      <w:r>
        <w:t>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не менее 200 слов).</w:t>
      </w:r>
    </w:p>
    <w:p w14:paraId="0177A1B0" w14:textId="77777777" w:rsidR="00113E33" w:rsidRDefault="00113E33">
      <w:pPr>
        <w:pStyle w:val="a3"/>
        <w:ind w:left="0"/>
        <w:jc w:val="left"/>
      </w:pPr>
    </w:p>
    <w:p w14:paraId="65828240" w14:textId="77777777" w:rsidR="00113E33" w:rsidRDefault="00936FC5">
      <w:pPr>
        <w:pStyle w:val="a3"/>
        <w:ind w:left="852" w:right="533" w:firstLine="539"/>
      </w:pPr>
      <w:r>
        <w:t>Осуществлять адекватный выбор языковых средств для создания высказывания в соответствии с целью, темой и коммуникативным замыслом. 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w:t>
      </w:r>
      <w:r>
        <w:rPr>
          <w:spacing w:val="40"/>
        </w:rPr>
        <w:t xml:space="preserve"> </w:t>
      </w:r>
      <w:r>
        <w:t xml:space="preserve">слов, составленного с учетом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 на письме правила речевого этикета.</w:t>
      </w:r>
    </w:p>
    <w:p w14:paraId="5ACBBC9F" w14:textId="77777777" w:rsidR="00113E33" w:rsidRDefault="00936FC5">
      <w:pPr>
        <w:pStyle w:val="a3"/>
        <w:spacing w:before="1"/>
        <w:ind w:left="1392"/>
        <w:jc w:val="left"/>
      </w:pPr>
      <w:r>
        <w:rPr>
          <w:spacing w:val="-2"/>
        </w:rPr>
        <w:t>Текст.</w:t>
      </w:r>
    </w:p>
    <w:p w14:paraId="5510103A" w14:textId="77777777" w:rsidR="00113E33" w:rsidRDefault="00936FC5">
      <w:pPr>
        <w:pStyle w:val="a3"/>
        <w:ind w:left="852" w:right="533" w:firstLine="539"/>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44B738F" w14:textId="77777777" w:rsidR="00113E33" w:rsidRDefault="00936FC5">
      <w:pPr>
        <w:pStyle w:val="a3"/>
        <w:ind w:left="852" w:right="534" w:firstLine="539"/>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3D9D23C5" w14:textId="77777777" w:rsidR="00113E33" w:rsidRDefault="00936FC5">
      <w:pPr>
        <w:pStyle w:val="a3"/>
        <w:ind w:left="852" w:right="540" w:firstLine="539"/>
      </w:pPr>
      <w:r>
        <w:t>Выявлять лексические и грамматические средства связи предложений и частей</w:t>
      </w:r>
      <w:r>
        <w:rPr>
          <w:spacing w:val="40"/>
        </w:rPr>
        <w:t xml:space="preserve"> </w:t>
      </w:r>
      <w:r>
        <w:rPr>
          <w:spacing w:val="-2"/>
        </w:rPr>
        <w:t>текста.</w:t>
      </w:r>
    </w:p>
    <w:p w14:paraId="507208D8" w14:textId="77777777" w:rsidR="00113E33" w:rsidRDefault="00936FC5">
      <w:pPr>
        <w:pStyle w:val="a3"/>
        <w:spacing w:before="1"/>
        <w:ind w:left="852" w:right="515" w:firstLine="539"/>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 миниатюры объемом 6 и более предложений; классные сочинения объемом не менее 150 слов с учетом стиля и жанра сочинения, характера темы).</w:t>
      </w:r>
    </w:p>
    <w:p w14:paraId="41CA1CDC" w14:textId="77777777" w:rsidR="00113E33" w:rsidRDefault="00936FC5">
      <w:pPr>
        <w:pStyle w:val="a3"/>
        <w:ind w:left="852" w:right="529" w:firstLine="539"/>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w:t>
      </w:r>
      <w:r>
        <w:rPr>
          <w:spacing w:val="40"/>
        </w:rPr>
        <w:t xml:space="preserve"> </w:t>
      </w:r>
      <w:r>
        <w:t>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w:t>
      </w:r>
    </w:p>
    <w:p w14:paraId="01C20E53" w14:textId="77777777" w:rsidR="00113E33" w:rsidRDefault="00936FC5">
      <w:pPr>
        <w:pStyle w:val="a3"/>
        <w:spacing w:before="70"/>
        <w:ind w:left="852" w:right="538"/>
      </w:pPr>
      <w:r>
        <w:t>том числе из лингвистических словарей и справочной литературы, и использовать ее в учебной деятельности.</w:t>
      </w:r>
    </w:p>
    <w:p w14:paraId="0CAC36EF" w14:textId="77777777" w:rsidR="00113E33" w:rsidRDefault="00936FC5">
      <w:pPr>
        <w:pStyle w:val="a3"/>
        <w:spacing w:line="274" w:lineRule="exact"/>
        <w:ind w:left="1392"/>
      </w:pPr>
      <w:r>
        <w:t>Представлять</w:t>
      </w:r>
      <w:r>
        <w:rPr>
          <w:spacing w:val="-11"/>
        </w:rPr>
        <w:t xml:space="preserve"> </w:t>
      </w:r>
      <w:r>
        <w:t>сообщение</w:t>
      </w:r>
      <w:r>
        <w:rPr>
          <w:spacing w:val="-9"/>
        </w:rPr>
        <w:t xml:space="preserve"> </w:t>
      </w:r>
      <w:r>
        <w:t>на</w:t>
      </w:r>
      <w:r>
        <w:rPr>
          <w:spacing w:val="-8"/>
        </w:rPr>
        <w:t xml:space="preserve"> </w:t>
      </w:r>
      <w:r>
        <w:t>заданную</w:t>
      </w:r>
      <w:r>
        <w:rPr>
          <w:spacing w:val="3"/>
        </w:rPr>
        <w:t xml:space="preserve"> </w:t>
      </w:r>
      <w:r>
        <w:t>тему</w:t>
      </w:r>
      <w:r>
        <w:rPr>
          <w:spacing w:val="-15"/>
        </w:rPr>
        <w:t xml:space="preserve"> </w:t>
      </w:r>
      <w:r>
        <w:t>в</w:t>
      </w:r>
      <w:r>
        <w:rPr>
          <w:spacing w:val="-5"/>
        </w:rPr>
        <w:t xml:space="preserve"> </w:t>
      </w:r>
      <w:r>
        <w:t>виде</w:t>
      </w:r>
      <w:r>
        <w:rPr>
          <w:spacing w:val="-2"/>
        </w:rPr>
        <w:t xml:space="preserve"> презентации.</w:t>
      </w:r>
    </w:p>
    <w:p w14:paraId="45C42BD1" w14:textId="77777777" w:rsidR="00113E33" w:rsidRDefault="00936FC5">
      <w:pPr>
        <w:pStyle w:val="a3"/>
        <w:ind w:left="1392"/>
      </w:pPr>
      <w:proofErr w:type="gramStart"/>
      <w:r>
        <w:t>Представлять</w:t>
      </w:r>
      <w:r>
        <w:rPr>
          <w:spacing w:val="55"/>
        </w:rPr>
        <w:t xml:space="preserve">  </w:t>
      </w:r>
      <w:r>
        <w:t>содержание</w:t>
      </w:r>
      <w:proofErr w:type="gramEnd"/>
      <w:r>
        <w:rPr>
          <w:spacing w:val="54"/>
        </w:rPr>
        <w:t xml:space="preserve">  </w:t>
      </w:r>
      <w:r>
        <w:t>научно-учебного</w:t>
      </w:r>
      <w:r>
        <w:rPr>
          <w:spacing w:val="56"/>
        </w:rPr>
        <w:t xml:space="preserve">  </w:t>
      </w:r>
      <w:r>
        <w:t>текста</w:t>
      </w:r>
      <w:r>
        <w:rPr>
          <w:spacing w:val="55"/>
        </w:rPr>
        <w:t xml:space="preserve">  </w:t>
      </w:r>
      <w:r>
        <w:t>в</w:t>
      </w:r>
      <w:r>
        <w:rPr>
          <w:spacing w:val="54"/>
        </w:rPr>
        <w:t xml:space="preserve">  </w:t>
      </w:r>
      <w:r>
        <w:t>виде</w:t>
      </w:r>
      <w:r>
        <w:rPr>
          <w:spacing w:val="55"/>
        </w:rPr>
        <w:t xml:space="preserve">  </w:t>
      </w:r>
      <w:r>
        <w:t>таблицы,</w:t>
      </w:r>
      <w:r>
        <w:rPr>
          <w:spacing w:val="55"/>
        </w:rPr>
        <w:t xml:space="preserve">  </w:t>
      </w:r>
      <w:r>
        <w:rPr>
          <w:spacing w:val="-2"/>
        </w:rPr>
        <w:t>схемы;</w:t>
      </w:r>
    </w:p>
    <w:p w14:paraId="11D1DC38" w14:textId="77777777" w:rsidR="00113E33" w:rsidRDefault="00113E33">
      <w:pPr>
        <w:pStyle w:val="a3"/>
        <w:sectPr w:rsidR="00113E33">
          <w:pgSz w:w="11920" w:h="16850"/>
          <w:pgMar w:top="880" w:right="283" w:bottom="1220" w:left="850" w:header="0" w:footer="956" w:gutter="0"/>
          <w:cols w:space="720"/>
        </w:sectPr>
      </w:pPr>
    </w:p>
    <w:p w14:paraId="3AF9F8BB" w14:textId="77777777" w:rsidR="00113E33" w:rsidRDefault="00936FC5">
      <w:pPr>
        <w:pStyle w:val="a3"/>
        <w:spacing w:before="71"/>
        <w:ind w:left="852"/>
      </w:pPr>
      <w:r>
        <w:lastRenderedPageBreak/>
        <w:t>представлять</w:t>
      </w:r>
      <w:r>
        <w:rPr>
          <w:spacing w:val="-3"/>
        </w:rPr>
        <w:t xml:space="preserve"> </w:t>
      </w:r>
      <w:r>
        <w:t>содержание</w:t>
      </w:r>
      <w:r>
        <w:rPr>
          <w:spacing w:val="-4"/>
        </w:rPr>
        <w:t xml:space="preserve"> </w:t>
      </w:r>
      <w:r>
        <w:t>таблицы,</w:t>
      </w:r>
      <w:r>
        <w:rPr>
          <w:spacing w:val="-3"/>
        </w:rPr>
        <w:t xml:space="preserve"> </w:t>
      </w:r>
      <w:r>
        <w:t>схемы</w:t>
      </w:r>
      <w:r>
        <w:rPr>
          <w:spacing w:val="-3"/>
        </w:rPr>
        <w:t xml:space="preserve"> </w:t>
      </w:r>
      <w:r>
        <w:t>в</w:t>
      </w:r>
      <w:r>
        <w:rPr>
          <w:spacing w:val="-4"/>
        </w:rPr>
        <w:t xml:space="preserve"> </w:t>
      </w:r>
      <w:r>
        <w:t>виде</w:t>
      </w:r>
      <w:r>
        <w:rPr>
          <w:spacing w:val="-3"/>
        </w:rPr>
        <w:t xml:space="preserve"> </w:t>
      </w:r>
      <w:r>
        <w:rPr>
          <w:spacing w:val="-2"/>
        </w:rPr>
        <w:t>текста.</w:t>
      </w:r>
    </w:p>
    <w:p w14:paraId="22C7F41A" w14:textId="77777777" w:rsidR="00113E33" w:rsidRDefault="00936FC5">
      <w:pPr>
        <w:pStyle w:val="a3"/>
        <w:ind w:left="852" w:right="538" w:firstLine="539"/>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BEC5EF0" w14:textId="77777777" w:rsidR="00113E33" w:rsidRDefault="00936FC5">
      <w:pPr>
        <w:pStyle w:val="a3"/>
        <w:ind w:left="1392"/>
      </w:pPr>
      <w:r>
        <w:rPr>
          <w:spacing w:val="-2"/>
        </w:rPr>
        <w:t>Функциональные</w:t>
      </w:r>
      <w:r>
        <w:rPr>
          <w:spacing w:val="4"/>
        </w:rPr>
        <w:t xml:space="preserve"> </w:t>
      </w:r>
      <w:r>
        <w:rPr>
          <w:spacing w:val="-2"/>
        </w:rPr>
        <w:t>разновидности</w:t>
      </w:r>
      <w:r>
        <w:rPr>
          <w:spacing w:val="12"/>
        </w:rPr>
        <w:t xml:space="preserve"> </w:t>
      </w:r>
      <w:r>
        <w:rPr>
          <w:spacing w:val="-2"/>
        </w:rPr>
        <w:t>языка.</w:t>
      </w:r>
    </w:p>
    <w:p w14:paraId="660300B1" w14:textId="77777777" w:rsidR="00113E33" w:rsidRDefault="00936FC5">
      <w:pPr>
        <w:pStyle w:val="a3"/>
        <w:ind w:left="852" w:right="526" w:firstLine="539"/>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C3E6889" w14:textId="77777777" w:rsidR="00113E33" w:rsidRDefault="00936FC5">
      <w:pPr>
        <w:pStyle w:val="a3"/>
        <w:ind w:left="852" w:right="531" w:firstLine="539"/>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213D0845" w14:textId="77777777" w:rsidR="00113E33" w:rsidRDefault="00936FC5">
      <w:pPr>
        <w:pStyle w:val="a3"/>
        <w:spacing w:before="1"/>
        <w:ind w:left="852" w:right="533" w:firstLine="539"/>
      </w:pPr>
      <w:r>
        <w:t>Создавать тексты публицистического стиля в жанре репортажа, заметки, интервью; оформлять деловые бумаги (инструкция).</w:t>
      </w:r>
    </w:p>
    <w:p w14:paraId="3D72F0E5" w14:textId="77777777" w:rsidR="00113E33" w:rsidRDefault="00936FC5">
      <w:pPr>
        <w:pStyle w:val="a3"/>
        <w:ind w:left="1392"/>
      </w:pPr>
      <w:r>
        <w:t>Владеть</w:t>
      </w:r>
      <w:r>
        <w:rPr>
          <w:spacing w:val="-14"/>
        </w:rPr>
        <w:t xml:space="preserve"> </w:t>
      </w:r>
      <w:r>
        <w:t>нормами</w:t>
      </w:r>
      <w:r>
        <w:rPr>
          <w:spacing w:val="-11"/>
        </w:rPr>
        <w:t xml:space="preserve"> </w:t>
      </w:r>
      <w:r>
        <w:t>построения</w:t>
      </w:r>
      <w:r>
        <w:rPr>
          <w:spacing w:val="-13"/>
        </w:rPr>
        <w:t xml:space="preserve"> </w:t>
      </w:r>
      <w:r>
        <w:t>текстов</w:t>
      </w:r>
      <w:r>
        <w:rPr>
          <w:spacing w:val="-12"/>
        </w:rPr>
        <w:t xml:space="preserve"> </w:t>
      </w:r>
      <w:r>
        <w:t>публицистического</w:t>
      </w:r>
      <w:r>
        <w:rPr>
          <w:spacing w:val="-11"/>
        </w:rPr>
        <w:t xml:space="preserve"> </w:t>
      </w:r>
      <w:r>
        <w:rPr>
          <w:spacing w:val="-2"/>
        </w:rPr>
        <w:t>стиля.</w:t>
      </w:r>
    </w:p>
    <w:p w14:paraId="7D905302" w14:textId="77777777" w:rsidR="00113E33" w:rsidRDefault="00936FC5">
      <w:pPr>
        <w:pStyle w:val="a3"/>
        <w:ind w:left="852" w:right="529" w:firstLine="539"/>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4CD816B" w14:textId="77777777" w:rsidR="00113E33" w:rsidRDefault="00936FC5">
      <w:pPr>
        <w:pStyle w:val="a3"/>
        <w:ind w:left="852" w:right="548" w:firstLine="539"/>
      </w:pPr>
      <w: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14:paraId="7AEAABED" w14:textId="77777777" w:rsidR="00113E33" w:rsidRDefault="00936FC5">
      <w:pPr>
        <w:pStyle w:val="a3"/>
        <w:ind w:left="1392"/>
      </w:pPr>
      <w:r>
        <w:t>Система</w:t>
      </w:r>
      <w:r>
        <w:rPr>
          <w:spacing w:val="-10"/>
        </w:rPr>
        <w:t xml:space="preserve"> </w:t>
      </w:r>
      <w:r>
        <w:rPr>
          <w:spacing w:val="-2"/>
        </w:rPr>
        <w:t>языка.</w:t>
      </w:r>
    </w:p>
    <w:p w14:paraId="17D29CEF" w14:textId="77777777" w:rsidR="00113E33" w:rsidRDefault="00936FC5">
      <w:pPr>
        <w:pStyle w:val="a3"/>
        <w:ind w:left="852" w:right="541" w:firstLine="539"/>
      </w:pPr>
      <w:r>
        <w:t>Распознавать изученные орфограммы; проводить орфографический анализ слов; применять знания по орфографии в практике правописания.</w:t>
      </w:r>
    </w:p>
    <w:p w14:paraId="05DB3DCA" w14:textId="77777777" w:rsidR="00113E33" w:rsidRDefault="00936FC5">
      <w:pPr>
        <w:pStyle w:val="a3"/>
        <w:ind w:left="852" w:right="534" w:firstLine="539"/>
      </w:pPr>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46DE345E" w14:textId="77777777" w:rsidR="00113E33" w:rsidRDefault="00936FC5">
      <w:pPr>
        <w:pStyle w:val="a3"/>
        <w:ind w:left="852" w:right="535" w:firstLine="539"/>
      </w:pPr>
      <w:r>
        <w:t>Объяснять значения фразеологизмов, пословиц и поговорок, афоризмов, крылатых слов</w:t>
      </w:r>
      <w:r>
        <w:rPr>
          <w:spacing w:val="32"/>
        </w:rPr>
        <w:t xml:space="preserve"> </w:t>
      </w:r>
      <w:r>
        <w:t>(на</w:t>
      </w:r>
      <w:r>
        <w:rPr>
          <w:spacing w:val="32"/>
        </w:rPr>
        <w:t xml:space="preserve"> </w:t>
      </w:r>
      <w:r>
        <w:t>основе</w:t>
      </w:r>
      <w:r>
        <w:rPr>
          <w:spacing w:val="37"/>
        </w:rPr>
        <w:t xml:space="preserve"> </w:t>
      </w:r>
      <w:r>
        <w:t>изученного),</w:t>
      </w:r>
      <w:r>
        <w:rPr>
          <w:spacing w:val="35"/>
        </w:rPr>
        <w:t xml:space="preserve"> </w:t>
      </w:r>
      <w:r>
        <w:t>в</w:t>
      </w:r>
      <w:r>
        <w:rPr>
          <w:spacing w:val="34"/>
        </w:rPr>
        <w:t xml:space="preserve"> </w:t>
      </w:r>
      <w:r>
        <w:t>том</w:t>
      </w:r>
      <w:r>
        <w:rPr>
          <w:spacing w:val="35"/>
        </w:rPr>
        <w:t xml:space="preserve"> </w:t>
      </w:r>
      <w:r>
        <w:t>числе</w:t>
      </w:r>
      <w:r>
        <w:rPr>
          <w:spacing w:val="36"/>
        </w:rPr>
        <w:t xml:space="preserve"> </w:t>
      </w:r>
      <w:r>
        <w:t>с</w:t>
      </w:r>
      <w:r>
        <w:rPr>
          <w:spacing w:val="34"/>
        </w:rPr>
        <w:t xml:space="preserve"> </w:t>
      </w:r>
      <w:r>
        <w:t>использованием</w:t>
      </w:r>
      <w:r>
        <w:rPr>
          <w:spacing w:val="36"/>
        </w:rPr>
        <w:t xml:space="preserve"> </w:t>
      </w:r>
      <w:r>
        <w:t>фразеологических</w:t>
      </w:r>
      <w:r>
        <w:rPr>
          <w:spacing w:val="38"/>
        </w:rPr>
        <w:t xml:space="preserve"> </w:t>
      </w:r>
      <w:r>
        <w:t>словарей</w:t>
      </w:r>
    </w:p>
    <w:p w14:paraId="558BC6A6" w14:textId="77777777" w:rsidR="00113E33" w:rsidRDefault="00936FC5">
      <w:pPr>
        <w:pStyle w:val="a3"/>
        <w:spacing w:before="80"/>
        <w:ind w:left="852"/>
      </w:pPr>
      <w:r>
        <w:t>русского</w:t>
      </w:r>
      <w:r>
        <w:rPr>
          <w:spacing w:val="-5"/>
        </w:rPr>
        <w:t xml:space="preserve"> </w:t>
      </w:r>
      <w:r>
        <w:rPr>
          <w:spacing w:val="-2"/>
        </w:rPr>
        <w:t>языка.</w:t>
      </w:r>
    </w:p>
    <w:p w14:paraId="6E50B999" w14:textId="77777777" w:rsidR="00113E33" w:rsidRDefault="00936FC5">
      <w:pPr>
        <w:pStyle w:val="a3"/>
        <w:ind w:left="852" w:right="532" w:firstLine="539"/>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w:t>
      </w:r>
      <w:r>
        <w:rPr>
          <w:spacing w:val="80"/>
        </w:rPr>
        <w:t xml:space="preserve"> </w:t>
      </w:r>
      <w:r>
        <w:t>средство выразительности.</w:t>
      </w:r>
    </w:p>
    <w:p w14:paraId="29ED26FB" w14:textId="77777777" w:rsidR="00113E33" w:rsidRDefault="00936FC5">
      <w:pPr>
        <w:pStyle w:val="a3"/>
        <w:ind w:left="852" w:right="526" w:firstLine="539"/>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9FD4387" w14:textId="77777777" w:rsidR="00113E33" w:rsidRDefault="00936FC5">
      <w:pPr>
        <w:pStyle w:val="a3"/>
        <w:ind w:left="852" w:right="538" w:firstLine="539"/>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54144B70" w14:textId="77777777" w:rsidR="00113E33" w:rsidRDefault="00936FC5">
      <w:pPr>
        <w:pStyle w:val="a3"/>
        <w:ind w:left="1392" w:right="1689"/>
      </w:pPr>
      <w:r>
        <w:t>Использовать грамматические</w:t>
      </w:r>
      <w:r>
        <w:rPr>
          <w:spacing w:val="-2"/>
        </w:rPr>
        <w:t xml:space="preserve"> </w:t>
      </w:r>
      <w:r>
        <w:t>словари и справочники в речевой практике. Морфология. Культура речи.</w:t>
      </w:r>
    </w:p>
    <w:p w14:paraId="299EE6C6" w14:textId="77777777" w:rsidR="00113E33" w:rsidRDefault="00936FC5">
      <w:pPr>
        <w:pStyle w:val="a3"/>
        <w:spacing w:before="1"/>
        <w:ind w:left="852" w:right="475" w:firstLine="539"/>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500800A9" w14:textId="77777777" w:rsidR="00113E33" w:rsidRDefault="00936FC5">
      <w:pPr>
        <w:pStyle w:val="a3"/>
        <w:spacing w:line="275" w:lineRule="exact"/>
        <w:ind w:left="1392"/>
        <w:jc w:val="left"/>
      </w:pPr>
      <w:r>
        <w:rPr>
          <w:spacing w:val="-2"/>
        </w:rPr>
        <w:t>Причастие.</w:t>
      </w:r>
    </w:p>
    <w:p w14:paraId="5E0E3F37" w14:textId="77777777" w:rsidR="00113E33" w:rsidRDefault="00936FC5">
      <w:pPr>
        <w:pStyle w:val="a3"/>
        <w:ind w:left="852" w:right="532" w:firstLine="539"/>
        <w:jc w:val="left"/>
      </w:pPr>
      <w:r>
        <w:t>Характеризовать</w:t>
      </w:r>
      <w:r>
        <w:rPr>
          <w:spacing w:val="-8"/>
        </w:rPr>
        <w:t xml:space="preserve"> </w:t>
      </w:r>
      <w:r>
        <w:t>причастия</w:t>
      </w:r>
      <w:r>
        <w:rPr>
          <w:spacing w:val="-7"/>
        </w:rPr>
        <w:t xml:space="preserve"> </w:t>
      </w:r>
      <w:r>
        <w:t>как</w:t>
      </w:r>
      <w:r>
        <w:rPr>
          <w:spacing w:val="-9"/>
        </w:rPr>
        <w:t xml:space="preserve"> </w:t>
      </w:r>
      <w:r>
        <w:t>особую</w:t>
      </w:r>
      <w:r>
        <w:rPr>
          <w:spacing w:val="-5"/>
        </w:rPr>
        <w:t xml:space="preserve"> </w:t>
      </w:r>
      <w:r>
        <w:t>группу</w:t>
      </w:r>
      <w:r>
        <w:rPr>
          <w:spacing w:val="-10"/>
        </w:rPr>
        <w:t xml:space="preserve"> </w:t>
      </w:r>
      <w:r>
        <w:t>слов.</w:t>
      </w:r>
      <w:r>
        <w:rPr>
          <w:spacing w:val="-8"/>
        </w:rPr>
        <w:t xml:space="preserve"> </w:t>
      </w:r>
      <w:r>
        <w:t>Определять</w:t>
      </w:r>
      <w:r>
        <w:rPr>
          <w:spacing w:val="-7"/>
        </w:rPr>
        <w:t xml:space="preserve"> </w:t>
      </w:r>
      <w:r>
        <w:t>признаки</w:t>
      </w:r>
      <w:r>
        <w:rPr>
          <w:spacing w:val="-8"/>
        </w:rPr>
        <w:t xml:space="preserve"> </w:t>
      </w:r>
      <w:r>
        <w:t>глагола</w:t>
      </w:r>
      <w:r>
        <w:rPr>
          <w:spacing w:val="-9"/>
        </w:rPr>
        <w:t xml:space="preserve"> </w:t>
      </w:r>
      <w:r>
        <w:t>и имени прилагательного в причастии.</w:t>
      </w:r>
    </w:p>
    <w:p w14:paraId="639C096E" w14:textId="77777777" w:rsidR="00113E33" w:rsidRDefault="00936FC5">
      <w:pPr>
        <w:pStyle w:val="a3"/>
        <w:ind w:left="852" w:right="539" w:firstLine="539"/>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422A2BD" w14:textId="77777777" w:rsidR="00113E33" w:rsidRDefault="00936FC5">
      <w:pPr>
        <w:pStyle w:val="a3"/>
        <w:spacing w:before="69"/>
        <w:ind w:left="852" w:right="548" w:firstLine="539"/>
      </w:pPr>
      <w:r>
        <w:t xml:space="preserve">Проводить морфологический анализ причастий, применять это умение в речевой </w:t>
      </w:r>
      <w:r>
        <w:rPr>
          <w:spacing w:val="-2"/>
        </w:rPr>
        <w:t>практике.</w:t>
      </w:r>
    </w:p>
    <w:p w14:paraId="6FCA2E6F" w14:textId="77777777" w:rsidR="00113E33" w:rsidRDefault="00936FC5">
      <w:pPr>
        <w:pStyle w:val="a3"/>
        <w:ind w:left="852" w:right="541" w:firstLine="539"/>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64493E" w14:textId="77777777" w:rsidR="00113E33" w:rsidRDefault="00113E33">
      <w:pPr>
        <w:pStyle w:val="a3"/>
        <w:sectPr w:rsidR="00113E33">
          <w:pgSz w:w="11920" w:h="16850"/>
          <w:pgMar w:top="880" w:right="283" w:bottom="1220" w:left="850" w:header="0" w:footer="956" w:gutter="0"/>
          <w:cols w:space="720"/>
        </w:sectPr>
      </w:pPr>
    </w:p>
    <w:p w14:paraId="345A9F2C" w14:textId="77777777" w:rsidR="00113E33" w:rsidRDefault="00936FC5">
      <w:pPr>
        <w:pStyle w:val="a3"/>
        <w:spacing w:before="71"/>
        <w:ind w:left="852" w:right="530" w:firstLine="539"/>
      </w:pPr>
      <w:r>
        <w:lastRenderedPageBreak/>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w:t>
      </w:r>
      <w:r>
        <w:rPr>
          <w:spacing w:val="80"/>
        </w:rPr>
        <w:t xml:space="preserve"> </w:t>
      </w:r>
      <w:r>
        <w:t>с суффиксом «-</w:t>
      </w:r>
      <w:proofErr w:type="spellStart"/>
      <w:r>
        <w:t>ся</w:t>
      </w:r>
      <w:proofErr w:type="spellEnd"/>
      <w:r>
        <w:t>». Правильно устанавливать согласование</w:t>
      </w:r>
      <w:r>
        <w:rPr>
          <w:spacing w:val="-1"/>
        </w:rPr>
        <w:t xml:space="preserve"> </w:t>
      </w:r>
      <w:r>
        <w:t>в словосочетаниях типа «прич.</w:t>
      </w:r>
    </w:p>
    <w:p w14:paraId="1399380C" w14:textId="77777777" w:rsidR="00113E33" w:rsidRDefault="00936FC5">
      <w:pPr>
        <w:pStyle w:val="a3"/>
        <w:ind w:left="852"/>
      </w:pPr>
      <w:r>
        <w:t>+</w:t>
      </w:r>
      <w:r>
        <w:rPr>
          <w:spacing w:val="-4"/>
        </w:rPr>
        <w:t xml:space="preserve"> </w:t>
      </w:r>
      <w:r>
        <w:rPr>
          <w:spacing w:val="-2"/>
        </w:rPr>
        <w:t>сущ.».</w:t>
      </w:r>
    </w:p>
    <w:p w14:paraId="7807EEC3" w14:textId="77777777" w:rsidR="00113E33" w:rsidRDefault="00936FC5">
      <w:pPr>
        <w:pStyle w:val="a3"/>
        <w:ind w:left="1392"/>
      </w:pPr>
      <w:r>
        <w:t>Правильно</w:t>
      </w:r>
      <w:r>
        <w:rPr>
          <w:spacing w:val="-17"/>
        </w:rPr>
        <w:t xml:space="preserve"> </w:t>
      </w:r>
      <w:r>
        <w:t>ставить</w:t>
      </w:r>
      <w:r>
        <w:rPr>
          <w:spacing w:val="-2"/>
        </w:rPr>
        <w:t xml:space="preserve"> </w:t>
      </w:r>
      <w:r>
        <w:t>ударение</w:t>
      </w:r>
      <w:r>
        <w:rPr>
          <w:spacing w:val="-13"/>
        </w:rPr>
        <w:t xml:space="preserve"> </w:t>
      </w:r>
      <w:r>
        <w:t>в</w:t>
      </w:r>
      <w:r>
        <w:rPr>
          <w:spacing w:val="-9"/>
        </w:rPr>
        <w:t xml:space="preserve"> </w:t>
      </w:r>
      <w:r>
        <w:t>некоторых</w:t>
      </w:r>
      <w:r>
        <w:rPr>
          <w:spacing w:val="-3"/>
        </w:rPr>
        <w:t xml:space="preserve"> </w:t>
      </w:r>
      <w:r>
        <w:t>формах</w:t>
      </w:r>
      <w:r>
        <w:rPr>
          <w:spacing w:val="-2"/>
        </w:rPr>
        <w:t xml:space="preserve"> причастий.</w:t>
      </w:r>
    </w:p>
    <w:p w14:paraId="635F96D7" w14:textId="77777777" w:rsidR="00113E33" w:rsidRDefault="00936FC5">
      <w:pPr>
        <w:pStyle w:val="a3"/>
        <w:ind w:left="852" w:right="523" w:firstLine="539"/>
      </w:pPr>
      <w:r>
        <w:t>Применять правила правописания падежных окончаний и суффиксов причастий; «н» и «</w:t>
      </w:r>
      <w:proofErr w:type="spellStart"/>
      <w:r>
        <w:t>нн</w:t>
      </w:r>
      <w:proofErr w:type="spellEnd"/>
      <w:r>
        <w:t>» в причастиях и отглагольных именах прилагательных; написания гласной перед суффиксом «-</w:t>
      </w:r>
      <w:proofErr w:type="spellStart"/>
      <w:r>
        <w:t>вш</w:t>
      </w:r>
      <w:proofErr w:type="spellEnd"/>
      <w:r>
        <w:t xml:space="preserve">-» действительных причастий прошедшего времени, перед суффиксом «- </w:t>
      </w:r>
      <w:proofErr w:type="spellStart"/>
      <w:r>
        <w:t>нн</w:t>
      </w:r>
      <w:proofErr w:type="spellEnd"/>
      <w:r>
        <w:t>-» страдательных причастий прошедшего времени; написания «не» с причастиями.</w:t>
      </w:r>
    </w:p>
    <w:p w14:paraId="652A9470" w14:textId="77777777" w:rsidR="00113E33" w:rsidRDefault="00936FC5">
      <w:pPr>
        <w:pStyle w:val="a3"/>
        <w:ind w:left="1392" w:right="761"/>
      </w:pPr>
      <w:r>
        <w:t>Правильно</w:t>
      </w:r>
      <w:r>
        <w:rPr>
          <w:spacing w:val="-1"/>
        </w:rPr>
        <w:t xml:space="preserve"> </w:t>
      </w:r>
      <w:r>
        <w:t>расставлять знаки</w:t>
      </w:r>
      <w:r>
        <w:rPr>
          <w:spacing w:val="-1"/>
        </w:rPr>
        <w:t xml:space="preserve"> </w:t>
      </w:r>
      <w:r>
        <w:t>препинания</w:t>
      </w:r>
      <w:r>
        <w:rPr>
          <w:spacing w:val="-1"/>
        </w:rPr>
        <w:t xml:space="preserve"> </w:t>
      </w:r>
      <w:r>
        <w:t>в предложениях с</w:t>
      </w:r>
      <w:r>
        <w:rPr>
          <w:spacing w:val="-1"/>
        </w:rPr>
        <w:t xml:space="preserve"> </w:t>
      </w:r>
      <w:r>
        <w:t>причастным</w:t>
      </w:r>
      <w:r>
        <w:rPr>
          <w:spacing w:val="-1"/>
        </w:rPr>
        <w:t xml:space="preserve"> </w:t>
      </w:r>
      <w:r>
        <w:t xml:space="preserve">оборотом. </w:t>
      </w:r>
      <w:r>
        <w:rPr>
          <w:spacing w:val="-2"/>
        </w:rPr>
        <w:t>Деепричастие.</w:t>
      </w:r>
    </w:p>
    <w:p w14:paraId="2D8D80D4" w14:textId="77777777" w:rsidR="00113E33" w:rsidRDefault="00936FC5">
      <w:pPr>
        <w:pStyle w:val="a3"/>
        <w:ind w:left="852" w:right="532" w:firstLine="539"/>
        <w:jc w:val="left"/>
      </w:pPr>
      <w:r>
        <w:t>Характеризовать</w:t>
      </w:r>
      <w:r>
        <w:rPr>
          <w:spacing w:val="37"/>
        </w:rPr>
        <w:t xml:space="preserve"> </w:t>
      </w:r>
      <w:r>
        <w:t>деепричастия</w:t>
      </w:r>
      <w:r>
        <w:rPr>
          <w:spacing w:val="35"/>
        </w:rPr>
        <w:t xml:space="preserve"> </w:t>
      </w:r>
      <w:r>
        <w:t>как</w:t>
      </w:r>
      <w:r>
        <w:rPr>
          <w:spacing w:val="36"/>
        </w:rPr>
        <w:t xml:space="preserve"> </w:t>
      </w:r>
      <w:r>
        <w:t>особую</w:t>
      </w:r>
      <w:r>
        <w:rPr>
          <w:spacing w:val="35"/>
        </w:rPr>
        <w:t xml:space="preserve"> </w:t>
      </w:r>
      <w:r>
        <w:t>группу</w:t>
      </w:r>
      <w:r>
        <w:rPr>
          <w:spacing w:val="32"/>
        </w:rPr>
        <w:t xml:space="preserve"> </w:t>
      </w:r>
      <w:r>
        <w:t>слов.</w:t>
      </w:r>
      <w:r>
        <w:rPr>
          <w:spacing w:val="35"/>
        </w:rPr>
        <w:t xml:space="preserve"> </w:t>
      </w:r>
      <w:r>
        <w:t>Определять</w:t>
      </w:r>
      <w:r>
        <w:rPr>
          <w:spacing w:val="38"/>
        </w:rPr>
        <w:t xml:space="preserve"> </w:t>
      </w:r>
      <w:r>
        <w:t>признаки глагола и наречия в деепричастии.</w:t>
      </w:r>
    </w:p>
    <w:p w14:paraId="28940D53" w14:textId="77777777" w:rsidR="00113E33" w:rsidRDefault="00936FC5">
      <w:pPr>
        <w:pStyle w:val="a3"/>
        <w:spacing w:before="1"/>
        <w:ind w:left="1392"/>
        <w:jc w:val="left"/>
      </w:pPr>
      <w:r>
        <w:t>Распознавать</w:t>
      </w:r>
      <w:r>
        <w:rPr>
          <w:spacing w:val="-16"/>
        </w:rPr>
        <w:t xml:space="preserve"> </w:t>
      </w:r>
      <w:r>
        <w:t>деепричастия</w:t>
      </w:r>
      <w:r>
        <w:rPr>
          <w:spacing w:val="-8"/>
        </w:rPr>
        <w:t xml:space="preserve"> </w:t>
      </w:r>
      <w:r>
        <w:t>совершенного</w:t>
      </w:r>
      <w:r>
        <w:rPr>
          <w:spacing w:val="-11"/>
        </w:rPr>
        <w:t xml:space="preserve"> </w:t>
      </w:r>
      <w:r>
        <w:t>и</w:t>
      </w:r>
      <w:r>
        <w:rPr>
          <w:spacing w:val="-13"/>
        </w:rPr>
        <w:t xml:space="preserve"> </w:t>
      </w:r>
      <w:r>
        <w:t>несовершенного</w:t>
      </w:r>
      <w:r>
        <w:rPr>
          <w:spacing w:val="-11"/>
        </w:rPr>
        <w:t xml:space="preserve"> </w:t>
      </w:r>
      <w:r>
        <w:rPr>
          <w:spacing w:val="-2"/>
        </w:rPr>
        <w:t>вида.</w:t>
      </w:r>
    </w:p>
    <w:p w14:paraId="52CFE77E" w14:textId="77777777" w:rsidR="00113E33" w:rsidRDefault="00936FC5">
      <w:pPr>
        <w:pStyle w:val="a3"/>
        <w:ind w:left="852" w:right="532" w:firstLine="539"/>
        <w:jc w:val="left"/>
      </w:pPr>
      <w:r>
        <w:t>Проводить</w:t>
      </w:r>
      <w:r>
        <w:rPr>
          <w:spacing w:val="-9"/>
        </w:rPr>
        <w:t xml:space="preserve"> </w:t>
      </w:r>
      <w:r>
        <w:t>морфологический</w:t>
      </w:r>
      <w:r>
        <w:rPr>
          <w:spacing w:val="-9"/>
        </w:rPr>
        <w:t xml:space="preserve"> </w:t>
      </w:r>
      <w:r>
        <w:t>анализ</w:t>
      </w:r>
      <w:r>
        <w:rPr>
          <w:spacing w:val="-10"/>
        </w:rPr>
        <w:t xml:space="preserve"> </w:t>
      </w:r>
      <w:r>
        <w:t>деепричастий,</w:t>
      </w:r>
      <w:r>
        <w:rPr>
          <w:spacing w:val="-11"/>
        </w:rPr>
        <w:t xml:space="preserve"> </w:t>
      </w:r>
      <w:r>
        <w:t>применять</w:t>
      </w:r>
      <w:r>
        <w:rPr>
          <w:spacing w:val="-8"/>
        </w:rPr>
        <w:t xml:space="preserve"> </w:t>
      </w:r>
      <w:r>
        <w:t>это</w:t>
      </w:r>
      <w:r>
        <w:rPr>
          <w:spacing w:val="-7"/>
        </w:rPr>
        <w:t xml:space="preserve"> </w:t>
      </w:r>
      <w:r>
        <w:t>умение</w:t>
      </w:r>
      <w:r>
        <w:rPr>
          <w:spacing w:val="-9"/>
        </w:rPr>
        <w:t xml:space="preserve"> </w:t>
      </w:r>
      <w:r>
        <w:t>в</w:t>
      </w:r>
      <w:r>
        <w:rPr>
          <w:spacing w:val="-10"/>
        </w:rPr>
        <w:t xml:space="preserve"> </w:t>
      </w:r>
      <w:r>
        <w:t xml:space="preserve">речевой </w:t>
      </w:r>
      <w:r>
        <w:rPr>
          <w:spacing w:val="-2"/>
        </w:rPr>
        <w:t>практике.</w:t>
      </w:r>
    </w:p>
    <w:p w14:paraId="0CF0AB69" w14:textId="77777777" w:rsidR="00113E33" w:rsidRDefault="00936FC5">
      <w:pPr>
        <w:pStyle w:val="a3"/>
        <w:tabs>
          <w:tab w:val="left" w:pos="3324"/>
          <w:tab w:val="left" w:pos="5168"/>
          <w:tab w:val="left" w:pos="6207"/>
          <w:tab w:val="left" w:pos="7683"/>
          <w:tab w:val="left" w:pos="8427"/>
          <w:tab w:val="left" w:pos="10089"/>
        </w:tabs>
        <w:spacing w:before="7" w:line="235" w:lineRule="auto"/>
        <w:ind w:left="852" w:right="573" w:firstLine="539"/>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14:paraId="07EC9E6F" w14:textId="77777777" w:rsidR="00113E33" w:rsidRDefault="00936FC5">
      <w:pPr>
        <w:pStyle w:val="a3"/>
        <w:spacing w:before="7" w:line="237" w:lineRule="auto"/>
        <w:ind w:left="1392" w:right="4680"/>
        <w:jc w:val="left"/>
      </w:pPr>
      <w:r>
        <w:t>Уместно использовать деепричастия в речи. Правильно</w:t>
      </w:r>
      <w:r>
        <w:rPr>
          <w:spacing w:val="-15"/>
        </w:rPr>
        <w:t xml:space="preserve"> </w:t>
      </w:r>
      <w:r>
        <w:t>ставить</w:t>
      </w:r>
      <w:r>
        <w:rPr>
          <w:spacing w:val="-15"/>
        </w:rPr>
        <w:t xml:space="preserve"> </w:t>
      </w:r>
      <w:r>
        <w:t>ударение</w:t>
      </w:r>
      <w:r>
        <w:rPr>
          <w:spacing w:val="-15"/>
        </w:rPr>
        <w:t xml:space="preserve"> </w:t>
      </w:r>
      <w:r>
        <w:t>в</w:t>
      </w:r>
      <w:r>
        <w:rPr>
          <w:spacing w:val="-15"/>
        </w:rPr>
        <w:t xml:space="preserve"> </w:t>
      </w:r>
      <w:r>
        <w:t>деепричастиях.</w:t>
      </w:r>
    </w:p>
    <w:p w14:paraId="1B86C026" w14:textId="77777777" w:rsidR="00113E33" w:rsidRDefault="00936FC5">
      <w:pPr>
        <w:pStyle w:val="a3"/>
        <w:ind w:left="852" w:right="609" w:firstLine="539"/>
        <w:jc w:val="left"/>
      </w:pPr>
      <w:r>
        <w:t>Применять</w:t>
      </w:r>
      <w:r>
        <w:rPr>
          <w:spacing w:val="-15"/>
        </w:rPr>
        <w:t xml:space="preserve"> </w:t>
      </w:r>
      <w:r>
        <w:t>правила</w:t>
      </w:r>
      <w:r>
        <w:rPr>
          <w:spacing w:val="-15"/>
        </w:rPr>
        <w:t xml:space="preserve"> </w:t>
      </w:r>
      <w:r>
        <w:t>написания</w:t>
      </w:r>
      <w:r>
        <w:rPr>
          <w:spacing w:val="-13"/>
        </w:rPr>
        <w:t xml:space="preserve"> </w:t>
      </w:r>
      <w:r>
        <w:t>гласных</w:t>
      </w:r>
      <w:r>
        <w:rPr>
          <w:spacing w:val="-8"/>
        </w:rPr>
        <w:t xml:space="preserve"> </w:t>
      </w:r>
      <w:r>
        <w:t>в</w:t>
      </w:r>
      <w:r>
        <w:rPr>
          <w:spacing w:val="-15"/>
        </w:rPr>
        <w:t xml:space="preserve"> </w:t>
      </w:r>
      <w:r>
        <w:t>суффиксах</w:t>
      </w:r>
      <w:r>
        <w:rPr>
          <w:spacing w:val="-6"/>
        </w:rPr>
        <w:t xml:space="preserve"> </w:t>
      </w:r>
      <w:r>
        <w:t>деепричастий;</w:t>
      </w:r>
      <w:r>
        <w:rPr>
          <w:spacing w:val="-15"/>
        </w:rPr>
        <w:t xml:space="preserve"> </w:t>
      </w:r>
      <w:r>
        <w:t>правила</w:t>
      </w:r>
      <w:r>
        <w:rPr>
          <w:spacing w:val="-15"/>
        </w:rPr>
        <w:t xml:space="preserve"> </w:t>
      </w:r>
      <w:r>
        <w:t>слитного и раздельного написания «не» с деепричастиями.</w:t>
      </w:r>
    </w:p>
    <w:p w14:paraId="1B8631A5" w14:textId="77777777" w:rsidR="00113E33" w:rsidRDefault="00936FC5">
      <w:pPr>
        <w:pStyle w:val="a3"/>
        <w:spacing w:before="1"/>
        <w:ind w:left="852" w:right="532" w:firstLine="539"/>
        <w:jc w:val="left"/>
      </w:pPr>
      <w:r>
        <w:t>Правильно</w:t>
      </w:r>
      <w:r>
        <w:rPr>
          <w:spacing w:val="-11"/>
        </w:rPr>
        <w:t xml:space="preserve"> </w:t>
      </w:r>
      <w:r>
        <w:t>строить</w:t>
      </w:r>
      <w:r>
        <w:rPr>
          <w:spacing w:val="-11"/>
        </w:rPr>
        <w:t xml:space="preserve"> </w:t>
      </w:r>
      <w:r>
        <w:t>предложения</w:t>
      </w:r>
      <w:r>
        <w:rPr>
          <w:spacing w:val="-12"/>
        </w:rPr>
        <w:t xml:space="preserve"> </w:t>
      </w:r>
      <w:r>
        <w:t>с</w:t>
      </w:r>
      <w:r>
        <w:rPr>
          <w:spacing w:val="-14"/>
        </w:rPr>
        <w:t xml:space="preserve"> </w:t>
      </w:r>
      <w:r>
        <w:t>одиночными</w:t>
      </w:r>
      <w:r>
        <w:rPr>
          <w:spacing w:val="-8"/>
        </w:rPr>
        <w:t xml:space="preserve"> </w:t>
      </w:r>
      <w:r>
        <w:t>деепричастиями</w:t>
      </w:r>
      <w:r>
        <w:rPr>
          <w:spacing w:val="-8"/>
        </w:rPr>
        <w:t xml:space="preserve"> </w:t>
      </w:r>
      <w:r>
        <w:t>и</w:t>
      </w:r>
      <w:r>
        <w:rPr>
          <w:spacing w:val="-12"/>
        </w:rPr>
        <w:t xml:space="preserve"> </w:t>
      </w:r>
      <w:r>
        <w:t xml:space="preserve">деепричастными </w:t>
      </w:r>
      <w:r>
        <w:rPr>
          <w:spacing w:val="-2"/>
        </w:rPr>
        <w:t>оборотами.</w:t>
      </w:r>
    </w:p>
    <w:p w14:paraId="062B577E" w14:textId="77777777" w:rsidR="00113E33" w:rsidRDefault="00936FC5">
      <w:pPr>
        <w:pStyle w:val="a3"/>
        <w:tabs>
          <w:tab w:val="left" w:pos="2772"/>
          <w:tab w:val="left" w:pos="4238"/>
          <w:tab w:val="left" w:pos="5074"/>
          <w:tab w:val="left" w:pos="6543"/>
          <w:tab w:val="left" w:pos="6915"/>
          <w:tab w:val="left" w:pos="8653"/>
          <w:tab w:val="left" w:pos="9018"/>
        </w:tabs>
        <w:ind w:left="852" w:right="609" w:firstLine="539"/>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4"/>
        </w:rPr>
        <w:t xml:space="preserve">одиночным </w:t>
      </w:r>
      <w:r>
        <w:t>деепричастием и деепричастным оборотом.</w:t>
      </w:r>
    </w:p>
    <w:p w14:paraId="47C83A5D" w14:textId="77777777" w:rsidR="00113E33" w:rsidRDefault="00936FC5">
      <w:pPr>
        <w:pStyle w:val="a3"/>
        <w:ind w:left="1392"/>
        <w:jc w:val="left"/>
      </w:pPr>
      <w:r>
        <w:rPr>
          <w:spacing w:val="-2"/>
        </w:rPr>
        <w:t>Наречие.</w:t>
      </w:r>
    </w:p>
    <w:p w14:paraId="6773E776" w14:textId="77777777" w:rsidR="00113E33" w:rsidRDefault="00113E33">
      <w:pPr>
        <w:pStyle w:val="a3"/>
        <w:ind w:left="0"/>
        <w:jc w:val="left"/>
      </w:pPr>
    </w:p>
    <w:p w14:paraId="6483865D" w14:textId="77777777" w:rsidR="00113E33" w:rsidRDefault="00113E33">
      <w:pPr>
        <w:pStyle w:val="a3"/>
        <w:ind w:left="0"/>
        <w:jc w:val="left"/>
      </w:pPr>
    </w:p>
    <w:p w14:paraId="24C6783A" w14:textId="77777777" w:rsidR="00113E33" w:rsidRDefault="00936FC5">
      <w:pPr>
        <w:pStyle w:val="a3"/>
        <w:ind w:left="1392"/>
      </w:pPr>
      <w:r>
        <w:t>Распознавать</w:t>
      </w:r>
      <w:r>
        <w:rPr>
          <w:spacing w:val="-4"/>
        </w:rPr>
        <w:t xml:space="preserve"> </w:t>
      </w:r>
      <w:r>
        <w:t>наречия</w:t>
      </w:r>
      <w:r>
        <w:rPr>
          <w:spacing w:val="-3"/>
        </w:rPr>
        <w:t xml:space="preserve"> </w:t>
      </w:r>
      <w:r>
        <w:t>в</w:t>
      </w:r>
      <w:r>
        <w:rPr>
          <w:spacing w:val="-4"/>
        </w:rPr>
        <w:t xml:space="preserve"> </w:t>
      </w:r>
      <w:r>
        <w:t>речи.</w:t>
      </w:r>
      <w:r>
        <w:rPr>
          <w:spacing w:val="-3"/>
        </w:rPr>
        <w:t xml:space="preserve"> </w:t>
      </w:r>
      <w:r>
        <w:t>Определять</w:t>
      </w:r>
      <w:r>
        <w:rPr>
          <w:spacing w:val="-2"/>
        </w:rPr>
        <w:t xml:space="preserve"> </w:t>
      </w:r>
      <w:r>
        <w:t>общее</w:t>
      </w:r>
      <w:r>
        <w:rPr>
          <w:spacing w:val="-4"/>
        </w:rPr>
        <w:t xml:space="preserve"> </w:t>
      </w:r>
      <w:r>
        <w:t>грамматическое</w:t>
      </w:r>
      <w:r>
        <w:rPr>
          <w:spacing w:val="-4"/>
        </w:rPr>
        <w:t xml:space="preserve"> </w:t>
      </w:r>
      <w:r>
        <w:t>значение</w:t>
      </w:r>
      <w:r>
        <w:rPr>
          <w:spacing w:val="-3"/>
        </w:rPr>
        <w:t xml:space="preserve"> </w:t>
      </w:r>
      <w:r>
        <w:rPr>
          <w:spacing w:val="-2"/>
        </w:rPr>
        <w:t>наречий;</w:t>
      </w:r>
    </w:p>
    <w:p w14:paraId="6CFF05C3" w14:textId="77777777" w:rsidR="00113E33" w:rsidRDefault="00936FC5">
      <w:pPr>
        <w:pStyle w:val="a3"/>
        <w:ind w:left="852"/>
      </w:pPr>
      <w:r>
        <w:t>различать</w:t>
      </w:r>
      <w:r>
        <w:rPr>
          <w:spacing w:val="14"/>
        </w:rPr>
        <w:t xml:space="preserve"> </w:t>
      </w:r>
      <w:r>
        <w:t>разряды</w:t>
      </w:r>
      <w:r>
        <w:rPr>
          <w:spacing w:val="16"/>
        </w:rPr>
        <w:t xml:space="preserve"> </w:t>
      </w:r>
      <w:r>
        <w:t>наречий</w:t>
      </w:r>
      <w:r>
        <w:rPr>
          <w:spacing w:val="18"/>
        </w:rPr>
        <w:t xml:space="preserve"> </w:t>
      </w:r>
      <w:r>
        <w:t>по</w:t>
      </w:r>
      <w:r>
        <w:rPr>
          <w:spacing w:val="13"/>
        </w:rPr>
        <w:t xml:space="preserve"> </w:t>
      </w:r>
      <w:r>
        <w:t>значению;</w:t>
      </w:r>
      <w:r>
        <w:rPr>
          <w:spacing w:val="14"/>
        </w:rPr>
        <w:t xml:space="preserve"> </w:t>
      </w:r>
      <w:r>
        <w:t>характеризовать</w:t>
      </w:r>
      <w:r>
        <w:rPr>
          <w:spacing w:val="20"/>
        </w:rPr>
        <w:t xml:space="preserve"> </w:t>
      </w:r>
      <w:r>
        <w:t>особенности</w:t>
      </w:r>
      <w:r>
        <w:rPr>
          <w:spacing w:val="17"/>
        </w:rPr>
        <w:t xml:space="preserve"> </w:t>
      </w:r>
      <w:r>
        <w:rPr>
          <w:spacing w:val="-2"/>
        </w:rPr>
        <w:t>словообразования</w:t>
      </w:r>
    </w:p>
    <w:p w14:paraId="0E8CE8A1" w14:textId="77777777" w:rsidR="00113E33" w:rsidRDefault="00936FC5">
      <w:pPr>
        <w:pStyle w:val="a3"/>
        <w:spacing w:before="79"/>
        <w:ind w:left="852"/>
      </w:pPr>
      <w:r>
        <w:t>наречий,</w:t>
      </w:r>
      <w:r>
        <w:rPr>
          <w:spacing w:val="-5"/>
        </w:rPr>
        <w:t xml:space="preserve"> </w:t>
      </w:r>
      <w:r>
        <w:t>их</w:t>
      </w:r>
      <w:r>
        <w:rPr>
          <w:spacing w:val="-7"/>
        </w:rPr>
        <w:t xml:space="preserve"> </w:t>
      </w:r>
      <w:r>
        <w:t>синтаксических</w:t>
      </w:r>
      <w:r>
        <w:rPr>
          <w:spacing w:val="-3"/>
        </w:rPr>
        <w:t xml:space="preserve"> </w:t>
      </w:r>
      <w:r>
        <w:t>свойств,</w:t>
      </w:r>
      <w:r>
        <w:rPr>
          <w:spacing w:val="-4"/>
        </w:rPr>
        <w:t xml:space="preserve"> </w:t>
      </w:r>
      <w:r>
        <w:t>роли</w:t>
      </w:r>
      <w:r>
        <w:rPr>
          <w:spacing w:val="-5"/>
        </w:rPr>
        <w:t xml:space="preserve"> </w:t>
      </w:r>
      <w:r>
        <w:t>в</w:t>
      </w:r>
      <w:r>
        <w:rPr>
          <w:spacing w:val="-5"/>
        </w:rPr>
        <w:t xml:space="preserve"> </w:t>
      </w:r>
      <w:r>
        <w:rPr>
          <w:spacing w:val="-2"/>
        </w:rPr>
        <w:t>речи.</w:t>
      </w:r>
    </w:p>
    <w:p w14:paraId="4EC5136C" w14:textId="77777777" w:rsidR="00113E33" w:rsidRDefault="00936FC5">
      <w:pPr>
        <w:pStyle w:val="a3"/>
        <w:ind w:left="852" w:right="550" w:firstLine="539"/>
      </w:pPr>
      <w:r>
        <w:t xml:space="preserve">Проводить морфологический анализ наречий, применять это умение в речевой </w:t>
      </w:r>
      <w:r>
        <w:rPr>
          <w:spacing w:val="-2"/>
        </w:rPr>
        <w:t>практике.</w:t>
      </w:r>
    </w:p>
    <w:p w14:paraId="7986F324" w14:textId="77777777" w:rsidR="00113E33" w:rsidRDefault="00936FC5">
      <w:pPr>
        <w:pStyle w:val="a3"/>
        <w:ind w:left="852" w:right="535" w:firstLine="539"/>
      </w:pPr>
      <w:r>
        <w:t>Соблюдать нормы образования степеней сравнения наречий, произношения наречий, постановки в них ударения.</w:t>
      </w:r>
    </w:p>
    <w:p w14:paraId="492AB546" w14:textId="77777777" w:rsidR="00113E33" w:rsidRDefault="00936FC5">
      <w:pPr>
        <w:pStyle w:val="a3"/>
        <w:ind w:left="852" w:right="519" w:firstLine="539"/>
      </w:pPr>
      <w:r>
        <w:t>Применять правила слитного, раздельного и дефисного написания наречий; написания «н»</w:t>
      </w:r>
      <w:r>
        <w:rPr>
          <w:spacing w:val="-5"/>
        </w:rPr>
        <w:t xml:space="preserve"> </w:t>
      </w:r>
      <w:r>
        <w:t>и «</w:t>
      </w:r>
      <w:proofErr w:type="spellStart"/>
      <w:r>
        <w:t>нн</w:t>
      </w:r>
      <w:proofErr w:type="spellEnd"/>
      <w:r>
        <w:t>»</w:t>
      </w:r>
      <w:r>
        <w:rPr>
          <w:spacing w:val="-4"/>
        </w:rPr>
        <w:t xml:space="preserve"> </w:t>
      </w:r>
      <w:r>
        <w:t>в наречиях на «-о»</w:t>
      </w:r>
      <w:r>
        <w:rPr>
          <w:spacing w:val="-5"/>
        </w:rPr>
        <w:t xml:space="preserve"> </w:t>
      </w:r>
      <w:r>
        <w:t>и «-е»; написания суффиксов «-а»</w:t>
      </w:r>
      <w:r>
        <w:rPr>
          <w:spacing w:val="-7"/>
        </w:rPr>
        <w:t xml:space="preserve"> </w:t>
      </w:r>
      <w:r>
        <w:t>и «-о»</w:t>
      </w:r>
      <w:r>
        <w:rPr>
          <w:spacing w:val="-7"/>
        </w:rPr>
        <w:t xml:space="preserve"> </w:t>
      </w:r>
      <w:r>
        <w:t>наречий с приставками «из-, до-, с-, в-, на-, за-»; употребления «ь» на конце наречий после шипящих; написания суффиксов наречий «-о» и «-е»</w:t>
      </w:r>
      <w:r>
        <w:rPr>
          <w:spacing w:val="-10"/>
        </w:rPr>
        <w:t xml:space="preserve"> </w:t>
      </w:r>
      <w:r>
        <w:t>после шипящих; написания «е»</w:t>
      </w:r>
      <w:r>
        <w:rPr>
          <w:spacing w:val="-5"/>
        </w:rPr>
        <w:t xml:space="preserve"> </w:t>
      </w:r>
      <w:r>
        <w:t>и «и» в приставках «не-» и «ни-» наречий; слитного и раздельного написания «не» с наречиями.</w:t>
      </w:r>
    </w:p>
    <w:p w14:paraId="06790863" w14:textId="77777777" w:rsidR="00113E33" w:rsidRDefault="00936FC5">
      <w:pPr>
        <w:pStyle w:val="a3"/>
        <w:spacing w:before="1"/>
        <w:ind w:left="1392"/>
      </w:pPr>
      <w:r>
        <w:t>Слова</w:t>
      </w:r>
      <w:r>
        <w:rPr>
          <w:spacing w:val="-12"/>
        </w:rPr>
        <w:t xml:space="preserve"> </w:t>
      </w:r>
      <w:r>
        <w:t>категории</w:t>
      </w:r>
      <w:r>
        <w:rPr>
          <w:spacing w:val="-6"/>
        </w:rPr>
        <w:t xml:space="preserve"> </w:t>
      </w:r>
      <w:r>
        <w:rPr>
          <w:spacing w:val="-2"/>
        </w:rPr>
        <w:t>состояния.</w:t>
      </w:r>
    </w:p>
    <w:p w14:paraId="6C437C27" w14:textId="77777777" w:rsidR="00113E33" w:rsidRDefault="00936FC5">
      <w:pPr>
        <w:pStyle w:val="a3"/>
        <w:ind w:left="852" w:right="536" w:firstLine="539"/>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3FEDB3A" w14:textId="77777777" w:rsidR="00113E33" w:rsidRDefault="00936FC5">
      <w:pPr>
        <w:pStyle w:val="a3"/>
        <w:ind w:left="1392"/>
      </w:pPr>
      <w:r>
        <w:t>Служебные</w:t>
      </w:r>
      <w:r>
        <w:rPr>
          <w:spacing w:val="-16"/>
        </w:rPr>
        <w:t xml:space="preserve"> </w:t>
      </w:r>
      <w:r>
        <w:t>части</w:t>
      </w:r>
      <w:r>
        <w:rPr>
          <w:spacing w:val="-6"/>
        </w:rPr>
        <w:t xml:space="preserve"> </w:t>
      </w:r>
      <w:r>
        <w:rPr>
          <w:spacing w:val="-4"/>
        </w:rPr>
        <w:t>речи.</w:t>
      </w:r>
    </w:p>
    <w:p w14:paraId="132D320A" w14:textId="77777777" w:rsidR="00113E33" w:rsidRDefault="00936FC5">
      <w:pPr>
        <w:pStyle w:val="a3"/>
        <w:ind w:left="852" w:right="543" w:firstLine="539"/>
      </w:pPr>
      <w:r>
        <w:t>Давать общую характеристику служебных частей речи; объяснять их отличия от самостоятельных частей речи.</w:t>
      </w:r>
    </w:p>
    <w:p w14:paraId="47E567C0" w14:textId="77777777" w:rsidR="00113E33" w:rsidRDefault="00936FC5">
      <w:pPr>
        <w:pStyle w:val="a3"/>
        <w:ind w:left="1392"/>
        <w:jc w:val="left"/>
      </w:pPr>
      <w:r>
        <w:rPr>
          <w:spacing w:val="-2"/>
        </w:rPr>
        <w:t>Предлог.</w:t>
      </w:r>
    </w:p>
    <w:p w14:paraId="46C9FA7B" w14:textId="77777777" w:rsidR="00113E33" w:rsidRDefault="00936FC5">
      <w:pPr>
        <w:pStyle w:val="a3"/>
        <w:ind w:left="852" w:right="532" w:firstLine="539"/>
        <w:jc w:val="left"/>
      </w:pPr>
      <w:r>
        <w:t>Характеризовать</w:t>
      </w:r>
      <w:r>
        <w:rPr>
          <w:spacing w:val="38"/>
        </w:rPr>
        <w:t xml:space="preserve"> </w:t>
      </w:r>
      <w:r>
        <w:t>предлог</w:t>
      </w:r>
      <w:r>
        <w:rPr>
          <w:spacing w:val="36"/>
        </w:rPr>
        <w:t xml:space="preserve"> </w:t>
      </w:r>
      <w:r>
        <w:t>как</w:t>
      </w:r>
      <w:r>
        <w:rPr>
          <w:spacing w:val="37"/>
        </w:rPr>
        <w:t xml:space="preserve"> </w:t>
      </w:r>
      <w:r>
        <w:t>служебную</w:t>
      </w:r>
      <w:r>
        <w:rPr>
          <w:spacing w:val="40"/>
        </w:rPr>
        <w:t xml:space="preserve"> </w:t>
      </w:r>
      <w:r>
        <w:t>часть</w:t>
      </w:r>
      <w:r>
        <w:rPr>
          <w:spacing w:val="37"/>
        </w:rPr>
        <w:t xml:space="preserve"> </w:t>
      </w:r>
      <w:r>
        <w:t>речи;</w:t>
      </w:r>
      <w:r>
        <w:rPr>
          <w:spacing w:val="37"/>
        </w:rPr>
        <w:t xml:space="preserve"> </w:t>
      </w:r>
      <w:r>
        <w:t>различать</w:t>
      </w:r>
      <w:r>
        <w:rPr>
          <w:spacing w:val="36"/>
        </w:rPr>
        <w:t xml:space="preserve"> </w:t>
      </w:r>
      <w:r>
        <w:t>производные</w:t>
      </w:r>
      <w:r>
        <w:rPr>
          <w:spacing w:val="34"/>
        </w:rPr>
        <w:t xml:space="preserve"> </w:t>
      </w:r>
      <w:r>
        <w:t>и непроизводные предлоги, простые и составные предлоги.</w:t>
      </w:r>
    </w:p>
    <w:p w14:paraId="4D9B1055" w14:textId="77777777" w:rsidR="00113E33" w:rsidRDefault="00936FC5">
      <w:pPr>
        <w:pStyle w:val="a3"/>
        <w:spacing w:before="73" w:line="237" w:lineRule="auto"/>
        <w:ind w:left="852" w:right="532" w:firstLine="539"/>
        <w:jc w:val="left"/>
      </w:pPr>
      <w:r>
        <w:t>Употреблять</w:t>
      </w:r>
      <w:r>
        <w:rPr>
          <w:spacing w:val="37"/>
        </w:rPr>
        <w:t xml:space="preserve"> </w:t>
      </w:r>
      <w:r>
        <w:t>предлоги</w:t>
      </w:r>
      <w:r>
        <w:rPr>
          <w:spacing w:val="36"/>
        </w:rPr>
        <w:t xml:space="preserve"> </w:t>
      </w:r>
      <w:r>
        <w:t>в</w:t>
      </w:r>
      <w:r>
        <w:rPr>
          <w:spacing w:val="37"/>
        </w:rPr>
        <w:t xml:space="preserve"> </w:t>
      </w:r>
      <w:r>
        <w:t>речи</w:t>
      </w:r>
      <w:r>
        <w:rPr>
          <w:spacing w:val="39"/>
        </w:rPr>
        <w:t xml:space="preserve"> </w:t>
      </w:r>
      <w:r>
        <w:t>в</w:t>
      </w:r>
      <w:r>
        <w:rPr>
          <w:spacing w:val="37"/>
        </w:rPr>
        <w:t xml:space="preserve"> </w:t>
      </w:r>
      <w:r>
        <w:t>соответствии</w:t>
      </w:r>
      <w:r>
        <w:rPr>
          <w:spacing w:val="39"/>
        </w:rPr>
        <w:t xml:space="preserve"> </w:t>
      </w:r>
      <w:r>
        <w:t>с</w:t>
      </w:r>
      <w:r>
        <w:rPr>
          <w:spacing w:val="36"/>
        </w:rPr>
        <w:t xml:space="preserve"> </w:t>
      </w:r>
      <w:r>
        <w:t>их</w:t>
      </w:r>
      <w:r>
        <w:rPr>
          <w:spacing w:val="38"/>
        </w:rPr>
        <w:t xml:space="preserve"> </w:t>
      </w:r>
      <w:r>
        <w:t>значением</w:t>
      </w:r>
      <w:r>
        <w:rPr>
          <w:spacing w:val="37"/>
        </w:rPr>
        <w:t xml:space="preserve"> </w:t>
      </w:r>
      <w:r>
        <w:t>и</w:t>
      </w:r>
      <w:r>
        <w:rPr>
          <w:spacing w:val="38"/>
        </w:rPr>
        <w:t xml:space="preserve"> </w:t>
      </w:r>
      <w:r>
        <w:t>стилистическими особенностями; соблюдать нормы правописания производных предлогов.</w:t>
      </w:r>
    </w:p>
    <w:p w14:paraId="50CE69F0" w14:textId="77777777" w:rsidR="00113E33" w:rsidRDefault="00113E33">
      <w:pPr>
        <w:pStyle w:val="a3"/>
        <w:spacing w:line="237" w:lineRule="auto"/>
        <w:jc w:val="left"/>
        <w:sectPr w:rsidR="00113E33">
          <w:pgSz w:w="11920" w:h="16850"/>
          <w:pgMar w:top="880" w:right="283" w:bottom="1220" w:left="850" w:header="0" w:footer="956" w:gutter="0"/>
          <w:cols w:space="720"/>
        </w:sectPr>
      </w:pPr>
    </w:p>
    <w:p w14:paraId="19C30CF5" w14:textId="77777777" w:rsidR="00113E33" w:rsidRDefault="00936FC5">
      <w:pPr>
        <w:pStyle w:val="a3"/>
        <w:spacing w:before="71"/>
        <w:ind w:left="852" w:right="536" w:firstLine="539"/>
      </w:pPr>
      <w:r>
        <w:lastRenderedPageBreak/>
        <w:t>Соблюдать нормы употребления имен существительных и местоимений с предлогами, предлогов «из с, в на» в составе словосочетаний; правила правописания производных предлогов.</w:t>
      </w:r>
    </w:p>
    <w:p w14:paraId="6AD4D4A4" w14:textId="77777777" w:rsidR="00113E33" w:rsidRDefault="00936FC5">
      <w:pPr>
        <w:pStyle w:val="a3"/>
        <w:ind w:left="852" w:right="540" w:firstLine="539"/>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01EE75EB" w14:textId="77777777" w:rsidR="00113E33" w:rsidRDefault="00936FC5">
      <w:pPr>
        <w:pStyle w:val="a3"/>
        <w:ind w:left="1392"/>
        <w:jc w:val="left"/>
      </w:pPr>
      <w:r>
        <w:rPr>
          <w:spacing w:val="-2"/>
        </w:rPr>
        <w:t>Союз.</w:t>
      </w:r>
    </w:p>
    <w:p w14:paraId="342E5FDC" w14:textId="77777777" w:rsidR="00113E33" w:rsidRDefault="00936FC5">
      <w:pPr>
        <w:pStyle w:val="a3"/>
        <w:ind w:left="852" w:right="539" w:firstLine="539"/>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2204A32" w14:textId="77777777" w:rsidR="00113E33" w:rsidRDefault="00936FC5">
      <w:pPr>
        <w:pStyle w:val="a3"/>
        <w:ind w:left="852" w:right="523" w:firstLine="539"/>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w:t>
      </w:r>
      <w:r>
        <w:rPr>
          <w:spacing w:val="40"/>
        </w:rPr>
        <w:t xml:space="preserve"> </w:t>
      </w:r>
      <w:r>
        <w:t>союзом «и».</w:t>
      </w:r>
    </w:p>
    <w:p w14:paraId="5BCB57C0" w14:textId="77777777" w:rsidR="00113E33" w:rsidRDefault="00936FC5">
      <w:pPr>
        <w:pStyle w:val="a3"/>
        <w:spacing w:before="1"/>
        <w:ind w:left="852" w:right="547" w:firstLine="539"/>
      </w:pPr>
      <w:r>
        <w:t xml:space="preserve">Проводить морфологический анализ союзов, применять это умение в речевой </w:t>
      </w:r>
      <w:r>
        <w:rPr>
          <w:spacing w:val="-2"/>
        </w:rPr>
        <w:t>практике.</w:t>
      </w:r>
    </w:p>
    <w:p w14:paraId="22F236B2" w14:textId="77777777" w:rsidR="00113E33" w:rsidRDefault="00936FC5">
      <w:pPr>
        <w:pStyle w:val="a3"/>
        <w:ind w:left="1392"/>
        <w:jc w:val="left"/>
      </w:pPr>
      <w:r>
        <w:rPr>
          <w:spacing w:val="-2"/>
        </w:rPr>
        <w:t>Частица.</w:t>
      </w:r>
    </w:p>
    <w:p w14:paraId="41290B41" w14:textId="77777777" w:rsidR="00113E33" w:rsidRDefault="00936FC5">
      <w:pPr>
        <w:pStyle w:val="a3"/>
        <w:ind w:left="852" w:right="524" w:firstLine="539"/>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EA1861E" w14:textId="77777777" w:rsidR="00113E33" w:rsidRDefault="00936FC5">
      <w:pPr>
        <w:pStyle w:val="a3"/>
        <w:spacing w:before="7" w:line="237" w:lineRule="auto"/>
        <w:ind w:left="852" w:right="542" w:firstLine="539"/>
      </w:pPr>
      <w:r>
        <w:t>Употреблять частицы в речи в соответствии с их значением и стилистической окраской; соблюдать нормы правописания частиц.</w:t>
      </w:r>
    </w:p>
    <w:p w14:paraId="75A30E01" w14:textId="77777777" w:rsidR="00113E33" w:rsidRDefault="00936FC5">
      <w:pPr>
        <w:pStyle w:val="a3"/>
        <w:spacing w:before="1"/>
        <w:ind w:left="852" w:right="547" w:firstLine="539"/>
      </w:pPr>
      <w:r>
        <w:t xml:space="preserve">Проводить морфологический анализ частиц, применять это умение в речевой </w:t>
      </w:r>
      <w:r>
        <w:rPr>
          <w:spacing w:val="-2"/>
        </w:rPr>
        <w:t>практике.</w:t>
      </w:r>
    </w:p>
    <w:p w14:paraId="0B5D25CA" w14:textId="77777777" w:rsidR="00113E33" w:rsidRDefault="00936FC5">
      <w:pPr>
        <w:pStyle w:val="a3"/>
        <w:ind w:left="1392"/>
      </w:pPr>
      <w:r>
        <w:t>Междометия</w:t>
      </w:r>
      <w:r>
        <w:rPr>
          <w:spacing w:val="-13"/>
        </w:rPr>
        <w:t xml:space="preserve"> </w:t>
      </w:r>
      <w:r>
        <w:t>и</w:t>
      </w:r>
      <w:r>
        <w:rPr>
          <w:spacing w:val="-15"/>
        </w:rPr>
        <w:t xml:space="preserve"> </w:t>
      </w:r>
      <w:r>
        <w:t>звукоподражательные</w:t>
      </w:r>
      <w:r>
        <w:rPr>
          <w:spacing w:val="-12"/>
        </w:rPr>
        <w:t xml:space="preserve"> </w:t>
      </w:r>
      <w:r>
        <w:rPr>
          <w:spacing w:val="-2"/>
        </w:rPr>
        <w:t>слова.</w:t>
      </w:r>
    </w:p>
    <w:p w14:paraId="0F7F7FBE" w14:textId="77777777" w:rsidR="00113E33" w:rsidRDefault="00936FC5">
      <w:pPr>
        <w:pStyle w:val="a3"/>
        <w:spacing w:before="1"/>
        <w:ind w:left="852" w:right="532" w:firstLine="539"/>
      </w:pPr>
      <w:r>
        <w:t>Характеризовать междометия как особую группу слов, различать группы</w:t>
      </w:r>
      <w:r>
        <w:rPr>
          <w:spacing w:val="40"/>
        </w:rPr>
        <w:t xml:space="preserve"> </w:t>
      </w:r>
      <w:r>
        <w:t>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95448D5" w14:textId="77777777" w:rsidR="00113E33" w:rsidRDefault="00936FC5">
      <w:pPr>
        <w:pStyle w:val="a3"/>
        <w:ind w:left="852" w:right="552" w:firstLine="539"/>
      </w:pPr>
      <w:r>
        <w:t xml:space="preserve">Проводить морфологический анализ междометий; применять это умение в речевой </w:t>
      </w:r>
      <w:r>
        <w:rPr>
          <w:spacing w:val="-2"/>
        </w:rPr>
        <w:t>практике.</w:t>
      </w:r>
    </w:p>
    <w:p w14:paraId="217ADEAF" w14:textId="77777777" w:rsidR="00113E33" w:rsidRDefault="00936FC5">
      <w:pPr>
        <w:pStyle w:val="a3"/>
        <w:ind w:left="1370" w:right="532" w:firstLine="21"/>
        <w:jc w:val="left"/>
      </w:pPr>
      <w:r>
        <w:t>Соблюдать</w:t>
      </w:r>
      <w:r>
        <w:rPr>
          <w:spacing w:val="-7"/>
        </w:rPr>
        <w:t xml:space="preserve"> </w:t>
      </w:r>
      <w:r>
        <w:t>пунктуационные</w:t>
      </w:r>
      <w:r>
        <w:rPr>
          <w:spacing w:val="-7"/>
        </w:rPr>
        <w:t xml:space="preserve"> </w:t>
      </w:r>
      <w:r>
        <w:t>нормы</w:t>
      </w:r>
      <w:r>
        <w:rPr>
          <w:spacing w:val="-5"/>
        </w:rPr>
        <w:t xml:space="preserve"> </w:t>
      </w:r>
      <w:r>
        <w:t>оформления</w:t>
      </w:r>
      <w:r>
        <w:rPr>
          <w:spacing w:val="-5"/>
        </w:rPr>
        <w:t xml:space="preserve"> </w:t>
      </w:r>
      <w:r>
        <w:t>предложений</w:t>
      </w:r>
      <w:r>
        <w:rPr>
          <w:spacing w:val="-5"/>
        </w:rPr>
        <w:t xml:space="preserve"> </w:t>
      </w:r>
      <w:r>
        <w:t>с</w:t>
      </w:r>
      <w:r>
        <w:rPr>
          <w:spacing w:val="-6"/>
        </w:rPr>
        <w:t xml:space="preserve"> </w:t>
      </w:r>
      <w:r>
        <w:t>междометиями. Различать грамматические омонимы.</w:t>
      </w:r>
    </w:p>
    <w:p w14:paraId="01BDA81C" w14:textId="77777777" w:rsidR="00113E33" w:rsidRDefault="00936FC5">
      <w:pPr>
        <w:spacing w:before="5"/>
        <w:ind w:left="1392" w:right="609"/>
        <w:rPr>
          <w:sz w:val="24"/>
        </w:rPr>
      </w:pPr>
      <w:r>
        <w:rPr>
          <w:b/>
          <w:sz w:val="24"/>
        </w:rPr>
        <w:t>К</w:t>
      </w:r>
      <w:r>
        <w:rPr>
          <w:b/>
          <w:spacing w:val="40"/>
          <w:sz w:val="24"/>
        </w:rPr>
        <w:t xml:space="preserve"> </w:t>
      </w:r>
      <w:r>
        <w:rPr>
          <w:b/>
          <w:sz w:val="24"/>
        </w:rPr>
        <w:t>концу</w:t>
      </w:r>
      <w:r>
        <w:rPr>
          <w:b/>
          <w:spacing w:val="40"/>
          <w:sz w:val="24"/>
        </w:rPr>
        <w:t xml:space="preserve"> </w:t>
      </w:r>
      <w:r>
        <w:rPr>
          <w:b/>
          <w:sz w:val="24"/>
        </w:rPr>
        <w:t>обучения</w:t>
      </w:r>
      <w:r>
        <w:rPr>
          <w:b/>
          <w:spacing w:val="40"/>
          <w:sz w:val="24"/>
        </w:rPr>
        <w:t xml:space="preserve"> </w:t>
      </w:r>
      <w:r>
        <w:rPr>
          <w:b/>
          <w:sz w:val="24"/>
        </w:rPr>
        <w:t>в</w:t>
      </w:r>
      <w:r>
        <w:rPr>
          <w:b/>
          <w:spacing w:val="40"/>
          <w:sz w:val="24"/>
        </w:rPr>
        <w:t xml:space="preserve"> </w:t>
      </w:r>
      <w:r>
        <w:rPr>
          <w:b/>
          <w:sz w:val="24"/>
        </w:rPr>
        <w:t>8</w:t>
      </w:r>
      <w:r>
        <w:rPr>
          <w:b/>
          <w:spacing w:val="40"/>
          <w:sz w:val="24"/>
        </w:rPr>
        <w:t xml:space="preserve"> </w:t>
      </w:r>
      <w:r>
        <w:rPr>
          <w:b/>
          <w:sz w:val="24"/>
        </w:rPr>
        <w:t>классе</w:t>
      </w:r>
      <w:r>
        <w:rPr>
          <w:b/>
          <w:spacing w:val="40"/>
          <w:sz w:val="24"/>
        </w:rPr>
        <w:t xml:space="preserve"> </w:t>
      </w:r>
      <w:r>
        <w:rPr>
          <w:b/>
          <w:sz w:val="24"/>
        </w:rPr>
        <w:t>обучающийся</w:t>
      </w:r>
      <w:r>
        <w:rPr>
          <w:b/>
          <w:spacing w:val="40"/>
          <w:sz w:val="24"/>
        </w:rPr>
        <w:t xml:space="preserve"> </w:t>
      </w:r>
      <w:r>
        <w:rPr>
          <w:b/>
          <w:sz w:val="24"/>
        </w:rPr>
        <w:t>с</w:t>
      </w:r>
      <w:r>
        <w:rPr>
          <w:b/>
          <w:spacing w:val="40"/>
          <w:sz w:val="24"/>
        </w:rPr>
        <w:t xml:space="preserve"> </w:t>
      </w:r>
      <w:r>
        <w:rPr>
          <w:b/>
          <w:sz w:val="24"/>
        </w:rPr>
        <w:t>ЗПР</w:t>
      </w:r>
      <w:r>
        <w:rPr>
          <w:b/>
          <w:spacing w:val="40"/>
          <w:sz w:val="24"/>
        </w:rPr>
        <w:t xml:space="preserve"> </w:t>
      </w:r>
      <w:r>
        <w:rPr>
          <w:b/>
          <w:sz w:val="24"/>
        </w:rPr>
        <w:t>получит</w:t>
      </w:r>
      <w:r>
        <w:rPr>
          <w:b/>
          <w:spacing w:val="40"/>
          <w:sz w:val="24"/>
        </w:rPr>
        <w:t xml:space="preserve"> </w:t>
      </w:r>
      <w:r>
        <w:rPr>
          <w:b/>
          <w:sz w:val="24"/>
        </w:rPr>
        <w:t>следующие</w:t>
      </w:r>
      <w:r>
        <w:rPr>
          <w:b/>
          <w:spacing w:val="80"/>
          <w:sz w:val="24"/>
        </w:rPr>
        <w:t xml:space="preserve"> </w:t>
      </w:r>
      <w:r>
        <w:rPr>
          <w:b/>
          <w:sz w:val="24"/>
        </w:rPr>
        <w:t xml:space="preserve">предметные результаты </w:t>
      </w:r>
      <w:r>
        <w:rPr>
          <w:sz w:val="24"/>
        </w:rPr>
        <w:t>по отдельным темам программы по русскому языку: Общие сведения о языке.</w:t>
      </w:r>
    </w:p>
    <w:p w14:paraId="63E6E70D" w14:textId="77777777" w:rsidR="00113E33" w:rsidRDefault="00936FC5">
      <w:pPr>
        <w:pStyle w:val="a3"/>
        <w:ind w:left="1392" w:right="1911"/>
        <w:jc w:val="left"/>
      </w:pPr>
      <w:r>
        <w:t>Иметь представление</w:t>
      </w:r>
      <w:r>
        <w:rPr>
          <w:spacing w:val="-1"/>
        </w:rPr>
        <w:t xml:space="preserve"> </w:t>
      </w:r>
      <w:r>
        <w:t>о русском</w:t>
      </w:r>
      <w:r>
        <w:rPr>
          <w:spacing w:val="-2"/>
        </w:rPr>
        <w:t xml:space="preserve"> </w:t>
      </w:r>
      <w:r>
        <w:t>языке</w:t>
      </w:r>
      <w:r>
        <w:rPr>
          <w:spacing w:val="-2"/>
        </w:rPr>
        <w:t xml:space="preserve"> </w:t>
      </w:r>
      <w:r>
        <w:t>как одном</w:t>
      </w:r>
      <w:r>
        <w:rPr>
          <w:spacing w:val="-4"/>
        </w:rPr>
        <w:t xml:space="preserve"> </w:t>
      </w:r>
      <w:r>
        <w:t>из славянских языков. Язык и речь.</w:t>
      </w:r>
    </w:p>
    <w:p w14:paraId="2C3AD65C" w14:textId="77777777" w:rsidR="00113E33" w:rsidRDefault="00936FC5">
      <w:pPr>
        <w:pStyle w:val="a3"/>
        <w:ind w:left="852" w:right="464" w:firstLine="539"/>
      </w:pPr>
      <w:r>
        <w:t>Создавать устные (при наличии возможности) монологические высказывания</w:t>
      </w:r>
      <w:r>
        <w:rPr>
          <w:spacing w:val="40"/>
        </w:rPr>
        <w:t xml:space="preserve"> </w:t>
      </w:r>
      <w:r>
        <w:t>объемом не</w:t>
      </w:r>
      <w:r>
        <w:rPr>
          <w:spacing w:val="-1"/>
        </w:rPr>
        <w:t xml:space="preserve"> </w:t>
      </w:r>
      <w:r>
        <w:t>менее 8 предложений на основе жизненных наблюдений,</w:t>
      </w:r>
      <w:r>
        <w:rPr>
          <w:spacing w:val="-2"/>
        </w:rPr>
        <w:t xml:space="preserve"> </w:t>
      </w:r>
      <w:r>
        <w:t>личных</w:t>
      </w:r>
      <w:r>
        <w:rPr>
          <w:spacing w:val="40"/>
        </w:rPr>
        <w:t xml:space="preserve"> </w:t>
      </w:r>
      <w:r>
        <w:t>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w:t>
      </w:r>
      <w:r>
        <w:rPr>
          <w:spacing w:val="40"/>
        </w:rPr>
        <w:t xml:space="preserve"> </w:t>
      </w:r>
      <w:r>
        <w:t>выступать с научным сообщением (при наличии возможности).</w:t>
      </w:r>
    </w:p>
    <w:p w14:paraId="683E62D5" w14:textId="77777777" w:rsidR="00113E33" w:rsidRDefault="00936FC5">
      <w:pPr>
        <w:pStyle w:val="a3"/>
        <w:ind w:left="852" w:right="540" w:firstLine="539"/>
      </w:pPr>
      <w:r>
        <w:t>Участвовать в диалоге (при наличии возможности) на лингвистические темы (в рамках изученного) и темы на основе жизненных наблюдений (объем не менее 6 реплик).</w:t>
      </w:r>
    </w:p>
    <w:p w14:paraId="3C62764C" w14:textId="77777777" w:rsidR="00113E33" w:rsidRDefault="00936FC5">
      <w:pPr>
        <w:pStyle w:val="a3"/>
        <w:ind w:left="852" w:right="539" w:firstLine="539"/>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2861112F" w14:textId="77777777" w:rsidR="00113E33" w:rsidRDefault="00936FC5">
      <w:pPr>
        <w:pStyle w:val="a3"/>
        <w:spacing w:before="1" w:line="297" w:lineRule="auto"/>
        <w:ind w:left="883" w:right="532" w:firstLine="506"/>
        <w:jc w:val="left"/>
      </w:pPr>
      <w:r>
        <w:t xml:space="preserve">Владеть различными видами чтения: просмотровым, ознакомительным, изучающим, </w:t>
      </w:r>
      <w:r>
        <w:rPr>
          <w:spacing w:val="-2"/>
        </w:rPr>
        <w:t>поисковым.</w:t>
      </w:r>
    </w:p>
    <w:p w14:paraId="2EDD0E2B" w14:textId="77777777" w:rsidR="00113E33" w:rsidRDefault="00936FC5">
      <w:pPr>
        <w:pStyle w:val="a3"/>
        <w:spacing w:line="215" w:lineRule="exact"/>
        <w:ind w:left="1392"/>
        <w:jc w:val="left"/>
      </w:pPr>
      <w:r>
        <w:t>Устно</w:t>
      </w:r>
      <w:r>
        <w:rPr>
          <w:spacing w:val="22"/>
        </w:rPr>
        <w:t xml:space="preserve"> </w:t>
      </w:r>
      <w:r>
        <w:t>пересказывать</w:t>
      </w:r>
      <w:r>
        <w:rPr>
          <w:spacing w:val="36"/>
        </w:rPr>
        <w:t xml:space="preserve"> </w:t>
      </w:r>
      <w:r>
        <w:t>(при</w:t>
      </w:r>
      <w:r>
        <w:rPr>
          <w:spacing w:val="32"/>
        </w:rPr>
        <w:t xml:space="preserve"> </w:t>
      </w:r>
      <w:r>
        <w:t>наличии</w:t>
      </w:r>
      <w:r>
        <w:rPr>
          <w:spacing w:val="28"/>
        </w:rPr>
        <w:t xml:space="preserve"> </w:t>
      </w:r>
      <w:r>
        <w:t>возможности)</w:t>
      </w:r>
      <w:r>
        <w:rPr>
          <w:spacing w:val="31"/>
        </w:rPr>
        <w:t xml:space="preserve"> </w:t>
      </w:r>
      <w:r>
        <w:t>прочитанный</w:t>
      </w:r>
      <w:r>
        <w:rPr>
          <w:spacing w:val="32"/>
        </w:rPr>
        <w:t xml:space="preserve"> </w:t>
      </w:r>
      <w:r>
        <w:t>или</w:t>
      </w:r>
      <w:r>
        <w:rPr>
          <w:spacing w:val="28"/>
        </w:rPr>
        <w:t xml:space="preserve"> </w:t>
      </w:r>
      <w:r>
        <w:rPr>
          <w:spacing w:val="-2"/>
        </w:rPr>
        <w:t>прослушанный</w:t>
      </w:r>
    </w:p>
    <w:p w14:paraId="71755625" w14:textId="77777777" w:rsidR="00113E33" w:rsidRDefault="00936FC5">
      <w:pPr>
        <w:pStyle w:val="a3"/>
        <w:spacing w:line="268" w:lineRule="exact"/>
        <w:ind w:left="852"/>
        <w:jc w:val="left"/>
      </w:pPr>
      <w:r>
        <w:t>текст</w:t>
      </w:r>
      <w:r>
        <w:rPr>
          <w:spacing w:val="-2"/>
        </w:rPr>
        <w:t xml:space="preserve"> </w:t>
      </w:r>
      <w:r>
        <w:t>объемом</w:t>
      </w:r>
      <w:r>
        <w:rPr>
          <w:spacing w:val="-4"/>
        </w:rPr>
        <w:t xml:space="preserve"> </w:t>
      </w:r>
      <w:r>
        <w:t>не</w:t>
      </w:r>
      <w:r>
        <w:rPr>
          <w:spacing w:val="-5"/>
        </w:rPr>
        <w:t xml:space="preserve"> </w:t>
      </w:r>
      <w:r>
        <w:t>менее 140</w:t>
      </w:r>
      <w:r>
        <w:rPr>
          <w:spacing w:val="-1"/>
        </w:rPr>
        <w:t xml:space="preserve"> </w:t>
      </w:r>
      <w:r>
        <w:rPr>
          <w:spacing w:val="-4"/>
        </w:rPr>
        <w:t>слов.</w:t>
      </w:r>
    </w:p>
    <w:p w14:paraId="3D76B111" w14:textId="77777777" w:rsidR="00113E33" w:rsidRDefault="00113E33">
      <w:pPr>
        <w:pStyle w:val="a3"/>
        <w:spacing w:line="268" w:lineRule="exact"/>
        <w:jc w:val="left"/>
        <w:sectPr w:rsidR="00113E33">
          <w:pgSz w:w="11920" w:h="16850"/>
          <w:pgMar w:top="1000" w:right="283" w:bottom="1220" w:left="850" w:header="0" w:footer="956" w:gutter="0"/>
          <w:cols w:space="720"/>
        </w:sectPr>
      </w:pPr>
    </w:p>
    <w:p w14:paraId="0D73BB1C" w14:textId="77777777" w:rsidR="00113E33" w:rsidRDefault="00936FC5">
      <w:pPr>
        <w:pStyle w:val="a3"/>
        <w:spacing w:before="71"/>
        <w:ind w:left="852" w:right="520" w:firstLine="539"/>
      </w:pPr>
      <w: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объем исходного текста должен составлять не менее 230 слов; для сжатого и вы</w:t>
      </w:r>
      <w:r>
        <w:t>борочного изложения не менее 260 слов).</w:t>
      </w:r>
    </w:p>
    <w:p w14:paraId="2BDDE429" w14:textId="77777777" w:rsidR="00113E33" w:rsidRDefault="00936FC5">
      <w:pPr>
        <w:pStyle w:val="a3"/>
        <w:ind w:left="852" w:right="535" w:firstLine="539"/>
      </w:pPr>
      <w:r>
        <w:t>Осуществлять выбор языковых средств для создания высказывания в соответствии с целью, темой и коммуникативным замыслом.</w:t>
      </w:r>
    </w:p>
    <w:p w14:paraId="7A86BB34" w14:textId="77777777" w:rsidR="00113E33" w:rsidRDefault="00936FC5">
      <w:pPr>
        <w:pStyle w:val="a3"/>
        <w:ind w:left="852" w:right="522" w:firstLine="539"/>
      </w:pPr>
      <w: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w:t>
      </w:r>
      <w:proofErr w:type="spellStart"/>
      <w:r>
        <w:t>пунктограммы</w:t>
      </w:r>
      <w:proofErr w:type="spellEnd"/>
      <w: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14:paraId="1DC8B094" w14:textId="77777777" w:rsidR="00113E33" w:rsidRDefault="00936FC5">
      <w:pPr>
        <w:pStyle w:val="a3"/>
        <w:spacing w:before="1"/>
        <w:ind w:left="1473"/>
        <w:jc w:val="left"/>
      </w:pPr>
      <w:r>
        <w:rPr>
          <w:spacing w:val="-2"/>
        </w:rPr>
        <w:t>Текст.</w:t>
      </w:r>
    </w:p>
    <w:p w14:paraId="372AECD1" w14:textId="77777777" w:rsidR="00113E33" w:rsidRDefault="00936FC5">
      <w:pPr>
        <w:pStyle w:val="a3"/>
        <w:ind w:left="852" w:right="525" w:firstLine="539"/>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4CBD99B" w14:textId="77777777" w:rsidR="00113E33" w:rsidRDefault="00936FC5">
      <w:pPr>
        <w:pStyle w:val="a3"/>
        <w:spacing w:before="1"/>
        <w:ind w:left="852" w:right="526" w:firstLine="539"/>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B67D452" w14:textId="77777777" w:rsidR="00113E33" w:rsidRDefault="00936FC5">
      <w:pPr>
        <w:pStyle w:val="a3"/>
        <w:spacing w:before="5" w:line="237" w:lineRule="auto"/>
        <w:ind w:left="852" w:right="524" w:firstLine="539"/>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w:t>
      </w:r>
    </w:p>
    <w:p w14:paraId="79490C6D" w14:textId="77777777" w:rsidR="00113E33" w:rsidRDefault="00936FC5">
      <w:pPr>
        <w:pStyle w:val="a3"/>
        <w:spacing w:before="3"/>
        <w:ind w:left="852" w:right="528" w:firstLine="539"/>
      </w:pPr>
      <w:r>
        <w:t>сочинения-миниатюры объемом 7 и более предложений; классные сочинения объемом не менее 200 слов с учетом стиля и жанра сочинения, характера темы).</w:t>
      </w:r>
    </w:p>
    <w:p w14:paraId="026EAC1C" w14:textId="77777777" w:rsidR="00113E33" w:rsidRDefault="00936FC5">
      <w:pPr>
        <w:pStyle w:val="a3"/>
        <w:ind w:left="852" w:right="525" w:firstLine="539"/>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6ACD610C" w14:textId="77777777" w:rsidR="00113E33" w:rsidRDefault="00936FC5">
      <w:pPr>
        <w:pStyle w:val="a3"/>
        <w:spacing w:line="274" w:lineRule="exact"/>
        <w:ind w:left="1430"/>
      </w:pPr>
      <w:r>
        <w:t>Представлять</w:t>
      </w:r>
      <w:r>
        <w:rPr>
          <w:spacing w:val="-10"/>
        </w:rPr>
        <w:t xml:space="preserve"> </w:t>
      </w:r>
      <w:r>
        <w:t>сообщение</w:t>
      </w:r>
      <w:r>
        <w:rPr>
          <w:spacing w:val="-10"/>
        </w:rPr>
        <w:t xml:space="preserve"> </w:t>
      </w:r>
      <w:r>
        <w:t>на</w:t>
      </w:r>
      <w:r>
        <w:rPr>
          <w:spacing w:val="-7"/>
        </w:rPr>
        <w:t xml:space="preserve"> </w:t>
      </w:r>
      <w:r>
        <w:t>заданную</w:t>
      </w:r>
      <w:r>
        <w:rPr>
          <w:spacing w:val="-1"/>
        </w:rPr>
        <w:t xml:space="preserve"> </w:t>
      </w:r>
      <w:r>
        <w:t>тему</w:t>
      </w:r>
      <w:r>
        <w:rPr>
          <w:spacing w:val="-15"/>
        </w:rPr>
        <w:t xml:space="preserve"> </w:t>
      </w:r>
      <w:r>
        <w:t>в</w:t>
      </w:r>
      <w:r>
        <w:rPr>
          <w:spacing w:val="-5"/>
        </w:rPr>
        <w:t xml:space="preserve"> </w:t>
      </w:r>
      <w:r>
        <w:t>виде</w:t>
      </w:r>
      <w:r>
        <w:rPr>
          <w:spacing w:val="-4"/>
        </w:rPr>
        <w:t xml:space="preserve"> </w:t>
      </w:r>
      <w:r>
        <w:rPr>
          <w:spacing w:val="-2"/>
        </w:rPr>
        <w:t>презентации.</w:t>
      </w:r>
    </w:p>
    <w:p w14:paraId="6410F003" w14:textId="77777777" w:rsidR="00113E33" w:rsidRDefault="00936FC5">
      <w:pPr>
        <w:pStyle w:val="a3"/>
        <w:ind w:left="1392" w:right="93"/>
      </w:pPr>
      <w:r>
        <w:t xml:space="preserve">Представлять содержание прослушанного или прочитанного научно-учебного </w:t>
      </w:r>
      <w:proofErr w:type="spellStart"/>
      <w:r>
        <w:t>текств</w:t>
      </w:r>
      <w:proofErr w:type="spellEnd"/>
      <w:r>
        <w:rPr>
          <w:spacing w:val="80"/>
        </w:rPr>
        <w:t xml:space="preserve"> </w:t>
      </w:r>
      <w:r>
        <w:t>виде таблицы, схемы; представлять содержание таблицы, схемы в виде текста.</w:t>
      </w:r>
    </w:p>
    <w:p w14:paraId="78D48E29" w14:textId="77777777" w:rsidR="00113E33" w:rsidRDefault="00936FC5">
      <w:pPr>
        <w:pStyle w:val="a3"/>
        <w:spacing w:before="1"/>
        <w:ind w:left="852" w:right="535" w:firstLine="539"/>
      </w:pPr>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D5EAA64" w14:textId="77777777" w:rsidR="00113E33" w:rsidRDefault="00936FC5">
      <w:pPr>
        <w:pStyle w:val="a3"/>
        <w:ind w:left="1392"/>
      </w:pPr>
      <w:r>
        <w:rPr>
          <w:spacing w:val="-2"/>
        </w:rPr>
        <w:t>Функциональные</w:t>
      </w:r>
      <w:r>
        <w:rPr>
          <w:spacing w:val="4"/>
        </w:rPr>
        <w:t xml:space="preserve"> </w:t>
      </w:r>
      <w:r>
        <w:rPr>
          <w:spacing w:val="-2"/>
        </w:rPr>
        <w:t>разновидности</w:t>
      </w:r>
      <w:r>
        <w:rPr>
          <w:spacing w:val="12"/>
        </w:rPr>
        <w:t xml:space="preserve"> </w:t>
      </w:r>
      <w:r>
        <w:rPr>
          <w:spacing w:val="-2"/>
        </w:rPr>
        <w:t>языка.</w:t>
      </w:r>
    </w:p>
    <w:p w14:paraId="03BB7C99" w14:textId="77777777" w:rsidR="00113E33" w:rsidRDefault="00936FC5">
      <w:pPr>
        <w:pStyle w:val="a3"/>
        <w:ind w:left="852" w:right="526" w:firstLine="539"/>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w:t>
      </w:r>
      <w:r>
        <w:rPr>
          <w:spacing w:val="80"/>
          <w:w w:val="150"/>
        </w:rPr>
        <w:t xml:space="preserve"> </w:t>
      </w:r>
      <w:r>
        <w:t>различных функциональных разновидностей языка в тексте, средства связи предложений</w:t>
      </w:r>
      <w:r>
        <w:rPr>
          <w:spacing w:val="80"/>
        </w:rPr>
        <w:t xml:space="preserve"> </w:t>
      </w:r>
      <w:r>
        <w:t>в тексте.</w:t>
      </w:r>
    </w:p>
    <w:p w14:paraId="4AA7AAE2" w14:textId="77777777" w:rsidR="00113E33" w:rsidRDefault="00936FC5">
      <w:pPr>
        <w:pStyle w:val="a3"/>
        <w:ind w:left="852" w:right="533" w:firstLine="539"/>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1D538DE0" w14:textId="77777777" w:rsidR="00113E33" w:rsidRDefault="00936FC5">
      <w:pPr>
        <w:pStyle w:val="a3"/>
        <w:spacing w:before="70"/>
        <w:ind w:left="852" w:right="669" w:firstLine="539"/>
      </w:pPr>
      <w:r>
        <w:t>Осуществлять</w:t>
      </w:r>
      <w:r>
        <w:rPr>
          <w:spacing w:val="-5"/>
        </w:rPr>
        <w:t xml:space="preserve"> </w:t>
      </w:r>
      <w:r>
        <w:t>выбор</w:t>
      </w:r>
      <w:r>
        <w:rPr>
          <w:spacing w:val="-2"/>
        </w:rPr>
        <w:t xml:space="preserve"> </w:t>
      </w:r>
      <w:r>
        <w:t>языковых</w:t>
      </w:r>
      <w:r>
        <w:rPr>
          <w:spacing w:val="-2"/>
        </w:rPr>
        <w:t xml:space="preserve"> </w:t>
      </w:r>
      <w:r>
        <w:t>средств</w:t>
      </w:r>
      <w:r>
        <w:rPr>
          <w:spacing w:val="-2"/>
        </w:rPr>
        <w:t xml:space="preserve"> </w:t>
      </w:r>
      <w:r>
        <w:t>для</w:t>
      </w:r>
      <w:r>
        <w:rPr>
          <w:spacing w:val="-4"/>
        </w:rPr>
        <w:t xml:space="preserve"> </w:t>
      </w:r>
      <w:r>
        <w:t>создания</w:t>
      </w:r>
      <w:r>
        <w:rPr>
          <w:spacing w:val="-3"/>
        </w:rPr>
        <w:t xml:space="preserve"> </w:t>
      </w:r>
      <w:r>
        <w:t>высказывания</w:t>
      </w:r>
      <w:r>
        <w:rPr>
          <w:spacing w:val="-6"/>
        </w:rPr>
        <w:t xml:space="preserve"> </w:t>
      </w:r>
      <w:r>
        <w:t>в</w:t>
      </w:r>
      <w:r>
        <w:rPr>
          <w:spacing w:val="-5"/>
        </w:rPr>
        <w:t xml:space="preserve"> </w:t>
      </w:r>
      <w:r>
        <w:t>соответствии с целью, темой и коммуникативным замыслом.</w:t>
      </w:r>
    </w:p>
    <w:p w14:paraId="297681D3" w14:textId="77777777" w:rsidR="00113E33" w:rsidRDefault="00936FC5">
      <w:pPr>
        <w:pStyle w:val="a3"/>
        <w:ind w:left="1392"/>
      </w:pPr>
      <w:r>
        <w:t>Система</w:t>
      </w:r>
      <w:r>
        <w:rPr>
          <w:spacing w:val="-5"/>
        </w:rPr>
        <w:t xml:space="preserve"> </w:t>
      </w:r>
      <w:r>
        <w:t>языка.</w:t>
      </w:r>
      <w:r>
        <w:rPr>
          <w:spacing w:val="-3"/>
        </w:rPr>
        <w:t xml:space="preserve"> </w:t>
      </w:r>
      <w:r>
        <w:t>Синтаксис.</w:t>
      </w:r>
      <w:r>
        <w:rPr>
          <w:spacing w:val="-3"/>
        </w:rPr>
        <w:t xml:space="preserve"> </w:t>
      </w:r>
      <w:r>
        <w:t>Культура</w:t>
      </w:r>
      <w:r>
        <w:rPr>
          <w:spacing w:val="-4"/>
        </w:rPr>
        <w:t xml:space="preserve"> </w:t>
      </w:r>
      <w:r>
        <w:t>речи.</w:t>
      </w:r>
      <w:r>
        <w:rPr>
          <w:spacing w:val="-3"/>
        </w:rPr>
        <w:t xml:space="preserve"> </w:t>
      </w:r>
      <w:r>
        <w:rPr>
          <w:spacing w:val="-2"/>
        </w:rPr>
        <w:t>Пунктуация.</w:t>
      </w:r>
    </w:p>
    <w:p w14:paraId="425F3F03" w14:textId="77777777" w:rsidR="00113E33" w:rsidRDefault="00113E33">
      <w:pPr>
        <w:pStyle w:val="a3"/>
        <w:sectPr w:rsidR="00113E33">
          <w:pgSz w:w="11920" w:h="16850"/>
          <w:pgMar w:top="1000" w:right="283" w:bottom="1220" w:left="850" w:header="0" w:footer="956" w:gutter="0"/>
          <w:cols w:space="720"/>
        </w:sectPr>
      </w:pPr>
    </w:p>
    <w:p w14:paraId="5B013B3E" w14:textId="77777777" w:rsidR="00113E33" w:rsidRDefault="00936FC5">
      <w:pPr>
        <w:pStyle w:val="a3"/>
        <w:spacing w:before="71"/>
        <w:ind w:left="1392" w:right="1911"/>
        <w:jc w:val="left"/>
      </w:pPr>
      <w:r>
        <w:lastRenderedPageBreak/>
        <w:t>Иметь представление о синтаксисе как разделе лингвистики. Распознавать</w:t>
      </w:r>
      <w:r>
        <w:rPr>
          <w:spacing w:val="-15"/>
        </w:rPr>
        <w:t xml:space="preserve"> </w:t>
      </w:r>
      <w:r>
        <w:t>словосочетание</w:t>
      </w:r>
      <w:r>
        <w:rPr>
          <w:spacing w:val="-15"/>
        </w:rPr>
        <w:t xml:space="preserve"> </w:t>
      </w:r>
      <w:r>
        <w:t>и</w:t>
      </w:r>
      <w:r>
        <w:rPr>
          <w:spacing w:val="-15"/>
        </w:rPr>
        <w:t xml:space="preserve"> </w:t>
      </w:r>
      <w:r>
        <w:t>предложение</w:t>
      </w:r>
      <w:r>
        <w:rPr>
          <w:spacing w:val="-15"/>
        </w:rPr>
        <w:t xml:space="preserve"> </w:t>
      </w:r>
      <w:r>
        <w:t>как</w:t>
      </w:r>
      <w:r>
        <w:rPr>
          <w:spacing w:val="-15"/>
        </w:rPr>
        <w:t xml:space="preserve"> </w:t>
      </w:r>
      <w:r>
        <w:t>единицы</w:t>
      </w:r>
      <w:r>
        <w:rPr>
          <w:spacing w:val="-15"/>
        </w:rPr>
        <w:t xml:space="preserve"> </w:t>
      </w:r>
      <w:r>
        <w:t>синтаксиса. Различать функции знаков препинания.</w:t>
      </w:r>
    </w:p>
    <w:p w14:paraId="594A9B9A" w14:textId="77777777" w:rsidR="00113E33" w:rsidRDefault="00936FC5">
      <w:pPr>
        <w:pStyle w:val="a3"/>
        <w:ind w:left="1392"/>
        <w:jc w:val="left"/>
      </w:pPr>
      <w:r>
        <w:rPr>
          <w:spacing w:val="-2"/>
        </w:rPr>
        <w:t>Словосочетание.</w:t>
      </w:r>
    </w:p>
    <w:p w14:paraId="1E405A3C" w14:textId="77777777" w:rsidR="00113E33" w:rsidRDefault="00936FC5">
      <w:pPr>
        <w:pStyle w:val="a3"/>
        <w:ind w:left="852" w:right="537" w:firstLine="539"/>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25D269DE" w14:textId="77777777" w:rsidR="00113E33" w:rsidRDefault="00936FC5">
      <w:pPr>
        <w:pStyle w:val="a3"/>
        <w:ind w:left="1392" w:right="4501"/>
      </w:pPr>
      <w:r>
        <w:t>Применять</w:t>
      </w:r>
      <w:r>
        <w:rPr>
          <w:spacing w:val="-1"/>
        </w:rPr>
        <w:t xml:space="preserve"> </w:t>
      </w:r>
      <w:r>
        <w:t>нормы</w:t>
      </w:r>
      <w:r>
        <w:rPr>
          <w:spacing w:val="-4"/>
        </w:rPr>
        <w:t xml:space="preserve"> </w:t>
      </w:r>
      <w:r>
        <w:t>построения</w:t>
      </w:r>
      <w:r>
        <w:rPr>
          <w:spacing w:val="-1"/>
        </w:rPr>
        <w:t xml:space="preserve"> </w:t>
      </w:r>
      <w:r>
        <w:t xml:space="preserve">словосочетаний. </w:t>
      </w:r>
      <w:r>
        <w:rPr>
          <w:spacing w:val="-2"/>
        </w:rPr>
        <w:t>Предложение.</w:t>
      </w:r>
    </w:p>
    <w:p w14:paraId="14343AB9" w14:textId="77777777" w:rsidR="00113E33" w:rsidRDefault="00936FC5">
      <w:pPr>
        <w:pStyle w:val="a3"/>
        <w:ind w:left="852" w:right="536" w:firstLine="539"/>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2BD9337" w14:textId="77777777" w:rsidR="00113E33" w:rsidRDefault="00936FC5">
      <w:pPr>
        <w:pStyle w:val="a3"/>
        <w:spacing w:before="1"/>
        <w:ind w:left="852" w:right="522" w:firstLine="539"/>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14:paraId="2DC56DD0" w14:textId="77777777" w:rsidR="00113E33" w:rsidRDefault="00936FC5">
      <w:pPr>
        <w:pStyle w:val="a3"/>
        <w:spacing w:before="3"/>
        <w:ind w:left="852" w:right="530" w:firstLine="539"/>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14:paraId="0A128D52" w14:textId="77777777" w:rsidR="00113E33" w:rsidRDefault="00936FC5">
      <w:pPr>
        <w:pStyle w:val="a3"/>
        <w:spacing w:before="2"/>
        <w:ind w:left="852" w:right="540" w:firstLine="539"/>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14:paraId="04C44494" w14:textId="77777777" w:rsidR="00113E33" w:rsidRDefault="00936FC5">
      <w:pPr>
        <w:pStyle w:val="a3"/>
        <w:ind w:left="852" w:right="544" w:firstLine="539"/>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887A7AC" w14:textId="77777777" w:rsidR="00113E33" w:rsidRDefault="00936FC5">
      <w:pPr>
        <w:pStyle w:val="a3"/>
        <w:ind w:left="1392" w:right="530"/>
      </w:pPr>
      <w:r>
        <w:t xml:space="preserve">Распознавать односоставные предложения, их грамматические признаки, </w:t>
      </w:r>
      <w:proofErr w:type="spellStart"/>
      <w:r>
        <w:t>орфологические</w:t>
      </w:r>
      <w:proofErr w:type="spellEnd"/>
      <w:r>
        <w:rPr>
          <w:spacing w:val="-2"/>
        </w:rPr>
        <w:t xml:space="preserve"> </w:t>
      </w:r>
      <w:r>
        <w:t>средства выражения</w:t>
      </w:r>
      <w:r>
        <w:rPr>
          <w:spacing w:val="1"/>
        </w:rPr>
        <w:t xml:space="preserve"> </w:t>
      </w:r>
      <w:r>
        <w:t>главных</w:t>
      </w:r>
      <w:r>
        <w:rPr>
          <w:spacing w:val="-2"/>
        </w:rPr>
        <w:t xml:space="preserve"> </w:t>
      </w:r>
      <w:r>
        <w:t>членов;</w:t>
      </w:r>
      <w:r>
        <w:rPr>
          <w:spacing w:val="1"/>
        </w:rPr>
        <w:t xml:space="preserve"> </w:t>
      </w:r>
      <w:r>
        <w:t>различать</w:t>
      </w:r>
      <w:r>
        <w:rPr>
          <w:spacing w:val="2"/>
        </w:rPr>
        <w:t xml:space="preserve"> </w:t>
      </w:r>
      <w:r>
        <w:t>виды</w:t>
      </w:r>
      <w:r>
        <w:rPr>
          <w:spacing w:val="1"/>
        </w:rPr>
        <w:t xml:space="preserve"> </w:t>
      </w:r>
      <w:r>
        <w:rPr>
          <w:spacing w:val="-2"/>
        </w:rPr>
        <w:t>односоставных</w:t>
      </w:r>
    </w:p>
    <w:p w14:paraId="07385D63" w14:textId="77777777" w:rsidR="00113E33" w:rsidRDefault="00936FC5">
      <w:pPr>
        <w:pStyle w:val="a3"/>
        <w:ind w:left="852" w:right="520"/>
      </w:pPr>
      <w:r>
        <w:t>предложений (назывное предложение, определенно-личное предложение, неопределенно- личное предложение, обобщенно-личное предложение, безличное предложение);</w:t>
      </w:r>
    </w:p>
    <w:p w14:paraId="186341A9" w14:textId="77777777" w:rsidR="00113E33" w:rsidRDefault="00936FC5">
      <w:pPr>
        <w:pStyle w:val="a3"/>
        <w:ind w:left="852" w:right="523" w:firstLine="539"/>
      </w:pPr>
      <w:r>
        <w:t>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32DAA7B1" w14:textId="77777777" w:rsidR="00113E33" w:rsidRDefault="00936FC5">
      <w:pPr>
        <w:pStyle w:val="a3"/>
        <w:ind w:left="1392"/>
      </w:pPr>
      <w:r>
        <w:t>Характеризовать</w:t>
      </w:r>
      <w:r>
        <w:rPr>
          <w:spacing w:val="60"/>
          <w:w w:val="150"/>
        </w:rPr>
        <w:t xml:space="preserve"> </w:t>
      </w:r>
      <w:r>
        <w:t>признаки</w:t>
      </w:r>
      <w:r>
        <w:rPr>
          <w:spacing w:val="59"/>
          <w:w w:val="150"/>
        </w:rPr>
        <w:t xml:space="preserve"> </w:t>
      </w:r>
      <w:r>
        <w:t>однородных</w:t>
      </w:r>
      <w:r>
        <w:rPr>
          <w:spacing w:val="58"/>
          <w:w w:val="150"/>
        </w:rPr>
        <w:t xml:space="preserve"> </w:t>
      </w:r>
      <w:r>
        <w:t>членов</w:t>
      </w:r>
      <w:r>
        <w:rPr>
          <w:spacing w:val="57"/>
          <w:w w:val="150"/>
        </w:rPr>
        <w:t xml:space="preserve"> </w:t>
      </w:r>
      <w:r>
        <w:t>предложения,</w:t>
      </w:r>
      <w:r>
        <w:rPr>
          <w:spacing w:val="60"/>
          <w:w w:val="150"/>
        </w:rPr>
        <w:t xml:space="preserve"> </w:t>
      </w:r>
      <w:r>
        <w:t>средства</w:t>
      </w:r>
      <w:r>
        <w:rPr>
          <w:spacing w:val="59"/>
          <w:w w:val="150"/>
        </w:rPr>
        <w:t xml:space="preserve"> </w:t>
      </w:r>
      <w:r>
        <w:t>их</w:t>
      </w:r>
      <w:r>
        <w:rPr>
          <w:spacing w:val="58"/>
          <w:w w:val="150"/>
        </w:rPr>
        <w:t xml:space="preserve"> </w:t>
      </w:r>
      <w:r>
        <w:rPr>
          <w:spacing w:val="-2"/>
        </w:rPr>
        <w:t>связи</w:t>
      </w:r>
    </w:p>
    <w:p w14:paraId="09600D17" w14:textId="77777777" w:rsidR="00113E33" w:rsidRDefault="00936FC5">
      <w:pPr>
        <w:pStyle w:val="a3"/>
        <w:spacing w:before="78"/>
        <w:ind w:left="852" w:right="541"/>
      </w:pPr>
      <w:r>
        <w:t>(союзная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4E2F263" w14:textId="77777777" w:rsidR="00113E33" w:rsidRDefault="00936FC5">
      <w:pPr>
        <w:pStyle w:val="a3"/>
        <w:ind w:left="852" w:right="531" w:firstLine="539"/>
      </w:pPr>
      <w:r>
        <w:t>Применять нормы построения предложений с однородными членами, связанными двойными союзами «не только... но и, как</w:t>
      </w:r>
      <w:proofErr w:type="gramStart"/>
      <w:r>
        <w:t>...</w:t>
      </w:r>
      <w:proofErr w:type="gramEnd"/>
      <w:r>
        <w:t xml:space="preserve"> так и».</w:t>
      </w:r>
    </w:p>
    <w:p w14:paraId="5179A14C" w14:textId="77777777" w:rsidR="00113E33" w:rsidRDefault="00936FC5">
      <w:pPr>
        <w:pStyle w:val="a3"/>
        <w:ind w:left="852" w:right="537" w:firstLine="539"/>
      </w:pPr>
      <w: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 либо, ни... ни, то... то»); нормы постановки знаков препинания в предложениях с обобщающим словом при однородных членах.</w:t>
      </w:r>
    </w:p>
    <w:p w14:paraId="422DB893" w14:textId="77777777" w:rsidR="00113E33" w:rsidRDefault="00936FC5">
      <w:pPr>
        <w:pStyle w:val="a3"/>
        <w:spacing w:before="68"/>
        <w:ind w:left="852" w:right="475" w:firstLine="539"/>
      </w:pPr>
      <w: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w:t>
      </w:r>
      <w:proofErr w:type="gramStart"/>
      <w:r>
        <w:t>членами,</w:t>
      </w:r>
      <w:r>
        <w:rPr>
          <w:spacing w:val="40"/>
        </w:rPr>
        <w:t xml:space="preserve">  </w:t>
      </w:r>
      <w:r>
        <w:t>включая</w:t>
      </w:r>
      <w:proofErr w:type="gramEnd"/>
      <w:r>
        <w:rPr>
          <w:spacing w:val="40"/>
        </w:rPr>
        <w:t xml:space="preserve">  </w:t>
      </w:r>
      <w:r>
        <w:t>предложения</w:t>
      </w:r>
      <w:r>
        <w:rPr>
          <w:spacing w:val="40"/>
        </w:rPr>
        <w:t xml:space="preserve">  </w:t>
      </w:r>
      <w:r>
        <w:t>с</w:t>
      </w:r>
      <w:r>
        <w:rPr>
          <w:spacing w:val="40"/>
        </w:rPr>
        <w:t xml:space="preserve">  </w:t>
      </w:r>
      <w:r>
        <w:t>обобщающим</w:t>
      </w:r>
      <w:r>
        <w:rPr>
          <w:spacing w:val="40"/>
        </w:rPr>
        <w:t xml:space="preserve">  </w:t>
      </w:r>
      <w:r>
        <w:t>словом</w:t>
      </w:r>
      <w:r>
        <w:rPr>
          <w:spacing w:val="40"/>
        </w:rPr>
        <w:t xml:space="preserve">  </w:t>
      </w:r>
      <w:r>
        <w:t>при</w:t>
      </w:r>
      <w:r>
        <w:rPr>
          <w:spacing w:val="40"/>
        </w:rPr>
        <w:t xml:space="preserve">  </w:t>
      </w:r>
      <w:r>
        <w:t>однородных</w:t>
      </w:r>
      <w:r>
        <w:rPr>
          <w:spacing w:val="40"/>
        </w:rPr>
        <w:t xml:space="preserve">  </w:t>
      </w:r>
      <w:r>
        <w:t>членах,</w:t>
      </w:r>
    </w:p>
    <w:p w14:paraId="6F0EC2AE" w14:textId="77777777" w:rsidR="00113E33" w:rsidRDefault="00113E33">
      <w:pPr>
        <w:pStyle w:val="a3"/>
        <w:sectPr w:rsidR="00113E33">
          <w:pgSz w:w="11920" w:h="16850"/>
          <w:pgMar w:top="1000" w:right="283" w:bottom="1180" w:left="850" w:header="0" w:footer="956" w:gutter="0"/>
          <w:cols w:space="720"/>
        </w:sectPr>
      </w:pPr>
    </w:p>
    <w:p w14:paraId="244F80E7" w14:textId="77777777" w:rsidR="00113E33" w:rsidRDefault="00936FC5">
      <w:pPr>
        <w:pStyle w:val="a3"/>
        <w:spacing w:before="71"/>
        <w:ind w:left="852" w:right="469"/>
      </w:pPr>
      <w:r>
        <w:lastRenderedPageBreak/>
        <w:t>осложненные обособленными членами, обращением, вводными словами и предложениями, вставными конструкциями, междометиями.</w:t>
      </w:r>
    </w:p>
    <w:p w14:paraId="1910E2C8" w14:textId="77777777" w:rsidR="00113E33" w:rsidRDefault="00936FC5">
      <w:pPr>
        <w:pStyle w:val="a3"/>
        <w:spacing w:before="3"/>
        <w:ind w:left="852" w:right="526" w:firstLine="539"/>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w:t>
      </w:r>
      <w:r>
        <w:t xml:space="preserve"> постановки знаков препинания в предложениях</w:t>
      </w:r>
      <w:r>
        <w:rPr>
          <w:spacing w:val="80"/>
        </w:rPr>
        <w:t xml:space="preserve"> </w:t>
      </w:r>
      <w:r>
        <w:t>с вводными и вставными конструкциями, обращениями и междометиями.</w:t>
      </w:r>
    </w:p>
    <w:p w14:paraId="37D8C35C" w14:textId="77777777" w:rsidR="00113E33" w:rsidRDefault="00936FC5">
      <w:pPr>
        <w:pStyle w:val="a3"/>
        <w:ind w:left="852" w:right="526" w:firstLine="539"/>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11CB7CD0" w14:textId="77777777" w:rsidR="00113E33" w:rsidRDefault="00936FC5">
      <w:pPr>
        <w:pStyle w:val="a3"/>
        <w:ind w:left="852" w:right="534" w:firstLine="539"/>
      </w:pPr>
      <w: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w:t>
      </w:r>
      <w:r>
        <w:rPr>
          <w:spacing w:val="-2"/>
        </w:rPr>
        <w:t>междометиями.</w:t>
      </w:r>
    </w:p>
    <w:p w14:paraId="467FE99D" w14:textId="77777777" w:rsidR="00113E33" w:rsidRDefault="00936FC5">
      <w:pPr>
        <w:pStyle w:val="a3"/>
        <w:spacing w:before="1"/>
        <w:ind w:left="852" w:right="545" w:firstLine="539"/>
      </w:pPr>
      <w:r>
        <w:t xml:space="preserve">Распознавать сложные предложения, конструкции с чужой речью (в рамках </w:t>
      </w:r>
      <w:r>
        <w:rPr>
          <w:spacing w:val="-2"/>
        </w:rPr>
        <w:t>изученного).</w:t>
      </w:r>
    </w:p>
    <w:p w14:paraId="343212C3" w14:textId="77777777" w:rsidR="00113E33" w:rsidRDefault="00936FC5">
      <w:pPr>
        <w:pStyle w:val="a3"/>
        <w:ind w:left="852" w:right="532" w:firstLine="539"/>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0069DCF" w14:textId="77777777" w:rsidR="00113E33" w:rsidRDefault="00113E33">
      <w:pPr>
        <w:pStyle w:val="a3"/>
        <w:spacing w:before="14"/>
        <w:ind w:left="0"/>
        <w:jc w:val="left"/>
      </w:pPr>
    </w:p>
    <w:p w14:paraId="18E0AEF2" w14:textId="77777777" w:rsidR="00113E33" w:rsidRDefault="00936FC5">
      <w:pPr>
        <w:spacing w:line="232" w:lineRule="auto"/>
        <w:ind w:left="852" w:right="541" w:firstLine="539"/>
        <w:jc w:val="both"/>
        <w:rPr>
          <w:sz w:val="24"/>
        </w:rPr>
      </w:pPr>
      <w:r>
        <w:rPr>
          <w:b/>
          <w:sz w:val="24"/>
        </w:rPr>
        <w:t xml:space="preserve">К концу обучения в 9 классе обучающийся с ЗПР получит следующие предметные результаты </w:t>
      </w:r>
      <w:r>
        <w:rPr>
          <w:sz w:val="24"/>
        </w:rPr>
        <w:t>по отдельным темам программы по русскому языку:</w:t>
      </w:r>
    </w:p>
    <w:p w14:paraId="7EA43BD9" w14:textId="77777777" w:rsidR="00113E33" w:rsidRDefault="00936FC5">
      <w:pPr>
        <w:pStyle w:val="a3"/>
        <w:ind w:left="1392"/>
      </w:pPr>
      <w:r>
        <w:t>Общие</w:t>
      </w:r>
      <w:r>
        <w:rPr>
          <w:spacing w:val="-10"/>
        </w:rPr>
        <w:t xml:space="preserve"> </w:t>
      </w:r>
      <w:r>
        <w:t>сведения</w:t>
      </w:r>
      <w:r>
        <w:rPr>
          <w:spacing w:val="-4"/>
        </w:rPr>
        <w:t xml:space="preserve"> </w:t>
      </w:r>
      <w:r>
        <w:t>о</w:t>
      </w:r>
      <w:r>
        <w:rPr>
          <w:spacing w:val="-4"/>
        </w:rPr>
        <w:t xml:space="preserve"> </w:t>
      </w:r>
      <w:r>
        <w:rPr>
          <w:spacing w:val="-2"/>
        </w:rPr>
        <w:t>языке.</w:t>
      </w:r>
    </w:p>
    <w:p w14:paraId="7D98FBB1" w14:textId="77777777" w:rsidR="00113E33" w:rsidRDefault="00936FC5">
      <w:pPr>
        <w:pStyle w:val="a3"/>
        <w:ind w:left="852" w:right="538" w:firstLine="539"/>
      </w:pPr>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14:paraId="70FCB9D9" w14:textId="77777777" w:rsidR="00113E33" w:rsidRDefault="00936FC5">
      <w:pPr>
        <w:pStyle w:val="a3"/>
        <w:ind w:left="1392"/>
      </w:pPr>
      <w:r>
        <w:t>Язык</w:t>
      </w:r>
      <w:r>
        <w:rPr>
          <w:spacing w:val="-2"/>
        </w:rPr>
        <w:t xml:space="preserve"> </w:t>
      </w:r>
      <w:r>
        <w:t>и</w:t>
      </w:r>
      <w:r>
        <w:rPr>
          <w:spacing w:val="1"/>
        </w:rPr>
        <w:t xml:space="preserve"> </w:t>
      </w:r>
      <w:r>
        <w:rPr>
          <w:spacing w:val="-2"/>
        </w:rPr>
        <w:t>речь.</w:t>
      </w:r>
    </w:p>
    <w:p w14:paraId="2A72A01C" w14:textId="77777777" w:rsidR="00113E33" w:rsidRDefault="00936FC5">
      <w:pPr>
        <w:pStyle w:val="a3"/>
        <w:spacing w:before="1"/>
        <w:ind w:left="852" w:right="524" w:firstLine="539"/>
      </w:pPr>
      <w:r>
        <w:t>Создавать устные монологические (при наличии возможности) высказывания объемом не менее 80 слов на основе наблюдений, личных впечатлений, чтения научно- учебной, художественной и научно-популярной литературы: монолог-сообщение,</w:t>
      </w:r>
      <w:r>
        <w:rPr>
          <w:spacing w:val="40"/>
        </w:rPr>
        <w:t xml:space="preserve"> </w:t>
      </w:r>
      <w:r>
        <w:t xml:space="preserve">монолог-описание, монолог-рассуждение, монолог-повествование; выступать с научным </w:t>
      </w:r>
      <w:r>
        <w:rPr>
          <w:spacing w:val="-2"/>
        </w:rPr>
        <w:t>сообщением.</w:t>
      </w:r>
    </w:p>
    <w:p w14:paraId="0A7529C4" w14:textId="77777777" w:rsidR="00113E33" w:rsidRDefault="00936FC5">
      <w:pPr>
        <w:pStyle w:val="a3"/>
        <w:ind w:left="852" w:right="523" w:firstLine="539"/>
      </w:pPr>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 учебные (в том числе лингвистические) темы (объем не менее 6 реплик, при наличии </w:t>
      </w:r>
      <w:r>
        <w:rPr>
          <w:spacing w:val="-2"/>
        </w:rPr>
        <w:t>возможности).</w:t>
      </w:r>
    </w:p>
    <w:p w14:paraId="4BD004A4" w14:textId="77777777" w:rsidR="00113E33" w:rsidRDefault="00936FC5">
      <w:pPr>
        <w:pStyle w:val="a3"/>
        <w:spacing w:before="5"/>
        <w:ind w:left="852" w:right="535" w:firstLine="539"/>
      </w:pPr>
      <w: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w:t>
      </w:r>
      <w:proofErr w:type="spellStart"/>
      <w:proofErr w:type="gramStart"/>
      <w:r>
        <w:t>речи.Владеть</w:t>
      </w:r>
      <w:proofErr w:type="spellEnd"/>
      <w:proofErr w:type="gramEnd"/>
      <w:r>
        <w:t xml:space="preserve"> различными видами чтения: просмотровым, ознакомительным, изучающим, поисковым.</w:t>
      </w:r>
    </w:p>
    <w:p w14:paraId="064EE983" w14:textId="77777777" w:rsidR="00113E33" w:rsidRDefault="00936FC5">
      <w:pPr>
        <w:pStyle w:val="a3"/>
        <w:ind w:left="852" w:right="540" w:firstLine="539"/>
      </w:pPr>
      <w:r>
        <w:t>Устно пересказывать (при наличии возможности) прочитанный или прослушанный текст объемом не менее 150 слов.</w:t>
      </w:r>
    </w:p>
    <w:p w14:paraId="1C610994" w14:textId="77777777" w:rsidR="00113E33" w:rsidRDefault="00936FC5">
      <w:pPr>
        <w:pStyle w:val="a3"/>
        <w:ind w:left="852" w:right="542" w:firstLine="539"/>
      </w:pPr>
      <w:r>
        <w:t>Осуществлять выбор языковых средств для создания высказывания в соответствии с целью, темой и коммуникативным замыслом.</w:t>
      </w:r>
    </w:p>
    <w:p w14:paraId="51B93514" w14:textId="77777777" w:rsidR="00113E33" w:rsidRDefault="00936FC5">
      <w:pPr>
        <w:pStyle w:val="a3"/>
        <w:spacing w:before="66"/>
        <w:ind w:left="852" w:right="526" w:firstLine="539"/>
      </w:pPr>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w:t>
      </w:r>
      <w:r>
        <w:rPr>
          <w:spacing w:val="18"/>
        </w:rPr>
        <w:t xml:space="preserve"> </w:t>
      </w:r>
      <w:r>
        <w:t>- 160 слов, составленного с</w:t>
      </w:r>
      <w:r>
        <w:rPr>
          <w:spacing w:val="17"/>
        </w:rPr>
        <w:t xml:space="preserve"> </w:t>
      </w:r>
      <w:r>
        <w:t>учетом ранее изученных правил</w:t>
      </w:r>
    </w:p>
    <w:p w14:paraId="49361097" w14:textId="77777777" w:rsidR="00113E33" w:rsidRDefault="00113E33">
      <w:pPr>
        <w:pStyle w:val="a3"/>
        <w:sectPr w:rsidR="00113E33">
          <w:pgSz w:w="11920" w:h="16850"/>
          <w:pgMar w:top="1000" w:right="283" w:bottom="1220" w:left="850" w:header="0" w:footer="956" w:gutter="0"/>
          <w:cols w:space="720"/>
        </w:sectPr>
      </w:pPr>
    </w:p>
    <w:p w14:paraId="3A273FE8" w14:textId="77777777" w:rsidR="00113E33" w:rsidRDefault="00936FC5">
      <w:pPr>
        <w:pStyle w:val="a3"/>
        <w:spacing w:before="71"/>
        <w:ind w:left="852"/>
        <w:jc w:val="left"/>
      </w:pPr>
      <w:r>
        <w:lastRenderedPageBreak/>
        <w:t>правописания</w:t>
      </w:r>
      <w:r>
        <w:rPr>
          <w:spacing w:val="74"/>
        </w:rPr>
        <w:t xml:space="preserve"> </w:t>
      </w:r>
      <w:r>
        <w:t>(в</w:t>
      </w:r>
      <w:r>
        <w:rPr>
          <w:spacing w:val="73"/>
        </w:rPr>
        <w:t xml:space="preserve"> </w:t>
      </w:r>
      <w:r>
        <w:t>том</w:t>
      </w:r>
      <w:r>
        <w:rPr>
          <w:spacing w:val="72"/>
        </w:rPr>
        <w:t xml:space="preserve"> </w:t>
      </w:r>
      <w:r>
        <w:t>числе</w:t>
      </w:r>
      <w:r>
        <w:rPr>
          <w:spacing w:val="73"/>
        </w:rPr>
        <w:t xml:space="preserve"> </w:t>
      </w:r>
      <w:r>
        <w:t>содержащего</w:t>
      </w:r>
      <w:r>
        <w:rPr>
          <w:spacing w:val="74"/>
        </w:rPr>
        <w:t xml:space="preserve"> </w:t>
      </w:r>
      <w:r>
        <w:t>изученные</w:t>
      </w:r>
      <w:r>
        <w:rPr>
          <w:spacing w:val="73"/>
        </w:rPr>
        <w:t xml:space="preserve"> </w:t>
      </w:r>
      <w:r>
        <w:t>в</w:t>
      </w:r>
      <w:r>
        <w:rPr>
          <w:spacing w:val="74"/>
        </w:rPr>
        <w:t xml:space="preserve"> </w:t>
      </w:r>
      <w:r>
        <w:t>течение</w:t>
      </w:r>
      <w:r>
        <w:rPr>
          <w:spacing w:val="73"/>
        </w:rPr>
        <w:t xml:space="preserve"> </w:t>
      </w:r>
      <w:r>
        <w:t>пятого</w:t>
      </w:r>
      <w:r>
        <w:rPr>
          <w:spacing w:val="74"/>
        </w:rPr>
        <w:t xml:space="preserve"> </w:t>
      </w:r>
      <w:r>
        <w:t>года</w:t>
      </w:r>
      <w:r>
        <w:rPr>
          <w:spacing w:val="73"/>
        </w:rPr>
        <w:t xml:space="preserve"> </w:t>
      </w:r>
      <w:r>
        <w:t xml:space="preserve">обучения орфограммы, </w:t>
      </w:r>
      <w:proofErr w:type="spellStart"/>
      <w:r>
        <w:t>пунктограммы</w:t>
      </w:r>
      <w:proofErr w:type="spellEnd"/>
      <w:r>
        <w:t xml:space="preserve"> и слова с непроверяемыми написаниями).</w:t>
      </w:r>
    </w:p>
    <w:p w14:paraId="0ECB72F6" w14:textId="77777777" w:rsidR="00113E33" w:rsidRDefault="00936FC5">
      <w:pPr>
        <w:pStyle w:val="a3"/>
        <w:spacing w:before="5" w:line="275" w:lineRule="exact"/>
        <w:ind w:left="1392"/>
        <w:jc w:val="left"/>
      </w:pPr>
      <w:r>
        <w:rPr>
          <w:spacing w:val="-2"/>
        </w:rPr>
        <w:t>Текст.</w:t>
      </w:r>
    </w:p>
    <w:p w14:paraId="2E060C61" w14:textId="77777777" w:rsidR="00113E33" w:rsidRDefault="00936FC5">
      <w:pPr>
        <w:pStyle w:val="a3"/>
        <w:ind w:left="852" w:right="532" w:firstLine="539"/>
        <w:jc w:val="left"/>
      </w:pPr>
      <w:r>
        <w:t>Анализировать</w:t>
      </w:r>
      <w:r>
        <w:rPr>
          <w:spacing w:val="-4"/>
        </w:rPr>
        <w:t xml:space="preserve"> </w:t>
      </w:r>
      <w:r>
        <w:t>текст:</w:t>
      </w:r>
      <w:r>
        <w:rPr>
          <w:spacing w:val="-6"/>
        </w:rPr>
        <w:t xml:space="preserve"> </w:t>
      </w:r>
      <w:r>
        <w:t>определять</w:t>
      </w:r>
      <w:r>
        <w:rPr>
          <w:spacing w:val="23"/>
        </w:rPr>
        <w:t xml:space="preserve"> </w:t>
      </w:r>
      <w:r>
        <w:t>и</w:t>
      </w:r>
      <w:r>
        <w:rPr>
          <w:spacing w:val="-3"/>
        </w:rPr>
        <w:t xml:space="preserve"> </w:t>
      </w:r>
      <w:r>
        <w:t>комментировать</w:t>
      </w:r>
      <w:r>
        <w:rPr>
          <w:spacing w:val="-2"/>
        </w:rPr>
        <w:t xml:space="preserve"> </w:t>
      </w:r>
      <w:r>
        <w:t>тему</w:t>
      </w:r>
      <w:r>
        <w:rPr>
          <w:spacing w:val="-9"/>
        </w:rPr>
        <w:t xml:space="preserve"> </w:t>
      </w:r>
      <w:r>
        <w:t>и</w:t>
      </w:r>
      <w:r>
        <w:rPr>
          <w:spacing w:val="22"/>
        </w:rPr>
        <w:t xml:space="preserve"> </w:t>
      </w:r>
      <w:r>
        <w:t>главную</w:t>
      </w:r>
      <w:r>
        <w:rPr>
          <w:spacing w:val="27"/>
        </w:rPr>
        <w:t xml:space="preserve"> </w:t>
      </w:r>
      <w:r>
        <w:t>мысль</w:t>
      </w:r>
      <w:r>
        <w:rPr>
          <w:spacing w:val="25"/>
        </w:rPr>
        <w:t xml:space="preserve"> </w:t>
      </w:r>
      <w:r>
        <w:t>текста; подбирать заголовок, отражающий тему или главную мысль текста.</w:t>
      </w:r>
    </w:p>
    <w:p w14:paraId="3915A3E1" w14:textId="77777777" w:rsidR="00113E33" w:rsidRDefault="00936FC5">
      <w:pPr>
        <w:pStyle w:val="a3"/>
        <w:ind w:left="1392"/>
        <w:jc w:val="left"/>
      </w:pPr>
      <w:r>
        <w:t>Устанавливать</w:t>
      </w:r>
      <w:r>
        <w:rPr>
          <w:spacing w:val="-3"/>
        </w:rPr>
        <w:t xml:space="preserve"> </w:t>
      </w:r>
      <w:r>
        <w:t>принадлежность</w:t>
      </w:r>
      <w:r>
        <w:rPr>
          <w:spacing w:val="-2"/>
        </w:rPr>
        <w:t xml:space="preserve"> </w:t>
      </w:r>
      <w:r>
        <w:t>текста</w:t>
      </w:r>
      <w:r>
        <w:rPr>
          <w:spacing w:val="-3"/>
        </w:rPr>
        <w:t xml:space="preserve"> </w:t>
      </w:r>
      <w:r>
        <w:t>к</w:t>
      </w:r>
      <w:r>
        <w:rPr>
          <w:spacing w:val="-4"/>
        </w:rPr>
        <w:t xml:space="preserve"> </w:t>
      </w:r>
      <w:r>
        <w:t>функционально-смысловому</w:t>
      </w:r>
      <w:r>
        <w:rPr>
          <w:spacing w:val="-6"/>
        </w:rPr>
        <w:t xml:space="preserve"> </w:t>
      </w:r>
      <w:r>
        <w:t>типу</w:t>
      </w:r>
      <w:r>
        <w:rPr>
          <w:spacing w:val="-10"/>
        </w:rPr>
        <w:t xml:space="preserve"> </w:t>
      </w:r>
      <w:r>
        <w:rPr>
          <w:spacing w:val="-2"/>
        </w:rPr>
        <w:t>речи.</w:t>
      </w:r>
    </w:p>
    <w:p w14:paraId="0E3CC2E3" w14:textId="77777777" w:rsidR="00113E33" w:rsidRDefault="00936FC5">
      <w:pPr>
        <w:pStyle w:val="a3"/>
        <w:ind w:left="852" w:right="532" w:firstLine="539"/>
        <w:jc w:val="left"/>
      </w:pPr>
      <w:r>
        <w:t>Находить</w:t>
      </w:r>
      <w:r>
        <w:rPr>
          <w:spacing w:val="40"/>
        </w:rPr>
        <w:t xml:space="preserve"> </w:t>
      </w:r>
      <w:r>
        <w:t>в</w:t>
      </w:r>
      <w:r>
        <w:rPr>
          <w:spacing w:val="40"/>
        </w:rPr>
        <w:t xml:space="preserve"> </w:t>
      </w:r>
      <w:r>
        <w:t>тексте</w:t>
      </w:r>
      <w:r>
        <w:rPr>
          <w:spacing w:val="40"/>
        </w:rPr>
        <w:t xml:space="preserve"> </w:t>
      </w:r>
      <w:r>
        <w:t>типовые</w:t>
      </w:r>
      <w:r>
        <w:rPr>
          <w:spacing w:val="40"/>
        </w:rPr>
        <w:t xml:space="preserve"> </w:t>
      </w:r>
      <w:r>
        <w:t>фрагменты</w:t>
      </w:r>
      <w:r>
        <w:rPr>
          <w:spacing w:val="40"/>
        </w:rPr>
        <w:t xml:space="preserve"> </w:t>
      </w:r>
      <w:r>
        <w:t>описание,</w:t>
      </w:r>
      <w:r>
        <w:rPr>
          <w:spacing w:val="40"/>
        </w:rPr>
        <w:t xml:space="preserve"> </w:t>
      </w:r>
      <w:r>
        <w:t>повествование,</w:t>
      </w:r>
      <w:r>
        <w:rPr>
          <w:spacing w:val="40"/>
        </w:rPr>
        <w:t xml:space="preserve"> </w:t>
      </w:r>
      <w:r>
        <w:t>рассуждение- доказательство, оценочные высказывания.</w:t>
      </w:r>
    </w:p>
    <w:p w14:paraId="4C0D3144" w14:textId="77777777" w:rsidR="00113E33" w:rsidRDefault="00936FC5">
      <w:pPr>
        <w:pStyle w:val="a3"/>
        <w:ind w:left="852" w:right="532" w:firstLine="539"/>
        <w:jc w:val="left"/>
      </w:pPr>
      <w:r>
        <w:t>Прогнозировать</w:t>
      </w:r>
      <w:r>
        <w:rPr>
          <w:spacing w:val="33"/>
        </w:rPr>
        <w:t xml:space="preserve"> </w:t>
      </w:r>
      <w:r>
        <w:t>содержание</w:t>
      </w:r>
      <w:r>
        <w:rPr>
          <w:spacing w:val="32"/>
        </w:rPr>
        <w:t xml:space="preserve"> </w:t>
      </w:r>
      <w:r>
        <w:t>текста</w:t>
      </w:r>
      <w:r>
        <w:rPr>
          <w:spacing w:val="32"/>
        </w:rPr>
        <w:t xml:space="preserve"> </w:t>
      </w:r>
      <w:r>
        <w:t>по заголовку,</w:t>
      </w:r>
      <w:r>
        <w:rPr>
          <w:spacing w:val="30"/>
        </w:rPr>
        <w:t xml:space="preserve"> </w:t>
      </w:r>
      <w:r>
        <w:t>ключевым</w:t>
      </w:r>
      <w:r>
        <w:rPr>
          <w:spacing w:val="33"/>
        </w:rPr>
        <w:t xml:space="preserve"> </w:t>
      </w:r>
      <w:r>
        <w:t>словам,</w:t>
      </w:r>
      <w:r>
        <w:rPr>
          <w:spacing w:val="30"/>
        </w:rPr>
        <w:t xml:space="preserve"> </w:t>
      </w:r>
      <w:r>
        <w:t xml:space="preserve">зачину или </w:t>
      </w:r>
      <w:r>
        <w:rPr>
          <w:spacing w:val="-2"/>
        </w:rPr>
        <w:t>концовке.</w:t>
      </w:r>
    </w:p>
    <w:p w14:paraId="3127DD63" w14:textId="77777777" w:rsidR="00113E33" w:rsidRDefault="00936FC5">
      <w:pPr>
        <w:pStyle w:val="a3"/>
        <w:ind w:left="1392"/>
        <w:jc w:val="left"/>
      </w:pPr>
      <w:r>
        <w:t>Выявлять</w:t>
      </w:r>
      <w:r>
        <w:rPr>
          <w:spacing w:val="-17"/>
        </w:rPr>
        <w:t xml:space="preserve"> </w:t>
      </w:r>
      <w:r>
        <w:t>отличительные</w:t>
      </w:r>
      <w:r>
        <w:rPr>
          <w:spacing w:val="-15"/>
        </w:rPr>
        <w:t xml:space="preserve"> </w:t>
      </w:r>
      <w:r>
        <w:t>признаки</w:t>
      </w:r>
      <w:r>
        <w:rPr>
          <w:spacing w:val="-14"/>
        </w:rPr>
        <w:t xml:space="preserve"> </w:t>
      </w:r>
      <w:r>
        <w:t>текстов</w:t>
      </w:r>
      <w:r>
        <w:rPr>
          <w:spacing w:val="-12"/>
        </w:rPr>
        <w:t xml:space="preserve"> </w:t>
      </w:r>
      <w:r>
        <w:t>разных</w:t>
      </w:r>
      <w:r>
        <w:rPr>
          <w:spacing w:val="-10"/>
        </w:rPr>
        <w:t xml:space="preserve"> </w:t>
      </w:r>
      <w:r>
        <w:rPr>
          <w:spacing w:val="-2"/>
        </w:rPr>
        <w:t>жанров.</w:t>
      </w:r>
    </w:p>
    <w:p w14:paraId="6164F714" w14:textId="77777777" w:rsidR="00113E33" w:rsidRDefault="00936FC5">
      <w:pPr>
        <w:pStyle w:val="a3"/>
        <w:ind w:left="852" w:right="534" w:firstLine="539"/>
      </w:pPr>
      <w:r>
        <w:t>Создавать высказывание на основе текста: выражать свое отношение к</w:t>
      </w:r>
      <w:r>
        <w:rPr>
          <w:spacing w:val="80"/>
          <w:w w:val="150"/>
        </w:rPr>
        <w:t xml:space="preserve"> </w:t>
      </w:r>
      <w:r>
        <w:t xml:space="preserve">прочитанному или прослушанному в устной (при наличии возможности) и письменной </w:t>
      </w:r>
      <w:r>
        <w:rPr>
          <w:spacing w:val="-2"/>
        </w:rPr>
        <w:t>форме.</w:t>
      </w:r>
    </w:p>
    <w:p w14:paraId="7967AB7B" w14:textId="77777777" w:rsidR="00113E33" w:rsidRDefault="00936FC5">
      <w:pPr>
        <w:pStyle w:val="a3"/>
        <w:ind w:left="852" w:right="523" w:firstLine="539"/>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14:paraId="192A7922" w14:textId="77777777" w:rsidR="00113E33" w:rsidRDefault="00936FC5">
      <w:pPr>
        <w:pStyle w:val="a3"/>
        <w:ind w:left="852" w:right="530" w:firstLine="539"/>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w:t>
      </w:r>
      <w:r>
        <w:rPr>
          <w:spacing w:val="40"/>
        </w:rPr>
        <w:t xml:space="preserve"> </w:t>
      </w:r>
      <w:r>
        <w:t>в том числе из лингвистических словарей и справочной литературы, и использовать ее в учебной деятельности.</w:t>
      </w:r>
    </w:p>
    <w:p w14:paraId="0D75D31D" w14:textId="77777777" w:rsidR="00113E33" w:rsidRDefault="00936FC5">
      <w:pPr>
        <w:pStyle w:val="a3"/>
        <w:ind w:left="1392"/>
      </w:pPr>
      <w:r>
        <w:t>Представлять</w:t>
      </w:r>
      <w:r>
        <w:rPr>
          <w:spacing w:val="-11"/>
        </w:rPr>
        <w:t xml:space="preserve"> </w:t>
      </w:r>
      <w:r>
        <w:t>сообщение</w:t>
      </w:r>
      <w:r>
        <w:rPr>
          <w:spacing w:val="-9"/>
        </w:rPr>
        <w:t xml:space="preserve"> </w:t>
      </w:r>
      <w:r>
        <w:t>на</w:t>
      </w:r>
      <w:r>
        <w:rPr>
          <w:spacing w:val="-8"/>
        </w:rPr>
        <w:t xml:space="preserve"> </w:t>
      </w:r>
      <w:r>
        <w:t>заданную</w:t>
      </w:r>
      <w:r>
        <w:rPr>
          <w:spacing w:val="2"/>
        </w:rPr>
        <w:t xml:space="preserve"> </w:t>
      </w:r>
      <w:r>
        <w:t>тему</w:t>
      </w:r>
      <w:r>
        <w:rPr>
          <w:spacing w:val="-15"/>
        </w:rPr>
        <w:t xml:space="preserve"> </w:t>
      </w:r>
      <w:r>
        <w:t>в</w:t>
      </w:r>
      <w:r>
        <w:rPr>
          <w:spacing w:val="-4"/>
        </w:rPr>
        <w:t xml:space="preserve"> </w:t>
      </w:r>
      <w:r>
        <w:t>виде</w:t>
      </w:r>
      <w:r>
        <w:rPr>
          <w:spacing w:val="-4"/>
        </w:rPr>
        <w:t xml:space="preserve"> </w:t>
      </w:r>
      <w:r>
        <w:rPr>
          <w:spacing w:val="-2"/>
        </w:rPr>
        <w:t>презентации.</w:t>
      </w:r>
    </w:p>
    <w:p w14:paraId="7C30B721" w14:textId="77777777" w:rsidR="00113E33" w:rsidRDefault="00936FC5">
      <w:pPr>
        <w:pStyle w:val="a3"/>
        <w:ind w:left="852" w:right="526" w:firstLine="539"/>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3EE64A5" w14:textId="77777777" w:rsidR="00113E33" w:rsidRDefault="00936FC5">
      <w:pPr>
        <w:pStyle w:val="a3"/>
        <w:ind w:left="852" w:right="525" w:firstLine="539"/>
      </w:pPr>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 смысловых типов речи (для подробного изложения объем исходного текста должен составлять не менее 280 слов; для сжатого и выборочного изложения не менее 300 слов).</w:t>
      </w:r>
    </w:p>
    <w:p w14:paraId="1B98114B" w14:textId="77777777" w:rsidR="00113E33" w:rsidRDefault="00936FC5">
      <w:pPr>
        <w:pStyle w:val="a3"/>
        <w:spacing w:before="1"/>
        <w:ind w:left="852" w:right="536" w:firstLine="539"/>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33DC2DC2" w14:textId="77777777" w:rsidR="00113E33" w:rsidRDefault="00936FC5">
      <w:pPr>
        <w:pStyle w:val="a3"/>
        <w:ind w:left="1392"/>
      </w:pPr>
      <w:r>
        <w:rPr>
          <w:spacing w:val="-2"/>
        </w:rPr>
        <w:t>Функциональные</w:t>
      </w:r>
      <w:r>
        <w:rPr>
          <w:spacing w:val="4"/>
        </w:rPr>
        <w:t xml:space="preserve"> </w:t>
      </w:r>
      <w:r>
        <w:rPr>
          <w:spacing w:val="-2"/>
        </w:rPr>
        <w:t>разновидности</w:t>
      </w:r>
      <w:r>
        <w:rPr>
          <w:spacing w:val="12"/>
        </w:rPr>
        <w:t xml:space="preserve"> </w:t>
      </w:r>
      <w:r>
        <w:rPr>
          <w:spacing w:val="-2"/>
        </w:rPr>
        <w:t>языка.</w:t>
      </w:r>
    </w:p>
    <w:p w14:paraId="20D43835" w14:textId="77777777" w:rsidR="00113E33" w:rsidRDefault="00936FC5">
      <w:pPr>
        <w:pStyle w:val="a3"/>
        <w:ind w:left="852" w:right="536" w:firstLine="539"/>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87CFCBC" w14:textId="77777777" w:rsidR="00113E33" w:rsidRDefault="00936FC5">
      <w:pPr>
        <w:pStyle w:val="a3"/>
        <w:ind w:left="852" w:right="531" w:firstLine="539"/>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DF8639B" w14:textId="77777777" w:rsidR="00113E33" w:rsidRDefault="00936FC5">
      <w:pPr>
        <w:pStyle w:val="a3"/>
        <w:ind w:left="852" w:right="527" w:firstLine="539"/>
      </w:pPr>
      <w: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w:t>
      </w:r>
      <w:proofErr w:type="spellStart"/>
      <w:proofErr w:type="gramStart"/>
      <w:r>
        <w:t>реферата.оставлять</w:t>
      </w:r>
      <w:proofErr w:type="spellEnd"/>
      <w:proofErr w:type="gramEnd"/>
      <w:r>
        <w:t xml:space="preserve"> тезисы, конспект, писать рецензию, реферат.</w:t>
      </w:r>
    </w:p>
    <w:p w14:paraId="7D120AB2" w14:textId="77777777" w:rsidR="00113E33" w:rsidRDefault="00936FC5">
      <w:pPr>
        <w:pStyle w:val="a3"/>
        <w:spacing w:before="1"/>
        <w:ind w:left="852" w:right="537" w:firstLine="539"/>
      </w:pPr>
      <w:r>
        <w:t>Оценивать чужие и собственные речевые высказывания разной функциональной направленности</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соответствия</w:t>
      </w:r>
      <w:r>
        <w:rPr>
          <w:spacing w:val="80"/>
        </w:rPr>
        <w:t xml:space="preserve"> </w:t>
      </w:r>
      <w:r>
        <w:t>их</w:t>
      </w:r>
      <w:r>
        <w:rPr>
          <w:spacing w:val="80"/>
        </w:rPr>
        <w:t xml:space="preserve"> </w:t>
      </w:r>
      <w:r>
        <w:t>коммуникативным</w:t>
      </w:r>
      <w:r>
        <w:rPr>
          <w:spacing w:val="80"/>
        </w:rPr>
        <w:t xml:space="preserve"> </w:t>
      </w:r>
      <w:r>
        <w:t>требованиям</w:t>
      </w:r>
      <w:r>
        <w:rPr>
          <w:spacing w:val="80"/>
        </w:rPr>
        <w:t xml:space="preserve"> </w:t>
      </w:r>
      <w:r>
        <w:t>и</w:t>
      </w:r>
    </w:p>
    <w:p w14:paraId="38314341" w14:textId="77777777" w:rsidR="00113E33" w:rsidRDefault="00936FC5">
      <w:pPr>
        <w:pStyle w:val="a3"/>
        <w:spacing w:before="67" w:line="275" w:lineRule="exact"/>
        <w:ind w:left="852"/>
      </w:pPr>
      <w:r>
        <w:t>языковой</w:t>
      </w:r>
      <w:r>
        <w:rPr>
          <w:spacing w:val="-17"/>
        </w:rPr>
        <w:t xml:space="preserve"> </w:t>
      </w:r>
      <w:r>
        <w:t>правильности;</w:t>
      </w:r>
      <w:r>
        <w:rPr>
          <w:spacing w:val="-12"/>
        </w:rPr>
        <w:t xml:space="preserve"> </w:t>
      </w:r>
      <w:r>
        <w:t>исправлять</w:t>
      </w:r>
      <w:r>
        <w:rPr>
          <w:spacing w:val="-9"/>
        </w:rPr>
        <w:t xml:space="preserve"> </w:t>
      </w:r>
      <w:r>
        <w:t>речевые</w:t>
      </w:r>
      <w:r>
        <w:rPr>
          <w:spacing w:val="-12"/>
        </w:rPr>
        <w:t xml:space="preserve"> </w:t>
      </w:r>
      <w:r>
        <w:t>недостатки,</w:t>
      </w:r>
      <w:r>
        <w:rPr>
          <w:spacing w:val="-11"/>
        </w:rPr>
        <w:t xml:space="preserve"> </w:t>
      </w:r>
      <w:r>
        <w:t>редактировать</w:t>
      </w:r>
      <w:r>
        <w:rPr>
          <w:spacing w:val="-12"/>
        </w:rPr>
        <w:t xml:space="preserve"> </w:t>
      </w:r>
      <w:r>
        <w:rPr>
          <w:spacing w:val="-2"/>
        </w:rPr>
        <w:t>текст.</w:t>
      </w:r>
    </w:p>
    <w:p w14:paraId="54EDE05D" w14:textId="77777777" w:rsidR="00113E33" w:rsidRDefault="00936FC5">
      <w:pPr>
        <w:pStyle w:val="a3"/>
        <w:ind w:left="852" w:right="541" w:firstLine="539"/>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44C54220" w14:textId="77777777" w:rsidR="00113E33" w:rsidRDefault="00113E33">
      <w:pPr>
        <w:pStyle w:val="a3"/>
        <w:sectPr w:rsidR="00113E33">
          <w:pgSz w:w="11920" w:h="16850"/>
          <w:pgMar w:top="1000" w:right="283" w:bottom="1220" w:left="850" w:header="0" w:footer="956" w:gutter="0"/>
          <w:cols w:space="720"/>
        </w:sectPr>
      </w:pPr>
    </w:p>
    <w:p w14:paraId="5E86A681" w14:textId="77777777" w:rsidR="00113E33" w:rsidRDefault="00936FC5">
      <w:pPr>
        <w:pStyle w:val="a3"/>
        <w:tabs>
          <w:tab w:val="left" w:pos="2488"/>
          <w:tab w:val="left" w:pos="3370"/>
          <w:tab w:val="left" w:pos="4747"/>
          <w:tab w:val="left" w:pos="5936"/>
          <w:tab w:val="left" w:pos="6706"/>
          <w:tab w:val="left" w:pos="8230"/>
        </w:tabs>
        <w:spacing w:before="71"/>
        <w:ind w:left="852" w:right="537" w:firstLine="539"/>
        <w:jc w:val="left"/>
      </w:pPr>
      <w:r>
        <w:rPr>
          <w:spacing w:val="-2"/>
        </w:rPr>
        <w:lastRenderedPageBreak/>
        <w:t>Система</w:t>
      </w:r>
      <w:r>
        <w:tab/>
      </w:r>
      <w:r>
        <w:rPr>
          <w:spacing w:val="-2"/>
        </w:rPr>
        <w:t>языка.</w:t>
      </w:r>
      <w:r>
        <w:tab/>
      </w:r>
      <w:r>
        <w:rPr>
          <w:spacing w:val="-2"/>
        </w:rPr>
        <w:t>Синтаксис.</w:t>
      </w:r>
      <w:r>
        <w:tab/>
      </w:r>
      <w:r>
        <w:rPr>
          <w:spacing w:val="-2"/>
        </w:rPr>
        <w:t>Культура</w:t>
      </w:r>
      <w:r>
        <w:tab/>
      </w:r>
      <w:r>
        <w:rPr>
          <w:spacing w:val="-2"/>
        </w:rPr>
        <w:t>речи.</w:t>
      </w:r>
      <w:r>
        <w:tab/>
      </w:r>
      <w:r>
        <w:rPr>
          <w:spacing w:val="-2"/>
        </w:rPr>
        <w:t>Пунктуация.</w:t>
      </w:r>
      <w:r>
        <w:tab/>
      </w:r>
      <w:r>
        <w:rPr>
          <w:spacing w:val="-2"/>
        </w:rPr>
        <w:t>Сложносочиненное предложение.</w:t>
      </w:r>
    </w:p>
    <w:p w14:paraId="6EAE9DBE" w14:textId="77777777" w:rsidR="00113E33" w:rsidRDefault="00936FC5">
      <w:pPr>
        <w:pStyle w:val="a3"/>
        <w:ind w:left="852" w:right="532" w:firstLine="539"/>
        <w:jc w:val="left"/>
      </w:pPr>
      <w:r>
        <w:t>Выявлять</w:t>
      </w:r>
      <w:r>
        <w:rPr>
          <w:spacing w:val="80"/>
          <w:w w:val="150"/>
        </w:rPr>
        <w:t xml:space="preserve"> </w:t>
      </w:r>
      <w:r>
        <w:t>основные</w:t>
      </w:r>
      <w:r>
        <w:rPr>
          <w:spacing w:val="80"/>
          <w:w w:val="150"/>
        </w:rPr>
        <w:t xml:space="preserve"> </w:t>
      </w:r>
      <w:r>
        <w:t>средства</w:t>
      </w:r>
      <w:r>
        <w:rPr>
          <w:spacing w:val="80"/>
          <w:w w:val="150"/>
        </w:rPr>
        <w:t xml:space="preserve"> </w:t>
      </w:r>
      <w:r>
        <w:t>синтаксической</w:t>
      </w:r>
      <w:r>
        <w:rPr>
          <w:spacing w:val="80"/>
          <w:w w:val="150"/>
        </w:rPr>
        <w:t xml:space="preserve"> </w:t>
      </w:r>
      <w:r>
        <w:t>связи</w:t>
      </w:r>
      <w:r>
        <w:rPr>
          <w:spacing w:val="80"/>
          <w:w w:val="150"/>
        </w:rPr>
        <w:t xml:space="preserve"> </w:t>
      </w:r>
      <w:r>
        <w:t>между</w:t>
      </w:r>
      <w:r>
        <w:rPr>
          <w:spacing w:val="80"/>
        </w:rPr>
        <w:t xml:space="preserve"> </w:t>
      </w:r>
      <w:r>
        <w:t>частями</w:t>
      </w:r>
      <w:r>
        <w:rPr>
          <w:spacing w:val="80"/>
          <w:w w:val="150"/>
        </w:rPr>
        <w:t xml:space="preserve"> </w:t>
      </w:r>
      <w:r>
        <w:t xml:space="preserve">сложного </w:t>
      </w:r>
      <w:r>
        <w:rPr>
          <w:spacing w:val="-2"/>
        </w:rPr>
        <w:t>предложения.</w:t>
      </w:r>
    </w:p>
    <w:p w14:paraId="3BE67E08" w14:textId="77777777" w:rsidR="00113E33" w:rsidRDefault="00936FC5">
      <w:pPr>
        <w:pStyle w:val="a3"/>
        <w:ind w:left="852" w:right="532" w:firstLine="539"/>
        <w:jc w:val="left"/>
      </w:pPr>
      <w:r>
        <w:t>Распознавать сложные предложения с разными видами связи, бессоюзные и союзные предложения (сложносочиненные и сложноподчиненные).</w:t>
      </w:r>
    </w:p>
    <w:p w14:paraId="147DC410" w14:textId="77777777" w:rsidR="00113E33" w:rsidRDefault="00936FC5">
      <w:pPr>
        <w:pStyle w:val="a3"/>
        <w:tabs>
          <w:tab w:val="left" w:pos="3377"/>
          <w:tab w:val="left" w:pos="5586"/>
          <w:tab w:val="left" w:pos="7251"/>
          <w:tab w:val="left" w:pos="7829"/>
          <w:tab w:val="left" w:pos="9067"/>
        </w:tabs>
        <w:spacing w:before="5" w:line="237" w:lineRule="auto"/>
        <w:ind w:left="852" w:right="544" w:firstLine="539"/>
        <w:jc w:val="left"/>
      </w:pPr>
      <w:r>
        <w:rPr>
          <w:spacing w:val="-2"/>
        </w:rPr>
        <w:t>Характеризовать</w:t>
      </w:r>
      <w:r>
        <w:tab/>
      </w:r>
      <w:r>
        <w:rPr>
          <w:spacing w:val="-2"/>
        </w:rPr>
        <w:t>сложносочиненное</w:t>
      </w:r>
      <w:r>
        <w:tab/>
      </w:r>
      <w:r>
        <w:rPr>
          <w:spacing w:val="-2"/>
        </w:rPr>
        <w:t>предложение,</w:t>
      </w:r>
      <w:r>
        <w:tab/>
      </w:r>
      <w:r>
        <w:rPr>
          <w:spacing w:val="-4"/>
        </w:rPr>
        <w:t>его</w:t>
      </w:r>
      <w:r>
        <w:tab/>
      </w:r>
      <w:r>
        <w:rPr>
          <w:spacing w:val="-2"/>
        </w:rPr>
        <w:t>строение,</w:t>
      </w:r>
      <w:r>
        <w:tab/>
      </w:r>
      <w:r>
        <w:rPr>
          <w:spacing w:val="-2"/>
        </w:rPr>
        <w:t xml:space="preserve">смысловое, </w:t>
      </w:r>
      <w:r>
        <w:t>структурное и интонационное единство частей сложного предложения.</w:t>
      </w:r>
    </w:p>
    <w:p w14:paraId="37D75468" w14:textId="77777777" w:rsidR="00113E33" w:rsidRDefault="00936FC5">
      <w:pPr>
        <w:pStyle w:val="a3"/>
        <w:spacing w:before="1"/>
        <w:ind w:left="852" w:right="534" w:firstLine="539"/>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5ACDF544" w14:textId="77777777" w:rsidR="00113E33" w:rsidRDefault="00936FC5">
      <w:pPr>
        <w:pStyle w:val="a3"/>
        <w:ind w:left="1392" w:right="1232"/>
      </w:pPr>
      <w:r>
        <w:t>Понимать особенности</w:t>
      </w:r>
      <w:r>
        <w:rPr>
          <w:spacing w:val="-3"/>
        </w:rPr>
        <w:t xml:space="preserve"> </w:t>
      </w:r>
      <w:r>
        <w:t>употребления</w:t>
      </w:r>
      <w:r>
        <w:rPr>
          <w:spacing w:val="-1"/>
        </w:rPr>
        <w:t xml:space="preserve"> </w:t>
      </w:r>
      <w:r>
        <w:t>сложносочиненных предложений</w:t>
      </w:r>
      <w:r>
        <w:rPr>
          <w:spacing w:val="-2"/>
        </w:rPr>
        <w:t xml:space="preserve"> </w:t>
      </w:r>
      <w:r>
        <w:t>в речи. Понимать основные нормы построения сложносочиненного предложения.</w:t>
      </w:r>
    </w:p>
    <w:p w14:paraId="2A472997" w14:textId="77777777" w:rsidR="00113E33" w:rsidRDefault="00936FC5">
      <w:pPr>
        <w:pStyle w:val="a3"/>
        <w:spacing w:before="1"/>
        <w:ind w:left="852" w:right="532" w:firstLine="539"/>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07135150" w14:textId="77777777" w:rsidR="00113E33" w:rsidRDefault="00936FC5">
      <w:pPr>
        <w:pStyle w:val="a3"/>
        <w:ind w:left="852" w:right="547" w:firstLine="539"/>
      </w:pPr>
      <w:r>
        <w:t xml:space="preserve">Проводить синтаксический и пунктуационный анализ сложносочиненных </w:t>
      </w:r>
      <w:r>
        <w:rPr>
          <w:spacing w:val="-2"/>
        </w:rPr>
        <w:t>предложений.</w:t>
      </w:r>
    </w:p>
    <w:p w14:paraId="0B231A2C" w14:textId="77777777" w:rsidR="00113E33" w:rsidRDefault="00936FC5">
      <w:pPr>
        <w:pStyle w:val="a3"/>
        <w:ind w:left="852" w:right="548" w:firstLine="539"/>
      </w:pPr>
      <w:r>
        <w:t xml:space="preserve">Применять нормы постановки знаков препинания в сложносочиненных </w:t>
      </w:r>
      <w:r>
        <w:rPr>
          <w:spacing w:val="-2"/>
        </w:rPr>
        <w:t>предложениях.</w:t>
      </w:r>
    </w:p>
    <w:p w14:paraId="5CAFAE9F" w14:textId="77777777" w:rsidR="00113E33" w:rsidRDefault="00936FC5">
      <w:pPr>
        <w:pStyle w:val="a3"/>
        <w:ind w:left="1392"/>
      </w:pPr>
      <w:r>
        <w:t>Бессоюзное</w:t>
      </w:r>
      <w:r>
        <w:rPr>
          <w:spacing w:val="-12"/>
        </w:rPr>
        <w:t xml:space="preserve"> </w:t>
      </w:r>
      <w:r>
        <w:t>сложное</w:t>
      </w:r>
      <w:r>
        <w:rPr>
          <w:spacing w:val="-11"/>
        </w:rPr>
        <w:t xml:space="preserve"> </w:t>
      </w:r>
      <w:r>
        <w:rPr>
          <w:spacing w:val="-2"/>
        </w:rPr>
        <w:t>предложение.</w:t>
      </w:r>
    </w:p>
    <w:p w14:paraId="5ACB0325" w14:textId="77777777" w:rsidR="00113E33" w:rsidRDefault="00936FC5">
      <w:pPr>
        <w:pStyle w:val="a3"/>
        <w:ind w:left="852" w:right="532" w:firstLine="539"/>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3944862C" w14:textId="77777777" w:rsidR="00113E33" w:rsidRDefault="00936FC5">
      <w:pPr>
        <w:pStyle w:val="a3"/>
        <w:ind w:left="852" w:right="540" w:firstLine="539"/>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14DC16C3" w14:textId="77777777" w:rsidR="00113E33" w:rsidRDefault="00936FC5">
      <w:pPr>
        <w:pStyle w:val="a3"/>
        <w:ind w:left="852" w:right="551" w:firstLine="539"/>
      </w:pPr>
      <w:r>
        <w:t xml:space="preserve">Проводить синтаксический и пунктуационный анализ бессоюзных сложных </w:t>
      </w:r>
      <w:r>
        <w:rPr>
          <w:spacing w:val="-2"/>
        </w:rPr>
        <w:t>предложений.</w:t>
      </w:r>
    </w:p>
    <w:p w14:paraId="5A61E2F9" w14:textId="77777777" w:rsidR="00113E33" w:rsidRDefault="00936FC5">
      <w:pPr>
        <w:pStyle w:val="a3"/>
        <w:ind w:left="852" w:right="541" w:firstLine="539"/>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784D43C5" w14:textId="77777777" w:rsidR="00113E33" w:rsidRDefault="00936FC5">
      <w:pPr>
        <w:pStyle w:val="a3"/>
        <w:ind w:left="1392"/>
      </w:pPr>
      <w:r>
        <w:t>Прямая</w:t>
      </w:r>
      <w:r>
        <w:rPr>
          <w:spacing w:val="-6"/>
        </w:rPr>
        <w:t xml:space="preserve"> </w:t>
      </w:r>
      <w:r>
        <w:t>и</w:t>
      </w:r>
      <w:r>
        <w:rPr>
          <w:spacing w:val="-6"/>
        </w:rPr>
        <w:t xml:space="preserve"> </w:t>
      </w:r>
      <w:r>
        <w:t>косвенная</w:t>
      </w:r>
      <w:r>
        <w:rPr>
          <w:spacing w:val="-7"/>
        </w:rPr>
        <w:t xml:space="preserve"> </w:t>
      </w:r>
      <w:r>
        <w:rPr>
          <w:spacing w:val="-4"/>
        </w:rPr>
        <w:t>речь.</w:t>
      </w:r>
    </w:p>
    <w:p w14:paraId="472DCA30" w14:textId="77777777" w:rsidR="00113E33" w:rsidRDefault="00936FC5">
      <w:pPr>
        <w:pStyle w:val="a3"/>
        <w:ind w:left="852" w:right="541" w:firstLine="539"/>
      </w:pPr>
      <w:r>
        <w:t>Распознавать прямую и косвенную речь; выявлять синонимию предложений с</w:t>
      </w:r>
      <w:r>
        <w:rPr>
          <w:spacing w:val="40"/>
        </w:rPr>
        <w:t xml:space="preserve"> </w:t>
      </w:r>
      <w:r>
        <w:t>прямой и косвенной речью.</w:t>
      </w:r>
    </w:p>
    <w:p w14:paraId="42B26363" w14:textId="77777777" w:rsidR="00113E33" w:rsidRDefault="00936FC5">
      <w:pPr>
        <w:pStyle w:val="a3"/>
        <w:spacing w:before="1"/>
        <w:ind w:left="1392"/>
      </w:pPr>
      <w:r>
        <w:t>Уметь</w:t>
      </w:r>
      <w:r>
        <w:rPr>
          <w:spacing w:val="-11"/>
        </w:rPr>
        <w:t xml:space="preserve"> </w:t>
      </w:r>
      <w:r>
        <w:t>цитировать</w:t>
      </w:r>
      <w:r>
        <w:rPr>
          <w:spacing w:val="-3"/>
        </w:rPr>
        <w:t xml:space="preserve"> </w:t>
      </w:r>
      <w:r>
        <w:t>и</w:t>
      </w:r>
      <w:r>
        <w:rPr>
          <w:spacing w:val="-11"/>
        </w:rPr>
        <w:t xml:space="preserve"> </w:t>
      </w:r>
      <w:r>
        <w:t>применять</w:t>
      </w:r>
      <w:r>
        <w:rPr>
          <w:spacing w:val="-4"/>
        </w:rPr>
        <w:t xml:space="preserve"> </w:t>
      </w:r>
      <w:r>
        <w:t>разные</w:t>
      </w:r>
      <w:r>
        <w:rPr>
          <w:spacing w:val="-9"/>
        </w:rPr>
        <w:t xml:space="preserve"> </w:t>
      </w:r>
      <w:r>
        <w:t>способы</w:t>
      </w:r>
      <w:r>
        <w:rPr>
          <w:spacing w:val="-7"/>
        </w:rPr>
        <w:t xml:space="preserve"> </w:t>
      </w:r>
      <w:r>
        <w:t>включения</w:t>
      </w:r>
      <w:r>
        <w:rPr>
          <w:spacing w:val="-9"/>
        </w:rPr>
        <w:t xml:space="preserve"> </w:t>
      </w:r>
      <w:r>
        <w:t>цитат</w:t>
      </w:r>
      <w:r>
        <w:rPr>
          <w:spacing w:val="-4"/>
        </w:rPr>
        <w:t xml:space="preserve"> </w:t>
      </w:r>
      <w:r>
        <w:t>в</w:t>
      </w:r>
      <w:r>
        <w:rPr>
          <w:spacing w:val="-8"/>
        </w:rPr>
        <w:t xml:space="preserve"> </w:t>
      </w:r>
      <w:r>
        <w:rPr>
          <w:spacing w:val="-2"/>
        </w:rPr>
        <w:t>высказывание.</w:t>
      </w:r>
    </w:p>
    <w:p w14:paraId="509B9F89" w14:textId="77777777" w:rsidR="00113E33" w:rsidRDefault="00936FC5">
      <w:pPr>
        <w:pStyle w:val="a3"/>
        <w:ind w:left="852" w:right="543" w:firstLine="539"/>
      </w:pPr>
      <w:r>
        <w:t xml:space="preserve">Применять правила построения предложений с прямой и косвенной речью, при </w:t>
      </w:r>
      <w:r>
        <w:rPr>
          <w:spacing w:val="-2"/>
        </w:rPr>
        <w:t>цитировании.</w:t>
      </w:r>
    </w:p>
    <w:p w14:paraId="7D442B0D" w14:textId="77777777" w:rsidR="00113E33" w:rsidRDefault="00113E33">
      <w:pPr>
        <w:pStyle w:val="a3"/>
        <w:spacing w:before="14"/>
        <w:ind w:left="0"/>
        <w:jc w:val="left"/>
      </w:pPr>
    </w:p>
    <w:p w14:paraId="3B347B39" w14:textId="77777777" w:rsidR="00113E33" w:rsidRDefault="00936FC5">
      <w:pPr>
        <w:pStyle w:val="1"/>
        <w:numPr>
          <w:ilvl w:val="0"/>
          <w:numId w:val="75"/>
        </w:numPr>
        <w:tabs>
          <w:tab w:val="left" w:pos="1303"/>
        </w:tabs>
        <w:spacing w:before="1"/>
        <w:ind w:hanging="175"/>
        <w:jc w:val="left"/>
      </w:pPr>
      <w:r>
        <w:rPr>
          <w:spacing w:val="-2"/>
        </w:rPr>
        <w:t>Адаптированная</w:t>
      </w:r>
      <w:r>
        <w:rPr>
          <w:spacing w:val="-7"/>
        </w:rPr>
        <w:t xml:space="preserve"> </w:t>
      </w:r>
      <w:r>
        <w:rPr>
          <w:spacing w:val="-2"/>
        </w:rPr>
        <w:t>рабочая</w:t>
      </w:r>
      <w:r>
        <w:rPr>
          <w:spacing w:val="-4"/>
        </w:rPr>
        <w:t xml:space="preserve"> </w:t>
      </w:r>
      <w:r>
        <w:rPr>
          <w:spacing w:val="-2"/>
        </w:rPr>
        <w:t>программа</w:t>
      </w:r>
      <w:r>
        <w:rPr>
          <w:spacing w:val="-4"/>
        </w:rPr>
        <w:t xml:space="preserve"> </w:t>
      </w:r>
      <w:r>
        <w:rPr>
          <w:spacing w:val="-2"/>
        </w:rPr>
        <w:t>по</w:t>
      </w:r>
      <w:r>
        <w:rPr>
          <w:spacing w:val="-6"/>
        </w:rPr>
        <w:t xml:space="preserve"> </w:t>
      </w:r>
      <w:r>
        <w:rPr>
          <w:spacing w:val="-2"/>
        </w:rPr>
        <w:t>учебному</w:t>
      </w:r>
      <w:r>
        <w:rPr>
          <w:spacing w:val="-4"/>
        </w:rPr>
        <w:t xml:space="preserve"> </w:t>
      </w:r>
      <w:r>
        <w:rPr>
          <w:spacing w:val="-2"/>
        </w:rPr>
        <w:t>предмету</w:t>
      </w:r>
      <w:r>
        <w:rPr>
          <w:spacing w:val="50"/>
        </w:rPr>
        <w:t xml:space="preserve"> </w:t>
      </w:r>
      <w:r>
        <w:rPr>
          <w:spacing w:val="-2"/>
        </w:rPr>
        <w:t>«Литература».</w:t>
      </w:r>
    </w:p>
    <w:p w14:paraId="676809F4" w14:textId="77777777" w:rsidR="00113E33" w:rsidRDefault="00936FC5">
      <w:pPr>
        <w:pStyle w:val="a3"/>
        <w:spacing w:before="273" w:line="237" w:lineRule="auto"/>
        <w:ind w:left="852" w:right="532" w:firstLine="539"/>
        <w:jc w:val="left"/>
      </w:pPr>
      <w:r>
        <w:t>Рабочая</w:t>
      </w:r>
      <w:r>
        <w:rPr>
          <w:spacing w:val="-5"/>
        </w:rPr>
        <w:t xml:space="preserve"> </w:t>
      </w:r>
      <w:r>
        <w:t>программа</w:t>
      </w:r>
      <w:r>
        <w:rPr>
          <w:spacing w:val="-10"/>
        </w:rPr>
        <w:t xml:space="preserve"> </w:t>
      </w:r>
      <w:r>
        <w:t>по</w:t>
      </w:r>
      <w:r>
        <w:rPr>
          <w:spacing w:val="-13"/>
        </w:rPr>
        <w:t xml:space="preserve"> </w:t>
      </w:r>
      <w:r>
        <w:t>литературе</w:t>
      </w:r>
      <w:r>
        <w:rPr>
          <w:spacing w:val="-8"/>
        </w:rPr>
        <w:t xml:space="preserve"> </w:t>
      </w:r>
      <w:r>
        <w:t>включает</w:t>
      </w:r>
      <w:r>
        <w:rPr>
          <w:spacing w:val="-11"/>
        </w:rPr>
        <w:t xml:space="preserve"> </w:t>
      </w:r>
      <w:r>
        <w:t>пояснительную</w:t>
      </w:r>
      <w:r>
        <w:rPr>
          <w:spacing w:val="-5"/>
        </w:rPr>
        <w:t xml:space="preserve"> </w:t>
      </w:r>
      <w:r>
        <w:t>записку,</w:t>
      </w:r>
      <w:r>
        <w:rPr>
          <w:spacing w:val="13"/>
        </w:rPr>
        <w:t xml:space="preserve"> </w:t>
      </w:r>
      <w:r>
        <w:t>содержание обучения, планируемые результаты освоения программы по литературе.</w:t>
      </w:r>
    </w:p>
    <w:p w14:paraId="1D52C416" w14:textId="77777777" w:rsidR="00113E33" w:rsidRDefault="00936FC5">
      <w:pPr>
        <w:pStyle w:val="a5"/>
        <w:numPr>
          <w:ilvl w:val="1"/>
          <w:numId w:val="75"/>
        </w:numPr>
        <w:tabs>
          <w:tab w:val="left" w:pos="1212"/>
        </w:tabs>
        <w:spacing w:before="275"/>
        <w:jc w:val="both"/>
        <w:rPr>
          <w:sz w:val="24"/>
        </w:rPr>
      </w:pPr>
      <w:r>
        <w:rPr>
          <w:sz w:val="24"/>
        </w:rPr>
        <w:t>Пояснительная</w:t>
      </w:r>
      <w:r>
        <w:rPr>
          <w:spacing w:val="-12"/>
          <w:sz w:val="24"/>
        </w:rPr>
        <w:t xml:space="preserve"> </w:t>
      </w:r>
      <w:r>
        <w:rPr>
          <w:spacing w:val="-2"/>
          <w:sz w:val="24"/>
        </w:rPr>
        <w:t>записка.</w:t>
      </w:r>
    </w:p>
    <w:p w14:paraId="0B394FCB" w14:textId="77777777" w:rsidR="00113E33" w:rsidRDefault="00936FC5">
      <w:pPr>
        <w:pStyle w:val="a3"/>
        <w:ind w:left="852" w:right="613" w:firstLine="539"/>
      </w:pPr>
      <w:r>
        <w:t>Адаптированная рабочая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30B6E362" w14:textId="77777777" w:rsidR="00113E33" w:rsidRDefault="00936FC5">
      <w:pPr>
        <w:pStyle w:val="a3"/>
        <w:spacing w:before="5" w:line="275" w:lineRule="exact"/>
        <w:ind w:left="1392"/>
      </w:pPr>
      <w:r>
        <w:t>Программа</w:t>
      </w:r>
      <w:r>
        <w:rPr>
          <w:spacing w:val="-10"/>
        </w:rPr>
        <w:t xml:space="preserve"> </w:t>
      </w:r>
      <w:r>
        <w:t>по</w:t>
      </w:r>
      <w:r>
        <w:rPr>
          <w:spacing w:val="-6"/>
        </w:rPr>
        <w:t xml:space="preserve"> </w:t>
      </w:r>
      <w:r>
        <w:t>литературе</w:t>
      </w:r>
      <w:r>
        <w:rPr>
          <w:spacing w:val="-5"/>
        </w:rPr>
        <w:t xml:space="preserve"> </w:t>
      </w:r>
      <w:r>
        <w:t xml:space="preserve">позволяет </w:t>
      </w:r>
      <w:r>
        <w:rPr>
          <w:spacing w:val="-2"/>
        </w:rPr>
        <w:t>учителю:</w:t>
      </w:r>
    </w:p>
    <w:p w14:paraId="733DE8C3" w14:textId="77777777" w:rsidR="00113E33" w:rsidRDefault="00936FC5">
      <w:pPr>
        <w:pStyle w:val="a3"/>
        <w:ind w:left="852" w:right="532" w:firstLine="539"/>
      </w:pPr>
      <w:r>
        <w:t>реализовать в процессе преподавания литературы обучающимся с ЗПР современные подходы к формированию личностных, метапредметных и предметных результатов обучения, сформулированных в ФГОС ООО;</w:t>
      </w:r>
    </w:p>
    <w:p w14:paraId="29176997" w14:textId="77777777" w:rsidR="00113E33" w:rsidRDefault="00936FC5">
      <w:pPr>
        <w:pStyle w:val="a3"/>
        <w:ind w:left="1392"/>
      </w:pPr>
      <w:proofErr w:type="gramStart"/>
      <w:r>
        <w:t>определить</w:t>
      </w:r>
      <w:r>
        <w:rPr>
          <w:spacing w:val="51"/>
        </w:rPr>
        <w:t xml:space="preserve">  </w:t>
      </w:r>
      <w:r>
        <w:t>обязательную</w:t>
      </w:r>
      <w:proofErr w:type="gramEnd"/>
      <w:r>
        <w:rPr>
          <w:spacing w:val="54"/>
        </w:rPr>
        <w:t xml:space="preserve">  </w:t>
      </w:r>
      <w:r>
        <w:t>(инвариантную)</w:t>
      </w:r>
      <w:r>
        <w:rPr>
          <w:spacing w:val="54"/>
        </w:rPr>
        <w:t xml:space="preserve">  </w:t>
      </w:r>
      <w:r>
        <w:t>часть</w:t>
      </w:r>
      <w:r>
        <w:rPr>
          <w:spacing w:val="54"/>
        </w:rPr>
        <w:t xml:space="preserve">  </w:t>
      </w:r>
      <w:r>
        <w:t>содержания</w:t>
      </w:r>
      <w:r>
        <w:rPr>
          <w:spacing w:val="53"/>
        </w:rPr>
        <w:t xml:space="preserve">  </w:t>
      </w:r>
      <w:r>
        <w:t>по</w:t>
      </w:r>
      <w:r>
        <w:rPr>
          <w:spacing w:val="54"/>
        </w:rPr>
        <w:t xml:space="preserve">  </w:t>
      </w:r>
      <w:r>
        <w:rPr>
          <w:spacing w:val="-2"/>
        </w:rPr>
        <w:t>литературе;</w:t>
      </w:r>
    </w:p>
    <w:p w14:paraId="023A9D4D" w14:textId="77777777" w:rsidR="00113E33" w:rsidRDefault="00113E33">
      <w:pPr>
        <w:pStyle w:val="a3"/>
        <w:sectPr w:rsidR="00113E33">
          <w:pgSz w:w="11920" w:h="16850"/>
          <w:pgMar w:top="1000" w:right="283" w:bottom="1220" w:left="850" w:header="0" w:footer="956" w:gutter="0"/>
          <w:cols w:space="720"/>
        </w:sectPr>
      </w:pPr>
    </w:p>
    <w:p w14:paraId="1DB1457A" w14:textId="77777777" w:rsidR="00113E33" w:rsidRDefault="00936FC5">
      <w:pPr>
        <w:pStyle w:val="a3"/>
        <w:spacing w:before="71"/>
        <w:ind w:left="852" w:right="534"/>
      </w:pPr>
      <w:r>
        <w:lastRenderedPageBreak/>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w:t>
      </w:r>
      <w:r>
        <w:rPr>
          <w:spacing w:val="-2"/>
        </w:rPr>
        <w:t>воспитания.</w:t>
      </w:r>
    </w:p>
    <w:p w14:paraId="34C31D22" w14:textId="77777777" w:rsidR="00113E33" w:rsidRDefault="00936FC5">
      <w:pPr>
        <w:pStyle w:val="a3"/>
        <w:ind w:left="852" w:right="533" w:firstLine="539"/>
      </w:pPr>
      <w: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14:paraId="3C417A97" w14:textId="77777777" w:rsidR="00113E33" w:rsidRDefault="00936FC5">
      <w:pPr>
        <w:pStyle w:val="a3"/>
        <w:ind w:left="852" w:right="522" w:firstLine="539"/>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w:t>
      </w:r>
      <w:r>
        <w:rPr>
          <w:spacing w:val="40"/>
        </w:rPr>
        <w:t xml:space="preserve"> </w:t>
      </w:r>
      <w:r>
        <w:t>бытия</w:t>
      </w:r>
      <w:r>
        <w:rPr>
          <w:spacing w:val="77"/>
        </w:rPr>
        <w:t xml:space="preserve"> </w:t>
      </w:r>
      <w:r>
        <w:t>выражено</w:t>
      </w:r>
      <w:r>
        <w:rPr>
          <w:spacing w:val="77"/>
        </w:rPr>
        <w:t xml:space="preserve"> </w:t>
      </w:r>
      <w:r>
        <w:t>в</w:t>
      </w:r>
      <w:r>
        <w:rPr>
          <w:spacing w:val="74"/>
        </w:rPr>
        <w:t xml:space="preserve"> </w:t>
      </w:r>
      <w:r>
        <w:t>художественных</w:t>
      </w:r>
      <w:r>
        <w:rPr>
          <w:spacing w:val="80"/>
        </w:rPr>
        <w:t xml:space="preserve"> </w:t>
      </w:r>
      <w:r>
        <w:t>образах,</w:t>
      </w:r>
      <w:r>
        <w:rPr>
          <w:spacing w:val="75"/>
        </w:rPr>
        <w:t xml:space="preserve"> </w:t>
      </w:r>
      <w:r>
        <w:t>которые</w:t>
      </w:r>
      <w:r>
        <w:rPr>
          <w:spacing w:val="73"/>
        </w:rPr>
        <w:t xml:space="preserve"> </w:t>
      </w:r>
      <w:r>
        <w:t>содержат</w:t>
      </w:r>
      <w:r>
        <w:rPr>
          <w:spacing w:val="80"/>
        </w:rPr>
        <w:t xml:space="preserve"> </w:t>
      </w:r>
      <w:r>
        <w:t>в</w:t>
      </w:r>
      <w:r>
        <w:rPr>
          <w:spacing w:val="76"/>
        </w:rPr>
        <w:t xml:space="preserve"> </w:t>
      </w:r>
      <w:r>
        <w:t>себе</w:t>
      </w:r>
    </w:p>
    <w:p w14:paraId="3708D982" w14:textId="77777777" w:rsidR="00113E33" w:rsidRDefault="00936FC5">
      <w:pPr>
        <w:pStyle w:val="a3"/>
        <w:spacing w:before="71" w:line="237" w:lineRule="auto"/>
        <w:ind w:left="852" w:right="519"/>
      </w:pPr>
      <w:r>
        <w:t>потенциал воздействия на читателей и приобщают их к нравственно-эстетическим ценностям, как национальным, так и общечеловеческим.</w:t>
      </w:r>
    </w:p>
    <w:p w14:paraId="698D2438" w14:textId="77777777" w:rsidR="00113E33" w:rsidRDefault="00936FC5">
      <w:pPr>
        <w:pStyle w:val="a3"/>
        <w:spacing w:before="1"/>
        <w:ind w:left="852" w:right="525" w:firstLine="539"/>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w:t>
      </w:r>
      <w:r>
        <w:t>тературного развития, жизненного и читательского опыта.</w:t>
      </w:r>
    </w:p>
    <w:p w14:paraId="66B369EF" w14:textId="77777777" w:rsidR="00113E33" w:rsidRDefault="00936FC5">
      <w:pPr>
        <w:pStyle w:val="a3"/>
        <w:spacing w:before="79"/>
        <w:ind w:left="852" w:right="523" w:firstLine="539"/>
      </w:pPr>
      <w: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w:t>
      </w:r>
      <w:proofErr w:type="gramStart"/>
      <w:r>
        <w:t>учебным</w:t>
      </w:r>
      <w:r>
        <w:rPr>
          <w:spacing w:val="67"/>
        </w:rPr>
        <w:t xml:space="preserve">  </w:t>
      </w:r>
      <w:r>
        <w:t>предметом</w:t>
      </w:r>
      <w:proofErr w:type="gramEnd"/>
      <w:r>
        <w:rPr>
          <w:spacing w:val="75"/>
        </w:rPr>
        <w:t xml:space="preserve">  </w:t>
      </w:r>
      <w:r>
        <w:t>«История»</w:t>
      </w:r>
      <w:r>
        <w:rPr>
          <w:spacing w:val="62"/>
        </w:rPr>
        <w:t xml:space="preserve">  </w:t>
      </w:r>
      <w:r>
        <w:t>и</w:t>
      </w:r>
      <w:r>
        <w:rPr>
          <w:spacing w:val="75"/>
        </w:rPr>
        <w:t xml:space="preserve">  </w:t>
      </w:r>
      <w:r>
        <w:t>учебными</w:t>
      </w:r>
      <w:r>
        <w:rPr>
          <w:spacing w:val="68"/>
        </w:rPr>
        <w:t xml:space="preserve">  </w:t>
      </w:r>
      <w:r>
        <w:t>предметами</w:t>
      </w:r>
      <w:r>
        <w:rPr>
          <w:spacing w:val="71"/>
        </w:rPr>
        <w:t xml:space="preserve">  </w:t>
      </w:r>
      <w:r>
        <w:t>предметной</w:t>
      </w:r>
      <w:r>
        <w:rPr>
          <w:spacing w:val="71"/>
        </w:rPr>
        <w:t xml:space="preserve">  </w:t>
      </w:r>
      <w:r>
        <w:t>области</w:t>
      </w:r>
    </w:p>
    <w:p w14:paraId="0BF3DDC1" w14:textId="77777777" w:rsidR="00113E33" w:rsidRDefault="00936FC5">
      <w:pPr>
        <w:pStyle w:val="a3"/>
        <w:ind w:left="852" w:right="534"/>
      </w:pPr>
      <w:r>
        <w:t>«Искусство», что способствует развитию речи, историзма мышления, художественного вкуса, формированию эстетического отношения к окружающему миру</w:t>
      </w:r>
      <w:r>
        <w:rPr>
          <w:spacing w:val="-1"/>
        </w:rPr>
        <w:t xml:space="preserve"> </w:t>
      </w:r>
      <w:r>
        <w:t>и его воплощения в творческих работах различных жанров.</w:t>
      </w:r>
    </w:p>
    <w:p w14:paraId="258EE61E" w14:textId="77777777" w:rsidR="00113E33" w:rsidRDefault="00936FC5">
      <w:pPr>
        <w:pStyle w:val="a3"/>
        <w:ind w:left="852" w:right="536" w:firstLine="539"/>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761EDECB" w14:textId="77777777" w:rsidR="00113E33" w:rsidRDefault="00936FC5">
      <w:pPr>
        <w:pStyle w:val="a3"/>
        <w:spacing w:before="1"/>
        <w:ind w:left="852" w:right="538" w:firstLine="539"/>
      </w:pPr>
      <w:r>
        <w:t>Основные виды деятельности обучающихся с ЗПР перечислены при изучении</w:t>
      </w:r>
      <w:r>
        <w:rPr>
          <w:spacing w:val="80"/>
        </w:rPr>
        <w:t xml:space="preserve"> </w:t>
      </w:r>
      <w:r>
        <w:t>каждой монографической или обзорной темы и направлены на достижение планируемых результатов обучения литературе.</w:t>
      </w:r>
    </w:p>
    <w:p w14:paraId="1956000B" w14:textId="77777777" w:rsidR="00113E33" w:rsidRDefault="00936FC5">
      <w:pPr>
        <w:pStyle w:val="a3"/>
        <w:ind w:left="852" w:right="530" w:firstLine="539"/>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w:t>
      </w:r>
    </w:p>
    <w:p w14:paraId="134C67DC" w14:textId="77777777" w:rsidR="00113E33" w:rsidRDefault="00936FC5">
      <w:pPr>
        <w:pStyle w:val="a3"/>
        <w:ind w:left="852" w:right="528" w:firstLine="539"/>
      </w:pPr>
      <w:r>
        <w:t>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w:t>
      </w:r>
      <w:r>
        <w:t>роизведений и самостоятельному истолкованию прочитанного в устной и письменной форме.</w:t>
      </w:r>
    </w:p>
    <w:p w14:paraId="75392FCC" w14:textId="77777777" w:rsidR="00113E33" w:rsidRDefault="00936FC5">
      <w:pPr>
        <w:pStyle w:val="a3"/>
        <w:spacing w:before="3"/>
        <w:ind w:left="852" w:right="538" w:firstLine="539"/>
      </w:pPr>
      <w: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14:paraId="2DEB8CE3" w14:textId="77777777" w:rsidR="00113E33" w:rsidRDefault="00936FC5">
      <w:pPr>
        <w:pStyle w:val="a3"/>
        <w:ind w:left="852" w:right="523" w:firstLine="539"/>
      </w:pPr>
      <w:r>
        <w:t>Задачи, связанные с пониманием литературы как одной из основных национально- культурных</w:t>
      </w:r>
      <w:r>
        <w:rPr>
          <w:spacing w:val="72"/>
        </w:rPr>
        <w:t xml:space="preserve"> </w:t>
      </w:r>
      <w:r>
        <w:t>ценностей</w:t>
      </w:r>
      <w:r>
        <w:rPr>
          <w:spacing w:val="69"/>
        </w:rPr>
        <w:t xml:space="preserve"> </w:t>
      </w:r>
      <w:r>
        <w:t>народа,</w:t>
      </w:r>
      <w:r>
        <w:rPr>
          <w:spacing w:val="71"/>
        </w:rPr>
        <w:t xml:space="preserve"> </w:t>
      </w:r>
      <w:r>
        <w:t>как</w:t>
      </w:r>
      <w:r>
        <w:rPr>
          <w:spacing w:val="71"/>
        </w:rPr>
        <w:t xml:space="preserve"> </w:t>
      </w:r>
      <w:r>
        <w:t>особого</w:t>
      </w:r>
      <w:r>
        <w:rPr>
          <w:spacing w:val="71"/>
        </w:rPr>
        <w:t xml:space="preserve"> </w:t>
      </w:r>
      <w:r>
        <w:t>способа</w:t>
      </w:r>
      <w:r>
        <w:rPr>
          <w:spacing w:val="70"/>
        </w:rPr>
        <w:t xml:space="preserve"> </w:t>
      </w:r>
      <w:r>
        <w:t>познания</w:t>
      </w:r>
      <w:r>
        <w:rPr>
          <w:spacing w:val="71"/>
        </w:rPr>
        <w:t xml:space="preserve"> </w:t>
      </w:r>
      <w:r>
        <w:t>жизни,</w:t>
      </w:r>
      <w:r>
        <w:rPr>
          <w:spacing w:val="71"/>
        </w:rPr>
        <w:t xml:space="preserve"> </w:t>
      </w:r>
      <w:r>
        <w:t>с</w:t>
      </w:r>
      <w:r>
        <w:rPr>
          <w:spacing w:val="70"/>
        </w:rPr>
        <w:t xml:space="preserve"> </w:t>
      </w:r>
      <w:r>
        <w:t>обеспечением</w:t>
      </w:r>
    </w:p>
    <w:p w14:paraId="4088A9F8" w14:textId="77777777" w:rsidR="00113E33" w:rsidRDefault="00113E33">
      <w:pPr>
        <w:pStyle w:val="a3"/>
        <w:sectPr w:rsidR="00113E33">
          <w:pgSz w:w="11920" w:h="16850"/>
          <w:pgMar w:top="1000" w:right="283" w:bottom="1180" w:left="850" w:header="0" w:footer="956" w:gutter="0"/>
          <w:cols w:space="720"/>
        </w:sectPr>
      </w:pPr>
    </w:p>
    <w:p w14:paraId="55ED7033" w14:textId="77777777" w:rsidR="00113E33" w:rsidRDefault="00936FC5">
      <w:pPr>
        <w:pStyle w:val="a3"/>
        <w:spacing w:before="71"/>
        <w:ind w:left="852" w:right="526"/>
      </w:pPr>
      <w:r>
        <w:lastRenderedPageBreak/>
        <w:t>культурной самоидентификации, осознанием коммуникативно-эстетических</w:t>
      </w:r>
      <w:r>
        <w:rPr>
          <w:spacing w:val="80"/>
        </w:rPr>
        <w:t xml:space="preserve"> </w:t>
      </w:r>
      <w:r>
        <w:t>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w:t>
      </w:r>
      <w:r>
        <w:t>та человечества, национальных и общечеловеческих культурных традиций и ценностей; формированию гуманистического мировоззрения.</w:t>
      </w:r>
    </w:p>
    <w:p w14:paraId="10F63DF4" w14:textId="77777777" w:rsidR="00113E33" w:rsidRDefault="00936FC5">
      <w:pPr>
        <w:pStyle w:val="a3"/>
        <w:spacing w:before="3"/>
        <w:ind w:left="852" w:right="523" w:firstLine="539"/>
      </w:pPr>
      <w:r>
        <w:t>Задачи, связанные с осознанием значимости чтения и изучения литературы для дальнейшего развития обучающихся, с формированием их потребности в</w:t>
      </w:r>
      <w:r>
        <w:rPr>
          <w:spacing w:val="80"/>
        </w:rPr>
        <w:t xml:space="preserve"> </w:t>
      </w:r>
      <w:r>
        <w:t>систематическом чтении как средстве познания мира и себя в этом мире, с гармонизацией отношений</w:t>
      </w:r>
      <w:r>
        <w:rPr>
          <w:spacing w:val="31"/>
        </w:rPr>
        <w:t xml:space="preserve"> </w:t>
      </w:r>
      <w:r>
        <w:t>человека</w:t>
      </w:r>
      <w:r>
        <w:rPr>
          <w:spacing w:val="29"/>
        </w:rPr>
        <w:t xml:space="preserve"> </w:t>
      </w:r>
      <w:r>
        <w:t>и</w:t>
      </w:r>
      <w:r>
        <w:rPr>
          <w:spacing w:val="33"/>
        </w:rPr>
        <w:t xml:space="preserve"> </w:t>
      </w:r>
      <w:r>
        <w:t>общества,</w:t>
      </w:r>
      <w:r>
        <w:rPr>
          <w:spacing w:val="32"/>
        </w:rPr>
        <w:t xml:space="preserve"> </w:t>
      </w:r>
      <w:r>
        <w:t>ориентированы</w:t>
      </w:r>
      <w:r>
        <w:rPr>
          <w:spacing w:val="28"/>
        </w:rPr>
        <w:t xml:space="preserve"> </w:t>
      </w:r>
      <w:r>
        <w:t>на</w:t>
      </w:r>
      <w:r>
        <w:rPr>
          <w:spacing w:val="28"/>
        </w:rPr>
        <w:t xml:space="preserve"> </w:t>
      </w:r>
      <w:r>
        <w:t>воспитание</w:t>
      </w:r>
      <w:r>
        <w:rPr>
          <w:spacing w:val="28"/>
        </w:rPr>
        <w:t xml:space="preserve"> </w:t>
      </w:r>
      <w:r>
        <w:t>и</w:t>
      </w:r>
      <w:r>
        <w:rPr>
          <w:spacing w:val="33"/>
        </w:rPr>
        <w:t xml:space="preserve"> </w:t>
      </w:r>
      <w:r>
        <w:t>развитие</w:t>
      </w:r>
      <w:r>
        <w:rPr>
          <w:spacing w:val="30"/>
        </w:rPr>
        <w:t xml:space="preserve"> </w:t>
      </w:r>
      <w:r>
        <w:t>мотивации</w:t>
      </w:r>
      <w:r>
        <w:rPr>
          <w:spacing w:val="31"/>
        </w:rPr>
        <w:t xml:space="preserve"> </w:t>
      </w:r>
      <w:r>
        <w:t>к</w:t>
      </w:r>
    </w:p>
    <w:p w14:paraId="51B382EB" w14:textId="77777777" w:rsidR="00113E33" w:rsidRDefault="00936FC5">
      <w:pPr>
        <w:pStyle w:val="a3"/>
        <w:spacing w:before="68"/>
        <w:ind w:left="852" w:right="537"/>
      </w:pPr>
      <w:r>
        <w:t>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6EB263EF" w14:textId="77777777" w:rsidR="00113E33" w:rsidRDefault="00936FC5">
      <w:pPr>
        <w:pStyle w:val="a3"/>
        <w:ind w:left="852" w:right="513" w:firstLine="539"/>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w:t>
      </w:r>
      <w:r>
        <w:rPr>
          <w:spacing w:val="80"/>
          <w:w w:val="150"/>
        </w:rPr>
        <w:t xml:space="preserve"> </w:t>
      </w:r>
      <w:r>
        <w:t>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 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14:paraId="4CB0BD9C" w14:textId="77777777" w:rsidR="00113E33" w:rsidRDefault="00936FC5">
      <w:pPr>
        <w:pStyle w:val="a3"/>
        <w:ind w:left="1392"/>
      </w:pPr>
      <w:r>
        <w:t>Эти</w:t>
      </w:r>
      <w:r>
        <w:rPr>
          <w:spacing w:val="13"/>
        </w:rPr>
        <w:t xml:space="preserve"> </w:t>
      </w:r>
      <w:r>
        <w:t>задачи</w:t>
      </w:r>
      <w:r>
        <w:rPr>
          <w:spacing w:val="20"/>
        </w:rPr>
        <w:t xml:space="preserve"> </w:t>
      </w:r>
      <w:r>
        <w:t>направлены</w:t>
      </w:r>
      <w:r>
        <w:rPr>
          <w:spacing w:val="16"/>
        </w:rPr>
        <w:t xml:space="preserve"> </w:t>
      </w:r>
      <w:r>
        <w:t>на</w:t>
      </w:r>
      <w:r>
        <w:rPr>
          <w:spacing w:val="16"/>
        </w:rPr>
        <w:t xml:space="preserve"> </w:t>
      </w:r>
      <w:r>
        <w:t>развитие</w:t>
      </w:r>
      <w:r>
        <w:rPr>
          <w:spacing w:val="16"/>
        </w:rPr>
        <w:t xml:space="preserve"> </w:t>
      </w:r>
      <w:r>
        <w:t>умения</w:t>
      </w:r>
      <w:r>
        <w:rPr>
          <w:spacing w:val="16"/>
        </w:rPr>
        <w:t xml:space="preserve"> </w:t>
      </w:r>
      <w:r>
        <w:t>выявлять</w:t>
      </w:r>
      <w:r>
        <w:rPr>
          <w:spacing w:val="21"/>
        </w:rPr>
        <w:t xml:space="preserve"> </w:t>
      </w:r>
      <w:r>
        <w:t>проблематику</w:t>
      </w:r>
      <w:r>
        <w:rPr>
          <w:spacing w:val="11"/>
        </w:rPr>
        <w:t xml:space="preserve"> </w:t>
      </w:r>
      <w:r>
        <w:t>произведений</w:t>
      </w:r>
      <w:r>
        <w:rPr>
          <w:spacing w:val="17"/>
        </w:rPr>
        <w:t xml:space="preserve"> </w:t>
      </w:r>
      <w:r>
        <w:rPr>
          <w:spacing w:val="-10"/>
        </w:rPr>
        <w:t>и</w:t>
      </w:r>
    </w:p>
    <w:p w14:paraId="3366F831" w14:textId="77777777" w:rsidR="00113E33" w:rsidRDefault="00936FC5">
      <w:pPr>
        <w:pStyle w:val="a3"/>
        <w:spacing w:before="77"/>
        <w:ind w:left="852" w:right="527"/>
      </w:pPr>
      <w:r>
        <w:t>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w:t>
      </w:r>
      <w:r>
        <w:rPr>
          <w:spacing w:val="80"/>
        </w:rPr>
        <w:t xml:space="preserve"> </w:t>
      </w:r>
      <w:r>
        <w:t>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104C4692" w14:textId="77777777" w:rsidR="00113E33" w:rsidRDefault="00936FC5">
      <w:pPr>
        <w:pStyle w:val="a3"/>
        <w:spacing w:before="1"/>
        <w:ind w:left="852" w:right="524" w:firstLine="539"/>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w:t>
      </w:r>
      <w:r>
        <w:t>логе, адекватно воспринимая чужую точку зрения и аргументированно отстаивая свою.</w:t>
      </w:r>
    </w:p>
    <w:p w14:paraId="593C0F8D" w14:textId="77777777" w:rsidR="00113E33" w:rsidRDefault="00113E33">
      <w:pPr>
        <w:pStyle w:val="a3"/>
        <w:ind w:left="0"/>
        <w:jc w:val="left"/>
      </w:pPr>
    </w:p>
    <w:p w14:paraId="702D7D1F" w14:textId="77777777" w:rsidR="00113E33" w:rsidRDefault="00936FC5">
      <w:pPr>
        <w:pStyle w:val="a5"/>
        <w:numPr>
          <w:ilvl w:val="1"/>
          <w:numId w:val="75"/>
        </w:numPr>
        <w:tabs>
          <w:tab w:val="left" w:pos="1211"/>
        </w:tabs>
        <w:ind w:left="1211" w:hanging="359"/>
        <w:rPr>
          <w:sz w:val="24"/>
        </w:rPr>
      </w:pPr>
      <w:r>
        <w:rPr>
          <w:sz w:val="24"/>
        </w:rPr>
        <w:t>Содержание</w:t>
      </w:r>
      <w:r>
        <w:rPr>
          <w:spacing w:val="-10"/>
          <w:sz w:val="24"/>
        </w:rPr>
        <w:t xml:space="preserve"> </w:t>
      </w:r>
      <w:r>
        <w:rPr>
          <w:spacing w:val="-2"/>
          <w:sz w:val="24"/>
        </w:rPr>
        <w:t>программы</w:t>
      </w:r>
    </w:p>
    <w:p w14:paraId="1C25F37E" w14:textId="77777777" w:rsidR="00113E33" w:rsidRDefault="00113E33">
      <w:pPr>
        <w:pStyle w:val="a3"/>
        <w:ind w:left="0"/>
        <w:jc w:val="left"/>
      </w:pPr>
    </w:p>
    <w:p w14:paraId="76FAEB88" w14:textId="77777777" w:rsidR="00113E33" w:rsidRDefault="00936FC5">
      <w:pPr>
        <w:pStyle w:val="a3"/>
        <w:spacing w:after="18"/>
        <w:ind w:left="1560"/>
        <w:jc w:val="left"/>
      </w:pPr>
      <w:r>
        <w:t>Содержание</w:t>
      </w:r>
      <w:r>
        <w:rPr>
          <w:spacing w:val="-12"/>
        </w:rPr>
        <w:t xml:space="preserve"> </w:t>
      </w:r>
      <w:r>
        <w:t>обучения</w:t>
      </w:r>
      <w:r>
        <w:rPr>
          <w:spacing w:val="-6"/>
        </w:rPr>
        <w:t xml:space="preserve"> </w:t>
      </w:r>
      <w:r>
        <w:t>в</w:t>
      </w:r>
      <w:r>
        <w:rPr>
          <w:spacing w:val="-7"/>
        </w:rPr>
        <w:t xml:space="preserve"> </w:t>
      </w:r>
      <w:r>
        <w:t>5</w:t>
      </w:r>
      <w:r>
        <w:rPr>
          <w:spacing w:val="-7"/>
        </w:rPr>
        <w:t xml:space="preserve"> </w:t>
      </w:r>
      <w:r>
        <w:t>классе</w:t>
      </w:r>
      <w:r>
        <w:rPr>
          <w:spacing w:val="-4"/>
        </w:rPr>
        <w:t xml:space="preserve"> </w:t>
      </w:r>
      <w:r>
        <w:t>представлено</w:t>
      </w:r>
      <w:r>
        <w:rPr>
          <w:spacing w:val="-4"/>
        </w:rPr>
        <w:t xml:space="preserve"> </w:t>
      </w:r>
      <w:r>
        <w:t>в</w:t>
      </w:r>
      <w:r>
        <w:rPr>
          <w:spacing w:val="-4"/>
        </w:rPr>
        <w:t xml:space="preserve"> </w:t>
      </w:r>
      <w:r>
        <w:rPr>
          <w:spacing w:val="-2"/>
        </w:rPr>
        <w:t>таблице</w:t>
      </w: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4EBB31F5" w14:textId="77777777">
        <w:trPr>
          <w:trHeight w:val="499"/>
        </w:trPr>
        <w:tc>
          <w:tcPr>
            <w:tcW w:w="2439" w:type="dxa"/>
          </w:tcPr>
          <w:p w14:paraId="132ABA8B" w14:textId="77777777" w:rsidR="00113E33" w:rsidRDefault="00936FC5">
            <w:pPr>
              <w:pStyle w:val="TableParagraph"/>
              <w:spacing w:before="90"/>
              <w:rPr>
                <w:sz w:val="24"/>
              </w:rPr>
            </w:pPr>
            <w:r>
              <w:rPr>
                <w:spacing w:val="-2"/>
                <w:sz w:val="24"/>
              </w:rPr>
              <w:t>Мифология</w:t>
            </w:r>
          </w:p>
        </w:tc>
        <w:tc>
          <w:tcPr>
            <w:tcW w:w="6580" w:type="dxa"/>
          </w:tcPr>
          <w:p w14:paraId="69431CF7" w14:textId="77777777" w:rsidR="00113E33" w:rsidRDefault="00936FC5">
            <w:pPr>
              <w:pStyle w:val="TableParagraph"/>
              <w:spacing w:before="90"/>
              <w:rPr>
                <w:sz w:val="24"/>
              </w:rPr>
            </w:pPr>
            <w:r>
              <w:rPr>
                <w:sz w:val="24"/>
              </w:rPr>
              <w:t>Мифы</w:t>
            </w:r>
            <w:r>
              <w:rPr>
                <w:spacing w:val="-9"/>
                <w:sz w:val="24"/>
              </w:rPr>
              <w:t xml:space="preserve"> </w:t>
            </w:r>
            <w:r>
              <w:rPr>
                <w:sz w:val="24"/>
              </w:rPr>
              <w:t>народов</w:t>
            </w:r>
            <w:r>
              <w:rPr>
                <w:spacing w:val="-4"/>
                <w:sz w:val="24"/>
              </w:rPr>
              <w:t xml:space="preserve"> </w:t>
            </w:r>
            <w:r>
              <w:rPr>
                <w:sz w:val="24"/>
              </w:rPr>
              <w:t>России</w:t>
            </w:r>
            <w:r>
              <w:rPr>
                <w:spacing w:val="-8"/>
                <w:sz w:val="24"/>
              </w:rPr>
              <w:t xml:space="preserve"> </w:t>
            </w:r>
            <w:r>
              <w:rPr>
                <w:sz w:val="24"/>
              </w:rPr>
              <w:t>и</w:t>
            </w:r>
            <w:r>
              <w:rPr>
                <w:spacing w:val="-3"/>
                <w:sz w:val="24"/>
              </w:rPr>
              <w:t xml:space="preserve"> </w:t>
            </w:r>
            <w:r>
              <w:rPr>
                <w:spacing w:val="-4"/>
                <w:sz w:val="24"/>
              </w:rPr>
              <w:t>мира.</w:t>
            </w:r>
          </w:p>
        </w:tc>
      </w:tr>
    </w:tbl>
    <w:p w14:paraId="7E785200" w14:textId="77777777" w:rsidR="00113E33" w:rsidRDefault="00113E33">
      <w:pPr>
        <w:pStyle w:val="TableParagraph"/>
        <w:rPr>
          <w:sz w:val="24"/>
        </w:rPr>
        <w:sectPr w:rsidR="00113E33">
          <w:pgSz w:w="11920" w:h="16850"/>
          <w:pgMar w:top="100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47C650C8" w14:textId="77777777">
        <w:trPr>
          <w:trHeight w:val="791"/>
        </w:trPr>
        <w:tc>
          <w:tcPr>
            <w:tcW w:w="2439" w:type="dxa"/>
          </w:tcPr>
          <w:p w14:paraId="68EECD92" w14:textId="77777777" w:rsidR="00113E33" w:rsidRDefault="00936FC5">
            <w:pPr>
              <w:pStyle w:val="TableParagraph"/>
              <w:spacing w:before="85"/>
              <w:rPr>
                <w:sz w:val="24"/>
              </w:rPr>
            </w:pPr>
            <w:r>
              <w:rPr>
                <w:spacing w:val="-2"/>
                <w:sz w:val="24"/>
              </w:rPr>
              <w:lastRenderedPageBreak/>
              <w:t>Фольклор.</w:t>
            </w:r>
          </w:p>
        </w:tc>
        <w:tc>
          <w:tcPr>
            <w:tcW w:w="6580" w:type="dxa"/>
          </w:tcPr>
          <w:p w14:paraId="2C5158BF" w14:textId="77777777" w:rsidR="00113E33" w:rsidRDefault="00936FC5">
            <w:pPr>
              <w:pStyle w:val="TableParagraph"/>
              <w:tabs>
                <w:tab w:val="left" w:pos="1000"/>
                <w:tab w:val="left" w:pos="1975"/>
                <w:tab w:val="left" w:pos="3388"/>
                <w:tab w:val="left" w:pos="4740"/>
                <w:tab w:val="left" w:pos="5801"/>
              </w:tabs>
              <w:spacing w:before="85" w:line="254" w:lineRule="auto"/>
              <w:ind w:right="64"/>
              <w:rPr>
                <w:sz w:val="24"/>
              </w:rPr>
            </w:pPr>
            <w:r>
              <w:rPr>
                <w:spacing w:val="-2"/>
                <w:sz w:val="24"/>
              </w:rPr>
              <w:t>Малые</w:t>
            </w:r>
            <w:r>
              <w:rPr>
                <w:sz w:val="24"/>
              </w:rPr>
              <w:tab/>
            </w:r>
            <w:r>
              <w:rPr>
                <w:spacing w:val="-2"/>
                <w:sz w:val="24"/>
              </w:rPr>
              <w:t>жанры:</w:t>
            </w:r>
            <w:r>
              <w:rPr>
                <w:sz w:val="24"/>
              </w:rPr>
              <w:tab/>
            </w:r>
            <w:r>
              <w:rPr>
                <w:spacing w:val="-2"/>
                <w:sz w:val="24"/>
              </w:rPr>
              <w:t>пословицы,</w:t>
            </w:r>
            <w:r>
              <w:rPr>
                <w:sz w:val="24"/>
              </w:rPr>
              <w:tab/>
            </w:r>
            <w:r>
              <w:rPr>
                <w:spacing w:val="-2"/>
                <w:sz w:val="24"/>
              </w:rPr>
              <w:t>поговорки,</w:t>
            </w:r>
            <w:r>
              <w:rPr>
                <w:sz w:val="24"/>
              </w:rPr>
              <w:tab/>
            </w:r>
            <w:r>
              <w:rPr>
                <w:spacing w:val="-2"/>
                <w:sz w:val="24"/>
              </w:rPr>
              <w:t>загадки.</w:t>
            </w:r>
            <w:r>
              <w:rPr>
                <w:sz w:val="24"/>
              </w:rPr>
              <w:tab/>
            </w:r>
            <w:r>
              <w:rPr>
                <w:spacing w:val="-6"/>
                <w:sz w:val="24"/>
              </w:rPr>
              <w:t xml:space="preserve">Сказки </w:t>
            </w:r>
            <w:r>
              <w:rPr>
                <w:sz w:val="24"/>
              </w:rPr>
              <w:t>народов России и народов мира (не менее двух).</w:t>
            </w:r>
          </w:p>
        </w:tc>
      </w:tr>
      <w:tr w:rsidR="00113E33" w14:paraId="1977344C" w14:textId="77777777">
        <w:trPr>
          <w:trHeight w:val="2855"/>
        </w:trPr>
        <w:tc>
          <w:tcPr>
            <w:tcW w:w="2439" w:type="dxa"/>
          </w:tcPr>
          <w:p w14:paraId="1E15E7BE" w14:textId="77777777" w:rsidR="00113E33" w:rsidRDefault="00936FC5">
            <w:pPr>
              <w:pStyle w:val="TableParagraph"/>
              <w:tabs>
                <w:tab w:val="left" w:pos="1665"/>
              </w:tabs>
              <w:spacing w:before="85" w:line="254" w:lineRule="auto"/>
              <w:ind w:right="66"/>
              <w:rPr>
                <w:sz w:val="24"/>
              </w:rPr>
            </w:pPr>
            <w:r>
              <w:rPr>
                <w:spacing w:val="-2"/>
                <w:sz w:val="24"/>
              </w:rPr>
              <w:t>Литература</w:t>
            </w:r>
            <w:r>
              <w:rPr>
                <w:sz w:val="24"/>
              </w:rPr>
              <w:tab/>
            </w:r>
            <w:r>
              <w:rPr>
                <w:spacing w:val="-6"/>
                <w:sz w:val="24"/>
              </w:rPr>
              <w:t xml:space="preserve">первой </w:t>
            </w:r>
            <w:r>
              <w:rPr>
                <w:sz w:val="24"/>
              </w:rPr>
              <w:t>половины XIX века.</w:t>
            </w:r>
          </w:p>
        </w:tc>
        <w:tc>
          <w:tcPr>
            <w:tcW w:w="6580" w:type="dxa"/>
          </w:tcPr>
          <w:p w14:paraId="49682AC1" w14:textId="77777777" w:rsidR="00113E33" w:rsidRDefault="00936FC5">
            <w:pPr>
              <w:pStyle w:val="TableParagraph"/>
              <w:spacing w:before="85" w:line="254" w:lineRule="auto"/>
              <w:rPr>
                <w:sz w:val="24"/>
              </w:rPr>
            </w:pPr>
            <w:r>
              <w:rPr>
                <w:sz w:val="24"/>
              </w:rPr>
              <w:t>И.А.</w:t>
            </w:r>
            <w:r>
              <w:rPr>
                <w:spacing w:val="34"/>
                <w:sz w:val="24"/>
              </w:rPr>
              <w:t xml:space="preserve"> </w:t>
            </w:r>
            <w:r>
              <w:rPr>
                <w:sz w:val="24"/>
              </w:rPr>
              <w:t>Крылов.</w:t>
            </w:r>
            <w:r>
              <w:rPr>
                <w:spacing w:val="35"/>
                <w:sz w:val="24"/>
              </w:rPr>
              <w:t xml:space="preserve"> </w:t>
            </w:r>
            <w:r>
              <w:rPr>
                <w:sz w:val="24"/>
              </w:rPr>
              <w:t>Басни</w:t>
            </w:r>
            <w:r>
              <w:rPr>
                <w:spacing w:val="36"/>
                <w:sz w:val="24"/>
              </w:rPr>
              <w:t xml:space="preserve"> </w:t>
            </w:r>
            <w:r>
              <w:rPr>
                <w:sz w:val="24"/>
              </w:rPr>
              <w:t>(две</w:t>
            </w:r>
            <w:r>
              <w:rPr>
                <w:spacing w:val="34"/>
                <w:sz w:val="24"/>
              </w:rPr>
              <w:t xml:space="preserve"> </w:t>
            </w:r>
            <w:r>
              <w:rPr>
                <w:sz w:val="24"/>
              </w:rPr>
              <w:t>по</w:t>
            </w:r>
            <w:r>
              <w:rPr>
                <w:spacing w:val="34"/>
                <w:sz w:val="24"/>
              </w:rPr>
              <w:t xml:space="preserve"> </w:t>
            </w:r>
            <w:r>
              <w:rPr>
                <w:sz w:val="24"/>
              </w:rPr>
              <w:t>выбору).</w:t>
            </w:r>
            <w:r>
              <w:rPr>
                <w:spacing w:val="34"/>
                <w:sz w:val="24"/>
              </w:rPr>
              <w:t xml:space="preserve"> </w:t>
            </w:r>
            <w:r>
              <w:rPr>
                <w:sz w:val="24"/>
              </w:rPr>
              <w:t>Например,</w:t>
            </w:r>
            <w:r>
              <w:rPr>
                <w:spacing w:val="39"/>
                <w:sz w:val="24"/>
              </w:rPr>
              <w:t xml:space="preserve"> </w:t>
            </w:r>
            <w:r>
              <w:rPr>
                <w:sz w:val="24"/>
              </w:rPr>
              <w:t>«Волк</w:t>
            </w:r>
            <w:r>
              <w:rPr>
                <w:spacing w:val="36"/>
                <w:sz w:val="24"/>
              </w:rPr>
              <w:t xml:space="preserve"> </w:t>
            </w:r>
            <w:r>
              <w:rPr>
                <w:sz w:val="24"/>
              </w:rPr>
              <w:t>на псарне»,</w:t>
            </w:r>
            <w:r>
              <w:rPr>
                <w:spacing w:val="-4"/>
                <w:sz w:val="24"/>
              </w:rPr>
              <w:t xml:space="preserve"> </w:t>
            </w:r>
            <w:r>
              <w:rPr>
                <w:sz w:val="24"/>
              </w:rPr>
              <w:t>«Листы</w:t>
            </w:r>
            <w:r>
              <w:rPr>
                <w:spacing w:val="-6"/>
                <w:sz w:val="24"/>
              </w:rPr>
              <w:t xml:space="preserve"> </w:t>
            </w:r>
            <w:r>
              <w:rPr>
                <w:sz w:val="24"/>
              </w:rPr>
              <w:t>и</w:t>
            </w:r>
            <w:r>
              <w:rPr>
                <w:spacing w:val="-4"/>
                <w:sz w:val="24"/>
              </w:rPr>
              <w:t xml:space="preserve"> </w:t>
            </w:r>
            <w:r>
              <w:rPr>
                <w:sz w:val="24"/>
              </w:rPr>
              <w:t>Корни»,</w:t>
            </w:r>
            <w:r>
              <w:rPr>
                <w:spacing w:val="-2"/>
                <w:sz w:val="24"/>
              </w:rPr>
              <w:t xml:space="preserve"> </w:t>
            </w:r>
            <w:r>
              <w:rPr>
                <w:sz w:val="24"/>
              </w:rPr>
              <w:t>«Свинья</w:t>
            </w:r>
            <w:r>
              <w:rPr>
                <w:spacing w:val="-5"/>
                <w:sz w:val="24"/>
              </w:rPr>
              <w:t xml:space="preserve"> </w:t>
            </w:r>
            <w:r>
              <w:rPr>
                <w:sz w:val="24"/>
              </w:rPr>
              <w:t>под</w:t>
            </w:r>
            <w:r>
              <w:rPr>
                <w:spacing w:val="-6"/>
                <w:sz w:val="24"/>
              </w:rPr>
              <w:t xml:space="preserve"> </w:t>
            </w:r>
            <w:r>
              <w:rPr>
                <w:sz w:val="24"/>
              </w:rPr>
              <w:t>Дубом»,</w:t>
            </w:r>
            <w:r>
              <w:rPr>
                <w:spacing w:val="-1"/>
                <w:sz w:val="24"/>
              </w:rPr>
              <w:t xml:space="preserve"> </w:t>
            </w:r>
            <w:r>
              <w:rPr>
                <w:spacing w:val="-2"/>
                <w:sz w:val="24"/>
              </w:rPr>
              <w:t>«Квартет»,</w:t>
            </w:r>
          </w:p>
          <w:p w14:paraId="3C3D19F0" w14:textId="77777777" w:rsidR="00113E33" w:rsidRDefault="00936FC5">
            <w:pPr>
              <w:pStyle w:val="TableParagraph"/>
              <w:spacing w:before="3"/>
              <w:rPr>
                <w:sz w:val="24"/>
              </w:rPr>
            </w:pPr>
            <w:r>
              <w:rPr>
                <w:sz w:val="24"/>
              </w:rPr>
              <w:t>«Осел</w:t>
            </w:r>
            <w:r>
              <w:rPr>
                <w:spacing w:val="-5"/>
                <w:sz w:val="24"/>
              </w:rPr>
              <w:t xml:space="preserve"> </w:t>
            </w:r>
            <w:r>
              <w:rPr>
                <w:sz w:val="24"/>
              </w:rPr>
              <w:t>и</w:t>
            </w:r>
            <w:r>
              <w:rPr>
                <w:spacing w:val="-7"/>
                <w:sz w:val="24"/>
              </w:rPr>
              <w:t xml:space="preserve"> </w:t>
            </w:r>
            <w:r>
              <w:rPr>
                <w:sz w:val="24"/>
              </w:rPr>
              <w:t>Соловей»,</w:t>
            </w:r>
            <w:r>
              <w:rPr>
                <w:spacing w:val="1"/>
                <w:sz w:val="24"/>
              </w:rPr>
              <w:t xml:space="preserve"> </w:t>
            </w:r>
            <w:r>
              <w:rPr>
                <w:sz w:val="24"/>
              </w:rPr>
              <w:t>«Ворона</w:t>
            </w:r>
            <w:r>
              <w:rPr>
                <w:spacing w:val="-7"/>
                <w:sz w:val="24"/>
              </w:rPr>
              <w:t xml:space="preserve"> </w:t>
            </w:r>
            <w:r>
              <w:rPr>
                <w:sz w:val="24"/>
              </w:rPr>
              <w:t>и</w:t>
            </w:r>
            <w:r>
              <w:rPr>
                <w:spacing w:val="-4"/>
                <w:sz w:val="24"/>
              </w:rPr>
              <w:t xml:space="preserve"> </w:t>
            </w:r>
            <w:r>
              <w:rPr>
                <w:spacing w:val="-2"/>
                <w:sz w:val="24"/>
              </w:rPr>
              <w:t>Лисица».</w:t>
            </w:r>
          </w:p>
          <w:p w14:paraId="0F18CE47" w14:textId="77777777" w:rsidR="00113E33" w:rsidRDefault="00936FC5">
            <w:pPr>
              <w:pStyle w:val="TableParagraph"/>
              <w:spacing w:before="17"/>
              <w:rPr>
                <w:sz w:val="24"/>
              </w:rPr>
            </w:pPr>
            <w:r>
              <w:rPr>
                <w:sz w:val="24"/>
              </w:rPr>
              <w:t>А.С.</w:t>
            </w:r>
            <w:r>
              <w:rPr>
                <w:spacing w:val="-6"/>
                <w:sz w:val="24"/>
              </w:rPr>
              <w:t xml:space="preserve"> </w:t>
            </w:r>
            <w:r>
              <w:rPr>
                <w:sz w:val="24"/>
              </w:rPr>
              <w:t>Пушкин.</w:t>
            </w:r>
            <w:r>
              <w:rPr>
                <w:spacing w:val="-1"/>
                <w:sz w:val="24"/>
              </w:rPr>
              <w:t xml:space="preserve"> </w:t>
            </w:r>
            <w:r>
              <w:rPr>
                <w:sz w:val="24"/>
              </w:rPr>
              <w:t>Стихотворения</w:t>
            </w:r>
            <w:r>
              <w:rPr>
                <w:spacing w:val="-4"/>
                <w:sz w:val="24"/>
              </w:rPr>
              <w:t xml:space="preserve"> </w:t>
            </w:r>
            <w:r>
              <w:rPr>
                <w:sz w:val="24"/>
              </w:rPr>
              <w:t>(не</w:t>
            </w:r>
            <w:r>
              <w:rPr>
                <w:spacing w:val="-3"/>
                <w:sz w:val="24"/>
              </w:rPr>
              <w:t xml:space="preserve"> </w:t>
            </w:r>
            <w:r>
              <w:rPr>
                <w:sz w:val="24"/>
              </w:rPr>
              <w:t>менее двух).</w:t>
            </w:r>
            <w:r>
              <w:rPr>
                <w:spacing w:val="16"/>
                <w:sz w:val="24"/>
              </w:rPr>
              <w:t xml:space="preserve"> </w:t>
            </w:r>
            <w:r>
              <w:rPr>
                <w:sz w:val="24"/>
              </w:rPr>
              <w:t>«Зимнее</w:t>
            </w:r>
            <w:r>
              <w:rPr>
                <w:spacing w:val="10"/>
                <w:sz w:val="24"/>
              </w:rPr>
              <w:t xml:space="preserve"> </w:t>
            </w:r>
            <w:r>
              <w:rPr>
                <w:spacing w:val="-2"/>
                <w:sz w:val="24"/>
              </w:rPr>
              <w:t>утро»,</w:t>
            </w:r>
          </w:p>
          <w:p w14:paraId="45AE3536" w14:textId="77777777" w:rsidR="00113E33" w:rsidRDefault="00936FC5">
            <w:pPr>
              <w:pStyle w:val="TableParagraph"/>
              <w:spacing w:before="17" w:line="254" w:lineRule="auto"/>
              <w:ind w:right="125"/>
              <w:rPr>
                <w:sz w:val="24"/>
              </w:rPr>
            </w:pPr>
            <w:r>
              <w:rPr>
                <w:sz w:val="24"/>
              </w:rPr>
              <w:t>«Зимний</w:t>
            </w:r>
            <w:r>
              <w:rPr>
                <w:spacing w:val="-12"/>
                <w:sz w:val="24"/>
              </w:rPr>
              <w:t xml:space="preserve"> </w:t>
            </w:r>
            <w:r>
              <w:rPr>
                <w:sz w:val="24"/>
              </w:rPr>
              <w:t>вечер»,</w:t>
            </w:r>
            <w:r>
              <w:rPr>
                <w:spacing w:val="-5"/>
                <w:sz w:val="24"/>
              </w:rPr>
              <w:t xml:space="preserve"> </w:t>
            </w:r>
            <w:r>
              <w:rPr>
                <w:sz w:val="24"/>
              </w:rPr>
              <w:t>«Няне»</w:t>
            </w:r>
            <w:r>
              <w:rPr>
                <w:spacing w:val="-13"/>
                <w:sz w:val="24"/>
              </w:rPr>
              <w:t xml:space="preserve"> </w:t>
            </w:r>
            <w:r>
              <w:rPr>
                <w:sz w:val="24"/>
              </w:rPr>
              <w:t>и</w:t>
            </w:r>
            <w:r>
              <w:rPr>
                <w:spacing w:val="-13"/>
                <w:sz w:val="24"/>
              </w:rPr>
              <w:t xml:space="preserve"> </w:t>
            </w:r>
            <w:r>
              <w:rPr>
                <w:sz w:val="24"/>
              </w:rPr>
              <w:t>другие,</w:t>
            </w:r>
            <w:r>
              <w:rPr>
                <w:spacing w:val="-6"/>
                <w:sz w:val="24"/>
              </w:rPr>
              <w:t xml:space="preserve"> </w:t>
            </w:r>
            <w:r>
              <w:rPr>
                <w:sz w:val="24"/>
              </w:rPr>
              <w:t>«Сказка</w:t>
            </w:r>
            <w:r>
              <w:rPr>
                <w:spacing w:val="-14"/>
                <w:sz w:val="24"/>
              </w:rPr>
              <w:t xml:space="preserve"> </w:t>
            </w:r>
            <w:r>
              <w:rPr>
                <w:sz w:val="24"/>
              </w:rPr>
              <w:t>о</w:t>
            </w:r>
            <w:r>
              <w:rPr>
                <w:spacing w:val="-11"/>
                <w:sz w:val="24"/>
              </w:rPr>
              <w:t xml:space="preserve"> </w:t>
            </w:r>
            <w:r>
              <w:rPr>
                <w:sz w:val="24"/>
              </w:rPr>
              <w:t>мертвой</w:t>
            </w:r>
            <w:r>
              <w:rPr>
                <w:spacing w:val="-10"/>
                <w:sz w:val="24"/>
              </w:rPr>
              <w:t xml:space="preserve"> </w:t>
            </w:r>
            <w:r>
              <w:rPr>
                <w:sz w:val="24"/>
              </w:rPr>
              <w:t>царевне и о семи богатырях».</w:t>
            </w:r>
          </w:p>
          <w:p w14:paraId="473C3408" w14:textId="77777777" w:rsidR="00113E33" w:rsidRDefault="00936FC5">
            <w:pPr>
              <w:pStyle w:val="TableParagraph"/>
              <w:spacing w:before="5"/>
              <w:rPr>
                <w:sz w:val="24"/>
              </w:rPr>
            </w:pPr>
            <w:r>
              <w:rPr>
                <w:sz w:val="24"/>
              </w:rPr>
              <w:t>М.Ю.</w:t>
            </w:r>
            <w:r>
              <w:rPr>
                <w:spacing w:val="-8"/>
                <w:sz w:val="24"/>
              </w:rPr>
              <w:t xml:space="preserve"> </w:t>
            </w:r>
            <w:r>
              <w:rPr>
                <w:sz w:val="24"/>
              </w:rPr>
              <w:t>Лермонтов.</w:t>
            </w:r>
            <w:r>
              <w:rPr>
                <w:spacing w:val="-8"/>
                <w:sz w:val="24"/>
              </w:rPr>
              <w:t xml:space="preserve"> </w:t>
            </w:r>
            <w:r>
              <w:rPr>
                <w:sz w:val="24"/>
              </w:rPr>
              <w:t>Стихотворение</w:t>
            </w:r>
            <w:r>
              <w:rPr>
                <w:spacing w:val="2"/>
                <w:sz w:val="24"/>
              </w:rPr>
              <w:t xml:space="preserve"> </w:t>
            </w:r>
            <w:r>
              <w:rPr>
                <w:spacing w:val="-2"/>
                <w:sz w:val="24"/>
              </w:rPr>
              <w:t>«Бородино».</w:t>
            </w:r>
          </w:p>
          <w:p w14:paraId="6BA4E175" w14:textId="77777777" w:rsidR="00113E33" w:rsidRDefault="00936FC5">
            <w:pPr>
              <w:pStyle w:val="TableParagraph"/>
              <w:spacing w:before="17"/>
              <w:rPr>
                <w:sz w:val="24"/>
              </w:rPr>
            </w:pPr>
            <w:r>
              <w:rPr>
                <w:sz w:val="24"/>
              </w:rPr>
              <w:t>Н.В.</w:t>
            </w:r>
            <w:r>
              <w:rPr>
                <w:spacing w:val="18"/>
                <w:sz w:val="24"/>
              </w:rPr>
              <w:t xml:space="preserve"> </w:t>
            </w:r>
            <w:r>
              <w:rPr>
                <w:sz w:val="24"/>
              </w:rPr>
              <w:t>Гоголь.</w:t>
            </w:r>
            <w:r>
              <w:rPr>
                <w:spacing w:val="25"/>
                <w:sz w:val="24"/>
              </w:rPr>
              <w:t xml:space="preserve"> </w:t>
            </w:r>
            <w:r>
              <w:rPr>
                <w:sz w:val="24"/>
              </w:rPr>
              <w:t>Повесть</w:t>
            </w:r>
            <w:r>
              <w:rPr>
                <w:spacing w:val="37"/>
                <w:sz w:val="24"/>
              </w:rPr>
              <w:t xml:space="preserve"> </w:t>
            </w:r>
            <w:r>
              <w:rPr>
                <w:sz w:val="24"/>
              </w:rPr>
              <w:t>«Ночь</w:t>
            </w:r>
            <w:r>
              <w:rPr>
                <w:spacing w:val="25"/>
                <w:sz w:val="24"/>
              </w:rPr>
              <w:t xml:space="preserve"> </w:t>
            </w:r>
            <w:r>
              <w:rPr>
                <w:sz w:val="24"/>
              </w:rPr>
              <w:t>перед</w:t>
            </w:r>
            <w:r>
              <w:rPr>
                <w:spacing w:val="25"/>
                <w:sz w:val="24"/>
              </w:rPr>
              <w:t xml:space="preserve"> </w:t>
            </w:r>
            <w:r>
              <w:rPr>
                <w:sz w:val="24"/>
              </w:rPr>
              <w:t>Рождеством»</w:t>
            </w:r>
            <w:r>
              <w:rPr>
                <w:spacing w:val="13"/>
                <w:sz w:val="24"/>
              </w:rPr>
              <w:t xml:space="preserve"> </w:t>
            </w:r>
            <w:r>
              <w:rPr>
                <w:sz w:val="24"/>
              </w:rPr>
              <w:t>из</w:t>
            </w:r>
            <w:r>
              <w:rPr>
                <w:spacing w:val="23"/>
                <w:sz w:val="24"/>
              </w:rPr>
              <w:t xml:space="preserve"> </w:t>
            </w:r>
            <w:r>
              <w:rPr>
                <w:spacing w:val="-2"/>
                <w:sz w:val="24"/>
              </w:rPr>
              <w:t>сборника</w:t>
            </w:r>
          </w:p>
          <w:p w14:paraId="2F6A3B71" w14:textId="77777777" w:rsidR="00113E33" w:rsidRDefault="00936FC5">
            <w:pPr>
              <w:pStyle w:val="TableParagraph"/>
              <w:spacing w:before="19"/>
              <w:rPr>
                <w:sz w:val="24"/>
              </w:rPr>
            </w:pPr>
            <w:r>
              <w:rPr>
                <w:sz w:val="24"/>
              </w:rPr>
              <w:t>«Вечера</w:t>
            </w:r>
            <w:r>
              <w:rPr>
                <w:spacing w:val="-5"/>
                <w:sz w:val="24"/>
              </w:rPr>
              <w:t xml:space="preserve"> </w:t>
            </w:r>
            <w:r>
              <w:rPr>
                <w:sz w:val="24"/>
              </w:rPr>
              <w:t>на</w:t>
            </w:r>
            <w:r>
              <w:rPr>
                <w:spacing w:val="-10"/>
                <w:sz w:val="24"/>
              </w:rPr>
              <w:t xml:space="preserve"> </w:t>
            </w:r>
            <w:r>
              <w:rPr>
                <w:sz w:val="24"/>
              </w:rPr>
              <w:t>хуторе</w:t>
            </w:r>
            <w:r>
              <w:rPr>
                <w:spacing w:val="-4"/>
                <w:sz w:val="24"/>
              </w:rPr>
              <w:t xml:space="preserve"> </w:t>
            </w:r>
            <w:r>
              <w:rPr>
                <w:sz w:val="24"/>
              </w:rPr>
              <w:t>близ</w:t>
            </w:r>
            <w:r>
              <w:rPr>
                <w:spacing w:val="-2"/>
                <w:sz w:val="24"/>
              </w:rPr>
              <w:t xml:space="preserve"> Диканьки».</w:t>
            </w:r>
          </w:p>
        </w:tc>
      </w:tr>
      <w:tr w:rsidR="00113E33" w14:paraId="1BC86953" w14:textId="77777777">
        <w:trPr>
          <w:trHeight w:val="789"/>
        </w:trPr>
        <w:tc>
          <w:tcPr>
            <w:tcW w:w="2439" w:type="dxa"/>
            <w:tcBorders>
              <w:bottom w:val="single" w:sz="8" w:space="0" w:color="000000"/>
            </w:tcBorders>
          </w:tcPr>
          <w:p w14:paraId="0D1DFDB6" w14:textId="77777777" w:rsidR="00113E33" w:rsidRDefault="00936FC5">
            <w:pPr>
              <w:pStyle w:val="TableParagraph"/>
              <w:tabs>
                <w:tab w:val="left" w:pos="1675"/>
              </w:tabs>
              <w:spacing w:before="83" w:line="254" w:lineRule="auto"/>
              <w:ind w:right="66"/>
              <w:rPr>
                <w:sz w:val="24"/>
              </w:rPr>
            </w:pPr>
            <w:r>
              <w:rPr>
                <w:spacing w:val="-2"/>
                <w:sz w:val="24"/>
              </w:rPr>
              <w:t>Литература</w:t>
            </w:r>
            <w:r>
              <w:rPr>
                <w:sz w:val="24"/>
              </w:rPr>
              <w:tab/>
            </w:r>
            <w:r>
              <w:rPr>
                <w:spacing w:val="-6"/>
                <w:sz w:val="24"/>
              </w:rPr>
              <w:t xml:space="preserve">второй </w:t>
            </w:r>
            <w:r>
              <w:rPr>
                <w:sz w:val="24"/>
              </w:rPr>
              <w:t>половины XIX века.</w:t>
            </w:r>
          </w:p>
        </w:tc>
        <w:tc>
          <w:tcPr>
            <w:tcW w:w="6580" w:type="dxa"/>
            <w:tcBorders>
              <w:bottom w:val="single" w:sz="8" w:space="0" w:color="000000"/>
            </w:tcBorders>
          </w:tcPr>
          <w:p w14:paraId="529AE823" w14:textId="77777777" w:rsidR="00113E33" w:rsidRDefault="00936FC5">
            <w:pPr>
              <w:pStyle w:val="TableParagraph"/>
              <w:spacing w:before="83" w:line="254" w:lineRule="auto"/>
              <w:ind w:right="2523"/>
              <w:rPr>
                <w:sz w:val="24"/>
              </w:rPr>
            </w:pPr>
            <w:r>
              <w:rPr>
                <w:spacing w:val="-2"/>
                <w:sz w:val="24"/>
              </w:rPr>
              <w:t>И.С.</w:t>
            </w:r>
            <w:r>
              <w:rPr>
                <w:spacing w:val="-11"/>
                <w:sz w:val="24"/>
              </w:rPr>
              <w:t xml:space="preserve"> </w:t>
            </w:r>
            <w:r>
              <w:rPr>
                <w:spacing w:val="-2"/>
                <w:sz w:val="24"/>
              </w:rPr>
              <w:t>Тургенев.</w:t>
            </w:r>
            <w:r>
              <w:rPr>
                <w:spacing w:val="-11"/>
                <w:sz w:val="24"/>
              </w:rPr>
              <w:t xml:space="preserve"> </w:t>
            </w:r>
            <w:r>
              <w:rPr>
                <w:spacing w:val="-2"/>
                <w:sz w:val="24"/>
              </w:rPr>
              <w:t>Слово</w:t>
            </w:r>
            <w:r>
              <w:rPr>
                <w:spacing w:val="-11"/>
                <w:sz w:val="24"/>
              </w:rPr>
              <w:t xml:space="preserve"> </w:t>
            </w:r>
            <w:r>
              <w:rPr>
                <w:spacing w:val="-2"/>
                <w:sz w:val="24"/>
              </w:rPr>
              <w:t>о</w:t>
            </w:r>
            <w:r>
              <w:rPr>
                <w:spacing w:val="-11"/>
                <w:sz w:val="24"/>
              </w:rPr>
              <w:t xml:space="preserve"> </w:t>
            </w:r>
            <w:r>
              <w:rPr>
                <w:spacing w:val="-2"/>
                <w:sz w:val="24"/>
              </w:rPr>
              <w:t xml:space="preserve">писателе. </w:t>
            </w:r>
            <w:r>
              <w:rPr>
                <w:sz w:val="24"/>
              </w:rPr>
              <w:t>Рассказ «Муму».</w:t>
            </w:r>
          </w:p>
        </w:tc>
      </w:tr>
      <w:tr w:rsidR="00113E33" w14:paraId="49B24897" w14:textId="77777777">
        <w:trPr>
          <w:trHeight w:val="3023"/>
        </w:trPr>
        <w:tc>
          <w:tcPr>
            <w:tcW w:w="2439" w:type="dxa"/>
            <w:tcBorders>
              <w:top w:val="single" w:sz="8" w:space="0" w:color="000000"/>
            </w:tcBorders>
          </w:tcPr>
          <w:p w14:paraId="727D4A20" w14:textId="77777777" w:rsidR="00113E33" w:rsidRDefault="00113E33">
            <w:pPr>
              <w:pStyle w:val="TableParagraph"/>
              <w:ind w:left="0"/>
              <w:rPr>
                <w:sz w:val="24"/>
              </w:rPr>
            </w:pPr>
          </w:p>
        </w:tc>
        <w:tc>
          <w:tcPr>
            <w:tcW w:w="6580" w:type="dxa"/>
            <w:tcBorders>
              <w:top w:val="single" w:sz="8" w:space="0" w:color="000000"/>
            </w:tcBorders>
          </w:tcPr>
          <w:p w14:paraId="4B919793" w14:textId="77777777" w:rsidR="00113E33" w:rsidRDefault="00936FC5">
            <w:pPr>
              <w:pStyle w:val="TableParagraph"/>
              <w:spacing w:before="85"/>
              <w:rPr>
                <w:sz w:val="24"/>
              </w:rPr>
            </w:pPr>
            <w:r>
              <w:rPr>
                <w:sz w:val="24"/>
              </w:rPr>
              <w:t>Н.А.</w:t>
            </w:r>
            <w:r>
              <w:rPr>
                <w:spacing w:val="-2"/>
                <w:sz w:val="24"/>
              </w:rPr>
              <w:t xml:space="preserve"> </w:t>
            </w:r>
            <w:r>
              <w:rPr>
                <w:sz w:val="24"/>
              </w:rPr>
              <w:t>Некрасов.</w:t>
            </w:r>
            <w:r>
              <w:rPr>
                <w:spacing w:val="-1"/>
                <w:sz w:val="24"/>
              </w:rPr>
              <w:t xml:space="preserve"> </w:t>
            </w:r>
            <w:r>
              <w:rPr>
                <w:sz w:val="24"/>
              </w:rPr>
              <w:t>Слово</w:t>
            </w:r>
            <w:r>
              <w:rPr>
                <w:spacing w:val="-1"/>
                <w:sz w:val="24"/>
              </w:rPr>
              <w:t xml:space="preserve"> </w:t>
            </w:r>
            <w:r>
              <w:rPr>
                <w:sz w:val="24"/>
              </w:rPr>
              <w:t>о</w:t>
            </w:r>
            <w:r>
              <w:rPr>
                <w:spacing w:val="1"/>
                <w:sz w:val="24"/>
              </w:rPr>
              <w:t xml:space="preserve"> </w:t>
            </w:r>
            <w:r>
              <w:rPr>
                <w:spacing w:val="-2"/>
                <w:sz w:val="24"/>
              </w:rPr>
              <w:t>поэте.</w:t>
            </w:r>
          </w:p>
          <w:p w14:paraId="2B70B640" w14:textId="77777777" w:rsidR="00113E33" w:rsidRDefault="00936FC5">
            <w:pPr>
              <w:pStyle w:val="TableParagraph"/>
              <w:spacing w:before="19"/>
              <w:rPr>
                <w:sz w:val="24"/>
              </w:rPr>
            </w:pPr>
            <w:r>
              <w:rPr>
                <w:spacing w:val="-2"/>
                <w:sz w:val="24"/>
              </w:rPr>
              <w:t>Стихотворение</w:t>
            </w:r>
            <w:r>
              <w:rPr>
                <w:spacing w:val="7"/>
                <w:sz w:val="24"/>
              </w:rPr>
              <w:t xml:space="preserve"> </w:t>
            </w:r>
            <w:r>
              <w:rPr>
                <w:spacing w:val="-2"/>
                <w:sz w:val="24"/>
              </w:rPr>
              <w:t>«Крестьянские</w:t>
            </w:r>
            <w:r>
              <w:rPr>
                <w:spacing w:val="6"/>
                <w:sz w:val="24"/>
              </w:rPr>
              <w:t xml:space="preserve"> </w:t>
            </w:r>
            <w:r>
              <w:rPr>
                <w:spacing w:val="-2"/>
                <w:sz w:val="24"/>
              </w:rPr>
              <w:t>дети».</w:t>
            </w:r>
          </w:p>
          <w:p w14:paraId="1E0C728B" w14:textId="77777777" w:rsidR="00113E33" w:rsidRDefault="00936FC5">
            <w:pPr>
              <w:pStyle w:val="TableParagraph"/>
              <w:spacing w:before="19" w:line="254" w:lineRule="auto"/>
              <w:rPr>
                <w:sz w:val="24"/>
              </w:rPr>
            </w:pPr>
            <w:r>
              <w:rPr>
                <w:sz w:val="24"/>
              </w:rPr>
              <w:t>Поэма</w:t>
            </w:r>
            <w:r>
              <w:rPr>
                <w:spacing w:val="31"/>
                <w:sz w:val="24"/>
              </w:rPr>
              <w:t xml:space="preserve"> </w:t>
            </w:r>
            <w:r>
              <w:rPr>
                <w:sz w:val="24"/>
              </w:rPr>
              <w:t>«Мороз,</w:t>
            </w:r>
            <w:r>
              <w:rPr>
                <w:spacing w:val="28"/>
                <w:sz w:val="24"/>
              </w:rPr>
              <w:t xml:space="preserve"> </w:t>
            </w:r>
            <w:r>
              <w:rPr>
                <w:sz w:val="24"/>
              </w:rPr>
              <w:t>Красный</w:t>
            </w:r>
            <w:r>
              <w:rPr>
                <w:spacing w:val="31"/>
                <w:sz w:val="24"/>
              </w:rPr>
              <w:t xml:space="preserve"> </w:t>
            </w:r>
            <w:r>
              <w:rPr>
                <w:sz w:val="24"/>
              </w:rPr>
              <w:t>нос» (отрывок</w:t>
            </w:r>
            <w:r>
              <w:rPr>
                <w:spacing w:val="34"/>
                <w:sz w:val="24"/>
              </w:rPr>
              <w:t xml:space="preserve"> </w:t>
            </w:r>
            <w:r>
              <w:rPr>
                <w:sz w:val="24"/>
              </w:rPr>
              <w:t>«Есть</w:t>
            </w:r>
            <w:r>
              <w:rPr>
                <w:spacing w:val="29"/>
                <w:sz w:val="24"/>
              </w:rPr>
              <w:t xml:space="preserve"> </w:t>
            </w:r>
            <w:r>
              <w:rPr>
                <w:sz w:val="24"/>
              </w:rPr>
              <w:t>женщины в русских селеньях»).</w:t>
            </w:r>
          </w:p>
          <w:p w14:paraId="5E93084D" w14:textId="77777777" w:rsidR="00113E33" w:rsidRDefault="00936FC5">
            <w:pPr>
              <w:pStyle w:val="TableParagraph"/>
              <w:spacing w:before="3" w:line="254" w:lineRule="auto"/>
              <w:ind w:right="2523"/>
              <w:rPr>
                <w:sz w:val="24"/>
              </w:rPr>
            </w:pPr>
            <w:r>
              <w:rPr>
                <w:spacing w:val="-2"/>
                <w:sz w:val="24"/>
              </w:rPr>
              <w:t>Л.Н.</w:t>
            </w:r>
            <w:r>
              <w:rPr>
                <w:spacing w:val="-11"/>
                <w:sz w:val="24"/>
              </w:rPr>
              <w:t xml:space="preserve"> </w:t>
            </w:r>
            <w:r>
              <w:rPr>
                <w:spacing w:val="-2"/>
                <w:sz w:val="24"/>
              </w:rPr>
              <w:t>Толстой.</w:t>
            </w:r>
            <w:r>
              <w:rPr>
                <w:spacing w:val="-10"/>
                <w:sz w:val="24"/>
              </w:rPr>
              <w:t xml:space="preserve"> </w:t>
            </w:r>
            <w:r>
              <w:rPr>
                <w:spacing w:val="-2"/>
                <w:sz w:val="24"/>
              </w:rPr>
              <w:t>Слово</w:t>
            </w:r>
            <w:r>
              <w:rPr>
                <w:spacing w:val="-11"/>
                <w:sz w:val="24"/>
              </w:rPr>
              <w:t xml:space="preserve"> </w:t>
            </w:r>
            <w:r>
              <w:rPr>
                <w:spacing w:val="-2"/>
                <w:sz w:val="24"/>
              </w:rPr>
              <w:t>о</w:t>
            </w:r>
            <w:r>
              <w:rPr>
                <w:spacing w:val="-13"/>
                <w:sz w:val="24"/>
              </w:rPr>
              <w:t xml:space="preserve"> </w:t>
            </w:r>
            <w:r>
              <w:rPr>
                <w:spacing w:val="-2"/>
                <w:sz w:val="24"/>
              </w:rPr>
              <w:t xml:space="preserve">писателе. </w:t>
            </w:r>
            <w:r>
              <w:rPr>
                <w:sz w:val="24"/>
              </w:rPr>
              <w:t>Рассказ</w:t>
            </w:r>
            <w:r>
              <w:rPr>
                <w:spacing w:val="-2"/>
                <w:sz w:val="24"/>
              </w:rPr>
              <w:t xml:space="preserve"> </w:t>
            </w:r>
            <w:r>
              <w:rPr>
                <w:sz w:val="24"/>
              </w:rPr>
              <w:t>«Кавказский</w:t>
            </w:r>
            <w:r>
              <w:rPr>
                <w:spacing w:val="-5"/>
                <w:sz w:val="24"/>
              </w:rPr>
              <w:t xml:space="preserve"> </w:t>
            </w:r>
            <w:r>
              <w:rPr>
                <w:spacing w:val="-2"/>
                <w:sz w:val="24"/>
              </w:rPr>
              <w:t>пленник».</w:t>
            </w:r>
          </w:p>
        </w:tc>
      </w:tr>
      <w:tr w:rsidR="00113E33" w14:paraId="390B8338" w14:textId="77777777">
        <w:trPr>
          <w:trHeight w:val="6240"/>
        </w:trPr>
        <w:tc>
          <w:tcPr>
            <w:tcW w:w="2439" w:type="dxa"/>
          </w:tcPr>
          <w:p w14:paraId="5797A1CB" w14:textId="77777777" w:rsidR="00113E33" w:rsidRDefault="00936FC5">
            <w:pPr>
              <w:pStyle w:val="TableParagraph"/>
              <w:spacing w:before="85" w:line="252" w:lineRule="auto"/>
              <w:ind w:right="41"/>
              <w:rPr>
                <w:sz w:val="24"/>
              </w:rPr>
            </w:pPr>
            <w:r>
              <w:rPr>
                <w:sz w:val="24"/>
              </w:rPr>
              <w:t>Литература</w:t>
            </w:r>
            <w:r>
              <w:rPr>
                <w:spacing w:val="-15"/>
                <w:sz w:val="24"/>
              </w:rPr>
              <w:t xml:space="preserve"> </w:t>
            </w:r>
            <w:r>
              <w:rPr>
                <w:sz w:val="24"/>
              </w:rPr>
              <w:t>XIX</w:t>
            </w:r>
            <w:r>
              <w:rPr>
                <w:spacing w:val="-15"/>
                <w:sz w:val="24"/>
              </w:rPr>
              <w:t xml:space="preserve"> </w:t>
            </w:r>
            <w:r>
              <w:rPr>
                <w:sz w:val="24"/>
              </w:rPr>
              <w:t>-</w:t>
            </w:r>
            <w:r>
              <w:rPr>
                <w:spacing w:val="-15"/>
                <w:sz w:val="24"/>
              </w:rPr>
              <w:t xml:space="preserve"> </w:t>
            </w:r>
            <w:r>
              <w:rPr>
                <w:sz w:val="24"/>
              </w:rPr>
              <w:t xml:space="preserve">XX </w:t>
            </w:r>
            <w:r>
              <w:rPr>
                <w:spacing w:val="-2"/>
                <w:sz w:val="24"/>
              </w:rPr>
              <w:t>веков.</w:t>
            </w:r>
          </w:p>
        </w:tc>
        <w:tc>
          <w:tcPr>
            <w:tcW w:w="6580" w:type="dxa"/>
          </w:tcPr>
          <w:p w14:paraId="6F26D9E3" w14:textId="77777777" w:rsidR="00113E33" w:rsidRDefault="00936FC5">
            <w:pPr>
              <w:pStyle w:val="TableParagraph"/>
              <w:spacing w:before="83" w:line="256" w:lineRule="auto"/>
              <w:ind w:right="21"/>
              <w:jc w:val="both"/>
              <w:rPr>
                <w:sz w:val="24"/>
              </w:rPr>
            </w:pPr>
            <w:r>
              <w:rPr>
                <w:sz w:val="24"/>
              </w:rPr>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14:paraId="4081BDF2" w14:textId="77777777" w:rsidR="00113E33" w:rsidRDefault="00936FC5">
            <w:pPr>
              <w:pStyle w:val="TableParagraph"/>
              <w:spacing w:line="252" w:lineRule="auto"/>
              <w:ind w:right="9"/>
              <w:jc w:val="both"/>
              <w:rPr>
                <w:sz w:val="24"/>
              </w:rPr>
            </w:pPr>
            <w:r>
              <w:rPr>
                <w:sz w:val="24"/>
              </w:rPr>
              <w:t>Юмористические рассказы отечественных писателей XIX -</w:t>
            </w:r>
            <w:r>
              <w:rPr>
                <w:spacing w:val="80"/>
                <w:sz w:val="24"/>
              </w:rPr>
              <w:t xml:space="preserve"> </w:t>
            </w:r>
            <w:r>
              <w:rPr>
                <w:sz w:val="24"/>
              </w:rPr>
              <w:t>XX веков</w:t>
            </w:r>
          </w:p>
          <w:p w14:paraId="4C60B6B8" w14:textId="77777777" w:rsidR="00113E33" w:rsidRDefault="00936FC5">
            <w:pPr>
              <w:pStyle w:val="TableParagraph"/>
              <w:spacing w:line="256" w:lineRule="auto"/>
              <w:ind w:right="26"/>
              <w:jc w:val="both"/>
              <w:rPr>
                <w:sz w:val="24"/>
              </w:rPr>
            </w:pPr>
            <w:r>
              <w:rPr>
                <w:sz w:val="24"/>
              </w:rPr>
              <w:t>А.П. Чехов (один рассказ по выбору). Например, «Лошадиная фамилия», «Мальчики», «Хирургия» и другие.</w:t>
            </w:r>
          </w:p>
          <w:p w14:paraId="354E8776" w14:textId="77777777" w:rsidR="00113E33" w:rsidRDefault="00936FC5">
            <w:pPr>
              <w:pStyle w:val="TableParagraph"/>
              <w:tabs>
                <w:tab w:val="left" w:pos="839"/>
                <w:tab w:val="left" w:pos="1977"/>
                <w:tab w:val="left" w:pos="2786"/>
                <w:tab w:val="left" w:pos="3778"/>
                <w:tab w:val="left" w:pos="4263"/>
                <w:tab w:val="left" w:pos="5398"/>
              </w:tabs>
              <w:rPr>
                <w:sz w:val="24"/>
              </w:rPr>
            </w:pPr>
            <w:r>
              <w:rPr>
                <w:spacing w:val="-4"/>
                <w:sz w:val="24"/>
              </w:rPr>
              <w:t>М.М.</w:t>
            </w:r>
            <w:r>
              <w:rPr>
                <w:sz w:val="24"/>
              </w:rPr>
              <w:tab/>
            </w:r>
            <w:r>
              <w:rPr>
                <w:spacing w:val="-2"/>
                <w:sz w:val="24"/>
              </w:rPr>
              <w:t>Зощенко</w:t>
            </w:r>
            <w:r>
              <w:rPr>
                <w:sz w:val="24"/>
              </w:rPr>
              <w:tab/>
            </w:r>
            <w:r>
              <w:rPr>
                <w:spacing w:val="-4"/>
                <w:sz w:val="24"/>
              </w:rPr>
              <w:t>(один</w:t>
            </w:r>
            <w:r>
              <w:rPr>
                <w:sz w:val="24"/>
              </w:rPr>
              <w:tab/>
            </w:r>
            <w:r>
              <w:rPr>
                <w:spacing w:val="-2"/>
                <w:sz w:val="24"/>
              </w:rPr>
              <w:t>рассказ</w:t>
            </w:r>
            <w:r>
              <w:rPr>
                <w:sz w:val="24"/>
              </w:rPr>
              <w:tab/>
            </w:r>
            <w:r>
              <w:rPr>
                <w:spacing w:val="-5"/>
                <w:sz w:val="24"/>
              </w:rPr>
              <w:t>по</w:t>
            </w:r>
            <w:r>
              <w:rPr>
                <w:sz w:val="24"/>
              </w:rPr>
              <w:tab/>
            </w:r>
            <w:r>
              <w:rPr>
                <w:spacing w:val="-2"/>
                <w:sz w:val="24"/>
              </w:rPr>
              <w:t>выбору).</w:t>
            </w:r>
            <w:r>
              <w:rPr>
                <w:sz w:val="24"/>
              </w:rPr>
              <w:tab/>
            </w:r>
            <w:r>
              <w:rPr>
                <w:spacing w:val="-2"/>
                <w:sz w:val="24"/>
              </w:rPr>
              <w:t>Например,</w:t>
            </w:r>
          </w:p>
          <w:p w14:paraId="20AF92CF" w14:textId="77777777" w:rsidR="00113E33" w:rsidRDefault="00936FC5">
            <w:pPr>
              <w:pStyle w:val="TableParagraph"/>
              <w:spacing w:before="13"/>
              <w:rPr>
                <w:sz w:val="24"/>
              </w:rPr>
            </w:pPr>
            <w:r>
              <w:rPr>
                <w:sz w:val="24"/>
              </w:rPr>
              <w:t>«Галоша</w:t>
            </w:r>
            <w:proofErr w:type="gramStart"/>
            <w:r>
              <w:rPr>
                <w:sz w:val="24"/>
              </w:rPr>
              <w:t>»,</w:t>
            </w:r>
            <w:r>
              <w:rPr>
                <w:spacing w:val="30"/>
                <w:sz w:val="24"/>
              </w:rPr>
              <w:t xml:space="preserve">  </w:t>
            </w:r>
            <w:r>
              <w:rPr>
                <w:sz w:val="24"/>
              </w:rPr>
              <w:t>«</w:t>
            </w:r>
            <w:proofErr w:type="gramEnd"/>
            <w:r>
              <w:rPr>
                <w:sz w:val="24"/>
              </w:rPr>
              <w:t>Леля</w:t>
            </w:r>
            <w:r>
              <w:rPr>
                <w:spacing w:val="28"/>
                <w:sz w:val="24"/>
              </w:rPr>
              <w:t xml:space="preserve">  </w:t>
            </w:r>
            <w:r>
              <w:rPr>
                <w:sz w:val="24"/>
              </w:rPr>
              <w:t>и</w:t>
            </w:r>
            <w:r>
              <w:rPr>
                <w:spacing w:val="29"/>
                <w:sz w:val="24"/>
              </w:rPr>
              <w:t xml:space="preserve">  </w:t>
            </w:r>
            <w:r>
              <w:rPr>
                <w:sz w:val="24"/>
              </w:rPr>
              <w:t>Минька»,</w:t>
            </w:r>
            <w:r>
              <w:rPr>
                <w:spacing w:val="33"/>
                <w:sz w:val="24"/>
              </w:rPr>
              <w:t xml:space="preserve">  </w:t>
            </w:r>
            <w:r>
              <w:rPr>
                <w:sz w:val="24"/>
              </w:rPr>
              <w:t>«Елка»,</w:t>
            </w:r>
            <w:r>
              <w:rPr>
                <w:spacing w:val="36"/>
                <w:sz w:val="24"/>
              </w:rPr>
              <w:t xml:space="preserve">  </w:t>
            </w:r>
            <w:r>
              <w:rPr>
                <w:sz w:val="24"/>
              </w:rPr>
              <w:t>«Золотые</w:t>
            </w:r>
            <w:r>
              <w:rPr>
                <w:spacing w:val="27"/>
                <w:sz w:val="24"/>
              </w:rPr>
              <w:t xml:space="preserve">  </w:t>
            </w:r>
            <w:r>
              <w:rPr>
                <w:spacing w:val="-2"/>
                <w:sz w:val="24"/>
              </w:rPr>
              <w:t>слова»,</w:t>
            </w:r>
          </w:p>
          <w:p w14:paraId="0A9FD9FB" w14:textId="77777777" w:rsidR="00113E33" w:rsidRDefault="00936FC5">
            <w:pPr>
              <w:pStyle w:val="TableParagraph"/>
              <w:spacing w:before="17"/>
              <w:rPr>
                <w:sz w:val="24"/>
              </w:rPr>
            </w:pPr>
            <w:r>
              <w:rPr>
                <w:sz w:val="24"/>
              </w:rPr>
              <w:t>«Встреча»</w:t>
            </w:r>
            <w:r>
              <w:rPr>
                <w:spacing w:val="-14"/>
                <w:sz w:val="24"/>
              </w:rPr>
              <w:t xml:space="preserve"> </w:t>
            </w:r>
            <w:r>
              <w:rPr>
                <w:sz w:val="24"/>
              </w:rPr>
              <w:t>и</w:t>
            </w:r>
            <w:r>
              <w:rPr>
                <w:spacing w:val="-4"/>
                <w:sz w:val="24"/>
              </w:rPr>
              <w:t xml:space="preserve"> </w:t>
            </w:r>
            <w:r>
              <w:rPr>
                <w:spacing w:val="-2"/>
                <w:sz w:val="24"/>
              </w:rPr>
              <w:t>другие.</w:t>
            </w:r>
          </w:p>
          <w:p w14:paraId="317A304D" w14:textId="77777777" w:rsidR="00113E33" w:rsidRDefault="00936FC5">
            <w:pPr>
              <w:pStyle w:val="TableParagraph"/>
              <w:spacing w:before="16" w:line="256" w:lineRule="auto"/>
              <w:ind w:right="30"/>
              <w:jc w:val="both"/>
              <w:rPr>
                <w:sz w:val="24"/>
              </w:rPr>
            </w:pPr>
            <w:r>
              <w:rPr>
                <w:sz w:val="24"/>
              </w:rPr>
              <w:t>Произведения отечественной литературы о природе и животных (одно произведение по выбору). Например, А.И. Куприна, М.М. Пришвина, К.Г. Паустовского.</w:t>
            </w:r>
          </w:p>
          <w:p w14:paraId="379BC3B4" w14:textId="77777777" w:rsidR="00113E33" w:rsidRDefault="00936FC5">
            <w:pPr>
              <w:pStyle w:val="TableParagraph"/>
              <w:spacing w:line="268" w:lineRule="exact"/>
              <w:jc w:val="both"/>
              <w:rPr>
                <w:sz w:val="24"/>
              </w:rPr>
            </w:pPr>
            <w:r>
              <w:rPr>
                <w:sz w:val="24"/>
              </w:rPr>
              <w:t>А.П.</w:t>
            </w:r>
            <w:r>
              <w:rPr>
                <w:spacing w:val="29"/>
                <w:sz w:val="24"/>
              </w:rPr>
              <w:t xml:space="preserve">  </w:t>
            </w:r>
            <w:r>
              <w:rPr>
                <w:sz w:val="24"/>
              </w:rPr>
              <w:t>Платонов.</w:t>
            </w:r>
            <w:r>
              <w:rPr>
                <w:spacing w:val="35"/>
                <w:sz w:val="24"/>
              </w:rPr>
              <w:t xml:space="preserve">  </w:t>
            </w:r>
            <w:proofErr w:type="gramStart"/>
            <w:r>
              <w:rPr>
                <w:sz w:val="24"/>
              </w:rPr>
              <w:t>Рассказы</w:t>
            </w:r>
            <w:r>
              <w:rPr>
                <w:spacing w:val="38"/>
                <w:sz w:val="24"/>
              </w:rPr>
              <w:t xml:space="preserve">  </w:t>
            </w:r>
            <w:r>
              <w:rPr>
                <w:sz w:val="24"/>
              </w:rPr>
              <w:t>(</w:t>
            </w:r>
            <w:proofErr w:type="gramEnd"/>
            <w:r>
              <w:rPr>
                <w:sz w:val="24"/>
              </w:rPr>
              <w:t>один</w:t>
            </w:r>
            <w:r>
              <w:rPr>
                <w:spacing w:val="34"/>
                <w:sz w:val="24"/>
              </w:rPr>
              <w:t xml:space="preserve">  </w:t>
            </w:r>
            <w:r>
              <w:rPr>
                <w:sz w:val="24"/>
              </w:rPr>
              <w:t>по</w:t>
            </w:r>
            <w:r>
              <w:rPr>
                <w:spacing w:val="33"/>
                <w:sz w:val="24"/>
              </w:rPr>
              <w:t xml:space="preserve">  </w:t>
            </w:r>
            <w:r>
              <w:rPr>
                <w:sz w:val="24"/>
              </w:rPr>
              <w:t>выбору).</w:t>
            </w:r>
            <w:r>
              <w:rPr>
                <w:spacing w:val="37"/>
                <w:sz w:val="24"/>
              </w:rPr>
              <w:t xml:space="preserve">  </w:t>
            </w:r>
            <w:r>
              <w:rPr>
                <w:spacing w:val="-2"/>
                <w:sz w:val="24"/>
              </w:rPr>
              <w:t>Например,</w:t>
            </w:r>
          </w:p>
          <w:p w14:paraId="6DAFA009" w14:textId="77777777" w:rsidR="00113E33" w:rsidRDefault="00936FC5">
            <w:pPr>
              <w:pStyle w:val="TableParagraph"/>
              <w:spacing w:before="20"/>
              <w:jc w:val="both"/>
              <w:rPr>
                <w:sz w:val="24"/>
              </w:rPr>
            </w:pPr>
            <w:r>
              <w:rPr>
                <w:sz w:val="24"/>
              </w:rPr>
              <w:t>«Корова»,</w:t>
            </w:r>
            <w:r>
              <w:rPr>
                <w:spacing w:val="-1"/>
                <w:sz w:val="24"/>
              </w:rPr>
              <w:t xml:space="preserve"> </w:t>
            </w:r>
            <w:r>
              <w:rPr>
                <w:sz w:val="24"/>
              </w:rPr>
              <w:t>«Никита»</w:t>
            </w:r>
            <w:r>
              <w:rPr>
                <w:spacing w:val="-18"/>
                <w:sz w:val="24"/>
              </w:rPr>
              <w:t xml:space="preserve"> </w:t>
            </w:r>
            <w:r>
              <w:rPr>
                <w:sz w:val="24"/>
              </w:rPr>
              <w:t>и</w:t>
            </w:r>
            <w:r>
              <w:rPr>
                <w:spacing w:val="-5"/>
                <w:sz w:val="24"/>
              </w:rPr>
              <w:t xml:space="preserve"> </w:t>
            </w:r>
            <w:r>
              <w:rPr>
                <w:spacing w:val="-2"/>
                <w:sz w:val="24"/>
              </w:rPr>
              <w:t>другие.</w:t>
            </w:r>
          </w:p>
          <w:p w14:paraId="059B7CB3" w14:textId="77777777" w:rsidR="00113E33" w:rsidRDefault="00936FC5">
            <w:pPr>
              <w:pStyle w:val="TableParagraph"/>
              <w:spacing w:before="17"/>
              <w:jc w:val="both"/>
              <w:rPr>
                <w:sz w:val="24"/>
              </w:rPr>
            </w:pPr>
            <w:r>
              <w:rPr>
                <w:sz w:val="24"/>
              </w:rPr>
              <w:t>В.П.</w:t>
            </w:r>
            <w:r>
              <w:rPr>
                <w:spacing w:val="-12"/>
                <w:sz w:val="24"/>
              </w:rPr>
              <w:t xml:space="preserve"> </w:t>
            </w:r>
            <w:r>
              <w:rPr>
                <w:sz w:val="24"/>
              </w:rPr>
              <w:t>Астафьев.</w:t>
            </w:r>
            <w:r>
              <w:rPr>
                <w:spacing w:val="-8"/>
                <w:sz w:val="24"/>
              </w:rPr>
              <w:t xml:space="preserve"> </w:t>
            </w:r>
            <w:r>
              <w:rPr>
                <w:sz w:val="24"/>
              </w:rPr>
              <w:t>Рассказ</w:t>
            </w:r>
            <w:r>
              <w:rPr>
                <w:spacing w:val="-3"/>
                <w:sz w:val="24"/>
              </w:rPr>
              <w:t xml:space="preserve"> </w:t>
            </w:r>
            <w:r>
              <w:rPr>
                <w:sz w:val="24"/>
              </w:rPr>
              <w:t>«</w:t>
            </w:r>
            <w:proofErr w:type="spellStart"/>
            <w:r>
              <w:rPr>
                <w:sz w:val="24"/>
              </w:rPr>
              <w:t>Васюткино</w:t>
            </w:r>
            <w:proofErr w:type="spellEnd"/>
            <w:r>
              <w:rPr>
                <w:spacing w:val="-6"/>
                <w:sz w:val="24"/>
              </w:rPr>
              <w:t xml:space="preserve"> </w:t>
            </w:r>
            <w:r>
              <w:rPr>
                <w:spacing w:val="-2"/>
                <w:sz w:val="24"/>
              </w:rPr>
              <w:t>озеро».</w:t>
            </w:r>
          </w:p>
        </w:tc>
      </w:tr>
    </w:tbl>
    <w:p w14:paraId="09B5CAEC" w14:textId="77777777" w:rsidR="00113E33" w:rsidRDefault="00113E33">
      <w:pPr>
        <w:pStyle w:val="TableParagraph"/>
        <w:jc w:val="bot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3B2D31BD" w14:textId="77777777">
        <w:trPr>
          <w:trHeight w:val="1951"/>
        </w:trPr>
        <w:tc>
          <w:tcPr>
            <w:tcW w:w="2439" w:type="dxa"/>
          </w:tcPr>
          <w:p w14:paraId="1E366F77" w14:textId="77777777" w:rsidR="00113E33" w:rsidRDefault="00936FC5">
            <w:pPr>
              <w:pStyle w:val="TableParagraph"/>
              <w:spacing w:before="85" w:line="252" w:lineRule="auto"/>
              <w:ind w:right="41"/>
              <w:rPr>
                <w:sz w:val="24"/>
              </w:rPr>
            </w:pPr>
            <w:r>
              <w:rPr>
                <w:sz w:val="24"/>
              </w:rPr>
              <w:lastRenderedPageBreak/>
              <w:t>Литература</w:t>
            </w:r>
            <w:r>
              <w:rPr>
                <w:spacing w:val="-15"/>
                <w:sz w:val="24"/>
              </w:rPr>
              <w:t xml:space="preserve"> </w:t>
            </w:r>
            <w:r>
              <w:rPr>
                <w:sz w:val="24"/>
              </w:rPr>
              <w:t>XX</w:t>
            </w:r>
            <w:r>
              <w:rPr>
                <w:spacing w:val="-15"/>
                <w:sz w:val="24"/>
              </w:rPr>
              <w:t xml:space="preserve"> </w:t>
            </w:r>
            <w:r>
              <w:rPr>
                <w:sz w:val="24"/>
              </w:rPr>
              <w:t>-</w:t>
            </w:r>
            <w:r>
              <w:rPr>
                <w:spacing w:val="-15"/>
                <w:sz w:val="24"/>
              </w:rPr>
              <w:t xml:space="preserve"> </w:t>
            </w:r>
            <w:r>
              <w:rPr>
                <w:sz w:val="24"/>
              </w:rPr>
              <w:t xml:space="preserve">XXI </w:t>
            </w:r>
            <w:r>
              <w:rPr>
                <w:spacing w:val="-2"/>
                <w:sz w:val="24"/>
              </w:rPr>
              <w:t>веков</w:t>
            </w:r>
          </w:p>
        </w:tc>
        <w:tc>
          <w:tcPr>
            <w:tcW w:w="6580" w:type="dxa"/>
          </w:tcPr>
          <w:p w14:paraId="295EF6C2" w14:textId="77777777" w:rsidR="00113E33" w:rsidRDefault="00936FC5">
            <w:pPr>
              <w:pStyle w:val="TableParagraph"/>
              <w:spacing w:before="83" w:line="256" w:lineRule="auto"/>
              <w:ind w:right="20"/>
              <w:jc w:val="both"/>
              <w:rPr>
                <w:sz w:val="24"/>
              </w:rPr>
            </w:pPr>
            <w:r>
              <w:rPr>
                <w:sz w:val="24"/>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w:t>
            </w:r>
            <w:r>
              <w:rPr>
                <w:spacing w:val="80"/>
                <w:w w:val="150"/>
                <w:sz w:val="24"/>
              </w:rPr>
              <w:t xml:space="preserve"> </w:t>
            </w:r>
            <w:r>
              <w:rPr>
                <w:spacing w:val="-2"/>
                <w:sz w:val="24"/>
              </w:rPr>
              <w:t>другие.</w:t>
            </w:r>
          </w:p>
        </w:tc>
      </w:tr>
      <w:tr w:rsidR="00113E33" w14:paraId="4A5D6BAD" w14:textId="77777777">
        <w:trPr>
          <w:trHeight w:val="3441"/>
        </w:trPr>
        <w:tc>
          <w:tcPr>
            <w:tcW w:w="2439" w:type="dxa"/>
          </w:tcPr>
          <w:p w14:paraId="4FDA0184" w14:textId="77777777" w:rsidR="00113E33" w:rsidRDefault="00936FC5">
            <w:pPr>
              <w:pStyle w:val="TableParagraph"/>
              <w:spacing w:before="85" w:line="254" w:lineRule="auto"/>
              <w:ind w:right="130"/>
              <w:rPr>
                <w:sz w:val="24"/>
              </w:rPr>
            </w:pPr>
            <w:r>
              <w:rPr>
                <w:spacing w:val="-2"/>
                <w:sz w:val="24"/>
              </w:rPr>
              <w:t xml:space="preserve">Произведения </w:t>
            </w:r>
            <w:r>
              <w:rPr>
                <w:spacing w:val="-4"/>
                <w:sz w:val="24"/>
              </w:rPr>
              <w:t>отечественных</w:t>
            </w:r>
          </w:p>
          <w:p w14:paraId="79790755" w14:textId="77777777" w:rsidR="00113E33" w:rsidRDefault="00936FC5">
            <w:pPr>
              <w:pStyle w:val="TableParagraph"/>
              <w:spacing w:before="1" w:line="252" w:lineRule="auto"/>
              <w:ind w:right="41"/>
              <w:rPr>
                <w:sz w:val="24"/>
              </w:rPr>
            </w:pPr>
            <w:r>
              <w:rPr>
                <w:sz w:val="24"/>
              </w:rPr>
              <w:t>писателей XIX - XXI веков</w:t>
            </w:r>
            <w:r>
              <w:rPr>
                <w:spacing w:val="-3"/>
                <w:sz w:val="24"/>
              </w:rPr>
              <w:t xml:space="preserve"> </w:t>
            </w:r>
            <w:r>
              <w:rPr>
                <w:sz w:val="24"/>
              </w:rPr>
              <w:t>на</w:t>
            </w:r>
            <w:r>
              <w:rPr>
                <w:spacing w:val="-4"/>
                <w:sz w:val="24"/>
              </w:rPr>
              <w:t xml:space="preserve"> </w:t>
            </w:r>
            <w:r>
              <w:rPr>
                <w:sz w:val="24"/>
              </w:rPr>
              <w:t>тему</w:t>
            </w:r>
            <w:r>
              <w:rPr>
                <w:spacing w:val="-2"/>
                <w:sz w:val="24"/>
              </w:rPr>
              <w:t xml:space="preserve"> детства</w:t>
            </w:r>
          </w:p>
        </w:tc>
        <w:tc>
          <w:tcPr>
            <w:tcW w:w="6580" w:type="dxa"/>
          </w:tcPr>
          <w:p w14:paraId="331B34AD" w14:textId="77777777" w:rsidR="00113E33" w:rsidRDefault="00936FC5">
            <w:pPr>
              <w:pStyle w:val="TableParagraph"/>
              <w:spacing w:before="85" w:line="256" w:lineRule="auto"/>
              <w:ind w:right="20"/>
              <w:jc w:val="both"/>
              <w:rPr>
                <w:sz w:val="24"/>
              </w:rPr>
            </w:pPr>
            <w:r>
              <w:rPr>
                <w:sz w:val="24"/>
              </w:rPr>
              <w:t>В.Г. Короленко, В.П. Катаева, В.П. Крапивина, Ю.П.</w:t>
            </w:r>
            <w:r>
              <w:rPr>
                <w:spacing w:val="40"/>
                <w:sz w:val="24"/>
              </w:rPr>
              <w:t xml:space="preserve"> </w:t>
            </w:r>
            <w:r>
              <w:rPr>
                <w:sz w:val="24"/>
              </w:rPr>
              <w:t>Казакова, А.Г. Алексина, В.П. Астафьева, В.К. Железникова, Ю.Я. Яковлева, Ю.И. Коваля, Н.Ю. Абгарян (одно произведение по выбору).</w:t>
            </w:r>
          </w:p>
          <w:p w14:paraId="35C0A0CC" w14:textId="77777777" w:rsidR="00113E33" w:rsidRDefault="00936FC5">
            <w:pPr>
              <w:pStyle w:val="TableParagraph"/>
              <w:spacing w:line="254" w:lineRule="auto"/>
              <w:ind w:right="21"/>
              <w:jc w:val="both"/>
              <w:rPr>
                <w:sz w:val="24"/>
              </w:rPr>
            </w:pPr>
            <w:r>
              <w:rPr>
                <w:sz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39E584AE" w14:textId="77777777" w:rsidR="00113E33" w:rsidRDefault="00936FC5">
            <w:pPr>
              <w:pStyle w:val="TableParagraph"/>
              <w:spacing w:line="275" w:lineRule="exact"/>
              <w:jc w:val="both"/>
              <w:rPr>
                <w:sz w:val="24"/>
              </w:rPr>
            </w:pPr>
            <w:r>
              <w:rPr>
                <w:sz w:val="24"/>
              </w:rPr>
              <w:t>Литература</w:t>
            </w:r>
            <w:r>
              <w:rPr>
                <w:spacing w:val="-13"/>
                <w:sz w:val="24"/>
              </w:rPr>
              <w:t xml:space="preserve"> </w:t>
            </w:r>
            <w:r>
              <w:rPr>
                <w:sz w:val="24"/>
              </w:rPr>
              <w:t>народов</w:t>
            </w:r>
            <w:r>
              <w:rPr>
                <w:spacing w:val="-13"/>
                <w:sz w:val="24"/>
              </w:rPr>
              <w:t xml:space="preserve"> </w:t>
            </w:r>
            <w:r>
              <w:rPr>
                <w:sz w:val="24"/>
              </w:rPr>
              <w:t>Российской</w:t>
            </w:r>
            <w:r>
              <w:rPr>
                <w:spacing w:val="-7"/>
                <w:sz w:val="24"/>
              </w:rPr>
              <w:t xml:space="preserve"> </w:t>
            </w:r>
            <w:r>
              <w:rPr>
                <w:spacing w:val="-2"/>
                <w:sz w:val="24"/>
              </w:rPr>
              <w:t>Федерации.</w:t>
            </w:r>
          </w:p>
          <w:p w14:paraId="351FE77F" w14:textId="77777777" w:rsidR="00113E33" w:rsidRDefault="00936FC5">
            <w:pPr>
              <w:pStyle w:val="TableParagraph"/>
              <w:spacing w:before="14"/>
              <w:jc w:val="both"/>
              <w:rPr>
                <w:sz w:val="24"/>
              </w:rPr>
            </w:pPr>
            <w:r>
              <w:rPr>
                <w:sz w:val="24"/>
              </w:rPr>
              <w:t>Стихотворения</w:t>
            </w:r>
            <w:r>
              <w:rPr>
                <w:spacing w:val="42"/>
                <w:sz w:val="24"/>
              </w:rPr>
              <w:t xml:space="preserve"> </w:t>
            </w:r>
            <w:r>
              <w:rPr>
                <w:sz w:val="24"/>
              </w:rPr>
              <w:t>(одно</w:t>
            </w:r>
            <w:r>
              <w:rPr>
                <w:spacing w:val="41"/>
                <w:sz w:val="24"/>
              </w:rPr>
              <w:t xml:space="preserve"> </w:t>
            </w:r>
            <w:r>
              <w:rPr>
                <w:sz w:val="24"/>
              </w:rPr>
              <w:t>по</w:t>
            </w:r>
            <w:r>
              <w:rPr>
                <w:spacing w:val="46"/>
                <w:sz w:val="24"/>
              </w:rPr>
              <w:t xml:space="preserve"> </w:t>
            </w:r>
            <w:r>
              <w:rPr>
                <w:sz w:val="24"/>
              </w:rPr>
              <w:t>выбору).</w:t>
            </w:r>
            <w:r>
              <w:rPr>
                <w:spacing w:val="49"/>
                <w:sz w:val="24"/>
              </w:rPr>
              <w:t xml:space="preserve"> </w:t>
            </w:r>
            <w:r>
              <w:rPr>
                <w:sz w:val="24"/>
              </w:rPr>
              <w:t>Например,</w:t>
            </w:r>
            <w:r>
              <w:rPr>
                <w:spacing w:val="49"/>
                <w:sz w:val="24"/>
              </w:rPr>
              <w:t xml:space="preserve"> </w:t>
            </w:r>
            <w:r>
              <w:rPr>
                <w:sz w:val="24"/>
              </w:rPr>
              <w:t>Р.Г.</w:t>
            </w:r>
            <w:r>
              <w:rPr>
                <w:spacing w:val="54"/>
                <w:sz w:val="24"/>
              </w:rPr>
              <w:t xml:space="preserve"> </w:t>
            </w:r>
            <w:r>
              <w:rPr>
                <w:spacing w:val="-2"/>
                <w:sz w:val="24"/>
              </w:rPr>
              <w:t>Гамзатов.</w:t>
            </w:r>
          </w:p>
          <w:p w14:paraId="2400B646" w14:textId="77777777" w:rsidR="00113E33" w:rsidRDefault="00936FC5">
            <w:pPr>
              <w:pStyle w:val="TableParagraph"/>
              <w:spacing w:before="15"/>
              <w:jc w:val="both"/>
              <w:rPr>
                <w:sz w:val="24"/>
              </w:rPr>
            </w:pPr>
            <w:r>
              <w:rPr>
                <w:sz w:val="24"/>
              </w:rPr>
              <w:t>«Песня</w:t>
            </w:r>
            <w:r>
              <w:rPr>
                <w:spacing w:val="-15"/>
                <w:sz w:val="24"/>
              </w:rPr>
              <w:t xml:space="preserve"> </w:t>
            </w:r>
            <w:r>
              <w:rPr>
                <w:sz w:val="24"/>
              </w:rPr>
              <w:t>соловья»;</w:t>
            </w:r>
            <w:r>
              <w:rPr>
                <w:spacing w:val="-4"/>
                <w:sz w:val="24"/>
              </w:rPr>
              <w:t xml:space="preserve"> </w:t>
            </w:r>
            <w:r>
              <w:rPr>
                <w:sz w:val="24"/>
              </w:rPr>
              <w:t>М.</w:t>
            </w:r>
            <w:r>
              <w:rPr>
                <w:spacing w:val="-7"/>
                <w:sz w:val="24"/>
              </w:rPr>
              <w:t xml:space="preserve"> </w:t>
            </w:r>
            <w:r>
              <w:rPr>
                <w:sz w:val="24"/>
              </w:rPr>
              <w:t>Карим.</w:t>
            </w:r>
            <w:r>
              <w:rPr>
                <w:spacing w:val="1"/>
                <w:sz w:val="24"/>
              </w:rPr>
              <w:t xml:space="preserve"> </w:t>
            </w:r>
            <w:r>
              <w:rPr>
                <w:sz w:val="24"/>
              </w:rPr>
              <w:t>«Эту</w:t>
            </w:r>
            <w:r>
              <w:rPr>
                <w:spacing w:val="-15"/>
                <w:sz w:val="24"/>
              </w:rPr>
              <w:t xml:space="preserve"> </w:t>
            </w:r>
            <w:r>
              <w:rPr>
                <w:sz w:val="24"/>
              </w:rPr>
              <w:t>песню</w:t>
            </w:r>
            <w:r>
              <w:rPr>
                <w:spacing w:val="-6"/>
                <w:sz w:val="24"/>
              </w:rPr>
              <w:t xml:space="preserve"> </w:t>
            </w:r>
            <w:r>
              <w:rPr>
                <w:sz w:val="24"/>
              </w:rPr>
              <w:t>мать</w:t>
            </w:r>
            <w:r>
              <w:rPr>
                <w:spacing w:val="-4"/>
                <w:sz w:val="24"/>
              </w:rPr>
              <w:t xml:space="preserve"> </w:t>
            </w:r>
            <w:r>
              <w:rPr>
                <w:sz w:val="24"/>
              </w:rPr>
              <w:t>мне</w:t>
            </w:r>
            <w:r>
              <w:rPr>
                <w:spacing w:val="-8"/>
                <w:sz w:val="24"/>
              </w:rPr>
              <w:t xml:space="preserve"> </w:t>
            </w:r>
            <w:r>
              <w:rPr>
                <w:spacing w:val="-2"/>
                <w:sz w:val="24"/>
              </w:rPr>
              <w:t>пела».</w:t>
            </w:r>
          </w:p>
        </w:tc>
      </w:tr>
      <w:tr w:rsidR="00113E33" w14:paraId="4D0E079F" w14:textId="77777777">
        <w:trPr>
          <w:trHeight w:val="3122"/>
        </w:trPr>
        <w:tc>
          <w:tcPr>
            <w:tcW w:w="2439" w:type="dxa"/>
          </w:tcPr>
          <w:p w14:paraId="7CF8BA4A" w14:textId="77777777" w:rsidR="00113E33" w:rsidRDefault="00936FC5">
            <w:pPr>
              <w:pStyle w:val="TableParagraph"/>
              <w:spacing w:before="87" w:line="254" w:lineRule="auto"/>
              <w:ind w:right="1171"/>
              <w:rPr>
                <w:sz w:val="24"/>
              </w:rPr>
            </w:pPr>
            <w:r>
              <w:rPr>
                <w:spacing w:val="-4"/>
                <w:sz w:val="24"/>
              </w:rPr>
              <w:t>Зарубежная литература.</w:t>
            </w:r>
          </w:p>
        </w:tc>
        <w:tc>
          <w:tcPr>
            <w:tcW w:w="6580" w:type="dxa"/>
          </w:tcPr>
          <w:p w14:paraId="6D0F9F0B" w14:textId="77777777" w:rsidR="00113E33" w:rsidRDefault="00936FC5">
            <w:pPr>
              <w:pStyle w:val="TableParagraph"/>
              <w:spacing w:before="87"/>
              <w:jc w:val="both"/>
              <w:rPr>
                <w:sz w:val="24"/>
              </w:rPr>
            </w:pPr>
            <w:r>
              <w:rPr>
                <w:sz w:val="24"/>
              </w:rPr>
              <w:t>Х.К.</w:t>
            </w:r>
            <w:r>
              <w:rPr>
                <w:spacing w:val="49"/>
                <w:sz w:val="24"/>
              </w:rPr>
              <w:t xml:space="preserve">  </w:t>
            </w:r>
            <w:r>
              <w:rPr>
                <w:sz w:val="24"/>
              </w:rPr>
              <w:t>Андерсен.</w:t>
            </w:r>
            <w:r>
              <w:rPr>
                <w:spacing w:val="57"/>
                <w:sz w:val="24"/>
              </w:rPr>
              <w:t xml:space="preserve">  </w:t>
            </w:r>
            <w:proofErr w:type="gramStart"/>
            <w:r>
              <w:rPr>
                <w:sz w:val="24"/>
              </w:rPr>
              <w:t>Сказки</w:t>
            </w:r>
            <w:r>
              <w:rPr>
                <w:spacing w:val="57"/>
                <w:sz w:val="24"/>
              </w:rPr>
              <w:t xml:space="preserve">  </w:t>
            </w:r>
            <w:r>
              <w:rPr>
                <w:sz w:val="24"/>
              </w:rPr>
              <w:t>(</w:t>
            </w:r>
            <w:proofErr w:type="gramEnd"/>
            <w:r>
              <w:rPr>
                <w:sz w:val="24"/>
              </w:rPr>
              <w:t>одна</w:t>
            </w:r>
            <w:r>
              <w:rPr>
                <w:spacing w:val="54"/>
                <w:sz w:val="24"/>
              </w:rPr>
              <w:t xml:space="preserve">  </w:t>
            </w:r>
            <w:r>
              <w:rPr>
                <w:sz w:val="24"/>
              </w:rPr>
              <w:t>по</w:t>
            </w:r>
            <w:r>
              <w:rPr>
                <w:spacing w:val="54"/>
                <w:sz w:val="24"/>
              </w:rPr>
              <w:t xml:space="preserve">  </w:t>
            </w:r>
            <w:r>
              <w:rPr>
                <w:sz w:val="24"/>
              </w:rPr>
              <w:t>выбору).</w:t>
            </w:r>
            <w:r>
              <w:rPr>
                <w:spacing w:val="60"/>
                <w:sz w:val="24"/>
              </w:rPr>
              <w:t xml:space="preserve">  </w:t>
            </w:r>
            <w:r>
              <w:rPr>
                <w:spacing w:val="-2"/>
                <w:sz w:val="24"/>
              </w:rPr>
              <w:t>Например,</w:t>
            </w:r>
          </w:p>
          <w:p w14:paraId="0B555412" w14:textId="77777777" w:rsidR="00113E33" w:rsidRDefault="00936FC5">
            <w:pPr>
              <w:pStyle w:val="TableParagraph"/>
              <w:spacing w:before="17"/>
              <w:jc w:val="both"/>
              <w:rPr>
                <w:sz w:val="24"/>
              </w:rPr>
            </w:pPr>
            <w:r>
              <w:rPr>
                <w:sz w:val="24"/>
              </w:rPr>
              <w:t>«Снежная</w:t>
            </w:r>
            <w:r>
              <w:rPr>
                <w:spacing w:val="-10"/>
                <w:sz w:val="24"/>
              </w:rPr>
              <w:t xml:space="preserve"> </w:t>
            </w:r>
            <w:r>
              <w:rPr>
                <w:sz w:val="24"/>
              </w:rPr>
              <w:t>королева»,</w:t>
            </w:r>
            <w:r>
              <w:rPr>
                <w:spacing w:val="6"/>
                <w:sz w:val="24"/>
              </w:rPr>
              <w:t xml:space="preserve"> </w:t>
            </w:r>
            <w:r>
              <w:rPr>
                <w:sz w:val="24"/>
              </w:rPr>
              <w:t>«Соловей»</w:t>
            </w:r>
            <w:r>
              <w:rPr>
                <w:spacing w:val="-17"/>
                <w:sz w:val="24"/>
              </w:rPr>
              <w:t xml:space="preserve"> </w:t>
            </w:r>
            <w:r>
              <w:rPr>
                <w:sz w:val="24"/>
              </w:rPr>
              <w:t>и</w:t>
            </w:r>
            <w:r>
              <w:rPr>
                <w:spacing w:val="-6"/>
                <w:sz w:val="24"/>
              </w:rPr>
              <w:t xml:space="preserve"> </w:t>
            </w:r>
            <w:r>
              <w:rPr>
                <w:spacing w:val="-2"/>
                <w:sz w:val="24"/>
              </w:rPr>
              <w:t>другие.</w:t>
            </w:r>
          </w:p>
          <w:p w14:paraId="6386FFBE" w14:textId="77777777" w:rsidR="00113E33" w:rsidRDefault="00936FC5">
            <w:pPr>
              <w:pStyle w:val="TableParagraph"/>
              <w:spacing w:before="17" w:line="256" w:lineRule="auto"/>
              <w:ind w:right="17"/>
              <w:jc w:val="both"/>
              <w:rPr>
                <w:sz w:val="24"/>
              </w:rPr>
            </w:pPr>
            <w:r>
              <w:rPr>
                <w:sz w:val="24"/>
              </w:rPr>
              <w:t>Зарубежная сказочная проза (одно произведение по выбору). Например, Л. Кэрролл. «Алиса в Стране Чудес» (главы по выбору),</w:t>
            </w:r>
            <w:r>
              <w:rPr>
                <w:spacing w:val="79"/>
                <w:sz w:val="24"/>
              </w:rPr>
              <w:t xml:space="preserve"> </w:t>
            </w:r>
            <w:r>
              <w:rPr>
                <w:sz w:val="24"/>
              </w:rPr>
              <w:t>Дж.</w:t>
            </w:r>
            <w:r>
              <w:rPr>
                <w:spacing w:val="76"/>
                <w:sz w:val="24"/>
              </w:rPr>
              <w:t xml:space="preserve"> </w:t>
            </w:r>
            <w:r>
              <w:rPr>
                <w:sz w:val="24"/>
              </w:rPr>
              <w:t>Р.Р.</w:t>
            </w:r>
            <w:r>
              <w:rPr>
                <w:spacing w:val="79"/>
                <w:sz w:val="24"/>
              </w:rPr>
              <w:t xml:space="preserve"> </w:t>
            </w:r>
            <w:r>
              <w:rPr>
                <w:sz w:val="24"/>
              </w:rPr>
              <w:t>Толкин</w:t>
            </w:r>
            <w:r>
              <w:rPr>
                <w:spacing w:val="80"/>
                <w:sz w:val="24"/>
              </w:rPr>
              <w:t xml:space="preserve"> </w:t>
            </w:r>
            <w:r>
              <w:rPr>
                <w:sz w:val="24"/>
              </w:rPr>
              <w:t>«Хоббит,</w:t>
            </w:r>
            <w:r>
              <w:rPr>
                <w:spacing w:val="78"/>
                <w:sz w:val="24"/>
              </w:rPr>
              <w:t xml:space="preserve"> </w:t>
            </w:r>
            <w:proofErr w:type="gramStart"/>
            <w:r>
              <w:rPr>
                <w:sz w:val="24"/>
              </w:rPr>
              <w:t>или</w:t>
            </w:r>
            <w:r>
              <w:rPr>
                <w:spacing w:val="80"/>
                <w:sz w:val="24"/>
              </w:rPr>
              <w:t xml:space="preserve"> </w:t>
            </w:r>
            <w:r>
              <w:rPr>
                <w:sz w:val="24"/>
              </w:rPr>
              <w:t>Туда</w:t>
            </w:r>
            <w:proofErr w:type="gramEnd"/>
            <w:r>
              <w:rPr>
                <w:spacing w:val="78"/>
                <w:sz w:val="24"/>
              </w:rPr>
              <w:t xml:space="preserve"> </w:t>
            </w:r>
            <w:r>
              <w:rPr>
                <w:sz w:val="24"/>
              </w:rPr>
              <w:t>и</w:t>
            </w:r>
            <w:r>
              <w:rPr>
                <w:spacing w:val="80"/>
                <w:sz w:val="24"/>
              </w:rPr>
              <w:t xml:space="preserve"> </w:t>
            </w:r>
            <w:r>
              <w:rPr>
                <w:sz w:val="24"/>
              </w:rPr>
              <w:t>обратно»</w:t>
            </w:r>
          </w:p>
        </w:tc>
      </w:tr>
      <w:tr w:rsidR="00113E33" w14:paraId="123A2869" w14:textId="77777777">
        <w:trPr>
          <w:trHeight w:val="5702"/>
        </w:trPr>
        <w:tc>
          <w:tcPr>
            <w:tcW w:w="2439" w:type="dxa"/>
          </w:tcPr>
          <w:p w14:paraId="2E47324F" w14:textId="77777777" w:rsidR="00113E33" w:rsidRDefault="00113E33">
            <w:pPr>
              <w:pStyle w:val="TableParagraph"/>
              <w:ind w:left="0"/>
              <w:rPr>
                <w:sz w:val="24"/>
              </w:rPr>
            </w:pPr>
          </w:p>
        </w:tc>
        <w:tc>
          <w:tcPr>
            <w:tcW w:w="6580" w:type="dxa"/>
          </w:tcPr>
          <w:p w14:paraId="7C61C87A" w14:textId="77777777" w:rsidR="00113E33" w:rsidRDefault="00936FC5">
            <w:pPr>
              <w:pStyle w:val="TableParagraph"/>
              <w:spacing w:before="87"/>
              <w:jc w:val="both"/>
              <w:rPr>
                <w:sz w:val="24"/>
              </w:rPr>
            </w:pPr>
            <w:r>
              <w:rPr>
                <w:sz w:val="24"/>
              </w:rPr>
              <w:t>(главы</w:t>
            </w:r>
            <w:r>
              <w:rPr>
                <w:spacing w:val="-5"/>
                <w:sz w:val="24"/>
              </w:rPr>
              <w:t xml:space="preserve"> </w:t>
            </w:r>
            <w:r>
              <w:rPr>
                <w:sz w:val="24"/>
              </w:rPr>
              <w:t>по</w:t>
            </w:r>
            <w:r>
              <w:rPr>
                <w:spacing w:val="-6"/>
                <w:sz w:val="24"/>
              </w:rPr>
              <w:t xml:space="preserve"> </w:t>
            </w:r>
            <w:r>
              <w:rPr>
                <w:spacing w:val="-2"/>
                <w:sz w:val="24"/>
              </w:rPr>
              <w:t>выбору).</w:t>
            </w:r>
          </w:p>
          <w:p w14:paraId="4E54F0F9" w14:textId="77777777" w:rsidR="00113E33" w:rsidRDefault="00936FC5">
            <w:pPr>
              <w:pStyle w:val="TableParagraph"/>
              <w:spacing w:before="17" w:line="256" w:lineRule="auto"/>
              <w:ind w:right="12"/>
              <w:jc w:val="both"/>
              <w:rPr>
                <w:sz w:val="24"/>
              </w:rPr>
            </w:pPr>
            <w:r>
              <w:rPr>
                <w:sz w:val="24"/>
              </w:rPr>
              <w:t>Зарубежная проза о детях и подростках (одно произведение</w:t>
            </w:r>
            <w:r>
              <w:rPr>
                <w:spacing w:val="80"/>
                <w:sz w:val="24"/>
              </w:rPr>
              <w:t xml:space="preserve"> </w:t>
            </w:r>
            <w:r>
              <w:rPr>
                <w:sz w:val="24"/>
              </w:rPr>
              <w:t xml:space="preserve">по выбору). Например, М. Твен. «Приключения Тома Сойера» (главы по выбору); Дж. Лондон. «Сказание о Кише»; Р. </w:t>
            </w:r>
            <w:r>
              <w:rPr>
                <w:spacing w:val="-2"/>
                <w:sz w:val="24"/>
              </w:rPr>
              <w:t>Брэдбери.</w:t>
            </w:r>
          </w:p>
          <w:p w14:paraId="2BAD55A7" w14:textId="77777777" w:rsidR="00113E33" w:rsidRDefault="00936FC5">
            <w:pPr>
              <w:pStyle w:val="TableParagraph"/>
              <w:spacing w:line="269" w:lineRule="exact"/>
              <w:jc w:val="both"/>
              <w:rPr>
                <w:sz w:val="24"/>
              </w:rPr>
            </w:pPr>
            <w:r>
              <w:rPr>
                <w:sz w:val="24"/>
              </w:rPr>
              <w:t>Рассказы.</w:t>
            </w:r>
            <w:r>
              <w:rPr>
                <w:spacing w:val="29"/>
                <w:sz w:val="24"/>
              </w:rPr>
              <w:t xml:space="preserve">  </w:t>
            </w:r>
            <w:proofErr w:type="gramStart"/>
            <w:r>
              <w:rPr>
                <w:sz w:val="24"/>
              </w:rPr>
              <w:t>Например,</w:t>
            </w:r>
            <w:r>
              <w:rPr>
                <w:spacing w:val="43"/>
                <w:sz w:val="24"/>
              </w:rPr>
              <w:t xml:space="preserve">  </w:t>
            </w:r>
            <w:r>
              <w:rPr>
                <w:sz w:val="24"/>
              </w:rPr>
              <w:t>«</w:t>
            </w:r>
            <w:proofErr w:type="gramEnd"/>
            <w:r>
              <w:rPr>
                <w:sz w:val="24"/>
              </w:rPr>
              <w:t>Каникулы»,</w:t>
            </w:r>
            <w:r>
              <w:rPr>
                <w:spacing w:val="41"/>
                <w:sz w:val="24"/>
              </w:rPr>
              <w:t xml:space="preserve">  </w:t>
            </w:r>
            <w:r>
              <w:rPr>
                <w:sz w:val="24"/>
              </w:rPr>
              <w:t>«Звук</w:t>
            </w:r>
            <w:r>
              <w:rPr>
                <w:spacing w:val="38"/>
                <w:sz w:val="24"/>
              </w:rPr>
              <w:t xml:space="preserve">  </w:t>
            </w:r>
            <w:r>
              <w:rPr>
                <w:sz w:val="24"/>
              </w:rPr>
              <w:t>бегущих</w:t>
            </w:r>
            <w:r>
              <w:rPr>
                <w:spacing w:val="34"/>
                <w:sz w:val="24"/>
              </w:rPr>
              <w:t xml:space="preserve">  </w:t>
            </w:r>
            <w:r>
              <w:rPr>
                <w:spacing w:val="-2"/>
                <w:sz w:val="24"/>
              </w:rPr>
              <w:t>ног»,</w:t>
            </w:r>
          </w:p>
          <w:p w14:paraId="33BBAF4D" w14:textId="77777777" w:rsidR="00113E33" w:rsidRDefault="00936FC5">
            <w:pPr>
              <w:pStyle w:val="TableParagraph"/>
              <w:spacing w:before="15"/>
              <w:jc w:val="both"/>
              <w:rPr>
                <w:sz w:val="24"/>
              </w:rPr>
            </w:pPr>
            <w:r>
              <w:rPr>
                <w:sz w:val="24"/>
              </w:rPr>
              <w:t>«Зеленое</w:t>
            </w:r>
            <w:r>
              <w:rPr>
                <w:spacing w:val="1"/>
                <w:sz w:val="24"/>
              </w:rPr>
              <w:t xml:space="preserve"> </w:t>
            </w:r>
            <w:r>
              <w:rPr>
                <w:sz w:val="24"/>
              </w:rPr>
              <w:t>утро»</w:t>
            </w:r>
            <w:r>
              <w:rPr>
                <w:spacing w:val="-15"/>
                <w:sz w:val="24"/>
              </w:rPr>
              <w:t xml:space="preserve"> </w:t>
            </w:r>
            <w:r>
              <w:rPr>
                <w:sz w:val="24"/>
              </w:rPr>
              <w:t>и</w:t>
            </w:r>
            <w:r>
              <w:rPr>
                <w:spacing w:val="-5"/>
                <w:sz w:val="24"/>
              </w:rPr>
              <w:t xml:space="preserve"> </w:t>
            </w:r>
            <w:r>
              <w:rPr>
                <w:sz w:val="24"/>
              </w:rPr>
              <w:t>другие</w:t>
            </w:r>
            <w:r>
              <w:rPr>
                <w:spacing w:val="-6"/>
                <w:sz w:val="24"/>
              </w:rPr>
              <w:t xml:space="preserve"> </w:t>
            </w:r>
            <w:r>
              <w:rPr>
                <w:spacing w:val="-2"/>
                <w:sz w:val="24"/>
              </w:rPr>
              <w:t>произведения.</w:t>
            </w:r>
          </w:p>
          <w:p w14:paraId="4240E953" w14:textId="77777777" w:rsidR="00113E33" w:rsidRDefault="00936FC5">
            <w:pPr>
              <w:pStyle w:val="TableParagraph"/>
              <w:spacing w:before="21" w:line="252" w:lineRule="auto"/>
              <w:rPr>
                <w:sz w:val="24"/>
              </w:rPr>
            </w:pPr>
            <w:r>
              <w:rPr>
                <w:sz w:val="24"/>
              </w:rPr>
              <w:t>Зарубежная</w:t>
            </w:r>
            <w:r>
              <w:rPr>
                <w:spacing w:val="26"/>
                <w:sz w:val="24"/>
              </w:rPr>
              <w:t xml:space="preserve"> </w:t>
            </w:r>
            <w:r>
              <w:rPr>
                <w:sz w:val="24"/>
              </w:rPr>
              <w:t>приключенческая</w:t>
            </w:r>
            <w:r>
              <w:rPr>
                <w:spacing w:val="29"/>
                <w:sz w:val="24"/>
              </w:rPr>
              <w:t xml:space="preserve"> </w:t>
            </w:r>
            <w:r>
              <w:rPr>
                <w:sz w:val="24"/>
              </w:rPr>
              <w:t xml:space="preserve">проза (одно произведение по </w:t>
            </w:r>
            <w:r>
              <w:rPr>
                <w:spacing w:val="-2"/>
                <w:sz w:val="24"/>
              </w:rPr>
              <w:t>выбору).</w:t>
            </w:r>
          </w:p>
          <w:p w14:paraId="4F43F283" w14:textId="77777777" w:rsidR="00113E33" w:rsidRDefault="00936FC5">
            <w:pPr>
              <w:pStyle w:val="TableParagraph"/>
              <w:spacing w:before="6" w:line="252" w:lineRule="auto"/>
              <w:rPr>
                <w:sz w:val="24"/>
              </w:rPr>
            </w:pPr>
            <w:r>
              <w:rPr>
                <w:sz w:val="24"/>
              </w:rPr>
              <w:t>Например,</w:t>
            </w:r>
            <w:r>
              <w:rPr>
                <w:spacing w:val="30"/>
                <w:sz w:val="24"/>
              </w:rPr>
              <w:t xml:space="preserve"> </w:t>
            </w:r>
            <w:r>
              <w:rPr>
                <w:sz w:val="24"/>
              </w:rPr>
              <w:t>Р.Л.</w:t>
            </w:r>
            <w:r>
              <w:rPr>
                <w:spacing w:val="30"/>
                <w:sz w:val="24"/>
              </w:rPr>
              <w:t xml:space="preserve"> </w:t>
            </w:r>
            <w:r>
              <w:rPr>
                <w:sz w:val="24"/>
              </w:rPr>
              <w:t>Стивенсон.</w:t>
            </w:r>
            <w:r>
              <w:rPr>
                <w:spacing w:val="35"/>
                <w:sz w:val="24"/>
              </w:rPr>
              <w:t xml:space="preserve"> </w:t>
            </w:r>
            <w:r>
              <w:rPr>
                <w:sz w:val="24"/>
              </w:rPr>
              <w:t>«Остров</w:t>
            </w:r>
            <w:r>
              <w:rPr>
                <w:spacing w:val="30"/>
                <w:sz w:val="24"/>
              </w:rPr>
              <w:t xml:space="preserve"> </w:t>
            </w:r>
            <w:r>
              <w:rPr>
                <w:sz w:val="24"/>
              </w:rPr>
              <w:t>сокровищ»,</w:t>
            </w:r>
            <w:r>
              <w:rPr>
                <w:spacing w:val="35"/>
                <w:sz w:val="24"/>
              </w:rPr>
              <w:t xml:space="preserve"> </w:t>
            </w:r>
            <w:r>
              <w:rPr>
                <w:sz w:val="24"/>
              </w:rPr>
              <w:t>«Черная стрела» и другие.</w:t>
            </w:r>
          </w:p>
          <w:p w14:paraId="7CBB71DD" w14:textId="77777777" w:rsidR="00113E33" w:rsidRDefault="00936FC5">
            <w:pPr>
              <w:pStyle w:val="TableParagraph"/>
              <w:tabs>
                <w:tab w:val="left" w:pos="1488"/>
                <w:tab w:val="left" w:pos="2275"/>
                <w:tab w:val="left" w:pos="2611"/>
                <w:tab w:val="left" w:pos="3869"/>
                <w:tab w:val="left" w:pos="4656"/>
                <w:tab w:val="left" w:pos="6272"/>
              </w:tabs>
              <w:spacing w:before="6" w:line="256" w:lineRule="auto"/>
              <w:ind w:right="53"/>
              <w:rPr>
                <w:sz w:val="24"/>
              </w:rPr>
            </w:pPr>
            <w:r>
              <w:rPr>
                <w:spacing w:val="-2"/>
                <w:sz w:val="24"/>
              </w:rPr>
              <w:t>Зарубежная</w:t>
            </w:r>
            <w:r>
              <w:rPr>
                <w:sz w:val="24"/>
              </w:rPr>
              <w:tab/>
            </w:r>
            <w:r>
              <w:rPr>
                <w:spacing w:val="-4"/>
                <w:sz w:val="24"/>
              </w:rPr>
              <w:t>проза</w:t>
            </w:r>
            <w:r>
              <w:rPr>
                <w:sz w:val="24"/>
              </w:rPr>
              <w:tab/>
            </w:r>
            <w:r>
              <w:rPr>
                <w:spacing w:val="-10"/>
                <w:sz w:val="24"/>
              </w:rPr>
              <w:t>о</w:t>
            </w:r>
            <w:r>
              <w:rPr>
                <w:sz w:val="24"/>
              </w:rPr>
              <w:tab/>
            </w:r>
            <w:r>
              <w:rPr>
                <w:spacing w:val="-2"/>
                <w:sz w:val="24"/>
              </w:rPr>
              <w:t>животных</w:t>
            </w:r>
            <w:r>
              <w:rPr>
                <w:sz w:val="24"/>
              </w:rPr>
              <w:tab/>
            </w:r>
            <w:r>
              <w:rPr>
                <w:spacing w:val="-4"/>
                <w:sz w:val="24"/>
              </w:rPr>
              <w:t>(одно</w:t>
            </w:r>
            <w:r>
              <w:rPr>
                <w:sz w:val="24"/>
              </w:rPr>
              <w:tab/>
            </w:r>
            <w:r>
              <w:rPr>
                <w:spacing w:val="-2"/>
                <w:sz w:val="24"/>
              </w:rPr>
              <w:t>произведение</w:t>
            </w:r>
            <w:r>
              <w:rPr>
                <w:sz w:val="24"/>
              </w:rPr>
              <w:tab/>
            </w:r>
            <w:r>
              <w:rPr>
                <w:spacing w:val="-8"/>
                <w:sz w:val="24"/>
              </w:rPr>
              <w:t xml:space="preserve">по </w:t>
            </w:r>
            <w:r>
              <w:rPr>
                <w:spacing w:val="-2"/>
                <w:sz w:val="24"/>
              </w:rPr>
              <w:t>выбору).</w:t>
            </w:r>
          </w:p>
          <w:p w14:paraId="3E0C292A" w14:textId="77777777" w:rsidR="00113E33" w:rsidRDefault="00936FC5">
            <w:pPr>
              <w:pStyle w:val="TableParagraph"/>
              <w:spacing w:before="3"/>
              <w:jc w:val="both"/>
              <w:rPr>
                <w:sz w:val="24"/>
              </w:rPr>
            </w:pPr>
            <w:r>
              <w:rPr>
                <w:sz w:val="24"/>
              </w:rPr>
              <w:t>Э.</w:t>
            </w:r>
            <w:r>
              <w:rPr>
                <w:spacing w:val="-15"/>
                <w:sz w:val="24"/>
              </w:rPr>
              <w:t xml:space="preserve"> </w:t>
            </w:r>
            <w:r>
              <w:rPr>
                <w:sz w:val="24"/>
              </w:rPr>
              <w:t>Сетон-Томпсон.</w:t>
            </w:r>
            <w:r>
              <w:rPr>
                <w:spacing w:val="-7"/>
                <w:sz w:val="24"/>
              </w:rPr>
              <w:t xml:space="preserve"> </w:t>
            </w:r>
            <w:r>
              <w:rPr>
                <w:sz w:val="24"/>
              </w:rPr>
              <w:t>«Королевская</w:t>
            </w:r>
            <w:r>
              <w:rPr>
                <w:spacing w:val="-9"/>
                <w:sz w:val="24"/>
              </w:rPr>
              <w:t xml:space="preserve"> </w:t>
            </w:r>
            <w:proofErr w:type="spellStart"/>
            <w:r>
              <w:rPr>
                <w:spacing w:val="-2"/>
                <w:sz w:val="24"/>
              </w:rPr>
              <w:t>аналостанка</w:t>
            </w:r>
            <w:proofErr w:type="spellEnd"/>
            <w:r>
              <w:rPr>
                <w:spacing w:val="-2"/>
                <w:sz w:val="24"/>
              </w:rPr>
              <w:t>»;</w:t>
            </w:r>
          </w:p>
          <w:p w14:paraId="73941017" w14:textId="77777777" w:rsidR="00113E33" w:rsidRDefault="00936FC5">
            <w:pPr>
              <w:pStyle w:val="TableParagraph"/>
              <w:spacing w:before="7" w:line="256" w:lineRule="auto"/>
              <w:ind w:right="21"/>
              <w:jc w:val="both"/>
              <w:rPr>
                <w:sz w:val="24"/>
              </w:rPr>
            </w:pPr>
            <w:r>
              <w:rPr>
                <w:sz w:val="24"/>
              </w:rPr>
              <w:t>Дж. Даррелл. «Говорящий сверток»; Дж. Лондон. «Белый клык»; Дж. Р. Киплинг. «Маугли», «Рикки-Тикки-Тави» и другие произведения.</w:t>
            </w:r>
          </w:p>
        </w:tc>
      </w:tr>
    </w:tbl>
    <w:p w14:paraId="5C2D06E7" w14:textId="77777777" w:rsidR="00113E33" w:rsidRDefault="00113E33">
      <w:pPr>
        <w:pStyle w:val="TableParagraph"/>
        <w:spacing w:line="256" w:lineRule="auto"/>
        <w:jc w:val="both"/>
        <w:rPr>
          <w:sz w:val="24"/>
        </w:rPr>
        <w:sectPr w:rsidR="00113E33">
          <w:type w:val="continuous"/>
          <w:pgSz w:w="11920" w:h="16850"/>
          <w:pgMar w:top="1060" w:right="283" w:bottom="1220" w:left="850" w:header="0" w:footer="956" w:gutter="0"/>
          <w:cols w:space="720"/>
        </w:sectPr>
      </w:pPr>
    </w:p>
    <w:p w14:paraId="466EC60D" w14:textId="77777777" w:rsidR="00113E33" w:rsidRDefault="00936FC5">
      <w:pPr>
        <w:pStyle w:val="a3"/>
        <w:spacing w:before="67"/>
        <w:ind w:left="1392"/>
        <w:jc w:val="left"/>
      </w:pPr>
      <w:r>
        <w:lastRenderedPageBreak/>
        <w:t>Содержание</w:t>
      </w:r>
      <w:r>
        <w:rPr>
          <w:spacing w:val="-14"/>
        </w:rPr>
        <w:t xml:space="preserve"> </w:t>
      </w:r>
      <w:r>
        <w:t>обучения</w:t>
      </w:r>
      <w:r>
        <w:rPr>
          <w:spacing w:val="-6"/>
        </w:rPr>
        <w:t xml:space="preserve"> </w:t>
      </w:r>
      <w:r>
        <w:t>в</w:t>
      </w:r>
      <w:r>
        <w:rPr>
          <w:spacing w:val="-7"/>
        </w:rPr>
        <w:t xml:space="preserve"> </w:t>
      </w:r>
      <w:r>
        <w:t>6</w:t>
      </w:r>
      <w:r>
        <w:rPr>
          <w:spacing w:val="-7"/>
        </w:rPr>
        <w:t xml:space="preserve"> </w:t>
      </w:r>
      <w:r>
        <w:t>классе</w:t>
      </w:r>
      <w:r>
        <w:rPr>
          <w:spacing w:val="-4"/>
        </w:rPr>
        <w:t xml:space="preserve"> </w:t>
      </w:r>
      <w:r>
        <w:t>представлено</w:t>
      </w:r>
      <w:r>
        <w:rPr>
          <w:spacing w:val="-4"/>
        </w:rPr>
        <w:t xml:space="preserve"> </w:t>
      </w:r>
      <w:r>
        <w:t>в</w:t>
      </w:r>
      <w:r>
        <w:rPr>
          <w:spacing w:val="-4"/>
        </w:rPr>
        <w:t xml:space="preserve"> </w:t>
      </w:r>
      <w:r>
        <w:rPr>
          <w:spacing w:val="-2"/>
        </w:rPr>
        <w:t>таблице:</w:t>
      </w:r>
    </w:p>
    <w:p w14:paraId="22B0BD69" w14:textId="77777777" w:rsidR="00113E33" w:rsidRDefault="00113E33">
      <w:pPr>
        <w:pStyle w:val="a3"/>
        <w:spacing w:before="64"/>
        <w:ind w:left="0"/>
        <w:jc w:val="left"/>
        <w:rPr>
          <w:sz w:val="20"/>
        </w:r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17654832" w14:textId="77777777">
        <w:trPr>
          <w:trHeight w:val="496"/>
        </w:trPr>
        <w:tc>
          <w:tcPr>
            <w:tcW w:w="2439" w:type="dxa"/>
          </w:tcPr>
          <w:p w14:paraId="715F3311" w14:textId="77777777" w:rsidR="00113E33" w:rsidRDefault="00936FC5">
            <w:pPr>
              <w:pStyle w:val="TableParagraph"/>
              <w:spacing w:before="87"/>
              <w:rPr>
                <w:sz w:val="24"/>
              </w:rPr>
            </w:pPr>
            <w:r>
              <w:rPr>
                <w:sz w:val="24"/>
              </w:rPr>
              <w:t>Античная</w:t>
            </w:r>
            <w:r>
              <w:rPr>
                <w:spacing w:val="-10"/>
                <w:sz w:val="24"/>
              </w:rPr>
              <w:t xml:space="preserve"> </w:t>
            </w:r>
            <w:r>
              <w:rPr>
                <w:spacing w:val="-2"/>
                <w:sz w:val="24"/>
              </w:rPr>
              <w:t>литература.</w:t>
            </w:r>
          </w:p>
        </w:tc>
        <w:tc>
          <w:tcPr>
            <w:tcW w:w="6580" w:type="dxa"/>
          </w:tcPr>
          <w:p w14:paraId="6C370FC7" w14:textId="77777777" w:rsidR="00113E33" w:rsidRDefault="00936FC5">
            <w:pPr>
              <w:pStyle w:val="TableParagraph"/>
              <w:spacing w:before="87"/>
              <w:rPr>
                <w:sz w:val="24"/>
              </w:rPr>
            </w:pPr>
            <w:r>
              <w:rPr>
                <w:sz w:val="24"/>
              </w:rPr>
              <w:t>Гомер.</w:t>
            </w:r>
            <w:r>
              <w:rPr>
                <w:spacing w:val="-15"/>
                <w:sz w:val="24"/>
              </w:rPr>
              <w:t xml:space="preserve"> </w:t>
            </w:r>
            <w:r>
              <w:rPr>
                <w:sz w:val="24"/>
              </w:rPr>
              <w:t>Поэмы.</w:t>
            </w:r>
            <w:r>
              <w:rPr>
                <w:spacing w:val="-3"/>
                <w:sz w:val="24"/>
              </w:rPr>
              <w:t xml:space="preserve"> </w:t>
            </w:r>
            <w:r>
              <w:rPr>
                <w:sz w:val="24"/>
              </w:rPr>
              <w:t>«Илиада», «Одиссея»</w:t>
            </w:r>
            <w:r>
              <w:rPr>
                <w:spacing w:val="-15"/>
                <w:sz w:val="24"/>
              </w:rPr>
              <w:t xml:space="preserve"> </w:t>
            </w:r>
            <w:r>
              <w:rPr>
                <w:spacing w:val="-2"/>
                <w:sz w:val="24"/>
              </w:rPr>
              <w:t>(фрагменты).</w:t>
            </w:r>
          </w:p>
        </w:tc>
      </w:tr>
      <w:tr w:rsidR="00113E33" w14:paraId="0A218046" w14:textId="77777777">
        <w:trPr>
          <w:trHeight w:val="1086"/>
        </w:trPr>
        <w:tc>
          <w:tcPr>
            <w:tcW w:w="2439" w:type="dxa"/>
          </w:tcPr>
          <w:p w14:paraId="238F663B" w14:textId="77777777" w:rsidR="00113E33" w:rsidRDefault="00936FC5">
            <w:pPr>
              <w:pStyle w:val="TableParagraph"/>
              <w:spacing w:before="85"/>
              <w:rPr>
                <w:sz w:val="24"/>
              </w:rPr>
            </w:pPr>
            <w:r>
              <w:rPr>
                <w:spacing w:val="-2"/>
                <w:sz w:val="24"/>
              </w:rPr>
              <w:t>Фольклор.</w:t>
            </w:r>
          </w:p>
        </w:tc>
        <w:tc>
          <w:tcPr>
            <w:tcW w:w="6580" w:type="dxa"/>
          </w:tcPr>
          <w:p w14:paraId="4F51A486" w14:textId="77777777" w:rsidR="00113E33" w:rsidRDefault="00936FC5">
            <w:pPr>
              <w:pStyle w:val="TableParagraph"/>
              <w:spacing w:before="85" w:line="254" w:lineRule="auto"/>
              <w:ind w:right="22"/>
              <w:jc w:val="both"/>
              <w:rPr>
                <w:sz w:val="24"/>
              </w:rPr>
            </w:pPr>
            <w:r>
              <w:rPr>
                <w:sz w:val="24"/>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113E33" w14:paraId="237A4A1E" w14:textId="77777777">
        <w:trPr>
          <w:trHeight w:val="789"/>
        </w:trPr>
        <w:tc>
          <w:tcPr>
            <w:tcW w:w="2439" w:type="dxa"/>
          </w:tcPr>
          <w:p w14:paraId="4242BDDE" w14:textId="77777777" w:rsidR="00113E33" w:rsidRDefault="00936FC5">
            <w:pPr>
              <w:pStyle w:val="TableParagraph"/>
              <w:spacing w:before="85" w:line="252" w:lineRule="auto"/>
              <w:ind w:right="41"/>
              <w:rPr>
                <w:sz w:val="24"/>
              </w:rPr>
            </w:pPr>
            <w:r>
              <w:rPr>
                <w:spacing w:val="-6"/>
                <w:sz w:val="24"/>
              </w:rPr>
              <w:t xml:space="preserve">Древнерусская </w:t>
            </w:r>
            <w:r>
              <w:rPr>
                <w:spacing w:val="-2"/>
                <w:sz w:val="24"/>
              </w:rPr>
              <w:t>литература.</w:t>
            </w:r>
          </w:p>
        </w:tc>
        <w:tc>
          <w:tcPr>
            <w:tcW w:w="6580" w:type="dxa"/>
          </w:tcPr>
          <w:p w14:paraId="157ACF95" w14:textId="77777777" w:rsidR="00113E33" w:rsidRDefault="00936FC5">
            <w:pPr>
              <w:pStyle w:val="TableParagraph"/>
              <w:tabs>
                <w:tab w:val="left" w:pos="1356"/>
                <w:tab w:val="left" w:pos="2832"/>
                <w:tab w:val="left" w:pos="3684"/>
                <w:tab w:val="left" w:pos="5004"/>
                <w:tab w:val="left" w:pos="6401"/>
              </w:tabs>
              <w:spacing w:before="85" w:line="252" w:lineRule="auto"/>
              <w:ind w:right="46"/>
              <w:rPr>
                <w:sz w:val="24"/>
              </w:rPr>
            </w:pPr>
            <w:r>
              <w:rPr>
                <w:spacing w:val="-2"/>
                <w:sz w:val="24"/>
              </w:rPr>
              <w:t>«Повесть</w:t>
            </w:r>
            <w:r>
              <w:rPr>
                <w:sz w:val="24"/>
              </w:rPr>
              <w:tab/>
            </w:r>
            <w:r>
              <w:rPr>
                <w:spacing w:val="-2"/>
                <w:sz w:val="24"/>
              </w:rPr>
              <w:t>временных</w:t>
            </w:r>
            <w:r>
              <w:rPr>
                <w:sz w:val="24"/>
              </w:rPr>
              <w:tab/>
            </w:r>
            <w:r>
              <w:rPr>
                <w:spacing w:val="-4"/>
                <w:sz w:val="24"/>
              </w:rPr>
              <w:t>лет»:</w:t>
            </w:r>
            <w:r>
              <w:rPr>
                <w:sz w:val="24"/>
              </w:rPr>
              <w:tab/>
            </w:r>
            <w:r>
              <w:rPr>
                <w:spacing w:val="-2"/>
                <w:sz w:val="24"/>
              </w:rPr>
              <w:t>фрагмент</w:t>
            </w:r>
            <w:r>
              <w:rPr>
                <w:sz w:val="24"/>
              </w:rPr>
              <w:tab/>
            </w:r>
            <w:r>
              <w:rPr>
                <w:spacing w:val="-2"/>
                <w:sz w:val="24"/>
              </w:rPr>
              <w:t>«Сказание</w:t>
            </w:r>
            <w:r>
              <w:rPr>
                <w:sz w:val="24"/>
              </w:rPr>
              <w:tab/>
            </w:r>
            <w:r>
              <w:rPr>
                <w:spacing w:val="-10"/>
                <w:sz w:val="24"/>
              </w:rPr>
              <w:t xml:space="preserve">о </w:t>
            </w:r>
            <w:r>
              <w:rPr>
                <w:sz w:val="24"/>
              </w:rPr>
              <w:t>белгородском киселе».</w:t>
            </w:r>
          </w:p>
        </w:tc>
      </w:tr>
      <w:tr w:rsidR="00113E33" w14:paraId="33982423" w14:textId="77777777">
        <w:trPr>
          <w:trHeight w:val="2265"/>
        </w:trPr>
        <w:tc>
          <w:tcPr>
            <w:tcW w:w="2439" w:type="dxa"/>
          </w:tcPr>
          <w:p w14:paraId="257A2336" w14:textId="77777777" w:rsidR="00113E33" w:rsidRDefault="00936FC5">
            <w:pPr>
              <w:pStyle w:val="TableParagraph"/>
              <w:tabs>
                <w:tab w:val="left" w:pos="1665"/>
              </w:tabs>
              <w:spacing w:before="87" w:line="254" w:lineRule="auto"/>
              <w:ind w:right="66"/>
              <w:rPr>
                <w:sz w:val="24"/>
              </w:rPr>
            </w:pPr>
            <w:r>
              <w:rPr>
                <w:spacing w:val="-2"/>
                <w:sz w:val="24"/>
              </w:rPr>
              <w:t>Литература</w:t>
            </w:r>
            <w:r>
              <w:rPr>
                <w:sz w:val="24"/>
              </w:rPr>
              <w:tab/>
            </w:r>
            <w:r>
              <w:rPr>
                <w:spacing w:val="-6"/>
                <w:sz w:val="24"/>
              </w:rPr>
              <w:t xml:space="preserve">первой </w:t>
            </w:r>
            <w:r>
              <w:rPr>
                <w:sz w:val="24"/>
              </w:rPr>
              <w:t>половины XIX века.</w:t>
            </w:r>
          </w:p>
        </w:tc>
        <w:tc>
          <w:tcPr>
            <w:tcW w:w="6580" w:type="dxa"/>
          </w:tcPr>
          <w:p w14:paraId="59A59EF0" w14:textId="77777777" w:rsidR="00113E33" w:rsidRDefault="00936FC5">
            <w:pPr>
              <w:pStyle w:val="TableParagraph"/>
              <w:spacing w:before="87" w:line="256" w:lineRule="auto"/>
              <w:ind w:right="25"/>
              <w:jc w:val="both"/>
              <w:rPr>
                <w:sz w:val="24"/>
              </w:rPr>
            </w:pPr>
            <w:r>
              <w:rPr>
                <w:sz w:val="24"/>
              </w:rPr>
              <w:t>А.С. Пушкин. Стихотворения (не менее двух). «Песнь о</w:t>
            </w:r>
            <w:r>
              <w:rPr>
                <w:spacing w:val="80"/>
                <w:sz w:val="24"/>
              </w:rPr>
              <w:t xml:space="preserve"> </w:t>
            </w:r>
            <w:r>
              <w:rPr>
                <w:sz w:val="24"/>
              </w:rPr>
              <w:t>вещем Олеге», «Зимняя дорога», «Узник», «Туча» и другие. Роман «Дубровский».</w:t>
            </w:r>
          </w:p>
          <w:p w14:paraId="41CF529A" w14:textId="77777777" w:rsidR="00113E33" w:rsidRDefault="00936FC5">
            <w:pPr>
              <w:pStyle w:val="TableParagraph"/>
              <w:spacing w:line="252" w:lineRule="auto"/>
              <w:ind w:right="30"/>
              <w:jc w:val="both"/>
              <w:rPr>
                <w:sz w:val="24"/>
              </w:rPr>
            </w:pPr>
            <w:r>
              <w:rPr>
                <w:sz w:val="24"/>
              </w:rPr>
              <w:t>М.Ю. Лермонтов. Стихотворения (не менее двух). «Три пальмы», «Листок», «Утес» и другие.</w:t>
            </w:r>
          </w:p>
          <w:p w14:paraId="49A0A99F" w14:textId="77777777" w:rsidR="00113E33" w:rsidRDefault="00936FC5">
            <w:pPr>
              <w:pStyle w:val="TableParagraph"/>
              <w:spacing w:before="2" w:line="256" w:lineRule="auto"/>
              <w:ind w:right="25"/>
              <w:jc w:val="both"/>
              <w:rPr>
                <w:sz w:val="24"/>
              </w:rPr>
            </w:pPr>
            <w:r>
              <w:rPr>
                <w:sz w:val="24"/>
              </w:rPr>
              <w:t>А.В. Кольцов. Стихотворения (одно произведение).</w:t>
            </w:r>
            <w:r>
              <w:rPr>
                <w:spacing w:val="80"/>
                <w:sz w:val="24"/>
              </w:rPr>
              <w:t xml:space="preserve"> </w:t>
            </w:r>
            <w:r>
              <w:rPr>
                <w:sz w:val="24"/>
              </w:rPr>
              <w:t>Например, «Косарь», «Соловей» и другие.</w:t>
            </w:r>
          </w:p>
        </w:tc>
      </w:tr>
      <w:tr w:rsidR="00113E33" w14:paraId="5B3AB6DF" w14:textId="77777777">
        <w:trPr>
          <w:trHeight w:val="3148"/>
        </w:trPr>
        <w:tc>
          <w:tcPr>
            <w:tcW w:w="2439" w:type="dxa"/>
          </w:tcPr>
          <w:p w14:paraId="6EAF115A" w14:textId="77777777" w:rsidR="00113E33" w:rsidRDefault="00936FC5">
            <w:pPr>
              <w:pStyle w:val="TableParagraph"/>
              <w:tabs>
                <w:tab w:val="left" w:pos="1675"/>
              </w:tabs>
              <w:spacing w:before="85" w:line="254" w:lineRule="auto"/>
              <w:ind w:right="66"/>
              <w:rPr>
                <w:sz w:val="24"/>
              </w:rPr>
            </w:pPr>
            <w:r>
              <w:rPr>
                <w:spacing w:val="-2"/>
                <w:sz w:val="24"/>
              </w:rPr>
              <w:t>Литература</w:t>
            </w:r>
            <w:r>
              <w:rPr>
                <w:sz w:val="24"/>
              </w:rPr>
              <w:tab/>
            </w:r>
            <w:r>
              <w:rPr>
                <w:spacing w:val="-6"/>
                <w:sz w:val="24"/>
              </w:rPr>
              <w:t xml:space="preserve">второй </w:t>
            </w:r>
            <w:r>
              <w:rPr>
                <w:sz w:val="24"/>
              </w:rPr>
              <w:t>половины XIX века.</w:t>
            </w:r>
          </w:p>
        </w:tc>
        <w:tc>
          <w:tcPr>
            <w:tcW w:w="6580" w:type="dxa"/>
          </w:tcPr>
          <w:p w14:paraId="4D39A434" w14:textId="77777777" w:rsidR="00113E33" w:rsidRDefault="00936FC5">
            <w:pPr>
              <w:pStyle w:val="TableParagraph"/>
              <w:spacing w:before="85" w:line="254" w:lineRule="auto"/>
              <w:rPr>
                <w:sz w:val="24"/>
              </w:rPr>
            </w:pPr>
            <w:r>
              <w:rPr>
                <w:sz w:val="24"/>
              </w:rPr>
              <w:t>Ф.И.</w:t>
            </w:r>
            <w:r>
              <w:rPr>
                <w:spacing w:val="26"/>
                <w:sz w:val="24"/>
              </w:rPr>
              <w:t xml:space="preserve"> </w:t>
            </w:r>
            <w:r>
              <w:rPr>
                <w:sz w:val="24"/>
              </w:rPr>
              <w:t>Тютчев.</w:t>
            </w:r>
            <w:r>
              <w:rPr>
                <w:spacing w:val="26"/>
                <w:sz w:val="24"/>
              </w:rPr>
              <w:t xml:space="preserve"> </w:t>
            </w:r>
            <w:r>
              <w:rPr>
                <w:sz w:val="24"/>
              </w:rPr>
              <w:t>Стихотворения (одно произведение).</w:t>
            </w:r>
            <w:r>
              <w:rPr>
                <w:spacing w:val="31"/>
                <w:sz w:val="24"/>
              </w:rPr>
              <w:t xml:space="preserve"> </w:t>
            </w:r>
            <w:r>
              <w:rPr>
                <w:sz w:val="24"/>
              </w:rPr>
              <w:t>«Есть</w:t>
            </w:r>
            <w:r>
              <w:rPr>
                <w:spacing w:val="31"/>
                <w:sz w:val="24"/>
              </w:rPr>
              <w:t xml:space="preserve"> </w:t>
            </w:r>
            <w:r>
              <w:rPr>
                <w:sz w:val="24"/>
              </w:rPr>
              <w:t>в осени первоначальной...», «С поляны коршун поднялся...».</w:t>
            </w:r>
          </w:p>
          <w:p w14:paraId="375D3822" w14:textId="77777777" w:rsidR="00113E33" w:rsidRDefault="00936FC5">
            <w:pPr>
              <w:pStyle w:val="TableParagraph"/>
              <w:spacing w:before="3" w:line="254" w:lineRule="auto"/>
              <w:ind w:right="98"/>
              <w:rPr>
                <w:sz w:val="24"/>
              </w:rPr>
            </w:pPr>
            <w:r>
              <w:rPr>
                <w:sz w:val="24"/>
              </w:rPr>
              <w:t>А.А.</w:t>
            </w:r>
            <w:r>
              <w:rPr>
                <w:spacing w:val="-14"/>
                <w:sz w:val="24"/>
              </w:rPr>
              <w:t xml:space="preserve"> </w:t>
            </w:r>
            <w:r>
              <w:rPr>
                <w:sz w:val="24"/>
              </w:rPr>
              <w:t>Фет.</w:t>
            </w:r>
            <w:r>
              <w:rPr>
                <w:spacing w:val="-10"/>
                <w:sz w:val="24"/>
              </w:rPr>
              <w:t xml:space="preserve"> </w:t>
            </w:r>
            <w:r>
              <w:rPr>
                <w:sz w:val="24"/>
              </w:rPr>
              <w:t>Стихотворения</w:t>
            </w:r>
            <w:r>
              <w:rPr>
                <w:spacing w:val="-10"/>
                <w:sz w:val="24"/>
              </w:rPr>
              <w:t xml:space="preserve"> </w:t>
            </w:r>
            <w:r>
              <w:rPr>
                <w:sz w:val="24"/>
              </w:rPr>
              <w:t>(одно</w:t>
            </w:r>
            <w:r>
              <w:rPr>
                <w:spacing w:val="-15"/>
                <w:sz w:val="24"/>
              </w:rPr>
              <w:t xml:space="preserve"> </w:t>
            </w:r>
            <w:r>
              <w:rPr>
                <w:sz w:val="24"/>
              </w:rPr>
              <w:t>произведение).</w:t>
            </w:r>
            <w:r>
              <w:rPr>
                <w:spacing w:val="-6"/>
                <w:sz w:val="24"/>
              </w:rPr>
              <w:t xml:space="preserve"> </w:t>
            </w:r>
            <w:r>
              <w:rPr>
                <w:sz w:val="24"/>
              </w:rPr>
              <w:t>«Учись</w:t>
            </w:r>
            <w:r>
              <w:rPr>
                <w:spacing w:val="-5"/>
                <w:sz w:val="24"/>
              </w:rPr>
              <w:t xml:space="preserve"> </w:t>
            </w:r>
            <w:r>
              <w:rPr>
                <w:sz w:val="24"/>
              </w:rPr>
              <w:t>у</w:t>
            </w:r>
            <w:r>
              <w:rPr>
                <w:spacing w:val="-17"/>
                <w:sz w:val="24"/>
              </w:rPr>
              <w:t xml:space="preserve"> </w:t>
            </w:r>
            <w:r>
              <w:rPr>
                <w:sz w:val="24"/>
              </w:rPr>
              <w:t>них</w:t>
            </w:r>
            <w:r>
              <w:rPr>
                <w:spacing w:val="-10"/>
                <w:sz w:val="24"/>
              </w:rPr>
              <w:t xml:space="preserve"> </w:t>
            </w:r>
            <w:r>
              <w:rPr>
                <w:sz w:val="24"/>
              </w:rPr>
              <w:t>- у дуба, у березы...», «Я пришел к тебе с приветом...».</w:t>
            </w:r>
          </w:p>
          <w:p w14:paraId="0E3F30A5" w14:textId="77777777" w:rsidR="00113E33" w:rsidRDefault="00936FC5">
            <w:pPr>
              <w:pStyle w:val="TableParagraph"/>
              <w:spacing w:before="3" w:line="254" w:lineRule="auto"/>
              <w:ind w:right="2523"/>
              <w:rPr>
                <w:sz w:val="24"/>
              </w:rPr>
            </w:pPr>
            <w:r>
              <w:rPr>
                <w:spacing w:val="-2"/>
                <w:sz w:val="24"/>
              </w:rPr>
              <w:t>И.С.</w:t>
            </w:r>
            <w:r>
              <w:rPr>
                <w:spacing w:val="-11"/>
                <w:sz w:val="24"/>
              </w:rPr>
              <w:t xml:space="preserve"> </w:t>
            </w:r>
            <w:r>
              <w:rPr>
                <w:spacing w:val="-2"/>
                <w:sz w:val="24"/>
              </w:rPr>
              <w:t>Тургенев.</w:t>
            </w:r>
            <w:r>
              <w:rPr>
                <w:spacing w:val="-11"/>
                <w:sz w:val="24"/>
              </w:rPr>
              <w:t xml:space="preserve"> </w:t>
            </w:r>
            <w:r>
              <w:rPr>
                <w:spacing w:val="-2"/>
                <w:sz w:val="24"/>
              </w:rPr>
              <w:t>Рассказ</w:t>
            </w:r>
            <w:r>
              <w:rPr>
                <w:spacing w:val="-9"/>
                <w:sz w:val="24"/>
              </w:rPr>
              <w:t xml:space="preserve"> </w:t>
            </w:r>
            <w:r>
              <w:rPr>
                <w:spacing w:val="-2"/>
                <w:sz w:val="24"/>
              </w:rPr>
              <w:t>«Бежин</w:t>
            </w:r>
            <w:r>
              <w:rPr>
                <w:spacing w:val="-9"/>
                <w:sz w:val="24"/>
              </w:rPr>
              <w:t xml:space="preserve"> </w:t>
            </w:r>
            <w:r>
              <w:rPr>
                <w:spacing w:val="-2"/>
                <w:sz w:val="24"/>
              </w:rPr>
              <w:t xml:space="preserve">луг». </w:t>
            </w:r>
            <w:r>
              <w:rPr>
                <w:sz w:val="24"/>
              </w:rPr>
              <w:t>Н.С. Лесков. Сказ «Левша».</w:t>
            </w:r>
          </w:p>
          <w:p w14:paraId="2939D793" w14:textId="77777777" w:rsidR="00113E33" w:rsidRDefault="00936FC5">
            <w:pPr>
              <w:pStyle w:val="TableParagraph"/>
              <w:spacing w:before="3"/>
              <w:rPr>
                <w:sz w:val="24"/>
              </w:rPr>
            </w:pPr>
            <w:r>
              <w:rPr>
                <w:sz w:val="24"/>
              </w:rPr>
              <w:t>Л.Н.</w:t>
            </w:r>
            <w:r>
              <w:rPr>
                <w:spacing w:val="-10"/>
                <w:sz w:val="24"/>
              </w:rPr>
              <w:t xml:space="preserve"> </w:t>
            </w:r>
            <w:r>
              <w:rPr>
                <w:sz w:val="24"/>
              </w:rPr>
              <w:t>Толстой.</w:t>
            </w:r>
            <w:r>
              <w:rPr>
                <w:spacing w:val="-7"/>
                <w:sz w:val="24"/>
              </w:rPr>
              <w:t xml:space="preserve"> </w:t>
            </w:r>
            <w:r>
              <w:rPr>
                <w:sz w:val="24"/>
              </w:rPr>
              <w:t>Повесть</w:t>
            </w:r>
            <w:r>
              <w:rPr>
                <w:spacing w:val="-4"/>
                <w:sz w:val="24"/>
              </w:rPr>
              <w:t xml:space="preserve"> </w:t>
            </w:r>
            <w:r>
              <w:rPr>
                <w:sz w:val="24"/>
              </w:rPr>
              <w:t>«Детство»</w:t>
            </w:r>
            <w:r>
              <w:rPr>
                <w:spacing w:val="-10"/>
                <w:sz w:val="24"/>
              </w:rPr>
              <w:t xml:space="preserve"> </w:t>
            </w:r>
            <w:r>
              <w:rPr>
                <w:spacing w:val="-2"/>
                <w:sz w:val="24"/>
              </w:rPr>
              <w:t>(главы).</w:t>
            </w:r>
          </w:p>
          <w:p w14:paraId="2B0FEDA2" w14:textId="77777777" w:rsidR="00113E33" w:rsidRDefault="00936FC5">
            <w:pPr>
              <w:pStyle w:val="TableParagraph"/>
              <w:spacing w:before="15" w:line="254" w:lineRule="auto"/>
              <w:rPr>
                <w:sz w:val="24"/>
              </w:rPr>
            </w:pPr>
            <w:r>
              <w:rPr>
                <w:sz w:val="24"/>
              </w:rPr>
              <w:t>А.П.</w:t>
            </w:r>
            <w:r>
              <w:rPr>
                <w:spacing w:val="-10"/>
                <w:sz w:val="24"/>
              </w:rPr>
              <w:t xml:space="preserve"> </w:t>
            </w:r>
            <w:r>
              <w:rPr>
                <w:sz w:val="24"/>
              </w:rPr>
              <w:t>Чехов.</w:t>
            </w:r>
            <w:r>
              <w:rPr>
                <w:spacing w:val="-10"/>
                <w:sz w:val="24"/>
              </w:rPr>
              <w:t xml:space="preserve"> </w:t>
            </w:r>
            <w:r>
              <w:rPr>
                <w:sz w:val="24"/>
              </w:rPr>
              <w:t>Рассказы</w:t>
            </w:r>
            <w:r>
              <w:rPr>
                <w:spacing w:val="-12"/>
                <w:sz w:val="24"/>
              </w:rPr>
              <w:t xml:space="preserve"> </w:t>
            </w:r>
            <w:r>
              <w:rPr>
                <w:sz w:val="24"/>
              </w:rPr>
              <w:t>(два</w:t>
            </w:r>
            <w:r>
              <w:rPr>
                <w:spacing w:val="-14"/>
                <w:sz w:val="24"/>
              </w:rPr>
              <w:t xml:space="preserve"> </w:t>
            </w:r>
            <w:r>
              <w:rPr>
                <w:sz w:val="24"/>
              </w:rPr>
              <w:t>по</w:t>
            </w:r>
            <w:r>
              <w:rPr>
                <w:spacing w:val="-13"/>
                <w:sz w:val="24"/>
              </w:rPr>
              <w:t xml:space="preserve"> </w:t>
            </w:r>
            <w:r>
              <w:rPr>
                <w:sz w:val="24"/>
              </w:rPr>
              <w:t>выбору).</w:t>
            </w:r>
            <w:r>
              <w:rPr>
                <w:spacing w:val="-9"/>
                <w:sz w:val="24"/>
              </w:rPr>
              <w:t xml:space="preserve"> </w:t>
            </w:r>
            <w:r>
              <w:rPr>
                <w:sz w:val="24"/>
              </w:rPr>
              <w:t>Например,</w:t>
            </w:r>
            <w:r>
              <w:rPr>
                <w:spacing w:val="-6"/>
                <w:sz w:val="24"/>
              </w:rPr>
              <w:t xml:space="preserve"> </w:t>
            </w:r>
            <w:r>
              <w:rPr>
                <w:sz w:val="24"/>
              </w:rPr>
              <w:t>«Толстый</w:t>
            </w:r>
            <w:r>
              <w:rPr>
                <w:spacing w:val="-9"/>
                <w:sz w:val="24"/>
              </w:rPr>
              <w:t xml:space="preserve"> </w:t>
            </w:r>
            <w:r>
              <w:rPr>
                <w:sz w:val="24"/>
              </w:rPr>
              <w:t>и тонкий», «Хамелеон», «Смерть чиновника» и другие.</w:t>
            </w:r>
          </w:p>
          <w:p w14:paraId="1D1C216B" w14:textId="77777777" w:rsidR="00113E33" w:rsidRDefault="00936FC5">
            <w:pPr>
              <w:pStyle w:val="TableParagraph"/>
              <w:spacing w:before="3"/>
              <w:rPr>
                <w:sz w:val="24"/>
              </w:rPr>
            </w:pPr>
            <w:r>
              <w:rPr>
                <w:sz w:val="24"/>
              </w:rPr>
              <w:t>А.И.</w:t>
            </w:r>
            <w:r>
              <w:rPr>
                <w:spacing w:val="-14"/>
                <w:sz w:val="24"/>
              </w:rPr>
              <w:t xml:space="preserve"> </w:t>
            </w:r>
            <w:r>
              <w:rPr>
                <w:sz w:val="24"/>
              </w:rPr>
              <w:t>Куприн.</w:t>
            </w:r>
            <w:r>
              <w:rPr>
                <w:spacing w:val="-11"/>
                <w:sz w:val="24"/>
              </w:rPr>
              <w:t xml:space="preserve"> </w:t>
            </w:r>
            <w:r>
              <w:rPr>
                <w:sz w:val="24"/>
              </w:rPr>
              <w:t>Рассказ</w:t>
            </w:r>
            <w:r>
              <w:rPr>
                <w:spacing w:val="-1"/>
                <w:sz w:val="24"/>
              </w:rPr>
              <w:t xml:space="preserve"> </w:t>
            </w:r>
            <w:r>
              <w:rPr>
                <w:sz w:val="24"/>
              </w:rPr>
              <w:t>«Чудесный</w:t>
            </w:r>
            <w:r>
              <w:rPr>
                <w:spacing w:val="-11"/>
                <w:sz w:val="24"/>
              </w:rPr>
              <w:t xml:space="preserve"> </w:t>
            </w:r>
            <w:r>
              <w:rPr>
                <w:spacing w:val="-2"/>
                <w:sz w:val="24"/>
              </w:rPr>
              <w:t>доктор».</w:t>
            </w:r>
          </w:p>
        </w:tc>
      </w:tr>
      <w:tr w:rsidR="00113E33" w14:paraId="02A50BA7" w14:textId="77777777">
        <w:trPr>
          <w:trHeight w:val="496"/>
        </w:trPr>
        <w:tc>
          <w:tcPr>
            <w:tcW w:w="2439" w:type="dxa"/>
          </w:tcPr>
          <w:p w14:paraId="76868145" w14:textId="77777777" w:rsidR="00113E33" w:rsidRDefault="00936FC5">
            <w:pPr>
              <w:pStyle w:val="TableParagraph"/>
              <w:spacing w:before="87"/>
              <w:rPr>
                <w:sz w:val="24"/>
              </w:rPr>
            </w:pPr>
            <w:r>
              <w:rPr>
                <w:sz w:val="24"/>
              </w:rPr>
              <w:t>Литература</w:t>
            </w:r>
            <w:r>
              <w:rPr>
                <w:spacing w:val="66"/>
                <w:sz w:val="24"/>
              </w:rPr>
              <w:t xml:space="preserve"> </w:t>
            </w:r>
            <w:r>
              <w:rPr>
                <w:sz w:val="24"/>
              </w:rPr>
              <w:t>XX</w:t>
            </w:r>
            <w:r>
              <w:rPr>
                <w:spacing w:val="76"/>
                <w:sz w:val="24"/>
              </w:rPr>
              <w:t xml:space="preserve"> </w:t>
            </w:r>
            <w:r>
              <w:rPr>
                <w:spacing w:val="-4"/>
                <w:sz w:val="24"/>
              </w:rPr>
              <w:t>века.</w:t>
            </w:r>
          </w:p>
        </w:tc>
        <w:tc>
          <w:tcPr>
            <w:tcW w:w="6580" w:type="dxa"/>
          </w:tcPr>
          <w:p w14:paraId="211A225D" w14:textId="77777777" w:rsidR="00113E33" w:rsidRDefault="00936FC5">
            <w:pPr>
              <w:pStyle w:val="TableParagraph"/>
              <w:spacing w:before="87"/>
              <w:rPr>
                <w:sz w:val="24"/>
              </w:rPr>
            </w:pPr>
            <w:r>
              <w:rPr>
                <w:sz w:val="24"/>
              </w:rPr>
              <w:t>А.А.</w:t>
            </w:r>
            <w:r>
              <w:rPr>
                <w:spacing w:val="-12"/>
                <w:sz w:val="24"/>
              </w:rPr>
              <w:t xml:space="preserve"> </w:t>
            </w:r>
            <w:r>
              <w:rPr>
                <w:sz w:val="24"/>
              </w:rPr>
              <w:t>Блок</w:t>
            </w:r>
            <w:r>
              <w:rPr>
                <w:spacing w:val="-2"/>
                <w:sz w:val="24"/>
              </w:rPr>
              <w:t xml:space="preserve"> </w:t>
            </w:r>
            <w:r>
              <w:rPr>
                <w:sz w:val="24"/>
              </w:rPr>
              <w:t>«Летний</w:t>
            </w:r>
            <w:r>
              <w:rPr>
                <w:spacing w:val="-8"/>
                <w:sz w:val="24"/>
              </w:rPr>
              <w:t xml:space="preserve"> </w:t>
            </w:r>
            <w:r>
              <w:rPr>
                <w:spacing w:val="-2"/>
                <w:sz w:val="24"/>
              </w:rPr>
              <w:t>вечер».</w:t>
            </w:r>
          </w:p>
        </w:tc>
      </w:tr>
      <w:tr w:rsidR="00113E33" w14:paraId="38E1068B" w14:textId="77777777">
        <w:trPr>
          <w:trHeight w:val="1089"/>
        </w:trPr>
        <w:tc>
          <w:tcPr>
            <w:tcW w:w="2439" w:type="dxa"/>
          </w:tcPr>
          <w:p w14:paraId="10BCAC2F" w14:textId="77777777" w:rsidR="00113E33" w:rsidRDefault="00936FC5">
            <w:pPr>
              <w:pStyle w:val="TableParagraph"/>
              <w:spacing w:before="90"/>
              <w:rPr>
                <w:sz w:val="24"/>
              </w:rPr>
            </w:pPr>
            <w:r>
              <w:rPr>
                <w:spacing w:val="-2"/>
                <w:sz w:val="24"/>
              </w:rPr>
              <w:t>Стихотворения</w:t>
            </w:r>
          </w:p>
          <w:p w14:paraId="3126487D" w14:textId="77777777" w:rsidR="00113E33" w:rsidRDefault="00936FC5">
            <w:pPr>
              <w:pStyle w:val="TableParagraph"/>
              <w:spacing w:before="17" w:line="254" w:lineRule="auto"/>
              <w:ind w:right="41"/>
              <w:rPr>
                <w:sz w:val="24"/>
              </w:rPr>
            </w:pPr>
            <w:r>
              <w:rPr>
                <w:spacing w:val="-2"/>
                <w:sz w:val="24"/>
              </w:rPr>
              <w:t>отечественных</w:t>
            </w:r>
            <w:r>
              <w:rPr>
                <w:spacing w:val="-11"/>
                <w:sz w:val="24"/>
              </w:rPr>
              <w:t xml:space="preserve"> </w:t>
            </w:r>
            <w:r>
              <w:rPr>
                <w:spacing w:val="-2"/>
                <w:sz w:val="24"/>
              </w:rPr>
              <w:t xml:space="preserve">поэтов </w:t>
            </w:r>
            <w:r>
              <w:rPr>
                <w:sz w:val="24"/>
              </w:rPr>
              <w:t>начала XX века.</w:t>
            </w:r>
          </w:p>
        </w:tc>
        <w:tc>
          <w:tcPr>
            <w:tcW w:w="6580" w:type="dxa"/>
          </w:tcPr>
          <w:p w14:paraId="24B7C3D8" w14:textId="77777777" w:rsidR="00113E33" w:rsidRDefault="00936FC5">
            <w:pPr>
              <w:pStyle w:val="TableParagraph"/>
              <w:spacing w:before="90"/>
              <w:rPr>
                <w:sz w:val="24"/>
              </w:rPr>
            </w:pPr>
            <w:r>
              <w:rPr>
                <w:sz w:val="24"/>
              </w:rPr>
              <w:t>С.А.</w:t>
            </w:r>
            <w:r>
              <w:rPr>
                <w:spacing w:val="-8"/>
                <w:sz w:val="24"/>
              </w:rPr>
              <w:t xml:space="preserve"> </w:t>
            </w:r>
            <w:r>
              <w:rPr>
                <w:sz w:val="24"/>
              </w:rPr>
              <w:t>Есенин</w:t>
            </w:r>
            <w:r>
              <w:rPr>
                <w:spacing w:val="8"/>
                <w:sz w:val="24"/>
              </w:rPr>
              <w:t xml:space="preserve"> </w:t>
            </w:r>
            <w:r>
              <w:rPr>
                <w:spacing w:val="-2"/>
                <w:sz w:val="24"/>
              </w:rPr>
              <w:t>«Пороша».</w:t>
            </w:r>
          </w:p>
        </w:tc>
      </w:tr>
      <w:tr w:rsidR="00113E33" w14:paraId="0F182906" w14:textId="77777777">
        <w:trPr>
          <w:trHeight w:val="1086"/>
        </w:trPr>
        <w:tc>
          <w:tcPr>
            <w:tcW w:w="2439" w:type="dxa"/>
          </w:tcPr>
          <w:p w14:paraId="2BC4CA81" w14:textId="77777777" w:rsidR="00113E33" w:rsidRDefault="00936FC5">
            <w:pPr>
              <w:pStyle w:val="TableParagraph"/>
              <w:spacing w:before="85"/>
              <w:rPr>
                <w:sz w:val="24"/>
              </w:rPr>
            </w:pPr>
            <w:r>
              <w:rPr>
                <w:spacing w:val="-2"/>
                <w:sz w:val="24"/>
              </w:rPr>
              <w:t>Стихотворения</w:t>
            </w:r>
          </w:p>
          <w:p w14:paraId="37997FB2" w14:textId="77777777" w:rsidR="00113E33" w:rsidRDefault="00936FC5">
            <w:pPr>
              <w:pStyle w:val="TableParagraph"/>
              <w:spacing w:before="19" w:line="256" w:lineRule="auto"/>
              <w:ind w:right="41"/>
              <w:rPr>
                <w:sz w:val="24"/>
              </w:rPr>
            </w:pPr>
            <w:r>
              <w:rPr>
                <w:spacing w:val="-2"/>
                <w:sz w:val="24"/>
              </w:rPr>
              <w:t>отечественных</w:t>
            </w:r>
            <w:r>
              <w:rPr>
                <w:spacing w:val="-11"/>
                <w:sz w:val="24"/>
              </w:rPr>
              <w:t xml:space="preserve"> </w:t>
            </w:r>
            <w:r>
              <w:rPr>
                <w:spacing w:val="-2"/>
                <w:sz w:val="24"/>
              </w:rPr>
              <w:t xml:space="preserve">поэтов </w:t>
            </w:r>
            <w:r>
              <w:rPr>
                <w:sz w:val="24"/>
              </w:rPr>
              <w:t>XX века</w:t>
            </w:r>
          </w:p>
        </w:tc>
        <w:tc>
          <w:tcPr>
            <w:tcW w:w="6580" w:type="dxa"/>
          </w:tcPr>
          <w:p w14:paraId="16C4986C" w14:textId="77777777" w:rsidR="00113E33" w:rsidRDefault="00936FC5">
            <w:pPr>
              <w:pStyle w:val="TableParagraph"/>
              <w:spacing w:before="85" w:line="256" w:lineRule="auto"/>
              <w:ind w:right="28"/>
              <w:jc w:val="both"/>
              <w:rPr>
                <w:sz w:val="24"/>
              </w:rPr>
            </w:pPr>
            <w:r>
              <w:rPr>
                <w:sz w:val="24"/>
              </w:rPr>
              <w:t>Стихотворения О.Ф. Берггольц, В.С. Высоцкого, Е.А. Евтушенко, Ю.Д. Левитанского, Ю.П. Мориц, Б.Ш.</w:t>
            </w:r>
            <w:r>
              <w:rPr>
                <w:spacing w:val="80"/>
                <w:sz w:val="24"/>
              </w:rPr>
              <w:t xml:space="preserve"> </w:t>
            </w:r>
            <w:r>
              <w:rPr>
                <w:sz w:val="24"/>
              </w:rPr>
              <w:t>Окуджавы (не менее двух стихотворений двух поэтов)</w:t>
            </w:r>
          </w:p>
        </w:tc>
      </w:tr>
      <w:tr w:rsidR="00113E33" w14:paraId="6C4A42C6" w14:textId="77777777">
        <w:trPr>
          <w:trHeight w:val="1672"/>
        </w:trPr>
        <w:tc>
          <w:tcPr>
            <w:tcW w:w="2439" w:type="dxa"/>
          </w:tcPr>
          <w:p w14:paraId="2CEA9117" w14:textId="77777777" w:rsidR="00113E33" w:rsidRDefault="00936FC5">
            <w:pPr>
              <w:pStyle w:val="TableParagraph"/>
              <w:spacing w:before="83" w:line="256" w:lineRule="auto"/>
              <w:ind w:right="25"/>
              <w:jc w:val="both"/>
              <w:rPr>
                <w:sz w:val="24"/>
              </w:rPr>
            </w:pPr>
            <w:r>
              <w:rPr>
                <w:sz w:val="24"/>
              </w:rPr>
              <w:t>Проза отечественных писателей конца XX - начала XXI века, в</w:t>
            </w:r>
            <w:r>
              <w:rPr>
                <w:spacing w:val="40"/>
                <w:sz w:val="24"/>
              </w:rPr>
              <w:t xml:space="preserve"> </w:t>
            </w:r>
            <w:r>
              <w:rPr>
                <w:sz w:val="24"/>
              </w:rPr>
              <w:t>том числе о Великой Отечественной войне.</w:t>
            </w:r>
          </w:p>
        </w:tc>
        <w:tc>
          <w:tcPr>
            <w:tcW w:w="6580" w:type="dxa"/>
          </w:tcPr>
          <w:p w14:paraId="3DCCE4E4" w14:textId="77777777" w:rsidR="00113E33" w:rsidRDefault="00936FC5">
            <w:pPr>
              <w:pStyle w:val="TableParagraph"/>
              <w:spacing w:before="83" w:line="254" w:lineRule="auto"/>
              <w:ind w:right="2523"/>
              <w:rPr>
                <w:sz w:val="24"/>
              </w:rPr>
            </w:pPr>
            <w:r>
              <w:rPr>
                <w:spacing w:val="-2"/>
                <w:sz w:val="24"/>
              </w:rPr>
              <w:t>Б.Л.</w:t>
            </w:r>
            <w:r>
              <w:rPr>
                <w:spacing w:val="-10"/>
                <w:sz w:val="24"/>
              </w:rPr>
              <w:t xml:space="preserve"> </w:t>
            </w:r>
            <w:r>
              <w:rPr>
                <w:spacing w:val="-2"/>
                <w:sz w:val="24"/>
              </w:rPr>
              <w:t>Васильев.</w:t>
            </w:r>
            <w:r>
              <w:rPr>
                <w:spacing w:val="-11"/>
                <w:sz w:val="24"/>
              </w:rPr>
              <w:t xml:space="preserve"> </w:t>
            </w:r>
            <w:r>
              <w:rPr>
                <w:spacing w:val="-2"/>
                <w:sz w:val="24"/>
              </w:rPr>
              <w:t>Слово</w:t>
            </w:r>
            <w:r>
              <w:rPr>
                <w:spacing w:val="-11"/>
                <w:sz w:val="24"/>
              </w:rPr>
              <w:t xml:space="preserve"> </w:t>
            </w:r>
            <w:r>
              <w:rPr>
                <w:spacing w:val="-2"/>
                <w:sz w:val="24"/>
              </w:rPr>
              <w:t>о</w:t>
            </w:r>
            <w:r>
              <w:rPr>
                <w:spacing w:val="-11"/>
                <w:sz w:val="24"/>
              </w:rPr>
              <w:t xml:space="preserve"> </w:t>
            </w:r>
            <w:r>
              <w:rPr>
                <w:spacing w:val="-2"/>
                <w:sz w:val="24"/>
              </w:rPr>
              <w:t xml:space="preserve">писателе. </w:t>
            </w:r>
            <w:r>
              <w:rPr>
                <w:sz w:val="24"/>
              </w:rPr>
              <w:t>Рассказ «Экспонат №...».</w:t>
            </w:r>
          </w:p>
          <w:p w14:paraId="7875C7E1" w14:textId="77777777" w:rsidR="00113E33" w:rsidRDefault="00936FC5">
            <w:pPr>
              <w:pStyle w:val="TableParagraph"/>
              <w:spacing w:before="5"/>
              <w:rPr>
                <w:sz w:val="24"/>
              </w:rPr>
            </w:pPr>
            <w:r>
              <w:rPr>
                <w:sz w:val="24"/>
              </w:rPr>
              <w:t>В.Г.</w:t>
            </w:r>
            <w:r>
              <w:rPr>
                <w:spacing w:val="-7"/>
                <w:sz w:val="24"/>
              </w:rPr>
              <w:t xml:space="preserve"> </w:t>
            </w:r>
            <w:r>
              <w:rPr>
                <w:sz w:val="24"/>
              </w:rPr>
              <w:t>Распутин.</w:t>
            </w:r>
            <w:r>
              <w:rPr>
                <w:spacing w:val="-1"/>
                <w:sz w:val="24"/>
              </w:rPr>
              <w:t xml:space="preserve"> </w:t>
            </w:r>
            <w:r>
              <w:rPr>
                <w:sz w:val="24"/>
              </w:rPr>
              <w:t>Слово</w:t>
            </w:r>
            <w:r>
              <w:rPr>
                <w:spacing w:val="-7"/>
                <w:sz w:val="24"/>
              </w:rPr>
              <w:t xml:space="preserve"> </w:t>
            </w:r>
            <w:r>
              <w:rPr>
                <w:sz w:val="24"/>
              </w:rPr>
              <w:t>о</w:t>
            </w:r>
            <w:r>
              <w:rPr>
                <w:spacing w:val="-1"/>
                <w:sz w:val="24"/>
              </w:rPr>
              <w:t xml:space="preserve"> </w:t>
            </w:r>
            <w:r>
              <w:rPr>
                <w:spacing w:val="-2"/>
                <w:sz w:val="24"/>
              </w:rPr>
              <w:t>писателе.</w:t>
            </w:r>
          </w:p>
          <w:p w14:paraId="598206C3" w14:textId="77777777" w:rsidR="00113E33" w:rsidRDefault="00936FC5">
            <w:pPr>
              <w:pStyle w:val="TableParagraph"/>
              <w:tabs>
                <w:tab w:val="left" w:pos="1074"/>
                <w:tab w:val="left" w:pos="2076"/>
                <w:tab w:val="left" w:pos="3840"/>
                <w:tab w:val="left" w:pos="4642"/>
                <w:tab w:val="left" w:pos="6277"/>
              </w:tabs>
              <w:spacing w:before="12" w:line="254" w:lineRule="auto"/>
              <w:ind w:right="48"/>
              <w:rPr>
                <w:sz w:val="24"/>
              </w:rPr>
            </w:pPr>
            <w:r>
              <w:rPr>
                <w:spacing w:val="-2"/>
                <w:sz w:val="24"/>
              </w:rPr>
              <w:t>Рассказ</w:t>
            </w:r>
            <w:r>
              <w:rPr>
                <w:sz w:val="24"/>
              </w:rPr>
              <w:tab/>
            </w:r>
            <w:r>
              <w:rPr>
                <w:spacing w:val="-2"/>
                <w:sz w:val="24"/>
              </w:rPr>
              <w:t>«Уроки</w:t>
            </w:r>
            <w:r>
              <w:rPr>
                <w:sz w:val="24"/>
              </w:rPr>
              <w:tab/>
            </w:r>
            <w:r>
              <w:rPr>
                <w:spacing w:val="-2"/>
                <w:sz w:val="24"/>
              </w:rPr>
              <w:t>французского»</w:t>
            </w:r>
            <w:r>
              <w:rPr>
                <w:sz w:val="24"/>
              </w:rPr>
              <w:tab/>
            </w:r>
            <w:r>
              <w:rPr>
                <w:spacing w:val="-4"/>
                <w:sz w:val="24"/>
              </w:rPr>
              <w:t>(одно</w:t>
            </w:r>
            <w:r>
              <w:rPr>
                <w:sz w:val="24"/>
              </w:rPr>
              <w:tab/>
            </w:r>
            <w:r>
              <w:rPr>
                <w:spacing w:val="-2"/>
                <w:sz w:val="24"/>
              </w:rPr>
              <w:t>произведение</w:t>
            </w:r>
            <w:r>
              <w:rPr>
                <w:sz w:val="24"/>
              </w:rPr>
              <w:tab/>
            </w:r>
            <w:r>
              <w:rPr>
                <w:spacing w:val="-8"/>
                <w:sz w:val="24"/>
              </w:rPr>
              <w:t xml:space="preserve">по </w:t>
            </w:r>
            <w:r>
              <w:rPr>
                <w:spacing w:val="-2"/>
                <w:sz w:val="24"/>
              </w:rPr>
              <w:t>выбору)</w:t>
            </w:r>
          </w:p>
        </w:tc>
      </w:tr>
      <w:tr w:rsidR="00113E33" w14:paraId="3BE060BD" w14:textId="77777777">
        <w:trPr>
          <w:trHeight w:val="1382"/>
        </w:trPr>
        <w:tc>
          <w:tcPr>
            <w:tcW w:w="2439" w:type="dxa"/>
          </w:tcPr>
          <w:p w14:paraId="77F0A142" w14:textId="77777777" w:rsidR="00113E33" w:rsidRDefault="00936FC5">
            <w:pPr>
              <w:pStyle w:val="TableParagraph"/>
              <w:tabs>
                <w:tab w:val="left" w:pos="1386"/>
                <w:tab w:val="left" w:pos="1903"/>
              </w:tabs>
              <w:spacing w:before="85" w:line="256" w:lineRule="auto"/>
              <w:ind w:right="50"/>
              <w:rPr>
                <w:sz w:val="24"/>
              </w:rPr>
            </w:pPr>
            <w:r>
              <w:rPr>
                <w:spacing w:val="-2"/>
                <w:sz w:val="24"/>
              </w:rPr>
              <w:t>Произведения отечественных писателей</w:t>
            </w:r>
            <w:r>
              <w:rPr>
                <w:sz w:val="24"/>
              </w:rPr>
              <w:tab/>
            </w:r>
            <w:r>
              <w:rPr>
                <w:spacing w:val="-6"/>
                <w:sz w:val="24"/>
              </w:rPr>
              <w:t>на</w:t>
            </w:r>
            <w:r>
              <w:rPr>
                <w:sz w:val="24"/>
              </w:rPr>
              <w:tab/>
            </w:r>
            <w:r>
              <w:rPr>
                <w:spacing w:val="-6"/>
                <w:sz w:val="24"/>
              </w:rPr>
              <w:t xml:space="preserve">тему </w:t>
            </w:r>
            <w:r>
              <w:rPr>
                <w:sz w:val="24"/>
              </w:rPr>
              <w:t>взросления человека.</w:t>
            </w:r>
          </w:p>
        </w:tc>
        <w:tc>
          <w:tcPr>
            <w:tcW w:w="6580" w:type="dxa"/>
          </w:tcPr>
          <w:p w14:paraId="65676094" w14:textId="77777777" w:rsidR="00113E33" w:rsidRDefault="00936FC5">
            <w:pPr>
              <w:pStyle w:val="TableParagraph"/>
              <w:spacing w:before="85" w:line="256" w:lineRule="auto"/>
              <w:rPr>
                <w:sz w:val="24"/>
              </w:rPr>
            </w:pPr>
            <w:r>
              <w:rPr>
                <w:sz w:val="24"/>
              </w:rPr>
              <w:t>Р.П.</w:t>
            </w:r>
            <w:r>
              <w:rPr>
                <w:spacing w:val="31"/>
                <w:sz w:val="24"/>
              </w:rPr>
              <w:t xml:space="preserve"> </w:t>
            </w:r>
            <w:r>
              <w:rPr>
                <w:sz w:val="24"/>
              </w:rPr>
              <w:t>Погодин</w:t>
            </w:r>
            <w:r>
              <w:rPr>
                <w:spacing w:val="36"/>
                <w:sz w:val="24"/>
              </w:rPr>
              <w:t xml:space="preserve"> </w:t>
            </w:r>
            <w:r>
              <w:rPr>
                <w:sz w:val="24"/>
              </w:rPr>
              <w:t>«Кирпичные</w:t>
            </w:r>
            <w:r>
              <w:rPr>
                <w:spacing w:val="31"/>
                <w:sz w:val="24"/>
              </w:rPr>
              <w:t xml:space="preserve"> </w:t>
            </w:r>
            <w:r>
              <w:rPr>
                <w:sz w:val="24"/>
              </w:rPr>
              <w:t>острова»;</w:t>
            </w:r>
            <w:r>
              <w:rPr>
                <w:spacing w:val="33"/>
                <w:sz w:val="24"/>
              </w:rPr>
              <w:t xml:space="preserve"> </w:t>
            </w:r>
            <w:r>
              <w:rPr>
                <w:sz w:val="24"/>
              </w:rPr>
              <w:t>Р.И.</w:t>
            </w:r>
            <w:r>
              <w:rPr>
                <w:spacing w:val="31"/>
                <w:sz w:val="24"/>
              </w:rPr>
              <w:t xml:space="preserve"> </w:t>
            </w:r>
            <w:proofErr w:type="spellStart"/>
            <w:r>
              <w:rPr>
                <w:sz w:val="24"/>
              </w:rPr>
              <w:t>Фраерман</w:t>
            </w:r>
            <w:proofErr w:type="spellEnd"/>
            <w:r>
              <w:rPr>
                <w:spacing w:val="40"/>
                <w:sz w:val="24"/>
              </w:rPr>
              <w:t xml:space="preserve"> </w:t>
            </w:r>
            <w:r>
              <w:rPr>
                <w:sz w:val="24"/>
              </w:rPr>
              <w:t>«Дикая собака</w:t>
            </w:r>
            <w:r>
              <w:rPr>
                <w:spacing w:val="37"/>
                <w:sz w:val="24"/>
              </w:rPr>
              <w:t xml:space="preserve"> </w:t>
            </w:r>
            <w:r>
              <w:rPr>
                <w:sz w:val="24"/>
              </w:rPr>
              <w:t>Динго,</w:t>
            </w:r>
            <w:r>
              <w:rPr>
                <w:spacing w:val="44"/>
                <w:sz w:val="24"/>
              </w:rPr>
              <w:t xml:space="preserve"> </w:t>
            </w:r>
            <w:r>
              <w:rPr>
                <w:sz w:val="24"/>
              </w:rPr>
              <w:t>или</w:t>
            </w:r>
            <w:r>
              <w:rPr>
                <w:spacing w:val="46"/>
                <w:sz w:val="24"/>
              </w:rPr>
              <w:t xml:space="preserve"> </w:t>
            </w:r>
            <w:r>
              <w:rPr>
                <w:sz w:val="24"/>
              </w:rPr>
              <w:t>Повесть</w:t>
            </w:r>
            <w:r>
              <w:rPr>
                <w:spacing w:val="48"/>
                <w:sz w:val="24"/>
              </w:rPr>
              <w:t xml:space="preserve"> </w:t>
            </w:r>
            <w:r>
              <w:rPr>
                <w:sz w:val="24"/>
              </w:rPr>
              <w:t>о</w:t>
            </w:r>
            <w:r>
              <w:rPr>
                <w:spacing w:val="45"/>
                <w:sz w:val="24"/>
              </w:rPr>
              <w:t xml:space="preserve"> </w:t>
            </w:r>
            <w:r>
              <w:rPr>
                <w:sz w:val="24"/>
              </w:rPr>
              <w:t>первой</w:t>
            </w:r>
            <w:r>
              <w:rPr>
                <w:spacing w:val="49"/>
                <w:sz w:val="24"/>
              </w:rPr>
              <w:t xml:space="preserve"> </w:t>
            </w:r>
            <w:r>
              <w:rPr>
                <w:sz w:val="24"/>
              </w:rPr>
              <w:t>любви»;</w:t>
            </w:r>
            <w:r>
              <w:rPr>
                <w:spacing w:val="50"/>
                <w:sz w:val="24"/>
              </w:rPr>
              <w:t xml:space="preserve"> </w:t>
            </w:r>
            <w:r>
              <w:rPr>
                <w:sz w:val="24"/>
              </w:rPr>
              <w:t>Ю.И.</w:t>
            </w:r>
            <w:r>
              <w:rPr>
                <w:spacing w:val="47"/>
                <w:sz w:val="24"/>
              </w:rPr>
              <w:t xml:space="preserve"> </w:t>
            </w:r>
            <w:r>
              <w:rPr>
                <w:spacing w:val="-2"/>
                <w:sz w:val="24"/>
              </w:rPr>
              <w:t>Коваль</w:t>
            </w:r>
          </w:p>
          <w:p w14:paraId="49F0F47E" w14:textId="77777777" w:rsidR="00113E33" w:rsidRDefault="00936FC5">
            <w:pPr>
              <w:pStyle w:val="TableParagraph"/>
              <w:rPr>
                <w:sz w:val="24"/>
              </w:rPr>
            </w:pPr>
            <w:r>
              <w:rPr>
                <w:sz w:val="24"/>
              </w:rPr>
              <w:t>«Самая</w:t>
            </w:r>
            <w:r>
              <w:rPr>
                <w:spacing w:val="-9"/>
                <w:sz w:val="24"/>
              </w:rPr>
              <w:t xml:space="preserve"> </w:t>
            </w:r>
            <w:r>
              <w:rPr>
                <w:sz w:val="24"/>
              </w:rPr>
              <w:t>легкая</w:t>
            </w:r>
            <w:r>
              <w:rPr>
                <w:spacing w:val="-1"/>
                <w:sz w:val="24"/>
              </w:rPr>
              <w:t xml:space="preserve"> </w:t>
            </w:r>
            <w:r>
              <w:rPr>
                <w:sz w:val="24"/>
              </w:rPr>
              <w:t>лодка</w:t>
            </w:r>
            <w:r>
              <w:rPr>
                <w:spacing w:val="-7"/>
                <w:sz w:val="24"/>
              </w:rPr>
              <w:t xml:space="preserve"> </w:t>
            </w:r>
            <w:r>
              <w:rPr>
                <w:sz w:val="24"/>
              </w:rPr>
              <w:t>в</w:t>
            </w:r>
            <w:r>
              <w:rPr>
                <w:spacing w:val="-2"/>
                <w:sz w:val="24"/>
              </w:rPr>
              <w:t xml:space="preserve"> </w:t>
            </w:r>
            <w:r>
              <w:rPr>
                <w:sz w:val="24"/>
              </w:rPr>
              <w:t>мире»</w:t>
            </w:r>
            <w:r>
              <w:rPr>
                <w:spacing w:val="-13"/>
                <w:sz w:val="24"/>
              </w:rPr>
              <w:t xml:space="preserve"> </w:t>
            </w:r>
            <w:r>
              <w:rPr>
                <w:sz w:val="24"/>
              </w:rPr>
              <w:t>(одно</w:t>
            </w:r>
            <w:r>
              <w:rPr>
                <w:spacing w:val="-3"/>
                <w:sz w:val="24"/>
              </w:rPr>
              <w:t xml:space="preserve"> </w:t>
            </w:r>
            <w:r>
              <w:rPr>
                <w:sz w:val="24"/>
              </w:rPr>
              <w:t>произведение</w:t>
            </w:r>
            <w:r>
              <w:rPr>
                <w:spacing w:val="-6"/>
                <w:sz w:val="24"/>
              </w:rPr>
              <w:t xml:space="preserve"> </w:t>
            </w:r>
            <w:r>
              <w:rPr>
                <w:sz w:val="24"/>
              </w:rPr>
              <w:t>по</w:t>
            </w:r>
            <w:r>
              <w:rPr>
                <w:spacing w:val="-1"/>
                <w:sz w:val="24"/>
              </w:rPr>
              <w:t xml:space="preserve"> </w:t>
            </w:r>
            <w:r>
              <w:rPr>
                <w:spacing w:val="-2"/>
                <w:sz w:val="24"/>
              </w:rPr>
              <w:t>выбору)</w:t>
            </w:r>
          </w:p>
        </w:tc>
      </w:tr>
    </w:tbl>
    <w:p w14:paraId="29EBF9C5" w14:textId="77777777" w:rsidR="00113E33" w:rsidRDefault="00113E33">
      <w:pPr>
        <w:pStyle w:val="TableParagraph"/>
        <w:rPr>
          <w:sz w:val="24"/>
        </w:rPr>
        <w:sectPr w:rsidR="00113E33">
          <w:pgSz w:w="11920" w:h="16850"/>
          <w:pgMar w:top="128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513430E5" w14:textId="77777777">
        <w:trPr>
          <w:trHeight w:val="1382"/>
        </w:trPr>
        <w:tc>
          <w:tcPr>
            <w:tcW w:w="2439" w:type="dxa"/>
          </w:tcPr>
          <w:p w14:paraId="5CD9BC80" w14:textId="77777777" w:rsidR="00113E33" w:rsidRDefault="00936FC5">
            <w:pPr>
              <w:pStyle w:val="TableParagraph"/>
              <w:spacing w:before="85" w:line="254" w:lineRule="auto"/>
              <w:ind w:right="130"/>
              <w:rPr>
                <w:sz w:val="24"/>
              </w:rPr>
            </w:pPr>
            <w:r>
              <w:rPr>
                <w:spacing w:val="-2"/>
                <w:sz w:val="24"/>
              </w:rPr>
              <w:lastRenderedPageBreak/>
              <w:t xml:space="preserve">Произведения современных </w:t>
            </w:r>
            <w:r>
              <w:rPr>
                <w:spacing w:val="-4"/>
                <w:sz w:val="24"/>
              </w:rPr>
              <w:t>отечественных</w:t>
            </w:r>
          </w:p>
          <w:p w14:paraId="282174B6" w14:textId="77777777" w:rsidR="00113E33" w:rsidRDefault="00936FC5">
            <w:pPr>
              <w:pStyle w:val="TableParagraph"/>
              <w:spacing w:line="275" w:lineRule="exact"/>
              <w:rPr>
                <w:sz w:val="24"/>
              </w:rPr>
            </w:pPr>
            <w:r>
              <w:rPr>
                <w:spacing w:val="-6"/>
                <w:sz w:val="24"/>
              </w:rPr>
              <w:t>писателей-</w:t>
            </w:r>
            <w:r>
              <w:rPr>
                <w:spacing w:val="-2"/>
                <w:sz w:val="24"/>
              </w:rPr>
              <w:t>фантастов.</w:t>
            </w:r>
          </w:p>
        </w:tc>
        <w:tc>
          <w:tcPr>
            <w:tcW w:w="6580" w:type="dxa"/>
          </w:tcPr>
          <w:p w14:paraId="26872769" w14:textId="77777777" w:rsidR="00113E33" w:rsidRDefault="00936FC5">
            <w:pPr>
              <w:pStyle w:val="TableParagraph"/>
              <w:tabs>
                <w:tab w:val="left" w:pos="755"/>
                <w:tab w:val="left" w:pos="2227"/>
                <w:tab w:val="left" w:pos="3509"/>
                <w:tab w:val="left" w:pos="3881"/>
                <w:tab w:val="left" w:pos="4829"/>
                <w:tab w:val="left" w:pos="5513"/>
              </w:tabs>
              <w:spacing w:before="85" w:line="254" w:lineRule="auto"/>
              <w:ind w:right="78"/>
              <w:rPr>
                <w:sz w:val="24"/>
              </w:rPr>
            </w:pPr>
            <w:r>
              <w:rPr>
                <w:sz w:val="24"/>
              </w:rPr>
              <w:t xml:space="preserve">А.В. </w:t>
            </w:r>
            <w:proofErr w:type="spellStart"/>
            <w:r>
              <w:rPr>
                <w:sz w:val="24"/>
              </w:rPr>
              <w:t>Жвалевский</w:t>
            </w:r>
            <w:proofErr w:type="spellEnd"/>
            <w:r>
              <w:rPr>
                <w:sz w:val="24"/>
              </w:rPr>
              <w:t xml:space="preserve"> и Е.Б. Пастернак</w:t>
            </w:r>
            <w:r>
              <w:rPr>
                <w:spacing w:val="40"/>
                <w:sz w:val="24"/>
              </w:rPr>
              <w:t xml:space="preserve"> </w:t>
            </w:r>
            <w:r>
              <w:rPr>
                <w:sz w:val="24"/>
              </w:rPr>
              <w:t xml:space="preserve">«Время всегда хорошее»; </w:t>
            </w:r>
            <w:r>
              <w:rPr>
                <w:spacing w:val="-4"/>
                <w:sz w:val="24"/>
              </w:rPr>
              <w:t>С.В.</w:t>
            </w:r>
            <w:r>
              <w:rPr>
                <w:sz w:val="24"/>
              </w:rPr>
              <w:tab/>
            </w:r>
            <w:r>
              <w:rPr>
                <w:spacing w:val="-2"/>
                <w:sz w:val="24"/>
              </w:rPr>
              <w:t>Лукьяненко</w:t>
            </w:r>
            <w:r>
              <w:rPr>
                <w:sz w:val="24"/>
              </w:rPr>
              <w:tab/>
            </w:r>
            <w:r>
              <w:rPr>
                <w:spacing w:val="-2"/>
                <w:sz w:val="24"/>
              </w:rPr>
              <w:t>«Мальчик</w:t>
            </w:r>
            <w:r>
              <w:rPr>
                <w:sz w:val="24"/>
              </w:rPr>
              <w:tab/>
            </w:r>
            <w:r>
              <w:rPr>
                <w:spacing w:val="-10"/>
                <w:sz w:val="24"/>
              </w:rPr>
              <w:t>и</w:t>
            </w:r>
            <w:r>
              <w:rPr>
                <w:sz w:val="24"/>
              </w:rPr>
              <w:tab/>
            </w:r>
            <w:r>
              <w:rPr>
                <w:spacing w:val="-2"/>
                <w:sz w:val="24"/>
              </w:rPr>
              <w:t>Тьма»;</w:t>
            </w:r>
            <w:r>
              <w:rPr>
                <w:sz w:val="24"/>
              </w:rPr>
              <w:tab/>
            </w:r>
            <w:r>
              <w:rPr>
                <w:spacing w:val="-4"/>
                <w:sz w:val="24"/>
              </w:rPr>
              <w:t>В.В.</w:t>
            </w:r>
            <w:r>
              <w:rPr>
                <w:sz w:val="24"/>
              </w:rPr>
              <w:tab/>
            </w:r>
            <w:proofErr w:type="spellStart"/>
            <w:r>
              <w:rPr>
                <w:spacing w:val="-6"/>
                <w:sz w:val="24"/>
              </w:rPr>
              <w:t>Ледерман</w:t>
            </w:r>
            <w:proofErr w:type="spellEnd"/>
          </w:p>
          <w:p w14:paraId="29FFB0F3" w14:textId="77777777" w:rsidR="00113E33" w:rsidRDefault="00936FC5">
            <w:pPr>
              <w:pStyle w:val="TableParagraph"/>
              <w:spacing w:before="6"/>
              <w:rPr>
                <w:sz w:val="24"/>
              </w:rPr>
            </w:pPr>
            <w:r>
              <w:rPr>
                <w:sz w:val="24"/>
              </w:rPr>
              <w:t>«Календарь</w:t>
            </w:r>
            <w:r>
              <w:rPr>
                <w:spacing w:val="-5"/>
                <w:sz w:val="24"/>
              </w:rPr>
              <w:t xml:space="preserve"> </w:t>
            </w:r>
            <w:proofErr w:type="spellStart"/>
            <w:r>
              <w:rPr>
                <w:sz w:val="24"/>
              </w:rPr>
              <w:t>ма</w:t>
            </w:r>
            <w:proofErr w:type="spellEnd"/>
            <w:r>
              <w:rPr>
                <w:sz w:val="24"/>
              </w:rPr>
              <w:t>(й)я»</w:t>
            </w:r>
            <w:r>
              <w:rPr>
                <w:spacing w:val="-15"/>
                <w:sz w:val="24"/>
              </w:rPr>
              <w:t xml:space="preserve"> </w:t>
            </w:r>
            <w:r>
              <w:rPr>
                <w:sz w:val="24"/>
              </w:rPr>
              <w:t>(не</w:t>
            </w:r>
            <w:r>
              <w:rPr>
                <w:spacing w:val="-3"/>
                <w:sz w:val="24"/>
              </w:rPr>
              <w:t xml:space="preserve"> </w:t>
            </w:r>
            <w:r>
              <w:rPr>
                <w:sz w:val="24"/>
              </w:rPr>
              <w:t>менее</w:t>
            </w:r>
            <w:r>
              <w:rPr>
                <w:spacing w:val="-2"/>
                <w:sz w:val="24"/>
              </w:rPr>
              <w:t xml:space="preserve"> </w:t>
            </w:r>
            <w:r>
              <w:rPr>
                <w:spacing w:val="-4"/>
                <w:sz w:val="24"/>
              </w:rPr>
              <w:t>двух)</w:t>
            </w:r>
          </w:p>
        </w:tc>
      </w:tr>
      <w:tr w:rsidR="00113E33" w14:paraId="03D23779" w14:textId="77777777">
        <w:trPr>
          <w:trHeight w:val="1382"/>
        </w:trPr>
        <w:tc>
          <w:tcPr>
            <w:tcW w:w="2439" w:type="dxa"/>
          </w:tcPr>
          <w:p w14:paraId="5A449A21" w14:textId="77777777" w:rsidR="00113E33" w:rsidRDefault="00936FC5">
            <w:pPr>
              <w:pStyle w:val="TableParagraph"/>
              <w:tabs>
                <w:tab w:val="left" w:pos="1552"/>
              </w:tabs>
              <w:spacing w:before="83" w:line="256" w:lineRule="auto"/>
              <w:ind w:right="69"/>
              <w:rPr>
                <w:sz w:val="24"/>
              </w:rPr>
            </w:pPr>
            <w:r>
              <w:rPr>
                <w:spacing w:val="-2"/>
                <w:sz w:val="24"/>
              </w:rPr>
              <w:t>Литература</w:t>
            </w:r>
            <w:r>
              <w:rPr>
                <w:sz w:val="24"/>
              </w:rPr>
              <w:tab/>
            </w:r>
            <w:r>
              <w:rPr>
                <w:spacing w:val="-6"/>
                <w:sz w:val="24"/>
              </w:rPr>
              <w:t xml:space="preserve">народов </w:t>
            </w:r>
            <w:r>
              <w:rPr>
                <w:spacing w:val="-2"/>
                <w:sz w:val="24"/>
              </w:rPr>
              <w:t>Российской Федерации.</w:t>
            </w:r>
          </w:p>
        </w:tc>
        <w:tc>
          <w:tcPr>
            <w:tcW w:w="6580" w:type="dxa"/>
          </w:tcPr>
          <w:p w14:paraId="14D9D522" w14:textId="77777777" w:rsidR="00113E33" w:rsidRDefault="00936FC5">
            <w:pPr>
              <w:pStyle w:val="TableParagraph"/>
              <w:spacing w:before="83" w:line="256" w:lineRule="auto"/>
              <w:ind w:right="25"/>
              <w:jc w:val="both"/>
              <w:rPr>
                <w:sz w:val="24"/>
              </w:rPr>
            </w:pPr>
            <w:r>
              <w:rPr>
                <w:sz w:val="24"/>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113E33" w14:paraId="4F6C3EE2" w14:textId="77777777">
        <w:trPr>
          <w:trHeight w:val="2488"/>
        </w:trPr>
        <w:tc>
          <w:tcPr>
            <w:tcW w:w="2439" w:type="dxa"/>
          </w:tcPr>
          <w:p w14:paraId="32A6C053" w14:textId="77777777" w:rsidR="00113E33" w:rsidRDefault="00936FC5">
            <w:pPr>
              <w:pStyle w:val="TableParagraph"/>
              <w:spacing w:before="83" w:line="256" w:lineRule="auto"/>
              <w:ind w:right="1171"/>
              <w:rPr>
                <w:sz w:val="24"/>
              </w:rPr>
            </w:pPr>
            <w:r>
              <w:rPr>
                <w:spacing w:val="-4"/>
                <w:sz w:val="24"/>
              </w:rPr>
              <w:t>Зарубежная литература.</w:t>
            </w:r>
          </w:p>
        </w:tc>
        <w:tc>
          <w:tcPr>
            <w:tcW w:w="6580" w:type="dxa"/>
          </w:tcPr>
          <w:p w14:paraId="422CFFCD" w14:textId="77777777" w:rsidR="00113E33" w:rsidRDefault="00936FC5">
            <w:pPr>
              <w:pStyle w:val="TableParagraph"/>
              <w:spacing w:before="85"/>
              <w:rPr>
                <w:sz w:val="24"/>
              </w:rPr>
            </w:pPr>
            <w:r>
              <w:rPr>
                <w:sz w:val="24"/>
              </w:rPr>
              <w:t>Д.</w:t>
            </w:r>
            <w:r>
              <w:rPr>
                <w:spacing w:val="-7"/>
                <w:sz w:val="24"/>
              </w:rPr>
              <w:t xml:space="preserve"> </w:t>
            </w:r>
            <w:r>
              <w:rPr>
                <w:sz w:val="24"/>
              </w:rPr>
              <w:t>Дефо.</w:t>
            </w:r>
            <w:r>
              <w:rPr>
                <w:spacing w:val="3"/>
                <w:sz w:val="24"/>
              </w:rPr>
              <w:t xml:space="preserve"> </w:t>
            </w:r>
            <w:r>
              <w:rPr>
                <w:sz w:val="24"/>
              </w:rPr>
              <w:t>«Робинзон</w:t>
            </w:r>
            <w:r>
              <w:rPr>
                <w:spacing w:val="-7"/>
                <w:sz w:val="24"/>
              </w:rPr>
              <w:t xml:space="preserve"> </w:t>
            </w:r>
            <w:r>
              <w:rPr>
                <w:sz w:val="24"/>
              </w:rPr>
              <w:t>Крузо»</w:t>
            </w:r>
            <w:r>
              <w:rPr>
                <w:spacing w:val="-14"/>
                <w:sz w:val="24"/>
              </w:rPr>
              <w:t xml:space="preserve"> </w:t>
            </w:r>
            <w:r>
              <w:rPr>
                <w:sz w:val="24"/>
              </w:rPr>
              <w:t>(главы</w:t>
            </w:r>
            <w:r>
              <w:rPr>
                <w:spacing w:val="-5"/>
                <w:sz w:val="24"/>
              </w:rPr>
              <w:t xml:space="preserve"> </w:t>
            </w:r>
            <w:r>
              <w:rPr>
                <w:sz w:val="24"/>
              </w:rPr>
              <w:t>по</w:t>
            </w:r>
            <w:r>
              <w:rPr>
                <w:spacing w:val="-6"/>
                <w:sz w:val="24"/>
              </w:rPr>
              <w:t xml:space="preserve"> </w:t>
            </w:r>
            <w:r>
              <w:rPr>
                <w:spacing w:val="-2"/>
                <w:sz w:val="24"/>
              </w:rPr>
              <w:t>выбору).</w:t>
            </w:r>
          </w:p>
          <w:p w14:paraId="535E3888" w14:textId="77777777" w:rsidR="00113E33" w:rsidRDefault="00936FC5">
            <w:pPr>
              <w:pStyle w:val="TableParagraph"/>
              <w:spacing w:before="17" w:line="256" w:lineRule="auto"/>
              <w:rPr>
                <w:sz w:val="24"/>
              </w:rPr>
            </w:pPr>
            <w:r>
              <w:rPr>
                <w:sz w:val="24"/>
              </w:rPr>
              <w:t>Дж. Свифт. «Путешествия Гулливера» (главы по выбору). Ж. Верн.</w:t>
            </w:r>
            <w:r>
              <w:rPr>
                <w:spacing w:val="78"/>
                <w:sz w:val="24"/>
              </w:rPr>
              <w:t xml:space="preserve"> </w:t>
            </w:r>
            <w:r>
              <w:rPr>
                <w:sz w:val="24"/>
              </w:rPr>
              <w:t>«Дети</w:t>
            </w:r>
            <w:r>
              <w:rPr>
                <w:spacing w:val="72"/>
                <w:sz w:val="24"/>
              </w:rPr>
              <w:t xml:space="preserve"> </w:t>
            </w:r>
            <w:r>
              <w:rPr>
                <w:sz w:val="24"/>
              </w:rPr>
              <w:t>капитана</w:t>
            </w:r>
            <w:r>
              <w:rPr>
                <w:spacing w:val="67"/>
                <w:sz w:val="24"/>
              </w:rPr>
              <w:t xml:space="preserve"> </w:t>
            </w:r>
            <w:r>
              <w:rPr>
                <w:sz w:val="24"/>
              </w:rPr>
              <w:t>Гранта»</w:t>
            </w:r>
            <w:r>
              <w:rPr>
                <w:spacing w:val="61"/>
                <w:sz w:val="24"/>
              </w:rPr>
              <w:t xml:space="preserve"> </w:t>
            </w:r>
            <w:r>
              <w:rPr>
                <w:sz w:val="24"/>
              </w:rPr>
              <w:t>(главы</w:t>
            </w:r>
            <w:r>
              <w:rPr>
                <w:spacing w:val="68"/>
                <w:sz w:val="24"/>
              </w:rPr>
              <w:t xml:space="preserve"> </w:t>
            </w:r>
            <w:r>
              <w:rPr>
                <w:sz w:val="24"/>
              </w:rPr>
              <w:t>по</w:t>
            </w:r>
            <w:r>
              <w:rPr>
                <w:spacing w:val="69"/>
                <w:sz w:val="24"/>
              </w:rPr>
              <w:t xml:space="preserve"> </w:t>
            </w:r>
            <w:r>
              <w:rPr>
                <w:sz w:val="24"/>
              </w:rPr>
              <w:t>выбору).</w:t>
            </w:r>
            <w:r>
              <w:rPr>
                <w:spacing w:val="75"/>
                <w:sz w:val="24"/>
              </w:rPr>
              <w:t xml:space="preserve"> </w:t>
            </w:r>
            <w:r>
              <w:rPr>
                <w:sz w:val="24"/>
              </w:rPr>
              <w:t>Х.</w:t>
            </w:r>
            <w:r>
              <w:rPr>
                <w:spacing w:val="69"/>
                <w:sz w:val="24"/>
              </w:rPr>
              <w:t xml:space="preserve"> </w:t>
            </w:r>
            <w:r>
              <w:rPr>
                <w:spacing w:val="-5"/>
                <w:sz w:val="24"/>
              </w:rPr>
              <w:t>Ли.</w:t>
            </w:r>
          </w:p>
          <w:p w14:paraId="60ABAA2C" w14:textId="77777777" w:rsidR="00113E33" w:rsidRDefault="00936FC5">
            <w:pPr>
              <w:pStyle w:val="TableParagraph"/>
              <w:rPr>
                <w:sz w:val="24"/>
              </w:rPr>
            </w:pPr>
            <w:r>
              <w:rPr>
                <w:sz w:val="24"/>
              </w:rPr>
              <w:t>«Убить</w:t>
            </w:r>
            <w:r>
              <w:rPr>
                <w:spacing w:val="34"/>
                <w:sz w:val="24"/>
              </w:rPr>
              <w:t xml:space="preserve"> </w:t>
            </w:r>
            <w:r>
              <w:rPr>
                <w:sz w:val="24"/>
              </w:rPr>
              <w:t>пересмешника»</w:t>
            </w:r>
            <w:r>
              <w:rPr>
                <w:spacing w:val="37"/>
                <w:sz w:val="24"/>
              </w:rPr>
              <w:t xml:space="preserve"> </w:t>
            </w:r>
            <w:r>
              <w:rPr>
                <w:sz w:val="24"/>
              </w:rPr>
              <w:t>(главы</w:t>
            </w:r>
            <w:r>
              <w:rPr>
                <w:spacing w:val="40"/>
                <w:sz w:val="24"/>
              </w:rPr>
              <w:t xml:space="preserve"> </w:t>
            </w:r>
            <w:r>
              <w:rPr>
                <w:sz w:val="24"/>
              </w:rPr>
              <w:t>по</w:t>
            </w:r>
            <w:r>
              <w:rPr>
                <w:spacing w:val="39"/>
                <w:sz w:val="24"/>
              </w:rPr>
              <w:t xml:space="preserve"> </w:t>
            </w:r>
            <w:r>
              <w:rPr>
                <w:sz w:val="24"/>
              </w:rPr>
              <w:t>выбору),</w:t>
            </w:r>
            <w:r>
              <w:rPr>
                <w:spacing w:val="43"/>
                <w:sz w:val="24"/>
              </w:rPr>
              <w:t xml:space="preserve"> </w:t>
            </w:r>
            <w:r>
              <w:rPr>
                <w:sz w:val="24"/>
              </w:rPr>
              <w:t>Дж.</w:t>
            </w:r>
            <w:r>
              <w:rPr>
                <w:spacing w:val="38"/>
                <w:sz w:val="24"/>
              </w:rPr>
              <w:t xml:space="preserve"> </w:t>
            </w:r>
            <w:r>
              <w:rPr>
                <w:sz w:val="24"/>
              </w:rPr>
              <w:t>К.</w:t>
            </w:r>
            <w:r>
              <w:rPr>
                <w:spacing w:val="42"/>
                <w:sz w:val="24"/>
              </w:rPr>
              <w:t xml:space="preserve"> </w:t>
            </w:r>
            <w:r>
              <w:rPr>
                <w:spacing w:val="-2"/>
                <w:sz w:val="24"/>
              </w:rPr>
              <w:t>Роулинг.</w:t>
            </w:r>
          </w:p>
          <w:p w14:paraId="34AC41FC" w14:textId="77777777" w:rsidR="00113E33" w:rsidRDefault="00936FC5">
            <w:pPr>
              <w:pStyle w:val="TableParagraph"/>
              <w:spacing w:before="15" w:line="256" w:lineRule="auto"/>
              <w:rPr>
                <w:sz w:val="24"/>
              </w:rPr>
            </w:pPr>
            <w:r>
              <w:rPr>
                <w:sz w:val="24"/>
              </w:rPr>
              <w:t>«Гарри</w:t>
            </w:r>
            <w:r>
              <w:rPr>
                <w:spacing w:val="37"/>
                <w:sz w:val="24"/>
              </w:rPr>
              <w:t xml:space="preserve"> </w:t>
            </w:r>
            <w:r>
              <w:rPr>
                <w:sz w:val="24"/>
              </w:rPr>
              <w:t>Поттер»</w:t>
            </w:r>
            <w:r>
              <w:rPr>
                <w:spacing w:val="29"/>
                <w:sz w:val="24"/>
              </w:rPr>
              <w:t xml:space="preserve"> </w:t>
            </w:r>
            <w:r>
              <w:rPr>
                <w:sz w:val="24"/>
              </w:rPr>
              <w:t>(главы</w:t>
            </w:r>
            <w:r>
              <w:rPr>
                <w:spacing w:val="35"/>
                <w:sz w:val="24"/>
              </w:rPr>
              <w:t xml:space="preserve"> </w:t>
            </w:r>
            <w:r>
              <w:rPr>
                <w:sz w:val="24"/>
              </w:rPr>
              <w:t>по</w:t>
            </w:r>
            <w:r>
              <w:rPr>
                <w:spacing w:val="35"/>
                <w:sz w:val="24"/>
              </w:rPr>
              <w:t xml:space="preserve"> </w:t>
            </w:r>
            <w:r>
              <w:rPr>
                <w:sz w:val="24"/>
              </w:rPr>
              <w:t>выбору),</w:t>
            </w:r>
            <w:r>
              <w:rPr>
                <w:spacing w:val="35"/>
                <w:sz w:val="24"/>
              </w:rPr>
              <w:t xml:space="preserve"> </w:t>
            </w:r>
            <w:r>
              <w:rPr>
                <w:sz w:val="24"/>
              </w:rPr>
              <w:t>Д.У.</w:t>
            </w:r>
            <w:r>
              <w:rPr>
                <w:spacing w:val="35"/>
                <w:sz w:val="24"/>
              </w:rPr>
              <w:t xml:space="preserve"> </w:t>
            </w:r>
            <w:r>
              <w:rPr>
                <w:sz w:val="24"/>
              </w:rPr>
              <w:t>Джонс.</w:t>
            </w:r>
            <w:r>
              <w:rPr>
                <w:spacing w:val="40"/>
                <w:sz w:val="24"/>
              </w:rPr>
              <w:t xml:space="preserve"> </w:t>
            </w:r>
            <w:r>
              <w:rPr>
                <w:sz w:val="24"/>
              </w:rPr>
              <w:t>«Дом</w:t>
            </w:r>
            <w:r>
              <w:rPr>
                <w:spacing w:val="34"/>
                <w:sz w:val="24"/>
              </w:rPr>
              <w:t xml:space="preserve"> </w:t>
            </w:r>
            <w:r>
              <w:rPr>
                <w:sz w:val="24"/>
              </w:rPr>
              <w:t xml:space="preserve">с </w:t>
            </w:r>
            <w:r>
              <w:rPr>
                <w:spacing w:val="-2"/>
                <w:sz w:val="24"/>
              </w:rPr>
              <w:t>характером»</w:t>
            </w:r>
          </w:p>
        </w:tc>
      </w:tr>
    </w:tbl>
    <w:p w14:paraId="06B531E2" w14:textId="77777777" w:rsidR="00113E33" w:rsidRDefault="00113E33">
      <w:pPr>
        <w:pStyle w:val="a3"/>
        <w:spacing w:before="43"/>
        <w:ind w:left="0"/>
        <w:jc w:val="left"/>
      </w:pPr>
    </w:p>
    <w:p w14:paraId="70474D0B" w14:textId="77777777" w:rsidR="00113E33" w:rsidRDefault="00936FC5">
      <w:pPr>
        <w:pStyle w:val="a3"/>
        <w:ind w:left="1392"/>
        <w:jc w:val="left"/>
      </w:pPr>
      <w:r>
        <w:t>Содержание</w:t>
      </w:r>
      <w:r>
        <w:rPr>
          <w:spacing w:val="-14"/>
        </w:rPr>
        <w:t xml:space="preserve"> </w:t>
      </w:r>
      <w:r>
        <w:t>обучения</w:t>
      </w:r>
      <w:r>
        <w:rPr>
          <w:spacing w:val="-6"/>
        </w:rPr>
        <w:t xml:space="preserve"> </w:t>
      </w:r>
      <w:r>
        <w:t>в</w:t>
      </w:r>
      <w:r>
        <w:rPr>
          <w:spacing w:val="-7"/>
        </w:rPr>
        <w:t xml:space="preserve"> </w:t>
      </w:r>
      <w:r>
        <w:t>7</w:t>
      </w:r>
      <w:r>
        <w:rPr>
          <w:spacing w:val="-7"/>
        </w:rPr>
        <w:t xml:space="preserve"> </w:t>
      </w:r>
      <w:r>
        <w:t>классе</w:t>
      </w:r>
      <w:r>
        <w:rPr>
          <w:spacing w:val="-4"/>
        </w:rPr>
        <w:t xml:space="preserve"> </w:t>
      </w:r>
      <w:r>
        <w:t>представлено</w:t>
      </w:r>
      <w:r>
        <w:rPr>
          <w:spacing w:val="-4"/>
        </w:rPr>
        <w:t xml:space="preserve"> </w:t>
      </w:r>
      <w:r>
        <w:t>в</w:t>
      </w:r>
      <w:r>
        <w:rPr>
          <w:spacing w:val="-4"/>
        </w:rPr>
        <w:t xml:space="preserve"> </w:t>
      </w:r>
      <w:r>
        <w:rPr>
          <w:spacing w:val="-2"/>
        </w:rPr>
        <w:t>таблице:</w:t>
      </w:r>
    </w:p>
    <w:p w14:paraId="7A6383B2" w14:textId="77777777" w:rsidR="00113E33" w:rsidRDefault="00113E33">
      <w:pPr>
        <w:pStyle w:val="a3"/>
        <w:spacing w:before="61"/>
        <w:ind w:left="0"/>
        <w:jc w:val="left"/>
        <w:rPr>
          <w:sz w:val="20"/>
        </w:r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6F24150D" w14:textId="77777777">
        <w:trPr>
          <w:trHeight w:val="1451"/>
        </w:trPr>
        <w:tc>
          <w:tcPr>
            <w:tcW w:w="2439" w:type="dxa"/>
          </w:tcPr>
          <w:p w14:paraId="56C048A9" w14:textId="77777777" w:rsidR="00113E33" w:rsidRDefault="00936FC5">
            <w:pPr>
              <w:pStyle w:val="TableParagraph"/>
              <w:spacing w:before="85" w:line="254" w:lineRule="auto"/>
              <w:ind w:right="41"/>
              <w:rPr>
                <w:sz w:val="24"/>
              </w:rPr>
            </w:pPr>
            <w:r>
              <w:rPr>
                <w:spacing w:val="-6"/>
                <w:sz w:val="24"/>
              </w:rPr>
              <w:t xml:space="preserve">Древнерусская </w:t>
            </w:r>
            <w:r>
              <w:rPr>
                <w:spacing w:val="-2"/>
                <w:sz w:val="24"/>
              </w:rPr>
              <w:t>литература.</w:t>
            </w:r>
          </w:p>
        </w:tc>
        <w:tc>
          <w:tcPr>
            <w:tcW w:w="6580" w:type="dxa"/>
          </w:tcPr>
          <w:p w14:paraId="29B0651F" w14:textId="77777777" w:rsidR="00113E33" w:rsidRDefault="00936FC5">
            <w:pPr>
              <w:pStyle w:val="TableParagraph"/>
              <w:spacing w:before="85" w:line="254" w:lineRule="auto"/>
              <w:rPr>
                <w:sz w:val="24"/>
              </w:rPr>
            </w:pPr>
            <w:r>
              <w:rPr>
                <w:sz w:val="24"/>
              </w:rPr>
              <w:t>Древнерусские</w:t>
            </w:r>
            <w:r>
              <w:rPr>
                <w:spacing w:val="-15"/>
                <w:sz w:val="24"/>
              </w:rPr>
              <w:t xml:space="preserve"> </w:t>
            </w:r>
            <w:r>
              <w:rPr>
                <w:sz w:val="24"/>
              </w:rPr>
              <w:t>повести:</w:t>
            </w:r>
            <w:r>
              <w:rPr>
                <w:spacing w:val="-14"/>
                <w:sz w:val="24"/>
              </w:rPr>
              <w:t xml:space="preserve"> </w:t>
            </w:r>
            <w:r>
              <w:rPr>
                <w:sz w:val="24"/>
              </w:rPr>
              <w:t>«Поучение»</w:t>
            </w:r>
            <w:r>
              <w:rPr>
                <w:spacing w:val="-15"/>
                <w:sz w:val="24"/>
              </w:rPr>
              <w:t xml:space="preserve"> </w:t>
            </w:r>
            <w:r>
              <w:rPr>
                <w:sz w:val="24"/>
              </w:rPr>
              <w:t>Владимира</w:t>
            </w:r>
            <w:r>
              <w:rPr>
                <w:spacing w:val="-15"/>
                <w:sz w:val="24"/>
              </w:rPr>
              <w:t xml:space="preserve"> </w:t>
            </w:r>
            <w:r>
              <w:rPr>
                <w:sz w:val="24"/>
              </w:rPr>
              <w:t>Мономаха</w:t>
            </w:r>
            <w:r>
              <w:rPr>
                <w:spacing w:val="-15"/>
                <w:sz w:val="24"/>
              </w:rPr>
              <w:t xml:space="preserve"> </w:t>
            </w:r>
            <w:r>
              <w:rPr>
                <w:sz w:val="24"/>
              </w:rPr>
              <w:t xml:space="preserve">(в </w:t>
            </w:r>
            <w:r>
              <w:rPr>
                <w:spacing w:val="-2"/>
                <w:sz w:val="24"/>
              </w:rPr>
              <w:t>сокращении).</w:t>
            </w:r>
          </w:p>
        </w:tc>
      </w:tr>
      <w:tr w:rsidR="00113E33" w14:paraId="7E4A42C7" w14:textId="77777777">
        <w:trPr>
          <w:trHeight w:val="376"/>
        </w:trPr>
        <w:tc>
          <w:tcPr>
            <w:tcW w:w="2439" w:type="dxa"/>
            <w:tcBorders>
              <w:bottom w:val="nil"/>
            </w:tcBorders>
          </w:tcPr>
          <w:p w14:paraId="564875CE" w14:textId="77777777" w:rsidR="00113E33" w:rsidRDefault="00936FC5">
            <w:pPr>
              <w:pStyle w:val="TableParagraph"/>
              <w:tabs>
                <w:tab w:val="left" w:pos="1665"/>
              </w:tabs>
              <w:spacing w:before="85" w:line="271" w:lineRule="exact"/>
              <w:rPr>
                <w:sz w:val="24"/>
              </w:rPr>
            </w:pPr>
            <w:r>
              <w:rPr>
                <w:spacing w:val="-2"/>
                <w:sz w:val="24"/>
              </w:rPr>
              <w:t>Литература</w:t>
            </w:r>
            <w:r>
              <w:rPr>
                <w:sz w:val="24"/>
              </w:rPr>
              <w:tab/>
            </w:r>
            <w:r>
              <w:rPr>
                <w:spacing w:val="-2"/>
                <w:sz w:val="24"/>
              </w:rPr>
              <w:t>первой</w:t>
            </w:r>
          </w:p>
        </w:tc>
        <w:tc>
          <w:tcPr>
            <w:tcW w:w="6580" w:type="dxa"/>
            <w:tcBorders>
              <w:bottom w:val="nil"/>
            </w:tcBorders>
          </w:tcPr>
          <w:p w14:paraId="34DC30D6" w14:textId="77777777" w:rsidR="00113E33" w:rsidRDefault="00936FC5">
            <w:pPr>
              <w:pStyle w:val="TableParagraph"/>
              <w:spacing w:before="85" w:line="271" w:lineRule="exact"/>
              <w:rPr>
                <w:sz w:val="24"/>
              </w:rPr>
            </w:pPr>
            <w:r>
              <w:rPr>
                <w:sz w:val="24"/>
              </w:rPr>
              <w:t>А.С.</w:t>
            </w:r>
            <w:r>
              <w:rPr>
                <w:spacing w:val="11"/>
                <w:sz w:val="24"/>
              </w:rPr>
              <w:t xml:space="preserve"> </w:t>
            </w:r>
            <w:r>
              <w:rPr>
                <w:sz w:val="24"/>
              </w:rPr>
              <w:t>Пушкин.</w:t>
            </w:r>
            <w:r>
              <w:rPr>
                <w:spacing w:val="17"/>
                <w:sz w:val="24"/>
              </w:rPr>
              <w:t xml:space="preserve"> </w:t>
            </w:r>
            <w:r>
              <w:rPr>
                <w:sz w:val="24"/>
              </w:rPr>
              <w:t>Стихотворения</w:t>
            </w:r>
            <w:r>
              <w:rPr>
                <w:spacing w:val="12"/>
                <w:sz w:val="24"/>
              </w:rPr>
              <w:t xml:space="preserve"> </w:t>
            </w:r>
            <w:r>
              <w:rPr>
                <w:sz w:val="24"/>
              </w:rPr>
              <w:t>(не</w:t>
            </w:r>
            <w:r>
              <w:rPr>
                <w:spacing w:val="14"/>
                <w:sz w:val="24"/>
              </w:rPr>
              <w:t xml:space="preserve"> </w:t>
            </w:r>
            <w:r>
              <w:rPr>
                <w:sz w:val="24"/>
              </w:rPr>
              <w:t>менее</w:t>
            </w:r>
            <w:r>
              <w:rPr>
                <w:spacing w:val="13"/>
                <w:sz w:val="24"/>
              </w:rPr>
              <w:t xml:space="preserve"> </w:t>
            </w:r>
            <w:r>
              <w:rPr>
                <w:sz w:val="24"/>
              </w:rPr>
              <w:t>трех).</w:t>
            </w:r>
            <w:r>
              <w:rPr>
                <w:spacing w:val="15"/>
                <w:sz w:val="24"/>
              </w:rPr>
              <w:t xml:space="preserve"> </w:t>
            </w:r>
            <w:r>
              <w:rPr>
                <w:sz w:val="24"/>
              </w:rPr>
              <w:t>Например,</w:t>
            </w:r>
            <w:r>
              <w:rPr>
                <w:spacing w:val="18"/>
                <w:sz w:val="24"/>
              </w:rPr>
              <w:t xml:space="preserve"> </w:t>
            </w:r>
            <w:r>
              <w:rPr>
                <w:spacing w:val="-5"/>
                <w:sz w:val="24"/>
              </w:rPr>
              <w:t>«Во</w:t>
            </w:r>
          </w:p>
        </w:tc>
      </w:tr>
      <w:tr w:rsidR="00113E33" w14:paraId="19539A45" w14:textId="77777777">
        <w:trPr>
          <w:trHeight w:val="293"/>
        </w:trPr>
        <w:tc>
          <w:tcPr>
            <w:tcW w:w="2439" w:type="dxa"/>
            <w:tcBorders>
              <w:top w:val="nil"/>
              <w:bottom w:val="nil"/>
            </w:tcBorders>
          </w:tcPr>
          <w:p w14:paraId="01F0BF9D" w14:textId="77777777" w:rsidR="00113E33" w:rsidRDefault="00936FC5">
            <w:pPr>
              <w:pStyle w:val="TableParagraph"/>
              <w:spacing w:before="4" w:line="269" w:lineRule="exact"/>
              <w:rPr>
                <w:sz w:val="24"/>
              </w:rPr>
            </w:pPr>
            <w:r>
              <w:rPr>
                <w:sz w:val="24"/>
              </w:rPr>
              <w:t>половины</w:t>
            </w:r>
            <w:r>
              <w:rPr>
                <w:spacing w:val="-14"/>
                <w:sz w:val="24"/>
              </w:rPr>
              <w:t xml:space="preserve"> </w:t>
            </w:r>
            <w:r>
              <w:rPr>
                <w:sz w:val="24"/>
              </w:rPr>
              <w:t>XIX</w:t>
            </w:r>
            <w:r>
              <w:rPr>
                <w:spacing w:val="-2"/>
                <w:sz w:val="24"/>
              </w:rPr>
              <w:t xml:space="preserve"> </w:t>
            </w:r>
            <w:r>
              <w:rPr>
                <w:spacing w:val="-4"/>
                <w:sz w:val="24"/>
              </w:rPr>
              <w:t>века.</w:t>
            </w:r>
          </w:p>
        </w:tc>
        <w:tc>
          <w:tcPr>
            <w:tcW w:w="6580" w:type="dxa"/>
            <w:tcBorders>
              <w:top w:val="nil"/>
              <w:bottom w:val="nil"/>
            </w:tcBorders>
          </w:tcPr>
          <w:p w14:paraId="0BF38C22" w14:textId="77777777" w:rsidR="00113E33" w:rsidRDefault="00936FC5">
            <w:pPr>
              <w:pStyle w:val="TableParagraph"/>
              <w:tabs>
                <w:tab w:val="left" w:pos="1115"/>
                <w:tab w:val="left" w:pos="2416"/>
                <w:tab w:val="left" w:pos="3357"/>
                <w:tab w:val="left" w:pos="3941"/>
                <w:tab w:val="left" w:pos="5088"/>
                <w:tab w:val="left" w:pos="6212"/>
              </w:tabs>
              <w:spacing w:before="4" w:line="269" w:lineRule="exact"/>
              <w:rPr>
                <w:sz w:val="24"/>
              </w:rPr>
            </w:pPr>
            <w:r>
              <w:rPr>
                <w:spacing w:val="-2"/>
                <w:sz w:val="24"/>
              </w:rPr>
              <w:t>глубине</w:t>
            </w:r>
            <w:r>
              <w:rPr>
                <w:sz w:val="24"/>
              </w:rPr>
              <w:tab/>
            </w:r>
            <w:r>
              <w:rPr>
                <w:spacing w:val="-2"/>
                <w:sz w:val="24"/>
              </w:rPr>
              <w:t>сибирских</w:t>
            </w:r>
            <w:r>
              <w:rPr>
                <w:sz w:val="24"/>
              </w:rPr>
              <w:tab/>
            </w:r>
            <w:r>
              <w:rPr>
                <w:spacing w:val="-2"/>
                <w:sz w:val="24"/>
              </w:rPr>
              <w:t>руд...»,</w:t>
            </w:r>
            <w:r>
              <w:rPr>
                <w:sz w:val="24"/>
              </w:rPr>
              <w:tab/>
            </w:r>
            <w:r>
              <w:rPr>
                <w:spacing w:val="-5"/>
                <w:sz w:val="24"/>
              </w:rPr>
              <w:t>«19</w:t>
            </w:r>
            <w:r>
              <w:rPr>
                <w:sz w:val="24"/>
              </w:rPr>
              <w:tab/>
            </w:r>
            <w:r>
              <w:rPr>
                <w:spacing w:val="-2"/>
                <w:sz w:val="24"/>
              </w:rPr>
              <w:t>октября»</w:t>
            </w:r>
            <w:r>
              <w:rPr>
                <w:sz w:val="24"/>
              </w:rPr>
              <w:tab/>
            </w:r>
            <w:r>
              <w:rPr>
                <w:spacing w:val="-2"/>
                <w:sz w:val="24"/>
              </w:rPr>
              <w:t>(«Роняет</w:t>
            </w:r>
            <w:r>
              <w:rPr>
                <w:sz w:val="24"/>
              </w:rPr>
              <w:tab/>
            </w:r>
            <w:r>
              <w:rPr>
                <w:spacing w:val="-5"/>
                <w:sz w:val="24"/>
              </w:rPr>
              <w:t>лес</w:t>
            </w:r>
          </w:p>
        </w:tc>
      </w:tr>
      <w:tr w:rsidR="00113E33" w14:paraId="4F5CF92F" w14:textId="77777777">
        <w:trPr>
          <w:trHeight w:val="292"/>
        </w:trPr>
        <w:tc>
          <w:tcPr>
            <w:tcW w:w="2439" w:type="dxa"/>
            <w:tcBorders>
              <w:top w:val="nil"/>
              <w:bottom w:val="nil"/>
            </w:tcBorders>
          </w:tcPr>
          <w:p w14:paraId="37521017" w14:textId="77777777" w:rsidR="00113E33" w:rsidRDefault="00113E33">
            <w:pPr>
              <w:pStyle w:val="TableParagraph"/>
              <w:ind w:left="0"/>
              <w:rPr>
                <w:sz w:val="20"/>
              </w:rPr>
            </w:pPr>
          </w:p>
        </w:tc>
        <w:tc>
          <w:tcPr>
            <w:tcW w:w="6580" w:type="dxa"/>
            <w:tcBorders>
              <w:top w:val="nil"/>
              <w:bottom w:val="nil"/>
            </w:tcBorders>
          </w:tcPr>
          <w:p w14:paraId="62401470" w14:textId="77777777" w:rsidR="00113E33" w:rsidRDefault="00936FC5">
            <w:pPr>
              <w:pStyle w:val="TableParagraph"/>
              <w:spacing w:before="3" w:line="269" w:lineRule="exact"/>
              <w:rPr>
                <w:sz w:val="24"/>
              </w:rPr>
            </w:pPr>
            <w:r>
              <w:rPr>
                <w:sz w:val="24"/>
              </w:rPr>
              <w:t>багряный</w:t>
            </w:r>
            <w:r>
              <w:rPr>
                <w:spacing w:val="6"/>
                <w:sz w:val="24"/>
              </w:rPr>
              <w:t xml:space="preserve"> </w:t>
            </w:r>
            <w:r>
              <w:rPr>
                <w:sz w:val="24"/>
              </w:rPr>
              <w:t>свой</w:t>
            </w:r>
            <w:r>
              <w:rPr>
                <w:spacing w:val="17"/>
                <w:sz w:val="24"/>
              </w:rPr>
              <w:t xml:space="preserve"> </w:t>
            </w:r>
            <w:r>
              <w:rPr>
                <w:sz w:val="24"/>
              </w:rPr>
              <w:t>убор...»),</w:t>
            </w:r>
            <w:r>
              <w:rPr>
                <w:spacing w:val="16"/>
                <w:sz w:val="24"/>
              </w:rPr>
              <w:t xml:space="preserve"> </w:t>
            </w:r>
            <w:r>
              <w:rPr>
                <w:sz w:val="24"/>
              </w:rPr>
              <w:t>«И.</w:t>
            </w:r>
            <w:r>
              <w:rPr>
                <w:spacing w:val="9"/>
                <w:sz w:val="24"/>
              </w:rPr>
              <w:t xml:space="preserve"> </w:t>
            </w:r>
            <w:r>
              <w:rPr>
                <w:sz w:val="24"/>
              </w:rPr>
              <w:t>И.</w:t>
            </w:r>
            <w:r>
              <w:rPr>
                <w:spacing w:val="9"/>
                <w:sz w:val="24"/>
              </w:rPr>
              <w:t xml:space="preserve"> </w:t>
            </w:r>
            <w:r>
              <w:rPr>
                <w:sz w:val="24"/>
              </w:rPr>
              <w:t>Пущину»,</w:t>
            </w:r>
            <w:r>
              <w:rPr>
                <w:spacing w:val="17"/>
                <w:sz w:val="24"/>
              </w:rPr>
              <w:t xml:space="preserve"> </w:t>
            </w:r>
            <w:r>
              <w:rPr>
                <w:sz w:val="24"/>
              </w:rPr>
              <w:t>«На</w:t>
            </w:r>
            <w:r>
              <w:rPr>
                <w:spacing w:val="14"/>
                <w:sz w:val="24"/>
              </w:rPr>
              <w:t xml:space="preserve"> </w:t>
            </w:r>
            <w:r>
              <w:rPr>
                <w:sz w:val="24"/>
              </w:rPr>
              <w:t>холмах</w:t>
            </w:r>
            <w:r>
              <w:rPr>
                <w:spacing w:val="13"/>
                <w:sz w:val="24"/>
              </w:rPr>
              <w:t xml:space="preserve"> </w:t>
            </w:r>
            <w:r>
              <w:rPr>
                <w:spacing w:val="-2"/>
                <w:sz w:val="24"/>
              </w:rPr>
              <w:t>Грузии</w:t>
            </w:r>
          </w:p>
        </w:tc>
      </w:tr>
      <w:tr w:rsidR="00113E33" w14:paraId="019636BB" w14:textId="77777777">
        <w:trPr>
          <w:trHeight w:val="293"/>
        </w:trPr>
        <w:tc>
          <w:tcPr>
            <w:tcW w:w="2439" w:type="dxa"/>
            <w:tcBorders>
              <w:top w:val="nil"/>
              <w:bottom w:val="nil"/>
            </w:tcBorders>
          </w:tcPr>
          <w:p w14:paraId="3CD05A83" w14:textId="77777777" w:rsidR="00113E33" w:rsidRDefault="00113E33">
            <w:pPr>
              <w:pStyle w:val="TableParagraph"/>
              <w:ind w:left="0"/>
            </w:pPr>
          </w:p>
        </w:tc>
        <w:tc>
          <w:tcPr>
            <w:tcW w:w="6580" w:type="dxa"/>
            <w:tcBorders>
              <w:top w:val="nil"/>
              <w:bottom w:val="nil"/>
            </w:tcBorders>
          </w:tcPr>
          <w:p w14:paraId="202D36A6" w14:textId="77777777" w:rsidR="00113E33" w:rsidRDefault="00936FC5">
            <w:pPr>
              <w:pStyle w:val="TableParagraph"/>
              <w:tabs>
                <w:tab w:val="left" w:pos="952"/>
                <w:tab w:val="left" w:pos="1924"/>
                <w:tab w:val="left" w:pos="2956"/>
                <w:tab w:val="left" w:pos="3340"/>
                <w:tab w:val="left" w:pos="4356"/>
                <w:tab w:val="left" w:pos="5585"/>
              </w:tabs>
              <w:spacing w:before="3" w:line="271" w:lineRule="exact"/>
              <w:rPr>
                <w:sz w:val="24"/>
              </w:rPr>
            </w:pPr>
            <w:r>
              <w:rPr>
                <w:spacing w:val="-2"/>
                <w:sz w:val="24"/>
              </w:rPr>
              <w:t>лежит</w:t>
            </w:r>
            <w:r>
              <w:rPr>
                <w:sz w:val="24"/>
              </w:rPr>
              <w:tab/>
            </w:r>
            <w:r>
              <w:rPr>
                <w:spacing w:val="-2"/>
                <w:sz w:val="24"/>
              </w:rPr>
              <w:t>ночная</w:t>
            </w:r>
            <w:r>
              <w:rPr>
                <w:sz w:val="24"/>
              </w:rPr>
              <w:tab/>
            </w:r>
            <w:r>
              <w:rPr>
                <w:spacing w:val="-2"/>
                <w:sz w:val="24"/>
              </w:rPr>
              <w:t>мгла...»</w:t>
            </w:r>
            <w:r>
              <w:rPr>
                <w:sz w:val="24"/>
              </w:rPr>
              <w:tab/>
            </w:r>
            <w:r>
              <w:rPr>
                <w:spacing w:val="-10"/>
                <w:sz w:val="24"/>
              </w:rPr>
              <w:t>и</w:t>
            </w:r>
            <w:r>
              <w:rPr>
                <w:sz w:val="24"/>
              </w:rPr>
              <w:tab/>
            </w:r>
            <w:r>
              <w:rPr>
                <w:spacing w:val="-2"/>
                <w:sz w:val="24"/>
              </w:rPr>
              <w:t>другие.</w:t>
            </w:r>
            <w:r>
              <w:rPr>
                <w:sz w:val="24"/>
              </w:rPr>
              <w:tab/>
            </w:r>
            <w:r>
              <w:rPr>
                <w:spacing w:val="-2"/>
                <w:sz w:val="24"/>
              </w:rPr>
              <w:t>«Повести</w:t>
            </w:r>
            <w:r>
              <w:rPr>
                <w:sz w:val="24"/>
              </w:rPr>
              <w:tab/>
            </w:r>
            <w:r>
              <w:rPr>
                <w:spacing w:val="-2"/>
                <w:sz w:val="24"/>
              </w:rPr>
              <w:t>Белкина»</w:t>
            </w:r>
          </w:p>
        </w:tc>
      </w:tr>
      <w:tr w:rsidR="00113E33" w14:paraId="76852D80" w14:textId="77777777">
        <w:trPr>
          <w:trHeight w:val="292"/>
        </w:trPr>
        <w:tc>
          <w:tcPr>
            <w:tcW w:w="2439" w:type="dxa"/>
            <w:tcBorders>
              <w:top w:val="nil"/>
              <w:bottom w:val="nil"/>
            </w:tcBorders>
          </w:tcPr>
          <w:p w14:paraId="7ABE4ECA" w14:textId="77777777" w:rsidR="00113E33" w:rsidRDefault="00113E33">
            <w:pPr>
              <w:pStyle w:val="TableParagraph"/>
              <w:ind w:left="0"/>
              <w:rPr>
                <w:sz w:val="20"/>
              </w:rPr>
            </w:pPr>
          </w:p>
        </w:tc>
        <w:tc>
          <w:tcPr>
            <w:tcW w:w="6580" w:type="dxa"/>
            <w:tcBorders>
              <w:top w:val="nil"/>
              <w:bottom w:val="nil"/>
            </w:tcBorders>
          </w:tcPr>
          <w:p w14:paraId="71E197B0" w14:textId="77777777" w:rsidR="00113E33" w:rsidRDefault="00936FC5">
            <w:pPr>
              <w:pStyle w:val="TableParagraph"/>
              <w:spacing w:before="4" w:line="268" w:lineRule="exact"/>
              <w:rPr>
                <w:sz w:val="24"/>
              </w:rPr>
            </w:pPr>
            <w:r>
              <w:rPr>
                <w:sz w:val="24"/>
              </w:rPr>
              <w:t>(«Станционный</w:t>
            </w:r>
            <w:r>
              <w:rPr>
                <w:spacing w:val="17"/>
                <w:sz w:val="24"/>
              </w:rPr>
              <w:t xml:space="preserve"> </w:t>
            </w:r>
            <w:r>
              <w:rPr>
                <w:sz w:val="24"/>
              </w:rPr>
              <w:t>смотритель»).</w:t>
            </w:r>
            <w:r>
              <w:rPr>
                <w:spacing w:val="18"/>
                <w:sz w:val="24"/>
              </w:rPr>
              <w:t xml:space="preserve"> </w:t>
            </w:r>
            <w:r>
              <w:rPr>
                <w:sz w:val="24"/>
              </w:rPr>
              <w:t>Поэма</w:t>
            </w:r>
            <w:r>
              <w:rPr>
                <w:spacing w:val="21"/>
                <w:sz w:val="24"/>
              </w:rPr>
              <w:t xml:space="preserve"> </w:t>
            </w:r>
            <w:r>
              <w:rPr>
                <w:sz w:val="24"/>
              </w:rPr>
              <w:t>«Полтава»</w:t>
            </w:r>
            <w:r>
              <w:rPr>
                <w:spacing w:val="15"/>
                <w:sz w:val="24"/>
              </w:rPr>
              <w:t xml:space="preserve"> </w:t>
            </w:r>
            <w:r>
              <w:rPr>
                <w:sz w:val="24"/>
              </w:rPr>
              <w:t>(фрагмент)</w:t>
            </w:r>
            <w:r>
              <w:rPr>
                <w:spacing w:val="18"/>
                <w:sz w:val="24"/>
              </w:rPr>
              <w:t xml:space="preserve"> </w:t>
            </w:r>
            <w:r>
              <w:rPr>
                <w:spacing w:val="-10"/>
                <w:sz w:val="24"/>
              </w:rPr>
              <w:t>и</w:t>
            </w:r>
          </w:p>
        </w:tc>
      </w:tr>
      <w:tr w:rsidR="00113E33" w14:paraId="41AFC83C" w14:textId="77777777">
        <w:trPr>
          <w:trHeight w:val="290"/>
        </w:trPr>
        <w:tc>
          <w:tcPr>
            <w:tcW w:w="2439" w:type="dxa"/>
            <w:tcBorders>
              <w:top w:val="nil"/>
              <w:bottom w:val="nil"/>
            </w:tcBorders>
          </w:tcPr>
          <w:p w14:paraId="6E2F7D5C" w14:textId="77777777" w:rsidR="00113E33" w:rsidRDefault="00113E33">
            <w:pPr>
              <w:pStyle w:val="TableParagraph"/>
              <w:ind w:left="0"/>
              <w:rPr>
                <w:sz w:val="20"/>
              </w:rPr>
            </w:pPr>
          </w:p>
        </w:tc>
        <w:tc>
          <w:tcPr>
            <w:tcW w:w="6580" w:type="dxa"/>
            <w:tcBorders>
              <w:top w:val="nil"/>
              <w:bottom w:val="nil"/>
            </w:tcBorders>
          </w:tcPr>
          <w:p w14:paraId="2EE927FC" w14:textId="77777777" w:rsidR="00113E33" w:rsidRDefault="00936FC5">
            <w:pPr>
              <w:pStyle w:val="TableParagraph"/>
              <w:spacing w:before="2" w:line="268" w:lineRule="exact"/>
              <w:rPr>
                <w:sz w:val="24"/>
              </w:rPr>
            </w:pPr>
            <w:r>
              <w:rPr>
                <w:spacing w:val="-2"/>
                <w:sz w:val="24"/>
              </w:rPr>
              <w:t>другие.</w:t>
            </w:r>
          </w:p>
        </w:tc>
      </w:tr>
      <w:tr w:rsidR="00113E33" w14:paraId="3A29DD21" w14:textId="77777777">
        <w:trPr>
          <w:trHeight w:val="292"/>
        </w:trPr>
        <w:tc>
          <w:tcPr>
            <w:tcW w:w="2439" w:type="dxa"/>
            <w:tcBorders>
              <w:top w:val="nil"/>
              <w:bottom w:val="nil"/>
            </w:tcBorders>
          </w:tcPr>
          <w:p w14:paraId="0FA18FE6" w14:textId="77777777" w:rsidR="00113E33" w:rsidRDefault="00113E33">
            <w:pPr>
              <w:pStyle w:val="TableParagraph"/>
              <w:ind w:left="0"/>
              <w:rPr>
                <w:sz w:val="20"/>
              </w:rPr>
            </w:pPr>
          </w:p>
        </w:tc>
        <w:tc>
          <w:tcPr>
            <w:tcW w:w="6580" w:type="dxa"/>
            <w:tcBorders>
              <w:top w:val="nil"/>
              <w:bottom w:val="nil"/>
            </w:tcBorders>
          </w:tcPr>
          <w:p w14:paraId="441A25D3" w14:textId="77777777" w:rsidR="00113E33" w:rsidRDefault="00936FC5">
            <w:pPr>
              <w:pStyle w:val="TableParagraph"/>
              <w:spacing w:before="2" w:line="271" w:lineRule="exact"/>
              <w:rPr>
                <w:sz w:val="24"/>
              </w:rPr>
            </w:pPr>
            <w:r>
              <w:rPr>
                <w:sz w:val="24"/>
              </w:rPr>
              <w:t>М.Ю.</w:t>
            </w:r>
            <w:r>
              <w:rPr>
                <w:spacing w:val="12"/>
                <w:sz w:val="24"/>
              </w:rPr>
              <w:t xml:space="preserve"> </w:t>
            </w:r>
            <w:r>
              <w:rPr>
                <w:sz w:val="24"/>
              </w:rPr>
              <w:t>Лермонтов.</w:t>
            </w:r>
            <w:r>
              <w:rPr>
                <w:spacing w:val="18"/>
                <w:sz w:val="24"/>
              </w:rPr>
              <w:t xml:space="preserve"> </w:t>
            </w:r>
            <w:r>
              <w:rPr>
                <w:sz w:val="24"/>
              </w:rPr>
              <w:t>Стихотворения</w:t>
            </w:r>
            <w:r>
              <w:rPr>
                <w:spacing w:val="22"/>
                <w:sz w:val="24"/>
              </w:rPr>
              <w:t xml:space="preserve"> </w:t>
            </w:r>
            <w:r>
              <w:rPr>
                <w:sz w:val="24"/>
              </w:rPr>
              <w:t>(не</w:t>
            </w:r>
            <w:r>
              <w:rPr>
                <w:spacing w:val="17"/>
                <w:sz w:val="24"/>
              </w:rPr>
              <w:t xml:space="preserve"> </w:t>
            </w:r>
            <w:r>
              <w:rPr>
                <w:sz w:val="24"/>
              </w:rPr>
              <w:t>менее</w:t>
            </w:r>
            <w:r>
              <w:rPr>
                <w:spacing w:val="21"/>
                <w:sz w:val="24"/>
              </w:rPr>
              <w:t xml:space="preserve"> </w:t>
            </w:r>
            <w:r>
              <w:rPr>
                <w:sz w:val="24"/>
              </w:rPr>
              <w:t>трех).</w:t>
            </w:r>
            <w:r>
              <w:rPr>
                <w:spacing w:val="22"/>
                <w:sz w:val="24"/>
              </w:rPr>
              <w:t xml:space="preserve"> </w:t>
            </w:r>
            <w:r>
              <w:rPr>
                <w:spacing w:val="-2"/>
                <w:sz w:val="24"/>
              </w:rPr>
              <w:t>Например,</w:t>
            </w:r>
          </w:p>
        </w:tc>
      </w:tr>
      <w:tr w:rsidR="00113E33" w14:paraId="7213899A" w14:textId="77777777">
        <w:trPr>
          <w:trHeight w:val="295"/>
        </w:trPr>
        <w:tc>
          <w:tcPr>
            <w:tcW w:w="2439" w:type="dxa"/>
            <w:tcBorders>
              <w:top w:val="nil"/>
              <w:bottom w:val="nil"/>
            </w:tcBorders>
          </w:tcPr>
          <w:p w14:paraId="73150DC8" w14:textId="77777777" w:rsidR="00113E33" w:rsidRDefault="00113E33">
            <w:pPr>
              <w:pStyle w:val="TableParagraph"/>
              <w:ind w:left="0"/>
            </w:pPr>
          </w:p>
        </w:tc>
        <w:tc>
          <w:tcPr>
            <w:tcW w:w="6580" w:type="dxa"/>
            <w:tcBorders>
              <w:top w:val="nil"/>
              <w:bottom w:val="nil"/>
            </w:tcBorders>
          </w:tcPr>
          <w:p w14:paraId="09BEA6D9" w14:textId="77777777" w:rsidR="00113E33" w:rsidRDefault="00936FC5">
            <w:pPr>
              <w:pStyle w:val="TableParagraph"/>
              <w:tabs>
                <w:tab w:val="left" w:pos="1228"/>
                <w:tab w:val="left" w:pos="2376"/>
                <w:tab w:val="left" w:pos="3408"/>
                <w:tab w:val="left" w:pos="4759"/>
                <w:tab w:val="left" w:pos="6149"/>
              </w:tabs>
              <w:spacing w:before="4" w:line="271" w:lineRule="exact"/>
              <w:rPr>
                <w:sz w:val="24"/>
              </w:rPr>
            </w:pPr>
            <w:r>
              <w:rPr>
                <w:spacing w:val="-2"/>
                <w:sz w:val="24"/>
              </w:rPr>
              <w:t>«Узник»,</w:t>
            </w:r>
            <w:r>
              <w:rPr>
                <w:sz w:val="24"/>
              </w:rPr>
              <w:tab/>
            </w:r>
            <w:r>
              <w:rPr>
                <w:spacing w:val="-2"/>
                <w:sz w:val="24"/>
              </w:rPr>
              <w:t>«Парус»,</w:t>
            </w:r>
            <w:r>
              <w:rPr>
                <w:sz w:val="24"/>
              </w:rPr>
              <w:tab/>
            </w:r>
            <w:r>
              <w:rPr>
                <w:spacing w:val="-2"/>
                <w:sz w:val="24"/>
              </w:rPr>
              <w:t>«Тучи»,</w:t>
            </w:r>
            <w:r>
              <w:rPr>
                <w:sz w:val="24"/>
              </w:rPr>
              <w:tab/>
            </w:r>
            <w:r>
              <w:rPr>
                <w:spacing w:val="-2"/>
                <w:sz w:val="24"/>
              </w:rPr>
              <w:t>«Желанье»</w:t>
            </w:r>
            <w:r>
              <w:rPr>
                <w:sz w:val="24"/>
              </w:rPr>
              <w:tab/>
            </w:r>
            <w:r>
              <w:rPr>
                <w:spacing w:val="-2"/>
                <w:sz w:val="24"/>
              </w:rPr>
              <w:t>(«Отворите</w:t>
            </w:r>
            <w:r>
              <w:rPr>
                <w:sz w:val="24"/>
              </w:rPr>
              <w:tab/>
            </w:r>
            <w:r>
              <w:rPr>
                <w:spacing w:val="-5"/>
                <w:sz w:val="24"/>
              </w:rPr>
              <w:t>мне</w:t>
            </w:r>
          </w:p>
        </w:tc>
      </w:tr>
      <w:tr w:rsidR="00113E33" w14:paraId="49BD1BE1" w14:textId="77777777">
        <w:trPr>
          <w:trHeight w:val="3913"/>
        </w:trPr>
        <w:tc>
          <w:tcPr>
            <w:tcW w:w="2439" w:type="dxa"/>
            <w:tcBorders>
              <w:top w:val="nil"/>
            </w:tcBorders>
          </w:tcPr>
          <w:p w14:paraId="7292D0AE" w14:textId="77777777" w:rsidR="00113E33" w:rsidRDefault="00113E33">
            <w:pPr>
              <w:pStyle w:val="TableParagraph"/>
              <w:ind w:left="0"/>
              <w:rPr>
                <w:sz w:val="24"/>
              </w:rPr>
            </w:pPr>
          </w:p>
        </w:tc>
        <w:tc>
          <w:tcPr>
            <w:tcW w:w="6580" w:type="dxa"/>
            <w:tcBorders>
              <w:top w:val="nil"/>
            </w:tcBorders>
          </w:tcPr>
          <w:p w14:paraId="055C873E" w14:textId="77777777" w:rsidR="00113E33" w:rsidRDefault="00936FC5">
            <w:pPr>
              <w:pStyle w:val="TableParagraph"/>
              <w:spacing w:before="5"/>
              <w:rPr>
                <w:sz w:val="24"/>
              </w:rPr>
            </w:pPr>
            <w:r>
              <w:rPr>
                <w:sz w:val="24"/>
              </w:rPr>
              <w:t>темницу...»),</w:t>
            </w:r>
            <w:r>
              <w:rPr>
                <w:spacing w:val="19"/>
                <w:sz w:val="24"/>
              </w:rPr>
              <w:t xml:space="preserve"> </w:t>
            </w:r>
            <w:r>
              <w:rPr>
                <w:sz w:val="24"/>
              </w:rPr>
              <w:t>«Когда</w:t>
            </w:r>
            <w:r>
              <w:rPr>
                <w:spacing w:val="11"/>
                <w:sz w:val="24"/>
              </w:rPr>
              <w:t xml:space="preserve"> </w:t>
            </w:r>
            <w:r>
              <w:rPr>
                <w:sz w:val="24"/>
              </w:rPr>
              <w:t>волнуется</w:t>
            </w:r>
            <w:r>
              <w:rPr>
                <w:spacing w:val="15"/>
                <w:sz w:val="24"/>
              </w:rPr>
              <w:t xml:space="preserve"> </w:t>
            </w:r>
            <w:r>
              <w:rPr>
                <w:sz w:val="24"/>
              </w:rPr>
              <w:t>желтеющая</w:t>
            </w:r>
            <w:r>
              <w:rPr>
                <w:spacing w:val="20"/>
                <w:sz w:val="24"/>
              </w:rPr>
              <w:t xml:space="preserve"> </w:t>
            </w:r>
            <w:r>
              <w:rPr>
                <w:sz w:val="24"/>
              </w:rPr>
              <w:t>нива...»,</w:t>
            </w:r>
            <w:r>
              <w:rPr>
                <w:spacing w:val="25"/>
                <w:sz w:val="24"/>
              </w:rPr>
              <w:t xml:space="preserve"> </w:t>
            </w:r>
            <w:r>
              <w:rPr>
                <w:spacing w:val="-2"/>
                <w:sz w:val="24"/>
              </w:rPr>
              <w:t>«Ангел»,</w:t>
            </w:r>
          </w:p>
        </w:tc>
      </w:tr>
    </w:tbl>
    <w:p w14:paraId="76E37614" w14:textId="77777777" w:rsidR="00113E33" w:rsidRDefault="00113E33">
      <w:pPr>
        <w:pStyle w:val="TableParagrap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44E99052" w14:textId="77777777">
        <w:trPr>
          <w:trHeight w:val="1783"/>
        </w:trPr>
        <w:tc>
          <w:tcPr>
            <w:tcW w:w="2439" w:type="dxa"/>
          </w:tcPr>
          <w:p w14:paraId="0F35DA53" w14:textId="77777777" w:rsidR="00113E33" w:rsidRDefault="00113E33">
            <w:pPr>
              <w:pStyle w:val="TableParagraph"/>
              <w:ind w:left="0"/>
              <w:rPr>
                <w:sz w:val="24"/>
              </w:rPr>
            </w:pPr>
          </w:p>
        </w:tc>
        <w:tc>
          <w:tcPr>
            <w:tcW w:w="6580" w:type="dxa"/>
          </w:tcPr>
          <w:p w14:paraId="20055BC6" w14:textId="77777777" w:rsidR="00113E33" w:rsidRDefault="00936FC5">
            <w:pPr>
              <w:pStyle w:val="TableParagraph"/>
              <w:spacing w:before="87" w:line="256" w:lineRule="auto"/>
              <w:ind w:right="30"/>
              <w:jc w:val="both"/>
              <w:rPr>
                <w:sz w:val="24"/>
              </w:rPr>
            </w:pPr>
            <w:r>
              <w:rPr>
                <w:sz w:val="24"/>
              </w:rPr>
              <w:t>«Молитва» («В минуту жизни трудную...») и другие. «Песня про царя Ивана Васильевича, молодого опричника и удалого купца Калашникова».</w:t>
            </w:r>
          </w:p>
          <w:p w14:paraId="089E888F" w14:textId="77777777" w:rsidR="00113E33" w:rsidRDefault="00936FC5">
            <w:pPr>
              <w:pStyle w:val="TableParagraph"/>
              <w:spacing w:line="271" w:lineRule="exact"/>
              <w:jc w:val="both"/>
              <w:rPr>
                <w:sz w:val="24"/>
              </w:rPr>
            </w:pPr>
            <w:r>
              <w:rPr>
                <w:sz w:val="24"/>
              </w:rPr>
              <w:t>Н.В.</w:t>
            </w:r>
            <w:r>
              <w:rPr>
                <w:spacing w:val="-13"/>
                <w:sz w:val="24"/>
              </w:rPr>
              <w:t xml:space="preserve"> </w:t>
            </w:r>
            <w:r>
              <w:rPr>
                <w:sz w:val="24"/>
              </w:rPr>
              <w:t>Гоголь.</w:t>
            </w:r>
            <w:r>
              <w:rPr>
                <w:spacing w:val="-9"/>
                <w:sz w:val="24"/>
              </w:rPr>
              <w:t xml:space="preserve"> </w:t>
            </w:r>
            <w:r>
              <w:rPr>
                <w:sz w:val="24"/>
              </w:rPr>
              <w:t>Повесть «Тарас</w:t>
            </w:r>
            <w:r>
              <w:rPr>
                <w:spacing w:val="-5"/>
                <w:sz w:val="24"/>
              </w:rPr>
              <w:t xml:space="preserve"> </w:t>
            </w:r>
            <w:r>
              <w:rPr>
                <w:spacing w:val="-2"/>
                <w:sz w:val="24"/>
              </w:rPr>
              <w:t>Бульба».</w:t>
            </w:r>
          </w:p>
        </w:tc>
      </w:tr>
      <w:tr w:rsidR="00113E33" w14:paraId="325DE562" w14:textId="77777777">
        <w:trPr>
          <w:trHeight w:val="376"/>
        </w:trPr>
        <w:tc>
          <w:tcPr>
            <w:tcW w:w="2439" w:type="dxa"/>
            <w:tcBorders>
              <w:bottom w:val="nil"/>
            </w:tcBorders>
          </w:tcPr>
          <w:p w14:paraId="4F52605F" w14:textId="77777777" w:rsidR="00113E33" w:rsidRDefault="00936FC5">
            <w:pPr>
              <w:pStyle w:val="TableParagraph"/>
              <w:tabs>
                <w:tab w:val="left" w:pos="1675"/>
              </w:tabs>
              <w:spacing w:before="85" w:line="271" w:lineRule="exact"/>
              <w:rPr>
                <w:sz w:val="24"/>
              </w:rPr>
            </w:pPr>
            <w:r>
              <w:rPr>
                <w:spacing w:val="-2"/>
                <w:sz w:val="24"/>
              </w:rPr>
              <w:t>Литература</w:t>
            </w:r>
            <w:r>
              <w:rPr>
                <w:sz w:val="24"/>
              </w:rPr>
              <w:tab/>
            </w:r>
            <w:r>
              <w:rPr>
                <w:spacing w:val="-2"/>
                <w:sz w:val="24"/>
              </w:rPr>
              <w:t>второй</w:t>
            </w:r>
          </w:p>
        </w:tc>
        <w:tc>
          <w:tcPr>
            <w:tcW w:w="6580" w:type="dxa"/>
            <w:tcBorders>
              <w:bottom w:val="nil"/>
            </w:tcBorders>
          </w:tcPr>
          <w:p w14:paraId="2647FA66" w14:textId="77777777" w:rsidR="00113E33" w:rsidRDefault="00936FC5">
            <w:pPr>
              <w:pStyle w:val="TableParagraph"/>
              <w:spacing w:before="85" w:line="271" w:lineRule="exact"/>
              <w:rPr>
                <w:sz w:val="24"/>
              </w:rPr>
            </w:pPr>
            <w:r>
              <w:rPr>
                <w:sz w:val="24"/>
              </w:rPr>
              <w:t>И.С.</w:t>
            </w:r>
            <w:r>
              <w:rPr>
                <w:spacing w:val="28"/>
                <w:sz w:val="24"/>
              </w:rPr>
              <w:t xml:space="preserve"> </w:t>
            </w:r>
            <w:r>
              <w:rPr>
                <w:sz w:val="24"/>
              </w:rPr>
              <w:t>Тургенев.</w:t>
            </w:r>
            <w:r>
              <w:rPr>
                <w:spacing w:val="33"/>
                <w:sz w:val="24"/>
              </w:rPr>
              <w:t xml:space="preserve"> </w:t>
            </w:r>
            <w:r>
              <w:rPr>
                <w:sz w:val="24"/>
              </w:rPr>
              <w:t>Рассказы</w:t>
            </w:r>
            <w:r>
              <w:rPr>
                <w:spacing w:val="34"/>
                <w:sz w:val="24"/>
              </w:rPr>
              <w:t xml:space="preserve"> </w:t>
            </w:r>
            <w:r>
              <w:rPr>
                <w:sz w:val="24"/>
              </w:rPr>
              <w:t>из</w:t>
            </w:r>
            <w:r>
              <w:rPr>
                <w:spacing w:val="29"/>
                <w:sz w:val="24"/>
              </w:rPr>
              <w:t xml:space="preserve"> </w:t>
            </w:r>
            <w:r>
              <w:rPr>
                <w:sz w:val="24"/>
              </w:rPr>
              <w:t>цикла</w:t>
            </w:r>
            <w:r>
              <w:rPr>
                <w:spacing w:val="34"/>
                <w:sz w:val="24"/>
              </w:rPr>
              <w:t xml:space="preserve"> </w:t>
            </w:r>
            <w:r>
              <w:rPr>
                <w:sz w:val="24"/>
              </w:rPr>
              <w:t>«Записки</w:t>
            </w:r>
            <w:r>
              <w:rPr>
                <w:spacing w:val="32"/>
                <w:sz w:val="24"/>
              </w:rPr>
              <w:t xml:space="preserve"> </w:t>
            </w:r>
            <w:r>
              <w:rPr>
                <w:sz w:val="24"/>
              </w:rPr>
              <w:t>охотника»</w:t>
            </w:r>
            <w:r>
              <w:rPr>
                <w:spacing w:val="28"/>
                <w:sz w:val="24"/>
              </w:rPr>
              <w:t xml:space="preserve"> </w:t>
            </w:r>
            <w:r>
              <w:rPr>
                <w:spacing w:val="-2"/>
                <w:sz w:val="24"/>
              </w:rPr>
              <w:t>(одно</w:t>
            </w:r>
          </w:p>
        </w:tc>
      </w:tr>
      <w:tr w:rsidR="00113E33" w14:paraId="2360121A" w14:textId="77777777">
        <w:trPr>
          <w:trHeight w:val="294"/>
        </w:trPr>
        <w:tc>
          <w:tcPr>
            <w:tcW w:w="2439" w:type="dxa"/>
            <w:tcBorders>
              <w:top w:val="nil"/>
              <w:bottom w:val="nil"/>
            </w:tcBorders>
          </w:tcPr>
          <w:p w14:paraId="5735C1A2" w14:textId="77777777" w:rsidR="00113E33" w:rsidRDefault="00936FC5">
            <w:pPr>
              <w:pStyle w:val="TableParagraph"/>
              <w:spacing w:before="4" w:line="269" w:lineRule="exact"/>
              <w:rPr>
                <w:sz w:val="24"/>
              </w:rPr>
            </w:pPr>
            <w:r>
              <w:rPr>
                <w:sz w:val="24"/>
              </w:rPr>
              <w:t>половины</w:t>
            </w:r>
            <w:r>
              <w:rPr>
                <w:spacing w:val="-14"/>
                <w:sz w:val="24"/>
              </w:rPr>
              <w:t xml:space="preserve"> </w:t>
            </w:r>
            <w:r>
              <w:rPr>
                <w:sz w:val="24"/>
              </w:rPr>
              <w:t>XIX</w:t>
            </w:r>
            <w:r>
              <w:rPr>
                <w:spacing w:val="-2"/>
                <w:sz w:val="24"/>
              </w:rPr>
              <w:t xml:space="preserve"> </w:t>
            </w:r>
            <w:r>
              <w:rPr>
                <w:spacing w:val="-4"/>
                <w:sz w:val="24"/>
              </w:rPr>
              <w:t>века.</w:t>
            </w:r>
          </w:p>
        </w:tc>
        <w:tc>
          <w:tcPr>
            <w:tcW w:w="6580" w:type="dxa"/>
            <w:tcBorders>
              <w:top w:val="nil"/>
              <w:bottom w:val="nil"/>
            </w:tcBorders>
          </w:tcPr>
          <w:p w14:paraId="4452464F" w14:textId="77777777" w:rsidR="00113E33" w:rsidRDefault="00936FC5">
            <w:pPr>
              <w:pStyle w:val="TableParagraph"/>
              <w:spacing w:before="4" w:line="269" w:lineRule="exact"/>
              <w:rPr>
                <w:sz w:val="24"/>
              </w:rPr>
            </w:pPr>
            <w:r>
              <w:rPr>
                <w:sz w:val="24"/>
              </w:rPr>
              <w:t>произведение</w:t>
            </w:r>
            <w:r>
              <w:rPr>
                <w:spacing w:val="77"/>
                <w:w w:val="150"/>
                <w:sz w:val="24"/>
              </w:rPr>
              <w:t xml:space="preserve"> </w:t>
            </w:r>
            <w:proofErr w:type="gramStart"/>
            <w:r>
              <w:rPr>
                <w:sz w:val="24"/>
              </w:rPr>
              <w:t>по</w:t>
            </w:r>
            <w:r>
              <w:rPr>
                <w:spacing w:val="25"/>
                <w:sz w:val="24"/>
              </w:rPr>
              <w:t xml:space="preserve">  </w:t>
            </w:r>
            <w:r>
              <w:rPr>
                <w:sz w:val="24"/>
              </w:rPr>
              <w:t>выбору</w:t>
            </w:r>
            <w:proofErr w:type="gramEnd"/>
            <w:r>
              <w:rPr>
                <w:sz w:val="24"/>
              </w:rPr>
              <w:t>).</w:t>
            </w:r>
            <w:r>
              <w:rPr>
                <w:spacing w:val="25"/>
                <w:sz w:val="24"/>
              </w:rPr>
              <w:t xml:space="preserve">  </w:t>
            </w:r>
            <w:proofErr w:type="gramStart"/>
            <w:r>
              <w:rPr>
                <w:sz w:val="24"/>
              </w:rPr>
              <w:t>Например,</w:t>
            </w:r>
            <w:r>
              <w:rPr>
                <w:spacing w:val="31"/>
                <w:sz w:val="24"/>
              </w:rPr>
              <w:t xml:space="preserve">  </w:t>
            </w:r>
            <w:r>
              <w:rPr>
                <w:sz w:val="24"/>
              </w:rPr>
              <w:t>«</w:t>
            </w:r>
            <w:proofErr w:type="gramEnd"/>
            <w:r>
              <w:rPr>
                <w:sz w:val="24"/>
              </w:rPr>
              <w:t>Бирюк»,</w:t>
            </w:r>
            <w:r>
              <w:rPr>
                <w:spacing w:val="28"/>
                <w:sz w:val="24"/>
              </w:rPr>
              <w:t xml:space="preserve">  </w:t>
            </w:r>
            <w:r>
              <w:rPr>
                <w:sz w:val="24"/>
              </w:rPr>
              <w:t>«Хорь</w:t>
            </w:r>
            <w:r>
              <w:rPr>
                <w:spacing w:val="27"/>
                <w:sz w:val="24"/>
              </w:rPr>
              <w:t xml:space="preserve">  </w:t>
            </w:r>
            <w:r>
              <w:rPr>
                <w:spacing w:val="-10"/>
                <w:sz w:val="24"/>
              </w:rPr>
              <w:t>и</w:t>
            </w:r>
          </w:p>
        </w:tc>
      </w:tr>
      <w:tr w:rsidR="00113E33" w14:paraId="1F2BA2A3" w14:textId="77777777">
        <w:trPr>
          <w:trHeight w:val="292"/>
        </w:trPr>
        <w:tc>
          <w:tcPr>
            <w:tcW w:w="2439" w:type="dxa"/>
            <w:tcBorders>
              <w:top w:val="nil"/>
              <w:bottom w:val="nil"/>
            </w:tcBorders>
          </w:tcPr>
          <w:p w14:paraId="37A33B46" w14:textId="77777777" w:rsidR="00113E33" w:rsidRDefault="00113E33">
            <w:pPr>
              <w:pStyle w:val="TableParagraph"/>
              <w:ind w:left="0"/>
              <w:rPr>
                <w:sz w:val="20"/>
              </w:rPr>
            </w:pPr>
          </w:p>
        </w:tc>
        <w:tc>
          <w:tcPr>
            <w:tcW w:w="6580" w:type="dxa"/>
            <w:tcBorders>
              <w:top w:val="nil"/>
              <w:bottom w:val="nil"/>
            </w:tcBorders>
          </w:tcPr>
          <w:p w14:paraId="0C25BF61" w14:textId="77777777" w:rsidR="00113E33" w:rsidRDefault="00936FC5">
            <w:pPr>
              <w:pStyle w:val="TableParagraph"/>
              <w:spacing w:before="3" w:line="269" w:lineRule="exact"/>
              <w:rPr>
                <w:sz w:val="24"/>
              </w:rPr>
            </w:pPr>
            <w:proofErr w:type="spellStart"/>
            <w:r>
              <w:rPr>
                <w:sz w:val="24"/>
              </w:rPr>
              <w:t>Калиныч</w:t>
            </w:r>
            <w:proofErr w:type="spellEnd"/>
            <w:r>
              <w:rPr>
                <w:sz w:val="24"/>
              </w:rPr>
              <w:t>»</w:t>
            </w:r>
            <w:r>
              <w:rPr>
                <w:spacing w:val="67"/>
                <w:w w:val="150"/>
                <w:sz w:val="24"/>
              </w:rPr>
              <w:t xml:space="preserve"> </w:t>
            </w:r>
            <w:proofErr w:type="gramStart"/>
            <w:r>
              <w:rPr>
                <w:sz w:val="24"/>
              </w:rPr>
              <w:t>и</w:t>
            </w:r>
            <w:r>
              <w:rPr>
                <w:spacing w:val="32"/>
                <w:sz w:val="24"/>
              </w:rPr>
              <w:t xml:space="preserve">  </w:t>
            </w:r>
            <w:r>
              <w:rPr>
                <w:sz w:val="24"/>
              </w:rPr>
              <w:t>другие</w:t>
            </w:r>
            <w:proofErr w:type="gramEnd"/>
            <w:r>
              <w:rPr>
                <w:sz w:val="24"/>
              </w:rPr>
              <w:t>.</w:t>
            </w:r>
            <w:r>
              <w:rPr>
                <w:spacing w:val="34"/>
                <w:sz w:val="24"/>
              </w:rPr>
              <w:t xml:space="preserve">  </w:t>
            </w:r>
            <w:proofErr w:type="gramStart"/>
            <w:r>
              <w:rPr>
                <w:sz w:val="24"/>
              </w:rPr>
              <w:t>Стихотворения</w:t>
            </w:r>
            <w:r>
              <w:rPr>
                <w:spacing w:val="31"/>
                <w:sz w:val="24"/>
              </w:rPr>
              <w:t xml:space="preserve">  </w:t>
            </w:r>
            <w:r>
              <w:rPr>
                <w:sz w:val="24"/>
              </w:rPr>
              <w:t>в</w:t>
            </w:r>
            <w:proofErr w:type="gramEnd"/>
            <w:r>
              <w:rPr>
                <w:spacing w:val="28"/>
                <w:sz w:val="24"/>
              </w:rPr>
              <w:t xml:space="preserve">  </w:t>
            </w:r>
            <w:r>
              <w:rPr>
                <w:sz w:val="24"/>
              </w:rPr>
              <w:t>прозе.</w:t>
            </w:r>
            <w:r>
              <w:rPr>
                <w:spacing w:val="31"/>
                <w:sz w:val="24"/>
              </w:rPr>
              <w:t xml:space="preserve">  </w:t>
            </w:r>
            <w:r>
              <w:rPr>
                <w:spacing w:val="-2"/>
                <w:sz w:val="24"/>
              </w:rPr>
              <w:t>Например,</w:t>
            </w:r>
          </w:p>
        </w:tc>
      </w:tr>
      <w:tr w:rsidR="00113E33" w14:paraId="3F438A15" w14:textId="77777777">
        <w:trPr>
          <w:trHeight w:val="295"/>
        </w:trPr>
        <w:tc>
          <w:tcPr>
            <w:tcW w:w="2439" w:type="dxa"/>
            <w:tcBorders>
              <w:top w:val="nil"/>
              <w:bottom w:val="nil"/>
            </w:tcBorders>
          </w:tcPr>
          <w:p w14:paraId="680B1C1B" w14:textId="77777777" w:rsidR="00113E33" w:rsidRDefault="00113E33">
            <w:pPr>
              <w:pStyle w:val="TableParagraph"/>
              <w:ind w:left="0"/>
            </w:pPr>
          </w:p>
        </w:tc>
        <w:tc>
          <w:tcPr>
            <w:tcW w:w="6580" w:type="dxa"/>
            <w:tcBorders>
              <w:top w:val="nil"/>
              <w:bottom w:val="nil"/>
            </w:tcBorders>
          </w:tcPr>
          <w:p w14:paraId="0D42304C" w14:textId="77777777" w:rsidR="00113E33" w:rsidRDefault="00936FC5">
            <w:pPr>
              <w:pStyle w:val="TableParagraph"/>
              <w:spacing w:before="3" w:line="272" w:lineRule="exact"/>
              <w:rPr>
                <w:sz w:val="24"/>
              </w:rPr>
            </w:pPr>
            <w:r>
              <w:rPr>
                <w:sz w:val="24"/>
              </w:rPr>
              <w:t>«Русский</w:t>
            </w:r>
            <w:r>
              <w:rPr>
                <w:spacing w:val="-1"/>
                <w:sz w:val="24"/>
              </w:rPr>
              <w:t xml:space="preserve"> </w:t>
            </w:r>
            <w:r>
              <w:rPr>
                <w:sz w:val="24"/>
              </w:rPr>
              <w:t>язык»,</w:t>
            </w:r>
            <w:r>
              <w:rPr>
                <w:spacing w:val="7"/>
                <w:sz w:val="24"/>
              </w:rPr>
              <w:t xml:space="preserve"> </w:t>
            </w:r>
            <w:r>
              <w:rPr>
                <w:sz w:val="24"/>
              </w:rPr>
              <w:t>«Воробей»</w:t>
            </w:r>
            <w:r>
              <w:rPr>
                <w:spacing w:val="-14"/>
                <w:sz w:val="24"/>
              </w:rPr>
              <w:t xml:space="preserve"> </w:t>
            </w:r>
            <w:r>
              <w:rPr>
                <w:sz w:val="24"/>
              </w:rPr>
              <w:t>и</w:t>
            </w:r>
            <w:r>
              <w:rPr>
                <w:spacing w:val="-1"/>
                <w:sz w:val="24"/>
              </w:rPr>
              <w:t xml:space="preserve"> </w:t>
            </w:r>
            <w:r>
              <w:rPr>
                <w:spacing w:val="-2"/>
                <w:sz w:val="24"/>
              </w:rPr>
              <w:t>другие.</w:t>
            </w:r>
          </w:p>
        </w:tc>
      </w:tr>
      <w:tr w:rsidR="00113E33" w14:paraId="37169724" w14:textId="77777777">
        <w:trPr>
          <w:trHeight w:val="295"/>
        </w:trPr>
        <w:tc>
          <w:tcPr>
            <w:tcW w:w="2439" w:type="dxa"/>
            <w:tcBorders>
              <w:top w:val="nil"/>
              <w:bottom w:val="nil"/>
            </w:tcBorders>
          </w:tcPr>
          <w:p w14:paraId="1D15237E" w14:textId="77777777" w:rsidR="00113E33" w:rsidRDefault="00113E33">
            <w:pPr>
              <w:pStyle w:val="TableParagraph"/>
              <w:ind w:left="0"/>
            </w:pPr>
          </w:p>
        </w:tc>
        <w:tc>
          <w:tcPr>
            <w:tcW w:w="6580" w:type="dxa"/>
            <w:tcBorders>
              <w:top w:val="nil"/>
              <w:bottom w:val="nil"/>
            </w:tcBorders>
          </w:tcPr>
          <w:p w14:paraId="4EFF66C6" w14:textId="77777777" w:rsidR="00113E33" w:rsidRDefault="00936FC5">
            <w:pPr>
              <w:pStyle w:val="TableParagraph"/>
              <w:spacing w:before="5" w:line="269" w:lineRule="exact"/>
              <w:rPr>
                <w:sz w:val="24"/>
              </w:rPr>
            </w:pPr>
            <w:r>
              <w:rPr>
                <w:sz w:val="24"/>
              </w:rPr>
              <w:t>Л.Н.</w:t>
            </w:r>
            <w:r>
              <w:rPr>
                <w:spacing w:val="-7"/>
                <w:sz w:val="24"/>
              </w:rPr>
              <w:t xml:space="preserve"> </w:t>
            </w:r>
            <w:r>
              <w:rPr>
                <w:sz w:val="24"/>
              </w:rPr>
              <w:t>Толстой.</w:t>
            </w:r>
            <w:r>
              <w:rPr>
                <w:spacing w:val="-5"/>
                <w:sz w:val="24"/>
              </w:rPr>
              <w:t xml:space="preserve"> </w:t>
            </w:r>
            <w:r>
              <w:rPr>
                <w:sz w:val="24"/>
              </w:rPr>
              <w:t>Рассказ</w:t>
            </w:r>
            <w:r>
              <w:rPr>
                <w:spacing w:val="3"/>
                <w:sz w:val="24"/>
              </w:rPr>
              <w:t xml:space="preserve"> </w:t>
            </w:r>
            <w:r>
              <w:rPr>
                <w:sz w:val="24"/>
              </w:rPr>
              <w:t>«После</w:t>
            </w:r>
            <w:r>
              <w:rPr>
                <w:spacing w:val="-4"/>
                <w:sz w:val="24"/>
              </w:rPr>
              <w:t xml:space="preserve"> </w:t>
            </w:r>
            <w:r>
              <w:rPr>
                <w:spacing w:val="-2"/>
                <w:sz w:val="24"/>
              </w:rPr>
              <w:t>бала».</w:t>
            </w:r>
          </w:p>
        </w:tc>
      </w:tr>
      <w:tr w:rsidR="00113E33" w14:paraId="28D91FB9" w14:textId="77777777">
        <w:trPr>
          <w:trHeight w:val="293"/>
        </w:trPr>
        <w:tc>
          <w:tcPr>
            <w:tcW w:w="2439" w:type="dxa"/>
            <w:tcBorders>
              <w:top w:val="nil"/>
              <w:bottom w:val="nil"/>
            </w:tcBorders>
          </w:tcPr>
          <w:p w14:paraId="78B1186A" w14:textId="77777777" w:rsidR="00113E33" w:rsidRDefault="00113E33">
            <w:pPr>
              <w:pStyle w:val="TableParagraph"/>
              <w:ind w:left="0"/>
            </w:pPr>
          </w:p>
        </w:tc>
        <w:tc>
          <w:tcPr>
            <w:tcW w:w="6580" w:type="dxa"/>
            <w:tcBorders>
              <w:top w:val="nil"/>
              <w:bottom w:val="nil"/>
            </w:tcBorders>
          </w:tcPr>
          <w:p w14:paraId="3D02A0A1" w14:textId="77777777" w:rsidR="00113E33" w:rsidRDefault="00936FC5">
            <w:pPr>
              <w:pStyle w:val="TableParagraph"/>
              <w:tabs>
                <w:tab w:val="left" w:pos="861"/>
                <w:tab w:val="left" w:pos="2208"/>
                <w:tab w:val="left" w:pos="4099"/>
                <w:tab w:val="left" w:pos="4997"/>
              </w:tabs>
              <w:spacing w:before="3" w:line="270" w:lineRule="exact"/>
              <w:rPr>
                <w:sz w:val="24"/>
              </w:rPr>
            </w:pPr>
            <w:r>
              <w:rPr>
                <w:spacing w:val="-4"/>
                <w:sz w:val="24"/>
              </w:rPr>
              <w:t>Н.А.</w:t>
            </w:r>
            <w:r>
              <w:rPr>
                <w:sz w:val="24"/>
              </w:rPr>
              <w:tab/>
            </w:r>
            <w:r>
              <w:rPr>
                <w:spacing w:val="-2"/>
                <w:sz w:val="24"/>
              </w:rPr>
              <w:t>Некрасов.</w:t>
            </w:r>
            <w:r>
              <w:rPr>
                <w:sz w:val="24"/>
              </w:rPr>
              <w:tab/>
            </w:r>
            <w:r>
              <w:rPr>
                <w:spacing w:val="-2"/>
                <w:sz w:val="24"/>
              </w:rPr>
              <w:t>Стихотворения</w:t>
            </w:r>
            <w:r>
              <w:rPr>
                <w:sz w:val="24"/>
              </w:rPr>
              <w:tab/>
            </w:r>
            <w:r>
              <w:rPr>
                <w:spacing w:val="-4"/>
                <w:sz w:val="24"/>
              </w:rPr>
              <w:t>(одно</w:t>
            </w:r>
            <w:r>
              <w:rPr>
                <w:sz w:val="24"/>
              </w:rPr>
              <w:tab/>
            </w:r>
            <w:r>
              <w:rPr>
                <w:spacing w:val="-2"/>
                <w:sz w:val="24"/>
              </w:rPr>
              <w:t>произведение).</w:t>
            </w:r>
          </w:p>
        </w:tc>
      </w:tr>
      <w:tr w:rsidR="00113E33" w14:paraId="4FAEEDD7" w14:textId="77777777">
        <w:trPr>
          <w:trHeight w:val="294"/>
        </w:trPr>
        <w:tc>
          <w:tcPr>
            <w:tcW w:w="2439" w:type="dxa"/>
            <w:tcBorders>
              <w:top w:val="nil"/>
              <w:bottom w:val="nil"/>
            </w:tcBorders>
          </w:tcPr>
          <w:p w14:paraId="2CA2D0E1" w14:textId="77777777" w:rsidR="00113E33" w:rsidRDefault="00113E33">
            <w:pPr>
              <w:pStyle w:val="TableParagraph"/>
              <w:ind w:left="0"/>
            </w:pPr>
          </w:p>
        </w:tc>
        <w:tc>
          <w:tcPr>
            <w:tcW w:w="6580" w:type="dxa"/>
            <w:tcBorders>
              <w:top w:val="nil"/>
              <w:bottom w:val="nil"/>
            </w:tcBorders>
          </w:tcPr>
          <w:p w14:paraId="7D3404F4" w14:textId="77777777" w:rsidR="00113E33" w:rsidRDefault="00936FC5">
            <w:pPr>
              <w:pStyle w:val="TableParagraph"/>
              <w:spacing w:before="3" w:line="271" w:lineRule="exact"/>
              <w:rPr>
                <w:sz w:val="24"/>
              </w:rPr>
            </w:pPr>
            <w:r>
              <w:rPr>
                <w:sz w:val="24"/>
              </w:rPr>
              <w:t>Например,</w:t>
            </w:r>
            <w:r>
              <w:rPr>
                <w:spacing w:val="22"/>
                <w:sz w:val="24"/>
              </w:rPr>
              <w:t xml:space="preserve"> </w:t>
            </w:r>
            <w:r>
              <w:rPr>
                <w:sz w:val="24"/>
              </w:rPr>
              <w:t>«Размышления</w:t>
            </w:r>
            <w:r>
              <w:rPr>
                <w:spacing w:val="25"/>
                <w:sz w:val="24"/>
              </w:rPr>
              <w:t xml:space="preserve"> </w:t>
            </w:r>
            <w:r>
              <w:rPr>
                <w:sz w:val="24"/>
              </w:rPr>
              <w:t>у</w:t>
            </w:r>
            <w:r>
              <w:rPr>
                <w:spacing w:val="20"/>
                <w:sz w:val="24"/>
              </w:rPr>
              <w:t xml:space="preserve"> </w:t>
            </w:r>
            <w:r>
              <w:rPr>
                <w:sz w:val="24"/>
              </w:rPr>
              <w:t>парадного</w:t>
            </w:r>
            <w:r>
              <w:rPr>
                <w:spacing w:val="22"/>
                <w:sz w:val="24"/>
              </w:rPr>
              <w:t xml:space="preserve"> </w:t>
            </w:r>
            <w:r>
              <w:rPr>
                <w:sz w:val="24"/>
              </w:rPr>
              <w:t>подъезда»,</w:t>
            </w:r>
            <w:r>
              <w:rPr>
                <w:spacing w:val="28"/>
                <w:sz w:val="24"/>
              </w:rPr>
              <w:t xml:space="preserve"> </w:t>
            </w:r>
            <w:r>
              <w:rPr>
                <w:spacing w:val="-2"/>
                <w:sz w:val="24"/>
              </w:rPr>
              <w:t>«Железная</w:t>
            </w:r>
          </w:p>
        </w:tc>
      </w:tr>
      <w:tr w:rsidR="00113E33" w14:paraId="49E4E592" w14:textId="77777777">
        <w:trPr>
          <w:trHeight w:val="294"/>
        </w:trPr>
        <w:tc>
          <w:tcPr>
            <w:tcW w:w="2439" w:type="dxa"/>
            <w:tcBorders>
              <w:top w:val="nil"/>
              <w:bottom w:val="nil"/>
            </w:tcBorders>
          </w:tcPr>
          <w:p w14:paraId="04E72BD9" w14:textId="77777777" w:rsidR="00113E33" w:rsidRDefault="00113E33">
            <w:pPr>
              <w:pStyle w:val="TableParagraph"/>
              <w:ind w:left="0"/>
            </w:pPr>
          </w:p>
        </w:tc>
        <w:tc>
          <w:tcPr>
            <w:tcW w:w="6580" w:type="dxa"/>
            <w:tcBorders>
              <w:top w:val="nil"/>
              <w:bottom w:val="nil"/>
            </w:tcBorders>
          </w:tcPr>
          <w:p w14:paraId="3389D609" w14:textId="77777777" w:rsidR="00113E33" w:rsidRDefault="00936FC5">
            <w:pPr>
              <w:pStyle w:val="TableParagraph"/>
              <w:spacing w:before="4" w:line="269" w:lineRule="exact"/>
              <w:rPr>
                <w:sz w:val="24"/>
              </w:rPr>
            </w:pPr>
            <w:r>
              <w:rPr>
                <w:sz w:val="24"/>
              </w:rPr>
              <w:t>дорога»</w:t>
            </w:r>
            <w:r>
              <w:rPr>
                <w:spacing w:val="-7"/>
                <w:sz w:val="24"/>
              </w:rPr>
              <w:t xml:space="preserve"> </w:t>
            </w:r>
            <w:r>
              <w:rPr>
                <w:sz w:val="24"/>
              </w:rPr>
              <w:t>и</w:t>
            </w:r>
            <w:r>
              <w:rPr>
                <w:spacing w:val="3"/>
                <w:sz w:val="24"/>
              </w:rPr>
              <w:t xml:space="preserve"> </w:t>
            </w:r>
            <w:r>
              <w:rPr>
                <w:spacing w:val="-2"/>
                <w:sz w:val="24"/>
              </w:rPr>
              <w:t>другие.</w:t>
            </w:r>
          </w:p>
        </w:tc>
      </w:tr>
      <w:tr w:rsidR="00113E33" w14:paraId="322F91FF" w14:textId="77777777">
        <w:trPr>
          <w:trHeight w:val="292"/>
        </w:trPr>
        <w:tc>
          <w:tcPr>
            <w:tcW w:w="2439" w:type="dxa"/>
            <w:tcBorders>
              <w:top w:val="nil"/>
              <w:bottom w:val="nil"/>
            </w:tcBorders>
          </w:tcPr>
          <w:p w14:paraId="6D47E4C2" w14:textId="77777777" w:rsidR="00113E33" w:rsidRDefault="00113E33">
            <w:pPr>
              <w:pStyle w:val="TableParagraph"/>
              <w:ind w:left="0"/>
              <w:rPr>
                <w:sz w:val="20"/>
              </w:rPr>
            </w:pPr>
          </w:p>
        </w:tc>
        <w:tc>
          <w:tcPr>
            <w:tcW w:w="6580" w:type="dxa"/>
            <w:tcBorders>
              <w:top w:val="nil"/>
              <w:bottom w:val="nil"/>
            </w:tcBorders>
          </w:tcPr>
          <w:p w14:paraId="7A1FD4B1" w14:textId="77777777" w:rsidR="00113E33" w:rsidRDefault="00936FC5">
            <w:pPr>
              <w:pStyle w:val="TableParagraph"/>
              <w:spacing w:before="3" w:line="269" w:lineRule="exact"/>
              <w:rPr>
                <w:sz w:val="24"/>
              </w:rPr>
            </w:pPr>
            <w:r>
              <w:rPr>
                <w:sz w:val="24"/>
              </w:rPr>
              <w:t>Поэзия</w:t>
            </w:r>
            <w:r>
              <w:rPr>
                <w:spacing w:val="38"/>
                <w:sz w:val="24"/>
              </w:rPr>
              <w:t xml:space="preserve"> </w:t>
            </w:r>
            <w:r>
              <w:rPr>
                <w:sz w:val="24"/>
              </w:rPr>
              <w:t>второй</w:t>
            </w:r>
            <w:r>
              <w:rPr>
                <w:spacing w:val="39"/>
                <w:sz w:val="24"/>
              </w:rPr>
              <w:t xml:space="preserve"> </w:t>
            </w:r>
            <w:r>
              <w:rPr>
                <w:sz w:val="24"/>
              </w:rPr>
              <w:t>половины</w:t>
            </w:r>
            <w:r>
              <w:rPr>
                <w:spacing w:val="37"/>
                <w:sz w:val="24"/>
              </w:rPr>
              <w:t xml:space="preserve"> </w:t>
            </w:r>
            <w:r>
              <w:rPr>
                <w:sz w:val="24"/>
              </w:rPr>
              <w:t>XIX</w:t>
            </w:r>
            <w:r>
              <w:rPr>
                <w:spacing w:val="44"/>
                <w:sz w:val="24"/>
              </w:rPr>
              <w:t xml:space="preserve"> </w:t>
            </w:r>
            <w:r>
              <w:rPr>
                <w:sz w:val="24"/>
              </w:rPr>
              <w:t>века.</w:t>
            </w:r>
            <w:r>
              <w:rPr>
                <w:spacing w:val="40"/>
                <w:sz w:val="24"/>
              </w:rPr>
              <w:t xml:space="preserve"> </w:t>
            </w:r>
            <w:r>
              <w:rPr>
                <w:sz w:val="24"/>
              </w:rPr>
              <w:t>Ф.И.</w:t>
            </w:r>
            <w:r>
              <w:rPr>
                <w:spacing w:val="39"/>
                <w:sz w:val="24"/>
              </w:rPr>
              <w:t xml:space="preserve"> </w:t>
            </w:r>
            <w:r>
              <w:rPr>
                <w:sz w:val="24"/>
              </w:rPr>
              <w:t>Тютчев,</w:t>
            </w:r>
            <w:r>
              <w:rPr>
                <w:spacing w:val="39"/>
                <w:sz w:val="24"/>
              </w:rPr>
              <w:t xml:space="preserve"> </w:t>
            </w:r>
            <w:r>
              <w:rPr>
                <w:sz w:val="24"/>
              </w:rPr>
              <w:t>А.А.</w:t>
            </w:r>
            <w:r>
              <w:rPr>
                <w:spacing w:val="43"/>
                <w:sz w:val="24"/>
              </w:rPr>
              <w:t xml:space="preserve"> </w:t>
            </w:r>
            <w:r>
              <w:rPr>
                <w:spacing w:val="-4"/>
                <w:sz w:val="24"/>
              </w:rPr>
              <w:t>Фет,</w:t>
            </w:r>
          </w:p>
        </w:tc>
      </w:tr>
      <w:tr w:rsidR="00113E33" w14:paraId="61B87649" w14:textId="77777777">
        <w:trPr>
          <w:trHeight w:val="292"/>
        </w:trPr>
        <w:tc>
          <w:tcPr>
            <w:tcW w:w="2439" w:type="dxa"/>
            <w:tcBorders>
              <w:top w:val="nil"/>
              <w:bottom w:val="nil"/>
            </w:tcBorders>
          </w:tcPr>
          <w:p w14:paraId="6600BBAD" w14:textId="77777777" w:rsidR="00113E33" w:rsidRDefault="00113E33">
            <w:pPr>
              <w:pStyle w:val="TableParagraph"/>
              <w:ind w:left="0"/>
              <w:rPr>
                <w:sz w:val="20"/>
              </w:rPr>
            </w:pPr>
          </w:p>
        </w:tc>
        <w:tc>
          <w:tcPr>
            <w:tcW w:w="6580" w:type="dxa"/>
            <w:tcBorders>
              <w:top w:val="nil"/>
              <w:bottom w:val="nil"/>
            </w:tcBorders>
          </w:tcPr>
          <w:p w14:paraId="452CC619" w14:textId="77777777" w:rsidR="00113E33" w:rsidRDefault="00936FC5">
            <w:pPr>
              <w:pStyle w:val="TableParagraph"/>
              <w:spacing w:before="3" w:line="269" w:lineRule="exact"/>
              <w:rPr>
                <w:sz w:val="24"/>
              </w:rPr>
            </w:pPr>
            <w:r>
              <w:rPr>
                <w:sz w:val="24"/>
              </w:rPr>
              <w:t>А.К.</w:t>
            </w:r>
            <w:r>
              <w:rPr>
                <w:spacing w:val="-5"/>
                <w:sz w:val="24"/>
              </w:rPr>
              <w:t xml:space="preserve"> </w:t>
            </w:r>
            <w:r>
              <w:rPr>
                <w:sz w:val="24"/>
              </w:rPr>
              <w:t>Толстой</w:t>
            </w:r>
            <w:r>
              <w:rPr>
                <w:spacing w:val="-3"/>
                <w:sz w:val="24"/>
              </w:rPr>
              <w:t xml:space="preserve"> </w:t>
            </w:r>
            <w:r>
              <w:rPr>
                <w:sz w:val="24"/>
              </w:rPr>
              <w:t>и</w:t>
            </w:r>
            <w:r>
              <w:rPr>
                <w:spacing w:val="-4"/>
                <w:sz w:val="24"/>
              </w:rPr>
              <w:t xml:space="preserve"> </w:t>
            </w:r>
            <w:r>
              <w:rPr>
                <w:sz w:val="24"/>
              </w:rPr>
              <w:t>другие</w:t>
            </w:r>
            <w:r>
              <w:rPr>
                <w:spacing w:val="-1"/>
                <w:sz w:val="24"/>
              </w:rPr>
              <w:t xml:space="preserve"> </w:t>
            </w:r>
            <w:r>
              <w:rPr>
                <w:sz w:val="24"/>
              </w:rPr>
              <w:t>(одно</w:t>
            </w:r>
            <w:r>
              <w:rPr>
                <w:spacing w:val="-1"/>
                <w:sz w:val="24"/>
              </w:rPr>
              <w:t xml:space="preserve"> </w:t>
            </w:r>
            <w:r>
              <w:rPr>
                <w:sz w:val="24"/>
              </w:rPr>
              <w:t>стихотворение</w:t>
            </w:r>
            <w:r>
              <w:rPr>
                <w:spacing w:val="-5"/>
                <w:sz w:val="24"/>
              </w:rPr>
              <w:t xml:space="preserve"> </w:t>
            </w:r>
            <w:r>
              <w:rPr>
                <w:sz w:val="24"/>
              </w:rPr>
              <w:t>по</w:t>
            </w:r>
            <w:r>
              <w:rPr>
                <w:spacing w:val="-6"/>
                <w:sz w:val="24"/>
              </w:rPr>
              <w:t xml:space="preserve"> </w:t>
            </w:r>
            <w:r>
              <w:rPr>
                <w:spacing w:val="-2"/>
                <w:sz w:val="24"/>
              </w:rPr>
              <w:t>выбору).</w:t>
            </w:r>
          </w:p>
        </w:tc>
      </w:tr>
      <w:tr w:rsidR="00113E33" w14:paraId="5086B145" w14:textId="77777777">
        <w:trPr>
          <w:trHeight w:val="292"/>
        </w:trPr>
        <w:tc>
          <w:tcPr>
            <w:tcW w:w="2439" w:type="dxa"/>
            <w:tcBorders>
              <w:top w:val="nil"/>
              <w:bottom w:val="nil"/>
            </w:tcBorders>
          </w:tcPr>
          <w:p w14:paraId="7C9EBA1D" w14:textId="77777777" w:rsidR="00113E33" w:rsidRDefault="00113E33">
            <w:pPr>
              <w:pStyle w:val="TableParagraph"/>
              <w:ind w:left="0"/>
              <w:rPr>
                <w:sz w:val="20"/>
              </w:rPr>
            </w:pPr>
          </w:p>
        </w:tc>
        <w:tc>
          <w:tcPr>
            <w:tcW w:w="6580" w:type="dxa"/>
            <w:tcBorders>
              <w:top w:val="nil"/>
              <w:bottom w:val="nil"/>
            </w:tcBorders>
          </w:tcPr>
          <w:p w14:paraId="7056E471" w14:textId="77777777" w:rsidR="00113E33" w:rsidRDefault="00936FC5">
            <w:pPr>
              <w:pStyle w:val="TableParagraph"/>
              <w:tabs>
                <w:tab w:val="left" w:pos="760"/>
                <w:tab w:val="left" w:pos="2961"/>
                <w:tab w:val="left" w:pos="3895"/>
                <w:tab w:val="left" w:pos="4678"/>
                <w:tab w:val="left" w:pos="6293"/>
              </w:tabs>
              <w:spacing w:before="3" w:line="269" w:lineRule="exact"/>
              <w:rPr>
                <w:sz w:val="24"/>
              </w:rPr>
            </w:pPr>
            <w:r>
              <w:rPr>
                <w:spacing w:val="-4"/>
                <w:sz w:val="24"/>
              </w:rPr>
              <w:t>М.Е.</w:t>
            </w:r>
            <w:r>
              <w:rPr>
                <w:sz w:val="24"/>
              </w:rPr>
              <w:tab/>
            </w:r>
            <w:r>
              <w:rPr>
                <w:spacing w:val="-4"/>
                <w:sz w:val="24"/>
              </w:rPr>
              <w:t>Салтыков-</w:t>
            </w:r>
            <w:r>
              <w:rPr>
                <w:spacing w:val="-2"/>
                <w:sz w:val="24"/>
              </w:rPr>
              <w:t>Щедрин.</w:t>
            </w:r>
            <w:r>
              <w:rPr>
                <w:sz w:val="24"/>
              </w:rPr>
              <w:tab/>
            </w:r>
            <w:r>
              <w:rPr>
                <w:spacing w:val="-2"/>
                <w:sz w:val="24"/>
              </w:rPr>
              <w:t>Сказки</w:t>
            </w:r>
            <w:r>
              <w:rPr>
                <w:sz w:val="24"/>
              </w:rPr>
              <w:tab/>
            </w:r>
            <w:r>
              <w:rPr>
                <w:spacing w:val="-4"/>
                <w:sz w:val="24"/>
              </w:rPr>
              <w:t>(одно</w:t>
            </w:r>
            <w:r>
              <w:rPr>
                <w:sz w:val="24"/>
              </w:rPr>
              <w:tab/>
            </w:r>
            <w:r>
              <w:rPr>
                <w:spacing w:val="-2"/>
                <w:sz w:val="24"/>
              </w:rPr>
              <w:t>произведение</w:t>
            </w:r>
            <w:r>
              <w:rPr>
                <w:sz w:val="24"/>
              </w:rPr>
              <w:tab/>
            </w:r>
            <w:r>
              <w:rPr>
                <w:spacing w:val="-5"/>
                <w:sz w:val="24"/>
              </w:rPr>
              <w:t>по</w:t>
            </w:r>
          </w:p>
        </w:tc>
      </w:tr>
      <w:tr w:rsidR="00113E33" w14:paraId="02A80D1A" w14:textId="77777777">
        <w:trPr>
          <w:trHeight w:val="291"/>
        </w:trPr>
        <w:tc>
          <w:tcPr>
            <w:tcW w:w="2439" w:type="dxa"/>
            <w:tcBorders>
              <w:top w:val="nil"/>
              <w:bottom w:val="nil"/>
            </w:tcBorders>
          </w:tcPr>
          <w:p w14:paraId="5A4B8566" w14:textId="77777777" w:rsidR="00113E33" w:rsidRDefault="00113E33">
            <w:pPr>
              <w:pStyle w:val="TableParagraph"/>
              <w:ind w:left="0"/>
              <w:rPr>
                <w:sz w:val="20"/>
              </w:rPr>
            </w:pPr>
          </w:p>
        </w:tc>
        <w:tc>
          <w:tcPr>
            <w:tcW w:w="6580" w:type="dxa"/>
            <w:tcBorders>
              <w:top w:val="nil"/>
              <w:bottom w:val="nil"/>
            </w:tcBorders>
          </w:tcPr>
          <w:p w14:paraId="1E497206" w14:textId="77777777" w:rsidR="00113E33" w:rsidRDefault="00936FC5">
            <w:pPr>
              <w:pStyle w:val="TableParagraph"/>
              <w:spacing w:before="3" w:line="268" w:lineRule="exact"/>
              <w:rPr>
                <w:sz w:val="24"/>
              </w:rPr>
            </w:pPr>
            <w:r>
              <w:rPr>
                <w:sz w:val="24"/>
              </w:rPr>
              <w:t>выбору).</w:t>
            </w:r>
            <w:r>
              <w:rPr>
                <w:spacing w:val="56"/>
                <w:sz w:val="24"/>
              </w:rPr>
              <w:t xml:space="preserve"> </w:t>
            </w:r>
            <w:r>
              <w:rPr>
                <w:sz w:val="24"/>
              </w:rPr>
              <w:t>Например,</w:t>
            </w:r>
            <w:r>
              <w:rPr>
                <w:spacing w:val="62"/>
                <w:sz w:val="24"/>
              </w:rPr>
              <w:t xml:space="preserve"> </w:t>
            </w:r>
            <w:r>
              <w:rPr>
                <w:sz w:val="24"/>
              </w:rPr>
              <w:t>«Повесть</w:t>
            </w:r>
            <w:r>
              <w:rPr>
                <w:spacing w:val="57"/>
                <w:sz w:val="24"/>
              </w:rPr>
              <w:t xml:space="preserve"> </w:t>
            </w:r>
            <w:r>
              <w:rPr>
                <w:sz w:val="24"/>
              </w:rPr>
              <w:t>о</w:t>
            </w:r>
            <w:r>
              <w:rPr>
                <w:spacing w:val="57"/>
                <w:sz w:val="24"/>
              </w:rPr>
              <w:t xml:space="preserve"> </w:t>
            </w:r>
            <w:r>
              <w:rPr>
                <w:sz w:val="24"/>
              </w:rPr>
              <w:t>том,</w:t>
            </w:r>
            <w:r>
              <w:rPr>
                <w:spacing w:val="57"/>
                <w:sz w:val="24"/>
              </w:rPr>
              <w:t xml:space="preserve"> </w:t>
            </w:r>
            <w:r>
              <w:rPr>
                <w:sz w:val="24"/>
              </w:rPr>
              <w:t>как</w:t>
            </w:r>
            <w:r>
              <w:rPr>
                <w:spacing w:val="57"/>
                <w:sz w:val="24"/>
              </w:rPr>
              <w:t xml:space="preserve"> </w:t>
            </w:r>
            <w:r>
              <w:rPr>
                <w:sz w:val="24"/>
              </w:rPr>
              <w:t>один</w:t>
            </w:r>
            <w:r>
              <w:rPr>
                <w:spacing w:val="58"/>
                <w:sz w:val="24"/>
              </w:rPr>
              <w:t xml:space="preserve"> </w:t>
            </w:r>
            <w:r>
              <w:rPr>
                <w:sz w:val="24"/>
              </w:rPr>
              <w:t>мужик</w:t>
            </w:r>
            <w:r>
              <w:rPr>
                <w:spacing w:val="61"/>
                <w:sz w:val="24"/>
              </w:rPr>
              <w:t xml:space="preserve"> </w:t>
            </w:r>
            <w:r>
              <w:rPr>
                <w:spacing w:val="-4"/>
                <w:sz w:val="24"/>
              </w:rPr>
              <w:t>двух</w:t>
            </w:r>
          </w:p>
        </w:tc>
      </w:tr>
      <w:tr w:rsidR="00113E33" w14:paraId="29581E6D" w14:textId="77777777">
        <w:trPr>
          <w:trHeight w:val="290"/>
        </w:trPr>
        <w:tc>
          <w:tcPr>
            <w:tcW w:w="2439" w:type="dxa"/>
            <w:tcBorders>
              <w:top w:val="nil"/>
              <w:bottom w:val="nil"/>
            </w:tcBorders>
          </w:tcPr>
          <w:p w14:paraId="040B4569" w14:textId="77777777" w:rsidR="00113E33" w:rsidRDefault="00113E33">
            <w:pPr>
              <w:pStyle w:val="TableParagraph"/>
              <w:ind w:left="0"/>
              <w:rPr>
                <w:sz w:val="20"/>
              </w:rPr>
            </w:pPr>
          </w:p>
        </w:tc>
        <w:tc>
          <w:tcPr>
            <w:tcW w:w="6580" w:type="dxa"/>
            <w:tcBorders>
              <w:top w:val="nil"/>
              <w:bottom w:val="nil"/>
            </w:tcBorders>
          </w:tcPr>
          <w:p w14:paraId="3F729202" w14:textId="77777777" w:rsidR="00113E33" w:rsidRDefault="00936FC5">
            <w:pPr>
              <w:pStyle w:val="TableParagraph"/>
              <w:tabs>
                <w:tab w:val="left" w:pos="1320"/>
                <w:tab w:val="left" w:pos="2856"/>
                <w:tab w:val="left" w:pos="3869"/>
                <w:tab w:val="left" w:pos="5215"/>
              </w:tabs>
              <w:spacing w:before="2" w:line="268" w:lineRule="exact"/>
              <w:rPr>
                <w:sz w:val="24"/>
              </w:rPr>
            </w:pPr>
            <w:r>
              <w:rPr>
                <w:spacing w:val="-2"/>
                <w:sz w:val="24"/>
              </w:rPr>
              <w:t>генералов</w:t>
            </w:r>
            <w:r>
              <w:rPr>
                <w:sz w:val="24"/>
              </w:rPr>
              <w:tab/>
            </w:r>
            <w:r>
              <w:rPr>
                <w:spacing w:val="-2"/>
                <w:sz w:val="24"/>
              </w:rPr>
              <w:t>прокормил»,</w:t>
            </w:r>
            <w:r>
              <w:rPr>
                <w:sz w:val="24"/>
              </w:rPr>
              <w:tab/>
            </w:r>
            <w:r>
              <w:rPr>
                <w:spacing w:val="-2"/>
                <w:sz w:val="24"/>
              </w:rPr>
              <w:t>«Дикий</w:t>
            </w:r>
            <w:r>
              <w:rPr>
                <w:sz w:val="24"/>
              </w:rPr>
              <w:tab/>
            </w:r>
            <w:r>
              <w:rPr>
                <w:spacing w:val="-2"/>
                <w:sz w:val="24"/>
              </w:rPr>
              <w:t>помещик»,</w:t>
            </w:r>
            <w:r>
              <w:rPr>
                <w:sz w:val="24"/>
              </w:rPr>
              <w:tab/>
            </w:r>
            <w:r>
              <w:rPr>
                <w:spacing w:val="-2"/>
                <w:sz w:val="24"/>
              </w:rPr>
              <w:t>«Премудрый</w:t>
            </w:r>
          </w:p>
        </w:tc>
      </w:tr>
      <w:tr w:rsidR="00113E33" w14:paraId="4672B3A1" w14:textId="77777777">
        <w:trPr>
          <w:trHeight w:val="292"/>
        </w:trPr>
        <w:tc>
          <w:tcPr>
            <w:tcW w:w="2439" w:type="dxa"/>
            <w:tcBorders>
              <w:top w:val="nil"/>
              <w:bottom w:val="nil"/>
            </w:tcBorders>
          </w:tcPr>
          <w:p w14:paraId="3493FFA2" w14:textId="77777777" w:rsidR="00113E33" w:rsidRDefault="00113E33">
            <w:pPr>
              <w:pStyle w:val="TableParagraph"/>
              <w:ind w:left="0"/>
              <w:rPr>
                <w:sz w:val="20"/>
              </w:rPr>
            </w:pPr>
          </w:p>
        </w:tc>
        <w:tc>
          <w:tcPr>
            <w:tcW w:w="6580" w:type="dxa"/>
            <w:tcBorders>
              <w:top w:val="nil"/>
              <w:bottom w:val="nil"/>
            </w:tcBorders>
          </w:tcPr>
          <w:p w14:paraId="2CC2C0FF" w14:textId="77777777" w:rsidR="00113E33" w:rsidRDefault="00936FC5">
            <w:pPr>
              <w:pStyle w:val="TableParagraph"/>
              <w:spacing w:before="2" w:line="271" w:lineRule="exact"/>
              <w:rPr>
                <w:sz w:val="24"/>
              </w:rPr>
            </w:pPr>
            <w:proofErr w:type="spellStart"/>
            <w:r>
              <w:rPr>
                <w:sz w:val="24"/>
              </w:rPr>
              <w:t>пискарь</w:t>
            </w:r>
            <w:proofErr w:type="spellEnd"/>
            <w:r>
              <w:rPr>
                <w:sz w:val="24"/>
              </w:rPr>
              <w:t>»</w:t>
            </w:r>
            <w:r>
              <w:rPr>
                <w:spacing w:val="-9"/>
                <w:sz w:val="24"/>
              </w:rPr>
              <w:t xml:space="preserve"> </w:t>
            </w:r>
            <w:r>
              <w:rPr>
                <w:sz w:val="24"/>
              </w:rPr>
              <w:t>и</w:t>
            </w:r>
            <w:r>
              <w:rPr>
                <w:spacing w:val="-2"/>
                <w:sz w:val="24"/>
              </w:rPr>
              <w:t xml:space="preserve"> другие.</w:t>
            </w:r>
          </w:p>
        </w:tc>
      </w:tr>
      <w:tr w:rsidR="00113E33" w14:paraId="0013FFEC" w14:textId="77777777">
        <w:trPr>
          <w:trHeight w:val="293"/>
        </w:trPr>
        <w:tc>
          <w:tcPr>
            <w:tcW w:w="2439" w:type="dxa"/>
            <w:tcBorders>
              <w:top w:val="nil"/>
              <w:bottom w:val="nil"/>
            </w:tcBorders>
          </w:tcPr>
          <w:p w14:paraId="3961FBC9" w14:textId="77777777" w:rsidR="00113E33" w:rsidRDefault="00113E33">
            <w:pPr>
              <w:pStyle w:val="TableParagraph"/>
              <w:ind w:left="0"/>
            </w:pPr>
          </w:p>
        </w:tc>
        <w:tc>
          <w:tcPr>
            <w:tcW w:w="6580" w:type="dxa"/>
            <w:tcBorders>
              <w:top w:val="nil"/>
              <w:bottom w:val="nil"/>
            </w:tcBorders>
          </w:tcPr>
          <w:p w14:paraId="7F050EC1" w14:textId="77777777" w:rsidR="00113E33" w:rsidRDefault="00936FC5">
            <w:pPr>
              <w:pStyle w:val="TableParagraph"/>
              <w:spacing w:before="4" w:line="269" w:lineRule="exact"/>
              <w:rPr>
                <w:sz w:val="24"/>
              </w:rPr>
            </w:pPr>
            <w:r>
              <w:rPr>
                <w:sz w:val="24"/>
              </w:rPr>
              <w:t>Произведения</w:t>
            </w:r>
            <w:r>
              <w:rPr>
                <w:spacing w:val="68"/>
                <w:w w:val="150"/>
                <w:sz w:val="24"/>
              </w:rPr>
              <w:t xml:space="preserve"> </w:t>
            </w:r>
            <w:r>
              <w:rPr>
                <w:sz w:val="24"/>
              </w:rPr>
              <w:t>отечественных</w:t>
            </w:r>
            <w:r>
              <w:rPr>
                <w:spacing w:val="73"/>
                <w:w w:val="150"/>
                <w:sz w:val="24"/>
              </w:rPr>
              <w:t xml:space="preserve"> </w:t>
            </w:r>
            <w:r>
              <w:rPr>
                <w:sz w:val="24"/>
              </w:rPr>
              <w:t>и</w:t>
            </w:r>
            <w:r>
              <w:rPr>
                <w:spacing w:val="73"/>
                <w:w w:val="150"/>
                <w:sz w:val="24"/>
              </w:rPr>
              <w:t xml:space="preserve"> </w:t>
            </w:r>
            <w:r>
              <w:rPr>
                <w:sz w:val="24"/>
              </w:rPr>
              <w:t>зарубежных</w:t>
            </w:r>
            <w:r>
              <w:rPr>
                <w:spacing w:val="75"/>
                <w:w w:val="150"/>
                <w:sz w:val="24"/>
              </w:rPr>
              <w:t xml:space="preserve"> </w:t>
            </w:r>
            <w:r>
              <w:rPr>
                <w:sz w:val="24"/>
              </w:rPr>
              <w:t>писателей</w:t>
            </w:r>
            <w:r>
              <w:rPr>
                <w:spacing w:val="76"/>
                <w:w w:val="150"/>
                <w:sz w:val="24"/>
              </w:rPr>
              <w:t xml:space="preserve"> </w:t>
            </w:r>
            <w:r>
              <w:rPr>
                <w:spacing w:val="-5"/>
                <w:sz w:val="24"/>
              </w:rPr>
              <w:t>на</w:t>
            </w:r>
          </w:p>
        </w:tc>
      </w:tr>
      <w:tr w:rsidR="00113E33" w14:paraId="31E0003E" w14:textId="77777777">
        <w:trPr>
          <w:trHeight w:val="293"/>
        </w:trPr>
        <w:tc>
          <w:tcPr>
            <w:tcW w:w="2439" w:type="dxa"/>
            <w:tcBorders>
              <w:top w:val="nil"/>
              <w:bottom w:val="nil"/>
            </w:tcBorders>
          </w:tcPr>
          <w:p w14:paraId="1A4DB350" w14:textId="77777777" w:rsidR="00113E33" w:rsidRDefault="00113E33">
            <w:pPr>
              <w:pStyle w:val="TableParagraph"/>
              <w:ind w:left="0"/>
            </w:pPr>
          </w:p>
        </w:tc>
        <w:tc>
          <w:tcPr>
            <w:tcW w:w="6580" w:type="dxa"/>
            <w:tcBorders>
              <w:top w:val="nil"/>
              <w:bottom w:val="nil"/>
            </w:tcBorders>
          </w:tcPr>
          <w:p w14:paraId="31E4CED8" w14:textId="77777777" w:rsidR="00113E33" w:rsidRDefault="00936FC5">
            <w:pPr>
              <w:pStyle w:val="TableParagraph"/>
              <w:spacing w:before="3" w:line="271" w:lineRule="exact"/>
              <w:rPr>
                <w:sz w:val="24"/>
              </w:rPr>
            </w:pPr>
            <w:proofErr w:type="gramStart"/>
            <w:r>
              <w:rPr>
                <w:sz w:val="24"/>
              </w:rPr>
              <w:t>историческую</w:t>
            </w:r>
            <w:r>
              <w:rPr>
                <w:spacing w:val="25"/>
                <w:sz w:val="24"/>
              </w:rPr>
              <w:t xml:space="preserve">  </w:t>
            </w:r>
            <w:r>
              <w:rPr>
                <w:sz w:val="24"/>
              </w:rPr>
              <w:t>тему</w:t>
            </w:r>
            <w:proofErr w:type="gramEnd"/>
            <w:r>
              <w:rPr>
                <w:spacing w:val="75"/>
                <w:w w:val="150"/>
                <w:sz w:val="24"/>
              </w:rPr>
              <w:t xml:space="preserve"> </w:t>
            </w:r>
            <w:r>
              <w:rPr>
                <w:sz w:val="24"/>
              </w:rPr>
              <w:t>(одно</w:t>
            </w:r>
            <w:r>
              <w:rPr>
                <w:spacing w:val="75"/>
                <w:w w:val="150"/>
                <w:sz w:val="24"/>
              </w:rPr>
              <w:t xml:space="preserve"> </w:t>
            </w:r>
            <w:r>
              <w:rPr>
                <w:sz w:val="24"/>
              </w:rPr>
              <w:t>произведение).</w:t>
            </w:r>
            <w:r>
              <w:rPr>
                <w:spacing w:val="76"/>
                <w:w w:val="150"/>
                <w:sz w:val="24"/>
              </w:rPr>
              <w:t xml:space="preserve"> </w:t>
            </w:r>
            <w:r>
              <w:rPr>
                <w:sz w:val="24"/>
              </w:rPr>
              <w:t>Например,</w:t>
            </w:r>
            <w:r>
              <w:rPr>
                <w:spacing w:val="78"/>
                <w:w w:val="150"/>
                <w:sz w:val="24"/>
              </w:rPr>
              <w:t xml:space="preserve"> </w:t>
            </w:r>
            <w:r>
              <w:rPr>
                <w:spacing w:val="-4"/>
                <w:sz w:val="24"/>
              </w:rPr>
              <w:t>А.К.</w:t>
            </w:r>
          </w:p>
        </w:tc>
      </w:tr>
      <w:tr w:rsidR="00113E33" w14:paraId="730ECE99" w14:textId="77777777">
        <w:trPr>
          <w:trHeight w:val="845"/>
        </w:trPr>
        <w:tc>
          <w:tcPr>
            <w:tcW w:w="2439" w:type="dxa"/>
            <w:tcBorders>
              <w:top w:val="nil"/>
            </w:tcBorders>
          </w:tcPr>
          <w:p w14:paraId="79760EA1" w14:textId="77777777" w:rsidR="00113E33" w:rsidRDefault="00113E33">
            <w:pPr>
              <w:pStyle w:val="TableParagraph"/>
              <w:ind w:left="0"/>
              <w:rPr>
                <w:sz w:val="24"/>
              </w:rPr>
            </w:pPr>
          </w:p>
        </w:tc>
        <w:tc>
          <w:tcPr>
            <w:tcW w:w="6580" w:type="dxa"/>
            <w:tcBorders>
              <w:top w:val="nil"/>
            </w:tcBorders>
          </w:tcPr>
          <w:p w14:paraId="411C3AF6" w14:textId="77777777" w:rsidR="00113E33" w:rsidRDefault="00936FC5">
            <w:pPr>
              <w:pStyle w:val="TableParagraph"/>
              <w:spacing w:before="4"/>
              <w:rPr>
                <w:sz w:val="24"/>
              </w:rPr>
            </w:pPr>
            <w:r>
              <w:rPr>
                <w:sz w:val="24"/>
              </w:rPr>
              <w:t>Толстого,</w:t>
            </w:r>
            <w:r>
              <w:rPr>
                <w:spacing w:val="-3"/>
                <w:sz w:val="24"/>
              </w:rPr>
              <w:t xml:space="preserve"> </w:t>
            </w:r>
            <w:r>
              <w:rPr>
                <w:sz w:val="24"/>
              </w:rPr>
              <w:t>Р.</w:t>
            </w:r>
            <w:r>
              <w:rPr>
                <w:spacing w:val="-4"/>
                <w:sz w:val="24"/>
              </w:rPr>
              <w:t xml:space="preserve"> </w:t>
            </w:r>
            <w:r>
              <w:rPr>
                <w:sz w:val="24"/>
              </w:rPr>
              <w:t>Сабатини,</w:t>
            </w:r>
            <w:r>
              <w:rPr>
                <w:spacing w:val="-5"/>
                <w:sz w:val="24"/>
              </w:rPr>
              <w:t xml:space="preserve"> </w:t>
            </w:r>
            <w:r>
              <w:rPr>
                <w:sz w:val="24"/>
              </w:rPr>
              <w:t>Ф.</w:t>
            </w:r>
            <w:r>
              <w:rPr>
                <w:spacing w:val="-3"/>
                <w:sz w:val="24"/>
              </w:rPr>
              <w:t xml:space="preserve"> </w:t>
            </w:r>
            <w:r>
              <w:rPr>
                <w:spacing w:val="-2"/>
                <w:sz w:val="24"/>
              </w:rPr>
              <w:t>Купера.</w:t>
            </w:r>
          </w:p>
        </w:tc>
      </w:tr>
      <w:tr w:rsidR="00113E33" w14:paraId="5B607847" w14:textId="77777777">
        <w:trPr>
          <w:trHeight w:val="3331"/>
        </w:trPr>
        <w:tc>
          <w:tcPr>
            <w:tcW w:w="2439" w:type="dxa"/>
          </w:tcPr>
          <w:p w14:paraId="1A18BE9E" w14:textId="77777777" w:rsidR="00113E33" w:rsidRDefault="00936FC5">
            <w:pPr>
              <w:pStyle w:val="TableParagraph"/>
              <w:tabs>
                <w:tab w:val="left" w:pos="1781"/>
              </w:tabs>
              <w:spacing w:before="85" w:line="252" w:lineRule="auto"/>
              <w:ind w:right="61"/>
              <w:rPr>
                <w:sz w:val="24"/>
              </w:rPr>
            </w:pPr>
            <w:r>
              <w:rPr>
                <w:spacing w:val="-2"/>
                <w:sz w:val="24"/>
              </w:rPr>
              <w:t>Литература</w:t>
            </w:r>
            <w:r>
              <w:rPr>
                <w:sz w:val="24"/>
              </w:rPr>
              <w:tab/>
            </w:r>
            <w:r>
              <w:rPr>
                <w:spacing w:val="-6"/>
                <w:sz w:val="24"/>
              </w:rPr>
              <w:t xml:space="preserve">конца </w:t>
            </w:r>
            <w:r>
              <w:rPr>
                <w:sz w:val="24"/>
              </w:rPr>
              <w:t>XIX</w:t>
            </w:r>
            <w:r>
              <w:rPr>
                <w:spacing w:val="-8"/>
                <w:sz w:val="24"/>
              </w:rPr>
              <w:t xml:space="preserve"> </w:t>
            </w:r>
            <w:r>
              <w:rPr>
                <w:sz w:val="24"/>
              </w:rPr>
              <w:t>-</w:t>
            </w:r>
            <w:r>
              <w:rPr>
                <w:spacing w:val="-5"/>
                <w:sz w:val="24"/>
              </w:rPr>
              <w:t xml:space="preserve"> </w:t>
            </w:r>
            <w:r>
              <w:rPr>
                <w:sz w:val="24"/>
              </w:rPr>
              <w:t>начала</w:t>
            </w:r>
            <w:r>
              <w:rPr>
                <w:spacing w:val="-4"/>
                <w:sz w:val="24"/>
              </w:rPr>
              <w:t xml:space="preserve"> </w:t>
            </w:r>
            <w:r>
              <w:rPr>
                <w:sz w:val="24"/>
              </w:rPr>
              <w:t>XX</w:t>
            </w:r>
            <w:r>
              <w:rPr>
                <w:spacing w:val="-4"/>
                <w:sz w:val="24"/>
              </w:rPr>
              <w:t xml:space="preserve"> века.</w:t>
            </w:r>
          </w:p>
        </w:tc>
        <w:tc>
          <w:tcPr>
            <w:tcW w:w="6580" w:type="dxa"/>
          </w:tcPr>
          <w:p w14:paraId="425570C4" w14:textId="77777777" w:rsidR="00113E33" w:rsidRDefault="00936FC5">
            <w:pPr>
              <w:pStyle w:val="TableParagraph"/>
              <w:spacing w:before="85"/>
              <w:jc w:val="both"/>
              <w:rPr>
                <w:sz w:val="24"/>
              </w:rPr>
            </w:pPr>
            <w:r>
              <w:rPr>
                <w:sz w:val="24"/>
              </w:rPr>
              <w:t>А.П.</w:t>
            </w:r>
            <w:r>
              <w:rPr>
                <w:spacing w:val="20"/>
                <w:sz w:val="24"/>
              </w:rPr>
              <w:t xml:space="preserve"> </w:t>
            </w:r>
            <w:r>
              <w:rPr>
                <w:sz w:val="24"/>
              </w:rPr>
              <w:t>Чехов.</w:t>
            </w:r>
            <w:r>
              <w:rPr>
                <w:spacing w:val="29"/>
                <w:sz w:val="24"/>
              </w:rPr>
              <w:t xml:space="preserve"> </w:t>
            </w:r>
            <w:r>
              <w:rPr>
                <w:sz w:val="24"/>
              </w:rPr>
              <w:t>Рассказы</w:t>
            </w:r>
            <w:r>
              <w:rPr>
                <w:spacing w:val="24"/>
                <w:sz w:val="24"/>
              </w:rPr>
              <w:t xml:space="preserve"> </w:t>
            </w:r>
            <w:r>
              <w:rPr>
                <w:sz w:val="24"/>
              </w:rPr>
              <w:t>(один</w:t>
            </w:r>
            <w:r>
              <w:rPr>
                <w:spacing w:val="26"/>
                <w:sz w:val="24"/>
              </w:rPr>
              <w:t xml:space="preserve"> </w:t>
            </w:r>
            <w:r>
              <w:rPr>
                <w:sz w:val="24"/>
              </w:rPr>
              <w:t>по</w:t>
            </w:r>
            <w:r>
              <w:rPr>
                <w:spacing w:val="29"/>
                <w:sz w:val="24"/>
              </w:rPr>
              <w:t xml:space="preserve"> </w:t>
            </w:r>
            <w:r>
              <w:rPr>
                <w:sz w:val="24"/>
              </w:rPr>
              <w:t>выбору).</w:t>
            </w:r>
            <w:r>
              <w:rPr>
                <w:spacing w:val="31"/>
                <w:sz w:val="24"/>
              </w:rPr>
              <w:t xml:space="preserve"> </w:t>
            </w:r>
            <w:r>
              <w:rPr>
                <w:sz w:val="24"/>
              </w:rPr>
              <w:t>Например,</w:t>
            </w:r>
            <w:r>
              <w:rPr>
                <w:spacing w:val="44"/>
                <w:sz w:val="24"/>
              </w:rPr>
              <w:t xml:space="preserve"> </w:t>
            </w:r>
            <w:r>
              <w:rPr>
                <w:spacing w:val="-2"/>
                <w:sz w:val="24"/>
              </w:rPr>
              <w:t>«Тоска»,</w:t>
            </w:r>
          </w:p>
          <w:p w14:paraId="62D3DFF9" w14:textId="77777777" w:rsidR="00113E33" w:rsidRDefault="00936FC5">
            <w:pPr>
              <w:pStyle w:val="TableParagraph"/>
              <w:spacing w:before="17"/>
              <w:jc w:val="both"/>
              <w:rPr>
                <w:sz w:val="24"/>
              </w:rPr>
            </w:pPr>
            <w:r>
              <w:rPr>
                <w:sz w:val="24"/>
              </w:rPr>
              <w:t>«Злоумышленник»</w:t>
            </w:r>
            <w:r>
              <w:rPr>
                <w:spacing w:val="-18"/>
                <w:sz w:val="24"/>
              </w:rPr>
              <w:t xml:space="preserve"> </w:t>
            </w:r>
            <w:r>
              <w:rPr>
                <w:sz w:val="24"/>
              </w:rPr>
              <w:t>и</w:t>
            </w:r>
            <w:r>
              <w:rPr>
                <w:spacing w:val="-7"/>
                <w:sz w:val="24"/>
              </w:rPr>
              <w:t xml:space="preserve"> </w:t>
            </w:r>
            <w:r>
              <w:rPr>
                <w:spacing w:val="-2"/>
                <w:sz w:val="24"/>
              </w:rPr>
              <w:t>другие.</w:t>
            </w:r>
          </w:p>
          <w:p w14:paraId="75444C50" w14:textId="77777777" w:rsidR="00113E33" w:rsidRDefault="00936FC5">
            <w:pPr>
              <w:pStyle w:val="TableParagraph"/>
              <w:spacing w:before="19" w:line="256" w:lineRule="auto"/>
              <w:ind w:right="14"/>
              <w:jc w:val="both"/>
              <w:rPr>
                <w:sz w:val="24"/>
              </w:rPr>
            </w:pPr>
            <w:r>
              <w:rPr>
                <w:sz w:val="24"/>
              </w:rPr>
              <w:t>М. Горький. Ранние рассказы (одно произведение по выбору). Например, «Старуха Изергиль» (легенда о Данко), «</w:t>
            </w:r>
            <w:proofErr w:type="spellStart"/>
            <w:r>
              <w:rPr>
                <w:sz w:val="24"/>
              </w:rPr>
              <w:t>Челкаш</w:t>
            </w:r>
            <w:proofErr w:type="spellEnd"/>
            <w:r>
              <w:rPr>
                <w:sz w:val="24"/>
              </w:rPr>
              <w:t>»</w:t>
            </w:r>
            <w:r>
              <w:rPr>
                <w:spacing w:val="80"/>
                <w:sz w:val="24"/>
              </w:rPr>
              <w:t xml:space="preserve"> </w:t>
            </w:r>
            <w:r>
              <w:rPr>
                <w:sz w:val="24"/>
              </w:rPr>
              <w:t>и другие.</w:t>
            </w:r>
          </w:p>
          <w:p w14:paraId="583098BD" w14:textId="77777777" w:rsidR="00113E33" w:rsidRDefault="00936FC5">
            <w:pPr>
              <w:pStyle w:val="TableParagraph"/>
              <w:spacing w:line="256" w:lineRule="auto"/>
              <w:ind w:right="24"/>
              <w:jc w:val="both"/>
              <w:rPr>
                <w:sz w:val="24"/>
              </w:rPr>
            </w:pPr>
            <w:r>
              <w:rPr>
                <w:sz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113E33" w14:paraId="29C5E7A2" w14:textId="77777777">
        <w:trPr>
          <w:trHeight w:val="1453"/>
        </w:trPr>
        <w:tc>
          <w:tcPr>
            <w:tcW w:w="2439" w:type="dxa"/>
          </w:tcPr>
          <w:p w14:paraId="1EF33208" w14:textId="77777777" w:rsidR="00113E33" w:rsidRDefault="00936FC5">
            <w:pPr>
              <w:pStyle w:val="TableParagraph"/>
              <w:tabs>
                <w:tab w:val="left" w:pos="1665"/>
              </w:tabs>
              <w:spacing w:before="87" w:line="254" w:lineRule="auto"/>
              <w:ind w:right="66"/>
              <w:rPr>
                <w:sz w:val="24"/>
              </w:rPr>
            </w:pPr>
            <w:r>
              <w:rPr>
                <w:spacing w:val="-2"/>
                <w:sz w:val="24"/>
              </w:rPr>
              <w:t>Литература</w:t>
            </w:r>
            <w:r>
              <w:rPr>
                <w:sz w:val="24"/>
              </w:rPr>
              <w:tab/>
            </w:r>
            <w:r>
              <w:rPr>
                <w:spacing w:val="-6"/>
                <w:sz w:val="24"/>
              </w:rPr>
              <w:t xml:space="preserve">первой </w:t>
            </w:r>
            <w:r>
              <w:rPr>
                <w:sz w:val="24"/>
              </w:rPr>
              <w:t>половины XX века.</w:t>
            </w:r>
          </w:p>
        </w:tc>
        <w:tc>
          <w:tcPr>
            <w:tcW w:w="6580" w:type="dxa"/>
          </w:tcPr>
          <w:p w14:paraId="72D32882" w14:textId="77777777" w:rsidR="00113E33" w:rsidRDefault="00936FC5">
            <w:pPr>
              <w:pStyle w:val="TableParagraph"/>
              <w:spacing w:before="87" w:line="254" w:lineRule="auto"/>
              <w:ind w:right="2925"/>
              <w:rPr>
                <w:sz w:val="24"/>
              </w:rPr>
            </w:pPr>
            <w:r>
              <w:rPr>
                <w:spacing w:val="-2"/>
                <w:sz w:val="24"/>
              </w:rPr>
              <w:t>А.С.</w:t>
            </w:r>
            <w:r>
              <w:rPr>
                <w:spacing w:val="-12"/>
                <w:sz w:val="24"/>
              </w:rPr>
              <w:t xml:space="preserve"> </w:t>
            </w:r>
            <w:r>
              <w:rPr>
                <w:spacing w:val="-2"/>
                <w:sz w:val="24"/>
              </w:rPr>
              <w:t>Грин.</w:t>
            </w:r>
            <w:r>
              <w:rPr>
                <w:spacing w:val="-14"/>
                <w:sz w:val="24"/>
              </w:rPr>
              <w:t xml:space="preserve"> </w:t>
            </w:r>
            <w:r>
              <w:rPr>
                <w:spacing w:val="-2"/>
                <w:sz w:val="24"/>
              </w:rPr>
              <w:t>Слово</w:t>
            </w:r>
            <w:r>
              <w:rPr>
                <w:spacing w:val="-12"/>
                <w:sz w:val="24"/>
              </w:rPr>
              <w:t xml:space="preserve"> </w:t>
            </w:r>
            <w:r>
              <w:rPr>
                <w:spacing w:val="-2"/>
                <w:sz w:val="24"/>
              </w:rPr>
              <w:t>о</w:t>
            </w:r>
            <w:r>
              <w:rPr>
                <w:spacing w:val="-14"/>
                <w:sz w:val="24"/>
              </w:rPr>
              <w:t xml:space="preserve"> </w:t>
            </w:r>
            <w:r>
              <w:rPr>
                <w:spacing w:val="-2"/>
                <w:sz w:val="24"/>
              </w:rPr>
              <w:t xml:space="preserve">писателе. </w:t>
            </w:r>
            <w:r>
              <w:rPr>
                <w:sz w:val="24"/>
              </w:rPr>
              <w:t>Феерия «Алые паруса».</w:t>
            </w:r>
          </w:p>
        </w:tc>
      </w:tr>
      <w:tr w:rsidR="00113E33" w14:paraId="0DCB0187" w14:textId="77777777">
        <w:trPr>
          <w:trHeight w:val="373"/>
        </w:trPr>
        <w:tc>
          <w:tcPr>
            <w:tcW w:w="2439" w:type="dxa"/>
            <w:tcBorders>
              <w:bottom w:val="nil"/>
            </w:tcBorders>
          </w:tcPr>
          <w:p w14:paraId="2853F49D" w14:textId="77777777" w:rsidR="00113E33" w:rsidRDefault="00936FC5">
            <w:pPr>
              <w:pStyle w:val="TableParagraph"/>
              <w:spacing w:before="83" w:line="271" w:lineRule="exact"/>
              <w:rPr>
                <w:sz w:val="24"/>
              </w:rPr>
            </w:pPr>
            <w:r>
              <w:rPr>
                <w:sz w:val="24"/>
              </w:rPr>
              <w:t>Отечественная</w:t>
            </w:r>
            <w:r>
              <w:rPr>
                <w:spacing w:val="53"/>
                <w:sz w:val="24"/>
              </w:rPr>
              <w:t xml:space="preserve"> </w:t>
            </w:r>
            <w:r>
              <w:rPr>
                <w:spacing w:val="-2"/>
                <w:sz w:val="24"/>
              </w:rPr>
              <w:t>поэзия</w:t>
            </w:r>
          </w:p>
        </w:tc>
        <w:tc>
          <w:tcPr>
            <w:tcW w:w="6580" w:type="dxa"/>
            <w:tcBorders>
              <w:bottom w:val="nil"/>
            </w:tcBorders>
          </w:tcPr>
          <w:p w14:paraId="37DBFECE" w14:textId="77777777" w:rsidR="00113E33" w:rsidRDefault="00936FC5">
            <w:pPr>
              <w:pStyle w:val="TableParagraph"/>
              <w:spacing w:before="83" w:line="271" w:lineRule="exact"/>
              <w:rPr>
                <w:sz w:val="24"/>
              </w:rPr>
            </w:pPr>
            <w:r>
              <w:rPr>
                <w:sz w:val="24"/>
              </w:rPr>
              <w:t>Стихотворения</w:t>
            </w:r>
            <w:r>
              <w:rPr>
                <w:spacing w:val="49"/>
                <w:sz w:val="24"/>
              </w:rPr>
              <w:t xml:space="preserve"> </w:t>
            </w:r>
            <w:r>
              <w:rPr>
                <w:sz w:val="24"/>
              </w:rPr>
              <w:t>на</w:t>
            </w:r>
            <w:r>
              <w:rPr>
                <w:spacing w:val="47"/>
                <w:sz w:val="24"/>
              </w:rPr>
              <w:t xml:space="preserve"> </w:t>
            </w:r>
            <w:r>
              <w:rPr>
                <w:sz w:val="24"/>
              </w:rPr>
              <w:t>тему</w:t>
            </w:r>
            <w:r>
              <w:rPr>
                <w:spacing w:val="46"/>
                <w:sz w:val="24"/>
              </w:rPr>
              <w:t xml:space="preserve"> </w:t>
            </w:r>
            <w:r>
              <w:rPr>
                <w:sz w:val="24"/>
              </w:rPr>
              <w:t>мечты</w:t>
            </w:r>
            <w:r>
              <w:rPr>
                <w:spacing w:val="53"/>
                <w:sz w:val="24"/>
              </w:rPr>
              <w:t xml:space="preserve"> </w:t>
            </w:r>
            <w:r>
              <w:rPr>
                <w:sz w:val="24"/>
              </w:rPr>
              <w:t>и</w:t>
            </w:r>
            <w:r>
              <w:rPr>
                <w:spacing w:val="53"/>
                <w:sz w:val="24"/>
              </w:rPr>
              <w:t xml:space="preserve"> </w:t>
            </w:r>
            <w:r>
              <w:rPr>
                <w:sz w:val="24"/>
              </w:rPr>
              <w:t>реальности</w:t>
            </w:r>
            <w:r>
              <w:rPr>
                <w:spacing w:val="50"/>
                <w:sz w:val="24"/>
              </w:rPr>
              <w:t xml:space="preserve"> </w:t>
            </w:r>
            <w:r>
              <w:rPr>
                <w:sz w:val="24"/>
              </w:rPr>
              <w:t>(одно</w:t>
            </w:r>
            <w:r>
              <w:rPr>
                <w:spacing w:val="49"/>
                <w:sz w:val="24"/>
              </w:rPr>
              <w:t xml:space="preserve"> </w:t>
            </w:r>
            <w:r>
              <w:rPr>
                <w:sz w:val="24"/>
              </w:rPr>
              <w:t>-</w:t>
            </w:r>
            <w:r>
              <w:rPr>
                <w:spacing w:val="50"/>
                <w:sz w:val="24"/>
              </w:rPr>
              <w:t xml:space="preserve"> </w:t>
            </w:r>
            <w:r>
              <w:rPr>
                <w:sz w:val="24"/>
              </w:rPr>
              <w:t>два</w:t>
            </w:r>
            <w:r>
              <w:rPr>
                <w:spacing w:val="50"/>
                <w:sz w:val="24"/>
              </w:rPr>
              <w:t xml:space="preserve"> </w:t>
            </w:r>
            <w:r>
              <w:rPr>
                <w:spacing w:val="-5"/>
                <w:sz w:val="24"/>
              </w:rPr>
              <w:t>по</w:t>
            </w:r>
          </w:p>
        </w:tc>
      </w:tr>
      <w:tr w:rsidR="00113E33" w14:paraId="340644AF" w14:textId="77777777">
        <w:trPr>
          <w:trHeight w:val="293"/>
        </w:trPr>
        <w:tc>
          <w:tcPr>
            <w:tcW w:w="2439" w:type="dxa"/>
            <w:tcBorders>
              <w:top w:val="nil"/>
              <w:bottom w:val="nil"/>
            </w:tcBorders>
          </w:tcPr>
          <w:p w14:paraId="40063F9B" w14:textId="77777777" w:rsidR="00113E33" w:rsidRDefault="00936FC5">
            <w:pPr>
              <w:pStyle w:val="TableParagraph"/>
              <w:spacing w:before="4" w:line="269" w:lineRule="exact"/>
              <w:rPr>
                <w:sz w:val="24"/>
              </w:rPr>
            </w:pPr>
            <w:r>
              <w:rPr>
                <w:sz w:val="24"/>
              </w:rPr>
              <w:t>первой</w:t>
            </w:r>
            <w:r>
              <w:rPr>
                <w:spacing w:val="53"/>
                <w:sz w:val="24"/>
              </w:rPr>
              <w:t xml:space="preserve"> </w:t>
            </w:r>
            <w:r>
              <w:rPr>
                <w:sz w:val="24"/>
              </w:rPr>
              <w:t>половины</w:t>
            </w:r>
            <w:r>
              <w:rPr>
                <w:spacing w:val="53"/>
                <w:sz w:val="24"/>
              </w:rPr>
              <w:t xml:space="preserve"> </w:t>
            </w:r>
            <w:r>
              <w:rPr>
                <w:spacing w:val="-5"/>
                <w:sz w:val="24"/>
              </w:rPr>
              <w:t>XX</w:t>
            </w:r>
          </w:p>
        </w:tc>
        <w:tc>
          <w:tcPr>
            <w:tcW w:w="6580" w:type="dxa"/>
            <w:tcBorders>
              <w:top w:val="nil"/>
              <w:bottom w:val="nil"/>
            </w:tcBorders>
          </w:tcPr>
          <w:p w14:paraId="4AC2F38D" w14:textId="77777777" w:rsidR="00113E33" w:rsidRDefault="00936FC5">
            <w:pPr>
              <w:pStyle w:val="TableParagraph"/>
              <w:tabs>
                <w:tab w:val="left" w:pos="1240"/>
                <w:tab w:val="left" w:pos="2616"/>
                <w:tab w:val="left" w:pos="4402"/>
                <w:tab w:val="left" w:pos="5143"/>
                <w:tab w:val="left" w:pos="6082"/>
              </w:tabs>
              <w:spacing w:before="4" w:line="269" w:lineRule="exact"/>
              <w:rPr>
                <w:sz w:val="24"/>
              </w:rPr>
            </w:pPr>
            <w:r>
              <w:rPr>
                <w:spacing w:val="-2"/>
                <w:sz w:val="24"/>
              </w:rPr>
              <w:t>выбору).</w:t>
            </w:r>
            <w:r>
              <w:rPr>
                <w:sz w:val="24"/>
              </w:rPr>
              <w:tab/>
            </w:r>
            <w:r>
              <w:rPr>
                <w:spacing w:val="-2"/>
                <w:sz w:val="24"/>
              </w:rPr>
              <w:t>Например,</w:t>
            </w:r>
            <w:r>
              <w:rPr>
                <w:sz w:val="24"/>
              </w:rPr>
              <w:tab/>
            </w:r>
            <w:r>
              <w:rPr>
                <w:spacing w:val="-2"/>
                <w:sz w:val="24"/>
              </w:rPr>
              <w:t>стихотворения</w:t>
            </w:r>
            <w:r>
              <w:rPr>
                <w:sz w:val="24"/>
              </w:rPr>
              <w:tab/>
            </w:r>
            <w:r>
              <w:rPr>
                <w:spacing w:val="-4"/>
                <w:sz w:val="24"/>
              </w:rPr>
              <w:t>А.А.</w:t>
            </w:r>
            <w:r>
              <w:rPr>
                <w:sz w:val="24"/>
              </w:rPr>
              <w:tab/>
            </w:r>
            <w:r>
              <w:rPr>
                <w:spacing w:val="-2"/>
                <w:sz w:val="24"/>
              </w:rPr>
              <w:t>Блока,</w:t>
            </w:r>
            <w:r>
              <w:rPr>
                <w:sz w:val="24"/>
              </w:rPr>
              <w:tab/>
            </w:r>
            <w:r>
              <w:rPr>
                <w:spacing w:val="-4"/>
                <w:sz w:val="24"/>
              </w:rPr>
              <w:t>Н.С.</w:t>
            </w:r>
          </w:p>
        </w:tc>
      </w:tr>
      <w:tr w:rsidR="00113E33" w14:paraId="6487FD02" w14:textId="77777777">
        <w:trPr>
          <w:trHeight w:val="292"/>
        </w:trPr>
        <w:tc>
          <w:tcPr>
            <w:tcW w:w="2439" w:type="dxa"/>
            <w:tcBorders>
              <w:top w:val="nil"/>
              <w:bottom w:val="nil"/>
            </w:tcBorders>
          </w:tcPr>
          <w:p w14:paraId="6F85CCF5" w14:textId="77777777" w:rsidR="00113E33" w:rsidRDefault="00936FC5">
            <w:pPr>
              <w:pStyle w:val="TableParagraph"/>
              <w:tabs>
                <w:tab w:val="left" w:pos="827"/>
              </w:tabs>
              <w:spacing w:before="3" w:line="269" w:lineRule="exact"/>
              <w:rPr>
                <w:sz w:val="24"/>
              </w:rPr>
            </w:pPr>
            <w:r>
              <w:rPr>
                <w:spacing w:val="-2"/>
                <w:sz w:val="24"/>
              </w:rPr>
              <w:t>века.</w:t>
            </w:r>
            <w:r>
              <w:rPr>
                <w:sz w:val="24"/>
              </w:rPr>
              <w:tab/>
            </w:r>
            <w:r>
              <w:rPr>
                <w:spacing w:val="-2"/>
                <w:sz w:val="24"/>
              </w:rPr>
              <w:t>Стихотворения</w:t>
            </w:r>
          </w:p>
        </w:tc>
        <w:tc>
          <w:tcPr>
            <w:tcW w:w="6580" w:type="dxa"/>
            <w:tcBorders>
              <w:top w:val="nil"/>
              <w:bottom w:val="nil"/>
            </w:tcBorders>
          </w:tcPr>
          <w:p w14:paraId="7B14B59B" w14:textId="77777777" w:rsidR="00113E33" w:rsidRDefault="00936FC5">
            <w:pPr>
              <w:pStyle w:val="TableParagraph"/>
              <w:spacing w:before="3" w:line="269" w:lineRule="exact"/>
              <w:rPr>
                <w:sz w:val="24"/>
              </w:rPr>
            </w:pPr>
            <w:r>
              <w:rPr>
                <w:sz w:val="24"/>
              </w:rPr>
              <w:t>Гумилева,</w:t>
            </w:r>
            <w:r>
              <w:rPr>
                <w:spacing w:val="-5"/>
                <w:sz w:val="24"/>
              </w:rPr>
              <w:t xml:space="preserve"> </w:t>
            </w:r>
            <w:r>
              <w:rPr>
                <w:sz w:val="24"/>
              </w:rPr>
              <w:t>М.И.</w:t>
            </w:r>
            <w:r>
              <w:rPr>
                <w:spacing w:val="-6"/>
                <w:sz w:val="24"/>
              </w:rPr>
              <w:t xml:space="preserve"> </w:t>
            </w:r>
            <w:r>
              <w:rPr>
                <w:sz w:val="24"/>
              </w:rPr>
              <w:t>Цветаевой</w:t>
            </w:r>
            <w:r>
              <w:rPr>
                <w:spacing w:val="-5"/>
                <w:sz w:val="24"/>
              </w:rPr>
              <w:t xml:space="preserve"> </w:t>
            </w:r>
            <w:r>
              <w:rPr>
                <w:sz w:val="24"/>
              </w:rPr>
              <w:t>и</w:t>
            </w:r>
            <w:r>
              <w:rPr>
                <w:spacing w:val="-2"/>
                <w:sz w:val="24"/>
              </w:rPr>
              <w:t xml:space="preserve"> </w:t>
            </w:r>
            <w:r>
              <w:rPr>
                <w:sz w:val="24"/>
              </w:rPr>
              <w:t xml:space="preserve">других </w:t>
            </w:r>
            <w:r>
              <w:rPr>
                <w:spacing w:val="-2"/>
                <w:sz w:val="24"/>
              </w:rPr>
              <w:t>авторов.</w:t>
            </w:r>
          </w:p>
        </w:tc>
      </w:tr>
      <w:tr w:rsidR="00113E33" w14:paraId="2A892B1B" w14:textId="77777777">
        <w:trPr>
          <w:trHeight w:val="295"/>
        </w:trPr>
        <w:tc>
          <w:tcPr>
            <w:tcW w:w="2439" w:type="dxa"/>
            <w:tcBorders>
              <w:top w:val="nil"/>
              <w:bottom w:val="nil"/>
            </w:tcBorders>
          </w:tcPr>
          <w:p w14:paraId="50021FC0" w14:textId="77777777" w:rsidR="00113E33" w:rsidRDefault="00936FC5">
            <w:pPr>
              <w:pStyle w:val="TableParagraph"/>
              <w:tabs>
                <w:tab w:val="left" w:pos="582"/>
                <w:tab w:val="left" w:pos="1341"/>
                <w:tab w:val="left" w:pos="2265"/>
              </w:tabs>
              <w:spacing w:before="3" w:line="272" w:lineRule="exact"/>
              <w:rPr>
                <w:sz w:val="24"/>
              </w:rPr>
            </w:pPr>
            <w:r>
              <w:rPr>
                <w:spacing w:val="-5"/>
                <w:sz w:val="24"/>
              </w:rPr>
              <w:t>на</w:t>
            </w:r>
            <w:r>
              <w:rPr>
                <w:sz w:val="24"/>
              </w:rPr>
              <w:tab/>
            </w:r>
            <w:r>
              <w:rPr>
                <w:spacing w:val="-4"/>
                <w:sz w:val="24"/>
              </w:rPr>
              <w:t>тему</w:t>
            </w:r>
            <w:r>
              <w:rPr>
                <w:sz w:val="24"/>
              </w:rPr>
              <w:tab/>
            </w:r>
            <w:r>
              <w:rPr>
                <w:spacing w:val="-2"/>
                <w:sz w:val="24"/>
              </w:rPr>
              <w:t>мечты</w:t>
            </w:r>
            <w:r>
              <w:rPr>
                <w:sz w:val="24"/>
              </w:rPr>
              <w:tab/>
            </w:r>
            <w:r>
              <w:rPr>
                <w:spacing w:val="-10"/>
                <w:sz w:val="24"/>
              </w:rPr>
              <w:t>и</w:t>
            </w:r>
          </w:p>
        </w:tc>
        <w:tc>
          <w:tcPr>
            <w:tcW w:w="6580" w:type="dxa"/>
            <w:tcBorders>
              <w:top w:val="nil"/>
              <w:bottom w:val="nil"/>
            </w:tcBorders>
          </w:tcPr>
          <w:p w14:paraId="7C88E369" w14:textId="77777777" w:rsidR="00113E33" w:rsidRDefault="00936FC5">
            <w:pPr>
              <w:pStyle w:val="TableParagraph"/>
              <w:tabs>
                <w:tab w:val="left" w:pos="803"/>
                <w:tab w:val="left" w:pos="2407"/>
                <w:tab w:val="left" w:pos="4255"/>
                <w:tab w:val="left" w:pos="5112"/>
                <w:tab w:val="left" w:pos="5640"/>
              </w:tabs>
              <w:spacing w:before="3" w:line="272" w:lineRule="exact"/>
              <w:rPr>
                <w:sz w:val="24"/>
              </w:rPr>
            </w:pPr>
            <w:r>
              <w:rPr>
                <w:spacing w:val="-4"/>
                <w:sz w:val="24"/>
              </w:rPr>
              <w:t>А.В.</w:t>
            </w:r>
            <w:r>
              <w:rPr>
                <w:sz w:val="24"/>
              </w:rPr>
              <w:tab/>
            </w:r>
            <w:r>
              <w:rPr>
                <w:spacing w:val="-2"/>
                <w:sz w:val="24"/>
              </w:rPr>
              <w:t>Маяковский.</w:t>
            </w:r>
            <w:r>
              <w:rPr>
                <w:sz w:val="24"/>
              </w:rPr>
              <w:tab/>
            </w:r>
            <w:r>
              <w:rPr>
                <w:spacing w:val="-2"/>
                <w:sz w:val="24"/>
              </w:rPr>
              <w:t>Стихотворения</w:t>
            </w:r>
            <w:r>
              <w:rPr>
                <w:sz w:val="24"/>
              </w:rPr>
              <w:tab/>
            </w:r>
            <w:r>
              <w:rPr>
                <w:spacing w:val="-4"/>
                <w:sz w:val="24"/>
              </w:rPr>
              <w:t>(одно</w:t>
            </w:r>
            <w:r>
              <w:rPr>
                <w:sz w:val="24"/>
              </w:rPr>
              <w:tab/>
            </w:r>
            <w:r>
              <w:rPr>
                <w:spacing w:val="-5"/>
                <w:sz w:val="24"/>
              </w:rPr>
              <w:t>по</w:t>
            </w:r>
            <w:r>
              <w:rPr>
                <w:sz w:val="24"/>
              </w:rPr>
              <w:tab/>
            </w:r>
            <w:r>
              <w:rPr>
                <w:spacing w:val="-2"/>
                <w:sz w:val="24"/>
              </w:rPr>
              <w:t>выбору).</w:t>
            </w:r>
          </w:p>
        </w:tc>
      </w:tr>
      <w:tr w:rsidR="00113E33" w14:paraId="5CCFB7EC" w14:textId="77777777">
        <w:trPr>
          <w:trHeight w:val="295"/>
        </w:trPr>
        <w:tc>
          <w:tcPr>
            <w:tcW w:w="2439" w:type="dxa"/>
            <w:tcBorders>
              <w:top w:val="nil"/>
              <w:bottom w:val="nil"/>
            </w:tcBorders>
          </w:tcPr>
          <w:p w14:paraId="6B477D4D" w14:textId="77777777" w:rsidR="00113E33" w:rsidRDefault="00936FC5">
            <w:pPr>
              <w:pStyle w:val="TableParagraph"/>
              <w:spacing w:before="6" w:line="269" w:lineRule="exact"/>
              <w:rPr>
                <w:sz w:val="24"/>
              </w:rPr>
            </w:pPr>
            <w:r>
              <w:rPr>
                <w:spacing w:val="-2"/>
                <w:sz w:val="24"/>
              </w:rPr>
              <w:t>реальности.</w:t>
            </w:r>
          </w:p>
        </w:tc>
        <w:tc>
          <w:tcPr>
            <w:tcW w:w="6580" w:type="dxa"/>
            <w:tcBorders>
              <w:top w:val="nil"/>
              <w:bottom w:val="nil"/>
            </w:tcBorders>
          </w:tcPr>
          <w:p w14:paraId="309EF2A7" w14:textId="77777777" w:rsidR="00113E33" w:rsidRDefault="00936FC5">
            <w:pPr>
              <w:pStyle w:val="TableParagraph"/>
              <w:tabs>
                <w:tab w:val="left" w:pos="1543"/>
                <w:tab w:val="left" w:pos="3436"/>
                <w:tab w:val="left" w:pos="5261"/>
                <w:tab w:val="left" w:pos="6433"/>
              </w:tabs>
              <w:spacing w:before="6" w:line="269" w:lineRule="exact"/>
              <w:rPr>
                <w:sz w:val="24"/>
              </w:rPr>
            </w:pPr>
            <w:r>
              <w:rPr>
                <w:spacing w:val="-2"/>
                <w:sz w:val="24"/>
              </w:rPr>
              <w:t>Например,</w:t>
            </w:r>
            <w:r>
              <w:rPr>
                <w:sz w:val="24"/>
              </w:rPr>
              <w:tab/>
            </w:r>
            <w:r>
              <w:rPr>
                <w:spacing w:val="-2"/>
                <w:sz w:val="24"/>
              </w:rPr>
              <w:t>«Необычайное</w:t>
            </w:r>
            <w:r>
              <w:rPr>
                <w:sz w:val="24"/>
              </w:rPr>
              <w:tab/>
            </w:r>
            <w:r>
              <w:rPr>
                <w:spacing w:val="-2"/>
                <w:sz w:val="24"/>
              </w:rPr>
              <w:t>приключение,</w:t>
            </w:r>
            <w:r>
              <w:rPr>
                <w:sz w:val="24"/>
              </w:rPr>
              <w:tab/>
            </w:r>
            <w:r>
              <w:rPr>
                <w:spacing w:val="-2"/>
                <w:sz w:val="24"/>
              </w:rPr>
              <w:t>бывшее</w:t>
            </w:r>
            <w:r>
              <w:rPr>
                <w:sz w:val="24"/>
              </w:rPr>
              <w:tab/>
            </w:r>
            <w:r>
              <w:rPr>
                <w:spacing w:val="-10"/>
                <w:sz w:val="24"/>
              </w:rPr>
              <w:t>с</w:t>
            </w:r>
          </w:p>
        </w:tc>
      </w:tr>
      <w:tr w:rsidR="00113E33" w14:paraId="4BAA0DDA" w14:textId="77777777">
        <w:trPr>
          <w:trHeight w:val="291"/>
        </w:trPr>
        <w:tc>
          <w:tcPr>
            <w:tcW w:w="2439" w:type="dxa"/>
            <w:tcBorders>
              <w:top w:val="nil"/>
              <w:bottom w:val="nil"/>
            </w:tcBorders>
          </w:tcPr>
          <w:p w14:paraId="27CFCEF9" w14:textId="77777777" w:rsidR="00113E33" w:rsidRDefault="00113E33">
            <w:pPr>
              <w:pStyle w:val="TableParagraph"/>
              <w:ind w:left="0"/>
              <w:rPr>
                <w:sz w:val="20"/>
              </w:rPr>
            </w:pPr>
          </w:p>
        </w:tc>
        <w:tc>
          <w:tcPr>
            <w:tcW w:w="6580" w:type="dxa"/>
            <w:tcBorders>
              <w:top w:val="nil"/>
              <w:bottom w:val="nil"/>
            </w:tcBorders>
          </w:tcPr>
          <w:p w14:paraId="6A43F20F" w14:textId="77777777" w:rsidR="00113E33" w:rsidRDefault="00936FC5">
            <w:pPr>
              <w:pStyle w:val="TableParagraph"/>
              <w:tabs>
                <w:tab w:val="left" w:pos="1648"/>
                <w:tab w:val="left" w:pos="3204"/>
                <w:tab w:val="left" w:pos="4078"/>
                <w:tab w:val="left" w:pos="4584"/>
                <w:tab w:val="left" w:pos="5489"/>
              </w:tabs>
              <w:spacing w:before="3" w:line="268" w:lineRule="exact"/>
              <w:rPr>
                <w:sz w:val="24"/>
              </w:rPr>
            </w:pPr>
            <w:r>
              <w:rPr>
                <w:spacing w:val="-2"/>
                <w:sz w:val="24"/>
              </w:rPr>
              <w:t>Владимиром</w:t>
            </w:r>
            <w:r>
              <w:rPr>
                <w:sz w:val="24"/>
              </w:rPr>
              <w:tab/>
            </w:r>
            <w:r>
              <w:rPr>
                <w:spacing w:val="-2"/>
                <w:sz w:val="24"/>
              </w:rPr>
              <w:t>Маяковским</w:t>
            </w:r>
            <w:r>
              <w:rPr>
                <w:sz w:val="24"/>
              </w:rPr>
              <w:tab/>
            </w:r>
            <w:r>
              <w:rPr>
                <w:spacing w:val="-4"/>
                <w:sz w:val="24"/>
              </w:rPr>
              <w:t>летом</w:t>
            </w:r>
            <w:r>
              <w:rPr>
                <w:sz w:val="24"/>
              </w:rPr>
              <w:tab/>
            </w:r>
            <w:r>
              <w:rPr>
                <w:spacing w:val="-5"/>
                <w:sz w:val="24"/>
              </w:rPr>
              <w:t>на</w:t>
            </w:r>
            <w:r>
              <w:rPr>
                <w:sz w:val="24"/>
              </w:rPr>
              <w:tab/>
            </w:r>
            <w:r>
              <w:rPr>
                <w:spacing w:val="-2"/>
                <w:sz w:val="24"/>
              </w:rPr>
              <w:t>даче»,</w:t>
            </w:r>
            <w:r>
              <w:rPr>
                <w:sz w:val="24"/>
              </w:rPr>
              <w:tab/>
            </w:r>
            <w:r>
              <w:rPr>
                <w:spacing w:val="-2"/>
                <w:sz w:val="24"/>
              </w:rPr>
              <w:t>«Хорошее</w:t>
            </w:r>
          </w:p>
        </w:tc>
      </w:tr>
      <w:tr w:rsidR="00113E33" w14:paraId="221748A3" w14:textId="77777777">
        <w:trPr>
          <w:trHeight w:val="300"/>
        </w:trPr>
        <w:tc>
          <w:tcPr>
            <w:tcW w:w="2439" w:type="dxa"/>
            <w:tcBorders>
              <w:top w:val="nil"/>
              <w:bottom w:val="nil"/>
            </w:tcBorders>
          </w:tcPr>
          <w:p w14:paraId="55E24D52" w14:textId="77777777" w:rsidR="00113E33" w:rsidRDefault="00113E33">
            <w:pPr>
              <w:pStyle w:val="TableParagraph"/>
              <w:ind w:left="0"/>
            </w:pPr>
          </w:p>
        </w:tc>
        <w:tc>
          <w:tcPr>
            <w:tcW w:w="6580" w:type="dxa"/>
            <w:tcBorders>
              <w:top w:val="nil"/>
              <w:bottom w:val="nil"/>
            </w:tcBorders>
          </w:tcPr>
          <w:p w14:paraId="65BD168F" w14:textId="77777777" w:rsidR="00113E33" w:rsidRDefault="00936FC5">
            <w:pPr>
              <w:pStyle w:val="TableParagraph"/>
              <w:spacing w:before="2"/>
              <w:rPr>
                <w:sz w:val="24"/>
              </w:rPr>
            </w:pPr>
            <w:r>
              <w:rPr>
                <w:sz w:val="24"/>
              </w:rPr>
              <w:t>отношение</w:t>
            </w:r>
            <w:r>
              <w:rPr>
                <w:spacing w:val="-3"/>
                <w:sz w:val="24"/>
              </w:rPr>
              <w:t xml:space="preserve"> </w:t>
            </w:r>
            <w:r>
              <w:rPr>
                <w:sz w:val="24"/>
              </w:rPr>
              <w:t>к</w:t>
            </w:r>
            <w:r>
              <w:rPr>
                <w:spacing w:val="-4"/>
                <w:sz w:val="24"/>
              </w:rPr>
              <w:t xml:space="preserve"> </w:t>
            </w:r>
            <w:r>
              <w:rPr>
                <w:sz w:val="24"/>
              </w:rPr>
              <w:t>лошадям»</w:t>
            </w:r>
            <w:r>
              <w:rPr>
                <w:spacing w:val="-5"/>
                <w:sz w:val="24"/>
              </w:rPr>
              <w:t xml:space="preserve"> </w:t>
            </w:r>
            <w:r>
              <w:rPr>
                <w:sz w:val="24"/>
              </w:rPr>
              <w:t>и</w:t>
            </w:r>
            <w:r>
              <w:rPr>
                <w:spacing w:val="-1"/>
                <w:sz w:val="24"/>
              </w:rPr>
              <w:t xml:space="preserve"> </w:t>
            </w:r>
            <w:r>
              <w:rPr>
                <w:spacing w:val="-2"/>
                <w:sz w:val="24"/>
              </w:rPr>
              <w:t>другие.</w:t>
            </w:r>
          </w:p>
        </w:tc>
      </w:tr>
    </w:tbl>
    <w:p w14:paraId="724A6323" w14:textId="77777777" w:rsidR="00113E33" w:rsidRDefault="00113E33">
      <w:pPr>
        <w:pStyle w:val="TableParagrap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5C8B6681" w14:textId="77777777">
        <w:trPr>
          <w:trHeight w:val="277"/>
        </w:trPr>
        <w:tc>
          <w:tcPr>
            <w:tcW w:w="2439" w:type="dxa"/>
            <w:vMerge w:val="restart"/>
            <w:tcBorders>
              <w:top w:val="nil"/>
            </w:tcBorders>
          </w:tcPr>
          <w:p w14:paraId="2ACA3252" w14:textId="77777777" w:rsidR="00113E33" w:rsidRDefault="00113E33">
            <w:pPr>
              <w:pStyle w:val="TableParagraph"/>
              <w:ind w:left="0"/>
              <w:rPr>
                <w:sz w:val="24"/>
              </w:rPr>
            </w:pPr>
          </w:p>
        </w:tc>
        <w:tc>
          <w:tcPr>
            <w:tcW w:w="6580" w:type="dxa"/>
            <w:tcBorders>
              <w:top w:val="nil"/>
              <w:bottom w:val="nil"/>
            </w:tcBorders>
          </w:tcPr>
          <w:p w14:paraId="29F95054" w14:textId="77777777" w:rsidR="00113E33" w:rsidRDefault="00936FC5">
            <w:pPr>
              <w:pStyle w:val="TableParagraph"/>
              <w:spacing w:line="258" w:lineRule="exact"/>
              <w:rPr>
                <w:sz w:val="24"/>
              </w:rPr>
            </w:pPr>
            <w:r>
              <w:rPr>
                <w:sz w:val="24"/>
              </w:rPr>
              <w:t>А.П.</w:t>
            </w:r>
            <w:r>
              <w:rPr>
                <w:spacing w:val="29"/>
                <w:sz w:val="24"/>
              </w:rPr>
              <w:t xml:space="preserve">  </w:t>
            </w:r>
            <w:r>
              <w:rPr>
                <w:sz w:val="24"/>
              </w:rPr>
              <w:t>Платонов.</w:t>
            </w:r>
            <w:r>
              <w:rPr>
                <w:spacing w:val="35"/>
                <w:sz w:val="24"/>
              </w:rPr>
              <w:t xml:space="preserve">  </w:t>
            </w:r>
            <w:proofErr w:type="gramStart"/>
            <w:r>
              <w:rPr>
                <w:sz w:val="24"/>
              </w:rPr>
              <w:t>Рассказы</w:t>
            </w:r>
            <w:r>
              <w:rPr>
                <w:spacing w:val="38"/>
                <w:sz w:val="24"/>
              </w:rPr>
              <w:t xml:space="preserve">  </w:t>
            </w:r>
            <w:r>
              <w:rPr>
                <w:sz w:val="24"/>
              </w:rPr>
              <w:t>(</w:t>
            </w:r>
            <w:proofErr w:type="gramEnd"/>
            <w:r>
              <w:rPr>
                <w:sz w:val="24"/>
              </w:rPr>
              <w:t>один</w:t>
            </w:r>
            <w:r>
              <w:rPr>
                <w:spacing w:val="34"/>
                <w:sz w:val="24"/>
              </w:rPr>
              <w:t xml:space="preserve">  </w:t>
            </w:r>
            <w:r>
              <w:rPr>
                <w:sz w:val="24"/>
              </w:rPr>
              <w:t>по</w:t>
            </w:r>
            <w:r>
              <w:rPr>
                <w:spacing w:val="33"/>
                <w:sz w:val="24"/>
              </w:rPr>
              <w:t xml:space="preserve">  </w:t>
            </w:r>
            <w:r>
              <w:rPr>
                <w:sz w:val="24"/>
              </w:rPr>
              <w:t>выбору).</w:t>
            </w:r>
            <w:r>
              <w:rPr>
                <w:spacing w:val="37"/>
                <w:sz w:val="24"/>
              </w:rPr>
              <w:t xml:space="preserve">  </w:t>
            </w:r>
            <w:r>
              <w:rPr>
                <w:spacing w:val="-2"/>
                <w:sz w:val="24"/>
              </w:rPr>
              <w:t>Например,</w:t>
            </w:r>
          </w:p>
        </w:tc>
      </w:tr>
      <w:tr w:rsidR="00113E33" w14:paraId="3E56BF6C" w14:textId="77777777">
        <w:trPr>
          <w:trHeight w:val="1118"/>
        </w:trPr>
        <w:tc>
          <w:tcPr>
            <w:tcW w:w="2439" w:type="dxa"/>
            <w:vMerge/>
            <w:tcBorders>
              <w:top w:val="nil"/>
            </w:tcBorders>
          </w:tcPr>
          <w:p w14:paraId="6AE84158" w14:textId="77777777" w:rsidR="00113E33" w:rsidRDefault="00113E33">
            <w:pPr>
              <w:rPr>
                <w:sz w:val="2"/>
                <w:szCs w:val="2"/>
              </w:rPr>
            </w:pPr>
          </w:p>
        </w:tc>
        <w:tc>
          <w:tcPr>
            <w:tcW w:w="6580" w:type="dxa"/>
            <w:tcBorders>
              <w:top w:val="nil"/>
            </w:tcBorders>
          </w:tcPr>
          <w:p w14:paraId="6B1FCF0B" w14:textId="77777777" w:rsidR="00113E33" w:rsidRDefault="00936FC5">
            <w:pPr>
              <w:pStyle w:val="TableParagraph"/>
              <w:spacing w:line="276" w:lineRule="exact"/>
              <w:rPr>
                <w:sz w:val="24"/>
              </w:rPr>
            </w:pPr>
            <w:r>
              <w:rPr>
                <w:sz w:val="24"/>
              </w:rPr>
              <w:t>«</w:t>
            </w:r>
            <w:proofErr w:type="spellStart"/>
            <w:r>
              <w:rPr>
                <w:sz w:val="24"/>
              </w:rPr>
              <w:t>Юшка»</w:t>
            </w:r>
            <w:proofErr w:type="gramStart"/>
            <w:r>
              <w:rPr>
                <w:sz w:val="24"/>
              </w:rPr>
              <w:t>,»Неизвестный</w:t>
            </w:r>
            <w:proofErr w:type="spellEnd"/>
            <w:proofErr w:type="gramEnd"/>
            <w:r>
              <w:rPr>
                <w:spacing w:val="-12"/>
                <w:sz w:val="24"/>
              </w:rPr>
              <w:t xml:space="preserve"> </w:t>
            </w:r>
            <w:r>
              <w:rPr>
                <w:sz w:val="24"/>
              </w:rPr>
              <w:t>цветок»</w:t>
            </w:r>
            <w:r>
              <w:rPr>
                <w:spacing w:val="-22"/>
                <w:sz w:val="24"/>
              </w:rPr>
              <w:t xml:space="preserve"> </w:t>
            </w:r>
            <w:r>
              <w:rPr>
                <w:sz w:val="24"/>
              </w:rPr>
              <w:t>и</w:t>
            </w:r>
            <w:r>
              <w:rPr>
                <w:spacing w:val="-7"/>
                <w:sz w:val="24"/>
              </w:rPr>
              <w:t xml:space="preserve"> </w:t>
            </w:r>
            <w:r>
              <w:rPr>
                <w:spacing w:val="-2"/>
                <w:sz w:val="24"/>
              </w:rPr>
              <w:t>другие.</w:t>
            </w:r>
          </w:p>
        </w:tc>
      </w:tr>
      <w:tr w:rsidR="00113E33" w14:paraId="5052F5BC" w14:textId="77777777">
        <w:trPr>
          <w:trHeight w:val="373"/>
        </w:trPr>
        <w:tc>
          <w:tcPr>
            <w:tcW w:w="2439" w:type="dxa"/>
            <w:tcBorders>
              <w:bottom w:val="nil"/>
            </w:tcBorders>
          </w:tcPr>
          <w:p w14:paraId="20FA77C4" w14:textId="77777777" w:rsidR="00113E33" w:rsidRDefault="00936FC5">
            <w:pPr>
              <w:pStyle w:val="TableParagraph"/>
              <w:tabs>
                <w:tab w:val="left" w:pos="1677"/>
              </w:tabs>
              <w:spacing w:before="83" w:line="271" w:lineRule="exact"/>
              <w:rPr>
                <w:sz w:val="24"/>
              </w:rPr>
            </w:pPr>
            <w:r>
              <w:rPr>
                <w:spacing w:val="-2"/>
                <w:sz w:val="24"/>
              </w:rPr>
              <w:t>Литература</w:t>
            </w:r>
            <w:r>
              <w:rPr>
                <w:sz w:val="24"/>
              </w:rPr>
              <w:tab/>
            </w:r>
            <w:r>
              <w:rPr>
                <w:spacing w:val="-2"/>
                <w:sz w:val="24"/>
              </w:rPr>
              <w:t>второй</w:t>
            </w:r>
          </w:p>
        </w:tc>
        <w:tc>
          <w:tcPr>
            <w:tcW w:w="6580" w:type="dxa"/>
            <w:tcBorders>
              <w:bottom w:val="nil"/>
            </w:tcBorders>
          </w:tcPr>
          <w:p w14:paraId="43D15266" w14:textId="77777777" w:rsidR="00113E33" w:rsidRDefault="00936FC5">
            <w:pPr>
              <w:pStyle w:val="TableParagraph"/>
              <w:tabs>
                <w:tab w:val="left" w:pos="767"/>
                <w:tab w:val="left" w:pos="1948"/>
                <w:tab w:val="left" w:pos="3088"/>
                <w:tab w:val="left" w:pos="3869"/>
                <w:tab w:val="left" w:pos="4325"/>
                <w:tab w:val="left" w:pos="5422"/>
              </w:tabs>
              <w:spacing w:before="83" w:line="271" w:lineRule="exact"/>
              <w:rPr>
                <w:sz w:val="24"/>
              </w:rPr>
            </w:pPr>
            <w:r>
              <w:rPr>
                <w:spacing w:val="-4"/>
                <w:sz w:val="24"/>
              </w:rPr>
              <w:t>В.М.</w:t>
            </w:r>
            <w:r>
              <w:rPr>
                <w:sz w:val="24"/>
              </w:rPr>
              <w:tab/>
            </w:r>
            <w:r>
              <w:rPr>
                <w:spacing w:val="-2"/>
                <w:sz w:val="24"/>
              </w:rPr>
              <w:t>Шукшин.</w:t>
            </w:r>
            <w:r>
              <w:rPr>
                <w:sz w:val="24"/>
              </w:rPr>
              <w:tab/>
            </w:r>
            <w:r>
              <w:rPr>
                <w:spacing w:val="-2"/>
                <w:sz w:val="24"/>
              </w:rPr>
              <w:t>Рассказы</w:t>
            </w:r>
            <w:r>
              <w:rPr>
                <w:sz w:val="24"/>
              </w:rPr>
              <w:tab/>
            </w:r>
            <w:r>
              <w:rPr>
                <w:spacing w:val="-4"/>
                <w:sz w:val="24"/>
              </w:rPr>
              <w:t>(один</w:t>
            </w:r>
            <w:r>
              <w:rPr>
                <w:sz w:val="24"/>
              </w:rPr>
              <w:tab/>
            </w:r>
            <w:r>
              <w:rPr>
                <w:spacing w:val="-5"/>
                <w:sz w:val="24"/>
              </w:rPr>
              <w:t>по</w:t>
            </w:r>
            <w:r>
              <w:rPr>
                <w:sz w:val="24"/>
              </w:rPr>
              <w:tab/>
            </w:r>
            <w:r>
              <w:rPr>
                <w:spacing w:val="-2"/>
                <w:sz w:val="24"/>
              </w:rPr>
              <w:t>выбору).</w:t>
            </w:r>
            <w:r>
              <w:rPr>
                <w:sz w:val="24"/>
              </w:rPr>
              <w:tab/>
            </w:r>
            <w:r>
              <w:rPr>
                <w:spacing w:val="-2"/>
                <w:sz w:val="24"/>
              </w:rPr>
              <w:t>Например,</w:t>
            </w:r>
          </w:p>
        </w:tc>
      </w:tr>
      <w:tr w:rsidR="00113E33" w14:paraId="32CABC00" w14:textId="77777777">
        <w:trPr>
          <w:trHeight w:val="845"/>
        </w:trPr>
        <w:tc>
          <w:tcPr>
            <w:tcW w:w="2439" w:type="dxa"/>
            <w:tcBorders>
              <w:top w:val="nil"/>
            </w:tcBorders>
          </w:tcPr>
          <w:p w14:paraId="19AA0F9B" w14:textId="77777777" w:rsidR="00113E33" w:rsidRDefault="00936FC5">
            <w:pPr>
              <w:pStyle w:val="TableParagraph"/>
              <w:spacing w:before="4"/>
              <w:rPr>
                <w:sz w:val="24"/>
              </w:rPr>
            </w:pPr>
            <w:r>
              <w:rPr>
                <w:sz w:val="24"/>
              </w:rPr>
              <w:t>половины</w:t>
            </w:r>
            <w:r>
              <w:rPr>
                <w:spacing w:val="-8"/>
                <w:sz w:val="24"/>
              </w:rPr>
              <w:t xml:space="preserve"> </w:t>
            </w:r>
            <w:r>
              <w:rPr>
                <w:sz w:val="24"/>
              </w:rPr>
              <w:t>XX</w:t>
            </w:r>
            <w:r>
              <w:rPr>
                <w:spacing w:val="-3"/>
                <w:sz w:val="24"/>
              </w:rPr>
              <w:t xml:space="preserve"> </w:t>
            </w:r>
            <w:r>
              <w:rPr>
                <w:spacing w:val="-4"/>
                <w:sz w:val="24"/>
              </w:rPr>
              <w:t>века.</w:t>
            </w:r>
          </w:p>
        </w:tc>
        <w:tc>
          <w:tcPr>
            <w:tcW w:w="6580" w:type="dxa"/>
            <w:tcBorders>
              <w:top w:val="nil"/>
            </w:tcBorders>
          </w:tcPr>
          <w:p w14:paraId="2C256CC6" w14:textId="77777777" w:rsidR="00113E33" w:rsidRDefault="00936FC5">
            <w:pPr>
              <w:pStyle w:val="TableParagraph"/>
              <w:spacing w:before="4"/>
              <w:rPr>
                <w:sz w:val="24"/>
              </w:rPr>
            </w:pPr>
            <w:r>
              <w:rPr>
                <w:sz w:val="24"/>
              </w:rPr>
              <w:t>«Чудик»,</w:t>
            </w:r>
            <w:r>
              <w:rPr>
                <w:spacing w:val="-8"/>
                <w:sz w:val="24"/>
              </w:rPr>
              <w:t xml:space="preserve"> </w:t>
            </w:r>
            <w:r>
              <w:rPr>
                <w:sz w:val="24"/>
              </w:rPr>
              <w:t>«Стенька</w:t>
            </w:r>
            <w:r>
              <w:rPr>
                <w:spacing w:val="-12"/>
                <w:sz w:val="24"/>
              </w:rPr>
              <w:t xml:space="preserve"> </w:t>
            </w:r>
            <w:r>
              <w:rPr>
                <w:sz w:val="24"/>
              </w:rPr>
              <w:t>Разин»,</w:t>
            </w:r>
            <w:r>
              <w:rPr>
                <w:spacing w:val="-3"/>
                <w:sz w:val="24"/>
              </w:rPr>
              <w:t xml:space="preserve"> </w:t>
            </w:r>
            <w:r>
              <w:rPr>
                <w:sz w:val="24"/>
              </w:rPr>
              <w:t>«Критики»</w:t>
            </w:r>
            <w:r>
              <w:rPr>
                <w:spacing w:val="-20"/>
                <w:sz w:val="24"/>
              </w:rPr>
              <w:t xml:space="preserve"> </w:t>
            </w:r>
            <w:r>
              <w:rPr>
                <w:sz w:val="24"/>
              </w:rPr>
              <w:t>и</w:t>
            </w:r>
            <w:r>
              <w:rPr>
                <w:spacing w:val="-9"/>
                <w:sz w:val="24"/>
              </w:rPr>
              <w:t xml:space="preserve"> </w:t>
            </w:r>
            <w:r>
              <w:rPr>
                <w:spacing w:val="-2"/>
                <w:sz w:val="24"/>
              </w:rPr>
              <w:t>другие.</w:t>
            </w:r>
          </w:p>
        </w:tc>
      </w:tr>
      <w:tr w:rsidR="00113E33" w14:paraId="2EEFCCD6" w14:textId="77777777">
        <w:trPr>
          <w:trHeight w:val="374"/>
        </w:trPr>
        <w:tc>
          <w:tcPr>
            <w:tcW w:w="2439" w:type="dxa"/>
            <w:tcBorders>
              <w:bottom w:val="nil"/>
            </w:tcBorders>
          </w:tcPr>
          <w:p w14:paraId="269B1E33" w14:textId="77777777" w:rsidR="00113E33" w:rsidRDefault="00936FC5">
            <w:pPr>
              <w:pStyle w:val="TableParagraph"/>
              <w:spacing w:before="85" w:line="269" w:lineRule="exact"/>
              <w:rPr>
                <w:sz w:val="24"/>
              </w:rPr>
            </w:pPr>
            <w:r>
              <w:rPr>
                <w:spacing w:val="-2"/>
                <w:sz w:val="24"/>
              </w:rPr>
              <w:t>Стихотворения</w:t>
            </w:r>
          </w:p>
        </w:tc>
        <w:tc>
          <w:tcPr>
            <w:tcW w:w="6580" w:type="dxa"/>
            <w:tcBorders>
              <w:bottom w:val="nil"/>
            </w:tcBorders>
          </w:tcPr>
          <w:p w14:paraId="27E247F8" w14:textId="77777777" w:rsidR="00113E33" w:rsidRDefault="00936FC5">
            <w:pPr>
              <w:pStyle w:val="TableParagraph"/>
              <w:tabs>
                <w:tab w:val="left" w:pos="1872"/>
                <w:tab w:val="left" w:pos="2608"/>
                <w:tab w:val="left" w:pos="3977"/>
                <w:tab w:val="left" w:pos="4649"/>
                <w:tab w:val="left" w:pos="6085"/>
              </w:tabs>
              <w:spacing w:before="85" w:line="269" w:lineRule="exact"/>
              <w:rPr>
                <w:sz w:val="24"/>
              </w:rPr>
            </w:pPr>
            <w:r>
              <w:rPr>
                <w:spacing w:val="-2"/>
                <w:sz w:val="24"/>
              </w:rPr>
              <w:t>Стихотворения</w:t>
            </w:r>
            <w:r>
              <w:rPr>
                <w:sz w:val="24"/>
              </w:rPr>
              <w:tab/>
            </w:r>
            <w:r>
              <w:rPr>
                <w:spacing w:val="-4"/>
                <w:sz w:val="24"/>
              </w:rPr>
              <w:t>М.И.</w:t>
            </w:r>
            <w:r>
              <w:rPr>
                <w:sz w:val="24"/>
              </w:rPr>
              <w:tab/>
            </w:r>
            <w:r>
              <w:rPr>
                <w:spacing w:val="-2"/>
                <w:sz w:val="24"/>
              </w:rPr>
              <w:t>Цветаевой,</w:t>
            </w:r>
            <w:r>
              <w:rPr>
                <w:sz w:val="24"/>
              </w:rPr>
              <w:tab/>
            </w:r>
            <w:r>
              <w:rPr>
                <w:spacing w:val="-4"/>
                <w:sz w:val="24"/>
              </w:rPr>
              <w:t>Е.А.</w:t>
            </w:r>
            <w:r>
              <w:rPr>
                <w:sz w:val="24"/>
              </w:rPr>
              <w:tab/>
            </w:r>
            <w:r>
              <w:rPr>
                <w:spacing w:val="-2"/>
                <w:sz w:val="24"/>
              </w:rPr>
              <w:t>Евтушенко,</w:t>
            </w:r>
            <w:r>
              <w:rPr>
                <w:sz w:val="24"/>
              </w:rPr>
              <w:tab/>
            </w:r>
            <w:r>
              <w:rPr>
                <w:spacing w:val="-4"/>
                <w:sz w:val="24"/>
              </w:rPr>
              <w:t>Б.А.</w:t>
            </w:r>
          </w:p>
        </w:tc>
      </w:tr>
      <w:tr w:rsidR="00113E33" w14:paraId="012B3898" w14:textId="77777777">
        <w:trPr>
          <w:trHeight w:val="842"/>
        </w:trPr>
        <w:tc>
          <w:tcPr>
            <w:tcW w:w="2439" w:type="dxa"/>
            <w:tcBorders>
              <w:top w:val="nil"/>
            </w:tcBorders>
          </w:tcPr>
          <w:p w14:paraId="4091FC1E" w14:textId="77777777" w:rsidR="00113E33" w:rsidRDefault="00936FC5">
            <w:pPr>
              <w:pStyle w:val="TableParagraph"/>
              <w:spacing w:before="3"/>
              <w:rPr>
                <w:sz w:val="24"/>
              </w:rPr>
            </w:pPr>
            <w:r>
              <w:rPr>
                <w:sz w:val="24"/>
              </w:rPr>
              <w:t>отечественных</w:t>
            </w:r>
            <w:r>
              <w:rPr>
                <w:spacing w:val="22"/>
                <w:sz w:val="24"/>
              </w:rPr>
              <w:t xml:space="preserve"> </w:t>
            </w:r>
            <w:r>
              <w:rPr>
                <w:spacing w:val="-2"/>
                <w:sz w:val="24"/>
              </w:rPr>
              <w:t>поэтов</w:t>
            </w:r>
          </w:p>
        </w:tc>
        <w:tc>
          <w:tcPr>
            <w:tcW w:w="6580" w:type="dxa"/>
            <w:tcBorders>
              <w:top w:val="nil"/>
            </w:tcBorders>
          </w:tcPr>
          <w:p w14:paraId="3B81E497" w14:textId="77777777" w:rsidR="00113E33" w:rsidRDefault="00936FC5">
            <w:pPr>
              <w:pStyle w:val="TableParagraph"/>
              <w:spacing w:before="3"/>
              <w:rPr>
                <w:sz w:val="24"/>
              </w:rPr>
            </w:pPr>
            <w:r>
              <w:rPr>
                <w:sz w:val="24"/>
              </w:rPr>
              <w:t>Ахмадулиной,</w:t>
            </w:r>
            <w:r>
              <w:rPr>
                <w:spacing w:val="40"/>
                <w:sz w:val="24"/>
              </w:rPr>
              <w:t xml:space="preserve"> </w:t>
            </w:r>
            <w:r>
              <w:rPr>
                <w:sz w:val="24"/>
              </w:rPr>
              <w:t>Ю.Д.</w:t>
            </w:r>
            <w:r>
              <w:rPr>
                <w:spacing w:val="46"/>
                <w:sz w:val="24"/>
              </w:rPr>
              <w:t xml:space="preserve"> </w:t>
            </w:r>
            <w:r>
              <w:rPr>
                <w:sz w:val="24"/>
              </w:rPr>
              <w:t>Левитанского</w:t>
            </w:r>
            <w:r>
              <w:rPr>
                <w:spacing w:val="47"/>
                <w:sz w:val="24"/>
              </w:rPr>
              <w:t xml:space="preserve"> </w:t>
            </w:r>
            <w:r>
              <w:rPr>
                <w:sz w:val="24"/>
              </w:rPr>
              <w:t>-</w:t>
            </w:r>
            <w:r>
              <w:rPr>
                <w:spacing w:val="42"/>
                <w:sz w:val="24"/>
              </w:rPr>
              <w:t xml:space="preserve"> </w:t>
            </w:r>
            <w:r>
              <w:rPr>
                <w:sz w:val="24"/>
              </w:rPr>
              <w:t>3</w:t>
            </w:r>
            <w:r>
              <w:rPr>
                <w:spacing w:val="46"/>
                <w:sz w:val="24"/>
              </w:rPr>
              <w:t xml:space="preserve"> </w:t>
            </w:r>
            <w:r>
              <w:rPr>
                <w:sz w:val="24"/>
              </w:rPr>
              <w:t>-</w:t>
            </w:r>
            <w:r>
              <w:rPr>
                <w:spacing w:val="45"/>
                <w:sz w:val="24"/>
              </w:rPr>
              <w:t xml:space="preserve"> </w:t>
            </w:r>
            <w:r>
              <w:rPr>
                <w:sz w:val="24"/>
              </w:rPr>
              <w:t>4</w:t>
            </w:r>
            <w:r>
              <w:rPr>
                <w:spacing w:val="46"/>
                <w:sz w:val="24"/>
              </w:rPr>
              <w:t xml:space="preserve"> </w:t>
            </w:r>
            <w:r>
              <w:rPr>
                <w:sz w:val="24"/>
              </w:rPr>
              <w:t>стихотворения</w:t>
            </w:r>
            <w:r>
              <w:rPr>
                <w:spacing w:val="43"/>
                <w:sz w:val="24"/>
              </w:rPr>
              <w:t xml:space="preserve"> </w:t>
            </w:r>
            <w:r>
              <w:rPr>
                <w:spacing w:val="-5"/>
                <w:sz w:val="24"/>
              </w:rPr>
              <w:t>на</w:t>
            </w:r>
          </w:p>
        </w:tc>
      </w:tr>
      <w:tr w:rsidR="00113E33" w14:paraId="194674CD" w14:textId="77777777">
        <w:trPr>
          <w:trHeight w:val="741"/>
        </w:trPr>
        <w:tc>
          <w:tcPr>
            <w:tcW w:w="2439" w:type="dxa"/>
          </w:tcPr>
          <w:p w14:paraId="7226DA7C" w14:textId="77777777" w:rsidR="00113E33" w:rsidRDefault="00936FC5">
            <w:pPr>
              <w:pStyle w:val="TableParagraph"/>
              <w:spacing w:before="90"/>
              <w:rPr>
                <w:sz w:val="24"/>
              </w:rPr>
            </w:pPr>
            <w:r>
              <w:rPr>
                <w:sz w:val="24"/>
              </w:rPr>
              <w:t>XX</w:t>
            </w:r>
            <w:r>
              <w:rPr>
                <w:spacing w:val="-4"/>
                <w:sz w:val="24"/>
              </w:rPr>
              <w:t xml:space="preserve"> </w:t>
            </w:r>
            <w:r>
              <w:rPr>
                <w:sz w:val="24"/>
              </w:rPr>
              <w:t>-</w:t>
            </w:r>
            <w:r>
              <w:rPr>
                <w:spacing w:val="-4"/>
                <w:sz w:val="24"/>
              </w:rPr>
              <w:t xml:space="preserve"> </w:t>
            </w:r>
            <w:r>
              <w:rPr>
                <w:sz w:val="24"/>
              </w:rPr>
              <w:t>XXI</w:t>
            </w:r>
            <w:r>
              <w:rPr>
                <w:spacing w:val="-6"/>
                <w:sz w:val="24"/>
              </w:rPr>
              <w:t xml:space="preserve"> </w:t>
            </w:r>
            <w:r>
              <w:rPr>
                <w:spacing w:val="-2"/>
                <w:sz w:val="24"/>
              </w:rPr>
              <w:t>веков.</w:t>
            </w:r>
          </w:p>
        </w:tc>
        <w:tc>
          <w:tcPr>
            <w:tcW w:w="6580" w:type="dxa"/>
          </w:tcPr>
          <w:p w14:paraId="5798BAE3" w14:textId="77777777" w:rsidR="00113E33" w:rsidRDefault="00936FC5">
            <w:pPr>
              <w:pStyle w:val="TableParagraph"/>
              <w:spacing w:before="90"/>
              <w:rPr>
                <w:sz w:val="24"/>
              </w:rPr>
            </w:pPr>
            <w:r>
              <w:rPr>
                <w:spacing w:val="-2"/>
                <w:sz w:val="24"/>
              </w:rPr>
              <w:t>выбор.</w:t>
            </w:r>
          </w:p>
        </w:tc>
      </w:tr>
      <w:tr w:rsidR="00113E33" w14:paraId="5A77294A" w14:textId="77777777">
        <w:trPr>
          <w:trHeight w:val="376"/>
        </w:trPr>
        <w:tc>
          <w:tcPr>
            <w:tcW w:w="2439" w:type="dxa"/>
            <w:tcBorders>
              <w:bottom w:val="nil"/>
            </w:tcBorders>
          </w:tcPr>
          <w:p w14:paraId="3EFBAA40" w14:textId="77777777" w:rsidR="00113E33" w:rsidRDefault="00936FC5">
            <w:pPr>
              <w:pStyle w:val="TableParagraph"/>
              <w:spacing w:before="85" w:line="271" w:lineRule="exact"/>
              <w:rPr>
                <w:sz w:val="24"/>
              </w:rPr>
            </w:pPr>
            <w:r>
              <w:rPr>
                <w:spacing w:val="-2"/>
                <w:sz w:val="24"/>
              </w:rPr>
              <w:t>Произведения</w:t>
            </w:r>
          </w:p>
        </w:tc>
        <w:tc>
          <w:tcPr>
            <w:tcW w:w="6580" w:type="dxa"/>
            <w:tcBorders>
              <w:bottom w:val="nil"/>
            </w:tcBorders>
          </w:tcPr>
          <w:p w14:paraId="57BF218E" w14:textId="77777777" w:rsidR="00113E33" w:rsidRDefault="00936FC5">
            <w:pPr>
              <w:pStyle w:val="TableParagraph"/>
              <w:spacing w:before="85" w:line="271" w:lineRule="exact"/>
              <w:rPr>
                <w:sz w:val="24"/>
              </w:rPr>
            </w:pPr>
            <w:r>
              <w:rPr>
                <w:sz w:val="24"/>
              </w:rPr>
              <w:t>Ф.А.</w:t>
            </w:r>
            <w:r>
              <w:rPr>
                <w:spacing w:val="17"/>
                <w:sz w:val="24"/>
              </w:rPr>
              <w:t xml:space="preserve"> </w:t>
            </w:r>
            <w:r>
              <w:rPr>
                <w:sz w:val="24"/>
              </w:rPr>
              <w:t>Абрамов.</w:t>
            </w:r>
            <w:r>
              <w:rPr>
                <w:spacing w:val="17"/>
                <w:sz w:val="24"/>
              </w:rPr>
              <w:t xml:space="preserve"> </w:t>
            </w:r>
            <w:r>
              <w:rPr>
                <w:sz w:val="24"/>
              </w:rPr>
              <w:t>Слово</w:t>
            </w:r>
            <w:r>
              <w:rPr>
                <w:spacing w:val="18"/>
                <w:sz w:val="24"/>
              </w:rPr>
              <w:t xml:space="preserve"> </w:t>
            </w:r>
            <w:r>
              <w:rPr>
                <w:sz w:val="24"/>
              </w:rPr>
              <w:t>о</w:t>
            </w:r>
            <w:r>
              <w:rPr>
                <w:spacing w:val="19"/>
                <w:sz w:val="24"/>
              </w:rPr>
              <w:t xml:space="preserve"> </w:t>
            </w:r>
            <w:r>
              <w:rPr>
                <w:spacing w:val="-2"/>
                <w:sz w:val="24"/>
              </w:rPr>
              <w:t>писателе.</w:t>
            </w:r>
          </w:p>
        </w:tc>
      </w:tr>
      <w:tr w:rsidR="00113E33" w14:paraId="38566922" w14:textId="77777777">
        <w:trPr>
          <w:trHeight w:val="295"/>
        </w:trPr>
        <w:tc>
          <w:tcPr>
            <w:tcW w:w="2439" w:type="dxa"/>
            <w:tcBorders>
              <w:top w:val="nil"/>
              <w:bottom w:val="nil"/>
            </w:tcBorders>
          </w:tcPr>
          <w:p w14:paraId="2877DA85" w14:textId="77777777" w:rsidR="00113E33" w:rsidRDefault="00936FC5">
            <w:pPr>
              <w:pStyle w:val="TableParagraph"/>
              <w:spacing w:before="4" w:line="271" w:lineRule="exact"/>
              <w:rPr>
                <w:sz w:val="24"/>
              </w:rPr>
            </w:pPr>
            <w:r>
              <w:rPr>
                <w:spacing w:val="-2"/>
                <w:sz w:val="24"/>
              </w:rPr>
              <w:t>отечественных</w:t>
            </w:r>
          </w:p>
        </w:tc>
        <w:tc>
          <w:tcPr>
            <w:tcW w:w="6580" w:type="dxa"/>
            <w:tcBorders>
              <w:top w:val="nil"/>
              <w:bottom w:val="nil"/>
            </w:tcBorders>
          </w:tcPr>
          <w:p w14:paraId="1906E39B" w14:textId="77777777" w:rsidR="00113E33" w:rsidRDefault="00936FC5">
            <w:pPr>
              <w:pStyle w:val="TableParagraph"/>
              <w:spacing w:before="4" w:line="271" w:lineRule="exact"/>
              <w:rPr>
                <w:sz w:val="24"/>
              </w:rPr>
            </w:pPr>
            <w:r>
              <w:rPr>
                <w:sz w:val="24"/>
              </w:rPr>
              <w:t>Рассказ</w:t>
            </w:r>
            <w:r>
              <w:rPr>
                <w:spacing w:val="38"/>
                <w:sz w:val="24"/>
              </w:rPr>
              <w:t xml:space="preserve"> </w:t>
            </w:r>
            <w:r>
              <w:rPr>
                <w:sz w:val="24"/>
              </w:rPr>
              <w:t>«О</w:t>
            </w:r>
            <w:r>
              <w:rPr>
                <w:spacing w:val="34"/>
                <w:sz w:val="24"/>
              </w:rPr>
              <w:t xml:space="preserve"> </w:t>
            </w:r>
            <w:r>
              <w:rPr>
                <w:sz w:val="24"/>
              </w:rPr>
              <w:t>чем</w:t>
            </w:r>
            <w:r>
              <w:rPr>
                <w:spacing w:val="29"/>
                <w:sz w:val="24"/>
              </w:rPr>
              <w:t xml:space="preserve"> </w:t>
            </w:r>
            <w:r>
              <w:rPr>
                <w:sz w:val="24"/>
              </w:rPr>
              <w:t>плачут</w:t>
            </w:r>
            <w:r>
              <w:rPr>
                <w:spacing w:val="38"/>
                <w:sz w:val="24"/>
              </w:rPr>
              <w:t xml:space="preserve"> </w:t>
            </w:r>
            <w:r>
              <w:rPr>
                <w:spacing w:val="-2"/>
                <w:sz w:val="24"/>
              </w:rPr>
              <w:t>лошади».</w:t>
            </w:r>
          </w:p>
        </w:tc>
      </w:tr>
      <w:tr w:rsidR="00113E33" w14:paraId="2B8F674A" w14:textId="77777777">
        <w:trPr>
          <w:trHeight w:val="293"/>
        </w:trPr>
        <w:tc>
          <w:tcPr>
            <w:tcW w:w="2439" w:type="dxa"/>
            <w:tcBorders>
              <w:top w:val="nil"/>
              <w:bottom w:val="nil"/>
            </w:tcBorders>
          </w:tcPr>
          <w:p w14:paraId="660BFD30" w14:textId="77777777" w:rsidR="00113E33" w:rsidRDefault="00936FC5">
            <w:pPr>
              <w:pStyle w:val="TableParagraph"/>
              <w:tabs>
                <w:tab w:val="left" w:pos="1689"/>
              </w:tabs>
              <w:spacing w:before="4" w:line="269" w:lineRule="exact"/>
              <w:rPr>
                <w:sz w:val="24"/>
              </w:rPr>
            </w:pPr>
            <w:r>
              <w:rPr>
                <w:spacing w:val="-2"/>
                <w:sz w:val="24"/>
              </w:rPr>
              <w:t>прозаиков</w:t>
            </w:r>
            <w:r>
              <w:rPr>
                <w:sz w:val="24"/>
              </w:rPr>
              <w:tab/>
            </w:r>
            <w:r>
              <w:rPr>
                <w:spacing w:val="-2"/>
                <w:sz w:val="24"/>
              </w:rPr>
              <w:t>второй</w:t>
            </w:r>
          </w:p>
        </w:tc>
        <w:tc>
          <w:tcPr>
            <w:tcW w:w="6580" w:type="dxa"/>
            <w:tcBorders>
              <w:top w:val="nil"/>
              <w:bottom w:val="nil"/>
            </w:tcBorders>
          </w:tcPr>
          <w:p w14:paraId="74FD1159" w14:textId="77777777" w:rsidR="00113E33" w:rsidRDefault="00936FC5">
            <w:pPr>
              <w:pStyle w:val="TableParagraph"/>
              <w:spacing w:before="4" w:line="269" w:lineRule="exact"/>
              <w:rPr>
                <w:sz w:val="24"/>
              </w:rPr>
            </w:pPr>
            <w:r>
              <w:rPr>
                <w:sz w:val="24"/>
              </w:rPr>
              <w:t>Ф.А.</w:t>
            </w:r>
            <w:r>
              <w:rPr>
                <w:spacing w:val="-4"/>
                <w:sz w:val="24"/>
              </w:rPr>
              <w:t xml:space="preserve"> </w:t>
            </w:r>
            <w:r>
              <w:rPr>
                <w:sz w:val="24"/>
              </w:rPr>
              <w:t>Искандер.</w:t>
            </w:r>
            <w:r>
              <w:rPr>
                <w:spacing w:val="-5"/>
                <w:sz w:val="24"/>
              </w:rPr>
              <w:t xml:space="preserve"> </w:t>
            </w:r>
            <w:r>
              <w:rPr>
                <w:sz w:val="24"/>
              </w:rPr>
              <w:t>Слово</w:t>
            </w:r>
            <w:r>
              <w:rPr>
                <w:spacing w:val="-2"/>
                <w:sz w:val="24"/>
              </w:rPr>
              <w:t xml:space="preserve"> </w:t>
            </w:r>
            <w:r>
              <w:rPr>
                <w:sz w:val="24"/>
              </w:rPr>
              <w:t>о</w:t>
            </w:r>
            <w:r>
              <w:rPr>
                <w:spacing w:val="1"/>
                <w:sz w:val="24"/>
              </w:rPr>
              <w:t xml:space="preserve"> </w:t>
            </w:r>
            <w:r>
              <w:rPr>
                <w:spacing w:val="-2"/>
                <w:sz w:val="24"/>
              </w:rPr>
              <w:t>писателе.</w:t>
            </w:r>
          </w:p>
        </w:tc>
      </w:tr>
      <w:tr w:rsidR="00113E33" w14:paraId="25D38C9E" w14:textId="77777777">
        <w:trPr>
          <w:trHeight w:val="293"/>
        </w:trPr>
        <w:tc>
          <w:tcPr>
            <w:tcW w:w="2439" w:type="dxa"/>
            <w:tcBorders>
              <w:top w:val="nil"/>
              <w:bottom w:val="nil"/>
            </w:tcBorders>
          </w:tcPr>
          <w:p w14:paraId="377A4159" w14:textId="77777777" w:rsidR="00113E33" w:rsidRDefault="00936FC5">
            <w:pPr>
              <w:pStyle w:val="TableParagraph"/>
              <w:tabs>
                <w:tab w:val="left" w:pos="1528"/>
                <w:tab w:val="left" w:pos="2316"/>
              </w:tabs>
              <w:spacing w:before="3" w:line="271" w:lineRule="exact"/>
              <w:rPr>
                <w:sz w:val="24"/>
              </w:rPr>
            </w:pPr>
            <w:r>
              <w:rPr>
                <w:spacing w:val="-2"/>
                <w:sz w:val="24"/>
              </w:rPr>
              <w:t>половины</w:t>
            </w:r>
            <w:r>
              <w:rPr>
                <w:sz w:val="24"/>
              </w:rPr>
              <w:tab/>
            </w:r>
            <w:r>
              <w:rPr>
                <w:spacing w:val="-5"/>
                <w:sz w:val="24"/>
              </w:rPr>
              <w:t>XX</w:t>
            </w:r>
            <w:r>
              <w:rPr>
                <w:sz w:val="24"/>
              </w:rPr>
              <w:tab/>
            </w:r>
            <w:r>
              <w:rPr>
                <w:spacing w:val="-10"/>
                <w:sz w:val="24"/>
              </w:rPr>
              <w:t>-</w:t>
            </w:r>
          </w:p>
        </w:tc>
        <w:tc>
          <w:tcPr>
            <w:tcW w:w="6580" w:type="dxa"/>
            <w:tcBorders>
              <w:top w:val="nil"/>
              <w:bottom w:val="nil"/>
            </w:tcBorders>
          </w:tcPr>
          <w:p w14:paraId="6829C766" w14:textId="77777777" w:rsidR="00113E33" w:rsidRDefault="00936FC5">
            <w:pPr>
              <w:pStyle w:val="TableParagraph"/>
              <w:spacing w:before="3" w:line="271" w:lineRule="exact"/>
              <w:rPr>
                <w:sz w:val="24"/>
              </w:rPr>
            </w:pPr>
            <w:r>
              <w:rPr>
                <w:sz w:val="24"/>
              </w:rPr>
              <w:t>Рассказ</w:t>
            </w:r>
            <w:r>
              <w:rPr>
                <w:spacing w:val="52"/>
                <w:sz w:val="24"/>
              </w:rPr>
              <w:t xml:space="preserve"> </w:t>
            </w:r>
            <w:r>
              <w:rPr>
                <w:sz w:val="24"/>
              </w:rPr>
              <w:t>«Тринадцатый</w:t>
            </w:r>
            <w:r>
              <w:rPr>
                <w:spacing w:val="53"/>
                <w:sz w:val="24"/>
              </w:rPr>
              <w:t xml:space="preserve"> </w:t>
            </w:r>
            <w:r>
              <w:rPr>
                <w:sz w:val="24"/>
              </w:rPr>
              <w:t>подвиг</w:t>
            </w:r>
            <w:r>
              <w:rPr>
                <w:spacing w:val="49"/>
                <w:sz w:val="24"/>
              </w:rPr>
              <w:t xml:space="preserve"> </w:t>
            </w:r>
            <w:r>
              <w:rPr>
                <w:sz w:val="24"/>
              </w:rPr>
              <w:t>Геракла»</w:t>
            </w:r>
            <w:r>
              <w:rPr>
                <w:spacing w:val="48"/>
                <w:sz w:val="24"/>
              </w:rPr>
              <w:t xml:space="preserve"> </w:t>
            </w:r>
            <w:r>
              <w:rPr>
                <w:sz w:val="24"/>
              </w:rPr>
              <w:t>(одно</w:t>
            </w:r>
            <w:r>
              <w:rPr>
                <w:spacing w:val="49"/>
                <w:sz w:val="24"/>
              </w:rPr>
              <w:t xml:space="preserve"> </w:t>
            </w:r>
            <w:r>
              <w:rPr>
                <w:spacing w:val="-2"/>
                <w:sz w:val="24"/>
              </w:rPr>
              <w:t>произведение</w:t>
            </w:r>
          </w:p>
        </w:tc>
      </w:tr>
      <w:tr w:rsidR="00113E33" w14:paraId="5920BC35" w14:textId="77777777">
        <w:trPr>
          <w:trHeight w:val="415"/>
        </w:trPr>
        <w:tc>
          <w:tcPr>
            <w:tcW w:w="2439" w:type="dxa"/>
            <w:tcBorders>
              <w:top w:val="nil"/>
            </w:tcBorders>
          </w:tcPr>
          <w:p w14:paraId="3FC646D7" w14:textId="77777777" w:rsidR="00113E33" w:rsidRDefault="00936FC5">
            <w:pPr>
              <w:pStyle w:val="TableParagraph"/>
              <w:spacing w:before="4"/>
              <w:rPr>
                <w:sz w:val="24"/>
              </w:rPr>
            </w:pPr>
            <w:r>
              <w:rPr>
                <w:sz w:val="24"/>
              </w:rPr>
              <w:t>начала</w:t>
            </w:r>
            <w:r>
              <w:rPr>
                <w:spacing w:val="-4"/>
                <w:sz w:val="24"/>
              </w:rPr>
              <w:t xml:space="preserve"> </w:t>
            </w:r>
            <w:r>
              <w:rPr>
                <w:sz w:val="24"/>
              </w:rPr>
              <w:t>XXI</w:t>
            </w:r>
            <w:r>
              <w:rPr>
                <w:spacing w:val="-6"/>
                <w:sz w:val="24"/>
              </w:rPr>
              <w:t xml:space="preserve"> </w:t>
            </w:r>
            <w:r>
              <w:rPr>
                <w:spacing w:val="-4"/>
                <w:sz w:val="24"/>
              </w:rPr>
              <w:t>века.</w:t>
            </w:r>
          </w:p>
        </w:tc>
        <w:tc>
          <w:tcPr>
            <w:tcW w:w="6580" w:type="dxa"/>
            <w:tcBorders>
              <w:top w:val="nil"/>
            </w:tcBorders>
          </w:tcPr>
          <w:p w14:paraId="34987DD9" w14:textId="77777777" w:rsidR="00113E33" w:rsidRDefault="00936FC5">
            <w:pPr>
              <w:pStyle w:val="TableParagraph"/>
              <w:spacing w:before="4"/>
              <w:rPr>
                <w:sz w:val="24"/>
              </w:rPr>
            </w:pPr>
            <w:r>
              <w:rPr>
                <w:sz w:val="24"/>
              </w:rPr>
              <w:t>по</w:t>
            </w:r>
            <w:r>
              <w:rPr>
                <w:spacing w:val="-4"/>
                <w:sz w:val="24"/>
              </w:rPr>
              <w:t xml:space="preserve"> </w:t>
            </w:r>
            <w:r>
              <w:rPr>
                <w:spacing w:val="-2"/>
                <w:sz w:val="24"/>
              </w:rPr>
              <w:t>выбору).</w:t>
            </w:r>
          </w:p>
        </w:tc>
      </w:tr>
      <w:tr w:rsidR="00113E33" w14:paraId="59F792EF" w14:textId="77777777">
        <w:trPr>
          <w:trHeight w:val="373"/>
        </w:trPr>
        <w:tc>
          <w:tcPr>
            <w:tcW w:w="2439" w:type="dxa"/>
            <w:tcBorders>
              <w:bottom w:val="nil"/>
            </w:tcBorders>
          </w:tcPr>
          <w:p w14:paraId="57E116F1" w14:textId="77777777" w:rsidR="00113E33" w:rsidRDefault="00936FC5">
            <w:pPr>
              <w:pStyle w:val="TableParagraph"/>
              <w:spacing w:before="83" w:line="271" w:lineRule="exact"/>
              <w:rPr>
                <w:sz w:val="24"/>
              </w:rPr>
            </w:pPr>
            <w:r>
              <w:rPr>
                <w:spacing w:val="-4"/>
                <w:sz w:val="24"/>
              </w:rPr>
              <w:t>Тема</w:t>
            </w:r>
          </w:p>
        </w:tc>
        <w:tc>
          <w:tcPr>
            <w:tcW w:w="6580" w:type="dxa"/>
            <w:tcBorders>
              <w:bottom w:val="nil"/>
            </w:tcBorders>
          </w:tcPr>
          <w:p w14:paraId="713A05A6" w14:textId="77777777" w:rsidR="00113E33" w:rsidRDefault="00936FC5">
            <w:pPr>
              <w:pStyle w:val="TableParagraph"/>
              <w:spacing w:before="83" w:line="271" w:lineRule="exact"/>
              <w:rPr>
                <w:sz w:val="24"/>
              </w:rPr>
            </w:pPr>
            <w:r>
              <w:rPr>
                <w:sz w:val="24"/>
              </w:rPr>
              <w:t>Л.Л.</w:t>
            </w:r>
            <w:r>
              <w:rPr>
                <w:spacing w:val="9"/>
                <w:sz w:val="24"/>
              </w:rPr>
              <w:t xml:space="preserve"> </w:t>
            </w:r>
            <w:r>
              <w:rPr>
                <w:sz w:val="24"/>
              </w:rPr>
              <w:t>Волкова.</w:t>
            </w:r>
            <w:r>
              <w:rPr>
                <w:spacing w:val="17"/>
                <w:sz w:val="24"/>
              </w:rPr>
              <w:t xml:space="preserve"> </w:t>
            </w:r>
            <w:r>
              <w:rPr>
                <w:sz w:val="24"/>
              </w:rPr>
              <w:t>«Всем</w:t>
            </w:r>
            <w:r>
              <w:rPr>
                <w:spacing w:val="17"/>
                <w:sz w:val="24"/>
              </w:rPr>
              <w:t xml:space="preserve"> </w:t>
            </w:r>
            <w:r>
              <w:rPr>
                <w:sz w:val="24"/>
              </w:rPr>
              <w:t>выйти</w:t>
            </w:r>
            <w:r>
              <w:rPr>
                <w:spacing w:val="14"/>
                <w:sz w:val="24"/>
              </w:rPr>
              <w:t xml:space="preserve"> </w:t>
            </w:r>
            <w:r>
              <w:rPr>
                <w:sz w:val="24"/>
              </w:rPr>
              <w:t>из</w:t>
            </w:r>
            <w:r>
              <w:rPr>
                <w:spacing w:val="13"/>
                <w:sz w:val="24"/>
              </w:rPr>
              <w:t xml:space="preserve"> </w:t>
            </w:r>
            <w:r>
              <w:rPr>
                <w:sz w:val="24"/>
              </w:rPr>
              <w:t>кадра»,</w:t>
            </w:r>
            <w:r>
              <w:rPr>
                <w:spacing w:val="17"/>
                <w:sz w:val="24"/>
              </w:rPr>
              <w:t xml:space="preserve"> </w:t>
            </w:r>
            <w:r>
              <w:rPr>
                <w:sz w:val="24"/>
              </w:rPr>
              <w:t>Т.В.</w:t>
            </w:r>
            <w:r>
              <w:rPr>
                <w:spacing w:val="17"/>
                <w:sz w:val="24"/>
              </w:rPr>
              <w:t xml:space="preserve"> </w:t>
            </w:r>
            <w:r>
              <w:rPr>
                <w:sz w:val="24"/>
              </w:rPr>
              <w:t>Михеева.</w:t>
            </w:r>
            <w:r>
              <w:rPr>
                <w:spacing w:val="23"/>
                <w:sz w:val="24"/>
              </w:rPr>
              <w:t xml:space="preserve"> </w:t>
            </w:r>
            <w:r>
              <w:rPr>
                <w:spacing w:val="-2"/>
                <w:sz w:val="24"/>
              </w:rPr>
              <w:t>«Легкие</w:t>
            </w:r>
          </w:p>
        </w:tc>
      </w:tr>
      <w:tr w:rsidR="00113E33" w14:paraId="2D7DDA4D" w14:textId="77777777">
        <w:trPr>
          <w:trHeight w:val="295"/>
        </w:trPr>
        <w:tc>
          <w:tcPr>
            <w:tcW w:w="2439" w:type="dxa"/>
            <w:tcBorders>
              <w:top w:val="nil"/>
              <w:bottom w:val="nil"/>
            </w:tcBorders>
          </w:tcPr>
          <w:p w14:paraId="09CCCEBE" w14:textId="77777777" w:rsidR="00113E33" w:rsidRDefault="00936FC5">
            <w:pPr>
              <w:pStyle w:val="TableParagraph"/>
              <w:spacing w:before="4" w:line="271" w:lineRule="exact"/>
              <w:rPr>
                <w:sz w:val="24"/>
              </w:rPr>
            </w:pPr>
            <w:r>
              <w:rPr>
                <w:spacing w:val="-2"/>
                <w:sz w:val="24"/>
              </w:rPr>
              <w:t>взаимоотношения</w:t>
            </w:r>
          </w:p>
        </w:tc>
        <w:tc>
          <w:tcPr>
            <w:tcW w:w="6580" w:type="dxa"/>
            <w:tcBorders>
              <w:top w:val="nil"/>
              <w:bottom w:val="nil"/>
            </w:tcBorders>
          </w:tcPr>
          <w:p w14:paraId="1124026D" w14:textId="77777777" w:rsidR="00113E33" w:rsidRDefault="00936FC5">
            <w:pPr>
              <w:pStyle w:val="TableParagraph"/>
              <w:spacing w:before="4" w:line="271" w:lineRule="exact"/>
              <w:rPr>
                <w:sz w:val="24"/>
              </w:rPr>
            </w:pPr>
            <w:r>
              <w:rPr>
                <w:sz w:val="24"/>
              </w:rPr>
              <w:t>горы»,</w:t>
            </w:r>
            <w:r>
              <w:rPr>
                <w:spacing w:val="70"/>
                <w:sz w:val="24"/>
              </w:rPr>
              <w:t xml:space="preserve"> </w:t>
            </w:r>
            <w:r>
              <w:rPr>
                <w:sz w:val="24"/>
              </w:rPr>
              <w:t>У.</w:t>
            </w:r>
            <w:r>
              <w:rPr>
                <w:spacing w:val="67"/>
                <w:sz w:val="24"/>
              </w:rPr>
              <w:t xml:space="preserve"> </w:t>
            </w:r>
            <w:r>
              <w:rPr>
                <w:sz w:val="24"/>
              </w:rPr>
              <w:t>Старк.</w:t>
            </w:r>
            <w:r>
              <w:rPr>
                <w:spacing w:val="76"/>
                <w:sz w:val="24"/>
              </w:rPr>
              <w:t xml:space="preserve"> </w:t>
            </w:r>
            <w:r>
              <w:rPr>
                <w:sz w:val="24"/>
              </w:rPr>
              <w:t>«Умеешь</w:t>
            </w:r>
            <w:r>
              <w:rPr>
                <w:spacing w:val="71"/>
                <w:sz w:val="24"/>
              </w:rPr>
              <w:t xml:space="preserve"> </w:t>
            </w:r>
            <w:r>
              <w:rPr>
                <w:sz w:val="24"/>
              </w:rPr>
              <w:t>ли</w:t>
            </w:r>
            <w:r>
              <w:rPr>
                <w:spacing w:val="71"/>
                <w:sz w:val="24"/>
              </w:rPr>
              <w:t xml:space="preserve"> </w:t>
            </w:r>
            <w:r>
              <w:rPr>
                <w:sz w:val="24"/>
              </w:rPr>
              <w:t>ты</w:t>
            </w:r>
            <w:r>
              <w:rPr>
                <w:spacing w:val="69"/>
                <w:sz w:val="24"/>
              </w:rPr>
              <w:t xml:space="preserve"> </w:t>
            </w:r>
            <w:r>
              <w:rPr>
                <w:sz w:val="24"/>
              </w:rPr>
              <w:t>свистеть,</w:t>
            </w:r>
            <w:r>
              <w:rPr>
                <w:spacing w:val="68"/>
                <w:sz w:val="24"/>
              </w:rPr>
              <w:t xml:space="preserve"> </w:t>
            </w:r>
            <w:r>
              <w:rPr>
                <w:sz w:val="24"/>
              </w:rPr>
              <w:t>Йоханна?»</w:t>
            </w:r>
            <w:r>
              <w:rPr>
                <w:spacing w:val="62"/>
                <w:sz w:val="24"/>
              </w:rPr>
              <w:t xml:space="preserve"> </w:t>
            </w:r>
            <w:r>
              <w:rPr>
                <w:spacing w:val="-5"/>
                <w:sz w:val="24"/>
              </w:rPr>
              <w:t>(не</w:t>
            </w:r>
          </w:p>
        </w:tc>
      </w:tr>
      <w:tr w:rsidR="00113E33" w14:paraId="251B01D5" w14:textId="77777777">
        <w:trPr>
          <w:trHeight w:val="294"/>
        </w:trPr>
        <w:tc>
          <w:tcPr>
            <w:tcW w:w="2439" w:type="dxa"/>
            <w:tcBorders>
              <w:top w:val="nil"/>
              <w:bottom w:val="nil"/>
            </w:tcBorders>
          </w:tcPr>
          <w:p w14:paraId="502C997C" w14:textId="77777777" w:rsidR="00113E33" w:rsidRDefault="00936FC5">
            <w:pPr>
              <w:pStyle w:val="TableParagraph"/>
              <w:spacing w:before="4" w:line="269" w:lineRule="exact"/>
              <w:rPr>
                <w:sz w:val="24"/>
              </w:rPr>
            </w:pPr>
            <w:r>
              <w:rPr>
                <w:spacing w:val="-2"/>
                <w:sz w:val="24"/>
              </w:rPr>
              <w:t>поколений,</w:t>
            </w:r>
          </w:p>
        </w:tc>
        <w:tc>
          <w:tcPr>
            <w:tcW w:w="6580" w:type="dxa"/>
            <w:tcBorders>
              <w:top w:val="nil"/>
              <w:bottom w:val="nil"/>
            </w:tcBorders>
          </w:tcPr>
          <w:p w14:paraId="5A08F7E5" w14:textId="77777777" w:rsidR="00113E33" w:rsidRDefault="00936FC5">
            <w:pPr>
              <w:pStyle w:val="TableParagraph"/>
              <w:spacing w:before="4" w:line="269" w:lineRule="exact"/>
              <w:rPr>
                <w:sz w:val="24"/>
              </w:rPr>
            </w:pPr>
            <w:proofErr w:type="gramStart"/>
            <w:r>
              <w:rPr>
                <w:sz w:val="24"/>
              </w:rPr>
              <w:t>менее</w:t>
            </w:r>
            <w:r>
              <w:rPr>
                <w:spacing w:val="29"/>
                <w:sz w:val="24"/>
              </w:rPr>
              <w:t xml:space="preserve">  </w:t>
            </w:r>
            <w:r>
              <w:rPr>
                <w:sz w:val="24"/>
              </w:rPr>
              <w:t>двух</w:t>
            </w:r>
            <w:proofErr w:type="gramEnd"/>
            <w:r>
              <w:rPr>
                <w:spacing w:val="35"/>
                <w:sz w:val="24"/>
              </w:rPr>
              <w:t xml:space="preserve">  </w:t>
            </w:r>
            <w:r>
              <w:rPr>
                <w:sz w:val="24"/>
              </w:rPr>
              <w:t>произведений</w:t>
            </w:r>
            <w:r>
              <w:rPr>
                <w:spacing w:val="29"/>
                <w:sz w:val="24"/>
              </w:rPr>
              <w:t xml:space="preserve">  </w:t>
            </w:r>
            <w:r>
              <w:rPr>
                <w:sz w:val="24"/>
              </w:rPr>
              <w:t>современных</w:t>
            </w:r>
            <w:r>
              <w:rPr>
                <w:spacing w:val="34"/>
                <w:sz w:val="24"/>
              </w:rPr>
              <w:t xml:space="preserve">  </w:t>
            </w:r>
            <w:r>
              <w:rPr>
                <w:sz w:val="24"/>
              </w:rPr>
              <w:t>отечественных</w:t>
            </w:r>
            <w:r>
              <w:rPr>
                <w:spacing w:val="31"/>
                <w:sz w:val="24"/>
              </w:rPr>
              <w:t xml:space="preserve">  </w:t>
            </w:r>
            <w:r>
              <w:rPr>
                <w:spacing w:val="-10"/>
                <w:sz w:val="24"/>
              </w:rPr>
              <w:t>и</w:t>
            </w:r>
          </w:p>
        </w:tc>
      </w:tr>
      <w:tr w:rsidR="00113E33" w14:paraId="539A34FB" w14:textId="77777777">
        <w:trPr>
          <w:trHeight w:val="293"/>
        </w:trPr>
        <w:tc>
          <w:tcPr>
            <w:tcW w:w="2439" w:type="dxa"/>
            <w:tcBorders>
              <w:top w:val="nil"/>
              <w:bottom w:val="nil"/>
            </w:tcBorders>
          </w:tcPr>
          <w:p w14:paraId="1822029A" w14:textId="77777777" w:rsidR="00113E33" w:rsidRDefault="00936FC5">
            <w:pPr>
              <w:pStyle w:val="TableParagraph"/>
              <w:spacing w:before="3" w:line="271" w:lineRule="exact"/>
              <w:rPr>
                <w:sz w:val="24"/>
              </w:rPr>
            </w:pPr>
            <w:r>
              <w:rPr>
                <w:spacing w:val="-2"/>
                <w:sz w:val="24"/>
              </w:rPr>
              <w:t>становления человека,</w:t>
            </w:r>
          </w:p>
        </w:tc>
        <w:tc>
          <w:tcPr>
            <w:tcW w:w="6580" w:type="dxa"/>
            <w:tcBorders>
              <w:top w:val="nil"/>
              <w:bottom w:val="nil"/>
            </w:tcBorders>
          </w:tcPr>
          <w:p w14:paraId="6BCA8697" w14:textId="77777777" w:rsidR="00113E33" w:rsidRDefault="00936FC5">
            <w:pPr>
              <w:pStyle w:val="TableParagraph"/>
              <w:spacing w:before="3" w:line="271" w:lineRule="exact"/>
              <w:rPr>
                <w:sz w:val="24"/>
              </w:rPr>
            </w:pPr>
            <w:r>
              <w:rPr>
                <w:sz w:val="24"/>
              </w:rPr>
              <w:t>зарубежных</w:t>
            </w:r>
            <w:r>
              <w:rPr>
                <w:spacing w:val="-6"/>
                <w:sz w:val="24"/>
              </w:rPr>
              <w:t xml:space="preserve"> </w:t>
            </w:r>
            <w:r>
              <w:rPr>
                <w:spacing w:val="-2"/>
                <w:sz w:val="24"/>
              </w:rPr>
              <w:t>писателей)</w:t>
            </w:r>
          </w:p>
        </w:tc>
      </w:tr>
      <w:tr w:rsidR="00113E33" w14:paraId="55DAE238" w14:textId="77777777">
        <w:trPr>
          <w:trHeight w:val="293"/>
        </w:trPr>
        <w:tc>
          <w:tcPr>
            <w:tcW w:w="2439" w:type="dxa"/>
            <w:tcBorders>
              <w:top w:val="nil"/>
              <w:bottom w:val="nil"/>
            </w:tcBorders>
          </w:tcPr>
          <w:p w14:paraId="5DEF7133" w14:textId="77777777" w:rsidR="00113E33" w:rsidRDefault="00936FC5">
            <w:pPr>
              <w:pStyle w:val="TableParagraph"/>
              <w:tabs>
                <w:tab w:val="left" w:pos="2105"/>
              </w:tabs>
              <w:spacing w:before="4" w:line="269" w:lineRule="exact"/>
              <w:rPr>
                <w:sz w:val="24"/>
              </w:rPr>
            </w:pPr>
            <w:r>
              <w:rPr>
                <w:spacing w:val="-2"/>
                <w:sz w:val="24"/>
              </w:rPr>
              <w:t>выбора</w:t>
            </w:r>
            <w:r>
              <w:rPr>
                <w:sz w:val="24"/>
              </w:rPr>
              <w:tab/>
            </w:r>
            <w:r>
              <w:rPr>
                <w:spacing w:val="-5"/>
                <w:sz w:val="24"/>
              </w:rPr>
              <w:t>им</w:t>
            </w:r>
          </w:p>
        </w:tc>
        <w:tc>
          <w:tcPr>
            <w:tcW w:w="6580" w:type="dxa"/>
            <w:tcBorders>
              <w:top w:val="nil"/>
              <w:bottom w:val="nil"/>
            </w:tcBorders>
          </w:tcPr>
          <w:p w14:paraId="45D6A092" w14:textId="77777777" w:rsidR="00113E33" w:rsidRDefault="00113E33">
            <w:pPr>
              <w:pStyle w:val="TableParagraph"/>
              <w:ind w:left="0"/>
            </w:pPr>
          </w:p>
        </w:tc>
      </w:tr>
      <w:tr w:rsidR="00113E33" w14:paraId="351CFDDE" w14:textId="77777777">
        <w:trPr>
          <w:trHeight w:val="416"/>
        </w:trPr>
        <w:tc>
          <w:tcPr>
            <w:tcW w:w="2439" w:type="dxa"/>
            <w:tcBorders>
              <w:top w:val="nil"/>
            </w:tcBorders>
          </w:tcPr>
          <w:p w14:paraId="49256EBC" w14:textId="77777777" w:rsidR="00113E33" w:rsidRDefault="00936FC5">
            <w:pPr>
              <w:pStyle w:val="TableParagraph"/>
              <w:spacing w:before="3"/>
              <w:rPr>
                <w:sz w:val="24"/>
              </w:rPr>
            </w:pPr>
            <w:r>
              <w:rPr>
                <w:spacing w:val="-2"/>
                <w:sz w:val="24"/>
              </w:rPr>
              <w:t>жизненного</w:t>
            </w:r>
            <w:r>
              <w:rPr>
                <w:spacing w:val="2"/>
                <w:sz w:val="24"/>
              </w:rPr>
              <w:t xml:space="preserve"> </w:t>
            </w:r>
            <w:r>
              <w:rPr>
                <w:spacing w:val="-4"/>
                <w:sz w:val="24"/>
              </w:rPr>
              <w:t>пути.</w:t>
            </w:r>
          </w:p>
        </w:tc>
        <w:tc>
          <w:tcPr>
            <w:tcW w:w="6580" w:type="dxa"/>
            <w:tcBorders>
              <w:top w:val="nil"/>
            </w:tcBorders>
          </w:tcPr>
          <w:p w14:paraId="3C160DD2" w14:textId="77777777" w:rsidR="00113E33" w:rsidRDefault="00113E33">
            <w:pPr>
              <w:pStyle w:val="TableParagraph"/>
              <w:ind w:left="0"/>
              <w:rPr>
                <w:sz w:val="24"/>
              </w:rPr>
            </w:pPr>
          </w:p>
        </w:tc>
      </w:tr>
      <w:tr w:rsidR="00113E33" w14:paraId="00DFC75C" w14:textId="77777777">
        <w:trPr>
          <w:trHeight w:val="376"/>
        </w:trPr>
        <w:tc>
          <w:tcPr>
            <w:tcW w:w="2439" w:type="dxa"/>
            <w:tcBorders>
              <w:bottom w:val="nil"/>
            </w:tcBorders>
          </w:tcPr>
          <w:p w14:paraId="3443F98D" w14:textId="77777777" w:rsidR="00113E33" w:rsidRDefault="00936FC5">
            <w:pPr>
              <w:pStyle w:val="TableParagraph"/>
              <w:spacing w:before="85" w:line="271" w:lineRule="exact"/>
              <w:rPr>
                <w:sz w:val="24"/>
              </w:rPr>
            </w:pPr>
            <w:r>
              <w:rPr>
                <w:spacing w:val="-2"/>
                <w:sz w:val="24"/>
              </w:rPr>
              <w:t>Зарубежная</w:t>
            </w:r>
          </w:p>
        </w:tc>
        <w:tc>
          <w:tcPr>
            <w:tcW w:w="6580" w:type="dxa"/>
            <w:tcBorders>
              <w:bottom w:val="nil"/>
            </w:tcBorders>
          </w:tcPr>
          <w:p w14:paraId="2EC97023" w14:textId="77777777" w:rsidR="00113E33" w:rsidRDefault="00936FC5">
            <w:pPr>
              <w:pStyle w:val="TableParagraph"/>
              <w:spacing w:before="85" w:line="271" w:lineRule="exact"/>
              <w:rPr>
                <w:sz w:val="24"/>
              </w:rPr>
            </w:pPr>
            <w:r>
              <w:rPr>
                <w:sz w:val="24"/>
              </w:rPr>
              <w:t>М.</w:t>
            </w:r>
            <w:r>
              <w:rPr>
                <w:spacing w:val="-7"/>
                <w:sz w:val="24"/>
              </w:rPr>
              <w:t xml:space="preserve"> </w:t>
            </w:r>
            <w:r>
              <w:rPr>
                <w:sz w:val="24"/>
              </w:rPr>
              <w:t>де</w:t>
            </w:r>
            <w:r>
              <w:rPr>
                <w:spacing w:val="-7"/>
                <w:sz w:val="24"/>
              </w:rPr>
              <w:t xml:space="preserve"> </w:t>
            </w:r>
            <w:r>
              <w:rPr>
                <w:sz w:val="24"/>
              </w:rPr>
              <w:t>Сервантес</w:t>
            </w:r>
            <w:r>
              <w:rPr>
                <w:spacing w:val="-6"/>
                <w:sz w:val="24"/>
              </w:rPr>
              <w:t xml:space="preserve"> </w:t>
            </w:r>
            <w:r>
              <w:rPr>
                <w:sz w:val="24"/>
              </w:rPr>
              <w:t>Сааведра.</w:t>
            </w:r>
            <w:r>
              <w:rPr>
                <w:spacing w:val="-5"/>
                <w:sz w:val="24"/>
              </w:rPr>
              <w:t xml:space="preserve"> </w:t>
            </w:r>
            <w:r>
              <w:rPr>
                <w:sz w:val="24"/>
              </w:rPr>
              <w:t>Роман</w:t>
            </w:r>
            <w:r>
              <w:rPr>
                <w:spacing w:val="3"/>
                <w:sz w:val="24"/>
              </w:rPr>
              <w:t xml:space="preserve"> </w:t>
            </w:r>
            <w:r>
              <w:rPr>
                <w:sz w:val="24"/>
              </w:rPr>
              <w:t>«Хитроумный</w:t>
            </w:r>
            <w:r>
              <w:rPr>
                <w:spacing w:val="-1"/>
                <w:sz w:val="24"/>
              </w:rPr>
              <w:t xml:space="preserve"> </w:t>
            </w:r>
            <w:r>
              <w:rPr>
                <w:sz w:val="24"/>
              </w:rPr>
              <w:t>идальго</w:t>
            </w:r>
            <w:r>
              <w:rPr>
                <w:spacing w:val="-7"/>
                <w:sz w:val="24"/>
              </w:rPr>
              <w:t xml:space="preserve"> </w:t>
            </w:r>
            <w:r>
              <w:rPr>
                <w:spacing w:val="-5"/>
                <w:sz w:val="24"/>
              </w:rPr>
              <w:t>Дон</w:t>
            </w:r>
          </w:p>
        </w:tc>
      </w:tr>
      <w:tr w:rsidR="00113E33" w14:paraId="6F801EA1" w14:textId="77777777">
        <w:trPr>
          <w:trHeight w:val="293"/>
        </w:trPr>
        <w:tc>
          <w:tcPr>
            <w:tcW w:w="2439" w:type="dxa"/>
            <w:tcBorders>
              <w:top w:val="nil"/>
              <w:bottom w:val="nil"/>
            </w:tcBorders>
          </w:tcPr>
          <w:p w14:paraId="23EFC354" w14:textId="77777777" w:rsidR="00113E33" w:rsidRDefault="00936FC5">
            <w:pPr>
              <w:pStyle w:val="TableParagraph"/>
              <w:spacing w:before="4" w:line="269" w:lineRule="exact"/>
              <w:rPr>
                <w:sz w:val="24"/>
              </w:rPr>
            </w:pPr>
            <w:r>
              <w:rPr>
                <w:spacing w:val="-2"/>
                <w:sz w:val="24"/>
              </w:rPr>
              <w:t>литература.</w:t>
            </w:r>
          </w:p>
        </w:tc>
        <w:tc>
          <w:tcPr>
            <w:tcW w:w="6580" w:type="dxa"/>
            <w:tcBorders>
              <w:top w:val="nil"/>
              <w:bottom w:val="nil"/>
            </w:tcBorders>
          </w:tcPr>
          <w:p w14:paraId="40253C1E" w14:textId="77777777" w:rsidR="00113E33" w:rsidRDefault="00936FC5">
            <w:pPr>
              <w:pStyle w:val="TableParagraph"/>
              <w:spacing w:before="4" w:line="269" w:lineRule="exact"/>
              <w:rPr>
                <w:sz w:val="24"/>
              </w:rPr>
            </w:pPr>
            <w:r>
              <w:rPr>
                <w:sz w:val="24"/>
              </w:rPr>
              <w:t>Кихот</w:t>
            </w:r>
            <w:r>
              <w:rPr>
                <w:spacing w:val="-4"/>
                <w:sz w:val="24"/>
              </w:rPr>
              <w:t xml:space="preserve"> </w:t>
            </w:r>
            <w:r>
              <w:rPr>
                <w:sz w:val="24"/>
              </w:rPr>
              <w:t>Ламанчский»</w:t>
            </w:r>
            <w:r>
              <w:rPr>
                <w:spacing w:val="-6"/>
                <w:sz w:val="24"/>
              </w:rPr>
              <w:t xml:space="preserve"> </w:t>
            </w:r>
            <w:r>
              <w:rPr>
                <w:spacing w:val="-2"/>
                <w:sz w:val="24"/>
              </w:rPr>
              <w:t>(главы).</w:t>
            </w:r>
          </w:p>
        </w:tc>
      </w:tr>
      <w:tr w:rsidR="00113E33" w14:paraId="403F9D90" w14:textId="77777777">
        <w:trPr>
          <w:trHeight w:val="292"/>
        </w:trPr>
        <w:tc>
          <w:tcPr>
            <w:tcW w:w="2439" w:type="dxa"/>
            <w:tcBorders>
              <w:top w:val="nil"/>
              <w:bottom w:val="nil"/>
            </w:tcBorders>
          </w:tcPr>
          <w:p w14:paraId="2123F2D6" w14:textId="77777777" w:rsidR="00113E33" w:rsidRDefault="00936FC5">
            <w:pPr>
              <w:pStyle w:val="TableParagraph"/>
              <w:spacing w:before="3" w:line="269" w:lineRule="exact"/>
              <w:rPr>
                <w:sz w:val="24"/>
              </w:rPr>
            </w:pPr>
            <w:r>
              <w:rPr>
                <w:spacing w:val="-2"/>
                <w:sz w:val="24"/>
              </w:rPr>
              <w:t>Зарубежная</w:t>
            </w:r>
          </w:p>
        </w:tc>
        <w:tc>
          <w:tcPr>
            <w:tcW w:w="6580" w:type="dxa"/>
            <w:tcBorders>
              <w:top w:val="nil"/>
              <w:bottom w:val="nil"/>
            </w:tcBorders>
          </w:tcPr>
          <w:p w14:paraId="7B27C864" w14:textId="77777777" w:rsidR="00113E33" w:rsidRDefault="00936FC5">
            <w:pPr>
              <w:pStyle w:val="TableParagraph"/>
              <w:spacing w:before="3" w:line="269" w:lineRule="exact"/>
              <w:rPr>
                <w:sz w:val="24"/>
              </w:rPr>
            </w:pPr>
            <w:r>
              <w:rPr>
                <w:sz w:val="24"/>
              </w:rPr>
              <w:t>П.</w:t>
            </w:r>
            <w:r>
              <w:rPr>
                <w:spacing w:val="22"/>
                <w:sz w:val="24"/>
              </w:rPr>
              <w:t xml:space="preserve"> </w:t>
            </w:r>
            <w:r>
              <w:rPr>
                <w:sz w:val="24"/>
              </w:rPr>
              <w:t>Мериме.</w:t>
            </w:r>
            <w:r>
              <w:rPr>
                <w:spacing w:val="36"/>
                <w:sz w:val="24"/>
              </w:rPr>
              <w:t xml:space="preserve"> </w:t>
            </w:r>
            <w:r>
              <w:rPr>
                <w:sz w:val="24"/>
              </w:rPr>
              <w:t>«Маттео</w:t>
            </w:r>
            <w:r>
              <w:rPr>
                <w:spacing w:val="32"/>
                <w:sz w:val="24"/>
              </w:rPr>
              <w:t xml:space="preserve"> </w:t>
            </w:r>
            <w:r>
              <w:rPr>
                <w:sz w:val="24"/>
              </w:rPr>
              <w:t>Фальконе»;</w:t>
            </w:r>
            <w:r>
              <w:rPr>
                <w:spacing w:val="31"/>
                <w:sz w:val="24"/>
              </w:rPr>
              <w:t xml:space="preserve"> </w:t>
            </w:r>
            <w:r>
              <w:rPr>
                <w:sz w:val="24"/>
              </w:rPr>
              <w:t>О.</w:t>
            </w:r>
            <w:r>
              <w:rPr>
                <w:spacing w:val="24"/>
                <w:sz w:val="24"/>
              </w:rPr>
              <w:t xml:space="preserve"> </w:t>
            </w:r>
            <w:r>
              <w:rPr>
                <w:sz w:val="24"/>
              </w:rPr>
              <w:t>Генри.</w:t>
            </w:r>
            <w:r>
              <w:rPr>
                <w:spacing w:val="32"/>
                <w:sz w:val="24"/>
              </w:rPr>
              <w:t xml:space="preserve"> </w:t>
            </w:r>
            <w:r>
              <w:rPr>
                <w:sz w:val="24"/>
              </w:rPr>
              <w:t>«Дары</w:t>
            </w:r>
            <w:r>
              <w:rPr>
                <w:spacing w:val="32"/>
                <w:sz w:val="24"/>
              </w:rPr>
              <w:t xml:space="preserve"> </w:t>
            </w:r>
            <w:r>
              <w:rPr>
                <w:spacing w:val="-2"/>
                <w:sz w:val="24"/>
              </w:rPr>
              <w:t>волхвов»,</w:t>
            </w:r>
          </w:p>
        </w:tc>
      </w:tr>
      <w:tr w:rsidR="00113E33" w14:paraId="75E1632D" w14:textId="77777777">
        <w:trPr>
          <w:trHeight w:val="293"/>
        </w:trPr>
        <w:tc>
          <w:tcPr>
            <w:tcW w:w="2439" w:type="dxa"/>
            <w:tcBorders>
              <w:top w:val="nil"/>
              <w:bottom w:val="nil"/>
            </w:tcBorders>
          </w:tcPr>
          <w:p w14:paraId="638C7341" w14:textId="77777777" w:rsidR="00113E33" w:rsidRDefault="00936FC5">
            <w:pPr>
              <w:pStyle w:val="TableParagraph"/>
              <w:spacing w:before="3" w:line="271" w:lineRule="exact"/>
              <w:rPr>
                <w:sz w:val="24"/>
              </w:rPr>
            </w:pPr>
            <w:r>
              <w:rPr>
                <w:spacing w:val="-2"/>
                <w:sz w:val="24"/>
              </w:rPr>
              <w:t>новеллистика.</w:t>
            </w:r>
          </w:p>
        </w:tc>
        <w:tc>
          <w:tcPr>
            <w:tcW w:w="6580" w:type="dxa"/>
            <w:tcBorders>
              <w:top w:val="nil"/>
              <w:bottom w:val="nil"/>
            </w:tcBorders>
          </w:tcPr>
          <w:p w14:paraId="1E2E6B91" w14:textId="77777777" w:rsidR="00113E33" w:rsidRDefault="00936FC5">
            <w:pPr>
              <w:pStyle w:val="TableParagraph"/>
              <w:spacing w:before="3" w:line="271" w:lineRule="exact"/>
              <w:rPr>
                <w:sz w:val="24"/>
              </w:rPr>
            </w:pPr>
            <w:r>
              <w:rPr>
                <w:sz w:val="24"/>
              </w:rPr>
              <w:t>«Последний</w:t>
            </w:r>
            <w:r>
              <w:rPr>
                <w:spacing w:val="67"/>
                <w:w w:val="150"/>
                <w:sz w:val="24"/>
              </w:rPr>
              <w:t xml:space="preserve"> </w:t>
            </w:r>
            <w:r>
              <w:rPr>
                <w:sz w:val="24"/>
              </w:rPr>
              <w:t>лист»,</w:t>
            </w:r>
            <w:r>
              <w:rPr>
                <w:spacing w:val="73"/>
                <w:w w:val="150"/>
                <w:sz w:val="24"/>
              </w:rPr>
              <w:t xml:space="preserve"> </w:t>
            </w:r>
            <w:r>
              <w:rPr>
                <w:sz w:val="24"/>
              </w:rPr>
              <w:t>А.</w:t>
            </w:r>
            <w:r>
              <w:rPr>
                <w:spacing w:val="71"/>
                <w:w w:val="150"/>
                <w:sz w:val="24"/>
              </w:rPr>
              <w:t xml:space="preserve"> </w:t>
            </w:r>
            <w:r>
              <w:rPr>
                <w:sz w:val="24"/>
              </w:rPr>
              <w:t>де</w:t>
            </w:r>
            <w:r>
              <w:rPr>
                <w:spacing w:val="70"/>
                <w:w w:val="150"/>
                <w:sz w:val="24"/>
              </w:rPr>
              <w:t xml:space="preserve"> </w:t>
            </w:r>
            <w:r>
              <w:rPr>
                <w:sz w:val="24"/>
              </w:rPr>
              <w:t>Сент-Экзюпери.</w:t>
            </w:r>
            <w:r>
              <w:rPr>
                <w:spacing w:val="71"/>
                <w:w w:val="150"/>
                <w:sz w:val="24"/>
              </w:rPr>
              <w:t xml:space="preserve"> </w:t>
            </w:r>
            <w:r>
              <w:rPr>
                <w:sz w:val="24"/>
              </w:rPr>
              <w:t>Повесть-</w:t>
            </w:r>
            <w:r>
              <w:rPr>
                <w:spacing w:val="-2"/>
                <w:sz w:val="24"/>
              </w:rPr>
              <w:t>сказка</w:t>
            </w:r>
          </w:p>
        </w:tc>
      </w:tr>
      <w:tr w:rsidR="00113E33" w14:paraId="5CA350F9" w14:textId="77777777">
        <w:trPr>
          <w:trHeight w:val="415"/>
        </w:trPr>
        <w:tc>
          <w:tcPr>
            <w:tcW w:w="2439" w:type="dxa"/>
            <w:tcBorders>
              <w:top w:val="nil"/>
            </w:tcBorders>
          </w:tcPr>
          <w:p w14:paraId="62A6BCD1" w14:textId="77777777" w:rsidR="00113E33" w:rsidRDefault="00113E33">
            <w:pPr>
              <w:pStyle w:val="TableParagraph"/>
              <w:ind w:left="0"/>
              <w:rPr>
                <w:sz w:val="24"/>
              </w:rPr>
            </w:pPr>
          </w:p>
        </w:tc>
        <w:tc>
          <w:tcPr>
            <w:tcW w:w="6580" w:type="dxa"/>
            <w:tcBorders>
              <w:top w:val="nil"/>
            </w:tcBorders>
          </w:tcPr>
          <w:p w14:paraId="31A6875A" w14:textId="77777777" w:rsidR="00113E33" w:rsidRDefault="00936FC5">
            <w:pPr>
              <w:pStyle w:val="TableParagraph"/>
              <w:spacing w:before="4"/>
              <w:rPr>
                <w:sz w:val="24"/>
              </w:rPr>
            </w:pPr>
            <w:r>
              <w:rPr>
                <w:sz w:val="24"/>
              </w:rPr>
              <w:t>«Маленький</w:t>
            </w:r>
            <w:r>
              <w:rPr>
                <w:spacing w:val="-9"/>
                <w:sz w:val="24"/>
              </w:rPr>
              <w:t xml:space="preserve"> </w:t>
            </w:r>
            <w:r>
              <w:rPr>
                <w:sz w:val="24"/>
              </w:rPr>
              <w:t>принц».</w:t>
            </w:r>
            <w:r>
              <w:rPr>
                <w:spacing w:val="-6"/>
                <w:sz w:val="24"/>
              </w:rPr>
              <w:t xml:space="preserve"> </w:t>
            </w:r>
            <w:r>
              <w:rPr>
                <w:sz w:val="24"/>
              </w:rPr>
              <w:t>(одно</w:t>
            </w:r>
            <w:r>
              <w:rPr>
                <w:spacing w:val="-11"/>
                <w:sz w:val="24"/>
              </w:rPr>
              <w:t xml:space="preserve"> </w:t>
            </w:r>
            <w:r>
              <w:rPr>
                <w:sz w:val="24"/>
              </w:rPr>
              <w:t>произведение</w:t>
            </w:r>
            <w:r>
              <w:rPr>
                <w:spacing w:val="-10"/>
                <w:sz w:val="24"/>
              </w:rPr>
              <w:t xml:space="preserve"> </w:t>
            </w:r>
            <w:r>
              <w:rPr>
                <w:sz w:val="24"/>
              </w:rPr>
              <w:t>по</w:t>
            </w:r>
            <w:r>
              <w:rPr>
                <w:spacing w:val="-11"/>
                <w:sz w:val="24"/>
              </w:rPr>
              <w:t xml:space="preserve"> </w:t>
            </w:r>
            <w:r>
              <w:rPr>
                <w:spacing w:val="-2"/>
                <w:sz w:val="24"/>
              </w:rPr>
              <w:t>выбору).</w:t>
            </w:r>
          </w:p>
        </w:tc>
      </w:tr>
    </w:tbl>
    <w:p w14:paraId="00665307" w14:textId="77777777" w:rsidR="00113E33" w:rsidRDefault="00113E33">
      <w:pPr>
        <w:pStyle w:val="a3"/>
        <w:spacing w:before="58"/>
        <w:ind w:left="0"/>
        <w:jc w:val="left"/>
      </w:pPr>
    </w:p>
    <w:p w14:paraId="708BDC9A" w14:textId="77777777" w:rsidR="00113E33" w:rsidRDefault="00936FC5">
      <w:pPr>
        <w:pStyle w:val="a3"/>
        <w:spacing w:before="1"/>
        <w:ind w:left="1392"/>
        <w:jc w:val="left"/>
      </w:pPr>
      <w:r>
        <w:t>Содержание</w:t>
      </w:r>
      <w:r>
        <w:rPr>
          <w:spacing w:val="-14"/>
        </w:rPr>
        <w:t xml:space="preserve"> </w:t>
      </w:r>
      <w:r>
        <w:t>обучения</w:t>
      </w:r>
      <w:r>
        <w:rPr>
          <w:spacing w:val="-6"/>
        </w:rPr>
        <w:t xml:space="preserve"> </w:t>
      </w:r>
      <w:r>
        <w:t>в</w:t>
      </w:r>
      <w:r>
        <w:rPr>
          <w:spacing w:val="-7"/>
        </w:rPr>
        <w:t xml:space="preserve"> </w:t>
      </w:r>
      <w:r>
        <w:t>8</w:t>
      </w:r>
      <w:r>
        <w:rPr>
          <w:spacing w:val="-7"/>
        </w:rPr>
        <w:t xml:space="preserve"> </w:t>
      </w:r>
      <w:r>
        <w:t>классе</w:t>
      </w:r>
      <w:r>
        <w:rPr>
          <w:spacing w:val="-4"/>
        </w:rPr>
        <w:t xml:space="preserve"> </w:t>
      </w:r>
      <w:r>
        <w:t>представлено</w:t>
      </w:r>
      <w:r>
        <w:rPr>
          <w:spacing w:val="-4"/>
        </w:rPr>
        <w:t xml:space="preserve"> </w:t>
      </w:r>
      <w:r>
        <w:t>в</w:t>
      </w:r>
      <w:r>
        <w:rPr>
          <w:spacing w:val="-4"/>
        </w:rPr>
        <w:t xml:space="preserve"> </w:t>
      </w:r>
      <w:r>
        <w:rPr>
          <w:spacing w:val="-2"/>
        </w:rPr>
        <w:t>таблице:</w:t>
      </w:r>
    </w:p>
    <w:p w14:paraId="409AEE77" w14:textId="77777777" w:rsidR="00113E33" w:rsidRDefault="00113E33">
      <w:pPr>
        <w:pStyle w:val="a3"/>
        <w:spacing w:before="63"/>
        <w:ind w:left="0"/>
        <w:jc w:val="left"/>
        <w:rPr>
          <w:sz w:val="20"/>
        </w:r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8"/>
        <w:gridCol w:w="922"/>
        <w:gridCol w:w="6580"/>
      </w:tblGrid>
      <w:tr w:rsidR="00113E33" w14:paraId="315FD163" w14:textId="77777777">
        <w:trPr>
          <w:trHeight w:val="794"/>
        </w:trPr>
        <w:tc>
          <w:tcPr>
            <w:tcW w:w="2440" w:type="dxa"/>
            <w:gridSpan w:val="2"/>
          </w:tcPr>
          <w:p w14:paraId="12BB3076" w14:textId="77777777" w:rsidR="00113E33" w:rsidRDefault="00936FC5">
            <w:pPr>
              <w:pStyle w:val="TableParagraph"/>
              <w:spacing w:before="85" w:line="256" w:lineRule="auto"/>
              <w:rPr>
                <w:sz w:val="24"/>
              </w:rPr>
            </w:pPr>
            <w:r>
              <w:rPr>
                <w:spacing w:val="-6"/>
                <w:sz w:val="24"/>
              </w:rPr>
              <w:t xml:space="preserve">Древнерусская </w:t>
            </w:r>
            <w:r>
              <w:rPr>
                <w:spacing w:val="-2"/>
                <w:sz w:val="24"/>
              </w:rPr>
              <w:t>литература.</w:t>
            </w:r>
          </w:p>
        </w:tc>
        <w:tc>
          <w:tcPr>
            <w:tcW w:w="6580" w:type="dxa"/>
          </w:tcPr>
          <w:p w14:paraId="323EE18E" w14:textId="77777777" w:rsidR="00113E33" w:rsidRDefault="00936FC5">
            <w:pPr>
              <w:pStyle w:val="TableParagraph"/>
              <w:spacing w:before="85"/>
              <w:ind w:left="70"/>
              <w:rPr>
                <w:sz w:val="24"/>
              </w:rPr>
            </w:pPr>
            <w:r>
              <w:rPr>
                <w:sz w:val="24"/>
              </w:rPr>
              <w:t>Житийная</w:t>
            </w:r>
            <w:r>
              <w:rPr>
                <w:spacing w:val="-16"/>
                <w:sz w:val="24"/>
              </w:rPr>
              <w:t xml:space="preserve"> </w:t>
            </w:r>
            <w:r>
              <w:rPr>
                <w:sz w:val="24"/>
              </w:rPr>
              <w:t>литература.</w:t>
            </w:r>
            <w:r>
              <w:rPr>
                <w:spacing w:val="-8"/>
                <w:sz w:val="24"/>
              </w:rPr>
              <w:t xml:space="preserve"> </w:t>
            </w:r>
            <w:r>
              <w:rPr>
                <w:sz w:val="24"/>
              </w:rPr>
              <w:t>«Житие</w:t>
            </w:r>
            <w:r>
              <w:rPr>
                <w:spacing w:val="-14"/>
                <w:sz w:val="24"/>
              </w:rPr>
              <w:t xml:space="preserve"> </w:t>
            </w:r>
            <w:r>
              <w:rPr>
                <w:sz w:val="24"/>
              </w:rPr>
              <w:t>Сергия</w:t>
            </w:r>
            <w:r>
              <w:rPr>
                <w:spacing w:val="-12"/>
                <w:sz w:val="24"/>
              </w:rPr>
              <w:t xml:space="preserve"> </w:t>
            </w:r>
            <w:r>
              <w:rPr>
                <w:spacing w:val="-2"/>
                <w:sz w:val="24"/>
              </w:rPr>
              <w:t>Радонежского».</w:t>
            </w:r>
          </w:p>
        </w:tc>
      </w:tr>
      <w:tr w:rsidR="00113E33" w14:paraId="3CE45E7C" w14:textId="77777777">
        <w:trPr>
          <w:trHeight w:val="789"/>
        </w:trPr>
        <w:tc>
          <w:tcPr>
            <w:tcW w:w="1518" w:type="dxa"/>
            <w:tcBorders>
              <w:right w:val="nil"/>
            </w:tcBorders>
          </w:tcPr>
          <w:p w14:paraId="43F0A3C6" w14:textId="77777777" w:rsidR="00113E33" w:rsidRDefault="00936FC5">
            <w:pPr>
              <w:pStyle w:val="TableParagraph"/>
              <w:spacing w:before="85" w:line="252" w:lineRule="auto"/>
              <w:rPr>
                <w:sz w:val="24"/>
              </w:rPr>
            </w:pPr>
            <w:r>
              <w:rPr>
                <w:spacing w:val="-6"/>
                <w:sz w:val="24"/>
              </w:rPr>
              <w:t xml:space="preserve">Литература </w:t>
            </w:r>
            <w:r>
              <w:rPr>
                <w:spacing w:val="-2"/>
                <w:sz w:val="24"/>
              </w:rPr>
              <w:t>века.</w:t>
            </w:r>
          </w:p>
        </w:tc>
        <w:tc>
          <w:tcPr>
            <w:tcW w:w="922" w:type="dxa"/>
            <w:tcBorders>
              <w:left w:val="nil"/>
            </w:tcBorders>
          </w:tcPr>
          <w:p w14:paraId="01C7B07C" w14:textId="77777777" w:rsidR="00113E33" w:rsidRDefault="00936FC5">
            <w:pPr>
              <w:pStyle w:val="TableParagraph"/>
              <w:spacing w:before="85"/>
              <w:ind w:left="306"/>
              <w:rPr>
                <w:sz w:val="24"/>
              </w:rPr>
            </w:pPr>
            <w:r>
              <w:rPr>
                <w:spacing w:val="-2"/>
                <w:sz w:val="24"/>
              </w:rPr>
              <w:t>XVIII</w:t>
            </w:r>
          </w:p>
        </w:tc>
        <w:tc>
          <w:tcPr>
            <w:tcW w:w="6580" w:type="dxa"/>
          </w:tcPr>
          <w:p w14:paraId="64CA3872" w14:textId="77777777" w:rsidR="00113E33" w:rsidRDefault="00936FC5">
            <w:pPr>
              <w:pStyle w:val="TableParagraph"/>
              <w:spacing w:before="85" w:line="252" w:lineRule="auto"/>
              <w:ind w:left="70" w:right="2523"/>
              <w:rPr>
                <w:sz w:val="24"/>
              </w:rPr>
            </w:pPr>
            <w:r>
              <w:rPr>
                <w:spacing w:val="-2"/>
                <w:sz w:val="24"/>
              </w:rPr>
              <w:t>Д.И.</w:t>
            </w:r>
            <w:r>
              <w:rPr>
                <w:spacing w:val="-10"/>
                <w:sz w:val="24"/>
              </w:rPr>
              <w:t xml:space="preserve"> </w:t>
            </w:r>
            <w:r>
              <w:rPr>
                <w:spacing w:val="-2"/>
                <w:sz w:val="24"/>
              </w:rPr>
              <w:t>Фонвизин.</w:t>
            </w:r>
            <w:r>
              <w:rPr>
                <w:spacing w:val="-11"/>
                <w:sz w:val="24"/>
              </w:rPr>
              <w:t xml:space="preserve"> </w:t>
            </w:r>
            <w:r>
              <w:rPr>
                <w:spacing w:val="-2"/>
                <w:sz w:val="24"/>
              </w:rPr>
              <w:t>Слово</w:t>
            </w:r>
            <w:r>
              <w:rPr>
                <w:spacing w:val="-10"/>
                <w:sz w:val="24"/>
              </w:rPr>
              <w:t xml:space="preserve"> </w:t>
            </w:r>
            <w:r>
              <w:rPr>
                <w:spacing w:val="-2"/>
                <w:sz w:val="24"/>
              </w:rPr>
              <w:t>о</w:t>
            </w:r>
            <w:r>
              <w:rPr>
                <w:spacing w:val="-12"/>
                <w:sz w:val="24"/>
              </w:rPr>
              <w:t xml:space="preserve"> </w:t>
            </w:r>
            <w:r>
              <w:rPr>
                <w:spacing w:val="-2"/>
                <w:sz w:val="24"/>
              </w:rPr>
              <w:t xml:space="preserve">писателе. </w:t>
            </w:r>
            <w:r>
              <w:rPr>
                <w:sz w:val="24"/>
              </w:rPr>
              <w:t>Комедия «Недоросль».</w:t>
            </w:r>
          </w:p>
        </w:tc>
      </w:tr>
      <w:tr w:rsidR="00113E33" w14:paraId="61BA8329" w14:textId="77777777">
        <w:trPr>
          <w:trHeight w:val="378"/>
        </w:trPr>
        <w:tc>
          <w:tcPr>
            <w:tcW w:w="2440" w:type="dxa"/>
            <w:gridSpan w:val="2"/>
            <w:tcBorders>
              <w:bottom w:val="nil"/>
            </w:tcBorders>
          </w:tcPr>
          <w:p w14:paraId="20098933" w14:textId="77777777" w:rsidR="00113E33" w:rsidRDefault="00936FC5">
            <w:pPr>
              <w:pStyle w:val="TableParagraph"/>
              <w:tabs>
                <w:tab w:val="left" w:pos="1665"/>
              </w:tabs>
              <w:spacing w:before="87" w:line="271" w:lineRule="exact"/>
              <w:rPr>
                <w:sz w:val="24"/>
              </w:rPr>
            </w:pPr>
            <w:r>
              <w:rPr>
                <w:spacing w:val="-2"/>
                <w:sz w:val="24"/>
              </w:rPr>
              <w:t>Литература</w:t>
            </w:r>
            <w:r>
              <w:rPr>
                <w:sz w:val="24"/>
              </w:rPr>
              <w:tab/>
            </w:r>
            <w:r>
              <w:rPr>
                <w:spacing w:val="-2"/>
                <w:sz w:val="24"/>
              </w:rPr>
              <w:t>первой</w:t>
            </w:r>
          </w:p>
        </w:tc>
        <w:tc>
          <w:tcPr>
            <w:tcW w:w="6580" w:type="dxa"/>
            <w:tcBorders>
              <w:bottom w:val="nil"/>
            </w:tcBorders>
          </w:tcPr>
          <w:p w14:paraId="28E12E50" w14:textId="77777777" w:rsidR="00113E33" w:rsidRDefault="00936FC5">
            <w:pPr>
              <w:pStyle w:val="TableParagraph"/>
              <w:spacing w:before="87" w:line="271" w:lineRule="exact"/>
              <w:ind w:left="70"/>
              <w:rPr>
                <w:sz w:val="24"/>
              </w:rPr>
            </w:pPr>
            <w:r>
              <w:rPr>
                <w:sz w:val="24"/>
              </w:rPr>
              <w:t>А.С.</w:t>
            </w:r>
            <w:r>
              <w:rPr>
                <w:spacing w:val="20"/>
                <w:sz w:val="24"/>
              </w:rPr>
              <w:t xml:space="preserve"> </w:t>
            </w:r>
            <w:r>
              <w:rPr>
                <w:sz w:val="24"/>
              </w:rPr>
              <w:t>Пушкин.</w:t>
            </w:r>
            <w:r>
              <w:rPr>
                <w:spacing w:val="27"/>
                <w:sz w:val="24"/>
              </w:rPr>
              <w:t xml:space="preserve"> </w:t>
            </w:r>
            <w:r>
              <w:rPr>
                <w:sz w:val="24"/>
              </w:rPr>
              <w:t>Стихотворения</w:t>
            </w:r>
            <w:r>
              <w:rPr>
                <w:spacing w:val="24"/>
                <w:sz w:val="24"/>
              </w:rPr>
              <w:t xml:space="preserve"> </w:t>
            </w:r>
            <w:r>
              <w:rPr>
                <w:sz w:val="24"/>
              </w:rPr>
              <w:t>(не</w:t>
            </w:r>
            <w:r>
              <w:rPr>
                <w:spacing w:val="23"/>
                <w:sz w:val="24"/>
              </w:rPr>
              <w:t xml:space="preserve"> </w:t>
            </w:r>
            <w:r>
              <w:rPr>
                <w:sz w:val="24"/>
              </w:rPr>
              <w:t>менее</w:t>
            </w:r>
            <w:r>
              <w:rPr>
                <w:spacing w:val="27"/>
                <w:sz w:val="24"/>
              </w:rPr>
              <w:t xml:space="preserve"> </w:t>
            </w:r>
            <w:r>
              <w:rPr>
                <w:sz w:val="24"/>
              </w:rPr>
              <w:t>двух).</w:t>
            </w:r>
            <w:r>
              <w:rPr>
                <w:spacing w:val="29"/>
                <w:sz w:val="24"/>
              </w:rPr>
              <w:t xml:space="preserve"> </w:t>
            </w:r>
            <w:r>
              <w:rPr>
                <w:sz w:val="24"/>
              </w:rPr>
              <w:t>Например,</w:t>
            </w:r>
            <w:r>
              <w:rPr>
                <w:spacing w:val="33"/>
                <w:sz w:val="24"/>
              </w:rPr>
              <w:t xml:space="preserve"> </w:t>
            </w:r>
            <w:r>
              <w:rPr>
                <w:spacing w:val="-5"/>
                <w:sz w:val="24"/>
              </w:rPr>
              <w:t>«К</w:t>
            </w:r>
          </w:p>
        </w:tc>
      </w:tr>
      <w:tr w:rsidR="00113E33" w14:paraId="468AB9C1" w14:textId="77777777">
        <w:trPr>
          <w:trHeight w:val="291"/>
        </w:trPr>
        <w:tc>
          <w:tcPr>
            <w:tcW w:w="2440" w:type="dxa"/>
            <w:gridSpan w:val="2"/>
            <w:tcBorders>
              <w:top w:val="nil"/>
              <w:bottom w:val="nil"/>
            </w:tcBorders>
          </w:tcPr>
          <w:p w14:paraId="4B469C67" w14:textId="77777777" w:rsidR="00113E33" w:rsidRDefault="00936FC5">
            <w:pPr>
              <w:pStyle w:val="TableParagraph"/>
              <w:spacing w:before="4" w:line="267" w:lineRule="exact"/>
              <w:rPr>
                <w:sz w:val="24"/>
              </w:rPr>
            </w:pPr>
            <w:r>
              <w:rPr>
                <w:sz w:val="24"/>
              </w:rPr>
              <w:t>половины</w:t>
            </w:r>
            <w:r>
              <w:rPr>
                <w:spacing w:val="-14"/>
                <w:sz w:val="24"/>
              </w:rPr>
              <w:t xml:space="preserve"> </w:t>
            </w:r>
            <w:r>
              <w:rPr>
                <w:sz w:val="24"/>
              </w:rPr>
              <w:t>XIX</w:t>
            </w:r>
            <w:r>
              <w:rPr>
                <w:spacing w:val="-2"/>
                <w:sz w:val="24"/>
              </w:rPr>
              <w:t xml:space="preserve"> </w:t>
            </w:r>
            <w:r>
              <w:rPr>
                <w:spacing w:val="-4"/>
                <w:sz w:val="24"/>
              </w:rPr>
              <w:t>века.</w:t>
            </w:r>
          </w:p>
        </w:tc>
        <w:tc>
          <w:tcPr>
            <w:tcW w:w="6580" w:type="dxa"/>
            <w:tcBorders>
              <w:top w:val="nil"/>
              <w:bottom w:val="nil"/>
            </w:tcBorders>
          </w:tcPr>
          <w:p w14:paraId="6EEAF375" w14:textId="77777777" w:rsidR="00113E33" w:rsidRDefault="00936FC5">
            <w:pPr>
              <w:pStyle w:val="TableParagraph"/>
              <w:spacing w:before="4" w:line="267" w:lineRule="exact"/>
              <w:ind w:left="70"/>
              <w:rPr>
                <w:sz w:val="24"/>
              </w:rPr>
            </w:pPr>
            <w:r>
              <w:rPr>
                <w:sz w:val="24"/>
              </w:rPr>
              <w:t>Чаадаеву»,</w:t>
            </w:r>
            <w:r>
              <w:rPr>
                <w:spacing w:val="59"/>
                <w:sz w:val="24"/>
              </w:rPr>
              <w:t xml:space="preserve"> </w:t>
            </w:r>
            <w:r>
              <w:rPr>
                <w:sz w:val="24"/>
              </w:rPr>
              <w:t>«Анчар»</w:t>
            </w:r>
            <w:r>
              <w:rPr>
                <w:spacing w:val="54"/>
                <w:sz w:val="24"/>
              </w:rPr>
              <w:t xml:space="preserve"> </w:t>
            </w:r>
            <w:r>
              <w:rPr>
                <w:sz w:val="24"/>
              </w:rPr>
              <w:t>и</w:t>
            </w:r>
            <w:r>
              <w:rPr>
                <w:spacing w:val="59"/>
                <w:sz w:val="24"/>
              </w:rPr>
              <w:t xml:space="preserve"> </w:t>
            </w:r>
            <w:r>
              <w:rPr>
                <w:sz w:val="24"/>
              </w:rPr>
              <w:t>другие.</w:t>
            </w:r>
            <w:r>
              <w:rPr>
                <w:spacing w:val="61"/>
                <w:sz w:val="24"/>
              </w:rPr>
              <w:t xml:space="preserve"> </w:t>
            </w:r>
            <w:r>
              <w:rPr>
                <w:sz w:val="24"/>
              </w:rPr>
              <w:t>«Маленькие</w:t>
            </w:r>
            <w:r>
              <w:rPr>
                <w:spacing w:val="56"/>
                <w:sz w:val="24"/>
              </w:rPr>
              <w:t xml:space="preserve"> </w:t>
            </w:r>
            <w:r>
              <w:rPr>
                <w:sz w:val="24"/>
              </w:rPr>
              <w:t>трагедии»</w:t>
            </w:r>
            <w:r>
              <w:rPr>
                <w:spacing w:val="53"/>
                <w:sz w:val="24"/>
              </w:rPr>
              <w:t xml:space="preserve"> </w:t>
            </w:r>
            <w:r>
              <w:rPr>
                <w:spacing w:val="-2"/>
                <w:sz w:val="24"/>
              </w:rPr>
              <w:t>(одна</w:t>
            </w:r>
          </w:p>
        </w:tc>
      </w:tr>
      <w:tr w:rsidR="00113E33" w14:paraId="6D8CBA81" w14:textId="77777777">
        <w:trPr>
          <w:trHeight w:val="290"/>
        </w:trPr>
        <w:tc>
          <w:tcPr>
            <w:tcW w:w="2440" w:type="dxa"/>
            <w:gridSpan w:val="2"/>
            <w:tcBorders>
              <w:top w:val="nil"/>
              <w:bottom w:val="nil"/>
            </w:tcBorders>
          </w:tcPr>
          <w:p w14:paraId="5304EA78" w14:textId="77777777" w:rsidR="00113E33" w:rsidRDefault="00113E33">
            <w:pPr>
              <w:pStyle w:val="TableParagraph"/>
              <w:ind w:left="0"/>
              <w:rPr>
                <w:sz w:val="20"/>
              </w:rPr>
            </w:pPr>
          </w:p>
        </w:tc>
        <w:tc>
          <w:tcPr>
            <w:tcW w:w="6580" w:type="dxa"/>
            <w:tcBorders>
              <w:top w:val="nil"/>
              <w:bottom w:val="nil"/>
            </w:tcBorders>
          </w:tcPr>
          <w:p w14:paraId="7EA3D0C3" w14:textId="77777777" w:rsidR="00113E33" w:rsidRDefault="00936FC5">
            <w:pPr>
              <w:pStyle w:val="TableParagraph"/>
              <w:tabs>
                <w:tab w:val="left" w:pos="879"/>
                <w:tab w:val="left" w:pos="1391"/>
                <w:tab w:val="left" w:pos="2547"/>
                <w:tab w:val="left" w:pos="3911"/>
                <w:tab w:val="left" w:pos="5082"/>
                <w:tab w:val="left" w:pos="5476"/>
              </w:tabs>
              <w:spacing w:before="1" w:line="270" w:lineRule="exact"/>
              <w:ind w:left="70"/>
              <w:rPr>
                <w:sz w:val="24"/>
              </w:rPr>
            </w:pPr>
            <w:r>
              <w:rPr>
                <w:spacing w:val="-2"/>
                <w:sz w:val="24"/>
              </w:rPr>
              <w:t>пьеса</w:t>
            </w:r>
            <w:r>
              <w:rPr>
                <w:sz w:val="24"/>
              </w:rPr>
              <w:tab/>
            </w:r>
            <w:r>
              <w:rPr>
                <w:spacing w:val="-5"/>
                <w:sz w:val="24"/>
              </w:rPr>
              <w:t>по</w:t>
            </w:r>
            <w:r>
              <w:rPr>
                <w:sz w:val="24"/>
              </w:rPr>
              <w:tab/>
            </w:r>
            <w:r>
              <w:rPr>
                <w:spacing w:val="-2"/>
                <w:sz w:val="24"/>
              </w:rPr>
              <w:t>выбору).</w:t>
            </w:r>
            <w:r>
              <w:rPr>
                <w:sz w:val="24"/>
              </w:rPr>
              <w:tab/>
            </w:r>
            <w:r>
              <w:rPr>
                <w:spacing w:val="-2"/>
                <w:sz w:val="24"/>
              </w:rPr>
              <w:t>Например,</w:t>
            </w:r>
            <w:r>
              <w:rPr>
                <w:sz w:val="24"/>
              </w:rPr>
              <w:tab/>
            </w:r>
            <w:r>
              <w:rPr>
                <w:spacing w:val="-2"/>
                <w:sz w:val="24"/>
              </w:rPr>
              <w:t>«Моцарт</w:t>
            </w:r>
            <w:r>
              <w:rPr>
                <w:sz w:val="24"/>
              </w:rPr>
              <w:tab/>
            </w:r>
            <w:r>
              <w:rPr>
                <w:spacing w:val="-10"/>
                <w:sz w:val="24"/>
              </w:rPr>
              <w:t>и</w:t>
            </w:r>
            <w:r>
              <w:rPr>
                <w:sz w:val="24"/>
              </w:rPr>
              <w:tab/>
            </w:r>
            <w:r>
              <w:rPr>
                <w:spacing w:val="-2"/>
                <w:sz w:val="24"/>
              </w:rPr>
              <w:t>Сальери»,</w:t>
            </w:r>
          </w:p>
        </w:tc>
      </w:tr>
      <w:tr w:rsidR="00113E33" w14:paraId="1D83433E" w14:textId="77777777">
        <w:trPr>
          <w:trHeight w:val="294"/>
        </w:trPr>
        <w:tc>
          <w:tcPr>
            <w:tcW w:w="2440" w:type="dxa"/>
            <w:gridSpan w:val="2"/>
            <w:tcBorders>
              <w:top w:val="nil"/>
              <w:bottom w:val="nil"/>
            </w:tcBorders>
          </w:tcPr>
          <w:p w14:paraId="4ADBD5D5" w14:textId="77777777" w:rsidR="00113E33" w:rsidRDefault="00113E33">
            <w:pPr>
              <w:pStyle w:val="TableParagraph"/>
              <w:ind w:left="0"/>
            </w:pPr>
          </w:p>
        </w:tc>
        <w:tc>
          <w:tcPr>
            <w:tcW w:w="6580" w:type="dxa"/>
            <w:tcBorders>
              <w:top w:val="nil"/>
              <w:bottom w:val="nil"/>
            </w:tcBorders>
          </w:tcPr>
          <w:p w14:paraId="6EA726AA" w14:textId="77777777" w:rsidR="00113E33" w:rsidRDefault="00936FC5">
            <w:pPr>
              <w:pStyle w:val="TableParagraph"/>
              <w:spacing w:before="3" w:line="271" w:lineRule="exact"/>
              <w:ind w:left="70"/>
              <w:rPr>
                <w:sz w:val="24"/>
              </w:rPr>
            </w:pPr>
            <w:r>
              <w:rPr>
                <w:sz w:val="24"/>
              </w:rPr>
              <w:t>«Каменный</w:t>
            </w:r>
            <w:r>
              <w:rPr>
                <w:spacing w:val="-17"/>
                <w:sz w:val="24"/>
              </w:rPr>
              <w:t xml:space="preserve"> </w:t>
            </w:r>
            <w:r>
              <w:rPr>
                <w:sz w:val="24"/>
              </w:rPr>
              <w:t>гость».</w:t>
            </w:r>
            <w:r>
              <w:rPr>
                <w:spacing w:val="-14"/>
                <w:sz w:val="24"/>
              </w:rPr>
              <w:t xml:space="preserve"> </w:t>
            </w:r>
            <w:r>
              <w:rPr>
                <w:sz w:val="24"/>
              </w:rPr>
              <w:t>Роман</w:t>
            </w:r>
            <w:r>
              <w:rPr>
                <w:spacing w:val="-2"/>
                <w:sz w:val="24"/>
              </w:rPr>
              <w:t xml:space="preserve"> </w:t>
            </w:r>
            <w:r>
              <w:rPr>
                <w:sz w:val="24"/>
              </w:rPr>
              <w:t>«Капитанская</w:t>
            </w:r>
            <w:r>
              <w:rPr>
                <w:spacing w:val="-13"/>
                <w:sz w:val="24"/>
              </w:rPr>
              <w:t xml:space="preserve"> </w:t>
            </w:r>
            <w:r>
              <w:rPr>
                <w:spacing w:val="-2"/>
                <w:sz w:val="24"/>
              </w:rPr>
              <w:t>дочка».</w:t>
            </w:r>
          </w:p>
        </w:tc>
      </w:tr>
      <w:tr w:rsidR="00113E33" w14:paraId="01F016A2" w14:textId="77777777">
        <w:trPr>
          <w:trHeight w:val="295"/>
        </w:trPr>
        <w:tc>
          <w:tcPr>
            <w:tcW w:w="2440" w:type="dxa"/>
            <w:gridSpan w:val="2"/>
            <w:tcBorders>
              <w:top w:val="nil"/>
              <w:bottom w:val="nil"/>
            </w:tcBorders>
          </w:tcPr>
          <w:p w14:paraId="4FB76230" w14:textId="77777777" w:rsidR="00113E33" w:rsidRDefault="00113E33">
            <w:pPr>
              <w:pStyle w:val="TableParagraph"/>
              <w:ind w:left="0"/>
            </w:pPr>
          </w:p>
        </w:tc>
        <w:tc>
          <w:tcPr>
            <w:tcW w:w="6580" w:type="dxa"/>
            <w:tcBorders>
              <w:top w:val="nil"/>
              <w:bottom w:val="nil"/>
            </w:tcBorders>
          </w:tcPr>
          <w:p w14:paraId="493E9BE9" w14:textId="77777777" w:rsidR="00113E33" w:rsidRDefault="00936FC5">
            <w:pPr>
              <w:pStyle w:val="TableParagraph"/>
              <w:spacing w:before="4" w:line="271" w:lineRule="exact"/>
              <w:ind w:left="70"/>
              <w:rPr>
                <w:sz w:val="24"/>
              </w:rPr>
            </w:pPr>
            <w:r>
              <w:rPr>
                <w:sz w:val="24"/>
              </w:rPr>
              <w:t>М.Ю.</w:t>
            </w:r>
            <w:r>
              <w:rPr>
                <w:spacing w:val="8"/>
                <w:sz w:val="24"/>
              </w:rPr>
              <w:t xml:space="preserve"> </w:t>
            </w:r>
            <w:r>
              <w:rPr>
                <w:sz w:val="24"/>
              </w:rPr>
              <w:t>Лермонтов.</w:t>
            </w:r>
            <w:r>
              <w:rPr>
                <w:spacing w:val="13"/>
                <w:sz w:val="24"/>
              </w:rPr>
              <w:t xml:space="preserve"> </w:t>
            </w:r>
            <w:r>
              <w:rPr>
                <w:sz w:val="24"/>
              </w:rPr>
              <w:t>Стихотворения</w:t>
            </w:r>
            <w:r>
              <w:rPr>
                <w:spacing w:val="15"/>
                <w:sz w:val="24"/>
              </w:rPr>
              <w:t xml:space="preserve"> </w:t>
            </w:r>
            <w:r>
              <w:rPr>
                <w:sz w:val="24"/>
              </w:rPr>
              <w:t>(не</w:t>
            </w:r>
            <w:r>
              <w:rPr>
                <w:spacing w:val="14"/>
                <w:sz w:val="24"/>
              </w:rPr>
              <w:t xml:space="preserve"> </w:t>
            </w:r>
            <w:r>
              <w:rPr>
                <w:sz w:val="24"/>
              </w:rPr>
              <w:t>менее</w:t>
            </w:r>
            <w:r>
              <w:rPr>
                <w:spacing w:val="14"/>
                <w:sz w:val="24"/>
              </w:rPr>
              <w:t xml:space="preserve"> </w:t>
            </w:r>
            <w:r>
              <w:rPr>
                <w:sz w:val="24"/>
              </w:rPr>
              <w:t>двух).</w:t>
            </w:r>
            <w:r>
              <w:rPr>
                <w:spacing w:val="19"/>
                <w:sz w:val="24"/>
              </w:rPr>
              <w:t xml:space="preserve"> </w:t>
            </w:r>
            <w:r>
              <w:rPr>
                <w:spacing w:val="-2"/>
                <w:sz w:val="24"/>
              </w:rPr>
              <w:t>Например,</w:t>
            </w:r>
          </w:p>
        </w:tc>
      </w:tr>
      <w:tr w:rsidR="00113E33" w14:paraId="58CFBC8A" w14:textId="77777777">
        <w:trPr>
          <w:trHeight w:val="300"/>
        </w:trPr>
        <w:tc>
          <w:tcPr>
            <w:tcW w:w="2440" w:type="dxa"/>
            <w:gridSpan w:val="2"/>
            <w:tcBorders>
              <w:top w:val="nil"/>
              <w:bottom w:val="nil"/>
            </w:tcBorders>
          </w:tcPr>
          <w:p w14:paraId="72A10849" w14:textId="77777777" w:rsidR="00113E33" w:rsidRDefault="00113E33">
            <w:pPr>
              <w:pStyle w:val="TableParagraph"/>
              <w:ind w:left="0"/>
            </w:pPr>
          </w:p>
        </w:tc>
        <w:tc>
          <w:tcPr>
            <w:tcW w:w="6580" w:type="dxa"/>
            <w:tcBorders>
              <w:top w:val="nil"/>
              <w:bottom w:val="nil"/>
            </w:tcBorders>
          </w:tcPr>
          <w:p w14:paraId="26C7C4A5" w14:textId="77777777" w:rsidR="00113E33" w:rsidRDefault="00936FC5">
            <w:pPr>
              <w:pStyle w:val="TableParagraph"/>
              <w:spacing w:before="4"/>
              <w:ind w:left="70"/>
              <w:rPr>
                <w:sz w:val="24"/>
              </w:rPr>
            </w:pPr>
            <w:r>
              <w:rPr>
                <w:sz w:val="24"/>
              </w:rPr>
              <w:t>«Я</w:t>
            </w:r>
            <w:r>
              <w:rPr>
                <w:spacing w:val="76"/>
                <w:sz w:val="24"/>
              </w:rPr>
              <w:t xml:space="preserve"> </w:t>
            </w:r>
            <w:r>
              <w:rPr>
                <w:sz w:val="24"/>
              </w:rPr>
              <w:t>не</w:t>
            </w:r>
            <w:r>
              <w:rPr>
                <w:spacing w:val="72"/>
                <w:sz w:val="24"/>
              </w:rPr>
              <w:t xml:space="preserve"> </w:t>
            </w:r>
            <w:r>
              <w:rPr>
                <w:sz w:val="24"/>
              </w:rPr>
              <w:t>хочу,</w:t>
            </w:r>
            <w:r>
              <w:rPr>
                <w:spacing w:val="76"/>
                <w:sz w:val="24"/>
              </w:rPr>
              <w:t xml:space="preserve"> </w:t>
            </w:r>
            <w:r>
              <w:rPr>
                <w:sz w:val="24"/>
              </w:rPr>
              <w:t>чтоб</w:t>
            </w:r>
            <w:r>
              <w:rPr>
                <w:spacing w:val="77"/>
                <w:sz w:val="24"/>
              </w:rPr>
              <w:t xml:space="preserve"> </w:t>
            </w:r>
            <w:r>
              <w:rPr>
                <w:sz w:val="24"/>
              </w:rPr>
              <w:t>свет</w:t>
            </w:r>
            <w:r>
              <w:rPr>
                <w:spacing w:val="78"/>
                <w:sz w:val="24"/>
              </w:rPr>
              <w:t xml:space="preserve"> </w:t>
            </w:r>
            <w:r>
              <w:rPr>
                <w:sz w:val="24"/>
              </w:rPr>
              <w:t>узнал...»,</w:t>
            </w:r>
            <w:r>
              <w:rPr>
                <w:spacing w:val="52"/>
                <w:w w:val="150"/>
                <w:sz w:val="24"/>
              </w:rPr>
              <w:t xml:space="preserve"> </w:t>
            </w:r>
            <w:r>
              <w:rPr>
                <w:sz w:val="24"/>
              </w:rPr>
              <w:t>«Из-под</w:t>
            </w:r>
            <w:r>
              <w:rPr>
                <w:spacing w:val="74"/>
                <w:sz w:val="24"/>
              </w:rPr>
              <w:t xml:space="preserve"> </w:t>
            </w:r>
            <w:r>
              <w:rPr>
                <w:spacing w:val="-2"/>
                <w:sz w:val="24"/>
              </w:rPr>
              <w:t>таинственной,</w:t>
            </w:r>
          </w:p>
        </w:tc>
      </w:tr>
    </w:tbl>
    <w:p w14:paraId="3480E8BA" w14:textId="77777777" w:rsidR="00113E33" w:rsidRDefault="00113E33">
      <w:pPr>
        <w:pStyle w:val="TableParagraph"/>
        <w:rPr>
          <w:sz w:val="24"/>
        </w:rPr>
        <w:sectPr w:rsidR="00113E33">
          <w:type w:val="continuous"/>
          <w:pgSz w:w="11920" w:h="16850"/>
          <w:pgMar w:top="1060" w:right="283" w:bottom="1329"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7619AFA0" w14:textId="77777777">
        <w:trPr>
          <w:trHeight w:val="280"/>
        </w:trPr>
        <w:tc>
          <w:tcPr>
            <w:tcW w:w="2439" w:type="dxa"/>
            <w:vMerge w:val="restart"/>
            <w:tcBorders>
              <w:top w:val="nil"/>
            </w:tcBorders>
          </w:tcPr>
          <w:p w14:paraId="506D054E" w14:textId="77777777" w:rsidR="00113E33" w:rsidRDefault="00113E33">
            <w:pPr>
              <w:pStyle w:val="TableParagraph"/>
              <w:ind w:left="0"/>
              <w:rPr>
                <w:sz w:val="24"/>
              </w:rPr>
            </w:pPr>
          </w:p>
        </w:tc>
        <w:tc>
          <w:tcPr>
            <w:tcW w:w="6580" w:type="dxa"/>
            <w:tcBorders>
              <w:top w:val="nil"/>
              <w:bottom w:val="nil"/>
            </w:tcBorders>
          </w:tcPr>
          <w:p w14:paraId="01716418" w14:textId="77777777" w:rsidR="00113E33" w:rsidRDefault="00936FC5">
            <w:pPr>
              <w:pStyle w:val="TableParagraph"/>
              <w:spacing w:line="260" w:lineRule="exact"/>
              <w:rPr>
                <w:sz w:val="24"/>
              </w:rPr>
            </w:pPr>
            <w:r>
              <w:rPr>
                <w:sz w:val="24"/>
              </w:rPr>
              <w:t>холодной</w:t>
            </w:r>
            <w:r>
              <w:rPr>
                <w:spacing w:val="-11"/>
                <w:sz w:val="24"/>
              </w:rPr>
              <w:t xml:space="preserve"> </w:t>
            </w:r>
            <w:r>
              <w:rPr>
                <w:sz w:val="24"/>
              </w:rPr>
              <w:t>полумаски...»,</w:t>
            </w:r>
            <w:r>
              <w:rPr>
                <w:spacing w:val="2"/>
                <w:sz w:val="24"/>
              </w:rPr>
              <w:t xml:space="preserve"> </w:t>
            </w:r>
            <w:r>
              <w:rPr>
                <w:sz w:val="24"/>
              </w:rPr>
              <w:t>«Нищий»</w:t>
            </w:r>
            <w:r>
              <w:rPr>
                <w:spacing w:val="-13"/>
                <w:sz w:val="24"/>
              </w:rPr>
              <w:t xml:space="preserve"> </w:t>
            </w:r>
            <w:r>
              <w:rPr>
                <w:sz w:val="24"/>
              </w:rPr>
              <w:t>и</w:t>
            </w:r>
            <w:r>
              <w:rPr>
                <w:spacing w:val="-3"/>
                <w:sz w:val="24"/>
              </w:rPr>
              <w:t xml:space="preserve"> </w:t>
            </w:r>
            <w:r>
              <w:rPr>
                <w:sz w:val="24"/>
              </w:rPr>
              <w:t>другие.</w:t>
            </w:r>
            <w:r>
              <w:rPr>
                <w:spacing w:val="-3"/>
                <w:sz w:val="24"/>
              </w:rPr>
              <w:t xml:space="preserve"> </w:t>
            </w:r>
            <w:r>
              <w:rPr>
                <w:sz w:val="24"/>
              </w:rPr>
              <w:t xml:space="preserve">Поэма </w:t>
            </w:r>
            <w:r>
              <w:rPr>
                <w:spacing w:val="-2"/>
                <w:sz w:val="24"/>
              </w:rPr>
              <w:t>«Мцыри».</w:t>
            </w:r>
          </w:p>
        </w:tc>
      </w:tr>
      <w:tr w:rsidR="00113E33" w14:paraId="342DA26E" w14:textId="77777777">
        <w:trPr>
          <w:trHeight w:val="415"/>
        </w:trPr>
        <w:tc>
          <w:tcPr>
            <w:tcW w:w="2439" w:type="dxa"/>
            <w:vMerge/>
            <w:tcBorders>
              <w:top w:val="nil"/>
            </w:tcBorders>
          </w:tcPr>
          <w:p w14:paraId="52739532" w14:textId="77777777" w:rsidR="00113E33" w:rsidRDefault="00113E33">
            <w:pPr>
              <w:rPr>
                <w:sz w:val="2"/>
                <w:szCs w:val="2"/>
              </w:rPr>
            </w:pPr>
          </w:p>
        </w:tc>
        <w:tc>
          <w:tcPr>
            <w:tcW w:w="6580" w:type="dxa"/>
            <w:tcBorders>
              <w:top w:val="nil"/>
            </w:tcBorders>
          </w:tcPr>
          <w:p w14:paraId="372F7F26" w14:textId="77777777" w:rsidR="00113E33" w:rsidRDefault="00936FC5">
            <w:pPr>
              <w:pStyle w:val="TableParagraph"/>
              <w:spacing w:line="276" w:lineRule="exact"/>
              <w:rPr>
                <w:sz w:val="24"/>
              </w:rPr>
            </w:pPr>
            <w:r>
              <w:rPr>
                <w:sz w:val="24"/>
              </w:rPr>
              <w:t>Н.В.</w:t>
            </w:r>
            <w:r>
              <w:rPr>
                <w:spacing w:val="-8"/>
                <w:sz w:val="24"/>
              </w:rPr>
              <w:t xml:space="preserve"> </w:t>
            </w:r>
            <w:r>
              <w:rPr>
                <w:sz w:val="24"/>
              </w:rPr>
              <w:t>Гоголь.</w:t>
            </w:r>
            <w:r>
              <w:rPr>
                <w:spacing w:val="-7"/>
                <w:sz w:val="24"/>
              </w:rPr>
              <w:t xml:space="preserve"> </w:t>
            </w:r>
            <w:r>
              <w:rPr>
                <w:sz w:val="24"/>
              </w:rPr>
              <w:t>Повесть</w:t>
            </w:r>
            <w:r>
              <w:rPr>
                <w:spacing w:val="-1"/>
                <w:sz w:val="24"/>
              </w:rPr>
              <w:t xml:space="preserve"> </w:t>
            </w:r>
            <w:r>
              <w:rPr>
                <w:sz w:val="24"/>
              </w:rPr>
              <w:t>«Шинель».</w:t>
            </w:r>
            <w:r>
              <w:rPr>
                <w:spacing w:val="-6"/>
                <w:sz w:val="24"/>
              </w:rPr>
              <w:t xml:space="preserve"> </w:t>
            </w:r>
            <w:r>
              <w:rPr>
                <w:sz w:val="24"/>
              </w:rPr>
              <w:t>Комедия</w:t>
            </w:r>
            <w:r>
              <w:rPr>
                <w:spacing w:val="-3"/>
                <w:sz w:val="24"/>
              </w:rPr>
              <w:t xml:space="preserve"> </w:t>
            </w:r>
            <w:r>
              <w:rPr>
                <w:spacing w:val="-2"/>
                <w:sz w:val="24"/>
              </w:rPr>
              <w:t>«Ревизор».</w:t>
            </w:r>
          </w:p>
        </w:tc>
      </w:tr>
      <w:tr w:rsidR="00113E33" w14:paraId="3BB1CD2F" w14:textId="77777777">
        <w:trPr>
          <w:trHeight w:val="1970"/>
        </w:trPr>
        <w:tc>
          <w:tcPr>
            <w:tcW w:w="2439" w:type="dxa"/>
          </w:tcPr>
          <w:p w14:paraId="55BD36B1" w14:textId="77777777" w:rsidR="00113E33" w:rsidRDefault="00936FC5">
            <w:pPr>
              <w:pStyle w:val="TableParagraph"/>
              <w:tabs>
                <w:tab w:val="left" w:pos="1675"/>
              </w:tabs>
              <w:spacing w:before="85" w:line="254" w:lineRule="auto"/>
              <w:ind w:right="66"/>
              <w:rPr>
                <w:sz w:val="24"/>
              </w:rPr>
            </w:pPr>
            <w:r>
              <w:rPr>
                <w:spacing w:val="-2"/>
                <w:sz w:val="24"/>
              </w:rPr>
              <w:t>Литература</w:t>
            </w:r>
            <w:r>
              <w:rPr>
                <w:sz w:val="24"/>
              </w:rPr>
              <w:tab/>
            </w:r>
            <w:r>
              <w:rPr>
                <w:spacing w:val="-6"/>
                <w:sz w:val="24"/>
              </w:rPr>
              <w:t xml:space="preserve">второй </w:t>
            </w:r>
            <w:r>
              <w:rPr>
                <w:sz w:val="24"/>
              </w:rPr>
              <w:t>половины XIX века.</w:t>
            </w:r>
          </w:p>
        </w:tc>
        <w:tc>
          <w:tcPr>
            <w:tcW w:w="6580" w:type="dxa"/>
          </w:tcPr>
          <w:p w14:paraId="56E8113F" w14:textId="77777777" w:rsidR="00113E33" w:rsidRDefault="00936FC5">
            <w:pPr>
              <w:pStyle w:val="TableParagraph"/>
              <w:spacing w:before="85"/>
              <w:rPr>
                <w:sz w:val="24"/>
              </w:rPr>
            </w:pPr>
            <w:r>
              <w:rPr>
                <w:sz w:val="24"/>
              </w:rPr>
              <w:t>И.С.</w:t>
            </w:r>
            <w:r>
              <w:rPr>
                <w:spacing w:val="21"/>
                <w:sz w:val="24"/>
              </w:rPr>
              <w:t xml:space="preserve"> </w:t>
            </w:r>
            <w:r>
              <w:rPr>
                <w:sz w:val="24"/>
              </w:rPr>
              <w:t>Тургенев.</w:t>
            </w:r>
            <w:r>
              <w:rPr>
                <w:spacing w:val="27"/>
                <w:sz w:val="24"/>
              </w:rPr>
              <w:t xml:space="preserve"> </w:t>
            </w:r>
            <w:r>
              <w:rPr>
                <w:sz w:val="24"/>
              </w:rPr>
              <w:t>Повести</w:t>
            </w:r>
            <w:r>
              <w:rPr>
                <w:spacing w:val="30"/>
                <w:sz w:val="24"/>
              </w:rPr>
              <w:t xml:space="preserve"> </w:t>
            </w:r>
            <w:r>
              <w:rPr>
                <w:sz w:val="24"/>
              </w:rPr>
              <w:t>(одна</w:t>
            </w:r>
            <w:r>
              <w:rPr>
                <w:spacing w:val="26"/>
                <w:sz w:val="24"/>
              </w:rPr>
              <w:t xml:space="preserve"> </w:t>
            </w:r>
            <w:r>
              <w:rPr>
                <w:sz w:val="24"/>
              </w:rPr>
              <w:t>по</w:t>
            </w:r>
            <w:r>
              <w:rPr>
                <w:spacing w:val="23"/>
                <w:sz w:val="24"/>
              </w:rPr>
              <w:t xml:space="preserve"> </w:t>
            </w:r>
            <w:r>
              <w:rPr>
                <w:sz w:val="24"/>
              </w:rPr>
              <w:t>выбору).</w:t>
            </w:r>
            <w:r>
              <w:rPr>
                <w:spacing w:val="31"/>
                <w:sz w:val="24"/>
              </w:rPr>
              <w:t xml:space="preserve"> </w:t>
            </w:r>
            <w:r>
              <w:rPr>
                <w:sz w:val="24"/>
              </w:rPr>
              <w:t>Например,</w:t>
            </w:r>
            <w:r>
              <w:rPr>
                <w:spacing w:val="42"/>
                <w:sz w:val="24"/>
              </w:rPr>
              <w:t xml:space="preserve"> </w:t>
            </w:r>
            <w:r>
              <w:rPr>
                <w:spacing w:val="-2"/>
                <w:sz w:val="24"/>
              </w:rPr>
              <w:t>«Ася»,</w:t>
            </w:r>
          </w:p>
          <w:p w14:paraId="1FEA7BC6" w14:textId="77777777" w:rsidR="00113E33" w:rsidRDefault="00936FC5">
            <w:pPr>
              <w:pStyle w:val="TableParagraph"/>
              <w:spacing w:before="19"/>
              <w:rPr>
                <w:sz w:val="24"/>
              </w:rPr>
            </w:pPr>
            <w:r>
              <w:rPr>
                <w:sz w:val="24"/>
              </w:rPr>
              <w:t>«Первая</w:t>
            </w:r>
            <w:r>
              <w:rPr>
                <w:spacing w:val="-12"/>
                <w:sz w:val="24"/>
              </w:rPr>
              <w:t xml:space="preserve"> </w:t>
            </w:r>
            <w:r>
              <w:rPr>
                <w:spacing w:val="-2"/>
                <w:sz w:val="24"/>
              </w:rPr>
              <w:t>любовь».</w:t>
            </w:r>
          </w:p>
          <w:p w14:paraId="019B2543" w14:textId="77777777" w:rsidR="00113E33" w:rsidRDefault="00936FC5">
            <w:pPr>
              <w:pStyle w:val="TableParagraph"/>
              <w:spacing w:before="17" w:line="254" w:lineRule="auto"/>
              <w:rPr>
                <w:sz w:val="24"/>
              </w:rPr>
            </w:pPr>
            <w:r>
              <w:rPr>
                <w:sz w:val="24"/>
              </w:rPr>
              <w:t>Ф.М.</w:t>
            </w:r>
            <w:r>
              <w:rPr>
                <w:spacing w:val="33"/>
                <w:sz w:val="24"/>
              </w:rPr>
              <w:t xml:space="preserve"> </w:t>
            </w:r>
            <w:r>
              <w:rPr>
                <w:sz w:val="24"/>
              </w:rPr>
              <w:t>Достоевский.</w:t>
            </w:r>
            <w:r>
              <w:rPr>
                <w:spacing w:val="36"/>
                <w:sz w:val="24"/>
              </w:rPr>
              <w:t xml:space="preserve"> </w:t>
            </w:r>
            <w:r>
              <w:rPr>
                <w:sz w:val="24"/>
              </w:rPr>
              <w:t>«Бедные</w:t>
            </w:r>
            <w:r>
              <w:rPr>
                <w:spacing w:val="32"/>
                <w:sz w:val="24"/>
              </w:rPr>
              <w:t xml:space="preserve"> </w:t>
            </w:r>
            <w:r>
              <w:rPr>
                <w:sz w:val="24"/>
              </w:rPr>
              <w:t>люди»,</w:t>
            </w:r>
            <w:r>
              <w:rPr>
                <w:spacing w:val="38"/>
                <w:sz w:val="24"/>
              </w:rPr>
              <w:t xml:space="preserve"> </w:t>
            </w:r>
            <w:r>
              <w:rPr>
                <w:sz w:val="24"/>
              </w:rPr>
              <w:t>«Белые</w:t>
            </w:r>
            <w:r>
              <w:rPr>
                <w:spacing w:val="34"/>
                <w:sz w:val="24"/>
              </w:rPr>
              <w:t xml:space="preserve"> </w:t>
            </w:r>
            <w:r>
              <w:rPr>
                <w:sz w:val="24"/>
              </w:rPr>
              <w:t>ночи»</w:t>
            </w:r>
            <w:r>
              <w:rPr>
                <w:spacing w:val="27"/>
                <w:sz w:val="24"/>
              </w:rPr>
              <w:t xml:space="preserve"> </w:t>
            </w:r>
            <w:r>
              <w:rPr>
                <w:sz w:val="24"/>
              </w:rPr>
              <w:t>(одно произведение по выбору).</w:t>
            </w:r>
          </w:p>
          <w:p w14:paraId="37F13602" w14:textId="77777777" w:rsidR="00113E33" w:rsidRDefault="00936FC5">
            <w:pPr>
              <w:pStyle w:val="TableParagraph"/>
              <w:spacing w:before="1" w:line="254" w:lineRule="auto"/>
              <w:rPr>
                <w:sz w:val="24"/>
              </w:rPr>
            </w:pPr>
            <w:r>
              <w:rPr>
                <w:sz w:val="24"/>
              </w:rPr>
              <w:t>Л.Н.</w:t>
            </w:r>
            <w:r>
              <w:rPr>
                <w:spacing w:val="29"/>
                <w:sz w:val="24"/>
              </w:rPr>
              <w:t xml:space="preserve"> </w:t>
            </w:r>
            <w:r>
              <w:rPr>
                <w:sz w:val="24"/>
              </w:rPr>
              <w:t>Толстой.</w:t>
            </w:r>
            <w:r>
              <w:rPr>
                <w:spacing w:val="30"/>
                <w:sz w:val="24"/>
              </w:rPr>
              <w:t xml:space="preserve"> </w:t>
            </w:r>
            <w:r>
              <w:rPr>
                <w:sz w:val="24"/>
              </w:rPr>
              <w:t>Повести</w:t>
            </w:r>
            <w:r>
              <w:rPr>
                <w:spacing w:val="27"/>
                <w:sz w:val="24"/>
              </w:rPr>
              <w:t xml:space="preserve"> </w:t>
            </w:r>
            <w:r>
              <w:rPr>
                <w:sz w:val="24"/>
              </w:rPr>
              <w:t>и</w:t>
            </w:r>
            <w:r>
              <w:rPr>
                <w:spacing w:val="28"/>
                <w:sz w:val="24"/>
              </w:rPr>
              <w:t xml:space="preserve"> </w:t>
            </w:r>
            <w:r>
              <w:rPr>
                <w:sz w:val="24"/>
              </w:rPr>
              <w:t>рассказы</w:t>
            </w:r>
            <w:r>
              <w:rPr>
                <w:spacing w:val="30"/>
                <w:sz w:val="24"/>
              </w:rPr>
              <w:t xml:space="preserve"> </w:t>
            </w:r>
            <w:r>
              <w:rPr>
                <w:sz w:val="24"/>
              </w:rPr>
              <w:t>(одно</w:t>
            </w:r>
            <w:r>
              <w:rPr>
                <w:spacing w:val="28"/>
                <w:sz w:val="24"/>
              </w:rPr>
              <w:t xml:space="preserve"> </w:t>
            </w:r>
            <w:r>
              <w:rPr>
                <w:sz w:val="24"/>
              </w:rPr>
              <w:t>произведение по выбору). Например, «Отрочество» (главы).</w:t>
            </w:r>
          </w:p>
        </w:tc>
      </w:tr>
      <w:tr w:rsidR="00113E33" w14:paraId="1517AB06" w14:textId="77777777">
        <w:trPr>
          <w:trHeight w:val="373"/>
        </w:trPr>
        <w:tc>
          <w:tcPr>
            <w:tcW w:w="2439" w:type="dxa"/>
            <w:tcBorders>
              <w:bottom w:val="nil"/>
            </w:tcBorders>
          </w:tcPr>
          <w:p w14:paraId="2F195CF1" w14:textId="77777777" w:rsidR="00113E33" w:rsidRDefault="00936FC5">
            <w:pPr>
              <w:pStyle w:val="TableParagraph"/>
              <w:tabs>
                <w:tab w:val="left" w:pos="1665"/>
              </w:tabs>
              <w:spacing w:before="83" w:line="271" w:lineRule="exact"/>
              <w:rPr>
                <w:sz w:val="24"/>
              </w:rPr>
            </w:pPr>
            <w:r>
              <w:rPr>
                <w:spacing w:val="-2"/>
                <w:sz w:val="24"/>
              </w:rPr>
              <w:t>Литература</w:t>
            </w:r>
            <w:r>
              <w:rPr>
                <w:sz w:val="24"/>
              </w:rPr>
              <w:tab/>
            </w:r>
            <w:r>
              <w:rPr>
                <w:spacing w:val="-2"/>
                <w:sz w:val="24"/>
              </w:rPr>
              <w:t>первой</w:t>
            </w:r>
          </w:p>
        </w:tc>
        <w:tc>
          <w:tcPr>
            <w:tcW w:w="6580" w:type="dxa"/>
            <w:tcBorders>
              <w:bottom w:val="nil"/>
            </w:tcBorders>
          </w:tcPr>
          <w:p w14:paraId="7B0F4D5C" w14:textId="77777777" w:rsidR="00113E33" w:rsidRDefault="00936FC5">
            <w:pPr>
              <w:pStyle w:val="TableParagraph"/>
              <w:spacing w:before="83" w:line="271" w:lineRule="exact"/>
              <w:rPr>
                <w:sz w:val="24"/>
              </w:rPr>
            </w:pPr>
            <w:r>
              <w:rPr>
                <w:sz w:val="24"/>
              </w:rPr>
              <w:t xml:space="preserve">И.С. </w:t>
            </w:r>
            <w:r>
              <w:rPr>
                <w:spacing w:val="-2"/>
                <w:sz w:val="24"/>
              </w:rPr>
              <w:t>Шмелев.</w:t>
            </w:r>
          </w:p>
        </w:tc>
      </w:tr>
      <w:tr w:rsidR="00113E33" w14:paraId="2AAA58DB" w14:textId="77777777">
        <w:trPr>
          <w:trHeight w:val="294"/>
        </w:trPr>
        <w:tc>
          <w:tcPr>
            <w:tcW w:w="2439" w:type="dxa"/>
            <w:tcBorders>
              <w:top w:val="nil"/>
              <w:bottom w:val="nil"/>
            </w:tcBorders>
          </w:tcPr>
          <w:p w14:paraId="4808CE89" w14:textId="77777777" w:rsidR="00113E33" w:rsidRDefault="00936FC5">
            <w:pPr>
              <w:pStyle w:val="TableParagraph"/>
              <w:tabs>
                <w:tab w:val="left" w:pos="1314"/>
                <w:tab w:val="left" w:pos="1881"/>
              </w:tabs>
              <w:spacing w:before="4" w:line="269" w:lineRule="exact"/>
              <w:rPr>
                <w:sz w:val="24"/>
              </w:rPr>
            </w:pPr>
            <w:r>
              <w:rPr>
                <w:spacing w:val="-2"/>
                <w:sz w:val="24"/>
              </w:rPr>
              <w:t>половины</w:t>
            </w:r>
            <w:r>
              <w:rPr>
                <w:sz w:val="24"/>
              </w:rPr>
              <w:tab/>
            </w:r>
            <w:r>
              <w:rPr>
                <w:spacing w:val="-5"/>
                <w:sz w:val="24"/>
              </w:rPr>
              <w:t>XX</w:t>
            </w:r>
            <w:r>
              <w:rPr>
                <w:sz w:val="24"/>
              </w:rPr>
              <w:tab/>
            </w:r>
            <w:r>
              <w:rPr>
                <w:spacing w:val="-4"/>
                <w:sz w:val="24"/>
              </w:rPr>
              <w:t>века.</w:t>
            </w:r>
          </w:p>
        </w:tc>
        <w:tc>
          <w:tcPr>
            <w:tcW w:w="6580" w:type="dxa"/>
            <w:tcBorders>
              <w:top w:val="nil"/>
              <w:bottom w:val="nil"/>
            </w:tcBorders>
          </w:tcPr>
          <w:p w14:paraId="14E830F1" w14:textId="77777777" w:rsidR="00113E33" w:rsidRDefault="00936FC5">
            <w:pPr>
              <w:pStyle w:val="TableParagraph"/>
              <w:spacing w:before="4" w:line="269" w:lineRule="exact"/>
              <w:rPr>
                <w:sz w:val="24"/>
              </w:rPr>
            </w:pPr>
            <w:r>
              <w:rPr>
                <w:sz w:val="24"/>
              </w:rPr>
              <w:t>Рассказ</w:t>
            </w:r>
            <w:r>
              <w:rPr>
                <w:spacing w:val="2"/>
                <w:sz w:val="24"/>
              </w:rPr>
              <w:t xml:space="preserve"> </w:t>
            </w:r>
            <w:r>
              <w:rPr>
                <w:sz w:val="24"/>
              </w:rPr>
              <w:t>«Как</w:t>
            </w:r>
            <w:r>
              <w:rPr>
                <w:spacing w:val="-3"/>
                <w:sz w:val="24"/>
              </w:rPr>
              <w:t xml:space="preserve"> </w:t>
            </w:r>
            <w:r>
              <w:rPr>
                <w:sz w:val="24"/>
              </w:rPr>
              <w:t>я</w:t>
            </w:r>
            <w:r>
              <w:rPr>
                <w:spacing w:val="-3"/>
                <w:sz w:val="24"/>
              </w:rPr>
              <w:t xml:space="preserve"> </w:t>
            </w:r>
            <w:r>
              <w:rPr>
                <w:sz w:val="24"/>
              </w:rPr>
              <w:t>стал</w:t>
            </w:r>
            <w:r>
              <w:rPr>
                <w:spacing w:val="-3"/>
                <w:sz w:val="24"/>
              </w:rPr>
              <w:t xml:space="preserve"> </w:t>
            </w:r>
            <w:r>
              <w:rPr>
                <w:spacing w:val="-2"/>
                <w:sz w:val="24"/>
              </w:rPr>
              <w:t>писателем».</w:t>
            </w:r>
          </w:p>
        </w:tc>
      </w:tr>
      <w:tr w:rsidR="00113E33" w14:paraId="33DE9938" w14:textId="77777777">
        <w:trPr>
          <w:trHeight w:val="294"/>
        </w:trPr>
        <w:tc>
          <w:tcPr>
            <w:tcW w:w="2439" w:type="dxa"/>
            <w:tcBorders>
              <w:top w:val="nil"/>
              <w:bottom w:val="nil"/>
            </w:tcBorders>
          </w:tcPr>
          <w:p w14:paraId="641F9216" w14:textId="77777777" w:rsidR="00113E33" w:rsidRDefault="00936FC5">
            <w:pPr>
              <w:pStyle w:val="TableParagraph"/>
              <w:spacing w:before="3" w:line="271" w:lineRule="exact"/>
              <w:rPr>
                <w:sz w:val="24"/>
              </w:rPr>
            </w:pPr>
            <w:r>
              <w:rPr>
                <w:spacing w:val="-2"/>
                <w:sz w:val="24"/>
              </w:rPr>
              <w:t>Произведения</w:t>
            </w:r>
          </w:p>
        </w:tc>
        <w:tc>
          <w:tcPr>
            <w:tcW w:w="6580" w:type="dxa"/>
            <w:tcBorders>
              <w:top w:val="nil"/>
              <w:bottom w:val="nil"/>
            </w:tcBorders>
          </w:tcPr>
          <w:p w14:paraId="2A344F9A" w14:textId="77777777" w:rsidR="00113E33" w:rsidRDefault="00936FC5">
            <w:pPr>
              <w:pStyle w:val="TableParagraph"/>
              <w:spacing w:before="3" w:line="271" w:lineRule="exact"/>
              <w:rPr>
                <w:sz w:val="24"/>
              </w:rPr>
            </w:pPr>
            <w:r>
              <w:rPr>
                <w:sz w:val="24"/>
              </w:rPr>
              <w:t>М.А.</w:t>
            </w:r>
            <w:r>
              <w:rPr>
                <w:spacing w:val="-15"/>
                <w:sz w:val="24"/>
              </w:rPr>
              <w:t xml:space="preserve"> </w:t>
            </w:r>
            <w:r>
              <w:rPr>
                <w:sz w:val="24"/>
              </w:rPr>
              <w:t>Осоргин.</w:t>
            </w:r>
            <w:r>
              <w:rPr>
                <w:spacing w:val="-13"/>
                <w:sz w:val="24"/>
              </w:rPr>
              <w:t xml:space="preserve"> </w:t>
            </w:r>
            <w:r>
              <w:rPr>
                <w:sz w:val="24"/>
              </w:rPr>
              <w:t>Слово</w:t>
            </w:r>
            <w:r>
              <w:rPr>
                <w:spacing w:val="-14"/>
                <w:sz w:val="24"/>
              </w:rPr>
              <w:t xml:space="preserve"> </w:t>
            </w:r>
            <w:r>
              <w:rPr>
                <w:sz w:val="24"/>
              </w:rPr>
              <w:t>о</w:t>
            </w:r>
            <w:r>
              <w:rPr>
                <w:spacing w:val="-11"/>
                <w:sz w:val="24"/>
              </w:rPr>
              <w:t xml:space="preserve"> </w:t>
            </w:r>
            <w:r>
              <w:rPr>
                <w:spacing w:val="-2"/>
                <w:sz w:val="24"/>
              </w:rPr>
              <w:t>писателе.</w:t>
            </w:r>
          </w:p>
        </w:tc>
      </w:tr>
      <w:tr w:rsidR="00113E33" w14:paraId="6BB2C30B" w14:textId="77777777">
        <w:trPr>
          <w:trHeight w:val="294"/>
        </w:trPr>
        <w:tc>
          <w:tcPr>
            <w:tcW w:w="2439" w:type="dxa"/>
            <w:tcBorders>
              <w:top w:val="nil"/>
              <w:bottom w:val="nil"/>
            </w:tcBorders>
          </w:tcPr>
          <w:p w14:paraId="7DA8BDC0" w14:textId="77777777" w:rsidR="00113E33" w:rsidRDefault="00936FC5">
            <w:pPr>
              <w:pStyle w:val="TableParagraph"/>
              <w:tabs>
                <w:tab w:val="left" w:pos="1475"/>
              </w:tabs>
              <w:spacing w:before="5" w:line="269" w:lineRule="exact"/>
              <w:rPr>
                <w:sz w:val="24"/>
              </w:rPr>
            </w:pPr>
            <w:r>
              <w:rPr>
                <w:spacing w:val="-2"/>
                <w:sz w:val="24"/>
              </w:rPr>
              <w:t>писателей</w:t>
            </w:r>
            <w:r>
              <w:rPr>
                <w:sz w:val="24"/>
              </w:rPr>
              <w:tab/>
            </w:r>
            <w:r>
              <w:rPr>
                <w:spacing w:val="-2"/>
                <w:sz w:val="24"/>
              </w:rPr>
              <w:t>русского</w:t>
            </w:r>
          </w:p>
        </w:tc>
        <w:tc>
          <w:tcPr>
            <w:tcW w:w="6580" w:type="dxa"/>
            <w:tcBorders>
              <w:top w:val="nil"/>
              <w:bottom w:val="nil"/>
            </w:tcBorders>
          </w:tcPr>
          <w:p w14:paraId="4D8468BC" w14:textId="77777777" w:rsidR="00113E33" w:rsidRDefault="00936FC5">
            <w:pPr>
              <w:pStyle w:val="TableParagraph"/>
              <w:spacing w:before="5" w:line="269" w:lineRule="exact"/>
              <w:rPr>
                <w:sz w:val="24"/>
              </w:rPr>
            </w:pPr>
            <w:r>
              <w:rPr>
                <w:sz w:val="24"/>
              </w:rPr>
              <w:t xml:space="preserve">Рассказ </w:t>
            </w:r>
            <w:r>
              <w:rPr>
                <w:spacing w:val="-2"/>
                <w:sz w:val="24"/>
              </w:rPr>
              <w:t>«Пенсне».</w:t>
            </w:r>
          </w:p>
        </w:tc>
      </w:tr>
      <w:tr w:rsidR="00113E33" w14:paraId="4476FC04" w14:textId="77777777">
        <w:trPr>
          <w:trHeight w:val="416"/>
        </w:trPr>
        <w:tc>
          <w:tcPr>
            <w:tcW w:w="2439" w:type="dxa"/>
            <w:tcBorders>
              <w:top w:val="nil"/>
            </w:tcBorders>
          </w:tcPr>
          <w:p w14:paraId="43F17987" w14:textId="77777777" w:rsidR="00113E33" w:rsidRDefault="00936FC5">
            <w:pPr>
              <w:pStyle w:val="TableParagraph"/>
              <w:spacing w:before="3"/>
              <w:rPr>
                <w:sz w:val="24"/>
              </w:rPr>
            </w:pPr>
            <w:r>
              <w:rPr>
                <w:spacing w:val="-2"/>
                <w:sz w:val="24"/>
              </w:rPr>
              <w:t>зарубежья.</w:t>
            </w:r>
          </w:p>
        </w:tc>
        <w:tc>
          <w:tcPr>
            <w:tcW w:w="6580" w:type="dxa"/>
            <w:tcBorders>
              <w:top w:val="nil"/>
            </w:tcBorders>
          </w:tcPr>
          <w:p w14:paraId="21D005B0" w14:textId="77777777" w:rsidR="00113E33" w:rsidRDefault="00113E33">
            <w:pPr>
              <w:pStyle w:val="TableParagraph"/>
              <w:ind w:left="0"/>
              <w:rPr>
                <w:sz w:val="24"/>
              </w:rPr>
            </w:pPr>
          </w:p>
        </w:tc>
      </w:tr>
      <w:tr w:rsidR="00113E33" w14:paraId="4F0B96AA" w14:textId="77777777">
        <w:trPr>
          <w:trHeight w:val="1674"/>
        </w:trPr>
        <w:tc>
          <w:tcPr>
            <w:tcW w:w="2439" w:type="dxa"/>
          </w:tcPr>
          <w:p w14:paraId="23AEFF72" w14:textId="77777777" w:rsidR="00113E33" w:rsidRDefault="00936FC5">
            <w:pPr>
              <w:pStyle w:val="TableParagraph"/>
              <w:tabs>
                <w:tab w:val="left" w:pos="1668"/>
              </w:tabs>
              <w:spacing w:before="87" w:line="252" w:lineRule="auto"/>
              <w:ind w:right="63"/>
              <w:rPr>
                <w:sz w:val="24"/>
              </w:rPr>
            </w:pPr>
            <w:r>
              <w:rPr>
                <w:spacing w:val="-2"/>
                <w:sz w:val="24"/>
              </w:rPr>
              <w:t>Поэзия</w:t>
            </w:r>
            <w:r>
              <w:rPr>
                <w:sz w:val="24"/>
              </w:rPr>
              <w:tab/>
            </w:r>
            <w:r>
              <w:rPr>
                <w:spacing w:val="-6"/>
                <w:sz w:val="24"/>
              </w:rPr>
              <w:t xml:space="preserve">первой </w:t>
            </w:r>
            <w:r>
              <w:rPr>
                <w:sz w:val="24"/>
              </w:rPr>
              <w:t>половины XX века.</w:t>
            </w:r>
          </w:p>
        </w:tc>
        <w:tc>
          <w:tcPr>
            <w:tcW w:w="6580" w:type="dxa"/>
          </w:tcPr>
          <w:p w14:paraId="0B8A71AA" w14:textId="77777777" w:rsidR="00113E33" w:rsidRDefault="00936FC5">
            <w:pPr>
              <w:pStyle w:val="TableParagraph"/>
              <w:spacing w:before="87" w:line="252" w:lineRule="auto"/>
              <w:rPr>
                <w:sz w:val="24"/>
              </w:rPr>
            </w:pPr>
            <w:r>
              <w:rPr>
                <w:sz w:val="24"/>
              </w:rPr>
              <w:t>В.В.</w:t>
            </w:r>
            <w:r>
              <w:rPr>
                <w:spacing w:val="31"/>
                <w:sz w:val="24"/>
              </w:rPr>
              <w:t xml:space="preserve"> </w:t>
            </w:r>
            <w:r>
              <w:rPr>
                <w:sz w:val="24"/>
              </w:rPr>
              <w:t>Маяковский.</w:t>
            </w:r>
            <w:r>
              <w:rPr>
                <w:spacing w:val="35"/>
                <w:sz w:val="24"/>
              </w:rPr>
              <w:t xml:space="preserve"> </w:t>
            </w:r>
            <w:r>
              <w:rPr>
                <w:sz w:val="24"/>
              </w:rPr>
              <w:t>«Необычайное</w:t>
            </w:r>
            <w:r>
              <w:rPr>
                <w:spacing w:val="32"/>
                <w:sz w:val="24"/>
              </w:rPr>
              <w:t xml:space="preserve"> </w:t>
            </w:r>
            <w:r>
              <w:rPr>
                <w:sz w:val="24"/>
              </w:rPr>
              <w:t>приключение,</w:t>
            </w:r>
            <w:r>
              <w:rPr>
                <w:spacing w:val="32"/>
                <w:sz w:val="24"/>
              </w:rPr>
              <w:t xml:space="preserve"> </w:t>
            </w:r>
            <w:r>
              <w:rPr>
                <w:sz w:val="24"/>
              </w:rPr>
              <w:t>бывшее</w:t>
            </w:r>
            <w:r>
              <w:rPr>
                <w:spacing w:val="31"/>
                <w:sz w:val="24"/>
              </w:rPr>
              <w:t xml:space="preserve"> </w:t>
            </w:r>
            <w:r>
              <w:rPr>
                <w:sz w:val="24"/>
              </w:rPr>
              <w:t>с Владимиром Маяковским летом на даче».</w:t>
            </w:r>
          </w:p>
          <w:p w14:paraId="5937318A" w14:textId="77777777" w:rsidR="00113E33" w:rsidRDefault="00936FC5">
            <w:pPr>
              <w:pStyle w:val="TableParagraph"/>
              <w:spacing w:before="6" w:line="256" w:lineRule="auto"/>
              <w:ind w:right="163"/>
              <w:rPr>
                <w:sz w:val="24"/>
              </w:rPr>
            </w:pPr>
            <w:r>
              <w:rPr>
                <w:sz w:val="24"/>
              </w:rPr>
              <w:t>Б.Л.</w:t>
            </w:r>
            <w:r>
              <w:rPr>
                <w:spacing w:val="-12"/>
                <w:sz w:val="24"/>
              </w:rPr>
              <w:t xml:space="preserve"> </w:t>
            </w:r>
            <w:r>
              <w:rPr>
                <w:sz w:val="24"/>
              </w:rPr>
              <w:t>Пастернак.</w:t>
            </w:r>
            <w:r>
              <w:rPr>
                <w:spacing w:val="-8"/>
                <w:sz w:val="24"/>
              </w:rPr>
              <w:t xml:space="preserve"> </w:t>
            </w:r>
            <w:r>
              <w:rPr>
                <w:sz w:val="24"/>
              </w:rPr>
              <w:t>«Красавица</w:t>
            </w:r>
            <w:r>
              <w:rPr>
                <w:spacing w:val="-12"/>
                <w:sz w:val="24"/>
              </w:rPr>
              <w:t xml:space="preserve"> </w:t>
            </w:r>
            <w:r>
              <w:rPr>
                <w:sz w:val="24"/>
              </w:rPr>
              <w:t>моя,</w:t>
            </w:r>
            <w:r>
              <w:rPr>
                <w:spacing w:val="-13"/>
                <w:sz w:val="24"/>
              </w:rPr>
              <w:t xml:space="preserve"> </w:t>
            </w:r>
            <w:r>
              <w:rPr>
                <w:sz w:val="24"/>
              </w:rPr>
              <w:t>вся</w:t>
            </w:r>
            <w:r>
              <w:rPr>
                <w:spacing w:val="-8"/>
                <w:sz w:val="24"/>
              </w:rPr>
              <w:t xml:space="preserve"> </w:t>
            </w:r>
            <w:proofErr w:type="gramStart"/>
            <w:r>
              <w:rPr>
                <w:sz w:val="24"/>
              </w:rPr>
              <w:t>стать..</w:t>
            </w:r>
            <w:proofErr w:type="gramEnd"/>
            <w:r>
              <w:rPr>
                <w:sz w:val="24"/>
              </w:rPr>
              <w:t>»,</w:t>
            </w:r>
            <w:r>
              <w:rPr>
                <w:spacing w:val="-6"/>
                <w:sz w:val="24"/>
              </w:rPr>
              <w:t xml:space="preserve"> </w:t>
            </w:r>
            <w:r>
              <w:rPr>
                <w:sz w:val="24"/>
              </w:rPr>
              <w:t>«Весна</w:t>
            </w:r>
            <w:r>
              <w:rPr>
                <w:spacing w:val="-12"/>
                <w:sz w:val="24"/>
              </w:rPr>
              <w:t xml:space="preserve"> </w:t>
            </w:r>
            <w:r>
              <w:rPr>
                <w:sz w:val="24"/>
              </w:rPr>
              <w:t>в</w:t>
            </w:r>
            <w:r>
              <w:rPr>
                <w:spacing w:val="-13"/>
                <w:sz w:val="24"/>
              </w:rPr>
              <w:t xml:space="preserve"> </w:t>
            </w:r>
            <w:r>
              <w:rPr>
                <w:sz w:val="24"/>
              </w:rPr>
              <w:t>лесу» (1 - 2 на выбор).</w:t>
            </w:r>
          </w:p>
          <w:p w14:paraId="35747079" w14:textId="77777777" w:rsidR="00113E33" w:rsidRDefault="00936FC5">
            <w:pPr>
              <w:pStyle w:val="TableParagraph"/>
              <w:rPr>
                <w:sz w:val="24"/>
              </w:rPr>
            </w:pPr>
            <w:r>
              <w:rPr>
                <w:sz w:val="24"/>
              </w:rPr>
              <w:t>М.И.</w:t>
            </w:r>
            <w:r>
              <w:rPr>
                <w:spacing w:val="-17"/>
                <w:sz w:val="24"/>
              </w:rPr>
              <w:t xml:space="preserve"> </w:t>
            </w:r>
            <w:r>
              <w:rPr>
                <w:sz w:val="24"/>
              </w:rPr>
              <w:t>Цветаева.</w:t>
            </w:r>
            <w:r>
              <w:rPr>
                <w:spacing w:val="1"/>
                <w:sz w:val="24"/>
              </w:rPr>
              <w:t xml:space="preserve"> </w:t>
            </w:r>
            <w:r>
              <w:rPr>
                <w:sz w:val="24"/>
              </w:rPr>
              <w:t>«Идешь,</w:t>
            </w:r>
            <w:r>
              <w:rPr>
                <w:spacing w:val="-7"/>
                <w:sz w:val="24"/>
              </w:rPr>
              <w:t xml:space="preserve"> </w:t>
            </w:r>
            <w:r>
              <w:rPr>
                <w:sz w:val="24"/>
              </w:rPr>
              <w:t>на</w:t>
            </w:r>
            <w:r>
              <w:rPr>
                <w:spacing w:val="-12"/>
                <w:sz w:val="24"/>
              </w:rPr>
              <w:t xml:space="preserve"> </w:t>
            </w:r>
            <w:r>
              <w:rPr>
                <w:sz w:val="24"/>
              </w:rPr>
              <w:t>меня</w:t>
            </w:r>
            <w:r>
              <w:rPr>
                <w:spacing w:val="-7"/>
                <w:sz w:val="24"/>
              </w:rPr>
              <w:t xml:space="preserve"> </w:t>
            </w:r>
            <w:r>
              <w:rPr>
                <w:sz w:val="24"/>
              </w:rPr>
              <w:t>похожий...»,</w:t>
            </w:r>
            <w:r>
              <w:rPr>
                <w:spacing w:val="5"/>
                <w:sz w:val="24"/>
              </w:rPr>
              <w:t xml:space="preserve"> </w:t>
            </w:r>
            <w:r>
              <w:rPr>
                <w:spacing w:val="-2"/>
                <w:sz w:val="24"/>
              </w:rPr>
              <w:t>«Бабушке».</w:t>
            </w:r>
          </w:p>
        </w:tc>
      </w:tr>
      <w:tr w:rsidR="00113E33" w14:paraId="52A4BCE6" w14:textId="77777777">
        <w:trPr>
          <w:trHeight w:val="2853"/>
        </w:trPr>
        <w:tc>
          <w:tcPr>
            <w:tcW w:w="2439" w:type="dxa"/>
          </w:tcPr>
          <w:p w14:paraId="0A9FE741" w14:textId="77777777" w:rsidR="00113E33" w:rsidRDefault="00936FC5">
            <w:pPr>
              <w:pStyle w:val="TableParagraph"/>
              <w:tabs>
                <w:tab w:val="left" w:pos="1675"/>
              </w:tabs>
              <w:spacing w:before="90" w:line="252" w:lineRule="auto"/>
              <w:ind w:right="66"/>
              <w:rPr>
                <w:sz w:val="24"/>
              </w:rPr>
            </w:pPr>
            <w:r>
              <w:rPr>
                <w:spacing w:val="-2"/>
                <w:sz w:val="24"/>
              </w:rPr>
              <w:t>Литература</w:t>
            </w:r>
            <w:r>
              <w:rPr>
                <w:sz w:val="24"/>
              </w:rPr>
              <w:tab/>
            </w:r>
            <w:r>
              <w:rPr>
                <w:spacing w:val="-6"/>
                <w:sz w:val="24"/>
              </w:rPr>
              <w:t xml:space="preserve">второй </w:t>
            </w:r>
            <w:r>
              <w:rPr>
                <w:sz w:val="24"/>
              </w:rPr>
              <w:t>половины XX века.</w:t>
            </w:r>
          </w:p>
        </w:tc>
        <w:tc>
          <w:tcPr>
            <w:tcW w:w="6580" w:type="dxa"/>
          </w:tcPr>
          <w:p w14:paraId="337766E1" w14:textId="77777777" w:rsidR="00113E33" w:rsidRDefault="00936FC5">
            <w:pPr>
              <w:pStyle w:val="TableParagraph"/>
              <w:tabs>
                <w:tab w:val="left" w:pos="796"/>
                <w:tab w:val="left" w:pos="2464"/>
                <w:tab w:val="left" w:pos="3408"/>
                <w:tab w:val="left" w:pos="4692"/>
                <w:tab w:val="left" w:pos="5845"/>
              </w:tabs>
              <w:spacing w:before="90"/>
              <w:rPr>
                <w:sz w:val="24"/>
              </w:rPr>
            </w:pPr>
            <w:r>
              <w:rPr>
                <w:spacing w:val="-4"/>
                <w:sz w:val="24"/>
              </w:rPr>
              <w:t>А.Т.</w:t>
            </w:r>
            <w:r>
              <w:rPr>
                <w:sz w:val="24"/>
              </w:rPr>
              <w:tab/>
            </w:r>
            <w:r>
              <w:rPr>
                <w:spacing w:val="-2"/>
                <w:sz w:val="24"/>
              </w:rPr>
              <w:t>Твардовский.</w:t>
            </w:r>
            <w:r>
              <w:rPr>
                <w:sz w:val="24"/>
              </w:rPr>
              <w:tab/>
            </w:r>
            <w:r>
              <w:rPr>
                <w:spacing w:val="-4"/>
                <w:sz w:val="24"/>
              </w:rPr>
              <w:t>Поэма</w:t>
            </w:r>
            <w:r>
              <w:rPr>
                <w:sz w:val="24"/>
              </w:rPr>
              <w:tab/>
            </w:r>
            <w:r>
              <w:rPr>
                <w:spacing w:val="-2"/>
                <w:sz w:val="24"/>
              </w:rPr>
              <w:t>«Василий</w:t>
            </w:r>
            <w:r>
              <w:rPr>
                <w:sz w:val="24"/>
              </w:rPr>
              <w:tab/>
            </w:r>
            <w:r>
              <w:rPr>
                <w:spacing w:val="-2"/>
                <w:sz w:val="24"/>
              </w:rPr>
              <w:t>Теркин»</w:t>
            </w:r>
            <w:r>
              <w:rPr>
                <w:sz w:val="24"/>
              </w:rPr>
              <w:tab/>
            </w:r>
            <w:r>
              <w:rPr>
                <w:spacing w:val="-2"/>
                <w:sz w:val="24"/>
              </w:rPr>
              <w:t>(главы</w:t>
            </w:r>
          </w:p>
          <w:p w14:paraId="06B29D69" w14:textId="77777777" w:rsidR="00113E33" w:rsidRDefault="00936FC5">
            <w:pPr>
              <w:pStyle w:val="TableParagraph"/>
              <w:tabs>
                <w:tab w:val="left" w:pos="1660"/>
                <w:tab w:val="left" w:pos="3048"/>
                <w:tab w:val="left" w:pos="3756"/>
                <w:tab w:val="left" w:pos="4937"/>
                <w:tab w:val="left" w:pos="6392"/>
              </w:tabs>
              <w:spacing w:before="12" w:line="256" w:lineRule="auto"/>
              <w:ind w:right="47"/>
              <w:rPr>
                <w:sz w:val="24"/>
              </w:rPr>
            </w:pPr>
            <w:r>
              <w:rPr>
                <w:spacing w:val="-2"/>
                <w:sz w:val="24"/>
              </w:rPr>
              <w:t>«Переправа»,</w:t>
            </w:r>
            <w:r>
              <w:rPr>
                <w:sz w:val="24"/>
              </w:rPr>
              <w:tab/>
            </w:r>
            <w:r>
              <w:rPr>
                <w:spacing w:val="-2"/>
                <w:sz w:val="24"/>
              </w:rPr>
              <w:t>«Гармонь»,</w:t>
            </w:r>
            <w:r>
              <w:rPr>
                <w:sz w:val="24"/>
              </w:rPr>
              <w:tab/>
            </w:r>
            <w:r>
              <w:rPr>
                <w:spacing w:val="-4"/>
                <w:sz w:val="24"/>
              </w:rPr>
              <w:t>«Два</w:t>
            </w:r>
            <w:r>
              <w:rPr>
                <w:sz w:val="24"/>
              </w:rPr>
              <w:tab/>
            </w:r>
            <w:r>
              <w:rPr>
                <w:spacing w:val="-2"/>
                <w:sz w:val="24"/>
              </w:rPr>
              <w:t>солдата»,</w:t>
            </w:r>
            <w:r>
              <w:rPr>
                <w:sz w:val="24"/>
              </w:rPr>
              <w:tab/>
            </w:r>
            <w:r>
              <w:rPr>
                <w:spacing w:val="-2"/>
                <w:sz w:val="24"/>
              </w:rPr>
              <w:t>«Поединок»</w:t>
            </w:r>
            <w:r>
              <w:rPr>
                <w:sz w:val="24"/>
              </w:rPr>
              <w:tab/>
            </w:r>
            <w:r>
              <w:rPr>
                <w:spacing w:val="-10"/>
                <w:sz w:val="24"/>
              </w:rPr>
              <w:t xml:space="preserve">и </w:t>
            </w:r>
            <w:r>
              <w:rPr>
                <w:spacing w:val="-2"/>
                <w:sz w:val="24"/>
              </w:rPr>
              <w:t>другие).</w:t>
            </w:r>
          </w:p>
          <w:p w14:paraId="0D4D6631" w14:textId="77777777" w:rsidR="00113E33" w:rsidRDefault="00936FC5">
            <w:pPr>
              <w:pStyle w:val="TableParagraph"/>
              <w:spacing w:line="252" w:lineRule="auto"/>
              <w:ind w:right="1577"/>
              <w:rPr>
                <w:sz w:val="24"/>
              </w:rPr>
            </w:pPr>
            <w:r>
              <w:rPr>
                <w:sz w:val="24"/>
              </w:rPr>
              <w:t xml:space="preserve">М.А. Шолохов. Рассказ «Судьба человека». </w:t>
            </w:r>
            <w:r>
              <w:rPr>
                <w:spacing w:val="-2"/>
                <w:sz w:val="24"/>
              </w:rPr>
              <w:t>А.И.</w:t>
            </w:r>
            <w:r>
              <w:rPr>
                <w:spacing w:val="-8"/>
                <w:sz w:val="24"/>
              </w:rPr>
              <w:t xml:space="preserve"> </w:t>
            </w:r>
            <w:r>
              <w:rPr>
                <w:spacing w:val="-2"/>
                <w:sz w:val="24"/>
              </w:rPr>
              <w:t>Солженицын.</w:t>
            </w:r>
            <w:r>
              <w:rPr>
                <w:spacing w:val="-10"/>
                <w:sz w:val="24"/>
              </w:rPr>
              <w:t xml:space="preserve"> </w:t>
            </w:r>
            <w:r>
              <w:rPr>
                <w:spacing w:val="-2"/>
                <w:sz w:val="24"/>
              </w:rPr>
              <w:t>Рассказ</w:t>
            </w:r>
            <w:r>
              <w:rPr>
                <w:spacing w:val="-4"/>
                <w:sz w:val="24"/>
              </w:rPr>
              <w:t xml:space="preserve"> </w:t>
            </w:r>
            <w:r>
              <w:rPr>
                <w:spacing w:val="-2"/>
                <w:sz w:val="24"/>
              </w:rPr>
              <w:t>«Матренин</w:t>
            </w:r>
            <w:r>
              <w:rPr>
                <w:spacing w:val="-5"/>
                <w:sz w:val="24"/>
              </w:rPr>
              <w:t xml:space="preserve"> </w:t>
            </w:r>
            <w:r>
              <w:rPr>
                <w:spacing w:val="-2"/>
                <w:sz w:val="24"/>
              </w:rPr>
              <w:t>двор».</w:t>
            </w:r>
          </w:p>
          <w:p w14:paraId="6D561D3F" w14:textId="77777777" w:rsidR="00113E33" w:rsidRDefault="00936FC5">
            <w:pPr>
              <w:pStyle w:val="TableParagraph"/>
              <w:spacing w:before="6"/>
              <w:rPr>
                <w:sz w:val="24"/>
              </w:rPr>
            </w:pPr>
            <w:r>
              <w:rPr>
                <w:sz w:val="24"/>
              </w:rPr>
              <w:t>Произведения</w:t>
            </w:r>
            <w:r>
              <w:rPr>
                <w:spacing w:val="-6"/>
                <w:sz w:val="24"/>
              </w:rPr>
              <w:t xml:space="preserve"> </w:t>
            </w:r>
            <w:r>
              <w:rPr>
                <w:sz w:val="24"/>
              </w:rPr>
              <w:t>отечественных</w:t>
            </w:r>
            <w:r>
              <w:rPr>
                <w:spacing w:val="-3"/>
                <w:sz w:val="24"/>
              </w:rPr>
              <w:t xml:space="preserve"> </w:t>
            </w:r>
            <w:r>
              <w:rPr>
                <w:sz w:val="24"/>
              </w:rPr>
              <w:t>прозаиков</w:t>
            </w:r>
            <w:r>
              <w:rPr>
                <w:spacing w:val="-6"/>
                <w:sz w:val="24"/>
              </w:rPr>
              <w:t xml:space="preserve"> </w:t>
            </w:r>
            <w:r>
              <w:rPr>
                <w:sz w:val="24"/>
              </w:rPr>
              <w:t>второй</w:t>
            </w:r>
            <w:r>
              <w:rPr>
                <w:spacing w:val="3"/>
                <w:sz w:val="24"/>
              </w:rPr>
              <w:t xml:space="preserve"> </w:t>
            </w:r>
            <w:r>
              <w:rPr>
                <w:sz w:val="24"/>
              </w:rPr>
              <w:t>половины</w:t>
            </w:r>
            <w:r>
              <w:rPr>
                <w:spacing w:val="-4"/>
                <w:sz w:val="24"/>
              </w:rPr>
              <w:t xml:space="preserve"> </w:t>
            </w:r>
            <w:r>
              <w:rPr>
                <w:spacing w:val="-5"/>
                <w:sz w:val="24"/>
              </w:rPr>
              <w:t>XX</w:t>
            </w:r>
          </w:p>
          <w:p w14:paraId="1BACE39D" w14:textId="77777777" w:rsidR="00113E33" w:rsidRDefault="00936FC5">
            <w:pPr>
              <w:pStyle w:val="TableParagraph"/>
              <w:spacing w:before="17" w:line="256" w:lineRule="auto"/>
              <w:ind w:right="28"/>
              <w:jc w:val="both"/>
              <w:rPr>
                <w:sz w:val="24"/>
              </w:rPr>
            </w:pPr>
            <w:r>
              <w:rPr>
                <w:sz w:val="24"/>
              </w:rPr>
              <w:t>- XXI века (одно произведение по выбору). Например, произведения Е.И. Носова, А.Н. и Б.Н. Стругацких, В.Ф. Тендрякова, Б.П. Екимова и другие.</w:t>
            </w:r>
          </w:p>
        </w:tc>
      </w:tr>
      <w:tr w:rsidR="00113E33" w14:paraId="065BA9FC" w14:textId="77777777">
        <w:trPr>
          <w:trHeight w:val="1672"/>
        </w:trPr>
        <w:tc>
          <w:tcPr>
            <w:tcW w:w="2439" w:type="dxa"/>
          </w:tcPr>
          <w:p w14:paraId="14EFAC9B" w14:textId="77777777" w:rsidR="00113E33" w:rsidRDefault="00936FC5">
            <w:pPr>
              <w:pStyle w:val="TableParagraph"/>
              <w:tabs>
                <w:tab w:val="left" w:pos="1687"/>
              </w:tabs>
              <w:spacing w:before="87" w:line="254" w:lineRule="auto"/>
              <w:ind w:right="44"/>
              <w:rPr>
                <w:sz w:val="24"/>
              </w:rPr>
            </w:pPr>
            <w:r>
              <w:rPr>
                <w:spacing w:val="-2"/>
                <w:sz w:val="24"/>
              </w:rPr>
              <w:t>Произведения отечественных прозаиков</w:t>
            </w:r>
            <w:r>
              <w:rPr>
                <w:sz w:val="24"/>
              </w:rPr>
              <w:tab/>
            </w:r>
            <w:r>
              <w:rPr>
                <w:spacing w:val="-4"/>
                <w:sz w:val="24"/>
              </w:rPr>
              <w:t xml:space="preserve">второй </w:t>
            </w:r>
            <w:r>
              <w:rPr>
                <w:sz w:val="24"/>
              </w:rPr>
              <w:t>половины</w:t>
            </w:r>
            <w:r>
              <w:rPr>
                <w:spacing w:val="40"/>
                <w:sz w:val="24"/>
              </w:rPr>
              <w:t xml:space="preserve"> </w:t>
            </w:r>
            <w:r>
              <w:rPr>
                <w:sz w:val="24"/>
              </w:rPr>
              <w:t>XX</w:t>
            </w:r>
            <w:r>
              <w:rPr>
                <w:spacing w:val="40"/>
                <w:sz w:val="24"/>
              </w:rPr>
              <w:t xml:space="preserve"> </w:t>
            </w:r>
            <w:r>
              <w:rPr>
                <w:sz w:val="24"/>
              </w:rPr>
              <w:t>-</w:t>
            </w:r>
            <w:r>
              <w:rPr>
                <w:spacing w:val="40"/>
                <w:sz w:val="24"/>
              </w:rPr>
              <w:t xml:space="preserve"> </w:t>
            </w:r>
            <w:r>
              <w:rPr>
                <w:sz w:val="24"/>
              </w:rPr>
              <w:t xml:space="preserve">XXI </w:t>
            </w:r>
            <w:r>
              <w:rPr>
                <w:spacing w:val="-2"/>
                <w:sz w:val="24"/>
              </w:rPr>
              <w:t>века.</w:t>
            </w:r>
          </w:p>
        </w:tc>
        <w:tc>
          <w:tcPr>
            <w:tcW w:w="6580" w:type="dxa"/>
          </w:tcPr>
          <w:p w14:paraId="49BD831C" w14:textId="77777777" w:rsidR="00113E33" w:rsidRDefault="00936FC5">
            <w:pPr>
              <w:pStyle w:val="TableParagraph"/>
              <w:spacing w:before="87" w:line="249" w:lineRule="auto"/>
              <w:ind w:right="3455"/>
              <w:rPr>
                <w:sz w:val="24"/>
              </w:rPr>
            </w:pPr>
            <w:r>
              <w:rPr>
                <w:spacing w:val="-2"/>
                <w:sz w:val="24"/>
              </w:rPr>
              <w:t>Е.И.</w:t>
            </w:r>
            <w:r>
              <w:rPr>
                <w:spacing w:val="-12"/>
                <w:sz w:val="24"/>
              </w:rPr>
              <w:t xml:space="preserve"> </w:t>
            </w:r>
            <w:r>
              <w:rPr>
                <w:spacing w:val="-2"/>
                <w:sz w:val="24"/>
              </w:rPr>
              <w:t>Носов.</w:t>
            </w:r>
            <w:r>
              <w:rPr>
                <w:spacing w:val="-13"/>
                <w:sz w:val="24"/>
              </w:rPr>
              <w:t xml:space="preserve"> </w:t>
            </w:r>
            <w:r>
              <w:rPr>
                <w:spacing w:val="-2"/>
                <w:sz w:val="24"/>
              </w:rPr>
              <w:t>Слово</w:t>
            </w:r>
            <w:r>
              <w:rPr>
                <w:spacing w:val="-12"/>
                <w:sz w:val="24"/>
              </w:rPr>
              <w:t xml:space="preserve"> </w:t>
            </w:r>
            <w:r>
              <w:rPr>
                <w:spacing w:val="-2"/>
                <w:sz w:val="24"/>
              </w:rPr>
              <w:t>о</w:t>
            </w:r>
            <w:r>
              <w:rPr>
                <w:spacing w:val="-12"/>
                <w:sz w:val="24"/>
              </w:rPr>
              <w:t xml:space="preserve"> </w:t>
            </w:r>
            <w:r>
              <w:rPr>
                <w:spacing w:val="-2"/>
                <w:sz w:val="24"/>
              </w:rPr>
              <w:t xml:space="preserve">писателе. </w:t>
            </w:r>
            <w:r>
              <w:rPr>
                <w:sz w:val="24"/>
              </w:rPr>
              <w:t>Рассказ</w:t>
            </w:r>
            <w:r>
              <w:rPr>
                <w:spacing w:val="-5"/>
                <w:sz w:val="24"/>
              </w:rPr>
              <w:t xml:space="preserve"> </w:t>
            </w:r>
            <w:r>
              <w:rPr>
                <w:sz w:val="24"/>
              </w:rPr>
              <w:t>«Кукла»</w:t>
            </w:r>
            <w:r>
              <w:rPr>
                <w:spacing w:val="-15"/>
                <w:sz w:val="24"/>
              </w:rPr>
              <w:t xml:space="preserve"> </w:t>
            </w:r>
            <w:r>
              <w:rPr>
                <w:spacing w:val="-2"/>
                <w:sz w:val="24"/>
              </w:rPr>
              <w:t>(«</w:t>
            </w:r>
            <w:proofErr w:type="spellStart"/>
            <w:r>
              <w:rPr>
                <w:spacing w:val="-2"/>
                <w:sz w:val="24"/>
              </w:rPr>
              <w:t>Акимыч</w:t>
            </w:r>
            <w:proofErr w:type="spellEnd"/>
            <w:r>
              <w:rPr>
                <w:spacing w:val="-2"/>
                <w:sz w:val="24"/>
              </w:rPr>
              <w:t>»).</w:t>
            </w:r>
          </w:p>
        </w:tc>
      </w:tr>
      <w:tr w:rsidR="00113E33" w14:paraId="3F83E584" w14:textId="77777777">
        <w:trPr>
          <w:trHeight w:val="1972"/>
        </w:trPr>
        <w:tc>
          <w:tcPr>
            <w:tcW w:w="2439" w:type="dxa"/>
          </w:tcPr>
          <w:p w14:paraId="0594CFBD" w14:textId="77777777" w:rsidR="00113E33" w:rsidRDefault="00936FC5">
            <w:pPr>
              <w:pStyle w:val="TableParagraph"/>
              <w:tabs>
                <w:tab w:val="left" w:pos="1677"/>
                <w:tab w:val="left" w:pos="2256"/>
              </w:tabs>
              <w:spacing w:before="85" w:line="256" w:lineRule="auto"/>
              <w:ind w:right="42"/>
              <w:rPr>
                <w:sz w:val="24"/>
              </w:rPr>
            </w:pPr>
            <w:r>
              <w:rPr>
                <w:spacing w:val="-2"/>
                <w:sz w:val="24"/>
              </w:rPr>
              <w:t>Произведения отечественных</w:t>
            </w:r>
            <w:r>
              <w:rPr>
                <w:sz w:val="24"/>
              </w:rPr>
              <w:tab/>
            </w:r>
            <w:r>
              <w:rPr>
                <w:sz w:val="24"/>
              </w:rPr>
              <w:tab/>
            </w:r>
            <w:r>
              <w:rPr>
                <w:spacing w:val="-10"/>
                <w:sz w:val="24"/>
              </w:rPr>
              <w:t xml:space="preserve">и </w:t>
            </w:r>
            <w:r>
              <w:rPr>
                <w:spacing w:val="-2"/>
                <w:sz w:val="24"/>
              </w:rPr>
              <w:t>зарубежных</w:t>
            </w:r>
            <w:r>
              <w:rPr>
                <w:spacing w:val="80"/>
                <w:sz w:val="24"/>
              </w:rPr>
              <w:t xml:space="preserve"> </w:t>
            </w:r>
            <w:r>
              <w:rPr>
                <w:spacing w:val="-2"/>
                <w:sz w:val="24"/>
              </w:rPr>
              <w:t>прозаиков</w:t>
            </w:r>
            <w:r>
              <w:rPr>
                <w:sz w:val="24"/>
              </w:rPr>
              <w:tab/>
            </w:r>
            <w:r>
              <w:rPr>
                <w:spacing w:val="-2"/>
                <w:sz w:val="24"/>
              </w:rPr>
              <w:t xml:space="preserve">второй </w:t>
            </w:r>
            <w:r>
              <w:rPr>
                <w:sz w:val="24"/>
              </w:rPr>
              <w:t>половины</w:t>
            </w:r>
            <w:r>
              <w:rPr>
                <w:spacing w:val="40"/>
                <w:sz w:val="24"/>
              </w:rPr>
              <w:t xml:space="preserve"> </w:t>
            </w:r>
            <w:r>
              <w:rPr>
                <w:sz w:val="24"/>
              </w:rPr>
              <w:t>XX</w:t>
            </w:r>
            <w:r>
              <w:rPr>
                <w:spacing w:val="40"/>
                <w:sz w:val="24"/>
              </w:rPr>
              <w:t xml:space="preserve"> </w:t>
            </w:r>
            <w:r>
              <w:rPr>
                <w:sz w:val="24"/>
              </w:rPr>
              <w:t>-</w:t>
            </w:r>
            <w:r>
              <w:rPr>
                <w:spacing w:val="40"/>
                <w:sz w:val="24"/>
              </w:rPr>
              <w:t xml:space="preserve"> </w:t>
            </w:r>
            <w:r>
              <w:rPr>
                <w:sz w:val="24"/>
              </w:rPr>
              <w:t xml:space="preserve">XXI </w:t>
            </w:r>
            <w:r>
              <w:rPr>
                <w:spacing w:val="-4"/>
                <w:sz w:val="24"/>
              </w:rPr>
              <w:t>века</w:t>
            </w:r>
          </w:p>
        </w:tc>
        <w:tc>
          <w:tcPr>
            <w:tcW w:w="6580" w:type="dxa"/>
          </w:tcPr>
          <w:p w14:paraId="38F23910" w14:textId="77777777" w:rsidR="00113E33" w:rsidRDefault="00936FC5">
            <w:pPr>
              <w:pStyle w:val="TableParagraph"/>
              <w:spacing w:before="85" w:line="256" w:lineRule="auto"/>
              <w:ind w:right="29"/>
              <w:jc w:val="both"/>
              <w:rPr>
                <w:sz w:val="24"/>
              </w:rPr>
            </w:pPr>
            <w:r>
              <w:rPr>
                <w:sz w:val="24"/>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113E33" w14:paraId="22014C83" w14:textId="77777777">
        <w:trPr>
          <w:trHeight w:val="1675"/>
        </w:trPr>
        <w:tc>
          <w:tcPr>
            <w:tcW w:w="2439" w:type="dxa"/>
          </w:tcPr>
          <w:p w14:paraId="4208D677" w14:textId="77777777" w:rsidR="00113E33" w:rsidRDefault="00936FC5">
            <w:pPr>
              <w:pStyle w:val="TableParagraph"/>
              <w:tabs>
                <w:tab w:val="left" w:pos="1677"/>
                <w:tab w:val="left" w:pos="1929"/>
              </w:tabs>
              <w:spacing w:before="83" w:line="256" w:lineRule="auto"/>
              <w:ind w:right="21"/>
              <w:jc w:val="both"/>
              <w:rPr>
                <w:sz w:val="24"/>
              </w:rPr>
            </w:pPr>
            <w:r>
              <w:rPr>
                <w:spacing w:val="-2"/>
                <w:sz w:val="24"/>
              </w:rPr>
              <w:t>Поэзия</w:t>
            </w:r>
            <w:r>
              <w:rPr>
                <w:sz w:val="24"/>
              </w:rPr>
              <w:tab/>
            </w:r>
            <w:r>
              <w:rPr>
                <w:spacing w:val="-2"/>
                <w:sz w:val="24"/>
              </w:rPr>
              <w:t xml:space="preserve">второй </w:t>
            </w:r>
            <w:r>
              <w:rPr>
                <w:sz w:val="24"/>
              </w:rPr>
              <w:t>половины XX -</w:t>
            </w:r>
            <w:r>
              <w:rPr>
                <w:spacing w:val="80"/>
                <w:sz w:val="24"/>
              </w:rPr>
              <w:t xml:space="preserve"> </w:t>
            </w:r>
            <w:r>
              <w:rPr>
                <w:sz w:val="24"/>
              </w:rPr>
              <w:t xml:space="preserve">начала XXI века (не </w:t>
            </w:r>
            <w:r>
              <w:rPr>
                <w:spacing w:val="-2"/>
                <w:sz w:val="24"/>
              </w:rPr>
              <w:t>менее</w:t>
            </w:r>
            <w:r>
              <w:rPr>
                <w:sz w:val="24"/>
              </w:rPr>
              <w:tab/>
            </w:r>
            <w:r>
              <w:rPr>
                <w:sz w:val="24"/>
              </w:rPr>
              <w:tab/>
            </w:r>
            <w:r>
              <w:rPr>
                <w:spacing w:val="-4"/>
                <w:sz w:val="24"/>
              </w:rPr>
              <w:t>трех</w:t>
            </w:r>
          </w:p>
          <w:p w14:paraId="68186114" w14:textId="77777777" w:rsidR="00113E33" w:rsidRDefault="00936FC5">
            <w:pPr>
              <w:pStyle w:val="TableParagraph"/>
              <w:spacing w:line="269" w:lineRule="exact"/>
              <w:rPr>
                <w:sz w:val="24"/>
              </w:rPr>
            </w:pPr>
            <w:r>
              <w:rPr>
                <w:spacing w:val="-2"/>
                <w:sz w:val="24"/>
              </w:rPr>
              <w:t>стихотворений).</w:t>
            </w:r>
          </w:p>
        </w:tc>
        <w:tc>
          <w:tcPr>
            <w:tcW w:w="6580" w:type="dxa"/>
          </w:tcPr>
          <w:p w14:paraId="0A5131E8" w14:textId="77777777" w:rsidR="00113E33" w:rsidRDefault="00936FC5">
            <w:pPr>
              <w:pStyle w:val="TableParagraph"/>
              <w:spacing w:before="83" w:line="256" w:lineRule="auto"/>
              <w:rPr>
                <w:sz w:val="24"/>
              </w:rPr>
            </w:pPr>
            <w:r>
              <w:rPr>
                <w:sz w:val="24"/>
              </w:rPr>
              <w:t>Н.А. Заболоцкий.</w:t>
            </w:r>
            <w:r>
              <w:rPr>
                <w:spacing w:val="25"/>
                <w:sz w:val="24"/>
              </w:rPr>
              <w:t xml:space="preserve"> </w:t>
            </w:r>
            <w:r>
              <w:rPr>
                <w:sz w:val="24"/>
              </w:rPr>
              <w:t>«Русское</w:t>
            </w:r>
            <w:r>
              <w:rPr>
                <w:spacing w:val="-7"/>
                <w:sz w:val="24"/>
              </w:rPr>
              <w:t xml:space="preserve"> </w:t>
            </w:r>
            <w:r>
              <w:rPr>
                <w:sz w:val="24"/>
              </w:rPr>
              <w:t>поле»,</w:t>
            </w:r>
            <w:r>
              <w:rPr>
                <w:spacing w:val="30"/>
                <w:sz w:val="24"/>
              </w:rPr>
              <w:t xml:space="preserve"> </w:t>
            </w:r>
            <w:r>
              <w:rPr>
                <w:sz w:val="24"/>
              </w:rPr>
              <w:t>«Вечер</w:t>
            </w:r>
            <w:r>
              <w:rPr>
                <w:spacing w:val="22"/>
                <w:sz w:val="24"/>
              </w:rPr>
              <w:t xml:space="preserve"> </w:t>
            </w:r>
            <w:r>
              <w:rPr>
                <w:sz w:val="24"/>
              </w:rPr>
              <w:t>на</w:t>
            </w:r>
            <w:r>
              <w:rPr>
                <w:spacing w:val="-5"/>
                <w:sz w:val="24"/>
              </w:rPr>
              <w:t xml:space="preserve"> </w:t>
            </w:r>
            <w:r>
              <w:rPr>
                <w:sz w:val="24"/>
              </w:rPr>
              <w:t>Оке»,</w:t>
            </w:r>
            <w:r>
              <w:rPr>
                <w:spacing w:val="29"/>
                <w:sz w:val="24"/>
              </w:rPr>
              <w:t xml:space="preserve"> </w:t>
            </w:r>
            <w:r>
              <w:rPr>
                <w:sz w:val="24"/>
              </w:rPr>
              <w:t>«Уступи мне, скворец, уголок...».</w:t>
            </w:r>
          </w:p>
          <w:p w14:paraId="67F44B80" w14:textId="77777777" w:rsidR="00113E33" w:rsidRDefault="00936FC5">
            <w:pPr>
              <w:pStyle w:val="TableParagraph"/>
              <w:spacing w:line="254" w:lineRule="auto"/>
              <w:ind w:right="98"/>
              <w:rPr>
                <w:sz w:val="24"/>
              </w:rPr>
            </w:pPr>
            <w:r>
              <w:rPr>
                <w:spacing w:val="-2"/>
                <w:sz w:val="24"/>
              </w:rPr>
              <w:t>М.В.</w:t>
            </w:r>
            <w:r>
              <w:rPr>
                <w:spacing w:val="-9"/>
                <w:sz w:val="24"/>
              </w:rPr>
              <w:t xml:space="preserve"> </w:t>
            </w:r>
            <w:r>
              <w:rPr>
                <w:spacing w:val="-2"/>
                <w:sz w:val="24"/>
              </w:rPr>
              <w:t>Исаковский.</w:t>
            </w:r>
            <w:r>
              <w:rPr>
                <w:spacing w:val="-4"/>
                <w:sz w:val="24"/>
              </w:rPr>
              <w:t xml:space="preserve"> </w:t>
            </w:r>
            <w:r>
              <w:rPr>
                <w:spacing w:val="-2"/>
                <w:sz w:val="24"/>
              </w:rPr>
              <w:t>«Катюша», «Враги</w:t>
            </w:r>
            <w:r>
              <w:rPr>
                <w:spacing w:val="-4"/>
                <w:sz w:val="24"/>
              </w:rPr>
              <w:t xml:space="preserve"> </w:t>
            </w:r>
            <w:r>
              <w:rPr>
                <w:spacing w:val="-2"/>
                <w:sz w:val="24"/>
              </w:rPr>
              <w:t>сожгли</w:t>
            </w:r>
            <w:r>
              <w:rPr>
                <w:spacing w:val="-8"/>
                <w:sz w:val="24"/>
              </w:rPr>
              <w:t xml:space="preserve"> </w:t>
            </w:r>
            <w:r>
              <w:rPr>
                <w:spacing w:val="-2"/>
                <w:sz w:val="24"/>
              </w:rPr>
              <w:t>родную</w:t>
            </w:r>
            <w:r>
              <w:rPr>
                <w:spacing w:val="-4"/>
                <w:sz w:val="24"/>
              </w:rPr>
              <w:t xml:space="preserve"> </w:t>
            </w:r>
            <w:r>
              <w:rPr>
                <w:spacing w:val="-2"/>
                <w:sz w:val="24"/>
              </w:rPr>
              <w:t xml:space="preserve">хату». </w:t>
            </w:r>
            <w:r>
              <w:rPr>
                <w:sz w:val="24"/>
              </w:rPr>
              <w:t>Е.А. Евтушенко. «Людей неинтересных в мире нет...».</w:t>
            </w:r>
          </w:p>
        </w:tc>
      </w:tr>
    </w:tbl>
    <w:p w14:paraId="26E0FD5B" w14:textId="77777777" w:rsidR="00113E33" w:rsidRDefault="00113E33">
      <w:pPr>
        <w:pStyle w:val="TableParagraph"/>
        <w:spacing w:line="254" w:lineRule="auto"/>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6ECD9A2F" w14:textId="77777777">
        <w:trPr>
          <w:trHeight w:val="794"/>
        </w:trPr>
        <w:tc>
          <w:tcPr>
            <w:tcW w:w="2439" w:type="dxa"/>
          </w:tcPr>
          <w:p w14:paraId="206455A4" w14:textId="77777777" w:rsidR="00113E33" w:rsidRDefault="00936FC5">
            <w:pPr>
              <w:pStyle w:val="TableParagraph"/>
              <w:spacing w:before="85" w:line="254" w:lineRule="auto"/>
              <w:ind w:right="1171"/>
              <w:rPr>
                <w:sz w:val="24"/>
              </w:rPr>
            </w:pPr>
            <w:r>
              <w:rPr>
                <w:spacing w:val="-4"/>
                <w:sz w:val="24"/>
              </w:rPr>
              <w:lastRenderedPageBreak/>
              <w:t>Зарубежная литература.</w:t>
            </w:r>
          </w:p>
        </w:tc>
        <w:tc>
          <w:tcPr>
            <w:tcW w:w="6580" w:type="dxa"/>
          </w:tcPr>
          <w:p w14:paraId="4436364A" w14:textId="77777777" w:rsidR="00113E33" w:rsidRDefault="00936FC5">
            <w:pPr>
              <w:pStyle w:val="TableParagraph"/>
              <w:spacing w:before="85" w:line="254" w:lineRule="auto"/>
              <w:rPr>
                <w:sz w:val="24"/>
              </w:rPr>
            </w:pPr>
            <w:r>
              <w:rPr>
                <w:sz w:val="24"/>
              </w:rPr>
              <w:t>У. Шекспир. Трагедия</w:t>
            </w:r>
            <w:r>
              <w:rPr>
                <w:spacing w:val="28"/>
                <w:sz w:val="24"/>
              </w:rPr>
              <w:t xml:space="preserve"> </w:t>
            </w:r>
            <w:r>
              <w:rPr>
                <w:sz w:val="24"/>
              </w:rPr>
              <w:t xml:space="preserve">«Ромео и Джульетта» (фрагменты по </w:t>
            </w:r>
            <w:r>
              <w:rPr>
                <w:spacing w:val="-2"/>
                <w:sz w:val="24"/>
              </w:rPr>
              <w:t>выбору).</w:t>
            </w:r>
          </w:p>
        </w:tc>
      </w:tr>
    </w:tbl>
    <w:p w14:paraId="60A0ED17" w14:textId="77777777" w:rsidR="00113E33" w:rsidRDefault="00113E33">
      <w:pPr>
        <w:pStyle w:val="a3"/>
        <w:spacing w:before="42"/>
        <w:ind w:left="0"/>
        <w:jc w:val="left"/>
      </w:pPr>
    </w:p>
    <w:p w14:paraId="18B47A7A" w14:textId="77777777" w:rsidR="00113E33" w:rsidRDefault="00936FC5">
      <w:pPr>
        <w:pStyle w:val="a3"/>
        <w:ind w:left="1392"/>
        <w:jc w:val="left"/>
      </w:pPr>
      <w:r>
        <w:t>Содержание</w:t>
      </w:r>
      <w:r>
        <w:rPr>
          <w:spacing w:val="-14"/>
        </w:rPr>
        <w:t xml:space="preserve"> </w:t>
      </w:r>
      <w:r>
        <w:t>обучения</w:t>
      </w:r>
      <w:r>
        <w:rPr>
          <w:spacing w:val="-6"/>
        </w:rPr>
        <w:t xml:space="preserve"> </w:t>
      </w:r>
      <w:r>
        <w:t>в</w:t>
      </w:r>
      <w:r>
        <w:rPr>
          <w:spacing w:val="-7"/>
        </w:rPr>
        <w:t xml:space="preserve"> </w:t>
      </w:r>
      <w:r>
        <w:t>9</w:t>
      </w:r>
      <w:r>
        <w:rPr>
          <w:spacing w:val="-7"/>
        </w:rPr>
        <w:t xml:space="preserve"> </w:t>
      </w:r>
      <w:r>
        <w:t>классе</w:t>
      </w:r>
      <w:r>
        <w:rPr>
          <w:spacing w:val="-4"/>
        </w:rPr>
        <w:t xml:space="preserve"> </w:t>
      </w:r>
      <w:r>
        <w:t>представлено</w:t>
      </w:r>
      <w:r>
        <w:rPr>
          <w:spacing w:val="-4"/>
        </w:rPr>
        <w:t xml:space="preserve"> </w:t>
      </w:r>
      <w:r>
        <w:t>в</w:t>
      </w:r>
      <w:r>
        <w:rPr>
          <w:spacing w:val="-4"/>
        </w:rPr>
        <w:t xml:space="preserve"> </w:t>
      </w:r>
      <w:r>
        <w:rPr>
          <w:spacing w:val="-2"/>
        </w:rPr>
        <w:t>таблице:</w:t>
      </w:r>
    </w:p>
    <w:p w14:paraId="5ECB5C1B" w14:textId="77777777" w:rsidR="00113E33" w:rsidRDefault="00113E33">
      <w:pPr>
        <w:pStyle w:val="a3"/>
        <w:spacing w:before="64"/>
        <w:ind w:left="0"/>
        <w:jc w:val="left"/>
        <w:rPr>
          <w:sz w:val="20"/>
        </w:r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2A00F751" w14:textId="77777777">
        <w:trPr>
          <w:trHeight w:val="791"/>
        </w:trPr>
        <w:tc>
          <w:tcPr>
            <w:tcW w:w="2439" w:type="dxa"/>
          </w:tcPr>
          <w:p w14:paraId="3A996415" w14:textId="77777777" w:rsidR="00113E33" w:rsidRDefault="00936FC5">
            <w:pPr>
              <w:pStyle w:val="TableParagraph"/>
              <w:spacing w:before="83" w:line="254" w:lineRule="auto"/>
              <w:ind w:right="41"/>
              <w:rPr>
                <w:sz w:val="24"/>
              </w:rPr>
            </w:pPr>
            <w:r>
              <w:rPr>
                <w:spacing w:val="-6"/>
                <w:sz w:val="24"/>
              </w:rPr>
              <w:t xml:space="preserve">Древнерусская </w:t>
            </w:r>
            <w:r>
              <w:rPr>
                <w:spacing w:val="-2"/>
                <w:sz w:val="24"/>
              </w:rPr>
              <w:t>литература</w:t>
            </w:r>
          </w:p>
        </w:tc>
        <w:tc>
          <w:tcPr>
            <w:tcW w:w="6580" w:type="dxa"/>
          </w:tcPr>
          <w:p w14:paraId="29A13F2A" w14:textId="77777777" w:rsidR="00113E33" w:rsidRDefault="00936FC5">
            <w:pPr>
              <w:pStyle w:val="TableParagraph"/>
              <w:spacing w:before="83"/>
              <w:rPr>
                <w:sz w:val="24"/>
              </w:rPr>
            </w:pPr>
            <w:r>
              <w:rPr>
                <w:sz w:val="24"/>
              </w:rPr>
              <w:t>«Слово о</w:t>
            </w:r>
            <w:r>
              <w:rPr>
                <w:spacing w:val="-1"/>
                <w:sz w:val="24"/>
              </w:rPr>
              <w:t xml:space="preserve"> </w:t>
            </w:r>
            <w:r>
              <w:rPr>
                <w:sz w:val="24"/>
              </w:rPr>
              <w:t>полку</w:t>
            </w:r>
            <w:r>
              <w:rPr>
                <w:spacing w:val="-14"/>
                <w:sz w:val="24"/>
              </w:rPr>
              <w:t xml:space="preserve"> </w:t>
            </w:r>
            <w:r>
              <w:rPr>
                <w:spacing w:val="-2"/>
                <w:sz w:val="24"/>
              </w:rPr>
              <w:t>Игореве»</w:t>
            </w:r>
          </w:p>
        </w:tc>
      </w:tr>
      <w:tr w:rsidR="00113E33" w14:paraId="49CCBC57" w14:textId="77777777">
        <w:trPr>
          <w:trHeight w:val="4336"/>
        </w:trPr>
        <w:tc>
          <w:tcPr>
            <w:tcW w:w="2439" w:type="dxa"/>
          </w:tcPr>
          <w:p w14:paraId="021C95BA" w14:textId="77777777" w:rsidR="00113E33" w:rsidRDefault="00936FC5">
            <w:pPr>
              <w:pStyle w:val="TableParagraph"/>
              <w:tabs>
                <w:tab w:val="right" w:pos="2391"/>
              </w:tabs>
              <w:spacing w:before="85"/>
              <w:rPr>
                <w:sz w:val="24"/>
              </w:rPr>
            </w:pPr>
            <w:r>
              <w:rPr>
                <w:spacing w:val="-2"/>
                <w:sz w:val="24"/>
              </w:rPr>
              <w:t>Литература</w:t>
            </w:r>
            <w:r>
              <w:rPr>
                <w:sz w:val="24"/>
              </w:rPr>
              <w:tab/>
            </w:r>
            <w:r>
              <w:rPr>
                <w:spacing w:val="-4"/>
                <w:sz w:val="24"/>
              </w:rPr>
              <w:t>XVIII</w:t>
            </w:r>
          </w:p>
          <w:p w14:paraId="1DA8B5FF" w14:textId="77777777" w:rsidR="00113E33" w:rsidRDefault="00936FC5">
            <w:pPr>
              <w:pStyle w:val="TableParagraph"/>
              <w:spacing w:before="19"/>
              <w:rPr>
                <w:sz w:val="24"/>
              </w:rPr>
            </w:pPr>
            <w:r>
              <w:rPr>
                <w:spacing w:val="-2"/>
                <w:sz w:val="24"/>
              </w:rPr>
              <w:t>века.</w:t>
            </w:r>
          </w:p>
        </w:tc>
        <w:tc>
          <w:tcPr>
            <w:tcW w:w="6580" w:type="dxa"/>
          </w:tcPr>
          <w:p w14:paraId="6C5ABEAB" w14:textId="77777777" w:rsidR="00113E33" w:rsidRDefault="00936FC5">
            <w:pPr>
              <w:pStyle w:val="TableParagraph"/>
              <w:spacing w:before="85" w:line="256" w:lineRule="auto"/>
              <w:ind w:right="27"/>
              <w:jc w:val="both"/>
              <w:rPr>
                <w:sz w:val="24"/>
              </w:rPr>
            </w:pPr>
            <w:r>
              <w:rPr>
                <w:sz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0519E74" w14:textId="77777777" w:rsidR="00113E33" w:rsidRDefault="00936FC5">
            <w:pPr>
              <w:pStyle w:val="TableParagraph"/>
              <w:spacing w:line="271" w:lineRule="exact"/>
              <w:rPr>
                <w:sz w:val="24"/>
              </w:rPr>
            </w:pPr>
            <w:r>
              <w:rPr>
                <w:sz w:val="24"/>
              </w:rPr>
              <w:t>Г.Р.</w:t>
            </w:r>
            <w:r>
              <w:rPr>
                <w:spacing w:val="26"/>
                <w:sz w:val="24"/>
              </w:rPr>
              <w:t xml:space="preserve"> </w:t>
            </w:r>
            <w:r>
              <w:rPr>
                <w:sz w:val="24"/>
              </w:rPr>
              <w:t>Державин.</w:t>
            </w:r>
            <w:r>
              <w:rPr>
                <w:spacing w:val="29"/>
                <w:sz w:val="24"/>
              </w:rPr>
              <w:t xml:space="preserve"> </w:t>
            </w:r>
            <w:r>
              <w:rPr>
                <w:sz w:val="24"/>
              </w:rPr>
              <w:t>Стихотворения</w:t>
            </w:r>
            <w:r>
              <w:rPr>
                <w:spacing w:val="28"/>
                <w:sz w:val="24"/>
              </w:rPr>
              <w:t xml:space="preserve"> </w:t>
            </w:r>
            <w:r>
              <w:rPr>
                <w:sz w:val="24"/>
              </w:rPr>
              <w:t>(одно</w:t>
            </w:r>
            <w:r>
              <w:rPr>
                <w:spacing w:val="30"/>
                <w:sz w:val="24"/>
              </w:rPr>
              <w:t xml:space="preserve"> </w:t>
            </w:r>
            <w:r>
              <w:rPr>
                <w:sz w:val="24"/>
              </w:rPr>
              <w:t>по</w:t>
            </w:r>
            <w:r>
              <w:rPr>
                <w:spacing w:val="28"/>
                <w:sz w:val="24"/>
              </w:rPr>
              <w:t xml:space="preserve"> </w:t>
            </w:r>
            <w:r>
              <w:rPr>
                <w:sz w:val="24"/>
              </w:rPr>
              <w:t>выбору).</w:t>
            </w:r>
            <w:r>
              <w:rPr>
                <w:spacing w:val="35"/>
                <w:sz w:val="24"/>
              </w:rPr>
              <w:t xml:space="preserve"> </w:t>
            </w:r>
            <w:r>
              <w:rPr>
                <w:spacing w:val="-2"/>
                <w:sz w:val="24"/>
              </w:rPr>
              <w:t>Например,</w:t>
            </w:r>
          </w:p>
          <w:p w14:paraId="0638BD8F" w14:textId="77777777" w:rsidR="00113E33" w:rsidRDefault="00936FC5">
            <w:pPr>
              <w:pStyle w:val="TableParagraph"/>
              <w:spacing w:before="15" w:line="252" w:lineRule="auto"/>
              <w:ind w:right="1435"/>
              <w:rPr>
                <w:sz w:val="24"/>
              </w:rPr>
            </w:pPr>
            <w:r>
              <w:rPr>
                <w:spacing w:val="-2"/>
                <w:sz w:val="24"/>
              </w:rPr>
              <w:t>«Властителям</w:t>
            </w:r>
            <w:r>
              <w:rPr>
                <w:spacing w:val="-8"/>
                <w:sz w:val="24"/>
              </w:rPr>
              <w:t xml:space="preserve"> </w:t>
            </w:r>
            <w:r>
              <w:rPr>
                <w:spacing w:val="-2"/>
                <w:sz w:val="24"/>
              </w:rPr>
              <w:t>и</w:t>
            </w:r>
            <w:r>
              <w:rPr>
                <w:spacing w:val="-7"/>
                <w:sz w:val="24"/>
              </w:rPr>
              <w:t xml:space="preserve"> </w:t>
            </w:r>
            <w:r>
              <w:rPr>
                <w:spacing w:val="-2"/>
                <w:sz w:val="24"/>
              </w:rPr>
              <w:t>судиям», «Памятник»</w:t>
            </w:r>
            <w:r>
              <w:rPr>
                <w:spacing w:val="-14"/>
                <w:sz w:val="24"/>
              </w:rPr>
              <w:t xml:space="preserve"> </w:t>
            </w:r>
            <w:r>
              <w:rPr>
                <w:spacing w:val="-2"/>
                <w:sz w:val="24"/>
              </w:rPr>
              <w:t>и</w:t>
            </w:r>
            <w:r>
              <w:rPr>
                <w:spacing w:val="-7"/>
                <w:sz w:val="24"/>
              </w:rPr>
              <w:t xml:space="preserve"> </w:t>
            </w:r>
            <w:r>
              <w:rPr>
                <w:spacing w:val="-2"/>
                <w:sz w:val="24"/>
              </w:rPr>
              <w:t xml:space="preserve">другие. </w:t>
            </w:r>
            <w:r>
              <w:rPr>
                <w:sz w:val="24"/>
              </w:rPr>
              <w:t>Н.М. Карамзин. Повесть «Бедная Лиза».</w:t>
            </w:r>
          </w:p>
        </w:tc>
      </w:tr>
      <w:tr w:rsidR="00113E33" w14:paraId="57CA6B63" w14:textId="77777777">
        <w:trPr>
          <w:trHeight w:val="7565"/>
        </w:trPr>
        <w:tc>
          <w:tcPr>
            <w:tcW w:w="2439" w:type="dxa"/>
          </w:tcPr>
          <w:p w14:paraId="4E622195" w14:textId="77777777" w:rsidR="00113E33" w:rsidRDefault="00936FC5">
            <w:pPr>
              <w:pStyle w:val="TableParagraph"/>
              <w:tabs>
                <w:tab w:val="left" w:pos="1665"/>
              </w:tabs>
              <w:spacing w:before="88" w:line="252" w:lineRule="auto"/>
              <w:ind w:right="66"/>
              <w:rPr>
                <w:sz w:val="24"/>
              </w:rPr>
            </w:pPr>
            <w:r>
              <w:rPr>
                <w:spacing w:val="-2"/>
                <w:sz w:val="24"/>
              </w:rPr>
              <w:t>Литература</w:t>
            </w:r>
            <w:r>
              <w:rPr>
                <w:sz w:val="24"/>
              </w:rPr>
              <w:tab/>
            </w:r>
            <w:r>
              <w:rPr>
                <w:spacing w:val="-6"/>
                <w:sz w:val="24"/>
              </w:rPr>
              <w:t xml:space="preserve">первой </w:t>
            </w:r>
            <w:r>
              <w:rPr>
                <w:sz w:val="24"/>
              </w:rPr>
              <w:t>половины XIX века.</w:t>
            </w:r>
          </w:p>
        </w:tc>
        <w:tc>
          <w:tcPr>
            <w:tcW w:w="6580" w:type="dxa"/>
          </w:tcPr>
          <w:p w14:paraId="25AF3203" w14:textId="77777777" w:rsidR="00113E33" w:rsidRDefault="00936FC5">
            <w:pPr>
              <w:pStyle w:val="TableParagraph"/>
              <w:spacing w:before="88" w:line="252" w:lineRule="auto"/>
              <w:ind w:right="34"/>
              <w:jc w:val="both"/>
              <w:rPr>
                <w:sz w:val="24"/>
              </w:rPr>
            </w:pPr>
            <w:r>
              <w:rPr>
                <w:sz w:val="24"/>
              </w:rPr>
              <w:t>В.А. Жуковский. Баллады, элегии (одна по выбору). Например, «Светлана», «Невыразимое», «Море» и другие.</w:t>
            </w:r>
          </w:p>
          <w:p w14:paraId="4D1E719C" w14:textId="77777777" w:rsidR="00113E33" w:rsidRDefault="00936FC5">
            <w:pPr>
              <w:pStyle w:val="TableParagraph"/>
              <w:spacing w:before="8"/>
              <w:jc w:val="both"/>
              <w:rPr>
                <w:sz w:val="24"/>
              </w:rPr>
            </w:pPr>
            <w:r>
              <w:rPr>
                <w:sz w:val="24"/>
              </w:rPr>
              <w:t>А.С.</w:t>
            </w:r>
            <w:r>
              <w:rPr>
                <w:spacing w:val="-8"/>
                <w:sz w:val="24"/>
              </w:rPr>
              <w:t xml:space="preserve"> </w:t>
            </w:r>
            <w:r>
              <w:rPr>
                <w:sz w:val="24"/>
              </w:rPr>
              <w:t>Грибоедов.</w:t>
            </w:r>
            <w:r>
              <w:rPr>
                <w:spacing w:val="-7"/>
                <w:sz w:val="24"/>
              </w:rPr>
              <w:t xml:space="preserve"> </w:t>
            </w:r>
            <w:r>
              <w:rPr>
                <w:sz w:val="24"/>
              </w:rPr>
              <w:t>Комедия</w:t>
            </w:r>
            <w:r>
              <w:rPr>
                <w:spacing w:val="1"/>
                <w:sz w:val="24"/>
              </w:rPr>
              <w:t xml:space="preserve"> </w:t>
            </w:r>
            <w:r>
              <w:rPr>
                <w:sz w:val="24"/>
              </w:rPr>
              <w:t>«Горе</w:t>
            </w:r>
            <w:r>
              <w:rPr>
                <w:spacing w:val="-5"/>
                <w:sz w:val="24"/>
              </w:rPr>
              <w:t xml:space="preserve"> </w:t>
            </w:r>
            <w:r>
              <w:rPr>
                <w:sz w:val="24"/>
              </w:rPr>
              <w:t>от</w:t>
            </w:r>
            <w:r>
              <w:rPr>
                <w:spacing w:val="1"/>
                <w:sz w:val="24"/>
              </w:rPr>
              <w:t xml:space="preserve"> </w:t>
            </w:r>
            <w:r>
              <w:rPr>
                <w:spacing w:val="-4"/>
                <w:sz w:val="24"/>
              </w:rPr>
              <w:t>ума».</w:t>
            </w:r>
          </w:p>
          <w:p w14:paraId="23F94351" w14:textId="77777777" w:rsidR="00113E33" w:rsidRDefault="00936FC5">
            <w:pPr>
              <w:pStyle w:val="TableParagraph"/>
              <w:spacing w:before="15" w:line="256" w:lineRule="auto"/>
              <w:ind w:right="30"/>
              <w:jc w:val="both"/>
              <w:rPr>
                <w:sz w:val="24"/>
              </w:rPr>
            </w:pPr>
            <w:r>
              <w:rPr>
                <w:sz w:val="24"/>
              </w:rPr>
              <w:t>Поэзия пушкинской эпохи. К.Н. Батюшков, А.А. Дельвиг, Н.М. Языков, Е.А. Баратынский (не менее двух</w:t>
            </w:r>
            <w:r>
              <w:rPr>
                <w:spacing w:val="80"/>
                <w:sz w:val="24"/>
              </w:rPr>
              <w:t xml:space="preserve"> </w:t>
            </w:r>
            <w:r>
              <w:rPr>
                <w:sz w:val="24"/>
              </w:rPr>
              <w:t>стихотворений по выбору).</w:t>
            </w:r>
          </w:p>
          <w:p w14:paraId="2C984581" w14:textId="77777777" w:rsidR="00113E33" w:rsidRDefault="00936FC5">
            <w:pPr>
              <w:pStyle w:val="TableParagraph"/>
              <w:spacing w:line="256" w:lineRule="auto"/>
              <w:ind w:right="23"/>
              <w:jc w:val="both"/>
              <w:rPr>
                <w:sz w:val="24"/>
              </w:rPr>
            </w:pPr>
            <w:r>
              <w:rPr>
                <w:sz w:val="24"/>
              </w:rPr>
              <w:t>А.С. Пушкин. Стихотворения. Например, «Бесы», «Брожу ли</w:t>
            </w:r>
            <w:r>
              <w:rPr>
                <w:spacing w:val="80"/>
                <w:sz w:val="24"/>
              </w:rPr>
              <w:t xml:space="preserve"> </w:t>
            </w:r>
            <w:r>
              <w:rPr>
                <w:sz w:val="24"/>
              </w:rPr>
              <w:t xml:space="preserve">я вдоль улиц шумных...», «...Вновь я посетил...», «Из </w:t>
            </w:r>
            <w:proofErr w:type="spellStart"/>
            <w:r>
              <w:rPr>
                <w:sz w:val="24"/>
              </w:rPr>
              <w:t>Пиндемонти</w:t>
            </w:r>
            <w:proofErr w:type="spellEnd"/>
            <w:r>
              <w:rPr>
                <w:sz w:val="24"/>
              </w:rPr>
              <w:t>», «К морю», «</w:t>
            </w:r>
            <w:proofErr w:type="gramStart"/>
            <w:r>
              <w:rPr>
                <w:sz w:val="24"/>
              </w:rPr>
              <w:t>К...</w:t>
            </w:r>
            <w:proofErr w:type="gramEnd"/>
            <w:r>
              <w:rPr>
                <w:sz w:val="24"/>
              </w:rPr>
              <w:t>» («Я помню чудное мгновенье...»), «Мадонна», «Осень» (отрывок), «Отцы- пустынники и жены непорочны...», «Пора, мой друг, пора! Покоя</w:t>
            </w:r>
            <w:r>
              <w:rPr>
                <w:spacing w:val="-5"/>
                <w:sz w:val="24"/>
              </w:rPr>
              <w:t xml:space="preserve"> </w:t>
            </w:r>
            <w:r>
              <w:rPr>
                <w:sz w:val="24"/>
              </w:rPr>
              <w:t>сердце</w:t>
            </w:r>
            <w:r>
              <w:rPr>
                <w:spacing w:val="-7"/>
                <w:sz w:val="24"/>
              </w:rPr>
              <w:t xml:space="preserve"> </w:t>
            </w:r>
            <w:r>
              <w:rPr>
                <w:sz w:val="24"/>
              </w:rPr>
              <w:t>просит...», «Поэт», «Пророк», «Свободы сеятель пустынный...», «Элегия» («Безумных лет угасшее веселье...»),</w:t>
            </w:r>
          </w:p>
          <w:p w14:paraId="68AF3FDA" w14:textId="77777777" w:rsidR="00113E33" w:rsidRDefault="00936FC5">
            <w:pPr>
              <w:pStyle w:val="TableParagraph"/>
              <w:spacing w:line="256" w:lineRule="auto"/>
              <w:ind w:right="23"/>
              <w:jc w:val="both"/>
              <w:rPr>
                <w:sz w:val="24"/>
              </w:rPr>
            </w:pPr>
            <w:r>
              <w:rPr>
                <w:sz w:val="24"/>
              </w:rPr>
              <w:t>«Я вас любил: любовь еще, быть может...», «Я памятник себе воздвиг нерукотворный...» и другие. Поэма «Медный всадник». Роман в стихах «Евгений Онегин».</w:t>
            </w:r>
          </w:p>
          <w:p w14:paraId="26316DCE" w14:textId="77777777" w:rsidR="00113E33" w:rsidRDefault="00936FC5">
            <w:pPr>
              <w:pStyle w:val="TableParagraph"/>
              <w:spacing w:line="256" w:lineRule="auto"/>
              <w:ind w:right="18"/>
              <w:jc w:val="both"/>
              <w:rPr>
                <w:sz w:val="24"/>
              </w:rPr>
            </w:pPr>
            <w:r>
              <w:rPr>
                <w:sz w:val="24"/>
              </w:rPr>
              <w:t>М.Ю. Лермонтов. Стихотворения. Например, «Выхожу один я на дорогу...», «Дума», «И скучно и грустно», «Как часто, пестрою толпою окружен...», «Молитва» («Я, Матерь Божия, ныне</w:t>
            </w:r>
            <w:r>
              <w:rPr>
                <w:spacing w:val="34"/>
                <w:sz w:val="24"/>
              </w:rPr>
              <w:t xml:space="preserve"> </w:t>
            </w:r>
            <w:r>
              <w:rPr>
                <w:sz w:val="24"/>
              </w:rPr>
              <w:t>с</w:t>
            </w:r>
            <w:r>
              <w:rPr>
                <w:spacing w:val="38"/>
                <w:sz w:val="24"/>
              </w:rPr>
              <w:t xml:space="preserve"> </w:t>
            </w:r>
            <w:r>
              <w:rPr>
                <w:sz w:val="24"/>
              </w:rPr>
              <w:t>молитвою...»),</w:t>
            </w:r>
            <w:r>
              <w:rPr>
                <w:spacing w:val="40"/>
                <w:sz w:val="24"/>
              </w:rPr>
              <w:t xml:space="preserve"> </w:t>
            </w:r>
            <w:r>
              <w:rPr>
                <w:sz w:val="24"/>
              </w:rPr>
              <w:t>«Нет,</w:t>
            </w:r>
            <w:r>
              <w:rPr>
                <w:spacing w:val="40"/>
                <w:sz w:val="24"/>
              </w:rPr>
              <w:t xml:space="preserve"> </w:t>
            </w:r>
            <w:r>
              <w:rPr>
                <w:sz w:val="24"/>
              </w:rPr>
              <w:t>ни</w:t>
            </w:r>
            <w:r>
              <w:rPr>
                <w:spacing w:val="40"/>
                <w:sz w:val="24"/>
              </w:rPr>
              <w:t xml:space="preserve"> </w:t>
            </w:r>
            <w:r>
              <w:rPr>
                <w:sz w:val="24"/>
              </w:rPr>
              <w:t>тебя</w:t>
            </w:r>
            <w:r>
              <w:rPr>
                <w:spacing w:val="39"/>
                <w:sz w:val="24"/>
              </w:rPr>
              <w:t xml:space="preserve"> </w:t>
            </w:r>
            <w:r>
              <w:rPr>
                <w:sz w:val="24"/>
              </w:rPr>
              <w:t>так</w:t>
            </w:r>
            <w:r>
              <w:rPr>
                <w:spacing w:val="40"/>
                <w:sz w:val="24"/>
              </w:rPr>
              <w:t xml:space="preserve"> </w:t>
            </w:r>
            <w:r>
              <w:rPr>
                <w:sz w:val="24"/>
              </w:rPr>
              <w:t>пылко</w:t>
            </w:r>
            <w:r>
              <w:rPr>
                <w:spacing w:val="39"/>
                <w:sz w:val="24"/>
              </w:rPr>
              <w:t xml:space="preserve"> </w:t>
            </w:r>
            <w:r>
              <w:rPr>
                <w:sz w:val="24"/>
              </w:rPr>
              <w:t>я</w:t>
            </w:r>
            <w:r>
              <w:rPr>
                <w:spacing w:val="39"/>
                <w:sz w:val="24"/>
              </w:rPr>
              <w:t xml:space="preserve"> </w:t>
            </w:r>
            <w:r>
              <w:rPr>
                <w:sz w:val="24"/>
              </w:rPr>
              <w:t>люблю...»,</w:t>
            </w:r>
          </w:p>
          <w:p w14:paraId="514E48FC" w14:textId="77777777" w:rsidR="00113E33" w:rsidRDefault="00936FC5">
            <w:pPr>
              <w:pStyle w:val="TableParagraph"/>
              <w:spacing w:line="256" w:lineRule="auto"/>
              <w:ind w:right="26"/>
              <w:jc w:val="both"/>
              <w:rPr>
                <w:sz w:val="24"/>
              </w:rPr>
            </w:pPr>
            <w:r>
              <w:rPr>
                <w:sz w:val="24"/>
              </w:rPr>
              <w:t>«Нет, я не Байрон, я другой...», «Поэт» («Отделкой золотой блистает мой кинжал...»), «Пророк», «Родина», «Смерть Поэта»,</w:t>
            </w:r>
            <w:r>
              <w:rPr>
                <w:spacing w:val="40"/>
                <w:sz w:val="24"/>
              </w:rPr>
              <w:t xml:space="preserve"> </w:t>
            </w:r>
            <w:r>
              <w:rPr>
                <w:sz w:val="24"/>
              </w:rPr>
              <w:t>«Сон»</w:t>
            </w:r>
            <w:r>
              <w:rPr>
                <w:spacing w:val="-3"/>
                <w:sz w:val="24"/>
              </w:rPr>
              <w:t xml:space="preserve"> </w:t>
            </w:r>
            <w:r>
              <w:rPr>
                <w:sz w:val="24"/>
              </w:rPr>
              <w:t>(«В</w:t>
            </w:r>
            <w:r>
              <w:rPr>
                <w:spacing w:val="40"/>
                <w:sz w:val="24"/>
              </w:rPr>
              <w:t xml:space="preserve"> </w:t>
            </w:r>
            <w:r>
              <w:rPr>
                <w:sz w:val="24"/>
              </w:rPr>
              <w:t>полдневный</w:t>
            </w:r>
            <w:r>
              <w:rPr>
                <w:spacing w:val="40"/>
                <w:sz w:val="24"/>
              </w:rPr>
              <w:t xml:space="preserve"> </w:t>
            </w:r>
            <w:r>
              <w:rPr>
                <w:sz w:val="24"/>
              </w:rPr>
              <w:t>жар</w:t>
            </w:r>
            <w:r>
              <w:rPr>
                <w:spacing w:val="40"/>
                <w:sz w:val="24"/>
              </w:rPr>
              <w:t xml:space="preserve"> </w:t>
            </w:r>
            <w:r>
              <w:rPr>
                <w:sz w:val="24"/>
              </w:rPr>
              <w:t>в</w:t>
            </w:r>
            <w:r>
              <w:rPr>
                <w:spacing w:val="40"/>
                <w:sz w:val="24"/>
              </w:rPr>
              <w:t xml:space="preserve"> </w:t>
            </w:r>
            <w:r>
              <w:rPr>
                <w:sz w:val="24"/>
              </w:rPr>
              <w:t>долине Дагестана...»),</w:t>
            </w:r>
          </w:p>
          <w:p w14:paraId="4352BA85" w14:textId="77777777" w:rsidR="00113E33" w:rsidRDefault="00936FC5">
            <w:pPr>
              <w:pStyle w:val="TableParagraph"/>
              <w:spacing w:line="256" w:lineRule="auto"/>
              <w:ind w:right="34"/>
              <w:jc w:val="both"/>
              <w:rPr>
                <w:sz w:val="24"/>
              </w:rPr>
            </w:pPr>
            <w:r>
              <w:rPr>
                <w:sz w:val="24"/>
              </w:rPr>
              <w:t>«Я жить хочу, хочу печали...»</w:t>
            </w:r>
            <w:r>
              <w:rPr>
                <w:spacing w:val="-1"/>
                <w:sz w:val="24"/>
              </w:rPr>
              <w:t xml:space="preserve"> </w:t>
            </w:r>
            <w:r>
              <w:rPr>
                <w:sz w:val="24"/>
              </w:rPr>
              <w:t>и другие. Роман «Герой нашего времени». Н.В. Гоголь. Поэма «Мертвые души».</w:t>
            </w:r>
          </w:p>
        </w:tc>
      </w:tr>
    </w:tbl>
    <w:p w14:paraId="0B86A476" w14:textId="77777777" w:rsidR="00113E33" w:rsidRDefault="00113E33">
      <w:pPr>
        <w:pStyle w:val="TableParagraph"/>
        <w:spacing w:line="256" w:lineRule="auto"/>
        <w:jc w:val="bot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38F6E885" w14:textId="77777777">
        <w:trPr>
          <w:trHeight w:val="1382"/>
        </w:trPr>
        <w:tc>
          <w:tcPr>
            <w:tcW w:w="2439" w:type="dxa"/>
          </w:tcPr>
          <w:p w14:paraId="47600122" w14:textId="77777777" w:rsidR="00113E33" w:rsidRDefault="00936FC5">
            <w:pPr>
              <w:pStyle w:val="TableParagraph"/>
              <w:spacing w:before="85" w:line="256" w:lineRule="auto"/>
              <w:ind w:right="25"/>
              <w:jc w:val="both"/>
              <w:rPr>
                <w:sz w:val="24"/>
              </w:rPr>
            </w:pPr>
            <w:r>
              <w:rPr>
                <w:sz w:val="24"/>
              </w:rPr>
              <w:lastRenderedPageBreak/>
              <w:t xml:space="preserve">Отечественная проза первой половины XIX </w:t>
            </w:r>
            <w:r>
              <w:rPr>
                <w:spacing w:val="-6"/>
                <w:sz w:val="24"/>
              </w:rPr>
              <w:t>в.</w:t>
            </w:r>
          </w:p>
        </w:tc>
        <w:tc>
          <w:tcPr>
            <w:tcW w:w="6580" w:type="dxa"/>
          </w:tcPr>
          <w:p w14:paraId="49184D04" w14:textId="77777777" w:rsidR="00113E33" w:rsidRDefault="00936FC5">
            <w:pPr>
              <w:pStyle w:val="TableParagraph"/>
              <w:spacing w:before="87"/>
              <w:jc w:val="both"/>
              <w:rPr>
                <w:sz w:val="24"/>
              </w:rPr>
            </w:pPr>
            <w:r>
              <w:rPr>
                <w:sz w:val="24"/>
              </w:rPr>
              <w:t>(одно</w:t>
            </w:r>
            <w:r>
              <w:rPr>
                <w:spacing w:val="77"/>
                <w:sz w:val="24"/>
              </w:rPr>
              <w:t xml:space="preserve"> </w:t>
            </w:r>
            <w:r>
              <w:rPr>
                <w:sz w:val="24"/>
              </w:rPr>
              <w:t>произведение</w:t>
            </w:r>
            <w:r>
              <w:rPr>
                <w:spacing w:val="51"/>
                <w:w w:val="150"/>
                <w:sz w:val="24"/>
              </w:rPr>
              <w:t xml:space="preserve"> </w:t>
            </w:r>
            <w:r>
              <w:rPr>
                <w:sz w:val="24"/>
              </w:rPr>
              <w:t>по</w:t>
            </w:r>
            <w:r>
              <w:rPr>
                <w:spacing w:val="50"/>
                <w:w w:val="150"/>
                <w:sz w:val="24"/>
              </w:rPr>
              <w:t xml:space="preserve"> </w:t>
            </w:r>
            <w:r>
              <w:rPr>
                <w:sz w:val="24"/>
              </w:rPr>
              <w:t>выбору).</w:t>
            </w:r>
            <w:r>
              <w:rPr>
                <w:spacing w:val="55"/>
                <w:w w:val="150"/>
                <w:sz w:val="24"/>
              </w:rPr>
              <w:t xml:space="preserve"> </w:t>
            </w:r>
            <w:r>
              <w:rPr>
                <w:sz w:val="24"/>
              </w:rPr>
              <w:t>Например,</w:t>
            </w:r>
            <w:r>
              <w:rPr>
                <w:spacing w:val="59"/>
                <w:w w:val="150"/>
                <w:sz w:val="24"/>
              </w:rPr>
              <w:t xml:space="preserve"> </w:t>
            </w:r>
            <w:r>
              <w:rPr>
                <w:spacing w:val="-2"/>
                <w:sz w:val="24"/>
              </w:rPr>
              <w:t>произведения:</w:t>
            </w:r>
          </w:p>
          <w:p w14:paraId="444F8039" w14:textId="77777777" w:rsidR="00113E33" w:rsidRDefault="00936FC5">
            <w:pPr>
              <w:pStyle w:val="TableParagraph"/>
              <w:spacing w:before="13" w:line="256" w:lineRule="auto"/>
              <w:ind w:right="6"/>
              <w:jc w:val="both"/>
              <w:rPr>
                <w:sz w:val="24"/>
              </w:rPr>
            </w:pPr>
            <w:r>
              <w:rPr>
                <w:sz w:val="24"/>
              </w:rPr>
              <w:t>«</w:t>
            </w:r>
            <w:proofErr w:type="spellStart"/>
            <w:r>
              <w:rPr>
                <w:sz w:val="24"/>
              </w:rPr>
              <w:t>Лафертовская</w:t>
            </w:r>
            <w:proofErr w:type="spellEnd"/>
            <w:r>
              <w:rPr>
                <w:sz w:val="24"/>
              </w:rPr>
              <w:t xml:space="preserve"> маковница» Антония Погорельского, «Часы и зеркало» А.А. Бестужева-Марлинского, «Кто виноват?»</w:t>
            </w:r>
            <w:r>
              <w:rPr>
                <w:spacing w:val="80"/>
                <w:sz w:val="24"/>
              </w:rPr>
              <w:t xml:space="preserve"> </w:t>
            </w:r>
            <w:r>
              <w:rPr>
                <w:sz w:val="24"/>
              </w:rPr>
              <w:t>(главы по выбору) А.И. Герцена и другие.</w:t>
            </w:r>
          </w:p>
        </w:tc>
      </w:tr>
      <w:tr w:rsidR="00113E33" w14:paraId="71CB56A5" w14:textId="77777777">
        <w:trPr>
          <w:trHeight w:val="3148"/>
        </w:trPr>
        <w:tc>
          <w:tcPr>
            <w:tcW w:w="2439" w:type="dxa"/>
          </w:tcPr>
          <w:p w14:paraId="7342F9AD" w14:textId="77777777" w:rsidR="00113E33" w:rsidRDefault="00936FC5">
            <w:pPr>
              <w:pStyle w:val="TableParagraph"/>
              <w:spacing w:before="85" w:line="254" w:lineRule="auto"/>
              <w:ind w:right="1171"/>
              <w:rPr>
                <w:sz w:val="24"/>
              </w:rPr>
            </w:pPr>
            <w:r>
              <w:rPr>
                <w:spacing w:val="-4"/>
                <w:sz w:val="24"/>
              </w:rPr>
              <w:t>Зарубежная литература.</w:t>
            </w:r>
          </w:p>
        </w:tc>
        <w:tc>
          <w:tcPr>
            <w:tcW w:w="6580" w:type="dxa"/>
          </w:tcPr>
          <w:p w14:paraId="6B714700" w14:textId="77777777" w:rsidR="00113E33" w:rsidRDefault="00936FC5">
            <w:pPr>
              <w:pStyle w:val="TableParagraph"/>
              <w:spacing w:before="85" w:line="254" w:lineRule="auto"/>
              <w:ind w:right="317"/>
              <w:rPr>
                <w:sz w:val="24"/>
              </w:rPr>
            </w:pPr>
            <w:r>
              <w:rPr>
                <w:sz w:val="24"/>
              </w:rPr>
              <w:t>Данте.</w:t>
            </w:r>
            <w:r>
              <w:rPr>
                <w:spacing w:val="-15"/>
                <w:sz w:val="24"/>
              </w:rPr>
              <w:t xml:space="preserve"> </w:t>
            </w:r>
            <w:r>
              <w:rPr>
                <w:sz w:val="24"/>
              </w:rPr>
              <w:t>«Божественная</w:t>
            </w:r>
            <w:r>
              <w:rPr>
                <w:spacing w:val="-15"/>
                <w:sz w:val="24"/>
              </w:rPr>
              <w:t xml:space="preserve"> </w:t>
            </w:r>
            <w:r>
              <w:rPr>
                <w:sz w:val="24"/>
              </w:rPr>
              <w:t>комедия»</w:t>
            </w:r>
            <w:r>
              <w:rPr>
                <w:spacing w:val="-21"/>
                <w:sz w:val="24"/>
              </w:rPr>
              <w:t xml:space="preserve"> </w:t>
            </w:r>
            <w:r>
              <w:rPr>
                <w:sz w:val="24"/>
              </w:rPr>
              <w:t>(один</w:t>
            </w:r>
            <w:r>
              <w:rPr>
                <w:spacing w:val="-15"/>
                <w:sz w:val="24"/>
              </w:rPr>
              <w:t xml:space="preserve"> </w:t>
            </w:r>
            <w:r>
              <w:rPr>
                <w:sz w:val="24"/>
              </w:rPr>
              <w:t>фрагмент</w:t>
            </w:r>
            <w:r>
              <w:rPr>
                <w:spacing w:val="-15"/>
                <w:sz w:val="24"/>
              </w:rPr>
              <w:t xml:space="preserve"> </w:t>
            </w:r>
            <w:r>
              <w:rPr>
                <w:sz w:val="24"/>
              </w:rPr>
              <w:t>по</w:t>
            </w:r>
            <w:r>
              <w:rPr>
                <w:spacing w:val="-15"/>
                <w:sz w:val="24"/>
              </w:rPr>
              <w:t xml:space="preserve"> </w:t>
            </w:r>
            <w:r>
              <w:rPr>
                <w:sz w:val="24"/>
              </w:rPr>
              <w:t>выбору). У. Шекспир. Трагедия «Гамлет» (фрагменты по выбору).</w:t>
            </w:r>
          </w:p>
          <w:p w14:paraId="73BDAD3A" w14:textId="77777777" w:rsidR="00113E33" w:rsidRDefault="00936FC5">
            <w:pPr>
              <w:pStyle w:val="TableParagraph"/>
              <w:spacing w:before="3"/>
              <w:rPr>
                <w:sz w:val="24"/>
              </w:rPr>
            </w:pPr>
            <w:r>
              <w:rPr>
                <w:sz w:val="24"/>
              </w:rPr>
              <w:t>И.-В.</w:t>
            </w:r>
            <w:r>
              <w:rPr>
                <w:spacing w:val="-12"/>
                <w:sz w:val="24"/>
              </w:rPr>
              <w:t xml:space="preserve"> </w:t>
            </w:r>
            <w:r>
              <w:rPr>
                <w:sz w:val="24"/>
              </w:rPr>
              <w:t>Гете.</w:t>
            </w:r>
            <w:r>
              <w:rPr>
                <w:spacing w:val="-6"/>
                <w:sz w:val="24"/>
              </w:rPr>
              <w:t xml:space="preserve"> </w:t>
            </w:r>
            <w:r>
              <w:rPr>
                <w:sz w:val="24"/>
              </w:rPr>
              <w:t>Трагедия</w:t>
            </w:r>
            <w:r>
              <w:rPr>
                <w:spacing w:val="2"/>
                <w:sz w:val="24"/>
              </w:rPr>
              <w:t xml:space="preserve"> </w:t>
            </w:r>
            <w:r>
              <w:rPr>
                <w:sz w:val="24"/>
              </w:rPr>
              <w:t>«Фауст»</w:t>
            </w:r>
            <w:r>
              <w:rPr>
                <w:spacing w:val="-10"/>
                <w:sz w:val="24"/>
              </w:rPr>
              <w:t xml:space="preserve"> </w:t>
            </w:r>
            <w:r>
              <w:rPr>
                <w:sz w:val="24"/>
              </w:rPr>
              <w:t>(один</w:t>
            </w:r>
            <w:r>
              <w:rPr>
                <w:spacing w:val="-5"/>
                <w:sz w:val="24"/>
              </w:rPr>
              <w:t xml:space="preserve"> </w:t>
            </w:r>
            <w:r>
              <w:rPr>
                <w:sz w:val="24"/>
              </w:rPr>
              <w:t>фрагмент</w:t>
            </w:r>
            <w:r>
              <w:rPr>
                <w:spacing w:val="-7"/>
                <w:sz w:val="24"/>
              </w:rPr>
              <w:t xml:space="preserve"> </w:t>
            </w:r>
            <w:r>
              <w:rPr>
                <w:sz w:val="24"/>
              </w:rPr>
              <w:t>по</w:t>
            </w:r>
            <w:r>
              <w:rPr>
                <w:spacing w:val="-7"/>
                <w:sz w:val="24"/>
              </w:rPr>
              <w:t xml:space="preserve"> </w:t>
            </w:r>
            <w:r>
              <w:rPr>
                <w:spacing w:val="-2"/>
                <w:sz w:val="24"/>
              </w:rPr>
              <w:t>выбору).</w:t>
            </w:r>
          </w:p>
          <w:p w14:paraId="4EAB8F5E" w14:textId="77777777" w:rsidR="00113E33" w:rsidRDefault="00936FC5">
            <w:pPr>
              <w:pStyle w:val="TableParagraph"/>
              <w:spacing w:before="19"/>
              <w:rPr>
                <w:sz w:val="24"/>
              </w:rPr>
            </w:pPr>
            <w:r>
              <w:rPr>
                <w:sz w:val="24"/>
              </w:rPr>
              <w:t>Дж.</w:t>
            </w:r>
            <w:r>
              <w:rPr>
                <w:spacing w:val="23"/>
                <w:sz w:val="24"/>
              </w:rPr>
              <w:t xml:space="preserve"> </w:t>
            </w:r>
            <w:r>
              <w:rPr>
                <w:sz w:val="24"/>
              </w:rPr>
              <w:t>Г.</w:t>
            </w:r>
            <w:r>
              <w:rPr>
                <w:spacing w:val="32"/>
                <w:sz w:val="24"/>
              </w:rPr>
              <w:t xml:space="preserve"> </w:t>
            </w:r>
            <w:r>
              <w:rPr>
                <w:sz w:val="24"/>
              </w:rPr>
              <w:t>Байрон.</w:t>
            </w:r>
            <w:r>
              <w:rPr>
                <w:spacing w:val="33"/>
                <w:sz w:val="24"/>
              </w:rPr>
              <w:t xml:space="preserve"> </w:t>
            </w:r>
            <w:r>
              <w:rPr>
                <w:sz w:val="24"/>
              </w:rPr>
              <w:t>Стихотворения</w:t>
            </w:r>
            <w:r>
              <w:rPr>
                <w:spacing w:val="29"/>
                <w:sz w:val="24"/>
              </w:rPr>
              <w:t xml:space="preserve"> </w:t>
            </w:r>
            <w:r>
              <w:rPr>
                <w:sz w:val="24"/>
              </w:rPr>
              <w:t>(одно</w:t>
            </w:r>
            <w:r>
              <w:rPr>
                <w:spacing w:val="31"/>
                <w:sz w:val="24"/>
              </w:rPr>
              <w:t xml:space="preserve"> </w:t>
            </w:r>
            <w:r>
              <w:rPr>
                <w:sz w:val="24"/>
              </w:rPr>
              <w:t>по</w:t>
            </w:r>
            <w:r>
              <w:rPr>
                <w:spacing w:val="28"/>
                <w:sz w:val="24"/>
              </w:rPr>
              <w:t xml:space="preserve"> </w:t>
            </w:r>
            <w:r>
              <w:rPr>
                <w:sz w:val="24"/>
              </w:rPr>
              <w:t>выбору).</w:t>
            </w:r>
            <w:r>
              <w:rPr>
                <w:spacing w:val="33"/>
                <w:sz w:val="24"/>
              </w:rPr>
              <w:t xml:space="preserve"> </w:t>
            </w:r>
            <w:r>
              <w:rPr>
                <w:spacing w:val="-2"/>
                <w:sz w:val="24"/>
              </w:rPr>
              <w:t>Например,</w:t>
            </w:r>
          </w:p>
          <w:p w14:paraId="26A7E862" w14:textId="77777777" w:rsidR="00113E33" w:rsidRDefault="00936FC5">
            <w:pPr>
              <w:pStyle w:val="TableParagraph"/>
              <w:spacing w:before="15" w:line="256" w:lineRule="auto"/>
              <w:ind w:right="14"/>
              <w:jc w:val="both"/>
              <w:rPr>
                <w:sz w:val="24"/>
              </w:rPr>
            </w:pPr>
            <w:r>
              <w:rPr>
                <w:sz w:val="24"/>
              </w:rPr>
              <w:t>«Душа моя мрачна. Скорей, певец, скорей!..», «Прощание Наполеона» и другие. Поэма «Паломничество Чайльд- Гарольда» (не менее одного фрагмента по выбору).</w:t>
            </w:r>
          </w:p>
          <w:p w14:paraId="128ACC46" w14:textId="77777777" w:rsidR="00113E33" w:rsidRDefault="00936FC5">
            <w:pPr>
              <w:pStyle w:val="TableParagraph"/>
              <w:spacing w:line="256" w:lineRule="auto"/>
              <w:ind w:right="32"/>
              <w:jc w:val="both"/>
              <w:rPr>
                <w:sz w:val="24"/>
              </w:rPr>
            </w:pPr>
            <w:r>
              <w:rPr>
                <w:sz w:val="24"/>
              </w:rPr>
              <w:t>Зарубежная проза первой половины XIX в. (одно</w:t>
            </w:r>
            <w:r>
              <w:rPr>
                <w:spacing w:val="40"/>
                <w:sz w:val="24"/>
              </w:rPr>
              <w:t xml:space="preserve"> </w:t>
            </w:r>
            <w:r>
              <w:rPr>
                <w:sz w:val="24"/>
              </w:rPr>
              <w:t>произведение по выбору). Например, произведения Э.Т.А. Гофмана, В. Гюго, В. Скотта и других авторов.</w:t>
            </w:r>
          </w:p>
        </w:tc>
      </w:tr>
    </w:tbl>
    <w:p w14:paraId="20C7E125" w14:textId="77777777" w:rsidR="00113E33" w:rsidRDefault="00113E33">
      <w:pPr>
        <w:pStyle w:val="a3"/>
        <w:spacing w:before="14"/>
        <w:ind w:left="0"/>
        <w:jc w:val="left"/>
      </w:pPr>
    </w:p>
    <w:p w14:paraId="2F14FCD1" w14:textId="77777777" w:rsidR="00113E33" w:rsidRDefault="00936FC5">
      <w:pPr>
        <w:pStyle w:val="a5"/>
        <w:numPr>
          <w:ilvl w:val="1"/>
          <w:numId w:val="75"/>
        </w:numPr>
        <w:tabs>
          <w:tab w:val="left" w:pos="1221"/>
        </w:tabs>
        <w:ind w:left="852" w:right="541" w:firstLine="0"/>
        <w:jc w:val="both"/>
        <w:rPr>
          <w:sz w:val="24"/>
        </w:rPr>
      </w:pPr>
      <w:r>
        <w:rPr>
          <w:sz w:val="24"/>
        </w:rPr>
        <w:t>Планируемые результаты освоения адаптированной рабочей программы по литературе на уровне основного общего образования обучающимися с ЗПР.</w:t>
      </w:r>
    </w:p>
    <w:p w14:paraId="5333B67D" w14:textId="77777777" w:rsidR="00113E33" w:rsidRDefault="00936FC5">
      <w:pPr>
        <w:pStyle w:val="a3"/>
        <w:ind w:left="852" w:right="527" w:firstLine="539"/>
      </w:pPr>
      <w: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14:paraId="01ECCE14" w14:textId="77777777" w:rsidR="00113E33" w:rsidRDefault="00936FC5">
      <w:pPr>
        <w:pStyle w:val="a3"/>
        <w:spacing w:before="1"/>
        <w:ind w:left="852" w:right="527" w:firstLine="539"/>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w:t>
      </w:r>
      <w:r>
        <w:rPr>
          <w:spacing w:val="80"/>
        </w:rPr>
        <w:t xml:space="preserve"> </w:t>
      </w:r>
      <w:proofErr w:type="spellStart"/>
      <w:r>
        <w:t>духовнонравственными</w:t>
      </w:r>
      <w:proofErr w:type="spellEnd"/>
      <w: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4AA819F" w14:textId="77777777" w:rsidR="00113E33" w:rsidRDefault="00936FC5">
      <w:pPr>
        <w:pStyle w:val="a3"/>
        <w:ind w:left="852" w:right="538" w:firstLine="539"/>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4C3B9EFC" w14:textId="77777777" w:rsidR="00113E33" w:rsidRDefault="00936FC5">
      <w:pPr>
        <w:ind w:left="1648"/>
        <w:jc w:val="both"/>
        <w:rPr>
          <w:i/>
          <w:sz w:val="24"/>
        </w:rPr>
      </w:pPr>
      <w:r>
        <w:rPr>
          <w:i/>
          <w:sz w:val="24"/>
        </w:rPr>
        <w:t>гражданского</w:t>
      </w:r>
      <w:r>
        <w:rPr>
          <w:i/>
          <w:spacing w:val="-11"/>
          <w:sz w:val="24"/>
        </w:rPr>
        <w:t xml:space="preserve"> </w:t>
      </w:r>
      <w:r>
        <w:rPr>
          <w:i/>
          <w:spacing w:val="-2"/>
          <w:sz w:val="24"/>
        </w:rPr>
        <w:t>воспитания:</w:t>
      </w:r>
    </w:p>
    <w:p w14:paraId="264EFB72" w14:textId="77777777" w:rsidR="00113E33" w:rsidRDefault="00936FC5">
      <w:pPr>
        <w:pStyle w:val="a3"/>
        <w:ind w:left="852" w:right="524" w:firstLine="539"/>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3F110C58" w14:textId="77777777" w:rsidR="00113E33" w:rsidRDefault="00936FC5">
      <w:pPr>
        <w:pStyle w:val="a3"/>
        <w:spacing w:before="1"/>
        <w:ind w:left="852" w:right="531" w:firstLine="539"/>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w:t>
      </w:r>
      <w:r>
        <w:rPr>
          <w:spacing w:val="80"/>
        </w:rPr>
        <w:t xml:space="preserve"> </w:t>
      </w:r>
      <w:r>
        <w:t>из литературы;</w:t>
      </w:r>
    </w:p>
    <w:p w14:paraId="0C137433" w14:textId="77777777" w:rsidR="00113E33" w:rsidRDefault="00936FC5">
      <w:pPr>
        <w:pStyle w:val="a3"/>
        <w:ind w:left="852" w:right="530" w:firstLine="539"/>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615D6F0A" w14:textId="77777777" w:rsidR="00113E33" w:rsidRDefault="00936FC5">
      <w:pPr>
        <w:spacing w:before="5" w:line="275" w:lineRule="exact"/>
        <w:ind w:left="1490"/>
        <w:jc w:val="both"/>
        <w:rPr>
          <w:i/>
          <w:sz w:val="24"/>
        </w:rPr>
      </w:pPr>
      <w:r>
        <w:rPr>
          <w:i/>
          <w:spacing w:val="-2"/>
          <w:sz w:val="24"/>
        </w:rPr>
        <w:t>патриотического</w:t>
      </w:r>
      <w:r>
        <w:rPr>
          <w:i/>
          <w:spacing w:val="7"/>
          <w:sz w:val="24"/>
        </w:rPr>
        <w:t xml:space="preserve"> </w:t>
      </w:r>
      <w:r>
        <w:rPr>
          <w:i/>
          <w:spacing w:val="-2"/>
          <w:sz w:val="24"/>
        </w:rPr>
        <w:t>воспитания:</w:t>
      </w:r>
    </w:p>
    <w:p w14:paraId="5879BA68" w14:textId="77777777" w:rsidR="00113E33" w:rsidRDefault="00936FC5">
      <w:pPr>
        <w:pStyle w:val="a3"/>
        <w:ind w:left="852" w:right="526" w:firstLine="539"/>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Pr>
          <w:spacing w:val="-2"/>
        </w:rPr>
        <w:t>России;</w:t>
      </w:r>
    </w:p>
    <w:p w14:paraId="50F11793" w14:textId="77777777" w:rsidR="00113E33" w:rsidRDefault="00113E33">
      <w:pPr>
        <w:pStyle w:val="a3"/>
        <w:sectPr w:rsidR="00113E33">
          <w:type w:val="continuous"/>
          <w:pgSz w:w="11920" w:h="16850"/>
          <w:pgMar w:top="1060" w:right="283" w:bottom="1180" w:left="850" w:header="0" w:footer="956" w:gutter="0"/>
          <w:cols w:space="720"/>
        </w:sectPr>
      </w:pPr>
    </w:p>
    <w:p w14:paraId="4C223C8A" w14:textId="77777777" w:rsidR="00113E33" w:rsidRDefault="00936FC5">
      <w:pPr>
        <w:pStyle w:val="a3"/>
        <w:spacing w:before="71"/>
        <w:ind w:left="852" w:right="539" w:firstLine="539"/>
      </w:pPr>
      <w: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87967AD" w14:textId="77777777" w:rsidR="00113E33" w:rsidRDefault="00936FC5">
      <w:pPr>
        <w:ind w:left="1648"/>
        <w:jc w:val="both"/>
        <w:rPr>
          <w:i/>
          <w:sz w:val="24"/>
        </w:rPr>
      </w:pPr>
      <w:r>
        <w:rPr>
          <w:i/>
          <w:spacing w:val="-2"/>
          <w:sz w:val="24"/>
        </w:rPr>
        <w:t>духовно-нравственного</w:t>
      </w:r>
      <w:r>
        <w:rPr>
          <w:i/>
          <w:spacing w:val="14"/>
          <w:sz w:val="24"/>
        </w:rPr>
        <w:t xml:space="preserve"> </w:t>
      </w:r>
      <w:r>
        <w:rPr>
          <w:i/>
          <w:spacing w:val="-2"/>
          <w:sz w:val="24"/>
        </w:rPr>
        <w:t>воспитания:</w:t>
      </w:r>
    </w:p>
    <w:p w14:paraId="448B471E" w14:textId="77777777" w:rsidR="00113E33" w:rsidRDefault="00936FC5">
      <w:pPr>
        <w:pStyle w:val="a3"/>
        <w:ind w:left="852" w:right="525" w:firstLine="539"/>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2E3419A0" w14:textId="77777777" w:rsidR="00113E33" w:rsidRDefault="00936FC5">
      <w:pPr>
        <w:pStyle w:val="a3"/>
        <w:ind w:left="852" w:right="538" w:firstLine="539"/>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1FC7CCCB" w14:textId="77777777" w:rsidR="00113E33" w:rsidRDefault="00936FC5">
      <w:pPr>
        <w:spacing w:before="1"/>
        <w:ind w:left="1648"/>
        <w:jc w:val="both"/>
        <w:rPr>
          <w:i/>
          <w:sz w:val="24"/>
        </w:rPr>
      </w:pPr>
      <w:r>
        <w:rPr>
          <w:i/>
          <w:sz w:val="24"/>
        </w:rPr>
        <w:t>эстетического</w:t>
      </w:r>
      <w:r>
        <w:rPr>
          <w:i/>
          <w:spacing w:val="-13"/>
          <w:sz w:val="24"/>
        </w:rPr>
        <w:t xml:space="preserve"> </w:t>
      </w:r>
      <w:r>
        <w:rPr>
          <w:i/>
          <w:spacing w:val="-2"/>
          <w:sz w:val="24"/>
        </w:rPr>
        <w:t>воспитания:</w:t>
      </w:r>
    </w:p>
    <w:p w14:paraId="4F084E07" w14:textId="77777777" w:rsidR="00113E33" w:rsidRDefault="00936FC5">
      <w:pPr>
        <w:pStyle w:val="a3"/>
        <w:ind w:left="852" w:right="545" w:firstLine="539"/>
      </w:pPr>
      <w:r>
        <w:t>восприимчивость к разным видам искусства, традициям и творчеству своего и</w:t>
      </w:r>
      <w:r>
        <w:rPr>
          <w:spacing w:val="80"/>
        </w:rPr>
        <w:t xml:space="preserve"> </w:t>
      </w:r>
      <w:r>
        <w:t>других народов, понимание эмоционального воздействия искусства, в том числе изучаемых литературных произведений;</w:t>
      </w:r>
    </w:p>
    <w:p w14:paraId="0CA64AEC" w14:textId="77777777" w:rsidR="00113E33" w:rsidRDefault="00936FC5">
      <w:pPr>
        <w:pStyle w:val="a3"/>
        <w:ind w:left="852" w:right="548" w:firstLine="539"/>
      </w:pPr>
      <w:r>
        <w:t>осознание важности художественной литературы и культуры как средства коммуникации и самовыражения;</w:t>
      </w:r>
    </w:p>
    <w:p w14:paraId="6294F42F" w14:textId="77777777" w:rsidR="00113E33" w:rsidRDefault="00936FC5">
      <w:pPr>
        <w:pStyle w:val="a3"/>
        <w:ind w:left="852" w:right="544" w:firstLine="539"/>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7688E9D" w14:textId="77777777" w:rsidR="00113E33" w:rsidRDefault="00936FC5">
      <w:pPr>
        <w:spacing w:before="5" w:line="237" w:lineRule="auto"/>
        <w:ind w:left="1392" w:right="541"/>
        <w:jc w:val="both"/>
        <w:rPr>
          <w:i/>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p>
    <w:p w14:paraId="5133C0DA" w14:textId="77777777" w:rsidR="00113E33" w:rsidRDefault="00936FC5">
      <w:pPr>
        <w:spacing w:before="3"/>
        <w:ind w:left="804" w:right="532"/>
      </w:pPr>
      <w:r>
        <w:t>осознание ценности жизни с опорой на собственный жизненный и читательский</w:t>
      </w:r>
      <w:r>
        <w:rPr>
          <w:spacing w:val="40"/>
        </w:rPr>
        <w:t xml:space="preserve"> </w:t>
      </w:r>
      <w:r>
        <w:t>опыт, ответственное</w:t>
      </w:r>
      <w:r>
        <w:rPr>
          <w:spacing w:val="-2"/>
        </w:rPr>
        <w:t xml:space="preserve"> </w:t>
      </w:r>
      <w:r>
        <w:t>отношение</w:t>
      </w:r>
      <w:r>
        <w:rPr>
          <w:spacing w:val="-4"/>
        </w:rPr>
        <w:t xml:space="preserve"> </w:t>
      </w:r>
      <w:r>
        <w:t>к</w:t>
      </w:r>
      <w:r>
        <w:rPr>
          <w:spacing w:val="-2"/>
        </w:rPr>
        <w:t xml:space="preserve"> </w:t>
      </w:r>
      <w:r>
        <w:t>своему</w:t>
      </w:r>
      <w:r>
        <w:rPr>
          <w:spacing w:val="-5"/>
        </w:rPr>
        <w:t xml:space="preserve"> </w:t>
      </w:r>
      <w:r>
        <w:t>здоровью</w:t>
      </w:r>
      <w:r>
        <w:rPr>
          <w:spacing w:val="-2"/>
        </w:rPr>
        <w:t xml:space="preserve"> </w:t>
      </w:r>
      <w:r>
        <w:t>и</w:t>
      </w:r>
      <w:r>
        <w:rPr>
          <w:spacing w:val="-5"/>
        </w:rPr>
        <w:t xml:space="preserve"> </w:t>
      </w:r>
      <w:r>
        <w:t>установка</w:t>
      </w:r>
      <w:r>
        <w:rPr>
          <w:spacing w:val="-2"/>
        </w:rPr>
        <w:t xml:space="preserve"> </w:t>
      </w:r>
      <w:r>
        <w:t>на</w:t>
      </w:r>
      <w:r>
        <w:rPr>
          <w:spacing w:val="-2"/>
        </w:rPr>
        <w:t xml:space="preserve"> </w:t>
      </w:r>
      <w:r>
        <w:t>здоровый</w:t>
      </w:r>
      <w:r>
        <w:rPr>
          <w:spacing w:val="-2"/>
        </w:rPr>
        <w:t xml:space="preserve"> </w:t>
      </w:r>
      <w:r>
        <w:t>образ</w:t>
      </w:r>
      <w:r>
        <w:rPr>
          <w:spacing w:val="-3"/>
        </w:rPr>
        <w:t xml:space="preserve"> </w:t>
      </w:r>
      <w:r>
        <w:t>жизни</w:t>
      </w:r>
      <w:r>
        <w:rPr>
          <w:spacing w:val="-3"/>
        </w:rPr>
        <w:t xml:space="preserve"> </w:t>
      </w:r>
      <w:r>
        <w:t>(здоровое питание, соблюдение гигиенических правил, сбалансированный режим занятий</w:t>
      </w:r>
      <w:r>
        <w:rPr>
          <w:spacing w:val="40"/>
        </w:rPr>
        <w:t xml:space="preserve"> </w:t>
      </w:r>
      <w:r>
        <w:t>и отдыха, регулярная физическая активность);</w:t>
      </w:r>
    </w:p>
    <w:p w14:paraId="497A3E4A" w14:textId="77777777" w:rsidR="00113E33" w:rsidRDefault="00936FC5">
      <w:pPr>
        <w:pStyle w:val="a3"/>
        <w:spacing w:before="4"/>
        <w:ind w:left="1392"/>
      </w:pPr>
      <w:r>
        <w:t>осознание</w:t>
      </w:r>
      <w:r>
        <w:rPr>
          <w:spacing w:val="-7"/>
        </w:rPr>
        <w:t xml:space="preserve"> </w:t>
      </w:r>
      <w:r>
        <w:t>последствий</w:t>
      </w:r>
      <w:r>
        <w:rPr>
          <w:spacing w:val="-6"/>
        </w:rPr>
        <w:t xml:space="preserve"> </w:t>
      </w:r>
      <w:r>
        <w:t>и</w:t>
      </w:r>
      <w:r>
        <w:rPr>
          <w:spacing w:val="-4"/>
        </w:rPr>
        <w:t xml:space="preserve"> </w:t>
      </w:r>
      <w:r>
        <w:t>неприятие</w:t>
      </w:r>
      <w:r>
        <w:rPr>
          <w:spacing w:val="-5"/>
        </w:rPr>
        <w:t xml:space="preserve"> </w:t>
      </w:r>
      <w:r>
        <w:t>вредных</w:t>
      </w:r>
      <w:r>
        <w:rPr>
          <w:spacing w:val="-2"/>
        </w:rPr>
        <w:t xml:space="preserve"> </w:t>
      </w:r>
      <w:r>
        <w:t>привычек</w:t>
      </w:r>
      <w:r>
        <w:rPr>
          <w:spacing w:val="-4"/>
        </w:rPr>
        <w:t xml:space="preserve"> </w:t>
      </w:r>
      <w:r>
        <w:t>(употребление</w:t>
      </w:r>
      <w:r>
        <w:rPr>
          <w:spacing w:val="-3"/>
        </w:rPr>
        <w:t xml:space="preserve"> </w:t>
      </w:r>
      <w:r>
        <w:rPr>
          <w:spacing w:val="-2"/>
        </w:rPr>
        <w:t>алкоголя,</w:t>
      </w:r>
    </w:p>
    <w:p w14:paraId="71B48794" w14:textId="77777777" w:rsidR="00113E33" w:rsidRDefault="00936FC5">
      <w:pPr>
        <w:pStyle w:val="a3"/>
        <w:spacing w:before="2"/>
        <w:ind w:left="852" w:right="534" w:firstLine="539"/>
      </w:pPr>
      <w:r>
        <w:t>наркотиков,</w:t>
      </w:r>
      <w:r>
        <w:rPr>
          <w:spacing w:val="40"/>
        </w:rPr>
        <w:t xml:space="preserve"> </w:t>
      </w:r>
      <w:r>
        <w:t>курение)</w:t>
      </w:r>
      <w:r>
        <w:rPr>
          <w:spacing w:val="80"/>
        </w:rPr>
        <w:t xml:space="preserve"> </w:t>
      </w:r>
      <w:r>
        <w:t>и</w:t>
      </w:r>
      <w:r>
        <w:rPr>
          <w:spacing w:val="80"/>
        </w:rPr>
        <w:t xml:space="preserve"> </w:t>
      </w:r>
      <w:r>
        <w:t>иных</w:t>
      </w:r>
      <w:r>
        <w:rPr>
          <w:spacing w:val="40"/>
        </w:rPr>
        <w:t xml:space="preserve"> </w:t>
      </w:r>
      <w:r>
        <w:t>форм</w:t>
      </w:r>
      <w:r>
        <w:rPr>
          <w:spacing w:val="40"/>
        </w:rPr>
        <w:t xml:space="preserve"> </w:t>
      </w:r>
      <w:r>
        <w:t>вреда</w:t>
      </w:r>
      <w:r>
        <w:rPr>
          <w:spacing w:val="80"/>
        </w:rPr>
        <w:t xml:space="preserve"> </w:t>
      </w:r>
      <w:r>
        <w:t>для</w:t>
      </w:r>
      <w:r>
        <w:rPr>
          <w:spacing w:val="40"/>
        </w:rPr>
        <w:t xml:space="preserve"> </w:t>
      </w:r>
      <w:r>
        <w:t>физического</w:t>
      </w:r>
      <w:r>
        <w:rPr>
          <w:spacing w:val="40"/>
        </w:rPr>
        <w:t xml:space="preserve"> </w:t>
      </w:r>
      <w:r>
        <w:t>психического здоровья, соблюдение правил безопасности, в том числе навыки безопасного поведения в сети Интернет;</w:t>
      </w:r>
    </w:p>
    <w:p w14:paraId="35C22BC8" w14:textId="77777777" w:rsidR="00113E33" w:rsidRDefault="00936FC5">
      <w:pPr>
        <w:pStyle w:val="a3"/>
        <w:ind w:left="852" w:right="529" w:firstLine="53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w:t>
      </w:r>
      <w:r>
        <w:rPr>
          <w:spacing w:val="80"/>
        </w:rPr>
        <w:t xml:space="preserve"> </w:t>
      </w:r>
      <w:r>
        <w:t>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5166A99" w14:textId="77777777" w:rsidR="00113E33" w:rsidRDefault="00936FC5">
      <w:pPr>
        <w:spacing w:before="1"/>
        <w:ind w:left="1648"/>
        <w:jc w:val="both"/>
        <w:rPr>
          <w:i/>
          <w:sz w:val="24"/>
        </w:rPr>
      </w:pPr>
      <w:r>
        <w:rPr>
          <w:i/>
          <w:sz w:val="24"/>
        </w:rPr>
        <w:t>трудового</w:t>
      </w:r>
      <w:r>
        <w:rPr>
          <w:i/>
          <w:spacing w:val="-11"/>
          <w:sz w:val="24"/>
        </w:rPr>
        <w:t xml:space="preserve"> </w:t>
      </w:r>
      <w:r>
        <w:rPr>
          <w:i/>
          <w:spacing w:val="-2"/>
          <w:sz w:val="24"/>
        </w:rPr>
        <w:t>воспитания:</w:t>
      </w:r>
    </w:p>
    <w:p w14:paraId="780472B4" w14:textId="77777777" w:rsidR="00113E33" w:rsidRDefault="00936FC5">
      <w:pPr>
        <w:pStyle w:val="a3"/>
        <w:ind w:left="852" w:right="541" w:firstLine="539"/>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DB15ECC" w14:textId="77777777" w:rsidR="00113E33" w:rsidRDefault="00936FC5">
      <w:pPr>
        <w:pStyle w:val="a3"/>
        <w:ind w:left="852" w:right="533" w:firstLine="539"/>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788E983D" w14:textId="77777777" w:rsidR="00113E33" w:rsidRDefault="00936FC5">
      <w:pPr>
        <w:pStyle w:val="a3"/>
        <w:ind w:left="852" w:right="541" w:firstLine="539"/>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735E17" w14:textId="77777777" w:rsidR="00113E33" w:rsidRDefault="00113E33">
      <w:pPr>
        <w:pStyle w:val="a3"/>
        <w:sectPr w:rsidR="00113E33">
          <w:pgSz w:w="11920" w:h="16850"/>
          <w:pgMar w:top="1000" w:right="283" w:bottom="1220" w:left="850" w:header="0" w:footer="956" w:gutter="0"/>
          <w:cols w:space="720"/>
        </w:sectPr>
      </w:pPr>
    </w:p>
    <w:p w14:paraId="11ED4AA3" w14:textId="77777777" w:rsidR="00113E33" w:rsidRDefault="00936FC5">
      <w:pPr>
        <w:spacing w:before="73" w:line="275" w:lineRule="exact"/>
        <w:ind w:left="1648"/>
        <w:jc w:val="both"/>
        <w:rPr>
          <w:i/>
          <w:sz w:val="24"/>
        </w:rPr>
      </w:pPr>
      <w:r>
        <w:rPr>
          <w:i/>
          <w:sz w:val="24"/>
        </w:rPr>
        <w:lastRenderedPageBreak/>
        <w:t>экологического</w:t>
      </w:r>
      <w:r>
        <w:rPr>
          <w:i/>
          <w:spacing w:val="-13"/>
          <w:sz w:val="24"/>
        </w:rPr>
        <w:t xml:space="preserve"> </w:t>
      </w:r>
      <w:r>
        <w:rPr>
          <w:i/>
          <w:spacing w:val="-2"/>
          <w:sz w:val="24"/>
        </w:rPr>
        <w:t>воспитания:</w:t>
      </w:r>
    </w:p>
    <w:p w14:paraId="5754FE1E" w14:textId="77777777" w:rsidR="00113E33" w:rsidRDefault="00936FC5">
      <w:pPr>
        <w:pStyle w:val="a3"/>
        <w:ind w:left="852" w:right="544" w:firstLine="539"/>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2A5B9DC" w14:textId="77777777" w:rsidR="00113E33" w:rsidRDefault="00936FC5">
      <w:pPr>
        <w:pStyle w:val="a3"/>
        <w:ind w:left="852" w:right="536" w:firstLine="539"/>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rPr>
        <w:t>направленности;</w:t>
      </w:r>
    </w:p>
    <w:p w14:paraId="5AD81B84" w14:textId="77777777" w:rsidR="00113E33" w:rsidRDefault="00936FC5">
      <w:pPr>
        <w:ind w:left="1648"/>
        <w:jc w:val="both"/>
        <w:rPr>
          <w:i/>
          <w:sz w:val="24"/>
        </w:rPr>
      </w:pPr>
      <w:r>
        <w:rPr>
          <w:i/>
          <w:sz w:val="24"/>
        </w:rPr>
        <w:t>ценности</w:t>
      </w:r>
      <w:r>
        <w:rPr>
          <w:i/>
          <w:spacing w:val="-12"/>
          <w:sz w:val="24"/>
        </w:rPr>
        <w:t xml:space="preserve"> </w:t>
      </w:r>
      <w:r>
        <w:rPr>
          <w:i/>
          <w:sz w:val="24"/>
        </w:rPr>
        <w:t>научного</w:t>
      </w:r>
      <w:r>
        <w:rPr>
          <w:i/>
          <w:spacing w:val="-3"/>
          <w:sz w:val="24"/>
        </w:rPr>
        <w:t xml:space="preserve"> </w:t>
      </w:r>
      <w:r>
        <w:rPr>
          <w:i/>
          <w:spacing w:val="-2"/>
          <w:sz w:val="24"/>
        </w:rPr>
        <w:t>познания:</w:t>
      </w:r>
    </w:p>
    <w:p w14:paraId="2FA474B1" w14:textId="77777777" w:rsidR="00113E33" w:rsidRDefault="00936FC5">
      <w:pPr>
        <w:pStyle w:val="a3"/>
        <w:ind w:left="852" w:right="544" w:firstLine="53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531D66B1" w14:textId="77777777" w:rsidR="00113E33" w:rsidRDefault="00936FC5">
      <w:pPr>
        <w:pStyle w:val="a3"/>
        <w:spacing w:before="3"/>
        <w:ind w:left="852" w:right="529" w:firstLine="539"/>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14:paraId="29F97D94" w14:textId="77777777" w:rsidR="00113E33" w:rsidRDefault="00936FC5">
      <w:pPr>
        <w:ind w:left="1392" w:right="542"/>
        <w:jc w:val="both"/>
        <w:rPr>
          <w:i/>
          <w:sz w:val="24"/>
        </w:rPr>
      </w:pPr>
      <w:r>
        <w:rPr>
          <w:i/>
          <w:sz w:val="24"/>
        </w:rPr>
        <w:t>обеспечение адаптации обучающегося к изменяющимся условиям социальной и природной среды:</w:t>
      </w:r>
    </w:p>
    <w:p w14:paraId="6353521B" w14:textId="77777777" w:rsidR="00113E33" w:rsidRDefault="00936FC5">
      <w:pPr>
        <w:pStyle w:val="a3"/>
        <w:ind w:left="1392"/>
      </w:pPr>
      <w:proofErr w:type="gramStart"/>
      <w:r>
        <w:t>освоение</w:t>
      </w:r>
      <w:r>
        <w:rPr>
          <w:spacing w:val="52"/>
        </w:rPr>
        <w:t xml:space="preserve">  </w:t>
      </w:r>
      <w:r>
        <w:t>обучающимися</w:t>
      </w:r>
      <w:proofErr w:type="gramEnd"/>
      <w:r>
        <w:rPr>
          <w:spacing w:val="55"/>
        </w:rPr>
        <w:t xml:space="preserve">  </w:t>
      </w:r>
      <w:r>
        <w:t>социального</w:t>
      </w:r>
      <w:r>
        <w:rPr>
          <w:spacing w:val="56"/>
        </w:rPr>
        <w:t xml:space="preserve">  </w:t>
      </w:r>
      <w:r>
        <w:t>опыта,</w:t>
      </w:r>
      <w:r>
        <w:rPr>
          <w:spacing w:val="57"/>
        </w:rPr>
        <w:t xml:space="preserve">  </w:t>
      </w:r>
      <w:r>
        <w:t>основных</w:t>
      </w:r>
      <w:r>
        <w:rPr>
          <w:spacing w:val="57"/>
        </w:rPr>
        <w:t xml:space="preserve">  </w:t>
      </w:r>
      <w:r>
        <w:t>социальных</w:t>
      </w:r>
      <w:r>
        <w:rPr>
          <w:spacing w:val="57"/>
        </w:rPr>
        <w:t xml:space="preserve">  </w:t>
      </w:r>
      <w:r>
        <w:rPr>
          <w:spacing w:val="-2"/>
        </w:rPr>
        <w:t>ролей,</w:t>
      </w:r>
    </w:p>
    <w:p w14:paraId="0E81D09F" w14:textId="77777777" w:rsidR="00113E33" w:rsidRDefault="00936FC5">
      <w:pPr>
        <w:pStyle w:val="a3"/>
        <w:spacing w:before="67"/>
        <w:ind w:left="852" w:right="540"/>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2D0C13" w14:textId="77777777" w:rsidR="00113E33" w:rsidRDefault="00936FC5">
      <w:pPr>
        <w:pStyle w:val="a3"/>
        <w:ind w:left="852" w:right="538" w:firstLine="539"/>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w:t>
      </w:r>
    </w:p>
    <w:p w14:paraId="4C35041A" w14:textId="77777777" w:rsidR="00113E33" w:rsidRDefault="00936FC5">
      <w:pPr>
        <w:pStyle w:val="a3"/>
        <w:ind w:left="852" w:right="527" w:firstLine="539"/>
      </w:pPr>
      <w:r>
        <w:t>компетентности через практическую деятельность, в том числе умение учиться у других людей, осознавать в совместной деятельности новые знания, навыки и</w:t>
      </w:r>
      <w:r>
        <w:rPr>
          <w:spacing w:val="40"/>
        </w:rPr>
        <w:t xml:space="preserve"> </w:t>
      </w:r>
      <w:r>
        <w:t>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w:t>
      </w:r>
      <w:r>
        <w:rPr>
          <w:spacing w:val="40"/>
        </w:rPr>
        <w:t xml:space="preserve"> </w:t>
      </w:r>
      <w:r>
        <w:t>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w:t>
      </w:r>
      <w:r>
        <w:t>ния на окружающую среду, достижений целей и преодоления вызовов, возможных глобальных последствий;</w:t>
      </w:r>
    </w:p>
    <w:p w14:paraId="28EB3310" w14:textId="77777777" w:rsidR="00113E33" w:rsidRDefault="00936FC5">
      <w:pPr>
        <w:pStyle w:val="a3"/>
        <w:ind w:left="852" w:right="534" w:firstLine="539"/>
      </w:pPr>
      <w:r>
        <w:t>способность осознавать стрессовую ситуацию, оценивать происходящие изменения</w:t>
      </w:r>
      <w:r>
        <w:rPr>
          <w:spacing w:val="-1"/>
        </w:rPr>
        <w:t xml:space="preserve"> </w:t>
      </w:r>
      <w:r>
        <w:t>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6212A994" w14:textId="77777777" w:rsidR="00113E33" w:rsidRDefault="00936FC5">
      <w:pPr>
        <w:pStyle w:val="a3"/>
        <w:ind w:left="852" w:right="517" w:firstLine="539"/>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1007886" w14:textId="77777777" w:rsidR="00113E33" w:rsidRDefault="00936FC5">
      <w:pPr>
        <w:pStyle w:val="a3"/>
        <w:ind w:left="1392"/>
      </w:pPr>
      <w:r>
        <w:t>У</w:t>
      </w:r>
      <w:r>
        <w:rPr>
          <w:spacing w:val="15"/>
        </w:rPr>
        <w:t xml:space="preserve"> </w:t>
      </w:r>
      <w:r>
        <w:t>обучающегося</w:t>
      </w:r>
      <w:r>
        <w:rPr>
          <w:spacing w:val="20"/>
        </w:rPr>
        <w:t xml:space="preserve"> </w:t>
      </w:r>
      <w:r>
        <w:t>будут</w:t>
      </w:r>
      <w:r>
        <w:rPr>
          <w:spacing w:val="20"/>
        </w:rPr>
        <w:t xml:space="preserve"> </w:t>
      </w:r>
      <w:r>
        <w:t>сформированы</w:t>
      </w:r>
      <w:r>
        <w:rPr>
          <w:spacing w:val="17"/>
        </w:rPr>
        <w:t xml:space="preserve"> </w:t>
      </w:r>
      <w:r>
        <w:t>следующие</w:t>
      </w:r>
      <w:r>
        <w:rPr>
          <w:spacing w:val="17"/>
        </w:rPr>
        <w:t xml:space="preserve"> </w:t>
      </w:r>
      <w:r>
        <w:t>базовые</w:t>
      </w:r>
      <w:r>
        <w:rPr>
          <w:spacing w:val="22"/>
        </w:rPr>
        <w:t xml:space="preserve"> </w:t>
      </w:r>
      <w:r>
        <w:t>логические</w:t>
      </w:r>
      <w:r>
        <w:rPr>
          <w:spacing w:val="17"/>
        </w:rPr>
        <w:t xml:space="preserve"> </w:t>
      </w:r>
      <w:r>
        <w:t>действия</w:t>
      </w:r>
      <w:r>
        <w:rPr>
          <w:spacing w:val="18"/>
        </w:rPr>
        <w:t xml:space="preserve"> </w:t>
      </w:r>
      <w:r>
        <w:rPr>
          <w:spacing w:val="-5"/>
        </w:rPr>
        <w:t>как</w:t>
      </w:r>
    </w:p>
    <w:p w14:paraId="0A1C536C" w14:textId="77777777" w:rsidR="00113E33" w:rsidRDefault="00113E33">
      <w:pPr>
        <w:pStyle w:val="a3"/>
        <w:sectPr w:rsidR="00113E33">
          <w:pgSz w:w="11920" w:h="16850"/>
          <w:pgMar w:top="1000" w:right="283" w:bottom="1220" w:left="850" w:header="0" w:footer="956" w:gutter="0"/>
          <w:cols w:space="720"/>
        </w:sectPr>
      </w:pPr>
    </w:p>
    <w:p w14:paraId="7BB90630" w14:textId="77777777" w:rsidR="00113E33" w:rsidRDefault="00936FC5">
      <w:pPr>
        <w:pStyle w:val="a3"/>
        <w:spacing w:before="71"/>
        <w:ind w:left="852" w:right="526"/>
      </w:pPr>
      <w:r>
        <w:lastRenderedPageBreak/>
        <w:t xml:space="preserve">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w:t>
      </w:r>
      <w:r>
        <w:rPr>
          <w:spacing w:val="-2"/>
        </w:rPr>
        <w:t>процесса);</w:t>
      </w:r>
    </w:p>
    <w:p w14:paraId="042F4E5F" w14:textId="77777777" w:rsidR="00113E33" w:rsidRDefault="00936FC5">
      <w:pPr>
        <w:pStyle w:val="a3"/>
        <w:spacing w:before="3"/>
        <w:ind w:left="852" w:right="544" w:firstLine="539"/>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5DE562D" w14:textId="77777777" w:rsidR="00113E33" w:rsidRDefault="00936FC5">
      <w:pPr>
        <w:pStyle w:val="a3"/>
        <w:ind w:left="852" w:right="526" w:firstLine="539"/>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5D9CB0A5" w14:textId="77777777" w:rsidR="00113E33" w:rsidRDefault="00936FC5">
      <w:pPr>
        <w:pStyle w:val="a3"/>
        <w:ind w:left="852" w:right="531" w:firstLine="539"/>
      </w:pPr>
      <w:r>
        <w:t>выявлять дефициты информации, данных, необходимых для решения поставленной учебной задачи;</w:t>
      </w:r>
    </w:p>
    <w:p w14:paraId="5F31A1E6" w14:textId="77777777" w:rsidR="00113E33" w:rsidRDefault="00936FC5">
      <w:pPr>
        <w:pStyle w:val="a3"/>
        <w:ind w:left="852" w:right="537" w:firstLine="539"/>
      </w:pPr>
      <w:r>
        <w:t>выявлять причинно-следственные связи при изучении литературных явлений и процессов; делать выводы с</w:t>
      </w:r>
      <w:r>
        <w:rPr>
          <w:spacing w:val="-3"/>
        </w:rPr>
        <w:t xml:space="preserve"> </w:t>
      </w:r>
      <w:r>
        <w:t>использованием дедуктивных и</w:t>
      </w:r>
      <w:r>
        <w:rPr>
          <w:spacing w:val="-1"/>
        </w:rPr>
        <w:t xml:space="preserve"> </w:t>
      </w:r>
      <w:r>
        <w:t>индуктивных умозаключений, умозаключений по аналогии; формулировать гипотезы об их взаимосвязях;</w:t>
      </w:r>
    </w:p>
    <w:p w14:paraId="0E1CED58" w14:textId="77777777" w:rsidR="00113E33" w:rsidRDefault="00936FC5">
      <w:pPr>
        <w:pStyle w:val="a3"/>
        <w:spacing w:before="1"/>
        <w:ind w:left="852" w:right="537" w:firstLine="539"/>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w:t>
      </w:r>
      <w:r>
        <w:rPr>
          <w:spacing w:val="40"/>
        </w:rPr>
        <w:t xml:space="preserve"> </w:t>
      </w:r>
      <w:r>
        <w:t>подходящий с учетом самостоятельно выделенных критериев).</w:t>
      </w:r>
    </w:p>
    <w:p w14:paraId="06C9F4F5" w14:textId="77777777" w:rsidR="00113E33" w:rsidRDefault="00936FC5">
      <w:pPr>
        <w:pStyle w:val="a3"/>
        <w:ind w:left="852" w:right="537" w:firstLine="53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CC70006" w14:textId="77777777" w:rsidR="00113E33" w:rsidRDefault="00936FC5">
      <w:pPr>
        <w:pStyle w:val="a3"/>
        <w:ind w:left="852" w:right="541" w:firstLine="539"/>
      </w:pPr>
      <w:r>
        <w:t xml:space="preserve">использовать вопросы как исследовательский инструмент познания в литературном </w:t>
      </w:r>
      <w:r>
        <w:rPr>
          <w:spacing w:val="-2"/>
        </w:rPr>
        <w:t>образовании;</w:t>
      </w:r>
    </w:p>
    <w:p w14:paraId="49588F51" w14:textId="77777777" w:rsidR="00113E33" w:rsidRDefault="00936FC5">
      <w:pPr>
        <w:pStyle w:val="a3"/>
        <w:ind w:left="852" w:right="541" w:firstLine="539"/>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57EE58C" w14:textId="77777777" w:rsidR="00113E33" w:rsidRDefault="00936FC5">
      <w:pPr>
        <w:pStyle w:val="a3"/>
        <w:spacing w:before="67"/>
        <w:ind w:left="852" w:right="547" w:firstLine="539"/>
      </w:pPr>
      <w:r>
        <w:t>формировать гипотезу об истинности собственных суждений и суждений других, аргументировать свою позицию, мнение;</w:t>
      </w:r>
    </w:p>
    <w:p w14:paraId="503924DE" w14:textId="77777777" w:rsidR="00113E33" w:rsidRDefault="00936FC5">
      <w:pPr>
        <w:pStyle w:val="a3"/>
        <w:spacing w:before="274"/>
        <w:ind w:left="852" w:right="525" w:firstLine="539"/>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B483FE6" w14:textId="77777777" w:rsidR="00113E33" w:rsidRDefault="00936FC5">
      <w:pPr>
        <w:pStyle w:val="a3"/>
        <w:ind w:left="852" w:right="550" w:firstLine="539"/>
      </w:pPr>
      <w:r>
        <w:t>оценивать на применимость и достоверность информацию, полученную в ходе исследования (эксперимента);</w:t>
      </w:r>
    </w:p>
    <w:p w14:paraId="5DC83FEE" w14:textId="77777777" w:rsidR="00113E33" w:rsidRDefault="00936FC5">
      <w:pPr>
        <w:pStyle w:val="a3"/>
        <w:ind w:left="852" w:right="532" w:firstLine="539"/>
        <w:jc w:val="left"/>
      </w:pPr>
      <w:r>
        <w:t>самостоятельно</w:t>
      </w:r>
      <w:r>
        <w:rPr>
          <w:spacing w:val="32"/>
        </w:rPr>
        <w:t xml:space="preserve"> </w:t>
      </w:r>
      <w:r>
        <w:t>формулировать</w:t>
      </w:r>
      <w:r>
        <w:rPr>
          <w:spacing w:val="34"/>
        </w:rPr>
        <w:t xml:space="preserve"> </w:t>
      </w:r>
      <w:r>
        <w:t>обобщения</w:t>
      </w:r>
      <w:r>
        <w:rPr>
          <w:spacing w:val="32"/>
        </w:rPr>
        <w:t xml:space="preserve"> </w:t>
      </w:r>
      <w:r>
        <w:t>и</w:t>
      </w:r>
      <w:r>
        <w:rPr>
          <w:spacing w:val="31"/>
        </w:rPr>
        <w:t xml:space="preserve"> </w:t>
      </w:r>
      <w:r>
        <w:t>выводы</w:t>
      </w:r>
      <w:r>
        <w:rPr>
          <w:spacing w:val="32"/>
        </w:rPr>
        <w:t xml:space="preserve"> </w:t>
      </w:r>
      <w:r>
        <w:t>по</w:t>
      </w:r>
      <w:r>
        <w:rPr>
          <w:spacing w:val="32"/>
        </w:rPr>
        <w:t xml:space="preserve"> </w:t>
      </w:r>
      <w:r>
        <w:t>результатам</w:t>
      </w:r>
      <w:r>
        <w:rPr>
          <w:spacing w:val="32"/>
        </w:rPr>
        <w:t xml:space="preserve"> </w:t>
      </w:r>
      <w:r>
        <w:t>проведенного наблюдения, опыта, исследования; владеть инструментами оценки достоверности полученных выводов и обобщений;</w:t>
      </w:r>
    </w:p>
    <w:p w14:paraId="66498472" w14:textId="77777777" w:rsidR="00113E33" w:rsidRDefault="00936FC5">
      <w:pPr>
        <w:pStyle w:val="a3"/>
        <w:ind w:left="852" w:right="532" w:firstLine="539"/>
        <w:jc w:val="left"/>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событий</w:t>
      </w:r>
      <w:r>
        <w:rPr>
          <w:spacing w:val="80"/>
        </w:rPr>
        <w:t xml:space="preserve"> </w:t>
      </w:r>
      <w:r>
        <w:t>и</w:t>
      </w:r>
      <w:r>
        <w:rPr>
          <w:spacing w:val="80"/>
        </w:rPr>
        <w:t xml:space="preserve"> </w:t>
      </w:r>
      <w:r>
        <w:t>их</w:t>
      </w:r>
      <w:r>
        <w:rPr>
          <w:spacing w:val="80"/>
        </w:rPr>
        <w:t xml:space="preserve"> </w:t>
      </w:r>
      <w:r>
        <w:t>последствия</w:t>
      </w:r>
      <w:r>
        <w:rPr>
          <w:spacing w:val="80"/>
        </w:rPr>
        <w:t xml:space="preserve"> </w:t>
      </w:r>
      <w:r>
        <w:t>в аналогичных</w:t>
      </w:r>
      <w:r>
        <w:rPr>
          <w:spacing w:val="2"/>
        </w:rPr>
        <w:t xml:space="preserve"> </w:t>
      </w:r>
      <w:r>
        <w:t>или</w:t>
      </w:r>
      <w:r>
        <w:rPr>
          <w:spacing w:val="5"/>
        </w:rPr>
        <w:t xml:space="preserve"> </w:t>
      </w:r>
      <w:r>
        <w:t>сходных</w:t>
      </w:r>
      <w:r>
        <w:rPr>
          <w:spacing w:val="10"/>
        </w:rPr>
        <w:t xml:space="preserve"> </w:t>
      </w:r>
      <w:r>
        <w:t>ситуациях,</w:t>
      </w:r>
      <w:r>
        <w:rPr>
          <w:spacing w:val="7"/>
        </w:rPr>
        <w:t xml:space="preserve"> </w:t>
      </w:r>
      <w:r>
        <w:t>а</w:t>
      </w:r>
      <w:r>
        <w:rPr>
          <w:spacing w:val="3"/>
        </w:rPr>
        <w:t xml:space="preserve"> </w:t>
      </w:r>
      <w:r>
        <w:t>также</w:t>
      </w:r>
      <w:r>
        <w:rPr>
          <w:spacing w:val="6"/>
        </w:rPr>
        <w:t xml:space="preserve"> </w:t>
      </w:r>
      <w:r>
        <w:t>выдвигать</w:t>
      </w:r>
      <w:r>
        <w:rPr>
          <w:spacing w:val="9"/>
        </w:rPr>
        <w:t xml:space="preserve"> </w:t>
      </w:r>
      <w:r>
        <w:t>предположения</w:t>
      </w:r>
      <w:r>
        <w:rPr>
          <w:spacing w:val="5"/>
        </w:rPr>
        <w:t xml:space="preserve"> </w:t>
      </w:r>
      <w:r>
        <w:t>об</w:t>
      </w:r>
      <w:r>
        <w:rPr>
          <w:spacing w:val="6"/>
        </w:rPr>
        <w:t xml:space="preserve"> </w:t>
      </w:r>
      <w:r>
        <w:t>их</w:t>
      </w:r>
      <w:r>
        <w:rPr>
          <w:spacing w:val="6"/>
        </w:rPr>
        <w:t xml:space="preserve"> </w:t>
      </w:r>
      <w:r>
        <w:t>развитии</w:t>
      </w:r>
      <w:r>
        <w:rPr>
          <w:spacing w:val="5"/>
        </w:rPr>
        <w:t xml:space="preserve"> </w:t>
      </w:r>
      <w:r>
        <w:rPr>
          <w:spacing w:val="-10"/>
        </w:rPr>
        <w:t>в</w:t>
      </w:r>
    </w:p>
    <w:p w14:paraId="2D6AF457" w14:textId="77777777" w:rsidR="00113E33" w:rsidRDefault="00936FC5">
      <w:pPr>
        <w:pStyle w:val="a3"/>
        <w:spacing w:before="80"/>
        <w:ind w:left="852"/>
        <w:jc w:val="left"/>
      </w:pPr>
      <w:r>
        <w:t>новых</w:t>
      </w:r>
      <w:r>
        <w:rPr>
          <w:spacing w:val="-5"/>
        </w:rPr>
        <w:t xml:space="preserve"> </w:t>
      </w:r>
      <w:r>
        <w:t>условиях</w:t>
      </w:r>
      <w:r>
        <w:rPr>
          <w:spacing w:val="-3"/>
        </w:rPr>
        <w:t xml:space="preserve"> </w:t>
      </w:r>
      <w:r>
        <w:t>и</w:t>
      </w:r>
      <w:r>
        <w:rPr>
          <w:spacing w:val="-5"/>
        </w:rPr>
        <w:t xml:space="preserve"> </w:t>
      </w:r>
      <w:r>
        <w:t>контекстах,</w:t>
      </w:r>
      <w:r>
        <w:rPr>
          <w:spacing w:val="-2"/>
        </w:rPr>
        <w:t xml:space="preserve"> </w:t>
      </w:r>
      <w:r>
        <w:t>в</w:t>
      </w:r>
      <w:r>
        <w:rPr>
          <w:spacing w:val="-3"/>
        </w:rPr>
        <w:t xml:space="preserve"> </w:t>
      </w:r>
      <w:r>
        <w:t>том</w:t>
      </w:r>
      <w:r>
        <w:rPr>
          <w:spacing w:val="-6"/>
        </w:rPr>
        <w:t xml:space="preserve"> </w:t>
      </w:r>
      <w:r>
        <w:t>числе</w:t>
      </w:r>
      <w:r>
        <w:rPr>
          <w:spacing w:val="-6"/>
        </w:rPr>
        <w:t xml:space="preserve"> </w:t>
      </w:r>
      <w:r>
        <w:t>в</w:t>
      </w:r>
      <w:r>
        <w:rPr>
          <w:spacing w:val="-4"/>
        </w:rPr>
        <w:t xml:space="preserve"> </w:t>
      </w:r>
      <w:r>
        <w:t>литературных</w:t>
      </w:r>
      <w:r>
        <w:rPr>
          <w:spacing w:val="1"/>
        </w:rPr>
        <w:t xml:space="preserve"> </w:t>
      </w:r>
      <w:r>
        <w:rPr>
          <w:spacing w:val="-2"/>
        </w:rPr>
        <w:t>произведениях.</w:t>
      </w:r>
    </w:p>
    <w:p w14:paraId="7B2C68CC" w14:textId="77777777" w:rsidR="00113E33" w:rsidRDefault="00936FC5">
      <w:pPr>
        <w:pStyle w:val="a3"/>
        <w:ind w:left="852" w:right="532" w:firstLine="539"/>
        <w:jc w:val="left"/>
      </w:pPr>
      <w:r>
        <w:t>У обучающегося будут</w:t>
      </w:r>
      <w:r>
        <w:rPr>
          <w:spacing w:val="29"/>
        </w:rPr>
        <w:t xml:space="preserve"> </w:t>
      </w:r>
      <w:r>
        <w:t>сформированы следующие умения работать с информацией как часть познавательных универсальных учебных действий:</w:t>
      </w:r>
    </w:p>
    <w:p w14:paraId="71BD46FA" w14:textId="77777777" w:rsidR="00113E33" w:rsidRDefault="00936FC5">
      <w:pPr>
        <w:pStyle w:val="a3"/>
        <w:ind w:left="852" w:right="541" w:firstLine="539"/>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0558E22E" w14:textId="77777777" w:rsidR="00113E33" w:rsidRDefault="00936FC5">
      <w:pPr>
        <w:pStyle w:val="a3"/>
        <w:ind w:left="852" w:right="529" w:firstLine="539"/>
      </w:pPr>
      <w:r>
        <w:t>выбирать, анализировать, систематизировать и интерпретировать литературную и другую информацию различных видов и форм представления;</w:t>
      </w:r>
    </w:p>
    <w:p w14:paraId="3DE9ADD7" w14:textId="77777777" w:rsidR="00113E33" w:rsidRDefault="00936FC5">
      <w:pPr>
        <w:pStyle w:val="a3"/>
        <w:ind w:left="852" w:right="548" w:firstLine="539"/>
      </w:pPr>
      <w:r>
        <w:t>находить сходные аргументы (подтверждающие или опровергающие одну и ту же идею, версию) в различных информационных источниках;</w:t>
      </w:r>
    </w:p>
    <w:p w14:paraId="48BEF49C" w14:textId="77777777" w:rsidR="00113E33" w:rsidRDefault="00936FC5">
      <w:pPr>
        <w:pStyle w:val="a3"/>
        <w:ind w:left="852" w:right="529" w:firstLine="539"/>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0BAE6E7" w14:textId="77777777" w:rsidR="00113E33" w:rsidRDefault="00936FC5">
      <w:pPr>
        <w:pStyle w:val="a3"/>
        <w:spacing w:before="1"/>
        <w:ind w:left="852" w:right="547" w:firstLine="539"/>
      </w:pPr>
      <w:r>
        <w:t>оценивать надежность литературной и другой информации по критериям, предложенным учителем или сформулированным самостоятельно;</w:t>
      </w:r>
    </w:p>
    <w:p w14:paraId="7D390AC6" w14:textId="77777777" w:rsidR="00113E33" w:rsidRDefault="00113E33">
      <w:pPr>
        <w:pStyle w:val="a3"/>
        <w:sectPr w:rsidR="00113E33">
          <w:pgSz w:w="11920" w:h="16850"/>
          <w:pgMar w:top="1000" w:right="283" w:bottom="1180" w:left="850" w:header="0" w:footer="956" w:gutter="0"/>
          <w:cols w:space="720"/>
        </w:sectPr>
      </w:pPr>
    </w:p>
    <w:p w14:paraId="105F4C7D" w14:textId="77777777" w:rsidR="00113E33" w:rsidRDefault="00936FC5">
      <w:pPr>
        <w:pStyle w:val="a3"/>
        <w:spacing w:before="71"/>
        <w:ind w:left="1392"/>
      </w:pPr>
      <w:r>
        <w:lastRenderedPageBreak/>
        <w:t>эффективно</w:t>
      </w:r>
      <w:r>
        <w:rPr>
          <w:spacing w:val="-13"/>
        </w:rPr>
        <w:t xml:space="preserve"> </w:t>
      </w:r>
      <w:r>
        <w:t>запоминать</w:t>
      </w:r>
      <w:r>
        <w:rPr>
          <w:spacing w:val="-10"/>
        </w:rPr>
        <w:t xml:space="preserve"> </w:t>
      </w:r>
      <w:r>
        <w:t>и</w:t>
      </w:r>
      <w:r>
        <w:rPr>
          <w:spacing w:val="-8"/>
        </w:rPr>
        <w:t xml:space="preserve"> </w:t>
      </w:r>
      <w:r>
        <w:t>систематизировать</w:t>
      </w:r>
      <w:r>
        <w:rPr>
          <w:spacing w:val="-10"/>
        </w:rPr>
        <w:t xml:space="preserve"> </w:t>
      </w:r>
      <w:r>
        <w:t>эту</w:t>
      </w:r>
      <w:r>
        <w:rPr>
          <w:spacing w:val="-17"/>
        </w:rPr>
        <w:t xml:space="preserve"> </w:t>
      </w:r>
      <w:r>
        <w:rPr>
          <w:spacing w:val="-2"/>
        </w:rPr>
        <w:t>информацию.</w:t>
      </w:r>
    </w:p>
    <w:p w14:paraId="330602F2" w14:textId="77777777" w:rsidR="00113E33" w:rsidRDefault="00936FC5">
      <w:pPr>
        <w:pStyle w:val="a3"/>
        <w:ind w:left="852" w:right="550" w:firstLine="539"/>
      </w:pPr>
      <w:r>
        <w:t>У обучающегося будут сформированы следующие умения общения как часть коммуникативных универсальных учебных действий:</w:t>
      </w:r>
    </w:p>
    <w:p w14:paraId="08ABC5D9" w14:textId="77777777" w:rsidR="00113E33" w:rsidRDefault="00936FC5">
      <w:pPr>
        <w:pStyle w:val="a3"/>
        <w:ind w:left="852" w:right="521" w:firstLine="539"/>
      </w:pP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w:t>
      </w:r>
      <w:r>
        <w:rPr>
          <w:spacing w:val="-2"/>
        </w:rPr>
        <w:t>текстах;</w:t>
      </w:r>
    </w:p>
    <w:p w14:paraId="40D1D7B2" w14:textId="77777777" w:rsidR="00113E33" w:rsidRDefault="00936FC5">
      <w:pPr>
        <w:pStyle w:val="a3"/>
        <w:spacing w:before="3"/>
        <w:ind w:left="852" w:right="533" w:firstLine="539"/>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4D4C948A" w14:textId="77777777" w:rsidR="00113E33" w:rsidRDefault="00936FC5">
      <w:pPr>
        <w:pStyle w:val="a3"/>
        <w:ind w:left="852" w:right="534" w:firstLine="539"/>
      </w:pPr>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позиций;</w:t>
      </w:r>
    </w:p>
    <w:p w14:paraId="0DEB59E9" w14:textId="77777777" w:rsidR="00113E33" w:rsidRDefault="00936FC5">
      <w:pPr>
        <w:pStyle w:val="a3"/>
        <w:ind w:left="852" w:right="540" w:firstLine="539"/>
      </w:pPr>
      <w:r>
        <w:t>публично представлять результаты выполненного опыта (литературоведческого эксперимента, исследования, проекта);</w:t>
      </w:r>
    </w:p>
    <w:p w14:paraId="18E50914" w14:textId="77777777" w:rsidR="00113E33" w:rsidRDefault="00936FC5">
      <w:pPr>
        <w:pStyle w:val="a3"/>
        <w:spacing w:before="1"/>
        <w:ind w:left="852" w:right="527" w:firstLine="539"/>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599F80B" w14:textId="77777777" w:rsidR="00113E33" w:rsidRDefault="00936FC5">
      <w:pPr>
        <w:pStyle w:val="a3"/>
        <w:ind w:left="852" w:right="544" w:firstLine="539"/>
      </w:pPr>
      <w:r>
        <w:t>У обучающегося будут сформированы следующие умения самоорганизации как</w:t>
      </w:r>
      <w:r>
        <w:rPr>
          <w:spacing w:val="40"/>
        </w:rPr>
        <w:t xml:space="preserve"> </w:t>
      </w:r>
      <w:r>
        <w:t>части регулятивных универсальных учебных действий:</w:t>
      </w:r>
    </w:p>
    <w:p w14:paraId="1ECD852E" w14:textId="77777777" w:rsidR="00113E33" w:rsidRDefault="00936FC5">
      <w:pPr>
        <w:pStyle w:val="a3"/>
        <w:ind w:left="852" w:right="552" w:firstLine="539"/>
      </w:pPr>
      <w:r>
        <w:t>выявлять проблемы для решения в учебных и жизненных ситуациях, анализируя ситуации, изображенные в художественной литературе;</w:t>
      </w:r>
    </w:p>
    <w:p w14:paraId="4D7AFE9E" w14:textId="77777777" w:rsidR="00113E33" w:rsidRDefault="00936FC5">
      <w:pPr>
        <w:pStyle w:val="a3"/>
        <w:spacing w:before="2" w:line="295" w:lineRule="auto"/>
        <w:ind w:left="852" w:right="636" w:firstLine="539"/>
      </w:pPr>
      <w:r>
        <w:t>ориентироваться в различных подходах принятия решений (индивидуальное, принятие решения в группе, принятие решений группой);</w:t>
      </w:r>
    </w:p>
    <w:p w14:paraId="0286C320" w14:textId="77777777" w:rsidR="00113E33" w:rsidRDefault="00936FC5">
      <w:pPr>
        <w:pStyle w:val="a3"/>
        <w:spacing w:line="221" w:lineRule="exact"/>
        <w:ind w:left="1392"/>
      </w:pPr>
      <w:r>
        <w:t>самостоятельно</w:t>
      </w:r>
      <w:r>
        <w:rPr>
          <w:spacing w:val="64"/>
          <w:w w:val="150"/>
        </w:rPr>
        <w:t xml:space="preserve"> </w:t>
      </w:r>
      <w:r>
        <w:t>составлять</w:t>
      </w:r>
      <w:r>
        <w:rPr>
          <w:spacing w:val="70"/>
          <w:w w:val="150"/>
        </w:rPr>
        <w:t xml:space="preserve"> </w:t>
      </w:r>
      <w:r>
        <w:t>алгоритм</w:t>
      </w:r>
      <w:r>
        <w:rPr>
          <w:spacing w:val="64"/>
          <w:w w:val="150"/>
        </w:rPr>
        <w:t xml:space="preserve"> </w:t>
      </w:r>
      <w:r>
        <w:t>решения</w:t>
      </w:r>
      <w:r>
        <w:rPr>
          <w:spacing w:val="71"/>
          <w:w w:val="150"/>
        </w:rPr>
        <w:t xml:space="preserve"> </w:t>
      </w:r>
      <w:r>
        <w:t>учебной</w:t>
      </w:r>
      <w:r>
        <w:rPr>
          <w:spacing w:val="67"/>
          <w:w w:val="150"/>
        </w:rPr>
        <w:t xml:space="preserve"> </w:t>
      </w:r>
      <w:r>
        <w:t>задачи</w:t>
      </w:r>
      <w:r>
        <w:rPr>
          <w:spacing w:val="70"/>
          <w:w w:val="150"/>
        </w:rPr>
        <w:t xml:space="preserve"> </w:t>
      </w:r>
      <w:r>
        <w:t>(или</w:t>
      </w:r>
      <w:r>
        <w:rPr>
          <w:spacing w:val="68"/>
          <w:w w:val="150"/>
        </w:rPr>
        <w:t xml:space="preserve"> </w:t>
      </w:r>
      <w:r>
        <w:t>его</w:t>
      </w:r>
      <w:r>
        <w:rPr>
          <w:spacing w:val="68"/>
          <w:w w:val="150"/>
        </w:rPr>
        <w:t xml:space="preserve"> </w:t>
      </w:r>
      <w:r>
        <w:rPr>
          <w:spacing w:val="-2"/>
        </w:rPr>
        <w:t>часть),</w:t>
      </w:r>
    </w:p>
    <w:p w14:paraId="06F8604B" w14:textId="77777777" w:rsidR="00113E33" w:rsidRDefault="00936FC5">
      <w:pPr>
        <w:pStyle w:val="a3"/>
        <w:ind w:left="852" w:right="541"/>
      </w:pPr>
      <w: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192E389" w14:textId="77777777" w:rsidR="00113E33" w:rsidRDefault="00936FC5">
      <w:pPr>
        <w:pStyle w:val="a3"/>
        <w:ind w:left="852" w:right="525" w:firstLine="539"/>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7B2FB169" w14:textId="77777777" w:rsidR="00113E33" w:rsidRDefault="00936FC5">
      <w:pPr>
        <w:pStyle w:val="a3"/>
        <w:ind w:left="852" w:right="545" w:firstLine="539"/>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FB5F1FF" w14:textId="77777777" w:rsidR="00113E33" w:rsidRDefault="00936FC5">
      <w:pPr>
        <w:pStyle w:val="a3"/>
        <w:spacing w:line="237" w:lineRule="auto"/>
        <w:ind w:left="852" w:right="543" w:firstLine="539"/>
      </w:pPr>
      <w:r>
        <w:t xml:space="preserve">владеть способами самоконтроля, </w:t>
      </w:r>
      <w:proofErr w:type="spellStart"/>
      <w:r>
        <w:t>самомотивации</w:t>
      </w:r>
      <w:proofErr w:type="spellEnd"/>
      <w:r>
        <w:t xml:space="preserve"> и рефлексии в литературном </w:t>
      </w:r>
      <w:r>
        <w:rPr>
          <w:spacing w:val="-2"/>
        </w:rPr>
        <w:t>образовании;</w:t>
      </w:r>
    </w:p>
    <w:p w14:paraId="3211B4DB" w14:textId="77777777" w:rsidR="00113E33" w:rsidRDefault="00936FC5">
      <w:pPr>
        <w:pStyle w:val="a3"/>
        <w:ind w:left="852" w:right="543" w:firstLine="539"/>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C53FAB7" w14:textId="77777777" w:rsidR="00113E33" w:rsidRDefault="00936FC5">
      <w:pPr>
        <w:pStyle w:val="a3"/>
        <w:ind w:left="1392"/>
      </w:pPr>
      <w:r>
        <w:t>объяснять</w:t>
      </w:r>
      <w:r>
        <w:rPr>
          <w:spacing w:val="53"/>
        </w:rPr>
        <w:t xml:space="preserve"> </w:t>
      </w:r>
      <w:r>
        <w:t>причины</w:t>
      </w:r>
      <w:r>
        <w:rPr>
          <w:spacing w:val="55"/>
        </w:rPr>
        <w:t xml:space="preserve"> </w:t>
      </w:r>
      <w:r>
        <w:t>достижения</w:t>
      </w:r>
      <w:r>
        <w:rPr>
          <w:spacing w:val="57"/>
        </w:rPr>
        <w:t xml:space="preserve"> </w:t>
      </w:r>
      <w:r>
        <w:t>(недостижения)</w:t>
      </w:r>
      <w:r>
        <w:rPr>
          <w:spacing w:val="54"/>
        </w:rPr>
        <w:t xml:space="preserve"> </w:t>
      </w:r>
      <w:r>
        <w:t>результатов</w:t>
      </w:r>
      <w:r>
        <w:rPr>
          <w:spacing w:val="58"/>
        </w:rPr>
        <w:t xml:space="preserve"> </w:t>
      </w:r>
      <w:r>
        <w:t>деятельности,</w:t>
      </w:r>
      <w:r>
        <w:rPr>
          <w:spacing w:val="59"/>
        </w:rPr>
        <w:t xml:space="preserve"> </w:t>
      </w:r>
      <w:r>
        <w:rPr>
          <w:spacing w:val="-2"/>
        </w:rPr>
        <w:t>давать</w:t>
      </w:r>
    </w:p>
    <w:p w14:paraId="6CC6316B" w14:textId="77777777" w:rsidR="00113E33" w:rsidRDefault="00936FC5">
      <w:pPr>
        <w:pStyle w:val="a3"/>
        <w:spacing w:before="76"/>
        <w:ind w:left="852" w:right="534"/>
      </w:pPr>
      <w:r>
        <w:t>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A62C84A" w14:textId="77777777" w:rsidR="00113E33" w:rsidRDefault="00936FC5">
      <w:pPr>
        <w:pStyle w:val="a3"/>
        <w:ind w:left="852" w:right="543" w:firstLine="539"/>
      </w:pPr>
      <w:r>
        <w:t>развивать способность различать и называть собственные эмоции, управлять ими и эмоциями других;</w:t>
      </w:r>
    </w:p>
    <w:p w14:paraId="0AAA8073" w14:textId="77777777" w:rsidR="00113E33" w:rsidRDefault="00936FC5">
      <w:pPr>
        <w:pStyle w:val="a3"/>
        <w:ind w:left="852" w:right="534" w:firstLine="539"/>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4A0E6CC8" w14:textId="77777777" w:rsidR="00113E33" w:rsidRDefault="00936FC5">
      <w:pPr>
        <w:pStyle w:val="a3"/>
        <w:spacing w:before="1"/>
        <w:ind w:left="852" w:right="540" w:firstLine="539"/>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2670068E" w14:textId="77777777" w:rsidR="00113E33" w:rsidRDefault="00113E33">
      <w:pPr>
        <w:pStyle w:val="a3"/>
        <w:sectPr w:rsidR="00113E33">
          <w:pgSz w:w="11920" w:h="16850"/>
          <w:pgMar w:top="1000" w:right="283" w:bottom="1180" w:left="850" w:header="0" w:footer="956" w:gutter="0"/>
          <w:cols w:space="720"/>
        </w:sectPr>
      </w:pPr>
    </w:p>
    <w:p w14:paraId="32B83D85" w14:textId="77777777" w:rsidR="00113E33" w:rsidRDefault="00936FC5">
      <w:pPr>
        <w:pStyle w:val="a3"/>
        <w:spacing w:before="71"/>
        <w:ind w:left="852" w:right="550" w:firstLine="539"/>
      </w:pPr>
      <w:r>
        <w:lastRenderedPageBreak/>
        <w:t>принимать себя и других, не осуждая; проявлять открытость себе и другим; осознавать невозможность контролировать все вокруг.</w:t>
      </w:r>
    </w:p>
    <w:p w14:paraId="611CD92D" w14:textId="77777777" w:rsidR="00113E33" w:rsidRDefault="00936FC5">
      <w:pPr>
        <w:pStyle w:val="a3"/>
        <w:ind w:left="1320" w:right="515" w:firstLine="208"/>
      </w:pPr>
      <w:r>
        <w:t>У</w:t>
      </w:r>
      <w:r>
        <w:rPr>
          <w:spacing w:val="-10"/>
        </w:rPr>
        <w:t xml:space="preserve"> </w:t>
      </w:r>
      <w:r>
        <w:t>обучающегося</w:t>
      </w:r>
      <w:r>
        <w:rPr>
          <w:spacing w:val="-5"/>
        </w:rPr>
        <w:t xml:space="preserve"> </w:t>
      </w:r>
      <w:r>
        <w:t>будут</w:t>
      </w:r>
      <w:r>
        <w:rPr>
          <w:spacing w:val="-1"/>
        </w:rPr>
        <w:t xml:space="preserve"> </w:t>
      </w:r>
      <w:r>
        <w:t>сформированы</w:t>
      </w:r>
      <w:r>
        <w:rPr>
          <w:spacing w:val="-7"/>
        </w:rPr>
        <w:t xml:space="preserve"> </w:t>
      </w:r>
      <w:r>
        <w:t>следующие</w:t>
      </w:r>
      <w:r>
        <w:rPr>
          <w:spacing w:val="-5"/>
        </w:rPr>
        <w:t xml:space="preserve"> </w:t>
      </w:r>
      <w:r>
        <w:t>умения</w:t>
      </w:r>
      <w:r>
        <w:rPr>
          <w:spacing w:val="-8"/>
        </w:rPr>
        <w:t xml:space="preserve"> </w:t>
      </w:r>
      <w:r>
        <w:t>совместной</w:t>
      </w:r>
      <w:r>
        <w:rPr>
          <w:spacing w:val="-9"/>
        </w:rPr>
        <w:t xml:space="preserve"> </w:t>
      </w:r>
      <w:r>
        <w:t>деятельности: использовать преимущества командной</w:t>
      </w:r>
      <w:r>
        <w:rPr>
          <w:spacing w:val="40"/>
        </w:rPr>
        <w:t xml:space="preserve"> </w:t>
      </w:r>
      <w:r>
        <w:t>(парной, групповой, коллективной) и индивидуальной</w:t>
      </w:r>
      <w:r>
        <w:rPr>
          <w:spacing w:val="40"/>
        </w:rPr>
        <w:t xml:space="preserve"> </w:t>
      </w:r>
      <w:r>
        <w:t>работы</w:t>
      </w:r>
      <w:r>
        <w:rPr>
          <w:spacing w:val="36"/>
        </w:rPr>
        <w:t xml:space="preserve"> </w:t>
      </w:r>
      <w:r>
        <w:t>при</w:t>
      </w:r>
      <w:r>
        <w:rPr>
          <w:spacing w:val="38"/>
        </w:rPr>
        <w:t xml:space="preserve"> </w:t>
      </w:r>
      <w:r>
        <w:t>решении</w:t>
      </w:r>
      <w:r>
        <w:rPr>
          <w:spacing w:val="36"/>
        </w:rPr>
        <w:t xml:space="preserve"> </w:t>
      </w:r>
      <w:r>
        <w:t>конкретной</w:t>
      </w:r>
      <w:r>
        <w:rPr>
          <w:spacing w:val="36"/>
        </w:rPr>
        <w:t xml:space="preserve"> </w:t>
      </w:r>
      <w:r>
        <w:t>проблемы</w:t>
      </w:r>
      <w:r>
        <w:rPr>
          <w:spacing w:val="36"/>
        </w:rPr>
        <w:t xml:space="preserve"> </w:t>
      </w:r>
      <w:r>
        <w:t>на</w:t>
      </w:r>
      <w:r>
        <w:rPr>
          <w:spacing w:val="38"/>
        </w:rPr>
        <w:t xml:space="preserve"> </w:t>
      </w:r>
      <w:r>
        <w:t>уроках</w:t>
      </w:r>
      <w:r>
        <w:rPr>
          <w:spacing w:val="40"/>
        </w:rPr>
        <w:t xml:space="preserve"> </w:t>
      </w:r>
      <w:r>
        <w:t>литературы,</w:t>
      </w:r>
    </w:p>
    <w:p w14:paraId="2AC48697" w14:textId="77777777" w:rsidR="00113E33" w:rsidRDefault="00936FC5">
      <w:pPr>
        <w:pStyle w:val="a3"/>
        <w:ind w:left="852" w:right="522" w:firstLine="108"/>
      </w:pPr>
      <w:r>
        <w:t>обосновывать необходимость применения групповых форм взаимодействия при решении поставленной задачи;</w:t>
      </w:r>
    </w:p>
    <w:p w14:paraId="506C1044" w14:textId="77777777" w:rsidR="00113E33" w:rsidRDefault="00936FC5">
      <w:pPr>
        <w:pStyle w:val="a3"/>
        <w:ind w:left="852" w:right="538" w:firstLine="539"/>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CB8F07F" w14:textId="77777777" w:rsidR="00113E33" w:rsidRDefault="00936FC5">
      <w:pPr>
        <w:pStyle w:val="a3"/>
        <w:spacing w:before="3"/>
        <w:ind w:left="852" w:right="531" w:firstLine="539"/>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w:t>
      </w:r>
      <w:r>
        <w:rPr>
          <w:spacing w:val="40"/>
        </w:rPr>
        <w:t xml:space="preserve"> </w:t>
      </w:r>
      <w:r>
        <w:t>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DEF1247" w14:textId="77777777" w:rsidR="00113E33" w:rsidRDefault="00936FC5">
      <w:pPr>
        <w:pStyle w:val="a3"/>
        <w:spacing w:before="1"/>
        <w:ind w:left="852" w:right="527" w:firstLine="539"/>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w:t>
      </w:r>
      <w:r>
        <w:rPr>
          <w:spacing w:val="80"/>
        </w:rPr>
        <w:t xml:space="preserve"> </w:t>
      </w:r>
      <w:r>
        <w:t>ответственности и проявлять готовность к предоставлению отчета перед группой.</w:t>
      </w:r>
    </w:p>
    <w:p w14:paraId="179CF4FA" w14:textId="77777777" w:rsidR="00113E33" w:rsidRDefault="00936FC5">
      <w:pPr>
        <w:pStyle w:val="a3"/>
        <w:ind w:left="852" w:right="542" w:firstLine="539"/>
      </w:pPr>
      <w:r>
        <w:t>Предметные результаты освоения программы по литературе на уровне основного общего образования должны обеспечивать:</w:t>
      </w:r>
    </w:p>
    <w:p w14:paraId="7B6EE3B9" w14:textId="77777777" w:rsidR="00113E33" w:rsidRDefault="00936FC5">
      <w:pPr>
        <w:pStyle w:val="a5"/>
        <w:numPr>
          <w:ilvl w:val="2"/>
          <w:numId w:val="75"/>
        </w:numPr>
        <w:tabs>
          <w:tab w:val="left" w:pos="1662"/>
        </w:tabs>
        <w:ind w:left="1662" w:hanging="270"/>
        <w:jc w:val="both"/>
        <w:rPr>
          <w:sz w:val="24"/>
        </w:rPr>
      </w:pPr>
      <w:r>
        <w:rPr>
          <w:sz w:val="24"/>
        </w:rPr>
        <w:t>понимание</w:t>
      </w:r>
      <w:r>
        <w:rPr>
          <w:spacing w:val="-1"/>
          <w:sz w:val="24"/>
        </w:rPr>
        <w:t xml:space="preserve"> </w:t>
      </w:r>
      <w:r>
        <w:rPr>
          <w:sz w:val="24"/>
        </w:rPr>
        <w:t>духовно-нравственной</w:t>
      </w:r>
      <w:r>
        <w:rPr>
          <w:spacing w:val="4"/>
          <w:sz w:val="24"/>
        </w:rPr>
        <w:t xml:space="preserve"> </w:t>
      </w:r>
      <w:r>
        <w:rPr>
          <w:sz w:val="24"/>
        </w:rPr>
        <w:t>и</w:t>
      </w:r>
      <w:r>
        <w:rPr>
          <w:spacing w:val="6"/>
          <w:sz w:val="24"/>
        </w:rPr>
        <w:t xml:space="preserve"> </w:t>
      </w:r>
      <w:r>
        <w:rPr>
          <w:sz w:val="24"/>
        </w:rPr>
        <w:t>культурной</w:t>
      </w:r>
      <w:r>
        <w:rPr>
          <w:spacing w:val="6"/>
          <w:sz w:val="24"/>
        </w:rPr>
        <w:t xml:space="preserve"> </w:t>
      </w:r>
      <w:r>
        <w:rPr>
          <w:sz w:val="24"/>
        </w:rPr>
        <w:t>ценности</w:t>
      </w:r>
      <w:r>
        <w:rPr>
          <w:spacing w:val="8"/>
          <w:sz w:val="24"/>
        </w:rPr>
        <w:t xml:space="preserve"> </w:t>
      </w:r>
      <w:r>
        <w:rPr>
          <w:sz w:val="24"/>
        </w:rPr>
        <w:t>литературы</w:t>
      </w:r>
      <w:r>
        <w:rPr>
          <w:spacing w:val="5"/>
          <w:sz w:val="24"/>
        </w:rPr>
        <w:t xml:space="preserve"> </w:t>
      </w:r>
      <w:r>
        <w:rPr>
          <w:sz w:val="24"/>
        </w:rPr>
        <w:t>и</w:t>
      </w:r>
      <w:r>
        <w:rPr>
          <w:spacing w:val="8"/>
          <w:sz w:val="24"/>
        </w:rPr>
        <w:t xml:space="preserve"> </w:t>
      </w:r>
      <w:r>
        <w:rPr>
          <w:sz w:val="24"/>
        </w:rPr>
        <w:t>ее</w:t>
      </w:r>
      <w:r>
        <w:rPr>
          <w:spacing w:val="4"/>
          <w:sz w:val="24"/>
        </w:rPr>
        <w:t xml:space="preserve"> </w:t>
      </w:r>
      <w:r>
        <w:rPr>
          <w:sz w:val="24"/>
        </w:rPr>
        <w:t>роли</w:t>
      </w:r>
      <w:r>
        <w:rPr>
          <w:spacing w:val="9"/>
          <w:sz w:val="24"/>
        </w:rPr>
        <w:t xml:space="preserve"> </w:t>
      </w:r>
      <w:r>
        <w:rPr>
          <w:spacing w:val="-10"/>
          <w:sz w:val="24"/>
        </w:rPr>
        <w:t>в</w:t>
      </w:r>
    </w:p>
    <w:p w14:paraId="6823264B" w14:textId="77777777" w:rsidR="00113E33" w:rsidRDefault="00936FC5">
      <w:pPr>
        <w:pStyle w:val="a3"/>
        <w:spacing w:before="70" w:line="237" w:lineRule="auto"/>
        <w:ind w:left="852" w:right="539"/>
      </w:pPr>
      <w:r>
        <w:t>формировании гражданственности и патриотизма, укреплении единства многонационального народа Российской Федерации;</w:t>
      </w:r>
    </w:p>
    <w:p w14:paraId="2780EF47" w14:textId="77777777" w:rsidR="00113E33" w:rsidRDefault="00936FC5">
      <w:pPr>
        <w:pStyle w:val="a5"/>
        <w:numPr>
          <w:ilvl w:val="2"/>
          <w:numId w:val="75"/>
        </w:numPr>
        <w:tabs>
          <w:tab w:val="left" w:pos="1668"/>
        </w:tabs>
        <w:spacing w:before="1"/>
        <w:ind w:left="852" w:right="544" w:firstLine="539"/>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8683D14" w14:textId="77777777" w:rsidR="00113E33" w:rsidRDefault="00936FC5">
      <w:pPr>
        <w:pStyle w:val="a5"/>
        <w:numPr>
          <w:ilvl w:val="2"/>
          <w:numId w:val="75"/>
        </w:numPr>
        <w:tabs>
          <w:tab w:val="left" w:pos="1776"/>
        </w:tabs>
        <w:spacing w:before="4"/>
        <w:ind w:left="852" w:right="530" w:firstLine="539"/>
        <w:jc w:val="both"/>
        <w:rPr>
          <w:sz w:val="24"/>
        </w:rPr>
      </w:pPr>
      <w:r>
        <w:rPr>
          <w:sz w:val="24"/>
        </w:rPr>
        <w:t>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71FBEA46" w14:textId="77777777" w:rsidR="00113E33" w:rsidRDefault="00936FC5">
      <w:pPr>
        <w:pStyle w:val="a5"/>
        <w:numPr>
          <w:ilvl w:val="2"/>
          <w:numId w:val="75"/>
        </w:numPr>
        <w:tabs>
          <w:tab w:val="left" w:pos="1656"/>
        </w:tabs>
        <w:ind w:left="852" w:right="535" w:firstLine="539"/>
        <w:jc w:val="both"/>
        <w:rPr>
          <w:sz w:val="24"/>
        </w:rPr>
      </w:pPr>
      <w:r>
        <w:rPr>
          <w:sz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w:t>
      </w:r>
      <w:r>
        <w:rPr>
          <w:spacing w:val="80"/>
          <w:sz w:val="24"/>
        </w:rPr>
        <w:t xml:space="preserve"> </w:t>
      </w:r>
      <w:r>
        <w:rPr>
          <w:sz w:val="24"/>
        </w:rPr>
        <w:t>принадлежность произведения; выявлять позицию героя, повествователя, рассказчика, авторскую позицию, учитывая художественные особенности произведения и</w:t>
      </w:r>
    </w:p>
    <w:p w14:paraId="6857809B" w14:textId="77777777" w:rsidR="00113E33" w:rsidRDefault="00936FC5">
      <w:pPr>
        <w:pStyle w:val="a3"/>
        <w:ind w:left="943" w:right="1028"/>
      </w:pPr>
      <w:r>
        <w:t>воплощенные</w:t>
      </w:r>
      <w:r>
        <w:rPr>
          <w:spacing w:val="-5"/>
        </w:rPr>
        <w:t xml:space="preserve"> </w:t>
      </w:r>
      <w:r>
        <w:t>в</w:t>
      </w:r>
      <w:r>
        <w:rPr>
          <w:spacing w:val="-4"/>
        </w:rPr>
        <w:t xml:space="preserve"> </w:t>
      </w:r>
      <w:r>
        <w:t>нем</w:t>
      </w:r>
      <w:r>
        <w:rPr>
          <w:spacing w:val="-4"/>
        </w:rPr>
        <w:t xml:space="preserve"> </w:t>
      </w:r>
      <w:r>
        <w:t>реалии,</w:t>
      </w:r>
      <w:r>
        <w:rPr>
          <w:spacing w:val="-6"/>
        </w:rPr>
        <w:t xml:space="preserve"> </w:t>
      </w:r>
      <w:r>
        <w:t>характеризовать</w:t>
      </w:r>
      <w:r>
        <w:rPr>
          <w:spacing w:val="-2"/>
        </w:rPr>
        <w:t xml:space="preserve"> </w:t>
      </w:r>
      <w:r>
        <w:t>авторский</w:t>
      </w:r>
      <w:r>
        <w:rPr>
          <w:spacing w:val="-5"/>
        </w:rPr>
        <w:t xml:space="preserve"> </w:t>
      </w:r>
      <w:r>
        <w:t>пафос,</w:t>
      </w:r>
      <w:r>
        <w:rPr>
          <w:spacing w:val="-3"/>
        </w:rPr>
        <w:t xml:space="preserve"> </w:t>
      </w:r>
      <w:r>
        <w:t>выявлять</w:t>
      </w:r>
      <w:r>
        <w:rPr>
          <w:spacing w:val="-3"/>
        </w:rPr>
        <w:t xml:space="preserve"> </w:t>
      </w:r>
      <w:r>
        <w:t>особенности языка художественного произведения, поэтической и прозаической речи;</w:t>
      </w:r>
    </w:p>
    <w:p w14:paraId="7FED99D7" w14:textId="77777777" w:rsidR="00113E33" w:rsidRDefault="00936FC5">
      <w:pPr>
        <w:pStyle w:val="a5"/>
        <w:numPr>
          <w:ilvl w:val="2"/>
          <w:numId w:val="75"/>
        </w:numPr>
        <w:tabs>
          <w:tab w:val="left" w:pos="1647"/>
        </w:tabs>
        <w:spacing w:before="78"/>
        <w:ind w:left="852" w:right="519" w:firstLine="0"/>
        <w:jc w:val="both"/>
      </w:pPr>
      <w:r>
        <w:rPr>
          <w:sz w:val="24"/>
        </w:rPr>
        <w:t xml:space="preserve">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w:t>
      </w:r>
      <w:proofErr w:type="spellStart"/>
      <w:r>
        <w:rPr>
          <w:sz w:val="24"/>
        </w:rPr>
        <w:t>народное</w:t>
      </w:r>
      <w:r>
        <w:t>творчество</w:t>
      </w:r>
      <w:proofErr w:type="spellEnd"/>
      <w:r>
        <w:t>,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w:t>
      </w:r>
      <w:r>
        <w:t>вития действия (экспозиция, завязка, развитие действия, кульминация, развязка,</w:t>
      </w:r>
      <w:r>
        <w:rPr>
          <w:spacing w:val="40"/>
        </w:rPr>
        <w:t xml:space="preserve"> </w:t>
      </w:r>
      <w:r>
        <w:t>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w:t>
      </w:r>
    </w:p>
    <w:p w14:paraId="5933BDA6" w14:textId="77777777" w:rsidR="00113E33" w:rsidRDefault="00113E33">
      <w:pPr>
        <w:pStyle w:val="a5"/>
        <w:sectPr w:rsidR="00113E33">
          <w:pgSz w:w="11920" w:h="16850"/>
          <w:pgMar w:top="1000" w:right="283" w:bottom="1220" w:left="850" w:header="0" w:footer="956" w:gutter="0"/>
          <w:cols w:space="720"/>
        </w:sectPr>
      </w:pPr>
    </w:p>
    <w:p w14:paraId="30FF5C8D" w14:textId="77777777" w:rsidR="00113E33" w:rsidRDefault="00936FC5">
      <w:pPr>
        <w:spacing w:before="73"/>
        <w:ind w:left="852" w:right="518"/>
        <w:jc w:val="both"/>
      </w:pPr>
      <w:r>
        <w:lastRenderedPageBreak/>
        <w:t>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F8E5F7E" w14:textId="77777777" w:rsidR="00113E33" w:rsidRDefault="00936FC5">
      <w:pPr>
        <w:pStyle w:val="a5"/>
        <w:numPr>
          <w:ilvl w:val="2"/>
          <w:numId w:val="75"/>
        </w:numPr>
        <w:tabs>
          <w:tab w:val="left" w:pos="1706"/>
        </w:tabs>
        <w:ind w:left="852" w:right="529" w:firstLine="539"/>
        <w:jc w:val="both"/>
        <w:rPr>
          <w:sz w:val="24"/>
        </w:rPr>
      </w:pPr>
      <w:r>
        <w:rPr>
          <w:sz w:val="24"/>
        </w:rPr>
        <w:t>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14:paraId="23F24F8C" w14:textId="77777777" w:rsidR="00113E33" w:rsidRDefault="00936FC5">
      <w:pPr>
        <w:pStyle w:val="a5"/>
        <w:numPr>
          <w:ilvl w:val="2"/>
          <w:numId w:val="75"/>
        </w:numPr>
        <w:tabs>
          <w:tab w:val="left" w:pos="1735"/>
        </w:tabs>
        <w:ind w:left="852" w:right="529" w:firstLine="539"/>
        <w:jc w:val="both"/>
        <w:rPr>
          <w:sz w:val="24"/>
        </w:rPr>
      </w:pPr>
      <w:r>
        <w:rPr>
          <w:sz w:val="24"/>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Pr>
          <w:spacing w:val="-2"/>
          <w:sz w:val="24"/>
        </w:rPr>
        <w:t>произведений;</w:t>
      </w:r>
    </w:p>
    <w:p w14:paraId="21E2817B" w14:textId="77777777" w:rsidR="00113E33" w:rsidRDefault="00936FC5">
      <w:pPr>
        <w:pStyle w:val="a5"/>
        <w:numPr>
          <w:ilvl w:val="2"/>
          <w:numId w:val="75"/>
        </w:numPr>
        <w:tabs>
          <w:tab w:val="left" w:pos="1824"/>
        </w:tabs>
        <w:spacing w:before="1"/>
        <w:ind w:left="852" w:right="539" w:firstLine="539"/>
        <w:jc w:val="both"/>
        <w:rPr>
          <w:sz w:val="24"/>
        </w:rPr>
      </w:pPr>
      <w:r>
        <w:rPr>
          <w:sz w:val="24"/>
        </w:rPr>
        <w:t>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14:paraId="098E1A70" w14:textId="77777777" w:rsidR="00113E33" w:rsidRDefault="00936FC5">
      <w:pPr>
        <w:pStyle w:val="a5"/>
        <w:numPr>
          <w:ilvl w:val="2"/>
          <w:numId w:val="75"/>
        </w:numPr>
        <w:tabs>
          <w:tab w:val="left" w:pos="1733"/>
        </w:tabs>
        <w:ind w:left="852" w:right="540" w:firstLine="539"/>
        <w:jc w:val="both"/>
        <w:rPr>
          <w:sz w:val="24"/>
        </w:rPr>
      </w:pPr>
      <w:r>
        <w:rPr>
          <w:sz w:val="24"/>
        </w:rPr>
        <w:t>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B98EA7E" w14:textId="77777777" w:rsidR="00113E33" w:rsidRDefault="00936FC5">
      <w:pPr>
        <w:pStyle w:val="a5"/>
        <w:numPr>
          <w:ilvl w:val="2"/>
          <w:numId w:val="75"/>
        </w:numPr>
        <w:tabs>
          <w:tab w:val="left" w:pos="1982"/>
        </w:tabs>
        <w:ind w:left="852" w:right="538" w:firstLine="539"/>
        <w:jc w:val="both"/>
        <w:rPr>
          <w:sz w:val="24"/>
        </w:rPr>
      </w:pPr>
      <w:r>
        <w:rPr>
          <w:sz w:val="24"/>
        </w:rPr>
        <w:t>совершенствование умения выразительно (с учетом индивидуальных особенностей обучающихся с ЗПР) читать, в том числе наизусть, не менее 10</w:t>
      </w:r>
      <w:r>
        <w:rPr>
          <w:spacing w:val="40"/>
          <w:sz w:val="24"/>
        </w:rPr>
        <w:t xml:space="preserve"> </w:t>
      </w:r>
      <w:r>
        <w:rPr>
          <w:sz w:val="24"/>
        </w:rPr>
        <w:t>произведений и (или) фрагментов;</w:t>
      </w:r>
    </w:p>
    <w:p w14:paraId="2468B945" w14:textId="77777777" w:rsidR="00113E33" w:rsidRDefault="00936FC5">
      <w:pPr>
        <w:pStyle w:val="a5"/>
        <w:numPr>
          <w:ilvl w:val="2"/>
          <w:numId w:val="75"/>
        </w:numPr>
        <w:tabs>
          <w:tab w:val="left" w:pos="1875"/>
        </w:tabs>
        <w:spacing w:before="1"/>
        <w:ind w:left="1875" w:hanging="483"/>
        <w:jc w:val="both"/>
        <w:rPr>
          <w:sz w:val="24"/>
        </w:rPr>
      </w:pPr>
      <w:r>
        <w:rPr>
          <w:sz w:val="24"/>
        </w:rPr>
        <w:t>овладение</w:t>
      </w:r>
      <w:r>
        <w:rPr>
          <w:spacing w:val="62"/>
          <w:w w:val="150"/>
          <w:sz w:val="24"/>
        </w:rPr>
        <w:t xml:space="preserve"> </w:t>
      </w:r>
      <w:r>
        <w:rPr>
          <w:sz w:val="24"/>
        </w:rPr>
        <w:t>умением</w:t>
      </w:r>
      <w:r>
        <w:rPr>
          <w:spacing w:val="66"/>
          <w:w w:val="150"/>
          <w:sz w:val="24"/>
        </w:rPr>
        <w:t xml:space="preserve"> </w:t>
      </w:r>
      <w:r>
        <w:rPr>
          <w:sz w:val="24"/>
        </w:rPr>
        <w:t>пересказывать</w:t>
      </w:r>
      <w:r>
        <w:rPr>
          <w:spacing w:val="74"/>
          <w:w w:val="150"/>
          <w:sz w:val="24"/>
        </w:rPr>
        <w:t xml:space="preserve"> </w:t>
      </w:r>
      <w:r>
        <w:rPr>
          <w:sz w:val="24"/>
        </w:rPr>
        <w:t>прочитанное</w:t>
      </w:r>
      <w:r>
        <w:rPr>
          <w:spacing w:val="62"/>
          <w:w w:val="150"/>
          <w:sz w:val="24"/>
        </w:rPr>
        <w:t xml:space="preserve"> </w:t>
      </w:r>
      <w:r>
        <w:rPr>
          <w:sz w:val="24"/>
        </w:rPr>
        <w:t>произведение</w:t>
      </w:r>
      <w:r>
        <w:rPr>
          <w:spacing w:val="67"/>
          <w:w w:val="150"/>
          <w:sz w:val="24"/>
        </w:rPr>
        <w:t xml:space="preserve"> </w:t>
      </w:r>
      <w:r>
        <w:rPr>
          <w:sz w:val="24"/>
        </w:rPr>
        <w:t>по</w:t>
      </w:r>
      <w:r>
        <w:rPr>
          <w:spacing w:val="65"/>
          <w:w w:val="150"/>
          <w:sz w:val="24"/>
        </w:rPr>
        <w:t xml:space="preserve"> </w:t>
      </w:r>
      <w:r>
        <w:rPr>
          <w:spacing w:val="-2"/>
          <w:sz w:val="24"/>
        </w:rPr>
        <w:t>опорным</w:t>
      </w:r>
    </w:p>
    <w:p w14:paraId="60984935" w14:textId="77777777" w:rsidR="00113E33" w:rsidRDefault="00936FC5">
      <w:pPr>
        <w:pStyle w:val="a3"/>
        <w:spacing w:before="67"/>
        <w:ind w:left="852" w:right="527"/>
      </w:pPr>
      <w:r>
        <w:t>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w:t>
      </w:r>
      <w:r>
        <w:rPr>
          <w:spacing w:val="40"/>
        </w:rPr>
        <w:t xml:space="preserve"> </w:t>
      </w:r>
      <w:r>
        <w:t>к тексту;</w:t>
      </w:r>
    </w:p>
    <w:p w14:paraId="4D3D587C" w14:textId="77777777" w:rsidR="00113E33" w:rsidRDefault="00936FC5">
      <w:pPr>
        <w:pStyle w:val="a5"/>
        <w:numPr>
          <w:ilvl w:val="2"/>
          <w:numId w:val="75"/>
        </w:numPr>
        <w:tabs>
          <w:tab w:val="left" w:pos="1824"/>
        </w:tabs>
        <w:spacing w:before="5" w:line="237" w:lineRule="auto"/>
        <w:ind w:left="852" w:right="545" w:firstLine="539"/>
        <w:jc w:val="both"/>
        <w:rPr>
          <w:sz w:val="24"/>
        </w:rPr>
      </w:pPr>
      <w:r>
        <w:rPr>
          <w:sz w:val="24"/>
        </w:rPr>
        <w:t>развитие умения участвовать в диалоге о прочитанном произведении, давать аргументированную оценку прочитанному;</w:t>
      </w:r>
    </w:p>
    <w:p w14:paraId="45786BE8" w14:textId="77777777" w:rsidR="00113E33" w:rsidRDefault="00936FC5">
      <w:pPr>
        <w:pStyle w:val="a5"/>
        <w:numPr>
          <w:ilvl w:val="2"/>
          <w:numId w:val="75"/>
        </w:numPr>
        <w:tabs>
          <w:tab w:val="left" w:pos="1874"/>
        </w:tabs>
        <w:spacing w:before="1"/>
        <w:ind w:left="852" w:right="536" w:firstLine="539"/>
        <w:jc w:val="both"/>
        <w:rPr>
          <w:sz w:val="24"/>
        </w:rPr>
      </w:pPr>
      <w:r>
        <w:rPr>
          <w:sz w:val="24"/>
        </w:rPr>
        <w:t>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14:paraId="37D07B79" w14:textId="77777777" w:rsidR="00113E33" w:rsidRDefault="00936FC5">
      <w:pPr>
        <w:pStyle w:val="a5"/>
        <w:numPr>
          <w:ilvl w:val="2"/>
          <w:numId w:val="75"/>
        </w:numPr>
        <w:tabs>
          <w:tab w:val="left" w:pos="1886"/>
        </w:tabs>
        <w:ind w:left="852" w:right="531" w:firstLine="539"/>
        <w:jc w:val="left"/>
        <w:rPr>
          <w:sz w:val="24"/>
        </w:rPr>
      </w:pPr>
      <w:r>
        <w:rPr>
          <w:sz w:val="24"/>
        </w:rPr>
        <w:t>овладение</w:t>
      </w:r>
      <w:r>
        <w:rPr>
          <w:spacing w:val="80"/>
          <w:sz w:val="24"/>
        </w:rPr>
        <w:t xml:space="preserve"> </w:t>
      </w:r>
      <w:r>
        <w:rPr>
          <w:sz w:val="24"/>
        </w:rPr>
        <w:t>базовыми</w:t>
      </w:r>
      <w:r>
        <w:rPr>
          <w:spacing w:val="80"/>
          <w:sz w:val="24"/>
        </w:rPr>
        <w:t xml:space="preserve"> </w:t>
      </w:r>
      <w:r>
        <w:rPr>
          <w:sz w:val="24"/>
        </w:rPr>
        <w:t>умениями</w:t>
      </w:r>
      <w:r>
        <w:rPr>
          <w:spacing w:val="80"/>
          <w:sz w:val="24"/>
        </w:rPr>
        <w:t xml:space="preserve"> </w:t>
      </w:r>
      <w:r>
        <w:rPr>
          <w:sz w:val="24"/>
        </w:rPr>
        <w:t>самостоятельной</w:t>
      </w:r>
      <w:r>
        <w:rPr>
          <w:spacing w:val="80"/>
          <w:sz w:val="24"/>
        </w:rPr>
        <w:t xml:space="preserve"> </w:t>
      </w:r>
      <w:r>
        <w:rPr>
          <w:sz w:val="24"/>
        </w:rPr>
        <w:t>интерпретации</w:t>
      </w:r>
      <w:r>
        <w:rPr>
          <w:spacing w:val="80"/>
          <w:sz w:val="24"/>
        </w:rPr>
        <w:t xml:space="preserve"> </w:t>
      </w:r>
      <w:r>
        <w:rPr>
          <w:sz w:val="24"/>
        </w:rPr>
        <w:t>и</w:t>
      </w:r>
      <w:r>
        <w:rPr>
          <w:spacing w:val="80"/>
          <w:sz w:val="24"/>
        </w:rPr>
        <w:t xml:space="preserve"> </w:t>
      </w:r>
      <w:r>
        <w:rPr>
          <w:sz w:val="24"/>
        </w:rPr>
        <w:t>оценки</w:t>
      </w:r>
      <w:r>
        <w:rPr>
          <w:spacing w:val="80"/>
          <w:sz w:val="24"/>
        </w:rPr>
        <w:t xml:space="preserve"> </w:t>
      </w:r>
      <w:r>
        <w:rPr>
          <w:sz w:val="24"/>
        </w:rPr>
        <w:t>текстуально</w:t>
      </w:r>
      <w:r>
        <w:rPr>
          <w:spacing w:val="80"/>
          <w:sz w:val="24"/>
        </w:rPr>
        <w:t xml:space="preserve"> </w:t>
      </w:r>
      <w:r>
        <w:rPr>
          <w:sz w:val="24"/>
        </w:rPr>
        <w:t>изученных</w:t>
      </w:r>
      <w:r>
        <w:rPr>
          <w:spacing w:val="80"/>
          <w:sz w:val="24"/>
        </w:rPr>
        <w:t xml:space="preserve"> </w:t>
      </w:r>
      <w:r>
        <w:rPr>
          <w:sz w:val="24"/>
        </w:rPr>
        <w:t>художественных</w:t>
      </w:r>
      <w:r>
        <w:rPr>
          <w:spacing w:val="80"/>
          <w:sz w:val="24"/>
        </w:rPr>
        <w:t xml:space="preserve"> </w:t>
      </w:r>
      <w:r>
        <w:rPr>
          <w:sz w:val="24"/>
        </w:rPr>
        <w:t>произведений</w:t>
      </w:r>
      <w:r>
        <w:rPr>
          <w:spacing w:val="80"/>
          <w:sz w:val="24"/>
        </w:rPr>
        <w:t xml:space="preserve"> </w:t>
      </w:r>
      <w:r>
        <w:rPr>
          <w:sz w:val="24"/>
        </w:rPr>
        <w:t>древнерусской,</w:t>
      </w:r>
      <w:r>
        <w:rPr>
          <w:spacing w:val="80"/>
          <w:sz w:val="24"/>
        </w:rPr>
        <w:t xml:space="preserve"> </w:t>
      </w:r>
      <w:r>
        <w:rPr>
          <w:sz w:val="24"/>
        </w:rPr>
        <w:t>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w:t>
      </w:r>
      <w:r>
        <w:rPr>
          <w:spacing w:val="40"/>
          <w:sz w:val="24"/>
        </w:rPr>
        <w:t xml:space="preserve"> </w:t>
      </w:r>
      <w:r>
        <w:rPr>
          <w:sz w:val="24"/>
        </w:rPr>
        <w:t>басни</w:t>
      </w:r>
      <w:r>
        <w:rPr>
          <w:spacing w:val="40"/>
          <w:sz w:val="24"/>
        </w:rPr>
        <w:t xml:space="preserve"> </w:t>
      </w:r>
      <w:r>
        <w:rPr>
          <w:sz w:val="24"/>
        </w:rPr>
        <w:t>И.А.</w:t>
      </w:r>
      <w:r>
        <w:rPr>
          <w:spacing w:val="40"/>
          <w:sz w:val="24"/>
        </w:rPr>
        <w:t xml:space="preserve"> </w:t>
      </w:r>
      <w:r>
        <w:rPr>
          <w:sz w:val="24"/>
        </w:rPr>
        <w:t>Крылова;</w:t>
      </w:r>
      <w:r>
        <w:rPr>
          <w:spacing w:val="40"/>
          <w:sz w:val="24"/>
        </w:rPr>
        <w:t xml:space="preserve"> </w:t>
      </w:r>
      <w:r>
        <w:rPr>
          <w:sz w:val="24"/>
        </w:rPr>
        <w:t>стихотворения</w:t>
      </w:r>
      <w:r>
        <w:rPr>
          <w:spacing w:val="40"/>
          <w:sz w:val="24"/>
        </w:rPr>
        <w:t xml:space="preserve"> </w:t>
      </w:r>
      <w:r>
        <w:rPr>
          <w:sz w:val="24"/>
        </w:rPr>
        <w:t>и</w:t>
      </w:r>
      <w:r>
        <w:rPr>
          <w:spacing w:val="40"/>
          <w:sz w:val="24"/>
        </w:rPr>
        <w:t xml:space="preserve"> </w:t>
      </w:r>
      <w:r>
        <w:rPr>
          <w:sz w:val="24"/>
        </w:rPr>
        <w:t>баллады</w:t>
      </w:r>
      <w:r>
        <w:rPr>
          <w:spacing w:val="40"/>
          <w:sz w:val="24"/>
        </w:rPr>
        <w:t xml:space="preserve"> </w:t>
      </w:r>
      <w:r>
        <w:rPr>
          <w:sz w:val="24"/>
        </w:rPr>
        <w:t>В.А.</w:t>
      </w:r>
      <w:r>
        <w:rPr>
          <w:spacing w:val="40"/>
          <w:sz w:val="24"/>
        </w:rPr>
        <w:t xml:space="preserve"> </w:t>
      </w:r>
      <w:r>
        <w:rPr>
          <w:sz w:val="24"/>
        </w:rPr>
        <w:t>Жуковского,</w:t>
      </w:r>
      <w:r>
        <w:rPr>
          <w:spacing w:val="40"/>
          <w:sz w:val="24"/>
        </w:rPr>
        <w:t xml:space="preserve"> </w:t>
      </w:r>
      <w:r>
        <w:rPr>
          <w:sz w:val="24"/>
        </w:rPr>
        <w:t>комедия</w:t>
      </w:r>
      <w:r>
        <w:rPr>
          <w:spacing w:val="40"/>
          <w:sz w:val="24"/>
        </w:rPr>
        <w:t xml:space="preserve"> </w:t>
      </w:r>
      <w:r>
        <w:rPr>
          <w:sz w:val="24"/>
        </w:rPr>
        <w:t>А.С. Грибоедова «Горе от ума», произведения А.С. Пушкина: стихотворения, поэма «Медный всадник»,</w:t>
      </w:r>
      <w:r>
        <w:rPr>
          <w:spacing w:val="80"/>
          <w:sz w:val="24"/>
        </w:rPr>
        <w:t xml:space="preserve"> </w:t>
      </w:r>
      <w:r>
        <w:rPr>
          <w:sz w:val="24"/>
        </w:rPr>
        <w:t>роман</w:t>
      </w:r>
      <w:r>
        <w:rPr>
          <w:spacing w:val="80"/>
          <w:sz w:val="24"/>
        </w:rPr>
        <w:t xml:space="preserve"> </w:t>
      </w:r>
      <w:r>
        <w:rPr>
          <w:sz w:val="24"/>
        </w:rPr>
        <w:t>в</w:t>
      </w:r>
      <w:r>
        <w:rPr>
          <w:spacing w:val="80"/>
          <w:sz w:val="24"/>
        </w:rPr>
        <w:t xml:space="preserve"> </w:t>
      </w:r>
      <w:r>
        <w:rPr>
          <w:sz w:val="24"/>
        </w:rPr>
        <w:t>стихах</w:t>
      </w:r>
      <w:r>
        <w:rPr>
          <w:spacing w:val="80"/>
          <w:sz w:val="24"/>
        </w:rPr>
        <w:t xml:space="preserve"> </w:t>
      </w:r>
      <w:r>
        <w:rPr>
          <w:sz w:val="24"/>
        </w:rPr>
        <w:t>«Евгений</w:t>
      </w:r>
      <w:r>
        <w:rPr>
          <w:spacing w:val="80"/>
          <w:sz w:val="24"/>
        </w:rPr>
        <w:t xml:space="preserve"> </w:t>
      </w:r>
      <w:r>
        <w:rPr>
          <w:sz w:val="24"/>
        </w:rPr>
        <w:t>Онегин»,</w:t>
      </w:r>
      <w:r>
        <w:rPr>
          <w:spacing w:val="80"/>
          <w:sz w:val="24"/>
        </w:rPr>
        <w:t xml:space="preserve"> </w:t>
      </w:r>
      <w:r>
        <w:rPr>
          <w:sz w:val="24"/>
        </w:rPr>
        <w:t>роман</w:t>
      </w:r>
      <w:r>
        <w:rPr>
          <w:spacing w:val="80"/>
          <w:sz w:val="24"/>
        </w:rPr>
        <w:t xml:space="preserve"> </w:t>
      </w:r>
      <w:r>
        <w:rPr>
          <w:sz w:val="24"/>
        </w:rPr>
        <w:t>«Капитанская</w:t>
      </w:r>
      <w:r>
        <w:rPr>
          <w:spacing w:val="80"/>
          <w:sz w:val="24"/>
        </w:rPr>
        <w:t xml:space="preserve"> </w:t>
      </w:r>
      <w:r>
        <w:rPr>
          <w:sz w:val="24"/>
        </w:rPr>
        <w:t>дочка»,</w:t>
      </w:r>
      <w:r>
        <w:rPr>
          <w:spacing w:val="80"/>
          <w:sz w:val="24"/>
        </w:rPr>
        <w:t xml:space="preserve"> </w:t>
      </w:r>
      <w:r>
        <w:rPr>
          <w:sz w:val="24"/>
        </w:rPr>
        <w:t>повесть</w:t>
      </w:r>
    </w:p>
    <w:p w14:paraId="541DA2C7" w14:textId="77777777" w:rsidR="00113E33" w:rsidRDefault="00936FC5">
      <w:pPr>
        <w:pStyle w:val="a3"/>
        <w:spacing w:before="1"/>
        <w:ind w:left="852" w:right="535"/>
      </w:pPr>
      <w:r>
        <w:t>«Станционный смотритель», произведения М.Ю. Лермонтова: стихотворения, «Песня про царя</w:t>
      </w:r>
      <w:r>
        <w:rPr>
          <w:spacing w:val="40"/>
        </w:rPr>
        <w:t xml:space="preserve"> </w:t>
      </w:r>
      <w:r>
        <w:t>Ивана</w:t>
      </w:r>
      <w:r>
        <w:rPr>
          <w:spacing w:val="40"/>
        </w:rPr>
        <w:t xml:space="preserve"> </w:t>
      </w:r>
      <w:r>
        <w:t>Васильевича,</w:t>
      </w:r>
      <w:r>
        <w:rPr>
          <w:spacing w:val="40"/>
        </w:rPr>
        <w:t xml:space="preserve"> </w:t>
      </w:r>
      <w:r>
        <w:t>молодого</w:t>
      </w:r>
      <w:r>
        <w:rPr>
          <w:spacing w:val="40"/>
        </w:rPr>
        <w:t xml:space="preserve"> </w:t>
      </w:r>
      <w:r>
        <w:t>опричника</w:t>
      </w:r>
      <w:r>
        <w:rPr>
          <w:spacing w:val="40"/>
        </w:rPr>
        <w:t xml:space="preserve"> </w:t>
      </w:r>
      <w:r>
        <w:t>и</w:t>
      </w:r>
      <w:r>
        <w:rPr>
          <w:spacing w:val="40"/>
        </w:rPr>
        <w:t xml:space="preserve"> </w:t>
      </w:r>
      <w:r>
        <w:t>удалого</w:t>
      </w:r>
      <w:r>
        <w:rPr>
          <w:spacing w:val="40"/>
        </w:rPr>
        <w:t xml:space="preserve"> </w:t>
      </w:r>
      <w:r>
        <w:t>купца</w:t>
      </w:r>
      <w:r>
        <w:rPr>
          <w:spacing w:val="40"/>
        </w:rPr>
        <w:t xml:space="preserve"> </w:t>
      </w:r>
      <w:r>
        <w:t>Калашникова»,</w:t>
      </w:r>
      <w:r>
        <w:rPr>
          <w:spacing w:val="40"/>
        </w:rPr>
        <w:t xml:space="preserve"> </w:t>
      </w:r>
      <w:r>
        <w:t>поэма</w:t>
      </w:r>
    </w:p>
    <w:p w14:paraId="0FFA939F" w14:textId="77777777" w:rsidR="00113E33" w:rsidRDefault="00936FC5">
      <w:pPr>
        <w:pStyle w:val="a3"/>
        <w:ind w:left="852" w:right="523"/>
      </w:pPr>
      <w:r>
        <w:t>«Мцыри», роман «Герой нашего времени», произведения Н.В. Гоголя: комедия «Ревизор», повесть «Шинель», поэма «Мертвые</w:t>
      </w:r>
      <w:r>
        <w:rPr>
          <w:spacing w:val="-1"/>
        </w:rPr>
        <w:t xml:space="preserve"> </w:t>
      </w:r>
      <w:r>
        <w:t>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 писателей: Ф.М.</w:t>
      </w:r>
      <w:r>
        <w:rPr>
          <w:spacing w:val="80"/>
        </w:rPr>
        <w:t xml:space="preserve"> </w:t>
      </w:r>
      <w:r>
        <w:t>Достоевский, И.С. Тургенев, Л.Н. Толстой, Н.С. Лесков, рассказы А.П. Чехова, стихотворения И.А. Бунина, А.А. Блока, В.В. Маяковского, С.А. Есенина, А.А.</w:t>
      </w:r>
      <w:r>
        <w:rPr>
          <w:spacing w:val="80"/>
        </w:rPr>
        <w:t xml:space="preserve"> </w:t>
      </w:r>
      <w:r>
        <w:t>Ахматовой, М.И. Цветаевой, О.Э. Мандельштама, Б.Л. Пастернака, рассказ М.А.</w:t>
      </w:r>
      <w:r>
        <w:rPr>
          <w:spacing w:val="40"/>
        </w:rPr>
        <w:t xml:space="preserve"> </w:t>
      </w:r>
      <w:r>
        <w:t>Шолохова «Судьба человека», поэма А.Т. Твардовского «Василий Теркин» (избранн</w:t>
      </w:r>
      <w:r>
        <w:t>ые главы); рассказы В.М. Шукшина:</w:t>
      </w:r>
      <w:r>
        <w:rPr>
          <w:spacing w:val="40"/>
        </w:rPr>
        <w:t xml:space="preserve"> </w:t>
      </w:r>
      <w:r>
        <w:t>«Чудик»,</w:t>
      </w:r>
      <w:r>
        <w:rPr>
          <w:spacing w:val="40"/>
        </w:rPr>
        <w:t xml:space="preserve"> </w:t>
      </w:r>
      <w:r>
        <w:t>«Стенька Разин», рассказ А.И. Солженицына</w:t>
      </w:r>
    </w:p>
    <w:p w14:paraId="1AFE00BF" w14:textId="77777777" w:rsidR="00113E33" w:rsidRDefault="00936FC5">
      <w:pPr>
        <w:pStyle w:val="a3"/>
        <w:ind w:left="852" w:right="533"/>
      </w:pPr>
      <w:r>
        <w:t>«Матренин двор», рассказ В.Г. Распутина «Уроки французского», по одному произведению</w:t>
      </w:r>
      <w:r>
        <w:rPr>
          <w:spacing w:val="40"/>
        </w:rPr>
        <w:t xml:space="preserve"> </w:t>
      </w:r>
      <w:r>
        <w:t>(по</w:t>
      </w:r>
      <w:r>
        <w:rPr>
          <w:spacing w:val="40"/>
        </w:rPr>
        <w:t xml:space="preserve"> </w:t>
      </w:r>
      <w:r>
        <w:t>выбору)</w:t>
      </w:r>
      <w:r>
        <w:rPr>
          <w:spacing w:val="40"/>
        </w:rPr>
        <w:t xml:space="preserve"> </w:t>
      </w:r>
      <w:r>
        <w:t>А.П.</w:t>
      </w:r>
      <w:r>
        <w:rPr>
          <w:spacing w:val="40"/>
        </w:rPr>
        <w:t xml:space="preserve"> </w:t>
      </w:r>
      <w:r>
        <w:t>Платонова,</w:t>
      </w:r>
      <w:r>
        <w:rPr>
          <w:spacing w:val="40"/>
        </w:rPr>
        <w:t xml:space="preserve"> </w:t>
      </w:r>
      <w:r>
        <w:t>М.А.</w:t>
      </w:r>
      <w:r>
        <w:rPr>
          <w:spacing w:val="40"/>
        </w:rPr>
        <w:t xml:space="preserve"> </w:t>
      </w:r>
      <w:r>
        <w:t>Булгакова,</w:t>
      </w:r>
      <w:r>
        <w:rPr>
          <w:spacing w:val="40"/>
        </w:rPr>
        <w:t xml:space="preserve"> </w:t>
      </w:r>
      <w:r>
        <w:t>произведения</w:t>
      </w:r>
      <w:r>
        <w:rPr>
          <w:spacing w:val="40"/>
        </w:rPr>
        <w:t xml:space="preserve"> </w:t>
      </w:r>
      <w:r>
        <w:t>литературы</w:t>
      </w:r>
    </w:p>
    <w:p w14:paraId="1D6F6BE4" w14:textId="77777777" w:rsidR="00113E33" w:rsidRDefault="00113E33">
      <w:pPr>
        <w:pStyle w:val="a3"/>
        <w:sectPr w:rsidR="00113E33">
          <w:pgSz w:w="11920" w:h="16850"/>
          <w:pgMar w:top="1000" w:right="283" w:bottom="1220" w:left="850" w:header="0" w:footer="956" w:gutter="0"/>
          <w:cols w:space="720"/>
        </w:sectPr>
      </w:pPr>
    </w:p>
    <w:p w14:paraId="568ACEC3" w14:textId="77777777" w:rsidR="00113E33" w:rsidRDefault="00936FC5">
      <w:pPr>
        <w:pStyle w:val="a3"/>
        <w:spacing w:before="71"/>
        <w:ind w:left="852" w:right="532"/>
      </w:pPr>
      <w:r>
        <w:lastRenderedPageBreak/>
        <w:t xml:space="preserve">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w:t>
      </w:r>
      <w:r>
        <w:rPr>
          <w:spacing w:val="-2"/>
        </w:rPr>
        <w:t>Шекспира;</w:t>
      </w:r>
    </w:p>
    <w:p w14:paraId="262AECE0" w14:textId="77777777" w:rsidR="00113E33" w:rsidRDefault="00936FC5">
      <w:pPr>
        <w:pStyle w:val="a5"/>
        <w:numPr>
          <w:ilvl w:val="2"/>
          <w:numId w:val="75"/>
        </w:numPr>
        <w:tabs>
          <w:tab w:val="left" w:pos="1872"/>
        </w:tabs>
        <w:ind w:left="852" w:right="540" w:firstLine="539"/>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57CE25A4" w14:textId="77777777" w:rsidR="00113E33" w:rsidRDefault="00936FC5">
      <w:pPr>
        <w:pStyle w:val="a5"/>
        <w:numPr>
          <w:ilvl w:val="2"/>
          <w:numId w:val="75"/>
        </w:numPr>
        <w:tabs>
          <w:tab w:val="left" w:pos="1834"/>
        </w:tabs>
        <w:ind w:left="852" w:right="542" w:firstLine="539"/>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1A86DD5F" w14:textId="77777777" w:rsidR="00113E33" w:rsidRDefault="00936FC5">
      <w:pPr>
        <w:pStyle w:val="a5"/>
        <w:numPr>
          <w:ilvl w:val="2"/>
          <w:numId w:val="75"/>
        </w:numPr>
        <w:tabs>
          <w:tab w:val="left" w:pos="1920"/>
        </w:tabs>
        <w:spacing w:before="1"/>
        <w:ind w:left="852" w:right="543" w:firstLine="539"/>
        <w:jc w:val="both"/>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14:paraId="42E7425B" w14:textId="77777777" w:rsidR="00113E33" w:rsidRDefault="00936FC5">
      <w:pPr>
        <w:pStyle w:val="a5"/>
        <w:numPr>
          <w:ilvl w:val="2"/>
          <w:numId w:val="75"/>
        </w:numPr>
        <w:tabs>
          <w:tab w:val="left" w:pos="1903"/>
        </w:tabs>
        <w:spacing w:before="5"/>
        <w:ind w:left="852" w:right="532" w:firstLine="539"/>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3CE9636B" w14:textId="77777777" w:rsidR="00113E33" w:rsidRDefault="00936FC5">
      <w:pPr>
        <w:pStyle w:val="a3"/>
        <w:spacing w:before="274"/>
        <w:ind w:left="1392"/>
        <w:jc w:val="left"/>
      </w:pPr>
      <w:r>
        <w:t>Предметные</w:t>
      </w:r>
      <w:r>
        <w:rPr>
          <w:spacing w:val="-15"/>
        </w:rPr>
        <w:t xml:space="preserve"> </w:t>
      </w:r>
      <w:r>
        <w:t>результаты</w:t>
      </w:r>
      <w:r>
        <w:rPr>
          <w:spacing w:val="-11"/>
        </w:rPr>
        <w:t xml:space="preserve"> </w:t>
      </w:r>
      <w:r>
        <w:t>изучения</w:t>
      </w:r>
      <w:r>
        <w:rPr>
          <w:spacing w:val="-7"/>
        </w:rPr>
        <w:t xml:space="preserve"> </w:t>
      </w:r>
      <w:r>
        <w:rPr>
          <w:spacing w:val="-2"/>
        </w:rPr>
        <w:t>литературы.</w:t>
      </w:r>
    </w:p>
    <w:p w14:paraId="6097C8D9" w14:textId="77777777" w:rsidR="00113E33" w:rsidRDefault="00936FC5">
      <w:pPr>
        <w:pStyle w:val="1"/>
        <w:spacing w:before="67" w:line="275" w:lineRule="exact"/>
        <w:ind w:left="1392"/>
        <w:jc w:val="left"/>
        <w:rPr>
          <w:b w:val="0"/>
        </w:rPr>
      </w:pPr>
      <w:r>
        <w:t>К</w:t>
      </w:r>
      <w:r>
        <w:rPr>
          <w:spacing w:val="-10"/>
        </w:rPr>
        <w:t xml:space="preserve"> </w:t>
      </w:r>
      <w:r>
        <w:t>концу</w:t>
      </w:r>
      <w:r>
        <w:rPr>
          <w:spacing w:val="-5"/>
        </w:rPr>
        <w:t xml:space="preserve"> </w:t>
      </w:r>
      <w:r>
        <w:t>обучения</w:t>
      </w:r>
      <w:r>
        <w:rPr>
          <w:spacing w:val="-2"/>
        </w:rPr>
        <w:t xml:space="preserve"> </w:t>
      </w:r>
      <w:r>
        <w:t>в</w:t>
      </w:r>
      <w:r>
        <w:rPr>
          <w:spacing w:val="-6"/>
        </w:rPr>
        <w:t xml:space="preserve"> </w:t>
      </w:r>
      <w:r>
        <w:t>5</w:t>
      </w:r>
      <w:r>
        <w:rPr>
          <w:spacing w:val="-5"/>
        </w:rPr>
        <w:t xml:space="preserve"> </w:t>
      </w:r>
      <w:r>
        <w:t>классе</w:t>
      </w:r>
      <w:r>
        <w:rPr>
          <w:spacing w:val="-4"/>
        </w:rPr>
        <w:t xml:space="preserve"> </w:t>
      </w:r>
      <w:r>
        <w:t>обучающийся</w:t>
      </w:r>
      <w:r>
        <w:rPr>
          <w:spacing w:val="4"/>
        </w:rPr>
        <w:t xml:space="preserve"> </w:t>
      </w:r>
      <w:r>
        <w:t>с</w:t>
      </w:r>
      <w:r>
        <w:rPr>
          <w:spacing w:val="3"/>
        </w:rPr>
        <w:t xml:space="preserve"> </w:t>
      </w:r>
      <w:r>
        <w:t>ЗПР</w:t>
      </w:r>
      <w:r>
        <w:rPr>
          <w:spacing w:val="6"/>
        </w:rPr>
        <w:t xml:space="preserve"> </w:t>
      </w:r>
      <w:r>
        <w:rPr>
          <w:b w:val="0"/>
          <w:spacing w:val="-2"/>
        </w:rPr>
        <w:t>научится:</w:t>
      </w:r>
    </w:p>
    <w:p w14:paraId="3A0129E3" w14:textId="77777777" w:rsidR="00113E33" w:rsidRDefault="00936FC5">
      <w:pPr>
        <w:pStyle w:val="a3"/>
        <w:ind w:left="852" w:right="532" w:firstLine="539"/>
        <w:jc w:val="left"/>
      </w:pPr>
      <w:r>
        <w:t>начальным представлениям об общечеловеческой ценности литературы и ее роли в</w:t>
      </w:r>
      <w:r>
        <w:rPr>
          <w:spacing w:val="40"/>
        </w:rPr>
        <w:t xml:space="preserve"> </w:t>
      </w:r>
      <w:r>
        <w:t>воспитании любви к Родине и дружбы между народами Российской Федерации;</w:t>
      </w:r>
    </w:p>
    <w:p w14:paraId="59B0C95F" w14:textId="77777777" w:rsidR="00113E33" w:rsidRDefault="00936FC5">
      <w:pPr>
        <w:pStyle w:val="a3"/>
        <w:spacing w:before="2"/>
        <w:ind w:left="852" w:right="532" w:firstLine="539"/>
        <w:jc w:val="left"/>
      </w:pPr>
      <w:r>
        <w:t>понимать,</w:t>
      </w:r>
      <w:r>
        <w:rPr>
          <w:spacing w:val="80"/>
        </w:rPr>
        <w:t xml:space="preserve"> </w:t>
      </w:r>
      <w:r>
        <w:t>что</w:t>
      </w:r>
      <w:r>
        <w:rPr>
          <w:spacing w:val="80"/>
          <w:w w:val="150"/>
        </w:rPr>
        <w:t xml:space="preserve"> </w:t>
      </w:r>
      <w:r>
        <w:t>литература</w:t>
      </w:r>
      <w:r>
        <w:rPr>
          <w:spacing w:val="80"/>
          <w:w w:val="150"/>
        </w:rPr>
        <w:t xml:space="preserve"> </w:t>
      </w:r>
      <w:proofErr w:type="gramStart"/>
      <w:r>
        <w:t>-</w:t>
      </w:r>
      <w:r>
        <w:rPr>
          <w:spacing w:val="80"/>
        </w:rPr>
        <w:t xml:space="preserve"> </w:t>
      </w:r>
      <w:r>
        <w:t>это</w:t>
      </w:r>
      <w:proofErr w:type="gramEnd"/>
      <w:r>
        <w:rPr>
          <w:spacing w:val="80"/>
        </w:rPr>
        <w:t xml:space="preserve"> </w:t>
      </w:r>
      <w:r>
        <w:t>вид</w:t>
      </w:r>
      <w:r>
        <w:rPr>
          <w:spacing w:val="80"/>
        </w:rPr>
        <w:t xml:space="preserve"> </w:t>
      </w:r>
      <w:r>
        <w:t>искусства,</w:t>
      </w:r>
      <w:r>
        <w:rPr>
          <w:spacing w:val="80"/>
        </w:rPr>
        <w:t xml:space="preserve"> </w:t>
      </w:r>
      <w:r>
        <w:t>и</w:t>
      </w:r>
      <w:r>
        <w:rPr>
          <w:spacing w:val="80"/>
          <w:w w:val="150"/>
        </w:rPr>
        <w:t xml:space="preserve"> </w:t>
      </w:r>
      <w:r>
        <w:t>что</w:t>
      </w:r>
      <w:r>
        <w:rPr>
          <w:spacing w:val="80"/>
        </w:rPr>
        <w:t xml:space="preserve"> </w:t>
      </w:r>
      <w:r>
        <w:t>художественный</w:t>
      </w:r>
      <w:r>
        <w:rPr>
          <w:spacing w:val="80"/>
        </w:rPr>
        <w:t xml:space="preserve"> </w:t>
      </w:r>
      <w:r>
        <w:t>текст</w:t>
      </w:r>
      <w:r>
        <w:rPr>
          <w:spacing w:val="40"/>
        </w:rPr>
        <w:t xml:space="preserve"> </w:t>
      </w:r>
      <w:r>
        <w:t>отличается от текста научного, делового, публицистического;</w:t>
      </w:r>
    </w:p>
    <w:p w14:paraId="6E2A2E88" w14:textId="77777777" w:rsidR="00113E33" w:rsidRDefault="00936FC5">
      <w:pPr>
        <w:pStyle w:val="a3"/>
        <w:tabs>
          <w:tab w:val="left" w:pos="2382"/>
          <w:tab w:val="left" w:pos="4210"/>
          <w:tab w:val="left" w:pos="5443"/>
          <w:tab w:val="left" w:pos="7157"/>
          <w:tab w:val="left" w:pos="8851"/>
          <w:tab w:val="left" w:pos="9189"/>
        </w:tabs>
        <w:ind w:left="852" w:right="542" w:firstLine="539"/>
        <w:jc w:val="left"/>
      </w:pPr>
      <w:r>
        <w:rPr>
          <w:spacing w:val="-2"/>
        </w:rPr>
        <w:t>владеть</w:t>
      </w:r>
      <w:r>
        <w:tab/>
      </w:r>
      <w:r>
        <w:rPr>
          <w:spacing w:val="-2"/>
        </w:rPr>
        <w:t>элементарными</w:t>
      </w:r>
      <w:r>
        <w:tab/>
      </w:r>
      <w:r>
        <w:rPr>
          <w:spacing w:val="-2"/>
        </w:rPr>
        <w:t>умениями</w:t>
      </w:r>
      <w:r>
        <w:tab/>
      </w:r>
      <w:r>
        <w:rPr>
          <w:spacing w:val="-2"/>
        </w:rPr>
        <w:t>воспринимать,</w:t>
      </w:r>
      <w:r>
        <w:tab/>
      </w:r>
      <w:r>
        <w:rPr>
          <w:spacing w:val="-2"/>
        </w:rPr>
        <w:t>анализировать</w:t>
      </w:r>
      <w:r>
        <w:tab/>
      </w:r>
      <w:r>
        <w:rPr>
          <w:spacing w:val="-10"/>
        </w:rPr>
        <w:t>и</w:t>
      </w:r>
      <w:r>
        <w:tab/>
      </w:r>
      <w:r>
        <w:rPr>
          <w:spacing w:val="-2"/>
        </w:rPr>
        <w:t xml:space="preserve">оценивать </w:t>
      </w:r>
      <w:r>
        <w:t>прочитанные произведения:</w:t>
      </w:r>
    </w:p>
    <w:p w14:paraId="6347FC42" w14:textId="77777777" w:rsidR="00113E33" w:rsidRDefault="00936FC5">
      <w:pPr>
        <w:pStyle w:val="a3"/>
        <w:spacing w:before="2"/>
        <w:ind w:left="852" w:right="530" w:firstLine="539"/>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w:t>
      </w:r>
      <w:r>
        <w:rPr>
          <w:spacing w:val="80"/>
          <w:w w:val="150"/>
        </w:rPr>
        <w:t xml:space="preserve"> </w:t>
      </w:r>
      <w:r>
        <w:t>сравнительные характеристики по опорной схеме с направляющей помощью педагога;</w:t>
      </w:r>
    </w:p>
    <w:p w14:paraId="5BA55CB2" w14:textId="77777777" w:rsidR="00113E33" w:rsidRDefault="00936FC5">
      <w:pPr>
        <w:pStyle w:val="a3"/>
        <w:ind w:left="852" w:right="526" w:firstLine="539"/>
      </w:pPr>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w:t>
      </w:r>
    </w:p>
    <w:p w14:paraId="71E20801" w14:textId="77777777" w:rsidR="00113E33" w:rsidRDefault="00936FC5">
      <w:pPr>
        <w:pStyle w:val="a3"/>
        <w:ind w:left="852" w:right="531" w:firstLine="539"/>
      </w:pPr>
      <w:r>
        <w:t>стихотворение, басня); тема, идея, проблематика; сюжет, композиция; литературный герой (персонаж);</w:t>
      </w:r>
    </w:p>
    <w:p w14:paraId="075A0B6C" w14:textId="77777777" w:rsidR="00113E33" w:rsidRDefault="00936FC5">
      <w:pPr>
        <w:pStyle w:val="a3"/>
        <w:ind w:left="852" w:right="535" w:firstLine="539"/>
      </w:pPr>
      <w:r>
        <w:t>портрет, пейзаж, художественная деталь; эпитет, сравнение, метафора, олицетворение; ритм, рифма;</w:t>
      </w:r>
    </w:p>
    <w:p w14:paraId="2474E7DB" w14:textId="77777777" w:rsidR="00113E33" w:rsidRDefault="00936FC5">
      <w:pPr>
        <w:pStyle w:val="a3"/>
        <w:ind w:left="1392" w:right="535"/>
      </w:pPr>
      <w:r>
        <w:t>сопоставлять по опорному плану темы и сюжеты произведений, образы персонажей; сопоставлять</w:t>
      </w:r>
      <w:r>
        <w:rPr>
          <w:spacing w:val="80"/>
          <w:w w:val="150"/>
        </w:rPr>
        <w:t xml:space="preserve"> </w:t>
      </w:r>
      <w:r>
        <w:t>с</w:t>
      </w:r>
      <w:r>
        <w:rPr>
          <w:spacing w:val="80"/>
          <w:w w:val="150"/>
        </w:rPr>
        <w:t xml:space="preserve"> </w:t>
      </w:r>
      <w:r>
        <w:t>направляющей</w:t>
      </w:r>
      <w:r>
        <w:rPr>
          <w:spacing w:val="80"/>
          <w:w w:val="150"/>
        </w:rPr>
        <w:t xml:space="preserve"> </w:t>
      </w:r>
      <w:r>
        <w:t>помощью</w:t>
      </w:r>
      <w:r>
        <w:rPr>
          <w:spacing w:val="80"/>
          <w:w w:val="150"/>
        </w:rPr>
        <w:t xml:space="preserve"> </w:t>
      </w:r>
      <w:r>
        <w:t>педагога</w:t>
      </w:r>
      <w:r>
        <w:rPr>
          <w:spacing w:val="80"/>
          <w:w w:val="150"/>
        </w:rPr>
        <w:t xml:space="preserve"> </w:t>
      </w:r>
      <w:r>
        <w:t>изученные</w:t>
      </w:r>
      <w:r>
        <w:rPr>
          <w:spacing w:val="80"/>
          <w:w w:val="150"/>
        </w:rPr>
        <w:t xml:space="preserve"> </w:t>
      </w:r>
      <w:r>
        <w:t>произведения</w:t>
      </w:r>
    </w:p>
    <w:p w14:paraId="33EF8A2F" w14:textId="77777777" w:rsidR="00113E33" w:rsidRDefault="00936FC5">
      <w:pPr>
        <w:pStyle w:val="a3"/>
        <w:ind w:left="852" w:right="548"/>
      </w:pPr>
      <w:r>
        <w:t>фольклора и художественной литературы с произведениями других видов искусства (с учетом актуального уровня развития обучающихся с ЗПР);</w:t>
      </w:r>
    </w:p>
    <w:p w14:paraId="07950DCF" w14:textId="77777777" w:rsidR="00113E33" w:rsidRDefault="00936FC5">
      <w:pPr>
        <w:pStyle w:val="a3"/>
        <w:ind w:left="852" w:right="533" w:firstLine="539"/>
      </w:pPr>
      <w:r>
        <w:t>выразительно читать, в том числе наизусть произведения, и (или) фрагменты (не менее 3 поэтических произведений, не выученных ранее);</w:t>
      </w:r>
    </w:p>
    <w:p w14:paraId="7C3F84C7" w14:textId="77777777" w:rsidR="00113E33" w:rsidRDefault="00936FC5">
      <w:pPr>
        <w:pStyle w:val="a3"/>
        <w:ind w:left="852" w:right="549" w:firstLine="539"/>
      </w:pPr>
      <w:r>
        <w:t xml:space="preserve">пересказывать прочитанное </w:t>
      </w:r>
      <w:proofErr w:type="gramStart"/>
      <w:r>
        <w:t>произведение по опорным словам</w:t>
      </w:r>
      <w:proofErr w:type="gramEnd"/>
      <w:r>
        <w:t>, плану, используя подробный,</w:t>
      </w:r>
      <w:r>
        <w:rPr>
          <w:spacing w:val="39"/>
        </w:rPr>
        <w:t xml:space="preserve"> </w:t>
      </w:r>
      <w:r>
        <w:t>сжатый</w:t>
      </w:r>
      <w:r>
        <w:rPr>
          <w:spacing w:val="40"/>
        </w:rPr>
        <w:t xml:space="preserve"> </w:t>
      </w:r>
      <w:r>
        <w:t>пересказ,</w:t>
      </w:r>
      <w:r>
        <w:rPr>
          <w:spacing w:val="37"/>
        </w:rPr>
        <w:t xml:space="preserve"> </w:t>
      </w:r>
      <w:r>
        <w:t>отвечать</w:t>
      </w:r>
      <w:r>
        <w:rPr>
          <w:spacing w:val="40"/>
        </w:rPr>
        <w:t xml:space="preserve"> </w:t>
      </w:r>
      <w:r>
        <w:t>на</w:t>
      </w:r>
      <w:r>
        <w:rPr>
          <w:spacing w:val="34"/>
        </w:rPr>
        <w:t xml:space="preserve"> </w:t>
      </w:r>
      <w:r>
        <w:t>вопросы</w:t>
      </w:r>
      <w:r>
        <w:rPr>
          <w:spacing w:val="38"/>
        </w:rPr>
        <w:t xml:space="preserve"> </w:t>
      </w:r>
      <w:r>
        <w:t>по</w:t>
      </w:r>
      <w:r>
        <w:rPr>
          <w:spacing w:val="36"/>
        </w:rPr>
        <w:t xml:space="preserve"> </w:t>
      </w:r>
      <w:r>
        <w:t>прочитанному</w:t>
      </w:r>
      <w:r>
        <w:rPr>
          <w:spacing w:val="33"/>
        </w:rPr>
        <w:t xml:space="preserve"> </w:t>
      </w:r>
      <w:r>
        <w:t>произведению</w:t>
      </w:r>
      <w:r>
        <w:rPr>
          <w:spacing w:val="39"/>
        </w:rPr>
        <w:t xml:space="preserve"> </w:t>
      </w:r>
      <w:r>
        <w:t>и</w:t>
      </w:r>
      <w:r>
        <w:rPr>
          <w:spacing w:val="39"/>
        </w:rPr>
        <w:t xml:space="preserve"> </w:t>
      </w:r>
      <w:r>
        <w:t>с</w:t>
      </w:r>
    </w:p>
    <w:p w14:paraId="2BD5CA8B" w14:textId="77777777" w:rsidR="00113E33" w:rsidRDefault="00936FC5">
      <w:pPr>
        <w:pStyle w:val="a3"/>
        <w:spacing w:before="78"/>
        <w:ind w:left="1392" w:right="2848" w:hanging="540"/>
      </w:pPr>
      <w:r>
        <w:t>направляющей</w:t>
      </w:r>
      <w:r>
        <w:rPr>
          <w:spacing w:val="-5"/>
        </w:rPr>
        <w:t xml:space="preserve"> </w:t>
      </w:r>
      <w:r>
        <w:t>помощью</w:t>
      </w:r>
      <w:r>
        <w:rPr>
          <w:spacing w:val="-6"/>
        </w:rPr>
        <w:t xml:space="preserve"> </w:t>
      </w:r>
      <w:r>
        <w:t>педагога</w:t>
      </w:r>
      <w:r>
        <w:rPr>
          <w:spacing w:val="-7"/>
        </w:rPr>
        <w:t xml:space="preserve"> </w:t>
      </w:r>
      <w:r>
        <w:t>формулировать</w:t>
      </w:r>
      <w:r>
        <w:rPr>
          <w:spacing w:val="-4"/>
        </w:rPr>
        <w:t xml:space="preserve"> </w:t>
      </w:r>
      <w:r>
        <w:t>вопросы</w:t>
      </w:r>
      <w:r>
        <w:rPr>
          <w:spacing w:val="-6"/>
        </w:rPr>
        <w:t xml:space="preserve"> </w:t>
      </w:r>
      <w:r>
        <w:t>к</w:t>
      </w:r>
      <w:r>
        <w:rPr>
          <w:spacing w:val="-3"/>
        </w:rPr>
        <w:t xml:space="preserve"> </w:t>
      </w:r>
      <w:r>
        <w:t>тексту; участвовать в беседе и диалоге о прочитанном произведении;</w:t>
      </w:r>
    </w:p>
    <w:p w14:paraId="43C800E6" w14:textId="77777777" w:rsidR="00113E33" w:rsidRDefault="00936FC5">
      <w:pPr>
        <w:pStyle w:val="a3"/>
        <w:ind w:left="852" w:right="550" w:firstLine="539"/>
      </w:pPr>
      <w:r>
        <w:t>создавать устные и письменные высказывания разных жанров объемом не менее 50 слов (с учетом актуального уровня развития обучающихся с ЗПР);</w:t>
      </w:r>
    </w:p>
    <w:p w14:paraId="6AD75F8E" w14:textId="77777777" w:rsidR="00113E33" w:rsidRDefault="00113E33">
      <w:pPr>
        <w:pStyle w:val="a3"/>
        <w:sectPr w:rsidR="00113E33">
          <w:pgSz w:w="11920" w:h="16850"/>
          <w:pgMar w:top="1000" w:right="283" w:bottom="1180" w:left="850" w:header="0" w:footer="956" w:gutter="0"/>
          <w:cols w:space="720"/>
        </w:sectPr>
      </w:pPr>
    </w:p>
    <w:p w14:paraId="6379A8EB" w14:textId="77777777" w:rsidR="00113E33" w:rsidRDefault="00936FC5">
      <w:pPr>
        <w:pStyle w:val="a3"/>
        <w:spacing w:before="71"/>
        <w:ind w:left="852" w:right="540" w:firstLine="539"/>
      </w:pPr>
      <w:r>
        <w:lastRenderedPageBreak/>
        <w:t>с направляющей помощью педагога осуществлять начальные умения интерпретации и оценки изученных произведений фольклора и литературы;</w:t>
      </w:r>
    </w:p>
    <w:p w14:paraId="4D523396" w14:textId="77777777" w:rsidR="00113E33" w:rsidRDefault="00936FC5">
      <w:pPr>
        <w:pStyle w:val="a3"/>
        <w:ind w:left="852" w:right="547" w:firstLine="539"/>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6591D0C4" w14:textId="77777777" w:rsidR="00113E33" w:rsidRDefault="00936FC5">
      <w:pPr>
        <w:pStyle w:val="a3"/>
        <w:ind w:left="852" w:right="541" w:firstLine="539"/>
      </w:pPr>
      <w:r>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14:paraId="2602CFCA" w14:textId="77777777" w:rsidR="00113E33" w:rsidRDefault="00936FC5">
      <w:pPr>
        <w:pStyle w:val="a3"/>
        <w:ind w:left="852" w:right="536" w:firstLine="539"/>
      </w:pPr>
      <w:r>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14:paraId="54EA3107" w14:textId="77777777" w:rsidR="00113E33" w:rsidRDefault="00936FC5">
      <w:pPr>
        <w:pStyle w:val="a3"/>
        <w:ind w:left="852" w:right="520" w:firstLine="539"/>
      </w:pPr>
      <w:r>
        <w:t>с направляющей помощью педагога демонстрировать начальные умения</w:t>
      </w:r>
      <w:r>
        <w:rPr>
          <w:spacing w:val="40"/>
        </w:rPr>
        <w:t xml:space="preserve"> </w:t>
      </w:r>
      <w:r>
        <w:t>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 ресурсами, соблюдая правила информационной безопасности.</w:t>
      </w:r>
    </w:p>
    <w:p w14:paraId="3767BFAC" w14:textId="77777777" w:rsidR="00113E33" w:rsidRDefault="00113E33">
      <w:pPr>
        <w:pStyle w:val="a3"/>
        <w:spacing w:before="6"/>
        <w:ind w:left="0"/>
        <w:jc w:val="left"/>
      </w:pPr>
    </w:p>
    <w:p w14:paraId="2230F311" w14:textId="77777777" w:rsidR="00113E33" w:rsidRDefault="00936FC5">
      <w:pPr>
        <w:pStyle w:val="1"/>
        <w:ind w:left="1392"/>
      </w:pPr>
      <w:r>
        <w:t>К</w:t>
      </w:r>
      <w:r>
        <w:rPr>
          <w:spacing w:val="-8"/>
        </w:rPr>
        <w:t xml:space="preserve"> </w:t>
      </w:r>
      <w:r>
        <w:t>концу</w:t>
      </w:r>
      <w:r>
        <w:rPr>
          <w:spacing w:val="-6"/>
        </w:rPr>
        <w:t xml:space="preserve"> </w:t>
      </w:r>
      <w:r>
        <w:t>обучения</w:t>
      </w:r>
      <w:r>
        <w:rPr>
          <w:spacing w:val="-3"/>
        </w:rPr>
        <w:t xml:space="preserve"> </w:t>
      </w:r>
      <w:r>
        <w:t>в</w:t>
      </w:r>
      <w:r>
        <w:rPr>
          <w:spacing w:val="-6"/>
        </w:rPr>
        <w:t xml:space="preserve"> </w:t>
      </w:r>
      <w:r>
        <w:t>6</w:t>
      </w:r>
      <w:r>
        <w:rPr>
          <w:spacing w:val="-9"/>
        </w:rPr>
        <w:t xml:space="preserve"> </w:t>
      </w:r>
      <w:r>
        <w:t>классе</w:t>
      </w:r>
      <w:r>
        <w:rPr>
          <w:spacing w:val="-5"/>
        </w:rPr>
        <w:t xml:space="preserve"> </w:t>
      </w:r>
      <w:r>
        <w:t>обучающийся</w:t>
      </w:r>
      <w:r>
        <w:rPr>
          <w:spacing w:val="2"/>
        </w:rPr>
        <w:t xml:space="preserve"> </w:t>
      </w:r>
      <w:r>
        <w:t>с ЗПР</w:t>
      </w:r>
      <w:r>
        <w:rPr>
          <w:spacing w:val="-1"/>
        </w:rPr>
        <w:t xml:space="preserve"> </w:t>
      </w:r>
      <w:r>
        <w:rPr>
          <w:spacing w:val="-2"/>
        </w:rPr>
        <w:t>научится:</w:t>
      </w:r>
    </w:p>
    <w:p w14:paraId="4AE994E3" w14:textId="77777777" w:rsidR="00113E33" w:rsidRDefault="00936FC5">
      <w:pPr>
        <w:pStyle w:val="a3"/>
        <w:ind w:left="852" w:right="531" w:firstLine="539"/>
      </w:pPr>
      <w: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14:paraId="7E01ADC4" w14:textId="77777777" w:rsidR="00113E33" w:rsidRDefault="00936FC5">
      <w:pPr>
        <w:pStyle w:val="a3"/>
        <w:ind w:left="852" w:right="536" w:firstLine="539"/>
      </w:pPr>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14:paraId="21742839" w14:textId="77777777" w:rsidR="00113E33" w:rsidRDefault="00936FC5">
      <w:pPr>
        <w:pStyle w:val="a3"/>
        <w:ind w:left="852" w:right="542" w:firstLine="539"/>
      </w:pPr>
      <w:r>
        <w:t>осуществлять элементарный смысловой анализ произведений фольклора и художественной</w:t>
      </w:r>
      <w:r>
        <w:rPr>
          <w:spacing w:val="40"/>
        </w:rPr>
        <w:t xml:space="preserve"> </w:t>
      </w:r>
      <w:r>
        <w:t>литературы;</w:t>
      </w:r>
      <w:r>
        <w:rPr>
          <w:spacing w:val="40"/>
        </w:rPr>
        <w:t xml:space="preserve"> </w:t>
      </w:r>
      <w:r>
        <w:t>воспринимать,</w:t>
      </w:r>
      <w:r>
        <w:rPr>
          <w:spacing w:val="40"/>
        </w:rPr>
        <w:t xml:space="preserve"> </w:t>
      </w:r>
      <w:r>
        <w:t>анализировать</w:t>
      </w:r>
      <w:r>
        <w:rPr>
          <w:spacing w:val="40"/>
        </w:rPr>
        <w:t xml:space="preserve"> </w:t>
      </w:r>
      <w:r>
        <w:t>и</w:t>
      </w:r>
      <w:r>
        <w:rPr>
          <w:spacing w:val="40"/>
        </w:rPr>
        <w:t xml:space="preserve"> </w:t>
      </w:r>
      <w:r>
        <w:t>оценивать</w:t>
      </w:r>
      <w:r>
        <w:rPr>
          <w:spacing w:val="40"/>
        </w:rPr>
        <w:t xml:space="preserve"> </w:t>
      </w:r>
      <w:r>
        <w:t>прочитанное</w:t>
      </w:r>
      <w:r>
        <w:rPr>
          <w:spacing w:val="40"/>
        </w:rPr>
        <w:t xml:space="preserve"> </w:t>
      </w:r>
      <w:r>
        <w:t>(с</w:t>
      </w:r>
    </w:p>
    <w:p w14:paraId="0037DB77" w14:textId="77777777" w:rsidR="00113E33" w:rsidRDefault="00936FC5">
      <w:pPr>
        <w:pStyle w:val="a3"/>
        <w:spacing w:before="65"/>
        <w:ind w:left="852"/>
      </w:pPr>
      <w:r>
        <w:t>учетом</w:t>
      </w:r>
      <w:r>
        <w:rPr>
          <w:spacing w:val="-17"/>
        </w:rPr>
        <w:t xml:space="preserve"> </w:t>
      </w:r>
      <w:r>
        <w:t>актуального</w:t>
      </w:r>
      <w:r>
        <w:rPr>
          <w:spacing w:val="-6"/>
        </w:rPr>
        <w:t xml:space="preserve"> </w:t>
      </w:r>
      <w:r>
        <w:t>уровня</w:t>
      </w:r>
      <w:r>
        <w:rPr>
          <w:spacing w:val="-9"/>
        </w:rPr>
        <w:t xml:space="preserve"> </w:t>
      </w:r>
      <w:r>
        <w:t>развития</w:t>
      </w:r>
      <w:r>
        <w:rPr>
          <w:spacing w:val="-10"/>
        </w:rPr>
        <w:t xml:space="preserve"> </w:t>
      </w:r>
      <w:r>
        <w:t>обучающихся</w:t>
      </w:r>
      <w:r>
        <w:rPr>
          <w:spacing w:val="-7"/>
        </w:rPr>
        <w:t xml:space="preserve"> </w:t>
      </w:r>
      <w:r>
        <w:t>с</w:t>
      </w:r>
      <w:r>
        <w:rPr>
          <w:spacing w:val="-12"/>
        </w:rPr>
        <w:t xml:space="preserve"> </w:t>
      </w:r>
      <w:r>
        <w:rPr>
          <w:spacing w:val="-2"/>
        </w:rPr>
        <w:t>ЗПР):</w:t>
      </w:r>
    </w:p>
    <w:p w14:paraId="79EB2604" w14:textId="77777777" w:rsidR="00113E33" w:rsidRDefault="00936FC5">
      <w:pPr>
        <w:pStyle w:val="a3"/>
        <w:ind w:left="852" w:right="525" w:firstLine="539"/>
      </w:pPr>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4D1E53BA" w14:textId="77777777" w:rsidR="00113E33" w:rsidRDefault="00936FC5">
      <w:pPr>
        <w:pStyle w:val="a3"/>
        <w:ind w:left="852" w:right="528" w:firstLine="539"/>
      </w:pPr>
      <w: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w:t>
      </w:r>
      <w:r>
        <w:t>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1F7EDA91" w14:textId="77777777" w:rsidR="00113E33" w:rsidRDefault="00936FC5">
      <w:pPr>
        <w:pStyle w:val="a3"/>
        <w:spacing w:before="3"/>
        <w:ind w:left="852" w:right="538" w:firstLine="539"/>
      </w:pPr>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14:paraId="6093B7E7" w14:textId="77777777" w:rsidR="00113E33" w:rsidRDefault="00936FC5">
      <w:pPr>
        <w:pStyle w:val="a3"/>
        <w:ind w:left="852" w:right="530" w:firstLine="539"/>
      </w:pPr>
      <w:r>
        <w:t>сопоставлять с направляющей помощью педагога изученные произведения художественной литературы с произведениями других видов искусства (живопись,</w:t>
      </w:r>
      <w:r>
        <w:rPr>
          <w:spacing w:val="40"/>
        </w:rPr>
        <w:t xml:space="preserve"> </w:t>
      </w:r>
      <w:r>
        <w:t>музыка, театр, кино);</w:t>
      </w:r>
    </w:p>
    <w:p w14:paraId="1E0300D9" w14:textId="77777777" w:rsidR="00113E33" w:rsidRDefault="00936FC5">
      <w:pPr>
        <w:pStyle w:val="a3"/>
        <w:ind w:left="852" w:right="542" w:firstLine="539"/>
      </w:pPr>
      <w:r>
        <w:t>выразительно читать стихи и прозу, в том числе наизусть произведения, и (или) фрагменты (не менее 4 - 5 поэтических произведений, не выученных ранее);</w:t>
      </w:r>
    </w:p>
    <w:p w14:paraId="744435D5" w14:textId="77777777" w:rsidR="00113E33" w:rsidRDefault="00936FC5">
      <w:pPr>
        <w:pStyle w:val="a3"/>
        <w:ind w:left="852" w:right="541" w:firstLine="539"/>
      </w:pPr>
      <w:r>
        <w:t>пересказывать прочитанное произведение, используя подробный, сжатый, выборочный пересказ, отвечать на вопросы по прочитанному произведению и с</w:t>
      </w:r>
    </w:p>
    <w:p w14:paraId="77D224A3" w14:textId="77777777" w:rsidR="00113E33" w:rsidRDefault="00936FC5">
      <w:pPr>
        <w:pStyle w:val="a3"/>
        <w:ind w:left="1392" w:right="2903" w:hanging="588"/>
      </w:pPr>
      <w:r>
        <w:t>направляющей</w:t>
      </w:r>
      <w:r>
        <w:rPr>
          <w:spacing w:val="-6"/>
        </w:rPr>
        <w:t xml:space="preserve"> </w:t>
      </w:r>
      <w:r>
        <w:t>помощью</w:t>
      </w:r>
      <w:r>
        <w:rPr>
          <w:spacing w:val="-6"/>
        </w:rPr>
        <w:t xml:space="preserve"> </w:t>
      </w:r>
      <w:r>
        <w:t>педагога</w:t>
      </w:r>
      <w:r>
        <w:rPr>
          <w:spacing w:val="-7"/>
        </w:rPr>
        <w:t xml:space="preserve"> </w:t>
      </w:r>
      <w:r>
        <w:t>формулировать</w:t>
      </w:r>
      <w:r>
        <w:rPr>
          <w:spacing w:val="-6"/>
        </w:rPr>
        <w:t xml:space="preserve"> </w:t>
      </w:r>
      <w:r>
        <w:t>вопросы</w:t>
      </w:r>
      <w:r>
        <w:rPr>
          <w:spacing w:val="-6"/>
        </w:rPr>
        <w:t xml:space="preserve"> </w:t>
      </w:r>
      <w:r>
        <w:t>к</w:t>
      </w:r>
      <w:r>
        <w:rPr>
          <w:spacing w:val="-6"/>
        </w:rPr>
        <w:t xml:space="preserve"> </w:t>
      </w:r>
      <w:r>
        <w:t>тексту; участвовать в беседе и диалоге о прочитанном произведении;</w:t>
      </w:r>
    </w:p>
    <w:p w14:paraId="53D46F95" w14:textId="77777777" w:rsidR="00113E33" w:rsidRDefault="00936FC5">
      <w:pPr>
        <w:pStyle w:val="a3"/>
        <w:ind w:left="852" w:right="540" w:firstLine="539"/>
      </w:pPr>
      <w:r>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14:paraId="17C99666" w14:textId="77777777" w:rsidR="00113E33" w:rsidRDefault="00936FC5">
      <w:pPr>
        <w:pStyle w:val="a3"/>
        <w:ind w:left="1392" w:right="91"/>
      </w:pPr>
      <w:r>
        <w:t xml:space="preserve">владеть умениями интерпретации и оценки изученных произведений фольклора, </w:t>
      </w:r>
      <w:proofErr w:type="gramStart"/>
      <w:r>
        <w:t>древнерусской,</w:t>
      </w:r>
      <w:r>
        <w:rPr>
          <w:spacing w:val="60"/>
        </w:rPr>
        <w:t xml:space="preserve">  </w:t>
      </w:r>
      <w:r>
        <w:t>русской</w:t>
      </w:r>
      <w:proofErr w:type="gramEnd"/>
      <w:r>
        <w:rPr>
          <w:spacing w:val="61"/>
        </w:rPr>
        <w:t xml:space="preserve">  </w:t>
      </w:r>
      <w:r>
        <w:t>и</w:t>
      </w:r>
      <w:r>
        <w:rPr>
          <w:spacing w:val="61"/>
        </w:rPr>
        <w:t xml:space="preserve">  </w:t>
      </w:r>
      <w:r>
        <w:t>зарубежной</w:t>
      </w:r>
      <w:r>
        <w:rPr>
          <w:spacing w:val="61"/>
        </w:rPr>
        <w:t xml:space="preserve">  </w:t>
      </w:r>
      <w:r>
        <w:t>литературы</w:t>
      </w:r>
      <w:r>
        <w:rPr>
          <w:spacing w:val="60"/>
        </w:rPr>
        <w:t xml:space="preserve">  </w:t>
      </w:r>
      <w:r>
        <w:t>и</w:t>
      </w:r>
      <w:r>
        <w:rPr>
          <w:spacing w:val="62"/>
        </w:rPr>
        <w:t xml:space="preserve">  </w:t>
      </w:r>
      <w:r>
        <w:t>современных</w:t>
      </w:r>
      <w:r>
        <w:rPr>
          <w:spacing w:val="61"/>
        </w:rPr>
        <w:t xml:space="preserve">  </w:t>
      </w:r>
      <w:r>
        <w:t>авторов</w:t>
      </w:r>
      <w:r>
        <w:rPr>
          <w:spacing w:val="60"/>
        </w:rPr>
        <w:t xml:space="preserve">  </w:t>
      </w:r>
      <w:r>
        <w:t>с</w:t>
      </w:r>
    </w:p>
    <w:p w14:paraId="2B9B96C8" w14:textId="77777777" w:rsidR="00113E33" w:rsidRDefault="00113E33">
      <w:pPr>
        <w:pStyle w:val="a3"/>
        <w:sectPr w:rsidR="00113E33">
          <w:pgSz w:w="11920" w:h="16850"/>
          <w:pgMar w:top="1000" w:right="283" w:bottom="1220" w:left="850" w:header="0" w:footer="956" w:gutter="0"/>
          <w:cols w:space="720"/>
        </w:sectPr>
      </w:pPr>
    </w:p>
    <w:p w14:paraId="0AF43453" w14:textId="77777777" w:rsidR="00113E33" w:rsidRDefault="00936FC5">
      <w:pPr>
        <w:pStyle w:val="a3"/>
        <w:spacing w:before="71"/>
        <w:ind w:left="1392"/>
      </w:pPr>
      <w:r>
        <w:lastRenderedPageBreak/>
        <w:t>использованием</w:t>
      </w:r>
      <w:r>
        <w:rPr>
          <w:spacing w:val="-6"/>
        </w:rPr>
        <w:t xml:space="preserve"> </w:t>
      </w:r>
      <w:r>
        <w:t>методов</w:t>
      </w:r>
      <w:r>
        <w:rPr>
          <w:spacing w:val="-6"/>
        </w:rPr>
        <w:t xml:space="preserve"> </w:t>
      </w:r>
      <w:r>
        <w:t>смыслового</w:t>
      </w:r>
      <w:r>
        <w:rPr>
          <w:spacing w:val="-4"/>
        </w:rPr>
        <w:t xml:space="preserve"> </w:t>
      </w:r>
      <w:r>
        <w:rPr>
          <w:spacing w:val="-2"/>
        </w:rPr>
        <w:t>чтения;</w:t>
      </w:r>
    </w:p>
    <w:p w14:paraId="55881A6F" w14:textId="77777777" w:rsidR="00113E33" w:rsidRDefault="00936FC5">
      <w:pPr>
        <w:pStyle w:val="a3"/>
        <w:ind w:left="852" w:right="547" w:firstLine="539"/>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616AFCB3" w14:textId="77777777" w:rsidR="00113E33" w:rsidRDefault="00936FC5">
      <w:pPr>
        <w:pStyle w:val="a3"/>
        <w:ind w:left="852" w:right="529" w:firstLine="539"/>
      </w:pPr>
      <w:r>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14:paraId="606D39D7" w14:textId="77777777" w:rsidR="00113E33" w:rsidRDefault="00936FC5">
      <w:pPr>
        <w:pStyle w:val="a3"/>
        <w:ind w:left="852" w:right="529" w:firstLine="539"/>
      </w:pPr>
      <w:r>
        <w:t xml:space="preserve">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w:t>
      </w:r>
      <w:r>
        <w:rPr>
          <w:spacing w:val="-2"/>
        </w:rPr>
        <w:t>результаты;</w:t>
      </w:r>
    </w:p>
    <w:p w14:paraId="5950CCA3" w14:textId="77777777" w:rsidR="00113E33" w:rsidRDefault="00936FC5">
      <w:pPr>
        <w:pStyle w:val="a3"/>
        <w:ind w:left="852" w:right="536" w:firstLine="539"/>
      </w:pPr>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14:paraId="0BC779C3" w14:textId="77777777" w:rsidR="00113E33" w:rsidRDefault="00113E33">
      <w:pPr>
        <w:pStyle w:val="a3"/>
        <w:spacing w:before="6"/>
        <w:ind w:left="0"/>
        <w:jc w:val="left"/>
      </w:pPr>
    </w:p>
    <w:p w14:paraId="7E96DA92" w14:textId="77777777" w:rsidR="00113E33" w:rsidRDefault="00936FC5">
      <w:pPr>
        <w:pStyle w:val="1"/>
        <w:ind w:left="1392"/>
      </w:pPr>
      <w:r>
        <w:t>К</w:t>
      </w:r>
      <w:r>
        <w:rPr>
          <w:spacing w:val="-11"/>
        </w:rPr>
        <w:t xml:space="preserve"> </w:t>
      </w:r>
      <w:r>
        <w:t>концу</w:t>
      </w:r>
      <w:r>
        <w:rPr>
          <w:spacing w:val="-6"/>
        </w:rPr>
        <w:t xml:space="preserve"> </w:t>
      </w:r>
      <w:r>
        <w:t>обучения</w:t>
      </w:r>
      <w:r>
        <w:rPr>
          <w:spacing w:val="-3"/>
        </w:rPr>
        <w:t xml:space="preserve"> </w:t>
      </w:r>
      <w:r>
        <w:t>в</w:t>
      </w:r>
      <w:r>
        <w:rPr>
          <w:spacing w:val="-6"/>
        </w:rPr>
        <w:t xml:space="preserve"> </w:t>
      </w:r>
      <w:r>
        <w:t>7</w:t>
      </w:r>
      <w:r>
        <w:rPr>
          <w:spacing w:val="-9"/>
        </w:rPr>
        <w:t xml:space="preserve"> </w:t>
      </w:r>
      <w:r>
        <w:t>классе</w:t>
      </w:r>
      <w:r>
        <w:rPr>
          <w:spacing w:val="-5"/>
        </w:rPr>
        <w:t xml:space="preserve"> </w:t>
      </w:r>
      <w:r>
        <w:t>обучающийся</w:t>
      </w:r>
      <w:r>
        <w:rPr>
          <w:spacing w:val="-2"/>
        </w:rPr>
        <w:t xml:space="preserve"> </w:t>
      </w:r>
      <w:r>
        <w:t>с ЗПР</w:t>
      </w:r>
      <w:r>
        <w:rPr>
          <w:spacing w:val="56"/>
        </w:rPr>
        <w:t xml:space="preserve"> </w:t>
      </w:r>
      <w:r>
        <w:rPr>
          <w:spacing w:val="-2"/>
        </w:rPr>
        <w:t>научится:</w:t>
      </w:r>
    </w:p>
    <w:p w14:paraId="7C4BFDBC" w14:textId="77777777" w:rsidR="00113E33" w:rsidRDefault="00936FC5">
      <w:pPr>
        <w:pStyle w:val="a3"/>
        <w:ind w:left="852" w:right="531" w:firstLine="539"/>
      </w:pPr>
      <w: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14:paraId="0A520851" w14:textId="77777777" w:rsidR="00113E33" w:rsidRDefault="00936FC5">
      <w:pPr>
        <w:pStyle w:val="a3"/>
        <w:ind w:left="852" w:right="538" w:firstLine="539"/>
      </w:pPr>
      <w:r>
        <w:t xml:space="preserve">иметь представления о специфике литературы как вида словесного искусства, выявлять отличия художественного текста от текста научного, делового, </w:t>
      </w:r>
      <w:r>
        <w:rPr>
          <w:spacing w:val="-2"/>
        </w:rPr>
        <w:t>публицистического;</w:t>
      </w:r>
    </w:p>
    <w:p w14:paraId="0815B803" w14:textId="77777777" w:rsidR="00113E33" w:rsidRDefault="00936FC5">
      <w:pPr>
        <w:pStyle w:val="a3"/>
        <w:ind w:left="852" w:right="536" w:firstLine="539"/>
      </w:pPr>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w:t>
      </w:r>
      <w:r>
        <w:rPr>
          <w:spacing w:val="40"/>
        </w:rPr>
        <w:t xml:space="preserve"> </w:t>
      </w:r>
      <w:r>
        <w:t>актуального</w:t>
      </w:r>
      <w:r>
        <w:rPr>
          <w:spacing w:val="40"/>
        </w:rPr>
        <w:t xml:space="preserve"> </w:t>
      </w:r>
      <w:r>
        <w:t>уровня</w:t>
      </w:r>
      <w:r>
        <w:rPr>
          <w:spacing w:val="40"/>
        </w:rPr>
        <w:t xml:space="preserve"> </w:t>
      </w:r>
      <w:r>
        <w:t>развития</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иметь</w:t>
      </w:r>
      <w:r>
        <w:rPr>
          <w:spacing w:val="40"/>
        </w:rPr>
        <w:t xml:space="preserve"> </w:t>
      </w:r>
      <w:r>
        <w:t>представление,</w:t>
      </w:r>
      <w:r>
        <w:rPr>
          <w:spacing w:val="40"/>
        </w:rPr>
        <w:t xml:space="preserve"> </w:t>
      </w:r>
      <w:r>
        <w:t>что</w:t>
      </w:r>
      <w:r>
        <w:rPr>
          <w:spacing w:val="40"/>
        </w:rPr>
        <w:t xml:space="preserve"> </w:t>
      </w:r>
      <w:r>
        <w:t>в</w:t>
      </w:r>
    </w:p>
    <w:p w14:paraId="4441017D" w14:textId="77777777" w:rsidR="00113E33" w:rsidRDefault="00936FC5">
      <w:pPr>
        <w:pStyle w:val="a3"/>
        <w:spacing w:before="65"/>
        <w:ind w:left="852"/>
      </w:pPr>
      <w:r>
        <w:t>литературных</w:t>
      </w:r>
      <w:r>
        <w:rPr>
          <w:spacing w:val="-17"/>
        </w:rPr>
        <w:t xml:space="preserve"> </w:t>
      </w:r>
      <w:r>
        <w:t>произведениях</w:t>
      </w:r>
      <w:r>
        <w:rPr>
          <w:spacing w:val="-14"/>
        </w:rPr>
        <w:t xml:space="preserve"> </w:t>
      </w:r>
      <w:r>
        <w:t>отражена</w:t>
      </w:r>
      <w:r>
        <w:rPr>
          <w:spacing w:val="-15"/>
        </w:rPr>
        <w:t xml:space="preserve"> </w:t>
      </w:r>
      <w:r>
        <w:t>художественная</w:t>
      </w:r>
      <w:r>
        <w:rPr>
          <w:spacing w:val="-14"/>
        </w:rPr>
        <w:t xml:space="preserve"> </w:t>
      </w:r>
      <w:r>
        <w:t>картина</w:t>
      </w:r>
      <w:r>
        <w:rPr>
          <w:spacing w:val="-11"/>
        </w:rPr>
        <w:t xml:space="preserve"> </w:t>
      </w:r>
      <w:r>
        <w:rPr>
          <w:spacing w:val="-2"/>
        </w:rPr>
        <w:t>мира:</w:t>
      </w:r>
    </w:p>
    <w:p w14:paraId="0CE2ED4F" w14:textId="77777777" w:rsidR="00113E33" w:rsidRDefault="00936FC5">
      <w:pPr>
        <w:pStyle w:val="a3"/>
        <w:ind w:left="852" w:right="523" w:firstLine="539"/>
      </w:pPr>
      <w:r>
        <w:t>анализировать</w:t>
      </w:r>
      <w:r>
        <w:rPr>
          <w:spacing w:val="26"/>
        </w:rPr>
        <w:t xml:space="preserve"> </w:t>
      </w:r>
      <w:r>
        <w:t>с направляющей</w:t>
      </w:r>
      <w:r>
        <w:rPr>
          <w:spacing w:val="26"/>
        </w:rPr>
        <w:t xml:space="preserve"> </w:t>
      </w:r>
      <w:r>
        <w:t>помощью педагога произведение в единстве формы</w:t>
      </w:r>
      <w:r>
        <w:rPr>
          <w:spacing w:val="80"/>
        </w:rPr>
        <w:t xml:space="preserve"> </w:t>
      </w:r>
      <w:r>
        <w:t>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w:t>
      </w:r>
      <w:r>
        <w:t>льно-исторической проблематики произведений (с учетом актуального уровня развития обучающихся с ЗПР);</w:t>
      </w:r>
    </w:p>
    <w:p w14:paraId="78B69B74" w14:textId="77777777" w:rsidR="00113E33" w:rsidRDefault="00936FC5">
      <w:pPr>
        <w:pStyle w:val="a3"/>
        <w:spacing w:before="1"/>
        <w:ind w:left="852" w:right="532" w:firstLine="539"/>
        <w:jc w:val="left"/>
      </w:pPr>
      <w:r>
        <w:t>понимать</w:t>
      </w:r>
      <w:r>
        <w:rPr>
          <w:spacing w:val="40"/>
        </w:rPr>
        <w:t xml:space="preserve"> </w:t>
      </w:r>
      <w:r>
        <w:t>сущность</w:t>
      </w:r>
      <w:r>
        <w:rPr>
          <w:spacing w:val="40"/>
        </w:rPr>
        <w:t xml:space="preserve"> </w:t>
      </w:r>
      <w:r>
        <w:t>и</w:t>
      </w:r>
      <w:r>
        <w:rPr>
          <w:spacing w:val="40"/>
        </w:rPr>
        <w:t xml:space="preserve"> </w:t>
      </w:r>
      <w:r>
        <w:t>элементарные</w:t>
      </w:r>
      <w:r>
        <w:rPr>
          <w:spacing w:val="40"/>
        </w:rPr>
        <w:t xml:space="preserve"> </w:t>
      </w:r>
      <w:r>
        <w:t>смысловые</w:t>
      </w:r>
      <w:r>
        <w:rPr>
          <w:spacing w:val="40"/>
        </w:rPr>
        <w:t xml:space="preserve"> </w:t>
      </w:r>
      <w:r>
        <w:t>функции</w:t>
      </w:r>
      <w:r>
        <w:rPr>
          <w:spacing w:val="40"/>
        </w:rPr>
        <w:t xml:space="preserve"> </w:t>
      </w:r>
      <w:r>
        <w:t>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w:t>
      </w:r>
      <w:r>
        <w:rPr>
          <w:spacing w:val="78"/>
        </w:rPr>
        <w:t xml:space="preserve"> </w:t>
      </w:r>
      <w:r>
        <w:t>образ;</w:t>
      </w:r>
      <w:r>
        <w:rPr>
          <w:spacing w:val="76"/>
        </w:rPr>
        <w:t xml:space="preserve"> </w:t>
      </w:r>
      <w:r>
        <w:t>роды</w:t>
      </w:r>
      <w:r>
        <w:rPr>
          <w:spacing w:val="75"/>
        </w:rPr>
        <w:t xml:space="preserve"> </w:t>
      </w:r>
      <w:r>
        <w:t>(лирика,</w:t>
      </w:r>
      <w:r>
        <w:rPr>
          <w:spacing w:val="77"/>
        </w:rPr>
        <w:t xml:space="preserve"> </w:t>
      </w:r>
      <w:r>
        <w:t>эпос),</w:t>
      </w:r>
      <w:r>
        <w:rPr>
          <w:spacing w:val="75"/>
        </w:rPr>
        <w:t xml:space="preserve"> </w:t>
      </w:r>
      <w:r>
        <w:t>жанры</w:t>
      </w:r>
      <w:r>
        <w:rPr>
          <w:spacing w:val="76"/>
        </w:rPr>
        <w:t xml:space="preserve"> </w:t>
      </w:r>
      <w:r>
        <w:t>(рассказ,</w:t>
      </w:r>
      <w:r>
        <w:rPr>
          <w:spacing w:val="76"/>
        </w:rPr>
        <w:t xml:space="preserve"> </w:t>
      </w:r>
      <w:r>
        <w:t>повесть,</w:t>
      </w:r>
      <w:r>
        <w:rPr>
          <w:spacing w:val="76"/>
        </w:rPr>
        <w:t xml:space="preserve"> </w:t>
      </w:r>
      <w:r>
        <w:t>роман,</w:t>
      </w:r>
      <w:r>
        <w:rPr>
          <w:spacing w:val="76"/>
        </w:rPr>
        <w:t xml:space="preserve"> </w:t>
      </w:r>
      <w:r>
        <w:t>поэма, песня); тема, идея, проблематика; сюжет, композиция, эпиграф; стадии развития действия: экспозиция,</w:t>
      </w:r>
      <w:r>
        <w:rPr>
          <w:spacing w:val="40"/>
        </w:rPr>
        <w:t xml:space="preserve"> </w:t>
      </w:r>
      <w:r>
        <w:t>завязка,</w:t>
      </w:r>
      <w:r>
        <w:rPr>
          <w:spacing w:val="40"/>
        </w:rPr>
        <w:t xml:space="preserve"> </w:t>
      </w:r>
      <w:r>
        <w:t>развитие</w:t>
      </w:r>
      <w:r>
        <w:rPr>
          <w:spacing w:val="40"/>
        </w:rPr>
        <w:t xml:space="preserve"> </w:t>
      </w:r>
      <w:r>
        <w:t>действия,</w:t>
      </w:r>
      <w:r>
        <w:rPr>
          <w:spacing w:val="40"/>
        </w:rPr>
        <w:t xml:space="preserve"> </w:t>
      </w:r>
      <w:r>
        <w:t>кульминация,</w:t>
      </w:r>
      <w:r>
        <w:rPr>
          <w:spacing w:val="40"/>
        </w:rPr>
        <w:t xml:space="preserve"> </w:t>
      </w:r>
      <w:r>
        <w:t>развязка;</w:t>
      </w:r>
      <w:r>
        <w:rPr>
          <w:spacing w:val="40"/>
        </w:rPr>
        <w:t xml:space="preserve"> </w:t>
      </w:r>
      <w:r>
        <w:t>автор,</w:t>
      </w:r>
      <w:r>
        <w:rPr>
          <w:spacing w:val="40"/>
        </w:rPr>
        <w:t xml:space="preserve"> </w:t>
      </w:r>
      <w:r>
        <w:t>повествователь,</w:t>
      </w:r>
    </w:p>
    <w:p w14:paraId="1076B458" w14:textId="77777777" w:rsidR="00113E33" w:rsidRDefault="00936FC5">
      <w:pPr>
        <w:pStyle w:val="a3"/>
        <w:ind w:left="852" w:right="507"/>
      </w:pPr>
      <w:r>
        <w:t>рассказчик,</w:t>
      </w:r>
      <w:r>
        <w:rPr>
          <w:spacing w:val="-4"/>
        </w:rPr>
        <w:t xml:space="preserve"> </w:t>
      </w:r>
      <w:r>
        <w:t>литературный</w:t>
      </w:r>
      <w:r>
        <w:rPr>
          <w:spacing w:val="-4"/>
        </w:rPr>
        <w:t xml:space="preserve"> </w:t>
      </w:r>
      <w:r>
        <w:t>герой</w:t>
      </w:r>
      <w:r>
        <w:rPr>
          <w:spacing w:val="-4"/>
        </w:rPr>
        <w:t xml:space="preserve"> </w:t>
      </w:r>
      <w:r>
        <w:t>(персонаж),</w:t>
      </w:r>
      <w:r>
        <w:rPr>
          <w:spacing w:val="-2"/>
        </w:rPr>
        <w:t xml:space="preserve"> </w:t>
      </w:r>
      <w:r>
        <w:t>лирический</w:t>
      </w:r>
      <w:r>
        <w:rPr>
          <w:spacing w:val="-4"/>
        </w:rPr>
        <w:t xml:space="preserve"> </w:t>
      </w:r>
      <w:r>
        <w:t>герой;</w:t>
      </w:r>
      <w:r>
        <w:rPr>
          <w:spacing w:val="-3"/>
        </w:rPr>
        <w:t xml:space="preserve"> </w:t>
      </w:r>
      <w:r>
        <w:t>портрет,</w:t>
      </w:r>
      <w:r>
        <w:rPr>
          <w:spacing w:val="-4"/>
        </w:rPr>
        <w:t xml:space="preserve"> </w:t>
      </w:r>
      <w:r>
        <w:t>пейзаж,</w:t>
      </w:r>
      <w:r>
        <w:rPr>
          <w:spacing w:val="32"/>
        </w:rPr>
        <w:t xml:space="preserve"> </w:t>
      </w:r>
      <w:r>
        <w:t>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34F1498B" w14:textId="77777777" w:rsidR="00113E33" w:rsidRDefault="00936FC5">
      <w:pPr>
        <w:pStyle w:val="a3"/>
        <w:spacing w:before="5" w:line="237" w:lineRule="auto"/>
        <w:ind w:left="852" w:right="552" w:firstLine="539"/>
      </w:pPr>
      <w:r>
        <w:t>выделять, с направляющей помощью педагога, в произведениях элементы художественной формы и обнаруживать связи между ними;</w:t>
      </w:r>
    </w:p>
    <w:p w14:paraId="279F2E77" w14:textId="77777777" w:rsidR="00113E33" w:rsidRDefault="00936FC5">
      <w:pPr>
        <w:pStyle w:val="a3"/>
        <w:spacing w:before="1"/>
        <w:ind w:left="852" w:right="543" w:firstLine="539"/>
      </w:pPr>
      <w:r>
        <w:t>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20C66453" w14:textId="77777777" w:rsidR="00113E33" w:rsidRDefault="00936FC5">
      <w:pPr>
        <w:pStyle w:val="a3"/>
        <w:tabs>
          <w:tab w:val="left" w:pos="3145"/>
          <w:tab w:val="left" w:pos="4643"/>
          <w:tab w:val="left" w:pos="6452"/>
          <w:tab w:val="left" w:pos="8546"/>
          <w:tab w:val="left" w:pos="10139"/>
        </w:tabs>
        <w:ind w:left="804" w:right="526" w:firstLine="587"/>
        <w:jc w:val="left"/>
      </w:pPr>
      <w:r>
        <w:rPr>
          <w:spacing w:val="-2"/>
        </w:rPr>
        <w:t>сопоставлять</w:t>
      </w:r>
      <w:r>
        <w:tab/>
      </w:r>
      <w:r>
        <w:rPr>
          <w:spacing w:val="-2"/>
        </w:rPr>
        <w:t>изученные</w:t>
      </w:r>
      <w:r>
        <w:tab/>
      </w:r>
      <w:r>
        <w:rPr>
          <w:spacing w:val="-2"/>
        </w:rPr>
        <w:t>произведения</w:t>
      </w:r>
      <w:r>
        <w:tab/>
      </w:r>
      <w:r>
        <w:rPr>
          <w:spacing w:val="-2"/>
        </w:rPr>
        <w:t>художественной</w:t>
      </w:r>
      <w:r>
        <w:tab/>
      </w:r>
      <w:r>
        <w:rPr>
          <w:spacing w:val="-2"/>
        </w:rPr>
        <w:t>литературы</w:t>
      </w:r>
      <w:r>
        <w:tab/>
      </w:r>
      <w:r>
        <w:rPr>
          <w:spacing w:val="-10"/>
        </w:rPr>
        <w:t xml:space="preserve">с </w:t>
      </w:r>
      <w:r>
        <w:t>произведениями других видов искусства (живопись, музыка, театр, кино); выразительно читать стихи и прозу, в том числе наизусть (не менее 6</w:t>
      </w:r>
      <w:r>
        <w:rPr>
          <w:spacing w:val="25"/>
        </w:rPr>
        <w:t xml:space="preserve"> </w:t>
      </w:r>
      <w:r>
        <w:t>- 7 поэтических произведений, не</w:t>
      </w:r>
      <w:r>
        <w:rPr>
          <w:spacing w:val="40"/>
        </w:rPr>
        <w:t xml:space="preserve"> </w:t>
      </w:r>
      <w:r>
        <w:t>выученных</w:t>
      </w:r>
      <w:r>
        <w:rPr>
          <w:spacing w:val="40"/>
        </w:rPr>
        <w:t xml:space="preserve"> </w:t>
      </w:r>
      <w:r>
        <w:t>ранее),</w:t>
      </w:r>
      <w:r>
        <w:rPr>
          <w:spacing w:val="40"/>
        </w:rPr>
        <w:t xml:space="preserve"> </w:t>
      </w:r>
      <w:r>
        <w:t>передавая</w:t>
      </w:r>
      <w:r>
        <w:rPr>
          <w:spacing w:val="40"/>
        </w:rPr>
        <w:t xml:space="preserve"> </w:t>
      </w:r>
      <w:r>
        <w:t>личное</w:t>
      </w:r>
      <w:r>
        <w:rPr>
          <w:spacing w:val="40"/>
        </w:rPr>
        <w:t xml:space="preserve"> </w:t>
      </w:r>
      <w:r>
        <w:t>отношение</w:t>
      </w:r>
      <w:r>
        <w:rPr>
          <w:spacing w:val="40"/>
        </w:rPr>
        <w:t xml:space="preserve"> </w:t>
      </w:r>
      <w:r>
        <w:t>к</w:t>
      </w:r>
      <w:r>
        <w:rPr>
          <w:spacing w:val="40"/>
        </w:rPr>
        <w:t xml:space="preserve"> </w:t>
      </w:r>
      <w:r>
        <w:t>произведению</w:t>
      </w:r>
      <w:r>
        <w:rPr>
          <w:spacing w:val="40"/>
        </w:rPr>
        <w:t xml:space="preserve"> </w:t>
      </w:r>
      <w:r>
        <w:t>(с</w:t>
      </w:r>
      <w:r>
        <w:rPr>
          <w:spacing w:val="40"/>
        </w:rPr>
        <w:t xml:space="preserve"> </w:t>
      </w:r>
      <w:r>
        <w:t>учетом</w:t>
      </w:r>
      <w:r>
        <w:rPr>
          <w:spacing w:val="40"/>
        </w:rPr>
        <w:t xml:space="preserve"> </w:t>
      </w:r>
      <w:r>
        <w:t>актуального уровня развития обучающихся с ЗПР);</w:t>
      </w:r>
    </w:p>
    <w:p w14:paraId="76037680" w14:textId="77777777" w:rsidR="00113E33" w:rsidRDefault="00936FC5">
      <w:pPr>
        <w:pStyle w:val="a3"/>
        <w:spacing w:before="1"/>
        <w:ind w:left="1392"/>
        <w:jc w:val="left"/>
      </w:pPr>
      <w:r>
        <w:t>пересказывать</w:t>
      </w:r>
      <w:r>
        <w:rPr>
          <w:spacing w:val="60"/>
        </w:rPr>
        <w:t xml:space="preserve"> </w:t>
      </w:r>
      <w:r>
        <w:t>прочитанное</w:t>
      </w:r>
      <w:r>
        <w:rPr>
          <w:spacing w:val="61"/>
        </w:rPr>
        <w:t xml:space="preserve"> </w:t>
      </w:r>
      <w:r>
        <w:t>произведение,</w:t>
      </w:r>
      <w:r>
        <w:rPr>
          <w:spacing w:val="58"/>
        </w:rPr>
        <w:t xml:space="preserve"> </w:t>
      </w:r>
      <w:r>
        <w:t>используя</w:t>
      </w:r>
      <w:r>
        <w:rPr>
          <w:spacing w:val="61"/>
        </w:rPr>
        <w:t xml:space="preserve"> </w:t>
      </w:r>
      <w:r>
        <w:t>различные</w:t>
      </w:r>
      <w:r>
        <w:rPr>
          <w:spacing w:val="60"/>
        </w:rPr>
        <w:t xml:space="preserve"> </w:t>
      </w:r>
      <w:r>
        <w:t>виды</w:t>
      </w:r>
      <w:r>
        <w:rPr>
          <w:spacing w:val="61"/>
        </w:rPr>
        <w:t xml:space="preserve"> </w:t>
      </w:r>
      <w:r>
        <w:rPr>
          <w:spacing w:val="-2"/>
        </w:rPr>
        <w:t>пересказов,</w:t>
      </w:r>
    </w:p>
    <w:p w14:paraId="7DE60F19" w14:textId="77777777" w:rsidR="00113E33" w:rsidRDefault="00113E33">
      <w:pPr>
        <w:pStyle w:val="a3"/>
        <w:jc w:val="left"/>
        <w:sectPr w:rsidR="00113E33">
          <w:pgSz w:w="11920" w:h="16850"/>
          <w:pgMar w:top="1000" w:right="283" w:bottom="1220" w:left="850" w:header="0" w:footer="956" w:gutter="0"/>
          <w:cols w:space="720"/>
        </w:sectPr>
      </w:pPr>
    </w:p>
    <w:p w14:paraId="7DDE22FF" w14:textId="77777777" w:rsidR="00113E33" w:rsidRDefault="00936FC5">
      <w:pPr>
        <w:pStyle w:val="a3"/>
        <w:spacing w:before="71"/>
        <w:ind w:left="852" w:right="545"/>
      </w:pPr>
      <w:r>
        <w:lastRenderedPageBreak/>
        <w:t>отвечать на вопросы по прочитанному произведению и самостоятельно формулировать вопросы к тексту;</w:t>
      </w:r>
    </w:p>
    <w:p w14:paraId="4DF186A6" w14:textId="77777777" w:rsidR="00113E33" w:rsidRDefault="00936FC5">
      <w:pPr>
        <w:pStyle w:val="a3"/>
        <w:spacing w:before="79"/>
        <w:ind w:left="852" w:right="550" w:firstLine="539"/>
      </w:pPr>
      <w:r>
        <w:t>участвовать в беседе и диалоге о прочитанном произведении, давать аргументированную оценку прочитанному;</w:t>
      </w:r>
    </w:p>
    <w:p w14:paraId="45C76B71" w14:textId="77777777" w:rsidR="00113E33" w:rsidRDefault="00936FC5">
      <w:pPr>
        <w:pStyle w:val="a3"/>
        <w:spacing w:before="1"/>
        <w:ind w:left="1392"/>
      </w:pPr>
      <w:r>
        <w:t>создавать</w:t>
      </w:r>
      <w:r>
        <w:rPr>
          <w:spacing w:val="-4"/>
        </w:rPr>
        <w:t xml:space="preserve"> </w:t>
      </w:r>
      <w:r>
        <w:t>устные</w:t>
      </w:r>
      <w:r>
        <w:rPr>
          <w:spacing w:val="-8"/>
        </w:rPr>
        <w:t xml:space="preserve"> </w:t>
      </w:r>
      <w:r>
        <w:t>и</w:t>
      </w:r>
      <w:r>
        <w:rPr>
          <w:spacing w:val="-5"/>
        </w:rPr>
        <w:t xml:space="preserve"> </w:t>
      </w:r>
      <w:r>
        <w:t>письменные</w:t>
      </w:r>
      <w:r>
        <w:rPr>
          <w:spacing w:val="-11"/>
        </w:rPr>
        <w:t xml:space="preserve"> </w:t>
      </w:r>
      <w:r>
        <w:t>высказывания</w:t>
      </w:r>
      <w:r>
        <w:rPr>
          <w:spacing w:val="-7"/>
        </w:rPr>
        <w:t xml:space="preserve"> </w:t>
      </w:r>
      <w:r>
        <w:t>разных</w:t>
      </w:r>
      <w:r>
        <w:rPr>
          <w:spacing w:val="-3"/>
        </w:rPr>
        <w:t xml:space="preserve"> </w:t>
      </w:r>
      <w:r>
        <w:t>жанров</w:t>
      </w:r>
      <w:r>
        <w:rPr>
          <w:spacing w:val="-9"/>
        </w:rPr>
        <w:t xml:space="preserve"> </w:t>
      </w:r>
      <w:r>
        <w:t>(объемом</w:t>
      </w:r>
      <w:r>
        <w:rPr>
          <w:spacing w:val="-6"/>
        </w:rPr>
        <w:t xml:space="preserve"> </w:t>
      </w:r>
      <w:r>
        <w:t>не</w:t>
      </w:r>
      <w:r>
        <w:rPr>
          <w:spacing w:val="-4"/>
        </w:rPr>
        <w:t xml:space="preserve"> </w:t>
      </w:r>
      <w:r>
        <w:t>менее</w:t>
      </w:r>
      <w:r>
        <w:rPr>
          <w:spacing w:val="-4"/>
        </w:rPr>
        <w:t xml:space="preserve"> </w:t>
      </w:r>
      <w:r>
        <w:rPr>
          <w:spacing w:val="-5"/>
        </w:rPr>
        <w:t>100</w:t>
      </w:r>
    </w:p>
    <w:p w14:paraId="0E719F6D" w14:textId="77777777" w:rsidR="00113E33" w:rsidRDefault="00936FC5">
      <w:pPr>
        <w:pStyle w:val="a3"/>
        <w:ind w:left="852" w:right="527"/>
      </w:pPr>
      <w:r>
        <w:t>- 110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w:t>
      </w:r>
      <w:r>
        <w:rPr>
          <w:spacing w:val="80"/>
        </w:rPr>
        <w:t xml:space="preserve"> </w:t>
      </w:r>
      <w:r>
        <w:t>и обрабатывать информацию, необходимую для составления плана, таблицы, схемы, доклада, конспекта на предложенную педагогом литературную тему;</w:t>
      </w:r>
    </w:p>
    <w:p w14:paraId="37FDD61D" w14:textId="77777777" w:rsidR="00113E33" w:rsidRDefault="00936FC5">
      <w:pPr>
        <w:pStyle w:val="a3"/>
        <w:ind w:left="852" w:right="539" w:firstLine="539"/>
      </w:pPr>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200BF53F" w14:textId="77777777" w:rsidR="00113E33" w:rsidRDefault="00936FC5">
      <w:pPr>
        <w:pStyle w:val="a3"/>
        <w:ind w:left="852" w:right="530" w:firstLine="539"/>
      </w:pPr>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5CC3C25" w14:textId="77777777" w:rsidR="00113E33" w:rsidRDefault="00936FC5">
      <w:pPr>
        <w:pStyle w:val="a3"/>
        <w:ind w:left="852" w:right="539" w:firstLine="539"/>
      </w:pPr>
      <w:r>
        <w:t xml:space="preserve">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w:t>
      </w:r>
      <w:r>
        <w:rPr>
          <w:spacing w:val="-2"/>
        </w:rPr>
        <w:t>подростков;</w:t>
      </w:r>
    </w:p>
    <w:p w14:paraId="072C0B25" w14:textId="77777777" w:rsidR="00113E33" w:rsidRDefault="00936FC5">
      <w:pPr>
        <w:pStyle w:val="a3"/>
        <w:ind w:left="852" w:right="538" w:firstLine="539"/>
      </w:pPr>
      <w: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3FB44AA8" w14:textId="77777777" w:rsidR="00113E33" w:rsidRDefault="00936FC5">
      <w:pPr>
        <w:pStyle w:val="a3"/>
        <w:spacing w:before="1"/>
        <w:ind w:left="852" w:right="542" w:firstLine="539"/>
      </w:pPr>
      <w:r>
        <w:t>развивать умение использовать энциклопедии, словари и справочники, в том числе в электронной</w:t>
      </w:r>
      <w:r>
        <w:rPr>
          <w:spacing w:val="80"/>
          <w:w w:val="150"/>
        </w:rPr>
        <w:t xml:space="preserve"> </w:t>
      </w:r>
      <w:r>
        <w:t>форме;</w:t>
      </w:r>
      <w:r>
        <w:rPr>
          <w:spacing w:val="80"/>
          <w:w w:val="150"/>
        </w:rPr>
        <w:t xml:space="preserve"> </w:t>
      </w:r>
      <w:r>
        <w:t>самостоятельно</w:t>
      </w:r>
      <w:r>
        <w:rPr>
          <w:spacing w:val="80"/>
          <w:w w:val="150"/>
        </w:rPr>
        <w:t xml:space="preserve"> </w:t>
      </w:r>
      <w:r>
        <w:t>пользоваться</w:t>
      </w:r>
      <w:r>
        <w:rPr>
          <w:spacing w:val="80"/>
          <w:w w:val="150"/>
        </w:rPr>
        <w:t xml:space="preserve"> </w:t>
      </w:r>
      <w:r>
        <w:t>электронными</w:t>
      </w:r>
      <w:r>
        <w:rPr>
          <w:spacing w:val="80"/>
          <w:w w:val="150"/>
        </w:rPr>
        <w:t xml:space="preserve"> </w:t>
      </w:r>
      <w:r>
        <w:t>библиотеками</w:t>
      </w:r>
      <w:r>
        <w:rPr>
          <w:spacing w:val="80"/>
          <w:w w:val="150"/>
        </w:rPr>
        <w:t xml:space="preserve"> </w:t>
      </w:r>
      <w:r>
        <w:t>и</w:t>
      </w:r>
    </w:p>
    <w:p w14:paraId="02A0DC10" w14:textId="77777777" w:rsidR="00113E33" w:rsidRDefault="00936FC5">
      <w:pPr>
        <w:pStyle w:val="a3"/>
        <w:spacing w:before="69"/>
        <w:ind w:left="852" w:right="848"/>
      </w:pPr>
      <w:r>
        <w:t>подбирать проверенные источники в интернет-библиотеках для выполнения учебных задач, соблюдая правила информационной безопасности.</w:t>
      </w:r>
    </w:p>
    <w:p w14:paraId="7026FACC" w14:textId="77777777" w:rsidR="00113E33" w:rsidRDefault="00113E33">
      <w:pPr>
        <w:pStyle w:val="a3"/>
        <w:spacing w:before="3"/>
        <w:ind w:left="0"/>
        <w:jc w:val="left"/>
      </w:pPr>
    </w:p>
    <w:p w14:paraId="22704BAA" w14:textId="77777777" w:rsidR="00113E33" w:rsidRDefault="00936FC5">
      <w:pPr>
        <w:pStyle w:val="1"/>
        <w:spacing w:line="275" w:lineRule="exact"/>
        <w:ind w:left="1392"/>
      </w:pPr>
      <w:r>
        <w:t>К</w:t>
      </w:r>
      <w:r>
        <w:rPr>
          <w:spacing w:val="-11"/>
        </w:rPr>
        <w:t xml:space="preserve"> </w:t>
      </w:r>
      <w:r>
        <w:t>концу</w:t>
      </w:r>
      <w:r>
        <w:rPr>
          <w:spacing w:val="-6"/>
        </w:rPr>
        <w:t xml:space="preserve"> </w:t>
      </w:r>
      <w:r>
        <w:t>обучения</w:t>
      </w:r>
      <w:r>
        <w:rPr>
          <w:spacing w:val="-3"/>
        </w:rPr>
        <w:t xml:space="preserve"> </w:t>
      </w:r>
      <w:r>
        <w:t>в</w:t>
      </w:r>
      <w:r>
        <w:rPr>
          <w:spacing w:val="-7"/>
        </w:rPr>
        <w:t xml:space="preserve"> </w:t>
      </w:r>
      <w:r>
        <w:t>8</w:t>
      </w:r>
      <w:r>
        <w:rPr>
          <w:spacing w:val="-9"/>
        </w:rPr>
        <w:t xml:space="preserve"> </w:t>
      </w:r>
      <w:r>
        <w:t>классе</w:t>
      </w:r>
      <w:r>
        <w:rPr>
          <w:spacing w:val="-5"/>
        </w:rPr>
        <w:t xml:space="preserve"> </w:t>
      </w:r>
      <w:r>
        <w:t>обучающийся</w:t>
      </w:r>
      <w:r>
        <w:rPr>
          <w:spacing w:val="-2"/>
        </w:rPr>
        <w:t xml:space="preserve"> </w:t>
      </w:r>
      <w:r>
        <w:t>с ЗПР</w:t>
      </w:r>
      <w:r>
        <w:rPr>
          <w:spacing w:val="-3"/>
        </w:rPr>
        <w:t xml:space="preserve"> </w:t>
      </w:r>
      <w:r>
        <w:rPr>
          <w:spacing w:val="-2"/>
        </w:rPr>
        <w:t>научится:</w:t>
      </w:r>
    </w:p>
    <w:p w14:paraId="4913845C" w14:textId="77777777" w:rsidR="00113E33" w:rsidRDefault="00936FC5">
      <w:pPr>
        <w:pStyle w:val="a3"/>
        <w:ind w:left="852" w:right="543" w:firstLine="539"/>
      </w:pPr>
      <w: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w:t>
      </w:r>
      <w:r>
        <w:rPr>
          <w:spacing w:val="-2"/>
        </w:rPr>
        <w:t>Федерации;</w:t>
      </w:r>
    </w:p>
    <w:p w14:paraId="0CC9A1D4" w14:textId="77777777" w:rsidR="00113E33" w:rsidRDefault="00936FC5">
      <w:pPr>
        <w:pStyle w:val="a3"/>
        <w:ind w:left="852" w:right="541" w:firstLine="539"/>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E5204C7" w14:textId="77777777" w:rsidR="00113E33" w:rsidRDefault="00936FC5">
      <w:pPr>
        <w:pStyle w:val="a3"/>
        <w:ind w:left="852" w:right="534" w:firstLine="539"/>
      </w:pPr>
      <w:r>
        <w:t>проводить с опорой на план, образец смысловой анализ произведений художественной литературы; воспринимать, анализировать, интерпретировать и</w:t>
      </w:r>
      <w:r>
        <w:rPr>
          <w:spacing w:val="80"/>
        </w:rPr>
        <w:t xml:space="preserve"> </w:t>
      </w:r>
      <w:r>
        <w:t>оценивать прочитанное (с учетом актуального уровня развития обучающихся с ЗПР):</w:t>
      </w:r>
    </w:p>
    <w:p w14:paraId="1B8E1A11" w14:textId="77777777" w:rsidR="00113E33" w:rsidRDefault="00936FC5">
      <w:pPr>
        <w:pStyle w:val="a3"/>
        <w:ind w:left="852" w:right="523" w:firstLine="539"/>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w:t>
      </w:r>
      <w:r>
        <w:rPr>
          <w:spacing w:val="80"/>
        </w:rPr>
        <w:t xml:space="preserve"> </w:t>
      </w:r>
      <w:r>
        <w:t>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w:t>
      </w:r>
      <w:r>
        <w:rPr>
          <w:spacing w:val="40"/>
        </w:rPr>
        <w:t xml:space="preserve"> </w:t>
      </w:r>
      <w:r>
        <w:t>уровне свое понимание нравственно-философской, социально-исторической</w:t>
      </w:r>
      <w:r>
        <w:rPr>
          <w:spacing w:val="80"/>
        </w:rPr>
        <w:t xml:space="preserve"> </w:t>
      </w:r>
      <w:r>
        <w:t>проблематики произведений (с учетом актуального уровня развития обучающихся с ЗПР);</w:t>
      </w:r>
    </w:p>
    <w:p w14:paraId="358AB480" w14:textId="77777777" w:rsidR="00113E33" w:rsidRDefault="00936FC5">
      <w:pPr>
        <w:pStyle w:val="a3"/>
        <w:ind w:left="852" w:right="527" w:firstLine="539"/>
      </w:pPr>
      <w:r>
        <w:t>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53B606D" w14:textId="77777777" w:rsidR="00113E33" w:rsidRDefault="00936FC5">
      <w:pPr>
        <w:pStyle w:val="a3"/>
        <w:spacing w:before="2"/>
        <w:ind w:left="852" w:right="462" w:firstLine="539"/>
      </w:pPr>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w:t>
      </w:r>
      <w:r>
        <w:rPr>
          <w:spacing w:val="40"/>
        </w:rPr>
        <w:t xml:space="preserve"> </w:t>
      </w:r>
      <w:r>
        <w:t>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w:t>
      </w:r>
      <w:r>
        <w:rPr>
          <w:spacing w:val="80"/>
          <w:w w:val="150"/>
        </w:rPr>
        <w:t xml:space="preserve"> </w:t>
      </w:r>
      <w:r>
        <w:t>сюжет,</w:t>
      </w:r>
      <w:r>
        <w:rPr>
          <w:spacing w:val="80"/>
          <w:w w:val="150"/>
        </w:rPr>
        <w:t xml:space="preserve"> </w:t>
      </w:r>
      <w:r>
        <w:t>композиция,</w:t>
      </w:r>
      <w:r>
        <w:rPr>
          <w:spacing w:val="80"/>
          <w:w w:val="150"/>
        </w:rPr>
        <w:t xml:space="preserve"> </w:t>
      </w:r>
      <w:r>
        <w:t>эпиграф;</w:t>
      </w:r>
      <w:r>
        <w:rPr>
          <w:spacing w:val="80"/>
          <w:w w:val="150"/>
        </w:rPr>
        <w:t xml:space="preserve"> </w:t>
      </w:r>
      <w:r>
        <w:t>стадии</w:t>
      </w:r>
      <w:r>
        <w:rPr>
          <w:spacing w:val="80"/>
          <w:w w:val="150"/>
        </w:rPr>
        <w:t xml:space="preserve"> </w:t>
      </w:r>
      <w:r>
        <w:t>развития</w:t>
      </w:r>
      <w:r>
        <w:rPr>
          <w:spacing w:val="80"/>
        </w:rPr>
        <w:t xml:space="preserve"> </w:t>
      </w:r>
      <w:r>
        <w:t>действия:</w:t>
      </w:r>
      <w:r>
        <w:rPr>
          <w:spacing w:val="80"/>
          <w:w w:val="150"/>
        </w:rPr>
        <w:t xml:space="preserve"> </w:t>
      </w:r>
      <w:r>
        <w:t>экспозиция,</w:t>
      </w:r>
    </w:p>
    <w:p w14:paraId="71EF0BD6" w14:textId="77777777" w:rsidR="00113E33" w:rsidRDefault="00113E33">
      <w:pPr>
        <w:pStyle w:val="a3"/>
        <w:sectPr w:rsidR="00113E33">
          <w:pgSz w:w="11920" w:h="16850"/>
          <w:pgMar w:top="1000" w:right="283" w:bottom="1180" w:left="850" w:header="0" w:footer="956" w:gutter="0"/>
          <w:cols w:space="720"/>
        </w:sectPr>
      </w:pPr>
    </w:p>
    <w:p w14:paraId="7AA61390" w14:textId="77777777" w:rsidR="00113E33" w:rsidRDefault="00936FC5">
      <w:pPr>
        <w:pStyle w:val="a3"/>
        <w:spacing w:before="71"/>
        <w:ind w:left="852" w:right="462"/>
      </w:pPr>
      <w:r>
        <w:lastRenderedPageBreak/>
        <w:t>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w:t>
      </w:r>
      <w:r>
        <w:rPr>
          <w:spacing w:val="-2"/>
        </w:rPr>
        <w:t xml:space="preserve"> </w:t>
      </w:r>
      <w:r>
        <w:t>ритм,</w:t>
      </w:r>
      <w:r>
        <w:rPr>
          <w:spacing w:val="-1"/>
        </w:rPr>
        <w:t xml:space="preserve"> </w:t>
      </w:r>
      <w:r>
        <w:t>рифма,</w:t>
      </w:r>
      <w:r>
        <w:rPr>
          <w:spacing w:val="39"/>
        </w:rPr>
        <w:t xml:space="preserve"> </w:t>
      </w:r>
      <w:r>
        <w:t xml:space="preserve">строфа; </w:t>
      </w:r>
      <w:r>
        <w:rPr>
          <w:spacing w:val="-2"/>
        </w:rPr>
        <w:t>афоризм;</w:t>
      </w:r>
    </w:p>
    <w:p w14:paraId="50498135" w14:textId="77777777" w:rsidR="00113E33" w:rsidRDefault="00936FC5">
      <w:pPr>
        <w:pStyle w:val="a3"/>
        <w:spacing w:before="3"/>
        <w:ind w:left="852" w:right="458" w:firstLine="539"/>
      </w:pPr>
      <w:r>
        <w:t>учиться 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2EEEBEDF" w14:textId="77777777" w:rsidR="00113E33" w:rsidRDefault="00936FC5">
      <w:pPr>
        <w:pStyle w:val="a3"/>
        <w:ind w:left="852" w:right="535" w:firstLine="539"/>
      </w:pPr>
      <w:r>
        <w:t xml:space="preserve">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художественного произведения;</w:t>
      </w:r>
    </w:p>
    <w:p w14:paraId="181D4B14" w14:textId="77777777" w:rsidR="00113E33" w:rsidRDefault="00936FC5">
      <w:pPr>
        <w:pStyle w:val="a3"/>
        <w:ind w:left="852" w:right="533" w:firstLine="539"/>
      </w:pPr>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6D5FE7B" w14:textId="77777777" w:rsidR="00113E33" w:rsidRDefault="00936FC5">
      <w:pPr>
        <w:pStyle w:val="a3"/>
        <w:ind w:left="852" w:right="540" w:firstLine="539"/>
      </w:pPr>
      <w:r>
        <w:t>сопоставлять по плану, схеме изученные произведения художественной литературы</w:t>
      </w:r>
      <w:r>
        <w:rPr>
          <w:spacing w:val="80"/>
        </w:rPr>
        <w:t xml:space="preserve"> </w:t>
      </w:r>
      <w:r>
        <w:t>с произведениями других видов искусства (изобразительное искусство, музыка, театр, кино, фотоискусство);</w:t>
      </w:r>
    </w:p>
    <w:p w14:paraId="4A9081B6" w14:textId="77777777" w:rsidR="00113E33" w:rsidRDefault="00936FC5">
      <w:pPr>
        <w:pStyle w:val="a3"/>
        <w:ind w:left="852" w:right="525" w:firstLine="539"/>
      </w:pPr>
      <w:r>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14:paraId="24CCF278" w14:textId="77777777" w:rsidR="00113E33" w:rsidRDefault="00936FC5">
      <w:pPr>
        <w:pStyle w:val="a3"/>
        <w:ind w:left="852" w:right="540" w:firstLine="539"/>
      </w:pPr>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14:paraId="657EA6C8" w14:textId="77777777" w:rsidR="00113E33" w:rsidRDefault="00936FC5">
      <w:pPr>
        <w:pStyle w:val="a3"/>
        <w:ind w:left="1392"/>
      </w:pPr>
      <w:proofErr w:type="gramStart"/>
      <w:r>
        <w:t>участвовать</w:t>
      </w:r>
      <w:r>
        <w:rPr>
          <w:spacing w:val="43"/>
        </w:rPr>
        <w:t xml:space="preserve">  </w:t>
      </w:r>
      <w:r>
        <w:t>в</w:t>
      </w:r>
      <w:proofErr w:type="gramEnd"/>
      <w:r>
        <w:rPr>
          <w:spacing w:val="46"/>
        </w:rPr>
        <w:t xml:space="preserve">  </w:t>
      </w:r>
      <w:r>
        <w:t>беседе</w:t>
      </w:r>
      <w:r>
        <w:rPr>
          <w:spacing w:val="47"/>
        </w:rPr>
        <w:t xml:space="preserve">  </w:t>
      </w:r>
      <w:r>
        <w:t>и</w:t>
      </w:r>
      <w:r>
        <w:rPr>
          <w:spacing w:val="47"/>
        </w:rPr>
        <w:t xml:space="preserve">  </w:t>
      </w:r>
      <w:r>
        <w:t>диалоге</w:t>
      </w:r>
      <w:r>
        <w:rPr>
          <w:spacing w:val="46"/>
        </w:rPr>
        <w:t xml:space="preserve">  </w:t>
      </w:r>
      <w:r>
        <w:t>о</w:t>
      </w:r>
      <w:r>
        <w:rPr>
          <w:spacing w:val="46"/>
        </w:rPr>
        <w:t xml:space="preserve">  </w:t>
      </w:r>
      <w:r>
        <w:t>прочитанном</w:t>
      </w:r>
      <w:r>
        <w:rPr>
          <w:spacing w:val="43"/>
        </w:rPr>
        <w:t xml:space="preserve">  </w:t>
      </w:r>
      <w:r>
        <w:t>произведении,</w:t>
      </w:r>
      <w:r>
        <w:rPr>
          <w:spacing w:val="47"/>
        </w:rPr>
        <w:t xml:space="preserve">  </w:t>
      </w:r>
      <w:r>
        <w:rPr>
          <w:spacing w:val="-2"/>
        </w:rPr>
        <w:t>соотносить</w:t>
      </w:r>
    </w:p>
    <w:p w14:paraId="46D1218B" w14:textId="77777777" w:rsidR="00113E33" w:rsidRDefault="00936FC5">
      <w:pPr>
        <w:pStyle w:val="a3"/>
        <w:spacing w:before="68"/>
        <w:ind w:left="852" w:right="547"/>
      </w:pPr>
      <w:r>
        <w:t>собственную позицию с позициями участников диалога, давать аргументированную оценку прочитанному;</w:t>
      </w:r>
    </w:p>
    <w:p w14:paraId="6000B7FF" w14:textId="77777777" w:rsidR="00113E33" w:rsidRDefault="00936FC5">
      <w:pPr>
        <w:pStyle w:val="a3"/>
        <w:ind w:left="852" w:right="527" w:firstLine="539"/>
      </w:pPr>
      <w: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w:t>
      </w:r>
      <w:r>
        <w:rPr>
          <w:spacing w:val="80"/>
        </w:rPr>
        <w:t xml:space="preserve"> </w:t>
      </w:r>
      <w:r>
        <w:t>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14:paraId="169F9E10" w14:textId="77777777" w:rsidR="00113E33" w:rsidRDefault="00936FC5">
      <w:pPr>
        <w:pStyle w:val="a3"/>
        <w:ind w:left="852" w:right="541" w:firstLine="539"/>
      </w:pPr>
      <w: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w:t>
      </w:r>
      <w:r>
        <w:rPr>
          <w:spacing w:val="-2"/>
        </w:rPr>
        <w:t>чтения;</w:t>
      </w:r>
    </w:p>
    <w:p w14:paraId="047F78EC" w14:textId="77777777" w:rsidR="00113E33" w:rsidRDefault="00936FC5">
      <w:pPr>
        <w:pStyle w:val="a3"/>
        <w:ind w:left="852" w:right="536" w:firstLine="539"/>
      </w:pPr>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94EB68D" w14:textId="77777777" w:rsidR="00113E33" w:rsidRDefault="00936FC5">
      <w:pPr>
        <w:pStyle w:val="a3"/>
        <w:ind w:left="852" w:right="545" w:firstLine="539"/>
      </w:pPr>
      <w:r>
        <w:t>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14:paraId="4BBDF745" w14:textId="77777777" w:rsidR="00113E33" w:rsidRDefault="00936FC5">
      <w:pPr>
        <w:pStyle w:val="a3"/>
        <w:ind w:left="852" w:right="539" w:firstLine="539"/>
      </w:pPr>
      <w:r>
        <w:t>участвовать в коллективной и индивидуальной проектной и исследовательской деятельности и публично представлять полученные результаты;</w:t>
      </w:r>
    </w:p>
    <w:p w14:paraId="51C3E6CF" w14:textId="77777777" w:rsidR="00113E33" w:rsidRDefault="00936FC5">
      <w:pPr>
        <w:pStyle w:val="a3"/>
        <w:spacing w:before="4"/>
        <w:ind w:left="852" w:right="539" w:firstLine="539"/>
      </w:pPr>
      <w:r>
        <w:t>самостоятельно использовать энциклопедии, словари и справочники, в том числе в электронной форме;</w:t>
      </w:r>
    </w:p>
    <w:p w14:paraId="637A7DBF" w14:textId="77777777" w:rsidR="00113E33" w:rsidRDefault="00936FC5">
      <w:pPr>
        <w:pStyle w:val="a3"/>
        <w:spacing w:before="5"/>
        <w:ind w:left="852" w:right="529" w:firstLine="539"/>
      </w:pPr>
      <w:r>
        <w:t>пользоваться</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подбирать</w:t>
      </w:r>
      <w:r>
        <w:rPr>
          <w:spacing w:val="-1"/>
        </w:rPr>
        <w:t xml:space="preserve"> </w:t>
      </w:r>
      <w:r>
        <w:t>в</w:t>
      </w:r>
      <w:r>
        <w:rPr>
          <w:spacing w:val="-2"/>
        </w:rPr>
        <w:t xml:space="preserve"> </w:t>
      </w:r>
      <w:r>
        <w:t>сети</w:t>
      </w:r>
      <w:r>
        <w:rPr>
          <w:spacing w:val="-1"/>
        </w:rPr>
        <w:t xml:space="preserve"> </w:t>
      </w:r>
      <w:r>
        <w:t>Интернет</w:t>
      </w:r>
      <w:r>
        <w:rPr>
          <w:spacing w:val="-1"/>
        </w:rPr>
        <w:t xml:space="preserve"> </w:t>
      </w:r>
      <w:r>
        <w:t>проверенные источники для выполнения учебных задач; применять ИКТ, соблюдая правила информационной безопасности.</w:t>
      </w:r>
    </w:p>
    <w:p w14:paraId="6D36ED76" w14:textId="77777777" w:rsidR="00113E33" w:rsidRDefault="00936FC5">
      <w:pPr>
        <w:pStyle w:val="1"/>
        <w:spacing w:before="7" w:line="275" w:lineRule="exact"/>
        <w:ind w:left="1392"/>
      </w:pPr>
      <w:r>
        <w:t>К</w:t>
      </w:r>
      <w:r>
        <w:rPr>
          <w:spacing w:val="-10"/>
        </w:rPr>
        <w:t xml:space="preserve"> </w:t>
      </w:r>
      <w:r>
        <w:t>концу</w:t>
      </w:r>
      <w:r>
        <w:rPr>
          <w:spacing w:val="-6"/>
        </w:rPr>
        <w:t xml:space="preserve"> </w:t>
      </w:r>
      <w:r>
        <w:t>обучения</w:t>
      </w:r>
      <w:r>
        <w:rPr>
          <w:spacing w:val="-3"/>
        </w:rPr>
        <w:t xml:space="preserve"> </w:t>
      </w:r>
      <w:r>
        <w:t>в</w:t>
      </w:r>
      <w:r>
        <w:rPr>
          <w:spacing w:val="-6"/>
        </w:rPr>
        <w:t xml:space="preserve"> </w:t>
      </w:r>
      <w:r>
        <w:t>9</w:t>
      </w:r>
      <w:r>
        <w:rPr>
          <w:spacing w:val="-8"/>
        </w:rPr>
        <w:t xml:space="preserve"> </w:t>
      </w:r>
      <w:r>
        <w:t>классе</w:t>
      </w:r>
      <w:r>
        <w:rPr>
          <w:spacing w:val="-5"/>
        </w:rPr>
        <w:t xml:space="preserve"> </w:t>
      </w:r>
      <w:r>
        <w:t>обучающийся</w:t>
      </w:r>
      <w:r>
        <w:rPr>
          <w:spacing w:val="61"/>
        </w:rPr>
        <w:t xml:space="preserve"> </w:t>
      </w:r>
      <w:r>
        <w:t>с</w:t>
      </w:r>
      <w:r>
        <w:rPr>
          <w:spacing w:val="-2"/>
        </w:rPr>
        <w:t xml:space="preserve"> </w:t>
      </w:r>
      <w:r>
        <w:t xml:space="preserve">ЗПР </w:t>
      </w:r>
      <w:r>
        <w:rPr>
          <w:spacing w:val="-2"/>
        </w:rPr>
        <w:t>научится:</w:t>
      </w:r>
    </w:p>
    <w:p w14:paraId="6F40C957" w14:textId="77777777" w:rsidR="00113E33" w:rsidRDefault="00936FC5">
      <w:pPr>
        <w:pStyle w:val="a3"/>
        <w:ind w:left="852" w:right="530" w:firstLine="539"/>
      </w:pP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w:t>
      </w:r>
      <w:r>
        <w:rPr>
          <w:spacing w:val="79"/>
        </w:rPr>
        <w:t xml:space="preserve"> </w:t>
      </w:r>
      <w:r>
        <w:t>и</w:t>
      </w:r>
      <w:r>
        <w:rPr>
          <w:spacing w:val="80"/>
        </w:rPr>
        <w:t xml:space="preserve"> </w:t>
      </w:r>
      <w:r>
        <w:t>ее</w:t>
      </w:r>
      <w:r>
        <w:rPr>
          <w:spacing w:val="79"/>
        </w:rPr>
        <w:t xml:space="preserve"> </w:t>
      </w:r>
      <w:r>
        <w:t>героической</w:t>
      </w:r>
      <w:r>
        <w:rPr>
          <w:spacing w:val="80"/>
        </w:rPr>
        <w:t xml:space="preserve"> </w:t>
      </w:r>
      <w:r>
        <w:t>истории,</w:t>
      </w:r>
      <w:r>
        <w:rPr>
          <w:spacing w:val="80"/>
        </w:rPr>
        <w:t xml:space="preserve"> </w:t>
      </w:r>
      <w:r>
        <w:t>укреплении</w:t>
      </w:r>
      <w:r>
        <w:rPr>
          <w:spacing w:val="80"/>
        </w:rPr>
        <w:t xml:space="preserve"> </w:t>
      </w:r>
      <w:r>
        <w:t>единства</w:t>
      </w:r>
      <w:r>
        <w:rPr>
          <w:spacing w:val="80"/>
        </w:rPr>
        <w:t xml:space="preserve"> </w:t>
      </w:r>
      <w:r>
        <w:t>многонационального</w:t>
      </w:r>
      <w:r>
        <w:rPr>
          <w:spacing w:val="80"/>
        </w:rPr>
        <w:t xml:space="preserve"> </w:t>
      </w:r>
      <w:r>
        <w:t>народа</w:t>
      </w:r>
    </w:p>
    <w:p w14:paraId="23790A04" w14:textId="77777777" w:rsidR="00113E33" w:rsidRDefault="00113E33">
      <w:pPr>
        <w:pStyle w:val="a3"/>
        <w:sectPr w:rsidR="00113E33">
          <w:pgSz w:w="11920" w:h="16850"/>
          <w:pgMar w:top="1000" w:right="283" w:bottom="1220" w:left="850" w:header="0" w:footer="956" w:gutter="0"/>
          <w:cols w:space="720"/>
        </w:sectPr>
      </w:pPr>
    </w:p>
    <w:p w14:paraId="7581F538" w14:textId="77777777" w:rsidR="00113E33" w:rsidRDefault="00936FC5">
      <w:pPr>
        <w:pStyle w:val="a3"/>
        <w:spacing w:before="71"/>
        <w:ind w:left="852"/>
      </w:pPr>
      <w:r>
        <w:lastRenderedPageBreak/>
        <w:t>Российской</w:t>
      </w:r>
      <w:r>
        <w:rPr>
          <w:spacing w:val="-4"/>
        </w:rPr>
        <w:t xml:space="preserve"> </w:t>
      </w:r>
      <w:r>
        <w:rPr>
          <w:spacing w:val="-2"/>
        </w:rPr>
        <w:t>Федерации;</w:t>
      </w:r>
    </w:p>
    <w:p w14:paraId="15A96746" w14:textId="77777777" w:rsidR="00113E33" w:rsidRDefault="00936FC5">
      <w:pPr>
        <w:pStyle w:val="a3"/>
        <w:ind w:left="852" w:right="532" w:firstLine="539"/>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rPr>
        <w:t>публицистического;</w:t>
      </w:r>
    </w:p>
    <w:p w14:paraId="1EEB9AB5" w14:textId="77777777" w:rsidR="00113E33" w:rsidRDefault="00936FC5">
      <w:pPr>
        <w:pStyle w:val="a3"/>
        <w:ind w:left="852" w:right="528" w:firstLine="539"/>
      </w:pPr>
      <w:r>
        <w:t xml:space="preserve">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w:t>
      </w:r>
      <w:proofErr w:type="spellStart"/>
      <w:r>
        <w:t>учетомактуального</w:t>
      </w:r>
      <w:proofErr w:type="spellEnd"/>
      <w:r>
        <w:t xml:space="preserve">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14:paraId="4F9AE706" w14:textId="77777777" w:rsidR="00113E33" w:rsidRDefault="00936FC5">
      <w:pPr>
        <w:pStyle w:val="a3"/>
        <w:ind w:left="852" w:right="522" w:firstLine="539"/>
      </w:pPr>
      <w:r>
        <w:t>анализировать по предложенному плану произведение в единстве формы и содержания; определять тематику</w:t>
      </w:r>
      <w:r>
        <w:rPr>
          <w:spacing w:val="-10"/>
        </w:rPr>
        <w:t xml:space="preserve"> </w:t>
      </w:r>
      <w:r>
        <w:t>и проблематику</w:t>
      </w:r>
      <w:r>
        <w:rPr>
          <w:spacing w:val="-8"/>
        </w:rPr>
        <w:t xml:space="preserve"> </w:t>
      </w:r>
      <w:r>
        <w:t>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w:t>
      </w:r>
      <w:r>
        <w:t xml:space="preserve"> с читателем как адресатом произведения; объяснять свое понимание нравственно-философской,</w:t>
      </w:r>
      <w:r>
        <w:rPr>
          <w:spacing w:val="40"/>
        </w:rPr>
        <w:t xml:space="preserve"> </w:t>
      </w:r>
      <w:r>
        <w:t>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w:t>
      </w:r>
      <w:r>
        <w:rPr>
          <w:spacing w:val="80"/>
          <w:w w:val="150"/>
        </w:rPr>
        <w:t xml:space="preserve"> </w:t>
      </w:r>
      <w:r>
        <w:t>произведения,</w:t>
      </w:r>
      <w:r>
        <w:rPr>
          <w:spacing w:val="80"/>
          <w:w w:val="150"/>
        </w:rPr>
        <w:t xml:space="preserve"> </w:t>
      </w:r>
      <w:r>
        <w:t>поэтической</w:t>
      </w:r>
      <w:r>
        <w:rPr>
          <w:spacing w:val="80"/>
          <w:w w:val="150"/>
        </w:rPr>
        <w:t xml:space="preserve"> </w:t>
      </w:r>
      <w:r>
        <w:t>и</w:t>
      </w:r>
      <w:r>
        <w:rPr>
          <w:spacing w:val="80"/>
          <w:w w:val="150"/>
        </w:rPr>
        <w:t xml:space="preserve"> </w:t>
      </w:r>
      <w:r>
        <w:t>прозаической</w:t>
      </w:r>
      <w:r>
        <w:rPr>
          <w:spacing w:val="80"/>
          <w:w w:val="150"/>
        </w:rPr>
        <w:t xml:space="preserve"> </w:t>
      </w:r>
      <w:r>
        <w:t>речи;</w:t>
      </w:r>
      <w:r>
        <w:rPr>
          <w:spacing w:val="80"/>
          <w:w w:val="150"/>
        </w:rPr>
        <w:t xml:space="preserve"> </w:t>
      </w:r>
      <w:r>
        <w:t>находить,</w:t>
      </w:r>
      <w:r>
        <w:rPr>
          <w:spacing w:val="40"/>
        </w:rPr>
        <w:t xml:space="preserve"> </w:t>
      </w:r>
      <w:r>
        <w:t>с</w:t>
      </w:r>
    </w:p>
    <w:p w14:paraId="049D9FC9" w14:textId="77777777" w:rsidR="00113E33" w:rsidRDefault="00936FC5">
      <w:pPr>
        <w:pStyle w:val="a3"/>
        <w:spacing w:before="71" w:line="237" w:lineRule="auto"/>
        <w:ind w:left="852" w:right="532"/>
      </w:pPr>
      <w:r>
        <w:t>направляющей помощью педагога, основные изобразительно-выразительные средства, характерные для творческой манеры писателя;</w:t>
      </w:r>
    </w:p>
    <w:p w14:paraId="2E0783E3" w14:textId="77777777" w:rsidR="00113E33" w:rsidRDefault="00936FC5">
      <w:pPr>
        <w:pStyle w:val="a3"/>
        <w:tabs>
          <w:tab w:val="left" w:pos="1821"/>
          <w:tab w:val="left" w:pos="2263"/>
          <w:tab w:val="left" w:pos="2827"/>
          <w:tab w:val="left" w:pos="3084"/>
          <w:tab w:val="left" w:pos="3674"/>
          <w:tab w:val="left" w:pos="3852"/>
          <w:tab w:val="left" w:pos="4478"/>
          <w:tab w:val="left" w:pos="4517"/>
          <w:tab w:val="left" w:pos="4788"/>
          <w:tab w:val="left" w:pos="5708"/>
          <w:tab w:val="left" w:pos="5931"/>
          <w:tab w:val="left" w:pos="6627"/>
          <w:tab w:val="left" w:pos="7189"/>
          <w:tab w:val="left" w:pos="7379"/>
          <w:tab w:val="left" w:pos="8017"/>
          <w:tab w:val="left" w:pos="8262"/>
          <w:tab w:val="left" w:pos="8917"/>
          <w:tab w:val="left" w:pos="9261"/>
          <w:tab w:val="left" w:pos="9671"/>
        </w:tabs>
        <w:spacing w:before="1"/>
        <w:ind w:left="852" w:right="517" w:firstLine="539"/>
        <w:jc w:val="left"/>
      </w:pPr>
      <w:r>
        <w:t>понимать</w:t>
      </w:r>
      <w:r>
        <w:rPr>
          <w:spacing w:val="40"/>
        </w:rPr>
        <w:t xml:space="preserve"> </w:t>
      </w:r>
      <w:r>
        <w:t>сущность</w:t>
      </w:r>
      <w:r>
        <w:rPr>
          <w:spacing w:val="40"/>
        </w:rPr>
        <w:t xml:space="preserve"> </w:t>
      </w:r>
      <w:r>
        <w:t>и</w:t>
      </w:r>
      <w:r>
        <w:rPr>
          <w:spacing w:val="40"/>
        </w:rPr>
        <w:t xml:space="preserve"> </w:t>
      </w:r>
      <w:r>
        <w:t>смысловые</w:t>
      </w:r>
      <w:r>
        <w:rPr>
          <w:spacing w:val="40"/>
        </w:rPr>
        <w:t xml:space="preserve"> </w:t>
      </w:r>
      <w:r>
        <w:t>функции</w:t>
      </w:r>
      <w:r>
        <w:rPr>
          <w:spacing w:val="40"/>
        </w:rPr>
        <w:t xml:space="preserve"> </w:t>
      </w:r>
      <w:r>
        <w:t>теоретико-литературных</w:t>
      </w:r>
      <w:r>
        <w:rPr>
          <w:spacing w:val="40"/>
        </w:rPr>
        <w:t xml:space="preserve"> </w:t>
      </w:r>
      <w:r>
        <w:t>понятий</w:t>
      </w:r>
      <w:r>
        <w:rPr>
          <w:spacing w:val="40"/>
        </w:rPr>
        <w:t xml:space="preserve"> </w:t>
      </w:r>
      <w:r>
        <w:t>и</w:t>
      </w:r>
      <w:r>
        <w:rPr>
          <w:spacing w:val="40"/>
        </w:rPr>
        <w:t xml:space="preserve"> </w:t>
      </w:r>
      <w:r>
        <w:t xml:space="preserve">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w:t>
      </w:r>
      <w:r>
        <w:rPr>
          <w:spacing w:val="-2"/>
        </w:rPr>
        <w:t>художественный</w:t>
      </w:r>
      <w:r>
        <w:tab/>
      </w:r>
      <w:r>
        <w:rPr>
          <w:spacing w:val="-2"/>
        </w:rPr>
        <w:t>образ,</w:t>
      </w:r>
      <w:r>
        <w:tab/>
      </w:r>
      <w:r>
        <w:rPr>
          <w:spacing w:val="-44"/>
        </w:rPr>
        <w:t xml:space="preserve"> </w:t>
      </w:r>
      <w:r>
        <w:t>факт,</w:t>
      </w:r>
      <w:r>
        <w:tab/>
      </w:r>
      <w:r>
        <w:rPr>
          <w:spacing w:val="-2"/>
        </w:rPr>
        <w:t>вымысел;</w:t>
      </w:r>
      <w:r>
        <w:tab/>
      </w:r>
      <w:r>
        <w:rPr>
          <w:spacing w:val="-2"/>
        </w:rPr>
        <w:t>литературные</w:t>
      </w:r>
      <w:r>
        <w:tab/>
      </w:r>
      <w:r>
        <w:tab/>
      </w:r>
      <w:r>
        <w:rPr>
          <w:spacing w:val="-2"/>
        </w:rPr>
        <w:t>направления</w:t>
      </w:r>
      <w:r>
        <w:tab/>
      </w:r>
      <w:r>
        <w:rPr>
          <w:spacing w:val="-2"/>
        </w:rPr>
        <w:t xml:space="preserve">(классицизм, </w:t>
      </w:r>
      <w:r>
        <w:t>сентиментализм,</w:t>
      </w:r>
      <w:r>
        <w:rPr>
          <w:spacing w:val="-4"/>
        </w:rPr>
        <w:t xml:space="preserve"> </w:t>
      </w:r>
      <w:r>
        <w:t>романтизм,</w:t>
      </w:r>
      <w:r>
        <w:rPr>
          <w:spacing w:val="-4"/>
        </w:rPr>
        <w:t xml:space="preserve"> </w:t>
      </w:r>
      <w:r>
        <w:t>реализм);</w:t>
      </w:r>
      <w:r>
        <w:rPr>
          <w:spacing w:val="-2"/>
        </w:rPr>
        <w:t xml:space="preserve"> </w:t>
      </w:r>
      <w:r>
        <w:t>роды</w:t>
      </w:r>
      <w:r>
        <w:rPr>
          <w:spacing w:val="-4"/>
        </w:rPr>
        <w:t xml:space="preserve"> </w:t>
      </w:r>
      <w:r>
        <w:t>(лирика,</w:t>
      </w:r>
      <w:r>
        <w:rPr>
          <w:spacing w:val="-4"/>
        </w:rPr>
        <w:t xml:space="preserve"> </w:t>
      </w:r>
      <w:r>
        <w:t>эпос,</w:t>
      </w:r>
      <w:r>
        <w:rPr>
          <w:spacing w:val="-4"/>
        </w:rPr>
        <w:t xml:space="preserve"> </w:t>
      </w:r>
      <w:r>
        <w:t>драма),</w:t>
      </w:r>
      <w:r>
        <w:rPr>
          <w:spacing w:val="-4"/>
        </w:rPr>
        <w:t xml:space="preserve"> </w:t>
      </w:r>
      <w:r>
        <w:t>жанры</w:t>
      </w:r>
      <w:r>
        <w:rPr>
          <w:spacing w:val="-4"/>
        </w:rPr>
        <w:t xml:space="preserve"> </w:t>
      </w:r>
      <w:r>
        <w:t>(рассказ,</w:t>
      </w:r>
      <w:r>
        <w:rPr>
          <w:spacing w:val="-4"/>
        </w:rPr>
        <w:t xml:space="preserve"> </w:t>
      </w:r>
      <w:r>
        <w:t>притча, повесть,</w:t>
      </w:r>
      <w:r>
        <w:rPr>
          <w:spacing w:val="39"/>
        </w:rPr>
        <w:t xml:space="preserve"> </w:t>
      </w:r>
      <w:r>
        <w:t>роман,</w:t>
      </w:r>
      <w:r>
        <w:rPr>
          <w:spacing w:val="39"/>
        </w:rPr>
        <w:t xml:space="preserve"> </w:t>
      </w:r>
      <w:r>
        <w:t>комедия,</w:t>
      </w:r>
      <w:r>
        <w:rPr>
          <w:spacing w:val="39"/>
        </w:rPr>
        <w:t xml:space="preserve"> </w:t>
      </w:r>
      <w:r>
        <w:t>драма,</w:t>
      </w:r>
      <w:r>
        <w:rPr>
          <w:spacing w:val="38"/>
        </w:rPr>
        <w:t xml:space="preserve"> </w:t>
      </w:r>
      <w:r>
        <w:t>трагедия,</w:t>
      </w:r>
      <w:r>
        <w:rPr>
          <w:spacing w:val="39"/>
        </w:rPr>
        <w:t xml:space="preserve"> </w:t>
      </w:r>
      <w:r>
        <w:t>баллада,</w:t>
      </w:r>
      <w:r>
        <w:rPr>
          <w:spacing w:val="38"/>
        </w:rPr>
        <w:t xml:space="preserve"> </w:t>
      </w:r>
      <w:r>
        <w:t>послание,</w:t>
      </w:r>
      <w:r>
        <w:rPr>
          <w:spacing w:val="40"/>
        </w:rPr>
        <w:t xml:space="preserve"> </w:t>
      </w:r>
      <w:r>
        <w:t>поэма,</w:t>
      </w:r>
      <w:r>
        <w:rPr>
          <w:spacing w:val="38"/>
        </w:rPr>
        <w:t xml:space="preserve"> </w:t>
      </w:r>
      <w:r>
        <w:t>ода,</w:t>
      </w:r>
      <w:r>
        <w:rPr>
          <w:spacing w:val="38"/>
        </w:rPr>
        <w:t xml:space="preserve"> </w:t>
      </w:r>
      <w:r>
        <w:t>элегия,</w:t>
      </w:r>
      <w:r>
        <w:rPr>
          <w:spacing w:val="39"/>
        </w:rPr>
        <w:t xml:space="preserve"> </w:t>
      </w:r>
      <w:r>
        <w:t>песня, отрывок,</w:t>
      </w:r>
      <w:r>
        <w:rPr>
          <w:spacing w:val="40"/>
        </w:rPr>
        <w:t xml:space="preserve"> </w:t>
      </w:r>
      <w:r>
        <w:t>сонет,</w:t>
      </w:r>
      <w:r>
        <w:rPr>
          <w:spacing w:val="40"/>
        </w:rPr>
        <w:t xml:space="preserve"> </w:t>
      </w:r>
      <w:r>
        <w:t>лиро-эпические</w:t>
      </w:r>
      <w:r>
        <w:rPr>
          <w:spacing w:val="40"/>
        </w:rPr>
        <w:t xml:space="preserve"> </w:t>
      </w:r>
      <w:r>
        <w:t>(поэма,</w:t>
      </w:r>
      <w:r>
        <w:rPr>
          <w:spacing w:val="40"/>
        </w:rPr>
        <w:t xml:space="preserve"> </w:t>
      </w:r>
      <w:r>
        <w:t>баллада);</w:t>
      </w:r>
      <w:r>
        <w:rPr>
          <w:spacing w:val="40"/>
        </w:rPr>
        <w:t xml:space="preserve"> </w:t>
      </w:r>
      <w:r>
        <w:t>тема,</w:t>
      </w:r>
      <w:r>
        <w:rPr>
          <w:spacing w:val="40"/>
        </w:rPr>
        <w:t xml:space="preserve"> </w:t>
      </w:r>
      <w:r>
        <w:t>идея,</w:t>
      </w:r>
      <w:r>
        <w:rPr>
          <w:spacing w:val="40"/>
        </w:rPr>
        <w:t xml:space="preserve"> </w:t>
      </w:r>
      <w:r>
        <w:t>проблематика;</w:t>
      </w:r>
      <w:r>
        <w:rPr>
          <w:spacing w:val="40"/>
        </w:rPr>
        <w:t xml:space="preserve"> </w:t>
      </w:r>
      <w:r>
        <w:t>пафос</w:t>
      </w:r>
      <w:r>
        <w:rPr>
          <w:spacing w:val="80"/>
          <w:w w:val="150"/>
        </w:rPr>
        <w:t xml:space="preserve"> </w:t>
      </w:r>
      <w:r>
        <w:t>(героический,</w:t>
      </w:r>
      <w:r>
        <w:rPr>
          <w:spacing w:val="40"/>
        </w:rPr>
        <w:t xml:space="preserve"> </w:t>
      </w:r>
      <w:r>
        <w:t>патриотический,</w:t>
      </w:r>
      <w:r>
        <w:rPr>
          <w:spacing w:val="40"/>
        </w:rPr>
        <w:t xml:space="preserve"> </w:t>
      </w:r>
      <w:r>
        <w:t>гражданский</w:t>
      </w:r>
      <w:r>
        <w:rPr>
          <w:spacing w:val="40"/>
        </w:rPr>
        <w:t xml:space="preserve"> </w:t>
      </w:r>
      <w:r>
        <w:t>и</w:t>
      </w:r>
      <w:r>
        <w:rPr>
          <w:spacing w:val="40"/>
        </w:rPr>
        <w:t xml:space="preserve"> </w:t>
      </w:r>
      <w:r>
        <w:t>другое);</w:t>
      </w:r>
      <w:r>
        <w:rPr>
          <w:spacing w:val="40"/>
        </w:rPr>
        <w:t xml:space="preserve"> </w:t>
      </w:r>
      <w:r>
        <w:t>сюжет,</w:t>
      </w:r>
      <w:r>
        <w:rPr>
          <w:spacing w:val="40"/>
        </w:rPr>
        <w:t xml:space="preserve"> </w:t>
      </w:r>
      <w:r>
        <w:t>композиция,</w:t>
      </w:r>
      <w:r>
        <w:rPr>
          <w:spacing w:val="40"/>
        </w:rPr>
        <w:t xml:space="preserve"> </w:t>
      </w:r>
      <w:r>
        <w:t>эпиграф;</w:t>
      </w:r>
      <w:r>
        <w:rPr>
          <w:spacing w:val="40"/>
        </w:rPr>
        <w:t xml:space="preserve"> </w:t>
      </w:r>
      <w:r>
        <w:t xml:space="preserve">стадии развития действия: экспозиция, завязка, развитие действия, кульминация, развязка, </w:t>
      </w:r>
      <w:r>
        <w:rPr>
          <w:spacing w:val="-2"/>
        </w:rPr>
        <w:t>эпилог;</w:t>
      </w:r>
      <w:r>
        <w:tab/>
      </w:r>
      <w:r>
        <w:rPr>
          <w:spacing w:val="-2"/>
        </w:rPr>
        <w:t>конфликт;</w:t>
      </w:r>
      <w:r>
        <w:tab/>
      </w:r>
      <w:r>
        <w:rPr>
          <w:spacing w:val="-4"/>
        </w:rPr>
        <w:t>образ</w:t>
      </w:r>
      <w:r>
        <w:tab/>
      </w:r>
      <w:r>
        <w:tab/>
      </w:r>
      <w:r>
        <w:rPr>
          <w:spacing w:val="-2"/>
        </w:rPr>
        <w:t>автора,</w:t>
      </w:r>
      <w:r>
        <w:tab/>
      </w:r>
      <w:r>
        <w:rPr>
          <w:spacing w:val="-2"/>
        </w:rPr>
        <w:t>повествователь,</w:t>
      </w:r>
      <w:r>
        <w:tab/>
      </w:r>
      <w:r>
        <w:rPr>
          <w:spacing w:val="-2"/>
        </w:rPr>
        <w:t>рассказчик,</w:t>
      </w:r>
      <w:r>
        <w:tab/>
      </w:r>
      <w:r>
        <w:rPr>
          <w:spacing w:val="-2"/>
        </w:rPr>
        <w:t>литературный</w:t>
      </w:r>
      <w:r>
        <w:tab/>
      </w:r>
      <w:r>
        <w:rPr>
          <w:spacing w:val="-2"/>
        </w:rPr>
        <w:t>герой (персонаж),</w:t>
      </w:r>
      <w:r>
        <w:tab/>
      </w:r>
      <w:r>
        <w:rPr>
          <w:spacing w:val="-2"/>
        </w:rPr>
        <w:t>лирический</w:t>
      </w:r>
      <w:r>
        <w:tab/>
      </w:r>
      <w:r>
        <w:rPr>
          <w:spacing w:val="-2"/>
        </w:rPr>
        <w:t>герой,</w:t>
      </w:r>
      <w:r>
        <w:tab/>
      </w:r>
      <w:r>
        <w:tab/>
      </w:r>
      <w:r>
        <w:rPr>
          <w:spacing w:val="-2"/>
        </w:rPr>
        <w:t>лирический</w:t>
      </w:r>
      <w:r>
        <w:tab/>
      </w:r>
      <w:r>
        <w:tab/>
      </w:r>
      <w:r>
        <w:rPr>
          <w:spacing w:val="-2"/>
        </w:rPr>
        <w:t>персонаж;</w:t>
      </w:r>
      <w:r>
        <w:tab/>
      </w:r>
      <w:r>
        <w:rPr>
          <w:spacing w:val="-2"/>
        </w:rPr>
        <w:t>портрет,</w:t>
      </w:r>
      <w:r>
        <w:tab/>
      </w:r>
      <w:r>
        <w:rPr>
          <w:spacing w:val="-2"/>
        </w:rPr>
        <w:t>пейзаж,</w:t>
      </w:r>
      <w:r>
        <w:tab/>
      </w:r>
      <w:r>
        <w:rPr>
          <w:spacing w:val="-2"/>
        </w:rPr>
        <w:t xml:space="preserve">интерьер, </w:t>
      </w:r>
      <w:r>
        <w:t>художественная</w:t>
      </w:r>
      <w:r>
        <w:rPr>
          <w:spacing w:val="-4"/>
        </w:rPr>
        <w:t xml:space="preserve"> </w:t>
      </w:r>
      <w:r>
        <w:t>деталь;</w:t>
      </w:r>
      <w:r>
        <w:rPr>
          <w:spacing w:val="-4"/>
        </w:rPr>
        <w:t xml:space="preserve"> </w:t>
      </w:r>
      <w:r>
        <w:t>реплика,</w:t>
      </w:r>
      <w:r>
        <w:rPr>
          <w:spacing w:val="-4"/>
        </w:rPr>
        <w:t xml:space="preserve"> </w:t>
      </w:r>
      <w:r>
        <w:t>диалог,</w:t>
      </w:r>
      <w:r>
        <w:rPr>
          <w:spacing w:val="-4"/>
        </w:rPr>
        <w:t xml:space="preserve"> </w:t>
      </w:r>
      <w:r>
        <w:t>монолог;</w:t>
      </w:r>
      <w:r>
        <w:rPr>
          <w:spacing w:val="-4"/>
        </w:rPr>
        <w:t xml:space="preserve"> </w:t>
      </w:r>
      <w:r>
        <w:t>юмор,</w:t>
      </w:r>
      <w:r>
        <w:rPr>
          <w:spacing w:val="-4"/>
        </w:rPr>
        <w:t xml:space="preserve"> </w:t>
      </w:r>
      <w:r>
        <w:t>ирония,</w:t>
      </w:r>
      <w:r>
        <w:rPr>
          <w:spacing w:val="-4"/>
        </w:rPr>
        <w:t xml:space="preserve"> </w:t>
      </w:r>
      <w:r>
        <w:t>сатира,</w:t>
      </w:r>
      <w:r>
        <w:rPr>
          <w:spacing w:val="-4"/>
        </w:rPr>
        <w:t xml:space="preserve"> </w:t>
      </w:r>
      <w:r>
        <w:t>сарказм,</w:t>
      </w:r>
      <w:r>
        <w:rPr>
          <w:spacing w:val="37"/>
        </w:rPr>
        <w:t xml:space="preserve"> </w:t>
      </w:r>
      <w:r>
        <w:t>гротеск; эпитет,</w:t>
      </w:r>
      <w:r>
        <w:rPr>
          <w:spacing w:val="40"/>
        </w:rPr>
        <w:t xml:space="preserve"> </w:t>
      </w:r>
      <w:r>
        <w:t>метафора,</w:t>
      </w:r>
      <w:r>
        <w:rPr>
          <w:spacing w:val="40"/>
        </w:rPr>
        <w:t xml:space="preserve"> </w:t>
      </w:r>
      <w:r>
        <w:t>сравнение,</w:t>
      </w:r>
      <w:r>
        <w:rPr>
          <w:spacing w:val="40"/>
        </w:rPr>
        <w:t xml:space="preserve"> </w:t>
      </w:r>
      <w:r>
        <w:t>олицетворение,</w:t>
      </w:r>
      <w:r>
        <w:rPr>
          <w:spacing w:val="40"/>
        </w:rPr>
        <w:t xml:space="preserve"> </w:t>
      </w:r>
      <w:r>
        <w:t>гипербола;</w:t>
      </w:r>
      <w:r>
        <w:rPr>
          <w:spacing w:val="40"/>
        </w:rPr>
        <w:t xml:space="preserve"> </w:t>
      </w:r>
      <w:r>
        <w:t>антитеза,</w:t>
      </w:r>
      <w:r>
        <w:rPr>
          <w:spacing w:val="40"/>
        </w:rPr>
        <w:t xml:space="preserve"> </w:t>
      </w:r>
      <w:r>
        <w:t>аллегория;</w:t>
      </w:r>
      <w:r>
        <w:rPr>
          <w:spacing w:val="40"/>
        </w:rPr>
        <w:t xml:space="preserve"> </w:t>
      </w:r>
      <w:r>
        <w:t>стиль;</w:t>
      </w:r>
      <w:r>
        <w:rPr>
          <w:spacing w:val="40"/>
        </w:rPr>
        <w:t xml:space="preserve"> </w:t>
      </w:r>
      <w:r>
        <w:t>стихотворный метр (хорей, ямб, дактиль), ритм, рифма, строфа; афоризм;</w:t>
      </w:r>
    </w:p>
    <w:p w14:paraId="715B7933" w14:textId="77777777" w:rsidR="00113E33" w:rsidRDefault="00936FC5">
      <w:pPr>
        <w:pStyle w:val="a3"/>
        <w:spacing w:before="6"/>
        <w:ind w:left="852" w:right="524" w:firstLine="539"/>
      </w:pPr>
      <w:r>
        <w:t xml:space="preserve">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w:t>
      </w:r>
      <w:r>
        <w:rPr>
          <w:spacing w:val="-2"/>
        </w:rPr>
        <w:t>времени);</w:t>
      </w:r>
    </w:p>
    <w:p w14:paraId="5D457C48" w14:textId="77777777" w:rsidR="00113E33" w:rsidRDefault="00936FC5">
      <w:pPr>
        <w:pStyle w:val="a3"/>
        <w:ind w:left="852" w:right="535" w:firstLine="539"/>
      </w:pPr>
      <w: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14:paraId="4DBDBF94" w14:textId="77777777" w:rsidR="00113E33" w:rsidRDefault="00936FC5">
      <w:pPr>
        <w:pStyle w:val="a3"/>
        <w:ind w:left="852" w:right="536" w:firstLine="539"/>
      </w:pPr>
      <w:r>
        <w:t xml:space="preserve">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художественного произведения;</w:t>
      </w:r>
    </w:p>
    <w:p w14:paraId="036B806A" w14:textId="77777777" w:rsidR="00113E33" w:rsidRDefault="00936FC5">
      <w:pPr>
        <w:pStyle w:val="a3"/>
        <w:ind w:left="852" w:right="541" w:firstLine="539"/>
      </w:pPr>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4E2A0859" w14:textId="77777777" w:rsidR="00113E33" w:rsidRDefault="00936FC5">
      <w:pPr>
        <w:pStyle w:val="a3"/>
        <w:ind w:left="1392"/>
      </w:pPr>
      <w:proofErr w:type="gramStart"/>
      <w:r>
        <w:t>сопоставлять</w:t>
      </w:r>
      <w:r>
        <w:rPr>
          <w:spacing w:val="70"/>
        </w:rPr>
        <w:t xml:space="preserve">  </w:t>
      </w:r>
      <w:r>
        <w:t>по</w:t>
      </w:r>
      <w:proofErr w:type="gramEnd"/>
      <w:r>
        <w:rPr>
          <w:spacing w:val="69"/>
        </w:rPr>
        <w:t xml:space="preserve">  </w:t>
      </w:r>
      <w:r>
        <w:t>плану,</w:t>
      </w:r>
      <w:r>
        <w:rPr>
          <w:spacing w:val="70"/>
        </w:rPr>
        <w:t xml:space="preserve">  </w:t>
      </w:r>
      <w:r>
        <w:t>образцу</w:t>
      </w:r>
      <w:r>
        <w:rPr>
          <w:spacing w:val="68"/>
        </w:rPr>
        <w:t xml:space="preserve">  </w:t>
      </w:r>
      <w:r>
        <w:t>изученные</w:t>
      </w:r>
      <w:r>
        <w:rPr>
          <w:spacing w:val="70"/>
        </w:rPr>
        <w:t xml:space="preserve">  </w:t>
      </w:r>
      <w:r>
        <w:t>произведения</w:t>
      </w:r>
      <w:r>
        <w:rPr>
          <w:spacing w:val="69"/>
        </w:rPr>
        <w:t xml:space="preserve">  </w:t>
      </w:r>
      <w:r>
        <w:rPr>
          <w:spacing w:val="-2"/>
        </w:rPr>
        <w:t>художественной</w:t>
      </w:r>
    </w:p>
    <w:p w14:paraId="3D8F0DC2" w14:textId="77777777" w:rsidR="00113E33" w:rsidRDefault="00113E33">
      <w:pPr>
        <w:pStyle w:val="a3"/>
        <w:sectPr w:rsidR="00113E33">
          <w:pgSz w:w="11920" w:h="16850"/>
          <w:pgMar w:top="1000" w:right="283" w:bottom="1220" w:left="850" w:header="0" w:footer="956" w:gutter="0"/>
          <w:cols w:space="720"/>
        </w:sectPr>
      </w:pPr>
    </w:p>
    <w:p w14:paraId="340F93A2" w14:textId="77777777" w:rsidR="00113E33" w:rsidRDefault="00936FC5">
      <w:pPr>
        <w:pStyle w:val="a3"/>
        <w:spacing w:before="71"/>
        <w:ind w:left="852" w:right="532"/>
        <w:jc w:val="left"/>
      </w:pPr>
      <w:r>
        <w:lastRenderedPageBreak/>
        <w:t>литературы</w:t>
      </w:r>
      <w:r>
        <w:rPr>
          <w:spacing w:val="80"/>
        </w:rPr>
        <w:t xml:space="preserve"> </w:t>
      </w:r>
      <w:r>
        <w:t>с</w:t>
      </w:r>
      <w:r>
        <w:rPr>
          <w:spacing w:val="80"/>
        </w:rPr>
        <w:t xml:space="preserve"> </w:t>
      </w:r>
      <w:r>
        <w:t>произведениями</w:t>
      </w:r>
      <w:r>
        <w:rPr>
          <w:spacing w:val="80"/>
        </w:rPr>
        <w:t xml:space="preserve"> </w:t>
      </w:r>
      <w:r>
        <w:t>других</w:t>
      </w:r>
      <w:r>
        <w:rPr>
          <w:spacing w:val="80"/>
        </w:rPr>
        <w:t xml:space="preserve"> </w:t>
      </w:r>
      <w:r>
        <w:t>видов</w:t>
      </w:r>
      <w:r>
        <w:rPr>
          <w:spacing w:val="80"/>
        </w:rPr>
        <w:t xml:space="preserve"> </w:t>
      </w:r>
      <w:r>
        <w:t>искусства</w:t>
      </w:r>
      <w:r>
        <w:rPr>
          <w:spacing w:val="80"/>
        </w:rPr>
        <w:t xml:space="preserve"> </w:t>
      </w:r>
      <w:r>
        <w:t>(изобразительное</w:t>
      </w:r>
      <w:r>
        <w:rPr>
          <w:spacing w:val="80"/>
        </w:rPr>
        <w:t xml:space="preserve"> </w:t>
      </w:r>
      <w:r>
        <w:t>искусство, музыка, театр, балет, кино, фотоискусство, компьютерная графика);</w:t>
      </w:r>
    </w:p>
    <w:p w14:paraId="549F849E" w14:textId="77777777" w:rsidR="00113E33" w:rsidRDefault="00936FC5">
      <w:pPr>
        <w:pStyle w:val="a3"/>
        <w:ind w:left="804" w:right="609" w:firstLine="587"/>
        <w:jc w:val="left"/>
      </w:pPr>
      <w:r>
        <w:t>выразительно читать стихи и прозу, в том числе наизусть (не менее 9 - 10 поэтических</w:t>
      </w:r>
      <w:r>
        <w:rPr>
          <w:spacing w:val="80"/>
          <w:w w:val="150"/>
        </w:rPr>
        <w:t xml:space="preserve"> </w:t>
      </w:r>
      <w:r>
        <w:t>произведений,</w:t>
      </w:r>
      <w:r>
        <w:rPr>
          <w:spacing w:val="80"/>
          <w:w w:val="150"/>
        </w:rPr>
        <w:t xml:space="preserve"> </w:t>
      </w:r>
      <w:r>
        <w:t>не</w:t>
      </w:r>
      <w:r>
        <w:rPr>
          <w:spacing w:val="80"/>
          <w:w w:val="150"/>
        </w:rPr>
        <w:t xml:space="preserve"> </w:t>
      </w:r>
      <w:r>
        <w:t>выученных</w:t>
      </w:r>
      <w:r>
        <w:rPr>
          <w:spacing w:val="80"/>
          <w:w w:val="150"/>
        </w:rPr>
        <w:t xml:space="preserve"> </w:t>
      </w:r>
      <w:r>
        <w:t>ранее),</w:t>
      </w:r>
      <w:r>
        <w:rPr>
          <w:spacing w:val="80"/>
          <w:w w:val="150"/>
        </w:rPr>
        <w:t xml:space="preserve"> </w:t>
      </w:r>
      <w:r>
        <w:t>передавая</w:t>
      </w:r>
      <w:r>
        <w:rPr>
          <w:spacing w:val="80"/>
          <w:w w:val="150"/>
        </w:rPr>
        <w:t xml:space="preserve"> </w:t>
      </w:r>
      <w:r>
        <w:t>личное</w:t>
      </w:r>
      <w:r>
        <w:rPr>
          <w:spacing w:val="80"/>
          <w:w w:val="150"/>
        </w:rPr>
        <w:t xml:space="preserve"> </w:t>
      </w:r>
      <w:r>
        <w:t>отношение</w:t>
      </w:r>
      <w:r>
        <w:rPr>
          <w:spacing w:val="80"/>
          <w:w w:val="150"/>
        </w:rPr>
        <w:t xml:space="preserve"> </w:t>
      </w:r>
      <w:r>
        <w:t>к произведению (с учетом актуального уровня развития обучающихся с ЗПР);</w:t>
      </w:r>
    </w:p>
    <w:p w14:paraId="06AF8847" w14:textId="77777777" w:rsidR="00113E33" w:rsidRDefault="00936FC5">
      <w:pPr>
        <w:pStyle w:val="a3"/>
        <w:ind w:left="852" w:right="537" w:firstLine="539"/>
      </w:pPr>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14:paraId="170BCE55" w14:textId="77777777" w:rsidR="00113E33" w:rsidRDefault="00936FC5">
      <w:pPr>
        <w:pStyle w:val="a3"/>
        <w:ind w:left="852" w:right="545" w:firstLine="539"/>
      </w:pPr>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3AF751BF" w14:textId="77777777" w:rsidR="00113E33" w:rsidRDefault="00936FC5">
      <w:pPr>
        <w:pStyle w:val="a3"/>
        <w:spacing w:before="80"/>
        <w:ind w:left="804" w:right="522" w:firstLine="566"/>
      </w:pPr>
      <w:r>
        <w:t xml:space="preserve">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w:t>
      </w:r>
      <w:r>
        <w:rPr>
          <w:spacing w:val="-2"/>
        </w:rPr>
        <w:t>произведения;</w:t>
      </w:r>
    </w:p>
    <w:p w14:paraId="3D07CF13" w14:textId="77777777" w:rsidR="00113E33" w:rsidRDefault="00936FC5">
      <w:pPr>
        <w:pStyle w:val="a3"/>
        <w:spacing w:before="80"/>
        <w:ind w:left="1392"/>
      </w:pPr>
      <w:r>
        <w:t>представлять</w:t>
      </w:r>
      <w:r>
        <w:rPr>
          <w:spacing w:val="-4"/>
        </w:rPr>
        <w:t xml:space="preserve"> </w:t>
      </w:r>
      <w:r>
        <w:t>устный</w:t>
      </w:r>
      <w:r>
        <w:rPr>
          <w:spacing w:val="-4"/>
        </w:rPr>
        <w:t xml:space="preserve"> </w:t>
      </w:r>
      <w:r>
        <w:t>или</w:t>
      </w:r>
      <w:r>
        <w:rPr>
          <w:spacing w:val="-2"/>
        </w:rPr>
        <w:t xml:space="preserve"> </w:t>
      </w:r>
      <w:r>
        <w:t>письменный</w:t>
      </w:r>
      <w:r>
        <w:rPr>
          <w:spacing w:val="-4"/>
        </w:rPr>
        <w:t xml:space="preserve"> </w:t>
      </w:r>
      <w:r>
        <w:t>ответ</w:t>
      </w:r>
      <w:r>
        <w:rPr>
          <w:spacing w:val="-5"/>
        </w:rPr>
        <w:t xml:space="preserve"> </w:t>
      </w:r>
      <w:r>
        <w:t>на</w:t>
      </w:r>
      <w:r>
        <w:rPr>
          <w:spacing w:val="-5"/>
        </w:rPr>
        <w:t xml:space="preserve"> </w:t>
      </w:r>
      <w:r>
        <w:t>проблемный</w:t>
      </w:r>
      <w:r>
        <w:rPr>
          <w:spacing w:val="-3"/>
        </w:rPr>
        <w:t xml:space="preserve"> </w:t>
      </w:r>
      <w:r>
        <w:rPr>
          <w:spacing w:val="-2"/>
        </w:rPr>
        <w:t>вопрос;</w:t>
      </w:r>
    </w:p>
    <w:p w14:paraId="6F9FD8B4" w14:textId="77777777" w:rsidR="00113E33" w:rsidRDefault="00936FC5">
      <w:pPr>
        <w:pStyle w:val="a3"/>
        <w:spacing w:before="79"/>
        <w:ind w:left="852" w:right="531" w:firstLine="539"/>
      </w:pPr>
      <w:r>
        <w:t>с направляющей помощью педагога исправлять и редактировать собственные и</w:t>
      </w:r>
      <w:r>
        <w:rPr>
          <w:spacing w:val="40"/>
        </w:rPr>
        <w:t xml:space="preserve"> </w:t>
      </w:r>
      <w:r>
        <w:t>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14:paraId="62495232" w14:textId="77777777" w:rsidR="00113E33" w:rsidRDefault="00936FC5">
      <w:pPr>
        <w:pStyle w:val="a3"/>
        <w:ind w:left="852" w:right="541" w:firstLine="539"/>
      </w:pPr>
      <w: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w:t>
      </w:r>
      <w:r>
        <w:rPr>
          <w:spacing w:val="-2"/>
        </w:rPr>
        <w:t>чтения;</w:t>
      </w:r>
    </w:p>
    <w:p w14:paraId="31E33C14" w14:textId="77777777" w:rsidR="00113E33" w:rsidRDefault="00936FC5">
      <w:pPr>
        <w:pStyle w:val="a3"/>
        <w:spacing w:before="70"/>
        <w:ind w:left="852" w:right="531" w:firstLine="539"/>
      </w:pPr>
      <w:r>
        <w:t xml:space="preserve">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rPr>
        <w:t>развития;</w:t>
      </w:r>
    </w:p>
    <w:p w14:paraId="7584A507" w14:textId="77777777" w:rsidR="00113E33" w:rsidRDefault="00936FC5">
      <w:pPr>
        <w:pStyle w:val="a3"/>
        <w:ind w:left="852" w:right="534" w:firstLine="539"/>
      </w:pPr>
      <w:r>
        <w:t>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14:paraId="7CBBEE9B" w14:textId="77777777" w:rsidR="00113E33" w:rsidRDefault="00936FC5">
      <w:pPr>
        <w:pStyle w:val="a3"/>
        <w:ind w:left="852" w:right="550" w:firstLine="539"/>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50BDB442" w14:textId="77777777" w:rsidR="00113E33" w:rsidRDefault="00936FC5">
      <w:pPr>
        <w:pStyle w:val="a3"/>
        <w:ind w:left="852" w:right="527" w:firstLine="539"/>
      </w:pPr>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w:t>
      </w:r>
      <w:r>
        <w:rPr>
          <w:spacing w:val="80"/>
          <w:w w:val="150"/>
        </w:rPr>
        <w:t xml:space="preserve"> </w:t>
      </w:r>
      <w:r>
        <w:t>в сети Интернет; применять ИКТ, соблюдая правила информационной безопасности.</w:t>
      </w:r>
    </w:p>
    <w:p w14:paraId="18B91CDF" w14:textId="77777777" w:rsidR="00113E33" w:rsidRDefault="00936FC5">
      <w:pPr>
        <w:pStyle w:val="a3"/>
        <w:ind w:left="852" w:right="531" w:firstLine="539"/>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10956923" w14:textId="77777777" w:rsidR="00113E33" w:rsidRDefault="00113E33">
      <w:pPr>
        <w:pStyle w:val="a3"/>
        <w:spacing w:before="25"/>
        <w:ind w:left="0"/>
        <w:jc w:val="left"/>
      </w:pPr>
    </w:p>
    <w:p w14:paraId="4EEF1A30" w14:textId="77777777" w:rsidR="00113E33" w:rsidRDefault="00936FC5">
      <w:pPr>
        <w:pStyle w:val="1"/>
        <w:numPr>
          <w:ilvl w:val="0"/>
          <w:numId w:val="74"/>
        </w:numPr>
        <w:tabs>
          <w:tab w:val="left" w:pos="1206"/>
        </w:tabs>
        <w:ind w:left="1206" w:hanging="232"/>
        <w:jc w:val="left"/>
      </w:pPr>
      <w:r>
        <w:rPr>
          <w:spacing w:val="-2"/>
        </w:rPr>
        <w:t>Адаптированная</w:t>
      </w:r>
      <w:r>
        <w:rPr>
          <w:spacing w:val="-15"/>
        </w:rPr>
        <w:t xml:space="preserve"> </w:t>
      </w:r>
      <w:r>
        <w:rPr>
          <w:spacing w:val="-2"/>
        </w:rPr>
        <w:t>рабочая</w:t>
      </w:r>
      <w:r>
        <w:rPr>
          <w:spacing w:val="-12"/>
        </w:rPr>
        <w:t xml:space="preserve"> </w:t>
      </w:r>
      <w:r>
        <w:rPr>
          <w:spacing w:val="-2"/>
        </w:rPr>
        <w:t>программа</w:t>
      </w:r>
      <w:r>
        <w:rPr>
          <w:spacing w:val="-8"/>
        </w:rPr>
        <w:t xml:space="preserve"> </w:t>
      </w:r>
      <w:r>
        <w:rPr>
          <w:spacing w:val="-2"/>
        </w:rPr>
        <w:t>по</w:t>
      </w:r>
      <w:r>
        <w:rPr>
          <w:spacing w:val="-17"/>
        </w:rPr>
        <w:t xml:space="preserve"> </w:t>
      </w:r>
      <w:r>
        <w:rPr>
          <w:spacing w:val="-2"/>
        </w:rPr>
        <w:t>учебному</w:t>
      </w:r>
      <w:r>
        <w:rPr>
          <w:spacing w:val="-10"/>
        </w:rPr>
        <w:t xml:space="preserve"> </w:t>
      </w:r>
      <w:r>
        <w:rPr>
          <w:spacing w:val="-2"/>
        </w:rPr>
        <w:t>предмету</w:t>
      </w:r>
      <w:r>
        <w:rPr>
          <w:spacing w:val="-8"/>
        </w:rPr>
        <w:t xml:space="preserve"> </w:t>
      </w:r>
      <w:r>
        <w:rPr>
          <w:spacing w:val="-2"/>
        </w:rPr>
        <w:t>«История».</w:t>
      </w:r>
    </w:p>
    <w:p w14:paraId="45CC7F4D" w14:textId="77777777" w:rsidR="00113E33" w:rsidRDefault="00936FC5">
      <w:pPr>
        <w:pStyle w:val="a3"/>
        <w:spacing w:before="230"/>
        <w:ind w:left="852" w:right="547" w:firstLine="539"/>
      </w:pPr>
      <w:r>
        <w:t>Программа по истории включает пояснительную записку, содержание обучения, планируемые результаты освоения программы по истории.</w:t>
      </w:r>
    </w:p>
    <w:p w14:paraId="513C7AF9" w14:textId="77777777" w:rsidR="00113E33" w:rsidRDefault="00113E33">
      <w:pPr>
        <w:pStyle w:val="a3"/>
        <w:spacing w:before="1"/>
        <w:ind w:left="0"/>
        <w:jc w:val="left"/>
      </w:pPr>
    </w:p>
    <w:p w14:paraId="18467FAC" w14:textId="77777777" w:rsidR="00113E33" w:rsidRDefault="00936FC5">
      <w:pPr>
        <w:pStyle w:val="a5"/>
        <w:numPr>
          <w:ilvl w:val="1"/>
          <w:numId w:val="74"/>
        </w:numPr>
        <w:tabs>
          <w:tab w:val="left" w:pos="1212"/>
        </w:tabs>
        <w:rPr>
          <w:sz w:val="24"/>
        </w:rPr>
      </w:pPr>
      <w:r>
        <w:rPr>
          <w:sz w:val="24"/>
        </w:rPr>
        <w:t>Пояснительная</w:t>
      </w:r>
      <w:r>
        <w:rPr>
          <w:spacing w:val="-12"/>
          <w:sz w:val="24"/>
        </w:rPr>
        <w:t xml:space="preserve"> </w:t>
      </w:r>
      <w:r>
        <w:rPr>
          <w:spacing w:val="-2"/>
          <w:sz w:val="24"/>
        </w:rPr>
        <w:t>записка.</w:t>
      </w:r>
    </w:p>
    <w:p w14:paraId="639C9B76" w14:textId="77777777" w:rsidR="00113E33" w:rsidRDefault="00936FC5">
      <w:pPr>
        <w:pStyle w:val="a3"/>
        <w:ind w:left="852" w:right="536" w:firstLine="539"/>
      </w:pPr>
      <w:r>
        <w:t>Адаптированная рабочая программа по истории разработана с целью оказания методической</w:t>
      </w:r>
      <w:r>
        <w:rPr>
          <w:spacing w:val="40"/>
        </w:rPr>
        <w:t xml:space="preserve"> </w:t>
      </w:r>
      <w:r>
        <w:t>помощи</w:t>
      </w:r>
      <w:r>
        <w:rPr>
          <w:spacing w:val="80"/>
          <w:w w:val="150"/>
        </w:rPr>
        <w:t xml:space="preserve"> </w:t>
      </w:r>
      <w:r>
        <w:t>учителю</w:t>
      </w:r>
      <w:r>
        <w:rPr>
          <w:spacing w:val="40"/>
        </w:rPr>
        <w:t xml:space="preserve"> </w:t>
      </w:r>
      <w:r>
        <w:t>истории</w:t>
      </w:r>
      <w:r>
        <w:rPr>
          <w:spacing w:val="40"/>
        </w:rPr>
        <w:t xml:space="preserve"> </w:t>
      </w:r>
      <w:r>
        <w:t>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учебному</w:t>
      </w:r>
    </w:p>
    <w:p w14:paraId="0A04DDA1" w14:textId="77777777" w:rsidR="00113E33" w:rsidRDefault="00113E33">
      <w:pPr>
        <w:pStyle w:val="a3"/>
        <w:sectPr w:rsidR="00113E33">
          <w:pgSz w:w="11920" w:h="16850"/>
          <w:pgMar w:top="1000" w:right="283" w:bottom="1220" w:left="850" w:header="0" w:footer="956" w:gutter="0"/>
          <w:cols w:space="720"/>
        </w:sectPr>
      </w:pPr>
    </w:p>
    <w:p w14:paraId="77B72235" w14:textId="77777777" w:rsidR="00113E33" w:rsidRDefault="00936FC5">
      <w:pPr>
        <w:pStyle w:val="a3"/>
        <w:spacing w:before="71"/>
        <w:ind w:left="852" w:right="532"/>
        <w:jc w:val="left"/>
      </w:pPr>
      <w:r>
        <w:lastRenderedPageBreak/>
        <w:t>предмету,</w:t>
      </w:r>
      <w:r>
        <w:rPr>
          <w:spacing w:val="80"/>
        </w:rPr>
        <w:t xml:space="preserve"> </w:t>
      </w:r>
      <w:r>
        <w:t>ориентированной</w:t>
      </w:r>
      <w:r>
        <w:rPr>
          <w:spacing w:val="80"/>
        </w:rPr>
        <w:t xml:space="preserve"> </w:t>
      </w:r>
      <w:r>
        <w:t>на</w:t>
      </w:r>
      <w:r>
        <w:rPr>
          <w:spacing w:val="80"/>
        </w:rPr>
        <w:t xml:space="preserve"> </w:t>
      </w:r>
      <w:r>
        <w:t>современные</w:t>
      </w:r>
      <w:r>
        <w:rPr>
          <w:spacing w:val="80"/>
        </w:rPr>
        <w:t xml:space="preserve"> </w:t>
      </w:r>
      <w:r>
        <w:t>тенденции</w:t>
      </w:r>
      <w:r>
        <w:rPr>
          <w:spacing w:val="80"/>
        </w:rPr>
        <w:t xml:space="preserve"> </w:t>
      </w:r>
      <w:r>
        <w:t>в</w:t>
      </w:r>
      <w:r>
        <w:rPr>
          <w:spacing w:val="80"/>
        </w:rPr>
        <w:t xml:space="preserve"> </w:t>
      </w:r>
      <w:r>
        <w:t>образовании</w:t>
      </w:r>
      <w:r>
        <w:rPr>
          <w:spacing w:val="80"/>
        </w:rPr>
        <w:t xml:space="preserve"> </w:t>
      </w:r>
      <w:r>
        <w:t>и</w:t>
      </w:r>
      <w:r>
        <w:rPr>
          <w:spacing w:val="80"/>
        </w:rPr>
        <w:t xml:space="preserve"> </w:t>
      </w:r>
      <w:r>
        <w:t>активные</w:t>
      </w:r>
      <w:r>
        <w:rPr>
          <w:spacing w:val="40"/>
        </w:rPr>
        <w:t xml:space="preserve"> </w:t>
      </w:r>
      <w:r>
        <w:t>методики обучения детей с ЗПР</w:t>
      </w:r>
    </w:p>
    <w:p w14:paraId="47A83859" w14:textId="77777777" w:rsidR="00113E33" w:rsidRDefault="00936FC5">
      <w:pPr>
        <w:pStyle w:val="a3"/>
        <w:tabs>
          <w:tab w:val="left" w:pos="2192"/>
          <w:tab w:val="left" w:pos="2535"/>
          <w:tab w:val="left" w:pos="3652"/>
          <w:tab w:val="left" w:pos="5286"/>
          <w:tab w:val="left" w:pos="5603"/>
          <w:tab w:val="left" w:pos="6243"/>
          <w:tab w:val="left" w:pos="7620"/>
          <w:tab w:val="left" w:pos="8735"/>
        </w:tabs>
        <w:ind w:left="804" w:right="532" w:firstLine="587"/>
        <w:jc w:val="left"/>
      </w:pPr>
      <w:r>
        <w:t>Программа</w:t>
      </w:r>
      <w:r>
        <w:rPr>
          <w:spacing w:val="40"/>
        </w:rPr>
        <w:t xml:space="preserve"> </w:t>
      </w:r>
      <w:r>
        <w:t>по</w:t>
      </w:r>
      <w:r>
        <w:rPr>
          <w:spacing w:val="40"/>
        </w:rPr>
        <w:t xml:space="preserve"> </w:t>
      </w:r>
      <w:r>
        <w:t>истории</w:t>
      </w:r>
      <w:r>
        <w:rPr>
          <w:spacing w:val="40"/>
        </w:rPr>
        <w:t xml:space="preserve"> </w:t>
      </w:r>
      <w:r>
        <w:t>дает</w:t>
      </w:r>
      <w:r>
        <w:rPr>
          <w:spacing w:val="40"/>
        </w:rPr>
        <w:t xml:space="preserve"> </w:t>
      </w:r>
      <w:r>
        <w:t>представление</w:t>
      </w:r>
      <w:r>
        <w:rPr>
          <w:spacing w:val="40"/>
        </w:rPr>
        <w:t xml:space="preserve"> </w:t>
      </w:r>
      <w:r>
        <w:t>о</w:t>
      </w:r>
      <w:r>
        <w:rPr>
          <w:spacing w:val="40"/>
        </w:rPr>
        <w:t xml:space="preserve"> </w:t>
      </w:r>
      <w:r>
        <w:t>целях,</w:t>
      </w:r>
      <w:r>
        <w:rPr>
          <w:spacing w:val="40"/>
        </w:rPr>
        <w:t xml:space="preserve"> </w:t>
      </w:r>
      <w:r>
        <w:t>общей</w:t>
      </w:r>
      <w:r>
        <w:rPr>
          <w:spacing w:val="40"/>
        </w:rPr>
        <w:t xml:space="preserve"> </w:t>
      </w:r>
      <w:r>
        <w:t>стратегии</w:t>
      </w:r>
      <w:r>
        <w:rPr>
          <w:spacing w:val="40"/>
        </w:rPr>
        <w:t xml:space="preserve"> </w:t>
      </w:r>
      <w:r>
        <w:t>обучения,</w:t>
      </w:r>
      <w:r>
        <w:rPr>
          <w:spacing w:val="80"/>
          <w:w w:val="150"/>
        </w:rPr>
        <w:t xml:space="preserve"> </w:t>
      </w:r>
      <w:r>
        <w:rPr>
          <w:spacing w:val="-2"/>
        </w:rPr>
        <w:t>воспитания</w:t>
      </w:r>
      <w:r>
        <w:tab/>
      </w:r>
      <w:r>
        <w:rPr>
          <w:spacing w:val="-10"/>
        </w:rPr>
        <w:t>и</w:t>
      </w:r>
      <w:r>
        <w:tab/>
      </w:r>
      <w:r>
        <w:rPr>
          <w:spacing w:val="-2"/>
        </w:rPr>
        <w:t>развития</w:t>
      </w:r>
      <w:r>
        <w:tab/>
      </w:r>
      <w:r>
        <w:rPr>
          <w:spacing w:val="-2"/>
        </w:rPr>
        <w:t>обучающихся</w:t>
      </w:r>
      <w:r>
        <w:tab/>
      </w:r>
      <w:r>
        <w:rPr>
          <w:spacing w:val="-10"/>
        </w:rPr>
        <w:t>с</w:t>
      </w:r>
      <w:r>
        <w:tab/>
      </w:r>
      <w:r>
        <w:rPr>
          <w:spacing w:val="-4"/>
        </w:rPr>
        <w:t>ЗПР</w:t>
      </w:r>
      <w:r>
        <w:tab/>
      </w:r>
      <w:r>
        <w:rPr>
          <w:spacing w:val="-2"/>
        </w:rPr>
        <w:t>средствами</w:t>
      </w:r>
      <w:r>
        <w:tab/>
      </w:r>
      <w:r>
        <w:rPr>
          <w:spacing w:val="-2"/>
        </w:rPr>
        <w:t>истории,</w:t>
      </w:r>
      <w:r>
        <w:tab/>
      </w:r>
      <w:r>
        <w:rPr>
          <w:spacing w:val="-2"/>
        </w:rPr>
        <w:t xml:space="preserve">устанавливает </w:t>
      </w:r>
      <w:r>
        <w:t>обязательное</w:t>
      </w:r>
      <w:r>
        <w:rPr>
          <w:spacing w:val="40"/>
        </w:rPr>
        <w:t xml:space="preserve"> </w:t>
      </w:r>
      <w:r>
        <w:t>предметное</w:t>
      </w:r>
      <w:r>
        <w:rPr>
          <w:spacing w:val="40"/>
        </w:rPr>
        <w:t xml:space="preserve"> </w:t>
      </w:r>
      <w:r>
        <w:t>содержание,</w:t>
      </w:r>
      <w:r>
        <w:rPr>
          <w:spacing w:val="40"/>
        </w:rPr>
        <w:t xml:space="preserve"> </w:t>
      </w:r>
      <w:r>
        <w:t>предусматривает</w:t>
      </w:r>
      <w:r>
        <w:rPr>
          <w:spacing w:val="40"/>
        </w:rPr>
        <w:t xml:space="preserve"> </w:t>
      </w:r>
      <w:r>
        <w:t>распределение</w:t>
      </w:r>
      <w:r>
        <w:rPr>
          <w:spacing w:val="40"/>
        </w:rPr>
        <w:t xml:space="preserve"> </w:t>
      </w:r>
      <w:r>
        <w:t>его</w:t>
      </w:r>
      <w:r>
        <w:rPr>
          <w:spacing w:val="40"/>
        </w:rPr>
        <w:t xml:space="preserve"> </w:t>
      </w:r>
      <w:r>
        <w:t>по</w:t>
      </w:r>
      <w:r>
        <w:rPr>
          <w:spacing w:val="40"/>
        </w:rPr>
        <w:t xml:space="preserve"> </w:t>
      </w:r>
      <w:r>
        <w:t>классам</w:t>
      </w:r>
      <w:r>
        <w:rPr>
          <w:spacing w:val="40"/>
        </w:rPr>
        <w:t xml:space="preserve"> </w:t>
      </w:r>
      <w:r>
        <w:t>и структурирование его по разделам и темам курса, с учетом особых образовательных потребностей и возможностей обучающихся с ЗПР.</w:t>
      </w:r>
    </w:p>
    <w:p w14:paraId="1B869A28" w14:textId="77777777" w:rsidR="00113E33" w:rsidRDefault="00936FC5">
      <w:pPr>
        <w:pStyle w:val="a3"/>
        <w:ind w:left="852" w:right="527" w:firstLine="539"/>
      </w:pPr>
      <w: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w:t>
      </w:r>
      <w:r>
        <w:rPr>
          <w:spacing w:val="40"/>
        </w:rPr>
        <w:t xml:space="preserve"> </w:t>
      </w:r>
      <w:r>
        <w:t>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5D4B29F" w14:textId="77777777" w:rsidR="00113E33" w:rsidRDefault="00936FC5">
      <w:pPr>
        <w:pStyle w:val="a3"/>
        <w:spacing w:before="1"/>
        <w:ind w:left="852" w:right="529" w:firstLine="539"/>
      </w:pPr>
      <w:r>
        <w:t>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w:t>
      </w:r>
      <w:r>
        <w:rPr>
          <w:spacing w:val="80"/>
        </w:rPr>
        <w:t xml:space="preserve"> </w:t>
      </w:r>
      <w:r>
        <w:t>в</w:t>
      </w:r>
      <w:r>
        <w:rPr>
          <w:spacing w:val="80"/>
        </w:rPr>
        <w:t xml:space="preserve"> </w:t>
      </w:r>
      <w:r>
        <w:t>целом,</w:t>
      </w:r>
      <w:r>
        <w:rPr>
          <w:spacing w:val="80"/>
        </w:rPr>
        <w:t xml:space="preserve"> </w:t>
      </w:r>
      <w:r>
        <w:t>активно</w:t>
      </w:r>
      <w:r>
        <w:rPr>
          <w:spacing w:val="80"/>
        </w:rPr>
        <w:t xml:space="preserve"> </w:t>
      </w:r>
      <w:r>
        <w:t>и</w:t>
      </w:r>
      <w:r>
        <w:rPr>
          <w:spacing w:val="80"/>
        </w:rPr>
        <w:t xml:space="preserve"> </w:t>
      </w:r>
      <w:r>
        <w:t>творчески</w:t>
      </w:r>
      <w:r>
        <w:rPr>
          <w:spacing w:val="80"/>
        </w:rPr>
        <w:t xml:space="preserve"> </w:t>
      </w:r>
      <w:r>
        <w:t>применяющего</w:t>
      </w:r>
      <w:r>
        <w:rPr>
          <w:spacing w:val="80"/>
        </w:rPr>
        <w:t xml:space="preserve"> </w:t>
      </w:r>
      <w:r>
        <w:t>исторические</w:t>
      </w:r>
      <w:r>
        <w:rPr>
          <w:spacing w:val="80"/>
        </w:rPr>
        <w:t xml:space="preserve"> </w:t>
      </w:r>
      <w:r>
        <w:t>знания</w:t>
      </w:r>
      <w:r>
        <w:rPr>
          <w:spacing w:val="80"/>
        </w:rPr>
        <w:t xml:space="preserve"> </w:t>
      </w:r>
      <w:r>
        <w:t>и</w:t>
      </w:r>
    </w:p>
    <w:p w14:paraId="1BD5392F" w14:textId="77777777" w:rsidR="00113E33" w:rsidRDefault="00936FC5">
      <w:pPr>
        <w:pStyle w:val="a3"/>
        <w:spacing w:before="79"/>
        <w:ind w:left="852" w:right="531"/>
      </w:pPr>
      <w:r>
        <w:t>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DFF751F" w14:textId="77777777" w:rsidR="00113E33" w:rsidRDefault="00936FC5">
      <w:pPr>
        <w:pStyle w:val="a3"/>
        <w:spacing w:before="1"/>
        <w:ind w:left="1392"/>
      </w:pPr>
      <w:r>
        <w:t>Задачами</w:t>
      </w:r>
      <w:r>
        <w:rPr>
          <w:spacing w:val="-9"/>
        </w:rPr>
        <w:t xml:space="preserve"> </w:t>
      </w:r>
      <w:r>
        <w:t>изучения</w:t>
      </w:r>
      <w:r>
        <w:rPr>
          <w:spacing w:val="-10"/>
        </w:rPr>
        <w:t xml:space="preserve"> </w:t>
      </w:r>
      <w:r>
        <w:t>истории</w:t>
      </w:r>
      <w:r>
        <w:rPr>
          <w:spacing w:val="-6"/>
        </w:rPr>
        <w:t xml:space="preserve"> </w:t>
      </w:r>
      <w:r>
        <w:rPr>
          <w:spacing w:val="-2"/>
        </w:rPr>
        <w:t>являются:</w:t>
      </w:r>
    </w:p>
    <w:p w14:paraId="2C3D172E" w14:textId="77777777" w:rsidR="00113E33" w:rsidRDefault="00936FC5">
      <w:pPr>
        <w:pStyle w:val="a3"/>
        <w:spacing w:before="2" w:line="297" w:lineRule="auto"/>
        <w:ind w:left="852" w:right="1077" w:firstLine="539"/>
        <w:jc w:val="left"/>
      </w:pPr>
      <w:r>
        <w:t>формирование</w:t>
      </w:r>
      <w:r>
        <w:rPr>
          <w:spacing w:val="40"/>
        </w:rPr>
        <w:t xml:space="preserve"> </w:t>
      </w:r>
      <w:r>
        <w:t>у</w:t>
      </w:r>
      <w:r>
        <w:rPr>
          <w:spacing w:val="40"/>
        </w:rPr>
        <w:t xml:space="preserve"> </w:t>
      </w:r>
      <w:r>
        <w:t>молодого</w:t>
      </w:r>
      <w:r>
        <w:rPr>
          <w:spacing w:val="40"/>
        </w:rPr>
        <w:t xml:space="preserve"> </w:t>
      </w:r>
      <w:r>
        <w:t>поколения</w:t>
      </w:r>
      <w:r>
        <w:rPr>
          <w:spacing w:val="40"/>
        </w:rPr>
        <w:t xml:space="preserve"> </w:t>
      </w:r>
      <w:r>
        <w:t>ориентиров</w:t>
      </w:r>
      <w:r>
        <w:rPr>
          <w:spacing w:val="40"/>
        </w:rPr>
        <w:t xml:space="preserve"> </w:t>
      </w:r>
      <w:r>
        <w:t>для</w:t>
      </w:r>
      <w:r>
        <w:rPr>
          <w:spacing w:val="40"/>
        </w:rPr>
        <w:t xml:space="preserve"> </w:t>
      </w:r>
      <w:r>
        <w:t>гражданской, этнонациональной,</w:t>
      </w:r>
      <w:r>
        <w:rPr>
          <w:spacing w:val="-15"/>
        </w:rPr>
        <w:t xml:space="preserve"> </w:t>
      </w:r>
      <w:r>
        <w:t>социальной,</w:t>
      </w:r>
      <w:r>
        <w:rPr>
          <w:spacing w:val="-15"/>
        </w:rPr>
        <w:t xml:space="preserve"> </w:t>
      </w:r>
      <w:r>
        <w:t>культурной</w:t>
      </w:r>
      <w:r>
        <w:rPr>
          <w:spacing w:val="-15"/>
        </w:rPr>
        <w:t xml:space="preserve"> </w:t>
      </w:r>
      <w:r>
        <w:t>самоидентификации</w:t>
      </w:r>
      <w:r>
        <w:rPr>
          <w:spacing w:val="-15"/>
        </w:rPr>
        <w:t xml:space="preserve"> </w:t>
      </w:r>
      <w:r>
        <w:t>в</w:t>
      </w:r>
      <w:r>
        <w:rPr>
          <w:spacing w:val="-15"/>
        </w:rPr>
        <w:t xml:space="preserve"> </w:t>
      </w:r>
      <w:r>
        <w:t>окружающем</w:t>
      </w:r>
      <w:r>
        <w:rPr>
          <w:spacing w:val="-15"/>
        </w:rPr>
        <w:t xml:space="preserve"> </w:t>
      </w:r>
      <w:r>
        <w:t>мире;</w:t>
      </w:r>
    </w:p>
    <w:p w14:paraId="3EAF0F49" w14:textId="77777777" w:rsidR="00113E33" w:rsidRDefault="00936FC5">
      <w:pPr>
        <w:pStyle w:val="a3"/>
        <w:spacing w:line="215" w:lineRule="exact"/>
        <w:ind w:left="1392"/>
        <w:jc w:val="left"/>
      </w:pPr>
      <w:r>
        <w:t>овладение</w:t>
      </w:r>
      <w:r>
        <w:rPr>
          <w:spacing w:val="67"/>
        </w:rPr>
        <w:t xml:space="preserve"> </w:t>
      </w:r>
      <w:r>
        <w:t>знаниями</w:t>
      </w:r>
      <w:r>
        <w:rPr>
          <w:spacing w:val="74"/>
        </w:rPr>
        <w:t xml:space="preserve"> </w:t>
      </w:r>
      <w:r>
        <w:t>об</w:t>
      </w:r>
      <w:r>
        <w:rPr>
          <w:spacing w:val="75"/>
        </w:rPr>
        <w:t xml:space="preserve"> </w:t>
      </w:r>
      <w:r>
        <w:t>основных</w:t>
      </w:r>
      <w:r>
        <w:rPr>
          <w:spacing w:val="75"/>
        </w:rPr>
        <w:t xml:space="preserve"> </w:t>
      </w:r>
      <w:r>
        <w:t>этапах</w:t>
      </w:r>
      <w:r>
        <w:rPr>
          <w:spacing w:val="77"/>
        </w:rPr>
        <w:t xml:space="preserve"> </w:t>
      </w:r>
      <w:r>
        <w:t>развития</w:t>
      </w:r>
      <w:r>
        <w:rPr>
          <w:spacing w:val="74"/>
        </w:rPr>
        <w:t xml:space="preserve"> </w:t>
      </w:r>
      <w:r>
        <w:t>человеческого</w:t>
      </w:r>
      <w:r>
        <w:rPr>
          <w:spacing w:val="75"/>
        </w:rPr>
        <w:t xml:space="preserve"> </w:t>
      </w:r>
      <w:r>
        <w:t>общества,</w:t>
      </w:r>
      <w:r>
        <w:rPr>
          <w:spacing w:val="75"/>
        </w:rPr>
        <w:t xml:space="preserve"> </w:t>
      </w:r>
      <w:r>
        <w:rPr>
          <w:spacing w:val="-5"/>
        </w:rPr>
        <w:t>при</w:t>
      </w:r>
    </w:p>
    <w:p w14:paraId="5CEA399C" w14:textId="77777777" w:rsidR="00113E33" w:rsidRDefault="00936FC5">
      <w:pPr>
        <w:pStyle w:val="a3"/>
        <w:spacing w:line="268" w:lineRule="exact"/>
        <w:ind w:left="852"/>
        <w:jc w:val="left"/>
      </w:pPr>
      <w:r>
        <w:t>особом</w:t>
      </w:r>
      <w:r>
        <w:rPr>
          <w:spacing w:val="-10"/>
        </w:rPr>
        <w:t xml:space="preserve"> </w:t>
      </w:r>
      <w:r>
        <w:t>внимании</w:t>
      </w:r>
      <w:r>
        <w:rPr>
          <w:spacing w:val="-3"/>
        </w:rPr>
        <w:t xml:space="preserve"> </w:t>
      </w:r>
      <w:r>
        <w:t>к</w:t>
      </w:r>
      <w:r>
        <w:rPr>
          <w:spacing w:val="-2"/>
        </w:rPr>
        <w:t xml:space="preserve"> </w:t>
      </w:r>
      <w:r>
        <w:t>месту</w:t>
      </w:r>
      <w:r>
        <w:rPr>
          <w:spacing w:val="-9"/>
        </w:rPr>
        <w:t xml:space="preserve"> </w:t>
      </w:r>
      <w:r>
        <w:t>и</w:t>
      </w:r>
      <w:r>
        <w:rPr>
          <w:spacing w:val="-2"/>
        </w:rPr>
        <w:t xml:space="preserve"> </w:t>
      </w:r>
      <w:r>
        <w:t>роли</w:t>
      </w:r>
      <w:r>
        <w:rPr>
          <w:spacing w:val="-6"/>
        </w:rPr>
        <w:t xml:space="preserve"> </w:t>
      </w:r>
      <w:r>
        <w:t>России</w:t>
      </w:r>
      <w:r>
        <w:rPr>
          <w:spacing w:val="-3"/>
        </w:rPr>
        <w:t xml:space="preserve"> </w:t>
      </w:r>
      <w:r>
        <w:t>во</w:t>
      </w:r>
      <w:r>
        <w:rPr>
          <w:spacing w:val="-2"/>
        </w:rPr>
        <w:t xml:space="preserve"> </w:t>
      </w:r>
      <w:r>
        <w:t>всемирно-историческом</w:t>
      </w:r>
      <w:r>
        <w:rPr>
          <w:spacing w:val="-5"/>
        </w:rPr>
        <w:t xml:space="preserve"> </w:t>
      </w:r>
      <w:r>
        <w:rPr>
          <w:spacing w:val="-2"/>
        </w:rPr>
        <w:t>процессе;</w:t>
      </w:r>
    </w:p>
    <w:p w14:paraId="20B10A90" w14:textId="77777777" w:rsidR="00113E33" w:rsidRDefault="00936FC5">
      <w:pPr>
        <w:pStyle w:val="a3"/>
        <w:ind w:left="852" w:right="530" w:firstLine="539"/>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2EEF793" w14:textId="77777777" w:rsidR="00113E33" w:rsidRDefault="00936FC5">
      <w:pPr>
        <w:pStyle w:val="a3"/>
        <w:ind w:left="852" w:right="543" w:firstLine="539"/>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649CA442" w14:textId="77777777" w:rsidR="00113E33" w:rsidRDefault="00936FC5">
      <w:pPr>
        <w:pStyle w:val="a3"/>
        <w:spacing w:before="1"/>
        <w:ind w:left="852" w:right="542" w:firstLine="539"/>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68565A5B" w14:textId="77777777" w:rsidR="00113E33" w:rsidRDefault="00936FC5">
      <w:pPr>
        <w:pStyle w:val="a3"/>
        <w:ind w:left="852" w:right="542" w:firstLine="539"/>
      </w:pPr>
      <w:r>
        <w:t>Последовательность изучения тем в рамках программы по истории в пределах</w:t>
      </w:r>
      <w:r>
        <w:rPr>
          <w:spacing w:val="80"/>
        </w:rPr>
        <w:t xml:space="preserve"> </w:t>
      </w:r>
      <w:r>
        <w:t>одного класса может варьироваться.</w:t>
      </w:r>
    </w:p>
    <w:p w14:paraId="53D541DB" w14:textId="77777777" w:rsidR="00113E33" w:rsidRDefault="00936FC5">
      <w:pPr>
        <w:pStyle w:val="a3"/>
        <w:spacing w:before="2"/>
        <w:ind w:left="852" w:right="541" w:firstLine="539"/>
      </w:pPr>
      <w:r>
        <w:t>В содержании обучения выделены темы, изучение которых проводится в ознакомительном плане. Педагог самостоятельно определяет объем изучаемого</w:t>
      </w:r>
      <w:r>
        <w:rPr>
          <w:spacing w:val="80"/>
          <w:w w:val="150"/>
        </w:rPr>
        <w:t xml:space="preserve"> </w:t>
      </w:r>
      <w:r>
        <w:rPr>
          <w:spacing w:val="-2"/>
        </w:rPr>
        <w:t>материала.</w:t>
      </w:r>
    </w:p>
    <w:p w14:paraId="374C3E82" w14:textId="77777777" w:rsidR="00113E33" w:rsidRDefault="00936FC5">
      <w:pPr>
        <w:pStyle w:val="a5"/>
        <w:numPr>
          <w:ilvl w:val="1"/>
          <w:numId w:val="73"/>
        </w:numPr>
        <w:tabs>
          <w:tab w:val="left" w:pos="1332"/>
        </w:tabs>
        <w:spacing w:before="274"/>
        <w:jc w:val="left"/>
        <w:rPr>
          <w:sz w:val="24"/>
        </w:rPr>
      </w:pPr>
      <w:r>
        <w:rPr>
          <w:sz w:val="24"/>
        </w:rPr>
        <w:t>Содержание</w:t>
      </w:r>
      <w:r>
        <w:rPr>
          <w:spacing w:val="-10"/>
          <w:sz w:val="24"/>
        </w:rPr>
        <w:t xml:space="preserve"> </w:t>
      </w:r>
      <w:r>
        <w:rPr>
          <w:spacing w:val="-2"/>
          <w:sz w:val="24"/>
        </w:rPr>
        <w:t>программы</w:t>
      </w:r>
    </w:p>
    <w:p w14:paraId="0306D3CD" w14:textId="77777777" w:rsidR="00113E33" w:rsidRDefault="00936FC5">
      <w:pPr>
        <w:pStyle w:val="a3"/>
        <w:spacing w:before="2"/>
        <w:ind w:left="1392"/>
      </w:pPr>
      <w:r>
        <w:t>Содержание</w:t>
      </w:r>
      <w:r>
        <w:rPr>
          <w:spacing w:val="-14"/>
        </w:rPr>
        <w:t xml:space="preserve"> </w:t>
      </w:r>
      <w:r>
        <w:t>обучения</w:t>
      </w:r>
      <w:r>
        <w:rPr>
          <w:spacing w:val="-6"/>
        </w:rPr>
        <w:t xml:space="preserve"> </w:t>
      </w:r>
      <w:r>
        <w:t>в</w:t>
      </w:r>
      <w:r>
        <w:rPr>
          <w:spacing w:val="-7"/>
        </w:rPr>
        <w:t xml:space="preserve"> </w:t>
      </w:r>
      <w:r>
        <w:t>5</w:t>
      </w:r>
      <w:r>
        <w:rPr>
          <w:spacing w:val="-7"/>
        </w:rPr>
        <w:t xml:space="preserve"> </w:t>
      </w:r>
      <w:r>
        <w:t>классе</w:t>
      </w:r>
      <w:r>
        <w:rPr>
          <w:spacing w:val="-4"/>
        </w:rPr>
        <w:t xml:space="preserve"> </w:t>
      </w:r>
      <w:r>
        <w:t>представлено</w:t>
      </w:r>
      <w:r>
        <w:rPr>
          <w:spacing w:val="-4"/>
        </w:rPr>
        <w:t xml:space="preserve"> </w:t>
      </w:r>
      <w:r>
        <w:t>в</w:t>
      </w:r>
      <w:r>
        <w:rPr>
          <w:spacing w:val="-4"/>
        </w:rPr>
        <w:t xml:space="preserve"> </w:t>
      </w:r>
      <w:r>
        <w:rPr>
          <w:spacing w:val="-2"/>
        </w:rPr>
        <w:t>таблице:</w:t>
      </w:r>
    </w:p>
    <w:p w14:paraId="37F81965" w14:textId="77777777" w:rsidR="00113E33" w:rsidRDefault="00113E33">
      <w:pPr>
        <w:pStyle w:val="a3"/>
        <w:sectPr w:rsidR="00113E33">
          <w:pgSz w:w="11920" w:h="16850"/>
          <w:pgMar w:top="100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39D4E241" w14:textId="77777777">
        <w:trPr>
          <w:trHeight w:val="1380"/>
        </w:trPr>
        <w:tc>
          <w:tcPr>
            <w:tcW w:w="2439" w:type="dxa"/>
          </w:tcPr>
          <w:p w14:paraId="43F2FAD4" w14:textId="77777777" w:rsidR="00113E33" w:rsidRDefault="00936FC5">
            <w:pPr>
              <w:pStyle w:val="TableParagraph"/>
              <w:spacing w:before="87" w:line="256" w:lineRule="auto"/>
              <w:ind w:right="30"/>
              <w:jc w:val="both"/>
              <w:rPr>
                <w:sz w:val="24"/>
              </w:rPr>
            </w:pPr>
            <w:r>
              <w:rPr>
                <w:sz w:val="24"/>
              </w:rPr>
              <w:lastRenderedPageBreak/>
              <w:t xml:space="preserve">Всеобщая история. История Древнего </w:t>
            </w:r>
            <w:r>
              <w:rPr>
                <w:spacing w:val="-2"/>
                <w:sz w:val="24"/>
              </w:rPr>
              <w:t>мира.</w:t>
            </w:r>
          </w:p>
        </w:tc>
        <w:tc>
          <w:tcPr>
            <w:tcW w:w="6580" w:type="dxa"/>
          </w:tcPr>
          <w:p w14:paraId="5B8D7E44" w14:textId="77777777" w:rsidR="00113E33" w:rsidRDefault="00936FC5">
            <w:pPr>
              <w:pStyle w:val="TableParagraph"/>
              <w:spacing w:before="87" w:line="256" w:lineRule="auto"/>
              <w:ind w:right="17"/>
              <w:jc w:val="both"/>
              <w:rPr>
                <w:sz w:val="24"/>
              </w:rPr>
            </w:pPr>
            <w:r>
              <w:rPr>
                <w:sz w:val="24"/>
              </w:rPr>
              <w:t>Введение. Что изучает история. Источники исторических знаний. Специальные (вспомогательные) исторические дисциплины.</w:t>
            </w:r>
            <w:r>
              <w:rPr>
                <w:spacing w:val="40"/>
                <w:sz w:val="24"/>
              </w:rPr>
              <w:t xml:space="preserve"> </w:t>
            </w:r>
            <w:r>
              <w:rPr>
                <w:sz w:val="24"/>
              </w:rPr>
              <w:t>Историческая</w:t>
            </w:r>
            <w:r>
              <w:rPr>
                <w:spacing w:val="40"/>
                <w:sz w:val="24"/>
              </w:rPr>
              <w:t xml:space="preserve"> </w:t>
            </w:r>
            <w:r>
              <w:rPr>
                <w:sz w:val="24"/>
              </w:rPr>
              <w:t>хронология</w:t>
            </w:r>
            <w:r>
              <w:rPr>
                <w:spacing w:val="40"/>
                <w:sz w:val="24"/>
              </w:rPr>
              <w:t xml:space="preserve"> </w:t>
            </w:r>
            <w:r>
              <w:rPr>
                <w:sz w:val="24"/>
              </w:rPr>
              <w:t>(счет</w:t>
            </w:r>
            <w:r>
              <w:rPr>
                <w:spacing w:val="40"/>
                <w:sz w:val="24"/>
              </w:rPr>
              <w:t xml:space="preserve"> </w:t>
            </w:r>
            <w:r>
              <w:rPr>
                <w:sz w:val="24"/>
              </w:rPr>
              <w:t>лет</w:t>
            </w:r>
            <w:r>
              <w:rPr>
                <w:spacing w:val="40"/>
                <w:sz w:val="24"/>
              </w:rPr>
              <w:t xml:space="preserve"> </w:t>
            </w:r>
            <w:r>
              <w:rPr>
                <w:sz w:val="24"/>
              </w:rPr>
              <w:t>«до</w:t>
            </w:r>
            <w:r>
              <w:rPr>
                <w:spacing w:val="40"/>
                <w:sz w:val="24"/>
              </w:rPr>
              <w:t xml:space="preserve"> </w:t>
            </w:r>
            <w:r>
              <w:rPr>
                <w:sz w:val="24"/>
              </w:rPr>
              <w:t>н.э.»</w:t>
            </w:r>
            <w:r>
              <w:rPr>
                <w:spacing w:val="-5"/>
                <w:sz w:val="24"/>
              </w:rPr>
              <w:t xml:space="preserve"> </w:t>
            </w:r>
            <w:r>
              <w:rPr>
                <w:sz w:val="24"/>
              </w:rPr>
              <w:t>и</w:t>
            </w:r>
          </w:p>
          <w:p w14:paraId="5E31DC14" w14:textId="77777777" w:rsidR="00113E33" w:rsidRDefault="00936FC5">
            <w:pPr>
              <w:pStyle w:val="TableParagraph"/>
              <w:spacing w:line="269" w:lineRule="exact"/>
              <w:jc w:val="both"/>
              <w:rPr>
                <w:sz w:val="24"/>
              </w:rPr>
            </w:pPr>
            <w:r>
              <w:rPr>
                <w:sz w:val="24"/>
              </w:rPr>
              <w:t>«н.э.»).</w:t>
            </w:r>
            <w:r>
              <w:rPr>
                <w:spacing w:val="-13"/>
                <w:sz w:val="24"/>
              </w:rPr>
              <w:t xml:space="preserve"> </w:t>
            </w:r>
            <w:r>
              <w:rPr>
                <w:sz w:val="24"/>
              </w:rPr>
              <w:t>Историческая</w:t>
            </w:r>
            <w:r>
              <w:rPr>
                <w:spacing w:val="-12"/>
                <w:sz w:val="24"/>
              </w:rPr>
              <w:t xml:space="preserve"> </w:t>
            </w:r>
            <w:r>
              <w:rPr>
                <w:spacing w:val="-2"/>
                <w:sz w:val="24"/>
              </w:rPr>
              <w:t>карта.</w:t>
            </w:r>
          </w:p>
        </w:tc>
      </w:tr>
      <w:tr w:rsidR="00113E33" w14:paraId="7ED6CD8C" w14:textId="77777777">
        <w:trPr>
          <w:trHeight w:val="4032"/>
        </w:trPr>
        <w:tc>
          <w:tcPr>
            <w:tcW w:w="2439" w:type="dxa"/>
          </w:tcPr>
          <w:p w14:paraId="36F89C2C" w14:textId="77777777" w:rsidR="00113E33" w:rsidRDefault="00936FC5">
            <w:pPr>
              <w:pStyle w:val="TableParagraph"/>
              <w:spacing w:before="87"/>
              <w:rPr>
                <w:sz w:val="24"/>
              </w:rPr>
            </w:pPr>
            <w:r>
              <w:rPr>
                <w:spacing w:val="-2"/>
                <w:sz w:val="24"/>
              </w:rPr>
              <w:t>Первобытность.</w:t>
            </w:r>
          </w:p>
        </w:tc>
        <w:tc>
          <w:tcPr>
            <w:tcW w:w="6580" w:type="dxa"/>
          </w:tcPr>
          <w:p w14:paraId="7A8C258A" w14:textId="77777777" w:rsidR="00113E33" w:rsidRDefault="00936FC5">
            <w:pPr>
              <w:pStyle w:val="TableParagraph"/>
              <w:spacing w:before="85" w:line="256" w:lineRule="auto"/>
              <w:ind w:right="18"/>
              <w:jc w:val="both"/>
              <w:rPr>
                <w:sz w:val="24"/>
              </w:rPr>
            </w:pPr>
            <w:r>
              <w:rPr>
                <w:sz w:val="24"/>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Pr>
                <w:spacing w:val="-2"/>
                <w:sz w:val="24"/>
              </w:rPr>
              <w:t>отношения.</w:t>
            </w:r>
          </w:p>
          <w:p w14:paraId="6D890C00" w14:textId="77777777" w:rsidR="00113E33" w:rsidRDefault="00936FC5">
            <w:pPr>
              <w:pStyle w:val="TableParagraph"/>
              <w:spacing w:line="256" w:lineRule="auto"/>
              <w:ind w:right="19"/>
              <w:jc w:val="both"/>
              <w:rPr>
                <w:sz w:val="24"/>
              </w:rPr>
            </w:pPr>
            <w:r>
              <w:rPr>
                <w:sz w:val="24"/>
              </w:rPr>
              <w:t>Древнейшие земледельцы и скотоводы: трудовая</w:t>
            </w:r>
            <w:r>
              <w:rPr>
                <w:spacing w:val="40"/>
                <w:sz w:val="24"/>
              </w:rPr>
              <w:t xml:space="preserve"> </w:t>
            </w:r>
            <w:r>
              <w:rPr>
                <w:sz w:val="24"/>
              </w:rPr>
              <w:t>деятельность, изобретения. Появление ремесел.</w:t>
            </w:r>
            <w:r>
              <w:rPr>
                <w:spacing w:val="80"/>
                <w:sz w:val="24"/>
              </w:rPr>
              <w:t xml:space="preserve"> </w:t>
            </w:r>
            <w:r>
              <w:rPr>
                <w:sz w:val="24"/>
              </w:rPr>
              <w:t>Производящее хозяйство. Развитие обмена и торговли. Переход от родовой к соседской общине. Появление знати. Представления об окружающем мире, верования</w:t>
            </w:r>
            <w:r>
              <w:rPr>
                <w:spacing w:val="80"/>
                <w:sz w:val="24"/>
              </w:rPr>
              <w:t xml:space="preserve"> </w:t>
            </w:r>
            <w:r>
              <w:rPr>
                <w:sz w:val="24"/>
              </w:rPr>
              <w:t>первобытных людей. Искусство первобытных людей.</w:t>
            </w:r>
          </w:p>
          <w:p w14:paraId="3D9E595B" w14:textId="77777777" w:rsidR="00113E33" w:rsidRDefault="00936FC5">
            <w:pPr>
              <w:pStyle w:val="TableParagraph"/>
              <w:spacing w:line="254" w:lineRule="auto"/>
              <w:ind w:right="26"/>
              <w:jc w:val="both"/>
              <w:rPr>
                <w:sz w:val="24"/>
              </w:rPr>
            </w:pPr>
            <w:r>
              <w:rPr>
                <w:sz w:val="24"/>
              </w:rPr>
              <w:t xml:space="preserve">Разложение первобытнообщинных отношений. На пороге </w:t>
            </w:r>
            <w:r>
              <w:rPr>
                <w:spacing w:val="-2"/>
                <w:sz w:val="24"/>
              </w:rPr>
              <w:t>цивилизации.</w:t>
            </w:r>
          </w:p>
        </w:tc>
      </w:tr>
      <w:tr w:rsidR="00113E33" w14:paraId="2DA2D955" w14:textId="77777777">
        <w:trPr>
          <w:trHeight w:val="794"/>
        </w:trPr>
        <w:tc>
          <w:tcPr>
            <w:tcW w:w="2439" w:type="dxa"/>
          </w:tcPr>
          <w:p w14:paraId="11987DBB" w14:textId="77777777" w:rsidR="00113E33" w:rsidRDefault="00936FC5">
            <w:pPr>
              <w:pStyle w:val="TableParagraph"/>
              <w:spacing w:before="85"/>
              <w:rPr>
                <w:sz w:val="24"/>
              </w:rPr>
            </w:pPr>
            <w:r>
              <w:rPr>
                <w:sz w:val="24"/>
              </w:rPr>
              <w:t>Древний</w:t>
            </w:r>
            <w:r>
              <w:rPr>
                <w:spacing w:val="-11"/>
                <w:sz w:val="24"/>
              </w:rPr>
              <w:t xml:space="preserve"> </w:t>
            </w:r>
            <w:r>
              <w:rPr>
                <w:spacing w:val="-4"/>
                <w:sz w:val="24"/>
              </w:rPr>
              <w:t>мир.</w:t>
            </w:r>
          </w:p>
        </w:tc>
        <w:tc>
          <w:tcPr>
            <w:tcW w:w="6580" w:type="dxa"/>
          </w:tcPr>
          <w:p w14:paraId="221C2ACE" w14:textId="77777777" w:rsidR="00113E33" w:rsidRDefault="00936FC5">
            <w:pPr>
              <w:pStyle w:val="TableParagraph"/>
              <w:spacing w:before="85" w:line="254" w:lineRule="auto"/>
              <w:rPr>
                <w:sz w:val="24"/>
              </w:rPr>
            </w:pPr>
            <w:r>
              <w:rPr>
                <w:sz w:val="24"/>
              </w:rPr>
              <w:t>Понятие</w:t>
            </w:r>
            <w:r>
              <w:rPr>
                <w:spacing w:val="27"/>
                <w:sz w:val="24"/>
              </w:rPr>
              <w:t xml:space="preserve"> </w:t>
            </w:r>
            <w:r>
              <w:rPr>
                <w:sz w:val="24"/>
              </w:rPr>
              <w:t>и хронологические рамки</w:t>
            </w:r>
            <w:r>
              <w:rPr>
                <w:spacing w:val="30"/>
                <w:sz w:val="24"/>
              </w:rPr>
              <w:t xml:space="preserve"> </w:t>
            </w:r>
            <w:r>
              <w:rPr>
                <w:sz w:val="24"/>
              </w:rPr>
              <w:t>истории Древнего</w:t>
            </w:r>
            <w:r>
              <w:rPr>
                <w:spacing w:val="28"/>
                <w:sz w:val="24"/>
              </w:rPr>
              <w:t xml:space="preserve"> </w:t>
            </w:r>
            <w:r>
              <w:rPr>
                <w:sz w:val="24"/>
              </w:rPr>
              <w:t>мира. Карта Древнего мира.</w:t>
            </w:r>
          </w:p>
        </w:tc>
      </w:tr>
      <w:tr w:rsidR="00113E33" w14:paraId="0B22DEC0" w14:textId="77777777">
        <w:trPr>
          <w:trHeight w:val="493"/>
        </w:trPr>
        <w:tc>
          <w:tcPr>
            <w:tcW w:w="2439" w:type="dxa"/>
          </w:tcPr>
          <w:p w14:paraId="5B786A11" w14:textId="77777777" w:rsidR="00113E33" w:rsidRDefault="00936FC5">
            <w:pPr>
              <w:pStyle w:val="TableParagraph"/>
              <w:spacing w:before="87"/>
              <w:rPr>
                <w:sz w:val="24"/>
              </w:rPr>
            </w:pPr>
            <w:r>
              <w:rPr>
                <w:sz w:val="24"/>
              </w:rPr>
              <w:t>Древний</w:t>
            </w:r>
            <w:r>
              <w:rPr>
                <w:spacing w:val="-7"/>
                <w:sz w:val="24"/>
              </w:rPr>
              <w:t xml:space="preserve"> </w:t>
            </w:r>
            <w:r>
              <w:rPr>
                <w:spacing w:val="-2"/>
                <w:sz w:val="24"/>
              </w:rPr>
              <w:t>Восток.</w:t>
            </w:r>
          </w:p>
        </w:tc>
        <w:tc>
          <w:tcPr>
            <w:tcW w:w="6580" w:type="dxa"/>
          </w:tcPr>
          <w:p w14:paraId="358A065D" w14:textId="77777777" w:rsidR="00113E33" w:rsidRDefault="00936FC5">
            <w:pPr>
              <w:pStyle w:val="TableParagraph"/>
              <w:spacing w:before="87"/>
              <w:rPr>
                <w:sz w:val="24"/>
              </w:rPr>
            </w:pPr>
            <w:r>
              <w:rPr>
                <w:sz w:val="24"/>
              </w:rPr>
              <w:t>Понятие</w:t>
            </w:r>
            <w:r>
              <w:rPr>
                <w:spacing w:val="-15"/>
                <w:sz w:val="24"/>
              </w:rPr>
              <w:t xml:space="preserve"> </w:t>
            </w:r>
            <w:r>
              <w:rPr>
                <w:sz w:val="24"/>
              </w:rPr>
              <w:t>«Древний</w:t>
            </w:r>
            <w:r>
              <w:rPr>
                <w:spacing w:val="-10"/>
                <w:sz w:val="24"/>
              </w:rPr>
              <w:t xml:space="preserve"> </w:t>
            </w:r>
            <w:r>
              <w:rPr>
                <w:sz w:val="24"/>
              </w:rPr>
              <w:t>Восток».</w:t>
            </w:r>
            <w:r>
              <w:rPr>
                <w:spacing w:val="-10"/>
                <w:sz w:val="24"/>
              </w:rPr>
              <w:t xml:space="preserve"> </w:t>
            </w:r>
            <w:r>
              <w:rPr>
                <w:sz w:val="24"/>
              </w:rPr>
              <w:t>Карта</w:t>
            </w:r>
            <w:r>
              <w:rPr>
                <w:spacing w:val="-9"/>
                <w:sz w:val="24"/>
              </w:rPr>
              <w:t xml:space="preserve"> </w:t>
            </w:r>
            <w:r>
              <w:rPr>
                <w:sz w:val="24"/>
              </w:rPr>
              <w:t>Древневосточного</w:t>
            </w:r>
            <w:r>
              <w:rPr>
                <w:spacing w:val="-9"/>
                <w:sz w:val="24"/>
              </w:rPr>
              <w:t xml:space="preserve"> </w:t>
            </w:r>
            <w:r>
              <w:rPr>
                <w:spacing w:val="-2"/>
                <w:sz w:val="24"/>
              </w:rPr>
              <w:t>мира.</w:t>
            </w:r>
          </w:p>
        </w:tc>
      </w:tr>
      <w:tr w:rsidR="00113E33" w14:paraId="31390E68" w14:textId="77777777">
        <w:trPr>
          <w:trHeight w:val="1677"/>
        </w:trPr>
        <w:tc>
          <w:tcPr>
            <w:tcW w:w="2439" w:type="dxa"/>
            <w:tcBorders>
              <w:bottom w:val="single" w:sz="8" w:space="0" w:color="000000"/>
            </w:tcBorders>
          </w:tcPr>
          <w:p w14:paraId="53C831BB" w14:textId="77777777" w:rsidR="00113E33" w:rsidRDefault="00936FC5">
            <w:pPr>
              <w:pStyle w:val="TableParagraph"/>
              <w:spacing w:before="88"/>
              <w:rPr>
                <w:sz w:val="24"/>
              </w:rPr>
            </w:pPr>
            <w:r>
              <w:rPr>
                <w:sz w:val="24"/>
              </w:rPr>
              <w:t>Древний</w:t>
            </w:r>
            <w:r>
              <w:rPr>
                <w:spacing w:val="-9"/>
                <w:sz w:val="24"/>
              </w:rPr>
              <w:t xml:space="preserve"> </w:t>
            </w:r>
            <w:r>
              <w:rPr>
                <w:spacing w:val="-2"/>
                <w:sz w:val="24"/>
              </w:rPr>
              <w:t>Египет.</w:t>
            </w:r>
          </w:p>
        </w:tc>
        <w:tc>
          <w:tcPr>
            <w:tcW w:w="6580" w:type="dxa"/>
            <w:tcBorders>
              <w:bottom w:val="single" w:sz="8" w:space="0" w:color="000000"/>
            </w:tcBorders>
          </w:tcPr>
          <w:p w14:paraId="4228C5CD" w14:textId="77777777" w:rsidR="00113E33" w:rsidRDefault="00936FC5">
            <w:pPr>
              <w:pStyle w:val="TableParagraph"/>
              <w:spacing w:before="88" w:line="256" w:lineRule="auto"/>
              <w:ind w:right="12"/>
              <w:jc w:val="both"/>
              <w:rPr>
                <w:sz w:val="24"/>
              </w:rPr>
            </w:pPr>
            <w:r>
              <w:rPr>
                <w:sz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tc>
      </w:tr>
      <w:tr w:rsidR="00113E33" w14:paraId="25EA5ACE" w14:textId="77777777">
        <w:trPr>
          <w:trHeight w:val="2853"/>
        </w:trPr>
        <w:tc>
          <w:tcPr>
            <w:tcW w:w="2439" w:type="dxa"/>
            <w:tcBorders>
              <w:top w:val="single" w:sz="8" w:space="0" w:color="000000"/>
            </w:tcBorders>
          </w:tcPr>
          <w:p w14:paraId="74EA89D0" w14:textId="77777777" w:rsidR="00113E33" w:rsidRDefault="00113E33">
            <w:pPr>
              <w:pStyle w:val="TableParagraph"/>
              <w:ind w:left="0"/>
              <w:rPr>
                <w:sz w:val="24"/>
              </w:rPr>
            </w:pPr>
          </w:p>
        </w:tc>
        <w:tc>
          <w:tcPr>
            <w:tcW w:w="6580" w:type="dxa"/>
            <w:tcBorders>
              <w:top w:val="single" w:sz="8" w:space="0" w:color="000000"/>
            </w:tcBorders>
          </w:tcPr>
          <w:p w14:paraId="64B5EF30" w14:textId="77777777" w:rsidR="00113E33" w:rsidRDefault="00936FC5">
            <w:pPr>
              <w:pStyle w:val="TableParagraph"/>
              <w:spacing w:before="87" w:line="256" w:lineRule="auto"/>
              <w:ind w:right="21"/>
              <w:jc w:val="both"/>
              <w:rPr>
                <w:sz w:val="24"/>
              </w:rPr>
            </w:pPr>
            <w:r>
              <w:rPr>
                <w:sz w:val="24"/>
              </w:rPr>
              <w:t>Отношения Египта с соседними народами. Египетское войско. Завоевательные походы фараонов; Тутмос III. Могущество Египта при Рамсесе II.</w:t>
            </w:r>
          </w:p>
          <w:p w14:paraId="32A603BE" w14:textId="77777777" w:rsidR="00113E33" w:rsidRDefault="00936FC5">
            <w:pPr>
              <w:pStyle w:val="TableParagraph"/>
              <w:spacing w:line="256" w:lineRule="auto"/>
              <w:ind w:right="14"/>
              <w:jc w:val="both"/>
              <w:rPr>
                <w:sz w:val="24"/>
              </w:rPr>
            </w:pPr>
            <w:r>
              <w:rPr>
                <w:sz w:val="24"/>
              </w:rPr>
              <w:t>Религиозные верования египтян. Боги Древнего Египта. Храмы и жрецы. Пирамиды и гробницы. Фараон-реформатор Эхнатон.</w:t>
            </w:r>
            <w:r>
              <w:rPr>
                <w:spacing w:val="-1"/>
                <w:sz w:val="24"/>
              </w:rPr>
              <w:t xml:space="preserve"> </w:t>
            </w:r>
            <w:r>
              <w:rPr>
                <w:sz w:val="24"/>
              </w:rPr>
              <w:t>Познания</w:t>
            </w:r>
            <w:r>
              <w:rPr>
                <w:spacing w:val="-1"/>
                <w:sz w:val="24"/>
              </w:rPr>
              <w:t xml:space="preserve"> </w:t>
            </w:r>
            <w:r>
              <w:rPr>
                <w:sz w:val="24"/>
              </w:rPr>
              <w:t>древних египтян (астрономия,</w:t>
            </w:r>
            <w:r>
              <w:rPr>
                <w:spacing w:val="-1"/>
                <w:sz w:val="24"/>
              </w:rPr>
              <w:t xml:space="preserve"> </w:t>
            </w:r>
            <w:r>
              <w:rPr>
                <w:sz w:val="24"/>
              </w:rPr>
              <w:t>математика, медицина). Письменность (иероглифы, папирус). Открытие Ж.Ф. Шампольона. Искусство Древнего Египта (архитектура, рельефы, фрески).</w:t>
            </w:r>
          </w:p>
        </w:tc>
      </w:tr>
      <w:tr w:rsidR="00113E33" w14:paraId="4E410FC8" w14:textId="77777777">
        <w:trPr>
          <w:trHeight w:val="3031"/>
        </w:trPr>
        <w:tc>
          <w:tcPr>
            <w:tcW w:w="2439" w:type="dxa"/>
          </w:tcPr>
          <w:p w14:paraId="2AAA4EF4" w14:textId="77777777" w:rsidR="00113E33" w:rsidRDefault="00936FC5">
            <w:pPr>
              <w:pStyle w:val="TableParagraph"/>
              <w:spacing w:before="87" w:line="252" w:lineRule="auto"/>
              <w:ind w:right="41"/>
              <w:rPr>
                <w:sz w:val="24"/>
              </w:rPr>
            </w:pPr>
            <w:r>
              <w:rPr>
                <w:spacing w:val="-2"/>
                <w:sz w:val="24"/>
              </w:rPr>
              <w:t>Древние</w:t>
            </w:r>
            <w:r>
              <w:rPr>
                <w:spacing w:val="-13"/>
                <w:sz w:val="24"/>
              </w:rPr>
              <w:t xml:space="preserve"> </w:t>
            </w:r>
            <w:r>
              <w:rPr>
                <w:spacing w:val="-2"/>
                <w:sz w:val="24"/>
              </w:rPr>
              <w:t>цивилизации Месопотамии.</w:t>
            </w:r>
          </w:p>
        </w:tc>
        <w:tc>
          <w:tcPr>
            <w:tcW w:w="6580" w:type="dxa"/>
          </w:tcPr>
          <w:p w14:paraId="62A3B05E" w14:textId="77777777" w:rsidR="00113E33" w:rsidRDefault="00936FC5">
            <w:pPr>
              <w:pStyle w:val="TableParagraph"/>
              <w:spacing w:before="87" w:line="256" w:lineRule="auto"/>
              <w:ind w:right="15"/>
              <w:jc w:val="both"/>
              <w:rPr>
                <w:sz w:val="24"/>
              </w:rPr>
            </w:pPr>
            <w:r>
              <w:rPr>
                <w:sz w:val="24"/>
              </w:rPr>
              <w:t>Природные условия Месопотамии (Междуречья). Занятия населения. Древнейшие города-государства. Создание</w:t>
            </w:r>
            <w:r>
              <w:rPr>
                <w:spacing w:val="80"/>
                <w:sz w:val="24"/>
              </w:rPr>
              <w:t xml:space="preserve"> </w:t>
            </w:r>
            <w:r>
              <w:rPr>
                <w:sz w:val="24"/>
              </w:rPr>
              <w:t>единого государства. Письменность. Мифы и сказания.</w:t>
            </w:r>
          </w:p>
          <w:p w14:paraId="3CB1FC29" w14:textId="77777777" w:rsidR="00113E33" w:rsidRDefault="00936FC5">
            <w:pPr>
              <w:pStyle w:val="TableParagraph"/>
              <w:spacing w:line="266" w:lineRule="exact"/>
              <w:jc w:val="both"/>
              <w:rPr>
                <w:sz w:val="24"/>
              </w:rPr>
            </w:pPr>
            <w:r>
              <w:rPr>
                <w:sz w:val="24"/>
              </w:rPr>
              <w:t>Древний</w:t>
            </w:r>
            <w:r>
              <w:rPr>
                <w:spacing w:val="-9"/>
                <w:sz w:val="24"/>
              </w:rPr>
              <w:t xml:space="preserve"> </w:t>
            </w:r>
            <w:r>
              <w:rPr>
                <w:sz w:val="24"/>
              </w:rPr>
              <w:t>Вавилон.</w:t>
            </w:r>
            <w:r>
              <w:rPr>
                <w:spacing w:val="-7"/>
                <w:sz w:val="24"/>
              </w:rPr>
              <w:t xml:space="preserve"> </w:t>
            </w:r>
            <w:r>
              <w:rPr>
                <w:sz w:val="24"/>
              </w:rPr>
              <w:t>Царь</w:t>
            </w:r>
            <w:r>
              <w:rPr>
                <w:spacing w:val="-6"/>
                <w:sz w:val="24"/>
              </w:rPr>
              <w:t xml:space="preserve"> </w:t>
            </w:r>
            <w:r>
              <w:rPr>
                <w:sz w:val="24"/>
              </w:rPr>
              <w:t>Хаммурапи</w:t>
            </w:r>
            <w:r>
              <w:rPr>
                <w:spacing w:val="-6"/>
                <w:sz w:val="24"/>
              </w:rPr>
              <w:t xml:space="preserve"> </w:t>
            </w:r>
            <w:r>
              <w:rPr>
                <w:sz w:val="24"/>
              </w:rPr>
              <w:t>и</w:t>
            </w:r>
            <w:r>
              <w:rPr>
                <w:spacing w:val="-10"/>
                <w:sz w:val="24"/>
              </w:rPr>
              <w:t xml:space="preserve"> </w:t>
            </w:r>
            <w:r>
              <w:rPr>
                <w:sz w:val="24"/>
              </w:rPr>
              <w:t>его</w:t>
            </w:r>
            <w:r>
              <w:rPr>
                <w:spacing w:val="-3"/>
                <w:sz w:val="24"/>
              </w:rPr>
              <w:t xml:space="preserve"> </w:t>
            </w:r>
            <w:r>
              <w:rPr>
                <w:spacing w:val="-2"/>
                <w:sz w:val="24"/>
              </w:rPr>
              <w:t>законы.</w:t>
            </w:r>
          </w:p>
          <w:p w14:paraId="13238DF5" w14:textId="77777777" w:rsidR="00113E33" w:rsidRDefault="00936FC5">
            <w:pPr>
              <w:pStyle w:val="TableParagraph"/>
              <w:spacing w:before="17" w:line="254" w:lineRule="auto"/>
              <w:ind w:right="28"/>
              <w:jc w:val="both"/>
              <w:rPr>
                <w:sz w:val="24"/>
              </w:rPr>
            </w:pPr>
            <w:r>
              <w:rPr>
                <w:sz w:val="24"/>
              </w:rPr>
              <w:t>Ассирия. Завоевания ассирийцев. Создание сильной державы. Культурные сокровища Ниневии. Гибель империи.</w:t>
            </w:r>
          </w:p>
          <w:p w14:paraId="5609BA68" w14:textId="77777777" w:rsidR="00113E33" w:rsidRDefault="00936FC5">
            <w:pPr>
              <w:pStyle w:val="TableParagraph"/>
              <w:spacing w:before="3" w:line="256" w:lineRule="auto"/>
              <w:ind w:right="19"/>
              <w:jc w:val="both"/>
              <w:rPr>
                <w:sz w:val="24"/>
              </w:rPr>
            </w:pPr>
            <w:r>
              <w:rPr>
                <w:sz w:val="24"/>
              </w:rPr>
              <w:t>Усиление</w:t>
            </w:r>
            <w:r>
              <w:rPr>
                <w:spacing w:val="-5"/>
                <w:sz w:val="24"/>
              </w:rPr>
              <w:t xml:space="preserve"> </w:t>
            </w:r>
            <w:proofErr w:type="spellStart"/>
            <w:r>
              <w:rPr>
                <w:sz w:val="24"/>
              </w:rPr>
              <w:t>Нововавилонского</w:t>
            </w:r>
            <w:proofErr w:type="spellEnd"/>
            <w:r>
              <w:rPr>
                <w:spacing w:val="-2"/>
                <w:sz w:val="24"/>
              </w:rPr>
              <w:t xml:space="preserve"> </w:t>
            </w:r>
            <w:r>
              <w:rPr>
                <w:sz w:val="24"/>
              </w:rPr>
              <w:t>царства.</w:t>
            </w:r>
            <w:r>
              <w:rPr>
                <w:spacing w:val="-3"/>
                <w:sz w:val="24"/>
              </w:rPr>
              <w:t xml:space="preserve"> </w:t>
            </w:r>
            <w:r>
              <w:rPr>
                <w:sz w:val="24"/>
              </w:rPr>
              <w:t>Легендарные</w:t>
            </w:r>
            <w:r>
              <w:rPr>
                <w:spacing w:val="-2"/>
                <w:sz w:val="24"/>
              </w:rPr>
              <w:t xml:space="preserve"> </w:t>
            </w:r>
            <w:r>
              <w:rPr>
                <w:sz w:val="24"/>
              </w:rPr>
              <w:t>памятники города Вавилона.</w:t>
            </w:r>
          </w:p>
        </w:tc>
      </w:tr>
    </w:tbl>
    <w:p w14:paraId="310749FE" w14:textId="77777777" w:rsidR="00113E33" w:rsidRDefault="00113E33">
      <w:pPr>
        <w:pStyle w:val="TableParagraph"/>
        <w:spacing w:line="256" w:lineRule="auto"/>
        <w:jc w:val="both"/>
        <w:rPr>
          <w:sz w:val="24"/>
        </w:rPr>
        <w:sectPr w:rsidR="00113E33">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7B2C9B51" w14:textId="77777777">
        <w:trPr>
          <w:trHeight w:val="2251"/>
        </w:trPr>
        <w:tc>
          <w:tcPr>
            <w:tcW w:w="2439" w:type="dxa"/>
          </w:tcPr>
          <w:p w14:paraId="7FAE630C" w14:textId="77777777" w:rsidR="00113E33" w:rsidRDefault="00936FC5">
            <w:pPr>
              <w:pStyle w:val="TableParagraph"/>
              <w:tabs>
                <w:tab w:val="left" w:pos="2275"/>
              </w:tabs>
              <w:spacing w:before="87" w:line="254" w:lineRule="auto"/>
              <w:ind w:right="38"/>
              <w:rPr>
                <w:sz w:val="24"/>
              </w:rPr>
            </w:pPr>
            <w:r>
              <w:rPr>
                <w:spacing w:val="-2"/>
                <w:sz w:val="24"/>
              </w:rPr>
              <w:lastRenderedPageBreak/>
              <w:t>Восточное Средиземноморье</w:t>
            </w:r>
            <w:r>
              <w:rPr>
                <w:sz w:val="24"/>
              </w:rPr>
              <w:tab/>
            </w:r>
            <w:r>
              <w:rPr>
                <w:spacing w:val="-10"/>
                <w:sz w:val="24"/>
              </w:rPr>
              <w:t xml:space="preserve">в </w:t>
            </w:r>
            <w:r>
              <w:rPr>
                <w:spacing w:val="-2"/>
                <w:sz w:val="24"/>
              </w:rPr>
              <w:t>древности.</w:t>
            </w:r>
          </w:p>
        </w:tc>
        <w:tc>
          <w:tcPr>
            <w:tcW w:w="6580" w:type="dxa"/>
          </w:tcPr>
          <w:p w14:paraId="601AB207" w14:textId="77777777" w:rsidR="00113E33" w:rsidRDefault="00936FC5">
            <w:pPr>
              <w:pStyle w:val="TableParagraph"/>
              <w:spacing w:before="87" w:line="256" w:lineRule="auto"/>
              <w:ind w:right="15"/>
              <w:jc w:val="both"/>
              <w:rPr>
                <w:sz w:val="24"/>
              </w:rPr>
            </w:pPr>
            <w:r>
              <w:rPr>
                <w:sz w:val="24"/>
              </w:rPr>
              <w:t>Природные условия, их влияние на занятия жителей.</w:t>
            </w:r>
            <w:r>
              <w:rPr>
                <w:spacing w:val="40"/>
                <w:sz w:val="24"/>
              </w:rPr>
              <w:t xml:space="preserve"> </w:t>
            </w:r>
            <w:r>
              <w:rPr>
                <w:sz w:val="24"/>
              </w:rPr>
              <w:t>Финикия: развитие ремесел, караванной и морской торговли. Города-государства.</w:t>
            </w:r>
            <w:r>
              <w:rPr>
                <w:spacing w:val="-3"/>
                <w:sz w:val="24"/>
              </w:rPr>
              <w:t xml:space="preserve"> </w:t>
            </w:r>
            <w:r>
              <w:rPr>
                <w:sz w:val="24"/>
              </w:rPr>
              <w:t>Финикийская</w:t>
            </w:r>
            <w:r>
              <w:rPr>
                <w:spacing w:val="-2"/>
                <w:sz w:val="24"/>
              </w:rPr>
              <w:t xml:space="preserve"> </w:t>
            </w:r>
            <w:r>
              <w:rPr>
                <w:sz w:val="24"/>
              </w:rPr>
              <w:t>колонизация.</w:t>
            </w:r>
            <w:r>
              <w:rPr>
                <w:spacing w:val="-3"/>
                <w:sz w:val="24"/>
              </w:rPr>
              <w:t xml:space="preserve"> </w:t>
            </w:r>
            <w:r>
              <w:rPr>
                <w:sz w:val="24"/>
              </w:rPr>
              <w:t>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113E33" w14:paraId="09245B32" w14:textId="77777777">
        <w:trPr>
          <w:trHeight w:val="2829"/>
        </w:trPr>
        <w:tc>
          <w:tcPr>
            <w:tcW w:w="2439" w:type="dxa"/>
          </w:tcPr>
          <w:p w14:paraId="794F7E63" w14:textId="77777777" w:rsidR="00113E33" w:rsidRDefault="00936FC5">
            <w:pPr>
              <w:pStyle w:val="TableParagraph"/>
              <w:spacing w:before="87"/>
              <w:rPr>
                <w:sz w:val="24"/>
              </w:rPr>
            </w:pPr>
            <w:r>
              <w:rPr>
                <w:sz w:val="24"/>
              </w:rPr>
              <w:t>Персидская</w:t>
            </w:r>
            <w:r>
              <w:rPr>
                <w:spacing w:val="-12"/>
                <w:sz w:val="24"/>
              </w:rPr>
              <w:t xml:space="preserve"> </w:t>
            </w:r>
            <w:r>
              <w:rPr>
                <w:spacing w:val="-2"/>
                <w:sz w:val="24"/>
              </w:rPr>
              <w:t>держава.</w:t>
            </w:r>
          </w:p>
        </w:tc>
        <w:tc>
          <w:tcPr>
            <w:tcW w:w="6580" w:type="dxa"/>
          </w:tcPr>
          <w:p w14:paraId="79B0A7DA" w14:textId="77777777" w:rsidR="00113E33" w:rsidRDefault="00936FC5">
            <w:pPr>
              <w:pStyle w:val="TableParagraph"/>
              <w:spacing w:before="87" w:line="256" w:lineRule="auto"/>
              <w:ind w:right="23"/>
              <w:jc w:val="both"/>
              <w:rPr>
                <w:sz w:val="24"/>
              </w:rPr>
            </w:pPr>
            <w:r>
              <w:rPr>
                <w:sz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113E33" w14:paraId="26CF1276" w14:textId="77777777">
        <w:trPr>
          <w:trHeight w:val="3230"/>
        </w:trPr>
        <w:tc>
          <w:tcPr>
            <w:tcW w:w="2439" w:type="dxa"/>
          </w:tcPr>
          <w:p w14:paraId="52CB5086" w14:textId="77777777" w:rsidR="00113E33" w:rsidRDefault="00936FC5">
            <w:pPr>
              <w:pStyle w:val="TableParagraph"/>
              <w:spacing w:before="87"/>
              <w:rPr>
                <w:sz w:val="24"/>
              </w:rPr>
            </w:pPr>
            <w:r>
              <w:rPr>
                <w:sz w:val="24"/>
              </w:rPr>
              <w:t>Древняя</w:t>
            </w:r>
            <w:r>
              <w:rPr>
                <w:spacing w:val="-8"/>
                <w:sz w:val="24"/>
              </w:rPr>
              <w:t xml:space="preserve"> </w:t>
            </w:r>
            <w:r>
              <w:rPr>
                <w:spacing w:val="-2"/>
                <w:sz w:val="24"/>
              </w:rPr>
              <w:t>Индия.</w:t>
            </w:r>
          </w:p>
        </w:tc>
        <w:tc>
          <w:tcPr>
            <w:tcW w:w="6580" w:type="dxa"/>
          </w:tcPr>
          <w:p w14:paraId="5CDD09D5" w14:textId="77777777" w:rsidR="00113E33" w:rsidRDefault="00936FC5">
            <w:pPr>
              <w:pStyle w:val="TableParagraph"/>
              <w:spacing w:before="87" w:line="256" w:lineRule="auto"/>
              <w:ind w:right="24"/>
              <w:jc w:val="both"/>
              <w:rPr>
                <w:sz w:val="24"/>
              </w:rPr>
            </w:pPr>
            <w:r>
              <w:rPr>
                <w:sz w:val="24"/>
              </w:rPr>
              <w:t xml:space="preserve">Природные условия Древней Индии. Занятия населения. Древнейшие города-государства. Приход </w:t>
            </w:r>
            <w:proofErr w:type="spellStart"/>
            <w:r>
              <w:rPr>
                <w:sz w:val="24"/>
              </w:rPr>
              <w:t>ариев</w:t>
            </w:r>
            <w:proofErr w:type="spellEnd"/>
            <w:r>
              <w:rPr>
                <w:sz w:val="24"/>
              </w:rPr>
              <w:t xml:space="preserve"> в Северную Индию. Держава </w:t>
            </w:r>
            <w:proofErr w:type="spellStart"/>
            <w:r>
              <w:rPr>
                <w:sz w:val="24"/>
              </w:rPr>
              <w:t>Маурьев</w:t>
            </w:r>
            <w:proofErr w:type="spellEnd"/>
            <w:r>
              <w:rPr>
                <w:sz w:val="24"/>
              </w:rPr>
              <w:t xml:space="preserve">. Государство </w:t>
            </w:r>
            <w:proofErr w:type="spellStart"/>
            <w:r>
              <w:rPr>
                <w:sz w:val="24"/>
              </w:rPr>
              <w:t>Гуптов</w:t>
            </w:r>
            <w:proofErr w:type="spellEnd"/>
            <w:r>
              <w:rPr>
                <w:sz w:val="24"/>
              </w:rPr>
              <w:t>.</w:t>
            </w:r>
            <w:r>
              <w:rPr>
                <w:spacing w:val="40"/>
                <w:sz w:val="24"/>
              </w:rPr>
              <w:t xml:space="preserve"> </w:t>
            </w:r>
            <w:r>
              <w:rPr>
                <w:sz w:val="24"/>
              </w:rPr>
              <w:t xml:space="preserve">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w:t>
            </w:r>
            <w:r>
              <w:rPr>
                <w:spacing w:val="-2"/>
                <w:sz w:val="24"/>
              </w:rPr>
              <w:t>познание).</w:t>
            </w:r>
          </w:p>
        </w:tc>
      </w:tr>
      <w:tr w:rsidR="00113E33" w14:paraId="4F26A513" w14:textId="77777777">
        <w:trPr>
          <w:trHeight w:val="2853"/>
        </w:trPr>
        <w:tc>
          <w:tcPr>
            <w:tcW w:w="2439" w:type="dxa"/>
            <w:tcBorders>
              <w:bottom w:val="single" w:sz="8" w:space="0" w:color="000000"/>
            </w:tcBorders>
          </w:tcPr>
          <w:p w14:paraId="710409C9" w14:textId="77777777" w:rsidR="00113E33" w:rsidRDefault="00936FC5">
            <w:pPr>
              <w:pStyle w:val="TableParagraph"/>
              <w:spacing w:before="87"/>
              <w:rPr>
                <w:sz w:val="24"/>
              </w:rPr>
            </w:pPr>
            <w:r>
              <w:rPr>
                <w:sz w:val="24"/>
              </w:rPr>
              <w:t>Древний</w:t>
            </w:r>
            <w:r>
              <w:rPr>
                <w:spacing w:val="-7"/>
                <w:sz w:val="24"/>
              </w:rPr>
              <w:t xml:space="preserve"> </w:t>
            </w:r>
            <w:r>
              <w:rPr>
                <w:spacing w:val="-2"/>
                <w:sz w:val="24"/>
              </w:rPr>
              <w:t>Китай.</w:t>
            </w:r>
          </w:p>
        </w:tc>
        <w:tc>
          <w:tcPr>
            <w:tcW w:w="6580" w:type="dxa"/>
            <w:tcBorders>
              <w:bottom w:val="single" w:sz="8" w:space="0" w:color="000000"/>
            </w:tcBorders>
          </w:tcPr>
          <w:p w14:paraId="42F86AD1" w14:textId="77777777" w:rsidR="00113E33" w:rsidRDefault="00936FC5">
            <w:pPr>
              <w:pStyle w:val="TableParagraph"/>
              <w:spacing w:before="87" w:line="256" w:lineRule="auto"/>
              <w:ind w:right="12"/>
              <w:jc w:val="both"/>
              <w:rPr>
                <w:sz w:val="24"/>
              </w:rPr>
            </w:pPr>
            <w:r>
              <w:rPr>
                <w:sz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w:t>
            </w:r>
            <w:r>
              <w:rPr>
                <w:spacing w:val="-2"/>
                <w:sz w:val="24"/>
              </w:rPr>
              <w:t>Храмы.</w:t>
            </w:r>
          </w:p>
        </w:tc>
      </w:tr>
      <w:tr w:rsidR="00113E33" w14:paraId="487070E9" w14:textId="77777777">
        <w:trPr>
          <w:trHeight w:val="2733"/>
        </w:trPr>
        <w:tc>
          <w:tcPr>
            <w:tcW w:w="2439" w:type="dxa"/>
            <w:tcBorders>
              <w:top w:val="single" w:sz="8" w:space="0" w:color="000000"/>
            </w:tcBorders>
          </w:tcPr>
          <w:p w14:paraId="189798E1" w14:textId="77777777" w:rsidR="00113E33" w:rsidRDefault="00936FC5">
            <w:pPr>
              <w:pStyle w:val="TableParagraph"/>
              <w:spacing w:before="87" w:line="254" w:lineRule="auto"/>
              <w:ind w:right="41"/>
              <w:rPr>
                <w:sz w:val="24"/>
              </w:rPr>
            </w:pPr>
            <w:r>
              <w:rPr>
                <w:spacing w:val="-4"/>
                <w:sz w:val="24"/>
              </w:rPr>
              <w:t>Древняя</w:t>
            </w:r>
            <w:r>
              <w:rPr>
                <w:spacing w:val="-13"/>
                <w:sz w:val="24"/>
              </w:rPr>
              <w:t xml:space="preserve"> </w:t>
            </w:r>
            <w:r>
              <w:rPr>
                <w:spacing w:val="-4"/>
                <w:sz w:val="24"/>
              </w:rPr>
              <w:t xml:space="preserve">Греция. </w:t>
            </w:r>
            <w:r>
              <w:rPr>
                <w:spacing w:val="-2"/>
                <w:sz w:val="24"/>
              </w:rPr>
              <w:t>Эллинизм</w:t>
            </w:r>
          </w:p>
          <w:p w14:paraId="0AD0B473" w14:textId="77777777" w:rsidR="00113E33" w:rsidRDefault="00936FC5">
            <w:pPr>
              <w:pStyle w:val="TableParagraph"/>
              <w:spacing w:line="274" w:lineRule="exact"/>
              <w:rPr>
                <w:sz w:val="24"/>
              </w:rPr>
            </w:pPr>
            <w:r>
              <w:rPr>
                <w:sz w:val="24"/>
              </w:rPr>
              <w:t>Древнейшая</w:t>
            </w:r>
            <w:r>
              <w:rPr>
                <w:spacing w:val="-5"/>
                <w:sz w:val="24"/>
              </w:rPr>
              <w:t xml:space="preserve"> </w:t>
            </w:r>
            <w:r>
              <w:rPr>
                <w:spacing w:val="-2"/>
                <w:sz w:val="24"/>
              </w:rPr>
              <w:t>Греция</w:t>
            </w:r>
          </w:p>
        </w:tc>
        <w:tc>
          <w:tcPr>
            <w:tcW w:w="6580" w:type="dxa"/>
            <w:tcBorders>
              <w:top w:val="single" w:sz="8" w:space="0" w:color="000000"/>
            </w:tcBorders>
          </w:tcPr>
          <w:p w14:paraId="03A768E9" w14:textId="77777777" w:rsidR="00113E33" w:rsidRDefault="00936FC5">
            <w:pPr>
              <w:pStyle w:val="TableParagraph"/>
              <w:spacing w:before="87" w:line="256" w:lineRule="auto"/>
              <w:ind w:right="23"/>
              <w:jc w:val="both"/>
              <w:rPr>
                <w:sz w:val="24"/>
              </w:rPr>
            </w:pPr>
            <w:r>
              <w:rPr>
                <w:sz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Pr>
                <w:sz w:val="24"/>
              </w:rPr>
              <w:t>Тиринф</w:t>
            </w:r>
            <w:proofErr w:type="spellEnd"/>
            <w:r>
              <w:rPr>
                <w:sz w:val="24"/>
              </w:rPr>
              <w:t>). Троянская война. Вторжение дорийских племен. Поэмы Гомера «Илиада», «Одиссея».</w:t>
            </w:r>
          </w:p>
        </w:tc>
      </w:tr>
    </w:tbl>
    <w:p w14:paraId="1CA87250" w14:textId="77777777" w:rsidR="00113E33" w:rsidRDefault="00113E33">
      <w:pPr>
        <w:pStyle w:val="TableParagraph"/>
        <w:spacing w:line="256" w:lineRule="auto"/>
        <w:jc w:val="bot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257D1C76" w14:textId="77777777">
        <w:trPr>
          <w:trHeight w:val="5969"/>
        </w:trPr>
        <w:tc>
          <w:tcPr>
            <w:tcW w:w="2439" w:type="dxa"/>
          </w:tcPr>
          <w:p w14:paraId="05362E79" w14:textId="77777777" w:rsidR="00113E33" w:rsidRDefault="00936FC5">
            <w:pPr>
              <w:pStyle w:val="TableParagraph"/>
              <w:spacing w:before="87"/>
              <w:rPr>
                <w:sz w:val="24"/>
              </w:rPr>
            </w:pPr>
            <w:r>
              <w:rPr>
                <w:sz w:val="24"/>
              </w:rPr>
              <w:lastRenderedPageBreak/>
              <w:t>Греческие</w:t>
            </w:r>
            <w:r>
              <w:rPr>
                <w:spacing w:val="-15"/>
                <w:sz w:val="24"/>
              </w:rPr>
              <w:t xml:space="preserve"> </w:t>
            </w:r>
            <w:r>
              <w:rPr>
                <w:spacing w:val="-2"/>
                <w:sz w:val="24"/>
              </w:rPr>
              <w:t>полисы.</w:t>
            </w:r>
          </w:p>
        </w:tc>
        <w:tc>
          <w:tcPr>
            <w:tcW w:w="6580" w:type="dxa"/>
          </w:tcPr>
          <w:p w14:paraId="0AA18F68" w14:textId="77777777" w:rsidR="00113E33" w:rsidRDefault="00936FC5">
            <w:pPr>
              <w:pStyle w:val="TableParagraph"/>
              <w:spacing w:before="85" w:line="256" w:lineRule="auto"/>
              <w:ind w:right="20"/>
              <w:jc w:val="both"/>
              <w:rPr>
                <w:sz w:val="24"/>
              </w:rPr>
            </w:pPr>
            <w:r>
              <w:rPr>
                <w:sz w:val="24"/>
              </w:rPr>
              <w:t>Подъем хозяйственной жизни после «темных веков».</w:t>
            </w:r>
            <w:r>
              <w:rPr>
                <w:spacing w:val="80"/>
                <w:sz w:val="24"/>
              </w:rPr>
              <w:t xml:space="preserve"> </w:t>
            </w:r>
            <w:r>
              <w:rPr>
                <w:sz w:val="24"/>
              </w:rPr>
              <w:t>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3074C24" w14:textId="77777777" w:rsidR="00113E33" w:rsidRDefault="00936FC5">
            <w:pPr>
              <w:pStyle w:val="TableParagraph"/>
              <w:spacing w:line="256" w:lineRule="auto"/>
              <w:ind w:right="26"/>
              <w:jc w:val="both"/>
              <w:rPr>
                <w:sz w:val="24"/>
              </w:rPr>
            </w:pPr>
            <w:r>
              <w:rPr>
                <w:sz w:val="24"/>
              </w:rPr>
              <w:t xml:space="preserve">Афины: утверждение демократии. Законы Солона. Реформы </w:t>
            </w:r>
            <w:proofErr w:type="spellStart"/>
            <w:r>
              <w:rPr>
                <w:sz w:val="24"/>
              </w:rPr>
              <w:t>Клисфена</w:t>
            </w:r>
            <w:proofErr w:type="spellEnd"/>
            <w:r>
              <w:rPr>
                <w:sz w:val="24"/>
              </w:rPr>
              <w:t>, их значение. Спарта: основные группы населения, политическое устройство. Спартанское воспитание.</w:t>
            </w:r>
          </w:p>
          <w:p w14:paraId="7A00E63A" w14:textId="77777777" w:rsidR="00113E33" w:rsidRDefault="00936FC5">
            <w:pPr>
              <w:pStyle w:val="TableParagraph"/>
              <w:spacing w:line="254" w:lineRule="auto"/>
              <w:ind w:right="27"/>
              <w:jc w:val="both"/>
              <w:rPr>
                <w:sz w:val="24"/>
              </w:rPr>
            </w:pPr>
            <w:r>
              <w:rPr>
                <w:sz w:val="24"/>
              </w:rPr>
              <w:t>Греко-персидские войны. Причины войн. Походы персов на Грецию. Битва при Марафоне, ее значение.</w:t>
            </w:r>
          </w:p>
          <w:p w14:paraId="0F8D47AB" w14:textId="77777777" w:rsidR="00113E33" w:rsidRDefault="00936FC5">
            <w:pPr>
              <w:pStyle w:val="TableParagraph"/>
              <w:spacing w:line="254" w:lineRule="auto"/>
              <w:ind w:right="11"/>
              <w:jc w:val="both"/>
              <w:rPr>
                <w:sz w:val="24"/>
              </w:rPr>
            </w:pPr>
            <w:r>
              <w:rPr>
                <w:sz w:val="24"/>
              </w:rPr>
              <w:t xml:space="preserve">Усиление афинского могущества; </w:t>
            </w:r>
            <w:proofErr w:type="spellStart"/>
            <w:r>
              <w:rPr>
                <w:sz w:val="24"/>
              </w:rPr>
              <w:t>Фемистокл</w:t>
            </w:r>
            <w:proofErr w:type="spellEnd"/>
            <w:r>
              <w:rPr>
                <w:sz w:val="24"/>
              </w:rPr>
              <w:t xml:space="preserve">. Битва при Фермопилах. Захват персами Аттики. Победы греков в </w:t>
            </w:r>
            <w:proofErr w:type="spellStart"/>
            <w:r>
              <w:rPr>
                <w:sz w:val="24"/>
              </w:rPr>
              <w:t>Саламинском</w:t>
            </w:r>
            <w:proofErr w:type="spellEnd"/>
            <w:r>
              <w:rPr>
                <w:sz w:val="24"/>
              </w:rPr>
              <w:t xml:space="preserve"> сражении, при </w:t>
            </w:r>
            <w:proofErr w:type="spellStart"/>
            <w:r>
              <w:rPr>
                <w:sz w:val="24"/>
              </w:rPr>
              <w:t>Платеях</w:t>
            </w:r>
            <w:proofErr w:type="spellEnd"/>
            <w:r>
              <w:rPr>
                <w:sz w:val="24"/>
              </w:rPr>
              <w:t xml:space="preserve"> и </w:t>
            </w:r>
            <w:proofErr w:type="spellStart"/>
            <w:r>
              <w:rPr>
                <w:sz w:val="24"/>
              </w:rPr>
              <w:t>Микале</w:t>
            </w:r>
            <w:proofErr w:type="spellEnd"/>
            <w:r>
              <w:rPr>
                <w:sz w:val="24"/>
              </w:rPr>
              <w:t>. Итоги греко- персидских войн.</w:t>
            </w:r>
          </w:p>
          <w:p w14:paraId="3A0323B1" w14:textId="77777777" w:rsidR="00113E33" w:rsidRDefault="00936FC5">
            <w:pPr>
              <w:pStyle w:val="TableParagraph"/>
              <w:spacing w:line="256" w:lineRule="auto"/>
              <w:ind w:right="24"/>
              <w:jc w:val="both"/>
              <w:rPr>
                <w:sz w:val="24"/>
              </w:rPr>
            </w:pPr>
            <w:r>
              <w:rPr>
                <w:sz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sz w:val="24"/>
              </w:rPr>
              <w:t>Эллады.</w:t>
            </w:r>
          </w:p>
        </w:tc>
      </w:tr>
      <w:tr w:rsidR="00113E33" w14:paraId="78890DB2" w14:textId="77777777">
        <w:trPr>
          <w:trHeight w:val="1677"/>
        </w:trPr>
        <w:tc>
          <w:tcPr>
            <w:tcW w:w="2439" w:type="dxa"/>
          </w:tcPr>
          <w:p w14:paraId="4BB9A891" w14:textId="77777777" w:rsidR="00113E33" w:rsidRDefault="00936FC5">
            <w:pPr>
              <w:pStyle w:val="TableParagraph"/>
              <w:spacing w:before="85" w:line="256" w:lineRule="auto"/>
              <w:ind w:right="41"/>
              <w:rPr>
                <w:sz w:val="24"/>
              </w:rPr>
            </w:pPr>
            <w:r>
              <w:rPr>
                <w:spacing w:val="-4"/>
                <w:sz w:val="24"/>
              </w:rPr>
              <w:t>Культура</w:t>
            </w:r>
            <w:r>
              <w:rPr>
                <w:spacing w:val="-11"/>
                <w:sz w:val="24"/>
              </w:rPr>
              <w:t xml:space="preserve"> </w:t>
            </w:r>
            <w:r>
              <w:rPr>
                <w:spacing w:val="-4"/>
                <w:sz w:val="24"/>
              </w:rPr>
              <w:t xml:space="preserve">Древней </w:t>
            </w:r>
            <w:r>
              <w:rPr>
                <w:spacing w:val="-2"/>
                <w:sz w:val="24"/>
              </w:rPr>
              <w:t>Греции.</w:t>
            </w:r>
          </w:p>
        </w:tc>
        <w:tc>
          <w:tcPr>
            <w:tcW w:w="6580" w:type="dxa"/>
          </w:tcPr>
          <w:p w14:paraId="2C84AA61" w14:textId="77777777" w:rsidR="00113E33" w:rsidRDefault="00936FC5">
            <w:pPr>
              <w:pStyle w:val="TableParagraph"/>
              <w:spacing w:before="85" w:line="256" w:lineRule="auto"/>
              <w:ind w:right="21"/>
              <w:jc w:val="both"/>
              <w:rPr>
                <w:sz w:val="24"/>
              </w:rPr>
            </w:pPr>
            <w:r>
              <w:rPr>
                <w:sz w:val="24"/>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113E33" w14:paraId="50529578" w14:textId="77777777">
        <w:trPr>
          <w:trHeight w:val="1969"/>
        </w:trPr>
        <w:tc>
          <w:tcPr>
            <w:tcW w:w="2439" w:type="dxa"/>
          </w:tcPr>
          <w:p w14:paraId="3CDF6A4A" w14:textId="77777777" w:rsidR="00113E33" w:rsidRDefault="00936FC5">
            <w:pPr>
              <w:pStyle w:val="TableParagraph"/>
              <w:spacing w:before="83" w:line="256" w:lineRule="auto"/>
              <w:ind w:right="223"/>
              <w:rPr>
                <w:sz w:val="24"/>
              </w:rPr>
            </w:pPr>
            <w:r>
              <w:rPr>
                <w:spacing w:val="-6"/>
                <w:sz w:val="24"/>
              </w:rPr>
              <w:t xml:space="preserve">Македонские </w:t>
            </w:r>
            <w:r>
              <w:rPr>
                <w:spacing w:val="-2"/>
                <w:sz w:val="24"/>
              </w:rPr>
              <w:t>завоевания. Эллинизм.</w:t>
            </w:r>
          </w:p>
        </w:tc>
        <w:tc>
          <w:tcPr>
            <w:tcW w:w="6580" w:type="dxa"/>
          </w:tcPr>
          <w:p w14:paraId="61FD5FD7" w14:textId="77777777" w:rsidR="00113E33" w:rsidRDefault="00936FC5">
            <w:pPr>
              <w:pStyle w:val="TableParagraph"/>
              <w:spacing w:before="83" w:line="256" w:lineRule="auto"/>
              <w:ind w:right="19"/>
              <w:jc w:val="both"/>
              <w:rPr>
                <w:sz w:val="24"/>
              </w:rPr>
            </w:pPr>
            <w:r>
              <w:rPr>
                <w:sz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113E33" w14:paraId="1EB365C0" w14:textId="77777777">
        <w:trPr>
          <w:trHeight w:val="1965"/>
        </w:trPr>
        <w:tc>
          <w:tcPr>
            <w:tcW w:w="2439" w:type="dxa"/>
          </w:tcPr>
          <w:p w14:paraId="0B3CF8AF" w14:textId="77777777" w:rsidR="00113E33" w:rsidRDefault="00936FC5">
            <w:pPr>
              <w:pStyle w:val="TableParagraph"/>
              <w:spacing w:before="85" w:line="254" w:lineRule="auto"/>
              <w:ind w:right="223"/>
              <w:rPr>
                <w:sz w:val="24"/>
              </w:rPr>
            </w:pPr>
            <w:r>
              <w:rPr>
                <w:sz w:val="24"/>
              </w:rPr>
              <w:t xml:space="preserve">Древний Рим. </w:t>
            </w:r>
            <w:r>
              <w:rPr>
                <w:spacing w:val="-6"/>
                <w:sz w:val="24"/>
              </w:rPr>
              <w:t xml:space="preserve">Возникновение </w:t>
            </w:r>
            <w:r>
              <w:rPr>
                <w:spacing w:val="-2"/>
                <w:sz w:val="24"/>
              </w:rPr>
              <w:t>Римского государства.</w:t>
            </w:r>
          </w:p>
        </w:tc>
        <w:tc>
          <w:tcPr>
            <w:tcW w:w="6580" w:type="dxa"/>
          </w:tcPr>
          <w:p w14:paraId="3D1D0E1E" w14:textId="77777777" w:rsidR="00113E33" w:rsidRDefault="00936FC5">
            <w:pPr>
              <w:pStyle w:val="TableParagraph"/>
              <w:spacing w:before="83" w:line="256" w:lineRule="auto"/>
              <w:ind w:right="20"/>
              <w:jc w:val="both"/>
              <w:rPr>
                <w:sz w:val="24"/>
              </w:rPr>
            </w:pPr>
            <w:r>
              <w:rPr>
                <w:sz w:val="24"/>
              </w:rPr>
              <w:t>Природа и население Апеннинского полуострова в древности. Этрусские города-государства. Наследие этрусков. Легенды</w:t>
            </w:r>
            <w:r>
              <w:rPr>
                <w:spacing w:val="40"/>
                <w:sz w:val="24"/>
              </w:rPr>
              <w:t xml:space="preserve"> </w:t>
            </w:r>
            <w:r>
              <w:rPr>
                <w:sz w:val="24"/>
              </w:rPr>
              <w:t>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113E33" w14:paraId="343374F6" w14:textId="77777777">
        <w:trPr>
          <w:trHeight w:val="1086"/>
        </w:trPr>
        <w:tc>
          <w:tcPr>
            <w:tcW w:w="2439" w:type="dxa"/>
          </w:tcPr>
          <w:p w14:paraId="635329D9" w14:textId="77777777" w:rsidR="00113E33" w:rsidRDefault="00936FC5">
            <w:pPr>
              <w:pStyle w:val="TableParagraph"/>
              <w:spacing w:before="90" w:line="252" w:lineRule="auto"/>
              <w:ind w:right="41"/>
              <w:rPr>
                <w:sz w:val="24"/>
              </w:rPr>
            </w:pPr>
            <w:r>
              <w:rPr>
                <w:sz w:val="24"/>
              </w:rPr>
              <w:t>Римские</w:t>
            </w:r>
            <w:r>
              <w:rPr>
                <w:spacing w:val="-15"/>
                <w:sz w:val="24"/>
              </w:rPr>
              <w:t xml:space="preserve"> </w:t>
            </w:r>
            <w:r>
              <w:rPr>
                <w:sz w:val="24"/>
              </w:rPr>
              <w:t>завоевания</w:t>
            </w:r>
            <w:r>
              <w:rPr>
                <w:spacing w:val="-15"/>
                <w:sz w:val="24"/>
              </w:rPr>
              <w:t xml:space="preserve"> </w:t>
            </w:r>
            <w:r>
              <w:rPr>
                <w:sz w:val="24"/>
              </w:rPr>
              <w:t xml:space="preserve">в </w:t>
            </w:r>
            <w:r>
              <w:rPr>
                <w:spacing w:val="-2"/>
                <w:sz w:val="24"/>
              </w:rPr>
              <w:t>Средиземноморье.</w:t>
            </w:r>
          </w:p>
        </w:tc>
        <w:tc>
          <w:tcPr>
            <w:tcW w:w="6580" w:type="dxa"/>
          </w:tcPr>
          <w:p w14:paraId="08796564" w14:textId="77777777" w:rsidR="00113E33" w:rsidRDefault="00936FC5">
            <w:pPr>
              <w:pStyle w:val="TableParagraph"/>
              <w:spacing w:before="90" w:line="254" w:lineRule="auto"/>
              <w:ind w:right="22"/>
              <w:jc w:val="both"/>
              <w:rPr>
                <w:sz w:val="24"/>
              </w:rPr>
            </w:pPr>
            <w:r>
              <w:rPr>
                <w:sz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113E33" w14:paraId="67C9562A" w14:textId="77777777">
        <w:trPr>
          <w:trHeight w:val="1447"/>
        </w:trPr>
        <w:tc>
          <w:tcPr>
            <w:tcW w:w="2439" w:type="dxa"/>
            <w:tcBorders>
              <w:bottom w:val="single" w:sz="8" w:space="0" w:color="000000"/>
            </w:tcBorders>
          </w:tcPr>
          <w:p w14:paraId="351ACDB8" w14:textId="77777777" w:rsidR="00113E33" w:rsidRDefault="00936FC5">
            <w:pPr>
              <w:pStyle w:val="TableParagraph"/>
              <w:tabs>
                <w:tab w:val="left" w:pos="1530"/>
              </w:tabs>
              <w:spacing w:before="87" w:line="252" w:lineRule="auto"/>
              <w:ind w:right="68"/>
              <w:rPr>
                <w:sz w:val="24"/>
              </w:rPr>
            </w:pPr>
            <w:r>
              <w:rPr>
                <w:spacing w:val="-2"/>
                <w:sz w:val="24"/>
              </w:rPr>
              <w:t>Поздняя</w:t>
            </w:r>
            <w:r>
              <w:rPr>
                <w:sz w:val="24"/>
              </w:rPr>
              <w:tab/>
            </w:r>
            <w:r>
              <w:rPr>
                <w:spacing w:val="-6"/>
                <w:sz w:val="24"/>
              </w:rPr>
              <w:t xml:space="preserve">Римская </w:t>
            </w:r>
            <w:r>
              <w:rPr>
                <w:spacing w:val="-2"/>
                <w:sz w:val="24"/>
              </w:rPr>
              <w:t>республика.</w:t>
            </w:r>
          </w:p>
        </w:tc>
        <w:tc>
          <w:tcPr>
            <w:tcW w:w="6580" w:type="dxa"/>
            <w:tcBorders>
              <w:bottom w:val="single" w:sz="8" w:space="0" w:color="000000"/>
            </w:tcBorders>
          </w:tcPr>
          <w:p w14:paraId="6052E934" w14:textId="77777777" w:rsidR="00113E33" w:rsidRDefault="00936FC5">
            <w:pPr>
              <w:pStyle w:val="TableParagraph"/>
              <w:spacing w:before="87" w:line="252" w:lineRule="auto"/>
              <w:rPr>
                <w:sz w:val="24"/>
              </w:rPr>
            </w:pPr>
            <w:r>
              <w:rPr>
                <w:sz w:val="24"/>
              </w:rPr>
              <w:t>Подъем</w:t>
            </w:r>
            <w:r>
              <w:rPr>
                <w:spacing w:val="-6"/>
                <w:sz w:val="24"/>
              </w:rPr>
              <w:t xml:space="preserve"> </w:t>
            </w:r>
            <w:r>
              <w:rPr>
                <w:sz w:val="24"/>
              </w:rPr>
              <w:t>сельского</w:t>
            </w:r>
            <w:r>
              <w:rPr>
                <w:spacing w:val="-4"/>
                <w:sz w:val="24"/>
              </w:rPr>
              <w:t xml:space="preserve"> </w:t>
            </w:r>
            <w:r>
              <w:rPr>
                <w:sz w:val="24"/>
              </w:rPr>
              <w:t>хозяйства.</w:t>
            </w:r>
            <w:r>
              <w:rPr>
                <w:spacing w:val="-4"/>
                <w:sz w:val="24"/>
              </w:rPr>
              <w:t xml:space="preserve"> </w:t>
            </w:r>
            <w:r>
              <w:rPr>
                <w:sz w:val="24"/>
              </w:rPr>
              <w:t>Латифундии.</w:t>
            </w:r>
            <w:r>
              <w:rPr>
                <w:spacing w:val="-4"/>
                <w:sz w:val="24"/>
              </w:rPr>
              <w:t xml:space="preserve"> </w:t>
            </w:r>
            <w:r>
              <w:rPr>
                <w:sz w:val="24"/>
              </w:rPr>
              <w:t>Рабство.</w:t>
            </w:r>
            <w:r>
              <w:rPr>
                <w:spacing w:val="-4"/>
                <w:sz w:val="24"/>
              </w:rPr>
              <w:t xml:space="preserve"> </w:t>
            </w:r>
            <w:r>
              <w:rPr>
                <w:sz w:val="24"/>
              </w:rPr>
              <w:t>Борьба</w:t>
            </w:r>
            <w:r>
              <w:rPr>
                <w:spacing w:val="-5"/>
                <w:sz w:val="24"/>
              </w:rPr>
              <w:t xml:space="preserve"> </w:t>
            </w:r>
            <w:r>
              <w:rPr>
                <w:sz w:val="24"/>
              </w:rPr>
              <w:t>за аграрную</w:t>
            </w:r>
            <w:r>
              <w:rPr>
                <w:spacing w:val="35"/>
                <w:sz w:val="24"/>
              </w:rPr>
              <w:t xml:space="preserve"> </w:t>
            </w:r>
            <w:r>
              <w:rPr>
                <w:sz w:val="24"/>
              </w:rPr>
              <w:t>реформу.</w:t>
            </w:r>
            <w:r>
              <w:rPr>
                <w:spacing w:val="38"/>
                <w:sz w:val="24"/>
              </w:rPr>
              <w:t xml:space="preserve"> </w:t>
            </w:r>
            <w:r>
              <w:rPr>
                <w:sz w:val="24"/>
              </w:rPr>
              <w:t>Деятельность</w:t>
            </w:r>
            <w:r>
              <w:rPr>
                <w:spacing w:val="38"/>
                <w:sz w:val="24"/>
              </w:rPr>
              <w:t xml:space="preserve"> </w:t>
            </w:r>
            <w:r>
              <w:rPr>
                <w:sz w:val="24"/>
              </w:rPr>
              <w:t>братьев</w:t>
            </w:r>
            <w:r>
              <w:rPr>
                <w:spacing w:val="37"/>
                <w:sz w:val="24"/>
              </w:rPr>
              <w:t xml:space="preserve"> </w:t>
            </w:r>
            <w:proofErr w:type="spellStart"/>
            <w:r>
              <w:rPr>
                <w:sz w:val="24"/>
              </w:rPr>
              <w:t>Гракхов</w:t>
            </w:r>
            <w:proofErr w:type="spellEnd"/>
            <w:r>
              <w:rPr>
                <w:sz w:val="24"/>
              </w:rPr>
              <w:t>:</w:t>
            </w:r>
            <w:r>
              <w:rPr>
                <w:spacing w:val="35"/>
                <w:sz w:val="24"/>
              </w:rPr>
              <w:t xml:space="preserve"> </w:t>
            </w:r>
            <w:r>
              <w:rPr>
                <w:spacing w:val="-2"/>
                <w:sz w:val="24"/>
              </w:rPr>
              <w:t>проекты</w:t>
            </w:r>
          </w:p>
        </w:tc>
      </w:tr>
    </w:tbl>
    <w:p w14:paraId="31FB8723" w14:textId="77777777" w:rsidR="00113E33" w:rsidRDefault="00113E33">
      <w:pPr>
        <w:pStyle w:val="TableParagraph"/>
        <w:spacing w:line="252" w:lineRule="auto"/>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9"/>
        <w:gridCol w:w="6580"/>
      </w:tblGrid>
      <w:tr w:rsidR="00113E33" w14:paraId="417F649F" w14:textId="77777777">
        <w:trPr>
          <w:trHeight w:val="2342"/>
        </w:trPr>
        <w:tc>
          <w:tcPr>
            <w:tcW w:w="2439" w:type="dxa"/>
            <w:tcBorders>
              <w:left w:val="single" w:sz="4" w:space="0" w:color="000000"/>
              <w:bottom w:val="single" w:sz="4" w:space="0" w:color="000000"/>
              <w:right w:val="single" w:sz="4" w:space="0" w:color="000000"/>
            </w:tcBorders>
          </w:tcPr>
          <w:p w14:paraId="197C298D" w14:textId="77777777" w:rsidR="00113E33" w:rsidRDefault="00936FC5">
            <w:pPr>
              <w:pStyle w:val="TableParagraph"/>
              <w:spacing w:before="87"/>
              <w:rPr>
                <w:sz w:val="24"/>
              </w:rPr>
            </w:pPr>
            <w:r>
              <w:rPr>
                <w:sz w:val="24"/>
              </w:rPr>
              <w:lastRenderedPageBreak/>
              <w:t>Гражданские</w:t>
            </w:r>
            <w:r>
              <w:rPr>
                <w:spacing w:val="-11"/>
                <w:sz w:val="24"/>
              </w:rPr>
              <w:t xml:space="preserve"> </w:t>
            </w:r>
            <w:r>
              <w:rPr>
                <w:spacing w:val="-2"/>
                <w:sz w:val="24"/>
              </w:rPr>
              <w:t>войны.</w:t>
            </w:r>
          </w:p>
        </w:tc>
        <w:tc>
          <w:tcPr>
            <w:tcW w:w="6580" w:type="dxa"/>
            <w:tcBorders>
              <w:left w:val="single" w:sz="4" w:space="0" w:color="000000"/>
              <w:bottom w:val="single" w:sz="4" w:space="0" w:color="000000"/>
              <w:right w:val="single" w:sz="4" w:space="0" w:color="000000"/>
            </w:tcBorders>
          </w:tcPr>
          <w:p w14:paraId="4B52C5E9" w14:textId="77777777" w:rsidR="00113E33" w:rsidRDefault="00936FC5">
            <w:pPr>
              <w:pStyle w:val="TableParagraph"/>
              <w:spacing w:before="85" w:line="256" w:lineRule="auto"/>
              <w:ind w:right="16"/>
              <w:jc w:val="both"/>
              <w:rPr>
                <w:sz w:val="24"/>
              </w:rPr>
            </w:pPr>
            <w:r>
              <w:rPr>
                <w:sz w:val="24"/>
              </w:rPr>
              <w:t>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w:t>
            </w:r>
            <w:r>
              <w:rPr>
                <w:spacing w:val="-5"/>
                <w:sz w:val="24"/>
              </w:rPr>
              <w:t xml:space="preserve"> </w:t>
            </w:r>
            <w:r>
              <w:rPr>
                <w:sz w:val="24"/>
              </w:rPr>
              <w:t>наследниками Цезаря. Победа Октавиана.</w:t>
            </w:r>
          </w:p>
        </w:tc>
      </w:tr>
      <w:tr w:rsidR="00113E33" w14:paraId="1D17ED9F" w14:textId="77777777">
        <w:trPr>
          <w:trHeight w:val="3628"/>
        </w:trPr>
        <w:tc>
          <w:tcPr>
            <w:tcW w:w="2439" w:type="dxa"/>
            <w:tcBorders>
              <w:top w:val="single" w:sz="4" w:space="0" w:color="000000"/>
              <w:left w:val="single" w:sz="4" w:space="0" w:color="000000"/>
              <w:bottom w:val="single" w:sz="4" w:space="0" w:color="000000"/>
              <w:right w:val="single" w:sz="4" w:space="0" w:color="000000"/>
            </w:tcBorders>
          </w:tcPr>
          <w:p w14:paraId="4F43ED98" w14:textId="77777777" w:rsidR="00113E33" w:rsidRDefault="00936FC5">
            <w:pPr>
              <w:pStyle w:val="TableParagraph"/>
              <w:tabs>
                <w:tab w:val="left" w:pos="1146"/>
                <w:tab w:val="left" w:pos="1554"/>
              </w:tabs>
              <w:spacing w:before="87" w:line="252" w:lineRule="auto"/>
              <w:ind w:right="69"/>
              <w:rPr>
                <w:sz w:val="24"/>
              </w:rPr>
            </w:pPr>
            <w:r>
              <w:rPr>
                <w:spacing w:val="-2"/>
                <w:sz w:val="24"/>
              </w:rPr>
              <w:t>Расцвет</w:t>
            </w:r>
            <w:r>
              <w:rPr>
                <w:sz w:val="24"/>
              </w:rPr>
              <w:tab/>
            </w:r>
            <w:r>
              <w:rPr>
                <w:spacing w:val="-10"/>
                <w:sz w:val="24"/>
              </w:rPr>
              <w:t>и</w:t>
            </w:r>
            <w:r>
              <w:rPr>
                <w:sz w:val="24"/>
              </w:rPr>
              <w:tab/>
            </w:r>
            <w:r>
              <w:rPr>
                <w:spacing w:val="-6"/>
                <w:sz w:val="24"/>
              </w:rPr>
              <w:t xml:space="preserve">падение </w:t>
            </w:r>
            <w:r>
              <w:rPr>
                <w:sz w:val="24"/>
              </w:rPr>
              <w:t>Римской империи.</w:t>
            </w:r>
          </w:p>
        </w:tc>
        <w:tc>
          <w:tcPr>
            <w:tcW w:w="6580" w:type="dxa"/>
            <w:tcBorders>
              <w:top w:val="single" w:sz="4" w:space="0" w:color="000000"/>
              <w:left w:val="single" w:sz="4" w:space="0" w:color="000000"/>
              <w:bottom w:val="single" w:sz="4" w:space="0" w:color="000000"/>
              <w:right w:val="single" w:sz="4" w:space="0" w:color="000000"/>
            </w:tcBorders>
          </w:tcPr>
          <w:p w14:paraId="7BFEC525" w14:textId="77777777" w:rsidR="00113E33" w:rsidRDefault="00936FC5">
            <w:pPr>
              <w:pStyle w:val="TableParagraph"/>
              <w:spacing w:before="87" w:line="256" w:lineRule="auto"/>
              <w:ind w:right="22"/>
              <w:jc w:val="both"/>
              <w:rPr>
                <w:sz w:val="24"/>
              </w:rPr>
            </w:pPr>
            <w:r>
              <w:rPr>
                <w:sz w:val="24"/>
              </w:rPr>
              <w:t>Установление императорской власти. Октавиан Август. Императоры Рима: завоеватели и правители. Римская</w:t>
            </w:r>
            <w:r>
              <w:rPr>
                <w:spacing w:val="40"/>
                <w:sz w:val="24"/>
              </w:rPr>
              <w:t xml:space="preserve"> </w:t>
            </w:r>
            <w:r>
              <w:rPr>
                <w:sz w:val="24"/>
              </w:rPr>
              <w:t>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7DE0FFA" w14:textId="77777777" w:rsidR="00113E33" w:rsidRDefault="00936FC5">
            <w:pPr>
              <w:pStyle w:val="TableParagraph"/>
              <w:spacing w:line="256" w:lineRule="auto"/>
              <w:ind w:right="31"/>
              <w:jc w:val="both"/>
              <w:rPr>
                <w:sz w:val="24"/>
              </w:rPr>
            </w:pPr>
            <w:r>
              <w:rPr>
                <w:sz w:val="24"/>
              </w:rPr>
              <w:t>Начало Великого переселения народов. Рим и варвары. Падение Западной Римской империи.</w:t>
            </w:r>
          </w:p>
        </w:tc>
      </w:tr>
      <w:tr w:rsidR="00113E33" w14:paraId="2523665D" w14:textId="77777777">
        <w:trPr>
          <w:trHeight w:val="2140"/>
        </w:trPr>
        <w:tc>
          <w:tcPr>
            <w:tcW w:w="2439" w:type="dxa"/>
            <w:tcBorders>
              <w:top w:val="single" w:sz="4" w:space="0" w:color="000000"/>
              <w:left w:val="single" w:sz="4" w:space="0" w:color="000000"/>
              <w:bottom w:val="single" w:sz="4" w:space="0" w:color="000000"/>
              <w:right w:val="single" w:sz="4" w:space="0" w:color="000000"/>
            </w:tcBorders>
          </w:tcPr>
          <w:p w14:paraId="3A03B3B8" w14:textId="77777777" w:rsidR="00113E33" w:rsidRDefault="00936FC5">
            <w:pPr>
              <w:pStyle w:val="TableParagraph"/>
              <w:spacing w:before="85" w:line="254" w:lineRule="auto"/>
              <w:ind w:right="41"/>
              <w:rPr>
                <w:sz w:val="24"/>
              </w:rPr>
            </w:pPr>
            <w:r>
              <w:rPr>
                <w:spacing w:val="-4"/>
                <w:sz w:val="24"/>
              </w:rPr>
              <w:t>Культура</w:t>
            </w:r>
            <w:r>
              <w:rPr>
                <w:spacing w:val="-13"/>
                <w:sz w:val="24"/>
              </w:rPr>
              <w:t xml:space="preserve"> </w:t>
            </w:r>
            <w:r>
              <w:rPr>
                <w:spacing w:val="-4"/>
                <w:sz w:val="24"/>
              </w:rPr>
              <w:t xml:space="preserve">Древнего </w:t>
            </w:r>
            <w:r>
              <w:rPr>
                <w:spacing w:val="-2"/>
                <w:sz w:val="24"/>
              </w:rPr>
              <w:t>Рима.</w:t>
            </w:r>
          </w:p>
        </w:tc>
        <w:tc>
          <w:tcPr>
            <w:tcW w:w="6580" w:type="dxa"/>
            <w:tcBorders>
              <w:top w:val="single" w:sz="4" w:space="0" w:color="000000"/>
              <w:left w:val="single" w:sz="4" w:space="0" w:color="000000"/>
              <w:bottom w:val="single" w:sz="4" w:space="0" w:color="000000"/>
              <w:right w:val="single" w:sz="4" w:space="0" w:color="000000"/>
            </w:tcBorders>
          </w:tcPr>
          <w:p w14:paraId="3B127435" w14:textId="77777777" w:rsidR="00113E33" w:rsidRDefault="00936FC5">
            <w:pPr>
              <w:pStyle w:val="TableParagraph"/>
              <w:spacing w:before="85" w:line="256" w:lineRule="auto"/>
              <w:ind w:right="14"/>
              <w:jc w:val="both"/>
              <w:rPr>
                <w:sz w:val="24"/>
              </w:rPr>
            </w:pPr>
            <w:r>
              <w:rPr>
                <w:sz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4E00F157" w14:textId="77777777" w:rsidR="00113E33" w:rsidRDefault="00113E33">
            <w:pPr>
              <w:pStyle w:val="TableParagraph"/>
              <w:ind w:left="0"/>
              <w:rPr>
                <w:sz w:val="24"/>
              </w:rPr>
            </w:pPr>
          </w:p>
          <w:p w14:paraId="15377984" w14:textId="77777777" w:rsidR="00113E33" w:rsidRDefault="00113E33">
            <w:pPr>
              <w:pStyle w:val="TableParagraph"/>
              <w:ind w:left="0"/>
              <w:rPr>
                <w:sz w:val="24"/>
              </w:rPr>
            </w:pPr>
          </w:p>
          <w:p w14:paraId="0C3D6771" w14:textId="77777777" w:rsidR="00113E33" w:rsidRDefault="00113E33">
            <w:pPr>
              <w:pStyle w:val="TableParagraph"/>
              <w:spacing w:before="41"/>
              <w:ind w:left="0"/>
              <w:rPr>
                <w:sz w:val="24"/>
              </w:rPr>
            </w:pPr>
          </w:p>
          <w:p w14:paraId="2AB60D27" w14:textId="77777777" w:rsidR="00113E33" w:rsidRDefault="00936FC5">
            <w:pPr>
              <w:pStyle w:val="TableParagraph"/>
              <w:rPr>
                <w:sz w:val="24"/>
              </w:rPr>
            </w:pPr>
            <w:r>
              <w:rPr>
                <w:spacing w:val="-10"/>
                <w:sz w:val="24"/>
              </w:rPr>
              <w:t>.</w:t>
            </w:r>
          </w:p>
        </w:tc>
      </w:tr>
      <w:tr w:rsidR="00113E33" w14:paraId="39A27612" w14:textId="77777777">
        <w:trPr>
          <w:trHeight w:val="2229"/>
        </w:trPr>
        <w:tc>
          <w:tcPr>
            <w:tcW w:w="2439" w:type="dxa"/>
            <w:tcBorders>
              <w:top w:val="single" w:sz="4" w:space="0" w:color="000000"/>
              <w:left w:val="single" w:sz="4" w:space="0" w:color="000000"/>
              <w:bottom w:val="single" w:sz="4" w:space="0" w:color="000000"/>
              <w:right w:val="single" w:sz="4" w:space="0" w:color="000000"/>
            </w:tcBorders>
          </w:tcPr>
          <w:p w14:paraId="5A1AC56A" w14:textId="77777777" w:rsidR="00113E33" w:rsidRDefault="00936FC5">
            <w:pPr>
              <w:pStyle w:val="TableParagraph"/>
              <w:spacing w:before="90"/>
              <w:rPr>
                <w:sz w:val="24"/>
              </w:rPr>
            </w:pPr>
            <w:r>
              <w:rPr>
                <w:spacing w:val="-2"/>
                <w:sz w:val="24"/>
              </w:rPr>
              <w:t>Обобщение.</w:t>
            </w:r>
          </w:p>
        </w:tc>
        <w:tc>
          <w:tcPr>
            <w:tcW w:w="6580" w:type="dxa"/>
            <w:tcBorders>
              <w:top w:val="single" w:sz="4" w:space="0" w:color="000000"/>
              <w:left w:val="single" w:sz="4" w:space="0" w:color="000000"/>
              <w:bottom w:val="single" w:sz="4" w:space="0" w:color="000000"/>
              <w:right w:val="single" w:sz="4" w:space="0" w:color="000000"/>
            </w:tcBorders>
          </w:tcPr>
          <w:p w14:paraId="50146639" w14:textId="77777777" w:rsidR="00113E33" w:rsidRDefault="00936FC5">
            <w:pPr>
              <w:pStyle w:val="TableParagraph"/>
              <w:spacing w:before="90" w:line="252" w:lineRule="auto"/>
              <w:rPr>
                <w:sz w:val="24"/>
              </w:rPr>
            </w:pPr>
            <w:r>
              <w:rPr>
                <w:sz w:val="24"/>
              </w:rPr>
              <w:t>Историческое и</w:t>
            </w:r>
            <w:r>
              <w:rPr>
                <w:spacing w:val="-6"/>
                <w:sz w:val="24"/>
              </w:rPr>
              <w:t xml:space="preserve"> </w:t>
            </w:r>
            <w:r>
              <w:rPr>
                <w:sz w:val="24"/>
              </w:rPr>
              <w:t>культурное наследие</w:t>
            </w:r>
            <w:r>
              <w:rPr>
                <w:spacing w:val="-7"/>
                <w:sz w:val="24"/>
              </w:rPr>
              <w:t xml:space="preserve"> </w:t>
            </w:r>
            <w:r>
              <w:rPr>
                <w:sz w:val="24"/>
              </w:rPr>
              <w:t>цивилизаций</w:t>
            </w:r>
            <w:r>
              <w:rPr>
                <w:spacing w:val="21"/>
                <w:sz w:val="24"/>
              </w:rPr>
              <w:t xml:space="preserve"> </w:t>
            </w:r>
            <w:r>
              <w:rPr>
                <w:sz w:val="24"/>
              </w:rPr>
              <w:t xml:space="preserve">Древнего </w:t>
            </w:r>
            <w:r>
              <w:rPr>
                <w:spacing w:val="-2"/>
                <w:sz w:val="24"/>
              </w:rPr>
              <w:t>мира.</w:t>
            </w:r>
          </w:p>
        </w:tc>
      </w:tr>
    </w:tbl>
    <w:p w14:paraId="28985074" w14:textId="77777777" w:rsidR="00113E33" w:rsidRDefault="00936FC5">
      <w:pPr>
        <w:pStyle w:val="a3"/>
        <w:spacing w:before="13"/>
        <w:ind w:left="280" w:right="567"/>
        <w:jc w:val="center"/>
      </w:pPr>
      <w:r>
        <w:t>Содержание</w:t>
      </w:r>
      <w:r>
        <w:rPr>
          <w:spacing w:val="-14"/>
        </w:rPr>
        <w:t xml:space="preserve"> </w:t>
      </w:r>
      <w:r>
        <w:t>обучения</w:t>
      </w:r>
      <w:r>
        <w:rPr>
          <w:spacing w:val="-5"/>
        </w:rPr>
        <w:t xml:space="preserve"> </w:t>
      </w:r>
      <w:r>
        <w:t>в</w:t>
      </w:r>
      <w:r>
        <w:rPr>
          <w:spacing w:val="-8"/>
        </w:rPr>
        <w:t xml:space="preserve"> </w:t>
      </w:r>
      <w:r>
        <w:t>6</w:t>
      </w:r>
      <w:r>
        <w:rPr>
          <w:spacing w:val="-7"/>
        </w:rPr>
        <w:t xml:space="preserve"> </w:t>
      </w:r>
      <w:r>
        <w:t>классе</w:t>
      </w:r>
      <w:r>
        <w:rPr>
          <w:spacing w:val="-4"/>
        </w:rPr>
        <w:t xml:space="preserve"> </w:t>
      </w:r>
      <w:r>
        <w:t>представлено</w:t>
      </w:r>
      <w:r>
        <w:rPr>
          <w:spacing w:val="-3"/>
        </w:rPr>
        <w:t xml:space="preserve"> </w:t>
      </w:r>
      <w:r>
        <w:t>в</w:t>
      </w:r>
      <w:r>
        <w:rPr>
          <w:spacing w:val="-2"/>
        </w:rPr>
        <w:t xml:space="preserve"> таблице:</w:t>
      </w:r>
    </w:p>
    <w:p w14:paraId="765349A7" w14:textId="77777777" w:rsidR="00113E33" w:rsidRDefault="00113E33">
      <w:pPr>
        <w:pStyle w:val="a3"/>
        <w:spacing w:before="64"/>
        <w:ind w:left="0"/>
        <w:jc w:val="left"/>
        <w:rPr>
          <w:sz w:val="20"/>
        </w:rPr>
      </w:pPr>
    </w:p>
    <w:tbl>
      <w:tblPr>
        <w:tblStyle w:val="TableNormal"/>
        <w:tblW w:w="0" w:type="auto"/>
        <w:tblInd w:w="799" w:type="dxa"/>
        <w:tblLayout w:type="fixed"/>
        <w:tblLook w:val="01E0" w:firstRow="1" w:lastRow="1" w:firstColumn="1" w:lastColumn="1" w:noHBand="0" w:noVBand="0"/>
      </w:tblPr>
      <w:tblGrid>
        <w:gridCol w:w="1292"/>
        <w:gridCol w:w="1146"/>
        <w:gridCol w:w="3230"/>
        <w:gridCol w:w="2022"/>
        <w:gridCol w:w="966"/>
        <w:gridCol w:w="359"/>
      </w:tblGrid>
      <w:tr w:rsidR="00113E33" w14:paraId="2F2557DC" w14:textId="77777777">
        <w:trPr>
          <w:trHeight w:val="372"/>
        </w:trPr>
        <w:tc>
          <w:tcPr>
            <w:tcW w:w="1292" w:type="dxa"/>
            <w:tcBorders>
              <w:top w:val="single" w:sz="4" w:space="0" w:color="000000"/>
              <w:left w:val="single" w:sz="4" w:space="0" w:color="000000"/>
            </w:tcBorders>
          </w:tcPr>
          <w:p w14:paraId="743D91DD" w14:textId="77777777" w:rsidR="00113E33" w:rsidRDefault="00936FC5">
            <w:pPr>
              <w:pStyle w:val="TableParagraph"/>
              <w:spacing w:before="83" w:line="269" w:lineRule="exact"/>
              <w:rPr>
                <w:sz w:val="24"/>
              </w:rPr>
            </w:pPr>
            <w:r>
              <w:rPr>
                <w:spacing w:val="-2"/>
                <w:sz w:val="24"/>
              </w:rPr>
              <w:t>Всеобщая</w:t>
            </w:r>
          </w:p>
        </w:tc>
        <w:tc>
          <w:tcPr>
            <w:tcW w:w="1146" w:type="dxa"/>
            <w:tcBorders>
              <w:top w:val="single" w:sz="4" w:space="0" w:color="000000"/>
              <w:right w:val="single" w:sz="4" w:space="0" w:color="000000"/>
            </w:tcBorders>
          </w:tcPr>
          <w:p w14:paraId="7911B169" w14:textId="77777777" w:rsidR="00113E33" w:rsidRDefault="00936FC5">
            <w:pPr>
              <w:pStyle w:val="TableParagraph"/>
              <w:spacing w:before="83" w:line="269" w:lineRule="exact"/>
              <w:ind w:left="191"/>
              <w:jc w:val="center"/>
              <w:rPr>
                <w:sz w:val="24"/>
              </w:rPr>
            </w:pPr>
            <w:r>
              <w:rPr>
                <w:spacing w:val="-2"/>
                <w:sz w:val="24"/>
              </w:rPr>
              <w:t>история.</w:t>
            </w:r>
          </w:p>
        </w:tc>
        <w:tc>
          <w:tcPr>
            <w:tcW w:w="3230" w:type="dxa"/>
            <w:tcBorders>
              <w:top w:val="single" w:sz="4" w:space="0" w:color="000000"/>
              <w:left w:val="single" w:sz="4" w:space="0" w:color="000000"/>
            </w:tcBorders>
          </w:tcPr>
          <w:p w14:paraId="36CFF92A" w14:textId="77777777" w:rsidR="00113E33" w:rsidRDefault="00936FC5">
            <w:pPr>
              <w:pStyle w:val="TableParagraph"/>
              <w:tabs>
                <w:tab w:val="left" w:pos="1204"/>
                <w:tab w:val="left" w:pos="2045"/>
              </w:tabs>
              <w:spacing w:before="83" w:line="269" w:lineRule="exact"/>
              <w:ind w:left="0" w:right="158"/>
              <w:jc w:val="center"/>
              <w:rPr>
                <w:sz w:val="24"/>
              </w:rPr>
            </w:pPr>
            <w:r>
              <w:rPr>
                <w:spacing w:val="-2"/>
                <w:sz w:val="24"/>
              </w:rPr>
              <w:t>Средние</w:t>
            </w:r>
            <w:r>
              <w:rPr>
                <w:sz w:val="24"/>
              </w:rPr>
              <w:tab/>
            </w:r>
            <w:r>
              <w:rPr>
                <w:spacing w:val="-4"/>
                <w:sz w:val="24"/>
              </w:rPr>
              <w:t>века:</w:t>
            </w:r>
            <w:r>
              <w:rPr>
                <w:sz w:val="24"/>
              </w:rPr>
              <w:tab/>
            </w:r>
            <w:r>
              <w:rPr>
                <w:spacing w:val="-2"/>
                <w:sz w:val="24"/>
              </w:rPr>
              <w:t>понятие,</w:t>
            </w:r>
          </w:p>
        </w:tc>
        <w:tc>
          <w:tcPr>
            <w:tcW w:w="2022" w:type="dxa"/>
            <w:tcBorders>
              <w:top w:val="single" w:sz="4" w:space="0" w:color="000000"/>
            </w:tcBorders>
          </w:tcPr>
          <w:p w14:paraId="63968903" w14:textId="77777777" w:rsidR="00113E33" w:rsidRDefault="00936FC5">
            <w:pPr>
              <w:pStyle w:val="TableParagraph"/>
              <w:spacing w:before="83" w:line="269" w:lineRule="exact"/>
              <w:ind w:left="116"/>
              <w:rPr>
                <w:sz w:val="24"/>
              </w:rPr>
            </w:pPr>
            <w:r>
              <w:rPr>
                <w:spacing w:val="-2"/>
                <w:sz w:val="24"/>
              </w:rPr>
              <w:t>хронологические</w:t>
            </w:r>
          </w:p>
        </w:tc>
        <w:tc>
          <w:tcPr>
            <w:tcW w:w="966" w:type="dxa"/>
            <w:tcBorders>
              <w:top w:val="single" w:sz="4" w:space="0" w:color="000000"/>
            </w:tcBorders>
          </w:tcPr>
          <w:p w14:paraId="2113203E" w14:textId="77777777" w:rsidR="00113E33" w:rsidRDefault="00936FC5">
            <w:pPr>
              <w:pStyle w:val="TableParagraph"/>
              <w:spacing w:before="83" w:line="269" w:lineRule="exact"/>
              <w:ind w:left="188"/>
              <w:rPr>
                <w:sz w:val="24"/>
              </w:rPr>
            </w:pPr>
            <w:r>
              <w:rPr>
                <w:spacing w:val="-2"/>
                <w:sz w:val="24"/>
              </w:rPr>
              <w:t>рамки</w:t>
            </w:r>
          </w:p>
        </w:tc>
        <w:tc>
          <w:tcPr>
            <w:tcW w:w="359" w:type="dxa"/>
            <w:tcBorders>
              <w:top w:val="single" w:sz="4" w:space="0" w:color="000000"/>
              <w:right w:val="single" w:sz="4" w:space="0" w:color="000000"/>
            </w:tcBorders>
          </w:tcPr>
          <w:p w14:paraId="75C8B06E" w14:textId="77777777" w:rsidR="00113E33" w:rsidRDefault="00936FC5">
            <w:pPr>
              <w:pStyle w:val="TableParagraph"/>
              <w:spacing w:before="83" w:line="269" w:lineRule="exact"/>
              <w:ind w:left="180"/>
              <w:rPr>
                <w:sz w:val="24"/>
              </w:rPr>
            </w:pPr>
            <w:r>
              <w:rPr>
                <w:spacing w:val="-10"/>
                <w:sz w:val="24"/>
              </w:rPr>
              <w:t>и</w:t>
            </w:r>
          </w:p>
        </w:tc>
      </w:tr>
      <w:tr w:rsidR="00113E33" w14:paraId="1DCAF4B1" w14:textId="77777777">
        <w:trPr>
          <w:trHeight w:val="291"/>
        </w:trPr>
        <w:tc>
          <w:tcPr>
            <w:tcW w:w="1292" w:type="dxa"/>
            <w:tcBorders>
              <w:left w:val="single" w:sz="4" w:space="0" w:color="000000"/>
            </w:tcBorders>
          </w:tcPr>
          <w:p w14:paraId="46A85BFA" w14:textId="77777777" w:rsidR="00113E33" w:rsidRDefault="00936FC5">
            <w:pPr>
              <w:pStyle w:val="TableParagraph"/>
              <w:spacing w:before="3" w:line="268" w:lineRule="exact"/>
              <w:rPr>
                <w:sz w:val="24"/>
              </w:rPr>
            </w:pPr>
            <w:r>
              <w:rPr>
                <w:spacing w:val="-2"/>
                <w:sz w:val="24"/>
              </w:rPr>
              <w:t>История</w:t>
            </w:r>
          </w:p>
        </w:tc>
        <w:tc>
          <w:tcPr>
            <w:tcW w:w="1146" w:type="dxa"/>
            <w:tcBorders>
              <w:right w:val="single" w:sz="4" w:space="0" w:color="000000"/>
            </w:tcBorders>
          </w:tcPr>
          <w:p w14:paraId="43DD637B" w14:textId="77777777" w:rsidR="00113E33" w:rsidRDefault="00936FC5">
            <w:pPr>
              <w:pStyle w:val="TableParagraph"/>
              <w:spacing w:before="3" w:line="268" w:lineRule="exact"/>
              <w:ind w:left="191" w:right="9"/>
              <w:jc w:val="center"/>
              <w:rPr>
                <w:sz w:val="24"/>
              </w:rPr>
            </w:pPr>
            <w:r>
              <w:rPr>
                <w:spacing w:val="-2"/>
                <w:sz w:val="24"/>
              </w:rPr>
              <w:t>Средних</w:t>
            </w:r>
          </w:p>
        </w:tc>
        <w:tc>
          <w:tcPr>
            <w:tcW w:w="3230" w:type="dxa"/>
            <w:tcBorders>
              <w:left w:val="single" w:sz="4" w:space="0" w:color="000000"/>
            </w:tcBorders>
          </w:tcPr>
          <w:p w14:paraId="1F3E4179" w14:textId="77777777" w:rsidR="00113E33" w:rsidRDefault="00936FC5">
            <w:pPr>
              <w:pStyle w:val="TableParagraph"/>
              <w:spacing w:before="3" w:line="268" w:lineRule="exact"/>
              <w:ind w:left="0" w:right="29"/>
              <w:jc w:val="center"/>
              <w:rPr>
                <w:sz w:val="24"/>
              </w:rPr>
            </w:pPr>
            <w:r>
              <w:rPr>
                <w:sz w:val="24"/>
              </w:rPr>
              <w:t>периодизация</w:t>
            </w:r>
            <w:r>
              <w:rPr>
                <w:spacing w:val="-7"/>
                <w:sz w:val="24"/>
              </w:rPr>
              <w:t xml:space="preserve"> </w:t>
            </w:r>
            <w:r>
              <w:rPr>
                <w:spacing w:val="-2"/>
                <w:sz w:val="24"/>
              </w:rPr>
              <w:t>Средневековья.</w:t>
            </w:r>
          </w:p>
        </w:tc>
        <w:tc>
          <w:tcPr>
            <w:tcW w:w="2022" w:type="dxa"/>
          </w:tcPr>
          <w:p w14:paraId="326285FD" w14:textId="77777777" w:rsidR="00113E33" w:rsidRDefault="00113E33">
            <w:pPr>
              <w:pStyle w:val="TableParagraph"/>
              <w:ind w:left="0"/>
              <w:rPr>
                <w:sz w:val="20"/>
              </w:rPr>
            </w:pPr>
          </w:p>
        </w:tc>
        <w:tc>
          <w:tcPr>
            <w:tcW w:w="966" w:type="dxa"/>
          </w:tcPr>
          <w:p w14:paraId="08BB1C3F" w14:textId="77777777" w:rsidR="00113E33" w:rsidRDefault="00113E33">
            <w:pPr>
              <w:pStyle w:val="TableParagraph"/>
              <w:ind w:left="0"/>
              <w:rPr>
                <w:sz w:val="20"/>
              </w:rPr>
            </w:pPr>
          </w:p>
        </w:tc>
        <w:tc>
          <w:tcPr>
            <w:tcW w:w="359" w:type="dxa"/>
            <w:tcBorders>
              <w:right w:val="single" w:sz="4" w:space="0" w:color="000000"/>
            </w:tcBorders>
          </w:tcPr>
          <w:p w14:paraId="0D374E7E" w14:textId="77777777" w:rsidR="00113E33" w:rsidRDefault="00113E33">
            <w:pPr>
              <w:pStyle w:val="TableParagraph"/>
              <w:ind w:left="0"/>
              <w:rPr>
                <w:sz w:val="20"/>
              </w:rPr>
            </w:pPr>
          </w:p>
        </w:tc>
      </w:tr>
      <w:tr w:rsidR="00113E33" w14:paraId="2A2BBFDC" w14:textId="77777777">
        <w:trPr>
          <w:trHeight w:val="291"/>
        </w:trPr>
        <w:tc>
          <w:tcPr>
            <w:tcW w:w="1292" w:type="dxa"/>
            <w:tcBorders>
              <w:left w:val="single" w:sz="4" w:space="0" w:color="000000"/>
            </w:tcBorders>
          </w:tcPr>
          <w:p w14:paraId="0E19F7A1" w14:textId="77777777" w:rsidR="00113E33" w:rsidRDefault="00936FC5">
            <w:pPr>
              <w:pStyle w:val="TableParagraph"/>
              <w:spacing w:before="2" w:line="269" w:lineRule="exact"/>
              <w:rPr>
                <w:sz w:val="24"/>
              </w:rPr>
            </w:pPr>
            <w:r>
              <w:rPr>
                <w:spacing w:val="-2"/>
                <w:sz w:val="24"/>
              </w:rPr>
              <w:t>веков.</w:t>
            </w:r>
          </w:p>
        </w:tc>
        <w:tc>
          <w:tcPr>
            <w:tcW w:w="1146" w:type="dxa"/>
            <w:tcBorders>
              <w:right w:val="single" w:sz="4" w:space="0" w:color="000000"/>
            </w:tcBorders>
          </w:tcPr>
          <w:p w14:paraId="153DA05A" w14:textId="77777777" w:rsidR="00113E33" w:rsidRDefault="00113E33">
            <w:pPr>
              <w:pStyle w:val="TableParagraph"/>
              <w:ind w:left="0"/>
              <w:rPr>
                <w:sz w:val="20"/>
              </w:rPr>
            </w:pPr>
          </w:p>
        </w:tc>
        <w:tc>
          <w:tcPr>
            <w:tcW w:w="3230" w:type="dxa"/>
            <w:tcBorders>
              <w:left w:val="single" w:sz="4" w:space="0" w:color="000000"/>
            </w:tcBorders>
          </w:tcPr>
          <w:p w14:paraId="783D4D65" w14:textId="77777777" w:rsidR="00113E33" w:rsidRDefault="00113E33">
            <w:pPr>
              <w:pStyle w:val="TableParagraph"/>
              <w:ind w:left="0"/>
              <w:rPr>
                <w:sz w:val="20"/>
              </w:rPr>
            </w:pPr>
          </w:p>
        </w:tc>
        <w:tc>
          <w:tcPr>
            <w:tcW w:w="2022" w:type="dxa"/>
          </w:tcPr>
          <w:p w14:paraId="62CF1E71" w14:textId="77777777" w:rsidR="00113E33" w:rsidRDefault="00113E33">
            <w:pPr>
              <w:pStyle w:val="TableParagraph"/>
              <w:ind w:left="0"/>
              <w:rPr>
                <w:sz w:val="20"/>
              </w:rPr>
            </w:pPr>
          </w:p>
        </w:tc>
        <w:tc>
          <w:tcPr>
            <w:tcW w:w="966" w:type="dxa"/>
          </w:tcPr>
          <w:p w14:paraId="3ECFAD8B" w14:textId="77777777" w:rsidR="00113E33" w:rsidRDefault="00113E33">
            <w:pPr>
              <w:pStyle w:val="TableParagraph"/>
              <w:ind w:left="0"/>
              <w:rPr>
                <w:sz w:val="20"/>
              </w:rPr>
            </w:pPr>
          </w:p>
        </w:tc>
        <w:tc>
          <w:tcPr>
            <w:tcW w:w="359" w:type="dxa"/>
            <w:tcBorders>
              <w:right w:val="single" w:sz="4" w:space="0" w:color="000000"/>
            </w:tcBorders>
          </w:tcPr>
          <w:p w14:paraId="404174D4" w14:textId="77777777" w:rsidR="00113E33" w:rsidRDefault="00113E33">
            <w:pPr>
              <w:pStyle w:val="TableParagraph"/>
              <w:ind w:left="0"/>
              <w:rPr>
                <w:sz w:val="20"/>
              </w:rPr>
            </w:pPr>
          </w:p>
        </w:tc>
      </w:tr>
      <w:tr w:rsidR="00113E33" w14:paraId="1D5970B0" w14:textId="77777777">
        <w:trPr>
          <w:trHeight w:val="2217"/>
        </w:trPr>
        <w:tc>
          <w:tcPr>
            <w:tcW w:w="1292" w:type="dxa"/>
            <w:tcBorders>
              <w:left w:val="single" w:sz="4" w:space="0" w:color="000000"/>
              <w:bottom w:val="single" w:sz="4" w:space="0" w:color="000000"/>
            </w:tcBorders>
          </w:tcPr>
          <w:p w14:paraId="6B6C2267" w14:textId="77777777" w:rsidR="00113E33" w:rsidRDefault="00936FC5">
            <w:pPr>
              <w:pStyle w:val="TableParagraph"/>
              <w:spacing w:before="3"/>
              <w:rPr>
                <w:sz w:val="24"/>
              </w:rPr>
            </w:pPr>
            <w:r>
              <w:rPr>
                <w:spacing w:val="-2"/>
                <w:sz w:val="24"/>
              </w:rPr>
              <w:t>Введение.</w:t>
            </w:r>
          </w:p>
        </w:tc>
        <w:tc>
          <w:tcPr>
            <w:tcW w:w="1146" w:type="dxa"/>
            <w:tcBorders>
              <w:bottom w:val="single" w:sz="4" w:space="0" w:color="000000"/>
              <w:right w:val="single" w:sz="4" w:space="0" w:color="000000"/>
            </w:tcBorders>
          </w:tcPr>
          <w:p w14:paraId="2E70AE33" w14:textId="77777777" w:rsidR="00113E33" w:rsidRDefault="00113E33">
            <w:pPr>
              <w:pStyle w:val="TableParagraph"/>
              <w:ind w:left="0"/>
              <w:rPr>
                <w:sz w:val="24"/>
              </w:rPr>
            </w:pPr>
          </w:p>
        </w:tc>
        <w:tc>
          <w:tcPr>
            <w:tcW w:w="3230" w:type="dxa"/>
            <w:tcBorders>
              <w:left w:val="single" w:sz="4" w:space="0" w:color="000000"/>
              <w:bottom w:val="single" w:sz="4" w:space="0" w:color="000000"/>
            </w:tcBorders>
          </w:tcPr>
          <w:p w14:paraId="33D799D8" w14:textId="77777777" w:rsidR="00113E33" w:rsidRDefault="00113E33">
            <w:pPr>
              <w:pStyle w:val="TableParagraph"/>
              <w:ind w:left="0"/>
              <w:rPr>
                <w:sz w:val="24"/>
              </w:rPr>
            </w:pPr>
          </w:p>
        </w:tc>
        <w:tc>
          <w:tcPr>
            <w:tcW w:w="2022" w:type="dxa"/>
            <w:tcBorders>
              <w:bottom w:val="single" w:sz="4" w:space="0" w:color="000000"/>
            </w:tcBorders>
          </w:tcPr>
          <w:p w14:paraId="7135B999" w14:textId="77777777" w:rsidR="00113E33" w:rsidRDefault="00113E33">
            <w:pPr>
              <w:pStyle w:val="TableParagraph"/>
              <w:ind w:left="0"/>
              <w:rPr>
                <w:sz w:val="24"/>
              </w:rPr>
            </w:pPr>
          </w:p>
        </w:tc>
        <w:tc>
          <w:tcPr>
            <w:tcW w:w="966" w:type="dxa"/>
            <w:tcBorders>
              <w:bottom w:val="single" w:sz="4" w:space="0" w:color="000000"/>
            </w:tcBorders>
          </w:tcPr>
          <w:p w14:paraId="351E2362" w14:textId="77777777" w:rsidR="00113E33" w:rsidRDefault="00113E33">
            <w:pPr>
              <w:pStyle w:val="TableParagraph"/>
              <w:ind w:left="0"/>
              <w:rPr>
                <w:sz w:val="24"/>
              </w:rPr>
            </w:pPr>
          </w:p>
        </w:tc>
        <w:tc>
          <w:tcPr>
            <w:tcW w:w="359" w:type="dxa"/>
            <w:tcBorders>
              <w:bottom w:val="single" w:sz="4" w:space="0" w:color="000000"/>
              <w:right w:val="single" w:sz="4" w:space="0" w:color="000000"/>
            </w:tcBorders>
          </w:tcPr>
          <w:p w14:paraId="604049BB" w14:textId="77777777" w:rsidR="00113E33" w:rsidRDefault="00113E33">
            <w:pPr>
              <w:pStyle w:val="TableParagraph"/>
              <w:ind w:left="0"/>
              <w:rPr>
                <w:sz w:val="24"/>
              </w:rPr>
            </w:pPr>
          </w:p>
        </w:tc>
      </w:tr>
    </w:tbl>
    <w:p w14:paraId="0B44DD0B" w14:textId="77777777" w:rsidR="00113E33" w:rsidRDefault="00113E33">
      <w:pPr>
        <w:pStyle w:val="TableParagrap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7B76A60A" w14:textId="77777777">
        <w:trPr>
          <w:trHeight w:val="5681"/>
        </w:trPr>
        <w:tc>
          <w:tcPr>
            <w:tcW w:w="2439" w:type="dxa"/>
          </w:tcPr>
          <w:p w14:paraId="6BE09EF3" w14:textId="77777777" w:rsidR="00113E33" w:rsidRDefault="00936FC5">
            <w:pPr>
              <w:pStyle w:val="TableParagraph"/>
              <w:tabs>
                <w:tab w:val="left" w:pos="1178"/>
                <w:tab w:val="left" w:pos="2273"/>
              </w:tabs>
              <w:spacing w:before="85" w:line="252" w:lineRule="auto"/>
              <w:ind w:right="40"/>
              <w:rPr>
                <w:sz w:val="24"/>
              </w:rPr>
            </w:pPr>
            <w:r>
              <w:rPr>
                <w:spacing w:val="-2"/>
                <w:sz w:val="24"/>
              </w:rPr>
              <w:lastRenderedPageBreak/>
              <w:t>Народы</w:t>
            </w:r>
            <w:r>
              <w:rPr>
                <w:sz w:val="24"/>
              </w:rPr>
              <w:tab/>
            </w:r>
            <w:r>
              <w:rPr>
                <w:spacing w:val="-2"/>
                <w:sz w:val="24"/>
              </w:rPr>
              <w:t>Европы</w:t>
            </w:r>
            <w:r>
              <w:rPr>
                <w:sz w:val="24"/>
              </w:rPr>
              <w:tab/>
            </w:r>
            <w:r>
              <w:rPr>
                <w:spacing w:val="-10"/>
                <w:sz w:val="24"/>
              </w:rPr>
              <w:t xml:space="preserve">в </w:t>
            </w:r>
            <w:r>
              <w:rPr>
                <w:spacing w:val="-2"/>
                <w:sz w:val="24"/>
              </w:rPr>
              <w:t>раннее</w:t>
            </w:r>
          </w:p>
          <w:p w14:paraId="233EB3B6" w14:textId="77777777" w:rsidR="00113E33" w:rsidRDefault="00936FC5">
            <w:pPr>
              <w:pStyle w:val="TableParagraph"/>
              <w:spacing w:before="9"/>
              <w:rPr>
                <w:sz w:val="24"/>
              </w:rPr>
            </w:pPr>
            <w:r>
              <w:rPr>
                <w:spacing w:val="-2"/>
                <w:sz w:val="24"/>
              </w:rPr>
              <w:t>Средневековье.</w:t>
            </w:r>
          </w:p>
        </w:tc>
        <w:tc>
          <w:tcPr>
            <w:tcW w:w="6580" w:type="dxa"/>
          </w:tcPr>
          <w:p w14:paraId="37810218" w14:textId="77777777" w:rsidR="00113E33" w:rsidRDefault="00936FC5">
            <w:pPr>
              <w:pStyle w:val="TableParagraph"/>
              <w:spacing w:before="83" w:line="256" w:lineRule="auto"/>
              <w:ind w:right="21"/>
              <w:jc w:val="both"/>
              <w:rPr>
                <w:sz w:val="24"/>
              </w:rPr>
            </w:pPr>
            <w:r>
              <w:rPr>
                <w:sz w:val="24"/>
              </w:rPr>
              <w:t>Падение Западной Римской империи и образование</w:t>
            </w:r>
            <w:r>
              <w:rPr>
                <w:spacing w:val="40"/>
                <w:sz w:val="24"/>
              </w:rPr>
              <w:t xml:space="preserve"> </w:t>
            </w:r>
            <w:r>
              <w:rPr>
                <w:sz w:val="24"/>
              </w:rPr>
              <w:t>варварских королевств. Завоевание франками Галлии. Хлодвиг.</w:t>
            </w:r>
            <w:r>
              <w:rPr>
                <w:spacing w:val="-2"/>
                <w:sz w:val="24"/>
              </w:rPr>
              <w:t xml:space="preserve"> </w:t>
            </w:r>
            <w:r>
              <w:rPr>
                <w:sz w:val="24"/>
              </w:rPr>
              <w:t>Усиление</w:t>
            </w:r>
            <w:r>
              <w:rPr>
                <w:spacing w:val="-4"/>
                <w:sz w:val="24"/>
              </w:rPr>
              <w:t xml:space="preserve"> </w:t>
            </w:r>
            <w:r>
              <w:rPr>
                <w:sz w:val="24"/>
              </w:rPr>
              <w:t>королевской власти. «Салическая правда». Принятие франками христианства.</w:t>
            </w:r>
          </w:p>
          <w:p w14:paraId="6B3A164D" w14:textId="77777777" w:rsidR="00113E33" w:rsidRDefault="00936FC5">
            <w:pPr>
              <w:pStyle w:val="TableParagraph"/>
              <w:spacing w:line="256" w:lineRule="auto"/>
              <w:ind w:right="21"/>
              <w:jc w:val="both"/>
              <w:rPr>
                <w:sz w:val="24"/>
              </w:rPr>
            </w:pPr>
            <w:r>
              <w:rPr>
                <w:sz w:val="24"/>
              </w:rPr>
              <w:t xml:space="preserve">Франкское государство в VIII - IX вв. Усиление власти майордомов. Карл </w:t>
            </w:r>
            <w:proofErr w:type="spellStart"/>
            <w:r>
              <w:rPr>
                <w:sz w:val="24"/>
              </w:rPr>
              <w:t>Мартелл</w:t>
            </w:r>
            <w:proofErr w:type="spellEnd"/>
            <w:r>
              <w:rPr>
                <w:sz w:val="24"/>
              </w:rPr>
              <w:t xml:space="preserve"> и его военная реформа.</w:t>
            </w:r>
            <w:r>
              <w:rPr>
                <w:spacing w:val="40"/>
                <w:sz w:val="24"/>
              </w:rPr>
              <w:t xml:space="preserve"> </w:t>
            </w:r>
            <w:proofErr w:type="gramStart"/>
            <w:r>
              <w:rPr>
                <w:sz w:val="24"/>
              </w:rPr>
              <w:t>Завоевания</w:t>
            </w:r>
            <w:r>
              <w:rPr>
                <w:spacing w:val="80"/>
                <w:sz w:val="24"/>
              </w:rPr>
              <w:t xml:space="preserve">  </w:t>
            </w:r>
            <w:r>
              <w:rPr>
                <w:sz w:val="24"/>
              </w:rPr>
              <w:t>Карла</w:t>
            </w:r>
            <w:proofErr w:type="gramEnd"/>
            <w:r>
              <w:rPr>
                <w:spacing w:val="80"/>
                <w:w w:val="150"/>
                <w:sz w:val="24"/>
              </w:rPr>
              <w:t xml:space="preserve">  </w:t>
            </w:r>
            <w:r>
              <w:rPr>
                <w:sz w:val="24"/>
              </w:rPr>
              <w:t>Великого.</w:t>
            </w:r>
            <w:r>
              <w:rPr>
                <w:spacing w:val="80"/>
                <w:w w:val="150"/>
                <w:sz w:val="24"/>
              </w:rPr>
              <w:t xml:space="preserve">  </w:t>
            </w:r>
            <w:proofErr w:type="gramStart"/>
            <w:r>
              <w:rPr>
                <w:sz w:val="24"/>
              </w:rPr>
              <w:t>Управление</w:t>
            </w:r>
            <w:r>
              <w:rPr>
                <w:spacing w:val="80"/>
                <w:sz w:val="24"/>
              </w:rPr>
              <w:t xml:space="preserve">  </w:t>
            </w:r>
            <w:r>
              <w:rPr>
                <w:sz w:val="24"/>
              </w:rPr>
              <w:t>империей</w:t>
            </w:r>
            <w:proofErr w:type="gramEnd"/>
            <w:r>
              <w:rPr>
                <w:sz w:val="24"/>
              </w:rPr>
              <w:t>.</w:t>
            </w:r>
          </w:p>
          <w:p w14:paraId="2E768208" w14:textId="77777777" w:rsidR="00113E33" w:rsidRDefault="00936FC5">
            <w:pPr>
              <w:pStyle w:val="TableParagraph"/>
              <w:spacing w:line="254" w:lineRule="auto"/>
              <w:ind w:right="34"/>
              <w:jc w:val="both"/>
              <w:rPr>
                <w:sz w:val="24"/>
              </w:rPr>
            </w:pPr>
            <w:r>
              <w:rPr>
                <w:sz w:val="24"/>
              </w:rPr>
              <w:t>«Каролингское возрождение». Верденский раздел, его причины и значение.</w:t>
            </w:r>
          </w:p>
          <w:p w14:paraId="136742B4" w14:textId="77777777" w:rsidR="00113E33" w:rsidRDefault="00936FC5">
            <w:pPr>
              <w:pStyle w:val="TableParagraph"/>
              <w:spacing w:line="256" w:lineRule="auto"/>
              <w:ind w:right="13"/>
              <w:jc w:val="both"/>
              <w:rPr>
                <w:sz w:val="24"/>
              </w:rPr>
            </w:pPr>
            <w:r>
              <w:rPr>
                <w:sz w:val="24"/>
              </w:rPr>
              <w:t xml:space="preserve">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w:t>
            </w:r>
            <w:r>
              <w:rPr>
                <w:spacing w:val="-2"/>
                <w:sz w:val="24"/>
              </w:rPr>
              <w:t>папы.</w:t>
            </w:r>
          </w:p>
        </w:tc>
      </w:tr>
      <w:tr w:rsidR="00113E33" w14:paraId="3E915B94" w14:textId="77777777">
        <w:trPr>
          <w:trHeight w:val="1459"/>
        </w:trPr>
        <w:tc>
          <w:tcPr>
            <w:tcW w:w="2439" w:type="dxa"/>
            <w:tcBorders>
              <w:bottom w:val="single" w:sz="8" w:space="0" w:color="000000"/>
            </w:tcBorders>
          </w:tcPr>
          <w:p w14:paraId="11CCC5BF" w14:textId="77777777" w:rsidR="00113E33" w:rsidRDefault="00936FC5">
            <w:pPr>
              <w:pStyle w:val="TableParagraph"/>
              <w:spacing w:before="85" w:line="256" w:lineRule="auto"/>
              <w:ind w:right="223"/>
              <w:rPr>
                <w:sz w:val="24"/>
              </w:rPr>
            </w:pPr>
            <w:r>
              <w:rPr>
                <w:spacing w:val="-2"/>
                <w:sz w:val="24"/>
              </w:rPr>
              <w:t>Византийская империя</w:t>
            </w:r>
            <w:r>
              <w:rPr>
                <w:spacing w:val="-14"/>
                <w:sz w:val="24"/>
              </w:rPr>
              <w:t xml:space="preserve"> </w:t>
            </w:r>
            <w:r>
              <w:rPr>
                <w:spacing w:val="-2"/>
                <w:sz w:val="24"/>
              </w:rPr>
              <w:t>в</w:t>
            </w:r>
            <w:r>
              <w:rPr>
                <w:spacing w:val="-15"/>
                <w:sz w:val="24"/>
              </w:rPr>
              <w:t xml:space="preserve"> </w:t>
            </w:r>
            <w:r>
              <w:rPr>
                <w:spacing w:val="-2"/>
                <w:sz w:val="24"/>
              </w:rPr>
              <w:t>IV</w:t>
            </w:r>
            <w:r>
              <w:rPr>
                <w:spacing w:val="-13"/>
                <w:sz w:val="24"/>
              </w:rPr>
              <w:t xml:space="preserve"> </w:t>
            </w:r>
            <w:r>
              <w:rPr>
                <w:spacing w:val="-2"/>
                <w:sz w:val="24"/>
              </w:rPr>
              <w:t>-</w:t>
            </w:r>
            <w:r>
              <w:rPr>
                <w:spacing w:val="-15"/>
                <w:sz w:val="24"/>
              </w:rPr>
              <w:t xml:space="preserve"> </w:t>
            </w:r>
            <w:r>
              <w:rPr>
                <w:spacing w:val="-2"/>
                <w:sz w:val="24"/>
              </w:rPr>
              <w:t>XI</w:t>
            </w:r>
            <w:r>
              <w:rPr>
                <w:spacing w:val="-18"/>
                <w:sz w:val="24"/>
              </w:rPr>
              <w:t xml:space="preserve"> </w:t>
            </w:r>
            <w:r>
              <w:rPr>
                <w:spacing w:val="-2"/>
                <w:sz w:val="24"/>
              </w:rPr>
              <w:t>вв.</w:t>
            </w:r>
          </w:p>
        </w:tc>
        <w:tc>
          <w:tcPr>
            <w:tcW w:w="6580" w:type="dxa"/>
            <w:tcBorders>
              <w:bottom w:val="single" w:sz="8" w:space="0" w:color="000000"/>
            </w:tcBorders>
          </w:tcPr>
          <w:p w14:paraId="77CAEA74" w14:textId="77777777" w:rsidR="00113E33" w:rsidRDefault="00936FC5">
            <w:pPr>
              <w:pStyle w:val="TableParagraph"/>
              <w:tabs>
                <w:tab w:val="left" w:pos="1584"/>
                <w:tab w:val="left" w:pos="2892"/>
                <w:tab w:val="left" w:pos="2923"/>
                <w:tab w:val="left" w:pos="4044"/>
                <w:tab w:val="left" w:pos="4529"/>
                <w:tab w:val="left" w:pos="5081"/>
                <w:tab w:val="left" w:pos="5592"/>
              </w:tabs>
              <w:spacing w:before="85" w:line="256" w:lineRule="auto"/>
              <w:ind w:right="69"/>
              <w:rPr>
                <w:sz w:val="24"/>
              </w:rPr>
            </w:pPr>
            <w:r>
              <w:rPr>
                <w:spacing w:val="-2"/>
                <w:sz w:val="24"/>
              </w:rPr>
              <w:t>Территория,</w:t>
            </w:r>
            <w:r>
              <w:rPr>
                <w:sz w:val="24"/>
              </w:rPr>
              <w:tab/>
            </w:r>
            <w:r>
              <w:rPr>
                <w:spacing w:val="-51"/>
                <w:sz w:val="24"/>
              </w:rPr>
              <w:t xml:space="preserve"> </w:t>
            </w:r>
            <w:r>
              <w:rPr>
                <w:spacing w:val="-2"/>
                <w:sz w:val="24"/>
              </w:rPr>
              <w:t>население</w:t>
            </w:r>
            <w:r>
              <w:rPr>
                <w:sz w:val="24"/>
              </w:rPr>
              <w:tab/>
            </w:r>
            <w:r>
              <w:rPr>
                <w:spacing w:val="-2"/>
                <w:sz w:val="24"/>
              </w:rPr>
              <w:t>империи</w:t>
            </w:r>
            <w:r>
              <w:rPr>
                <w:sz w:val="24"/>
              </w:rPr>
              <w:tab/>
            </w:r>
            <w:r>
              <w:rPr>
                <w:spacing w:val="-2"/>
                <w:sz w:val="24"/>
              </w:rPr>
              <w:t>ромеев.</w:t>
            </w:r>
            <w:r>
              <w:rPr>
                <w:sz w:val="24"/>
              </w:rPr>
              <w:tab/>
            </w:r>
            <w:r>
              <w:rPr>
                <w:spacing w:val="-4"/>
                <w:sz w:val="24"/>
              </w:rPr>
              <w:t xml:space="preserve">Византийские </w:t>
            </w:r>
            <w:r>
              <w:rPr>
                <w:spacing w:val="-2"/>
                <w:sz w:val="24"/>
              </w:rPr>
              <w:t>императоры;</w:t>
            </w:r>
            <w:r>
              <w:rPr>
                <w:sz w:val="24"/>
              </w:rPr>
              <w:tab/>
            </w:r>
            <w:r>
              <w:rPr>
                <w:spacing w:val="-2"/>
                <w:sz w:val="24"/>
              </w:rPr>
              <w:t>Юстиниан.</w:t>
            </w:r>
            <w:r>
              <w:rPr>
                <w:sz w:val="24"/>
              </w:rPr>
              <w:tab/>
            </w:r>
            <w:r>
              <w:rPr>
                <w:sz w:val="24"/>
              </w:rPr>
              <w:tab/>
            </w:r>
            <w:r>
              <w:rPr>
                <w:spacing w:val="-2"/>
                <w:sz w:val="24"/>
              </w:rPr>
              <w:t>Кодификация</w:t>
            </w:r>
            <w:r>
              <w:rPr>
                <w:sz w:val="24"/>
              </w:rPr>
              <w:tab/>
            </w:r>
            <w:r>
              <w:rPr>
                <w:spacing w:val="-2"/>
                <w:sz w:val="24"/>
              </w:rPr>
              <w:t>законов.</w:t>
            </w:r>
            <w:r>
              <w:rPr>
                <w:sz w:val="24"/>
              </w:rPr>
              <w:tab/>
            </w:r>
            <w:r>
              <w:rPr>
                <w:spacing w:val="-6"/>
                <w:sz w:val="24"/>
              </w:rPr>
              <w:t>Внешняя</w:t>
            </w:r>
          </w:p>
        </w:tc>
      </w:tr>
      <w:tr w:rsidR="00113E33" w14:paraId="549D1D60" w14:textId="77777777">
        <w:trPr>
          <w:trHeight w:val="2051"/>
        </w:trPr>
        <w:tc>
          <w:tcPr>
            <w:tcW w:w="2439" w:type="dxa"/>
            <w:tcBorders>
              <w:top w:val="single" w:sz="8" w:space="0" w:color="000000"/>
            </w:tcBorders>
          </w:tcPr>
          <w:p w14:paraId="697304EB" w14:textId="77777777" w:rsidR="00113E33" w:rsidRDefault="00113E33">
            <w:pPr>
              <w:pStyle w:val="TableParagraph"/>
              <w:ind w:left="0"/>
              <w:rPr>
                <w:sz w:val="24"/>
              </w:rPr>
            </w:pPr>
          </w:p>
        </w:tc>
        <w:tc>
          <w:tcPr>
            <w:tcW w:w="6580" w:type="dxa"/>
            <w:tcBorders>
              <w:top w:val="single" w:sz="8" w:space="0" w:color="000000"/>
            </w:tcBorders>
          </w:tcPr>
          <w:p w14:paraId="7C90A87F" w14:textId="77777777" w:rsidR="00113E33" w:rsidRDefault="00936FC5">
            <w:pPr>
              <w:pStyle w:val="TableParagraph"/>
              <w:spacing w:before="90" w:line="254" w:lineRule="auto"/>
              <w:ind w:right="14"/>
              <w:jc w:val="both"/>
              <w:rPr>
                <w:sz w:val="24"/>
              </w:rPr>
            </w:pPr>
            <w:r>
              <w:rPr>
                <w:sz w:val="24"/>
              </w:rPr>
              <w:t>политика Византии. Византия и славяне. Власть императора и церковь.</w:t>
            </w:r>
            <w:r>
              <w:rPr>
                <w:spacing w:val="-2"/>
                <w:sz w:val="24"/>
              </w:rPr>
              <w:t xml:space="preserve"> </w:t>
            </w:r>
            <w:r>
              <w:rPr>
                <w:sz w:val="24"/>
              </w:rPr>
              <w:t>Церковные</w:t>
            </w:r>
            <w:r>
              <w:rPr>
                <w:spacing w:val="-3"/>
                <w:sz w:val="24"/>
              </w:rPr>
              <w:t xml:space="preserve"> </w:t>
            </w:r>
            <w:r>
              <w:rPr>
                <w:sz w:val="24"/>
              </w:rPr>
              <w:t>соборы.</w:t>
            </w:r>
            <w:r>
              <w:rPr>
                <w:spacing w:val="-3"/>
                <w:sz w:val="24"/>
              </w:rPr>
              <w:t xml:space="preserve"> </w:t>
            </w:r>
            <w:r>
              <w:rPr>
                <w:sz w:val="24"/>
              </w:rPr>
              <w:t>Культура Византии.</w:t>
            </w:r>
            <w:r>
              <w:rPr>
                <w:spacing w:val="-1"/>
                <w:sz w:val="24"/>
              </w:rPr>
              <w:t xml:space="preserve"> </w:t>
            </w:r>
            <w:r>
              <w:rPr>
                <w:sz w:val="24"/>
              </w:rPr>
              <w:t>Образование и книжное дело. Художественная культура (архитектура, мозаика, фреска, иконопись).</w:t>
            </w:r>
          </w:p>
        </w:tc>
      </w:tr>
      <w:tr w:rsidR="00113E33" w14:paraId="69DC7278" w14:textId="77777777">
        <w:trPr>
          <w:trHeight w:val="4884"/>
        </w:trPr>
        <w:tc>
          <w:tcPr>
            <w:tcW w:w="2439" w:type="dxa"/>
          </w:tcPr>
          <w:p w14:paraId="2A7CD4DA" w14:textId="77777777" w:rsidR="00113E33" w:rsidRDefault="00936FC5">
            <w:pPr>
              <w:pStyle w:val="TableParagraph"/>
              <w:spacing w:before="90"/>
              <w:rPr>
                <w:sz w:val="24"/>
              </w:rPr>
            </w:pPr>
            <w:r>
              <w:rPr>
                <w:sz w:val="24"/>
              </w:rPr>
              <w:t>Арабы</w:t>
            </w:r>
            <w:r>
              <w:rPr>
                <w:spacing w:val="-5"/>
                <w:sz w:val="24"/>
              </w:rPr>
              <w:t xml:space="preserve"> </w:t>
            </w:r>
            <w:r>
              <w:rPr>
                <w:sz w:val="24"/>
              </w:rPr>
              <w:t>в</w:t>
            </w:r>
            <w:r>
              <w:rPr>
                <w:spacing w:val="-2"/>
                <w:sz w:val="24"/>
              </w:rPr>
              <w:t xml:space="preserve"> </w:t>
            </w:r>
            <w:r>
              <w:rPr>
                <w:sz w:val="24"/>
              </w:rPr>
              <w:t>VI</w:t>
            </w:r>
            <w:r>
              <w:rPr>
                <w:spacing w:val="-6"/>
                <w:sz w:val="24"/>
              </w:rPr>
              <w:t xml:space="preserve"> </w:t>
            </w:r>
            <w:r>
              <w:rPr>
                <w:sz w:val="24"/>
              </w:rPr>
              <w:t>- XI</w:t>
            </w:r>
            <w:r>
              <w:rPr>
                <w:spacing w:val="-7"/>
                <w:sz w:val="24"/>
              </w:rPr>
              <w:t xml:space="preserve"> </w:t>
            </w:r>
            <w:r>
              <w:rPr>
                <w:spacing w:val="-5"/>
                <w:sz w:val="24"/>
              </w:rPr>
              <w:t>вв.</w:t>
            </w:r>
          </w:p>
        </w:tc>
        <w:tc>
          <w:tcPr>
            <w:tcW w:w="6580" w:type="dxa"/>
          </w:tcPr>
          <w:p w14:paraId="11FE7508" w14:textId="77777777" w:rsidR="00113E33" w:rsidRDefault="00936FC5">
            <w:pPr>
              <w:pStyle w:val="TableParagraph"/>
              <w:spacing w:before="90" w:line="256" w:lineRule="auto"/>
              <w:ind w:right="26"/>
              <w:jc w:val="both"/>
              <w:rPr>
                <w:sz w:val="24"/>
              </w:rPr>
            </w:pPr>
            <w:r>
              <w:rPr>
                <w:sz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w:t>
            </w:r>
            <w:r>
              <w:rPr>
                <w:spacing w:val="-2"/>
                <w:sz w:val="24"/>
              </w:rPr>
              <w:t>Архитектура.</w:t>
            </w:r>
          </w:p>
        </w:tc>
      </w:tr>
    </w:tbl>
    <w:p w14:paraId="49205922" w14:textId="77777777" w:rsidR="00113E33" w:rsidRDefault="00113E33">
      <w:pPr>
        <w:pStyle w:val="TableParagraph"/>
        <w:spacing w:line="256" w:lineRule="auto"/>
        <w:jc w:val="bot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0C41D7AE" w14:textId="77777777">
        <w:trPr>
          <w:trHeight w:val="5206"/>
        </w:trPr>
        <w:tc>
          <w:tcPr>
            <w:tcW w:w="2439" w:type="dxa"/>
          </w:tcPr>
          <w:p w14:paraId="79084AA2" w14:textId="77777777" w:rsidR="00113E33" w:rsidRDefault="00936FC5">
            <w:pPr>
              <w:pStyle w:val="TableParagraph"/>
              <w:spacing w:before="87" w:line="254" w:lineRule="auto"/>
              <w:ind w:right="223"/>
              <w:rPr>
                <w:sz w:val="24"/>
              </w:rPr>
            </w:pPr>
            <w:r>
              <w:rPr>
                <w:spacing w:val="-6"/>
                <w:sz w:val="24"/>
              </w:rPr>
              <w:lastRenderedPageBreak/>
              <w:t xml:space="preserve">Средневековое </w:t>
            </w:r>
            <w:r>
              <w:rPr>
                <w:spacing w:val="-2"/>
                <w:sz w:val="24"/>
              </w:rPr>
              <w:t>европейское общество.</w:t>
            </w:r>
          </w:p>
        </w:tc>
        <w:tc>
          <w:tcPr>
            <w:tcW w:w="6580" w:type="dxa"/>
          </w:tcPr>
          <w:p w14:paraId="4E242E86" w14:textId="77777777" w:rsidR="00113E33" w:rsidRDefault="00936FC5">
            <w:pPr>
              <w:pStyle w:val="TableParagraph"/>
              <w:spacing w:before="87" w:line="256" w:lineRule="auto"/>
              <w:ind w:right="15"/>
              <w:jc w:val="both"/>
              <w:rPr>
                <w:sz w:val="24"/>
              </w:rPr>
            </w:pPr>
            <w:r>
              <w:rPr>
                <w:sz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5D19A651" w14:textId="77777777" w:rsidR="00113E33" w:rsidRDefault="00936FC5">
            <w:pPr>
              <w:pStyle w:val="TableParagraph"/>
              <w:spacing w:line="256" w:lineRule="auto"/>
              <w:ind w:right="16"/>
              <w:jc w:val="both"/>
              <w:rPr>
                <w:sz w:val="24"/>
              </w:rPr>
            </w:pPr>
            <w:r>
              <w:rPr>
                <w:sz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C0E50E3" w14:textId="77777777" w:rsidR="00113E33" w:rsidRDefault="00936FC5">
            <w:pPr>
              <w:pStyle w:val="TableParagraph"/>
              <w:spacing w:line="256" w:lineRule="auto"/>
              <w:ind w:right="17"/>
              <w:jc w:val="both"/>
              <w:rPr>
                <w:sz w:val="24"/>
              </w:rPr>
            </w:pPr>
            <w:r>
              <w:rPr>
                <w:sz w:val="24"/>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w:t>
            </w:r>
            <w:r>
              <w:rPr>
                <w:spacing w:val="-2"/>
                <w:sz w:val="24"/>
              </w:rPr>
              <w:t>еретиков.</w:t>
            </w:r>
          </w:p>
        </w:tc>
      </w:tr>
      <w:tr w:rsidR="00113E33" w14:paraId="180B2CF2" w14:textId="77777777">
        <w:trPr>
          <w:trHeight w:val="4807"/>
        </w:trPr>
        <w:tc>
          <w:tcPr>
            <w:tcW w:w="2439" w:type="dxa"/>
          </w:tcPr>
          <w:p w14:paraId="54FBDF10" w14:textId="77777777" w:rsidR="00113E33" w:rsidRDefault="00936FC5">
            <w:pPr>
              <w:pStyle w:val="TableParagraph"/>
              <w:spacing w:before="90" w:line="252" w:lineRule="auto"/>
              <w:ind w:right="41"/>
              <w:rPr>
                <w:sz w:val="24"/>
              </w:rPr>
            </w:pPr>
            <w:r>
              <w:rPr>
                <w:spacing w:val="-2"/>
                <w:sz w:val="24"/>
              </w:rPr>
              <w:t>Государства</w:t>
            </w:r>
            <w:r>
              <w:rPr>
                <w:spacing w:val="-15"/>
                <w:sz w:val="24"/>
              </w:rPr>
              <w:t xml:space="preserve"> </w:t>
            </w:r>
            <w:r>
              <w:rPr>
                <w:spacing w:val="-2"/>
                <w:sz w:val="24"/>
              </w:rPr>
              <w:t>Европы</w:t>
            </w:r>
            <w:r>
              <w:rPr>
                <w:spacing w:val="-15"/>
                <w:sz w:val="24"/>
              </w:rPr>
              <w:t xml:space="preserve"> </w:t>
            </w:r>
            <w:r>
              <w:rPr>
                <w:spacing w:val="-2"/>
                <w:sz w:val="24"/>
              </w:rPr>
              <w:t xml:space="preserve">в </w:t>
            </w:r>
            <w:r>
              <w:rPr>
                <w:sz w:val="24"/>
              </w:rPr>
              <w:t>XII - XV вв.</w:t>
            </w:r>
          </w:p>
        </w:tc>
        <w:tc>
          <w:tcPr>
            <w:tcW w:w="6580" w:type="dxa"/>
          </w:tcPr>
          <w:p w14:paraId="5DA95322" w14:textId="77777777" w:rsidR="00113E33" w:rsidRDefault="00936FC5">
            <w:pPr>
              <w:pStyle w:val="TableParagraph"/>
              <w:spacing w:before="90" w:line="256" w:lineRule="auto"/>
              <w:ind w:right="12"/>
              <w:jc w:val="both"/>
              <w:rPr>
                <w:sz w:val="24"/>
              </w:rPr>
            </w:pPr>
            <w:r>
              <w:rPr>
                <w:sz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w:t>
            </w:r>
            <w:r>
              <w:rPr>
                <w:spacing w:val="-1"/>
                <w:sz w:val="24"/>
              </w:rPr>
              <w:t xml:space="preserve"> </w:t>
            </w:r>
            <w:r>
              <w:rPr>
                <w:sz w:val="24"/>
              </w:rPr>
              <w:t xml:space="preserve">- XV 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Pr>
                <w:sz w:val="24"/>
              </w:rPr>
              <w:t>Уота</w:t>
            </w:r>
            <w:proofErr w:type="spellEnd"/>
            <w:r>
              <w:rPr>
                <w:sz w:val="24"/>
              </w:rPr>
              <w:t xml:space="preserve"> Тайлера). Гуситское движение в </w:t>
            </w:r>
            <w:r>
              <w:rPr>
                <w:spacing w:val="-2"/>
                <w:sz w:val="24"/>
              </w:rPr>
              <w:t>Чехии.</w:t>
            </w:r>
          </w:p>
          <w:p w14:paraId="43E735E3" w14:textId="77777777" w:rsidR="00113E33" w:rsidRDefault="00936FC5">
            <w:pPr>
              <w:pStyle w:val="TableParagraph"/>
              <w:spacing w:line="256" w:lineRule="auto"/>
              <w:ind w:right="19"/>
              <w:jc w:val="both"/>
              <w:rPr>
                <w:sz w:val="24"/>
              </w:rPr>
            </w:pPr>
            <w:r>
              <w:rPr>
                <w:sz w:val="24"/>
              </w:rPr>
              <w:t>Византийская империя и славянские государства в XII - XV</w:t>
            </w:r>
            <w:r>
              <w:rPr>
                <w:spacing w:val="40"/>
                <w:sz w:val="24"/>
              </w:rPr>
              <w:t xml:space="preserve"> </w:t>
            </w:r>
            <w:r>
              <w:rPr>
                <w:sz w:val="24"/>
              </w:rPr>
              <w:t>вв. Экспансия турок-османов. Османские завоевания на Балканах. Падение Константинополя.</w:t>
            </w:r>
          </w:p>
        </w:tc>
      </w:tr>
      <w:tr w:rsidR="00113E33" w14:paraId="4C64CD1A" w14:textId="77777777">
        <w:trPr>
          <w:trHeight w:val="1747"/>
        </w:trPr>
        <w:tc>
          <w:tcPr>
            <w:tcW w:w="2439" w:type="dxa"/>
            <w:tcBorders>
              <w:bottom w:val="single" w:sz="8" w:space="0" w:color="000000"/>
            </w:tcBorders>
          </w:tcPr>
          <w:p w14:paraId="7FC7ED78" w14:textId="77777777" w:rsidR="00113E33" w:rsidRDefault="00936FC5">
            <w:pPr>
              <w:pStyle w:val="TableParagraph"/>
              <w:spacing w:before="83" w:line="256" w:lineRule="auto"/>
              <w:ind w:right="130"/>
              <w:rPr>
                <w:sz w:val="24"/>
              </w:rPr>
            </w:pPr>
            <w:r>
              <w:rPr>
                <w:spacing w:val="-2"/>
                <w:sz w:val="24"/>
              </w:rPr>
              <w:t xml:space="preserve">Культура </w:t>
            </w:r>
            <w:r>
              <w:rPr>
                <w:spacing w:val="-6"/>
                <w:sz w:val="24"/>
              </w:rPr>
              <w:t xml:space="preserve">средневековой </w:t>
            </w:r>
            <w:r>
              <w:rPr>
                <w:spacing w:val="-2"/>
                <w:sz w:val="24"/>
              </w:rPr>
              <w:t>Европы.</w:t>
            </w:r>
          </w:p>
        </w:tc>
        <w:tc>
          <w:tcPr>
            <w:tcW w:w="6580" w:type="dxa"/>
            <w:tcBorders>
              <w:bottom w:val="single" w:sz="8" w:space="0" w:color="000000"/>
            </w:tcBorders>
          </w:tcPr>
          <w:p w14:paraId="33EDFF38" w14:textId="77777777" w:rsidR="00113E33" w:rsidRDefault="00936FC5">
            <w:pPr>
              <w:pStyle w:val="TableParagraph"/>
              <w:spacing w:before="83" w:line="256" w:lineRule="auto"/>
              <w:ind w:right="25"/>
              <w:jc w:val="both"/>
              <w:rPr>
                <w:sz w:val="24"/>
              </w:rPr>
            </w:pPr>
            <w:r>
              <w:rPr>
                <w:sz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w:t>
            </w:r>
          </w:p>
        </w:tc>
      </w:tr>
      <w:tr w:rsidR="00113E33" w14:paraId="7DEB632C" w14:textId="77777777">
        <w:trPr>
          <w:trHeight w:val="2347"/>
        </w:trPr>
        <w:tc>
          <w:tcPr>
            <w:tcW w:w="2439" w:type="dxa"/>
            <w:tcBorders>
              <w:top w:val="single" w:sz="8" w:space="0" w:color="000000"/>
            </w:tcBorders>
          </w:tcPr>
          <w:p w14:paraId="521D3C68" w14:textId="77777777" w:rsidR="00113E33" w:rsidRDefault="00113E33">
            <w:pPr>
              <w:pStyle w:val="TableParagraph"/>
              <w:ind w:left="0"/>
              <w:rPr>
                <w:sz w:val="24"/>
              </w:rPr>
            </w:pPr>
          </w:p>
        </w:tc>
        <w:tc>
          <w:tcPr>
            <w:tcW w:w="6580" w:type="dxa"/>
            <w:tcBorders>
              <w:top w:val="single" w:sz="8" w:space="0" w:color="000000"/>
            </w:tcBorders>
          </w:tcPr>
          <w:p w14:paraId="46A33314" w14:textId="77777777" w:rsidR="00113E33" w:rsidRDefault="00936FC5">
            <w:pPr>
              <w:pStyle w:val="TableParagraph"/>
              <w:spacing w:before="87" w:line="256" w:lineRule="auto"/>
              <w:ind w:right="21"/>
              <w:jc w:val="both"/>
              <w:rPr>
                <w:sz w:val="24"/>
              </w:rPr>
            </w:pPr>
            <w:r>
              <w:rPr>
                <w:sz w:val="24"/>
              </w:rPr>
              <w:t>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bl>
    <w:p w14:paraId="4A48982E" w14:textId="77777777" w:rsidR="00113E33" w:rsidRDefault="00113E33">
      <w:pPr>
        <w:pStyle w:val="TableParagraph"/>
        <w:spacing w:line="256" w:lineRule="auto"/>
        <w:jc w:val="bot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13DEC95F" w14:textId="77777777">
        <w:trPr>
          <w:trHeight w:val="3737"/>
        </w:trPr>
        <w:tc>
          <w:tcPr>
            <w:tcW w:w="2439" w:type="dxa"/>
          </w:tcPr>
          <w:p w14:paraId="5E02E6AA" w14:textId="77777777" w:rsidR="00113E33" w:rsidRDefault="00936FC5">
            <w:pPr>
              <w:pStyle w:val="TableParagraph"/>
              <w:tabs>
                <w:tab w:val="left" w:pos="1144"/>
                <w:tab w:val="left" w:pos="2270"/>
              </w:tabs>
              <w:spacing w:before="87" w:line="252" w:lineRule="auto"/>
              <w:ind w:right="42"/>
              <w:rPr>
                <w:sz w:val="24"/>
              </w:rPr>
            </w:pPr>
            <w:r>
              <w:rPr>
                <w:spacing w:val="-2"/>
                <w:sz w:val="24"/>
              </w:rPr>
              <w:lastRenderedPageBreak/>
              <w:t>Страны</w:t>
            </w:r>
            <w:r>
              <w:rPr>
                <w:sz w:val="24"/>
              </w:rPr>
              <w:tab/>
            </w:r>
            <w:r>
              <w:rPr>
                <w:spacing w:val="-2"/>
                <w:sz w:val="24"/>
              </w:rPr>
              <w:t>Востока</w:t>
            </w:r>
            <w:r>
              <w:rPr>
                <w:sz w:val="24"/>
              </w:rPr>
              <w:tab/>
            </w:r>
            <w:r>
              <w:rPr>
                <w:spacing w:val="-10"/>
                <w:sz w:val="24"/>
              </w:rPr>
              <w:t xml:space="preserve">в </w:t>
            </w:r>
            <w:r>
              <w:rPr>
                <w:sz w:val="24"/>
              </w:rPr>
              <w:t>Средние века.</w:t>
            </w:r>
          </w:p>
        </w:tc>
        <w:tc>
          <w:tcPr>
            <w:tcW w:w="6580" w:type="dxa"/>
          </w:tcPr>
          <w:p w14:paraId="3057EC50" w14:textId="77777777" w:rsidR="00113E33" w:rsidRDefault="00936FC5">
            <w:pPr>
              <w:pStyle w:val="TableParagraph"/>
              <w:spacing w:before="87" w:line="256" w:lineRule="auto"/>
              <w:ind w:right="12"/>
              <w:jc w:val="both"/>
              <w:rPr>
                <w:sz w:val="24"/>
              </w:rPr>
            </w:pPr>
            <w:r>
              <w:rPr>
                <w:sz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w:t>
            </w:r>
            <w:r>
              <w:rPr>
                <w:spacing w:val="80"/>
                <w:sz w:val="24"/>
              </w:rPr>
              <w:t xml:space="preserve"> </w:t>
            </w:r>
            <w:r>
              <w:rPr>
                <w:sz w:val="24"/>
              </w:rPr>
              <w:t>завоевателей. Япония в Средние века: образование государства, власть императоров и управление сегунов.</w:t>
            </w:r>
            <w:r>
              <w:rPr>
                <w:spacing w:val="40"/>
                <w:sz w:val="24"/>
              </w:rPr>
              <w:t xml:space="preserve"> </w:t>
            </w:r>
            <w:r>
              <w:rPr>
                <w:sz w:val="24"/>
              </w:rPr>
              <w:t>Индия: раздробленность индийских княжеств, вторжение мусульман. Делийский султанат.</w:t>
            </w:r>
          </w:p>
          <w:p w14:paraId="381189C3" w14:textId="77777777" w:rsidR="00113E33" w:rsidRDefault="00936FC5">
            <w:pPr>
              <w:pStyle w:val="TableParagraph"/>
              <w:spacing w:line="256" w:lineRule="auto"/>
              <w:ind w:right="29"/>
              <w:jc w:val="both"/>
              <w:rPr>
                <w:sz w:val="24"/>
              </w:rPr>
            </w:pPr>
            <w:r>
              <w:rPr>
                <w:sz w:val="24"/>
              </w:rPr>
              <w:t>Культура народов Востока. Литература. Архитектура. Традиционные искусства и ремесла.</w:t>
            </w:r>
          </w:p>
        </w:tc>
      </w:tr>
      <w:tr w:rsidR="00113E33" w14:paraId="48818B45" w14:textId="77777777">
        <w:trPr>
          <w:trHeight w:val="1379"/>
        </w:trPr>
        <w:tc>
          <w:tcPr>
            <w:tcW w:w="2439" w:type="dxa"/>
          </w:tcPr>
          <w:p w14:paraId="64DFF895" w14:textId="77777777" w:rsidR="00113E33" w:rsidRDefault="00936FC5">
            <w:pPr>
              <w:pStyle w:val="TableParagraph"/>
              <w:tabs>
                <w:tab w:val="left" w:pos="1197"/>
                <w:tab w:val="left" w:pos="1511"/>
              </w:tabs>
              <w:spacing w:before="87" w:line="256" w:lineRule="auto"/>
              <w:ind w:right="67"/>
              <w:rPr>
                <w:sz w:val="24"/>
              </w:rPr>
            </w:pPr>
            <w:r>
              <w:rPr>
                <w:spacing w:val="-2"/>
                <w:sz w:val="24"/>
              </w:rPr>
              <w:t>Государства доколумбовой Америки</w:t>
            </w:r>
            <w:r>
              <w:rPr>
                <w:sz w:val="24"/>
              </w:rPr>
              <w:tab/>
            </w:r>
            <w:r>
              <w:rPr>
                <w:spacing w:val="-10"/>
                <w:sz w:val="24"/>
              </w:rPr>
              <w:t>в</w:t>
            </w:r>
            <w:r>
              <w:rPr>
                <w:sz w:val="24"/>
              </w:rPr>
              <w:tab/>
            </w:r>
            <w:r>
              <w:rPr>
                <w:spacing w:val="-6"/>
                <w:sz w:val="24"/>
              </w:rPr>
              <w:t xml:space="preserve">Средние </w:t>
            </w:r>
            <w:r>
              <w:rPr>
                <w:spacing w:val="-2"/>
                <w:sz w:val="24"/>
              </w:rPr>
              <w:t>века.</w:t>
            </w:r>
          </w:p>
        </w:tc>
        <w:tc>
          <w:tcPr>
            <w:tcW w:w="6580" w:type="dxa"/>
          </w:tcPr>
          <w:p w14:paraId="7F50595F" w14:textId="77777777" w:rsidR="00113E33" w:rsidRDefault="00936FC5">
            <w:pPr>
              <w:pStyle w:val="TableParagraph"/>
              <w:spacing w:before="87" w:line="256" w:lineRule="auto"/>
              <w:ind w:right="25"/>
              <w:jc w:val="both"/>
              <w:rPr>
                <w:sz w:val="24"/>
              </w:rPr>
            </w:pPr>
            <w:r>
              <w:rPr>
                <w:sz w:val="24"/>
              </w:rPr>
              <w:t xml:space="preserve">Цивилизации майя, ацтеков и инков: общественный строй, религиозные верования, культура. Появление европейских </w:t>
            </w:r>
            <w:r>
              <w:rPr>
                <w:spacing w:val="-2"/>
                <w:sz w:val="24"/>
              </w:rPr>
              <w:t>завоевателей.</w:t>
            </w:r>
          </w:p>
        </w:tc>
      </w:tr>
      <w:tr w:rsidR="00113E33" w14:paraId="7B0484A0" w14:textId="77777777">
        <w:trPr>
          <w:trHeight w:val="498"/>
        </w:trPr>
        <w:tc>
          <w:tcPr>
            <w:tcW w:w="2439" w:type="dxa"/>
          </w:tcPr>
          <w:p w14:paraId="2CC8B65A" w14:textId="77777777" w:rsidR="00113E33" w:rsidRDefault="00936FC5">
            <w:pPr>
              <w:pStyle w:val="TableParagraph"/>
              <w:spacing w:before="85"/>
              <w:rPr>
                <w:sz w:val="24"/>
              </w:rPr>
            </w:pPr>
            <w:r>
              <w:rPr>
                <w:spacing w:val="-2"/>
                <w:sz w:val="24"/>
              </w:rPr>
              <w:t>Обобщение.</w:t>
            </w:r>
          </w:p>
        </w:tc>
        <w:tc>
          <w:tcPr>
            <w:tcW w:w="6580" w:type="dxa"/>
          </w:tcPr>
          <w:p w14:paraId="2B085DD5" w14:textId="77777777" w:rsidR="00113E33" w:rsidRDefault="00936FC5">
            <w:pPr>
              <w:pStyle w:val="TableParagraph"/>
              <w:spacing w:before="85"/>
              <w:rPr>
                <w:sz w:val="24"/>
              </w:rPr>
            </w:pPr>
            <w:r>
              <w:rPr>
                <w:sz w:val="24"/>
              </w:rPr>
              <w:t>Историческое</w:t>
            </w:r>
            <w:r>
              <w:rPr>
                <w:spacing w:val="-12"/>
                <w:sz w:val="24"/>
              </w:rPr>
              <w:t xml:space="preserve"> </w:t>
            </w:r>
            <w:r>
              <w:rPr>
                <w:sz w:val="24"/>
              </w:rPr>
              <w:t>и</w:t>
            </w:r>
            <w:r>
              <w:rPr>
                <w:spacing w:val="-11"/>
                <w:sz w:val="24"/>
              </w:rPr>
              <w:t xml:space="preserve"> </w:t>
            </w:r>
            <w:r>
              <w:rPr>
                <w:sz w:val="24"/>
              </w:rPr>
              <w:t>культурное</w:t>
            </w:r>
            <w:r>
              <w:rPr>
                <w:spacing w:val="-6"/>
                <w:sz w:val="24"/>
              </w:rPr>
              <w:t xml:space="preserve"> </w:t>
            </w:r>
            <w:r>
              <w:rPr>
                <w:sz w:val="24"/>
              </w:rPr>
              <w:t>наследие</w:t>
            </w:r>
            <w:r>
              <w:rPr>
                <w:spacing w:val="-14"/>
                <w:sz w:val="24"/>
              </w:rPr>
              <w:t xml:space="preserve"> </w:t>
            </w:r>
            <w:r>
              <w:rPr>
                <w:sz w:val="24"/>
              </w:rPr>
              <w:t>Средних</w:t>
            </w:r>
            <w:r>
              <w:rPr>
                <w:spacing w:val="-8"/>
                <w:sz w:val="24"/>
              </w:rPr>
              <w:t xml:space="preserve"> </w:t>
            </w:r>
            <w:r>
              <w:rPr>
                <w:spacing w:val="-2"/>
                <w:sz w:val="24"/>
              </w:rPr>
              <w:t>веков.</w:t>
            </w:r>
          </w:p>
        </w:tc>
      </w:tr>
      <w:tr w:rsidR="00113E33" w14:paraId="1368F6D7" w14:textId="77777777">
        <w:trPr>
          <w:trHeight w:val="1377"/>
        </w:trPr>
        <w:tc>
          <w:tcPr>
            <w:tcW w:w="2439" w:type="dxa"/>
          </w:tcPr>
          <w:p w14:paraId="7760DC91" w14:textId="77777777" w:rsidR="00113E33" w:rsidRDefault="00936FC5">
            <w:pPr>
              <w:pStyle w:val="TableParagraph"/>
              <w:spacing w:before="83" w:line="256" w:lineRule="auto"/>
              <w:ind w:right="27"/>
              <w:jc w:val="both"/>
              <w:rPr>
                <w:sz w:val="24"/>
              </w:rPr>
            </w:pPr>
            <w:r>
              <w:rPr>
                <w:sz w:val="24"/>
              </w:rPr>
              <w:t xml:space="preserve">История России. От Руси к Российскому </w:t>
            </w:r>
            <w:r>
              <w:rPr>
                <w:spacing w:val="-2"/>
                <w:sz w:val="24"/>
              </w:rPr>
              <w:t>Государству.</w:t>
            </w:r>
          </w:p>
          <w:p w14:paraId="59FA9CFC" w14:textId="77777777" w:rsidR="00113E33" w:rsidRDefault="00936FC5">
            <w:pPr>
              <w:pStyle w:val="TableParagraph"/>
              <w:spacing w:line="271" w:lineRule="exact"/>
              <w:rPr>
                <w:sz w:val="24"/>
              </w:rPr>
            </w:pPr>
            <w:r>
              <w:rPr>
                <w:spacing w:val="-2"/>
                <w:sz w:val="24"/>
              </w:rPr>
              <w:t>Введение.</w:t>
            </w:r>
          </w:p>
        </w:tc>
        <w:tc>
          <w:tcPr>
            <w:tcW w:w="6580" w:type="dxa"/>
          </w:tcPr>
          <w:p w14:paraId="7E65688D" w14:textId="77777777" w:rsidR="00113E33" w:rsidRDefault="00936FC5">
            <w:pPr>
              <w:pStyle w:val="TableParagraph"/>
              <w:spacing w:before="83" w:line="256" w:lineRule="auto"/>
              <w:ind w:right="25"/>
              <w:jc w:val="both"/>
              <w:rPr>
                <w:sz w:val="24"/>
              </w:rPr>
            </w:pPr>
            <w:r>
              <w:rPr>
                <w:sz w:val="24"/>
              </w:rPr>
              <w:t xml:space="preserve">Роль и место России в мировой истории. Проблемы периодизации российской истории. Источники по истории </w:t>
            </w:r>
            <w:r>
              <w:rPr>
                <w:spacing w:val="-2"/>
                <w:sz w:val="24"/>
              </w:rPr>
              <w:t>России.</w:t>
            </w:r>
          </w:p>
        </w:tc>
      </w:tr>
      <w:tr w:rsidR="00113E33" w14:paraId="5956DACE" w14:textId="77777777">
        <w:trPr>
          <w:trHeight w:val="376"/>
        </w:trPr>
        <w:tc>
          <w:tcPr>
            <w:tcW w:w="2439" w:type="dxa"/>
            <w:tcBorders>
              <w:bottom w:val="nil"/>
            </w:tcBorders>
          </w:tcPr>
          <w:p w14:paraId="3CD25545" w14:textId="77777777" w:rsidR="00113E33" w:rsidRDefault="00936FC5">
            <w:pPr>
              <w:pStyle w:val="TableParagraph"/>
              <w:spacing w:before="85" w:line="271" w:lineRule="exact"/>
              <w:rPr>
                <w:sz w:val="24"/>
              </w:rPr>
            </w:pPr>
            <w:r>
              <w:rPr>
                <w:sz w:val="24"/>
              </w:rPr>
              <w:t>Народы</w:t>
            </w:r>
            <w:r>
              <w:rPr>
                <w:spacing w:val="20"/>
                <w:sz w:val="24"/>
              </w:rPr>
              <w:t xml:space="preserve"> </w:t>
            </w:r>
            <w:r>
              <w:rPr>
                <w:sz w:val="24"/>
              </w:rPr>
              <w:t>и</w:t>
            </w:r>
            <w:r>
              <w:rPr>
                <w:spacing w:val="21"/>
                <w:sz w:val="24"/>
              </w:rPr>
              <w:t xml:space="preserve"> </w:t>
            </w:r>
            <w:r>
              <w:rPr>
                <w:spacing w:val="-2"/>
                <w:sz w:val="24"/>
              </w:rPr>
              <w:t>государства</w:t>
            </w:r>
          </w:p>
        </w:tc>
        <w:tc>
          <w:tcPr>
            <w:tcW w:w="6580" w:type="dxa"/>
            <w:tcBorders>
              <w:bottom w:val="nil"/>
            </w:tcBorders>
          </w:tcPr>
          <w:p w14:paraId="6C1E16A0" w14:textId="77777777" w:rsidR="00113E33" w:rsidRDefault="00936FC5">
            <w:pPr>
              <w:pStyle w:val="TableParagraph"/>
              <w:tabs>
                <w:tab w:val="left" w:pos="1536"/>
                <w:tab w:val="left" w:pos="3156"/>
                <w:tab w:val="left" w:pos="4248"/>
                <w:tab w:val="left" w:pos="5412"/>
              </w:tabs>
              <w:spacing w:before="85" w:line="271" w:lineRule="exact"/>
              <w:rPr>
                <w:sz w:val="24"/>
              </w:rPr>
            </w:pPr>
            <w:r>
              <w:rPr>
                <w:spacing w:val="-2"/>
                <w:sz w:val="24"/>
              </w:rPr>
              <w:t>Заселение</w:t>
            </w:r>
            <w:r>
              <w:rPr>
                <w:sz w:val="24"/>
              </w:rPr>
              <w:tab/>
            </w:r>
            <w:r>
              <w:rPr>
                <w:spacing w:val="-2"/>
                <w:sz w:val="24"/>
              </w:rPr>
              <w:t>территории</w:t>
            </w:r>
            <w:r>
              <w:rPr>
                <w:sz w:val="24"/>
              </w:rPr>
              <w:tab/>
            </w:r>
            <w:r>
              <w:rPr>
                <w:spacing w:val="-4"/>
                <w:sz w:val="24"/>
              </w:rPr>
              <w:t>нашей</w:t>
            </w:r>
            <w:r>
              <w:rPr>
                <w:sz w:val="24"/>
              </w:rPr>
              <w:tab/>
            </w:r>
            <w:r>
              <w:rPr>
                <w:spacing w:val="-2"/>
                <w:sz w:val="24"/>
              </w:rPr>
              <w:t>страны</w:t>
            </w:r>
            <w:r>
              <w:rPr>
                <w:sz w:val="24"/>
              </w:rPr>
              <w:tab/>
            </w:r>
            <w:r>
              <w:rPr>
                <w:spacing w:val="-2"/>
                <w:sz w:val="24"/>
              </w:rPr>
              <w:t>человеком.</w:t>
            </w:r>
          </w:p>
        </w:tc>
      </w:tr>
      <w:tr w:rsidR="00113E33" w14:paraId="7EF0AF3D" w14:textId="77777777">
        <w:trPr>
          <w:trHeight w:val="295"/>
        </w:trPr>
        <w:tc>
          <w:tcPr>
            <w:tcW w:w="2439" w:type="dxa"/>
            <w:tcBorders>
              <w:top w:val="nil"/>
              <w:bottom w:val="nil"/>
            </w:tcBorders>
          </w:tcPr>
          <w:p w14:paraId="7414F337" w14:textId="77777777" w:rsidR="00113E33" w:rsidRDefault="00936FC5">
            <w:pPr>
              <w:pStyle w:val="TableParagraph"/>
              <w:spacing w:before="4" w:line="271" w:lineRule="exact"/>
              <w:rPr>
                <w:sz w:val="24"/>
              </w:rPr>
            </w:pPr>
            <w:r>
              <w:rPr>
                <w:sz w:val="24"/>
              </w:rPr>
              <w:t>на</w:t>
            </w:r>
            <w:r>
              <w:rPr>
                <w:spacing w:val="57"/>
                <w:sz w:val="24"/>
              </w:rPr>
              <w:t xml:space="preserve"> </w:t>
            </w:r>
            <w:r>
              <w:rPr>
                <w:sz w:val="24"/>
              </w:rPr>
              <w:t>территории</w:t>
            </w:r>
            <w:r>
              <w:rPr>
                <w:spacing w:val="66"/>
                <w:sz w:val="24"/>
              </w:rPr>
              <w:t xml:space="preserve"> </w:t>
            </w:r>
            <w:r>
              <w:rPr>
                <w:spacing w:val="-4"/>
                <w:sz w:val="24"/>
              </w:rPr>
              <w:t>нашей</w:t>
            </w:r>
          </w:p>
        </w:tc>
        <w:tc>
          <w:tcPr>
            <w:tcW w:w="6580" w:type="dxa"/>
            <w:tcBorders>
              <w:top w:val="nil"/>
              <w:bottom w:val="nil"/>
            </w:tcBorders>
          </w:tcPr>
          <w:p w14:paraId="62C371C6" w14:textId="77777777" w:rsidR="00113E33" w:rsidRDefault="00936FC5">
            <w:pPr>
              <w:pStyle w:val="TableParagraph"/>
              <w:tabs>
                <w:tab w:val="left" w:pos="2128"/>
                <w:tab w:val="left" w:pos="3485"/>
                <w:tab w:val="left" w:pos="5047"/>
                <w:tab w:val="left" w:pos="6421"/>
              </w:tabs>
              <w:spacing w:before="4" w:line="271" w:lineRule="exact"/>
              <w:rPr>
                <w:sz w:val="24"/>
              </w:rPr>
            </w:pPr>
            <w:r>
              <w:rPr>
                <w:spacing w:val="-2"/>
                <w:sz w:val="24"/>
              </w:rPr>
              <w:t>Палеолитическое</w:t>
            </w:r>
            <w:r>
              <w:rPr>
                <w:sz w:val="24"/>
              </w:rPr>
              <w:tab/>
            </w:r>
            <w:r>
              <w:rPr>
                <w:spacing w:val="-2"/>
                <w:sz w:val="24"/>
              </w:rPr>
              <w:t>искусство.</w:t>
            </w:r>
            <w:r>
              <w:rPr>
                <w:sz w:val="24"/>
              </w:rPr>
              <w:tab/>
            </w:r>
            <w:r>
              <w:rPr>
                <w:spacing w:val="-2"/>
                <w:sz w:val="24"/>
              </w:rPr>
              <w:t>Петроглифы</w:t>
            </w:r>
            <w:r>
              <w:rPr>
                <w:sz w:val="24"/>
              </w:rPr>
              <w:tab/>
            </w:r>
            <w:r>
              <w:rPr>
                <w:spacing w:val="-2"/>
                <w:sz w:val="24"/>
              </w:rPr>
              <w:t>Беломорья</w:t>
            </w:r>
            <w:r>
              <w:rPr>
                <w:sz w:val="24"/>
              </w:rPr>
              <w:tab/>
            </w:r>
            <w:r>
              <w:rPr>
                <w:spacing w:val="-10"/>
                <w:sz w:val="24"/>
              </w:rPr>
              <w:t>и</w:t>
            </w:r>
          </w:p>
        </w:tc>
      </w:tr>
      <w:tr w:rsidR="00113E33" w14:paraId="5D35CE50" w14:textId="77777777">
        <w:trPr>
          <w:trHeight w:val="293"/>
        </w:trPr>
        <w:tc>
          <w:tcPr>
            <w:tcW w:w="2439" w:type="dxa"/>
            <w:tcBorders>
              <w:top w:val="nil"/>
              <w:bottom w:val="nil"/>
            </w:tcBorders>
          </w:tcPr>
          <w:p w14:paraId="727FB017" w14:textId="77777777" w:rsidR="00113E33" w:rsidRDefault="00936FC5">
            <w:pPr>
              <w:pStyle w:val="TableParagraph"/>
              <w:spacing w:before="4" w:line="269" w:lineRule="exact"/>
              <w:rPr>
                <w:sz w:val="24"/>
              </w:rPr>
            </w:pPr>
            <w:proofErr w:type="gramStart"/>
            <w:r>
              <w:rPr>
                <w:sz w:val="24"/>
              </w:rPr>
              <w:t>страны</w:t>
            </w:r>
            <w:r>
              <w:rPr>
                <w:spacing w:val="30"/>
                <w:sz w:val="24"/>
              </w:rPr>
              <w:t xml:space="preserve">  </w:t>
            </w:r>
            <w:r>
              <w:rPr>
                <w:sz w:val="24"/>
              </w:rPr>
              <w:t>в</w:t>
            </w:r>
            <w:proofErr w:type="gramEnd"/>
            <w:r>
              <w:rPr>
                <w:spacing w:val="31"/>
                <w:sz w:val="24"/>
              </w:rPr>
              <w:t xml:space="preserve">  </w:t>
            </w:r>
            <w:r>
              <w:rPr>
                <w:spacing w:val="-2"/>
                <w:sz w:val="24"/>
              </w:rPr>
              <w:t>древности.</w:t>
            </w:r>
          </w:p>
        </w:tc>
        <w:tc>
          <w:tcPr>
            <w:tcW w:w="6580" w:type="dxa"/>
            <w:tcBorders>
              <w:top w:val="nil"/>
              <w:bottom w:val="nil"/>
            </w:tcBorders>
          </w:tcPr>
          <w:p w14:paraId="27936927" w14:textId="77777777" w:rsidR="00113E33" w:rsidRDefault="00936FC5">
            <w:pPr>
              <w:pStyle w:val="TableParagraph"/>
              <w:spacing w:before="4" w:line="269" w:lineRule="exact"/>
              <w:rPr>
                <w:sz w:val="24"/>
              </w:rPr>
            </w:pPr>
            <w:r>
              <w:rPr>
                <w:sz w:val="24"/>
              </w:rPr>
              <w:t>Онежского</w:t>
            </w:r>
            <w:r>
              <w:rPr>
                <w:spacing w:val="30"/>
                <w:sz w:val="24"/>
              </w:rPr>
              <w:t xml:space="preserve"> </w:t>
            </w:r>
            <w:r>
              <w:rPr>
                <w:sz w:val="24"/>
              </w:rPr>
              <w:t>озера.</w:t>
            </w:r>
            <w:r>
              <w:rPr>
                <w:spacing w:val="34"/>
                <w:sz w:val="24"/>
              </w:rPr>
              <w:t xml:space="preserve"> </w:t>
            </w:r>
            <w:r>
              <w:rPr>
                <w:sz w:val="24"/>
              </w:rPr>
              <w:t>Особенности</w:t>
            </w:r>
            <w:r>
              <w:rPr>
                <w:spacing w:val="36"/>
                <w:sz w:val="24"/>
              </w:rPr>
              <w:t xml:space="preserve"> </w:t>
            </w:r>
            <w:r>
              <w:rPr>
                <w:sz w:val="24"/>
              </w:rPr>
              <w:t>перехода</w:t>
            </w:r>
            <w:r>
              <w:rPr>
                <w:spacing w:val="34"/>
                <w:sz w:val="24"/>
              </w:rPr>
              <w:t xml:space="preserve"> </w:t>
            </w:r>
            <w:r>
              <w:rPr>
                <w:sz w:val="24"/>
              </w:rPr>
              <w:t>от</w:t>
            </w:r>
            <w:r>
              <w:rPr>
                <w:spacing w:val="35"/>
                <w:sz w:val="24"/>
              </w:rPr>
              <w:t xml:space="preserve"> </w:t>
            </w:r>
            <w:r>
              <w:rPr>
                <w:spacing w:val="-2"/>
                <w:sz w:val="24"/>
              </w:rPr>
              <w:t>присваивающего</w:t>
            </w:r>
          </w:p>
        </w:tc>
      </w:tr>
      <w:tr w:rsidR="00113E33" w14:paraId="0845A732" w14:textId="77777777">
        <w:trPr>
          <w:trHeight w:val="293"/>
        </w:trPr>
        <w:tc>
          <w:tcPr>
            <w:tcW w:w="2439" w:type="dxa"/>
            <w:tcBorders>
              <w:top w:val="nil"/>
              <w:bottom w:val="nil"/>
            </w:tcBorders>
          </w:tcPr>
          <w:p w14:paraId="7438C866" w14:textId="77777777" w:rsidR="00113E33" w:rsidRDefault="00936FC5">
            <w:pPr>
              <w:pStyle w:val="TableParagraph"/>
              <w:spacing w:before="3" w:line="271" w:lineRule="exact"/>
              <w:rPr>
                <w:sz w:val="24"/>
              </w:rPr>
            </w:pPr>
            <w:proofErr w:type="gramStart"/>
            <w:r>
              <w:rPr>
                <w:sz w:val="24"/>
              </w:rPr>
              <w:t>Восточная</w:t>
            </w:r>
            <w:r>
              <w:rPr>
                <w:spacing w:val="36"/>
                <w:sz w:val="24"/>
              </w:rPr>
              <w:t xml:space="preserve">  </w:t>
            </w:r>
            <w:r>
              <w:rPr>
                <w:sz w:val="24"/>
              </w:rPr>
              <w:t>Европа</w:t>
            </w:r>
            <w:proofErr w:type="gramEnd"/>
            <w:r>
              <w:rPr>
                <w:spacing w:val="36"/>
                <w:sz w:val="24"/>
              </w:rPr>
              <w:t xml:space="preserve">  </w:t>
            </w:r>
            <w:r>
              <w:rPr>
                <w:spacing w:val="-10"/>
                <w:sz w:val="24"/>
              </w:rPr>
              <w:t>в</w:t>
            </w:r>
          </w:p>
        </w:tc>
        <w:tc>
          <w:tcPr>
            <w:tcW w:w="6580" w:type="dxa"/>
            <w:tcBorders>
              <w:top w:val="nil"/>
              <w:bottom w:val="nil"/>
            </w:tcBorders>
          </w:tcPr>
          <w:p w14:paraId="416CDC21" w14:textId="77777777" w:rsidR="00113E33" w:rsidRDefault="00936FC5">
            <w:pPr>
              <w:pStyle w:val="TableParagraph"/>
              <w:spacing w:before="3" w:line="271" w:lineRule="exact"/>
              <w:rPr>
                <w:sz w:val="24"/>
              </w:rPr>
            </w:pPr>
            <w:r>
              <w:rPr>
                <w:sz w:val="24"/>
              </w:rPr>
              <w:t>хозяйства</w:t>
            </w:r>
            <w:r>
              <w:rPr>
                <w:spacing w:val="5"/>
                <w:sz w:val="24"/>
              </w:rPr>
              <w:t xml:space="preserve"> </w:t>
            </w:r>
            <w:r>
              <w:rPr>
                <w:sz w:val="24"/>
              </w:rPr>
              <w:t>к</w:t>
            </w:r>
            <w:r>
              <w:rPr>
                <w:spacing w:val="12"/>
                <w:sz w:val="24"/>
              </w:rPr>
              <w:t xml:space="preserve"> </w:t>
            </w:r>
            <w:r>
              <w:rPr>
                <w:sz w:val="24"/>
              </w:rPr>
              <w:t>производящему.</w:t>
            </w:r>
            <w:r>
              <w:rPr>
                <w:spacing w:val="12"/>
                <w:sz w:val="24"/>
              </w:rPr>
              <w:t xml:space="preserve"> </w:t>
            </w:r>
            <w:r>
              <w:rPr>
                <w:sz w:val="24"/>
              </w:rPr>
              <w:t>Ареалы</w:t>
            </w:r>
            <w:r>
              <w:rPr>
                <w:spacing w:val="16"/>
                <w:sz w:val="24"/>
              </w:rPr>
              <w:t xml:space="preserve"> </w:t>
            </w:r>
            <w:r>
              <w:rPr>
                <w:sz w:val="24"/>
              </w:rPr>
              <w:t>древнейшего</w:t>
            </w:r>
            <w:r>
              <w:rPr>
                <w:spacing w:val="11"/>
                <w:sz w:val="24"/>
              </w:rPr>
              <w:t xml:space="preserve"> </w:t>
            </w:r>
            <w:r>
              <w:rPr>
                <w:spacing w:val="-2"/>
                <w:sz w:val="24"/>
              </w:rPr>
              <w:t>земледелия</w:t>
            </w:r>
          </w:p>
        </w:tc>
      </w:tr>
      <w:tr w:rsidR="00113E33" w14:paraId="0EB5E5CE" w14:textId="77777777">
        <w:trPr>
          <w:trHeight w:val="293"/>
        </w:trPr>
        <w:tc>
          <w:tcPr>
            <w:tcW w:w="2439" w:type="dxa"/>
            <w:tcBorders>
              <w:top w:val="nil"/>
              <w:bottom w:val="nil"/>
            </w:tcBorders>
          </w:tcPr>
          <w:p w14:paraId="732BEE65" w14:textId="77777777" w:rsidR="00113E33" w:rsidRDefault="00936FC5">
            <w:pPr>
              <w:pStyle w:val="TableParagraph"/>
              <w:spacing w:before="4" w:line="269" w:lineRule="exact"/>
              <w:rPr>
                <w:sz w:val="24"/>
              </w:rPr>
            </w:pPr>
            <w:r>
              <w:rPr>
                <w:sz w:val="24"/>
              </w:rPr>
              <w:t>середине</w:t>
            </w:r>
            <w:r>
              <w:rPr>
                <w:spacing w:val="-7"/>
                <w:sz w:val="24"/>
              </w:rPr>
              <w:t xml:space="preserve"> </w:t>
            </w:r>
            <w:r>
              <w:rPr>
                <w:sz w:val="24"/>
              </w:rPr>
              <w:t>I</w:t>
            </w:r>
            <w:r>
              <w:rPr>
                <w:spacing w:val="-5"/>
                <w:sz w:val="24"/>
              </w:rPr>
              <w:t xml:space="preserve"> </w:t>
            </w:r>
            <w:r>
              <w:rPr>
                <w:sz w:val="24"/>
              </w:rPr>
              <w:t>тыс.</w:t>
            </w:r>
            <w:r>
              <w:rPr>
                <w:spacing w:val="-1"/>
                <w:sz w:val="24"/>
              </w:rPr>
              <w:t xml:space="preserve"> </w:t>
            </w:r>
            <w:r>
              <w:rPr>
                <w:spacing w:val="-4"/>
                <w:sz w:val="24"/>
              </w:rPr>
              <w:t>н.э.</w:t>
            </w:r>
          </w:p>
        </w:tc>
        <w:tc>
          <w:tcPr>
            <w:tcW w:w="6580" w:type="dxa"/>
            <w:tcBorders>
              <w:top w:val="nil"/>
              <w:bottom w:val="nil"/>
            </w:tcBorders>
          </w:tcPr>
          <w:p w14:paraId="77659299" w14:textId="77777777" w:rsidR="00113E33" w:rsidRDefault="00936FC5">
            <w:pPr>
              <w:pStyle w:val="TableParagraph"/>
              <w:tabs>
                <w:tab w:val="left" w:pos="400"/>
                <w:tab w:val="left" w:pos="2023"/>
                <w:tab w:val="left" w:pos="3288"/>
                <w:tab w:val="left" w:pos="5969"/>
                <w:tab w:val="left" w:pos="6298"/>
              </w:tabs>
              <w:spacing w:before="4" w:line="269" w:lineRule="exact"/>
              <w:rPr>
                <w:sz w:val="24"/>
              </w:rPr>
            </w:pPr>
            <w:r>
              <w:rPr>
                <w:spacing w:val="-10"/>
                <w:sz w:val="24"/>
              </w:rPr>
              <w:t>и</w:t>
            </w:r>
            <w:r>
              <w:rPr>
                <w:sz w:val="24"/>
              </w:rPr>
              <w:tab/>
            </w:r>
            <w:r>
              <w:rPr>
                <w:spacing w:val="-2"/>
                <w:sz w:val="24"/>
              </w:rPr>
              <w:t>скотоводства;</w:t>
            </w:r>
            <w:r>
              <w:rPr>
                <w:sz w:val="24"/>
              </w:rPr>
              <w:tab/>
            </w:r>
            <w:r>
              <w:rPr>
                <w:spacing w:val="-2"/>
                <w:sz w:val="24"/>
              </w:rPr>
              <w:t>появление</w:t>
            </w:r>
            <w:r>
              <w:rPr>
                <w:sz w:val="24"/>
              </w:rPr>
              <w:tab/>
            </w:r>
            <w:proofErr w:type="gramStart"/>
            <w:r>
              <w:rPr>
                <w:sz w:val="24"/>
              </w:rPr>
              <w:t>металлических</w:t>
            </w:r>
            <w:r>
              <w:rPr>
                <w:spacing w:val="33"/>
                <w:sz w:val="24"/>
              </w:rPr>
              <w:t xml:space="preserve">  </w:t>
            </w:r>
            <w:r>
              <w:rPr>
                <w:spacing w:val="-2"/>
                <w:sz w:val="24"/>
              </w:rPr>
              <w:t>орудий</w:t>
            </w:r>
            <w:proofErr w:type="gramEnd"/>
            <w:r>
              <w:rPr>
                <w:sz w:val="24"/>
              </w:rPr>
              <w:tab/>
            </w:r>
            <w:r>
              <w:rPr>
                <w:spacing w:val="-10"/>
                <w:sz w:val="24"/>
              </w:rPr>
              <w:t>и</w:t>
            </w:r>
            <w:r>
              <w:rPr>
                <w:sz w:val="24"/>
              </w:rPr>
              <w:tab/>
            </w:r>
            <w:r>
              <w:rPr>
                <w:spacing w:val="-5"/>
                <w:sz w:val="24"/>
              </w:rPr>
              <w:t>их</w:t>
            </w:r>
          </w:p>
        </w:tc>
      </w:tr>
      <w:tr w:rsidR="00113E33" w14:paraId="46B653E7" w14:textId="77777777">
        <w:trPr>
          <w:trHeight w:val="292"/>
        </w:trPr>
        <w:tc>
          <w:tcPr>
            <w:tcW w:w="2439" w:type="dxa"/>
            <w:tcBorders>
              <w:top w:val="nil"/>
              <w:bottom w:val="nil"/>
            </w:tcBorders>
          </w:tcPr>
          <w:p w14:paraId="733DCACD" w14:textId="77777777" w:rsidR="00113E33" w:rsidRDefault="00113E33">
            <w:pPr>
              <w:pStyle w:val="TableParagraph"/>
              <w:ind w:left="0"/>
              <w:rPr>
                <w:sz w:val="20"/>
              </w:rPr>
            </w:pPr>
          </w:p>
        </w:tc>
        <w:tc>
          <w:tcPr>
            <w:tcW w:w="6580" w:type="dxa"/>
            <w:tcBorders>
              <w:top w:val="nil"/>
              <w:bottom w:val="nil"/>
            </w:tcBorders>
          </w:tcPr>
          <w:p w14:paraId="249A18CE" w14:textId="77777777" w:rsidR="00113E33" w:rsidRDefault="00936FC5">
            <w:pPr>
              <w:pStyle w:val="TableParagraph"/>
              <w:tabs>
                <w:tab w:val="left" w:pos="1110"/>
                <w:tab w:val="left" w:pos="1552"/>
                <w:tab w:val="left" w:pos="3091"/>
                <w:tab w:val="left" w:pos="4344"/>
                <w:tab w:val="left" w:pos="5302"/>
              </w:tabs>
              <w:spacing w:before="3" w:line="269" w:lineRule="exact"/>
              <w:rPr>
                <w:sz w:val="24"/>
              </w:rPr>
            </w:pPr>
            <w:r>
              <w:rPr>
                <w:spacing w:val="-2"/>
                <w:sz w:val="24"/>
              </w:rPr>
              <w:t>влияние</w:t>
            </w:r>
            <w:r>
              <w:rPr>
                <w:sz w:val="24"/>
              </w:rPr>
              <w:tab/>
            </w:r>
            <w:r>
              <w:rPr>
                <w:spacing w:val="-5"/>
                <w:sz w:val="24"/>
              </w:rPr>
              <w:t>на</w:t>
            </w:r>
            <w:r>
              <w:rPr>
                <w:sz w:val="24"/>
              </w:rPr>
              <w:tab/>
            </w:r>
            <w:r>
              <w:rPr>
                <w:spacing w:val="-2"/>
                <w:sz w:val="24"/>
              </w:rPr>
              <w:t>первобытное</w:t>
            </w:r>
            <w:r>
              <w:rPr>
                <w:sz w:val="24"/>
              </w:rPr>
              <w:tab/>
            </w:r>
            <w:r>
              <w:rPr>
                <w:spacing w:val="-2"/>
                <w:sz w:val="24"/>
              </w:rPr>
              <w:t>общество;</w:t>
            </w:r>
            <w:r>
              <w:rPr>
                <w:sz w:val="24"/>
              </w:rPr>
              <w:tab/>
            </w:r>
            <w:r>
              <w:rPr>
                <w:spacing w:val="-2"/>
                <w:sz w:val="24"/>
              </w:rPr>
              <w:t>центры</w:t>
            </w:r>
            <w:r>
              <w:rPr>
                <w:sz w:val="24"/>
              </w:rPr>
              <w:tab/>
            </w:r>
            <w:r>
              <w:rPr>
                <w:spacing w:val="-2"/>
                <w:sz w:val="24"/>
              </w:rPr>
              <w:t>древнейшей</w:t>
            </w:r>
          </w:p>
        </w:tc>
      </w:tr>
      <w:tr w:rsidR="00113E33" w14:paraId="47E3491E" w14:textId="77777777">
        <w:trPr>
          <w:trHeight w:val="295"/>
        </w:trPr>
        <w:tc>
          <w:tcPr>
            <w:tcW w:w="2439" w:type="dxa"/>
            <w:tcBorders>
              <w:top w:val="nil"/>
              <w:bottom w:val="nil"/>
            </w:tcBorders>
          </w:tcPr>
          <w:p w14:paraId="5BBDA02E" w14:textId="77777777" w:rsidR="00113E33" w:rsidRDefault="00113E33">
            <w:pPr>
              <w:pStyle w:val="TableParagraph"/>
              <w:ind w:left="0"/>
            </w:pPr>
          </w:p>
        </w:tc>
        <w:tc>
          <w:tcPr>
            <w:tcW w:w="6580" w:type="dxa"/>
            <w:tcBorders>
              <w:top w:val="nil"/>
              <w:bottom w:val="nil"/>
            </w:tcBorders>
          </w:tcPr>
          <w:p w14:paraId="14B6E7B2" w14:textId="77777777" w:rsidR="00113E33" w:rsidRDefault="00936FC5">
            <w:pPr>
              <w:pStyle w:val="TableParagraph"/>
              <w:spacing w:before="3" w:line="272" w:lineRule="exact"/>
              <w:rPr>
                <w:sz w:val="24"/>
              </w:rPr>
            </w:pPr>
            <w:r>
              <w:rPr>
                <w:sz w:val="24"/>
              </w:rPr>
              <w:t>металлургии.</w:t>
            </w:r>
            <w:r>
              <w:rPr>
                <w:spacing w:val="33"/>
                <w:sz w:val="24"/>
              </w:rPr>
              <w:t xml:space="preserve"> </w:t>
            </w:r>
            <w:r>
              <w:rPr>
                <w:sz w:val="24"/>
              </w:rPr>
              <w:t>Кочевые</w:t>
            </w:r>
            <w:r>
              <w:rPr>
                <w:spacing w:val="37"/>
                <w:sz w:val="24"/>
              </w:rPr>
              <w:t xml:space="preserve"> </w:t>
            </w:r>
            <w:r>
              <w:rPr>
                <w:sz w:val="24"/>
              </w:rPr>
              <w:t>общества</w:t>
            </w:r>
            <w:r>
              <w:rPr>
                <w:spacing w:val="36"/>
                <w:sz w:val="24"/>
              </w:rPr>
              <w:t xml:space="preserve"> </w:t>
            </w:r>
            <w:r>
              <w:rPr>
                <w:sz w:val="24"/>
              </w:rPr>
              <w:t>евразийских</w:t>
            </w:r>
            <w:r>
              <w:rPr>
                <w:spacing w:val="36"/>
                <w:sz w:val="24"/>
              </w:rPr>
              <w:t xml:space="preserve"> </w:t>
            </w:r>
            <w:r>
              <w:rPr>
                <w:sz w:val="24"/>
              </w:rPr>
              <w:t>степей</w:t>
            </w:r>
            <w:r>
              <w:rPr>
                <w:spacing w:val="34"/>
                <w:sz w:val="24"/>
              </w:rPr>
              <w:t xml:space="preserve"> </w:t>
            </w:r>
            <w:r>
              <w:rPr>
                <w:sz w:val="24"/>
              </w:rPr>
              <w:t>в</w:t>
            </w:r>
            <w:r>
              <w:rPr>
                <w:spacing w:val="37"/>
                <w:sz w:val="24"/>
              </w:rPr>
              <w:t xml:space="preserve"> </w:t>
            </w:r>
            <w:r>
              <w:rPr>
                <w:spacing w:val="-2"/>
                <w:sz w:val="24"/>
              </w:rPr>
              <w:t>эпоху</w:t>
            </w:r>
          </w:p>
        </w:tc>
      </w:tr>
      <w:tr w:rsidR="00113E33" w14:paraId="15F15DFB" w14:textId="77777777">
        <w:trPr>
          <w:trHeight w:val="295"/>
        </w:trPr>
        <w:tc>
          <w:tcPr>
            <w:tcW w:w="2439" w:type="dxa"/>
            <w:tcBorders>
              <w:top w:val="nil"/>
              <w:bottom w:val="nil"/>
            </w:tcBorders>
          </w:tcPr>
          <w:p w14:paraId="7578D93D" w14:textId="77777777" w:rsidR="00113E33" w:rsidRDefault="00113E33">
            <w:pPr>
              <w:pStyle w:val="TableParagraph"/>
              <w:ind w:left="0"/>
            </w:pPr>
          </w:p>
        </w:tc>
        <w:tc>
          <w:tcPr>
            <w:tcW w:w="6580" w:type="dxa"/>
            <w:tcBorders>
              <w:top w:val="nil"/>
              <w:bottom w:val="nil"/>
            </w:tcBorders>
          </w:tcPr>
          <w:p w14:paraId="3832F518" w14:textId="77777777" w:rsidR="00113E33" w:rsidRDefault="00936FC5">
            <w:pPr>
              <w:pStyle w:val="TableParagraph"/>
              <w:tabs>
                <w:tab w:val="left" w:pos="1019"/>
                <w:tab w:val="left" w:pos="1351"/>
                <w:tab w:val="left" w:pos="2296"/>
                <w:tab w:val="left" w:pos="3492"/>
                <w:tab w:val="left" w:pos="4200"/>
                <w:tab w:val="left" w:pos="5011"/>
                <w:tab w:val="left" w:pos="5345"/>
                <w:tab w:val="left" w:pos="5761"/>
                <w:tab w:val="left" w:pos="6433"/>
              </w:tabs>
              <w:spacing w:before="5" w:line="269" w:lineRule="exact"/>
              <w:rPr>
                <w:sz w:val="24"/>
              </w:rPr>
            </w:pPr>
            <w:r>
              <w:rPr>
                <w:spacing w:val="-2"/>
                <w:sz w:val="24"/>
              </w:rPr>
              <w:t>бронзы</w:t>
            </w:r>
            <w:r>
              <w:rPr>
                <w:sz w:val="24"/>
              </w:rPr>
              <w:tab/>
            </w:r>
            <w:r>
              <w:rPr>
                <w:spacing w:val="-10"/>
                <w:sz w:val="24"/>
              </w:rPr>
              <w:t>и</w:t>
            </w:r>
            <w:r>
              <w:rPr>
                <w:sz w:val="24"/>
              </w:rPr>
              <w:tab/>
            </w:r>
            <w:r>
              <w:rPr>
                <w:spacing w:val="-2"/>
                <w:sz w:val="24"/>
              </w:rPr>
              <w:t>раннем</w:t>
            </w:r>
            <w:r>
              <w:rPr>
                <w:sz w:val="24"/>
              </w:rPr>
              <w:tab/>
            </w:r>
            <w:r>
              <w:rPr>
                <w:spacing w:val="-2"/>
                <w:sz w:val="24"/>
              </w:rPr>
              <w:t>железном</w:t>
            </w:r>
            <w:r>
              <w:rPr>
                <w:sz w:val="24"/>
              </w:rPr>
              <w:tab/>
            </w:r>
            <w:r>
              <w:rPr>
                <w:spacing w:val="-4"/>
                <w:sz w:val="24"/>
              </w:rPr>
              <w:t>веке.</w:t>
            </w:r>
            <w:r>
              <w:rPr>
                <w:sz w:val="24"/>
              </w:rPr>
              <w:tab/>
            </w:r>
            <w:r>
              <w:rPr>
                <w:spacing w:val="-4"/>
                <w:sz w:val="24"/>
              </w:rPr>
              <w:t>Степь</w:t>
            </w:r>
            <w:r>
              <w:rPr>
                <w:sz w:val="24"/>
              </w:rPr>
              <w:tab/>
            </w:r>
            <w:r>
              <w:rPr>
                <w:spacing w:val="-10"/>
                <w:sz w:val="24"/>
              </w:rPr>
              <w:t>и</w:t>
            </w:r>
            <w:r>
              <w:rPr>
                <w:sz w:val="24"/>
              </w:rPr>
              <w:tab/>
            </w:r>
            <w:r>
              <w:rPr>
                <w:spacing w:val="-5"/>
                <w:sz w:val="24"/>
              </w:rPr>
              <w:t>ее</w:t>
            </w:r>
            <w:r>
              <w:rPr>
                <w:sz w:val="24"/>
              </w:rPr>
              <w:tab/>
            </w:r>
            <w:r>
              <w:rPr>
                <w:spacing w:val="-4"/>
                <w:sz w:val="24"/>
              </w:rPr>
              <w:t>роль</w:t>
            </w:r>
            <w:r>
              <w:rPr>
                <w:sz w:val="24"/>
              </w:rPr>
              <w:tab/>
            </w:r>
            <w:r>
              <w:rPr>
                <w:spacing w:val="-10"/>
                <w:sz w:val="24"/>
              </w:rPr>
              <w:t>в</w:t>
            </w:r>
          </w:p>
        </w:tc>
      </w:tr>
      <w:tr w:rsidR="00113E33" w14:paraId="232EFB00" w14:textId="77777777">
        <w:trPr>
          <w:trHeight w:val="292"/>
        </w:trPr>
        <w:tc>
          <w:tcPr>
            <w:tcW w:w="2439" w:type="dxa"/>
            <w:tcBorders>
              <w:top w:val="nil"/>
              <w:bottom w:val="nil"/>
            </w:tcBorders>
          </w:tcPr>
          <w:p w14:paraId="67AF2BDD" w14:textId="77777777" w:rsidR="00113E33" w:rsidRDefault="00113E33">
            <w:pPr>
              <w:pStyle w:val="TableParagraph"/>
              <w:ind w:left="0"/>
              <w:rPr>
                <w:sz w:val="20"/>
              </w:rPr>
            </w:pPr>
          </w:p>
        </w:tc>
        <w:tc>
          <w:tcPr>
            <w:tcW w:w="6580" w:type="dxa"/>
            <w:tcBorders>
              <w:top w:val="nil"/>
              <w:bottom w:val="nil"/>
            </w:tcBorders>
          </w:tcPr>
          <w:p w14:paraId="4632BAA4" w14:textId="77777777" w:rsidR="00113E33" w:rsidRDefault="00936FC5">
            <w:pPr>
              <w:pStyle w:val="TableParagraph"/>
              <w:tabs>
                <w:tab w:val="left" w:pos="2080"/>
                <w:tab w:val="left" w:pos="3557"/>
                <w:tab w:val="left" w:pos="5441"/>
              </w:tabs>
              <w:spacing w:before="3" w:line="269" w:lineRule="exact"/>
              <w:rPr>
                <w:sz w:val="24"/>
              </w:rPr>
            </w:pPr>
            <w:r>
              <w:rPr>
                <w:spacing w:val="-2"/>
                <w:sz w:val="24"/>
              </w:rPr>
              <w:t>распространении</w:t>
            </w:r>
            <w:r>
              <w:rPr>
                <w:sz w:val="24"/>
              </w:rPr>
              <w:tab/>
            </w:r>
            <w:r>
              <w:rPr>
                <w:spacing w:val="-2"/>
                <w:sz w:val="24"/>
              </w:rPr>
              <w:t>культурных</w:t>
            </w:r>
            <w:r>
              <w:rPr>
                <w:sz w:val="24"/>
              </w:rPr>
              <w:tab/>
            </w:r>
            <w:r>
              <w:rPr>
                <w:spacing w:val="-2"/>
                <w:sz w:val="24"/>
              </w:rPr>
              <w:t>взаимовлияний.</w:t>
            </w:r>
            <w:r>
              <w:rPr>
                <w:sz w:val="24"/>
              </w:rPr>
              <w:tab/>
            </w:r>
            <w:r>
              <w:rPr>
                <w:spacing w:val="-2"/>
                <w:sz w:val="24"/>
              </w:rPr>
              <w:t>Появление</w:t>
            </w:r>
          </w:p>
        </w:tc>
      </w:tr>
      <w:tr w:rsidR="00113E33" w14:paraId="043E54BB" w14:textId="77777777">
        <w:trPr>
          <w:trHeight w:val="294"/>
        </w:trPr>
        <w:tc>
          <w:tcPr>
            <w:tcW w:w="2439" w:type="dxa"/>
            <w:tcBorders>
              <w:top w:val="nil"/>
              <w:bottom w:val="nil"/>
            </w:tcBorders>
          </w:tcPr>
          <w:p w14:paraId="5C5FE52C" w14:textId="77777777" w:rsidR="00113E33" w:rsidRDefault="00113E33">
            <w:pPr>
              <w:pStyle w:val="TableParagraph"/>
              <w:ind w:left="0"/>
            </w:pPr>
          </w:p>
        </w:tc>
        <w:tc>
          <w:tcPr>
            <w:tcW w:w="6580" w:type="dxa"/>
            <w:tcBorders>
              <w:top w:val="nil"/>
              <w:bottom w:val="nil"/>
            </w:tcBorders>
          </w:tcPr>
          <w:p w14:paraId="65E7AF56" w14:textId="77777777" w:rsidR="00113E33" w:rsidRDefault="00936FC5">
            <w:pPr>
              <w:pStyle w:val="TableParagraph"/>
              <w:spacing w:before="3" w:line="271" w:lineRule="exact"/>
              <w:rPr>
                <w:sz w:val="24"/>
              </w:rPr>
            </w:pPr>
            <w:r>
              <w:rPr>
                <w:sz w:val="24"/>
              </w:rPr>
              <w:t>первого</w:t>
            </w:r>
            <w:r>
              <w:rPr>
                <w:spacing w:val="-3"/>
                <w:sz w:val="24"/>
              </w:rPr>
              <w:t xml:space="preserve"> </w:t>
            </w:r>
            <w:r>
              <w:rPr>
                <w:sz w:val="24"/>
              </w:rPr>
              <w:t>в</w:t>
            </w:r>
            <w:r>
              <w:rPr>
                <w:spacing w:val="-3"/>
                <w:sz w:val="24"/>
              </w:rPr>
              <w:t xml:space="preserve"> </w:t>
            </w:r>
            <w:r>
              <w:rPr>
                <w:sz w:val="24"/>
              </w:rPr>
              <w:t>мире</w:t>
            </w:r>
            <w:r>
              <w:rPr>
                <w:spacing w:val="-4"/>
                <w:sz w:val="24"/>
              </w:rPr>
              <w:t xml:space="preserve"> </w:t>
            </w:r>
            <w:r>
              <w:rPr>
                <w:sz w:val="24"/>
              </w:rPr>
              <w:t>колесного</w:t>
            </w:r>
            <w:r>
              <w:rPr>
                <w:spacing w:val="-1"/>
                <w:sz w:val="24"/>
              </w:rPr>
              <w:t xml:space="preserve"> </w:t>
            </w:r>
            <w:r>
              <w:rPr>
                <w:spacing w:val="-2"/>
                <w:sz w:val="24"/>
              </w:rPr>
              <w:t>транспорта.</w:t>
            </w:r>
          </w:p>
        </w:tc>
      </w:tr>
      <w:tr w:rsidR="00113E33" w14:paraId="63BFA094" w14:textId="77777777">
        <w:trPr>
          <w:trHeight w:val="295"/>
        </w:trPr>
        <w:tc>
          <w:tcPr>
            <w:tcW w:w="2439" w:type="dxa"/>
            <w:tcBorders>
              <w:top w:val="nil"/>
              <w:bottom w:val="nil"/>
            </w:tcBorders>
          </w:tcPr>
          <w:p w14:paraId="66453F48" w14:textId="77777777" w:rsidR="00113E33" w:rsidRDefault="00113E33">
            <w:pPr>
              <w:pStyle w:val="TableParagraph"/>
              <w:ind w:left="0"/>
            </w:pPr>
          </w:p>
        </w:tc>
        <w:tc>
          <w:tcPr>
            <w:tcW w:w="6580" w:type="dxa"/>
            <w:tcBorders>
              <w:top w:val="nil"/>
              <w:bottom w:val="nil"/>
            </w:tcBorders>
          </w:tcPr>
          <w:p w14:paraId="09999396" w14:textId="77777777" w:rsidR="00113E33" w:rsidRDefault="00936FC5">
            <w:pPr>
              <w:pStyle w:val="TableParagraph"/>
              <w:spacing w:before="5" w:line="271" w:lineRule="exact"/>
              <w:rPr>
                <w:sz w:val="24"/>
              </w:rPr>
            </w:pPr>
            <w:r>
              <w:rPr>
                <w:sz w:val="24"/>
              </w:rPr>
              <w:t>Народы,</w:t>
            </w:r>
            <w:r>
              <w:rPr>
                <w:spacing w:val="76"/>
                <w:sz w:val="24"/>
              </w:rPr>
              <w:t xml:space="preserve"> </w:t>
            </w:r>
            <w:r>
              <w:rPr>
                <w:sz w:val="24"/>
              </w:rPr>
              <w:t>проживавшие</w:t>
            </w:r>
            <w:r>
              <w:rPr>
                <w:spacing w:val="53"/>
                <w:w w:val="150"/>
                <w:sz w:val="24"/>
              </w:rPr>
              <w:t xml:space="preserve"> </w:t>
            </w:r>
            <w:r>
              <w:rPr>
                <w:sz w:val="24"/>
              </w:rPr>
              <w:t>на</w:t>
            </w:r>
            <w:r>
              <w:rPr>
                <w:spacing w:val="77"/>
                <w:sz w:val="24"/>
              </w:rPr>
              <w:t xml:space="preserve"> </w:t>
            </w:r>
            <w:r>
              <w:rPr>
                <w:sz w:val="24"/>
              </w:rPr>
              <w:t>этой</w:t>
            </w:r>
            <w:r>
              <w:rPr>
                <w:spacing w:val="53"/>
                <w:w w:val="150"/>
                <w:sz w:val="24"/>
              </w:rPr>
              <w:t xml:space="preserve"> </w:t>
            </w:r>
            <w:r>
              <w:rPr>
                <w:sz w:val="24"/>
              </w:rPr>
              <w:t>территории</w:t>
            </w:r>
            <w:r>
              <w:rPr>
                <w:spacing w:val="79"/>
                <w:sz w:val="24"/>
              </w:rPr>
              <w:t xml:space="preserve"> </w:t>
            </w:r>
            <w:r>
              <w:rPr>
                <w:sz w:val="24"/>
              </w:rPr>
              <w:t>до</w:t>
            </w:r>
            <w:r>
              <w:rPr>
                <w:spacing w:val="51"/>
                <w:w w:val="150"/>
                <w:sz w:val="24"/>
              </w:rPr>
              <w:t xml:space="preserve"> </w:t>
            </w:r>
            <w:r>
              <w:rPr>
                <w:sz w:val="24"/>
              </w:rPr>
              <w:t>середины</w:t>
            </w:r>
            <w:r>
              <w:rPr>
                <w:spacing w:val="52"/>
                <w:w w:val="150"/>
                <w:sz w:val="24"/>
              </w:rPr>
              <w:t xml:space="preserve"> </w:t>
            </w:r>
            <w:r>
              <w:rPr>
                <w:spacing w:val="-10"/>
                <w:sz w:val="24"/>
              </w:rPr>
              <w:t>I</w:t>
            </w:r>
          </w:p>
        </w:tc>
      </w:tr>
      <w:tr w:rsidR="00113E33" w14:paraId="5CE973DF" w14:textId="77777777">
        <w:trPr>
          <w:trHeight w:val="292"/>
        </w:trPr>
        <w:tc>
          <w:tcPr>
            <w:tcW w:w="2439" w:type="dxa"/>
            <w:tcBorders>
              <w:top w:val="nil"/>
              <w:bottom w:val="nil"/>
            </w:tcBorders>
          </w:tcPr>
          <w:p w14:paraId="49804BB8" w14:textId="77777777" w:rsidR="00113E33" w:rsidRDefault="00113E33">
            <w:pPr>
              <w:pStyle w:val="TableParagraph"/>
              <w:ind w:left="0"/>
              <w:rPr>
                <w:sz w:val="20"/>
              </w:rPr>
            </w:pPr>
          </w:p>
        </w:tc>
        <w:tc>
          <w:tcPr>
            <w:tcW w:w="6580" w:type="dxa"/>
            <w:tcBorders>
              <w:top w:val="nil"/>
              <w:bottom w:val="nil"/>
            </w:tcBorders>
          </w:tcPr>
          <w:p w14:paraId="59E5B8A5" w14:textId="77777777" w:rsidR="00113E33" w:rsidRDefault="00936FC5">
            <w:pPr>
              <w:pStyle w:val="TableParagraph"/>
              <w:spacing w:before="4" w:line="268" w:lineRule="exact"/>
              <w:rPr>
                <w:sz w:val="24"/>
              </w:rPr>
            </w:pPr>
            <w:r>
              <w:rPr>
                <w:sz w:val="24"/>
              </w:rPr>
              <w:t>тысячелетия</w:t>
            </w:r>
            <w:r>
              <w:rPr>
                <w:spacing w:val="42"/>
                <w:sz w:val="24"/>
              </w:rPr>
              <w:t xml:space="preserve"> </w:t>
            </w:r>
            <w:r>
              <w:rPr>
                <w:sz w:val="24"/>
              </w:rPr>
              <w:t>до</w:t>
            </w:r>
            <w:r>
              <w:rPr>
                <w:spacing w:val="47"/>
                <w:sz w:val="24"/>
              </w:rPr>
              <w:t xml:space="preserve"> </w:t>
            </w:r>
            <w:r>
              <w:rPr>
                <w:sz w:val="24"/>
              </w:rPr>
              <w:t>н.э.</w:t>
            </w:r>
            <w:r>
              <w:rPr>
                <w:spacing w:val="46"/>
                <w:sz w:val="24"/>
              </w:rPr>
              <w:t xml:space="preserve"> </w:t>
            </w:r>
            <w:r>
              <w:rPr>
                <w:sz w:val="24"/>
              </w:rPr>
              <w:t>Скифы</w:t>
            </w:r>
            <w:r>
              <w:rPr>
                <w:spacing w:val="47"/>
                <w:sz w:val="24"/>
              </w:rPr>
              <w:t xml:space="preserve"> </w:t>
            </w:r>
            <w:r>
              <w:rPr>
                <w:sz w:val="24"/>
              </w:rPr>
              <w:t>и</w:t>
            </w:r>
            <w:r>
              <w:rPr>
                <w:spacing w:val="47"/>
                <w:sz w:val="24"/>
              </w:rPr>
              <w:t xml:space="preserve"> </w:t>
            </w:r>
            <w:r>
              <w:rPr>
                <w:sz w:val="24"/>
              </w:rPr>
              <w:t>скифская</w:t>
            </w:r>
            <w:r>
              <w:rPr>
                <w:spacing w:val="47"/>
                <w:sz w:val="24"/>
              </w:rPr>
              <w:t xml:space="preserve"> </w:t>
            </w:r>
            <w:r>
              <w:rPr>
                <w:sz w:val="24"/>
              </w:rPr>
              <w:t>культура.</w:t>
            </w:r>
            <w:r>
              <w:rPr>
                <w:spacing w:val="52"/>
                <w:sz w:val="24"/>
              </w:rPr>
              <w:t xml:space="preserve"> </w:t>
            </w:r>
            <w:r>
              <w:rPr>
                <w:spacing w:val="-2"/>
                <w:sz w:val="24"/>
              </w:rPr>
              <w:t>Античные</w:t>
            </w:r>
          </w:p>
        </w:tc>
      </w:tr>
      <w:tr w:rsidR="00113E33" w14:paraId="1CFA6C69" w14:textId="77777777">
        <w:trPr>
          <w:trHeight w:val="294"/>
        </w:trPr>
        <w:tc>
          <w:tcPr>
            <w:tcW w:w="2439" w:type="dxa"/>
            <w:tcBorders>
              <w:top w:val="nil"/>
              <w:bottom w:val="nil"/>
            </w:tcBorders>
          </w:tcPr>
          <w:p w14:paraId="030F1B5D" w14:textId="77777777" w:rsidR="00113E33" w:rsidRDefault="00113E33">
            <w:pPr>
              <w:pStyle w:val="TableParagraph"/>
              <w:ind w:left="0"/>
            </w:pPr>
          </w:p>
        </w:tc>
        <w:tc>
          <w:tcPr>
            <w:tcW w:w="6580" w:type="dxa"/>
            <w:tcBorders>
              <w:top w:val="nil"/>
              <w:bottom w:val="nil"/>
            </w:tcBorders>
          </w:tcPr>
          <w:p w14:paraId="75998118" w14:textId="77777777" w:rsidR="00113E33" w:rsidRDefault="00936FC5">
            <w:pPr>
              <w:pStyle w:val="TableParagraph"/>
              <w:spacing w:before="2" w:line="272" w:lineRule="exact"/>
              <w:rPr>
                <w:sz w:val="24"/>
              </w:rPr>
            </w:pPr>
            <w:r>
              <w:rPr>
                <w:sz w:val="24"/>
              </w:rPr>
              <w:t>города-государства</w:t>
            </w:r>
            <w:r>
              <w:rPr>
                <w:spacing w:val="73"/>
                <w:w w:val="150"/>
                <w:sz w:val="24"/>
              </w:rPr>
              <w:t xml:space="preserve"> </w:t>
            </w:r>
            <w:proofErr w:type="gramStart"/>
            <w:r>
              <w:rPr>
                <w:sz w:val="24"/>
              </w:rPr>
              <w:t>Северного</w:t>
            </w:r>
            <w:r>
              <w:rPr>
                <w:spacing w:val="26"/>
                <w:sz w:val="24"/>
              </w:rPr>
              <w:t xml:space="preserve">  </w:t>
            </w:r>
            <w:r>
              <w:rPr>
                <w:sz w:val="24"/>
              </w:rPr>
              <w:t>Причерноморья</w:t>
            </w:r>
            <w:proofErr w:type="gramEnd"/>
            <w:r>
              <w:rPr>
                <w:sz w:val="24"/>
              </w:rPr>
              <w:t>.</w:t>
            </w:r>
            <w:r>
              <w:rPr>
                <w:spacing w:val="80"/>
                <w:w w:val="150"/>
                <w:sz w:val="24"/>
              </w:rPr>
              <w:t xml:space="preserve"> </w:t>
            </w:r>
            <w:r>
              <w:rPr>
                <w:spacing w:val="-2"/>
                <w:sz w:val="24"/>
              </w:rPr>
              <w:t>Боспорское</w:t>
            </w:r>
          </w:p>
        </w:tc>
      </w:tr>
      <w:tr w:rsidR="00113E33" w14:paraId="5E9185C8" w14:textId="77777777">
        <w:trPr>
          <w:trHeight w:val="295"/>
        </w:trPr>
        <w:tc>
          <w:tcPr>
            <w:tcW w:w="2439" w:type="dxa"/>
            <w:tcBorders>
              <w:top w:val="nil"/>
              <w:bottom w:val="nil"/>
            </w:tcBorders>
          </w:tcPr>
          <w:p w14:paraId="4E1DB7E8" w14:textId="77777777" w:rsidR="00113E33" w:rsidRDefault="00113E33">
            <w:pPr>
              <w:pStyle w:val="TableParagraph"/>
              <w:ind w:left="0"/>
            </w:pPr>
          </w:p>
        </w:tc>
        <w:tc>
          <w:tcPr>
            <w:tcW w:w="6580" w:type="dxa"/>
            <w:tcBorders>
              <w:top w:val="nil"/>
              <w:bottom w:val="nil"/>
            </w:tcBorders>
          </w:tcPr>
          <w:p w14:paraId="65252F39" w14:textId="77777777" w:rsidR="00113E33" w:rsidRDefault="00936FC5">
            <w:pPr>
              <w:pStyle w:val="TableParagraph"/>
              <w:spacing w:before="5" w:line="269" w:lineRule="exact"/>
              <w:rPr>
                <w:sz w:val="24"/>
              </w:rPr>
            </w:pPr>
            <w:r>
              <w:rPr>
                <w:sz w:val="24"/>
              </w:rPr>
              <w:t>царство.</w:t>
            </w:r>
            <w:r>
              <w:rPr>
                <w:spacing w:val="13"/>
                <w:sz w:val="24"/>
              </w:rPr>
              <w:t xml:space="preserve"> </w:t>
            </w:r>
            <w:r>
              <w:rPr>
                <w:sz w:val="24"/>
              </w:rPr>
              <w:t>Пантикапей.</w:t>
            </w:r>
            <w:r>
              <w:rPr>
                <w:spacing w:val="17"/>
                <w:sz w:val="24"/>
              </w:rPr>
              <w:t xml:space="preserve"> </w:t>
            </w:r>
            <w:r>
              <w:rPr>
                <w:sz w:val="24"/>
              </w:rPr>
              <w:t>Античный</w:t>
            </w:r>
            <w:r>
              <w:rPr>
                <w:spacing w:val="20"/>
                <w:sz w:val="24"/>
              </w:rPr>
              <w:t xml:space="preserve"> </w:t>
            </w:r>
            <w:r>
              <w:rPr>
                <w:sz w:val="24"/>
              </w:rPr>
              <w:t>Херсонес.</w:t>
            </w:r>
            <w:r>
              <w:rPr>
                <w:spacing w:val="18"/>
                <w:sz w:val="24"/>
              </w:rPr>
              <w:t xml:space="preserve"> </w:t>
            </w:r>
            <w:r>
              <w:rPr>
                <w:sz w:val="24"/>
              </w:rPr>
              <w:t>Скифское</w:t>
            </w:r>
            <w:r>
              <w:rPr>
                <w:spacing w:val="19"/>
                <w:sz w:val="24"/>
              </w:rPr>
              <w:t xml:space="preserve"> </w:t>
            </w:r>
            <w:r>
              <w:rPr>
                <w:spacing w:val="-2"/>
                <w:sz w:val="24"/>
              </w:rPr>
              <w:t>царство</w:t>
            </w:r>
          </w:p>
        </w:tc>
      </w:tr>
      <w:tr w:rsidR="00113E33" w14:paraId="5F7177DC" w14:textId="77777777">
        <w:trPr>
          <w:trHeight w:val="292"/>
        </w:trPr>
        <w:tc>
          <w:tcPr>
            <w:tcW w:w="2439" w:type="dxa"/>
            <w:tcBorders>
              <w:top w:val="nil"/>
              <w:bottom w:val="nil"/>
            </w:tcBorders>
          </w:tcPr>
          <w:p w14:paraId="0FC62EF6" w14:textId="77777777" w:rsidR="00113E33" w:rsidRDefault="00113E33">
            <w:pPr>
              <w:pStyle w:val="TableParagraph"/>
              <w:ind w:left="0"/>
              <w:rPr>
                <w:sz w:val="20"/>
              </w:rPr>
            </w:pPr>
          </w:p>
        </w:tc>
        <w:tc>
          <w:tcPr>
            <w:tcW w:w="6580" w:type="dxa"/>
            <w:tcBorders>
              <w:top w:val="nil"/>
              <w:bottom w:val="nil"/>
            </w:tcBorders>
          </w:tcPr>
          <w:p w14:paraId="41045D06" w14:textId="77777777" w:rsidR="00113E33" w:rsidRDefault="00936FC5">
            <w:pPr>
              <w:pStyle w:val="TableParagraph"/>
              <w:spacing w:before="3" w:line="269" w:lineRule="exact"/>
              <w:rPr>
                <w:sz w:val="24"/>
              </w:rPr>
            </w:pPr>
            <w:r>
              <w:rPr>
                <w:sz w:val="24"/>
              </w:rPr>
              <w:t>в</w:t>
            </w:r>
            <w:r>
              <w:rPr>
                <w:spacing w:val="-7"/>
                <w:sz w:val="24"/>
              </w:rPr>
              <w:t xml:space="preserve"> </w:t>
            </w:r>
            <w:r>
              <w:rPr>
                <w:sz w:val="24"/>
              </w:rPr>
              <w:t>Крыму;</w:t>
            </w:r>
            <w:r>
              <w:rPr>
                <w:spacing w:val="-1"/>
                <w:sz w:val="24"/>
              </w:rPr>
              <w:t xml:space="preserve"> </w:t>
            </w:r>
            <w:r>
              <w:rPr>
                <w:spacing w:val="-2"/>
                <w:sz w:val="24"/>
              </w:rPr>
              <w:t>Дербент.</w:t>
            </w:r>
          </w:p>
        </w:tc>
      </w:tr>
      <w:tr w:rsidR="00113E33" w14:paraId="1E4C1244" w14:textId="77777777">
        <w:trPr>
          <w:trHeight w:val="293"/>
        </w:trPr>
        <w:tc>
          <w:tcPr>
            <w:tcW w:w="2439" w:type="dxa"/>
            <w:tcBorders>
              <w:top w:val="nil"/>
              <w:bottom w:val="nil"/>
            </w:tcBorders>
          </w:tcPr>
          <w:p w14:paraId="1F10141B" w14:textId="77777777" w:rsidR="00113E33" w:rsidRDefault="00113E33">
            <w:pPr>
              <w:pStyle w:val="TableParagraph"/>
              <w:ind w:left="0"/>
            </w:pPr>
          </w:p>
        </w:tc>
        <w:tc>
          <w:tcPr>
            <w:tcW w:w="6580" w:type="dxa"/>
            <w:tcBorders>
              <w:top w:val="nil"/>
              <w:bottom w:val="nil"/>
            </w:tcBorders>
          </w:tcPr>
          <w:p w14:paraId="46E019D6" w14:textId="77777777" w:rsidR="00113E33" w:rsidRDefault="00936FC5">
            <w:pPr>
              <w:pStyle w:val="TableParagraph"/>
              <w:spacing w:before="3" w:line="271" w:lineRule="exact"/>
              <w:rPr>
                <w:sz w:val="24"/>
              </w:rPr>
            </w:pPr>
            <w:r>
              <w:rPr>
                <w:sz w:val="24"/>
              </w:rPr>
              <w:t>Великое</w:t>
            </w:r>
            <w:r>
              <w:rPr>
                <w:spacing w:val="64"/>
                <w:sz w:val="24"/>
              </w:rPr>
              <w:t xml:space="preserve"> </w:t>
            </w:r>
            <w:r>
              <w:rPr>
                <w:sz w:val="24"/>
              </w:rPr>
              <w:t>переселение</w:t>
            </w:r>
            <w:r>
              <w:rPr>
                <w:spacing w:val="72"/>
                <w:sz w:val="24"/>
              </w:rPr>
              <w:t xml:space="preserve"> </w:t>
            </w:r>
            <w:r>
              <w:rPr>
                <w:sz w:val="24"/>
              </w:rPr>
              <w:t>народов.</w:t>
            </w:r>
            <w:r>
              <w:rPr>
                <w:spacing w:val="73"/>
                <w:sz w:val="24"/>
              </w:rPr>
              <w:t xml:space="preserve"> </w:t>
            </w:r>
            <w:r>
              <w:rPr>
                <w:sz w:val="24"/>
              </w:rPr>
              <w:t>Миграция</w:t>
            </w:r>
            <w:r>
              <w:rPr>
                <w:spacing w:val="73"/>
                <w:sz w:val="24"/>
              </w:rPr>
              <w:t xml:space="preserve"> </w:t>
            </w:r>
            <w:r>
              <w:rPr>
                <w:sz w:val="24"/>
              </w:rPr>
              <w:t>готов.</w:t>
            </w:r>
            <w:r>
              <w:rPr>
                <w:spacing w:val="74"/>
                <w:sz w:val="24"/>
              </w:rPr>
              <w:t xml:space="preserve"> </w:t>
            </w:r>
            <w:r>
              <w:rPr>
                <w:spacing w:val="-2"/>
                <w:sz w:val="24"/>
              </w:rPr>
              <w:t>Нашествие</w:t>
            </w:r>
          </w:p>
        </w:tc>
      </w:tr>
      <w:tr w:rsidR="00113E33" w14:paraId="4F46965D" w14:textId="77777777">
        <w:trPr>
          <w:trHeight w:val="293"/>
        </w:trPr>
        <w:tc>
          <w:tcPr>
            <w:tcW w:w="2439" w:type="dxa"/>
            <w:tcBorders>
              <w:top w:val="nil"/>
              <w:bottom w:val="nil"/>
            </w:tcBorders>
          </w:tcPr>
          <w:p w14:paraId="67658747" w14:textId="77777777" w:rsidR="00113E33" w:rsidRDefault="00113E33">
            <w:pPr>
              <w:pStyle w:val="TableParagraph"/>
              <w:ind w:left="0"/>
            </w:pPr>
          </w:p>
        </w:tc>
        <w:tc>
          <w:tcPr>
            <w:tcW w:w="6580" w:type="dxa"/>
            <w:tcBorders>
              <w:top w:val="nil"/>
              <w:bottom w:val="nil"/>
            </w:tcBorders>
          </w:tcPr>
          <w:p w14:paraId="3D03A10F" w14:textId="77777777" w:rsidR="00113E33" w:rsidRDefault="00936FC5">
            <w:pPr>
              <w:pStyle w:val="TableParagraph"/>
              <w:spacing w:before="4" w:line="269" w:lineRule="exact"/>
              <w:rPr>
                <w:sz w:val="24"/>
              </w:rPr>
            </w:pPr>
            <w:r>
              <w:rPr>
                <w:sz w:val="24"/>
              </w:rPr>
              <w:t>гуннов.</w:t>
            </w:r>
            <w:r>
              <w:rPr>
                <w:spacing w:val="69"/>
                <w:sz w:val="24"/>
              </w:rPr>
              <w:t xml:space="preserve"> </w:t>
            </w:r>
            <w:r>
              <w:rPr>
                <w:sz w:val="24"/>
              </w:rPr>
              <w:t>Вопрос</w:t>
            </w:r>
            <w:r>
              <w:rPr>
                <w:spacing w:val="76"/>
                <w:sz w:val="24"/>
              </w:rPr>
              <w:t xml:space="preserve"> </w:t>
            </w:r>
            <w:r>
              <w:rPr>
                <w:sz w:val="24"/>
              </w:rPr>
              <w:t>о</w:t>
            </w:r>
            <w:r>
              <w:rPr>
                <w:spacing w:val="79"/>
                <w:sz w:val="24"/>
              </w:rPr>
              <w:t xml:space="preserve"> </w:t>
            </w:r>
            <w:r>
              <w:rPr>
                <w:sz w:val="24"/>
              </w:rPr>
              <w:t>славянской</w:t>
            </w:r>
            <w:r>
              <w:rPr>
                <w:spacing w:val="78"/>
                <w:sz w:val="24"/>
              </w:rPr>
              <w:t xml:space="preserve"> </w:t>
            </w:r>
            <w:r>
              <w:rPr>
                <w:sz w:val="24"/>
              </w:rPr>
              <w:t>прародине</w:t>
            </w:r>
            <w:r>
              <w:rPr>
                <w:spacing w:val="75"/>
                <w:sz w:val="24"/>
              </w:rPr>
              <w:t xml:space="preserve"> </w:t>
            </w:r>
            <w:r>
              <w:rPr>
                <w:sz w:val="24"/>
              </w:rPr>
              <w:t>и</w:t>
            </w:r>
            <w:r>
              <w:rPr>
                <w:spacing w:val="78"/>
                <w:sz w:val="24"/>
              </w:rPr>
              <w:t xml:space="preserve"> </w:t>
            </w:r>
            <w:r>
              <w:rPr>
                <w:spacing w:val="-2"/>
                <w:sz w:val="24"/>
              </w:rPr>
              <w:t>происхождении</w:t>
            </w:r>
          </w:p>
        </w:tc>
      </w:tr>
      <w:tr w:rsidR="00113E33" w14:paraId="62424B3F" w14:textId="77777777">
        <w:trPr>
          <w:trHeight w:val="294"/>
        </w:trPr>
        <w:tc>
          <w:tcPr>
            <w:tcW w:w="2439" w:type="dxa"/>
            <w:tcBorders>
              <w:top w:val="nil"/>
              <w:bottom w:val="nil"/>
            </w:tcBorders>
          </w:tcPr>
          <w:p w14:paraId="6203466C" w14:textId="77777777" w:rsidR="00113E33" w:rsidRDefault="00113E33">
            <w:pPr>
              <w:pStyle w:val="TableParagraph"/>
              <w:ind w:left="0"/>
            </w:pPr>
          </w:p>
        </w:tc>
        <w:tc>
          <w:tcPr>
            <w:tcW w:w="6580" w:type="dxa"/>
            <w:tcBorders>
              <w:top w:val="nil"/>
              <w:bottom w:val="nil"/>
            </w:tcBorders>
          </w:tcPr>
          <w:p w14:paraId="32B198DE" w14:textId="77777777" w:rsidR="00113E33" w:rsidRDefault="00936FC5">
            <w:pPr>
              <w:pStyle w:val="TableParagraph"/>
              <w:spacing w:before="3" w:line="271" w:lineRule="exact"/>
              <w:rPr>
                <w:sz w:val="24"/>
              </w:rPr>
            </w:pPr>
            <w:r>
              <w:rPr>
                <w:sz w:val="24"/>
              </w:rPr>
              <w:t>славян.</w:t>
            </w:r>
            <w:r>
              <w:rPr>
                <w:spacing w:val="57"/>
                <w:w w:val="150"/>
                <w:sz w:val="24"/>
              </w:rPr>
              <w:t xml:space="preserve"> </w:t>
            </w:r>
            <w:r>
              <w:rPr>
                <w:sz w:val="24"/>
              </w:rPr>
              <w:t>Расселение</w:t>
            </w:r>
            <w:r>
              <w:rPr>
                <w:spacing w:val="57"/>
                <w:w w:val="150"/>
                <w:sz w:val="24"/>
              </w:rPr>
              <w:t xml:space="preserve"> </w:t>
            </w:r>
            <w:r>
              <w:rPr>
                <w:sz w:val="24"/>
              </w:rPr>
              <w:t>славян,</w:t>
            </w:r>
            <w:r>
              <w:rPr>
                <w:spacing w:val="59"/>
                <w:w w:val="150"/>
                <w:sz w:val="24"/>
              </w:rPr>
              <w:t xml:space="preserve"> </w:t>
            </w:r>
            <w:r>
              <w:rPr>
                <w:sz w:val="24"/>
              </w:rPr>
              <w:t>их</w:t>
            </w:r>
            <w:r>
              <w:rPr>
                <w:spacing w:val="58"/>
                <w:w w:val="150"/>
                <w:sz w:val="24"/>
              </w:rPr>
              <w:t xml:space="preserve"> </w:t>
            </w:r>
            <w:r>
              <w:rPr>
                <w:sz w:val="24"/>
              </w:rPr>
              <w:t>разделение</w:t>
            </w:r>
            <w:r>
              <w:rPr>
                <w:spacing w:val="57"/>
                <w:w w:val="150"/>
                <w:sz w:val="24"/>
              </w:rPr>
              <w:t xml:space="preserve"> </w:t>
            </w:r>
            <w:r>
              <w:rPr>
                <w:sz w:val="24"/>
              </w:rPr>
              <w:t>на</w:t>
            </w:r>
            <w:r>
              <w:rPr>
                <w:spacing w:val="55"/>
                <w:w w:val="150"/>
                <w:sz w:val="24"/>
              </w:rPr>
              <w:t xml:space="preserve"> </w:t>
            </w:r>
            <w:r>
              <w:rPr>
                <w:sz w:val="24"/>
              </w:rPr>
              <w:t>три</w:t>
            </w:r>
            <w:r>
              <w:rPr>
                <w:spacing w:val="59"/>
                <w:w w:val="150"/>
                <w:sz w:val="24"/>
              </w:rPr>
              <w:t xml:space="preserve"> </w:t>
            </w:r>
            <w:r>
              <w:rPr>
                <w:sz w:val="24"/>
              </w:rPr>
              <w:t>ветви</w:t>
            </w:r>
            <w:r>
              <w:rPr>
                <w:spacing w:val="62"/>
                <w:w w:val="150"/>
                <w:sz w:val="24"/>
              </w:rPr>
              <w:t xml:space="preserve"> </w:t>
            </w:r>
            <w:r>
              <w:rPr>
                <w:spacing w:val="-10"/>
                <w:sz w:val="24"/>
              </w:rPr>
              <w:t>-</w:t>
            </w:r>
          </w:p>
        </w:tc>
      </w:tr>
      <w:tr w:rsidR="00113E33" w14:paraId="4B5A95A0" w14:textId="77777777">
        <w:trPr>
          <w:trHeight w:val="1682"/>
        </w:trPr>
        <w:tc>
          <w:tcPr>
            <w:tcW w:w="2439" w:type="dxa"/>
            <w:tcBorders>
              <w:top w:val="nil"/>
              <w:bottom w:val="single" w:sz="8" w:space="0" w:color="000000"/>
            </w:tcBorders>
          </w:tcPr>
          <w:p w14:paraId="244D9E7C" w14:textId="77777777" w:rsidR="00113E33" w:rsidRDefault="00113E33">
            <w:pPr>
              <w:pStyle w:val="TableParagraph"/>
              <w:ind w:left="0"/>
              <w:rPr>
                <w:sz w:val="24"/>
              </w:rPr>
            </w:pPr>
          </w:p>
        </w:tc>
        <w:tc>
          <w:tcPr>
            <w:tcW w:w="6580" w:type="dxa"/>
            <w:tcBorders>
              <w:top w:val="nil"/>
              <w:bottom w:val="single" w:sz="8" w:space="0" w:color="000000"/>
            </w:tcBorders>
          </w:tcPr>
          <w:p w14:paraId="50C5B26B" w14:textId="77777777" w:rsidR="00113E33" w:rsidRDefault="00936FC5">
            <w:pPr>
              <w:pStyle w:val="TableParagraph"/>
              <w:tabs>
                <w:tab w:val="left" w:pos="1452"/>
                <w:tab w:val="left" w:pos="2652"/>
                <w:tab w:val="left" w:pos="3012"/>
                <w:tab w:val="left" w:pos="4056"/>
                <w:tab w:val="left" w:pos="5484"/>
              </w:tabs>
              <w:spacing w:before="4"/>
              <w:rPr>
                <w:sz w:val="24"/>
              </w:rPr>
            </w:pPr>
            <w:r>
              <w:rPr>
                <w:spacing w:val="-2"/>
                <w:sz w:val="24"/>
              </w:rPr>
              <w:t>восточных,</w:t>
            </w:r>
            <w:r>
              <w:rPr>
                <w:sz w:val="24"/>
              </w:rPr>
              <w:tab/>
            </w:r>
            <w:r>
              <w:rPr>
                <w:spacing w:val="-2"/>
                <w:sz w:val="24"/>
              </w:rPr>
              <w:t>западных</w:t>
            </w:r>
            <w:r>
              <w:rPr>
                <w:sz w:val="24"/>
              </w:rPr>
              <w:tab/>
            </w:r>
            <w:r>
              <w:rPr>
                <w:spacing w:val="-10"/>
                <w:sz w:val="24"/>
              </w:rPr>
              <w:t>и</w:t>
            </w:r>
            <w:r>
              <w:rPr>
                <w:sz w:val="24"/>
              </w:rPr>
              <w:tab/>
            </w:r>
            <w:r>
              <w:rPr>
                <w:spacing w:val="-2"/>
                <w:sz w:val="24"/>
              </w:rPr>
              <w:t>южных.</w:t>
            </w:r>
            <w:r>
              <w:rPr>
                <w:sz w:val="24"/>
              </w:rPr>
              <w:tab/>
            </w:r>
            <w:r>
              <w:rPr>
                <w:spacing w:val="-2"/>
                <w:sz w:val="24"/>
              </w:rPr>
              <w:t>Славянские</w:t>
            </w:r>
            <w:r>
              <w:rPr>
                <w:sz w:val="24"/>
              </w:rPr>
              <w:tab/>
            </w:r>
            <w:r>
              <w:rPr>
                <w:spacing w:val="-2"/>
                <w:sz w:val="24"/>
              </w:rPr>
              <w:t>общности</w:t>
            </w:r>
          </w:p>
        </w:tc>
      </w:tr>
    </w:tbl>
    <w:p w14:paraId="6D2B0466" w14:textId="77777777" w:rsidR="00113E33" w:rsidRDefault="00113E33">
      <w:pPr>
        <w:pStyle w:val="TableParagrap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9"/>
        <w:gridCol w:w="6580"/>
      </w:tblGrid>
      <w:tr w:rsidR="00113E33" w14:paraId="20C2FB5E" w14:textId="77777777">
        <w:trPr>
          <w:trHeight w:val="2265"/>
        </w:trPr>
        <w:tc>
          <w:tcPr>
            <w:tcW w:w="2439" w:type="dxa"/>
            <w:tcBorders>
              <w:left w:val="single" w:sz="4" w:space="0" w:color="000000"/>
              <w:bottom w:val="single" w:sz="4" w:space="0" w:color="000000"/>
              <w:right w:val="single" w:sz="4" w:space="0" w:color="000000"/>
            </w:tcBorders>
          </w:tcPr>
          <w:p w14:paraId="26549EC3" w14:textId="77777777" w:rsidR="00113E33" w:rsidRDefault="00113E33">
            <w:pPr>
              <w:pStyle w:val="TableParagraph"/>
              <w:ind w:left="0"/>
              <w:rPr>
                <w:sz w:val="24"/>
              </w:rPr>
            </w:pPr>
          </w:p>
        </w:tc>
        <w:tc>
          <w:tcPr>
            <w:tcW w:w="6580" w:type="dxa"/>
            <w:tcBorders>
              <w:left w:val="single" w:sz="4" w:space="0" w:color="000000"/>
              <w:bottom w:val="single" w:sz="4" w:space="0" w:color="000000"/>
              <w:right w:val="single" w:sz="4" w:space="0" w:color="000000"/>
            </w:tcBorders>
          </w:tcPr>
          <w:p w14:paraId="175B7349" w14:textId="77777777" w:rsidR="00113E33" w:rsidRDefault="00936FC5">
            <w:pPr>
              <w:pStyle w:val="TableParagraph"/>
              <w:spacing w:before="85" w:line="256" w:lineRule="auto"/>
              <w:ind w:right="19"/>
              <w:jc w:val="both"/>
              <w:rPr>
                <w:sz w:val="24"/>
              </w:rPr>
            </w:pPr>
            <w:r>
              <w:rPr>
                <w:sz w:val="24"/>
              </w:rPr>
              <w:t>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A628632" w14:textId="77777777" w:rsidR="00113E33" w:rsidRDefault="00936FC5">
            <w:pPr>
              <w:pStyle w:val="TableParagraph"/>
              <w:spacing w:line="256" w:lineRule="auto"/>
              <w:ind w:right="24"/>
              <w:jc w:val="both"/>
              <w:rPr>
                <w:sz w:val="24"/>
              </w:rPr>
            </w:pPr>
            <w:r>
              <w:rPr>
                <w:sz w:val="24"/>
              </w:rPr>
              <w:t xml:space="preserve">Страны и народы Восточной Европы, Сибири и Дальнего Востока. Тюркский каганат. Хазарский каганат. Волжская </w:t>
            </w:r>
            <w:r>
              <w:rPr>
                <w:spacing w:val="-2"/>
                <w:sz w:val="24"/>
              </w:rPr>
              <w:t>Булгария.</w:t>
            </w:r>
          </w:p>
        </w:tc>
      </w:tr>
      <w:tr w:rsidR="00113E33" w14:paraId="012BA4E8" w14:textId="77777777">
        <w:trPr>
          <w:trHeight w:val="376"/>
        </w:trPr>
        <w:tc>
          <w:tcPr>
            <w:tcW w:w="2439" w:type="dxa"/>
            <w:tcBorders>
              <w:top w:val="single" w:sz="4" w:space="0" w:color="000000"/>
              <w:left w:val="single" w:sz="4" w:space="0" w:color="000000"/>
              <w:bottom w:val="nil"/>
              <w:right w:val="single" w:sz="4" w:space="0" w:color="000000"/>
            </w:tcBorders>
          </w:tcPr>
          <w:p w14:paraId="7331F866" w14:textId="77777777" w:rsidR="00113E33" w:rsidRDefault="00936FC5">
            <w:pPr>
              <w:pStyle w:val="TableParagraph"/>
              <w:spacing w:before="87" w:line="268" w:lineRule="exact"/>
              <w:rPr>
                <w:sz w:val="24"/>
              </w:rPr>
            </w:pPr>
            <w:r>
              <w:rPr>
                <w:sz w:val="24"/>
              </w:rPr>
              <w:t>Русь</w:t>
            </w:r>
            <w:r>
              <w:rPr>
                <w:spacing w:val="-4"/>
                <w:sz w:val="24"/>
              </w:rPr>
              <w:t xml:space="preserve"> </w:t>
            </w:r>
            <w:r>
              <w:rPr>
                <w:sz w:val="24"/>
              </w:rPr>
              <w:t>в</w:t>
            </w:r>
            <w:r>
              <w:rPr>
                <w:spacing w:val="-3"/>
                <w:sz w:val="24"/>
              </w:rPr>
              <w:t xml:space="preserve"> </w:t>
            </w:r>
            <w:r>
              <w:rPr>
                <w:sz w:val="24"/>
              </w:rPr>
              <w:t>IX -</w:t>
            </w:r>
            <w:r>
              <w:rPr>
                <w:spacing w:val="-6"/>
                <w:sz w:val="24"/>
              </w:rPr>
              <w:t xml:space="preserve"> </w:t>
            </w:r>
            <w:r>
              <w:rPr>
                <w:sz w:val="24"/>
              </w:rPr>
              <w:t>начале</w:t>
            </w:r>
            <w:r>
              <w:rPr>
                <w:spacing w:val="-1"/>
                <w:sz w:val="24"/>
              </w:rPr>
              <w:t xml:space="preserve"> </w:t>
            </w:r>
            <w:r>
              <w:rPr>
                <w:spacing w:val="-5"/>
                <w:sz w:val="24"/>
              </w:rPr>
              <w:t>XII</w:t>
            </w:r>
          </w:p>
        </w:tc>
        <w:tc>
          <w:tcPr>
            <w:tcW w:w="6580" w:type="dxa"/>
            <w:tcBorders>
              <w:top w:val="single" w:sz="4" w:space="0" w:color="000000"/>
              <w:left w:val="single" w:sz="4" w:space="0" w:color="000000"/>
              <w:bottom w:val="nil"/>
              <w:right w:val="single" w:sz="4" w:space="0" w:color="000000"/>
            </w:tcBorders>
          </w:tcPr>
          <w:p w14:paraId="5F13442F" w14:textId="77777777" w:rsidR="00113E33" w:rsidRDefault="00936FC5">
            <w:pPr>
              <w:pStyle w:val="TableParagraph"/>
              <w:tabs>
                <w:tab w:val="left" w:pos="2196"/>
                <w:tab w:val="left" w:pos="3701"/>
                <w:tab w:val="left" w:pos="5705"/>
              </w:tabs>
              <w:spacing w:before="87" w:line="268" w:lineRule="exact"/>
              <w:rPr>
                <w:sz w:val="24"/>
              </w:rPr>
            </w:pPr>
            <w:r>
              <w:rPr>
                <w:spacing w:val="-2"/>
                <w:sz w:val="24"/>
              </w:rPr>
              <w:t>Исторические</w:t>
            </w:r>
            <w:r>
              <w:rPr>
                <w:sz w:val="24"/>
              </w:rPr>
              <w:tab/>
            </w:r>
            <w:r>
              <w:rPr>
                <w:spacing w:val="-2"/>
                <w:sz w:val="24"/>
              </w:rPr>
              <w:t>условия</w:t>
            </w:r>
            <w:r>
              <w:rPr>
                <w:sz w:val="24"/>
              </w:rPr>
              <w:tab/>
            </w:r>
            <w:r>
              <w:rPr>
                <w:spacing w:val="-2"/>
                <w:sz w:val="24"/>
              </w:rPr>
              <w:t>складывания</w:t>
            </w:r>
            <w:r>
              <w:rPr>
                <w:sz w:val="24"/>
              </w:rPr>
              <w:tab/>
            </w:r>
            <w:r>
              <w:rPr>
                <w:spacing w:val="-2"/>
                <w:sz w:val="24"/>
              </w:rPr>
              <w:t>русской</w:t>
            </w:r>
          </w:p>
        </w:tc>
      </w:tr>
      <w:tr w:rsidR="00113E33" w14:paraId="7C0E341C" w14:textId="77777777">
        <w:trPr>
          <w:trHeight w:val="292"/>
        </w:trPr>
        <w:tc>
          <w:tcPr>
            <w:tcW w:w="2439" w:type="dxa"/>
            <w:tcBorders>
              <w:top w:val="nil"/>
              <w:left w:val="single" w:sz="4" w:space="0" w:color="000000"/>
              <w:bottom w:val="nil"/>
              <w:right w:val="single" w:sz="4" w:space="0" w:color="000000"/>
            </w:tcBorders>
          </w:tcPr>
          <w:p w14:paraId="026205FE" w14:textId="77777777" w:rsidR="00113E33" w:rsidRDefault="00936FC5">
            <w:pPr>
              <w:pStyle w:val="TableParagraph"/>
              <w:spacing w:before="2" w:line="271" w:lineRule="exact"/>
              <w:rPr>
                <w:sz w:val="24"/>
              </w:rPr>
            </w:pPr>
            <w:r>
              <w:rPr>
                <w:spacing w:val="-5"/>
                <w:sz w:val="24"/>
              </w:rPr>
              <w:t>вв.</w:t>
            </w:r>
          </w:p>
        </w:tc>
        <w:tc>
          <w:tcPr>
            <w:tcW w:w="6580" w:type="dxa"/>
            <w:tcBorders>
              <w:top w:val="nil"/>
              <w:left w:val="single" w:sz="4" w:space="0" w:color="000000"/>
              <w:bottom w:val="nil"/>
              <w:right w:val="single" w:sz="4" w:space="0" w:color="000000"/>
            </w:tcBorders>
          </w:tcPr>
          <w:p w14:paraId="058C8D1D" w14:textId="77777777" w:rsidR="00113E33" w:rsidRDefault="00936FC5">
            <w:pPr>
              <w:pStyle w:val="TableParagraph"/>
              <w:tabs>
                <w:tab w:val="left" w:pos="2404"/>
                <w:tab w:val="left" w:pos="5364"/>
                <w:tab w:val="left" w:pos="6416"/>
              </w:tabs>
              <w:spacing w:before="2" w:line="271" w:lineRule="exact"/>
              <w:rPr>
                <w:sz w:val="24"/>
              </w:rPr>
            </w:pPr>
            <w:r>
              <w:rPr>
                <w:spacing w:val="-2"/>
                <w:sz w:val="24"/>
              </w:rPr>
              <w:t>государственности:</w:t>
            </w:r>
            <w:r>
              <w:rPr>
                <w:sz w:val="24"/>
              </w:rPr>
              <w:tab/>
            </w:r>
            <w:r>
              <w:rPr>
                <w:spacing w:val="-4"/>
                <w:sz w:val="24"/>
              </w:rPr>
              <w:t>природно-</w:t>
            </w:r>
            <w:r>
              <w:rPr>
                <w:spacing w:val="-2"/>
                <w:sz w:val="24"/>
              </w:rPr>
              <w:t>климатический</w:t>
            </w:r>
            <w:r>
              <w:rPr>
                <w:sz w:val="24"/>
              </w:rPr>
              <w:tab/>
            </w:r>
            <w:r>
              <w:rPr>
                <w:spacing w:val="-2"/>
                <w:sz w:val="24"/>
              </w:rPr>
              <w:t>фактор</w:t>
            </w:r>
            <w:r>
              <w:rPr>
                <w:sz w:val="24"/>
              </w:rPr>
              <w:tab/>
            </w:r>
            <w:r>
              <w:rPr>
                <w:spacing w:val="-10"/>
                <w:sz w:val="24"/>
              </w:rPr>
              <w:t>и</w:t>
            </w:r>
          </w:p>
        </w:tc>
      </w:tr>
      <w:tr w:rsidR="00113E33" w14:paraId="15799BA1" w14:textId="77777777">
        <w:trPr>
          <w:trHeight w:val="295"/>
        </w:trPr>
        <w:tc>
          <w:tcPr>
            <w:tcW w:w="2439" w:type="dxa"/>
            <w:tcBorders>
              <w:top w:val="nil"/>
              <w:left w:val="single" w:sz="4" w:space="0" w:color="000000"/>
              <w:bottom w:val="nil"/>
              <w:right w:val="single" w:sz="4" w:space="0" w:color="000000"/>
            </w:tcBorders>
          </w:tcPr>
          <w:p w14:paraId="47F20BEE" w14:textId="77777777" w:rsidR="00113E33" w:rsidRDefault="00936FC5">
            <w:pPr>
              <w:pStyle w:val="TableParagraph"/>
              <w:spacing w:before="4" w:line="271" w:lineRule="exact"/>
              <w:rPr>
                <w:sz w:val="24"/>
              </w:rPr>
            </w:pPr>
            <w:r>
              <w:rPr>
                <w:spacing w:val="-2"/>
                <w:sz w:val="24"/>
              </w:rPr>
              <w:t>Образование</w:t>
            </w:r>
          </w:p>
        </w:tc>
        <w:tc>
          <w:tcPr>
            <w:tcW w:w="6580" w:type="dxa"/>
            <w:tcBorders>
              <w:top w:val="nil"/>
              <w:left w:val="single" w:sz="4" w:space="0" w:color="000000"/>
              <w:bottom w:val="nil"/>
              <w:right w:val="single" w:sz="4" w:space="0" w:color="000000"/>
            </w:tcBorders>
          </w:tcPr>
          <w:p w14:paraId="2BC090A4" w14:textId="77777777" w:rsidR="00113E33" w:rsidRDefault="00936FC5">
            <w:pPr>
              <w:pStyle w:val="TableParagraph"/>
              <w:tabs>
                <w:tab w:val="left" w:pos="1692"/>
                <w:tab w:val="left" w:pos="2875"/>
                <w:tab w:val="left" w:pos="3196"/>
                <w:tab w:val="left" w:pos="4138"/>
                <w:tab w:val="left" w:pos="4457"/>
                <w:tab w:val="left" w:pos="5263"/>
                <w:tab w:val="left" w:pos="5549"/>
                <w:tab w:val="left" w:pos="6193"/>
              </w:tabs>
              <w:spacing w:before="4" w:line="271" w:lineRule="exact"/>
              <w:rPr>
                <w:sz w:val="24"/>
              </w:rPr>
            </w:pPr>
            <w:r>
              <w:rPr>
                <w:spacing w:val="-2"/>
                <w:sz w:val="24"/>
              </w:rPr>
              <w:t>политические</w:t>
            </w:r>
            <w:r>
              <w:rPr>
                <w:sz w:val="24"/>
              </w:rPr>
              <w:tab/>
            </w:r>
            <w:r>
              <w:rPr>
                <w:spacing w:val="-2"/>
                <w:sz w:val="24"/>
              </w:rPr>
              <w:t>процессы</w:t>
            </w:r>
            <w:r>
              <w:rPr>
                <w:sz w:val="24"/>
              </w:rPr>
              <w:tab/>
            </w:r>
            <w:r>
              <w:rPr>
                <w:spacing w:val="-10"/>
                <w:sz w:val="24"/>
              </w:rPr>
              <w:t>в</w:t>
            </w:r>
            <w:r>
              <w:rPr>
                <w:sz w:val="24"/>
              </w:rPr>
              <w:tab/>
            </w:r>
            <w:r>
              <w:rPr>
                <w:spacing w:val="-2"/>
                <w:sz w:val="24"/>
              </w:rPr>
              <w:t>Европе</w:t>
            </w:r>
            <w:r>
              <w:rPr>
                <w:sz w:val="24"/>
              </w:rPr>
              <w:tab/>
            </w:r>
            <w:r>
              <w:rPr>
                <w:spacing w:val="-10"/>
                <w:sz w:val="24"/>
              </w:rPr>
              <w:t>в</w:t>
            </w:r>
            <w:r>
              <w:rPr>
                <w:sz w:val="24"/>
              </w:rPr>
              <w:tab/>
            </w:r>
            <w:r>
              <w:rPr>
                <w:spacing w:val="-4"/>
                <w:sz w:val="24"/>
              </w:rPr>
              <w:t>конце</w:t>
            </w:r>
            <w:r>
              <w:rPr>
                <w:sz w:val="24"/>
              </w:rPr>
              <w:tab/>
            </w:r>
            <w:r>
              <w:rPr>
                <w:spacing w:val="-10"/>
                <w:sz w:val="24"/>
              </w:rPr>
              <w:t>I</w:t>
            </w:r>
            <w:r>
              <w:rPr>
                <w:sz w:val="24"/>
              </w:rPr>
              <w:tab/>
            </w:r>
            <w:r>
              <w:rPr>
                <w:spacing w:val="-4"/>
                <w:sz w:val="24"/>
              </w:rPr>
              <w:t>тыс.</w:t>
            </w:r>
            <w:r>
              <w:rPr>
                <w:sz w:val="24"/>
              </w:rPr>
              <w:tab/>
            </w:r>
            <w:r>
              <w:rPr>
                <w:spacing w:val="-4"/>
                <w:sz w:val="24"/>
              </w:rPr>
              <w:t>н.э.</w:t>
            </w:r>
          </w:p>
        </w:tc>
      </w:tr>
      <w:tr w:rsidR="00113E33" w14:paraId="31493B65" w14:textId="77777777">
        <w:trPr>
          <w:trHeight w:val="295"/>
        </w:trPr>
        <w:tc>
          <w:tcPr>
            <w:tcW w:w="2439" w:type="dxa"/>
            <w:tcBorders>
              <w:top w:val="nil"/>
              <w:left w:val="single" w:sz="4" w:space="0" w:color="000000"/>
              <w:bottom w:val="nil"/>
              <w:right w:val="single" w:sz="4" w:space="0" w:color="000000"/>
            </w:tcBorders>
          </w:tcPr>
          <w:p w14:paraId="75541DDE" w14:textId="77777777" w:rsidR="00113E33" w:rsidRDefault="00936FC5">
            <w:pPr>
              <w:pStyle w:val="TableParagraph"/>
              <w:spacing w:before="4" w:line="271" w:lineRule="exact"/>
              <w:rPr>
                <w:sz w:val="24"/>
              </w:rPr>
            </w:pPr>
            <w:r>
              <w:rPr>
                <w:spacing w:val="-2"/>
                <w:sz w:val="24"/>
              </w:rPr>
              <w:t>государства</w:t>
            </w:r>
            <w:r>
              <w:rPr>
                <w:spacing w:val="3"/>
                <w:sz w:val="24"/>
              </w:rPr>
              <w:t xml:space="preserve"> </w:t>
            </w:r>
            <w:r>
              <w:rPr>
                <w:spacing w:val="-4"/>
                <w:sz w:val="24"/>
              </w:rPr>
              <w:t>Русь.</w:t>
            </w:r>
          </w:p>
        </w:tc>
        <w:tc>
          <w:tcPr>
            <w:tcW w:w="6580" w:type="dxa"/>
            <w:tcBorders>
              <w:top w:val="nil"/>
              <w:left w:val="single" w:sz="4" w:space="0" w:color="000000"/>
              <w:bottom w:val="nil"/>
              <w:right w:val="single" w:sz="4" w:space="0" w:color="000000"/>
            </w:tcBorders>
          </w:tcPr>
          <w:p w14:paraId="370AB833" w14:textId="77777777" w:rsidR="00113E33" w:rsidRDefault="00936FC5">
            <w:pPr>
              <w:pStyle w:val="TableParagraph"/>
              <w:tabs>
                <w:tab w:val="left" w:pos="4241"/>
                <w:tab w:val="left" w:pos="4572"/>
                <w:tab w:val="left" w:pos="5933"/>
              </w:tabs>
              <w:spacing w:before="4" w:line="271" w:lineRule="exact"/>
              <w:rPr>
                <w:sz w:val="24"/>
              </w:rPr>
            </w:pPr>
            <w:proofErr w:type="gramStart"/>
            <w:r>
              <w:rPr>
                <w:sz w:val="24"/>
              </w:rPr>
              <w:t>Формирование</w:t>
            </w:r>
            <w:r>
              <w:rPr>
                <w:spacing w:val="37"/>
                <w:sz w:val="24"/>
              </w:rPr>
              <w:t xml:space="preserve">  </w:t>
            </w:r>
            <w:r>
              <w:rPr>
                <w:sz w:val="24"/>
              </w:rPr>
              <w:t>новой</w:t>
            </w:r>
            <w:proofErr w:type="gramEnd"/>
            <w:r>
              <w:rPr>
                <w:spacing w:val="36"/>
                <w:sz w:val="24"/>
              </w:rPr>
              <w:t xml:space="preserve">  </w:t>
            </w:r>
            <w:r>
              <w:rPr>
                <w:spacing w:val="-2"/>
                <w:sz w:val="24"/>
              </w:rPr>
              <w:t>политической</w:t>
            </w:r>
            <w:r>
              <w:rPr>
                <w:sz w:val="24"/>
              </w:rPr>
              <w:tab/>
            </w:r>
            <w:r>
              <w:rPr>
                <w:spacing w:val="-10"/>
                <w:sz w:val="24"/>
              </w:rPr>
              <w:t>и</w:t>
            </w:r>
            <w:r>
              <w:rPr>
                <w:sz w:val="24"/>
              </w:rPr>
              <w:tab/>
            </w:r>
            <w:r>
              <w:rPr>
                <w:spacing w:val="-2"/>
                <w:sz w:val="24"/>
              </w:rPr>
              <w:t>этнической</w:t>
            </w:r>
            <w:r>
              <w:rPr>
                <w:sz w:val="24"/>
              </w:rPr>
              <w:tab/>
            </w:r>
            <w:r>
              <w:rPr>
                <w:spacing w:val="-2"/>
                <w:sz w:val="24"/>
              </w:rPr>
              <w:t>карты</w:t>
            </w:r>
          </w:p>
        </w:tc>
      </w:tr>
      <w:tr w:rsidR="00113E33" w14:paraId="0C3E9272" w14:textId="77777777">
        <w:trPr>
          <w:trHeight w:val="294"/>
        </w:trPr>
        <w:tc>
          <w:tcPr>
            <w:tcW w:w="2439" w:type="dxa"/>
            <w:tcBorders>
              <w:top w:val="nil"/>
              <w:left w:val="single" w:sz="4" w:space="0" w:color="000000"/>
              <w:bottom w:val="nil"/>
              <w:right w:val="single" w:sz="4" w:space="0" w:color="000000"/>
            </w:tcBorders>
          </w:tcPr>
          <w:p w14:paraId="61785460"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6049DA0A" w14:textId="77777777" w:rsidR="00113E33" w:rsidRDefault="00936FC5">
            <w:pPr>
              <w:pStyle w:val="TableParagraph"/>
              <w:spacing w:before="5" w:line="269" w:lineRule="exact"/>
              <w:rPr>
                <w:sz w:val="24"/>
              </w:rPr>
            </w:pPr>
            <w:r>
              <w:rPr>
                <w:spacing w:val="-2"/>
                <w:sz w:val="24"/>
              </w:rPr>
              <w:t>континента.</w:t>
            </w:r>
          </w:p>
        </w:tc>
      </w:tr>
      <w:tr w:rsidR="00113E33" w14:paraId="43D09FD2" w14:textId="77777777">
        <w:trPr>
          <w:trHeight w:val="292"/>
        </w:trPr>
        <w:tc>
          <w:tcPr>
            <w:tcW w:w="2439" w:type="dxa"/>
            <w:tcBorders>
              <w:top w:val="nil"/>
              <w:left w:val="single" w:sz="4" w:space="0" w:color="000000"/>
              <w:bottom w:val="nil"/>
              <w:right w:val="single" w:sz="4" w:space="0" w:color="000000"/>
            </w:tcBorders>
          </w:tcPr>
          <w:p w14:paraId="5784C69A" w14:textId="77777777" w:rsidR="00113E33" w:rsidRDefault="00113E33">
            <w:pPr>
              <w:pStyle w:val="TableParagraph"/>
              <w:ind w:left="0"/>
              <w:rPr>
                <w:sz w:val="20"/>
              </w:rPr>
            </w:pPr>
          </w:p>
        </w:tc>
        <w:tc>
          <w:tcPr>
            <w:tcW w:w="6580" w:type="dxa"/>
            <w:tcBorders>
              <w:top w:val="nil"/>
              <w:left w:val="single" w:sz="4" w:space="0" w:color="000000"/>
              <w:bottom w:val="nil"/>
              <w:right w:val="single" w:sz="4" w:space="0" w:color="000000"/>
            </w:tcBorders>
          </w:tcPr>
          <w:p w14:paraId="1BC3DBB6" w14:textId="77777777" w:rsidR="00113E33" w:rsidRDefault="00936FC5">
            <w:pPr>
              <w:pStyle w:val="TableParagraph"/>
              <w:spacing w:before="3" w:line="269" w:lineRule="exact"/>
              <w:rPr>
                <w:sz w:val="24"/>
              </w:rPr>
            </w:pPr>
            <w:r>
              <w:rPr>
                <w:sz w:val="24"/>
              </w:rPr>
              <w:t>Первые</w:t>
            </w:r>
            <w:r>
              <w:rPr>
                <w:spacing w:val="33"/>
                <w:sz w:val="24"/>
              </w:rPr>
              <w:t xml:space="preserve"> </w:t>
            </w:r>
            <w:r>
              <w:rPr>
                <w:sz w:val="24"/>
              </w:rPr>
              <w:t>известия</w:t>
            </w:r>
            <w:r>
              <w:rPr>
                <w:spacing w:val="37"/>
                <w:sz w:val="24"/>
              </w:rPr>
              <w:t xml:space="preserve"> </w:t>
            </w:r>
            <w:r>
              <w:rPr>
                <w:sz w:val="24"/>
              </w:rPr>
              <w:t>о</w:t>
            </w:r>
            <w:r>
              <w:rPr>
                <w:spacing w:val="37"/>
                <w:sz w:val="24"/>
              </w:rPr>
              <w:t xml:space="preserve"> </w:t>
            </w:r>
            <w:r>
              <w:rPr>
                <w:sz w:val="24"/>
              </w:rPr>
              <w:t>Руси.</w:t>
            </w:r>
            <w:r>
              <w:rPr>
                <w:spacing w:val="37"/>
                <w:sz w:val="24"/>
              </w:rPr>
              <w:t xml:space="preserve"> </w:t>
            </w:r>
            <w:r>
              <w:rPr>
                <w:sz w:val="24"/>
              </w:rPr>
              <w:t>Проблема</w:t>
            </w:r>
            <w:r>
              <w:rPr>
                <w:spacing w:val="40"/>
                <w:sz w:val="24"/>
              </w:rPr>
              <w:t xml:space="preserve"> </w:t>
            </w:r>
            <w:r>
              <w:rPr>
                <w:sz w:val="24"/>
              </w:rPr>
              <w:t>образования</w:t>
            </w:r>
            <w:r>
              <w:rPr>
                <w:spacing w:val="35"/>
                <w:sz w:val="24"/>
              </w:rPr>
              <w:t xml:space="preserve"> </w:t>
            </w:r>
            <w:r>
              <w:rPr>
                <w:spacing w:val="-2"/>
                <w:sz w:val="24"/>
              </w:rPr>
              <w:t>государства</w:t>
            </w:r>
          </w:p>
        </w:tc>
      </w:tr>
      <w:tr w:rsidR="00113E33" w14:paraId="47A7C56D" w14:textId="77777777">
        <w:trPr>
          <w:trHeight w:val="294"/>
        </w:trPr>
        <w:tc>
          <w:tcPr>
            <w:tcW w:w="2439" w:type="dxa"/>
            <w:tcBorders>
              <w:top w:val="nil"/>
              <w:left w:val="single" w:sz="4" w:space="0" w:color="000000"/>
              <w:bottom w:val="nil"/>
              <w:right w:val="single" w:sz="4" w:space="0" w:color="000000"/>
            </w:tcBorders>
          </w:tcPr>
          <w:p w14:paraId="359018CD"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74143E52" w14:textId="77777777" w:rsidR="00113E33" w:rsidRDefault="00936FC5">
            <w:pPr>
              <w:pStyle w:val="TableParagraph"/>
              <w:spacing w:before="3" w:line="271" w:lineRule="exact"/>
              <w:rPr>
                <w:sz w:val="24"/>
              </w:rPr>
            </w:pPr>
            <w:r>
              <w:rPr>
                <w:sz w:val="24"/>
              </w:rPr>
              <w:t>Русь.</w:t>
            </w:r>
            <w:r>
              <w:rPr>
                <w:spacing w:val="-5"/>
                <w:sz w:val="24"/>
              </w:rPr>
              <w:t xml:space="preserve"> </w:t>
            </w:r>
            <w:r>
              <w:rPr>
                <w:sz w:val="24"/>
              </w:rPr>
              <w:t>Скандинавы</w:t>
            </w:r>
            <w:r>
              <w:rPr>
                <w:spacing w:val="-3"/>
                <w:sz w:val="24"/>
              </w:rPr>
              <w:t xml:space="preserve"> </w:t>
            </w:r>
            <w:r>
              <w:rPr>
                <w:sz w:val="24"/>
              </w:rPr>
              <w:t>на</w:t>
            </w:r>
            <w:r>
              <w:rPr>
                <w:spacing w:val="-7"/>
                <w:sz w:val="24"/>
              </w:rPr>
              <w:t xml:space="preserve"> </w:t>
            </w:r>
            <w:r>
              <w:rPr>
                <w:sz w:val="24"/>
              </w:rPr>
              <w:t>Руси.</w:t>
            </w:r>
            <w:r>
              <w:rPr>
                <w:spacing w:val="-4"/>
                <w:sz w:val="24"/>
              </w:rPr>
              <w:t xml:space="preserve"> </w:t>
            </w:r>
            <w:r>
              <w:rPr>
                <w:sz w:val="24"/>
              </w:rPr>
              <w:t>Начало</w:t>
            </w:r>
            <w:r>
              <w:rPr>
                <w:spacing w:val="-5"/>
                <w:sz w:val="24"/>
              </w:rPr>
              <w:t xml:space="preserve"> </w:t>
            </w:r>
            <w:r>
              <w:rPr>
                <w:sz w:val="24"/>
              </w:rPr>
              <w:t xml:space="preserve">династии </w:t>
            </w:r>
            <w:r>
              <w:rPr>
                <w:spacing w:val="-2"/>
                <w:sz w:val="24"/>
              </w:rPr>
              <w:t>Рюриковичей.</w:t>
            </w:r>
          </w:p>
        </w:tc>
      </w:tr>
      <w:tr w:rsidR="00113E33" w14:paraId="38D162C1" w14:textId="77777777">
        <w:trPr>
          <w:trHeight w:val="294"/>
        </w:trPr>
        <w:tc>
          <w:tcPr>
            <w:tcW w:w="2439" w:type="dxa"/>
            <w:tcBorders>
              <w:top w:val="nil"/>
              <w:left w:val="single" w:sz="4" w:space="0" w:color="000000"/>
              <w:bottom w:val="nil"/>
              <w:right w:val="single" w:sz="4" w:space="0" w:color="000000"/>
            </w:tcBorders>
          </w:tcPr>
          <w:p w14:paraId="0A4DC755"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64E4CE76" w14:textId="77777777" w:rsidR="00113E33" w:rsidRDefault="00936FC5">
            <w:pPr>
              <w:pStyle w:val="TableParagraph"/>
              <w:spacing w:before="4" w:line="269" w:lineRule="exact"/>
              <w:rPr>
                <w:sz w:val="24"/>
              </w:rPr>
            </w:pPr>
            <w:r>
              <w:rPr>
                <w:sz w:val="24"/>
              </w:rPr>
              <w:t>Формирование</w:t>
            </w:r>
            <w:r>
              <w:rPr>
                <w:spacing w:val="-1"/>
                <w:sz w:val="24"/>
              </w:rPr>
              <w:t xml:space="preserve"> </w:t>
            </w:r>
            <w:r>
              <w:rPr>
                <w:sz w:val="24"/>
              </w:rPr>
              <w:t>территории</w:t>
            </w:r>
            <w:r>
              <w:rPr>
                <w:spacing w:val="6"/>
                <w:sz w:val="24"/>
              </w:rPr>
              <w:t xml:space="preserve"> </w:t>
            </w:r>
            <w:r>
              <w:rPr>
                <w:sz w:val="24"/>
              </w:rPr>
              <w:t>государства</w:t>
            </w:r>
            <w:r>
              <w:rPr>
                <w:spacing w:val="4"/>
                <w:sz w:val="24"/>
              </w:rPr>
              <w:t xml:space="preserve"> </w:t>
            </w:r>
            <w:r>
              <w:rPr>
                <w:sz w:val="24"/>
              </w:rPr>
              <w:t>Русь.</w:t>
            </w:r>
            <w:r>
              <w:rPr>
                <w:spacing w:val="7"/>
                <w:sz w:val="24"/>
              </w:rPr>
              <w:t xml:space="preserve"> </w:t>
            </w:r>
            <w:r>
              <w:rPr>
                <w:sz w:val="24"/>
              </w:rPr>
              <w:t>Дань</w:t>
            </w:r>
            <w:r>
              <w:rPr>
                <w:spacing w:val="7"/>
                <w:sz w:val="24"/>
              </w:rPr>
              <w:t xml:space="preserve"> </w:t>
            </w:r>
            <w:r>
              <w:rPr>
                <w:sz w:val="24"/>
              </w:rPr>
              <w:t>и</w:t>
            </w:r>
            <w:r>
              <w:rPr>
                <w:spacing w:val="5"/>
                <w:sz w:val="24"/>
              </w:rPr>
              <w:t xml:space="preserve"> </w:t>
            </w:r>
            <w:r>
              <w:rPr>
                <w:spacing w:val="-2"/>
                <w:sz w:val="24"/>
              </w:rPr>
              <w:t>полюдье.</w:t>
            </w:r>
          </w:p>
        </w:tc>
      </w:tr>
      <w:tr w:rsidR="00113E33" w14:paraId="41896816" w14:textId="77777777">
        <w:trPr>
          <w:trHeight w:val="292"/>
        </w:trPr>
        <w:tc>
          <w:tcPr>
            <w:tcW w:w="2439" w:type="dxa"/>
            <w:tcBorders>
              <w:top w:val="nil"/>
              <w:left w:val="single" w:sz="4" w:space="0" w:color="000000"/>
              <w:bottom w:val="nil"/>
              <w:right w:val="single" w:sz="4" w:space="0" w:color="000000"/>
            </w:tcBorders>
          </w:tcPr>
          <w:p w14:paraId="53C65071" w14:textId="77777777" w:rsidR="00113E33" w:rsidRDefault="00113E33">
            <w:pPr>
              <w:pStyle w:val="TableParagraph"/>
              <w:ind w:left="0"/>
              <w:rPr>
                <w:sz w:val="20"/>
              </w:rPr>
            </w:pPr>
          </w:p>
        </w:tc>
        <w:tc>
          <w:tcPr>
            <w:tcW w:w="6580" w:type="dxa"/>
            <w:tcBorders>
              <w:top w:val="nil"/>
              <w:left w:val="single" w:sz="4" w:space="0" w:color="000000"/>
              <w:bottom w:val="nil"/>
              <w:right w:val="single" w:sz="4" w:space="0" w:color="000000"/>
            </w:tcBorders>
          </w:tcPr>
          <w:p w14:paraId="7A08E014" w14:textId="77777777" w:rsidR="00113E33" w:rsidRDefault="00936FC5">
            <w:pPr>
              <w:pStyle w:val="TableParagraph"/>
              <w:tabs>
                <w:tab w:val="left" w:pos="1132"/>
                <w:tab w:val="left" w:pos="2220"/>
                <w:tab w:val="left" w:pos="3232"/>
                <w:tab w:val="left" w:pos="4697"/>
                <w:tab w:val="left" w:pos="5088"/>
              </w:tabs>
              <w:spacing w:before="3" w:line="269" w:lineRule="exact"/>
              <w:rPr>
                <w:sz w:val="24"/>
              </w:rPr>
            </w:pPr>
            <w:r>
              <w:rPr>
                <w:spacing w:val="-2"/>
                <w:sz w:val="24"/>
              </w:rPr>
              <w:t>Первые</w:t>
            </w:r>
            <w:r>
              <w:rPr>
                <w:sz w:val="24"/>
              </w:rPr>
              <w:tab/>
            </w:r>
            <w:r>
              <w:rPr>
                <w:spacing w:val="-2"/>
                <w:sz w:val="24"/>
              </w:rPr>
              <w:t>русские</w:t>
            </w:r>
            <w:r>
              <w:rPr>
                <w:sz w:val="24"/>
              </w:rPr>
              <w:tab/>
            </w:r>
            <w:r>
              <w:rPr>
                <w:spacing w:val="-2"/>
                <w:sz w:val="24"/>
              </w:rPr>
              <w:t>князья.</w:t>
            </w:r>
            <w:r>
              <w:rPr>
                <w:sz w:val="24"/>
              </w:rPr>
              <w:tab/>
            </w:r>
            <w:r>
              <w:rPr>
                <w:spacing w:val="-2"/>
                <w:sz w:val="24"/>
              </w:rPr>
              <w:t>Отношения</w:t>
            </w:r>
            <w:r>
              <w:rPr>
                <w:sz w:val="24"/>
              </w:rPr>
              <w:tab/>
            </w:r>
            <w:r>
              <w:rPr>
                <w:spacing w:val="-10"/>
                <w:sz w:val="24"/>
              </w:rPr>
              <w:t>с</w:t>
            </w:r>
            <w:r>
              <w:rPr>
                <w:sz w:val="24"/>
              </w:rPr>
              <w:tab/>
            </w:r>
            <w:r>
              <w:rPr>
                <w:spacing w:val="-2"/>
                <w:sz w:val="24"/>
              </w:rPr>
              <w:t>Византийской</w:t>
            </w:r>
          </w:p>
        </w:tc>
      </w:tr>
      <w:tr w:rsidR="00113E33" w14:paraId="182EB40C" w14:textId="77777777">
        <w:trPr>
          <w:trHeight w:val="294"/>
        </w:trPr>
        <w:tc>
          <w:tcPr>
            <w:tcW w:w="2439" w:type="dxa"/>
            <w:tcBorders>
              <w:top w:val="nil"/>
              <w:left w:val="single" w:sz="4" w:space="0" w:color="000000"/>
              <w:bottom w:val="nil"/>
              <w:right w:val="single" w:sz="4" w:space="0" w:color="000000"/>
            </w:tcBorders>
          </w:tcPr>
          <w:p w14:paraId="4F6AE18B"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525B6B42" w14:textId="77777777" w:rsidR="00113E33" w:rsidRDefault="00936FC5">
            <w:pPr>
              <w:pStyle w:val="TableParagraph"/>
              <w:spacing w:before="3" w:line="271" w:lineRule="exact"/>
              <w:rPr>
                <w:sz w:val="24"/>
              </w:rPr>
            </w:pPr>
            <w:proofErr w:type="gramStart"/>
            <w:r>
              <w:rPr>
                <w:sz w:val="24"/>
              </w:rPr>
              <w:t>империей,</w:t>
            </w:r>
            <w:r>
              <w:rPr>
                <w:spacing w:val="32"/>
                <w:sz w:val="24"/>
              </w:rPr>
              <w:t xml:space="preserve">  </w:t>
            </w:r>
            <w:r>
              <w:rPr>
                <w:sz w:val="24"/>
              </w:rPr>
              <w:t>странами</w:t>
            </w:r>
            <w:proofErr w:type="gramEnd"/>
            <w:r>
              <w:rPr>
                <w:spacing w:val="34"/>
                <w:sz w:val="24"/>
              </w:rPr>
              <w:t xml:space="preserve">  </w:t>
            </w:r>
            <w:r>
              <w:rPr>
                <w:sz w:val="24"/>
              </w:rPr>
              <w:t>Центральной,</w:t>
            </w:r>
            <w:r>
              <w:rPr>
                <w:spacing w:val="34"/>
                <w:sz w:val="24"/>
              </w:rPr>
              <w:t xml:space="preserve">  </w:t>
            </w:r>
            <w:r>
              <w:rPr>
                <w:sz w:val="24"/>
              </w:rPr>
              <w:t>Западной</w:t>
            </w:r>
            <w:r>
              <w:rPr>
                <w:spacing w:val="34"/>
                <w:sz w:val="24"/>
              </w:rPr>
              <w:t xml:space="preserve">  </w:t>
            </w:r>
            <w:r>
              <w:rPr>
                <w:sz w:val="24"/>
              </w:rPr>
              <w:t>и</w:t>
            </w:r>
            <w:r>
              <w:rPr>
                <w:spacing w:val="35"/>
                <w:sz w:val="24"/>
              </w:rPr>
              <w:t xml:space="preserve">  </w:t>
            </w:r>
            <w:r>
              <w:rPr>
                <w:spacing w:val="-2"/>
                <w:sz w:val="24"/>
              </w:rPr>
              <w:t>Северной</w:t>
            </w:r>
          </w:p>
        </w:tc>
      </w:tr>
      <w:tr w:rsidR="00113E33" w14:paraId="4445B28A" w14:textId="77777777">
        <w:trPr>
          <w:trHeight w:val="293"/>
        </w:trPr>
        <w:tc>
          <w:tcPr>
            <w:tcW w:w="2439" w:type="dxa"/>
            <w:tcBorders>
              <w:top w:val="nil"/>
              <w:left w:val="single" w:sz="4" w:space="0" w:color="000000"/>
              <w:bottom w:val="nil"/>
              <w:right w:val="single" w:sz="4" w:space="0" w:color="000000"/>
            </w:tcBorders>
          </w:tcPr>
          <w:p w14:paraId="52BDE781"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5A673413" w14:textId="77777777" w:rsidR="00113E33" w:rsidRDefault="00936FC5">
            <w:pPr>
              <w:pStyle w:val="TableParagraph"/>
              <w:tabs>
                <w:tab w:val="left" w:pos="1252"/>
                <w:tab w:val="left" w:pos="2920"/>
                <w:tab w:val="left" w:pos="4548"/>
                <w:tab w:val="left" w:pos="5621"/>
                <w:tab w:val="left" w:pos="6425"/>
              </w:tabs>
              <w:spacing w:before="4" w:line="269" w:lineRule="exact"/>
              <w:rPr>
                <w:sz w:val="24"/>
              </w:rPr>
            </w:pPr>
            <w:r>
              <w:rPr>
                <w:spacing w:val="-2"/>
                <w:sz w:val="24"/>
              </w:rPr>
              <w:t>Европы,</w:t>
            </w:r>
            <w:r>
              <w:rPr>
                <w:sz w:val="24"/>
              </w:rPr>
              <w:tab/>
            </w:r>
            <w:r>
              <w:rPr>
                <w:spacing w:val="-2"/>
                <w:sz w:val="24"/>
              </w:rPr>
              <w:t>кочевниками</w:t>
            </w:r>
            <w:r>
              <w:rPr>
                <w:sz w:val="24"/>
              </w:rPr>
              <w:tab/>
            </w:r>
            <w:r>
              <w:rPr>
                <w:spacing w:val="-2"/>
                <w:sz w:val="24"/>
              </w:rPr>
              <w:t>европейских</w:t>
            </w:r>
            <w:r>
              <w:rPr>
                <w:sz w:val="24"/>
              </w:rPr>
              <w:tab/>
            </w:r>
            <w:r>
              <w:rPr>
                <w:spacing w:val="-2"/>
                <w:sz w:val="24"/>
              </w:rPr>
              <w:t>степей.</w:t>
            </w:r>
            <w:r>
              <w:rPr>
                <w:sz w:val="24"/>
              </w:rPr>
              <w:tab/>
            </w:r>
            <w:r>
              <w:rPr>
                <w:spacing w:val="-4"/>
                <w:sz w:val="24"/>
              </w:rPr>
              <w:t>Русь</w:t>
            </w:r>
            <w:r>
              <w:rPr>
                <w:sz w:val="24"/>
              </w:rPr>
              <w:tab/>
            </w:r>
            <w:r>
              <w:rPr>
                <w:spacing w:val="-10"/>
                <w:sz w:val="24"/>
              </w:rPr>
              <w:t>в</w:t>
            </w:r>
          </w:p>
        </w:tc>
      </w:tr>
      <w:tr w:rsidR="00113E33" w14:paraId="777FD889" w14:textId="77777777">
        <w:trPr>
          <w:trHeight w:val="292"/>
        </w:trPr>
        <w:tc>
          <w:tcPr>
            <w:tcW w:w="2439" w:type="dxa"/>
            <w:tcBorders>
              <w:top w:val="nil"/>
              <w:left w:val="single" w:sz="4" w:space="0" w:color="000000"/>
              <w:bottom w:val="nil"/>
              <w:right w:val="single" w:sz="4" w:space="0" w:color="000000"/>
            </w:tcBorders>
          </w:tcPr>
          <w:p w14:paraId="40DF38B7" w14:textId="77777777" w:rsidR="00113E33" w:rsidRDefault="00113E33">
            <w:pPr>
              <w:pStyle w:val="TableParagraph"/>
              <w:ind w:left="0"/>
              <w:rPr>
                <w:sz w:val="20"/>
              </w:rPr>
            </w:pPr>
          </w:p>
        </w:tc>
        <w:tc>
          <w:tcPr>
            <w:tcW w:w="6580" w:type="dxa"/>
            <w:tcBorders>
              <w:top w:val="nil"/>
              <w:left w:val="single" w:sz="4" w:space="0" w:color="000000"/>
              <w:bottom w:val="nil"/>
              <w:right w:val="single" w:sz="4" w:space="0" w:color="000000"/>
            </w:tcBorders>
          </w:tcPr>
          <w:p w14:paraId="4E8FA37D" w14:textId="77777777" w:rsidR="00113E33" w:rsidRDefault="00936FC5">
            <w:pPr>
              <w:pStyle w:val="TableParagraph"/>
              <w:spacing w:before="3" w:line="269" w:lineRule="exact"/>
              <w:rPr>
                <w:sz w:val="24"/>
              </w:rPr>
            </w:pPr>
            <w:r>
              <w:rPr>
                <w:sz w:val="24"/>
              </w:rPr>
              <w:t>международной</w:t>
            </w:r>
            <w:r>
              <w:rPr>
                <w:spacing w:val="49"/>
                <w:sz w:val="24"/>
              </w:rPr>
              <w:t xml:space="preserve"> </w:t>
            </w:r>
            <w:r>
              <w:rPr>
                <w:sz w:val="24"/>
              </w:rPr>
              <w:t>торговле.</w:t>
            </w:r>
            <w:r>
              <w:rPr>
                <w:spacing w:val="46"/>
                <w:sz w:val="24"/>
              </w:rPr>
              <w:t xml:space="preserve"> </w:t>
            </w:r>
            <w:r>
              <w:rPr>
                <w:sz w:val="24"/>
              </w:rPr>
              <w:t>Путь</w:t>
            </w:r>
            <w:r>
              <w:rPr>
                <w:spacing w:val="54"/>
                <w:sz w:val="24"/>
              </w:rPr>
              <w:t xml:space="preserve"> </w:t>
            </w:r>
            <w:r>
              <w:rPr>
                <w:sz w:val="24"/>
              </w:rPr>
              <w:t>из</w:t>
            </w:r>
            <w:r>
              <w:rPr>
                <w:spacing w:val="47"/>
                <w:sz w:val="24"/>
              </w:rPr>
              <w:t xml:space="preserve"> </w:t>
            </w:r>
            <w:r>
              <w:rPr>
                <w:sz w:val="24"/>
              </w:rPr>
              <w:t>варяг</w:t>
            </w:r>
            <w:r>
              <w:rPr>
                <w:spacing w:val="49"/>
                <w:sz w:val="24"/>
              </w:rPr>
              <w:t xml:space="preserve"> </w:t>
            </w:r>
            <w:r>
              <w:rPr>
                <w:sz w:val="24"/>
              </w:rPr>
              <w:t>в</w:t>
            </w:r>
            <w:r>
              <w:rPr>
                <w:spacing w:val="48"/>
                <w:sz w:val="24"/>
              </w:rPr>
              <w:t xml:space="preserve"> </w:t>
            </w:r>
            <w:r>
              <w:rPr>
                <w:sz w:val="24"/>
              </w:rPr>
              <w:t>греки.</w:t>
            </w:r>
            <w:r>
              <w:rPr>
                <w:spacing w:val="50"/>
                <w:sz w:val="24"/>
              </w:rPr>
              <w:t xml:space="preserve"> </w:t>
            </w:r>
            <w:r>
              <w:rPr>
                <w:spacing w:val="-2"/>
                <w:sz w:val="24"/>
              </w:rPr>
              <w:t>Волжский</w:t>
            </w:r>
          </w:p>
        </w:tc>
      </w:tr>
      <w:tr w:rsidR="00113E33" w14:paraId="78E759EB" w14:textId="77777777">
        <w:trPr>
          <w:trHeight w:val="295"/>
        </w:trPr>
        <w:tc>
          <w:tcPr>
            <w:tcW w:w="2439" w:type="dxa"/>
            <w:tcBorders>
              <w:top w:val="nil"/>
              <w:left w:val="single" w:sz="4" w:space="0" w:color="000000"/>
              <w:bottom w:val="nil"/>
              <w:right w:val="single" w:sz="4" w:space="0" w:color="000000"/>
            </w:tcBorders>
          </w:tcPr>
          <w:p w14:paraId="7EA2EFB5"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4BD30158" w14:textId="77777777" w:rsidR="00113E33" w:rsidRDefault="00936FC5">
            <w:pPr>
              <w:pStyle w:val="TableParagraph"/>
              <w:spacing w:before="3" w:line="272" w:lineRule="exact"/>
              <w:rPr>
                <w:sz w:val="24"/>
              </w:rPr>
            </w:pPr>
            <w:r>
              <w:rPr>
                <w:sz w:val="24"/>
              </w:rPr>
              <w:t>торговый</w:t>
            </w:r>
            <w:r>
              <w:rPr>
                <w:spacing w:val="-7"/>
                <w:sz w:val="24"/>
              </w:rPr>
              <w:t xml:space="preserve"> </w:t>
            </w:r>
            <w:r>
              <w:rPr>
                <w:sz w:val="24"/>
              </w:rPr>
              <w:t>путь.</w:t>
            </w:r>
            <w:r>
              <w:rPr>
                <w:spacing w:val="-7"/>
                <w:sz w:val="24"/>
              </w:rPr>
              <w:t xml:space="preserve"> </w:t>
            </w:r>
            <w:r>
              <w:rPr>
                <w:sz w:val="24"/>
              </w:rPr>
              <w:t>Языческий</w:t>
            </w:r>
            <w:r>
              <w:rPr>
                <w:spacing w:val="-9"/>
                <w:sz w:val="24"/>
              </w:rPr>
              <w:t xml:space="preserve"> </w:t>
            </w:r>
            <w:r>
              <w:rPr>
                <w:spacing w:val="-2"/>
                <w:sz w:val="24"/>
              </w:rPr>
              <w:t>пантеон.</w:t>
            </w:r>
          </w:p>
        </w:tc>
      </w:tr>
      <w:tr w:rsidR="00113E33" w14:paraId="3460D282" w14:textId="77777777">
        <w:trPr>
          <w:trHeight w:val="295"/>
        </w:trPr>
        <w:tc>
          <w:tcPr>
            <w:tcW w:w="2439" w:type="dxa"/>
            <w:tcBorders>
              <w:top w:val="nil"/>
              <w:left w:val="single" w:sz="4" w:space="0" w:color="000000"/>
              <w:bottom w:val="nil"/>
              <w:right w:val="single" w:sz="4" w:space="0" w:color="000000"/>
            </w:tcBorders>
          </w:tcPr>
          <w:p w14:paraId="5E717B1D"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428CF35B" w14:textId="77777777" w:rsidR="00113E33" w:rsidRDefault="00936FC5">
            <w:pPr>
              <w:pStyle w:val="TableParagraph"/>
              <w:tabs>
                <w:tab w:val="left" w:pos="1315"/>
                <w:tab w:val="left" w:pos="2937"/>
                <w:tab w:val="left" w:pos="3312"/>
                <w:tab w:val="left" w:pos="3883"/>
                <w:tab w:val="left" w:pos="5112"/>
              </w:tabs>
              <w:spacing w:before="5" w:line="269" w:lineRule="exact"/>
              <w:rPr>
                <w:sz w:val="24"/>
              </w:rPr>
            </w:pPr>
            <w:r>
              <w:rPr>
                <w:spacing w:val="-2"/>
                <w:sz w:val="24"/>
              </w:rPr>
              <w:t>Принятие</w:t>
            </w:r>
            <w:r>
              <w:rPr>
                <w:sz w:val="24"/>
              </w:rPr>
              <w:tab/>
            </w:r>
            <w:r>
              <w:rPr>
                <w:spacing w:val="-2"/>
                <w:sz w:val="24"/>
              </w:rPr>
              <w:t>христианства</w:t>
            </w:r>
            <w:r>
              <w:rPr>
                <w:sz w:val="24"/>
              </w:rPr>
              <w:tab/>
            </w:r>
            <w:r>
              <w:rPr>
                <w:spacing w:val="-10"/>
                <w:sz w:val="24"/>
              </w:rPr>
              <w:t>и</w:t>
            </w:r>
            <w:r>
              <w:rPr>
                <w:sz w:val="24"/>
              </w:rPr>
              <w:tab/>
            </w:r>
            <w:r>
              <w:rPr>
                <w:spacing w:val="-5"/>
                <w:sz w:val="24"/>
              </w:rPr>
              <w:t>его</w:t>
            </w:r>
            <w:r>
              <w:rPr>
                <w:sz w:val="24"/>
              </w:rPr>
              <w:tab/>
            </w:r>
            <w:r>
              <w:rPr>
                <w:spacing w:val="-2"/>
                <w:sz w:val="24"/>
              </w:rPr>
              <w:t>значение.</w:t>
            </w:r>
            <w:r>
              <w:rPr>
                <w:sz w:val="24"/>
              </w:rPr>
              <w:tab/>
            </w:r>
            <w:r>
              <w:rPr>
                <w:spacing w:val="-2"/>
                <w:sz w:val="24"/>
              </w:rPr>
              <w:t>Византийское</w:t>
            </w:r>
          </w:p>
        </w:tc>
      </w:tr>
      <w:tr w:rsidR="00113E33" w14:paraId="36CFD6A2" w14:textId="77777777">
        <w:trPr>
          <w:trHeight w:val="411"/>
        </w:trPr>
        <w:tc>
          <w:tcPr>
            <w:tcW w:w="2439" w:type="dxa"/>
            <w:tcBorders>
              <w:top w:val="nil"/>
              <w:left w:val="single" w:sz="4" w:space="0" w:color="000000"/>
              <w:bottom w:val="single" w:sz="4" w:space="0" w:color="000000"/>
              <w:right w:val="single" w:sz="4" w:space="0" w:color="000000"/>
            </w:tcBorders>
          </w:tcPr>
          <w:p w14:paraId="0178A703" w14:textId="77777777" w:rsidR="00113E33" w:rsidRDefault="00113E33">
            <w:pPr>
              <w:pStyle w:val="TableParagraph"/>
              <w:ind w:left="0"/>
              <w:rPr>
                <w:sz w:val="24"/>
              </w:rPr>
            </w:pPr>
          </w:p>
        </w:tc>
        <w:tc>
          <w:tcPr>
            <w:tcW w:w="6580" w:type="dxa"/>
            <w:tcBorders>
              <w:top w:val="nil"/>
              <w:left w:val="single" w:sz="4" w:space="0" w:color="000000"/>
              <w:bottom w:val="single" w:sz="4" w:space="0" w:color="000000"/>
              <w:right w:val="single" w:sz="4" w:space="0" w:color="000000"/>
            </w:tcBorders>
          </w:tcPr>
          <w:p w14:paraId="0CABD324" w14:textId="77777777" w:rsidR="00113E33" w:rsidRDefault="00936FC5">
            <w:pPr>
              <w:pStyle w:val="TableParagraph"/>
              <w:spacing w:before="3"/>
              <w:rPr>
                <w:sz w:val="24"/>
              </w:rPr>
            </w:pPr>
            <w:r>
              <w:rPr>
                <w:sz w:val="24"/>
              </w:rPr>
              <w:t>наследие</w:t>
            </w:r>
            <w:r>
              <w:rPr>
                <w:spacing w:val="-4"/>
                <w:sz w:val="24"/>
              </w:rPr>
              <w:t xml:space="preserve"> </w:t>
            </w:r>
            <w:r>
              <w:rPr>
                <w:sz w:val="24"/>
              </w:rPr>
              <w:t>на</w:t>
            </w:r>
            <w:r>
              <w:rPr>
                <w:spacing w:val="-2"/>
                <w:sz w:val="24"/>
              </w:rPr>
              <w:t xml:space="preserve"> </w:t>
            </w:r>
            <w:r>
              <w:rPr>
                <w:spacing w:val="-4"/>
                <w:sz w:val="24"/>
              </w:rPr>
              <w:t>Руси.</w:t>
            </w:r>
          </w:p>
        </w:tc>
      </w:tr>
      <w:tr w:rsidR="00113E33" w14:paraId="3FB40DB0" w14:textId="77777777">
        <w:trPr>
          <w:trHeight w:val="5211"/>
        </w:trPr>
        <w:tc>
          <w:tcPr>
            <w:tcW w:w="2439" w:type="dxa"/>
            <w:tcBorders>
              <w:top w:val="single" w:sz="4" w:space="0" w:color="000000"/>
              <w:left w:val="single" w:sz="4" w:space="0" w:color="000000"/>
              <w:bottom w:val="single" w:sz="4" w:space="0" w:color="000000"/>
              <w:right w:val="single" w:sz="4" w:space="0" w:color="000000"/>
            </w:tcBorders>
          </w:tcPr>
          <w:p w14:paraId="5E69DFED" w14:textId="77777777" w:rsidR="00113E33" w:rsidRDefault="00936FC5">
            <w:pPr>
              <w:pStyle w:val="TableParagraph"/>
              <w:tabs>
                <w:tab w:val="left" w:pos="755"/>
                <w:tab w:val="left" w:pos="1089"/>
                <w:tab w:val="left" w:pos="1910"/>
                <w:tab w:val="left" w:pos="2301"/>
              </w:tabs>
              <w:spacing w:before="88" w:line="254" w:lineRule="auto"/>
              <w:ind w:right="45"/>
              <w:rPr>
                <w:sz w:val="24"/>
              </w:rPr>
            </w:pPr>
            <w:r>
              <w:rPr>
                <w:spacing w:val="-4"/>
                <w:sz w:val="24"/>
              </w:rPr>
              <w:t>Русь</w:t>
            </w:r>
            <w:r>
              <w:rPr>
                <w:sz w:val="24"/>
              </w:rPr>
              <w:tab/>
            </w:r>
            <w:r>
              <w:rPr>
                <w:spacing w:val="-10"/>
                <w:sz w:val="24"/>
              </w:rPr>
              <w:t>в</w:t>
            </w:r>
            <w:r>
              <w:rPr>
                <w:sz w:val="24"/>
              </w:rPr>
              <w:tab/>
            </w:r>
            <w:r>
              <w:rPr>
                <w:spacing w:val="-2"/>
                <w:sz w:val="24"/>
              </w:rPr>
              <w:t>конце</w:t>
            </w:r>
            <w:r>
              <w:rPr>
                <w:sz w:val="24"/>
              </w:rPr>
              <w:tab/>
            </w:r>
            <w:r>
              <w:rPr>
                <w:spacing w:val="-10"/>
                <w:sz w:val="24"/>
              </w:rPr>
              <w:t>X</w:t>
            </w:r>
            <w:r>
              <w:rPr>
                <w:sz w:val="24"/>
              </w:rPr>
              <w:tab/>
            </w:r>
            <w:r>
              <w:rPr>
                <w:spacing w:val="-10"/>
                <w:sz w:val="24"/>
              </w:rPr>
              <w:t xml:space="preserve">- </w:t>
            </w:r>
            <w:r>
              <w:rPr>
                <w:sz w:val="24"/>
              </w:rPr>
              <w:t>начале XII вв.</w:t>
            </w:r>
          </w:p>
        </w:tc>
        <w:tc>
          <w:tcPr>
            <w:tcW w:w="6580" w:type="dxa"/>
            <w:tcBorders>
              <w:top w:val="single" w:sz="4" w:space="0" w:color="000000"/>
              <w:left w:val="single" w:sz="4" w:space="0" w:color="000000"/>
              <w:bottom w:val="single" w:sz="4" w:space="0" w:color="000000"/>
              <w:right w:val="single" w:sz="4" w:space="0" w:color="000000"/>
            </w:tcBorders>
          </w:tcPr>
          <w:p w14:paraId="1EC06BCE" w14:textId="77777777" w:rsidR="00113E33" w:rsidRDefault="00936FC5">
            <w:pPr>
              <w:pStyle w:val="TableParagraph"/>
              <w:spacing w:before="88" w:line="256" w:lineRule="auto"/>
              <w:ind w:right="21"/>
              <w:jc w:val="both"/>
              <w:rPr>
                <w:sz w:val="24"/>
              </w:rPr>
            </w:pPr>
            <w:r>
              <w:rPr>
                <w:sz w:val="24"/>
              </w:rPr>
              <w:t>Территория и население государства Русь и (или) Русская земля. Крупнейшие города Руси. Новгород как центр</w:t>
            </w:r>
            <w:r>
              <w:rPr>
                <w:spacing w:val="80"/>
                <w:sz w:val="24"/>
              </w:rPr>
              <w:t xml:space="preserve"> </w:t>
            </w:r>
            <w:r>
              <w:rPr>
                <w:sz w:val="24"/>
              </w:rPr>
              <w:t>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6F4761B" w14:textId="77777777" w:rsidR="00113E33" w:rsidRDefault="00936FC5">
            <w:pPr>
              <w:pStyle w:val="TableParagraph"/>
              <w:spacing w:line="256" w:lineRule="auto"/>
              <w:ind w:right="25"/>
              <w:jc w:val="both"/>
              <w:rPr>
                <w:sz w:val="24"/>
              </w:rPr>
            </w:pPr>
            <w:r>
              <w:rPr>
                <w:sz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B63D374" w14:textId="77777777" w:rsidR="00113E33" w:rsidRDefault="00936FC5">
            <w:pPr>
              <w:pStyle w:val="TableParagraph"/>
              <w:spacing w:line="256" w:lineRule="auto"/>
              <w:ind w:right="16"/>
              <w:jc w:val="both"/>
              <w:rPr>
                <w:sz w:val="24"/>
              </w:rPr>
            </w:pPr>
            <w:r>
              <w:rPr>
                <w:sz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113E33" w14:paraId="2CCF7339" w14:textId="77777777">
        <w:trPr>
          <w:trHeight w:val="2265"/>
        </w:trPr>
        <w:tc>
          <w:tcPr>
            <w:tcW w:w="2439" w:type="dxa"/>
            <w:tcBorders>
              <w:top w:val="single" w:sz="4" w:space="0" w:color="000000"/>
              <w:left w:val="single" w:sz="4" w:space="0" w:color="000000"/>
              <w:right w:val="single" w:sz="4" w:space="0" w:color="000000"/>
            </w:tcBorders>
          </w:tcPr>
          <w:p w14:paraId="797DFF36" w14:textId="77777777" w:rsidR="00113E33" w:rsidRDefault="00936FC5">
            <w:pPr>
              <w:pStyle w:val="TableParagraph"/>
              <w:spacing w:before="83" w:line="256" w:lineRule="auto"/>
              <w:ind w:right="41"/>
              <w:rPr>
                <w:sz w:val="24"/>
              </w:rPr>
            </w:pPr>
            <w:r>
              <w:rPr>
                <w:spacing w:val="-2"/>
                <w:sz w:val="24"/>
              </w:rPr>
              <w:t xml:space="preserve">Культурное </w:t>
            </w:r>
            <w:r>
              <w:rPr>
                <w:spacing w:val="-6"/>
                <w:sz w:val="24"/>
              </w:rPr>
              <w:t>пространство.</w:t>
            </w:r>
          </w:p>
        </w:tc>
        <w:tc>
          <w:tcPr>
            <w:tcW w:w="6580" w:type="dxa"/>
            <w:tcBorders>
              <w:top w:val="single" w:sz="4" w:space="0" w:color="000000"/>
              <w:left w:val="single" w:sz="4" w:space="0" w:color="000000"/>
              <w:right w:val="single" w:sz="4" w:space="0" w:color="000000"/>
            </w:tcBorders>
          </w:tcPr>
          <w:p w14:paraId="71B4B87E" w14:textId="77777777" w:rsidR="00113E33" w:rsidRDefault="00936FC5">
            <w:pPr>
              <w:pStyle w:val="TableParagraph"/>
              <w:spacing w:before="83" w:line="256" w:lineRule="auto"/>
              <w:ind w:right="16"/>
              <w:jc w:val="both"/>
              <w:rPr>
                <w:sz w:val="24"/>
              </w:rPr>
            </w:pPr>
            <w:r>
              <w:rPr>
                <w:sz w:val="24"/>
              </w:rPr>
              <w:t>Русь в общеевропейском</w:t>
            </w:r>
            <w:r>
              <w:rPr>
                <w:spacing w:val="-1"/>
                <w:sz w:val="24"/>
              </w:rPr>
              <w:t xml:space="preserve"> </w:t>
            </w:r>
            <w:r>
              <w:rPr>
                <w:sz w:val="24"/>
              </w:rPr>
              <w:t>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3D16BFF8" w14:textId="77777777" w:rsidR="00113E33" w:rsidRDefault="00936FC5">
            <w:pPr>
              <w:pStyle w:val="TableParagraph"/>
              <w:spacing w:line="256" w:lineRule="auto"/>
              <w:ind w:right="23"/>
              <w:jc w:val="both"/>
              <w:rPr>
                <w:sz w:val="24"/>
              </w:rPr>
            </w:pPr>
            <w:r>
              <w:rPr>
                <w:sz w:val="24"/>
              </w:rPr>
              <w:t>Культура Руси. Формирование единого культурного пространства. Кирилло-мефодиевская традиция на Руси. Письменность.</w:t>
            </w:r>
            <w:r>
              <w:rPr>
                <w:spacing w:val="40"/>
                <w:sz w:val="24"/>
              </w:rPr>
              <w:t xml:space="preserve"> </w:t>
            </w:r>
            <w:r>
              <w:rPr>
                <w:sz w:val="24"/>
              </w:rPr>
              <w:t>Распространение</w:t>
            </w:r>
            <w:r>
              <w:rPr>
                <w:spacing w:val="40"/>
                <w:sz w:val="24"/>
              </w:rPr>
              <w:t xml:space="preserve"> </w:t>
            </w:r>
            <w:r>
              <w:rPr>
                <w:sz w:val="24"/>
              </w:rPr>
              <w:t>грамотности,</w:t>
            </w:r>
            <w:r>
              <w:rPr>
                <w:spacing w:val="40"/>
                <w:sz w:val="24"/>
              </w:rPr>
              <w:t xml:space="preserve"> </w:t>
            </w:r>
            <w:r>
              <w:rPr>
                <w:sz w:val="24"/>
              </w:rPr>
              <w:t>берестяные</w:t>
            </w:r>
          </w:p>
        </w:tc>
      </w:tr>
    </w:tbl>
    <w:p w14:paraId="2D841B4A" w14:textId="77777777" w:rsidR="00113E33" w:rsidRDefault="00113E33">
      <w:pPr>
        <w:pStyle w:val="TableParagraph"/>
        <w:spacing w:line="256" w:lineRule="auto"/>
        <w:jc w:val="bot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9"/>
        <w:gridCol w:w="6580"/>
      </w:tblGrid>
      <w:tr w:rsidR="00113E33" w14:paraId="2FEAA0ED" w14:textId="77777777">
        <w:trPr>
          <w:trHeight w:val="2560"/>
        </w:trPr>
        <w:tc>
          <w:tcPr>
            <w:tcW w:w="2439" w:type="dxa"/>
            <w:tcBorders>
              <w:left w:val="single" w:sz="4" w:space="0" w:color="000000"/>
              <w:bottom w:val="single" w:sz="4" w:space="0" w:color="000000"/>
              <w:right w:val="single" w:sz="4" w:space="0" w:color="000000"/>
            </w:tcBorders>
          </w:tcPr>
          <w:p w14:paraId="4017A798" w14:textId="77777777" w:rsidR="00113E33" w:rsidRDefault="00113E33">
            <w:pPr>
              <w:pStyle w:val="TableParagraph"/>
              <w:ind w:left="0"/>
              <w:rPr>
                <w:sz w:val="24"/>
              </w:rPr>
            </w:pPr>
          </w:p>
        </w:tc>
        <w:tc>
          <w:tcPr>
            <w:tcW w:w="6580" w:type="dxa"/>
            <w:tcBorders>
              <w:left w:val="single" w:sz="4" w:space="0" w:color="000000"/>
              <w:bottom w:val="single" w:sz="4" w:space="0" w:color="000000"/>
              <w:right w:val="single" w:sz="4" w:space="0" w:color="000000"/>
            </w:tcBorders>
          </w:tcPr>
          <w:p w14:paraId="66855785" w14:textId="77777777" w:rsidR="00113E33" w:rsidRDefault="00936FC5">
            <w:pPr>
              <w:pStyle w:val="TableParagraph"/>
              <w:spacing w:before="85" w:line="256" w:lineRule="auto"/>
              <w:ind w:right="20"/>
              <w:jc w:val="both"/>
              <w:rPr>
                <w:sz w:val="24"/>
              </w:rPr>
            </w:pPr>
            <w:r>
              <w:rPr>
                <w:sz w:val="24"/>
              </w:rPr>
              <w:t>грамоты. «Новгородская псалтирь». «Остромирово Евангелие». Появление древнерусской литературы. «Слово о Законе</w:t>
            </w:r>
            <w:r>
              <w:rPr>
                <w:spacing w:val="80"/>
                <w:sz w:val="24"/>
              </w:rPr>
              <w:t xml:space="preserve"> </w:t>
            </w:r>
            <w:r>
              <w:rPr>
                <w:sz w:val="24"/>
              </w:rPr>
              <w:t>и</w:t>
            </w:r>
            <w:r>
              <w:rPr>
                <w:spacing w:val="80"/>
                <w:sz w:val="24"/>
              </w:rPr>
              <w:t xml:space="preserve"> </w:t>
            </w:r>
            <w:r>
              <w:rPr>
                <w:sz w:val="24"/>
              </w:rPr>
              <w:t>Благодати».</w:t>
            </w:r>
            <w:r>
              <w:rPr>
                <w:spacing w:val="80"/>
                <w:sz w:val="24"/>
              </w:rPr>
              <w:t xml:space="preserve"> </w:t>
            </w:r>
            <w:r>
              <w:rPr>
                <w:sz w:val="24"/>
              </w:rPr>
              <w:t>Произведения</w:t>
            </w:r>
            <w:r>
              <w:rPr>
                <w:spacing w:val="80"/>
                <w:sz w:val="24"/>
              </w:rPr>
              <w:t xml:space="preserve"> </w:t>
            </w:r>
            <w:r>
              <w:rPr>
                <w:sz w:val="24"/>
              </w:rPr>
              <w:t>летописного</w:t>
            </w:r>
            <w:r>
              <w:rPr>
                <w:spacing w:val="80"/>
                <w:sz w:val="24"/>
              </w:rPr>
              <w:t xml:space="preserve"> </w:t>
            </w:r>
            <w:r>
              <w:rPr>
                <w:sz w:val="24"/>
              </w:rPr>
              <w:t>жанра.</w:t>
            </w:r>
          </w:p>
          <w:p w14:paraId="247B7956" w14:textId="77777777" w:rsidR="00113E33" w:rsidRDefault="00936FC5">
            <w:pPr>
              <w:pStyle w:val="TableParagraph"/>
              <w:spacing w:line="256" w:lineRule="auto"/>
              <w:ind w:right="21"/>
              <w:jc w:val="both"/>
              <w:rPr>
                <w:sz w:val="24"/>
              </w:rPr>
            </w:pPr>
            <w:r>
              <w:rPr>
                <w:sz w:val="24"/>
              </w:rPr>
              <w:t>«Повесть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113E33" w14:paraId="03D57D59" w14:textId="77777777">
        <w:trPr>
          <w:trHeight w:val="3734"/>
        </w:trPr>
        <w:tc>
          <w:tcPr>
            <w:tcW w:w="2439" w:type="dxa"/>
            <w:tcBorders>
              <w:top w:val="single" w:sz="4" w:space="0" w:color="000000"/>
              <w:left w:val="single" w:sz="4" w:space="0" w:color="000000"/>
              <w:bottom w:val="single" w:sz="4" w:space="0" w:color="000000"/>
              <w:right w:val="single" w:sz="4" w:space="0" w:color="000000"/>
            </w:tcBorders>
          </w:tcPr>
          <w:p w14:paraId="572C5EEA" w14:textId="77777777" w:rsidR="00113E33" w:rsidRDefault="00936FC5">
            <w:pPr>
              <w:pStyle w:val="TableParagraph"/>
              <w:spacing w:before="85" w:line="254" w:lineRule="auto"/>
              <w:ind w:right="41"/>
              <w:rPr>
                <w:sz w:val="24"/>
              </w:rPr>
            </w:pPr>
            <w:r>
              <w:rPr>
                <w:sz w:val="24"/>
              </w:rPr>
              <w:t>Русь</w:t>
            </w:r>
            <w:r>
              <w:rPr>
                <w:spacing w:val="-9"/>
                <w:sz w:val="24"/>
              </w:rPr>
              <w:t xml:space="preserve"> </w:t>
            </w:r>
            <w:r>
              <w:rPr>
                <w:sz w:val="24"/>
              </w:rPr>
              <w:t>в</w:t>
            </w:r>
            <w:r>
              <w:rPr>
                <w:spacing w:val="-10"/>
                <w:sz w:val="24"/>
              </w:rPr>
              <w:t xml:space="preserve"> </w:t>
            </w:r>
            <w:r>
              <w:rPr>
                <w:sz w:val="24"/>
              </w:rPr>
              <w:t>середине</w:t>
            </w:r>
            <w:r>
              <w:rPr>
                <w:spacing w:val="-10"/>
                <w:sz w:val="24"/>
              </w:rPr>
              <w:t xml:space="preserve"> </w:t>
            </w:r>
            <w:r>
              <w:rPr>
                <w:sz w:val="24"/>
              </w:rPr>
              <w:t>XII</w:t>
            </w:r>
            <w:r>
              <w:rPr>
                <w:spacing w:val="-11"/>
                <w:sz w:val="24"/>
              </w:rPr>
              <w:t xml:space="preserve"> </w:t>
            </w:r>
            <w:r>
              <w:rPr>
                <w:sz w:val="24"/>
              </w:rPr>
              <w:t>- начале XIII вв.</w:t>
            </w:r>
          </w:p>
        </w:tc>
        <w:tc>
          <w:tcPr>
            <w:tcW w:w="6580" w:type="dxa"/>
            <w:tcBorders>
              <w:top w:val="single" w:sz="4" w:space="0" w:color="000000"/>
              <w:left w:val="single" w:sz="4" w:space="0" w:color="000000"/>
              <w:bottom w:val="single" w:sz="4" w:space="0" w:color="000000"/>
              <w:right w:val="single" w:sz="4" w:space="0" w:color="000000"/>
            </w:tcBorders>
          </w:tcPr>
          <w:p w14:paraId="5C422766" w14:textId="77777777" w:rsidR="00113E33" w:rsidRDefault="00936FC5">
            <w:pPr>
              <w:pStyle w:val="TableParagraph"/>
              <w:spacing w:before="85" w:line="256" w:lineRule="auto"/>
              <w:ind w:right="17"/>
              <w:jc w:val="both"/>
              <w:rPr>
                <w:sz w:val="24"/>
              </w:rPr>
            </w:pPr>
            <w:r>
              <w:rPr>
                <w:sz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70EE5F93" w14:textId="77777777" w:rsidR="00113E33" w:rsidRDefault="00936FC5">
            <w:pPr>
              <w:pStyle w:val="TableParagraph"/>
              <w:spacing w:line="256" w:lineRule="auto"/>
              <w:ind w:right="12"/>
              <w:jc w:val="both"/>
              <w:rPr>
                <w:sz w:val="24"/>
              </w:rPr>
            </w:pPr>
            <w:r>
              <w:rPr>
                <w:sz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w:t>
            </w:r>
            <w:r>
              <w:rPr>
                <w:spacing w:val="-2"/>
                <w:sz w:val="24"/>
              </w:rPr>
              <w:t>Юрьева-Польского.</w:t>
            </w:r>
          </w:p>
        </w:tc>
      </w:tr>
      <w:tr w:rsidR="00113E33" w14:paraId="0A462BDC" w14:textId="77777777">
        <w:trPr>
          <w:trHeight w:val="6386"/>
        </w:trPr>
        <w:tc>
          <w:tcPr>
            <w:tcW w:w="2439" w:type="dxa"/>
            <w:tcBorders>
              <w:top w:val="single" w:sz="4" w:space="0" w:color="000000"/>
              <w:left w:val="single" w:sz="4" w:space="0" w:color="000000"/>
              <w:bottom w:val="single" w:sz="4" w:space="0" w:color="000000"/>
              <w:right w:val="single" w:sz="4" w:space="0" w:color="000000"/>
            </w:tcBorders>
          </w:tcPr>
          <w:p w14:paraId="30366506" w14:textId="77777777" w:rsidR="00113E33" w:rsidRDefault="00936FC5">
            <w:pPr>
              <w:pStyle w:val="TableParagraph"/>
              <w:spacing w:before="87" w:line="256" w:lineRule="auto"/>
              <w:ind w:right="29"/>
              <w:jc w:val="both"/>
              <w:rPr>
                <w:sz w:val="24"/>
              </w:rPr>
            </w:pPr>
            <w:r>
              <w:rPr>
                <w:sz w:val="24"/>
              </w:rPr>
              <w:t>Русские земли и их соседи в середине</w:t>
            </w:r>
            <w:r>
              <w:rPr>
                <w:spacing w:val="80"/>
                <w:sz w:val="24"/>
              </w:rPr>
              <w:t xml:space="preserve"> </w:t>
            </w:r>
            <w:r>
              <w:rPr>
                <w:sz w:val="24"/>
              </w:rPr>
              <w:t>XIII - XIV вв.</w:t>
            </w:r>
          </w:p>
        </w:tc>
        <w:tc>
          <w:tcPr>
            <w:tcW w:w="6580" w:type="dxa"/>
            <w:tcBorders>
              <w:top w:val="single" w:sz="4" w:space="0" w:color="000000"/>
              <w:left w:val="single" w:sz="4" w:space="0" w:color="000000"/>
              <w:bottom w:val="single" w:sz="4" w:space="0" w:color="000000"/>
              <w:right w:val="single" w:sz="4" w:space="0" w:color="000000"/>
            </w:tcBorders>
          </w:tcPr>
          <w:p w14:paraId="31CE58AB" w14:textId="77777777" w:rsidR="00113E33" w:rsidRDefault="00936FC5">
            <w:pPr>
              <w:pStyle w:val="TableParagraph"/>
              <w:spacing w:before="87" w:line="256" w:lineRule="auto"/>
              <w:ind w:right="22"/>
              <w:jc w:val="both"/>
              <w:rPr>
                <w:sz w:val="24"/>
              </w:rPr>
            </w:pPr>
            <w:r>
              <w:rPr>
                <w:sz w:val="24"/>
              </w:rPr>
              <w:t>Возникновение Монгольской империи. Завоевания</w:t>
            </w:r>
            <w:r>
              <w:rPr>
                <w:spacing w:val="40"/>
                <w:sz w:val="24"/>
              </w:rPr>
              <w:t xml:space="preserve"> </w:t>
            </w:r>
            <w:r>
              <w:rPr>
                <w:sz w:val="24"/>
              </w:rPr>
              <w:t>Чингисхана и его потомков. Походы Батыя на Восточную Европу. Возникновение Золотой орды. Судьбы русских</w:t>
            </w:r>
            <w:r>
              <w:rPr>
                <w:spacing w:val="80"/>
                <w:sz w:val="24"/>
              </w:rPr>
              <w:t xml:space="preserve"> </w:t>
            </w:r>
            <w:r>
              <w:rPr>
                <w:sz w:val="24"/>
              </w:rPr>
              <w:t>земель после монгольского нашествия. Система зависимости русских земель от ордынских ханов (т.н. ордынское иго).</w:t>
            </w:r>
          </w:p>
          <w:p w14:paraId="542C6885" w14:textId="77777777" w:rsidR="00113E33" w:rsidRDefault="00936FC5">
            <w:pPr>
              <w:pStyle w:val="TableParagraph"/>
              <w:spacing w:line="256" w:lineRule="auto"/>
              <w:ind w:right="23"/>
              <w:jc w:val="both"/>
              <w:rPr>
                <w:sz w:val="24"/>
              </w:rPr>
            </w:pPr>
            <w:r>
              <w:rPr>
                <w:sz w:val="24"/>
              </w:rPr>
              <w:t>Южные и западные русские земли. Возникновение</w:t>
            </w:r>
            <w:r>
              <w:rPr>
                <w:spacing w:val="40"/>
                <w:sz w:val="24"/>
              </w:rPr>
              <w:t xml:space="preserve"> </w:t>
            </w:r>
            <w:r>
              <w:rPr>
                <w:sz w:val="24"/>
              </w:rPr>
              <w:t>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6B28C56" w14:textId="77777777" w:rsidR="00113E33" w:rsidRDefault="00936FC5">
            <w:pPr>
              <w:pStyle w:val="TableParagraph"/>
              <w:spacing w:line="256" w:lineRule="auto"/>
              <w:ind w:right="15"/>
              <w:jc w:val="both"/>
              <w:rPr>
                <w:sz w:val="24"/>
              </w:rPr>
            </w:pPr>
            <w:r>
              <w:rPr>
                <w:sz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w:t>
            </w:r>
            <w:r>
              <w:rPr>
                <w:spacing w:val="-1"/>
                <w:sz w:val="24"/>
              </w:rPr>
              <w:t xml:space="preserve"> </w:t>
            </w:r>
            <w:r>
              <w:rPr>
                <w:sz w:val="24"/>
              </w:rPr>
              <w:t>битва.</w:t>
            </w:r>
            <w:r>
              <w:rPr>
                <w:spacing w:val="-2"/>
                <w:sz w:val="24"/>
              </w:rPr>
              <w:t xml:space="preserve"> </w:t>
            </w:r>
            <w:r>
              <w:rPr>
                <w:sz w:val="24"/>
              </w:rPr>
              <w:t>Закрепление</w:t>
            </w:r>
            <w:r>
              <w:rPr>
                <w:spacing w:val="-2"/>
                <w:sz w:val="24"/>
              </w:rPr>
              <w:t xml:space="preserve"> </w:t>
            </w:r>
            <w:r>
              <w:rPr>
                <w:sz w:val="24"/>
              </w:rPr>
              <w:t>первенствующего</w:t>
            </w:r>
            <w:r>
              <w:rPr>
                <w:spacing w:val="-1"/>
                <w:sz w:val="24"/>
              </w:rPr>
              <w:t xml:space="preserve"> </w:t>
            </w:r>
            <w:r>
              <w:rPr>
                <w:sz w:val="24"/>
              </w:rPr>
              <w:t>положения московских князей.</w:t>
            </w:r>
          </w:p>
          <w:p w14:paraId="4ABE86CC" w14:textId="77777777" w:rsidR="00113E33" w:rsidRDefault="00936FC5">
            <w:pPr>
              <w:pStyle w:val="TableParagraph"/>
              <w:spacing w:line="256" w:lineRule="auto"/>
              <w:ind w:right="25"/>
              <w:jc w:val="both"/>
              <w:rPr>
                <w:sz w:val="24"/>
              </w:rPr>
            </w:pPr>
            <w:r>
              <w:rPr>
                <w:sz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r>
              <w:rPr>
                <w:spacing w:val="-2"/>
                <w:sz w:val="24"/>
              </w:rPr>
              <w:t>Радонежский.</w:t>
            </w:r>
          </w:p>
        </w:tc>
      </w:tr>
      <w:tr w:rsidR="00113E33" w14:paraId="68095446" w14:textId="77777777">
        <w:trPr>
          <w:trHeight w:val="1677"/>
        </w:trPr>
        <w:tc>
          <w:tcPr>
            <w:tcW w:w="2439" w:type="dxa"/>
            <w:tcBorders>
              <w:top w:val="single" w:sz="4" w:space="0" w:color="000000"/>
              <w:left w:val="single" w:sz="4" w:space="0" w:color="000000"/>
              <w:right w:val="single" w:sz="4" w:space="0" w:color="000000"/>
            </w:tcBorders>
          </w:tcPr>
          <w:p w14:paraId="410D520A" w14:textId="77777777" w:rsidR="00113E33" w:rsidRDefault="00936FC5">
            <w:pPr>
              <w:pStyle w:val="TableParagraph"/>
              <w:tabs>
                <w:tab w:val="left" w:pos="1881"/>
              </w:tabs>
              <w:spacing w:before="87" w:line="256" w:lineRule="auto"/>
              <w:ind w:right="31"/>
              <w:jc w:val="both"/>
              <w:rPr>
                <w:sz w:val="24"/>
              </w:rPr>
            </w:pPr>
            <w:r>
              <w:rPr>
                <w:sz w:val="24"/>
              </w:rPr>
              <w:t xml:space="preserve">Народы и государства </w:t>
            </w:r>
            <w:r>
              <w:rPr>
                <w:spacing w:val="-2"/>
                <w:sz w:val="24"/>
              </w:rPr>
              <w:t>степной</w:t>
            </w:r>
            <w:r>
              <w:rPr>
                <w:sz w:val="24"/>
              </w:rPr>
              <w:tab/>
            </w:r>
            <w:r>
              <w:rPr>
                <w:spacing w:val="-4"/>
                <w:sz w:val="24"/>
              </w:rPr>
              <w:t xml:space="preserve">зоны </w:t>
            </w:r>
            <w:r>
              <w:rPr>
                <w:sz w:val="24"/>
              </w:rPr>
              <w:t>Восточной Европы и Сибири в XIII - XV</w:t>
            </w:r>
            <w:r>
              <w:rPr>
                <w:spacing w:val="80"/>
                <w:sz w:val="24"/>
              </w:rPr>
              <w:t xml:space="preserve"> </w:t>
            </w:r>
            <w:r>
              <w:rPr>
                <w:spacing w:val="-4"/>
                <w:sz w:val="24"/>
              </w:rPr>
              <w:t>вв.</w:t>
            </w:r>
          </w:p>
        </w:tc>
        <w:tc>
          <w:tcPr>
            <w:tcW w:w="6580" w:type="dxa"/>
            <w:tcBorders>
              <w:top w:val="single" w:sz="4" w:space="0" w:color="000000"/>
              <w:left w:val="single" w:sz="4" w:space="0" w:color="000000"/>
              <w:right w:val="single" w:sz="4" w:space="0" w:color="000000"/>
            </w:tcBorders>
          </w:tcPr>
          <w:p w14:paraId="37112F89" w14:textId="77777777" w:rsidR="00113E33" w:rsidRDefault="00936FC5">
            <w:pPr>
              <w:pStyle w:val="TableParagraph"/>
              <w:spacing w:before="87" w:line="256" w:lineRule="auto"/>
              <w:ind w:right="20"/>
              <w:jc w:val="both"/>
              <w:rPr>
                <w:sz w:val="24"/>
              </w:rPr>
            </w:pPr>
            <w:r>
              <w:rPr>
                <w:sz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w:t>
            </w:r>
            <w:r>
              <w:rPr>
                <w:spacing w:val="40"/>
                <w:sz w:val="24"/>
              </w:rPr>
              <w:t xml:space="preserve"> </w:t>
            </w:r>
            <w:r>
              <w:rPr>
                <w:sz w:val="24"/>
              </w:rPr>
              <w:t>нашествие Тимура.</w:t>
            </w:r>
          </w:p>
          <w:p w14:paraId="295975CF" w14:textId="77777777" w:rsidR="00113E33" w:rsidRDefault="00936FC5">
            <w:pPr>
              <w:pStyle w:val="TableParagraph"/>
              <w:spacing w:line="264" w:lineRule="exact"/>
              <w:jc w:val="both"/>
              <w:rPr>
                <w:sz w:val="24"/>
              </w:rPr>
            </w:pPr>
            <w:proofErr w:type="gramStart"/>
            <w:r>
              <w:rPr>
                <w:sz w:val="24"/>
              </w:rPr>
              <w:t>Распад</w:t>
            </w:r>
            <w:r>
              <w:rPr>
                <w:spacing w:val="64"/>
                <w:sz w:val="24"/>
              </w:rPr>
              <w:t xml:space="preserve">  </w:t>
            </w:r>
            <w:r>
              <w:rPr>
                <w:sz w:val="24"/>
              </w:rPr>
              <w:t>Золотой</w:t>
            </w:r>
            <w:proofErr w:type="gramEnd"/>
            <w:r>
              <w:rPr>
                <w:spacing w:val="67"/>
                <w:sz w:val="24"/>
              </w:rPr>
              <w:t xml:space="preserve">  </w:t>
            </w:r>
            <w:r>
              <w:rPr>
                <w:sz w:val="24"/>
              </w:rPr>
              <w:t>орды,</w:t>
            </w:r>
            <w:r>
              <w:rPr>
                <w:spacing w:val="69"/>
                <w:sz w:val="24"/>
              </w:rPr>
              <w:t xml:space="preserve">  </w:t>
            </w:r>
            <w:r>
              <w:rPr>
                <w:sz w:val="24"/>
              </w:rPr>
              <w:t>образование</w:t>
            </w:r>
            <w:r>
              <w:rPr>
                <w:spacing w:val="66"/>
                <w:sz w:val="24"/>
              </w:rPr>
              <w:t xml:space="preserve">  </w:t>
            </w:r>
            <w:r>
              <w:rPr>
                <w:sz w:val="24"/>
              </w:rPr>
              <w:t>татарских</w:t>
            </w:r>
            <w:r>
              <w:rPr>
                <w:spacing w:val="68"/>
                <w:sz w:val="24"/>
              </w:rPr>
              <w:t xml:space="preserve">  </w:t>
            </w:r>
            <w:r>
              <w:rPr>
                <w:spacing w:val="-2"/>
                <w:sz w:val="24"/>
              </w:rPr>
              <w:t>ханств.</w:t>
            </w:r>
          </w:p>
        </w:tc>
      </w:tr>
    </w:tbl>
    <w:p w14:paraId="48F2E59C" w14:textId="77777777" w:rsidR="00113E33" w:rsidRDefault="00113E33">
      <w:pPr>
        <w:pStyle w:val="TableParagraph"/>
        <w:spacing w:line="264" w:lineRule="exact"/>
        <w:jc w:val="bot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9"/>
        <w:gridCol w:w="6580"/>
      </w:tblGrid>
      <w:tr w:rsidR="00113E33" w14:paraId="3B3BA7EE" w14:textId="77777777">
        <w:trPr>
          <w:trHeight w:val="1972"/>
        </w:trPr>
        <w:tc>
          <w:tcPr>
            <w:tcW w:w="2439" w:type="dxa"/>
            <w:tcBorders>
              <w:left w:val="single" w:sz="4" w:space="0" w:color="000000"/>
              <w:bottom w:val="single" w:sz="4" w:space="0" w:color="000000"/>
              <w:right w:val="single" w:sz="4" w:space="0" w:color="000000"/>
            </w:tcBorders>
          </w:tcPr>
          <w:p w14:paraId="295F65E5" w14:textId="77777777" w:rsidR="00113E33" w:rsidRDefault="00113E33">
            <w:pPr>
              <w:pStyle w:val="TableParagraph"/>
              <w:ind w:left="0"/>
              <w:rPr>
                <w:sz w:val="24"/>
              </w:rPr>
            </w:pPr>
          </w:p>
        </w:tc>
        <w:tc>
          <w:tcPr>
            <w:tcW w:w="6580" w:type="dxa"/>
            <w:tcBorders>
              <w:left w:val="single" w:sz="4" w:space="0" w:color="000000"/>
              <w:bottom w:val="single" w:sz="4" w:space="0" w:color="000000"/>
              <w:right w:val="single" w:sz="4" w:space="0" w:color="000000"/>
            </w:tcBorders>
          </w:tcPr>
          <w:p w14:paraId="4BD4BBF6" w14:textId="77777777" w:rsidR="00113E33" w:rsidRDefault="00936FC5">
            <w:pPr>
              <w:pStyle w:val="TableParagraph"/>
              <w:spacing w:before="87" w:line="256" w:lineRule="auto"/>
              <w:ind w:right="17"/>
              <w:jc w:val="both"/>
              <w:rPr>
                <w:sz w:val="24"/>
              </w:rPr>
            </w:pPr>
            <w:r>
              <w:rPr>
                <w:sz w:val="24"/>
              </w:rPr>
              <w:t>Казанское</w:t>
            </w:r>
            <w:r>
              <w:rPr>
                <w:spacing w:val="-3"/>
                <w:sz w:val="24"/>
              </w:rPr>
              <w:t xml:space="preserve"> </w:t>
            </w:r>
            <w:r>
              <w:rPr>
                <w:sz w:val="24"/>
              </w:rPr>
              <w:t>ханство. Сибирское</w:t>
            </w:r>
            <w:r>
              <w:rPr>
                <w:spacing w:val="-3"/>
                <w:sz w:val="24"/>
              </w:rPr>
              <w:t xml:space="preserve"> </w:t>
            </w:r>
            <w:r>
              <w:rPr>
                <w:sz w:val="24"/>
              </w:rPr>
              <w:t>ханство. Астраханское</w:t>
            </w:r>
            <w:r>
              <w:rPr>
                <w:spacing w:val="-5"/>
                <w:sz w:val="24"/>
              </w:rPr>
              <w:t xml:space="preserve"> </w:t>
            </w:r>
            <w:r>
              <w:rPr>
                <w:sz w:val="24"/>
              </w:rPr>
              <w:t>ханство. Ногайская орда. Крымское ханство. Ногайская Орда. Касимовское ханство. Народы Северного Кавказа. Итальянские фактории Причерноморья (Каффа, Тана,</w:t>
            </w:r>
            <w:r>
              <w:rPr>
                <w:spacing w:val="80"/>
                <w:sz w:val="24"/>
              </w:rPr>
              <w:t xml:space="preserve"> </w:t>
            </w:r>
            <w:proofErr w:type="spellStart"/>
            <w:r>
              <w:rPr>
                <w:sz w:val="24"/>
              </w:rPr>
              <w:t>Солдайя</w:t>
            </w:r>
            <w:proofErr w:type="spellEnd"/>
            <w:r>
              <w:rPr>
                <w:sz w:val="24"/>
              </w:rPr>
              <w:t xml:space="preserve"> и другие) и их роль в системе торговых и политических связей Руси с Западом и Востоком.</w:t>
            </w:r>
          </w:p>
        </w:tc>
      </w:tr>
      <w:tr w:rsidR="00113E33" w14:paraId="5DBB174C" w14:textId="77777777">
        <w:trPr>
          <w:trHeight w:val="2556"/>
        </w:trPr>
        <w:tc>
          <w:tcPr>
            <w:tcW w:w="2439" w:type="dxa"/>
            <w:tcBorders>
              <w:top w:val="single" w:sz="4" w:space="0" w:color="000000"/>
              <w:left w:val="single" w:sz="4" w:space="0" w:color="000000"/>
              <w:bottom w:val="single" w:sz="4" w:space="0" w:color="000000"/>
              <w:right w:val="single" w:sz="4" w:space="0" w:color="000000"/>
            </w:tcBorders>
          </w:tcPr>
          <w:p w14:paraId="7AA62DF3" w14:textId="77777777" w:rsidR="00113E33" w:rsidRDefault="00936FC5">
            <w:pPr>
              <w:pStyle w:val="TableParagraph"/>
              <w:spacing w:before="85" w:line="254" w:lineRule="auto"/>
              <w:ind w:right="41"/>
              <w:rPr>
                <w:sz w:val="24"/>
              </w:rPr>
            </w:pPr>
            <w:r>
              <w:rPr>
                <w:spacing w:val="-2"/>
                <w:sz w:val="24"/>
              </w:rPr>
              <w:t xml:space="preserve">Культурное </w:t>
            </w:r>
            <w:r>
              <w:rPr>
                <w:spacing w:val="-6"/>
                <w:sz w:val="24"/>
              </w:rPr>
              <w:t>пространство.</w:t>
            </w:r>
          </w:p>
        </w:tc>
        <w:tc>
          <w:tcPr>
            <w:tcW w:w="6580" w:type="dxa"/>
            <w:tcBorders>
              <w:top w:val="single" w:sz="4" w:space="0" w:color="000000"/>
              <w:left w:val="single" w:sz="4" w:space="0" w:color="000000"/>
              <w:bottom w:val="single" w:sz="4" w:space="0" w:color="000000"/>
              <w:right w:val="single" w:sz="4" w:space="0" w:color="000000"/>
            </w:tcBorders>
          </w:tcPr>
          <w:p w14:paraId="543DB0F9" w14:textId="77777777" w:rsidR="00113E33" w:rsidRDefault="00936FC5">
            <w:pPr>
              <w:pStyle w:val="TableParagraph"/>
              <w:spacing w:before="85" w:line="256" w:lineRule="auto"/>
              <w:ind w:right="22"/>
              <w:jc w:val="both"/>
              <w:rPr>
                <w:sz w:val="24"/>
              </w:rPr>
            </w:pPr>
            <w:r>
              <w:rPr>
                <w:sz w:val="24"/>
              </w:rPr>
              <w:t>Изменения в представлениях о картине мира в Евразии в</w:t>
            </w:r>
            <w:r>
              <w:rPr>
                <w:spacing w:val="80"/>
                <w:sz w:val="24"/>
              </w:rPr>
              <w:t xml:space="preserve"> </w:t>
            </w:r>
            <w:r>
              <w:rPr>
                <w:sz w:val="24"/>
              </w:rPr>
              <w:t>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113E33" w14:paraId="1017970D" w14:textId="77777777">
        <w:trPr>
          <w:trHeight w:val="376"/>
        </w:trPr>
        <w:tc>
          <w:tcPr>
            <w:tcW w:w="2439" w:type="dxa"/>
            <w:tcBorders>
              <w:top w:val="single" w:sz="4" w:space="0" w:color="000000"/>
              <w:left w:val="single" w:sz="4" w:space="0" w:color="000000"/>
              <w:bottom w:val="nil"/>
              <w:right w:val="single" w:sz="4" w:space="0" w:color="000000"/>
            </w:tcBorders>
          </w:tcPr>
          <w:p w14:paraId="6D79AC74" w14:textId="77777777" w:rsidR="00113E33" w:rsidRDefault="00936FC5">
            <w:pPr>
              <w:pStyle w:val="TableParagraph"/>
              <w:spacing w:before="85" w:line="271" w:lineRule="exact"/>
              <w:rPr>
                <w:sz w:val="24"/>
              </w:rPr>
            </w:pPr>
            <w:r>
              <w:rPr>
                <w:spacing w:val="-2"/>
                <w:sz w:val="24"/>
              </w:rPr>
              <w:t>Формирование</w:t>
            </w:r>
          </w:p>
        </w:tc>
        <w:tc>
          <w:tcPr>
            <w:tcW w:w="6580" w:type="dxa"/>
            <w:tcBorders>
              <w:top w:val="single" w:sz="4" w:space="0" w:color="000000"/>
              <w:left w:val="single" w:sz="4" w:space="0" w:color="000000"/>
              <w:bottom w:val="nil"/>
              <w:right w:val="single" w:sz="4" w:space="0" w:color="000000"/>
            </w:tcBorders>
          </w:tcPr>
          <w:p w14:paraId="6FD9C2EB" w14:textId="77777777" w:rsidR="00113E33" w:rsidRDefault="00936FC5">
            <w:pPr>
              <w:pStyle w:val="TableParagraph"/>
              <w:spacing w:before="85" w:line="271" w:lineRule="exact"/>
              <w:rPr>
                <w:sz w:val="24"/>
              </w:rPr>
            </w:pPr>
            <w:r>
              <w:rPr>
                <w:sz w:val="24"/>
              </w:rPr>
              <w:t>Борьба</w:t>
            </w:r>
            <w:r>
              <w:rPr>
                <w:spacing w:val="67"/>
                <w:sz w:val="24"/>
              </w:rPr>
              <w:t xml:space="preserve"> </w:t>
            </w:r>
            <w:r>
              <w:rPr>
                <w:sz w:val="24"/>
              </w:rPr>
              <w:t>за</w:t>
            </w:r>
            <w:r>
              <w:rPr>
                <w:spacing w:val="67"/>
                <w:sz w:val="24"/>
              </w:rPr>
              <w:t xml:space="preserve"> </w:t>
            </w:r>
            <w:r>
              <w:rPr>
                <w:sz w:val="24"/>
              </w:rPr>
              <w:t>русские</w:t>
            </w:r>
            <w:r>
              <w:rPr>
                <w:spacing w:val="70"/>
                <w:sz w:val="24"/>
              </w:rPr>
              <w:t xml:space="preserve"> </w:t>
            </w:r>
            <w:r>
              <w:rPr>
                <w:sz w:val="24"/>
              </w:rPr>
              <w:t>земли</w:t>
            </w:r>
            <w:r>
              <w:rPr>
                <w:spacing w:val="72"/>
                <w:sz w:val="24"/>
              </w:rPr>
              <w:t xml:space="preserve"> </w:t>
            </w:r>
            <w:r>
              <w:rPr>
                <w:sz w:val="24"/>
              </w:rPr>
              <w:t>между</w:t>
            </w:r>
            <w:r>
              <w:rPr>
                <w:spacing w:val="68"/>
                <w:sz w:val="24"/>
              </w:rPr>
              <w:t xml:space="preserve"> </w:t>
            </w:r>
            <w:r>
              <w:rPr>
                <w:sz w:val="24"/>
              </w:rPr>
              <w:t>Литовским</w:t>
            </w:r>
            <w:r>
              <w:rPr>
                <w:spacing w:val="70"/>
                <w:sz w:val="24"/>
              </w:rPr>
              <w:t xml:space="preserve"> </w:t>
            </w:r>
            <w:r>
              <w:rPr>
                <w:sz w:val="24"/>
              </w:rPr>
              <w:t>и</w:t>
            </w:r>
            <w:r>
              <w:rPr>
                <w:spacing w:val="72"/>
                <w:sz w:val="24"/>
              </w:rPr>
              <w:t xml:space="preserve"> </w:t>
            </w:r>
            <w:r>
              <w:rPr>
                <w:spacing w:val="-2"/>
                <w:sz w:val="24"/>
              </w:rPr>
              <w:t>Московским</w:t>
            </w:r>
          </w:p>
        </w:tc>
      </w:tr>
      <w:tr w:rsidR="00113E33" w14:paraId="48470D95" w14:textId="77777777">
        <w:trPr>
          <w:trHeight w:val="294"/>
        </w:trPr>
        <w:tc>
          <w:tcPr>
            <w:tcW w:w="2439" w:type="dxa"/>
            <w:tcBorders>
              <w:top w:val="nil"/>
              <w:left w:val="single" w:sz="4" w:space="0" w:color="000000"/>
              <w:bottom w:val="nil"/>
              <w:right w:val="single" w:sz="4" w:space="0" w:color="000000"/>
            </w:tcBorders>
          </w:tcPr>
          <w:p w14:paraId="740A93ED" w14:textId="77777777" w:rsidR="00113E33" w:rsidRDefault="00936FC5">
            <w:pPr>
              <w:pStyle w:val="TableParagraph"/>
              <w:tabs>
                <w:tab w:val="left" w:pos="1461"/>
              </w:tabs>
              <w:spacing w:before="4" w:line="269" w:lineRule="exact"/>
              <w:rPr>
                <w:sz w:val="24"/>
              </w:rPr>
            </w:pPr>
            <w:r>
              <w:rPr>
                <w:spacing w:val="-2"/>
                <w:sz w:val="24"/>
              </w:rPr>
              <w:t>единого</w:t>
            </w:r>
            <w:r>
              <w:rPr>
                <w:sz w:val="24"/>
              </w:rPr>
              <w:tab/>
            </w:r>
            <w:r>
              <w:rPr>
                <w:spacing w:val="-2"/>
                <w:sz w:val="24"/>
              </w:rPr>
              <w:t>Русского</w:t>
            </w:r>
          </w:p>
        </w:tc>
        <w:tc>
          <w:tcPr>
            <w:tcW w:w="6580" w:type="dxa"/>
            <w:tcBorders>
              <w:top w:val="nil"/>
              <w:left w:val="single" w:sz="4" w:space="0" w:color="000000"/>
              <w:bottom w:val="nil"/>
              <w:right w:val="single" w:sz="4" w:space="0" w:color="000000"/>
            </w:tcBorders>
          </w:tcPr>
          <w:p w14:paraId="54D9F2DE" w14:textId="77777777" w:rsidR="00113E33" w:rsidRDefault="00936FC5">
            <w:pPr>
              <w:pStyle w:val="TableParagraph"/>
              <w:spacing w:before="4" w:line="269" w:lineRule="exact"/>
              <w:rPr>
                <w:sz w:val="24"/>
              </w:rPr>
            </w:pPr>
            <w:r>
              <w:rPr>
                <w:sz w:val="24"/>
              </w:rPr>
              <w:t>государствами.</w:t>
            </w:r>
            <w:r>
              <w:rPr>
                <w:spacing w:val="18"/>
                <w:sz w:val="24"/>
              </w:rPr>
              <w:t xml:space="preserve"> </w:t>
            </w:r>
            <w:r>
              <w:rPr>
                <w:sz w:val="24"/>
              </w:rPr>
              <w:t>Объединение</w:t>
            </w:r>
            <w:r>
              <w:rPr>
                <w:spacing w:val="21"/>
                <w:sz w:val="24"/>
              </w:rPr>
              <w:t xml:space="preserve"> </w:t>
            </w:r>
            <w:r>
              <w:rPr>
                <w:sz w:val="24"/>
              </w:rPr>
              <w:t>русских</w:t>
            </w:r>
            <w:r>
              <w:rPr>
                <w:spacing w:val="22"/>
                <w:sz w:val="24"/>
              </w:rPr>
              <w:t xml:space="preserve"> </w:t>
            </w:r>
            <w:r>
              <w:rPr>
                <w:sz w:val="24"/>
              </w:rPr>
              <w:t>земель</w:t>
            </w:r>
            <w:r>
              <w:rPr>
                <w:spacing w:val="25"/>
                <w:sz w:val="24"/>
              </w:rPr>
              <w:t xml:space="preserve"> </w:t>
            </w:r>
            <w:r>
              <w:rPr>
                <w:sz w:val="24"/>
              </w:rPr>
              <w:t>вокруг</w:t>
            </w:r>
            <w:r>
              <w:rPr>
                <w:spacing w:val="27"/>
                <w:sz w:val="24"/>
              </w:rPr>
              <w:t xml:space="preserve"> </w:t>
            </w:r>
            <w:r>
              <w:rPr>
                <w:spacing w:val="-2"/>
                <w:sz w:val="24"/>
              </w:rPr>
              <w:t>Москвы.</w:t>
            </w:r>
          </w:p>
        </w:tc>
      </w:tr>
      <w:tr w:rsidR="00113E33" w14:paraId="797E5BD4" w14:textId="77777777">
        <w:trPr>
          <w:trHeight w:val="292"/>
        </w:trPr>
        <w:tc>
          <w:tcPr>
            <w:tcW w:w="2439" w:type="dxa"/>
            <w:tcBorders>
              <w:top w:val="nil"/>
              <w:left w:val="single" w:sz="4" w:space="0" w:color="000000"/>
              <w:bottom w:val="nil"/>
              <w:right w:val="single" w:sz="4" w:space="0" w:color="000000"/>
            </w:tcBorders>
          </w:tcPr>
          <w:p w14:paraId="68E0EC49" w14:textId="77777777" w:rsidR="00113E33" w:rsidRDefault="00936FC5">
            <w:pPr>
              <w:pStyle w:val="TableParagraph"/>
              <w:tabs>
                <w:tab w:val="left" w:pos="1608"/>
                <w:tab w:val="left" w:pos="2035"/>
              </w:tabs>
              <w:spacing w:before="3" w:line="269" w:lineRule="exact"/>
              <w:rPr>
                <w:sz w:val="24"/>
              </w:rPr>
            </w:pPr>
            <w:r>
              <w:rPr>
                <w:spacing w:val="-2"/>
                <w:sz w:val="24"/>
              </w:rPr>
              <w:t>государства</w:t>
            </w:r>
            <w:r>
              <w:rPr>
                <w:sz w:val="24"/>
              </w:rPr>
              <w:tab/>
            </w:r>
            <w:r>
              <w:rPr>
                <w:spacing w:val="-10"/>
                <w:sz w:val="24"/>
              </w:rPr>
              <w:t>в</w:t>
            </w:r>
            <w:r>
              <w:rPr>
                <w:sz w:val="24"/>
              </w:rPr>
              <w:tab/>
            </w:r>
            <w:r>
              <w:rPr>
                <w:spacing w:val="-5"/>
                <w:sz w:val="24"/>
              </w:rPr>
              <w:t>XV</w:t>
            </w:r>
          </w:p>
        </w:tc>
        <w:tc>
          <w:tcPr>
            <w:tcW w:w="6580" w:type="dxa"/>
            <w:tcBorders>
              <w:top w:val="nil"/>
              <w:left w:val="single" w:sz="4" w:space="0" w:color="000000"/>
              <w:bottom w:val="nil"/>
              <w:right w:val="single" w:sz="4" w:space="0" w:color="000000"/>
            </w:tcBorders>
          </w:tcPr>
          <w:p w14:paraId="17D5A096" w14:textId="77777777" w:rsidR="00113E33" w:rsidRDefault="00936FC5">
            <w:pPr>
              <w:pStyle w:val="TableParagraph"/>
              <w:tabs>
                <w:tab w:val="left" w:pos="1848"/>
                <w:tab w:val="left" w:pos="2676"/>
                <w:tab w:val="left" w:pos="3024"/>
                <w:tab w:val="left" w:pos="4543"/>
                <w:tab w:val="left" w:pos="5837"/>
              </w:tabs>
              <w:spacing w:before="3" w:line="269" w:lineRule="exact"/>
              <w:rPr>
                <w:sz w:val="24"/>
              </w:rPr>
            </w:pPr>
            <w:r>
              <w:rPr>
                <w:spacing w:val="-2"/>
                <w:sz w:val="24"/>
              </w:rPr>
              <w:t>Междоусобная</w:t>
            </w:r>
            <w:r>
              <w:rPr>
                <w:sz w:val="24"/>
              </w:rPr>
              <w:tab/>
            </w:r>
            <w:r>
              <w:rPr>
                <w:spacing w:val="-4"/>
                <w:sz w:val="24"/>
              </w:rPr>
              <w:t>война</w:t>
            </w:r>
            <w:r>
              <w:rPr>
                <w:sz w:val="24"/>
              </w:rPr>
              <w:tab/>
            </w:r>
            <w:r>
              <w:rPr>
                <w:spacing w:val="-10"/>
                <w:sz w:val="24"/>
              </w:rPr>
              <w:t>в</w:t>
            </w:r>
            <w:r>
              <w:rPr>
                <w:sz w:val="24"/>
              </w:rPr>
              <w:tab/>
            </w:r>
            <w:r>
              <w:rPr>
                <w:spacing w:val="-2"/>
                <w:sz w:val="24"/>
              </w:rPr>
              <w:t>Московском</w:t>
            </w:r>
            <w:r>
              <w:rPr>
                <w:sz w:val="24"/>
              </w:rPr>
              <w:tab/>
            </w:r>
            <w:r>
              <w:rPr>
                <w:spacing w:val="-2"/>
                <w:sz w:val="24"/>
              </w:rPr>
              <w:t>княжестве</w:t>
            </w:r>
            <w:r>
              <w:rPr>
                <w:sz w:val="24"/>
              </w:rPr>
              <w:tab/>
            </w:r>
            <w:r>
              <w:rPr>
                <w:spacing w:val="-2"/>
                <w:sz w:val="24"/>
              </w:rPr>
              <w:t>второй</w:t>
            </w:r>
          </w:p>
        </w:tc>
      </w:tr>
      <w:tr w:rsidR="00113E33" w14:paraId="281F56E7" w14:textId="77777777">
        <w:trPr>
          <w:trHeight w:val="293"/>
        </w:trPr>
        <w:tc>
          <w:tcPr>
            <w:tcW w:w="2439" w:type="dxa"/>
            <w:tcBorders>
              <w:top w:val="nil"/>
              <w:left w:val="single" w:sz="4" w:space="0" w:color="000000"/>
              <w:bottom w:val="nil"/>
              <w:right w:val="single" w:sz="4" w:space="0" w:color="000000"/>
            </w:tcBorders>
          </w:tcPr>
          <w:p w14:paraId="7F95BCD6" w14:textId="77777777" w:rsidR="00113E33" w:rsidRDefault="00936FC5">
            <w:pPr>
              <w:pStyle w:val="TableParagraph"/>
              <w:spacing w:before="3" w:line="271" w:lineRule="exact"/>
              <w:rPr>
                <w:sz w:val="24"/>
              </w:rPr>
            </w:pPr>
            <w:r>
              <w:rPr>
                <w:spacing w:val="-2"/>
                <w:sz w:val="24"/>
              </w:rPr>
              <w:t>веке.</w:t>
            </w:r>
          </w:p>
        </w:tc>
        <w:tc>
          <w:tcPr>
            <w:tcW w:w="6580" w:type="dxa"/>
            <w:tcBorders>
              <w:top w:val="nil"/>
              <w:left w:val="single" w:sz="4" w:space="0" w:color="000000"/>
              <w:bottom w:val="nil"/>
              <w:right w:val="single" w:sz="4" w:space="0" w:color="000000"/>
            </w:tcBorders>
          </w:tcPr>
          <w:p w14:paraId="2E7A6271" w14:textId="77777777" w:rsidR="00113E33" w:rsidRDefault="00936FC5">
            <w:pPr>
              <w:pStyle w:val="TableParagraph"/>
              <w:spacing w:before="3" w:line="271" w:lineRule="exact"/>
              <w:rPr>
                <w:sz w:val="24"/>
              </w:rPr>
            </w:pPr>
            <w:r>
              <w:rPr>
                <w:sz w:val="24"/>
              </w:rPr>
              <w:t>четверти</w:t>
            </w:r>
            <w:r>
              <w:rPr>
                <w:spacing w:val="19"/>
                <w:sz w:val="24"/>
              </w:rPr>
              <w:t xml:space="preserve"> </w:t>
            </w:r>
            <w:r>
              <w:rPr>
                <w:sz w:val="24"/>
              </w:rPr>
              <w:t>XV</w:t>
            </w:r>
            <w:r>
              <w:rPr>
                <w:spacing w:val="20"/>
                <w:sz w:val="24"/>
              </w:rPr>
              <w:t xml:space="preserve"> </w:t>
            </w:r>
            <w:r>
              <w:rPr>
                <w:sz w:val="24"/>
              </w:rPr>
              <w:t>в.</w:t>
            </w:r>
            <w:r>
              <w:rPr>
                <w:spacing w:val="21"/>
                <w:sz w:val="24"/>
              </w:rPr>
              <w:t xml:space="preserve"> </w:t>
            </w:r>
            <w:r>
              <w:rPr>
                <w:sz w:val="24"/>
              </w:rPr>
              <w:t>Василий</w:t>
            </w:r>
            <w:r>
              <w:rPr>
                <w:spacing w:val="20"/>
                <w:sz w:val="24"/>
              </w:rPr>
              <w:t xml:space="preserve"> </w:t>
            </w:r>
            <w:r>
              <w:rPr>
                <w:sz w:val="24"/>
              </w:rPr>
              <w:t>Темный.</w:t>
            </w:r>
            <w:r>
              <w:rPr>
                <w:spacing w:val="22"/>
                <w:sz w:val="24"/>
              </w:rPr>
              <w:t xml:space="preserve"> </w:t>
            </w:r>
            <w:r>
              <w:rPr>
                <w:sz w:val="24"/>
              </w:rPr>
              <w:t>Новгород</w:t>
            </w:r>
            <w:r>
              <w:rPr>
                <w:spacing w:val="22"/>
                <w:sz w:val="24"/>
              </w:rPr>
              <w:t xml:space="preserve"> </w:t>
            </w:r>
            <w:r>
              <w:rPr>
                <w:sz w:val="24"/>
              </w:rPr>
              <w:t>и</w:t>
            </w:r>
            <w:r>
              <w:rPr>
                <w:spacing w:val="19"/>
                <w:sz w:val="24"/>
              </w:rPr>
              <w:t xml:space="preserve"> </w:t>
            </w:r>
            <w:r>
              <w:rPr>
                <w:sz w:val="24"/>
              </w:rPr>
              <w:t>Псков</w:t>
            </w:r>
            <w:r>
              <w:rPr>
                <w:spacing w:val="21"/>
                <w:sz w:val="24"/>
              </w:rPr>
              <w:t xml:space="preserve"> </w:t>
            </w:r>
            <w:r>
              <w:rPr>
                <w:sz w:val="24"/>
              </w:rPr>
              <w:t>в</w:t>
            </w:r>
            <w:r>
              <w:rPr>
                <w:spacing w:val="20"/>
                <w:sz w:val="24"/>
              </w:rPr>
              <w:t xml:space="preserve"> </w:t>
            </w:r>
            <w:r>
              <w:rPr>
                <w:sz w:val="24"/>
              </w:rPr>
              <w:t>XV</w:t>
            </w:r>
            <w:r>
              <w:rPr>
                <w:spacing w:val="21"/>
                <w:sz w:val="24"/>
              </w:rPr>
              <w:t xml:space="preserve"> </w:t>
            </w:r>
            <w:r>
              <w:rPr>
                <w:spacing w:val="-5"/>
                <w:sz w:val="24"/>
              </w:rPr>
              <w:t>в.:</w:t>
            </w:r>
          </w:p>
        </w:tc>
      </w:tr>
      <w:tr w:rsidR="00113E33" w14:paraId="4646299C" w14:textId="77777777">
        <w:trPr>
          <w:trHeight w:val="295"/>
        </w:trPr>
        <w:tc>
          <w:tcPr>
            <w:tcW w:w="2439" w:type="dxa"/>
            <w:tcBorders>
              <w:top w:val="nil"/>
              <w:left w:val="single" w:sz="4" w:space="0" w:color="000000"/>
              <w:bottom w:val="nil"/>
              <w:right w:val="single" w:sz="4" w:space="0" w:color="000000"/>
            </w:tcBorders>
          </w:tcPr>
          <w:p w14:paraId="5555AB31"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52955762" w14:textId="77777777" w:rsidR="00113E33" w:rsidRDefault="00936FC5">
            <w:pPr>
              <w:pStyle w:val="TableParagraph"/>
              <w:tabs>
                <w:tab w:val="left" w:pos="1711"/>
                <w:tab w:val="left" w:pos="2556"/>
                <w:tab w:val="left" w:pos="3893"/>
                <w:tab w:val="left" w:pos="4205"/>
                <w:tab w:val="left" w:pos="5388"/>
              </w:tabs>
              <w:spacing w:before="4" w:line="271" w:lineRule="exact"/>
              <w:rPr>
                <w:sz w:val="24"/>
              </w:rPr>
            </w:pPr>
            <w:r>
              <w:rPr>
                <w:spacing w:val="-2"/>
                <w:sz w:val="24"/>
              </w:rPr>
              <w:t>политический</w:t>
            </w:r>
            <w:r>
              <w:rPr>
                <w:sz w:val="24"/>
              </w:rPr>
              <w:tab/>
            </w:r>
            <w:r>
              <w:rPr>
                <w:spacing w:val="-2"/>
                <w:sz w:val="24"/>
              </w:rPr>
              <w:t>строй,</w:t>
            </w:r>
            <w:r>
              <w:rPr>
                <w:sz w:val="24"/>
              </w:rPr>
              <w:tab/>
            </w:r>
            <w:r>
              <w:rPr>
                <w:spacing w:val="-2"/>
                <w:sz w:val="24"/>
              </w:rPr>
              <w:t>отношения</w:t>
            </w:r>
            <w:r>
              <w:rPr>
                <w:sz w:val="24"/>
              </w:rPr>
              <w:tab/>
            </w:r>
            <w:r>
              <w:rPr>
                <w:spacing w:val="-10"/>
                <w:sz w:val="24"/>
              </w:rPr>
              <w:t>с</w:t>
            </w:r>
            <w:r>
              <w:rPr>
                <w:sz w:val="24"/>
              </w:rPr>
              <w:tab/>
            </w:r>
            <w:r>
              <w:rPr>
                <w:spacing w:val="-2"/>
                <w:sz w:val="24"/>
              </w:rPr>
              <w:t>Москвой,</w:t>
            </w:r>
            <w:r>
              <w:rPr>
                <w:sz w:val="24"/>
              </w:rPr>
              <w:tab/>
            </w:r>
            <w:r>
              <w:rPr>
                <w:spacing w:val="-2"/>
                <w:sz w:val="24"/>
              </w:rPr>
              <w:t>Ливонским</w:t>
            </w:r>
          </w:p>
        </w:tc>
      </w:tr>
      <w:tr w:rsidR="00113E33" w14:paraId="3AB8D7CC" w14:textId="77777777">
        <w:trPr>
          <w:trHeight w:val="294"/>
        </w:trPr>
        <w:tc>
          <w:tcPr>
            <w:tcW w:w="2439" w:type="dxa"/>
            <w:tcBorders>
              <w:top w:val="nil"/>
              <w:left w:val="single" w:sz="4" w:space="0" w:color="000000"/>
              <w:bottom w:val="nil"/>
              <w:right w:val="single" w:sz="4" w:space="0" w:color="000000"/>
            </w:tcBorders>
          </w:tcPr>
          <w:p w14:paraId="0CB72BCD"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6A18210D" w14:textId="77777777" w:rsidR="00113E33" w:rsidRDefault="00936FC5">
            <w:pPr>
              <w:pStyle w:val="TableParagraph"/>
              <w:spacing w:before="4" w:line="269" w:lineRule="exact"/>
              <w:rPr>
                <w:sz w:val="24"/>
              </w:rPr>
            </w:pPr>
            <w:r>
              <w:rPr>
                <w:sz w:val="24"/>
              </w:rPr>
              <w:t>орденом,</w:t>
            </w:r>
            <w:r>
              <w:rPr>
                <w:spacing w:val="44"/>
                <w:sz w:val="24"/>
              </w:rPr>
              <w:t xml:space="preserve"> </w:t>
            </w:r>
            <w:r>
              <w:rPr>
                <w:sz w:val="24"/>
              </w:rPr>
              <w:t>Ганзой,</w:t>
            </w:r>
            <w:r>
              <w:rPr>
                <w:spacing w:val="50"/>
                <w:sz w:val="24"/>
              </w:rPr>
              <w:t xml:space="preserve"> </w:t>
            </w:r>
            <w:r>
              <w:rPr>
                <w:sz w:val="24"/>
              </w:rPr>
              <w:t>Великим</w:t>
            </w:r>
            <w:r>
              <w:rPr>
                <w:spacing w:val="46"/>
                <w:sz w:val="24"/>
              </w:rPr>
              <w:t xml:space="preserve"> </w:t>
            </w:r>
            <w:r>
              <w:rPr>
                <w:sz w:val="24"/>
              </w:rPr>
              <w:t>княжеством</w:t>
            </w:r>
            <w:r>
              <w:rPr>
                <w:spacing w:val="49"/>
                <w:sz w:val="24"/>
              </w:rPr>
              <w:t xml:space="preserve"> </w:t>
            </w:r>
            <w:r>
              <w:rPr>
                <w:sz w:val="24"/>
              </w:rPr>
              <w:t>Литовским.</w:t>
            </w:r>
            <w:r>
              <w:rPr>
                <w:spacing w:val="50"/>
                <w:sz w:val="24"/>
              </w:rPr>
              <w:t xml:space="preserve"> </w:t>
            </w:r>
            <w:r>
              <w:rPr>
                <w:spacing w:val="-2"/>
                <w:sz w:val="24"/>
              </w:rPr>
              <w:t>Падение</w:t>
            </w:r>
          </w:p>
        </w:tc>
      </w:tr>
      <w:tr w:rsidR="00113E33" w14:paraId="2D9531F1" w14:textId="77777777">
        <w:trPr>
          <w:trHeight w:val="293"/>
        </w:trPr>
        <w:tc>
          <w:tcPr>
            <w:tcW w:w="2439" w:type="dxa"/>
            <w:tcBorders>
              <w:top w:val="nil"/>
              <w:left w:val="single" w:sz="4" w:space="0" w:color="000000"/>
              <w:bottom w:val="nil"/>
              <w:right w:val="single" w:sz="4" w:space="0" w:color="000000"/>
            </w:tcBorders>
          </w:tcPr>
          <w:p w14:paraId="603B9269"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686CB629" w14:textId="77777777" w:rsidR="00113E33" w:rsidRDefault="00936FC5">
            <w:pPr>
              <w:pStyle w:val="TableParagraph"/>
              <w:spacing w:before="3" w:line="271" w:lineRule="exact"/>
              <w:rPr>
                <w:sz w:val="24"/>
              </w:rPr>
            </w:pPr>
            <w:r>
              <w:rPr>
                <w:sz w:val="24"/>
              </w:rPr>
              <w:t>Византии</w:t>
            </w:r>
            <w:r>
              <w:rPr>
                <w:spacing w:val="73"/>
                <w:w w:val="150"/>
                <w:sz w:val="24"/>
              </w:rPr>
              <w:t xml:space="preserve"> </w:t>
            </w:r>
            <w:r>
              <w:rPr>
                <w:sz w:val="24"/>
              </w:rPr>
              <w:t>и</w:t>
            </w:r>
            <w:r>
              <w:rPr>
                <w:spacing w:val="75"/>
                <w:w w:val="150"/>
                <w:sz w:val="24"/>
              </w:rPr>
              <w:t xml:space="preserve"> </w:t>
            </w:r>
            <w:r>
              <w:rPr>
                <w:sz w:val="24"/>
              </w:rPr>
              <w:t>рост</w:t>
            </w:r>
            <w:r>
              <w:rPr>
                <w:spacing w:val="74"/>
                <w:w w:val="150"/>
                <w:sz w:val="24"/>
              </w:rPr>
              <w:t xml:space="preserve"> </w:t>
            </w:r>
            <w:r>
              <w:rPr>
                <w:sz w:val="24"/>
              </w:rPr>
              <w:t>церковно-политической</w:t>
            </w:r>
            <w:r>
              <w:rPr>
                <w:spacing w:val="76"/>
                <w:w w:val="150"/>
                <w:sz w:val="24"/>
              </w:rPr>
              <w:t xml:space="preserve"> </w:t>
            </w:r>
            <w:r>
              <w:rPr>
                <w:sz w:val="24"/>
              </w:rPr>
              <w:t>роли</w:t>
            </w:r>
            <w:r>
              <w:rPr>
                <w:spacing w:val="73"/>
                <w:w w:val="150"/>
                <w:sz w:val="24"/>
              </w:rPr>
              <w:t xml:space="preserve"> </w:t>
            </w:r>
            <w:r>
              <w:rPr>
                <w:sz w:val="24"/>
              </w:rPr>
              <w:t>Москвы</w:t>
            </w:r>
            <w:r>
              <w:rPr>
                <w:spacing w:val="74"/>
                <w:w w:val="150"/>
                <w:sz w:val="24"/>
              </w:rPr>
              <w:t xml:space="preserve"> </w:t>
            </w:r>
            <w:r>
              <w:rPr>
                <w:spacing w:val="-10"/>
                <w:sz w:val="24"/>
              </w:rPr>
              <w:t>в</w:t>
            </w:r>
          </w:p>
        </w:tc>
      </w:tr>
      <w:tr w:rsidR="00113E33" w14:paraId="5CDA54A7" w14:textId="77777777">
        <w:trPr>
          <w:trHeight w:val="294"/>
        </w:trPr>
        <w:tc>
          <w:tcPr>
            <w:tcW w:w="2439" w:type="dxa"/>
            <w:tcBorders>
              <w:top w:val="nil"/>
              <w:left w:val="single" w:sz="4" w:space="0" w:color="000000"/>
              <w:bottom w:val="nil"/>
              <w:right w:val="single" w:sz="4" w:space="0" w:color="000000"/>
            </w:tcBorders>
          </w:tcPr>
          <w:p w14:paraId="4FA9A55E"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3A39F78B" w14:textId="77777777" w:rsidR="00113E33" w:rsidRDefault="00936FC5">
            <w:pPr>
              <w:pStyle w:val="TableParagraph"/>
              <w:spacing w:before="4" w:line="270" w:lineRule="exact"/>
              <w:rPr>
                <w:sz w:val="24"/>
              </w:rPr>
            </w:pPr>
            <w:r>
              <w:rPr>
                <w:sz w:val="24"/>
              </w:rPr>
              <w:t>православном</w:t>
            </w:r>
            <w:r>
              <w:rPr>
                <w:spacing w:val="16"/>
                <w:sz w:val="24"/>
              </w:rPr>
              <w:t xml:space="preserve"> </w:t>
            </w:r>
            <w:r>
              <w:rPr>
                <w:sz w:val="24"/>
              </w:rPr>
              <w:t>мире.</w:t>
            </w:r>
            <w:r>
              <w:rPr>
                <w:spacing w:val="18"/>
                <w:sz w:val="24"/>
              </w:rPr>
              <w:t xml:space="preserve"> </w:t>
            </w:r>
            <w:r>
              <w:rPr>
                <w:sz w:val="24"/>
              </w:rPr>
              <w:t>Теория</w:t>
            </w:r>
            <w:r>
              <w:rPr>
                <w:spacing w:val="19"/>
                <w:sz w:val="24"/>
              </w:rPr>
              <w:t xml:space="preserve"> </w:t>
            </w:r>
            <w:r>
              <w:rPr>
                <w:sz w:val="24"/>
              </w:rPr>
              <w:t>«Москва</w:t>
            </w:r>
            <w:r>
              <w:rPr>
                <w:spacing w:val="18"/>
                <w:sz w:val="24"/>
              </w:rPr>
              <w:t xml:space="preserve"> </w:t>
            </w:r>
            <w:r>
              <w:rPr>
                <w:sz w:val="24"/>
              </w:rPr>
              <w:t>-</w:t>
            </w:r>
            <w:r>
              <w:rPr>
                <w:spacing w:val="17"/>
                <w:sz w:val="24"/>
              </w:rPr>
              <w:t xml:space="preserve"> </w:t>
            </w:r>
            <w:r>
              <w:rPr>
                <w:sz w:val="24"/>
              </w:rPr>
              <w:t>третий</w:t>
            </w:r>
            <w:r>
              <w:rPr>
                <w:spacing w:val="17"/>
                <w:sz w:val="24"/>
              </w:rPr>
              <w:t xml:space="preserve"> </w:t>
            </w:r>
            <w:r>
              <w:rPr>
                <w:sz w:val="24"/>
              </w:rPr>
              <w:t>Рим».</w:t>
            </w:r>
            <w:r>
              <w:rPr>
                <w:spacing w:val="19"/>
                <w:sz w:val="24"/>
              </w:rPr>
              <w:t xml:space="preserve"> </w:t>
            </w:r>
            <w:r>
              <w:rPr>
                <w:sz w:val="24"/>
              </w:rPr>
              <w:t>Иван</w:t>
            </w:r>
            <w:r>
              <w:rPr>
                <w:spacing w:val="22"/>
                <w:sz w:val="24"/>
              </w:rPr>
              <w:t xml:space="preserve"> </w:t>
            </w:r>
            <w:r>
              <w:rPr>
                <w:spacing w:val="-4"/>
                <w:sz w:val="24"/>
              </w:rPr>
              <w:t>III.</w:t>
            </w:r>
          </w:p>
        </w:tc>
      </w:tr>
      <w:tr w:rsidR="00113E33" w14:paraId="14580252" w14:textId="77777777">
        <w:trPr>
          <w:trHeight w:val="293"/>
        </w:trPr>
        <w:tc>
          <w:tcPr>
            <w:tcW w:w="2439" w:type="dxa"/>
            <w:tcBorders>
              <w:top w:val="nil"/>
              <w:left w:val="single" w:sz="4" w:space="0" w:color="000000"/>
              <w:bottom w:val="nil"/>
              <w:right w:val="single" w:sz="4" w:space="0" w:color="000000"/>
            </w:tcBorders>
          </w:tcPr>
          <w:p w14:paraId="3EEE7D9C"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5E559593" w14:textId="77777777" w:rsidR="00113E33" w:rsidRDefault="00936FC5">
            <w:pPr>
              <w:pStyle w:val="TableParagraph"/>
              <w:spacing w:before="3" w:line="269" w:lineRule="exact"/>
              <w:rPr>
                <w:sz w:val="24"/>
              </w:rPr>
            </w:pPr>
            <w:r>
              <w:rPr>
                <w:sz w:val="24"/>
              </w:rPr>
              <w:t>Присоединение</w:t>
            </w:r>
            <w:r>
              <w:rPr>
                <w:spacing w:val="18"/>
                <w:sz w:val="24"/>
              </w:rPr>
              <w:t xml:space="preserve"> </w:t>
            </w:r>
            <w:r>
              <w:rPr>
                <w:sz w:val="24"/>
              </w:rPr>
              <w:t>Новгорода</w:t>
            </w:r>
            <w:r>
              <w:rPr>
                <w:spacing w:val="19"/>
                <w:sz w:val="24"/>
              </w:rPr>
              <w:t xml:space="preserve"> </w:t>
            </w:r>
            <w:r>
              <w:rPr>
                <w:sz w:val="24"/>
              </w:rPr>
              <w:t>и</w:t>
            </w:r>
            <w:r>
              <w:rPr>
                <w:spacing w:val="22"/>
                <w:sz w:val="24"/>
              </w:rPr>
              <w:t xml:space="preserve"> </w:t>
            </w:r>
            <w:r>
              <w:rPr>
                <w:sz w:val="24"/>
              </w:rPr>
              <w:t>Твери.</w:t>
            </w:r>
            <w:r>
              <w:rPr>
                <w:spacing w:val="23"/>
                <w:sz w:val="24"/>
              </w:rPr>
              <w:t xml:space="preserve"> </w:t>
            </w:r>
            <w:r>
              <w:rPr>
                <w:sz w:val="24"/>
              </w:rPr>
              <w:t>Ликвидация</w:t>
            </w:r>
            <w:r>
              <w:rPr>
                <w:spacing w:val="24"/>
                <w:sz w:val="24"/>
              </w:rPr>
              <w:t xml:space="preserve"> </w:t>
            </w:r>
            <w:r>
              <w:rPr>
                <w:spacing w:val="-2"/>
                <w:sz w:val="24"/>
              </w:rPr>
              <w:t>зависимости</w:t>
            </w:r>
          </w:p>
        </w:tc>
      </w:tr>
      <w:tr w:rsidR="00113E33" w14:paraId="420C0704" w14:textId="77777777">
        <w:trPr>
          <w:trHeight w:val="295"/>
        </w:trPr>
        <w:tc>
          <w:tcPr>
            <w:tcW w:w="2439" w:type="dxa"/>
            <w:tcBorders>
              <w:top w:val="nil"/>
              <w:left w:val="single" w:sz="4" w:space="0" w:color="000000"/>
              <w:bottom w:val="nil"/>
              <w:right w:val="single" w:sz="4" w:space="0" w:color="000000"/>
            </w:tcBorders>
          </w:tcPr>
          <w:p w14:paraId="0F5DB612"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191E7F72" w14:textId="77777777" w:rsidR="00113E33" w:rsidRDefault="00936FC5">
            <w:pPr>
              <w:pStyle w:val="TableParagraph"/>
              <w:spacing w:before="3" w:line="272" w:lineRule="exact"/>
              <w:rPr>
                <w:sz w:val="24"/>
              </w:rPr>
            </w:pPr>
            <w:r>
              <w:rPr>
                <w:sz w:val="24"/>
              </w:rPr>
              <w:t>от</w:t>
            </w:r>
            <w:r>
              <w:rPr>
                <w:spacing w:val="67"/>
                <w:sz w:val="24"/>
              </w:rPr>
              <w:t xml:space="preserve"> </w:t>
            </w:r>
            <w:r>
              <w:rPr>
                <w:sz w:val="24"/>
              </w:rPr>
              <w:t>Орды.</w:t>
            </w:r>
            <w:r>
              <w:rPr>
                <w:spacing w:val="69"/>
                <w:sz w:val="24"/>
              </w:rPr>
              <w:t xml:space="preserve"> </w:t>
            </w:r>
            <w:r>
              <w:rPr>
                <w:sz w:val="24"/>
              </w:rPr>
              <w:t>Расширение</w:t>
            </w:r>
            <w:r>
              <w:rPr>
                <w:spacing w:val="69"/>
                <w:sz w:val="24"/>
              </w:rPr>
              <w:t xml:space="preserve"> </w:t>
            </w:r>
            <w:r>
              <w:rPr>
                <w:sz w:val="24"/>
              </w:rPr>
              <w:t>международных</w:t>
            </w:r>
            <w:r>
              <w:rPr>
                <w:spacing w:val="75"/>
                <w:sz w:val="24"/>
              </w:rPr>
              <w:t xml:space="preserve"> </w:t>
            </w:r>
            <w:r>
              <w:rPr>
                <w:sz w:val="24"/>
              </w:rPr>
              <w:t>связей</w:t>
            </w:r>
            <w:r>
              <w:rPr>
                <w:spacing w:val="73"/>
                <w:sz w:val="24"/>
              </w:rPr>
              <w:t xml:space="preserve"> </w:t>
            </w:r>
            <w:r>
              <w:rPr>
                <w:spacing w:val="-2"/>
                <w:sz w:val="24"/>
              </w:rPr>
              <w:t>Московского</w:t>
            </w:r>
          </w:p>
        </w:tc>
      </w:tr>
      <w:tr w:rsidR="00113E33" w14:paraId="37886075" w14:textId="77777777">
        <w:trPr>
          <w:trHeight w:val="295"/>
        </w:trPr>
        <w:tc>
          <w:tcPr>
            <w:tcW w:w="2439" w:type="dxa"/>
            <w:tcBorders>
              <w:top w:val="nil"/>
              <w:left w:val="single" w:sz="4" w:space="0" w:color="000000"/>
              <w:bottom w:val="nil"/>
              <w:right w:val="single" w:sz="4" w:space="0" w:color="000000"/>
            </w:tcBorders>
          </w:tcPr>
          <w:p w14:paraId="6275ECAF"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6105D34F" w14:textId="77777777" w:rsidR="00113E33" w:rsidRDefault="00936FC5">
            <w:pPr>
              <w:pStyle w:val="TableParagraph"/>
              <w:tabs>
                <w:tab w:val="left" w:pos="1879"/>
                <w:tab w:val="left" w:pos="3403"/>
                <w:tab w:val="left" w:pos="5369"/>
              </w:tabs>
              <w:spacing w:before="5" w:line="269" w:lineRule="exact"/>
              <w:rPr>
                <w:sz w:val="24"/>
              </w:rPr>
            </w:pPr>
            <w:r>
              <w:rPr>
                <w:spacing w:val="-2"/>
                <w:sz w:val="24"/>
              </w:rPr>
              <w:t>государства.</w:t>
            </w:r>
            <w:r>
              <w:rPr>
                <w:sz w:val="24"/>
              </w:rPr>
              <w:tab/>
            </w:r>
            <w:r>
              <w:rPr>
                <w:spacing w:val="-2"/>
                <w:sz w:val="24"/>
              </w:rPr>
              <w:t>Принятие</w:t>
            </w:r>
            <w:r>
              <w:rPr>
                <w:sz w:val="24"/>
              </w:rPr>
              <w:tab/>
            </w:r>
            <w:r>
              <w:rPr>
                <w:spacing w:val="-2"/>
                <w:sz w:val="24"/>
              </w:rPr>
              <w:t>общерусского</w:t>
            </w:r>
            <w:r>
              <w:rPr>
                <w:sz w:val="24"/>
              </w:rPr>
              <w:tab/>
            </w:r>
            <w:r>
              <w:rPr>
                <w:spacing w:val="-2"/>
                <w:sz w:val="24"/>
              </w:rPr>
              <w:t>Судебника.</w:t>
            </w:r>
          </w:p>
        </w:tc>
      </w:tr>
      <w:tr w:rsidR="00113E33" w14:paraId="1772096D" w14:textId="77777777">
        <w:trPr>
          <w:trHeight w:val="292"/>
        </w:trPr>
        <w:tc>
          <w:tcPr>
            <w:tcW w:w="2439" w:type="dxa"/>
            <w:tcBorders>
              <w:top w:val="nil"/>
              <w:left w:val="single" w:sz="4" w:space="0" w:color="000000"/>
              <w:bottom w:val="nil"/>
              <w:right w:val="single" w:sz="4" w:space="0" w:color="000000"/>
            </w:tcBorders>
          </w:tcPr>
          <w:p w14:paraId="05E92B6B" w14:textId="77777777" w:rsidR="00113E33" w:rsidRDefault="00113E33">
            <w:pPr>
              <w:pStyle w:val="TableParagraph"/>
              <w:ind w:left="0"/>
              <w:rPr>
                <w:sz w:val="20"/>
              </w:rPr>
            </w:pPr>
          </w:p>
        </w:tc>
        <w:tc>
          <w:tcPr>
            <w:tcW w:w="6580" w:type="dxa"/>
            <w:tcBorders>
              <w:top w:val="nil"/>
              <w:left w:val="single" w:sz="4" w:space="0" w:color="000000"/>
              <w:bottom w:val="nil"/>
              <w:right w:val="single" w:sz="4" w:space="0" w:color="000000"/>
            </w:tcBorders>
          </w:tcPr>
          <w:p w14:paraId="5D336336" w14:textId="77777777" w:rsidR="00113E33" w:rsidRDefault="00936FC5">
            <w:pPr>
              <w:pStyle w:val="TableParagraph"/>
              <w:spacing w:before="3" w:line="269" w:lineRule="exact"/>
              <w:rPr>
                <w:sz w:val="24"/>
              </w:rPr>
            </w:pPr>
            <w:proofErr w:type="gramStart"/>
            <w:r>
              <w:rPr>
                <w:sz w:val="24"/>
              </w:rPr>
              <w:t>Формирование</w:t>
            </w:r>
            <w:r>
              <w:rPr>
                <w:spacing w:val="26"/>
                <w:sz w:val="24"/>
              </w:rPr>
              <w:t xml:space="preserve">  </w:t>
            </w:r>
            <w:r>
              <w:rPr>
                <w:sz w:val="24"/>
              </w:rPr>
              <w:t>аппарата</w:t>
            </w:r>
            <w:proofErr w:type="gramEnd"/>
            <w:r>
              <w:rPr>
                <w:spacing w:val="32"/>
                <w:sz w:val="24"/>
              </w:rPr>
              <w:t xml:space="preserve">  </w:t>
            </w:r>
            <w:r>
              <w:rPr>
                <w:sz w:val="24"/>
              </w:rPr>
              <w:t>управления</w:t>
            </w:r>
            <w:r>
              <w:rPr>
                <w:spacing w:val="30"/>
                <w:sz w:val="24"/>
              </w:rPr>
              <w:t xml:space="preserve">  </w:t>
            </w:r>
            <w:r>
              <w:rPr>
                <w:sz w:val="24"/>
              </w:rPr>
              <w:t>единого</w:t>
            </w:r>
            <w:r>
              <w:rPr>
                <w:spacing w:val="29"/>
                <w:sz w:val="24"/>
              </w:rPr>
              <w:t xml:space="preserve">  </w:t>
            </w:r>
            <w:r>
              <w:rPr>
                <w:spacing w:val="-2"/>
                <w:sz w:val="24"/>
              </w:rPr>
              <w:t>государства.</w:t>
            </w:r>
          </w:p>
        </w:tc>
      </w:tr>
      <w:tr w:rsidR="00113E33" w14:paraId="089B071B" w14:textId="77777777">
        <w:trPr>
          <w:trHeight w:val="295"/>
        </w:trPr>
        <w:tc>
          <w:tcPr>
            <w:tcW w:w="2439" w:type="dxa"/>
            <w:tcBorders>
              <w:top w:val="nil"/>
              <w:left w:val="single" w:sz="4" w:space="0" w:color="000000"/>
              <w:bottom w:val="nil"/>
              <w:right w:val="single" w:sz="4" w:space="0" w:color="000000"/>
            </w:tcBorders>
          </w:tcPr>
          <w:p w14:paraId="0CE06947"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183371A2" w14:textId="77777777" w:rsidR="00113E33" w:rsidRDefault="00936FC5">
            <w:pPr>
              <w:pStyle w:val="TableParagraph"/>
              <w:tabs>
                <w:tab w:val="left" w:pos="1368"/>
                <w:tab w:val="left" w:pos="1728"/>
                <w:tab w:val="left" w:pos="3100"/>
                <w:tab w:val="left" w:pos="3929"/>
                <w:tab w:val="left" w:pos="5093"/>
                <w:tab w:val="left" w:pos="5965"/>
              </w:tabs>
              <w:spacing w:before="3" w:line="272" w:lineRule="exact"/>
              <w:rPr>
                <w:sz w:val="24"/>
              </w:rPr>
            </w:pPr>
            <w:r>
              <w:rPr>
                <w:spacing w:val="-2"/>
                <w:sz w:val="24"/>
              </w:rPr>
              <w:t>Перемены</w:t>
            </w:r>
            <w:r>
              <w:rPr>
                <w:sz w:val="24"/>
              </w:rPr>
              <w:tab/>
            </w:r>
            <w:r>
              <w:rPr>
                <w:spacing w:val="-10"/>
                <w:sz w:val="24"/>
              </w:rPr>
              <w:t>в</w:t>
            </w:r>
            <w:r>
              <w:rPr>
                <w:sz w:val="24"/>
              </w:rPr>
              <w:tab/>
            </w:r>
            <w:r>
              <w:rPr>
                <w:spacing w:val="-2"/>
                <w:sz w:val="24"/>
              </w:rPr>
              <w:t>устройстве</w:t>
            </w:r>
            <w:r>
              <w:rPr>
                <w:sz w:val="24"/>
              </w:rPr>
              <w:tab/>
            </w:r>
            <w:r>
              <w:rPr>
                <w:spacing w:val="-4"/>
                <w:sz w:val="24"/>
              </w:rPr>
              <w:t>двора</w:t>
            </w:r>
            <w:r>
              <w:rPr>
                <w:sz w:val="24"/>
              </w:rPr>
              <w:tab/>
            </w:r>
            <w:r>
              <w:rPr>
                <w:spacing w:val="-2"/>
                <w:sz w:val="24"/>
              </w:rPr>
              <w:t>великого</w:t>
            </w:r>
            <w:r>
              <w:rPr>
                <w:sz w:val="24"/>
              </w:rPr>
              <w:tab/>
            </w:r>
            <w:r>
              <w:rPr>
                <w:spacing w:val="-2"/>
                <w:sz w:val="24"/>
              </w:rPr>
              <w:t>князя:</w:t>
            </w:r>
            <w:r>
              <w:rPr>
                <w:sz w:val="24"/>
              </w:rPr>
              <w:tab/>
            </w:r>
            <w:r>
              <w:rPr>
                <w:spacing w:val="-2"/>
                <w:sz w:val="24"/>
              </w:rPr>
              <w:t>новая</w:t>
            </w:r>
          </w:p>
        </w:tc>
      </w:tr>
      <w:tr w:rsidR="00113E33" w14:paraId="0F450FA3" w14:textId="77777777">
        <w:trPr>
          <w:trHeight w:val="295"/>
        </w:trPr>
        <w:tc>
          <w:tcPr>
            <w:tcW w:w="2439" w:type="dxa"/>
            <w:tcBorders>
              <w:top w:val="nil"/>
              <w:left w:val="single" w:sz="4" w:space="0" w:color="000000"/>
              <w:bottom w:val="nil"/>
              <w:right w:val="single" w:sz="4" w:space="0" w:color="000000"/>
            </w:tcBorders>
          </w:tcPr>
          <w:p w14:paraId="3E6C5393"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5CCF1427" w14:textId="77777777" w:rsidR="00113E33" w:rsidRDefault="00936FC5">
            <w:pPr>
              <w:pStyle w:val="TableParagraph"/>
              <w:tabs>
                <w:tab w:val="left" w:pos="2008"/>
                <w:tab w:val="left" w:pos="3408"/>
                <w:tab w:val="left" w:pos="4483"/>
                <w:tab w:val="left" w:pos="5304"/>
                <w:tab w:val="left" w:pos="5677"/>
              </w:tabs>
              <w:spacing w:before="5" w:line="269" w:lineRule="exact"/>
              <w:rPr>
                <w:sz w:val="24"/>
              </w:rPr>
            </w:pPr>
            <w:r>
              <w:rPr>
                <w:spacing w:val="-2"/>
                <w:sz w:val="24"/>
              </w:rPr>
              <w:t>государственная</w:t>
            </w:r>
            <w:r>
              <w:rPr>
                <w:sz w:val="24"/>
              </w:rPr>
              <w:tab/>
            </w:r>
            <w:r>
              <w:rPr>
                <w:spacing w:val="-2"/>
                <w:sz w:val="24"/>
              </w:rPr>
              <w:t>символика;</w:t>
            </w:r>
            <w:r>
              <w:rPr>
                <w:sz w:val="24"/>
              </w:rPr>
              <w:tab/>
            </w:r>
            <w:r>
              <w:rPr>
                <w:spacing w:val="-2"/>
                <w:sz w:val="24"/>
              </w:rPr>
              <w:t>царский</w:t>
            </w:r>
            <w:r>
              <w:rPr>
                <w:sz w:val="24"/>
              </w:rPr>
              <w:tab/>
            </w:r>
            <w:r>
              <w:rPr>
                <w:spacing w:val="-4"/>
                <w:sz w:val="24"/>
              </w:rPr>
              <w:t>титул</w:t>
            </w:r>
            <w:r>
              <w:rPr>
                <w:sz w:val="24"/>
              </w:rPr>
              <w:tab/>
            </w:r>
            <w:r>
              <w:rPr>
                <w:spacing w:val="-10"/>
                <w:sz w:val="24"/>
              </w:rPr>
              <w:t>и</w:t>
            </w:r>
            <w:r>
              <w:rPr>
                <w:sz w:val="24"/>
              </w:rPr>
              <w:tab/>
            </w:r>
            <w:r>
              <w:rPr>
                <w:spacing w:val="-2"/>
                <w:sz w:val="24"/>
              </w:rPr>
              <w:t>регалии;</w:t>
            </w:r>
          </w:p>
        </w:tc>
      </w:tr>
      <w:tr w:rsidR="00113E33" w14:paraId="4650BEFC" w14:textId="77777777">
        <w:trPr>
          <w:trHeight w:val="411"/>
        </w:trPr>
        <w:tc>
          <w:tcPr>
            <w:tcW w:w="2439" w:type="dxa"/>
            <w:tcBorders>
              <w:top w:val="nil"/>
              <w:left w:val="single" w:sz="4" w:space="0" w:color="000000"/>
              <w:bottom w:val="single" w:sz="4" w:space="0" w:color="000000"/>
              <w:right w:val="single" w:sz="4" w:space="0" w:color="000000"/>
            </w:tcBorders>
          </w:tcPr>
          <w:p w14:paraId="6775902B" w14:textId="77777777" w:rsidR="00113E33" w:rsidRDefault="00113E33">
            <w:pPr>
              <w:pStyle w:val="TableParagraph"/>
              <w:ind w:left="0"/>
              <w:rPr>
                <w:sz w:val="24"/>
              </w:rPr>
            </w:pPr>
          </w:p>
        </w:tc>
        <w:tc>
          <w:tcPr>
            <w:tcW w:w="6580" w:type="dxa"/>
            <w:tcBorders>
              <w:top w:val="nil"/>
              <w:left w:val="single" w:sz="4" w:space="0" w:color="000000"/>
              <w:bottom w:val="single" w:sz="4" w:space="0" w:color="000000"/>
              <w:right w:val="single" w:sz="4" w:space="0" w:color="000000"/>
            </w:tcBorders>
          </w:tcPr>
          <w:p w14:paraId="2428A50E" w14:textId="77777777" w:rsidR="00113E33" w:rsidRDefault="00936FC5">
            <w:pPr>
              <w:pStyle w:val="TableParagraph"/>
              <w:spacing w:before="3"/>
              <w:rPr>
                <w:sz w:val="24"/>
              </w:rPr>
            </w:pPr>
            <w:r>
              <w:rPr>
                <w:sz w:val="24"/>
              </w:rPr>
              <w:t>дворцовое</w:t>
            </w:r>
            <w:r>
              <w:rPr>
                <w:spacing w:val="-10"/>
                <w:sz w:val="24"/>
              </w:rPr>
              <w:t xml:space="preserve"> </w:t>
            </w:r>
            <w:r>
              <w:rPr>
                <w:sz w:val="24"/>
              </w:rPr>
              <w:t>и</w:t>
            </w:r>
            <w:r>
              <w:rPr>
                <w:spacing w:val="-4"/>
                <w:sz w:val="24"/>
              </w:rPr>
              <w:t xml:space="preserve"> </w:t>
            </w:r>
            <w:r>
              <w:rPr>
                <w:sz w:val="24"/>
              </w:rPr>
              <w:t>церковное</w:t>
            </w:r>
            <w:r>
              <w:rPr>
                <w:spacing w:val="-9"/>
                <w:sz w:val="24"/>
              </w:rPr>
              <w:t xml:space="preserve"> </w:t>
            </w:r>
            <w:r>
              <w:rPr>
                <w:sz w:val="24"/>
              </w:rPr>
              <w:t>строительство.</w:t>
            </w:r>
            <w:r>
              <w:rPr>
                <w:spacing w:val="-3"/>
                <w:sz w:val="24"/>
              </w:rPr>
              <w:t xml:space="preserve"> </w:t>
            </w:r>
            <w:r>
              <w:rPr>
                <w:sz w:val="24"/>
              </w:rPr>
              <w:t>Московский</w:t>
            </w:r>
            <w:r>
              <w:rPr>
                <w:spacing w:val="-5"/>
                <w:sz w:val="24"/>
              </w:rPr>
              <w:t xml:space="preserve"> </w:t>
            </w:r>
            <w:r>
              <w:rPr>
                <w:spacing w:val="-2"/>
                <w:sz w:val="24"/>
              </w:rPr>
              <w:t>Кремль.</w:t>
            </w:r>
          </w:p>
        </w:tc>
      </w:tr>
      <w:tr w:rsidR="00113E33" w14:paraId="06336345" w14:textId="77777777">
        <w:trPr>
          <w:trHeight w:val="378"/>
        </w:trPr>
        <w:tc>
          <w:tcPr>
            <w:tcW w:w="2439" w:type="dxa"/>
            <w:tcBorders>
              <w:top w:val="single" w:sz="4" w:space="0" w:color="000000"/>
              <w:left w:val="single" w:sz="4" w:space="0" w:color="000000"/>
              <w:bottom w:val="nil"/>
              <w:right w:val="single" w:sz="4" w:space="0" w:color="000000"/>
            </w:tcBorders>
          </w:tcPr>
          <w:p w14:paraId="22BBAC87" w14:textId="77777777" w:rsidR="00113E33" w:rsidRDefault="00936FC5">
            <w:pPr>
              <w:pStyle w:val="TableParagraph"/>
              <w:spacing w:before="87" w:line="271" w:lineRule="exact"/>
              <w:rPr>
                <w:sz w:val="24"/>
              </w:rPr>
            </w:pPr>
            <w:r>
              <w:rPr>
                <w:spacing w:val="-2"/>
                <w:sz w:val="24"/>
              </w:rPr>
              <w:t>Культурное</w:t>
            </w:r>
          </w:p>
        </w:tc>
        <w:tc>
          <w:tcPr>
            <w:tcW w:w="6580" w:type="dxa"/>
            <w:tcBorders>
              <w:top w:val="single" w:sz="4" w:space="0" w:color="000000"/>
              <w:left w:val="single" w:sz="4" w:space="0" w:color="000000"/>
              <w:bottom w:val="nil"/>
              <w:right w:val="single" w:sz="4" w:space="0" w:color="000000"/>
            </w:tcBorders>
          </w:tcPr>
          <w:p w14:paraId="14D68EDD" w14:textId="77777777" w:rsidR="00113E33" w:rsidRDefault="00936FC5">
            <w:pPr>
              <w:pStyle w:val="TableParagraph"/>
              <w:spacing w:before="87" w:line="271" w:lineRule="exact"/>
              <w:rPr>
                <w:sz w:val="24"/>
              </w:rPr>
            </w:pPr>
            <w:r>
              <w:rPr>
                <w:sz w:val="24"/>
              </w:rPr>
              <w:t>Изменения</w:t>
            </w:r>
            <w:r>
              <w:rPr>
                <w:spacing w:val="25"/>
                <w:sz w:val="24"/>
              </w:rPr>
              <w:t xml:space="preserve"> </w:t>
            </w:r>
            <w:r>
              <w:rPr>
                <w:sz w:val="24"/>
              </w:rPr>
              <w:t>восприятия</w:t>
            </w:r>
            <w:r>
              <w:rPr>
                <w:spacing w:val="29"/>
                <w:sz w:val="24"/>
              </w:rPr>
              <w:t xml:space="preserve"> </w:t>
            </w:r>
            <w:r>
              <w:rPr>
                <w:sz w:val="24"/>
              </w:rPr>
              <w:t>мира.</w:t>
            </w:r>
            <w:r>
              <w:rPr>
                <w:spacing w:val="30"/>
                <w:sz w:val="24"/>
              </w:rPr>
              <w:t xml:space="preserve"> </w:t>
            </w:r>
            <w:r>
              <w:rPr>
                <w:sz w:val="24"/>
              </w:rPr>
              <w:t>Сакрализация</w:t>
            </w:r>
            <w:r>
              <w:rPr>
                <w:spacing w:val="30"/>
                <w:sz w:val="24"/>
              </w:rPr>
              <w:t xml:space="preserve"> </w:t>
            </w:r>
            <w:r>
              <w:rPr>
                <w:spacing w:val="-2"/>
                <w:sz w:val="24"/>
              </w:rPr>
              <w:t>великокняжеской</w:t>
            </w:r>
          </w:p>
        </w:tc>
      </w:tr>
      <w:tr w:rsidR="00113E33" w14:paraId="0214CE52" w14:textId="77777777">
        <w:trPr>
          <w:trHeight w:val="293"/>
        </w:trPr>
        <w:tc>
          <w:tcPr>
            <w:tcW w:w="2439" w:type="dxa"/>
            <w:tcBorders>
              <w:top w:val="nil"/>
              <w:left w:val="single" w:sz="4" w:space="0" w:color="000000"/>
              <w:bottom w:val="nil"/>
              <w:right w:val="single" w:sz="4" w:space="0" w:color="000000"/>
            </w:tcBorders>
          </w:tcPr>
          <w:p w14:paraId="7C73FD45" w14:textId="77777777" w:rsidR="00113E33" w:rsidRDefault="00936FC5">
            <w:pPr>
              <w:pStyle w:val="TableParagraph"/>
              <w:spacing w:before="4" w:line="269" w:lineRule="exact"/>
              <w:rPr>
                <w:sz w:val="24"/>
              </w:rPr>
            </w:pPr>
            <w:r>
              <w:rPr>
                <w:spacing w:val="-2"/>
                <w:sz w:val="24"/>
              </w:rPr>
              <w:t>пространство.</w:t>
            </w:r>
          </w:p>
        </w:tc>
        <w:tc>
          <w:tcPr>
            <w:tcW w:w="6580" w:type="dxa"/>
            <w:tcBorders>
              <w:top w:val="nil"/>
              <w:left w:val="single" w:sz="4" w:space="0" w:color="000000"/>
              <w:bottom w:val="nil"/>
              <w:right w:val="single" w:sz="4" w:space="0" w:color="000000"/>
            </w:tcBorders>
          </w:tcPr>
          <w:p w14:paraId="08C82A8B" w14:textId="77777777" w:rsidR="00113E33" w:rsidRDefault="00936FC5">
            <w:pPr>
              <w:pStyle w:val="TableParagraph"/>
              <w:tabs>
                <w:tab w:val="left" w:pos="1024"/>
                <w:tab w:val="left" w:pos="2824"/>
                <w:tab w:val="left" w:pos="3588"/>
                <w:tab w:val="left" w:pos="5242"/>
              </w:tabs>
              <w:spacing w:before="4" w:line="269" w:lineRule="exact"/>
              <w:rPr>
                <w:sz w:val="24"/>
              </w:rPr>
            </w:pPr>
            <w:r>
              <w:rPr>
                <w:spacing w:val="-2"/>
                <w:sz w:val="24"/>
              </w:rPr>
              <w:t>власти.</w:t>
            </w:r>
            <w:r>
              <w:rPr>
                <w:sz w:val="24"/>
              </w:rPr>
              <w:tab/>
            </w:r>
            <w:r>
              <w:rPr>
                <w:spacing w:val="-2"/>
                <w:sz w:val="24"/>
              </w:rPr>
              <w:t>Флорентийская</w:t>
            </w:r>
            <w:r>
              <w:rPr>
                <w:sz w:val="24"/>
              </w:rPr>
              <w:tab/>
            </w:r>
            <w:r>
              <w:rPr>
                <w:spacing w:val="-4"/>
                <w:sz w:val="24"/>
              </w:rPr>
              <w:t>уния.</w:t>
            </w:r>
            <w:r>
              <w:rPr>
                <w:sz w:val="24"/>
              </w:rPr>
              <w:tab/>
            </w:r>
            <w:r>
              <w:rPr>
                <w:spacing w:val="-2"/>
                <w:sz w:val="24"/>
              </w:rPr>
              <w:t>Установление</w:t>
            </w:r>
            <w:r>
              <w:rPr>
                <w:sz w:val="24"/>
              </w:rPr>
              <w:tab/>
            </w:r>
            <w:r>
              <w:rPr>
                <w:spacing w:val="-2"/>
                <w:sz w:val="24"/>
              </w:rPr>
              <w:t>автокефалии</w:t>
            </w:r>
          </w:p>
        </w:tc>
      </w:tr>
      <w:tr w:rsidR="00113E33" w14:paraId="01E4F83B" w14:textId="77777777">
        <w:trPr>
          <w:trHeight w:val="293"/>
        </w:trPr>
        <w:tc>
          <w:tcPr>
            <w:tcW w:w="2439" w:type="dxa"/>
            <w:tcBorders>
              <w:top w:val="nil"/>
              <w:left w:val="single" w:sz="4" w:space="0" w:color="000000"/>
              <w:bottom w:val="nil"/>
              <w:right w:val="single" w:sz="4" w:space="0" w:color="000000"/>
            </w:tcBorders>
          </w:tcPr>
          <w:p w14:paraId="733BDFA0"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5AFEF40A" w14:textId="77777777" w:rsidR="00113E33" w:rsidRDefault="00936FC5">
            <w:pPr>
              <w:pStyle w:val="TableParagraph"/>
              <w:tabs>
                <w:tab w:val="left" w:pos="1098"/>
                <w:tab w:val="left" w:pos="2083"/>
                <w:tab w:val="left" w:pos="4109"/>
                <w:tab w:val="left" w:pos="5016"/>
                <w:tab w:val="left" w:pos="6413"/>
              </w:tabs>
              <w:spacing w:before="3" w:line="270" w:lineRule="exact"/>
              <w:rPr>
                <w:sz w:val="24"/>
              </w:rPr>
            </w:pPr>
            <w:r>
              <w:rPr>
                <w:spacing w:val="-2"/>
                <w:sz w:val="24"/>
              </w:rPr>
              <w:t>русской</w:t>
            </w:r>
            <w:r>
              <w:rPr>
                <w:sz w:val="24"/>
              </w:rPr>
              <w:tab/>
            </w:r>
            <w:r>
              <w:rPr>
                <w:spacing w:val="-2"/>
                <w:sz w:val="24"/>
              </w:rPr>
              <w:t>церкви.</w:t>
            </w:r>
            <w:r>
              <w:rPr>
                <w:sz w:val="24"/>
              </w:rPr>
              <w:tab/>
            </w:r>
            <w:r>
              <w:rPr>
                <w:spacing w:val="-2"/>
                <w:sz w:val="24"/>
              </w:rPr>
              <w:t>Внутрицерковная</w:t>
            </w:r>
            <w:r>
              <w:rPr>
                <w:sz w:val="24"/>
              </w:rPr>
              <w:tab/>
            </w:r>
            <w:r>
              <w:rPr>
                <w:spacing w:val="-2"/>
                <w:sz w:val="24"/>
              </w:rPr>
              <w:t>борьба</w:t>
            </w:r>
            <w:r>
              <w:rPr>
                <w:sz w:val="24"/>
              </w:rPr>
              <w:tab/>
            </w:r>
            <w:r>
              <w:rPr>
                <w:spacing w:val="-2"/>
                <w:sz w:val="24"/>
              </w:rPr>
              <w:t>(иосифляне</w:t>
            </w:r>
            <w:r>
              <w:rPr>
                <w:sz w:val="24"/>
              </w:rPr>
              <w:tab/>
            </w:r>
            <w:r>
              <w:rPr>
                <w:spacing w:val="-10"/>
                <w:sz w:val="24"/>
              </w:rPr>
              <w:t>и</w:t>
            </w:r>
          </w:p>
        </w:tc>
      </w:tr>
      <w:tr w:rsidR="00113E33" w14:paraId="7589DFC5" w14:textId="77777777">
        <w:trPr>
          <w:trHeight w:val="294"/>
        </w:trPr>
        <w:tc>
          <w:tcPr>
            <w:tcW w:w="2439" w:type="dxa"/>
            <w:tcBorders>
              <w:top w:val="nil"/>
              <w:left w:val="single" w:sz="4" w:space="0" w:color="000000"/>
              <w:bottom w:val="nil"/>
              <w:right w:val="single" w:sz="4" w:space="0" w:color="000000"/>
            </w:tcBorders>
          </w:tcPr>
          <w:p w14:paraId="4813A5AE"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34C7F189" w14:textId="77777777" w:rsidR="00113E33" w:rsidRDefault="00936FC5">
            <w:pPr>
              <w:pStyle w:val="TableParagraph"/>
              <w:spacing w:before="3" w:line="271" w:lineRule="exact"/>
              <w:rPr>
                <w:sz w:val="24"/>
              </w:rPr>
            </w:pPr>
            <w:r>
              <w:rPr>
                <w:sz w:val="24"/>
              </w:rPr>
              <w:t>нестяжатели,</w:t>
            </w:r>
            <w:r>
              <w:rPr>
                <w:spacing w:val="34"/>
                <w:sz w:val="24"/>
              </w:rPr>
              <w:t xml:space="preserve"> </w:t>
            </w:r>
            <w:r>
              <w:rPr>
                <w:sz w:val="24"/>
              </w:rPr>
              <w:t>ереси).</w:t>
            </w:r>
            <w:r>
              <w:rPr>
                <w:spacing w:val="37"/>
                <w:sz w:val="24"/>
              </w:rPr>
              <w:t xml:space="preserve"> </w:t>
            </w:r>
            <w:r>
              <w:rPr>
                <w:sz w:val="24"/>
              </w:rPr>
              <w:t>Ереси.</w:t>
            </w:r>
            <w:r>
              <w:rPr>
                <w:spacing w:val="35"/>
                <w:sz w:val="24"/>
              </w:rPr>
              <w:t xml:space="preserve"> </w:t>
            </w:r>
            <w:proofErr w:type="spellStart"/>
            <w:r>
              <w:rPr>
                <w:sz w:val="24"/>
              </w:rPr>
              <w:t>Геннадиевская</w:t>
            </w:r>
            <w:proofErr w:type="spellEnd"/>
            <w:r>
              <w:rPr>
                <w:spacing w:val="39"/>
                <w:sz w:val="24"/>
              </w:rPr>
              <w:t xml:space="preserve"> </w:t>
            </w:r>
            <w:r>
              <w:rPr>
                <w:sz w:val="24"/>
              </w:rPr>
              <w:t>Библия.</w:t>
            </w:r>
            <w:r>
              <w:rPr>
                <w:spacing w:val="37"/>
                <w:sz w:val="24"/>
              </w:rPr>
              <w:t xml:space="preserve"> </w:t>
            </w:r>
            <w:r>
              <w:rPr>
                <w:spacing w:val="-2"/>
                <w:sz w:val="24"/>
              </w:rPr>
              <w:t>Развитие</w:t>
            </w:r>
          </w:p>
        </w:tc>
      </w:tr>
      <w:tr w:rsidR="00113E33" w14:paraId="51D6BC80" w14:textId="77777777">
        <w:trPr>
          <w:trHeight w:val="295"/>
        </w:trPr>
        <w:tc>
          <w:tcPr>
            <w:tcW w:w="2439" w:type="dxa"/>
            <w:tcBorders>
              <w:top w:val="nil"/>
              <w:left w:val="single" w:sz="4" w:space="0" w:color="000000"/>
              <w:bottom w:val="nil"/>
              <w:right w:val="single" w:sz="4" w:space="0" w:color="000000"/>
            </w:tcBorders>
          </w:tcPr>
          <w:p w14:paraId="455A81F3"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3C382B02" w14:textId="77777777" w:rsidR="00113E33" w:rsidRDefault="00936FC5">
            <w:pPr>
              <w:pStyle w:val="TableParagraph"/>
              <w:tabs>
                <w:tab w:val="left" w:pos="1312"/>
                <w:tab w:val="left" w:pos="2404"/>
                <w:tab w:val="left" w:pos="3593"/>
                <w:tab w:val="left" w:pos="5148"/>
              </w:tabs>
              <w:spacing w:before="4" w:line="271" w:lineRule="exact"/>
              <w:rPr>
                <w:sz w:val="24"/>
              </w:rPr>
            </w:pPr>
            <w:r>
              <w:rPr>
                <w:spacing w:val="-2"/>
                <w:sz w:val="24"/>
              </w:rPr>
              <w:t>культуры</w:t>
            </w:r>
            <w:r>
              <w:rPr>
                <w:sz w:val="24"/>
              </w:rPr>
              <w:tab/>
            </w:r>
            <w:r>
              <w:rPr>
                <w:spacing w:val="-2"/>
                <w:sz w:val="24"/>
              </w:rPr>
              <w:t>единого</w:t>
            </w:r>
            <w:r>
              <w:rPr>
                <w:sz w:val="24"/>
              </w:rPr>
              <w:tab/>
            </w:r>
            <w:r>
              <w:rPr>
                <w:spacing w:val="-2"/>
                <w:sz w:val="24"/>
              </w:rPr>
              <w:t>Русского</w:t>
            </w:r>
            <w:r>
              <w:rPr>
                <w:sz w:val="24"/>
              </w:rPr>
              <w:tab/>
            </w:r>
            <w:r>
              <w:rPr>
                <w:spacing w:val="-2"/>
                <w:sz w:val="24"/>
              </w:rPr>
              <w:t>государства.</w:t>
            </w:r>
            <w:r>
              <w:rPr>
                <w:sz w:val="24"/>
              </w:rPr>
              <w:tab/>
            </w:r>
            <w:r>
              <w:rPr>
                <w:spacing w:val="-2"/>
                <w:sz w:val="24"/>
              </w:rPr>
              <w:t>Летописание:</w:t>
            </w:r>
          </w:p>
        </w:tc>
      </w:tr>
      <w:tr w:rsidR="00113E33" w14:paraId="4D2976E6" w14:textId="77777777">
        <w:trPr>
          <w:trHeight w:val="293"/>
        </w:trPr>
        <w:tc>
          <w:tcPr>
            <w:tcW w:w="2439" w:type="dxa"/>
            <w:tcBorders>
              <w:top w:val="nil"/>
              <w:left w:val="single" w:sz="4" w:space="0" w:color="000000"/>
              <w:bottom w:val="nil"/>
              <w:right w:val="single" w:sz="4" w:space="0" w:color="000000"/>
            </w:tcBorders>
          </w:tcPr>
          <w:p w14:paraId="360A4CFF"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4438ABF4" w14:textId="77777777" w:rsidR="00113E33" w:rsidRDefault="00936FC5">
            <w:pPr>
              <w:pStyle w:val="TableParagraph"/>
              <w:tabs>
                <w:tab w:val="left" w:pos="1711"/>
                <w:tab w:val="left" w:pos="2160"/>
                <w:tab w:val="left" w:pos="3929"/>
                <w:tab w:val="left" w:pos="5299"/>
              </w:tabs>
              <w:spacing w:before="4" w:line="269" w:lineRule="exact"/>
              <w:rPr>
                <w:sz w:val="24"/>
              </w:rPr>
            </w:pPr>
            <w:r>
              <w:rPr>
                <w:spacing w:val="-2"/>
                <w:sz w:val="24"/>
              </w:rPr>
              <w:t>общерусское</w:t>
            </w:r>
            <w:r>
              <w:rPr>
                <w:sz w:val="24"/>
              </w:rPr>
              <w:tab/>
            </w:r>
            <w:r>
              <w:rPr>
                <w:spacing w:val="-10"/>
                <w:sz w:val="24"/>
              </w:rPr>
              <w:t>и</w:t>
            </w:r>
            <w:r>
              <w:rPr>
                <w:sz w:val="24"/>
              </w:rPr>
              <w:tab/>
            </w:r>
            <w:r>
              <w:rPr>
                <w:spacing w:val="-2"/>
                <w:sz w:val="24"/>
              </w:rPr>
              <w:t>региональное.</w:t>
            </w:r>
            <w:r>
              <w:rPr>
                <w:sz w:val="24"/>
              </w:rPr>
              <w:tab/>
            </w:r>
            <w:r>
              <w:rPr>
                <w:spacing w:val="-2"/>
                <w:sz w:val="24"/>
              </w:rPr>
              <w:t>Житийная</w:t>
            </w:r>
            <w:r>
              <w:rPr>
                <w:sz w:val="24"/>
              </w:rPr>
              <w:tab/>
            </w:r>
            <w:r>
              <w:rPr>
                <w:spacing w:val="-2"/>
                <w:sz w:val="24"/>
              </w:rPr>
              <w:t>литература.</w:t>
            </w:r>
          </w:p>
        </w:tc>
      </w:tr>
      <w:tr w:rsidR="00113E33" w14:paraId="2DD850B8" w14:textId="77777777">
        <w:trPr>
          <w:trHeight w:val="294"/>
        </w:trPr>
        <w:tc>
          <w:tcPr>
            <w:tcW w:w="2439" w:type="dxa"/>
            <w:tcBorders>
              <w:top w:val="nil"/>
              <w:left w:val="single" w:sz="4" w:space="0" w:color="000000"/>
              <w:bottom w:val="nil"/>
              <w:right w:val="single" w:sz="4" w:space="0" w:color="000000"/>
            </w:tcBorders>
          </w:tcPr>
          <w:p w14:paraId="4AC3256E"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3B7FB890" w14:textId="77777777" w:rsidR="00113E33" w:rsidRDefault="00936FC5">
            <w:pPr>
              <w:pStyle w:val="TableParagraph"/>
              <w:spacing w:before="3" w:line="271" w:lineRule="exact"/>
              <w:rPr>
                <w:sz w:val="24"/>
              </w:rPr>
            </w:pPr>
            <w:r>
              <w:rPr>
                <w:sz w:val="24"/>
              </w:rPr>
              <w:t>«Хождение</w:t>
            </w:r>
            <w:r>
              <w:rPr>
                <w:spacing w:val="38"/>
                <w:sz w:val="24"/>
              </w:rPr>
              <w:t xml:space="preserve"> </w:t>
            </w:r>
            <w:r>
              <w:rPr>
                <w:sz w:val="24"/>
              </w:rPr>
              <w:t>за</w:t>
            </w:r>
            <w:r>
              <w:rPr>
                <w:spacing w:val="45"/>
                <w:sz w:val="24"/>
              </w:rPr>
              <w:t xml:space="preserve"> </w:t>
            </w:r>
            <w:r>
              <w:rPr>
                <w:sz w:val="24"/>
              </w:rPr>
              <w:t>три</w:t>
            </w:r>
            <w:r>
              <w:rPr>
                <w:spacing w:val="45"/>
                <w:sz w:val="24"/>
              </w:rPr>
              <w:t xml:space="preserve"> </w:t>
            </w:r>
            <w:r>
              <w:rPr>
                <w:sz w:val="24"/>
              </w:rPr>
              <w:t>моря»</w:t>
            </w:r>
            <w:r>
              <w:rPr>
                <w:spacing w:val="41"/>
                <w:sz w:val="24"/>
              </w:rPr>
              <w:t xml:space="preserve"> </w:t>
            </w:r>
            <w:r>
              <w:rPr>
                <w:sz w:val="24"/>
              </w:rPr>
              <w:t>Афанасия</w:t>
            </w:r>
            <w:r>
              <w:rPr>
                <w:spacing w:val="46"/>
                <w:sz w:val="24"/>
              </w:rPr>
              <w:t xml:space="preserve"> </w:t>
            </w:r>
            <w:r>
              <w:rPr>
                <w:sz w:val="24"/>
              </w:rPr>
              <w:t>Никитина.</w:t>
            </w:r>
            <w:r>
              <w:rPr>
                <w:spacing w:val="46"/>
                <w:sz w:val="24"/>
              </w:rPr>
              <w:t xml:space="preserve"> </w:t>
            </w:r>
            <w:r>
              <w:rPr>
                <w:spacing w:val="-2"/>
                <w:sz w:val="24"/>
              </w:rPr>
              <w:t>Архитектура.</w:t>
            </w:r>
          </w:p>
        </w:tc>
      </w:tr>
      <w:tr w:rsidR="00113E33" w14:paraId="29623EF4" w14:textId="77777777">
        <w:trPr>
          <w:trHeight w:val="292"/>
        </w:trPr>
        <w:tc>
          <w:tcPr>
            <w:tcW w:w="2439" w:type="dxa"/>
            <w:tcBorders>
              <w:top w:val="nil"/>
              <w:left w:val="single" w:sz="4" w:space="0" w:color="000000"/>
              <w:bottom w:val="nil"/>
              <w:right w:val="single" w:sz="4" w:space="0" w:color="000000"/>
            </w:tcBorders>
          </w:tcPr>
          <w:p w14:paraId="5E9D659A" w14:textId="77777777" w:rsidR="00113E33" w:rsidRDefault="00113E33">
            <w:pPr>
              <w:pStyle w:val="TableParagraph"/>
              <w:ind w:left="0"/>
              <w:rPr>
                <w:sz w:val="20"/>
              </w:rPr>
            </w:pPr>
          </w:p>
        </w:tc>
        <w:tc>
          <w:tcPr>
            <w:tcW w:w="6580" w:type="dxa"/>
            <w:tcBorders>
              <w:top w:val="nil"/>
              <w:left w:val="single" w:sz="4" w:space="0" w:color="000000"/>
              <w:bottom w:val="nil"/>
              <w:right w:val="single" w:sz="4" w:space="0" w:color="000000"/>
            </w:tcBorders>
          </w:tcPr>
          <w:p w14:paraId="574FBF14" w14:textId="77777777" w:rsidR="00113E33" w:rsidRDefault="00936FC5">
            <w:pPr>
              <w:pStyle w:val="TableParagraph"/>
              <w:tabs>
                <w:tab w:val="left" w:pos="1228"/>
                <w:tab w:val="left" w:pos="2188"/>
                <w:tab w:val="left" w:pos="2884"/>
                <w:tab w:val="left" w:pos="4140"/>
                <w:tab w:val="left" w:pos="5472"/>
              </w:tabs>
              <w:spacing w:before="4" w:line="268" w:lineRule="exact"/>
              <w:rPr>
                <w:sz w:val="24"/>
              </w:rPr>
            </w:pPr>
            <w:r>
              <w:rPr>
                <w:spacing w:val="-2"/>
                <w:sz w:val="24"/>
              </w:rPr>
              <w:t>Русская</w:t>
            </w:r>
            <w:r>
              <w:rPr>
                <w:sz w:val="24"/>
              </w:rPr>
              <w:tab/>
            </w:r>
            <w:r>
              <w:rPr>
                <w:spacing w:val="-4"/>
                <w:sz w:val="24"/>
              </w:rPr>
              <w:t>икона</w:t>
            </w:r>
            <w:r>
              <w:rPr>
                <w:sz w:val="24"/>
              </w:rPr>
              <w:tab/>
            </w:r>
            <w:r>
              <w:rPr>
                <w:spacing w:val="-5"/>
                <w:sz w:val="24"/>
              </w:rPr>
              <w:t>как</w:t>
            </w:r>
            <w:r>
              <w:rPr>
                <w:sz w:val="24"/>
              </w:rPr>
              <w:tab/>
            </w:r>
            <w:r>
              <w:rPr>
                <w:spacing w:val="-2"/>
                <w:sz w:val="24"/>
              </w:rPr>
              <w:t>феномен</w:t>
            </w:r>
            <w:r>
              <w:rPr>
                <w:sz w:val="24"/>
              </w:rPr>
              <w:tab/>
            </w:r>
            <w:r>
              <w:rPr>
                <w:spacing w:val="-2"/>
                <w:sz w:val="24"/>
              </w:rPr>
              <w:t>мирового</w:t>
            </w:r>
            <w:r>
              <w:rPr>
                <w:sz w:val="24"/>
              </w:rPr>
              <w:tab/>
            </w:r>
            <w:r>
              <w:rPr>
                <w:spacing w:val="-2"/>
                <w:sz w:val="24"/>
              </w:rPr>
              <w:t>искусства.</w:t>
            </w:r>
          </w:p>
        </w:tc>
      </w:tr>
      <w:tr w:rsidR="00113E33" w14:paraId="2FA267D5" w14:textId="77777777">
        <w:trPr>
          <w:trHeight w:val="293"/>
        </w:trPr>
        <w:tc>
          <w:tcPr>
            <w:tcW w:w="2439" w:type="dxa"/>
            <w:tcBorders>
              <w:top w:val="nil"/>
              <w:left w:val="single" w:sz="4" w:space="0" w:color="000000"/>
              <w:bottom w:val="nil"/>
              <w:right w:val="single" w:sz="4" w:space="0" w:color="000000"/>
            </w:tcBorders>
          </w:tcPr>
          <w:p w14:paraId="3915E491" w14:textId="77777777" w:rsidR="00113E33" w:rsidRDefault="00113E33">
            <w:pPr>
              <w:pStyle w:val="TableParagraph"/>
              <w:ind w:left="0"/>
            </w:pPr>
          </w:p>
        </w:tc>
        <w:tc>
          <w:tcPr>
            <w:tcW w:w="6580" w:type="dxa"/>
            <w:tcBorders>
              <w:top w:val="nil"/>
              <w:left w:val="single" w:sz="4" w:space="0" w:color="000000"/>
              <w:bottom w:val="nil"/>
              <w:right w:val="single" w:sz="4" w:space="0" w:color="000000"/>
            </w:tcBorders>
          </w:tcPr>
          <w:p w14:paraId="17EE64EC" w14:textId="77777777" w:rsidR="00113E33" w:rsidRDefault="00936FC5">
            <w:pPr>
              <w:pStyle w:val="TableParagraph"/>
              <w:tabs>
                <w:tab w:val="left" w:pos="1761"/>
                <w:tab w:val="left" w:pos="2644"/>
                <w:tab w:val="left" w:pos="3761"/>
                <w:tab w:val="left" w:pos="4145"/>
                <w:tab w:val="left" w:pos="5316"/>
                <w:tab w:val="left" w:pos="6433"/>
              </w:tabs>
              <w:spacing w:before="2" w:line="272" w:lineRule="exact"/>
              <w:rPr>
                <w:sz w:val="24"/>
              </w:rPr>
            </w:pPr>
            <w:r>
              <w:rPr>
                <w:spacing w:val="-2"/>
                <w:sz w:val="24"/>
              </w:rPr>
              <w:t>Повседневная</w:t>
            </w:r>
            <w:r>
              <w:rPr>
                <w:sz w:val="24"/>
              </w:rPr>
              <w:tab/>
            </w:r>
            <w:r>
              <w:rPr>
                <w:spacing w:val="-4"/>
                <w:sz w:val="24"/>
              </w:rPr>
              <w:t>жизнь</w:t>
            </w:r>
            <w:r>
              <w:rPr>
                <w:sz w:val="24"/>
              </w:rPr>
              <w:tab/>
            </w:r>
            <w:r>
              <w:rPr>
                <w:spacing w:val="-2"/>
                <w:sz w:val="24"/>
              </w:rPr>
              <w:t>горожан</w:t>
            </w:r>
            <w:r>
              <w:rPr>
                <w:sz w:val="24"/>
              </w:rPr>
              <w:tab/>
            </w:r>
            <w:r>
              <w:rPr>
                <w:spacing w:val="-10"/>
                <w:sz w:val="24"/>
              </w:rPr>
              <w:t>и</w:t>
            </w:r>
            <w:r>
              <w:rPr>
                <w:sz w:val="24"/>
              </w:rPr>
              <w:tab/>
            </w:r>
            <w:r>
              <w:rPr>
                <w:spacing w:val="-2"/>
                <w:sz w:val="24"/>
              </w:rPr>
              <w:t>сельских</w:t>
            </w:r>
            <w:r>
              <w:rPr>
                <w:sz w:val="24"/>
              </w:rPr>
              <w:tab/>
            </w:r>
            <w:r>
              <w:rPr>
                <w:spacing w:val="-2"/>
                <w:sz w:val="24"/>
              </w:rPr>
              <w:t>жителей</w:t>
            </w:r>
            <w:r>
              <w:rPr>
                <w:sz w:val="24"/>
              </w:rPr>
              <w:tab/>
            </w:r>
            <w:r>
              <w:rPr>
                <w:spacing w:val="-10"/>
                <w:sz w:val="24"/>
              </w:rPr>
              <w:t>в</w:t>
            </w:r>
          </w:p>
        </w:tc>
      </w:tr>
      <w:tr w:rsidR="00113E33" w14:paraId="0A5C5CC1" w14:textId="77777777">
        <w:trPr>
          <w:trHeight w:val="416"/>
        </w:trPr>
        <w:tc>
          <w:tcPr>
            <w:tcW w:w="2439" w:type="dxa"/>
            <w:tcBorders>
              <w:top w:val="nil"/>
              <w:left w:val="single" w:sz="4" w:space="0" w:color="000000"/>
              <w:bottom w:val="single" w:sz="4" w:space="0" w:color="000000"/>
              <w:right w:val="single" w:sz="4" w:space="0" w:color="000000"/>
            </w:tcBorders>
          </w:tcPr>
          <w:p w14:paraId="047635C4" w14:textId="77777777" w:rsidR="00113E33" w:rsidRDefault="00113E33">
            <w:pPr>
              <w:pStyle w:val="TableParagraph"/>
              <w:ind w:left="0"/>
              <w:rPr>
                <w:sz w:val="24"/>
              </w:rPr>
            </w:pPr>
          </w:p>
        </w:tc>
        <w:tc>
          <w:tcPr>
            <w:tcW w:w="6580" w:type="dxa"/>
            <w:tcBorders>
              <w:top w:val="nil"/>
              <w:left w:val="single" w:sz="4" w:space="0" w:color="000000"/>
              <w:bottom w:val="single" w:sz="4" w:space="0" w:color="000000"/>
              <w:right w:val="single" w:sz="4" w:space="0" w:color="000000"/>
            </w:tcBorders>
          </w:tcPr>
          <w:p w14:paraId="45F95C72" w14:textId="77777777" w:rsidR="00113E33" w:rsidRDefault="00936FC5">
            <w:pPr>
              <w:pStyle w:val="TableParagraph"/>
              <w:spacing w:before="5"/>
              <w:rPr>
                <w:sz w:val="24"/>
              </w:rPr>
            </w:pPr>
            <w:r>
              <w:rPr>
                <w:sz w:val="24"/>
              </w:rPr>
              <w:t>древнерусский</w:t>
            </w:r>
            <w:r>
              <w:rPr>
                <w:spacing w:val="-5"/>
                <w:sz w:val="24"/>
              </w:rPr>
              <w:t xml:space="preserve"> </w:t>
            </w:r>
            <w:r>
              <w:rPr>
                <w:sz w:val="24"/>
              </w:rPr>
              <w:t>и</w:t>
            </w:r>
            <w:r>
              <w:rPr>
                <w:spacing w:val="-7"/>
                <w:sz w:val="24"/>
              </w:rPr>
              <w:t xml:space="preserve"> </w:t>
            </w:r>
            <w:r>
              <w:rPr>
                <w:sz w:val="24"/>
              </w:rPr>
              <w:t>раннемосковский</w:t>
            </w:r>
            <w:r>
              <w:rPr>
                <w:spacing w:val="-2"/>
                <w:sz w:val="24"/>
              </w:rPr>
              <w:t xml:space="preserve"> периоды.</w:t>
            </w:r>
          </w:p>
        </w:tc>
      </w:tr>
      <w:tr w:rsidR="00113E33" w14:paraId="35CF0FED" w14:textId="77777777">
        <w:trPr>
          <w:trHeight w:val="1840"/>
        </w:trPr>
        <w:tc>
          <w:tcPr>
            <w:tcW w:w="2439" w:type="dxa"/>
            <w:tcBorders>
              <w:top w:val="single" w:sz="4" w:space="0" w:color="000000"/>
              <w:left w:val="single" w:sz="4" w:space="0" w:color="000000"/>
              <w:bottom w:val="single" w:sz="4" w:space="0" w:color="000000"/>
              <w:right w:val="single" w:sz="4" w:space="0" w:color="000000"/>
            </w:tcBorders>
          </w:tcPr>
          <w:p w14:paraId="145F1BB4" w14:textId="77777777" w:rsidR="00113E33" w:rsidRDefault="00936FC5">
            <w:pPr>
              <w:pStyle w:val="TableParagraph"/>
              <w:spacing w:before="85"/>
              <w:rPr>
                <w:sz w:val="24"/>
              </w:rPr>
            </w:pPr>
            <w:r>
              <w:rPr>
                <w:spacing w:val="-2"/>
                <w:sz w:val="24"/>
              </w:rPr>
              <w:t>Обобщение.</w:t>
            </w:r>
          </w:p>
        </w:tc>
        <w:tc>
          <w:tcPr>
            <w:tcW w:w="6580" w:type="dxa"/>
            <w:tcBorders>
              <w:top w:val="single" w:sz="4" w:space="0" w:color="000000"/>
              <w:left w:val="single" w:sz="4" w:space="0" w:color="000000"/>
              <w:bottom w:val="single" w:sz="4" w:space="0" w:color="000000"/>
              <w:right w:val="single" w:sz="4" w:space="0" w:color="000000"/>
            </w:tcBorders>
          </w:tcPr>
          <w:p w14:paraId="1FB675B9" w14:textId="77777777" w:rsidR="00113E33" w:rsidRDefault="00936FC5">
            <w:pPr>
              <w:pStyle w:val="TableParagraph"/>
              <w:spacing w:before="85"/>
              <w:rPr>
                <w:sz w:val="24"/>
              </w:rPr>
            </w:pPr>
            <w:r>
              <w:rPr>
                <w:sz w:val="24"/>
              </w:rPr>
              <w:t>Наш</w:t>
            </w:r>
            <w:r>
              <w:rPr>
                <w:spacing w:val="-5"/>
                <w:sz w:val="24"/>
              </w:rPr>
              <w:t xml:space="preserve"> </w:t>
            </w:r>
            <w:r>
              <w:rPr>
                <w:sz w:val="24"/>
              </w:rPr>
              <w:t>край</w:t>
            </w:r>
            <w:r>
              <w:rPr>
                <w:spacing w:val="-6"/>
                <w:sz w:val="24"/>
              </w:rPr>
              <w:t xml:space="preserve"> </w:t>
            </w:r>
            <w:r>
              <w:rPr>
                <w:sz w:val="24"/>
              </w:rPr>
              <w:t>с</w:t>
            </w:r>
            <w:r>
              <w:rPr>
                <w:spacing w:val="-8"/>
                <w:sz w:val="24"/>
              </w:rPr>
              <w:t xml:space="preserve"> </w:t>
            </w:r>
            <w:r>
              <w:rPr>
                <w:sz w:val="24"/>
              </w:rPr>
              <w:t>древнейших</w:t>
            </w:r>
            <w:r>
              <w:rPr>
                <w:spacing w:val="1"/>
                <w:sz w:val="24"/>
              </w:rPr>
              <w:t xml:space="preserve"> </w:t>
            </w:r>
            <w:r>
              <w:rPr>
                <w:sz w:val="24"/>
              </w:rPr>
              <w:t>времен</w:t>
            </w:r>
            <w:r>
              <w:rPr>
                <w:spacing w:val="-4"/>
                <w:sz w:val="24"/>
              </w:rPr>
              <w:t xml:space="preserve"> </w:t>
            </w:r>
            <w:r>
              <w:rPr>
                <w:sz w:val="24"/>
              </w:rPr>
              <w:t>до</w:t>
            </w:r>
            <w:r>
              <w:rPr>
                <w:spacing w:val="-7"/>
                <w:sz w:val="24"/>
              </w:rPr>
              <w:t xml:space="preserve"> </w:t>
            </w:r>
            <w:r>
              <w:rPr>
                <w:sz w:val="24"/>
              </w:rPr>
              <w:t>конца</w:t>
            </w:r>
            <w:r>
              <w:rPr>
                <w:spacing w:val="-8"/>
                <w:sz w:val="24"/>
              </w:rPr>
              <w:t xml:space="preserve"> </w:t>
            </w:r>
            <w:r>
              <w:rPr>
                <w:sz w:val="24"/>
              </w:rPr>
              <w:t>XV</w:t>
            </w:r>
            <w:r>
              <w:rPr>
                <w:spacing w:val="-2"/>
                <w:sz w:val="24"/>
              </w:rPr>
              <w:t xml:space="preserve"> </w:t>
            </w:r>
            <w:r>
              <w:rPr>
                <w:spacing w:val="-5"/>
                <w:sz w:val="24"/>
              </w:rPr>
              <w:t>в.</w:t>
            </w:r>
          </w:p>
        </w:tc>
      </w:tr>
    </w:tbl>
    <w:p w14:paraId="63A2C924" w14:textId="77777777" w:rsidR="00113E33" w:rsidRDefault="00113E33">
      <w:pPr>
        <w:pStyle w:val="TableParagraph"/>
        <w:rPr>
          <w:sz w:val="24"/>
        </w:rPr>
        <w:sectPr w:rsidR="00113E33">
          <w:type w:val="continuous"/>
          <w:pgSz w:w="11920" w:h="16850"/>
          <w:pgMar w:top="1060" w:right="283" w:bottom="1220" w:left="850" w:header="0" w:footer="956" w:gutter="0"/>
          <w:cols w:space="720"/>
        </w:sectPr>
      </w:pPr>
    </w:p>
    <w:p w14:paraId="770B664E" w14:textId="77777777" w:rsidR="00113E33" w:rsidRDefault="00936FC5">
      <w:pPr>
        <w:pStyle w:val="a3"/>
        <w:spacing w:before="73"/>
        <w:ind w:left="280"/>
        <w:jc w:val="center"/>
      </w:pPr>
      <w:r>
        <w:lastRenderedPageBreak/>
        <w:t>Содержание</w:t>
      </w:r>
      <w:r>
        <w:rPr>
          <w:spacing w:val="-14"/>
        </w:rPr>
        <w:t xml:space="preserve"> </w:t>
      </w:r>
      <w:r>
        <w:t>обучения</w:t>
      </w:r>
      <w:r>
        <w:rPr>
          <w:spacing w:val="-5"/>
        </w:rPr>
        <w:t xml:space="preserve"> </w:t>
      </w:r>
      <w:r>
        <w:t>в</w:t>
      </w:r>
      <w:r>
        <w:rPr>
          <w:spacing w:val="-8"/>
        </w:rPr>
        <w:t xml:space="preserve"> </w:t>
      </w:r>
      <w:r>
        <w:t>7</w:t>
      </w:r>
      <w:r>
        <w:rPr>
          <w:spacing w:val="-7"/>
        </w:rPr>
        <w:t xml:space="preserve"> </w:t>
      </w:r>
      <w:r>
        <w:t>классе</w:t>
      </w:r>
      <w:r>
        <w:rPr>
          <w:spacing w:val="-4"/>
        </w:rPr>
        <w:t xml:space="preserve"> </w:t>
      </w:r>
      <w:r>
        <w:t>представлено</w:t>
      </w:r>
      <w:r>
        <w:rPr>
          <w:spacing w:val="-3"/>
        </w:rPr>
        <w:t xml:space="preserve"> </w:t>
      </w:r>
      <w:r>
        <w:t>в</w:t>
      </w:r>
      <w:r>
        <w:rPr>
          <w:spacing w:val="-4"/>
        </w:rPr>
        <w:t xml:space="preserve"> </w:t>
      </w:r>
      <w:r>
        <w:rPr>
          <w:spacing w:val="-2"/>
        </w:rPr>
        <w:t>таблице:</w:t>
      </w:r>
    </w:p>
    <w:p w14:paraId="0B60C4B0" w14:textId="77777777" w:rsidR="00113E33" w:rsidRDefault="00113E33">
      <w:pPr>
        <w:pStyle w:val="a3"/>
        <w:spacing w:before="62"/>
        <w:ind w:left="0"/>
        <w:jc w:val="left"/>
        <w:rPr>
          <w:sz w:val="20"/>
        </w:r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2462DED1" w14:textId="77777777">
        <w:trPr>
          <w:trHeight w:val="2217"/>
        </w:trPr>
        <w:tc>
          <w:tcPr>
            <w:tcW w:w="2439" w:type="dxa"/>
            <w:tcBorders>
              <w:bottom w:val="single" w:sz="8" w:space="0" w:color="000000"/>
            </w:tcBorders>
          </w:tcPr>
          <w:p w14:paraId="1A663B47" w14:textId="77777777" w:rsidR="00113E33" w:rsidRDefault="00936FC5">
            <w:pPr>
              <w:pStyle w:val="TableParagraph"/>
              <w:tabs>
                <w:tab w:val="left" w:pos="1504"/>
                <w:tab w:val="left" w:pos="1639"/>
              </w:tabs>
              <w:spacing w:before="83" w:line="254" w:lineRule="auto"/>
              <w:ind w:right="58"/>
              <w:rPr>
                <w:sz w:val="24"/>
              </w:rPr>
            </w:pPr>
            <w:r>
              <w:rPr>
                <w:spacing w:val="-2"/>
                <w:sz w:val="24"/>
              </w:rPr>
              <w:t>Всеобщая</w:t>
            </w:r>
            <w:r>
              <w:rPr>
                <w:sz w:val="24"/>
              </w:rPr>
              <w:tab/>
            </w:r>
            <w:r>
              <w:rPr>
                <w:spacing w:val="-4"/>
                <w:sz w:val="24"/>
              </w:rPr>
              <w:t xml:space="preserve">история. </w:t>
            </w:r>
            <w:r>
              <w:rPr>
                <w:spacing w:val="-2"/>
                <w:sz w:val="24"/>
              </w:rPr>
              <w:t>История</w:t>
            </w:r>
            <w:r>
              <w:rPr>
                <w:sz w:val="24"/>
              </w:rPr>
              <w:tab/>
            </w:r>
            <w:r>
              <w:rPr>
                <w:sz w:val="24"/>
              </w:rPr>
              <w:tab/>
            </w:r>
            <w:r>
              <w:rPr>
                <w:spacing w:val="-5"/>
                <w:sz w:val="24"/>
              </w:rPr>
              <w:t>Нового</w:t>
            </w:r>
          </w:p>
        </w:tc>
        <w:tc>
          <w:tcPr>
            <w:tcW w:w="6580" w:type="dxa"/>
            <w:tcBorders>
              <w:bottom w:val="single" w:sz="8" w:space="0" w:color="000000"/>
            </w:tcBorders>
          </w:tcPr>
          <w:p w14:paraId="5EFCD421" w14:textId="77777777" w:rsidR="00113E33" w:rsidRDefault="00936FC5">
            <w:pPr>
              <w:pStyle w:val="TableParagraph"/>
              <w:tabs>
                <w:tab w:val="left" w:pos="1242"/>
                <w:tab w:val="left" w:pos="2284"/>
                <w:tab w:val="left" w:pos="3364"/>
                <w:tab w:val="left" w:pos="5472"/>
                <w:tab w:val="left" w:pos="6392"/>
              </w:tabs>
              <w:spacing w:before="83" w:line="254" w:lineRule="auto"/>
              <w:ind w:right="47"/>
              <w:rPr>
                <w:sz w:val="24"/>
              </w:rPr>
            </w:pPr>
            <w:r>
              <w:rPr>
                <w:spacing w:val="-2"/>
                <w:sz w:val="24"/>
              </w:rPr>
              <w:t>Понятие</w:t>
            </w:r>
            <w:r>
              <w:rPr>
                <w:sz w:val="24"/>
              </w:rPr>
              <w:tab/>
            </w:r>
            <w:r>
              <w:rPr>
                <w:spacing w:val="-2"/>
                <w:sz w:val="24"/>
              </w:rPr>
              <w:t>«Новое</w:t>
            </w:r>
            <w:r>
              <w:rPr>
                <w:sz w:val="24"/>
              </w:rPr>
              <w:tab/>
            </w:r>
            <w:r>
              <w:rPr>
                <w:spacing w:val="-2"/>
                <w:sz w:val="24"/>
              </w:rPr>
              <w:t>время».</w:t>
            </w:r>
            <w:r>
              <w:rPr>
                <w:sz w:val="24"/>
              </w:rPr>
              <w:tab/>
            </w:r>
            <w:r>
              <w:rPr>
                <w:spacing w:val="-2"/>
                <w:sz w:val="24"/>
              </w:rPr>
              <w:t>Хронологические</w:t>
            </w:r>
            <w:r>
              <w:rPr>
                <w:sz w:val="24"/>
              </w:rPr>
              <w:tab/>
            </w:r>
            <w:r>
              <w:rPr>
                <w:spacing w:val="-2"/>
                <w:sz w:val="24"/>
              </w:rPr>
              <w:t>рамки</w:t>
            </w:r>
            <w:r>
              <w:rPr>
                <w:sz w:val="24"/>
              </w:rPr>
              <w:tab/>
            </w:r>
            <w:r>
              <w:rPr>
                <w:spacing w:val="-10"/>
                <w:sz w:val="24"/>
              </w:rPr>
              <w:t xml:space="preserve">и </w:t>
            </w:r>
            <w:r>
              <w:rPr>
                <w:sz w:val="24"/>
              </w:rPr>
              <w:t>периодизация истории Нового времени.</w:t>
            </w:r>
          </w:p>
        </w:tc>
      </w:tr>
      <w:tr w:rsidR="00113E33" w14:paraId="08C69637" w14:textId="77777777">
        <w:trPr>
          <w:trHeight w:val="1087"/>
        </w:trPr>
        <w:tc>
          <w:tcPr>
            <w:tcW w:w="2439" w:type="dxa"/>
            <w:tcBorders>
              <w:top w:val="single" w:sz="8" w:space="0" w:color="000000"/>
            </w:tcBorders>
          </w:tcPr>
          <w:p w14:paraId="000AAFD4" w14:textId="77777777" w:rsidR="00113E33" w:rsidRDefault="00936FC5">
            <w:pPr>
              <w:pStyle w:val="TableParagraph"/>
              <w:spacing w:before="85" w:line="254" w:lineRule="auto"/>
              <w:ind w:right="41"/>
              <w:rPr>
                <w:sz w:val="24"/>
              </w:rPr>
            </w:pPr>
            <w:r>
              <w:rPr>
                <w:sz w:val="24"/>
              </w:rPr>
              <w:t>времени. Конец XV - XVII в.</w:t>
            </w:r>
          </w:p>
          <w:p w14:paraId="3507F876" w14:textId="77777777" w:rsidR="00113E33" w:rsidRDefault="00936FC5">
            <w:pPr>
              <w:pStyle w:val="TableParagraph"/>
              <w:spacing w:before="3"/>
              <w:rPr>
                <w:sz w:val="24"/>
              </w:rPr>
            </w:pPr>
            <w:r>
              <w:rPr>
                <w:spacing w:val="-2"/>
                <w:sz w:val="24"/>
              </w:rPr>
              <w:t>Введение.</w:t>
            </w:r>
          </w:p>
        </w:tc>
        <w:tc>
          <w:tcPr>
            <w:tcW w:w="6580" w:type="dxa"/>
            <w:tcBorders>
              <w:top w:val="single" w:sz="8" w:space="0" w:color="000000"/>
            </w:tcBorders>
          </w:tcPr>
          <w:p w14:paraId="0DD3934C" w14:textId="77777777" w:rsidR="00113E33" w:rsidRDefault="00113E33">
            <w:pPr>
              <w:pStyle w:val="TableParagraph"/>
              <w:ind w:left="0"/>
              <w:rPr>
                <w:sz w:val="24"/>
              </w:rPr>
            </w:pPr>
          </w:p>
        </w:tc>
      </w:tr>
      <w:tr w:rsidR="00113E33" w14:paraId="2EADC352" w14:textId="77777777">
        <w:trPr>
          <w:trHeight w:val="376"/>
        </w:trPr>
        <w:tc>
          <w:tcPr>
            <w:tcW w:w="2439" w:type="dxa"/>
            <w:tcBorders>
              <w:bottom w:val="nil"/>
            </w:tcBorders>
          </w:tcPr>
          <w:p w14:paraId="457D7A05" w14:textId="77777777" w:rsidR="00113E33" w:rsidRDefault="00936FC5">
            <w:pPr>
              <w:pStyle w:val="TableParagraph"/>
              <w:spacing w:before="87" w:line="268" w:lineRule="exact"/>
              <w:rPr>
                <w:sz w:val="24"/>
              </w:rPr>
            </w:pPr>
            <w:r>
              <w:rPr>
                <w:spacing w:val="-2"/>
                <w:sz w:val="24"/>
              </w:rPr>
              <w:t>Великие</w:t>
            </w:r>
          </w:p>
        </w:tc>
        <w:tc>
          <w:tcPr>
            <w:tcW w:w="6580" w:type="dxa"/>
            <w:tcBorders>
              <w:bottom w:val="nil"/>
            </w:tcBorders>
          </w:tcPr>
          <w:p w14:paraId="79BEFAF0" w14:textId="77777777" w:rsidR="00113E33" w:rsidRDefault="00936FC5">
            <w:pPr>
              <w:pStyle w:val="TableParagraph"/>
              <w:spacing w:before="87" w:line="268" w:lineRule="exact"/>
              <w:rPr>
                <w:sz w:val="24"/>
              </w:rPr>
            </w:pPr>
            <w:proofErr w:type="gramStart"/>
            <w:r>
              <w:rPr>
                <w:sz w:val="24"/>
              </w:rPr>
              <w:t>Предпосылки</w:t>
            </w:r>
            <w:r>
              <w:rPr>
                <w:spacing w:val="26"/>
                <w:sz w:val="24"/>
              </w:rPr>
              <w:t xml:space="preserve">  </w:t>
            </w:r>
            <w:r>
              <w:rPr>
                <w:sz w:val="24"/>
              </w:rPr>
              <w:t>Великих</w:t>
            </w:r>
            <w:proofErr w:type="gramEnd"/>
            <w:r>
              <w:rPr>
                <w:spacing w:val="29"/>
                <w:sz w:val="24"/>
              </w:rPr>
              <w:t xml:space="preserve">  </w:t>
            </w:r>
            <w:r>
              <w:rPr>
                <w:sz w:val="24"/>
              </w:rPr>
              <w:t>географических</w:t>
            </w:r>
            <w:r>
              <w:rPr>
                <w:spacing w:val="30"/>
                <w:sz w:val="24"/>
              </w:rPr>
              <w:t xml:space="preserve">  </w:t>
            </w:r>
            <w:r>
              <w:rPr>
                <w:sz w:val="24"/>
              </w:rPr>
              <w:t>открытий.</w:t>
            </w:r>
            <w:r>
              <w:rPr>
                <w:spacing w:val="29"/>
                <w:sz w:val="24"/>
              </w:rPr>
              <w:t xml:space="preserve">  </w:t>
            </w:r>
            <w:r>
              <w:rPr>
                <w:spacing w:val="-2"/>
                <w:sz w:val="24"/>
              </w:rPr>
              <w:t>Поиски</w:t>
            </w:r>
          </w:p>
        </w:tc>
      </w:tr>
      <w:tr w:rsidR="00113E33" w14:paraId="03BBBDEA" w14:textId="77777777">
        <w:trPr>
          <w:trHeight w:val="292"/>
        </w:trPr>
        <w:tc>
          <w:tcPr>
            <w:tcW w:w="2439" w:type="dxa"/>
            <w:tcBorders>
              <w:top w:val="nil"/>
              <w:bottom w:val="nil"/>
            </w:tcBorders>
          </w:tcPr>
          <w:p w14:paraId="5B2AFDA0" w14:textId="77777777" w:rsidR="00113E33" w:rsidRDefault="00936FC5">
            <w:pPr>
              <w:pStyle w:val="TableParagraph"/>
              <w:spacing w:before="2" w:line="271" w:lineRule="exact"/>
              <w:rPr>
                <w:sz w:val="24"/>
              </w:rPr>
            </w:pPr>
            <w:r>
              <w:rPr>
                <w:spacing w:val="-2"/>
                <w:sz w:val="24"/>
              </w:rPr>
              <w:t>географические</w:t>
            </w:r>
          </w:p>
        </w:tc>
        <w:tc>
          <w:tcPr>
            <w:tcW w:w="6580" w:type="dxa"/>
            <w:tcBorders>
              <w:top w:val="nil"/>
              <w:bottom w:val="nil"/>
            </w:tcBorders>
          </w:tcPr>
          <w:p w14:paraId="1B50BEFD" w14:textId="77777777" w:rsidR="00113E33" w:rsidRDefault="00936FC5">
            <w:pPr>
              <w:pStyle w:val="TableParagraph"/>
              <w:spacing w:before="2" w:line="271" w:lineRule="exact"/>
              <w:rPr>
                <w:sz w:val="24"/>
              </w:rPr>
            </w:pPr>
            <w:r>
              <w:rPr>
                <w:sz w:val="24"/>
              </w:rPr>
              <w:t>европейцами</w:t>
            </w:r>
            <w:r>
              <w:rPr>
                <w:spacing w:val="49"/>
                <w:sz w:val="24"/>
              </w:rPr>
              <w:t xml:space="preserve"> </w:t>
            </w:r>
            <w:r>
              <w:rPr>
                <w:sz w:val="24"/>
              </w:rPr>
              <w:t>морских</w:t>
            </w:r>
            <w:r>
              <w:rPr>
                <w:spacing w:val="50"/>
                <w:sz w:val="24"/>
              </w:rPr>
              <w:t xml:space="preserve"> </w:t>
            </w:r>
            <w:r>
              <w:rPr>
                <w:sz w:val="24"/>
              </w:rPr>
              <w:t>путей</w:t>
            </w:r>
            <w:r>
              <w:rPr>
                <w:spacing w:val="53"/>
                <w:sz w:val="24"/>
              </w:rPr>
              <w:t xml:space="preserve"> </w:t>
            </w:r>
            <w:r>
              <w:rPr>
                <w:sz w:val="24"/>
              </w:rPr>
              <w:t>в</w:t>
            </w:r>
            <w:r>
              <w:rPr>
                <w:spacing w:val="51"/>
                <w:sz w:val="24"/>
              </w:rPr>
              <w:t xml:space="preserve"> </w:t>
            </w:r>
            <w:r>
              <w:rPr>
                <w:sz w:val="24"/>
              </w:rPr>
              <w:t>страны</w:t>
            </w:r>
            <w:r>
              <w:rPr>
                <w:spacing w:val="52"/>
                <w:sz w:val="24"/>
              </w:rPr>
              <w:t xml:space="preserve"> </w:t>
            </w:r>
            <w:r>
              <w:rPr>
                <w:sz w:val="24"/>
              </w:rPr>
              <w:t>Востока.</w:t>
            </w:r>
            <w:r>
              <w:rPr>
                <w:spacing w:val="52"/>
                <w:sz w:val="24"/>
              </w:rPr>
              <w:t xml:space="preserve"> </w:t>
            </w:r>
            <w:r>
              <w:rPr>
                <w:spacing w:val="-2"/>
                <w:sz w:val="24"/>
              </w:rPr>
              <w:t>Экспедиции</w:t>
            </w:r>
          </w:p>
        </w:tc>
      </w:tr>
      <w:tr w:rsidR="00113E33" w14:paraId="5E9CAC50" w14:textId="77777777">
        <w:trPr>
          <w:trHeight w:val="294"/>
        </w:trPr>
        <w:tc>
          <w:tcPr>
            <w:tcW w:w="2439" w:type="dxa"/>
            <w:tcBorders>
              <w:top w:val="nil"/>
              <w:bottom w:val="nil"/>
            </w:tcBorders>
          </w:tcPr>
          <w:p w14:paraId="547170DB" w14:textId="77777777" w:rsidR="00113E33" w:rsidRDefault="00936FC5">
            <w:pPr>
              <w:pStyle w:val="TableParagraph"/>
              <w:spacing w:before="4" w:line="269" w:lineRule="exact"/>
              <w:rPr>
                <w:sz w:val="24"/>
              </w:rPr>
            </w:pPr>
            <w:r>
              <w:rPr>
                <w:spacing w:val="-2"/>
                <w:sz w:val="24"/>
              </w:rPr>
              <w:t>открытия.</w:t>
            </w:r>
          </w:p>
        </w:tc>
        <w:tc>
          <w:tcPr>
            <w:tcW w:w="6580" w:type="dxa"/>
            <w:tcBorders>
              <w:top w:val="nil"/>
              <w:bottom w:val="nil"/>
            </w:tcBorders>
          </w:tcPr>
          <w:p w14:paraId="1F0359E7" w14:textId="77777777" w:rsidR="00113E33" w:rsidRDefault="00936FC5">
            <w:pPr>
              <w:pStyle w:val="TableParagraph"/>
              <w:spacing w:before="4" w:line="269" w:lineRule="exact"/>
              <w:rPr>
                <w:sz w:val="24"/>
              </w:rPr>
            </w:pPr>
            <w:r>
              <w:rPr>
                <w:sz w:val="24"/>
              </w:rPr>
              <w:t>Колумба.</w:t>
            </w:r>
            <w:r>
              <w:rPr>
                <w:spacing w:val="44"/>
                <w:sz w:val="24"/>
              </w:rPr>
              <w:t xml:space="preserve"> </w:t>
            </w:r>
            <w:proofErr w:type="spellStart"/>
            <w:r>
              <w:rPr>
                <w:sz w:val="24"/>
              </w:rPr>
              <w:t>Тордесильясский</w:t>
            </w:r>
            <w:proofErr w:type="spellEnd"/>
            <w:r>
              <w:rPr>
                <w:spacing w:val="45"/>
                <w:sz w:val="24"/>
              </w:rPr>
              <w:t xml:space="preserve"> </w:t>
            </w:r>
            <w:r>
              <w:rPr>
                <w:sz w:val="24"/>
              </w:rPr>
              <w:t>договор</w:t>
            </w:r>
            <w:r>
              <w:rPr>
                <w:spacing w:val="47"/>
                <w:sz w:val="24"/>
              </w:rPr>
              <w:t xml:space="preserve"> </w:t>
            </w:r>
            <w:r>
              <w:rPr>
                <w:sz w:val="24"/>
              </w:rPr>
              <w:t>1494</w:t>
            </w:r>
            <w:r>
              <w:rPr>
                <w:spacing w:val="44"/>
                <w:sz w:val="24"/>
              </w:rPr>
              <w:t xml:space="preserve"> </w:t>
            </w:r>
            <w:r>
              <w:rPr>
                <w:sz w:val="24"/>
              </w:rPr>
              <w:t>г.</w:t>
            </w:r>
            <w:r>
              <w:rPr>
                <w:spacing w:val="44"/>
                <w:sz w:val="24"/>
              </w:rPr>
              <w:t xml:space="preserve"> </w:t>
            </w:r>
            <w:r>
              <w:rPr>
                <w:sz w:val="24"/>
              </w:rPr>
              <w:t>Открытие</w:t>
            </w:r>
            <w:r>
              <w:rPr>
                <w:spacing w:val="46"/>
                <w:sz w:val="24"/>
              </w:rPr>
              <w:t xml:space="preserve"> </w:t>
            </w:r>
            <w:r>
              <w:rPr>
                <w:spacing w:val="-2"/>
                <w:sz w:val="24"/>
              </w:rPr>
              <w:t>Васко</w:t>
            </w:r>
          </w:p>
        </w:tc>
      </w:tr>
      <w:tr w:rsidR="00113E33" w14:paraId="77072397" w14:textId="77777777">
        <w:trPr>
          <w:trHeight w:val="293"/>
        </w:trPr>
        <w:tc>
          <w:tcPr>
            <w:tcW w:w="2439" w:type="dxa"/>
            <w:tcBorders>
              <w:top w:val="nil"/>
              <w:bottom w:val="nil"/>
            </w:tcBorders>
          </w:tcPr>
          <w:p w14:paraId="3B8B5826" w14:textId="77777777" w:rsidR="00113E33" w:rsidRDefault="00113E33">
            <w:pPr>
              <w:pStyle w:val="TableParagraph"/>
              <w:ind w:left="0"/>
            </w:pPr>
          </w:p>
        </w:tc>
        <w:tc>
          <w:tcPr>
            <w:tcW w:w="6580" w:type="dxa"/>
            <w:tcBorders>
              <w:top w:val="nil"/>
              <w:bottom w:val="nil"/>
            </w:tcBorders>
          </w:tcPr>
          <w:p w14:paraId="6BC17089" w14:textId="77777777" w:rsidR="00113E33" w:rsidRDefault="00936FC5">
            <w:pPr>
              <w:pStyle w:val="TableParagraph"/>
              <w:spacing w:before="3" w:line="271" w:lineRule="exact"/>
              <w:rPr>
                <w:sz w:val="24"/>
              </w:rPr>
            </w:pPr>
            <w:r>
              <w:rPr>
                <w:sz w:val="24"/>
              </w:rPr>
              <w:t>да</w:t>
            </w:r>
            <w:r>
              <w:rPr>
                <w:spacing w:val="61"/>
                <w:sz w:val="24"/>
              </w:rPr>
              <w:t xml:space="preserve"> </w:t>
            </w:r>
            <w:proofErr w:type="spellStart"/>
            <w:r>
              <w:rPr>
                <w:sz w:val="24"/>
              </w:rPr>
              <w:t>Гамой</w:t>
            </w:r>
            <w:proofErr w:type="spellEnd"/>
            <w:r>
              <w:rPr>
                <w:spacing w:val="68"/>
                <w:sz w:val="24"/>
              </w:rPr>
              <w:t xml:space="preserve"> </w:t>
            </w:r>
            <w:r>
              <w:rPr>
                <w:sz w:val="24"/>
              </w:rPr>
              <w:t>морского</w:t>
            </w:r>
            <w:r>
              <w:rPr>
                <w:spacing w:val="64"/>
                <w:sz w:val="24"/>
              </w:rPr>
              <w:t xml:space="preserve"> </w:t>
            </w:r>
            <w:r>
              <w:rPr>
                <w:sz w:val="24"/>
              </w:rPr>
              <w:t>пути</w:t>
            </w:r>
            <w:r>
              <w:rPr>
                <w:spacing w:val="72"/>
                <w:sz w:val="24"/>
              </w:rPr>
              <w:t xml:space="preserve"> </w:t>
            </w:r>
            <w:r>
              <w:rPr>
                <w:sz w:val="24"/>
              </w:rPr>
              <w:t>в</w:t>
            </w:r>
            <w:r>
              <w:rPr>
                <w:spacing w:val="66"/>
                <w:sz w:val="24"/>
              </w:rPr>
              <w:t xml:space="preserve"> </w:t>
            </w:r>
            <w:r>
              <w:rPr>
                <w:sz w:val="24"/>
              </w:rPr>
              <w:t>Индию.</w:t>
            </w:r>
            <w:r>
              <w:rPr>
                <w:spacing w:val="66"/>
                <w:sz w:val="24"/>
              </w:rPr>
              <w:t xml:space="preserve"> </w:t>
            </w:r>
            <w:r>
              <w:rPr>
                <w:sz w:val="24"/>
              </w:rPr>
              <w:t>Кругосветное</w:t>
            </w:r>
            <w:r>
              <w:rPr>
                <w:spacing w:val="67"/>
                <w:sz w:val="24"/>
              </w:rPr>
              <w:t xml:space="preserve"> </w:t>
            </w:r>
            <w:r>
              <w:rPr>
                <w:spacing w:val="-2"/>
                <w:sz w:val="24"/>
              </w:rPr>
              <w:t>плавание</w:t>
            </w:r>
          </w:p>
        </w:tc>
      </w:tr>
      <w:tr w:rsidR="00113E33" w14:paraId="087AEE13" w14:textId="77777777">
        <w:trPr>
          <w:trHeight w:val="294"/>
        </w:trPr>
        <w:tc>
          <w:tcPr>
            <w:tcW w:w="2439" w:type="dxa"/>
            <w:tcBorders>
              <w:top w:val="nil"/>
              <w:bottom w:val="nil"/>
            </w:tcBorders>
          </w:tcPr>
          <w:p w14:paraId="67ED4061" w14:textId="77777777" w:rsidR="00113E33" w:rsidRDefault="00113E33">
            <w:pPr>
              <w:pStyle w:val="TableParagraph"/>
              <w:ind w:left="0"/>
            </w:pPr>
          </w:p>
        </w:tc>
        <w:tc>
          <w:tcPr>
            <w:tcW w:w="6580" w:type="dxa"/>
            <w:tcBorders>
              <w:top w:val="nil"/>
              <w:bottom w:val="nil"/>
            </w:tcBorders>
          </w:tcPr>
          <w:p w14:paraId="13CBB211" w14:textId="77777777" w:rsidR="00113E33" w:rsidRDefault="00936FC5">
            <w:pPr>
              <w:pStyle w:val="TableParagraph"/>
              <w:tabs>
                <w:tab w:val="left" w:pos="1480"/>
                <w:tab w:val="left" w:pos="2712"/>
                <w:tab w:val="left" w:pos="3804"/>
                <w:tab w:val="left" w:pos="4176"/>
                <w:tab w:val="left" w:pos="5381"/>
              </w:tabs>
              <w:spacing w:before="4" w:line="269" w:lineRule="exact"/>
              <w:rPr>
                <w:sz w:val="24"/>
              </w:rPr>
            </w:pPr>
            <w:r>
              <w:rPr>
                <w:spacing w:val="-2"/>
                <w:sz w:val="24"/>
              </w:rPr>
              <w:t>Магеллана.</w:t>
            </w:r>
            <w:r>
              <w:rPr>
                <w:sz w:val="24"/>
              </w:rPr>
              <w:tab/>
            </w:r>
            <w:r>
              <w:rPr>
                <w:spacing w:val="-2"/>
                <w:sz w:val="24"/>
              </w:rPr>
              <w:t>Плавания</w:t>
            </w:r>
            <w:r>
              <w:rPr>
                <w:sz w:val="24"/>
              </w:rPr>
              <w:tab/>
            </w:r>
            <w:r>
              <w:rPr>
                <w:spacing w:val="-2"/>
                <w:sz w:val="24"/>
              </w:rPr>
              <w:t>Тасмана</w:t>
            </w:r>
            <w:r>
              <w:rPr>
                <w:sz w:val="24"/>
              </w:rPr>
              <w:tab/>
            </w:r>
            <w:r>
              <w:rPr>
                <w:spacing w:val="-10"/>
                <w:sz w:val="24"/>
              </w:rPr>
              <w:t>и</w:t>
            </w:r>
            <w:r>
              <w:rPr>
                <w:sz w:val="24"/>
              </w:rPr>
              <w:tab/>
            </w:r>
            <w:r>
              <w:rPr>
                <w:spacing w:val="-2"/>
                <w:sz w:val="24"/>
              </w:rPr>
              <w:t>открытие</w:t>
            </w:r>
            <w:r>
              <w:rPr>
                <w:sz w:val="24"/>
              </w:rPr>
              <w:tab/>
            </w:r>
            <w:r>
              <w:rPr>
                <w:spacing w:val="-2"/>
                <w:sz w:val="24"/>
              </w:rPr>
              <w:t>Австралии.</w:t>
            </w:r>
          </w:p>
        </w:tc>
      </w:tr>
      <w:tr w:rsidR="00113E33" w14:paraId="3259BFD4" w14:textId="77777777">
        <w:trPr>
          <w:trHeight w:val="292"/>
        </w:trPr>
        <w:tc>
          <w:tcPr>
            <w:tcW w:w="2439" w:type="dxa"/>
            <w:tcBorders>
              <w:top w:val="nil"/>
              <w:bottom w:val="nil"/>
            </w:tcBorders>
          </w:tcPr>
          <w:p w14:paraId="6F0C15B5" w14:textId="77777777" w:rsidR="00113E33" w:rsidRDefault="00113E33">
            <w:pPr>
              <w:pStyle w:val="TableParagraph"/>
              <w:ind w:left="0"/>
              <w:rPr>
                <w:sz w:val="20"/>
              </w:rPr>
            </w:pPr>
          </w:p>
        </w:tc>
        <w:tc>
          <w:tcPr>
            <w:tcW w:w="6580" w:type="dxa"/>
            <w:tcBorders>
              <w:top w:val="nil"/>
              <w:bottom w:val="nil"/>
            </w:tcBorders>
          </w:tcPr>
          <w:p w14:paraId="3DA9B38B" w14:textId="77777777" w:rsidR="00113E33" w:rsidRDefault="00936FC5">
            <w:pPr>
              <w:pStyle w:val="TableParagraph"/>
              <w:spacing w:before="3" w:line="269" w:lineRule="exact"/>
              <w:rPr>
                <w:sz w:val="24"/>
              </w:rPr>
            </w:pPr>
            <w:r>
              <w:rPr>
                <w:sz w:val="24"/>
              </w:rPr>
              <w:t>Завоевания</w:t>
            </w:r>
            <w:r>
              <w:rPr>
                <w:spacing w:val="16"/>
                <w:sz w:val="24"/>
              </w:rPr>
              <w:t xml:space="preserve"> </w:t>
            </w:r>
            <w:r>
              <w:rPr>
                <w:sz w:val="24"/>
              </w:rPr>
              <w:t>конкистадоров</w:t>
            </w:r>
            <w:r>
              <w:rPr>
                <w:spacing w:val="20"/>
                <w:sz w:val="24"/>
              </w:rPr>
              <w:t xml:space="preserve"> </w:t>
            </w:r>
            <w:r>
              <w:rPr>
                <w:sz w:val="24"/>
              </w:rPr>
              <w:t>в</w:t>
            </w:r>
            <w:r>
              <w:rPr>
                <w:spacing w:val="19"/>
                <w:sz w:val="24"/>
              </w:rPr>
              <w:t xml:space="preserve"> </w:t>
            </w:r>
            <w:r>
              <w:rPr>
                <w:sz w:val="24"/>
              </w:rPr>
              <w:t>Центральной</w:t>
            </w:r>
            <w:r>
              <w:rPr>
                <w:spacing w:val="20"/>
                <w:sz w:val="24"/>
              </w:rPr>
              <w:t xml:space="preserve"> </w:t>
            </w:r>
            <w:r>
              <w:rPr>
                <w:sz w:val="24"/>
              </w:rPr>
              <w:t>и</w:t>
            </w:r>
            <w:r>
              <w:rPr>
                <w:spacing w:val="19"/>
                <w:sz w:val="24"/>
              </w:rPr>
              <w:t xml:space="preserve"> </w:t>
            </w:r>
            <w:r>
              <w:rPr>
                <w:sz w:val="24"/>
              </w:rPr>
              <w:t>Южной</w:t>
            </w:r>
            <w:r>
              <w:rPr>
                <w:spacing w:val="23"/>
                <w:sz w:val="24"/>
              </w:rPr>
              <w:t xml:space="preserve"> </w:t>
            </w:r>
            <w:r>
              <w:rPr>
                <w:spacing w:val="-2"/>
                <w:sz w:val="24"/>
              </w:rPr>
              <w:t>Америке</w:t>
            </w:r>
          </w:p>
        </w:tc>
      </w:tr>
      <w:tr w:rsidR="00113E33" w14:paraId="3336D2AB" w14:textId="77777777">
        <w:trPr>
          <w:trHeight w:val="293"/>
        </w:trPr>
        <w:tc>
          <w:tcPr>
            <w:tcW w:w="2439" w:type="dxa"/>
            <w:tcBorders>
              <w:top w:val="nil"/>
              <w:bottom w:val="nil"/>
            </w:tcBorders>
          </w:tcPr>
          <w:p w14:paraId="3820E3CF" w14:textId="77777777" w:rsidR="00113E33" w:rsidRDefault="00113E33">
            <w:pPr>
              <w:pStyle w:val="TableParagraph"/>
              <w:ind w:left="0"/>
            </w:pPr>
          </w:p>
        </w:tc>
        <w:tc>
          <w:tcPr>
            <w:tcW w:w="6580" w:type="dxa"/>
            <w:tcBorders>
              <w:top w:val="nil"/>
              <w:bottom w:val="nil"/>
            </w:tcBorders>
          </w:tcPr>
          <w:p w14:paraId="60D05417" w14:textId="77777777" w:rsidR="00113E33" w:rsidRDefault="00936FC5">
            <w:pPr>
              <w:pStyle w:val="TableParagraph"/>
              <w:spacing w:before="3" w:line="271" w:lineRule="exact"/>
              <w:rPr>
                <w:sz w:val="24"/>
              </w:rPr>
            </w:pPr>
            <w:r>
              <w:rPr>
                <w:sz w:val="24"/>
              </w:rPr>
              <w:t>(Ф.</w:t>
            </w:r>
            <w:r>
              <w:rPr>
                <w:spacing w:val="60"/>
                <w:sz w:val="24"/>
              </w:rPr>
              <w:t xml:space="preserve"> </w:t>
            </w:r>
            <w:r>
              <w:rPr>
                <w:sz w:val="24"/>
              </w:rPr>
              <w:t>Кортес,</w:t>
            </w:r>
            <w:r>
              <w:rPr>
                <w:spacing w:val="65"/>
                <w:sz w:val="24"/>
              </w:rPr>
              <w:t xml:space="preserve"> </w:t>
            </w:r>
            <w:r>
              <w:rPr>
                <w:sz w:val="24"/>
              </w:rPr>
              <w:t>Ф.</w:t>
            </w:r>
            <w:r>
              <w:rPr>
                <w:spacing w:val="60"/>
                <w:sz w:val="24"/>
              </w:rPr>
              <w:t xml:space="preserve"> </w:t>
            </w:r>
            <w:r>
              <w:rPr>
                <w:sz w:val="24"/>
              </w:rPr>
              <w:t>Писарро).</w:t>
            </w:r>
            <w:r>
              <w:rPr>
                <w:spacing w:val="64"/>
                <w:sz w:val="24"/>
              </w:rPr>
              <w:t xml:space="preserve"> </w:t>
            </w:r>
            <w:r>
              <w:rPr>
                <w:sz w:val="24"/>
              </w:rPr>
              <w:t>Европейцы</w:t>
            </w:r>
            <w:r>
              <w:rPr>
                <w:spacing w:val="61"/>
                <w:sz w:val="24"/>
              </w:rPr>
              <w:t xml:space="preserve"> </w:t>
            </w:r>
            <w:r>
              <w:rPr>
                <w:sz w:val="24"/>
              </w:rPr>
              <w:t>в</w:t>
            </w:r>
            <w:r>
              <w:rPr>
                <w:spacing w:val="59"/>
                <w:sz w:val="24"/>
              </w:rPr>
              <w:t xml:space="preserve"> </w:t>
            </w:r>
            <w:r>
              <w:rPr>
                <w:sz w:val="24"/>
              </w:rPr>
              <w:t>Северной</w:t>
            </w:r>
            <w:r>
              <w:rPr>
                <w:spacing w:val="67"/>
                <w:sz w:val="24"/>
              </w:rPr>
              <w:t xml:space="preserve"> </w:t>
            </w:r>
            <w:r>
              <w:rPr>
                <w:spacing w:val="-2"/>
                <w:sz w:val="24"/>
              </w:rPr>
              <w:t>Америке.</w:t>
            </w:r>
          </w:p>
        </w:tc>
      </w:tr>
      <w:tr w:rsidR="00113E33" w14:paraId="06F2B346" w14:textId="77777777">
        <w:trPr>
          <w:trHeight w:val="293"/>
        </w:trPr>
        <w:tc>
          <w:tcPr>
            <w:tcW w:w="2439" w:type="dxa"/>
            <w:tcBorders>
              <w:top w:val="nil"/>
              <w:bottom w:val="nil"/>
            </w:tcBorders>
          </w:tcPr>
          <w:p w14:paraId="593CBB91" w14:textId="77777777" w:rsidR="00113E33" w:rsidRDefault="00113E33">
            <w:pPr>
              <w:pStyle w:val="TableParagraph"/>
              <w:ind w:left="0"/>
            </w:pPr>
          </w:p>
        </w:tc>
        <w:tc>
          <w:tcPr>
            <w:tcW w:w="6580" w:type="dxa"/>
            <w:tcBorders>
              <w:top w:val="nil"/>
              <w:bottom w:val="nil"/>
            </w:tcBorders>
          </w:tcPr>
          <w:p w14:paraId="09F49487" w14:textId="77777777" w:rsidR="00113E33" w:rsidRDefault="00936FC5">
            <w:pPr>
              <w:pStyle w:val="TableParagraph"/>
              <w:spacing w:before="4" w:line="269" w:lineRule="exact"/>
              <w:rPr>
                <w:sz w:val="24"/>
              </w:rPr>
            </w:pPr>
            <w:r>
              <w:rPr>
                <w:sz w:val="24"/>
              </w:rPr>
              <w:t>Поиски</w:t>
            </w:r>
            <w:r>
              <w:rPr>
                <w:spacing w:val="30"/>
                <w:sz w:val="24"/>
              </w:rPr>
              <w:t xml:space="preserve"> </w:t>
            </w:r>
            <w:r>
              <w:rPr>
                <w:sz w:val="24"/>
              </w:rPr>
              <w:t>северо-восточного</w:t>
            </w:r>
            <w:r>
              <w:rPr>
                <w:spacing w:val="35"/>
                <w:sz w:val="24"/>
              </w:rPr>
              <w:t xml:space="preserve"> </w:t>
            </w:r>
            <w:r>
              <w:rPr>
                <w:sz w:val="24"/>
              </w:rPr>
              <w:t>морского</w:t>
            </w:r>
            <w:r>
              <w:rPr>
                <w:spacing w:val="34"/>
                <w:sz w:val="24"/>
              </w:rPr>
              <w:t xml:space="preserve"> </w:t>
            </w:r>
            <w:r>
              <w:rPr>
                <w:sz w:val="24"/>
              </w:rPr>
              <w:t>пути</w:t>
            </w:r>
            <w:r>
              <w:rPr>
                <w:spacing w:val="35"/>
                <w:sz w:val="24"/>
              </w:rPr>
              <w:t xml:space="preserve"> </w:t>
            </w:r>
            <w:r>
              <w:rPr>
                <w:sz w:val="24"/>
              </w:rPr>
              <w:t>в</w:t>
            </w:r>
            <w:r>
              <w:rPr>
                <w:spacing w:val="38"/>
                <w:sz w:val="24"/>
              </w:rPr>
              <w:t xml:space="preserve"> </w:t>
            </w:r>
            <w:r>
              <w:rPr>
                <w:sz w:val="24"/>
              </w:rPr>
              <w:t>Китай</w:t>
            </w:r>
            <w:r>
              <w:rPr>
                <w:spacing w:val="34"/>
                <w:sz w:val="24"/>
              </w:rPr>
              <w:t xml:space="preserve"> </w:t>
            </w:r>
            <w:r>
              <w:rPr>
                <w:sz w:val="24"/>
              </w:rPr>
              <w:t>и</w:t>
            </w:r>
            <w:r>
              <w:rPr>
                <w:spacing w:val="37"/>
                <w:sz w:val="24"/>
              </w:rPr>
              <w:t xml:space="preserve"> </w:t>
            </w:r>
            <w:r>
              <w:rPr>
                <w:spacing w:val="-2"/>
                <w:sz w:val="24"/>
              </w:rPr>
              <w:t>Индию.</w:t>
            </w:r>
          </w:p>
        </w:tc>
      </w:tr>
      <w:tr w:rsidR="00113E33" w14:paraId="14FCC23A" w14:textId="77777777">
        <w:trPr>
          <w:trHeight w:val="294"/>
        </w:trPr>
        <w:tc>
          <w:tcPr>
            <w:tcW w:w="2439" w:type="dxa"/>
            <w:tcBorders>
              <w:top w:val="nil"/>
              <w:bottom w:val="nil"/>
            </w:tcBorders>
          </w:tcPr>
          <w:p w14:paraId="27D428B2" w14:textId="77777777" w:rsidR="00113E33" w:rsidRDefault="00113E33">
            <w:pPr>
              <w:pStyle w:val="TableParagraph"/>
              <w:ind w:left="0"/>
            </w:pPr>
          </w:p>
        </w:tc>
        <w:tc>
          <w:tcPr>
            <w:tcW w:w="6580" w:type="dxa"/>
            <w:tcBorders>
              <w:top w:val="nil"/>
              <w:bottom w:val="nil"/>
            </w:tcBorders>
          </w:tcPr>
          <w:p w14:paraId="112A0B36" w14:textId="77777777" w:rsidR="00113E33" w:rsidRDefault="00936FC5">
            <w:pPr>
              <w:pStyle w:val="TableParagraph"/>
              <w:tabs>
                <w:tab w:val="left" w:pos="3545"/>
                <w:tab w:val="left" w:pos="5278"/>
              </w:tabs>
              <w:spacing w:before="3" w:line="271" w:lineRule="exact"/>
              <w:rPr>
                <w:sz w:val="24"/>
              </w:rPr>
            </w:pPr>
            <w:proofErr w:type="gramStart"/>
            <w:r>
              <w:rPr>
                <w:sz w:val="24"/>
              </w:rPr>
              <w:t>Политические,</w:t>
            </w:r>
            <w:r>
              <w:rPr>
                <w:spacing w:val="33"/>
                <w:sz w:val="24"/>
              </w:rPr>
              <w:t xml:space="preserve">  </w:t>
            </w:r>
            <w:r>
              <w:rPr>
                <w:spacing w:val="-2"/>
                <w:sz w:val="24"/>
              </w:rPr>
              <w:t>экономические</w:t>
            </w:r>
            <w:proofErr w:type="gramEnd"/>
            <w:r>
              <w:rPr>
                <w:sz w:val="24"/>
              </w:rPr>
              <w:tab/>
              <w:t>и</w:t>
            </w:r>
            <w:r>
              <w:rPr>
                <w:spacing w:val="38"/>
                <w:sz w:val="24"/>
              </w:rPr>
              <w:t xml:space="preserve">  </w:t>
            </w:r>
            <w:r>
              <w:rPr>
                <w:spacing w:val="-2"/>
                <w:sz w:val="24"/>
              </w:rPr>
              <w:t>культурные</w:t>
            </w:r>
            <w:r>
              <w:rPr>
                <w:sz w:val="24"/>
              </w:rPr>
              <w:tab/>
            </w:r>
            <w:r>
              <w:rPr>
                <w:spacing w:val="-2"/>
                <w:sz w:val="24"/>
              </w:rPr>
              <w:t>последствия</w:t>
            </w:r>
          </w:p>
        </w:tc>
      </w:tr>
      <w:tr w:rsidR="00113E33" w14:paraId="147B08C8" w14:textId="77777777">
        <w:trPr>
          <w:trHeight w:val="1128"/>
        </w:trPr>
        <w:tc>
          <w:tcPr>
            <w:tcW w:w="2439" w:type="dxa"/>
            <w:tcBorders>
              <w:top w:val="nil"/>
            </w:tcBorders>
          </w:tcPr>
          <w:p w14:paraId="3FB3F9F8" w14:textId="77777777" w:rsidR="00113E33" w:rsidRDefault="00113E33">
            <w:pPr>
              <w:pStyle w:val="TableParagraph"/>
              <w:ind w:left="0"/>
              <w:rPr>
                <w:sz w:val="24"/>
              </w:rPr>
            </w:pPr>
          </w:p>
        </w:tc>
        <w:tc>
          <w:tcPr>
            <w:tcW w:w="6580" w:type="dxa"/>
            <w:tcBorders>
              <w:top w:val="nil"/>
            </w:tcBorders>
          </w:tcPr>
          <w:p w14:paraId="76898332" w14:textId="77777777" w:rsidR="00113E33" w:rsidRDefault="00936FC5">
            <w:pPr>
              <w:pStyle w:val="TableParagraph"/>
              <w:spacing w:before="4"/>
              <w:rPr>
                <w:sz w:val="24"/>
              </w:rPr>
            </w:pPr>
            <w:r>
              <w:rPr>
                <w:sz w:val="24"/>
              </w:rPr>
              <w:t>Великих</w:t>
            </w:r>
            <w:r>
              <w:rPr>
                <w:spacing w:val="-5"/>
                <w:sz w:val="24"/>
              </w:rPr>
              <w:t xml:space="preserve"> </w:t>
            </w:r>
            <w:r>
              <w:rPr>
                <w:sz w:val="24"/>
              </w:rPr>
              <w:t>географических открытий</w:t>
            </w:r>
            <w:r>
              <w:rPr>
                <w:spacing w:val="-5"/>
                <w:sz w:val="24"/>
              </w:rPr>
              <w:t xml:space="preserve"> </w:t>
            </w:r>
            <w:r>
              <w:rPr>
                <w:sz w:val="24"/>
              </w:rPr>
              <w:t>конца</w:t>
            </w:r>
            <w:r>
              <w:rPr>
                <w:spacing w:val="-6"/>
                <w:sz w:val="24"/>
              </w:rPr>
              <w:t xml:space="preserve"> </w:t>
            </w:r>
            <w:r>
              <w:rPr>
                <w:sz w:val="24"/>
              </w:rPr>
              <w:t>XV</w:t>
            </w:r>
            <w:r>
              <w:rPr>
                <w:spacing w:val="-5"/>
                <w:sz w:val="24"/>
              </w:rPr>
              <w:t xml:space="preserve"> </w:t>
            </w:r>
            <w:r>
              <w:rPr>
                <w:sz w:val="24"/>
              </w:rPr>
              <w:t>-</w:t>
            </w:r>
            <w:r>
              <w:rPr>
                <w:spacing w:val="-2"/>
                <w:sz w:val="24"/>
              </w:rPr>
              <w:t xml:space="preserve"> </w:t>
            </w:r>
            <w:r>
              <w:rPr>
                <w:sz w:val="24"/>
              </w:rPr>
              <w:t>XVI</w:t>
            </w:r>
            <w:r>
              <w:rPr>
                <w:spacing w:val="-5"/>
                <w:sz w:val="24"/>
              </w:rPr>
              <w:t xml:space="preserve"> вв.</w:t>
            </w:r>
          </w:p>
        </w:tc>
      </w:tr>
    </w:tbl>
    <w:p w14:paraId="4F0C9E9F" w14:textId="77777777" w:rsidR="00113E33" w:rsidRDefault="00113E33">
      <w:pPr>
        <w:pStyle w:val="TableParagraph"/>
        <w:rPr>
          <w:sz w:val="24"/>
        </w:rPr>
        <w:sectPr w:rsidR="00113E33">
          <w:pgSz w:w="11920" w:h="16850"/>
          <w:pgMar w:top="100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1E68B41E" w14:textId="77777777">
        <w:trPr>
          <w:trHeight w:val="2642"/>
        </w:trPr>
        <w:tc>
          <w:tcPr>
            <w:tcW w:w="2439" w:type="dxa"/>
          </w:tcPr>
          <w:p w14:paraId="322E1BEB" w14:textId="77777777" w:rsidR="00113E33" w:rsidRDefault="00936FC5">
            <w:pPr>
              <w:pStyle w:val="TableParagraph"/>
              <w:tabs>
                <w:tab w:val="left" w:pos="2273"/>
              </w:tabs>
              <w:spacing w:before="90" w:line="252" w:lineRule="auto"/>
              <w:ind w:right="40"/>
              <w:rPr>
                <w:sz w:val="24"/>
              </w:rPr>
            </w:pPr>
            <w:r>
              <w:rPr>
                <w:spacing w:val="-2"/>
                <w:sz w:val="24"/>
              </w:rPr>
              <w:lastRenderedPageBreak/>
              <w:t>Изменения</w:t>
            </w:r>
            <w:r>
              <w:rPr>
                <w:sz w:val="24"/>
              </w:rPr>
              <w:tab/>
            </w:r>
            <w:r>
              <w:rPr>
                <w:spacing w:val="-10"/>
                <w:sz w:val="24"/>
              </w:rPr>
              <w:t xml:space="preserve">в </w:t>
            </w:r>
            <w:r>
              <w:rPr>
                <w:spacing w:val="-2"/>
                <w:sz w:val="24"/>
              </w:rPr>
              <w:t>европейском</w:t>
            </w:r>
          </w:p>
          <w:p w14:paraId="2DF1DE43" w14:textId="77777777" w:rsidR="00113E33" w:rsidRDefault="00936FC5">
            <w:pPr>
              <w:pStyle w:val="TableParagraph"/>
              <w:tabs>
                <w:tab w:val="left" w:pos="1276"/>
                <w:tab w:val="left" w:pos="1632"/>
                <w:tab w:val="left" w:pos="2301"/>
              </w:tabs>
              <w:spacing w:before="4" w:line="256" w:lineRule="auto"/>
              <w:ind w:right="45"/>
              <w:rPr>
                <w:sz w:val="24"/>
              </w:rPr>
            </w:pPr>
            <w:r>
              <w:rPr>
                <w:spacing w:val="-2"/>
                <w:sz w:val="24"/>
              </w:rPr>
              <w:t>обществе</w:t>
            </w:r>
            <w:r>
              <w:rPr>
                <w:sz w:val="24"/>
              </w:rPr>
              <w:tab/>
            </w:r>
            <w:r>
              <w:rPr>
                <w:spacing w:val="-10"/>
                <w:sz w:val="24"/>
              </w:rPr>
              <w:t>в</w:t>
            </w:r>
            <w:r>
              <w:rPr>
                <w:sz w:val="24"/>
              </w:rPr>
              <w:tab/>
            </w:r>
            <w:r>
              <w:rPr>
                <w:spacing w:val="-4"/>
                <w:sz w:val="24"/>
              </w:rPr>
              <w:t>XVI</w:t>
            </w:r>
            <w:r>
              <w:rPr>
                <w:sz w:val="24"/>
              </w:rPr>
              <w:tab/>
            </w:r>
            <w:r>
              <w:rPr>
                <w:spacing w:val="-10"/>
                <w:sz w:val="24"/>
              </w:rPr>
              <w:t xml:space="preserve">- </w:t>
            </w:r>
            <w:r>
              <w:rPr>
                <w:sz w:val="24"/>
              </w:rPr>
              <w:t>XVII вв.</w:t>
            </w:r>
          </w:p>
        </w:tc>
        <w:tc>
          <w:tcPr>
            <w:tcW w:w="6580" w:type="dxa"/>
          </w:tcPr>
          <w:p w14:paraId="32E88CA7" w14:textId="77777777" w:rsidR="00113E33" w:rsidRDefault="00936FC5">
            <w:pPr>
              <w:pStyle w:val="TableParagraph"/>
              <w:spacing w:before="90" w:line="254" w:lineRule="auto"/>
              <w:ind w:right="23"/>
              <w:jc w:val="both"/>
              <w:rPr>
                <w:sz w:val="24"/>
              </w:rPr>
            </w:pPr>
            <w:r>
              <w:rPr>
                <w:sz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113E33" w14:paraId="4741636E" w14:textId="77777777">
        <w:trPr>
          <w:trHeight w:val="3806"/>
        </w:trPr>
        <w:tc>
          <w:tcPr>
            <w:tcW w:w="2439" w:type="dxa"/>
          </w:tcPr>
          <w:p w14:paraId="31D2A762" w14:textId="77777777" w:rsidR="00113E33" w:rsidRDefault="00936FC5">
            <w:pPr>
              <w:pStyle w:val="TableParagraph"/>
              <w:tabs>
                <w:tab w:val="left" w:pos="2256"/>
              </w:tabs>
              <w:spacing w:before="87" w:line="256" w:lineRule="auto"/>
              <w:ind w:right="27"/>
              <w:jc w:val="both"/>
              <w:rPr>
                <w:sz w:val="24"/>
              </w:rPr>
            </w:pPr>
            <w:r>
              <w:rPr>
                <w:spacing w:val="-2"/>
                <w:sz w:val="24"/>
              </w:rPr>
              <w:t>Реформация</w:t>
            </w:r>
            <w:r>
              <w:rPr>
                <w:sz w:val="24"/>
              </w:rPr>
              <w:tab/>
            </w:r>
            <w:r>
              <w:rPr>
                <w:spacing w:val="-10"/>
                <w:sz w:val="24"/>
              </w:rPr>
              <w:t xml:space="preserve">и </w:t>
            </w:r>
            <w:r>
              <w:rPr>
                <w:sz w:val="24"/>
              </w:rPr>
              <w:t xml:space="preserve">контрреформация в </w:t>
            </w:r>
            <w:r>
              <w:rPr>
                <w:spacing w:val="-2"/>
                <w:sz w:val="24"/>
              </w:rPr>
              <w:t>Европе.</w:t>
            </w:r>
          </w:p>
        </w:tc>
        <w:tc>
          <w:tcPr>
            <w:tcW w:w="6580" w:type="dxa"/>
          </w:tcPr>
          <w:p w14:paraId="796C3530" w14:textId="77777777" w:rsidR="00113E33" w:rsidRDefault="00936FC5">
            <w:pPr>
              <w:pStyle w:val="TableParagraph"/>
              <w:tabs>
                <w:tab w:val="left" w:pos="1488"/>
                <w:tab w:val="left" w:pos="2901"/>
                <w:tab w:val="left" w:pos="5458"/>
              </w:tabs>
              <w:spacing w:before="87" w:line="256" w:lineRule="auto"/>
              <w:ind w:right="22"/>
              <w:jc w:val="both"/>
              <w:rPr>
                <w:sz w:val="24"/>
              </w:rPr>
            </w:pPr>
            <w:r>
              <w:rPr>
                <w:sz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proofErr w:type="spellStart"/>
            <w:r>
              <w:rPr>
                <w:sz w:val="24"/>
              </w:rPr>
              <w:t>Кальвиницизм</w:t>
            </w:r>
            <w:proofErr w:type="spellEnd"/>
            <w:r>
              <w:rPr>
                <w:sz w:val="24"/>
              </w:rPr>
              <w:t xml:space="preserve">. Религиозные войны. Борьба католической </w:t>
            </w:r>
            <w:r>
              <w:rPr>
                <w:spacing w:val="-2"/>
                <w:sz w:val="24"/>
              </w:rPr>
              <w:t>церкви</w:t>
            </w:r>
            <w:r>
              <w:rPr>
                <w:sz w:val="24"/>
              </w:rPr>
              <w:tab/>
            </w:r>
            <w:r>
              <w:rPr>
                <w:spacing w:val="-2"/>
                <w:sz w:val="24"/>
              </w:rPr>
              <w:t>против</w:t>
            </w:r>
            <w:r>
              <w:rPr>
                <w:sz w:val="24"/>
              </w:rPr>
              <w:tab/>
            </w:r>
            <w:r>
              <w:rPr>
                <w:spacing w:val="-2"/>
                <w:sz w:val="24"/>
              </w:rPr>
              <w:t>реформационного</w:t>
            </w:r>
            <w:r>
              <w:rPr>
                <w:sz w:val="24"/>
              </w:rPr>
              <w:tab/>
            </w:r>
            <w:r>
              <w:rPr>
                <w:spacing w:val="-2"/>
                <w:sz w:val="24"/>
              </w:rPr>
              <w:t xml:space="preserve">движения. </w:t>
            </w:r>
            <w:r>
              <w:rPr>
                <w:sz w:val="24"/>
              </w:rPr>
              <w:t>Контрреформация. Инквизиция.</w:t>
            </w:r>
          </w:p>
        </w:tc>
      </w:tr>
      <w:tr w:rsidR="00113E33" w14:paraId="5C4804AE" w14:textId="77777777">
        <w:trPr>
          <w:trHeight w:val="7723"/>
        </w:trPr>
        <w:tc>
          <w:tcPr>
            <w:tcW w:w="2439" w:type="dxa"/>
            <w:tcBorders>
              <w:bottom w:val="single" w:sz="8" w:space="0" w:color="000000"/>
            </w:tcBorders>
          </w:tcPr>
          <w:p w14:paraId="32904981" w14:textId="77777777" w:rsidR="00113E33" w:rsidRDefault="00936FC5">
            <w:pPr>
              <w:pStyle w:val="TableParagraph"/>
              <w:spacing w:before="87" w:line="252" w:lineRule="auto"/>
              <w:ind w:right="41"/>
              <w:rPr>
                <w:sz w:val="24"/>
              </w:rPr>
            </w:pPr>
            <w:r>
              <w:rPr>
                <w:spacing w:val="-2"/>
                <w:sz w:val="24"/>
              </w:rPr>
              <w:t>Государства</w:t>
            </w:r>
            <w:r>
              <w:rPr>
                <w:spacing w:val="-15"/>
                <w:sz w:val="24"/>
              </w:rPr>
              <w:t xml:space="preserve"> </w:t>
            </w:r>
            <w:r>
              <w:rPr>
                <w:spacing w:val="-2"/>
                <w:sz w:val="24"/>
              </w:rPr>
              <w:t>Европы</w:t>
            </w:r>
            <w:r>
              <w:rPr>
                <w:spacing w:val="-15"/>
                <w:sz w:val="24"/>
              </w:rPr>
              <w:t xml:space="preserve"> </w:t>
            </w:r>
            <w:r>
              <w:rPr>
                <w:spacing w:val="-2"/>
                <w:sz w:val="24"/>
              </w:rPr>
              <w:t xml:space="preserve">в </w:t>
            </w:r>
            <w:r>
              <w:rPr>
                <w:sz w:val="24"/>
              </w:rPr>
              <w:t>XVI - XVII вв.</w:t>
            </w:r>
          </w:p>
        </w:tc>
        <w:tc>
          <w:tcPr>
            <w:tcW w:w="6580" w:type="dxa"/>
            <w:tcBorders>
              <w:bottom w:val="single" w:sz="8" w:space="0" w:color="000000"/>
            </w:tcBorders>
          </w:tcPr>
          <w:p w14:paraId="6460ABD5" w14:textId="77777777" w:rsidR="00113E33" w:rsidRDefault="00936FC5">
            <w:pPr>
              <w:pStyle w:val="TableParagraph"/>
              <w:spacing w:before="87" w:line="256" w:lineRule="auto"/>
              <w:ind w:right="23"/>
              <w:jc w:val="both"/>
              <w:rPr>
                <w:sz w:val="24"/>
              </w:rPr>
            </w:pPr>
            <w:r>
              <w:rPr>
                <w:sz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6BACFFA4" w14:textId="77777777" w:rsidR="00113E33" w:rsidRDefault="00936FC5">
            <w:pPr>
              <w:pStyle w:val="TableParagraph"/>
              <w:spacing w:line="256" w:lineRule="auto"/>
              <w:ind w:right="19"/>
              <w:jc w:val="both"/>
              <w:rPr>
                <w:sz w:val="24"/>
              </w:rPr>
            </w:pPr>
            <w:r>
              <w:rPr>
                <w:sz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w:t>
            </w:r>
            <w:r>
              <w:rPr>
                <w:spacing w:val="40"/>
                <w:sz w:val="24"/>
              </w:rPr>
              <w:t xml:space="preserve"> </w:t>
            </w:r>
            <w:r>
              <w:rPr>
                <w:sz w:val="24"/>
              </w:rPr>
              <w:t>цели, участники, формы борьбы. Итоги и значение Нидерландской революции.</w:t>
            </w:r>
          </w:p>
          <w:p w14:paraId="66D81AAE" w14:textId="77777777" w:rsidR="00113E33" w:rsidRDefault="00936FC5">
            <w:pPr>
              <w:pStyle w:val="TableParagraph"/>
              <w:spacing w:line="256" w:lineRule="auto"/>
              <w:ind w:right="21"/>
              <w:jc w:val="both"/>
              <w:rPr>
                <w:sz w:val="24"/>
              </w:rPr>
            </w:pPr>
            <w:r>
              <w:rPr>
                <w:sz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0B8478D4" w14:textId="77777777" w:rsidR="00113E33" w:rsidRDefault="00936FC5">
            <w:pPr>
              <w:pStyle w:val="TableParagraph"/>
              <w:spacing w:line="256" w:lineRule="auto"/>
              <w:ind w:right="12"/>
              <w:jc w:val="both"/>
              <w:rPr>
                <w:sz w:val="24"/>
              </w:rPr>
            </w:pPr>
            <w:r>
              <w:rPr>
                <w:sz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p>
          <w:p w14:paraId="741C1AE7" w14:textId="77777777" w:rsidR="00113E33" w:rsidRDefault="00936FC5">
            <w:pPr>
              <w:pStyle w:val="TableParagraph"/>
              <w:spacing w:line="267" w:lineRule="exact"/>
              <w:jc w:val="both"/>
              <w:rPr>
                <w:sz w:val="24"/>
              </w:rPr>
            </w:pPr>
            <w:r>
              <w:rPr>
                <w:sz w:val="24"/>
              </w:rPr>
              <w:t>«Золотой</w:t>
            </w:r>
            <w:r>
              <w:rPr>
                <w:spacing w:val="-10"/>
                <w:sz w:val="24"/>
              </w:rPr>
              <w:t xml:space="preserve"> </w:t>
            </w:r>
            <w:r>
              <w:rPr>
                <w:sz w:val="24"/>
              </w:rPr>
              <w:t>век»</w:t>
            </w:r>
            <w:r>
              <w:rPr>
                <w:spacing w:val="-17"/>
                <w:sz w:val="24"/>
              </w:rPr>
              <w:t xml:space="preserve"> </w:t>
            </w:r>
            <w:r>
              <w:rPr>
                <w:sz w:val="24"/>
              </w:rPr>
              <w:t>Елизаветы</w:t>
            </w:r>
            <w:r>
              <w:rPr>
                <w:spacing w:val="-1"/>
                <w:sz w:val="24"/>
              </w:rPr>
              <w:t xml:space="preserve"> </w:t>
            </w:r>
            <w:r>
              <w:rPr>
                <w:spacing w:val="-5"/>
                <w:sz w:val="24"/>
              </w:rPr>
              <w:t>I.</w:t>
            </w:r>
          </w:p>
          <w:p w14:paraId="75411177" w14:textId="77777777" w:rsidR="00113E33" w:rsidRDefault="00936FC5">
            <w:pPr>
              <w:pStyle w:val="TableParagraph"/>
              <w:spacing w:line="256" w:lineRule="auto"/>
              <w:ind w:right="25"/>
              <w:jc w:val="both"/>
              <w:rPr>
                <w:sz w:val="24"/>
              </w:rPr>
            </w:pPr>
            <w:r>
              <w:rPr>
                <w:sz w:val="24"/>
              </w:rPr>
              <w:t>Английская революция середины XVII в. Причины,</w:t>
            </w:r>
            <w:r>
              <w:rPr>
                <w:spacing w:val="40"/>
                <w:sz w:val="24"/>
              </w:rPr>
              <w:t xml:space="preserve"> </w:t>
            </w:r>
            <w:r>
              <w:rPr>
                <w:sz w:val="24"/>
              </w:rPr>
              <w:t>участники, этапы революции. Размежевание в</w:t>
            </w:r>
            <w:r>
              <w:rPr>
                <w:spacing w:val="80"/>
                <w:sz w:val="24"/>
              </w:rPr>
              <w:t xml:space="preserve"> </w:t>
            </w:r>
            <w:r>
              <w:rPr>
                <w:sz w:val="24"/>
              </w:rPr>
              <w:t>революционном</w:t>
            </w:r>
            <w:r>
              <w:rPr>
                <w:spacing w:val="80"/>
                <w:sz w:val="24"/>
              </w:rPr>
              <w:t xml:space="preserve"> </w:t>
            </w:r>
            <w:r>
              <w:rPr>
                <w:sz w:val="24"/>
              </w:rPr>
              <w:t>лагере.</w:t>
            </w:r>
            <w:r>
              <w:rPr>
                <w:spacing w:val="80"/>
                <w:sz w:val="24"/>
              </w:rPr>
              <w:t xml:space="preserve"> </w:t>
            </w:r>
            <w:r>
              <w:rPr>
                <w:sz w:val="24"/>
              </w:rPr>
              <w:t>О.</w:t>
            </w:r>
            <w:r>
              <w:rPr>
                <w:spacing w:val="80"/>
                <w:sz w:val="24"/>
              </w:rPr>
              <w:t xml:space="preserve"> </w:t>
            </w:r>
            <w:r>
              <w:rPr>
                <w:sz w:val="24"/>
              </w:rPr>
              <w:t>Кромвель.</w:t>
            </w:r>
            <w:r>
              <w:rPr>
                <w:spacing w:val="80"/>
                <w:sz w:val="24"/>
              </w:rPr>
              <w:t xml:space="preserve"> </w:t>
            </w:r>
            <w:r>
              <w:rPr>
                <w:sz w:val="24"/>
              </w:rPr>
              <w:t>Итоги</w:t>
            </w:r>
            <w:r>
              <w:rPr>
                <w:spacing w:val="80"/>
                <w:sz w:val="24"/>
              </w:rPr>
              <w:t xml:space="preserve"> </w:t>
            </w:r>
            <w:r>
              <w:rPr>
                <w:sz w:val="24"/>
              </w:rPr>
              <w:t>и</w:t>
            </w:r>
            <w:r>
              <w:rPr>
                <w:spacing w:val="80"/>
                <w:sz w:val="24"/>
              </w:rPr>
              <w:t xml:space="preserve"> </w:t>
            </w:r>
            <w:r>
              <w:rPr>
                <w:sz w:val="24"/>
              </w:rPr>
              <w:t>значение</w:t>
            </w:r>
          </w:p>
        </w:tc>
      </w:tr>
    </w:tbl>
    <w:p w14:paraId="51E86A31" w14:textId="77777777" w:rsidR="00113E33" w:rsidRDefault="00113E33">
      <w:pPr>
        <w:pStyle w:val="TableParagraph"/>
        <w:spacing w:line="256" w:lineRule="auto"/>
        <w:jc w:val="both"/>
        <w:rPr>
          <w:sz w:val="24"/>
        </w:rPr>
        <w:sectPr w:rsidR="00113E33">
          <w:pgSz w:w="11920" w:h="16850"/>
          <w:pgMar w:top="1020" w:right="283" w:bottom="1220" w:left="850" w:header="0" w:footer="956" w:gutter="0"/>
          <w:cols w:space="720"/>
        </w:sectPr>
      </w:pPr>
    </w:p>
    <w:tbl>
      <w:tblPr>
        <w:tblStyle w:val="TableNormal"/>
        <w:tblW w:w="0" w:type="auto"/>
        <w:tblInd w:w="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9"/>
        <w:gridCol w:w="6580"/>
      </w:tblGrid>
      <w:tr w:rsidR="00113E33" w14:paraId="46907924" w14:textId="77777777">
        <w:trPr>
          <w:trHeight w:val="4541"/>
        </w:trPr>
        <w:tc>
          <w:tcPr>
            <w:tcW w:w="2439" w:type="dxa"/>
            <w:tcBorders>
              <w:left w:val="single" w:sz="4" w:space="0" w:color="000000"/>
              <w:bottom w:val="single" w:sz="4" w:space="0" w:color="000000"/>
              <w:right w:val="single" w:sz="4" w:space="0" w:color="000000"/>
            </w:tcBorders>
          </w:tcPr>
          <w:p w14:paraId="5C3EB19E" w14:textId="77777777" w:rsidR="00113E33" w:rsidRDefault="00113E33">
            <w:pPr>
              <w:pStyle w:val="TableParagraph"/>
              <w:ind w:left="0"/>
              <w:rPr>
                <w:sz w:val="24"/>
              </w:rPr>
            </w:pPr>
          </w:p>
        </w:tc>
        <w:tc>
          <w:tcPr>
            <w:tcW w:w="6580" w:type="dxa"/>
            <w:tcBorders>
              <w:left w:val="single" w:sz="4" w:space="0" w:color="000000"/>
              <w:bottom w:val="single" w:sz="4" w:space="0" w:color="000000"/>
              <w:right w:val="single" w:sz="4" w:space="0" w:color="000000"/>
            </w:tcBorders>
          </w:tcPr>
          <w:p w14:paraId="6C30CFBD" w14:textId="77777777" w:rsidR="00113E33" w:rsidRDefault="00936FC5">
            <w:pPr>
              <w:pStyle w:val="TableParagraph"/>
              <w:spacing w:before="90" w:line="254" w:lineRule="auto"/>
              <w:ind w:right="25"/>
              <w:jc w:val="both"/>
              <w:rPr>
                <w:sz w:val="24"/>
              </w:rPr>
            </w:pPr>
            <w:r>
              <w:rPr>
                <w:sz w:val="24"/>
              </w:rPr>
              <w:t>революции. Реставрация Стюартов. Славная революция. Становление английской парламентской монархии.</w:t>
            </w:r>
          </w:p>
          <w:p w14:paraId="279E8198" w14:textId="77777777" w:rsidR="00113E33" w:rsidRDefault="00936FC5">
            <w:pPr>
              <w:pStyle w:val="TableParagraph"/>
              <w:spacing w:before="3" w:line="256" w:lineRule="auto"/>
              <w:ind w:right="14"/>
              <w:jc w:val="both"/>
              <w:rPr>
                <w:sz w:val="24"/>
              </w:rPr>
            </w:pPr>
            <w:r>
              <w:rPr>
                <w:sz w:val="24"/>
              </w:rPr>
              <w:t>Страны Центральной, Южной и Юго-Восточной Европы. В мире империй и вне его. Германские государства.</w:t>
            </w:r>
            <w:r>
              <w:rPr>
                <w:spacing w:val="40"/>
                <w:sz w:val="24"/>
              </w:rPr>
              <w:t xml:space="preserve"> </w:t>
            </w:r>
            <w:r>
              <w:rPr>
                <w:sz w:val="24"/>
              </w:rPr>
              <w:t>Итальянские земли. Положение славянских народов. Образование Речи Посполитой.</w:t>
            </w:r>
          </w:p>
          <w:p w14:paraId="06DE687B" w14:textId="77777777" w:rsidR="00113E33" w:rsidRDefault="00936FC5">
            <w:pPr>
              <w:pStyle w:val="TableParagraph"/>
              <w:spacing w:line="266" w:lineRule="exact"/>
              <w:jc w:val="both"/>
              <w:rPr>
                <w:sz w:val="24"/>
              </w:rPr>
            </w:pPr>
            <w:r>
              <w:rPr>
                <w:sz w:val="24"/>
              </w:rPr>
              <w:t>Международные</w:t>
            </w:r>
            <w:r>
              <w:rPr>
                <w:spacing w:val="-9"/>
                <w:sz w:val="24"/>
              </w:rPr>
              <w:t xml:space="preserve"> </w:t>
            </w:r>
            <w:r>
              <w:rPr>
                <w:sz w:val="24"/>
              </w:rPr>
              <w:t>отношения</w:t>
            </w:r>
            <w:r>
              <w:rPr>
                <w:spacing w:val="-6"/>
                <w:sz w:val="24"/>
              </w:rPr>
              <w:t xml:space="preserve"> </w:t>
            </w:r>
            <w:r>
              <w:rPr>
                <w:sz w:val="24"/>
              </w:rPr>
              <w:t>в</w:t>
            </w:r>
            <w:r>
              <w:rPr>
                <w:spacing w:val="-7"/>
                <w:sz w:val="24"/>
              </w:rPr>
              <w:t xml:space="preserve"> </w:t>
            </w:r>
            <w:r>
              <w:rPr>
                <w:sz w:val="24"/>
              </w:rPr>
              <w:t>XVI</w:t>
            </w:r>
            <w:r>
              <w:rPr>
                <w:spacing w:val="-11"/>
                <w:sz w:val="24"/>
              </w:rPr>
              <w:t xml:space="preserve"> </w:t>
            </w:r>
            <w:r>
              <w:rPr>
                <w:sz w:val="24"/>
              </w:rPr>
              <w:t>-</w:t>
            </w:r>
            <w:r>
              <w:rPr>
                <w:spacing w:val="-5"/>
                <w:sz w:val="24"/>
              </w:rPr>
              <w:t xml:space="preserve"> </w:t>
            </w:r>
            <w:r>
              <w:rPr>
                <w:sz w:val="24"/>
              </w:rPr>
              <w:t>XVII</w:t>
            </w:r>
            <w:r>
              <w:rPr>
                <w:spacing w:val="-4"/>
                <w:sz w:val="24"/>
              </w:rPr>
              <w:t xml:space="preserve"> </w:t>
            </w:r>
            <w:r>
              <w:rPr>
                <w:spacing w:val="-5"/>
                <w:sz w:val="24"/>
              </w:rPr>
              <w:t>вв.</w:t>
            </w:r>
          </w:p>
          <w:p w14:paraId="1D5AFC5F" w14:textId="77777777" w:rsidR="00113E33" w:rsidRDefault="00936FC5">
            <w:pPr>
              <w:pStyle w:val="TableParagraph"/>
              <w:spacing w:before="14" w:line="256" w:lineRule="auto"/>
              <w:ind w:right="21"/>
              <w:jc w:val="both"/>
              <w:rPr>
                <w:sz w:val="24"/>
              </w:rPr>
            </w:pPr>
            <w:r>
              <w:rPr>
                <w:sz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113E33" w14:paraId="281067D7" w14:textId="77777777">
        <w:trPr>
          <w:trHeight w:val="3619"/>
        </w:trPr>
        <w:tc>
          <w:tcPr>
            <w:tcW w:w="2439" w:type="dxa"/>
            <w:tcBorders>
              <w:top w:val="single" w:sz="4" w:space="0" w:color="000000"/>
              <w:left w:val="single" w:sz="4" w:space="0" w:color="000000"/>
              <w:bottom w:val="single" w:sz="4" w:space="0" w:color="000000"/>
              <w:right w:val="single" w:sz="4" w:space="0" w:color="000000"/>
            </w:tcBorders>
          </w:tcPr>
          <w:p w14:paraId="2F842F7F" w14:textId="77777777" w:rsidR="00113E33" w:rsidRDefault="00936FC5">
            <w:pPr>
              <w:pStyle w:val="TableParagraph"/>
              <w:spacing w:before="87" w:line="252" w:lineRule="auto"/>
              <w:ind w:right="82"/>
              <w:rPr>
                <w:sz w:val="24"/>
              </w:rPr>
            </w:pPr>
            <w:r>
              <w:rPr>
                <w:spacing w:val="-2"/>
                <w:sz w:val="24"/>
              </w:rPr>
              <w:t>Европейская</w:t>
            </w:r>
            <w:r>
              <w:rPr>
                <w:spacing w:val="-14"/>
                <w:sz w:val="24"/>
              </w:rPr>
              <w:t xml:space="preserve"> </w:t>
            </w:r>
            <w:r>
              <w:rPr>
                <w:spacing w:val="-2"/>
                <w:sz w:val="24"/>
              </w:rPr>
              <w:t xml:space="preserve">культура </w:t>
            </w:r>
            <w:r>
              <w:rPr>
                <w:sz w:val="24"/>
              </w:rPr>
              <w:t>в</w:t>
            </w:r>
            <w:r>
              <w:rPr>
                <w:spacing w:val="-7"/>
                <w:sz w:val="24"/>
              </w:rPr>
              <w:t xml:space="preserve"> </w:t>
            </w:r>
            <w:r>
              <w:rPr>
                <w:sz w:val="24"/>
              </w:rPr>
              <w:t>раннее</w:t>
            </w:r>
            <w:r>
              <w:rPr>
                <w:spacing w:val="-9"/>
                <w:sz w:val="24"/>
              </w:rPr>
              <w:t xml:space="preserve"> </w:t>
            </w:r>
            <w:r>
              <w:rPr>
                <w:sz w:val="24"/>
              </w:rPr>
              <w:t>Новое</w:t>
            </w:r>
            <w:r>
              <w:rPr>
                <w:spacing w:val="-2"/>
                <w:sz w:val="24"/>
              </w:rPr>
              <w:t xml:space="preserve"> время.</w:t>
            </w:r>
          </w:p>
        </w:tc>
        <w:tc>
          <w:tcPr>
            <w:tcW w:w="6580" w:type="dxa"/>
            <w:tcBorders>
              <w:top w:val="single" w:sz="4" w:space="0" w:color="000000"/>
              <w:left w:val="single" w:sz="4" w:space="0" w:color="000000"/>
              <w:bottom w:val="single" w:sz="4" w:space="0" w:color="000000"/>
              <w:right w:val="single" w:sz="4" w:space="0" w:color="000000"/>
            </w:tcBorders>
          </w:tcPr>
          <w:p w14:paraId="7D1EF7AB" w14:textId="77777777" w:rsidR="00113E33" w:rsidRDefault="00936FC5">
            <w:pPr>
              <w:pStyle w:val="TableParagraph"/>
              <w:spacing w:before="87" w:line="256" w:lineRule="auto"/>
              <w:ind w:right="13"/>
              <w:jc w:val="both"/>
              <w:rPr>
                <w:sz w:val="24"/>
              </w:rPr>
            </w:pPr>
            <w:r>
              <w:rPr>
                <w:sz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113E33" w14:paraId="129601DE" w14:textId="77777777">
        <w:trPr>
          <w:trHeight w:val="5260"/>
        </w:trPr>
        <w:tc>
          <w:tcPr>
            <w:tcW w:w="2439" w:type="dxa"/>
            <w:tcBorders>
              <w:top w:val="single" w:sz="4" w:space="0" w:color="000000"/>
              <w:left w:val="single" w:sz="4" w:space="0" w:color="000000"/>
              <w:bottom w:val="single" w:sz="4" w:space="0" w:color="000000"/>
              <w:right w:val="single" w:sz="4" w:space="0" w:color="000000"/>
            </w:tcBorders>
          </w:tcPr>
          <w:p w14:paraId="186C5B61" w14:textId="77777777" w:rsidR="00113E33" w:rsidRDefault="00936FC5">
            <w:pPr>
              <w:pStyle w:val="TableParagraph"/>
              <w:tabs>
                <w:tab w:val="left" w:pos="1144"/>
                <w:tab w:val="left" w:pos="2270"/>
              </w:tabs>
              <w:spacing w:before="85" w:line="252" w:lineRule="auto"/>
              <w:ind w:right="42"/>
              <w:rPr>
                <w:sz w:val="24"/>
              </w:rPr>
            </w:pPr>
            <w:r>
              <w:rPr>
                <w:spacing w:val="-2"/>
                <w:sz w:val="24"/>
              </w:rPr>
              <w:t>Страны</w:t>
            </w:r>
            <w:r>
              <w:rPr>
                <w:sz w:val="24"/>
              </w:rPr>
              <w:tab/>
            </w:r>
            <w:r>
              <w:rPr>
                <w:spacing w:val="-2"/>
                <w:sz w:val="24"/>
              </w:rPr>
              <w:t>Востока</w:t>
            </w:r>
            <w:r>
              <w:rPr>
                <w:sz w:val="24"/>
              </w:rPr>
              <w:tab/>
            </w:r>
            <w:r>
              <w:rPr>
                <w:spacing w:val="-10"/>
                <w:sz w:val="24"/>
              </w:rPr>
              <w:t xml:space="preserve">в </w:t>
            </w:r>
            <w:r>
              <w:rPr>
                <w:sz w:val="24"/>
              </w:rPr>
              <w:t>XVI - XVIII вв.</w:t>
            </w:r>
          </w:p>
        </w:tc>
        <w:tc>
          <w:tcPr>
            <w:tcW w:w="6580" w:type="dxa"/>
            <w:tcBorders>
              <w:top w:val="single" w:sz="4" w:space="0" w:color="000000"/>
              <w:left w:val="single" w:sz="4" w:space="0" w:color="000000"/>
              <w:bottom w:val="single" w:sz="4" w:space="0" w:color="000000"/>
              <w:right w:val="single" w:sz="4" w:space="0" w:color="000000"/>
            </w:tcBorders>
          </w:tcPr>
          <w:p w14:paraId="0FFA5B87" w14:textId="77777777" w:rsidR="00113E33" w:rsidRDefault="00936FC5">
            <w:pPr>
              <w:pStyle w:val="TableParagraph"/>
              <w:spacing w:before="83" w:line="256" w:lineRule="auto"/>
              <w:ind w:right="13"/>
              <w:jc w:val="both"/>
              <w:rPr>
                <w:sz w:val="24"/>
              </w:rPr>
            </w:pPr>
            <w:r>
              <w:rPr>
                <w:sz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w:t>
            </w:r>
            <w:r>
              <w:rPr>
                <w:spacing w:val="40"/>
                <w:sz w:val="24"/>
              </w:rPr>
              <w:t xml:space="preserve"> </w:t>
            </w:r>
            <w:r>
              <w:rPr>
                <w:sz w:val="24"/>
              </w:rPr>
              <w:t xml:space="preserve">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w:t>
            </w:r>
            <w:r>
              <w:rPr>
                <w:spacing w:val="-4"/>
                <w:sz w:val="24"/>
              </w:rPr>
              <w:t>вв.</w:t>
            </w:r>
          </w:p>
        </w:tc>
      </w:tr>
      <w:tr w:rsidR="00113E33" w14:paraId="511442F5" w14:textId="77777777">
        <w:trPr>
          <w:trHeight w:val="1065"/>
        </w:trPr>
        <w:tc>
          <w:tcPr>
            <w:tcW w:w="2439" w:type="dxa"/>
            <w:tcBorders>
              <w:top w:val="single" w:sz="4" w:space="0" w:color="000000"/>
              <w:left w:val="single" w:sz="4" w:space="0" w:color="000000"/>
              <w:bottom w:val="single" w:sz="4" w:space="0" w:color="000000"/>
              <w:right w:val="single" w:sz="4" w:space="0" w:color="000000"/>
            </w:tcBorders>
          </w:tcPr>
          <w:p w14:paraId="1FD2617D" w14:textId="77777777" w:rsidR="00113E33" w:rsidRDefault="00936FC5">
            <w:pPr>
              <w:pStyle w:val="TableParagraph"/>
              <w:spacing w:before="90"/>
              <w:rPr>
                <w:sz w:val="24"/>
              </w:rPr>
            </w:pPr>
            <w:r>
              <w:rPr>
                <w:spacing w:val="-2"/>
                <w:sz w:val="24"/>
              </w:rPr>
              <w:t>Обобщение.</w:t>
            </w:r>
          </w:p>
        </w:tc>
        <w:tc>
          <w:tcPr>
            <w:tcW w:w="6580" w:type="dxa"/>
            <w:tcBorders>
              <w:top w:val="single" w:sz="4" w:space="0" w:color="000000"/>
              <w:left w:val="single" w:sz="4" w:space="0" w:color="000000"/>
              <w:bottom w:val="single" w:sz="4" w:space="0" w:color="000000"/>
              <w:right w:val="single" w:sz="4" w:space="0" w:color="000000"/>
            </w:tcBorders>
          </w:tcPr>
          <w:p w14:paraId="64F2C8F5" w14:textId="77777777" w:rsidR="00113E33" w:rsidRDefault="00936FC5">
            <w:pPr>
              <w:pStyle w:val="TableParagraph"/>
              <w:tabs>
                <w:tab w:val="left" w:pos="1744"/>
                <w:tab w:val="left" w:pos="2119"/>
                <w:tab w:val="left" w:pos="3533"/>
                <w:tab w:val="left" w:pos="4702"/>
                <w:tab w:val="left" w:pos="5773"/>
              </w:tabs>
              <w:spacing w:before="88" w:line="252" w:lineRule="auto"/>
              <w:ind w:right="72"/>
              <w:rPr>
                <w:sz w:val="24"/>
              </w:rPr>
            </w:pPr>
            <w:r>
              <w:rPr>
                <w:spacing w:val="-2"/>
                <w:sz w:val="24"/>
              </w:rPr>
              <w:t>Историческое</w:t>
            </w:r>
            <w:r>
              <w:rPr>
                <w:sz w:val="24"/>
              </w:rPr>
              <w:tab/>
            </w:r>
            <w:r>
              <w:rPr>
                <w:spacing w:val="-10"/>
                <w:sz w:val="24"/>
              </w:rPr>
              <w:t>и</w:t>
            </w:r>
            <w:r>
              <w:rPr>
                <w:sz w:val="24"/>
              </w:rPr>
              <w:tab/>
            </w:r>
            <w:r>
              <w:rPr>
                <w:spacing w:val="-2"/>
                <w:sz w:val="24"/>
              </w:rPr>
              <w:t>культурное</w:t>
            </w:r>
            <w:r>
              <w:rPr>
                <w:sz w:val="24"/>
              </w:rPr>
              <w:tab/>
            </w:r>
            <w:r>
              <w:rPr>
                <w:spacing w:val="-2"/>
                <w:sz w:val="24"/>
              </w:rPr>
              <w:t>наследие</w:t>
            </w:r>
            <w:r>
              <w:rPr>
                <w:sz w:val="24"/>
              </w:rPr>
              <w:tab/>
            </w:r>
            <w:r>
              <w:rPr>
                <w:spacing w:val="-2"/>
                <w:sz w:val="24"/>
              </w:rPr>
              <w:t>Раннего</w:t>
            </w:r>
            <w:r>
              <w:rPr>
                <w:sz w:val="24"/>
              </w:rPr>
              <w:tab/>
            </w:r>
            <w:r>
              <w:rPr>
                <w:spacing w:val="-6"/>
                <w:sz w:val="24"/>
              </w:rPr>
              <w:t xml:space="preserve">Нового </w:t>
            </w:r>
            <w:r>
              <w:rPr>
                <w:spacing w:val="-2"/>
                <w:sz w:val="24"/>
              </w:rPr>
              <w:t>времени.</w:t>
            </w:r>
          </w:p>
        </w:tc>
      </w:tr>
    </w:tbl>
    <w:p w14:paraId="115996AF" w14:textId="77777777" w:rsidR="00113E33" w:rsidRDefault="00113E33">
      <w:pPr>
        <w:pStyle w:val="TableParagraph"/>
        <w:spacing w:line="252" w:lineRule="auto"/>
        <w:rPr>
          <w:sz w:val="24"/>
        </w:rPr>
        <w:sectPr w:rsidR="00113E33">
          <w:type w:val="continuous"/>
          <w:pgSz w:w="11920" w:h="16850"/>
          <w:pgMar w:top="1020" w:right="283" w:bottom="118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3A8731DB" w14:textId="77777777">
        <w:trPr>
          <w:trHeight w:val="1159"/>
        </w:trPr>
        <w:tc>
          <w:tcPr>
            <w:tcW w:w="2439" w:type="dxa"/>
          </w:tcPr>
          <w:p w14:paraId="34F67DB5" w14:textId="77777777" w:rsidR="00113E33" w:rsidRDefault="00113E33">
            <w:pPr>
              <w:pStyle w:val="TableParagraph"/>
              <w:ind w:left="0"/>
              <w:rPr>
                <w:sz w:val="24"/>
              </w:rPr>
            </w:pPr>
          </w:p>
        </w:tc>
        <w:tc>
          <w:tcPr>
            <w:tcW w:w="6580" w:type="dxa"/>
          </w:tcPr>
          <w:p w14:paraId="6F416331" w14:textId="77777777" w:rsidR="00113E33" w:rsidRDefault="00113E33">
            <w:pPr>
              <w:pStyle w:val="TableParagraph"/>
              <w:ind w:left="0"/>
              <w:rPr>
                <w:sz w:val="24"/>
              </w:rPr>
            </w:pPr>
          </w:p>
        </w:tc>
      </w:tr>
      <w:tr w:rsidR="00113E33" w14:paraId="3B9CB97A" w14:textId="77777777">
        <w:trPr>
          <w:trHeight w:val="13343"/>
        </w:trPr>
        <w:tc>
          <w:tcPr>
            <w:tcW w:w="2439" w:type="dxa"/>
          </w:tcPr>
          <w:p w14:paraId="6F907D7D" w14:textId="77777777" w:rsidR="00113E33" w:rsidRDefault="00936FC5">
            <w:pPr>
              <w:pStyle w:val="TableParagraph"/>
              <w:tabs>
                <w:tab w:val="left" w:pos="1601"/>
              </w:tabs>
              <w:spacing w:before="87" w:line="256" w:lineRule="auto"/>
              <w:ind w:right="30"/>
              <w:jc w:val="both"/>
              <w:rPr>
                <w:sz w:val="24"/>
              </w:rPr>
            </w:pPr>
            <w:r>
              <w:rPr>
                <w:spacing w:val="-2"/>
                <w:sz w:val="24"/>
              </w:rPr>
              <w:t>История</w:t>
            </w:r>
            <w:r>
              <w:rPr>
                <w:sz w:val="24"/>
              </w:rPr>
              <w:tab/>
            </w:r>
            <w:r>
              <w:rPr>
                <w:spacing w:val="-2"/>
                <w:sz w:val="24"/>
              </w:rPr>
              <w:t xml:space="preserve">России. </w:t>
            </w:r>
            <w:r>
              <w:rPr>
                <w:sz w:val="24"/>
              </w:rPr>
              <w:t xml:space="preserve">Россия в XVI - XVII </w:t>
            </w:r>
            <w:r>
              <w:rPr>
                <w:spacing w:val="-4"/>
                <w:sz w:val="24"/>
              </w:rPr>
              <w:t>вв.:</w:t>
            </w:r>
          </w:p>
          <w:p w14:paraId="152B29EF" w14:textId="77777777" w:rsidR="00113E33" w:rsidRDefault="00936FC5">
            <w:pPr>
              <w:pStyle w:val="TableParagraph"/>
              <w:tabs>
                <w:tab w:val="left" w:pos="1413"/>
              </w:tabs>
              <w:spacing w:line="256" w:lineRule="auto"/>
              <w:ind w:right="72"/>
              <w:rPr>
                <w:sz w:val="24"/>
              </w:rPr>
            </w:pPr>
            <w:r>
              <w:rPr>
                <w:spacing w:val="-6"/>
                <w:sz w:val="24"/>
              </w:rPr>
              <w:t>От</w:t>
            </w:r>
            <w:r>
              <w:rPr>
                <w:sz w:val="24"/>
              </w:rPr>
              <w:tab/>
            </w:r>
            <w:r>
              <w:rPr>
                <w:spacing w:val="-6"/>
                <w:sz w:val="24"/>
              </w:rPr>
              <w:t xml:space="preserve">Великого </w:t>
            </w:r>
            <w:r>
              <w:rPr>
                <w:sz w:val="24"/>
              </w:rPr>
              <w:t>княжества к царству Россия в XVI в.</w:t>
            </w:r>
          </w:p>
        </w:tc>
        <w:tc>
          <w:tcPr>
            <w:tcW w:w="6580" w:type="dxa"/>
          </w:tcPr>
          <w:p w14:paraId="33F483AD" w14:textId="77777777" w:rsidR="00113E33" w:rsidRDefault="00936FC5">
            <w:pPr>
              <w:pStyle w:val="TableParagraph"/>
              <w:spacing w:before="87"/>
              <w:jc w:val="both"/>
              <w:rPr>
                <w:sz w:val="24"/>
              </w:rPr>
            </w:pPr>
            <w:r>
              <w:rPr>
                <w:sz w:val="24"/>
              </w:rPr>
              <w:t>Завершение</w:t>
            </w:r>
            <w:r>
              <w:rPr>
                <w:spacing w:val="9"/>
                <w:sz w:val="24"/>
              </w:rPr>
              <w:t xml:space="preserve"> </w:t>
            </w:r>
            <w:r>
              <w:rPr>
                <w:sz w:val="24"/>
              </w:rPr>
              <w:t>объединения</w:t>
            </w:r>
            <w:r>
              <w:rPr>
                <w:spacing w:val="16"/>
                <w:sz w:val="24"/>
              </w:rPr>
              <w:t xml:space="preserve"> </w:t>
            </w:r>
            <w:r>
              <w:rPr>
                <w:sz w:val="24"/>
              </w:rPr>
              <w:t>русских</w:t>
            </w:r>
            <w:r>
              <w:rPr>
                <w:spacing w:val="18"/>
                <w:sz w:val="24"/>
              </w:rPr>
              <w:t xml:space="preserve"> </w:t>
            </w:r>
            <w:r>
              <w:rPr>
                <w:sz w:val="24"/>
              </w:rPr>
              <w:t>земель.</w:t>
            </w:r>
            <w:r>
              <w:rPr>
                <w:spacing w:val="19"/>
                <w:sz w:val="24"/>
              </w:rPr>
              <w:t xml:space="preserve"> </w:t>
            </w:r>
            <w:r>
              <w:rPr>
                <w:sz w:val="24"/>
              </w:rPr>
              <w:t>Княжение</w:t>
            </w:r>
            <w:r>
              <w:rPr>
                <w:spacing w:val="17"/>
                <w:sz w:val="24"/>
              </w:rPr>
              <w:t xml:space="preserve"> </w:t>
            </w:r>
            <w:r>
              <w:rPr>
                <w:spacing w:val="-2"/>
                <w:sz w:val="24"/>
              </w:rPr>
              <w:t>Василия</w:t>
            </w:r>
          </w:p>
          <w:p w14:paraId="466C531F" w14:textId="77777777" w:rsidR="00113E33" w:rsidRDefault="00936FC5">
            <w:pPr>
              <w:pStyle w:val="TableParagraph"/>
              <w:spacing w:before="17" w:line="256" w:lineRule="auto"/>
              <w:ind w:right="17"/>
              <w:jc w:val="both"/>
              <w:rPr>
                <w:sz w:val="24"/>
              </w:rPr>
            </w:pPr>
            <w:r>
              <w:rPr>
                <w:sz w:val="24"/>
              </w:rPr>
              <w:t>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44BDACD8" w14:textId="77777777" w:rsidR="00113E33" w:rsidRDefault="00936FC5">
            <w:pPr>
              <w:pStyle w:val="TableParagraph"/>
              <w:spacing w:line="256" w:lineRule="auto"/>
              <w:ind w:right="22"/>
              <w:jc w:val="both"/>
              <w:rPr>
                <w:sz w:val="24"/>
              </w:rPr>
            </w:pPr>
            <w:r>
              <w:rPr>
                <w:sz w:val="24"/>
              </w:rPr>
              <w:t>Органы государственной власти. Приказная система: формирование</w:t>
            </w:r>
            <w:r>
              <w:rPr>
                <w:spacing w:val="-4"/>
                <w:sz w:val="24"/>
              </w:rPr>
              <w:t xml:space="preserve"> </w:t>
            </w:r>
            <w:r>
              <w:rPr>
                <w:sz w:val="24"/>
              </w:rPr>
              <w:t>первых</w:t>
            </w:r>
            <w:r>
              <w:rPr>
                <w:spacing w:val="-4"/>
                <w:sz w:val="24"/>
              </w:rPr>
              <w:t xml:space="preserve"> </w:t>
            </w:r>
            <w:r>
              <w:rPr>
                <w:sz w:val="24"/>
              </w:rPr>
              <w:t>приказных учреждений.</w:t>
            </w:r>
            <w:r>
              <w:rPr>
                <w:spacing w:val="-4"/>
                <w:sz w:val="24"/>
              </w:rPr>
              <w:t xml:space="preserve"> </w:t>
            </w:r>
            <w:r>
              <w:rPr>
                <w:sz w:val="24"/>
              </w:rPr>
              <w:t>Боярская</w:t>
            </w:r>
            <w:r>
              <w:rPr>
                <w:spacing w:val="-4"/>
                <w:sz w:val="24"/>
              </w:rPr>
              <w:t xml:space="preserve"> </w:t>
            </w:r>
            <w:r>
              <w:rPr>
                <w:sz w:val="24"/>
              </w:rPr>
              <w:t xml:space="preserve">дума, </w:t>
            </w:r>
            <w:proofErr w:type="gramStart"/>
            <w:r>
              <w:rPr>
                <w:sz w:val="24"/>
              </w:rPr>
              <w:t>ее</w:t>
            </w:r>
            <w:r>
              <w:rPr>
                <w:spacing w:val="64"/>
                <w:sz w:val="24"/>
              </w:rPr>
              <w:t xml:space="preserve">  </w:t>
            </w:r>
            <w:r>
              <w:rPr>
                <w:sz w:val="24"/>
              </w:rPr>
              <w:t>роль</w:t>
            </w:r>
            <w:proofErr w:type="gramEnd"/>
            <w:r>
              <w:rPr>
                <w:spacing w:val="67"/>
                <w:sz w:val="24"/>
              </w:rPr>
              <w:t xml:space="preserve">  </w:t>
            </w:r>
            <w:r>
              <w:rPr>
                <w:sz w:val="24"/>
              </w:rPr>
              <w:t>в</w:t>
            </w:r>
            <w:r>
              <w:rPr>
                <w:spacing w:val="68"/>
                <w:sz w:val="24"/>
              </w:rPr>
              <w:t xml:space="preserve">  </w:t>
            </w:r>
            <w:r>
              <w:rPr>
                <w:sz w:val="24"/>
              </w:rPr>
              <w:t>управлении</w:t>
            </w:r>
            <w:r>
              <w:rPr>
                <w:spacing w:val="67"/>
                <w:sz w:val="24"/>
              </w:rPr>
              <w:t xml:space="preserve">  </w:t>
            </w:r>
            <w:r>
              <w:rPr>
                <w:sz w:val="24"/>
              </w:rPr>
              <w:t>государством.</w:t>
            </w:r>
            <w:r>
              <w:rPr>
                <w:spacing w:val="69"/>
                <w:sz w:val="24"/>
              </w:rPr>
              <w:t xml:space="preserve">  </w:t>
            </w:r>
            <w:r>
              <w:rPr>
                <w:sz w:val="24"/>
              </w:rPr>
              <w:t>«</w:t>
            </w:r>
            <w:proofErr w:type="gramStart"/>
            <w:r>
              <w:rPr>
                <w:sz w:val="24"/>
              </w:rPr>
              <w:t>Малая</w:t>
            </w:r>
            <w:r>
              <w:rPr>
                <w:spacing w:val="70"/>
                <w:sz w:val="24"/>
              </w:rPr>
              <w:t xml:space="preserve">  </w:t>
            </w:r>
            <w:r>
              <w:rPr>
                <w:sz w:val="24"/>
              </w:rPr>
              <w:t>дума</w:t>
            </w:r>
            <w:proofErr w:type="gramEnd"/>
            <w:r>
              <w:rPr>
                <w:sz w:val="24"/>
              </w:rPr>
              <w:t>».</w:t>
            </w:r>
          </w:p>
        </w:tc>
      </w:tr>
    </w:tbl>
    <w:p w14:paraId="06846374" w14:textId="77777777" w:rsidR="00113E33" w:rsidRDefault="00113E33">
      <w:pPr>
        <w:pStyle w:val="TableParagraph"/>
        <w:spacing w:line="256" w:lineRule="auto"/>
        <w:jc w:val="both"/>
        <w:rPr>
          <w:sz w:val="24"/>
        </w:rPr>
        <w:sectPr w:rsidR="00113E33">
          <w:type w:val="continuous"/>
          <w:pgSz w:w="11920" w:h="16850"/>
          <w:pgMar w:top="1020" w:right="283" w:bottom="118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5A5A6933" w14:textId="77777777">
        <w:trPr>
          <w:trHeight w:val="14217"/>
        </w:trPr>
        <w:tc>
          <w:tcPr>
            <w:tcW w:w="2439" w:type="dxa"/>
          </w:tcPr>
          <w:p w14:paraId="1FE7FC5C" w14:textId="77777777" w:rsidR="00113E33" w:rsidRDefault="00113E33">
            <w:pPr>
              <w:pStyle w:val="TableParagraph"/>
              <w:ind w:left="0"/>
              <w:rPr>
                <w:sz w:val="24"/>
              </w:rPr>
            </w:pPr>
          </w:p>
        </w:tc>
        <w:tc>
          <w:tcPr>
            <w:tcW w:w="6580" w:type="dxa"/>
          </w:tcPr>
          <w:p w14:paraId="21C91723" w14:textId="77777777" w:rsidR="00113E33" w:rsidRDefault="00936FC5">
            <w:pPr>
              <w:pStyle w:val="TableParagraph"/>
              <w:spacing w:before="90" w:line="252" w:lineRule="auto"/>
              <w:ind w:right="20"/>
              <w:jc w:val="both"/>
              <w:rPr>
                <w:sz w:val="24"/>
              </w:rPr>
            </w:pPr>
            <w:r>
              <w:rPr>
                <w:sz w:val="24"/>
              </w:rPr>
              <w:t>Местничество. Местное управление: наместники и волостели, система кормлений. Государство и церковь.</w:t>
            </w:r>
          </w:p>
          <w:p w14:paraId="3A8958A8" w14:textId="77777777" w:rsidR="00113E33" w:rsidRDefault="00936FC5">
            <w:pPr>
              <w:pStyle w:val="TableParagraph"/>
              <w:spacing w:before="4" w:line="256" w:lineRule="auto"/>
              <w:ind w:right="17"/>
              <w:jc w:val="both"/>
              <w:rPr>
                <w:sz w:val="24"/>
              </w:rPr>
            </w:pPr>
            <w:r>
              <w:rPr>
                <w:sz w:val="24"/>
              </w:rPr>
              <w:t>Царствование Ивана IV. Регентство Елены Глинской. Сопротивление удельных князей великокняжеской власти. Унификация денежной системы.</w:t>
            </w:r>
          </w:p>
          <w:p w14:paraId="421AEEB0" w14:textId="77777777" w:rsidR="00113E33" w:rsidRDefault="00936FC5">
            <w:pPr>
              <w:pStyle w:val="TableParagraph"/>
              <w:spacing w:line="256" w:lineRule="auto"/>
              <w:ind w:right="19"/>
              <w:jc w:val="both"/>
              <w:rPr>
                <w:sz w:val="24"/>
              </w:rPr>
            </w:pPr>
            <w:r>
              <w:rPr>
                <w:sz w:val="24"/>
              </w:rPr>
              <w:t>Период боярского правления. Борьба за власть между боярскими кланами. Губная реформа. Московское восстание 1547 г. Ереси.</w:t>
            </w:r>
          </w:p>
          <w:p w14:paraId="1E439E9F" w14:textId="77777777" w:rsidR="00113E33" w:rsidRDefault="00936FC5">
            <w:pPr>
              <w:pStyle w:val="TableParagraph"/>
              <w:spacing w:line="256" w:lineRule="auto"/>
              <w:ind w:right="22"/>
              <w:jc w:val="both"/>
              <w:rPr>
                <w:sz w:val="24"/>
              </w:rPr>
            </w:pPr>
            <w:r>
              <w:rPr>
                <w:sz w:val="24"/>
              </w:rPr>
              <w:t>Принятие Иваном IV царского титула. Реформы середины</w:t>
            </w:r>
            <w:r>
              <w:rPr>
                <w:spacing w:val="40"/>
                <w:sz w:val="24"/>
              </w:rPr>
              <w:t xml:space="preserve"> </w:t>
            </w:r>
            <w:r>
              <w:rPr>
                <w:sz w:val="24"/>
              </w:rPr>
              <w:t>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w:t>
            </w:r>
            <w:r>
              <w:rPr>
                <w:spacing w:val="80"/>
                <w:sz w:val="24"/>
              </w:rPr>
              <w:t xml:space="preserve"> </w:t>
            </w:r>
            <w:r>
              <w:rPr>
                <w:sz w:val="24"/>
              </w:rPr>
              <w:t xml:space="preserve">Земская реформа - формирование органов местного </w:t>
            </w:r>
            <w:r>
              <w:rPr>
                <w:spacing w:val="-2"/>
                <w:sz w:val="24"/>
              </w:rPr>
              <w:t>самоуправления.</w:t>
            </w:r>
          </w:p>
          <w:p w14:paraId="2328F495" w14:textId="77777777" w:rsidR="00113E33" w:rsidRDefault="00936FC5">
            <w:pPr>
              <w:pStyle w:val="TableParagraph"/>
              <w:spacing w:line="256" w:lineRule="auto"/>
              <w:ind w:right="18"/>
              <w:jc w:val="both"/>
              <w:rPr>
                <w:sz w:val="24"/>
              </w:rPr>
            </w:pPr>
            <w:r>
              <w:rPr>
                <w:sz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Pr>
                <w:spacing w:val="40"/>
                <w:sz w:val="24"/>
              </w:rPr>
              <w:t xml:space="preserve"> </w:t>
            </w:r>
            <w:r>
              <w:rPr>
                <w:sz w:val="24"/>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53BC228" w14:textId="77777777" w:rsidR="00113E33" w:rsidRDefault="00936FC5">
            <w:pPr>
              <w:pStyle w:val="TableParagraph"/>
              <w:spacing w:line="254" w:lineRule="auto"/>
              <w:ind w:right="30"/>
              <w:jc w:val="both"/>
              <w:rPr>
                <w:sz w:val="24"/>
              </w:rPr>
            </w:pPr>
            <w:r>
              <w:rPr>
                <w:sz w:val="24"/>
              </w:rPr>
              <w:t xml:space="preserve">Социальная структура российского общества. Дворянство. </w:t>
            </w:r>
            <w:proofErr w:type="gramStart"/>
            <w:r>
              <w:rPr>
                <w:sz w:val="24"/>
              </w:rPr>
              <w:t>Служилые</w:t>
            </w:r>
            <w:r>
              <w:rPr>
                <w:spacing w:val="72"/>
                <w:sz w:val="24"/>
              </w:rPr>
              <w:t xml:space="preserve">  </w:t>
            </w:r>
            <w:r>
              <w:rPr>
                <w:sz w:val="24"/>
              </w:rPr>
              <w:t>люди</w:t>
            </w:r>
            <w:proofErr w:type="gramEnd"/>
            <w:r>
              <w:rPr>
                <w:sz w:val="24"/>
              </w:rPr>
              <w:t>.</w:t>
            </w:r>
            <w:r>
              <w:rPr>
                <w:spacing w:val="72"/>
                <w:sz w:val="24"/>
              </w:rPr>
              <w:t xml:space="preserve">  </w:t>
            </w:r>
            <w:proofErr w:type="gramStart"/>
            <w:r>
              <w:rPr>
                <w:sz w:val="24"/>
              </w:rPr>
              <w:t>Формирование</w:t>
            </w:r>
            <w:r>
              <w:rPr>
                <w:spacing w:val="72"/>
                <w:sz w:val="24"/>
              </w:rPr>
              <w:t xml:space="preserve">  </w:t>
            </w:r>
            <w:r>
              <w:rPr>
                <w:sz w:val="24"/>
              </w:rPr>
              <w:t>Государева</w:t>
            </w:r>
            <w:proofErr w:type="gramEnd"/>
            <w:r>
              <w:rPr>
                <w:spacing w:val="75"/>
                <w:sz w:val="24"/>
              </w:rPr>
              <w:t xml:space="preserve">  </w:t>
            </w:r>
            <w:r>
              <w:rPr>
                <w:sz w:val="24"/>
              </w:rPr>
              <w:t>двора</w:t>
            </w:r>
            <w:r>
              <w:rPr>
                <w:spacing w:val="73"/>
                <w:sz w:val="24"/>
              </w:rPr>
              <w:t xml:space="preserve">  </w:t>
            </w:r>
            <w:r>
              <w:rPr>
                <w:sz w:val="24"/>
              </w:rPr>
              <w:t>и</w:t>
            </w:r>
          </w:p>
          <w:p w14:paraId="1094640E" w14:textId="77777777" w:rsidR="00113E33" w:rsidRDefault="00936FC5">
            <w:pPr>
              <w:pStyle w:val="TableParagraph"/>
              <w:spacing w:line="254" w:lineRule="auto"/>
              <w:ind w:right="21"/>
              <w:jc w:val="both"/>
              <w:rPr>
                <w:sz w:val="24"/>
              </w:rPr>
            </w:pPr>
            <w:r>
              <w:rPr>
                <w:sz w:val="24"/>
              </w:rPr>
              <w:t>«служилых городов». Торгово-ремесленное население городов. Духовенство. Начало закрепощения крестьян: Указ о</w:t>
            </w:r>
          </w:p>
          <w:p w14:paraId="27CF39BD" w14:textId="77777777" w:rsidR="00113E33" w:rsidRDefault="00936FC5">
            <w:pPr>
              <w:pStyle w:val="TableParagraph"/>
              <w:tabs>
                <w:tab w:val="left" w:pos="2140"/>
                <w:tab w:val="left" w:pos="3340"/>
                <w:tab w:val="left" w:pos="4524"/>
                <w:tab w:val="left" w:pos="5941"/>
              </w:tabs>
              <w:spacing w:line="256" w:lineRule="auto"/>
              <w:ind w:right="61"/>
              <w:rPr>
                <w:sz w:val="24"/>
              </w:rPr>
            </w:pPr>
            <w:r>
              <w:rPr>
                <w:sz w:val="24"/>
              </w:rPr>
              <w:t xml:space="preserve">«заповедных летах». Формирование вольного казачества. Многонациональный состав населения Русского государства. </w:t>
            </w:r>
            <w:r>
              <w:rPr>
                <w:spacing w:val="-2"/>
                <w:sz w:val="24"/>
              </w:rPr>
              <w:t>Финно-угорские</w:t>
            </w:r>
            <w:r>
              <w:rPr>
                <w:sz w:val="24"/>
              </w:rPr>
              <w:tab/>
            </w:r>
            <w:r>
              <w:rPr>
                <w:spacing w:val="-2"/>
                <w:sz w:val="24"/>
              </w:rPr>
              <w:t>народы.</w:t>
            </w:r>
            <w:r>
              <w:rPr>
                <w:sz w:val="24"/>
              </w:rPr>
              <w:tab/>
            </w:r>
            <w:r>
              <w:rPr>
                <w:spacing w:val="-2"/>
                <w:sz w:val="24"/>
              </w:rPr>
              <w:t>Народы</w:t>
            </w:r>
            <w:r>
              <w:rPr>
                <w:sz w:val="24"/>
              </w:rPr>
              <w:tab/>
            </w:r>
            <w:r>
              <w:rPr>
                <w:spacing w:val="-2"/>
                <w:sz w:val="24"/>
              </w:rPr>
              <w:t>Поволжья</w:t>
            </w:r>
            <w:r>
              <w:rPr>
                <w:sz w:val="24"/>
              </w:rPr>
              <w:tab/>
            </w:r>
            <w:r>
              <w:rPr>
                <w:spacing w:val="-6"/>
                <w:sz w:val="24"/>
              </w:rPr>
              <w:t xml:space="preserve">после </w:t>
            </w:r>
            <w:r>
              <w:rPr>
                <w:sz w:val="24"/>
              </w:rPr>
              <w:t>присоединения</w:t>
            </w:r>
            <w:r>
              <w:rPr>
                <w:spacing w:val="-10"/>
                <w:sz w:val="24"/>
              </w:rPr>
              <w:t xml:space="preserve"> </w:t>
            </w:r>
            <w:r>
              <w:rPr>
                <w:sz w:val="24"/>
              </w:rPr>
              <w:t>к</w:t>
            </w:r>
            <w:r>
              <w:rPr>
                <w:spacing w:val="-6"/>
                <w:sz w:val="24"/>
              </w:rPr>
              <w:t xml:space="preserve"> </w:t>
            </w:r>
            <w:r>
              <w:rPr>
                <w:sz w:val="24"/>
              </w:rPr>
              <w:t>России.</w:t>
            </w:r>
            <w:r>
              <w:rPr>
                <w:spacing w:val="-9"/>
                <w:sz w:val="24"/>
              </w:rPr>
              <w:t xml:space="preserve"> </w:t>
            </w:r>
            <w:r>
              <w:rPr>
                <w:sz w:val="24"/>
              </w:rPr>
              <w:t>Служилые</w:t>
            </w:r>
            <w:r>
              <w:rPr>
                <w:spacing w:val="-7"/>
                <w:sz w:val="24"/>
              </w:rPr>
              <w:t xml:space="preserve"> </w:t>
            </w:r>
            <w:r>
              <w:rPr>
                <w:sz w:val="24"/>
              </w:rPr>
              <w:t>татары.</w:t>
            </w:r>
            <w:r>
              <w:rPr>
                <w:spacing w:val="-7"/>
                <w:sz w:val="24"/>
              </w:rPr>
              <w:t xml:space="preserve"> </w:t>
            </w:r>
            <w:r>
              <w:rPr>
                <w:sz w:val="24"/>
              </w:rPr>
              <w:t>Сосуществование религий</w:t>
            </w:r>
            <w:r>
              <w:rPr>
                <w:spacing w:val="40"/>
                <w:sz w:val="24"/>
              </w:rPr>
              <w:t xml:space="preserve"> </w:t>
            </w:r>
            <w:r>
              <w:rPr>
                <w:sz w:val="24"/>
              </w:rPr>
              <w:t>в</w:t>
            </w:r>
            <w:r>
              <w:rPr>
                <w:spacing w:val="40"/>
                <w:sz w:val="24"/>
              </w:rPr>
              <w:t xml:space="preserve"> </w:t>
            </w:r>
            <w:r>
              <w:rPr>
                <w:sz w:val="24"/>
              </w:rPr>
              <w:t>Российском</w:t>
            </w:r>
            <w:r>
              <w:rPr>
                <w:spacing w:val="40"/>
                <w:sz w:val="24"/>
              </w:rPr>
              <w:t xml:space="preserve"> </w:t>
            </w:r>
            <w:r>
              <w:rPr>
                <w:sz w:val="24"/>
              </w:rPr>
              <w:t>государстве.</w:t>
            </w:r>
            <w:r>
              <w:rPr>
                <w:spacing w:val="40"/>
                <w:sz w:val="24"/>
              </w:rPr>
              <w:t xml:space="preserve"> </w:t>
            </w:r>
            <w:r>
              <w:rPr>
                <w:sz w:val="24"/>
              </w:rPr>
              <w:t>Русская</w:t>
            </w:r>
            <w:r>
              <w:rPr>
                <w:spacing w:val="40"/>
                <w:sz w:val="24"/>
              </w:rPr>
              <w:t xml:space="preserve"> </w:t>
            </w:r>
            <w:r>
              <w:rPr>
                <w:sz w:val="24"/>
              </w:rPr>
              <w:t>Православная церковь. Мусульманское духовенство.</w:t>
            </w:r>
          </w:p>
          <w:p w14:paraId="53E6DA88" w14:textId="77777777" w:rsidR="00113E33" w:rsidRDefault="00936FC5">
            <w:pPr>
              <w:pStyle w:val="TableParagraph"/>
              <w:spacing w:line="256" w:lineRule="auto"/>
              <w:ind w:right="23"/>
              <w:jc w:val="both"/>
              <w:rPr>
                <w:sz w:val="24"/>
              </w:rPr>
            </w:pPr>
            <w:r>
              <w:rPr>
                <w:sz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bl>
    <w:p w14:paraId="5982A28A" w14:textId="77777777" w:rsidR="00113E33" w:rsidRDefault="00113E33">
      <w:pPr>
        <w:pStyle w:val="TableParagraph"/>
        <w:spacing w:line="256" w:lineRule="auto"/>
        <w:jc w:val="both"/>
        <w:rPr>
          <w:sz w:val="24"/>
        </w:rPr>
        <w:sectPr w:rsidR="00113E33">
          <w:type w:val="continuous"/>
          <w:pgSz w:w="11920" w:h="16850"/>
          <w:pgMar w:top="102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0F8E6A35" w14:textId="77777777">
        <w:trPr>
          <w:trHeight w:val="3227"/>
        </w:trPr>
        <w:tc>
          <w:tcPr>
            <w:tcW w:w="2439" w:type="dxa"/>
          </w:tcPr>
          <w:p w14:paraId="03A2803F" w14:textId="77777777" w:rsidR="00113E33" w:rsidRDefault="00936FC5">
            <w:pPr>
              <w:pStyle w:val="TableParagraph"/>
              <w:spacing w:before="90"/>
              <w:rPr>
                <w:sz w:val="24"/>
              </w:rPr>
            </w:pPr>
            <w:r>
              <w:rPr>
                <w:sz w:val="24"/>
              </w:rPr>
              <w:lastRenderedPageBreak/>
              <w:t>Россия</w:t>
            </w:r>
            <w:r>
              <w:rPr>
                <w:spacing w:val="-6"/>
                <w:sz w:val="24"/>
              </w:rPr>
              <w:t xml:space="preserve"> </w:t>
            </w:r>
            <w:r>
              <w:rPr>
                <w:sz w:val="24"/>
              </w:rPr>
              <w:t>в</w:t>
            </w:r>
            <w:r>
              <w:rPr>
                <w:spacing w:val="-6"/>
                <w:sz w:val="24"/>
              </w:rPr>
              <w:t xml:space="preserve"> </w:t>
            </w:r>
            <w:r>
              <w:rPr>
                <w:sz w:val="24"/>
              </w:rPr>
              <w:t>конце</w:t>
            </w:r>
            <w:r>
              <w:rPr>
                <w:spacing w:val="-3"/>
                <w:sz w:val="24"/>
              </w:rPr>
              <w:t xml:space="preserve"> </w:t>
            </w:r>
            <w:r>
              <w:rPr>
                <w:sz w:val="24"/>
              </w:rPr>
              <w:t>XVI</w:t>
            </w:r>
            <w:r>
              <w:rPr>
                <w:spacing w:val="-11"/>
                <w:sz w:val="24"/>
              </w:rPr>
              <w:t xml:space="preserve"> </w:t>
            </w:r>
            <w:r>
              <w:rPr>
                <w:spacing w:val="-5"/>
                <w:sz w:val="24"/>
              </w:rPr>
              <w:t>в.</w:t>
            </w:r>
          </w:p>
        </w:tc>
        <w:tc>
          <w:tcPr>
            <w:tcW w:w="6580" w:type="dxa"/>
          </w:tcPr>
          <w:p w14:paraId="0C1EAAE2" w14:textId="77777777" w:rsidR="00113E33" w:rsidRDefault="00936FC5">
            <w:pPr>
              <w:pStyle w:val="TableParagraph"/>
              <w:spacing w:before="87" w:line="256" w:lineRule="auto"/>
              <w:ind w:right="14"/>
              <w:jc w:val="both"/>
              <w:rPr>
                <w:sz w:val="24"/>
              </w:rPr>
            </w:pPr>
            <w:r>
              <w:rPr>
                <w:sz w:val="24"/>
              </w:rPr>
              <w:t xml:space="preserve">Царь Федор Иванович. Борьба за власть в боярском окружении. Правление Бориса Годунова. Учреждение патриаршества. </w:t>
            </w:r>
            <w:proofErr w:type="spellStart"/>
            <w:r>
              <w:rPr>
                <w:sz w:val="24"/>
              </w:rPr>
              <w:t>Тявзинский</w:t>
            </w:r>
            <w:proofErr w:type="spellEnd"/>
            <w:r>
              <w:rPr>
                <w:sz w:val="24"/>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113E33" w14:paraId="60B0C154" w14:textId="77777777">
        <w:trPr>
          <w:trHeight w:val="11257"/>
        </w:trPr>
        <w:tc>
          <w:tcPr>
            <w:tcW w:w="2439" w:type="dxa"/>
          </w:tcPr>
          <w:p w14:paraId="658D3F61" w14:textId="77777777" w:rsidR="00113E33" w:rsidRDefault="00936FC5">
            <w:pPr>
              <w:pStyle w:val="TableParagraph"/>
              <w:spacing w:before="87"/>
              <w:rPr>
                <w:sz w:val="24"/>
              </w:rPr>
            </w:pPr>
            <w:r>
              <w:rPr>
                <w:sz w:val="24"/>
              </w:rPr>
              <w:t>Смута</w:t>
            </w:r>
            <w:r>
              <w:rPr>
                <w:spacing w:val="-8"/>
                <w:sz w:val="24"/>
              </w:rPr>
              <w:t xml:space="preserve"> </w:t>
            </w:r>
            <w:r>
              <w:rPr>
                <w:sz w:val="24"/>
              </w:rPr>
              <w:t>в</w:t>
            </w:r>
            <w:r>
              <w:rPr>
                <w:spacing w:val="-9"/>
                <w:sz w:val="24"/>
              </w:rPr>
              <w:t xml:space="preserve"> </w:t>
            </w:r>
            <w:r>
              <w:rPr>
                <w:spacing w:val="-2"/>
                <w:sz w:val="24"/>
              </w:rPr>
              <w:t>России.</w:t>
            </w:r>
          </w:p>
        </w:tc>
        <w:tc>
          <w:tcPr>
            <w:tcW w:w="6580" w:type="dxa"/>
          </w:tcPr>
          <w:p w14:paraId="76C55B0E" w14:textId="77777777" w:rsidR="00113E33" w:rsidRDefault="00936FC5">
            <w:pPr>
              <w:pStyle w:val="TableParagraph"/>
              <w:spacing w:before="87" w:line="252" w:lineRule="auto"/>
              <w:ind w:right="98"/>
              <w:rPr>
                <w:sz w:val="24"/>
              </w:rPr>
            </w:pPr>
            <w:r>
              <w:rPr>
                <w:sz w:val="24"/>
              </w:rPr>
              <w:t>Накануне</w:t>
            </w:r>
            <w:r>
              <w:rPr>
                <w:spacing w:val="-13"/>
                <w:sz w:val="24"/>
              </w:rPr>
              <w:t xml:space="preserve"> </w:t>
            </w:r>
            <w:r>
              <w:rPr>
                <w:sz w:val="24"/>
              </w:rPr>
              <w:t>Смуты.</w:t>
            </w:r>
            <w:r>
              <w:rPr>
                <w:spacing w:val="-11"/>
                <w:sz w:val="24"/>
              </w:rPr>
              <w:t xml:space="preserve"> </w:t>
            </w:r>
            <w:r>
              <w:rPr>
                <w:sz w:val="24"/>
              </w:rPr>
              <w:t>Династический</w:t>
            </w:r>
            <w:r>
              <w:rPr>
                <w:spacing w:val="-12"/>
                <w:sz w:val="24"/>
              </w:rPr>
              <w:t xml:space="preserve"> </w:t>
            </w:r>
            <w:r>
              <w:rPr>
                <w:sz w:val="24"/>
              </w:rPr>
              <w:t>кризис.</w:t>
            </w:r>
            <w:r>
              <w:rPr>
                <w:spacing w:val="-14"/>
                <w:sz w:val="24"/>
              </w:rPr>
              <w:t xml:space="preserve"> </w:t>
            </w:r>
            <w:r>
              <w:rPr>
                <w:sz w:val="24"/>
              </w:rPr>
              <w:t>Земский</w:t>
            </w:r>
            <w:r>
              <w:rPr>
                <w:spacing w:val="-15"/>
                <w:sz w:val="24"/>
              </w:rPr>
              <w:t xml:space="preserve"> </w:t>
            </w:r>
            <w:r>
              <w:rPr>
                <w:sz w:val="24"/>
              </w:rPr>
              <w:t>собор</w:t>
            </w:r>
            <w:r>
              <w:rPr>
                <w:spacing w:val="-14"/>
                <w:sz w:val="24"/>
              </w:rPr>
              <w:t xml:space="preserve"> </w:t>
            </w:r>
            <w:r>
              <w:rPr>
                <w:sz w:val="24"/>
              </w:rPr>
              <w:t>1598 г. и избрание на царство Бориса Годунова.</w:t>
            </w:r>
          </w:p>
          <w:p w14:paraId="0C431ABB" w14:textId="77777777" w:rsidR="00113E33" w:rsidRDefault="00936FC5">
            <w:pPr>
              <w:pStyle w:val="TableParagraph"/>
              <w:spacing w:before="9"/>
              <w:rPr>
                <w:sz w:val="24"/>
              </w:rPr>
            </w:pPr>
            <w:r>
              <w:rPr>
                <w:sz w:val="24"/>
              </w:rPr>
              <w:t>Политика</w:t>
            </w:r>
            <w:r>
              <w:rPr>
                <w:spacing w:val="-10"/>
                <w:sz w:val="24"/>
              </w:rPr>
              <w:t xml:space="preserve"> </w:t>
            </w:r>
            <w:r>
              <w:rPr>
                <w:sz w:val="24"/>
              </w:rPr>
              <w:t>Бориса</w:t>
            </w:r>
            <w:r>
              <w:rPr>
                <w:spacing w:val="-5"/>
                <w:sz w:val="24"/>
              </w:rPr>
              <w:t xml:space="preserve"> </w:t>
            </w:r>
            <w:r>
              <w:rPr>
                <w:sz w:val="24"/>
              </w:rPr>
              <w:t>Годунова</w:t>
            </w:r>
            <w:r>
              <w:rPr>
                <w:spacing w:val="-8"/>
                <w:sz w:val="24"/>
              </w:rPr>
              <w:t xml:space="preserve"> </w:t>
            </w:r>
            <w:r>
              <w:rPr>
                <w:sz w:val="24"/>
              </w:rPr>
              <w:t>в</w:t>
            </w:r>
            <w:r>
              <w:rPr>
                <w:spacing w:val="-5"/>
                <w:sz w:val="24"/>
              </w:rPr>
              <w:t xml:space="preserve"> </w:t>
            </w:r>
            <w:r>
              <w:rPr>
                <w:sz w:val="24"/>
              </w:rPr>
              <w:t>отношении</w:t>
            </w:r>
            <w:r>
              <w:rPr>
                <w:spacing w:val="-5"/>
                <w:sz w:val="24"/>
              </w:rPr>
              <w:t xml:space="preserve"> </w:t>
            </w:r>
            <w:r>
              <w:rPr>
                <w:sz w:val="24"/>
              </w:rPr>
              <w:t>боярства.</w:t>
            </w:r>
            <w:r>
              <w:rPr>
                <w:spacing w:val="-6"/>
                <w:sz w:val="24"/>
              </w:rPr>
              <w:t xml:space="preserve"> </w:t>
            </w:r>
            <w:r>
              <w:rPr>
                <w:sz w:val="24"/>
              </w:rPr>
              <w:t>Голод</w:t>
            </w:r>
            <w:r>
              <w:rPr>
                <w:spacing w:val="-1"/>
                <w:sz w:val="24"/>
              </w:rPr>
              <w:t xml:space="preserve"> </w:t>
            </w:r>
            <w:r>
              <w:rPr>
                <w:spacing w:val="-4"/>
                <w:sz w:val="24"/>
              </w:rPr>
              <w:t>1601</w:t>
            </w:r>
          </w:p>
          <w:p w14:paraId="0565281E" w14:textId="77777777" w:rsidR="00113E33" w:rsidRDefault="00936FC5">
            <w:pPr>
              <w:pStyle w:val="TableParagraph"/>
              <w:spacing w:before="15" w:line="256" w:lineRule="auto"/>
              <w:rPr>
                <w:sz w:val="24"/>
              </w:rPr>
            </w:pPr>
            <w:r>
              <w:rPr>
                <w:sz w:val="24"/>
              </w:rPr>
              <w:t>- 1603 гг. и обострение социально-экономического кризиса. Смутное</w:t>
            </w:r>
            <w:r>
              <w:rPr>
                <w:spacing w:val="40"/>
                <w:sz w:val="24"/>
              </w:rPr>
              <w:t xml:space="preserve"> </w:t>
            </w:r>
            <w:r>
              <w:rPr>
                <w:sz w:val="24"/>
              </w:rPr>
              <w:t>время</w:t>
            </w:r>
            <w:r>
              <w:rPr>
                <w:spacing w:val="40"/>
                <w:sz w:val="24"/>
              </w:rPr>
              <w:t xml:space="preserve"> </w:t>
            </w:r>
            <w:r>
              <w:rPr>
                <w:sz w:val="24"/>
              </w:rPr>
              <w:t>начала</w:t>
            </w:r>
            <w:r>
              <w:rPr>
                <w:spacing w:val="40"/>
                <w:sz w:val="24"/>
              </w:rPr>
              <w:t xml:space="preserve"> </w:t>
            </w:r>
            <w:r>
              <w:rPr>
                <w:sz w:val="24"/>
              </w:rPr>
              <w:t>XVII</w:t>
            </w:r>
            <w:r>
              <w:rPr>
                <w:spacing w:val="40"/>
                <w:sz w:val="24"/>
              </w:rPr>
              <w:t xml:space="preserve"> </w:t>
            </w:r>
            <w:r>
              <w:rPr>
                <w:sz w:val="24"/>
              </w:rPr>
              <w:t>в.</w:t>
            </w:r>
            <w:r>
              <w:rPr>
                <w:spacing w:val="40"/>
                <w:sz w:val="24"/>
              </w:rPr>
              <w:t xml:space="preserve"> </w:t>
            </w:r>
            <w:r>
              <w:rPr>
                <w:sz w:val="24"/>
              </w:rPr>
              <w:t>Дискуссия</w:t>
            </w:r>
            <w:r>
              <w:rPr>
                <w:spacing w:val="40"/>
                <w:sz w:val="24"/>
              </w:rPr>
              <w:t xml:space="preserve"> </w:t>
            </w:r>
            <w:r>
              <w:rPr>
                <w:sz w:val="24"/>
              </w:rPr>
              <w:t>о</w:t>
            </w:r>
            <w:r>
              <w:rPr>
                <w:spacing w:val="40"/>
                <w:sz w:val="24"/>
              </w:rPr>
              <w:t xml:space="preserve"> </w:t>
            </w:r>
            <w:r>
              <w:rPr>
                <w:sz w:val="24"/>
              </w:rPr>
              <w:t>его</w:t>
            </w:r>
            <w:r>
              <w:rPr>
                <w:spacing w:val="40"/>
                <w:sz w:val="24"/>
              </w:rPr>
              <w:t xml:space="preserve"> </w:t>
            </w:r>
            <w:r>
              <w:rPr>
                <w:sz w:val="24"/>
              </w:rPr>
              <w:t>причинах. Самозванцы</w:t>
            </w:r>
            <w:r>
              <w:rPr>
                <w:spacing w:val="28"/>
                <w:sz w:val="24"/>
              </w:rPr>
              <w:t xml:space="preserve"> </w:t>
            </w:r>
            <w:r>
              <w:rPr>
                <w:sz w:val="24"/>
              </w:rPr>
              <w:t>и</w:t>
            </w:r>
            <w:r>
              <w:rPr>
                <w:spacing w:val="28"/>
                <w:sz w:val="24"/>
              </w:rPr>
              <w:t xml:space="preserve"> </w:t>
            </w:r>
            <w:r>
              <w:rPr>
                <w:sz w:val="24"/>
              </w:rPr>
              <w:t>самозванство.</w:t>
            </w:r>
            <w:r>
              <w:rPr>
                <w:spacing w:val="30"/>
                <w:sz w:val="24"/>
              </w:rPr>
              <w:t xml:space="preserve"> </w:t>
            </w:r>
            <w:r>
              <w:rPr>
                <w:sz w:val="24"/>
              </w:rPr>
              <w:t>Личность</w:t>
            </w:r>
            <w:r>
              <w:rPr>
                <w:spacing w:val="29"/>
                <w:sz w:val="24"/>
              </w:rPr>
              <w:t xml:space="preserve"> </w:t>
            </w:r>
            <w:r>
              <w:rPr>
                <w:sz w:val="24"/>
              </w:rPr>
              <w:t>Лжедмитрия</w:t>
            </w:r>
            <w:r>
              <w:rPr>
                <w:spacing w:val="28"/>
                <w:sz w:val="24"/>
              </w:rPr>
              <w:t xml:space="preserve"> </w:t>
            </w:r>
            <w:r>
              <w:rPr>
                <w:sz w:val="24"/>
              </w:rPr>
              <w:t>I и</w:t>
            </w:r>
            <w:r>
              <w:rPr>
                <w:spacing w:val="31"/>
                <w:sz w:val="24"/>
              </w:rPr>
              <w:t xml:space="preserve"> </w:t>
            </w:r>
            <w:r>
              <w:rPr>
                <w:sz w:val="24"/>
              </w:rPr>
              <w:t>его политика. Восстание 1606 г. и убийство самозванца.</w:t>
            </w:r>
          </w:p>
          <w:p w14:paraId="14C0B282" w14:textId="77777777" w:rsidR="00113E33" w:rsidRDefault="00936FC5">
            <w:pPr>
              <w:pStyle w:val="TableParagraph"/>
              <w:spacing w:line="256" w:lineRule="auto"/>
              <w:ind w:right="10"/>
              <w:jc w:val="both"/>
              <w:rPr>
                <w:sz w:val="24"/>
              </w:rPr>
            </w:pPr>
            <w:r>
              <w:rPr>
                <w:sz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w:t>
            </w:r>
            <w:r>
              <w:rPr>
                <w:spacing w:val="40"/>
                <w:sz w:val="24"/>
              </w:rPr>
              <w:t xml:space="preserve"> </w:t>
            </w:r>
            <w:r>
              <w:rPr>
                <w:sz w:val="24"/>
              </w:rPr>
              <w:t>против России. Оборона Смоленска.</w:t>
            </w:r>
          </w:p>
          <w:p w14:paraId="3F8CF420" w14:textId="77777777" w:rsidR="00113E33" w:rsidRDefault="00936FC5">
            <w:pPr>
              <w:pStyle w:val="TableParagraph"/>
              <w:spacing w:line="259" w:lineRule="exact"/>
              <w:jc w:val="both"/>
              <w:rPr>
                <w:sz w:val="24"/>
              </w:rPr>
            </w:pPr>
            <w:proofErr w:type="gramStart"/>
            <w:r>
              <w:rPr>
                <w:sz w:val="24"/>
              </w:rPr>
              <w:t>Свержение</w:t>
            </w:r>
            <w:r>
              <w:rPr>
                <w:spacing w:val="70"/>
                <w:sz w:val="24"/>
              </w:rPr>
              <w:t xml:space="preserve">  </w:t>
            </w:r>
            <w:r>
              <w:rPr>
                <w:sz w:val="24"/>
              </w:rPr>
              <w:t>Василия</w:t>
            </w:r>
            <w:proofErr w:type="gramEnd"/>
            <w:r>
              <w:rPr>
                <w:spacing w:val="74"/>
                <w:sz w:val="24"/>
              </w:rPr>
              <w:t xml:space="preserve">  </w:t>
            </w:r>
            <w:r>
              <w:rPr>
                <w:sz w:val="24"/>
              </w:rPr>
              <w:t>Шуйского</w:t>
            </w:r>
            <w:r>
              <w:rPr>
                <w:spacing w:val="76"/>
                <w:sz w:val="24"/>
              </w:rPr>
              <w:t xml:space="preserve">  </w:t>
            </w:r>
            <w:r>
              <w:rPr>
                <w:sz w:val="24"/>
              </w:rPr>
              <w:t>и</w:t>
            </w:r>
            <w:r>
              <w:rPr>
                <w:spacing w:val="75"/>
                <w:sz w:val="24"/>
              </w:rPr>
              <w:t xml:space="preserve">  </w:t>
            </w:r>
            <w:r>
              <w:rPr>
                <w:sz w:val="24"/>
              </w:rPr>
              <w:t>переход</w:t>
            </w:r>
            <w:r>
              <w:rPr>
                <w:spacing w:val="76"/>
                <w:sz w:val="24"/>
              </w:rPr>
              <w:t xml:space="preserve">  </w:t>
            </w:r>
            <w:r>
              <w:rPr>
                <w:sz w:val="24"/>
              </w:rPr>
              <w:t>власти</w:t>
            </w:r>
            <w:r>
              <w:rPr>
                <w:spacing w:val="75"/>
                <w:sz w:val="24"/>
              </w:rPr>
              <w:t xml:space="preserve">  </w:t>
            </w:r>
            <w:r>
              <w:rPr>
                <w:spacing w:val="-10"/>
                <w:sz w:val="24"/>
              </w:rPr>
              <w:t>к</w:t>
            </w:r>
          </w:p>
          <w:p w14:paraId="1D7E53BB" w14:textId="77777777" w:rsidR="00113E33" w:rsidRDefault="00936FC5">
            <w:pPr>
              <w:pStyle w:val="TableParagraph"/>
              <w:spacing w:before="2" w:line="256" w:lineRule="auto"/>
              <w:ind w:right="13"/>
              <w:jc w:val="both"/>
              <w:rPr>
                <w:sz w:val="24"/>
              </w:rPr>
            </w:pPr>
            <w:r>
              <w:rPr>
                <w:sz w:val="24"/>
              </w:rPr>
              <w:t>«семибоярщине».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w:t>
            </w:r>
            <w:r>
              <w:rPr>
                <w:spacing w:val="40"/>
                <w:sz w:val="24"/>
              </w:rPr>
              <w:t xml:space="preserve"> </w:t>
            </w:r>
            <w:r>
              <w:rPr>
                <w:sz w:val="24"/>
              </w:rPr>
              <w:t>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125EFA30" w14:textId="77777777" w:rsidR="00113E33" w:rsidRDefault="00936FC5">
            <w:pPr>
              <w:pStyle w:val="TableParagraph"/>
              <w:spacing w:line="256" w:lineRule="auto"/>
              <w:ind w:right="12"/>
              <w:jc w:val="both"/>
              <w:rPr>
                <w:sz w:val="24"/>
              </w:rPr>
            </w:pPr>
            <w:r>
              <w:rPr>
                <w:sz w:val="24"/>
              </w:rPr>
              <w:t>Окончание Смуты. Земский собор 1613 г. и его роль в укреплении государственности. Избрание на</w:t>
            </w:r>
            <w:r>
              <w:rPr>
                <w:spacing w:val="-4"/>
                <w:sz w:val="24"/>
              </w:rPr>
              <w:t xml:space="preserve"> </w:t>
            </w:r>
            <w:r>
              <w:rPr>
                <w:sz w:val="24"/>
              </w:rPr>
              <w:t xml:space="preserve">царство Михаила Федоровича Романова. Борьба с казачьими выступлениями против центральной власти. </w:t>
            </w:r>
            <w:proofErr w:type="spellStart"/>
            <w:r>
              <w:rPr>
                <w:sz w:val="24"/>
              </w:rPr>
              <w:t>Столбовский</w:t>
            </w:r>
            <w:proofErr w:type="spellEnd"/>
            <w:r>
              <w:rPr>
                <w:sz w:val="24"/>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Pr>
                <w:sz w:val="24"/>
              </w:rPr>
              <w:t>Деулинского</w:t>
            </w:r>
            <w:proofErr w:type="spellEnd"/>
            <w:r>
              <w:rPr>
                <w:sz w:val="24"/>
              </w:rPr>
              <w:t xml:space="preserve"> перемирия с Речью Посполитой. Итоги и последствия Смутного времени.</w:t>
            </w:r>
          </w:p>
        </w:tc>
      </w:tr>
    </w:tbl>
    <w:p w14:paraId="77F58EB3" w14:textId="77777777" w:rsidR="00113E33" w:rsidRDefault="00113E33">
      <w:pPr>
        <w:pStyle w:val="TableParagraph"/>
        <w:spacing w:line="256" w:lineRule="auto"/>
        <w:jc w:val="both"/>
        <w:rPr>
          <w:sz w:val="24"/>
        </w:rPr>
        <w:sectPr w:rsidR="00113E33">
          <w:type w:val="continuous"/>
          <w:pgSz w:w="11920" w:h="16850"/>
          <w:pgMar w:top="1020" w:right="283" w:bottom="120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33DB77A2" w14:textId="77777777">
        <w:trPr>
          <w:trHeight w:val="14181"/>
        </w:trPr>
        <w:tc>
          <w:tcPr>
            <w:tcW w:w="2439" w:type="dxa"/>
          </w:tcPr>
          <w:p w14:paraId="22706B68" w14:textId="77777777" w:rsidR="00113E33" w:rsidRDefault="00936FC5">
            <w:pPr>
              <w:pStyle w:val="TableParagraph"/>
              <w:spacing w:before="85"/>
              <w:rPr>
                <w:sz w:val="24"/>
              </w:rPr>
            </w:pPr>
            <w:r>
              <w:rPr>
                <w:sz w:val="24"/>
              </w:rPr>
              <w:lastRenderedPageBreak/>
              <w:t>Россия</w:t>
            </w:r>
            <w:r>
              <w:rPr>
                <w:spacing w:val="-10"/>
                <w:sz w:val="24"/>
              </w:rPr>
              <w:t xml:space="preserve"> </w:t>
            </w:r>
            <w:r>
              <w:rPr>
                <w:sz w:val="24"/>
              </w:rPr>
              <w:t>в</w:t>
            </w:r>
            <w:r>
              <w:rPr>
                <w:spacing w:val="-3"/>
                <w:sz w:val="24"/>
              </w:rPr>
              <w:t xml:space="preserve"> </w:t>
            </w:r>
            <w:r>
              <w:rPr>
                <w:sz w:val="24"/>
              </w:rPr>
              <w:t>XVII</w:t>
            </w:r>
            <w:r>
              <w:rPr>
                <w:spacing w:val="-6"/>
                <w:sz w:val="24"/>
              </w:rPr>
              <w:t xml:space="preserve"> </w:t>
            </w:r>
            <w:r>
              <w:rPr>
                <w:spacing w:val="-4"/>
                <w:sz w:val="24"/>
              </w:rPr>
              <w:t>веке.</w:t>
            </w:r>
          </w:p>
        </w:tc>
        <w:tc>
          <w:tcPr>
            <w:tcW w:w="6580" w:type="dxa"/>
          </w:tcPr>
          <w:p w14:paraId="4DD52A5B" w14:textId="77777777" w:rsidR="00113E33" w:rsidRDefault="00936FC5">
            <w:pPr>
              <w:pStyle w:val="TableParagraph"/>
              <w:spacing w:before="85" w:line="256" w:lineRule="auto"/>
              <w:ind w:right="13"/>
              <w:jc w:val="both"/>
              <w:rPr>
                <w:sz w:val="24"/>
              </w:rPr>
            </w:pPr>
            <w:r>
              <w:rPr>
                <w:sz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w:t>
            </w:r>
            <w:r>
              <w:rPr>
                <w:spacing w:val="-2"/>
                <w:sz w:val="24"/>
              </w:rPr>
              <w:t xml:space="preserve"> </w:t>
            </w:r>
            <w:r>
              <w:rPr>
                <w:sz w:val="24"/>
              </w:rPr>
              <w:t>Роль патриарха</w:t>
            </w:r>
            <w:r>
              <w:rPr>
                <w:spacing w:val="-2"/>
                <w:sz w:val="24"/>
              </w:rPr>
              <w:t xml:space="preserve"> </w:t>
            </w:r>
            <w:r>
              <w:rPr>
                <w:sz w:val="24"/>
              </w:rPr>
              <w:t>Филарета в управлении государством. 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w:t>
            </w:r>
            <w:r>
              <w:rPr>
                <w:spacing w:val="-1"/>
                <w:sz w:val="24"/>
              </w:rPr>
              <w:t xml:space="preserve"> </w:t>
            </w:r>
            <w:r>
              <w:rPr>
                <w:sz w:val="24"/>
              </w:rPr>
              <w:t>Б.И. Морозова</w:t>
            </w:r>
            <w:r>
              <w:rPr>
                <w:spacing w:val="-5"/>
                <w:sz w:val="24"/>
              </w:rPr>
              <w:t xml:space="preserve"> </w:t>
            </w:r>
            <w:r>
              <w:rPr>
                <w:sz w:val="24"/>
              </w:rPr>
              <w:t>и</w:t>
            </w:r>
            <w:r>
              <w:rPr>
                <w:spacing w:val="-1"/>
                <w:sz w:val="24"/>
              </w:rPr>
              <w:t xml:space="preserve"> </w:t>
            </w:r>
            <w:r>
              <w:rPr>
                <w:sz w:val="24"/>
              </w:rPr>
              <w:t>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w:t>
            </w:r>
            <w:r>
              <w:rPr>
                <w:sz w:val="24"/>
              </w:rPr>
              <w:t>брядчества. Царь Федор Алексеевич. Отмена местничества. Налоговая (податная) реформа.</w:t>
            </w:r>
          </w:p>
          <w:p w14:paraId="05C6BA08" w14:textId="77777777" w:rsidR="00113E33" w:rsidRDefault="00936FC5">
            <w:pPr>
              <w:pStyle w:val="TableParagraph"/>
              <w:spacing w:line="244" w:lineRule="exact"/>
              <w:jc w:val="both"/>
              <w:rPr>
                <w:sz w:val="24"/>
              </w:rPr>
            </w:pPr>
            <w:proofErr w:type="gramStart"/>
            <w:r>
              <w:rPr>
                <w:sz w:val="24"/>
              </w:rPr>
              <w:t>Экономическое</w:t>
            </w:r>
            <w:r>
              <w:rPr>
                <w:spacing w:val="71"/>
                <w:sz w:val="24"/>
              </w:rPr>
              <w:t xml:space="preserve">  </w:t>
            </w:r>
            <w:r>
              <w:rPr>
                <w:sz w:val="24"/>
              </w:rPr>
              <w:t>развитие</w:t>
            </w:r>
            <w:proofErr w:type="gramEnd"/>
            <w:r>
              <w:rPr>
                <w:spacing w:val="73"/>
                <w:sz w:val="24"/>
              </w:rPr>
              <w:t xml:space="preserve">  </w:t>
            </w:r>
            <w:r>
              <w:rPr>
                <w:sz w:val="24"/>
              </w:rPr>
              <w:t>России</w:t>
            </w:r>
            <w:r>
              <w:rPr>
                <w:spacing w:val="75"/>
                <w:sz w:val="24"/>
              </w:rPr>
              <w:t xml:space="preserve">  </w:t>
            </w:r>
            <w:r>
              <w:rPr>
                <w:sz w:val="24"/>
              </w:rPr>
              <w:t>в</w:t>
            </w:r>
            <w:r>
              <w:rPr>
                <w:spacing w:val="73"/>
                <w:sz w:val="24"/>
              </w:rPr>
              <w:t xml:space="preserve">  </w:t>
            </w:r>
            <w:r>
              <w:rPr>
                <w:sz w:val="24"/>
              </w:rPr>
              <w:t>XVII</w:t>
            </w:r>
            <w:r>
              <w:rPr>
                <w:spacing w:val="75"/>
                <w:sz w:val="24"/>
              </w:rPr>
              <w:t xml:space="preserve">  </w:t>
            </w:r>
            <w:r>
              <w:rPr>
                <w:sz w:val="24"/>
              </w:rPr>
              <w:t>в.</w:t>
            </w:r>
            <w:r>
              <w:rPr>
                <w:spacing w:val="74"/>
                <w:sz w:val="24"/>
              </w:rPr>
              <w:t xml:space="preserve">  </w:t>
            </w:r>
            <w:r>
              <w:rPr>
                <w:spacing w:val="-2"/>
                <w:sz w:val="24"/>
              </w:rPr>
              <w:t>Первые</w:t>
            </w:r>
          </w:p>
        </w:tc>
      </w:tr>
    </w:tbl>
    <w:p w14:paraId="05895A92" w14:textId="77777777" w:rsidR="00113E33" w:rsidRDefault="00113E33">
      <w:pPr>
        <w:pStyle w:val="TableParagraph"/>
        <w:spacing w:line="244" w:lineRule="exact"/>
        <w:jc w:val="both"/>
        <w:rPr>
          <w:sz w:val="24"/>
        </w:rPr>
        <w:sectPr w:rsidR="00113E33">
          <w:type w:val="continuous"/>
          <w:pgSz w:w="11920" w:h="16850"/>
          <w:pgMar w:top="102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0E1F8737" w14:textId="77777777">
        <w:trPr>
          <w:trHeight w:val="13934"/>
        </w:trPr>
        <w:tc>
          <w:tcPr>
            <w:tcW w:w="2439" w:type="dxa"/>
          </w:tcPr>
          <w:p w14:paraId="016448EB" w14:textId="77777777" w:rsidR="00113E33" w:rsidRDefault="00113E33">
            <w:pPr>
              <w:pStyle w:val="TableParagraph"/>
              <w:ind w:left="0"/>
              <w:rPr>
                <w:sz w:val="24"/>
              </w:rPr>
            </w:pPr>
          </w:p>
        </w:tc>
        <w:tc>
          <w:tcPr>
            <w:tcW w:w="6580" w:type="dxa"/>
          </w:tcPr>
          <w:p w14:paraId="7F4E037C" w14:textId="77777777" w:rsidR="00113E33" w:rsidRDefault="00936FC5">
            <w:pPr>
              <w:pStyle w:val="TableParagraph"/>
              <w:spacing w:before="90" w:line="254" w:lineRule="auto"/>
              <w:ind w:right="23"/>
              <w:jc w:val="both"/>
              <w:rPr>
                <w:sz w:val="24"/>
              </w:rPr>
            </w:pPr>
            <w:r>
              <w:rPr>
                <w:sz w:val="24"/>
              </w:rPr>
              <w:t>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EE89B04" w14:textId="77777777" w:rsidR="00113E33" w:rsidRDefault="00936FC5">
            <w:pPr>
              <w:pStyle w:val="TableParagraph"/>
              <w:spacing w:before="6" w:line="256" w:lineRule="auto"/>
              <w:ind w:right="11"/>
              <w:jc w:val="both"/>
              <w:rPr>
                <w:sz w:val="24"/>
              </w:rPr>
            </w:pPr>
            <w:r>
              <w:rPr>
                <w:sz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sz w:val="24"/>
              </w:rPr>
              <w:t>Разина.</w:t>
            </w:r>
          </w:p>
          <w:p w14:paraId="6C8FCE47" w14:textId="77777777" w:rsidR="00113E33" w:rsidRDefault="00936FC5">
            <w:pPr>
              <w:pStyle w:val="TableParagraph"/>
              <w:tabs>
                <w:tab w:val="left" w:pos="2568"/>
                <w:tab w:val="left" w:pos="4709"/>
              </w:tabs>
              <w:spacing w:line="256" w:lineRule="auto"/>
              <w:ind w:right="15"/>
              <w:jc w:val="both"/>
              <w:rPr>
                <w:sz w:val="24"/>
              </w:rPr>
            </w:pPr>
            <w:r>
              <w:rPr>
                <w:sz w:val="24"/>
              </w:rPr>
              <w:t>Внешняя политика России в XVII в. Возобновление дипломатических контактов со странами Европы и Азии</w:t>
            </w:r>
            <w:r>
              <w:rPr>
                <w:spacing w:val="80"/>
                <w:sz w:val="24"/>
              </w:rPr>
              <w:t xml:space="preserve"> </w:t>
            </w:r>
            <w:r>
              <w:rPr>
                <w:sz w:val="24"/>
              </w:rPr>
              <w:t xml:space="preserve">после Смуты. Смоленская война. </w:t>
            </w:r>
            <w:proofErr w:type="spellStart"/>
            <w:r>
              <w:rPr>
                <w:sz w:val="24"/>
              </w:rPr>
              <w:t>Поляновский</w:t>
            </w:r>
            <w:proofErr w:type="spellEnd"/>
            <w:r>
              <w:rPr>
                <w:sz w:val="24"/>
              </w:rPr>
              <w:t xml:space="preserve"> мир. Контакты с православным населением Речи Посполитой: </w:t>
            </w:r>
            <w:r>
              <w:rPr>
                <w:spacing w:val="-2"/>
                <w:sz w:val="24"/>
              </w:rPr>
              <w:t>противодействие</w:t>
            </w:r>
            <w:r>
              <w:rPr>
                <w:sz w:val="24"/>
              </w:rPr>
              <w:tab/>
            </w:r>
            <w:r>
              <w:rPr>
                <w:spacing w:val="-2"/>
                <w:sz w:val="24"/>
              </w:rPr>
              <w:t>полонизации,</w:t>
            </w:r>
            <w:r>
              <w:rPr>
                <w:sz w:val="24"/>
              </w:rPr>
              <w:tab/>
            </w:r>
            <w:r>
              <w:rPr>
                <w:spacing w:val="-2"/>
                <w:sz w:val="24"/>
              </w:rPr>
              <w:t xml:space="preserve">распространению </w:t>
            </w:r>
            <w:r>
              <w:rPr>
                <w:sz w:val="24"/>
              </w:rPr>
              <w:t xml:space="preserve">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w:t>
            </w:r>
            <w:proofErr w:type="spellStart"/>
            <w:r>
              <w:rPr>
                <w:sz w:val="24"/>
              </w:rPr>
              <w:t>Андрусовское</w:t>
            </w:r>
            <w:proofErr w:type="spellEnd"/>
            <w:r>
              <w:rPr>
                <w:sz w:val="24"/>
              </w:rPr>
              <w:t xml:space="preserve"> перемирие. Русско-шведская война 1656 - 1658 гг. и ее результаты. Укрепление южных рубежей. Белгородская засечная черта. Конфликты с</w:t>
            </w:r>
            <w:r>
              <w:rPr>
                <w:spacing w:val="-1"/>
                <w:sz w:val="24"/>
              </w:rPr>
              <w:t xml:space="preserve"> </w:t>
            </w:r>
            <w:r>
              <w:rPr>
                <w:sz w:val="24"/>
              </w:rPr>
              <w:t>Османской импер</w:t>
            </w:r>
            <w:r>
              <w:rPr>
                <w:sz w:val="24"/>
              </w:rPr>
              <w:t xml:space="preserve">ией. «Азовское осадное сидение». «Чигиринская война» и Бахчисарайский мирный договор. Отношения России со странами Западной Европы. Военные столкновения с </w:t>
            </w:r>
            <w:proofErr w:type="spellStart"/>
            <w:r>
              <w:rPr>
                <w:sz w:val="24"/>
              </w:rPr>
              <w:t>манчжурами</w:t>
            </w:r>
            <w:proofErr w:type="spellEnd"/>
            <w:r>
              <w:rPr>
                <w:sz w:val="24"/>
              </w:rPr>
              <w:t xml:space="preserve"> и империей </w:t>
            </w:r>
            <w:r>
              <w:rPr>
                <w:spacing w:val="-4"/>
                <w:sz w:val="24"/>
              </w:rPr>
              <w:t>Цин.</w:t>
            </w:r>
          </w:p>
          <w:p w14:paraId="63E9744D" w14:textId="77777777" w:rsidR="00113E33" w:rsidRDefault="00936FC5">
            <w:pPr>
              <w:pStyle w:val="TableParagraph"/>
              <w:spacing w:line="256" w:lineRule="auto"/>
              <w:ind w:right="11"/>
              <w:jc w:val="both"/>
              <w:rPr>
                <w:sz w:val="24"/>
              </w:rPr>
            </w:pPr>
            <w:r>
              <w:rPr>
                <w:sz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w:t>
            </w:r>
            <w:r>
              <w:rPr>
                <w:spacing w:val="80"/>
                <w:sz w:val="24"/>
              </w:rPr>
              <w:t xml:space="preserve"> </w:t>
            </w:r>
            <w:r>
              <w:rPr>
                <w:sz w:val="24"/>
              </w:rPr>
              <w:t>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bl>
    <w:p w14:paraId="6A930944" w14:textId="77777777" w:rsidR="00113E33" w:rsidRDefault="00113E33">
      <w:pPr>
        <w:pStyle w:val="TableParagraph"/>
        <w:spacing w:line="256" w:lineRule="auto"/>
        <w:jc w:val="both"/>
        <w:rPr>
          <w:sz w:val="24"/>
        </w:rPr>
        <w:sectPr w:rsidR="00113E33">
          <w:type w:val="continuous"/>
          <w:pgSz w:w="11920" w:h="16850"/>
          <w:pgMar w:top="102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74775950" w14:textId="77777777">
        <w:trPr>
          <w:trHeight w:val="3922"/>
        </w:trPr>
        <w:tc>
          <w:tcPr>
            <w:tcW w:w="2439" w:type="dxa"/>
          </w:tcPr>
          <w:p w14:paraId="25D77010" w14:textId="77777777" w:rsidR="00113E33" w:rsidRDefault="00936FC5">
            <w:pPr>
              <w:pStyle w:val="TableParagraph"/>
              <w:tabs>
                <w:tab w:val="left" w:pos="1663"/>
                <w:tab w:val="left" w:pos="2301"/>
              </w:tabs>
              <w:spacing w:before="87" w:line="256" w:lineRule="auto"/>
              <w:ind w:right="45"/>
              <w:rPr>
                <w:sz w:val="24"/>
              </w:rPr>
            </w:pPr>
            <w:r>
              <w:rPr>
                <w:spacing w:val="-2"/>
                <w:sz w:val="24"/>
              </w:rPr>
              <w:lastRenderedPageBreak/>
              <w:t>Культурное пространство</w:t>
            </w:r>
            <w:r>
              <w:rPr>
                <w:sz w:val="24"/>
              </w:rPr>
              <w:tab/>
            </w:r>
            <w:r>
              <w:rPr>
                <w:spacing w:val="-4"/>
                <w:sz w:val="24"/>
              </w:rPr>
              <w:t>XVI</w:t>
            </w:r>
            <w:r>
              <w:rPr>
                <w:sz w:val="24"/>
              </w:rPr>
              <w:tab/>
            </w:r>
            <w:r>
              <w:rPr>
                <w:spacing w:val="-10"/>
                <w:sz w:val="24"/>
              </w:rPr>
              <w:t xml:space="preserve">- </w:t>
            </w:r>
            <w:r>
              <w:rPr>
                <w:sz w:val="24"/>
              </w:rPr>
              <w:t>XVII вв.</w:t>
            </w:r>
          </w:p>
        </w:tc>
        <w:tc>
          <w:tcPr>
            <w:tcW w:w="6580" w:type="dxa"/>
          </w:tcPr>
          <w:p w14:paraId="54F2E10A" w14:textId="77777777" w:rsidR="00113E33" w:rsidRDefault="00936FC5">
            <w:pPr>
              <w:pStyle w:val="TableParagraph"/>
              <w:spacing w:before="87" w:line="256" w:lineRule="auto"/>
              <w:ind w:right="19"/>
              <w:jc w:val="both"/>
              <w:rPr>
                <w:sz w:val="24"/>
              </w:rPr>
            </w:pPr>
            <w:r>
              <w:rPr>
                <w:sz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4B02490" w14:textId="77777777" w:rsidR="00113E33" w:rsidRDefault="00936FC5">
            <w:pPr>
              <w:pStyle w:val="TableParagraph"/>
              <w:spacing w:line="256" w:lineRule="auto"/>
              <w:ind w:right="19"/>
              <w:jc w:val="both"/>
              <w:rPr>
                <w:sz w:val="24"/>
              </w:rPr>
            </w:pPr>
            <w:r>
              <w:rPr>
                <w:sz w:val="24"/>
              </w:rPr>
              <w:t xml:space="preserve">Архитектура. Дворцово-храмовый ансамбль Соборной площади в Москве. Шатровый стиль в архитектуре. Антонио </w:t>
            </w:r>
            <w:proofErr w:type="spellStart"/>
            <w:r>
              <w:rPr>
                <w:sz w:val="24"/>
              </w:rPr>
              <w:t>Солари</w:t>
            </w:r>
            <w:proofErr w:type="spellEnd"/>
            <w:r>
              <w:rPr>
                <w:sz w:val="24"/>
              </w:rPr>
              <w:t xml:space="preserve">, </w:t>
            </w:r>
            <w:proofErr w:type="spellStart"/>
            <w:r>
              <w:rPr>
                <w:sz w:val="24"/>
              </w:rPr>
              <w:t>Алевиз</w:t>
            </w:r>
            <w:proofErr w:type="spellEnd"/>
            <w:r>
              <w:rPr>
                <w:sz w:val="24"/>
              </w:rPr>
              <w:t xml:space="preserve"> Фрязин, </w:t>
            </w:r>
            <w:proofErr w:type="spellStart"/>
            <w:r>
              <w:rPr>
                <w:sz w:val="24"/>
              </w:rPr>
              <w:t>Петрок</w:t>
            </w:r>
            <w:proofErr w:type="spellEnd"/>
            <w:r>
              <w:rPr>
                <w:sz w:val="24"/>
              </w:rPr>
              <w:t xml:space="preserve"> Малой. Собор Покрова на Рву.</w:t>
            </w:r>
            <w:r>
              <w:rPr>
                <w:spacing w:val="80"/>
                <w:sz w:val="24"/>
              </w:rPr>
              <w:t xml:space="preserve">  </w:t>
            </w:r>
            <w:proofErr w:type="gramStart"/>
            <w:r>
              <w:rPr>
                <w:sz w:val="24"/>
              </w:rPr>
              <w:t>Монастырские</w:t>
            </w:r>
            <w:r>
              <w:rPr>
                <w:spacing w:val="80"/>
                <w:sz w:val="24"/>
              </w:rPr>
              <w:t xml:space="preserve">  </w:t>
            </w:r>
            <w:r>
              <w:rPr>
                <w:sz w:val="24"/>
              </w:rPr>
              <w:t>ансамбли</w:t>
            </w:r>
            <w:proofErr w:type="gramEnd"/>
            <w:r>
              <w:rPr>
                <w:spacing w:val="80"/>
                <w:sz w:val="24"/>
              </w:rPr>
              <w:t xml:space="preserve">  </w:t>
            </w:r>
            <w:r>
              <w:rPr>
                <w:sz w:val="24"/>
              </w:rPr>
              <w:t>(Кирилло-Белозерский,</w:t>
            </w:r>
          </w:p>
        </w:tc>
      </w:tr>
      <w:tr w:rsidR="00113E33" w14:paraId="32ADF74E" w14:textId="77777777">
        <w:trPr>
          <w:trHeight w:val="5983"/>
        </w:trPr>
        <w:tc>
          <w:tcPr>
            <w:tcW w:w="2439" w:type="dxa"/>
          </w:tcPr>
          <w:p w14:paraId="21AA4A53" w14:textId="77777777" w:rsidR="00113E33" w:rsidRDefault="00113E33">
            <w:pPr>
              <w:pStyle w:val="TableParagraph"/>
              <w:ind w:left="0"/>
              <w:rPr>
                <w:sz w:val="24"/>
              </w:rPr>
            </w:pPr>
          </w:p>
        </w:tc>
        <w:tc>
          <w:tcPr>
            <w:tcW w:w="6580" w:type="dxa"/>
          </w:tcPr>
          <w:p w14:paraId="1CF21A29" w14:textId="77777777" w:rsidR="00113E33" w:rsidRDefault="00936FC5">
            <w:pPr>
              <w:pStyle w:val="TableParagraph"/>
              <w:spacing w:before="87" w:line="256" w:lineRule="auto"/>
              <w:ind w:right="13"/>
              <w:jc w:val="both"/>
              <w:rPr>
                <w:sz w:val="24"/>
              </w:rPr>
            </w:pPr>
            <w:r>
              <w:rPr>
                <w:sz w:val="24"/>
              </w:rPr>
              <w:t>Соловецкий, Ново-Иерусалимский). Крепости (Китай-город, Смоленский, Астраханский, Ростовский кремли). Федор Конь. Приказ каменных дел. Деревянное зодчество.</w:t>
            </w:r>
            <w:r>
              <w:rPr>
                <w:spacing w:val="40"/>
                <w:sz w:val="24"/>
              </w:rPr>
              <w:t xml:space="preserve"> </w:t>
            </w:r>
            <w:r>
              <w:rPr>
                <w:sz w:val="24"/>
              </w:rPr>
              <w:t xml:space="preserve">Изобразительное искусство. Симон Ушаков. Ярославская школа иконописи. </w:t>
            </w:r>
            <w:proofErr w:type="spellStart"/>
            <w:r>
              <w:rPr>
                <w:sz w:val="24"/>
              </w:rPr>
              <w:t>Парсунная</w:t>
            </w:r>
            <w:proofErr w:type="spellEnd"/>
            <w:r>
              <w:rPr>
                <w:sz w:val="24"/>
              </w:rPr>
              <w:t xml:space="preserve"> живопись.</w:t>
            </w:r>
          </w:p>
          <w:p w14:paraId="0EE25FBA" w14:textId="77777777" w:rsidR="00113E33" w:rsidRDefault="00936FC5">
            <w:pPr>
              <w:pStyle w:val="TableParagraph"/>
              <w:spacing w:line="256" w:lineRule="auto"/>
              <w:ind w:right="22"/>
              <w:jc w:val="both"/>
              <w:rPr>
                <w:sz w:val="24"/>
              </w:rPr>
            </w:pPr>
            <w:r>
              <w:rPr>
                <w:sz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1D7F2B54" w14:textId="77777777" w:rsidR="00113E33" w:rsidRDefault="00936FC5">
            <w:pPr>
              <w:pStyle w:val="TableParagraph"/>
              <w:spacing w:line="256" w:lineRule="auto"/>
              <w:ind w:right="12"/>
              <w:jc w:val="both"/>
              <w:rPr>
                <w:sz w:val="24"/>
              </w:rPr>
            </w:pPr>
            <w:r>
              <w:rPr>
                <w:sz w:val="24"/>
              </w:rPr>
              <w:t>Развитие образования и научных знаний. Школы при Аптекарском и Посольском приказах. «Синопсис»</w:t>
            </w:r>
            <w:r>
              <w:rPr>
                <w:spacing w:val="40"/>
                <w:sz w:val="24"/>
              </w:rPr>
              <w:t xml:space="preserve"> </w:t>
            </w:r>
            <w:r>
              <w:rPr>
                <w:sz w:val="24"/>
              </w:rPr>
              <w:t xml:space="preserve">Иннокентия </w:t>
            </w:r>
            <w:proofErr w:type="spellStart"/>
            <w:r>
              <w:rPr>
                <w:sz w:val="24"/>
              </w:rPr>
              <w:t>Гизеля</w:t>
            </w:r>
            <w:proofErr w:type="spellEnd"/>
            <w:r>
              <w:rPr>
                <w:sz w:val="24"/>
              </w:rPr>
              <w:t xml:space="preserve"> - первое учебное пособие по истории.</w:t>
            </w:r>
          </w:p>
        </w:tc>
      </w:tr>
      <w:tr w:rsidR="00113E33" w14:paraId="18E30F4B" w14:textId="77777777">
        <w:trPr>
          <w:trHeight w:val="2227"/>
        </w:trPr>
        <w:tc>
          <w:tcPr>
            <w:tcW w:w="2439" w:type="dxa"/>
          </w:tcPr>
          <w:p w14:paraId="56F5313E" w14:textId="77777777" w:rsidR="00113E33" w:rsidRDefault="00936FC5">
            <w:pPr>
              <w:pStyle w:val="TableParagraph"/>
              <w:spacing w:before="87"/>
              <w:rPr>
                <w:sz w:val="24"/>
              </w:rPr>
            </w:pPr>
            <w:r>
              <w:rPr>
                <w:spacing w:val="-2"/>
                <w:sz w:val="24"/>
              </w:rPr>
              <w:t>Обобщение.</w:t>
            </w:r>
          </w:p>
        </w:tc>
        <w:tc>
          <w:tcPr>
            <w:tcW w:w="6580" w:type="dxa"/>
          </w:tcPr>
          <w:p w14:paraId="176F036C" w14:textId="77777777" w:rsidR="00113E33" w:rsidRDefault="00936FC5">
            <w:pPr>
              <w:pStyle w:val="TableParagraph"/>
              <w:spacing w:before="87"/>
              <w:rPr>
                <w:sz w:val="24"/>
              </w:rPr>
            </w:pPr>
            <w:r>
              <w:rPr>
                <w:sz w:val="24"/>
              </w:rPr>
              <w:t>Наш</w:t>
            </w:r>
            <w:r>
              <w:rPr>
                <w:spacing w:val="-5"/>
                <w:sz w:val="24"/>
              </w:rPr>
              <w:t xml:space="preserve"> </w:t>
            </w:r>
            <w:r>
              <w:rPr>
                <w:sz w:val="24"/>
              </w:rPr>
              <w:t>край</w:t>
            </w:r>
            <w:r>
              <w:rPr>
                <w:spacing w:val="-4"/>
                <w:sz w:val="24"/>
              </w:rPr>
              <w:t xml:space="preserve"> </w:t>
            </w:r>
            <w:r>
              <w:rPr>
                <w:sz w:val="24"/>
              </w:rPr>
              <w:t>в</w:t>
            </w:r>
            <w:r>
              <w:rPr>
                <w:spacing w:val="-3"/>
                <w:sz w:val="24"/>
              </w:rPr>
              <w:t xml:space="preserve"> </w:t>
            </w:r>
            <w:r>
              <w:rPr>
                <w:sz w:val="24"/>
              </w:rPr>
              <w:t>XVI</w:t>
            </w:r>
            <w:r>
              <w:rPr>
                <w:spacing w:val="-5"/>
                <w:sz w:val="24"/>
              </w:rPr>
              <w:t xml:space="preserve"> </w:t>
            </w:r>
            <w:r>
              <w:rPr>
                <w:sz w:val="24"/>
              </w:rPr>
              <w:t>-</w:t>
            </w:r>
            <w:r>
              <w:rPr>
                <w:spacing w:val="-4"/>
                <w:sz w:val="24"/>
              </w:rPr>
              <w:t xml:space="preserve"> </w:t>
            </w:r>
            <w:r>
              <w:rPr>
                <w:sz w:val="24"/>
              </w:rPr>
              <w:t>XVII</w:t>
            </w:r>
            <w:r>
              <w:rPr>
                <w:spacing w:val="-1"/>
                <w:sz w:val="24"/>
              </w:rPr>
              <w:t xml:space="preserve"> </w:t>
            </w:r>
            <w:r>
              <w:rPr>
                <w:spacing w:val="-5"/>
                <w:sz w:val="24"/>
              </w:rPr>
              <w:t>вв.</w:t>
            </w:r>
          </w:p>
        </w:tc>
      </w:tr>
    </w:tbl>
    <w:p w14:paraId="59CE678B" w14:textId="77777777" w:rsidR="00113E33" w:rsidRDefault="00113E33">
      <w:pPr>
        <w:pStyle w:val="a3"/>
        <w:spacing w:before="37"/>
        <w:ind w:left="0"/>
        <w:jc w:val="left"/>
      </w:pPr>
    </w:p>
    <w:p w14:paraId="5E671B48" w14:textId="77777777" w:rsidR="00113E33" w:rsidRDefault="00936FC5">
      <w:pPr>
        <w:pStyle w:val="a3"/>
        <w:ind w:left="280" w:right="477"/>
        <w:jc w:val="center"/>
      </w:pPr>
      <w:r>
        <w:t>Содержание</w:t>
      </w:r>
      <w:r>
        <w:rPr>
          <w:spacing w:val="-14"/>
        </w:rPr>
        <w:t xml:space="preserve"> </w:t>
      </w:r>
      <w:r>
        <w:t>обучения</w:t>
      </w:r>
      <w:r>
        <w:rPr>
          <w:spacing w:val="-5"/>
        </w:rPr>
        <w:t xml:space="preserve"> </w:t>
      </w:r>
      <w:r>
        <w:t>в</w:t>
      </w:r>
      <w:r>
        <w:rPr>
          <w:spacing w:val="-5"/>
        </w:rPr>
        <w:t xml:space="preserve"> </w:t>
      </w:r>
      <w:r>
        <w:t>8</w:t>
      </w:r>
      <w:r>
        <w:rPr>
          <w:spacing w:val="-7"/>
        </w:rPr>
        <w:t xml:space="preserve"> </w:t>
      </w:r>
      <w:r>
        <w:t>классе</w:t>
      </w:r>
      <w:r>
        <w:rPr>
          <w:spacing w:val="-4"/>
        </w:rPr>
        <w:t xml:space="preserve"> </w:t>
      </w:r>
      <w:r>
        <w:t>представлено</w:t>
      </w:r>
      <w:r>
        <w:rPr>
          <w:spacing w:val="-6"/>
        </w:rPr>
        <w:t xml:space="preserve"> </w:t>
      </w:r>
      <w:r>
        <w:t>в</w:t>
      </w:r>
      <w:r>
        <w:rPr>
          <w:spacing w:val="-4"/>
        </w:rPr>
        <w:t xml:space="preserve"> </w:t>
      </w:r>
      <w:r>
        <w:rPr>
          <w:spacing w:val="-2"/>
        </w:rPr>
        <w:t>таблице:</w:t>
      </w:r>
    </w:p>
    <w:p w14:paraId="348E868D" w14:textId="77777777" w:rsidR="00113E33" w:rsidRDefault="00113E33">
      <w:pPr>
        <w:pStyle w:val="a3"/>
        <w:spacing w:before="61"/>
        <w:ind w:left="0"/>
        <w:jc w:val="left"/>
        <w:rPr>
          <w:sz w:val="20"/>
        </w:r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3FC77781" w14:textId="77777777">
        <w:trPr>
          <w:trHeight w:val="373"/>
        </w:trPr>
        <w:tc>
          <w:tcPr>
            <w:tcW w:w="2439" w:type="dxa"/>
            <w:tcBorders>
              <w:bottom w:val="nil"/>
            </w:tcBorders>
          </w:tcPr>
          <w:p w14:paraId="5ACCB08E" w14:textId="77777777" w:rsidR="00113E33" w:rsidRDefault="00936FC5">
            <w:pPr>
              <w:pStyle w:val="TableParagraph"/>
              <w:tabs>
                <w:tab w:val="left" w:pos="1514"/>
              </w:tabs>
              <w:spacing w:before="85" w:line="268" w:lineRule="exact"/>
              <w:rPr>
                <w:sz w:val="24"/>
              </w:rPr>
            </w:pPr>
            <w:r>
              <w:rPr>
                <w:spacing w:val="-2"/>
                <w:sz w:val="24"/>
              </w:rPr>
              <w:t>Всеобщая</w:t>
            </w:r>
            <w:r>
              <w:rPr>
                <w:sz w:val="24"/>
              </w:rPr>
              <w:tab/>
            </w:r>
            <w:r>
              <w:rPr>
                <w:spacing w:val="-2"/>
                <w:sz w:val="24"/>
              </w:rPr>
              <w:t>история.</w:t>
            </w:r>
          </w:p>
        </w:tc>
        <w:tc>
          <w:tcPr>
            <w:tcW w:w="6580" w:type="dxa"/>
            <w:tcBorders>
              <w:bottom w:val="nil"/>
            </w:tcBorders>
          </w:tcPr>
          <w:p w14:paraId="799E0F8C" w14:textId="77777777" w:rsidR="00113E33" w:rsidRDefault="00936FC5">
            <w:pPr>
              <w:pStyle w:val="TableParagraph"/>
              <w:tabs>
                <w:tab w:val="left" w:pos="1305"/>
                <w:tab w:val="left" w:pos="3229"/>
                <w:tab w:val="left" w:pos="5224"/>
              </w:tabs>
              <w:spacing w:before="85" w:line="268" w:lineRule="exact"/>
              <w:ind w:left="20"/>
              <w:jc w:val="center"/>
              <w:rPr>
                <w:sz w:val="24"/>
              </w:rPr>
            </w:pPr>
            <w:r>
              <w:rPr>
                <w:spacing w:val="-2"/>
                <w:sz w:val="24"/>
              </w:rPr>
              <w:t>Истоки</w:t>
            </w:r>
            <w:r>
              <w:rPr>
                <w:sz w:val="24"/>
              </w:rPr>
              <w:tab/>
            </w:r>
            <w:r>
              <w:rPr>
                <w:spacing w:val="-2"/>
                <w:sz w:val="24"/>
              </w:rPr>
              <w:t>европейского</w:t>
            </w:r>
            <w:r>
              <w:rPr>
                <w:sz w:val="24"/>
              </w:rPr>
              <w:tab/>
            </w:r>
            <w:r>
              <w:rPr>
                <w:spacing w:val="-2"/>
                <w:sz w:val="24"/>
              </w:rPr>
              <w:t>Просвещения.</w:t>
            </w:r>
            <w:r>
              <w:rPr>
                <w:sz w:val="24"/>
              </w:rPr>
              <w:tab/>
            </w:r>
            <w:r>
              <w:rPr>
                <w:spacing w:val="-2"/>
                <w:sz w:val="24"/>
              </w:rPr>
              <w:t>Достижения</w:t>
            </w:r>
          </w:p>
        </w:tc>
      </w:tr>
      <w:tr w:rsidR="00113E33" w14:paraId="6814C55A" w14:textId="77777777">
        <w:trPr>
          <w:trHeight w:val="290"/>
        </w:trPr>
        <w:tc>
          <w:tcPr>
            <w:tcW w:w="2439" w:type="dxa"/>
            <w:tcBorders>
              <w:top w:val="nil"/>
              <w:bottom w:val="nil"/>
            </w:tcBorders>
          </w:tcPr>
          <w:p w14:paraId="62405D43" w14:textId="77777777" w:rsidR="00113E33" w:rsidRDefault="00936FC5">
            <w:pPr>
              <w:pStyle w:val="TableParagraph"/>
              <w:tabs>
                <w:tab w:val="left" w:pos="1639"/>
              </w:tabs>
              <w:spacing w:before="2" w:line="268" w:lineRule="exact"/>
              <w:rPr>
                <w:sz w:val="24"/>
              </w:rPr>
            </w:pPr>
            <w:r>
              <w:rPr>
                <w:spacing w:val="-2"/>
                <w:sz w:val="24"/>
              </w:rPr>
              <w:t>История</w:t>
            </w:r>
            <w:r>
              <w:rPr>
                <w:sz w:val="24"/>
              </w:rPr>
              <w:tab/>
            </w:r>
            <w:r>
              <w:rPr>
                <w:spacing w:val="-2"/>
                <w:sz w:val="24"/>
              </w:rPr>
              <w:t>Нового</w:t>
            </w:r>
          </w:p>
        </w:tc>
        <w:tc>
          <w:tcPr>
            <w:tcW w:w="6580" w:type="dxa"/>
            <w:tcBorders>
              <w:top w:val="nil"/>
              <w:bottom w:val="nil"/>
            </w:tcBorders>
          </w:tcPr>
          <w:p w14:paraId="5A46C587" w14:textId="77777777" w:rsidR="00113E33" w:rsidRDefault="00936FC5">
            <w:pPr>
              <w:pStyle w:val="TableParagraph"/>
              <w:spacing w:before="2" w:line="268" w:lineRule="exact"/>
              <w:ind w:left="13"/>
              <w:jc w:val="center"/>
              <w:rPr>
                <w:sz w:val="24"/>
              </w:rPr>
            </w:pPr>
            <w:r>
              <w:rPr>
                <w:sz w:val="24"/>
              </w:rPr>
              <w:t>естественных</w:t>
            </w:r>
            <w:r>
              <w:rPr>
                <w:spacing w:val="53"/>
                <w:w w:val="150"/>
                <w:sz w:val="24"/>
              </w:rPr>
              <w:t xml:space="preserve"> </w:t>
            </w:r>
            <w:r>
              <w:rPr>
                <w:sz w:val="24"/>
              </w:rPr>
              <w:t>наук</w:t>
            </w:r>
            <w:r>
              <w:rPr>
                <w:spacing w:val="58"/>
                <w:w w:val="150"/>
                <w:sz w:val="24"/>
              </w:rPr>
              <w:t xml:space="preserve"> </w:t>
            </w:r>
            <w:r>
              <w:rPr>
                <w:sz w:val="24"/>
              </w:rPr>
              <w:t>и</w:t>
            </w:r>
            <w:r>
              <w:rPr>
                <w:spacing w:val="58"/>
                <w:w w:val="150"/>
                <w:sz w:val="24"/>
              </w:rPr>
              <w:t xml:space="preserve"> </w:t>
            </w:r>
            <w:r>
              <w:rPr>
                <w:sz w:val="24"/>
              </w:rPr>
              <w:t>распространение</w:t>
            </w:r>
            <w:r>
              <w:rPr>
                <w:spacing w:val="53"/>
                <w:w w:val="150"/>
                <w:sz w:val="24"/>
              </w:rPr>
              <w:t xml:space="preserve"> </w:t>
            </w:r>
            <w:r>
              <w:rPr>
                <w:sz w:val="24"/>
              </w:rPr>
              <w:t>идей</w:t>
            </w:r>
            <w:r>
              <w:rPr>
                <w:spacing w:val="57"/>
                <w:w w:val="150"/>
                <w:sz w:val="24"/>
              </w:rPr>
              <w:t xml:space="preserve"> </w:t>
            </w:r>
            <w:r>
              <w:rPr>
                <w:spacing w:val="-2"/>
                <w:sz w:val="24"/>
              </w:rPr>
              <w:t>рационализма.</w:t>
            </w:r>
          </w:p>
        </w:tc>
      </w:tr>
      <w:tr w:rsidR="00113E33" w14:paraId="3AA69E40" w14:textId="77777777">
        <w:trPr>
          <w:trHeight w:val="294"/>
        </w:trPr>
        <w:tc>
          <w:tcPr>
            <w:tcW w:w="2439" w:type="dxa"/>
            <w:tcBorders>
              <w:top w:val="nil"/>
              <w:bottom w:val="nil"/>
            </w:tcBorders>
          </w:tcPr>
          <w:p w14:paraId="7FE3EA74" w14:textId="77777777" w:rsidR="00113E33" w:rsidRDefault="00936FC5">
            <w:pPr>
              <w:pStyle w:val="TableParagraph"/>
              <w:spacing w:before="2" w:line="272" w:lineRule="exact"/>
              <w:rPr>
                <w:sz w:val="24"/>
              </w:rPr>
            </w:pPr>
            <w:r>
              <w:rPr>
                <w:sz w:val="24"/>
              </w:rPr>
              <w:t>времени.</w:t>
            </w:r>
            <w:r>
              <w:rPr>
                <w:spacing w:val="-8"/>
                <w:sz w:val="24"/>
              </w:rPr>
              <w:t xml:space="preserve"> </w:t>
            </w:r>
            <w:r>
              <w:rPr>
                <w:sz w:val="24"/>
              </w:rPr>
              <w:t>XVIII</w:t>
            </w:r>
            <w:r>
              <w:rPr>
                <w:spacing w:val="-5"/>
                <w:sz w:val="24"/>
              </w:rPr>
              <w:t xml:space="preserve"> в.</w:t>
            </w:r>
          </w:p>
        </w:tc>
        <w:tc>
          <w:tcPr>
            <w:tcW w:w="6580" w:type="dxa"/>
            <w:tcBorders>
              <w:top w:val="nil"/>
              <w:bottom w:val="nil"/>
            </w:tcBorders>
          </w:tcPr>
          <w:p w14:paraId="65A65F65" w14:textId="77777777" w:rsidR="00113E33" w:rsidRDefault="00936FC5">
            <w:pPr>
              <w:pStyle w:val="TableParagraph"/>
              <w:tabs>
                <w:tab w:val="left" w:pos="1564"/>
                <w:tab w:val="left" w:pos="3338"/>
                <w:tab w:val="left" w:pos="4042"/>
                <w:tab w:val="left" w:pos="4870"/>
                <w:tab w:val="left" w:pos="5309"/>
                <w:tab w:val="left" w:pos="5825"/>
              </w:tabs>
              <w:spacing w:before="2" w:line="272" w:lineRule="exact"/>
              <w:ind w:left="28"/>
              <w:jc w:val="center"/>
              <w:rPr>
                <w:sz w:val="24"/>
              </w:rPr>
            </w:pPr>
            <w:r>
              <w:rPr>
                <w:spacing w:val="-2"/>
                <w:sz w:val="24"/>
              </w:rPr>
              <w:t>Английское</w:t>
            </w:r>
            <w:r>
              <w:rPr>
                <w:sz w:val="24"/>
              </w:rPr>
              <w:tab/>
            </w:r>
            <w:r>
              <w:rPr>
                <w:spacing w:val="-2"/>
                <w:sz w:val="24"/>
              </w:rPr>
              <w:t>Просвещение;</w:t>
            </w:r>
            <w:r>
              <w:rPr>
                <w:sz w:val="24"/>
              </w:rPr>
              <w:tab/>
            </w:r>
            <w:r>
              <w:rPr>
                <w:spacing w:val="-5"/>
                <w:sz w:val="24"/>
              </w:rPr>
              <w:t>Дж.</w:t>
            </w:r>
            <w:r>
              <w:rPr>
                <w:sz w:val="24"/>
              </w:rPr>
              <w:tab/>
            </w:r>
            <w:r>
              <w:rPr>
                <w:spacing w:val="-4"/>
                <w:sz w:val="24"/>
              </w:rPr>
              <w:t>Локк</w:t>
            </w:r>
            <w:r>
              <w:rPr>
                <w:sz w:val="24"/>
              </w:rPr>
              <w:tab/>
            </w:r>
            <w:r>
              <w:rPr>
                <w:spacing w:val="-10"/>
                <w:sz w:val="24"/>
              </w:rPr>
              <w:t>и</w:t>
            </w:r>
            <w:r>
              <w:rPr>
                <w:sz w:val="24"/>
              </w:rPr>
              <w:tab/>
            </w:r>
            <w:r>
              <w:rPr>
                <w:spacing w:val="-5"/>
                <w:sz w:val="24"/>
              </w:rPr>
              <w:t>Т.</w:t>
            </w:r>
            <w:r>
              <w:rPr>
                <w:sz w:val="24"/>
              </w:rPr>
              <w:tab/>
            </w:r>
            <w:r>
              <w:rPr>
                <w:spacing w:val="-2"/>
                <w:sz w:val="24"/>
              </w:rPr>
              <w:t>Гоббс.</w:t>
            </w:r>
          </w:p>
        </w:tc>
      </w:tr>
      <w:tr w:rsidR="00113E33" w14:paraId="54606C64" w14:textId="77777777">
        <w:trPr>
          <w:trHeight w:val="304"/>
        </w:trPr>
        <w:tc>
          <w:tcPr>
            <w:tcW w:w="2439" w:type="dxa"/>
            <w:tcBorders>
              <w:top w:val="nil"/>
              <w:bottom w:val="nil"/>
            </w:tcBorders>
          </w:tcPr>
          <w:p w14:paraId="2511E10E" w14:textId="77777777" w:rsidR="00113E33" w:rsidRDefault="00936FC5">
            <w:pPr>
              <w:pStyle w:val="TableParagraph"/>
              <w:spacing w:before="5"/>
              <w:rPr>
                <w:sz w:val="24"/>
              </w:rPr>
            </w:pPr>
            <w:r>
              <w:rPr>
                <w:spacing w:val="-2"/>
                <w:sz w:val="24"/>
              </w:rPr>
              <w:t>Введение.</w:t>
            </w:r>
          </w:p>
        </w:tc>
        <w:tc>
          <w:tcPr>
            <w:tcW w:w="6580" w:type="dxa"/>
            <w:tcBorders>
              <w:top w:val="nil"/>
              <w:bottom w:val="nil"/>
            </w:tcBorders>
          </w:tcPr>
          <w:p w14:paraId="39F3ADD4" w14:textId="77777777" w:rsidR="00113E33" w:rsidRDefault="00936FC5">
            <w:pPr>
              <w:pStyle w:val="TableParagraph"/>
              <w:tabs>
                <w:tab w:val="left" w:pos="1857"/>
                <w:tab w:val="left" w:pos="3585"/>
                <w:tab w:val="left" w:pos="4843"/>
                <w:tab w:val="left" w:pos="5734"/>
              </w:tabs>
              <w:spacing w:before="5"/>
              <w:ind w:left="33"/>
              <w:jc w:val="center"/>
              <w:rPr>
                <w:sz w:val="24"/>
              </w:rPr>
            </w:pPr>
            <w:r>
              <w:rPr>
                <w:spacing w:val="-2"/>
                <w:sz w:val="24"/>
              </w:rPr>
              <w:t>Секуляризация</w:t>
            </w:r>
            <w:r>
              <w:rPr>
                <w:sz w:val="24"/>
              </w:rPr>
              <w:tab/>
            </w:r>
            <w:r>
              <w:rPr>
                <w:spacing w:val="-2"/>
                <w:sz w:val="24"/>
              </w:rPr>
              <w:t>(обмирщение)</w:t>
            </w:r>
            <w:r>
              <w:rPr>
                <w:sz w:val="24"/>
              </w:rPr>
              <w:tab/>
            </w:r>
            <w:r>
              <w:rPr>
                <w:spacing w:val="-2"/>
                <w:sz w:val="24"/>
              </w:rPr>
              <w:t>сознания.</w:t>
            </w:r>
            <w:r>
              <w:rPr>
                <w:sz w:val="24"/>
              </w:rPr>
              <w:tab/>
            </w:r>
            <w:r>
              <w:rPr>
                <w:spacing w:val="-2"/>
                <w:sz w:val="24"/>
              </w:rPr>
              <w:t>Культ</w:t>
            </w:r>
            <w:r>
              <w:rPr>
                <w:sz w:val="24"/>
              </w:rPr>
              <w:tab/>
            </w:r>
            <w:r>
              <w:rPr>
                <w:spacing w:val="-2"/>
                <w:sz w:val="24"/>
              </w:rPr>
              <w:t>Разума.</w:t>
            </w:r>
          </w:p>
        </w:tc>
      </w:tr>
    </w:tbl>
    <w:p w14:paraId="122B1205" w14:textId="77777777" w:rsidR="00113E33" w:rsidRDefault="00113E33">
      <w:pPr>
        <w:pStyle w:val="TableParagraph"/>
        <w:jc w:val="center"/>
        <w:rPr>
          <w:sz w:val="24"/>
        </w:rPr>
        <w:sectPr w:rsidR="00113E33">
          <w:type w:val="continuous"/>
          <w:pgSz w:w="11920" w:h="16850"/>
          <w:pgMar w:top="1020" w:right="283" w:bottom="1365"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4E0E8E09" w14:textId="77777777">
        <w:trPr>
          <w:trHeight w:val="282"/>
        </w:trPr>
        <w:tc>
          <w:tcPr>
            <w:tcW w:w="2439" w:type="dxa"/>
            <w:vMerge w:val="restart"/>
            <w:tcBorders>
              <w:top w:val="nil"/>
            </w:tcBorders>
          </w:tcPr>
          <w:p w14:paraId="195F0D8E" w14:textId="77777777" w:rsidR="00113E33" w:rsidRDefault="00936FC5">
            <w:pPr>
              <w:pStyle w:val="TableParagraph"/>
              <w:spacing w:line="273" w:lineRule="exact"/>
              <w:rPr>
                <w:sz w:val="24"/>
              </w:rPr>
            </w:pPr>
            <w:r>
              <w:rPr>
                <w:sz w:val="24"/>
              </w:rPr>
              <w:lastRenderedPageBreak/>
              <w:t>Век</w:t>
            </w:r>
            <w:r>
              <w:rPr>
                <w:spacing w:val="-7"/>
                <w:sz w:val="24"/>
              </w:rPr>
              <w:t xml:space="preserve"> </w:t>
            </w:r>
            <w:r>
              <w:rPr>
                <w:spacing w:val="-2"/>
                <w:sz w:val="24"/>
              </w:rPr>
              <w:t>Просвещения.</w:t>
            </w:r>
          </w:p>
        </w:tc>
        <w:tc>
          <w:tcPr>
            <w:tcW w:w="6580" w:type="dxa"/>
            <w:tcBorders>
              <w:top w:val="nil"/>
              <w:bottom w:val="nil"/>
            </w:tcBorders>
          </w:tcPr>
          <w:p w14:paraId="6E97BBDA" w14:textId="77777777" w:rsidR="00113E33" w:rsidRDefault="00936FC5">
            <w:pPr>
              <w:pStyle w:val="TableParagraph"/>
              <w:spacing w:line="263" w:lineRule="exact"/>
              <w:rPr>
                <w:sz w:val="24"/>
              </w:rPr>
            </w:pPr>
            <w:r>
              <w:rPr>
                <w:sz w:val="24"/>
              </w:rPr>
              <w:t>Франция</w:t>
            </w:r>
            <w:r>
              <w:rPr>
                <w:spacing w:val="13"/>
                <w:sz w:val="24"/>
              </w:rPr>
              <w:t xml:space="preserve"> </w:t>
            </w:r>
            <w:r>
              <w:rPr>
                <w:sz w:val="24"/>
              </w:rPr>
              <w:t>-</w:t>
            </w:r>
            <w:r>
              <w:rPr>
                <w:spacing w:val="18"/>
                <w:sz w:val="24"/>
              </w:rPr>
              <w:t xml:space="preserve"> </w:t>
            </w:r>
            <w:r>
              <w:rPr>
                <w:sz w:val="24"/>
              </w:rPr>
              <w:t>центр</w:t>
            </w:r>
            <w:r>
              <w:rPr>
                <w:spacing w:val="21"/>
                <w:sz w:val="24"/>
              </w:rPr>
              <w:t xml:space="preserve"> </w:t>
            </w:r>
            <w:r>
              <w:rPr>
                <w:sz w:val="24"/>
              </w:rPr>
              <w:t>Просвещения.</w:t>
            </w:r>
            <w:r>
              <w:rPr>
                <w:spacing w:val="17"/>
                <w:sz w:val="24"/>
              </w:rPr>
              <w:t xml:space="preserve"> </w:t>
            </w:r>
            <w:r>
              <w:rPr>
                <w:sz w:val="24"/>
              </w:rPr>
              <w:t>Философские</w:t>
            </w:r>
            <w:r>
              <w:rPr>
                <w:spacing w:val="17"/>
                <w:sz w:val="24"/>
              </w:rPr>
              <w:t xml:space="preserve"> </w:t>
            </w:r>
            <w:r>
              <w:rPr>
                <w:sz w:val="24"/>
              </w:rPr>
              <w:t>и</w:t>
            </w:r>
            <w:r>
              <w:rPr>
                <w:spacing w:val="20"/>
                <w:sz w:val="24"/>
              </w:rPr>
              <w:t xml:space="preserve"> </w:t>
            </w:r>
            <w:r>
              <w:rPr>
                <w:spacing w:val="-2"/>
                <w:sz w:val="24"/>
              </w:rPr>
              <w:t>политические</w:t>
            </w:r>
          </w:p>
        </w:tc>
      </w:tr>
      <w:tr w:rsidR="00113E33" w14:paraId="0B8511EC" w14:textId="77777777">
        <w:trPr>
          <w:trHeight w:val="284"/>
        </w:trPr>
        <w:tc>
          <w:tcPr>
            <w:tcW w:w="2439" w:type="dxa"/>
            <w:vMerge/>
            <w:tcBorders>
              <w:top w:val="nil"/>
            </w:tcBorders>
          </w:tcPr>
          <w:p w14:paraId="1F6BC238" w14:textId="77777777" w:rsidR="00113E33" w:rsidRDefault="00113E33">
            <w:pPr>
              <w:rPr>
                <w:sz w:val="2"/>
                <w:szCs w:val="2"/>
              </w:rPr>
            </w:pPr>
          </w:p>
        </w:tc>
        <w:tc>
          <w:tcPr>
            <w:tcW w:w="6580" w:type="dxa"/>
            <w:tcBorders>
              <w:top w:val="nil"/>
              <w:bottom w:val="nil"/>
            </w:tcBorders>
          </w:tcPr>
          <w:p w14:paraId="040694BF" w14:textId="77777777" w:rsidR="00113E33" w:rsidRDefault="00936FC5">
            <w:pPr>
              <w:pStyle w:val="TableParagraph"/>
              <w:tabs>
                <w:tab w:val="left" w:pos="808"/>
                <w:tab w:val="left" w:pos="1588"/>
                <w:tab w:val="left" w:pos="2848"/>
                <w:tab w:val="left" w:pos="3629"/>
                <w:tab w:val="left" w:pos="5052"/>
                <w:tab w:val="left" w:pos="5857"/>
              </w:tabs>
              <w:spacing w:line="264" w:lineRule="exact"/>
              <w:rPr>
                <w:sz w:val="24"/>
              </w:rPr>
            </w:pPr>
            <w:r>
              <w:rPr>
                <w:spacing w:val="-4"/>
                <w:sz w:val="24"/>
              </w:rPr>
              <w:t>идеи</w:t>
            </w:r>
            <w:r>
              <w:rPr>
                <w:sz w:val="24"/>
              </w:rPr>
              <w:tab/>
            </w:r>
            <w:r>
              <w:rPr>
                <w:spacing w:val="-4"/>
                <w:sz w:val="24"/>
              </w:rPr>
              <w:t>Ф.М.</w:t>
            </w:r>
            <w:r>
              <w:rPr>
                <w:sz w:val="24"/>
              </w:rPr>
              <w:tab/>
            </w:r>
            <w:r>
              <w:rPr>
                <w:spacing w:val="-2"/>
                <w:sz w:val="24"/>
              </w:rPr>
              <w:t>Вольтера,</w:t>
            </w:r>
            <w:r>
              <w:rPr>
                <w:sz w:val="24"/>
              </w:rPr>
              <w:tab/>
            </w:r>
            <w:r>
              <w:rPr>
                <w:spacing w:val="-4"/>
                <w:sz w:val="24"/>
              </w:rPr>
              <w:t>Ш.Л.</w:t>
            </w:r>
            <w:r>
              <w:rPr>
                <w:sz w:val="24"/>
              </w:rPr>
              <w:tab/>
            </w:r>
            <w:r>
              <w:rPr>
                <w:spacing w:val="-2"/>
                <w:sz w:val="24"/>
              </w:rPr>
              <w:t>Монтескье,</w:t>
            </w:r>
            <w:r>
              <w:rPr>
                <w:sz w:val="24"/>
              </w:rPr>
              <w:tab/>
            </w:r>
            <w:r>
              <w:rPr>
                <w:spacing w:val="-4"/>
                <w:sz w:val="24"/>
              </w:rPr>
              <w:t>Ж.Ж.</w:t>
            </w:r>
            <w:r>
              <w:rPr>
                <w:sz w:val="24"/>
              </w:rPr>
              <w:tab/>
            </w:r>
            <w:r>
              <w:rPr>
                <w:spacing w:val="-2"/>
                <w:sz w:val="24"/>
              </w:rPr>
              <w:t>Руссо.</w:t>
            </w:r>
          </w:p>
        </w:tc>
      </w:tr>
      <w:tr w:rsidR="00113E33" w14:paraId="641DA888" w14:textId="77777777">
        <w:trPr>
          <w:trHeight w:val="284"/>
        </w:trPr>
        <w:tc>
          <w:tcPr>
            <w:tcW w:w="2439" w:type="dxa"/>
            <w:vMerge/>
            <w:tcBorders>
              <w:top w:val="nil"/>
            </w:tcBorders>
          </w:tcPr>
          <w:p w14:paraId="0B0D367F" w14:textId="77777777" w:rsidR="00113E33" w:rsidRDefault="00113E33">
            <w:pPr>
              <w:rPr>
                <w:sz w:val="2"/>
                <w:szCs w:val="2"/>
              </w:rPr>
            </w:pPr>
          </w:p>
        </w:tc>
        <w:tc>
          <w:tcPr>
            <w:tcW w:w="6580" w:type="dxa"/>
            <w:tcBorders>
              <w:top w:val="nil"/>
              <w:bottom w:val="nil"/>
            </w:tcBorders>
          </w:tcPr>
          <w:p w14:paraId="14F05C9D" w14:textId="77777777" w:rsidR="00113E33" w:rsidRDefault="00936FC5">
            <w:pPr>
              <w:pStyle w:val="TableParagraph"/>
              <w:spacing w:line="264" w:lineRule="exact"/>
              <w:rPr>
                <w:sz w:val="24"/>
              </w:rPr>
            </w:pPr>
            <w:r>
              <w:rPr>
                <w:sz w:val="24"/>
              </w:rPr>
              <w:t>«</w:t>
            </w:r>
            <w:proofErr w:type="gramStart"/>
            <w:r>
              <w:rPr>
                <w:sz w:val="24"/>
              </w:rPr>
              <w:t>Энциклопедия»</w:t>
            </w:r>
            <w:r>
              <w:rPr>
                <w:spacing w:val="34"/>
                <w:sz w:val="24"/>
              </w:rPr>
              <w:t xml:space="preserve">  </w:t>
            </w:r>
            <w:r>
              <w:rPr>
                <w:sz w:val="24"/>
              </w:rPr>
              <w:t>(</w:t>
            </w:r>
            <w:proofErr w:type="gramEnd"/>
            <w:r>
              <w:rPr>
                <w:sz w:val="24"/>
              </w:rPr>
              <w:t>Д.</w:t>
            </w:r>
            <w:r>
              <w:rPr>
                <w:spacing w:val="36"/>
                <w:sz w:val="24"/>
              </w:rPr>
              <w:t xml:space="preserve">  </w:t>
            </w:r>
            <w:proofErr w:type="gramStart"/>
            <w:r>
              <w:rPr>
                <w:sz w:val="24"/>
              </w:rPr>
              <w:t>Дидро,</w:t>
            </w:r>
            <w:r>
              <w:rPr>
                <w:spacing w:val="37"/>
                <w:sz w:val="24"/>
              </w:rPr>
              <w:t xml:space="preserve">  </w:t>
            </w:r>
            <w:r>
              <w:rPr>
                <w:sz w:val="24"/>
              </w:rPr>
              <w:t>Ж.</w:t>
            </w:r>
            <w:proofErr w:type="gramEnd"/>
            <w:r>
              <w:rPr>
                <w:spacing w:val="37"/>
                <w:sz w:val="24"/>
              </w:rPr>
              <w:t xml:space="preserve">  </w:t>
            </w:r>
            <w:r>
              <w:rPr>
                <w:sz w:val="24"/>
              </w:rPr>
              <w:t>Д'Аламбер).</w:t>
            </w:r>
            <w:r>
              <w:rPr>
                <w:spacing w:val="37"/>
                <w:sz w:val="24"/>
              </w:rPr>
              <w:t xml:space="preserve">  </w:t>
            </w:r>
            <w:r>
              <w:rPr>
                <w:spacing w:val="-2"/>
                <w:sz w:val="24"/>
              </w:rPr>
              <w:t>Германское</w:t>
            </w:r>
          </w:p>
        </w:tc>
      </w:tr>
      <w:tr w:rsidR="00113E33" w14:paraId="2FDD49A2" w14:textId="77777777">
        <w:trPr>
          <w:trHeight w:val="284"/>
        </w:trPr>
        <w:tc>
          <w:tcPr>
            <w:tcW w:w="2439" w:type="dxa"/>
            <w:vMerge/>
            <w:tcBorders>
              <w:top w:val="nil"/>
            </w:tcBorders>
          </w:tcPr>
          <w:p w14:paraId="60D75DC5" w14:textId="77777777" w:rsidR="00113E33" w:rsidRDefault="00113E33">
            <w:pPr>
              <w:rPr>
                <w:sz w:val="2"/>
                <w:szCs w:val="2"/>
              </w:rPr>
            </w:pPr>
          </w:p>
        </w:tc>
        <w:tc>
          <w:tcPr>
            <w:tcW w:w="6580" w:type="dxa"/>
            <w:tcBorders>
              <w:top w:val="nil"/>
              <w:bottom w:val="nil"/>
            </w:tcBorders>
          </w:tcPr>
          <w:p w14:paraId="41352BC7" w14:textId="77777777" w:rsidR="00113E33" w:rsidRDefault="00936FC5">
            <w:pPr>
              <w:pStyle w:val="TableParagraph"/>
              <w:tabs>
                <w:tab w:val="left" w:pos="1840"/>
                <w:tab w:val="left" w:pos="3912"/>
                <w:tab w:val="left" w:pos="4711"/>
                <w:tab w:val="left" w:pos="6425"/>
              </w:tabs>
              <w:spacing w:line="264" w:lineRule="exact"/>
              <w:rPr>
                <w:sz w:val="24"/>
              </w:rPr>
            </w:pPr>
            <w:r>
              <w:rPr>
                <w:spacing w:val="-2"/>
                <w:sz w:val="24"/>
              </w:rPr>
              <w:t>Просвещение.</w:t>
            </w:r>
            <w:r>
              <w:rPr>
                <w:sz w:val="24"/>
              </w:rPr>
              <w:tab/>
            </w:r>
            <w:r>
              <w:rPr>
                <w:spacing w:val="-2"/>
                <w:sz w:val="24"/>
              </w:rPr>
              <w:t>Распространение</w:t>
            </w:r>
            <w:r>
              <w:rPr>
                <w:sz w:val="24"/>
              </w:rPr>
              <w:tab/>
            </w:r>
            <w:r>
              <w:rPr>
                <w:spacing w:val="-4"/>
                <w:sz w:val="24"/>
              </w:rPr>
              <w:t>идей</w:t>
            </w:r>
            <w:r>
              <w:rPr>
                <w:sz w:val="24"/>
              </w:rPr>
              <w:tab/>
            </w:r>
            <w:r>
              <w:rPr>
                <w:spacing w:val="-2"/>
                <w:sz w:val="24"/>
              </w:rPr>
              <w:t>Просвещения</w:t>
            </w:r>
            <w:r>
              <w:rPr>
                <w:sz w:val="24"/>
              </w:rPr>
              <w:tab/>
            </w:r>
            <w:r>
              <w:rPr>
                <w:spacing w:val="-10"/>
                <w:sz w:val="24"/>
              </w:rPr>
              <w:t>в</w:t>
            </w:r>
          </w:p>
        </w:tc>
      </w:tr>
      <w:tr w:rsidR="00113E33" w14:paraId="6B41FF35" w14:textId="77777777">
        <w:trPr>
          <w:trHeight w:val="285"/>
        </w:trPr>
        <w:tc>
          <w:tcPr>
            <w:tcW w:w="2439" w:type="dxa"/>
            <w:vMerge/>
            <w:tcBorders>
              <w:top w:val="nil"/>
            </w:tcBorders>
          </w:tcPr>
          <w:p w14:paraId="575EAB9C" w14:textId="77777777" w:rsidR="00113E33" w:rsidRDefault="00113E33">
            <w:pPr>
              <w:rPr>
                <w:sz w:val="2"/>
                <w:szCs w:val="2"/>
              </w:rPr>
            </w:pPr>
          </w:p>
        </w:tc>
        <w:tc>
          <w:tcPr>
            <w:tcW w:w="6580" w:type="dxa"/>
            <w:tcBorders>
              <w:top w:val="nil"/>
              <w:bottom w:val="nil"/>
            </w:tcBorders>
          </w:tcPr>
          <w:p w14:paraId="65EA5EC1" w14:textId="77777777" w:rsidR="00113E33" w:rsidRDefault="00936FC5">
            <w:pPr>
              <w:pStyle w:val="TableParagraph"/>
              <w:tabs>
                <w:tab w:val="left" w:pos="1488"/>
                <w:tab w:val="left" w:pos="2824"/>
                <w:tab w:val="left" w:pos="4771"/>
                <w:tab w:val="left" w:pos="5460"/>
              </w:tabs>
              <w:spacing w:line="265" w:lineRule="exact"/>
              <w:rPr>
                <w:sz w:val="24"/>
              </w:rPr>
            </w:pPr>
            <w:r>
              <w:rPr>
                <w:spacing w:val="-2"/>
                <w:sz w:val="24"/>
              </w:rPr>
              <w:t>Америке.</w:t>
            </w:r>
            <w:r>
              <w:rPr>
                <w:sz w:val="24"/>
              </w:rPr>
              <w:tab/>
            </w:r>
            <w:r>
              <w:rPr>
                <w:spacing w:val="-2"/>
                <w:sz w:val="24"/>
              </w:rPr>
              <w:t>Влияние</w:t>
            </w:r>
            <w:r>
              <w:rPr>
                <w:sz w:val="24"/>
              </w:rPr>
              <w:tab/>
            </w:r>
            <w:r>
              <w:rPr>
                <w:spacing w:val="-2"/>
                <w:sz w:val="24"/>
              </w:rPr>
              <w:t>просветителей</w:t>
            </w:r>
            <w:r>
              <w:rPr>
                <w:sz w:val="24"/>
              </w:rPr>
              <w:tab/>
            </w:r>
            <w:r>
              <w:rPr>
                <w:spacing w:val="-5"/>
                <w:sz w:val="24"/>
              </w:rPr>
              <w:t>на</w:t>
            </w:r>
            <w:r>
              <w:rPr>
                <w:sz w:val="24"/>
              </w:rPr>
              <w:tab/>
            </w:r>
            <w:r>
              <w:rPr>
                <w:spacing w:val="-2"/>
                <w:sz w:val="24"/>
              </w:rPr>
              <w:t>изменение</w:t>
            </w:r>
          </w:p>
        </w:tc>
      </w:tr>
      <w:tr w:rsidR="00113E33" w14:paraId="2888DB59" w14:textId="77777777">
        <w:trPr>
          <w:trHeight w:val="285"/>
        </w:trPr>
        <w:tc>
          <w:tcPr>
            <w:tcW w:w="2439" w:type="dxa"/>
            <w:vMerge/>
            <w:tcBorders>
              <w:top w:val="nil"/>
            </w:tcBorders>
          </w:tcPr>
          <w:p w14:paraId="5DE88013" w14:textId="77777777" w:rsidR="00113E33" w:rsidRDefault="00113E33">
            <w:pPr>
              <w:rPr>
                <w:sz w:val="2"/>
                <w:szCs w:val="2"/>
              </w:rPr>
            </w:pPr>
          </w:p>
        </w:tc>
        <w:tc>
          <w:tcPr>
            <w:tcW w:w="6580" w:type="dxa"/>
            <w:tcBorders>
              <w:top w:val="nil"/>
              <w:bottom w:val="nil"/>
            </w:tcBorders>
          </w:tcPr>
          <w:p w14:paraId="3B86416E" w14:textId="77777777" w:rsidR="00113E33" w:rsidRDefault="00936FC5">
            <w:pPr>
              <w:pStyle w:val="TableParagraph"/>
              <w:spacing w:line="264" w:lineRule="exact"/>
              <w:rPr>
                <w:sz w:val="24"/>
              </w:rPr>
            </w:pPr>
            <w:r>
              <w:rPr>
                <w:sz w:val="24"/>
              </w:rPr>
              <w:t>представлений</w:t>
            </w:r>
            <w:r>
              <w:rPr>
                <w:spacing w:val="58"/>
                <w:w w:val="150"/>
                <w:sz w:val="24"/>
              </w:rPr>
              <w:t xml:space="preserve"> </w:t>
            </w:r>
            <w:r>
              <w:rPr>
                <w:sz w:val="24"/>
              </w:rPr>
              <w:t>об</w:t>
            </w:r>
            <w:r>
              <w:rPr>
                <w:spacing w:val="63"/>
                <w:w w:val="150"/>
                <w:sz w:val="24"/>
              </w:rPr>
              <w:t xml:space="preserve"> </w:t>
            </w:r>
            <w:r>
              <w:rPr>
                <w:sz w:val="24"/>
              </w:rPr>
              <w:t>отношениях</w:t>
            </w:r>
            <w:r>
              <w:rPr>
                <w:spacing w:val="67"/>
                <w:w w:val="150"/>
                <w:sz w:val="24"/>
              </w:rPr>
              <w:t xml:space="preserve"> </w:t>
            </w:r>
            <w:r>
              <w:rPr>
                <w:sz w:val="24"/>
              </w:rPr>
              <w:t>власти</w:t>
            </w:r>
            <w:r>
              <w:rPr>
                <w:spacing w:val="64"/>
                <w:w w:val="150"/>
                <w:sz w:val="24"/>
              </w:rPr>
              <w:t xml:space="preserve"> </w:t>
            </w:r>
            <w:r>
              <w:rPr>
                <w:sz w:val="24"/>
              </w:rPr>
              <w:t>и</w:t>
            </w:r>
            <w:r>
              <w:rPr>
                <w:spacing w:val="64"/>
                <w:w w:val="150"/>
                <w:sz w:val="24"/>
              </w:rPr>
              <w:t xml:space="preserve"> </w:t>
            </w:r>
            <w:r>
              <w:rPr>
                <w:sz w:val="24"/>
              </w:rPr>
              <w:t>общества.</w:t>
            </w:r>
            <w:r>
              <w:rPr>
                <w:spacing w:val="71"/>
                <w:w w:val="150"/>
                <w:sz w:val="24"/>
              </w:rPr>
              <w:t xml:space="preserve"> </w:t>
            </w:r>
            <w:r>
              <w:rPr>
                <w:spacing w:val="-2"/>
                <w:sz w:val="24"/>
              </w:rPr>
              <w:t>«Союз</w:t>
            </w:r>
          </w:p>
        </w:tc>
      </w:tr>
      <w:tr w:rsidR="00113E33" w14:paraId="51331223" w14:textId="77777777">
        <w:trPr>
          <w:trHeight w:val="411"/>
        </w:trPr>
        <w:tc>
          <w:tcPr>
            <w:tcW w:w="2439" w:type="dxa"/>
            <w:vMerge/>
            <w:tcBorders>
              <w:top w:val="nil"/>
            </w:tcBorders>
          </w:tcPr>
          <w:p w14:paraId="2553BCA0" w14:textId="77777777" w:rsidR="00113E33" w:rsidRDefault="00113E33">
            <w:pPr>
              <w:rPr>
                <w:sz w:val="2"/>
                <w:szCs w:val="2"/>
              </w:rPr>
            </w:pPr>
          </w:p>
        </w:tc>
        <w:tc>
          <w:tcPr>
            <w:tcW w:w="6580" w:type="dxa"/>
            <w:tcBorders>
              <w:top w:val="nil"/>
            </w:tcBorders>
          </w:tcPr>
          <w:p w14:paraId="1878110E" w14:textId="77777777" w:rsidR="00113E33" w:rsidRDefault="00936FC5">
            <w:pPr>
              <w:pStyle w:val="TableParagraph"/>
              <w:spacing w:line="274" w:lineRule="exact"/>
              <w:rPr>
                <w:sz w:val="24"/>
              </w:rPr>
            </w:pPr>
            <w:r>
              <w:rPr>
                <w:sz w:val="24"/>
              </w:rPr>
              <w:t>королей</w:t>
            </w:r>
            <w:r>
              <w:rPr>
                <w:spacing w:val="-3"/>
                <w:sz w:val="24"/>
              </w:rPr>
              <w:t xml:space="preserve"> </w:t>
            </w:r>
            <w:r>
              <w:rPr>
                <w:sz w:val="24"/>
              </w:rPr>
              <w:t>и</w:t>
            </w:r>
            <w:r>
              <w:rPr>
                <w:spacing w:val="1"/>
                <w:sz w:val="24"/>
              </w:rPr>
              <w:t xml:space="preserve"> </w:t>
            </w:r>
            <w:r>
              <w:rPr>
                <w:spacing w:val="-2"/>
                <w:sz w:val="24"/>
              </w:rPr>
              <w:t>философов».</w:t>
            </w:r>
          </w:p>
        </w:tc>
      </w:tr>
      <w:tr w:rsidR="00113E33" w14:paraId="6A9B5DEB" w14:textId="77777777">
        <w:trPr>
          <w:trHeight w:val="376"/>
        </w:trPr>
        <w:tc>
          <w:tcPr>
            <w:tcW w:w="2439" w:type="dxa"/>
            <w:tcBorders>
              <w:bottom w:val="nil"/>
            </w:tcBorders>
          </w:tcPr>
          <w:p w14:paraId="2F4BB091" w14:textId="77777777" w:rsidR="00113E33" w:rsidRDefault="00936FC5">
            <w:pPr>
              <w:pStyle w:val="TableParagraph"/>
              <w:spacing w:before="85" w:line="271" w:lineRule="exact"/>
              <w:rPr>
                <w:sz w:val="24"/>
              </w:rPr>
            </w:pPr>
            <w:r>
              <w:rPr>
                <w:sz w:val="24"/>
              </w:rPr>
              <w:t>Государства</w:t>
            </w:r>
            <w:r>
              <w:rPr>
                <w:spacing w:val="-14"/>
                <w:sz w:val="24"/>
              </w:rPr>
              <w:t xml:space="preserve"> </w:t>
            </w:r>
            <w:r>
              <w:rPr>
                <w:sz w:val="24"/>
              </w:rPr>
              <w:t>Европы</w:t>
            </w:r>
            <w:r>
              <w:rPr>
                <w:spacing w:val="-14"/>
                <w:sz w:val="24"/>
              </w:rPr>
              <w:t xml:space="preserve"> </w:t>
            </w:r>
            <w:r>
              <w:rPr>
                <w:spacing w:val="-10"/>
                <w:sz w:val="24"/>
              </w:rPr>
              <w:t>в</w:t>
            </w:r>
          </w:p>
        </w:tc>
        <w:tc>
          <w:tcPr>
            <w:tcW w:w="6580" w:type="dxa"/>
            <w:tcBorders>
              <w:bottom w:val="nil"/>
            </w:tcBorders>
          </w:tcPr>
          <w:p w14:paraId="05C17B14" w14:textId="77777777" w:rsidR="00113E33" w:rsidRDefault="00936FC5">
            <w:pPr>
              <w:pStyle w:val="TableParagraph"/>
              <w:spacing w:before="85" w:line="271" w:lineRule="exact"/>
              <w:rPr>
                <w:sz w:val="24"/>
              </w:rPr>
            </w:pPr>
            <w:r>
              <w:rPr>
                <w:sz w:val="24"/>
              </w:rPr>
              <w:t>Монархии</w:t>
            </w:r>
            <w:r>
              <w:rPr>
                <w:spacing w:val="50"/>
                <w:sz w:val="24"/>
              </w:rPr>
              <w:t xml:space="preserve"> </w:t>
            </w:r>
            <w:r>
              <w:rPr>
                <w:sz w:val="24"/>
              </w:rPr>
              <w:t>в</w:t>
            </w:r>
            <w:r>
              <w:rPr>
                <w:spacing w:val="50"/>
                <w:sz w:val="24"/>
              </w:rPr>
              <w:t xml:space="preserve"> </w:t>
            </w:r>
            <w:r>
              <w:rPr>
                <w:sz w:val="24"/>
              </w:rPr>
              <w:t>Европе</w:t>
            </w:r>
            <w:r>
              <w:rPr>
                <w:spacing w:val="52"/>
                <w:sz w:val="24"/>
              </w:rPr>
              <w:t xml:space="preserve"> </w:t>
            </w:r>
            <w:r>
              <w:rPr>
                <w:sz w:val="24"/>
              </w:rPr>
              <w:t>XVIII</w:t>
            </w:r>
            <w:r>
              <w:rPr>
                <w:spacing w:val="55"/>
                <w:sz w:val="24"/>
              </w:rPr>
              <w:t xml:space="preserve"> </w:t>
            </w:r>
            <w:r>
              <w:rPr>
                <w:sz w:val="24"/>
              </w:rPr>
              <w:t>в.:</w:t>
            </w:r>
            <w:r>
              <w:rPr>
                <w:spacing w:val="55"/>
                <w:sz w:val="24"/>
              </w:rPr>
              <w:t xml:space="preserve"> </w:t>
            </w:r>
            <w:r>
              <w:rPr>
                <w:sz w:val="24"/>
              </w:rPr>
              <w:t>абсолютные</w:t>
            </w:r>
            <w:r>
              <w:rPr>
                <w:spacing w:val="52"/>
                <w:sz w:val="24"/>
              </w:rPr>
              <w:t xml:space="preserve"> </w:t>
            </w:r>
            <w:r>
              <w:rPr>
                <w:sz w:val="24"/>
              </w:rPr>
              <w:t>и</w:t>
            </w:r>
            <w:r>
              <w:rPr>
                <w:spacing w:val="55"/>
                <w:sz w:val="24"/>
              </w:rPr>
              <w:t xml:space="preserve"> </w:t>
            </w:r>
            <w:r>
              <w:rPr>
                <w:spacing w:val="-2"/>
                <w:sz w:val="24"/>
              </w:rPr>
              <w:t>парламентские</w:t>
            </w:r>
          </w:p>
        </w:tc>
      </w:tr>
      <w:tr w:rsidR="00113E33" w14:paraId="1EF899F9" w14:textId="77777777">
        <w:trPr>
          <w:trHeight w:val="293"/>
        </w:trPr>
        <w:tc>
          <w:tcPr>
            <w:tcW w:w="2439" w:type="dxa"/>
            <w:tcBorders>
              <w:top w:val="nil"/>
              <w:bottom w:val="nil"/>
            </w:tcBorders>
          </w:tcPr>
          <w:p w14:paraId="656EEE4A" w14:textId="77777777" w:rsidR="00113E33" w:rsidRDefault="00936FC5">
            <w:pPr>
              <w:pStyle w:val="TableParagraph"/>
              <w:spacing w:before="4" w:line="269" w:lineRule="exact"/>
              <w:rPr>
                <w:sz w:val="24"/>
              </w:rPr>
            </w:pPr>
            <w:r>
              <w:rPr>
                <w:sz w:val="24"/>
              </w:rPr>
              <w:t>XVIII</w:t>
            </w:r>
            <w:r>
              <w:rPr>
                <w:spacing w:val="-7"/>
                <w:sz w:val="24"/>
              </w:rPr>
              <w:t xml:space="preserve"> </w:t>
            </w:r>
            <w:r>
              <w:rPr>
                <w:spacing w:val="-5"/>
                <w:sz w:val="24"/>
              </w:rPr>
              <w:t>в.</w:t>
            </w:r>
          </w:p>
        </w:tc>
        <w:tc>
          <w:tcPr>
            <w:tcW w:w="6580" w:type="dxa"/>
            <w:tcBorders>
              <w:top w:val="nil"/>
              <w:bottom w:val="nil"/>
            </w:tcBorders>
          </w:tcPr>
          <w:p w14:paraId="6BB878A1" w14:textId="77777777" w:rsidR="00113E33" w:rsidRDefault="00936FC5">
            <w:pPr>
              <w:pStyle w:val="TableParagraph"/>
              <w:tabs>
                <w:tab w:val="left" w:pos="1348"/>
                <w:tab w:val="left" w:pos="3144"/>
                <w:tab w:val="left" w:pos="4661"/>
                <w:tab w:val="left" w:pos="5996"/>
              </w:tabs>
              <w:spacing w:before="4" w:line="269" w:lineRule="exact"/>
              <w:rPr>
                <w:sz w:val="24"/>
              </w:rPr>
            </w:pPr>
            <w:r>
              <w:rPr>
                <w:spacing w:val="-2"/>
                <w:sz w:val="24"/>
              </w:rPr>
              <w:t>монархии.</w:t>
            </w:r>
            <w:r>
              <w:rPr>
                <w:sz w:val="24"/>
              </w:rPr>
              <w:tab/>
            </w:r>
            <w:r>
              <w:rPr>
                <w:spacing w:val="-2"/>
                <w:sz w:val="24"/>
              </w:rPr>
              <w:t>Просвещенный</w:t>
            </w:r>
            <w:r>
              <w:rPr>
                <w:sz w:val="24"/>
              </w:rPr>
              <w:tab/>
            </w:r>
            <w:r>
              <w:rPr>
                <w:spacing w:val="-2"/>
                <w:sz w:val="24"/>
              </w:rPr>
              <w:t>абсолютизм:</w:t>
            </w:r>
            <w:r>
              <w:rPr>
                <w:sz w:val="24"/>
              </w:rPr>
              <w:tab/>
            </w:r>
            <w:r>
              <w:rPr>
                <w:spacing w:val="-2"/>
                <w:sz w:val="24"/>
              </w:rPr>
              <w:t>правители,</w:t>
            </w:r>
            <w:r>
              <w:rPr>
                <w:sz w:val="24"/>
              </w:rPr>
              <w:tab/>
            </w:r>
            <w:r>
              <w:rPr>
                <w:spacing w:val="-2"/>
                <w:sz w:val="24"/>
              </w:rPr>
              <w:t>идеи,</w:t>
            </w:r>
          </w:p>
        </w:tc>
      </w:tr>
      <w:tr w:rsidR="00113E33" w14:paraId="6D4415D0" w14:textId="77777777">
        <w:trPr>
          <w:trHeight w:val="292"/>
        </w:trPr>
        <w:tc>
          <w:tcPr>
            <w:tcW w:w="2439" w:type="dxa"/>
            <w:tcBorders>
              <w:top w:val="nil"/>
              <w:bottom w:val="nil"/>
            </w:tcBorders>
          </w:tcPr>
          <w:p w14:paraId="4237A512" w14:textId="77777777" w:rsidR="00113E33" w:rsidRDefault="00113E33">
            <w:pPr>
              <w:pStyle w:val="TableParagraph"/>
              <w:ind w:left="0"/>
              <w:rPr>
                <w:sz w:val="20"/>
              </w:rPr>
            </w:pPr>
          </w:p>
        </w:tc>
        <w:tc>
          <w:tcPr>
            <w:tcW w:w="6580" w:type="dxa"/>
            <w:tcBorders>
              <w:top w:val="nil"/>
              <w:bottom w:val="nil"/>
            </w:tcBorders>
          </w:tcPr>
          <w:p w14:paraId="6BC4858B" w14:textId="77777777" w:rsidR="00113E33" w:rsidRDefault="00936FC5">
            <w:pPr>
              <w:pStyle w:val="TableParagraph"/>
              <w:spacing w:before="3" w:line="269" w:lineRule="exact"/>
              <w:rPr>
                <w:sz w:val="24"/>
              </w:rPr>
            </w:pPr>
            <w:r>
              <w:rPr>
                <w:sz w:val="24"/>
              </w:rPr>
              <w:t>практика.</w:t>
            </w:r>
            <w:r>
              <w:rPr>
                <w:spacing w:val="6"/>
                <w:sz w:val="24"/>
              </w:rPr>
              <w:t xml:space="preserve"> </w:t>
            </w:r>
            <w:r>
              <w:rPr>
                <w:sz w:val="24"/>
              </w:rPr>
              <w:t>Политика</w:t>
            </w:r>
            <w:r>
              <w:rPr>
                <w:spacing w:val="12"/>
                <w:sz w:val="24"/>
              </w:rPr>
              <w:t xml:space="preserve"> </w:t>
            </w:r>
            <w:r>
              <w:rPr>
                <w:sz w:val="24"/>
              </w:rPr>
              <w:t>в</w:t>
            </w:r>
            <w:r>
              <w:rPr>
                <w:spacing w:val="11"/>
                <w:sz w:val="24"/>
              </w:rPr>
              <w:t xml:space="preserve"> </w:t>
            </w:r>
            <w:r>
              <w:rPr>
                <w:sz w:val="24"/>
              </w:rPr>
              <w:t>отношении</w:t>
            </w:r>
            <w:r>
              <w:rPr>
                <w:spacing w:val="13"/>
                <w:sz w:val="24"/>
              </w:rPr>
              <w:t xml:space="preserve"> </w:t>
            </w:r>
            <w:r>
              <w:rPr>
                <w:sz w:val="24"/>
              </w:rPr>
              <w:t>сословий:</w:t>
            </w:r>
            <w:r>
              <w:rPr>
                <w:spacing w:val="11"/>
                <w:sz w:val="24"/>
              </w:rPr>
              <w:t xml:space="preserve"> </w:t>
            </w:r>
            <w:r>
              <w:rPr>
                <w:sz w:val="24"/>
              </w:rPr>
              <w:t>старые</w:t>
            </w:r>
            <w:r>
              <w:rPr>
                <w:spacing w:val="13"/>
                <w:sz w:val="24"/>
              </w:rPr>
              <w:t xml:space="preserve"> </w:t>
            </w:r>
            <w:r>
              <w:rPr>
                <w:sz w:val="24"/>
              </w:rPr>
              <w:t>порядки</w:t>
            </w:r>
            <w:r>
              <w:rPr>
                <w:spacing w:val="14"/>
                <w:sz w:val="24"/>
              </w:rPr>
              <w:t xml:space="preserve"> </w:t>
            </w:r>
            <w:r>
              <w:rPr>
                <w:spacing w:val="-10"/>
                <w:sz w:val="24"/>
              </w:rPr>
              <w:t>и</w:t>
            </w:r>
          </w:p>
        </w:tc>
      </w:tr>
      <w:tr w:rsidR="00113E33" w14:paraId="5F95AEDF" w14:textId="77777777">
        <w:trPr>
          <w:trHeight w:val="293"/>
        </w:trPr>
        <w:tc>
          <w:tcPr>
            <w:tcW w:w="2439" w:type="dxa"/>
            <w:tcBorders>
              <w:top w:val="nil"/>
              <w:bottom w:val="nil"/>
            </w:tcBorders>
          </w:tcPr>
          <w:p w14:paraId="6805B130" w14:textId="77777777" w:rsidR="00113E33" w:rsidRDefault="00113E33">
            <w:pPr>
              <w:pStyle w:val="TableParagraph"/>
              <w:ind w:left="0"/>
            </w:pPr>
          </w:p>
        </w:tc>
        <w:tc>
          <w:tcPr>
            <w:tcW w:w="6580" w:type="dxa"/>
            <w:tcBorders>
              <w:top w:val="nil"/>
              <w:bottom w:val="nil"/>
            </w:tcBorders>
          </w:tcPr>
          <w:p w14:paraId="3D6B7C8B" w14:textId="77777777" w:rsidR="00113E33" w:rsidRDefault="00936FC5">
            <w:pPr>
              <w:pStyle w:val="TableParagraph"/>
              <w:tabs>
                <w:tab w:val="left" w:pos="940"/>
                <w:tab w:val="left" w:pos="1936"/>
                <w:tab w:val="left" w:pos="3460"/>
                <w:tab w:val="left" w:pos="3828"/>
                <w:tab w:val="left" w:pos="4987"/>
              </w:tabs>
              <w:spacing w:before="3" w:line="271" w:lineRule="exact"/>
              <w:rPr>
                <w:sz w:val="24"/>
              </w:rPr>
            </w:pPr>
            <w:r>
              <w:rPr>
                <w:spacing w:val="-2"/>
                <w:sz w:val="24"/>
              </w:rPr>
              <w:t>новые</w:t>
            </w:r>
            <w:r>
              <w:rPr>
                <w:sz w:val="24"/>
              </w:rPr>
              <w:tab/>
            </w:r>
            <w:r>
              <w:rPr>
                <w:spacing w:val="-2"/>
                <w:sz w:val="24"/>
              </w:rPr>
              <w:t>веяния.</w:t>
            </w:r>
            <w:r>
              <w:rPr>
                <w:sz w:val="24"/>
              </w:rPr>
              <w:tab/>
            </w:r>
            <w:r>
              <w:rPr>
                <w:spacing w:val="-2"/>
                <w:sz w:val="24"/>
              </w:rPr>
              <w:t>Государство</w:t>
            </w:r>
            <w:r>
              <w:rPr>
                <w:sz w:val="24"/>
              </w:rPr>
              <w:tab/>
            </w:r>
            <w:r>
              <w:rPr>
                <w:spacing w:val="-10"/>
                <w:sz w:val="24"/>
              </w:rPr>
              <w:t>и</w:t>
            </w:r>
            <w:r>
              <w:rPr>
                <w:sz w:val="24"/>
              </w:rPr>
              <w:tab/>
            </w:r>
            <w:r>
              <w:rPr>
                <w:spacing w:val="-2"/>
                <w:sz w:val="24"/>
              </w:rPr>
              <w:t>Церковь.</w:t>
            </w:r>
            <w:r>
              <w:rPr>
                <w:sz w:val="24"/>
              </w:rPr>
              <w:tab/>
            </w:r>
            <w:r>
              <w:rPr>
                <w:spacing w:val="-2"/>
                <w:sz w:val="24"/>
              </w:rPr>
              <w:t>Секуляризация</w:t>
            </w:r>
          </w:p>
        </w:tc>
      </w:tr>
      <w:tr w:rsidR="00113E33" w14:paraId="51F32041" w14:textId="77777777">
        <w:trPr>
          <w:trHeight w:val="294"/>
        </w:trPr>
        <w:tc>
          <w:tcPr>
            <w:tcW w:w="2439" w:type="dxa"/>
            <w:tcBorders>
              <w:top w:val="nil"/>
              <w:bottom w:val="nil"/>
            </w:tcBorders>
          </w:tcPr>
          <w:p w14:paraId="0C627AB4" w14:textId="77777777" w:rsidR="00113E33" w:rsidRDefault="00113E33">
            <w:pPr>
              <w:pStyle w:val="TableParagraph"/>
              <w:ind w:left="0"/>
            </w:pPr>
          </w:p>
        </w:tc>
        <w:tc>
          <w:tcPr>
            <w:tcW w:w="6580" w:type="dxa"/>
            <w:tcBorders>
              <w:top w:val="nil"/>
              <w:bottom w:val="nil"/>
            </w:tcBorders>
          </w:tcPr>
          <w:p w14:paraId="390A0F20" w14:textId="77777777" w:rsidR="00113E33" w:rsidRDefault="00936FC5">
            <w:pPr>
              <w:pStyle w:val="TableParagraph"/>
              <w:tabs>
                <w:tab w:val="left" w:pos="1516"/>
                <w:tab w:val="left" w:pos="2596"/>
                <w:tab w:val="left" w:pos="4517"/>
                <w:tab w:val="left" w:pos="5801"/>
              </w:tabs>
              <w:spacing w:before="4" w:line="270" w:lineRule="exact"/>
              <w:rPr>
                <w:sz w:val="24"/>
              </w:rPr>
            </w:pPr>
            <w:r>
              <w:rPr>
                <w:spacing w:val="-2"/>
                <w:sz w:val="24"/>
              </w:rPr>
              <w:t>церковных</w:t>
            </w:r>
            <w:r>
              <w:rPr>
                <w:sz w:val="24"/>
              </w:rPr>
              <w:tab/>
            </w:r>
            <w:r>
              <w:rPr>
                <w:spacing w:val="-2"/>
                <w:sz w:val="24"/>
              </w:rPr>
              <w:t>земель.</w:t>
            </w:r>
            <w:r>
              <w:rPr>
                <w:sz w:val="24"/>
              </w:rPr>
              <w:tab/>
            </w:r>
            <w:r>
              <w:rPr>
                <w:spacing w:val="-2"/>
                <w:sz w:val="24"/>
              </w:rPr>
              <w:t>Экономическая</w:t>
            </w:r>
            <w:r>
              <w:rPr>
                <w:sz w:val="24"/>
              </w:rPr>
              <w:tab/>
            </w:r>
            <w:r>
              <w:rPr>
                <w:spacing w:val="-2"/>
                <w:sz w:val="24"/>
              </w:rPr>
              <w:t>политика</w:t>
            </w:r>
            <w:r>
              <w:rPr>
                <w:sz w:val="24"/>
              </w:rPr>
              <w:tab/>
            </w:r>
            <w:r>
              <w:rPr>
                <w:spacing w:val="-2"/>
                <w:sz w:val="24"/>
              </w:rPr>
              <w:t>власти.</w:t>
            </w:r>
          </w:p>
        </w:tc>
      </w:tr>
      <w:tr w:rsidR="00113E33" w14:paraId="701F4316" w14:textId="77777777">
        <w:trPr>
          <w:trHeight w:val="294"/>
        </w:trPr>
        <w:tc>
          <w:tcPr>
            <w:tcW w:w="2439" w:type="dxa"/>
            <w:tcBorders>
              <w:top w:val="nil"/>
              <w:bottom w:val="nil"/>
            </w:tcBorders>
          </w:tcPr>
          <w:p w14:paraId="77295173" w14:textId="77777777" w:rsidR="00113E33" w:rsidRDefault="00113E33">
            <w:pPr>
              <w:pStyle w:val="TableParagraph"/>
              <w:ind w:left="0"/>
            </w:pPr>
          </w:p>
        </w:tc>
        <w:tc>
          <w:tcPr>
            <w:tcW w:w="6580" w:type="dxa"/>
            <w:tcBorders>
              <w:top w:val="nil"/>
              <w:bottom w:val="nil"/>
            </w:tcBorders>
          </w:tcPr>
          <w:p w14:paraId="0726A1F1" w14:textId="77777777" w:rsidR="00113E33" w:rsidRDefault="00936FC5">
            <w:pPr>
              <w:pStyle w:val="TableParagraph"/>
              <w:spacing w:before="3" w:line="271" w:lineRule="exact"/>
              <w:rPr>
                <w:sz w:val="24"/>
              </w:rPr>
            </w:pPr>
            <w:r>
              <w:rPr>
                <w:spacing w:val="-2"/>
                <w:sz w:val="24"/>
              </w:rPr>
              <w:t>Меркантилизм.</w:t>
            </w:r>
          </w:p>
        </w:tc>
      </w:tr>
      <w:tr w:rsidR="00113E33" w14:paraId="3DFE7C35" w14:textId="77777777">
        <w:trPr>
          <w:trHeight w:val="293"/>
        </w:trPr>
        <w:tc>
          <w:tcPr>
            <w:tcW w:w="2439" w:type="dxa"/>
            <w:tcBorders>
              <w:top w:val="nil"/>
              <w:bottom w:val="nil"/>
            </w:tcBorders>
          </w:tcPr>
          <w:p w14:paraId="7A5D8718" w14:textId="77777777" w:rsidR="00113E33" w:rsidRDefault="00113E33">
            <w:pPr>
              <w:pStyle w:val="TableParagraph"/>
              <w:ind w:left="0"/>
            </w:pPr>
          </w:p>
        </w:tc>
        <w:tc>
          <w:tcPr>
            <w:tcW w:w="6580" w:type="dxa"/>
            <w:tcBorders>
              <w:top w:val="nil"/>
              <w:bottom w:val="nil"/>
            </w:tcBorders>
          </w:tcPr>
          <w:p w14:paraId="71149755" w14:textId="77777777" w:rsidR="00113E33" w:rsidRDefault="00936FC5">
            <w:pPr>
              <w:pStyle w:val="TableParagraph"/>
              <w:spacing w:before="4" w:line="269" w:lineRule="exact"/>
              <w:rPr>
                <w:sz w:val="24"/>
              </w:rPr>
            </w:pPr>
            <w:r>
              <w:rPr>
                <w:sz w:val="24"/>
              </w:rPr>
              <w:t>Великобритания</w:t>
            </w:r>
            <w:r>
              <w:rPr>
                <w:spacing w:val="28"/>
                <w:sz w:val="24"/>
              </w:rPr>
              <w:t xml:space="preserve"> </w:t>
            </w:r>
            <w:r>
              <w:rPr>
                <w:sz w:val="24"/>
              </w:rPr>
              <w:t>в</w:t>
            </w:r>
            <w:r>
              <w:rPr>
                <w:spacing w:val="33"/>
                <w:sz w:val="24"/>
              </w:rPr>
              <w:t xml:space="preserve"> </w:t>
            </w:r>
            <w:r>
              <w:rPr>
                <w:sz w:val="24"/>
              </w:rPr>
              <w:t>XVIII</w:t>
            </w:r>
            <w:r>
              <w:rPr>
                <w:spacing w:val="35"/>
                <w:sz w:val="24"/>
              </w:rPr>
              <w:t xml:space="preserve"> </w:t>
            </w:r>
            <w:r>
              <w:rPr>
                <w:sz w:val="24"/>
              </w:rPr>
              <w:t>в.</w:t>
            </w:r>
            <w:r>
              <w:rPr>
                <w:spacing w:val="33"/>
                <w:sz w:val="24"/>
              </w:rPr>
              <w:t xml:space="preserve"> </w:t>
            </w:r>
            <w:r>
              <w:rPr>
                <w:sz w:val="24"/>
              </w:rPr>
              <w:t>Королевская</w:t>
            </w:r>
            <w:r>
              <w:rPr>
                <w:spacing w:val="35"/>
                <w:sz w:val="24"/>
              </w:rPr>
              <w:t xml:space="preserve"> </w:t>
            </w:r>
            <w:r>
              <w:rPr>
                <w:sz w:val="24"/>
              </w:rPr>
              <w:t>власть</w:t>
            </w:r>
            <w:r>
              <w:rPr>
                <w:spacing w:val="35"/>
                <w:sz w:val="24"/>
              </w:rPr>
              <w:t xml:space="preserve"> </w:t>
            </w:r>
            <w:r>
              <w:rPr>
                <w:sz w:val="24"/>
              </w:rPr>
              <w:t>и</w:t>
            </w:r>
            <w:r>
              <w:rPr>
                <w:spacing w:val="35"/>
                <w:sz w:val="24"/>
              </w:rPr>
              <w:t xml:space="preserve"> </w:t>
            </w:r>
            <w:r>
              <w:rPr>
                <w:spacing w:val="-2"/>
                <w:sz w:val="24"/>
              </w:rPr>
              <w:t>парламент.</w:t>
            </w:r>
          </w:p>
        </w:tc>
      </w:tr>
      <w:tr w:rsidR="00113E33" w14:paraId="6BA77A78" w14:textId="77777777">
        <w:trPr>
          <w:trHeight w:val="292"/>
        </w:trPr>
        <w:tc>
          <w:tcPr>
            <w:tcW w:w="2439" w:type="dxa"/>
            <w:tcBorders>
              <w:top w:val="nil"/>
              <w:bottom w:val="nil"/>
            </w:tcBorders>
          </w:tcPr>
          <w:p w14:paraId="66EFDF7C" w14:textId="77777777" w:rsidR="00113E33" w:rsidRDefault="00113E33">
            <w:pPr>
              <w:pStyle w:val="TableParagraph"/>
              <w:ind w:left="0"/>
              <w:rPr>
                <w:sz w:val="20"/>
              </w:rPr>
            </w:pPr>
          </w:p>
        </w:tc>
        <w:tc>
          <w:tcPr>
            <w:tcW w:w="6580" w:type="dxa"/>
            <w:tcBorders>
              <w:top w:val="nil"/>
              <w:bottom w:val="nil"/>
            </w:tcBorders>
          </w:tcPr>
          <w:p w14:paraId="1B5D76E9" w14:textId="77777777" w:rsidR="00113E33" w:rsidRDefault="00936FC5">
            <w:pPr>
              <w:pStyle w:val="TableParagraph"/>
              <w:spacing w:before="3" w:line="269" w:lineRule="exact"/>
              <w:rPr>
                <w:sz w:val="24"/>
              </w:rPr>
            </w:pPr>
            <w:r>
              <w:rPr>
                <w:sz w:val="24"/>
              </w:rPr>
              <w:t>Тори</w:t>
            </w:r>
            <w:r>
              <w:rPr>
                <w:spacing w:val="61"/>
                <w:w w:val="150"/>
                <w:sz w:val="24"/>
              </w:rPr>
              <w:t xml:space="preserve"> </w:t>
            </w:r>
            <w:r>
              <w:rPr>
                <w:sz w:val="24"/>
              </w:rPr>
              <w:t>и</w:t>
            </w:r>
            <w:r>
              <w:rPr>
                <w:spacing w:val="64"/>
                <w:w w:val="150"/>
                <w:sz w:val="24"/>
              </w:rPr>
              <w:t xml:space="preserve"> </w:t>
            </w:r>
            <w:r>
              <w:rPr>
                <w:sz w:val="24"/>
              </w:rPr>
              <w:t>виги.</w:t>
            </w:r>
            <w:r>
              <w:rPr>
                <w:spacing w:val="62"/>
                <w:w w:val="150"/>
                <w:sz w:val="24"/>
              </w:rPr>
              <w:t xml:space="preserve"> </w:t>
            </w:r>
            <w:r>
              <w:rPr>
                <w:sz w:val="24"/>
              </w:rPr>
              <w:t>Предпосылки</w:t>
            </w:r>
            <w:r>
              <w:rPr>
                <w:spacing w:val="64"/>
                <w:w w:val="150"/>
                <w:sz w:val="24"/>
              </w:rPr>
              <w:t xml:space="preserve"> </w:t>
            </w:r>
            <w:r>
              <w:rPr>
                <w:sz w:val="24"/>
              </w:rPr>
              <w:t>промышленного</w:t>
            </w:r>
            <w:r>
              <w:rPr>
                <w:spacing w:val="64"/>
                <w:w w:val="150"/>
                <w:sz w:val="24"/>
              </w:rPr>
              <w:t xml:space="preserve"> </w:t>
            </w:r>
            <w:r>
              <w:rPr>
                <w:sz w:val="24"/>
              </w:rPr>
              <w:t>переворота</w:t>
            </w:r>
            <w:r>
              <w:rPr>
                <w:spacing w:val="62"/>
                <w:w w:val="150"/>
                <w:sz w:val="24"/>
              </w:rPr>
              <w:t xml:space="preserve"> </w:t>
            </w:r>
            <w:r>
              <w:rPr>
                <w:spacing w:val="-10"/>
                <w:sz w:val="24"/>
              </w:rPr>
              <w:t>в</w:t>
            </w:r>
          </w:p>
        </w:tc>
      </w:tr>
      <w:tr w:rsidR="00113E33" w14:paraId="4268FBBF" w14:textId="77777777">
        <w:trPr>
          <w:trHeight w:val="293"/>
        </w:trPr>
        <w:tc>
          <w:tcPr>
            <w:tcW w:w="2439" w:type="dxa"/>
            <w:tcBorders>
              <w:top w:val="nil"/>
              <w:bottom w:val="nil"/>
            </w:tcBorders>
          </w:tcPr>
          <w:p w14:paraId="131245C8" w14:textId="77777777" w:rsidR="00113E33" w:rsidRDefault="00113E33">
            <w:pPr>
              <w:pStyle w:val="TableParagraph"/>
              <w:ind w:left="0"/>
            </w:pPr>
          </w:p>
        </w:tc>
        <w:tc>
          <w:tcPr>
            <w:tcW w:w="6580" w:type="dxa"/>
            <w:tcBorders>
              <w:top w:val="nil"/>
              <w:bottom w:val="nil"/>
            </w:tcBorders>
          </w:tcPr>
          <w:p w14:paraId="3F0BCA9F" w14:textId="77777777" w:rsidR="00113E33" w:rsidRDefault="00936FC5">
            <w:pPr>
              <w:pStyle w:val="TableParagraph"/>
              <w:spacing w:before="3" w:line="271" w:lineRule="exact"/>
              <w:rPr>
                <w:sz w:val="24"/>
              </w:rPr>
            </w:pPr>
            <w:r>
              <w:rPr>
                <w:sz w:val="24"/>
              </w:rPr>
              <w:t>Англии.</w:t>
            </w:r>
            <w:r>
              <w:rPr>
                <w:spacing w:val="16"/>
                <w:sz w:val="24"/>
              </w:rPr>
              <w:t xml:space="preserve"> </w:t>
            </w:r>
            <w:r>
              <w:rPr>
                <w:sz w:val="24"/>
              </w:rPr>
              <w:t>Технические</w:t>
            </w:r>
            <w:r>
              <w:rPr>
                <w:spacing w:val="19"/>
                <w:sz w:val="24"/>
              </w:rPr>
              <w:t xml:space="preserve"> </w:t>
            </w:r>
            <w:r>
              <w:rPr>
                <w:sz w:val="24"/>
              </w:rPr>
              <w:t>изобретения</w:t>
            </w:r>
            <w:r>
              <w:rPr>
                <w:spacing w:val="19"/>
                <w:sz w:val="24"/>
              </w:rPr>
              <w:t xml:space="preserve"> </w:t>
            </w:r>
            <w:r>
              <w:rPr>
                <w:sz w:val="24"/>
              </w:rPr>
              <w:t>и</w:t>
            </w:r>
            <w:r>
              <w:rPr>
                <w:spacing w:val="17"/>
                <w:sz w:val="24"/>
              </w:rPr>
              <w:t xml:space="preserve"> </w:t>
            </w:r>
            <w:r>
              <w:rPr>
                <w:sz w:val="24"/>
              </w:rPr>
              <w:t>создание</w:t>
            </w:r>
            <w:r>
              <w:rPr>
                <w:spacing w:val="14"/>
                <w:sz w:val="24"/>
              </w:rPr>
              <w:t xml:space="preserve"> </w:t>
            </w:r>
            <w:r>
              <w:rPr>
                <w:sz w:val="24"/>
              </w:rPr>
              <w:t>первых</w:t>
            </w:r>
            <w:r>
              <w:rPr>
                <w:spacing w:val="23"/>
                <w:sz w:val="24"/>
              </w:rPr>
              <w:t xml:space="preserve"> </w:t>
            </w:r>
            <w:r>
              <w:rPr>
                <w:spacing w:val="-2"/>
                <w:sz w:val="24"/>
              </w:rPr>
              <w:t>машин.</w:t>
            </w:r>
          </w:p>
        </w:tc>
      </w:tr>
      <w:tr w:rsidR="00113E33" w14:paraId="6059D3E0" w14:textId="77777777">
        <w:trPr>
          <w:trHeight w:val="293"/>
        </w:trPr>
        <w:tc>
          <w:tcPr>
            <w:tcW w:w="2439" w:type="dxa"/>
            <w:tcBorders>
              <w:top w:val="nil"/>
              <w:bottom w:val="nil"/>
            </w:tcBorders>
          </w:tcPr>
          <w:p w14:paraId="508E9AE3" w14:textId="77777777" w:rsidR="00113E33" w:rsidRDefault="00113E33">
            <w:pPr>
              <w:pStyle w:val="TableParagraph"/>
              <w:ind w:left="0"/>
            </w:pPr>
          </w:p>
        </w:tc>
        <w:tc>
          <w:tcPr>
            <w:tcW w:w="6580" w:type="dxa"/>
            <w:tcBorders>
              <w:top w:val="nil"/>
              <w:bottom w:val="nil"/>
            </w:tcBorders>
          </w:tcPr>
          <w:p w14:paraId="09D8E1C4" w14:textId="77777777" w:rsidR="00113E33" w:rsidRDefault="00936FC5">
            <w:pPr>
              <w:pStyle w:val="TableParagraph"/>
              <w:tabs>
                <w:tab w:val="left" w:pos="1428"/>
                <w:tab w:val="left" w:pos="2488"/>
                <w:tab w:val="left" w:pos="3436"/>
                <w:tab w:val="left" w:pos="4517"/>
                <w:tab w:val="left" w:pos="5340"/>
              </w:tabs>
              <w:spacing w:before="4" w:line="269" w:lineRule="exact"/>
              <w:rPr>
                <w:sz w:val="24"/>
              </w:rPr>
            </w:pPr>
            <w:r>
              <w:rPr>
                <w:spacing w:val="-2"/>
                <w:sz w:val="24"/>
              </w:rPr>
              <w:t>Появление</w:t>
            </w:r>
            <w:r>
              <w:rPr>
                <w:sz w:val="24"/>
              </w:rPr>
              <w:tab/>
            </w:r>
            <w:r>
              <w:rPr>
                <w:spacing w:val="-2"/>
                <w:sz w:val="24"/>
              </w:rPr>
              <w:t>фабрик,</w:t>
            </w:r>
            <w:r>
              <w:rPr>
                <w:sz w:val="24"/>
              </w:rPr>
              <w:tab/>
            </w:r>
            <w:r>
              <w:rPr>
                <w:spacing w:val="-2"/>
                <w:sz w:val="24"/>
              </w:rPr>
              <w:t>замена</w:t>
            </w:r>
            <w:r>
              <w:rPr>
                <w:sz w:val="24"/>
              </w:rPr>
              <w:tab/>
            </w:r>
            <w:r>
              <w:rPr>
                <w:spacing w:val="-2"/>
                <w:sz w:val="24"/>
              </w:rPr>
              <w:t>ручного</w:t>
            </w:r>
            <w:r>
              <w:rPr>
                <w:sz w:val="24"/>
              </w:rPr>
              <w:tab/>
            </w:r>
            <w:r>
              <w:rPr>
                <w:spacing w:val="-4"/>
                <w:sz w:val="24"/>
              </w:rPr>
              <w:t>труда</w:t>
            </w:r>
            <w:r>
              <w:rPr>
                <w:sz w:val="24"/>
              </w:rPr>
              <w:tab/>
            </w:r>
            <w:r>
              <w:rPr>
                <w:spacing w:val="-2"/>
                <w:sz w:val="24"/>
              </w:rPr>
              <w:t>машинным.</w:t>
            </w:r>
          </w:p>
        </w:tc>
      </w:tr>
      <w:tr w:rsidR="00113E33" w14:paraId="6F49C56D" w14:textId="77777777">
        <w:trPr>
          <w:trHeight w:val="292"/>
        </w:trPr>
        <w:tc>
          <w:tcPr>
            <w:tcW w:w="2439" w:type="dxa"/>
            <w:tcBorders>
              <w:top w:val="nil"/>
              <w:bottom w:val="nil"/>
            </w:tcBorders>
          </w:tcPr>
          <w:p w14:paraId="712210A3" w14:textId="77777777" w:rsidR="00113E33" w:rsidRDefault="00113E33">
            <w:pPr>
              <w:pStyle w:val="TableParagraph"/>
              <w:ind w:left="0"/>
              <w:rPr>
                <w:sz w:val="20"/>
              </w:rPr>
            </w:pPr>
          </w:p>
        </w:tc>
        <w:tc>
          <w:tcPr>
            <w:tcW w:w="6580" w:type="dxa"/>
            <w:tcBorders>
              <w:top w:val="nil"/>
              <w:bottom w:val="nil"/>
            </w:tcBorders>
          </w:tcPr>
          <w:p w14:paraId="42E53C5E" w14:textId="77777777" w:rsidR="00113E33" w:rsidRDefault="00936FC5">
            <w:pPr>
              <w:pStyle w:val="TableParagraph"/>
              <w:spacing w:before="3" w:line="269" w:lineRule="exact"/>
              <w:rPr>
                <w:sz w:val="24"/>
              </w:rPr>
            </w:pPr>
            <w:r>
              <w:rPr>
                <w:sz w:val="24"/>
              </w:rPr>
              <w:t>Социальные</w:t>
            </w:r>
            <w:r>
              <w:rPr>
                <w:spacing w:val="72"/>
                <w:sz w:val="24"/>
              </w:rPr>
              <w:t xml:space="preserve"> </w:t>
            </w:r>
            <w:r>
              <w:rPr>
                <w:sz w:val="24"/>
              </w:rPr>
              <w:t>и</w:t>
            </w:r>
            <w:r>
              <w:rPr>
                <w:spacing w:val="76"/>
                <w:sz w:val="24"/>
              </w:rPr>
              <w:t xml:space="preserve"> </w:t>
            </w:r>
            <w:r>
              <w:rPr>
                <w:sz w:val="24"/>
              </w:rPr>
              <w:t>экономические</w:t>
            </w:r>
            <w:r>
              <w:rPr>
                <w:spacing w:val="75"/>
                <w:sz w:val="24"/>
              </w:rPr>
              <w:t xml:space="preserve"> </w:t>
            </w:r>
            <w:r>
              <w:rPr>
                <w:sz w:val="24"/>
              </w:rPr>
              <w:t>последствия</w:t>
            </w:r>
            <w:r>
              <w:rPr>
                <w:spacing w:val="76"/>
                <w:sz w:val="24"/>
              </w:rPr>
              <w:t xml:space="preserve"> </w:t>
            </w:r>
            <w:r>
              <w:rPr>
                <w:spacing w:val="-2"/>
                <w:sz w:val="24"/>
              </w:rPr>
              <w:t>промышленного</w:t>
            </w:r>
          </w:p>
        </w:tc>
      </w:tr>
      <w:tr w:rsidR="00113E33" w14:paraId="0A92092B" w14:textId="77777777">
        <w:trPr>
          <w:trHeight w:val="293"/>
        </w:trPr>
        <w:tc>
          <w:tcPr>
            <w:tcW w:w="2439" w:type="dxa"/>
            <w:tcBorders>
              <w:top w:val="nil"/>
              <w:bottom w:val="nil"/>
            </w:tcBorders>
          </w:tcPr>
          <w:p w14:paraId="7C27DA49" w14:textId="77777777" w:rsidR="00113E33" w:rsidRDefault="00113E33">
            <w:pPr>
              <w:pStyle w:val="TableParagraph"/>
              <w:ind w:left="0"/>
            </w:pPr>
          </w:p>
        </w:tc>
        <w:tc>
          <w:tcPr>
            <w:tcW w:w="6580" w:type="dxa"/>
            <w:tcBorders>
              <w:top w:val="nil"/>
              <w:bottom w:val="nil"/>
            </w:tcBorders>
          </w:tcPr>
          <w:p w14:paraId="1FEE0DBF" w14:textId="77777777" w:rsidR="00113E33" w:rsidRDefault="00936FC5">
            <w:pPr>
              <w:pStyle w:val="TableParagraph"/>
              <w:spacing w:before="3" w:line="271" w:lineRule="exact"/>
              <w:rPr>
                <w:sz w:val="24"/>
              </w:rPr>
            </w:pPr>
            <w:r>
              <w:rPr>
                <w:sz w:val="24"/>
              </w:rPr>
              <w:t>переворота.</w:t>
            </w:r>
            <w:r>
              <w:rPr>
                <w:spacing w:val="30"/>
                <w:sz w:val="24"/>
              </w:rPr>
              <w:t xml:space="preserve">  </w:t>
            </w:r>
            <w:proofErr w:type="gramStart"/>
            <w:r>
              <w:rPr>
                <w:sz w:val="24"/>
              </w:rPr>
              <w:t>Условия</w:t>
            </w:r>
            <w:r>
              <w:rPr>
                <w:spacing w:val="32"/>
                <w:sz w:val="24"/>
              </w:rPr>
              <w:t xml:space="preserve">  </w:t>
            </w:r>
            <w:r>
              <w:rPr>
                <w:sz w:val="24"/>
              </w:rPr>
              <w:t>труда</w:t>
            </w:r>
            <w:proofErr w:type="gramEnd"/>
            <w:r>
              <w:rPr>
                <w:spacing w:val="35"/>
                <w:sz w:val="24"/>
              </w:rPr>
              <w:t xml:space="preserve">  </w:t>
            </w:r>
            <w:r>
              <w:rPr>
                <w:sz w:val="24"/>
              </w:rPr>
              <w:t>и</w:t>
            </w:r>
            <w:r>
              <w:rPr>
                <w:spacing w:val="33"/>
                <w:sz w:val="24"/>
              </w:rPr>
              <w:t xml:space="preserve">  </w:t>
            </w:r>
            <w:r>
              <w:rPr>
                <w:sz w:val="24"/>
              </w:rPr>
              <w:t>быта</w:t>
            </w:r>
            <w:r>
              <w:rPr>
                <w:spacing w:val="32"/>
                <w:sz w:val="24"/>
              </w:rPr>
              <w:t xml:space="preserve">  </w:t>
            </w:r>
            <w:r>
              <w:rPr>
                <w:sz w:val="24"/>
              </w:rPr>
              <w:t>фабричных</w:t>
            </w:r>
            <w:r>
              <w:rPr>
                <w:spacing w:val="34"/>
                <w:sz w:val="24"/>
              </w:rPr>
              <w:t xml:space="preserve">  </w:t>
            </w:r>
            <w:r>
              <w:rPr>
                <w:spacing w:val="-2"/>
                <w:sz w:val="24"/>
              </w:rPr>
              <w:t>рабочих.</w:t>
            </w:r>
          </w:p>
        </w:tc>
      </w:tr>
      <w:tr w:rsidR="00113E33" w14:paraId="50B7D79E" w14:textId="77777777">
        <w:trPr>
          <w:trHeight w:val="293"/>
        </w:trPr>
        <w:tc>
          <w:tcPr>
            <w:tcW w:w="2439" w:type="dxa"/>
            <w:tcBorders>
              <w:top w:val="nil"/>
              <w:bottom w:val="nil"/>
            </w:tcBorders>
          </w:tcPr>
          <w:p w14:paraId="1F76739D" w14:textId="77777777" w:rsidR="00113E33" w:rsidRDefault="00113E33">
            <w:pPr>
              <w:pStyle w:val="TableParagraph"/>
              <w:ind w:left="0"/>
            </w:pPr>
          </w:p>
        </w:tc>
        <w:tc>
          <w:tcPr>
            <w:tcW w:w="6580" w:type="dxa"/>
            <w:tcBorders>
              <w:top w:val="nil"/>
              <w:bottom w:val="nil"/>
            </w:tcBorders>
          </w:tcPr>
          <w:p w14:paraId="1E3E2255" w14:textId="77777777" w:rsidR="00113E33" w:rsidRDefault="00936FC5">
            <w:pPr>
              <w:pStyle w:val="TableParagraph"/>
              <w:spacing w:before="4" w:line="269" w:lineRule="exact"/>
              <w:rPr>
                <w:sz w:val="24"/>
              </w:rPr>
            </w:pPr>
            <w:r>
              <w:rPr>
                <w:sz w:val="24"/>
              </w:rPr>
              <w:t>Движения</w:t>
            </w:r>
            <w:r>
              <w:rPr>
                <w:spacing w:val="-7"/>
                <w:sz w:val="24"/>
              </w:rPr>
              <w:t xml:space="preserve"> </w:t>
            </w:r>
            <w:r>
              <w:rPr>
                <w:sz w:val="24"/>
              </w:rPr>
              <w:t>протеста.</w:t>
            </w:r>
            <w:r>
              <w:rPr>
                <w:spacing w:val="-6"/>
                <w:sz w:val="24"/>
              </w:rPr>
              <w:t xml:space="preserve"> </w:t>
            </w:r>
            <w:proofErr w:type="spellStart"/>
            <w:r>
              <w:rPr>
                <w:spacing w:val="-2"/>
                <w:sz w:val="24"/>
              </w:rPr>
              <w:t>Луддизм</w:t>
            </w:r>
            <w:proofErr w:type="spellEnd"/>
            <w:r>
              <w:rPr>
                <w:spacing w:val="-2"/>
                <w:sz w:val="24"/>
              </w:rPr>
              <w:t>.</w:t>
            </w:r>
          </w:p>
        </w:tc>
      </w:tr>
      <w:tr w:rsidR="00113E33" w14:paraId="549FBB44" w14:textId="77777777">
        <w:trPr>
          <w:trHeight w:val="292"/>
        </w:trPr>
        <w:tc>
          <w:tcPr>
            <w:tcW w:w="2439" w:type="dxa"/>
            <w:tcBorders>
              <w:top w:val="nil"/>
              <w:bottom w:val="nil"/>
            </w:tcBorders>
          </w:tcPr>
          <w:p w14:paraId="37D79FD7" w14:textId="77777777" w:rsidR="00113E33" w:rsidRDefault="00113E33">
            <w:pPr>
              <w:pStyle w:val="TableParagraph"/>
              <w:ind w:left="0"/>
              <w:rPr>
                <w:sz w:val="20"/>
              </w:rPr>
            </w:pPr>
          </w:p>
        </w:tc>
        <w:tc>
          <w:tcPr>
            <w:tcW w:w="6580" w:type="dxa"/>
            <w:tcBorders>
              <w:top w:val="nil"/>
              <w:bottom w:val="nil"/>
            </w:tcBorders>
          </w:tcPr>
          <w:p w14:paraId="661BD3F8" w14:textId="77777777" w:rsidR="00113E33" w:rsidRDefault="00936FC5">
            <w:pPr>
              <w:pStyle w:val="TableParagraph"/>
              <w:tabs>
                <w:tab w:val="left" w:pos="1303"/>
                <w:tab w:val="left" w:pos="2836"/>
                <w:tab w:val="left" w:pos="4152"/>
                <w:tab w:val="left" w:pos="5369"/>
              </w:tabs>
              <w:spacing w:before="3" w:line="269" w:lineRule="exact"/>
              <w:rPr>
                <w:sz w:val="24"/>
              </w:rPr>
            </w:pPr>
            <w:r>
              <w:rPr>
                <w:spacing w:val="-2"/>
                <w:sz w:val="24"/>
              </w:rPr>
              <w:t>Франция.</w:t>
            </w:r>
            <w:r>
              <w:rPr>
                <w:sz w:val="24"/>
              </w:rPr>
              <w:tab/>
            </w:r>
            <w:r>
              <w:rPr>
                <w:spacing w:val="-2"/>
                <w:sz w:val="24"/>
              </w:rPr>
              <w:t>Абсолютная</w:t>
            </w:r>
            <w:r>
              <w:rPr>
                <w:sz w:val="24"/>
              </w:rPr>
              <w:tab/>
            </w:r>
            <w:r>
              <w:rPr>
                <w:spacing w:val="-2"/>
                <w:sz w:val="24"/>
              </w:rPr>
              <w:t>монархия:</w:t>
            </w:r>
            <w:r>
              <w:rPr>
                <w:sz w:val="24"/>
              </w:rPr>
              <w:tab/>
            </w:r>
            <w:r>
              <w:rPr>
                <w:spacing w:val="-2"/>
                <w:sz w:val="24"/>
              </w:rPr>
              <w:t>политика</w:t>
            </w:r>
            <w:r>
              <w:rPr>
                <w:sz w:val="24"/>
              </w:rPr>
              <w:tab/>
            </w:r>
            <w:r>
              <w:rPr>
                <w:spacing w:val="-2"/>
                <w:sz w:val="24"/>
              </w:rPr>
              <w:t>сохранения</w:t>
            </w:r>
          </w:p>
        </w:tc>
      </w:tr>
      <w:tr w:rsidR="00113E33" w14:paraId="20CF9679" w14:textId="77777777">
        <w:trPr>
          <w:trHeight w:val="291"/>
        </w:trPr>
        <w:tc>
          <w:tcPr>
            <w:tcW w:w="2439" w:type="dxa"/>
            <w:tcBorders>
              <w:top w:val="nil"/>
              <w:bottom w:val="nil"/>
            </w:tcBorders>
          </w:tcPr>
          <w:p w14:paraId="0EE0084E" w14:textId="77777777" w:rsidR="00113E33" w:rsidRDefault="00113E33">
            <w:pPr>
              <w:pStyle w:val="TableParagraph"/>
              <w:ind w:left="0"/>
              <w:rPr>
                <w:sz w:val="20"/>
              </w:rPr>
            </w:pPr>
          </w:p>
        </w:tc>
        <w:tc>
          <w:tcPr>
            <w:tcW w:w="6580" w:type="dxa"/>
            <w:tcBorders>
              <w:top w:val="nil"/>
              <w:bottom w:val="nil"/>
            </w:tcBorders>
          </w:tcPr>
          <w:p w14:paraId="43AB61B1" w14:textId="77777777" w:rsidR="00113E33" w:rsidRDefault="00936FC5">
            <w:pPr>
              <w:pStyle w:val="TableParagraph"/>
              <w:spacing w:before="3" w:line="268" w:lineRule="exact"/>
              <w:rPr>
                <w:sz w:val="24"/>
              </w:rPr>
            </w:pPr>
            <w:r>
              <w:rPr>
                <w:sz w:val="24"/>
              </w:rPr>
              <w:t>старого</w:t>
            </w:r>
            <w:r>
              <w:rPr>
                <w:spacing w:val="45"/>
                <w:sz w:val="24"/>
              </w:rPr>
              <w:t xml:space="preserve"> </w:t>
            </w:r>
            <w:r>
              <w:rPr>
                <w:sz w:val="24"/>
              </w:rPr>
              <w:t>порядка.</w:t>
            </w:r>
            <w:r>
              <w:rPr>
                <w:spacing w:val="49"/>
                <w:sz w:val="24"/>
              </w:rPr>
              <w:t xml:space="preserve"> </w:t>
            </w:r>
            <w:r>
              <w:rPr>
                <w:sz w:val="24"/>
              </w:rPr>
              <w:t>Попытки</w:t>
            </w:r>
            <w:r>
              <w:rPr>
                <w:spacing w:val="47"/>
                <w:sz w:val="24"/>
              </w:rPr>
              <w:t xml:space="preserve"> </w:t>
            </w:r>
            <w:r>
              <w:rPr>
                <w:sz w:val="24"/>
              </w:rPr>
              <w:t>проведения</w:t>
            </w:r>
            <w:r>
              <w:rPr>
                <w:spacing w:val="49"/>
                <w:sz w:val="24"/>
              </w:rPr>
              <w:t xml:space="preserve"> </w:t>
            </w:r>
            <w:r>
              <w:rPr>
                <w:sz w:val="24"/>
              </w:rPr>
              <w:t>реформ.</w:t>
            </w:r>
            <w:r>
              <w:rPr>
                <w:spacing w:val="48"/>
                <w:sz w:val="24"/>
              </w:rPr>
              <w:t xml:space="preserve"> </w:t>
            </w:r>
            <w:r>
              <w:rPr>
                <w:spacing w:val="-2"/>
                <w:sz w:val="24"/>
              </w:rPr>
              <w:t>Королевская</w:t>
            </w:r>
          </w:p>
        </w:tc>
      </w:tr>
      <w:tr w:rsidR="00113E33" w14:paraId="3C238B42" w14:textId="77777777">
        <w:trPr>
          <w:trHeight w:val="291"/>
        </w:trPr>
        <w:tc>
          <w:tcPr>
            <w:tcW w:w="2439" w:type="dxa"/>
            <w:tcBorders>
              <w:top w:val="nil"/>
              <w:bottom w:val="nil"/>
            </w:tcBorders>
          </w:tcPr>
          <w:p w14:paraId="56CC6B42" w14:textId="77777777" w:rsidR="00113E33" w:rsidRDefault="00113E33">
            <w:pPr>
              <w:pStyle w:val="TableParagraph"/>
              <w:ind w:left="0"/>
              <w:rPr>
                <w:sz w:val="20"/>
              </w:rPr>
            </w:pPr>
          </w:p>
        </w:tc>
        <w:tc>
          <w:tcPr>
            <w:tcW w:w="6580" w:type="dxa"/>
            <w:tcBorders>
              <w:top w:val="nil"/>
              <w:bottom w:val="nil"/>
            </w:tcBorders>
          </w:tcPr>
          <w:p w14:paraId="7B3BB1DE" w14:textId="77777777" w:rsidR="00113E33" w:rsidRDefault="00936FC5">
            <w:pPr>
              <w:pStyle w:val="TableParagraph"/>
              <w:spacing w:before="2" w:line="270" w:lineRule="exact"/>
              <w:rPr>
                <w:sz w:val="24"/>
              </w:rPr>
            </w:pPr>
            <w:r>
              <w:rPr>
                <w:sz w:val="24"/>
              </w:rPr>
              <w:t>власть</w:t>
            </w:r>
            <w:r>
              <w:rPr>
                <w:spacing w:val="-4"/>
                <w:sz w:val="24"/>
              </w:rPr>
              <w:t xml:space="preserve"> </w:t>
            </w:r>
            <w:r>
              <w:rPr>
                <w:sz w:val="24"/>
              </w:rPr>
              <w:t>и</w:t>
            </w:r>
            <w:r>
              <w:rPr>
                <w:spacing w:val="-3"/>
                <w:sz w:val="24"/>
              </w:rPr>
              <w:t xml:space="preserve"> </w:t>
            </w:r>
            <w:r>
              <w:rPr>
                <w:spacing w:val="-2"/>
                <w:sz w:val="24"/>
              </w:rPr>
              <w:t>сословия.</w:t>
            </w:r>
          </w:p>
        </w:tc>
      </w:tr>
      <w:tr w:rsidR="00113E33" w14:paraId="078A3CE9" w14:textId="77777777">
        <w:trPr>
          <w:trHeight w:val="6960"/>
        </w:trPr>
        <w:tc>
          <w:tcPr>
            <w:tcW w:w="2439" w:type="dxa"/>
            <w:tcBorders>
              <w:top w:val="nil"/>
            </w:tcBorders>
          </w:tcPr>
          <w:p w14:paraId="3AA23553" w14:textId="77777777" w:rsidR="00113E33" w:rsidRDefault="00113E33">
            <w:pPr>
              <w:pStyle w:val="TableParagraph"/>
              <w:ind w:left="0"/>
              <w:rPr>
                <w:sz w:val="24"/>
              </w:rPr>
            </w:pPr>
          </w:p>
        </w:tc>
        <w:tc>
          <w:tcPr>
            <w:tcW w:w="6580" w:type="dxa"/>
            <w:tcBorders>
              <w:top w:val="nil"/>
            </w:tcBorders>
          </w:tcPr>
          <w:p w14:paraId="7BE47C87" w14:textId="77777777" w:rsidR="00113E33" w:rsidRDefault="00936FC5">
            <w:pPr>
              <w:pStyle w:val="TableParagraph"/>
              <w:spacing w:before="3"/>
              <w:rPr>
                <w:sz w:val="24"/>
              </w:rPr>
            </w:pPr>
            <w:r>
              <w:rPr>
                <w:sz w:val="24"/>
              </w:rPr>
              <w:t>Германские</w:t>
            </w:r>
            <w:r>
              <w:rPr>
                <w:spacing w:val="42"/>
                <w:sz w:val="24"/>
              </w:rPr>
              <w:t xml:space="preserve"> </w:t>
            </w:r>
            <w:r>
              <w:rPr>
                <w:sz w:val="24"/>
              </w:rPr>
              <w:t>государства,</w:t>
            </w:r>
            <w:r>
              <w:rPr>
                <w:spacing w:val="49"/>
                <w:sz w:val="24"/>
              </w:rPr>
              <w:t xml:space="preserve"> </w:t>
            </w:r>
            <w:r>
              <w:rPr>
                <w:sz w:val="24"/>
              </w:rPr>
              <w:t>монархия</w:t>
            </w:r>
            <w:r>
              <w:rPr>
                <w:spacing w:val="47"/>
                <w:sz w:val="24"/>
              </w:rPr>
              <w:t xml:space="preserve"> </w:t>
            </w:r>
            <w:r>
              <w:rPr>
                <w:sz w:val="24"/>
              </w:rPr>
              <w:t>Габсбургов,</w:t>
            </w:r>
            <w:r>
              <w:rPr>
                <w:spacing w:val="52"/>
                <w:sz w:val="24"/>
              </w:rPr>
              <w:t xml:space="preserve"> </w:t>
            </w:r>
            <w:r>
              <w:rPr>
                <w:spacing w:val="-2"/>
                <w:sz w:val="24"/>
              </w:rPr>
              <w:t>итальянские</w:t>
            </w:r>
          </w:p>
        </w:tc>
      </w:tr>
    </w:tbl>
    <w:p w14:paraId="5D4F5F7B" w14:textId="77777777" w:rsidR="00113E33" w:rsidRDefault="00113E33">
      <w:pPr>
        <w:pStyle w:val="TableParagraph"/>
        <w:rPr>
          <w:sz w:val="24"/>
        </w:rPr>
        <w:sectPr w:rsidR="00113E33">
          <w:type w:val="continuous"/>
          <w:pgSz w:w="11920" w:h="16850"/>
          <w:pgMar w:top="102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4BFFCC0E" w14:textId="77777777">
        <w:trPr>
          <w:trHeight w:val="14339"/>
        </w:trPr>
        <w:tc>
          <w:tcPr>
            <w:tcW w:w="2439" w:type="dxa"/>
          </w:tcPr>
          <w:p w14:paraId="490ECB4C" w14:textId="77777777" w:rsidR="00113E33" w:rsidRDefault="00113E33">
            <w:pPr>
              <w:pStyle w:val="TableParagraph"/>
              <w:ind w:left="0"/>
              <w:rPr>
                <w:sz w:val="24"/>
              </w:rPr>
            </w:pPr>
          </w:p>
        </w:tc>
        <w:tc>
          <w:tcPr>
            <w:tcW w:w="6580" w:type="dxa"/>
          </w:tcPr>
          <w:p w14:paraId="579A05BD" w14:textId="77777777" w:rsidR="00113E33" w:rsidRDefault="00936FC5">
            <w:pPr>
              <w:pStyle w:val="TableParagraph"/>
              <w:spacing w:before="90" w:line="252" w:lineRule="auto"/>
              <w:ind w:right="22"/>
              <w:jc w:val="both"/>
              <w:rPr>
                <w:sz w:val="24"/>
              </w:rPr>
            </w:pPr>
            <w:r>
              <w:rPr>
                <w:sz w:val="24"/>
              </w:rPr>
              <w:t>земли в XVIII в. Раздробленность Германии. Возвышение Пруссии.</w:t>
            </w:r>
            <w:r>
              <w:rPr>
                <w:spacing w:val="66"/>
                <w:w w:val="150"/>
                <w:sz w:val="24"/>
              </w:rPr>
              <w:t xml:space="preserve"> </w:t>
            </w:r>
            <w:r>
              <w:rPr>
                <w:sz w:val="24"/>
              </w:rPr>
              <w:t>Фридрих</w:t>
            </w:r>
            <w:r>
              <w:rPr>
                <w:spacing w:val="78"/>
                <w:w w:val="150"/>
                <w:sz w:val="24"/>
              </w:rPr>
              <w:t xml:space="preserve"> </w:t>
            </w:r>
            <w:r>
              <w:rPr>
                <w:sz w:val="24"/>
              </w:rPr>
              <w:t>II</w:t>
            </w:r>
            <w:r>
              <w:rPr>
                <w:spacing w:val="74"/>
                <w:w w:val="150"/>
                <w:sz w:val="24"/>
              </w:rPr>
              <w:t xml:space="preserve"> </w:t>
            </w:r>
            <w:r>
              <w:rPr>
                <w:sz w:val="24"/>
              </w:rPr>
              <w:t>Великий.</w:t>
            </w:r>
            <w:r>
              <w:rPr>
                <w:spacing w:val="72"/>
                <w:w w:val="150"/>
                <w:sz w:val="24"/>
              </w:rPr>
              <w:t xml:space="preserve"> </w:t>
            </w:r>
            <w:r>
              <w:rPr>
                <w:sz w:val="24"/>
              </w:rPr>
              <w:t>Габсбургская</w:t>
            </w:r>
            <w:r>
              <w:rPr>
                <w:spacing w:val="75"/>
                <w:w w:val="150"/>
                <w:sz w:val="24"/>
              </w:rPr>
              <w:t xml:space="preserve"> </w:t>
            </w:r>
            <w:r>
              <w:rPr>
                <w:sz w:val="24"/>
              </w:rPr>
              <w:t>монархия</w:t>
            </w:r>
            <w:r>
              <w:rPr>
                <w:spacing w:val="74"/>
                <w:w w:val="150"/>
                <w:sz w:val="24"/>
              </w:rPr>
              <w:t xml:space="preserve"> </w:t>
            </w:r>
            <w:r>
              <w:rPr>
                <w:spacing w:val="-10"/>
                <w:sz w:val="24"/>
              </w:rPr>
              <w:t>в</w:t>
            </w:r>
          </w:p>
          <w:p w14:paraId="4ADB096A" w14:textId="77777777" w:rsidR="00113E33" w:rsidRDefault="00936FC5">
            <w:pPr>
              <w:pStyle w:val="TableParagraph"/>
              <w:spacing w:before="4" w:line="256" w:lineRule="auto"/>
              <w:ind w:right="26"/>
              <w:jc w:val="both"/>
              <w:rPr>
                <w:sz w:val="24"/>
              </w:rPr>
            </w:pPr>
            <w:r>
              <w:rPr>
                <w:sz w:val="24"/>
              </w:rPr>
              <w:t>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5004F49C" w14:textId="77777777" w:rsidR="00113E33" w:rsidRDefault="00936FC5">
            <w:pPr>
              <w:pStyle w:val="TableParagraph"/>
              <w:spacing w:line="256" w:lineRule="auto"/>
              <w:ind w:right="23"/>
              <w:jc w:val="both"/>
              <w:rPr>
                <w:sz w:val="24"/>
              </w:rPr>
            </w:pPr>
            <w:r>
              <w:rPr>
                <w:sz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928DAFD" w14:textId="77777777" w:rsidR="00113E33" w:rsidRDefault="00936FC5">
            <w:pPr>
              <w:pStyle w:val="TableParagraph"/>
              <w:spacing w:line="254" w:lineRule="auto"/>
              <w:ind w:right="27"/>
              <w:jc w:val="both"/>
              <w:rPr>
                <w:sz w:val="24"/>
              </w:rPr>
            </w:pPr>
            <w:r>
              <w:rPr>
                <w:sz w:val="24"/>
              </w:rPr>
              <w:t xml:space="preserve">Британские колонии в Северной Америке: борьба за </w:t>
            </w:r>
            <w:r>
              <w:rPr>
                <w:spacing w:val="-2"/>
                <w:sz w:val="24"/>
              </w:rPr>
              <w:t>независимость.</w:t>
            </w:r>
          </w:p>
          <w:p w14:paraId="5F65FF57" w14:textId="77777777" w:rsidR="00113E33" w:rsidRDefault="00936FC5">
            <w:pPr>
              <w:pStyle w:val="TableParagraph"/>
              <w:spacing w:line="256" w:lineRule="auto"/>
              <w:ind w:right="16"/>
              <w:jc w:val="both"/>
              <w:rPr>
                <w:sz w:val="24"/>
              </w:rPr>
            </w:pPr>
            <w:r>
              <w:rPr>
                <w:sz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w:t>
            </w:r>
            <w:r>
              <w:rPr>
                <w:spacing w:val="-2"/>
                <w:sz w:val="24"/>
              </w:rPr>
              <w:t xml:space="preserve"> </w:t>
            </w:r>
            <w:r>
              <w:rPr>
                <w:sz w:val="24"/>
              </w:rPr>
              <w:t>экономического развития</w:t>
            </w:r>
            <w:r>
              <w:rPr>
                <w:spacing w:val="-1"/>
                <w:sz w:val="24"/>
              </w:rPr>
              <w:t xml:space="preserve"> </w:t>
            </w:r>
            <w:r>
              <w:rPr>
                <w:sz w:val="24"/>
              </w:rPr>
              <w:t>и социальных отношений. Противоречия между метрополией и колониями.</w:t>
            </w:r>
          </w:p>
          <w:p w14:paraId="670187DE" w14:textId="77777777" w:rsidR="00113E33" w:rsidRDefault="00936FC5">
            <w:pPr>
              <w:pStyle w:val="TableParagraph"/>
              <w:spacing w:line="256" w:lineRule="auto"/>
              <w:ind w:right="18"/>
              <w:jc w:val="both"/>
              <w:rPr>
                <w:sz w:val="24"/>
              </w:rPr>
            </w:pPr>
            <w:r>
              <w:rPr>
                <w:sz w:val="24"/>
              </w:rPr>
              <w:t>«Бостонское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w:t>
            </w:r>
            <w:r>
              <w:rPr>
                <w:spacing w:val="-1"/>
                <w:sz w:val="24"/>
              </w:rPr>
              <w:t xml:space="preserve"> </w:t>
            </w:r>
            <w:r>
              <w:rPr>
                <w:sz w:val="24"/>
              </w:rPr>
              <w:t>Войны за независимость. Конституция (1787). «Отцы-основатели». Билль о правах (1791). Значение завоевания североамериканскими штатами независимости.</w:t>
            </w:r>
          </w:p>
          <w:p w14:paraId="40C632A1" w14:textId="77777777" w:rsidR="00113E33" w:rsidRDefault="00936FC5">
            <w:pPr>
              <w:pStyle w:val="TableParagraph"/>
              <w:spacing w:line="255" w:lineRule="exact"/>
              <w:jc w:val="both"/>
              <w:rPr>
                <w:sz w:val="24"/>
              </w:rPr>
            </w:pPr>
            <w:r>
              <w:rPr>
                <w:sz w:val="24"/>
              </w:rPr>
              <w:t>Французская</w:t>
            </w:r>
            <w:r>
              <w:rPr>
                <w:spacing w:val="-10"/>
                <w:sz w:val="24"/>
              </w:rPr>
              <w:t xml:space="preserve"> </w:t>
            </w:r>
            <w:r>
              <w:rPr>
                <w:sz w:val="24"/>
              </w:rPr>
              <w:t>революция</w:t>
            </w:r>
            <w:r>
              <w:rPr>
                <w:spacing w:val="-11"/>
                <w:sz w:val="24"/>
              </w:rPr>
              <w:t xml:space="preserve"> </w:t>
            </w:r>
            <w:r>
              <w:rPr>
                <w:sz w:val="24"/>
              </w:rPr>
              <w:t>конца</w:t>
            </w:r>
            <w:r>
              <w:rPr>
                <w:spacing w:val="-11"/>
                <w:sz w:val="24"/>
              </w:rPr>
              <w:t xml:space="preserve"> </w:t>
            </w:r>
            <w:r>
              <w:rPr>
                <w:sz w:val="24"/>
              </w:rPr>
              <w:t>XVIII</w:t>
            </w:r>
            <w:r>
              <w:rPr>
                <w:spacing w:val="-11"/>
                <w:sz w:val="24"/>
              </w:rPr>
              <w:t xml:space="preserve"> </w:t>
            </w:r>
            <w:r>
              <w:rPr>
                <w:spacing w:val="-5"/>
                <w:sz w:val="24"/>
              </w:rPr>
              <w:t>в.</w:t>
            </w:r>
          </w:p>
          <w:p w14:paraId="0E91224F" w14:textId="77777777" w:rsidR="00113E33" w:rsidRDefault="00936FC5">
            <w:pPr>
              <w:pStyle w:val="TableParagraph"/>
              <w:spacing w:line="256" w:lineRule="auto"/>
              <w:ind w:right="13"/>
              <w:jc w:val="both"/>
              <w:rPr>
                <w:sz w:val="24"/>
              </w:rPr>
            </w:pPr>
            <w:r>
              <w:rPr>
                <w:sz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w:t>
            </w:r>
            <w:proofErr w:type="spellStart"/>
            <w:r>
              <w:rPr>
                <w:sz w:val="24"/>
              </w:rPr>
              <w:t>Вареннский</w:t>
            </w:r>
            <w:proofErr w:type="spellEnd"/>
            <w:r>
              <w:rPr>
                <w:sz w:val="24"/>
              </w:rPr>
              <w:t xml:space="preserve"> кризис. Начало войн против европейских монархов. Казнь короля. Вандея. Политическая</w:t>
            </w:r>
            <w:r>
              <w:rPr>
                <w:spacing w:val="40"/>
                <w:sz w:val="24"/>
              </w:rPr>
              <w:t xml:space="preserve"> </w:t>
            </w:r>
            <w:r>
              <w:rPr>
                <w:sz w:val="24"/>
              </w:rPr>
              <w:t>борьба в годы республики. Конвент и</w:t>
            </w:r>
          </w:p>
          <w:p w14:paraId="70DDDFAD" w14:textId="77777777" w:rsidR="00113E33" w:rsidRDefault="00936FC5">
            <w:pPr>
              <w:pStyle w:val="TableParagraph"/>
              <w:spacing w:line="256" w:lineRule="auto"/>
              <w:ind w:right="13"/>
              <w:jc w:val="both"/>
              <w:rPr>
                <w:sz w:val="24"/>
              </w:rPr>
            </w:pPr>
            <w:r>
              <w:rPr>
                <w:sz w:val="24"/>
              </w:rPr>
              <w:t xml:space="preserve">«революционный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w:t>
            </w:r>
            <w:r>
              <w:rPr>
                <w:spacing w:val="-2"/>
                <w:sz w:val="24"/>
              </w:rPr>
              <w:t>революции.</w:t>
            </w:r>
          </w:p>
          <w:p w14:paraId="0ADAEBC8" w14:textId="77777777" w:rsidR="00113E33" w:rsidRDefault="00936FC5">
            <w:pPr>
              <w:pStyle w:val="TableParagraph"/>
              <w:spacing w:line="260" w:lineRule="exact"/>
              <w:jc w:val="both"/>
              <w:rPr>
                <w:sz w:val="24"/>
              </w:rPr>
            </w:pPr>
            <w:r>
              <w:rPr>
                <w:sz w:val="24"/>
              </w:rPr>
              <w:t>Европейская</w:t>
            </w:r>
            <w:r>
              <w:rPr>
                <w:spacing w:val="-13"/>
                <w:sz w:val="24"/>
              </w:rPr>
              <w:t xml:space="preserve"> </w:t>
            </w:r>
            <w:r>
              <w:rPr>
                <w:sz w:val="24"/>
              </w:rPr>
              <w:t>культура</w:t>
            </w:r>
            <w:r>
              <w:rPr>
                <w:spacing w:val="-7"/>
                <w:sz w:val="24"/>
              </w:rPr>
              <w:t xml:space="preserve"> </w:t>
            </w:r>
            <w:r>
              <w:rPr>
                <w:sz w:val="24"/>
              </w:rPr>
              <w:t>XVIII</w:t>
            </w:r>
            <w:r>
              <w:rPr>
                <w:spacing w:val="-11"/>
                <w:sz w:val="24"/>
              </w:rPr>
              <w:t xml:space="preserve"> </w:t>
            </w:r>
            <w:r>
              <w:rPr>
                <w:spacing w:val="-5"/>
                <w:sz w:val="24"/>
              </w:rPr>
              <w:t>в.</w:t>
            </w:r>
          </w:p>
          <w:p w14:paraId="0B941BEB" w14:textId="77777777" w:rsidR="00113E33" w:rsidRDefault="00936FC5">
            <w:pPr>
              <w:pStyle w:val="TableParagraph"/>
              <w:spacing w:line="256" w:lineRule="auto"/>
              <w:ind w:right="17"/>
              <w:jc w:val="both"/>
              <w:rPr>
                <w:sz w:val="24"/>
              </w:rPr>
            </w:pPr>
            <w:r>
              <w:rPr>
                <w:sz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w:t>
            </w:r>
            <w:r>
              <w:rPr>
                <w:spacing w:val="40"/>
                <w:sz w:val="24"/>
              </w:rPr>
              <w:t xml:space="preserve"> </w:t>
            </w:r>
            <w:r>
              <w:rPr>
                <w:sz w:val="24"/>
              </w:rPr>
              <w:t>образования.</w:t>
            </w:r>
            <w:r>
              <w:rPr>
                <w:spacing w:val="40"/>
                <w:sz w:val="24"/>
              </w:rPr>
              <w:t xml:space="preserve"> </w:t>
            </w:r>
            <w:r>
              <w:rPr>
                <w:sz w:val="24"/>
              </w:rPr>
              <w:t>Литература</w:t>
            </w:r>
            <w:r>
              <w:rPr>
                <w:spacing w:val="40"/>
                <w:sz w:val="24"/>
              </w:rPr>
              <w:t xml:space="preserve"> </w:t>
            </w:r>
            <w:r>
              <w:rPr>
                <w:sz w:val="24"/>
              </w:rPr>
              <w:t>XVIII</w:t>
            </w:r>
            <w:r>
              <w:rPr>
                <w:spacing w:val="40"/>
                <w:sz w:val="24"/>
              </w:rPr>
              <w:t xml:space="preserve"> </w:t>
            </w:r>
            <w:r>
              <w:rPr>
                <w:sz w:val="24"/>
              </w:rPr>
              <w:t>в.:</w:t>
            </w:r>
            <w:r>
              <w:rPr>
                <w:spacing w:val="40"/>
                <w:sz w:val="24"/>
              </w:rPr>
              <w:t xml:space="preserve"> </w:t>
            </w:r>
            <w:r>
              <w:rPr>
                <w:sz w:val="24"/>
              </w:rPr>
              <w:t>жанры,</w:t>
            </w:r>
          </w:p>
        </w:tc>
      </w:tr>
    </w:tbl>
    <w:p w14:paraId="2F440C14" w14:textId="77777777" w:rsidR="00113E33" w:rsidRDefault="00113E33">
      <w:pPr>
        <w:pStyle w:val="TableParagraph"/>
        <w:spacing w:line="256" w:lineRule="auto"/>
        <w:jc w:val="both"/>
        <w:rPr>
          <w:sz w:val="24"/>
        </w:rPr>
        <w:sectPr w:rsidR="00113E33">
          <w:type w:val="continuous"/>
          <w:pgSz w:w="11920" w:h="16850"/>
          <w:pgMar w:top="102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2925E12A" w14:textId="77777777">
        <w:trPr>
          <w:trHeight w:val="3444"/>
        </w:trPr>
        <w:tc>
          <w:tcPr>
            <w:tcW w:w="2439" w:type="dxa"/>
          </w:tcPr>
          <w:p w14:paraId="609030AF" w14:textId="77777777" w:rsidR="00113E33" w:rsidRDefault="00113E33">
            <w:pPr>
              <w:pStyle w:val="TableParagraph"/>
              <w:ind w:left="0"/>
              <w:rPr>
                <w:sz w:val="24"/>
              </w:rPr>
            </w:pPr>
          </w:p>
        </w:tc>
        <w:tc>
          <w:tcPr>
            <w:tcW w:w="6580" w:type="dxa"/>
          </w:tcPr>
          <w:p w14:paraId="16A8861D" w14:textId="77777777" w:rsidR="00113E33" w:rsidRDefault="00936FC5">
            <w:pPr>
              <w:pStyle w:val="TableParagraph"/>
              <w:spacing w:before="90" w:line="256" w:lineRule="auto"/>
              <w:ind w:right="16"/>
              <w:jc w:val="both"/>
              <w:rPr>
                <w:sz w:val="24"/>
              </w:rPr>
            </w:pPr>
            <w:r>
              <w:rPr>
                <w:sz w:val="24"/>
              </w:rPr>
              <w:t>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w:t>
            </w:r>
            <w:r>
              <w:rPr>
                <w:spacing w:val="-1"/>
                <w:sz w:val="24"/>
              </w:rPr>
              <w:t xml:space="preserve"> </w:t>
            </w:r>
            <w:r>
              <w:rPr>
                <w:sz w:val="24"/>
              </w:rPr>
              <w:t>культуры.</w:t>
            </w:r>
            <w:r>
              <w:rPr>
                <w:spacing w:val="-2"/>
                <w:sz w:val="24"/>
              </w:rPr>
              <w:t xml:space="preserve"> </w:t>
            </w:r>
            <w:r>
              <w:rPr>
                <w:sz w:val="24"/>
              </w:rPr>
              <w:t>Повседневная</w:t>
            </w:r>
            <w:r>
              <w:rPr>
                <w:spacing w:val="-1"/>
                <w:sz w:val="24"/>
              </w:rPr>
              <w:t xml:space="preserve"> </w:t>
            </w:r>
            <w:r>
              <w:rPr>
                <w:sz w:val="24"/>
              </w:rPr>
              <w:t>жизнь обитателей</w:t>
            </w:r>
            <w:r>
              <w:rPr>
                <w:spacing w:val="-1"/>
                <w:sz w:val="24"/>
              </w:rPr>
              <w:t xml:space="preserve"> </w:t>
            </w:r>
            <w:r>
              <w:rPr>
                <w:sz w:val="24"/>
              </w:rPr>
              <w:t>городов</w:t>
            </w:r>
            <w:r>
              <w:rPr>
                <w:spacing w:val="-2"/>
                <w:sz w:val="24"/>
              </w:rPr>
              <w:t xml:space="preserve"> </w:t>
            </w:r>
            <w:r>
              <w:rPr>
                <w:sz w:val="24"/>
              </w:rPr>
              <w:t>и деревень. Международные отношения в XVIII в.</w:t>
            </w:r>
          </w:p>
          <w:p w14:paraId="5A2DC686" w14:textId="77777777" w:rsidR="00113E33" w:rsidRDefault="00936FC5">
            <w:pPr>
              <w:pStyle w:val="TableParagraph"/>
              <w:spacing w:line="256" w:lineRule="auto"/>
              <w:ind w:right="17"/>
              <w:jc w:val="both"/>
              <w:rPr>
                <w:sz w:val="24"/>
              </w:rPr>
            </w:pPr>
            <w:r>
              <w:rPr>
                <w:sz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113E33" w14:paraId="024CDEC6" w14:textId="77777777">
        <w:trPr>
          <w:trHeight w:val="2853"/>
        </w:trPr>
        <w:tc>
          <w:tcPr>
            <w:tcW w:w="2439" w:type="dxa"/>
          </w:tcPr>
          <w:p w14:paraId="2D3BE3F9" w14:textId="77777777" w:rsidR="00113E33" w:rsidRDefault="00936FC5">
            <w:pPr>
              <w:pStyle w:val="TableParagraph"/>
              <w:tabs>
                <w:tab w:val="left" w:pos="1144"/>
                <w:tab w:val="left" w:pos="2270"/>
              </w:tabs>
              <w:spacing w:before="88" w:line="249" w:lineRule="auto"/>
              <w:ind w:right="42"/>
              <w:rPr>
                <w:sz w:val="24"/>
              </w:rPr>
            </w:pPr>
            <w:r>
              <w:rPr>
                <w:spacing w:val="-2"/>
                <w:sz w:val="24"/>
              </w:rPr>
              <w:t>Страны</w:t>
            </w:r>
            <w:r>
              <w:rPr>
                <w:sz w:val="24"/>
              </w:rPr>
              <w:tab/>
            </w:r>
            <w:r>
              <w:rPr>
                <w:spacing w:val="-2"/>
                <w:sz w:val="24"/>
              </w:rPr>
              <w:t>Востока</w:t>
            </w:r>
            <w:r>
              <w:rPr>
                <w:sz w:val="24"/>
              </w:rPr>
              <w:tab/>
            </w:r>
            <w:r>
              <w:rPr>
                <w:spacing w:val="-10"/>
                <w:sz w:val="24"/>
              </w:rPr>
              <w:t xml:space="preserve">в </w:t>
            </w:r>
            <w:r>
              <w:rPr>
                <w:sz w:val="24"/>
              </w:rPr>
              <w:t>XVIII в.</w:t>
            </w:r>
          </w:p>
        </w:tc>
        <w:tc>
          <w:tcPr>
            <w:tcW w:w="6580" w:type="dxa"/>
          </w:tcPr>
          <w:p w14:paraId="6DA58785" w14:textId="77777777" w:rsidR="00113E33" w:rsidRDefault="00936FC5">
            <w:pPr>
              <w:pStyle w:val="TableParagraph"/>
              <w:spacing w:before="88" w:line="256" w:lineRule="auto"/>
              <w:ind w:right="12"/>
              <w:jc w:val="both"/>
              <w:rPr>
                <w:sz w:val="24"/>
              </w:rPr>
            </w:pPr>
            <w:r>
              <w:rPr>
                <w:sz w:val="24"/>
              </w:rPr>
              <w:t>Османская империя: от могущества к упадку. Положение населения. Попытки проведения реформ</w:t>
            </w:r>
            <w:proofErr w:type="gramStart"/>
            <w:r>
              <w:rPr>
                <w:sz w:val="24"/>
              </w:rPr>
              <w:t>; Селим</w:t>
            </w:r>
            <w:proofErr w:type="gramEnd"/>
            <w:r>
              <w:rPr>
                <w:sz w:val="24"/>
              </w:rP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113E33" w14:paraId="2C5E1599" w14:textId="77777777">
        <w:trPr>
          <w:trHeight w:val="496"/>
        </w:trPr>
        <w:tc>
          <w:tcPr>
            <w:tcW w:w="2439" w:type="dxa"/>
          </w:tcPr>
          <w:p w14:paraId="5A0B034E" w14:textId="77777777" w:rsidR="00113E33" w:rsidRDefault="00936FC5">
            <w:pPr>
              <w:pStyle w:val="TableParagraph"/>
              <w:spacing w:before="87"/>
              <w:rPr>
                <w:sz w:val="24"/>
              </w:rPr>
            </w:pPr>
            <w:r>
              <w:rPr>
                <w:spacing w:val="-2"/>
                <w:sz w:val="24"/>
              </w:rPr>
              <w:t>Обобщение.</w:t>
            </w:r>
          </w:p>
        </w:tc>
        <w:tc>
          <w:tcPr>
            <w:tcW w:w="6580" w:type="dxa"/>
          </w:tcPr>
          <w:p w14:paraId="738ABC13" w14:textId="77777777" w:rsidR="00113E33" w:rsidRDefault="00936FC5">
            <w:pPr>
              <w:pStyle w:val="TableParagraph"/>
              <w:spacing w:before="87"/>
              <w:rPr>
                <w:sz w:val="24"/>
              </w:rPr>
            </w:pPr>
            <w:r>
              <w:rPr>
                <w:sz w:val="24"/>
              </w:rPr>
              <w:t>Историческое</w:t>
            </w:r>
            <w:r>
              <w:rPr>
                <w:spacing w:val="-13"/>
                <w:sz w:val="24"/>
              </w:rPr>
              <w:t xml:space="preserve"> </w:t>
            </w:r>
            <w:r>
              <w:rPr>
                <w:sz w:val="24"/>
              </w:rPr>
              <w:t>и</w:t>
            </w:r>
            <w:r>
              <w:rPr>
                <w:spacing w:val="-10"/>
                <w:sz w:val="24"/>
              </w:rPr>
              <w:t xml:space="preserve"> </w:t>
            </w:r>
            <w:r>
              <w:rPr>
                <w:sz w:val="24"/>
              </w:rPr>
              <w:t>культурное</w:t>
            </w:r>
            <w:r>
              <w:rPr>
                <w:spacing w:val="-10"/>
                <w:sz w:val="24"/>
              </w:rPr>
              <w:t xml:space="preserve"> </w:t>
            </w:r>
            <w:r>
              <w:rPr>
                <w:sz w:val="24"/>
              </w:rPr>
              <w:t>наследие</w:t>
            </w:r>
            <w:r>
              <w:rPr>
                <w:spacing w:val="-10"/>
                <w:sz w:val="24"/>
              </w:rPr>
              <w:t xml:space="preserve"> </w:t>
            </w:r>
            <w:r>
              <w:rPr>
                <w:sz w:val="24"/>
              </w:rPr>
              <w:t>XVIII</w:t>
            </w:r>
            <w:r>
              <w:rPr>
                <w:spacing w:val="-5"/>
                <w:sz w:val="24"/>
              </w:rPr>
              <w:t xml:space="preserve"> в.</w:t>
            </w:r>
          </w:p>
        </w:tc>
      </w:tr>
      <w:tr w:rsidR="00113E33" w14:paraId="2ECD2473" w14:textId="77777777">
        <w:trPr>
          <w:trHeight w:val="7565"/>
        </w:trPr>
        <w:tc>
          <w:tcPr>
            <w:tcW w:w="2439" w:type="dxa"/>
          </w:tcPr>
          <w:p w14:paraId="306F4941" w14:textId="77777777" w:rsidR="00113E33" w:rsidRDefault="00936FC5">
            <w:pPr>
              <w:pStyle w:val="TableParagraph"/>
              <w:tabs>
                <w:tab w:val="left" w:pos="1601"/>
              </w:tabs>
              <w:spacing w:before="83" w:line="256" w:lineRule="auto"/>
              <w:ind w:right="28"/>
              <w:jc w:val="both"/>
              <w:rPr>
                <w:sz w:val="24"/>
              </w:rPr>
            </w:pPr>
            <w:r>
              <w:rPr>
                <w:spacing w:val="-2"/>
                <w:sz w:val="24"/>
              </w:rPr>
              <w:t>История</w:t>
            </w:r>
            <w:r>
              <w:rPr>
                <w:sz w:val="24"/>
              </w:rPr>
              <w:tab/>
            </w:r>
            <w:r>
              <w:rPr>
                <w:spacing w:val="-2"/>
                <w:sz w:val="24"/>
              </w:rPr>
              <w:t xml:space="preserve">России. </w:t>
            </w:r>
            <w:r>
              <w:rPr>
                <w:sz w:val="24"/>
              </w:rPr>
              <w:t>Россия в конце XVII - XVIII вв.:</w:t>
            </w:r>
          </w:p>
          <w:p w14:paraId="3859FEB5" w14:textId="77777777" w:rsidR="00113E33" w:rsidRDefault="00936FC5">
            <w:pPr>
              <w:pStyle w:val="TableParagraph"/>
              <w:spacing w:line="254" w:lineRule="auto"/>
              <w:ind w:right="41"/>
              <w:rPr>
                <w:sz w:val="24"/>
              </w:rPr>
            </w:pPr>
            <w:r>
              <w:rPr>
                <w:spacing w:val="-2"/>
                <w:sz w:val="24"/>
              </w:rPr>
              <w:t>От</w:t>
            </w:r>
            <w:r>
              <w:rPr>
                <w:spacing w:val="-14"/>
                <w:sz w:val="24"/>
              </w:rPr>
              <w:t xml:space="preserve"> </w:t>
            </w:r>
            <w:r>
              <w:rPr>
                <w:spacing w:val="-2"/>
                <w:sz w:val="24"/>
              </w:rPr>
              <w:t>царства</w:t>
            </w:r>
            <w:r>
              <w:rPr>
                <w:spacing w:val="-18"/>
                <w:sz w:val="24"/>
              </w:rPr>
              <w:t xml:space="preserve"> </w:t>
            </w:r>
            <w:r>
              <w:rPr>
                <w:spacing w:val="-2"/>
                <w:sz w:val="24"/>
              </w:rPr>
              <w:t>к</w:t>
            </w:r>
            <w:r>
              <w:rPr>
                <w:spacing w:val="-14"/>
                <w:sz w:val="24"/>
              </w:rPr>
              <w:t xml:space="preserve"> </w:t>
            </w:r>
            <w:r>
              <w:rPr>
                <w:spacing w:val="-2"/>
                <w:sz w:val="24"/>
              </w:rPr>
              <w:t>империи. Введение.</w:t>
            </w:r>
          </w:p>
          <w:p w14:paraId="6F8D3327" w14:textId="77777777" w:rsidR="00113E33" w:rsidRDefault="00936FC5">
            <w:pPr>
              <w:pStyle w:val="TableParagraph"/>
              <w:tabs>
                <w:tab w:val="left" w:pos="1228"/>
                <w:tab w:val="left" w:pos="1790"/>
              </w:tabs>
              <w:spacing w:line="252" w:lineRule="auto"/>
              <w:ind w:right="65"/>
              <w:rPr>
                <w:sz w:val="24"/>
              </w:rPr>
            </w:pPr>
            <w:r>
              <w:rPr>
                <w:spacing w:val="-2"/>
                <w:sz w:val="24"/>
              </w:rPr>
              <w:t>Россия</w:t>
            </w:r>
            <w:r>
              <w:rPr>
                <w:sz w:val="24"/>
              </w:rPr>
              <w:tab/>
            </w:r>
            <w:r>
              <w:rPr>
                <w:spacing w:val="-10"/>
                <w:sz w:val="24"/>
              </w:rPr>
              <w:t>в</w:t>
            </w:r>
            <w:r>
              <w:rPr>
                <w:sz w:val="24"/>
              </w:rPr>
              <w:tab/>
            </w:r>
            <w:r>
              <w:rPr>
                <w:spacing w:val="-6"/>
                <w:sz w:val="24"/>
              </w:rPr>
              <w:t xml:space="preserve">эпоху </w:t>
            </w:r>
            <w:r>
              <w:rPr>
                <w:spacing w:val="-2"/>
                <w:sz w:val="24"/>
              </w:rPr>
              <w:t>преобразований</w:t>
            </w:r>
          </w:p>
          <w:p w14:paraId="16F0515D" w14:textId="77777777" w:rsidR="00113E33" w:rsidRDefault="00936FC5">
            <w:pPr>
              <w:pStyle w:val="TableParagraph"/>
              <w:spacing w:before="2"/>
              <w:rPr>
                <w:sz w:val="24"/>
              </w:rPr>
            </w:pPr>
            <w:r>
              <w:rPr>
                <w:sz w:val="24"/>
              </w:rPr>
              <w:t>Петра</w:t>
            </w:r>
            <w:r>
              <w:rPr>
                <w:spacing w:val="-8"/>
                <w:sz w:val="24"/>
              </w:rPr>
              <w:t xml:space="preserve"> </w:t>
            </w:r>
            <w:r>
              <w:rPr>
                <w:spacing w:val="-5"/>
                <w:sz w:val="24"/>
              </w:rPr>
              <w:t>I.</w:t>
            </w:r>
          </w:p>
        </w:tc>
        <w:tc>
          <w:tcPr>
            <w:tcW w:w="6580" w:type="dxa"/>
          </w:tcPr>
          <w:p w14:paraId="1C6E095F" w14:textId="77777777" w:rsidR="00113E33" w:rsidRDefault="00936FC5">
            <w:pPr>
              <w:pStyle w:val="TableParagraph"/>
              <w:spacing w:before="83" w:line="256" w:lineRule="auto"/>
              <w:ind w:right="22"/>
              <w:jc w:val="both"/>
              <w:rPr>
                <w:sz w:val="24"/>
              </w:rPr>
            </w:pPr>
            <w:r>
              <w:rPr>
                <w:sz w:val="24"/>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446A37E9" w14:textId="77777777" w:rsidR="00113E33" w:rsidRDefault="00936FC5">
            <w:pPr>
              <w:pStyle w:val="TableParagraph"/>
              <w:spacing w:line="256" w:lineRule="auto"/>
              <w:ind w:right="13"/>
              <w:jc w:val="both"/>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9EFBA8A" w14:textId="77777777" w:rsidR="00113E33" w:rsidRDefault="00936FC5">
            <w:pPr>
              <w:pStyle w:val="TableParagraph"/>
              <w:spacing w:line="256" w:lineRule="auto"/>
              <w:ind w:right="18"/>
              <w:jc w:val="both"/>
              <w:rPr>
                <w:sz w:val="24"/>
              </w:rPr>
            </w:pPr>
            <w:r>
              <w:rPr>
                <w:sz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w:t>
            </w:r>
            <w:r>
              <w:rPr>
                <w:spacing w:val="40"/>
                <w:sz w:val="24"/>
              </w:rPr>
              <w:t xml:space="preserve"> </w:t>
            </w:r>
            <w:r>
              <w:rPr>
                <w:sz w:val="24"/>
              </w:rPr>
              <w:t xml:space="preserve">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sz w:val="24"/>
              </w:rPr>
              <w:t>(ревизии).</w:t>
            </w:r>
          </w:p>
          <w:p w14:paraId="3CD41241" w14:textId="77777777" w:rsidR="00113E33" w:rsidRDefault="00936FC5">
            <w:pPr>
              <w:pStyle w:val="TableParagraph"/>
              <w:spacing w:line="256" w:lineRule="auto"/>
              <w:ind w:right="24"/>
              <w:jc w:val="both"/>
              <w:rPr>
                <w:sz w:val="24"/>
              </w:rPr>
            </w:pPr>
            <w:r>
              <w:rPr>
                <w:sz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w:t>
            </w:r>
            <w:r>
              <w:rPr>
                <w:spacing w:val="40"/>
                <w:sz w:val="24"/>
              </w:rPr>
              <w:t xml:space="preserve"> </w:t>
            </w:r>
            <w:r>
              <w:rPr>
                <w:sz w:val="24"/>
              </w:rPr>
              <w:t>и</w:t>
            </w:r>
            <w:r>
              <w:rPr>
                <w:spacing w:val="40"/>
                <w:sz w:val="24"/>
              </w:rPr>
              <w:t xml:space="preserve"> </w:t>
            </w:r>
            <w:r>
              <w:rPr>
                <w:sz w:val="24"/>
              </w:rPr>
              <w:t>бюрократизации</w:t>
            </w:r>
            <w:r>
              <w:rPr>
                <w:spacing w:val="40"/>
                <w:sz w:val="24"/>
              </w:rPr>
              <w:t xml:space="preserve"> </w:t>
            </w:r>
            <w:r>
              <w:rPr>
                <w:sz w:val="24"/>
              </w:rPr>
              <w:t>управления.</w:t>
            </w:r>
            <w:r>
              <w:rPr>
                <w:spacing w:val="40"/>
                <w:sz w:val="24"/>
              </w:rPr>
              <w:t xml:space="preserve"> </w:t>
            </w:r>
            <w:r>
              <w:rPr>
                <w:sz w:val="24"/>
              </w:rPr>
              <w:t>Генеральный</w:t>
            </w:r>
          </w:p>
        </w:tc>
      </w:tr>
    </w:tbl>
    <w:p w14:paraId="0EFC2BA5" w14:textId="77777777" w:rsidR="00113E33" w:rsidRDefault="00113E33">
      <w:pPr>
        <w:pStyle w:val="TableParagraph"/>
        <w:spacing w:line="256" w:lineRule="auto"/>
        <w:jc w:val="both"/>
        <w:rPr>
          <w:sz w:val="24"/>
        </w:rPr>
        <w:sectPr w:rsidR="00113E33">
          <w:type w:val="continuous"/>
          <w:pgSz w:w="11920" w:h="16850"/>
          <w:pgMar w:top="102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0E86A92F" w14:textId="77777777">
        <w:trPr>
          <w:trHeight w:val="14339"/>
        </w:trPr>
        <w:tc>
          <w:tcPr>
            <w:tcW w:w="2439" w:type="dxa"/>
          </w:tcPr>
          <w:p w14:paraId="7B230093" w14:textId="77777777" w:rsidR="00113E33" w:rsidRDefault="00113E33">
            <w:pPr>
              <w:pStyle w:val="TableParagraph"/>
              <w:ind w:left="0"/>
              <w:rPr>
                <w:sz w:val="24"/>
              </w:rPr>
            </w:pPr>
          </w:p>
        </w:tc>
        <w:tc>
          <w:tcPr>
            <w:tcW w:w="6580" w:type="dxa"/>
          </w:tcPr>
          <w:p w14:paraId="08DA0AFB" w14:textId="77777777" w:rsidR="00113E33" w:rsidRDefault="00936FC5">
            <w:pPr>
              <w:pStyle w:val="TableParagraph"/>
              <w:spacing w:before="90"/>
              <w:jc w:val="both"/>
              <w:rPr>
                <w:sz w:val="24"/>
              </w:rPr>
            </w:pPr>
            <w:r>
              <w:rPr>
                <w:sz w:val="24"/>
              </w:rPr>
              <w:t>регламент.</w:t>
            </w:r>
            <w:r>
              <w:rPr>
                <w:spacing w:val="-10"/>
                <w:sz w:val="24"/>
              </w:rPr>
              <w:t xml:space="preserve"> </w:t>
            </w:r>
            <w:r>
              <w:rPr>
                <w:sz w:val="24"/>
              </w:rPr>
              <w:t>Санкт-Петербург</w:t>
            </w:r>
            <w:r>
              <w:rPr>
                <w:spacing w:val="-8"/>
                <w:sz w:val="24"/>
              </w:rPr>
              <w:t xml:space="preserve"> </w:t>
            </w:r>
            <w:r>
              <w:rPr>
                <w:sz w:val="24"/>
              </w:rPr>
              <w:t>-</w:t>
            </w:r>
            <w:r>
              <w:rPr>
                <w:spacing w:val="-11"/>
                <w:sz w:val="24"/>
              </w:rPr>
              <w:t xml:space="preserve"> </w:t>
            </w:r>
            <w:r>
              <w:rPr>
                <w:sz w:val="24"/>
              </w:rPr>
              <w:t>новая</w:t>
            </w:r>
            <w:r>
              <w:rPr>
                <w:spacing w:val="-5"/>
                <w:sz w:val="24"/>
              </w:rPr>
              <w:t xml:space="preserve"> </w:t>
            </w:r>
            <w:r>
              <w:rPr>
                <w:spacing w:val="-2"/>
                <w:sz w:val="24"/>
              </w:rPr>
              <w:t>столица.</w:t>
            </w:r>
          </w:p>
          <w:p w14:paraId="2FE3F129" w14:textId="77777777" w:rsidR="00113E33" w:rsidRDefault="00936FC5">
            <w:pPr>
              <w:pStyle w:val="TableParagraph"/>
              <w:spacing w:before="15" w:line="256" w:lineRule="auto"/>
              <w:ind w:right="28"/>
              <w:jc w:val="both"/>
              <w:rPr>
                <w:sz w:val="24"/>
              </w:rPr>
            </w:pPr>
            <w:r>
              <w:rPr>
                <w:sz w:val="24"/>
              </w:rPr>
              <w:t>Первые гвардейские полки. Создание регулярной армии, военного флота. Рекрутские наборы.</w:t>
            </w:r>
          </w:p>
          <w:p w14:paraId="56A791A7" w14:textId="77777777" w:rsidR="00113E33" w:rsidRDefault="00936FC5">
            <w:pPr>
              <w:pStyle w:val="TableParagraph"/>
              <w:spacing w:line="256" w:lineRule="auto"/>
              <w:ind w:right="18"/>
              <w:jc w:val="both"/>
              <w:rPr>
                <w:sz w:val="24"/>
              </w:rPr>
            </w:pPr>
            <w:r>
              <w:rPr>
                <w:sz w:val="24"/>
              </w:rPr>
              <w:t>Церковная реформа. Упразднение</w:t>
            </w:r>
            <w:r>
              <w:rPr>
                <w:spacing w:val="-2"/>
                <w:sz w:val="24"/>
              </w:rPr>
              <w:t xml:space="preserve"> </w:t>
            </w:r>
            <w:r>
              <w:rPr>
                <w:sz w:val="24"/>
              </w:rPr>
              <w:t>патриаршества, учреждение Синода. Положение инославных конфессий.</w:t>
            </w:r>
          </w:p>
          <w:p w14:paraId="758B92C0" w14:textId="77777777" w:rsidR="00113E33" w:rsidRDefault="00936FC5">
            <w:pPr>
              <w:pStyle w:val="TableParagraph"/>
              <w:spacing w:line="256" w:lineRule="auto"/>
              <w:ind w:right="18"/>
              <w:jc w:val="both"/>
              <w:rPr>
                <w:sz w:val="24"/>
              </w:rPr>
            </w:pPr>
            <w:r>
              <w:rPr>
                <w:sz w:val="24"/>
              </w:rPr>
              <w:t>Оппозиция</w:t>
            </w:r>
            <w:r>
              <w:rPr>
                <w:spacing w:val="-3"/>
                <w:sz w:val="24"/>
              </w:rPr>
              <w:t xml:space="preserve"> </w:t>
            </w:r>
            <w:r>
              <w:rPr>
                <w:sz w:val="24"/>
              </w:rPr>
              <w:t>реформам Петра I. Социальные</w:t>
            </w:r>
            <w:r>
              <w:rPr>
                <w:spacing w:val="-3"/>
                <w:sz w:val="24"/>
              </w:rPr>
              <w:t xml:space="preserve"> </w:t>
            </w:r>
            <w:r>
              <w:rPr>
                <w:sz w:val="24"/>
              </w:rPr>
              <w:t>движения</w:t>
            </w:r>
            <w:r>
              <w:rPr>
                <w:spacing w:val="-3"/>
                <w:sz w:val="24"/>
              </w:rPr>
              <w:t xml:space="preserve"> </w:t>
            </w:r>
            <w:r>
              <w:rPr>
                <w:sz w:val="24"/>
              </w:rPr>
              <w:t>в</w:t>
            </w:r>
            <w:r>
              <w:rPr>
                <w:spacing w:val="-4"/>
                <w:sz w:val="24"/>
              </w:rPr>
              <w:t xml:space="preserve"> </w:t>
            </w:r>
            <w:r>
              <w:rPr>
                <w:sz w:val="24"/>
              </w:rPr>
              <w:t>первой четверти XVIII</w:t>
            </w:r>
            <w:r>
              <w:rPr>
                <w:spacing w:val="-1"/>
                <w:sz w:val="24"/>
              </w:rPr>
              <w:t xml:space="preserve"> </w:t>
            </w:r>
            <w:r>
              <w:rPr>
                <w:sz w:val="24"/>
              </w:rPr>
              <w:t>в. Восстания в Астрахани, Башкирии, на Дону. Дело царевича Алексея.</w:t>
            </w:r>
          </w:p>
          <w:p w14:paraId="0689BCD9" w14:textId="77777777" w:rsidR="00113E33" w:rsidRDefault="00936FC5">
            <w:pPr>
              <w:pStyle w:val="TableParagraph"/>
              <w:spacing w:line="256" w:lineRule="auto"/>
              <w:ind w:right="18"/>
              <w:jc w:val="both"/>
              <w:rPr>
                <w:sz w:val="24"/>
              </w:rPr>
            </w:pPr>
            <w:r>
              <w:rPr>
                <w:sz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6D1E964A" w14:textId="77777777" w:rsidR="00113E33" w:rsidRDefault="00936FC5">
            <w:pPr>
              <w:pStyle w:val="TableParagraph"/>
              <w:spacing w:line="256" w:lineRule="auto"/>
              <w:ind w:right="20"/>
              <w:jc w:val="both"/>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w:t>
            </w:r>
            <w:r>
              <w:rPr>
                <w:spacing w:val="80"/>
                <w:sz w:val="24"/>
              </w:rPr>
              <w:t xml:space="preserve"> </w:t>
            </w:r>
            <w:r>
              <w:rPr>
                <w:sz w:val="24"/>
              </w:rPr>
              <w:t>гражданского</w:t>
            </w:r>
            <w:r>
              <w:rPr>
                <w:spacing w:val="40"/>
                <w:sz w:val="24"/>
              </w:rPr>
              <w:t xml:space="preserve"> </w:t>
            </w:r>
            <w:r>
              <w:rPr>
                <w:sz w:val="24"/>
              </w:rPr>
              <w:t>шрифта</w:t>
            </w:r>
            <w:r>
              <w:rPr>
                <w:spacing w:val="40"/>
                <w:sz w:val="24"/>
              </w:rPr>
              <w:t xml:space="preserve"> </w:t>
            </w:r>
            <w:r>
              <w:rPr>
                <w:sz w:val="24"/>
              </w:rPr>
              <w:t>и</w:t>
            </w:r>
            <w:r>
              <w:rPr>
                <w:spacing w:val="40"/>
                <w:sz w:val="24"/>
              </w:rPr>
              <w:t xml:space="preserve"> </w:t>
            </w:r>
            <w:r>
              <w:rPr>
                <w:sz w:val="24"/>
              </w:rPr>
              <w:t>гражданской</w:t>
            </w:r>
            <w:r>
              <w:rPr>
                <w:spacing w:val="40"/>
                <w:sz w:val="24"/>
              </w:rPr>
              <w:t xml:space="preserve"> </w:t>
            </w:r>
            <w:r>
              <w:rPr>
                <w:sz w:val="24"/>
              </w:rPr>
              <w:t>печати.</w:t>
            </w:r>
            <w:r>
              <w:rPr>
                <w:spacing w:val="40"/>
                <w:sz w:val="24"/>
              </w:rPr>
              <w:t xml:space="preserve"> </w:t>
            </w:r>
            <w:r>
              <w:rPr>
                <w:sz w:val="24"/>
              </w:rPr>
              <w:t>Первая</w:t>
            </w:r>
            <w:r>
              <w:rPr>
                <w:spacing w:val="40"/>
                <w:sz w:val="24"/>
              </w:rPr>
              <w:t xml:space="preserve"> </w:t>
            </w:r>
            <w:r>
              <w:rPr>
                <w:sz w:val="24"/>
              </w:rPr>
              <w:t>газета</w:t>
            </w:r>
          </w:p>
          <w:p w14:paraId="49787D55" w14:textId="77777777" w:rsidR="00113E33" w:rsidRDefault="00936FC5">
            <w:pPr>
              <w:pStyle w:val="TableParagraph"/>
              <w:spacing w:line="256" w:lineRule="auto"/>
              <w:ind w:right="20"/>
              <w:jc w:val="both"/>
              <w:rPr>
                <w:sz w:val="24"/>
              </w:rPr>
            </w:pPr>
            <w:r>
              <w:rPr>
                <w:sz w:val="24"/>
              </w:rP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E6D07D0" w14:textId="77777777" w:rsidR="00113E33" w:rsidRDefault="00936FC5">
            <w:pPr>
              <w:pStyle w:val="TableParagraph"/>
              <w:spacing w:line="256" w:lineRule="auto"/>
              <w:ind w:right="21"/>
              <w:jc w:val="both"/>
              <w:rPr>
                <w:sz w:val="24"/>
              </w:rPr>
            </w:pPr>
            <w:r>
              <w:rPr>
                <w:sz w:val="24"/>
              </w:rPr>
              <w:t xml:space="preserve">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w:t>
            </w:r>
            <w:proofErr w:type="gramStart"/>
            <w:r>
              <w:rPr>
                <w:sz w:val="24"/>
              </w:rPr>
              <w:t>фейерверки,</w:t>
            </w:r>
            <w:r>
              <w:rPr>
                <w:spacing w:val="80"/>
                <w:sz w:val="24"/>
              </w:rPr>
              <w:t xml:space="preserve">   </w:t>
            </w:r>
            <w:proofErr w:type="gramEnd"/>
            <w:r>
              <w:rPr>
                <w:sz w:val="24"/>
              </w:rPr>
              <w:t>светские</w:t>
            </w:r>
            <w:r>
              <w:rPr>
                <w:spacing w:val="80"/>
                <w:sz w:val="24"/>
              </w:rPr>
              <w:t xml:space="preserve">   </w:t>
            </w:r>
            <w:r>
              <w:rPr>
                <w:sz w:val="24"/>
              </w:rPr>
              <w:t>государственные</w:t>
            </w:r>
            <w:r>
              <w:rPr>
                <w:spacing w:val="80"/>
                <w:sz w:val="24"/>
              </w:rPr>
              <w:t xml:space="preserve">   </w:t>
            </w:r>
            <w:r>
              <w:rPr>
                <w:sz w:val="24"/>
              </w:rPr>
              <w:t>праздники.</w:t>
            </w:r>
          </w:p>
          <w:p w14:paraId="27D1798D" w14:textId="77777777" w:rsidR="00113E33" w:rsidRDefault="00936FC5">
            <w:pPr>
              <w:pStyle w:val="TableParagraph"/>
              <w:spacing w:line="254" w:lineRule="auto"/>
              <w:ind w:right="26"/>
              <w:jc w:val="both"/>
              <w:rPr>
                <w:sz w:val="24"/>
              </w:rPr>
            </w:pPr>
            <w:r>
              <w:rPr>
                <w:sz w:val="24"/>
              </w:rPr>
              <w:t>«Европейский» стиль в одежде, развлечениях, питании. Изменения в положении женщин.</w:t>
            </w:r>
          </w:p>
          <w:p w14:paraId="2A30D889" w14:textId="77777777" w:rsidR="00113E33" w:rsidRDefault="00936FC5">
            <w:pPr>
              <w:pStyle w:val="TableParagraph"/>
              <w:spacing w:line="256" w:lineRule="auto"/>
              <w:ind w:right="22"/>
              <w:jc w:val="both"/>
              <w:rPr>
                <w:sz w:val="24"/>
              </w:rPr>
            </w:pPr>
            <w:r>
              <w:rPr>
                <w:sz w:val="24"/>
              </w:rPr>
              <w:t>Итоги, последствия и значение петровских преобразований. Образ Петра I в русской культуре. Россия после Петра I. Дворцовые перевороты.</w:t>
            </w:r>
          </w:p>
          <w:p w14:paraId="2EEFD018" w14:textId="77777777" w:rsidR="00113E33" w:rsidRDefault="00936FC5">
            <w:pPr>
              <w:pStyle w:val="TableParagraph"/>
              <w:spacing w:line="256" w:lineRule="auto"/>
              <w:ind w:right="19"/>
              <w:jc w:val="both"/>
              <w:rPr>
                <w:sz w:val="24"/>
              </w:rPr>
            </w:pPr>
            <w:r>
              <w:rPr>
                <w:sz w:val="24"/>
              </w:rPr>
              <w:t>Причины нестабильности политического строя. Дворцовые перевороты. Фаворитизм. Создание Верховного тайного совета.</w:t>
            </w:r>
            <w:r>
              <w:rPr>
                <w:spacing w:val="40"/>
                <w:sz w:val="24"/>
              </w:rPr>
              <w:t xml:space="preserve"> </w:t>
            </w:r>
            <w:r>
              <w:rPr>
                <w:sz w:val="24"/>
              </w:rPr>
              <w:t>Крушение</w:t>
            </w:r>
            <w:r>
              <w:rPr>
                <w:spacing w:val="40"/>
                <w:sz w:val="24"/>
              </w:rPr>
              <w:t xml:space="preserve"> </w:t>
            </w:r>
            <w:r>
              <w:rPr>
                <w:sz w:val="24"/>
              </w:rPr>
              <w:t>политической</w:t>
            </w:r>
            <w:r>
              <w:rPr>
                <w:spacing w:val="40"/>
                <w:sz w:val="24"/>
              </w:rPr>
              <w:t xml:space="preserve"> </w:t>
            </w:r>
            <w:r>
              <w:rPr>
                <w:sz w:val="24"/>
              </w:rPr>
              <w:t>карьеры</w:t>
            </w:r>
            <w:r>
              <w:rPr>
                <w:spacing w:val="40"/>
                <w:sz w:val="24"/>
              </w:rPr>
              <w:t xml:space="preserve"> </w:t>
            </w:r>
            <w:r>
              <w:rPr>
                <w:sz w:val="24"/>
              </w:rPr>
              <w:t>А.Д.</w:t>
            </w:r>
            <w:r>
              <w:rPr>
                <w:spacing w:val="40"/>
                <w:sz w:val="24"/>
              </w:rPr>
              <w:t xml:space="preserve"> </w:t>
            </w:r>
            <w:r>
              <w:rPr>
                <w:sz w:val="24"/>
              </w:rPr>
              <w:t>Меншикова.</w:t>
            </w:r>
          </w:p>
          <w:p w14:paraId="410EF7C5" w14:textId="77777777" w:rsidR="00113E33" w:rsidRDefault="00936FC5">
            <w:pPr>
              <w:pStyle w:val="TableParagraph"/>
              <w:spacing w:line="256" w:lineRule="auto"/>
              <w:ind w:right="25"/>
              <w:jc w:val="both"/>
              <w:rPr>
                <w:sz w:val="24"/>
              </w:rPr>
            </w:pPr>
            <w:r>
              <w:rPr>
                <w:sz w:val="24"/>
              </w:rPr>
              <w:t>«Кондиции верховников» и приход к власти Анны</w:t>
            </w:r>
            <w:r>
              <w:rPr>
                <w:spacing w:val="40"/>
                <w:sz w:val="24"/>
              </w:rPr>
              <w:t xml:space="preserve"> </w:t>
            </w:r>
            <w:r>
              <w:rPr>
                <w:sz w:val="24"/>
              </w:rPr>
              <w:t>Иоанновны. Кабинет министров. Роль Э. Бирона, А.И. Остермана, А.П. Волынского, Б.Х. Миниха в управлении и политической жизни страны.</w:t>
            </w:r>
          </w:p>
          <w:p w14:paraId="76440C3E" w14:textId="77777777" w:rsidR="00113E33" w:rsidRDefault="00936FC5">
            <w:pPr>
              <w:pStyle w:val="TableParagraph"/>
              <w:spacing w:line="256" w:lineRule="auto"/>
              <w:ind w:right="21"/>
              <w:jc w:val="both"/>
              <w:rPr>
                <w:sz w:val="24"/>
              </w:rPr>
            </w:pPr>
            <w:r>
              <w:rPr>
                <w:sz w:val="24"/>
              </w:rPr>
              <w:t xml:space="preserve">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w:t>
            </w:r>
            <w:r>
              <w:rPr>
                <w:spacing w:val="-2"/>
                <w:sz w:val="24"/>
              </w:rPr>
              <w:t>империей.</w:t>
            </w:r>
          </w:p>
          <w:p w14:paraId="2B9691E6" w14:textId="77777777" w:rsidR="00113E33" w:rsidRDefault="00936FC5">
            <w:pPr>
              <w:pStyle w:val="TableParagraph"/>
              <w:spacing w:line="252" w:lineRule="auto"/>
              <w:ind w:right="23"/>
              <w:jc w:val="both"/>
              <w:rPr>
                <w:sz w:val="24"/>
              </w:rPr>
            </w:pPr>
            <w:r>
              <w:rPr>
                <w:sz w:val="24"/>
              </w:rPr>
              <w:t xml:space="preserve">Россия при Елизавете Петровне. Экономическая и финансовая </w:t>
            </w:r>
            <w:r>
              <w:rPr>
                <w:spacing w:val="-2"/>
                <w:sz w:val="24"/>
              </w:rPr>
              <w:t>политика.</w:t>
            </w:r>
          </w:p>
          <w:p w14:paraId="4A67E345" w14:textId="77777777" w:rsidR="00113E33" w:rsidRDefault="00936FC5">
            <w:pPr>
              <w:pStyle w:val="TableParagraph"/>
              <w:jc w:val="both"/>
              <w:rPr>
                <w:sz w:val="24"/>
              </w:rPr>
            </w:pPr>
            <w:proofErr w:type="gramStart"/>
            <w:r>
              <w:rPr>
                <w:sz w:val="24"/>
              </w:rPr>
              <w:t>Деятельность</w:t>
            </w:r>
            <w:r>
              <w:rPr>
                <w:spacing w:val="39"/>
                <w:sz w:val="24"/>
              </w:rPr>
              <w:t xml:space="preserve">  </w:t>
            </w:r>
            <w:r>
              <w:rPr>
                <w:sz w:val="24"/>
              </w:rPr>
              <w:t>П.И.</w:t>
            </w:r>
            <w:proofErr w:type="gramEnd"/>
            <w:r>
              <w:rPr>
                <w:spacing w:val="42"/>
                <w:sz w:val="24"/>
              </w:rPr>
              <w:t xml:space="preserve">  </w:t>
            </w:r>
            <w:r>
              <w:rPr>
                <w:sz w:val="24"/>
              </w:rPr>
              <w:t>Шувалова.</w:t>
            </w:r>
            <w:r>
              <w:rPr>
                <w:spacing w:val="44"/>
                <w:sz w:val="24"/>
              </w:rPr>
              <w:t xml:space="preserve">  </w:t>
            </w:r>
            <w:proofErr w:type="gramStart"/>
            <w:r>
              <w:rPr>
                <w:sz w:val="24"/>
              </w:rPr>
              <w:t>Создание</w:t>
            </w:r>
            <w:r>
              <w:rPr>
                <w:spacing w:val="40"/>
                <w:sz w:val="24"/>
              </w:rPr>
              <w:t xml:space="preserve">  </w:t>
            </w:r>
            <w:r>
              <w:rPr>
                <w:sz w:val="24"/>
              </w:rPr>
              <w:t>Дворянского</w:t>
            </w:r>
            <w:proofErr w:type="gramEnd"/>
            <w:r>
              <w:rPr>
                <w:spacing w:val="42"/>
                <w:sz w:val="24"/>
              </w:rPr>
              <w:t xml:space="preserve">  </w:t>
            </w:r>
            <w:r>
              <w:rPr>
                <w:spacing w:val="-10"/>
                <w:sz w:val="24"/>
              </w:rPr>
              <w:t>и</w:t>
            </w:r>
          </w:p>
        </w:tc>
      </w:tr>
    </w:tbl>
    <w:p w14:paraId="5F151EC1" w14:textId="77777777" w:rsidR="00113E33" w:rsidRDefault="00113E33">
      <w:pPr>
        <w:pStyle w:val="TableParagraph"/>
        <w:jc w:val="both"/>
        <w:rPr>
          <w:sz w:val="24"/>
        </w:rPr>
        <w:sectPr w:rsidR="00113E33">
          <w:type w:val="continuous"/>
          <w:pgSz w:w="11920" w:h="16850"/>
          <w:pgMar w:top="102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09CE3833" w14:textId="77777777">
        <w:trPr>
          <w:trHeight w:val="2560"/>
        </w:trPr>
        <w:tc>
          <w:tcPr>
            <w:tcW w:w="2439" w:type="dxa"/>
          </w:tcPr>
          <w:p w14:paraId="4849B22C" w14:textId="77777777" w:rsidR="00113E33" w:rsidRDefault="00113E33">
            <w:pPr>
              <w:pStyle w:val="TableParagraph"/>
              <w:ind w:left="0"/>
              <w:rPr>
                <w:sz w:val="24"/>
              </w:rPr>
            </w:pPr>
          </w:p>
        </w:tc>
        <w:tc>
          <w:tcPr>
            <w:tcW w:w="6580" w:type="dxa"/>
          </w:tcPr>
          <w:p w14:paraId="4E451694" w14:textId="77777777" w:rsidR="00113E33" w:rsidRDefault="00936FC5">
            <w:pPr>
              <w:pStyle w:val="TableParagraph"/>
              <w:spacing w:before="90" w:line="254" w:lineRule="auto"/>
              <w:ind w:right="11"/>
              <w:jc w:val="both"/>
              <w:rPr>
                <w:sz w:val="24"/>
              </w:rPr>
            </w:pPr>
            <w:r>
              <w:rPr>
                <w:sz w:val="24"/>
              </w:rPr>
              <w:t>Купеческого банков. Усиление роли косвенных налогов. Ликвидация внутренних таможен. Распространение</w:t>
            </w:r>
            <w:r>
              <w:rPr>
                <w:spacing w:val="40"/>
                <w:sz w:val="24"/>
              </w:rPr>
              <w:t xml:space="preserve"> </w:t>
            </w:r>
            <w:r>
              <w:rPr>
                <w:sz w:val="24"/>
              </w:rPr>
              <w:t>монополий в промышленности и внешней торговле.</w:t>
            </w:r>
            <w:r>
              <w:rPr>
                <w:spacing w:val="40"/>
                <w:sz w:val="24"/>
              </w:rPr>
              <w:t xml:space="preserve"> </w:t>
            </w:r>
            <w:r>
              <w:rPr>
                <w:sz w:val="24"/>
              </w:rPr>
              <w:t>Основание Московского университета. М.В. Ломоносов и</w:t>
            </w:r>
            <w:r>
              <w:rPr>
                <w:spacing w:val="40"/>
                <w:sz w:val="24"/>
              </w:rPr>
              <w:t xml:space="preserve"> </w:t>
            </w:r>
            <w:r>
              <w:rPr>
                <w:sz w:val="24"/>
              </w:rPr>
              <w:t>И.И. Шувалов. Россия в международных конфликтах 1740-х - 1750-х гг. Участие в Семилетней войне.</w:t>
            </w:r>
          </w:p>
          <w:p w14:paraId="4B800860" w14:textId="77777777" w:rsidR="00113E33" w:rsidRDefault="00936FC5">
            <w:pPr>
              <w:pStyle w:val="TableParagraph"/>
              <w:spacing w:before="9" w:line="254" w:lineRule="auto"/>
              <w:ind w:right="22"/>
              <w:jc w:val="both"/>
              <w:rPr>
                <w:sz w:val="24"/>
              </w:rPr>
            </w:pPr>
            <w:r>
              <w:rPr>
                <w:sz w:val="24"/>
              </w:rPr>
              <w:t>Петр III. Манифест о вольности дворянства. Причины переворота 28 июня 1762 г.</w:t>
            </w:r>
          </w:p>
        </w:tc>
      </w:tr>
      <w:tr w:rsidR="00113E33" w14:paraId="44395FE5" w14:textId="77777777">
        <w:trPr>
          <w:trHeight w:val="367"/>
        </w:trPr>
        <w:tc>
          <w:tcPr>
            <w:tcW w:w="2439" w:type="dxa"/>
            <w:tcBorders>
              <w:bottom w:val="nil"/>
            </w:tcBorders>
          </w:tcPr>
          <w:p w14:paraId="474EB087" w14:textId="77777777" w:rsidR="00113E33" w:rsidRDefault="00936FC5">
            <w:pPr>
              <w:pStyle w:val="TableParagraph"/>
              <w:tabs>
                <w:tab w:val="left" w:pos="1017"/>
                <w:tab w:val="left" w:pos="1377"/>
                <w:tab w:val="left" w:pos="2306"/>
              </w:tabs>
              <w:spacing w:before="75" w:line="272" w:lineRule="exact"/>
              <w:rPr>
                <w:sz w:val="24"/>
              </w:rPr>
            </w:pPr>
            <w:r>
              <w:rPr>
                <w:spacing w:val="-2"/>
                <w:sz w:val="24"/>
              </w:rPr>
              <w:t>Россия</w:t>
            </w:r>
            <w:r>
              <w:rPr>
                <w:sz w:val="24"/>
              </w:rPr>
              <w:tab/>
            </w:r>
            <w:r>
              <w:rPr>
                <w:spacing w:val="-10"/>
                <w:sz w:val="24"/>
              </w:rPr>
              <w:t>в</w:t>
            </w:r>
            <w:r>
              <w:rPr>
                <w:sz w:val="24"/>
              </w:rPr>
              <w:tab/>
            </w:r>
            <w:r>
              <w:rPr>
                <w:spacing w:val="-6"/>
                <w:sz w:val="24"/>
              </w:rPr>
              <w:t>1760-</w:t>
            </w:r>
            <w:r>
              <w:rPr>
                <w:spacing w:val="-10"/>
                <w:sz w:val="24"/>
              </w:rPr>
              <w:t>х</w:t>
            </w:r>
            <w:r>
              <w:rPr>
                <w:sz w:val="24"/>
              </w:rPr>
              <w:tab/>
            </w:r>
            <w:r>
              <w:rPr>
                <w:spacing w:val="-10"/>
                <w:sz w:val="24"/>
              </w:rPr>
              <w:t>-</w:t>
            </w:r>
          </w:p>
        </w:tc>
        <w:tc>
          <w:tcPr>
            <w:tcW w:w="6580" w:type="dxa"/>
            <w:tcBorders>
              <w:bottom w:val="nil"/>
            </w:tcBorders>
          </w:tcPr>
          <w:p w14:paraId="30D70722" w14:textId="77777777" w:rsidR="00113E33" w:rsidRDefault="00936FC5">
            <w:pPr>
              <w:pStyle w:val="TableParagraph"/>
              <w:spacing w:before="75" w:line="272" w:lineRule="exact"/>
              <w:rPr>
                <w:sz w:val="24"/>
              </w:rPr>
            </w:pPr>
            <w:r>
              <w:rPr>
                <w:sz w:val="24"/>
              </w:rPr>
              <w:t>Внутренняя</w:t>
            </w:r>
            <w:r>
              <w:rPr>
                <w:spacing w:val="23"/>
                <w:sz w:val="24"/>
              </w:rPr>
              <w:t xml:space="preserve"> </w:t>
            </w:r>
            <w:r>
              <w:rPr>
                <w:sz w:val="24"/>
              </w:rPr>
              <w:t>политика</w:t>
            </w:r>
            <w:r>
              <w:rPr>
                <w:spacing w:val="28"/>
                <w:sz w:val="24"/>
              </w:rPr>
              <w:t xml:space="preserve"> </w:t>
            </w:r>
            <w:r>
              <w:rPr>
                <w:sz w:val="24"/>
              </w:rPr>
              <w:t>Екатерины</w:t>
            </w:r>
            <w:r>
              <w:rPr>
                <w:spacing w:val="36"/>
                <w:sz w:val="24"/>
              </w:rPr>
              <w:t xml:space="preserve"> </w:t>
            </w:r>
            <w:r>
              <w:rPr>
                <w:sz w:val="24"/>
              </w:rPr>
              <w:t>II.</w:t>
            </w:r>
            <w:r>
              <w:rPr>
                <w:spacing w:val="32"/>
                <w:sz w:val="24"/>
              </w:rPr>
              <w:t xml:space="preserve"> </w:t>
            </w:r>
            <w:r>
              <w:rPr>
                <w:sz w:val="24"/>
              </w:rPr>
              <w:t>Личность</w:t>
            </w:r>
            <w:r>
              <w:rPr>
                <w:spacing w:val="31"/>
                <w:sz w:val="24"/>
              </w:rPr>
              <w:t xml:space="preserve"> </w:t>
            </w:r>
            <w:r>
              <w:rPr>
                <w:spacing w:val="-2"/>
                <w:sz w:val="24"/>
              </w:rPr>
              <w:t>императрицы.</w:t>
            </w:r>
          </w:p>
        </w:tc>
      </w:tr>
      <w:tr w:rsidR="00113E33" w14:paraId="06EF7648" w14:textId="77777777">
        <w:trPr>
          <w:trHeight w:val="295"/>
        </w:trPr>
        <w:tc>
          <w:tcPr>
            <w:tcW w:w="2439" w:type="dxa"/>
            <w:tcBorders>
              <w:top w:val="nil"/>
              <w:bottom w:val="nil"/>
            </w:tcBorders>
          </w:tcPr>
          <w:p w14:paraId="6820A509" w14:textId="77777777" w:rsidR="00113E33" w:rsidRDefault="00936FC5">
            <w:pPr>
              <w:pStyle w:val="TableParagraph"/>
              <w:spacing w:before="5" w:line="269" w:lineRule="exact"/>
              <w:rPr>
                <w:sz w:val="24"/>
              </w:rPr>
            </w:pPr>
            <w:r>
              <w:rPr>
                <w:sz w:val="24"/>
              </w:rPr>
              <w:t>1790-х</w:t>
            </w:r>
            <w:r>
              <w:rPr>
                <w:spacing w:val="75"/>
                <w:sz w:val="24"/>
              </w:rPr>
              <w:t xml:space="preserve"> </w:t>
            </w:r>
            <w:r>
              <w:rPr>
                <w:sz w:val="24"/>
              </w:rPr>
              <w:t>гг.</w:t>
            </w:r>
            <w:r>
              <w:rPr>
                <w:spacing w:val="73"/>
                <w:sz w:val="24"/>
              </w:rPr>
              <w:t xml:space="preserve"> </w:t>
            </w:r>
            <w:r>
              <w:rPr>
                <w:spacing w:val="-2"/>
                <w:sz w:val="24"/>
              </w:rPr>
              <w:t>Правление</w:t>
            </w:r>
          </w:p>
        </w:tc>
        <w:tc>
          <w:tcPr>
            <w:tcW w:w="6580" w:type="dxa"/>
            <w:tcBorders>
              <w:top w:val="nil"/>
              <w:bottom w:val="nil"/>
            </w:tcBorders>
          </w:tcPr>
          <w:p w14:paraId="47684A19" w14:textId="77777777" w:rsidR="00113E33" w:rsidRDefault="00936FC5">
            <w:pPr>
              <w:pStyle w:val="TableParagraph"/>
              <w:tabs>
                <w:tab w:val="left" w:pos="856"/>
                <w:tab w:val="left" w:pos="2577"/>
                <w:tab w:val="left" w:pos="4529"/>
                <w:tab w:val="left" w:pos="6197"/>
              </w:tabs>
              <w:spacing w:before="5" w:line="269" w:lineRule="exact"/>
              <w:rPr>
                <w:sz w:val="24"/>
              </w:rPr>
            </w:pPr>
            <w:r>
              <w:rPr>
                <w:spacing w:val="-4"/>
                <w:sz w:val="24"/>
              </w:rPr>
              <w:t>Идеи</w:t>
            </w:r>
            <w:r>
              <w:rPr>
                <w:sz w:val="24"/>
              </w:rPr>
              <w:tab/>
            </w:r>
            <w:r>
              <w:rPr>
                <w:spacing w:val="-2"/>
                <w:sz w:val="24"/>
              </w:rPr>
              <w:t>Просвещения.</w:t>
            </w:r>
            <w:r>
              <w:rPr>
                <w:sz w:val="24"/>
              </w:rPr>
              <w:tab/>
            </w:r>
            <w:r>
              <w:rPr>
                <w:spacing w:val="-2"/>
                <w:sz w:val="24"/>
              </w:rPr>
              <w:t>«Просвещенный</w:t>
            </w:r>
            <w:r>
              <w:rPr>
                <w:sz w:val="24"/>
              </w:rPr>
              <w:tab/>
            </w:r>
            <w:r>
              <w:rPr>
                <w:spacing w:val="-2"/>
                <w:sz w:val="24"/>
              </w:rPr>
              <w:t>абсолютизм»,</w:t>
            </w:r>
            <w:r>
              <w:rPr>
                <w:sz w:val="24"/>
              </w:rPr>
              <w:tab/>
            </w:r>
            <w:r>
              <w:rPr>
                <w:spacing w:val="-5"/>
                <w:sz w:val="24"/>
              </w:rPr>
              <w:t>его</w:t>
            </w:r>
          </w:p>
        </w:tc>
      </w:tr>
      <w:tr w:rsidR="00113E33" w14:paraId="24EB95A4" w14:textId="77777777">
        <w:trPr>
          <w:trHeight w:val="293"/>
        </w:trPr>
        <w:tc>
          <w:tcPr>
            <w:tcW w:w="2439" w:type="dxa"/>
            <w:tcBorders>
              <w:top w:val="nil"/>
              <w:bottom w:val="nil"/>
            </w:tcBorders>
          </w:tcPr>
          <w:p w14:paraId="2B99496D" w14:textId="77777777" w:rsidR="00113E33" w:rsidRDefault="00936FC5">
            <w:pPr>
              <w:pStyle w:val="TableParagraph"/>
              <w:spacing w:before="3" w:line="270" w:lineRule="exact"/>
              <w:rPr>
                <w:sz w:val="24"/>
              </w:rPr>
            </w:pPr>
            <w:r>
              <w:rPr>
                <w:sz w:val="24"/>
              </w:rPr>
              <w:t>Екатерины</w:t>
            </w:r>
            <w:r>
              <w:rPr>
                <w:spacing w:val="21"/>
                <w:sz w:val="24"/>
              </w:rPr>
              <w:t xml:space="preserve"> </w:t>
            </w:r>
            <w:r>
              <w:rPr>
                <w:sz w:val="24"/>
              </w:rPr>
              <w:t>II</w:t>
            </w:r>
            <w:r>
              <w:rPr>
                <w:spacing w:val="27"/>
                <w:sz w:val="24"/>
              </w:rPr>
              <w:t xml:space="preserve"> </w:t>
            </w:r>
            <w:r>
              <w:rPr>
                <w:sz w:val="24"/>
              </w:rPr>
              <w:t>и</w:t>
            </w:r>
            <w:r>
              <w:rPr>
                <w:spacing w:val="30"/>
                <w:sz w:val="24"/>
              </w:rPr>
              <w:t xml:space="preserve"> </w:t>
            </w:r>
            <w:r>
              <w:rPr>
                <w:spacing w:val="-4"/>
                <w:sz w:val="24"/>
              </w:rPr>
              <w:t>Павла</w:t>
            </w:r>
          </w:p>
        </w:tc>
        <w:tc>
          <w:tcPr>
            <w:tcW w:w="6580" w:type="dxa"/>
            <w:tcBorders>
              <w:top w:val="nil"/>
              <w:bottom w:val="nil"/>
            </w:tcBorders>
          </w:tcPr>
          <w:p w14:paraId="32A2A6F3" w14:textId="77777777" w:rsidR="00113E33" w:rsidRDefault="00936FC5">
            <w:pPr>
              <w:pStyle w:val="TableParagraph"/>
              <w:spacing w:before="3" w:line="270" w:lineRule="exact"/>
              <w:rPr>
                <w:sz w:val="24"/>
              </w:rPr>
            </w:pPr>
            <w:r>
              <w:rPr>
                <w:sz w:val="24"/>
              </w:rPr>
              <w:t>особенности</w:t>
            </w:r>
            <w:r>
              <w:rPr>
                <w:spacing w:val="63"/>
                <w:w w:val="150"/>
                <w:sz w:val="24"/>
              </w:rPr>
              <w:t xml:space="preserve"> </w:t>
            </w:r>
            <w:r>
              <w:rPr>
                <w:sz w:val="24"/>
              </w:rPr>
              <w:t>в</w:t>
            </w:r>
            <w:r>
              <w:rPr>
                <w:spacing w:val="69"/>
                <w:w w:val="150"/>
                <w:sz w:val="24"/>
              </w:rPr>
              <w:t xml:space="preserve"> </w:t>
            </w:r>
            <w:r>
              <w:rPr>
                <w:sz w:val="24"/>
              </w:rPr>
              <w:t>России.</w:t>
            </w:r>
            <w:r>
              <w:rPr>
                <w:spacing w:val="69"/>
                <w:w w:val="150"/>
                <w:sz w:val="24"/>
              </w:rPr>
              <w:t xml:space="preserve"> </w:t>
            </w:r>
            <w:r>
              <w:rPr>
                <w:sz w:val="24"/>
              </w:rPr>
              <w:t>Секуляризация</w:t>
            </w:r>
            <w:r>
              <w:rPr>
                <w:spacing w:val="69"/>
                <w:w w:val="150"/>
                <w:sz w:val="24"/>
              </w:rPr>
              <w:t xml:space="preserve"> </w:t>
            </w:r>
            <w:r>
              <w:rPr>
                <w:sz w:val="24"/>
              </w:rPr>
              <w:t>церковных</w:t>
            </w:r>
            <w:r>
              <w:rPr>
                <w:spacing w:val="71"/>
                <w:w w:val="150"/>
                <w:sz w:val="24"/>
              </w:rPr>
              <w:t xml:space="preserve"> </w:t>
            </w:r>
            <w:r>
              <w:rPr>
                <w:spacing w:val="-2"/>
                <w:sz w:val="24"/>
              </w:rPr>
              <w:t>земель.</w:t>
            </w:r>
          </w:p>
        </w:tc>
      </w:tr>
      <w:tr w:rsidR="00113E33" w14:paraId="0AAB3FB8" w14:textId="77777777">
        <w:trPr>
          <w:trHeight w:val="294"/>
        </w:trPr>
        <w:tc>
          <w:tcPr>
            <w:tcW w:w="2439" w:type="dxa"/>
            <w:tcBorders>
              <w:top w:val="nil"/>
              <w:bottom w:val="nil"/>
            </w:tcBorders>
          </w:tcPr>
          <w:p w14:paraId="7CD8747D" w14:textId="77777777" w:rsidR="00113E33" w:rsidRDefault="00936FC5">
            <w:pPr>
              <w:pStyle w:val="TableParagraph"/>
              <w:spacing w:before="3" w:line="271" w:lineRule="exact"/>
              <w:rPr>
                <w:sz w:val="24"/>
              </w:rPr>
            </w:pPr>
            <w:r>
              <w:rPr>
                <w:spacing w:val="-5"/>
                <w:sz w:val="24"/>
              </w:rPr>
              <w:t>I.</w:t>
            </w:r>
          </w:p>
        </w:tc>
        <w:tc>
          <w:tcPr>
            <w:tcW w:w="6580" w:type="dxa"/>
            <w:tcBorders>
              <w:top w:val="nil"/>
              <w:bottom w:val="nil"/>
            </w:tcBorders>
          </w:tcPr>
          <w:p w14:paraId="16F9DD4B" w14:textId="77777777" w:rsidR="00113E33" w:rsidRDefault="00936FC5">
            <w:pPr>
              <w:pStyle w:val="TableParagraph"/>
              <w:tabs>
                <w:tab w:val="left" w:pos="1735"/>
                <w:tab w:val="left" w:pos="3201"/>
                <w:tab w:val="left" w:pos="4524"/>
                <w:tab w:val="left" w:pos="6389"/>
              </w:tabs>
              <w:spacing w:before="3" w:line="271" w:lineRule="exact"/>
              <w:rPr>
                <w:sz w:val="24"/>
              </w:rPr>
            </w:pPr>
            <w:r>
              <w:rPr>
                <w:spacing w:val="-2"/>
                <w:sz w:val="24"/>
              </w:rPr>
              <w:t>Деятельность</w:t>
            </w:r>
            <w:r>
              <w:rPr>
                <w:sz w:val="24"/>
              </w:rPr>
              <w:tab/>
            </w:r>
            <w:r>
              <w:rPr>
                <w:spacing w:val="-2"/>
                <w:sz w:val="24"/>
              </w:rPr>
              <w:t>Уложенной</w:t>
            </w:r>
            <w:r>
              <w:rPr>
                <w:sz w:val="24"/>
              </w:rPr>
              <w:tab/>
            </w:r>
            <w:r>
              <w:rPr>
                <w:spacing w:val="-2"/>
                <w:sz w:val="24"/>
              </w:rPr>
              <w:t>комиссии.</w:t>
            </w:r>
            <w:r>
              <w:rPr>
                <w:sz w:val="24"/>
              </w:rPr>
              <w:tab/>
            </w:r>
            <w:r>
              <w:rPr>
                <w:spacing w:val="-2"/>
                <w:sz w:val="24"/>
              </w:rPr>
              <w:t>Экономическая</w:t>
            </w:r>
            <w:r>
              <w:rPr>
                <w:sz w:val="24"/>
              </w:rPr>
              <w:tab/>
            </w:r>
            <w:r>
              <w:rPr>
                <w:spacing w:val="-10"/>
                <w:sz w:val="24"/>
              </w:rPr>
              <w:t>и</w:t>
            </w:r>
          </w:p>
        </w:tc>
      </w:tr>
      <w:tr w:rsidR="00113E33" w14:paraId="17F1F470" w14:textId="77777777">
        <w:trPr>
          <w:trHeight w:val="294"/>
        </w:trPr>
        <w:tc>
          <w:tcPr>
            <w:tcW w:w="2439" w:type="dxa"/>
            <w:tcBorders>
              <w:top w:val="nil"/>
              <w:bottom w:val="nil"/>
            </w:tcBorders>
          </w:tcPr>
          <w:p w14:paraId="66B83588" w14:textId="77777777" w:rsidR="00113E33" w:rsidRDefault="00113E33">
            <w:pPr>
              <w:pStyle w:val="TableParagraph"/>
              <w:ind w:left="0"/>
            </w:pPr>
          </w:p>
        </w:tc>
        <w:tc>
          <w:tcPr>
            <w:tcW w:w="6580" w:type="dxa"/>
            <w:tcBorders>
              <w:top w:val="nil"/>
              <w:bottom w:val="nil"/>
            </w:tcBorders>
          </w:tcPr>
          <w:p w14:paraId="43EA8B62" w14:textId="77777777" w:rsidR="00113E33" w:rsidRDefault="00936FC5">
            <w:pPr>
              <w:pStyle w:val="TableParagraph"/>
              <w:tabs>
                <w:tab w:val="left" w:pos="1564"/>
                <w:tab w:val="left" w:pos="2808"/>
                <w:tab w:val="left" w:pos="4632"/>
                <w:tab w:val="left" w:pos="5669"/>
              </w:tabs>
              <w:spacing w:before="4" w:line="269" w:lineRule="exact"/>
              <w:rPr>
                <w:sz w:val="24"/>
              </w:rPr>
            </w:pPr>
            <w:r>
              <w:rPr>
                <w:spacing w:val="-2"/>
                <w:sz w:val="24"/>
              </w:rPr>
              <w:t>финансовая</w:t>
            </w:r>
            <w:r>
              <w:rPr>
                <w:sz w:val="24"/>
              </w:rPr>
              <w:tab/>
            </w:r>
            <w:r>
              <w:rPr>
                <w:spacing w:val="-2"/>
                <w:sz w:val="24"/>
              </w:rPr>
              <w:t>политика</w:t>
            </w:r>
            <w:r>
              <w:rPr>
                <w:sz w:val="24"/>
              </w:rPr>
              <w:tab/>
            </w:r>
            <w:r>
              <w:rPr>
                <w:spacing w:val="-2"/>
                <w:sz w:val="24"/>
              </w:rPr>
              <w:t>правительства.</w:t>
            </w:r>
            <w:r>
              <w:rPr>
                <w:sz w:val="24"/>
              </w:rPr>
              <w:tab/>
            </w:r>
            <w:r>
              <w:rPr>
                <w:spacing w:val="-2"/>
                <w:sz w:val="24"/>
              </w:rPr>
              <w:t>Начало</w:t>
            </w:r>
            <w:r>
              <w:rPr>
                <w:sz w:val="24"/>
              </w:rPr>
              <w:tab/>
            </w:r>
            <w:r>
              <w:rPr>
                <w:spacing w:val="-2"/>
                <w:sz w:val="24"/>
              </w:rPr>
              <w:t>выпуска</w:t>
            </w:r>
          </w:p>
        </w:tc>
      </w:tr>
      <w:tr w:rsidR="00113E33" w14:paraId="350B07AB" w14:textId="77777777">
        <w:trPr>
          <w:trHeight w:val="293"/>
        </w:trPr>
        <w:tc>
          <w:tcPr>
            <w:tcW w:w="2439" w:type="dxa"/>
            <w:tcBorders>
              <w:top w:val="nil"/>
              <w:bottom w:val="nil"/>
            </w:tcBorders>
          </w:tcPr>
          <w:p w14:paraId="383B2B41" w14:textId="77777777" w:rsidR="00113E33" w:rsidRDefault="00113E33">
            <w:pPr>
              <w:pStyle w:val="TableParagraph"/>
              <w:ind w:left="0"/>
            </w:pPr>
          </w:p>
        </w:tc>
        <w:tc>
          <w:tcPr>
            <w:tcW w:w="6580" w:type="dxa"/>
            <w:tcBorders>
              <w:top w:val="nil"/>
              <w:bottom w:val="nil"/>
            </w:tcBorders>
          </w:tcPr>
          <w:p w14:paraId="50F729CA" w14:textId="77777777" w:rsidR="00113E33" w:rsidRDefault="00936FC5">
            <w:pPr>
              <w:pStyle w:val="TableParagraph"/>
              <w:spacing w:before="3" w:line="271" w:lineRule="exact"/>
              <w:rPr>
                <w:sz w:val="24"/>
              </w:rPr>
            </w:pPr>
            <w:r>
              <w:rPr>
                <w:sz w:val="24"/>
              </w:rPr>
              <w:t>ассигнаций.</w:t>
            </w:r>
            <w:r>
              <w:rPr>
                <w:spacing w:val="62"/>
                <w:w w:val="150"/>
                <w:sz w:val="24"/>
              </w:rPr>
              <w:t xml:space="preserve"> </w:t>
            </w:r>
            <w:r>
              <w:rPr>
                <w:sz w:val="24"/>
              </w:rPr>
              <w:t>Отмена</w:t>
            </w:r>
            <w:r>
              <w:rPr>
                <w:spacing w:val="67"/>
                <w:w w:val="150"/>
                <w:sz w:val="24"/>
              </w:rPr>
              <w:t xml:space="preserve"> </w:t>
            </w:r>
            <w:r>
              <w:rPr>
                <w:sz w:val="24"/>
              </w:rPr>
              <w:t>монополий,</w:t>
            </w:r>
            <w:r>
              <w:rPr>
                <w:spacing w:val="69"/>
                <w:w w:val="150"/>
                <w:sz w:val="24"/>
              </w:rPr>
              <w:t xml:space="preserve"> </w:t>
            </w:r>
            <w:r>
              <w:rPr>
                <w:sz w:val="24"/>
              </w:rPr>
              <w:t>умеренность</w:t>
            </w:r>
            <w:r>
              <w:rPr>
                <w:spacing w:val="68"/>
                <w:w w:val="150"/>
                <w:sz w:val="24"/>
              </w:rPr>
              <w:t xml:space="preserve"> </w:t>
            </w:r>
            <w:r>
              <w:rPr>
                <w:spacing w:val="-2"/>
                <w:sz w:val="24"/>
              </w:rPr>
              <w:t>таможенной</w:t>
            </w:r>
          </w:p>
        </w:tc>
      </w:tr>
      <w:tr w:rsidR="00113E33" w14:paraId="3962420B" w14:textId="77777777">
        <w:trPr>
          <w:trHeight w:val="293"/>
        </w:trPr>
        <w:tc>
          <w:tcPr>
            <w:tcW w:w="2439" w:type="dxa"/>
            <w:tcBorders>
              <w:top w:val="nil"/>
              <w:bottom w:val="nil"/>
            </w:tcBorders>
          </w:tcPr>
          <w:p w14:paraId="03320A6F" w14:textId="77777777" w:rsidR="00113E33" w:rsidRDefault="00113E33">
            <w:pPr>
              <w:pStyle w:val="TableParagraph"/>
              <w:ind w:left="0"/>
            </w:pPr>
          </w:p>
        </w:tc>
        <w:tc>
          <w:tcPr>
            <w:tcW w:w="6580" w:type="dxa"/>
            <w:tcBorders>
              <w:top w:val="nil"/>
              <w:bottom w:val="nil"/>
            </w:tcBorders>
          </w:tcPr>
          <w:p w14:paraId="31C6F999" w14:textId="77777777" w:rsidR="00113E33" w:rsidRDefault="00936FC5">
            <w:pPr>
              <w:pStyle w:val="TableParagraph"/>
              <w:spacing w:before="4" w:line="269" w:lineRule="exact"/>
              <w:rPr>
                <w:sz w:val="24"/>
              </w:rPr>
            </w:pPr>
            <w:r>
              <w:rPr>
                <w:sz w:val="24"/>
              </w:rPr>
              <w:t>политики.</w:t>
            </w:r>
            <w:r>
              <w:rPr>
                <w:spacing w:val="29"/>
                <w:sz w:val="24"/>
              </w:rPr>
              <w:t xml:space="preserve">  </w:t>
            </w:r>
            <w:proofErr w:type="gramStart"/>
            <w:r>
              <w:rPr>
                <w:sz w:val="24"/>
              </w:rPr>
              <w:t>Вольное</w:t>
            </w:r>
            <w:r>
              <w:rPr>
                <w:spacing w:val="33"/>
                <w:sz w:val="24"/>
              </w:rPr>
              <w:t xml:space="preserve">  </w:t>
            </w:r>
            <w:r>
              <w:rPr>
                <w:sz w:val="24"/>
              </w:rPr>
              <w:t>экономическое</w:t>
            </w:r>
            <w:proofErr w:type="gramEnd"/>
            <w:r>
              <w:rPr>
                <w:spacing w:val="34"/>
                <w:sz w:val="24"/>
              </w:rPr>
              <w:t xml:space="preserve">  </w:t>
            </w:r>
            <w:r>
              <w:rPr>
                <w:sz w:val="24"/>
              </w:rPr>
              <w:t>общество.</w:t>
            </w:r>
            <w:r>
              <w:rPr>
                <w:spacing w:val="34"/>
                <w:sz w:val="24"/>
              </w:rPr>
              <w:t xml:space="preserve">  </w:t>
            </w:r>
            <w:r>
              <w:rPr>
                <w:spacing w:val="-2"/>
                <w:sz w:val="24"/>
              </w:rPr>
              <w:t>Губернская</w:t>
            </w:r>
          </w:p>
        </w:tc>
      </w:tr>
      <w:tr w:rsidR="00113E33" w14:paraId="471D455A" w14:textId="77777777">
        <w:trPr>
          <w:trHeight w:val="292"/>
        </w:trPr>
        <w:tc>
          <w:tcPr>
            <w:tcW w:w="2439" w:type="dxa"/>
            <w:tcBorders>
              <w:top w:val="nil"/>
              <w:bottom w:val="nil"/>
            </w:tcBorders>
          </w:tcPr>
          <w:p w14:paraId="098C7A37" w14:textId="77777777" w:rsidR="00113E33" w:rsidRDefault="00113E33">
            <w:pPr>
              <w:pStyle w:val="TableParagraph"/>
              <w:ind w:left="0"/>
              <w:rPr>
                <w:sz w:val="20"/>
              </w:rPr>
            </w:pPr>
          </w:p>
        </w:tc>
        <w:tc>
          <w:tcPr>
            <w:tcW w:w="6580" w:type="dxa"/>
            <w:tcBorders>
              <w:top w:val="nil"/>
              <w:bottom w:val="nil"/>
            </w:tcBorders>
          </w:tcPr>
          <w:p w14:paraId="6D3937C4" w14:textId="77777777" w:rsidR="00113E33" w:rsidRDefault="00936FC5">
            <w:pPr>
              <w:pStyle w:val="TableParagraph"/>
              <w:tabs>
                <w:tab w:val="left" w:pos="1240"/>
                <w:tab w:val="left" w:pos="2776"/>
                <w:tab w:val="left" w:pos="3869"/>
                <w:tab w:val="left" w:pos="5256"/>
                <w:tab w:val="left" w:pos="5616"/>
              </w:tabs>
              <w:spacing w:before="3" w:line="269" w:lineRule="exact"/>
              <w:rPr>
                <w:sz w:val="24"/>
              </w:rPr>
            </w:pPr>
            <w:r>
              <w:rPr>
                <w:spacing w:val="-2"/>
                <w:sz w:val="24"/>
              </w:rPr>
              <w:t>реформа.</w:t>
            </w:r>
            <w:r>
              <w:rPr>
                <w:sz w:val="24"/>
              </w:rPr>
              <w:tab/>
            </w:r>
            <w:r>
              <w:rPr>
                <w:spacing w:val="-2"/>
                <w:sz w:val="24"/>
              </w:rPr>
              <w:t>Жалованные</w:t>
            </w:r>
            <w:r>
              <w:rPr>
                <w:sz w:val="24"/>
              </w:rPr>
              <w:tab/>
            </w:r>
            <w:r>
              <w:rPr>
                <w:spacing w:val="-2"/>
                <w:sz w:val="24"/>
              </w:rPr>
              <w:t>грамоты</w:t>
            </w:r>
            <w:r>
              <w:rPr>
                <w:sz w:val="24"/>
              </w:rPr>
              <w:tab/>
            </w:r>
            <w:r>
              <w:rPr>
                <w:spacing w:val="-2"/>
                <w:sz w:val="24"/>
              </w:rPr>
              <w:t>дворянству</w:t>
            </w:r>
            <w:r>
              <w:rPr>
                <w:sz w:val="24"/>
              </w:rPr>
              <w:tab/>
            </w:r>
            <w:r>
              <w:rPr>
                <w:spacing w:val="-10"/>
                <w:sz w:val="24"/>
              </w:rPr>
              <w:t>и</w:t>
            </w:r>
            <w:r>
              <w:rPr>
                <w:sz w:val="24"/>
              </w:rPr>
              <w:tab/>
            </w:r>
            <w:r>
              <w:rPr>
                <w:spacing w:val="-2"/>
                <w:sz w:val="24"/>
              </w:rPr>
              <w:t>городам.</w:t>
            </w:r>
          </w:p>
        </w:tc>
      </w:tr>
      <w:tr w:rsidR="00113E33" w14:paraId="49E20A6F" w14:textId="77777777">
        <w:trPr>
          <w:trHeight w:val="292"/>
        </w:trPr>
        <w:tc>
          <w:tcPr>
            <w:tcW w:w="2439" w:type="dxa"/>
            <w:tcBorders>
              <w:top w:val="nil"/>
              <w:bottom w:val="nil"/>
            </w:tcBorders>
          </w:tcPr>
          <w:p w14:paraId="48FA5DF1" w14:textId="77777777" w:rsidR="00113E33" w:rsidRDefault="00113E33">
            <w:pPr>
              <w:pStyle w:val="TableParagraph"/>
              <w:ind w:left="0"/>
              <w:rPr>
                <w:sz w:val="20"/>
              </w:rPr>
            </w:pPr>
          </w:p>
        </w:tc>
        <w:tc>
          <w:tcPr>
            <w:tcW w:w="6580" w:type="dxa"/>
            <w:tcBorders>
              <w:top w:val="nil"/>
              <w:bottom w:val="nil"/>
            </w:tcBorders>
          </w:tcPr>
          <w:p w14:paraId="47F2D4FF" w14:textId="77777777" w:rsidR="00113E33" w:rsidRDefault="00936FC5">
            <w:pPr>
              <w:pStyle w:val="TableParagraph"/>
              <w:tabs>
                <w:tab w:val="left" w:pos="1528"/>
                <w:tab w:val="left" w:pos="2815"/>
                <w:tab w:val="left" w:pos="4308"/>
                <w:tab w:val="left" w:pos="4678"/>
              </w:tabs>
              <w:spacing w:before="3" w:line="269" w:lineRule="exact"/>
              <w:rPr>
                <w:sz w:val="24"/>
              </w:rPr>
            </w:pPr>
            <w:r>
              <w:rPr>
                <w:spacing w:val="-2"/>
                <w:sz w:val="24"/>
              </w:rPr>
              <w:t>Положение</w:t>
            </w:r>
            <w:r>
              <w:rPr>
                <w:sz w:val="24"/>
              </w:rPr>
              <w:tab/>
            </w:r>
            <w:r>
              <w:rPr>
                <w:spacing w:val="-2"/>
                <w:sz w:val="24"/>
              </w:rPr>
              <w:t>сословий.</w:t>
            </w:r>
            <w:r>
              <w:rPr>
                <w:sz w:val="24"/>
              </w:rPr>
              <w:tab/>
            </w:r>
            <w:r>
              <w:rPr>
                <w:spacing w:val="-2"/>
                <w:sz w:val="24"/>
              </w:rPr>
              <w:t>Дворянство</w:t>
            </w:r>
            <w:r>
              <w:rPr>
                <w:sz w:val="24"/>
              </w:rPr>
              <w:tab/>
            </w:r>
            <w:r>
              <w:rPr>
                <w:spacing w:val="-10"/>
                <w:sz w:val="24"/>
              </w:rPr>
              <w:t>-</w:t>
            </w:r>
            <w:r>
              <w:rPr>
                <w:sz w:val="24"/>
              </w:rPr>
              <w:tab/>
            </w:r>
            <w:r>
              <w:rPr>
                <w:spacing w:val="-2"/>
                <w:sz w:val="24"/>
              </w:rPr>
              <w:t>«первенствующее</w:t>
            </w:r>
          </w:p>
        </w:tc>
      </w:tr>
      <w:tr w:rsidR="00113E33" w14:paraId="4632F6E3" w14:textId="77777777">
        <w:trPr>
          <w:trHeight w:val="293"/>
        </w:trPr>
        <w:tc>
          <w:tcPr>
            <w:tcW w:w="2439" w:type="dxa"/>
            <w:tcBorders>
              <w:top w:val="nil"/>
              <w:bottom w:val="nil"/>
            </w:tcBorders>
          </w:tcPr>
          <w:p w14:paraId="7FB72F51" w14:textId="77777777" w:rsidR="00113E33" w:rsidRDefault="00113E33">
            <w:pPr>
              <w:pStyle w:val="TableParagraph"/>
              <w:ind w:left="0"/>
            </w:pPr>
          </w:p>
        </w:tc>
        <w:tc>
          <w:tcPr>
            <w:tcW w:w="6580" w:type="dxa"/>
            <w:tcBorders>
              <w:top w:val="nil"/>
              <w:bottom w:val="nil"/>
            </w:tcBorders>
          </w:tcPr>
          <w:p w14:paraId="319F4551" w14:textId="77777777" w:rsidR="00113E33" w:rsidRDefault="00936FC5">
            <w:pPr>
              <w:pStyle w:val="TableParagraph"/>
              <w:spacing w:before="3" w:line="271" w:lineRule="exact"/>
              <w:rPr>
                <w:sz w:val="24"/>
              </w:rPr>
            </w:pPr>
            <w:r>
              <w:rPr>
                <w:sz w:val="24"/>
              </w:rPr>
              <w:t>сословие»</w:t>
            </w:r>
            <w:r>
              <w:rPr>
                <w:spacing w:val="3"/>
                <w:sz w:val="24"/>
              </w:rPr>
              <w:t xml:space="preserve"> </w:t>
            </w:r>
            <w:r>
              <w:rPr>
                <w:sz w:val="24"/>
              </w:rPr>
              <w:t>империи.</w:t>
            </w:r>
            <w:r>
              <w:rPr>
                <w:spacing w:val="18"/>
                <w:sz w:val="24"/>
              </w:rPr>
              <w:t xml:space="preserve"> </w:t>
            </w:r>
            <w:r>
              <w:rPr>
                <w:sz w:val="24"/>
              </w:rPr>
              <w:t>Привлечение</w:t>
            </w:r>
            <w:r>
              <w:rPr>
                <w:spacing w:val="17"/>
                <w:sz w:val="24"/>
              </w:rPr>
              <w:t xml:space="preserve"> </w:t>
            </w:r>
            <w:r>
              <w:rPr>
                <w:sz w:val="24"/>
              </w:rPr>
              <w:t>представителей</w:t>
            </w:r>
            <w:r>
              <w:rPr>
                <w:spacing w:val="20"/>
                <w:sz w:val="24"/>
              </w:rPr>
              <w:t xml:space="preserve"> </w:t>
            </w:r>
            <w:r>
              <w:rPr>
                <w:sz w:val="24"/>
              </w:rPr>
              <w:t>сословий</w:t>
            </w:r>
            <w:r>
              <w:rPr>
                <w:spacing w:val="21"/>
                <w:sz w:val="24"/>
              </w:rPr>
              <w:t xml:space="preserve"> </w:t>
            </w:r>
            <w:r>
              <w:rPr>
                <w:spacing w:val="-10"/>
                <w:sz w:val="24"/>
              </w:rPr>
              <w:t>к</w:t>
            </w:r>
          </w:p>
        </w:tc>
      </w:tr>
      <w:tr w:rsidR="00113E33" w14:paraId="055BE3AB" w14:textId="77777777">
        <w:trPr>
          <w:trHeight w:val="293"/>
        </w:trPr>
        <w:tc>
          <w:tcPr>
            <w:tcW w:w="2439" w:type="dxa"/>
            <w:tcBorders>
              <w:top w:val="nil"/>
              <w:bottom w:val="nil"/>
            </w:tcBorders>
          </w:tcPr>
          <w:p w14:paraId="2C3640BA" w14:textId="77777777" w:rsidR="00113E33" w:rsidRDefault="00113E33">
            <w:pPr>
              <w:pStyle w:val="TableParagraph"/>
              <w:ind w:left="0"/>
            </w:pPr>
          </w:p>
        </w:tc>
        <w:tc>
          <w:tcPr>
            <w:tcW w:w="6580" w:type="dxa"/>
            <w:tcBorders>
              <w:top w:val="nil"/>
              <w:bottom w:val="nil"/>
            </w:tcBorders>
          </w:tcPr>
          <w:p w14:paraId="385DE661" w14:textId="77777777" w:rsidR="00113E33" w:rsidRDefault="00936FC5">
            <w:pPr>
              <w:pStyle w:val="TableParagraph"/>
              <w:tabs>
                <w:tab w:val="left" w:pos="1264"/>
                <w:tab w:val="left" w:pos="2779"/>
                <w:tab w:val="left" w:pos="3953"/>
                <w:tab w:val="left" w:pos="5345"/>
                <w:tab w:val="left" w:pos="6409"/>
              </w:tabs>
              <w:spacing w:before="4" w:line="269" w:lineRule="exact"/>
              <w:rPr>
                <w:sz w:val="24"/>
              </w:rPr>
            </w:pPr>
            <w:r>
              <w:rPr>
                <w:spacing w:val="-2"/>
                <w:sz w:val="24"/>
              </w:rPr>
              <w:t>местному</w:t>
            </w:r>
            <w:r>
              <w:rPr>
                <w:sz w:val="24"/>
              </w:rPr>
              <w:tab/>
            </w:r>
            <w:r>
              <w:rPr>
                <w:spacing w:val="-2"/>
                <w:sz w:val="24"/>
              </w:rPr>
              <w:t>управлению.</w:t>
            </w:r>
            <w:r>
              <w:rPr>
                <w:sz w:val="24"/>
              </w:rPr>
              <w:tab/>
            </w:r>
            <w:r>
              <w:rPr>
                <w:spacing w:val="-2"/>
                <w:sz w:val="24"/>
              </w:rPr>
              <w:t>Создание</w:t>
            </w:r>
            <w:r>
              <w:rPr>
                <w:sz w:val="24"/>
              </w:rPr>
              <w:tab/>
            </w:r>
            <w:r>
              <w:rPr>
                <w:spacing w:val="-2"/>
                <w:sz w:val="24"/>
              </w:rPr>
              <w:t>дворянских</w:t>
            </w:r>
            <w:r>
              <w:rPr>
                <w:sz w:val="24"/>
              </w:rPr>
              <w:tab/>
            </w:r>
            <w:r>
              <w:rPr>
                <w:spacing w:val="-2"/>
                <w:sz w:val="24"/>
              </w:rPr>
              <w:t>обществ</w:t>
            </w:r>
            <w:r>
              <w:rPr>
                <w:sz w:val="24"/>
              </w:rPr>
              <w:tab/>
            </w:r>
            <w:r>
              <w:rPr>
                <w:spacing w:val="-10"/>
                <w:sz w:val="24"/>
              </w:rPr>
              <w:t>в</w:t>
            </w:r>
          </w:p>
        </w:tc>
      </w:tr>
      <w:tr w:rsidR="00113E33" w14:paraId="1A707CB3" w14:textId="77777777">
        <w:trPr>
          <w:trHeight w:val="292"/>
        </w:trPr>
        <w:tc>
          <w:tcPr>
            <w:tcW w:w="2439" w:type="dxa"/>
            <w:tcBorders>
              <w:top w:val="nil"/>
              <w:bottom w:val="nil"/>
            </w:tcBorders>
          </w:tcPr>
          <w:p w14:paraId="3139D517" w14:textId="77777777" w:rsidR="00113E33" w:rsidRDefault="00113E33">
            <w:pPr>
              <w:pStyle w:val="TableParagraph"/>
              <w:ind w:left="0"/>
              <w:rPr>
                <w:sz w:val="20"/>
              </w:rPr>
            </w:pPr>
          </w:p>
        </w:tc>
        <w:tc>
          <w:tcPr>
            <w:tcW w:w="6580" w:type="dxa"/>
            <w:tcBorders>
              <w:top w:val="nil"/>
              <w:bottom w:val="nil"/>
            </w:tcBorders>
          </w:tcPr>
          <w:p w14:paraId="12B08F27" w14:textId="77777777" w:rsidR="00113E33" w:rsidRDefault="00936FC5">
            <w:pPr>
              <w:pStyle w:val="TableParagraph"/>
              <w:spacing w:before="3" w:line="269" w:lineRule="exact"/>
              <w:rPr>
                <w:sz w:val="24"/>
              </w:rPr>
            </w:pPr>
            <w:r>
              <w:rPr>
                <w:sz w:val="24"/>
              </w:rPr>
              <w:t>губерниях</w:t>
            </w:r>
            <w:r>
              <w:rPr>
                <w:spacing w:val="66"/>
                <w:sz w:val="24"/>
              </w:rPr>
              <w:t xml:space="preserve"> </w:t>
            </w:r>
            <w:r>
              <w:rPr>
                <w:sz w:val="24"/>
              </w:rPr>
              <w:t>и</w:t>
            </w:r>
            <w:r>
              <w:rPr>
                <w:spacing w:val="78"/>
                <w:sz w:val="24"/>
              </w:rPr>
              <w:t xml:space="preserve"> </w:t>
            </w:r>
            <w:r>
              <w:rPr>
                <w:sz w:val="24"/>
              </w:rPr>
              <w:t>уездах.</w:t>
            </w:r>
            <w:r>
              <w:rPr>
                <w:spacing w:val="73"/>
                <w:sz w:val="24"/>
              </w:rPr>
              <w:t xml:space="preserve"> </w:t>
            </w:r>
            <w:r>
              <w:rPr>
                <w:sz w:val="24"/>
              </w:rPr>
              <w:t>Расширение</w:t>
            </w:r>
            <w:r>
              <w:rPr>
                <w:spacing w:val="70"/>
                <w:sz w:val="24"/>
              </w:rPr>
              <w:t xml:space="preserve"> </w:t>
            </w:r>
            <w:r>
              <w:rPr>
                <w:sz w:val="24"/>
              </w:rPr>
              <w:t>привилегий</w:t>
            </w:r>
            <w:r>
              <w:rPr>
                <w:spacing w:val="73"/>
                <w:sz w:val="24"/>
              </w:rPr>
              <w:t xml:space="preserve"> </w:t>
            </w:r>
            <w:r>
              <w:rPr>
                <w:spacing w:val="-2"/>
                <w:sz w:val="24"/>
              </w:rPr>
              <w:t>гильдейского</w:t>
            </w:r>
          </w:p>
        </w:tc>
      </w:tr>
      <w:tr w:rsidR="00113E33" w14:paraId="058F778E" w14:textId="77777777">
        <w:trPr>
          <w:trHeight w:val="292"/>
        </w:trPr>
        <w:tc>
          <w:tcPr>
            <w:tcW w:w="2439" w:type="dxa"/>
            <w:tcBorders>
              <w:top w:val="nil"/>
              <w:bottom w:val="nil"/>
            </w:tcBorders>
          </w:tcPr>
          <w:p w14:paraId="686C94F9" w14:textId="77777777" w:rsidR="00113E33" w:rsidRDefault="00113E33">
            <w:pPr>
              <w:pStyle w:val="TableParagraph"/>
              <w:ind w:left="0"/>
              <w:rPr>
                <w:sz w:val="20"/>
              </w:rPr>
            </w:pPr>
          </w:p>
        </w:tc>
        <w:tc>
          <w:tcPr>
            <w:tcW w:w="6580" w:type="dxa"/>
            <w:tcBorders>
              <w:top w:val="nil"/>
              <w:bottom w:val="nil"/>
            </w:tcBorders>
          </w:tcPr>
          <w:p w14:paraId="289C0C45" w14:textId="77777777" w:rsidR="00113E33" w:rsidRDefault="00936FC5">
            <w:pPr>
              <w:pStyle w:val="TableParagraph"/>
              <w:spacing w:before="3" w:line="269" w:lineRule="exact"/>
              <w:rPr>
                <w:sz w:val="24"/>
              </w:rPr>
            </w:pPr>
            <w:r>
              <w:rPr>
                <w:sz w:val="24"/>
              </w:rPr>
              <w:t>купечества</w:t>
            </w:r>
            <w:r>
              <w:rPr>
                <w:spacing w:val="-10"/>
                <w:sz w:val="24"/>
              </w:rPr>
              <w:t xml:space="preserve"> </w:t>
            </w:r>
            <w:r>
              <w:rPr>
                <w:sz w:val="24"/>
              </w:rPr>
              <w:t>в</w:t>
            </w:r>
            <w:r>
              <w:rPr>
                <w:spacing w:val="-8"/>
                <w:sz w:val="24"/>
              </w:rPr>
              <w:t xml:space="preserve"> </w:t>
            </w:r>
            <w:r>
              <w:rPr>
                <w:sz w:val="24"/>
              </w:rPr>
              <w:t>налоговой</w:t>
            </w:r>
            <w:r>
              <w:rPr>
                <w:spacing w:val="1"/>
                <w:sz w:val="24"/>
              </w:rPr>
              <w:t xml:space="preserve"> </w:t>
            </w:r>
            <w:r>
              <w:rPr>
                <w:sz w:val="24"/>
              </w:rPr>
              <w:t>сфере</w:t>
            </w:r>
            <w:r>
              <w:rPr>
                <w:spacing w:val="-9"/>
                <w:sz w:val="24"/>
              </w:rPr>
              <w:t xml:space="preserve"> </w:t>
            </w:r>
            <w:r>
              <w:rPr>
                <w:sz w:val="24"/>
              </w:rPr>
              <w:t>и</w:t>
            </w:r>
            <w:r>
              <w:rPr>
                <w:spacing w:val="-9"/>
                <w:sz w:val="24"/>
              </w:rPr>
              <w:t xml:space="preserve"> </w:t>
            </w:r>
            <w:r>
              <w:rPr>
                <w:sz w:val="24"/>
              </w:rPr>
              <w:t>городском</w:t>
            </w:r>
            <w:r>
              <w:rPr>
                <w:spacing w:val="5"/>
                <w:sz w:val="24"/>
              </w:rPr>
              <w:t xml:space="preserve"> </w:t>
            </w:r>
            <w:r>
              <w:rPr>
                <w:spacing w:val="-2"/>
                <w:sz w:val="24"/>
              </w:rPr>
              <w:t>управлении.</w:t>
            </w:r>
          </w:p>
        </w:tc>
      </w:tr>
      <w:tr w:rsidR="00113E33" w14:paraId="6F52F257" w14:textId="77777777">
        <w:trPr>
          <w:trHeight w:val="292"/>
        </w:trPr>
        <w:tc>
          <w:tcPr>
            <w:tcW w:w="2439" w:type="dxa"/>
            <w:tcBorders>
              <w:top w:val="nil"/>
              <w:bottom w:val="nil"/>
            </w:tcBorders>
          </w:tcPr>
          <w:p w14:paraId="6BEA36CF" w14:textId="77777777" w:rsidR="00113E33" w:rsidRDefault="00113E33">
            <w:pPr>
              <w:pStyle w:val="TableParagraph"/>
              <w:ind w:left="0"/>
              <w:rPr>
                <w:sz w:val="20"/>
              </w:rPr>
            </w:pPr>
          </w:p>
        </w:tc>
        <w:tc>
          <w:tcPr>
            <w:tcW w:w="6580" w:type="dxa"/>
            <w:tcBorders>
              <w:top w:val="nil"/>
              <w:bottom w:val="nil"/>
            </w:tcBorders>
          </w:tcPr>
          <w:p w14:paraId="13459432" w14:textId="77777777" w:rsidR="00113E33" w:rsidRDefault="00936FC5">
            <w:pPr>
              <w:pStyle w:val="TableParagraph"/>
              <w:tabs>
                <w:tab w:val="left" w:pos="1756"/>
                <w:tab w:val="left" w:pos="2928"/>
                <w:tab w:val="left" w:pos="3280"/>
                <w:tab w:val="left" w:pos="4258"/>
                <w:tab w:val="left" w:pos="5201"/>
                <w:tab w:val="left" w:pos="5537"/>
                <w:tab w:val="left" w:pos="6341"/>
              </w:tabs>
              <w:spacing w:before="3" w:line="269" w:lineRule="exact"/>
              <w:rPr>
                <w:sz w:val="24"/>
              </w:rPr>
            </w:pPr>
            <w:r>
              <w:rPr>
                <w:spacing w:val="-2"/>
                <w:sz w:val="24"/>
              </w:rPr>
              <w:t>Национальная</w:t>
            </w:r>
            <w:r>
              <w:rPr>
                <w:sz w:val="24"/>
              </w:rPr>
              <w:tab/>
            </w:r>
            <w:r>
              <w:rPr>
                <w:spacing w:val="-2"/>
                <w:sz w:val="24"/>
              </w:rPr>
              <w:t>политика</w:t>
            </w:r>
            <w:r>
              <w:rPr>
                <w:sz w:val="24"/>
              </w:rPr>
              <w:tab/>
            </w:r>
            <w:r>
              <w:rPr>
                <w:spacing w:val="-10"/>
                <w:sz w:val="24"/>
              </w:rPr>
              <w:t>и</w:t>
            </w:r>
            <w:r>
              <w:rPr>
                <w:sz w:val="24"/>
              </w:rPr>
              <w:tab/>
            </w:r>
            <w:r>
              <w:rPr>
                <w:spacing w:val="-2"/>
                <w:sz w:val="24"/>
              </w:rPr>
              <w:t>народы</w:t>
            </w:r>
            <w:r>
              <w:rPr>
                <w:sz w:val="24"/>
              </w:rPr>
              <w:tab/>
            </w:r>
            <w:r>
              <w:rPr>
                <w:spacing w:val="-2"/>
                <w:sz w:val="24"/>
              </w:rPr>
              <w:t>России</w:t>
            </w:r>
            <w:r>
              <w:rPr>
                <w:sz w:val="24"/>
              </w:rPr>
              <w:tab/>
            </w:r>
            <w:r>
              <w:rPr>
                <w:spacing w:val="-10"/>
                <w:sz w:val="24"/>
              </w:rPr>
              <w:t>в</w:t>
            </w:r>
            <w:r>
              <w:rPr>
                <w:sz w:val="24"/>
              </w:rPr>
              <w:tab/>
            </w:r>
            <w:r>
              <w:rPr>
                <w:spacing w:val="-2"/>
                <w:sz w:val="24"/>
              </w:rPr>
              <w:t>XVIII</w:t>
            </w:r>
            <w:r>
              <w:rPr>
                <w:sz w:val="24"/>
              </w:rPr>
              <w:tab/>
            </w:r>
            <w:r>
              <w:rPr>
                <w:spacing w:val="-5"/>
                <w:sz w:val="24"/>
              </w:rPr>
              <w:t>в.</w:t>
            </w:r>
          </w:p>
        </w:tc>
      </w:tr>
      <w:tr w:rsidR="00113E33" w14:paraId="67C81E9F" w14:textId="77777777">
        <w:trPr>
          <w:trHeight w:val="294"/>
        </w:trPr>
        <w:tc>
          <w:tcPr>
            <w:tcW w:w="2439" w:type="dxa"/>
            <w:tcBorders>
              <w:top w:val="nil"/>
              <w:bottom w:val="nil"/>
            </w:tcBorders>
          </w:tcPr>
          <w:p w14:paraId="5C27EBF0" w14:textId="77777777" w:rsidR="00113E33" w:rsidRDefault="00113E33">
            <w:pPr>
              <w:pStyle w:val="TableParagraph"/>
              <w:ind w:left="0"/>
            </w:pPr>
          </w:p>
        </w:tc>
        <w:tc>
          <w:tcPr>
            <w:tcW w:w="6580" w:type="dxa"/>
            <w:tcBorders>
              <w:top w:val="nil"/>
              <w:bottom w:val="nil"/>
            </w:tcBorders>
          </w:tcPr>
          <w:p w14:paraId="02934B9B" w14:textId="77777777" w:rsidR="00113E33" w:rsidRDefault="00936FC5">
            <w:pPr>
              <w:pStyle w:val="TableParagraph"/>
              <w:spacing w:before="3" w:line="271" w:lineRule="exact"/>
              <w:rPr>
                <w:sz w:val="24"/>
              </w:rPr>
            </w:pPr>
            <w:r>
              <w:rPr>
                <w:sz w:val="24"/>
              </w:rPr>
              <w:t>Унификация</w:t>
            </w:r>
            <w:r>
              <w:rPr>
                <w:spacing w:val="45"/>
                <w:sz w:val="24"/>
              </w:rPr>
              <w:t xml:space="preserve"> </w:t>
            </w:r>
            <w:r>
              <w:rPr>
                <w:sz w:val="24"/>
              </w:rPr>
              <w:t>управления</w:t>
            </w:r>
            <w:r>
              <w:rPr>
                <w:spacing w:val="44"/>
                <w:sz w:val="24"/>
              </w:rPr>
              <w:t xml:space="preserve"> </w:t>
            </w:r>
            <w:r>
              <w:rPr>
                <w:sz w:val="24"/>
              </w:rPr>
              <w:t>на</w:t>
            </w:r>
            <w:r>
              <w:rPr>
                <w:spacing w:val="43"/>
                <w:sz w:val="24"/>
              </w:rPr>
              <w:t xml:space="preserve"> </w:t>
            </w:r>
            <w:r>
              <w:rPr>
                <w:sz w:val="24"/>
              </w:rPr>
              <w:t>окраинах</w:t>
            </w:r>
            <w:r>
              <w:rPr>
                <w:spacing w:val="51"/>
                <w:sz w:val="24"/>
              </w:rPr>
              <w:t xml:space="preserve"> </w:t>
            </w:r>
            <w:r>
              <w:rPr>
                <w:sz w:val="24"/>
              </w:rPr>
              <w:t>империи.</w:t>
            </w:r>
            <w:r>
              <w:rPr>
                <w:spacing w:val="49"/>
                <w:sz w:val="24"/>
              </w:rPr>
              <w:t xml:space="preserve"> </w:t>
            </w:r>
            <w:r>
              <w:rPr>
                <w:spacing w:val="-2"/>
                <w:sz w:val="24"/>
              </w:rPr>
              <w:t>Ликвидация</w:t>
            </w:r>
          </w:p>
        </w:tc>
      </w:tr>
      <w:tr w:rsidR="00113E33" w14:paraId="29D96581" w14:textId="77777777">
        <w:trPr>
          <w:trHeight w:val="293"/>
        </w:trPr>
        <w:tc>
          <w:tcPr>
            <w:tcW w:w="2439" w:type="dxa"/>
            <w:tcBorders>
              <w:top w:val="nil"/>
              <w:bottom w:val="nil"/>
            </w:tcBorders>
          </w:tcPr>
          <w:p w14:paraId="034BA524" w14:textId="77777777" w:rsidR="00113E33" w:rsidRDefault="00113E33">
            <w:pPr>
              <w:pStyle w:val="TableParagraph"/>
              <w:ind w:left="0"/>
            </w:pPr>
          </w:p>
        </w:tc>
        <w:tc>
          <w:tcPr>
            <w:tcW w:w="6580" w:type="dxa"/>
            <w:tcBorders>
              <w:top w:val="nil"/>
              <w:bottom w:val="nil"/>
            </w:tcBorders>
          </w:tcPr>
          <w:p w14:paraId="080B055D" w14:textId="77777777" w:rsidR="00113E33" w:rsidRDefault="00936FC5">
            <w:pPr>
              <w:pStyle w:val="TableParagraph"/>
              <w:tabs>
                <w:tab w:val="left" w:pos="1564"/>
                <w:tab w:val="left" w:pos="2167"/>
                <w:tab w:val="left" w:pos="4039"/>
                <w:tab w:val="left" w:pos="5285"/>
                <w:tab w:val="left" w:pos="5785"/>
              </w:tabs>
              <w:spacing w:before="4" w:line="268" w:lineRule="exact"/>
              <w:rPr>
                <w:sz w:val="24"/>
              </w:rPr>
            </w:pPr>
            <w:r>
              <w:rPr>
                <w:spacing w:val="-2"/>
                <w:sz w:val="24"/>
              </w:rPr>
              <w:t>гетманства</w:t>
            </w:r>
            <w:r>
              <w:rPr>
                <w:sz w:val="24"/>
              </w:rPr>
              <w:tab/>
            </w:r>
            <w:r>
              <w:rPr>
                <w:spacing w:val="-5"/>
                <w:sz w:val="24"/>
              </w:rPr>
              <w:t>на</w:t>
            </w:r>
            <w:r>
              <w:rPr>
                <w:sz w:val="24"/>
              </w:rPr>
              <w:tab/>
            </w:r>
            <w:r>
              <w:rPr>
                <w:spacing w:val="-2"/>
                <w:sz w:val="24"/>
              </w:rPr>
              <w:t>Левобережной</w:t>
            </w:r>
            <w:r>
              <w:rPr>
                <w:sz w:val="24"/>
              </w:rPr>
              <w:tab/>
            </w:r>
            <w:r>
              <w:rPr>
                <w:spacing w:val="-2"/>
                <w:sz w:val="24"/>
              </w:rPr>
              <w:t>Украине</w:t>
            </w:r>
            <w:r>
              <w:rPr>
                <w:sz w:val="24"/>
              </w:rPr>
              <w:tab/>
            </w:r>
            <w:r>
              <w:rPr>
                <w:spacing w:val="-10"/>
                <w:sz w:val="24"/>
              </w:rPr>
              <w:t>и</w:t>
            </w:r>
            <w:r>
              <w:rPr>
                <w:sz w:val="24"/>
              </w:rPr>
              <w:tab/>
            </w:r>
            <w:r>
              <w:rPr>
                <w:spacing w:val="-2"/>
                <w:sz w:val="24"/>
              </w:rPr>
              <w:t>Войска</w:t>
            </w:r>
          </w:p>
        </w:tc>
      </w:tr>
      <w:tr w:rsidR="00113E33" w14:paraId="2868AC26" w14:textId="77777777">
        <w:trPr>
          <w:trHeight w:val="291"/>
        </w:trPr>
        <w:tc>
          <w:tcPr>
            <w:tcW w:w="2439" w:type="dxa"/>
            <w:tcBorders>
              <w:top w:val="nil"/>
              <w:bottom w:val="nil"/>
            </w:tcBorders>
          </w:tcPr>
          <w:p w14:paraId="1417D07C" w14:textId="77777777" w:rsidR="00113E33" w:rsidRDefault="00113E33">
            <w:pPr>
              <w:pStyle w:val="TableParagraph"/>
              <w:ind w:left="0"/>
              <w:rPr>
                <w:sz w:val="20"/>
              </w:rPr>
            </w:pPr>
          </w:p>
        </w:tc>
        <w:tc>
          <w:tcPr>
            <w:tcW w:w="6580" w:type="dxa"/>
            <w:tcBorders>
              <w:top w:val="nil"/>
              <w:bottom w:val="nil"/>
            </w:tcBorders>
          </w:tcPr>
          <w:p w14:paraId="70A5EC57" w14:textId="77777777" w:rsidR="00113E33" w:rsidRDefault="00936FC5">
            <w:pPr>
              <w:pStyle w:val="TableParagraph"/>
              <w:tabs>
                <w:tab w:val="left" w:pos="1932"/>
                <w:tab w:val="left" w:pos="3821"/>
                <w:tab w:val="left" w:pos="5376"/>
              </w:tabs>
              <w:spacing w:before="2" w:line="269" w:lineRule="exact"/>
              <w:rPr>
                <w:sz w:val="24"/>
              </w:rPr>
            </w:pPr>
            <w:r>
              <w:rPr>
                <w:spacing w:val="-2"/>
                <w:sz w:val="24"/>
              </w:rPr>
              <w:t>Запорожского.</w:t>
            </w:r>
            <w:r>
              <w:rPr>
                <w:sz w:val="24"/>
              </w:rPr>
              <w:tab/>
            </w:r>
            <w:r>
              <w:rPr>
                <w:spacing w:val="-2"/>
                <w:sz w:val="24"/>
              </w:rPr>
              <w:t>Формирование</w:t>
            </w:r>
            <w:r>
              <w:rPr>
                <w:sz w:val="24"/>
              </w:rPr>
              <w:tab/>
            </w:r>
            <w:r>
              <w:rPr>
                <w:spacing w:val="-2"/>
                <w:sz w:val="24"/>
              </w:rPr>
              <w:t>Кубанского</w:t>
            </w:r>
            <w:r>
              <w:rPr>
                <w:sz w:val="24"/>
              </w:rPr>
              <w:tab/>
            </w:r>
            <w:r>
              <w:rPr>
                <w:spacing w:val="-2"/>
                <w:sz w:val="24"/>
              </w:rPr>
              <w:t>казачества.</w:t>
            </w:r>
          </w:p>
        </w:tc>
      </w:tr>
      <w:tr w:rsidR="00113E33" w14:paraId="34302208" w14:textId="77777777">
        <w:trPr>
          <w:trHeight w:val="294"/>
        </w:trPr>
        <w:tc>
          <w:tcPr>
            <w:tcW w:w="2439" w:type="dxa"/>
            <w:tcBorders>
              <w:top w:val="nil"/>
              <w:bottom w:val="nil"/>
            </w:tcBorders>
          </w:tcPr>
          <w:p w14:paraId="52A0E447" w14:textId="77777777" w:rsidR="00113E33" w:rsidRDefault="00113E33">
            <w:pPr>
              <w:pStyle w:val="TableParagraph"/>
              <w:ind w:left="0"/>
            </w:pPr>
          </w:p>
        </w:tc>
        <w:tc>
          <w:tcPr>
            <w:tcW w:w="6580" w:type="dxa"/>
            <w:tcBorders>
              <w:top w:val="nil"/>
              <w:bottom w:val="nil"/>
            </w:tcBorders>
          </w:tcPr>
          <w:p w14:paraId="016253A9" w14:textId="77777777" w:rsidR="00113E33" w:rsidRDefault="00936FC5">
            <w:pPr>
              <w:pStyle w:val="TableParagraph"/>
              <w:spacing w:before="3" w:line="271" w:lineRule="exact"/>
              <w:rPr>
                <w:sz w:val="24"/>
              </w:rPr>
            </w:pPr>
            <w:r>
              <w:rPr>
                <w:sz w:val="24"/>
              </w:rPr>
              <w:t>Активизация</w:t>
            </w:r>
            <w:r>
              <w:rPr>
                <w:spacing w:val="66"/>
                <w:sz w:val="24"/>
              </w:rPr>
              <w:t xml:space="preserve"> </w:t>
            </w:r>
            <w:r>
              <w:rPr>
                <w:sz w:val="24"/>
              </w:rPr>
              <w:t>деятельности</w:t>
            </w:r>
            <w:r>
              <w:rPr>
                <w:spacing w:val="73"/>
                <w:sz w:val="24"/>
              </w:rPr>
              <w:t xml:space="preserve"> </w:t>
            </w:r>
            <w:r>
              <w:rPr>
                <w:sz w:val="24"/>
              </w:rPr>
              <w:t>по</w:t>
            </w:r>
            <w:r>
              <w:rPr>
                <w:spacing w:val="66"/>
                <w:sz w:val="24"/>
              </w:rPr>
              <w:t xml:space="preserve"> </w:t>
            </w:r>
            <w:r>
              <w:rPr>
                <w:sz w:val="24"/>
              </w:rPr>
              <w:t>привлечению</w:t>
            </w:r>
            <w:r>
              <w:rPr>
                <w:spacing w:val="69"/>
                <w:sz w:val="24"/>
              </w:rPr>
              <w:t xml:space="preserve"> </w:t>
            </w:r>
            <w:r>
              <w:rPr>
                <w:sz w:val="24"/>
              </w:rPr>
              <w:t>иностранцев</w:t>
            </w:r>
            <w:r>
              <w:rPr>
                <w:spacing w:val="73"/>
                <w:sz w:val="24"/>
              </w:rPr>
              <w:t xml:space="preserve"> </w:t>
            </w:r>
            <w:r>
              <w:rPr>
                <w:spacing w:val="-10"/>
                <w:sz w:val="24"/>
              </w:rPr>
              <w:t>в</w:t>
            </w:r>
          </w:p>
        </w:tc>
      </w:tr>
      <w:tr w:rsidR="00113E33" w14:paraId="3A61151B" w14:textId="77777777">
        <w:trPr>
          <w:trHeight w:val="293"/>
        </w:trPr>
        <w:tc>
          <w:tcPr>
            <w:tcW w:w="2439" w:type="dxa"/>
            <w:tcBorders>
              <w:top w:val="nil"/>
              <w:bottom w:val="nil"/>
            </w:tcBorders>
          </w:tcPr>
          <w:p w14:paraId="35966A1F" w14:textId="77777777" w:rsidR="00113E33" w:rsidRDefault="00113E33">
            <w:pPr>
              <w:pStyle w:val="TableParagraph"/>
              <w:ind w:left="0"/>
            </w:pPr>
          </w:p>
        </w:tc>
        <w:tc>
          <w:tcPr>
            <w:tcW w:w="6580" w:type="dxa"/>
            <w:tcBorders>
              <w:top w:val="nil"/>
              <w:bottom w:val="nil"/>
            </w:tcBorders>
          </w:tcPr>
          <w:p w14:paraId="6671E4BD" w14:textId="77777777" w:rsidR="00113E33" w:rsidRDefault="00936FC5">
            <w:pPr>
              <w:pStyle w:val="TableParagraph"/>
              <w:spacing w:before="4" w:line="269" w:lineRule="exact"/>
              <w:rPr>
                <w:sz w:val="24"/>
              </w:rPr>
            </w:pPr>
            <w:r>
              <w:rPr>
                <w:sz w:val="24"/>
              </w:rPr>
              <w:t>Россию.</w:t>
            </w:r>
            <w:r>
              <w:rPr>
                <w:spacing w:val="53"/>
                <w:w w:val="150"/>
                <w:sz w:val="24"/>
              </w:rPr>
              <w:t xml:space="preserve"> </w:t>
            </w:r>
            <w:r>
              <w:rPr>
                <w:sz w:val="24"/>
              </w:rPr>
              <w:t>Расселение</w:t>
            </w:r>
            <w:r>
              <w:rPr>
                <w:spacing w:val="57"/>
                <w:w w:val="150"/>
                <w:sz w:val="24"/>
              </w:rPr>
              <w:t xml:space="preserve"> </w:t>
            </w:r>
            <w:r>
              <w:rPr>
                <w:sz w:val="24"/>
              </w:rPr>
              <w:t>колонистов</w:t>
            </w:r>
            <w:r>
              <w:rPr>
                <w:spacing w:val="60"/>
                <w:w w:val="150"/>
                <w:sz w:val="24"/>
              </w:rPr>
              <w:t xml:space="preserve"> </w:t>
            </w:r>
            <w:r>
              <w:rPr>
                <w:sz w:val="24"/>
              </w:rPr>
              <w:t>в</w:t>
            </w:r>
            <w:r>
              <w:rPr>
                <w:spacing w:val="58"/>
                <w:w w:val="150"/>
                <w:sz w:val="24"/>
              </w:rPr>
              <w:t xml:space="preserve"> </w:t>
            </w:r>
            <w:r>
              <w:rPr>
                <w:sz w:val="24"/>
              </w:rPr>
              <w:t>Новороссии,</w:t>
            </w:r>
            <w:r>
              <w:rPr>
                <w:spacing w:val="59"/>
                <w:w w:val="150"/>
                <w:sz w:val="24"/>
              </w:rPr>
              <w:t xml:space="preserve"> </w:t>
            </w:r>
            <w:r>
              <w:rPr>
                <w:spacing w:val="-2"/>
                <w:sz w:val="24"/>
              </w:rPr>
              <w:t>Поволжье,</w:t>
            </w:r>
          </w:p>
        </w:tc>
      </w:tr>
      <w:tr w:rsidR="00113E33" w14:paraId="36F065DD" w14:textId="77777777">
        <w:trPr>
          <w:trHeight w:val="292"/>
        </w:trPr>
        <w:tc>
          <w:tcPr>
            <w:tcW w:w="2439" w:type="dxa"/>
            <w:tcBorders>
              <w:top w:val="nil"/>
              <w:bottom w:val="nil"/>
            </w:tcBorders>
          </w:tcPr>
          <w:p w14:paraId="39737C9C" w14:textId="77777777" w:rsidR="00113E33" w:rsidRDefault="00113E33">
            <w:pPr>
              <w:pStyle w:val="TableParagraph"/>
              <w:ind w:left="0"/>
              <w:rPr>
                <w:sz w:val="20"/>
              </w:rPr>
            </w:pPr>
          </w:p>
        </w:tc>
        <w:tc>
          <w:tcPr>
            <w:tcW w:w="6580" w:type="dxa"/>
            <w:tcBorders>
              <w:top w:val="nil"/>
              <w:bottom w:val="nil"/>
            </w:tcBorders>
          </w:tcPr>
          <w:p w14:paraId="1E80314F" w14:textId="77777777" w:rsidR="00113E33" w:rsidRDefault="00936FC5">
            <w:pPr>
              <w:pStyle w:val="TableParagraph"/>
              <w:spacing w:before="3" w:line="269" w:lineRule="exact"/>
              <w:rPr>
                <w:sz w:val="24"/>
              </w:rPr>
            </w:pPr>
            <w:r>
              <w:rPr>
                <w:sz w:val="24"/>
              </w:rPr>
              <w:t>других</w:t>
            </w:r>
            <w:r>
              <w:rPr>
                <w:spacing w:val="12"/>
                <w:sz w:val="24"/>
              </w:rPr>
              <w:t xml:space="preserve"> </w:t>
            </w:r>
            <w:r>
              <w:rPr>
                <w:sz w:val="24"/>
              </w:rPr>
              <w:t>регионах.</w:t>
            </w:r>
            <w:r>
              <w:rPr>
                <w:spacing w:val="11"/>
                <w:sz w:val="24"/>
              </w:rPr>
              <w:t xml:space="preserve"> </w:t>
            </w:r>
            <w:r>
              <w:rPr>
                <w:sz w:val="24"/>
              </w:rPr>
              <w:t>Укрепление</w:t>
            </w:r>
            <w:r>
              <w:rPr>
                <w:spacing w:val="11"/>
                <w:sz w:val="24"/>
              </w:rPr>
              <w:t xml:space="preserve"> </w:t>
            </w:r>
            <w:r>
              <w:rPr>
                <w:sz w:val="24"/>
              </w:rPr>
              <w:t>веротерпимости</w:t>
            </w:r>
            <w:r>
              <w:rPr>
                <w:spacing w:val="15"/>
                <w:sz w:val="24"/>
              </w:rPr>
              <w:t xml:space="preserve"> </w:t>
            </w:r>
            <w:r>
              <w:rPr>
                <w:sz w:val="24"/>
              </w:rPr>
              <w:t>по</w:t>
            </w:r>
            <w:r>
              <w:rPr>
                <w:spacing w:val="7"/>
                <w:sz w:val="24"/>
              </w:rPr>
              <w:t xml:space="preserve"> </w:t>
            </w:r>
            <w:r>
              <w:rPr>
                <w:spacing w:val="-2"/>
                <w:sz w:val="24"/>
              </w:rPr>
              <w:t>отношению</w:t>
            </w:r>
          </w:p>
        </w:tc>
      </w:tr>
      <w:tr w:rsidR="00113E33" w14:paraId="297E7F39" w14:textId="77777777">
        <w:trPr>
          <w:trHeight w:val="292"/>
        </w:trPr>
        <w:tc>
          <w:tcPr>
            <w:tcW w:w="2439" w:type="dxa"/>
            <w:tcBorders>
              <w:top w:val="nil"/>
              <w:bottom w:val="nil"/>
            </w:tcBorders>
          </w:tcPr>
          <w:p w14:paraId="3F8091AC" w14:textId="77777777" w:rsidR="00113E33" w:rsidRDefault="00113E33">
            <w:pPr>
              <w:pStyle w:val="TableParagraph"/>
              <w:ind w:left="0"/>
              <w:rPr>
                <w:sz w:val="20"/>
              </w:rPr>
            </w:pPr>
          </w:p>
        </w:tc>
        <w:tc>
          <w:tcPr>
            <w:tcW w:w="6580" w:type="dxa"/>
            <w:tcBorders>
              <w:top w:val="nil"/>
              <w:bottom w:val="nil"/>
            </w:tcBorders>
          </w:tcPr>
          <w:p w14:paraId="42614AC7" w14:textId="77777777" w:rsidR="00113E33" w:rsidRDefault="00936FC5">
            <w:pPr>
              <w:pStyle w:val="TableParagraph"/>
              <w:spacing w:before="3" w:line="269" w:lineRule="exact"/>
              <w:rPr>
                <w:sz w:val="24"/>
              </w:rPr>
            </w:pPr>
            <w:r>
              <w:rPr>
                <w:sz w:val="24"/>
              </w:rPr>
              <w:t>к</w:t>
            </w:r>
            <w:r>
              <w:rPr>
                <w:spacing w:val="33"/>
                <w:sz w:val="24"/>
              </w:rPr>
              <w:t xml:space="preserve"> </w:t>
            </w:r>
            <w:r>
              <w:rPr>
                <w:sz w:val="24"/>
              </w:rPr>
              <w:t>неправославным</w:t>
            </w:r>
            <w:r>
              <w:rPr>
                <w:spacing w:val="34"/>
                <w:sz w:val="24"/>
              </w:rPr>
              <w:t xml:space="preserve"> </w:t>
            </w:r>
            <w:r>
              <w:rPr>
                <w:sz w:val="24"/>
              </w:rPr>
              <w:t>и</w:t>
            </w:r>
            <w:r>
              <w:rPr>
                <w:spacing w:val="35"/>
                <w:sz w:val="24"/>
              </w:rPr>
              <w:t xml:space="preserve"> </w:t>
            </w:r>
            <w:r>
              <w:rPr>
                <w:sz w:val="24"/>
              </w:rPr>
              <w:t>нехристианским</w:t>
            </w:r>
            <w:r>
              <w:rPr>
                <w:spacing w:val="33"/>
                <w:sz w:val="24"/>
              </w:rPr>
              <w:t xml:space="preserve"> </w:t>
            </w:r>
            <w:r>
              <w:rPr>
                <w:sz w:val="24"/>
              </w:rPr>
              <w:t>конфессиям.</w:t>
            </w:r>
            <w:r>
              <w:rPr>
                <w:spacing w:val="36"/>
                <w:sz w:val="24"/>
              </w:rPr>
              <w:t xml:space="preserve"> </w:t>
            </w:r>
            <w:r>
              <w:rPr>
                <w:spacing w:val="-2"/>
                <w:sz w:val="24"/>
              </w:rPr>
              <w:t>Политика</w:t>
            </w:r>
          </w:p>
        </w:tc>
      </w:tr>
      <w:tr w:rsidR="00113E33" w14:paraId="32643A11" w14:textId="77777777">
        <w:trPr>
          <w:trHeight w:val="293"/>
        </w:trPr>
        <w:tc>
          <w:tcPr>
            <w:tcW w:w="2439" w:type="dxa"/>
            <w:tcBorders>
              <w:top w:val="nil"/>
              <w:bottom w:val="nil"/>
            </w:tcBorders>
          </w:tcPr>
          <w:p w14:paraId="74E379C2" w14:textId="77777777" w:rsidR="00113E33" w:rsidRDefault="00113E33">
            <w:pPr>
              <w:pStyle w:val="TableParagraph"/>
              <w:ind w:left="0"/>
            </w:pPr>
          </w:p>
        </w:tc>
        <w:tc>
          <w:tcPr>
            <w:tcW w:w="6580" w:type="dxa"/>
            <w:tcBorders>
              <w:top w:val="nil"/>
              <w:bottom w:val="nil"/>
            </w:tcBorders>
          </w:tcPr>
          <w:p w14:paraId="55C2EF54" w14:textId="77777777" w:rsidR="00113E33" w:rsidRDefault="00936FC5">
            <w:pPr>
              <w:pStyle w:val="TableParagraph"/>
              <w:tabs>
                <w:tab w:val="left" w:pos="671"/>
                <w:tab w:val="left" w:pos="2220"/>
                <w:tab w:val="left" w:pos="2688"/>
                <w:tab w:val="left" w:pos="3833"/>
                <w:tab w:val="left" w:pos="5431"/>
              </w:tabs>
              <w:spacing w:before="3" w:line="271" w:lineRule="exact"/>
              <w:rPr>
                <w:sz w:val="24"/>
              </w:rPr>
            </w:pPr>
            <w:r>
              <w:rPr>
                <w:spacing w:val="-5"/>
                <w:sz w:val="24"/>
              </w:rPr>
              <w:t>по</w:t>
            </w:r>
            <w:r>
              <w:rPr>
                <w:sz w:val="24"/>
              </w:rPr>
              <w:tab/>
            </w:r>
            <w:r>
              <w:rPr>
                <w:spacing w:val="-2"/>
                <w:sz w:val="24"/>
              </w:rPr>
              <w:t>отношению</w:t>
            </w:r>
            <w:r>
              <w:rPr>
                <w:sz w:val="24"/>
              </w:rPr>
              <w:tab/>
            </w:r>
            <w:r>
              <w:rPr>
                <w:spacing w:val="-10"/>
                <w:sz w:val="24"/>
              </w:rPr>
              <w:t>к</w:t>
            </w:r>
            <w:r>
              <w:rPr>
                <w:sz w:val="24"/>
              </w:rPr>
              <w:tab/>
            </w:r>
            <w:r>
              <w:rPr>
                <w:spacing w:val="-2"/>
                <w:sz w:val="24"/>
              </w:rPr>
              <w:t>исламу.</w:t>
            </w:r>
            <w:r>
              <w:rPr>
                <w:sz w:val="24"/>
              </w:rPr>
              <w:tab/>
            </w:r>
            <w:r>
              <w:rPr>
                <w:spacing w:val="-2"/>
                <w:sz w:val="24"/>
              </w:rPr>
              <w:t>Башкирские</w:t>
            </w:r>
            <w:r>
              <w:rPr>
                <w:sz w:val="24"/>
              </w:rPr>
              <w:tab/>
            </w:r>
            <w:r>
              <w:rPr>
                <w:spacing w:val="-2"/>
                <w:sz w:val="24"/>
              </w:rPr>
              <w:t>восстания.</w:t>
            </w:r>
          </w:p>
        </w:tc>
      </w:tr>
      <w:tr w:rsidR="00113E33" w14:paraId="55CBCB3C" w14:textId="77777777">
        <w:trPr>
          <w:trHeight w:val="292"/>
        </w:trPr>
        <w:tc>
          <w:tcPr>
            <w:tcW w:w="2439" w:type="dxa"/>
            <w:tcBorders>
              <w:top w:val="nil"/>
              <w:bottom w:val="nil"/>
            </w:tcBorders>
          </w:tcPr>
          <w:p w14:paraId="4A145BC4" w14:textId="77777777" w:rsidR="00113E33" w:rsidRDefault="00113E33">
            <w:pPr>
              <w:pStyle w:val="TableParagraph"/>
              <w:ind w:left="0"/>
              <w:rPr>
                <w:sz w:val="20"/>
              </w:rPr>
            </w:pPr>
          </w:p>
        </w:tc>
        <w:tc>
          <w:tcPr>
            <w:tcW w:w="6580" w:type="dxa"/>
            <w:tcBorders>
              <w:top w:val="nil"/>
              <w:bottom w:val="nil"/>
            </w:tcBorders>
          </w:tcPr>
          <w:p w14:paraId="0A1153E2" w14:textId="77777777" w:rsidR="00113E33" w:rsidRDefault="00936FC5">
            <w:pPr>
              <w:pStyle w:val="TableParagraph"/>
              <w:spacing w:before="4" w:line="268" w:lineRule="exact"/>
              <w:rPr>
                <w:sz w:val="24"/>
              </w:rPr>
            </w:pPr>
            <w:r>
              <w:rPr>
                <w:sz w:val="24"/>
              </w:rPr>
              <w:t>Формирование</w:t>
            </w:r>
            <w:r>
              <w:rPr>
                <w:spacing w:val="-10"/>
                <w:sz w:val="24"/>
              </w:rPr>
              <w:t xml:space="preserve"> </w:t>
            </w:r>
            <w:r>
              <w:rPr>
                <w:sz w:val="24"/>
              </w:rPr>
              <w:t>черты</w:t>
            </w:r>
            <w:r>
              <w:rPr>
                <w:spacing w:val="-4"/>
                <w:sz w:val="24"/>
              </w:rPr>
              <w:t xml:space="preserve"> </w:t>
            </w:r>
            <w:r>
              <w:rPr>
                <w:spacing w:val="-2"/>
                <w:sz w:val="24"/>
              </w:rPr>
              <w:t>оседлости.</w:t>
            </w:r>
          </w:p>
        </w:tc>
      </w:tr>
      <w:tr w:rsidR="00113E33" w14:paraId="729178FA" w14:textId="77777777">
        <w:trPr>
          <w:trHeight w:val="292"/>
        </w:trPr>
        <w:tc>
          <w:tcPr>
            <w:tcW w:w="2439" w:type="dxa"/>
            <w:tcBorders>
              <w:top w:val="nil"/>
              <w:bottom w:val="nil"/>
            </w:tcBorders>
          </w:tcPr>
          <w:p w14:paraId="0640973D" w14:textId="77777777" w:rsidR="00113E33" w:rsidRDefault="00113E33">
            <w:pPr>
              <w:pStyle w:val="TableParagraph"/>
              <w:ind w:left="0"/>
              <w:rPr>
                <w:sz w:val="20"/>
              </w:rPr>
            </w:pPr>
          </w:p>
        </w:tc>
        <w:tc>
          <w:tcPr>
            <w:tcW w:w="6580" w:type="dxa"/>
            <w:tcBorders>
              <w:top w:val="nil"/>
              <w:bottom w:val="nil"/>
            </w:tcBorders>
          </w:tcPr>
          <w:p w14:paraId="76F6BBD9" w14:textId="77777777" w:rsidR="00113E33" w:rsidRDefault="00936FC5">
            <w:pPr>
              <w:pStyle w:val="TableParagraph"/>
              <w:spacing w:before="2" w:line="271" w:lineRule="exact"/>
              <w:rPr>
                <w:sz w:val="24"/>
              </w:rPr>
            </w:pPr>
            <w:r>
              <w:rPr>
                <w:sz w:val="24"/>
              </w:rPr>
              <w:t>Экономическое</w:t>
            </w:r>
            <w:r>
              <w:rPr>
                <w:spacing w:val="4"/>
                <w:sz w:val="24"/>
              </w:rPr>
              <w:t xml:space="preserve"> </w:t>
            </w:r>
            <w:r>
              <w:rPr>
                <w:sz w:val="24"/>
              </w:rPr>
              <w:t>развитие</w:t>
            </w:r>
            <w:r>
              <w:rPr>
                <w:spacing w:val="7"/>
                <w:sz w:val="24"/>
              </w:rPr>
              <w:t xml:space="preserve"> </w:t>
            </w:r>
            <w:r>
              <w:rPr>
                <w:sz w:val="24"/>
              </w:rPr>
              <w:t>России</w:t>
            </w:r>
            <w:r>
              <w:rPr>
                <w:spacing w:val="11"/>
                <w:sz w:val="24"/>
              </w:rPr>
              <w:t xml:space="preserve"> </w:t>
            </w:r>
            <w:r>
              <w:rPr>
                <w:sz w:val="24"/>
              </w:rPr>
              <w:t>во</w:t>
            </w:r>
            <w:r>
              <w:rPr>
                <w:spacing w:val="8"/>
                <w:sz w:val="24"/>
              </w:rPr>
              <w:t xml:space="preserve"> </w:t>
            </w:r>
            <w:r>
              <w:rPr>
                <w:sz w:val="24"/>
              </w:rPr>
              <w:t>второй</w:t>
            </w:r>
            <w:r>
              <w:rPr>
                <w:spacing w:val="12"/>
                <w:sz w:val="24"/>
              </w:rPr>
              <w:t xml:space="preserve"> </w:t>
            </w:r>
            <w:r>
              <w:rPr>
                <w:sz w:val="24"/>
              </w:rPr>
              <w:t>половине</w:t>
            </w:r>
            <w:r>
              <w:rPr>
                <w:spacing w:val="8"/>
                <w:sz w:val="24"/>
              </w:rPr>
              <w:t xml:space="preserve"> </w:t>
            </w:r>
            <w:r>
              <w:rPr>
                <w:sz w:val="24"/>
              </w:rPr>
              <w:t>XVIII</w:t>
            </w:r>
            <w:r>
              <w:rPr>
                <w:spacing w:val="10"/>
                <w:sz w:val="24"/>
              </w:rPr>
              <w:t xml:space="preserve"> </w:t>
            </w:r>
            <w:r>
              <w:rPr>
                <w:spacing w:val="-5"/>
                <w:sz w:val="24"/>
              </w:rPr>
              <w:t>в.</w:t>
            </w:r>
          </w:p>
        </w:tc>
      </w:tr>
      <w:tr w:rsidR="00113E33" w14:paraId="0D0C7EEC" w14:textId="77777777">
        <w:trPr>
          <w:trHeight w:val="292"/>
        </w:trPr>
        <w:tc>
          <w:tcPr>
            <w:tcW w:w="2439" w:type="dxa"/>
            <w:tcBorders>
              <w:top w:val="nil"/>
              <w:bottom w:val="nil"/>
            </w:tcBorders>
          </w:tcPr>
          <w:p w14:paraId="51DB067B" w14:textId="77777777" w:rsidR="00113E33" w:rsidRDefault="00113E33">
            <w:pPr>
              <w:pStyle w:val="TableParagraph"/>
              <w:ind w:left="0"/>
              <w:rPr>
                <w:sz w:val="20"/>
              </w:rPr>
            </w:pPr>
          </w:p>
        </w:tc>
        <w:tc>
          <w:tcPr>
            <w:tcW w:w="6580" w:type="dxa"/>
            <w:tcBorders>
              <w:top w:val="nil"/>
              <w:bottom w:val="nil"/>
            </w:tcBorders>
          </w:tcPr>
          <w:p w14:paraId="5A9479AB" w14:textId="77777777" w:rsidR="00113E33" w:rsidRDefault="00936FC5">
            <w:pPr>
              <w:pStyle w:val="TableParagraph"/>
              <w:tabs>
                <w:tab w:val="left" w:pos="1440"/>
                <w:tab w:val="left" w:pos="2944"/>
                <w:tab w:val="left" w:pos="5002"/>
              </w:tabs>
              <w:spacing w:before="4" w:line="268" w:lineRule="exact"/>
              <w:rPr>
                <w:sz w:val="24"/>
              </w:rPr>
            </w:pPr>
            <w:r>
              <w:rPr>
                <w:spacing w:val="-2"/>
                <w:sz w:val="24"/>
              </w:rPr>
              <w:t>Крестьяне:</w:t>
            </w:r>
            <w:r>
              <w:rPr>
                <w:sz w:val="24"/>
              </w:rPr>
              <w:tab/>
            </w:r>
            <w:r>
              <w:rPr>
                <w:spacing w:val="-2"/>
                <w:sz w:val="24"/>
              </w:rPr>
              <w:t>крепостные,</w:t>
            </w:r>
            <w:r>
              <w:rPr>
                <w:sz w:val="24"/>
              </w:rPr>
              <w:tab/>
            </w:r>
            <w:r>
              <w:rPr>
                <w:spacing w:val="-2"/>
                <w:sz w:val="24"/>
              </w:rPr>
              <w:t>государственные,</w:t>
            </w:r>
            <w:r>
              <w:rPr>
                <w:sz w:val="24"/>
              </w:rPr>
              <w:tab/>
            </w:r>
            <w:r>
              <w:rPr>
                <w:spacing w:val="-2"/>
                <w:sz w:val="24"/>
              </w:rPr>
              <w:t>монастырские.</w:t>
            </w:r>
          </w:p>
        </w:tc>
      </w:tr>
      <w:tr w:rsidR="00113E33" w14:paraId="095C5199" w14:textId="77777777">
        <w:trPr>
          <w:trHeight w:val="291"/>
        </w:trPr>
        <w:tc>
          <w:tcPr>
            <w:tcW w:w="2439" w:type="dxa"/>
            <w:tcBorders>
              <w:top w:val="nil"/>
              <w:bottom w:val="nil"/>
            </w:tcBorders>
          </w:tcPr>
          <w:p w14:paraId="336DE97E" w14:textId="77777777" w:rsidR="00113E33" w:rsidRDefault="00113E33">
            <w:pPr>
              <w:pStyle w:val="TableParagraph"/>
              <w:ind w:left="0"/>
              <w:rPr>
                <w:sz w:val="20"/>
              </w:rPr>
            </w:pPr>
          </w:p>
        </w:tc>
        <w:tc>
          <w:tcPr>
            <w:tcW w:w="6580" w:type="dxa"/>
            <w:tcBorders>
              <w:top w:val="nil"/>
              <w:bottom w:val="nil"/>
            </w:tcBorders>
          </w:tcPr>
          <w:p w14:paraId="1AA364BC" w14:textId="77777777" w:rsidR="00113E33" w:rsidRDefault="00936FC5">
            <w:pPr>
              <w:pStyle w:val="TableParagraph"/>
              <w:spacing w:before="2" w:line="270" w:lineRule="exact"/>
              <w:rPr>
                <w:sz w:val="24"/>
              </w:rPr>
            </w:pPr>
            <w:r>
              <w:rPr>
                <w:sz w:val="24"/>
              </w:rPr>
              <w:t>Условия</w:t>
            </w:r>
            <w:r>
              <w:rPr>
                <w:spacing w:val="60"/>
                <w:w w:val="150"/>
                <w:sz w:val="24"/>
              </w:rPr>
              <w:t xml:space="preserve"> </w:t>
            </w:r>
            <w:r>
              <w:rPr>
                <w:sz w:val="24"/>
              </w:rPr>
              <w:t>жизни</w:t>
            </w:r>
            <w:r>
              <w:rPr>
                <w:spacing w:val="59"/>
                <w:w w:val="150"/>
                <w:sz w:val="24"/>
              </w:rPr>
              <w:t xml:space="preserve"> </w:t>
            </w:r>
            <w:r>
              <w:rPr>
                <w:sz w:val="24"/>
              </w:rPr>
              <w:t>крепостной</w:t>
            </w:r>
            <w:r>
              <w:rPr>
                <w:spacing w:val="63"/>
                <w:w w:val="150"/>
                <w:sz w:val="24"/>
              </w:rPr>
              <w:t xml:space="preserve"> </w:t>
            </w:r>
            <w:r>
              <w:rPr>
                <w:sz w:val="24"/>
              </w:rPr>
              <w:t>деревни.</w:t>
            </w:r>
            <w:r>
              <w:rPr>
                <w:spacing w:val="64"/>
                <w:w w:val="150"/>
                <w:sz w:val="24"/>
              </w:rPr>
              <w:t xml:space="preserve"> </w:t>
            </w:r>
            <w:r>
              <w:rPr>
                <w:sz w:val="24"/>
              </w:rPr>
              <w:t>Права</w:t>
            </w:r>
            <w:r>
              <w:rPr>
                <w:spacing w:val="58"/>
                <w:w w:val="150"/>
                <w:sz w:val="24"/>
              </w:rPr>
              <w:t xml:space="preserve"> </w:t>
            </w:r>
            <w:r>
              <w:rPr>
                <w:sz w:val="24"/>
              </w:rPr>
              <w:t>помещика</w:t>
            </w:r>
            <w:r>
              <w:rPr>
                <w:spacing w:val="55"/>
                <w:w w:val="150"/>
                <w:sz w:val="24"/>
              </w:rPr>
              <w:t xml:space="preserve"> </w:t>
            </w:r>
            <w:r>
              <w:rPr>
                <w:spacing w:val="-5"/>
                <w:sz w:val="24"/>
              </w:rPr>
              <w:t>по</w:t>
            </w:r>
          </w:p>
        </w:tc>
      </w:tr>
      <w:tr w:rsidR="00113E33" w14:paraId="22439F2C" w14:textId="77777777">
        <w:trPr>
          <w:trHeight w:val="294"/>
        </w:trPr>
        <w:tc>
          <w:tcPr>
            <w:tcW w:w="2439" w:type="dxa"/>
            <w:tcBorders>
              <w:top w:val="nil"/>
              <w:bottom w:val="nil"/>
            </w:tcBorders>
          </w:tcPr>
          <w:p w14:paraId="35B31121" w14:textId="77777777" w:rsidR="00113E33" w:rsidRDefault="00113E33">
            <w:pPr>
              <w:pStyle w:val="TableParagraph"/>
              <w:ind w:left="0"/>
            </w:pPr>
          </w:p>
        </w:tc>
        <w:tc>
          <w:tcPr>
            <w:tcW w:w="6580" w:type="dxa"/>
            <w:tcBorders>
              <w:top w:val="nil"/>
              <w:bottom w:val="nil"/>
            </w:tcBorders>
          </w:tcPr>
          <w:p w14:paraId="31A501D2" w14:textId="77777777" w:rsidR="00113E33" w:rsidRDefault="00936FC5">
            <w:pPr>
              <w:pStyle w:val="TableParagraph"/>
              <w:spacing w:before="3" w:line="271" w:lineRule="exact"/>
              <w:rPr>
                <w:sz w:val="24"/>
              </w:rPr>
            </w:pPr>
            <w:r>
              <w:rPr>
                <w:sz w:val="24"/>
              </w:rPr>
              <w:t>отношению</w:t>
            </w:r>
            <w:r>
              <w:rPr>
                <w:spacing w:val="57"/>
                <w:w w:val="150"/>
                <w:sz w:val="24"/>
              </w:rPr>
              <w:t xml:space="preserve"> </w:t>
            </w:r>
            <w:r>
              <w:rPr>
                <w:sz w:val="24"/>
              </w:rPr>
              <w:t>к</w:t>
            </w:r>
            <w:r>
              <w:rPr>
                <w:spacing w:val="64"/>
                <w:w w:val="150"/>
                <w:sz w:val="24"/>
              </w:rPr>
              <w:t xml:space="preserve"> </w:t>
            </w:r>
            <w:r>
              <w:rPr>
                <w:sz w:val="24"/>
              </w:rPr>
              <w:t>своим</w:t>
            </w:r>
            <w:r>
              <w:rPr>
                <w:spacing w:val="63"/>
                <w:w w:val="150"/>
                <w:sz w:val="24"/>
              </w:rPr>
              <w:t xml:space="preserve"> </w:t>
            </w:r>
            <w:r>
              <w:rPr>
                <w:sz w:val="24"/>
              </w:rPr>
              <w:t>крепостным.</w:t>
            </w:r>
            <w:r>
              <w:rPr>
                <w:spacing w:val="61"/>
                <w:w w:val="150"/>
                <w:sz w:val="24"/>
              </w:rPr>
              <w:t xml:space="preserve"> </w:t>
            </w:r>
            <w:r>
              <w:rPr>
                <w:sz w:val="24"/>
              </w:rPr>
              <w:t>Барщинное</w:t>
            </w:r>
            <w:r>
              <w:rPr>
                <w:spacing w:val="60"/>
                <w:w w:val="150"/>
                <w:sz w:val="24"/>
              </w:rPr>
              <w:t xml:space="preserve"> </w:t>
            </w:r>
            <w:r>
              <w:rPr>
                <w:sz w:val="24"/>
              </w:rPr>
              <w:t>и</w:t>
            </w:r>
            <w:r>
              <w:rPr>
                <w:spacing w:val="65"/>
                <w:w w:val="150"/>
                <w:sz w:val="24"/>
              </w:rPr>
              <w:t xml:space="preserve"> </w:t>
            </w:r>
            <w:r>
              <w:rPr>
                <w:spacing w:val="-2"/>
                <w:sz w:val="24"/>
              </w:rPr>
              <w:t>оброчное</w:t>
            </w:r>
          </w:p>
        </w:tc>
      </w:tr>
      <w:tr w:rsidR="00113E33" w14:paraId="0805B40F" w14:textId="77777777">
        <w:trPr>
          <w:trHeight w:val="293"/>
        </w:trPr>
        <w:tc>
          <w:tcPr>
            <w:tcW w:w="2439" w:type="dxa"/>
            <w:tcBorders>
              <w:top w:val="nil"/>
              <w:bottom w:val="nil"/>
            </w:tcBorders>
          </w:tcPr>
          <w:p w14:paraId="173E1236" w14:textId="77777777" w:rsidR="00113E33" w:rsidRDefault="00113E33">
            <w:pPr>
              <w:pStyle w:val="TableParagraph"/>
              <w:ind w:left="0"/>
            </w:pPr>
          </w:p>
        </w:tc>
        <w:tc>
          <w:tcPr>
            <w:tcW w:w="6580" w:type="dxa"/>
            <w:tcBorders>
              <w:top w:val="nil"/>
              <w:bottom w:val="nil"/>
            </w:tcBorders>
          </w:tcPr>
          <w:p w14:paraId="434D5013" w14:textId="77777777" w:rsidR="00113E33" w:rsidRDefault="00936FC5">
            <w:pPr>
              <w:pStyle w:val="TableParagraph"/>
              <w:tabs>
                <w:tab w:val="left" w:pos="1368"/>
                <w:tab w:val="left" w:pos="2604"/>
                <w:tab w:val="left" w:pos="3436"/>
                <w:tab w:val="left" w:pos="4135"/>
                <w:tab w:val="left" w:pos="5628"/>
                <w:tab w:val="left" w:pos="6409"/>
              </w:tabs>
              <w:spacing w:before="4" w:line="269" w:lineRule="exact"/>
              <w:rPr>
                <w:sz w:val="24"/>
              </w:rPr>
            </w:pPr>
            <w:r>
              <w:rPr>
                <w:spacing w:val="-2"/>
                <w:sz w:val="24"/>
              </w:rPr>
              <w:t>хозяйство.</w:t>
            </w:r>
            <w:r>
              <w:rPr>
                <w:sz w:val="24"/>
              </w:rPr>
              <w:tab/>
            </w:r>
            <w:r>
              <w:rPr>
                <w:spacing w:val="-2"/>
                <w:sz w:val="24"/>
              </w:rPr>
              <w:t>Дворовые</w:t>
            </w:r>
            <w:r>
              <w:rPr>
                <w:sz w:val="24"/>
              </w:rPr>
              <w:tab/>
            </w:r>
            <w:r>
              <w:rPr>
                <w:spacing w:val="-2"/>
                <w:sz w:val="24"/>
              </w:rPr>
              <w:t>люди.</w:t>
            </w:r>
            <w:r>
              <w:rPr>
                <w:sz w:val="24"/>
              </w:rPr>
              <w:tab/>
            </w:r>
            <w:r>
              <w:rPr>
                <w:spacing w:val="-4"/>
                <w:sz w:val="24"/>
              </w:rPr>
              <w:t>Роль</w:t>
            </w:r>
            <w:r>
              <w:rPr>
                <w:sz w:val="24"/>
              </w:rPr>
              <w:tab/>
            </w:r>
            <w:r>
              <w:rPr>
                <w:spacing w:val="-2"/>
                <w:sz w:val="24"/>
              </w:rPr>
              <w:t>крепостного</w:t>
            </w:r>
            <w:r>
              <w:rPr>
                <w:sz w:val="24"/>
              </w:rPr>
              <w:tab/>
            </w:r>
            <w:r>
              <w:rPr>
                <w:spacing w:val="-2"/>
                <w:sz w:val="24"/>
              </w:rPr>
              <w:t>строя</w:t>
            </w:r>
            <w:r>
              <w:rPr>
                <w:sz w:val="24"/>
              </w:rPr>
              <w:tab/>
            </w:r>
            <w:r>
              <w:rPr>
                <w:spacing w:val="-10"/>
                <w:sz w:val="24"/>
              </w:rPr>
              <w:t>в</w:t>
            </w:r>
          </w:p>
        </w:tc>
      </w:tr>
      <w:tr w:rsidR="00113E33" w14:paraId="629B1191" w14:textId="77777777">
        <w:trPr>
          <w:trHeight w:val="292"/>
        </w:trPr>
        <w:tc>
          <w:tcPr>
            <w:tcW w:w="2439" w:type="dxa"/>
            <w:tcBorders>
              <w:top w:val="nil"/>
              <w:bottom w:val="nil"/>
            </w:tcBorders>
          </w:tcPr>
          <w:p w14:paraId="5DD95E0B" w14:textId="77777777" w:rsidR="00113E33" w:rsidRDefault="00113E33">
            <w:pPr>
              <w:pStyle w:val="TableParagraph"/>
              <w:ind w:left="0"/>
              <w:rPr>
                <w:sz w:val="20"/>
              </w:rPr>
            </w:pPr>
          </w:p>
        </w:tc>
        <w:tc>
          <w:tcPr>
            <w:tcW w:w="6580" w:type="dxa"/>
            <w:tcBorders>
              <w:top w:val="nil"/>
              <w:bottom w:val="nil"/>
            </w:tcBorders>
          </w:tcPr>
          <w:p w14:paraId="76F9A77B" w14:textId="77777777" w:rsidR="00113E33" w:rsidRDefault="00936FC5">
            <w:pPr>
              <w:pStyle w:val="TableParagraph"/>
              <w:spacing w:before="3" w:line="269" w:lineRule="exact"/>
              <w:rPr>
                <w:sz w:val="24"/>
              </w:rPr>
            </w:pPr>
            <w:r>
              <w:rPr>
                <w:sz w:val="24"/>
              </w:rPr>
              <w:t>экономике</w:t>
            </w:r>
            <w:r>
              <w:rPr>
                <w:spacing w:val="-11"/>
                <w:sz w:val="24"/>
              </w:rPr>
              <w:t xml:space="preserve"> </w:t>
            </w:r>
            <w:r>
              <w:rPr>
                <w:spacing w:val="-2"/>
                <w:sz w:val="24"/>
              </w:rPr>
              <w:t>страны.</w:t>
            </w:r>
          </w:p>
        </w:tc>
      </w:tr>
      <w:tr w:rsidR="00113E33" w14:paraId="7B704EAC" w14:textId="77777777">
        <w:trPr>
          <w:trHeight w:val="294"/>
        </w:trPr>
        <w:tc>
          <w:tcPr>
            <w:tcW w:w="2439" w:type="dxa"/>
            <w:tcBorders>
              <w:top w:val="nil"/>
              <w:bottom w:val="nil"/>
            </w:tcBorders>
          </w:tcPr>
          <w:p w14:paraId="71FDD97D" w14:textId="77777777" w:rsidR="00113E33" w:rsidRDefault="00113E33">
            <w:pPr>
              <w:pStyle w:val="TableParagraph"/>
              <w:ind w:left="0"/>
            </w:pPr>
          </w:p>
        </w:tc>
        <w:tc>
          <w:tcPr>
            <w:tcW w:w="6580" w:type="dxa"/>
            <w:tcBorders>
              <w:top w:val="nil"/>
              <w:bottom w:val="nil"/>
            </w:tcBorders>
          </w:tcPr>
          <w:p w14:paraId="328D8D3E" w14:textId="77777777" w:rsidR="00113E33" w:rsidRDefault="00936FC5">
            <w:pPr>
              <w:pStyle w:val="TableParagraph"/>
              <w:spacing w:before="3" w:line="271" w:lineRule="exact"/>
              <w:rPr>
                <w:sz w:val="24"/>
              </w:rPr>
            </w:pPr>
            <w:r>
              <w:rPr>
                <w:sz w:val="24"/>
              </w:rPr>
              <w:t>Промышленность</w:t>
            </w:r>
            <w:r>
              <w:rPr>
                <w:spacing w:val="76"/>
                <w:w w:val="150"/>
                <w:sz w:val="24"/>
              </w:rPr>
              <w:t xml:space="preserve"> </w:t>
            </w:r>
            <w:proofErr w:type="gramStart"/>
            <w:r>
              <w:rPr>
                <w:sz w:val="24"/>
              </w:rPr>
              <w:t>в</w:t>
            </w:r>
            <w:r>
              <w:rPr>
                <w:spacing w:val="25"/>
                <w:sz w:val="24"/>
              </w:rPr>
              <w:t xml:space="preserve">  </w:t>
            </w:r>
            <w:r>
              <w:rPr>
                <w:sz w:val="24"/>
              </w:rPr>
              <w:t>городе</w:t>
            </w:r>
            <w:proofErr w:type="gramEnd"/>
            <w:r>
              <w:rPr>
                <w:spacing w:val="76"/>
                <w:w w:val="150"/>
                <w:sz w:val="24"/>
              </w:rPr>
              <w:t xml:space="preserve"> </w:t>
            </w:r>
            <w:r>
              <w:rPr>
                <w:sz w:val="24"/>
              </w:rPr>
              <w:t>и</w:t>
            </w:r>
            <w:r>
              <w:rPr>
                <w:spacing w:val="26"/>
                <w:sz w:val="24"/>
              </w:rPr>
              <w:t xml:space="preserve">  </w:t>
            </w:r>
            <w:r>
              <w:rPr>
                <w:sz w:val="24"/>
              </w:rPr>
              <w:t>деревне.</w:t>
            </w:r>
            <w:r>
              <w:rPr>
                <w:spacing w:val="25"/>
                <w:sz w:val="24"/>
              </w:rPr>
              <w:t xml:space="preserve">  </w:t>
            </w:r>
            <w:proofErr w:type="gramStart"/>
            <w:r>
              <w:rPr>
                <w:sz w:val="24"/>
              </w:rPr>
              <w:t>Роль</w:t>
            </w:r>
            <w:r>
              <w:rPr>
                <w:spacing w:val="27"/>
                <w:sz w:val="24"/>
              </w:rPr>
              <w:t xml:space="preserve">  </w:t>
            </w:r>
            <w:r>
              <w:rPr>
                <w:spacing w:val="-2"/>
                <w:sz w:val="24"/>
              </w:rPr>
              <w:t>государства</w:t>
            </w:r>
            <w:proofErr w:type="gramEnd"/>
            <w:r>
              <w:rPr>
                <w:spacing w:val="-2"/>
                <w:sz w:val="24"/>
              </w:rPr>
              <w:t>,</w:t>
            </w:r>
          </w:p>
        </w:tc>
      </w:tr>
      <w:tr w:rsidR="00113E33" w14:paraId="518F0E6A" w14:textId="77777777">
        <w:trPr>
          <w:trHeight w:val="293"/>
        </w:trPr>
        <w:tc>
          <w:tcPr>
            <w:tcW w:w="2439" w:type="dxa"/>
            <w:tcBorders>
              <w:top w:val="nil"/>
              <w:bottom w:val="nil"/>
            </w:tcBorders>
          </w:tcPr>
          <w:p w14:paraId="1E8723CF" w14:textId="77777777" w:rsidR="00113E33" w:rsidRDefault="00113E33">
            <w:pPr>
              <w:pStyle w:val="TableParagraph"/>
              <w:ind w:left="0"/>
            </w:pPr>
          </w:p>
        </w:tc>
        <w:tc>
          <w:tcPr>
            <w:tcW w:w="6580" w:type="dxa"/>
            <w:tcBorders>
              <w:top w:val="nil"/>
              <w:bottom w:val="nil"/>
            </w:tcBorders>
          </w:tcPr>
          <w:p w14:paraId="41757179" w14:textId="77777777" w:rsidR="00113E33" w:rsidRDefault="00936FC5">
            <w:pPr>
              <w:pStyle w:val="TableParagraph"/>
              <w:tabs>
                <w:tab w:val="left" w:pos="1552"/>
                <w:tab w:val="left" w:pos="3019"/>
                <w:tab w:val="left" w:pos="3427"/>
                <w:tab w:val="left" w:pos="4651"/>
              </w:tabs>
              <w:spacing w:before="4" w:line="269" w:lineRule="exact"/>
              <w:rPr>
                <w:sz w:val="24"/>
              </w:rPr>
            </w:pPr>
            <w:r>
              <w:rPr>
                <w:spacing w:val="-2"/>
                <w:sz w:val="24"/>
              </w:rPr>
              <w:t>купечества,</w:t>
            </w:r>
            <w:r>
              <w:rPr>
                <w:sz w:val="24"/>
              </w:rPr>
              <w:tab/>
            </w:r>
            <w:r>
              <w:rPr>
                <w:spacing w:val="-2"/>
                <w:sz w:val="24"/>
              </w:rPr>
              <w:t>помещиков</w:t>
            </w:r>
            <w:r>
              <w:rPr>
                <w:sz w:val="24"/>
              </w:rPr>
              <w:tab/>
            </w:r>
            <w:r>
              <w:rPr>
                <w:spacing w:val="-10"/>
                <w:sz w:val="24"/>
              </w:rPr>
              <w:t>в</w:t>
            </w:r>
            <w:r>
              <w:rPr>
                <w:sz w:val="24"/>
              </w:rPr>
              <w:tab/>
            </w:r>
            <w:r>
              <w:rPr>
                <w:spacing w:val="-2"/>
                <w:sz w:val="24"/>
              </w:rPr>
              <w:t>развитии</w:t>
            </w:r>
            <w:r>
              <w:rPr>
                <w:sz w:val="24"/>
              </w:rPr>
              <w:tab/>
            </w:r>
            <w:r>
              <w:rPr>
                <w:spacing w:val="-2"/>
                <w:sz w:val="24"/>
              </w:rPr>
              <w:t>промышленности.</w:t>
            </w:r>
          </w:p>
        </w:tc>
      </w:tr>
      <w:tr w:rsidR="00113E33" w14:paraId="745746CA" w14:textId="77777777">
        <w:trPr>
          <w:trHeight w:val="292"/>
        </w:trPr>
        <w:tc>
          <w:tcPr>
            <w:tcW w:w="2439" w:type="dxa"/>
            <w:tcBorders>
              <w:top w:val="nil"/>
              <w:bottom w:val="nil"/>
            </w:tcBorders>
          </w:tcPr>
          <w:p w14:paraId="7828E214" w14:textId="77777777" w:rsidR="00113E33" w:rsidRDefault="00113E33">
            <w:pPr>
              <w:pStyle w:val="TableParagraph"/>
              <w:ind w:left="0"/>
              <w:rPr>
                <w:sz w:val="20"/>
              </w:rPr>
            </w:pPr>
          </w:p>
        </w:tc>
        <w:tc>
          <w:tcPr>
            <w:tcW w:w="6580" w:type="dxa"/>
            <w:tcBorders>
              <w:top w:val="nil"/>
              <w:bottom w:val="nil"/>
            </w:tcBorders>
          </w:tcPr>
          <w:p w14:paraId="537616D8" w14:textId="77777777" w:rsidR="00113E33" w:rsidRDefault="00936FC5">
            <w:pPr>
              <w:pStyle w:val="TableParagraph"/>
              <w:spacing w:before="3" w:line="269" w:lineRule="exact"/>
              <w:rPr>
                <w:sz w:val="24"/>
              </w:rPr>
            </w:pPr>
            <w:r>
              <w:rPr>
                <w:sz w:val="24"/>
              </w:rPr>
              <w:t>Крепостной</w:t>
            </w:r>
            <w:r>
              <w:rPr>
                <w:spacing w:val="-5"/>
                <w:sz w:val="24"/>
              </w:rPr>
              <w:t xml:space="preserve"> </w:t>
            </w:r>
            <w:r>
              <w:rPr>
                <w:sz w:val="24"/>
              </w:rPr>
              <w:t>и</w:t>
            </w:r>
            <w:r>
              <w:rPr>
                <w:spacing w:val="9"/>
                <w:sz w:val="24"/>
              </w:rPr>
              <w:t xml:space="preserve"> </w:t>
            </w:r>
            <w:r>
              <w:rPr>
                <w:sz w:val="24"/>
              </w:rPr>
              <w:t>вольнонаемный</w:t>
            </w:r>
            <w:r>
              <w:rPr>
                <w:spacing w:val="8"/>
                <w:sz w:val="24"/>
              </w:rPr>
              <w:t xml:space="preserve"> </w:t>
            </w:r>
            <w:r>
              <w:rPr>
                <w:sz w:val="24"/>
              </w:rPr>
              <w:t>труд.</w:t>
            </w:r>
            <w:r>
              <w:rPr>
                <w:spacing w:val="8"/>
                <w:sz w:val="24"/>
              </w:rPr>
              <w:t xml:space="preserve"> </w:t>
            </w:r>
            <w:r>
              <w:rPr>
                <w:sz w:val="24"/>
              </w:rPr>
              <w:t>Привлечение</w:t>
            </w:r>
            <w:r>
              <w:rPr>
                <w:spacing w:val="5"/>
                <w:sz w:val="24"/>
              </w:rPr>
              <w:t xml:space="preserve"> </w:t>
            </w:r>
            <w:r>
              <w:rPr>
                <w:spacing w:val="-2"/>
                <w:sz w:val="24"/>
              </w:rPr>
              <w:t>крепостных</w:t>
            </w:r>
          </w:p>
        </w:tc>
      </w:tr>
      <w:tr w:rsidR="00113E33" w14:paraId="0B06AF7F" w14:textId="77777777">
        <w:trPr>
          <w:trHeight w:val="294"/>
        </w:trPr>
        <w:tc>
          <w:tcPr>
            <w:tcW w:w="2439" w:type="dxa"/>
            <w:tcBorders>
              <w:top w:val="nil"/>
              <w:bottom w:val="nil"/>
            </w:tcBorders>
          </w:tcPr>
          <w:p w14:paraId="5343A9EB" w14:textId="77777777" w:rsidR="00113E33" w:rsidRDefault="00113E33">
            <w:pPr>
              <w:pStyle w:val="TableParagraph"/>
              <w:ind w:left="0"/>
            </w:pPr>
          </w:p>
        </w:tc>
        <w:tc>
          <w:tcPr>
            <w:tcW w:w="6580" w:type="dxa"/>
            <w:tcBorders>
              <w:top w:val="nil"/>
              <w:bottom w:val="nil"/>
            </w:tcBorders>
          </w:tcPr>
          <w:p w14:paraId="65DA83FF" w14:textId="77777777" w:rsidR="00113E33" w:rsidRDefault="00936FC5">
            <w:pPr>
              <w:pStyle w:val="TableParagraph"/>
              <w:spacing w:before="3" w:line="271" w:lineRule="exact"/>
              <w:rPr>
                <w:sz w:val="24"/>
              </w:rPr>
            </w:pPr>
            <w:proofErr w:type="gramStart"/>
            <w:r>
              <w:rPr>
                <w:sz w:val="24"/>
              </w:rPr>
              <w:t>оброчных</w:t>
            </w:r>
            <w:r>
              <w:rPr>
                <w:spacing w:val="24"/>
                <w:sz w:val="24"/>
              </w:rPr>
              <w:t xml:space="preserve">  </w:t>
            </w:r>
            <w:r>
              <w:rPr>
                <w:sz w:val="24"/>
              </w:rPr>
              <w:t>крестьян</w:t>
            </w:r>
            <w:proofErr w:type="gramEnd"/>
            <w:r>
              <w:rPr>
                <w:spacing w:val="28"/>
                <w:sz w:val="24"/>
              </w:rPr>
              <w:t xml:space="preserve">  </w:t>
            </w:r>
            <w:r>
              <w:rPr>
                <w:sz w:val="24"/>
              </w:rPr>
              <w:t>к</w:t>
            </w:r>
            <w:r>
              <w:rPr>
                <w:spacing w:val="25"/>
                <w:sz w:val="24"/>
              </w:rPr>
              <w:t xml:space="preserve">  </w:t>
            </w:r>
            <w:r>
              <w:rPr>
                <w:sz w:val="24"/>
              </w:rPr>
              <w:t>работе</w:t>
            </w:r>
            <w:r>
              <w:rPr>
                <w:spacing w:val="25"/>
                <w:sz w:val="24"/>
              </w:rPr>
              <w:t xml:space="preserve">  </w:t>
            </w:r>
            <w:r>
              <w:rPr>
                <w:sz w:val="24"/>
              </w:rPr>
              <w:t>на</w:t>
            </w:r>
            <w:r>
              <w:rPr>
                <w:spacing w:val="25"/>
                <w:sz w:val="24"/>
              </w:rPr>
              <w:t xml:space="preserve">  </w:t>
            </w:r>
            <w:r>
              <w:rPr>
                <w:sz w:val="24"/>
              </w:rPr>
              <w:t>мануфактурах.</w:t>
            </w:r>
            <w:r>
              <w:rPr>
                <w:spacing w:val="27"/>
                <w:sz w:val="24"/>
              </w:rPr>
              <w:t xml:space="preserve">  </w:t>
            </w:r>
            <w:r>
              <w:rPr>
                <w:spacing w:val="-2"/>
                <w:sz w:val="24"/>
              </w:rPr>
              <w:t>Развитие</w:t>
            </w:r>
          </w:p>
        </w:tc>
      </w:tr>
      <w:tr w:rsidR="00113E33" w14:paraId="629956AD" w14:textId="77777777">
        <w:trPr>
          <w:trHeight w:val="294"/>
        </w:trPr>
        <w:tc>
          <w:tcPr>
            <w:tcW w:w="2439" w:type="dxa"/>
            <w:tcBorders>
              <w:top w:val="nil"/>
              <w:bottom w:val="nil"/>
            </w:tcBorders>
          </w:tcPr>
          <w:p w14:paraId="1A875728" w14:textId="77777777" w:rsidR="00113E33" w:rsidRDefault="00113E33">
            <w:pPr>
              <w:pStyle w:val="TableParagraph"/>
              <w:ind w:left="0"/>
            </w:pPr>
          </w:p>
        </w:tc>
        <w:tc>
          <w:tcPr>
            <w:tcW w:w="6580" w:type="dxa"/>
            <w:tcBorders>
              <w:top w:val="nil"/>
              <w:bottom w:val="nil"/>
            </w:tcBorders>
          </w:tcPr>
          <w:p w14:paraId="55275FF6" w14:textId="77777777" w:rsidR="00113E33" w:rsidRDefault="00936FC5">
            <w:pPr>
              <w:pStyle w:val="TableParagraph"/>
              <w:spacing w:before="4" w:line="269" w:lineRule="exact"/>
              <w:rPr>
                <w:sz w:val="24"/>
              </w:rPr>
            </w:pPr>
            <w:r>
              <w:rPr>
                <w:sz w:val="24"/>
              </w:rPr>
              <w:t>крестьянских</w:t>
            </w:r>
            <w:r>
              <w:rPr>
                <w:spacing w:val="-13"/>
                <w:sz w:val="24"/>
              </w:rPr>
              <w:t xml:space="preserve"> </w:t>
            </w:r>
            <w:r>
              <w:rPr>
                <w:sz w:val="24"/>
              </w:rPr>
              <w:t>промыслов.</w:t>
            </w:r>
            <w:r>
              <w:rPr>
                <w:spacing w:val="-7"/>
                <w:sz w:val="24"/>
              </w:rPr>
              <w:t xml:space="preserve"> </w:t>
            </w:r>
            <w:r>
              <w:rPr>
                <w:sz w:val="24"/>
              </w:rPr>
              <w:t>Рост</w:t>
            </w:r>
            <w:r>
              <w:rPr>
                <w:spacing w:val="-7"/>
                <w:sz w:val="24"/>
              </w:rPr>
              <w:t xml:space="preserve"> </w:t>
            </w:r>
            <w:r>
              <w:rPr>
                <w:sz w:val="24"/>
              </w:rPr>
              <w:t>текстильной</w:t>
            </w:r>
            <w:r>
              <w:rPr>
                <w:spacing w:val="-2"/>
                <w:sz w:val="24"/>
              </w:rPr>
              <w:t xml:space="preserve"> промышленности:</w:t>
            </w:r>
          </w:p>
        </w:tc>
      </w:tr>
      <w:tr w:rsidR="00113E33" w14:paraId="539AD3B0" w14:textId="77777777">
        <w:trPr>
          <w:trHeight w:val="292"/>
        </w:trPr>
        <w:tc>
          <w:tcPr>
            <w:tcW w:w="2439" w:type="dxa"/>
            <w:tcBorders>
              <w:top w:val="nil"/>
              <w:bottom w:val="nil"/>
            </w:tcBorders>
          </w:tcPr>
          <w:p w14:paraId="2F9F23C9" w14:textId="77777777" w:rsidR="00113E33" w:rsidRDefault="00113E33">
            <w:pPr>
              <w:pStyle w:val="TableParagraph"/>
              <w:ind w:left="0"/>
              <w:rPr>
                <w:sz w:val="20"/>
              </w:rPr>
            </w:pPr>
          </w:p>
        </w:tc>
        <w:tc>
          <w:tcPr>
            <w:tcW w:w="6580" w:type="dxa"/>
            <w:tcBorders>
              <w:top w:val="nil"/>
              <w:bottom w:val="nil"/>
            </w:tcBorders>
          </w:tcPr>
          <w:p w14:paraId="072C8FF1" w14:textId="77777777" w:rsidR="00113E33" w:rsidRDefault="00936FC5">
            <w:pPr>
              <w:pStyle w:val="TableParagraph"/>
              <w:spacing w:before="3" w:line="269" w:lineRule="exact"/>
              <w:rPr>
                <w:sz w:val="24"/>
              </w:rPr>
            </w:pPr>
            <w:r>
              <w:rPr>
                <w:sz w:val="24"/>
              </w:rPr>
              <w:t>распространение</w:t>
            </w:r>
            <w:r>
              <w:rPr>
                <w:spacing w:val="76"/>
                <w:w w:val="150"/>
                <w:sz w:val="24"/>
              </w:rPr>
              <w:t xml:space="preserve"> </w:t>
            </w:r>
            <w:proofErr w:type="gramStart"/>
            <w:r>
              <w:rPr>
                <w:sz w:val="24"/>
              </w:rPr>
              <w:t>производства</w:t>
            </w:r>
            <w:r>
              <w:rPr>
                <w:spacing w:val="25"/>
                <w:sz w:val="24"/>
              </w:rPr>
              <w:t xml:space="preserve">  </w:t>
            </w:r>
            <w:r>
              <w:rPr>
                <w:sz w:val="24"/>
              </w:rPr>
              <w:t>хлопчатобумажных</w:t>
            </w:r>
            <w:proofErr w:type="gramEnd"/>
            <w:r>
              <w:rPr>
                <w:spacing w:val="29"/>
                <w:sz w:val="24"/>
              </w:rPr>
              <w:t xml:space="preserve">  </w:t>
            </w:r>
            <w:r>
              <w:rPr>
                <w:spacing w:val="-2"/>
                <w:sz w:val="24"/>
              </w:rPr>
              <w:t>тканей.</w:t>
            </w:r>
          </w:p>
        </w:tc>
      </w:tr>
      <w:tr w:rsidR="00113E33" w14:paraId="786B0243" w14:textId="77777777">
        <w:trPr>
          <w:trHeight w:val="292"/>
        </w:trPr>
        <w:tc>
          <w:tcPr>
            <w:tcW w:w="2439" w:type="dxa"/>
            <w:tcBorders>
              <w:top w:val="nil"/>
              <w:bottom w:val="nil"/>
            </w:tcBorders>
          </w:tcPr>
          <w:p w14:paraId="75B7D72F" w14:textId="77777777" w:rsidR="00113E33" w:rsidRDefault="00113E33">
            <w:pPr>
              <w:pStyle w:val="TableParagraph"/>
              <w:ind w:left="0"/>
              <w:rPr>
                <w:sz w:val="20"/>
              </w:rPr>
            </w:pPr>
          </w:p>
        </w:tc>
        <w:tc>
          <w:tcPr>
            <w:tcW w:w="6580" w:type="dxa"/>
            <w:tcBorders>
              <w:top w:val="nil"/>
              <w:bottom w:val="nil"/>
            </w:tcBorders>
          </w:tcPr>
          <w:p w14:paraId="28C71485" w14:textId="77777777" w:rsidR="00113E33" w:rsidRDefault="00936FC5">
            <w:pPr>
              <w:pStyle w:val="TableParagraph"/>
              <w:tabs>
                <w:tab w:val="left" w:pos="1259"/>
                <w:tab w:val="left" w:pos="2772"/>
                <w:tab w:val="left" w:pos="5501"/>
              </w:tabs>
              <w:spacing w:before="3" w:line="269" w:lineRule="exact"/>
              <w:rPr>
                <w:sz w:val="24"/>
              </w:rPr>
            </w:pPr>
            <w:r>
              <w:rPr>
                <w:spacing w:val="-2"/>
                <w:sz w:val="24"/>
              </w:rPr>
              <w:t>Начало</w:t>
            </w:r>
            <w:r>
              <w:rPr>
                <w:sz w:val="24"/>
              </w:rPr>
              <w:tab/>
            </w:r>
            <w:r>
              <w:rPr>
                <w:spacing w:val="-2"/>
                <w:sz w:val="24"/>
              </w:rPr>
              <w:t>известных</w:t>
            </w:r>
            <w:r>
              <w:rPr>
                <w:sz w:val="24"/>
              </w:rPr>
              <w:tab/>
            </w:r>
            <w:r>
              <w:rPr>
                <w:spacing w:val="-2"/>
                <w:sz w:val="24"/>
              </w:rPr>
              <w:t>предпринимательских</w:t>
            </w:r>
            <w:r>
              <w:rPr>
                <w:sz w:val="24"/>
              </w:rPr>
              <w:tab/>
            </w:r>
            <w:r>
              <w:rPr>
                <w:spacing w:val="-2"/>
                <w:sz w:val="24"/>
              </w:rPr>
              <w:t>династий:</w:t>
            </w:r>
          </w:p>
        </w:tc>
      </w:tr>
      <w:tr w:rsidR="00113E33" w14:paraId="03681D5D" w14:textId="77777777">
        <w:trPr>
          <w:trHeight w:val="294"/>
        </w:trPr>
        <w:tc>
          <w:tcPr>
            <w:tcW w:w="2439" w:type="dxa"/>
            <w:tcBorders>
              <w:top w:val="nil"/>
              <w:bottom w:val="nil"/>
            </w:tcBorders>
          </w:tcPr>
          <w:p w14:paraId="3C42BD46" w14:textId="77777777" w:rsidR="00113E33" w:rsidRDefault="00113E33">
            <w:pPr>
              <w:pStyle w:val="TableParagraph"/>
              <w:ind w:left="0"/>
            </w:pPr>
          </w:p>
        </w:tc>
        <w:tc>
          <w:tcPr>
            <w:tcW w:w="6580" w:type="dxa"/>
            <w:tcBorders>
              <w:top w:val="nil"/>
              <w:bottom w:val="nil"/>
            </w:tcBorders>
          </w:tcPr>
          <w:p w14:paraId="676406DC" w14:textId="77777777" w:rsidR="00113E33" w:rsidRDefault="00936FC5">
            <w:pPr>
              <w:pStyle w:val="TableParagraph"/>
              <w:spacing w:before="3" w:line="271" w:lineRule="exact"/>
              <w:rPr>
                <w:sz w:val="24"/>
              </w:rPr>
            </w:pPr>
            <w:r>
              <w:rPr>
                <w:sz w:val="24"/>
              </w:rPr>
              <w:t>Морозовы,</w:t>
            </w:r>
            <w:r>
              <w:rPr>
                <w:spacing w:val="3"/>
                <w:sz w:val="24"/>
              </w:rPr>
              <w:t xml:space="preserve"> </w:t>
            </w:r>
            <w:r>
              <w:rPr>
                <w:sz w:val="24"/>
              </w:rPr>
              <w:t>Рябушинские,</w:t>
            </w:r>
            <w:r>
              <w:rPr>
                <w:spacing w:val="9"/>
                <w:sz w:val="24"/>
              </w:rPr>
              <w:t xml:space="preserve"> </w:t>
            </w:r>
            <w:proofErr w:type="spellStart"/>
            <w:r>
              <w:rPr>
                <w:sz w:val="24"/>
              </w:rPr>
              <w:t>Гарелины</w:t>
            </w:r>
            <w:proofErr w:type="spellEnd"/>
            <w:r>
              <w:rPr>
                <w:sz w:val="24"/>
              </w:rPr>
              <w:t>,</w:t>
            </w:r>
            <w:r>
              <w:rPr>
                <w:spacing w:val="8"/>
                <w:sz w:val="24"/>
              </w:rPr>
              <w:t xml:space="preserve"> </w:t>
            </w:r>
            <w:r>
              <w:rPr>
                <w:sz w:val="24"/>
              </w:rPr>
              <w:t>Прохоровы,</w:t>
            </w:r>
            <w:r>
              <w:rPr>
                <w:spacing w:val="8"/>
                <w:sz w:val="24"/>
              </w:rPr>
              <w:t xml:space="preserve"> </w:t>
            </w:r>
            <w:r>
              <w:rPr>
                <w:sz w:val="24"/>
              </w:rPr>
              <w:t>Демидовы</w:t>
            </w:r>
            <w:r>
              <w:rPr>
                <w:spacing w:val="11"/>
                <w:sz w:val="24"/>
              </w:rPr>
              <w:t xml:space="preserve"> </w:t>
            </w:r>
            <w:r>
              <w:rPr>
                <w:spacing w:val="-10"/>
                <w:sz w:val="24"/>
              </w:rPr>
              <w:t>и</w:t>
            </w:r>
          </w:p>
        </w:tc>
      </w:tr>
      <w:tr w:rsidR="00113E33" w14:paraId="2F7E5281" w14:textId="77777777">
        <w:trPr>
          <w:trHeight w:val="295"/>
        </w:trPr>
        <w:tc>
          <w:tcPr>
            <w:tcW w:w="2439" w:type="dxa"/>
            <w:tcBorders>
              <w:top w:val="nil"/>
              <w:bottom w:val="nil"/>
            </w:tcBorders>
          </w:tcPr>
          <w:p w14:paraId="4C3B1A6D" w14:textId="77777777" w:rsidR="00113E33" w:rsidRDefault="00113E33">
            <w:pPr>
              <w:pStyle w:val="TableParagraph"/>
              <w:ind w:left="0"/>
            </w:pPr>
          </w:p>
        </w:tc>
        <w:tc>
          <w:tcPr>
            <w:tcW w:w="6580" w:type="dxa"/>
            <w:tcBorders>
              <w:top w:val="nil"/>
              <w:bottom w:val="nil"/>
            </w:tcBorders>
          </w:tcPr>
          <w:p w14:paraId="1271B6CB" w14:textId="77777777" w:rsidR="00113E33" w:rsidRDefault="00936FC5">
            <w:pPr>
              <w:pStyle w:val="TableParagraph"/>
              <w:spacing w:before="4" w:line="271" w:lineRule="exact"/>
              <w:rPr>
                <w:sz w:val="24"/>
              </w:rPr>
            </w:pPr>
            <w:r>
              <w:rPr>
                <w:spacing w:val="-2"/>
                <w:sz w:val="24"/>
              </w:rPr>
              <w:t>других.</w:t>
            </w:r>
          </w:p>
        </w:tc>
      </w:tr>
      <w:tr w:rsidR="00113E33" w14:paraId="2E1CEF4D" w14:textId="77777777">
        <w:trPr>
          <w:trHeight w:val="296"/>
        </w:trPr>
        <w:tc>
          <w:tcPr>
            <w:tcW w:w="2439" w:type="dxa"/>
            <w:tcBorders>
              <w:top w:val="nil"/>
              <w:bottom w:val="nil"/>
            </w:tcBorders>
          </w:tcPr>
          <w:p w14:paraId="1C2FE0A7" w14:textId="77777777" w:rsidR="00113E33" w:rsidRDefault="00113E33">
            <w:pPr>
              <w:pStyle w:val="TableParagraph"/>
              <w:ind w:left="0"/>
            </w:pPr>
          </w:p>
        </w:tc>
        <w:tc>
          <w:tcPr>
            <w:tcW w:w="6580" w:type="dxa"/>
            <w:tcBorders>
              <w:top w:val="nil"/>
              <w:bottom w:val="nil"/>
            </w:tcBorders>
          </w:tcPr>
          <w:p w14:paraId="73CA2C93" w14:textId="77777777" w:rsidR="00113E33" w:rsidRDefault="00936FC5">
            <w:pPr>
              <w:pStyle w:val="TableParagraph"/>
              <w:spacing w:before="4" w:line="272" w:lineRule="exact"/>
              <w:rPr>
                <w:sz w:val="24"/>
              </w:rPr>
            </w:pPr>
            <w:r>
              <w:rPr>
                <w:sz w:val="24"/>
              </w:rPr>
              <w:t>Внутренняя</w:t>
            </w:r>
            <w:r>
              <w:rPr>
                <w:spacing w:val="72"/>
                <w:w w:val="150"/>
                <w:sz w:val="24"/>
              </w:rPr>
              <w:t xml:space="preserve"> </w:t>
            </w:r>
            <w:proofErr w:type="gramStart"/>
            <w:r>
              <w:rPr>
                <w:sz w:val="24"/>
              </w:rPr>
              <w:t>и</w:t>
            </w:r>
            <w:r>
              <w:rPr>
                <w:spacing w:val="27"/>
                <w:sz w:val="24"/>
              </w:rPr>
              <w:t xml:space="preserve">  </w:t>
            </w:r>
            <w:r>
              <w:rPr>
                <w:sz w:val="24"/>
              </w:rPr>
              <w:t>внешняя</w:t>
            </w:r>
            <w:proofErr w:type="gramEnd"/>
            <w:r>
              <w:rPr>
                <w:spacing w:val="76"/>
                <w:w w:val="150"/>
                <w:sz w:val="24"/>
              </w:rPr>
              <w:t xml:space="preserve"> </w:t>
            </w:r>
            <w:r>
              <w:rPr>
                <w:sz w:val="24"/>
              </w:rPr>
              <w:t>торговля.</w:t>
            </w:r>
            <w:r>
              <w:rPr>
                <w:spacing w:val="79"/>
                <w:w w:val="150"/>
                <w:sz w:val="24"/>
              </w:rPr>
              <w:t xml:space="preserve"> </w:t>
            </w:r>
            <w:r>
              <w:rPr>
                <w:sz w:val="24"/>
              </w:rPr>
              <w:t>Торговые</w:t>
            </w:r>
            <w:r>
              <w:rPr>
                <w:spacing w:val="79"/>
                <w:w w:val="150"/>
                <w:sz w:val="24"/>
              </w:rPr>
              <w:t xml:space="preserve"> </w:t>
            </w:r>
            <w:proofErr w:type="gramStart"/>
            <w:r>
              <w:rPr>
                <w:sz w:val="24"/>
              </w:rPr>
              <w:t>пути</w:t>
            </w:r>
            <w:r>
              <w:rPr>
                <w:spacing w:val="30"/>
                <w:sz w:val="24"/>
              </w:rPr>
              <w:t xml:space="preserve">  </w:t>
            </w:r>
            <w:r>
              <w:rPr>
                <w:spacing w:val="-2"/>
                <w:sz w:val="24"/>
              </w:rPr>
              <w:t>внутри</w:t>
            </w:r>
            <w:proofErr w:type="gramEnd"/>
          </w:p>
        </w:tc>
      </w:tr>
      <w:tr w:rsidR="00113E33" w14:paraId="26877EAE" w14:textId="77777777">
        <w:trPr>
          <w:trHeight w:val="419"/>
        </w:trPr>
        <w:tc>
          <w:tcPr>
            <w:tcW w:w="2439" w:type="dxa"/>
            <w:tcBorders>
              <w:top w:val="nil"/>
            </w:tcBorders>
          </w:tcPr>
          <w:p w14:paraId="27152608" w14:textId="77777777" w:rsidR="00113E33" w:rsidRDefault="00113E33">
            <w:pPr>
              <w:pStyle w:val="TableParagraph"/>
              <w:ind w:left="0"/>
              <w:rPr>
                <w:sz w:val="24"/>
              </w:rPr>
            </w:pPr>
          </w:p>
        </w:tc>
        <w:tc>
          <w:tcPr>
            <w:tcW w:w="6580" w:type="dxa"/>
            <w:tcBorders>
              <w:top w:val="nil"/>
            </w:tcBorders>
          </w:tcPr>
          <w:p w14:paraId="7160B833" w14:textId="77777777" w:rsidR="00113E33" w:rsidRDefault="00936FC5">
            <w:pPr>
              <w:pStyle w:val="TableParagraph"/>
              <w:tabs>
                <w:tab w:val="left" w:pos="1132"/>
                <w:tab w:val="left" w:pos="3576"/>
                <w:tab w:val="left" w:pos="4783"/>
              </w:tabs>
              <w:spacing w:before="5"/>
              <w:rPr>
                <w:sz w:val="24"/>
              </w:rPr>
            </w:pPr>
            <w:r>
              <w:rPr>
                <w:spacing w:val="-2"/>
                <w:sz w:val="24"/>
              </w:rPr>
              <w:t>страны.</w:t>
            </w:r>
            <w:r>
              <w:rPr>
                <w:sz w:val="24"/>
              </w:rPr>
              <w:tab/>
            </w:r>
            <w:proofErr w:type="gramStart"/>
            <w:r>
              <w:rPr>
                <w:spacing w:val="-5"/>
                <w:sz w:val="24"/>
              </w:rPr>
              <w:t>Водно-</w:t>
            </w:r>
            <w:r>
              <w:rPr>
                <w:spacing w:val="-2"/>
                <w:sz w:val="24"/>
              </w:rPr>
              <w:t>транспортные</w:t>
            </w:r>
            <w:proofErr w:type="gramEnd"/>
            <w:r>
              <w:rPr>
                <w:sz w:val="24"/>
              </w:rPr>
              <w:tab/>
            </w:r>
            <w:r>
              <w:rPr>
                <w:spacing w:val="-2"/>
                <w:sz w:val="24"/>
              </w:rPr>
              <w:t>системы:</w:t>
            </w:r>
            <w:r>
              <w:rPr>
                <w:sz w:val="24"/>
              </w:rPr>
              <w:tab/>
            </w:r>
            <w:r>
              <w:rPr>
                <w:spacing w:val="-2"/>
                <w:sz w:val="24"/>
              </w:rPr>
              <w:t>Вышневолоцкая,</w:t>
            </w:r>
          </w:p>
        </w:tc>
      </w:tr>
    </w:tbl>
    <w:p w14:paraId="3713A052" w14:textId="77777777" w:rsidR="00113E33" w:rsidRDefault="00113E33">
      <w:pPr>
        <w:pStyle w:val="TableParagraph"/>
        <w:rPr>
          <w:sz w:val="24"/>
        </w:rPr>
        <w:sectPr w:rsidR="00113E33">
          <w:type w:val="continuous"/>
          <w:pgSz w:w="11920" w:h="16850"/>
          <w:pgMar w:top="1020" w:right="283" w:bottom="118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384DEE25" w14:textId="77777777">
        <w:trPr>
          <w:trHeight w:val="12279"/>
        </w:trPr>
        <w:tc>
          <w:tcPr>
            <w:tcW w:w="2439" w:type="dxa"/>
          </w:tcPr>
          <w:p w14:paraId="06FA2BBB" w14:textId="77777777" w:rsidR="00113E33" w:rsidRDefault="00113E33">
            <w:pPr>
              <w:pStyle w:val="TableParagraph"/>
              <w:ind w:left="0"/>
              <w:rPr>
                <w:sz w:val="24"/>
              </w:rPr>
            </w:pPr>
          </w:p>
        </w:tc>
        <w:tc>
          <w:tcPr>
            <w:tcW w:w="6580" w:type="dxa"/>
          </w:tcPr>
          <w:p w14:paraId="466C526A" w14:textId="77777777" w:rsidR="00113E33" w:rsidRDefault="00936FC5">
            <w:pPr>
              <w:pStyle w:val="TableParagraph"/>
              <w:spacing w:before="90" w:line="256" w:lineRule="auto"/>
              <w:ind w:right="20"/>
              <w:jc w:val="both"/>
              <w:rPr>
                <w:sz w:val="24"/>
              </w:rPr>
            </w:pPr>
            <w:r>
              <w:rPr>
                <w:sz w:val="24"/>
              </w:rPr>
              <w:t xml:space="preserve">Тихвинская, Мариинская и другие. Ярмарки и их роль во внутренней торговле. Макарьевская, Ирбитская, </w:t>
            </w:r>
            <w:proofErr w:type="spellStart"/>
            <w:r>
              <w:rPr>
                <w:sz w:val="24"/>
              </w:rPr>
              <w:t>Свенская</w:t>
            </w:r>
            <w:proofErr w:type="spellEnd"/>
            <w:r>
              <w:rPr>
                <w:sz w:val="24"/>
              </w:rPr>
              <w:t>, Коренная ярмарки. Ярмарки Малороссии. Партнеры России</w:t>
            </w:r>
            <w:r>
              <w:rPr>
                <w:spacing w:val="80"/>
                <w:sz w:val="24"/>
              </w:rPr>
              <w:t xml:space="preserve"> </w:t>
            </w:r>
            <w:r>
              <w:rPr>
                <w:sz w:val="24"/>
              </w:rPr>
              <w:t>во внешней торговле в Европе и в мире. Обеспечение активного внешнеторгового баланса.</w:t>
            </w:r>
          </w:p>
          <w:p w14:paraId="44A2902A" w14:textId="77777777" w:rsidR="00113E33" w:rsidRDefault="00936FC5">
            <w:pPr>
              <w:pStyle w:val="TableParagraph"/>
              <w:spacing w:line="256" w:lineRule="auto"/>
              <w:ind w:right="20"/>
              <w:jc w:val="both"/>
              <w:rPr>
                <w:sz w:val="24"/>
              </w:rPr>
            </w:pPr>
            <w:r>
              <w:rPr>
                <w:sz w:val="24"/>
              </w:rPr>
              <w:t xml:space="preserve">Обострение социальных противоречий. Чумной бунт в Москве. Восстание под предводительством Емельяна Пугачева. </w:t>
            </w:r>
            <w:proofErr w:type="spellStart"/>
            <w:r>
              <w:rPr>
                <w:sz w:val="24"/>
              </w:rPr>
              <w:t>Антидворянский</w:t>
            </w:r>
            <w:proofErr w:type="spellEnd"/>
            <w:r>
              <w:rPr>
                <w:sz w:val="24"/>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2B816510" w14:textId="77777777" w:rsidR="00113E33" w:rsidRDefault="00936FC5">
            <w:pPr>
              <w:pStyle w:val="TableParagraph"/>
              <w:spacing w:line="256" w:lineRule="auto"/>
              <w:ind w:right="20"/>
              <w:jc w:val="both"/>
              <w:rPr>
                <w:sz w:val="24"/>
              </w:rPr>
            </w:pPr>
            <w:r>
              <w:rPr>
                <w:sz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w:t>
            </w:r>
            <w:r>
              <w:rPr>
                <w:spacing w:val="40"/>
                <w:sz w:val="24"/>
              </w:rPr>
              <w:t xml:space="preserve"> </w:t>
            </w:r>
            <w:r>
              <w:rPr>
                <w:sz w:val="24"/>
              </w:rPr>
              <w:t>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1E0EED6F" w14:textId="77777777" w:rsidR="00113E33" w:rsidRDefault="00936FC5">
            <w:pPr>
              <w:pStyle w:val="TableParagraph"/>
              <w:spacing w:line="256" w:lineRule="auto"/>
              <w:ind w:right="15"/>
              <w:jc w:val="both"/>
              <w:rPr>
                <w:sz w:val="24"/>
              </w:rPr>
            </w:pPr>
            <w:r>
              <w:rPr>
                <w:sz w:val="24"/>
              </w:rPr>
              <w:t>Участие России в разделах Речи Посполитой. Политика</w:t>
            </w:r>
            <w:r>
              <w:rPr>
                <w:spacing w:val="40"/>
                <w:sz w:val="24"/>
              </w:rPr>
              <w:t xml:space="preserve"> </w:t>
            </w:r>
            <w:r>
              <w:rPr>
                <w:sz w:val="24"/>
              </w:rPr>
              <w:t>России в Польше</w:t>
            </w:r>
            <w:r>
              <w:rPr>
                <w:spacing w:val="-1"/>
                <w:sz w:val="24"/>
              </w:rPr>
              <w:t xml:space="preserve"> </w:t>
            </w:r>
            <w:r>
              <w:rPr>
                <w:sz w:val="24"/>
              </w:rPr>
              <w:t>до начала</w:t>
            </w:r>
            <w:r>
              <w:rPr>
                <w:spacing w:val="-1"/>
                <w:sz w:val="24"/>
              </w:rPr>
              <w:t xml:space="preserve"> </w:t>
            </w:r>
            <w:r>
              <w:rPr>
                <w:sz w:val="24"/>
              </w:rPr>
              <w:t>1770-х гг.: стремление</w:t>
            </w:r>
            <w:r>
              <w:rPr>
                <w:spacing w:val="-3"/>
                <w:sz w:val="24"/>
              </w:rPr>
              <w:t xml:space="preserve"> </w:t>
            </w:r>
            <w:r>
              <w:rPr>
                <w:sz w:val="24"/>
              </w:rPr>
              <w:t>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3DB76DE7" w14:textId="77777777" w:rsidR="00113E33" w:rsidRDefault="00936FC5">
            <w:pPr>
              <w:pStyle w:val="TableParagraph"/>
              <w:spacing w:line="256" w:lineRule="auto"/>
              <w:ind w:right="16"/>
              <w:jc w:val="both"/>
              <w:rPr>
                <w:sz w:val="24"/>
              </w:rPr>
            </w:pPr>
            <w:r>
              <w:rPr>
                <w:sz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w:t>
            </w:r>
            <w:r>
              <w:rPr>
                <w:sz w:val="24"/>
              </w:rPr>
              <w:t>арта 1801 г.</w:t>
            </w:r>
          </w:p>
          <w:p w14:paraId="410001B2" w14:textId="77777777" w:rsidR="00113E33" w:rsidRDefault="00936FC5">
            <w:pPr>
              <w:pStyle w:val="TableParagraph"/>
              <w:spacing w:line="256" w:lineRule="auto"/>
              <w:ind w:right="27"/>
              <w:jc w:val="both"/>
              <w:rPr>
                <w:sz w:val="24"/>
              </w:rPr>
            </w:pPr>
            <w:r>
              <w:rPr>
                <w:sz w:val="24"/>
              </w:rPr>
              <w:t>Участие России в борьбе с революционной Францией. Итальянский и Швейцарский походы А.В. Суворова.</w:t>
            </w:r>
            <w:r>
              <w:rPr>
                <w:spacing w:val="80"/>
                <w:sz w:val="24"/>
              </w:rPr>
              <w:t xml:space="preserve"> </w:t>
            </w:r>
            <w:r>
              <w:rPr>
                <w:sz w:val="24"/>
              </w:rPr>
              <w:t>Действия эскадры Ф.Ф. Ушакова в Средиземном море.</w:t>
            </w:r>
          </w:p>
        </w:tc>
      </w:tr>
      <w:tr w:rsidR="00113E33" w14:paraId="2D16F1EA" w14:textId="77777777">
        <w:trPr>
          <w:trHeight w:val="372"/>
        </w:trPr>
        <w:tc>
          <w:tcPr>
            <w:tcW w:w="2439" w:type="dxa"/>
            <w:tcBorders>
              <w:bottom w:val="nil"/>
            </w:tcBorders>
          </w:tcPr>
          <w:p w14:paraId="20B5CB2C" w14:textId="77777777" w:rsidR="00113E33" w:rsidRDefault="00936FC5">
            <w:pPr>
              <w:pStyle w:val="TableParagraph"/>
              <w:spacing w:before="83" w:line="269" w:lineRule="exact"/>
              <w:rPr>
                <w:sz w:val="24"/>
              </w:rPr>
            </w:pPr>
            <w:r>
              <w:rPr>
                <w:spacing w:val="-2"/>
                <w:sz w:val="24"/>
              </w:rPr>
              <w:t>Культурное</w:t>
            </w:r>
          </w:p>
        </w:tc>
        <w:tc>
          <w:tcPr>
            <w:tcW w:w="6580" w:type="dxa"/>
            <w:tcBorders>
              <w:bottom w:val="nil"/>
            </w:tcBorders>
          </w:tcPr>
          <w:p w14:paraId="794026A1" w14:textId="77777777" w:rsidR="00113E33" w:rsidRDefault="00936FC5">
            <w:pPr>
              <w:pStyle w:val="TableParagraph"/>
              <w:tabs>
                <w:tab w:val="left" w:pos="808"/>
                <w:tab w:val="left" w:pos="2416"/>
                <w:tab w:val="left" w:pos="2740"/>
                <w:tab w:val="left" w:pos="4133"/>
                <w:tab w:val="left" w:pos="5813"/>
              </w:tabs>
              <w:spacing w:before="83" w:line="269" w:lineRule="exact"/>
              <w:rPr>
                <w:sz w:val="24"/>
              </w:rPr>
            </w:pPr>
            <w:r>
              <w:rPr>
                <w:spacing w:val="-4"/>
                <w:sz w:val="24"/>
              </w:rPr>
              <w:t>Идеи</w:t>
            </w:r>
            <w:r>
              <w:rPr>
                <w:sz w:val="24"/>
              </w:rPr>
              <w:tab/>
            </w:r>
            <w:r>
              <w:rPr>
                <w:spacing w:val="-2"/>
                <w:sz w:val="24"/>
              </w:rPr>
              <w:t>Просвещения</w:t>
            </w:r>
            <w:r>
              <w:rPr>
                <w:sz w:val="24"/>
              </w:rPr>
              <w:tab/>
            </w:r>
            <w:r>
              <w:rPr>
                <w:spacing w:val="-10"/>
                <w:sz w:val="24"/>
              </w:rPr>
              <w:t>в</w:t>
            </w:r>
            <w:r>
              <w:rPr>
                <w:sz w:val="24"/>
              </w:rPr>
              <w:tab/>
            </w:r>
            <w:r>
              <w:rPr>
                <w:spacing w:val="-2"/>
                <w:sz w:val="24"/>
              </w:rPr>
              <w:t>российской</w:t>
            </w:r>
            <w:r>
              <w:rPr>
                <w:sz w:val="24"/>
              </w:rPr>
              <w:tab/>
            </w:r>
            <w:r>
              <w:rPr>
                <w:spacing w:val="-2"/>
                <w:sz w:val="24"/>
              </w:rPr>
              <w:t>общественной</w:t>
            </w:r>
            <w:r>
              <w:rPr>
                <w:sz w:val="24"/>
              </w:rPr>
              <w:tab/>
            </w:r>
            <w:r>
              <w:rPr>
                <w:spacing w:val="-2"/>
                <w:sz w:val="24"/>
              </w:rPr>
              <w:t>мысли,</w:t>
            </w:r>
          </w:p>
        </w:tc>
      </w:tr>
      <w:tr w:rsidR="00113E33" w14:paraId="145B798F" w14:textId="77777777">
        <w:trPr>
          <w:trHeight w:val="292"/>
        </w:trPr>
        <w:tc>
          <w:tcPr>
            <w:tcW w:w="2439" w:type="dxa"/>
            <w:tcBorders>
              <w:top w:val="nil"/>
              <w:bottom w:val="nil"/>
            </w:tcBorders>
          </w:tcPr>
          <w:p w14:paraId="644B688F" w14:textId="77777777" w:rsidR="00113E33" w:rsidRDefault="00936FC5">
            <w:pPr>
              <w:pStyle w:val="TableParagraph"/>
              <w:spacing w:before="3" w:line="269" w:lineRule="exact"/>
              <w:rPr>
                <w:sz w:val="24"/>
              </w:rPr>
            </w:pPr>
            <w:r>
              <w:rPr>
                <w:spacing w:val="-2"/>
                <w:sz w:val="24"/>
              </w:rPr>
              <w:t>пространство</w:t>
            </w:r>
          </w:p>
        </w:tc>
        <w:tc>
          <w:tcPr>
            <w:tcW w:w="6580" w:type="dxa"/>
            <w:tcBorders>
              <w:top w:val="nil"/>
              <w:bottom w:val="nil"/>
            </w:tcBorders>
          </w:tcPr>
          <w:p w14:paraId="3BF72BE3" w14:textId="77777777" w:rsidR="00113E33" w:rsidRDefault="00936FC5">
            <w:pPr>
              <w:pStyle w:val="TableParagraph"/>
              <w:spacing w:before="3" w:line="269" w:lineRule="exact"/>
              <w:rPr>
                <w:sz w:val="24"/>
              </w:rPr>
            </w:pPr>
            <w:r>
              <w:rPr>
                <w:sz w:val="24"/>
              </w:rPr>
              <w:t>публицистике</w:t>
            </w:r>
            <w:r>
              <w:rPr>
                <w:spacing w:val="61"/>
                <w:sz w:val="24"/>
              </w:rPr>
              <w:t xml:space="preserve"> </w:t>
            </w:r>
            <w:r>
              <w:rPr>
                <w:sz w:val="24"/>
              </w:rPr>
              <w:t>и</w:t>
            </w:r>
            <w:r>
              <w:rPr>
                <w:spacing w:val="72"/>
                <w:sz w:val="24"/>
              </w:rPr>
              <w:t xml:space="preserve"> </w:t>
            </w:r>
            <w:r>
              <w:rPr>
                <w:sz w:val="24"/>
              </w:rPr>
              <w:t>литературе.</w:t>
            </w:r>
            <w:r>
              <w:rPr>
                <w:spacing w:val="70"/>
                <w:sz w:val="24"/>
              </w:rPr>
              <w:t xml:space="preserve"> </w:t>
            </w:r>
            <w:r>
              <w:rPr>
                <w:sz w:val="24"/>
              </w:rPr>
              <w:t>Литература</w:t>
            </w:r>
            <w:r>
              <w:rPr>
                <w:spacing w:val="71"/>
                <w:sz w:val="24"/>
              </w:rPr>
              <w:t xml:space="preserve"> </w:t>
            </w:r>
            <w:r>
              <w:rPr>
                <w:sz w:val="24"/>
              </w:rPr>
              <w:t>народов</w:t>
            </w:r>
            <w:r>
              <w:rPr>
                <w:spacing w:val="68"/>
                <w:sz w:val="24"/>
              </w:rPr>
              <w:t xml:space="preserve"> </w:t>
            </w:r>
            <w:r>
              <w:rPr>
                <w:sz w:val="24"/>
              </w:rPr>
              <w:t>России</w:t>
            </w:r>
            <w:r>
              <w:rPr>
                <w:spacing w:val="73"/>
                <w:sz w:val="24"/>
              </w:rPr>
              <w:t xml:space="preserve"> </w:t>
            </w:r>
            <w:r>
              <w:rPr>
                <w:spacing w:val="-10"/>
                <w:sz w:val="24"/>
              </w:rPr>
              <w:t>в</w:t>
            </w:r>
          </w:p>
        </w:tc>
      </w:tr>
      <w:tr w:rsidR="00113E33" w14:paraId="003DF3FD" w14:textId="77777777">
        <w:trPr>
          <w:trHeight w:val="293"/>
        </w:trPr>
        <w:tc>
          <w:tcPr>
            <w:tcW w:w="2439" w:type="dxa"/>
            <w:tcBorders>
              <w:top w:val="nil"/>
              <w:bottom w:val="nil"/>
            </w:tcBorders>
          </w:tcPr>
          <w:p w14:paraId="1453317A" w14:textId="77777777" w:rsidR="00113E33" w:rsidRDefault="00936FC5">
            <w:pPr>
              <w:pStyle w:val="TableParagraph"/>
              <w:tabs>
                <w:tab w:val="left" w:pos="1492"/>
              </w:tabs>
              <w:spacing w:before="3" w:line="271" w:lineRule="exact"/>
              <w:rPr>
                <w:sz w:val="24"/>
              </w:rPr>
            </w:pPr>
            <w:r>
              <w:rPr>
                <w:spacing w:val="-2"/>
                <w:sz w:val="24"/>
              </w:rPr>
              <w:t>Российской</w:t>
            </w:r>
            <w:r>
              <w:rPr>
                <w:sz w:val="24"/>
              </w:rPr>
              <w:tab/>
            </w:r>
            <w:r>
              <w:rPr>
                <w:spacing w:val="-2"/>
                <w:sz w:val="24"/>
              </w:rPr>
              <w:t>империи</w:t>
            </w:r>
          </w:p>
        </w:tc>
        <w:tc>
          <w:tcPr>
            <w:tcW w:w="6580" w:type="dxa"/>
            <w:tcBorders>
              <w:top w:val="nil"/>
              <w:bottom w:val="nil"/>
            </w:tcBorders>
          </w:tcPr>
          <w:p w14:paraId="569DD695" w14:textId="77777777" w:rsidR="00113E33" w:rsidRDefault="00936FC5">
            <w:pPr>
              <w:pStyle w:val="TableParagraph"/>
              <w:tabs>
                <w:tab w:val="left" w:pos="957"/>
                <w:tab w:val="left" w:pos="1432"/>
                <w:tab w:val="left" w:pos="2512"/>
                <w:tab w:val="left" w:pos="3797"/>
                <w:tab w:val="left" w:pos="5640"/>
                <w:tab w:val="left" w:pos="6425"/>
              </w:tabs>
              <w:spacing w:before="3" w:line="271" w:lineRule="exact"/>
              <w:rPr>
                <w:sz w:val="24"/>
              </w:rPr>
            </w:pPr>
            <w:r>
              <w:rPr>
                <w:spacing w:val="-2"/>
                <w:sz w:val="24"/>
              </w:rPr>
              <w:t>XVIII</w:t>
            </w:r>
            <w:r>
              <w:rPr>
                <w:sz w:val="24"/>
              </w:rPr>
              <w:tab/>
            </w:r>
            <w:r>
              <w:rPr>
                <w:spacing w:val="-5"/>
                <w:sz w:val="24"/>
              </w:rPr>
              <w:t>в.</w:t>
            </w:r>
            <w:r>
              <w:rPr>
                <w:sz w:val="24"/>
              </w:rPr>
              <w:tab/>
            </w:r>
            <w:r>
              <w:rPr>
                <w:spacing w:val="-2"/>
                <w:sz w:val="24"/>
              </w:rPr>
              <w:t>Первые</w:t>
            </w:r>
            <w:r>
              <w:rPr>
                <w:sz w:val="24"/>
              </w:rPr>
              <w:tab/>
            </w:r>
            <w:r>
              <w:rPr>
                <w:spacing w:val="-2"/>
                <w:sz w:val="24"/>
              </w:rPr>
              <w:t>журналы.</w:t>
            </w:r>
            <w:r>
              <w:rPr>
                <w:sz w:val="24"/>
              </w:rPr>
              <w:tab/>
            </w:r>
            <w:r>
              <w:rPr>
                <w:spacing w:val="-2"/>
                <w:sz w:val="24"/>
              </w:rPr>
              <w:t>Общественные</w:t>
            </w:r>
            <w:r>
              <w:rPr>
                <w:sz w:val="24"/>
              </w:rPr>
              <w:tab/>
            </w:r>
            <w:r>
              <w:rPr>
                <w:spacing w:val="-4"/>
                <w:sz w:val="24"/>
              </w:rPr>
              <w:t>идеи</w:t>
            </w:r>
            <w:r>
              <w:rPr>
                <w:sz w:val="24"/>
              </w:rPr>
              <w:tab/>
            </w:r>
            <w:r>
              <w:rPr>
                <w:spacing w:val="-10"/>
                <w:sz w:val="24"/>
              </w:rPr>
              <w:t>в</w:t>
            </w:r>
          </w:p>
        </w:tc>
      </w:tr>
      <w:tr w:rsidR="00113E33" w14:paraId="360A2B87" w14:textId="77777777">
        <w:trPr>
          <w:trHeight w:val="295"/>
        </w:trPr>
        <w:tc>
          <w:tcPr>
            <w:tcW w:w="2439" w:type="dxa"/>
            <w:tcBorders>
              <w:top w:val="nil"/>
              <w:bottom w:val="nil"/>
            </w:tcBorders>
          </w:tcPr>
          <w:p w14:paraId="63C5ECED" w14:textId="77777777" w:rsidR="00113E33" w:rsidRDefault="00936FC5">
            <w:pPr>
              <w:pStyle w:val="TableParagraph"/>
              <w:spacing w:before="4" w:line="271" w:lineRule="exact"/>
              <w:rPr>
                <w:sz w:val="24"/>
              </w:rPr>
            </w:pPr>
            <w:r>
              <w:rPr>
                <w:sz w:val="24"/>
              </w:rPr>
              <w:t>в</w:t>
            </w:r>
            <w:r>
              <w:rPr>
                <w:spacing w:val="-9"/>
                <w:sz w:val="24"/>
              </w:rPr>
              <w:t xml:space="preserve"> </w:t>
            </w:r>
            <w:r>
              <w:rPr>
                <w:sz w:val="24"/>
              </w:rPr>
              <w:t>XVIII</w:t>
            </w:r>
            <w:r>
              <w:rPr>
                <w:spacing w:val="-1"/>
                <w:sz w:val="24"/>
              </w:rPr>
              <w:t xml:space="preserve"> </w:t>
            </w:r>
            <w:r>
              <w:rPr>
                <w:spacing w:val="-5"/>
                <w:sz w:val="24"/>
              </w:rPr>
              <w:t>в.</w:t>
            </w:r>
          </w:p>
        </w:tc>
        <w:tc>
          <w:tcPr>
            <w:tcW w:w="6580" w:type="dxa"/>
            <w:tcBorders>
              <w:top w:val="nil"/>
              <w:bottom w:val="nil"/>
            </w:tcBorders>
          </w:tcPr>
          <w:p w14:paraId="3B1F2CE5" w14:textId="77777777" w:rsidR="00113E33" w:rsidRDefault="00936FC5">
            <w:pPr>
              <w:pStyle w:val="TableParagraph"/>
              <w:tabs>
                <w:tab w:val="left" w:pos="1824"/>
                <w:tab w:val="left" w:pos="2515"/>
                <w:tab w:val="left" w:pos="4037"/>
                <w:tab w:val="left" w:pos="4656"/>
                <w:tab w:val="left" w:pos="6080"/>
              </w:tabs>
              <w:spacing w:before="7" w:line="268" w:lineRule="exact"/>
              <w:rPr>
                <w:sz w:val="24"/>
              </w:rPr>
            </w:pPr>
            <w:r>
              <w:rPr>
                <w:spacing w:val="-2"/>
                <w:sz w:val="24"/>
              </w:rPr>
              <w:t>произведениях</w:t>
            </w:r>
            <w:r>
              <w:rPr>
                <w:sz w:val="24"/>
              </w:rPr>
              <w:tab/>
            </w:r>
            <w:r>
              <w:rPr>
                <w:spacing w:val="-4"/>
                <w:sz w:val="24"/>
              </w:rPr>
              <w:t>А.П.</w:t>
            </w:r>
            <w:r>
              <w:rPr>
                <w:sz w:val="24"/>
              </w:rPr>
              <w:tab/>
            </w:r>
            <w:r>
              <w:rPr>
                <w:spacing w:val="-2"/>
                <w:sz w:val="24"/>
              </w:rPr>
              <w:t>Сумарокова,</w:t>
            </w:r>
            <w:r>
              <w:rPr>
                <w:sz w:val="24"/>
              </w:rPr>
              <w:tab/>
            </w:r>
            <w:r>
              <w:rPr>
                <w:spacing w:val="-4"/>
                <w:sz w:val="24"/>
              </w:rPr>
              <w:t>Г.Р.</w:t>
            </w:r>
            <w:r>
              <w:rPr>
                <w:sz w:val="24"/>
              </w:rPr>
              <w:tab/>
            </w:r>
            <w:r>
              <w:rPr>
                <w:spacing w:val="-2"/>
                <w:sz w:val="24"/>
              </w:rPr>
              <w:t>Державина,</w:t>
            </w:r>
            <w:r>
              <w:rPr>
                <w:sz w:val="24"/>
              </w:rPr>
              <w:tab/>
            </w:r>
            <w:r>
              <w:rPr>
                <w:spacing w:val="-4"/>
                <w:sz w:val="24"/>
              </w:rPr>
              <w:t>Д.И.</w:t>
            </w:r>
          </w:p>
        </w:tc>
      </w:tr>
      <w:tr w:rsidR="00113E33" w14:paraId="24590AED" w14:textId="77777777">
        <w:trPr>
          <w:trHeight w:val="290"/>
        </w:trPr>
        <w:tc>
          <w:tcPr>
            <w:tcW w:w="2439" w:type="dxa"/>
            <w:tcBorders>
              <w:top w:val="nil"/>
              <w:bottom w:val="nil"/>
            </w:tcBorders>
          </w:tcPr>
          <w:p w14:paraId="3F34A7D2" w14:textId="77777777" w:rsidR="00113E33" w:rsidRDefault="00113E33">
            <w:pPr>
              <w:pStyle w:val="TableParagraph"/>
              <w:ind w:left="0"/>
              <w:rPr>
                <w:sz w:val="20"/>
              </w:rPr>
            </w:pPr>
          </w:p>
        </w:tc>
        <w:tc>
          <w:tcPr>
            <w:tcW w:w="6580" w:type="dxa"/>
            <w:tcBorders>
              <w:top w:val="nil"/>
              <w:bottom w:val="nil"/>
            </w:tcBorders>
          </w:tcPr>
          <w:p w14:paraId="6216EB98" w14:textId="77777777" w:rsidR="00113E33" w:rsidRDefault="00936FC5">
            <w:pPr>
              <w:pStyle w:val="TableParagraph"/>
              <w:tabs>
                <w:tab w:val="left" w:pos="1564"/>
                <w:tab w:val="left" w:pos="2328"/>
                <w:tab w:val="left" w:pos="3571"/>
                <w:tab w:val="left" w:pos="4975"/>
                <w:tab w:val="left" w:pos="5393"/>
              </w:tabs>
              <w:spacing w:before="2" w:line="268" w:lineRule="exact"/>
              <w:rPr>
                <w:sz w:val="24"/>
              </w:rPr>
            </w:pPr>
            <w:r>
              <w:rPr>
                <w:spacing w:val="-2"/>
                <w:sz w:val="24"/>
              </w:rPr>
              <w:t>Фонвизина.</w:t>
            </w:r>
            <w:r>
              <w:rPr>
                <w:sz w:val="24"/>
              </w:rPr>
              <w:tab/>
            </w:r>
            <w:r>
              <w:rPr>
                <w:spacing w:val="-4"/>
                <w:sz w:val="24"/>
              </w:rPr>
              <w:t>Н.И.</w:t>
            </w:r>
            <w:r>
              <w:rPr>
                <w:sz w:val="24"/>
              </w:rPr>
              <w:tab/>
            </w:r>
            <w:r>
              <w:rPr>
                <w:spacing w:val="-2"/>
                <w:sz w:val="24"/>
              </w:rPr>
              <w:t>Новиков,</w:t>
            </w:r>
            <w:r>
              <w:rPr>
                <w:sz w:val="24"/>
              </w:rPr>
              <w:tab/>
            </w:r>
            <w:r>
              <w:rPr>
                <w:spacing w:val="-2"/>
                <w:sz w:val="24"/>
              </w:rPr>
              <w:t>материалы</w:t>
            </w:r>
            <w:r>
              <w:rPr>
                <w:sz w:val="24"/>
              </w:rPr>
              <w:tab/>
            </w:r>
            <w:r>
              <w:rPr>
                <w:spacing w:val="-10"/>
                <w:sz w:val="24"/>
              </w:rPr>
              <w:t>о</w:t>
            </w:r>
            <w:r>
              <w:rPr>
                <w:sz w:val="24"/>
              </w:rPr>
              <w:tab/>
            </w:r>
            <w:r>
              <w:rPr>
                <w:spacing w:val="-2"/>
                <w:sz w:val="24"/>
              </w:rPr>
              <w:t>положении</w:t>
            </w:r>
          </w:p>
        </w:tc>
      </w:tr>
      <w:tr w:rsidR="00113E33" w14:paraId="328C614C" w14:textId="77777777">
        <w:trPr>
          <w:trHeight w:val="291"/>
        </w:trPr>
        <w:tc>
          <w:tcPr>
            <w:tcW w:w="2439" w:type="dxa"/>
            <w:tcBorders>
              <w:top w:val="nil"/>
              <w:bottom w:val="nil"/>
            </w:tcBorders>
          </w:tcPr>
          <w:p w14:paraId="0704DE5F" w14:textId="77777777" w:rsidR="00113E33" w:rsidRDefault="00113E33">
            <w:pPr>
              <w:pStyle w:val="TableParagraph"/>
              <w:ind w:left="0"/>
              <w:rPr>
                <w:sz w:val="20"/>
              </w:rPr>
            </w:pPr>
          </w:p>
        </w:tc>
        <w:tc>
          <w:tcPr>
            <w:tcW w:w="6580" w:type="dxa"/>
            <w:tcBorders>
              <w:top w:val="nil"/>
              <w:bottom w:val="nil"/>
            </w:tcBorders>
          </w:tcPr>
          <w:p w14:paraId="60D3A5CC" w14:textId="77777777" w:rsidR="00113E33" w:rsidRDefault="00936FC5">
            <w:pPr>
              <w:pStyle w:val="TableParagraph"/>
              <w:spacing w:before="2" w:line="269" w:lineRule="exact"/>
              <w:rPr>
                <w:sz w:val="24"/>
              </w:rPr>
            </w:pPr>
            <w:r>
              <w:rPr>
                <w:sz w:val="24"/>
              </w:rPr>
              <w:t>крепостных</w:t>
            </w:r>
            <w:r>
              <w:rPr>
                <w:spacing w:val="58"/>
                <w:sz w:val="24"/>
              </w:rPr>
              <w:t xml:space="preserve"> </w:t>
            </w:r>
            <w:r>
              <w:rPr>
                <w:sz w:val="24"/>
              </w:rPr>
              <w:t>крестьян</w:t>
            </w:r>
            <w:r>
              <w:rPr>
                <w:spacing w:val="57"/>
                <w:sz w:val="24"/>
              </w:rPr>
              <w:t xml:space="preserve"> </w:t>
            </w:r>
            <w:r>
              <w:rPr>
                <w:sz w:val="24"/>
              </w:rPr>
              <w:t>в</w:t>
            </w:r>
            <w:r>
              <w:rPr>
                <w:spacing w:val="62"/>
                <w:sz w:val="24"/>
              </w:rPr>
              <w:t xml:space="preserve"> </w:t>
            </w:r>
            <w:r>
              <w:rPr>
                <w:sz w:val="24"/>
              </w:rPr>
              <w:t>его</w:t>
            </w:r>
            <w:r>
              <w:rPr>
                <w:spacing w:val="65"/>
                <w:sz w:val="24"/>
              </w:rPr>
              <w:t xml:space="preserve"> </w:t>
            </w:r>
            <w:r>
              <w:rPr>
                <w:sz w:val="24"/>
              </w:rPr>
              <w:t>журналах.</w:t>
            </w:r>
            <w:r>
              <w:rPr>
                <w:spacing w:val="64"/>
                <w:sz w:val="24"/>
              </w:rPr>
              <w:t xml:space="preserve"> </w:t>
            </w:r>
            <w:r>
              <w:rPr>
                <w:sz w:val="24"/>
              </w:rPr>
              <w:t>А.Н.</w:t>
            </w:r>
            <w:r>
              <w:rPr>
                <w:spacing w:val="65"/>
                <w:sz w:val="24"/>
              </w:rPr>
              <w:t xml:space="preserve"> </w:t>
            </w:r>
            <w:r>
              <w:rPr>
                <w:sz w:val="24"/>
              </w:rPr>
              <w:t>Радищев</w:t>
            </w:r>
            <w:r>
              <w:rPr>
                <w:spacing w:val="63"/>
                <w:sz w:val="24"/>
              </w:rPr>
              <w:t xml:space="preserve"> </w:t>
            </w:r>
            <w:r>
              <w:rPr>
                <w:sz w:val="24"/>
              </w:rPr>
              <w:t>и</w:t>
            </w:r>
            <w:r>
              <w:rPr>
                <w:spacing w:val="66"/>
                <w:sz w:val="24"/>
              </w:rPr>
              <w:t xml:space="preserve"> </w:t>
            </w:r>
            <w:r>
              <w:rPr>
                <w:spacing w:val="-5"/>
                <w:sz w:val="24"/>
              </w:rPr>
              <w:t>его</w:t>
            </w:r>
          </w:p>
        </w:tc>
      </w:tr>
      <w:tr w:rsidR="00113E33" w14:paraId="3B1C101B" w14:textId="77777777">
        <w:trPr>
          <w:trHeight w:val="423"/>
        </w:trPr>
        <w:tc>
          <w:tcPr>
            <w:tcW w:w="2439" w:type="dxa"/>
            <w:tcBorders>
              <w:top w:val="nil"/>
            </w:tcBorders>
          </w:tcPr>
          <w:p w14:paraId="4E7D6073" w14:textId="77777777" w:rsidR="00113E33" w:rsidRDefault="00113E33">
            <w:pPr>
              <w:pStyle w:val="TableParagraph"/>
              <w:ind w:left="0"/>
              <w:rPr>
                <w:sz w:val="24"/>
              </w:rPr>
            </w:pPr>
          </w:p>
        </w:tc>
        <w:tc>
          <w:tcPr>
            <w:tcW w:w="6580" w:type="dxa"/>
            <w:tcBorders>
              <w:top w:val="nil"/>
            </w:tcBorders>
          </w:tcPr>
          <w:p w14:paraId="3AE9EC53" w14:textId="77777777" w:rsidR="00113E33" w:rsidRDefault="00936FC5">
            <w:pPr>
              <w:pStyle w:val="TableParagraph"/>
              <w:spacing w:before="3"/>
              <w:rPr>
                <w:sz w:val="24"/>
              </w:rPr>
            </w:pPr>
            <w:r>
              <w:rPr>
                <w:sz w:val="24"/>
              </w:rPr>
              <w:t>«Путешествие</w:t>
            </w:r>
            <w:r>
              <w:rPr>
                <w:spacing w:val="-10"/>
                <w:sz w:val="24"/>
              </w:rPr>
              <w:t xml:space="preserve"> </w:t>
            </w:r>
            <w:r>
              <w:rPr>
                <w:sz w:val="24"/>
              </w:rPr>
              <w:t>из</w:t>
            </w:r>
            <w:r>
              <w:rPr>
                <w:spacing w:val="-9"/>
                <w:sz w:val="24"/>
              </w:rPr>
              <w:t xml:space="preserve"> </w:t>
            </w:r>
            <w:r>
              <w:rPr>
                <w:sz w:val="24"/>
              </w:rPr>
              <w:t>Петербурга</w:t>
            </w:r>
            <w:r>
              <w:rPr>
                <w:spacing w:val="-3"/>
                <w:sz w:val="24"/>
              </w:rPr>
              <w:t xml:space="preserve"> </w:t>
            </w:r>
            <w:r>
              <w:rPr>
                <w:sz w:val="24"/>
              </w:rPr>
              <w:t>в</w:t>
            </w:r>
            <w:r>
              <w:rPr>
                <w:spacing w:val="-10"/>
                <w:sz w:val="24"/>
              </w:rPr>
              <w:t xml:space="preserve"> </w:t>
            </w:r>
            <w:r>
              <w:rPr>
                <w:spacing w:val="-2"/>
                <w:sz w:val="24"/>
              </w:rPr>
              <w:t>Москву».</w:t>
            </w:r>
          </w:p>
        </w:tc>
      </w:tr>
    </w:tbl>
    <w:p w14:paraId="3EA2C17D" w14:textId="77777777" w:rsidR="00113E33" w:rsidRDefault="00113E33">
      <w:pPr>
        <w:pStyle w:val="TableParagraph"/>
        <w:rPr>
          <w:sz w:val="24"/>
        </w:rPr>
        <w:sectPr w:rsidR="00113E33">
          <w:type w:val="continuous"/>
          <w:pgSz w:w="11920" w:h="16850"/>
          <w:pgMar w:top="1020" w:right="283" w:bottom="114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12824FBC" w14:textId="77777777">
        <w:trPr>
          <w:trHeight w:val="11689"/>
        </w:trPr>
        <w:tc>
          <w:tcPr>
            <w:tcW w:w="2439" w:type="dxa"/>
          </w:tcPr>
          <w:p w14:paraId="04E59E8C" w14:textId="77777777" w:rsidR="00113E33" w:rsidRDefault="00113E33">
            <w:pPr>
              <w:pStyle w:val="TableParagraph"/>
              <w:ind w:left="0"/>
              <w:rPr>
                <w:sz w:val="24"/>
              </w:rPr>
            </w:pPr>
          </w:p>
        </w:tc>
        <w:tc>
          <w:tcPr>
            <w:tcW w:w="6580" w:type="dxa"/>
          </w:tcPr>
          <w:p w14:paraId="780014EE" w14:textId="77777777" w:rsidR="00113E33" w:rsidRDefault="00936FC5">
            <w:pPr>
              <w:pStyle w:val="TableParagraph"/>
              <w:spacing w:before="90" w:line="256" w:lineRule="auto"/>
              <w:ind w:right="21"/>
              <w:jc w:val="both"/>
              <w:rPr>
                <w:sz w:val="24"/>
              </w:rPr>
            </w:pPr>
            <w:r>
              <w:rPr>
                <w:sz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w:t>
            </w:r>
            <w:r>
              <w:rPr>
                <w:spacing w:val="80"/>
                <w:sz w:val="24"/>
              </w:rPr>
              <w:t xml:space="preserve"> </w:t>
            </w:r>
            <w:r>
              <w:rPr>
                <w:sz w:val="24"/>
              </w:rPr>
              <w:t>прошлому России к концу столетия.</w:t>
            </w:r>
          </w:p>
          <w:p w14:paraId="362FF7E1" w14:textId="77777777" w:rsidR="00113E33" w:rsidRDefault="00936FC5">
            <w:pPr>
              <w:pStyle w:val="TableParagraph"/>
              <w:spacing w:line="256" w:lineRule="auto"/>
              <w:ind w:right="29"/>
              <w:jc w:val="both"/>
              <w:rPr>
                <w:sz w:val="24"/>
              </w:rPr>
            </w:pPr>
            <w:r>
              <w:rPr>
                <w:sz w:val="24"/>
              </w:rPr>
              <w:t xml:space="preserve">Культура и быт российских сословий. Дворянство: жизнь и быт дворянской усадьбы. Духовенство. Купечество. </w:t>
            </w:r>
            <w:r>
              <w:rPr>
                <w:spacing w:val="-2"/>
                <w:sz w:val="24"/>
              </w:rPr>
              <w:t>Крестьянство.</w:t>
            </w:r>
          </w:p>
          <w:p w14:paraId="694551AC" w14:textId="77777777" w:rsidR="00113E33" w:rsidRDefault="00936FC5">
            <w:pPr>
              <w:pStyle w:val="TableParagraph"/>
              <w:spacing w:line="256" w:lineRule="auto"/>
              <w:ind w:right="17"/>
              <w:jc w:val="both"/>
              <w:rPr>
                <w:sz w:val="24"/>
              </w:rPr>
            </w:pPr>
            <w:r>
              <w:rPr>
                <w:sz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14:paraId="235B12A5" w14:textId="77777777" w:rsidR="00113E33" w:rsidRDefault="00936FC5">
            <w:pPr>
              <w:pStyle w:val="TableParagraph"/>
              <w:spacing w:line="256" w:lineRule="auto"/>
              <w:ind w:right="21"/>
              <w:jc w:val="both"/>
              <w:rPr>
                <w:sz w:val="24"/>
              </w:rPr>
            </w:pPr>
            <w:r>
              <w:rPr>
                <w:sz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7E711A4" w14:textId="77777777" w:rsidR="00113E33" w:rsidRDefault="00936FC5">
            <w:pPr>
              <w:pStyle w:val="TableParagraph"/>
              <w:spacing w:line="256" w:lineRule="auto"/>
              <w:ind w:right="15"/>
              <w:jc w:val="both"/>
              <w:rPr>
                <w:sz w:val="24"/>
              </w:rPr>
            </w:pPr>
            <w:r>
              <w:rPr>
                <w:sz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769CA847" w14:textId="77777777" w:rsidR="00113E33" w:rsidRDefault="00936FC5">
            <w:pPr>
              <w:pStyle w:val="TableParagraph"/>
              <w:spacing w:line="260" w:lineRule="exact"/>
              <w:jc w:val="both"/>
              <w:rPr>
                <w:sz w:val="24"/>
              </w:rPr>
            </w:pPr>
            <w:r>
              <w:rPr>
                <w:sz w:val="24"/>
              </w:rPr>
              <w:t>В.И.</w:t>
            </w:r>
            <w:r>
              <w:rPr>
                <w:spacing w:val="-5"/>
                <w:sz w:val="24"/>
              </w:rPr>
              <w:t xml:space="preserve"> </w:t>
            </w:r>
            <w:r>
              <w:rPr>
                <w:sz w:val="24"/>
              </w:rPr>
              <w:t>Баженов,</w:t>
            </w:r>
            <w:r>
              <w:rPr>
                <w:spacing w:val="-4"/>
                <w:sz w:val="24"/>
              </w:rPr>
              <w:t xml:space="preserve"> </w:t>
            </w:r>
            <w:r>
              <w:rPr>
                <w:sz w:val="24"/>
              </w:rPr>
              <w:t>М.Ф.</w:t>
            </w:r>
            <w:r>
              <w:rPr>
                <w:spacing w:val="-5"/>
                <w:sz w:val="24"/>
              </w:rPr>
              <w:t xml:space="preserve"> </w:t>
            </w:r>
            <w:r>
              <w:rPr>
                <w:sz w:val="24"/>
              </w:rPr>
              <w:t>Казаков,</w:t>
            </w:r>
            <w:r>
              <w:rPr>
                <w:spacing w:val="-4"/>
                <w:sz w:val="24"/>
              </w:rPr>
              <w:t xml:space="preserve"> </w:t>
            </w:r>
            <w:r>
              <w:rPr>
                <w:sz w:val="24"/>
              </w:rPr>
              <w:t>Ф.Ф.</w:t>
            </w:r>
            <w:r>
              <w:rPr>
                <w:spacing w:val="-3"/>
                <w:sz w:val="24"/>
              </w:rPr>
              <w:t xml:space="preserve"> </w:t>
            </w:r>
            <w:r>
              <w:rPr>
                <w:spacing w:val="-2"/>
                <w:sz w:val="24"/>
              </w:rPr>
              <w:t>Растрелли.</w:t>
            </w:r>
          </w:p>
          <w:p w14:paraId="72F0949D" w14:textId="77777777" w:rsidR="00113E33" w:rsidRDefault="00936FC5">
            <w:pPr>
              <w:pStyle w:val="TableParagraph"/>
              <w:spacing w:line="256" w:lineRule="auto"/>
              <w:ind w:right="26"/>
              <w:jc w:val="both"/>
              <w:rPr>
                <w:sz w:val="24"/>
              </w:rPr>
            </w:pPr>
            <w:r>
              <w:rPr>
                <w:sz w:val="24"/>
              </w:rPr>
              <w:t>Изобразительное искусство в России, его выдающиеся</w:t>
            </w:r>
            <w:r>
              <w:rPr>
                <w:spacing w:val="40"/>
                <w:sz w:val="24"/>
              </w:rPr>
              <w:t xml:space="preserve"> </w:t>
            </w:r>
            <w:r>
              <w:rPr>
                <w:sz w:val="24"/>
              </w:rPr>
              <w:t>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113E33" w14:paraId="10F091DA" w14:textId="77777777">
        <w:trPr>
          <w:trHeight w:val="1108"/>
        </w:trPr>
        <w:tc>
          <w:tcPr>
            <w:tcW w:w="2439" w:type="dxa"/>
          </w:tcPr>
          <w:p w14:paraId="2C39AD26" w14:textId="77777777" w:rsidR="00113E33" w:rsidRDefault="00936FC5">
            <w:pPr>
              <w:pStyle w:val="TableParagraph"/>
              <w:spacing w:before="87"/>
              <w:rPr>
                <w:sz w:val="24"/>
              </w:rPr>
            </w:pPr>
            <w:r>
              <w:rPr>
                <w:spacing w:val="-2"/>
                <w:sz w:val="24"/>
              </w:rPr>
              <w:t>Обобщение.</w:t>
            </w:r>
          </w:p>
        </w:tc>
        <w:tc>
          <w:tcPr>
            <w:tcW w:w="6580" w:type="dxa"/>
          </w:tcPr>
          <w:p w14:paraId="3BB45A14" w14:textId="77777777" w:rsidR="00113E33" w:rsidRDefault="00936FC5">
            <w:pPr>
              <w:pStyle w:val="TableParagraph"/>
              <w:spacing w:before="87"/>
              <w:rPr>
                <w:sz w:val="24"/>
              </w:rPr>
            </w:pPr>
            <w:r>
              <w:rPr>
                <w:sz w:val="24"/>
              </w:rPr>
              <w:t>Наш</w:t>
            </w:r>
            <w:r>
              <w:rPr>
                <w:spacing w:val="-4"/>
                <w:sz w:val="24"/>
              </w:rPr>
              <w:t xml:space="preserve"> </w:t>
            </w:r>
            <w:r>
              <w:rPr>
                <w:sz w:val="24"/>
              </w:rPr>
              <w:t>край</w:t>
            </w:r>
            <w:r>
              <w:rPr>
                <w:spacing w:val="-5"/>
                <w:sz w:val="24"/>
              </w:rPr>
              <w:t xml:space="preserve"> </w:t>
            </w:r>
            <w:r>
              <w:rPr>
                <w:sz w:val="24"/>
              </w:rPr>
              <w:t>в</w:t>
            </w:r>
            <w:r>
              <w:rPr>
                <w:spacing w:val="-6"/>
                <w:sz w:val="24"/>
              </w:rPr>
              <w:t xml:space="preserve"> </w:t>
            </w:r>
            <w:r>
              <w:rPr>
                <w:sz w:val="24"/>
              </w:rPr>
              <w:t>XVIII</w:t>
            </w:r>
            <w:r>
              <w:rPr>
                <w:spacing w:val="-5"/>
                <w:sz w:val="24"/>
              </w:rPr>
              <w:t xml:space="preserve"> в.</w:t>
            </w:r>
          </w:p>
        </w:tc>
      </w:tr>
    </w:tbl>
    <w:p w14:paraId="781810D7" w14:textId="77777777" w:rsidR="00113E33" w:rsidRDefault="00113E33">
      <w:pPr>
        <w:pStyle w:val="a3"/>
        <w:spacing w:before="37"/>
        <w:ind w:left="0"/>
        <w:jc w:val="left"/>
      </w:pPr>
    </w:p>
    <w:p w14:paraId="4E4AEE3B" w14:textId="77777777" w:rsidR="00113E33" w:rsidRDefault="00936FC5">
      <w:pPr>
        <w:pStyle w:val="a3"/>
        <w:ind w:left="280" w:right="477"/>
        <w:jc w:val="center"/>
      </w:pPr>
      <w:r>
        <w:t>Содержание</w:t>
      </w:r>
      <w:r>
        <w:rPr>
          <w:spacing w:val="-14"/>
        </w:rPr>
        <w:t xml:space="preserve"> </w:t>
      </w:r>
      <w:r>
        <w:t>обучения</w:t>
      </w:r>
      <w:r>
        <w:rPr>
          <w:spacing w:val="-5"/>
        </w:rPr>
        <w:t xml:space="preserve"> </w:t>
      </w:r>
      <w:r>
        <w:t>в</w:t>
      </w:r>
      <w:r>
        <w:rPr>
          <w:spacing w:val="-8"/>
        </w:rPr>
        <w:t xml:space="preserve"> </w:t>
      </w:r>
      <w:r>
        <w:t>9</w:t>
      </w:r>
      <w:r>
        <w:rPr>
          <w:spacing w:val="-7"/>
        </w:rPr>
        <w:t xml:space="preserve"> </w:t>
      </w:r>
      <w:r>
        <w:t>классе</w:t>
      </w:r>
      <w:r>
        <w:rPr>
          <w:spacing w:val="-4"/>
        </w:rPr>
        <w:t xml:space="preserve"> </w:t>
      </w:r>
      <w:r>
        <w:t>представлено</w:t>
      </w:r>
      <w:r>
        <w:rPr>
          <w:spacing w:val="-3"/>
        </w:rPr>
        <w:t xml:space="preserve"> </w:t>
      </w:r>
      <w:r>
        <w:t>в</w:t>
      </w:r>
      <w:r>
        <w:rPr>
          <w:spacing w:val="-4"/>
        </w:rPr>
        <w:t xml:space="preserve"> </w:t>
      </w:r>
      <w:r>
        <w:rPr>
          <w:spacing w:val="-2"/>
        </w:rPr>
        <w:t>таблице:</w:t>
      </w:r>
    </w:p>
    <w:p w14:paraId="2BA23D74" w14:textId="77777777" w:rsidR="00113E33" w:rsidRDefault="00113E33">
      <w:pPr>
        <w:pStyle w:val="a3"/>
        <w:jc w:val="center"/>
        <w:sectPr w:rsidR="00113E33">
          <w:type w:val="continuous"/>
          <w:pgSz w:w="11920" w:h="16850"/>
          <w:pgMar w:top="102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433C8E12" w14:textId="77777777">
        <w:trPr>
          <w:trHeight w:val="1382"/>
        </w:trPr>
        <w:tc>
          <w:tcPr>
            <w:tcW w:w="2439" w:type="dxa"/>
          </w:tcPr>
          <w:p w14:paraId="0A1C53D3" w14:textId="77777777" w:rsidR="00113E33" w:rsidRDefault="00936FC5">
            <w:pPr>
              <w:pStyle w:val="TableParagraph"/>
              <w:tabs>
                <w:tab w:val="left" w:pos="1639"/>
              </w:tabs>
              <w:spacing w:before="87" w:line="256" w:lineRule="auto"/>
              <w:ind w:right="30"/>
              <w:jc w:val="both"/>
              <w:rPr>
                <w:sz w:val="24"/>
              </w:rPr>
            </w:pPr>
            <w:r>
              <w:rPr>
                <w:sz w:val="24"/>
              </w:rPr>
              <w:lastRenderedPageBreak/>
              <w:t xml:space="preserve">Всеобщая история. </w:t>
            </w:r>
            <w:r>
              <w:rPr>
                <w:spacing w:val="-2"/>
                <w:sz w:val="24"/>
              </w:rPr>
              <w:t>История</w:t>
            </w:r>
            <w:r>
              <w:rPr>
                <w:sz w:val="24"/>
              </w:rPr>
              <w:tab/>
            </w:r>
            <w:r>
              <w:rPr>
                <w:spacing w:val="-2"/>
                <w:sz w:val="24"/>
              </w:rPr>
              <w:t>Нового времени</w:t>
            </w:r>
          </w:p>
          <w:p w14:paraId="7BC88078" w14:textId="77777777" w:rsidR="00113E33" w:rsidRDefault="00936FC5">
            <w:pPr>
              <w:pStyle w:val="TableParagraph"/>
              <w:spacing w:line="269" w:lineRule="exact"/>
              <w:jc w:val="both"/>
              <w:rPr>
                <w:sz w:val="24"/>
              </w:rPr>
            </w:pPr>
            <w:r>
              <w:rPr>
                <w:sz w:val="24"/>
              </w:rPr>
              <w:t>XIX</w:t>
            </w:r>
            <w:r>
              <w:rPr>
                <w:spacing w:val="-5"/>
                <w:sz w:val="24"/>
              </w:rPr>
              <w:t xml:space="preserve"> </w:t>
            </w:r>
            <w:r>
              <w:rPr>
                <w:sz w:val="24"/>
              </w:rPr>
              <w:t>-</w:t>
            </w:r>
            <w:r>
              <w:rPr>
                <w:spacing w:val="-7"/>
                <w:sz w:val="24"/>
              </w:rPr>
              <w:t xml:space="preserve"> </w:t>
            </w:r>
            <w:r>
              <w:rPr>
                <w:sz w:val="24"/>
              </w:rPr>
              <w:t>начало</w:t>
            </w:r>
            <w:r>
              <w:rPr>
                <w:spacing w:val="-3"/>
                <w:sz w:val="24"/>
              </w:rPr>
              <w:t xml:space="preserve"> </w:t>
            </w:r>
            <w:r>
              <w:rPr>
                <w:sz w:val="24"/>
              </w:rPr>
              <w:t>XX</w:t>
            </w:r>
            <w:r>
              <w:rPr>
                <w:spacing w:val="-4"/>
                <w:sz w:val="24"/>
              </w:rPr>
              <w:t xml:space="preserve"> </w:t>
            </w:r>
            <w:r>
              <w:rPr>
                <w:spacing w:val="-5"/>
                <w:sz w:val="24"/>
              </w:rPr>
              <w:t>вв.</w:t>
            </w:r>
          </w:p>
        </w:tc>
        <w:tc>
          <w:tcPr>
            <w:tcW w:w="6580" w:type="dxa"/>
          </w:tcPr>
          <w:p w14:paraId="55F56BFC" w14:textId="77777777" w:rsidR="00113E33" w:rsidRDefault="00936FC5">
            <w:pPr>
              <w:pStyle w:val="TableParagraph"/>
              <w:tabs>
                <w:tab w:val="left" w:pos="3036"/>
                <w:tab w:val="left" w:pos="5813"/>
              </w:tabs>
              <w:spacing w:before="87" w:line="254" w:lineRule="auto"/>
              <w:ind w:right="21"/>
              <w:jc w:val="both"/>
              <w:rPr>
                <w:sz w:val="24"/>
              </w:rPr>
            </w:pPr>
            <w:r>
              <w:rPr>
                <w:sz w:val="24"/>
              </w:rPr>
              <w:t xml:space="preserve">Провозглашение империи Наполеона I во Франции. Реформы. </w:t>
            </w:r>
            <w:r>
              <w:rPr>
                <w:spacing w:val="-2"/>
                <w:sz w:val="24"/>
              </w:rPr>
              <w:t>Законодательство.</w:t>
            </w:r>
            <w:r>
              <w:rPr>
                <w:sz w:val="24"/>
              </w:rPr>
              <w:tab/>
            </w:r>
            <w:r>
              <w:rPr>
                <w:spacing w:val="-2"/>
                <w:sz w:val="24"/>
              </w:rPr>
              <w:t>Наполеоновские</w:t>
            </w:r>
            <w:r>
              <w:rPr>
                <w:sz w:val="24"/>
              </w:rPr>
              <w:tab/>
            </w:r>
            <w:r>
              <w:rPr>
                <w:spacing w:val="-2"/>
                <w:sz w:val="24"/>
              </w:rPr>
              <w:t xml:space="preserve">войны. </w:t>
            </w:r>
            <w:proofErr w:type="spellStart"/>
            <w:r>
              <w:rPr>
                <w:sz w:val="24"/>
              </w:rPr>
              <w:t>Антинаполеоновские</w:t>
            </w:r>
            <w:proofErr w:type="spellEnd"/>
            <w:r>
              <w:rPr>
                <w:sz w:val="24"/>
              </w:rPr>
              <w:t xml:space="preserve"> коалиции. Политика Наполеона в завоеванных</w:t>
            </w:r>
            <w:r>
              <w:rPr>
                <w:spacing w:val="40"/>
                <w:sz w:val="24"/>
              </w:rPr>
              <w:t xml:space="preserve"> </w:t>
            </w:r>
            <w:r>
              <w:rPr>
                <w:sz w:val="24"/>
              </w:rPr>
              <w:t>странах.</w:t>
            </w:r>
            <w:r>
              <w:rPr>
                <w:spacing w:val="40"/>
                <w:sz w:val="24"/>
              </w:rPr>
              <w:t xml:space="preserve"> </w:t>
            </w:r>
            <w:r>
              <w:rPr>
                <w:sz w:val="24"/>
              </w:rPr>
              <w:t>Отношение</w:t>
            </w:r>
            <w:r>
              <w:rPr>
                <w:spacing w:val="40"/>
                <w:sz w:val="24"/>
              </w:rPr>
              <w:t xml:space="preserve"> </w:t>
            </w:r>
            <w:r>
              <w:rPr>
                <w:sz w:val="24"/>
              </w:rPr>
              <w:t>населения</w:t>
            </w:r>
            <w:r>
              <w:rPr>
                <w:spacing w:val="40"/>
                <w:sz w:val="24"/>
              </w:rPr>
              <w:t xml:space="preserve"> </w:t>
            </w:r>
            <w:r>
              <w:rPr>
                <w:sz w:val="24"/>
              </w:rPr>
              <w:t>к</w:t>
            </w:r>
            <w:r>
              <w:rPr>
                <w:spacing w:val="40"/>
                <w:sz w:val="24"/>
              </w:rPr>
              <w:t xml:space="preserve"> </w:t>
            </w:r>
            <w:r>
              <w:rPr>
                <w:sz w:val="24"/>
              </w:rPr>
              <w:t>завоевателям:</w:t>
            </w:r>
          </w:p>
        </w:tc>
      </w:tr>
      <w:tr w:rsidR="00113E33" w14:paraId="1B7BF164" w14:textId="77777777">
        <w:trPr>
          <w:trHeight w:val="376"/>
        </w:trPr>
        <w:tc>
          <w:tcPr>
            <w:tcW w:w="2439" w:type="dxa"/>
            <w:tcBorders>
              <w:bottom w:val="nil"/>
            </w:tcBorders>
          </w:tcPr>
          <w:p w14:paraId="0523151F" w14:textId="77777777" w:rsidR="00113E33" w:rsidRDefault="00936FC5">
            <w:pPr>
              <w:pStyle w:val="TableParagraph"/>
              <w:spacing w:before="85" w:line="271" w:lineRule="exact"/>
              <w:rPr>
                <w:sz w:val="24"/>
              </w:rPr>
            </w:pPr>
            <w:r>
              <w:rPr>
                <w:spacing w:val="-2"/>
                <w:sz w:val="24"/>
              </w:rPr>
              <w:t>Введение.</w:t>
            </w:r>
          </w:p>
        </w:tc>
        <w:tc>
          <w:tcPr>
            <w:tcW w:w="6580" w:type="dxa"/>
            <w:tcBorders>
              <w:bottom w:val="nil"/>
            </w:tcBorders>
          </w:tcPr>
          <w:p w14:paraId="2DEDEBCD" w14:textId="77777777" w:rsidR="00113E33" w:rsidRDefault="00936FC5">
            <w:pPr>
              <w:pStyle w:val="TableParagraph"/>
              <w:spacing w:before="85" w:line="271" w:lineRule="exact"/>
              <w:rPr>
                <w:sz w:val="24"/>
              </w:rPr>
            </w:pPr>
            <w:r>
              <w:rPr>
                <w:sz w:val="24"/>
              </w:rPr>
              <w:t>сопротивление,</w:t>
            </w:r>
            <w:r>
              <w:rPr>
                <w:spacing w:val="68"/>
                <w:sz w:val="24"/>
              </w:rPr>
              <w:t xml:space="preserve"> </w:t>
            </w:r>
            <w:r>
              <w:rPr>
                <w:sz w:val="24"/>
              </w:rPr>
              <w:t>сотрудничество.</w:t>
            </w:r>
            <w:r>
              <w:rPr>
                <w:spacing w:val="72"/>
                <w:sz w:val="24"/>
              </w:rPr>
              <w:t xml:space="preserve"> </w:t>
            </w:r>
            <w:r>
              <w:rPr>
                <w:sz w:val="24"/>
              </w:rPr>
              <w:t>Поход</w:t>
            </w:r>
            <w:r>
              <w:rPr>
                <w:spacing w:val="69"/>
                <w:sz w:val="24"/>
              </w:rPr>
              <w:t xml:space="preserve"> </w:t>
            </w:r>
            <w:r>
              <w:rPr>
                <w:sz w:val="24"/>
              </w:rPr>
              <w:t>армии</w:t>
            </w:r>
            <w:r>
              <w:rPr>
                <w:spacing w:val="69"/>
                <w:sz w:val="24"/>
              </w:rPr>
              <w:t xml:space="preserve"> </w:t>
            </w:r>
            <w:r>
              <w:rPr>
                <w:sz w:val="24"/>
              </w:rPr>
              <w:t>Наполеона</w:t>
            </w:r>
            <w:r>
              <w:rPr>
                <w:spacing w:val="70"/>
                <w:sz w:val="24"/>
              </w:rPr>
              <w:t xml:space="preserve"> </w:t>
            </w:r>
            <w:r>
              <w:rPr>
                <w:spacing w:val="-10"/>
                <w:sz w:val="24"/>
              </w:rPr>
              <w:t>в</w:t>
            </w:r>
          </w:p>
        </w:tc>
      </w:tr>
      <w:tr w:rsidR="00113E33" w14:paraId="5C5BC284" w14:textId="77777777">
        <w:trPr>
          <w:trHeight w:val="295"/>
        </w:trPr>
        <w:tc>
          <w:tcPr>
            <w:tcW w:w="2439" w:type="dxa"/>
            <w:tcBorders>
              <w:top w:val="nil"/>
              <w:bottom w:val="nil"/>
            </w:tcBorders>
          </w:tcPr>
          <w:p w14:paraId="7CE83B9A" w14:textId="77777777" w:rsidR="00113E33" w:rsidRDefault="00936FC5">
            <w:pPr>
              <w:pStyle w:val="TableParagraph"/>
              <w:spacing w:before="4" w:line="271" w:lineRule="exact"/>
              <w:rPr>
                <w:sz w:val="24"/>
              </w:rPr>
            </w:pPr>
            <w:r>
              <w:rPr>
                <w:sz w:val="24"/>
              </w:rPr>
              <w:t>Европа</w:t>
            </w:r>
            <w:r>
              <w:rPr>
                <w:spacing w:val="33"/>
                <w:sz w:val="24"/>
              </w:rPr>
              <w:t xml:space="preserve"> </w:t>
            </w:r>
            <w:r>
              <w:rPr>
                <w:sz w:val="24"/>
              </w:rPr>
              <w:t>в</w:t>
            </w:r>
            <w:r>
              <w:rPr>
                <w:spacing w:val="39"/>
                <w:sz w:val="24"/>
              </w:rPr>
              <w:t xml:space="preserve"> </w:t>
            </w:r>
            <w:r>
              <w:rPr>
                <w:sz w:val="24"/>
              </w:rPr>
              <w:t>начале</w:t>
            </w:r>
            <w:r>
              <w:rPr>
                <w:spacing w:val="37"/>
                <w:sz w:val="24"/>
              </w:rPr>
              <w:t xml:space="preserve"> </w:t>
            </w:r>
            <w:r>
              <w:rPr>
                <w:spacing w:val="-5"/>
                <w:sz w:val="24"/>
              </w:rPr>
              <w:t>XIX</w:t>
            </w:r>
          </w:p>
        </w:tc>
        <w:tc>
          <w:tcPr>
            <w:tcW w:w="6580" w:type="dxa"/>
            <w:tcBorders>
              <w:top w:val="nil"/>
              <w:bottom w:val="nil"/>
            </w:tcBorders>
          </w:tcPr>
          <w:p w14:paraId="74437E93" w14:textId="77777777" w:rsidR="00113E33" w:rsidRDefault="00936FC5">
            <w:pPr>
              <w:pStyle w:val="TableParagraph"/>
              <w:spacing w:before="4" w:line="271" w:lineRule="exact"/>
              <w:rPr>
                <w:sz w:val="24"/>
              </w:rPr>
            </w:pPr>
            <w:r>
              <w:rPr>
                <w:sz w:val="24"/>
              </w:rPr>
              <w:t>Россию</w:t>
            </w:r>
            <w:r>
              <w:rPr>
                <w:spacing w:val="-3"/>
                <w:sz w:val="24"/>
              </w:rPr>
              <w:t xml:space="preserve"> </w:t>
            </w:r>
            <w:r>
              <w:rPr>
                <w:sz w:val="24"/>
              </w:rPr>
              <w:t>и</w:t>
            </w:r>
            <w:r>
              <w:rPr>
                <w:spacing w:val="4"/>
                <w:sz w:val="24"/>
              </w:rPr>
              <w:t xml:space="preserve"> </w:t>
            </w:r>
            <w:r>
              <w:rPr>
                <w:sz w:val="24"/>
              </w:rPr>
              <w:t>крушение</w:t>
            </w:r>
            <w:r>
              <w:rPr>
                <w:spacing w:val="2"/>
                <w:sz w:val="24"/>
              </w:rPr>
              <w:t xml:space="preserve"> </w:t>
            </w:r>
            <w:r>
              <w:rPr>
                <w:sz w:val="24"/>
              </w:rPr>
              <w:t>Французской</w:t>
            </w:r>
            <w:r>
              <w:rPr>
                <w:spacing w:val="6"/>
                <w:sz w:val="24"/>
              </w:rPr>
              <w:t xml:space="preserve"> </w:t>
            </w:r>
            <w:r>
              <w:rPr>
                <w:sz w:val="24"/>
              </w:rPr>
              <w:t>империи.</w:t>
            </w:r>
            <w:r>
              <w:rPr>
                <w:spacing w:val="1"/>
                <w:sz w:val="24"/>
              </w:rPr>
              <w:t xml:space="preserve"> </w:t>
            </w:r>
            <w:r>
              <w:rPr>
                <w:sz w:val="24"/>
              </w:rPr>
              <w:t>Венский</w:t>
            </w:r>
            <w:r>
              <w:rPr>
                <w:spacing w:val="1"/>
                <w:sz w:val="24"/>
              </w:rPr>
              <w:t xml:space="preserve"> </w:t>
            </w:r>
            <w:r>
              <w:rPr>
                <w:spacing w:val="-2"/>
                <w:sz w:val="24"/>
              </w:rPr>
              <w:t>конгресс:</w:t>
            </w:r>
          </w:p>
        </w:tc>
      </w:tr>
      <w:tr w:rsidR="00113E33" w14:paraId="1D826383" w14:textId="77777777">
        <w:trPr>
          <w:trHeight w:val="292"/>
        </w:trPr>
        <w:tc>
          <w:tcPr>
            <w:tcW w:w="2439" w:type="dxa"/>
            <w:tcBorders>
              <w:top w:val="nil"/>
              <w:bottom w:val="nil"/>
            </w:tcBorders>
          </w:tcPr>
          <w:p w14:paraId="47421832" w14:textId="77777777" w:rsidR="00113E33" w:rsidRDefault="00936FC5">
            <w:pPr>
              <w:pStyle w:val="TableParagraph"/>
              <w:spacing w:before="4" w:line="268" w:lineRule="exact"/>
              <w:rPr>
                <w:sz w:val="24"/>
              </w:rPr>
            </w:pPr>
            <w:r>
              <w:rPr>
                <w:spacing w:val="-5"/>
                <w:sz w:val="24"/>
              </w:rPr>
              <w:t>в.</w:t>
            </w:r>
          </w:p>
        </w:tc>
        <w:tc>
          <w:tcPr>
            <w:tcW w:w="6580" w:type="dxa"/>
            <w:tcBorders>
              <w:top w:val="nil"/>
              <w:bottom w:val="nil"/>
            </w:tcBorders>
          </w:tcPr>
          <w:p w14:paraId="4DA712A0" w14:textId="77777777" w:rsidR="00113E33" w:rsidRDefault="00936FC5">
            <w:pPr>
              <w:pStyle w:val="TableParagraph"/>
              <w:spacing w:before="4" w:line="268" w:lineRule="exact"/>
              <w:rPr>
                <w:sz w:val="24"/>
              </w:rPr>
            </w:pPr>
            <w:r>
              <w:rPr>
                <w:sz w:val="24"/>
              </w:rPr>
              <w:t>цели,</w:t>
            </w:r>
            <w:r>
              <w:rPr>
                <w:spacing w:val="58"/>
                <w:w w:val="150"/>
                <w:sz w:val="24"/>
              </w:rPr>
              <w:t xml:space="preserve"> </w:t>
            </w:r>
            <w:r>
              <w:rPr>
                <w:sz w:val="24"/>
              </w:rPr>
              <w:t>главные</w:t>
            </w:r>
            <w:r>
              <w:rPr>
                <w:spacing w:val="64"/>
                <w:w w:val="150"/>
                <w:sz w:val="24"/>
              </w:rPr>
              <w:t xml:space="preserve"> </w:t>
            </w:r>
            <w:r>
              <w:rPr>
                <w:sz w:val="24"/>
              </w:rPr>
              <w:t>участники,</w:t>
            </w:r>
            <w:r>
              <w:rPr>
                <w:spacing w:val="64"/>
                <w:w w:val="150"/>
                <w:sz w:val="24"/>
              </w:rPr>
              <w:t xml:space="preserve"> </w:t>
            </w:r>
            <w:r>
              <w:rPr>
                <w:sz w:val="24"/>
              </w:rPr>
              <w:t>решения.</w:t>
            </w:r>
            <w:r>
              <w:rPr>
                <w:spacing w:val="61"/>
                <w:w w:val="150"/>
                <w:sz w:val="24"/>
              </w:rPr>
              <w:t xml:space="preserve"> </w:t>
            </w:r>
            <w:r>
              <w:rPr>
                <w:sz w:val="24"/>
              </w:rPr>
              <w:t>Создание</w:t>
            </w:r>
            <w:r>
              <w:rPr>
                <w:spacing w:val="62"/>
                <w:w w:val="150"/>
                <w:sz w:val="24"/>
              </w:rPr>
              <w:t xml:space="preserve"> </w:t>
            </w:r>
            <w:r>
              <w:rPr>
                <w:spacing w:val="-2"/>
                <w:sz w:val="24"/>
              </w:rPr>
              <w:t>Священного</w:t>
            </w:r>
          </w:p>
        </w:tc>
      </w:tr>
      <w:tr w:rsidR="00113E33" w14:paraId="3DC6386E" w14:textId="77777777">
        <w:trPr>
          <w:trHeight w:val="294"/>
        </w:trPr>
        <w:tc>
          <w:tcPr>
            <w:tcW w:w="2439" w:type="dxa"/>
            <w:tcBorders>
              <w:top w:val="nil"/>
              <w:bottom w:val="nil"/>
            </w:tcBorders>
          </w:tcPr>
          <w:p w14:paraId="2E3054D5" w14:textId="77777777" w:rsidR="00113E33" w:rsidRDefault="00113E33">
            <w:pPr>
              <w:pStyle w:val="TableParagraph"/>
              <w:ind w:left="0"/>
            </w:pPr>
          </w:p>
        </w:tc>
        <w:tc>
          <w:tcPr>
            <w:tcW w:w="6580" w:type="dxa"/>
            <w:tcBorders>
              <w:top w:val="nil"/>
              <w:bottom w:val="nil"/>
            </w:tcBorders>
          </w:tcPr>
          <w:p w14:paraId="0F334AB8" w14:textId="77777777" w:rsidR="00113E33" w:rsidRDefault="00936FC5">
            <w:pPr>
              <w:pStyle w:val="TableParagraph"/>
              <w:spacing w:before="2" w:line="272" w:lineRule="exact"/>
              <w:rPr>
                <w:sz w:val="24"/>
              </w:rPr>
            </w:pPr>
            <w:r>
              <w:rPr>
                <w:spacing w:val="-2"/>
                <w:sz w:val="24"/>
              </w:rPr>
              <w:t>союза.</w:t>
            </w:r>
          </w:p>
        </w:tc>
      </w:tr>
      <w:tr w:rsidR="00113E33" w14:paraId="333970CC" w14:textId="77777777">
        <w:trPr>
          <w:trHeight w:val="295"/>
        </w:trPr>
        <w:tc>
          <w:tcPr>
            <w:tcW w:w="2439" w:type="dxa"/>
            <w:tcBorders>
              <w:top w:val="nil"/>
              <w:bottom w:val="nil"/>
            </w:tcBorders>
          </w:tcPr>
          <w:p w14:paraId="786FA7A7" w14:textId="77777777" w:rsidR="00113E33" w:rsidRDefault="00113E33">
            <w:pPr>
              <w:pStyle w:val="TableParagraph"/>
              <w:ind w:left="0"/>
            </w:pPr>
          </w:p>
        </w:tc>
        <w:tc>
          <w:tcPr>
            <w:tcW w:w="6580" w:type="dxa"/>
            <w:tcBorders>
              <w:top w:val="nil"/>
              <w:bottom w:val="nil"/>
            </w:tcBorders>
          </w:tcPr>
          <w:p w14:paraId="6E7FADBF" w14:textId="77777777" w:rsidR="00113E33" w:rsidRDefault="00936FC5">
            <w:pPr>
              <w:pStyle w:val="TableParagraph"/>
              <w:spacing w:before="5" w:line="269" w:lineRule="exact"/>
              <w:rPr>
                <w:sz w:val="24"/>
              </w:rPr>
            </w:pPr>
            <w:r>
              <w:rPr>
                <w:sz w:val="24"/>
              </w:rPr>
              <w:t>Развитие</w:t>
            </w:r>
            <w:r>
              <w:rPr>
                <w:spacing w:val="29"/>
                <w:sz w:val="24"/>
              </w:rPr>
              <w:t xml:space="preserve"> </w:t>
            </w:r>
            <w:r>
              <w:rPr>
                <w:sz w:val="24"/>
              </w:rPr>
              <w:t>индустриального</w:t>
            </w:r>
            <w:r>
              <w:rPr>
                <w:spacing w:val="35"/>
                <w:sz w:val="24"/>
              </w:rPr>
              <w:t xml:space="preserve"> </w:t>
            </w:r>
            <w:r>
              <w:rPr>
                <w:sz w:val="24"/>
              </w:rPr>
              <w:t>общества</w:t>
            </w:r>
            <w:r>
              <w:rPr>
                <w:spacing w:val="37"/>
                <w:sz w:val="24"/>
              </w:rPr>
              <w:t xml:space="preserve"> </w:t>
            </w:r>
            <w:r>
              <w:rPr>
                <w:sz w:val="24"/>
              </w:rPr>
              <w:t>в</w:t>
            </w:r>
            <w:r>
              <w:rPr>
                <w:spacing w:val="33"/>
                <w:sz w:val="24"/>
              </w:rPr>
              <w:t xml:space="preserve"> </w:t>
            </w:r>
            <w:r>
              <w:rPr>
                <w:sz w:val="24"/>
              </w:rPr>
              <w:t>первой</w:t>
            </w:r>
            <w:r>
              <w:rPr>
                <w:spacing w:val="36"/>
                <w:sz w:val="24"/>
              </w:rPr>
              <w:t xml:space="preserve"> </w:t>
            </w:r>
            <w:r>
              <w:rPr>
                <w:sz w:val="24"/>
              </w:rPr>
              <w:t>половине</w:t>
            </w:r>
            <w:r>
              <w:rPr>
                <w:spacing w:val="34"/>
                <w:sz w:val="24"/>
              </w:rPr>
              <w:t xml:space="preserve"> </w:t>
            </w:r>
            <w:r>
              <w:rPr>
                <w:spacing w:val="-5"/>
                <w:sz w:val="24"/>
              </w:rPr>
              <w:t>XIX</w:t>
            </w:r>
          </w:p>
        </w:tc>
      </w:tr>
      <w:tr w:rsidR="00113E33" w14:paraId="4C3D635A" w14:textId="77777777">
        <w:trPr>
          <w:trHeight w:val="292"/>
        </w:trPr>
        <w:tc>
          <w:tcPr>
            <w:tcW w:w="2439" w:type="dxa"/>
            <w:tcBorders>
              <w:top w:val="nil"/>
              <w:bottom w:val="nil"/>
            </w:tcBorders>
          </w:tcPr>
          <w:p w14:paraId="3DA9180D" w14:textId="77777777" w:rsidR="00113E33" w:rsidRDefault="00113E33">
            <w:pPr>
              <w:pStyle w:val="TableParagraph"/>
              <w:ind w:left="0"/>
              <w:rPr>
                <w:sz w:val="20"/>
              </w:rPr>
            </w:pPr>
          </w:p>
        </w:tc>
        <w:tc>
          <w:tcPr>
            <w:tcW w:w="6580" w:type="dxa"/>
            <w:tcBorders>
              <w:top w:val="nil"/>
              <w:bottom w:val="nil"/>
            </w:tcBorders>
          </w:tcPr>
          <w:p w14:paraId="1B0C91AD" w14:textId="77777777" w:rsidR="00113E33" w:rsidRDefault="00936FC5">
            <w:pPr>
              <w:pStyle w:val="TableParagraph"/>
              <w:tabs>
                <w:tab w:val="left" w:pos="623"/>
                <w:tab w:val="left" w:pos="2092"/>
                <w:tab w:val="left" w:pos="3619"/>
                <w:tab w:val="left" w:pos="5129"/>
              </w:tabs>
              <w:spacing w:before="3" w:line="269" w:lineRule="exact"/>
              <w:rPr>
                <w:sz w:val="24"/>
              </w:rPr>
            </w:pPr>
            <w:r>
              <w:rPr>
                <w:spacing w:val="-5"/>
                <w:sz w:val="24"/>
              </w:rPr>
              <w:t>в.:</w:t>
            </w:r>
            <w:r>
              <w:rPr>
                <w:sz w:val="24"/>
              </w:rPr>
              <w:tab/>
            </w:r>
            <w:r>
              <w:rPr>
                <w:spacing w:val="-2"/>
                <w:sz w:val="24"/>
              </w:rPr>
              <w:t>экономика,</w:t>
            </w:r>
            <w:r>
              <w:rPr>
                <w:sz w:val="24"/>
              </w:rPr>
              <w:tab/>
            </w:r>
            <w:r>
              <w:rPr>
                <w:spacing w:val="-2"/>
                <w:sz w:val="24"/>
              </w:rPr>
              <w:t>социальные</w:t>
            </w:r>
            <w:r>
              <w:rPr>
                <w:sz w:val="24"/>
              </w:rPr>
              <w:tab/>
            </w:r>
            <w:r>
              <w:rPr>
                <w:spacing w:val="-2"/>
                <w:sz w:val="24"/>
              </w:rPr>
              <w:t>отношения,</w:t>
            </w:r>
            <w:r>
              <w:rPr>
                <w:sz w:val="24"/>
              </w:rPr>
              <w:tab/>
            </w:r>
            <w:r>
              <w:rPr>
                <w:spacing w:val="-2"/>
                <w:sz w:val="24"/>
              </w:rPr>
              <w:t>политические</w:t>
            </w:r>
          </w:p>
        </w:tc>
      </w:tr>
      <w:tr w:rsidR="00113E33" w14:paraId="20D5B1D6" w14:textId="77777777">
        <w:trPr>
          <w:trHeight w:val="294"/>
        </w:trPr>
        <w:tc>
          <w:tcPr>
            <w:tcW w:w="2439" w:type="dxa"/>
            <w:tcBorders>
              <w:top w:val="nil"/>
              <w:bottom w:val="nil"/>
            </w:tcBorders>
          </w:tcPr>
          <w:p w14:paraId="6A1954CD" w14:textId="77777777" w:rsidR="00113E33" w:rsidRDefault="00113E33">
            <w:pPr>
              <w:pStyle w:val="TableParagraph"/>
              <w:ind w:left="0"/>
            </w:pPr>
          </w:p>
        </w:tc>
        <w:tc>
          <w:tcPr>
            <w:tcW w:w="6580" w:type="dxa"/>
            <w:tcBorders>
              <w:top w:val="nil"/>
              <w:bottom w:val="nil"/>
            </w:tcBorders>
          </w:tcPr>
          <w:p w14:paraId="68D725E5" w14:textId="77777777" w:rsidR="00113E33" w:rsidRDefault="00936FC5">
            <w:pPr>
              <w:pStyle w:val="TableParagraph"/>
              <w:spacing w:before="3" w:line="271" w:lineRule="exact"/>
              <w:rPr>
                <w:sz w:val="24"/>
              </w:rPr>
            </w:pPr>
            <w:r>
              <w:rPr>
                <w:spacing w:val="-2"/>
                <w:sz w:val="24"/>
              </w:rPr>
              <w:t>процессы.</w:t>
            </w:r>
          </w:p>
        </w:tc>
      </w:tr>
      <w:tr w:rsidR="00113E33" w14:paraId="1696B2C4" w14:textId="77777777">
        <w:trPr>
          <w:trHeight w:val="295"/>
        </w:trPr>
        <w:tc>
          <w:tcPr>
            <w:tcW w:w="2439" w:type="dxa"/>
            <w:tcBorders>
              <w:top w:val="nil"/>
              <w:bottom w:val="nil"/>
            </w:tcBorders>
          </w:tcPr>
          <w:p w14:paraId="41142AF2" w14:textId="77777777" w:rsidR="00113E33" w:rsidRDefault="00113E33">
            <w:pPr>
              <w:pStyle w:val="TableParagraph"/>
              <w:ind w:left="0"/>
            </w:pPr>
          </w:p>
        </w:tc>
        <w:tc>
          <w:tcPr>
            <w:tcW w:w="6580" w:type="dxa"/>
            <w:tcBorders>
              <w:top w:val="nil"/>
              <w:bottom w:val="nil"/>
            </w:tcBorders>
          </w:tcPr>
          <w:p w14:paraId="3DC05557" w14:textId="77777777" w:rsidR="00113E33" w:rsidRDefault="00936FC5">
            <w:pPr>
              <w:pStyle w:val="TableParagraph"/>
              <w:tabs>
                <w:tab w:val="left" w:pos="1984"/>
                <w:tab w:val="left" w:pos="3316"/>
                <w:tab w:val="left" w:pos="3876"/>
                <w:tab w:val="left" w:pos="5400"/>
                <w:tab w:val="left" w:pos="5749"/>
              </w:tabs>
              <w:spacing w:before="5" w:line="271" w:lineRule="exact"/>
              <w:rPr>
                <w:sz w:val="24"/>
              </w:rPr>
            </w:pPr>
            <w:r>
              <w:rPr>
                <w:spacing w:val="-2"/>
                <w:sz w:val="24"/>
              </w:rPr>
              <w:t>Промышленный</w:t>
            </w:r>
            <w:r>
              <w:rPr>
                <w:sz w:val="24"/>
              </w:rPr>
              <w:tab/>
            </w:r>
            <w:r>
              <w:rPr>
                <w:spacing w:val="-2"/>
                <w:sz w:val="24"/>
              </w:rPr>
              <w:t>переворот,</w:t>
            </w:r>
            <w:r>
              <w:rPr>
                <w:sz w:val="24"/>
              </w:rPr>
              <w:tab/>
            </w:r>
            <w:r>
              <w:rPr>
                <w:spacing w:val="-5"/>
                <w:sz w:val="24"/>
              </w:rPr>
              <w:t>его</w:t>
            </w:r>
            <w:r>
              <w:rPr>
                <w:sz w:val="24"/>
              </w:rPr>
              <w:tab/>
            </w:r>
            <w:r>
              <w:rPr>
                <w:spacing w:val="-2"/>
                <w:sz w:val="24"/>
              </w:rPr>
              <w:t>особенности</w:t>
            </w:r>
            <w:r>
              <w:rPr>
                <w:sz w:val="24"/>
              </w:rPr>
              <w:tab/>
            </w:r>
            <w:r>
              <w:rPr>
                <w:spacing w:val="-10"/>
                <w:sz w:val="24"/>
              </w:rPr>
              <w:t>в</w:t>
            </w:r>
            <w:r>
              <w:rPr>
                <w:sz w:val="24"/>
              </w:rPr>
              <w:tab/>
            </w:r>
            <w:r>
              <w:rPr>
                <w:spacing w:val="-2"/>
                <w:sz w:val="24"/>
              </w:rPr>
              <w:t>странах</w:t>
            </w:r>
          </w:p>
        </w:tc>
      </w:tr>
      <w:tr w:rsidR="00113E33" w14:paraId="483431F9" w14:textId="77777777">
        <w:trPr>
          <w:trHeight w:val="292"/>
        </w:trPr>
        <w:tc>
          <w:tcPr>
            <w:tcW w:w="2439" w:type="dxa"/>
            <w:tcBorders>
              <w:top w:val="nil"/>
              <w:bottom w:val="nil"/>
            </w:tcBorders>
          </w:tcPr>
          <w:p w14:paraId="2E54B99C" w14:textId="77777777" w:rsidR="00113E33" w:rsidRDefault="00113E33">
            <w:pPr>
              <w:pStyle w:val="TableParagraph"/>
              <w:ind w:left="0"/>
              <w:rPr>
                <w:sz w:val="20"/>
              </w:rPr>
            </w:pPr>
          </w:p>
        </w:tc>
        <w:tc>
          <w:tcPr>
            <w:tcW w:w="6580" w:type="dxa"/>
            <w:tcBorders>
              <w:top w:val="nil"/>
              <w:bottom w:val="nil"/>
            </w:tcBorders>
          </w:tcPr>
          <w:p w14:paraId="03615630" w14:textId="77777777" w:rsidR="00113E33" w:rsidRDefault="00936FC5">
            <w:pPr>
              <w:pStyle w:val="TableParagraph"/>
              <w:tabs>
                <w:tab w:val="left" w:pos="1101"/>
                <w:tab w:val="left" w:pos="1476"/>
                <w:tab w:val="left" w:pos="2352"/>
                <w:tab w:val="left" w:pos="3725"/>
                <w:tab w:val="left" w:pos="4080"/>
                <w:tab w:val="left" w:pos="5518"/>
              </w:tabs>
              <w:spacing w:before="4" w:line="268" w:lineRule="exact"/>
              <w:rPr>
                <w:sz w:val="24"/>
              </w:rPr>
            </w:pPr>
            <w:r>
              <w:rPr>
                <w:spacing w:val="-2"/>
                <w:sz w:val="24"/>
              </w:rPr>
              <w:t>Европы</w:t>
            </w:r>
            <w:r>
              <w:rPr>
                <w:sz w:val="24"/>
              </w:rPr>
              <w:tab/>
            </w:r>
            <w:r>
              <w:rPr>
                <w:spacing w:val="-10"/>
                <w:sz w:val="24"/>
              </w:rPr>
              <w:t>и</w:t>
            </w:r>
            <w:r>
              <w:rPr>
                <w:sz w:val="24"/>
              </w:rPr>
              <w:tab/>
            </w:r>
            <w:r>
              <w:rPr>
                <w:spacing w:val="-4"/>
                <w:sz w:val="24"/>
              </w:rPr>
              <w:t>США.</w:t>
            </w:r>
            <w:r>
              <w:rPr>
                <w:sz w:val="24"/>
              </w:rPr>
              <w:tab/>
            </w:r>
            <w:r>
              <w:rPr>
                <w:spacing w:val="-2"/>
                <w:sz w:val="24"/>
              </w:rPr>
              <w:t>Изменения</w:t>
            </w:r>
            <w:r>
              <w:rPr>
                <w:sz w:val="24"/>
              </w:rPr>
              <w:tab/>
            </w:r>
            <w:r>
              <w:rPr>
                <w:spacing w:val="-10"/>
                <w:sz w:val="24"/>
              </w:rPr>
              <w:t>в</w:t>
            </w:r>
            <w:r>
              <w:rPr>
                <w:sz w:val="24"/>
              </w:rPr>
              <w:tab/>
            </w:r>
            <w:r>
              <w:rPr>
                <w:spacing w:val="-2"/>
                <w:sz w:val="24"/>
              </w:rPr>
              <w:t>социальной</w:t>
            </w:r>
            <w:r>
              <w:rPr>
                <w:sz w:val="24"/>
              </w:rPr>
              <w:tab/>
            </w:r>
            <w:r>
              <w:rPr>
                <w:spacing w:val="-2"/>
                <w:sz w:val="24"/>
              </w:rPr>
              <w:t>структуре</w:t>
            </w:r>
          </w:p>
        </w:tc>
      </w:tr>
      <w:tr w:rsidR="00113E33" w14:paraId="5041B2ED" w14:textId="77777777">
        <w:trPr>
          <w:trHeight w:val="294"/>
        </w:trPr>
        <w:tc>
          <w:tcPr>
            <w:tcW w:w="2439" w:type="dxa"/>
            <w:tcBorders>
              <w:top w:val="nil"/>
              <w:bottom w:val="nil"/>
            </w:tcBorders>
          </w:tcPr>
          <w:p w14:paraId="156E02B0" w14:textId="77777777" w:rsidR="00113E33" w:rsidRDefault="00113E33">
            <w:pPr>
              <w:pStyle w:val="TableParagraph"/>
              <w:ind w:left="0"/>
            </w:pPr>
          </w:p>
        </w:tc>
        <w:tc>
          <w:tcPr>
            <w:tcW w:w="6580" w:type="dxa"/>
            <w:tcBorders>
              <w:top w:val="nil"/>
              <w:bottom w:val="nil"/>
            </w:tcBorders>
          </w:tcPr>
          <w:p w14:paraId="3869DCA0" w14:textId="77777777" w:rsidR="00113E33" w:rsidRDefault="00936FC5">
            <w:pPr>
              <w:pStyle w:val="TableParagraph"/>
              <w:tabs>
                <w:tab w:val="left" w:pos="1516"/>
                <w:tab w:val="left" w:pos="3691"/>
                <w:tab w:val="left" w:pos="5993"/>
              </w:tabs>
              <w:spacing w:before="2" w:line="272" w:lineRule="exact"/>
              <w:rPr>
                <w:sz w:val="24"/>
              </w:rPr>
            </w:pPr>
            <w:r>
              <w:rPr>
                <w:spacing w:val="-2"/>
                <w:sz w:val="24"/>
              </w:rPr>
              <w:t>общества.</w:t>
            </w:r>
            <w:r>
              <w:rPr>
                <w:sz w:val="24"/>
              </w:rPr>
              <w:tab/>
            </w:r>
            <w:r>
              <w:rPr>
                <w:spacing w:val="-2"/>
                <w:sz w:val="24"/>
              </w:rPr>
              <w:t>Распространение</w:t>
            </w:r>
            <w:r>
              <w:rPr>
                <w:sz w:val="24"/>
              </w:rPr>
              <w:tab/>
            </w:r>
            <w:r>
              <w:rPr>
                <w:spacing w:val="-2"/>
                <w:sz w:val="24"/>
              </w:rPr>
              <w:t>социалистических</w:t>
            </w:r>
            <w:r>
              <w:rPr>
                <w:sz w:val="24"/>
              </w:rPr>
              <w:tab/>
            </w:r>
            <w:r>
              <w:rPr>
                <w:spacing w:val="-2"/>
                <w:sz w:val="24"/>
              </w:rPr>
              <w:t>идей;</w:t>
            </w:r>
          </w:p>
        </w:tc>
      </w:tr>
      <w:tr w:rsidR="00113E33" w14:paraId="54257024" w14:textId="77777777">
        <w:trPr>
          <w:trHeight w:val="295"/>
        </w:trPr>
        <w:tc>
          <w:tcPr>
            <w:tcW w:w="2439" w:type="dxa"/>
            <w:tcBorders>
              <w:top w:val="nil"/>
              <w:bottom w:val="nil"/>
            </w:tcBorders>
          </w:tcPr>
          <w:p w14:paraId="037A0EE9" w14:textId="77777777" w:rsidR="00113E33" w:rsidRDefault="00113E33">
            <w:pPr>
              <w:pStyle w:val="TableParagraph"/>
              <w:ind w:left="0"/>
            </w:pPr>
          </w:p>
        </w:tc>
        <w:tc>
          <w:tcPr>
            <w:tcW w:w="6580" w:type="dxa"/>
            <w:tcBorders>
              <w:top w:val="nil"/>
              <w:bottom w:val="nil"/>
            </w:tcBorders>
          </w:tcPr>
          <w:p w14:paraId="7C9AA7D4" w14:textId="77777777" w:rsidR="00113E33" w:rsidRDefault="00936FC5">
            <w:pPr>
              <w:pStyle w:val="TableParagraph"/>
              <w:spacing w:before="5" w:line="269" w:lineRule="exact"/>
              <w:rPr>
                <w:sz w:val="24"/>
              </w:rPr>
            </w:pPr>
            <w:r>
              <w:rPr>
                <w:sz w:val="24"/>
              </w:rPr>
              <w:t>социалисты-утописты.</w:t>
            </w:r>
            <w:r>
              <w:rPr>
                <w:spacing w:val="46"/>
                <w:sz w:val="24"/>
              </w:rPr>
              <w:t xml:space="preserve"> </w:t>
            </w:r>
            <w:r>
              <w:rPr>
                <w:sz w:val="24"/>
              </w:rPr>
              <w:t>Выступления</w:t>
            </w:r>
            <w:r>
              <w:rPr>
                <w:spacing w:val="55"/>
                <w:sz w:val="24"/>
              </w:rPr>
              <w:t xml:space="preserve"> </w:t>
            </w:r>
            <w:r>
              <w:rPr>
                <w:sz w:val="24"/>
              </w:rPr>
              <w:t>рабочих.</w:t>
            </w:r>
            <w:r>
              <w:rPr>
                <w:spacing w:val="51"/>
                <w:sz w:val="24"/>
              </w:rPr>
              <w:t xml:space="preserve"> </w:t>
            </w:r>
            <w:r>
              <w:rPr>
                <w:sz w:val="24"/>
              </w:rPr>
              <w:t>Социальные</w:t>
            </w:r>
            <w:r>
              <w:rPr>
                <w:spacing w:val="51"/>
                <w:sz w:val="24"/>
              </w:rPr>
              <w:t xml:space="preserve"> </w:t>
            </w:r>
            <w:r>
              <w:rPr>
                <w:spacing w:val="-10"/>
                <w:sz w:val="24"/>
              </w:rPr>
              <w:t>и</w:t>
            </w:r>
          </w:p>
        </w:tc>
      </w:tr>
      <w:tr w:rsidR="00113E33" w14:paraId="31FCB046" w14:textId="77777777">
        <w:trPr>
          <w:trHeight w:val="292"/>
        </w:trPr>
        <w:tc>
          <w:tcPr>
            <w:tcW w:w="2439" w:type="dxa"/>
            <w:tcBorders>
              <w:top w:val="nil"/>
              <w:bottom w:val="nil"/>
            </w:tcBorders>
          </w:tcPr>
          <w:p w14:paraId="3B4C064C" w14:textId="77777777" w:rsidR="00113E33" w:rsidRDefault="00113E33">
            <w:pPr>
              <w:pStyle w:val="TableParagraph"/>
              <w:ind w:left="0"/>
              <w:rPr>
                <w:sz w:val="20"/>
              </w:rPr>
            </w:pPr>
          </w:p>
        </w:tc>
        <w:tc>
          <w:tcPr>
            <w:tcW w:w="6580" w:type="dxa"/>
            <w:tcBorders>
              <w:top w:val="nil"/>
              <w:bottom w:val="nil"/>
            </w:tcBorders>
          </w:tcPr>
          <w:p w14:paraId="6E9A56B1" w14:textId="77777777" w:rsidR="00113E33" w:rsidRDefault="00936FC5">
            <w:pPr>
              <w:pStyle w:val="TableParagraph"/>
              <w:spacing w:before="3" w:line="269" w:lineRule="exact"/>
              <w:rPr>
                <w:sz w:val="24"/>
              </w:rPr>
            </w:pPr>
            <w:proofErr w:type="gramStart"/>
            <w:r>
              <w:rPr>
                <w:sz w:val="24"/>
              </w:rPr>
              <w:t>национальные</w:t>
            </w:r>
            <w:r>
              <w:rPr>
                <w:spacing w:val="29"/>
                <w:sz w:val="24"/>
              </w:rPr>
              <w:t xml:space="preserve">  </w:t>
            </w:r>
            <w:r>
              <w:rPr>
                <w:sz w:val="24"/>
              </w:rPr>
              <w:t>движения</w:t>
            </w:r>
            <w:proofErr w:type="gramEnd"/>
            <w:r>
              <w:rPr>
                <w:spacing w:val="29"/>
                <w:sz w:val="24"/>
              </w:rPr>
              <w:t xml:space="preserve">  </w:t>
            </w:r>
            <w:r>
              <w:rPr>
                <w:sz w:val="24"/>
              </w:rPr>
              <w:t>в</w:t>
            </w:r>
            <w:r>
              <w:rPr>
                <w:spacing w:val="29"/>
                <w:sz w:val="24"/>
              </w:rPr>
              <w:t xml:space="preserve">  </w:t>
            </w:r>
            <w:r>
              <w:rPr>
                <w:sz w:val="24"/>
              </w:rPr>
              <w:t>странах</w:t>
            </w:r>
            <w:r>
              <w:rPr>
                <w:spacing w:val="32"/>
                <w:sz w:val="24"/>
              </w:rPr>
              <w:t xml:space="preserve">  </w:t>
            </w:r>
            <w:r>
              <w:rPr>
                <w:sz w:val="24"/>
              </w:rPr>
              <w:t>Европы.</w:t>
            </w:r>
            <w:r>
              <w:rPr>
                <w:spacing w:val="29"/>
                <w:sz w:val="24"/>
              </w:rPr>
              <w:t xml:space="preserve">  </w:t>
            </w:r>
            <w:r>
              <w:rPr>
                <w:spacing w:val="-2"/>
                <w:sz w:val="24"/>
              </w:rPr>
              <w:t>Оформление</w:t>
            </w:r>
          </w:p>
        </w:tc>
      </w:tr>
      <w:tr w:rsidR="00113E33" w14:paraId="3FBEAD44" w14:textId="77777777">
        <w:trPr>
          <w:trHeight w:val="295"/>
        </w:trPr>
        <w:tc>
          <w:tcPr>
            <w:tcW w:w="2439" w:type="dxa"/>
            <w:tcBorders>
              <w:top w:val="nil"/>
              <w:bottom w:val="nil"/>
            </w:tcBorders>
          </w:tcPr>
          <w:p w14:paraId="46033D87" w14:textId="77777777" w:rsidR="00113E33" w:rsidRDefault="00113E33">
            <w:pPr>
              <w:pStyle w:val="TableParagraph"/>
              <w:ind w:left="0"/>
            </w:pPr>
          </w:p>
        </w:tc>
        <w:tc>
          <w:tcPr>
            <w:tcW w:w="6580" w:type="dxa"/>
            <w:tcBorders>
              <w:top w:val="nil"/>
              <w:bottom w:val="nil"/>
            </w:tcBorders>
          </w:tcPr>
          <w:p w14:paraId="055C448E" w14:textId="77777777" w:rsidR="00113E33" w:rsidRDefault="00936FC5">
            <w:pPr>
              <w:pStyle w:val="TableParagraph"/>
              <w:spacing w:before="3" w:line="272" w:lineRule="exact"/>
              <w:rPr>
                <w:sz w:val="24"/>
              </w:rPr>
            </w:pPr>
            <w:proofErr w:type="gramStart"/>
            <w:r>
              <w:rPr>
                <w:sz w:val="24"/>
              </w:rPr>
              <w:t>консервативных,</w:t>
            </w:r>
            <w:r>
              <w:rPr>
                <w:spacing w:val="26"/>
                <w:sz w:val="24"/>
              </w:rPr>
              <w:t xml:space="preserve">  </w:t>
            </w:r>
            <w:r>
              <w:rPr>
                <w:sz w:val="24"/>
              </w:rPr>
              <w:t>либеральных</w:t>
            </w:r>
            <w:proofErr w:type="gramEnd"/>
            <w:r>
              <w:rPr>
                <w:sz w:val="24"/>
              </w:rPr>
              <w:t>,</w:t>
            </w:r>
            <w:r>
              <w:rPr>
                <w:spacing w:val="31"/>
                <w:sz w:val="24"/>
              </w:rPr>
              <w:t xml:space="preserve">  </w:t>
            </w:r>
            <w:r>
              <w:rPr>
                <w:sz w:val="24"/>
              </w:rPr>
              <w:t>радикальных</w:t>
            </w:r>
            <w:r>
              <w:rPr>
                <w:spacing w:val="29"/>
                <w:sz w:val="24"/>
              </w:rPr>
              <w:t xml:space="preserve">  </w:t>
            </w:r>
            <w:r>
              <w:rPr>
                <w:spacing w:val="-2"/>
                <w:sz w:val="24"/>
              </w:rPr>
              <w:t>политических</w:t>
            </w:r>
          </w:p>
        </w:tc>
      </w:tr>
      <w:tr w:rsidR="00113E33" w14:paraId="48B3A20C" w14:textId="77777777">
        <w:trPr>
          <w:trHeight w:val="295"/>
        </w:trPr>
        <w:tc>
          <w:tcPr>
            <w:tcW w:w="2439" w:type="dxa"/>
            <w:tcBorders>
              <w:top w:val="nil"/>
              <w:bottom w:val="nil"/>
            </w:tcBorders>
          </w:tcPr>
          <w:p w14:paraId="1109CD97" w14:textId="77777777" w:rsidR="00113E33" w:rsidRDefault="00113E33">
            <w:pPr>
              <w:pStyle w:val="TableParagraph"/>
              <w:ind w:left="0"/>
            </w:pPr>
          </w:p>
        </w:tc>
        <w:tc>
          <w:tcPr>
            <w:tcW w:w="6580" w:type="dxa"/>
            <w:tcBorders>
              <w:top w:val="nil"/>
              <w:bottom w:val="nil"/>
            </w:tcBorders>
          </w:tcPr>
          <w:p w14:paraId="4020E310" w14:textId="77777777" w:rsidR="00113E33" w:rsidRDefault="00936FC5">
            <w:pPr>
              <w:pStyle w:val="TableParagraph"/>
              <w:spacing w:before="5" w:line="269" w:lineRule="exact"/>
              <w:rPr>
                <w:sz w:val="24"/>
              </w:rPr>
            </w:pPr>
            <w:r>
              <w:rPr>
                <w:sz w:val="24"/>
              </w:rPr>
              <w:t>течений</w:t>
            </w:r>
            <w:r>
              <w:rPr>
                <w:spacing w:val="-2"/>
                <w:sz w:val="24"/>
              </w:rPr>
              <w:t xml:space="preserve"> </w:t>
            </w:r>
            <w:r>
              <w:rPr>
                <w:sz w:val="24"/>
              </w:rPr>
              <w:t xml:space="preserve">и </w:t>
            </w:r>
            <w:r>
              <w:rPr>
                <w:spacing w:val="-2"/>
                <w:sz w:val="24"/>
              </w:rPr>
              <w:t>партий.</w:t>
            </w:r>
          </w:p>
        </w:tc>
      </w:tr>
      <w:tr w:rsidR="00113E33" w14:paraId="7D0D1D19" w14:textId="77777777">
        <w:trPr>
          <w:trHeight w:val="292"/>
        </w:trPr>
        <w:tc>
          <w:tcPr>
            <w:tcW w:w="2439" w:type="dxa"/>
            <w:tcBorders>
              <w:top w:val="nil"/>
              <w:bottom w:val="nil"/>
            </w:tcBorders>
          </w:tcPr>
          <w:p w14:paraId="2E5C79E8" w14:textId="77777777" w:rsidR="00113E33" w:rsidRDefault="00113E33">
            <w:pPr>
              <w:pStyle w:val="TableParagraph"/>
              <w:ind w:left="0"/>
              <w:rPr>
                <w:sz w:val="20"/>
              </w:rPr>
            </w:pPr>
          </w:p>
        </w:tc>
        <w:tc>
          <w:tcPr>
            <w:tcW w:w="6580" w:type="dxa"/>
            <w:tcBorders>
              <w:top w:val="nil"/>
              <w:bottom w:val="nil"/>
            </w:tcBorders>
          </w:tcPr>
          <w:p w14:paraId="2CBD8110" w14:textId="77777777" w:rsidR="00113E33" w:rsidRDefault="00936FC5">
            <w:pPr>
              <w:pStyle w:val="TableParagraph"/>
              <w:spacing w:before="3" w:line="269" w:lineRule="exact"/>
              <w:rPr>
                <w:sz w:val="24"/>
              </w:rPr>
            </w:pPr>
            <w:r>
              <w:rPr>
                <w:sz w:val="24"/>
              </w:rPr>
              <w:t>Политическое</w:t>
            </w:r>
            <w:r>
              <w:rPr>
                <w:spacing w:val="-8"/>
                <w:sz w:val="24"/>
              </w:rPr>
              <w:t xml:space="preserve"> </w:t>
            </w:r>
            <w:r>
              <w:rPr>
                <w:sz w:val="24"/>
              </w:rPr>
              <w:t>развитие</w:t>
            </w:r>
            <w:r>
              <w:rPr>
                <w:spacing w:val="-8"/>
                <w:sz w:val="24"/>
              </w:rPr>
              <w:t xml:space="preserve"> </w:t>
            </w:r>
            <w:r>
              <w:rPr>
                <w:sz w:val="24"/>
              </w:rPr>
              <w:t>европейских</w:t>
            </w:r>
            <w:r>
              <w:rPr>
                <w:spacing w:val="-2"/>
                <w:sz w:val="24"/>
              </w:rPr>
              <w:t xml:space="preserve"> </w:t>
            </w:r>
            <w:r>
              <w:rPr>
                <w:sz w:val="24"/>
              </w:rPr>
              <w:t>стран</w:t>
            </w:r>
            <w:r>
              <w:rPr>
                <w:spacing w:val="-4"/>
                <w:sz w:val="24"/>
              </w:rPr>
              <w:t xml:space="preserve"> </w:t>
            </w:r>
            <w:r>
              <w:rPr>
                <w:sz w:val="24"/>
              </w:rPr>
              <w:t>в</w:t>
            </w:r>
            <w:r>
              <w:rPr>
                <w:spacing w:val="-4"/>
                <w:sz w:val="24"/>
              </w:rPr>
              <w:t xml:space="preserve"> </w:t>
            </w:r>
            <w:r>
              <w:rPr>
                <w:sz w:val="24"/>
              </w:rPr>
              <w:t>1815</w:t>
            </w:r>
            <w:r>
              <w:rPr>
                <w:spacing w:val="-3"/>
                <w:sz w:val="24"/>
              </w:rPr>
              <w:t xml:space="preserve"> </w:t>
            </w:r>
            <w:r>
              <w:rPr>
                <w:sz w:val="24"/>
              </w:rPr>
              <w:t>-</w:t>
            </w:r>
            <w:r>
              <w:rPr>
                <w:spacing w:val="-7"/>
                <w:sz w:val="24"/>
              </w:rPr>
              <w:t xml:space="preserve"> </w:t>
            </w:r>
            <w:r>
              <w:rPr>
                <w:sz w:val="24"/>
              </w:rPr>
              <w:t>1840-е</w:t>
            </w:r>
            <w:r>
              <w:rPr>
                <w:spacing w:val="-3"/>
                <w:sz w:val="24"/>
              </w:rPr>
              <w:t xml:space="preserve"> </w:t>
            </w:r>
            <w:r>
              <w:rPr>
                <w:spacing w:val="-5"/>
                <w:sz w:val="24"/>
              </w:rPr>
              <w:t>гг.</w:t>
            </w:r>
          </w:p>
        </w:tc>
      </w:tr>
      <w:tr w:rsidR="00113E33" w14:paraId="0B402428" w14:textId="77777777">
        <w:trPr>
          <w:trHeight w:val="294"/>
        </w:trPr>
        <w:tc>
          <w:tcPr>
            <w:tcW w:w="2439" w:type="dxa"/>
            <w:tcBorders>
              <w:top w:val="nil"/>
              <w:bottom w:val="nil"/>
            </w:tcBorders>
          </w:tcPr>
          <w:p w14:paraId="7B224390" w14:textId="77777777" w:rsidR="00113E33" w:rsidRDefault="00113E33">
            <w:pPr>
              <w:pStyle w:val="TableParagraph"/>
              <w:ind w:left="0"/>
            </w:pPr>
          </w:p>
        </w:tc>
        <w:tc>
          <w:tcPr>
            <w:tcW w:w="6580" w:type="dxa"/>
            <w:tcBorders>
              <w:top w:val="nil"/>
              <w:bottom w:val="nil"/>
            </w:tcBorders>
          </w:tcPr>
          <w:p w14:paraId="6C86D256" w14:textId="77777777" w:rsidR="00113E33" w:rsidRDefault="00936FC5">
            <w:pPr>
              <w:pStyle w:val="TableParagraph"/>
              <w:tabs>
                <w:tab w:val="left" w:pos="1392"/>
                <w:tab w:val="left" w:pos="3052"/>
                <w:tab w:val="left" w:pos="4416"/>
                <w:tab w:val="left" w:pos="5797"/>
              </w:tabs>
              <w:spacing w:before="3" w:line="271" w:lineRule="exact"/>
              <w:rPr>
                <w:sz w:val="24"/>
              </w:rPr>
            </w:pPr>
            <w:r>
              <w:rPr>
                <w:spacing w:val="-2"/>
                <w:sz w:val="24"/>
              </w:rPr>
              <w:t>Франция:</w:t>
            </w:r>
            <w:r>
              <w:rPr>
                <w:sz w:val="24"/>
              </w:rPr>
              <w:tab/>
            </w:r>
            <w:r>
              <w:rPr>
                <w:spacing w:val="-2"/>
                <w:sz w:val="24"/>
              </w:rPr>
              <w:t>Реставрация,</w:t>
            </w:r>
            <w:r>
              <w:rPr>
                <w:sz w:val="24"/>
              </w:rPr>
              <w:tab/>
            </w:r>
            <w:r>
              <w:rPr>
                <w:spacing w:val="-2"/>
                <w:sz w:val="24"/>
              </w:rPr>
              <w:t>Июльская</w:t>
            </w:r>
            <w:r>
              <w:rPr>
                <w:sz w:val="24"/>
              </w:rPr>
              <w:tab/>
            </w:r>
            <w:r>
              <w:rPr>
                <w:spacing w:val="-2"/>
                <w:sz w:val="24"/>
              </w:rPr>
              <w:t>монархия,</w:t>
            </w:r>
            <w:r>
              <w:rPr>
                <w:sz w:val="24"/>
              </w:rPr>
              <w:tab/>
            </w:r>
            <w:r>
              <w:rPr>
                <w:spacing w:val="-2"/>
                <w:sz w:val="24"/>
              </w:rPr>
              <w:t>Вторая</w:t>
            </w:r>
          </w:p>
        </w:tc>
      </w:tr>
      <w:tr w:rsidR="00113E33" w14:paraId="5434BF93" w14:textId="77777777">
        <w:trPr>
          <w:trHeight w:val="292"/>
        </w:trPr>
        <w:tc>
          <w:tcPr>
            <w:tcW w:w="2439" w:type="dxa"/>
            <w:tcBorders>
              <w:top w:val="nil"/>
              <w:bottom w:val="nil"/>
            </w:tcBorders>
          </w:tcPr>
          <w:p w14:paraId="36B7D033" w14:textId="77777777" w:rsidR="00113E33" w:rsidRDefault="00113E33">
            <w:pPr>
              <w:pStyle w:val="TableParagraph"/>
              <w:ind w:left="0"/>
              <w:rPr>
                <w:sz w:val="20"/>
              </w:rPr>
            </w:pPr>
          </w:p>
        </w:tc>
        <w:tc>
          <w:tcPr>
            <w:tcW w:w="6580" w:type="dxa"/>
            <w:tcBorders>
              <w:top w:val="nil"/>
              <w:bottom w:val="nil"/>
            </w:tcBorders>
          </w:tcPr>
          <w:p w14:paraId="44BAFACF" w14:textId="77777777" w:rsidR="00113E33" w:rsidRDefault="00936FC5">
            <w:pPr>
              <w:pStyle w:val="TableParagraph"/>
              <w:tabs>
                <w:tab w:val="left" w:pos="1540"/>
                <w:tab w:val="left" w:pos="3547"/>
                <w:tab w:val="left" w:pos="4483"/>
                <w:tab w:val="left" w:pos="4925"/>
              </w:tabs>
              <w:spacing w:before="4" w:line="268" w:lineRule="exact"/>
              <w:rPr>
                <w:sz w:val="24"/>
              </w:rPr>
            </w:pPr>
            <w:r>
              <w:rPr>
                <w:spacing w:val="-2"/>
                <w:sz w:val="24"/>
              </w:rPr>
              <w:t>республика.</w:t>
            </w:r>
            <w:r>
              <w:rPr>
                <w:sz w:val="24"/>
              </w:rPr>
              <w:tab/>
            </w:r>
            <w:r>
              <w:rPr>
                <w:spacing w:val="-2"/>
                <w:sz w:val="24"/>
              </w:rPr>
              <w:t>Великобритания:</w:t>
            </w:r>
            <w:r>
              <w:rPr>
                <w:sz w:val="24"/>
              </w:rPr>
              <w:tab/>
            </w:r>
            <w:r>
              <w:rPr>
                <w:spacing w:val="-2"/>
                <w:sz w:val="24"/>
              </w:rPr>
              <w:t>борьба</w:t>
            </w:r>
            <w:r>
              <w:rPr>
                <w:sz w:val="24"/>
              </w:rPr>
              <w:tab/>
            </w:r>
            <w:r>
              <w:rPr>
                <w:spacing w:val="-5"/>
                <w:sz w:val="24"/>
              </w:rPr>
              <w:t>за</w:t>
            </w:r>
            <w:r>
              <w:rPr>
                <w:sz w:val="24"/>
              </w:rPr>
              <w:tab/>
            </w:r>
            <w:r>
              <w:rPr>
                <w:spacing w:val="-2"/>
                <w:sz w:val="24"/>
              </w:rPr>
              <w:t>парламентскую</w:t>
            </w:r>
          </w:p>
        </w:tc>
      </w:tr>
      <w:tr w:rsidR="00113E33" w14:paraId="08974823" w14:textId="77777777">
        <w:trPr>
          <w:trHeight w:val="293"/>
        </w:trPr>
        <w:tc>
          <w:tcPr>
            <w:tcW w:w="2439" w:type="dxa"/>
            <w:tcBorders>
              <w:top w:val="nil"/>
              <w:bottom w:val="nil"/>
            </w:tcBorders>
          </w:tcPr>
          <w:p w14:paraId="06A64538" w14:textId="77777777" w:rsidR="00113E33" w:rsidRDefault="00113E33">
            <w:pPr>
              <w:pStyle w:val="TableParagraph"/>
              <w:ind w:left="0"/>
            </w:pPr>
          </w:p>
        </w:tc>
        <w:tc>
          <w:tcPr>
            <w:tcW w:w="6580" w:type="dxa"/>
            <w:tcBorders>
              <w:top w:val="nil"/>
              <w:bottom w:val="nil"/>
            </w:tcBorders>
          </w:tcPr>
          <w:p w14:paraId="33BA2E84" w14:textId="77777777" w:rsidR="00113E33" w:rsidRDefault="00936FC5">
            <w:pPr>
              <w:pStyle w:val="TableParagraph"/>
              <w:spacing w:before="2" w:line="272" w:lineRule="exact"/>
              <w:rPr>
                <w:sz w:val="24"/>
              </w:rPr>
            </w:pPr>
            <w:r>
              <w:rPr>
                <w:sz w:val="24"/>
              </w:rPr>
              <w:t>реформу;</w:t>
            </w:r>
            <w:r>
              <w:rPr>
                <w:spacing w:val="29"/>
                <w:sz w:val="24"/>
              </w:rPr>
              <w:t xml:space="preserve"> </w:t>
            </w:r>
            <w:r>
              <w:rPr>
                <w:sz w:val="24"/>
              </w:rPr>
              <w:t>чартизм.</w:t>
            </w:r>
            <w:r>
              <w:rPr>
                <w:spacing w:val="32"/>
                <w:sz w:val="24"/>
              </w:rPr>
              <w:t xml:space="preserve"> </w:t>
            </w:r>
            <w:r>
              <w:rPr>
                <w:sz w:val="24"/>
              </w:rPr>
              <w:t>Нарастание</w:t>
            </w:r>
            <w:r>
              <w:rPr>
                <w:spacing w:val="30"/>
                <w:sz w:val="24"/>
              </w:rPr>
              <w:t xml:space="preserve"> </w:t>
            </w:r>
            <w:r>
              <w:rPr>
                <w:sz w:val="24"/>
              </w:rPr>
              <w:t>освободительных</w:t>
            </w:r>
            <w:r>
              <w:rPr>
                <w:spacing w:val="34"/>
                <w:sz w:val="24"/>
              </w:rPr>
              <w:t xml:space="preserve"> </w:t>
            </w:r>
            <w:r>
              <w:rPr>
                <w:spacing w:val="-2"/>
                <w:sz w:val="24"/>
              </w:rPr>
              <w:t>движений.</w:t>
            </w:r>
          </w:p>
        </w:tc>
      </w:tr>
      <w:tr w:rsidR="00113E33" w14:paraId="6CBC102F" w14:textId="77777777">
        <w:trPr>
          <w:trHeight w:val="295"/>
        </w:trPr>
        <w:tc>
          <w:tcPr>
            <w:tcW w:w="2439" w:type="dxa"/>
            <w:tcBorders>
              <w:top w:val="nil"/>
              <w:bottom w:val="nil"/>
            </w:tcBorders>
          </w:tcPr>
          <w:p w14:paraId="2EB71373" w14:textId="77777777" w:rsidR="00113E33" w:rsidRDefault="00113E33">
            <w:pPr>
              <w:pStyle w:val="TableParagraph"/>
              <w:ind w:left="0"/>
            </w:pPr>
          </w:p>
        </w:tc>
        <w:tc>
          <w:tcPr>
            <w:tcW w:w="6580" w:type="dxa"/>
            <w:tcBorders>
              <w:top w:val="nil"/>
              <w:bottom w:val="nil"/>
            </w:tcBorders>
          </w:tcPr>
          <w:p w14:paraId="4071E71D" w14:textId="77777777" w:rsidR="00113E33" w:rsidRDefault="00936FC5">
            <w:pPr>
              <w:pStyle w:val="TableParagraph"/>
              <w:spacing w:before="5" w:line="270" w:lineRule="exact"/>
              <w:rPr>
                <w:sz w:val="24"/>
              </w:rPr>
            </w:pPr>
            <w:r>
              <w:rPr>
                <w:sz w:val="24"/>
              </w:rPr>
              <w:t>Освобождение</w:t>
            </w:r>
            <w:r>
              <w:rPr>
                <w:spacing w:val="30"/>
                <w:sz w:val="24"/>
              </w:rPr>
              <w:t xml:space="preserve"> </w:t>
            </w:r>
            <w:r>
              <w:rPr>
                <w:sz w:val="24"/>
              </w:rPr>
              <w:t>Греции.</w:t>
            </w:r>
            <w:r>
              <w:rPr>
                <w:spacing w:val="33"/>
                <w:sz w:val="24"/>
              </w:rPr>
              <w:t xml:space="preserve"> </w:t>
            </w:r>
            <w:r>
              <w:rPr>
                <w:sz w:val="24"/>
              </w:rPr>
              <w:t>Европейские</w:t>
            </w:r>
            <w:r>
              <w:rPr>
                <w:spacing w:val="37"/>
                <w:sz w:val="24"/>
              </w:rPr>
              <w:t xml:space="preserve"> </w:t>
            </w:r>
            <w:r>
              <w:rPr>
                <w:sz w:val="24"/>
              </w:rPr>
              <w:t>революции</w:t>
            </w:r>
            <w:r>
              <w:rPr>
                <w:spacing w:val="34"/>
                <w:sz w:val="24"/>
              </w:rPr>
              <w:t xml:space="preserve"> </w:t>
            </w:r>
            <w:r>
              <w:rPr>
                <w:sz w:val="24"/>
              </w:rPr>
              <w:t>1830</w:t>
            </w:r>
            <w:r>
              <w:rPr>
                <w:spacing w:val="35"/>
                <w:sz w:val="24"/>
              </w:rPr>
              <w:t xml:space="preserve"> </w:t>
            </w:r>
            <w:r>
              <w:rPr>
                <w:sz w:val="24"/>
              </w:rPr>
              <w:t>г.</w:t>
            </w:r>
            <w:r>
              <w:rPr>
                <w:spacing w:val="36"/>
                <w:sz w:val="24"/>
              </w:rPr>
              <w:t xml:space="preserve"> </w:t>
            </w:r>
            <w:r>
              <w:rPr>
                <w:spacing w:val="-10"/>
                <w:sz w:val="24"/>
              </w:rPr>
              <w:t>и</w:t>
            </w:r>
          </w:p>
        </w:tc>
      </w:tr>
      <w:tr w:rsidR="00113E33" w14:paraId="5E7B6A87" w14:textId="77777777">
        <w:trPr>
          <w:trHeight w:val="416"/>
        </w:trPr>
        <w:tc>
          <w:tcPr>
            <w:tcW w:w="2439" w:type="dxa"/>
            <w:tcBorders>
              <w:top w:val="nil"/>
            </w:tcBorders>
          </w:tcPr>
          <w:p w14:paraId="05C5D450" w14:textId="77777777" w:rsidR="00113E33" w:rsidRDefault="00113E33">
            <w:pPr>
              <w:pStyle w:val="TableParagraph"/>
              <w:ind w:left="0"/>
              <w:rPr>
                <w:sz w:val="24"/>
              </w:rPr>
            </w:pPr>
          </w:p>
        </w:tc>
        <w:tc>
          <w:tcPr>
            <w:tcW w:w="6580" w:type="dxa"/>
            <w:tcBorders>
              <w:top w:val="nil"/>
            </w:tcBorders>
          </w:tcPr>
          <w:p w14:paraId="116EB0A5" w14:textId="77777777" w:rsidR="00113E33" w:rsidRDefault="00936FC5">
            <w:pPr>
              <w:pStyle w:val="TableParagraph"/>
              <w:spacing w:before="3"/>
              <w:rPr>
                <w:sz w:val="24"/>
              </w:rPr>
            </w:pPr>
            <w:r>
              <w:rPr>
                <w:sz w:val="24"/>
              </w:rPr>
              <w:t>1848</w:t>
            </w:r>
            <w:r>
              <w:rPr>
                <w:spacing w:val="-8"/>
                <w:sz w:val="24"/>
              </w:rPr>
              <w:t xml:space="preserve"> </w:t>
            </w:r>
            <w:r>
              <w:rPr>
                <w:sz w:val="24"/>
              </w:rPr>
              <w:t>-</w:t>
            </w:r>
            <w:r>
              <w:rPr>
                <w:spacing w:val="-6"/>
                <w:sz w:val="24"/>
              </w:rPr>
              <w:t xml:space="preserve"> </w:t>
            </w:r>
            <w:r>
              <w:rPr>
                <w:sz w:val="24"/>
              </w:rPr>
              <w:t>1849</w:t>
            </w:r>
            <w:r>
              <w:rPr>
                <w:spacing w:val="-2"/>
                <w:sz w:val="24"/>
              </w:rPr>
              <w:t xml:space="preserve"> </w:t>
            </w:r>
            <w:r>
              <w:rPr>
                <w:sz w:val="24"/>
              </w:rPr>
              <w:t>гг.</w:t>
            </w:r>
            <w:r>
              <w:rPr>
                <w:spacing w:val="-2"/>
                <w:sz w:val="24"/>
              </w:rPr>
              <w:t xml:space="preserve"> </w:t>
            </w:r>
            <w:r>
              <w:rPr>
                <w:sz w:val="24"/>
              </w:rPr>
              <w:t>Возникновение</w:t>
            </w:r>
            <w:r>
              <w:rPr>
                <w:spacing w:val="-5"/>
                <w:sz w:val="24"/>
              </w:rPr>
              <w:t xml:space="preserve"> </w:t>
            </w:r>
            <w:r>
              <w:rPr>
                <w:sz w:val="24"/>
              </w:rPr>
              <w:t>и</w:t>
            </w:r>
            <w:r>
              <w:rPr>
                <w:spacing w:val="-2"/>
                <w:sz w:val="24"/>
              </w:rPr>
              <w:t xml:space="preserve"> </w:t>
            </w:r>
            <w:r>
              <w:rPr>
                <w:sz w:val="24"/>
              </w:rPr>
              <w:t>распространение</w:t>
            </w:r>
            <w:r>
              <w:rPr>
                <w:spacing w:val="-2"/>
                <w:sz w:val="24"/>
              </w:rPr>
              <w:t xml:space="preserve"> марксизма.</w:t>
            </w:r>
          </w:p>
        </w:tc>
      </w:tr>
      <w:tr w:rsidR="00113E33" w14:paraId="53ED7A2C" w14:textId="77777777">
        <w:trPr>
          <w:trHeight w:val="374"/>
        </w:trPr>
        <w:tc>
          <w:tcPr>
            <w:tcW w:w="2439" w:type="dxa"/>
            <w:tcBorders>
              <w:bottom w:val="nil"/>
            </w:tcBorders>
          </w:tcPr>
          <w:p w14:paraId="3FB2ACE9" w14:textId="77777777" w:rsidR="00113E33" w:rsidRDefault="00936FC5">
            <w:pPr>
              <w:pStyle w:val="TableParagraph"/>
              <w:tabs>
                <w:tab w:val="left" w:pos="1161"/>
                <w:tab w:val="left" w:pos="2263"/>
              </w:tabs>
              <w:spacing w:before="85" w:line="269" w:lineRule="exact"/>
              <w:rPr>
                <w:sz w:val="24"/>
              </w:rPr>
            </w:pPr>
            <w:r>
              <w:rPr>
                <w:spacing w:val="-2"/>
                <w:sz w:val="24"/>
              </w:rPr>
              <w:t>Страны</w:t>
            </w:r>
            <w:r>
              <w:rPr>
                <w:sz w:val="24"/>
              </w:rPr>
              <w:tab/>
            </w:r>
            <w:r>
              <w:rPr>
                <w:spacing w:val="-2"/>
                <w:sz w:val="24"/>
              </w:rPr>
              <w:t>Европы</w:t>
            </w:r>
            <w:r>
              <w:rPr>
                <w:sz w:val="24"/>
              </w:rPr>
              <w:tab/>
            </w:r>
            <w:r>
              <w:rPr>
                <w:spacing w:val="-10"/>
                <w:sz w:val="24"/>
              </w:rPr>
              <w:t>и</w:t>
            </w:r>
          </w:p>
        </w:tc>
        <w:tc>
          <w:tcPr>
            <w:tcW w:w="6580" w:type="dxa"/>
            <w:tcBorders>
              <w:bottom w:val="nil"/>
            </w:tcBorders>
          </w:tcPr>
          <w:p w14:paraId="44A047C0" w14:textId="77777777" w:rsidR="00113E33" w:rsidRDefault="00936FC5">
            <w:pPr>
              <w:pStyle w:val="TableParagraph"/>
              <w:spacing w:before="85" w:line="269" w:lineRule="exact"/>
              <w:rPr>
                <w:sz w:val="24"/>
              </w:rPr>
            </w:pPr>
            <w:r>
              <w:rPr>
                <w:sz w:val="24"/>
              </w:rPr>
              <w:t>Великобритания</w:t>
            </w:r>
            <w:r>
              <w:rPr>
                <w:spacing w:val="-4"/>
                <w:sz w:val="24"/>
              </w:rPr>
              <w:t xml:space="preserve"> </w:t>
            </w:r>
            <w:r>
              <w:rPr>
                <w:sz w:val="24"/>
              </w:rPr>
              <w:t>в</w:t>
            </w:r>
            <w:r>
              <w:rPr>
                <w:spacing w:val="3"/>
                <w:sz w:val="24"/>
              </w:rPr>
              <w:t xml:space="preserve"> </w:t>
            </w:r>
            <w:r>
              <w:rPr>
                <w:sz w:val="24"/>
              </w:rPr>
              <w:t>Викторианскую</w:t>
            </w:r>
            <w:r>
              <w:rPr>
                <w:spacing w:val="7"/>
                <w:sz w:val="24"/>
              </w:rPr>
              <w:t xml:space="preserve"> </w:t>
            </w:r>
            <w:r>
              <w:rPr>
                <w:sz w:val="24"/>
              </w:rPr>
              <w:t>эпоху.</w:t>
            </w:r>
            <w:r>
              <w:rPr>
                <w:spacing w:val="10"/>
                <w:sz w:val="24"/>
              </w:rPr>
              <w:t xml:space="preserve"> </w:t>
            </w:r>
            <w:r>
              <w:rPr>
                <w:sz w:val="24"/>
              </w:rPr>
              <w:t>«Мастерская</w:t>
            </w:r>
            <w:r>
              <w:rPr>
                <w:spacing w:val="6"/>
                <w:sz w:val="24"/>
              </w:rPr>
              <w:t xml:space="preserve"> </w:t>
            </w:r>
            <w:r>
              <w:rPr>
                <w:spacing w:val="-2"/>
                <w:sz w:val="24"/>
              </w:rPr>
              <w:t>мира».</w:t>
            </w:r>
          </w:p>
        </w:tc>
      </w:tr>
      <w:tr w:rsidR="00113E33" w14:paraId="118C72BA" w14:textId="77777777">
        <w:trPr>
          <w:trHeight w:val="293"/>
        </w:trPr>
        <w:tc>
          <w:tcPr>
            <w:tcW w:w="2439" w:type="dxa"/>
            <w:tcBorders>
              <w:top w:val="nil"/>
              <w:bottom w:val="nil"/>
            </w:tcBorders>
          </w:tcPr>
          <w:p w14:paraId="5874D9A0" w14:textId="77777777" w:rsidR="00113E33" w:rsidRDefault="00936FC5">
            <w:pPr>
              <w:pStyle w:val="TableParagraph"/>
              <w:spacing w:before="3" w:line="271" w:lineRule="exact"/>
              <w:rPr>
                <w:sz w:val="24"/>
              </w:rPr>
            </w:pPr>
            <w:r>
              <w:rPr>
                <w:sz w:val="24"/>
              </w:rPr>
              <w:t>Северной</w:t>
            </w:r>
            <w:r>
              <w:rPr>
                <w:spacing w:val="50"/>
                <w:w w:val="150"/>
                <w:sz w:val="24"/>
              </w:rPr>
              <w:t xml:space="preserve"> </w:t>
            </w:r>
            <w:r>
              <w:rPr>
                <w:sz w:val="24"/>
              </w:rPr>
              <w:t>Америки</w:t>
            </w:r>
            <w:r>
              <w:rPr>
                <w:spacing w:val="54"/>
                <w:w w:val="150"/>
                <w:sz w:val="24"/>
              </w:rPr>
              <w:t xml:space="preserve"> </w:t>
            </w:r>
            <w:r>
              <w:rPr>
                <w:spacing w:val="-10"/>
                <w:sz w:val="24"/>
              </w:rPr>
              <w:t>в</w:t>
            </w:r>
          </w:p>
        </w:tc>
        <w:tc>
          <w:tcPr>
            <w:tcW w:w="6580" w:type="dxa"/>
            <w:tcBorders>
              <w:top w:val="nil"/>
              <w:bottom w:val="nil"/>
            </w:tcBorders>
          </w:tcPr>
          <w:p w14:paraId="15CDC1B1" w14:textId="77777777" w:rsidR="00113E33" w:rsidRDefault="00936FC5">
            <w:pPr>
              <w:pStyle w:val="TableParagraph"/>
              <w:spacing w:before="3" w:line="271" w:lineRule="exact"/>
              <w:rPr>
                <w:sz w:val="24"/>
              </w:rPr>
            </w:pPr>
            <w:r>
              <w:rPr>
                <w:sz w:val="24"/>
              </w:rPr>
              <w:t>Рабочее</w:t>
            </w:r>
            <w:r>
              <w:rPr>
                <w:spacing w:val="58"/>
                <w:w w:val="150"/>
                <w:sz w:val="24"/>
              </w:rPr>
              <w:t xml:space="preserve"> </w:t>
            </w:r>
            <w:r>
              <w:rPr>
                <w:sz w:val="24"/>
              </w:rPr>
              <w:t>движение.</w:t>
            </w:r>
            <w:r>
              <w:rPr>
                <w:spacing w:val="63"/>
                <w:w w:val="150"/>
                <w:sz w:val="24"/>
              </w:rPr>
              <w:t xml:space="preserve"> </w:t>
            </w:r>
            <w:r>
              <w:rPr>
                <w:sz w:val="24"/>
              </w:rPr>
              <w:t>Политические</w:t>
            </w:r>
            <w:r>
              <w:rPr>
                <w:spacing w:val="61"/>
                <w:w w:val="150"/>
                <w:sz w:val="24"/>
              </w:rPr>
              <w:t xml:space="preserve"> </w:t>
            </w:r>
            <w:r>
              <w:rPr>
                <w:sz w:val="24"/>
              </w:rPr>
              <w:t>и</w:t>
            </w:r>
            <w:r>
              <w:rPr>
                <w:spacing w:val="63"/>
                <w:w w:val="150"/>
                <w:sz w:val="24"/>
              </w:rPr>
              <w:t xml:space="preserve"> </w:t>
            </w:r>
            <w:r>
              <w:rPr>
                <w:sz w:val="24"/>
              </w:rPr>
              <w:t>социальные</w:t>
            </w:r>
            <w:r>
              <w:rPr>
                <w:spacing w:val="61"/>
                <w:w w:val="150"/>
                <w:sz w:val="24"/>
              </w:rPr>
              <w:t xml:space="preserve"> </w:t>
            </w:r>
            <w:r>
              <w:rPr>
                <w:spacing w:val="-2"/>
                <w:sz w:val="24"/>
              </w:rPr>
              <w:t>реформы.</w:t>
            </w:r>
          </w:p>
        </w:tc>
      </w:tr>
      <w:tr w:rsidR="00113E33" w14:paraId="79EC411E" w14:textId="77777777">
        <w:trPr>
          <w:trHeight w:val="292"/>
        </w:trPr>
        <w:tc>
          <w:tcPr>
            <w:tcW w:w="2439" w:type="dxa"/>
            <w:tcBorders>
              <w:top w:val="nil"/>
              <w:bottom w:val="nil"/>
            </w:tcBorders>
          </w:tcPr>
          <w:p w14:paraId="541A11BA" w14:textId="77777777" w:rsidR="00113E33" w:rsidRDefault="00936FC5">
            <w:pPr>
              <w:pStyle w:val="TableParagraph"/>
              <w:spacing w:before="4" w:line="268" w:lineRule="exact"/>
              <w:rPr>
                <w:sz w:val="24"/>
              </w:rPr>
            </w:pPr>
            <w:r>
              <w:rPr>
                <w:sz w:val="24"/>
              </w:rPr>
              <w:t>середине</w:t>
            </w:r>
            <w:r>
              <w:rPr>
                <w:spacing w:val="-3"/>
                <w:sz w:val="24"/>
              </w:rPr>
              <w:t xml:space="preserve"> </w:t>
            </w:r>
            <w:r>
              <w:rPr>
                <w:sz w:val="24"/>
              </w:rPr>
              <w:t>XIX</w:t>
            </w:r>
            <w:r>
              <w:rPr>
                <w:spacing w:val="9"/>
                <w:sz w:val="24"/>
              </w:rPr>
              <w:t xml:space="preserve"> </w:t>
            </w:r>
            <w:r>
              <w:rPr>
                <w:sz w:val="24"/>
              </w:rPr>
              <w:t>-</w:t>
            </w:r>
            <w:r>
              <w:rPr>
                <w:spacing w:val="5"/>
                <w:sz w:val="24"/>
              </w:rPr>
              <w:t xml:space="preserve"> </w:t>
            </w:r>
            <w:r>
              <w:rPr>
                <w:spacing w:val="-2"/>
                <w:sz w:val="24"/>
              </w:rPr>
              <w:t>начале</w:t>
            </w:r>
          </w:p>
        </w:tc>
        <w:tc>
          <w:tcPr>
            <w:tcW w:w="6580" w:type="dxa"/>
            <w:tcBorders>
              <w:top w:val="nil"/>
              <w:bottom w:val="nil"/>
            </w:tcBorders>
          </w:tcPr>
          <w:p w14:paraId="0726E357" w14:textId="77777777" w:rsidR="00113E33" w:rsidRDefault="00936FC5">
            <w:pPr>
              <w:pStyle w:val="TableParagraph"/>
              <w:spacing w:before="4" w:line="268" w:lineRule="exact"/>
              <w:rPr>
                <w:sz w:val="24"/>
              </w:rPr>
            </w:pPr>
            <w:r>
              <w:rPr>
                <w:sz w:val="24"/>
              </w:rPr>
              <w:t>Британская</w:t>
            </w:r>
            <w:r>
              <w:rPr>
                <w:spacing w:val="-9"/>
                <w:sz w:val="24"/>
              </w:rPr>
              <w:t xml:space="preserve"> </w:t>
            </w:r>
            <w:r>
              <w:rPr>
                <w:sz w:val="24"/>
              </w:rPr>
              <w:t>колониальная</w:t>
            </w:r>
            <w:r>
              <w:rPr>
                <w:spacing w:val="-8"/>
                <w:sz w:val="24"/>
              </w:rPr>
              <w:t xml:space="preserve"> </w:t>
            </w:r>
            <w:r>
              <w:rPr>
                <w:sz w:val="24"/>
              </w:rPr>
              <w:t>империя;</w:t>
            </w:r>
            <w:r>
              <w:rPr>
                <w:spacing w:val="-7"/>
                <w:sz w:val="24"/>
              </w:rPr>
              <w:t xml:space="preserve"> </w:t>
            </w:r>
            <w:r>
              <w:rPr>
                <w:spacing w:val="-2"/>
                <w:sz w:val="24"/>
              </w:rPr>
              <w:t>доминионы.</w:t>
            </w:r>
          </w:p>
        </w:tc>
      </w:tr>
      <w:tr w:rsidR="00113E33" w14:paraId="67A82B5D" w14:textId="77777777">
        <w:trPr>
          <w:trHeight w:val="292"/>
        </w:trPr>
        <w:tc>
          <w:tcPr>
            <w:tcW w:w="2439" w:type="dxa"/>
            <w:tcBorders>
              <w:top w:val="nil"/>
              <w:bottom w:val="nil"/>
            </w:tcBorders>
          </w:tcPr>
          <w:p w14:paraId="778B04CC" w14:textId="77777777" w:rsidR="00113E33" w:rsidRDefault="00936FC5">
            <w:pPr>
              <w:pStyle w:val="TableParagraph"/>
              <w:spacing w:before="2" w:line="271" w:lineRule="exact"/>
              <w:rPr>
                <w:sz w:val="24"/>
              </w:rPr>
            </w:pPr>
            <w:r>
              <w:rPr>
                <w:sz w:val="24"/>
              </w:rPr>
              <w:t>XX</w:t>
            </w:r>
            <w:r>
              <w:rPr>
                <w:spacing w:val="-5"/>
                <w:sz w:val="24"/>
              </w:rPr>
              <w:t xml:space="preserve"> вв.</w:t>
            </w:r>
          </w:p>
        </w:tc>
        <w:tc>
          <w:tcPr>
            <w:tcW w:w="6580" w:type="dxa"/>
            <w:tcBorders>
              <w:top w:val="nil"/>
              <w:bottom w:val="nil"/>
            </w:tcBorders>
          </w:tcPr>
          <w:p w14:paraId="2B43EB57" w14:textId="77777777" w:rsidR="00113E33" w:rsidRDefault="00936FC5">
            <w:pPr>
              <w:pStyle w:val="TableParagraph"/>
              <w:spacing w:before="2" w:line="271" w:lineRule="exact"/>
              <w:rPr>
                <w:sz w:val="24"/>
              </w:rPr>
            </w:pPr>
            <w:r>
              <w:rPr>
                <w:sz w:val="24"/>
              </w:rPr>
              <w:t>Франция.</w:t>
            </w:r>
            <w:r>
              <w:rPr>
                <w:spacing w:val="63"/>
                <w:w w:val="150"/>
                <w:sz w:val="24"/>
              </w:rPr>
              <w:t xml:space="preserve"> </w:t>
            </w:r>
            <w:r>
              <w:rPr>
                <w:sz w:val="24"/>
              </w:rPr>
              <w:t>Империя</w:t>
            </w:r>
            <w:r>
              <w:rPr>
                <w:spacing w:val="68"/>
                <w:w w:val="150"/>
                <w:sz w:val="24"/>
              </w:rPr>
              <w:t xml:space="preserve"> </w:t>
            </w:r>
            <w:r>
              <w:rPr>
                <w:sz w:val="24"/>
              </w:rPr>
              <w:t>Наполеона</w:t>
            </w:r>
            <w:r>
              <w:rPr>
                <w:spacing w:val="70"/>
                <w:w w:val="150"/>
                <w:sz w:val="24"/>
              </w:rPr>
              <w:t xml:space="preserve"> </w:t>
            </w:r>
            <w:r>
              <w:rPr>
                <w:sz w:val="24"/>
              </w:rPr>
              <w:t>III:</w:t>
            </w:r>
            <w:r>
              <w:rPr>
                <w:spacing w:val="77"/>
                <w:w w:val="150"/>
                <w:sz w:val="24"/>
              </w:rPr>
              <w:t xml:space="preserve"> </w:t>
            </w:r>
            <w:r>
              <w:rPr>
                <w:sz w:val="24"/>
              </w:rPr>
              <w:t>внутренняя</w:t>
            </w:r>
            <w:r>
              <w:rPr>
                <w:spacing w:val="68"/>
                <w:w w:val="150"/>
                <w:sz w:val="24"/>
              </w:rPr>
              <w:t xml:space="preserve"> </w:t>
            </w:r>
            <w:r>
              <w:rPr>
                <w:sz w:val="24"/>
              </w:rPr>
              <w:t>и</w:t>
            </w:r>
            <w:r>
              <w:rPr>
                <w:spacing w:val="71"/>
                <w:w w:val="150"/>
                <w:sz w:val="24"/>
              </w:rPr>
              <w:t xml:space="preserve"> </w:t>
            </w:r>
            <w:r>
              <w:rPr>
                <w:spacing w:val="-2"/>
                <w:sz w:val="24"/>
              </w:rPr>
              <w:t>внешняя</w:t>
            </w:r>
          </w:p>
        </w:tc>
      </w:tr>
      <w:tr w:rsidR="00113E33" w14:paraId="7485195F" w14:textId="77777777">
        <w:trPr>
          <w:trHeight w:val="294"/>
        </w:trPr>
        <w:tc>
          <w:tcPr>
            <w:tcW w:w="2439" w:type="dxa"/>
            <w:tcBorders>
              <w:top w:val="nil"/>
              <w:bottom w:val="nil"/>
            </w:tcBorders>
          </w:tcPr>
          <w:p w14:paraId="399488EB" w14:textId="77777777" w:rsidR="00113E33" w:rsidRDefault="00113E33">
            <w:pPr>
              <w:pStyle w:val="TableParagraph"/>
              <w:ind w:left="0"/>
            </w:pPr>
          </w:p>
        </w:tc>
        <w:tc>
          <w:tcPr>
            <w:tcW w:w="6580" w:type="dxa"/>
            <w:tcBorders>
              <w:top w:val="nil"/>
              <w:bottom w:val="nil"/>
            </w:tcBorders>
          </w:tcPr>
          <w:p w14:paraId="12557C0F" w14:textId="77777777" w:rsidR="00113E33" w:rsidRDefault="00936FC5">
            <w:pPr>
              <w:pStyle w:val="TableParagraph"/>
              <w:spacing w:before="4" w:line="269" w:lineRule="exact"/>
              <w:rPr>
                <w:sz w:val="24"/>
              </w:rPr>
            </w:pPr>
            <w:r>
              <w:rPr>
                <w:sz w:val="24"/>
              </w:rPr>
              <w:t>политика.</w:t>
            </w:r>
            <w:r>
              <w:rPr>
                <w:spacing w:val="75"/>
                <w:w w:val="150"/>
                <w:sz w:val="24"/>
              </w:rPr>
              <w:t xml:space="preserve"> </w:t>
            </w:r>
            <w:r>
              <w:rPr>
                <w:sz w:val="24"/>
              </w:rPr>
              <w:t>Активизация</w:t>
            </w:r>
            <w:r>
              <w:rPr>
                <w:spacing w:val="78"/>
                <w:w w:val="150"/>
                <w:sz w:val="24"/>
              </w:rPr>
              <w:t xml:space="preserve"> </w:t>
            </w:r>
            <w:proofErr w:type="gramStart"/>
            <w:r>
              <w:rPr>
                <w:sz w:val="24"/>
              </w:rPr>
              <w:t>колониальной</w:t>
            </w:r>
            <w:r>
              <w:rPr>
                <w:spacing w:val="26"/>
                <w:sz w:val="24"/>
              </w:rPr>
              <w:t xml:space="preserve">  </w:t>
            </w:r>
            <w:r>
              <w:rPr>
                <w:sz w:val="24"/>
              </w:rPr>
              <w:t>экспансии</w:t>
            </w:r>
            <w:proofErr w:type="gramEnd"/>
            <w:r>
              <w:rPr>
                <w:sz w:val="24"/>
              </w:rPr>
              <w:t>.</w:t>
            </w:r>
            <w:r>
              <w:rPr>
                <w:spacing w:val="79"/>
                <w:w w:val="150"/>
                <w:sz w:val="24"/>
              </w:rPr>
              <w:t xml:space="preserve"> </w:t>
            </w:r>
            <w:r>
              <w:rPr>
                <w:spacing w:val="-2"/>
                <w:sz w:val="24"/>
              </w:rPr>
              <w:t>Франко-</w:t>
            </w:r>
          </w:p>
        </w:tc>
      </w:tr>
      <w:tr w:rsidR="00113E33" w14:paraId="4983D5AD" w14:textId="77777777">
        <w:trPr>
          <w:trHeight w:val="292"/>
        </w:trPr>
        <w:tc>
          <w:tcPr>
            <w:tcW w:w="2439" w:type="dxa"/>
            <w:tcBorders>
              <w:top w:val="nil"/>
              <w:bottom w:val="nil"/>
            </w:tcBorders>
          </w:tcPr>
          <w:p w14:paraId="312B4E1E" w14:textId="77777777" w:rsidR="00113E33" w:rsidRDefault="00113E33">
            <w:pPr>
              <w:pStyle w:val="TableParagraph"/>
              <w:ind w:left="0"/>
              <w:rPr>
                <w:sz w:val="20"/>
              </w:rPr>
            </w:pPr>
          </w:p>
        </w:tc>
        <w:tc>
          <w:tcPr>
            <w:tcW w:w="6580" w:type="dxa"/>
            <w:tcBorders>
              <w:top w:val="nil"/>
              <w:bottom w:val="nil"/>
            </w:tcBorders>
          </w:tcPr>
          <w:p w14:paraId="6560B16F" w14:textId="77777777" w:rsidR="00113E33" w:rsidRDefault="00936FC5">
            <w:pPr>
              <w:pStyle w:val="TableParagraph"/>
              <w:spacing w:before="3" w:line="269" w:lineRule="exact"/>
              <w:rPr>
                <w:sz w:val="24"/>
              </w:rPr>
            </w:pPr>
            <w:r>
              <w:rPr>
                <w:sz w:val="24"/>
              </w:rPr>
              <w:t>германская</w:t>
            </w:r>
            <w:r>
              <w:rPr>
                <w:spacing w:val="-7"/>
                <w:sz w:val="24"/>
              </w:rPr>
              <w:t xml:space="preserve"> </w:t>
            </w:r>
            <w:r>
              <w:rPr>
                <w:sz w:val="24"/>
              </w:rPr>
              <w:t>война</w:t>
            </w:r>
            <w:r>
              <w:rPr>
                <w:spacing w:val="-5"/>
                <w:sz w:val="24"/>
              </w:rPr>
              <w:t xml:space="preserve"> </w:t>
            </w:r>
            <w:r>
              <w:rPr>
                <w:sz w:val="24"/>
              </w:rPr>
              <w:t>1870 -</w:t>
            </w:r>
            <w:r>
              <w:rPr>
                <w:spacing w:val="-3"/>
                <w:sz w:val="24"/>
              </w:rPr>
              <w:t xml:space="preserve"> </w:t>
            </w:r>
            <w:r>
              <w:rPr>
                <w:sz w:val="24"/>
              </w:rPr>
              <w:t>1871</w:t>
            </w:r>
            <w:r>
              <w:rPr>
                <w:spacing w:val="-5"/>
                <w:sz w:val="24"/>
              </w:rPr>
              <w:t xml:space="preserve"> </w:t>
            </w:r>
            <w:r>
              <w:rPr>
                <w:sz w:val="24"/>
              </w:rPr>
              <w:t>гг.</w:t>
            </w:r>
            <w:r>
              <w:rPr>
                <w:spacing w:val="-3"/>
                <w:sz w:val="24"/>
              </w:rPr>
              <w:t xml:space="preserve"> </w:t>
            </w:r>
            <w:r>
              <w:rPr>
                <w:sz w:val="24"/>
              </w:rPr>
              <w:t xml:space="preserve">Парижская </w:t>
            </w:r>
            <w:r>
              <w:rPr>
                <w:spacing w:val="-2"/>
                <w:sz w:val="24"/>
              </w:rPr>
              <w:t>коммуна.</w:t>
            </w:r>
          </w:p>
        </w:tc>
      </w:tr>
      <w:tr w:rsidR="00113E33" w14:paraId="274F4B49" w14:textId="77777777">
        <w:trPr>
          <w:trHeight w:val="293"/>
        </w:trPr>
        <w:tc>
          <w:tcPr>
            <w:tcW w:w="2439" w:type="dxa"/>
            <w:tcBorders>
              <w:top w:val="nil"/>
              <w:bottom w:val="nil"/>
            </w:tcBorders>
          </w:tcPr>
          <w:p w14:paraId="61A92C55" w14:textId="77777777" w:rsidR="00113E33" w:rsidRDefault="00113E33">
            <w:pPr>
              <w:pStyle w:val="TableParagraph"/>
              <w:ind w:left="0"/>
            </w:pPr>
          </w:p>
        </w:tc>
        <w:tc>
          <w:tcPr>
            <w:tcW w:w="6580" w:type="dxa"/>
            <w:tcBorders>
              <w:top w:val="nil"/>
              <w:bottom w:val="nil"/>
            </w:tcBorders>
          </w:tcPr>
          <w:p w14:paraId="32169498" w14:textId="77777777" w:rsidR="00113E33" w:rsidRDefault="00936FC5">
            <w:pPr>
              <w:pStyle w:val="TableParagraph"/>
              <w:spacing w:before="3" w:line="271" w:lineRule="exact"/>
              <w:rPr>
                <w:sz w:val="24"/>
              </w:rPr>
            </w:pPr>
            <w:r>
              <w:rPr>
                <w:sz w:val="24"/>
              </w:rPr>
              <w:t>Италия.</w:t>
            </w:r>
            <w:r>
              <w:rPr>
                <w:spacing w:val="-6"/>
                <w:sz w:val="24"/>
              </w:rPr>
              <w:t xml:space="preserve"> </w:t>
            </w:r>
            <w:r>
              <w:rPr>
                <w:sz w:val="24"/>
              </w:rPr>
              <w:t>Подъем</w:t>
            </w:r>
            <w:r>
              <w:rPr>
                <w:spacing w:val="-2"/>
                <w:sz w:val="24"/>
              </w:rPr>
              <w:t xml:space="preserve"> </w:t>
            </w:r>
            <w:r>
              <w:rPr>
                <w:sz w:val="24"/>
              </w:rPr>
              <w:t>борьбы</w:t>
            </w:r>
            <w:r>
              <w:rPr>
                <w:spacing w:val="-3"/>
                <w:sz w:val="24"/>
              </w:rPr>
              <w:t xml:space="preserve"> </w:t>
            </w:r>
            <w:r>
              <w:rPr>
                <w:sz w:val="24"/>
              </w:rPr>
              <w:t>за</w:t>
            </w:r>
            <w:r>
              <w:rPr>
                <w:spacing w:val="-2"/>
                <w:sz w:val="24"/>
              </w:rPr>
              <w:t xml:space="preserve"> </w:t>
            </w:r>
            <w:r>
              <w:rPr>
                <w:sz w:val="24"/>
              </w:rPr>
              <w:t>независимость</w:t>
            </w:r>
            <w:r>
              <w:rPr>
                <w:spacing w:val="2"/>
                <w:sz w:val="24"/>
              </w:rPr>
              <w:t xml:space="preserve"> </w:t>
            </w:r>
            <w:r>
              <w:rPr>
                <w:sz w:val="24"/>
              </w:rPr>
              <w:t xml:space="preserve">итальянских </w:t>
            </w:r>
            <w:r>
              <w:rPr>
                <w:spacing w:val="-2"/>
                <w:sz w:val="24"/>
              </w:rPr>
              <w:t>земель.</w:t>
            </w:r>
          </w:p>
        </w:tc>
      </w:tr>
      <w:tr w:rsidR="00113E33" w14:paraId="327F2725" w14:textId="77777777">
        <w:trPr>
          <w:trHeight w:val="293"/>
        </w:trPr>
        <w:tc>
          <w:tcPr>
            <w:tcW w:w="2439" w:type="dxa"/>
            <w:tcBorders>
              <w:top w:val="nil"/>
              <w:bottom w:val="nil"/>
            </w:tcBorders>
          </w:tcPr>
          <w:p w14:paraId="2807EE9C" w14:textId="77777777" w:rsidR="00113E33" w:rsidRDefault="00113E33">
            <w:pPr>
              <w:pStyle w:val="TableParagraph"/>
              <w:ind w:left="0"/>
            </w:pPr>
          </w:p>
        </w:tc>
        <w:tc>
          <w:tcPr>
            <w:tcW w:w="6580" w:type="dxa"/>
            <w:tcBorders>
              <w:top w:val="nil"/>
              <w:bottom w:val="nil"/>
            </w:tcBorders>
          </w:tcPr>
          <w:p w14:paraId="5359AE43" w14:textId="77777777" w:rsidR="00113E33" w:rsidRDefault="00936FC5">
            <w:pPr>
              <w:pStyle w:val="TableParagraph"/>
              <w:spacing w:before="4" w:line="269" w:lineRule="exact"/>
              <w:rPr>
                <w:sz w:val="24"/>
              </w:rPr>
            </w:pPr>
            <w:r>
              <w:rPr>
                <w:sz w:val="24"/>
              </w:rPr>
              <w:t>К.</w:t>
            </w:r>
            <w:r>
              <w:rPr>
                <w:spacing w:val="11"/>
                <w:sz w:val="24"/>
              </w:rPr>
              <w:t xml:space="preserve"> </w:t>
            </w:r>
            <w:r>
              <w:rPr>
                <w:sz w:val="24"/>
              </w:rPr>
              <w:t>Кавур,</w:t>
            </w:r>
            <w:r>
              <w:rPr>
                <w:spacing w:val="17"/>
                <w:sz w:val="24"/>
              </w:rPr>
              <w:t xml:space="preserve"> </w:t>
            </w:r>
            <w:r>
              <w:rPr>
                <w:sz w:val="24"/>
              </w:rPr>
              <w:t>Дж.</w:t>
            </w:r>
            <w:r>
              <w:rPr>
                <w:spacing w:val="16"/>
                <w:sz w:val="24"/>
              </w:rPr>
              <w:t xml:space="preserve"> </w:t>
            </w:r>
            <w:r>
              <w:rPr>
                <w:sz w:val="24"/>
              </w:rPr>
              <w:t>Гарибальди.</w:t>
            </w:r>
            <w:r>
              <w:rPr>
                <w:spacing w:val="15"/>
                <w:sz w:val="24"/>
              </w:rPr>
              <w:t xml:space="preserve"> </w:t>
            </w:r>
            <w:r>
              <w:rPr>
                <w:sz w:val="24"/>
              </w:rPr>
              <w:t>Образование</w:t>
            </w:r>
            <w:r>
              <w:rPr>
                <w:spacing w:val="19"/>
                <w:sz w:val="24"/>
              </w:rPr>
              <w:t xml:space="preserve"> </w:t>
            </w:r>
            <w:r>
              <w:rPr>
                <w:sz w:val="24"/>
              </w:rPr>
              <w:t>единого</w:t>
            </w:r>
            <w:r>
              <w:rPr>
                <w:spacing w:val="17"/>
                <w:sz w:val="24"/>
              </w:rPr>
              <w:t xml:space="preserve"> </w:t>
            </w:r>
            <w:r>
              <w:rPr>
                <w:spacing w:val="-2"/>
                <w:sz w:val="24"/>
              </w:rPr>
              <w:t>государства.</w:t>
            </w:r>
          </w:p>
        </w:tc>
      </w:tr>
      <w:tr w:rsidR="00113E33" w14:paraId="1598E195" w14:textId="77777777">
        <w:trPr>
          <w:trHeight w:val="293"/>
        </w:trPr>
        <w:tc>
          <w:tcPr>
            <w:tcW w:w="2439" w:type="dxa"/>
            <w:tcBorders>
              <w:top w:val="nil"/>
              <w:bottom w:val="nil"/>
            </w:tcBorders>
          </w:tcPr>
          <w:p w14:paraId="530D7202" w14:textId="77777777" w:rsidR="00113E33" w:rsidRDefault="00113E33">
            <w:pPr>
              <w:pStyle w:val="TableParagraph"/>
              <w:ind w:left="0"/>
            </w:pPr>
          </w:p>
        </w:tc>
        <w:tc>
          <w:tcPr>
            <w:tcW w:w="6580" w:type="dxa"/>
            <w:tcBorders>
              <w:top w:val="nil"/>
              <w:bottom w:val="nil"/>
            </w:tcBorders>
          </w:tcPr>
          <w:p w14:paraId="45DBA013" w14:textId="77777777" w:rsidR="00113E33" w:rsidRDefault="00936FC5">
            <w:pPr>
              <w:pStyle w:val="TableParagraph"/>
              <w:spacing w:before="3" w:line="270" w:lineRule="exact"/>
              <w:rPr>
                <w:sz w:val="24"/>
              </w:rPr>
            </w:pPr>
            <w:r>
              <w:rPr>
                <w:sz w:val="24"/>
              </w:rPr>
              <w:t>Король</w:t>
            </w:r>
            <w:r>
              <w:rPr>
                <w:spacing w:val="-7"/>
                <w:sz w:val="24"/>
              </w:rPr>
              <w:t xml:space="preserve"> </w:t>
            </w:r>
            <w:r>
              <w:rPr>
                <w:sz w:val="24"/>
              </w:rPr>
              <w:t>Виктор</w:t>
            </w:r>
            <w:r>
              <w:rPr>
                <w:spacing w:val="-4"/>
                <w:sz w:val="24"/>
              </w:rPr>
              <w:t xml:space="preserve"> </w:t>
            </w:r>
            <w:r>
              <w:rPr>
                <w:sz w:val="24"/>
              </w:rPr>
              <w:t>Эммануил</w:t>
            </w:r>
            <w:r>
              <w:rPr>
                <w:spacing w:val="-3"/>
                <w:sz w:val="24"/>
              </w:rPr>
              <w:t xml:space="preserve"> </w:t>
            </w:r>
            <w:r>
              <w:rPr>
                <w:spacing w:val="-5"/>
                <w:sz w:val="24"/>
              </w:rPr>
              <w:t>II.</w:t>
            </w:r>
          </w:p>
        </w:tc>
      </w:tr>
      <w:tr w:rsidR="00113E33" w14:paraId="4E6DD175" w14:textId="77777777">
        <w:trPr>
          <w:trHeight w:val="294"/>
        </w:trPr>
        <w:tc>
          <w:tcPr>
            <w:tcW w:w="2439" w:type="dxa"/>
            <w:tcBorders>
              <w:top w:val="nil"/>
              <w:bottom w:val="nil"/>
            </w:tcBorders>
          </w:tcPr>
          <w:p w14:paraId="2512BB17" w14:textId="77777777" w:rsidR="00113E33" w:rsidRDefault="00113E33">
            <w:pPr>
              <w:pStyle w:val="TableParagraph"/>
              <w:ind w:left="0"/>
            </w:pPr>
          </w:p>
        </w:tc>
        <w:tc>
          <w:tcPr>
            <w:tcW w:w="6580" w:type="dxa"/>
            <w:tcBorders>
              <w:top w:val="nil"/>
              <w:bottom w:val="nil"/>
            </w:tcBorders>
          </w:tcPr>
          <w:p w14:paraId="5AA03067" w14:textId="77777777" w:rsidR="00113E33" w:rsidRDefault="00936FC5">
            <w:pPr>
              <w:pStyle w:val="TableParagraph"/>
              <w:spacing w:before="3" w:line="271" w:lineRule="exact"/>
              <w:rPr>
                <w:sz w:val="24"/>
              </w:rPr>
            </w:pPr>
            <w:r>
              <w:rPr>
                <w:sz w:val="24"/>
              </w:rPr>
              <w:t>Германия.</w:t>
            </w:r>
            <w:r>
              <w:rPr>
                <w:spacing w:val="30"/>
                <w:sz w:val="24"/>
              </w:rPr>
              <w:t xml:space="preserve"> </w:t>
            </w:r>
            <w:r>
              <w:rPr>
                <w:sz w:val="24"/>
              </w:rPr>
              <w:t>Движение</w:t>
            </w:r>
            <w:r>
              <w:rPr>
                <w:spacing w:val="35"/>
                <w:sz w:val="24"/>
              </w:rPr>
              <w:t xml:space="preserve"> </w:t>
            </w:r>
            <w:r>
              <w:rPr>
                <w:sz w:val="24"/>
              </w:rPr>
              <w:t>за</w:t>
            </w:r>
            <w:r>
              <w:rPr>
                <w:spacing w:val="31"/>
                <w:sz w:val="24"/>
              </w:rPr>
              <w:t xml:space="preserve"> </w:t>
            </w:r>
            <w:r>
              <w:rPr>
                <w:sz w:val="24"/>
              </w:rPr>
              <w:t>объединение</w:t>
            </w:r>
            <w:r>
              <w:rPr>
                <w:spacing w:val="34"/>
                <w:sz w:val="24"/>
              </w:rPr>
              <w:t xml:space="preserve"> </w:t>
            </w:r>
            <w:r>
              <w:rPr>
                <w:sz w:val="24"/>
              </w:rPr>
              <w:t>германских</w:t>
            </w:r>
            <w:r>
              <w:rPr>
                <w:spacing w:val="38"/>
                <w:sz w:val="24"/>
              </w:rPr>
              <w:t xml:space="preserve"> </w:t>
            </w:r>
            <w:r>
              <w:rPr>
                <w:spacing w:val="-2"/>
                <w:sz w:val="24"/>
              </w:rPr>
              <w:t>государств.</w:t>
            </w:r>
          </w:p>
        </w:tc>
      </w:tr>
      <w:tr w:rsidR="00113E33" w14:paraId="09BC9B63" w14:textId="77777777">
        <w:trPr>
          <w:trHeight w:val="295"/>
        </w:trPr>
        <w:tc>
          <w:tcPr>
            <w:tcW w:w="2439" w:type="dxa"/>
            <w:tcBorders>
              <w:top w:val="nil"/>
              <w:bottom w:val="nil"/>
            </w:tcBorders>
          </w:tcPr>
          <w:p w14:paraId="660960E0" w14:textId="77777777" w:rsidR="00113E33" w:rsidRDefault="00113E33">
            <w:pPr>
              <w:pStyle w:val="TableParagraph"/>
              <w:ind w:left="0"/>
            </w:pPr>
          </w:p>
        </w:tc>
        <w:tc>
          <w:tcPr>
            <w:tcW w:w="6580" w:type="dxa"/>
            <w:tcBorders>
              <w:top w:val="nil"/>
              <w:bottom w:val="nil"/>
            </w:tcBorders>
          </w:tcPr>
          <w:p w14:paraId="10D65662" w14:textId="77777777" w:rsidR="00113E33" w:rsidRDefault="00936FC5">
            <w:pPr>
              <w:pStyle w:val="TableParagraph"/>
              <w:tabs>
                <w:tab w:val="left" w:pos="580"/>
                <w:tab w:val="left" w:pos="1788"/>
                <w:tab w:val="left" w:pos="3982"/>
                <w:tab w:val="left" w:pos="4819"/>
              </w:tabs>
              <w:spacing w:before="4" w:line="271" w:lineRule="exact"/>
              <w:rPr>
                <w:sz w:val="24"/>
              </w:rPr>
            </w:pPr>
            <w:r>
              <w:rPr>
                <w:spacing w:val="-5"/>
                <w:sz w:val="24"/>
              </w:rPr>
              <w:t>О.</w:t>
            </w:r>
            <w:r>
              <w:rPr>
                <w:sz w:val="24"/>
              </w:rPr>
              <w:tab/>
            </w:r>
            <w:r>
              <w:rPr>
                <w:spacing w:val="-2"/>
                <w:sz w:val="24"/>
              </w:rPr>
              <w:t>Бисмарк.</w:t>
            </w:r>
            <w:r>
              <w:rPr>
                <w:sz w:val="24"/>
              </w:rPr>
              <w:tab/>
            </w:r>
            <w:r>
              <w:rPr>
                <w:spacing w:val="-2"/>
                <w:sz w:val="24"/>
              </w:rPr>
              <w:t>Северогерманский</w:t>
            </w:r>
            <w:r>
              <w:rPr>
                <w:sz w:val="24"/>
              </w:rPr>
              <w:tab/>
            </w:r>
            <w:r>
              <w:rPr>
                <w:spacing w:val="-4"/>
                <w:sz w:val="24"/>
              </w:rPr>
              <w:t>союз.</w:t>
            </w:r>
            <w:r>
              <w:rPr>
                <w:sz w:val="24"/>
              </w:rPr>
              <w:tab/>
            </w:r>
            <w:r>
              <w:rPr>
                <w:spacing w:val="-2"/>
                <w:sz w:val="24"/>
              </w:rPr>
              <w:t>Провозглашение</w:t>
            </w:r>
          </w:p>
        </w:tc>
      </w:tr>
      <w:tr w:rsidR="00113E33" w14:paraId="1D883195" w14:textId="77777777">
        <w:trPr>
          <w:trHeight w:val="294"/>
        </w:trPr>
        <w:tc>
          <w:tcPr>
            <w:tcW w:w="2439" w:type="dxa"/>
            <w:tcBorders>
              <w:top w:val="nil"/>
              <w:bottom w:val="nil"/>
            </w:tcBorders>
          </w:tcPr>
          <w:p w14:paraId="23A1D7C5" w14:textId="77777777" w:rsidR="00113E33" w:rsidRDefault="00113E33">
            <w:pPr>
              <w:pStyle w:val="TableParagraph"/>
              <w:ind w:left="0"/>
            </w:pPr>
          </w:p>
        </w:tc>
        <w:tc>
          <w:tcPr>
            <w:tcW w:w="6580" w:type="dxa"/>
            <w:tcBorders>
              <w:top w:val="nil"/>
              <w:bottom w:val="nil"/>
            </w:tcBorders>
          </w:tcPr>
          <w:p w14:paraId="12DF59E4" w14:textId="77777777" w:rsidR="00113E33" w:rsidRDefault="00936FC5">
            <w:pPr>
              <w:pStyle w:val="TableParagraph"/>
              <w:tabs>
                <w:tab w:val="left" w:pos="1516"/>
                <w:tab w:val="left" w:pos="2695"/>
                <w:tab w:val="left" w:pos="4140"/>
                <w:tab w:val="left" w:pos="5376"/>
              </w:tabs>
              <w:spacing w:before="4" w:line="269" w:lineRule="exact"/>
              <w:rPr>
                <w:sz w:val="24"/>
              </w:rPr>
            </w:pPr>
            <w:r>
              <w:rPr>
                <w:spacing w:val="-2"/>
                <w:sz w:val="24"/>
              </w:rPr>
              <w:t>Германской</w:t>
            </w:r>
            <w:r>
              <w:rPr>
                <w:sz w:val="24"/>
              </w:rPr>
              <w:tab/>
            </w:r>
            <w:r>
              <w:rPr>
                <w:spacing w:val="-2"/>
                <w:sz w:val="24"/>
              </w:rPr>
              <w:t>империи.</w:t>
            </w:r>
            <w:r>
              <w:rPr>
                <w:sz w:val="24"/>
              </w:rPr>
              <w:tab/>
            </w:r>
            <w:r>
              <w:rPr>
                <w:spacing w:val="-2"/>
                <w:sz w:val="24"/>
              </w:rPr>
              <w:t>Социальная</w:t>
            </w:r>
            <w:r>
              <w:rPr>
                <w:sz w:val="24"/>
              </w:rPr>
              <w:tab/>
            </w:r>
            <w:r>
              <w:rPr>
                <w:spacing w:val="-2"/>
                <w:sz w:val="24"/>
              </w:rPr>
              <w:t>политика.</w:t>
            </w:r>
            <w:r>
              <w:rPr>
                <w:sz w:val="24"/>
              </w:rPr>
              <w:tab/>
            </w:r>
            <w:r>
              <w:rPr>
                <w:spacing w:val="-2"/>
                <w:sz w:val="24"/>
              </w:rPr>
              <w:t>Включение</w:t>
            </w:r>
          </w:p>
        </w:tc>
      </w:tr>
      <w:tr w:rsidR="00113E33" w14:paraId="7759F775" w14:textId="77777777">
        <w:trPr>
          <w:trHeight w:val="294"/>
        </w:trPr>
        <w:tc>
          <w:tcPr>
            <w:tcW w:w="2439" w:type="dxa"/>
            <w:tcBorders>
              <w:top w:val="nil"/>
              <w:bottom w:val="nil"/>
            </w:tcBorders>
          </w:tcPr>
          <w:p w14:paraId="0CE2EBFC" w14:textId="77777777" w:rsidR="00113E33" w:rsidRDefault="00113E33">
            <w:pPr>
              <w:pStyle w:val="TableParagraph"/>
              <w:ind w:left="0"/>
            </w:pPr>
          </w:p>
        </w:tc>
        <w:tc>
          <w:tcPr>
            <w:tcW w:w="6580" w:type="dxa"/>
            <w:tcBorders>
              <w:top w:val="nil"/>
              <w:bottom w:val="nil"/>
            </w:tcBorders>
          </w:tcPr>
          <w:p w14:paraId="7883E7A1" w14:textId="77777777" w:rsidR="00113E33" w:rsidRDefault="00936FC5">
            <w:pPr>
              <w:pStyle w:val="TableParagraph"/>
              <w:tabs>
                <w:tab w:val="left" w:pos="1276"/>
                <w:tab w:val="left" w:pos="1708"/>
                <w:tab w:val="left" w:pos="2848"/>
                <w:tab w:val="left" w:pos="5364"/>
                <w:tab w:val="left" w:pos="6413"/>
              </w:tabs>
              <w:spacing w:before="3" w:line="271" w:lineRule="exact"/>
              <w:rPr>
                <w:sz w:val="24"/>
              </w:rPr>
            </w:pPr>
            <w:r>
              <w:rPr>
                <w:spacing w:val="-2"/>
                <w:sz w:val="24"/>
              </w:rPr>
              <w:t>империи</w:t>
            </w:r>
            <w:r>
              <w:rPr>
                <w:sz w:val="24"/>
              </w:rPr>
              <w:tab/>
            </w:r>
            <w:r>
              <w:rPr>
                <w:spacing w:val="-10"/>
                <w:sz w:val="24"/>
              </w:rPr>
              <w:t>в</w:t>
            </w:r>
            <w:r>
              <w:rPr>
                <w:sz w:val="24"/>
              </w:rPr>
              <w:tab/>
            </w:r>
            <w:r>
              <w:rPr>
                <w:spacing w:val="-2"/>
                <w:sz w:val="24"/>
              </w:rPr>
              <w:t>систему</w:t>
            </w:r>
            <w:r>
              <w:rPr>
                <w:sz w:val="24"/>
              </w:rPr>
              <w:tab/>
            </w:r>
            <w:r>
              <w:rPr>
                <w:spacing w:val="-2"/>
                <w:sz w:val="24"/>
              </w:rPr>
              <w:t>внешнеполитических</w:t>
            </w:r>
            <w:r>
              <w:rPr>
                <w:sz w:val="24"/>
              </w:rPr>
              <w:tab/>
            </w:r>
            <w:r>
              <w:rPr>
                <w:spacing w:val="-2"/>
                <w:sz w:val="24"/>
              </w:rPr>
              <w:t>союзов</w:t>
            </w:r>
            <w:r>
              <w:rPr>
                <w:sz w:val="24"/>
              </w:rPr>
              <w:tab/>
            </w:r>
            <w:r>
              <w:rPr>
                <w:spacing w:val="-10"/>
                <w:sz w:val="24"/>
              </w:rPr>
              <w:t>и</w:t>
            </w:r>
          </w:p>
        </w:tc>
      </w:tr>
      <w:tr w:rsidR="00113E33" w14:paraId="66C17112" w14:textId="77777777">
        <w:trPr>
          <w:trHeight w:val="293"/>
        </w:trPr>
        <w:tc>
          <w:tcPr>
            <w:tcW w:w="2439" w:type="dxa"/>
            <w:tcBorders>
              <w:top w:val="nil"/>
              <w:bottom w:val="nil"/>
            </w:tcBorders>
          </w:tcPr>
          <w:p w14:paraId="517739F7" w14:textId="77777777" w:rsidR="00113E33" w:rsidRDefault="00113E33">
            <w:pPr>
              <w:pStyle w:val="TableParagraph"/>
              <w:ind w:left="0"/>
            </w:pPr>
          </w:p>
        </w:tc>
        <w:tc>
          <w:tcPr>
            <w:tcW w:w="6580" w:type="dxa"/>
            <w:tcBorders>
              <w:top w:val="nil"/>
              <w:bottom w:val="nil"/>
            </w:tcBorders>
          </w:tcPr>
          <w:p w14:paraId="65F79950" w14:textId="77777777" w:rsidR="00113E33" w:rsidRDefault="00936FC5">
            <w:pPr>
              <w:pStyle w:val="TableParagraph"/>
              <w:spacing w:before="4" w:line="269" w:lineRule="exact"/>
              <w:rPr>
                <w:sz w:val="24"/>
              </w:rPr>
            </w:pPr>
            <w:r>
              <w:rPr>
                <w:sz w:val="24"/>
              </w:rPr>
              <w:t>колониальные</w:t>
            </w:r>
            <w:r>
              <w:rPr>
                <w:spacing w:val="-9"/>
                <w:sz w:val="24"/>
              </w:rPr>
              <w:t xml:space="preserve"> </w:t>
            </w:r>
            <w:r>
              <w:rPr>
                <w:spacing w:val="-2"/>
                <w:sz w:val="24"/>
              </w:rPr>
              <w:t>захваты.</w:t>
            </w:r>
          </w:p>
        </w:tc>
      </w:tr>
      <w:tr w:rsidR="00113E33" w14:paraId="1B376D1B" w14:textId="77777777">
        <w:trPr>
          <w:trHeight w:val="293"/>
        </w:trPr>
        <w:tc>
          <w:tcPr>
            <w:tcW w:w="2439" w:type="dxa"/>
            <w:tcBorders>
              <w:top w:val="nil"/>
              <w:bottom w:val="nil"/>
            </w:tcBorders>
          </w:tcPr>
          <w:p w14:paraId="261BA5AB" w14:textId="77777777" w:rsidR="00113E33" w:rsidRDefault="00113E33">
            <w:pPr>
              <w:pStyle w:val="TableParagraph"/>
              <w:ind w:left="0"/>
            </w:pPr>
          </w:p>
        </w:tc>
        <w:tc>
          <w:tcPr>
            <w:tcW w:w="6580" w:type="dxa"/>
            <w:tcBorders>
              <w:top w:val="nil"/>
              <w:bottom w:val="nil"/>
            </w:tcBorders>
          </w:tcPr>
          <w:p w14:paraId="0DAF5AB4" w14:textId="77777777" w:rsidR="00113E33" w:rsidRDefault="00936FC5">
            <w:pPr>
              <w:pStyle w:val="TableParagraph"/>
              <w:spacing w:before="3" w:line="271" w:lineRule="exact"/>
              <w:rPr>
                <w:sz w:val="24"/>
              </w:rPr>
            </w:pPr>
            <w:r>
              <w:rPr>
                <w:sz w:val="24"/>
              </w:rPr>
              <w:t>Страны</w:t>
            </w:r>
            <w:r>
              <w:rPr>
                <w:spacing w:val="66"/>
                <w:sz w:val="24"/>
              </w:rPr>
              <w:t xml:space="preserve"> </w:t>
            </w:r>
            <w:r>
              <w:rPr>
                <w:sz w:val="24"/>
              </w:rPr>
              <w:t>Центральной</w:t>
            </w:r>
            <w:r>
              <w:rPr>
                <w:spacing w:val="73"/>
                <w:sz w:val="24"/>
              </w:rPr>
              <w:t xml:space="preserve"> </w:t>
            </w:r>
            <w:r>
              <w:rPr>
                <w:sz w:val="24"/>
              </w:rPr>
              <w:t>и</w:t>
            </w:r>
            <w:r>
              <w:rPr>
                <w:spacing w:val="74"/>
                <w:sz w:val="24"/>
              </w:rPr>
              <w:t xml:space="preserve"> </w:t>
            </w:r>
            <w:r>
              <w:rPr>
                <w:sz w:val="24"/>
              </w:rPr>
              <w:t>Юго-Восточной</w:t>
            </w:r>
            <w:r>
              <w:rPr>
                <w:spacing w:val="77"/>
                <w:sz w:val="24"/>
              </w:rPr>
              <w:t xml:space="preserve"> </w:t>
            </w:r>
            <w:r>
              <w:rPr>
                <w:sz w:val="24"/>
              </w:rPr>
              <w:t>Европы</w:t>
            </w:r>
            <w:r>
              <w:rPr>
                <w:spacing w:val="73"/>
                <w:sz w:val="24"/>
              </w:rPr>
              <w:t xml:space="preserve"> </w:t>
            </w:r>
            <w:r>
              <w:rPr>
                <w:sz w:val="24"/>
              </w:rPr>
              <w:t>во</w:t>
            </w:r>
            <w:r>
              <w:rPr>
                <w:spacing w:val="76"/>
                <w:sz w:val="24"/>
              </w:rPr>
              <w:t xml:space="preserve"> </w:t>
            </w:r>
            <w:r>
              <w:rPr>
                <w:spacing w:val="-2"/>
                <w:sz w:val="24"/>
              </w:rPr>
              <w:t>второй</w:t>
            </w:r>
          </w:p>
        </w:tc>
      </w:tr>
      <w:tr w:rsidR="00113E33" w14:paraId="2BFD0C77" w14:textId="77777777">
        <w:trPr>
          <w:trHeight w:val="293"/>
        </w:trPr>
        <w:tc>
          <w:tcPr>
            <w:tcW w:w="2439" w:type="dxa"/>
            <w:tcBorders>
              <w:top w:val="nil"/>
              <w:bottom w:val="nil"/>
            </w:tcBorders>
          </w:tcPr>
          <w:p w14:paraId="386163C0" w14:textId="77777777" w:rsidR="00113E33" w:rsidRDefault="00113E33">
            <w:pPr>
              <w:pStyle w:val="TableParagraph"/>
              <w:ind w:left="0"/>
            </w:pPr>
          </w:p>
        </w:tc>
        <w:tc>
          <w:tcPr>
            <w:tcW w:w="6580" w:type="dxa"/>
            <w:tcBorders>
              <w:top w:val="nil"/>
              <w:bottom w:val="nil"/>
            </w:tcBorders>
          </w:tcPr>
          <w:p w14:paraId="0B3C8668" w14:textId="77777777" w:rsidR="00113E33" w:rsidRDefault="00936FC5">
            <w:pPr>
              <w:pStyle w:val="TableParagraph"/>
              <w:tabs>
                <w:tab w:val="left" w:pos="1852"/>
              </w:tabs>
              <w:spacing w:before="4" w:line="269" w:lineRule="exact"/>
              <w:rPr>
                <w:sz w:val="24"/>
              </w:rPr>
            </w:pPr>
            <w:proofErr w:type="gramStart"/>
            <w:r>
              <w:rPr>
                <w:sz w:val="24"/>
              </w:rPr>
              <w:t>половине</w:t>
            </w:r>
            <w:r>
              <w:rPr>
                <w:spacing w:val="33"/>
                <w:sz w:val="24"/>
              </w:rPr>
              <w:t xml:space="preserve">  </w:t>
            </w:r>
            <w:r>
              <w:rPr>
                <w:spacing w:val="-5"/>
                <w:sz w:val="24"/>
              </w:rPr>
              <w:t>XIX</w:t>
            </w:r>
            <w:proofErr w:type="gramEnd"/>
            <w:r>
              <w:rPr>
                <w:sz w:val="24"/>
              </w:rPr>
              <w:tab/>
              <w:t>-</w:t>
            </w:r>
            <w:r>
              <w:rPr>
                <w:spacing w:val="30"/>
                <w:sz w:val="24"/>
              </w:rPr>
              <w:t xml:space="preserve">  </w:t>
            </w:r>
            <w:r>
              <w:rPr>
                <w:sz w:val="24"/>
              </w:rPr>
              <w:t>начале</w:t>
            </w:r>
            <w:r>
              <w:rPr>
                <w:spacing w:val="37"/>
                <w:sz w:val="24"/>
              </w:rPr>
              <w:t xml:space="preserve">  </w:t>
            </w:r>
            <w:r>
              <w:rPr>
                <w:sz w:val="24"/>
              </w:rPr>
              <w:t>XX</w:t>
            </w:r>
            <w:r>
              <w:rPr>
                <w:spacing w:val="35"/>
                <w:sz w:val="24"/>
              </w:rPr>
              <w:t xml:space="preserve">  </w:t>
            </w:r>
            <w:r>
              <w:rPr>
                <w:sz w:val="24"/>
              </w:rPr>
              <w:t>вв.</w:t>
            </w:r>
            <w:r>
              <w:rPr>
                <w:spacing w:val="34"/>
                <w:sz w:val="24"/>
              </w:rPr>
              <w:t xml:space="preserve">  </w:t>
            </w:r>
            <w:proofErr w:type="gramStart"/>
            <w:r>
              <w:rPr>
                <w:sz w:val="24"/>
              </w:rPr>
              <w:t>Габсбургская</w:t>
            </w:r>
            <w:r>
              <w:rPr>
                <w:spacing w:val="38"/>
                <w:sz w:val="24"/>
              </w:rPr>
              <w:t xml:space="preserve">  </w:t>
            </w:r>
            <w:r>
              <w:rPr>
                <w:spacing w:val="-2"/>
                <w:sz w:val="24"/>
              </w:rPr>
              <w:t>империя</w:t>
            </w:r>
            <w:proofErr w:type="gramEnd"/>
            <w:r>
              <w:rPr>
                <w:spacing w:val="-2"/>
                <w:sz w:val="24"/>
              </w:rPr>
              <w:t>:</w:t>
            </w:r>
          </w:p>
        </w:tc>
      </w:tr>
      <w:tr w:rsidR="00113E33" w14:paraId="5C0C4945" w14:textId="77777777">
        <w:trPr>
          <w:trHeight w:val="294"/>
        </w:trPr>
        <w:tc>
          <w:tcPr>
            <w:tcW w:w="2439" w:type="dxa"/>
            <w:tcBorders>
              <w:top w:val="nil"/>
              <w:bottom w:val="nil"/>
            </w:tcBorders>
          </w:tcPr>
          <w:p w14:paraId="25D3EC0D" w14:textId="77777777" w:rsidR="00113E33" w:rsidRDefault="00113E33">
            <w:pPr>
              <w:pStyle w:val="TableParagraph"/>
              <w:ind w:left="0"/>
            </w:pPr>
          </w:p>
        </w:tc>
        <w:tc>
          <w:tcPr>
            <w:tcW w:w="6580" w:type="dxa"/>
            <w:tcBorders>
              <w:top w:val="nil"/>
              <w:bottom w:val="nil"/>
            </w:tcBorders>
          </w:tcPr>
          <w:p w14:paraId="4E1378C0" w14:textId="77777777" w:rsidR="00113E33" w:rsidRDefault="00936FC5">
            <w:pPr>
              <w:pStyle w:val="TableParagraph"/>
              <w:spacing w:before="3" w:line="271" w:lineRule="exact"/>
              <w:rPr>
                <w:sz w:val="24"/>
              </w:rPr>
            </w:pPr>
            <w:r>
              <w:rPr>
                <w:sz w:val="24"/>
              </w:rPr>
              <w:t>экономическое</w:t>
            </w:r>
            <w:r>
              <w:rPr>
                <w:spacing w:val="13"/>
                <w:sz w:val="24"/>
              </w:rPr>
              <w:t xml:space="preserve"> </w:t>
            </w:r>
            <w:r>
              <w:rPr>
                <w:sz w:val="24"/>
              </w:rPr>
              <w:t>и</w:t>
            </w:r>
            <w:r>
              <w:rPr>
                <w:spacing w:val="18"/>
                <w:sz w:val="24"/>
              </w:rPr>
              <w:t xml:space="preserve"> </w:t>
            </w:r>
            <w:r>
              <w:rPr>
                <w:sz w:val="24"/>
              </w:rPr>
              <w:t>политическое</w:t>
            </w:r>
            <w:r>
              <w:rPr>
                <w:spacing w:val="21"/>
                <w:sz w:val="24"/>
              </w:rPr>
              <w:t xml:space="preserve"> </w:t>
            </w:r>
            <w:r>
              <w:rPr>
                <w:sz w:val="24"/>
              </w:rPr>
              <w:t>развитие,</w:t>
            </w:r>
            <w:r>
              <w:rPr>
                <w:spacing w:val="18"/>
                <w:sz w:val="24"/>
              </w:rPr>
              <w:t xml:space="preserve"> </w:t>
            </w:r>
            <w:r>
              <w:rPr>
                <w:sz w:val="24"/>
              </w:rPr>
              <w:t>положение</w:t>
            </w:r>
            <w:r>
              <w:rPr>
                <w:spacing w:val="18"/>
                <w:sz w:val="24"/>
              </w:rPr>
              <w:t xml:space="preserve"> </w:t>
            </w:r>
            <w:r>
              <w:rPr>
                <w:spacing w:val="-2"/>
                <w:sz w:val="24"/>
              </w:rPr>
              <w:t>народов,</w:t>
            </w:r>
          </w:p>
        </w:tc>
      </w:tr>
      <w:tr w:rsidR="00113E33" w14:paraId="1DA73968" w14:textId="77777777">
        <w:trPr>
          <w:trHeight w:val="294"/>
        </w:trPr>
        <w:tc>
          <w:tcPr>
            <w:tcW w:w="2439" w:type="dxa"/>
            <w:tcBorders>
              <w:top w:val="nil"/>
              <w:bottom w:val="nil"/>
            </w:tcBorders>
          </w:tcPr>
          <w:p w14:paraId="5E63CF01" w14:textId="77777777" w:rsidR="00113E33" w:rsidRDefault="00113E33">
            <w:pPr>
              <w:pStyle w:val="TableParagraph"/>
              <w:ind w:left="0"/>
            </w:pPr>
          </w:p>
        </w:tc>
        <w:tc>
          <w:tcPr>
            <w:tcW w:w="6580" w:type="dxa"/>
            <w:tcBorders>
              <w:top w:val="nil"/>
              <w:bottom w:val="nil"/>
            </w:tcBorders>
          </w:tcPr>
          <w:p w14:paraId="36094BA1" w14:textId="77777777" w:rsidR="00113E33" w:rsidRDefault="00936FC5">
            <w:pPr>
              <w:pStyle w:val="TableParagraph"/>
              <w:spacing w:before="4" w:line="269" w:lineRule="exact"/>
              <w:rPr>
                <w:sz w:val="24"/>
              </w:rPr>
            </w:pPr>
            <w:proofErr w:type="gramStart"/>
            <w:r>
              <w:rPr>
                <w:sz w:val="24"/>
              </w:rPr>
              <w:t>национальные</w:t>
            </w:r>
            <w:r>
              <w:rPr>
                <w:spacing w:val="32"/>
                <w:sz w:val="24"/>
              </w:rPr>
              <w:t xml:space="preserve">  </w:t>
            </w:r>
            <w:r>
              <w:rPr>
                <w:sz w:val="24"/>
              </w:rPr>
              <w:t>движения</w:t>
            </w:r>
            <w:proofErr w:type="gramEnd"/>
            <w:r>
              <w:rPr>
                <w:sz w:val="24"/>
              </w:rPr>
              <w:t>.</w:t>
            </w:r>
            <w:r>
              <w:rPr>
                <w:spacing w:val="33"/>
                <w:sz w:val="24"/>
              </w:rPr>
              <w:t xml:space="preserve">  </w:t>
            </w:r>
            <w:proofErr w:type="gramStart"/>
            <w:r>
              <w:rPr>
                <w:sz w:val="24"/>
              </w:rPr>
              <w:t>Провозглашение</w:t>
            </w:r>
            <w:r>
              <w:rPr>
                <w:spacing w:val="32"/>
                <w:sz w:val="24"/>
              </w:rPr>
              <w:t xml:space="preserve">  </w:t>
            </w:r>
            <w:r>
              <w:rPr>
                <w:spacing w:val="-2"/>
                <w:sz w:val="24"/>
              </w:rPr>
              <w:t>дуалистической</w:t>
            </w:r>
            <w:proofErr w:type="gramEnd"/>
          </w:p>
        </w:tc>
      </w:tr>
      <w:tr w:rsidR="00113E33" w14:paraId="42C34A72" w14:textId="77777777">
        <w:trPr>
          <w:trHeight w:val="293"/>
        </w:trPr>
        <w:tc>
          <w:tcPr>
            <w:tcW w:w="2439" w:type="dxa"/>
            <w:tcBorders>
              <w:top w:val="nil"/>
              <w:bottom w:val="nil"/>
            </w:tcBorders>
          </w:tcPr>
          <w:p w14:paraId="3351FD0F" w14:textId="77777777" w:rsidR="00113E33" w:rsidRDefault="00113E33">
            <w:pPr>
              <w:pStyle w:val="TableParagraph"/>
              <w:ind w:left="0"/>
            </w:pPr>
          </w:p>
        </w:tc>
        <w:tc>
          <w:tcPr>
            <w:tcW w:w="6580" w:type="dxa"/>
            <w:tcBorders>
              <w:top w:val="nil"/>
              <w:bottom w:val="nil"/>
            </w:tcBorders>
          </w:tcPr>
          <w:p w14:paraId="6B65FDB7" w14:textId="77777777" w:rsidR="00113E33" w:rsidRDefault="00936FC5">
            <w:pPr>
              <w:pStyle w:val="TableParagraph"/>
              <w:spacing w:before="3" w:line="271" w:lineRule="exact"/>
              <w:rPr>
                <w:sz w:val="24"/>
              </w:rPr>
            </w:pPr>
            <w:r>
              <w:rPr>
                <w:sz w:val="24"/>
              </w:rPr>
              <w:t>Австро-Венгерской</w:t>
            </w:r>
            <w:r>
              <w:rPr>
                <w:spacing w:val="14"/>
                <w:sz w:val="24"/>
              </w:rPr>
              <w:t xml:space="preserve"> </w:t>
            </w:r>
            <w:r>
              <w:rPr>
                <w:sz w:val="24"/>
              </w:rPr>
              <w:t>монархии</w:t>
            </w:r>
            <w:r>
              <w:rPr>
                <w:spacing w:val="15"/>
                <w:sz w:val="24"/>
              </w:rPr>
              <w:t xml:space="preserve"> </w:t>
            </w:r>
            <w:r>
              <w:rPr>
                <w:sz w:val="24"/>
              </w:rPr>
              <w:t>(1867).</w:t>
            </w:r>
            <w:r>
              <w:rPr>
                <w:spacing w:val="18"/>
                <w:sz w:val="24"/>
              </w:rPr>
              <w:t xml:space="preserve"> </w:t>
            </w:r>
            <w:r>
              <w:rPr>
                <w:sz w:val="24"/>
              </w:rPr>
              <w:t>Югославянские</w:t>
            </w:r>
            <w:r>
              <w:rPr>
                <w:spacing w:val="16"/>
                <w:sz w:val="24"/>
              </w:rPr>
              <w:t xml:space="preserve"> </w:t>
            </w:r>
            <w:r>
              <w:rPr>
                <w:spacing w:val="-2"/>
                <w:sz w:val="24"/>
              </w:rPr>
              <w:t>народы:</w:t>
            </w:r>
          </w:p>
        </w:tc>
      </w:tr>
      <w:tr w:rsidR="00113E33" w14:paraId="11BB0B7F" w14:textId="77777777">
        <w:trPr>
          <w:trHeight w:val="293"/>
        </w:trPr>
        <w:tc>
          <w:tcPr>
            <w:tcW w:w="2439" w:type="dxa"/>
            <w:tcBorders>
              <w:top w:val="nil"/>
              <w:bottom w:val="nil"/>
            </w:tcBorders>
          </w:tcPr>
          <w:p w14:paraId="590BBFB8" w14:textId="77777777" w:rsidR="00113E33" w:rsidRDefault="00113E33">
            <w:pPr>
              <w:pStyle w:val="TableParagraph"/>
              <w:ind w:left="0"/>
            </w:pPr>
          </w:p>
        </w:tc>
        <w:tc>
          <w:tcPr>
            <w:tcW w:w="6580" w:type="dxa"/>
            <w:tcBorders>
              <w:top w:val="nil"/>
              <w:bottom w:val="nil"/>
            </w:tcBorders>
          </w:tcPr>
          <w:p w14:paraId="32C6DA8C" w14:textId="77777777" w:rsidR="00113E33" w:rsidRDefault="00936FC5">
            <w:pPr>
              <w:pStyle w:val="TableParagraph"/>
              <w:spacing w:before="4" w:line="268" w:lineRule="exact"/>
              <w:rPr>
                <w:sz w:val="24"/>
              </w:rPr>
            </w:pPr>
            <w:r>
              <w:rPr>
                <w:sz w:val="24"/>
              </w:rPr>
              <w:t>борьба</w:t>
            </w:r>
            <w:r>
              <w:rPr>
                <w:spacing w:val="53"/>
                <w:sz w:val="24"/>
              </w:rPr>
              <w:t xml:space="preserve"> </w:t>
            </w:r>
            <w:r>
              <w:rPr>
                <w:sz w:val="24"/>
              </w:rPr>
              <w:t>за</w:t>
            </w:r>
            <w:r>
              <w:rPr>
                <w:spacing w:val="59"/>
                <w:sz w:val="24"/>
              </w:rPr>
              <w:t xml:space="preserve"> </w:t>
            </w:r>
            <w:r>
              <w:rPr>
                <w:sz w:val="24"/>
              </w:rPr>
              <w:t>освобождение</w:t>
            </w:r>
            <w:r>
              <w:rPr>
                <w:spacing w:val="60"/>
                <w:sz w:val="24"/>
              </w:rPr>
              <w:t xml:space="preserve"> </w:t>
            </w:r>
            <w:r>
              <w:rPr>
                <w:sz w:val="24"/>
              </w:rPr>
              <w:t>от</w:t>
            </w:r>
            <w:r>
              <w:rPr>
                <w:spacing w:val="61"/>
                <w:sz w:val="24"/>
              </w:rPr>
              <w:t xml:space="preserve"> </w:t>
            </w:r>
            <w:r>
              <w:rPr>
                <w:sz w:val="24"/>
              </w:rPr>
              <w:t>османского</w:t>
            </w:r>
            <w:r>
              <w:rPr>
                <w:spacing w:val="61"/>
                <w:sz w:val="24"/>
              </w:rPr>
              <w:t xml:space="preserve"> </w:t>
            </w:r>
            <w:r>
              <w:rPr>
                <w:sz w:val="24"/>
              </w:rPr>
              <w:t>господства.</w:t>
            </w:r>
            <w:r>
              <w:rPr>
                <w:spacing w:val="60"/>
                <w:sz w:val="24"/>
              </w:rPr>
              <w:t xml:space="preserve"> </w:t>
            </w:r>
            <w:r>
              <w:rPr>
                <w:spacing w:val="-2"/>
                <w:sz w:val="24"/>
              </w:rPr>
              <w:t>Русско-</w:t>
            </w:r>
          </w:p>
        </w:tc>
      </w:tr>
      <w:tr w:rsidR="00113E33" w14:paraId="08AD4214" w14:textId="77777777">
        <w:trPr>
          <w:trHeight w:val="292"/>
        </w:trPr>
        <w:tc>
          <w:tcPr>
            <w:tcW w:w="2439" w:type="dxa"/>
            <w:tcBorders>
              <w:top w:val="nil"/>
              <w:bottom w:val="nil"/>
            </w:tcBorders>
          </w:tcPr>
          <w:p w14:paraId="4FB4CA6C" w14:textId="77777777" w:rsidR="00113E33" w:rsidRDefault="00113E33">
            <w:pPr>
              <w:pStyle w:val="TableParagraph"/>
              <w:ind w:left="0"/>
            </w:pPr>
          </w:p>
        </w:tc>
        <w:tc>
          <w:tcPr>
            <w:tcW w:w="6580" w:type="dxa"/>
            <w:tcBorders>
              <w:top w:val="nil"/>
              <w:bottom w:val="nil"/>
            </w:tcBorders>
          </w:tcPr>
          <w:p w14:paraId="65C66F6B" w14:textId="77777777" w:rsidR="00113E33" w:rsidRDefault="00936FC5">
            <w:pPr>
              <w:pStyle w:val="TableParagraph"/>
              <w:spacing w:before="2" w:line="271" w:lineRule="exact"/>
              <w:rPr>
                <w:sz w:val="24"/>
              </w:rPr>
            </w:pPr>
            <w:r>
              <w:rPr>
                <w:sz w:val="24"/>
              </w:rPr>
              <w:t>турецкая</w:t>
            </w:r>
            <w:r>
              <w:rPr>
                <w:spacing w:val="-4"/>
                <w:sz w:val="24"/>
              </w:rPr>
              <w:t xml:space="preserve"> </w:t>
            </w:r>
            <w:r>
              <w:rPr>
                <w:sz w:val="24"/>
              </w:rPr>
              <w:t>война</w:t>
            </w:r>
            <w:r>
              <w:rPr>
                <w:spacing w:val="-4"/>
                <w:sz w:val="24"/>
              </w:rPr>
              <w:t xml:space="preserve"> </w:t>
            </w:r>
            <w:r>
              <w:rPr>
                <w:sz w:val="24"/>
              </w:rPr>
              <w:t>1877</w:t>
            </w:r>
            <w:r>
              <w:rPr>
                <w:spacing w:val="-1"/>
                <w:sz w:val="24"/>
              </w:rPr>
              <w:t xml:space="preserve"> </w:t>
            </w:r>
            <w:r>
              <w:rPr>
                <w:sz w:val="24"/>
              </w:rPr>
              <w:t>-</w:t>
            </w:r>
            <w:r>
              <w:rPr>
                <w:spacing w:val="-2"/>
                <w:sz w:val="24"/>
              </w:rPr>
              <w:t xml:space="preserve"> </w:t>
            </w:r>
            <w:r>
              <w:rPr>
                <w:sz w:val="24"/>
              </w:rPr>
              <w:t>1878</w:t>
            </w:r>
            <w:r>
              <w:rPr>
                <w:spacing w:val="-1"/>
                <w:sz w:val="24"/>
              </w:rPr>
              <w:t xml:space="preserve"> </w:t>
            </w:r>
            <w:r>
              <w:rPr>
                <w:sz w:val="24"/>
              </w:rPr>
              <w:t>гг.,</w:t>
            </w:r>
            <w:r>
              <w:rPr>
                <w:spacing w:val="-2"/>
                <w:sz w:val="24"/>
              </w:rPr>
              <w:t xml:space="preserve"> </w:t>
            </w:r>
            <w:r>
              <w:rPr>
                <w:sz w:val="24"/>
              </w:rPr>
              <w:t>ее</w:t>
            </w:r>
            <w:r>
              <w:rPr>
                <w:spacing w:val="-2"/>
                <w:sz w:val="24"/>
              </w:rPr>
              <w:t xml:space="preserve"> итоги.</w:t>
            </w:r>
          </w:p>
        </w:tc>
      </w:tr>
      <w:tr w:rsidR="00113E33" w14:paraId="40B729C3" w14:textId="77777777">
        <w:trPr>
          <w:trHeight w:val="294"/>
        </w:trPr>
        <w:tc>
          <w:tcPr>
            <w:tcW w:w="2439" w:type="dxa"/>
            <w:tcBorders>
              <w:top w:val="nil"/>
              <w:bottom w:val="nil"/>
            </w:tcBorders>
          </w:tcPr>
          <w:p w14:paraId="79CCA372" w14:textId="77777777" w:rsidR="00113E33" w:rsidRDefault="00113E33">
            <w:pPr>
              <w:pStyle w:val="TableParagraph"/>
              <w:ind w:left="0"/>
            </w:pPr>
          </w:p>
        </w:tc>
        <w:tc>
          <w:tcPr>
            <w:tcW w:w="6580" w:type="dxa"/>
            <w:tcBorders>
              <w:top w:val="nil"/>
              <w:bottom w:val="nil"/>
            </w:tcBorders>
          </w:tcPr>
          <w:p w14:paraId="3AA756BB" w14:textId="77777777" w:rsidR="00113E33" w:rsidRDefault="00936FC5">
            <w:pPr>
              <w:pStyle w:val="TableParagraph"/>
              <w:spacing w:before="4" w:line="269" w:lineRule="exact"/>
              <w:rPr>
                <w:sz w:val="24"/>
              </w:rPr>
            </w:pPr>
            <w:proofErr w:type="gramStart"/>
            <w:r>
              <w:rPr>
                <w:sz w:val="24"/>
              </w:rPr>
              <w:t>Соединенные</w:t>
            </w:r>
            <w:r>
              <w:rPr>
                <w:spacing w:val="23"/>
                <w:sz w:val="24"/>
              </w:rPr>
              <w:t xml:space="preserve">  </w:t>
            </w:r>
            <w:r>
              <w:rPr>
                <w:sz w:val="24"/>
              </w:rPr>
              <w:t>Штаты</w:t>
            </w:r>
            <w:proofErr w:type="gramEnd"/>
            <w:r>
              <w:rPr>
                <w:spacing w:val="28"/>
                <w:sz w:val="24"/>
              </w:rPr>
              <w:t xml:space="preserve">  </w:t>
            </w:r>
            <w:r>
              <w:rPr>
                <w:sz w:val="24"/>
              </w:rPr>
              <w:t>Америки.</w:t>
            </w:r>
            <w:r>
              <w:rPr>
                <w:spacing w:val="29"/>
                <w:sz w:val="24"/>
              </w:rPr>
              <w:t xml:space="preserve">  </w:t>
            </w:r>
            <w:proofErr w:type="gramStart"/>
            <w:r>
              <w:rPr>
                <w:sz w:val="24"/>
              </w:rPr>
              <w:t>Север</w:t>
            </w:r>
            <w:r>
              <w:rPr>
                <w:spacing w:val="28"/>
                <w:sz w:val="24"/>
              </w:rPr>
              <w:t xml:space="preserve">  </w:t>
            </w:r>
            <w:r>
              <w:rPr>
                <w:sz w:val="24"/>
              </w:rPr>
              <w:t>и</w:t>
            </w:r>
            <w:proofErr w:type="gramEnd"/>
            <w:r>
              <w:rPr>
                <w:spacing w:val="27"/>
                <w:sz w:val="24"/>
              </w:rPr>
              <w:t xml:space="preserve">  </w:t>
            </w:r>
            <w:r>
              <w:rPr>
                <w:sz w:val="24"/>
              </w:rPr>
              <w:t>Юг:</w:t>
            </w:r>
            <w:r>
              <w:rPr>
                <w:spacing w:val="28"/>
                <w:sz w:val="24"/>
              </w:rPr>
              <w:t xml:space="preserve">  </w:t>
            </w:r>
            <w:r>
              <w:rPr>
                <w:spacing w:val="-2"/>
                <w:sz w:val="24"/>
              </w:rPr>
              <w:t>экономика,</w:t>
            </w:r>
          </w:p>
        </w:tc>
      </w:tr>
      <w:tr w:rsidR="00113E33" w14:paraId="0AE7A0EA" w14:textId="77777777">
        <w:trPr>
          <w:trHeight w:val="301"/>
        </w:trPr>
        <w:tc>
          <w:tcPr>
            <w:tcW w:w="2439" w:type="dxa"/>
            <w:tcBorders>
              <w:top w:val="nil"/>
              <w:bottom w:val="nil"/>
            </w:tcBorders>
          </w:tcPr>
          <w:p w14:paraId="4DC9F1E9" w14:textId="77777777" w:rsidR="00113E33" w:rsidRDefault="00113E33">
            <w:pPr>
              <w:pStyle w:val="TableParagraph"/>
              <w:ind w:left="0"/>
            </w:pPr>
          </w:p>
        </w:tc>
        <w:tc>
          <w:tcPr>
            <w:tcW w:w="6580" w:type="dxa"/>
            <w:tcBorders>
              <w:top w:val="nil"/>
              <w:bottom w:val="nil"/>
            </w:tcBorders>
          </w:tcPr>
          <w:p w14:paraId="575249D7" w14:textId="77777777" w:rsidR="00113E33" w:rsidRDefault="00936FC5">
            <w:pPr>
              <w:pStyle w:val="TableParagraph"/>
              <w:tabs>
                <w:tab w:val="left" w:pos="1528"/>
                <w:tab w:val="left" w:pos="2959"/>
                <w:tab w:val="left" w:pos="4601"/>
                <w:tab w:val="left" w:pos="5527"/>
              </w:tabs>
              <w:spacing w:before="3"/>
              <w:rPr>
                <w:sz w:val="24"/>
              </w:rPr>
            </w:pPr>
            <w:r>
              <w:rPr>
                <w:spacing w:val="-2"/>
                <w:sz w:val="24"/>
              </w:rPr>
              <w:t>социальные</w:t>
            </w:r>
            <w:r>
              <w:rPr>
                <w:sz w:val="24"/>
              </w:rPr>
              <w:tab/>
            </w:r>
            <w:r>
              <w:rPr>
                <w:spacing w:val="-2"/>
                <w:sz w:val="24"/>
              </w:rPr>
              <w:t>отношения,</w:t>
            </w:r>
            <w:r>
              <w:rPr>
                <w:sz w:val="24"/>
              </w:rPr>
              <w:tab/>
            </w:r>
            <w:r>
              <w:rPr>
                <w:spacing w:val="-2"/>
                <w:sz w:val="24"/>
              </w:rPr>
              <w:t>политическая</w:t>
            </w:r>
            <w:r>
              <w:rPr>
                <w:sz w:val="24"/>
              </w:rPr>
              <w:tab/>
            </w:r>
            <w:r>
              <w:rPr>
                <w:spacing w:val="-2"/>
                <w:sz w:val="24"/>
              </w:rPr>
              <w:t>жизнь.</w:t>
            </w:r>
            <w:r>
              <w:rPr>
                <w:sz w:val="24"/>
              </w:rPr>
              <w:tab/>
            </w:r>
            <w:r>
              <w:rPr>
                <w:spacing w:val="-2"/>
                <w:sz w:val="24"/>
              </w:rPr>
              <w:t>Проблема</w:t>
            </w:r>
          </w:p>
        </w:tc>
      </w:tr>
    </w:tbl>
    <w:p w14:paraId="7314E262" w14:textId="77777777" w:rsidR="00113E33" w:rsidRDefault="00113E33">
      <w:pPr>
        <w:pStyle w:val="TableParagraph"/>
        <w:rPr>
          <w:sz w:val="24"/>
        </w:rPr>
        <w:sectPr w:rsidR="00113E33">
          <w:pgSz w:w="11920" w:h="16850"/>
          <w:pgMar w:top="1020" w:right="283" w:bottom="1366"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2DF78C17" w14:textId="77777777">
        <w:trPr>
          <w:trHeight w:val="281"/>
        </w:trPr>
        <w:tc>
          <w:tcPr>
            <w:tcW w:w="2439" w:type="dxa"/>
            <w:vMerge w:val="restart"/>
            <w:tcBorders>
              <w:top w:val="nil"/>
            </w:tcBorders>
          </w:tcPr>
          <w:p w14:paraId="033DBE58" w14:textId="77777777" w:rsidR="00113E33" w:rsidRDefault="00113E33">
            <w:pPr>
              <w:pStyle w:val="TableParagraph"/>
              <w:ind w:left="0"/>
              <w:rPr>
                <w:sz w:val="24"/>
              </w:rPr>
            </w:pPr>
          </w:p>
        </w:tc>
        <w:tc>
          <w:tcPr>
            <w:tcW w:w="6580" w:type="dxa"/>
            <w:tcBorders>
              <w:top w:val="nil"/>
              <w:bottom w:val="nil"/>
            </w:tcBorders>
          </w:tcPr>
          <w:p w14:paraId="72BBE971" w14:textId="77777777" w:rsidR="00113E33" w:rsidRDefault="00936FC5">
            <w:pPr>
              <w:pStyle w:val="TableParagraph"/>
              <w:spacing w:line="261" w:lineRule="exact"/>
              <w:rPr>
                <w:sz w:val="24"/>
              </w:rPr>
            </w:pPr>
            <w:r>
              <w:rPr>
                <w:sz w:val="24"/>
              </w:rPr>
              <w:t>рабства;</w:t>
            </w:r>
            <w:r>
              <w:rPr>
                <w:spacing w:val="50"/>
                <w:w w:val="150"/>
                <w:sz w:val="24"/>
              </w:rPr>
              <w:t xml:space="preserve"> </w:t>
            </w:r>
            <w:r>
              <w:rPr>
                <w:sz w:val="24"/>
              </w:rPr>
              <w:t>аболиционизм.</w:t>
            </w:r>
            <w:r>
              <w:rPr>
                <w:spacing w:val="54"/>
                <w:w w:val="150"/>
                <w:sz w:val="24"/>
              </w:rPr>
              <w:t xml:space="preserve"> </w:t>
            </w:r>
            <w:r>
              <w:rPr>
                <w:sz w:val="24"/>
              </w:rPr>
              <w:t>Гражданская</w:t>
            </w:r>
            <w:r>
              <w:rPr>
                <w:spacing w:val="58"/>
                <w:w w:val="150"/>
                <w:sz w:val="24"/>
              </w:rPr>
              <w:t xml:space="preserve"> </w:t>
            </w:r>
            <w:r>
              <w:rPr>
                <w:sz w:val="24"/>
              </w:rPr>
              <w:t>война</w:t>
            </w:r>
            <w:r>
              <w:rPr>
                <w:spacing w:val="55"/>
                <w:w w:val="150"/>
                <w:sz w:val="24"/>
              </w:rPr>
              <w:t xml:space="preserve"> </w:t>
            </w:r>
            <w:r>
              <w:rPr>
                <w:sz w:val="24"/>
              </w:rPr>
              <w:t>(1861</w:t>
            </w:r>
            <w:r>
              <w:rPr>
                <w:spacing w:val="53"/>
                <w:w w:val="150"/>
                <w:sz w:val="24"/>
              </w:rPr>
              <w:t xml:space="preserve"> </w:t>
            </w:r>
            <w:r>
              <w:rPr>
                <w:sz w:val="24"/>
              </w:rPr>
              <w:t>-</w:t>
            </w:r>
            <w:r>
              <w:rPr>
                <w:spacing w:val="55"/>
                <w:w w:val="150"/>
                <w:sz w:val="24"/>
              </w:rPr>
              <w:t xml:space="preserve"> </w:t>
            </w:r>
            <w:r>
              <w:rPr>
                <w:spacing w:val="-2"/>
                <w:sz w:val="24"/>
              </w:rPr>
              <w:t>1865):</w:t>
            </w:r>
          </w:p>
        </w:tc>
      </w:tr>
      <w:tr w:rsidR="00113E33" w14:paraId="2AA22918" w14:textId="77777777">
        <w:trPr>
          <w:trHeight w:val="284"/>
        </w:trPr>
        <w:tc>
          <w:tcPr>
            <w:tcW w:w="2439" w:type="dxa"/>
            <w:vMerge/>
            <w:tcBorders>
              <w:top w:val="nil"/>
            </w:tcBorders>
          </w:tcPr>
          <w:p w14:paraId="0CC61877" w14:textId="77777777" w:rsidR="00113E33" w:rsidRDefault="00113E33">
            <w:pPr>
              <w:rPr>
                <w:sz w:val="2"/>
                <w:szCs w:val="2"/>
              </w:rPr>
            </w:pPr>
          </w:p>
        </w:tc>
        <w:tc>
          <w:tcPr>
            <w:tcW w:w="6580" w:type="dxa"/>
            <w:tcBorders>
              <w:top w:val="nil"/>
              <w:bottom w:val="nil"/>
            </w:tcBorders>
          </w:tcPr>
          <w:p w14:paraId="26A532FF" w14:textId="77777777" w:rsidR="00113E33" w:rsidRDefault="00936FC5">
            <w:pPr>
              <w:pStyle w:val="TableParagraph"/>
              <w:spacing w:line="264" w:lineRule="exact"/>
              <w:rPr>
                <w:sz w:val="24"/>
              </w:rPr>
            </w:pPr>
            <w:r>
              <w:rPr>
                <w:sz w:val="24"/>
              </w:rPr>
              <w:t>причины,</w:t>
            </w:r>
            <w:r>
              <w:rPr>
                <w:spacing w:val="57"/>
                <w:w w:val="150"/>
                <w:sz w:val="24"/>
              </w:rPr>
              <w:t xml:space="preserve"> </w:t>
            </w:r>
            <w:r>
              <w:rPr>
                <w:sz w:val="24"/>
              </w:rPr>
              <w:t>участники,</w:t>
            </w:r>
            <w:r>
              <w:rPr>
                <w:spacing w:val="61"/>
                <w:w w:val="150"/>
                <w:sz w:val="24"/>
              </w:rPr>
              <w:t xml:space="preserve"> </w:t>
            </w:r>
            <w:r>
              <w:rPr>
                <w:sz w:val="24"/>
              </w:rPr>
              <w:t>итоги.</w:t>
            </w:r>
            <w:r>
              <w:rPr>
                <w:spacing w:val="55"/>
                <w:w w:val="150"/>
                <w:sz w:val="24"/>
              </w:rPr>
              <w:t xml:space="preserve"> </w:t>
            </w:r>
            <w:r>
              <w:rPr>
                <w:sz w:val="24"/>
              </w:rPr>
              <w:t>А.</w:t>
            </w:r>
            <w:r>
              <w:rPr>
                <w:spacing w:val="60"/>
                <w:w w:val="150"/>
                <w:sz w:val="24"/>
              </w:rPr>
              <w:t xml:space="preserve"> </w:t>
            </w:r>
            <w:r>
              <w:rPr>
                <w:sz w:val="24"/>
              </w:rPr>
              <w:t>Линкольн.</w:t>
            </w:r>
            <w:r>
              <w:rPr>
                <w:spacing w:val="57"/>
                <w:w w:val="150"/>
                <w:sz w:val="24"/>
              </w:rPr>
              <w:t xml:space="preserve"> </w:t>
            </w:r>
            <w:r>
              <w:rPr>
                <w:spacing w:val="-2"/>
                <w:sz w:val="24"/>
              </w:rPr>
              <w:t>Восстановление</w:t>
            </w:r>
          </w:p>
        </w:tc>
      </w:tr>
      <w:tr w:rsidR="00113E33" w14:paraId="566D00F1" w14:textId="77777777">
        <w:trPr>
          <w:trHeight w:val="282"/>
        </w:trPr>
        <w:tc>
          <w:tcPr>
            <w:tcW w:w="2439" w:type="dxa"/>
            <w:vMerge/>
            <w:tcBorders>
              <w:top w:val="nil"/>
            </w:tcBorders>
          </w:tcPr>
          <w:p w14:paraId="2A0F49FF" w14:textId="77777777" w:rsidR="00113E33" w:rsidRDefault="00113E33">
            <w:pPr>
              <w:rPr>
                <w:sz w:val="2"/>
                <w:szCs w:val="2"/>
              </w:rPr>
            </w:pPr>
          </w:p>
        </w:tc>
        <w:tc>
          <w:tcPr>
            <w:tcW w:w="6580" w:type="dxa"/>
            <w:tcBorders>
              <w:top w:val="nil"/>
              <w:bottom w:val="nil"/>
            </w:tcBorders>
          </w:tcPr>
          <w:p w14:paraId="27969208" w14:textId="77777777" w:rsidR="00113E33" w:rsidRDefault="00936FC5">
            <w:pPr>
              <w:pStyle w:val="TableParagraph"/>
              <w:spacing w:line="263" w:lineRule="exact"/>
              <w:rPr>
                <w:sz w:val="24"/>
              </w:rPr>
            </w:pPr>
            <w:r>
              <w:rPr>
                <w:sz w:val="24"/>
              </w:rPr>
              <w:t>Юга.</w:t>
            </w:r>
            <w:r>
              <w:rPr>
                <w:spacing w:val="-10"/>
                <w:sz w:val="24"/>
              </w:rPr>
              <w:t xml:space="preserve"> </w:t>
            </w:r>
            <w:r>
              <w:rPr>
                <w:sz w:val="24"/>
              </w:rPr>
              <w:t>Промышленный</w:t>
            </w:r>
            <w:r>
              <w:rPr>
                <w:spacing w:val="-2"/>
                <w:sz w:val="24"/>
              </w:rPr>
              <w:t xml:space="preserve"> </w:t>
            </w:r>
            <w:r>
              <w:rPr>
                <w:sz w:val="24"/>
              </w:rPr>
              <w:t>рост</w:t>
            </w:r>
            <w:r>
              <w:rPr>
                <w:spacing w:val="-4"/>
                <w:sz w:val="24"/>
              </w:rPr>
              <w:t xml:space="preserve"> </w:t>
            </w:r>
            <w:r>
              <w:rPr>
                <w:sz w:val="24"/>
              </w:rPr>
              <w:t>в</w:t>
            </w:r>
            <w:r>
              <w:rPr>
                <w:spacing w:val="-5"/>
                <w:sz w:val="24"/>
              </w:rPr>
              <w:t xml:space="preserve"> </w:t>
            </w:r>
            <w:r>
              <w:rPr>
                <w:sz w:val="24"/>
              </w:rPr>
              <w:t>конце</w:t>
            </w:r>
            <w:r>
              <w:rPr>
                <w:spacing w:val="-4"/>
                <w:sz w:val="24"/>
              </w:rPr>
              <w:t xml:space="preserve"> </w:t>
            </w:r>
            <w:r>
              <w:rPr>
                <w:sz w:val="24"/>
              </w:rPr>
              <w:t xml:space="preserve">XIX </w:t>
            </w:r>
            <w:r>
              <w:rPr>
                <w:spacing w:val="-5"/>
                <w:sz w:val="24"/>
              </w:rPr>
              <w:t>в.</w:t>
            </w:r>
          </w:p>
        </w:tc>
      </w:tr>
      <w:tr w:rsidR="00113E33" w14:paraId="33C1BA54" w14:textId="77777777">
        <w:trPr>
          <w:trHeight w:val="281"/>
        </w:trPr>
        <w:tc>
          <w:tcPr>
            <w:tcW w:w="2439" w:type="dxa"/>
            <w:vMerge/>
            <w:tcBorders>
              <w:top w:val="nil"/>
            </w:tcBorders>
          </w:tcPr>
          <w:p w14:paraId="2EC9F4B2" w14:textId="77777777" w:rsidR="00113E33" w:rsidRDefault="00113E33">
            <w:pPr>
              <w:rPr>
                <w:sz w:val="2"/>
                <w:szCs w:val="2"/>
              </w:rPr>
            </w:pPr>
          </w:p>
        </w:tc>
        <w:tc>
          <w:tcPr>
            <w:tcW w:w="6580" w:type="dxa"/>
            <w:tcBorders>
              <w:top w:val="nil"/>
              <w:bottom w:val="nil"/>
            </w:tcBorders>
          </w:tcPr>
          <w:p w14:paraId="14BD0DA9" w14:textId="77777777" w:rsidR="00113E33" w:rsidRDefault="00936FC5">
            <w:pPr>
              <w:pStyle w:val="TableParagraph"/>
              <w:spacing w:line="262" w:lineRule="exact"/>
              <w:rPr>
                <w:sz w:val="24"/>
              </w:rPr>
            </w:pPr>
            <w:proofErr w:type="gramStart"/>
            <w:r>
              <w:rPr>
                <w:sz w:val="24"/>
              </w:rPr>
              <w:t>Экономическое</w:t>
            </w:r>
            <w:r>
              <w:rPr>
                <w:spacing w:val="26"/>
                <w:sz w:val="24"/>
              </w:rPr>
              <w:t xml:space="preserve">  </w:t>
            </w:r>
            <w:r>
              <w:rPr>
                <w:sz w:val="24"/>
              </w:rPr>
              <w:t>и</w:t>
            </w:r>
            <w:proofErr w:type="gramEnd"/>
            <w:r>
              <w:rPr>
                <w:spacing w:val="26"/>
                <w:sz w:val="24"/>
              </w:rPr>
              <w:t xml:space="preserve">  </w:t>
            </w:r>
            <w:r>
              <w:rPr>
                <w:sz w:val="24"/>
              </w:rPr>
              <w:t>социально-политическое</w:t>
            </w:r>
            <w:r>
              <w:rPr>
                <w:spacing w:val="27"/>
                <w:sz w:val="24"/>
              </w:rPr>
              <w:t xml:space="preserve">  </w:t>
            </w:r>
            <w:r>
              <w:rPr>
                <w:sz w:val="24"/>
              </w:rPr>
              <w:t>развитие</w:t>
            </w:r>
            <w:r>
              <w:rPr>
                <w:spacing w:val="26"/>
                <w:sz w:val="24"/>
              </w:rPr>
              <w:t xml:space="preserve">  </w:t>
            </w:r>
            <w:r>
              <w:rPr>
                <w:spacing w:val="-2"/>
                <w:sz w:val="24"/>
              </w:rPr>
              <w:t>стран</w:t>
            </w:r>
          </w:p>
        </w:tc>
      </w:tr>
      <w:tr w:rsidR="00113E33" w14:paraId="5B9A03F3" w14:textId="77777777">
        <w:trPr>
          <w:trHeight w:val="1114"/>
        </w:trPr>
        <w:tc>
          <w:tcPr>
            <w:tcW w:w="2439" w:type="dxa"/>
            <w:vMerge/>
            <w:tcBorders>
              <w:top w:val="nil"/>
            </w:tcBorders>
          </w:tcPr>
          <w:p w14:paraId="2A15E941" w14:textId="77777777" w:rsidR="00113E33" w:rsidRDefault="00113E33">
            <w:pPr>
              <w:rPr>
                <w:sz w:val="2"/>
                <w:szCs w:val="2"/>
              </w:rPr>
            </w:pPr>
          </w:p>
        </w:tc>
        <w:tc>
          <w:tcPr>
            <w:tcW w:w="6580" w:type="dxa"/>
            <w:tcBorders>
              <w:top w:val="nil"/>
            </w:tcBorders>
          </w:tcPr>
          <w:p w14:paraId="25A23A0E" w14:textId="77777777" w:rsidR="00113E33" w:rsidRDefault="00936FC5">
            <w:pPr>
              <w:pStyle w:val="TableParagraph"/>
              <w:spacing w:line="274" w:lineRule="exact"/>
              <w:rPr>
                <w:sz w:val="24"/>
              </w:rPr>
            </w:pPr>
            <w:r>
              <w:rPr>
                <w:sz w:val="24"/>
              </w:rPr>
              <w:t>Европы</w:t>
            </w:r>
            <w:r>
              <w:rPr>
                <w:spacing w:val="-4"/>
                <w:sz w:val="24"/>
              </w:rPr>
              <w:t xml:space="preserve"> </w:t>
            </w:r>
            <w:r>
              <w:rPr>
                <w:sz w:val="24"/>
              </w:rPr>
              <w:t>и</w:t>
            </w:r>
            <w:r>
              <w:rPr>
                <w:spacing w:val="-1"/>
                <w:sz w:val="24"/>
              </w:rPr>
              <w:t xml:space="preserve"> </w:t>
            </w:r>
            <w:r>
              <w:rPr>
                <w:sz w:val="24"/>
              </w:rPr>
              <w:t>США</w:t>
            </w:r>
            <w:r>
              <w:rPr>
                <w:spacing w:val="-6"/>
                <w:sz w:val="24"/>
              </w:rPr>
              <w:t xml:space="preserve"> </w:t>
            </w:r>
            <w:r>
              <w:rPr>
                <w:sz w:val="24"/>
              </w:rPr>
              <w:t>в</w:t>
            </w:r>
            <w:r>
              <w:rPr>
                <w:spacing w:val="-4"/>
                <w:sz w:val="24"/>
              </w:rPr>
              <w:t xml:space="preserve"> </w:t>
            </w:r>
            <w:r>
              <w:rPr>
                <w:sz w:val="24"/>
              </w:rPr>
              <w:t>конце</w:t>
            </w:r>
            <w:r>
              <w:rPr>
                <w:spacing w:val="-6"/>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1"/>
                <w:sz w:val="24"/>
              </w:rPr>
              <w:t xml:space="preserve"> </w:t>
            </w:r>
            <w:r>
              <w:rPr>
                <w:sz w:val="24"/>
              </w:rPr>
              <w:t>XX</w:t>
            </w:r>
            <w:r>
              <w:rPr>
                <w:spacing w:val="-1"/>
                <w:sz w:val="24"/>
              </w:rPr>
              <w:t xml:space="preserve"> </w:t>
            </w:r>
            <w:r>
              <w:rPr>
                <w:spacing w:val="-5"/>
                <w:sz w:val="24"/>
              </w:rPr>
              <w:t>вв.</w:t>
            </w:r>
          </w:p>
        </w:tc>
      </w:tr>
      <w:tr w:rsidR="00113E33" w14:paraId="1F752AC9" w14:textId="77777777">
        <w:trPr>
          <w:trHeight w:val="4915"/>
        </w:trPr>
        <w:tc>
          <w:tcPr>
            <w:tcW w:w="2439" w:type="dxa"/>
          </w:tcPr>
          <w:p w14:paraId="3E966B73" w14:textId="77777777" w:rsidR="00113E33" w:rsidRDefault="00113E33">
            <w:pPr>
              <w:pStyle w:val="TableParagraph"/>
              <w:ind w:left="0"/>
              <w:rPr>
                <w:sz w:val="24"/>
              </w:rPr>
            </w:pPr>
          </w:p>
        </w:tc>
        <w:tc>
          <w:tcPr>
            <w:tcW w:w="6580" w:type="dxa"/>
          </w:tcPr>
          <w:p w14:paraId="2BA50361" w14:textId="77777777" w:rsidR="00113E33" w:rsidRDefault="00936FC5">
            <w:pPr>
              <w:pStyle w:val="TableParagraph"/>
              <w:tabs>
                <w:tab w:val="left" w:pos="2496"/>
                <w:tab w:val="left" w:pos="4536"/>
              </w:tabs>
              <w:spacing w:before="90" w:line="256" w:lineRule="auto"/>
              <w:ind w:right="15"/>
              <w:jc w:val="both"/>
              <w:rPr>
                <w:sz w:val="24"/>
              </w:rPr>
            </w:pPr>
            <w:r>
              <w:rPr>
                <w:sz w:val="24"/>
              </w:rPr>
              <w:t xml:space="preserve">Завершение промышленного переворота. Вторая </w:t>
            </w:r>
            <w:r>
              <w:rPr>
                <w:spacing w:val="-2"/>
                <w:sz w:val="24"/>
              </w:rPr>
              <w:t>промышленная</w:t>
            </w:r>
            <w:r>
              <w:rPr>
                <w:sz w:val="24"/>
              </w:rPr>
              <w:tab/>
            </w:r>
            <w:r>
              <w:rPr>
                <w:spacing w:val="-2"/>
                <w:sz w:val="24"/>
              </w:rPr>
              <w:t>революция.</w:t>
            </w:r>
            <w:r>
              <w:rPr>
                <w:sz w:val="24"/>
              </w:rPr>
              <w:tab/>
            </w:r>
            <w:r>
              <w:rPr>
                <w:spacing w:val="-2"/>
                <w:sz w:val="24"/>
              </w:rPr>
              <w:t xml:space="preserve">Индустриализация. </w:t>
            </w:r>
            <w:r>
              <w:rPr>
                <w:sz w:val="24"/>
              </w:rPr>
              <w:t>Монополистический капитализм. Технический прогресс в промышленности и сельском хозяйстве. Развитие транспорта</w:t>
            </w:r>
            <w:r>
              <w:rPr>
                <w:spacing w:val="40"/>
                <w:sz w:val="24"/>
              </w:rPr>
              <w:t xml:space="preserve"> </w:t>
            </w:r>
            <w:r>
              <w:rPr>
                <w:sz w:val="24"/>
              </w:rPr>
              <w:t>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747F6997" w14:textId="77777777" w:rsidR="00113E33" w:rsidRDefault="00936FC5">
            <w:pPr>
              <w:pStyle w:val="TableParagraph"/>
              <w:spacing w:line="262" w:lineRule="exact"/>
              <w:jc w:val="both"/>
              <w:rPr>
                <w:sz w:val="24"/>
              </w:rPr>
            </w:pPr>
            <w:r>
              <w:rPr>
                <w:sz w:val="24"/>
              </w:rPr>
              <w:t>Страны</w:t>
            </w:r>
            <w:r>
              <w:rPr>
                <w:spacing w:val="-13"/>
                <w:sz w:val="24"/>
              </w:rPr>
              <w:t xml:space="preserve"> </w:t>
            </w:r>
            <w:r>
              <w:rPr>
                <w:sz w:val="24"/>
              </w:rPr>
              <w:t>Латинской</w:t>
            </w:r>
            <w:r>
              <w:rPr>
                <w:spacing w:val="-6"/>
                <w:sz w:val="24"/>
              </w:rPr>
              <w:t xml:space="preserve"> </w:t>
            </w:r>
            <w:r>
              <w:rPr>
                <w:sz w:val="24"/>
              </w:rPr>
              <w:t>Америки</w:t>
            </w:r>
            <w:r>
              <w:rPr>
                <w:spacing w:val="-6"/>
                <w:sz w:val="24"/>
              </w:rPr>
              <w:t xml:space="preserve"> </w:t>
            </w:r>
            <w:r>
              <w:rPr>
                <w:sz w:val="24"/>
              </w:rPr>
              <w:t>в</w:t>
            </w:r>
            <w:r>
              <w:rPr>
                <w:spacing w:val="-9"/>
                <w:sz w:val="24"/>
              </w:rPr>
              <w:t xml:space="preserve"> </w:t>
            </w:r>
            <w:r>
              <w:rPr>
                <w:sz w:val="24"/>
              </w:rPr>
              <w:t>XIX</w:t>
            </w:r>
            <w:r>
              <w:rPr>
                <w:spacing w:val="1"/>
                <w:sz w:val="24"/>
              </w:rPr>
              <w:t xml:space="preserve"> </w:t>
            </w:r>
            <w:r>
              <w:rPr>
                <w:sz w:val="24"/>
              </w:rPr>
              <w:t>-</w:t>
            </w:r>
            <w:r>
              <w:rPr>
                <w:spacing w:val="-10"/>
                <w:sz w:val="24"/>
              </w:rPr>
              <w:t xml:space="preserve"> </w:t>
            </w:r>
            <w:r>
              <w:rPr>
                <w:sz w:val="24"/>
              </w:rPr>
              <w:t>начале</w:t>
            </w:r>
            <w:r>
              <w:rPr>
                <w:spacing w:val="-4"/>
                <w:sz w:val="24"/>
              </w:rPr>
              <w:t xml:space="preserve"> </w:t>
            </w:r>
            <w:r>
              <w:rPr>
                <w:sz w:val="24"/>
              </w:rPr>
              <w:t>XX</w:t>
            </w:r>
            <w:r>
              <w:rPr>
                <w:spacing w:val="-3"/>
                <w:sz w:val="24"/>
              </w:rPr>
              <w:t xml:space="preserve"> </w:t>
            </w:r>
            <w:r>
              <w:rPr>
                <w:spacing w:val="-5"/>
                <w:sz w:val="24"/>
              </w:rPr>
              <w:t>вв.</w:t>
            </w:r>
          </w:p>
          <w:p w14:paraId="5702BF63" w14:textId="77777777" w:rsidR="00113E33" w:rsidRDefault="00936FC5">
            <w:pPr>
              <w:pStyle w:val="TableParagraph"/>
              <w:spacing w:before="9" w:line="256" w:lineRule="auto"/>
              <w:ind w:right="12"/>
              <w:jc w:val="both"/>
              <w:rPr>
                <w:sz w:val="24"/>
              </w:rPr>
            </w:pPr>
            <w:r>
              <w:rPr>
                <w:sz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Pr>
                <w:sz w:val="24"/>
              </w:rPr>
              <w:t>Туссен-Лувертюр</w:t>
            </w:r>
            <w:proofErr w:type="spellEnd"/>
            <w:r>
              <w:rPr>
                <w:sz w:val="24"/>
              </w:rPr>
              <w:t xml:space="preserve">,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w:t>
            </w:r>
            <w:r>
              <w:rPr>
                <w:spacing w:val="-2"/>
                <w:sz w:val="24"/>
              </w:rPr>
              <w:t>значение.</w:t>
            </w:r>
          </w:p>
        </w:tc>
      </w:tr>
      <w:tr w:rsidR="00113E33" w14:paraId="36B2A9EF" w14:textId="77777777">
        <w:trPr>
          <w:trHeight w:val="5210"/>
        </w:trPr>
        <w:tc>
          <w:tcPr>
            <w:tcW w:w="2439" w:type="dxa"/>
          </w:tcPr>
          <w:p w14:paraId="6CF7111F" w14:textId="77777777" w:rsidR="00113E33" w:rsidRDefault="00936FC5">
            <w:pPr>
              <w:pStyle w:val="TableParagraph"/>
              <w:spacing w:before="90" w:line="252" w:lineRule="auto"/>
              <w:ind w:right="41"/>
              <w:rPr>
                <w:sz w:val="24"/>
              </w:rPr>
            </w:pPr>
            <w:r>
              <w:rPr>
                <w:sz w:val="24"/>
              </w:rPr>
              <w:t>Страны</w:t>
            </w:r>
            <w:r>
              <w:rPr>
                <w:spacing w:val="-9"/>
                <w:sz w:val="24"/>
              </w:rPr>
              <w:t xml:space="preserve"> </w:t>
            </w:r>
            <w:r>
              <w:rPr>
                <w:sz w:val="24"/>
              </w:rPr>
              <w:t>Азии</w:t>
            </w:r>
            <w:r>
              <w:rPr>
                <w:spacing w:val="-9"/>
                <w:sz w:val="24"/>
              </w:rPr>
              <w:t xml:space="preserve"> </w:t>
            </w:r>
            <w:r>
              <w:rPr>
                <w:sz w:val="24"/>
              </w:rPr>
              <w:t>в</w:t>
            </w:r>
            <w:r>
              <w:rPr>
                <w:spacing w:val="-10"/>
                <w:sz w:val="24"/>
              </w:rPr>
              <w:t xml:space="preserve"> </w:t>
            </w:r>
            <w:r>
              <w:rPr>
                <w:sz w:val="24"/>
              </w:rPr>
              <w:t>XIX</w:t>
            </w:r>
            <w:r>
              <w:rPr>
                <w:spacing w:val="12"/>
                <w:sz w:val="24"/>
              </w:rPr>
              <w:t xml:space="preserve"> </w:t>
            </w:r>
            <w:r>
              <w:rPr>
                <w:sz w:val="24"/>
              </w:rPr>
              <w:t>- начале XX вв.</w:t>
            </w:r>
          </w:p>
        </w:tc>
        <w:tc>
          <w:tcPr>
            <w:tcW w:w="6580" w:type="dxa"/>
          </w:tcPr>
          <w:p w14:paraId="5D58C3A0" w14:textId="77777777" w:rsidR="00113E33" w:rsidRDefault="00936FC5">
            <w:pPr>
              <w:pStyle w:val="TableParagraph"/>
              <w:spacing w:before="90"/>
              <w:jc w:val="both"/>
              <w:rPr>
                <w:sz w:val="24"/>
              </w:rPr>
            </w:pPr>
            <w:r>
              <w:rPr>
                <w:sz w:val="24"/>
              </w:rPr>
              <w:t>Япония.</w:t>
            </w:r>
            <w:r>
              <w:rPr>
                <w:spacing w:val="18"/>
                <w:sz w:val="24"/>
              </w:rPr>
              <w:t xml:space="preserve"> </w:t>
            </w:r>
            <w:r>
              <w:rPr>
                <w:sz w:val="24"/>
              </w:rPr>
              <w:t>Внутренняя</w:t>
            </w:r>
            <w:r>
              <w:rPr>
                <w:spacing w:val="24"/>
                <w:sz w:val="24"/>
              </w:rPr>
              <w:t xml:space="preserve"> </w:t>
            </w:r>
            <w:r>
              <w:rPr>
                <w:sz w:val="24"/>
              </w:rPr>
              <w:t>и</w:t>
            </w:r>
            <w:r>
              <w:rPr>
                <w:spacing w:val="24"/>
                <w:sz w:val="24"/>
              </w:rPr>
              <w:t xml:space="preserve"> </w:t>
            </w:r>
            <w:r>
              <w:rPr>
                <w:sz w:val="24"/>
              </w:rPr>
              <w:t>внешняя</w:t>
            </w:r>
            <w:r>
              <w:rPr>
                <w:spacing w:val="24"/>
                <w:sz w:val="24"/>
              </w:rPr>
              <w:t xml:space="preserve"> </w:t>
            </w:r>
            <w:r>
              <w:rPr>
                <w:sz w:val="24"/>
              </w:rPr>
              <w:t>политика</w:t>
            </w:r>
            <w:r>
              <w:rPr>
                <w:spacing w:val="25"/>
                <w:sz w:val="24"/>
              </w:rPr>
              <w:t xml:space="preserve"> </w:t>
            </w:r>
            <w:r>
              <w:rPr>
                <w:sz w:val="24"/>
              </w:rPr>
              <w:t>сегуната</w:t>
            </w:r>
            <w:r>
              <w:rPr>
                <w:spacing w:val="26"/>
                <w:sz w:val="24"/>
              </w:rPr>
              <w:t xml:space="preserve"> </w:t>
            </w:r>
            <w:r>
              <w:rPr>
                <w:spacing w:val="-2"/>
                <w:sz w:val="24"/>
              </w:rPr>
              <w:t>Токугава.</w:t>
            </w:r>
          </w:p>
          <w:p w14:paraId="3155CA96" w14:textId="77777777" w:rsidR="00113E33" w:rsidRDefault="00936FC5">
            <w:pPr>
              <w:pStyle w:val="TableParagraph"/>
              <w:spacing w:before="12" w:line="256" w:lineRule="auto"/>
              <w:ind w:right="19"/>
              <w:jc w:val="both"/>
              <w:rPr>
                <w:sz w:val="24"/>
              </w:rPr>
            </w:pPr>
            <w:r>
              <w:rPr>
                <w:sz w:val="24"/>
              </w:rPr>
              <w:t>«Открытие Японии». Реставрация Мэйдзи. Введение конституции. Модернизация в экономике и социальных отношениях. Переход к политике завоеваний.</w:t>
            </w:r>
          </w:p>
          <w:p w14:paraId="4349A0D4" w14:textId="77777777" w:rsidR="00113E33" w:rsidRDefault="00936FC5">
            <w:pPr>
              <w:pStyle w:val="TableParagraph"/>
              <w:spacing w:line="256" w:lineRule="auto"/>
              <w:ind w:right="21"/>
              <w:jc w:val="both"/>
              <w:rPr>
                <w:sz w:val="24"/>
              </w:rPr>
            </w:pPr>
            <w:r>
              <w:rPr>
                <w:sz w:val="24"/>
              </w:rPr>
              <w:t>Китай. Империя Цин. «Опиумные войны». Восстание тайпинов. «Открытие» Китая. Политика «самоусиления». Восстание «ихэтуаней». Революция 1911 - 1913 гг. Сунь</w:t>
            </w:r>
            <w:r>
              <w:rPr>
                <w:spacing w:val="40"/>
                <w:sz w:val="24"/>
              </w:rPr>
              <w:t xml:space="preserve"> </w:t>
            </w:r>
            <w:r>
              <w:rPr>
                <w:spacing w:val="-2"/>
                <w:sz w:val="24"/>
              </w:rPr>
              <w:t>Ятсен.</w:t>
            </w:r>
          </w:p>
          <w:p w14:paraId="7AABB1AA" w14:textId="77777777" w:rsidR="00113E33" w:rsidRDefault="00936FC5">
            <w:pPr>
              <w:pStyle w:val="TableParagraph"/>
              <w:spacing w:line="256" w:lineRule="auto"/>
              <w:ind w:right="22"/>
              <w:jc w:val="both"/>
              <w:rPr>
                <w:sz w:val="24"/>
              </w:rPr>
            </w:pPr>
            <w:r>
              <w:rPr>
                <w:sz w:val="24"/>
              </w:rPr>
              <w:t xml:space="preserve">Османская империя. Традиционные устои и попытки проведения реформ. Политика </w:t>
            </w:r>
            <w:proofErr w:type="spellStart"/>
            <w:r>
              <w:rPr>
                <w:sz w:val="24"/>
              </w:rPr>
              <w:t>Танзимата</w:t>
            </w:r>
            <w:proofErr w:type="spellEnd"/>
            <w:r>
              <w:rPr>
                <w:sz w:val="24"/>
              </w:rPr>
              <w:t>. Принятие конституции. Младотурецкая революция 1908 - 1909 гг.</w:t>
            </w:r>
          </w:p>
          <w:p w14:paraId="27CBBFFE" w14:textId="77777777" w:rsidR="00113E33" w:rsidRDefault="00936FC5">
            <w:pPr>
              <w:pStyle w:val="TableParagraph"/>
              <w:spacing w:line="271" w:lineRule="exact"/>
              <w:jc w:val="both"/>
              <w:rPr>
                <w:sz w:val="24"/>
              </w:rPr>
            </w:pPr>
            <w:r>
              <w:rPr>
                <w:sz w:val="24"/>
              </w:rPr>
              <w:t>Революция</w:t>
            </w:r>
            <w:r>
              <w:rPr>
                <w:spacing w:val="-5"/>
                <w:sz w:val="24"/>
              </w:rPr>
              <w:t xml:space="preserve"> </w:t>
            </w:r>
            <w:r>
              <w:rPr>
                <w:sz w:val="24"/>
              </w:rPr>
              <w:t>1905</w:t>
            </w:r>
            <w:r>
              <w:rPr>
                <w:spacing w:val="-1"/>
                <w:sz w:val="24"/>
              </w:rPr>
              <w:t xml:space="preserve"> </w:t>
            </w:r>
            <w:r>
              <w:rPr>
                <w:sz w:val="24"/>
              </w:rPr>
              <w:t>-</w:t>
            </w:r>
            <w:r>
              <w:rPr>
                <w:spacing w:val="-7"/>
                <w:sz w:val="24"/>
              </w:rPr>
              <w:t xml:space="preserve"> </w:t>
            </w:r>
            <w:r>
              <w:rPr>
                <w:sz w:val="24"/>
              </w:rPr>
              <w:t>1911</w:t>
            </w:r>
            <w:r>
              <w:rPr>
                <w:spacing w:val="-8"/>
                <w:sz w:val="24"/>
              </w:rPr>
              <w:t xml:space="preserve"> </w:t>
            </w:r>
            <w:r>
              <w:rPr>
                <w:sz w:val="24"/>
              </w:rPr>
              <w:t>гг.</w:t>
            </w:r>
            <w:r>
              <w:rPr>
                <w:spacing w:val="-2"/>
                <w:sz w:val="24"/>
              </w:rPr>
              <w:t xml:space="preserve"> </w:t>
            </w:r>
            <w:r>
              <w:rPr>
                <w:sz w:val="24"/>
              </w:rPr>
              <w:t>в</w:t>
            </w:r>
            <w:r>
              <w:rPr>
                <w:spacing w:val="-3"/>
                <w:sz w:val="24"/>
              </w:rPr>
              <w:t xml:space="preserve"> </w:t>
            </w:r>
            <w:r>
              <w:rPr>
                <w:spacing w:val="-2"/>
                <w:sz w:val="24"/>
              </w:rPr>
              <w:t>Иране.</w:t>
            </w:r>
          </w:p>
          <w:p w14:paraId="4E914937" w14:textId="77777777" w:rsidR="00113E33" w:rsidRDefault="00936FC5">
            <w:pPr>
              <w:pStyle w:val="TableParagraph"/>
              <w:spacing w:line="256" w:lineRule="auto"/>
              <w:ind w:right="17"/>
              <w:jc w:val="both"/>
              <w:rPr>
                <w:sz w:val="24"/>
              </w:rPr>
            </w:pPr>
            <w:r>
              <w:rPr>
                <w:sz w:val="24"/>
              </w:rP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Pr>
                <w:sz w:val="24"/>
              </w:rPr>
              <w:t>Тилак</w:t>
            </w:r>
            <w:proofErr w:type="spellEnd"/>
            <w:r>
              <w:rPr>
                <w:sz w:val="24"/>
              </w:rPr>
              <w:t>, М.К. Ганди.</w:t>
            </w:r>
          </w:p>
        </w:tc>
      </w:tr>
      <w:tr w:rsidR="00113E33" w14:paraId="4C6F2F2F" w14:textId="77777777">
        <w:trPr>
          <w:trHeight w:val="1382"/>
        </w:trPr>
        <w:tc>
          <w:tcPr>
            <w:tcW w:w="2439" w:type="dxa"/>
          </w:tcPr>
          <w:p w14:paraId="7F2DFF53" w14:textId="77777777" w:rsidR="00113E33" w:rsidRDefault="00936FC5">
            <w:pPr>
              <w:pStyle w:val="TableParagraph"/>
              <w:tabs>
                <w:tab w:val="left" w:pos="1161"/>
                <w:tab w:val="left" w:pos="2273"/>
              </w:tabs>
              <w:spacing w:before="85" w:line="256" w:lineRule="auto"/>
              <w:ind w:right="40"/>
              <w:rPr>
                <w:sz w:val="24"/>
              </w:rPr>
            </w:pPr>
            <w:r>
              <w:rPr>
                <w:spacing w:val="-2"/>
                <w:sz w:val="24"/>
              </w:rPr>
              <w:t>Народы</w:t>
            </w:r>
            <w:r>
              <w:rPr>
                <w:sz w:val="24"/>
              </w:rPr>
              <w:tab/>
            </w:r>
            <w:r>
              <w:rPr>
                <w:spacing w:val="-2"/>
                <w:sz w:val="24"/>
              </w:rPr>
              <w:t>Африки</w:t>
            </w:r>
            <w:r>
              <w:rPr>
                <w:sz w:val="24"/>
              </w:rPr>
              <w:tab/>
            </w:r>
            <w:r>
              <w:rPr>
                <w:spacing w:val="-10"/>
                <w:sz w:val="24"/>
              </w:rPr>
              <w:t xml:space="preserve">в </w:t>
            </w:r>
            <w:r>
              <w:rPr>
                <w:sz w:val="24"/>
              </w:rPr>
              <w:t>XIX - начале XX вв.</w:t>
            </w:r>
          </w:p>
        </w:tc>
        <w:tc>
          <w:tcPr>
            <w:tcW w:w="6580" w:type="dxa"/>
          </w:tcPr>
          <w:p w14:paraId="22A91AA0" w14:textId="77777777" w:rsidR="00113E33" w:rsidRDefault="00936FC5">
            <w:pPr>
              <w:pStyle w:val="TableParagraph"/>
              <w:spacing w:before="85" w:line="256" w:lineRule="auto"/>
              <w:ind w:right="20"/>
              <w:jc w:val="both"/>
              <w:rPr>
                <w:sz w:val="24"/>
              </w:rPr>
            </w:pPr>
            <w:r>
              <w:rPr>
                <w:sz w:val="24"/>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w:t>
            </w:r>
            <w:r>
              <w:rPr>
                <w:spacing w:val="-2"/>
                <w:sz w:val="24"/>
              </w:rPr>
              <w:t>война.</w:t>
            </w:r>
          </w:p>
        </w:tc>
      </w:tr>
    </w:tbl>
    <w:p w14:paraId="60720DB7" w14:textId="77777777" w:rsidR="00113E33" w:rsidRDefault="00113E33">
      <w:pPr>
        <w:pStyle w:val="TableParagraph"/>
        <w:spacing w:line="256" w:lineRule="auto"/>
        <w:jc w:val="both"/>
        <w:rPr>
          <w:sz w:val="24"/>
        </w:rPr>
        <w:sectPr w:rsidR="00113E33">
          <w:type w:val="continuous"/>
          <w:pgSz w:w="11920" w:h="16850"/>
          <w:pgMar w:top="102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4FB30E2D" w14:textId="77777777">
        <w:trPr>
          <w:trHeight w:val="2856"/>
        </w:trPr>
        <w:tc>
          <w:tcPr>
            <w:tcW w:w="2439" w:type="dxa"/>
          </w:tcPr>
          <w:p w14:paraId="1285180D" w14:textId="77777777" w:rsidR="00113E33" w:rsidRDefault="00936FC5">
            <w:pPr>
              <w:pStyle w:val="TableParagraph"/>
              <w:spacing w:before="87" w:line="254" w:lineRule="auto"/>
              <w:ind w:right="41"/>
              <w:rPr>
                <w:sz w:val="24"/>
              </w:rPr>
            </w:pPr>
            <w:r>
              <w:rPr>
                <w:sz w:val="24"/>
              </w:rPr>
              <w:lastRenderedPageBreak/>
              <w:t>Развитие</w:t>
            </w:r>
            <w:r>
              <w:rPr>
                <w:spacing w:val="21"/>
                <w:sz w:val="24"/>
              </w:rPr>
              <w:t xml:space="preserve"> </w:t>
            </w:r>
            <w:r>
              <w:rPr>
                <w:sz w:val="24"/>
              </w:rPr>
              <w:t>культуры</w:t>
            </w:r>
            <w:r>
              <w:rPr>
                <w:spacing w:val="21"/>
                <w:sz w:val="24"/>
              </w:rPr>
              <w:t xml:space="preserve"> </w:t>
            </w:r>
            <w:r>
              <w:rPr>
                <w:sz w:val="24"/>
              </w:rPr>
              <w:t>в XIX - начале XX вв.</w:t>
            </w:r>
          </w:p>
        </w:tc>
        <w:tc>
          <w:tcPr>
            <w:tcW w:w="6580" w:type="dxa"/>
          </w:tcPr>
          <w:p w14:paraId="16F853C9" w14:textId="77777777" w:rsidR="00113E33" w:rsidRDefault="00936FC5">
            <w:pPr>
              <w:pStyle w:val="TableParagraph"/>
              <w:spacing w:before="87" w:line="256" w:lineRule="auto"/>
              <w:ind w:right="16"/>
              <w:jc w:val="both"/>
              <w:rPr>
                <w:sz w:val="24"/>
              </w:rPr>
            </w:pPr>
            <w:r>
              <w:rPr>
                <w:sz w:val="24"/>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w:t>
            </w:r>
            <w:r>
              <w:rPr>
                <w:spacing w:val="80"/>
                <w:sz w:val="24"/>
              </w:rPr>
              <w:t xml:space="preserve">  </w:t>
            </w:r>
            <w:proofErr w:type="gramStart"/>
            <w:r>
              <w:rPr>
                <w:sz w:val="24"/>
              </w:rPr>
              <w:t>Музыкальное</w:t>
            </w:r>
            <w:r>
              <w:rPr>
                <w:spacing w:val="80"/>
                <w:sz w:val="24"/>
              </w:rPr>
              <w:t xml:space="preserve">  </w:t>
            </w:r>
            <w:r>
              <w:rPr>
                <w:sz w:val="24"/>
              </w:rPr>
              <w:t>и</w:t>
            </w:r>
            <w:proofErr w:type="gramEnd"/>
            <w:r>
              <w:rPr>
                <w:spacing w:val="80"/>
                <w:sz w:val="24"/>
              </w:rPr>
              <w:t xml:space="preserve">  </w:t>
            </w:r>
            <w:r>
              <w:rPr>
                <w:sz w:val="24"/>
              </w:rPr>
              <w:t>театральное</w:t>
            </w:r>
            <w:r>
              <w:rPr>
                <w:spacing w:val="80"/>
                <w:sz w:val="24"/>
              </w:rPr>
              <w:t xml:space="preserve">  </w:t>
            </w:r>
            <w:r>
              <w:rPr>
                <w:sz w:val="24"/>
              </w:rPr>
              <w:t>искусство.</w:t>
            </w:r>
          </w:p>
        </w:tc>
      </w:tr>
      <w:tr w:rsidR="00113E33" w14:paraId="5D8ACB0B" w14:textId="77777777">
        <w:trPr>
          <w:trHeight w:val="793"/>
        </w:trPr>
        <w:tc>
          <w:tcPr>
            <w:tcW w:w="2439" w:type="dxa"/>
          </w:tcPr>
          <w:p w14:paraId="2333AB1E" w14:textId="77777777" w:rsidR="00113E33" w:rsidRDefault="00113E33">
            <w:pPr>
              <w:pStyle w:val="TableParagraph"/>
              <w:ind w:left="0"/>
              <w:rPr>
                <w:sz w:val="24"/>
              </w:rPr>
            </w:pPr>
          </w:p>
        </w:tc>
        <w:tc>
          <w:tcPr>
            <w:tcW w:w="6580" w:type="dxa"/>
          </w:tcPr>
          <w:p w14:paraId="10385E6A" w14:textId="77777777" w:rsidR="00113E33" w:rsidRDefault="00936FC5">
            <w:pPr>
              <w:pStyle w:val="TableParagraph"/>
              <w:tabs>
                <w:tab w:val="left" w:pos="1320"/>
                <w:tab w:val="left" w:pos="3168"/>
                <w:tab w:val="left" w:pos="4248"/>
                <w:tab w:val="left" w:pos="5525"/>
                <w:tab w:val="left" w:pos="6389"/>
              </w:tabs>
              <w:spacing w:before="87" w:line="254" w:lineRule="auto"/>
              <w:ind w:right="49"/>
              <w:rPr>
                <w:sz w:val="24"/>
              </w:rPr>
            </w:pPr>
            <w:r>
              <w:rPr>
                <w:spacing w:val="-2"/>
                <w:sz w:val="24"/>
              </w:rPr>
              <w:t>Рождение</w:t>
            </w:r>
            <w:r>
              <w:rPr>
                <w:sz w:val="24"/>
              </w:rPr>
              <w:tab/>
            </w:r>
            <w:r>
              <w:rPr>
                <w:spacing w:val="-2"/>
                <w:sz w:val="24"/>
              </w:rPr>
              <w:t>кинематографа.</w:t>
            </w:r>
            <w:r>
              <w:rPr>
                <w:sz w:val="24"/>
              </w:rPr>
              <w:tab/>
            </w:r>
            <w:r>
              <w:rPr>
                <w:spacing w:val="-2"/>
                <w:sz w:val="24"/>
              </w:rPr>
              <w:t>Деятели</w:t>
            </w:r>
            <w:r>
              <w:rPr>
                <w:sz w:val="24"/>
              </w:rPr>
              <w:tab/>
            </w:r>
            <w:r>
              <w:rPr>
                <w:spacing w:val="-2"/>
                <w:sz w:val="24"/>
              </w:rPr>
              <w:t>культуры:</w:t>
            </w:r>
            <w:r>
              <w:rPr>
                <w:sz w:val="24"/>
              </w:rPr>
              <w:tab/>
            </w:r>
            <w:r>
              <w:rPr>
                <w:spacing w:val="-2"/>
                <w:sz w:val="24"/>
              </w:rPr>
              <w:t>жизнь</w:t>
            </w:r>
            <w:r>
              <w:rPr>
                <w:sz w:val="24"/>
              </w:rPr>
              <w:tab/>
            </w:r>
            <w:r>
              <w:rPr>
                <w:spacing w:val="-10"/>
                <w:sz w:val="24"/>
              </w:rPr>
              <w:t xml:space="preserve">и </w:t>
            </w:r>
            <w:r>
              <w:rPr>
                <w:spacing w:val="-2"/>
                <w:sz w:val="24"/>
              </w:rPr>
              <w:t>творчество.</w:t>
            </w:r>
          </w:p>
        </w:tc>
      </w:tr>
      <w:tr w:rsidR="00113E33" w14:paraId="645EC047" w14:textId="77777777">
        <w:trPr>
          <w:trHeight w:val="3148"/>
        </w:trPr>
        <w:tc>
          <w:tcPr>
            <w:tcW w:w="2439" w:type="dxa"/>
          </w:tcPr>
          <w:p w14:paraId="309C4A3A" w14:textId="77777777" w:rsidR="00113E33" w:rsidRDefault="00936FC5">
            <w:pPr>
              <w:pStyle w:val="TableParagraph"/>
              <w:spacing w:before="88" w:line="254" w:lineRule="auto"/>
              <w:ind w:right="41"/>
              <w:rPr>
                <w:sz w:val="24"/>
              </w:rPr>
            </w:pPr>
            <w:r>
              <w:rPr>
                <w:spacing w:val="-2"/>
                <w:sz w:val="24"/>
              </w:rPr>
              <w:t xml:space="preserve">Международные </w:t>
            </w:r>
            <w:r>
              <w:rPr>
                <w:sz w:val="24"/>
              </w:rPr>
              <w:t>отношения</w:t>
            </w:r>
            <w:r>
              <w:rPr>
                <w:spacing w:val="26"/>
                <w:sz w:val="24"/>
              </w:rPr>
              <w:t xml:space="preserve"> </w:t>
            </w:r>
            <w:r>
              <w:rPr>
                <w:sz w:val="24"/>
              </w:rPr>
              <w:t>в</w:t>
            </w:r>
            <w:r>
              <w:rPr>
                <w:spacing w:val="27"/>
                <w:sz w:val="24"/>
              </w:rPr>
              <w:t xml:space="preserve"> </w:t>
            </w:r>
            <w:r>
              <w:rPr>
                <w:sz w:val="24"/>
              </w:rPr>
              <w:t>XIX</w:t>
            </w:r>
            <w:r>
              <w:rPr>
                <w:spacing w:val="28"/>
                <w:sz w:val="24"/>
              </w:rPr>
              <w:t xml:space="preserve"> </w:t>
            </w:r>
            <w:r>
              <w:rPr>
                <w:sz w:val="24"/>
              </w:rPr>
              <w:t>- начале XX вв.</w:t>
            </w:r>
          </w:p>
        </w:tc>
        <w:tc>
          <w:tcPr>
            <w:tcW w:w="6580" w:type="dxa"/>
          </w:tcPr>
          <w:p w14:paraId="76D855C1" w14:textId="77777777" w:rsidR="00113E33" w:rsidRDefault="00936FC5">
            <w:pPr>
              <w:pStyle w:val="TableParagraph"/>
              <w:tabs>
                <w:tab w:val="left" w:pos="1540"/>
                <w:tab w:val="left" w:pos="2995"/>
                <w:tab w:val="left" w:pos="5309"/>
              </w:tabs>
              <w:spacing w:before="88" w:line="256" w:lineRule="auto"/>
              <w:ind w:right="14"/>
              <w:jc w:val="both"/>
              <w:rPr>
                <w:sz w:val="24"/>
              </w:rPr>
            </w:pPr>
            <w:r>
              <w:rPr>
                <w:spacing w:val="-2"/>
                <w:sz w:val="24"/>
              </w:rPr>
              <w:t>Венская</w:t>
            </w:r>
            <w:r>
              <w:rPr>
                <w:sz w:val="24"/>
              </w:rPr>
              <w:tab/>
            </w:r>
            <w:r>
              <w:rPr>
                <w:spacing w:val="-2"/>
                <w:sz w:val="24"/>
              </w:rPr>
              <w:t>система</w:t>
            </w:r>
            <w:r>
              <w:rPr>
                <w:sz w:val="24"/>
              </w:rPr>
              <w:tab/>
            </w:r>
            <w:r>
              <w:rPr>
                <w:spacing w:val="-2"/>
                <w:sz w:val="24"/>
              </w:rPr>
              <w:t>международных</w:t>
            </w:r>
            <w:r>
              <w:rPr>
                <w:sz w:val="24"/>
              </w:rPr>
              <w:tab/>
            </w:r>
            <w:r>
              <w:rPr>
                <w:spacing w:val="-2"/>
                <w:sz w:val="24"/>
              </w:rPr>
              <w:t xml:space="preserve">отношений. </w:t>
            </w:r>
            <w:r>
              <w:rPr>
                <w:sz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 американская война, русско-японская война, боснийский кризис). Балканские войны.</w:t>
            </w:r>
          </w:p>
        </w:tc>
      </w:tr>
      <w:tr w:rsidR="00113E33" w14:paraId="12996CCB" w14:textId="77777777">
        <w:trPr>
          <w:trHeight w:val="496"/>
        </w:trPr>
        <w:tc>
          <w:tcPr>
            <w:tcW w:w="2439" w:type="dxa"/>
          </w:tcPr>
          <w:p w14:paraId="220344AD" w14:textId="77777777" w:rsidR="00113E33" w:rsidRDefault="00936FC5">
            <w:pPr>
              <w:pStyle w:val="TableParagraph"/>
              <w:spacing w:before="85"/>
              <w:rPr>
                <w:sz w:val="24"/>
              </w:rPr>
            </w:pPr>
            <w:r>
              <w:rPr>
                <w:spacing w:val="-2"/>
                <w:sz w:val="24"/>
              </w:rPr>
              <w:t>Обобщение.</w:t>
            </w:r>
          </w:p>
        </w:tc>
        <w:tc>
          <w:tcPr>
            <w:tcW w:w="6580" w:type="dxa"/>
          </w:tcPr>
          <w:p w14:paraId="726E755D" w14:textId="77777777" w:rsidR="00113E33" w:rsidRDefault="00936FC5">
            <w:pPr>
              <w:pStyle w:val="TableParagraph"/>
              <w:spacing w:before="85"/>
              <w:rPr>
                <w:sz w:val="24"/>
              </w:rPr>
            </w:pPr>
            <w:r>
              <w:rPr>
                <w:sz w:val="24"/>
              </w:rPr>
              <w:t>Историческое</w:t>
            </w:r>
            <w:r>
              <w:rPr>
                <w:spacing w:val="-13"/>
                <w:sz w:val="24"/>
              </w:rPr>
              <w:t xml:space="preserve"> </w:t>
            </w:r>
            <w:r>
              <w:rPr>
                <w:sz w:val="24"/>
              </w:rPr>
              <w:t>и</w:t>
            </w:r>
            <w:r>
              <w:rPr>
                <w:spacing w:val="-9"/>
                <w:sz w:val="24"/>
              </w:rPr>
              <w:t xml:space="preserve"> </w:t>
            </w:r>
            <w:r>
              <w:rPr>
                <w:sz w:val="24"/>
              </w:rPr>
              <w:t>культурное</w:t>
            </w:r>
            <w:r>
              <w:rPr>
                <w:spacing w:val="-11"/>
                <w:sz w:val="24"/>
              </w:rPr>
              <w:t xml:space="preserve"> </w:t>
            </w:r>
            <w:r>
              <w:rPr>
                <w:sz w:val="24"/>
              </w:rPr>
              <w:t>наследие</w:t>
            </w:r>
            <w:r>
              <w:rPr>
                <w:spacing w:val="-12"/>
                <w:sz w:val="24"/>
              </w:rPr>
              <w:t xml:space="preserve"> </w:t>
            </w:r>
            <w:r>
              <w:rPr>
                <w:sz w:val="24"/>
              </w:rPr>
              <w:t>XIX</w:t>
            </w:r>
            <w:r>
              <w:rPr>
                <w:spacing w:val="-5"/>
                <w:sz w:val="24"/>
              </w:rPr>
              <w:t xml:space="preserve"> в.</w:t>
            </w:r>
          </w:p>
        </w:tc>
      </w:tr>
      <w:tr w:rsidR="00113E33" w14:paraId="53E9DB49" w14:textId="77777777">
        <w:trPr>
          <w:trHeight w:val="6864"/>
        </w:trPr>
        <w:tc>
          <w:tcPr>
            <w:tcW w:w="2439" w:type="dxa"/>
          </w:tcPr>
          <w:p w14:paraId="22EF72E7" w14:textId="77777777" w:rsidR="00113E33" w:rsidRDefault="00936FC5">
            <w:pPr>
              <w:pStyle w:val="TableParagraph"/>
              <w:tabs>
                <w:tab w:val="left" w:pos="1603"/>
              </w:tabs>
              <w:spacing w:before="85" w:line="256" w:lineRule="auto"/>
              <w:ind w:right="26"/>
              <w:jc w:val="both"/>
              <w:rPr>
                <w:sz w:val="24"/>
              </w:rPr>
            </w:pPr>
            <w:r>
              <w:rPr>
                <w:spacing w:val="-2"/>
                <w:sz w:val="24"/>
              </w:rPr>
              <w:t>История</w:t>
            </w:r>
            <w:r>
              <w:rPr>
                <w:sz w:val="24"/>
              </w:rPr>
              <w:tab/>
            </w:r>
            <w:r>
              <w:rPr>
                <w:spacing w:val="-2"/>
                <w:sz w:val="24"/>
              </w:rPr>
              <w:t xml:space="preserve">России. </w:t>
            </w:r>
            <w:r>
              <w:rPr>
                <w:sz w:val="24"/>
              </w:rPr>
              <w:t xml:space="preserve">Российская империя в первой половине XIX </w:t>
            </w:r>
            <w:r>
              <w:rPr>
                <w:spacing w:val="-6"/>
                <w:sz w:val="24"/>
              </w:rPr>
              <w:t>в.</w:t>
            </w:r>
          </w:p>
          <w:p w14:paraId="5717C283" w14:textId="77777777" w:rsidR="00113E33" w:rsidRDefault="00936FC5">
            <w:pPr>
              <w:pStyle w:val="TableParagraph"/>
              <w:spacing w:line="256" w:lineRule="auto"/>
              <w:ind w:right="70"/>
              <w:rPr>
                <w:sz w:val="24"/>
              </w:rPr>
            </w:pPr>
            <w:r>
              <w:rPr>
                <w:spacing w:val="-2"/>
                <w:sz w:val="24"/>
              </w:rPr>
              <w:t xml:space="preserve">Введение. </w:t>
            </w:r>
            <w:r>
              <w:rPr>
                <w:spacing w:val="-6"/>
                <w:sz w:val="24"/>
              </w:rPr>
              <w:t xml:space="preserve">Александровская </w:t>
            </w:r>
            <w:r>
              <w:rPr>
                <w:spacing w:val="-2"/>
                <w:sz w:val="24"/>
              </w:rPr>
              <w:t xml:space="preserve">эпоха: </w:t>
            </w:r>
            <w:r>
              <w:rPr>
                <w:spacing w:val="-6"/>
                <w:sz w:val="24"/>
              </w:rPr>
              <w:t xml:space="preserve">государственный </w:t>
            </w:r>
            <w:r>
              <w:rPr>
                <w:spacing w:val="-2"/>
                <w:sz w:val="24"/>
              </w:rPr>
              <w:t>либерализм.</w:t>
            </w:r>
          </w:p>
        </w:tc>
        <w:tc>
          <w:tcPr>
            <w:tcW w:w="6580" w:type="dxa"/>
          </w:tcPr>
          <w:p w14:paraId="458DF714" w14:textId="77777777" w:rsidR="00113E33" w:rsidRDefault="00936FC5">
            <w:pPr>
              <w:pStyle w:val="TableParagraph"/>
              <w:spacing w:before="85" w:line="256" w:lineRule="auto"/>
              <w:ind w:right="23"/>
              <w:jc w:val="both"/>
              <w:rPr>
                <w:sz w:val="24"/>
              </w:rPr>
            </w:pPr>
            <w:r>
              <w:rPr>
                <w:sz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724C8BC9" w14:textId="77777777" w:rsidR="00113E33" w:rsidRDefault="00936FC5">
            <w:pPr>
              <w:pStyle w:val="TableParagraph"/>
              <w:spacing w:line="256" w:lineRule="auto"/>
              <w:ind w:right="11"/>
              <w:jc w:val="both"/>
              <w:rPr>
                <w:sz w:val="24"/>
              </w:rPr>
            </w:pPr>
            <w:r>
              <w:rPr>
                <w:sz w:val="24"/>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7D9B8FD5" w14:textId="77777777" w:rsidR="00113E33" w:rsidRDefault="00936FC5">
            <w:pPr>
              <w:pStyle w:val="TableParagraph"/>
              <w:spacing w:line="256" w:lineRule="auto"/>
              <w:ind w:right="24"/>
              <w:jc w:val="both"/>
              <w:rPr>
                <w:sz w:val="24"/>
              </w:rPr>
            </w:pPr>
            <w:r>
              <w:rPr>
                <w:sz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bl>
    <w:p w14:paraId="4D8E5191" w14:textId="77777777" w:rsidR="00113E33" w:rsidRDefault="00113E33">
      <w:pPr>
        <w:pStyle w:val="TableParagraph"/>
        <w:spacing w:line="256" w:lineRule="auto"/>
        <w:jc w:val="both"/>
        <w:rPr>
          <w:sz w:val="24"/>
        </w:rPr>
        <w:sectPr w:rsidR="00113E33">
          <w:type w:val="continuous"/>
          <w:pgSz w:w="11920" w:h="16850"/>
          <w:pgMar w:top="102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62C110E8" w14:textId="77777777">
        <w:trPr>
          <w:trHeight w:val="5854"/>
        </w:trPr>
        <w:tc>
          <w:tcPr>
            <w:tcW w:w="2439" w:type="dxa"/>
          </w:tcPr>
          <w:p w14:paraId="67DBFD8B" w14:textId="77777777" w:rsidR="00113E33" w:rsidRDefault="00936FC5">
            <w:pPr>
              <w:pStyle w:val="TableParagraph"/>
              <w:spacing w:before="85" w:line="254" w:lineRule="auto"/>
              <w:ind w:right="130"/>
              <w:rPr>
                <w:sz w:val="24"/>
              </w:rPr>
            </w:pPr>
            <w:r>
              <w:rPr>
                <w:spacing w:val="-2"/>
                <w:sz w:val="24"/>
              </w:rPr>
              <w:lastRenderedPageBreak/>
              <w:t xml:space="preserve">Николаевское самодержавие: </w:t>
            </w:r>
            <w:r>
              <w:rPr>
                <w:spacing w:val="-6"/>
                <w:sz w:val="24"/>
              </w:rPr>
              <w:t xml:space="preserve">государственный </w:t>
            </w:r>
            <w:r>
              <w:rPr>
                <w:spacing w:val="-2"/>
                <w:sz w:val="24"/>
              </w:rPr>
              <w:t>консерватизм.</w:t>
            </w:r>
          </w:p>
        </w:tc>
        <w:tc>
          <w:tcPr>
            <w:tcW w:w="6580" w:type="dxa"/>
          </w:tcPr>
          <w:p w14:paraId="7D9A9D7A" w14:textId="77777777" w:rsidR="00113E33" w:rsidRDefault="00936FC5">
            <w:pPr>
              <w:pStyle w:val="TableParagraph"/>
              <w:tabs>
                <w:tab w:val="left" w:pos="2404"/>
                <w:tab w:val="left" w:pos="2616"/>
                <w:tab w:val="left" w:pos="4781"/>
                <w:tab w:val="left" w:pos="4992"/>
              </w:tabs>
              <w:spacing w:before="85" w:line="256" w:lineRule="auto"/>
              <w:ind w:right="17"/>
              <w:jc w:val="both"/>
              <w:rPr>
                <w:sz w:val="24"/>
              </w:rPr>
            </w:pPr>
            <w:r>
              <w:rPr>
                <w:sz w:val="24"/>
              </w:rPr>
              <w:t>Реформаторские и консервативные тенденции в политике Николая I. Экономическая политика в условиях</w:t>
            </w:r>
            <w:r>
              <w:rPr>
                <w:spacing w:val="80"/>
                <w:sz w:val="24"/>
              </w:rPr>
              <w:t xml:space="preserve"> </w:t>
            </w:r>
            <w:r>
              <w:rPr>
                <w:spacing w:val="-2"/>
                <w:sz w:val="24"/>
              </w:rPr>
              <w:t>политического</w:t>
            </w:r>
            <w:r>
              <w:rPr>
                <w:sz w:val="24"/>
              </w:rPr>
              <w:tab/>
            </w:r>
            <w:r>
              <w:rPr>
                <w:spacing w:val="-2"/>
                <w:sz w:val="24"/>
              </w:rPr>
              <w:t>консерватизма.</w:t>
            </w:r>
            <w:r>
              <w:rPr>
                <w:sz w:val="24"/>
              </w:rPr>
              <w:tab/>
            </w:r>
            <w:r>
              <w:rPr>
                <w:spacing w:val="-2"/>
                <w:sz w:val="24"/>
              </w:rPr>
              <w:t xml:space="preserve">Государственная </w:t>
            </w:r>
            <w:r>
              <w:rPr>
                <w:sz w:val="24"/>
              </w:rPr>
              <w:t xml:space="preserve">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w:t>
            </w:r>
            <w:r>
              <w:rPr>
                <w:spacing w:val="-2"/>
                <w:sz w:val="24"/>
              </w:rPr>
              <w:t>самодержавие,</w:t>
            </w:r>
            <w:r>
              <w:rPr>
                <w:sz w:val="24"/>
              </w:rPr>
              <w:tab/>
            </w:r>
            <w:r>
              <w:rPr>
                <w:sz w:val="24"/>
              </w:rPr>
              <w:tab/>
            </w:r>
            <w:r>
              <w:rPr>
                <w:spacing w:val="-2"/>
                <w:sz w:val="24"/>
              </w:rPr>
              <w:t>народность».</w:t>
            </w:r>
            <w:r>
              <w:rPr>
                <w:sz w:val="24"/>
              </w:rPr>
              <w:tab/>
            </w:r>
            <w:r>
              <w:rPr>
                <w:sz w:val="24"/>
              </w:rPr>
              <w:tab/>
            </w:r>
            <w:r>
              <w:rPr>
                <w:spacing w:val="-2"/>
                <w:sz w:val="24"/>
              </w:rPr>
              <w:t xml:space="preserve">Формирование </w:t>
            </w:r>
            <w:r>
              <w:rPr>
                <w:sz w:val="24"/>
              </w:rPr>
              <w:t>профессиональной бюрократии.</w:t>
            </w:r>
          </w:p>
          <w:p w14:paraId="2F984550" w14:textId="77777777" w:rsidR="00113E33" w:rsidRDefault="00936FC5">
            <w:pPr>
              <w:pStyle w:val="TableParagraph"/>
              <w:spacing w:line="256" w:lineRule="auto"/>
              <w:ind w:right="18"/>
              <w:jc w:val="both"/>
              <w:rPr>
                <w:sz w:val="24"/>
              </w:rPr>
            </w:pPr>
            <w:r>
              <w:rPr>
                <w:sz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FA7C86E" w14:textId="77777777" w:rsidR="00113E33" w:rsidRDefault="00936FC5">
            <w:pPr>
              <w:pStyle w:val="TableParagraph"/>
              <w:spacing w:line="264" w:lineRule="exact"/>
              <w:jc w:val="both"/>
              <w:rPr>
                <w:sz w:val="24"/>
              </w:rPr>
            </w:pPr>
            <w:proofErr w:type="gramStart"/>
            <w:r>
              <w:rPr>
                <w:sz w:val="24"/>
              </w:rPr>
              <w:t>Сословная</w:t>
            </w:r>
            <w:r>
              <w:rPr>
                <w:spacing w:val="37"/>
                <w:sz w:val="24"/>
              </w:rPr>
              <w:t xml:space="preserve">  </w:t>
            </w:r>
            <w:r>
              <w:rPr>
                <w:sz w:val="24"/>
              </w:rPr>
              <w:t>структура</w:t>
            </w:r>
            <w:proofErr w:type="gramEnd"/>
            <w:r>
              <w:rPr>
                <w:spacing w:val="42"/>
                <w:sz w:val="24"/>
              </w:rPr>
              <w:t xml:space="preserve">  </w:t>
            </w:r>
            <w:r>
              <w:rPr>
                <w:sz w:val="24"/>
              </w:rPr>
              <w:t>российского</w:t>
            </w:r>
            <w:r>
              <w:rPr>
                <w:spacing w:val="41"/>
                <w:sz w:val="24"/>
              </w:rPr>
              <w:t xml:space="preserve">  </w:t>
            </w:r>
            <w:r>
              <w:rPr>
                <w:sz w:val="24"/>
              </w:rPr>
              <w:t>общества.</w:t>
            </w:r>
            <w:r>
              <w:rPr>
                <w:spacing w:val="42"/>
                <w:sz w:val="24"/>
              </w:rPr>
              <w:t xml:space="preserve">  </w:t>
            </w:r>
            <w:r>
              <w:rPr>
                <w:spacing w:val="-2"/>
                <w:sz w:val="24"/>
              </w:rPr>
              <w:t>Крепостное</w:t>
            </w:r>
          </w:p>
        </w:tc>
      </w:tr>
      <w:tr w:rsidR="00113E33" w14:paraId="5EF0258F" w14:textId="77777777">
        <w:trPr>
          <w:trHeight w:val="4622"/>
        </w:trPr>
        <w:tc>
          <w:tcPr>
            <w:tcW w:w="2439" w:type="dxa"/>
          </w:tcPr>
          <w:p w14:paraId="23B27251" w14:textId="77777777" w:rsidR="00113E33" w:rsidRDefault="00113E33">
            <w:pPr>
              <w:pStyle w:val="TableParagraph"/>
              <w:ind w:left="0"/>
              <w:rPr>
                <w:sz w:val="24"/>
              </w:rPr>
            </w:pPr>
          </w:p>
        </w:tc>
        <w:tc>
          <w:tcPr>
            <w:tcW w:w="6580" w:type="dxa"/>
          </w:tcPr>
          <w:p w14:paraId="0FD865B2" w14:textId="77777777" w:rsidR="00113E33" w:rsidRDefault="00936FC5">
            <w:pPr>
              <w:pStyle w:val="TableParagraph"/>
              <w:spacing w:before="87" w:line="256" w:lineRule="auto"/>
              <w:ind w:right="20"/>
              <w:jc w:val="both"/>
              <w:rPr>
                <w:sz w:val="24"/>
              </w:rPr>
            </w:pPr>
            <w:r>
              <w:rPr>
                <w:sz w:val="24"/>
              </w:rPr>
              <w:t>хозяйство. Помещик и крестьянин, конфликты и сотрудничество.</w:t>
            </w:r>
            <w:r>
              <w:rPr>
                <w:spacing w:val="-2"/>
                <w:sz w:val="24"/>
              </w:rPr>
              <w:t xml:space="preserve"> </w:t>
            </w:r>
            <w:r>
              <w:rPr>
                <w:sz w:val="24"/>
              </w:rPr>
              <w:t>Промышленный</w:t>
            </w:r>
            <w:r>
              <w:rPr>
                <w:spacing w:val="-2"/>
                <w:sz w:val="24"/>
              </w:rPr>
              <w:t xml:space="preserve"> </w:t>
            </w:r>
            <w:r>
              <w:rPr>
                <w:sz w:val="24"/>
              </w:rPr>
              <w:t>переворот</w:t>
            </w:r>
            <w:r>
              <w:rPr>
                <w:spacing w:val="-3"/>
                <w:sz w:val="24"/>
              </w:rPr>
              <w:t xml:space="preserve"> </w:t>
            </w:r>
            <w:r>
              <w:rPr>
                <w:sz w:val="24"/>
              </w:rPr>
              <w:t>и</w:t>
            </w:r>
            <w:r>
              <w:rPr>
                <w:spacing w:val="-5"/>
                <w:sz w:val="24"/>
              </w:rPr>
              <w:t xml:space="preserve"> </w:t>
            </w:r>
            <w:r>
              <w:rPr>
                <w:sz w:val="24"/>
              </w:rPr>
              <w:t>его</w:t>
            </w:r>
            <w:r>
              <w:rPr>
                <w:spacing w:val="-4"/>
                <w:sz w:val="24"/>
              </w:rPr>
              <w:t xml:space="preserve"> </w:t>
            </w:r>
            <w:r>
              <w:rPr>
                <w:sz w:val="24"/>
              </w:rPr>
              <w:t xml:space="preserve">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sz w:val="24"/>
              </w:rPr>
              <w:t>самоуправление.</w:t>
            </w:r>
          </w:p>
          <w:p w14:paraId="7BC21016" w14:textId="77777777" w:rsidR="00113E33" w:rsidRDefault="00936FC5">
            <w:pPr>
              <w:pStyle w:val="TableParagraph"/>
              <w:spacing w:line="256" w:lineRule="auto"/>
              <w:ind w:right="18"/>
              <w:jc w:val="both"/>
              <w:rPr>
                <w:sz w:val="24"/>
              </w:rPr>
            </w:pPr>
            <w:r>
              <w:rPr>
                <w:sz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w:t>
            </w:r>
            <w:r>
              <w:rPr>
                <w:spacing w:val="-2"/>
                <w:sz w:val="24"/>
              </w:rPr>
              <w:t>дебатов.</w:t>
            </w:r>
          </w:p>
        </w:tc>
      </w:tr>
      <w:tr w:rsidR="00113E33" w14:paraId="497C9AA5" w14:textId="77777777">
        <w:trPr>
          <w:trHeight w:val="3736"/>
        </w:trPr>
        <w:tc>
          <w:tcPr>
            <w:tcW w:w="2439" w:type="dxa"/>
          </w:tcPr>
          <w:p w14:paraId="3DDDCBAC" w14:textId="77777777" w:rsidR="00113E33" w:rsidRDefault="00936FC5">
            <w:pPr>
              <w:pStyle w:val="TableParagraph"/>
              <w:spacing w:before="85" w:line="252" w:lineRule="auto"/>
              <w:ind w:right="41"/>
              <w:rPr>
                <w:sz w:val="24"/>
              </w:rPr>
            </w:pPr>
            <w:r>
              <w:rPr>
                <w:spacing w:val="-2"/>
                <w:sz w:val="24"/>
              </w:rPr>
              <w:t xml:space="preserve">Культурное </w:t>
            </w:r>
            <w:r>
              <w:rPr>
                <w:spacing w:val="-6"/>
                <w:sz w:val="24"/>
              </w:rPr>
              <w:t>пространство</w:t>
            </w:r>
          </w:p>
          <w:p w14:paraId="00DB4E78" w14:textId="77777777" w:rsidR="00113E33" w:rsidRDefault="00936FC5">
            <w:pPr>
              <w:pStyle w:val="TableParagraph"/>
              <w:tabs>
                <w:tab w:val="left" w:pos="1257"/>
                <w:tab w:val="left" w:pos="1668"/>
              </w:tabs>
              <w:spacing w:before="6" w:line="256" w:lineRule="auto"/>
              <w:ind w:right="63"/>
              <w:rPr>
                <w:sz w:val="24"/>
              </w:rPr>
            </w:pPr>
            <w:r>
              <w:rPr>
                <w:spacing w:val="-2"/>
                <w:sz w:val="24"/>
              </w:rPr>
              <w:t>империи</w:t>
            </w:r>
            <w:r>
              <w:rPr>
                <w:sz w:val="24"/>
              </w:rPr>
              <w:tab/>
            </w:r>
            <w:r>
              <w:rPr>
                <w:spacing w:val="-10"/>
                <w:sz w:val="24"/>
              </w:rPr>
              <w:t>в</w:t>
            </w:r>
            <w:r>
              <w:rPr>
                <w:sz w:val="24"/>
              </w:rPr>
              <w:tab/>
            </w:r>
            <w:r>
              <w:rPr>
                <w:spacing w:val="-6"/>
                <w:sz w:val="24"/>
              </w:rPr>
              <w:t xml:space="preserve">первой </w:t>
            </w:r>
            <w:r>
              <w:rPr>
                <w:sz w:val="24"/>
              </w:rPr>
              <w:t>половине XIX в.</w:t>
            </w:r>
          </w:p>
        </w:tc>
        <w:tc>
          <w:tcPr>
            <w:tcW w:w="6580" w:type="dxa"/>
          </w:tcPr>
          <w:p w14:paraId="785E01EB" w14:textId="77777777" w:rsidR="00113E33" w:rsidRDefault="00936FC5">
            <w:pPr>
              <w:pStyle w:val="TableParagraph"/>
              <w:spacing w:before="83" w:line="256" w:lineRule="auto"/>
              <w:ind w:right="17"/>
              <w:jc w:val="both"/>
              <w:rPr>
                <w:sz w:val="24"/>
              </w:rPr>
            </w:pPr>
            <w:r>
              <w:rPr>
                <w:sz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w:t>
            </w:r>
            <w:r>
              <w:rPr>
                <w:spacing w:val="80"/>
                <w:sz w:val="24"/>
              </w:rPr>
              <w:t xml:space="preserve"> </w:t>
            </w:r>
            <w:r>
              <w:rPr>
                <w:sz w:val="24"/>
              </w:rPr>
              <w:t>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bl>
    <w:p w14:paraId="4C457E23" w14:textId="77777777" w:rsidR="00113E33" w:rsidRDefault="00113E33">
      <w:pPr>
        <w:pStyle w:val="TableParagraph"/>
        <w:spacing w:line="256" w:lineRule="auto"/>
        <w:jc w:val="both"/>
        <w:rPr>
          <w:sz w:val="24"/>
        </w:rPr>
        <w:sectPr w:rsidR="00113E33">
          <w:type w:val="continuous"/>
          <w:pgSz w:w="11920" w:h="16850"/>
          <w:pgMar w:top="102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777D23D2" w14:textId="77777777">
        <w:trPr>
          <w:trHeight w:val="2558"/>
        </w:trPr>
        <w:tc>
          <w:tcPr>
            <w:tcW w:w="2439" w:type="dxa"/>
          </w:tcPr>
          <w:p w14:paraId="2104E886" w14:textId="77777777" w:rsidR="00113E33" w:rsidRDefault="00936FC5">
            <w:pPr>
              <w:pStyle w:val="TableParagraph"/>
              <w:spacing w:before="87" w:line="256" w:lineRule="auto"/>
              <w:ind w:right="34"/>
              <w:jc w:val="both"/>
              <w:rPr>
                <w:sz w:val="24"/>
              </w:rPr>
            </w:pPr>
            <w:r>
              <w:rPr>
                <w:sz w:val="24"/>
              </w:rPr>
              <w:lastRenderedPageBreak/>
              <w:t xml:space="preserve">Народы России в первой половине XIX </w:t>
            </w:r>
            <w:r>
              <w:rPr>
                <w:spacing w:val="-6"/>
                <w:sz w:val="24"/>
              </w:rPr>
              <w:t>в.</w:t>
            </w:r>
          </w:p>
        </w:tc>
        <w:tc>
          <w:tcPr>
            <w:tcW w:w="6580" w:type="dxa"/>
          </w:tcPr>
          <w:p w14:paraId="54590E0E" w14:textId="77777777" w:rsidR="00113E33" w:rsidRDefault="00936FC5">
            <w:pPr>
              <w:pStyle w:val="TableParagraph"/>
              <w:tabs>
                <w:tab w:val="left" w:pos="2290"/>
              </w:tabs>
              <w:spacing w:before="87" w:line="256" w:lineRule="auto"/>
              <w:ind w:right="19"/>
              <w:jc w:val="both"/>
              <w:rPr>
                <w:sz w:val="24"/>
              </w:rPr>
            </w:pPr>
            <w:r>
              <w:rPr>
                <w:sz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w:t>
            </w:r>
            <w:r>
              <w:rPr>
                <w:spacing w:val="-2"/>
                <w:sz w:val="24"/>
              </w:rPr>
              <w:t>сотрудничество</w:t>
            </w:r>
            <w:r>
              <w:rPr>
                <w:sz w:val="24"/>
              </w:rPr>
              <w:tab/>
              <w:t>между народами. Особенности административного управления на окраинах империи.</w:t>
            </w:r>
            <w:r>
              <w:rPr>
                <w:spacing w:val="80"/>
                <w:sz w:val="24"/>
              </w:rPr>
              <w:t xml:space="preserve"> </w:t>
            </w:r>
            <w:r>
              <w:rPr>
                <w:sz w:val="24"/>
              </w:rPr>
              <w:t>Царство Польское. Польское восстание 1830 - 1831 гг. Присоединение Грузии и Закавказья. Кавказская война. Движение Шамиля.</w:t>
            </w:r>
          </w:p>
        </w:tc>
      </w:tr>
      <w:tr w:rsidR="00113E33" w14:paraId="1775681C" w14:textId="77777777">
        <w:trPr>
          <w:trHeight w:val="3444"/>
        </w:trPr>
        <w:tc>
          <w:tcPr>
            <w:tcW w:w="2439" w:type="dxa"/>
          </w:tcPr>
          <w:p w14:paraId="16D42F58" w14:textId="77777777" w:rsidR="00113E33" w:rsidRDefault="00936FC5">
            <w:pPr>
              <w:pStyle w:val="TableParagraph"/>
              <w:tabs>
                <w:tab w:val="left" w:pos="2256"/>
              </w:tabs>
              <w:spacing w:before="85" w:line="254" w:lineRule="auto"/>
              <w:ind w:right="42"/>
              <w:rPr>
                <w:sz w:val="24"/>
              </w:rPr>
            </w:pPr>
            <w:r>
              <w:rPr>
                <w:spacing w:val="-2"/>
                <w:sz w:val="24"/>
              </w:rPr>
              <w:t>Социальная</w:t>
            </w:r>
            <w:r>
              <w:rPr>
                <w:sz w:val="24"/>
              </w:rPr>
              <w:tab/>
            </w:r>
            <w:r>
              <w:rPr>
                <w:spacing w:val="-10"/>
                <w:sz w:val="24"/>
              </w:rPr>
              <w:t xml:space="preserve">и </w:t>
            </w:r>
            <w:r>
              <w:rPr>
                <w:spacing w:val="-2"/>
                <w:sz w:val="24"/>
              </w:rPr>
              <w:t>правовая</w:t>
            </w:r>
          </w:p>
          <w:p w14:paraId="652906C7" w14:textId="77777777" w:rsidR="00113E33" w:rsidRDefault="00936FC5">
            <w:pPr>
              <w:pStyle w:val="TableParagraph"/>
              <w:spacing w:before="1" w:line="252" w:lineRule="auto"/>
              <w:ind w:right="41"/>
              <w:rPr>
                <w:sz w:val="24"/>
              </w:rPr>
            </w:pPr>
            <w:r>
              <w:rPr>
                <w:sz w:val="24"/>
              </w:rPr>
              <w:t>модернизация</w:t>
            </w:r>
            <w:r>
              <w:rPr>
                <w:spacing w:val="5"/>
                <w:sz w:val="24"/>
              </w:rPr>
              <w:t xml:space="preserve"> </w:t>
            </w:r>
            <w:r>
              <w:rPr>
                <w:sz w:val="24"/>
              </w:rPr>
              <w:t>страны при Александре II.</w:t>
            </w:r>
          </w:p>
        </w:tc>
        <w:tc>
          <w:tcPr>
            <w:tcW w:w="6580" w:type="dxa"/>
          </w:tcPr>
          <w:p w14:paraId="71F5E8E4" w14:textId="77777777" w:rsidR="00113E33" w:rsidRDefault="00936FC5">
            <w:pPr>
              <w:pStyle w:val="TableParagraph"/>
              <w:spacing w:before="85" w:line="256" w:lineRule="auto"/>
              <w:ind w:right="14"/>
              <w:jc w:val="both"/>
              <w:rPr>
                <w:sz w:val="24"/>
              </w:rPr>
            </w:pPr>
            <w:r>
              <w:rPr>
                <w:sz w:val="24"/>
              </w:rPr>
              <w:t>Реформы 1860 - 1870-х гг. - движение к правовому</w:t>
            </w:r>
            <w:r>
              <w:rPr>
                <w:spacing w:val="40"/>
                <w:sz w:val="24"/>
              </w:rPr>
              <w:t xml:space="preserve"> </w:t>
            </w:r>
            <w:r>
              <w:rPr>
                <w:sz w:val="24"/>
              </w:rPr>
              <w:t>государству</w:t>
            </w:r>
            <w:r>
              <w:rPr>
                <w:spacing w:val="-2"/>
                <w:sz w:val="24"/>
              </w:rPr>
              <w:t xml:space="preserve"> </w:t>
            </w:r>
            <w:r>
              <w:rPr>
                <w:sz w:val="24"/>
              </w:rPr>
              <w:t>и гражданскому</w:t>
            </w:r>
            <w:r>
              <w:rPr>
                <w:spacing w:val="-1"/>
                <w:sz w:val="24"/>
              </w:rPr>
              <w:t xml:space="preserve"> </w:t>
            </w:r>
            <w:r>
              <w:rPr>
                <w:sz w:val="24"/>
              </w:rPr>
              <w:t xml:space="preserve">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Pr>
                <w:sz w:val="24"/>
              </w:rPr>
              <w:t>всесословности</w:t>
            </w:r>
            <w:proofErr w:type="spellEnd"/>
            <w:r>
              <w:rPr>
                <w:sz w:val="24"/>
              </w:rPr>
              <w:t xml:space="preserve"> в правовом строе страны. Конституционный </w:t>
            </w:r>
            <w:r>
              <w:rPr>
                <w:spacing w:val="-2"/>
                <w:sz w:val="24"/>
              </w:rPr>
              <w:t>вопрос.</w:t>
            </w:r>
          </w:p>
          <w:p w14:paraId="01F4628D" w14:textId="77777777" w:rsidR="00113E33" w:rsidRDefault="00936FC5">
            <w:pPr>
              <w:pStyle w:val="TableParagraph"/>
              <w:spacing w:line="256" w:lineRule="auto"/>
              <w:ind w:right="22"/>
              <w:jc w:val="both"/>
              <w:rPr>
                <w:sz w:val="24"/>
              </w:rPr>
            </w:pPr>
            <w:r>
              <w:rPr>
                <w:sz w:val="24"/>
              </w:rPr>
              <w:t>Многовекторность внешней политики империи. Завершение Кавказской войны. Присоединение Средней Азии. Россия и Балканы.</w:t>
            </w:r>
            <w:r>
              <w:rPr>
                <w:spacing w:val="40"/>
                <w:sz w:val="24"/>
              </w:rPr>
              <w:t xml:space="preserve"> </w:t>
            </w:r>
            <w:r>
              <w:rPr>
                <w:sz w:val="24"/>
              </w:rPr>
              <w:t>Русско-турецкая</w:t>
            </w:r>
            <w:r>
              <w:rPr>
                <w:spacing w:val="40"/>
                <w:sz w:val="24"/>
              </w:rPr>
              <w:t xml:space="preserve"> </w:t>
            </w:r>
            <w:r>
              <w:rPr>
                <w:sz w:val="24"/>
              </w:rPr>
              <w:t>война</w:t>
            </w:r>
            <w:r>
              <w:rPr>
                <w:spacing w:val="40"/>
                <w:sz w:val="24"/>
              </w:rPr>
              <w:t xml:space="preserve"> </w:t>
            </w:r>
            <w:r>
              <w:rPr>
                <w:sz w:val="24"/>
              </w:rPr>
              <w:t>1877</w:t>
            </w:r>
            <w:r>
              <w:rPr>
                <w:spacing w:val="40"/>
                <w:sz w:val="24"/>
              </w:rPr>
              <w:t xml:space="preserve"> </w:t>
            </w:r>
            <w:r>
              <w:rPr>
                <w:sz w:val="24"/>
              </w:rPr>
              <w:t>-</w:t>
            </w:r>
            <w:r>
              <w:rPr>
                <w:spacing w:val="40"/>
                <w:sz w:val="24"/>
              </w:rPr>
              <w:t xml:space="preserve"> </w:t>
            </w:r>
            <w:r>
              <w:rPr>
                <w:sz w:val="24"/>
              </w:rPr>
              <w:t>1878</w:t>
            </w:r>
            <w:r>
              <w:rPr>
                <w:spacing w:val="40"/>
                <w:sz w:val="24"/>
              </w:rPr>
              <w:t xml:space="preserve"> </w:t>
            </w:r>
            <w:r>
              <w:rPr>
                <w:sz w:val="24"/>
              </w:rPr>
              <w:t>гг.</w:t>
            </w:r>
            <w:r>
              <w:rPr>
                <w:spacing w:val="40"/>
                <w:sz w:val="24"/>
              </w:rPr>
              <w:t xml:space="preserve"> </w:t>
            </w:r>
            <w:r>
              <w:rPr>
                <w:sz w:val="24"/>
              </w:rPr>
              <w:t>Россия</w:t>
            </w:r>
            <w:r>
              <w:rPr>
                <w:spacing w:val="40"/>
                <w:sz w:val="24"/>
              </w:rPr>
              <w:t xml:space="preserve"> </w:t>
            </w:r>
            <w:r>
              <w:rPr>
                <w:sz w:val="24"/>
              </w:rPr>
              <w:t>на</w:t>
            </w:r>
          </w:p>
        </w:tc>
      </w:tr>
      <w:tr w:rsidR="00113E33" w14:paraId="0CB4238E" w14:textId="77777777">
        <w:trPr>
          <w:trHeight w:val="496"/>
        </w:trPr>
        <w:tc>
          <w:tcPr>
            <w:tcW w:w="2439" w:type="dxa"/>
          </w:tcPr>
          <w:p w14:paraId="0E27A616" w14:textId="77777777" w:rsidR="00113E33" w:rsidRDefault="00113E33">
            <w:pPr>
              <w:pStyle w:val="TableParagraph"/>
              <w:ind w:left="0"/>
              <w:rPr>
                <w:sz w:val="24"/>
              </w:rPr>
            </w:pPr>
          </w:p>
        </w:tc>
        <w:tc>
          <w:tcPr>
            <w:tcW w:w="6580" w:type="dxa"/>
          </w:tcPr>
          <w:p w14:paraId="221B4F0B" w14:textId="77777777" w:rsidR="00113E33" w:rsidRDefault="00936FC5">
            <w:pPr>
              <w:pStyle w:val="TableParagraph"/>
              <w:spacing w:before="87"/>
              <w:rPr>
                <w:sz w:val="24"/>
              </w:rPr>
            </w:pPr>
            <w:r>
              <w:rPr>
                <w:sz w:val="24"/>
              </w:rPr>
              <w:t>Дальнем</w:t>
            </w:r>
            <w:r>
              <w:rPr>
                <w:spacing w:val="-12"/>
                <w:sz w:val="24"/>
              </w:rPr>
              <w:t xml:space="preserve"> </w:t>
            </w:r>
            <w:r>
              <w:rPr>
                <w:spacing w:val="-2"/>
                <w:sz w:val="24"/>
              </w:rPr>
              <w:t>Востоке.</w:t>
            </w:r>
          </w:p>
        </w:tc>
      </w:tr>
      <w:tr w:rsidR="00113E33" w14:paraId="32AB0FD7" w14:textId="77777777">
        <w:trPr>
          <w:trHeight w:val="7753"/>
        </w:trPr>
        <w:tc>
          <w:tcPr>
            <w:tcW w:w="2439" w:type="dxa"/>
          </w:tcPr>
          <w:p w14:paraId="75C4A7CB" w14:textId="77777777" w:rsidR="00113E33" w:rsidRDefault="00936FC5">
            <w:pPr>
              <w:pStyle w:val="TableParagraph"/>
              <w:spacing w:before="90" w:line="252" w:lineRule="auto"/>
              <w:ind w:right="41"/>
              <w:rPr>
                <w:sz w:val="24"/>
              </w:rPr>
            </w:pPr>
            <w:r>
              <w:rPr>
                <w:spacing w:val="-2"/>
                <w:sz w:val="24"/>
              </w:rPr>
              <w:t>Россия</w:t>
            </w:r>
            <w:r>
              <w:rPr>
                <w:spacing w:val="-15"/>
                <w:sz w:val="24"/>
              </w:rPr>
              <w:t xml:space="preserve"> </w:t>
            </w:r>
            <w:r>
              <w:rPr>
                <w:spacing w:val="-2"/>
                <w:sz w:val="24"/>
              </w:rPr>
              <w:t>в</w:t>
            </w:r>
            <w:r>
              <w:rPr>
                <w:spacing w:val="-15"/>
                <w:sz w:val="24"/>
              </w:rPr>
              <w:t xml:space="preserve"> </w:t>
            </w:r>
            <w:r>
              <w:rPr>
                <w:spacing w:val="-2"/>
                <w:sz w:val="24"/>
              </w:rPr>
              <w:t>1880</w:t>
            </w:r>
            <w:r>
              <w:rPr>
                <w:spacing w:val="-15"/>
                <w:sz w:val="24"/>
              </w:rPr>
              <w:t xml:space="preserve"> </w:t>
            </w:r>
            <w:r>
              <w:rPr>
                <w:spacing w:val="-2"/>
                <w:sz w:val="24"/>
              </w:rPr>
              <w:t>-</w:t>
            </w:r>
            <w:r>
              <w:rPr>
                <w:spacing w:val="-15"/>
                <w:sz w:val="24"/>
              </w:rPr>
              <w:t xml:space="preserve"> </w:t>
            </w:r>
            <w:r>
              <w:rPr>
                <w:spacing w:val="-2"/>
                <w:sz w:val="24"/>
              </w:rPr>
              <w:t xml:space="preserve">1890-х </w:t>
            </w:r>
            <w:r>
              <w:rPr>
                <w:spacing w:val="-4"/>
                <w:sz w:val="24"/>
              </w:rPr>
              <w:t>гг.</w:t>
            </w:r>
          </w:p>
        </w:tc>
        <w:tc>
          <w:tcPr>
            <w:tcW w:w="6580" w:type="dxa"/>
          </w:tcPr>
          <w:p w14:paraId="14661334" w14:textId="77777777" w:rsidR="00113E33" w:rsidRDefault="00936FC5">
            <w:pPr>
              <w:pStyle w:val="TableParagraph"/>
              <w:spacing w:before="90" w:line="256" w:lineRule="auto"/>
              <w:ind w:right="12"/>
              <w:jc w:val="both"/>
              <w:rPr>
                <w:sz w:val="24"/>
              </w:rPr>
            </w:pPr>
            <w:r>
              <w:rPr>
                <w:sz w:val="24"/>
              </w:rPr>
              <w:t>«Народное самодержавие» Александра III. Идеология самобытного развития России. Государственный</w:t>
            </w:r>
            <w:r>
              <w:rPr>
                <w:spacing w:val="80"/>
                <w:sz w:val="24"/>
              </w:rPr>
              <w:t xml:space="preserve"> </w:t>
            </w:r>
            <w:r>
              <w:rPr>
                <w:sz w:val="24"/>
              </w:rPr>
              <w:t>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AFB807E" w14:textId="77777777" w:rsidR="00113E33" w:rsidRDefault="00936FC5">
            <w:pPr>
              <w:pStyle w:val="TableParagraph"/>
              <w:spacing w:line="256" w:lineRule="auto"/>
              <w:ind w:right="20"/>
              <w:jc w:val="both"/>
              <w:rPr>
                <w:sz w:val="24"/>
              </w:rPr>
            </w:pPr>
            <w:r>
              <w:rPr>
                <w:sz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0D7D2A02" w14:textId="77777777" w:rsidR="00113E33" w:rsidRDefault="00936FC5">
            <w:pPr>
              <w:pStyle w:val="TableParagraph"/>
              <w:spacing w:line="256" w:lineRule="auto"/>
              <w:ind w:right="14"/>
              <w:jc w:val="both"/>
              <w:rPr>
                <w:sz w:val="24"/>
              </w:rPr>
            </w:pPr>
            <w:r>
              <w:rPr>
                <w:sz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Pr>
                <w:spacing w:val="40"/>
                <w:sz w:val="24"/>
              </w:rPr>
              <w:t xml:space="preserve"> </w:t>
            </w:r>
            <w:r>
              <w:rPr>
                <w:sz w:val="24"/>
              </w:rPr>
              <w:t xml:space="preserve">Социальные типы крестьян и помещиков. Дворяне- </w:t>
            </w:r>
            <w:r>
              <w:rPr>
                <w:spacing w:val="-2"/>
                <w:sz w:val="24"/>
              </w:rPr>
              <w:t>предприниматели.</w:t>
            </w:r>
          </w:p>
          <w:p w14:paraId="15C1461A" w14:textId="77777777" w:rsidR="00113E33" w:rsidRDefault="00936FC5">
            <w:pPr>
              <w:pStyle w:val="TableParagraph"/>
              <w:spacing w:line="256" w:lineRule="auto"/>
              <w:ind w:right="22"/>
              <w:jc w:val="both"/>
              <w:rPr>
                <w:sz w:val="24"/>
              </w:rPr>
            </w:pPr>
            <w:r>
              <w:rPr>
                <w:sz w:val="24"/>
              </w:rPr>
              <w:t>Индустриализация и урбанизация. Железные</w:t>
            </w:r>
            <w:r>
              <w:rPr>
                <w:spacing w:val="-1"/>
                <w:sz w:val="24"/>
              </w:rPr>
              <w:t xml:space="preserve"> </w:t>
            </w:r>
            <w:r>
              <w:rPr>
                <w:sz w:val="24"/>
              </w:rPr>
              <w:t>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bl>
    <w:p w14:paraId="678B6E04" w14:textId="77777777" w:rsidR="00113E33" w:rsidRDefault="00113E33">
      <w:pPr>
        <w:pStyle w:val="TableParagraph"/>
        <w:spacing w:line="256" w:lineRule="auto"/>
        <w:jc w:val="both"/>
        <w:rPr>
          <w:sz w:val="24"/>
        </w:rPr>
        <w:sectPr w:rsidR="00113E33">
          <w:type w:val="continuous"/>
          <w:pgSz w:w="11920" w:h="16850"/>
          <w:pgMar w:top="102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26BAA73A" w14:textId="77777777">
        <w:trPr>
          <w:trHeight w:val="3736"/>
        </w:trPr>
        <w:tc>
          <w:tcPr>
            <w:tcW w:w="2439" w:type="dxa"/>
          </w:tcPr>
          <w:p w14:paraId="6B087128" w14:textId="77777777" w:rsidR="00113E33" w:rsidRDefault="00936FC5">
            <w:pPr>
              <w:pStyle w:val="TableParagraph"/>
              <w:spacing w:before="90" w:line="252" w:lineRule="auto"/>
              <w:ind w:right="41"/>
              <w:rPr>
                <w:sz w:val="24"/>
              </w:rPr>
            </w:pPr>
            <w:r>
              <w:rPr>
                <w:spacing w:val="-2"/>
                <w:sz w:val="24"/>
              </w:rPr>
              <w:lastRenderedPageBreak/>
              <w:t xml:space="preserve">Культурное </w:t>
            </w:r>
            <w:r>
              <w:rPr>
                <w:spacing w:val="-6"/>
                <w:sz w:val="24"/>
              </w:rPr>
              <w:t>пространство</w:t>
            </w:r>
          </w:p>
          <w:p w14:paraId="3DEA0657" w14:textId="77777777" w:rsidR="00113E33" w:rsidRDefault="00936FC5">
            <w:pPr>
              <w:pStyle w:val="TableParagraph"/>
              <w:tabs>
                <w:tab w:val="left" w:pos="1204"/>
                <w:tab w:val="left" w:pos="1677"/>
              </w:tabs>
              <w:spacing w:before="4" w:line="256" w:lineRule="auto"/>
              <w:ind w:right="63"/>
              <w:rPr>
                <w:sz w:val="24"/>
              </w:rPr>
            </w:pPr>
            <w:r>
              <w:rPr>
                <w:spacing w:val="-2"/>
                <w:sz w:val="24"/>
              </w:rPr>
              <w:t>империи</w:t>
            </w:r>
            <w:r>
              <w:rPr>
                <w:sz w:val="24"/>
              </w:rPr>
              <w:tab/>
            </w:r>
            <w:r>
              <w:rPr>
                <w:spacing w:val="-6"/>
                <w:sz w:val="24"/>
              </w:rPr>
              <w:t>во</w:t>
            </w:r>
            <w:r>
              <w:rPr>
                <w:sz w:val="24"/>
              </w:rPr>
              <w:tab/>
            </w:r>
            <w:r>
              <w:rPr>
                <w:spacing w:val="-6"/>
                <w:sz w:val="24"/>
              </w:rPr>
              <w:t xml:space="preserve">второй </w:t>
            </w:r>
            <w:r>
              <w:rPr>
                <w:sz w:val="24"/>
              </w:rPr>
              <w:t>половине XIX в.</w:t>
            </w:r>
          </w:p>
        </w:tc>
        <w:tc>
          <w:tcPr>
            <w:tcW w:w="6580" w:type="dxa"/>
          </w:tcPr>
          <w:p w14:paraId="5602065B" w14:textId="77777777" w:rsidR="00113E33" w:rsidRDefault="00936FC5">
            <w:pPr>
              <w:pStyle w:val="TableParagraph"/>
              <w:spacing w:before="90" w:line="256" w:lineRule="auto"/>
              <w:ind w:right="17"/>
              <w:jc w:val="both"/>
              <w:rPr>
                <w:sz w:val="24"/>
              </w:rPr>
            </w:pPr>
            <w:r>
              <w:rPr>
                <w:sz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w:t>
            </w:r>
            <w:r>
              <w:rPr>
                <w:sz w:val="24"/>
              </w:rPr>
              <w:t xml:space="preserve">я значимость художественной культуры. Литература, живопись, музыка, театр. Архитектура и </w:t>
            </w:r>
            <w:r>
              <w:rPr>
                <w:spacing w:val="-2"/>
                <w:sz w:val="24"/>
              </w:rPr>
              <w:t>градостроительство.</w:t>
            </w:r>
          </w:p>
        </w:tc>
      </w:tr>
      <w:tr w:rsidR="00113E33" w14:paraId="6F4CE827" w14:textId="77777777">
        <w:trPr>
          <w:trHeight w:val="2856"/>
        </w:trPr>
        <w:tc>
          <w:tcPr>
            <w:tcW w:w="2439" w:type="dxa"/>
          </w:tcPr>
          <w:p w14:paraId="61AE3190" w14:textId="77777777" w:rsidR="00113E33" w:rsidRDefault="00936FC5">
            <w:pPr>
              <w:pStyle w:val="TableParagraph"/>
              <w:spacing w:before="88" w:line="254" w:lineRule="auto"/>
              <w:ind w:right="223"/>
              <w:rPr>
                <w:sz w:val="24"/>
              </w:rPr>
            </w:pPr>
            <w:r>
              <w:rPr>
                <w:spacing w:val="-6"/>
                <w:sz w:val="24"/>
              </w:rPr>
              <w:t xml:space="preserve">Этнокультурный </w:t>
            </w:r>
            <w:r>
              <w:rPr>
                <w:sz w:val="24"/>
              </w:rPr>
              <w:t>облик империи.</w:t>
            </w:r>
          </w:p>
        </w:tc>
        <w:tc>
          <w:tcPr>
            <w:tcW w:w="6580" w:type="dxa"/>
          </w:tcPr>
          <w:p w14:paraId="72B044D1" w14:textId="77777777" w:rsidR="00113E33" w:rsidRDefault="00936FC5">
            <w:pPr>
              <w:pStyle w:val="TableParagraph"/>
              <w:spacing w:before="88" w:line="256" w:lineRule="auto"/>
              <w:ind w:right="16"/>
              <w:jc w:val="both"/>
              <w:rPr>
                <w:sz w:val="24"/>
              </w:rPr>
            </w:pPr>
            <w:r>
              <w:rPr>
                <w:sz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w:t>
            </w:r>
            <w:r>
              <w:rPr>
                <w:spacing w:val="80"/>
                <w:sz w:val="24"/>
              </w:rPr>
              <w:t xml:space="preserve"> </w:t>
            </w:r>
            <w:r>
              <w:rPr>
                <w:sz w:val="24"/>
              </w:rPr>
              <w:t>Кавказ и Закавказье. Север, Сибирь, Дальний Восток. Средняя</w:t>
            </w:r>
          </w:p>
        </w:tc>
      </w:tr>
      <w:tr w:rsidR="00113E33" w14:paraId="0FB71AFA" w14:textId="77777777">
        <w:trPr>
          <w:trHeight w:val="794"/>
        </w:trPr>
        <w:tc>
          <w:tcPr>
            <w:tcW w:w="2439" w:type="dxa"/>
          </w:tcPr>
          <w:p w14:paraId="74732576" w14:textId="77777777" w:rsidR="00113E33" w:rsidRDefault="00113E33">
            <w:pPr>
              <w:pStyle w:val="TableParagraph"/>
              <w:ind w:left="0"/>
              <w:rPr>
                <w:sz w:val="24"/>
              </w:rPr>
            </w:pPr>
          </w:p>
        </w:tc>
        <w:tc>
          <w:tcPr>
            <w:tcW w:w="6580" w:type="dxa"/>
          </w:tcPr>
          <w:p w14:paraId="00712578" w14:textId="77777777" w:rsidR="00113E33" w:rsidRDefault="00936FC5">
            <w:pPr>
              <w:pStyle w:val="TableParagraph"/>
              <w:spacing w:before="87" w:line="252" w:lineRule="auto"/>
              <w:rPr>
                <w:sz w:val="24"/>
              </w:rPr>
            </w:pPr>
            <w:r>
              <w:rPr>
                <w:sz w:val="24"/>
              </w:rPr>
              <w:t>Азия.</w:t>
            </w:r>
            <w:r>
              <w:rPr>
                <w:spacing w:val="-11"/>
                <w:sz w:val="24"/>
              </w:rPr>
              <w:t xml:space="preserve"> </w:t>
            </w:r>
            <w:r>
              <w:rPr>
                <w:sz w:val="24"/>
              </w:rPr>
              <w:t>Миссии</w:t>
            </w:r>
            <w:r>
              <w:rPr>
                <w:spacing w:val="-12"/>
                <w:sz w:val="24"/>
              </w:rPr>
              <w:t xml:space="preserve"> </w:t>
            </w:r>
            <w:r>
              <w:rPr>
                <w:sz w:val="24"/>
              </w:rPr>
              <w:t>Русской</w:t>
            </w:r>
            <w:r>
              <w:rPr>
                <w:spacing w:val="-10"/>
                <w:sz w:val="24"/>
              </w:rPr>
              <w:t xml:space="preserve"> </w:t>
            </w:r>
            <w:r>
              <w:rPr>
                <w:sz w:val="24"/>
              </w:rPr>
              <w:t>православной</w:t>
            </w:r>
            <w:r>
              <w:rPr>
                <w:spacing w:val="-12"/>
                <w:sz w:val="24"/>
              </w:rPr>
              <w:t xml:space="preserve"> </w:t>
            </w:r>
            <w:r>
              <w:rPr>
                <w:sz w:val="24"/>
              </w:rPr>
              <w:t>церкви</w:t>
            </w:r>
            <w:r>
              <w:rPr>
                <w:spacing w:val="-12"/>
                <w:sz w:val="24"/>
              </w:rPr>
              <w:t xml:space="preserve"> </w:t>
            </w:r>
            <w:r>
              <w:rPr>
                <w:sz w:val="24"/>
              </w:rPr>
              <w:t>и</w:t>
            </w:r>
            <w:r>
              <w:rPr>
                <w:spacing w:val="-12"/>
                <w:sz w:val="24"/>
              </w:rPr>
              <w:t xml:space="preserve"> </w:t>
            </w:r>
            <w:r>
              <w:rPr>
                <w:sz w:val="24"/>
              </w:rPr>
              <w:t>ее</w:t>
            </w:r>
            <w:r>
              <w:rPr>
                <w:spacing w:val="-14"/>
                <w:sz w:val="24"/>
              </w:rPr>
              <w:t xml:space="preserve"> </w:t>
            </w:r>
            <w:r>
              <w:rPr>
                <w:sz w:val="24"/>
              </w:rPr>
              <w:t xml:space="preserve">знаменитые </w:t>
            </w:r>
            <w:r>
              <w:rPr>
                <w:spacing w:val="-2"/>
                <w:sz w:val="24"/>
              </w:rPr>
              <w:t>миссионеры.</w:t>
            </w:r>
          </w:p>
        </w:tc>
      </w:tr>
      <w:tr w:rsidR="00113E33" w14:paraId="0CFE5AF3" w14:textId="77777777">
        <w:trPr>
          <w:trHeight w:val="6847"/>
        </w:trPr>
        <w:tc>
          <w:tcPr>
            <w:tcW w:w="2439" w:type="dxa"/>
          </w:tcPr>
          <w:p w14:paraId="7E92AD01" w14:textId="77777777" w:rsidR="00113E33" w:rsidRDefault="00936FC5">
            <w:pPr>
              <w:pStyle w:val="TableParagraph"/>
              <w:spacing w:before="87" w:line="252" w:lineRule="auto"/>
              <w:ind w:right="41"/>
              <w:rPr>
                <w:sz w:val="24"/>
              </w:rPr>
            </w:pPr>
            <w:r>
              <w:rPr>
                <w:spacing w:val="-4"/>
                <w:sz w:val="24"/>
              </w:rPr>
              <w:t xml:space="preserve">Формирование </w:t>
            </w:r>
            <w:r>
              <w:rPr>
                <w:spacing w:val="-2"/>
                <w:sz w:val="24"/>
              </w:rPr>
              <w:t>гражданского</w:t>
            </w:r>
          </w:p>
          <w:p w14:paraId="5C03EFF1" w14:textId="77777777" w:rsidR="00113E33" w:rsidRDefault="00936FC5">
            <w:pPr>
              <w:pStyle w:val="TableParagraph"/>
              <w:spacing w:before="4" w:line="254" w:lineRule="auto"/>
              <w:ind w:right="41"/>
              <w:rPr>
                <w:sz w:val="24"/>
              </w:rPr>
            </w:pPr>
            <w:r>
              <w:rPr>
                <w:sz w:val="24"/>
              </w:rPr>
              <w:t>общества</w:t>
            </w:r>
            <w:r>
              <w:rPr>
                <w:spacing w:val="-1"/>
                <w:sz w:val="24"/>
              </w:rPr>
              <w:t xml:space="preserve"> </w:t>
            </w:r>
            <w:r>
              <w:rPr>
                <w:sz w:val="24"/>
              </w:rPr>
              <w:t xml:space="preserve">и </w:t>
            </w:r>
            <w:r>
              <w:rPr>
                <w:sz w:val="24"/>
              </w:rPr>
              <w:t xml:space="preserve">основные </w:t>
            </w:r>
            <w:r>
              <w:rPr>
                <w:spacing w:val="-2"/>
                <w:sz w:val="24"/>
              </w:rPr>
              <w:t>направления общественных движений.</w:t>
            </w:r>
          </w:p>
        </w:tc>
        <w:tc>
          <w:tcPr>
            <w:tcW w:w="6580" w:type="dxa"/>
          </w:tcPr>
          <w:p w14:paraId="1E18DA6D" w14:textId="77777777" w:rsidR="00113E33" w:rsidRDefault="00936FC5">
            <w:pPr>
              <w:pStyle w:val="TableParagraph"/>
              <w:spacing w:before="87" w:line="256" w:lineRule="auto"/>
              <w:ind w:right="20"/>
              <w:jc w:val="both"/>
              <w:rPr>
                <w:sz w:val="24"/>
              </w:rPr>
            </w:pPr>
            <w:r>
              <w:rPr>
                <w:sz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A805453" w14:textId="77777777" w:rsidR="00113E33" w:rsidRDefault="00936FC5">
            <w:pPr>
              <w:pStyle w:val="TableParagraph"/>
              <w:spacing w:line="256" w:lineRule="auto"/>
              <w:ind w:right="15"/>
              <w:jc w:val="both"/>
              <w:rPr>
                <w:sz w:val="24"/>
              </w:rPr>
            </w:pPr>
            <w:r>
              <w:rPr>
                <w:sz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w:t>
            </w:r>
            <w:r>
              <w:rPr>
                <w:spacing w:val="40"/>
                <w:sz w:val="24"/>
              </w:rPr>
              <w:t xml:space="preserve"> </w:t>
            </w:r>
            <w:r>
              <w:rPr>
                <w:sz w:val="24"/>
              </w:rPr>
              <w:t>пропаганды. «Хождение в народ». «Земля и воля»</w:t>
            </w:r>
            <w:r>
              <w:rPr>
                <w:spacing w:val="-9"/>
                <w:sz w:val="24"/>
              </w:rPr>
              <w:t xml:space="preserve"> </w:t>
            </w:r>
            <w:r>
              <w:rPr>
                <w:sz w:val="24"/>
              </w:rPr>
              <w:t>и ее раскол.</w:t>
            </w:r>
          </w:p>
          <w:p w14:paraId="682FCDFD" w14:textId="77777777" w:rsidR="00113E33" w:rsidRDefault="00936FC5">
            <w:pPr>
              <w:pStyle w:val="TableParagraph"/>
              <w:spacing w:line="254" w:lineRule="auto"/>
              <w:ind w:right="21"/>
              <w:jc w:val="both"/>
              <w:rPr>
                <w:sz w:val="24"/>
              </w:rPr>
            </w:pPr>
            <w:r>
              <w:rPr>
                <w:sz w:val="24"/>
              </w:rPr>
              <w:t>«Черный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bl>
    <w:p w14:paraId="14F3CF4E" w14:textId="77777777" w:rsidR="00113E33" w:rsidRDefault="00113E33">
      <w:pPr>
        <w:pStyle w:val="TableParagraph"/>
        <w:spacing w:line="254" w:lineRule="auto"/>
        <w:jc w:val="both"/>
        <w:rPr>
          <w:sz w:val="24"/>
        </w:rPr>
        <w:sectPr w:rsidR="00113E33">
          <w:type w:val="continuous"/>
          <w:pgSz w:w="11920" w:h="16850"/>
          <w:pgMar w:top="102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1CD28634" w14:textId="77777777">
        <w:trPr>
          <w:trHeight w:val="4795"/>
        </w:trPr>
        <w:tc>
          <w:tcPr>
            <w:tcW w:w="2439" w:type="dxa"/>
          </w:tcPr>
          <w:p w14:paraId="6864B18F" w14:textId="77777777" w:rsidR="00113E33" w:rsidRDefault="00936FC5">
            <w:pPr>
              <w:pStyle w:val="TableParagraph"/>
              <w:spacing w:before="87" w:line="252" w:lineRule="auto"/>
              <w:ind w:right="70"/>
              <w:rPr>
                <w:sz w:val="24"/>
              </w:rPr>
            </w:pPr>
            <w:r>
              <w:rPr>
                <w:sz w:val="24"/>
              </w:rPr>
              <w:lastRenderedPageBreak/>
              <w:t xml:space="preserve">Россия на пороге XX </w:t>
            </w:r>
            <w:r>
              <w:rPr>
                <w:spacing w:val="-6"/>
                <w:sz w:val="24"/>
              </w:rPr>
              <w:t>в.</w:t>
            </w:r>
          </w:p>
        </w:tc>
        <w:tc>
          <w:tcPr>
            <w:tcW w:w="6580" w:type="dxa"/>
          </w:tcPr>
          <w:p w14:paraId="79FCAD10" w14:textId="77777777" w:rsidR="00113E33" w:rsidRDefault="00936FC5">
            <w:pPr>
              <w:pStyle w:val="TableParagraph"/>
              <w:spacing w:before="85" w:line="256" w:lineRule="auto"/>
              <w:ind w:right="16"/>
              <w:jc w:val="both"/>
              <w:rPr>
                <w:sz w:val="24"/>
              </w:rPr>
            </w:pPr>
            <w:r>
              <w:rPr>
                <w:sz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w:t>
            </w:r>
            <w:r>
              <w:rPr>
                <w:sz w:val="24"/>
              </w:rPr>
              <w:t>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6D883127" w14:textId="77777777" w:rsidR="00113E33" w:rsidRDefault="00936FC5">
            <w:pPr>
              <w:pStyle w:val="TableParagraph"/>
              <w:spacing w:line="254" w:lineRule="auto"/>
              <w:ind w:right="26"/>
              <w:jc w:val="both"/>
              <w:rPr>
                <w:sz w:val="24"/>
              </w:rPr>
            </w:pPr>
            <w:r>
              <w:rPr>
                <w:sz w:val="24"/>
              </w:rPr>
              <w:t>Имперский центр и регионы. Национальная политика, этнические элиты и национально-культурные движения.</w:t>
            </w:r>
          </w:p>
        </w:tc>
      </w:tr>
      <w:tr w:rsidR="00113E33" w14:paraId="4B0DC3FF" w14:textId="77777777">
        <w:trPr>
          <w:trHeight w:val="1089"/>
        </w:trPr>
        <w:tc>
          <w:tcPr>
            <w:tcW w:w="2439" w:type="dxa"/>
          </w:tcPr>
          <w:p w14:paraId="5373350F" w14:textId="77777777" w:rsidR="00113E33" w:rsidRDefault="00936FC5">
            <w:pPr>
              <w:pStyle w:val="TableParagraph"/>
              <w:tabs>
                <w:tab w:val="left" w:pos="1120"/>
                <w:tab w:val="left" w:pos="1574"/>
              </w:tabs>
              <w:spacing w:before="85" w:line="256" w:lineRule="auto"/>
              <w:ind w:right="66"/>
              <w:rPr>
                <w:sz w:val="24"/>
              </w:rPr>
            </w:pPr>
            <w:r>
              <w:rPr>
                <w:spacing w:val="-2"/>
                <w:sz w:val="24"/>
              </w:rPr>
              <w:t>Россия</w:t>
            </w:r>
            <w:r>
              <w:rPr>
                <w:sz w:val="24"/>
              </w:rPr>
              <w:tab/>
            </w:r>
            <w:r>
              <w:rPr>
                <w:spacing w:val="-10"/>
                <w:sz w:val="24"/>
              </w:rPr>
              <w:t>в</w:t>
            </w:r>
            <w:r>
              <w:rPr>
                <w:sz w:val="24"/>
              </w:rPr>
              <w:tab/>
            </w:r>
            <w:r>
              <w:rPr>
                <w:spacing w:val="-6"/>
                <w:sz w:val="24"/>
              </w:rPr>
              <w:t xml:space="preserve">системе </w:t>
            </w:r>
            <w:r>
              <w:rPr>
                <w:spacing w:val="-2"/>
                <w:sz w:val="24"/>
              </w:rPr>
              <w:t>международных отношений.</w:t>
            </w:r>
          </w:p>
        </w:tc>
        <w:tc>
          <w:tcPr>
            <w:tcW w:w="6580" w:type="dxa"/>
          </w:tcPr>
          <w:p w14:paraId="05C754D3" w14:textId="77777777" w:rsidR="00113E33" w:rsidRDefault="00936FC5">
            <w:pPr>
              <w:pStyle w:val="TableParagraph"/>
              <w:spacing w:before="85" w:line="254" w:lineRule="auto"/>
              <w:rPr>
                <w:sz w:val="24"/>
              </w:rPr>
            </w:pPr>
            <w:r>
              <w:rPr>
                <w:sz w:val="24"/>
              </w:rPr>
              <w:t>Политика</w:t>
            </w:r>
            <w:r>
              <w:rPr>
                <w:spacing w:val="-13"/>
                <w:sz w:val="24"/>
              </w:rPr>
              <w:t xml:space="preserve"> </w:t>
            </w:r>
            <w:r>
              <w:rPr>
                <w:sz w:val="24"/>
              </w:rPr>
              <w:t>на</w:t>
            </w:r>
            <w:r>
              <w:rPr>
                <w:spacing w:val="-15"/>
                <w:sz w:val="24"/>
              </w:rPr>
              <w:t xml:space="preserve"> </w:t>
            </w:r>
            <w:r>
              <w:rPr>
                <w:sz w:val="24"/>
              </w:rPr>
              <w:t>Дальнем</w:t>
            </w:r>
            <w:r>
              <w:rPr>
                <w:spacing w:val="-8"/>
                <w:sz w:val="24"/>
              </w:rPr>
              <w:t xml:space="preserve"> </w:t>
            </w:r>
            <w:r>
              <w:rPr>
                <w:sz w:val="24"/>
              </w:rPr>
              <w:t>Востоке.</w:t>
            </w:r>
            <w:r>
              <w:rPr>
                <w:spacing w:val="-10"/>
                <w:sz w:val="24"/>
              </w:rPr>
              <w:t xml:space="preserve"> </w:t>
            </w:r>
            <w:r>
              <w:rPr>
                <w:sz w:val="24"/>
              </w:rPr>
              <w:t>Русско-японская</w:t>
            </w:r>
            <w:r>
              <w:rPr>
                <w:spacing w:val="-9"/>
                <w:sz w:val="24"/>
              </w:rPr>
              <w:t xml:space="preserve"> </w:t>
            </w:r>
            <w:r>
              <w:rPr>
                <w:sz w:val="24"/>
              </w:rPr>
              <w:t>война</w:t>
            </w:r>
            <w:r>
              <w:rPr>
                <w:spacing w:val="-13"/>
                <w:sz w:val="24"/>
              </w:rPr>
              <w:t xml:space="preserve"> </w:t>
            </w:r>
            <w:r>
              <w:rPr>
                <w:sz w:val="24"/>
              </w:rPr>
              <w:t>1904</w:t>
            </w:r>
            <w:r>
              <w:rPr>
                <w:spacing w:val="-13"/>
                <w:sz w:val="24"/>
              </w:rPr>
              <w:t xml:space="preserve"> </w:t>
            </w:r>
            <w:r>
              <w:rPr>
                <w:sz w:val="24"/>
              </w:rPr>
              <w:t xml:space="preserve">- 1905 гг. Оборона Порт-Артура. </w:t>
            </w:r>
            <w:proofErr w:type="spellStart"/>
            <w:r>
              <w:rPr>
                <w:sz w:val="24"/>
              </w:rPr>
              <w:t>Цусимское</w:t>
            </w:r>
            <w:proofErr w:type="spellEnd"/>
            <w:r>
              <w:rPr>
                <w:sz w:val="24"/>
              </w:rPr>
              <w:t xml:space="preserve"> сражение.</w:t>
            </w:r>
          </w:p>
        </w:tc>
      </w:tr>
      <w:tr w:rsidR="00113E33" w14:paraId="7D2E2E31" w14:textId="77777777">
        <w:trPr>
          <w:trHeight w:val="2740"/>
        </w:trPr>
        <w:tc>
          <w:tcPr>
            <w:tcW w:w="2439" w:type="dxa"/>
          </w:tcPr>
          <w:p w14:paraId="6A24E0F4" w14:textId="77777777" w:rsidR="00113E33" w:rsidRDefault="00936FC5">
            <w:pPr>
              <w:pStyle w:val="TableParagraph"/>
              <w:spacing w:before="85" w:line="252" w:lineRule="auto"/>
              <w:ind w:right="28"/>
              <w:jc w:val="both"/>
              <w:rPr>
                <w:sz w:val="24"/>
              </w:rPr>
            </w:pPr>
            <w:r>
              <w:rPr>
                <w:sz w:val="24"/>
              </w:rPr>
              <w:t xml:space="preserve">Первая российская </w:t>
            </w:r>
            <w:proofErr w:type="gramStart"/>
            <w:r>
              <w:rPr>
                <w:sz w:val="24"/>
              </w:rPr>
              <w:t>революция</w:t>
            </w:r>
            <w:r>
              <w:rPr>
                <w:spacing w:val="62"/>
                <w:w w:val="150"/>
                <w:sz w:val="24"/>
              </w:rPr>
              <w:t xml:space="preserve">  </w:t>
            </w:r>
            <w:r>
              <w:rPr>
                <w:sz w:val="24"/>
              </w:rPr>
              <w:t>1905</w:t>
            </w:r>
            <w:proofErr w:type="gramEnd"/>
            <w:r>
              <w:rPr>
                <w:spacing w:val="65"/>
                <w:w w:val="150"/>
                <w:sz w:val="24"/>
              </w:rPr>
              <w:t xml:space="preserve">  </w:t>
            </w:r>
            <w:r>
              <w:rPr>
                <w:spacing w:val="-10"/>
                <w:sz w:val="24"/>
              </w:rPr>
              <w:t>-</w:t>
            </w:r>
          </w:p>
          <w:p w14:paraId="23D6F03F" w14:textId="77777777" w:rsidR="00113E33" w:rsidRDefault="00936FC5">
            <w:pPr>
              <w:pStyle w:val="TableParagraph"/>
              <w:spacing w:before="6" w:line="256" w:lineRule="auto"/>
              <w:ind w:right="30"/>
              <w:jc w:val="both"/>
              <w:rPr>
                <w:sz w:val="24"/>
              </w:rPr>
            </w:pPr>
            <w:r>
              <w:rPr>
                <w:sz w:val="24"/>
              </w:rPr>
              <w:t xml:space="preserve">1907 гг. Начало парламентаризма в </w:t>
            </w:r>
            <w:r>
              <w:rPr>
                <w:spacing w:val="-2"/>
                <w:sz w:val="24"/>
              </w:rPr>
              <w:t>России.</w:t>
            </w:r>
          </w:p>
        </w:tc>
        <w:tc>
          <w:tcPr>
            <w:tcW w:w="6580" w:type="dxa"/>
          </w:tcPr>
          <w:p w14:paraId="07CB612E" w14:textId="77777777" w:rsidR="00113E33" w:rsidRDefault="00936FC5">
            <w:pPr>
              <w:pStyle w:val="TableParagraph"/>
              <w:spacing w:before="85" w:line="256" w:lineRule="auto"/>
              <w:ind w:right="24"/>
              <w:jc w:val="both"/>
              <w:rPr>
                <w:sz w:val="24"/>
              </w:rPr>
            </w:pPr>
            <w:r>
              <w:rPr>
                <w:sz w:val="24"/>
              </w:rPr>
              <w:t>Николай II и его окружение. Деятельность В.К. Плеве на</w:t>
            </w:r>
            <w:r>
              <w:rPr>
                <w:spacing w:val="40"/>
                <w:sz w:val="24"/>
              </w:rPr>
              <w:t xml:space="preserve"> </w:t>
            </w:r>
            <w:r>
              <w:rPr>
                <w:sz w:val="24"/>
              </w:rPr>
              <w:t>посту министра внутренних дел. Оппозиционное либеральное движение. «Союз освобождения». «Банкетная кампания».</w:t>
            </w:r>
          </w:p>
          <w:p w14:paraId="205BCF58" w14:textId="77777777" w:rsidR="00113E33" w:rsidRDefault="00936FC5">
            <w:pPr>
              <w:pStyle w:val="TableParagraph"/>
              <w:spacing w:line="256" w:lineRule="auto"/>
              <w:ind w:right="20"/>
              <w:jc w:val="both"/>
              <w:rPr>
                <w:sz w:val="24"/>
              </w:rPr>
            </w:pPr>
            <w:r>
              <w:rPr>
                <w:sz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tc>
      </w:tr>
      <w:tr w:rsidR="00113E33" w14:paraId="38B07980" w14:textId="77777777">
        <w:trPr>
          <w:trHeight w:val="5395"/>
        </w:trPr>
        <w:tc>
          <w:tcPr>
            <w:tcW w:w="2439" w:type="dxa"/>
          </w:tcPr>
          <w:p w14:paraId="6FAF1C16" w14:textId="77777777" w:rsidR="00113E33" w:rsidRDefault="00113E33">
            <w:pPr>
              <w:pStyle w:val="TableParagraph"/>
              <w:ind w:left="0"/>
              <w:rPr>
                <w:sz w:val="24"/>
              </w:rPr>
            </w:pPr>
          </w:p>
        </w:tc>
        <w:tc>
          <w:tcPr>
            <w:tcW w:w="6580" w:type="dxa"/>
          </w:tcPr>
          <w:p w14:paraId="2BD575CC" w14:textId="77777777" w:rsidR="00113E33" w:rsidRDefault="00936FC5">
            <w:pPr>
              <w:pStyle w:val="TableParagraph"/>
              <w:tabs>
                <w:tab w:val="left" w:pos="4421"/>
              </w:tabs>
              <w:spacing w:before="90" w:line="256" w:lineRule="auto"/>
              <w:ind w:right="15"/>
              <w:jc w:val="both"/>
              <w:rPr>
                <w:sz w:val="24"/>
              </w:rPr>
            </w:pPr>
            <w:r>
              <w:rPr>
                <w:sz w:val="24"/>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Pr>
                <w:sz w:val="24"/>
              </w:rPr>
              <w:t>Неонароднические</w:t>
            </w:r>
            <w:proofErr w:type="spellEnd"/>
            <w:r>
              <w:rPr>
                <w:sz w:val="24"/>
              </w:rPr>
              <w:t xml:space="preserve"> партии и организации </w:t>
            </w:r>
            <w:r>
              <w:rPr>
                <w:spacing w:val="-2"/>
                <w:sz w:val="24"/>
              </w:rPr>
              <w:t>(социалисты-революционеры).</w:t>
            </w:r>
            <w:r>
              <w:rPr>
                <w:sz w:val="24"/>
              </w:rPr>
              <w:tab/>
            </w:r>
            <w:r>
              <w:rPr>
                <w:spacing w:val="-2"/>
                <w:sz w:val="24"/>
              </w:rPr>
              <w:t xml:space="preserve">Социал-демократия: </w:t>
            </w:r>
            <w:r>
              <w:rPr>
                <w:sz w:val="24"/>
              </w:rPr>
              <w:t xml:space="preserve">большевики и меньшевики. Либеральные партии (кадеты, октябристы). Национальные партии. </w:t>
            </w:r>
            <w:proofErr w:type="spellStart"/>
            <w:r>
              <w:rPr>
                <w:sz w:val="24"/>
              </w:rPr>
              <w:t>Правомонархические</w:t>
            </w:r>
            <w:proofErr w:type="spellEnd"/>
            <w:r>
              <w:rPr>
                <w:sz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14:paraId="3714EC0D" w14:textId="77777777" w:rsidR="00113E33" w:rsidRDefault="00936FC5">
            <w:pPr>
              <w:pStyle w:val="TableParagraph"/>
              <w:spacing w:line="256" w:lineRule="auto"/>
              <w:ind w:right="24"/>
              <w:jc w:val="both"/>
              <w:rPr>
                <w:sz w:val="24"/>
              </w:rPr>
            </w:pPr>
            <w:r>
              <w:rPr>
                <w:sz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bl>
    <w:p w14:paraId="653207FA" w14:textId="77777777" w:rsidR="00113E33" w:rsidRDefault="00113E33">
      <w:pPr>
        <w:pStyle w:val="TableParagraph"/>
        <w:spacing w:line="256" w:lineRule="auto"/>
        <w:jc w:val="both"/>
        <w:rPr>
          <w:sz w:val="24"/>
        </w:rPr>
        <w:sectPr w:rsidR="00113E33">
          <w:type w:val="continuous"/>
          <w:pgSz w:w="11920" w:h="16850"/>
          <w:pgMar w:top="102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338A7F43" w14:textId="77777777">
        <w:trPr>
          <w:trHeight w:val="2853"/>
        </w:trPr>
        <w:tc>
          <w:tcPr>
            <w:tcW w:w="2439" w:type="dxa"/>
          </w:tcPr>
          <w:p w14:paraId="4B68F1EA" w14:textId="77777777" w:rsidR="00113E33" w:rsidRDefault="00936FC5">
            <w:pPr>
              <w:pStyle w:val="TableParagraph"/>
              <w:tabs>
                <w:tab w:val="left" w:pos="1348"/>
                <w:tab w:val="left" w:pos="1723"/>
              </w:tabs>
              <w:spacing w:before="90" w:line="252" w:lineRule="auto"/>
              <w:ind w:right="66"/>
              <w:rPr>
                <w:sz w:val="24"/>
              </w:rPr>
            </w:pPr>
            <w:r>
              <w:rPr>
                <w:spacing w:val="-2"/>
                <w:sz w:val="24"/>
              </w:rPr>
              <w:lastRenderedPageBreak/>
              <w:t>Общество</w:t>
            </w:r>
            <w:r>
              <w:rPr>
                <w:sz w:val="24"/>
              </w:rPr>
              <w:tab/>
            </w:r>
            <w:r>
              <w:rPr>
                <w:spacing w:val="-10"/>
                <w:sz w:val="24"/>
              </w:rPr>
              <w:t>и</w:t>
            </w:r>
            <w:r>
              <w:rPr>
                <w:sz w:val="24"/>
              </w:rPr>
              <w:tab/>
            </w:r>
            <w:r>
              <w:rPr>
                <w:spacing w:val="-6"/>
                <w:sz w:val="24"/>
              </w:rPr>
              <w:t xml:space="preserve">власть </w:t>
            </w:r>
            <w:r>
              <w:rPr>
                <w:sz w:val="24"/>
              </w:rPr>
              <w:t>после революции.</w:t>
            </w:r>
          </w:p>
        </w:tc>
        <w:tc>
          <w:tcPr>
            <w:tcW w:w="6580" w:type="dxa"/>
          </w:tcPr>
          <w:p w14:paraId="14156DA9" w14:textId="77777777" w:rsidR="00113E33" w:rsidRDefault="00936FC5">
            <w:pPr>
              <w:pStyle w:val="TableParagraph"/>
              <w:spacing w:before="90" w:line="254" w:lineRule="auto"/>
              <w:ind w:right="17"/>
              <w:jc w:val="both"/>
              <w:rPr>
                <w:sz w:val="24"/>
              </w:rPr>
            </w:pPr>
            <w:r>
              <w:rPr>
                <w:sz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w:t>
            </w:r>
          </w:p>
          <w:p w14:paraId="151CA318" w14:textId="77777777" w:rsidR="00113E33" w:rsidRDefault="00936FC5">
            <w:pPr>
              <w:pStyle w:val="TableParagraph"/>
              <w:spacing w:before="6" w:line="254" w:lineRule="auto"/>
              <w:ind w:right="17"/>
              <w:jc w:val="both"/>
              <w:rPr>
                <w:sz w:val="24"/>
              </w:rPr>
            </w:pPr>
            <w:r>
              <w:rPr>
                <w:sz w:val="24"/>
              </w:rPr>
              <w:t>IV Государственная дума. Идейно-политический спектр. Общественный и социальный подъем.</w:t>
            </w:r>
          </w:p>
          <w:p w14:paraId="06A99A20" w14:textId="77777777" w:rsidR="00113E33" w:rsidRDefault="00936FC5">
            <w:pPr>
              <w:pStyle w:val="TableParagraph"/>
              <w:spacing w:before="3" w:line="256" w:lineRule="auto"/>
              <w:ind w:right="25"/>
              <w:jc w:val="both"/>
              <w:rPr>
                <w:sz w:val="24"/>
              </w:rPr>
            </w:pPr>
            <w:r>
              <w:rPr>
                <w:sz w:val="24"/>
              </w:rPr>
              <w:t xml:space="preserve">Обострение международной обстановки. Блоковая система и участие в ней России. Россия в преддверии мировой </w:t>
            </w:r>
            <w:r>
              <w:rPr>
                <w:spacing w:val="-2"/>
                <w:sz w:val="24"/>
              </w:rPr>
              <w:t>катастрофы.</w:t>
            </w:r>
          </w:p>
        </w:tc>
      </w:tr>
      <w:tr w:rsidR="00113E33" w14:paraId="6CDB1BAA" w14:textId="77777777">
        <w:trPr>
          <w:trHeight w:val="3441"/>
        </w:trPr>
        <w:tc>
          <w:tcPr>
            <w:tcW w:w="2439" w:type="dxa"/>
          </w:tcPr>
          <w:p w14:paraId="63410BAC" w14:textId="77777777" w:rsidR="00113E33" w:rsidRDefault="00936FC5">
            <w:pPr>
              <w:pStyle w:val="TableParagraph"/>
              <w:tabs>
                <w:tab w:val="left" w:pos="1925"/>
              </w:tabs>
              <w:spacing w:before="87" w:line="252" w:lineRule="auto"/>
              <w:ind w:right="53"/>
              <w:rPr>
                <w:sz w:val="24"/>
              </w:rPr>
            </w:pPr>
            <w:r>
              <w:rPr>
                <w:spacing w:val="-2"/>
                <w:sz w:val="24"/>
              </w:rPr>
              <w:t>«Серебряный</w:t>
            </w:r>
            <w:r>
              <w:rPr>
                <w:sz w:val="24"/>
              </w:rPr>
              <w:tab/>
            </w:r>
            <w:r>
              <w:rPr>
                <w:spacing w:val="-4"/>
                <w:sz w:val="24"/>
              </w:rPr>
              <w:t xml:space="preserve">век» </w:t>
            </w:r>
            <w:r>
              <w:rPr>
                <w:sz w:val="24"/>
              </w:rPr>
              <w:t>российской</w:t>
            </w:r>
            <w:r>
              <w:rPr>
                <w:spacing w:val="-9"/>
                <w:sz w:val="24"/>
              </w:rPr>
              <w:t xml:space="preserve"> </w:t>
            </w:r>
            <w:r>
              <w:rPr>
                <w:sz w:val="24"/>
              </w:rPr>
              <w:t>культуры.</w:t>
            </w:r>
          </w:p>
        </w:tc>
        <w:tc>
          <w:tcPr>
            <w:tcW w:w="6580" w:type="dxa"/>
          </w:tcPr>
          <w:p w14:paraId="5169B99F" w14:textId="77777777" w:rsidR="00113E33" w:rsidRDefault="00936FC5">
            <w:pPr>
              <w:pStyle w:val="TableParagraph"/>
              <w:spacing w:before="87" w:line="256" w:lineRule="auto"/>
              <w:ind w:right="18"/>
              <w:jc w:val="both"/>
              <w:rPr>
                <w:sz w:val="24"/>
              </w:rPr>
            </w:pPr>
            <w:r>
              <w:rPr>
                <w:sz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w:t>
            </w:r>
            <w:r>
              <w:rPr>
                <w:spacing w:val="80"/>
                <w:sz w:val="24"/>
              </w:rPr>
              <w:t xml:space="preserve"> </w:t>
            </w:r>
            <w:r>
              <w:rPr>
                <w:sz w:val="24"/>
              </w:rPr>
              <w:t>российского кинематографа.</w:t>
            </w:r>
          </w:p>
          <w:p w14:paraId="6002F76E" w14:textId="77777777" w:rsidR="00113E33" w:rsidRDefault="00936FC5">
            <w:pPr>
              <w:pStyle w:val="TableParagraph"/>
              <w:spacing w:line="256" w:lineRule="auto"/>
              <w:ind w:right="22"/>
              <w:jc w:val="both"/>
              <w:rPr>
                <w:sz w:val="24"/>
              </w:rPr>
            </w:pPr>
            <w:r>
              <w:rPr>
                <w:sz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113E33" w14:paraId="0A6FE776" w14:textId="77777777">
        <w:trPr>
          <w:trHeight w:val="791"/>
        </w:trPr>
        <w:tc>
          <w:tcPr>
            <w:tcW w:w="2439" w:type="dxa"/>
          </w:tcPr>
          <w:p w14:paraId="2CC12765" w14:textId="77777777" w:rsidR="00113E33" w:rsidRDefault="00936FC5">
            <w:pPr>
              <w:pStyle w:val="TableParagraph"/>
              <w:spacing w:before="83"/>
              <w:rPr>
                <w:sz w:val="24"/>
              </w:rPr>
            </w:pPr>
            <w:r>
              <w:rPr>
                <w:spacing w:val="-2"/>
                <w:sz w:val="24"/>
              </w:rPr>
              <w:t>Обобщающее</w:t>
            </w:r>
          </w:p>
          <w:p w14:paraId="0911110E" w14:textId="77777777" w:rsidR="00113E33" w:rsidRDefault="00936FC5">
            <w:pPr>
              <w:pStyle w:val="TableParagraph"/>
              <w:spacing w:before="19"/>
              <w:rPr>
                <w:sz w:val="24"/>
              </w:rPr>
            </w:pPr>
            <w:r>
              <w:rPr>
                <w:sz w:val="24"/>
              </w:rPr>
              <w:t>повторение</w:t>
            </w:r>
            <w:r>
              <w:rPr>
                <w:spacing w:val="-15"/>
                <w:sz w:val="24"/>
              </w:rPr>
              <w:t xml:space="preserve"> </w:t>
            </w:r>
            <w:r>
              <w:rPr>
                <w:sz w:val="24"/>
              </w:rPr>
              <w:t>по</w:t>
            </w:r>
            <w:r>
              <w:rPr>
                <w:spacing w:val="-17"/>
                <w:sz w:val="24"/>
              </w:rPr>
              <w:t xml:space="preserve"> </w:t>
            </w:r>
            <w:r>
              <w:rPr>
                <w:spacing w:val="-2"/>
                <w:sz w:val="24"/>
              </w:rPr>
              <w:t>курсу.</w:t>
            </w:r>
          </w:p>
        </w:tc>
        <w:tc>
          <w:tcPr>
            <w:tcW w:w="6580" w:type="dxa"/>
          </w:tcPr>
          <w:p w14:paraId="6EC804E0" w14:textId="77777777" w:rsidR="00113E33" w:rsidRDefault="00936FC5">
            <w:pPr>
              <w:pStyle w:val="TableParagraph"/>
              <w:spacing w:before="83"/>
              <w:rPr>
                <w:sz w:val="24"/>
              </w:rPr>
            </w:pPr>
            <w:r>
              <w:rPr>
                <w:sz w:val="24"/>
              </w:rPr>
              <w:t>Наш</w:t>
            </w:r>
            <w:r>
              <w:rPr>
                <w:spacing w:val="-11"/>
                <w:sz w:val="24"/>
              </w:rPr>
              <w:t xml:space="preserve"> </w:t>
            </w:r>
            <w:r>
              <w:rPr>
                <w:sz w:val="24"/>
              </w:rPr>
              <w:t>край</w:t>
            </w:r>
            <w:r>
              <w:rPr>
                <w:spacing w:val="-4"/>
                <w:sz w:val="24"/>
              </w:rPr>
              <w:t xml:space="preserve"> </w:t>
            </w:r>
            <w:r>
              <w:rPr>
                <w:sz w:val="24"/>
              </w:rPr>
              <w:t>во</w:t>
            </w:r>
            <w:r>
              <w:rPr>
                <w:spacing w:val="-7"/>
                <w:sz w:val="24"/>
              </w:rPr>
              <w:t xml:space="preserve"> </w:t>
            </w:r>
            <w:r>
              <w:rPr>
                <w:sz w:val="24"/>
              </w:rPr>
              <w:t>второй</w:t>
            </w:r>
            <w:r>
              <w:rPr>
                <w:spacing w:val="-3"/>
                <w:sz w:val="24"/>
              </w:rPr>
              <w:t xml:space="preserve"> </w:t>
            </w:r>
            <w:r>
              <w:rPr>
                <w:sz w:val="24"/>
              </w:rPr>
              <w:t>половине</w:t>
            </w:r>
            <w:r>
              <w:rPr>
                <w:spacing w:val="-10"/>
                <w:sz w:val="24"/>
              </w:rPr>
              <w:t xml:space="preserve"> </w:t>
            </w:r>
            <w:r>
              <w:rPr>
                <w:sz w:val="24"/>
              </w:rPr>
              <w:t>XIX</w:t>
            </w:r>
            <w:r>
              <w:rPr>
                <w:spacing w:val="2"/>
                <w:sz w:val="24"/>
              </w:rPr>
              <w:t xml:space="preserve"> </w:t>
            </w:r>
            <w:r>
              <w:rPr>
                <w:sz w:val="24"/>
              </w:rPr>
              <w:t>-</w:t>
            </w:r>
            <w:r>
              <w:rPr>
                <w:spacing w:val="-10"/>
                <w:sz w:val="24"/>
              </w:rPr>
              <w:t xml:space="preserve"> </w:t>
            </w:r>
            <w:r>
              <w:rPr>
                <w:sz w:val="24"/>
              </w:rPr>
              <w:t>начале</w:t>
            </w:r>
            <w:r>
              <w:rPr>
                <w:spacing w:val="-5"/>
                <w:sz w:val="24"/>
              </w:rPr>
              <w:t xml:space="preserve"> </w:t>
            </w:r>
            <w:r>
              <w:rPr>
                <w:sz w:val="24"/>
              </w:rPr>
              <w:t>XX</w:t>
            </w:r>
            <w:r>
              <w:rPr>
                <w:spacing w:val="-5"/>
                <w:sz w:val="24"/>
              </w:rPr>
              <w:t xml:space="preserve"> вв.</w:t>
            </w:r>
          </w:p>
        </w:tc>
      </w:tr>
    </w:tbl>
    <w:p w14:paraId="020F4481" w14:textId="77777777" w:rsidR="00113E33" w:rsidRDefault="00113E33">
      <w:pPr>
        <w:pStyle w:val="a3"/>
        <w:spacing w:before="41"/>
        <w:ind w:left="0"/>
        <w:jc w:val="left"/>
      </w:pPr>
    </w:p>
    <w:p w14:paraId="1EC3C9E7" w14:textId="77777777" w:rsidR="00113E33" w:rsidRDefault="00936FC5">
      <w:pPr>
        <w:pStyle w:val="a5"/>
        <w:numPr>
          <w:ilvl w:val="1"/>
          <w:numId w:val="73"/>
        </w:numPr>
        <w:tabs>
          <w:tab w:val="left" w:pos="1300"/>
        </w:tabs>
        <w:ind w:left="852" w:right="544" w:firstLine="0"/>
        <w:jc w:val="both"/>
        <w:rPr>
          <w:sz w:val="24"/>
        </w:rPr>
      </w:pPr>
      <w:r>
        <w:rPr>
          <w:sz w:val="24"/>
        </w:rPr>
        <w:t>Планируемые результаты освоения программы по истории на уровне основного общего образования.</w:t>
      </w:r>
    </w:p>
    <w:p w14:paraId="58256FDF" w14:textId="77777777" w:rsidR="00113E33" w:rsidRDefault="00936FC5">
      <w:pPr>
        <w:pStyle w:val="a3"/>
        <w:ind w:left="1392"/>
      </w:pPr>
      <w:r>
        <w:t>К</w:t>
      </w:r>
      <w:r>
        <w:rPr>
          <w:spacing w:val="-17"/>
        </w:rPr>
        <w:t xml:space="preserve"> </w:t>
      </w:r>
      <w:r>
        <w:t>важнейшим</w:t>
      </w:r>
      <w:r>
        <w:rPr>
          <w:spacing w:val="-11"/>
        </w:rPr>
        <w:t xml:space="preserve"> </w:t>
      </w:r>
      <w:r>
        <w:t>личностным</w:t>
      </w:r>
      <w:r>
        <w:rPr>
          <w:spacing w:val="-9"/>
        </w:rPr>
        <w:t xml:space="preserve"> </w:t>
      </w:r>
      <w:r>
        <w:t>результатам</w:t>
      </w:r>
      <w:r>
        <w:rPr>
          <w:spacing w:val="-9"/>
        </w:rPr>
        <w:t xml:space="preserve"> </w:t>
      </w:r>
      <w:r>
        <w:t>изучения</w:t>
      </w:r>
      <w:r>
        <w:rPr>
          <w:spacing w:val="-9"/>
        </w:rPr>
        <w:t xml:space="preserve"> </w:t>
      </w:r>
      <w:r>
        <w:t>истории</w:t>
      </w:r>
      <w:r>
        <w:rPr>
          <w:spacing w:val="-7"/>
        </w:rPr>
        <w:t xml:space="preserve"> </w:t>
      </w:r>
      <w:r>
        <w:rPr>
          <w:spacing w:val="-2"/>
        </w:rPr>
        <w:t>относятся:</w:t>
      </w:r>
    </w:p>
    <w:p w14:paraId="2F419D66" w14:textId="77777777" w:rsidR="00113E33" w:rsidRDefault="00936FC5">
      <w:pPr>
        <w:ind w:left="1392" w:right="520" w:firstLine="480"/>
        <w:jc w:val="both"/>
      </w:pPr>
      <w:r>
        <w:rPr>
          <w:i/>
          <w:sz w:val="24"/>
        </w:rPr>
        <w:t xml:space="preserve">в сфере патриотического воспитания: </w:t>
      </w:r>
      <w:r>
        <w:rPr>
          <w:sz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w:t>
      </w:r>
      <w:proofErr w:type="spellStart"/>
      <w:r>
        <w:rPr>
          <w:sz w:val="24"/>
        </w:rPr>
        <w:t>достижениям</w:t>
      </w:r>
      <w:r>
        <w:t>народа</w:t>
      </w:r>
      <w:proofErr w:type="spellEnd"/>
      <w: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w:t>
      </w:r>
      <w:r>
        <w:t>ране;</w:t>
      </w:r>
    </w:p>
    <w:p w14:paraId="03400E4D" w14:textId="77777777" w:rsidR="00113E33" w:rsidRDefault="00936FC5">
      <w:pPr>
        <w:pStyle w:val="a3"/>
        <w:spacing w:before="1"/>
        <w:ind w:left="943" w:right="534" w:firstLine="448"/>
      </w:pPr>
      <w:r>
        <w:rPr>
          <w:i/>
        </w:rPr>
        <w:t>в сфере гражданского воспитания</w:t>
      </w:r>
      <w:r>
        <w:t>: осмысление исторической традиции и примеров гражданского служения Отечеству; готовность к</w:t>
      </w:r>
      <w:r>
        <w:rPr>
          <w:spacing w:val="-1"/>
        </w:rPr>
        <w:t xml:space="preserve"> </w:t>
      </w:r>
      <w:r>
        <w:t>выполнению</w:t>
      </w:r>
      <w:r>
        <w:rPr>
          <w:spacing w:val="-2"/>
        </w:rPr>
        <w:t xml:space="preserve"> </w:t>
      </w:r>
      <w:r>
        <w:t>обязанностей гражданина</w:t>
      </w:r>
      <w:r>
        <w:rPr>
          <w:spacing w:val="-3"/>
        </w:rPr>
        <w:t xml:space="preserve"> </w:t>
      </w:r>
      <w:r>
        <w:t>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4B7154F2" w14:textId="77777777" w:rsidR="00113E33" w:rsidRDefault="00936FC5">
      <w:pPr>
        <w:pStyle w:val="a3"/>
        <w:ind w:left="943" w:right="527" w:firstLine="427"/>
      </w:pPr>
      <w:r>
        <w:rPr>
          <w:i/>
        </w:rPr>
        <w:t xml:space="preserve">в духовно-нравственной сфере: </w:t>
      </w:r>
      <w:r>
        <w:t>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5D4B1DD" w14:textId="77777777" w:rsidR="00113E33" w:rsidRDefault="00936FC5">
      <w:pPr>
        <w:spacing w:before="5" w:line="237" w:lineRule="auto"/>
        <w:ind w:left="804" w:right="562" w:firstLine="539"/>
        <w:jc w:val="both"/>
        <w:rPr>
          <w:sz w:val="24"/>
        </w:rPr>
      </w:pPr>
      <w:r>
        <w:rPr>
          <w:i/>
          <w:sz w:val="24"/>
        </w:rPr>
        <w:t>в</w:t>
      </w:r>
      <w:r>
        <w:rPr>
          <w:i/>
          <w:spacing w:val="-4"/>
          <w:sz w:val="24"/>
        </w:rPr>
        <w:t xml:space="preserve"> </w:t>
      </w:r>
      <w:r>
        <w:rPr>
          <w:i/>
          <w:sz w:val="24"/>
        </w:rPr>
        <w:t>понимании</w:t>
      </w:r>
      <w:r>
        <w:rPr>
          <w:i/>
          <w:spacing w:val="-3"/>
          <w:sz w:val="24"/>
        </w:rPr>
        <w:t xml:space="preserve"> </w:t>
      </w:r>
      <w:r>
        <w:rPr>
          <w:i/>
          <w:sz w:val="24"/>
        </w:rPr>
        <w:t>ценности</w:t>
      </w:r>
      <w:r>
        <w:rPr>
          <w:i/>
          <w:spacing w:val="-3"/>
          <w:sz w:val="24"/>
        </w:rPr>
        <w:t xml:space="preserve"> </w:t>
      </w:r>
      <w:r>
        <w:rPr>
          <w:i/>
          <w:sz w:val="24"/>
        </w:rPr>
        <w:t>научного</w:t>
      </w:r>
      <w:r>
        <w:rPr>
          <w:i/>
          <w:spacing w:val="-3"/>
          <w:sz w:val="24"/>
        </w:rPr>
        <w:t xml:space="preserve"> </w:t>
      </w:r>
      <w:r>
        <w:rPr>
          <w:i/>
          <w:sz w:val="24"/>
        </w:rPr>
        <w:t>познания:</w:t>
      </w:r>
      <w:r>
        <w:rPr>
          <w:i/>
          <w:spacing w:val="-2"/>
          <w:sz w:val="24"/>
        </w:rPr>
        <w:t xml:space="preserve"> </w:t>
      </w:r>
      <w:r>
        <w:rPr>
          <w:sz w:val="24"/>
        </w:rPr>
        <w:t>осмысление</w:t>
      </w:r>
      <w:r>
        <w:rPr>
          <w:spacing w:val="-4"/>
          <w:sz w:val="24"/>
        </w:rPr>
        <w:t xml:space="preserve"> </w:t>
      </w:r>
      <w:r>
        <w:rPr>
          <w:sz w:val="24"/>
        </w:rPr>
        <w:t>значения</w:t>
      </w:r>
      <w:r>
        <w:rPr>
          <w:spacing w:val="-3"/>
          <w:sz w:val="24"/>
        </w:rPr>
        <w:t xml:space="preserve"> </w:t>
      </w:r>
      <w:r>
        <w:rPr>
          <w:sz w:val="24"/>
        </w:rPr>
        <w:t>истории</w:t>
      </w:r>
      <w:r>
        <w:rPr>
          <w:spacing w:val="-5"/>
          <w:sz w:val="24"/>
        </w:rPr>
        <w:t xml:space="preserve"> </w:t>
      </w:r>
      <w:r>
        <w:rPr>
          <w:sz w:val="24"/>
        </w:rPr>
        <w:t>как</w:t>
      </w:r>
      <w:r>
        <w:rPr>
          <w:spacing w:val="-3"/>
          <w:sz w:val="24"/>
        </w:rPr>
        <w:t xml:space="preserve"> </w:t>
      </w:r>
      <w:r>
        <w:rPr>
          <w:sz w:val="24"/>
        </w:rPr>
        <w:t>знания</w:t>
      </w:r>
      <w:r>
        <w:rPr>
          <w:spacing w:val="-3"/>
          <w:sz w:val="24"/>
        </w:rPr>
        <w:t xml:space="preserve"> </w:t>
      </w:r>
      <w:r>
        <w:rPr>
          <w:sz w:val="24"/>
        </w:rPr>
        <w:t>о развитии человека и общества, о социальном, культурном и нравственном опыте</w:t>
      </w:r>
    </w:p>
    <w:p w14:paraId="5BB855FB" w14:textId="77777777" w:rsidR="00113E33" w:rsidRDefault="00936FC5">
      <w:pPr>
        <w:pStyle w:val="a3"/>
        <w:spacing w:before="1"/>
        <w:ind w:left="804"/>
      </w:pPr>
      <w:r>
        <w:t>предшествующих</w:t>
      </w:r>
      <w:r>
        <w:rPr>
          <w:spacing w:val="-5"/>
        </w:rPr>
        <w:t xml:space="preserve"> </w:t>
      </w:r>
      <w:r>
        <w:t>поколений;</w:t>
      </w:r>
      <w:r>
        <w:rPr>
          <w:spacing w:val="-4"/>
        </w:rPr>
        <w:t xml:space="preserve"> </w:t>
      </w:r>
      <w:r>
        <w:t>овладение</w:t>
      </w:r>
      <w:r>
        <w:rPr>
          <w:spacing w:val="-5"/>
        </w:rPr>
        <w:t xml:space="preserve"> </w:t>
      </w:r>
      <w:r>
        <w:t>навыками</w:t>
      </w:r>
      <w:r>
        <w:rPr>
          <w:spacing w:val="-5"/>
        </w:rPr>
        <w:t xml:space="preserve"> </w:t>
      </w:r>
      <w:r>
        <w:t>познания</w:t>
      </w:r>
      <w:r>
        <w:rPr>
          <w:spacing w:val="-7"/>
        </w:rPr>
        <w:t xml:space="preserve"> </w:t>
      </w:r>
      <w:r>
        <w:t>и</w:t>
      </w:r>
      <w:r>
        <w:rPr>
          <w:spacing w:val="-4"/>
        </w:rPr>
        <w:t xml:space="preserve"> </w:t>
      </w:r>
      <w:r>
        <w:t>оценки</w:t>
      </w:r>
      <w:r>
        <w:rPr>
          <w:spacing w:val="-4"/>
        </w:rPr>
        <w:t xml:space="preserve"> </w:t>
      </w:r>
      <w:r>
        <w:t>событий</w:t>
      </w:r>
      <w:r>
        <w:rPr>
          <w:spacing w:val="-6"/>
        </w:rPr>
        <w:t xml:space="preserve"> </w:t>
      </w:r>
      <w:r>
        <w:rPr>
          <w:spacing w:val="-2"/>
        </w:rPr>
        <w:t>прошлого</w:t>
      </w:r>
    </w:p>
    <w:p w14:paraId="49C77133" w14:textId="77777777" w:rsidR="00113E33" w:rsidRDefault="00113E33">
      <w:pPr>
        <w:pStyle w:val="a3"/>
        <w:sectPr w:rsidR="00113E33">
          <w:type w:val="continuous"/>
          <w:pgSz w:w="11920" w:h="16850"/>
          <w:pgMar w:top="1020" w:right="283" w:bottom="1220" w:left="850" w:header="0" w:footer="956" w:gutter="0"/>
          <w:cols w:space="720"/>
        </w:sectPr>
      </w:pPr>
    </w:p>
    <w:p w14:paraId="034E8467" w14:textId="77777777" w:rsidR="00113E33" w:rsidRDefault="00936FC5">
      <w:pPr>
        <w:pStyle w:val="a3"/>
        <w:spacing w:before="70"/>
        <w:ind w:left="804" w:right="1517"/>
      </w:pPr>
      <w:r>
        <w:lastRenderedPageBreak/>
        <w:t>с</w:t>
      </w:r>
      <w:r>
        <w:rPr>
          <w:spacing w:val="-4"/>
        </w:rPr>
        <w:t xml:space="preserve"> </w:t>
      </w:r>
      <w:r>
        <w:t>позиций</w:t>
      </w:r>
      <w:r>
        <w:rPr>
          <w:spacing w:val="-3"/>
        </w:rPr>
        <w:t xml:space="preserve"> </w:t>
      </w:r>
      <w:r>
        <w:t>историзма;</w:t>
      </w:r>
      <w:r>
        <w:rPr>
          <w:spacing w:val="-3"/>
        </w:rPr>
        <w:t xml:space="preserve"> </w:t>
      </w:r>
      <w:r>
        <w:t>формирование</w:t>
      </w:r>
      <w:r>
        <w:rPr>
          <w:spacing w:val="-4"/>
        </w:rPr>
        <w:t xml:space="preserve"> </w:t>
      </w:r>
      <w:r>
        <w:t>и</w:t>
      </w:r>
      <w:r>
        <w:rPr>
          <w:spacing w:val="-3"/>
        </w:rPr>
        <w:t xml:space="preserve"> </w:t>
      </w:r>
      <w:r>
        <w:t>сохранение</w:t>
      </w:r>
      <w:r>
        <w:rPr>
          <w:spacing w:val="-4"/>
        </w:rPr>
        <w:t xml:space="preserve"> </w:t>
      </w:r>
      <w:r>
        <w:t>интереса</w:t>
      </w:r>
      <w:r>
        <w:rPr>
          <w:spacing w:val="-4"/>
        </w:rPr>
        <w:t xml:space="preserve"> </w:t>
      </w:r>
      <w:r>
        <w:t>к истории</w:t>
      </w:r>
      <w:r>
        <w:rPr>
          <w:spacing w:val="-5"/>
        </w:rPr>
        <w:t xml:space="preserve"> </w:t>
      </w:r>
      <w:r>
        <w:t>как</w:t>
      </w:r>
      <w:r>
        <w:rPr>
          <w:spacing w:val="-3"/>
        </w:rPr>
        <w:t xml:space="preserve"> </w:t>
      </w:r>
      <w:r>
        <w:t>важной составляющей современного общественного сознания;</w:t>
      </w:r>
    </w:p>
    <w:p w14:paraId="763A12D8" w14:textId="77777777" w:rsidR="00113E33" w:rsidRDefault="00936FC5">
      <w:pPr>
        <w:pStyle w:val="a3"/>
        <w:ind w:left="804" w:right="529" w:firstLine="479"/>
      </w:pPr>
      <w:r>
        <w:rPr>
          <w:i/>
        </w:rPr>
        <w:t xml:space="preserve">в сфере эстетического воспитания: </w:t>
      </w:r>
      <w:r>
        <w:t>представление о культурном многообразии своей страны и мира; осознание важности культуры как воплощения ценностей общества</w:t>
      </w:r>
      <w:r>
        <w:rPr>
          <w:spacing w:val="40"/>
        </w:rPr>
        <w:t xml:space="preserve"> </w:t>
      </w:r>
      <w:r>
        <w:t>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CF1E7DA" w14:textId="77777777" w:rsidR="00113E33" w:rsidRDefault="00936FC5">
      <w:pPr>
        <w:pStyle w:val="a3"/>
        <w:spacing w:before="1"/>
        <w:ind w:left="804" w:right="532" w:firstLine="479"/>
        <w:jc w:val="left"/>
      </w:pPr>
      <w:r>
        <w:rPr>
          <w:i/>
        </w:rPr>
        <w:t xml:space="preserve">в формировании ценностного отношения к жизни и здоровью: </w:t>
      </w:r>
      <w: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w:t>
      </w:r>
      <w:r>
        <w:rPr>
          <w:spacing w:val="-2"/>
        </w:rPr>
        <w:t xml:space="preserve"> </w:t>
      </w:r>
      <w:r>
        <w:t>обществах</w:t>
      </w:r>
      <w:r>
        <w:rPr>
          <w:spacing w:val="-2"/>
        </w:rPr>
        <w:t xml:space="preserve"> </w:t>
      </w:r>
      <w:r>
        <w:t>(в</w:t>
      </w:r>
      <w:r>
        <w:rPr>
          <w:spacing w:val="-6"/>
        </w:rPr>
        <w:t xml:space="preserve"> </w:t>
      </w:r>
      <w:r>
        <w:t>античном</w:t>
      </w:r>
      <w:r>
        <w:rPr>
          <w:spacing w:val="-5"/>
        </w:rPr>
        <w:t xml:space="preserve"> </w:t>
      </w:r>
      <w:r>
        <w:t>мире,</w:t>
      </w:r>
      <w:r>
        <w:rPr>
          <w:spacing w:val="-4"/>
        </w:rPr>
        <w:t xml:space="preserve"> </w:t>
      </w:r>
      <w:r>
        <w:t>эпоху</w:t>
      </w:r>
      <w:r>
        <w:rPr>
          <w:spacing w:val="-9"/>
        </w:rPr>
        <w:t xml:space="preserve"> </w:t>
      </w:r>
      <w:r>
        <w:t>Возрождения)</w:t>
      </w:r>
      <w:r>
        <w:rPr>
          <w:spacing w:val="-5"/>
        </w:rPr>
        <w:t xml:space="preserve"> </w:t>
      </w:r>
      <w:r>
        <w:t>и</w:t>
      </w:r>
      <w:r>
        <w:rPr>
          <w:spacing w:val="-4"/>
        </w:rPr>
        <w:t xml:space="preserve"> </w:t>
      </w:r>
      <w:r>
        <w:t>в</w:t>
      </w:r>
      <w:r>
        <w:rPr>
          <w:spacing w:val="-5"/>
        </w:rPr>
        <w:t xml:space="preserve"> </w:t>
      </w:r>
      <w:r>
        <w:t>современную</w:t>
      </w:r>
      <w:r>
        <w:rPr>
          <w:spacing w:val="-4"/>
        </w:rPr>
        <w:t xml:space="preserve"> </w:t>
      </w:r>
      <w:r>
        <w:t>эпоху;</w:t>
      </w:r>
    </w:p>
    <w:p w14:paraId="575858A8" w14:textId="77777777" w:rsidR="00113E33" w:rsidRDefault="00936FC5">
      <w:pPr>
        <w:ind w:left="804" w:right="532" w:firstLine="479"/>
        <w:rPr>
          <w:sz w:val="24"/>
        </w:rPr>
      </w:pPr>
      <w:r>
        <w:rPr>
          <w:i/>
          <w:sz w:val="24"/>
        </w:rPr>
        <w:t>в</w:t>
      </w:r>
      <w:r>
        <w:rPr>
          <w:i/>
          <w:spacing w:val="-4"/>
          <w:sz w:val="24"/>
        </w:rPr>
        <w:t xml:space="preserve"> </w:t>
      </w:r>
      <w:r>
        <w:rPr>
          <w:i/>
          <w:sz w:val="24"/>
        </w:rPr>
        <w:t>сфере</w:t>
      </w:r>
      <w:r>
        <w:rPr>
          <w:i/>
          <w:spacing w:val="-4"/>
          <w:sz w:val="24"/>
        </w:rPr>
        <w:t xml:space="preserve"> </w:t>
      </w:r>
      <w:r>
        <w:rPr>
          <w:i/>
          <w:sz w:val="24"/>
        </w:rPr>
        <w:t>трудового</w:t>
      </w:r>
      <w:r>
        <w:rPr>
          <w:i/>
          <w:spacing w:val="-1"/>
          <w:sz w:val="24"/>
        </w:rPr>
        <w:t xml:space="preserve"> </w:t>
      </w:r>
      <w:r>
        <w:rPr>
          <w:i/>
          <w:sz w:val="24"/>
        </w:rPr>
        <w:t>воспитания:</w:t>
      </w:r>
      <w:r>
        <w:rPr>
          <w:i/>
          <w:spacing w:val="-3"/>
          <w:sz w:val="24"/>
        </w:rPr>
        <w:t xml:space="preserve"> </w:t>
      </w:r>
      <w:r>
        <w:rPr>
          <w:sz w:val="24"/>
        </w:rPr>
        <w:t>понимание</w:t>
      </w:r>
      <w:r>
        <w:rPr>
          <w:spacing w:val="-4"/>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знания</w:t>
      </w:r>
      <w:r>
        <w:rPr>
          <w:spacing w:val="-3"/>
          <w:sz w:val="24"/>
        </w:rPr>
        <w:t xml:space="preserve"> </w:t>
      </w:r>
      <w:r>
        <w:rPr>
          <w:sz w:val="24"/>
        </w:rPr>
        <w:t>истории</w:t>
      </w:r>
      <w:r>
        <w:rPr>
          <w:spacing w:val="-3"/>
          <w:sz w:val="24"/>
        </w:rPr>
        <w:t xml:space="preserve"> </w:t>
      </w:r>
      <w:r>
        <w:rPr>
          <w:sz w:val="24"/>
        </w:rPr>
        <w:t>значения трудовой деятельности людей как источника развития человека и общества;</w:t>
      </w:r>
    </w:p>
    <w:p w14:paraId="734E034A" w14:textId="77777777" w:rsidR="00113E33" w:rsidRDefault="00936FC5">
      <w:pPr>
        <w:pStyle w:val="a3"/>
        <w:ind w:left="804" w:right="890"/>
        <w:jc w:val="left"/>
      </w:pPr>
      <w:r>
        <w:t>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w:t>
      </w:r>
      <w:r>
        <w:rPr>
          <w:spacing w:val="-8"/>
        </w:rPr>
        <w:t xml:space="preserve"> </w:t>
      </w:r>
      <w:r>
        <w:t>интересов,</w:t>
      </w:r>
      <w:r>
        <w:rPr>
          <w:spacing w:val="-7"/>
        </w:rPr>
        <w:t xml:space="preserve"> </w:t>
      </w:r>
      <w:r>
        <w:t>построение</w:t>
      </w:r>
      <w:r>
        <w:rPr>
          <w:spacing w:val="-8"/>
        </w:rPr>
        <w:t xml:space="preserve"> </w:t>
      </w:r>
      <w:r>
        <w:t>индивидуальной</w:t>
      </w:r>
      <w:r>
        <w:rPr>
          <w:spacing w:val="-9"/>
        </w:rPr>
        <w:t xml:space="preserve"> </w:t>
      </w:r>
      <w:r>
        <w:t>траектории образования и жизненных планов;</w:t>
      </w:r>
    </w:p>
    <w:p w14:paraId="12E11B0E" w14:textId="77777777" w:rsidR="00113E33" w:rsidRDefault="00936FC5">
      <w:pPr>
        <w:pStyle w:val="a3"/>
        <w:ind w:left="804" w:right="527" w:firstLine="566"/>
      </w:pPr>
      <w:r>
        <w:rPr>
          <w:i/>
        </w:rPr>
        <w:t xml:space="preserve">в сфере экологического воспитания: </w:t>
      </w:r>
      <w: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0D7B496" w14:textId="77777777" w:rsidR="00113E33" w:rsidRDefault="00936FC5">
      <w:pPr>
        <w:spacing w:before="1"/>
        <w:ind w:left="1430"/>
        <w:jc w:val="both"/>
        <w:rPr>
          <w:i/>
          <w:sz w:val="24"/>
        </w:rPr>
      </w:pPr>
      <w:r>
        <w:rPr>
          <w:i/>
          <w:sz w:val="24"/>
        </w:rPr>
        <w:t>в</w:t>
      </w:r>
      <w:r>
        <w:rPr>
          <w:i/>
          <w:spacing w:val="-5"/>
          <w:sz w:val="24"/>
        </w:rPr>
        <w:t xml:space="preserve"> </w:t>
      </w:r>
      <w:r>
        <w:rPr>
          <w:i/>
          <w:sz w:val="24"/>
        </w:rPr>
        <w:t>сфере</w:t>
      </w:r>
      <w:r>
        <w:rPr>
          <w:i/>
          <w:spacing w:val="-2"/>
          <w:sz w:val="24"/>
        </w:rPr>
        <w:t xml:space="preserve"> </w:t>
      </w:r>
      <w:r>
        <w:rPr>
          <w:i/>
          <w:sz w:val="24"/>
        </w:rPr>
        <w:t>адаптации</w:t>
      </w:r>
      <w:r>
        <w:rPr>
          <w:i/>
          <w:spacing w:val="-1"/>
          <w:sz w:val="24"/>
        </w:rPr>
        <w:t xml:space="preserve"> </w:t>
      </w:r>
      <w:r>
        <w:rPr>
          <w:i/>
          <w:sz w:val="24"/>
        </w:rPr>
        <w:t>к</w:t>
      </w:r>
      <w:r>
        <w:rPr>
          <w:i/>
          <w:spacing w:val="-1"/>
          <w:sz w:val="24"/>
        </w:rPr>
        <w:t xml:space="preserve"> </w:t>
      </w:r>
      <w:r>
        <w:rPr>
          <w:i/>
          <w:sz w:val="24"/>
        </w:rPr>
        <w:t>меняющимся</w:t>
      </w:r>
      <w:r>
        <w:rPr>
          <w:i/>
          <w:spacing w:val="-2"/>
          <w:sz w:val="24"/>
        </w:rPr>
        <w:t xml:space="preserve"> </w:t>
      </w:r>
      <w:r>
        <w:rPr>
          <w:i/>
          <w:sz w:val="24"/>
        </w:rPr>
        <w:t>условиям</w:t>
      </w:r>
      <w:r>
        <w:rPr>
          <w:i/>
          <w:spacing w:val="1"/>
          <w:sz w:val="24"/>
        </w:rPr>
        <w:t xml:space="preserve"> </w:t>
      </w:r>
      <w:r>
        <w:rPr>
          <w:i/>
          <w:sz w:val="24"/>
        </w:rPr>
        <w:t>социальной</w:t>
      </w:r>
      <w:r>
        <w:rPr>
          <w:i/>
          <w:spacing w:val="-1"/>
          <w:sz w:val="24"/>
        </w:rPr>
        <w:t xml:space="preserve"> </w:t>
      </w:r>
      <w:r>
        <w:rPr>
          <w:i/>
          <w:sz w:val="24"/>
        </w:rPr>
        <w:t>и</w:t>
      </w:r>
      <w:r>
        <w:rPr>
          <w:i/>
          <w:spacing w:val="-1"/>
          <w:sz w:val="24"/>
        </w:rPr>
        <w:t xml:space="preserve"> </w:t>
      </w:r>
      <w:r>
        <w:rPr>
          <w:i/>
          <w:sz w:val="24"/>
        </w:rPr>
        <w:t>природной</w:t>
      </w:r>
      <w:r>
        <w:rPr>
          <w:i/>
          <w:spacing w:val="-1"/>
          <w:sz w:val="24"/>
        </w:rPr>
        <w:t xml:space="preserve"> </w:t>
      </w:r>
      <w:r>
        <w:rPr>
          <w:i/>
          <w:spacing w:val="-2"/>
          <w:sz w:val="24"/>
        </w:rPr>
        <w:t>среды:</w:t>
      </w:r>
    </w:p>
    <w:p w14:paraId="4E37C9CA" w14:textId="77777777" w:rsidR="00113E33" w:rsidRDefault="00936FC5">
      <w:pPr>
        <w:pStyle w:val="a3"/>
        <w:ind w:left="804"/>
      </w:pPr>
      <w:r>
        <w:t>представления</w:t>
      </w:r>
      <w:r>
        <w:rPr>
          <w:spacing w:val="-6"/>
        </w:rPr>
        <w:t xml:space="preserve"> </w:t>
      </w:r>
      <w:r>
        <w:t>об</w:t>
      </w:r>
      <w:r>
        <w:rPr>
          <w:spacing w:val="-3"/>
        </w:rPr>
        <w:t xml:space="preserve"> </w:t>
      </w:r>
      <w:r>
        <w:t>изменениях</w:t>
      </w:r>
      <w:r>
        <w:rPr>
          <w:spacing w:val="-4"/>
        </w:rPr>
        <w:t xml:space="preserve"> </w:t>
      </w:r>
      <w:r>
        <w:t>природной</w:t>
      </w:r>
      <w:r>
        <w:rPr>
          <w:spacing w:val="-5"/>
        </w:rPr>
        <w:t xml:space="preserve"> </w:t>
      </w:r>
      <w:r>
        <w:t>и</w:t>
      </w:r>
      <w:r>
        <w:rPr>
          <w:spacing w:val="-3"/>
        </w:rPr>
        <w:t xml:space="preserve"> </w:t>
      </w:r>
      <w:r>
        <w:t>социальной</w:t>
      </w:r>
      <w:r>
        <w:rPr>
          <w:spacing w:val="-4"/>
        </w:rPr>
        <w:t xml:space="preserve"> </w:t>
      </w:r>
      <w:r>
        <w:t>среды</w:t>
      </w:r>
      <w:r>
        <w:rPr>
          <w:spacing w:val="-3"/>
        </w:rPr>
        <w:t xml:space="preserve"> </w:t>
      </w:r>
      <w:r>
        <w:t>в</w:t>
      </w:r>
      <w:r>
        <w:rPr>
          <w:spacing w:val="-4"/>
        </w:rPr>
        <w:t xml:space="preserve"> </w:t>
      </w:r>
      <w:r>
        <w:t>истории,</w:t>
      </w:r>
      <w:r>
        <w:rPr>
          <w:spacing w:val="-3"/>
        </w:rPr>
        <w:t xml:space="preserve"> </w:t>
      </w:r>
      <w:r>
        <w:t>об</w:t>
      </w:r>
      <w:r>
        <w:rPr>
          <w:spacing w:val="-3"/>
        </w:rPr>
        <w:t xml:space="preserve"> </w:t>
      </w:r>
      <w:r>
        <w:rPr>
          <w:spacing w:val="-2"/>
        </w:rPr>
        <w:t>опыте</w:t>
      </w:r>
    </w:p>
    <w:p w14:paraId="4D45286B" w14:textId="77777777" w:rsidR="00113E33" w:rsidRDefault="00936FC5">
      <w:pPr>
        <w:pStyle w:val="a3"/>
        <w:ind w:left="804" w:right="674"/>
      </w:pPr>
      <w:r>
        <w:t>адаптации</w:t>
      </w:r>
      <w:r>
        <w:rPr>
          <w:spacing w:val="-3"/>
        </w:rPr>
        <w:t xml:space="preserve"> </w:t>
      </w:r>
      <w:r>
        <w:t>людей</w:t>
      </w:r>
      <w:r>
        <w:rPr>
          <w:spacing w:val="-3"/>
        </w:rPr>
        <w:t xml:space="preserve"> </w:t>
      </w:r>
      <w:r>
        <w:t>к</w:t>
      </w:r>
      <w:r>
        <w:rPr>
          <w:spacing w:val="-5"/>
        </w:rPr>
        <w:t xml:space="preserve"> </w:t>
      </w:r>
      <w:r>
        <w:t>новым</w:t>
      </w:r>
      <w:r>
        <w:rPr>
          <w:spacing w:val="-4"/>
        </w:rPr>
        <w:t xml:space="preserve"> </w:t>
      </w:r>
      <w:r>
        <w:t>жизненным</w:t>
      </w:r>
      <w:r>
        <w:rPr>
          <w:spacing w:val="-3"/>
        </w:rPr>
        <w:t xml:space="preserve"> </w:t>
      </w:r>
      <w:r>
        <w:t>условиям,</w:t>
      </w:r>
      <w:r>
        <w:rPr>
          <w:spacing w:val="-3"/>
        </w:rPr>
        <w:t xml:space="preserve"> </w:t>
      </w:r>
      <w:r>
        <w:t>о</w:t>
      </w:r>
      <w:r>
        <w:rPr>
          <w:spacing w:val="-3"/>
        </w:rPr>
        <w:t xml:space="preserve"> </w:t>
      </w:r>
      <w:r>
        <w:t>значении</w:t>
      </w:r>
      <w:r>
        <w:rPr>
          <w:spacing w:val="-3"/>
        </w:rPr>
        <w:t xml:space="preserve"> </w:t>
      </w:r>
      <w:r>
        <w:t>совместной</w:t>
      </w:r>
      <w:r>
        <w:rPr>
          <w:spacing w:val="-3"/>
        </w:rPr>
        <w:t xml:space="preserve"> </w:t>
      </w:r>
      <w:r>
        <w:t>деятельности</w:t>
      </w:r>
      <w:r>
        <w:rPr>
          <w:spacing w:val="-4"/>
        </w:rPr>
        <w:t xml:space="preserve"> </w:t>
      </w:r>
      <w:r>
        <w:t>для конструктивного ответа на природные и социальные вызовы.</w:t>
      </w:r>
    </w:p>
    <w:p w14:paraId="712C6922" w14:textId="77777777" w:rsidR="00113E33" w:rsidRDefault="00936FC5">
      <w:pPr>
        <w:pStyle w:val="a3"/>
        <w:ind w:left="852" w:right="534" w:firstLine="539"/>
      </w:pPr>
      <w:r>
        <w:t>В результате изучения истории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CA3C81" w14:textId="77777777" w:rsidR="00113E33" w:rsidRDefault="00936FC5">
      <w:pPr>
        <w:pStyle w:val="a3"/>
        <w:ind w:left="852" w:right="537" w:firstLine="539"/>
      </w:pPr>
      <w:r>
        <w:t>У обучающегося будут сформированы следующие базовые логические действия как часть познавательных универсальных учебных действий:</w:t>
      </w:r>
    </w:p>
    <w:p w14:paraId="1C800425" w14:textId="77777777" w:rsidR="00113E33" w:rsidRDefault="00936FC5">
      <w:pPr>
        <w:pStyle w:val="a3"/>
        <w:ind w:left="1392" w:right="1518"/>
      </w:pPr>
      <w:r>
        <w:t>систематизировать и обобщать исторические факты</w:t>
      </w:r>
      <w:r>
        <w:rPr>
          <w:spacing w:val="-1"/>
        </w:rPr>
        <w:t xml:space="preserve"> </w:t>
      </w:r>
      <w:r>
        <w:t>(в форме таблиц, схем); выявлять характерные признаки исторических явлений;</w:t>
      </w:r>
    </w:p>
    <w:p w14:paraId="762BCCC4" w14:textId="77777777" w:rsidR="00113E33" w:rsidRDefault="00936FC5">
      <w:pPr>
        <w:pStyle w:val="a3"/>
        <w:spacing w:before="70" w:line="274" w:lineRule="exact"/>
        <w:ind w:left="1392"/>
      </w:pPr>
      <w:r>
        <w:t>раскрывать</w:t>
      </w:r>
      <w:r>
        <w:rPr>
          <w:spacing w:val="-17"/>
        </w:rPr>
        <w:t xml:space="preserve"> </w:t>
      </w:r>
      <w:r>
        <w:t>причинно-следственные</w:t>
      </w:r>
      <w:r>
        <w:rPr>
          <w:spacing w:val="-15"/>
        </w:rPr>
        <w:t xml:space="preserve"> </w:t>
      </w:r>
      <w:r>
        <w:t>связи</w:t>
      </w:r>
      <w:r>
        <w:rPr>
          <w:spacing w:val="-12"/>
        </w:rPr>
        <w:t xml:space="preserve"> </w:t>
      </w:r>
      <w:r>
        <w:rPr>
          <w:spacing w:val="-2"/>
        </w:rPr>
        <w:t>событий;</w:t>
      </w:r>
    </w:p>
    <w:p w14:paraId="095B666E" w14:textId="77777777" w:rsidR="00113E33" w:rsidRDefault="00936FC5">
      <w:pPr>
        <w:pStyle w:val="a3"/>
        <w:ind w:left="943" w:right="868" w:firstLine="448"/>
      </w:pPr>
      <w:r>
        <w:t>сравнивать</w:t>
      </w:r>
      <w:r>
        <w:rPr>
          <w:spacing w:val="-9"/>
        </w:rPr>
        <w:t xml:space="preserve"> </w:t>
      </w:r>
      <w:r>
        <w:t>события,</w:t>
      </w:r>
      <w:r>
        <w:rPr>
          <w:spacing w:val="-9"/>
        </w:rPr>
        <w:t xml:space="preserve"> </w:t>
      </w:r>
      <w:r>
        <w:t>ситуации,</w:t>
      </w:r>
      <w:r>
        <w:rPr>
          <w:spacing w:val="-8"/>
        </w:rPr>
        <w:t xml:space="preserve"> </w:t>
      </w:r>
      <w:r>
        <w:t>выявляя</w:t>
      </w:r>
      <w:r>
        <w:rPr>
          <w:spacing w:val="-10"/>
        </w:rPr>
        <w:t xml:space="preserve"> </w:t>
      </w:r>
      <w:r>
        <w:t>общие</w:t>
      </w:r>
      <w:r>
        <w:rPr>
          <w:spacing w:val="-10"/>
        </w:rPr>
        <w:t xml:space="preserve"> </w:t>
      </w:r>
      <w:r>
        <w:t>черты</w:t>
      </w:r>
      <w:r>
        <w:rPr>
          <w:spacing w:val="-8"/>
        </w:rPr>
        <w:t xml:space="preserve"> </w:t>
      </w:r>
      <w:r>
        <w:t>и</w:t>
      </w:r>
      <w:r>
        <w:rPr>
          <w:spacing w:val="-8"/>
        </w:rPr>
        <w:t xml:space="preserve"> </w:t>
      </w:r>
      <w:r>
        <w:t>различия;</w:t>
      </w:r>
      <w:r>
        <w:rPr>
          <w:spacing w:val="-8"/>
        </w:rPr>
        <w:t xml:space="preserve"> </w:t>
      </w:r>
      <w:r>
        <w:t>формулировать</w:t>
      </w:r>
      <w:r>
        <w:rPr>
          <w:spacing w:val="-7"/>
        </w:rPr>
        <w:t xml:space="preserve"> </w:t>
      </w:r>
      <w:r>
        <w:t>и обосновывать выводы.</w:t>
      </w:r>
    </w:p>
    <w:p w14:paraId="12753ABE" w14:textId="77777777" w:rsidR="00113E33" w:rsidRDefault="00936FC5">
      <w:pPr>
        <w:pStyle w:val="a3"/>
        <w:ind w:left="1392"/>
      </w:pPr>
      <w:r>
        <w:t>У</w:t>
      </w:r>
      <w:r>
        <w:rPr>
          <w:spacing w:val="33"/>
        </w:rPr>
        <w:t xml:space="preserve"> </w:t>
      </w:r>
      <w:r>
        <w:t>обучающегося</w:t>
      </w:r>
      <w:r>
        <w:rPr>
          <w:spacing w:val="39"/>
        </w:rPr>
        <w:t xml:space="preserve"> </w:t>
      </w:r>
      <w:r>
        <w:t>с</w:t>
      </w:r>
      <w:r>
        <w:rPr>
          <w:spacing w:val="76"/>
        </w:rPr>
        <w:t xml:space="preserve"> </w:t>
      </w:r>
      <w:r>
        <w:t>З</w:t>
      </w:r>
      <w:r>
        <w:rPr>
          <w:spacing w:val="-20"/>
        </w:rPr>
        <w:t xml:space="preserve"> </w:t>
      </w:r>
      <w:r>
        <w:t>П</w:t>
      </w:r>
      <w:r>
        <w:rPr>
          <w:spacing w:val="-20"/>
        </w:rPr>
        <w:t xml:space="preserve"> </w:t>
      </w:r>
      <w:r>
        <w:t>Р</w:t>
      </w:r>
      <w:r>
        <w:rPr>
          <w:spacing w:val="79"/>
        </w:rPr>
        <w:t xml:space="preserve"> </w:t>
      </w:r>
      <w:r>
        <w:t>будут</w:t>
      </w:r>
      <w:r>
        <w:rPr>
          <w:spacing w:val="39"/>
        </w:rPr>
        <w:t xml:space="preserve"> </w:t>
      </w:r>
      <w:r>
        <w:t>сформированы</w:t>
      </w:r>
      <w:r>
        <w:rPr>
          <w:spacing w:val="38"/>
        </w:rPr>
        <w:t xml:space="preserve"> </w:t>
      </w:r>
      <w:r>
        <w:t>следующие</w:t>
      </w:r>
      <w:r>
        <w:rPr>
          <w:spacing w:val="38"/>
        </w:rPr>
        <w:t xml:space="preserve"> </w:t>
      </w:r>
      <w:r>
        <w:rPr>
          <w:spacing w:val="-2"/>
        </w:rPr>
        <w:t>базовые</w:t>
      </w:r>
    </w:p>
    <w:p w14:paraId="365B4804" w14:textId="77777777" w:rsidR="00113E33" w:rsidRDefault="00936FC5">
      <w:pPr>
        <w:pStyle w:val="a3"/>
        <w:spacing w:before="1"/>
        <w:ind w:left="1392" w:right="629" w:hanging="540"/>
      </w:pPr>
      <w:r>
        <w:t>исследовательские</w:t>
      </w:r>
      <w:r>
        <w:rPr>
          <w:spacing w:val="31"/>
        </w:rPr>
        <w:t xml:space="preserve"> </w:t>
      </w:r>
      <w:r>
        <w:t>действия</w:t>
      </w:r>
      <w:r>
        <w:rPr>
          <w:spacing w:val="-6"/>
        </w:rPr>
        <w:t xml:space="preserve"> </w:t>
      </w:r>
      <w:r>
        <w:t>как</w:t>
      </w:r>
      <w:r>
        <w:rPr>
          <w:spacing w:val="-6"/>
        </w:rPr>
        <w:t xml:space="preserve"> </w:t>
      </w:r>
      <w:r>
        <w:t>часть</w:t>
      </w:r>
      <w:r>
        <w:rPr>
          <w:spacing w:val="-5"/>
        </w:rPr>
        <w:t xml:space="preserve"> </w:t>
      </w:r>
      <w:r>
        <w:t>познавательных</w:t>
      </w:r>
      <w:r>
        <w:rPr>
          <w:spacing w:val="-2"/>
        </w:rPr>
        <w:t xml:space="preserve"> </w:t>
      </w:r>
      <w:r>
        <w:t>универсальных</w:t>
      </w:r>
      <w:r>
        <w:rPr>
          <w:spacing w:val="-3"/>
        </w:rPr>
        <w:t xml:space="preserve"> </w:t>
      </w:r>
      <w:r>
        <w:t>учебных</w:t>
      </w:r>
      <w:r>
        <w:rPr>
          <w:spacing w:val="-5"/>
        </w:rPr>
        <w:t xml:space="preserve"> </w:t>
      </w:r>
      <w:r>
        <w:t>действий: определять познавательную задачу;</w:t>
      </w:r>
    </w:p>
    <w:p w14:paraId="66E695BF" w14:textId="77777777" w:rsidR="00113E33" w:rsidRDefault="00936FC5">
      <w:pPr>
        <w:pStyle w:val="a3"/>
        <w:ind w:left="1399" w:right="585" w:firstLine="38"/>
      </w:pPr>
      <w:r>
        <w:t>намечать</w:t>
      </w:r>
      <w:r>
        <w:rPr>
          <w:spacing w:val="-7"/>
        </w:rPr>
        <w:t xml:space="preserve"> </w:t>
      </w:r>
      <w:r>
        <w:t>путь</w:t>
      </w:r>
      <w:r>
        <w:rPr>
          <w:spacing w:val="-7"/>
        </w:rPr>
        <w:t xml:space="preserve"> </w:t>
      </w:r>
      <w:r>
        <w:t>ее</w:t>
      </w:r>
      <w:r>
        <w:rPr>
          <w:spacing w:val="-8"/>
        </w:rPr>
        <w:t xml:space="preserve"> </w:t>
      </w:r>
      <w:r>
        <w:t>решения</w:t>
      </w:r>
      <w:r>
        <w:rPr>
          <w:spacing w:val="-6"/>
        </w:rPr>
        <w:t xml:space="preserve"> </w:t>
      </w:r>
      <w:r>
        <w:t>и</w:t>
      </w:r>
      <w:r>
        <w:rPr>
          <w:spacing w:val="-8"/>
        </w:rPr>
        <w:t xml:space="preserve"> </w:t>
      </w:r>
      <w:r>
        <w:t>осуществлять</w:t>
      </w:r>
      <w:r>
        <w:rPr>
          <w:spacing w:val="-7"/>
        </w:rPr>
        <w:t xml:space="preserve"> </w:t>
      </w:r>
      <w:r>
        <w:t>подбор</w:t>
      </w:r>
      <w:r>
        <w:rPr>
          <w:spacing w:val="-8"/>
        </w:rPr>
        <w:t xml:space="preserve"> </w:t>
      </w:r>
      <w:r>
        <w:t>исторического</w:t>
      </w:r>
      <w:r>
        <w:rPr>
          <w:spacing w:val="-5"/>
        </w:rPr>
        <w:t xml:space="preserve"> </w:t>
      </w:r>
      <w:r>
        <w:t>материала,</w:t>
      </w:r>
      <w:r>
        <w:rPr>
          <w:spacing w:val="-6"/>
        </w:rPr>
        <w:t xml:space="preserve"> </w:t>
      </w:r>
      <w:r>
        <w:t xml:space="preserve">объекта; </w:t>
      </w:r>
      <w:proofErr w:type="gramStart"/>
      <w:r>
        <w:t>систематизировать</w:t>
      </w:r>
      <w:r>
        <w:rPr>
          <w:spacing w:val="80"/>
          <w:w w:val="150"/>
        </w:rPr>
        <w:t xml:space="preserve">  </w:t>
      </w:r>
      <w:r>
        <w:t>и</w:t>
      </w:r>
      <w:proofErr w:type="gramEnd"/>
      <w:r>
        <w:rPr>
          <w:spacing w:val="70"/>
          <w:w w:val="150"/>
        </w:rPr>
        <w:t xml:space="preserve">  </w:t>
      </w:r>
      <w:r>
        <w:t>анализировать</w:t>
      </w:r>
      <w:r>
        <w:rPr>
          <w:spacing w:val="80"/>
          <w:w w:val="150"/>
        </w:rPr>
        <w:t xml:space="preserve">  </w:t>
      </w:r>
      <w:r>
        <w:t>исторические</w:t>
      </w:r>
      <w:r>
        <w:rPr>
          <w:spacing w:val="80"/>
          <w:w w:val="150"/>
        </w:rPr>
        <w:t xml:space="preserve">  </w:t>
      </w:r>
      <w:r>
        <w:t>факты,</w:t>
      </w:r>
      <w:r>
        <w:rPr>
          <w:spacing w:val="76"/>
          <w:w w:val="150"/>
        </w:rPr>
        <w:t xml:space="preserve">  </w:t>
      </w:r>
      <w:r>
        <w:t>осуществлять</w:t>
      </w:r>
    </w:p>
    <w:p w14:paraId="370BA77D" w14:textId="77777777" w:rsidR="00113E33" w:rsidRDefault="00936FC5">
      <w:pPr>
        <w:pStyle w:val="a3"/>
        <w:ind w:left="852" w:right="586" w:firstLine="91"/>
      </w:pPr>
      <w:r>
        <w:t>реконструкцию исторических событий; соотносить полученный результат с</w:t>
      </w:r>
      <w:r>
        <w:rPr>
          <w:spacing w:val="-7"/>
        </w:rPr>
        <w:t xml:space="preserve"> </w:t>
      </w:r>
      <w:r>
        <w:t xml:space="preserve">имеющимся </w:t>
      </w:r>
      <w:r>
        <w:rPr>
          <w:spacing w:val="-2"/>
        </w:rPr>
        <w:t>знанием;</w:t>
      </w:r>
    </w:p>
    <w:p w14:paraId="55253DDA" w14:textId="77777777" w:rsidR="00113E33" w:rsidRDefault="00936FC5">
      <w:pPr>
        <w:pStyle w:val="a3"/>
        <w:ind w:left="1392"/>
      </w:pPr>
      <w:r>
        <w:t>определять</w:t>
      </w:r>
      <w:r>
        <w:rPr>
          <w:spacing w:val="-15"/>
        </w:rPr>
        <w:t xml:space="preserve"> </w:t>
      </w:r>
      <w:r>
        <w:t>новизну</w:t>
      </w:r>
      <w:r>
        <w:rPr>
          <w:spacing w:val="-19"/>
        </w:rPr>
        <w:t xml:space="preserve"> </w:t>
      </w:r>
      <w:r>
        <w:t>и</w:t>
      </w:r>
      <w:r>
        <w:rPr>
          <w:spacing w:val="-5"/>
        </w:rPr>
        <w:t xml:space="preserve"> </w:t>
      </w:r>
      <w:r>
        <w:t>обоснованность</w:t>
      </w:r>
      <w:r>
        <w:rPr>
          <w:spacing w:val="-6"/>
        </w:rPr>
        <w:t xml:space="preserve"> </w:t>
      </w:r>
      <w:r>
        <w:t>полученного</w:t>
      </w:r>
      <w:r>
        <w:rPr>
          <w:spacing w:val="-4"/>
        </w:rPr>
        <w:t xml:space="preserve"> </w:t>
      </w:r>
      <w:r>
        <w:rPr>
          <w:spacing w:val="-2"/>
        </w:rPr>
        <w:t>результата;</w:t>
      </w:r>
    </w:p>
    <w:p w14:paraId="10C2AD10" w14:textId="77777777" w:rsidR="00113E33" w:rsidRDefault="00936FC5">
      <w:pPr>
        <w:pStyle w:val="a3"/>
        <w:ind w:left="852" w:right="533" w:firstLine="539"/>
      </w:pPr>
      <w:r>
        <w:t>представлять результаты своей деятельности в различных формах (сообщение, эссе, презентация, реферат, учебный проект и другие).</w:t>
      </w:r>
    </w:p>
    <w:p w14:paraId="177602A0" w14:textId="77777777" w:rsidR="00113E33" w:rsidRDefault="00936FC5">
      <w:pPr>
        <w:pStyle w:val="a3"/>
        <w:ind w:left="852" w:right="547" w:firstLine="539"/>
      </w:pPr>
      <w:r>
        <w:t>У обучающегося будут сформированы следующие умения работать с информацией как часть познавательных универсальных учебных действий:</w:t>
      </w:r>
    </w:p>
    <w:p w14:paraId="254F765D" w14:textId="77777777" w:rsidR="00113E33" w:rsidRDefault="00936FC5">
      <w:pPr>
        <w:pStyle w:val="a3"/>
        <w:ind w:left="852" w:right="529" w:firstLine="539"/>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747C9723" w14:textId="77777777" w:rsidR="00113E33" w:rsidRDefault="00113E33">
      <w:pPr>
        <w:pStyle w:val="a3"/>
        <w:sectPr w:rsidR="00113E33">
          <w:pgSz w:w="11920" w:h="16850"/>
          <w:pgMar w:top="960" w:right="283" w:bottom="1220" w:left="850" w:header="0" w:footer="956" w:gutter="0"/>
          <w:cols w:space="720"/>
        </w:sectPr>
      </w:pPr>
    </w:p>
    <w:p w14:paraId="6ABF133F" w14:textId="77777777" w:rsidR="00113E33" w:rsidRDefault="00936FC5">
      <w:pPr>
        <w:pStyle w:val="a3"/>
        <w:spacing w:before="71"/>
        <w:ind w:left="1392"/>
      </w:pPr>
      <w:r>
        <w:lastRenderedPageBreak/>
        <w:t>различать</w:t>
      </w:r>
      <w:r>
        <w:rPr>
          <w:spacing w:val="-10"/>
        </w:rPr>
        <w:t xml:space="preserve"> </w:t>
      </w:r>
      <w:r>
        <w:t>виды</w:t>
      </w:r>
      <w:r>
        <w:rPr>
          <w:spacing w:val="-13"/>
        </w:rPr>
        <w:t xml:space="preserve"> </w:t>
      </w:r>
      <w:r>
        <w:t>источников</w:t>
      </w:r>
      <w:r>
        <w:rPr>
          <w:spacing w:val="-14"/>
        </w:rPr>
        <w:t xml:space="preserve"> </w:t>
      </w:r>
      <w:r>
        <w:t>исторической</w:t>
      </w:r>
      <w:r>
        <w:rPr>
          <w:spacing w:val="-8"/>
        </w:rPr>
        <w:t xml:space="preserve"> </w:t>
      </w:r>
      <w:r>
        <w:rPr>
          <w:spacing w:val="-2"/>
        </w:rPr>
        <w:t>информации;</w:t>
      </w:r>
    </w:p>
    <w:p w14:paraId="3F5249B4" w14:textId="77777777" w:rsidR="00113E33" w:rsidRDefault="00936FC5">
      <w:pPr>
        <w:pStyle w:val="a3"/>
        <w:ind w:left="852" w:right="542" w:firstLine="539"/>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2E254DB" w14:textId="77777777" w:rsidR="00113E33" w:rsidRDefault="00936FC5">
      <w:pPr>
        <w:pStyle w:val="a3"/>
        <w:ind w:left="852" w:right="550" w:firstLine="539"/>
      </w:pPr>
      <w:r>
        <w:t>У обучающегося будут сформированы следующие умения общения как часть коммуникативных универсальных учебных действий:</w:t>
      </w:r>
    </w:p>
    <w:p w14:paraId="4FDE46ED" w14:textId="77777777" w:rsidR="00113E33" w:rsidRDefault="00936FC5">
      <w:pPr>
        <w:pStyle w:val="a3"/>
        <w:ind w:left="852" w:right="534" w:firstLine="539"/>
      </w:pPr>
      <w:r>
        <w:t>представлять особенности взаимодействия людей в исторических обществах и современном мире;</w:t>
      </w:r>
    </w:p>
    <w:p w14:paraId="1D53C51F" w14:textId="77777777" w:rsidR="00113E33" w:rsidRDefault="00936FC5">
      <w:pPr>
        <w:pStyle w:val="a3"/>
        <w:ind w:left="852" w:right="538" w:firstLine="539"/>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w:t>
      </w:r>
      <w:r>
        <w:rPr>
          <w:spacing w:val="40"/>
        </w:rPr>
        <w:t xml:space="preserve"> </w:t>
      </w:r>
      <w:r>
        <w:t>устном высказывании, письменном тексте;</w:t>
      </w:r>
    </w:p>
    <w:p w14:paraId="31BDF3A1" w14:textId="77777777" w:rsidR="00113E33" w:rsidRDefault="00936FC5">
      <w:pPr>
        <w:pStyle w:val="a3"/>
        <w:ind w:left="852" w:right="543" w:firstLine="539"/>
      </w:pPr>
      <w:r>
        <w:t>публично представлять результаты выполненного исследования, проекта; осваивать</w:t>
      </w:r>
      <w:r>
        <w:rPr>
          <w:spacing w:val="80"/>
        </w:rPr>
        <w:t xml:space="preserve"> </w:t>
      </w:r>
      <w:r>
        <w:t>и применять правила межкультурного взаимодействия в школе и социальном окружении.</w:t>
      </w:r>
    </w:p>
    <w:p w14:paraId="5F383842" w14:textId="77777777" w:rsidR="00113E33" w:rsidRDefault="00936FC5">
      <w:pPr>
        <w:pStyle w:val="a3"/>
        <w:spacing w:before="1"/>
        <w:ind w:left="852" w:right="543" w:firstLine="539"/>
      </w:pPr>
      <w:r>
        <w:t>У обучающегося будут сформированы следующие умения в части регулятивных универсальных учебных действий:</w:t>
      </w:r>
    </w:p>
    <w:p w14:paraId="0AD334D7" w14:textId="77777777" w:rsidR="00113E33" w:rsidRDefault="00936FC5">
      <w:pPr>
        <w:pStyle w:val="a3"/>
        <w:ind w:left="852" w:right="533" w:firstLine="539"/>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639ECF0E" w14:textId="77777777" w:rsidR="00113E33" w:rsidRDefault="00936FC5">
      <w:pPr>
        <w:pStyle w:val="a3"/>
        <w:ind w:left="852" w:right="534" w:firstLine="539"/>
      </w:pPr>
      <w:r>
        <w:t>владеть приемами самоконтроля - осуществление самоконтроля, рефлексии и самооценки полученных результатов;</w:t>
      </w:r>
    </w:p>
    <w:p w14:paraId="5E7A39B4" w14:textId="77777777" w:rsidR="00113E33" w:rsidRDefault="00936FC5">
      <w:pPr>
        <w:pStyle w:val="a3"/>
        <w:ind w:left="852" w:right="547" w:firstLine="539"/>
      </w:pPr>
      <w:r>
        <w:t xml:space="preserve">вносить коррективы в свою работу с учетом установленных ошибок, возникших </w:t>
      </w:r>
      <w:r>
        <w:rPr>
          <w:spacing w:val="-2"/>
        </w:rPr>
        <w:t>трудностей;</w:t>
      </w:r>
    </w:p>
    <w:p w14:paraId="1204A4A1" w14:textId="77777777" w:rsidR="00113E33" w:rsidRDefault="00936FC5">
      <w:pPr>
        <w:pStyle w:val="a3"/>
        <w:ind w:left="852" w:right="534" w:firstLine="539"/>
      </w:pPr>
      <w:r>
        <w:t xml:space="preserve">выявлять на примерах исторических ситуаций роль эмоций в отношениях между </w:t>
      </w:r>
      <w:r>
        <w:rPr>
          <w:spacing w:val="-2"/>
        </w:rPr>
        <w:t>людьми;</w:t>
      </w:r>
    </w:p>
    <w:p w14:paraId="572C8017" w14:textId="77777777" w:rsidR="00113E33" w:rsidRDefault="00936FC5">
      <w:pPr>
        <w:pStyle w:val="a3"/>
        <w:ind w:left="852" w:right="547" w:firstLine="539"/>
      </w:pPr>
      <w:r>
        <w:t>ставить себя на место другого человека, понимать мотивы действий другого (в исторических ситуациях и окружающей действительности);</w:t>
      </w:r>
    </w:p>
    <w:p w14:paraId="613AD6C2" w14:textId="77777777" w:rsidR="00113E33" w:rsidRDefault="00936FC5">
      <w:pPr>
        <w:pStyle w:val="a3"/>
        <w:spacing w:before="1"/>
        <w:ind w:left="852" w:right="552" w:firstLine="539"/>
      </w:pPr>
      <w:r>
        <w:t>регулировать способ выражения своих эмоций с учетом позиций и мнений других участников общения.</w:t>
      </w:r>
    </w:p>
    <w:p w14:paraId="294DB99A" w14:textId="77777777" w:rsidR="00113E33" w:rsidRDefault="00936FC5">
      <w:pPr>
        <w:pStyle w:val="a3"/>
        <w:ind w:left="1392" w:right="542"/>
      </w:pPr>
      <w:r>
        <w:t>У обучающегося будут сформированы следующие умения совместной деятельности: осознавать</w:t>
      </w:r>
      <w:r>
        <w:rPr>
          <w:spacing w:val="80"/>
        </w:rPr>
        <w:t xml:space="preserve"> </w:t>
      </w:r>
      <w:r>
        <w:t>на</w:t>
      </w:r>
      <w:r>
        <w:rPr>
          <w:spacing w:val="80"/>
        </w:rPr>
        <w:t xml:space="preserve"> </w:t>
      </w:r>
      <w:r>
        <w:t>основе</w:t>
      </w:r>
      <w:r>
        <w:rPr>
          <w:spacing w:val="80"/>
        </w:rPr>
        <w:t xml:space="preserve"> </w:t>
      </w:r>
      <w:r>
        <w:t>исторических</w:t>
      </w:r>
      <w:r>
        <w:rPr>
          <w:spacing w:val="80"/>
        </w:rPr>
        <w:t xml:space="preserve"> </w:t>
      </w:r>
      <w:r>
        <w:t>примеров</w:t>
      </w:r>
      <w:r>
        <w:rPr>
          <w:spacing w:val="80"/>
        </w:rPr>
        <w:t xml:space="preserve"> </w:t>
      </w:r>
      <w:r>
        <w:t>значение</w:t>
      </w:r>
      <w:r>
        <w:rPr>
          <w:spacing w:val="80"/>
        </w:rPr>
        <w:t xml:space="preserve"> </w:t>
      </w:r>
      <w:r>
        <w:t>совместной</w:t>
      </w:r>
      <w:r>
        <w:rPr>
          <w:spacing w:val="80"/>
        </w:rPr>
        <w:t xml:space="preserve"> </w:t>
      </w:r>
      <w:r>
        <w:t>работы</w:t>
      </w:r>
      <w:r>
        <w:rPr>
          <w:spacing w:val="80"/>
        </w:rPr>
        <w:t xml:space="preserve"> </w:t>
      </w:r>
      <w:r>
        <w:t>как</w:t>
      </w:r>
    </w:p>
    <w:p w14:paraId="25D61CB8" w14:textId="77777777" w:rsidR="00113E33" w:rsidRDefault="00936FC5">
      <w:pPr>
        <w:pStyle w:val="a3"/>
        <w:spacing w:before="2" w:line="275" w:lineRule="exact"/>
        <w:ind w:left="852"/>
      </w:pPr>
      <w:r>
        <w:t>эффективного</w:t>
      </w:r>
      <w:r>
        <w:rPr>
          <w:spacing w:val="-17"/>
        </w:rPr>
        <w:t xml:space="preserve"> </w:t>
      </w:r>
      <w:r>
        <w:t>средства</w:t>
      </w:r>
      <w:r>
        <w:rPr>
          <w:spacing w:val="-8"/>
        </w:rPr>
        <w:t xml:space="preserve"> </w:t>
      </w:r>
      <w:r>
        <w:t>достижения</w:t>
      </w:r>
      <w:r>
        <w:rPr>
          <w:spacing w:val="-13"/>
        </w:rPr>
        <w:t xml:space="preserve"> </w:t>
      </w:r>
      <w:r>
        <w:t>поставленных</w:t>
      </w:r>
      <w:r>
        <w:rPr>
          <w:spacing w:val="-9"/>
        </w:rPr>
        <w:t xml:space="preserve"> </w:t>
      </w:r>
      <w:r>
        <w:rPr>
          <w:spacing w:val="-2"/>
        </w:rPr>
        <w:t>целей;</w:t>
      </w:r>
    </w:p>
    <w:p w14:paraId="2218752B" w14:textId="77777777" w:rsidR="00113E33" w:rsidRDefault="00936FC5">
      <w:pPr>
        <w:pStyle w:val="a3"/>
        <w:ind w:left="852" w:right="532" w:firstLine="539"/>
      </w:pPr>
      <w:r>
        <w:t>планировать и осуществлять совместную работу, коллективные учебные проекты по истории, в том числе - на региональном материале;</w:t>
      </w:r>
    </w:p>
    <w:p w14:paraId="1F53C08D" w14:textId="77777777" w:rsidR="00113E33" w:rsidRDefault="00936FC5">
      <w:pPr>
        <w:pStyle w:val="a3"/>
        <w:ind w:left="852" w:right="544" w:firstLine="539"/>
      </w:pPr>
      <w:r>
        <w:t xml:space="preserve">определять свое участие в общей работе и координировать свои действия с другими </w:t>
      </w:r>
      <w:proofErr w:type="spellStart"/>
      <w:r>
        <w:rPr>
          <w:spacing w:val="-2"/>
        </w:rPr>
        <w:t>членамикоманды</w:t>
      </w:r>
      <w:proofErr w:type="spellEnd"/>
      <w:r>
        <w:rPr>
          <w:spacing w:val="-2"/>
        </w:rPr>
        <w:t>.</w:t>
      </w:r>
    </w:p>
    <w:p w14:paraId="6B0E9119" w14:textId="77777777" w:rsidR="00113E33" w:rsidRDefault="00113E33">
      <w:pPr>
        <w:pStyle w:val="a3"/>
        <w:spacing w:before="4"/>
        <w:ind w:left="0"/>
        <w:jc w:val="left"/>
      </w:pPr>
    </w:p>
    <w:p w14:paraId="28E16EE9" w14:textId="77777777" w:rsidR="00113E33" w:rsidRDefault="00936FC5">
      <w:pPr>
        <w:pStyle w:val="1"/>
        <w:spacing w:line="274" w:lineRule="exact"/>
        <w:ind w:left="1392"/>
      </w:pPr>
      <w:r>
        <w:t>Предметные</w:t>
      </w:r>
      <w:r>
        <w:rPr>
          <w:spacing w:val="15"/>
        </w:rPr>
        <w:t xml:space="preserve"> </w:t>
      </w:r>
      <w:r>
        <w:t>результаты</w:t>
      </w:r>
      <w:r>
        <w:rPr>
          <w:spacing w:val="21"/>
        </w:rPr>
        <w:t xml:space="preserve"> </w:t>
      </w:r>
      <w:r>
        <w:t>освоения</w:t>
      </w:r>
      <w:r>
        <w:rPr>
          <w:spacing w:val="19"/>
        </w:rPr>
        <w:t xml:space="preserve"> </w:t>
      </w:r>
      <w:r>
        <w:t>программы</w:t>
      </w:r>
      <w:r>
        <w:rPr>
          <w:spacing w:val="26"/>
        </w:rPr>
        <w:t xml:space="preserve"> </w:t>
      </w:r>
      <w:r>
        <w:t>обучающегося</w:t>
      </w:r>
      <w:r>
        <w:rPr>
          <w:spacing w:val="21"/>
        </w:rPr>
        <w:t xml:space="preserve"> </w:t>
      </w:r>
      <w:r>
        <w:t>с</w:t>
      </w:r>
      <w:r>
        <w:rPr>
          <w:spacing w:val="20"/>
        </w:rPr>
        <w:t xml:space="preserve"> </w:t>
      </w:r>
      <w:r>
        <w:t>ЗПР</w:t>
      </w:r>
      <w:r>
        <w:rPr>
          <w:spacing w:val="22"/>
        </w:rPr>
        <w:t xml:space="preserve"> </w:t>
      </w:r>
      <w:r>
        <w:t>по</w:t>
      </w:r>
      <w:r>
        <w:rPr>
          <w:spacing w:val="21"/>
        </w:rPr>
        <w:t xml:space="preserve"> </w:t>
      </w:r>
      <w:r>
        <w:rPr>
          <w:spacing w:val="-2"/>
        </w:rPr>
        <w:t>истории</w:t>
      </w:r>
    </w:p>
    <w:p w14:paraId="6B6899D0" w14:textId="77777777" w:rsidR="00113E33" w:rsidRDefault="00936FC5">
      <w:pPr>
        <w:pStyle w:val="a3"/>
        <w:spacing w:line="274" w:lineRule="exact"/>
        <w:ind w:left="852"/>
      </w:pPr>
      <w:r>
        <w:t>на</w:t>
      </w:r>
      <w:r>
        <w:rPr>
          <w:spacing w:val="-4"/>
        </w:rPr>
        <w:t xml:space="preserve"> </w:t>
      </w:r>
      <w:r>
        <w:t>уровне</w:t>
      </w:r>
      <w:r>
        <w:rPr>
          <w:spacing w:val="-3"/>
        </w:rPr>
        <w:t xml:space="preserve"> </w:t>
      </w:r>
      <w:r>
        <w:t>основного</w:t>
      </w:r>
      <w:r>
        <w:rPr>
          <w:spacing w:val="-2"/>
        </w:rPr>
        <w:t xml:space="preserve"> </w:t>
      </w:r>
      <w:r>
        <w:t>общего</w:t>
      </w:r>
      <w:r>
        <w:rPr>
          <w:spacing w:val="-3"/>
        </w:rPr>
        <w:t xml:space="preserve"> </w:t>
      </w:r>
      <w:r>
        <w:t>образования</w:t>
      </w:r>
      <w:r>
        <w:rPr>
          <w:spacing w:val="-2"/>
        </w:rPr>
        <w:t xml:space="preserve"> </w:t>
      </w:r>
      <w:r>
        <w:t>должны</w:t>
      </w:r>
      <w:r>
        <w:rPr>
          <w:spacing w:val="-2"/>
        </w:rPr>
        <w:t xml:space="preserve"> обеспечивать:</w:t>
      </w:r>
    </w:p>
    <w:p w14:paraId="26E1B11B" w14:textId="77777777" w:rsidR="00113E33" w:rsidRDefault="00936FC5">
      <w:pPr>
        <w:pStyle w:val="a5"/>
        <w:numPr>
          <w:ilvl w:val="2"/>
          <w:numId w:val="73"/>
        </w:numPr>
        <w:tabs>
          <w:tab w:val="left" w:pos="1670"/>
        </w:tabs>
        <w:spacing w:before="3"/>
        <w:ind w:right="533" w:firstLine="539"/>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3B542C0E" w14:textId="77777777" w:rsidR="00113E33" w:rsidRDefault="00936FC5">
      <w:pPr>
        <w:pStyle w:val="a5"/>
        <w:numPr>
          <w:ilvl w:val="2"/>
          <w:numId w:val="73"/>
        </w:numPr>
        <w:tabs>
          <w:tab w:val="left" w:pos="1730"/>
        </w:tabs>
        <w:spacing w:before="3"/>
        <w:ind w:right="545" w:firstLine="539"/>
        <w:jc w:val="both"/>
        <w:rPr>
          <w:sz w:val="24"/>
        </w:rPr>
      </w:pPr>
      <w:r>
        <w:rPr>
          <w:sz w:val="24"/>
        </w:rPr>
        <w:t>умение выявлять особенности развития культуры, быта и нравов народов в различные исторические эпохи;</w:t>
      </w:r>
    </w:p>
    <w:p w14:paraId="272AE75C" w14:textId="77777777" w:rsidR="00113E33" w:rsidRDefault="00936FC5">
      <w:pPr>
        <w:pStyle w:val="a5"/>
        <w:numPr>
          <w:ilvl w:val="2"/>
          <w:numId w:val="73"/>
        </w:numPr>
        <w:tabs>
          <w:tab w:val="left" w:pos="1658"/>
        </w:tabs>
        <w:ind w:right="543" w:firstLine="539"/>
        <w:jc w:val="both"/>
        <w:rPr>
          <w:sz w:val="24"/>
        </w:rPr>
      </w:pPr>
      <w:r>
        <w:rPr>
          <w:sz w:val="24"/>
        </w:rPr>
        <w:t>овладение историческими понятиями и их использование для решения учебных и практических задач;</w:t>
      </w:r>
    </w:p>
    <w:p w14:paraId="33FA78D5" w14:textId="77777777" w:rsidR="00113E33" w:rsidRDefault="00936FC5">
      <w:pPr>
        <w:pStyle w:val="a5"/>
        <w:numPr>
          <w:ilvl w:val="2"/>
          <w:numId w:val="73"/>
        </w:numPr>
        <w:tabs>
          <w:tab w:val="left" w:pos="1795"/>
        </w:tabs>
        <w:ind w:right="542" w:firstLine="539"/>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AFA5700" w14:textId="77777777" w:rsidR="00113E33" w:rsidRDefault="00936FC5">
      <w:pPr>
        <w:pStyle w:val="a5"/>
        <w:numPr>
          <w:ilvl w:val="2"/>
          <w:numId w:val="73"/>
        </w:numPr>
        <w:tabs>
          <w:tab w:val="left" w:pos="1721"/>
        </w:tabs>
        <w:ind w:right="540" w:firstLine="539"/>
        <w:jc w:val="both"/>
        <w:rPr>
          <w:sz w:val="24"/>
        </w:rPr>
      </w:pPr>
      <w:r>
        <w:rPr>
          <w:sz w:val="24"/>
        </w:rPr>
        <w:t>умение выявлять существенные черты и характерные признаки исторических событий, явлений, процессов;</w:t>
      </w:r>
    </w:p>
    <w:p w14:paraId="60E869BF" w14:textId="77777777" w:rsidR="00113E33" w:rsidRDefault="00936FC5">
      <w:pPr>
        <w:pStyle w:val="a5"/>
        <w:numPr>
          <w:ilvl w:val="2"/>
          <w:numId w:val="73"/>
        </w:numPr>
        <w:tabs>
          <w:tab w:val="left" w:pos="1743"/>
        </w:tabs>
        <w:ind w:left="1743" w:hanging="351"/>
        <w:jc w:val="both"/>
        <w:rPr>
          <w:sz w:val="24"/>
        </w:rPr>
      </w:pPr>
      <w:r>
        <w:rPr>
          <w:sz w:val="24"/>
        </w:rPr>
        <w:t>умение</w:t>
      </w:r>
      <w:r>
        <w:rPr>
          <w:spacing w:val="68"/>
          <w:w w:val="150"/>
          <w:sz w:val="24"/>
        </w:rPr>
        <w:t xml:space="preserve"> </w:t>
      </w:r>
      <w:r>
        <w:rPr>
          <w:sz w:val="24"/>
        </w:rPr>
        <w:t>устанавливать</w:t>
      </w:r>
      <w:r>
        <w:rPr>
          <w:spacing w:val="68"/>
          <w:w w:val="150"/>
          <w:sz w:val="24"/>
        </w:rPr>
        <w:t xml:space="preserve"> </w:t>
      </w:r>
      <w:r>
        <w:rPr>
          <w:sz w:val="24"/>
        </w:rPr>
        <w:t>причинно-следственные,</w:t>
      </w:r>
      <w:r>
        <w:rPr>
          <w:spacing w:val="68"/>
          <w:w w:val="150"/>
          <w:sz w:val="24"/>
        </w:rPr>
        <w:t xml:space="preserve"> </w:t>
      </w:r>
      <w:r>
        <w:rPr>
          <w:sz w:val="24"/>
        </w:rPr>
        <w:t>пространственные,</w:t>
      </w:r>
      <w:r>
        <w:rPr>
          <w:spacing w:val="69"/>
          <w:w w:val="150"/>
          <w:sz w:val="24"/>
        </w:rPr>
        <w:t xml:space="preserve"> </w:t>
      </w:r>
      <w:r>
        <w:rPr>
          <w:spacing w:val="-2"/>
          <w:sz w:val="24"/>
        </w:rPr>
        <w:t>временные</w:t>
      </w:r>
    </w:p>
    <w:p w14:paraId="4F2DC0EB" w14:textId="77777777" w:rsidR="00113E33" w:rsidRDefault="00113E33">
      <w:pPr>
        <w:pStyle w:val="a5"/>
        <w:rPr>
          <w:sz w:val="24"/>
        </w:rPr>
        <w:sectPr w:rsidR="00113E33">
          <w:pgSz w:w="11920" w:h="16850"/>
          <w:pgMar w:top="1000" w:right="283" w:bottom="1220" w:left="850" w:header="0" w:footer="956" w:gutter="0"/>
          <w:cols w:space="720"/>
        </w:sectPr>
      </w:pPr>
    </w:p>
    <w:p w14:paraId="294ECCDE" w14:textId="77777777" w:rsidR="00113E33" w:rsidRDefault="00936FC5">
      <w:pPr>
        <w:pStyle w:val="a3"/>
        <w:spacing w:before="71"/>
        <w:ind w:left="852" w:right="526"/>
      </w:pPr>
      <w:r>
        <w:lastRenderedPageBreak/>
        <w:t>связи исторических событий, явлений, процессов изучаемого периода, их взаимосвязь</w:t>
      </w:r>
      <w:r>
        <w:rPr>
          <w:spacing w:val="80"/>
        </w:rPr>
        <w:t xml:space="preserve"> </w:t>
      </w:r>
      <w:r>
        <w:t>(при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4F161DCA" w14:textId="77777777" w:rsidR="00113E33" w:rsidRDefault="00936FC5">
      <w:pPr>
        <w:pStyle w:val="a5"/>
        <w:numPr>
          <w:ilvl w:val="2"/>
          <w:numId w:val="73"/>
        </w:numPr>
        <w:tabs>
          <w:tab w:val="left" w:pos="1759"/>
        </w:tabs>
        <w:ind w:right="540" w:firstLine="539"/>
        <w:jc w:val="both"/>
        <w:rPr>
          <w:sz w:val="24"/>
        </w:rPr>
      </w:pPr>
      <w:r>
        <w:rPr>
          <w:sz w:val="24"/>
        </w:rPr>
        <w:t>умение сравнивать исторические события, явления, процессы в различные исторические эпохи;</w:t>
      </w:r>
    </w:p>
    <w:p w14:paraId="1E81B09E" w14:textId="77777777" w:rsidR="00113E33" w:rsidRDefault="00936FC5">
      <w:pPr>
        <w:pStyle w:val="a5"/>
        <w:numPr>
          <w:ilvl w:val="2"/>
          <w:numId w:val="73"/>
        </w:numPr>
        <w:tabs>
          <w:tab w:val="left" w:pos="1714"/>
        </w:tabs>
        <w:ind w:right="496" w:firstLine="539"/>
        <w:jc w:val="both"/>
        <w:rPr>
          <w:sz w:val="24"/>
        </w:rPr>
      </w:pPr>
      <w:r>
        <w:rPr>
          <w:sz w:val="24"/>
        </w:rPr>
        <w:t>умение определять и аргументировать собственную или предложенную точку зрения</w:t>
      </w:r>
      <w:r>
        <w:rPr>
          <w:spacing w:val="-4"/>
          <w:sz w:val="24"/>
        </w:rPr>
        <w:t xml:space="preserve"> </w:t>
      </w:r>
      <w:r>
        <w:rPr>
          <w:sz w:val="24"/>
        </w:rPr>
        <w:t>с</w:t>
      </w:r>
      <w:r>
        <w:rPr>
          <w:spacing w:val="-6"/>
          <w:sz w:val="24"/>
        </w:rPr>
        <w:t xml:space="preserve"> </w:t>
      </w:r>
      <w:r>
        <w:rPr>
          <w:sz w:val="24"/>
        </w:rPr>
        <w:t>опорой</w:t>
      </w:r>
      <w:r>
        <w:rPr>
          <w:spacing w:val="-3"/>
          <w:sz w:val="24"/>
        </w:rPr>
        <w:t xml:space="preserve"> </w:t>
      </w:r>
      <w:r>
        <w:rPr>
          <w:sz w:val="24"/>
        </w:rPr>
        <w:t>на</w:t>
      </w:r>
      <w:r>
        <w:rPr>
          <w:spacing w:val="-6"/>
          <w:sz w:val="24"/>
        </w:rPr>
        <w:t xml:space="preserve"> </w:t>
      </w:r>
      <w:r>
        <w:rPr>
          <w:sz w:val="24"/>
        </w:rPr>
        <w:t>фактический</w:t>
      </w:r>
      <w:r>
        <w:rPr>
          <w:spacing w:val="-3"/>
          <w:sz w:val="24"/>
        </w:rPr>
        <w:t xml:space="preserve"> </w:t>
      </w:r>
      <w:r>
        <w:rPr>
          <w:sz w:val="24"/>
        </w:rPr>
        <w:t>материал,</w:t>
      </w:r>
      <w:r>
        <w:rPr>
          <w:spacing w:val="-1"/>
          <w:sz w:val="24"/>
        </w:rPr>
        <w:t xml:space="preserve"> </w:t>
      </w:r>
      <w:r>
        <w:rPr>
          <w:sz w:val="24"/>
        </w:rPr>
        <w:t>в</w:t>
      </w:r>
      <w:r>
        <w:rPr>
          <w:spacing w:val="-5"/>
          <w:sz w:val="24"/>
        </w:rPr>
        <w:t xml:space="preserve"> </w:t>
      </w:r>
      <w:r>
        <w:rPr>
          <w:sz w:val="24"/>
        </w:rPr>
        <w:t>том</w:t>
      </w:r>
      <w:r>
        <w:rPr>
          <w:spacing w:val="-6"/>
          <w:sz w:val="24"/>
        </w:rPr>
        <w:t xml:space="preserve"> </w:t>
      </w:r>
      <w:r>
        <w:rPr>
          <w:sz w:val="24"/>
        </w:rPr>
        <w:t>числе</w:t>
      </w:r>
      <w:r>
        <w:rPr>
          <w:spacing w:val="-3"/>
          <w:sz w:val="24"/>
        </w:rPr>
        <w:t xml:space="preserve"> </w:t>
      </w:r>
      <w:r>
        <w:rPr>
          <w:sz w:val="24"/>
        </w:rPr>
        <w:t>используя источники</w:t>
      </w:r>
      <w:r>
        <w:rPr>
          <w:spacing w:val="-3"/>
          <w:sz w:val="24"/>
        </w:rPr>
        <w:t xml:space="preserve"> </w:t>
      </w:r>
      <w:r>
        <w:rPr>
          <w:sz w:val="24"/>
        </w:rPr>
        <w:t>разных</w:t>
      </w:r>
      <w:r>
        <w:rPr>
          <w:spacing w:val="38"/>
          <w:sz w:val="24"/>
        </w:rPr>
        <w:t xml:space="preserve"> </w:t>
      </w:r>
      <w:r>
        <w:rPr>
          <w:sz w:val="24"/>
        </w:rPr>
        <w:t>типов;</w:t>
      </w:r>
    </w:p>
    <w:p w14:paraId="706155E4" w14:textId="77777777" w:rsidR="00113E33" w:rsidRDefault="00936FC5">
      <w:pPr>
        <w:pStyle w:val="a5"/>
        <w:numPr>
          <w:ilvl w:val="2"/>
          <w:numId w:val="73"/>
        </w:numPr>
        <w:tabs>
          <w:tab w:val="left" w:pos="1783"/>
        </w:tabs>
        <w:ind w:right="542" w:firstLine="539"/>
        <w:jc w:val="both"/>
        <w:rPr>
          <w:sz w:val="24"/>
        </w:rPr>
      </w:pPr>
      <w:r>
        <w:rPr>
          <w:sz w:val="24"/>
        </w:rPr>
        <w:t>умение различать основные типы исторических источников: письменные, вещественные, аудиовизуальные;</w:t>
      </w:r>
    </w:p>
    <w:p w14:paraId="61290A61" w14:textId="77777777" w:rsidR="00113E33" w:rsidRDefault="00936FC5">
      <w:pPr>
        <w:pStyle w:val="a5"/>
        <w:numPr>
          <w:ilvl w:val="2"/>
          <w:numId w:val="73"/>
        </w:numPr>
        <w:tabs>
          <w:tab w:val="left" w:pos="1853"/>
        </w:tabs>
        <w:ind w:right="527" w:firstLine="539"/>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E80237F" w14:textId="77777777" w:rsidR="00113E33" w:rsidRDefault="00936FC5">
      <w:pPr>
        <w:pStyle w:val="a5"/>
        <w:numPr>
          <w:ilvl w:val="2"/>
          <w:numId w:val="73"/>
        </w:numPr>
        <w:tabs>
          <w:tab w:val="left" w:pos="1783"/>
        </w:tabs>
        <w:spacing w:before="4"/>
        <w:ind w:right="525" w:firstLine="539"/>
        <w:jc w:val="both"/>
        <w:rPr>
          <w:sz w:val="24"/>
        </w:rPr>
      </w:pPr>
      <w:r>
        <w:rPr>
          <w:sz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w:t>
      </w:r>
      <w:r>
        <w:rPr>
          <w:spacing w:val="40"/>
          <w:sz w:val="24"/>
        </w:rPr>
        <w:t xml:space="preserve"> </w:t>
      </w:r>
      <w:r>
        <w:rPr>
          <w:sz w:val="24"/>
        </w:rPr>
        <w:t>информацией из других источников;</w:t>
      </w:r>
    </w:p>
    <w:p w14:paraId="14DEAD6F" w14:textId="77777777" w:rsidR="00113E33" w:rsidRDefault="00936FC5">
      <w:pPr>
        <w:pStyle w:val="a5"/>
        <w:numPr>
          <w:ilvl w:val="2"/>
          <w:numId w:val="73"/>
        </w:numPr>
        <w:tabs>
          <w:tab w:val="left" w:pos="1956"/>
        </w:tabs>
        <w:ind w:right="544" w:firstLine="539"/>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DB03D30" w14:textId="77777777" w:rsidR="00113E33" w:rsidRDefault="00936FC5">
      <w:pPr>
        <w:pStyle w:val="a5"/>
        <w:numPr>
          <w:ilvl w:val="2"/>
          <w:numId w:val="73"/>
        </w:numPr>
        <w:tabs>
          <w:tab w:val="left" w:pos="1846"/>
        </w:tabs>
        <w:ind w:right="531" w:firstLine="539"/>
        <w:jc w:val="both"/>
        <w:rPr>
          <w:sz w:val="24"/>
        </w:rPr>
      </w:pPr>
      <w:r>
        <w:rPr>
          <w:sz w:val="24"/>
        </w:rPr>
        <w:t xml:space="preserve">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w:t>
      </w:r>
      <w:proofErr w:type="spellStart"/>
      <w:r>
        <w:rPr>
          <w:sz w:val="24"/>
        </w:rPr>
        <w:t>верифицированность</w:t>
      </w:r>
      <w:proofErr w:type="spellEnd"/>
      <w:r>
        <w:rPr>
          <w:sz w:val="24"/>
        </w:rPr>
        <w:t xml:space="preserve"> информации;</w:t>
      </w:r>
    </w:p>
    <w:p w14:paraId="2D282751" w14:textId="77777777" w:rsidR="00113E33" w:rsidRDefault="00936FC5">
      <w:pPr>
        <w:pStyle w:val="a5"/>
        <w:numPr>
          <w:ilvl w:val="2"/>
          <w:numId w:val="73"/>
        </w:numPr>
        <w:tabs>
          <w:tab w:val="left" w:pos="1769"/>
        </w:tabs>
        <w:ind w:right="538" w:firstLine="539"/>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78790FD6" w14:textId="77777777" w:rsidR="00113E33" w:rsidRDefault="00936FC5">
      <w:pPr>
        <w:pStyle w:val="a3"/>
        <w:ind w:left="852" w:right="530" w:firstLine="539"/>
      </w:pPr>
      <w:r>
        <w:t xml:space="preserve">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w:t>
      </w:r>
      <w:proofErr w:type="spellStart"/>
      <w:r>
        <w:t>иисторическими</w:t>
      </w:r>
      <w:proofErr w:type="spellEnd"/>
      <w:r>
        <w:t xml:space="preserve"> фактами до применения знаний в общении, социальной практике.</w:t>
      </w:r>
    </w:p>
    <w:p w14:paraId="57617489" w14:textId="77777777" w:rsidR="00113E33" w:rsidRDefault="00936FC5">
      <w:pPr>
        <w:pStyle w:val="a3"/>
        <w:spacing w:line="275" w:lineRule="exact"/>
        <w:ind w:left="1392"/>
      </w:pPr>
      <w:r>
        <w:t>Предметные</w:t>
      </w:r>
      <w:r>
        <w:rPr>
          <w:spacing w:val="-15"/>
        </w:rPr>
        <w:t xml:space="preserve"> </w:t>
      </w:r>
      <w:r>
        <w:t>результаты</w:t>
      </w:r>
      <w:r>
        <w:rPr>
          <w:spacing w:val="-11"/>
        </w:rPr>
        <w:t xml:space="preserve"> </w:t>
      </w:r>
      <w:r>
        <w:t>изучения</w:t>
      </w:r>
      <w:r>
        <w:rPr>
          <w:spacing w:val="-8"/>
        </w:rPr>
        <w:t xml:space="preserve"> </w:t>
      </w:r>
      <w:r>
        <w:t>истории</w:t>
      </w:r>
      <w:r>
        <w:rPr>
          <w:spacing w:val="-11"/>
        </w:rPr>
        <w:t xml:space="preserve"> </w:t>
      </w:r>
      <w:r>
        <w:rPr>
          <w:spacing w:val="-2"/>
        </w:rPr>
        <w:t>включают:</w:t>
      </w:r>
    </w:p>
    <w:p w14:paraId="50C085E8" w14:textId="77777777" w:rsidR="00113E33" w:rsidRDefault="00936FC5">
      <w:pPr>
        <w:pStyle w:val="a5"/>
        <w:numPr>
          <w:ilvl w:val="0"/>
          <w:numId w:val="72"/>
        </w:numPr>
        <w:tabs>
          <w:tab w:val="left" w:pos="1670"/>
        </w:tabs>
        <w:ind w:right="537" w:firstLine="539"/>
        <w:jc w:val="both"/>
        <w:rPr>
          <w:sz w:val="24"/>
        </w:rPr>
      </w:pPr>
      <w:r>
        <w:rPr>
          <w:sz w:val="24"/>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Pr>
          <w:spacing w:val="-2"/>
          <w:sz w:val="24"/>
        </w:rPr>
        <w:t>истории;</w:t>
      </w:r>
    </w:p>
    <w:p w14:paraId="04DE02D5" w14:textId="77777777" w:rsidR="00113E33" w:rsidRDefault="00936FC5">
      <w:pPr>
        <w:pStyle w:val="a5"/>
        <w:numPr>
          <w:ilvl w:val="0"/>
          <w:numId w:val="72"/>
        </w:numPr>
        <w:tabs>
          <w:tab w:val="left" w:pos="1726"/>
        </w:tabs>
        <w:spacing w:before="7" w:line="237" w:lineRule="auto"/>
        <w:ind w:right="549" w:firstLine="539"/>
        <w:jc w:val="both"/>
        <w:rPr>
          <w:sz w:val="24"/>
        </w:rPr>
      </w:pPr>
      <w:r>
        <w:rPr>
          <w:sz w:val="24"/>
        </w:rPr>
        <w:t>базовые знания об основных этапах и ключевых событиях отечественной и всемирной истории;</w:t>
      </w:r>
    </w:p>
    <w:p w14:paraId="541F47EC" w14:textId="77777777" w:rsidR="00113E33" w:rsidRDefault="00936FC5">
      <w:pPr>
        <w:pStyle w:val="a5"/>
        <w:numPr>
          <w:ilvl w:val="0"/>
          <w:numId w:val="72"/>
        </w:numPr>
        <w:tabs>
          <w:tab w:val="left" w:pos="1718"/>
        </w:tabs>
        <w:spacing w:before="1"/>
        <w:ind w:right="532" w:firstLine="539"/>
        <w:jc w:val="both"/>
        <w:rPr>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w:t>
      </w:r>
      <w:r>
        <w:rPr>
          <w:spacing w:val="80"/>
          <w:sz w:val="24"/>
        </w:rPr>
        <w:t xml:space="preserve"> </w:t>
      </w:r>
      <w:r>
        <w:rPr>
          <w:sz w:val="24"/>
        </w:rPr>
        <w:t>и современности;</w:t>
      </w:r>
    </w:p>
    <w:p w14:paraId="4F16F875" w14:textId="77777777" w:rsidR="00113E33" w:rsidRDefault="00936FC5">
      <w:pPr>
        <w:pStyle w:val="a5"/>
        <w:numPr>
          <w:ilvl w:val="0"/>
          <w:numId w:val="72"/>
        </w:numPr>
        <w:tabs>
          <w:tab w:val="left" w:pos="1714"/>
        </w:tabs>
        <w:ind w:right="538" w:firstLine="539"/>
        <w:jc w:val="both"/>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14:paraId="3F468489" w14:textId="77777777" w:rsidR="00113E33" w:rsidRDefault="00936FC5">
      <w:pPr>
        <w:pStyle w:val="a5"/>
        <w:numPr>
          <w:ilvl w:val="0"/>
          <w:numId w:val="72"/>
        </w:numPr>
        <w:tabs>
          <w:tab w:val="left" w:pos="2042"/>
        </w:tabs>
        <w:ind w:right="523" w:firstLine="539"/>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0F57420E" w14:textId="77777777" w:rsidR="00113E33" w:rsidRDefault="00113E33">
      <w:pPr>
        <w:pStyle w:val="a5"/>
        <w:rPr>
          <w:sz w:val="24"/>
        </w:rPr>
        <w:sectPr w:rsidR="00113E33">
          <w:pgSz w:w="11920" w:h="16850"/>
          <w:pgMar w:top="1000" w:right="283" w:bottom="1220" w:left="850" w:header="0" w:footer="956" w:gutter="0"/>
          <w:cols w:space="720"/>
        </w:sectPr>
      </w:pPr>
    </w:p>
    <w:p w14:paraId="218DD51A" w14:textId="77777777" w:rsidR="00113E33" w:rsidRDefault="00936FC5">
      <w:pPr>
        <w:pStyle w:val="a5"/>
        <w:numPr>
          <w:ilvl w:val="0"/>
          <w:numId w:val="72"/>
        </w:numPr>
        <w:tabs>
          <w:tab w:val="left" w:pos="1764"/>
        </w:tabs>
        <w:spacing w:before="71"/>
        <w:ind w:right="534" w:firstLine="539"/>
        <w:jc w:val="both"/>
        <w:rPr>
          <w:sz w:val="24"/>
        </w:rPr>
      </w:pPr>
      <w:r>
        <w:rPr>
          <w:sz w:val="24"/>
        </w:rPr>
        <w:lastRenderedPageBreak/>
        <w:t>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14:paraId="5934FAE5" w14:textId="77777777" w:rsidR="00113E33" w:rsidRDefault="00936FC5">
      <w:pPr>
        <w:pStyle w:val="a5"/>
        <w:numPr>
          <w:ilvl w:val="0"/>
          <w:numId w:val="72"/>
        </w:numPr>
        <w:tabs>
          <w:tab w:val="left" w:pos="1738"/>
        </w:tabs>
        <w:ind w:right="536" w:firstLine="539"/>
        <w:jc w:val="both"/>
        <w:rPr>
          <w:sz w:val="24"/>
        </w:rPr>
      </w:pPr>
      <w:r>
        <w:rPr>
          <w:sz w:val="24"/>
        </w:rPr>
        <w:t>владение приемами оценки значения исторических событий и деятельности исторических личностей в отечественной и всемирной истории;</w:t>
      </w:r>
    </w:p>
    <w:p w14:paraId="608A02B9" w14:textId="77777777" w:rsidR="00113E33" w:rsidRDefault="00936FC5">
      <w:pPr>
        <w:pStyle w:val="a5"/>
        <w:numPr>
          <w:ilvl w:val="0"/>
          <w:numId w:val="72"/>
        </w:numPr>
        <w:tabs>
          <w:tab w:val="left" w:pos="1646"/>
        </w:tabs>
        <w:ind w:right="531" w:firstLine="539"/>
        <w:jc w:val="both"/>
        <w:rPr>
          <w:sz w:val="24"/>
        </w:rPr>
      </w:pPr>
      <w:r>
        <w:rPr>
          <w:sz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299763C0" w14:textId="77777777" w:rsidR="00113E33" w:rsidRDefault="00936FC5">
      <w:pPr>
        <w:pStyle w:val="a5"/>
        <w:numPr>
          <w:ilvl w:val="0"/>
          <w:numId w:val="72"/>
        </w:numPr>
        <w:tabs>
          <w:tab w:val="left" w:pos="1706"/>
        </w:tabs>
        <w:ind w:right="537" w:firstLine="539"/>
        <w:jc w:val="both"/>
        <w:rPr>
          <w:sz w:val="24"/>
        </w:rPr>
      </w:pPr>
      <w:r>
        <w:rPr>
          <w:sz w:val="24"/>
        </w:rPr>
        <w:t>осознание необходимости сохранения исторических и культурных памятников своей страны и мира;</w:t>
      </w:r>
    </w:p>
    <w:p w14:paraId="2FDA8FD9" w14:textId="77777777" w:rsidR="00113E33" w:rsidRDefault="00936FC5">
      <w:pPr>
        <w:pStyle w:val="a5"/>
        <w:numPr>
          <w:ilvl w:val="0"/>
          <w:numId w:val="72"/>
        </w:numPr>
        <w:tabs>
          <w:tab w:val="left" w:pos="1836"/>
        </w:tabs>
        <w:spacing w:before="1"/>
        <w:ind w:right="547" w:firstLine="539"/>
        <w:jc w:val="both"/>
        <w:rPr>
          <w:sz w:val="24"/>
        </w:rPr>
      </w:pPr>
      <w:r>
        <w:rPr>
          <w:sz w:val="24"/>
        </w:rPr>
        <w:t>умение устанавливать взаимосвязи событий, явлений, процессов прошлого с важнейшими событиями XX - начала XXI в.</w:t>
      </w:r>
    </w:p>
    <w:p w14:paraId="6ECD3C2A" w14:textId="77777777" w:rsidR="00113E33" w:rsidRDefault="00936FC5">
      <w:pPr>
        <w:pStyle w:val="a3"/>
        <w:ind w:left="852" w:right="518" w:firstLine="539"/>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11">
        <w:r>
          <w:rPr>
            <w:color w:val="0000FF"/>
          </w:rPr>
          <w:t>ФОП</w:t>
        </w:r>
      </w:hyperlink>
      <w:r>
        <w:rPr>
          <w:color w:val="0000FF"/>
        </w:rPr>
        <w:t xml:space="preserve"> </w:t>
      </w:r>
      <w:r>
        <w:t>ООО, предваряющего систематическое изучение отечественной истории XX - XXI вв. в 10 - 11 классах. Изучение данного модуля призвано сформировать базу для</w:t>
      </w:r>
      <w:r>
        <w:rPr>
          <w:spacing w:val="80"/>
          <w:w w:val="150"/>
        </w:rPr>
        <w:t xml:space="preserve"> </w:t>
      </w:r>
      <w:r>
        <w:t>овладения знаниями об основных этапах и ключевых событиях истории России</w:t>
      </w:r>
      <w:r>
        <w:rPr>
          <w:spacing w:val="80"/>
        </w:rPr>
        <w:t xml:space="preserve"> </w:t>
      </w:r>
      <w:r>
        <w:t>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528A0A46" w14:textId="77777777" w:rsidR="00113E33" w:rsidRDefault="00936FC5">
      <w:pPr>
        <w:pStyle w:val="a3"/>
        <w:spacing w:before="3"/>
        <w:ind w:left="852" w:right="533" w:firstLine="539"/>
      </w:pPr>
      <w:r>
        <w:t>Предметные результаты изучения истории носят комплексный характер, в них органично сочетаются познавательно-исторические, мировоззренческие и</w:t>
      </w:r>
      <w:r>
        <w:rPr>
          <w:spacing w:val="80"/>
        </w:rPr>
        <w:t xml:space="preserve"> </w:t>
      </w:r>
      <w:r>
        <w:t>метапредметные компоненты.</w:t>
      </w:r>
    </w:p>
    <w:p w14:paraId="14B8F261" w14:textId="77777777" w:rsidR="00113E33" w:rsidRDefault="00936FC5">
      <w:pPr>
        <w:pStyle w:val="a3"/>
        <w:ind w:left="852" w:right="550" w:firstLine="539"/>
      </w:pPr>
      <w: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163729A4" w14:textId="77777777" w:rsidR="00113E33" w:rsidRDefault="00936FC5">
      <w:pPr>
        <w:pStyle w:val="a5"/>
        <w:numPr>
          <w:ilvl w:val="0"/>
          <w:numId w:val="71"/>
        </w:numPr>
        <w:tabs>
          <w:tab w:val="left" w:pos="1690"/>
        </w:tabs>
        <w:ind w:right="531" w:firstLine="539"/>
        <w:jc w:val="both"/>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14:paraId="5D45271B" w14:textId="77777777" w:rsidR="00113E33" w:rsidRDefault="00936FC5">
      <w:pPr>
        <w:pStyle w:val="a5"/>
        <w:numPr>
          <w:ilvl w:val="0"/>
          <w:numId w:val="71"/>
        </w:numPr>
        <w:tabs>
          <w:tab w:val="left" w:pos="1795"/>
        </w:tabs>
        <w:ind w:right="540" w:firstLine="539"/>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w:t>
      </w:r>
    </w:p>
    <w:p w14:paraId="40FA2F4B" w14:textId="77777777" w:rsidR="00113E33" w:rsidRDefault="00936FC5">
      <w:pPr>
        <w:pStyle w:val="a3"/>
        <w:spacing w:before="65" w:line="237" w:lineRule="auto"/>
        <w:ind w:left="852" w:right="541"/>
      </w:pPr>
      <w:r>
        <w:t xml:space="preserve">(классифицировать) факты по различным признакам, используя алгоритм учебных </w:t>
      </w:r>
      <w:r>
        <w:rPr>
          <w:spacing w:val="-2"/>
        </w:rPr>
        <w:t>действий;</w:t>
      </w:r>
    </w:p>
    <w:p w14:paraId="58F52D15" w14:textId="77777777" w:rsidR="00113E33" w:rsidRDefault="00936FC5">
      <w:pPr>
        <w:pStyle w:val="a5"/>
        <w:numPr>
          <w:ilvl w:val="0"/>
          <w:numId w:val="71"/>
        </w:numPr>
        <w:tabs>
          <w:tab w:val="left" w:pos="1670"/>
        </w:tabs>
        <w:spacing w:before="3"/>
        <w:ind w:right="531" w:firstLine="539"/>
        <w:jc w:val="both"/>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50CF5A7E" w14:textId="77777777" w:rsidR="00113E33" w:rsidRDefault="00936FC5">
      <w:pPr>
        <w:pStyle w:val="a5"/>
        <w:numPr>
          <w:ilvl w:val="0"/>
          <w:numId w:val="71"/>
        </w:numPr>
        <w:tabs>
          <w:tab w:val="left" w:pos="1702"/>
        </w:tabs>
        <w:spacing w:before="3"/>
        <w:ind w:right="529" w:firstLine="539"/>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DCF61C6" w14:textId="77777777" w:rsidR="00113E33" w:rsidRDefault="00936FC5">
      <w:pPr>
        <w:pStyle w:val="a5"/>
        <w:numPr>
          <w:ilvl w:val="0"/>
          <w:numId w:val="71"/>
        </w:numPr>
        <w:tabs>
          <w:tab w:val="left" w:pos="1670"/>
        </w:tabs>
        <w:ind w:right="532" w:firstLine="539"/>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14:paraId="57E6C624" w14:textId="77777777" w:rsidR="00113E33" w:rsidRDefault="00936FC5">
      <w:pPr>
        <w:pStyle w:val="a5"/>
        <w:numPr>
          <w:ilvl w:val="0"/>
          <w:numId w:val="71"/>
        </w:numPr>
        <w:tabs>
          <w:tab w:val="left" w:pos="1687"/>
        </w:tabs>
        <w:ind w:right="531" w:firstLine="539"/>
        <w:jc w:val="both"/>
        <w:rPr>
          <w:sz w:val="24"/>
        </w:rPr>
      </w:pPr>
      <w:r>
        <w:rPr>
          <w:sz w:val="24"/>
        </w:rPr>
        <w:t>анализ, объяснение: различать факт (событие) и его описание (факт источника, факт</w:t>
      </w:r>
      <w:r>
        <w:rPr>
          <w:spacing w:val="39"/>
          <w:sz w:val="24"/>
        </w:rPr>
        <w:t xml:space="preserve"> </w:t>
      </w:r>
      <w:r>
        <w:rPr>
          <w:sz w:val="24"/>
        </w:rPr>
        <w:t>историка),</w:t>
      </w:r>
      <w:r>
        <w:rPr>
          <w:spacing w:val="39"/>
          <w:sz w:val="24"/>
        </w:rPr>
        <w:t xml:space="preserve"> </w:t>
      </w:r>
      <w:r>
        <w:rPr>
          <w:sz w:val="24"/>
        </w:rPr>
        <w:t>соотносить</w:t>
      </w:r>
      <w:r>
        <w:rPr>
          <w:spacing w:val="40"/>
          <w:sz w:val="24"/>
        </w:rPr>
        <w:t xml:space="preserve"> </w:t>
      </w:r>
      <w:r>
        <w:rPr>
          <w:sz w:val="24"/>
        </w:rPr>
        <w:t>единичные</w:t>
      </w:r>
      <w:r>
        <w:rPr>
          <w:spacing w:val="38"/>
          <w:sz w:val="24"/>
        </w:rPr>
        <w:t xml:space="preserve"> </w:t>
      </w:r>
      <w:r>
        <w:rPr>
          <w:sz w:val="24"/>
        </w:rPr>
        <w:t>исторические</w:t>
      </w:r>
      <w:r>
        <w:rPr>
          <w:spacing w:val="39"/>
          <w:sz w:val="24"/>
        </w:rPr>
        <w:t xml:space="preserve"> </w:t>
      </w:r>
      <w:r>
        <w:rPr>
          <w:sz w:val="24"/>
        </w:rPr>
        <w:t>факты</w:t>
      </w:r>
      <w:r>
        <w:rPr>
          <w:spacing w:val="39"/>
          <w:sz w:val="24"/>
        </w:rPr>
        <w:t xml:space="preserve"> </w:t>
      </w:r>
      <w:r>
        <w:rPr>
          <w:sz w:val="24"/>
        </w:rPr>
        <w:t>и</w:t>
      </w:r>
      <w:r>
        <w:rPr>
          <w:spacing w:val="38"/>
          <w:sz w:val="24"/>
        </w:rPr>
        <w:t xml:space="preserve"> </w:t>
      </w:r>
      <w:r>
        <w:rPr>
          <w:sz w:val="24"/>
        </w:rPr>
        <w:t>общие</w:t>
      </w:r>
      <w:r>
        <w:rPr>
          <w:spacing w:val="39"/>
          <w:sz w:val="24"/>
        </w:rPr>
        <w:t xml:space="preserve"> </w:t>
      </w:r>
      <w:r>
        <w:rPr>
          <w:sz w:val="24"/>
        </w:rPr>
        <w:t>явления;</w:t>
      </w:r>
      <w:r>
        <w:rPr>
          <w:spacing w:val="38"/>
          <w:sz w:val="24"/>
        </w:rPr>
        <w:t xml:space="preserve"> </w:t>
      </w:r>
      <w:r>
        <w:rPr>
          <w:sz w:val="24"/>
        </w:rPr>
        <w:t>называть</w:t>
      </w:r>
    </w:p>
    <w:p w14:paraId="4B4C2B6B" w14:textId="77777777" w:rsidR="00113E33" w:rsidRDefault="00113E33">
      <w:pPr>
        <w:pStyle w:val="a5"/>
        <w:rPr>
          <w:sz w:val="24"/>
        </w:rPr>
        <w:sectPr w:rsidR="00113E33">
          <w:pgSz w:w="11920" w:h="16850"/>
          <w:pgMar w:top="1000" w:right="283" w:bottom="1220" w:left="850" w:header="0" w:footer="956" w:gutter="0"/>
          <w:cols w:space="720"/>
        </w:sectPr>
      </w:pPr>
    </w:p>
    <w:p w14:paraId="442A87A1" w14:textId="77777777" w:rsidR="00113E33" w:rsidRDefault="00936FC5">
      <w:pPr>
        <w:pStyle w:val="a3"/>
        <w:spacing w:before="71"/>
        <w:ind w:left="852" w:right="530"/>
      </w:pPr>
      <w:r>
        <w:lastRenderedPageBreak/>
        <w:t>характерные, существенные признаки исторических событий и явлений; раскрывать</w:t>
      </w:r>
      <w:r>
        <w:rPr>
          <w:spacing w:val="40"/>
        </w:rPr>
        <w:t xml:space="preserve"> </w:t>
      </w:r>
      <w:r>
        <w:t>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EA20A93" w14:textId="77777777" w:rsidR="00113E33" w:rsidRDefault="00936FC5">
      <w:pPr>
        <w:pStyle w:val="a5"/>
        <w:numPr>
          <w:ilvl w:val="0"/>
          <w:numId w:val="71"/>
        </w:numPr>
        <w:tabs>
          <w:tab w:val="left" w:pos="1754"/>
        </w:tabs>
        <w:ind w:right="528" w:firstLine="539"/>
        <w:jc w:val="both"/>
        <w:rPr>
          <w:sz w:val="24"/>
        </w:rPr>
      </w:pPr>
      <w:r>
        <w:rPr>
          <w:sz w:val="24"/>
        </w:rPr>
        <w:t>работа с версиями, оценками: приводить оценки исторических событий и личностей, изложенные</w:t>
      </w:r>
      <w:r>
        <w:rPr>
          <w:spacing w:val="-1"/>
          <w:sz w:val="24"/>
        </w:rPr>
        <w:t xml:space="preserve"> </w:t>
      </w:r>
      <w:r>
        <w:rPr>
          <w:sz w:val="24"/>
        </w:rPr>
        <w:t>в учебной литературе, объяснять, какие факты, аргументы лежат в основе отдельных точек зрения; определять и объяснять (аргументировать) свое</w:t>
      </w:r>
      <w:r>
        <w:rPr>
          <w:spacing w:val="40"/>
          <w:sz w:val="24"/>
        </w:rPr>
        <w:t xml:space="preserve"> </w:t>
      </w:r>
      <w:r>
        <w:rPr>
          <w:sz w:val="24"/>
        </w:rPr>
        <w:t>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97C7023" w14:textId="77777777" w:rsidR="00113E33" w:rsidRDefault="00936FC5">
      <w:pPr>
        <w:pStyle w:val="a5"/>
        <w:numPr>
          <w:ilvl w:val="0"/>
          <w:numId w:val="71"/>
        </w:numPr>
        <w:tabs>
          <w:tab w:val="left" w:pos="1690"/>
        </w:tabs>
        <w:ind w:right="532" w:firstLine="539"/>
        <w:jc w:val="both"/>
        <w:rPr>
          <w:sz w:val="24"/>
        </w:rPr>
      </w:pPr>
      <w:r>
        <w:rPr>
          <w:sz w:val="24"/>
        </w:rPr>
        <w:t>применение исторических знаний и умений: опираться на исторические знания</w:t>
      </w:r>
      <w:r>
        <w:rPr>
          <w:spacing w:val="40"/>
          <w:sz w:val="24"/>
        </w:rPr>
        <w:t xml:space="preserve"> </w:t>
      </w:r>
      <w:r>
        <w:rPr>
          <w:sz w:val="24"/>
        </w:rPr>
        <w:t>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55E6B42C" w14:textId="77777777" w:rsidR="00113E33" w:rsidRDefault="00936FC5">
      <w:pPr>
        <w:pStyle w:val="a3"/>
        <w:spacing w:before="4"/>
        <w:ind w:left="852" w:right="526" w:firstLine="539"/>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14:paraId="0E9AE470" w14:textId="77777777" w:rsidR="00113E33" w:rsidRDefault="00936FC5">
      <w:pPr>
        <w:pStyle w:val="a3"/>
        <w:ind w:left="852" w:right="525" w:firstLine="539"/>
      </w:pPr>
      <w:r>
        <w:t>Предметные результаты изучения истории в 5 - 9 классах представлены в виде</w:t>
      </w:r>
      <w:r>
        <w:rPr>
          <w:spacing w:val="40"/>
        </w:rPr>
        <w:t xml:space="preserve"> </w:t>
      </w:r>
      <w:r>
        <w:t>общего перечня для курсов отечественной и всеобщей истории, что должно</w:t>
      </w:r>
      <w:r>
        <w:rPr>
          <w:spacing w:val="40"/>
        </w:rPr>
        <w:t xml:space="preserve"> </w:t>
      </w:r>
      <w:r>
        <w:t>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673A581B" w14:textId="77777777" w:rsidR="00113E33" w:rsidRDefault="00113E33">
      <w:pPr>
        <w:pStyle w:val="a3"/>
        <w:spacing w:before="2"/>
        <w:ind w:left="0"/>
        <w:jc w:val="left"/>
      </w:pPr>
    </w:p>
    <w:p w14:paraId="4452DF39" w14:textId="77777777" w:rsidR="00113E33" w:rsidRDefault="00936FC5">
      <w:pPr>
        <w:pStyle w:val="1"/>
        <w:spacing w:before="1" w:line="274" w:lineRule="exact"/>
        <w:ind w:left="1392"/>
        <w:jc w:val="left"/>
      </w:pPr>
      <w:r>
        <w:t>Предметные</w:t>
      </w:r>
      <w:r>
        <w:rPr>
          <w:spacing w:val="-15"/>
        </w:rPr>
        <w:t xml:space="preserve"> </w:t>
      </w:r>
      <w:r>
        <w:t>результаты</w:t>
      </w:r>
      <w:r>
        <w:rPr>
          <w:spacing w:val="-15"/>
        </w:rPr>
        <w:t xml:space="preserve"> </w:t>
      </w:r>
      <w:r>
        <w:t>изучения</w:t>
      </w:r>
      <w:r>
        <w:rPr>
          <w:spacing w:val="-15"/>
        </w:rPr>
        <w:t xml:space="preserve"> </w:t>
      </w:r>
      <w:r>
        <w:t>истории</w:t>
      </w:r>
      <w:r>
        <w:rPr>
          <w:spacing w:val="-15"/>
        </w:rPr>
        <w:t xml:space="preserve"> </w:t>
      </w:r>
      <w:r>
        <w:t>в</w:t>
      </w:r>
      <w:r>
        <w:rPr>
          <w:spacing w:val="-15"/>
        </w:rPr>
        <w:t xml:space="preserve"> </w:t>
      </w:r>
      <w:r>
        <w:t>5</w:t>
      </w:r>
      <w:r>
        <w:rPr>
          <w:spacing w:val="-14"/>
        </w:rPr>
        <w:t xml:space="preserve"> </w:t>
      </w:r>
      <w:r>
        <w:t>классе</w:t>
      </w:r>
      <w:r>
        <w:rPr>
          <w:spacing w:val="-3"/>
        </w:rPr>
        <w:t xml:space="preserve"> </w:t>
      </w:r>
      <w:r>
        <w:t>обучающегося</w:t>
      </w:r>
      <w:r>
        <w:rPr>
          <w:spacing w:val="-2"/>
        </w:rPr>
        <w:t xml:space="preserve"> </w:t>
      </w:r>
      <w:r>
        <w:t>с</w:t>
      </w:r>
      <w:r>
        <w:rPr>
          <w:spacing w:val="-4"/>
        </w:rPr>
        <w:t xml:space="preserve"> </w:t>
      </w:r>
      <w:r>
        <w:rPr>
          <w:spacing w:val="-5"/>
        </w:rPr>
        <w:t>ЗПР</w:t>
      </w:r>
    </w:p>
    <w:p w14:paraId="3A4A5843" w14:textId="77777777" w:rsidR="00113E33" w:rsidRDefault="00936FC5">
      <w:pPr>
        <w:pStyle w:val="a3"/>
        <w:spacing w:line="274" w:lineRule="exact"/>
        <w:ind w:left="1392"/>
        <w:jc w:val="left"/>
      </w:pPr>
      <w:r>
        <w:t>Знание</w:t>
      </w:r>
      <w:r>
        <w:rPr>
          <w:spacing w:val="-7"/>
        </w:rPr>
        <w:t xml:space="preserve"> </w:t>
      </w:r>
      <w:r>
        <w:t>хронологии,</w:t>
      </w:r>
      <w:r>
        <w:rPr>
          <w:spacing w:val="-3"/>
        </w:rPr>
        <w:t xml:space="preserve"> </w:t>
      </w:r>
      <w:r>
        <w:t>работа</w:t>
      </w:r>
      <w:r>
        <w:rPr>
          <w:spacing w:val="-4"/>
        </w:rPr>
        <w:t xml:space="preserve"> </w:t>
      </w:r>
      <w:r>
        <w:t>с</w:t>
      </w:r>
      <w:r>
        <w:rPr>
          <w:spacing w:val="-4"/>
        </w:rPr>
        <w:t xml:space="preserve"> </w:t>
      </w:r>
      <w:r>
        <w:rPr>
          <w:spacing w:val="-2"/>
        </w:rPr>
        <w:t>хронологией:</w:t>
      </w:r>
    </w:p>
    <w:p w14:paraId="5128D1EA" w14:textId="77777777" w:rsidR="00113E33" w:rsidRDefault="00936FC5">
      <w:pPr>
        <w:pStyle w:val="a3"/>
        <w:ind w:left="852" w:right="532" w:firstLine="539"/>
        <w:jc w:val="left"/>
      </w:pPr>
      <w:r>
        <w:t>объяснять смысл основных хронологических понятий</w:t>
      </w:r>
      <w:r>
        <w:rPr>
          <w:spacing w:val="-3"/>
        </w:rPr>
        <w:t xml:space="preserve"> </w:t>
      </w:r>
      <w:r>
        <w:t>(век,</w:t>
      </w:r>
      <w:r>
        <w:rPr>
          <w:spacing w:val="29"/>
        </w:rPr>
        <w:t xml:space="preserve"> </w:t>
      </w:r>
      <w:r>
        <w:t>тысячелетие, до нашей эры, наша эра);</w:t>
      </w:r>
    </w:p>
    <w:p w14:paraId="2609D41A" w14:textId="77777777" w:rsidR="00113E33" w:rsidRDefault="00936FC5">
      <w:pPr>
        <w:pStyle w:val="a3"/>
        <w:ind w:left="852" w:right="532" w:firstLine="539"/>
        <w:jc w:val="left"/>
      </w:pPr>
      <w:r>
        <w:t>называть</w:t>
      </w:r>
      <w:r>
        <w:rPr>
          <w:spacing w:val="-9"/>
        </w:rPr>
        <w:t xml:space="preserve"> </w:t>
      </w:r>
      <w:r>
        <w:t>даты</w:t>
      </w:r>
      <w:r>
        <w:rPr>
          <w:spacing w:val="-9"/>
        </w:rPr>
        <w:t xml:space="preserve"> </w:t>
      </w:r>
      <w:r>
        <w:t>важнейших</w:t>
      </w:r>
      <w:r>
        <w:rPr>
          <w:spacing w:val="-6"/>
        </w:rPr>
        <w:t xml:space="preserve"> </w:t>
      </w:r>
      <w:r>
        <w:t>событий</w:t>
      </w:r>
      <w:r>
        <w:rPr>
          <w:spacing w:val="-10"/>
        </w:rPr>
        <w:t xml:space="preserve"> </w:t>
      </w:r>
      <w:r>
        <w:t>истории</w:t>
      </w:r>
      <w:r>
        <w:rPr>
          <w:spacing w:val="-8"/>
        </w:rPr>
        <w:t xml:space="preserve"> </w:t>
      </w:r>
      <w:r>
        <w:t>Древнего</w:t>
      </w:r>
      <w:r>
        <w:rPr>
          <w:spacing w:val="-9"/>
        </w:rPr>
        <w:t xml:space="preserve"> </w:t>
      </w:r>
      <w:r>
        <w:t>мира;</w:t>
      </w:r>
      <w:r>
        <w:rPr>
          <w:spacing w:val="-9"/>
        </w:rPr>
        <w:t xml:space="preserve"> </w:t>
      </w:r>
      <w:r>
        <w:t>по</w:t>
      </w:r>
      <w:r>
        <w:rPr>
          <w:spacing w:val="-9"/>
        </w:rPr>
        <w:t xml:space="preserve"> </w:t>
      </w:r>
      <w:r>
        <w:t>дате</w:t>
      </w:r>
      <w:r>
        <w:rPr>
          <w:spacing w:val="-7"/>
        </w:rPr>
        <w:t xml:space="preserve"> </w:t>
      </w:r>
      <w:r>
        <w:t>устанавливать принадлежность события к веку, тысячелетию (с использованием «ленты времени»);</w:t>
      </w:r>
    </w:p>
    <w:p w14:paraId="621AB7F8" w14:textId="77777777" w:rsidR="00113E33" w:rsidRDefault="00936FC5">
      <w:pPr>
        <w:pStyle w:val="a3"/>
        <w:tabs>
          <w:tab w:val="left" w:pos="2839"/>
          <w:tab w:val="left" w:pos="3242"/>
          <w:tab w:val="left" w:pos="4532"/>
          <w:tab w:val="left" w:pos="5715"/>
          <w:tab w:val="left" w:pos="7391"/>
          <w:tab w:val="left" w:pos="9097"/>
        </w:tabs>
        <w:ind w:left="852" w:right="605" w:firstLine="539"/>
        <w:jc w:val="left"/>
      </w:pPr>
      <w:r>
        <w:rPr>
          <w:spacing w:val="-2"/>
        </w:rPr>
        <w:t>определять</w:t>
      </w:r>
      <w:r>
        <w:tab/>
      </w:r>
      <w:r>
        <w:rPr>
          <w:spacing w:val="-10"/>
        </w:rPr>
        <w:t>с</w:t>
      </w:r>
      <w:r>
        <w:tab/>
      </w:r>
      <w:r>
        <w:rPr>
          <w:spacing w:val="-2"/>
        </w:rPr>
        <w:t>помощью</w:t>
      </w:r>
      <w:r>
        <w:tab/>
      </w:r>
      <w:r>
        <w:rPr>
          <w:spacing w:val="-2"/>
        </w:rPr>
        <w:t>педагога</w:t>
      </w:r>
      <w:r>
        <w:tab/>
      </w:r>
      <w:r>
        <w:rPr>
          <w:spacing w:val="-2"/>
        </w:rPr>
        <w:t>длительность</w:t>
      </w:r>
      <w:r>
        <w:tab/>
      </w:r>
      <w:r>
        <w:rPr>
          <w:spacing w:val="-2"/>
        </w:rPr>
        <w:t>исторических</w:t>
      </w:r>
      <w:r>
        <w:tab/>
      </w:r>
      <w:r>
        <w:rPr>
          <w:spacing w:val="-4"/>
        </w:rPr>
        <w:t xml:space="preserve">процессов, </w:t>
      </w:r>
      <w:r>
        <w:t>последовательность событий, явлений, процессов истории Древнего мира, вести счет лет</w:t>
      </w:r>
    </w:p>
    <w:p w14:paraId="36108CB8" w14:textId="77777777" w:rsidR="00113E33" w:rsidRDefault="00936FC5">
      <w:pPr>
        <w:pStyle w:val="a3"/>
        <w:spacing w:before="67"/>
        <w:ind w:left="852" w:right="531"/>
      </w:pPr>
      <w:r>
        <w:t>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33F350B3" w14:textId="77777777" w:rsidR="00113E33" w:rsidRDefault="00936FC5">
      <w:pPr>
        <w:pStyle w:val="a3"/>
        <w:spacing w:before="1"/>
        <w:ind w:left="1392"/>
      </w:pPr>
      <w:r>
        <w:t>Знание</w:t>
      </w:r>
      <w:r>
        <w:rPr>
          <w:spacing w:val="-13"/>
        </w:rPr>
        <w:t xml:space="preserve"> </w:t>
      </w:r>
      <w:r>
        <w:t>исторических</w:t>
      </w:r>
      <w:r>
        <w:rPr>
          <w:spacing w:val="-4"/>
        </w:rPr>
        <w:t xml:space="preserve"> </w:t>
      </w:r>
      <w:r>
        <w:t>фактов,</w:t>
      </w:r>
      <w:r>
        <w:rPr>
          <w:spacing w:val="-8"/>
        </w:rPr>
        <w:t xml:space="preserve"> </w:t>
      </w:r>
      <w:r>
        <w:t>работа</w:t>
      </w:r>
      <w:r>
        <w:rPr>
          <w:spacing w:val="-10"/>
        </w:rPr>
        <w:t xml:space="preserve"> </w:t>
      </w:r>
      <w:r>
        <w:t>с</w:t>
      </w:r>
      <w:r>
        <w:rPr>
          <w:spacing w:val="-4"/>
        </w:rPr>
        <w:t xml:space="preserve"> </w:t>
      </w:r>
      <w:r>
        <w:rPr>
          <w:spacing w:val="-2"/>
        </w:rPr>
        <w:t>фактами:</w:t>
      </w:r>
    </w:p>
    <w:p w14:paraId="186BC569" w14:textId="77777777" w:rsidR="00113E33" w:rsidRDefault="00936FC5">
      <w:pPr>
        <w:pStyle w:val="a3"/>
        <w:ind w:left="852" w:right="538" w:firstLine="539"/>
      </w:pPr>
      <w:r>
        <w:t>указывать (называть) место, обстоятельства, участников, результаты важнейших событий истории Древнего мира;</w:t>
      </w:r>
    </w:p>
    <w:p w14:paraId="79811393" w14:textId="77777777" w:rsidR="00113E33" w:rsidRDefault="00936FC5">
      <w:pPr>
        <w:pStyle w:val="a3"/>
        <w:ind w:left="1392" w:right="2728"/>
      </w:pPr>
      <w:r>
        <w:t>группировать,</w:t>
      </w:r>
      <w:r>
        <w:rPr>
          <w:spacing w:val="-5"/>
        </w:rPr>
        <w:t xml:space="preserve"> </w:t>
      </w:r>
      <w:r>
        <w:t>систематизировать</w:t>
      </w:r>
      <w:r>
        <w:rPr>
          <w:spacing w:val="-7"/>
        </w:rPr>
        <w:t xml:space="preserve"> </w:t>
      </w:r>
      <w:r>
        <w:t>факты</w:t>
      </w:r>
      <w:r>
        <w:rPr>
          <w:spacing w:val="-11"/>
        </w:rPr>
        <w:t xml:space="preserve"> </w:t>
      </w:r>
      <w:r>
        <w:t>по</w:t>
      </w:r>
      <w:r>
        <w:rPr>
          <w:spacing w:val="-13"/>
        </w:rPr>
        <w:t xml:space="preserve"> </w:t>
      </w:r>
      <w:r>
        <w:t>заданному</w:t>
      </w:r>
      <w:r>
        <w:rPr>
          <w:spacing w:val="-14"/>
        </w:rPr>
        <w:t xml:space="preserve"> </w:t>
      </w:r>
      <w:r>
        <w:t>признаку. Работа с исторической картой:</w:t>
      </w:r>
    </w:p>
    <w:p w14:paraId="67D8E4B6" w14:textId="77777777" w:rsidR="00113E33" w:rsidRDefault="00936FC5">
      <w:pPr>
        <w:pStyle w:val="a3"/>
        <w:ind w:left="852" w:right="534" w:firstLine="539"/>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w:t>
      </w:r>
      <w:r>
        <w:rPr>
          <w:spacing w:val="80"/>
        </w:rPr>
        <w:t xml:space="preserve"> </w:t>
      </w:r>
      <w:r>
        <w:t>территории древнейших цивилизаций и государств, места важнейших исторических событий), используя легенду карты;</w:t>
      </w:r>
    </w:p>
    <w:p w14:paraId="06CB1321" w14:textId="77777777" w:rsidR="00113E33" w:rsidRDefault="00936FC5">
      <w:pPr>
        <w:pStyle w:val="a3"/>
        <w:ind w:left="852" w:right="532" w:firstLine="539"/>
        <w:jc w:val="left"/>
      </w:pPr>
      <w:r>
        <w:t>устанавливать на основе картографических сведений связь между условиями среды обитания людей и их занятиями.</w:t>
      </w:r>
    </w:p>
    <w:p w14:paraId="37A999E1" w14:textId="77777777" w:rsidR="00113E33" w:rsidRDefault="00936FC5">
      <w:pPr>
        <w:pStyle w:val="a3"/>
        <w:ind w:left="1392"/>
        <w:jc w:val="left"/>
      </w:pPr>
      <w:r>
        <w:t>с</w:t>
      </w:r>
      <w:r>
        <w:rPr>
          <w:spacing w:val="-13"/>
        </w:rPr>
        <w:t xml:space="preserve"> </w:t>
      </w:r>
      <w:r>
        <w:t>историческими</w:t>
      </w:r>
      <w:r>
        <w:rPr>
          <w:spacing w:val="-5"/>
        </w:rPr>
        <w:t xml:space="preserve"> </w:t>
      </w:r>
      <w:r>
        <w:rPr>
          <w:spacing w:val="-2"/>
        </w:rPr>
        <w:t>источниками:</w:t>
      </w:r>
    </w:p>
    <w:p w14:paraId="00810BC2" w14:textId="77777777" w:rsidR="00113E33" w:rsidRDefault="00936FC5">
      <w:pPr>
        <w:pStyle w:val="a3"/>
        <w:ind w:left="852" w:right="532" w:firstLine="539"/>
        <w:jc w:val="left"/>
      </w:pPr>
      <w:r>
        <w:t>называть</w:t>
      </w:r>
      <w:r>
        <w:rPr>
          <w:spacing w:val="80"/>
        </w:rPr>
        <w:t xml:space="preserve"> </w:t>
      </w:r>
      <w:r>
        <w:t>и</w:t>
      </w:r>
      <w:r>
        <w:rPr>
          <w:spacing w:val="80"/>
        </w:rPr>
        <w:t xml:space="preserve"> </w:t>
      </w:r>
      <w:r>
        <w:t>различать</w:t>
      </w:r>
      <w:r>
        <w:rPr>
          <w:spacing w:val="80"/>
        </w:rPr>
        <w:t xml:space="preserve"> </w:t>
      </w:r>
      <w:r>
        <w:t>основные</w:t>
      </w:r>
      <w:r>
        <w:rPr>
          <w:spacing w:val="80"/>
        </w:rPr>
        <w:t xml:space="preserve"> </w:t>
      </w:r>
      <w:r>
        <w:t>типы</w:t>
      </w:r>
      <w:r>
        <w:rPr>
          <w:spacing w:val="80"/>
        </w:rPr>
        <w:t xml:space="preserve"> </w:t>
      </w:r>
      <w:r>
        <w:t>исторических</w:t>
      </w:r>
      <w:r>
        <w:rPr>
          <w:spacing w:val="80"/>
        </w:rPr>
        <w:t xml:space="preserve"> </w:t>
      </w:r>
      <w:r>
        <w:t>источников</w:t>
      </w:r>
      <w:r>
        <w:rPr>
          <w:spacing w:val="80"/>
        </w:rPr>
        <w:t xml:space="preserve"> </w:t>
      </w:r>
      <w:r>
        <w:t>(письменные,</w:t>
      </w:r>
      <w:r>
        <w:rPr>
          <w:spacing w:val="80"/>
        </w:rPr>
        <w:t xml:space="preserve"> </w:t>
      </w:r>
      <w:r>
        <w:t>визуальные,</w:t>
      </w:r>
      <w:r>
        <w:rPr>
          <w:spacing w:val="72"/>
        </w:rPr>
        <w:t xml:space="preserve"> </w:t>
      </w:r>
      <w:r>
        <w:t>вещественные),</w:t>
      </w:r>
      <w:r>
        <w:rPr>
          <w:spacing w:val="71"/>
        </w:rPr>
        <w:t xml:space="preserve"> </w:t>
      </w:r>
      <w:r>
        <w:t>приводить</w:t>
      </w:r>
      <w:r>
        <w:rPr>
          <w:spacing w:val="70"/>
        </w:rPr>
        <w:t xml:space="preserve"> </w:t>
      </w:r>
      <w:r>
        <w:t>примеры</w:t>
      </w:r>
      <w:r>
        <w:rPr>
          <w:spacing w:val="72"/>
        </w:rPr>
        <w:t xml:space="preserve"> </w:t>
      </w:r>
      <w:r>
        <w:t>(самостоятельно</w:t>
      </w:r>
      <w:r>
        <w:rPr>
          <w:spacing w:val="72"/>
        </w:rPr>
        <w:t xml:space="preserve"> </w:t>
      </w:r>
      <w:r>
        <w:t>и</w:t>
      </w:r>
      <w:r>
        <w:rPr>
          <w:spacing w:val="73"/>
        </w:rPr>
        <w:t xml:space="preserve"> </w:t>
      </w:r>
      <w:r>
        <w:t>(или)</w:t>
      </w:r>
      <w:r>
        <w:rPr>
          <w:spacing w:val="71"/>
        </w:rPr>
        <w:t xml:space="preserve"> </w:t>
      </w:r>
      <w:r>
        <w:t>с</w:t>
      </w:r>
      <w:r>
        <w:rPr>
          <w:spacing w:val="70"/>
        </w:rPr>
        <w:t xml:space="preserve"> </w:t>
      </w:r>
      <w:r>
        <w:rPr>
          <w:spacing w:val="-2"/>
        </w:rPr>
        <w:t>помощью</w:t>
      </w:r>
    </w:p>
    <w:p w14:paraId="71ACBBBC" w14:textId="77777777" w:rsidR="00113E33" w:rsidRDefault="00113E33">
      <w:pPr>
        <w:pStyle w:val="a3"/>
        <w:jc w:val="left"/>
        <w:sectPr w:rsidR="00113E33">
          <w:pgSz w:w="11920" w:h="16850"/>
          <w:pgMar w:top="1000" w:right="283" w:bottom="1220" w:left="850" w:header="0" w:footer="956" w:gutter="0"/>
          <w:cols w:space="720"/>
        </w:sectPr>
      </w:pPr>
    </w:p>
    <w:p w14:paraId="0AAB0639" w14:textId="77777777" w:rsidR="00113E33" w:rsidRDefault="00936FC5">
      <w:pPr>
        <w:pStyle w:val="a3"/>
        <w:spacing w:before="71"/>
        <w:ind w:left="852"/>
      </w:pPr>
      <w:r>
        <w:lastRenderedPageBreak/>
        <w:t>учителя</w:t>
      </w:r>
      <w:r>
        <w:rPr>
          <w:spacing w:val="-8"/>
        </w:rPr>
        <w:t xml:space="preserve"> </w:t>
      </w:r>
      <w:r>
        <w:t>или</w:t>
      </w:r>
      <w:r>
        <w:rPr>
          <w:spacing w:val="-5"/>
        </w:rPr>
        <w:t xml:space="preserve"> </w:t>
      </w:r>
      <w:r>
        <w:t>других</w:t>
      </w:r>
      <w:r>
        <w:rPr>
          <w:spacing w:val="-2"/>
        </w:rPr>
        <w:t xml:space="preserve"> </w:t>
      </w:r>
      <w:r>
        <w:t>участников</w:t>
      </w:r>
      <w:r>
        <w:rPr>
          <w:spacing w:val="-6"/>
        </w:rPr>
        <w:t xml:space="preserve"> </w:t>
      </w:r>
      <w:r>
        <w:t>образовательных</w:t>
      </w:r>
      <w:r>
        <w:rPr>
          <w:spacing w:val="-5"/>
        </w:rPr>
        <w:t xml:space="preserve"> </w:t>
      </w:r>
      <w:r>
        <w:t>отношений)</w:t>
      </w:r>
      <w:r>
        <w:rPr>
          <w:spacing w:val="-5"/>
        </w:rPr>
        <w:t xml:space="preserve"> </w:t>
      </w:r>
      <w:r>
        <w:t>источников</w:t>
      </w:r>
      <w:r>
        <w:rPr>
          <w:spacing w:val="-7"/>
        </w:rPr>
        <w:t xml:space="preserve"> </w:t>
      </w:r>
      <w:r>
        <w:t>разных</w:t>
      </w:r>
      <w:r>
        <w:rPr>
          <w:spacing w:val="-3"/>
        </w:rPr>
        <w:t xml:space="preserve"> </w:t>
      </w:r>
      <w:r>
        <w:rPr>
          <w:spacing w:val="-2"/>
        </w:rPr>
        <w:t>типов;</w:t>
      </w:r>
    </w:p>
    <w:p w14:paraId="5E1A7F83" w14:textId="77777777" w:rsidR="00113E33" w:rsidRDefault="00936FC5">
      <w:pPr>
        <w:pStyle w:val="a3"/>
        <w:ind w:left="852" w:right="535" w:firstLine="539"/>
      </w:pPr>
      <w:r>
        <w:t>различать памятники культуры изучаемой эпохи и источники, созданные в последующие эпохи, приводить примеры;</w:t>
      </w:r>
    </w:p>
    <w:p w14:paraId="399AB761" w14:textId="77777777" w:rsidR="00113E33" w:rsidRDefault="00936FC5">
      <w:pPr>
        <w:pStyle w:val="a3"/>
        <w:ind w:left="852" w:right="528" w:firstLine="539"/>
      </w:pPr>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7F79E890" w14:textId="77777777" w:rsidR="00113E33" w:rsidRDefault="00936FC5">
      <w:pPr>
        <w:pStyle w:val="a3"/>
        <w:ind w:left="1392"/>
      </w:pPr>
      <w:r>
        <w:t>Историческое</w:t>
      </w:r>
      <w:r>
        <w:rPr>
          <w:spacing w:val="-13"/>
        </w:rPr>
        <w:t xml:space="preserve"> </w:t>
      </w:r>
      <w:r>
        <w:t>описание</w:t>
      </w:r>
      <w:r>
        <w:rPr>
          <w:spacing w:val="-13"/>
        </w:rPr>
        <w:t xml:space="preserve"> </w:t>
      </w:r>
      <w:r>
        <w:rPr>
          <w:spacing w:val="-2"/>
        </w:rPr>
        <w:t>(реконструкция):</w:t>
      </w:r>
    </w:p>
    <w:p w14:paraId="02DBE4D6" w14:textId="77777777" w:rsidR="00113E33" w:rsidRDefault="00936FC5">
      <w:pPr>
        <w:pStyle w:val="a3"/>
        <w:ind w:left="1392"/>
      </w:pPr>
      <w:r>
        <w:t>характеризовать</w:t>
      </w:r>
      <w:r>
        <w:rPr>
          <w:spacing w:val="-9"/>
        </w:rPr>
        <w:t xml:space="preserve"> </w:t>
      </w:r>
      <w:r>
        <w:t>условия</w:t>
      </w:r>
      <w:r>
        <w:rPr>
          <w:spacing w:val="-10"/>
        </w:rPr>
        <w:t xml:space="preserve"> </w:t>
      </w:r>
      <w:r>
        <w:t>жизни</w:t>
      </w:r>
      <w:r>
        <w:rPr>
          <w:spacing w:val="-9"/>
        </w:rPr>
        <w:t xml:space="preserve"> </w:t>
      </w:r>
      <w:r>
        <w:t>людей</w:t>
      </w:r>
      <w:r>
        <w:rPr>
          <w:spacing w:val="-7"/>
        </w:rPr>
        <w:t xml:space="preserve"> </w:t>
      </w:r>
      <w:r>
        <w:t>в</w:t>
      </w:r>
      <w:r>
        <w:rPr>
          <w:spacing w:val="-11"/>
        </w:rPr>
        <w:t xml:space="preserve"> </w:t>
      </w:r>
      <w:r>
        <w:rPr>
          <w:spacing w:val="-2"/>
        </w:rPr>
        <w:t>древности;</w:t>
      </w:r>
    </w:p>
    <w:p w14:paraId="48E6976B" w14:textId="77777777" w:rsidR="00113E33" w:rsidRDefault="00936FC5">
      <w:pPr>
        <w:pStyle w:val="a3"/>
        <w:ind w:left="852" w:right="548" w:firstLine="539"/>
      </w:pPr>
      <w:r>
        <w:t>рассказывать (с опорой на алгоритм или иные визуальные опоры) о значительных событиях древней истории, их участниках;</w:t>
      </w:r>
    </w:p>
    <w:p w14:paraId="514BCE1F" w14:textId="77777777" w:rsidR="00113E33" w:rsidRDefault="00936FC5">
      <w:pPr>
        <w:pStyle w:val="a3"/>
        <w:ind w:left="852" w:right="540" w:firstLine="539"/>
      </w:pPr>
      <w:r>
        <w:t xml:space="preserve">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w:t>
      </w:r>
      <w:r>
        <w:rPr>
          <w:spacing w:val="-2"/>
        </w:rPr>
        <w:t>событиях);</w:t>
      </w:r>
    </w:p>
    <w:p w14:paraId="642F5B78" w14:textId="77777777" w:rsidR="00113E33" w:rsidRDefault="00936FC5">
      <w:pPr>
        <w:pStyle w:val="a3"/>
        <w:spacing w:before="1"/>
        <w:ind w:left="852" w:right="532" w:firstLine="539"/>
      </w:pPr>
      <w:r>
        <w:t>давать (с опорой на алгоритм или иные визуальные опоры) краткое описание памятников культуры эпохи первобытности и древнейших цивилизаций.</w:t>
      </w:r>
    </w:p>
    <w:p w14:paraId="07D4ED21" w14:textId="77777777" w:rsidR="00113E33" w:rsidRDefault="00936FC5">
      <w:pPr>
        <w:pStyle w:val="a3"/>
        <w:ind w:left="1392"/>
      </w:pPr>
      <w:r>
        <w:t>Анализ,</w:t>
      </w:r>
      <w:r>
        <w:rPr>
          <w:spacing w:val="-12"/>
        </w:rPr>
        <w:t xml:space="preserve"> </w:t>
      </w:r>
      <w:r>
        <w:t>объяснение</w:t>
      </w:r>
      <w:r>
        <w:rPr>
          <w:spacing w:val="-15"/>
        </w:rPr>
        <w:t xml:space="preserve"> </w:t>
      </w:r>
      <w:r>
        <w:t>исторических</w:t>
      </w:r>
      <w:r>
        <w:rPr>
          <w:spacing w:val="-11"/>
        </w:rPr>
        <w:t xml:space="preserve"> </w:t>
      </w:r>
      <w:r>
        <w:t>событий,</w:t>
      </w:r>
      <w:r>
        <w:rPr>
          <w:spacing w:val="-9"/>
        </w:rPr>
        <w:t xml:space="preserve"> </w:t>
      </w:r>
      <w:r>
        <w:rPr>
          <w:spacing w:val="-2"/>
        </w:rPr>
        <w:t>явлений:</w:t>
      </w:r>
    </w:p>
    <w:p w14:paraId="0E99B8FF" w14:textId="77777777" w:rsidR="00113E33" w:rsidRDefault="00936FC5">
      <w:pPr>
        <w:pStyle w:val="a3"/>
        <w:ind w:left="852" w:right="536" w:firstLine="539"/>
      </w:pPr>
      <w:r>
        <w:t>раскрывать (с опорой на алгоритм или иные визуальные опоры) существенные</w:t>
      </w:r>
      <w:r>
        <w:rPr>
          <w:spacing w:val="80"/>
        </w:rPr>
        <w:t xml:space="preserve"> </w:t>
      </w:r>
      <w:r>
        <w:t>черты: а) государственного устройства древних обществ; б) положения основных групп населения; в) религиозных верований людей в древности;</w:t>
      </w:r>
    </w:p>
    <w:p w14:paraId="3A5AD658" w14:textId="77777777" w:rsidR="00113E33" w:rsidRDefault="00936FC5">
      <w:pPr>
        <w:pStyle w:val="a3"/>
        <w:ind w:left="852" w:right="544" w:firstLine="539"/>
      </w:pPr>
      <w:r>
        <w:t>сравнивать (с опорой на алгоритм или иные визуальные опоры) исторические явления, определять их общие черты;</w:t>
      </w:r>
    </w:p>
    <w:p w14:paraId="49DDC14A" w14:textId="77777777" w:rsidR="00113E33" w:rsidRDefault="00936FC5">
      <w:pPr>
        <w:pStyle w:val="a3"/>
        <w:ind w:left="1392"/>
      </w:pPr>
      <w:r>
        <w:t>иллюстрировать</w:t>
      </w:r>
      <w:r>
        <w:rPr>
          <w:spacing w:val="-17"/>
        </w:rPr>
        <w:t xml:space="preserve"> </w:t>
      </w:r>
      <w:r>
        <w:t>общие</w:t>
      </w:r>
      <w:r>
        <w:rPr>
          <w:spacing w:val="-15"/>
        </w:rPr>
        <w:t xml:space="preserve"> </w:t>
      </w:r>
      <w:r>
        <w:t>явления,</w:t>
      </w:r>
      <w:r>
        <w:rPr>
          <w:spacing w:val="-12"/>
        </w:rPr>
        <w:t xml:space="preserve"> </w:t>
      </w:r>
      <w:r>
        <w:t>черты</w:t>
      </w:r>
      <w:r>
        <w:rPr>
          <w:spacing w:val="-9"/>
        </w:rPr>
        <w:t xml:space="preserve"> </w:t>
      </w:r>
      <w:r>
        <w:t>конкретными</w:t>
      </w:r>
      <w:r>
        <w:rPr>
          <w:spacing w:val="-9"/>
        </w:rPr>
        <w:t xml:space="preserve"> </w:t>
      </w:r>
      <w:r>
        <w:rPr>
          <w:spacing w:val="-2"/>
        </w:rPr>
        <w:t>примерами;</w:t>
      </w:r>
    </w:p>
    <w:p w14:paraId="5B4D0D1F" w14:textId="77777777" w:rsidR="00113E33" w:rsidRDefault="00936FC5">
      <w:pPr>
        <w:pStyle w:val="a3"/>
        <w:ind w:left="945" w:right="528" w:firstLine="523"/>
      </w:pPr>
      <w:r>
        <w:t>объяснять (самостоятельно и (или) с помощью учителя и (или) других участников образовательных</w:t>
      </w:r>
      <w:r>
        <w:rPr>
          <w:spacing w:val="-4"/>
        </w:rPr>
        <w:t xml:space="preserve"> </w:t>
      </w:r>
      <w:r>
        <w:t>отношений)</w:t>
      </w:r>
      <w:r>
        <w:rPr>
          <w:spacing w:val="-5"/>
        </w:rPr>
        <w:t xml:space="preserve"> </w:t>
      </w:r>
      <w:r>
        <w:t>причины</w:t>
      </w:r>
      <w:r>
        <w:rPr>
          <w:spacing w:val="-7"/>
        </w:rPr>
        <w:t xml:space="preserve"> </w:t>
      </w:r>
      <w:r>
        <w:t>и</w:t>
      </w:r>
      <w:r>
        <w:rPr>
          <w:spacing w:val="-6"/>
        </w:rPr>
        <w:t xml:space="preserve"> </w:t>
      </w:r>
      <w:r>
        <w:t>следствия</w:t>
      </w:r>
      <w:r>
        <w:rPr>
          <w:spacing w:val="-2"/>
        </w:rPr>
        <w:t xml:space="preserve"> </w:t>
      </w:r>
      <w:r>
        <w:t>важнейших</w:t>
      </w:r>
      <w:r>
        <w:rPr>
          <w:spacing w:val="-3"/>
        </w:rPr>
        <w:t xml:space="preserve"> </w:t>
      </w:r>
      <w:r>
        <w:t>событий</w:t>
      </w:r>
      <w:r>
        <w:rPr>
          <w:spacing w:val="-3"/>
        </w:rPr>
        <w:t xml:space="preserve"> </w:t>
      </w:r>
      <w:r>
        <w:t>древней</w:t>
      </w:r>
      <w:r>
        <w:rPr>
          <w:spacing w:val="-1"/>
        </w:rPr>
        <w:t xml:space="preserve"> </w:t>
      </w:r>
      <w:r>
        <w:t>истории.</w:t>
      </w:r>
    </w:p>
    <w:p w14:paraId="35FD44EA" w14:textId="77777777" w:rsidR="00113E33" w:rsidRDefault="00936FC5">
      <w:pPr>
        <w:pStyle w:val="a3"/>
        <w:ind w:left="852" w:right="663" w:firstLine="539"/>
      </w:pPr>
      <w:r>
        <w:t>Рассмотрение исторических версий и оценок, определение своего отношения к наиболее значимым событиям и личностям прошлого:</w:t>
      </w:r>
    </w:p>
    <w:p w14:paraId="50499900" w14:textId="77777777" w:rsidR="00113E33" w:rsidRDefault="00936FC5">
      <w:pPr>
        <w:pStyle w:val="a3"/>
        <w:spacing w:before="1"/>
        <w:ind w:left="900" w:right="690" w:firstLine="719"/>
        <w:jc w:val="right"/>
      </w:pPr>
      <w:r>
        <w:t>излагать</w:t>
      </w:r>
      <w:r>
        <w:rPr>
          <w:spacing w:val="40"/>
        </w:rPr>
        <w:t xml:space="preserve"> </w:t>
      </w:r>
      <w:r>
        <w:t>(с</w:t>
      </w:r>
      <w:r>
        <w:rPr>
          <w:spacing w:val="36"/>
        </w:rPr>
        <w:t xml:space="preserve"> </w:t>
      </w:r>
      <w:r>
        <w:t>опорой</w:t>
      </w:r>
      <w:r>
        <w:rPr>
          <w:spacing w:val="36"/>
        </w:rPr>
        <w:t xml:space="preserve"> </w:t>
      </w:r>
      <w:r>
        <w:t>на</w:t>
      </w:r>
      <w:r>
        <w:rPr>
          <w:spacing w:val="34"/>
        </w:rPr>
        <w:t xml:space="preserve"> </w:t>
      </w:r>
      <w:r>
        <w:t>алгоритм</w:t>
      </w:r>
      <w:r>
        <w:rPr>
          <w:spacing w:val="38"/>
        </w:rPr>
        <w:t xml:space="preserve"> </w:t>
      </w:r>
      <w:r>
        <w:t>или</w:t>
      </w:r>
      <w:r>
        <w:rPr>
          <w:spacing w:val="39"/>
        </w:rPr>
        <w:t xml:space="preserve"> </w:t>
      </w:r>
      <w:r>
        <w:t>иные</w:t>
      </w:r>
      <w:r>
        <w:rPr>
          <w:spacing w:val="36"/>
        </w:rPr>
        <w:t xml:space="preserve"> </w:t>
      </w:r>
      <w:r>
        <w:t>визуальные</w:t>
      </w:r>
      <w:r>
        <w:rPr>
          <w:spacing w:val="37"/>
        </w:rPr>
        <w:t xml:space="preserve"> </w:t>
      </w:r>
      <w:r>
        <w:t>опоры)</w:t>
      </w:r>
      <w:r>
        <w:rPr>
          <w:spacing w:val="36"/>
        </w:rPr>
        <w:t xml:space="preserve"> </w:t>
      </w:r>
      <w:r>
        <w:t>оценки</w:t>
      </w:r>
      <w:r>
        <w:rPr>
          <w:spacing w:val="37"/>
        </w:rPr>
        <w:t xml:space="preserve"> </w:t>
      </w:r>
      <w:r>
        <w:t>наиболее значительных</w:t>
      </w:r>
      <w:r>
        <w:rPr>
          <w:spacing w:val="-3"/>
        </w:rPr>
        <w:t xml:space="preserve"> </w:t>
      </w:r>
      <w:r>
        <w:t>событий</w:t>
      </w:r>
      <w:r>
        <w:rPr>
          <w:spacing w:val="-10"/>
        </w:rPr>
        <w:t xml:space="preserve"> </w:t>
      </w:r>
      <w:r>
        <w:t>и</w:t>
      </w:r>
      <w:r>
        <w:rPr>
          <w:spacing w:val="-4"/>
        </w:rPr>
        <w:t xml:space="preserve"> </w:t>
      </w:r>
      <w:r>
        <w:t>личностей</w:t>
      </w:r>
      <w:r>
        <w:rPr>
          <w:spacing w:val="-4"/>
        </w:rPr>
        <w:t xml:space="preserve"> </w:t>
      </w:r>
      <w:r>
        <w:t>древней</w:t>
      </w:r>
      <w:r>
        <w:rPr>
          <w:spacing w:val="-6"/>
        </w:rPr>
        <w:t xml:space="preserve"> </w:t>
      </w:r>
      <w:r>
        <w:t>истории,</w:t>
      </w:r>
      <w:r>
        <w:rPr>
          <w:spacing w:val="-6"/>
        </w:rPr>
        <w:t xml:space="preserve"> </w:t>
      </w:r>
      <w:r>
        <w:t>приводимые</w:t>
      </w:r>
      <w:r>
        <w:rPr>
          <w:spacing w:val="-7"/>
        </w:rPr>
        <w:t xml:space="preserve"> </w:t>
      </w:r>
      <w:r>
        <w:t>в</w:t>
      </w:r>
      <w:r>
        <w:rPr>
          <w:spacing w:val="-5"/>
        </w:rPr>
        <w:t xml:space="preserve"> </w:t>
      </w:r>
      <w:r>
        <w:t>учебной</w:t>
      </w:r>
      <w:r>
        <w:rPr>
          <w:spacing w:val="-4"/>
        </w:rPr>
        <w:t xml:space="preserve"> </w:t>
      </w:r>
      <w:r>
        <w:t>литературе; высказывать</w:t>
      </w:r>
      <w:r>
        <w:rPr>
          <w:spacing w:val="80"/>
        </w:rPr>
        <w:t xml:space="preserve"> </w:t>
      </w:r>
      <w:r>
        <w:t>на</w:t>
      </w:r>
      <w:r>
        <w:rPr>
          <w:spacing w:val="80"/>
        </w:rPr>
        <w:t xml:space="preserve"> </w:t>
      </w:r>
      <w:r>
        <w:t>уровне</w:t>
      </w:r>
      <w:r>
        <w:rPr>
          <w:spacing w:val="80"/>
        </w:rPr>
        <w:t xml:space="preserve"> </w:t>
      </w:r>
      <w:r>
        <w:t>эмоциональных</w:t>
      </w:r>
      <w:r>
        <w:rPr>
          <w:spacing w:val="80"/>
        </w:rPr>
        <w:t xml:space="preserve"> </w:t>
      </w:r>
      <w:r>
        <w:t>оценок</w:t>
      </w:r>
      <w:r>
        <w:rPr>
          <w:spacing w:val="80"/>
        </w:rPr>
        <w:t xml:space="preserve"> </w:t>
      </w:r>
      <w:r>
        <w:t>отношение</w:t>
      </w:r>
      <w:r>
        <w:rPr>
          <w:spacing w:val="80"/>
        </w:rPr>
        <w:t xml:space="preserve"> </w:t>
      </w:r>
      <w:r>
        <w:t>к</w:t>
      </w:r>
      <w:r>
        <w:rPr>
          <w:spacing w:val="80"/>
        </w:rPr>
        <w:t xml:space="preserve"> </w:t>
      </w:r>
      <w:r>
        <w:t>поступкам</w:t>
      </w:r>
      <w:r>
        <w:rPr>
          <w:spacing w:val="80"/>
        </w:rPr>
        <w:t xml:space="preserve"> </w:t>
      </w:r>
      <w:r>
        <w:t>людей</w:t>
      </w:r>
    </w:p>
    <w:p w14:paraId="327F8698" w14:textId="77777777" w:rsidR="00113E33" w:rsidRDefault="00936FC5">
      <w:pPr>
        <w:pStyle w:val="a3"/>
        <w:ind w:left="852"/>
        <w:jc w:val="left"/>
      </w:pPr>
      <w:r>
        <w:t>прошлого,</w:t>
      </w:r>
      <w:r>
        <w:rPr>
          <w:spacing w:val="-5"/>
        </w:rPr>
        <w:t xml:space="preserve"> </w:t>
      </w:r>
      <w:r>
        <w:t>к</w:t>
      </w:r>
      <w:r>
        <w:rPr>
          <w:spacing w:val="-4"/>
        </w:rPr>
        <w:t xml:space="preserve"> </w:t>
      </w:r>
      <w:r>
        <w:t>памятникам</w:t>
      </w:r>
      <w:r>
        <w:rPr>
          <w:spacing w:val="-4"/>
        </w:rPr>
        <w:t xml:space="preserve"> </w:t>
      </w:r>
      <w:r>
        <w:rPr>
          <w:spacing w:val="-2"/>
        </w:rPr>
        <w:t>культуры.</w:t>
      </w:r>
    </w:p>
    <w:p w14:paraId="615B36C8" w14:textId="77777777" w:rsidR="00113E33" w:rsidRDefault="00936FC5">
      <w:pPr>
        <w:pStyle w:val="a3"/>
        <w:ind w:left="1392"/>
        <w:jc w:val="left"/>
      </w:pPr>
      <w:r>
        <w:t>Применение</w:t>
      </w:r>
      <w:r>
        <w:rPr>
          <w:spacing w:val="-15"/>
        </w:rPr>
        <w:t xml:space="preserve"> </w:t>
      </w:r>
      <w:r>
        <w:t>исторических</w:t>
      </w:r>
      <w:r>
        <w:rPr>
          <w:spacing w:val="-12"/>
        </w:rPr>
        <w:t xml:space="preserve"> </w:t>
      </w:r>
      <w:r>
        <w:rPr>
          <w:spacing w:val="-2"/>
        </w:rPr>
        <w:t>знаний:</w:t>
      </w:r>
    </w:p>
    <w:p w14:paraId="03516E07" w14:textId="77777777" w:rsidR="00113E33" w:rsidRDefault="00936FC5">
      <w:pPr>
        <w:pStyle w:val="a3"/>
        <w:ind w:left="852" w:right="532" w:firstLine="539"/>
        <w:jc w:val="left"/>
      </w:pPr>
      <w:r>
        <w:t>раскрывать</w:t>
      </w:r>
      <w:r>
        <w:rPr>
          <w:spacing w:val="38"/>
        </w:rPr>
        <w:t xml:space="preserve"> </w:t>
      </w:r>
      <w:r>
        <w:t>значение</w:t>
      </w:r>
      <w:r>
        <w:rPr>
          <w:spacing w:val="35"/>
        </w:rPr>
        <w:t xml:space="preserve"> </w:t>
      </w:r>
      <w:r>
        <w:t>памятников</w:t>
      </w:r>
      <w:r>
        <w:rPr>
          <w:spacing w:val="36"/>
        </w:rPr>
        <w:t xml:space="preserve"> </w:t>
      </w:r>
      <w:r>
        <w:t>древней</w:t>
      </w:r>
      <w:r>
        <w:rPr>
          <w:spacing w:val="34"/>
        </w:rPr>
        <w:t xml:space="preserve"> </w:t>
      </w:r>
      <w:r>
        <w:t>истории</w:t>
      </w:r>
      <w:r>
        <w:rPr>
          <w:spacing w:val="35"/>
        </w:rPr>
        <w:t xml:space="preserve"> </w:t>
      </w:r>
      <w:r>
        <w:t>и</w:t>
      </w:r>
      <w:r>
        <w:rPr>
          <w:spacing w:val="34"/>
        </w:rPr>
        <w:t xml:space="preserve"> </w:t>
      </w:r>
      <w:r>
        <w:t>культуры,</w:t>
      </w:r>
      <w:r>
        <w:rPr>
          <w:spacing w:val="36"/>
        </w:rPr>
        <w:t xml:space="preserve"> </w:t>
      </w:r>
      <w:r>
        <w:t>необходимость сохранения их в современном мире;</w:t>
      </w:r>
    </w:p>
    <w:p w14:paraId="65F6AE13" w14:textId="77777777" w:rsidR="00113E33" w:rsidRDefault="00936FC5">
      <w:pPr>
        <w:pStyle w:val="a3"/>
        <w:ind w:left="852" w:firstLine="539"/>
        <w:jc w:val="left"/>
      </w:pPr>
      <w:r>
        <w:t>выполнять</w:t>
      </w:r>
      <w:r>
        <w:rPr>
          <w:spacing w:val="43"/>
        </w:rPr>
        <w:t xml:space="preserve"> </w:t>
      </w:r>
      <w:r>
        <w:t>учебные</w:t>
      </w:r>
      <w:r>
        <w:rPr>
          <w:spacing w:val="43"/>
        </w:rPr>
        <w:t xml:space="preserve"> </w:t>
      </w:r>
      <w:r>
        <w:t>проекты</w:t>
      </w:r>
      <w:r>
        <w:rPr>
          <w:spacing w:val="43"/>
        </w:rPr>
        <w:t xml:space="preserve"> </w:t>
      </w:r>
      <w:r>
        <w:t>по</w:t>
      </w:r>
      <w:r>
        <w:rPr>
          <w:spacing w:val="44"/>
        </w:rPr>
        <w:t xml:space="preserve"> </w:t>
      </w:r>
      <w:r>
        <w:t>истории</w:t>
      </w:r>
      <w:r>
        <w:rPr>
          <w:spacing w:val="46"/>
        </w:rPr>
        <w:t xml:space="preserve"> </w:t>
      </w:r>
      <w:r>
        <w:t>Первобытности</w:t>
      </w:r>
      <w:r>
        <w:rPr>
          <w:spacing w:val="47"/>
        </w:rPr>
        <w:t xml:space="preserve"> </w:t>
      </w:r>
      <w:r>
        <w:t>и</w:t>
      </w:r>
      <w:r>
        <w:rPr>
          <w:spacing w:val="45"/>
        </w:rPr>
        <w:t xml:space="preserve"> </w:t>
      </w:r>
      <w:r>
        <w:t>Древнего</w:t>
      </w:r>
      <w:r>
        <w:rPr>
          <w:spacing w:val="47"/>
        </w:rPr>
        <w:t xml:space="preserve"> </w:t>
      </w:r>
      <w:r>
        <w:t>мира</w:t>
      </w:r>
      <w:r>
        <w:rPr>
          <w:spacing w:val="42"/>
        </w:rPr>
        <w:t xml:space="preserve"> </w:t>
      </w:r>
      <w:r>
        <w:t>(в</w:t>
      </w:r>
      <w:r>
        <w:rPr>
          <w:spacing w:val="45"/>
        </w:rPr>
        <w:t xml:space="preserve"> </w:t>
      </w:r>
      <w:r>
        <w:rPr>
          <w:spacing w:val="-5"/>
        </w:rPr>
        <w:t>том</w:t>
      </w:r>
    </w:p>
    <w:p w14:paraId="4380FD33" w14:textId="77777777" w:rsidR="00113E33" w:rsidRDefault="00936FC5">
      <w:pPr>
        <w:pStyle w:val="a3"/>
        <w:spacing w:before="67" w:line="237" w:lineRule="auto"/>
        <w:ind w:left="852" w:right="532"/>
        <w:jc w:val="left"/>
      </w:pPr>
      <w:r>
        <w:t>числе</w:t>
      </w:r>
      <w:r>
        <w:rPr>
          <w:spacing w:val="31"/>
        </w:rPr>
        <w:t xml:space="preserve"> </w:t>
      </w:r>
      <w:r>
        <w:t>с</w:t>
      </w:r>
      <w:r>
        <w:rPr>
          <w:spacing w:val="31"/>
        </w:rPr>
        <w:t xml:space="preserve"> </w:t>
      </w:r>
      <w:r>
        <w:t>привлечением</w:t>
      </w:r>
      <w:r>
        <w:rPr>
          <w:spacing w:val="32"/>
        </w:rPr>
        <w:t xml:space="preserve"> </w:t>
      </w:r>
      <w:r>
        <w:t>регионального</w:t>
      </w:r>
      <w:r>
        <w:rPr>
          <w:spacing w:val="30"/>
        </w:rPr>
        <w:t xml:space="preserve"> </w:t>
      </w:r>
      <w:r>
        <w:t>материала),</w:t>
      </w:r>
      <w:r>
        <w:rPr>
          <w:spacing w:val="31"/>
        </w:rPr>
        <w:t xml:space="preserve"> </w:t>
      </w:r>
      <w:r>
        <w:t>оформлять</w:t>
      </w:r>
      <w:r>
        <w:rPr>
          <w:spacing w:val="33"/>
        </w:rPr>
        <w:t xml:space="preserve"> </w:t>
      </w:r>
      <w:r>
        <w:t>полученные</w:t>
      </w:r>
      <w:r>
        <w:rPr>
          <w:spacing w:val="29"/>
        </w:rPr>
        <w:t xml:space="preserve"> </w:t>
      </w:r>
      <w:r>
        <w:t>результаты</w:t>
      </w:r>
      <w:r>
        <w:rPr>
          <w:spacing w:val="32"/>
        </w:rPr>
        <w:t xml:space="preserve"> </w:t>
      </w:r>
      <w:r>
        <w:t>в форме сообщения, альбома, презентации.</w:t>
      </w:r>
    </w:p>
    <w:p w14:paraId="467E6664" w14:textId="77777777" w:rsidR="00113E33" w:rsidRDefault="00113E33">
      <w:pPr>
        <w:pStyle w:val="a3"/>
        <w:spacing w:before="4"/>
        <w:ind w:left="0"/>
        <w:jc w:val="left"/>
      </w:pPr>
    </w:p>
    <w:p w14:paraId="7A2AF480" w14:textId="77777777" w:rsidR="00113E33" w:rsidRDefault="00936FC5">
      <w:pPr>
        <w:pStyle w:val="1"/>
        <w:spacing w:line="275" w:lineRule="exact"/>
        <w:ind w:left="1392"/>
      </w:pPr>
      <w:r>
        <w:t>Предметные</w:t>
      </w:r>
      <w:r>
        <w:rPr>
          <w:spacing w:val="-15"/>
        </w:rPr>
        <w:t xml:space="preserve"> </w:t>
      </w:r>
      <w:r>
        <w:t>результаты</w:t>
      </w:r>
      <w:r>
        <w:rPr>
          <w:spacing w:val="-15"/>
        </w:rPr>
        <w:t xml:space="preserve"> </w:t>
      </w:r>
      <w:r>
        <w:t>изучения</w:t>
      </w:r>
      <w:r>
        <w:rPr>
          <w:spacing w:val="-12"/>
        </w:rPr>
        <w:t xml:space="preserve"> </w:t>
      </w:r>
      <w:r>
        <w:t>истории</w:t>
      </w:r>
      <w:r>
        <w:rPr>
          <w:spacing w:val="-15"/>
        </w:rPr>
        <w:t xml:space="preserve"> </w:t>
      </w:r>
      <w:r>
        <w:t>в</w:t>
      </w:r>
      <w:r>
        <w:rPr>
          <w:spacing w:val="-14"/>
        </w:rPr>
        <w:t xml:space="preserve"> </w:t>
      </w:r>
      <w:r>
        <w:t>6</w:t>
      </w:r>
      <w:r>
        <w:rPr>
          <w:spacing w:val="-7"/>
        </w:rPr>
        <w:t xml:space="preserve"> </w:t>
      </w:r>
      <w:r>
        <w:t>классе</w:t>
      </w:r>
      <w:r>
        <w:rPr>
          <w:spacing w:val="-12"/>
        </w:rPr>
        <w:t xml:space="preserve"> </w:t>
      </w:r>
      <w:r>
        <w:t>обучающегося</w:t>
      </w:r>
      <w:r>
        <w:rPr>
          <w:spacing w:val="-10"/>
        </w:rPr>
        <w:t xml:space="preserve"> </w:t>
      </w:r>
      <w:r>
        <w:t>с</w:t>
      </w:r>
      <w:r>
        <w:rPr>
          <w:spacing w:val="-12"/>
        </w:rPr>
        <w:t xml:space="preserve"> </w:t>
      </w:r>
      <w:r>
        <w:rPr>
          <w:spacing w:val="-4"/>
        </w:rPr>
        <w:t>ЗПР.</w:t>
      </w:r>
    </w:p>
    <w:p w14:paraId="5CF2BB19" w14:textId="77777777" w:rsidR="00113E33" w:rsidRDefault="00936FC5">
      <w:pPr>
        <w:pStyle w:val="a3"/>
        <w:spacing w:line="275" w:lineRule="exact"/>
        <w:ind w:left="1392"/>
      </w:pPr>
      <w:r>
        <w:t>Знание</w:t>
      </w:r>
      <w:r>
        <w:rPr>
          <w:spacing w:val="-15"/>
        </w:rPr>
        <w:t xml:space="preserve"> </w:t>
      </w:r>
      <w:r>
        <w:t>хронологии,</w:t>
      </w:r>
      <w:r>
        <w:rPr>
          <w:spacing w:val="-7"/>
        </w:rPr>
        <w:t xml:space="preserve"> </w:t>
      </w:r>
      <w:r>
        <w:t>работа</w:t>
      </w:r>
      <w:r>
        <w:rPr>
          <w:spacing w:val="-11"/>
        </w:rPr>
        <w:t xml:space="preserve"> </w:t>
      </w:r>
      <w:r>
        <w:t>с</w:t>
      </w:r>
      <w:r>
        <w:rPr>
          <w:spacing w:val="-9"/>
        </w:rPr>
        <w:t xml:space="preserve"> </w:t>
      </w:r>
      <w:r>
        <w:rPr>
          <w:spacing w:val="-2"/>
        </w:rPr>
        <w:t>хронологией:</w:t>
      </w:r>
    </w:p>
    <w:p w14:paraId="67009DCC" w14:textId="77777777" w:rsidR="00113E33" w:rsidRDefault="00936FC5">
      <w:pPr>
        <w:pStyle w:val="a3"/>
        <w:spacing w:before="7" w:line="237" w:lineRule="auto"/>
        <w:ind w:left="852" w:right="538" w:firstLine="539"/>
      </w:pPr>
      <w:r>
        <w:t>называть даты важнейших событий Средневековья, определять их принадлежность к веку, историческому периоду;</w:t>
      </w:r>
    </w:p>
    <w:p w14:paraId="1DB294A5" w14:textId="77777777" w:rsidR="00113E33" w:rsidRDefault="00936FC5">
      <w:pPr>
        <w:pStyle w:val="a3"/>
        <w:spacing w:before="1"/>
        <w:ind w:left="852" w:right="545" w:firstLine="539"/>
      </w:pPr>
      <w: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w:t>
      </w:r>
      <w:r>
        <w:rPr>
          <w:spacing w:val="-2"/>
        </w:rPr>
        <w:t>государства);</w:t>
      </w:r>
    </w:p>
    <w:p w14:paraId="66FD493E" w14:textId="77777777" w:rsidR="00113E33" w:rsidRDefault="00936FC5">
      <w:pPr>
        <w:pStyle w:val="a3"/>
        <w:ind w:left="852" w:right="545" w:firstLine="539"/>
      </w:pPr>
      <w:r>
        <w:t xml:space="preserve">устанавливать длительность и синхронность событий истории Руси и всеобщей </w:t>
      </w:r>
      <w:r>
        <w:rPr>
          <w:spacing w:val="-2"/>
        </w:rPr>
        <w:t>истории.</w:t>
      </w:r>
    </w:p>
    <w:p w14:paraId="1DEFBE6B" w14:textId="77777777" w:rsidR="00113E33" w:rsidRDefault="00936FC5">
      <w:pPr>
        <w:pStyle w:val="a3"/>
        <w:ind w:left="1392"/>
      </w:pPr>
      <w:r>
        <w:t>Знание</w:t>
      </w:r>
      <w:r>
        <w:rPr>
          <w:spacing w:val="-11"/>
        </w:rPr>
        <w:t xml:space="preserve"> </w:t>
      </w:r>
      <w:r>
        <w:t>исторических</w:t>
      </w:r>
      <w:r>
        <w:rPr>
          <w:spacing w:val="-4"/>
        </w:rPr>
        <w:t xml:space="preserve"> </w:t>
      </w:r>
      <w:r>
        <w:t>фактов,</w:t>
      </w:r>
      <w:r>
        <w:rPr>
          <w:spacing w:val="-8"/>
        </w:rPr>
        <w:t xml:space="preserve"> </w:t>
      </w:r>
      <w:r>
        <w:t>работа</w:t>
      </w:r>
      <w:r>
        <w:rPr>
          <w:spacing w:val="-9"/>
        </w:rPr>
        <w:t xml:space="preserve"> </w:t>
      </w:r>
      <w:r>
        <w:t>с</w:t>
      </w:r>
      <w:r>
        <w:rPr>
          <w:spacing w:val="-8"/>
        </w:rPr>
        <w:t xml:space="preserve"> </w:t>
      </w:r>
      <w:r>
        <w:rPr>
          <w:spacing w:val="-2"/>
        </w:rPr>
        <w:t>фактами:</w:t>
      </w:r>
    </w:p>
    <w:p w14:paraId="1168E21F" w14:textId="77777777" w:rsidR="00113E33" w:rsidRDefault="00936FC5">
      <w:pPr>
        <w:pStyle w:val="a3"/>
        <w:ind w:left="852" w:right="538" w:firstLine="539"/>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7FB76B2B" w14:textId="77777777" w:rsidR="00113E33" w:rsidRDefault="00936FC5">
      <w:pPr>
        <w:pStyle w:val="a3"/>
        <w:spacing w:before="1"/>
        <w:ind w:left="852" w:right="540" w:firstLine="539"/>
      </w:pPr>
      <w:r>
        <w:t>группировать, систематизировать факты по заданному признаку (составление систематических таблиц).</w:t>
      </w:r>
    </w:p>
    <w:p w14:paraId="3A973B65" w14:textId="77777777" w:rsidR="00113E33" w:rsidRDefault="00936FC5">
      <w:pPr>
        <w:pStyle w:val="a3"/>
        <w:spacing w:before="2"/>
        <w:ind w:left="1392"/>
      </w:pPr>
      <w:r>
        <w:t>Работа</w:t>
      </w:r>
      <w:r>
        <w:rPr>
          <w:spacing w:val="-11"/>
        </w:rPr>
        <w:t xml:space="preserve"> </w:t>
      </w:r>
      <w:r>
        <w:t>с</w:t>
      </w:r>
      <w:r>
        <w:rPr>
          <w:spacing w:val="-9"/>
        </w:rPr>
        <w:t xml:space="preserve"> </w:t>
      </w:r>
      <w:r>
        <w:t>исторической</w:t>
      </w:r>
      <w:r>
        <w:rPr>
          <w:spacing w:val="-2"/>
        </w:rPr>
        <w:t xml:space="preserve"> картой:</w:t>
      </w:r>
    </w:p>
    <w:p w14:paraId="56CE6563" w14:textId="77777777" w:rsidR="00113E33" w:rsidRDefault="00113E33">
      <w:pPr>
        <w:pStyle w:val="a3"/>
        <w:sectPr w:rsidR="00113E33">
          <w:pgSz w:w="11920" w:h="16850"/>
          <w:pgMar w:top="1000" w:right="283" w:bottom="1220" w:left="850" w:header="0" w:footer="956" w:gutter="0"/>
          <w:cols w:space="720"/>
        </w:sectPr>
      </w:pPr>
    </w:p>
    <w:p w14:paraId="47145CAF" w14:textId="77777777" w:rsidR="00113E33" w:rsidRDefault="00936FC5">
      <w:pPr>
        <w:pStyle w:val="a3"/>
        <w:spacing w:before="71"/>
        <w:ind w:left="852" w:right="550" w:firstLine="539"/>
      </w:pPr>
      <w:r>
        <w:lastRenderedPageBreak/>
        <w:t>находить и показывать на карте исторические объекты, используя легенду карты; давать словесное описание их местоположения;</w:t>
      </w:r>
    </w:p>
    <w:p w14:paraId="7334779E" w14:textId="77777777" w:rsidR="00113E33" w:rsidRDefault="00936FC5">
      <w:pPr>
        <w:pStyle w:val="a3"/>
        <w:ind w:left="852" w:right="538" w:firstLine="539"/>
      </w:pPr>
      <w:r>
        <w:t>извлекать из</w:t>
      </w:r>
      <w:r>
        <w:rPr>
          <w:spacing w:val="-1"/>
        </w:rPr>
        <w:t xml:space="preserve"> </w:t>
      </w:r>
      <w:r>
        <w:t>карты</w:t>
      </w:r>
      <w:r>
        <w:rPr>
          <w:spacing w:val="-2"/>
        </w:rPr>
        <w:t xml:space="preserve"> </w:t>
      </w:r>
      <w:r>
        <w:t>информацию о</w:t>
      </w:r>
      <w:r>
        <w:rPr>
          <w:spacing w:val="-2"/>
        </w:rPr>
        <w:t xml:space="preserve"> </w:t>
      </w:r>
      <w:r>
        <w:t>территории,</w:t>
      </w:r>
      <w:r>
        <w:rPr>
          <w:spacing w:val="-4"/>
        </w:rPr>
        <w:t xml:space="preserve"> </w:t>
      </w:r>
      <w:r>
        <w:t>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EDDE4A1" w14:textId="77777777" w:rsidR="00113E33" w:rsidRDefault="00936FC5">
      <w:pPr>
        <w:pStyle w:val="a3"/>
        <w:ind w:left="1392"/>
      </w:pPr>
      <w:r>
        <w:t>Работа</w:t>
      </w:r>
      <w:r>
        <w:rPr>
          <w:spacing w:val="-11"/>
        </w:rPr>
        <w:t xml:space="preserve"> </w:t>
      </w:r>
      <w:r>
        <w:t>с</w:t>
      </w:r>
      <w:r>
        <w:rPr>
          <w:spacing w:val="-9"/>
        </w:rPr>
        <w:t xml:space="preserve"> </w:t>
      </w:r>
      <w:r>
        <w:t>историческими</w:t>
      </w:r>
      <w:r>
        <w:rPr>
          <w:spacing w:val="-4"/>
        </w:rPr>
        <w:t xml:space="preserve"> </w:t>
      </w:r>
      <w:r>
        <w:rPr>
          <w:spacing w:val="-2"/>
        </w:rPr>
        <w:t>источниками:</w:t>
      </w:r>
    </w:p>
    <w:p w14:paraId="6198D49F" w14:textId="77777777" w:rsidR="00113E33" w:rsidRDefault="00936FC5">
      <w:pPr>
        <w:pStyle w:val="a3"/>
        <w:ind w:left="852" w:right="500" w:firstLine="539"/>
      </w:pPr>
      <w:r>
        <w:t>различать основные виды письменных источников Средневековья (летописи,</w:t>
      </w:r>
      <w:r>
        <w:rPr>
          <w:spacing w:val="40"/>
        </w:rPr>
        <w:t xml:space="preserve"> </w:t>
      </w:r>
      <w:r>
        <w:t>хроники,</w:t>
      </w:r>
      <w:r>
        <w:rPr>
          <w:spacing w:val="-11"/>
        </w:rPr>
        <w:t xml:space="preserve"> </w:t>
      </w:r>
      <w:r>
        <w:t>законодательные</w:t>
      </w:r>
      <w:r>
        <w:rPr>
          <w:spacing w:val="-9"/>
        </w:rPr>
        <w:t xml:space="preserve"> </w:t>
      </w:r>
      <w:r>
        <w:t>акты,</w:t>
      </w:r>
      <w:r>
        <w:rPr>
          <w:spacing w:val="-8"/>
        </w:rPr>
        <w:t xml:space="preserve"> </w:t>
      </w:r>
      <w:r>
        <w:t>духовная</w:t>
      </w:r>
      <w:r>
        <w:rPr>
          <w:spacing w:val="-8"/>
        </w:rPr>
        <w:t xml:space="preserve"> </w:t>
      </w:r>
      <w:r>
        <w:t>литература,</w:t>
      </w:r>
      <w:r>
        <w:rPr>
          <w:spacing w:val="-8"/>
        </w:rPr>
        <w:t xml:space="preserve"> </w:t>
      </w:r>
      <w:r>
        <w:t>источники</w:t>
      </w:r>
      <w:r>
        <w:rPr>
          <w:spacing w:val="-8"/>
        </w:rPr>
        <w:t xml:space="preserve"> </w:t>
      </w:r>
      <w:r>
        <w:t>личного</w:t>
      </w:r>
      <w:r>
        <w:rPr>
          <w:spacing w:val="-8"/>
        </w:rPr>
        <w:t xml:space="preserve"> </w:t>
      </w:r>
      <w:r>
        <w:t>происхождения);</w:t>
      </w:r>
    </w:p>
    <w:p w14:paraId="3F21B353" w14:textId="77777777" w:rsidR="00113E33" w:rsidRDefault="00936FC5">
      <w:pPr>
        <w:pStyle w:val="a3"/>
        <w:ind w:left="1392"/>
      </w:pPr>
      <w:r>
        <w:t>характеризовать</w:t>
      </w:r>
      <w:r>
        <w:rPr>
          <w:spacing w:val="-14"/>
        </w:rPr>
        <w:t xml:space="preserve"> </w:t>
      </w:r>
      <w:r>
        <w:t>авторство,</w:t>
      </w:r>
      <w:r>
        <w:rPr>
          <w:spacing w:val="-8"/>
        </w:rPr>
        <w:t xml:space="preserve"> </w:t>
      </w:r>
      <w:r>
        <w:t>время,</w:t>
      </w:r>
      <w:r>
        <w:rPr>
          <w:spacing w:val="-8"/>
        </w:rPr>
        <w:t xml:space="preserve"> </w:t>
      </w:r>
      <w:r>
        <w:t>место</w:t>
      </w:r>
      <w:r>
        <w:rPr>
          <w:spacing w:val="-5"/>
        </w:rPr>
        <w:t xml:space="preserve"> </w:t>
      </w:r>
      <w:r>
        <w:t>создания</w:t>
      </w:r>
      <w:r>
        <w:rPr>
          <w:spacing w:val="-7"/>
        </w:rPr>
        <w:t xml:space="preserve"> </w:t>
      </w:r>
      <w:r>
        <w:rPr>
          <w:spacing w:val="-2"/>
        </w:rPr>
        <w:t>источника;</w:t>
      </w:r>
    </w:p>
    <w:p w14:paraId="0AE94FA5" w14:textId="77777777" w:rsidR="00113E33" w:rsidRDefault="00936FC5">
      <w:pPr>
        <w:pStyle w:val="a3"/>
        <w:ind w:left="852" w:right="540" w:firstLine="539"/>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3A13446" w14:textId="77777777" w:rsidR="00113E33" w:rsidRDefault="00936FC5">
      <w:pPr>
        <w:pStyle w:val="a3"/>
        <w:spacing w:before="3"/>
        <w:ind w:left="852" w:right="542" w:firstLine="539"/>
      </w:pPr>
      <w:r>
        <w:t xml:space="preserve">находить в визуальном источнике и вещественном памятнике ключевые символы, </w:t>
      </w:r>
      <w:r>
        <w:rPr>
          <w:spacing w:val="-2"/>
        </w:rPr>
        <w:t>образы;</w:t>
      </w:r>
    </w:p>
    <w:p w14:paraId="4A5F3845" w14:textId="77777777" w:rsidR="00113E33" w:rsidRDefault="00936FC5">
      <w:pPr>
        <w:pStyle w:val="a3"/>
        <w:spacing w:before="1"/>
        <w:ind w:left="852" w:right="541" w:firstLine="539"/>
      </w:pPr>
      <w:r>
        <w:t xml:space="preserve">характеризовать позицию автора письменного и визуального исторического </w:t>
      </w:r>
      <w:r>
        <w:rPr>
          <w:spacing w:val="-2"/>
        </w:rPr>
        <w:t>источника.</w:t>
      </w:r>
    </w:p>
    <w:p w14:paraId="41FE9CE9" w14:textId="77777777" w:rsidR="00113E33" w:rsidRDefault="00936FC5">
      <w:pPr>
        <w:pStyle w:val="a3"/>
        <w:ind w:left="1392"/>
      </w:pPr>
      <w:r>
        <w:t>Историческое</w:t>
      </w:r>
      <w:r>
        <w:rPr>
          <w:spacing w:val="-13"/>
        </w:rPr>
        <w:t xml:space="preserve"> </w:t>
      </w:r>
      <w:r>
        <w:t>описание</w:t>
      </w:r>
      <w:r>
        <w:rPr>
          <w:spacing w:val="-13"/>
        </w:rPr>
        <w:t xml:space="preserve"> </w:t>
      </w:r>
      <w:r>
        <w:rPr>
          <w:spacing w:val="-2"/>
        </w:rPr>
        <w:t>(реконструкция):</w:t>
      </w:r>
    </w:p>
    <w:p w14:paraId="5FD67B6C" w14:textId="77777777" w:rsidR="00113E33" w:rsidRDefault="00936FC5">
      <w:pPr>
        <w:pStyle w:val="a3"/>
        <w:ind w:left="852" w:right="536" w:firstLine="539"/>
      </w:pPr>
      <w:r>
        <w:t>рассказывать о ключевых событиях отечественной и всеобщей истории в эпоху Средневековья, их участниках;</w:t>
      </w:r>
    </w:p>
    <w:p w14:paraId="4249C3D6" w14:textId="77777777" w:rsidR="00113E33" w:rsidRDefault="00936FC5">
      <w:pPr>
        <w:pStyle w:val="a3"/>
        <w:ind w:left="852" w:right="526" w:firstLine="539"/>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2EACE46" w14:textId="77777777" w:rsidR="00113E33" w:rsidRDefault="00936FC5">
      <w:pPr>
        <w:pStyle w:val="a3"/>
        <w:ind w:left="852" w:right="551" w:firstLine="539"/>
      </w:pPr>
      <w:r>
        <w:t>рассказывать об образе жизни различных групп населения в средневековых обществах на Руси и в других странах;</w:t>
      </w:r>
    </w:p>
    <w:p w14:paraId="24F80BA1" w14:textId="77777777" w:rsidR="00113E33" w:rsidRDefault="00936FC5">
      <w:pPr>
        <w:pStyle w:val="a3"/>
        <w:ind w:left="852" w:right="550" w:firstLine="539"/>
      </w:pPr>
      <w:r>
        <w:t>представлять описание памятников материальной и художественной культуры изучаемой эпохи.</w:t>
      </w:r>
    </w:p>
    <w:p w14:paraId="5AE2DBCE" w14:textId="77777777" w:rsidR="00113E33" w:rsidRDefault="00936FC5">
      <w:pPr>
        <w:pStyle w:val="a3"/>
        <w:spacing w:before="3" w:line="275" w:lineRule="exact"/>
        <w:ind w:left="1392"/>
      </w:pPr>
      <w:r>
        <w:t>Анализ,</w:t>
      </w:r>
      <w:r>
        <w:rPr>
          <w:spacing w:val="-13"/>
        </w:rPr>
        <w:t xml:space="preserve"> </w:t>
      </w:r>
      <w:r>
        <w:t>объяснение</w:t>
      </w:r>
      <w:r>
        <w:rPr>
          <w:spacing w:val="-15"/>
        </w:rPr>
        <w:t xml:space="preserve"> </w:t>
      </w:r>
      <w:r>
        <w:t>исторических</w:t>
      </w:r>
      <w:r>
        <w:rPr>
          <w:spacing w:val="-9"/>
        </w:rPr>
        <w:t xml:space="preserve"> </w:t>
      </w:r>
      <w:r>
        <w:t>событий,</w:t>
      </w:r>
      <w:r>
        <w:rPr>
          <w:spacing w:val="-12"/>
        </w:rPr>
        <w:t xml:space="preserve"> </w:t>
      </w:r>
      <w:r>
        <w:rPr>
          <w:spacing w:val="-2"/>
        </w:rPr>
        <w:t>явлений:</w:t>
      </w:r>
    </w:p>
    <w:p w14:paraId="4C175024" w14:textId="77777777" w:rsidR="00113E33" w:rsidRDefault="00936FC5">
      <w:pPr>
        <w:pStyle w:val="a3"/>
        <w:tabs>
          <w:tab w:val="left" w:pos="2587"/>
          <w:tab w:val="left" w:pos="3115"/>
          <w:tab w:val="left" w:pos="4558"/>
          <w:tab w:val="left" w:pos="6791"/>
          <w:tab w:val="left" w:pos="7230"/>
          <w:tab w:val="left" w:pos="9095"/>
        </w:tabs>
        <w:ind w:left="852" w:right="502" w:firstLine="539"/>
        <w:jc w:val="left"/>
      </w:pPr>
      <w:r>
        <w:t>раскрывать</w:t>
      </w:r>
      <w:r>
        <w:rPr>
          <w:spacing w:val="-1"/>
        </w:rPr>
        <w:t xml:space="preserve"> </w:t>
      </w:r>
      <w:r>
        <w:t>(с</w:t>
      </w:r>
      <w:r>
        <w:rPr>
          <w:spacing w:val="-6"/>
        </w:rPr>
        <w:t xml:space="preserve"> </w:t>
      </w:r>
      <w:r>
        <w:t>опорой</w:t>
      </w:r>
      <w:r>
        <w:rPr>
          <w:spacing w:val="-3"/>
        </w:rPr>
        <w:t xml:space="preserve"> </w:t>
      </w:r>
      <w:r>
        <w:t>на</w:t>
      </w:r>
      <w:r>
        <w:rPr>
          <w:spacing w:val="-4"/>
        </w:rPr>
        <w:t xml:space="preserve"> </w:t>
      </w:r>
      <w:r>
        <w:t>алгоритм</w:t>
      </w:r>
      <w:r>
        <w:rPr>
          <w:spacing w:val="-4"/>
        </w:rPr>
        <w:t xml:space="preserve"> </w:t>
      </w:r>
      <w:r>
        <w:t>или</w:t>
      </w:r>
      <w:r>
        <w:rPr>
          <w:spacing w:val="-2"/>
        </w:rPr>
        <w:t xml:space="preserve"> </w:t>
      </w:r>
      <w:r>
        <w:t>иные</w:t>
      </w:r>
      <w:r>
        <w:rPr>
          <w:spacing w:val="-6"/>
        </w:rPr>
        <w:t xml:space="preserve"> </w:t>
      </w:r>
      <w:r>
        <w:t>визуальные</w:t>
      </w:r>
      <w:r>
        <w:rPr>
          <w:spacing w:val="-4"/>
        </w:rPr>
        <w:t xml:space="preserve"> </w:t>
      </w:r>
      <w:r>
        <w:t>опоры)</w:t>
      </w:r>
      <w:r>
        <w:rPr>
          <w:spacing w:val="-4"/>
        </w:rPr>
        <w:t xml:space="preserve"> </w:t>
      </w:r>
      <w:r>
        <w:t>существенные</w:t>
      </w:r>
      <w:r>
        <w:rPr>
          <w:spacing w:val="36"/>
        </w:rPr>
        <w:t xml:space="preserve"> </w:t>
      </w:r>
      <w:r>
        <w:t>черты: а)</w:t>
      </w:r>
      <w:r>
        <w:rPr>
          <w:spacing w:val="40"/>
        </w:rPr>
        <w:t xml:space="preserve"> </w:t>
      </w:r>
      <w:r>
        <w:t>экономических</w:t>
      </w:r>
      <w:r>
        <w:rPr>
          <w:spacing w:val="40"/>
        </w:rPr>
        <w:t xml:space="preserve"> </w:t>
      </w:r>
      <w:r>
        <w:t>и</w:t>
      </w:r>
      <w:r>
        <w:rPr>
          <w:spacing w:val="40"/>
        </w:rPr>
        <w:t xml:space="preserve"> </w:t>
      </w:r>
      <w:r>
        <w:t>социальных</w:t>
      </w:r>
      <w:r>
        <w:rPr>
          <w:spacing w:val="40"/>
        </w:rPr>
        <w:t xml:space="preserve"> </w:t>
      </w:r>
      <w:r>
        <w:t>отношений</w:t>
      </w:r>
      <w:r>
        <w:rPr>
          <w:spacing w:val="40"/>
        </w:rPr>
        <w:t xml:space="preserve"> </w:t>
      </w:r>
      <w:r>
        <w:t>и</w:t>
      </w:r>
      <w:r>
        <w:rPr>
          <w:spacing w:val="40"/>
        </w:rPr>
        <w:t xml:space="preserve"> </w:t>
      </w:r>
      <w:r>
        <w:t>политического</w:t>
      </w:r>
      <w:r>
        <w:rPr>
          <w:spacing w:val="40"/>
        </w:rPr>
        <w:t xml:space="preserve"> </w:t>
      </w:r>
      <w:r>
        <w:t>строя</w:t>
      </w:r>
      <w:r>
        <w:rPr>
          <w:spacing w:val="40"/>
        </w:rPr>
        <w:t xml:space="preserve"> </w:t>
      </w:r>
      <w:r>
        <w:t>на</w:t>
      </w:r>
      <w:r>
        <w:rPr>
          <w:spacing w:val="40"/>
        </w:rPr>
        <w:t xml:space="preserve"> </w:t>
      </w:r>
      <w:r>
        <w:t>Руси</w:t>
      </w:r>
      <w:r>
        <w:rPr>
          <w:spacing w:val="40"/>
        </w:rPr>
        <w:t xml:space="preserve"> </w:t>
      </w:r>
      <w:r>
        <w:t>и</w:t>
      </w:r>
      <w:r>
        <w:rPr>
          <w:spacing w:val="40"/>
        </w:rPr>
        <w:t xml:space="preserve"> </w:t>
      </w:r>
      <w:r>
        <w:t>в</w:t>
      </w:r>
      <w:r>
        <w:rPr>
          <w:spacing w:val="40"/>
        </w:rPr>
        <w:t xml:space="preserve"> </w:t>
      </w:r>
      <w:r>
        <w:t xml:space="preserve">других </w:t>
      </w:r>
      <w:r>
        <w:rPr>
          <w:spacing w:val="-2"/>
        </w:rPr>
        <w:t>государствах;</w:t>
      </w:r>
      <w:r>
        <w:tab/>
      </w:r>
      <w:r>
        <w:rPr>
          <w:spacing w:val="-6"/>
        </w:rPr>
        <w:t>б)</w:t>
      </w:r>
      <w:r>
        <w:tab/>
      </w:r>
      <w:r>
        <w:rPr>
          <w:spacing w:val="-2"/>
        </w:rPr>
        <w:t>ценностей,</w:t>
      </w:r>
      <w:r>
        <w:tab/>
      </w:r>
      <w:r>
        <w:rPr>
          <w:spacing w:val="-2"/>
        </w:rPr>
        <w:t>господствовавших</w:t>
      </w:r>
      <w:r>
        <w:tab/>
      </w:r>
      <w:r>
        <w:rPr>
          <w:spacing w:val="-10"/>
        </w:rPr>
        <w:t>в</w:t>
      </w:r>
      <w:r>
        <w:tab/>
      </w:r>
      <w:r>
        <w:rPr>
          <w:spacing w:val="-2"/>
        </w:rPr>
        <w:t>средневековых</w:t>
      </w:r>
      <w:r>
        <w:tab/>
      </w:r>
      <w:r>
        <w:rPr>
          <w:spacing w:val="-2"/>
        </w:rPr>
        <w:t xml:space="preserve">обществах, </w:t>
      </w:r>
      <w:r>
        <w:t>представлений средневекового человека о мире;</w:t>
      </w:r>
    </w:p>
    <w:p w14:paraId="356A5AE8" w14:textId="77777777" w:rsidR="00113E33" w:rsidRDefault="00936FC5">
      <w:pPr>
        <w:pStyle w:val="a3"/>
        <w:ind w:left="852" w:right="532" w:firstLine="539"/>
        <w:jc w:val="left"/>
      </w:pPr>
      <w:r>
        <w:t>объяснять</w:t>
      </w:r>
      <w:r>
        <w:rPr>
          <w:spacing w:val="-3"/>
        </w:rPr>
        <w:t xml:space="preserve"> </w:t>
      </w:r>
      <w:r>
        <w:t>смысл</w:t>
      </w:r>
      <w:r>
        <w:rPr>
          <w:spacing w:val="-4"/>
        </w:rPr>
        <w:t xml:space="preserve"> </w:t>
      </w:r>
      <w:r>
        <w:t>ключевых</w:t>
      </w:r>
      <w:r>
        <w:rPr>
          <w:spacing w:val="27"/>
        </w:rPr>
        <w:t xml:space="preserve"> </w:t>
      </w:r>
      <w:r>
        <w:t>понятий,</w:t>
      </w:r>
      <w:r>
        <w:rPr>
          <w:spacing w:val="-4"/>
        </w:rPr>
        <w:t xml:space="preserve"> </w:t>
      </w:r>
      <w:r>
        <w:t>относящихся</w:t>
      </w:r>
      <w:r>
        <w:rPr>
          <w:spacing w:val="-4"/>
        </w:rPr>
        <w:t xml:space="preserve"> </w:t>
      </w:r>
      <w:r>
        <w:t>к</w:t>
      </w:r>
      <w:r>
        <w:rPr>
          <w:spacing w:val="-4"/>
        </w:rPr>
        <w:t xml:space="preserve"> </w:t>
      </w:r>
      <w:r>
        <w:t>данной</w:t>
      </w:r>
      <w:r>
        <w:rPr>
          <w:spacing w:val="-4"/>
        </w:rPr>
        <w:t xml:space="preserve"> </w:t>
      </w:r>
      <w:r>
        <w:t>эпохе</w:t>
      </w:r>
      <w:r>
        <w:rPr>
          <w:spacing w:val="-5"/>
        </w:rPr>
        <w:t xml:space="preserve"> </w:t>
      </w:r>
      <w:r>
        <w:t>отечественной</w:t>
      </w:r>
      <w:r>
        <w:rPr>
          <w:spacing w:val="-4"/>
        </w:rPr>
        <w:t xml:space="preserve"> </w:t>
      </w:r>
      <w:r>
        <w:t>и всеобщей истории, конкретизировать их на примерах исторических событий, ситуаций;</w:t>
      </w:r>
    </w:p>
    <w:p w14:paraId="4C2E4A5A" w14:textId="77777777" w:rsidR="00113E33" w:rsidRDefault="00936FC5">
      <w:pPr>
        <w:pStyle w:val="a3"/>
        <w:ind w:left="1392"/>
        <w:jc w:val="left"/>
      </w:pPr>
      <w:r>
        <w:t>объяснять</w:t>
      </w:r>
      <w:r>
        <w:rPr>
          <w:spacing w:val="26"/>
        </w:rPr>
        <w:t xml:space="preserve"> </w:t>
      </w:r>
      <w:r>
        <w:t>(самостоятельно</w:t>
      </w:r>
      <w:r>
        <w:rPr>
          <w:spacing w:val="26"/>
        </w:rPr>
        <w:t xml:space="preserve"> </w:t>
      </w:r>
      <w:r>
        <w:t>и</w:t>
      </w:r>
      <w:r>
        <w:rPr>
          <w:spacing w:val="29"/>
        </w:rPr>
        <w:t xml:space="preserve"> </w:t>
      </w:r>
      <w:r>
        <w:t>(или)</w:t>
      </w:r>
      <w:r>
        <w:rPr>
          <w:spacing w:val="32"/>
        </w:rPr>
        <w:t xml:space="preserve"> </w:t>
      </w:r>
      <w:r>
        <w:t>с</w:t>
      </w:r>
      <w:r>
        <w:rPr>
          <w:spacing w:val="28"/>
        </w:rPr>
        <w:t xml:space="preserve"> </w:t>
      </w:r>
      <w:r>
        <w:t>помощью</w:t>
      </w:r>
      <w:r>
        <w:rPr>
          <w:spacing w:val="31"/>
        </w:rPr>
        <w:t xml:space="preserve"> </w:t>
      </w:r>
      <w:r>
        <w:t>учителя</w:t>
      </w:r>
      <w:r>
        <w:rPr>
          <w:spacing w:val="33"/>
        </w:rPr>
        <w:t xml:space="preserve"> </w:t>
      </w:r>
      <w:r>
        <w:t>и</w:t>
      </w:r>
      <w:r>
        <w:rPr>
          <w:spacing w:val="29"/>
        </w:rPr>
        <w:t xml:space="preserve"> </w:t>
      </w:r>
      <w:r>
        <w:t>(или)</w:t>
      </w:r>
      <w:r>
        <w:rPr>
          <w:spacing w:val="28"/>
        </w:rPr>
        <w:t xml:space="preserve"> </w:t>
      </w:r>
      <w:r>
        <w:t>других</w:t>
      </w:r>
      <w:r>
        <w:rPr>
          <w:spacing w:val="38"/>
        </w:rPr>
        <w:t xml:space="preserve"> </w:t>
      </w:r>
      <w:r>
        <w:rPr>
          <w:spacing w:val="-2"/>
        </w:rPr>
        <w:t>участников</w:t>
      </w:r>
    </w:p>
    <w:p w14:paraId="26E730E5" w14:textId="77777777" w:rsidR="00113E33" w:rsidRDefault="00936FC5">
      <w:pPr>
        <w:pStyle w:val="a3"/>
        <w:ind w:left="1392"/>
        <w:jc w:val="left"/>
      </w:pPr>
      <w:r>
        <w:t>образовательных</w:t>
      </w:r>
      <w:r>
        <w:rPr>
          <w:spacing w:val="-4"/>
        </w:rPr>
        <w:t xml:space="preserve"> </w:t>
      </w:r>
      <w:r>
        <w:t>отношений)</w:t>
      </w:r>
      <w:r>
        <w:rPr>
          <w:spacing w:val="-5"/>
        </w:rPr>
        <w:t xml:space="preserve"> </w:t>
      </w:r>
      <w:r>
        <w:t>причины</w:t>
      </w:r>
      <w:r>
        <w:rPr>
          <w:spacing w:val="-7"/>
        </w:rPr>
        <w:t xml:space="preserve"> </w:t>
      </w:r>
      <w:r>
        <w:t>и</w:t>
      </w:r>
      <w:r>
        <w:rPr>
          <w:spacing w:val="-5"/>
        </w:rPr>
        <w:t xml:space="preserve"> </w:t>
      </w:r>
      <w:r>
        <w:t>следствия</w:t>
      </w:r>
      <w:r>
        <w:rPr>
          <w:spacing w:val="-5"/>
        </w:rPr>
        <w:t xml:space="preserve"> </w:t>
      </w:r>
      <w:r>
        <w:t>важнейших</w:t>
      </w:r>
      <w:r>
        <w:rPr>
          <w:spacing w:val="-3"/>
        </w:rPr>
        <w:t xml:space="preserve"> </w:t>
      </w:r>
      <w:r>
        <w:t>событий</w:t>
      </w:r>
      <w:r>
        <w:rPr>
          <w:spacing w:val="-5"/>
        </w:rPr>
        <w:t xml:space="preserve"> </w:t>
      </w:r>
      <w:r>
        <w:t>отечественной</w:t>
      </w:r>
      <w:r>
        <w:rPr>
          <w:spacing w:val="-5"/>
        </w:rPr>
        <w:t xml:space="preserve"> </w:t>
      </w:r>
      <w:r>
        <w:t>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w:t>
      </w:r>
    </w:p>
    <w:p w14:paraId="0E4B7EA3" w14:textId="77777777" w:rsidR="00113E33" w:rsidRDefault="00936FC5">
      <w:pPr>
        <w:pStyle w:val="a3"/>
        <w:ind w:left="1392"/>
        <w:jc w:val="left"/>
      </w:pPr>
      <w:r>
        <w:t>следствий</w:t>
      </w:r>
      <w:r>
        <w:rPr>
          <w:spacing w:val="-7"/>
        </w:rPr>
        <w:t xml:space="preserve"> </w:t>
      </w:r>
      <w:r>
        <w:t>событий,</w:t>
      </w:r>
      <w:r>
        <w:rPr>
          <w:spacing w:val="-4"/>
        </w:rPr>
        <w:t xml:space="preserve"> </w:t>
      </w:r>
      <w:r>
        <w:t>представленное</w:t>
      </w:r>
      <w:r>
        <w:rPr>
          <w:spacing w:val="-5"/>
        </w:rPr>
        <w:t xml:space="preserve"> </w:t>
      </w:r>
      <w:r>
        <w:t>в</w:t>
      </w:r>
      <w:r>
        <w:rPr>
          <w:spacing w:val="-5"/>
        </w:rPr>
        <w:t xml:space="preserve"> </w:t>
      </w:r>
      <w:r>
        <w:t>нескольких</w:t>
      </w:r>
      <w:r>
        <w:rPr>
          <w:spacing w:val="-5"/>
        </w:rPr>
        <w:t xml:space="preserve"> </w:t>
      </w:r>
      <w:r>
        <w:rPr>
          <w:spacing w:val="-2"/>
        </w:rPr>
        <w:t>текстах;</w:t>
      </w:r>
    </w:p>
    <w:p w14:paraId="0145E499" w14:textId="77777777" w:rsidR="00113E33" w:rsidRDefault="00936FC5">
      <w:pPr>
        <w:pStyle w:val="a3"/>
        <w:ind w:left="852" w:right="534" w:firstLine="539"/>
      </w:pPr>
      <w:r>
        <w:t>проводить синхронизацию и сопоставление однотипных событий и процессов отечественной и всеобщей истории (по</w:t>
      </w:r>
      <w:r>
        <w:rPr>
          <w:spacing w:val="-1"/>
        </w:rPr>
        <w:t xml:space="preserve"> </w:t>
      </w:r>
      <w:r>
        <w:t>предложенному</w:t>
      </w:r>
      <w:r>
        <w:rPr>
          <w:spacing w:val="-4"/>
        </w:rPr>
        <w:t xml:space="preserve"> </w:t>
      </w:r>
      <w:r>
        <w:t>плану), выделять черты сходства</w:t>
      </w:r>
      <w:r>
        <w:rPr>
          <w:spacing w:val="-1"/>
        </w:rPr>
        <w:t xml:space="preserve"> </w:t>
      </w:r>
      <w:r>
        <w:t xml:space="preserve">и </w:t>
      </w:r>
      <w:r>
        <w:rPr>
          <w:spacing w:val="-2"/>
        </w:rPr>
        <w:t>различия.</w:t>
      </w:r>
    </w:p>
    <w:p w14:paraId="715F6997" w14:textId="77777777" w:rsidR="00113E33" w:rsidRDefault="00936FC5">
      <w:pPr>
        <w:pStyle w:val="a3"/>
        <w:ind w:left="852" w:right="542" w:firstLine="539"/>
      </w:pPr>
      <w:r>
        <w:t>Рассмотрение исторических версий и оценок, определение своего отношения к наиболее значимым событиям и личностям прошлого:</w:t>
      </w:r>
    </w:p>
    <w:p w14:paraId="7462C5E8" w14:textId="77777777" w:rsidR="00113E33" w:rsidRDefault="00936FC5">
      <w:pPr>
        <w:pStyle w:val="a3"/>
        <w:ind w:left="852" w:right="545" w:firstLine="539"/>
      </w:pPr>
      <w:r>
        <w:t>излагать оценки событий и личностей эпохи Средневековья, приводимые в учебной</w:t>
      </w:r>
      <w:r>
        <w:rPr>
          <w:spacing w:val="80"/>
        </w:rPr>
        <w:t xml:space="preserve"> </w:t>
      </w:r>
      <w:r>
        <w:t>и научно-популярной литературе, объяснять, на каких фактах они основаны;</w:t>
      </w:r>
    </w:p>
    <w:p w14:paraId="0C4F4AFF" w14:textId="77777777" w:rsidR="00113E33" w:rsidRDefault="00936FC5">
      <w:pPr>
        <w:pStyle w:val="a3"/>
        <w:ind w:left="852" w:right="542" w:firstLine="539"/>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58FCD9E6" w14:textId="77777777" w:rsidR="00113E33" w:rsidRDefault="00936FC5">
      <w:pPr>
        <w:pStyle w:val="a3"/>
        <w:spacing w:before="2" w:line="275" w:lineRule="exact"/>
        <w:ind w:left="1392"/>
      </w:pPr>
      <w:r>
        <w:t>Применение</w:t>
      </w:r>
      <w:r>
        <w:rPr>
          <w:spacing w:val="-15"/>
        </w:rPr>
        <w:t xml:space="preserve"> </w:t>
      </w:r>
      <w:r>
        <w:t>исторических</w:t>
      </w:r>
      <w:r>
        <w:rPr>
          <w:spacing w:val="-12"/>
        </w:rPr>
        <w:t xml:space="preserve"> </w:t>
      </w:r>
      <w:r>
        <w:rPr>
          <w:spacing w:val="-2"/>
        </w:rPr>
        <w:t>знаний:</w:t>
      </w:r>
    </w:p>
    <w:p w14:paraId="77402E68" w14:textId="77777777" w:rsidR="00113E33" w:rsidRDefault="00936FC5">
      <w:pPr>
        <w:pStyle w:val="a3"/>
        <w:ind w:left="852" w:right="540" w:firstLine="539"/>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74415486" w14:textId="77777777" w:rsidR="00113E33" w:rsidRDefault="00936FC5">
      <w:pPr>
        <w:pStyle w:val="a3"/>
        <w:ind w:left="852" w:right="550" w:firstLine="539"/>
      </w:pPr>
      <w:r>
        <w:t>выполнять учебные проекты по истории Средних веков (в том числе на</w:t>
      </w:r>
      <w:r>
        <w:rPr>
          <w:spacing w:val="80"/>
        </w:rPr>
        <w:t xml:space="preserve"> </w:t>
      </w:r>
      <w:r>
        <w:t>региональном материале).</w:t>
      </w:r>
    </w:p>
    <w:p w14:paraId="0954858E" w14:textId="77777777" w:rsidR="00113E33" w:rsidRDefault="00113E33">
      <w:pPr>
        <w:pStyle w:val="a3"/>
        <w:sectPr w:rsidR="00113E33">
          <w:pgSz w:w="11920" w:h="16850"/>
          <w:pgMar w:top="1000" w:right="283" w:bottom="1220" w:left="850" w:header="0" w:footer="956" w:gutter="0"/>
          <w:cols w:space="720"/>
        </w:sectPr>
      </w:pPr>
    </w:p>
    <w:p w14:paraId="0A944938" w14:textId="77777777" w:rsidR="00113E33" w:rsidRDefault="00936FC5">
      <w:pPr>
        <w:pStyle w:val="1"/>
        <w:spacing w:before="73"/>
        <w:ind w:left="1392"/>
        <w:jc w:val="left"/>
      </w:pPr>
      <w:r>
        <w:lastRenderedPageBreak/>
        <w:t>Предметные</w:t>
      </w:r>
      <w:r>
        <w:rPr>
          <w:spacing w:val="-15"/>
        </w:rPr>
        <w:t xml:space="preserve"> </w:t>
      </w:r>
      <w:r>
        <w:t>результаты</w:t>
      </w:r>
      <w:r>
        <w:rPr>
          <w:spacing w:val="-15"/>
        </w:rPr>
        <w:t xml:space="preserve"> </w:t>
      </w:r>
      <w:r>
        <w:t>изучения</w:t>
      </w:r>
      <w:r>
        <w:rPr>
          <w:spacing w:val="-12"/>
        </w:rPr>
        <w:t xml:space="preserve"> </w:t>
      </w:r>
      <w:r>
        <w:t>истории</w:t>
      </w:r>
      <w:r>
        <w:rPr>
          <w:spacing w:val="-15"/>
        </w:rPr>
        <w:t xml:space="preserve"> </w:t>
      </w:r>
      <w:r>
        <w:t>в</w:t>
      </w:r>
      <w:r>
        <w:rPr>
          <w:spacing w:val="-14"/>
        </w:rPr>
        <w:t xml:space="preserve"> </w:t>
      </w:r>
      <w:r>
        <w:t>7</w:t>
      </w:r>
      <w:r>
        <w:rPr>
          <w:spacing w:val="-7"/>
        </w:rPr>
        <w:t xml:space="preserve"> </w:t>
      </w:r>
      <w:r>
        <w:t>классе</w:t>
      </w:r>
      <w:r>
        <w:rPr>
          <w:spacing w:val="-12"/>
        </w:rPr>
        <w:t xml:space="preserve"> </w:t>
      </w:r>
      <w:r>
        <w:t>обучающегося</w:t>
      </w:r>
      <w:r>
        <w:rPr>
          <w:spacing w:val="-10"/>
        </w:rPr>
        <w:t xml:space="preserve"> </w:t>
      </w:r>
      <w:r>
        <w:t>с</w:t>
      </w:r>
      <w:r>
        <w:rPr>
          <w:spacing w:val="-12"/>
        </w:rPr>
        <w:t xml:space="preserve"> </w:t>
      </w:r>
      <w:r>
        <w:rPr>
          <w:spacing w:val="-4"/>
        </w:rPr>
        <w:t>ЗПР.</w:t>
      </w:r>
    </w:p>
    <w:p w14:paraId="75C99865" w14:textId="77777777" w:rsidR="00113E33" w:rsidRDefault="00936FC5">
      <w:pPr>
        <w:pStyle w:val="a3"/>
        <w:spacing w:before="1" w:line="275" w:lineRule="exact"/>
        <w:ind w:left="1392"/>
        <w:jc w:val="left"/>
      </w:pPr>
      <w:r>
        <w:t>Знание</w:t>
      </w:r>
      <w:r>
        <w:rPr>
          <w:spacing w:val="-15"/>
        </w:rPr>
        <w:t xml:space="preserve"> </w:t>
      </w:r>
      <w:r>
        <w:t>хронологии,</w:t>
      </w:r>
      <w:r>
        <w:rPr>
          <w:spacing w:val="-7"/>
        </w:rPr>
        <w:t xml:space="preserve"> </w:t>
      </w:r>
      <w:r>
        <w:t>работа</w:t>
      </w:r>
      <w:r>
        <w:rPr>
          <w:spacing w:val="-11"/>
        </w:rPr>
        <w:t xml:space="preserve"> </w:t>
      </w:r>
      <w:r>
        <w:t>с</w:t>
      </w:r>
      <w:r>
        <w:rPr>
          <w:spacing w:val="-9"/>
        </w:rPr>
        <w:t xml:space="preserve"> </w:t>
      </w:r>
      <w:r>
        <w:rPr>
          <w:spacing w:val="-2"/>
        </w:rPr>
        <w:t>хронологией:</w:t>
      </w:r>
    </w:p>
    <w:p w14:paraId="51E85D97" w14:textId="77777777" w:rsidR="00113E33" w:rsidRDefault="00936FC5">
      <w:pPr>
        <w:pStyle w:val="a3"/>
        <w:tabs>
          <w:tab w:val="left" w:pos="2558"/>
          <w:tab w:val="left" w:pos="3403"/>
          <w:tab w:val="left" w:pos="5139"/>
          <w:tab w:val="left" w:pos="5508"/>
          <w:tab w:val="left" w:pos="6735"/>
          <w:tab w:val="left" w:pos="7815"/>
          <w:tab w:val="left" w:pos="8799"/>
          <w:tab w:val="left" w:pos="9957"/>
        </w:tabs>
        <w:ind w:left="852" w:right="576" w:firstLine="539"/>
        <w:jc w:val="left"/>
      </w:pPr>
      <w:r>
        <w:rPr>
          <w:spacing w:val="-2"/>
        </w:rPr>
        <w:t>называть</w:t>
      </w:r>
      <w:r>
        <w:tab/>
      </w:r>
      <w:r>
        <w:rPr>
          <w:spacing w:val="-4"/>
        </w:rPr>
        <w:t>этапы</w:t>
      </w:r>
      <w:r>
        <w:tab/>
      </w:r>
      <w:r>
        <w:rPr>
          <w:spacing w:val="-2"/>
        </w:rPr>
        <w:t>отечественной</w:t>
      </w:r>
      <w:r>
        <w:tab/>
      </w:r>
      <w:r>
        <w:rPr>
          <w:spacing w:val="-10"/>
        </w:rPr>
        <w:t>и</w:t>
      </w:r>
      <w:r>
        <w:tab/>
      </w:r>
      <w:r>
        <w:rPr>
          <w:spacing w:val="-2"/>
        </w:rPr>
        <w:t>всеобщей</w:t>
      </w:r>
      <w:r>
        <w:tab/>
      </w:r>
      <w:r>
        <w:rPr>
          <w:spacing w:val="-2"/>
        </w:rPr>
        <w:t>истории</w:t>
      </w:r>
      <w:r>
        <w:tab/>
      </w:r>
      <w:r>
        <w:rPr>
          <w:spacing w:val="-2"/>
        </w:rPr>
        <w:t>Нового</w:t>
      </w:r>
      <w:r>
        <w:tab/>
      </w:r>
      <w:r>
        <w:rPr>
          <w:spacing w:val="-2"/>
        </w:rPr>
        <w:t>времени,</w:t>
      </w:r>
      <w:r>
        <w:tab/>
      </w:r>
      <w:r>
        <w:rPr>
          <w:spacing w:val="-6"/>
        </w:rPr>
        <w:t xml:space="preserve">их </w:t>
      </w:r>
      <w:r>
        <w:t>хронологические рамки;</w:t>
      </w:r>
    </w:p>
    <w:p w14:paraId="5A5B5048" w14:textId="77777777" w:rsidR="00113E33" w:rsidRDefault="00936FC5">
      <w:pPr>
        <w:pStyle w:val="a3"/>
        <w:ind w:left="1392"/>
        <w:jc w:val="left"/>
      </w:pPr>
      <w:r>
        <w:t>локализовать</w:t>
      </w:r>
      <w:r>
        <w:rPr>
          <w:spacing w:val="-4"/>
        </w:rPr>
        <w:t xml:space="preserve"> </w:t>
      </w:r>
      <w:r>
        <w:t>во</w:t>
      </w:r>
      <w:r>
        <w:rPr>
          <w:spacing w:val="-1"/>
        </w:rPr>
        <w:t xml:space="preserve"> </w:t>
      </w:r>
      <w:r>
        <w:t>времени ключевые</w:t>
      </w:r>
      <w:r>
        <w:rPr>
          <w:spacing w:val="-5"/>
        </w:rPr>
        <w:t xml:space="preserve"> </w:t>
      </w:r>
      <w:r>
        <w:t>события</w:t>
      </w:r>
      <w:r>
        <w:rPr>
          <w:spacing w:val="4"/>
        </w:rPr>
        <w:t xml:space="preserve"> </w:t>
      </w:r>
      <w:r>
        <w:t>отечественной</w:t>
      </w:r>
      <w:r>
        <w:rPr>
          <w:spacing w:val="-3"/>
        </w:rPr>
        <w:t xml:space="preserve"> </w:t>
      </w:r>
      <w:r>
        <w:t>и</w:t>
      </w:r>
      <w:r>
        <w:rPr>
          <w:spacing w:val="1"/>
        </w:rPr>
        <w:t xml:space="preserve"> </w:t>
      </w:r>
      <w:r>
        <w:t>всеобщей истории</w:t>
      </w:r>
      <w:r>
        <w:rPr>
          <w:spacing w:val="1"/>
        </w:rPr>
        <w:t xml:space="preserve"> </w:t>
      </w:r>
      <w:r>
        <w:rPr>
          <w:spacing w:val="-5"/>
        </w:rPr>
        <w:t>XVI</w:t>
      </w:r>
    </w:p>
    <w:p w14:paraId="7C23BF9B" w14:textId="77777777" w:rsidR="00113E33" w:rsidRDefault="00936FC5">
      <w:pPr>
        <w:pStyle w:val="a3"/>
        <w:ind w:left="1392" w:right="532" w:hanging="540"/>
        <w:jc w:val="left"/>
      </w:pPr>
      <w:r>
        <w:t>- XVII вв.; определять их принадлежность к части века (половина, треть, четверть); устанавливать</w:t>
      </w:r>
      <w:r>
        <w:rPr>
          <w:spacing w:val="-6"/>
        </w:rPr>
        <w:t xml:space="preserve"> </w:t>
      </w:r>
      <w:r>
        <w:t>синхронность</w:t>
      </w:r>
      <w:r>
        <w:rPr>
          <w:spacing w:val="-8"/>
        </w:rPr>
        <w:t xml:space="preserve"> </w:t>
      </w:r>
      <w:r>
        <w:t>событий</w:t>
      </w:r>
      <w:r>
        <w:rPr>
          <w:spacing w:val="-9"/>
        </w:rPr>
        <w:t xml:space="preserve"> </w:t>
      </w:r>
      <w:r>
        <w:t>отечественной</w:t>
      </w:r>
      <w:r>
        <w:rPr>
          <w:spacing w:val="-8"/>
        </w:rPr>
        <w:t xml:space="preserve"> </w:t>
      </w:r>
      <w:r>
        <w:t>и</w:t>
      </w:r>
      <w:r>
        <w:rPr>
          <w:spacing w:val="-7"/>
        </w:rPr>
        <w:t xml:space="preserve"> </w:t>
      </w:r>
      <w:r>
        <w:t>всеобщей</w:t>
      </w:r>
      <w:r>
        <w:rPr>
          <w:spacing w:val="-7"/>
        </w:rPr>
        <w:t xml:space="preserve"> </w:t>
      </w:r>
      <w:r>
        <w:t>истории</w:t>
      </w:r>
      <w:r>
        <w:rPr>
          <w:spacing w:val="-9"/>
        </w:rPr>
        <w:t xml:space="preserve"> </w:t>
      </w:r>
      <w:r>
        <w:t>XVI</w:t>
      </w:r>
      <w:r>
        <w:rPr>
          <w:spacing w:val="-11"/>
        </w:rPr>
        <w:t xml:space="preserve"> </w:t>
      </w:r>
      <w:r>
        <w:t>-</w:t>
      </w:r>
      <w:r>
        <w:rPr>
          <w:spacing w:val="-11"/>
        </w:rPr>
        <w:t xml:space="preserve"> </w:t>
      </w:r>
      <w:r>
        <w:t>XVII</w:t>
      </w:r>
    </w:p>
    <w:p w14:paraId="027A9B44" w14:textId="77777777" w:rsidR="00113E33" w:rsidRDefault="00936FC5">
      <w:pPr>
        <w:pStyle w:val="a3"/>
        <w:spacing w:line="275" w:lineRule="exact"/>
        <w:ind w:left="866"/>
        <w:jc w:val="left"/>
      </w:pPr>
      <w:r>
        <w:rPr>
          <w:spacing w:val="-5"/>
        </w:rPr>
        <w:t>вв.</w:t>
      </w:r>
    </w:p>
    <w:p w14:paraId="34A34038" w14:textId="77777777" w:rsidR="00113E33" w:rsidRDefault="00936FC5">
      <w:pPr>
        <w:pStyle w:val="a3"/>
        <w:ind w:left="1392"/>
        <w:jc w:val="left"/>
      </w:pPr>
      <w:r>
        <w:t>Знание</w:t>
      </w:r>
      <w:r>
        <w:rPr>
          <w:spacing w:val="-13"/>
        </w:rPr>
        <w:t xml:space="preserve"> </w:t>
      </w:r>
      <w:r>
        <w:t>исторических</w:t>
      </w:r>
      <w:r>
        <w:rPr>
          <w:spacing w:val="-4"/>
        </w:rPr>
        <w:t xml:space="preserve"> </w:t>
      </w:r>
      <w:r>
        <w:t>фактов,</w:t>
      </w:r>
      <w:r>
        <w:rPr>
          <w:spacing w:val="-8"/>
        </w:rPr>
        <w:t xml:space="preserve"> </w:t>
      </w:r>
      <w:r>
        <w:t>работа</w:t>
      </w:r>
      <w:r>
        <w:rPr>
          <w:spacing w:val="-10"/>
        </w:rPr>
        <w:t xml:space="preserve"> </w:t>
      </w:r>
      <w:r>
        <w:t>с</w:t>
      </w:r>
      <w:r>
        <w:rPr>
          <w:spacing w:val="-4"/>
        </w:rPr>
        <w:t xml:space="preserve"> </w:t>
      </w:r>
      <w:r>
        <w:rPr>
          <w:spacing w:val="-2"/>
        </w:rPr>
        <w:t>фактами:</w:t>
      </w:r>
    </w:p>
    <w:p w14:paraId="75E366E1" w14:textId="77777777" w:rsidR="00113E33" w:rsidRDefault="00936FC5">
      <w:pPr>
        <w:pStyle w:val="a3"/>
        <w:ind w:left="1392"/>
        <w:jc w:val="left"/>
      </w:pPr>
      <w:r>
        <w:t>указывать</w:t>
      </w:r>
      <w:r>
        <w:rPr>
          <w:spacing w:val="67"/>
        </w:rPr>
        <w:t xml:space="preserve"> </w:t>
      </w:r>
      <w:r>
        <w:t>(называть)</w:t>
      </w:r>
      <w:r>
        <w:rPr>
          <w:spacing w:val="71"/>
        </w:rPr>
        <w:t xml:space="preserve"> </w:t>
      </w:r>
      <w:r>
        <w:t>место,</w:t>
      </w:r>
      <w:r>
        <w:rPr>
          <w:spacing w:val="73"/>
        </w:rPr>
        <w:t xml:space="preserve"> </w:t>
      </w:r>
      <w:r>
        <w:t>обстоятельства,</w:t>
      </w:r>
      <w:r>
        <w:rPr>
          <w:spacing w:val="79"/>
        </w:rPr>
        <w:t xml:space="preserve"> </w:t>
      </w:r>
      <w:r>
        <w:t>участников,</w:t>
      </w:r>
      <w:r>
        <w:rPr>
          <w:spacing w:val="75"/>
        </w:rPr>
        <w:t xml:space="preserve"> </w:t>
      </w:r>
      <w:r>
        <w:t>результаты</w:t>
      </w:r>
      <w:r>
        <w:rPr>
          <w:spacing w:val="71"/>
        </w:rPr>
        <w:t xml:space="preserve"> </w:t>
      </w:r>
      <w:r>
        <w:rPr>
          <w:spacing w:val="-2"/>
        </w:rPr>
        <w:t>важнейших</w:t>
      </w:r>
    </w:p>
    <w:p w14:paraId="2FEEC1F9" w14:textId="77777777" w:rsidR="00113E33" w:rsidRDefault="00936FC5">
      <w:pPr>
        <w:pStyle w:val="a3"/>
        <w:ind w:left="852"/>
      </w:pPr>
      <w:r>
        <w:t>событий</w:t>
      </w:r>
      <w:r>
        <w:rPr>
          <w:spacing w:val="-8"/>
        </w:rPr>
        <w:t xml:space="preserve"> </w:t>
      </w:r>
      <w:r>
        <w:t>отечественной</w:t>
      </w:r>
      <w:r>
        <w:rPr>
          <w:spacing w:val="-8"/>
        </w:rPr>
        <w:t xml:space="preserve"> </w:t>
      </w:r>
      <w:r>
        <w:t>и</w:t>
      </w:r>
      <w:r>
        <w:rPr>
          <w:spacing w:val="-6"/>
        </w:rPr>
        <w:t xml:space="preserve"> </w:t>
      </w:r>
      <w:r>
        <w:t>всеобщей</w:t>
      </w:r>
      <w:r>
        <w:rPr>
          <w:spacing w:val="-6"/>
        </w:rPr>
        <w:t xml:space="preserve"> </w:t>
      </w:r>
      <w:r>
        <w:t>истории</w:t>
      </w:r>
      <w:r>
        <w:rPr>
          <w:spacing w:val="-7"/>
        </w:rPr>
        <w:t xml:space="preserve"> </w:t>
      </w:r>
      <w:r>
        <w:t>XVI</w:t>
      </w:r>
      <w:r>
        <w:rPr>
          <w:spacing w:val="-8"/>
        </w:rPr>
        <w:t xml:space="preserve"> </w:t>
      </w:r>
      <w:r>
        <w:t>-</w:t>
      </w:r>
      <w:r>
        <w:rPr>
          <w:spacing w:val="-8"/>
        </w:rPr>
        <w:t xml:space="preserve"> </w:t>
      </w:r>
      <w:r>
        <w:t>XVII</w:t>
      </w:r>
      <w:r>
        <w:rPr>
          <w:spacing w:val="-5"/>
        </w:rPr>
        <w:t xml:space="preserve"> </w:t>
      </w:r>
      <w:r>
        <w:rPr>
          <w:spacing w:val="-4"/>
        </w:rPr>
        <w:t>вв.;</w:t>
      </w:r>
    </w:p>
    <w:p w14:paraId="75942739" w14:textId="77777777" w:rsidR="00113E33" w:rsidRDefault="00936FC5">
      <w:pPr>
        <w:pStyle w:val="a3"/>
        <w:ind w:left="852" w:right="543" w:firstLine="539"/>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4FB1B7A2" w14:textId="77777777" w:rsidR="00113E33" w:rsidRDefault="00936FC5">
      <w:pPr>
        <w:pStyle w:val="a3"/>
        <w:ind w:left="1392"/>
      </w:pPr>
      <w:r>
        <w:t>Работа</w:t>
      </w:r>
      <w:r>
        <w:rPr>
          <w:spacing w:val="-11"/>
        </w:rPr>
        <w:t xml:space="preserve"> </w:t>
      </w:r>
      <w:r>
        <w:t>с</w:t>
      </w:r>
      <w:r>
        <w:rPr>
          <w:spacing w:val="-9"/>
        </w:rPr>
        <w:t xml:space="preserve"> </w:t>
      </w:r>
      <w:r>
        <w:t>исторической</w:t>
      </w:r>
      <w:r>
        <w:rPr>
          <w:spacing w:val="-2"/>
        </w:rPr>
        <w:t xml:space="preserve"> картой:</w:t>
      </w:r>
    </w:p>
    <w:p w14:paraId="6FDE9A7D" w14:textId="77777777" w:rsidR="00113E33" w:rsidRDefault="00936FC5">
      <w:pPr>
        <w:pStyle w:val="a3"/>
        <w:ind w:left="852" w:right="539" w:firstLine="539"/>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49D9A90B" w14:textId="77777777" w:rsidR="00113E33" w:rsidRDefault="00936FC5">
      <w:pPr>
        <w:pStyle w:val="a3"/>
        <w:spacing w:before="1"/>
        <w:ind w:left="852" w:right="542" w:firstLine="539"/>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E36D9BF" w14:textId="77777777" w:rsidR="00113E33" w:rsidRDefault="00936FC5">
      <w:pPr>
        <w:pStyle w:val="a3"/>
        <w:spacing w:before="2" w:line="275" w:lineRule="exact"/>
        <w:ind w:left="1392"/>
      </w:pPr>
      <w:r>
        <w:t>Работа</w:t>
      </w:r>
      <w:r>
        <w:rPr>
          <w:spacing w:val="-11"/>
        </w:rPr>
        <w:t xml:space="preserve"> </w:t>
      </w:r>
      <w:r>
        <w:t>с</w:t>
      </w:r>
      <w:r>
        <w:rPr>
          <w:spacing w:val="-9"/>
        </w:rPr>
        <w:t xml:space="preserve"> </w:t>
      </w:r>
      <w:r>
        <w:t>историческими</w:t>
      </w:r>
      <w:r>
        <w:rPr>
          <w:spacing w:val="-4"/>
        </w:rPr>
        <w:t xml:space="preserve"> </w:t>
      </w:r>
      <w:r>
        <w:rPr>
          <w:spacing w:val="-2"/>
        </w:rPr>
        <w:t>источниками:</w:t>
      </w:r>
    </w:p>
    <w:p w14:paraId="594C4A8E" w14:textId="77777777" w:rsidR="00113E33" w:rsidRDefault="00936FC5">
      <w:pPr>
        <w:pStyle w:val="a3"/>
        <w:ind w:left="852" w:right="542" w:firstLine="539"/>
      </w:pPr>
      <w:r>
        <w:t>различать виды письменных исторических источников (официальные, личные, литературные и другие);</w:t>
      </w:r>
    </w:p>
    <w:p w14:paraId="5ED4FF14" w14:textId="77777777" w:rsidR="00113E33" w:rsidRDefault="00936FC5">
      <w:pPr>
        <w:pStyle w:val="a3"/>
        <w:ind w:left="852" w:right="537" w:firstLine="539"/>
      </w:pPr>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14:paraId="2C4A85C6" w14:textId="77777777" w:rsidR="00113E33" w:rsidRDefault="00936FC5">
      <w:pPr>
        <w:pStyle w:val="a3"/>
        <w:ind w:left="852" w:right="542" w:firstLine="539"/>
      </w:pPr>
      <w:r>
        <w:t>проводить поиск информации в тексте письменного источника, визуальных и вещественных памятниках эпохи;</w:t>
      </w:r>
    </w:p>
    <w:p w14:paraId="41FAB8CC" w14:textId="77777777" w:rsidR="00113E33" w:rsidRDefault="00936FC5">
      <w:pPr>
        <w:pStyle w:val="a3"/>
        <w:ind w:left="852" w:right="537" w:firstLine="539"/>
      </w:pPr>
      <w:r>
        <w:t xml:space="preserve">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w:t>
      </w:r>
      <w:r>
        <w:rPr>
          <w:spacing w:val="-2"/>
        </w:rPr>
        <w:t>источников.</w:t>
      </w:r>
    </w:p>
    <w:p w14:paraId="4A9048F8" w14:textId="77777777" w:rsidR="00113E33" w:rsidRDefault="00936FC5">
      <w:pPr>
        <w:pStyle w:val="a3"/>
        <w:ind w:left="1392"/>
      </w:pPr>
      <w:r>
        <w:t>Историческое</w:t>
      </w:r>
      <w:r>
        <w:rPr>
          <w:spacing w:val="-13"/>
        </w:rPr>
        <w:t xml:space="preserve"> </w:t>
      </w:r>
      <w:r>
        <w:t>описание</w:t>
      </w:r>
      <w:r>
        <w:rPr>
          <w:spacing w:val="-13"/>
        </w:rPr>
        <w:t xml:space="preserve"> </w:t>
      </w:r>
      <w:r>
        <w:rPr>
          <w:spacing w:val="-2"/>
        </w:rPr>
        <w:t>(реконструкция):</w:t>
      </w:r>
    </w:p>
    <w:p w14:paraId="1C4C2A49" w14:textId="77777777" w:rsidR="00113E33" w:rsidRDefault="00936FC5">
      <w:pPr>
        <w:pStyle w:val="a3"/>
        <w:ind w:left="852" w:right="540" w:firstLine="539"/>
      </w:pPr>
      <w:r>
        <w:t xml:space="preserve">рассказывать (с опорой на алгоритм или иные визуальные опоры) о ключевых событиях отечественной и всеобщей истории XVI - XVII вв., их </w:t>
      </w:r>
      <w:proofErr w:type="spellStart"/>
      <w:proofErr w:type="gramStart"/>
      <w:r>
        <w:t>участниках;составлять</w:t>
      </w:r>
      <w:proofErr w:type="spellEnd"/>
      <w:proofErr w:type="gramEnd"/>
      <w:r>
        <w:t xml:space="preserve">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30FF0458" w14:textId="77777777" w:rsidR="00113E33" w:rsidRDefault="00936FC5">
      <w:pPr>
        <w:pStyle w:val="a3"/>
        <w:ind w:left="852" w:right="544" w:firstLine="539"/>
      </w:pPr>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14:paraId="425664EF" w14:textId="77777777" w:rsidR="00113E33" w:rsidRDefault="00936FC5">
      <w:pPr>
        <w:pStyle w:val="a3"/>
        <w:ind w:left="852" w:right="545" w:firstLine="539"/>
      </w:pPr>
      <w:r>
        <w:t>представлять описание (с опорой на алгоритм или иные визуальные опоры) памятников материальной и художественной культуры изучаемой эпохи.</w:t>
      </w:r>
    </w:p>
    <w:p w14:paraId="076AEAD0" w14:textId="77777777" w:rsidR="00113E33" w:rsidRDefault="00936FC5">
      <w:pPr>
        <w:pStyle w:val="a3"/>
        <w:ind w:left="1392"/>
      </w:pPr>
      <w:r>
        <w:t>Анализ,</w:t>
      </w:r>
      <w:r>
        <w:rPr>
          <w:spacing w:val="-12"/>
        </w:rPr>
        <w:t xml:space="preserve"> </w:t>
      </w:r>
      <w:r>
        <w:t>объяснение</w:t>
      </w:r>
      <w:r>
        <w:rPr>
          <w:spacing w:val="-15"/>
        </w:rPr>
        <w:t xml:space="preserve"> </w:t>
      </w:r>
      <w:r>
        <w:t>исторических</w:t>
      </w:r>
      <w:r>
        <w:rPr>
          <w:spacing w:val="-11"/>
        </w:rPr>
        <w:t xml:space="preserve"> </w:t>
      </w:r>
      <w:r>
        <w:t>событий,</w:t>
      </w:r>
      <w:r>
        <w:rPr>
          <w:spacing w:val="-9"/>
        </w:rPr>
        <w:t xml:space="preserve"> </w:t>
      </w:r>
      <w:r>
        <w:rPr>
          <w:spacing w:val="-2"/>
        </w:rPr>
        <w:t>явлений:</w:t>
      </w:r>
    </w:p>
    <w:p w14:paraId="2BBED3B4" w14:textId="77777777" w:rsidR="00113E33" w:rsidRDefault="00936FC5">
      <w:pPr>
        <w:pStyle w:val="a3"/>
        <w:ind w:left="852" w:right="534" w:firstLine="539"/>
      </w:pPr>
      <w:r>
        <w:t>раскрывать (с опорой на алгоритм или иные визуальные опоры) существенные</w:t>
      </w:r>
      <w:r>
        <w:rPr>
          <w:spacing w:val="80"/>
        </w:rPr>
        <w:t xml:space="preserve"> </w:t>
      </w:r>
      <w:r>
        <w:t>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14:paraId="52CC6553" w14:textId="77777777" w:rsidR="00113E33" w:rsidRDefault="00936FC5">
      <w:pPr>
        <w:pStyle w:val="a3"/>
        <w:spacing w:before="5" w:line="237" w:lineRule="auto"/>
        <w:ind w:left="852" w:right="542" w:firstLine="539"/>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657FF31" w14:textId="77777777" w:rsidR="00113E33" w:rsidRDefault="00936FC5">
      <w:pPr>
        <w:pStyle w:val="a3"/>
        <w:spacing w:before="1"/>
        <w:ind w:left="852" w:right="533" w:firstLine="539"/>
      </w:pPr>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8E5ACB3" w14:textId="77777777" w:rsidR="00113E33" w:rsidRDefault="00113E33">
      <w:pPr>
        <w:pStyle w:val="a3"/>
        <w:sectPr w:rsidR="00113E33">
          <w:pgSz w:w="11920" w:h="16850"/>
          <w:pgMar w:top="1000" w:right="283" w:bottom="1220" w:left="850" w:header="0" w:footer="956" w:gutter="0"/>
          <w:cols w:space="720"/>
        </w:sectPr>
      </w:pPr>
    </w:p>
    <w:p w14:paraId="1E1F4E2F" w14:textId="77777777" w:rsidR="00113E33" w:rsidRDefault="00936FC5">
      <w:pPr>
        <w:pStyle w:val="a3"/>
        <w:spacing w:before="71"/>
        <w:ind w:left="852" w:right="541" w:firstLine="539"/>
      </w:pPr>
      <w:r>
        <w:lastRenderedPageBreak/>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32071DFE" w14:textId="77777777" w:rsidR="00113E33" w:rsidRDefault="00936FC5">
      <w:pPr>
        <w:pStyle w:val="a3"/>
        <w:ind w:left="852" w:right="541" w:firstLine="539"/>
      </w:pPr>
      <w:r>
        <w:t>Рассмотрение исторических версий и оценок, определение своего отношения к наиболее значимым событиям и личностям прошлого:</w:t>
      </w:r>
    </w:p>
    <w:p w14:paraId="56166699" w14:textId="77777777" w:rsidR="00113E33" w:rsidRDefault="00936FC5">
      <w:pPr>
        <w:pStyle w:val="a3"/>
        <w:ind w:left="852" w:right="531" w:firstLine="539"/>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14:paraId="346AE6CE" w14:textId="77777777" w:rsidR="00113E33" w:rsidRDefault="00936FC5">
      <w:pPr>
        <w:pStyle w:val="a3"/>
        <w:ind w:left="852" w:right="532" w:firstLine="539"/>
      </w:pPr>
      <w:r>
        <w:t>выражать отношение к деятельности исторических личностей XVI - XVII вв. с</w:t>
      </w:r>
      <w:r>
        <w:rPr>
          <w:spacing w:val="80"/>
        </w:rPr>
        <w:t xml:space="preserve"> </w:t>
      </w:r>
      <w:r>
        <w:t>учетом обстоятельств изучаемой эпохи и в современной шкале ценностей.</w:t>
      </w:r>
    </w:p>
    <w:p w14:paraId="042543E8" w14:textId="77777777" w:rsidR="00113E33" w:rsidRDefault="00936FC5">
      <w:pPr>
        <w:pStyle w:val="a3"/>
        <w:ind w:left="1392"/>
      </w:pPr>
      <w:r>
        <w:t>Применение</w:t>
      </w:r>
      <w:r>
        <w:rPr>
          <w:spacing w:val="-15"/>
        </w:rPr>
        <w:t xml:space="preserve"> </w:t>
      </w:r>
      <w:r>
        <w:t>исторических</w:t>
      </w:r>
      <w:r>
        <w:rPr>
          <w:spacing w:val="-12"/>
        </w:rPr>
        <w:t xml:space="preserve"> </w:t>
      </w:r>
      <w:r>
        <w:rPr>
          <w:spacing w:val="-2"/>
        </w:rPr>
        <w:t>знаний:</w:t>
      </w:r>
    </w:p>
    <w:p w14:paraId="24AAD14E" w14:textId="77777777" w:rsidR="00113E33" w:rsidRDefault="00936FC5">
      <w:pPr>
        <w:pStyle w:val="a3"/>
        <w:spacing w:before="1"/>
        <w:ind w:left="852" w:right="542" w:firstLine="539"/>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482C75C0" w14:textId="77777777" w:rsidR="00113E33" w:rsidRDefault="00936FC5">
      <w:pPr>
        <w:pStyle w:val="a3"/>
        <w:ind w:left="852" w:right="532" w:firstLine="539"/>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6CAE2D79" w14:textId="77777777" w:rsidR="00113E33" w:rsidRDefault="00936FC5">
      <w:pPr>
        <w:pStyle w:val="a3"/>
        <w:ind w:left="852" w:right="533" w:firstLine="539"/>
      </w:pPr>
      <w:r>
        <w:t>выполнять учебные проекты по отечественной и всеобщей истории XVI - XVII вв. (в том числе на региональном материале).</w:t>
      </w:r>
    </w:p>
    <w:p w14:paraId="71137C48" w14:textId="77777777" w:rsidR="00113E33" w:rsidRDefault="00936FC5">
      <w:pPr>
        <w:pStyle w:val="1"/>
        <w:spacing w:before="3" w:line="275" w:lineRule="exact"/>
        <w:ind w:left="1392"/>
      </w:pPr>
      <w:r>
        <w:t>Предметные</w:t>
      </w:r>
      <w:r>
        <w:rPr>
          <w:spacing w:val="-15"/>
        </w:rPr>
        <w:t xml:space="preserve"> </w:t>
      </w:r>
      <w:r>
        <w:t>результаты</w:t>
      </w:r>
      <w:r>
        <w:rPr>
          <w:spacing w:val="-15"/>
        </w:rPr>
        <w:t xml:space="preserve"> </w:t>
      </w:r>
      <w:r>
        <w:t>изучения</w:t>
      </w:r>
      <w:r>
        <w:rPr>
          <w:spacing w:val="-12"/>
        </w:rPr>
        <w:t xml:space="preserve"> </w:t>
      </w:r>
      <w:r>
        <w:t>истории</w:t>
      </w:r>
      <w:r>
        <w:rPr>
          <w:spacing w:val="-15"/>
        </w:rPr>
        <w:t xml:space="preserve"> </w:t>
      </w:r>
      <w:r>
        <w:t>в</w:t>
      </w:r>
      <w:r>
        <w:rPr>
          <w:spacing w:val="-14"/>
        </w:rPr>
        <w:t xml:space="preserve"> </w:t>
      </w:r>
      <w:r>
        <w:t>8</w:t>
      </w:r>
      <w:r>
        <w:rPr>
          <w:spacing w:val="-7"/>
        </w:rPr>
        <w:t xml:space="preserve"> </w:t>
      </w:r>
      <w:r>
        <w:t>классе</w:t>
      </w:r>
      <w:r>
        <w:rPr>
          <w:spacing w:val="-12"/>
        </w:rPr>
        <w:t xml:space="preserve"> </w:t>
      </w:r>
      <w:r>
        <w:t>обучающегося</w:t>
      </w:r>
      <w:r>
        <w:rPr>
          <w:spacing w:val="-10"/>
        </w:rPr>
        <w:t xml:space="preserve"> </w:t>
      </w:r>
      <w:r>
        <w:t>с</w:t>
      </w:r>
      <w:r>
        <w:rPr>
          <w:spacing w:val="-12"/>
        </w:rPr>
        <w:t xml:space="preserve"> </w:t>
      </w:r>
      <w:r>
        <w:rPr>
          <w:spacing w:val="-4"/>
        </w:rPr>
        <w:t>ЗПР.</w:t>
      </w:r>
    </w:p>
    <w:p w14:paraId="1393C3C8" w14:textId="77777777" w:rsidR="00113E33" w:rsidRDefault="00936FC5">
      <w:pPr>
        <w:pStyle w:val="a3"/>
        <w:spacing w:line="275" w:lineRule="exact"/>
        <w:ind w:left="1392"/>
      </w:pPr>
      <w:r>
        <w:t>Знание</w:t>
      </w:r>
      <w:r>
        <w:rPr>
          <w:spacing w:val="-15"/>
        </w:rPr>
        <w:t xml:space="preserve"> </w:t>
      </w:r>
      <w:r>
        <w:t>хронологии,</w:t>
      </w:r>
      <w:r>
        <w:rPr>
          <w:spacing w:val="-7"/>
        </w:rPr>
        <w:t xml:space="preserve"> </w:t>
      </w:r>
      <w:r>
        <w:t>работа</w:t>
      </w:r>
      <w:r>
        <w:rPr>
          <w:spacing w:val="-11"/>
        </w:rPr>
        <w:t xml:space="preserve"> </w:t>
      </w:r>
      <w:r>
        <w:t>с</w:t>
      </w:r>
      <w:r>
        <w:rPr>
          <w:spacing w:val="-9"/>
        </w:rPr>
        <w:t xml:space="preserve"> </w:t>
      </w:r>
      <w:r>
        <w:rPr>
          <w:spacing w:val="-2"/>
        </w:rPr>
        <w:t>хронологией:</w:t>
      </w:r>
    </w:p>
    <w:p w14:paraId="26CA793E" w14:textId="77777777" w:rsidR="00113E33" w:rsidRDefault="00936FC5">
      <w:pPr>
        <w:pStyle w:val="a3"/>
        <w:spacing w:before="7" w:line="237" w:lineRule="auto"/>
        <w:ind w:left="852" w:right="539" w:firstLine="539"/>
      </w:pPr>
      <w:r>
        <w:t>называть даты важнейших событий отечественной и всеобщей истории XVIII в.; определять их принадлежность к историческому периоду, этапу;</w:t>
      </w:r>
    </w:p>
    <w:p w14:paraId="409A1218" w14:textId="77777777" w:rsidR="00113E33" w:rsidRDefault="00936FC5">
      <w:pPr>
        <w:pStyle w:val="a3"/>
        <w:spacing w:before="1"/>
        <w:ind w:left="1392" w:right="897"/>
      </w:pPr>
      <w:r>
        <w:t>устанавливать синхронность событий отечественной</w:t>
      </w:r>
      <w:r>
        <w:rPr>
          <w:spacing w:val="-4"/>
        </w:rPr>
        <w:t xml:space="preserve"> </w:t>
      </w:r>
      <w:r>
        <w:t>и всеобщей истории XVIII</w:t>
      </w:r>
      <w:r>
        <w:rPr>
          <w:spacing w:val="-1"/>
        </w:rPr>
        <w:t xml:space="preserve"> </w:t>
      </w:r>
      <w:r>
        <w:t>в. Знание исторических фактов, работа с фактами:</w:t>
      </w:r>
    </w:p>
    <w:p w14:paraId="71B50300" w14:textId="77777777" w:rsidR="00113E33" w:rsidRDefault="00936FC5">
      <w:pPr>
        <w:pStyle w:val="a3"/>
        <w:ind w:left="852" w:right="533" w:firstLine="539"/>
      </w:pPr>
      <w:r>
        <w:t>указывать (называть) место, обстоятельства, участников, результаты важнейших событий отечественной и всеобщей истории XVIII в.;</w:t>
      </w:r>
    </w:p>
    <w:p w14:paraId="48410080" w14:textId="77777777" w:rsidR="00113E33" w:rsidRDefault="00936FC5">
      <w:pPr>
        <w:pStyle w:val="a3"/>
        <w:ind w:left="852" w:right="542" w:firstLine="539"/>
      </w:pPr>
      <w:r>
        <w:t>группировать, систематизировать факты по заданному признаку</w:t>
      </w:r>
      <w:r>
        <w:rPr>
          <w:spacing w:val="-1"/>
        </w:rPr>
        <w:t xml:space="preserve"> </w:t>
      </w:r>
      <w:r>
        <w:t>(по принадлежности к историческим процессам и другое); составлять систематические таблицы, схемы.</w:t>
      </w:r>
    </w:p>
    <w:p w14:paraId="00BCFEC1" w14:textId="77777777" w:rsidR="00113E33" w:rsidRDefault="00936FC5">
      <w:pPr>
        <w:pStyle w:val="a3"/>
        <w:ind w:left="1392"/>
      </w:pPr>
      <w:r>
        <w:t>Работа</w:t>
      </w:r>
      <w:r>
        <w:rPr>
          <w:spacing w:val="-9"/>
        </w:rPr>
        <w:t xml:space="preserve"> </w:t>
      </w:r>
      <w:r>
        <w:t>с</w:t>
      </w:r>
      <w:r>
        <w:rPr>
          <w:spacing w:val="-9"/>
        </w:rPr>
        <w:t xml:space="preserve"> </w:t>
      </w:r>
      <w:r>
        <w:t>исторической</w:t>
      </w:r>
      <w:r>
        <w:rPr>
          <w:spacing w:val="-2"/>
        </w:rPr>
        <w:t xml:space="preserve"> картой:</w:t>
      </w:r>
    </w:p>
    <w:p w14:paraId="6D85D3D4" w14:textId="77777777" w:rsidR="00113E33" w:rsidRDefault="00936FC5">
      <w:pPr>
        <w:pStyle w:val="a3"/>
        <w:ind w:left="852" w:right="539" w:firstLine="539"/>
      </w:pPr>
      <w:r>
        <w:t>выявлять и показывать на карте изменения, произошедшие в результате</w:t>
      </w:r>
      <w:r>
        <w:rPr>
          <w:spacing w:val="40"/>
        </w:rPr>
        <w:t xml:space="preserve"> </w:t>
      </w:r>
      <w:r>
        <w:t>значительных социально-экономических и политических событий и процессов отечественной и всеобщей истории XVIII в.</w:t>
      </w:r>
    </w:p>
    <w:p w14:paraId="421C622E" w14:textId="77777777" w:rsidR="00113E33" w:rsidRDefault="00936FC5">
      <w:pPr>
        <w:pStyle w:val="a3"/>
        <w:spacing w:before="70" w:line="274" w:lineRule="exact"/>
        <w:ind w:left="1392"/>
      </w:pPr>
      <w:r>
        <w:t>Работа</w:t>
      </w:r>
      <w:r>
        <w:rPr>
          <w:spacing w:val="-11"/>
        </w:rPr>
        <w:t xml:space="preserve"> </w:t>
      </w:r>
      <w:r>
        <w:t>с</w:t>
      </w:r>
      <w:r>
        <w:rPr>
          <w:spacing w:val="-9"/>
        </w:rPr>
        <w:t xml:space="preserve"> </w:t>
      </w:r>
      <w:r>
        <w:t>историческими</w:t>
      </w:r>
      <w:r>
        <w:rPr>
          <w:spacing w:val="-4"/>
        </w:rPr>
        <w:t xml:space="preserve"> </w:t>
      </w:r>
      <w:r>
        <w:rPr>
          <w:spacing w:val="-2"/>
        </w:rPr>
        <w:t>источниками:</w:t>
      </w:r>
    </w:p>
    <w:p w14:paraId="55EF4EF5" w14:textId="77777777" w:rsidR="00113E33" w:rsidRDefault="00936FC5">
      <w:pPr>
        <w:pStyle w:val="a3"/>
        <w:ind w:left="852" w:right="529" w:firstLine="539"/>
      </w:pPr>
      <w:r>
        <w:t xml:space="preserve">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w:t>
      </w:r>
      <w:r>
        <w:rPr>
          <w:spacing w:val="-2"/>
        </w:rPr>
        <w:t>отношений);</w:t>
      </w:r>
    </w:p>
    <w:p w14:paraId="58B4FB72" w14:textId="77777777" w:rsidR="00113E33" w:rsidRDefault="00936FC5">
      <w:pPr>
        <w:pStyle w:val="a3"/>
        <w:spacing w:before="1"/>
        <w:ind w:left="852" w:right="528" w:firstLine="539"/>
      </w:pPr>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14:paraId="321F3A94" w14:textId="77777777" w:rsidR="00113E33" w:rsidRDefault="00936FC5">
      <w:pPr>
        <w:pStyle w:val="a3"/>
        <w:ind w:left="852" w:right="537" w:firstLine="539"/>
      </w:pPr>
      <w:r>
        <w:t>извлекать, сопоставлять и систематизировать информацию о событиях</w:t>
      </w:r>
      <w:r>
        <w:rPr>
          <w:spacing w:val="80"/>
        </w:rPr>
        <w:t xml:space="preserve"> </w:t>
      </w:r>
      <w:r>
        <w:t>отечественной и всеобщей истории XVIII в. из взаимодополняющих письменных, визуальных и вещественных источников.</w:t>
      </w:r>
    </w:p>
    <w:p w14:paraId="73170466" w14:textId="77777777" w:rsidR="00113E33" w:rsidRDefault="00936FC5">
      <w:pPr>
        <w:pStyle w:val="a3"/>
        <w:ind w:left="1392"/>
      </w:pPr>
      <w:r>
        <w:t>Историческое</w:t>
      </w:r>
      <w:r>
        <w:rPr>
          <w:spacing w:val="-13"/>
        </w:rPr>
        <w:t xml:space="preserve"> </w:t>
      </w:r>
      <w:r>
        <w:t>описание</w:t>
      </w:r>
      <w:r>
        <w:rPr>
          <w:spacing w:val="-13"/>
        </w:rPr>
        <w:t xml:space="preserve"> </w:t>
      </w:r>
      <w:r>
        <w:rPr>
          <w:spacing w:val="-2"/>
        </w:rPr>
        <w:t>(реконструкция):</w:t>
      </w:r>
    </w:p>
    <w:p w14:paraId="5510A594" w14:textId="77777777" w:rsidR="00113E33" w:rsidRDefault="00936FC5">
      <w:pPr>
        <w:pStyle w:val="a3"/>
        <w:ind w:left="852" w:right="549" w:firstLine="539"/>
      </w:pPr>
      <w:r>
        <w:t>рассказывать (с опорой на алгоритм или иные визуальные опоры) о ключевых событиях отечественной и всеобщей истории XVIII в., их участниках;</w:t>
      </w:r>
    </w:p>
    <w:p w14:paraId="7AAD0796" w14:textId="77777777" w:rsidR="00113E33" w:rsidRDefault="00936FC5">
      <w:pPr>
        <w:pStyle w:val="a3"/>
        <w:ind w:left="852" w:right="539" w:firstLine="539"/>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B090A1D" w14:textId="77777777" w:rsidR="00113E33" w:rsidRDefault="00936FC5">
      <w:pPr>
        <w:pStyle w:val="a3"/>
        <w:ind w:left="852" w:right="541" w:firstLine="539"/>
      </w:pPr>
      <w:r>
        <w:t>составлять (с опорой на алгоритм или иные визуальные опоры) описание образа жизни различных групп населения в России и других странах в XVIII в.;</w:t>
      </w:r>
    </w:p>
    <w:p w14:paraId="04D5E7DC" w14:textId="77777777" w:rsidR="00113E33" w:rsidRDefault="00113E33">
      <w:pPr>
        <w:pStyle w:val="a3"/>
        <w:sectPr w:rsidR="00113E33">
          <w:pgSz w:w="11920" w:h="16850"/>
          <w:pgMar w:top="1000" w:right="283" w:bottom="1220" w:left="850" w:header="0" w:footer="956" w:gutter="0"/>
          <w:cols w:space="720"/>
        </w:sectPr>
      </w:pPr>
    </w:p>
    <w:p w14:paraId="1D2C96ED" w14:textId="77777777" w:rsidR="00113E33" w:rsidRDefault="00936FC5">
      <w:pPr>
        <w:pStyle w:val="a3"/>
        <w:spacing w:before="71"/>
        <w:ind w:left="852" w:right="536" w:firstLine="539"/>
      </w:pPr>
      <w:r>
        <w:lastRenderedPageBreak/>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14:paraId="52A6B7D2" w14:textId="77777777" w:rsidR="00113E33" w:rsidRDefault="00936FC5">
      <w:pPr>
        <w:pStyle w:val="a3"/>
        <w:ind w:left="1392"/>
      </w:pPr>
      <w:r>
        <w:t>Анализ,</w:t>
      </w:r>
      <w:r>
        <w:rPr>
          <w:spacing w:val="-13"/>
        </w:rPr>
        <w:t xml:space="preserve"> </w:t>
      </w:r>
      <w:r>
        <w:t>объяснение</w:t>
      </w:r>
      <w:r>
        <w:rPr>
          <w:spacing w:val="-15"/>
        </w:rPr>
        <w:t xml:space="preserve"> </w:t>
      </w:r>
      <w:r>
        <w:t>исторических</w:t>
      </w:r>
      <w:r>
        <w:rPr>
          <w:spacing w:val="-9"/>
        </w:rPr>
        <w:t xml:space="preserve"> </w:t>
      </w:r>
      <w:r>
        <w:t>событий,</w:t>
      </w:r>
      <w:r>
        <w:rPr>
          <w:spacing w:val="-10"/>
        </w:rPr>
        <w:t xml:space="preserve"> </w:t>
      </w:r>
      <w:r>
        <w:rPr>
          <w:spacing w:val="-2"/>
        </w:rPr>
        <w:t>явлений:</w:t>
      </w:r>
    </w:p>
    <w:p w14:paraId="60E6D631" w14:textId="77777777" w:rsidR="00113E33" w:rsidRDefault="00936FC5">
      <w:pPr>
        <w:pStyle w:val="a3"/>
        <w:ind w:left="852" w:right="543" w:firstLine="539"/>
      </w:pPr>
      <w:r>
        <w:t>раскрывать (с опорой на алгоритм или иные визуальные опоры) существенные</w:t>
      </w:r>
      <w:r>
        <w:rPr>
          <w:spacing w:val="80"/>
        </w:rPr>
        <w:t xml:space="preserve"> </w:t>
      </w:r>
      <w:r>
        <w:rPr>
          <w:spacing w:val="-2"/>
        </w:rPr>
        <w:t>черты:</w:t>
      </w:r>
    </w:p>
    <w:p w14:paraId="12B40D04" w14:textId="77777777" w:rsidR="00113E33" w:rsidRDefault="00936FC5">
      <w:pPr>
        <w:pStyle w:val="a3"/>
        <w:ind w:left="852" w:right="541" w:firstLine="539"/>
      </w:pPr>
      <w:r>
        <w:t>а) экономического, социального и политического развития России и других стран в XVIII в.;</w:t>
      </w:r>
    </w:p>
    <w:p w14:paraId="2064058E" w14:textId="77777777" w:rsidR="00113E33" w:rsidRDefault="00936FC5">
      <w:pPr>
        <w:pStyle w:val="a3"/>
        <w:ind w:left="852" w:right="540" w:firstLine="539"/>
      </w:pPr>
      <w:r>
        <w:t>б) изменений, происшедших в XVIII в. в разных сферах жизни российского</w:t>
      </w:r>
      <w:r>
        <w:rPr>
          <w:spacing w:val="80"/>
        </w:rPr>
        <w:t xml:space="preserve"> </w:t>
      </w:r>
      <w:r>
        <w:rPr>
          <w:spacing w:val="-2"/>
        </w:rPr>
        <w:t>общества;</w:t>
      </w:r>
    </w:p>
    <w:p w14:paraId="3835EDC8" w14:textId="77777777" w:rsidR="00113E33" w:rsidRDefault="00936FC5">
      <w:pPr>
        <w:pStyle w:val="a3"/>
        <w:ind w:left="1392" w:right="3790"/>
      </w:pPr>
      <w:r>
        <w:t>в)</w:t>
      </w:r>
      <w:r>
        <w:rPr>
          <w:spacing w:val="-7"/>
        </w:rPr>
        <w:t xml:space="preserve"> </w:t>
      </w:r>
      <w:r>
        <w:t>промышленного</w:t>
      </w:r>
      <w:r>
        <w:rPr>
          <w:spacing w:val="-6"/>
        </w:rPr>
        <w:t xml:space="preserve"> </w:t>
      </w:r>
      <w:r>
        <w:t>переворота</w:t>
      </w:r>
      <w:r>
        <w:rPr>
          <w:spacing w:val="-6"/>
        </w:rPr>
        <w:t xml:space="preserve"> </w:t>
      </w:r>
      <w:r>
        <w:t>в</w:t>
      </w:r>
      <w:r>
        <w:rPr>
          <w:spacing w:val="-7"/>
        </w:rPr>
        <w:t xml:space="preserve"> </w:t>
      </w:r>
      <w:r>
        <w:t>европейских</w:t>
      </w:r>
      <w:r>
        <w:rPr>
          <w:spacing w:val="-7"/>
        </w:rPr>
        <w:t xml:space="preserve"> </w:t>
      </w:r>
      <w:r>
        <w:t>странах; г) абсолютизма как формы правления;</w:t>
      </w:r>
    </w:p>
    <w:p w14:paraId="07EFD94B" w14:textId="77777777" w:rsidR="00113E33" w:rsidRDefault="00936FC5">
      <w:pPr>
        <w:pStyle w:val="a3"/>
        <w:spacing w:before="1"/>
        <w:ind w:left="1392"/>
      </w:pPr>
      <w:r>
        <w:t>д)</w:t>
      </w:r>
      <w:r>
        <w:rPr>
          <w:spacing w:val="-3"/>
        </w:rPr>
        <w:t xml:space="preserve"> </w:t>
      </w:r>
      <w:r>
        <w:t>идеологии</w:t>
      </w:r>
      <w:r>
        <w:rPr>
          <w:spacing w:val="-3"/>
        </w:rPr>
        <w:t xml:space="preserve"> </w:t>
      </w:r>
      <w:r>
        <w:t>Просвещения;</w:t>
      </w:r>
      <w:r>
        <w:rPr>
          <w:spacing w:val="-3"/>
        </w:rPr>
        <w:t xml:space="preserve"> </w:t>
      </w:r>
      <w:r>
        <w:t>е)</w:t>
      </w:r>
      <w:r>
        <w:rPr>
          <w:spacing w:val="-5"/>
        </w:rPr>
        <w:t xml:space="preserve"> </w:t>
      </w:r>
      <w:r>
        <w:t>революций</w:t>
      </w:r>
      <w:r>
        <w:rPr>
          <w:spacing w:val="-3"/>
        </w:rPr>
        <w:t xml:space="preserve"> </w:t>
      </w:r>
      <w:r>
        <w:t>XVIII</w:t>
      </w:r>
      <w:r>
        <w:rPr>
          <w:spacing w:val="-4"/>
        </w:rPr>
        <w:t xml:space="preserve"> </w:t>
      </w:r>
      <w:r>
        <w:rPr>
          <w:spacing w:val="-5"/>
        </w:rPr>
        <w:t>в.;</w:t>
      </w:r>
    </w:p>
    <w:p w14:paraId="176FB83D" w14:textId="77777777" w:rsidR="00113E33" w:rsidRDefault="00936FC5">
      <w:pPr>
        <w:pStyle w:val="a3"/>
        <w:ind w:left="852" w:right="541" w:firstLine="599"/>
      </w:pPr>
      <w:r>
        <w:t>ж) внешней политики Российской империи в системе международных отношений рассматриваемого периода;</w:t>
      </w:r>
    </w:p>
    <w:p w14:paraId="33FBB329" w14:textId="77777777" w:rsidR="00113E33" w:rsidRDefault="00936FC5">
      <w:pPr>
        <w:pStyle w:val="a3"/>
        <w:ind w:left="852" w:right="543" w:firstLine="539"/>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A14EBCF" w14:textId="77777777" w:rsidR="00113E33" w:rsidRDefault="00936FC5">
      <w:pPr>
        <w:pStyle w:val="a3"/>
        <w:ind w:left="852" w:right="535" w:firstLine="539"/>
      </w:pPr>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w:t>
      </w:r>
    </w:p>
    <w:p w14:paraId="6FA73BB6" w14:textId="77777777" w:rsidR="00113E33" w:rsidRDefault="00936FC5">
      <w:pPr>
        <w:pStyle w:val="a3"/>
        <w:ind w:left="1392"/>
      </w:pPr>
      <w:r>
        <w:t>а)</w:t>
      </w:r>
      <w:r>
        <w:rPr>
          <w:spacing w:val="-5"/>
        </w:rPr>
        <w:t xml:space="preserve"> </w:t>
      </w:r>
      <w:r>
        <w:t>выявлять</w:t>
      </w:r>
      <w:r>
        <w:rPr>
          <w:spacing w:val="-2"/>
        </w:rPr>
        <w:t xml:space="preserve"> </w:t>
      </w:r>
      <w:r>
        <w:t>в</w:t>
      </w:r>
      <w:r>
        <w:rPr>
          <w:spacing w:val="-3"/>
        </w:rPr>
        <w:t xml:space="preserve"> </w:t>
      </w:r>
      <w:r>
        <w:t>историческом</w:t>
      </w:r>
      <w:r>
        <w:rPr>
          <w:spacing w:val="-3"/>
        </w:rPr>
        <w:t xml:space="preserve"> </w:t>
      </w:r>
      <w:r>
        <w:t>тексте</w:t>
      </w:r>
      <w:r>
        <w:rPr>
          <w:spacing w:val="-2"/>
        </w:rPr>
        <w:t xml:space="preserve"> </w:t>
      </w:r>
      <w:r>
        <w:t>суждения</w:t>
      </w:r>
      <w:r>
        <w:rPr>
          <w:spacing w:val="-3"/>
        </w:rPr>
        <w:t xml:space="preserve"> </w:t>
      </w:r>
      <w:r>
        <w:t>о</w:t>
      </w:r>
      <w:r>
        <w:rPr>
          <w:spacing w:val="-2"/>
        </w:rPr>
        <w:t xml:space="preserve"> </w:t>
      </w:r>
      <w:r>
        <w:t>причинах</w:t>
      </w:r>
      <w:r>
        <w:rPr>
          <w:spacing w:val="-3"/>
        </w:rPr>
        <w:t xml:space="preserve"> </w:t>
      </w:r>
      <w:r>
        <w:t>и</w:t>
      </w:r>
      <w:r>
        <w:rPr>
          <w:spacing w:val="-2"/>
        </w:rPr>
        <w:t xml:space="preserve"> </w:t>
      </w:r>
      <w:r>
        <w:t>следствиях</w:t>
      </w:r>
      <w:r>
        <w:rPr>
          <w:spacing w:val="-2"/>
        </w:rPr>
        <w:t xml:space="preserve"> событий;</w:t>
      </w:r>
    </w:p>
    <w:p w14:paraId="7DAABB4F" w14:textId="77777777" w:rsidR="00113E33" w:rsidRDefault="00936FC5">
      <w:pPr>
        <w:pStyle w:val="a3"/>
        <w:ind w:left="852" w:right="539" w:firstLine="539"/>
      </w:pPr>
      <w:r>
        <w:t>б) систематизировать объяснение причин и следствий событий, представленное в нескольких текстах;</w:t>
      </w:r>
    </w:p>
    <w:p w14:paraId="19E0D231" w14:textId="77777777" w:rsidR="00113E33" w:rsidRDefault="00936FC5">
      <w:pPr>
        <w:pStyle w:val="a3"/>
        <w:ind w:left="852" w:right="541" w:firstLine="539"/>
      </w:pPr>
      <w:r>
        <w:t>проводить сопоставление (с опорой на алгоритм или иные визуальные опоры) однотипных событий и процессов отечественной и всеобщей истории XVIII в.:</w:t>
      </w:r>
    </w:p>
    <w:p w14:paraId="60EC6B74" w14:textId="77777777" w:rsidR="00113E33" w:rsidRDefault="00936FC5">
      <w:pPr>
        <w:pStyle w:val="a3"/>
        <w:spacing w:before="1"/>
        <w:ind w:left="1392" w:right="3062"/>
      </w:pPr>
      <w:r>
        <w:t>а)</w:t>
      </w:r>
      <w:r>
        <w:rPr>
          <w:spacing w:val="-7"/>
        </w:rPr>
        <w:t xml:space="preserve"> </w:t>
      </w:r>
      <w:r>
        <w:t>раскрывать</w:t>
      </w:r>
      <w:r>
        <w:rPr>
          <w:spacing w:val="-6"/>
        </w:rPr>
        <w:t xml:space="preserve"> </w:t>
      </w:r>
      <w:r>
        <w:t>повторяющиеся</w:t>
      </w:r>
      <w:r>
        <w:rPr>
          <w:spacing w:val="-7"/>
        </w:rPr>
        <w:t xml:space="preserve"> </w:t>
      </w:r>
      <w:r>
        <w:t>черты</w:t>
      </w:r>
      <w:r>
        <w:rPr>
          <w:spacing w:val="-7"/>
        </w:rPr>
        <w:t xml:space="preserve"> </w:t>
      </w:r>
      <w:r>
        <w:t>исторических</w:t>
      </w:r>
      <w:r>
        <w:rPr>
          <w:spacing w:val="-5"/>
        </w:rPr>
        <w:t xml:space="preserve"> </w:t>
      </w:r>
      <w:r>
        <w:t>ситуаций; б) выделять черты сходства и различия.</w:t>
      </w:r>
    </w:p>
    <w:p w14:paraId="68E3302F" w14:textId="77777777" w:rsidR="00113E33" w:rsidRDefault="00936FC5">
      <w:pPr>
        <w:pStyle w:val="a3"/>
        <w:ind w:left="852" w:right="542" w:firstLine="539"/>
      </w:pPr>
      <w:r>
        <w:t>Рассмотрение исторических версий и оценок, определение своего отношения к наиболее значимым событиям и личностям прошлого:</w:t>
      </w:r>
    </w:p>
    <w:p w14:paraId="6EBC5C41" w14:textId="77777777" w:rsidR="00113E33" w:rsidRDefault="00936FC5">
      <w:pPr>
        <w:pStyle w:val="a3"/>
        <w:ind w:left="852" w:right="526" w:firstLine="539"/>
      </w:pPr>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w:t>
      </w:r>
      <w:r>
        <w:rPr>
          <w:spacing w:val="40"/>
        </w:rPr>
        <w:t xml:space="preserve"> </w:t>
      </w:r>
      <w:r>
        <w:t>в. (самостоятельно и (или) с помощью учителя и (или) других участников</w:t>
      </w:r>
      <w:r>
        <w:rPr>
          <w:spacing w:val="80"/>
        </w:rPr>
        <w:t xml:space="preserve"> </w:t>
      </w:r>
      <w:r>
        <w:t>образовательных отношений выявлять обсуждаемую проблему, мнение автора, приводимые аргументы, оценивать степень их убедительности);</w:t>
      </w:r>
    </w:p>
    <w:p w14:paraId="4B2C1A01" w14:textId="77777777" w:rsidR="00113E33" w:rsidRDefault="00936FC5">
      <w:pPr>
        <w:pStyle w:val="a3"/>
        <w:spacing w:before="2"/>
        <w:ind w:left="852" w:right="528" w:firstLine="539"/>
      </w:pPr>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5EE83E2" w14:textId="77777777" w:rsidR="00113E33" w:rsidRDefault="00936FC5">
      <w:pPr>
        <w:pStyle w:val="a3"/>
        <w:spacing w:before="68" w:line="274" w:lineRule="exact"/>
        <w:ind w:left="1392"/>
      </w:pPr>
      <w:r>
        <w:t>Применение</w:t>
      </w:r>
      <w:r>
        <w:rPr>
          <w:spacing w:val="-15"/>
        </w:rPr>
        <w:t xml:space="preserve"> </w:t>
      </w:r>
      <w:r>
        <w:t>исторических</w:t>
      </w:r>
      <w:r>
        <w:rPr>
          <w:spacing w:val="-12"/>
        </w:rPr>
        <w:t xml:space="preserve"> </w:t>
      </w:r>
      <w:r>
        <w:rPr>
          <w:spacing w:val="-2"/>
        </w:rPr>
        <w:t>знаний:</w:t>
      </w:r>
    </w:p>
    <w:p w14:paraId="5A46680A" w14:textId="77777777" w:rsidR="00113E33" w:rsidRDefault="00936FC5">
      <w:pPr>
        <w:pStyle w:val="a3"/>
        <w:ind w:left="852" w:right="538" w:firstLine="539"/>
      </w:pPr>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14:paraId="5A123A0C" w14:textId="77777777" w:rsidR="00113E33" w:rsidRDefault="00936FC5">
      <w:pPr>
        <w:pStyle w:val="a3"/>
        <w:ind w:left="852" w:right="539" w:firstLine="539"/>
      </w:pPr>
      <w:r>
        <w:t>выполнять учебные проекты по отечественной и всеобщей истории XVIII в. (в том числе на региональном материале).</w:t>
      </w:r>
    </w:p>
    <w:p w14:paraId="0849C637" w14:textId="77777777" w:rsidR="00113E33" w:rsidRDefault="00936FC5">
      <w:pPr>
        <w:pStyle w:val="1"/>
        <w:spacing w:before="3" w:line="274" w:lineRule="exact"/>
        <w:ind w:left="1392"/>
      </w:pPr>
      <w:r>
        <w:t>Предметные</w:t>
      </w:r>
      <w:r>
        <w:rPr>
          <w:spacing w:val="-15"/>
        </w:rPr>
        <w:t xml:space="preserve"> </w:t>
      </w:r>
      <w:r>
        <w:t>результаты</w:t>
      </w:r>
      <w:r>
        <w:rPr>
          <w:spacing w:val="-10"/>
        </w:rPr>
        <w:t xml:space="preserve"> </w:t>
      </w:r>
      <w:r>
        <w:t>изучения</w:t>
      </w:r>
      <w:r>
        <w:rPr>
          <w:spacing w:val="-8"/>
        </w:rPr>
        <w:t xml:space="preserve"> </w:t>
      </w:r>
      <w:r>
        <w:t>истории</w:t>
      </w:r>
      <w:r>
        <w:rPr>
          <w:spacing w:val="-14"/>
        </w:rPr>
        <w:t xml:space="preserve"> </w:t>
      </w:r>
      <w:r>
        <w:t>в</w:t>
      </w:r>
      <w:r>
        <w:rPr>
          <w:spacing w:val="-10"/>
        </w:rPr>
        <w:t xml:space="preserve"> </w:t>
      </w:r>
      <w:r>
        <w:t>9</w:t>
      </w:r>
      <w:r>
        <w:rPr>
          <w:spacing w:val="-3"/>
        </w:rPr>
        <w:t xml:space="preserve"> </w:t>
      </w:r>
      <w:r>
        <w:rPr>
          <w:spacing w:val="-2"/>
        </w:rPr>
        <w:t>классе.</w:t>
      </w:r>
    </w:p>
    <w:p w14:paraId="1145D605" w14:textId="77777777" w:rsidR="00113E33" w:rsidRDefault="00936FC5">
      <w:pPr>
        <w:pStyle w:val="a3"/>
        <w:spacing w:line="274" w:lineRule="exact"/>
        <w:ind w:left="1392"/>
      </w:pPr>
      <w:r>
        <w:t>Знание</w:t>
      </w:r>
      <w:r>
        <w:rPr>
          <w:spacing w:val="-15"/>
        </w:rPr>
        <w:t xml:space="preserve"> </w:t>
      </w:r>
      <w:r>
        <w:t>хронологии,</w:t>
      </w:r>
      <w:r>
        <w:rPr>
          <w:spacing w:val="-7"/>
        </w:rPr>
        <w:t xml:space="preserve"> </w:t>
      </w:r>
      <w:r>
        <w:t>работа</w:t>
      </w:r>
      <w:r>
        <w:rPr>
          <w:spacing w:val="-11"/>
        </w:rPr>
        <w:t xml:space="preserve"> </w:t>
      </w:r>
      <w:r>
        <w:t>с</w:t>
      </w:r>
      <w:r>
        <w:rPr>
          <w:spacing w:val="-9"/>
        </w:rPr>
        <w:t xml:space="preserve"> </w:t>
      </w:r>
      <w:r>
        <w:rPr>
          <w:spacing w:val="-2"/>
        </w:rPr>
        <w:t>хронологией:</w:t>
      </w:r>
    </w:p>
    <w:p w14:paraId="3F302D79" w14:textId="77777777" w:rsidR="00113E33" w:rsidRDefault="00936FC5">
      <w:pPr>
        <w:pStyle w:val="a3"/>
        <w:spacing w:before="2"/>
        <w:ind w:left="852" w:right="531" w:firstLine="539"/>
      </w:pPr>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14:paraId="364D4284" w14:textId="77777777" w:rsidR="00113E33" w:rsidRDefault="00936FC5">
      <w:pPr>
        <w:pStyle w:val="a3"/>
        <w:spacing w:before="274"/>
        <w:ind w:left="852" w:right="546" w:firstLine="539"/>
      </w:pPr>
      <w:r>
        <w:t>выявлять синхронность и асинхронность исторических процессов отечественной и всеобщей истории изучаемого периода;</w:t>
      </w:r>
    </w:p>
    <w:p w14:paraId="4CFD8756" w14:textId="77777777" w:rsidR="00113E33" w:rsidRDefault="00113E33">
      <w:pPr>
        <w:pStyle w:val="a3"/>
        <w:sectPr w:rsidR="00113E33">
          <w:pgSz w:w="11920" w:h="16850"/>
          <w:pgMar w:top="1000" w:right="283" w:bottom="1220" w:left="850" w:header="0" w:footer="956" w:gutter="0"/>
          <w:cols w:space="720"/>
        </w:sectPr>
      </w:pPr>
    </w:p>
    <w:p w14:paraId="353DCFBA" w14:textId="77777777" w:rsidR="00113E33" w:rsidRDefault="00936FC5">
      <w:pPr>
        <w:pStyle w:val="a3"/>
        <w:spacing w:before="71"/>
        <w:ind w:left="852" w:right="537" w:firstLine="539"/>
      </w:pPr>
      <w:r>
        <w:lastRenderedPageBreak/>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1F56D21D" w14:textId="77777777" w:rsidR="00113E33" w:rsidRDefault="00936FC5">
      <w:pPr>
        <w:pStyle w:val="a3"/>
        <w:spacing w:before="3" w:line="275" w:lineRule="exact"/>
        <w:ind w:left="1392"/>
      </w:pPr>
      <w:r>
        <w:t>Знание</w:t>
      </w:r>
      <w:r>
        <w:rPr>
          <w:spacing w:val="-13"/>
        </w:rPr>
        <w:t xml:space="preserve"> </w:t>
      </w:r>
      <w:r>
        <w:t>исторических</w:t>
      </w:r>
      <w:r>
        <w:rPr>
          <w:spacing w:val="-4"/>
        </w:rPr>
        <w:t xml:space="preserve"> </w:t>
      </w:r>
      <w:r>
        <w:t>фактов,</w:t>
      </w:r>
      <w:r>
        <w:rPr>
          <w:spacing w:val="-8"/>
        </w:rPr>
        <w:t xml:space="preserve"> </w:t>
      </w:r>
      <w:r>
        <w:t>работа</w:t>
      </w:r>
      <w:r>
        <w:rPr>
          <w:spacing w:val="-10"/>
        </w:rPr>
        <w:t xml:space="preserve"> </w:t>
      </w:r>
      <w:r>
        <w:t>с</w:t>
      </w:r>
      <w:r>
        <w:rPr>
          <w:spacing w:val="-4"/>
        </w:rPr>
        <w:t xml:space="preserve"> </w:t>
      </w:r>
      <w:r>
        <w:rPr>
          <w:spacing w:val="-2"/>
        </w:rPr>
        <w:t>фактами:</w:t>
      </w:r>
    </w:p>
    <w:p w14:paraId="60C75735" w14:textId="77777777" w:rsidR="00113E33" w:rsidRDefault="00936FC5">
      <w:pPr>
        <w:pStyle w:val="a3"/>
        <w:ind w:left="852" w:right="537" w:firstLine="539"/>
      </w:pPr>
      <w:r>
        <w:t>характеризовать место, обстоятельства, участников, результаты важнейших событий отечественной и всеобщей истории изучаемого периода;</w:t>
      </w:r>
    </w:p>
    <w:p w14:paraId="5A6980B1" w14:textId="77777777" w:rsidR="00113E33" w:rsidRDefault="00936FC5">
      <w:pPr>
        <w:pStyle w:val="a3"/>
        <w:ind w:left="852" w:right="539" w:firstLine="539"/>
      </w:pPr>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14:paraId="1C7AEA7B" w14:textId="77777777" w:rsidR="00113E33" w:rsidRDefault="00936FC5">
      <w:pPr>
        <w:pStyle w:val="a3"/>
        <w:ind w:left="1392" w:right="1674"/>
      </w:pPr>
      <w:r>
        <w:t>составлять с помощью педагога или по образцу систематические таблицы. Работа с исторической картой:</w:t>
      </w:r>
    </w:p>
    <w:p w14:paraId="328244E7" w14:textId="77777777" w:rsidR="00113E33" w:rsidRDefault="00936FC5">
      <w:pPr>
        <w:pStyle w:val="a3"/>
        <w:ind w:left="852" w:right="539" w:firstLine="539"/>
      </w:pPr>
      <w:r>
        <w:t>выявлять и показывать на карте изменения, произошедшие в результате</w:t>
      </w:r>
      <w:r>
        <w:rPr>
          <w:spacing w:val="40"/>
        </w:rPr>
        <w:t xml:space="preserve"> </w:t>
      </w:r>
      <w:r>
        <w:t>значительных социально-экономических и политических событий и процессов отечественной и всеобщей истории изучаемого периода;</w:t>
      </w:r>
    </w:p>
    <w:p w14:paraId="4A9A320D" w14:textId="77777777" w:rsidR="00113E33" w:rsidRDefault="00936FC5">
      <w:pPr>
        <w:pStyle w:val="a3"/>
        <w:ind w:left="852" w:right="539" w:firstLine="539"/>
      </w:pPr>
      <w:r>
        <w:t>определять на основе карты влияние географического фактора на развитие</w:t>
      </w:r>
      <w:r>
        <w:rPr>
          <w:spacing w:val="80"/>
        </w:rPr>
        <w:t xml:space="preserve"> </w:t>
      </w:r>
      <w:r>
        <w:t>различных сфер жизни страны (группы стран).</w:t>
      </w:r>
    </w:p>
    <w:p w14:paraId="187EF84A" w14:textId="77777777" w:rsidR="00113E33" w:rsidRDefault="00936FC5">
      <w:pPr>
        <w:pStyle w:val="a3"/>
        <w:ind w:left="1392"/>
      </w:pPr>
      <w:r>
        <w:t>Работа</w:t>
      </w:r>
      <w:r>
        <w:rPr>
          <w:spacing w:val="-11"/>
        </w:rPr>
        <w:t xml:space="preserve"> </w:t>
      </w:r>
      <w:r>
        <w:t>с</w:t>
      </w:r>
      <w:r>
        <w:rPr>
          <w:spacing w:val="-9"/>
        </w:rPr>
        <w:t xml:space="preserve"> </w:t>
      </w:r>
      <w:r>
        <w:t>историческими</w:t>
      </w:r>
      <w:r>
        <w:rPr>
          <w:spacing w:val="-4"/>
        </w:rPr>
        <w:t xml:space="preserve"> </w:t>
      </w:r>
      <w:r>
        <w:rPr>
          <w:spacing w:val="-2"/>
        </w:rPr>
        <w:t>источниками:</w:t>
      </w:r>
    </w:p>
    <w:p w14:paraId="5A07E102" w14:textId="77777777" w:rsidR="00113E33" w:rsidRDefault="00936FC5">
      <w:pPr>
        <w:pStyle w:val="a3"/>
        <w:ind w:left="852" w:right="534" w:firstLine="539"/>
      </w:pPr>
      <w:r>
        <w:t>извлекать, сопоставлять и систематизировать информацию о событиях</w:t>
      </w:r>
      <w:r>
        <w:rPr>
          <w:spacing w:val="80"/>
        </w:rPr>
        <w:t xml:space="preserve"> </w:t>
      </w:r>
      <w:r>
        <w:t>отечественной и всеобщей истории изучаемого периода из разных письменных, визуальных и вещественных источников;</w:t>
      </w:r>
    </w:p>
    <w:p w14:paraId="7B4FF76B" w14:textId="77777777" w:rsidR="00113E33" w:rsidRDefault="00936FC5">
      <w:pPr>
        <w:pStyle w:val="a3"/>
        <w:spacing w:before="2"/>
        <w:ind w:left="852" w:right="542" w:firstLine="539"/>
      </w:pPr>
      <w:r>
        <w:t xml:space="preserve">различать в тексте письменных источников факты и интерпретации событий </w:t>
      </w:r>
      <w:r>
        <w:rPr>
          <w:spacing w:val="-2"/>
        </w:rPr>
        <w:t>прошлого.</w:t>
      </w:r>
    </w:p>
    <w:p w14:paraId="45D3C114" w14:textId="77777777" w:rsidR="00113E33" w:rsidRDefault="00936FC5">
      <w:pPr>
        <w:pStyle w:val="a3"/>
        <w:ind w:left="1392"/>
      </w:pPr>
      <w:r>
        <w:t>Историческое</w:t>
      </w:r>
      <w:r>
        <w:rPr>
          <w:spacing w:val="-13"/>
        </w:rPr>
        <w:t xml:space="preserve"> </w:t>
      </w:r>
      <w:r>
        <w:t>описание</w:t>
      </w:r>
      <w:r>
        <w:rPr>
          <w:spacing w:val="-13"/>
        </w:rPr>
        <w:t xml:space="preserve"> </w:t>
      </w:r>
      <w:r>
        <w:rPr>
          <w:spacing w:val="-2"/>
        </w:rPr>
        <w:t>(реконструкция):</w:t>
      </w:r>
    </w:p>
    <w:p w14:paraId="67A2E3D2" w14:textId="77777777" w:rsidR="00113E33" w:rsidRDefault="00936FC5">
      <w:pPr>
        <w:pStyle w:val="a3"/>
        <w:ind w:left="852" w:right="523" w:firstLine="539"/>
      </w:pPr>
      <w:r>
        <w:t>представлять рассказ (с опорой на алгоритм или иные визуальные опоры) о</w:t>
      </w:r>
      <w:r>
        <w:rPr>
          <w:spacing w:val="80"/>
        </w:rPr>
        <w:t xml:space="preserve"> </w:t>
      </w:r>
      <w:r>
        <w:t>ключевых событиях отечественной и всеобщей истории изучаемого периода с использованием визуальных материалов (устно и (или) устно-</w:t>
      </w:r>
      <w:proofErr w:type="spellStart"/>
      <w:r>
        <w:t>дактильно</w:t>
      </w:r>
      <w:proofErr w:type="spellEnd"/>
      <w:r>
        <w:t>, письменно в форме короткого эссе, презентации);</w:t>
      </w:r>
    </w:p>
    <w:p w14:paraId="6F0ADB09" w14:textId="77777777" w:rsidR="00113E33" w:rsidRDefault="00936FC5">
      <w:pPr>
        <w:pStyle w:val="a3"/>
        <w:ind w:left="852" w:right="529" w:firstLine="539"/>
      </w:pPr>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0E81C9C1" w14:textId="77777777" w:rsidR="00113E33" w:rsidRDefault="00936FC5">
      <w:pPr>
        <w:pStyle w:val="a3"/>
        <w:spacing w:before="3"/>
        <w:ind w:left="852" w:right="530" w:firstLine="539"/>
      </w:pPr>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14:paraId="2425B0BB" w14:textId="77777777" w:rsidR="00113E33" w:rsidRDefault="00936FC5">
      <w:pPr>
        <w:pStyle w:val="a3"/>
        <w:ind w:left="852" w:right="541" w:firstLine="539"/>
      </w:pPr>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54F9B193" w14:textId="77777777" w:rsidR="00113E33" w:rsidRDefault="00936FC5">
      <w:pPr>
        <w:pStyle w:val="a3"/>
        <w:ind w:left="1392"/>
      </w:pPr>
      <w:r>
        <w:t>Анализ,</w:t>
      </w:r>
      <w:r>
        <w:rPr>
          <w:spacing w:val="-12"/>
        </w:rPr>
        <w:t xml:space="preserve"> </w:t>
      </w:r>
      <w:r>
        <w:t>объяснение</w:t>
      </w:r>
      <w:r>
        <w:rPr>
          <w:spacing w:val="-15"/>
        </w:rPr>
        <w:t xml:space="preserve"> </w:t>
      </w:r>
      <w:r>
        <w:t>исторических</w:t>
      </w:r>
      <w:r>
        <w:rPr>
          <w:spacing w:val="-11"/>
        </w:rPr>
        <w:t xml:space="preserve"> </w:t>
      </w:r>
      <w:r>
        <w:t>событий,</w:t>
      </w:r>
      <w:r>
        <w:rPr>
          <w:spacing w:val="-9"/>
        </w:rPr>
        <w:t xml:space="preserve"> </w:t>
      </w:r>
      <w:r>
        <w:rPr>
          <w:spacing w:val="-2"/>
        </w:rPr>
        <w:t>явлений:</w:t>
      </w:r>
    </w:p>
    <w:p w14:paraId="0A1E44B9" w14:textId="77777777" w:rsidR="00113E33" w:rsidRDefault="00936FC5">
      <w:pPr>
        <w:pStyle w:val="a3"/>
        <w:ind w:left="852" w:right="539" w:firstLine="539"/>
      </w:pPr>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w:t>
      </w:r>
      <w:r>
        <w:rPr>
          <w:spacing w:val="80"/>
          <w:w w:val="150"/>
        </w:rPr>
        <w:t xml:space="preserve"> </w:t>
      </w:r>
      <w:r>
        <w:t>период;</w:t>
      </w:r>
      <w:r>
        <w:rPr>
          <w:spacing w:val="80"/>
          <w:w w:val="150"/>
        </w:rPr>
        <w:t xml:space="preserve"> </w:t>
      </w:r>
      <w:r>
        <w:t>б)</w:t>
      </w:r>
      <w:r>
        <w:rPr>
          <w:spacing w:val="80"/>
          <w:w w:val="150"/>
        </w:rPr>
        <w:t xml:space="preserve"> </w:t>
      </w:r>
      <w:r>
        <w:t>процессов</w:t>
      </w:r>
      <w:r>
        <w:rPr>
          <w:spacing w:val="80"/>
          <w:w w:val="150"/>
        </w:rPr>
        <w:t xml:space="preserve"> </w:t>
      </w:r>
      <w:r>
        <w:t>модернизации</w:t>
      </w:r>
      <w:r>
        <w:rPr>
          <w:spacing w:val="80"/>
          <w:w w:val="150"/>
        </w:rPr>
        <w:t xml:space="preserve"> </w:t>
      </w:r>
      <w:r>
        <w:t>в</w:t>
      </w:r>
      <w:r>
        <w:rPr>
          <w:spacing w:val="78"/>
          <w:w w:val="150"/>
        </w:rPr>
        <w:t xml:space="preserve"> </w:t>
      </w:r>
      <w:r>
        <w:t>мире</w:t>
      </w:r>
      <w:r>
        <w:rPr>
          <w:spacing w:val="78"/>
          <w:w w:val="150"/>
        </w:rPr>
        <w:t xml:space="preserve"> </w:t>
      </w:r>
      <w:r>
        <w:t>и</w:t>
      </w:r>
      <w:r>
        <w:rPr>
          <w:spacing w:val="80"/>
          <w:w w:val="150"/>
        </w:rPr>
        <w:t xml:space="preserve"> </w:t>
      </w:r>
      <w:r>
        <w:t>России;</w:t>
      </w:r>
      <w:r>
        <w:rPr>
          <w:spacing w:val="80"/>
          <w:w w:val="150"/>
        </w:rPr>
        <w:t xml:space="preserve"> </w:t>
      </w:r>
      <w:r>
        <w:t>в)</w:t>
      </w:r>
      <w:r>
        <w:rPr>
          <w:spacing w:val="78"/>
          <w:w w:val="150"/>
        </w:rPr>
        <w:t xml:space="preserve"> </w:t>
      </w:r>
      <w:r>
        <w:t>масштабных</w:t>
      </w:r>
    </w:p>
    <w:p w14:paraId="463F2B66" w14:textId="77777777" w:rsidR="00113E33" w:rsidRDefault="00936FC5">
      <w:pPr>
        <w:pStyle w:val="a3"/>
        <w:spacing w:before="65" w:line="237" w:lineRule="auto"/>
        <w:ind w:left="852" w:right="549"/>
      </w:pPr>
      <w:r>
        <w:t>социальных движений и революций в рассматриваемый период; г) международных отношений рассматриваемого периода и участия в них России;</w:t>
      </w:r>
    </w:p>
    <w:p w14:paraId="0070B8C2" w14:textId="77777777" w:rsidR="00113E33" w:rsidRDefault="00936FC5">
      <w:pPr>
        <w:pStyle w:val="a3"/>
        <w:spacing w:before="4"/>
        <w:ind w:left="852" w:right="531" w:firstLine="539"/>
      </w:pPr>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14:paraId="7F6C8FA3" w14:textId="77777777" w:rsidR="00113E33" w:rsidRDefault="00936FC5">
      <w:pPr>
        <w:pStyle w:val="a3"/>
        <w:spacing w:before="2"/>
        <w:ind w:left="852" w:right="530" w:firstLine="539"/>
      </w:pPr>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w:t>
      </w:r>
      <w:r>
        <w:rPr>
          <w:spacing w:val="-1"/>
        </w:rPr>
        <w:t xml:space="preserve"> </w:t>
      </w:r>
      <w:r>
        <w:t>и объяснять свое отношение к существующим трактовкам причин и следствий исторических событий;</w:t>
      </w:r>
    </w:p>
    <w:p w14:paraId="02CF6405" w14:textId="77777777" w:rsidR="00113E33" w:rsidRDefault="00936FC5">
      <w:pPr>
        <w:pStyle w:val="a3"/>
        <w:ind w:left="852" w:right="542" w:firstLine="539"/>
      </w:pPr>
      <w:r>
        <w:t>самостоятельно или с помощью учителя или других участников образовательных отношений</w:t>
      </w:r>
      <w:r>
        <w:rPr>
          <w:spacing w:val="80"/>
        </w:rPr>
        <w:t xml:space="preserve"> </w:t>
      </w:r>
      <w:r>
        <w:t>проводить</w:t>
      </w:r>
      <w:r>
        <w:rPr>
          <w:spacing w:val="80"/>
        </w:rPr>
        <w:t xml:space="preserve"> </w:t>
      </w:r>
      <w:r>
        <w:t>сопоставление</w:t>
      </w:r>
      <w:r>
        <w:rPr>
          <w:spacing w:val="80"/>
        </w:rPr>
        <w:t xml:space="preserve"> </w:t>
      </w:r>
      <w:r>
        <w:t>однотипных</w:t>
      </w:r>
      <w:r>
        <w:rPr>
          <w:spacing w:val="80"/>
        </w:rPr>
        <w:t xml:space="preserve"> </w:t>
      </w:r>
      <w:r>
        <w:t>событий</w:t>
      </w:r>
      <w:r>
        <w:rPr>
          <w:spacing w:val="80"/>
        </w:rPr>
        <w:t xml:space="preserve"> </w:t>
      </w:r>
      <w:r>
        <w:t>и</w:t>
      </w:r>
      <w:r>
        <w:rPr>
          <w:spacing w:val="80"/>
        </w:rPr>
        <w:t xml:space="preserve"> </w:t>
      </w:r>
      <w:r>
        <w:t>процессов</w:t>
      </w:r>
      <w:r>
        <w:rPr>
          <w:spacing w:val="80"/>
        </w:rPr>
        <w:t xml:space="preserve"> </w:t>
      </w:r>
      <w:r>
        <w:t>изучаемого</w:t>
      </w:r>
    </w:p>
    <w:p w14:paraId="693CBFF2" w14:textId="77777777" w:rsidR="00113E33" w:rsidRDefault="00113E33">
      <w:pPr>
        <w:pStyle w:val="a3"/>
        <w:sectPr w:rsidR="00113E33">
          <w:pgSz w:w="11920" w:h="16850"/>
          <w:pgMar w:top="1000" w:right="283" w:bottom="1220" w:left="850" w:header="0" w:footer="956" w:gutter="0"/>
          <w:cols w:space="720"/>
        </w:sectPr>
      </w:pPr>
    </w:p>
    <w:p w14:paraId="5A9CA698" w14:textId="77777777" w:rsidR="00113E33" w:rsidRDefault="00936FC5">
      <w:pPr>
        <w:pStyle w:val="a3"/>
        <w:spacing w:before="71"/>
        <w:ind w:left="852" w:right="531"/>
      </w:pPr>
      <w:r>
        <w:lastRenderedPageBreak/>
        <w:t>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46AFF37A" w14:textId="77777777" w:rsidR="00113E33" w:rsidRDefault="00936FC5">
      <w:pPr>
        <w:pStyle w:val="a3"/>
        <w:ind w:left="852" w:right="547" w:firstLine="539"/>
      </w:pPr>
      <w:r>
        <w:t>Рассмотрение исторических версий и оценок, определение своего отношения к наиболее значимым событиям и личностям прошлого;</w:t>
      </w:r>
    </w:p>
    <w:p w14:paraId="671C7C7D" w14:textId="77777777" w:rsidR="00113E33" w:rsidRDefault="00936FC5">
      <w:pPr>
        <w:pStyle w:val="a3"/>
        <w:ind w:left="852" w:right="541" w:firstLine="539"/>
      </w:pPr>
      <w:r>
        <w:t>объяснять высказывания историков по вопросам отечественной и всеобщей истории изучаемого периода;</w:t>
      </w:r>
    </w:p>
    <w:p w14:paraId="4AE0BA33" w14:textId="77777777" w:rsidR="00113E33" w:rsidRDefault="00936FC5">
      <w:pPr>
        <w:pStyle w:val="a3"/>
        <w:ind w:left="852" w:right="537" w:firstLine="539"/>
      </w:pPr>
      <w:r>
        <w:t>объяснять, какими ценностями руководствовались люди в рассматриваемую эпоху</w:t>
      </w:r>
      <w:r>
        <w:rPr>
          <w:spacing w:val="40"/>
        </w:rPr>
        <w:t xml:space="preserve"> </w:t>
      </w:r>
      <w:r>
        <w:t>(на примерах конкретных ситуаций, персоналий), выражать свое отношение к ним.</w:t>
      </w:r>
    </w:p>
    <w:p w14:paraId="2A541ADC" w14:textId="77777777" w:rsidR="00113E33" w:rsidRDefault="00936FC5">
      <w:pPr>
        <w:pStyle w:val="a3"/>
        <w:ind w:left="1392"/>
      </w:pPr>
      <w:r>
        <w:t>Применение</w:t>
      </w:r>
      <w:r>
        <w:rPr>
          <w:spacing w:val="-15"/>
        </w:rPr>
        <w:t xml:space="preserve"> </w:t>
      </w:r>
      <w:r>
        <w:t>исторических</w:t>
      </w:r>
      <w:r>
        <w:rPr>
          <w:spacing w:val="-12"/>
        </w:rPr>
        <w:t xml:space="preserve"> </w:t>
      </w:r>
      <w:r>
        <w:rPr>
          <w:spacing w:val="-2"/>
        </w:rPr>
        <w:t>знаний:</w:t>
      </w:r>
    </w:p>
    <w:p w14:paraId="779725B6" w14:textId="77777777" w:rsidR="00113E33" w:rsidRDefault="00936FC5">
      <w:pPr>
        <w:pStyle w:val="a3"/>
        <w:ind w:left="852" w:right="542" w:firstLine="539"/>
      </w:pPr>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14:paraId="7C8EB55E" w14:textId="77777777" w:rsidR="00113E33" w:rsidRDefault="00936FC5">
      <w:pPr>
        <w:pStyle w:val="a3"/>
        <w:spacing w:before="1"/>
        <w:ind w:left="852" w:right="538" w:firstLine="539"/>
      </w:pPr>
      <w:r>
        <w:t>выполнять учебные проекты по отечественной и всеобщей истории (в том числе на региональном материале);</w:t>
      </w:r>
    </w:p>
    <w:p w14:paraId="09D0D9E7" w14:textId="77777777" w:rsidR="00113E33" w:rsidRDefault="00936FC5">
      <w:pPr>
        <w:pStyle w:val="a3"/>
        <w:ind w:left="852" w:right="533" w:firstLine="539"/>
      </w:pPr>
      <w: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14:paraId="2C44250C" w14:textId="77777777" w:rsidR="00113E33" w:rsidRDefault="00113E33">
      <w:pPr>
        <w:pStyle w:val="a3"/>
        <w:spacing w:before="10"/>
        <w:ind w:left="0"/>
        <w:jc w:val="left"/>
      </w:pPr>
    </w:p>
    <w:p w14:paraId="4D4E04B1" w14:textId="77777777" w:rsidR="00113E33" w:rsidRDefault="00936FC5">
      <w:pPr>
        <w:pStyle w:val="1"/>
        <w:numPr>
          <w:ilvl w:val="0"/>
          <w:numId w:val="74"/>
        </w:numPr>
        <w:tabs>
          <w:tab w:val="left" w:pos="1355"/>
        </w:tabs>
        <w:ind w:left="1355" w:hanging="232"/>
        <w:jc w:val="left"/>
      </w:pPr>
      <w:r>
        <w:rPr>
          <w:spacing w:val="-2"/>
        </w:rPr>
        <w:t>Адаптированная</w:t>
      </w:r>
      <w:r>
        <w:rPr>
          <w:spacing w:val="-15"/>
        </w:rPr>
        <w:t xml:space="preserve"> </w:t>
      </w:r>
      <w:r>
        <w:rPr>
          <w:spacing w:val="-2"/>
        </w:rPr>
        <w:t>рабочая</w:t>
      </w:r>
      <w:r>
        <w:rPr>
          <w:spacing w:val="-11"/>
        </w:rPr>
        <w:t xml:space="preserve"> </w:t>
      </w:r>
      <w:r>
        <w:rPr>
          <w:spacing w:val="-2"/>
        </w:rPr>
        <w:t>программа</w:t>
      </w:r>
      <w:r>
        <w:rPr>
          <w:spacing w:val="-8"/>
        </w:rPr>
        <w:t xml:space="preserve"> </w:t>
      </w:r>
      <w:r>
        <w:rPr>
          <w:spacing w:val="-2"/>
        </w:rPr>
        <w:t>по</w:t>
      </w:r>
      <w:r>
        <w:rPr>
          <w:spacing w:val="-17"/>
        </w:rPr>
        <w:t xml:space="preserve"> </w:t>
      </w:r>
      <w:r>
        <w:rPr>
          <w:spacing w:val="-2"/>
        </w:rPr>
        <w:t>учебному</w:t>
      </w:r>
      <w:r>
        <w:rPr>
          <w:spacing w:val="-9"/>
        </w:rPr>
        <w:t xml:space="preserve"> </w:t>
      </w:r>
      <w:r>
        <w:rPr>
          <w:spacing w:val="-2"/>
        </w:rPr>
        <w:t>предмету</w:t>
      </w:r>
      <w:r>
        <w:rPr>
          <w:spacing w:val="48"/>
        </w:rPr>
        <w:t xml:space="preserve"> </w:t>
      </w:r>
      <w:r>
        <w:rPr>
          <w:spacing w:val="-2"/>
        </w:rPr>
        <w:t>«Обществознание»</w:t>
      </w:r>
    </w:p>
    <w:p w14:paraId="4516D125" w14:textId="77777777" w:rsidR="00113E33" w:rsidRDefault="00936FC5">
      <w:pPr>
        <w:pStyle w:val="a5"/>
        <w:numPr>
          <w:ilvl w:val="1"/>
          <w:numId w:val="74"/>
        </w:numPr>
        <w:tabs>
          <w:tab w:val="left" w:pos="1324"/>
        </w:tabs>
        <w:spacing w:before="271"/>
        <w:ind w:left="1324"/>
        <w:jc w:val="both"/>
        <w:rPr>
          <w:sz w:val="24"/>
        </w:rPr>
      </w:pPr>
      <w:r>
        <w:rPr>
          <w:sz w:val="24"/>
        </w:rPr>
        <w:t>Пояснительная</w:t>
      </w:r>
      <w:r>
        <w:rPr>
          <w:spacing w:val="-15"/>
          <w:sz w:val="24"/>
        </w:rPr>
        <w:t xml:space="preserve"> </w:t>
      </w:r>
      <w:r>
        <w:rPr>
          <w:spacing w:val="-2"/>
          <w:sz w:val="24"/>
        </w:rPr>
        <w:t>записка.</w:t>
      </w:r>
    </w:p>
    <w:p w14:paraId="17623FED" w14:textId="77777777" w:rsidR="00113E33" w:rsidRDefault="00936FC5">
      <w:pPr>
        <w:pStyle w:val="a3"/>
        <w:ind w:left="964" w:right="526" w:firstLine="537"/>
      </w:pPr>
      <w:r>
        <w:t>Адаптированная 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 для обучающихся с ЗПР.</w:t>
      </w:r>
    </w:p>
    <w:p w14:paraId="2F3B2584" w14:textId="77777777" w:rsidR="00113E33" w:rsidRDefault="00936FC5">
      <w:pPr>
        <w:pStyle w:val="a3"/>
        <w:spacing w:before="1"/>
        <w:ind w:left="964" w:right="528" w:firstLine="537"/>
      </w:pPr>
      <w:r>
        <w:t>Обществознание играет ведущую роль в выполнении школой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0B1AF832" w14:textId="77777777" w:rsidR="00113E33" w:rsidRDefault="00936FC5">
      <w:pPr>
        <w:pStyle w:val="a3"/>
        <w:ind w:left="964" w:right="532" w:firstLine="537"/>
      </w:pPr>
      <w: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w:t>
      </w:r>
      <w:proofErr w:type="spellStart"/>
      <w:r>
        <w:t>воспитаниюроссийской</w:t>
      </w:r>
      <w:proofErr w:type="spellEnd"/>
      <w:r>
        <w:t xml:space="preserve"> гражданской идентичности, готовности к служению Отечеству, приверженности национальным ценностям.</w:t>
      </w:r>
    </w:p>
    <w:p w14:paraId="24B05555" w14:textId="77777777" w:rsidR="00113E33" w:rsidRDefault="00936FC5">
      <w:pPr>
        <w:pStyle w:val="a3"/>
        <w:spacing w:before="3"/>
        <w:ind w:left="964" w:right="520" w:firstLine="537"/>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BC65614" w14:textId="77777777" w:rsidR="00113E33" w:rsidRDefault="00936FC5">
      <w:pPr>
        <w:pStyle w:val="a3"/>
        <w:spacing w:before="2"/>
        <w:ind w:left="964" w:right="542" w:firstLine="537"/>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2E0F996" w14:textId="77777777" w:rsidR="00113E33" w:rsidRDefault="00936FC5">
      <w:pPr>
        <w:pStyle w:val="a3"/>
        <w:ind w:left="964" w:right="532" w:firstLine="537"/>
      </w:pPr>
      <w:r>
        <w:t xml:space="preserve">Целями обществоведческого образования на уровне основного общего образования </w:t>
      </w:r>
      <w:r>
        <w:rPr>
          <w:spacing w:val="-2"/>
        </w:rPr>
        <w:t>являются:</w:t>
      </w:r>
    </w:p>
    <w:p w14:paraId="2BD3AB70" w14:textId="77777777" w:rsidR="00113E33" w:rsidRDefault="00936FC5">
      <w:pPr>
        <w:pStyle w:val="a3"/>
        <w:ind w:left="964" w:right="533" w:firstLine="537"/>
      </w:pPr>
      <w:r>
        <w:t xml:space="preserve">воспитание общероссийской идентичности, патриотизма, гражданственности, </w:t>
      </w:r>
      <w:proofErr w:type="gramStart"/>
      <w:r>
        <w:t>социальной</w:t>
      </w:r>
      <w:r>
        <w:rPr>
          <w:spacing w:val="61"/>
        </w:rPr>
        <w:t xml:space="preserve">  </w:t>
      </w:r>
      <w:r>
        <w:t>ответственности</w:t>
      </w:r>
      <w:proofErr w:type="gramEnd"/>
      <w:r>
        <w:t>,</w:t>
      </w:r>
      <w:r>
        <w:rPr>
          <w:spacing w:val="40"/>
        </w:rPr>
        <w:t xml:space="preserve">  </w:t>
      </w:r>
      <w:r>
        <w:t>правового</w:t>
      </w:r>
      <w:r>
        <w:rPr>
          <w:spacing w:val="61"/>
        </w:rPr>
        <w:t xml:space="preserve">  </w:t>
      </w:r>
      <w:r>
        <w:t>самосознания,</w:t>
      </w:r>
      <w:r>
        <w:rPr>
          <w:spacing w:val="61"/>
        </w:rPr>
        <w:t xml:space="preserve">  </w:t>
      </w:r>
      <w:r>
        <w:t>приверженности</w:t>
      </w:r>
      <w:r>
        <w:rPr>
          <w:spacing w:val="62"/>
        </w:rPr>
        <w:t xml:space="preserve">  </w:t>
      </w:r>
      <w:r>
        <w:t>базовым</w:t>
      </w:r>
    </w:p>
    <w:p w14:paraId="7264A726" w14:textId="77777777" w:rsidR="00113E33" w:rsidRDefault="00113E33">
      <w:pPr>
        <w:pStyle w:val="a3"/>
        <w:sectPr w:rsidR="00113E33">
          <w:pgSz w:w="11920" w:h="16850"/>
          <w:pgMar w:top="1000" w:right="283" w:bottom="1220" w:left="850" w:header="0" w:footer="956" w:gutter="0"/>
          <w:cols w:space="720"/>
        </w:sectPr>
      </w:pPr>
    </w:p>
    <w:p w14:paraId="1A6D573D" w14:textId="77777777" w:rsidR="00113E33" w:rsidRDefault="00936FC5">
      <w:pPr>
        <w:pStyle w:val="a3"/>
        <w:spacing w:before="71"/>
        <w:ind w:left="964"/>
      </w:pPr>
      <w:r>
        <w:lastRenderedPageBreak/>
        <w:t>ценностям</w:t>
      </w:r>
      <w:r>
        <w:rPr>
          <w:spacing w:val="-2"/>
        </w:rPr>
        <w:t xml:space="preserve"> </w:t>
      </w:r>
      <w:r>
        <w:t>нашего</w:t>
      </w:r>
      <w:r>
        <w:rPr>
          <w:spacing w:val="-2"/>
        </w:rPr>
        <w:t xml:space="preserve"> народа;</w:t>
      </w:r>
    </w:p>
    <w:p w14:paraId="6FB89181" w14:textId="77777777" w:rsidR="00113E33" w:rsidRDefault="00936FC5">
      <w:pPr>
        <w:pStyle w:val="a3"/>
        <w:ind w:left="964" w:right="532" w:firstLine="537"/>
      </w:pPr>
      <w:r>
        <w:t>развитие у</w:t>
      </w:r>
      <w:r>
        <w:rPr>
          <w:spacing w:val="-5"/>
        </w:rPr>
        <w:t xml:space="preserve"> </w:t>
      </w:r>
      <w:r>
        <w:t xml:space="preserve">обучающихся понимания приоритетности общенациональных интересов, приверженности правовым принципам, закрепленным в </w:t>
      </w:r>
      <w:hyperlink r:id="rId12">
        <w:r>
          <w:t>Конституции</w:t>
        </w:r>
      </w:hyperlink>
      <w:r>
        <w:t xml:space="preserve"> Российской</w:t>
      </w:r>
    </w:p>
    <w:p w14:paraId="16B2F39B" w14:textId="77777777" w:rsidR="00113E33" w:rsidRDefault="00936FC5">
      <w:pPr>
        <w:pStyle w:val="a3"/>
        <w:ind w:left="943"/>
      </w:pPr>
      <w:r>
        <w:t>Федерации</w:t>
      </w:r>
      <w:r>
        <w:rPr>
          <w:spacing w:val="-5"/>
        </w:rPr>
        <w:t xml:space="preserve"> </w:t>
      </w:r>
      <w:r>
        <w:t>и</w:t>
      </w:r>
      <w:r>
        <w:rPr>
          <w:spacing w:val="-4"/>
        </w:rPr>
        <w:t xml:space="preserve"> </w:t>
      </w:r>
      <w:r>
        <w:t>законодательстве</w:t>
      </w:r>
      <w:r>
        <w:rPr>
          <w:spacing w:val="-5"/>
        </w:rPr>
        <w:t xml:space="preserve"> </w:t>
      </w:r>
      <w:r>
        <w:t>Российской</w:t>
      </w:r>
      <w:r>
        <w:rPr>
          <w:spacing w:val="-4"/>
        </w:rPr>
        <w:t xml:space="preserve"> </w:t>
      </w:r>
      <w:r>
        <w:rPr>
          <w:spacing w:val="-2"/>
        </w:rPr>
        <w:t>Федерации;</w:t>
      </w:r>
    </w:p>
    <w:p w14:paraId="6A3850F5" w14:textId="77777777" w:rsidR="00113E33" w:rsidRDefault="00936FC5">
      <w:pPr>
        <w:pStyle w:val="a3"/>
        <w:ind w:left="964" w:right="520" w:firstLine="537"/>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0D86A411" w14:textId="77777777" w:rsidR="00113E33" w:rsidRDefault="00936FC5">
      <w:pPr>
        <w:pStyle w:val="a3"/>
        <w:ind w:left="964" w:right="469" w:firstLine="537"/>
      </w:pPr>
      <w:r>
        <w:t>формирование у обучающихся целостной картины общества, адекватной современному уровню знаний и доступной по содержанию для школьников</w:t>
      </w:r>
      <w:r>
        <w:rPr>
          <w:spacing w:val="40"/>
        </w:rPr>
        <w:t xml:space="preserve"> </w:t>
      </w:r>
      <w:r>
        <w:t>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w:t>
      </w:r>
      <w:r>
        <w:rPr>
          <w:spacing w:val="36"/>
        </w:rPr>
        <w:t xml:space="preserve"> </w:t>
      </w:r>
      <w:r>
        <w:t>отношения, необходимые для взаимодействия с социальной средой и выполнения типичных социальных ролей человека и гражданина;</w:t>
      </w:r>
    </w:p>
    <w:p w14:paraId="0150EA95" w14:textId="77777777" w:rsidR="00113E33" w:rsidRDefault="00936FC5">
      <w:pPr>
        <w:pStyle w:val="a3"/>
        <w:spacing w:before="1"/>
        <w:ind w:left="964" w:right="529" w:firstLine="537"/>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84417C5" w14:textId="77777777" w:rsidR="00113E33" w:rsidRDefault="00936FC5">
      <w:pPr>
        <w:pStyle w:val="a3"/>
        <w:spacing w:before="3"/>
        <w:ind w:left="964" w:right="524" w:firstLine="537"/>
      </w:pPr>
      <w:r>
        <w:t>создание условий для освоения обучающимися способов успешного</w:t>
      </w:r>
      <w:r>
        <w:rPr>
          <w:spacing w:val="80"/>
          <w:w w:val="150"/>
        </w:rPr>
        <w:t xml:space="preserve"> </w:t>
      </w:r>
      <w:r>
        <w:t>взаимодействия с различными политическими, правовыми, финансово-экономическими</w:t>
      </w:r>
      <w:r>
        <w:rPr>
          <w:spacing w:val="80"/>
          <w:w w:val="150"/>
        </w:rPr>
        <w:t xml:space="preserve"> </w:t>
      </w:r>
      <w:r>
        <w:t>и другими социальными институтами для реализации личностного потенциала в современном динамично развивающемся российском обществе;</w:t>
      </w:r>
    </w:p>
    <w:p w14:paraId="0750988B" w14:textId="77777777" w:rsidR="00113E33" w:rsidRDefault="00936FC5">
      <w:pPr>
        <w:pStyle w:val="a3"/>
        <w:ind w:left="964" w:right="527" w:firstLine="537"/>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39F8BF69" w14:textId="77777777" w:rsidR="00113E33" w:rsidRDefault="00936FC5">
      <w:pPr>
        <w:pStyle w:val="a3"/>
        <w:ind w:left="964" w:right="533" w:firstLine="537"/>
      </w:pPr>
      <w:r>
        <w:t xml:space="preserve">В содержании обучения выделены темы, изучение которых проводится в ознакомительном плане. Педагог самостоятельно определяет объем изучаемого </w:t>
      </w:r>
      <w:r>
        <w:rPr>
          <w:spacing w:val="-2"/>
        </w:rPr>
        <w:t>материала.</w:t>
      </w:r>
    </w:p>
    <w:p w14:paraId="16D3F61A" w14:textId="77777777" w:rsidR="00113E33" w:rsidRDefault="00936FC5">
      <w:pPr>
        <w:pStyle w:val="a5"/>
        <w:numPr>
          <w:ilvl w:val="1"/>
          <w:numId w:val="74"/>
        </w:numPr>
        <w:tabs>
          <w:tab w:val="left" w:pos="1324"/>
        </w:tabs>
        <w:spacing w:before="274" w:after="8"/>
        <w:ind w:left="1324"/>
        <w:rPr>
          <w:sz w:val="24"/>
        </w:rPr>
      </w:pPr>
      <w:r>
        <w:rPr>
          <w:sz w:val="24"/>
        </w:rPr>
        <w:t>Содержание</w:t>
      </w:r>
      <w:r>
        <w:rPr>
          <w:spacing w:val="-10"/>
          <w:sz w:val="24"/>
        </w:rPr>
        <w:t xml:space="preserve"> </w:t>
      </w:r>
      <w:r>
        <w:rPr>
          <w:spacing w:val="-2"/>
          <w:sz w:val="24"/>
        </w:rPr>
        <w:t>программы.</w:t>
      </w:r>
    </w:p>
    <w:tbl>
      <w:tblPr>
        <w:tblStyle w:val="TableNormal"/>
        <w:tblW w:w="0" w:type="auto"/>
        <w:tblInd w:w="799" w:type="dxa"/>
        <w:tblLayout w:type="fixed"/>
        <w:tblLook w:val="01E0" w:firstRow="1" w:lastRow="1" w:firstColumn="1" w:lastColumn="1" w:noHBand="0" w:noVBand="0"/>
      </w:tblPr>
      <w:tblGrid>
        <w:gridCol w:w="1426"/>
        <w:gridCol w:w="405"/>
        <w:gridCol w:w="610"/>
        <w:gridCol w:w="7070"/>
      </w:tblGrid>
      <w:tr w:rsidR="00113E33" w14:paraId="6D53545C" w14:textId="77777777">
        <w:trPr>
          <w:trHeight w:val="1978"/>
        </w:trPr>
        <w:tc>
          <w:tcPr>
            <w:tcW w:w="1426" w:type="dxa"/>
            <w:tcBorders>
              <w:top w:val="single" w:sz="4" w:space="0" w:color="000000"/>
              <w:left w:val="single" w:sz="4" w:space="0" w:color="000000"/>
            </w:tcBorders>
          </w:tcPr>
          <w:p w14:paraId="5C95023C" w14:textId="77777777" w:rsidR="00113E33" w:rsidRDefault="00936FC5">
            <w:pPr>
              <w:pStyle w:val="TableParagraph"/>
              <w:spacing w:before="104" w:line="252" w:lineRule="auto"/>
              <w:ind w:left="184" w:right="11"/>
              <w:rPr>
                <w:sz w:val="24"/>
              </w:rPr>
            </w:pPr>
            <w:r>
              <w:rPr>
                <w:spacing w:val="-2"/>
              </w:rPr>
              <w:t xml:space="preserve">Содержание </w:t>
            </w:r>
            <w:r>
              <w:t>обучения</w:t>
            </w:r>
            <w:r>
              <w:rPr>
                <w:spacing w:val="-14"/>
              </w:rPr>
              <w:t xml:space="preserve"> </w:t>
            </w:r>
            <w:r>
              <w:t>в</w:t>
            </w:r>
            <w:r>
              <w:rPr>
                <w:spacing w:val="-14"/>
              </w:rPr>
              <w:t xml:space="preserve"> </w:t>
            </w:r>
            <w:r>
              <w:t xml:space="preserve">6 </w:t>
            </w:r>
            <w:r>
              <w:rPr>
                <w:spacing w:val="-2"/>
              </w:rPr>
              <w:t xml:space="preserve">классе представлен </w:t>
            </w:r>
            <w:r>
              <w:t xml:space="preserve">о в </w:t>
            </w:r>
            <w:proofErr w:type="spellStart"/>
            <w:proofErr w:type="gramStart"/>
            <w:r>
              <w:rPr>
                <w:spacing w:val="-2"/>
              </w:rPr>
              <w:t>таблице:</w:t>
            </w:r>
            <w:r>
              <w:rPr>
                <w:spacing w:val="-2"/>
                <w:sz w:val="24"/>
              </w:rPr>
              <w:t>Чел</w:t>
            </w:r>
            <w:proofErr w:type="spellEnd"/>
            <w:proofErr w:type="gramEnd"/>
          </w:p>
          <w:p w14:paraId="5B8399E0" w14:textId="77777777" w:rsidR="00113E33" w:rsidRDefault="00936FC5">
            <w:pPr>
              <w:pStyle w:val="TableParagraph"/>
              <w:spacing w:line="236" w:lineRule="exact"/>
              <w:ind w:left="184"/>
              <w:rPr>
                <w:sz w:val="24"/>
              </w:rPr>
            </w:pPr>
            <w:proofErr w:type="spellStart"/>
            <w:r>
              <w:rPr>
                <w:spacing w:val="-4"/>
                <w:sz w:val="24"/>
              </w:rPr>
              <w:t>овек</w:t>
            </w:r>
            <w:proofErr w:type="spellEnd"/>
          </w:p>
        </w:tc>
        <w:tc>
          <w:tcPr>
            <w:tcW w:w="405" w:type="dxa"/>
            <w:tcBorders>
              <w:top w:val="single" w:sz="4" w:space="0" w:color="000000"/>
            </w:tcBorders>
          </w:tcPr>
          <w:p w14:paraId="62B31DA9" w14:textId="77777777" w:rsidR="00113E33" w:rsidRDefault="00936FC5">
            <w:pPr>
              <w:pStyle w:val="TableParagraph"/>
              <w:spacing w:before="86"/>
              <w:ind w:left="52"/>
              <w:rPr>
                <w:sz w:val="24"/>
              </w:rPr>
            </w:pPr>
            <w:r>
              <w:rPr>
                <w:spacing w:val="-10"/>
                <w:sz w:val="24"/>
              </w:rPr>
              <w:t>и</w:t>
            </w:r>
          </w:p>
        </w:tc>
        <w:tc>
          <w:tcPr>
            <w:tcW w:w="610" w:type="dxa"/>
            <w:tcBorders>
              <w:top w:val="single" w:sz="4" w:space="0" w:color="000000"/>
              <w:right w:val="single" w:sz="4" w:space="0" w:color="000000"/>
            </w:tcBorders>
          </w:tcPr>
          <w:p w14:paraId="0C85BCD5" w14:textId="77777777" w:rsidR="00113E33" w:rsidRDefault="00936FC5">
            <w:pPr>
              <w:pStyle w:val="TableParagraph"/>
              <w:spacing w:before="86"/>
              <w:ind w:left="231"/>
              <w:rPr>
                <w:sz w:val="24"/>
              </w:rPr>
            </w:pPr>
            <w:r>
              <w:rPr>
                <w:spacing w:val="-5"/>
                <w:sz w:val="24"/>
              </w:rPr>
              <w:t>его</w:t>
            </w:r>
          </w:p>
        </w:tc>
        <w:tc>
          <w:tcPr>
            <w:tcW w:w="7070" w:type="dxa"/>
            <w:tcBorders>
              <w:top w:val="single" w:sz="4" w:space="0" w:color="000000"/>
              <w:left w:val="single" w:sz="4" w:space="0" w:color="000000"/>
              <w:right w:val="single" w:sz="4" w:space="0" w:color="000000"/>
            </w:tcBorders>
          </w:tcPr>
          <w:p w14:paraId="01A9E218" w14:textId="77777777" w:rsidR="00113E33" w:rsidRDefault="00936FC5">
            <w:pPr>
              <w:pStyle w:val="TableParagraph"/>
              <w:spacing w:before="86"/>
              <w:ind w:left="0" w:right="529"/>
              <w:jc w:val="right"/>
              <w:rPr>
                <w:sz w:val="24"/>
              </w:rPr>
            </w:pPr>
            <w:r>
              <w:rPr>
                <w:sz w:val="24"/>
              </w:rPr>
              <w:t>Биологическое</w:t>
            </w:r>
            <w:r>
              <w:rPr>
                <w:spacing w:val="45"/>
                <w:sz w:val="24"/>
              </w:rPr>
              <w:t xml:space="preserve"> </w:t>
            </w:r>
            <w:r>
              <w:rPr>
                <w:sz w:val="24"/>
              </w:rPr>
              <w:t>и</w:t>
            </w:r>
            <w:r>
              <w:rPr>
                <w:spacing w:val="46"/>
                <w:sz w:val="24"/>
              </w:rPr>
              <w:t xml:space="preserve"> </w:t>
            </w:r>
            <w:r>
              <w:rPr>
                <w:sz w:val="24"/>
              </w:rPr>
              <w:t>социальное</w:t>
            </w:r>
            <w:r>
              <w:rPr>
                <w:spacing w:val="44"/>
                <w:sz w:val="24"/>
              </w:rPr>
              <w:t xml:space="preserve"> </w:t>
            </w:r>
            <w:r>
              <w:rPr>
                <w:sz w:val="24"/>
              </w:rPr>
              <w:t>в</w:t>
            </w:r>
            <w:r>
              <w:rPr>
                <w:spacing w:val="45"/>
                <w:sz w:val="24"/>
              </w:rPr>
              <w:t xml:space="preserve"> </w:t>
            </w:r>
            <w:r>
              <w:rPr>
                <w:sz w:val="24"/>
              </w:rPr>
              <w:t>человеке.</w:t>
            </w:r>
            <w:r>
              <w:rPr>
                <w:spacing w:val="45"/>
                <w:sz w:val="24"/>
              </w:rPr>
              <w:t xml:space="preserve"> </w:t>
            </w:r>
            <w:r>
              <w:rPr>
                <w:sz w:val="24"/>
              </w:rPr>
              <w:t>Черты</w:t>
            </w:r>
            <w:r>
              <w:rPr>
                <w:spacing w:val="45"/>
                <w:sz w:val="24"/>
              </w:rPr>
              <w:t xml:space="preserve"> </w:t>
            </w:r>
            <w:r>
              <w:rPr>
                <w:sz w:val="24"/>
              </w:rPr>
              <w:t>сходства</w:t>
            </w:r>
            <w:r>
              <w:rPr>
                <w:spacing w:val="45"/>
                <w:sz w:val="24"/>
              </w:rPr>
              <w:t xml:space="preserve"> </w:t>
            </w:r>
            <w:r>
              <w:rPr>
                <w:spacing w:val="-10"/>
                <w:sz w:val="24"/>
              </w:rPr>
              <w:t>и</w:t>
            </w:r>
          </w:p>
        </w:tc>
      </w:tr>
      <w:tr w:rsidR="00113E33" w14:paraId="277054CA" w14:textId="77777777">
        <w:trPr>
          <w:trHeight w:val="283"/>
        </w:trPr>
        <w:tc>
          <w:tcPr>
            <w:tcW w:w="1426" w:type="dxa"/>
            <w:tcBorders>
              <w:left w:val="single" w:sz="4" w:space="0" w:color="000000"/>
            </w:tcBorders>
          </w:tcPr>
          <w:p w14:paraId="30D83C9E" w14:textId="77777777" w:rsidR="00113E33" w:rsidRDefault="00936FC5">
            <w:pPr>
              <w:pStyle w:val="TableParagraph"/>
              <w:spacing w:line="263" w:lineRule="exact"/>
              <w:ind w:left="103"/>
              <w:jc w:val="center"/>
              <w:rPr>
                <w:sz w:val="24"/>
              </w:rPr>
            </w:pPr>
            <w:r>
              <w:rPr>
                <w:spacing w:val="-2"/>
                <w:sz w:val="24"/>
              </w:rPr>
              <w:t>социальное</w:t>
            </w:r>
          </w:p>
        </w:tc>
        <w:tc>
          <w:tcPr>
            <w:tcW w:w="405" w:type="dxa"/>
          </w:tcPr>
          <w:p w14:paraId="729A4DB1" w14:textId="77777777" w:rsidR="00113E33" w:rsidRDefault="00113E33">
            <w:pPr>
              <w:pStyle w:val="TableParagraph"/>
              <w:ind w:left="0"/>
              <w:rPr>
                <w:sz w:val="20"/>
              </w:rPr>
            </w:pPr>
          </w:p>
        </w:tc>
        <w:tc>
          <w:tcPr>
            <w:tcW w:w="610" w:type="dxa"/>
            <w:tcBorders>
              <w:right w:val="single" w:sz="4" w:space="0" w:color="000000"/>
            </w:tcBorders>
          </w:tcPr>
          <w:p w14:paraId="24A36667" w14:textId="77777777" w:rsidR="00113E33" w:rsidRDefault="00113E33">
            <w:pPr>
              <w:pStyle w:val="TableParagraph"/>
              <w:ind w:left="0"/>
              <w:rPr>
                <w:sz w:val="20"/>
              </w:rPr>
            </w:pPr>
          </w:p>
        </w:tc>
        <w:tc>
          <w:tcPr>
            <w:tcW w:w="7070" w:type="dxa"/>
            <w:tcBorders>
              <w:left w:val="single" w:sz="4" w:space="0" w:color="000000"/>
              <w:right w:val="single" w:sz="4" w:space="0" w:color="000000"/>
            </w:tcBorders>
          </w:tcPr>
          <w:p w14:paraId="2B9C54DC" w14:textId="77777777" w:rsidR="00113E33" w:rsidRDefault="00936FC5">
            <w:pPr>
              <w:pStyle w:val="TableParagraph"/>
              <w:tabs>
                <w:tab w:val="left" w:pos="2554"/>
              </w:tabs>
              <w:spacing w:line="263" w:lineRule="exact"/>
              <w:ind w:left="2"/>
              <w:rPr>
                <w:sz w:val="24"/>
              </w:rPr>
            </w:pPr>
            <w:proofErr w:type="gramStart"/>
            <w:r>
              <w:rPr>
                <w:sz w:val="24"/>
              </w:rPr>
              <w:t>различия</w:t>
            </w:r>
            <w:r>
              <w:rPr>
                <w:spacing w:val="34"/>
                <w:sz w:val="24"/>
              </w:rPr>
              <w:t xml:space="preserve">  </w:t>
            </w:r>
            <w:r>
              <w:rPr>
                <w:sz w:val="24"/>
              </w:rPr>
              <w:t>человека</w:t>
            </w:r>
            <w:proofErr w:type="gramEnd"/>
            <w:r>
              <w:rPr>
                <w:spacing w:val="34"/>
                <w:sz w:val="24"/>
              </w:rPr>
              <w:t xml:space="preserve">  </w:t>
            </w:r>
            <w:r>
              <w:rPr>
                <w:spacing w:val="-10"/>
                <w:sz w:val="24"/>
              </w:rPr>
              <w:t>и</w:t>
            </w:r>
            <w:r>
              <w:rPr>
                <w:sz w:val="24"/>
              </w:rPr>
              <w:tab/>
              <w:t>животного.</w:t>
            </w:r>
            <w:r>
              <w:rPr>
                <w:spacing w:val="35"/>
                <w:sz w:val="24"/>
              </w:rPr>
              <w:t xml:space="preserve">  </w:t>
            </w:r>
            <w:proofErr w:type="gramStart"/>
            <w:r>
              <w:rPr>
                <w:sz w:val="24"/>
              </w:rPr>
              <w:t>Потребности</w:t>
            </w:r>
            <w:r>
              <w:rPr>
                <w:spacing w:val="37"/>
                <w:sz w:val="24"/>
              </w:rPr>
              <w:t xml:space="preserve">  </w:t>
            </w:r>
            <w:r>
              <w:rPr>
                <w:spacing w:val="-2"/>
                <w:sz w:val="24"/>
              </w:rPr>
              <w:t>человека</w:t>
            </w:r>
            <w:proofErr w:type="gramEnd"/>
          </w:p>
        </w:tc>
      </w:tr>
      <w:tr w:rsidR="00113E33" w14:paraId="7FB2089E" w14:textId="77777777">
        <w:trPr>
          <w:trHeight w:val="296"/>
        </w:trPr>
        <w:tc>
          <w:tcPr>
            <w:tcW w:w="1426" w:type="dxa"/>
            <w:tcBorders>
              <w:left w:val="single" w:sz="4" w:space="0" w:color="000000"/>
            </w:tcBorders>
          </w:tcPr>
          <w:p w14:paraId="1B718D32" w14:textId="77777777" w:rsidR="00113E33" w:rsidRDefault="00936FC5">
            <w:pPr>
              <w:pStyle w:val="TableParagraph"/>
              <w:spacing w:before="5" w:line="271" w:lineRule="exact"/>
              <w:ind w:left="103" w:right="3"/>
              <w:jc w:val="center"/>
              <w:rPr>
                <w:sz w:val="24"/>
              </w:rPr>
            </w:pPr>
            <w:r>
              <w:rPr>
                <w:spacing w:val="-2"/>
                <w:sz w:val="24"/>
              </w:rPr>
              <w:t>окружение.</w:t>
            </w:r>
          </w:p>
        </w:tc>
        <w:tc>
          <w:tcPr>
            <w:tcW w:w="405" w:type="dxa"/>
          </w:tcPr>
          <w:p w14:paraId="6E427966" w14:textId="77777777" w:rsidR="00113E33" w:rsidRDefault="00113E33">
            <w:pPr>
              <w:pStyle w:val="TableParagraph"/>
              <w:ind w:left="0"/>
            </w:pPr>
          </w:p>
        </w:tc>
        <w:tc>
          <w:tcPr>
            <w:tcW w:w="610" w:type="dxa"/>
            <w:tcBorders>
              <w:right w:val="single" w:sz="4" w:space="0" w:color="000000"/>
            </w:tcBorders>
          </w:tcPr>
          <w:p w14:paraId="07382DC7" w14:textId="77777777" w:rsidR="00113E33" w:rsidRDefault="00113E33">
            <w:pPr>
              <w:pStyle w:val="TableParagraph"/>
              <w:ind w:left="0"/>
            </w:pPr>
          </w:p>
        </w:tc>
        <w:tc>
          <w:tcPr>
            <w:tcW w:w="7070" w:type="dxa"/>
            <w:tcBorders>
              <w:left w:val="single" w:sz="4" w:space="0" w:color="000000"/>
              <w:right w:val="single" w:sz="4" w:space="0" w:color="000000"/>
            </w:tcBorders>
          </w:tcPr>
          <w:p w14:paraId="1140D82E" w14:textId="77777777" w:rsidR="00113E33" w:rsidRDefault="00936FC5">
            <w:pPr>
              <w:pStyle w:val="TableParagraph"/>
              <w:tabs>
                <w:tab w:val="left" w:pos="1975"/>
                <w:tab w:val="left" w:pos="3564"/>
                <w:tab w:val="left" w:pos="5009"/>
              </w:tabs>
              <w:spacing w:before="8" w:line="268" w:lineRule="exact"/>
              <w:ind w:left="0" w:right="542"/>
              <w:jc w:val="right"/>
              <w:rPr>
                <w:sz w:val="24"/>
              </w:rPr>
            </w:pPr>
            <w:r>
              <w:rPr>
                <w:spacing w:val="-2"/>
                <w:sz w:val="24"/>
              </w:rPr>
              <w:t>(биологические,</w:t>
            </w:r>
            <w:r>
              <w:rPr>
                <w:sz w:val="24"/>
              </w:rPr>
              <w:tab/>
            </w:r>
            <w:r>
              <w:rPr>
                <w:spacing w:val="-2"/>
                <w:sz w:val="24"/>
              </w:rPr>
              <w:t>социальные,</w:t>
            </w:r>
            <w:r>
              <w:rPr>
                <w:sz w:val="24"/>
              </w:rPr>
              <w:tab/>
            </w:r>
            <w:r>
              <w:rPr>
                <w:spacing w:val="-2"/>
                <w:sz w:val="24"/>
              </w:rPr>
              <w:t>духовные).</w:t>
            </w:r>
            <w:r>
              <w:rPr>
                <w:sz w:val="24"/>
              </w:rPr>
              <w:tab/>
            </w:r>
            <w:r>
              <w:rPr>
                <w:spacing w:val="-2"/>
                <w:sz w:val="24"/>
              </w:rPr>
              <w:t>Способности</w:t>
            </w:r>
          </w:p>
        </w:tc>
      </w:tr>
      <w:tr w:rsidR="00113E33" w14:paraId="6AF285FC" w14:textId="77777777">
        <w:trPr>
          <w:trHeight w:val="292"/>
        </w:trPr>
        <w:tc>
          <w:tcPr>
            <w:tcW w:w="1426" w:type="dxa"/>
            <w:tcBorders>
              <w:left w:val="single" w:sz="4" w:space="0" w:color="000000"/>
            </w:tcBorders>
          </w:tcPr>
          <w:p w14:paraId="6C01802B" w14:textId="77777777" w:rsidR="00113E33" w:rsidRDefault="00113E33">
            <w:pPr>
              <w:pStyle w:val="TableParagraph"/>
              <w:ind w:left="0"/>
              <w:rPr>
                <w:sz w:val="20"/>
              </w:rPr>
            </w:pPr>
          </w:p>
        </w:tc>
        <w:tc>
          <w:tcPr>
            <w:tcW w:w="405" w:type="dxa"/>
          </w:tcPr>
          <w:p w14:paraId="109EEBAF" w14:textId="77777777" w:rsidR="00113E33" w:rsidRDefault="00113E33">
            <w:pPr>
              <w:pStyle w:val="TableParagraph"/>
              <w:ind w:left="0"/>
              <w:rPr>
                <w:sz w:val="20"/>
              </w:rPr>
            </w:pPr>
          </w:p>
        </w:tc>
        <w:tc>
          <w:tcPr>
            <w:tcW w:w="610" w:type="dxa"/>
            <w:tcBorders>
              <w:right w:val="single" w:sz="4" w:space="0" w:color="000000"/>
            </w:tcBorders>
          </w:tcPr>
          <w:p w14:paraId="3BC44801" w14:textId="77777777" w:rsidR="00113E33" w:rsidRDefault="00113E33">
            <w:pPr>
              <w:pStyle w:val="TableParagraph"/>
              <w:ind w:left="0"/>
              <w:rPr>
                <w:sz w:val="20"/>
              </w:rPr>
            </w:pPr>
          </w:p>
        </w:tc>
        <w:tc>
          <w:tcPr>
            <w:tcW w:w="7070" w:type="dxa"/>
            <w:tcBorders>
              <w:left w:val="single" w:sz="4" w:space="0" w:color="000000"/>
              <w:right w:val="single" w:sz="4" w:space="0" w:color="000000"/>
            </w:tcBorders>
          </w:tcPr>
          <w:p w14:paraId="740B2760" w14:textId="77777777" w:rsidR="00113E33" w:rsidRDefault="00936FC5">
            <w:pPr>
              <w:pStyle w:val="TableParagraph"/>
              <w:spacing w:before="2" w:line="271" w:lineRule="exact"/>
              <w:ind w:left="182"/>
              <w:rPr>
                <w:sz w:val="24"/>
              </w:rPr>
            </w:pPr>
            <w:r>
              <w:rPr>
                <w:spacing w:val="-2"/>
                <w:sz w:val="24"/>
              </w:rPr>
              <w:t>человека.</w:t>
            </w:r>
          </w:p>
        </w:tc>
      </w:tr>
      <w:tr w:rsidR="00113E33" w14:paraId="12E78517" w14:textId="77777777">
        <w:trPr>
          <w:trHeight w:val="295"/>
        </w:trPr>
        <w:tc>
          <w:tcPr>
            <w:tcW w:w="1426" w:type="dxa"/>
            <w:tcBorders>
              <w:left w:val="single" w:sz="4" w:space="0" w:color="000000"/>
            </w:tcBorders>
          </w:tcPr>
          <w:p w14:paraId="750AF4FA" w14:textId="77777777" w:rsidR="00113E33" w:rsidRDefault="00113E33">
            <w:pPr>
              <w:pStyle w:val="TableParagraph"/>
              <w:ind w:left="0"/>
            </w:pPr>
          </w:p>
        </w:tc>
        <w:tc>
          <w:tcPr>
            <w:tcW w:w="405" w:type="dxa"/>
          </w:tcPr>
          <w:p w14:paraId="40651255" w14:textId="77777777" w:rsidR="00113E33" w:rsidRDefault="00113E33">
            <w:pPr>
              <w:pStyle w:val="TableParagraph"/>
              <w:ind w:left="0"/>
            </w:pPr>
          </w:p>
        </w:tc>
        <w:tc>
          <w:tcPr>
            <w:tcW w:w="610" w:type="dxa"/>
            <w:tcBorders>
              <w:right w:val="single" w:sz="4" w:space="0" w:color="000000"/>
            </w:tcBorders>
          </w:tcPr>
          <w:p w14:paraId="007D15EF" w14:textId="77777777" w:rsidR="00113E33" w:rsidRDefault="00113E33">
            <w:pPr>
              <w:pStyle w:val="TableParagraph"/>
              <w:ind w:left="0"/>
            </w:pPr>
          </w:p>
        </w:tc>
        <w:tc>
          <w:tcPr>
            <w:tcW w:w="7070" w:type="dxa"/>
            <w:tcBorders>
              <w:left w:val="single" w:sz="4" w:space="0" w:color="000000"/>
              <w:right w:val="single" w:sz="4" w:space="0" w:color="000000"/>
            </w:tcBorders>
          </w:tcPr>
          <w:p w14:paraId="59BF1723" w14:textId="77777777" w:rsidR="00113E33" w:rsidRDefault="00936FC5">
            <w:pPr>
              <w:pStyle w:val="TableParagraph"/>
              <w:spacing w:before="4" w:line="271" w:lineRule="exact"/>
              <w:ind w:left="0" w:right="545"/>
              <w:jc w:val="right"/>
              <w:rPr>
                <w:sz w:val="24"/>
              </w:rPr>
            </w:pPr>
            <w:r>
              <w:rPr>
                <w:sz w:val="24"/>
              </w:rPr>
              <w:t>Индивид,</w:t>
            </w:r>
            <w:r>
              <w:rPr>
                <w:spacing w:val="7"/>
                <w:sz w:val="24"/>
              </w:rPr>
              <w:t xml:space="preserve"> </w:t>
            </w:r>
            <w:r>
              <w:rPr>
                <w:sz w:val="24"/>
              </w:rPr>
              <w:t>индивидуальность,</w:t>
            </w:r>
            <w:r>
              <w:rPr>
                <w:spacing w:val="16"/>
                <w:sz w:val="24"/>
              </w:rPr>
              <w:t xml:space="preserve"> </w:t>
            </w:r>
            <w:r>
              <w:rPr>
                <w:sz w:val="24"/>
              </w:rPr>
              <w:t>личность.</w:t>
            </w:r>
            <w:r>
              <w:rPr>
                <w:spacing w:val="15"/>
                <w:sz w:val="24"/>
              </w:rPr>
              <w:t xml:space="preserve"> </w:t>
            </w:r>
            <w:r>
              <w:rPr>
                <w:sz w:val="24"/>
              </w:rPr>
              <w:t>Возрастные</w:t>
            </w:r>
            <w:r>
              <w:rPr>
                <w:spacing w:val="13"/>
                <w:sz w:val="24"/>
              </w:rPr>
              <w:t xml:space="preserve"> </w:t>
            </w:r>
            <w:r>
              <w:rPr>
                <w:spacing w:val="-2"/>
                <w:sz w:val="24"/>
              </w:rPr>
              <w:t>периоды</w:t>
            </w:r>
          </w:p>
        </w:tc>
      </w:tr>
      <w:tr w:rsidR="00113E33" w14:paraId="129C1708" w14:textId="77777777">
        <w:trPr>
          <w:trHeight w:val="294"/>
        </w:trPr>
        <w:tc>
          <w:tcPr>
            <w:tcW w:w="1426" w:type="dxa"/>
            <w:tcBorders>
              <w:left w:val="single" w:sz="4" w:space="0" w:color="000000"/>
            </w:tcBorders>
          </w:tcPr>
          <w:p w14:paraId="56E98D75" w14:textId="77777777" w:rsidR="00113E33" w:rsidRDefault="00113E33">
            <w:pPr>
              <w:pStyle w:val="TableParagraph"/>
              <w:ind w:left="0"/>
            </w:pPr>
          </w:p>
        </w:tc>
        <w:tc>
          <w:tcPr>
            <w:tcW w:w="405" w:type="dxa"/>
          </w:tcPr>
          <w:p w14:paraId="58E4B3FE" w14:textId="77777777" w:rsidR="00113E33" w:rsidRDefault="00113E33">
            <w:pPr>
              <w:pStyle w:val="TableParagraph"/>
              <w:ind w:left="0"/>
            </w:pPr>
          </w:p>
        </w:tc>
        <w:tc>
          <w:tcPr>
            <w:tcW w:w="610" w:type="dxa"/>
            <w:tcBorders>
              <w:right w:val="single" w:sz="4" w:space="0" w:color="000000"/>
            </w:tcBorders>
          </w:tcPr>
          <w:p w14:paraId="58DA0617" w14:textId="77777777" w:rsidR="00113E33" w:rsidRDefault="00113E33">
            <w:pPr>
              <w:pStyle w:val="TableParagraph"/>
              <w:ind w:left="0"/>
            </w:pPr>
          </w:p>
        </w:tc>
        <w:tc>
          <w:tcPr>
            <w:tcW w:w="7070" w:type="dxa"/>
            <w:tcBorders>
              <w:left w:val="single" w:sz="4" w:space="0" w:color="000000"/>
              <w:right w:val="single" w:sz="4" w:space="0" w:color="000000"/>
            </w:tcBorders>
          </w:tcPr>
          <w:p w14:paraId="3F2892FF" w14:textId="77777777" w:rsidR="00113E33" w:rsidRDefault="00936FC5">
            <w:pPr>
              <w:pStyle w:val="TableParagraph"/>
              <w:spacing w:before="4" w:line="270" w:lineRule="exact"/>
              <w:ind w:left="0" w:right="545"/>
              <w:jc w:val="right"/>
              <w:rPr>
                <w:sz w:val="24"/>
              </w:rPr>
            </w:pPr>
            <w:proofErr w:type="gramStart"/>
            <w:r>
              <w:rPr>
                <w:sz w:val="24"/>
              </w:rPr>
              <w:t>жизни</w:t>
            </w:r>
            <w:r>
              <w:rPr>
                <w:spacing w:val="32"/>
                <w:sz w:val="24"/>
              </w:rPr>
              <w:t xml:space="preserve">  </w:t>
            </w:r>
            <w:r>
              <w:rPr>
                <w:sz w:val="24"/>
              </w:rPr>
              <w:t>человека</w:t>
            </w:r>
            <w:proofErr w:type="gramEnd"/>
            <w:r>
              <w:rPr>
                <w:spacing w:val="35"/>
                <w:sz w:val="24"/>
              </w:rPr>
              <w:t xml:space="preserve">  </w:t>
            </w:r>
            <w:r>
              <w:rPr>
                <w:sz w:val="24"/>
              </w:rPr>
              <w:t>и</w:t>
            </w:r>
            <w:r>
              <w:rPr>
                <w:spacing w:val="34"/>
                <w:sz w:val="24"/>
              </w:rPr>
              <w:t xml:space="preserve">  </w:t>
            </w:r>
            <w:r>
              <w:rPr>
                <w:sz w:val="24"/>
              </w:rPr>
              <w:t>формирование</w:t>
            </w:r>
            <w:r>
              <w:rPr>
                <w:spacing w:val="35"/>
                <w:sz w:val="24"/>
              </w:rPr>
              <w:t xml:space="preserve">  </w:t>
            </w:r>
            <w:r>
              <w:rPr>
                <w:sz w:val="24"/>
              </w:rPr>
              <w:t>личности.</w:t>
            </w:r>
            <w:r>
              <w:rPr>
                <w:spacing w:val="34"/>
                <w:sz w:val="24"/>
              </w:rPr>
              <w:t xml:space="preserve">  </w:t>
            </w:r>
            <w:r>
              <w:rPr>
                <w:spacing w:val="-2"/>
                <w:sz w:val="24"/>
              </w:rPr>
              <w:t>Отношения</w:t>
            </w:r>
          </w:p>
        </w:tc>
      </w:tr>
      <w:tr w:rsidR="00113E33" w14:paraId="31DE0A41" w14:textId="77777777">
        <w:trPr>
          <w:trHeight w:val="292"/>
        </w:trPr>
        <w:tc>
          <w:tcPr>
            <w:tcW w:w="1426" w:type="dxa"/>
            <w:tcBorders>
              <w:left w:val="single" w:sz="4" w:space="0" w:color="000000"/>
            </w:tcBorders>
          </w:tcPr>
          <w:p w14:paraId="092C51F2" w14:textId="77777777" w:rsidR="00113E33" w:rsidRDefault="00113E33">
            <w:pPr>
              <w:pStyle w:val="TableParagraph"/>
              <w:ind w:left="0"/>
            </w:pPr>
          </w:p>
        </w:tc>
        <w:tc>
          <w:tcPr>
            <w:tcW w:w="405" w:type="dxa"/>
          </w:tcPr>
          <w:p w14:paraId="045061B2" w14:textId="77777777" w:rsidR="00113E33" w:rsidRDefault="00113E33">
            <w:pPr>
              <w:pStyle w:val="TableParagraph"/>
              <w:ind w:left="0"/>
            </w:pPr>
          </w:p>
        </w:tc>
        <w:tc>
          <w:tcPr>
            <w:tcW w:w="610" w:type="dxa"/>
            <w:tcBorders>
              <w:right w:val="single" w:sz="4" w:space="0" w:color="000000"/>
            </w:tcBorders>
          </w:tcPr>
          <w:p w14:paraId="1AC0A6A9" w14:textId="77777777" w:rsidR="00113E33" w:rsidRDefault="00113E33">
            <w:pPr>
              <w:pStyle w:val="TableParagraph"/>
              <w:ind w:left="0"/>
            </w:pPr>
          </w:p>
        </w:tc>
        <w:tc>
          <w:tcPr>
            <w:tcW w:w="7070" w:type="dxa"/>
            <w:tcBorders>
              <w:left w:val="single" w:sz="4" w:space="0" w:color="000000"/>
              <w:right w:val="single" w:sz="4" w:space="0" w:color="000000"/>
            </w:tcBorders>
          </w:tcPr>
          <w:p w14:paraId="6BC64F53" w14:textId="77777777" w:rsidR="00113E33" w:rsidRDefault="00936FC5">
            <w:pPr>
              <w:pStyle w:val="TableParagraph"/>
              <w:spacing w:before="3" w:line="269" w:lineRule="exact"/>
              <w:ind w:left="182"/>
              <w:rPr>
                <w:sz w:val="24"/>
              </w:rPr>
            </w:pPr>
            <w:r>
              <w:rPr>
                <w:sz w:val="24"/>
              </w:rPr>
              <w:t>между</w:t>
            </w:r>
            <w:r>
              <w:rPr>
                <w:spacing w:val="-15"/>
                <w:sz w:val="24"/>
              </w:rPr>
              <w:t xml:space="preserve"> </w:t>
            </w:r>
            <w:r>
              <w:rPr>
                <w:sz w:val="24"/>
              </w:rPr>
              <w:t>поколениями.</w:t>
            </w:r>
            <w:r>
              <w:rPr>
                <w:spacing w:val="-4"/>
                <w:sz w:val="24"/>
              </w:rPr>
              <w:t xml:space="preserve"> </w:t>
            </w:r>
            <w:r>
              <w:rPr>
                <w:sz w:val="24"/>
              </w:rPr>
              <w:t>Особенности</w:t>
            </w:r>
            <w:r>
              <w:rPr>
                <w:spacing w:val="-4"/>
                <w:sz w:val="24"/>
              </w:rPr>
              <w:t xml:space="preserve"> </w:t>
            </w:r>
            <w:r>
              <w:rPr>
                <w:sz w:val="24"/>
              </w:rPr>
              <w:t>подросткового</w:t>
            </w:r>
            <w:r>
              <w:rPr>
                <w:spacing w:val="-7"/>
                <w:sz w:val="24"/>
              </w:rPr>
              <w:t xml:space="preserve"> </w:t>
            </w:r>
            <w:r>
              <w:rPr>
                <w:spacing w:val="-2"/>
                <w:sz w:val="24"/>
              </w:rPr>
              <w:t>возраста.</w:t>
            </w:r>
          </w:p>
        </w:tc>
      </w:tr>
      <w:tr w:rsidR="00113E33" w14:paraId="0F01F699" w14:textId="77777777">
        <w:trPr>
          <w:trHeight w:val="292"/>
        </w:trPr>
        <w:tc>
          <w:tcPr>
            <w:tcW w:w="1426" w:type="dxa"/>
            <w:tcBorders>
              <w:left w:val="single" w:sz="4" w:space="0" w:color="000000"/>
            </w:tcBorders>
          </w:tcPr>
          <w:p w14:paraId="2E3C370E" w14:textId="77777777" w:rsidR="00113E33" w:rsidRDefault="00113E33">
            <w:pPr>
              <w:pStyle w:val="TableParagraph"/>
              <w:ind w:left="0"/>
              <w:rPr>
                <w:sz w:val="20"/>
              </w:rPr>
            </w:pPr>
          </w:p>
        </w:tc>
        <w:tc>
          <w:tcPr>
            <w:tcW w:w="405" w:type="dxa"/>
          </w:tcPr>
          <w:p w14:paraId="5718ECF3" w14:textId="77777777" w:rsidR="00113E33" w:rsidRDefault="00113E33">
            <w:pPr>
              <w:pStyle w:val="TableParagraph"/>
              <w:ind w:left="0"/>
              <w:rPr>
                <w:sz w:val="20"/>
              </w:rPr>
            </w:pPr>
          </w:p>
        </w:tc>
        <w:tc>
          <w:tcPr>
            <w:tcW w:w="610" w:type="dxa"/>
            <w:tcBorders>
              <w:right w:val="single" w:sz="4" w:space="0" w:color="000000"/>
            </w:tcBorders>
          </w:tcPr>
          <w:p w14:paraId="72471073" w14:textId="77777777" w:rsidR="00113E33" w:rsidRDefault="00113E33">
            <w:pPr>
              <w:pStyle w:val="TableParagraph"/>
              <w:ind w:left="0"/>
              <w:rPr>
                <w:sz w:val="20"/>
              </w:rPr>
            </w:pPr>
          </w:p>
        </w:tc>
        <w:tc>
          <w:tcPr>
            <w:tcW w:w="7070" w:type="dxa"/>
            <w:tcBorders>
              <w:left w:val="single" w:sz="4" w:space="0" w:color="000000"/>
              <w:right w:val="single" w:sz="4" w:space="0" w:color="000000"/>
            </w:tcBorders>
          </w:tcPr>
          <w:p w14:paraId="2B4EF461" w14:textId="77777777" w:rsidR="00113E33" w:rsidRDefault="00936FC5">
            <w:pPr>
              <w:pStyle w:val="TableParagraph"/>
              <w:spacing w:before="3" w:line="269" w:lineRule="exact"/>
              <w:ind w:left="0" w:right="539"/>
              <w:jc w:val="right"/>
              <w:rPr>
                <w:sz w:val="24"/>
              </w:rPr>
            </w:pPr>
            <w:r>
              <w:rPr>
                <w:sz w:val="24"/>
              </w:rPr>
              <w:t>Люди</w:t>
            </w:r>
            <w:r>
              <w:rPr>
                <w:spacing w:val="8"/>
                <w:sz w:val="24"/>
              </w:rPr>
              <w:t xml:space="preserve"> </w:t>
            </w:r>
            <w:r>
              <w:rPr>
                <w:sz w:val="24"/>
              </w:rPr>
              <w:t>с</w:t>
            </w:r>
            <w:r>
              <w:rPr>
                <w:spacing w:val="10"/>
                <w:sz w:val="24"/>
              </w:rPr>
              <w:t xml:space="preserve"> </w:t>
            </w:r>
            <w:r>
              <w:rPr>
                <w:sz w:val="24"/>
              </w:rPr>
              <w:t>ограниченными</w:t>
            </w:r>
            <w:r>
              <w:rPr>
                <w:spacing w:val="13"/>
                <w:sz w:val="24"/>
              </w:rPr>
              <w:t xml:space="preserve"> </w:t>
            </w:r>
            <w:r>
              <w:rPr>
                <w:sz w:val="24"/>
              </w:rPr>
              <w:t>возможностями</w:t>
            </w:r>
            <w:r>
              <w:rPr>
                <w:spacing w:val="13"/>
                <w:sz w:val="24"/>
              </w:rPr>
              <w:t xml:space="preserve"> </w:t>
            </w:r>
            <w:r>
              <w:rPr>
                <w:sz w:val="24"/>
              </w:rPr>
              <w:t>здоровья,</w:t>
            </w:r>
            <w:r>
              <w:rPr>
                <w:spacing w:val="12"/>
                <w:sz w:val="24"/>
              </w:rPr>
              <w:t xml:space="preserve"> </w:t>
            </w:r>
            <w:r>
              <w:rPr>
                <w:sz w:val="24"/>
              </w:rPr>
              <w:t>их</w:t>
            </w:r>
            <w:r>
              <w:rPr>
                <w:spacing w:val="14"/>
                <w:sz w:val="24"/>
              </w:rPr>
              <w:t xml:space="preserve"> </w:t>
            </w:r>
            <w:r>
              <w:rPr>
                <w:spacing w:val="-2"/>
                <w:sz w:val="24"/>
              </w:rPr>
              <w:t>особые</w:t>
            </w:r>
          </w:p>
        </w:tc>
      </w:tr>
      <w:tr w:rsidR="00113E33" w14:paraId="6B25B31A" w14:textId="77777777">
        <w:trPr>
          <w:trHeight w:val="301"/>
        </w:trPr>
        <w:tc>
          <w:tcPr>
            <w:tcW w:w="1426" w:type="dxa"/>
            <w:tcBorders>
              <w:left w:val="single" w:sz="4" w:space="0" w:color="000000"/>
            </w:tcBorders>
          </w:tcPr>
          <w:p w14:paraId="595DF863" w14:textId="77777777" w:rsidR="00113E33" w:rsidRDefault="00113E33">
            <w:pPr>
              <w:pStyle w:val="TableParagraph"/>
              <w:ind w:left="0"/>
            </w:pPr>
          </w:p>
        </w:tc>
        <w:tc>
          <w:tcPr>
            <w:tcW w:w="405" w:type="dxa"/>
          </w:tcPr>
          <w:p w14:paraId="050EDFA3" w14:textId="77777777" w:rsidR="00113E33" w:rsidRDefault="00113E33">
            <w:pPr>
              <w:pStyle w:val="TableParagraph"/>
              <w:ind w:left="0"/>
            </w:pPr>
          </w:p>
        </w:tc>
        <w:tc>
          <w:tcPr>
            <w:tcW w:w="610" w:type="dxa"/>
            <w:tcBorders>
              <w:right w:val="single" w:sz="4" w:space="0" w:color="000000"/>
            </w:tcBorders>
          </w:tcPr>
          <w:p w14:paraId="26A61262" w14:textId="77777777" w:rsidR="00113E33" w:rsidRDefault="00113E33">
            <w:pPr>
              <w:pStyle w:val="TableParagraph"/>
              <w:ind w:left="0"/>
            </w:pPr>
          </w:p>
        </w:tc>
        <w:tc>
          <w:tcPr>
            <w:tcW w:w="7070" w:type="dxa"/>
            <w:tcBorders>
              <w:left w:val="single" w:sz="4" w:space="0" w:color="000000"/>
              <w:right w:val="single" w:sz="4" w:space="0" w:color="000000"/>
            </w:tcBorders>
          </w:tcPr>
          <w:p w14:paraId="4C1C0CD9" w14:textId="77777777" w:rsidR="00113E33" w:rsidRDefault="00936FC5">
            <w:pPr>
              <w:pStyle w:val="TableParagraph"/>
              <w:spacing w:before="3"/>
              <w:ind w:left="182"/>
              <w:rPr>
                <w:sz w:val="24"/>
              </w:rPr>
            </w:pPr>
            <w:r>
              <w:rPr>
                <w:sz w:val="24"/>
              </w:rPr>
              <w:t>потребности</w:t>
            </w:r>
            <w:r>
              <w:rPr>
                <w:spacing w:val="-10"/>
                <w:sz w:val="24"/>
              </w:rPr>
              <w:t xml:space="preserve"> </w:t>
            </w:r>
            <w:r>
              <w:rPr>
                <w:sz w:val="24"/>
              </w:rPr>
              <w:t>и</w:t>
            </w:r>
            <w:r>
              <w:rPr>
                <w:spacing w:val="-5"/>
                <w:sz w:val="24"/>
              </w:rPr>
              <w:t xml:space="preserve"> </w:t>
            </w:r>
            <w:r>
              <w:rPr>
                <w:sz w:val="24"/>
              </w:rPr>
              <w:t>социальная</w:t>
            </w:r>
            <w:r>
              <w:rPr>
                <w:spacing w:val="-5"/>
                <w:sz w:val="24"/>
              </w:rPr>
              <w:t xml:space="preserve"> </w:t>
            </w:r>
            <w:r>
              <w:rPr>
                <w:spacing w:val="-2"/>
                <w:sz w:val="24"/>
              </w:rPr>
              <w:t>позиция.</w:t>
            </w:r>
          </w:p>
        </w:tc>
      </w:tr>
    </w:tbl>
    <w:p w14:paraId="2054D738" w14:textId="77777777" w:rsidR="00113E33" w:rsidRDefault="00113E33">
      <w:pPr>
        <w:pStyle w:val="TableParagraph"/>
        <w:rPr>
          <w:sz w:val="24"/>
        </w:rPr>
        <w:sectPr w:rsidR="00113E33">
          <w:pgSz w:w="11920" w:h="16850"/>
          <w:pgMar w:top="1000" w:right="283" w:bottom="136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7069"/>
      </w:tblGrid>
      <w:tr w:rsidR="00113E33" w14:paraId="648E5ABD" w14:textId="77777777">
        <w:trPr>
          <w:trHeight w:val="280"/>
        </w:trPr>
        <w:tc>
          <w:tcPr>
            <w:tcW w:w="2439" w:type="dxa"/>
            <w:vMerge w:val="restart"/>
            <w:tcBorders>
              <w:top w:val="nil"/>
            </w:tcBorders>
          </w:tcPr>
          <w:p w14:paraId="71D15309" w14:textId="77777777" w:rsidR="00113E33" w:rsidRDefault="00113E33">
            <w:pPr>
              <w:pStyle w:val="TableParagraph"/>
              <w:ind w:left="0"/>
              <w:rPr>
                <w:sz w:val="24"/>
              </w:rPr>
            </w:pPr>
          </w:p>
        </w:tc>
        <w:tc>
          <w:tcPr>
            <w:tcW w:w="7069" w:type="dxa"/>
            <w:tcBorders>
              <w:top w:val="nil"/>
              <w:bottom w:val="nil"/>
            </w:tcBorders>
          </w:tcPr>
          <w:p w14:paraId="066B7C5B" w14:textId="77777777" w:rsidR="00113E33" w:rsidRDefault="00936FC5">
            <w:pPr>
              <w:pStyle w:val="TableParagraph"/>
              <w:spacing w:line="260" w:lineRule="exact"/>
              <w:ind w:left="184"/>
              <w:rPr>
                <w:sz w:val="24"/>
              </w:rPr>
            </w:pPr>
            <w:r>
              <w:rPr>
                <w:sz w:val="24"/>
              </w:rPr>
              <w:t>Цели</w:t>
            </w:r>
            <w:r>
              <w:rPr>
                <w:spacing w:val="63"/>
                <w:w w:val="150"/>
                <w:sz w:val="24"/>
              </w:rPr>
              <w:t xml:space="preserve"> </w:t>
            </w:r>
            <w:r>
              <w:rPr>
                <w:sz w:val="24"/>
              </w:rPr>
              <w:t>и</w:t>
            </w:r>
            <w:r>
              <w:rPr>
                <w:spacing w:val="65"/>
                <w:w w:val="150"/>
                <w:sz w:val="24"/>
              </w:rPr>
              <w:t xml:space="preserve"> </w:t>
            </w:r>
            <w:r>
              <w:rPr>
                <w:sz w:val="24"/>
              </w:rPr>
              <w:t>мотивы</w:t>
            </w:r>
            <w:r>
              <w:rPr>
                <w:spacing w:val="66"/>
                <w:w w:val="150"/>
                <w:sz w:val="24"/>
              </w:rPr>
              <w:t xml:space="preserve"> </w:t>
            </w:r>
            <w:r>
              <w:rPr>
                <w:sz w:val="24"/>
              </w:rPr>
              <w:t>деятельности.</w:t>
            </w:r>
            <w:r>
              <w:rPr>
                <w:spacing w:val="65"/>
                <w:w w:val="150"/>
                <w:sz w:val="24"/>
              </w:rPr>
              <w:t xml:space="preserve"> </w:t>
            </w:r>
            <w:r>
              <w:rPr>
                <w:sz w:val="24"/>
              </w:rPr>
              <w:t>Виды</w:t>
            </w:r>
            <w:r>
              <w:rPr>
                <w:spacing w:val="66"/>
                <w:w w:val="150"/>
                <w:sz w:val="24"/>
              </w:rPr>
              <w:t xml:space="preserve"> </w:t>
            </w:r>
            <w:r>
              <w:rPr>
                <w:sz w:val="24"/>
              </w:rPr>
              <w:t>деятельности</w:t>
            </w:r>
            <w:r>
              <w:rPr>
                <w:spacing w:val="66"/>
                <w:w w:val="150"/>
                <w:sz w:val="24"/>
              </w:rPr>
              <w:t xml:space="preserve"> </w:t>
            </w:r>
            <w:r>
              <w:rPr>
                <w:spacing w:val="-2"/>
                <w:sz w:val="24"/>
              </w:rPr>
              <w:t>(игра,</w:t>
            </w:r>
          </w:p>
        </w:tc>
      </w:tr>
      <w:tr w:rsidR="00113E33" w14:paraId="55DA9B30" w14:textId="77777777">
        <w:trPr>
          <w:trHeight w:val="284"/>
        </w:trPr>
        <w:tc>
          <w:tcPr>
            <w:tcW w:w="2439" w:type="dxa"/>
            <w:vMerge/>
            <w:tcBorders>
              <w:top w:val="nil"/>
            </w:tcBorders>
          </w:tcPr>
          <w:p w14:paraId="443C00E4" w14:textId="77777777" w:rsidR="00113E33" w:rsidRDefault="00113E33">
            <w:pPr>
              <w:rPr>
                <w:sz w:val="2"/>
                <w:szCs w:val="2"/>
              </w:rPr>
            </w:pPr>
          </w:p>
        </w:tc>
        <w:tc>
          <w:tcPr>
            <w:tcW w:w="7069" w:type="dxa"/>
            <w:tcBorders>
              <w:top w:val="nil"/>
              <w:bottom w:val="nil"/>
            </w:tcBorders>
          </w:tcPr>
          <w:p w14:paraId="4CFB0AD0" w14:textId="77777777" w:rsidR="00113E33" w:rsidRDefault="00936FC5">
            <w:pPr>
              <w:pStyle w:val="TableParagraph"/>
              <w:spacing w:line="264" w:lineRule="exact"/>
              <w:ind w:left="184"/>
              <w:rPr>
                <w:sz w:val="24"/>
              </w:rPr>
            </w:pPr>
            <w:r>
              <w:rPr>
                <w:sz w:val="24"/>
              </w:rPr>
              <w:t>труд,</w:t>
            </w:r>
            <w:r>
              <w:rPr>
                <w:spacing w:val="36"/>
                <w:sz w:val="24"/>
              </w:rPr>
              <w:t xml:space="preserve"> </w:t>
            </w:r>
            <w:r>
              <w:rPr>
                <w:sz w:val="24"/>
              </w:rPr>
              <w:t>учение).</w:t>
            </w:r>
            <w:r>
              <w:rPr>
                <w:spacing w:val="35"/>
                <w:sz w:val="24"/>
              </w:rPr>
              <w:t xml:space="preserve"> </w:t>
            </w:r>
            <w:r>
              <w:rPr>
                <w:sz w:val="24"/>
              </w:rPr>
              <w:t>Познание</w:t>
            </w:r>
            <w:r>
              <w:rPr>
                <w:spacing w:val="36"/>
                <w:sz w:val="24"/>
              </w:rPr>
              <w:t xml:space="preserve"> </w:t>
            </w:r>
            <w:r>
              <w:rPr>
                <w:sz w:val="24"/>
              </w:rPr>
              <w:t>человеком</w:t>
            </w:r>
            <w:r>
              <w:rPr>
                <w:spacing w:val="35"/>
                <w:sz w:val="24"/>
              </w:rPr>
              <w:t xml:space="preserve"> </w:t>
            </w:r>
            <w:r>
              <w:rPr>
                <w:sz w:val="24"/>
              </w:rPr>
              <w:t>мира</w:t>
            </w:r>
            <w:r>
              <w:rPr>
                <w:spacing w:val="33"/>
                <w:sz w:val="24"/>
              </w:rPr>
              <w:t xml:space="preserve"> </w:t>
            </w:r>
            <w:r>
              <w:rPr>
                <w:sz w:val="24"/>
              </w:rPr>
              <w:t>и</w:t>
            </w:r>
            <w:r>
              <w:rPr>
                <w:spacing w:val="37"/>
                <w:sz w:val="24"/>
              </w:rPr>
              <w:t xml:space="preserve"> </w:t>
            </w:r>
            <w:r>
              <w:rPr>
                <w:sz w:val="24"/>
              </w:rPr>
              <w:t>самого</w:t>
            </w:r>
            <w:r>
              <w:rPr>
                <w:spacing w:val="35"/>
                <w:sz w:val="24"/>
              </w:rPr>
              <w:t xml:space="preserve"> </w:t>
            </w:r>
            <w:r>
              <w:rPr>
                <w:sz w:val="24"/>
              </w:rPr>
              <w:t>себя</w:t>
            </w:r>
            <w:r>
              <w:rPr>
                <w:spacing w:val="37"/>
                <w:sz w:val="24"/>
              </w:rPr>
              <w:t xml:space="preserve"> </w:t>
            </w:r>
            <w:r>
              <w:rPr>
                <w:spacing w:val="-5"/>
                <w:sz w:val="24"/>
              </w:rPr>
              <w:t>как</w:t>
            </w:r>
          </w:p>
        </w:tc>
      </w:tr>
      <w:tr w:rsidR="00113E33" w14:paraId="0A88E791" w14:textId="77777777">
        <w:trPr>
          <w:trHeight w:val="284"/>
        </w:trPr>
        <w:tc>
          <w:tcPr>
            <w:tcW w:w="2439" w:type="dxa"/>
            <w:vMerge/>
            <w:tcBorders>
              <w:top w:val="nil"/>
            </w:tcBorders>
          </w:tcPr>
          <w:p w14:paraId="3E80612C" w14:textId="77777777" w:rsidR="00113E33" w:rsidRDefault="00113E33">
            <w:pPr>
              <w:rPr>
                <w:sz w:val="2"/>
                <w:szCs w:val="2"/>
              </w:rPr>
            </w:pPr>
          </w:p>
        </w:tc>
        <w:tc>
          <w:tcPr>
            <w:tcW w:w="7069" w:type="dxa"/>
            <w:tcBorders>
              <w:top w:val="nil"/>
              <w:bottom w:val="nil"/>
            </w:tcBorders>
          </w:tcPr>
          <w:p w14:paraId="5E1C9B91" w14:textId="77777777" w:rsidR="00113E33" w:rsidRDefault="00936FC5">
            <w:pPr>
              <w:pStyle w:val="TableParagraph"/>
              <w:spacing w:line="263" w:lineRule="exact"/>
              <w:ind w:left="184"/>
              <w:rPr>
                <w:sz w:val="24"/>
              </w:rPr>
            </w:pPr>
            <w:r>
              <w:rPr>
                <w:sz w:val="24"/>
              </w:rPr>
              <w:t>вид</w:t>
            </w:r>
            <w:r>
              <w:rPr>
                <w:spacing w:val="-5"/>
                <w:sz w:val="24"/>
              </w:rPr>
              <w:t xml:space="preserve"> </w:t>
            </w:r>
            <w:r>
              <w:rPr>
                <w:spacing w:val="-2"/>
                <w:sz w:val="24"/>
              </w:rPr>
              <w:t>деятельности.</w:t>
            </w:r>
          </w:p>
        </w:tc>
      </w:tr>
      <w:tr w:rsidR="00113E33" w14:paraId="647DB820" w14:textId="77777777">
        <w:trPr>
          <w:trHeight w:val="284"/>
        </w:trPr>
        <w:tc>
          <w:tcPr>
            <w:tcW w:w="2439" w:type="dxa"/>
            <w:vMerge/>
            <w:tcBorders>
              <w:top w:val="nil"/>
            </w:tcBorders>
          </w:tcPr>
          <w:p w14:paraId="412849A4" w14:textId="77777777" w:rsidR="00113E33" w:rsidRDefault="00113E33">
            <w:pPr>
              <w:rPr>
                <w:sz w:val="2"/>
                <w:szCs w:val="2"/>
              </w:rPr>
            </w:pPr>
          </w:p>
        </w:tc>
        <w:tc>
          <w:tcPr>
            <w:tcW w:w="7069" w:type="dxa"/>
            <w:tcBorders>
              <w:top w:val="nil"/>
              <w:bottom w:val="nil"/>
            </w:tcBorders>
          </w:tcPr>
          <w:p w14:paraId="419DF99C" w14:textId="77777777" w:rsidR="00113E33" w:rsidRDefault="00936FC5">
            <w:pPr>
              <w:pStyle w:val="TableParagraph"/>
              <w:spacing w:line="264" w:lineRule="exact"/>
              <w:ind w:left="184"/>
              <w:rPr>
                <w:sz w:val="24"/>
              </w:rPr>
            </w:pPr>
            <w:r>
              <w:rPr>
                <w:sz w:val="24"/>
              </w:rPr>
              <w:t>Право</w:t>
            </w:r>
            <w:r>
              <w:rPr>
                <w:spacing w:val="73"/>
                <w:w w:val="150"/>
                <w:sz w:val="24"/>
              </w:rPr>
              <w:t xml:space="preserve"> </w:t>
            </w:r>
            <w:r>
              <w:rPr>
                <w:sz w:val="24"/>
              </w:rPr>
              <w:t>человека</w:t>
            </w:r>
            <w:r>
              <w:rPr>
                <w:spacing w:val="77"/>
                <w:w w:val="150"/>
                <w:sz w:val="24"/>
              </w:rPr>
              <w:t xml:space="preserve"> </w:t>
            </w:r>
            <w:r>
              <w:rPr>
                <w:sz w:val="24"/>
              </w:rPr>
              <w:t>на</w:t>
            </w:r>
            <w:r>
              <w:rPr>
                <w:spacing w:val="76"/>
                <w:w w:val="150"/>
                <w:sz w:val="24"/>
              </w:rPr>
              <w:t xml:space="preserve"> </w:t>
            </w:r>
            <w:r>
              <w:rPr>
                <w:sz w:val="24"/>
              </w:rPr>
              <w:t>образование.</w:t>
            </w:r>
            <w:r>
              <w:rPr>
                <w:spacing w:val="77"/>
                <w:w w:val="150"/>
                <w:sz w:val="24"/>
              </w:rPr>
              <w:t xml:space="preserve"> </w:t>
            </w:r>
            <w:r>
              <w:rPr>
                <w:sz w:val="24"/>
              </w:rPr>
              <w:t>Школьное</w:t>
            </w:r>
            <w:r>
              <w:rPr>
                <w:spacing w:val="76"/>
                <w:w w:val="150"/>
                <w:sz w:val="24"/>
              </w:rPr>
              <w:t xml:space="preserve"> </w:t>
            </w:r>
            <w:r>
              <w:rPr>
                <w:spacing w:val="-2"/>
                <w:sz w:val="24"/>
              </w:rPr>
              <w:t>образование.</w:t>
            </w:r>
          </w:p>
        </w:tc>
      </w:tr>
      <w:tr w:rsidR="00113E33" w14:paraId="4601087A" w14:textId="77777777">
        <w:trPr>
          <w:trHeight w:val="285"/>
        </w:trPr>
        <w:tc>
          <w:tcPr>
            <w:tcW w:w="2439" w:type="dxa"/>
            <w:vMerge/>
            <w:tcBorders>
              <w:top w:val="nil"/>
            </w:tcBorders>
          </w:tcPr>
          <w:p w14:paraId="460D9764" w14:textId="77777777" w:rsidR="00113E33" w:rsidRDefault="00113E33">
            <w:pPr>
              <w:rPr>
                <w:sz w:val="2"/>
                <w:szCs w:val="2"/>
              </w:rPr>
            </w:pPr>
          </w:p>
        </w:tc>
        <w:tc>
          <w:tcPr>
            <w:tcW w:w="7069" w:type="dxa"/>
            <w:tcBorders>
              <w:top w:val="nil"/>
              <w:bottom w:val="nil"/>
            </w:tcBorders>
          </w:tcPr>
          <w:p w14:paraId="1275A329" w14:textId="77777777" w:rsidR="00113E33" w:rsidRDefault="00936FC5">
            <w:pPr>
              <w:pStyle w:val="TableParagraph"/>
              <w:spacing w:line="264" w:lineRule="exact"/>
              <w:ind w:left="184"/>
              <w:rPr>
                <w:sz w:val="24"/>
              </w:rPr>
            </w:pPr>
            <w:r>
              <w:rPr>
                <w:sz w:val="24"/>
              </w:rPr>
              <w:t>Права</w:t>
            </w:r>
            <w:r>
              <w:rPr>
                <w:spacing w:val="-4"/>
                <w:sz w:val="24"/>
              </w:rPr>
              <w:t xml:space="preserve"> </w:t>
            </w:r>
            <w:r>
              <w:rPr>
                <w:sz w:val="24"/>
              </w:rPr>
              <w:t>и</w:t>
            </w:r>
            <w:r>
              <w:rPr>
                <w:spacing w:val="-5"/>
                <w:sz w:val="24"/>
              </w:rPr>
              <w:t xml:space="preserve"> </w:t>
            </w:r>
            <w:r>
              <w:rPr>
                <w:sz w:val="24"/>
              </w:rPr>
              <w:t>обязанности</w:t>
            </w:r>
            <w:r>
              <w:rPr>
                <w:spacing w:val="4"/>
                <w:sz w:val="24"/>
              </w:rPr>
              <w:t xml:space="preserve"> </w:t>
            </w:r>
            <w:r>
              <w:rPr>
                <w:spacing w:val="-2"/>
                <w:sz w:val="24"/>
              </w:rPr>
              <w:t>учащегося.</w:t>
            </w:r>
          </w:p>
        </w:tc>
      </w:tr>
      <w:tr w:rsidR="00113E33" w14:paraId="7814EDCC" w14:textId="77777777">
        <w:trPr>
          <w:trHeight w:val="282"/>
        </w:trPr>
        <w:tc>
          <w:tcPr>
            <w:tcW w:w="2439" w:type="dxa"/>
            <w:vMerge/>
            <w:tcBorders>
              <w:top w:val="nil"/>
            </w:tcBorders>
          </w:tcPr>
          <w:p w14:paraId="30AF0D15" w14:textId="77777777" w:rsidR="00113E33" w:rsidRDefault="00113E33">
            <w:pPr>
              <w:rPr>
                <w:sz w:val="2"/>
                <w:szCs w:val="2"/>
              </w:rPr>
            </w:pPr>
          </w:p>
        </w:tc>
        <w:tc>
          <w:tcPr>
            <w:tcW w:w="7069" w:type="dxa"/>
            <w:tcBorders>
              <w:top w:val="nil"/>
              <w:bottom w:val="nil"/>
            </w:tcBorders>
          </w:tcPr>
          <w:p w14:paraId="4695B386" w14:textId="77777777" w:rsidR="00113E33" w:rsidRDefault="00936FC5">
            <w:pPr>
              <w:pStyle w:val="TableParagraph"/>
              <w:spacing w:line="263" w:lineRule="exact"/>
              <w:ind w:left="184"/>
              <w:rPr>
                <w:sz w:val="24"/>
              </w:rPr>
            </w:pPr>
            <w:r>
              <w:rPr>
                <w:sz w:val="24"/>
              </w:rPr>
              <w:t>Общение.</w:t>
            </w:r>
            <w:r>
              <w:rPr>
                <w:spacing w:val="28"/>
                <w:sz w:val="24"/>
              </w:rPr>
              <w:t xml:space="preserve"> </w:t>
            </w:r>
            <w:r>
              <w:rPr>
                <w:sz w:val="24"/>
              </w:rPr>
              <w:t>Цели</w:t>
            </w:r>
            <w:r>
              <w:rPr>
                <w:spacing w:val="40"/>
                <w:sz w:val="24"/>
              </w:rPr>
              <w:t xml:space="preserve"> </w:t>
            </w:r>
            <w:r>
              <w:rPr>
                <w:sz w:val="24"/>
              </w:rPr>
              <w:t>и</w:t>
            </w:r>
            <w:r>
              <w:rPr>
                <w:spacing w:val="36"/>
                <w:sz w:val="24"/>
              </w:rPr>
              <w:t xml:space="preserve"> </w:t>
            </w:r>
            <w:r>
              <w:rPr>
                <w:sz w:val="24"/>
              </w:rPr>
              <w:t>средства</w:t>
            </w:r>
            <w:r>
              <w:rPr>
                <w:spacing w:val="35"/>
                <w:sz w:val="24"/>
              </w:rPr>
              <w:t xml:space="preserve"> </w:t>
            </w:r>
            <w:r>
              <w:rPr>
                <w:sz w:val="24"/>
              </w:rPr>
              <w:t>общения.</w:t>
            </w:r>
            <w:r>
              <w:rPr>
                <w:spacing w:val="34"/>
                <w:sz w:val="24"/>
              </w:rPr>
              <w:t xml:space="preserve"> </w:t>
            </w:r>
            <w:r>
              <w:rPr>
                <w:sz w:val="24"/>
              </w:rPr>
              <w:t>Особенности</w:t>
            </w:r>
            <w:r>
              <w:rPr>
                <w:spacing w:val="41"/>
                <w:sz w:val="24"/>
              </w:rPr>
              <w:t xml:space="preserve"> </w:t>
            </w:r>
            <w:r>
              <w:rPr>
                <w:spacing w:val="-2"/>
                <w:sz w:val="24"/>
              </w:rPr>
              <w:t>общения</w:t>
            </w:r>
          </w:p>
        </w:tc>
      </w:tr>
      <w:tr w:rsidR="00113E33" w14:paraId="53538A2F" w14:textId="77777777">
        <w:trPr>
          <w:trHeight w:val="284"/>
        </w:trPr>
        <w:tc>
          <w:tcPr>
            <w:tcW w:w="2439" w:type="dxa"/>
            <w:vMerge/>
            <w:tcBorders>
              <w:top w:val="nil"/>
            </w:tcBorders>
          </w:tcPr>
          <w:p w14:paraId="55F3AE4F" w14:textId="77777777" w:rsidR="00113E33" w:rsidRDefault="00113E33">
            <w:pPr>
              <w:rPr>
                <w:sz w:val="2"/>
                <w:szCs w:val="2"/>
              </w:rPr>
            </w:pPr>
          </w:p>
        </w:tc>
        <w:tc>
          <w:tcPr>
            <w:tcW w:w="7069" w:type="dxa"/>
            <w:tcBorders>
              <w:top w:val="nil"/>
              <w:bottom w:val="nil"/>
            </w:tcBorders>
          </w:tcPr>
          <w:p w14:paraId="0072E8A4" w14:textId="77777777" w:rsidR="00113E33" w:rsidRDefault="00936FC5">
            <w:pPr>
              <w:pStyle w:val="TableParagraph"/>
              <w:spacing w:line="264" w:lineRule="exact"/>
              <w:ind w:left="184"/>
              <w:rPr>
                <w:sz w:val="24"/>
              </w:rPr>
            </w:pPr>
            <w:r>
              <w:rPr>
                <w:sz w:val="24"/>
              </w:rPr>
              <w:t>подростков.</w:t>
            </w:r>
            <w:r>
              <w:rPr>
                <w:spacing w:val="-7"/>
                <w:sz w:val="24"/>
              </w:rPr>
              <w:t xml:space="preserve"> </w:t>
            </w:r>
            <w:r>
              <w:rPr>
                <w:sz w:val="24"/>
              </w:rPr>
              <w:t>Общение</w:t>
            </w:r>
            <w:r>
              <w:rPr>
                <w:spacing w:val="-4"/>
                <w:sz w:val="24"/>
              </w:rPr>
              <w:t xml:space="preserve"> </w:t>
            </w:r>
            <w:r>
              <w:rPr>
                <w:sz w:val="24"/>
              </w:rPr>
              <w:t>в</w:t>
            </w:r>
            <w:r>
              <w:rPr>
                <w:spacing w:val="-4"/>
                <w:sz w:val="24"/>
              </w:rPr>
              <w:t xml:space="preserve"> </w:t>
            </w:r>
            <w:r>
              <w:rPr>
                <w:sz w:val="24"/>
              </w:rPr>
              <w:t>современных</w:t>
            </w:r>
            <w:r>
              <w:rPr>
                <w:spacing w:val="4"/>
                <w:sz w:val="24"/>
              </w:rPr>
              <w:t xml:space="preserve"> </w:t>
            </w:r>
            <w:r>
              <w:rPr>
                <w:spacing w:val="-2"/>
                <w:sz w:val="24"/>
              </w:rPr>
              <w:t>условиях.</w:t>
            </w:r>
          </w:p>
        </w:tc>
      </w:tr>
      <w:tr w:rsidR="00113E33" w14:paraId="7A7365E7" w14:textId="77777777">
        <w:trPr>
          <w:trHeight w:val="284"/>
        </w:trPr>
        <w:tc>
          <w:tcPr>
            <w:tcW w:w="2439" w:type="dxa"/>
            <w:vMerge/>
            <w:tcBorders>
              <w:top w:val="nil"/>
            </w:tcBorders>
          </w:tcPr>
          <w:p w14:paraId="46E9062A" w14:textId="77777777" w:rsidR="00113E33" w:rsidRDefault="00113E33">
            <w:pPr>
              <w:rPr>
                <w:sz w:val="2"/>
                <w:szCs w:val="2"/>
              </w:rPr>
            </w:pPr>
          </w:p>
        </w:tc>
        <w:tc>
          <w:tcPr>
            <w:tcW w:w="7069" w:type="dxa"/>
            <w:tcBorders>
              <w:top w:val="nil"/>
              <w:bottom w:val="nil"/>
            </w:tcBorders>
          </w:tcPr>
          <w:p w14:paraId="749E5D6F" w14:textId="77777777" w:rsidR="00113E33" w:rsidRDefault="00936FC5">
            <w:pPr>
              <w:pStyle w:val="TableParagraph"/>
              <w:spacing w:line="264" w:lineRule="exact"/>
              <w:ind w:left="184"/>
              <w:rPr>
                <w:sz w:val="24"/>
              </w:rPr>
            </w:pPr>
            <w:r>
              <w:rPr>
                <w:sz w:val="24"/>
              </w:rPr>
              <w:t>Отношения</w:t>
            </w:r>
            <w:r>
              <w:rPr>
                <w:spacing w:val="27"/>
                <w:sz w:val="24"/>
              </w:rPr>
              <w:t xml:space="preserve"> </w:t>
            </w:r>
            <w:r>
              <w:rPr>
                <w:sz w:val="24"/>
              </w:rPr>
              <w:t>в</w:t>
            </w:r>
            <w:r>
              <w:rPr>
                <w:spacing w:val="33"/>
                <w:sz w:val="24"/>
              </w:rPr>
              <w:t xml:space="preserve"> </w:t>
            </w:r>
            <w:r>
              <w:rPr>
                <w:sz w:val="24"/>
              </w:rPr>
              <w:t>малых</w:t>
            </w:r>
            <w:r>
              <w:rPr>
                <w:spacing w:val="38"/>
                <w:sz w:val="24"/>
              </w:rPr>
              <w:t xml:space="preserve"> </w:t>
            </w:r>
            <w:r>
              <w:rPr>
                <w:sz w:val="24"/>
              </w:rPr>
              <w:t>группах.</w:t>
            </w:r>
            <w:r>
              <w:rPr>
                <w:spacing w:val="34"/>
                <w:sz w:val="24"/>
              </w:rPr>
              <w:t xml:space="preserve"> </w:t>
            </w:r>
            <w:r>
              <w:rPr>
                <w:sz w:val="24"/>
              </w:rPr>
              <w:t>Групповые</w:t>
            </w:r>
            <w:r>
              <w:rPr>
                <w:spacing w:val="34"/>
                <w:sz w:val="24"/>
              </w:rPr>
              <w:t xml:space="preserve"> </w:t>
            </w:r>
            <w:r>
              <w:rPr>
                <w:sz w:val="24"/>
              </w:rPr>
              <w:t>нормы</w:t>
            </w:r>
            <w:r>
              <w:rPr>
                <w:spacing w:val="33"/>
                <w:sz w:val="24"/>
              </w:rPr>
              <w:t xml:space="preserve"> </w:t>
            </w:r>
            <w:r>
              <w:rPr>
                <w:sz w:val="24"/>
              </w:rPr>
              <w:t>и</w:t>
            </w:r>
            <w:r>
              <w:rPr>
                <w:spacing w:val="35"/>
                <w:sz w:val="24"/>
              </w:rPr>
              <w:t xml:space="preserve"> </w:t>
            </w:r>
            <w:r>
              <w:rPr>
                <w:spacing w:val="-2"/>
                <w:sz w:val="24"/>
              </w:rPr>
              <w:t>правила.</w:t>
            </w:r>
          </w:p>
        </w:tc>
      </w:tr>
      <w:tr w:rsidR="00113E33" w14:paraId="635C2DE6" w14:textId="77777777">
        <w:trPr>
          <w:trHeight w:val="282"/>
        </w:trPr>
        <w:tc>
          <w:tcPr>
            <w:tcW w:w="2439" w:type="dxa"/>
            <w:vMerge/>
            <w:tcBorders>
              <w:top w:val="nil"/>
            </w:tcBorders>
          </w:tcPr>
          <w:p w14:paraId="3819556A" w14:textId="77777777" w:rsidR="00113E33" w:rsidRDefault="00113E33">
            <w:pPr>
              <w:rPr>
                <w:sz w:val="2"/>
                <w:szCs w:val="2"/>
              </w:rPr>
            </w:pPr>
          </w:p>
        </w:tc>
        <w:tc>
          <w:tcPr>
            <w:tcW w:w="7069" w:type="dxa"/>
            <w:tcBorders>
              <w:top w:val="nil"/>
              <w:bottom w:val="nil"/>
            </w:tcBorders>
          </w:tcPr>
          <w:p w14:paraId="3EEE9F25" w14:textId="77777777" w:rsidR="00113E33" w:rsidRDefault="00936FC5">
            <w:pPr>
              <w:pStyle w:val="TableParagraph"/>
              <w:spacing w:line="263" w:lineRule="exact"/>
              <w:ind w:left="184"/>
              <w:rPr>
                <w:sz w:val="24"/>
              </w:rPr>
            </w:pPr>
            <w:r>
              <w:rPr>
                <w:sz w:val="24"/>
              </w:rPr>
              <w:t>Лидерство</w:t>
            </w:r>
            <w:r>
              <w:rPr>
                <w:spacing w:val="42"/>
                <w:sz w:val="24"/>
              </w:rPr>
              <w:t xml:space="preserve"> </w:t>
            </w:r>
            <w:r>
              <w:rPr>
                <w:sz w:val="24"/>
              </w:rPr>
              <w:t>в</w:t>
            </w:r>
            <w:r>
              <w:rPr>
                <w:spacing w:val="46"/>
                <w:sz w:val="24"/>
              </w:rPr>
              <w:t xml:space="preserve"> </w:t>
            </w:r>
            <w:r>
              <w:rPr>
                <w:sz w:val="24"/>
              </w:rPr>
              <w:t>группе.</w:t>
            </w:r>
            <w:r>
              <w:rPr>
                <w:spacing w:val="48"/>
                <w:sz w:val="24"/>
              </w:rPr>
              <w:t xml:space="preserve"> </w:t>
            </w:r>
            <w:r>
              <w:rPr>
                <w:sz w:val="24"/>
              </w:rPr>
              <w:t>Межличностные</w:t>
            </w:r>
            <w:r>
              <w:rPr>
                <w:spacing w:val="49"/>
                <w:sz w:val="24"/>
              </w:rPr>
              <w:t xml:space="preserve"> </w:t>
            </w:r>
            <w:r>
              <w:rPr>
                <w:sz w:val="24"/>
              </w:rPr>
              <w:t>отношения</w:t>
            </w:r>
            <w:r>
              <w:rPr>
                <w:spacing w:val="45"/>
                <w:sz w:val="24"/>
              </w:rPr>
              <w:t xml:space="preserve"> </w:t>
            </w:r>
            <w:r>
              <w:rPr>
                <w:spacing w:val="-2"/>
                <w:sz w:val="24"/>
              </w:rPr>
              <w:t>(деловые,</w:t>
            </w:r>
          </w:p>
        </w:tc>
      </w:tr>
      <w:tr w:rsidR="00113E33" w14:paraId="5125C437" w14:textId="77777777">
        <w:trPr>
          <w:trHeight w:val="285"/>
        </w:trPr>
        <w:tc>
          <w:tcPr>
            <w:tcW w:w="2439" w:type="dxa"/>
            <w:vMerge/>
            <w:tcBorders>
              <w:top w:val="nil"/>
            </w:tcBorders>
          </w:tcPr>
          <w:p w14:paraId="6259BA20" w14:textId="77777777" w:rsidR="00113E33" w:rsidRDefault="00113E33">
            <w:pPr>
              <w:rPr>
                <w:sz w:val="2"/>
                <w:szCs w:val="2"/>
              </w:rPr>
            </w:pPr>
          </w:p>
        </w:tc>
        <w:tc>
          <w:tcPr>
            <w:tcW w:w="7069" w:type="dxa"/>
            <w:tcBorders>
              <w:top w:val="nil"/>
              <w:bottom w:val="nil"/>
            </w:tcBorders>
          </w:tcPr>
          <w:p w14:paraId="27465B35" w14:textId="77777777" w:rsidR="00113E33" w:rsidRDefault="00936FC5">
            <w:pPr>
              <w:pStyle w:val="TableParagraph"/>
              <w:spacing w:line="265" w:lineRule="exact"/>
              <w:ind w:left="184"/>
              <w:rPr>
                <w:sz w:val="24"/>
              </w:rPr>
            </w:pPr>
            <w:r>
              <w:rPr>
                <w:spacing w:val="-2"/>
                <w:sz w:val="24"/>
              </w:rPr>
              <w:t>личные).</w:t>
            </w:r>
          </w:p>
        </w:tc>
      </w:tr>
      <w:tr w:rsidR="00113E33" w14:paraId="1D09C2DD" w14:textId="77777777">
        <w:trPr>
          <w:trHeight w:val="285"/>
        </w:trPr>
        <w:tc>
          <w:tcPr>
            <w:tcW w:w="2439" w:type="dxa"/>
            <w:vMerge/>
            <w:tcBorders>
              <w:top w:val="nil"/>
            </w:tcBorders>
          </w:tcPr>
          <w:p w14:paraId="30E54228" w14:textId="77777777" w:rsidR="00113E33" w:rsidRDefault="00113E33">
            <w:pPr>
              <w:rPr>
                <w:sz w:val="2"/>
                <w:szCs w:val="2"/>
              </w:rPr>
            </w:pPr>
          </w:p>
        </w:tc>
        <w:tc>
          <w:tcPr>
            <w:tcW w:w="7069" w:type="dxa"/>
            <w:tcBorders>
              <w:top w:val="nil"/>
              <w:bottom w:val="nil"/>
            </w:tcBorders>
          </w:tcPr>
          <w:p w14:paraId="6627B9A4" w14:textId="77777777" w:rsidR="00113E33" w:rsidRDefault="00936FC5">
            <w:pPr>
              <w:pStyle w:val="TableParagraph"/>
              <w:spacing w:line="264" w:lineRule="exact"/>
              <w:ind w:left="184"/>
              <w:rPr>
                <w:sz w:val="24"/>
              </w:rPr>
            </w:pPr>
            <w:proofErr w:type="gramStart"/>
            <w:r>
              <w:rPr>
                <w:sz w:val="24"/>
              </w:rPr>
              <w:t>Отношения</w:t>
            </w:r>
            <w:r>
              <w:rPr>
                <w:spacing w:val="31"/>
                <w:sz w:val="24"/>
              </w:rPr>
              <w:t xml:space="preserve">  </w:t>
            </w:r>
            <w:r>
              <w:rPr>
                <w:sz w:val="24"/>
              </w:rPr>
              <w:t>в</w:t>
            </w:r>
            <w:proofErr w:type="gramEnd"/>
            <w:r>
              <w:rPr>
                <w:spacing w:val="34"/>
                <w:sz w:val="24"/>
              </w:rPr>
              <w:t xml:space="preserve">  </w:t>
            </w:r>
            <w:r>
              <w:rPr>
                <w:sz w:val="24"/>
              </w:rPr>
              <w:t>семье.</w:t>
            </w:r>
            <w:r>
              <w:rPr>
                <w:spacing w:val="34"/>
                <w:sz w:val="24"/>
              </w:rPr>
              <w:t xml:space="preserve">  </w:t>
            </w:r>
            <w:proofErr w:type="gramStart"/>
            <w:r>
              <w:rPr>
                <w:sz w:val="24"/>
              </w:rPr>
              <w:t>Роль</w:t>
            </w:r>
            <w:r>
              <w:rPr>
                <w:spacing w:val="35"/>
                <w:sz w:val="24"/>
              </w:rPr>
              <w:t xml:space="preserve">  </w:t>
            </w:r>
            <w:r>
              <w:rPr>
                <w:sz w:val="24"/>
              </w:rPr>
              <w:t>семьи</w:t>
            </w:r>
            <w:proofErr w:type="gramEnd"/>
            <w:r>
              <w:rPr>
                <w:spacing w:val="35"/>
                <w:sz w:val="24"/>
              </w:rPr>
              <w:t xml:space="preserve">  </w:t>
            </w:r>
            <w:r>
              <w:rPr>
                <w:sz w:val="24"/>
              </w:rPr>
              <w:t>в</w:t>
            </w:r>
            <w:r>
              <w:rPr>
                <w:spacing w:val="33"/>
                <w:sz w:val="24"/>
              </w:rPr>
              <w:t xml:space="preserve">  </w:t>
            </w:r>
            <w:r>
              <w:rPr>
                <w:sz w:val="24"/>
              </w:rPr>
              <w:t>жизни</w:t>
            </w:r>
            <w:r>
              <w:rPr>
                <w:spacing w:val="33"/>
                <w:sz w:val="24"/>
              </w:rPr>
              <w:t xml:space="preserve">  </w:t>
            </w:r>
            <w:r>
              <w:rPr>
                <w:sz w:val="24"/>
              </w:rPr>
              <w:t>человека</w:t>
            </w:r>
            <w:r>
              <w:rPr>
                <w:spacing w:val="35"/>
                <w:sz w:val="24"/>
              </w:rPr>
              <w:t xml:space="preserve">  </w:t>
            </w:r>
            <w:r>
              <w:rPr>
                <w:spacing w:val="-10"/>
                <w:sz w:val="24"/>
              </w:rPr>
              <w:t>и</w:t>
            </w:r>
          </w:p>
        </w:tc>
      </w:tr>
      <w:tr w:rsidR="00113E33" w14:paraId="6485A77C" w14:textId="77777777">
        <w:trPr>
          <w:trHeight w:val="283"/>
        </w:trPr>
        <w:tc>
          <w:tcPr>
            <w:tcW w:w="2439" w:type="dxa"/>
            <w:vMerge/>
            <w:tcBorders>
              <w:top w:val="nil"/>
            </w:tcBorders>
          </w:tcPr>
          <w:p w14:paraId="1A855C8C" w14:textId="77777777" w:rsidR="00113E33" w:rsidRDefault="00113E33">
            <w:pPr>
              <w:rPr>
                <w:sz w:val="2"/>
                <w:szCs w:val="2"/>
              </w:rPr>
            </w:pPr>
          </w:p>
        </w:tc>
        <w:tc>
          <w:tcPr>
            <w:tcW w:w="7069" w:type="dxa"/>
            <w:tcBorders>
              <w:top w:val="nil"/>
              <w:bottom w:val="nil"/>
            </w:tcBorders>
          </w:tcPr>
          <w:p w14:paraId="093C2C8C" w14:textId="77777777" w:rsidR="00113E33" w:rsidRDefault="00936FC5">
            <w:pPr>
              <w:pStyle w:val="TableParagraph"/>
              <w:spacing w:line="263" w:lineRule="exact"/>
              <w:ind w:left="184"/>
              <w:rPr>
                <w:sz w:val="24"/>
              </w:rPr>
            </w:pPr>
            <w:r>
              <w:rPr>
                <w:sz w:val="24"/>
              </w:rPr>
              <w:t>общества.</w:t>
            </w:r>
            <w:r>
              <w:rPr>
                <w:spacing w:val="19"/>
                <w:sz w:val="24"/>
              </w:rPr>
              <w:t xml:space="preserve"> </w:t>
            </w:r>
            <w:r>
              <w:rPr>
                <w:sz w:val="24"/>
              </w:rPr>
              <w:t>Семейные</w:t>
            </w:r>
            <w:r>
              <w:rPr>
                <w:spacing w:val="19"/>
                <w:sz w:val="24"/>
              </w:rPr>
              <w:t xml:space="preserve"> </w:t>
            </w:r>
            <w:r>
              <w:rPr>
                <w:sz w:val="24"/>
              </w:rPr>
              <w:t>традиции.</w:t>
            </w:r>
            <w:r>
              <w:rPr>
                <w:spacing w:val="21"/>
                <w:sz w:val="24"/>
              </w:rPr>
              <w:t xml:space="preserve"> </w:t>
            </w:r>
            <w:r>
              <w:rPr>
                <w:sz w:val="24"/>
              </w:rPr>
              <w:t>Семейный</w:t>
            </w:r>
            <w:r>
              <w:rPr>
                <w:spacing w:val="23"/>
                <w:sz w:val="24"/>
              </w:rPr>
              <w:t xml:space="preserve"> </w:t>
            </w:r>
            <w:r>
              <w:rPr>
                <w:sz w:val="24"/>
              </w:rPr>
              <w:t>досуг.</w:t>
            </w:r>
            <w:r>
              <w:rPr>
                <w:spacing w:val="22"/>
                <w:sz w:val="24"/>
              </w:rPr>
              <w:t xml:space="preserve"> </w:t>
            </w:r>
            <w:r>
              <w:rPr>
                <w:spacing w:val="-2"/>
                <w:sz w:val="24"/>
              </w:rPr>
              <w:t>Свободное</w:t>
            </w:r>
          </w:p>
        </w:tc>
      </w:tr>
      <w:tr w:rsidR="00113E33" w14:paraId="296AD7A7" w14:textId="77777777">
        <w:trPr>
          <w:trHeight w:val="283"/>
        </w:trPr>
        <w:tc>
          <w:tcPr>
            <w:tcW w:w="2439" w:type="dxa"/>
            <w:vMerge/>
            <w:tcBorders>
              <w:top w:val="nil"/>
            </w:tcBorders>
          </w:tcPr>
          <w:p w14:paraId="76773BD3" w14:textId="77777777" w:rsidR="00113E33" w:rsidRDefault="00113E33">
            <w:pPr>
              <w:rPr>
                <w:sz w:val="2"/>
                <w:szCs w:val="2"/>
              </w:rPr>
            </w:pPr>
          </w:p>
        </w:tc>
        <w:tc>
          <w:tcPr>
            <w:tcW w:w="7069" w:type="dxa"/>
            <w:tcBorders>
              <w:top w:val="nil"/>
              <w:bottom w:val="nil"/>
            </w:tcBorders>
          </w:tcPr>
          <w:p w14:paraId="573F108D" w14:textId="77777777" w:rsidR="00113E33" w:rsidRDefault="00936FC5">
            <w:pPr>
              <w:pStyle w:val="TableParagraph"/>
              <w:spacing w:line="263" w:lineRule="exact"/>
              <w:ind w:left="184"/>
              <w:rPr>
                <w:sz w:val="24"/>
              </w:rPr>
            </w:pPr>
            <w:r>
              <w:rPr>
                <w:sz w:val="24"/>
              </w:rPr>
              <w:t>время</w:t>
            </w:r>
            <w:r>
              <w:rPr>
                <w:spacing w:val="-4"/>
                <w:sz w:val="24"/>
              </w:rPr>
              <w:t xml:space="preserve"> </w:t>
            </w:r>
            <w:r>
              <w:rPr>
                <w:spacing w:val="-2"/>
                <w:sz w:val="24"/>
              </w:rPr>
              <w:t>подростка.</w:t>
            </w:r>
          </w:p>
        </w:tc>
      </w:tr>
      <w:tr w:rsidR="00113E33" w14:paraId="5C2C54FA" w14:textId="77777777">
        <w:trPr>
          <w:trHeight w:val="282"/>
        </w:trPr>
        <w:tc>
          <w:tcPr>
            <w:tcW w:w="2439" w:type="dxa"/>
            <w:vMerge/>
            <w:tcBorders>
              <w:top w:val="nil"/>
            </w:tcBorders>
          </w:tcPr>
          <w:p w14:paraId="02DFE0C3" w14:textId="77777777" w:rsidR="00113E33" w:rsidRDefault="00113E33">
            <w:pPr>
              <w:rPr>
                <w:sz w:val="2"/>
                <w:szCs w:val="2"/>
              </w:rPr>
            </w:pPr>
          </w:p>
        </w:tc>
        <w:tc>
          <w:tcPr>
            <w:tcW w:w="7069" w:type="dxa"/>
            <w:tcBorders>
              <w:top w:val="nil"/>
              <w:bottom w:val="nil"/>
            </w:tcBorders>
          </w:tcPr>
          <w:p w14:paraId="61BE4A11" w14:textId="77777777" w:rsidR="00113E33" w:rsidRDefault="00936FC5">
            <w:pPr>
              <w:pStyle w:val="TableParagraph"/>
              <w:tabs>
                <w:tab w:val="left" w:pos="1874"/>
                <w:tab w:val="left" w:pos="3028"/>
                <w:tab w:val="left" w:pos="3357"/>
              </w:tabs>
              <w:spacing w:line="263" w:lineRule="exact"/>
              <w:ind w:left="184"/>
              <w:rPr>
                <w:sz w:val="24"/>
              </w:rPr>
            </w:pPr>
            <w:proofErr w:type="gramStart"/>
            <w:r>
              <w:rPr>
                <w:sz w:val="24"/>
              </w:rPr>
              <w:t>Отношения</w:t>
            </w:r>
            <w:r>
              <w:rPr>
                <w:spacing w:val="35"/>
                <w:sz w:val="24"/>
              </w:rPr>
              <w:t xml:space="preserve">  </w:t>
            </w:r>
            <w:r>
              <w:rPr>
                <w:spacing w:val="-10"/>
                <w:sz w:val="24"/>
              </w:rPr>
              <w:t>с</w:t>
            </w:r>
            <w:proofErr w:type="gramEnd"/>
            <w:r>
              <w:rPr>
                <w:sz w:val="24"/>
              </w:rPr>
              <w:tab/>
            </w:r>
            <w:r>
              <w:rPr>
                <w:spacing w:val="-2"/>
                <w:sz w:val="24"/>
              </w:rPr>
              <w:t>друзьями</w:t>
            </w:r>
            <w:r>
              <w:rPr>
                <w:sz w:val="24"/>
              </w:rPr>
              <w:tab/>
            </w:r>
            <w:r>
              <w:rPr>
                <w:spacing w:val="-10"/>
                <w:sz w:val="24"/>
              </w:rPr>
              <w:t>и</w:t>
            </w:r>
            <w:r>
              <w:rPr>
                <w:sz w:val="24"/>
              </w:rPr>
              <w:tab/>
              <w:t>сверстниками.</w:t>
            </w:r>
            <w:r>
              <w:rPr>
                <w:spacing w:val="34"/>
                <w:sz w:val="24"/>
              </w:rPr>
              <w:t xml:space="preserve">  </w:t>
            </w:r>
            <w:proofErr w:type="gramStart"/>
            <w:r>
              <w:rPr>
                <w:sz w:val="24"/>
              </w:rPr>
              <w:t>Конфликты</w:t>
            </w:r>
            <w:r>
              <w:rPr>
                <w:spacing w:val="35"/>
                <w:sz w:val="24"/>
              </w:rPr>
              <w:t xml:space="preserve">  </w:t>
            </w:r>
            <w:r>
              <w:rPr>
                <w:spacing w:val="-10"/>
                <w:sz w:val="24"/>
              </w:rPr>
              <w:t>в</w:t>
            </w:r>
            <w:proofErr w:type="gramEnd"/>
          </w:p>
        </w:tc>
      </w:tr>
      <w:tr w:rsidR="00113E33" w14:paraId="3F9CF331" w14:textId="77777777">
        <w:trPr>
          <w:trHeight w:val="416"/>
        </w:trPr>
        <w:tc>
          <w:tcPr>
            <w:tcW w:w="2439" w:type="dxa"/>
            <w:vMerge/>
            <w:tcBorders>
              <w:top w:val="nil"/>
            </w:tcBorders>
          </w:tcPr>
          <w:p w14:paraId="2BC4F3C2" w14:textId="77777777" w:rsidR="00113E33" w:rsidRDefault="00113E33">
            <w:pPr>
              <w:rPr>
                <w:sz w:val="2"/>
                <w:szCs w:val="2"/>
              </w:rPr>
            </w:pPr>
          </w:p>
        </w:tc>
        <w:tc>
          <w:tcPr>
            <w:tcW w:w="7069" w:type="dxa"/>
            <w:tcBorders>
              <w:top w:val="nil"/>
            </w:tcBorders>
          </w:tcPr>
          <w:p w14:paraId="3DC81366" w14:textId="77777777" w:rsidR="00113E33" w:rsidRDefault="00936FC5">
            <w:pPr>
              <w:pStyle w:val="TableParagraph"/>
              <w:spacing w:line="274" w:lineRule="exact"/>
              <w:ind w:left="184"/>
              <w:rPr>
                <w:sz w:val="24"/>
              </w:rPr>
            </w:pPr>
            <w:r>
              <w:rPr>
                <w:sz w:val="24"/>
              </w:rPr>
              <w:t>межличностных</w:t>
            </w:r>
            <w:r>
              <w:rPr>
                <w:spacing w:val="-11"/>
                <w:sz w:val="24"/>
              </w:rPr>
              <w:t xml:space="preserve"> </w:t>
            </w:r>
            <w:r>
              <w:rPr>
                <w:spacing w:val="-2"/>
                <w:sz w:val="24"/>
              </w:rPr>
              <w:t>отношениях.</w:t>
            </w:r>
          </w:p>
        </w:tc>
      </w:tr>
      <w:tr w:rsidR="00113E33" w14:paraId="406567A3" w14:textId="77777777">
        <w:trPr>
          <w:trHeight w:val="376"/>
        </w:trPr>
        <w:tc>
          <w:tcPr>
            <w:tcW w:w="2439" w:type="dxa"/>
            <w:tcBorders>
              <w:bottom w:val="nil"/>
            </w:tcBorders>
          </w:tcPr>
          <w:p w14:paraId="032A6F0E" w14:textId="77777777" w:rsidR="00113E33" w:rsidRDefault="00936FC5">
            <w:pPr>
              <w:pStyle w:val="TableParagraph"/>
              <w:spacing w:before="87" w:line="268" w:lineRule="exact"/>
              <w:ind w:left="184"/>
              <w:rPr>
                <w:sz w:val="24"/>
              </w:rPr>
            </w:pPr>
            <w:r>
              <w:rPr>
                <w:sz w:val="24"/>
              </w:rPr>
              <w:t>Общество,</w:t>
            </w:r>
            <w:r>
              <w:rPr>
                <w:spacing w:val="-14"/>
                <w:sz w:val="24"/>
              </w:rPr>
              <w:t xml:space="preserve"> </w:t>
            </w:r>
            <w:r>
              <w:rPr>
                <w:sz w:val="24"/>
              </w:rPr>
              <w:t>в</w:t>
            </w:r>
            <w:r>
              <w:rPr>
                <w:spacing w:val="-9"/>
                <w:sz w:val="24"/>
              </w:rPr>
              <w:t xml:space="preserve"> </w:t>
            </w:r>
            <w:r>
              <w:rPr>
                <w:spacing w:val="-2"/>
                <w:sz w:val="24"/>
              </w:rPr>
              <w:t>котором</w:t>
            </w:r>
          </w:p>
        </w:tc>
        <w:tc>
          <w:tcPr>
            <w:tcW w:w="7069" w:type="dxa"/>
            <w:tcBorders>
              <w:bottom w:val="nil"/>
            </w:tcBorders>
          </w:tcPr>
          <w:p w14:paraId="0DF30DCF" w14:textId="77777777" w:rsidR="00113E33" w:rsidRDefault="00936FC5">
            <w:pPr>
              <w:pStyle w:val="TableParagraph"/>
              <w:spacing w:before="87" w:line="268" w:lineRule="exact"/>
              <w:ind w:left="184"/>
              <w:rPr>
                <w:sz w:val="24"/>
              </w:rPr>
            </w:pPr>
            <w:r>
              <w:rPr>
                <w:sz w:val="24"/>
              </w:rPr>
              <w:t>Что</w:t>
            </w:r>
            <w:r>
              <w:rPr>
                <w:spacing w:val="8"/>
                <w:sz w:val="24"/>
              </w:rPr>
              <w:t xml:space="preserve"> </w:t>
            </w:r>
            <w:r>
              <w:rPr>
                <w:sz w:val="24"/>
              </w:rPr>
              <w:t>такое</w:t>
            </w:r>
            <w:r>
              <w:rPr>
                <w:spacing w:val="15"/>
                <w:sz w:val="24"/>
              </w:rPr>
              <w:t xml:space="preserve"> </w:t>
            </w:r>
            <w:r>
              <w:rPr>
                <w:sz w:val="24"/>
              </w:rPr>
              <w:t>общество.</w:t>
            </w:r>
            <w:r>
              <w:rPr>
                <w:spacing w:val="17"/>
                <w:sz w:val="24"/>
              </w:rPr>
              <w:t xml:space="preserve"> </w:t>
            </w:r>
            <w:r>
              <w:rPr>
                <w:sz w:val="24"/>
              </w:rPr>
              <w:t>Связь</w:t>
            </w:r>
            <w:r>
              <w:rPr>
                <w:spacing w:val="17"/>
                <w:sz w:val="24"/>
              </w:rPr>
              <w:t xml:space="preserve"> </w:t>
            </w:r>
            <w:r>
              <w:rPr>
                <w:sz w:val="24"/>
              </w:rPr>
              <w:t>общества</w:t>
            </w:r>
            <w:r>
              <w:rPr>
                <w:spacing w:val="16"/>
                <w:sz w:val="24"/>
              </w:rPr>
              <w:t xml:space="preserve"> </w:t>
            </w:r>
            <w:r>
              <w:rPr>
                <w:sz w:val="24"/>
              </w:rPr>
              <w:t>и</w:t>
            </w:r>
            <w:r>
              <w:rPr>
                <w:spacing w:val="16"/>
                <w:sz w:val="24"/>
              </w:rPr>
              <w:t xml:space="preserve"> </w:t>
            </w:r>
            <w:r>
              <w:rPr>
                <w:sz w:val="24"/>
              </w:rPr>
              <w:t>природы.</w:t>
            </w:r>
            <w:r>
              <w:rPr>
                <w:spacing w:val="13"/>
                <w:sz w:val="24"/>
              </w:rPr>
              <w:t xml:space="preserve"> </w:t>
            </w:r>
            <w:r>
              <w:rPr>
                <w:spacing w:val="-2"/>
                <w:sz w:val="24"/>
              </w:rPr>
              <w:t>Устройство</w:t>
            </w:r>
          </w:p>
        </w:tc>
      </w:tr>
      <w:tr w:rsidR="00113E33" w14:paraId="2B0D9D3E" w14:textId="77777777">
        <w:trPr>
          <w:trHeight w:val="293"/>
        </w:trPr>
        <w:tc>
          <w:tcPr>
            <w:tcW w:w="2439" w:type="dxa"/>
            <w:tcBorders>
              <w:top w:val="nil"/>
              <w:bottom w:val="nil"/>
            </w:tcBorders>
          </w:tcPr>
          <w:p w14:paraId="0D45B3DB" w14:textId="77777777" w:rsidR="00113E33" w:rsidRDefault="00936FC5">
            <w:pPr>
              <w:pStyle w:val="TableParagraph"/>
              <w:spacing w:before="2" w:line="272" w:lineRule="exact"/>
              <w:ind w:left="184"/>
              <w:rPr>
                <w:sz w:val="24"/>
              </w:rPr>
            </w:pPr>
            <w:r>
              <w:rPr>
                <w:sz w:val="24"/>
              </w:rPr>
              <w:t>мы</w:t>
            </w:r>
            <w:r>
              <w:rPr>
                <w:spacing w:val="-7"/>
                <w:sz w:val="24"/>
              </w:rPr>
              <w:t xml:space="preserve"> </w:t>
            </w:r>
            <w:r>
              <w:rPr>
                <w:spacing w:val="-2"/>
                <w:sz w:val="24"/>
              </w:rPr>
              <w:t>живем.</w:t>
            </w:r>
          </w:p>
        </w:tc>
        <w:tc>
          <w:tcPr>
            <w:tcW w:w="7069" w:type="dxa"/>
            <w:tcBorders>
              <w:top w:val="nil"/>
              <w:bottom w:val="nil"/>
            </w:tcBorders>
          </w:tcPr>
          <w:p w14:paraId="461191A7" w14:textId="77777777" w:rsidR="00113E33" w:rsidRDefault="00936FC5">
            <w:pPr>
              <w:pStyle w:val="TableParagraph"/>
              <w:spacing w:before="2" w:line="272" w:lineRule="exact"/>
              <w:ind w:left="184"/>
              <w:rPr>
                <w:sz w:val="24"/>
              </w:rPr>
            </w:pPr>
            <w:r>
              <w:rPr>
                <w:sz w:val="24"/>
              </w:rPr>
              <w:t>общественной</w:t>
            </w:r>
            <w:r>
              <w:rPr>
                <w:spacing w:val="6"/>
                <w:sz w:val="24"/>
              </w:rPr>
              <w:t xml:space="preserve"> </w:t>
            </w:r>
            <w:r>
              <w:rPr>
                <w:sz w:val="24"/>
              </w:rPr>
              <w:t>жизни.</w:t>
            </w:r>
            <w:r>
              <w:rPr>
                <w:spacing w:val="7"/>
                <w:sz w:val="24"/>
              </w:rPr>
              <w:t xml:space="preserve"> </w:t>
            </w:r>
            <w:r>
              <w:rPr>
                <w:sz w:val="24"/>
              </w:rPr>
              <w:t>Основные</w:t>
            </w:r>
            <w:r>
              <w:rPr>
                <w:spacing w:val="6"/>
                <w:sz w:val="24"/>
              </w:rPr>
              <w:t xml:space="preserve"> </w:t>
            </w:r>
            <w:r>
              <w:rPr>
                <w:sz w:val="24"/>
              </w:rPr>
              <w:t>сферы</w:t>
            </w:r>
            <w:r>
              <w:rPr>
                <w:spacing w:val="11"/>
                <w:sz w:val="24"/>
              </w:rPr>
              <w:t xml:space="preserve"> </w:t>
            </w:r>
            <w:r>
              <w:rPr>
                <w:sz w:val="24"/>
              </w:rPr>
              <w:t>жизни</w:t>
            </w:r>
            <w:r>
              <w:rPr>
                <w:spacing w:val="5"/>
                <w:sz w:val="24"/>
              </w:rPr>
              <w:t xml:space="preserve"> </w:t>
            </w:r>
            <w:r>
              <w:rPr>
                <w:sz w:val="24"/>
              </w:rPr>
              <w:t>общества</w:t>
            </w:r>
            <w:r>
              <w:rPr>
                <w:spacing w:val="8"/>
                <w:sz w:val="24"/>
              </w:rPr>
              <w:t xml:space="preserve"> </w:t>
            </w:r>
            <w:r>
              <w:rPr>
                <w:sz w:val="24"/>
              </w:rPr>
              <w:t>и</w:t>
            </w:r>
            <w:r>
              <w:rPr>
                <w:spacing w:val="11"/>
                <w:sz w:val="24"/>
              </w:rPr>
              <w:t xml:space="preserve"> </w:t>
            </w:r>
            <w:r>
              <w:rPr>
                <w:spacing w:val="-5"/>
                <w:sz w:val="24"/>
              </w:rPr>
              <w:t>их</w:t>
            </w:r>
          </w:p>
        </w:tc>
      </w:tr>
      <w:tr w:rsidR="00113E33" w14:paraId="32BE59B9" w14:textId="77777777">
        <w:trPr>
          <w:trHeight w:val="295"/>
        </w:trPr>
        <w:tc>
          <w:tcPr>
            <w:tcW w:w="2439" w:type="dxa"/>
            <w:tcBorders>
              <w:top w:val="nil"/>
              <w:bottom w:val="nil"/>
            </w:tcBorders>
          </w:tcPr>
          <w:p w14:paraId="44562ABD" w14:textId="77777777" w:rsidR="00113E33" w:rsidRDefault="00113E33">
            <w:pPr>
              <w:pStyle w:val="TableParagraph"/>
              <w:ind w:left="0"/>
            </w:pPr>
          </w:p>
        </w:tc>
        <w:tc>
          <w:tcPr>
            <w:tcW w:w="7069" w:type="dxa"/>
            <w:tcBorders>
              <w:top w:val="nil"/>
              <w:bottom w:val="nil"/>
            </w:tcBorders>
          </w:tcPr>
          <w:p w14:paraId="38B27EFC" w14:textId="77777777" w:rsidR="00113E33" w:rsidRDefault="00936FC5">
            <w:pPr>
              <w:pStyle w:val="TableParagraph"/>
              <w:spacing w:before="5" w:line="269" w:lineRule="exact"/>
              <w:ind w:left="184"/>
              <w:rPr>
                <w:sz w:val="24"/>
              </w:rPr>
            </w:pPr>
            <w:r>
              <w:rPr>
                <w:spacing w:val="-2"/>
                <w:sz w:val="24"/>
              </w:rPr>
              <w:t>взаимодействие.</w:t>
            </w:r>
          </w:p>
        </w:tc>
      </w:tr>
      <w:tr w:rsidR="00113E33" w14:paraId="76AF1A60" w14:textId="77777777">
        <w:trPr>
          <w:trHeight w:val="292"/>
        </w:trPr>
        <w:tc>
          <w:tcPr>
            <w:tcW w:w="2439" w:type="dxa"/>
            <w:tcBorders>
              <w:top w:val="nil"/>
              <w:bottom w:val="nil"/>
            </w:tcBorders>
          </w:tcPr>
          <w:p w14:paraId="4B84CF52" w14:textId="77777777" w:rsidR="00113E33" w:rsidRDefault="00113E33">
            <w:pPr>
              <w:pStyle w:val="TableParagraph"/>
              <w:ind w:left="0"/>
              <w:rPr>
                <w:sz w:val="20"/>
              </w:rPr>
            </w:pPr>
          </w:p>
        </w:tc>
        <w:tc>
          <w:tcPr>
            <w:tcW w:w="7069" w:type="dxa"/>
            <w:tcBorders>
              <w:top w:val="nil"/>
              <w:bottom w:val="nil"/>
            </w:tcBorders>
          </w:tcPr>
          <w:p w14:paraId="411250B6" w14:textId="77777777" w:rsidR="00113E33" w:rsidRDefault="00936FC5">
            <w:pPr>
              <w:pStyle w:val="TableParagraph"/>
              <w:spacing w:before="3" w:line="269" w:lineRule="exact"/>
              <w:ind w:left="184"/>
              <w:rPr>
                <w:sz w:val="24"/>
              </w:rPr>
            </w:pPr>
            <w:r>
              <w:rPr>
                <w:sz w:val="24"/>
              </w:rPr>
              <w:t>Социальные</w:t>
            </w:r>
            <w:r>
              <w:rPr>
                <w:spacing w:val="57"/>
                <w:w w:val="150"/>
                <w:sz w:val="24"/>
              </w:rPr>
              <w:t xml:space="preserve"> </w:t>
            </w:r>
            <w:r>
              <w:rPr>
                <w:sz w:val="24"/>
              </w:rPr>
              <w:t>общности</w:t>
            </w:r>
            <w:r>
              <w:rPr>
                <w:spacing w:val="60"/>
                <w:w w:val="150"/>
                <w:sz w:val="24"/>
              </w:rPr>
              <w:t xml:space="preserve"> </w:t>
            </w:r>
            <w:r>
              <w:rPr>
                <w:sz w:val="24"/>
              </w:rPr>
              <w:t>и</w:t>
            </w:r>
            <w:r>
              <w:rPr>
                <w:spacing w:val="63"/>
                <w:w w:val="150"/>
                <w:sz w:val="24"/>
              </w:rPr>
              <w:t xml:space="preserve"> </w:t>
            </w:r>
            <w:r>
              <w:rPr>
                <w:sz w:val="24"/>
              </w:rPr>
              <w:t>группы.</w:t>
            </w:r>
            <w:r>
              <w:rPr>
                <w:spacing w:val="62"/>
                <w:w w:val="150"/>
                <w:sz w:val="24"/>
              </w:rPr>
              <w:t xml:space="preserve"> </w:t>
            </w:r>
            <w:r>
              <w:rPr>
                <w:sz w:val="24"/>
              </w:rPr>
              <w:t>Положение</w:t>
            </w:r>
            <w:r>
              <w:rPr>
                <w:spacing w:val="57"/>
                <w:w w:val="150"/>
                <w:sz w:val="24"/>
              </w:rPr>
              <w:t xml:space="preserve"> </w:t>
            </w:r>
            <w:r>
              <w:rPr>
                <w:sz w:val="24"/>
              </w:rPr>
              <w:t>человека</w:t>
            </w:r>
            <w:r>
              <w:rPr>
                <w:spacing w:val="60"/>
                <w:w w:val="150"/>
                <w:sz w:val="24"/>
              </w:rPr>
              <w:t xml:space="preserve"> </w:t>
            </w:r>
            <w:r>
              <w:rPr>
                <w:spacing w:val="-10"/>
                <w:sz w:val="24"/>
              </w:rPr>
              <w:t>в</w:t>
            </w:r>
          </w:p>
        </w:tc>
      </w:tr>
      <w:tr w:rsidR="00113E33" w14:paraId="522B18BB" w14:textId="77777777">
        <w:trPr>
          <w:trHeight w:val="294"/>
        </w:trPr>
        <w:tc>
          <w:tcPr>
            <w:tcW w:w="2439" w:type="dxa"/>
            <w:tcBorders>
              <w:top w:val="nil"/>
              <w:bottom w:val="nil"/>
            </w:tcBorders>
          </w:tcPr>
          <w:p w14:paraId="3693C0EC" w14:textId="77777777" w:rsidR="00113E33" w:rsidRDefault="00113E33">
            <w:pPr>
              <w:pStyle w:val="TableParagraph"/>
              <w:ind w:left="0"/>
            </w:pPr>
          </w:p>
        </w:tc>
        <w:tc>
          <w:tcPr>
            <w:tcW w:w="7069" w:type="dxa"/>
            <w:tcBorders>
              <w:top w:val="nil"/>
              <w:bottom w:val="nil"/>
            </w:tcBorders>
          </w:tcPr>
          <w:p w14:paraId="5D5CF4E0" w14:textId="77777777" w:rsidR="00113E33" w:rsidRDefault="00936FC5">
            <w:pPr>
              <w:pStyle w:val="TableParagraph"/>
              <w:spacing w:before="3" w:line="271" w:lineRule="exact"/>
              <w:ind w:left="184"/>
              <w:rPr>
                <w:sz w:val="24"/>
              </w:rPr>
            </w:pPr>
            <w:r>
              <w:rPr>
                <w:spacing w:val="-2"/>
                <w:sz w:val="24"/>
              </w:rPr>
              <w:t>обществе.</w:t>
            </w:r>
          </w:p>
        </w:tc>
      </w:tr>
      <w:tr w:rsidR="00113E33" w14:paraId="5618496D" w14:textId="77777777">
        <w:trPr>
          <w:trHeight w:val="293"/>
        </w:trPr>
        <w:tc>
          <w:tcPr>
            <w:tcW w:w="2439" w:type="dxa"/>
            <w:tcBorders>
              <w:top w:val="nil"/>
              <w:bottom w:val="nil"/>
            </w:tcBorders>
          </w:tcPr>
          <w:p w14:paraId="5A60923A" w14:textId="77777777" w:rsidR="00113E33" w:rsidRDefault="00113E33">
            <w:pPr>
              <w:pStyle w:val="TableParagraph"/>
              <w:ind w:left="0"/>
            </w:pPr>
          </w:p>
        </w:tc>
        <w:tc>
          <w:tcPr>
            <w:tcW w:w="7069" w:type="dxa"/>
            <w:tcBorders>
              <w:top w:val="nil"/>
              <w:bottom w:val="nil"/>
            </w:tcBorders>
          </w:tcPr>
          <w:p w14:paraId="45D6A22C" w14:textId="77777777" w:rsidR="00113E33" w:rsidRDefault="00936FC5">
            <w:pPr>
              <w:pStyle w:val="TableParagraph"/>
              <w:spacing w:before="4" w:line="269" w:lineRule="exact"/>
              <w:ind w:left="184"/>
              <w:rPr>
                <w:sz w:val="24"/>
              </w:rPr>
            </w:pPr>
            <w:r>
              <w:rPr>
                <w:sz w:val="24"/>
              </w:rPr>
              <w:t>Что</w:t>
            </w:r>
            <w:r>
              <w:rPr>
                <w:spacing w:val="62"/>
                <w:sz w:val="24"/>
              </w:rPr>
              <w:t xml:space="preserve"> </w:t>
            </w:r>
            <w:r>
              <w:rPr>
                <w:sz w:val="24"/>
              </w:rPr>
              <w:t>такое</w:t>
            </w:r>
            <w:r>
              <w:rPr>
                <w:spacing w:val="65"/>
                <w:sz w:val="24"/>
              </w:rPr>
              <w:t xml:space="preserve"> </w:t>
            </w:r>
            <w:r>
              <w:rPr>
                <w:sz w:val="24"/>
              </w:rPr>
              <w:t>экономика.</w:t>
            </w:r>
            <w:r>
              <w:rPr>
                <w:spacing w:val="65"/>
                <w:sz w:val="24"/>
              </w:rPr>
              <w:t xml:space="preserve"> </w:t>
            </w:r>
            <w:r>
              <w:rPr>
                <w:sz w:val="24"/>
              </w:rPr>
              <w:t>Взаимосвязь</w:t>
            </w:r>
            <w:r>
              <w:rPr>
                <w:spacing w:val="72"/>
                <w:sz w:val="24"/>
              </w:rPr>
              <w:t xml:space="preserve"> </w:t>
            </w:r>
            <w:r>
              <w:rPr>
                <w:sz w:val="24"/>
              </w:rPr>
              <w:t>жизни</w:t>
            </w:r>
            <w:r>
              <w:rPr>
                <w:spacing w:val="67"/>
                <w:sz w:val="24"/>
              </w:rPr>
              <w:t xml:space="preserve"> </w:t>
            </w:r>
            <w:r>
              <w:rPr>
                <w:sz w:val="24"/>
              </w:rPr>
              <w:t>общества</w:t>
            </w:r>
            <w:r>
              <w:rPr>
                <w:spacing w:val="69"/>
                <w:sz w:val="24"/>
              </w:rPr>
              <w:t xml:space="preserve"> </w:t>
            </w:r>
            <w:r>
              <w:rPr>
                <w:sz w:val="24"/>
              </w:rPr>
              <w:t>и</w:t>
            </w:r>
            <w:r>
              <w:rPr>
                <w:spacing w:val="68"/>
                <w:sz w:val="24"/>
              </w:rPr>
              <w:t xml:space="preserve"> </w:t>
            </w:r>
            <w:r>
              <w:rPr>
                <w:spacing w:val="-5"/>
                <w:sz w:val="24"/>
              </w:rPr>
              <w:t>его</w:t>
            </w:r>
          </w:p>
        </w:tc>
      </w:tr>
      <w:tr w:rsidR="00113E33" w14:paraId="7942884E" w14:textId="77777777">
        <w:trPr>
          <w:trHeight w:val="293"/>
        </w:trPr>
        <w:tc>
          <w:tcPr>
            <w:tcW w:w="2439" w:type="dxa"/>
            <w:tcBorders>
              <w:top w:val="nil"/>
              <w:bottom w:val="nil"/>
            </w:tcBorders>
          </w:tcPr>
          <w:p w14:paraId="7CC5B376" w14:textId="77777777" w:rsidR="00113E33" w:rsidRDefault="00113E33">
            <w:pPr>
              <w:pStyle w:val="TableParagraph"/>
              <w:ind w:left="0"/>
            </w:pPr>
          </w:p>
        </w:tc>
        <w:tc>
          <w:tcPr>
            <w:tcW w:w="7069" w:type="dxa"/>
            <w:tcBorders>
              <w:top w:val="nil"/>
              <w:bottom w:val="nil"/>
            </w:tcBorders>
          </w:tcPr>
          <w:p w14:paraId="4782A00A" w14:textId="77777777" w:rsidR="00113E33" w:rsidRDefault="00936FC5">
            <w:pPr>
              <w:pStyle w:val="TableParagraph"/>
              <w:tabs>
                <w:tab w:val="left" w:pos="2371"/>
                <w:tab w:val="left" w:pos="3869"/>
                <w:tab w:val="left" w:pos="4971"/>
              </w:tabs>
              <w:spacing w:before="3" w:line="271" w:lineRule="exact"/>
              <w:ind w:left="184"/>
              <w:rPr>
                <w:sz w:val="24"/>
              </w:rPr>
            </w:pPr>
            <w:r>
              <w:rPr>
                <w:spacing w:val="-2"/>
                <w:sz w:val="24"/>
              </w:rPr>
              <w:t>экономического</w:t>
            </w:r>
            <w:r>
              <w:rPr>
                <w:sz w:val="24"/>
              </w:rPr>
              <w:tab/>
            </w:r>
            <w:r>
              <w:rPr>
                <w:spacing w:val="-2"/>
                <w:sz w:val="24"/>
              </w:rPr>
              <w:t>развития.</w:t>
            </w:r>
            <w:r>
              <w:rPr>
                <w:sz w:val="24"/>
              </w:rPr>
              <w:tab/>
            </w:r>
            <w:r>
              <w:rPr>
                <w:spacing w:val="-4"/>
                <w:sz w:val="24"/>
              </w:rPr>
              <w:t>Виды</w:t>
            </w:r>
            <w:r>
              <w:rPr>
                <w:sz w:val="24"/>
              </w:rPr>
              <w:tab/>
            </w:r>
            <w:r>
              <w:rPr>
                <w:spacing w:val="-2"/>
                <w:sz w:val="24"/>
              </w:rPr>
              <w:t>экономической</w:t>
            </w:r>
          </w:p>
        </w:tc>
      </w:tr>
      <w:tr w:rsidR="00113E33" w14:paraId="7B212B1C" w14:textId="77777777">
        <w:trPr>
          <w:trHeight w:val="294"/>
        </w:trPr>
        <w:tc>
          <w:tcPr>
            <w:tcW w:w="2439" w:type="dxa"/>
            <w:tcBorders>
              <w:top w:val="nil"/>
              <w:bottom w:val="nil"/>
            </w:tcBorders>
          </w:tcPr>
          <w:p w14:paraId="08740F07" w14:textId="77777777" w:rsidR="00113E33" w:rsidRDefault="00113E33">
            <w:pPr>
              <w:pStyle w:val="TableParagraph"/>
              <w:ind w:left="0"/>
            </w:pPr>
          </w:p>
        </w:tc>
        <w:tc>
          <w:tcPr>
            <w:tcW w:w="7069" w:type="dxa"/>
            <w:tcBorders>
              <w:top w:val="nil"/>
              <w:bottom w:val="nil"/>
            </w:tcBorders>
          </w:tcPr>
          <w:p w14:paraId="6771283A" w14:textId="77777777" w:rsidR="00113E33" w:rsidRDefault="00936FC5">
            <w:pPr>
              <w:pStyle w:val="TableParagraph"/>
              <w:spacing w:before="4" w:line="270" w:lineRule="exact"/>
              <w:ind w:left="184"/>
              <w:rPr>
                <w:sz w:val="24"/>
              </w:rPr>
            </w:pPr>
            <w:r>
              <w:rPr>
                <w:sz w:val="24"/>
              </w:rPr>
              <w:t>деятельности.</w:t>
            </w:r>
            <w:r>
              <w:rPr>
                <w:spacing w:val="66"/>
                <w:w w:val="150"/>
                <w:sz w:val="24"/>
              </w:rPr>
              <w:t xml:space="preserve"> </w:t>
            </w:r>
            <w:r>
              <w:rPr>
                <w:sz w:val="24"/>
              </w:rPr>
              <w:t>Ресурсы</w:t>
            </w:r>
            <w:r>
              <w:rPr>
                <w:spacing w:val="71"/>
                <w:w w:val="150"/>
                <w:sz w:val="24"/>
              </w:rPr>
              <w:t xml:space="preserve"> </w:t>
            </w:r>
            <w:r>
              <w:rPr>
                <w:sz w:val="24"/>
              </w:rPr>
              <w:t>и</w:t>
            </w:r>
            <w:r>
              <w:rPr>
                <w:spacing w:val="68"/>
                <w:w w:val="150"/>
                <w:sz w:val="24"/>
              </w:rPr>
              <w:t xml:space="preserve"> </w:t>
            </w:r>
            <w:r>
              <w:rPr>
                <w:sz w:val="24"/>
              </w:rPr>
              <w:t>возможности</w:t>
            </w:r>
            <w:r>
              <w:rPr>
                <w:spacing w:val="69"/>
                <w:w w:val="150"/>
                <w:sz w:val="24"/>
              </w:rPr>
              <w:t xml:space="preserve"> </w:t>
            </w:r>
            <w:r>
              <w:rPr>
                <w:sz w:val="24"/>
              </w:rPr>
              <w:t>экономики</w:t>
            </w:r>
            <w:r>
              <w:rPr>
                <w:spacing w:val="69"/>
                <w:w w:val="150"/>
                <w:sz w:val="24"/>
              </w:rPr>
              <w:t xml:space="preserve"> </w:t>
            </w:r>
            <w:r>
              <w:rPr>
                <w:spacing w:val="-2"/>
                <w:sz w:val="24"/>
              </w:rPr>
              <w:t>нашей</w:t>
            </w:r>
          </w:p>
        </w:tc>
      </w:tr>
      <w:tr w:rsidR="00113E33" w14:paraId="3FEFB384" w14:textId="77777777">
        <w:trPr>
          <w:trHeight w:val="294"/>
        </w:trPr>
        <w:tc>
          <w:tcPr>
            <w:tcW w:w="2439" w:type="dxa"/>
            <w:tcBorders>
              <w:top w:val="nil"/>
              <w:bottom w:val="nil"/>
            </w:tcBorders>
          </w:tcPr>
          <w:p w14:paraId="427FBC8B" w14:textId="77777777" w:rsidR="00113E33" w:rsidRDefault="00113E33">
            <w:pPr>
              <w:pStyle w:val="TableParagraph"/>
              <w:ind w:left="0"/>
            </w:pPr>
          </w:p>
        </w:tc>
        <w:tc>
          <w:tcPr>
            <w:tcW w:w="7069" w:type="dxa"/>
            <w:tcBorders>
              <w:top w:val="nil"/>
              <w:bottom w:val="nil"/>
            </w:tcBorders>
          </w:tcPr>
          <w:p w14:paraId="39710593" w14:textId="77777777" w:rsidR="00113E33" w:rsidRDefault="00936FC5">
            <w:pPr>
              <w:pStyle w:val="TableParagraph"/>
              <w:spacing w:before="3" w:line="271" w:lineRule="exact"/>
              <w:ind w:left="184"/>
              <w:rPr>
                <w:sz w:val="24"/>
              </w:rPr>
            </w:pPr>
            <w:r>
              <w:rPr>
                <w:spacing w:val="-2"/>
                <w:sz w:val="24"/>
              </w:rPr>
              <w:t>страны.</w:t>
            </w:r>
          </w:p>
        </w:tc>
      </w:tr>
      <w:tr w:rsidR="00113E33" w14:paraId="62477A42" w14:textId="77777777">
        <w:trPr>
          <w:trHeight w:val="292"/>
        </w:trPr>
        <w:tc>
          <w:tcPr>
            <w:tcW w:w="2439" w:type="dxa"/>
            <w:tcBorders>
              <w:top w:val="nil"/>
              <w:bottom w:val="nil"/>
            </w:tcBorders>
          </w:tcPr>
          <w:p w14:paraId="69C6A3FF" w14:textId="77777777" w:rsidR="00113E33" w:rsidRDefault="00113E33">
            <w:pPr>
              <w:pStyle w:val="TableParagraph"/>
              <w:ind w:left="0"/>
              <w:rPr>
                <w:sz w:val="20"/>
              </w:rPr>
            </w:pPr>
          </w:p>
        </w:tc>
        <w:tc>
          <w:tcPr>
            <w:tcW w:w="7069" w:type="dxa"/>
            <w:tcBorders>
              <w:top w:val="nil"/>
              <w:bottom w:val="nil"/>
            </w:tcBorders>
          </w:tcPr>
          <w:p w14:paraId="048E4DB3" w14:textId="77777777" w:rsidR="00113E33" w:rsidRDefault="00936FC5">
            <w:pPr>
              <w:pStyle w:val="TableParagraph"/>
              <w:spacing w:before="4" w:line="268" w:lineRule="exact"/>
              <w:ind w:left="184"/>
              <w:rPr>
                <w:sz w:val="24"/>
              </w:rPr>
            </w:pPr>
            <w:r>
              <w:rPr>
                <w:sz w:val="24"/>
              </w:rPr>
              <w:t>Политическая</w:t>
            </w:r>
            <w:r>
              <w:rPr>
                <w:spacing w:val="19"/>
                <w:sz w:val="24"/>
              </w:rPr>
              <w:t xml:space="preserve"> </w:t>
            </w:r>
            <w:r>
              <w:rPr>
                <w:sz w:val="24"/>
              </w:rPr>
              <w:t>жизнь</w:t>
            </w:r>
            <w:r>
              <w:rPr>
                <w:spacing w:val="21"/>
                <w:sz w:val="24"/>
              </w:rPr>
              <w:t xml:space="preserve"> </w:t>
            </w:r>
            <w:r>
              <w:rPr>
                <w:sz w:val="24"/>
              </w:rPr>
              <w:t>общества.</w:t>
            </w:r>
            <w:r>
              <w:rPr>
                <w:spacing w:val="23"/>
                <w:sz w:val="24"/>
              </w:rPr>
              <w:t xml:space="preserve"> </w:t>
            </w:r>
            <w:r>
              <w:rPr>
                <w:sz w:val="24"/>
              </w:rPr>
              <w:t>Россия</w:t>
            </w:r>
            <w:r>
              <w:rPr>
                <w:spacing w:val="22"/>
                <w:sz w:val="24"/>
              </w:rPr>
              <w:t xml:space="preserve"> </w:t>
            </w:r>
            <w:r>
              <w:rPr>
                <w:sz w:val="24"/>
              </w:rPr>
              <w:t>-</w:t>
            </w:r>
            <w:r>
              <w:rPr>
                <w:spacing w:val="22"/>
                <w:sz w:val="24"/>
              </w:rPr>
              <w:t xml:space="preserve"> </w:t>
            </w:r>
            <w:r>
              <w:rPr>
                <w:spacing w:val="-2"/>
                <w:sz w:val="24"/>
              </w:rPr>
              <w:t>многонациональное</w:t>
            </w:r>
          </w:p>
        </w:tc>
      </w:tr>
      <w:tr w:rsidR="00113E33" w14:paraId="59A49300" w14:textId="77777777">
        <w:trPr>
          <w:trHeight w:val="293"/>
        </w:trPr>
        <w:tc>
          <w:tcPr>
            <w:tcW w:w="2439" w:type="dxa"/>
            <w:tcBorders>
              <w:top w:val="nil"/>
              <w:bottom w:val="nil"/>
            </w:tcBorders>
          </w:tcPr>
          <w:p w14:paraId="6B2A1296" w14:textId="77777777" w:rsidR="00113E33" w:rsidRDefault="00113E33">
            <w:pPr>
              <w:pStyle w:val="TableParagraph"/>
              <w:ind w:left="0"/>
            </w:pPr>
          </w:p>
        </w:tc>
        <w:tc>
          <w:tcPr>
            <w:tcW w:w="7069" w:type="dxa"/>
            <w:tcBorders>
              <w:top w:val="nil"/>
              <w:bottom w:val="nil"/>
            </w:tcBorders>
          </w:tcPr>
          <w:p w14:paraId="4817F1D0" w14:textId="77777777" w:rsidR="00113E33" w:rsidRDefault="00936FC5">
            <w:pPr>
              <w:pStyle w:val="TableParagraph"/>
              <w:tabs>
                <w:tab w:val="left" w:pos="1716"/>
                <w:tab w:val="left" w:pos="3687"/>
                <w:tab w:val="left" w:pos="4579"/>
                <w:tab w:val="left" w:pos="4927"/>
                <w:tab w:val="left" w:pos="5813"/>
              </w:tabs>
              <w:spacing w:before="2" w:line="272" w:lineRule="exact"/>
              <w:ind w:left="184"/>
              <w:rPr>
                <w:sz w:val="24"/>
              </w:rPr>
            </w:pPr>
            <w:r>
              <w:rPr>
                <w:spacing w:val="-2"/>
                <w:sz w:val="24"/>
              </w:rPr>
              <w:t>государство.</w:t>
            </w:r>
            <w:r>
              <w:rPr>
                <w:sz w:val="24"/>
              </w:rPr>
              <w:tab/>
            </w:r>
            <w:r>
              <w:rPr>
                <w:spacing w:val="-2"/>
                <w:sz w:val="24"/>
              </w:rPr>
              <w:t>Государственная</w:t>
            </w:r>
            <w:r>
              <w:rPr>
                <w:sz w:val="24"/>
              </w:rPr>
              <w:tab/>
            </w:r>
            <w:r>
              <w:rPr>
                <w:spacing w:val="-2"/>
                <w:sz w:val="24"/>
              </w:rPr>
              <w:t>власть</w:t>
            </w:r>
            <w:r>
              <w:rPr>
                <w:sz w:val="24"/>
              </w:rPr>
              <w:tab/>
            </w:r>
            <w:r>
              <w:rPr>
                <w:spacing w:val="-10"/>
                <w:sz w:val="24"/>
              </w:rPr>
              <w:t>в</w:t>
            </w:r>
            <w:r>
              <w:rPr>
                <w:sz w:val="24"/>
              </w:rPr>
              <w:tab/>
            </w:r>
            <w:r>
              <w:rPr>
                <w:spacing w:val="-2"/>
                <w:sz w:val="24"/>
              </w:rPr>
              <w:t>нашей</w:t>
            </w:r>
            <w:r>
              <w:rPr>
                <w:sz w:val="24"/>
              </w:rPr>
              <w:tab/>
            </w:r>
            <w:r>
              <w:rPr>
                <w:spacing w:val="-2"/>
                <w:sz w:val="24"/>
              </w:rPr>
              <w:t>стране.</w:t>
            </w:r>
          </w:p>
        </w:tc>
      </w:tr>
      <w:tr w:rsidR="00113E33" w14:paraId="420C113C" w14:textId="77777777">
        <w:trPr>
          <w:trHeight w:val="293"/>
        </w:trPr>
        <w:tc>
          <w:tcPr>
            <w:tcW w:w="2439" w:type="dxa"/>
            <w:tcBorders>
              <w:top w:val="nil"/>
              <w:bottom w:val="nil"/>
            </w:tcBorders>
          </w:tcPr>
          <w:p w14:paraId="19A84A0F" w14:textId="77777777" w:rsidR="00113E33" w:rsidRDefault="00113E33">
            <w:pPr>
              <w:pStyle w:val="TableParagraph"/>
              <w:ind w:left="0"/>
            </w:pPr>
          </w:p>
        </w:tc>
        <w:tc>
          <w:tcPr>
            <w:tcW w:w="7069" w:type="dxa"/>
            <w:tcBorders>
              <w:top w:val="nil"/>
              <w:bottom w:val="nil"/>
            </w:tcBorders>
          </w:tcPr>
          <w:p w14:paraId="682DD9DE" w14:textId="77777777" w:rsidR="00113E33" w:rsidRDefault="00936FC5">
            <w:pPr>
              <w:pStyle w:val="TableParagraph"/>
              <w:tabs>
                <w:tab w:val="left" w:pos="2534"/>
                <w:tab w:val="left" w:pos="3619"/>
                <w:tab w:val="left" w:pos="5969"/>
              </w:tabs>
              <w:spacing w:before="5" w:line="268" w:lineRule="exact"/>
              <w:ind w:left="184"/>
              <w:rPr>
                <w:sz w:val="24"/>
              </w:rPr>
            </w:pPr>
            <w:r>
              <w:rPr>
                <w:spacing w:val="-2"/>
                <w:sz w:val="24"/>
              </w:rPr>
              <w:t>Государственный</w:t>
            </w:r>
            <w:r>
              <w:rPr>
                <w:sz w:val="24"/>
              </w:rPr>
              <w:tab/>
            </w:r>
            <w:r>
              <w:rPr>
                <w:spacing w:val="-4"/>
                <w:sz w:val="24"/>
              </w:rPr>
              <w:t>Герб,</w:t>
            </w:r>
            <w:r>
              <w:rPr>
                <w:sz w:val="24"/>
              </w:rPr>
              <w:tab/>
            </w:r>
            <w:r>
              <w:rPr>
                <w:spacing w:val="-2"/>
                <w:sz w:val="24"/>
              </w:rPr>
              <w:t>Государственный</w:t>
            </w:r>
            <w:r>
              <w:rPr>
                <w:sz w:val="24"/>
              </w:rPr>
              <w:tab/>
            </w:r>
            <w:r>
              <w:rPr>
                <w:spacing w:val="-2"/>
                <w:sz w:val="24"/>
              </w:rPr>
              <w:t>Флаг,</w:t>
            </w:r>
          </w:p>
        </w:tc>
      </w:tr>
      <w:tr w:rsidR="00113E33" w14:paraId="2002058B" w14:textId="77777777">
        <w:trPr>
          <w:trHeight w:val="292"/>
        </w:trPr>
        <w:tc>
          <w:tcPr>
            <w:tcW w:w="2439" w:type="dxa"/>
            <w:tcBorders>
              <w:top w:val="nil"/>
              <w:bottom w:val="nil"/>
            </w:tcBorders>
          </w:tcPr>
          <w:p w14:paraId="63FE00BD" w14:textId="77777777" w:rsidR="00113E33" w:rsidRDefault="00113E33">
            <w:pPr>
              <w:pStyle w:val="TableParagraph"/>
              <w:ind w:left="0"/>
              <w:rPr>
                <w:sz w:val="20"/>
              </w:rPr>
            </w:pPr>
          </w:p>
        </w:tc>
        <w:tc>
          <w:tcPr>
            <w:tcW w:w="7069" w:type="dxa"/>
            <w:tcBorders>
              <w:top w:val="nil"/>
              <w:bottom w:val="nil"/>
            </w:tcBorders>
          </w:tcPr>
          <w:p w14:paraId="226F399D" w14:textId="77777777" w:rsidR="00113E33" w:rsidRDefault="00936FC5">
            <w:pPr>
              <w:pStyle w:val="TableParagraph"/>
              <w:spacing w:before="2" w:line="271" w:lineRule="exact"/>
              <w:ind w:left="184"/>
              <w:rPr>
                <w:sz w:val="24"/>
              </w:rPr>
            </w:pPr>
            <w:r>
              <w:rPr>
                <w:sz w:val="24"/>
              </w:rPr>
              <w:t>Государственный</w:t>
            </w:r>
            <w:r>
              <w:rPr>
                <w:spacing w:val="3"/>
                <w:sz w:val="24"/>
              </w:rPr>
              <w:t xml:space="preserve"> </w:t>
            </w:r>
            <w:r>
              <w:rPr>
                <w:sz w:val="24"/>
              </w:rPr>
              <w:t>Гимн</w:t>
            </w:r>
            <w:r>
              <w:rPr>
                <w:spacing w:val="7"/>
                <w:sz w:val="24"/>
              </w:rPr>
              <w:t xml:space="preserve"> </w:t>
            </w:r>
            <w:r>
              <w:rPr>
                <w:sz w:val="24"/>
              </w:rPr>
              <w:t>Российской</w:t>
            </w:r>
            <w:r>
              <w:rPr>
                <w:spacing w:val="9"/>
                <w:sz w:val="24"/>
              </w:rPr>
              <w:t xml:space="preserve"> </w:t>
            </w:r>
            <w:r>
              <w:rPr>
                <w:sz w:val="24"/>
              </w:rPr>
              <w:t>Федерации.</w:t>
            </w:r>
            <w:r>
              <w:rPr>
                <w:spacing w:val="8"/>
                <w:sz w:val="24"/>
              </w:rPr>
              <w:t xml:space="preserve"> </w:t>
            </w:r>
            <w:r>
              <w:rPr>
                <w:sz w:val="24"/>
              </w:rPr>
              <w:t>Наша</w:t>
            </w:r>
            <w:r>
              <w:rPr>
                <w:spacing w:val="10"/>
                <w:sz w:val="24"/>
              </w:rPr>
              <w:t xml:space="preserve"> </w:t>
            </w:r>
            <w:r>
              <w:rPr>
                <w:spacing w:val="-2"/>
                <w:sz w:val="24"/>
              </w:rPr>
              <w:t>страна</w:t>
            </w:r>
          </w:p>
        </w:tc>
      </w:tr>
      <w:tr w:rsidR="00113E33" w14:paraId="4FF25CC5" w14:textId="77777777">
        <w:trPr>
          <w:trHeight w:val="295"/>
        </w:trPr>
        <w:tc>
          <w:tcPr>
            <w:tcW w:w="2439" w:type="dxa"/>
            <w:tcBorders>
              <w:top w:val="nil"/>
              <w:bottom w:val="nil"/>
            </w:tcBorders>
          </w:tcPr>
          <w:p w14:paraId="089B603E" w14:textId="77777777" w:rsidR="00113E33" w:rsidRDefault="00113E33">
            <w:pPr>
              <w:pStyle w:val="TableParagraph"/>
              <w:ind w:left="0"/>
            </w:pPr>
          </w:p>
        </w:tc>
        <w:tc>
          <w:tcPr>
            <w:tcW w:w="7069" w:type="dxa"/>
            <w:tcBorders>
              <w:top w:val="nil"/>
              <w:bottom w:val="nil"/>
            </w:tcBorders>
          </w:tcPr>
          <w:p w14:paraId="4BC7ED95" w14:textId="77777777" w:rsidR="00113E33" w:rsidRDefault="00936FC5">
            <w:pPr>
              <w:pStyle w:val="TableParagraph"/>
              <w:spacing w:before="4" w:line="271" w:lineRule="exact"/>
              <w:ind w:left="184"/>
              <w:rPr>
                <w:sz w:val="24"/>
              </w:rPr>
            </w:pPr>
            <w:r>
              <w:rPr>
                <w:sz w:val="24"/>
              </w:rPr>
              <w:t>в</w:t>
            </w:r>
            <w:r>
              <w:rPr>
                <w:spacing w:val="2"/>
                <w:sz w:val="24"/>
              </w:rPr>
              <w:t xml:space="preserve"> </w:t>
            </w:r>
            <w:r>
              <w:rPr>
                <w:sz w:val="24"/>
              </w:rPr>
              <w:t>начале</w:t>
            </w:r>
            <w:r>
              <w:rPr>
                <w:spacing w:val="12"/>
                <w:sz w:val="24"/>
              </w:rPr>
              <w:t xml:space="preserve"> </w:t>
            </w:r>
            <w:r>
              <w:rPr>
                <w:sz w:val="24"/>
              </w:rPr>
              <w:t>XXI</w:t>
            </w:r>
            <w:r>
              <w:rPr>
                <w:spacing w:val="7"/>
                <w:sz w:val="24"/>
              </w:rPr>
              <w:t xml:space="preserve"> </w:t>
            </w:r>
            <w:r>
              <w:rPr>
                <w:sz w:val="24"/>
              </w:rPr>
              <w:t>века.</w:t>
            </w:r>
            <w:r>
              <w:rPr>
                <w:spacing w:val="11"/>
                <w:sz w:val="24"/>
              </w:rPr>
              <w:t xml:space="preserve"> </w:t>
            </w:r>
            <w:r>
              <w:rPr>
                <w:sz w:val="24"/>
              </w:rPr>
              <w:t>Место</w:t>
            </w:r>
            <w:r>
              <w:rPr>
                <w:spacing w:val="11"/>
                <w:sz w:val="24"/>
              </w:rPr>
              <w:t xml:space="preserve"> </w:t>
            </w:r>
            <w:r>
              <w:rPr>
                <w:sz w:val="24"/>
              </w:rPr>
              <w:t>нашей</w:t>
            </w:r>
            <w:r>
              <w:rPr>
                <w:spacing w:val="11"/>
                <w:sz w:val="24"/>
              </w:rPr>
              <w:t xml:space="preserve"> </w:t>
            </w:r>
            <w:r>
              <w:rPr>
                <w:sz w:val="24"/>
              </w:rPr>
              <w:t>Родины</w:t>
            </w:r>
            <w:r>
              <w:rPr>
                <w:spacing w:val="8"/>
                <w:sz w:val="24"/>
              </w:rPr>
              <w:t xml:space="preserve"> </w:t>
            </w:r>
            <w:r>
              <w:rPr>
                <w:sz w:val="24"/>
              </w:rPr>
              <w:t>среди</w:t>
            </w:r>
            <w:r>
              <w:rPr>
                <w:spacing w:val="14"/>
                <w:sz w:val="24"/>
              </w:rPr>
              <w:t xml:space="preserve"> </w:t>
            </w:r>
            <w:r>
              <w:rPr>
                <w:spacing w:val="-2"/>
                <w:sz w:val="24"/>
              </w:rPr>
              <w:t>современных</w:t>
            </w:r>
          </w:p>
        </w:tc>
      </w:tr>
      <w:tr w:rsidR="00113E33" w14:paraId="0B818974" w14:textId="77777777">
        <w:trPr>
          <w:trHeight w:val="295"/>
        </w:trPr>
        <w:tc>
          <w:tcPr>
            <w:tcW w:w="2439" w:type="dxa"/>
            <w:tcBorders>
              <w:top w:val="nil"/>
              <w:bottom w:val="nil"/>
            </w:tcBorders>
          </w:tcPr>
          <w:p w14:paraId="1FDDE422" w14:textId="77777777" w:rsidR="00113E33" w:rsidRDefault="00113E33">
            <w:pPr>
              <w:pStyle w:val="TableParagraph"/>
              <w:ind w:left="0"/>
            </w:pPr>
          </w:p>
        </w:tc>
        <w:tc>
          <w:tcPr>
            <w:tcW w:w="7069" w:type="dxa"/>
            <w:tcBorders>
              <w:top w:val="nil"/>
              <w:bottom w:val="nil"/>
            </w:tcBorders>
          </w:tcPr>
          <w:p w14:paraId="1E85BBC7" w14:textId="77777777" w:rsidR="00113E33" w:rsidRDefault="00936FC5">
            <w:pPr>
              <w:pStyle w:val="TableParagraph"/>
              <w:spacing w:before="4" w:line="271" w:lineRule="exact"/>
              <w:ind w:left="184"/>
              <w:rPr>
                <w:sz w:val="24"/>
              </w:rPr>
            </w:pPr>
            <w:r>
              <w:rPr>
                <w:spacing w:val="-2"/>
                <w:sz w:val="24"/>
              </w:rPr>
              <w:t>государств.</w:t>
            </w:r>
          </w:p>
        </w:tc>
      </w:tr>
      <w:tr w:rsidR="00113E33" w14:paraId="3B93E369" w14:textId="77777777">
        <w:trPr>
          <w:trHeight w:val="292"/>
        </w:trPr>
        <w:tc>
          <w:tcPr>
            <w:tcW w:w="2439" w:type="dxa"/>
            <w:tcBorders>
              <w:top w:val="nil"/>
              <w:bottom w:val="nil"/>
            </w:tcBorders>
          </w:tcPr>
          <w:p w14:paraId="0382D78C" w14:textId="77777777" w:rsidR="00113E33" w:rsidRDefault="00113E33">
            <w:pPr>
              <w:pStyle w:val="TableParagraph"/>
              <w:ind w:left="0"/>
              <w:rPr>
                <w:sz w:val="20"/>
              </w:rPr>
            </w:pPr>
          </w:p>
        </w:tc>
        <w:tc>
          <w:tcPr>
            <w:tcW w:w="7069" w:type="dxa"/>
            <w:tcBorders>
              <w:top w:val="nil"/>
              <w:bottom w:val="nil"/>
            </w:tcBorders>
          </w:tcPr>
          <w:p w14:paraId="4D93D65F" w14:textId="77777777" w:rsidR="00113E33" w:rsidRDefault="00936FC5">
            <w:pPr>
              <w:pStyle w:val="TableParagraph"/>
              <w:tabs>
                <w:tab w:val="left" w:pos="1620"/>
                <w:tab w:val="left" w:pos="2544"/>
                <w:tab w:val="left" w:pos="3814"/>
                <w:tab w:val="left" w:pos="5062"/>
              </w:tabs>
              <w:spacing w:before="4" w:line="268" w:lineRule="exact"/>
              <w:ind w:left="184"/>
              <w:rPr>
                <w:sz w:val="24"/>
              </w:rPr>
            </w:pPr>
            <w:r>
              <w:rPr>
                <w:spacing w:val="-2"/>
                <w:sz w:val="24"/>
              </w:rPr>
              <w:t>Культурная</w:t>
            </w:r>
            <w:r>
              <w:rPr>
                <w:sz w:val="24"/>
              </w:rPr>
              <w:tab/>
            </w:r>
            <w:r>
              <w:rPr>
                <w:spacing w:val="-2"/>
                <w:sz w:val="24"/>
              </w:rPr>
              <w:t>жизнь.</w:t>
            </w:r>
            <w:r>
              <w:rPr>
                <w:sz w:val="24"/>
              </w:rPr>
              <w:tab/>
            </w:r>
            <w:r>
              <w:rPr>
                <w:spacing w:val="-2"/>
                <w:sz w:val="24"/>
              </w:rPr>
              <w:t>Духовные</w:t>
            </w:r>
            <w:r>
              <w:rPr>
                <w:sz w:val="24"/>
              </w:rPr>
              <w:tab/>
            </w:r>
            <w:r>
              <w:rPr>
                <w:spacing w:val="-2"/>
                <w:sz w:val="24"/>
              </w:rPr>
              <w:t>ценности,</w:t>
            </w:r>
            <w:r>
              <w:rPr>
                <w:sz w:val="24"/>
              </w:rPr>
              <w:tab/>
            </w:r>
            <w:r>
              <w:rPr>
                <w:spacing w:val="-2"/>
                <w:sz w:val="24"/>
              </w:rPr>
              <w:t>традиционные</w:t>
            </w:r>
          </w:p>
        </w:tc>
      </w:tr>
      <w:tr w:rsidR="00113E33" w14:paraId="530FAA1D" w14:textId="77777777">
        <w:trPr>
          <w:trHeight w:val="293"/>
        </w:trPr>
        <w:tc>
          <w:tcPr>
            <w:tcW w:w="2439" w:type="dxa"/>
            <w:tcBorders>
              <w:top w:val="nil"/>
              <w:bottom w:val="nil"/>
            </w:tcBorders>
          </w:tcPr>
          <w:p w14:paraId="33881860" w14:textId="77777777" w:rsidR="00113E33" w:rsidRDefault="00113E33">
            <w:pPr>
              <w:pStyle w:val="TableParagraph"/>
              <w:ind w:left="0"/>
            </w:pPr>
          </w:p>
        </w:tc>
        <w:tc>
          <w:tcPr>
            <w:tcW w:w="7069" w:type="dxa"/>
            <w:tcBorders>
              <w:top w:val="nil"/>
              <w:bottom w:val="nil"/>
            </w:tcBorders>
          </w:tcPr>
          <w:p w14:paraId="071BDD91" w14:textId="77777777" w:rsidR="00113E33" w:rsidRDefault="00936FC5">
            <w:pPr>
              <w:pStyle w:val="TableParagraph"/>
              <w:spacing w:before="2" w:line="272" w:lineRule="exact"/>
              <w:ind w:left="184"/>
              <w:rPr>
                <w:sz w:val="24"/>
              </w:rPr>
            </w:pPr>
            <w:r>
              <w:rPr>
                <w:sz w:val="24"/>
              </w:rPr>
              <w:t>ценности</w:t>
            </w:r>
            <w:r>
              <w:rPr>
                <w:spacing w:val="-7"/>
                <w:sz w:val="24"/>
              </w:rPr>
              <w:t xml:space="preserve"> </w:t>
            </w:r>
            <w:r>
              <w:rPr>
                <w:sz w:val="24"/>
              </w:rPr>
              <w:t>российского</w:t>
            </w:r>
            <w:r>
              <w:rPr>
                <w:spacing w:val="-6"/>
                <w:sz w:val="24"/>
              </w:rPr>
              <w:t xml:space="preserve"> </w:t>
            </w:r>
            <w:r>
              <w:rPr>
                <w:spacing w:val="-2"/>
                <w:sz w:val="24"/>
              </w:rPr>
              <w:t>народа.</w:t>
            </w:r>
          </w:p>
        </w:tc>
      </w:tr>
      <w:tr w:rsidR="00113E33" w14:paraId="47D8C415" w14:textId="77777777">
        <w:trPr>
          <w:trHeight w:val="295"/>
        </w:trPr>
        <w:tc>
          <w:tcPr>
            <w:tcW w:w="2439" w:type="dxa"/>
            <w:tcBorders>
              <w:top w:val="nil"/>
              <w:bottom w:val="nil"/>
            </w:tcBorders>
          </w:tcPr>
          <w:p w14:paraId="1AFDFB58" w14:textId="77777777" w:rsidR="00113E33" w:rsidRDefault="00113E33">
            <w:pPr>
              <w:pStyle w:val="TableParagraph"/>
              <w:ind w:left="0"/>
            </w:pPr>
          </w:p>
        </w:tc>
        <w:tc>
          <w:tcPr>
            <w:tcW w:w="7069" w:type="dxa"/>
            <w:tcBorders>
              <w:top w:val="nil"/>
              <w:bottom w:val="nil"/>
            </w:tcBorders>
          </w:tcPr>
          <w:p w14:paraId="1CA02C86" w14:textId="77777777" w:rsidR="00113E33" w:rsidRDefault="00936FC5">
            <w:pPr>
              <w:pStyle w:val="TableParagraph"/>
              <w:spacing w:before="5" w:line="269" w:lineRule="exact"/>
              <w:ind w:left="184"/>
              <w:rPr>
                <w:sz w:val="24"/>
              </w:rPr>
            </w:pPr>
            <w:r>
              <w:rPr>
                <w:sz w:val="24"/>
              </w:rPr>
              <w:t>Развитие</w:t>
            </w:r>
            <w:r>
              <w:rPr>
                <w:spacing w:val="16"/>
                <w:sz w:val="24"/>
              </w:rPr>
              <w:t xml:space="preserve"> </w:t>
            </w:r>
            <w:r>
              <w:rPr>
                <w:sz w:val="24"/>
              </w:rPr>
              <w:t>общества.</w:t>
            </w:r>
            <w:r>
              <w:rPr>
                <w:spacing w:val="22"/>
                <w:sz w:val="24"/>
              </w:rPr>
              <w:t xml:space="preserve"> </w:t>
            </w:r>
            <w:r>
              <w:rPr>
                <w:sz w:val="24"/>
              </w:rPr>
              <w:t>Усиление</w:t>
            </w:r>
            <w:r>
              <w:rPr>
                <w:spacing w:val="20"/>
                <w:sz w:val="24"/>
              </w:rPr>
              <w:t xml:space="preserve"> </w:t>
            </w:r>
            <w:r>
              <w:rPr>
                <w:sz w:val="24"/>
              </w:rPr>
              <w:t>взаимосвязей</w:t>
            </w:r>
            <w:r>
              <w:rPr>
                <w:spacing w:val="29"/>
                <w:sz w:val="24"/>
              </w:rPr>
              <w:t xml:space="preserve"> </w:t>
            </w:r>
            <w:r>
              <w:rPr>
                <w:sz w:val="24"/>
              </w:rPr>
              <w:t>стран</w:t>
            </w:r>
            <w:r>
              <w:rPr>
                <w:spacing w:val="24"/>
                <w:sz w:val="24"/>
              </w:rPr>
              <w:t xml:space="preserve"> </w:t>
            </w:r>
            <w:r>
              <w:rPr>
                <w:sz w:val="24"/>
              </w:rPr>
              <w:t>и</w:t>
            </w:r>
            <w:r>
              <w:rPr>
                <w:spacing w:val="23"/>
                <w:sz w:val="24"/>
              </w:rPr>
              <w:t xml:space="preserve"> </w:t>
            </w:r>
            <w:r>
              <w:rPr>
                <w:spacing w:val="-2"/>
                <w:sz w:val="24"/>
              </w:rPr>
              <w:t>народов</w:t>
            </w:r>
          </w:p>
        </w:tc>
      </w:tr>
      <w:tr w:rsidR="00113E33" w14:paraId="2054002E" w14:textId="77777777">
        <w:trPr>
          <w:trHeight w:val="293"/>
        </w:trPr>
        <w:tc>
          <w:tcPr>
            <w:tcW w:w="2439" w:type="dxa"/>
            <w:tcBorders>
              <w:top w:val="nil"/>
              <w:bottom w:val="nil"/>
            </w:tcBorders>
          </w:tcPr>
          <w:p w14:paraId="61E72455" w14:textId="77777777" w:rsidR="00113E33" w:rsidRDefault="00113E33">
            <w:pPr>
              <w:pStyle w:val="TableParagraph"/>
              <w:ind w:left="0"/>
            </w:pPr>
          </w:p>
        </w:tc>
        <w:tc>
          <w:tcPr>
            <w:tcW w:w="7069" w:type="dxa"/>
            <w:tcBorders>
              <w:top w:val="nil"/>
              <w:bottom w:val="nil"/>
            </w:tcBorders>
          </w:tcPr>
          <w:p w14:paraId="7B69AE63" w14:textId="77777777" w:rsidR="00113E33" w:rsidRDefault="00936FC5">
            <w:pPr>
              <w:pStyle w:val="TableParagraph"/>
              <w:spacing w:before="3" w:line="270" w:lineRule="exact"/>
              <w:ind w:left="184"/>
              <w:rPr>
                <w:sz w:val="24"/>
              </w:rPr>
            </w:pPr>
            <w:r>
              <w:rPr>
                <w:sz w:val="24"/>
              </w:rPr>
              <w:t>в</w:t>
            </w:r>
            <w:r>
              <w:rPr>
                <w:spacing w:val="-6"/>
                <w:sz w:val="24"/>
              </w:rPr>
              <w:t xml:space="preserve"> </w:t>
            </w:r>
            <w:r>
              <w:rPr>
                <w:sz w:val="24"/>
              </w:rPr>
              <w:t>условиях</w:t>
            </w:r>
            <w:r>
              <w:rPr>
                <w:spacing w:val="-2"/>
                <w:sz w:val="24"/>
              </w:rPr>
              <w:t xml:space="preserve"> </w:t>
            </w:r>
            <w:r>
              <w:rPr>
                <w:sz w:val="24"/>
              </w:rPr>
              <w:t>современного</w:t>
            </w:r>
            <w:r>
              <w:rPr>
                <w:spacing w:val="-9"/>
                <w:sz w:val="24"/>
              </w:rPr>
              <w:t xml:space="preserve"> </w:t>
            </w:r>
            <w:r>
              <w:rPr>
                <w:spacing w:val="-2"/>
                <w:sz w:val="24"/>
              </w:rPr>
              <w:t>общества.</w:t>
            </w:r>
          </w:p>
        </w:tc>
      </w:tr>
      <w:tr w:rsidR="00113E33" w14:paraId="0B5859E4" w14:textId="77777777">
        <w:trPr>
          <w:trHeight w:val="294"/>
        </w:trPr>
        <w:tc>
          <w:tcPr>
            <w:tcW w:w="2439" w:type="dxa"/>
            <w:tcBorders>
              <w:top w:val="nil"/>
              <w:bottom w:val="nil"/>
            </w:tcBorders>
          </w:tcPr>
          <w:p w14:paraId="5197B40F" w14:textId="77777777" w:rsidR="00113E33" w:rsidRDefault="00113E33">
            <w:pPr>
              <w:pStyle w:val="TableParagraph"/>
              <w:ind w:left="0"/>
            </w:pPr>
          </w:p>
        </w:tc>
        <w:tc>
          <w:tcPr>
            <w:tcW w:w="7069" w:type="dxa"/>
            <w:tcBorders>
              <w:top w:val="nil"/>
              <w:bottom w:val="nil"/>
            </w:tcBorders>
          </w:tcPr>
          <w:p w14:paraId="43E38B00" w14:textId="77777777" w:rsidR="00113E33" w:rsidRDefault="00936FC5">
            <w:pPr>
              <w:pStyle w:val="TableParagraph"/>
              <w:tabs>
                <w:tab w:val="left" w:pos="1627"/>
                <w:tab w:val="left" w:pos="2868"/>
                <w:tab w:val="left" w:pos="4680"/>
                <w:tab w:val="left" w:pos="6291"/>
              </w:tabs>
              <w:spacing w:before="3" w:line="271" w:lineRule="exact"/>
              <w:ind w:left="184"/>
              <w:rPr>
                <w:sz w:val="24"/>
              </w:rPr>
            </w:pPr>
            <w:r>
              <w:rPr>
                <w:spacing w:val="-2"/>
                <w:sz w:val="24"/>
              </w:rPr>
              <w:t>Глобальные</w:t>
            </w:r>
            <w:r>
              <w:rPr>
                <w:sz w:val="24"/>
              </w:rPr>
              <w:tab/>
            </w:r>
            <w:r>
              <w:rPr>
                <w:spacing w:val="-2"/>
                <w:sz w:val="24"/>
              </w:rPr>
              <w:t>проблемы</w:t>
            </w:r>
            <w:r>
              <w:rPr>
                <w:sz w:val="24"/>
              </w:rPr>
              <w:tab/>
            </w:r>
            <w:r>
              <w:rPr>
                <w:spacing w:val="-2"/>
                <w:sz w:val="24"/>
              </w:rPr>
              <w:t>современности.</w:t>
            </w:r>
            <w:r>
              <w:rPr>
                <w:sz w:val="24"/>
              </w:rPr>
              <w:tab/>
            </w:r>
            <w:r>
              <w:rPr>
                <w:spacing w:val="-2"/>
                <w:sz w:val="24"/>
              </w:rPr>
              <w:t>Возможности</w:t>
            </w:r>
            <w:r>
              <w:rPr>
                <w:sz w:val="24"/>
              </w:rPr>
              <w:tab/>
            </w:r>
            <w:r>
              <w:rPr>
                <w:spacing w:val="-5"/>
                <w:sz w:val="24"/>
              </w:rPr>
              <w:t>их</w:t>
            </w:r>
          </w:p>
        </w:tc>
      </w:tr>
      <w:tr w:rsidR="00113E33" w14:paraId="0FB052A4" w14:textId="77777777">
        <w:trPr>
          <w:trHeight w:val="295"/>
        </w:trPr>
        <w:tc>
          <w:tcPr>
            <w:tcW w:w="2439" w:type="dxa"/>
            <w:tcBorders>
              <w:top w:val="nil"/>
              <w:bottom w:val="nil"/>
            </w:tcBorders>
          </w:tcPr>
          <w:p w14:paraId="577D3FF7" w14:textId="77777777" w:rsidR="00113E33" w:rsidRDefault="00113E33">
            <w:pPr>
              <w:pStyle w:val="TableParagraph"/>
              <w:ind w:left="0"/>
            </w:pPr>
          </w:p>
        </w:tc>
        <w:tc>
          <w:tcPr>
            <w:tcW w:w="7069" w:type="dxa"/>
            <w:tcBorders>
              <w:top w:val="nil"/>
              <w:bottom w:val="nil"/>
            </w:tcBorders>
          </w:tcPr>
          <w:p w14:paraId="7B0BD326" w14:textId="77777777" w:rsidR="00113E33" w:rsidRDefault="00936FC5">
            <w:pPr>
              <w:pStyle w:val="TableParagraph"/>
              <w:tabs>
                <w:tab w:val="left" w:pos="1425"/>
                <w:tab w:val="left" w:pos="2774"/>
                <w:tab w:val="left" w:pos="4863"/>
                <w:tab w:val="left" w:pos="6411"/>
              </w:tabs>
              <w:spacing w:before="4" w:line="271" w:lineRule="exact"/>
              <w:ind w:left="184"/>
              <w:rPr>
                <w:sz w:val="24"/>
              </w:rPr>
            </w:pPr>
            <w:r>
              <w:rPr>
                <w:spacing w:val="-2"/>
                <w:sz w:val="24"/>
              </w:rPr>
              <w:t>решения</w:t>
            </w:r>
            <w:r>
              <w:rPr>
                <w:sz w:val="24"/>
              </w:rPr>
              <w:tab/>
            </w:r>
            <w:r>
              <w:rPr>
                <w:spacing w:val="-2"/>
                <w:sz w:val="24"/>
              </w:rPr>
              <w:t>усилиями</w:t>
            </w:r>
            <w:r>
              <w:rPr>
                <w:sz w:val="24"/>
              </w:rPr>
              <w:tab/>
            </w:r>
            <w:r>
              <w:rPr>
                <w:spacing w:val="-2"/>
                <w:sz w:val="24"/>
              </w:rPr>
              <w:t>международного</w:t>
            </w:r>
            <w:r>
              <w:rPr>
                <w:sz w:val="24"/>
              </w:rPr>
              <w:tab/>
            </w:r>
            <w:r>
              <w:rPr>
                <w:spacing w:val="-2"/>
                <w:sz w:val="24"/>
              </w:rPr>
              <w:t>сообщества</w:t>
            </w:r>
            <w:r>
              <w:rPr>
                <w:sz w:val="24"/>
              </w:rPr>
              <w:tab/>
            </w:r>
            <w:r>
              <w:rPr>
                <w:spacing w:val="-10"/>
                <w:sz w:val="24"/>
              </w:rPr>
              <w:t>и</w:t>
            </w:r>
          </w:p>
        </w:tc>
      </w:tr>
      <w:tr w:rsidR="00113E33" w14:paraId="2304BB56" w14:textId="77777777">
        <w:trPr>
          <w:trHeight w:val="415"/>
        </w:trPr>
        <w:tc>
          <w:tcPr>
            <w:tcW w:w="2439" w:type="dxa"/>
            <w:tcBorders>
              <w:top w:val="nil"/>
            </w:tcBorders>
          </w:tcPr>
          <w:p w14:paraId="7A5F1E8A" w14:textId="77777777" w:rsidR="00113E33" w:rsidRDefault="00113E33">
            <w:pPr>
              <w:pStyle w:val="TableParagraph"/>
              <w:ind w:left="0"/>
              <w:rPr>
                <w:sz w:val="24"/>
              </w:rPr>
            </w:pPr>
          </w:p>
        </w:tc>
        <w:tc>
          <w:tcPr>
            <w:tcW w:w="7069" w:type="dxa"/>
            <w:tcBorders>
              <w:top w:val="nil"/>
            </w:tcBorders>
          </w:tcPr>
          <w:p w14:paraId="2E23807B" w14:textId="77777777" w:rsidR="00113E33" w:rsidRDefault="00936FC5">
            <w:pPr>
              <w:pStyle w:val="TableParagraph"/>
              <w:spacing w:before="4"/>
              <w:ind w:left="184"/>
              <w:rPr>
                <w:sz w:val="24"/>
              </w:rPr>
            </w:pPr>
            <w:r>
              <w:rPr>
                <w:sz w:val="24"/>
              </w:rPr>
              <w:t>международных</w:t>
            </w:r>
            <w:r>
              <w:rPr>
                <w:spacing w:val="-8"/>
                <w:sz w:val="24"/>
              </w:rPr>
              <w:t xml:space="preserve"> </w:t>
            </w:r>
            <w:r>
              <w:rPr>
                <w:spacing w:val="-2"/>
                <w:sz w:val="24"/>
              </w:rPr>
              <w:t>организаций.</w:t>
            </w:r>
          </w:p>
        </w:tc>
      </w:tr>
    </w:tbl>
    <w:p w14:paraId="0793A51E" w14:textId="77777777" w:rsidR="00113E33" w:rsidRDefault="00113E33">
      <w:pPr>
        <w:pStyle w:val="a3"/>
        <w:spacing w:before="72"/>
        <w:ind w:left="0"/>
        <w:jc w:val="left"/>
      </w:pPr>
    </w:p>
    <w:p w14:paraId="46321F54" w14:textId="77777777" w:rsidR="00113E33" w:rsidRDefault="00936FC5">
      <w:pPr>
        <w:pStyle w:val="a3"/>
        <w:spacing w:after="8"/>
        <w:ind w:left="1504"/>
        <w:jc w:val="left"/>
      </w:pPr>
      <w:r>
        <w:t>Содержание</w:t>
      </w:r>
      <w:r>
        <w:rPr>
          <w:spacing w:val="-12"/>
        </w:rPr>
        <w:t xml:space="preserve"> </w:t>
      </w:r>
      <w:r>
        <w:t>обучения</w:t>
      </w:r>
      <w:r>
        <w:rPr>
          <w:spacing w:val="-8"/>
        </w:rPr>
        <w:t xml:space="preserve"> </w:t>
      </w:r>
      <w:r>
        <w:t>в</w:t>
      </w:r>
      <w:r>
        <w:rPr>
          <w:spacing w:val="-3"/>
        </w:rPr>
        <w:t xml:space="preserve"> </w:t>
      </w:r>
      <w:r>
        <w:t>7</w:t>
      </w:r>
      <w:r>
        <w:rPr>
          <w:spacing w:val="-7"/>
        </w:rPr>
        <w:t xml:space="preserve"> </w:t>
      </w:r>
      <w:r>
        <w:t>классе</w:t>
      </w:r>
      <w:r>
        <w:rPr>
          <w:spacing w:val="-7"/>
        </w:rPr>
        <w:t xml:space="preserve"> </w:t>
      </w:r>
      <w:r>
        <w:t>представлено</w:t>
      </w:r>
      <w:r>
        <w:rPr>
          <w:spacing w:val="-2"/>
        </w:rPr>
        <w:t xml:space="preserve"> </w:t>
      </w:r>
      <w:r>
        <w:t>в</w:t>
      </w:r>
      <w:r>
        <w:rPr>
          <w:spacing w:val="-8"/>
        </w:rPr>
        <w:t xml:space="preserve"> </w:t>
      </w:r>
      <w:r>
        <w:rPr>
          <w:spacing w:val="-2"/>
        </w:rPr>
        <w:t>таблице:</w:t>
      </w: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7069"/>
      </w:tblGrid>
      <w:tr w:rsidR="00113E33" w14:paraId="56D20186" w14:textId="77777777">
        <w:trPr>
          <w:trHeight w:val="378"/>
        </w:trPr>
        <w:tc>
          <w:tcPr>
            <w:tcW w:w="2439" w:type="dxa"/>
            <w:tcBorders>
              <w:bottom w:val="nil"/>
            </w:tcBorders>
          </w:tcPr>
          <w:p w14:paraId="0BE8B289" w14:textId="77777777" w:rsidR="00113E33" w:rsidRDefault="00936FC5">
            <w:pPr>
              <w:pStyle w:val="TableParagraph"/>
              <w:spacing w:before="87" w:line="271" w:lineRule="exact"/>
              <w:ind w:left="184"/>
              <w:rPr>
                <w:sz w:val="24"/>
              </w:rPr>
            </w:pPr>
            <w:r>
              <w:rPr>
                <w:spacing w:val="-2"/>
                <w:sz w:val="24"/>
              </w:rPr>
              <w:t>Социальные</w:t>
            </w:r>
          </w:p>
        </w:tc>
        <w:tc>
          <w:tcPr>
            <w:tcW w:w="7069" w:type="dxa"/>
            <w:tcBorders>
              <w:bottom w:val="nil"/>
            </w:tcBorders>
          </w:tcPr>
          <w:p w14:paraId="7915DD26" w14:textId="77777777" w:rsidR="00113E33" w:rsidRDefault="00936FC5">
            <w:pPr>
              <w:pStyle w:val="TableParagraph"/>
              <w:tabs>
                <w:tab w:val="left" w:pos="2008"/>
                <w:tab w:val="left" w:pos="3304"/>
                <w:tab w:val="left" w:pos="4452"/>
                <w:tab w:val="left" w:pos="4860"/>
              </w:tabs>
              <w:spacing w:before="87" w:line="271" w:lineRule="exact"/>
              <w:ind w:left="184"/>
              <w:rPr>
                <w:sz w:val="24"/>
              </w:rPr>
            </w:pPr>
            <w:r>
              <w:rPr>
                <w:spacing w:val="-2"/>
                <w:sz w:val="24"/>
              </w:rPr>
              <w:t>Общественные</w:t>
            </w:r>
            <w:r>
              <w:rPr>
                <w:sz w:val="24"/>
              </w:rPr>
              <w:tab/>
            </w:r>
            <w:r>
              <w:rPr>
                <w:spacing w:val="-2"/>
                <w:sz w:val="24"/>
              </w:rPr>
              <w:t>ценности.</w:t>
            </w:r>
            <w:r>
              <w:rPr>
                <w:sz w:val="24"/>
              </w:rPr>
              <w:tab/>
            </w:r>
            <w:r>
              <w:rPr>
                <w:spacing w:val="-2"/>
                <w:sz w:val="24"/>
              </w:rPr>
              <w:t>Свобода</w:t>
            </w:r>
            <w:r>
              <w:rPr>
                <w:sz w:val="24"/>
              </w:rPr>
              <w:tab/>
            </w:r>
            <w:r>
              <w:rPr>
                <w:spacing w:val="-10"/>
                <w:sz w:val="24"/>
              </w:rPr>
              <w:t>и</w:t>
            </w:r>
            <w:r>
              <w:rPr>
                <w:sz w:val="24"/>
              </w:rPr>
              <w:tab/>
            </w:r>
            <w:r>
              <w:rPr>
                <w:spacing w:val="-2"/>
                <w:sz w:val="24"/>
              </w:rPr>
              <w:t>ответственность</w:t>
            </w:r>
          </w:p>
        </w:tc>
      </w:tr>
      <w:tr w:rsidR="00113E33" w14:paraId="0A82C811" w14:textId="77777777">
        <w:trPr>
          <w:trHeight w:val="294"/>
        </w:trPr>
        <w:tc>
          <w:tcPr>
            <w:tcW w:w="2439" w:type="dxa"/>
            <w:tcBorders>
              <w:top w:val="nil"/>
              <w:bottom w:val="nil"/>
            </w:tcBorders>
          </w:tcPr>
          <w:p w14:paraId="5191624C" w14:textId="77777777" w:rsidR="00113E33" w:rsidRDefault="00936FC5">
            <w:pPr>
              <w:pStyle w:val="TableParagraph"/>
              <w:spacing w:before="4" w:line="269" w:lineRule="exact"/>
              <w:ind w:left="184"/>
              <w:rPr>
                <w:sz w:val="24"/>
              </w:rPr>
            </w:pPr>
            <w:r>
              <w:rPr>
                <w:spacing w:val="-2"/>
                <w:sz w:val="24"/>
              </w:rPr>
              <w:t>ценности</w:t>
            </w:r>
            <w:r>
              <w:rPr>
                <w:spacing w:val="-10"/>
                <w:sz w:val="24"/>
              </w:rPr>
              <w:t xml:space="preserve"> </w:t>
            </w:r>
            <w:r>
              <w:rPr>
                <w:spacing w:val="-2"/>
                <w:sz w:val="24"/>
              </w:rPr>
              <w:t>и</w:t>
            </w:r>
            <w:r>
              <w:rPr>
                <w:spacing w:val="-9"/>
                <w:sz w:val="24"/>
              </w:rPr>
              <w:t xml:space="preserve"> </w:t>
            </w:r>
            <w:r>
              <w:rPr>
                <w:spacing w:val="-2"/>
                <w:sz w:val="24"/>
              </w:rPr>
              <w:t>нормы.</w:t>
            </w:r>
          </w:p>
        </w:tc>
        <w:tc>
          <w:tcPr>
            <w:tcW w:w="7069" w:type="dxa"/>
            <w:tcBorders>
              <w:top w:val="nil"/>
              <w:bottom w:val="nil"/>
            </w:tcBorders>
          </w:tcPr>
          <w:p w14:paraId="5174D7AC" w14:textId="77777777" w:rsidR="00113E33" w:rsidRDefault="00936FC5">
            <w:pPr>
              <w:pStyle w:val="TableParagraph"/>
              <w:spacing w:before="4" w:line="269" w:lineRule="exact"/>
              <w:ind w:left="184"/>
              <w:rPr>
                <w:sz w:val="24"/>
              </w:rPr>
            </w:pPr>
            <w:r>
              <w:rPr>
                <w:sz w:val="24"/>
              </w:rPr>
              <w:t>гражданина.</w:t>
            </w:r>
            <w:r>
              <w:rPr>
                <w:spacing w:val="-8"/>
                <w:sz w:val="24"/>
              </w:rPr>
              <w:t xml:space="preserve"> </w:t>
            </w:r>
            <w:r>
              <w:rPr>
                <w:sz w:val="24"/>
              </w:rPr>
              <w:t>Гражданственность</w:t>
            </w:r>
            <w:r>
              <w:rPr>
                <w:spacing w:val="-4"/>
                <w:sz w:val="24"/>
              </w:rPr>
              <w:t xml:space="preserve"> </w:t>
            </w:r>
            <w:r>
              <w:rPr>
                <w:sz w:val="24"/>
              </w:rPr>
              <w:t>и</w:t>
            </w:r>
            <w:r>
              <w:rPr>
                <w:spacing w:val="-7"/>
                <w:sz w:val="24"/>
              </w:rPr>
              <w:t xml:space="preserve"> </w:t>
            </w:r>
            <w:r>
              <w:rPr>
                <w:sz w:val="24"/>
              </w:rPr>
              <w:t>патриотизм.</w:t>
            </w:r>
            <w:r>
              <w:rPr>
                <w:spacing w:val="-5"/>
                <w:sz w:val="24"/>
              </w:rPr>
              <w:t xml:space="preserve"> </w:t>
            </w:r>
            <w:r>
              <w:rPr>
                <w:spacing w:val="-2"/>
                <w:sz w:val="24"/>
              </w:rPr>
              <w:t>Гуманизм.</w:t>
            </w:r>
          </w:p>
        </w:tc>
      </w:tr>
      <w:tr w:rsidR="00113E33" w14:paraId="2729FEB2" w14:textId="77777777">
        <w:trPr>
          <w:trHeight w:val="292"/>
        </w:trPr>
        <w:tc>
          <w:tcPr>
            <w:tcW w:w="2439" w:type="dxa"/>
            <w:tcBorders>
              <w:top w:val="nil"/>
              <w:bottom w:val="nil"/>
            </w:tcBorders>
          </w:tcPr>
          <w:p w14:paraId="5641DAD6" w14:textId="77777777" w:rsidR="00113E33" w:rsidRDefault="00113E33">
            <w:pPr>
              <w:pStyle w:val="TableParagraph"/>
              <w:ind w:left="0"/>
              <w:rPr>
                <w:sz w:val="20"/>
              </w:rPr>
            </w:pPr>
          </w:p>
        </w:tc>
        <w:tc>
          <w:tcPr>
            <w:tcW w:w="7069" w:type="dxa"/>
            <w:tcBorders>
              <w:top w:val="nil"/>
              <w:bottom w:val="nil"/>
            </w:tcBorders>
          </w:tcPr>
          <w:p w14:paraId="37753975" w14:textId="77777777" w:rsidR="00113E33" w:rsidRDefault="00936FC5">
            <w:pPr>
              <w:pStyle w:val="TableParagraph"/>
              <w:spacing w:before="3" w:line="269" w:lineRule="exact"/>
              <w:ind w:left="184"/>
              <w:rPr>
                <w:sz w:val="24"/>
              </w:rPr>
            </w:pPr>
            <w:r>
              <w:rPr>
                <w:sz w:val="24"/>
              </w:rPr>
              <w:t>Социальные</w:t>
            </w:r>
            <w:r>
              <w:rPr>
                <w:spacing w:val="39"/>
                <w:sz w:val="24"/>
              </w:rPr>
              <w:t xml:space="preserve"> </w:t>
            </w:r>
            <w:r>
              <w:rPr>
                <w:sz w:val="24"/>
              </w:rPr>
              <w:t>нормы</w:t>
            </w:r>
            <w:r>
              <w:rPr>
                <w:spacing w:val="38"/>
                <w:sz w:val="24"/>
              </w:rPr>
              <w:t xml:space="preserve"> </w:t>
            </w:r>
            <w:r>
              <w:rPr>
                <w:sz w:val="24"/>
              </w:rPr>
              <w:t>как</w:t>
            </w:r>
            <w:r>
              <w:rPr>
                <w:spacing w:val="45"/>
                <w:sz w:val="24"/>
              </w:rPr>
              <w:t xml:space="preserve"> </w:t>
            </w:r>
            <w:r>
              <w:rPr>
                <w:sz w:val="24"/>
              </w:rPr>
              <w:t>регуляторы</w:t>
            </w:r>
            <w:r>
              <w:rPr>
                <w:spacing w:val="39"/>
                <w:sz w:val="24"/>
              </w:rPr>
              <w:t xml:space="preserve"> </w:t>
            </w:r>
            <w:r>
              <w:rPr>
                <w:sz w:val="24"/>
              </w:rPr>
              <w:t>общественной</w:t>
            </w:r>
            <w:r>
              <w:rPr>
                <w:spacing w:val="41"/>
                <w:sz w:val="24"/>
              </w:rPr>
              <w:t xml:space="preserve"> </w:t>
            </w:r>
            <w:r>
              <w:rPr>
                <w:sz w:val="24"/>
              </w:rPr>
              <w:t>жизни</w:t>
            </w:r>
            <w:r>
              <w:rPr>
                <w:spacing w:val="44"/>
                <w:sz w:val="24"/>
              </w:rPr>
              <w:t xml:space="preserve"> </w:t>
            </w:r>
            <w:r>
              <w:rPr>
                <w:spacing w:val="-10"/>
                <w:sz w:val="24"/>
              </w:rPr>
              <w:t>и</w:t>
            </w:r>
          </w:p>
        </w:tc>
      </w:tr>
      <w:tr w:rsidR="00113E33" w14:paraId="1CB15D9C" w14:textId="77777777">
        <w:trPr>
          <w:trHeight w:val="295"/>
        </w:trPr>
        <w:tc>
          <w:tcPr>
            <w:tcW w:w="2439" w:type="dxa"/>
            <w:tcBorders>
              <w:top w:val="nil"/>
              <w:bottom w:val="nil"/>
            </w:tcBorders>
          </w:tcPr>
          <w:p w14:paraId="111CA731" w14:textId="77777777" w:rsidR="00113E33" w:rsidRDefault="00113E33">
            <w:pPr>
              <w:pStyle w:val="TableParagraph"/>
              <w:ind w:left="0"/>
            </w:pPr>
          </w:p>
        </w:tc>
        <w:tc>
          <w:tcPr>
            <w:tcW w:w="7069" w:type="dxa"/>
            <w:tcBorders>
              <w:top w:val="nil"/>
              <w:bottom w:val="nil"/>
            </w:tcBorders>
          </w:tcPr>
          <w:p w14:paraId="1346C2F1" w14:textId="77777777" w:rsidR="00113E33" w:rsidRDefault="00936FC5">
            <w:pPr>
              <w:pStyle w:val="TableParagraph"/>
              <w:spacing w:before="3" w:line="272" w:lineRule="exact"/>
              <w:ind w:left="184"/>
              <w:rPr>
                <w:sz w:val="24"/>
              </w:rPr>
            </w:pPr>
            <w:r>
              <w:rPr>
                <w:sz w:val="24"/>
              </w:rPr>
              <w:t>поведения</w:t>
            </w:r>
            <w:r>
              <w:rPr>
                <w:spacing w:val="71"/>
                <w:sz w:val="24"/>
              </w:rPr>
              <w:t xml:space="preserve"> </w:t>
            </w:r>
            <w:r>
              <w:rPr>
                <w:sz w:val="24"/>
              </w:rPr>
              <w:t>человека</w:t>
            </w:r>
            <w:r>
              <w:rPr>
                <w:spacing w:val="77"/>
                <w:sz w:val="24"/>
              </w:rPr>
              <w:t xml:space="preserve"> </w:t>
            </w:r>
            <w:r>
              <w:rPr>
                <w:sz w:val="24"/>
              </w:rPr>
              <w:t>в</w:t>
            </w:r>
            <w:r>
              <w:rPr>
                <w:spacing w:val="50"/>
                <w:w w:val="150"/>
                <w:sz w:val="24"/>
              </w:rPr>
              <w:t xml:space="preserve"> </w:t>
            </w:r>
            <w:r>
              <w:rPr>
                <w:sz w:val="24"/>
              </w:rPr>
              <w:t>обществе.</w:t>
            </w:r>
            <w:r>
              <w:rPr>
                <w:spacing w:val="51"/>
                <w:w w:val="150"/>
                <w:sz w:val="24"/>
              </w:rPr>
              <w:t xml:space="preserve"> </w:t>
            </w:r>
            <w:r>
              <w:rPr>
                <w:sz w:val="24"/>
              </w:rPr>
              <w:t>Виды</w:t>
            </w:r>
            <w:r>
              <w:rPr>
                <w:spacing w:val="51"/>
                <w:w w:val="150"/>
                <w:sz w:val="24"/>
              </w:rPr>
              <w:t xml:space="preserve"> </w:t>
            </w:r>
            <w:r>
              <w:rPr>
                <w:sz w:val="24"/>
              </w:rPr>
              <w:t>социальных</w:t>
            </w:r>
            <w:r>
              <w:rPr>
                <w:spacing w:val="52"/>
                <w:w w:val="150"/>
                <w:sz w:val="24"/>
              </w:rPr>
              <w:t xml:space="preserve"> </w:t>
            </w:r>
            <w:r>
              <w:rPr>
                <w:spacing w:val="-2"/>
                <w:sz w:val="24"/>
              </w:rPr>
              <w:t>норм.</w:t>
            </w:r>
          </w:p>
        </w:tc>
      </w:tr>
      <w:tr w:rsidR="00113E33" w14:paraId="44F3DD06" w14:textId="77777777">
        <w:trPr>
          <w:trHeight w:val="294"/>
        </w:trPr>
        <w:tc>
          <w:tcPr>
            <w:tcW w:w="2439" w:type="dxa"/>
            <w:tcBorders>
              <w:top w:val="nil"/>
              <w:bottom w:val="nil"/>
            </w:tcBorders>
          </w:tcPr>
          <w:p w14:paraId="5B60FD24" w14:textId="77777777" w:rsidR="00113E33" w:rsidRDefault="00113E33">
            <w:pPr>
              <w:pStyle w:val="TableParagraph"/>
              <w:ind w:left="0"/>
            </w:pPr>
          </w:p>
        </w:tc>
        <w:tc>
          <w:tcPr>
            <w:tcW w:w="7069" w:type="dxa"/>
            <w:tcBorders>
              <w:top w:val="nil"/>
              <w:bottom w:val="nil"/>
            </w:tcBorders>
          </w:tcPr>
          <w:p w14:paraId="32DC3541" w14:textId="77777777" w:rsidR="00113E33" w:rsidRDefault="00936FC5">
            <w:pPr>
              <w:pStyle w:val="TableParagraph"/>
              <w:spacing w:before="5" w:line="268" w:lineRule="exact"/>
              <w:ind w:left="184"/>
              <w:rPr>
                <w:sz w:val="24"/>
              </w:rPr>
            </w:pPr>
            <w:r>
              <w:rPr>
                <w:sz w:val="24"/>
              </w:rPr>
              <w:t>Традиции</w:t>
            </w:r>
            <w:r>
              <w:rPr>
                <w:spacing w:val="-3"/>
                <w:sz w:val="24"/>
              </w:rPr>
              <w:t xml:space="preserve"> </w:t>
            </w:r>
            <w:r>
              <w:rPr>
                <w:sz w:val="24"/>
              </w:rPr>
              <w:t>и</w:t>
            </w:r>
            <w:r>
              <w:rPr>
                <w:spacing w:val="-1"/>
                <w:sz w:val="24"/>
              </w:rPr>
              <w:t xml:space="preserve"> </w:t>
            </w:r>
            <w:r>
              <w:rPr>
                <w:spacing w:val="-2"/>
                <w:sz w:val="24"/>
              </w:rPr>
              <w:t>обычаи.</w:t>
            </w:r>
          </w:p>
        </w:tc>
      </w:tr>
      <w:tr w:rsidR="00113E33" w14:paraId="50D6323C" w14:textId="77777777">
        <w:trPr>
          <w:trHeight w:val="293"/>
        </w:trPr>
        <w:tc>
          <w:tcPr>
            <w:tcW w:w="2439" w:type="dxa"/>
            <w:tcBorders>
              <w:top w:val="nil"/>
              <w:bottom w:val="nil"/>
            </w:tcBorders>
          </w:tcPr>
          <w:p w14:paraId="5A7303EC" w14:textId="77777777" w:rsidR="00113E33" w:rsidRDefault="00113E33">
            <w:pPr>
              <w:pStyle w:val="TableParagraph"/>
              <w:ind w:left="0"/>
            </w:pPr>
          </w:p>
        </w:tc>
        <w:tc>
          <w:tcPr>
            <w:tcW w:w="7069" w:type="dxa"/>
            <w:tcBorders>
              <w:top w:val="nil"/>
              <w:bottom w:val="nil"/>
            </w:tcBorders>
          </w:tcPr>
          <w:p w14:paraId="096A5F49" w14:textId="77777777" w:rsidR="00113E33" w:rsidRDefault="00936FC5">
            <w:pPr>
              <w:pStyle w:val="TableParagraph"/>
              <w:spacing w:before="2" w:line="271" w:lineRule="exact"/>
              <w:ind w:left="184"/>
              <w:rPr>
                <w:sz w:val="24"/>
              </w:rPr>
            </w:pPr>
            <w:r>
              <w:rPr>
                <w:sz w:val="24"/>
              </w:rPr>
              <w:t>Принципы</w:t>
            </w:r>
            <w:r>
              <w:rPr>
                <w:spacing w:val="74"/>
                <w:sz w:val="24"/>
              </w:rPr>
              <w:t xml:space="preserve"> </w:t>
            </w:r>
            <w:r>
              <w:rPr>
                <w:sz w:val="24"/>
              </w:rPr>
              <w:t>и</w:t>
            </w:r>
            <w:r>
              <w:rPr>
                <w:spacing w:val="79"/>
                <w:sz w:val="24"/>
              </w:rPr>
              <w:t xml:space="preserve"> </w:t>
            </w:r>
            <w:r>
              <w:rPr>
                <w:sz w:val="24"/>
              </w:rPr>
              <w:t>нормы</w:t>
            </w:r>
            <w:r>
              <w:rPr>
                <w:spacing w:val="50"/>
                <w:w w:val="150"/>
                <w:sz w:val="24"/>
              </w:rPr>
              <w:t xml:space="preserve"> </w:t>
            </w:r>
            <w:r>
              <w:rPr>
                <w:sz w:val="24"/>
              </w:rPr>
              <w:t>морали.</w:t>
            </w:r>
            <w:r>
              <w:rPr>
                <w:spacing w:val="50"/>
                <w:w w:val="150"/>
                <w:sz w:val="24"/>
              </w:rPr>
              <w:t xml:space="preserve"> </w:t>
            </w:r>
            <w:r>
              <w:rPr>
                <w:sz w:val="24"/>
              </w:rPr>
              <w:t>Добро</w:t>
            </w:r>
            <w:r>
              <w:rPr>
                <w:spacing w:val="50"/>
                <w:w w:val="150"/>
                <w:sz w:val="24"/>
              </w:rPr>
              <w:t xml:space="preserve"> </w:t>
            </w:r>
            <w:r>
              <w:rPr>
                <w:sz w:val="24"/>
              </w:rPr>
              <w:t>и</w:t>
            </w:r>
            <w:r>
              <w:rPr>
                <w:spacing w:val="51"/>
                <w:w w:val="150"/>
                <w:sz w:val="24"/>
              </w:rPr>
              <w:t xml:space="preserve"> </w:t>
            </w:r>
            <w:r>
              <w:rPr>
                <w:sz w:val="24"/>
              </w:rPr>
              <w:t>зло.</w:t>
            </w:r>
            <w:r>
              <w:rPr>
                <w:spacing w:val="53"/>
                <w:w w:val="150"/>
                <w:sz w:val="24"/>
              </w:rPr>
              <w:t xml:space="preserve"> </w:t>
            </w:r>
            <w:r>
              <w:rPr>
                <w:spacing w:val="-2"/>
                <w:sz w:val="24"/>
              </w:rPr>
              <w:t>Нравственные</w:t>
            </w:r>
          </w:p>
        </w:tc>
      </w:tr>
      <w:tr w:rsidR="00113E33" w14:paraId="3FB734FF" w14:textId="77777777">
        <w:trPr>
          <w:trHeight w:val="295"/>
        </w:trPr>
        <w:tc>
          <w:tcPr>
            <w:tcW w:w="2439" w:type="dxa"/>
            <w:tcBorders>
              <w:top w:val="nil"/>
              <w:bottom w:val="nil"/>
            </w:tcBorders>
          </w:tcPr>
          <w:p w14:paraId="445202E9" w14:textId="77777777" w:rsidR="00113E33" w:rsidRDefault="00113E33">
            <w:pPr>
              <w:pStyle w:val="TableParagraph"/>
              <w:ind w:left="0"/>
            </w:pPr>
          </w:p>
        </w:tc>
        <w:tc>
          <w:tcPr>
            <w:tcW w:w="7069" w:type="dxa"/>
            <w:tcBorders>
              <w:top w:val="nil"/>
              <w:bottom w:val="nil"/>
            </w:tcBorders>
          </w:tcPr>
          <w:p w14:paraId="194679B1" w14:textId="77777777" w:rsidR="00113E33" w:rsidRDefault="00936FC5">
            <w:pPr>
              <w:pStyle w:val="TableParagraph"/>
              <w:spacing w:before="4" w:line="271" w:lineRule="exact"/>
              <w:ind w:left="184"/>
              <w:rPr>
                <w:sz w:val="24"/>
              </w:rPr>
            </w:pPr>
            <w:r>
              <w:rPr>
                <w:sz w:val="24"/>
              </w:rPr>
              <w:t>чувства</w:t>
            </w:r>
            <w:r>
              <w:rPr>
                <w:spacing w:val="-4"/>
                <w:sz w:val="24"/>
              </w:rPr>
              <w:t xml:space="preserve"> </w:t>
            </w:r>
            <w:r>
              <w:rPr>
                <w:sz w:val="24"/>
              </w:rPr>
              <w:t>человека.</w:t>
            </w:r>
            <w:r>
              <w:rPr>
                <w:spacing w:val="-5"/>
                <w:sz w:val="24"/>
              </w:rPr>
              <w:t xml:space="preserve"> </w:t>
            </w:r>
            <w:r>
              <w:rPr>
                <w:sz w:val="24"/>
              </w:rPr>
              <w:t>Совесть</w:t>
            </w:r>
            <w:r>
              <w:rPr>
                <w:spacing w:val="-4"/>
                <w:sz w:val="24"/>
              </w:rPr>
              <w:t xml:space="preserve"> </w:t>
            </w:r>
            <w:r>
              <w:rPr>
                <w:sz w:val="24"/>
              </w:rPr>
              <w:t>и</w:t>
            </w:r>
            <w:r>
              <w:rPr>
                <w:spacing w:val="-6"/>
                <w:sz w:val="24"/>
              </w:rPr>
              <w:t xml:space="preserve"> </w:t>
            </w:r>
            <w:r>
              <w:rPr>
                <w:spacing w:val="-4"/>
                <w:sz w:val="24"/>
              </w:rPr>
              <w:t>стыд.</w:t>
            </w:r>
          </w:p>
        </w:tc>
      </w:tr>
      <w:tr w:rsidR="00113E33" w14:paraId="250F9E52" w14:textId="77777777">
        <w:trPr>
          <w:trHeight w:val="302"/>
        </w:trPr>
        <w:tc>
          <w:tcPr>
            <w:tcW w:w="2439" w:type="dxa"/>
            <w:tcBorders>
              <w:top w:val="nil"/>
              <w:bottom w:val="nil"/>
            </w:tcBorders>
          </w:tcPr>
          <w:p w14:paraId="7278EF3A" w14:textId="77777777" w:rsidR="00113E33" w:rsidRDefault="00113E33">
            <w:pPr>
              <w:pStyle w:val="TableParagraph"/>
              <w:ind w:left="0"/>
            </w:pPr>
          </w:p>
        </w:tc>
        <w:tc>
          <w:tcPr>
            <w:tcW w:w="7069" w:type="dxa"/>
            <w:tcBorders>
              <w:top w:val="nil"/>
              <w:bottom w:val="nil"/>
            </w:tcBorders>
          </w:tcPr>
          <w:p w14:paraId="247E870C" w14:textId="77777777" w:rsidR="00113E33" w:rsidRDefault="00936FC5">
            <w:pPr>
              <w:pStyle w:val="TableParagraph"/>
              <w:spacing w:before="4"/>
              <w:ind w:left="184"/>
              <w:rPr>
                <w:sz w:val="24"/>
              </w:rPr>
            </w:pPr>
            <w:r>
              <w:rPr>
                <w:sz w:val="24"/>
              </w:rPr>
              <w:t>Моральный</w:t>
            </w:r>
            <w:r>
              <w:rPr>
                <w:spacing w:val="60"/>
                <w:sz w:val="24"/>
              </w:rPr>
              <w:t xml:space="preserve"> </w:t>
            </w:r>
            <w:r>
              <w:rPr>
                <w:sz w:val="24"/>
              </w:rPr>
              <w:t>выбор.</w:t>
            </w:r>
            <w:r>
              <w:rPr>
                <w:spacing w:val="64"/>
                <w:sz w:val="24"/>
              </w:rPr>
              <w:t xml:space="preserve"> </w:t>
            </w:r>
            <w:r>
              <w:rPr>
                <w:sz w:val="24"/>
              </w:rPr>
              <w:t>Моральная</w:t>
            </w:r>
            <w:r>
              <w:rPr>
                <w:spacing w:val="65"/>
                <w:sz w:val="24"/>
              </w:rPr>
              <w:t xml:space="preserve"> </w:t>
            </w:r>
            <w:r>
              <w:rPr>
                <w:sz w:val="24"/>
              </w:rPr>
              <w:t>оценка</w:t>
            </w:r>
            <w:r>
              <w:rPr>
                <w:spacing w:val="61"/>
                <w:sz w:val="24"/>
              </w:rPr>
              <w:t xml:space="preserve"> </w:t>
            </w:r>
            <w:r>
              <w:rPr>
                <w:sz w:val="24"/>
              </w:rPr>
              <w:t>поведения</w:t>
            </w:r>
            <w:r>
              <w:rPr>
                <w:spacing w:val="62"/>
                <w:sz w:val="24"/>
              </w:rPr>
              <w:t xml:space="preserve"> </w:t>
            </w:r>
            <w:r>
              <w:rPr>
                <w:sz w:val="24"/>
              </w:rPr>
              <w:t>людей</w:t>
            </w:r>
            <w:r>
              <w:rPr>
                <w:spacing w:val="61"/>
                <w:sz w:val="24"/>
              </w:rPr>
              <w:t xml:space="preserve"> </w:t>
            </w:r>
            <w:r>
              <w:rPr>
                <w:spacing w:val="-10"/>
                <w:sz w:val="24"/>
              </w:rPr>
              <w:t>и</w:t>
            </w:r>
          </w:p>
        </w:tc>
      </w:tr>
    </w:tbl>
    <w:p w14:paraId="633963CA" w14:textId="77777777" w:rsidR="00113E33" w:rsidRDefault="00113E33">
      <w:pPr>
        <w:pStyle w:val="TableParagraph"/>
        <w:rPr>
          <w:sz w:val="24"/>
        </w:rPr>
        <w:sectPr w:rsidR="00113E33">
          <w:type w:val="continuous"/>
          <w:pgSz w:w="11920" w:h="16850"/>
          <w:pgMar w:top="1060" w:right="283" w:bottom="1362"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7069"/>
      </w:tblGrid>
      <w:tr w:rsidR="00113E33" w14:paraId="33FB7D59" w14:textId="77777777">
        <w:trPr>
          <w:trHeight w:val="277"/>
        </w:trPr>
        <w:tc>
          <w:tcPr>
            <w:tcW w:w="2439" w:type="dxa"/>
            <w:vMerge w:val="restart"/>
            <w:tcBorders>
              <w:top w:val="nil"/>
            </w:tcBorders>
          </w:tcPr>
          <w:p w14:paraId="2BB61879" w14:textId="77777777" w:rsidR="00113E33" w:rsidRDefault="00113E33">
            <w:pPr>
              <w:pStyle w:val="TableParagraph"/>
              <w:ind w:left="0"/>
              <w:rPr>
                <w:sz w:val="24"/>
              </w:rPr>
            </w:pPr>
          </w:p>
        </w:tc>
        <w:tc>
          <w:tcPr>
            <w:tcW w:w="7069" w:type="dxa"/>
            <w:tcBorders>
              <w:top w:val="nil"/>
              <w:bottom w:val="nil"/>
            </w:tcBorders>
          </w:tcPr>
          <w:p w14:paraId="03D59681" w14:textId="77777777" w:rsidR="00113E33" w:rsidRDefault="00936FC5">
            <w:pPr>
              <w:pStyle w:val="TableParagraph"/>
              <w:tabs>
                <w:tab w:val="left" w:pos="1776"/>
                <w:tab w:val="left" w:pos="3112"/>
                <w:tab w:val="left" w:pos="4212"/>
                <w:tab w:val="left" w:pos="5568"/>
                <w:tab w:val="left" w:pos="6305"/>
              </w:tabs>
              <w:spacing w:line="258" w:lineRule="exact"/>
              <w:ind w:left="184"/>
              <w:rPr>
                <w:sz w:val="24"/>
              </w:rPr>
            </w:pPr>
            <w:r>
              <w:rPr>
                <w:spacing w:val="-2"/>
                <w:sz w:val="24"/>
              </w:rPr>
              <w:t>собственного</w:t>
            </w:r>
            <w:r>
              <w:rPr>
                <w:sz w:val="24"/>
              </w:rPr>
              <w:tab/>
            </w:r>
            <w:r>
              <w:rPr>
                <w:spacing w:val="-2"/>
                <w:sz w:val="24"/>
              </w:rPr>
              <w:t>поведения.</w:t>
            </w:r>
            <w:r>
              <w:rPr>
                <w:sz w:val="24"/>
              </w:rPr>
              <w:tab/>
            </w:r>
            <w:r>
              <w:rPr>
                <w:spacing w:val="-2"/>
                <w:sz w:val="24"/>
              </w:rPr>
              <w:t>Влияние</w:t>
            </w:r>
            <w:r>
              <w:rPr>
                <w:sz w:val="24"/>
              </w:rPr>
              <w:tab/>
            </w:r>
            <w:r>
              <w:rPr>
                <w:spacing w:val="-2"/>
                <w:sz w:val="24"/>
              </w:rPr>
              <w:t>моральных</w:t>
            </w:r>
            <w:r>
              <w:rPr>
                <w:sz w:val="24"/>
              </w:rPr>
              <w:tab/>
            </w:r>
            <w:r>
              <w:rPr>
                <w:spacing w:val="-4"/>
                <w:sz w:val="24"/>
              </w:rPr>
              <w:t>норм</w:t>
            </w:r>
            <w:r>
              <w:rPr>
                <w:sz w:val="24"/>
              </w:rPr>
              <w:tab/>
            </w:r>
            <w:r>
              <w:rPr>
                <w:spacing w:val="-5"/>
                <w:sz w:val="24"/>
              </w:rPr>
              <w:t>на</w:t>
            </w:r>
          </w:p>
        </w:tc>
      </w:tr>
      <w:tr w:rsidR="00113E33" w14:paraId="1CFA3AF8" w14:textId="77777777">
        <w:trPr>
          <w:trHeight w:val="281"/>
        </w:trPr>
        <w:tc>
          <w:tcPr>
            <w:tcW w:w="2439" w:type="dxa"/>
            <w:vMerge/>
            <w:tcBorders>
              <w:top w:val="nil"/>
            </w:tcBorders>
          </w:tcPr>
          <w:p w14:paraId="520498CC" w14:textId="77777777" w:rsidR="00113E33" w:rsidRDefault="00113E33">
            <w:pPr>
              <w:rPr>
                <w:sz w:val="2"/>
                <w:szCs w:val="2"/>
              </w:rPr>
            </w:pPr>
          </w:p>
        </w:tc>
        <w:tc>
          <w:tcPr>
            <w:tcW w:w="7069" w:type="dxa"/>
            <w:tcBorders>
              <w:top w:val="nil"/>
              <w:bottom w:val="nil"/>
            </w:tcBorders>
          </w:tcPr>
          <w:p w14:paraId="15669F4E" w14:textId="77777777" w:rsidR="00113E33" w:rsidRDefault="00936FC5">
            <w:pPr>
              <w:pStyle w:val="TableParagraph"/>
              <w:spacing w:line="262" w:lineRule="exact"/>
              <w:ind w:left="184"/>
              <w:rPr>
                <w:sz w:val="24"/>
              </w:rPr>
            </w:pPr>
            <w:r>
              <w:rPr>
                <w:sz w:val="24"/>
              </w:rPr>
              <w:t>общество</w:t>
            </w:r>
            <w:r>
              <w:rPr>
                <w:spacing w:val="-4"/>
                <w:sz w:val="24"/>
              </w:rPr>
              <w:t xml:space="preserve"> </w:t>
            </w:r>
            <w:r>
              <w:rPr>
                <w:sz w:val="24"/>
              </w:rPr>
              <w:t xml:space="preserve">и </w:t>
            </w:r>
            <w:r>
              <w:rPr>
                <w:spacing w:val="-2"/>
                <w:sz w:val="24"/>
              </w:rPr>
              <w:t>человека.</w:t>
            </w:r>
          </w:p>
        </w:tc>
      </w:tr>
      <w:tr w:rsidR="00113E33" w14:paraId="0A02C436" w14:textId="77777777">
        <w:trPr>
          <w:trHeight w:val="1112"/>
        </w:trPr>
        <w:tc>
          <w:tcPr>
            <w:tcW w:w="2439" w:type="dxa"/>
            <w:vMerge/>
            <w:tcBorders>
              <w:top w:val="nil"/>
            </w:tcBorders>
          </w:tcPr>
          <w:p w14:paraId="46B50872" w14:textId="77777777" w:rsidR="00113E33" w:rsidRDefault="00113E33">
            <w:pPr>
              <w:rPr>
                <w:sz w:val="2"/>
                <w:szCs w:val="2"/>
              </w:rPr>
            </w:pPr>
          </w:p>
        </w:tc>
        <w:tc>
          <w:tcPr>
            <w:tcW w:w="7069" w:type="dxa"/>
            <w:tcBorders>
              <w:top w:val="nil"/>
            </w:tcBorders>
          </w:tcPr>
          <w:p w14:paraId="2A11DAC7" w14:textId="77777777" w:rsidR="00113E33" w:rsidRDefault="00936FC5">
            <w:pPr>
              <w:pStyle w:val="TableParagraph"/>
              <w:spacing w:line="274" w:lineRule="exact"/>
              <w:ind w:left="184"/>
              <w:rPr>
                <w:sz w:val="24"/>
              </w:rPr>
            </w:pPr>
            <w:r>
              <w:rPr>
                <w:sz w:val="24"/>
              </w:rPr>
              <w:t>Право</w:t>
            </w:r>
            <w:r>
              <w:rPr>
                <w:spacing w:val="-6"/>
                <w:sz w:val="24"/>
              </w:rPr>
              <w:t xml:space="preserve"> </w:t>
            </w:r>
            <w:r>
              <w:rPr>
                <w:sz w:val="24"/>
              </w:rPr>
              <w:t>и</w:t>
            </w:r>
            <w:r>
              <w:rPr>
                <w:spacing w:val="-3"/>
                <w:sz w:val="24"/>
              </w:rPr>
              <w:t xml:space="preserve"> </w:t>
            </w:r>
            <w:r>
              <w:rPr>
                <w:sz w:val="24"/>
              </w:rPr>
              <w:t>его</w:t>
            </w:r>
            <w:r>
              <w:rPr>
                <w:spacing w:val="-6"/>
                <w:sz w:val="24"/>
              </w:rPr>
              <w:t xml:space="preserve"> </w:t>
            </w:r>
            <w:r>
              <w:rPr>
                <w:sz w:val="24"/>
              </w:rPr>
              <w:t>роль</w:t>
            </w:r>
            <w:r>
              <w:rPr>
                <w:spacing w:val="-4"/>
                <w:sz w:val="24"/>
              </w:rPr>
              <w:t xml:space="preserve"> </w:t>
            </w:r>
            <w:r>
              <w:rPr>
                <w:sz w:val="24"/>
              </w:rPr>
              <w:t>в</w:t>
            </w:r>
            <w:r>
              <w:rPr>
                <w:spacing w:val="-7"/>
                <w:sz w:val="24"/>
              </w:rPr>
              <w:t xml:space="preserve"> </w:t>
            </w:r>
            <w:r>
              <w:rPr>
                <w:sz w:val="24"/>
              </w:rPr>
              <w:t>жизни</w:t>
            </w:r>
            <w:r>
              <w:rPr>
                <w:spacing w:val="-2"/>
                <w:sz w:val="24"/>
              </w:rPr>
              <w:t xml:space="preserve"> </w:t>
            </w:r>
            <w:r>
              <w:rPr>
                <w:sz w:val="24"/>
              </w:rPr>
              <w:t>общества.</w:t>
            </w:r>
            <w:r>
              <w:rPr>
                <w:spacing w:val="-7"/>
                <w:sz w:val="24"/>
              </w:rPr>
              <w:t xml:space="preserve"> </w:t>
            </w:r>
            <w:r>
              <w:rPr>
                <w:sz w:val="24"/>
              </w:rPr>
              <w:t>Право</w:t>
            </w:r>
            <w:r>
              <w:rPr>
                <w:spacing w:val="-2"/>
                <w:sz w:val="24"/>
              </w:rPr>
              <w:t xml:space="preserve"> </w:t>
            </w:r>
            <w:r>
              <w:rPr>
                <w:sz w:val="24"/>
              </w:rPr>
              <w:t xml:space="preserve">и </w:t>
            </w:r>
            <w:r>
              <w:rPr>
                <w:spacing w:val="-2"/>
                <w:sz w:val="24"/>
              </w:rPr>
              <w:t>мораль.</w:t>
            </w:r>
          </w:p>
        </w:tc>
      </w:tr>
      <w:tr w:rsidR="00113E33" w14:paraId="7EA7BC1B" w14:textId="77777777">
        <w:trPr>
          <w:trHeight w:val="376"/>
        </w:trPr>
        <w:tc>
          <w:tcPr>
            <w:tcW w:w="2439" w:type="dxa"/>
            <w:tcBorders>
              <w:bottom w:val="nil"/>
            </w:tcBorders>
          </w:tcPr>
          <w:p w14:paraId="272DFCC6" w14:textId="77777777" w:rsidR="00113E33" w:rsidRDefault="00936FC5">
            <w:pPr>
              <w:pStyle w:val="TableParagraph"/>
              <w:tabs>
                <w:tab w:val="left" w:pos="2045"/>
              </w:tabs>
              <w:spacing w:before="87" w:line="268" w:lineRule="exact"/>
              <w:ind w:left="184"/>
              <w:rPr>
                <w:sz w:val="24"/>
              </w:rPr>
            </w:pPr>
            <w:r>
              <w:rPr>
                <w:spacing w:val="-2"/>
                <w:sz w:val="24"/>
              </w:rPr>
              <w:t>Человек</w:t>
            </w:r>
            <w:r>
              <w:rPr>
                <w:sz w:val="24"/>
              </w:rPr>
              <w:tab/>
            </w:r>
            <w:r>
              <w:rPr>
                <w:spacing w:val="-5"/>
                <w:sz w:val="24"/>
              </w:rPr>
              <w:t>как</w:t>
            </w:r>
          </w:p>
        </w:tc>
        <w:tc>
          <w:tcPr>
            <w:tcW w:w="7069" w:type="dxa"/>
            <w:tcBorders>
              <w:bottom w:val="nil"/>
            </w:tcBorders>
          </w:tcPr>
          <w:p w14:paraId="2A46F167" w14:textId="77777777" w:rsidR="00113E33" w:rsidRDefault="00936FC5">
            <w:pPr>
              <w:pStyle w:val="TableParagraph"/>
              <w:tabs>
                <w:tab w:val="left" w:pos="2188"/>
                <w:tab w:val="left" w:pos="2560"/>
                <w:tab w:val="left" w:pos="3048"/>
                <w:tab w:val="left" w:pos="4644"/>
                <w:tab w:val="left" w:pos="5849"/>
              </w:tabs>
              <w:spacing w:before="87" w:line="268" w:lineRule="exact"/>
              <w:ind w:left="184"/>
              <w:rPr>
                <w:sz w:val="24"/>
              </w:rPr>
            </w:pPr>
            <w:r>
              <w:rPr>
                <w:spacing w:val="-2"/>
                <w:sz w:val="24"/>
              </w:rPr>
              <w:t>Правоотношения</w:t>
            </w:r>
            <w:r>
              <w:rPr>
                <w:sz w:val="24"/>
              </w:rPr>
              <w:tab/>
            </w:r>
            <w:r>
              <w:rPr>
                <w:spacing w:val="-10"/>
                <w:sz w:val="24"/>
              </w:rPr>
              <w:t>и</w:t>
            </w:r>
            <w:r>
              <w:rPr>
                <w:sz w:val="24"/>
              </w:rPr>
              <w:tab/>
            </w:r>
            <w:r>
              <w:rPr>
                <w:spacing w:val="-5"/>
                <w:sz w:val="24"/>
              </w:rPr>
              <w:t>их</w:t>
            </w:r>
            <w:r>
              <w:rPr>
                <w:sz w:val="24"/>
              </w:rPr>
              <w:tab/>
            </w:r>
            <w:r>
              <w:rPr>
                <w:spacing w:val="-2"/>
                <w:sz w:val="24"/>
              </w:rPr>
              <w:t>особенности.</w:t>
            </w:r>
            <w:r>
              <w:rPr>
                <w:sz w:val="24"/>
              </w:rPr>
              <w:tab/>
            </w:r>
            <w:r>
              <w:rPr>
                <w:spacing w:val="-2"/>
                <w:sz w:val="24"/>
              </w:rPr>
              <w:t>Правовая</w:t>
            </w:r>
            <w:r>
              <w:rPr>
                <w:sz w:val="24"/>
              </w:rPr>
              <w:tab/>
            </w:r>
            <w:r>
              <w:rPr>
                <w:spacing w:val="-2"/>
                <w:sz w:val="24"/>
              </w:rPr>
              <w:t>норма.</w:t>
            </w:r>
          </w:p>
        </w:tc>
      </w:tr>
      <w:tr w:rsidR="00113E33" w14:paraId="203783FF" w14:textId="77777777">
        <w:trPr>
          <w:trHeight w:val="293"/>
        </w:trPr>
        <w:tc>
          <w:tcPr>
            <w:tcW w:w="2439" w:type="dxa"/>
            <w:tcBorders>
              <w:top w:val="nil"/>
              <w:bottom w:val="nil"/>
            </w:tcBorders>
          </w:tcPr>
          <w:p w14:paraId="03E840CA" w14:textId="77777777" w:rsidR="00113E33" w:rsidRDefault="00936FC5">
            <w:pPr>
              <w:pStyle w:val="TableParagraph"/>
              <w:tabs>
                <w:tab w:val="left" w:pos="1408"/>
              </w:tabs>
              <w:spacing w:before="2" w:line="272" w:lineRule="exact"/>
              <w:ind w:left="184"/>
              <w:rPr>
                <w:sz w:val="24"/>
              </w:rPr>
            </w:pPr>
            <w:r>
              <w:rPr>
                <w:spacing w:val="-2"/>
                <w:sz w:val="24"/>
              </w:rPr>
              <w:t>участник</w:t>
            </w:r>
            <w:r>
              <w:rPr>
                <w:sz w:val="24"/>
              </w:rPr>
              <w:tab/>
            </w:r>
            <w:r>
              <w:rPr>
                <w:spacing w:val="-2"/>
                <w:sz w:val="24"/>
              </w:rPr>
              <w:t>правовых</w:t>
            </w:r>
          </w:p>
        </w:tc>
        <w:tc>
          <w:tcPr>
            <w:tcW w:w="7069" w:type="dxa"/>
            <w:tcBorders>
              <w:top w:val="nil"/>
              <w:bottom w:val="nil"/>
            </w:tcBorders>
          </w:tcPr>
          <w:p w14:paraId="000A24EF" w14:textId="77777777" w:rsidR="00113E33" w:rsidRDefault="00936FC5">
            <w:pPr>
              <w:pStyle w:val="TableParagraph"/>
              <w:tabs>
                <w:tab w:val="left" w:pos="1764"/>
                <w:tab w:val="left" w:pos="4032"/>
                <w:tab w:val="left" w:pos="6409"/>
              </w:tabs>
              <w:spacing w:before="2" w:line="272" w:lineRule="exact"/>
              <w:ind w:left="184"/>
              <w:rPr>
                <w:sz w:val="24"/>
              </w:rPr>
            </w:pPr>
            <w:r>
              <w:rPr>
                <w:spacing w:val="-2"/>
                <w:sz w:val="24"/>
              </w:rPr>
              <w:t>Участники</w:t>
            </w:r>
            <w:r>
              <w:rPr>
                <w:sz w:val="24"/>
              </w:rPr>
              <w:tab/>
            </w:r>
            <w:r>
              <w:rPr>
                <w:spacing w:val="-2"/>
                <w:sz w:val="24"/>
              </w:rPr>
              <w:t>правоотношений.</w:t>
            </w:r>
            <w:r>
              <w:rPr>
                <w:sz w:val="24"/>
              </w:rPr>
              <w:tab/>
            </w:r>
            <w:r>
              <w:rPr>
                <w:spacing w:val="-2"/>
                <w:sz w:val="24"/>
              </w:rPr>
              <w:t>Правоспособность</w:t>
            </w:r>
            <w:r>
              <w:rPr>
                <w:sz w:val="24"/>
              </w:rPr>
              <w:tab/>
            </w:r>
            <w:r>
              <w:rPr>
                <w:spacing w:val="-10"/>
                <w:sz w:val="24"/>
              </w:rPr>
              <w:t>и</w:t>
            </w:r>
          </w:p>
        </w:tc>
      </w:tr>
      <w:tr w:rsidR="00113E33" w14:paraId="0DF89E9F" w14:textId="77777777">
        <w:trPr>
          <w:trHeight w:val="295"/>
        </w:trPr>
        <w:tc>
          <w:tcPr>
            <w:tcW w:w="2439" w:type="dxa"/>
            <w:tcBorders>
              <w:top w:val="nil"/>
              <w:bottom w:val="nil"/>
            </w:tcBorders>
          </w:tcPr>
          <w:p w14:paraId="0CCF96B2" w14:textId="77777777" w:rsidR="00113E33" w:rsidRDefault="00936FC5">
            <w:pPr>
              <w:pStyle w:val="TableParagraph"/>
              <w:spacing w:before="5" w:line="269" w:lineRule="exact"/>
              <w:ind w:left="184"/>
              <w:rPr>
                <w:sz w:val="24"/>
              </w:rPr>
            </w:pPr>
            <w:r>
              <w:rPr>
                <w:spacing w:val="-2"/>
                <w:sz w:val="24"/>
              </w:rPr>
              <w:t>отношений.</w:t>
            </w:r>
          </w:p>
        </w:tc>
        <w:tc>
          <w:tcPr>
            <w:tcW w:w="7069" w:type="dxa"/>
            <w:tcBorders>
              <w:top w:val="nil"/>
              <w:bottom w:val="nil"/>
            </w:tcBorders>
          </w:tcPr>
          <w:p w14:paraId="12D4EF9A" w14:textId="77777777" w:rsidR="00113E33" w:rsidRDefault="00936FC5">
            <w:pPr>
              <w:pStyle w:val="TableParagraph"/>
              <w:spacing w:before="5" w:line="269" w:lineRule="exact"/>
              <w:ind w:left="184"/>
              <w:rPr>
                <w:sz w:val="24"/>
              </w:rPr>
            </w:pPr>
            <w:r>
              <w:rPr>
                <w:sz w:val="24"/>
              </w:rPr>
              <w:t>дееспособность.</w:t>
            </w:r>
            <w:r>
              <w:rPr>
                <w:spacing w:val="26"/>
                <w:sz w:val="24"/>
              </w:rPr>
              <w:t xml:space="preserve"> </w:t>
            </w:r>
            <w:r>
              <w:rPr>
                <w:sz w:val="24"/>
              </w:rPr>
              <w:t>Правовая</w:t>
            </w:r>
            <w:r>
              <w:rPr>
                <w:spacing w:val="27"/>
                <w:sz w:val="24"/>
              </w:rPr>
              <w:t xml:space="preserve"> </w:t>
            </w:r>
            <w:r>
              <w:rPr>
                <w:sz w:val="24"/>
              </w:rPr>
              <w:t>оценка</w:t>
            </w:r>
            <w:r>
              <w:rPr>
                <w:spacing w:val="27"/>
                <w:sz w:val="24"/>
              </w:rPr>
              <w:t xml:space="preserve"> </w:t>
            </w:r>
            <w:r>
              <w:rPr>
                <w:sz w:val="24"/>
              </w:rPr>
              <w:t>поступков</w:t>
            </w:r>
            <w:r>
              <w:rPr>
                <w:spacing w:val="30"/>
                <w:sz w:val="24"/>
              </w:rPr>
              <w:t xml:space="preserve"> </w:t>
            </w:r>
            <w:r>
              <w:rPr>
                <w:sz w:val="24"/>
              </w:rPr>
              <w:t>и</w:t>
            </w:r>
            <w:r>
              <w:rPr>
                <w:spacing w:val="29"/>
                <w:sz w:val="24"/>
              </w:rPr>
              <w:t xml:space="preserve"> </w:t>
            </w:r>
            <w:r>
              <w:rPr>
                <w:spacing w:val="-2"/>
                <w:sz w:val="24"/>
              </w:rPr>
              <w:t>деятельности</w:t>
            </w:r>
          </w:p>
        </w:tc>
      </w:tr>
      <w:tr w:rsidR="00113E33" w14:paraId="64622B10" w14:textId="77777777">
        <w:trPr>
          <w:trHeight w:val="292"/>
        </w:trPr>
        <w:tc>
          <w:tcPr>
            <w:tcW w:w="2439" w:type="dxa"/>
            <w:tcBorders>
              <w:top w:val="nil"/>
              <w:bottom w:val="nil"/>
            </w:tcBorders>
          </w:tcPr>
          <w:p w14:paraId="15E9EBAB" w14:textId="77777777" w:rsidR="00113E33" w:rsidRDefault="00113E33">
            <w:pPr>
              <w:pStyle w:val="TableParagraph"/>
              <w:ind w:left="0"/>
              <w:rPr>
                <w:sz w:val="20"/>
              </w:rPr>
            </w:pPr>
          </w:p>
        </w:tc>
        <w:tc>
          <w:tcPr>
            <w:tcW w:w="7069" w:type="dxa"/>
            <w:tcBorders>
              <w:top w:val="nil"/>
              <w:bottom w:val="nil"/>
            </w:tcBorders>
          </w:tcPr>
          <w:p w14:paraId="4A02B18C" w14:textId="77777777" w:rsidR="00113E33" w:rsidRDefault="00936FC5">
            <w:pPr>
              <w:pStyle w:val="TableParagraph"/>
              <w:tabs>
                <w:tab w:val="left" w:pos="1408"/>
                <w:tab w:val="left" w:pos="3028"/>
                <w:tab w:val="left" w:pos="4404"/>
                <w:tab w:val="left" w:pos="5621"/>
              </w:tabs>
              <w:spacing w:before="3" w:line="269" w:lineRule="exact"/>
              <w:ind w:left="184"/>
              <w:rPr>
                <w:sz w:val="24"/>
              </w:rPr>
            </w:pPr>
            <w:r>
              <w:rPr>
                <w:spacing w:val="-2"/>
                <w:sz w:val="24"/>
              </w:rPr>
              <w:t>человека.</w:t>
            </w:r>
            <w:r>
              <w:rPr>
                <w:sz w:val="24"/>
              </w:rPr>
              <w:tab/>
            </w:r>
            <w:r>
              <w:rPr>
                <w:spacing w:val="-2"/>
                <w:sz w:val="24"/>
              </w:rPr>
              <w:t>Правомерное</w:t>
            </w:r>
            <w:r>
              <w:rPr>
                <w:sz w:val="24"/>
              </w:rPr>
              <w:tab/>
            </w:r>
            <w:r>
              <w:rPr>
                <w:spacing w:val="-2"/>
                <w:sz w:val="24"/>
              </w:rPr>
              <w:t>поведение.</w:t>
            </w:r>
            <w:r>
              <w:rPr>
                <w:sz w:val="24"/>
              </w:rPr>
              <w:tab/>
            </w:r>
            <w:r>
              <w:rPr>
                <w:spacing w:val="-2"/>
                <w:sz w:val="24"/>
              </w:rPr>
              <w:t>Правовая</w:t>
            </w:r>
            <w:r>
              <w:rPr>
                <w:sz w:val="24"/>
              </w:rPr>
              <w:tab/>
            </w:r>
            <w:r>
              <w:rPr>
                <w:spacing w:val="-2"/>
                <w:sz w:val="24"/>
              </w:rPr>
              <w:t>культура</w:t>
            </w:r>
          </w:p>
        </w:tc>
      </w:tr>
      <w:tr w:rsidR="00113E33" w14:paraId="3D37E571" w14:textId="77777777">
        <w:trPr>
          <w:trHeight w:val="294"/>
        </w:trPr>
        <w:tc>
          <w:tcPr>
            <w:tcW w:w="2439" w:type="dxa"/>
            <w:tcBorders>
              <w:top w:val="nil"/>
              <w:bottom w:val="nil"/>
            </w:tcBorders>
          </w:tcPr>
          <w:p w14:paraId="251AF189" w14:textId="77777777" w:rsidR="00113E33" w:rsidRDefault="00113E33">
            <w:pPr>
              <w:pStyle w:val="TableParagraph"/>
              <w:ind w:left="0"/>
            </w:pPr>
          </w:p>
        </w:tc>
        <w:tc>
          <w:tcPr>
            <w:tcW w:w="7069" w:type="dxa"/>
            <w:tcBorders>
              <w:top w:val="nil"/>
              <w:bottom w:val="nil"/>
            </w:tcBorders>
          </w:tcPr>
          <w:p w14:paraId="15B0DDC1" w14:textId="77777777" w:rsidR="00113E33" w:rsidRDefault="00936FC5">
            <w:pPr>
              <w:pStyle w:val="TableParagraph"/>
              <w:spacing w:before="3" w:line="271" w:lineRule="exact"/>
              <w:ind w:left="184"/>
              <w:rPr>
                <w:sz w:val="24"/>
              </w:rPr>
            </w:pPr>
            <w:r>
              <w:rPr>
                <w:spacing w:val="-2"/>
                <w:sz w:val="24"/>
              </w:rPr>
              <w:t>личности.</w:t>
            </w:r>
          </w:p>
        </w:tc>
      </w:tr>
      <w:tr w:rsidR="00113E33" w14:paraId="73EA9608" w14:textId="77777777">
        <w:trPr>
          <w:trHeight w:val="295"/>
        </w:trPr>
        <w:tc>
          <w:tcPr>
            <w:tcW w:w="2439" w:type="dxa"/>
            <w:tcBorders>
              <w:top w:val="nil"/>
              <w:bottom w:val="nil"/>
            </w:tcBorders>
          </w:tcPr>
          <w:p w14:paraId="2469FFF6" w14:textId="77777777" w:rsidR="00113E33" w:rsidRDefault="00113E33">
            <w:pPr>
              <w:pStyle w:val="TableParagraph"/>
              <w:ind w:left="0"/>
            </w:pPr>
          </w:p>
        </w:tc>
        <w:tc>
          <w:tcPr>
            <w:tcW w:w="7069" w:type="dxa"/>
            <w:tcBorders>
              <w:top w:val="nil"/>
              <w:bottom w:val="nil"/>
            </w:tcBorders>
          </w:tcPr>
          <w:p w14:paraId="118D4707" w14:textId="77777777" w:rsidR="00113E33" w:rsidRDefault="00936FC5">
            <w:pPr>
              <w:pStyle w:val="TableParagraph"/>
              <w:spacing w:before="4" w:line="271" w:lineRule="exact"/>
              <w:ind w:left="184"/>
              <w:rPr>
                <w:sz w:val="24"/>
              </w:rPr>
            </w:pPr>
            <w:r>
              <w:rPr>
                <w:sz w:val="24"/>
              </w:rPr>
              <w:t>Правонарушение</w:t>
            </w:r>
            <w:r>
              <w:rPr>
                <w:spacing w:val="-4"/>
                <w:sz w:val="24"/>
              </w:rPr>
              <w:t xml:space="preserve"> </w:t>
            </w:r>
            <w:r>
              <w:rPr>
                <w:sz w:val="24"/>
              </w:rPr>
              <w:t>и юридическая</w:t>
            </w:r>
            <w:r>
              <w:rPr>
                <w:spacing w:val="7"/>
                <w:sz w:val="24"/>
              </w:rPr>
              <w:t xml:space="preserve"> </w:t>
            </w:r>
            <w:r>
              <w:rPr>
                <w:sz w:val="24"/>
              </w:rPr>
              <w:t>ответственность.</w:t>
            </w:r>
            <w:r>
              <w:rPr>
                <w:spacing w:val="1"/>
                <w:sz w:val="24"/>
              </w:rPr>
              <w:t xml:space="preserve"> </w:t>
            </w:r>
            <w:r>
              <w:rPr>
                <w:spacing w:val="-2"/>
                <w:sz w:val="24"/>
              </w:rPr>
              <w:t>Проступок</w:t>
            </w:r>
          </w:p>
        </w:tc>
      </w:tr>
      <w:tr w:rsidR="00113E33" w14:paraId="0C51C861" w14:textId="77777777">
        <w:trPr>
          <w:trHeight w:val="295"/>
        </w:trPr>
        <w:tc>
          <w:tcPr>
            <w:tcW w:w="2439" w:type="dxa"/>
            <w:tcBorders>
              <w:top w:val="nil"/>
              <w:bottom w:val="nil"/>
            </w:tcBorders>
          </w:tcPr>
          <w:p w14:paraId="098A9D7B" w14:textId="77777777" w:rsidR="00113E33" w:rsidRDefault="00113E33">
            <w:pPr>
              <w:pStyle w:val="TableParagraph"/>
              <w:ind w:left="0"/>
            </w:pPr>
          </w:p>
        </w:tc>
        <w:tc>
          <w:tcPr>
            <w:tcW w:w="7069" w:type="dxa"/>
            <w:tcBorders>
              <w:top w:val="nil"/>
              <w:bottom w:val="nil"/>
            </w:tcBorders>
          </w:tcPr>
          <w:p w14:paraId="25C832CE" w14:textId="77777777" w:rsidR="00113E33" w:rsidRDefault="00936FC5">
            <w:pPr>
              <w:pStyle w:val="TableParagraph"/>
              <w:spacing w:before="5" w:line="271" w:lineRule="exact"/>
              <w:ind w:left="184"/>
              <w:rPr>
                <w:sz w:val="24"/>
              </w:rPr>
            </w:pPr>
            <w:r>
              <w:rPr>
                <w:sz w:val="24"/>
              </w:rPr>
              <w:t>и</w:t>
            </w:r>
            <w:r>
              <w:rPr>
                <w:spacing w:val="15"/>
                <w:sz w:val="24"/>
              </w:rPr>
              <w:t xml:space="preserve"> </w:t>
            </w:r>
            <w:r>
              <w:rPr>
                <w:sz w:val="24"/>
              </w:rPr>
              <w:t>преступление.</w:t>
            </w:r>
            <w:r>
              <w:rPr>
                <w:spacing w:val="19"/>
                <w:sz w:val="24"/>
              </w:rPr>
              <w:t xml:space="preserve"> </w:t>
            </w:r>
            <w:r>
              <w:rPr>
                <w:sz w:val="24"/>
              </w:rPr>
              <w:t>Опасность</w:t>
            </w:r>
            <w:r>
              <w:rPr>
                <w:spacing w:val="22"/>
                <w:sz w:val="24"/>
              </w:rPr>
              <w:t xml:space="preserve"> </w:t>
            </w:r>
            <w:r>
              <w:rPr>
                <w:sz w:val="24"/>
              </w:rPr>
              <w:t>правонарушений</w:t>
            </w:r>
            <w:r>
              <w:rPr>
                <w:spacing w:val="18"/>
                <w:sz w:val="24"/>
              </w:rPr>
              <w:t xml:space="preserve"> </w:t>
            </w:r>
            <w:r>
              <w:rPr>
                <w:sz w:val="24"/>
              </w:rPr>
              <w:t>для</w:t>
            </w:r>
            <w:r>
              <w:rPr>
                <w:spacing w:val="17"/>
                <w:sz w:val="24"/>
              </w:rPr>
              <w:t xml:space="preserve"> </w:t>
            </w:r>
            <w:r>
              <w:rPr>
                <w:sz w:val="24"/>
              </w:rPr>
              <w:t>личности</w:t>
            </w:r>
            <w:r>
              <w:rPr>
                <w:spacing w:val="19"/>
                <w:sz w:val="24"/>
              </w:rPr>
              <w:t xml:space="preserve"> </w:t>
            </w:r>
            <w:r>
              <w:rPr>
                <w:spacing w:val="-10"/>
                <w:sz w:val="24"/>
              </w:rPr>
              <w:t>и</w:t>
            </w:r>
          </w:p>
        </w:tc>
      </w:tr>
      <w:tr w:rsidR="00113E33" w14:paraId="77D2D9CE" w14:textId="77777777">
        <w:trPr>
          <w:trHeight w:val="292"/>
        </w:trPr>
        <w:tc>
          <w:tcPr>
            <w:tcW w:w="2439" w:type="dxa"/>
            <w:tcBorders>
              <w:top w:val="nil"/>
              <w:bottom w:val="nil"/>
            </w:tcBorders>
          </w:tcPr>
          <w:p w14:paraId="3880E5EA" w14:textId="77777777" w:rsidR="00113E33" w:rsidRDefault="00113E33">
            <w:pPr>
              <w:pStyle w:val="TableParagraph"/>
              <w:ind w:left="0"/>
              <w:rPr>
                <w:sz w:val="20"/>
              </w:rPr>
            </w:pPr>
          </w:p>
        </w:tc>
        <w:tc>
          <w:tcPr>
            <w:tcW w:w="7069" w:type="dxa"/>
            <w:tcBorders>
              <w:top w:val="nil"/>
              <w:bottom w:val="nil"/>
            </w:tcBorders>
          </w:tcPr>
          <w:p w14:paraId="44011015" w14:textId="77777777" w:rsidR="00113E33" w:rsidRDefault="00936FC5">
            <w:pPr>
              <w:pStyle w:val="TableParagraph"/>
              <w:spacing w:before="4" w:line="268" w:lineRule="exact"/>
              <w:ind w:left="184"/>
              <w:rPr>
                <w:sz w:val="24"/>
              </w:rPr>
            </w:pPr>
            <w:r>
              <w:rPr>
                <w:spacing w:val="-2"/>
                <w:sz w:val="24"/>
              </w:rPr>
              <w:t>общества.</w:t>
            </w:r>
          </w:p>
        </w:tc>
      </w:tr>
      <w:tr w:rsidR="00113E33" w14:paraId="466C4500" w14:textId="77777777">
        <w:trPr>
          <w:trHeight w:val="293"/>
        </w:trPr>
        <w:tc>
          <w:tcPr>
            <w:tcW w:w="2439" w:type="dxa"/>
            <w:tcBorders>
              <w:top w:val="nil"/>
              <w:bottom w:val="nil"/>
            </w:tcBorders>
          </w:tcPr>
          <w:p w14:paraId="6EFAAE6B" w14:textId="77777777" w:rsidR="00113E33" w:rsidRDefault="00113E33">
            <w:pPr>
              <w:pStyle w:val="TableParagraph"/>
              <w:ind w:left="0"/>
            </w:pPr>
          </w:p>
        </w:tc>
        <w:tc>
          <w:tcPr>
            <w:tcW w:w="7069" w:type="dxa"/>
            <w:tcBorders>
              <w:top w:val="nil"/>
              <w:bottom w:val="nil"/>
            </w:tcBorders>
          </w:tcPr>
          <w:p w14:paraId="22021F02" w14:textId="77777777" w:rsidR="00113E33" w:rsidRDefault="00936FC5">
            <w:pPr>
              <w:pStyle w:val="TableParagraph"/>
              <w:tabs>
                <w:tab w:val="left" w:pos="1017"/>
                <w:tab w:val="left" w:pos="1363"/>
                <w:tab w:val="left" w:pos="2443"/>
                <w:tab w:val="left" w:pos="3571"/>
                <w:tab w:val="left" w:pos="3917"/>
                <w:tab w:val="left" w:pos="5345"/>
              </w:tabs>
              <w:spacing w:before="2" w:line="272" w:lineRule="exact"/>
              <w:ind w:left="184"/>
              <w:rPr>
                <w:sz w:val="24"/>
              </w:rPr>
            </w:pPr>
            <w:r>
              <w:rPr>
                <w:spacing w:val="-4"/>
                <w:sz w:val="24"/>
              </w:rPr>
              <w:t>Права</w:t>
            </w:r>
            <w:r>
              <w:rPr>
                <w:sz w:val="24"/>
              </w:rPr>
              <w:tab/>
            </w:r>
            <w:r>
              <w:rPr>
                <w:spacing w:val="-10"/>
                <w:sz w:val="24"/>
              </w:rPr>
              <w:t>и</w:t>
            </w:r>
            <w:r>
              <w:rPr>
                <w:sz w:val="24"/>
              </w:rPr>
              <w:tab/>
            </w:r>
            <w:r>
              <w:rPr>
                <w:spacing w:val="-2"/>
                <w:sz w:val="24"/>
              </w:rPr>
              <w:t>свободы</w:t>
            </w:r>
            <w:r>
              <w:rPr>
                <w:sz w:val="24"/>
              </w:rPr>
              <w:tab/>
            </w:r>
            <w:r>
              <w:rPr>
                <w:spacing w:val="-2"/>
                <w:sz w:val="24"/>
              </w:rPr>
              <w:t>человека</w:t>
            </w:r>
            <w:r>
              <w:rPr>
                <w:sz w:val="24"/>
              </w:rPr>
              <w:tab/>
            </w:r>
            <w:r>
              <w:rPr>
                <w:spacing w:val="-10"/>
                <w:sz w:val="24"/>
              </w:rPr>
              <w:t>и</w:t>
            </w:r>
            <w:r>
              <w:rPr>
                <w:sz w:val="24"/>
              </w:rPr>
              <w:tab/>
            </w:r>
            <w:r>
              <w:rPr>
                <w:spacing w:val="-2"/>
                <w:sz w:val="24"/>
              </w:rPr>
              <w:t>гражданина</w:t>
            </w:r>
            <w:r>
              <w:rPr>
                <w:sz w:val="24"/>
              </w:rPr>
              <w:tab/>
            </w:r>
            <w:r>
              <w:rPr>
                <w:spacing w:val="-2"/>
                <w:sz w:val="24"/>
              </w:rPr>
              <w:t>Российской</w:t>
            </w:r>
          </w:p>
        </w:tc>
      </w:tr>
      <w:tr w:rsidR="00113E33" w14:paraId="6DCEB07B" w14:textId="77777777">
        <w:trPr>
          <w:trHeight w:val="295"/>
        </w:trPr>
        <w:tc>
          <w:tcPr>
            <w:tcW w:w="2439" w:type="dxa"/>
            <w:tcBorders>
              <w:top w:val="nil"/>
              <w:bottom w:val="nil"/>
            </w:tcBorders>
          </w:tcPr>
          <w:p w14:paraId="429FF075" w14:textId="77777777" w:rsidR="00113E33" w:rsidRDefault="00113E33">
            <w:pPr>
              <w:pStyle w:val="TableParagraph"/>
              <w:ind w:left="0"/>
            </w:pPr>
          </w:p>
        </w:tc>
        <w:tc>
          <w:tcPr>
            <w:tcW w:w="7069" w:type="dxa"/>
            <w:tcBorders>
              <w:top w:val="nil"/>
              <w:bottom w:val="nil"/>
            </w:tcBorders>
          </w:tcPr>
          <w:p w14:paraId="0CD8A215" w14:textId="77777777" w:rsidR="00113E33" w:rsidRDefault="00936FC5">
            <w:pPr>
              <w:pStyle w:val="TableParagraph"/>
              <w:spacing w:before="5" w:line="269" w:lineRule="exact"/>
              <w:ind w:left="184"/>
              <w:rPr>
                <w:sz w:val="24"/>
              </w:rPr>
            </w:pPr>
            <w:r>
              <w:rPr>
                <w:sz w:val="24"/>
              </w:rPr>
              <w:t>Федерации.</w:t>
            </w:r>
            <w:r>
              <w:rPr>
                <w:spacing w:val="61"/>
                <w:sz w:val="24"/>
              </w:rPr>
              <w:t xml:space="preserve"> </w:t>
            </w:r>
            <w:r>
              <w:rPr>
                <w:sz w:val="24"/>
              </w:rPr>
              <w:t>Гарантия</w:t>
            </w:r>
            <w:r>
              <w:rPr>
                <w:spacing w:val="63"/>
                <w:sz w:val="24"/>
              </w:rPr>
              <w:t xml:space="preserve"> </w:t>
            </w:r>
            <w:r>
              <w:rPr>
                <w:sz w:val="24"/>
              </w:rPr>
              <w:t>и</w:t>
            </w:r>
            <w:r>
              <w:rPr>
                <w:spacing w:val="63"/>
                <w:sz w:val="24"/>
              </w:rPr>
              <w:t xml:space="preserve"> </w:t>
            </w:r>
            <w:r>
              <w:rPr>
                <w:sz w:val="24"/>
              </w:rPr>
              <w:t>защита</w:t>
            </w:r>
            <w:r>
              <w:rPr>
                <w:spacing w:val="63"/>
                <w:sz w:val="24"/>
              </w:rPr>
              <w:t xml:space="preserve"> </w:t>
            </w:r>
            <w:r>
              <w:rPr>
                <w:sz w:val="24"/>
              </w:rPr>
              <w:t>прав</w:t>
            </w:r>
            <w:r>
              <w:rPr>
                <w:spacing w:val="64"/>
                <w:sz w:val="24"/>
              </w:rPr>
              <w:t xml:space="preserve"> </w:t>
            </w:r>
            <w:r>
              <w:rPr>
                <w:sz w:val="24"/>
              </w:rPr>
              <w:t>и</w:t>
            </w:r>
            <w:r>
              <w:rPr>
                <w:spacing w:val="66"/>
                <w:sz w:val="24"/>
              </w:rPr>
              <w:t xml:space="preserve"> </w:t>
            </w:r>
            <w:r>
              <w:rPr>
                <w:sz w:val="24"/>
              </w:rPr>
              <w:t>свобод</w:t>
            </w:r>
            <w:r>
              <w:rPr>
                <w:spacing w:val="65"/>
                <w:sz w:val="24"/>
              </w:rPr>
              <w:t xml:space="preserve"> </w:t>
            </w:r>
            <w:r>
              <w:rPr>
                <w:sz w:val="24"/>
              </w:rPr>
              <w:t>человека</w:t>
            </w:r>
            <w:r>
              <w:rPr>
                <w:spacing w:val="65"/>
                <w:sz w:val="24"/>
              </w:rPr>
              <w:t xml:space="preserve"> </w:t>
            </w:r>
            <w:r>
              <w:rPr>
                <w:spacing w:val="-10"/>
                <w:sz w:val="24"/>
              </w:rPr>
              <w:t>и</w:t>
            </w:r>
          </w:p>
        </w:tc>
      </w:tr>
      <w:tr w:rsidR="00113E33" w14:paraId="66F8BBE6" w14:textId="77777777">
        <w:trPr>
          <w:trHeight w:val="292"/>
        </w:trPr>
        <w:tc>
          <w:tcPr>
            <w:tcW w:w="2439" w:type="dxa"/>
            <w:tcBorders>
              <w:top w:val="nil"/>
              <w:bottom w:val="nil"/>
            </w:tcBorders>
          </w:tcPr>
          <w:p w14:paraId="2D554902" w14:textId="77777777" w:rsidR="00113E33" w:rsidRDefault="00113E33">
            <w:pPr>
              <w:pStyle w:val="TableParagraph"/>
              <w:ind w:left="0"/>
              <w:rPr>
                <w:sz w:val="20"/>
              </w:rPr>
            </w:pPr>
          </w:p>
        </w:tc>
        <w:tc>
          <w:tcPr>
            <w:tcW w:w="7069" w:type="dxa"/>
            <w:tcBorders>
              <w:top w:val="nil"/>
              <w:bottom w:val="nil"/>
            </w:tcBorders>
          </w:tcPr>
          <w:p w14:paraId="3BDEA1FA" w14:textId="77777777" w:rsidR="00113E33" w:rsidRDefault="00936FC5">
            <w:pPr>
              <w:pStyle w:val="TableParagraph"/>
              <w:spacing w:before="3" w:line="269" w:lineRule="exact"/>
              <w:ind w:left="184"/>
              <w:rPr>
                <w:sz w:val="24"/>
              </w:rPr>
            </w:pPr>
            <w:proofErr w:type="gramStart"/>
            <w:r>
              <w:rPr>
                <w:sz w:val="24"/>
              </w:rPr>
              <w:t>гражданина</w:t>
            </w:r>
            <w:r>
              <w:rPr>
                <w:spacing w:val="27"/>
                <w:sz w:val="24"/>
              </w:rPr>
              <w:t xml:space="preserve">  </w:t>
            </w:r>
            <w:r>
              <w:rPr>
                <w:sz w:val="24"/>
              </w:rPr>
              <w:t>в</w:t>
            </w:r>
            <w:proofErr w:type="gramEnd"/>
            <w:r>
              <w:rPr>
                <w:spacing w:val="33"/>
                <w:sz w:val="24"/>
              </w:rPr>
              <w:t xml:space="preserve">  </w:t>
            </w:r>
            <w:r>
              <w:rPr>
                <w:sz w:val="24"/>
              </w:rPr>
              <w:t>Российской</w:t>
            </w:r>
            <w:r>
              <w:rPr>
                <w:spacing w:val="35"/>
                <w:sz w:val="24"/>
              </w:rPr>
              <w:t xml:space="preserve">  </w:t>
            </w:r>
            <w:r>
              <w:rPr>
                <w:sz w:val="24"/>
              </w:rPr>
              <w:t>Федерации.</w:t>
            </w:r>
            <w:r>
              <w:rPr>
                <w:spacing w:val="35"/>
                <w:sz w:val="24"/>
              </w:rPr>
              <w:t xml:space="preserve">  </w:t>
            </w:r>
            <w:r>
              <w:rPr>
                <w:spacing w:val="-2"/>
                <w:sz w:val="24"/>
              </w:rPr>
              <w:t>Конституционные</w:t>
            </w:r>
          </w:p>
        </w:tc>
      </w:tr>
      <w:tr w:rsidR="00113E33" w14:paraId="1A5A07D9" w14:textId="77777777">
        <w:trPr>
          <w:trHeight w:val="294"/>
        </w:trPr>
        <w:tc>
          <w:tcPr>
            <w:tcW w:w="2439" w:type="dxa"/>
            <w:tcBorders>
              <w:top w:val="nil"/>
              <w:bottom w:val="nil"/>
            </w:tcBorders>
          </w:tcPr>
          <w:p w14:paraId="6F4D5CB7" w14:textId="77777777" w:rsidR="00113E33" w:rsidRDefault="00113E33">
            <w:pPr>
              <w:pStyle w:val="TableParagraph"/>
              <w:ind w:left="0"/>
            </w:pPr>
          </w:p>
        </w:tc>
        <w:tc>
          <w:tcPr>
            <w:tcW w:w="7069" w:type="dxa"/>
            <w:tcBorders>
              <w:top w:val="nil"/>
              <w:bottom w:val="nil"/>
            </w:tcBorders>
          </w:tcPr>
          <w:p w14:paraId="05EAC37B" w14:textId="77777777" w:rsidR="00113E33" w:rsidRDefault="00936FC5">
            <w:pPr>
              <w:pStyle w:val="TableParagraph"/>
              <w:tabs>
                <w:tab w:val="left" w:pos="1668"/>
                <w:tab w:val="left" w:pos="3096"/>
                <w:tab w:val="left" w:pos="4507"/>
                <w:tab w:val="left" w:pos="5921"/>
              </w:tabs>
              <w:spacing w:before="3" w:line="271" w:lineRule="exact"/>
              <w:ind w:left="184"/>
              <w:rPr>
                <w:sz w:val="24"/>
              </w:rPr>
            </w:pPr>
            <w:r>
              <w:rPr>
                <w:spacing w:val="-2"/>
                <w:sz w:val="24"/>
              </w:rPr>
              <w:t>обязанности</w:t>
            </w:r>
            <w:r>
              <w:rPr>
                <w:sz w:val="24"/>
              </w:rPr>
              <w:tab/>
            </w:r>
            <w:r>
              <w:rPr>
                <w:spacing w:val="-2"/>
                <w:sz w:val="24"/>
              </w:rPr>
              <w:t>гражданина</w:t>
            </w:r>
            <w:r>
              <w:rPr>
                <w:sz w:val="24"/>
              </w:rPr>
              <w:tab/>
            </w:r>
            <w:r>
              <w:rPr>
                <w:spacing w:val="-2"/>
                <w:sz w:val="24"/>
              </w:rPr>
              <w:t>Российской</w:t>
            </w:r>
            <w:r>
              <w:rPr>
                <w:sz w:val="24"/>
              </w:rPr>
              <w:tab/>
            </w:r>
            <w:r>
              <w:rPr>
                <w:spacing w:val="-2"/>
                <w:sz w:val="24"/>
              </w:rPr>
              <w:t>Федерации.</w:t>
            </w:r>
            <w:r>
              <w:rPr>
                <w:sz w:val="24"/>
              </w:rPr>
              <w:tab/>
            </w:r>
            <w:r>
              <w:rPr>
                <w:spacing w:val="-2"/>
                <w:sz w:val="24"/>
              </w:rPr>
              <w:t>Права</w:t>
            </w:r>
          </w:p>
        </w:tc>
      </w:tr>
      <w:tr w:rsidR="00113E33" w14:paraId="73CF8924" w14:textId="77777777">
        <w:trPr>
          <w:trHeight w:val="1401"/>
        </w:trPr>
        <w:tc>
          <w:tcPr>
            <w:tcW w:w="2439" w:type="dxa"/>
            <w:tcBorders>
              <w:top w:val="nil"/>
            </w:tcBorders>
          </w:tcPr>
          <w:p w14:paraId="0AEBD239" w14:textId="77777777" w:rsidR="00113E33" w:rsidRDefault="00113E33">
            <w:pPr>
              <w:pStyle w:val="TableParagraph"/>
              <w:ind w:left="0"/>
              <w:rPr>
                <w:sz w:val="24"/>
              </w:rPr>
            </w:pPr>
          </w:p>
        </w:tc>
        <w:tc>
          <w:tcPr>
            <w:tcW w:w="7069" w:type="dxa"/>
            <w:tcBorders>
              <w:top w:val="nil"/>
            </w:tcBorders>
          </w:tcPr>
          <w:p w14:paraId="13EC85A3" w14:textId="77777777" w:rsidR="00113E33" w:rsidRDefault="00936FC5">
            <w:pPr>
              <w:pStyle w:val="TableParagraph"/>
              <w:spacing w:before="4"/>
              <w:ind w:left="184"/>
              <w:rPr>
                <w:sz w:val="24"/>
              </w:rPr>
            </w:pPr>
            <w:r>
              <w:rPr>
                <w:sz w:val="24"/>
              </w:rPr>
              <w:t>ребенка</w:t>
            </w:r>
            <w:r>
              <w:rPr>
                <w:spacing w:val="-5"/>
                <w:sz w:val="24"/>
              </w:rPr>
              <w:t xml:space="preserve"> </w:t>
            </w:r>
            <w:r>
              <w:rPr>
                <w:sz w:val="24"/>
              </w:rPr>
              <w:t>и</w:t>
            </w:r>
            <w:r>
              <w:rPr>
                <w:spacing w:val="-3"/>
                <w:sz w:val="24"/>
              </w:rPr>
              <w:t xml:space="preserve"> </w:t>
            </w:r>
            <w:r>
              <w:rPr>
                <w:sz w:val="24"/>
              </w:rPr>
              <w:t>возможности</w:t>
            </w:r>
            <w:r>
              <w:rPr>
                <w:spacing w:val="-2"/>
                <w:sz w:val="24"/>
              </w:rPr>
              <w:t xml:space="preserve"> </w:t>
            </w:r>
            <w:r>
              <w:rPr>
                <w:sz w:val="24"/>
              </w:rPr>
              <w:t>их</w:t>
            </w:r>
            <w:r>
              <w:rPr>
                <w:spacing w:val="-4"/>
                <w:sz w:val="24"/>
              </w:rPr>
              <w:t xml:space="preserve"> </w:t>
            </w:r>
            <w:r>
              <w:rPr>
                <w:spacing w:val="-2"/>
                <w:sz w:val="24"/>
              </w:rPr>
              <w:t>защиты.</w:t>
            </w:r>
          </w:p>
        </w:tc>
      </w:tr>
      <w:tr w:rsidR="00113E33" w14:paraId="3340AB78" w14:textId="77777777">
        <w:trPr>
          <w:trHeight w:val="372"/>
        </w:trPr>
        <w:tc>
          <w:tcPr>
            <w:tcW w:w="2439" w:type="dxa"/>
            <w:tcBorders>
              <w:bottom w:val="nil"/>
            </w:tcBorders>
          </w:tcPr>
          <w:p w14:paraId="7BCD1C7E" w14:textId="77777777" w:rsidR="00113E33" w:rsidRDefault="00936FC5">
            <w:pPr>
              <w:pStyle w:val="TableParagraph"/>
              <w:spacing w:before="83" w:line="269" w:lineRule="exact"/>
              <w:ind w:left="184"/>
              <w:rPr>
                <w:sz w:val="24"/>
              </w:rPr>
            </w:pPr>
            <w:r>
              <w:rPr>
                <w:sz w:val="24"/>
              </w:rPr>
              <w:t>Основы</w:t>
            </w:r>
            <w:r>
              <w:rPr>
                <w:spacing w:val="21"/>
                <w:sz w:val="24"/>
              </w:rPr>
              <w:t xml:space="preserve"> </w:t>
            </w:r>
            <w:r>
              <w:rPr>
                <w:spacing w:val="-2"/>
                <w:sz w:val="24"/>
              </w:rPr>
              <w:t>российского</w:t>
            </w:r>
          </w:p>
        </w:tc>
        <w:tc>
          <w:tcPr>
            <w:tcW w:w="7069" w:type="dxa"/>
            <w:tcBorders>
              <w:bottom w:val="nil"/>
            </w:tcBorders>
          </w:tcPr>
          <w:p w14:paraId="06CAF5B4" w14:textId="77777777" w:rsidR="00113E33" w:rsidRDefault="00936FC5">
            <w:pPr>
              <w:pStyle w:val="TableParagraph"/>
              <w:tabs>
                <w:tab w:val="left" w:pos="1728"/>
                <w:tab w:val="left" w:pos="3124"/>
                <w:tab w:val="left" w:pos="4464"/>
                <w:tab w:val="left" w:pos="4747"/>
                <w:tab w:val="left" w:pos="5917"/>
              </w:tabs>
              <w:spacing w:before="83" w:line="269" w:lineRule="exact"/>
              <w:ind w:left="184"/>
              <w:rPr>
                <w:sz w:val="24"/>
              </w:rPr>
            </w:pPr>
            <w:r>
              <w:rPr>
                <w:spacing w:val="-2"/>
                <w:sz w:val="24"/>
              </w:rPr>
              <w:t>Конституция</w:t>
            </w:r>
            <w:r>
              <w:rPr>
                <w:sz w:val="24"/>
              </w:rPr>
              <w:tab/>
            </w:r>
            <w:r>
              <w:rPr>
                <w:spacing w:val="-2"/>
                <w:sz w:val="24"/>
              </w:rPr>
              <w:t>Российской</w:t>
            </w:r>
            <w:r>
              <w:rPr>
                <w:sz w:val="24"/>
              </w:rPr>
              <w:tab/>
            </w:r>
            <w:r>
              <w:rPr>
                <w:spacing w:val="-2"/>
                <w:sz w:val="24"/>
              </w:rPr>
              <w:t>Федерации</w:t>
            </w:r>
            <w:r>
              <w:rPr>
                <w:sz w:val="24"/>
              </w:rPr>
              <w:tab/>
            </w:r>
            <w:r>
              <w:rPr>
                <w:spacing w:val="-10"/>
                <w:sz w:val="24"/>
              </w:rPr>
              <w:t>-</w:t>
            </w:r>
            <w:r>
              <w:rPr>
                <w:sz w:val="24"/>
              </w:rPr>
              <w:tab/>
            </w:r>
            <w:r>
              <w:rPr>
                <w:spacing w:val="-2"/>
                <w:sz w:val="24"/>
              </w:rPr>
              <w:t>основной</w:t>
            </w:r>
            <w:r>
              <w:rPr>
                <w:sz w:val="24"/>
              </w:rPr>
              <w:tab/>
            </w:r>
            <w:r>
              <w:rPr>
                <w:spacing w:val="-2"/>
                <w:sz w:val="24"/>
              </w:rPr>
              <w:t>закон.</w:t>
            </w:r>
          </w:p>
        </w:tc>
      </w:tr>
      <w:tr w:rsidR="00113E33" w14:paraId="2AB60A73" w14:textId="77777777">
        <w:trPr>
          <w:trHeight w:val="293"/>
        </w:trPr>
        <w:tc>
          <w:tcPr>
            <w:tcW w:w="2439" w:type="dxa"/>
            <w:tcBorders>
              <w:top w:val="nil"/>
              <w:bottom w:val="nil"/>
            </w:tcBorders>
          </w:tcPr>
          <w:p w14:paraId="52FEF375" w14:textId="77777777" w:rsidR="00113E33" w:rsidRDefault="00936FC5">
            <w:pPr>
              <w:pStyle w:val="TableParagraph"/>
              <w:spacing w:before="3" w:line="271" w:lineRule="exact"/>
              <w:ind w:left="184"/>
              <w:rPr>
                <w:sz w:val="24"/>
              </w:rPr>
            </w:pPr>
            <w:r>
              <w:rPr>
                <w:spacing w:val="-2"/>
                <w:sz w:val="24"/>
              </w:rPr>
              <w:t>права.</w:t>
            </w:r>
          </w:p>
        </w:tc>
        <w:tc>
          <w:tcPr>
            <w:tcW w:w="7069" w:type="dxa"/>
            <w:tcBorders>
              <w:top w:val="nil"/>
              <w:bottom w:val="nil"/>
            </w:tcBorders>
          </w:tcPr>
          <w:p w14:paraId="19CEB9AE" w14:textId="77777777" w:rsidR="00113E33" w:rsidRDefault="00936FC5">
            <w:pPr>
              <w:pStyle w:val="TableParagraph"/>
              <w:spacing w:before="3" w:line="271" w:lineRule="exact"/>
              <w:ind w:left="184"/>
              <w:rPr>
                <w:sz w:val="24"/>
              </w:rPr>
            </w:pPr>
            <w:r>
              <w:rPr>
                <w:sz w:val="24"/>
              </w:rPr>
              <w:t>Законы</w:t>
            </w:r>
            <w:r>
              <w:rPr>
                <w:spacing w:val="-5"/>
                <w:sz w:val="24"/>
              </w:rPr>
              <w:t xml:space="preserve"> </w:t>
            </w:r>
            <w:r>
              <w:rPr>
                <w:sz w:val="24"/>
              </w:rPr>
              <w:t>и</w:t>
            </w:r>
            <w:r>
              <w:rPr>
                <w:spacing w:val="-6"/>
                <w:sz w:val="24"/>
              </w:rPr>
              <w:t xml:space="preserve"> </w:t>
            </w:r>
            <w:r>
              <w:rPr>
                <w:sz w:val="24"/>
              </w:rPr>
              <w:t>подзаконные</w:t>
            </w:r>
            <w:r>
              <w:rPr>
                <w:spacing w:val="-7"/>
                <w:sz w:val="24"/>
              </w:rPr>
              <w:t xml:space="preserve"> </w:t>
            </w:r>
            <w:r>
              <w:rPr>
                <w:sz w:val="24"/>
              </w:rPr>
              <w:t>акты.</w:t>
            </w:r>
            <w:r>
              <w:rPr>
                <w:spacing w:val="-2"/>
                <w:sz w:val="24"/>
              </w:rPr>
              <w:t xml:space="preserve"> </w:t>
            </w:r>
            <w:r>
              <w:rPr>
                <w:sz w:val="24"/>
              </w:rPr>
              <w:t>Отрасли</w:t>
            </w:r>
            <w:r>
              <w:rPr>
                <w:spacing w:val="-1"/>
                <w:sz w:val="24"/>
              </w:rPr>
              <w:t xml:space="preserve"> </w:t>
            </w:r>
            <w:r>
              <w:rPr>
                <w:spacing w:val="-2"/>
                <w:sz w:val="24"/>
              </w:rPr>
              <w:t>права.</w:t>
            </w:r>
          </w:p>
        </w:tc>
      </w:tr>
      <w:tr w:rsidR="00113E33" w14:paraId="14265DFC" w14:textId="77777777">
        <w:trPr>
          <w:trHeight w:val="294"/>
        </w:trPr>
        <w:tc>
          <w:tcPr>
            <w:tcW w:w="2439" w:type="dxa"/>
            <w:tcBorders>
              <w:top w:val="nil"/>
              <w:bottom w:val="nil"/>
            </w:tcBorders>
          </w:tcPr>
          <w:p w14:paraId="24BBA722" w14:textId="77777777" w:rsidR="00113E33" w:rsidRDefault="00113E33">
            <w:pPr>
              <w:pStyle w:val="TableParagraph"/>
              <w:ind w:left="0"/>
            </w:pPr>
          </w:p>
        </w:tc>
        <w:tc>
          <w:tcPr>
            <w:tcW w:w="7069" w:type="dxa"/>
            <w:tcBorders>
              <w:top w:val="nil"/>
              <w:bottom w:val="nil"/>
            </w:tcBorders>
          </w:tcPr>
          <w:p w14:paraId="4E079685" w14:textId="77777777" w:rsidR="00113E33" w:rsidRDefault="00936FC5">
            <w:pPr>
              <w:pStyle w:val="TableParagraph"/>
              <w:spacing w:before="4" w:line="269" w:lineRule="exact"/>
              <w:ind w:left="184"/>
              <w:rPr>
                <w:sz w:val="24"/>
              </w:rPr>
            </w:pPr>
            <w:r>
              <w:rPr>
                <w:sz w:val="24"/>
              </w:rPr>
              <w:t>Основы</w:t>
            </w:r>
            <w:r>
              <w:rPr>
                <w:spacing w:val="58"/>
                <w:w w:val="150"/>
                <w:sz w:val="24"/>
              </w:rPr>
              <w:t xml:space="preserve"> </w:t>
            </w:r>
            <w:r>
              <w:rPr>
                <w:sz w:val="24"/>
              </w:rPr>
              <w:t>гражданского</w:t>
            </w:r>
            <w:r>
              <w:rPr>
                <w:spacing w:val="67"/>
                <w:w w:val="150"/>
                <w:sz w:val="24"/>
              </w:rPr>
              <w:t xml:space="preserve"> </w:t>
            </w:r>
            <w:r>
              <w:rPr>
                <w:sz w:val="24"/>
              </w:rPr>
              <w:t>права.</w:t>
            </w:r>
            <w:r>
              <w:rPr>
                <w:spacing w:val="64"/>
                <w:w w:val="150"/>
                <w:sz w:val="24"/>
              </w:rPr>
              <w:t xml:space="preserve"> </w:t>
            </w:r>
            <w:r>
              <w:rPr>
                <w:sz w:val="24"/>
              </w:rPr>
              <w:t>Физические</w:t>
            </w:r>
            <w:r>
              <w:rPr>
                <w:spacing w:val="64"/>
                <w:w w:val="150"/>
                <w:sz w:val="24"/>
              </w:rPr>
              <w:t xml:space="preserve"> </w:t>
            </w:r>
            <w:r>
              <w:rPr>
                <w:sz w:val="24"/>
              </w:rPr>
              <w:t>и</w:t>
            </w:r>
            <w:r>
              <w:rPr>
                <w:spacing w:val="65"/>
                <w:w w:val="150"/>
                <w:sz w:val="24"/>
              </w:rPr>
              <w:t xml:space="preserve"> </w:t>
            </w:r>
            <w:r>
              <w:rPr>
                <w:spacing w:val="-2"/>
                <w:sz w:val="24"/>
              </w:rPr>
              <w:t>юридические</w:t>
            </w:r>
          </w:p>
        </w:tc>
      </w:tr>
      <w:tr w:rsidR="00113E33" w14:paraId="6D7F7ADC" w14:textId="77777777">
        <w:trPr>
          <w:trHeight w:val="292"/>
        </w:trPr>
        <w:tc>
          <w:tcPr>
            <w:tcW w:w="2439" w:type="dxa"/>
            <w:tcBorders>
              <w:top w:val="nil"/>
              <w:bottom w:val="nil"/>
            </w:tcBorders>
          </w:tcPr>
          <w:p w14:paraId="1EF05514" w14:textId="77777777" w:rsidR="00113E33" w:rsidRDefault="00113E33">
            <w:pPr>
              <w:pStyle w:val="TableParagraph"/>
              <w:ind w:left="0"/>
              <w:rPr>
                <w:sz w:val="20"/>
              </w:rPr>
            </w:pPr>
          </w:p>
        </w:tc>
        <w:tc>
          <w:tcPr>
            <w:tcW w:w="7069" w:type="dxa"/>
            <w:tcBorders>
              <w:top w:val="nil"/>
              <w:bottom w:val="nil"/>
            </w:tcBorders>
          </w:tcPr>
          <w:p w14:paraId="04FCB384" w14:textId="77777777" w:rsidR="00113E33" w:rsidRDefault="00936FC5">
            <w:pPr>
              <w:pStyle w:val="TableParagraph"/>
              <w:spacing w:before="3" w:line="269" w:lineRule="exact"/>
              <w:ind w:left="184"/>
              <w:rPr>
                <w:sz w:val="24"/>
              </w:rPr>
            </w:pPr>
            <w:r>
              <w:rPr>
                <w:sz w:val="24"/>
              </w:rPr>
              <w:t>лица</w:t>
            </w:r>
            <w:r>
              <w:rPr>
                <w:spacing w:val="73"/>
                <w:sz w:val="24"/>
              </w:rPr>
              <w:t xml:space="preserve"> </w:t>
            </w:r>
            <w:r>
              <w:rPr>
                <w:sz w:val="24"/>
              </w:rPr>
              <w:t>в</w:t>
            </w:r>
            <w:r>
              <w:rPr>
                <w:spacing w:val="50"/>
                <w:w w:val="150"/>
                <w:sz w:val="24"/>
              </w:rPr>
              <w:t xml:space="preserve"> </w:t>
            </w:r>
            <w:r>
              <w:rPr>
                <w:sz w:val="24"/>
              </w:rPr>
              <w:t>гражданском</w:t>
            </w:r>
            <w:r>
              <w:rPr>
                <w:spacing w:val="54"/>
                <w:w w:val="150"/>
                <w:sz w:val="24"/>
              </w:rPr>
              <w:t xml:space="preserve"> </w:t>
            </w:r>
            <w:r>
              <w:rPr>
                <w:sz w:val="24"/>
              </w:rPr>
              <w:t>праве.</w:t>
            </w:r>
            <w:r>
              <w:rPr>
                <w:spacing w:val="50"/>
                <w:w w:val="150"/>
                <w:sz w:val="24"/>
              </w:rPr>
              <w:t xml:space="preserve"> </w:t>
            </w:r>
            <w:r>
              <w:rPr>
                <w:sz w:val="24"/>
              </w:rPr>
              <w:t>Право</w:t>
            </w:r>
            <w:r>
              <w:rPr>
                <w:spacing w:val="53"/>
                <w:w w:val="150"/>
                <w:sz w:val="24"/>
              </w:rPr>
              <w:t xml:space="preserve"> </w:t>
            </w:r>
            <w:r>
              <w:rPr>
                <w:sz w:val="24"/>
              </w:rPr>
              <w:t>собственности,</w:t>
            </w:r>
            <w:r>
              <w:rPr>
                <w:spacing w:val="53"/>
                <w:w w:val="150"/>
                <w:sz w:val="24"/>
              </w:rPr>
              <w:t xml:space="preserve"> </w:t>
            </w:r>
            <w:r>
              <w:rPr>
                <w:spacing w:val="-2"/>
                <w:sz w:val="24"/>
              </w:rPr>
              <w:t>защита</w:t>
            </w:r>
          </w:p>
        </w:tc>
      </w:tr>
      <w:tr w:rsidR="00113E33" w14:paraId="7321F323" w14:textId="77777777">
        <w:trPr>
          <w:trHeight w:val="292"/>
        </w:trPr>
        <w:tc>
          <w:tcPr>
            <w:tcW w:w="2439" w:type="dxa"/>
            <w:tcBorders>
              <w:top w:val="nil"/>
              <w:bottom w:val="nil"/>
            </w:tcBorders>
          </w:tcPr>
          <w:p w14:paraId="4E9934B2" w14:textId="77777777" w:rsidR="00113E33" w:rsidRDefault="00113E33">
            <w:pPr>
              <w:pStyle w:val="TableParagraph"/>
              <w:ind w:left="0"/>
              <w:rPr>
                <w:sz w:val="20"/>
              </w:rPr>
            </w:pPr>
          </w:p>
        </w:tc>
        <w:tc>
          <w:tcPr>
            <w:tcW w:w="7069" w:type="dxa"/>
            <w:tcBorders>
              <w:top w:val="nil"/>
              <w:bottom w:val="nil"/>
            </w:tcBorders>
          </w:tcPr>
          <w:p w14:paraId="6687645B" w14:textId="77777777" w:rsidR="00113E33" w:rsidRDefault="00936FC5">
            <w:pPr>
              <w:pStyle w:val="TableParagraph"/>
              <w:spacing w:before="3" w:line="269" w:lineRule="exact"/>
              <w:ind w:left="184"/>
              <w:rPr>
                <w:sz w:val="24"/>
              </w:rPr>
            </w:pPr>
            <w:r>
              <w:rPr>
                <w:sz w:val="24"/>
              </w:rPr>
              <w:t>прав</w:t>
            </w:r>
            <w:r>
              <w:rPr>
                <w:spacing w:val="-2"/>
                <w:sz w:val="24"/>
              </w:rPr>
              <w:t xml:space="preserve"> собственности.</w:t>
            </w:r>
          </w:p>
        </w:tc>
      </w:tr>
      <w:tr w:rsidR="00113E33" w14:paraId="59DA0CB3" w14:textId="77777777">
        <w:trPr>
          <w:trHeight w:val="292"/>
        </w:trPr>
        <w:tc>
          <w:tcPr>
            <w:tcW w:w="2439" w:type="dxa"/>
            <w:tcBorders>
              <w:top w:val="nil"/>
              <w:bottom w:val="nil"/>
            </w:tcBorders>
          </w:tcPr>
          <w:p w14:paraId="78797E1F" w14:textId="77777777" w:rsidR="00113E33" w:rsidRDefault="00113E33">
            <w:pPr>
              <w:pStyle w:val="TableParagraph"/>
              <w:ind w:left="0"/>
              <w:rPr>
                <w:sz w:val="20"/>
              </w:rPr>
            </w:pPr>
          </w:p>
        </w:tc>
        <w:tc>
          <w:tcPr>
            <w:tcW w:w="7069" w:type="dxa"/>
            <w:tcBorders>
              <w:top w:val="nil"/>
              <w:bottom w:val="nil"/>
            </w:tcBorders>
          </w:tcPr>
          <w:p w14:paraId="67E86791" w14:textId="77777777" w:rsidR="00113E33" w:rsidRDefault="00936FC5">
            <w:pPr>
              <w:pStyle w:val="TableParagraph"/>
              <w:spacing w:before="3" w:line="269" w:lineRule="exact"/>
              <w:ind w:left="184"/>
              <w:rPr>
                <w:sz w:val="24"/>
              </w:rPr>
            </w:pPr>
            <w:r>
              <w:rPr>
                <w:sz w:val="24"/>
              </w:rPr>
              <w:t>Основные</w:t>
            </w:r>
            <w:r>
              <w:rPr>
                <w:spacing w:val="69"/>
                <w:sz w:val="24"/>
              </w:rPr>
              <w:t xml:space="preserve"> </w:t>
            </w:r>
            <w:r>
              <w:rPr>
                <w:sz w:val="24"/>
              </w:rPr>
              <w:t>виды</w:t>
            </w:r>
            <w:r>
              <w:rPr>
                <w:spacing w:val="76"/>
                <w:sz w:val="24"/>
              </w:rPr>
              <w:t xml:space="preserve"> </w:t>
            </w:r>
            <w:r>
              <w:rPr>
                <w:sz w:val="24"/>
              </w:rPr>
              <w:t>гражданско-правовых</w:t>
            </w:r>
            <w:r>
              <w:rPr>
                <w:spacing w:val="79"/>
                <w:sz w:val="24"/>
              </w:rPr>
              <w:t xml:space="preserve"> </w:t>
            </w:r>
            <w:r>
              <w:rPr>
                <w:sz w:val="24"/>
              </w:rPr>
              <w:t>договоров.</w:t>
            </w:r>
            <w:r>
              <w:rPr>
                <w:spacing w:val="77"/>
                <w:sz w:val="24"/>
              </w:rPr>
              <w:t xml:space="preserve"> </w:t>
            </w:r>
            <w:r>
              <w:rPr>
                <w:spacing w:val="-2"/>
                <w:sz w:val="24"/>
              </w:rPr>
              <w:t>Договор</w:t>
            </w:r>
          </w:p>
        </w:tc>
      </w:tr>
      <w:tr w:rsidR="00113E33" w14:paraId="75517CDD" w14:textId="77777777">
        <w:trPr>
          <w:trHeight w:val="292"/>
        </w:trPr>
        <w:tc>
          <w:tcPr>
            <w:tcW w:w="2439" w:type="dxa"/>
            <w:tcBorders>
              <w:top w:val="nil"/>
              <w:bottom w:val="nil"/>
            </w:tcBorders>
          </w:tcPr>
          <w:p w14:paraId="1D2625DE" w14:textId="77777777" w:rsidR="00113E33" w:rsidRDefault="00113E33">
            <w:pPr>
              <w:pStyle w:val="TableParagraph"/>
              <w:ind w:left="0"/>
              <w:rPr>
                <w:sz w:val="20"/>
              </w:rPr>
            </w:pPr>
          </w:p>
        </w:tc>
        <w:tc>
          <w:tcPr>
            <w:tcW w:w="7069" w:type="dxa"/>
            <w:tcBorders>
              <w:top w:val="nil"/>
              <w:bottom w:val="nil"/>
            </w:tcBorders>
          </w:tcPr>
          <w:p w14:paraId="5B876C45" w14:textId="77777777" w:rsidR="00113E33" w:rsidRDefault="00936FC5">
            <w:pPr>
              <w:pStyle w:val="TableParagraph"/>
              <w:spacing w:before="3" w:line="269" w:lineRule="exact"/>
              <w:ind w:left="184"/>
              <w:rPr>
                <w:sz w:val="24"/>
              </w:rPr>
            </w:pPr>
            <w:r>
              <w:rPr>
                <w:sz w:val="24"/>
              </w:rPr>
              <w:t>купли-продажи.</w:t>
            </w:r>
            <w:r>
              <w:rPr>
                <w:spacing w:val="33"/>
                <w:sz w:val="24"/>
              </w:rPr>
              <w:t xml:space="preserve">  </w:t>
            </w:r>
            <w:proofErr w:type="gramStart"/>
            <w:r>
              <w:rPr>
                <w:sz w:val="24"/>
              </w:rPr>
              <w:t>Права</w:t>
            </w:r>
            <w:r>
              <w:rPr>
                <w:spacing w:val="34"/>
                <w:sz w:val="24"/>
              </w:rPr>
              <w:t xml:space="preserve">  </w:t>
            </w:r>
            <w:r>
              <w:rPr>
                <w:sz w:val="24"/>
              </w:rPr>
              <w:t>потребителей</w:t>
            </w:r>
            <w:proofErr w:type="gramEnd"/>
            <w:r>
              <w:rPr>
                <w:spacing w:val="35"/>
                <w:sz w:val="24"/>
              </w:rPr>
              <w:t xml:space="preserve">  </w:t>
            </w:r>
            <w:r>
              <w:rPr>
                <w:sz w:val="24"/>
              </w:rPr>
              <w:t>и</w:t>
            </w:r>
            <w:r>
              <w:rPr>
                <w:spacing w:val="32"/>
                <w:sz w:val="24"/>
              </w:rPr>
              <w:t xml:space="preserve">  </w:t>
            </w:r>
            <w:r>
              <w:rPr>
                <w:sz w:val="24"/>
              </w:rPr>
              <w:t>возможности</w:t>
            </w:r>
            <w:r>
              <w:rPr>
                <w:spacing w:val="34"/>
                <w:sz w:val="24"/>
              </w:rPr>
              <w:t xml:space="preserve">  </w:t>
            </w:r>
            <w:r>
              <w:rPr>
                <w:spacing w:val="-5"/>
                <w:sz w:val="24"/>
              </w:rPr>
              <w:t>их</w:t>
            </w:r>
          </w:p>
        </w:tc>
      </w:tr>
      <w:tr w:rsidR="00113E33" w14:paraId="1F933732" w14:textId="77777777">
        <w:trPr>
          <w:trHeight w:val="292"/>
        </w:trPr>
        <w:tc>
          <w:tcPr>
            <w:tcW w:w="2439" w:type="dxa"/>
            <w:tcBorders>
              <w:top w:val="nil"/>
              <w:bottom w:val="nil"/>
            </w:tcBorders>
          </w:tcPr>
          <w:p w14:paraId="52301668" w14:textId="77777777" w:rsidR="00113E33" w:rsidRDefault="00113E33">
            <w:pPr>
              <w:pStyle w:val="TableParagraph"/>
              <w:ind w:left="0"/>
              <w:rPr>
                <w:sz w:val="20"/>
              </w:rPr>
            </w:pPr>
          </w:p>
        </w:tc>
        <w:tc>
          <w:tcPr>
            <w:tcW w:w="7069" w:type="dxa"/>
            <w:tcBorders>
              <w:top w:val="nil"/>
              <w:bottom w:val="nil"/>
            </w:tcBorders>
          </w:tcPr>
          <w:p w14:paraId="19D871D2" w14:textId="77777777" w:rsidR="00113E33" w:rsidRDefault="00936FC5">
            <w:pPr>
              <w:pStyle w:val="TableParagraph"/>
              <w:spacing w:before="3" w:line="269" w:lineRule="exact"/>
              <w:ind w:left="184"/>
              <w:rPr>
                <w:sz w:val="24"/>
              </w:rPr>
            </w:pPr>
            <w:r>
              <w:rPr>
                <w:sz w:val="24"/>
              </w:rPr>
              <w:t>защиты.</w:t>
            </w:r>
            <w:r>
              <w:rPr>
                <w:spacing w:val="59"/>
                <w:w w:val="150"/>
                <w:sz w:val="24"/>
              </w:rPr>
              <w:t xml:space="preserve"> </w:t>
            </w:r>
            <w:r>
              <w:rPr>
                <w:sz w:val="24"/>
              </w:rPr>
              <w:t>Несовершеннолетние</w:t>
            </w:r>
            <w:r>
              <w:rPr>
                <w:spacing w:val="62"/>
                <w:w w:val="150"/>
                <w:sz w:val="24"/>
              </w:rPr>
              <w:t xml:space="preserve"> </w:t>
            </w:r>
            <w:r>
              <w:rPr>
                <w:sz w:val="24"/>
              </w:rPr>
              <w:t>как</w:t>
            </w:r>
            <w:r>
              <w:rPr>
                <w:spacing w:val="67"/>
                <w:w w:val="150"/>
                <w:sz w:val="24"/>
              </w:rPr>
              <w:t xml:space="preserve"> </w:t>
            </w:r>
            <w:r>
              <w:rPr>
                <w:sz w:val="24"/>
              </w:rPr>
              <w:t>участники</w:t>
            </w:r>
            <w:r>
              <w:rPr>
                <w:spacing w:val="68"/>
                <w:w w:val="150"/>
                <w:sz w:val="24"/>
              </w:rPr>
              <w:t xml:space="preserve"> </w:t>
            </w:r>
            <w:r>
              <w:rPr>
                <w:spacing w:val="-2"/>
                <w:sz w:val="24"/>
              </w:rPr>
              <w:t>гражданско-</w:t>
            </w:r>
          </w:p>
        </w:tc>
      </w:tr>
      <w:tr w:rsidR="00113E33" w14:paraId="2CAFE32C" w14:textId="77777777">
        <w:trPr>
          <w:trHeight w:val="291"/>
        </w:trPr>
        <w:tc>
          <w:tcPr>
            <w:tcW w:w="2439" w:type="dxa"/>
            <w:tcBorders>
              <w:top w:val="nil"/>
              <w:bottom w:val="nil"/>
            </w:tcBorders>
          </w:tcPr>
          <w:p w14:paraId="6DB92B97" w14:textId="77777777" w:rsidR="00113E33" w:rsidRDefault="00113E33">
            <w:pPr>
              <w:pStyle w:val="TableParagraph"/>
              <w:ind w:left="0"/>
              <w:rPr>
                <w:sz w:val="20"/>
              </w:rPr>
            </w:pPr>
          </w:p>
        </w:tc>
        <w:tc>
          <w:tcPr>
            <w:tcW w:w="7069" w:type="dxa"/>
            <w:tcBorders>
              <w:top w:val="nil"/>
              <w:bottom w:val="nil"/>
            </w:tcBorders>
          </w:tcPr>
          <w:p w14:paraId="73CA230F" w14:textId="77777777" w:rsidR="00113E33" w:rsidRDefault="00936FC5">
            <w:pPr>
              <w:pStyle w:val="TableParagraph"/>
              <w:spacing w:before="3" w:line="268" w:lineRule="exact"/>
              <w:ind w:left="184"/>
              <w:rPr>
                <w:sz w:val="24"/>
              </w:rPr>
            </w:pPr>
            <w:r>
              <w:rPr>
                <w:sz w:val="24"/>
              </w:rPr>
              <w:t>правовых</w:t>
            </w:r>
            <w:r>
              <w:rPr>
                <w:spacing w:val="-5"/>
                <w:sz w:val="24"/>
              </w:rPr>
              <w:t xml:space="preserve"> </w:t>
            </w:r>
            <w:r>
              <w:rPr>
                <w:spacing w:val="-2"/>
                <w:sz w:val="24"/>
              </w:rPr>
              <w:t>отношений.</w:t>
            </w:r>
          </w:p>
        </w:tc>
      </w:tr>
      <w:tr w:rsidR="00113E33" w14:paraId="62B97A2E" w14:textId="77777777">
        <w:trPr>
          <w:trHeight w:val="292"/>
        </w:trPr>
        <w:tc>
          <w:tcPr>
            <w:tcW w:w="2439" w:type="dxa"/>
            <w:tcBorders>
              <w:top w:val="nil"/>
              <w:bottom w:val="nil"/>
            </w:tcBorders>
          </w:tcPr>
          <w:p w14:paraId="72AAD809" w14:textId="77777777" w:rsidR="00113E33" w:rsidRDefault="00113E33">
            <w:pPr>
              <w:pStyle w:val="TableParagraph"/>
              <w:ind w:left="0"/>
              <w:rPr>
                <w:sz w:val="20"/>
              </w:rPr>
            </w:pPr>
          </w:p>
        </w:tc>
        <w:tc>
          <w:tcPr>
            <w:tcW w:w="7069" w:type="dxa"/>
            <w:tcBorders>
              <w:top w:val="nil"/>
              <w:bottom w:val="nil"/>
            </w:tcBorders>
          </w:tcPr>
          <w:p w14:paraId="1F2ED54C" w14:textId="77777777" w:rsidR="00113E33" w:rsidRDefault="00936FC5">
            <w:pPr>
              <w:pStyle w:val="TableParagraph"/>
              <w:spacing w:before="2" w:line="271" w:lineRule="exact"/>
              <w:ind w:left="184"/>
              <w:rPr>
                <w:sz w:val="24"/>
              </w:rPr>
            </w:pPr>
            <w:r>
              <w:rPr>
                <w:sz w:val="24"/>
              </w:rPr>
              <w:t>Основы</w:t>
            </w:r>
            <w:r>
              <w:rPr>
                <w:spacing w:val="4"/>
                <w:sz w:val="24"/>
              </w:rPr>
              <w:t xml:space="preserve"> </w:t>
            </w:r>
            <w:r>
              <w:rPr>
                <w:sz w:val="24"/>
              </w:rPr>
              <w:t>семейного</w:t>
            </w:r>
            <w:r>
              <w:rPr>
                <w:spacing w:val="11"/>
                <w:sz w:val="24"/>
              </w:rPr>
              <w:t xml:space="preserve"> </w:t>
            </w:r>
            <w:r>
              <w:rPr>
                <w:sz w:val="24"/>
              </w:rPr>
              <w:t>права.</w:t>
            </w:r>
            <w:r>
              <w:rPr>
                <w:spacing w:val="10"/>
                <w:sz w:val="24"/>
              </w:rPr>
              <w:t xml:space="preserve"> </w:t>
            </w:r>
            <w:r>
              <w:rPr>
                <w:sz w:val="24"/>
              </w:rPr>
              <w:t>Важность</w:t>
            </w:r>
            <w:r>
              <w:rPr>
                <w:spacing w:val="14"/>
                <w:sz w:val="24"/>
              </w:rPr>
              <w:t xml:space="preserve"> </w:t>
            </w:r>
            <w:r>
              <w:rPr>
                <w:sz w:val="24"/>
              </w:rPr>
              <w:t>семьи</w:t>
            </w:r>
            <w:r>
              <w:rPr>
                <w:spacing w:val="11"/>
                <w:sz w:val="24"/>
              </w:rPr>
              <w:t xml:space="preserve"> </w:t>
            </w:r>
            <w:r>
              <w:rPr>
                <w:sz w:val="24"/>
              </w:rPr>
              <w:t>в</w:t>
            </w:r>
            <w:r>
              <w:rPr>
                <w:spacing w:val="9"/>
                <w:sz w:val="24"/>
              </w:rPr>
              <w:t xml:space="preserve"> </w:t>
            </w:r>
            <w:r>
              <w:rPr>
                <w:sz w:val="24"/>
              </w:rPr>
              <w:t>жизни</w:t>
            </w:r>
            <w:r>
              <w:rPr>
                <w:spacing w:val="12"/>
                <w:sz w:val="24"/>
              </w:rPr>
              <w:t xml:space="preserve"> </w:t>
            </w:r>
            <w:r>
              <w:rPr>
                <w:spacing w:val="-2"/>
                <w:sz w:val="24"/>
              </w:rPr>
              <w:t>человека,</w:t>
            </w:r>
          </w:p>
        </w:tc>
      </w:tr>
      <w:tr w:rsidR="00113E33" w14:paraId="081889B6" w14:textId="77777777">
        <w:trPr>
          <w:trHeight w:val="295"/>
        </w:trPr>
        <w:tc>
          <w:tcPr>
            <w:tcW w:w="2439" w:type="dxa"/>
            <w:tcBorders>
              <w:top w:val="nil"/>
              <w:bottom w:val="nil"/>
            </w:tcBorders>
          </w:tcPr>
          <w:p w14:paraId="0091320C" w14:textId="77777777" w:rsidR="00113E33" w:rsidRDefault="00113E33">
            <w:pPr>
              <w:pStyle w:val="TableParagraph"/>
              <w:ind w:left="0"/>
            </w:pPr>
          </w:p>
        </w:tc>
        <w:tc>
          <w:tcPr>
            <w:tcW w:w="7069" w:type="dxa"/>
            <w:tcBorders>
              <w:top w:val="nil"/>
              <w:bottom w:val="nil"/>
            </w:tcBorders>
          </w:tcPr>
          <w:p w14:paraId="5D39A916" w14:textId="77777777" w:rsidR="00113E33" w:rsidRDefault="00936FC5">
            <w:pPr>
              <w:pStyle w:val="TableParagraph"/>
              <w:tabs>
                <w:tab w:val="left" w:pos="1348"/>
                <w:tab w:val="left" w:pos="1680"/>
                <w:tab w:val="left" w:pos="3168"/>
                <w:tab w:val="left" w:pos="4241"/>
                <w:tab w:val="left" w:pos="5652"/>
                <w:tab w:val="left" w:pos="6428"/>
              </w:tabs>
              <w:spacing w:before="4" w:line="271" w:lineRule="exact"/>
              <w:ind w:left="184"/>
              <w:rPr>
                <w:sz w:val="24"/>
              </w:rPr>
            </w:pPr>
            <w:r>
              <w:rPr>
                <w:spacing w:val="-2"/>
                <w:sz w:val="24"/>
              </w:rPr>
              <w:t>общества</w:t>
            </w:r>
            <w:r>
              <w:rPr>
                <w:sz w:val="24"/>
              </w:rPr>
              <w:tab/>
            </w:r>
            <w:r>
              <w:rPr>
                <w:spacing w:val="-10"/>
                <w:sz w:val="24"/>
              </w:rPr>
              <w:t>и</w:t>
            </w:r>
            <w:r>
              <w:rPr>
                <w:sz w:val="24"/>
              </w:rPr>
              <w:tab/>
            </w:r>
            <w:r>
              <w:rPr>
                <w:spacing w:val="-2"/>
                <w:sz w:val="24"/>
              </w:rPr>
              <w:t>государства.</w:t>
            </w:r>
            <w:r>
              <w:rPr>
                <w:sz w:val="24"/>
              </w:rPr>
              <w:tab/>
            </w:r>
            <w:r>
              <w:rPr>
                <w:spacing w:val="-2"/>
                <w:sz w:val="24"/>
              </w:rPr>
              <w:t>Условия</w:t>
            </w:r>
            <w:r>
              <w:rPr>
                <w:sz w:val="24"/>
              </w:rPr>
              <w:tab/>
            </w:r>
            <w:r>
              <w:rPr>
                <w:spacing w:val="-2"/>
                <w:sz w:val="24"/>
              </w:rPr>
              <w:t>заключения</w:t>
            </w:r>
            <w:r>
              <w:rPr>
                <w:sz w:val="24"/>
              </w:rPr>
              <w:tab/>
            </w:r>
            <w:r>
              <w:rPr>
                <w:spacing w:val="-2"/>
                <w:sz w:val="24"/>
              </w:rPr>
              <w:t>брака</w:t>
            </w:r>
            <w:r>
              <w:rPr>
                <w:sz w:val="24"/>
              </w:rPr>
              <w:tab/>
            </w:r>
            <w:r>
              <w:rPr>
                <w:spacing w:val="-10"/>
                <w:sz w:val="24"/>
              </w:rPr>
              <w:t>в</w:t>
            </w:r>
          </w:p>
        </w:tc>
      </w:tr>
      <w:tr w:rsidR="00113E33" w14:paraId="4B49EFFD" w14:textId="77777777">
        <w:trPr>
          <w:trHeight w:val="293"/>
        </w:trPr>
        <w:tc>
          <w:tcPr>
            <w:tcW w:w="2439" w:type="dxa"/>
            <w:tcBorders>
              <w:top w:val="nil"/>
              <w:bottom w:val="nil"/>
            </w:tcBorders>
          </w:tcPr>
          <w:p w14:paraId="3067CC75" w14:textId="77777777" w:rsidR="00113E33" w:rsidRDefault="00113E33">
            <w:pPr>
              <w:pStyle w:val="TableParagraph"/>
              <w:ind w:left="0"/>
            </w:pPr>
          </w:p>
        </w:tc>
        <w:tc>
          <w:tcPr>
            <w:tcW w:w="7069" w:type="dxa"/>
            <w:tcBorders>
              <w:top w:val="nil"/>
              <w:bottom w:val="nil"/>
            </w:tcBorders>
          </w:tcPr>
          <w:p w14:paraId="191B66F8" w14:textId="77777777" w:rsidR="00113E33" w:rsidRDefault="00936FC5">
            <w:pPr>
              <w:pStyle w:val="TableParagraph"/>
              <w:tabs>
                <w:tab w:val="left" w:pos="1584"/>
                <w:tab w:val="left" w:pos="2992"/>
                <w:tab w:val="left" w:pos="3821"/>
                <w:tab w:val="left" w:pos="4157"/>
                <w:tab w:val="left" w:pos="5633"/>
                <w:tab w:val="left" w:pos="6413"/>
              </w:tabs>
              <w:spacing w:before="5" w:line="268" w:lineRule="exact"/>
              <w:ind w:left="184"/>
              <w:rPr>
                <w:sz w:val="24"/>
              </w:rPr>
            </w:pPr>
            <w:r>
              <w:rPr>
                <w:spacing w:val="-2"/>
                <w:sz w:val="24"/>
              </w:rPr>
              <w:t>Российской</w:t>
            </w:r>
            <w:r>
              <w:rPr>
                <w:sz w:val="24"/>
              </w:rPr>
              <w:tab/>
            </w:r>
            <w:r>
              <w:rPr>
                <w:spacing w:val="-2"/>
                <w:sz w:val="24"/>
              </w:rPr>
              <w:t>Федерации.</w:t>
            </w:r>
            <w:r>
              <w:rPr>
                <w:sz w:val="24"/>
              </w:rPr>
              <w:tab/>
            </w:r>
            <w:r>
              <w:rPr>
                <w:spacing w:val="-4"/>
                <w:sz w:val="24"/>
              </w:rPr>
              <w:t>Права</w:t>
            </w:r>
            <w:r>
              <w:rPr>
                <w:sz w:val="24"/>
              </w:rPr>
              <w:tab/>
            </w:r>
            <w:r>
              <w:rPr>
                <w:spacing w:val="-10"/>
                <w:sz w:val="24"/>
              </w:rPr>
              <w:t>и</w:t>
            </w:r>
            <w:r>
              <w:rPr>
                <w:sz w:val="24"/>
              </w:rPr>
              <w:tab/>
            </w:r>
            <w:r>
              <w:rPr>
                <w:spacing w:val="-2"/>
                <w:sz w:val="24"/>
              </w:rPr>
              <w:t>обязанности</w:t>
            </w:r>
            <w:r>
              <w:rPr>
                <w:sz w:val="24"/>
              </w:rPr>
              <w:tab/>
            </w:r>
            <w:r>
              <w:rPr>
                <w:spacing w:val="-2"/>
                <w:sz w:val="24"/>
              </w:rPr>
              <w:t>детей</w:t>
            </w:r>
            <w:r>
              <w:rPr>
                <w:sz w:val="24"/>
              </w:rPr>
              <w:tab/>
            </w:r>
            <w:r>
              <w:rPr>
                <w:spacing w:val="-10"/>
                <w:sz w:val="24"/>
              </w:rPr>
              <w:t>и</w:t>
            </w:r>
          </w:p>
        </w:tc>
      </w:tr>
      <w:tr w:rsidR="00113E33" w14:paraId="5295616A" w14:textId="77777777">
        <w:trPr>
          <w:trHeight w:val="293"/>
        </w:trPr>
        <w:tc>
          <w:tcPr>
            <w:tcW w:w="2439" w:type="dxa"/>
            <w:tcBorders>
              <w:top w:val="nil"/>
              <w:bottom w:val="nil"/>
            </w:tcBorders>
          </w:tcPr>
          <w:p w14:paraId="6E88AA14" w14:textId="77777777" w:rsidR="00113E33" w:rsidRDefault="00113E33">
            <w:pPr>
              <w:pStyle w:val="TableParagraph"/>
              <w:ind w:left="0"/>
            </w:pPr>
          </w:p>
        </w:tc>
        <w:tc>
          <w:tcPr>
            <w:tcW w:w="7069" w:type="dxa"/>
            <w:tcBorders>
              <w:top w:val="nil"/>
              <w:bottom w:val="nil"/>
            </w:tcBorders>
          </w:tcPr>
          <w:p w14:paraId="0BF1B40F" w14:textId="77777777" w:rsidR="00113E33" w:rsidRDefault="00936FC5">
            <w:pPr>
              <w:pStyle w:val="TableParagraph"/>
              <w:spacing w:before="2" w:line="272" w:lineRule="exact"/>
              <w:ind w:left="184"/>
              <w:rPr>
                <w:sz w:val="24"/>
              </w:rPr>
            </w:pPr>
            <w:r>
              <w:rPr>
                <w:sz w:val="24"/>
              </w:rPr>
              <w:t>родителей.</w:t>
            </w:r>
            <w:r>
              <w:rPr>
                <w:spacing w:val="32"/>
                <w:sz w:val="24"/>
              </w:rPr>
              <w:t xml:space="preserve"> </w:t>
            </w:r>
            <w:r>
              <w:rPr>
                <w:sz w:val="24"/>
              </w:rPr>
              <w:t>Защита</w:t>
            </w:r>
            <w:r>
              <w:rPr>
                <w:spacing w:val="35"/>
                <w:sz w:val="24"/>
              </w:rPr>
              <w:t xml:space="preserve"> </w:t>
            </w:r>
            <w:r>
              <w:rPr>
                <w:sz w:val="24"/>
              </w:rPr>
              <w:t>прав</w:t>
            </w:r>
            <w:r>
              <w:rPr>
                <w:spacing w:val="37"/>
                <w:sz w:val="24"/>
              </w:rPr>
              <w:t xml:space="preserve"> </w:t>
            </w:r>
            <w:r>
              <w:rPr>
                <w:sz w:val="24"/>
              </w:rPr>
              <w:t>и</w:t>
            </w:r>
            <w:r>
              <w:rPr>
                <w:spacing w:val="36"/>
                <w:sz w:val="24"/>
              </w:rPr>
              <w:t xml:space="preserve"> </w:t>
            </w:r>
            <w:r>
              <w:rPr>
                <w:sz w:val="24"/>
              </w:rPr>
              <w:t>интересов</w:t>
            </w:r>
            <w:r>
              <w:rPr>
                <w:spacing w:val="39"/>
                <w:sz w:val="24"/>
              </w:rPr>
              <w:t xml:space="preserve"> </w:t>
            </w:r>
            <w:r>
              <w:rPr>
                <w:sz w:val="24"/>
              </w:rPr>
              <w:t>детей,</w:t>
            </w:r>
            <w:r>
              <w:rPr>
                <w:spacing w:val="35"/>
                <w:sz w:val="24"/>
              </w:rPr>
              <w:t xml:space="preserve"> </w:t>
            </w:r>
            <w:r>
              <w:rPr>
                <w:sz w:val="24"/>
              </w:rPr>
              <w:t>оставшихся</w:t>
            </w:r>
            <w:r>
              <w:rPr>
                <w:spacing w:val="41"/>
                <w:sz w:val="24"/>
              </w:rPr>
              <w:t xml:space="preserve"> </w:t>
            </w:r>
            <w:r>
              <w:rPr>
                <w:spacing w:val="-5"/>
                <w:sz w:val="24"/>
              </w:rPr>
              <w:t>без</w:t>
            </w:r>
          </w:p>
        </w:tc>
      </w:tr>
      <w:tr w:rsidR="00113E33" w14:paraId="2E13F29E" w14:textId="77777777">
        <w:trPr>
          <w:trHeight w:val="295"/>
        </w:trPr>
        <w:tc>
          <w:tcPr>
            <w:tcW w:w="2439" w:type="dxa"/>
            <w:tcBorders>
              <w:top w:val="nil"/>
              <w:bottom w:val="nil"/>
            </w:tcBorders>
          </w:tcPr>
          <w:p w14:paraId="47C701AA" w14:textId="77777777" w:rsidR="00113E33" w:rsidRDefault="00113E33">
            <w:pPr>
              <w:pStyle w:val="TableParagraph"/>
              <w:ind w:left="0"/>
            </w:pPr>
          </w:p>
        </w:tc>
        <w:tc>
          <w:tcPr>
            <w:tcW w:w="7069" w:type="dxa"/>
            <w:tcBorders>
              <w:top w:val="nil"/>
              <w:bottom w:val="nil"/>
            </w:tcBorders>
          </w:tcPr>
          <w:p w14:paraId="3897AEA6" w14:textId="77777777" w:rsidR="00113E33" w:rsidRDefault="00936FC5">
            <w:pPr>
              <w:pStyle w:val="TableParagraph"/>
              <w:spacing w:before="5" w:line="269" w:lineRule="exact"/>
              <w:ind w:left="184"/>
              <w:rPr>
                <w:sz w:val="24"/>
              </w:rPr>
            </w:pPr>
            <w:r>
              <w:rPr>
                <w:sz w:val="24"/>
              </w:rPr>
              <w:t>попечения</w:t>
            </w:r>
            <w:r>
              <w:rPr>
                <w:spacing w:val="-5"/>
                <w:sz w:val="24"/>
              </w:rPr>
              <w:t xml:space="preserve"> </w:t>
            </w:r>
            <w:r>
              <w:rPr>
                <w:spacing w:val="-2"/>
                <w:sz w:val="24"/>
              </w:rPr>
              <w:t>родителей.</w:t>
            </w:r>
          </w:p>
        </w:tc>
      </w:tr>
      <w:tr w:rsidR="00113E33" w14:paraId="67832B03" w14:textId="77777777">
        <w:trPr>
          <w:trHeight w:val="292"/>
        </w:trPr>
        <w:tc>
          <w:tcPr>
            <w:tcW w:w="2439" w:type="dxa"/>
            <w:tcBorders>
              <w:top w:val="nil"/>
              <w:bottom w:val="nil"/>
            </w:tcBorders>
          </w:tcPr>
          <w:p w14:paraId="4E4F68D8" w14:textId="77777777" w:rsidR="00113E33" w:rsidRDefault="00113E33">
            <w:pPr>
              <w:pStyle w:val="TableParagraph"/>
              <w:ind w:left="0"/>
              <w:rPr>
                <w:sz w:val="20"/>
              </w:rPr>
            </w:pPr>
          </w:p>
        </w:tc>
        <w:tc>
          <w:tcPr>
            <w:tcW w:w="7069" w:type="dxa"/>
            <w:tcBorders>
              <w:top w:val="nil"/>
              <w:bottom w:val="nil"/>
            </w:tcBorders>
          </w:tcPr>
          <w:p w14:paraId="57761151" w14:textId="77777777" w:rsidR="00113E33" w:rsidRDefault="00936FC5">
            <w:pPr>
              <w:pStyle w:val="TableParagraph"/>
              <w:spacing w:before="3" w:line="269" w:lineRule="exact"/>
              <w:ind w:left="184"/>
              <w:rPr>
                <w:sz w:val="24"/>
              </w:rPr>
            </w:pPr>
            <w:r>
              <w:rPr>
                <w:sz w:val="24"/>
              </w:rPr>
              <w:t>Основы</w:t>
            </w:r>
            <w:r>
              <w:rPr>
                <w:spacing w:val="17"/>
                <w:sz w:val="24"/>
              </w:rPr>
              <w:t xml:space="preserve"> </w:t>
            </w:r>
            <w:r>
              <w:rPr>
                <w:sz w:val="24"/>
              </w:rPr>
              <w:t>трудового</w:t>
            </w:r>
            <w:r>
              <w:rPr>
                <w:spacing w:val="21"/>
                <w:sz w:val="24"/>
              </w:rPr>
              <w:t xml:space="preserve"> </w:t>
            </w:r>
            <w:r>
              <w:rPr>
                <w:sz w:val="24"/>
              </w:rPr>
              <w:t>права.</w:t>
            </w:r>
            <w:r>
              <w:rPr>
                <w:spacing w:val="21"/>
                <w:sz w:val="24"/>
              </w:rPr>
              <w:t xml:space="preserve"> </w:t>
            </w:r>
            <w:r>
              <w:rPr>
                <w:sz w:val="24"/>
              </w:rPr>
              <w:t>Стороны</w:t>
            </w:r>
            <w:r>
              <w:rPr>
                <w:spacing w:val="19"/>
                <w:sz w:val="24"/>
              </w:rPr>
              <w:t xml:space="preserve"> </w:t>
            </w:r>
            <w:r>
              <w:rPr>
                <w:sz w:val="24"/>
              </w:rPr>
              <w:t>трудовых</w:t>
            </w:r>
            <w:r>
              <w:rPr>
                <w:spacing w:val="23"/>
                <w:sz w:val="24"/>
              </w:rPr>
              <w:t xml:space="preserve"> </w:t>
            </w:r>
            <w:r>
              <w:rPr>
                <w:sz w:val="24"/>
              </w:rPr>
              <w:t>отношений,</w:t>
            </w:r>
            <w:r>
              <w:rPr>
                <w:spacing w:val="22"/>
                <w:sz w:val="24"/>
              </w:rPr>
              <w:t xml:space="preserve"> </w:t>
            </w:r>
            <w:r>
              <w:rPr>
                <w:spacing w:val="-5"/>
                <w:sz w:val="24"/>
              </w:rPr>
              <w:t>их</w:t>
            </w:r>
          </w:p>
        </w:tc>
      </w:tr>
      <w:tr w:rsidR="00113E33" w14:paraId="7BC950F4" w14:textId="77777777">
        <w:trPr>
          <w:trHeight w:val="293"/>
        </w:trPr>
        <w:tc>
          <w:tcPr>
            <w:tcW w:w="2439" w:type="dxa"/>
            <w:tcBorders>
              <w:top w:val="nil"/>
              <w:bottom w:val="nil"/>
            </w:tcBorders>
          </w:tcPr>
          <w:p w14:paraId="2E160315" w14:textId="77777777" w:rsidR="00113E33" w:rsidRDefault="00113E33">
            <w:pPr>
              <w:pStyle w:val="TableParagraph"/>
              <w:ind w:left="0"/>
            </w:pPr>
          </w:p>
        </w:tc>
        <w:tc>
          <w:tcPr>
            <w:tcW w:w="7069" w:type="dxa"/>
            <w:tcBorders>
              <w:top w:val="nil"/>
              <w:bottom w:val="nil"/>
            </w:tcBorders>
          </w:tcPr>
          <w:p w14:paraId="1D81132C" w14:textId="77777777" w:rsidR="00113E33" w:rsidRDefault="00936FC5">
            <w:pPr>
              <w:pStyle w:val="TableParagraph"/>
              <w:spacing w:before="3" w:line="271" w:lineRule="exact"/>
              <w:ind w:left="184"/>
              <w:rPr>
                <w:sz w:val="24"/>
              </w:rPr>
            </w:pPr>
            <w:proofErr w:type="gramStart"/>
            <w:r>
              <w:rPr>
                <w:sz w:val="24"/>
              </w:rPr>
              <w:t>права</w:t>
            </w:r>
            <w:r>
              <w:rPr>
                <w:spacing w:val="26"/>
                <w:sz w:val="24"/>
              </w:rPr>
              <w:t xml:space="preserve">  </w:t>
            </w:r>
            <w:r>
              <w:rPr>
                <w:sz w:val="24"/>
              </w:rPr>
              <w:t>и</w:t>
            </w:r>
            <w:proofErr w:type="gramEnd"/>
            <w:r>
              <w:rPr>
                <w:spacing w:val="30"/>
                <w:sz w:val="24"/>
              </w:rPr>
              <w:t xml:space="preserve">  </w:t>
            </w:r>
            <w:r>
              <w:rPr>
                <w:sz w:val="24"/>
              </w:rPr>
              <w:t>обязанности.</w:t>
            </w:r>
            <w:r>
              <w:rPr>
                <w:spacing w:val="29"/>
                <w:sz w:val="24"/>
              </w:rPr>
              <w:t xml:space="preserve">  </w:t>
            </w:r>
            <w:proofErr w:type="gramStart"/>
            <w:r>
              <w:rPr>
                <w:sz w:val="24"/>
              </w:rPr>
              <w:t>Трудовой</w:t>
            </w:r>
            <w:r>
              <w:rPr>
                <w:spacing w:val="30"/>
                <w:sz w:val="24"/>
              </w:rPr>
              <w:t xml:space="preserve">  </w:t>
            </w:r>
            <w:r>
              <w:rPr>
                <w:sz w:val="24"/>
              </w:rPr>
              <w:t>договор</w:t>
            </w:r>
            <w:proofErr w:type="gramEnd"/>
            <w:r>
              <w:rPr>
                <w:sz w:val="24"/>
              </w:rPr>
              <w:t>.</w:t>
            </w:r>
            <w:r>
              <w:rPr>
                <w:spacing w:val="28"/>
                <w:sz w:val="24"/>
              </w:rPr>
              <w:t xml:space="preserve">  </w:t>
            </w:r>
            <w:proofErr w:type="gramStart"/>
            <w:r>
              <w:rPr>
                <w:sz w:val="24"/>
              </w:rPr>
              <w:t>Заключение</w:t>
            </w:r>
            <w:r>
              <w:rPr>
                <w:spacing w:val="29"/>
                <w:sz w:val="24"/>
              </w:rPr>
              <w:t xml:space="preserve">  </w:t>
            </w:r>
            <w:r>
              <w:rPr>
                <w:spacing w:val="-10"/>
                <w:sz w:val="24"/>
              </w:rPr>
              <w:t>и</w:t>
            </w:r>
            <w:proofErr w:type="gramEnd"/>
          </w:p>
        </w:tc>
      </w:tr>
      <w:tr w:rsidR="00113E33" w14:paraId="4E1FCA60" w14:textId="77777777">
        <w:trPr>
          <w:trHeight w:val="293"/>
        </w:trPr>
        <w:tc>
          <w:tcPr>
            <w:tcW w:w="2439" w:type="dxa"/>
            <w:tcBorders>
              <w:top w:val="nil"/>
              <w:bottom w:val="nil"/>
            </w:tcBorders>
          </w:tcPr>
          <w:p w14:paraId="753395E7" w14:textId="77777777" w:rsidR="00113E33" w:rsidRDefault="00113E33">
            <w:pPr>
              <w:pStyle w:val="TableParagraph"/>
              <w:ind w:left="0"/>
            </w:pPr>
          </w:p>
        </w:tc>
        <w:tc>
          <w:tcPr>
            <w:tcW w:w="7069" w:type="dxa"/>
            <w:tcBorders>
              <w:top w:val="nil"/>
              <w:bottom w:val="nil"/>
            </w:tcBorders>
          </w:tcPr>
          <w:p w14:paraId="570AA319" w14:textId="77777777" w:rsidR="00113E33" w:rsidRDefault="00936FC5">
            <w:pPr>
              <w:pStyle w:val="TableParagraph"/>
              <w:spacing w:before="4" w:line="269" w:lineRule="exact"/>
              <w:ind w:left="184"/>
              <w:rPr>
                <w:sz w:val="24"/>
              </w:rPr>
            </w:pPr>
            <w:r>
              <w:rPr>
                <w:sz w:val="24"/>
              </w:rPr>
              <w:t>прекращение</w:t>
            </w:r>
            <w:r>
              <w:rPr>
                <w:spacing w:val="67"/>
                <w:sz w:val="24"/>
              </w:rPr>
              <w:t xml:space="preserve"> </w:t>
            </w:r>
            <w:r>
              <w:rPr>
                <w:sz w:val="24"/>
              </w:rPr>
              <w:t>трудового</w:t>
            </w:r>
            <w:r>
              <w:rPr>
                <w:spacing w:val="78"/>
                <w:sz w:val="24"/>
              </w:rPr>
              <w:t xml:space="preserve"> </w:t>
            </w:r>
            <w:r>
              <w:rPr>
                <w:sz w:val="24"/>
              </w:rPr>
              <w:t>договора.</w:t>
            </w:r>
            <w:r>
              <w:rPr>
                <w:spacing w:val="75"/>
                <w:sz w:val="24"/>
              </w:rPr>
              <w:t xml:space="preserve"> </w:t>
            </w:r>
            <w:r>
              <w:rPr>
                <w:sz w:val="24"/>
              </w:rPr>
              <w:t>Рабочее</w:t>
            </w:r>
            <w:r>
              <w:rPr>
                <w:spacing w:val="75"/>
                <w:sz w:val="24"/>
              </w:rPr>
              <w:t xml:space="preserve"> </w:t>
            </w:r>
            <w:r>
              <w:rPr>
                <w:sz w:val="24"/>
              </w:rPr>
              <w:t>время</w:t>
            </w:r>
            <w:r>
              <w:rPr>
                <w:spacing w:val="77"/>
                <w:sz w:val="24"/>
              </w:rPr>
              <w:t xml:space="preserve"> </w:t>
            </w:r>
            <w:r>
              <w:rPr>
                <w:sz w:val="24"/>
              </w:rPr>
              <w:t>и</w:t>
            </w:r>
            <w:r>
              <w:rPr>
                <w:spacing w:val="73"/>
                <w:sz w:val="24"/>
              </w:rPr>
              <w:t xml:space="preserve"> </w:t>
            </w:r>
            <w:r>
              <w:rPr>
                <w:spacing w:val="-2"/>
                <w:sz w:val="24"/>
              </w:rPr>
              <w:t>время</w:t>
            </w:r>
          </w:p>
        </w:tc>
      </w:tr>
      <w:tr w:rsidR="00113E33" w14:paraId="32B17C35" w14:textId="77777777">
        <w:trPr>
          <w:trHeight w:val="292"/>
        </w:trPr>
        <w:tc>
          <w:tcPr>
            <w:tcW w:w="2439" w:type="dxa"/>
            <w:tcBorders>
              <w:top w:val="nil"/>
              <w:bottom w:val="nil"/>
            </w:tcBorders>
          </w:tcPr>
          <w:p w14:paraId="34A3ABFA" w14:textId="77777777" w:rsidR="00113E33" w:rsidRDefault="00113E33">
            <w:pPr>
              <w:pStyle w:val="TableParagraph"/>
              <w:ind w:left="0"/>
              <w:rPr>
                <w:sz w:val="20"/>
              </w:rPr>
            </w:pPr>
          </w:p>
        </w:tc>
        <w:tc>
          <w:tcPr>
            <w:tcW w:w="7069" w:type="dxa"/>
            <w:tcBorders>
              <w:top w:val="nil"/>
              <w:bottom w:val="nil"/>
            </w:tcBorders>
          </w:tcPr>
          <w:p w14:paraId="06096D44" w14:textId="77777777" w:rsidR="00113E33" w:rsidRDefault="00936FC5">
            <w:pPr>
              <w:pStyle w:val="TableParagraph"/>
              <w:tabs>
                <w:tab w:val="left" w:pos="1780"/>
                <w:tab w:val="left" w:pos="3922"/>
                <w:tab w:val="left" w:pos="5765"/>
              </w:tabs>
              <w:spacing w:before="3" w:line="269" w:lineRule="exact"/>
              <w:ind w:left="184"/>
              <w:rPr>
                <w:sz w:val="24"/>
              </w:rPr>
            </w:pPr>
            <w:r>
              <w:rPr>
                <w:spacing w:val="-2"/>
                <w:sz w:val="24"/>
              </w:rPr>
              <w:t>отдыха.</w:t>
            </w:r>
            <w:r>
              <w:rPr>
                <w:sz w:val="24"/>
              </w:rPr>
              <w:tab/>
            </w:r>
            <w:r>
              <w:rPr>
                <w:spacing w:val="-2"/>
                <w:sz w:val="24"/>
              </w:rPr>
              <w:t>Особенности</w:t>
            </w:r>
            <w:r>
              <w:rPr>
                <w:sz w:val="24"/>
              </w:rPr>
              <w:tab/>
            </w:r>
            <w:r>
              <w:rPr>
                <w:spacing w:val="-2"/>
                <w:sz w:val="24"/>
              </w:rPr>
              <w:t>правового</w:t>
            </w:r>
            <w:r>
              <w:rPr>
                <w:sz w:val="24"/>
              </w:rPr>
              <w:tab/>
            </w:r>
            <w:r>
              <w:rPr>
                <w:spacing w:val="-2"/>
                <w:sz w:val="24"/>
              </w:rPr>
              <w:t>статуса</w:t>
            </w:r>
          </w:p>
        </w:tc>
      </w:tr>
      <w:tr w:rsidR="00113E33" w14:paraId="277A8ADD" w14:textId="77777777">
        <w:trPr>
          <w:trHeight w:val="293"/>
        </w:trPr>
        <w:tc>
          <w:tcPr>
            <w:tcW w:w="2439" w:type="dxa"/>
            <w:tcBorders>
              <w:top w:val="nil"/>
              <w:bottom w:val="nil"/>
            </w:tcBorders>
          </w:tcPr>
          <w:p w14:paraId="5DF6C110" w14:textId="77777777" w:rsidR="00113E33" w:rsidRDefault="00113E33">
            <w:pPr>
              <w:pStyle w:val="TableParagraph"/>
              <w:ind w:left="0"/>
            </w:pPr>
          </w:p>
        </w:tc>
        <w:tc>
          <w:tcPr>
            <w:tcW w:w="7069" w:type="dxa"/>
            <w:tcBorders>
              <w:top w:val="nil"/>
              <w:bottom w:val="nil"/>
            </w:tcBorders>
          </w:tcPr>
          <w:p w14:paraId="5E596B69" w14:textId="77777777" w:rsidR="00113E33" w:rsidRDefault="00936FC5">
            <w:pPr>
              <w:pStyle w:val="TableParagraph"/>
              <w:tabs>
                <w:tab w:val="left" w:pos="2784"/>
                <w:tab w:val="left" w:pos="3588"/>
                <w:tab w:val="left" w:pos="5587"/>
              </w:tabs>
              <w:spacing w:before="3" w:line="271" w:lineRule="exact"/>
              <w:ind w:left="184"/>
              <w:rPr>
                <w:sz w:val="24"/>
              </w:rPr>
            </w:pPr>
            <w:r>
              <w:rPr>
                <w:spacing w:val="-2"/>
                <w:sz w:val="24"/>
              </w:rPr>
              <w:t>несовершеннолетних</w:t>
            </w:r>
            <w:r>
              <w:rPr>
                <w:sz w:val="24"/>
              </w:rPr>
              <w:tab/>
            </w:r>
            <w:r>
              <w:rPr>
                <w:spacing w:val="-5"/>
                <w:sz w:val="24"/>
              </w:rPr>
              <w:t>при</w:t>
            </w:r>
            <w:r>
              <w:rPr>
                <w:sz w:val="24"/>
              </w:rPr>
              <w:tab/>
            </w:r>
            <w:r>
              <w:rPr>
                <w:spacing w:val="-2"/>
                <w:sz w:val="24"/>
              </w:rPr>
              <w:t>осуществлении</w:t>
            </w:r>
            <w:r>
              <w:rPr>
                <w:sz w:val="24"/>
              </w:rPr>
              <w:tab/>
            </w:r>
            <w:r>
              <w:rPr>
                <w:spacing w:val="-2"/>
                <w:sz w:val="24"/>
              </w:rPr>
              <w:t>трудовой</w:t>
            </w:r>
          </w:p>
        </w:tc>
      </w:tr>
      <w:tr w:rsidR="00113E33" w14:paraId="45B5DFBB" w14:textId="77777777">
        <w:trPr>
          <w:trHeight w:val="294"/>
        </w:trPr>
        <w:tc>
          <w:tcPr>
            <w:tcW w:w="2439" w:type="dxa"/>
            <w:tcBorders>
              <w:top w:val="nil"/>
              <w:bottom w:val="nil"/>
            </w:tcBorders>
          </w:tcPr>
          <w:p w14:paraId="232E1375" w14:textId="77777777" w:rsidR="00113E33" w:rsidRDefault="00113E33">
            <w:pPr>
              <w:pStyle w:val="TableParagraph"/>
              <w:ind w:left="0"/>
            </w:pPr>
          </w:p>
        </w:tc>
        <w:tc>
          <w:tcPr>
            <w:tcW w:w="7069" w:type="dxa"/>
            <w:tcBorders>
              <w:top w:val="nil"/>
              <w:bottom w:val="nil"/>
            </w:tcBorders>
          </w:tcPr>
          <w:p w14:paraId="39AD3ACF" w14:textId="77777777" w:rsidR="00113E33" w:rsidRDefault="00936FC5">
            <w:pPr>
              <w:pStyle w:val="TableParagraph"/>
              <w:spacing w:before="4" w:line="269" w:lineRule="exact"/>
              <w:ind w:left="184"/>
              <w:rPr>
                <w:sz w:val="24"/>
              </w:rPr>
            </w:pPr>
            <w:r>
              <w:rPr>
                <w:spacing w:val="-2"/>
                <w:sz w:val="24"/>
              </w:rPr>
              <w:t>деятельности.</w:t>
            </w:r>
          </w:p>
        </w:tc>
      </w:tr>
      <w:tr w:rsidR="00113E33" w14:paraId="006C621C" w14:textId="77777777">
        <w:trPr>
          <w:trHeight w:val="293"/>
        </w:trPr>
        <w:tc>
          <w:tcPr>
            <w:tcW w:w="2439" w:type="dxa"/>
            <w:tcBorders>
              <w:top w:val="nil"/>
              <w:bottom w:val="nil"/>
            </w:tcBorders>
          </w:tcPr>
          <w:p w14:paraId="6D54DC2D" w14:textId="77777777" w:rsidR="00113E33" w:rsidRDefault="00113E33">
            <w:pPr>
              <w:pStyle w:val="TableParagraph"/>
              <w:ind w:left="0"/>
            </w:pPr>
          </w:p>
        </w:tc>
        <w:tc>
          <w:tcPr>
            <w:tcW w:w="7069" w:type="dxa"/>
            <w:tcBorders>
              <w:top w:val="nil"/>
              <w:bottom w:val="nil"/>
            </w:tcBorders>
          </w:tcPr>
          <w:p w14:paraId="6B8FA2FB" w14:textId="77777777" w:rsidR="00113E33" w:rsidRDefault="00936FC5">
            <w:pPr>
              <w:pStyle w:val="TableParagraph"/>
              <w:spacing w:before="3" w:line="271" w:lineRule="exact"/>
              <w:ind w:left="184"/>
              <w:rPr>
                <w:sz w:val="24"/>
              </w:rPr>
            </w:pPr>
            <w:r>
              <w:rPr>
                <w:sz w:val="24"/>
              </w:rPr>
              <w:t>Виды</w:t>
            </w:r>
            <w:r>
              <w:rPr>
                <w:spacing w:val="50"/>
                <w:sz w:val="24"/>
              </w:rPr>
              <w:t xml:space="preserve"> </w:t>
            </w:r>
            <w:r>
              <w:rPr>
                <w:sz w:val="24"/>
              </w:rPr>
              <w:t>юридической</w:t>
            </w:r>
            <w:r>
              <w:rPr>
                <w:spacing w:val="60"/>
                <w:sz w:val="24"/>
              </w:rPr>
              <w:t xml:space="preserve"> </w:t>
            </w:r>
            <w:r>
              <w:rPr>
                <w:sz w:val="24"/>
              </w:rPr>
              <w:t>ответственности.</w:t>
            </w:r>
            <w:r>
              <w:rPr>
                <w:spacing w:val="56"/>
                <w:sz w:val="24"/>
              </w:rPr>
              <w:t xml:space="preserve"> </w:t>
            </w:r>
            <w:r>
              <w:rPr>
                <w:sz w:val="24"/>
              </w:rPr>
              <w:t>Гражданско-</w:t>
            </w:r>
            <w:r>
              <w:rPr>
                <w:spacing w:val="-2"/>
                <w:sz w:val="24"/>
              </w:rPr>
              <w:t>правовые</w:t>
            </w:r>
          </w:p>
        </w:tc>
      </w:tr>
      <w:tr w:rsidR="00113E33" w14:paraId="65C7644D" w14:textId="77777777">
        <w:trPr>
          <w:trHeight w:val="1409"/>
        </w:trPr>
        <w:tc>
          <w:tcPr>
            <w:tcW w:w="2439" w:type="dxa"/>
            <w:tcBorders>
              <w:top w:val="nil"/>
            </w:tcBorders>
          </w:tcPr>
          <w:p w14:paraId="58FC8770" w14:textId="77777777" w:rsidR="00113E33" w:rsidRDefault="00113E33">
            <w:pPr>
              <w:pStyle w:val="TableParagraph"/>
              <w:ind w:left="0"/>
              <w:rPr>
                <w:sz w:val="24"/>
              </w:rPr>
            </w:pPr>
          </w:p>
        </w:tc>
        <w:tc>
          <w:tcPr>
            <w:tcW w:w="7069" w:type="dxa"/>
            <w:tcBorders>
              <w:top w:val="nil"/>
            </w:tcBorders>
          </w:tcPr>
          <w:p w14:paraId="6AE4C787" w14:textId="77777777" w:rsidR="00113E33" w:rsidRDefault="00936FC5">
            <w:pPr>
              <w:pStyle w:val="TableParagraph"/>
              <w:tabs>
                <w:tab w:val="left" w:pos="1644"/>
                <w:tab w:val="left" w:pos="2172"/>
                <w:tab w:val="left" w:pos="4762"/>
              </w:tabs>
              <w:spacing w:before="4"/>
              <w:ind w:left="184"/>
              <w:rPr>
                <w:sz w:val="24"/>
              </w:rPr>
            </w:pPr>
            <w:r>
              <w:rPr>
                <w:spacing w:val="-2"/>
                <w:sz w:val="24"/>
              </w:rPr>
              <w:t>проступки</w:t>
            </w:r>
            <w:r>
              <w:rPr>
                <w:sz w:val="24"/>
              </w:rPr>
              <w:tab/>
            </w:r>
            <w:r>
              <w:rPr>
                <w:spacing w:val="-10"/>
                <w:sz w:val="24"/>
              </w:rPr>
              <w:t>и</w:t>
            </w:r>
            <w:r>
              <w:rPr>
                <w:sz w:val="24"/>
              </w:rPr>
              <w:tab/>
            </w:r>
            <w:r>
              <w:rPr>
                <w:spacing w:val="-4"/>
                <w:sz w:val="24"/>
              </w:rPr>
              <w:t>гражданско-</w:t>
            </w:r>
            <w:r>
              <w:rPr>
                <w:spacing w:val="-2"/>
                <w:sz w:val="24"/>
              </w:rPr>
              <w:t>правовая</w:t>
            </w:r>
            <w:r>
              <w:rPr>
                <w:sz w:val="24"/>
              </w:rPr>
              <w:tab/>
            </w:r>
            <w:r>
              <w:rPr>
                <w:spacing w:val="-2"/>
                <w:sz w:val="24"/>
              </w:rPr>
              <w:t>ответственность.</w:t>
            </w:r>
          </w:p>
        </w:tc>
      </w:tr>
    </w:tbl>
    <w:p w14:paraId="2D5FCB4B" w14:textId="77777777" w:rsidR="00113E33" w:rsidRDefault="00113E33">
      <w:pPr>
        <w:pStyle w:val="TableParagrap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7069"/>
      </w:tblGrid>
      <w:tr w:rsidR="00113E33" w14:paraId="1A97C762" w14:textId="77777777">
        <w:trPr>
          <w:trHeight w:val="559"/>
        </w:trPr>
        <w:tc>
          <w:tcPr>
            <w:tcW w:w="2439" w:type="dxa"/>
            <w:tcBorders>
              <w:top w:val="nil"/>
            </w:tcBorders>
          </w:tcPr>
          <w:p w14:paraId="4F06D69C" w14:textId="77777777" w:rsidR="00113E33" w:rsidRDefault="00113E33">
            <w:pPr>
              <w:pStyle w:val="TableParagraph"/>
              <w:ind w:left="0"/>
              <w:rPr>
                <w:sz w:val="24"/>
              </w:rPr>
            </w:pPr>
          </w:p>
        </w:tc>
        <w:tc>
          <w:tcPr>
            <w:tcW w:w="7069" w:type="dxa"/>
            <w:tcBorders>
              <w:top w:val="nil"/>
            </w:tcBorders>
          </w:tcPr>
          <w:p w14:paraId="5463FAC2" w14:textId="77777777" w:rsidR="00113E33" w:rsidRDefault="00113E33">
            <w:pPr>
              <w:pStyle w:val="TableParagraph"/>
              <w:ind w:left="0"/>
              <w:rPr>
                <w:sz w:val="24"/>
              </w:rPr>
            </w:pPr>
          </w:p>
        </w:tc>
      </w:tr>
      <w:tr w:rsidR="00113E33" w14:paraId="106F118E" w14:textId="77777777">
        <w:trPr>
          <w:trHeight w:val="6977"/>
        </w:trPr>
        <w:tc>
          <w:tcPr>
            <w:tcW w:w="2439" w:type="dxa"/>
          </w:tcPr>
          <w:p w14:paraId="4BC8CB73" w14:textId="77777777" w:rsidR="00113E33" w:rsidRDefault="00113E33">
            <w:pPr>
              <w:pStyle w:val="TableParagraph"/>
              <w:ind w:left="0"/>
              <w:rPr>
                <w:sz w:val="24"/>
              </w:rPr>
            </w:pPr>
          </w:p>
        </w:tc>
        <w:tc>
          <w:tcPr>
            <w:tcW w:w="7069" w:type="dxa"/>
          </w:tcPr>
          <w:p w14:paraId="7131D43D" w14:textId="77777777" w:rsidR="00113E33" w:rsidRDefault="00936FC5">
            <w:pPr>
              <w:pStyle w:val="TableParagraph"/>
              <w:spacing w:before="87" w:line="256" w:lineRule="auto"/>
              <w:ind w:left="184" w:right="20"/>
              <w:jc w:val="both"/>
              <w:rPr>
                <w:sz w:val="24"/>
              </w:rPr>
            </w:pPr>
            <w:r>
              <w:rPr>
                <w:sz w:val="24"/>
              </w:rPr>
              <w:t>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w:t>
            </w:r>
            <w:r>
              <w:rPr>
                <w:spacing w:val="-10"/>
                <w:sz w:val="24"/>
              </w:rPr>
              <w:t xml:space="preserve"> </w:t>
            </w:r>
            <w:r>
              <w:rPr>
                <w:sz w:val="24"/>
              </w:rPr>
              <w:t>юридической</w:t>
            </w:r>
            <w:r>
              <w:rPr>
                <w:spacing w:val="-9"/>
                <w:sz w:val="24"/>
              </w:rPr>
              <w:t xml:space="preserve"> </w:t>
            </w:r>
            <w:r>
              <w:rPr>
                <w:sz w:val="24"/>
              </w:rPr>
              <w:t>ответственности</w:t>
            </w:r>
            <w:r>
              <w:rPr>
                <w:spacing w:val="-5"/>
                <w:sz w:val="24"/>
              </w:rPr>
              <w:t xml:space="preserve"> </w:t>
            </w:r>
            <w:r>
              <w:rPr>
                <w:sz w:val="24"/>
              </w:rPr>
              <w:t>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1FA823B8" w14:textId="77777777" w:rsidR="00113E33" w:rsidRDefault="00936FC5">
            <w:pPr>
              <w:pStyle w:val="TableParagraph"/>
              <w:spacing w:line="256" w:lineRule="auto"/>
              <w:ind w:left="184" w:right="12"/>
              <w:jc w:val="both"/>
              <w:rPr>
                <w:sz w:val="24"/>
              </w:rPr>
            </w:pPr>
            <w:r>
              <w:rPr>
                <w:sz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w:t>
            </w:r>
            <w:r>
              <w:rPr>
                <w:spacing w:val="-2"/>
                <w:sz w:val="24"/>
              </w:rPr>
              <w:t xml:space="preserve"> </w:t>
            </w:r>
            <w:r>
              <w:rPr>
                <w:sz w:val="24"/>
              </w:rPr>
              <w:t>и общества.</w:t>
            </w:r>
            <w:r>
              <w:rPr>
                <w:spacing w:val="-1"/>
                <w:sz w:val="24"/>
              </w:rPr>
              <w:t xml:space="preserve"> </w:t>
            </w:r>
            <w:r>
              <w:rPr>
                <w:sz w:val="24"/>
              </w:rPr>
              <w:t>Золотое</w:t>
            </w:r>
            <w:r>
              <w:rPr>
                <w:spacing w:val="-2"/>
                <w:sz w:val="24"/>
              </w:rPr>
              <w:t xml:space="preserve"> </w:t>
            </w:r>
            <w:r>
              <w:rPr>
                <w:sz w:val="24"/>
              </w:rPr>
              <w:t>правило</w:t>
            </w:r>
            <w:r>
              <w:rPr>
                <w:spacing w:val="-1"/>
                <w:sz w:val="24"/>
              </w:rPr>
              <w:t xml:space="preserve"> </w:t>
            </w:r>
            <w:r>
              <w:rPr>
                <w:sz w:val="24"/>
              </w:rPr>
              <w:t>нравственности.</w:t>
            </w:r>
            <w:r>
              <w:rPr>
                <w:spacing w:val="-1"/>
                <w:sz w:val="24"/>
              </w:rPr>
              <w:t xml:space="preserve"> </w:t>
            </w:r>
            <w:r>
              <w:rPr>
                <w:sz w:val="24"/>
              </w:rPr>
              <w:t>Гуманизм. Добро и зло. Долг. Совесть. Моральная ответственность. Право, его роль в жизни человека, общества и государства. Основные признаки</w:t>
            </w:r>
            <w:r>
              <w:rPr>
                <w:spacing w:val="-8"/>
                <w:sz w:val="24"/>
              </w:rPr>
              <w:t xml:space="preserve"> </w:t>
            </w:r>
            <w:r>
              <w:rPr>
                <w:sz w:val="24"/>
              </w:rPr>
              <w:t>права.</w:t>
            </w:r>
            <w:r>
              <w:rPr>
                <w:spacing w:val="-2"/>
                <w:sz w:val="24"/>
              </w:rPr>
              <w:t xml:space="preserve"> </w:t>
            </w:r>
            <w:r>
              <w:rPr>
                <w:sz w:val="24"/>
              </w:rPr>
              <w:t>Право и</w:t>
            </w:r>
            <w:r>
              <w:rPr>
                <w:spacing w:val="-1"/>
                <w:sz w:val="24"/>
              </w:rPr>
              <w:t xml:space="preserve"> </w:t>
            </w:r>
            <w:r>
              <w:rPr>
                <w:sz w:val="24"/>
              </w:rPr>
              <w:t>мораль:</w:t>
            </w:r>
            <w:r>
              <w:rPr>
                <w:spacing w:val="-2"/>
                <w:sz w:val="24"/>
              </w:rPr>
              <w:t xml:space="preserve"> </w:t>
            </w:r>
            <w:r>
              <w:rPr>
                <w:sz w:val="24"/>
              </w:rPr>
              <w:t>общее</w:t>
            </w:r>
            <w:r>
              <w:rPr>
                <w:spacing w:val="-3"/>
                <w:sz w:val="24"/>
              </w:rPr>
              <w:t xml:space="preserve"> </w:t>
            </w:r>
            <w:r>
              <w:rPr>
                <w:sz w:val="24"/>
              </w:rPr>
              <w:t>и</w:t>
            </w:r>
            <w:r>
              <w:rPr>
                <w:spacing w:val="-1"/>
                <w:sz w:val="24"/>
              </w:rPr>
              <w:t xml:space="preserve"> </w:t>
            </w:r>
            <w:r>
              <w:rPr>
                <w:sz w:val="24"/>
              </w:rPr>
              <w:t>различия.</w:t>
            </w:r>
            <w:r>
              <w:rPr>
                <w:spacing w:val="-2"/>
                <w:sz w:val="24"/>
              </w:rPr>
              <w:t xml:space="preserve"> </w:t>
            </w:r>
            <w:r>
              <w:rPr>
                <w:sz w:val="24"/>
              </w:rPr>
              <w:t>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w:t>
            </w:r>
            <w:r>
              <w:rPr>
                <w:spacing w:val="40"/>
                <w:sz w:val="24"/>
              </w:rPr>
              <w:t xml:space="preserve"> </w:t>
            </w:r>
            <w:r>
              <w:rPr>
                <w:sz w:val="24"/>
              </w:rPr>
              <w:t>контроль. Социальная значимость здорового образа жизни.</w:t>
            </w:r>
          </w:p>
        </w:tc>
      </w:tr>
    </w:tbl>
    <w:p w14:paraId="1001218C" w14:textId="77777777" w:rsidR="00113E33" w:rsidRDefault="00113E33">
      <w:pPr>
        <w:pStyle w:val="a3"/>
        <w:spacing w:before="38"/>
        <w:ind w:left="0"/>
        <w:jc w:val="left"/>
      </w:pPr>
    </w:p>
    <w:p w14:paraId="1670AABD" w14:textId="77777777" w:rsidR="00113E33" w:rsidRDefault="00936FC5">
      <w:pPr>
        <w:pStyle w:val="a3"/>
        <w:ind w:left="1504"/>
        <w:jc w:val="left"/>
      </w:pPr>
      <w:r>
        <w:t>Содержание</w:t>
      </w:r>
      <w:r>
        <w:rPr>
          <w:spacing w:val="-12"/>
        </w:rPr>
        <w:t xml:space="preserve"> </w:t>
      </w:r>
      <w:r>
        <w:t>обучения</w:t>
      </w:r>
      <w:r>
        <w:rPr>
          <w:spacing w:val="-8"/>
        </w:rPr>
        <w:t xml:space="preserve"> </w:t>
      </w:r>
      <w:r>
        <w:t>в</w:t>
      </w:r>
      <w:r>
        <w:rPr>
          <w:spacing w:val="-3"/>
        </w:rPr>
        <w:t xml:space="preserve"> </w:t>
      </w:r>
      <w:r>
        <w:t>8</w:t>
      </w:r>
      <w:r>
        <w:rPr>
          <w:spacing w:val="-7"/>
        </w:rPr>
        <w:t xml:space="preserve"> </w:t>
      </w:r>
      <w:r>
        <w:t>классе</w:t>
      </w:r>
      <w:r>
        <w:rPr>
          <w:spacing w:val="-7"/>
        </w:rPr>
        <w:t xml:space="preserve"> </w:t>
      </w:r>
      <w:r>
        <w:t>представлено</w:t>
      </w:r>
      <w:r>
        <w:rPr>
          <w:spacing w:val="-2"/>
        </w:rPr>
        <w:t xml:space="preserve"> </w:t>
      </w:r>
      <w:r>
        <w:t>в</w:t>
      </w:r>
      <w:r>
        <w:rPr>
          <w:spacing w:val="-8"/>
        </w:rPr>
        <w:t xml:space="preserve"> </w:t>
      </w:r>
      <w:r>
        <w:rPr>
          <w:spacing w:val="-2"/>
        </w:rPr>
        <w:t>таблице:</w:t>
      </w:r>
    </w:p>
    <w:p w14:paraId="7B52D4F2" w14:textId="77777777" w:rsidR="00113E33" w:rsidRDefault="00113E33">
      <w:pPr>
        <w:pStyle w:val="a3"/>
        <w:spacing w:before="63" w:after="1"/>
        <w:ind w:left="0"/>
        <w:jc w:val="left"/>
        <w:rPr>
          <w:sz w:val="20"/>
        </w:r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928"/>
      </w:tblGrid>
      <w:tr w:rsidR="00113E33" w14:paraId="37FBEED4" w14:textId="77777777">
        <w:trPr>
          <w:trHeight w:val="372"/>
        </w:trPr>
        <w:tc>
          <w:tcPr>
            <w:tcW w:w="2439" w:type="dxa"/>
            <w:tcBorders>
              <w:bottom w:val="nil"/>
            </w:tcBorders>
          </w:tcPr>
          <w:p w14:paraId="33C04246" w14:textId="77777777" w:rsidR="00113E33" w:rsidRDefault="00936FC5">
            <w:pPr>
              <w:pStyle w:val="TableParagraph"/>
              <w:spacing w:before="83" w:line="269" w:lineRule="exact"/>
              <w:ind w:left="184"/>
              <w:rPr>
                <w:sz w:val="24"/>
              </w:rPr>
            </w:pPr>
            <w:r>
              <w:rPr>
                <w:spacing w:val="-2"/>
                <w:sz w:val="24"/>
              </w:rPr>
              <w:t>Человек</w:t>
            </w:r>
            <w:r>
              <w:rPr>
                <w:spacing w:val="-5"/>
                <w:sz w:val="24"/>
              </w:rPr>
              <w:t xml:space="preserve"> </w:t>
            </w:r>
            <w:r>
              <w:rPr>
                <w:spacing w:val="-10"/>
                <w:sz w:val="24"/>
              </w:rPr>
              <w:t>в</w:t>
            </w:r>
          </w:p>
        </w:tc>
        <w:tc>
          <w:tcPr>
            <w:tcW w:w="6928" w:type="dxa"/>
            <w:tcBorders>
              <w:bottom w:val="nil"/>
            </w:tcBorders>
          </w:tcPr>
          <w:p w14:paraId="71BB42BB" w14:textId="77777777" w:rsidR="00113E33" w:rsidRDefault="00936FC5">
            <w:pPr>
              <w:pStyle w:val="TableParagraph"/>
              <w:spacing w:before="83" w:line="269" w:lineRule="exact"/>
              <w:ind w:left="184"/>
              <w:rPr>
                <w:sz w:val="24"/>
              </w:rPr>
            </w:pPr>
            <w:r>
              <w:rPr>
                <w:sz w:val="24"/>
              </w:rPr>
              <w:t>Экономическая</w:t>
            </w:r>
            <w:r>
              <w:rPr>
                <w:spacing w:val="32"/>
                <w:sz w:val="24"/>
              </w:rPr>
              <w:t xml:space="preserve"> </w:t>
            </w:r>
            <w:r>
              <w:rPr>
                <w:sz w:val="24"/>
              </w:rPr>
              <w:t>жизнь</w:t>
            </w:r>
            <w:r>
              <w:rPr>
                <w:spacing w:val="34"/>
                <w:sz w:val="24"/>
              </w:rPr>
              <w:t xml:space="preserve"> </w:t>
            </w:r>
            <w:r>
              <w:rPr>
                <w:sz w:val="24"/>
              </w:rPr>
              <w:t>общества.</w:t>
            </w:r>
            <w:r>
              <w:rPr>
                <w:spacing w:val="35"/>
                <w:sz w:val="24"/>
              </w:rPr>
              <w:t xml:space="preserve"> </w:t>
            </w:r>
            <w:r>
              <w:rPr>
                <w:sz w:val="24"/>
              </w:rPr>
              <w:t>Потребности</w:t>
            </w:r>
            <w:r>
              <w:rPr>
                <w:spacing w:val="36"/>
                <w:sz w:val="24"/>
              </w:rPr>
              <w:t xml:space="preserve"> </w:t>
            </w:r>
            <w:r>
              <w:rPr>
                <w:sz w:val="24"/>
              </w:rPr>
              <w:t>и</w:t>
            </w:r>
            <w:r>
              <w:rPr>
                <w:spacing w:val="35"/>
                <w:sz w:val="24"/>
              </w:rPr>
              <w:t xml:space="preserve"> </w:t>
            </w:r>
            <w:r>
              <w:rPr>
                <w:spacing w:val="-2"/>
                <w:sz w:val="24"/>
              </w:rPr>
              <w:t>ресурсы,</w:t>
            </w:r>
          </w:p>
        </w:tc>
      </w:tr>
      <w:tr w:rsidR="00113E33" w14:paraId="15313573" w14:textId="77777777">
        <w:trPr>
          <w:trHeight w:val="294"/>
        </w:trPr>
        <w:tc>
          <w:tcPr>
            <w:tcW w:w="2439" w:type="dxa"/>
            <w:tcBorders>
              <w:top w:val="nil"/>
              <w:bottom w:val="nil"/>
            </w:tcBorders>
          </w:tcPr>
          <w:p w14:paraId="57060E43" w14:textId="77777777" w:rsidR="00113E33" w:rsidRDefault="00936FC5">
            <w:pPr>
              <w:pStyle w:val="TableParagraph"/>
              <w:spacing w:before="3" w:line="271" w:lineRule="exact"/>
              <w:ind w:left="184"/>
              <w:rPr>
                <w:sz w:val="24"/>
              </w:rPr>
            </w:pPr>
            <w:r>
              <w:rPr>
                <w:spacing w:val="-2"/>
                <w:sz w:val="24"/>
              </w:rPr>
              <w:t>экономических</w:t>
            </w:r>
          </w:p>
        </w:tc>
        <w:tc>
          <w:tcPr>
            <w:tcW w:w="6928" w:type="dxa"/>
            <w:tcBorders>
              <w:top w:val="nil"/>
              <w:bottom w:val="nil"/>
            </w:tcBorders>
          </w:tcPr>
          <w:p w14:paraId="1E5DF29D" w14:textId="77777777" w:rsidR="00113E33" w:rsidRDefault="00936FC5">
            <w:pPr>
              <w:pStyle w:val="TableParagraph"/>
              <w:spacing w:before="3" w:line="271" w:lineRule="exact"/>
              <w:ind w:left="184"/>
              <w:rPr>
                <w:sz w:val="24"/>
              </w:rPr>
            </w:pPr>
            <w:r>
              <w:rPr>
                <w:sz w:val="24"/>
              </w:rPr>
              <w:t>ограниченность</w:t>
            </w:r>
            <w:r>
              <w:rPr>
                <w:spacing w:val="-9"/>
                <w:sz w:val="24"/>
              </w:rPr>
              <w:t xml:space="preserve"> </w:t>
            </w:r>
            <w:r>
              <w:rPr>
                <w:sz w:val="24"/>
              </w:rPr>
              <w:t>ресурсов.</w:t>
            </w:r>
            <w:r>
              <w:rPr>
                <w:spacing w:val="-8"/>
                <w:sz w:val="24"/>
              </w:rPr>
              <w:t xml:space="preserve"> </w:t>
            </w:r>
            <w:r>
              <w:rPr>
                <w:sz w:val="24"/>
              </w:rPr>
              <w:t>Экономический</w:t>
            </w:r>
            <w:r>
              <w:rPr>
                <w:spacing w:val="-6"/>
                <w:sz w:val="24"/>
              </w:rPr>
              <w:t xml:space="preserve"> </w:t>
            </w:r>
            <w:r>
              <w:rPr>
                <w:spacing w:val="-2"/>
                <w:sz w:val="24"/>
              </w:rPr>
              <w:t>выбор.</w:t>
            </w:r>
          </w:p>
        </w:tc>
      </w:tr>
      <w:tr w:rsidR="00113E33" w14:paraId="4A0117FC" w14:textId="77777777">
        <w:trPr>
          <w:trHeight w:val="293"/>
        </w:trPr>
        <w:tc>
          <w:tcPr>
            <w:tcW w:w="2439" w:type="dxa"/>
            <w:tcBorders>
              <w:top w:val="nil"/>
              <w:bottom w:val="nil"/>
            </w:tcBorders>
          </w:tcPr>
          <w:p w14:paraId="1BDC2A09" w14:textId="77777777" w:rsidR="00113E33" w:rsidRDefault="00936FC5">
            <w:pPr>
              <w:pStyle w:val="TableParagraph"/>
              <w:spacing w:before="4" w:line="269" w:lineRule="exact"/>
              <w:ind w:left="184"/>
              <w:rPr>
                <w:sz w:val="24"/>
              </w:rPr>
            </w:pPr>
            <w:r>
              <w:rPr>
                <w:spacing w:val="-2"/>
                <w:sz w:val="24"/>
              </w:rPr>
              <w:t>отношениях.</w:t>
            </w:r>
          </w:p>
        </w:tc>
        <w:tc>
          <w:tcPr>
            <w:tcW w:w="6928" w:type="dxa"/>
            <w:tcBorders>
              <w:top w:val="nil"/>
              <w:bottom w:val="nil"/>
            </w:tcBorders>
          </w:tcPr>
          <w:p w14:paraId="68456A04" w14:textId="77777777" w:rsidR="00113E33" w:rsidRDefault="00936FC5">
            <w:pPr>
              <w:pStyle w:val="TableParagraph"/>
              <w:spacing w:before="4" w:line="269" w:lineRule="exact"/>
              <w:ind w:left="184"/>
              <w:rPr>
                <w:sz w:val="24"/>
              </w:rPr>
            </w:pPr>
            <w:r>
              <w:rPr>
                <w:sz w:val="24"/>
              </w:rPr>
              <w:t>Экономическая</w:t>
            </w:r>
            <w:r>
              <w:rPr>
                <w:spacing w:val="-5"/>
                <w:sz w:val="24"/>
              </w:rPr>
              <w:t xml:space="preserve"> </w:t>
            </w:r>
            <w:r>
              <w:rPr>
                <w:sz w:val="24"/>
              </w:rPr>
              <w:t>система</w:t>
            </w:r>
            <w:r>
              <w:rPr>
                <w:spacing w:val="-5"/>
                <w:sz w:val="24"/>
              </w:rPr>
              <w:t xml:space="preserve"> </w:t>
            </w:r>
            <w:r>
              <w:rPr>
                <w:sz w:val="24"/>
              </w:rPr>
              <w:t>и</w:t>
            </w:r>
            <w:r>
              <w:rPr>
                <w:spacing w:val="-6"/>
                <w:sz w:val="24"/>
              </w:rPr>
              <w:t xml:space="preserve"> </w:t>
            </w:r>
            <w:r>
              <w:rPr>
                <w:sz w:val="24"/>
              </w:rPr>
              <w:t>ее</w:t>
            </w:r>
            <w:r>
              <w:rPr>
                <w:spacing w:val="-6"/>
                <w:sz w:val="24"/>
              </w:rPr>
              <w:t xml:space="preserve"> </w:t>
            </w:r>
            <w:r>
              <w:rPr>
                <w:sz w:val="24"/>
              </w:rPr>
              <w:t>функции.</w:t>
            </w:r>
            <w:r>
              <w:rPr>
                <w:spacing w:val="-3"/>
                <w:sz w:val="24"/>
              </w:rPr>
              <w:t xml:space="preserve"> </w:t>
            </w:r>
            <w:r>
              <w:rPr>
                <w:spacing w:val="-2"/>
                <w:sz w:val="24"/>
              </w:rPr>
              <w:t>Собственность.</w:t>
            </w:r>
          </w:p>
        </w:tc>
      </w:tr>
      <w:tr w:rsidR="00113E33" w14:paraId="2FAAABF2" w14:textId="77777777">
        <w:trPr>
          <w:trHeight w:val="293"/>
        </w:trPr>
        <w:tc>
          <w:tcPr>
            <w:tcW w:w="2439" w:type="dxa"/>
            <w:tcBorders>
              <w:top w:val="nil"/>
              <w:bottom w:val="nil"/>
            </w:tcBorders>
          </w:tcPr>
          <w:p w14:paraId="2701F40B" w14:textId="77777777" w:rsidR="00113E33" w:rsidRDefault="00113E33">
            <w:pPr>
              <w:pStyle w:val="TableParagraph"/>
              <w:ind w:left="0"/>
            </w:pPr>
          </w:p>
        </w:tc>
        <w:tc>
          <w:tcPr>
            <w:tcW w:w="6928" w:type="dxa"/>
            <w:tcBorders>
              <w:top w:val="nil"/>
              <w:bottom w:val="nil"/>
            </w:tcBorders>
          </w:tcPr>
          <w:p w14:paraId="10FC0724" w14:textId="77777777" w:rsidR="00113E33" w:rsidRDefault="00936FC5">
            <w:pPr>
              <w:pStyle w:val="TableParagraph"/>
              <w:spacing w:before="3" w:line="271" w:lineRule="exact"/>
              <w:ind w:left="184"/>
              <w:rPr>
                <w:sz w:val="24"/>
              </w:rPr>
            </w:pPr>
            <w:r>
              <w:rPr>
                <w:sz w:val="24"/>
              </w:rPr>
              <w:t>Производство</w:t>
            </w:r>
            <w:r>
              <w:rPr>
                <w:spacing w:val="66"/>
                <w:sz w:val="24"/>
              </w:rPr>
              <w:t xml:space="preserve"> </w:t>
            </w:r>
            <w:r>
              <w:rPr>
                <w:sz w:val="24"/>
              </w:rPr>
              <w:t>-</w:t>
            </w:r>
            <w:r>
              <w:rPr>
                <w:spacing w:val="74"/>
                <w:sz w:val="24"/>
              </w:rPr>
              <w:t xml:space="preserve"> </w:t>
            </w:r>
            <w:r>
              <w:rPr>
                <w:sz w:val="24"/>
              </w:rPr>
              <w:t>источник</w:t>
            </w:r>
            <w:r>
              <w:rPr>
                <w:spacing w:val="74"/>
                <w:sz w:val="24"/>
              </w:rPr>
              <w:t xml:space="preserve"> </w:t>
            </w:r>
            <w:r>
              <w:rPr>
                <w:sz w:val="24"/>
              </w:rPr>
              <w:t>экономических</w:t>
            </w:r>
            <w:r>
              <w:rPr>
                <w:spacing w:val="79"/>
                <w:sz w:val="24"/>
              </w:rPr>
              <w:t xml:space="preserve"> </w:t>
            </w:r>
            <w:r>
              <w:rPr>
                <w:sz w:val="24"/>
              </w:rPr>
              <w:t>благ.</w:t>
            </w:r>
            <w:r>
              <w:rPr>
                <w:spacing w:val="75"/>
                <w:sz w:val="24"/>
              </w:rPr>
              <w:t xml:space="preserve"> </w:t>
            </w:r>
            <w:r>
              <w:rPr>
                <w:spacing w:val="-2"/>
                <w:sz w:val="24"/>
              </w:rPr>
              <w:t>Факторы</w:t>
            </w:r>
          </w:p>
        </w:tc>
      </w:tr>
      <w:tr w:rsidR="00113E33" w14:paraId="7BB67415" w14:textId="77777777">
        <w:trPr>
          <w:trHeight w:val="293"/>
        </w:trPr>
        <w:tc>
          <w:tcPr>
            <w:tcW w:w="2439" w:type="dxa"/>
            <w:tcBorders>
              <w:top w:val="nil"/>
              <w:bottom w:val="nil"/>
            </w:tcBorders>
          </w:tcPr>
          <w:p w14:paraId="419341C6" w14:textId="77777777" w:rsidR="00113E33" w:rsidRDefault="00113E33">
            <w:pPr>
              <w:pStyle w:val="TableParagraph"/>
              <w:ind w:left="0"/>
            </w:pPr>
          </w:p>
        </w:tc>
        <w:tc>
          <w:tcPr>
            <w:tcW w:w="6928" w:type="dxa"/>
            <w:tcBorders>
              <w:top w:val="nil"/>
              <w:bottom w:val="nil"/>
            </w:tcBorders>
          </w:tcPr>
          <w:p w14:paraId="494F211F" w14:textId="77777777" w:rsidR="00113E33" w:rsidRDefault="00936FC5">
            <w:pPr>
              <w:pStyle w:val="TableParagraph"/>
              <w:spacing w:before="4" w:line="269" w:lineRule="exact"/>
              <w:ind w:left="184"/>
              <w:rPr>
                <w:sz w:val="24"/>
              </w:rPr>
            </w:pPr>
            <w:r>
              <w:rPr>
                <w:sz w:val="24"/>
              </w:rPr>
              <w:t>производства.</w:t>
            </w:r>
            <w:r>
              <w:rPr>
                <w:spacing w:val="28"/>
                <w:sz w:val="24"/>
              </w:rPr>
              <w:t xml:space="preserve"> </w:t>
            </w:r>
            <w:r>
              <w:rPr>
                <w:sz w:val="24"/>
              </w:rPr>
              <w:t>Трудовая</w:t>
            </w:r>
            <w:r>
              <w:rPr>
                <w:spacing w:val="31"/>
                <w:sz w:val="24"/>
              </w:rPr>
              <w:t xml:space="preserve"> </w:t>
            </w:r>
            <w:r>
              <w:rPr>
                <w:sz w:val="24"/>
              </w:rPr>
              <w:t>деятельность.</w:t>
            </w:r>
            <w:r>
              <w:rPr>
                <w:spacing w:val="32"/>
                <w:sz w:val="24"/>
              </w:rPr>
              <w:t xml:space="preserve"> </w:t>
            </w:r>
            <w:r>
              <w:rPr>
                <w:spacing w:val="-2"/>
                <w:sz w:val="24"/>
              </w:rPr>
              <w:t>Производительность</w:t>
            </w:r>
          </w:p>
        </w:tc>
      </w:tr>
      <w:tr w:rsidR="00113E33" w14:paraId="723D5248" w14:textId="77777777">
        <w:trPr>
          <w:trHeight w:val="293"/>
        </w:trPr>
        <w:tc>
          <w:tcPr>
            <w:tcW w:w="2439" w:type="dxa"/>
            <w:tcBorders>
              <w:top w:val="nil"/>
              <w:bottom w:val="nil"/>
            </w:tcBorders>
          </w:tcPr>
          <w:p w14:paraId="219030F5" w14:textId="77777777" w:rsidR="00113E33" w:rsidRDefault="00113E33">
            <w:pPr>
              <w:pStyle w:val="TableParagraph"/>
              <w:ind w:left="0"/>
            </w:pPr>
          </w:p>
        </w:tc>
        <w:tc>
          <w:tcPr>
            <w:tcW w:w="6928" w:type="dxa"/>
            <w:tcBorders>
              <w:top w:val="nil"/>
              <w:bottom w:val="nil"/>
            </w:tcBorders>
          </w:tcPr>
          <w:p w14:paraId="33B2ED10" w14:textId="77777777" w:rsidR="00113E33" w:rsidRDefault="00936FC5">
            <w:pPr>
              <w:pStyle w:val="TableParagraph"/>
              <w:spacing w:before="3" w:line="270" w:lineRule="exact"/>
              <w:ind w:left="184"/>
              <w:rPr>
                <w:sz w:val="24"/>
              </w:rPr>
            </w:pPr>
            <w:r>
              <w:rPr>
                <w:sz w:val="24"/>
              </w:rPr>
              <w:t>труда.</w:t>
            </w:r>
            <w:r>
              <w:rPr>
                <w:spacing w:val="-7"/>
                <w:sz w:val="24"/>
              </w:rPr>
              <w:t xml:space="preserve"> </w:t>
            </w:r>
            <w:r>
              <w:rPr>
                <w:sz w:val="24"/>
              </w:rPr>
              <w:t>Разделение</w:t>
            </w:r>
            <w:r>
              <w:rPr>
                <w:spacing w:val="-5"/>
                <w:sz w:val="24"/>
              </w:rPr>
              <w:t xml:space="preserve"> </w:t>
            </w:r>
            <w:r>
              <w:rPr>
                <w:spacing w:val="-2"/>
                <w:sz w:val="24"/>
              </w:rPr>
              <w:t>труда.</w:t>
            </w:r>
          </w:p>
        </w:tc>
      </w:tr>
      <w:tr w:rsidR="00113E33" w14:paraId="4BF3AD7F" w14:textId="77777777">
        <w:trPr>
          <w:trHeight w:val="291"/>
        </w:trPr>
        <w:tc>
          <w:tcPr>
            <w:tcW w:w="2439" w:type="dxa"/>
            <w:tcBorders>
              <w:top w:val="nil"/>
              <w:bottom w:val="nil"/>
            </w:tcBorders>
          </w:tcPr>
          <w:p w14:paraId="358A7B55" w14:textId="77777777" w:rsidR="00113E33" w:rsidRDefault="00113E33">
            <w:pPr>
              <w:pStyle w:val="TableParagraph"/>
              <w:ind w:left="0"/>
              <w:rPr>
                <w:sz w:val="20"/>
              </w:rPr>
            </w:pPr>
          </w:p>
        </w:tc>
        <w:tc>
          <w:tcPr>
            <w:tcW w:w="6928" w:type="dxa"/>
            <w:tcBorders>
              <w:top w:val="nil"/>
              <w:bottom w:val="nil"/>
            </w:tcBorders>
          </w:tcPr>
          <w:p w14:paraId="1CAA4A5E" w14:textId="77777777" w:rsidR="00113E33" w:rsidRDefault="00936FC5">
            <w:pPr>
              <w:pStyle w:val="TableParagraph"/>
              <w:spacing w:before="3" w:line="268" w:lineRule="exact"/>
              <w:ind w:left="184"/>
              <w:rPr>
                <w:sz w:val="24"/>
              </w:rPr>
            </w:pPr>
            <w:r>
              <w:rPr>
                <w:sz w:val="24"/>
              </w:rPr>
              <w:t>Предпринимательство.</w:t>
            </w:r>
            <w:r>
              <w:rPr>
                <w:spacing w:val="-13"/>
                <w:sz w:val="24"/>
              </w:rPr>
              <w:t xml:space="preserve"> </w:t>
            </w:r>
            <w:r>
              <w:rPr>
                <w:sz w:val="24"/>
              </w:rPr>
              <w:t>Виды</w:t>
            </w:r>
            <w:r>
              <w:rPr>
                <w:spacing w:val="-3"/>
                <w:sz w:val="24"/>
              </w:rPr>
              <w:t xml:space="preserve"> </w:t>
            </w:r>
            <w:r>
              <w:rPr>
                <w:sz w:val="24"/>
              </w:rPr>
              <w:t>и</w:t>
            </w:r>
            <w:r>
              <w:rPr>
                <w:spacing w:val="-5"/>
                <w:sz w:val="24"/>
              </w:rPr>
              <w:t xml:space="preserve"> </w:t>
            </w:r>
            <w:r>
              <w:rPr>
                <w:sz w:val="24"/>
              </w:rPr>
              <w:t>формы</w:t>
            </w:r>
            <w:r>
              <w:rPr>
                <w:spacing w:val="-5"/>
                <w:sz w:val="24"/>
              </w:rPr>
              <w:t xml:space="preserve"> </w:t>
            </w:r>
            <w:r>
              <w:rPr>
                <w:spacing w:val="-2"/>
                <w:sz w:val="24"/>
              </w:rPr>
              <w:t>предпринимательской</w:t>
            </w:r>
          </w:p>
        </w:tc>
      </w:tr>
      <w:tr w:rsidR="00113E33" w14:paraId="77586ACB" w14:textId="77777777">
        <w:trPr>
          <w:trHeight w:val="291"/>
        </w:trPr>
        <w:tc>
          <w:tcPr>
            <w:tcW w:w="2439" w:type="dxa"/>
            <w:tcBorders>
              <w:top w:val="nil"/>
              <w:bottom w:val="nil"/>
            </w:tcBorders>
          </w:tcPr>
          <w:p w14:paraId="5E53C790" w14:textId="77777777" w:rsidR="00113E33" w:rsidRDefault="00113E33">
            <w:pPr>
              <w:pStyle w:val="TableParagraph"/>
              <w:ind w:left="0"/>
              <w:rPr>
                <w:sz w:val="20"/>
              </w:rPr>
            </w:pPr>
          </w:p>
        </w:tc>
        <w:tc>
          <w:tcPr>
            <w:tcW w:w="6928" w:type="dxa"/>
            <w:tcBorders>
              <w:top w:val="nil"/>
              <w:bottom w:val="nil"/>
            </w:tcBorders>
          </w:tcPr>
          <w:p w14:paraId="4F1BC4C4" w14:textId="77777777" w:rsidR="00113E33" w:rsidRDefault="00936FC5">
            <w:pPr>
              <w:pStyle w:val="TableParagraph"/>
              <w:spacing w:before="2" w:line="269" w:lineRule="exact"/>
              <w:ind w:left="184"/>
              <w:rPr>
                <w:sz w:val="24"/>
              </w:rPr>
            </w:pPr>
            <w:r>
              <w:rPr>
                <w:spacing w:val="-2"/>
                <w:sz w:val="24"/>
              </w:rPr>
              <w:t>деятельности.</w:t>
            </w:r>
          </w:p>
        </w:tc>
      </w:tr>
      <w:tr w:rsidR="00113E33" w14:paraId="41378EBB" w14:textId="77777777">
        <w:trPr>
          <w:trHeight w:val="292"/>
        </w:trPr>
        <w:tc>
          <w:tcPr>
            <w:tcW w:w="2439" w:type="dxa"/>
            <w:tcBorders>
              <w:top w:val="nil"/>
              <w:bottom w:val="nil"/>
            </w:tcBorders>
          </w:tcPr>
          <w:p w14:paraId="1605D48D" w14:textId="77777777" w:rsidR="00113E33" w:rsidRDefault="00113E33">
            <w:pPr>
              <w:pStyle w:val="TableParagraph"/>
              <w:ind w:left="0"/>
              <w:rPr>
                <w:sz w:val="20"/>
              </w:rPr>
            </w:pPr>
          </w:p>
        </w:tc>
        <w:tc>
          <w:tcPr>
            <w:tcW w:w="6928" w:type="dxa"/>
            <w:tcBorders>
              <w:top w:val="nil"/>
              <w:bottom w:val="nil"/>
            </w:tcBorders>
          </w:tcPr>
          <w:p w14:paraId="78B7E0CA" w14:textId="77777777" w:rsidR="00113E33" w:rsidRDefault="00936FC5">
            <w:pPr>
              <w:pStyle w:val="TableParagraph"/>
              <w:spacing w:before="3" w:line="269" w:lineRule="exact"/>
              <w:ind w:left="184"/>
              <w:rPr>
                <w:sz w:val="24"/>
              </w:rPr>
            </w:pPr>
            <w:r>
              <w:rPr>
                <w:sz w:val="24"/>
              </w:rPr>
              <w:t>Обмен.</w:t>
            </w:r>
            <w:r>
              <w:rPr>
                <w:spacing w:val="-11"/>
                <w:sz w:val="24"/>
              </w:rPr>
              <w:t xml:space="preserve"> </w:t>
            </w:r>
            <w:r>
              <w:rPr>
                <w:sz w:val="24"/>
              </w:rPr>
              <w:t>Деньги</w:t>
            </w:r>
            <w:r>
              <w:rPr>
                <w:spacing w:val="-5"/>
                <w:sz w:val="24"/>
              </w:rPr>
              <w:t xml:space="preserve"> </w:t>
            </w:r>
            <w:r>
              <w:rPr>
                <w:sz w:val="24"/>
              </w:rPr>
              <w:t>и</w:t>
            </w:r>
            <w:r>
              <w:rPr>
                <w:spacing w:val="-9"/>
                <w:sz w:val="24"/>
              </w:rPr>
              <w:t xml:space="preserve"> </w:t>
            </w:r>
            <w:r>
              <w:rPr>
                <w:sz w:val="24"/>
              </w:rPr>
              <w:t>их</w:t>
            </w:r>
            <w:r>
              <w:rPr>
                <w:spacing w:val="-6"/>
                <w:sz w:val="24"/>
              </w:rPr>
              <w:t xml:space="preserve"> </w:t>
            </w:r>
            <w:r>
              <w:rPr>
                <w:sz w:val="24"/>
              </w:rPr>
              <w:t>функции.</w:t>
            </w:r>
            <w:r>
              <w:rPr>
                <w:spacing w:val="-4"/>
                <w:sz w:val="24"/>
              </w:rPr>
              <w:t xml:space="preserve"> </w:t>
            </w:r>
            <w:r>
              <w:rPr>
                <w:sz w:val="24"/>
              </w:rPr>
              <w:t>Торговля</w:t>
            </w:r>
            <w:r>
              <w:rPr>
                <w:spacing w:val="-10"/>
                <w:sz w:val="24"/>
              </w:rPr>
              <w:t xml:space="preserve"> </w:t>
            </w:r>
            <w:r>
              <w:rPr>
                <w:sz w:val="24"/>
              </w:rPr>
              <w:t>и</w:t>
            </w:r>
            <w:r>
              <w:rPr>
                <w:spacing w:val="-6"/>
                <w:sz w:val="24"/>
              </w:rPr>
              <w:t xml:space="preserve"> </w:t>
            </w:r>
            <w:r>
              <w:rPr>
                <w:sz w:val="24"/>
              </w:rPr>
              <w:t>ее</w:t>
            </w:r>
            <w:r>
              <w:rPr>
                <w:spacing w:val="-6"/>
                <w:sz w:val="24"/>
              </w:rPr>
              <w:t xml:space="preserve"> </w:t>
            </w:r>
            <w:r>
              <w:rPr>
                <w:spacing w:val="-2"/>
                <w:sz w:val="24"/>
              </w:rPr>
              <w:t>формы.</w:t>
            </w:r>
          </w:p>
        </w:tc>
      </w:tr>
      <w:tr w:rsidR="00113E33" w14:paraId="06E3ED79" w14:textId="77777777">
        <w:trPr>
          <w:trHeight w:val="293"/>
        </w:trPr>
        <w:tc>
          <w:tcPr>
            <w:tcW w:w="2439" w:type="dxa"/>
            <w:tcBorders>
              <w:top w:val="nil"/>
              <w:bottom w:val="nil"/>
            </w:tcBorders>
          </w:tcPr>
          <w:p w14:paraId="0B6B84C3" w14:textId="77777777" w:rsidR="00113E33" w:rsidRDefault="00113E33">
            <w:pPr>
              <w:pStyle w:val="TableParagraph"/>
              <w:ind w:left="0"/>
            </w:pPr>
          </w:p>
        </w:tc>
        <w:tc>
          <w:tcPr>
            <w:tcW w:w="6928" w:type="dxa"/>
            <w:tcBorders>
              <w:top w:val="nil"/>
              <w:bottom w:val="nil"/>
            </w:tcBorders>
          </w:tcPr>
          <w:p w14:paraId="36D0E4BD" w14:textId="77777777" w:rsidR="00113E33" w:rsidRDefault="00936FC5">
            <w:pPr>
              <w:pStyle w:val="TableParagraph"/>
              <w:spacing w:before="3" w:line="271" w:lineRule="exact"/>
              <w:ind w:left="184"/>
              <w:rPr>
                <w:sz w:val="24"/>
              </w:rPr>
            </w:pPr>
            <w:r>
              <w:rPr>
                <w:sz w:val="24"/>
              </w:rPr>
              <w:t>Рыночная</w:t>
            </w:r>
            <w:r>
              <w:rPr>
                <w:spacing w:val="51"/>
                <w:sz w:val="24"/>
              </w:rPr>
              <w:t xml:space="preserve"> </w:t>
            </w:r>
            <w:r>
              <w:rPr>
                <w:sz w:val="24"/>
              </w:rPr>
              <w:t>экономика.</w:t>
            </w:r>
            <w:r>
              <w:rPr>
                <w:spacing w:val="53"/>
                <w:sz w:val="24"/>
              </w:rPr>
              <w:t xml:space="preserve"> </w:t>
            </w:r>
            <w:r>
              <w:rPr>
                <w:sz w:val="24"/>
              </w:rPr>
              <w:t>Конкуренция.</w:t>
            </w:r>
            <w:r>
              <w:rPr>
                <w:spacing w:val="54"/>
                <w:sz w:val="24"/>
              </w:rPr>
              <w:t xml:space="preserve"> </w:t>
            </w:r>
            <w:r>
              <w:rPr>
                <w:sz w:val="24"/>
              </w:rPr>
              <w:t>Спрос</w:t>
            </w:r>
            <w:r>
              <w:rPr>
                <w:spacing w:val="54"/>
                <w:sz w:val="24"/>
              </w:rPr>
              <w:t xml:space="preserve"> </w:t>
            </w:r>
            <w:r>
              <w:rPr>
                <w:sz w:val="24"/>
              </w:rPr>
              <w:t>и</w:t>
            </w:r>
            <w:r>
              <w:rPr>
                <w:spacing w:val="54"/>
                <w:sz w:val="24"/>
              </w:rPr>
              <w:t xml:space="preserve"> </w:t>
            </w:r>
            <w:r>
              <w:rPr>
                <w:spacing w:val="-2"/>
                <w:sz w:val="24"/>
              </w:rPr>
              <w:t>предложение.</w:t>
            </w:r>
          </w:p>
        </w:tc>
      </w:tr>
      <w:tr w:rsidR="00113E33" w14:paraId="3CCDAAAC" w14:textId="77777777">
        <w:trPr>
          <w:trHeight w:val="292"/>
        </w:trPr>
        <w:tc>
          <w:tcPr>
            <w:tcW w:w="2439" w:type="dxa"/>
            <w:tcBorders>
              <w:top w:val="nil"/>
              <w:bottom w:val="nil"/>
            </w:tcBorders>
          </w:tcPr>
          <w:p w14:paraId="7119E105" w14:textId="77777777" w:rsidR="00113E33" w:rsidRDefault="00113E33">
            <w:pPr>
              <w:pStyle w:val="TableParagraph"/>
              <w:ind w:left="0"/>
              <w:rPr>
                <w:sz w:val="20"/>
              </w:rPr>
            </w:pPr>
          </w:p>
        </w:tc>
        <w:tc>
          <w:tcPr>
            <w:tcW w:w="6928" w:type="dxa"/>
            <w:tcBorders>
              <w:top w:val="nil"/>
              <w:bottom w:val="nil"/>
            </w:tcBorders>
          </w:tcPr>
          <w:p w14:paraId="08DA6126" w14:textId="77777777" w:rsidR="00113E33" w:rsidRDefault="00936FC5">
            <w:pPr>
              <w:pStyle w:val="TableParagraph"/>
              <w:spacing w:before="4" w:line="268" w:lineRule="exact"/>
              <w:ind w:left="184"/>
              <w:rPr>
                <w:sz w:val="24"/>
              </w:rPr>
            </w:pPr>
            <w:r>
              <w:rPr>
                <w:sz w:val="24"/>
              </w:rPr>
              <w:t>Рыночное</w:t>
            </w:r>
            <w:r>
              <w:rPr>
                <w:spacing w:val="1"/>
                <w:sz w:val="24"/>
              </w:rPr>
              <w:t xml:space="preserve"> </w:t>
            </w:r>
            <w:r>
              <w:rPr>
                <w:sz w:val="24"/>
              </w:rPr>
              <w:t>равновесие.</w:t>
            </w:r>
            <w:r>
              <w:rPr>
                <w:spacing w:val="6"/>
                <w:sz w:val="24"/>
              </w:rPr>
              <w:t xml:space="preserve"> </w:t>
            </w:r>
            <w:r>
              <w:rPr>
                <w:sz w:val="24"/>
              </w:rPr>
              <w:t>Невидимая</w:t>
            </w:r>
            <w:r>
              <w:rPr>
                <w:spacing w:val="4"/>
                <w:sz w:val="24"/>
              </w:rPr>
              <w:t xml:space="preserve"> </w:t>
            </w:r>
            <w:r>
              <w:rPr>
                <w:sz w:val="24"/>
              </w:rPr>
              <w:t>рука</w:t>
            </w:r>
            <w:r>
              <w:rPr>
                <w:spacing w:val="6"/>
                <w:sz w:val="24"/>
              </w:rPr>
              <w:t xml:space="preserve"> </w:t>
            </w:r>
            <w:r>
              <w:rPr>
                <w:sz w:val="24"/>
              </w:rPr>
              <w:t>рынка.</w:t>
            </w:r>
            <w:r>
              <w:rPr>
                <w:spacing w:val="10"/>
                <w:sz w:val="24"/>
              </w:rPr>
              <w:t xml:space="preserve"> </w:t>
            </w:r>
            <w:r>
              <w:rPr>
                <w:spacing w:val="-2"/>
                <w:sz w:val="24"/>
              </w:rPr>
              <w:t>Многообразие</w:t>
            </w:r>
          </w:p>
        </w:tc>
      </w:tr>
      <w:tr w:rsidR="00113E33" w14:paraId="3FB4BDB7" w14:textId="77777777">
        <w:trPr>
          <w:trHeight w:val="294"/>
        </w:trPr>
        <w:tc>
          <w:tcPr>
            <w:tcW w:w="2439" w:type="dxa"/>
            <w:tcBorders>
              <w:top w:val="nil"/>
              <w:bottom w:val="nil"/>
            </w:tcBorders>
          </w:tcPr>
          <w:p w14:paraId="39196758" w14:textId="77777777" w:rsidR="00113E33" w:rsidRDefault="00113E33">
            <w:pPr>
              <w:pStyle w:val="TableParagraph"/>
              <w:ind w:left="0"/>
            </w:pPr>
          </w:p>
        </w:tc>
        <w:tc>
          <w:tcPr>
            <w:tcW w:w="6928" w:type="dxa"/>
            <w:tcBorders>
              <w:top w:val="nil"/>
              <w:bottom w:val="nil"/>
            </w:tcBorders>
          </w:tcPr>
          <w:p w14:paraId="1E9E7329" w14:textId="77777777" w:rsidR="00113E33" w:rsidRDefault="00936FC5">
            <w:pPr>
              <w:pStyle w:val="TableParagraph"/>
              <w:spacing w:before="2" w:line="272" w:lineRule="exact"/>
              <w:ind w:left="184"/>
              <w:rPr>
                <w:sz w:val="24"/>
              </w:rPr>
            </w:pPr>
            <w:r>
              <w:rPr>
                <w:spacing w:val="-2"/>
                <w:sz w:val="24"/>
              </w:rPr>
              <w:t>рынков.</w:t>
            </w:r>
          </w:p>
        </w:tc>
      </w:tr>
      <w:tr w:rsidR="00113E33" w14:paraId="383E7294" w14:textId="77777777">
        <w:trPr>
          <w:trHeight w:val="295"/>
        </w:trPr>
        <w:tc>
          <w:tcPr>
            <w:tcW w:w="2439" w:type="dxa"/>
            <w:tcBorders>
              <w:top w:val="nil"/>
              <w:bottom w:val="nil"/>
            </w:tcBorders>
          </w:tcPr>
          <w:p w14:paraId="13DEFCCF" w14:textId="77777777" w:rsidR="00113E33" w:rsidRDefault="00113E33">
            <w:pPr>
              <w:pStyle w:val="TableParagraph"/>
              <w:ind w:left="0"/>
            </w:pPr>
          </w:p>
        </w:tc>
        <w:tc>
          <w:tcPr>
            <w:tcW w:w="6928" w:type="dxa"/>
            <w:tcBorders>
              <w:top w:val="nil"/>
              <w:bottom w:val="nil"/>
            </w:tcBorders>
          </w:tcPr>
          <w:p w14:paraId="6C95572E" w14:textId="77777777" w:rsidR="00113E33" w:rsidRDefault="00936FC5">
            <w:pPr>
              <w:pStyle w:val="TableParagraph"/>
              <w:spacing w:before="5" w:line="269" w:lineRule="exact"/>
              <w:ind w:left="184"/>
              <w:rPr>
                <w:sz w:val="24"/>
              </w:rPr>
            </w:pPr>
            <w:r>
              <w:rPr>
                <w:sz w:val="24"/>
              </w:rPr>
              <w:t>Предприятие</w:t>
            </w:r>
            <w:r>
              <w:rPr>
                <w:spacing w:val="48"/>
                <w:sz w:val="24"/>
              </w:rPr>
              <w:t xml:space="preserve"> </w:t>
            </w:r>
            <w:r>
              <w:rPr>
                <w:sz w:val="24"/>
              </w:rPr>
              <w:t>в</w:t>
            </w:r>
            <w:r>
              <w:rPr>
                <w:spacing w:val="56"/>
                <w:sz w:val="24"/>
              </w:rPr>
              <w:t xml:space="preserve"> </w:t>
            </w:r>
            <w:r>
              <w:rPr>
                <w:sz w:val="24"/>
              </w:rPr>
              <w:t>экономике.</w:t>
            </w:r>
            <w:r>
              <w:rPr>
                <w:spacing w:val="53"/>
                <w:sz w:val="24"/>
              </w:rPr>
              <w:t xml:space="preserve"> </w:t>
            </w:r>
            <w:r>
              <w:rPr>
                <w:sz w:val="24"/>
              </w:rPr>
              <w:t>Издержки,</w:t>
            </w:r>
            <w:r>
              <w:rPr>
                <w:spacing w:val="55"/>
                <w:sz w:val="24"/>
              </w:rPr>
              <w:t xml:space="preserve"> </w:t>
            </w:r>
            <w:r>
              <w:rPr>
                <w:sz w:val="24"/>
              </w:rPr>
              <w:t>выручка</w:t>
            </w:r>
            <w:r>
              <w:rPr>
                <w:spacing w:val="56"/>
                <w:sz w:val="24"/>
              </w:rPr>
              <w:t xml:space="preserve"> </w:t>
            </w:r>
            <w:r>
              <w:rPr>
                <w:sz w:val="24"/>
              </w:rPr>
              <w:t>и</w:t>
            </w:r>
            <w:r>
              <w:rPr>
                <w:spacing w:val="56"/>
                <w:sz w:val="24"/>
              </w:rPr>
              <w:t xml:space="preserve"> </w:t>
            </w:r>
            <w:r>
              <w:rPr>
                <w:spacing w:val="-2"/>
                <w:sz w:val="24"/>
              </w:rPr>
              <w:t>прибыль.</w:t>
            </w:r>
          </w:p>
        </w:tc>
      </w:tr>
      <w:tr w:rsidR="00113E33" w14:paraId="4C6930F8" w14:textId="77777777">
        <w:trPr>
          <w:trHeight w:val="292"/>
        </w:trPr>
        <w:tc>
          <w:tcPr>
            <w:tcW w:w="2439" w:type="dxa"/>
            <w:tcBorders>
              <w:top w:val="nil"/>
              <w:bottom w:val="nil"/>
            </w:tcBorders>
          </w:tcPr>
          <w:p w14:paraId="4EBE5CC6" w14:textId="77777777" w:rsidR="00113E33" w:rsidRDefault="00113E33">
            <w:pPr>
              <w:pStyle w:val="TableParagraph"/>
              <w:ind w:left="0"/>
              <w:rPr>
                <w:sz w:val="20"/>
              </w:rPr>
            </w:pPr>
          </w:p>
        </w:tc>
        <w:tc>
          <w:tcPr>
            <w:tcW w:w="6928" w:type="dxa"/>
            <w:tcBorders>
              <w:top w:val="nil"/>
              <w:bottom w:val="nil"/>
            </w:tcBorders>
          </w:tcPr>
          <w:p w14:paraId="77F9FCEE" w14:textId="77777777" w:rsidR="00113E33" w:rsidRDefault="00936FC5">
            <w:pPr>
              <w:pStyle w:val="TableParagraph"/>
              <w:spacing w:before="3" w:line="269" w:lineRule="exact"/>
              <w:ind w:left="184"/>
              <w:rPr>
                <w:sz w:val="24"/>
              </w:rPr>
            </w:pPr>
            <w:r>
              <w:rPr>
                <w:sz w:val="24"/>
              </w:rPr>
              <w:t>Как</w:t>
            </w:r>
            <w:r>
              <w:rPr>
                <w:spacing w:val="-8"/>
                <w:sz w:val="24"/>
              </w:rPr>
              <w:t xml:space="preserve"> </w:t>
            </w:r>
            <w:r>
              <w:rPr>
                <w:sz w:val="24"/>
              </w:rPr>
              <w:t>повысить</w:t>
            </w:r>
            <w:r>
              <w:rPr>
                <w:spacing w:val="-7"/>
                <w:sz w:val="24"/>
              </w:rPr>
              <w:t xml:space="preserve"> </w:t>
            </w:r>
            <w:r>
              <w:rPr>
                <w:sz w:val="24"/>
              </w:rPr>
              <w:t>эффективность</w:t>
            </w:r>
            <w:r>
              <w:rPr>
                <w:spacing w:val="-3"/>
                <w:sz w:val="24"/>
              </w:rPr>
              <w:t xml:space="preserve"> </w:t>
            </w:r>
            <w:r>
              <w:rPr>
                <w:spacing w:val="-2"/>
                <w:sz w:val="24"/>
              </w:rPr>
              <w:t>производства.</w:t>
            </w:r>
          </w:p>
        </w:tc>
      </w:tr>
      <w:tr w:rsidR="00113E33" w14:paraId="00ACB78E" w14:textId="77777777">
        <w:trPr>
          <w:trHeight w:val="290"/>
        </w:trPr>
        <w:tc>
          <w:tcPr>
            <w:tcW w:w="2439" w:type="dxa"/>
            <w:tcBorders>
              <w:top w:val="nil"/>
              <w:bottom w:val="nil"/>
            </w:tcBorders>
          </w:tcPr>
          <w:p w14:paraId="7A887355" w14:textId="77777777" w:rsidR="00113E33" w:rsidRDefault="00113E33">
            <w:pPr>
              <w:pStyle w:val="TableParagraph"/>
              <w:ind w:left="0"/>
              <w:rPr>
                <w:sz w:val="20"/>
              </w:rPr>
            </w:pPr>
          </w:p>
        </w:tc>
        <w:tc>
          <w:tcPr>
            <w:tcW w:w="6928" w:type="dxa"/>
            <w:tcBorders>
              <w:top w:val="nil"/>
              <w:bottom w:val="nil"/>
            </w:tcBorders>
          </w:tcPr>
          <w:p w14:paraId="5FBD6A87" w14:textId="77777777" w:rsidR="00113E33" w:rsidRDefault="00936FC5">
            <w:pPr>
              <w:pStyle w:val="TableParagraph"/>
              <w:spacing w:before="3" w:line="267" w:lineRule="exact"/>
              <w:ind w:left="184"/>
              <w:rPr>
                <w:sz w:val="24"/>
              </w:rPr>
            </w:pPr>
            <w:r>
              <w:rPr>
                <w:sz w:val="24"/>
              </w:rPr>
              <w:t>Заработная</w:t>
            </w:r>
            <w:r>
              <w:rPr>
                <w:spacing w:val="79"/>
                <w:w w:val="150"/>
                <w:sz w:val="24"/>
              </w:rPr>
              <w:t xml:space="preserve"> </w:t>
            </w:r>
            <w:r>
              <w:rPr>
                <w:sz w:val="24"/>
              </w:rPr>
              <w:t>плата</w:t>
            </w:r>
            <w:r>
              <w:rPr>
                <w:spacing w:val="79"/>
                <w:w w:val="150"/>
                <w:sz w:val="24"/>
              </w:rPr>
              <w:t xml:space="preserve"> </w:t>
            </w:r>
            <w:proofErr w:type="gramStart"/>
            <w:r>
              <w:rPr>
                <w:sz w:val="24"/>
              </w:rPr>
              <w:t>и</w:t>
            </w:r>
            <w:r>
              <w:rPr>
                <w:spacing w:val="27"/>
                <w:sz w:val="24"/>
              </w:rPr>
              <w:t xml:space="preserve">  </w:t>
            </w:r>
            <w:r>
              <w:rPr>
                <w:sz w:val="24"/>
              </w:rPr>
              <w:t>стимулирование</w:t>
            </w:r>
            <w:proofErr w:type="gramEnd"/>
            <w:r>
              <w:rPr>
                <w:spacing w:val="25"/>
                <w:sz w:val="24"/>
              </w:rPr>
              <w:t xml:space="preserve">  </w:t>
            </w:r>
            <w:r>
              <w:rPr>
                <w:sz w:val="24"/>
              </w:rPr>
              <w:t>труда.</w:t>
            </w:r>
            <w:r>
              <w:rPr>
                <w:spacing w:val="25"/>
                <w:sz w:val="24"/>
              </w:rPr>
              <w:t xml:space="preserve">  </w:t>
            </w:r>
            <w:proofErr w:type="gramStart"/>
            <w:r>
              <w:rPr>
                <w:sz w:val="24"/>
              </w:rPr>
              <w:t>Занятость</w:t>
            </w:r>
            <w:r>
              <w:rPr>
                <w:spacing w:val="28"/>
                <w:sz w:val="24"/>
              </w:rPr>
              <w:t xml:space="preserve">  </w:t>
            </w:r>
            <w:r>
              <w:rPr>
                <w:spacing w:val="-10"/>
                <w:sz w:val="24"/>
              </w:rPr>
              <w:t>и</w:t>
            </w:r>
            <w:proofErr w:type="gramEnd"/>
          </w:p>
        </w:tc>
      </w:tr>
      <w:tr w:rsidR="00113E33" w14:paraId="41AB6209" w14:textId="77777777">
        <w:trPr>
          <w:trHeight w:val="291"/>
        </w:trPr>
        <w:tc>
          <w:tcPr>
            <w:tcW w:w="2439" w:type="dxa"/>
            <w:tcBorders>
              <w:top w:val="nil"/>
              <w:bottom w:val="nil"/>
            </w:tcBorders>
          </w:tcPr>
          <w:p w14:paraId="7D0A7562" w14:textId="77777777" w:rsidR="00113E33" w:rsidRDefault="00113E33">
            <w:pPr>
              <w:pStyle w:val="TableParagraph"/>
              <w:ind w:left="0"/>
              <w:rPr>
                <w:sz w:val="20"/>
              </w:rPr>
            </w:pPr>
          </w:p>
        </w:tc>
        <w:tc>
          <w:tcPr>
            <w:tcW w:w="6928" w:type="dxa"/>
            <w:tcBorders>
              <w:top w:val="nil"/>
              <w:bottom w:val="nil"/>
            </w:tcBorders>
          </w:tcPr>
          <w:p w14:paraId="154636A7" w14:textId="77777777" w:rsidR="00113E33" w:rsidRDefault="00936FC5">
            <w:pPr>
              <w:pStyle w:val="TableParagraph"/>
              <w:spacing w:before="1" w:line="271" w:lineRule="exact"/>
              <w:ind w:left="184"/>
              <w:rPr>
                <w:sz w:val="24"/>
              </w:rPr>
            </w:pPr>
            <w:r>
              <w:rPr>
                <w:spacing w:val="-2"/>
                <w:sz w:val="24"/>
              </w:rPr>
              <w:t>безработица.</w:t>
            </w:r>
          </w:p>
        </w:tc>
      </w:tr>
      <w:tr w:rsidR="00113E33" w14:paraId="113B3717" w14:textId="77777777">
        <w:trPr>
          <w:trHeight w:val="295"/>
        </w:trPr>
        <w:tc>
          <w:tcPr>
            <w:tcW w:w="2439" w:type="dxa"/>
            <w:tcBorders>
              <w:top w:val="nil"/>
              <w:bottom w:val="nil"/>
            </w:tcBorders>
          </w:tcPr>
          <w:p w14:paraId="66DCC40A" w14:textId="77777777" w:rsidR="00113E33" w:rsidRDefault="00113E33">
            <w:pPr>
              <w:pStyle w:val="TableParagraph"/>
              <w:ind w:left="0"/>
            </w:pPr>
          </w:p>
        </w:tc>
        <w:tc>
          <w:tcPr>
            <w:tcW w:w="6928" w:type="dxa"/>
            <w:tcBorders>
              <w:top w:val="nil"/>
              <w:bottom w:val="nil"/>
            </w:tcBorders>
          </w:tcPr>
          <w:p w14:paraId="3E59AC7E" w14:textId="77777777" w:rsidR="00113E33" w:rsidRDefault="00936FC5">
            <w:pPr>
              <w:pStyle w:val="TableParagraph"/>
              <w:tabs>
                <w:tab w:val="left" w:pos="1744"/>
                <w:tab w:val="left" w:pos="2644"/>
                <w:tab w:val="left" w:pos="3024"/>
                <w:tab w:val="left" w:pos="4483"/>
                <w:tab w:val="left" w:pos="5477"/>
              </w:tabs>
              <w:spacing w:before="4" w:line="271" w:lineRule="exact"/>
              <w:ind w:left="184"/>
              <w:rPr>
                <w:sz w:val="24"/>
              </w:rPr>
            </w:pPr>
            <w:r>
              <w:rPr>
                <w:spacing w:val="-2"/>
                <w:sz w:val="24"/>
              </w:rPr>
              <w:t>Финансовый</w:t>
            </w:r>
            <w:r>
              <w:rPr>
                <w:sz w:val="24"/>
              </w:rPr>
              <w:tab/>
            </w:r>
            <w:r>
              <w:rPr>
                <w:spacing w:val="-4"/>
                <w:sz w:val="24"/>
              </w:rPr>
              <w:t>рынок</w:t>
            </w:r>
            <w:r>
              <w:rPr>
                <w:sz w:val="24"/>
              </w:rPr>
              <w:tab/>
            </w:r>
            <w:r>
              <w:rPr>
                <w:spacing w:val="-10"/>
                <w:sz w:val="24"/>
              </w:rPr>
              <w:t>и</w:t>
            </w:r>
            <w:r>
              <w:rPr>
                <w:sz w:val="24"/>
              </w:rPr>
              <w:tab/>
            </w:r>
            <w:r>
              <w:rPr>
                <w:spacing w:val="-2"/>
                <w:sz w:val="24"/>
              </w:rPr>
              <w:t>посредники</w:t>
            </w:r>
            <w:r>
              <w:rPr>
                <w:sz w:val="24"/>
              </w:rPr>
              <w:tab/>
            </w:r>
            <w:r>
              <w:rPr>
                <w:spacing w:val="-2"/>
                <w:sz w:val="24"/>
              </w:rPr>
              <w:t>(банки,</w:t>
            </w:r>
            <w:r>
              <w:rPr>
                <w:sz w:val="24"/>
              </w:rPr>
              <w:tab/>
            </w:r>
            <w:r>
              <w:rPr>
                <w:spacing w:val="-2"/>
                <w:sz w:val="24"/>
              </w:rPr>
              <w:t>страховые</w:t>
            </w:r>
          </w:p>
        </w:tc>
      </w:tr>
      <w:tr w:rsidR="00113E33" w14:paraId="0B18C840" w14:textId="77777777">
        <w:trPr>
          <w:trHeight w:val="294"/>
        </w:trPr>
        <w:tc>
          <w:tcPr>
            <w:tcW w:w="2439" w:type="dxa"/>
            <w:tcBorders>
              <w:top w:val="nil"/>
              <w:bottom w:val="nil"/>
            </w:tcBorders>
          </w:tcPr>
          <w:p w14:paraId="27BD349D" w14:textId="77777777" w:rsidR="00113E33" w:rsidRDefault="00113E33">
            <w:pPr>
              <w:pStyle w:val="TableParagraph"/>
              <w:ind w:left="0"/>
            </w:pPr>
          </w:p>
        </w:tc>
        <w:tc>
          <w:tcPr>
            <w:tcW w:w="6928" w:type="dxa"/>
            <w:tcBorders>
              <w:top w:val="nil"/>
              <w:bottom w:val="nil"/>
            </w:tcBorders>
          </w:tcPr>
          <w:p w14:paraId="20983AE9" w14:textId="77777777" w:rsidR="00113E33" w:rsidRDefault="00936FC5">
            <w:pPr>
              <w:pStyle w:val="TableParagraph"/>
              <w:spacing w:before="4" w:line="269" w:lineRule="exact"/>
              <w:ind w:left="184"/>
              <w:rPr>
                <w:sz w:val="24"/>
              </w:rPr>
            </w:pPr>
            <w:r>
              <w:rPr>
                <w:sz w:val="24"/>
              </w:rPr>
              <w:t>компании,</w:t>
            </w:r>
            <w:r>
              <w:rPr>
                <w:spacing w:val="40"/>
                <w:sz w:val="24"/>
              </w:rPr>
              <w:t xml:space="preserve"> </w:t>
            </w:r>
            <w:r>
              <w:rPr>
                <w:sz w:val="24"/>
              </w:rPr>
              <w:t>кредитные</w:t>
            </w:r>
            <w:r>
              <w:rPr>
                <w:spacing w:val="40"/>
                <w:sz w:val="24"/>
              </w:rPr>
              <w:t xml:space="preserve"> </w:t>
            </w:r>
            <w:r>
              <w:rPr>
                <w:sz w:val="24"/>
              </w:rPr>
              <w:t>союзы,</w:t>
            </w:r>
            <w:r>
              <w:rPr>
                <w:spacing w:val="45"/>
                <w:sz w:val="24"/>
              </w:rPr>
              <w:t xml:space="preserve"> </w:t>
            </w:r>
            <w:r>
              <w:rPr>
                <w:sz w:val="24"/>
              </w:rPr>
              <w:t>участники</w:t>
            </w:r>
            <w:r>
              <w:rPr>
                <w:spacing w:val="41"/>
                <w:sz w:val="24"/>
              </w:rPr>
              <w:t xml:space="preserve"> </w:t>
            </w:r>
            <w:r>
              <w:rPr>
                <w:sz w:val="24"/>
              </w:rPr>
              <w:t>фондового</w:t>
            </w:r>
            <w:r>
              <w:rPr>
                <w:spacing w:val="45"/>
                <w:sz w:val="24"/>
              </w:rPr>
              <w:t xml:space="preserve"> </w:t>
            </w:r>
            <w:r>
              <w:rPr>
                <w:spacing w:val="-2"/>
                <w:sz w:val="24"/>
              </w:rPr>
              <w:t>рынка).</w:t>
            </w:r>
          </w:p>
        </w:tc>
      </w:tr>
      <w:tr w:rsidR="00113E33" w14:paraId="1ACAC580" w14:textId="77777777">
        <w:trPr>
          <w:trHeight w:val="294"/>
        </w:trPr>
        <w:tc>
          <w:tcPr>
            <w:tcW w:w="2439" w:type="dxa"/>
            <w:tcBorders>
              <w:top w:val="nil"/>
              <w:bottom w:val="nil"/>
            </w:tcBorders>
          </w:tcPr>
          <w:p w14:paraId="50C6FD4A" w14:textId="77777777" w:rsidR="00113E33" w:rsidRDefault="00113E33">
            <w:pPr>
              <w:pStyle w:val="TableParagraph"/>
              <w:ind w:left="0"/>
            </w:pPr>
          </w:p>
        </w:tc>
        <w:tc>
          <w:tcPr>
            <w:tcW w:w="6928" w:type="dxa"/>
            <w:tcBorders>
              <w:top w:val="nil"/>
              <w:bottom w:val="nil"/>
            </w:tcBorders>
          </w:tcPr>
          <w:p w14:paraId="7CEFE901" w14:textId="77777777" w:rsidR="00113E33" w:rsidRDefault="00936FC5">
            <w:pPr>
              <w:pStyle w:val="TableParagraph"/>
              <w:spacing w:before="3" w:line="271" w:lineRule="exact"/>
              <w:ind w:left="184"/>
              <w:rPr>
                <w:sz w:val="24"/>
              </w:rPr>
            </w:pPr>
            <w:r>
              <w:rPr>
                <w:sz w:val="24"/>
              </w:rPr>
              <w:t>Услуги</w:t>
            </w:r>
            <w:r>
              <w:rPr>
                <w:spacing w:val="-5"/>
                <w:sz w:val="24"/>
              </w:rPr>
              <w:t xml:space="preserve"> </w:t>
            </w:r>
            <w:r>
              <w:rPr>
                <w:sz w:val="24"/>
              </w:rPr>
              <w:t>финансовых</w:t>
            </w:r>
            <w:r>
              <w:rPr>
                <w:spacing w:val="-3"/>
                <w:sz w:val="24"/>
              </w:rPr>
              <w:t xml:space="preserve"> </w:t>
            </w:r>
            <w:r>
              <w:rPr>
                <w:spacing w:val="-2"/>
                <w:sz w:val="24"/>
              </w:rPr>
              <w:t>посредников.</w:t>
            </w:r>
          </w:p>
        </w:tc>
      </w:tr>
      <w:tr w:rsidR="00113E33" w14:paraId="3116F0F1" w14:textId="77777777">
        <w:trPr>
          <w:trHeight w:val="300"/>
        </w:trPr>
        <w:tc>
          <w:tcPr>
            <w:tcW w:w="2439" w:type="dxa"/>
            <w:tcBorders>
              <w:top w:val="nil"/>
              <w:bottom w:val="nil"/>
            </w:tcBorders>
          </w:tcPr>
          <w:p w14:paraId="700775F8" w14:textId="77777777" w:rsidR="00113E33" w:rsidRDefault="00113E33">
            <w:pPr>
              <w:pStyle w:val="TableParagraph"/>
              <w:ind w:left="0"/>
            </w:pPr>
          </w:p>
        </w:tc>
        <w:tc>
          <w:tcPr>
            <w:tcW w:w="6928" w:type="dxa"/>
            <w:tcBorders>
              <w:top w:val="nil"/>
              <w:bottom w:val="nil"/>
            </w:tcBorders>
          </w:tcPr>
          <w:p w14:paraId="6945AD51" w14:textId="77777777" w:rsidR="00113E33" w:rsidRDefault="00936FC5">
            <w:pPr>
              <w:pStyle w:val="TableParagraph"/>
              <w:tabs>
                <w:tab w:val="left" w:pos="1476"/>
                <w:tab w:val="left" w:pos="2260"/>
                <w:tab w:val="left" w:pos="3785"/>
                <w:tab w:val="left" w:pos="5542"/>
                <w:tab w:val="left" w:pos="6409"/>
              </w:tabs>
              <w:spacing w:before="4"/>
              <w:ind w:left="184"/>
              <w:rPr>
                <w:sz w:val="24"/>
              </w:rPr>
            </w:pPr>
            <w:r>
              <w:rPr>
                <w:spacing w:val="-2"/>
                <w:sz w:val="24"/>
              </w:rPr>
              <w:t>Основные</w:t>
            </w:r>
            <w:r>
              <w:rPr>
                <w:sz w:val="24"/>
              </w:rPr>
              <w:tab/>
            </w:r>
            <w:r>
              <w:rPr>
                <w:spacing w:val="-4"/>
                <w:sz w:val="24"/>
              </w:rPr>
              <w:t>типы</w:t>
            </w:r>
            <w:r>
              <w:rPr>
                <w:sz w:val="24"/>
              </w:rPr>
              <w:tab/>
            </w:r>
            <w:r>
              <w:rPr>
                <w:spacing w:val="-2"/>
                <w:sz w:val="24"/>
              </w:rPr>
              <w:t>финансовых</w:t>
            </w:r>
            <w:r>
              <w:rPr>
                <w:sz w:val="24"/>
              </w:rPr>
              <w:tab/>
            </w:r>
            <w:r>
              <w:rPr>
                <w:spacing w:val="-2"/>
                <w:sz w:val="24"/>
              </w:rPr>
              <w:t>инструментов:</w:t>
            </w:r>
            <w:r>
              <w:rPr>
                <w:sz w:val="24"/>
              </w:rPr>
              <w:tab/>
            </w:r>
            <w:r>
              <w:rPr>
                <w:spacing w:val="-2"/>
                <w:sz w:val="24"/>
              </w:rPr>
              <w:t>акции</w:t>
            </w:r>
            <w:r>
              <w:rPr>
                <w:sz w:val="24"/>
              </w:rPr>
              <w:tab/>
            </w:r>
            <w:r>
              <w:rPr>
                <w:spacing w:val="-10"/>
                <w:sz w:val="24"/>
              </w:rPr>
              <w:t>и</w:t>
            </w:r>
          </w:p>
        </w:tc>
      </w:tr>
    </w:tbl>
    <w:p w14:paraId="58261255" w14:textId="77777777" w:rsidR="00113E33" w:rsidRDefault="00113E33">
      <w:pPr>
        <w:pStyle w:val="TableParagraph"/>
        <w:rPr>
          <w:sz w:val="24"/>
        </w:rPr>
        <w:sectPr w:rsidR="00113E33">
          <w:type w:val="continuous"/>
          <w:pgSz w:w="11920" w:h="16850"/>
          <w:pgMar w:top="1060" w:right="283" w:bottom="1220" w:left="850" w:header="0" w:footer="956" w:gutter="0"/>
          <w:cols w:space="720"/>
        </w:sect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928"/>
      </w:tblGrid>
      <w:tr w:rsidR="00113E33" w14:paraId="29474CA8" w14:textId="77777777">
        <w:trPr>
          <w:trHeight w:val="717"/>
        </w:trPr>
        <w:tc>
          <w:tcPr>
            <w:tcW w:w="2439" w:type="dxa"/>
            <w:tcBorders>
              <w:top w:val="nil"/>
              <w:bottom w:val="single" w:sz="8" w:space="0" w:color="000000"/>
            </w:tcBorders>
          </w:tcPr>
          <w:p w14:paraId="479A3D57" w14:textId="77777777" w:rsidR="00113E33" w:rsidRDefault="00113E33">
            <w:pPr>
              <w:pStyle w:val="TableParagraph"/>
              <w:ind w:left="0"/>
              <w:rPr>
                <w:sz w:val="24"/>
              </w:rPr>
            </w:pPr>
          </w:p>
        </w:tc>
        <w:tc>
          <w:tcPr>
            <w:tcW w:w="6928" w:type="dxa"/>
            <w:tcBorders>
              <w:top w:val="nil"/>
              <w:bottom w:val="single" w:sz="8" w:space="0" w:color="000000"/>
            </w:tcBorders>
          </w:tcPr>
          <w:p w14:paraId="0330131E" w14:textId="77777777" w:rsidR="00113E33" w:rsidRDefault="00936FC5">
            <w:pPr>
              <w:pStyle w:val="TableParagraph"/>
              <w:spacing w:line="268" w:lineRule="exact"/>
              <w:ind w:left="184"/>
              <w:rPr>
                <w:sz w:val="24"/>
              </w:rPr>
            </w:pPr>
            <w:r>
              <w:rPr>
                <w:spacing w:val="-2"/>
                <w:sz w:val="24"/>
              </w:rPr>
              <w:t>облигации.</w:t>
            </w:r>
          </w:p>
          <w:p w14:paraId="665A1793" w14:textId="77777777" w:rsidR="00113E33" w:rsidRDefault="00936FC5">
            <w:pPr>
              <w:pStyle w:val="TableParagraph"/>
              <w:spacing w:before="17"/>
              <w:ind w:left="184"/>
              <w:rPr>
                <w:sz w:val="24"/>
              </w:rPr>
            </w:pPr>
            <w:r>
              <w:rPr>
                <w:sz w:val="24"/>
              </w:rPr>
              <w:t>Банковские</w:t>
            </w:r>
            <w:r>
              <w:rPr>
                <w:spacing w:val="62"/>
                <w:sz w:val="24"/>
              </w:rPr>
              <w:t xml:space="preserve"> </w:t>
            </w:r>
            <w:r>
              <w:rPr>
                <w:sz w:val="24"/>
              </w:rPr>
              <w:t>услуги,</w:t>
            </w:r>
            <w:r>
              <w:rPr>
                <w:spacing w:val="73"/>
                <w:sz w:val="24"/>
              </w:rPr>
              <w:t xml:space="preserve"> </w:t>
            </w:r>
            <w:r>
              <w:rPr>
                <w:sz w:val="24"/>
              </w:rPr>
              <w:t>предоставляемые</w:t>
            </w:r>
            <w:r>
              <w:rPr>
                <w:spacing w:val="69"/>
                <w:sz w:val="24"/>
              </w:rPr>
              <w:t xml:space="preserve"> </w:t>
            </w:r>
            <w:r>
              <w:rPr>
                <w:sz w:val="24"/>
              </w:rPr>
              <w:t>гражданам</w:t>
            </w:r>
            <w:r>
              <w:rPr>
                <w:spacing w:val="72"/>
                <w:sz w:val="24"/>
              </w:rPr>
              <w:t xml:space="preserve"> </w:t>
            </w:r>
            <w:r>
              <w:rPr>
                <w:spacing w:val="-2"/>
                <w:sz w:val="24"/>
              </w:rPr>
              <w:t>(депозит,</w:t>
            </w:r>
          </w:p>
        </w:tc>
      </w:tr>
      <w:tr w:rsidR="00113E33" w14:paraId="770DC544" w14:textId="77777777">
        <w:trPr>
          <w:trHeight w:val="4324"/>
        </w:trPr>
        <w:tc>
          <w:tcPr>
            <w:tcW w:w="2439" w:type="dxa"/>
            <w:tcBorders>
              <w:top w:val="single" w:sz="8" w:space="0" w:color="000000"/>
            </w:tcBorders>
          </w:tcPr>
          <w:p w14:paraId="2F5482E1" w14:textId="77777777" w:rsidR="00113E33" w:rsidRDefault="00113E33">
            <w:pPr>
              <w:pStyle w:val="TableParagraph"/>
              <w:ind w:left="0"/>
              <w:rPr>
                <w:sz w:val="24"/>
              </w:rPr>
            </w:pPr>
          </w:p>
        </w:tc>
        <w:tc>
          <w:tcPr>
            <w:tcW w:w="6928" w:type="dxa"/>
            <w:tcBorders>
              <w:top w:val="single" w:sz="8" w:space="0" w:color="000000"/>
            </w:tcBorders>
          </w:tcPr>
          <w:p w14:paraId="582DADE8" w14:textId="77777777" w:rsidR="00113E33" w:rsidRDefault="00936FC5">
            <w:pPr>
              <w:pStyle w:val="TableParagraph"/>
              <w:spacing w:before="87" w:line="256" w:lineRule="auto"/>
              <w:ind w:left="184" w:right="31"/>
              <w:jc w:val="both"/>
              <w:rPr>
                <w:sz w:val="24"/>
              </w:rPr>
            </w:pPr>
            <w:r>
              <w:rPr>
                <w:sz w:val="24"/>
              </w:rPr>
              <w:t>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6B7571A6" w14:textId="77777777" w:rsidR="00113E33" w:rsidRDefault="00936FC5">
            <w:pPr>
              <w:pStyle w:val="TableParagraph"/>
              <w:spacing w:line="256" w:lineRule="auto"/>
              <w:ind w:left="184" w:right="24"/>
              <w:jc w:val="both"/>
              <w:rPr>
                <w:sz w:val="24"/>
              </w:rPr>
            </w:pPr>
            <w:r>
              <w:rPr>
                <w:sz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sz w:val="24"/>
              </w:rPr>
              <w:t>сбережений.</w:t>
            </w:r>
          </w:p>
          <w:p w14:paraId="1395DB61" w14:textId="77777777" w:rsidR="00113E33" w:rsidRDefault="00936FC5">
            <w:pPr>
              <w:pStyle w:val="TableParagraph"/>
              <w:tabs>
                <w:tab w:val="left" w:pos="1674"/>
                <w:tab w:val="left" w:pos="3591"/>
                <w:tab w:val="left" w:pos="6037"/>
              </w:tabs>
              <w:spacing w:line="256" w:lineRule="auto"/>
              <w:ind w:left="184" w:right="14"/>
              <w:jc w:val="both"/>
              <w:rPr>
                <w:sz w:val="24"/>
              </w:rPr>
            </w:pPr>
            <w:r>
              <w:rPr>
                <w:sz w:val="24"/>
              </w:rPr>
              <w:t>Экономические цели и функции государства. Налоги.</w:t>
            </w:r>
            <w:r>
              <w:rPr>
                <w:spacing w:val="40"/>
                <w:sz w:val="24"/>
              </w:rPr>
              <w:t xml:space="preserve"> </w:t>
            </w:r>
            <w:r>
              <w:rPr>
                <w:sz w:val="24"/>
              </w:rPr>
              <w:t xml:space="preserve">Доходы и </w:t>
            </w:r>
            <w:r>
              <w:rPr>
                <w:spacing w:val="-2"/>
                <w:sz w:val="24"/>
              </w:rPr>
              <w:t>расходы</w:t>
            </w:r>
            <w:r>
              <w:rPr>
                <w:sz w:val="24"/>
              </w:rPr>
              <w:tab/>
            </w:r>
            <w:r>
              <w:rPr>
                <w:spacing w:val="-2"/>
                <w:sz w:val="24"/>
              </w:rPr>
              <w:t>государства.</w:t>
            </w:r>
            <w:r>
              <w:rPr>
                <w:sz w:val="24"/>
              </w:rPr>
              <w:tab/>
            </w:r>
            <w:r>
              <w:rPr>
                <w:spacing w:val="-2"/>
                <w:sz w:val="24"/>
              </w:rPr>
              <w:t>Государственный</w:t>
            </w:r>
            <w:r>
              <w:rPr>
                <w:sz w:val="24"/>
              </w:rPr>
              <w:tab/>
            </w:r>
            <w:r>
              <w:rPr>
                <w:spacing w:val="-2"/>
                <w:sz w:val="24"/>
              </w:rPr>
              <w:t xml:space="preserve">бюджет. </w:t>
            </w:r>
            <w:r>
              <w:rPr>
                <w:sz w:val="24"/>
              </w:rPr>
              <w:t xml:space="preserve">Государственная бюджетная и денежно-кредитная политика Российской Федерации. Государственная политика по развитию </w:t>
            </w:r>
            <w:r>
              <w:rPr>
                <w:spacing w:val="-2"/>
                <w:sz w:val="24"/>
              </w:rPr>
              <w:t>конкуренции.</w:t>
            </w:r>
          </w:p>
        </w:tc>
      </w:tr>
      <w:tr w:rsidR="00113E33" w14:paraId="3E15C425" w14:textId="77777777">
        <w:trPr>
          <w:trHeight w:val="6091"/>
        </w:trPr>
        <w:tc>
          <w:tcPr>
            <w:tcW w:w="2439" w:type="dxa"/>
          </w:tcPr>
          <w:p w14:paraId="6655C846" w14:textId="77777777" w:rsidR="00113E33" w:rsidRDefault="00936FC5">
            <w:pPr>
              <w:pStyle w:val="TableParagraph"/>
              <w:tabs>
                <w:tab w:val="left" w:pos="1394"/>
                <w:tab w:val="left" w:pos="1877"/>
              </w:tabs>
              <w:spacing w:before="87" w:line="254" w:lineRule="auto"/>
              <w:ind w:left="184" w:right="54"/>
              <w:rPr>
                <w:sz w:val="24"/>
              </w:rPr>
            </w:pPr>
            <w:r>
              <w:rPr>
                <w:spacing w:val="-2"/>
                <w:sz w:val="24"/>
              </w:rPr>
              <w:t>Человек</w:t>
            </w:r>
            <w:r>
              <w:rPr>
                <w:sz w:val="24"/>
              </w:rPr>
              <w:tab/>
            </w:r>
            <w:r>
              <w:rPr>
                <w:spacing w:val="-10"/>
                <w:sz w:val="24"/>
              </w:rPr>
              <w:t>в</w:t>
            </w:r>
            <w:r>
              <w:rPr>
                <w:sz w:val="24"/>
              </w:rPr>
              <w:tab/>
            </w:r>
            <w:r>
              <w:rPr>
                <w:spacing w:val="-6"/>
                <w:sz w:val="24"/>
              </w:rPr>
              <w:t xml:space="preserve">мире </w:t>
            </w:r>
            <w:r>
              <w:rPr>
                <w:spacing w:val="-2"/>
                <w:sz w:val="24"/>
              </w:rPr>
              <w:t>культуры</w:t>
            </w:r>
          </w:p>
        </w:tc>
        <w:tc>
          <w:tcPr>
            <w:tcW w:w="6928" w:type="dxa"/>
          </w:tcPr>
          <w:p w14:paraId="03F107F7" w14:textId="77777777" w:rsidR="00113E33" w:rsidRDefault="00936FC5">
            <w:pPr>
              <w:pStyle w:val="TableParagraph"/>
              <w:spacing w:before="87" w:line="256" w:lineRule="auto"/>
              <w:ind w:left="184" w:right="25"/>
              <w:jc w:val="both"/>
              <w:rPr>
                <w:sz w:val="24"/>
              </w:rPr>
            </w:pPr>
            <w:r>
              <w:rPr>
                <w:sz w:val="24"/>
              </w:rPr>
              <w:t xml:space="preserve">Культура, ее многообразие и формы. Влияние духовной культуры на формирование личности. Современная молодежная </w:t>
            </w:r>
            <w:r>
              <w:rPr>
                <w:spacing w:val="-2"/>
                <w:sz w:val="24"/>
              </w:rPr>
              <w:t>культура.</w:t>
            </w:r>
          </w:p>
          <w:p w14:paraId="50CB3CBC" w14:textId="77777777" w:rsidR="00113E33" w:rsidRDefault="00936FC5">
            <w:pPr>
              <w:pStyle w:val="TableParagraph"/>
              <w:spacing w:line="254" w:lineRule="auto"/>
              <w:ind w:left="184" w:right="19"/>
              <w:jc w:val="both"/>
              <w:rPr>
                <w:sz w:val="24"/>
              </w:rPr>
            </w:pPr>
            <w:r>
              <w:rPr>
                <w:sz w:val="24"/>
              </w:rPr>
              <w:t>Наука. Естественные и социально-гуманитарные науки. Роль науки в развитии общества.</w:t>
            </w:r>
          </w:p>
          <w:p w14:paraId="1FE5E65E" w14:textId="77777777" w:rsidR="00113E33" w:rsidRDefault="00936FC5">
            <w:pPr>
              <w:pStyle w:val="TableParagraph"/>
              <w:spacing w:line="256" w:lineRule="auto"/>
              <w:ind w:left="184" w:right="21"/>
              <w:jc w:val="both"/>
              <w:rPr>
                <w:sz w:val="24"/>
              </w:rPr>
            </w:pPr>
            <w:r>
              <w:rPr>
                <w:sz w:val="24"/>
              </w:rPr>
              <w:t>Образование. Личностная и общественная значимость образования в современном обществе. Образование в</w:t>
            </w:r>
            <w:r>
              <w:rPr>
                <w:spacing w:val="40"/>
                <w:sz w:val="24"/>
              </w:rPr>
              <w:t xml:space="preserve"> </w:t>
            </w:r>
            <w:r>
              <w:rPr>
                <w:sz w:val="24"/>
              </w:rPr>
              <w:t>Российской Федерации. Самообразование.</w:t>
            </w:r>
          </w:p>
          <w:p w14:paraId="51C37778" w14:textId="77777777" w:rsidR="00113E33" w:rsidRDefault="00936FC5">
            <w:pPr>
              <w:pStyle w:val="TableParagraph"/>
              <w:spacing w:line="254" w:lineRule="auto"/>
              <w:ind w:left="184" w:right="29"/>
              <w:jc w:val="both"/>
              <w:rPr>
                <w:sz w:val="24"/>
              </w:rPr>
            </w:pPr>
            <w:r>
              <w:rPr>
                <w:sz w:val="24"/>
              </w:rPr>
              <w:t xml:space="preserve">Политика в сфере культуры и образования в Российской </w:t>
            </w:r>
            <w:r>
              <w:rPr>
                <w:spacing w:val="-2"/>
                <w:sz w:val="24"/>
              </w:rPr>
              <w:t>Федерации.</w:t>
            </w:r>
          </w:p>
          <w:p w14:paraId="52CB0FD5" w14:textId="77777777" w:rsidR="00113E33" w:rsidRDefault="00936FC5">
            <w:pPr>
              <w:pStyle w:val="TableParagraph"/>
              <w:spacing w:line="256" w:lineRule="auto"/>
              <w:ind w:left="184" w:right="21"/>
              <w:jc w:val="both"/>
              <w:rPr>
                <w:sz w:val="24"/>
              </w:rPr>
            </w:pPr>
            <w:r>
              <w:rPr>
                <w:sz w:val="24"/>
              </w:rPr>
              <w:t>Понятие религии. Роль религии в жизни человека и</w:t>
            </w:r>
            <w:r>
              <w:rPr>
                <w:spacing w:val="40"/>
                <w:sz w:val="24"/>
              </w:rPr>
              <w:t xml:space="preserve"> </w:t>
            </w:r>
            <w:r>
              <w:rPr>
                <w:sz w:val="24"/>
              </w:rPr>
              <w:t>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532B4508" w14:textId="77777777" w:rsidR="00113E33" w:rsidRDefault="00936FC5">
            <w:pPr>
              <w:pStyle w:val="TableParagraph"/>
              <w:spacing w:line="254" w:lineRule="auto"/>
              <w:ind w:left="184" w:right="27"/>
              <w:jc w:val="both"/>
              <w:rPr>
                <w:sz w:val="24"/>
              </w:rPr>
            </w:pPr>
            <w:r>
              <w:rPr>
                <w:sz w:val="24"/>
              </w:rPr>
              <w:t>Что такое искусство. Виды искусств. Роль искусства в жизни человека и общества.</w:t>
            </w:r>
          </w:p>
          <w:p w14:paraId="3E0417E7" w14:textId="77777777" w:rsidR="00113E33" w:rsidRDefault="00936FC5">
            <w:pPr>
              <w:pStyle w:val="TableParagraph"/>
              <w:spacing w:line="256" w:lineRule="auto"/>
              <w:ind w:left="184" w:right="23"/>
              <w:jc w:val="both"/>
              <w:rPr>
                <w:sz w:val="24"/>
              </w:rPr>
            </w:pPr>
            <w:r>
              <w:rPr>
                <w:sz w:val="24"/>
              </w:rPr>
              <w:t>Роль информации и информационных технологий в</w:t>
            </w:r>
            <w:r>
              <w:rPr>
                <w:spacing w:val="40"/>
                <w:sz w:val="24"/>
              </w:rPr>
              <w:t xml:space="preserve"> </w:t>
            </w:r>
            <w:r>
              <w:rPr>
                <w:sz w:val="24"/>
              </w:rPr>
              <w:t>современном мире. Информационная культура и информационная безопасность. Правила безопасного поведения в сети Интернет.</w:t>
            </w:r>
          </w:p>
        </w:tc>
      </w:tr>
    </w:tbl>
    <w:p w14:paraId="6412A75D" w14:textId="77777777" w:rsidR="00113E33" w:rsidRDefault="00936FC5">
      <w:pPr>
        <w:pStyle w:val="a3"/>
        <w:spacing w:before="39"/>
        <w:ind w:left="0"/>
        <w:jc w:val="left"/>
      </w:pPr>
      <w:r>
        <w:rPr>
          <w:noProof/>
        </w:rPr>
        <mc:AlternateContent>
          <mc:Choice Requires="wps">
            <w:drawing>
              <wp:anchor distT="0" distB="0" distL="0" distR="0" simplePos="0" relativeHeight="15730176" behindDoc="0" locked="0" layoutInCell="1" allowOverlap="1" wp14:anchorId="7D310DF9" wp14:editId="5DF1FA5F">
                <wp:simplePos x="0" y="0"/>
                <wp:positionH relativeFrom="page">
                  <wp:posOffset>2640457</wp:posOffset>
                </wp:positionH>
                <wp:positionV relativeFrom="page">
                  <wp:posOffset>687154</wp:posOffset>
                </wp:positionV>
                <wp:extent cx="4133215" cy="35433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215" cy="35433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6389"/>
                            </w:tblGrid>
                            <w:tr w:rsidR="00113E33" w14:paraId="4053CF2D" w14:textId="77777777">
                              <w:trPr>
                                <w:trHeight w:val="279"/>
                              </w:trPr>
                              <w:tc>
                                <w:tcPr>
                                  <w:tcW w:w="6389" w:type="dxa"/>
                                </w:tcPr>
                                <w:p w14:paraId="22A573AF" w14:textId="77777777" w:rsidR="00113E33" w:rsidRDefault="00113E33">
                                  <w:pPr>
                                    <w:pStyle w:val="TableParagraph"/>
                                    <w:ind w:left="0"/>
                                    <w:rPr>
                                      <w:sz w:val="20"/>
                                    </w:rPr>
                                  </w:pPr>
                                </w:p>
                              </w:tc>
                            </w:tr>
                            <w:tr w:rsidR="00113E33" w14:paraId="29BF4081" w14:textId="77777777">
                              <w:trPr>
                                <w:trHeight w:val="279"/>
                              </w:trPr>
                              <w:tc>
                                <w:tcPr>
                                  <w:tcW w:w="6389" w:type="dxa"/>
                                </w:tcPr>
                                <w:p w14:paraId="6A3FB994" w14:textId="77777777" w:rsidR="00113E33" w:rsidRDefault="00113E33">
                                  <w:pPr>
                                    <w:pStyle w:val="TableParagraph"/>
                                    <w:ind w:left="0"/>
                                    <w:rPr>
                                      <w:sz w:val="20"/>
                                    </w:rPr>
                                  </w:pPr>
                                </w:p>
                              </w:tc>
                            </w:tr>
                          </w:tbl>
                          <w:p w14:paraId="291A5142" w14:textId="77777777" w:rsidR="00113E33" w:rsidRDefault="00113E33">
                            <w:pPr>
                              <w:pStyle w:val="a3"/>
                              <w:ind w:left="0"/>
                              <w:jc w:val="left"/>
                            </w:pPr>
                          </w:p>
                        </w:txbxContent>
                      </wps:txbx>
                      <wps:bodyPr wrap="square" lIns="0" tIns="0" rIns="0" bIns="0" rtlCol="0">
                        <a:noAutofit/>
                      </wps:bodyPr>
                    </wps:wsp>
                  </a:graphicData>
                </a:graphic>
              </wp:anchor>
            </w:drawing>
          </mc:Choice>
          <mc:Fallback>
            <w:pict>
              <v:shapetype w14:anchorId="7D310DF9" id="_x0000_t202" coordsize="21600,21600" o:spt="202" path="m,l,21600r21600,l21600,xe">
                <v:stroke joinstyle="miter"/>
                <v:path gradientshapeok="t" o:connecttype="rect"/>
              </v:shapetype>
              <v:shape id="Textbox 9" o:spid="_x0000_s1026" type="#_x0000_t202" style="position:absolute;margin-left:207.9pt;margin-top:54.1pt;width:325.45pt;height:27.9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6389"/>
                      </w:tblGrid>
                      <w:tr w:rsidR="00113E33" w14:paraId="4053CF2D" w14:textId="77777777">
                        <w:trPr>
                          <w:trHeight w:val="279"/>
                        </w:trPr>
                        <w:tc>
                          <w:tcPr>
                            <w:tcW w:w="6389" w:type="dxa"/>
                          </w:tcPr>
                          <w:p w14:paraId="22A573AF" w14:textId="77777777" w:rsidR="00113E33" w:rsidRDefault="00113E33">
                            <w:pPr>
                              <w:pStyle w:val="TableParagraph"/>
                              <w:ind w:left="0"/>
                              <w:rPr>
                                <w:sz w:val="20"/>
                              </w:rPr>
                            </w:pPr>
                          </w:p>
                        </w:tc>
                      </w:tr>
                      <w:tr w:rsidR="00113E33" w14:paraId="29BF4081" w14:textId="77777777">
                        <w:trPr>
                          <w:trHeight w:val="279"/>
                        </w:trPr>
                        <w:tc>
                          <w:tcPr>
                            <w:tcW w:w="6389" w:type="dxa"/>
                          </w:tcPr>
                          <w:p w14:paraId="6A3FB994" w14:textId="77777777" w:rsidR="00113E33" w:rsidRDefault="00113E33">
                            <w:pPr>
                              <w:pStyle w:val="TableParagraph"/>
                              <w:ind w:left="0"/>
                              <w:rPr>
                                <w:sz w:val="20"/>
                              </w:rPr>
                            </w:pPr>
                          </w:p>
                        </w:tc>
                      </w:tr>
                    </w:tbl>
                    <w:p w14:paraId="291A5142" w14:textId="77777777" w:rsidR="00113E33" w:rsidRDefault="00113E33">
                      <w:pPr>
                        <w:pStyle w:val="a3"/>
                        <w:ind w:left="0"/>
                        <w:jc w:val="left"/>
                      </w:pPr>
                    </w:p>
                  </w:txbxContent>
                </v:textbox>
                <w10:wrap anchorx="page" anchory="page"/>
              </v:shape>
            </w:pict>
          </mc:Fallback>
        </mc:AlternateContent>
      </w:r>
    </w:p>
    <w:p w14:paraId="3AAB9884" w14:textId="77777777" w:rsidR="00113E33" w:rsidRDefault="00936FC5">
      <w:pPr>
        <w:pStyle w:val="a3"/>
        <w:ind w:left="280" w:right="495"/>
        <w:jc w:val="center"/>
      </w:pPr>
      <w:r>
        <w:t>Содержание</w:t>
      </w:r>
      <w:r>
        <w:rPr>
          <w:spacing w:val="-16"/>
        </w:rPr>
        <w:t xml:space="preserve"> </w:t>
      </w:r>
      <w:r>
        <w:t>обучения</w:t>
      </w:r>
      <w:r>
        <w:rPr>
          <w:spacing w:val="-6"/>
        </w:rPr>
        <w:t xml:space="preserve"> </w:t>
      </w:r>
      <w:r>
        <w:t>в</w:t>
      </w:r>
      <w:r>
        <w:rPr>
          <w:spacing w:val="-5"/>
        </w:rPr>
        <w:t xml:space="preserve"> </w:t>
      </w:r>
      <w:r>
        <w:t>9</w:t>
      </w:r>
      <w:r>
        <w:rPr>
          <w:spacing w:val="-5"/>
        </w:rPr>
        <w:t xml:space="preserve"> </w:t>
      </w:r>
      <w:r>
        <w:t>классе</w:t>
      </w:r>
      <w:r>
        <w:rPr>
          <w:spacing w:val="-5"/>
        </w:rPr>
        <w:t xml:space="preserve"> </w:t>
      </w:r>
      <w:r>
        <w:t>представлено</w:t>
      </w:r>
      <w:r>
        <w:rPr>
          <w:spacing w:val="-6"/>
        </w:rPr>
        <w:t xml:space="preserve"> </w:t>
      </w:r>
      <w:r>
        <w:t>в</w:t>
      </w:r>
      <w:r>
        <w:rPr>
          <w:spacing w:val="-4"/>
        </w:rPr>
        <w:t xml:space="preserve"> </w:t>
      </w:r>
      <w:r>
        <w:rPr>
          <w:spacing w:val="-2"/>
        </w:rPr>
        <w:t>таблице:</w:t>
      </w:r>
    </w:p>
    <w:p w14:paraId="6406D1D9" w14:textId="77777777" w:rsidR="00113E33" w:rsidRDefault="00113E33">
      <w:pPr>
        <w:pStyle w:val="a3"/>
        <w:spacing w:before="64"/>
        <w:ind w:left="0"/>
        <w:jc w:val="left"/>
        <w:rPr>
          <w:sz w:val="20"/>
        </w:r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928"/>
      </w:tblGrid>
      <w:tr w:rsidR="00113E33" w14:paraId="4D2DDF25" w14:textId="77777777">
        <w:trPr>
          <w:trHeight w:val="377"/>
        </w:trPr>
        <w:tc>
          <w:tcPr>
            <w:tcW w:w="2439" w:type="dxa"/>
            <w:tcBorders>
              <w:bottom w:val="nil"/>
            </w:tcBorders>
          </w:tcPr>
          <w:p w14:paraId="74AD6020" w14:textId="77777777" w:rsidR="00113E33" w:rsidRDefault="00936FC5">
            <w:pPr>
              <w:pStyle w:val="TableParagraph"/>
              <w:tabs>
                <w:tab w:val="left" w:pos="2270"/>
              </w:tabs>
              <w:spacing w:before="87" w:line="269" w:lineRule="exact"/>
              <w:ind w:left="184"/>
              <w:rPr>
                <w:sz w:val="24"/>
              </w:rPr>
            </w:pPr>
            <w:r>
              <w:rPr>
                <w:spacing w:val="-2"/>
                <w:sz w:val="24"/>
              </w:rPr>
              <w:t>Человек</w:t>
            </w:r>
            <w:r>
              <w:rPr>
                <w:sz w:val="24"/>
              </w:rPr>
              <w:tab/>
            </w:r>
            <w:r>
              <w:rPr>
                <w:spacing w:val="-10"/>
                <w:sz w:val="24"/>
              </w:rPr>
              <w:t>в</w:t>
            </w:r>
          </w:p>
        </w:tc>
        <w:tc>
          <w:tcPr>
            <w:tcW w:w="6928" w:type="dxa"/>
            <w:tcBorders>
              <w:bottom w:val="nil"/>
            </w:tcBorders>
          </w:tcPr>
          <w:p w14:paraId="3A4D93DA" w14:textId="77777777" w:rsidR="00113E33" w:rsidRDefault="00936FC5">
            <w:pPr>
              <w:pStyle w:val="TableParagraph"/>
              <w:tabs>
                <w:tab w:val="left" w:pos="1531"/>
                <w:tab w:val="left" w:pos="2011"/>
                <w:tab w:val="left" w:pos="3761"/>
                <w:tab w:val="left" w:pos="4831"/>
                <w:tab w:val="left" w:pos="6461"/>
              </w:tabs>
              <w:spacing w:before="87" w:line="269" w:lineRule="exact"/>
              <w:ind w:left="184"/>
              <w:rPr>
                <w:sz w:val="24"/>
              </w:rPr>
            </w:pPr>
            <w:r>
              <w:rPr>
                <w:spacing w:val="-2"/>
                <w:sz w:val="24"/>
              </w:rPr>
              <w:t>Политика</w:t>
            </w:r>
            <w:r>
              <w:rPr>
                <w:sz w:val="24"/>
              </w:rPr>
              <w:tab/>
            </w:r>
            <w:r>
              <w:rPr>
                <w:spacing w:val="-10"/>
                <w:sz w:val="24"/>
              </w:rPr>
              <w:t>и</w:t>
            </w:r>
            <w:r>
              <w:rPr>
                <w:sz w:val="24"/>
              </w:rPr>
              <w:tab/>
            </w:r>
            <w:r>
              <w:rPr>
                <w:spacing w:val="-2"/>
                <w:sz w:val="24"/>
              </w:rPr>
              <w:t>политическая</w:t>
            </w:r>
            <w:r>
              <w:rPr>
                <w:sz w:val="24"/>
              </w:rPr>
              <w:tab/>
            </w:r>
            <w:r>
              <w:rPr>
                <w:spacing w:val="-2"/>
                <w:sz w:val="24"/>
              </w:rPr>
              <w:t>власть.</w:t>
            </w:r>
            <w:r>
              <w:rPr>
                <w:sz w:val="24"/>
              </w:rPr>
              <w:tab/>
            </w:r>
            <w:r>
              <w:rPr>
                <w:spacing w:val="-2"/>
                <w:sz w:val="24"/>
              </w:rPr>
              <w:t>Государство</w:t>
            </w:r>
            <w:r>
              <w:rPr>
                <w:sz w:val="24"/>
              </w:rPr>
              <w:tab/>
            </w:r>
            <w:r>
              <w:rPr>
                <w:spacing w:val="-10"/>
                <w:sz w:val="24"/>
              </w:rPr>
              <w:t>-</w:t>
            </w:r>
          </w:p>
        </w:tc>
      </w:tr>
      <w:tr w:rsidR="00113E33" w14:paraId="789EFCF9" w14:textId="77777777">
        <w:trPr>
          <w:trHeight w:val="294"/>
        </w:trPr>
        <w:tc>
          <w:tcPr>
            <w:tcW w:w="2439" w:type="dxa"/>
            <w:tcBorders>
              <w:top w:val="nil"/>
              <w:bottom w:val="nil"/>
            </w:tcBorders>
          </w:tcPr>
          <w:p w14:paraId="73D67D2F" w14:textId="77777777" w:rsidR="00113E33" w:rsidRDefault="00936FC5">
            <w:pPr>
              <w:pStyle w:val="TableParagraph"/>
              <w:spacing w:before="3" w:line="271" w:lineRule="exact"/>
              <w:ind w:left="184"/>
              <w:rPr>
                <w:sz w:val="24"/>
              </w:rPr>
            </w:pPr>
            <w:r>
              <w:rPr>
                <w:spacing w:val="-2"/>
                <w:sz w:val="24"/>
              </w:rPr>
              <w:t>политическом</w:t>
            </w:r>
          </w:p>
        </w:tc>
        <w:tc>
          <w:tcPr>
            <w:tcW w:w="6928" w:type="dxa"/>
            <w:tcBorders>
              <w:top w:val="nil"/>
              <w:bottom w:val="nil"/>
            </w:tcBorders>
          </w:tcPr>
          <w:p w14:paraId="068D5FC0" w14:textId="77777777" w:rsidR="00113E33" w:rsidRDefault="00936FC5">
            <w:pPr>
              <w:pStyle w:val="TableParagraph"/>
              <w:spacing w:before="3" w:line="271" w:lineRule="exact"/>
              <w:ind w:left="184"/>
              <w:rPr>
                <w:sz w:val="24"/>
              </w:rPr>
            </w:pPr>
            <w:r>
              <w:rPr>
                <w:sz w:val="24"/>
              </w:rPr>
              <w:t>политическая</w:t>
            </w:r>
            <w:r>
              <w:rPr>
                <w:spacing w:val="25"/>
                <w:sz w:val="24"/>
              </w:rPr>
              <w:t xml:space="preserve"> </w:t>
            </w:r>
            <w:r>
              <w:rPr>
                <w:sz w:val="24"/>
              </w:rPr>
              <w:t>организация</w:t>
            </w:r>
            <w:r>
              <w:rPr>
                <w:spacing w:val="30"/>
                <w:sz w:val="24"/>
              </w:rPr>
              <w:t xml:space="preserve"> </w:t>
            </w:r>
            <w:r>
              <w:rPr>
                <w:sz w:val="24"/>
              </w:rPr>
              <w:t>общества.</w:t>
            </w:r>
            <w:r>
              <w:rPr>
                <w:spacing w:val="32"/>
                <w:sz w:val="24"/>
              </w:rPr>
              <w:t xml:space="preserve"> </w:t>
            </w:r>
            <w:r>
              <w:rPr>
                <w:sz w:val="24"/>
              </w:rPr>
              <w:t>Признаки</w:t>
            </w:r>
            <w:r>
              <w:rPr>
                <w:spacing w:val="31"/>
                <w:sz w:val="24"/>
              </w:rPr>
              <w:t xml:space="preserve"> </w:t>
            </w:r>
            <w:r>
              <w:rPr>
                <w:spacing w:val="-2"/>
                <w:sz w:val="24"/>
              </w:rPr>
              <w:t>государства.</w:t>
            </w:r>
          </w:p>
        </w:tc>
      </w:tr>
      <w:tr w:rsidR="00113E33" w14:paraId="231E9AC3" w14:textId="77777777">
        <w:trPr>
          <w:trHeight w:val="294"/>
        </w:trPr>
        <w:tc>
          <w:tcPr>
            <w:tcW w:w="2439" w:type="dxa"/>
            <w:tcBorders>
              <w:top w:val="nil"/>
              <w:bottom w:val="nil"/>
            </w:tcBorders>
          </w:tcPr>
          <w:p w14:paraId="065BCD74" w14:textId="77777777" w:rsidR="00113E33" w:rsidRDefault="00936FC5">
            <w:pPr>
              <w:pStyle w:val="TableParagraph"/>
              <w:spacing w:before="4" w:line="269" w:lineRule="exact"/>
              <w:ind w:left="184"/>
              <w:rPr>
                <w:sz w:val="24"/>
              </w:rPr>
            </w:pPr>
            <w:r>
              <w:rPr>
                <w:spacing w:val="-2"/>
                <w:sz w:val="24"/>
              </w:rPr>
              <w:t>измерении.</w:t>
            </w:r>
          </w:p>
        </w:tc>
        <w:tc>
          <w:tcPr>
            <w:tcW w:w="6928" w:type="dxa"/>
            <w:tcBorders>
              <w:top w:val="nil"/>
              <w:bottom w:val="nil"/>
            </w:tcBorders>
          </w:tcPr>
          <w:p w14:paraId="0AE58B53" w14:textId="77777777" w:rsidR="00113E33" w:rsidRDefault="00936FC5">
            <w:pPr>
              <w:pStyle w:val="TableParagraph"/>
              <w:spacing w:before="4" w:line="269" w:lineRule="exact"/>
              <w:ind w:left="184"/>
              <w:rPr>
                <w:sz w:val="24"/>
              </w:rPr>
            </w:pPr>
            <w:r>
              <w:rPr>
                <w:sz w:val="24"/>
              </w:rPr>
              <w:t>Внутренняя</w:t>
            </w:r>
            <w:r>
              <w:rPr>
                <w:spacing w:val="-8"/>
                <w:sz w:val="24"/>
              </w:rPr>
              <w:t xml:space="preserve"> </w:t>
            </w:r>
            <w:r>
              <w:rPr>
                <w:sz w:val="24"/>
              </w:rPr>
              <w:t>и</w:t>
            </w:r>
            <w:r>
              <w:rPr>
                <w:spacing w:val="-2"/>
                <w:sz w:val="24"/>
              </w:rPr>
              <w:t xml:space="preserve"> </w:t>
            </w:r>
            <w:r>
              <w:rPr>
                <w:sz w:val="24"/>
              </w:rPr>
              <w:t>внешняя</w:t>
            </w:r>
            <w:r>
              <w:rPr>
                <w:spacing w:val="-5"/>
                <w:sz w:val="24"/>
              </w:rPr>
              <w:t xml:space="preserve"> </w:t>
            </w:r>
            <w:r>
              <w:rPr>
                <w:spacing w:val="-2"/>
                <w:sz w:val="24"/>
              </w:rPr>
              <w:t>политика.</w:t>
            </w:r>
          </w:p>
        </w:tc>
      </w:tr>
      <w:tr w:rsidR="00113E33" w14:paraId="313A4B75" w14:textId="77777777">
        <w:trPr>
          <w:trHeight w:val="292"/>
        </w:trPr>
        <w:tc>
          <w:tcPr>
            <w:tcW w:w="2439" w:type="dxa"/>
            <w:tcBorders>
              <w:top w:val="nil"/>
              <w:bottom w:val="nil"/>
            </w:tcBorders>
          </w:tcPr>
          <w:p w14:paraId="6823F9BD" w14:textId="77777777" w:rsidR="00113E33" w:rsidRDefault="00113E33">
            <w:pPr>
              <w:pStyle w:val="TableParagraph"/>
              <w:ind w:left="0"/>
            </w:pPr>
          </w:p>
        </w:tc>
        <w:tc>
          <w:tcPr>
            <w:tcW w:w="6928" w:type="dxa"/>
            <w:tcBorders>
              <w:top w:val="nil"/>
              <w:bottom w:val="nil"/>
            </w:tcBorders>
          </w:tcPr>
          <w:p w14:paraId="4730ABC4" w14:textId="77777777" w:rsidR="00113E33" w:rsidRDefault="00936FC5">
            <w:pPr>
              <w:pStyle w:val="TableParagraph"/>
              <w:spacing w:before="3" w:line="270" w:lineRule="exact"/>
              <w:ind w:left="184"/>
              <w:rPr>
                <w:sz w:val="24"/>
              </w:rPr>
            </w:pPr>
            <w:r>
              <w:rPr>
                <w:sz w:val="24"/>
              </w:rPr>
              <w:t>Форма</w:t>
            </w:r>
            <w:r>
              <w:rPr>
                <w:spacing w:val="61"/>
                <w:w w:val="150"/>
                <w:sz w:val="24"/>
              </w:rPr>
              <w:t xml:space="preserve"> </w:t>
            </w:r>
            <w:r>
              <w:rPr>
                <w:sz w:val="24"/>
              </w:rPr>
              <w:t>государства.</w:t>
            </w:r>
            <w:r>
              <w:rPr>
                <w:spacing w:val="71"/>
                <w:w w:val="150"/>
                <w:sz w:val="24"/>
              </w:rPr>
              <w:t xml:space="preserve"> </w:t>
            </w:r>
            <w:r>
              <w:rPr>
                <w:sz w:val="24"/>
              </w:rPr>
              <w:t>Монархия</w:t>
            </w:r>
            <w:r>
              <w:rPr>
                <w:spacing w:val="70"/>
                <w:w w:val="150"/>
                <w:sz w:val="24"/>
              </w:rPr>
              <w:t xml:space="preserve"> </w:t>
            </w:r>
            <w:r>
              <w:rPr>
                <w:sz w:val="24"/>
              </w:rPr>
              <w:t>и</w:t>
            </w:r>
            <w:r>
              <w:rPr>
                <w:spacing w:val="67"/>
                <w:w w:val="150"/>
                <w:sz w:val="24"/>
              </w:rPr>
              <w:t xml:space="preserve"> </w:t>
            </w:r>
            <w:r>
              <w:rPr>
                <w:sz w:val="24"/>
              </w:rPr>
              <w:t>республика</w:t>
            </w:r>
            <w:r>
              <w:rPr>
                <w:spacing w:val="68"/>
                <w:w w:val="150"/>
                <w:sz w:val="24"/>
              </w:rPr>
              <w:t xml:space="preserve"> </w:t>
            </w:r>
            <w:r>
              <w:rPr>
                <w:sz w:val="24"/>
              </w:rPr>
              <w:t>-</w:t>
            </w:r>
            <w:r>
              <w:rPr>
                <w:spacing w:val="65"/>
                <w:w w:val="150"/>
                <w:sz w:val="24"/>
              </w:rPr>
              <w:t xml:space="preserve"> </w:t>
            </w:r>
            <w:r>
              <w:rPr>
                <w:spacing w:val="-2"/>
                <w:sz w:val="24"/>
              </w:rPr>
              <w:t>основные</w:t>
            </w:r>
          </w:p>
        </w:tc>
      </w:tr>
      <w:tr w:rsidR="00113E33" w14:paraId="4C15E9C0" w14:textId="77777777">
        <w:trPr>
          <w:trHeight w:val="291"/>
        </w:trPr>
        <w:tc>
          <w:tcPr>
            <w:tcW w:w="2439" w:type="dxa"/>
            <w:tcBorders>
              <w:top w:val="nil"/>
              <w:bottom w:val="nil"/>
            </w:tcBorders>
          </w:tcPr>
          <w:p w14:paraId="246D8566" w14:textId="77777777" w:rsidR="00113E33" w:rsidRDefault="00113E33">
            <w:pPr>
              <w:pStyle w:val="TableParagraph"/>
              <w:ind w:left="0"/>
              <w:rPr>
                <w:sz w:val="20"/>
              </w:rPr>
            </w:pPr>
          </w:p>
        </w:tc>
        <w:tc>
          <w:tcPr>
            <w:tcW w:w="6928" w:type="dxa"/>
            <w:tcBorders>
              <w:top w:val="nil"/>
              <w:bottom w:val="nil"/>
            </w:tcBorders>
          </w:tcPr>
          <w:p w14:paraId="18A34EE2" w14:textId="77777777" w:rsidR="00113E33" w:rsidRDefault="00936FC5">
            <w:pPr>
              <w:pStyle w:val="TableParagraph"/>
              <w:tabs>
                <w:tab w:val="left" w:pos="1356"/>
                <w:tab w:val="left" w:pos="2944"/>
                <w:tab w:val="left" w:pos="4529"/>
                <w:tab w:val="left" w:pos="5122"/>
              </w:tabs>
              <w:spacing w:before="3" w:line="268" w:lineRule="exact"/>
              <w:ind w:left="184"/>
              <w:rPr>
                <w:sz w:val="24"/>
              </w:rPr>
            </w:pPr>
            <w:r>
              <w:rPr>
                <w:spacing w:val="-2"/>
                <w:sz w:val="24"/>
              </w:rPr>
              <w:t>формы</w:t>
            </w:r>
            <w:r>
              <w:rPr>
                <w:sz w:val="24"/>
              </w:rPr>
              <w:tab/>
            </w:r>
            <w:r>
              <w:rPr>
                <w:spacing w:val="-2"/>
                <w:sz w:val="24"/>
              </w:rPr>
              <w:t>правления.</w:t>
            </w:r>
            <w:r>
              <w:rPr>
                <w:sz w:val="24"/>
              </w:rPr>
              <w:tab/>
            </w:r>
            <w:r>
              <w:rPr>
                <w:spacing w:val="-2"/>
                <w:sz w:val="24"/>
              </w:rPr>
              <w:t>Унитарное</w:t>
            </w:r>
            <w:r>
              <w:rPr>
                <w:sz w:val="24"/>
              </w:rPr>
              <w:tab/>
            </w:r>
            <w:r>
              <w:rPr>
                <w:spacing w:val="-10"/>
                <w:sz w:val="24"/>
              </w:rPr>
              <w:t>и</w:t>
            </w:r>
            <w:r>
              <w:rPr>
                <w:sz w:val="24"/>
              </w:rPr>
              <w:tab/>
            </w:r>
            <w:r>
              <w:rPr>
                <w:spacing w:val="-2"/>
                <w:sz w:val="24"/>
              </w:rPr>
              <w:t>федеративное</w:t>
            </w:r>
          </w:p>
        </w:tc>
      </w:tr>
      <w:tr w:rsidR="00113E33" w14:paraId="1E277786" w14:textId="77777777">
        <w:trPr>
          <w:trHeight w:val="291"/>
        </w:trPr>
        <w:tc>
          <w:tcPr>
            <w:tcW w:w="2439" w:type="dxa"/>
            <w:tcBorders>
              <w:top w:val="nil"/>
              <w:bottom w:val="nil"/>
            </w:tcBorders>
          </w:tcPr>
          <w:p w14:paraId="7FB546AF" w14:textId="77777777" w:rsidR="00113E33" w:rsidRDefault="00113E33">
            <w:pPr>
              <w:pStyle w:val="TableParagraph"/>
              <w:ind w:left="0"/>
              <w:rPr>
                <w:sz w:val="20"/>
              </w:rPr>
            </w:pPr>
          </w:p>
        </w:tc>
        <w:tc>
          <w:tcPr>
            <w:tcW w:w="6928" w:type="dxa"/>
            <w:tcBorders>
              <w:top w:val="nil"/>
              <w:bottom w:val="nil"/>
            </w:tcBorders>
          </w:tcPr>
          <w:p w14:paraId="6865A2E7" w14:textId="77777777" w:rsidR="00113E33" w:rsidRDefault="00936FC5">
            <w:pPr>
              <w:pStyle w:val="TableParagraph"/>
              <w:spacing w:before="2" w:line="269" w:lineRule="exact"/>
              <w:ind w:left="184"/>
              <w:rPr>
                <w:sz w:val="24"/>
              </w:rPr>
            </w:pPr>
            <w:r>
              <w:rPr>
                <w:spacing w:val="-2"/>
                <w:sz w:val="24"/>
              </w:rPr>
              <w:t>государственно-территориальное</w:t>
            </w:r>
            <w:r>
              <w:rPr>
                <w:spacing w:val="40"/>
                <w:sz w:val="24"/>
              </w:rPr>
              <w:t xml:space="preserve"> </w:t>
            </w:r>
            <w:r>
              <w:rPr>
                <w:spacing w:val="-2"/>
                <w:sz w:val="24"/>
              </w:rPr>
              <w:t>устройство.</w:t>
            </w:r>
          </w:p>
        </w:tc>
      </w:tr>
      <w:tr w:rsidR="00113E33" w14:paraId="1DF54AA9" w14:textId="77777777">
        <w:trPr>
          <w:trHeight w:val="292"/>
        </w:trPr>
        <w:tc>
          <w:tcPr>
            <w:tcW w:w="2439" w:type="dxa"/>
            <w:tcBorders>
              <w:top w:val="nil"/>
              <w:bottom w:val="nil"/>
            </w:tcBorders>
          </w:tcPr>
          <w:p w14:paraId="6B210FF7" w14:textId="77777777" w:rsidR="00113E33" w:rsidRDefault="00113E33">
            <w:pPr>
              <w:pStyle w:val="TableParagraph"/>
              <w:ind w:left="0"/>
              <w:rPr>
                <w:sz w:val="20"/>
              </w:rPr>
            </w:pPr>
          </w:p>
        </w:tc>
        <w:tc>
          <w:tcPr>
            <w:tcW w:w="6928" w:type="dxa"/>
            <w:tcBorders>
              <w:top w:val="nil"/>
              <w:bottom w:val="nil"/>
            </w:tcBorders>
          </w:tcPr>
          <w:p w14:paraId="6E6E7116" w14:textId="77777777" w:rsidR="00113E33" w:rsidRDefault="00936FC5">
            <w:pPr>
              <w:pStyle w:val="TableParagraph"/>
              <w:spacing w:before="3" w:line="269" w:lineRule="exact"/>
              <w:ind w:left="184"/>
              <w:rPr>
                <w:sz w:val="24"/>
              </w:rPr>
            </w:pPr>
            <w:r>
              <w:rPr>
                <w:sz w:val="24"/>
              </w:rPr>
              <w:t>Политический</w:t>
            </w:r>
            <w:r>
              <w:rPr>
                <w:spacing w:val="-10"/>
                <w:sz w:val="24"/>
              </w:rPr>
              <w:t xml:space="preserve"> </w:t>
            </w:r>
            <w:r>
              <w:rPr>
                <w:sz w:val="24"/>
              </w:rPr>
              <w:t>режим</w:t>
            </w:r>
            <w:r>
              <w:rPr>
                <w:spacing w:val="-10"/>
                <w:sz w:val="24"/>
              </w:rPr>
              <w:t xml:space="preserve"> </w:t>
            </w:r>
            <w:r>
              <w:rPr>
                <w:sz w:val="24"/>
              </w:rPr>
              <w:t>и</w:t>
            </w:r>
            <w:r>
              <w:rPr>
                <w:spacing w:val="-9"/>
                <w:sz w:val="24"/>
              </w:rPr>
              <w:t xml:space="preserve"> </w:t>
            </w:r>
            <w:r>
              <w:rPr>
                <w:sz w:val="24"/>
              </w:rPr>
              <w:t>его</w:t>
            </w:r>
            <w:r>
              <w:rPr>
                <w:spacing w:val="-7"/>
                <w:sz w:val="24"/>
              </w:rPr>
              <w:t xml:space="preserve"> </w:t>
            </w:r>
            <w:r>
              <w:rPr>
                <w:spacing w:val="-4"/>
                <w:sz w:val="24"/>
              </w:rPr>
              <w:t>виды.</w:t>
            </w:r>
          </w:p>
        </w:tc>
      </w:tr>
      <w:tr w:rsidR="00113E33" w14:paraId="644EAC21" w14:textId="77777777">
        <w:trPr>
          <w:trHeight w:val="301"/>
        </w:trPr>
        <w:tc>
          <w:tcPr>
            <w:tcW w:w="2439" w:type="dxa"/>
            <w:tcBorders>
              <w:top w:val="nil"/>
              <w:bottom w:val="nil"/>
            </w:tcBorders>
          </w:tcPr>
          <w:p w14:paraId="663DFDFF" w14:textId="77777777" w:rsidR="00113E33" w:rsidRDefault="00113E33">
            <w:pPr>
              <w:pStyle w:val="TableParagraph"/>
              <w:ind w:left="0"/>
            </w:pPr>
          </w:p>
        </w:tc>
        <w:tc>
          <w:tcPr>
            <w:tcW w:w="6928" w:type="dxa"/>
            <w:tcBorders>
              <w:top w:val="nil"/>
              <w:bottom w:val="nil"/>
            </w:tcBorders>
          </w:tcPr>
          <w:p w14:paraId="73462036" w14:textId="77777777" w:rsidR="00113E33" w:rsidRDefault="00936FC5">
            <w:pPr>
              <w:pStyle w:val="TableParagraph"/>
              <w:tabs>
                <w:tab w:val="left" w:pos="1912"/>
                <w:tab w:val="left" w:pos="4111"/>
                <w:tab w:val="left" w:pos="5563"/>
              </w:tabs>
              <w:spacing w:before="3"/>
              <w:ind w:left="184"/>
              <w:rPr>
                <w:sz w:val="24"/>
              </w:rPr>
            </w:pPr>
            <w:r>
              <w:rPr>
                <w:spacing w:val="-2"/>
                <w:sz w:val="24"/>
              </w:rPr>
              <w:t>Демократия,</w:t>
            </w:r>
            <w:r>
              <w:rPr>
                <w:sz w:val="24"/>
              </w:rPr>
              <w:tab/>
            </w:r>
            <w:r>
              <w:rPr>
                <w:spacing w:val="-2"/>
                <w:sz w:val="24"/>
              </w:rPr>
              <w:t>демократические</w:t>
            </w:r>
            <w:r>
              <w:rPr>
                <w:sz w:val="24"/>
              </w:rPr>
              <w:tab/>
            </w:r>
            <w:r>
              <w:rPr>
                <w:spacing w:val="-2"/>
                <w:sz w:val="24"/>
              </w:rPr>
              <w:t>ценности.</w:t>
            </w:r>
            <w:r>
              <w:rPr>
                <w:sz w:val="24"/>
              </w:rPr>
              <w:tab/>
            </w:r>
            <w:r>
              <w:rPr>
                <w:spacing w:val="-2"/>
                <w:sz w:val="24"/>
              </w:rPr>
              <w:t>Правовое</w:t>
            </w:r>
          </w:p>
        </w:tc>
      </w:tr>
    </w:tbl>
    <w:p w14:paraId="392E5936" w14:textId="77777777" w:rsidR="00113E33" w:rsidRDefault="00113E33">
      <w:pPr>
        <w:pStyle w:val="TableParagraph"/>
        <w:rPr>
          <w:sz w:val="24"/>
        </w:rPr>
        <w:sectPr w:rsidR="00113E33">
          <w:type w:val="continuous"/>
          <w:pgSz w:w="11920" w:h="16850"/>
          <w:pgMar w:top="1060" w:right="283" w:bottom="1180" w:left="850" w:header="0" w:footer="956" w:gutter="0"/>
          <w:cols w:space="720"/>
        </w:sectPr>
      </w:pPr>
    </w:p>
    <w:tbl>
      <w:tblPr>
        <w:tblStyle w:val="TableNormal"/>
        <w:tblW w:w="0" w:type="auto"/>
        <w:tblInd w:w="3375" w:type="dxa"/>
        <w:tblLayout w:type="fixed"/>
        <w:tblLook w:val="01E0" w:firstRow="1" w:lastRow="1" w:firstColumn="1" w:lastColumn="1" w:noHBand="0" w:noVBand="0"/>
      </w:tblPr>
      <w:tblGrid>
        <w:gridCol w:w="5376"/>
      </w:tblGrid>
      <w:tr w:rsidR="00113E33" w14:paraId="112E6CF7" w14:textId="77777777">
        <w:trPr>
          <w:trHeight w:val="280"/>
        </w:trPr>
        <w:tc>
          <w:tcPr>
            <w:tcW w:w="5376" w:type="dxa"/>
          </w:tcPr>
          <w:p w14:paraId="422143AF" w14:textId="77777777" w:rsidR="00113E33" w:rsidRDefault="00936FC5">
            <w:pPr>
              <w:pStyle w:val="TableParagraph"/>
              <w:spacing w:line="261" w:lineRule="exact"/>
              <w:ind w:left="50"/>
              <w:rPr>
                <w:sz w:val="24"/>
              </w:rPr>
            </w:pPr>
            <w:r>
              <w:rPr>
                <w:sz w:val="24"/>
              </w:rPr>
              <w:lastRenderedPageBreak/>
              <w:t>государство</w:t>
            </w:r>
            <w:r>
              <w:rPr>
                <w:spacing w:val="-4"/>
                <w:sz w:val="24"/>
              </w:rPr>
              <w:t xml:space="preserve"> </w:t>
            </w:r>
            <w:r>
              <w:rPr>
                <w:sz w:val="24"/>
              </w:rPr>
              <w:t>и</w:t>
            </w:r>
            <w:r>
              <w:rPr>
                <w:spacing w:val="-4"/>
                <w:sz w:val="24"/>
              </w:rPr>
              <w:t xml:space="preserve"> </w:t>
            </w:r>
            <w:r>
              <w:rPr>
                <w:sz w:val="24"/>
              </w:rPr>
              <w:t>гражданское</w:t>
            </w:r>
            <w:r>
              <w:rPr>
                <w:spacing w:val="-4"/>
                <w:sz w:val="24"/>
              </w:rPr>
              <w:t xml:space="preserve"> </w:t>
            </w:r>
            <w:r>
              <w:rPr>
                <w:spacing w:val="-2"/>
                <w:sz w:val="24"/>
              </w:rPr>
              <w:t>общество.</w:t>
            </w:r>
          </w:p>
        </w:tc>
      </w:tr>
      <w:tr w:rsidR="00113E33" w14:paraId="34466C62" w14:textId="77777777">
        <w:trPr>
          <w:trHeight w:val="280"/>
        </w:trPr>
        <w:tc>
          <w:tcPr>
            <w:tcW w:w="5376" w:type="dxa"/>
          </w:tcPr>
          <w:p w14:paraId="3D16F1C8" w14:textId="77777777" w:rsidR="00113E33" w:rsidRDefault="00936FC5">
            <w:pPr>
              <w:pStyle w:val="TableParagraph"/>
              <w:spacing w:before="4" w:line="256" w:lineRule="exact"/>
              <w:ind w:left="50"/>
              <w:rPr>
                <w:sz w:val="24"/>
              </w:rPr>
            </w:pPr>
            <w:r>
              <w:rPr>
                <w:sz w:val="24"/>
              </w:rPr>
              <w:t>Участие</w:t>
            </w:r>
            <w:r>
              <w:rPr>
                <w:spacing w:val="-13"/>
                <w:sz w:val="24"/>
              </w:rPr>
              <w:t xml:space="preserve"> </w:t>
            </w:r>
            <w:r>
              <w:rPr>
                <w:sz w:val="24"/>
              </w:rPr>
              <w:t>граждан</w:t>
            </w:r>
            <w:r>
              <w:rPr>
                <w:spacing w:val="-1"/>
                <w:sz w:val="24"/>
              </w:rPr>
              <w:t xml:space="preserve"> </w:t>
            </w:r>
            <w:r>
              <w:rPr>
                <w:sz w:val="24"/>
              </w:rPr>
              <w:t>в</w:t>
            </w:r>
            <w:r>
              <w:rPr>
                <w:spacing w:val="-7"/>
                <w:sz w:val="24"/>
              </w:rPr>
              <w:t xml:space="preserve"> </w:t>
            </w:r>
            <w:r>
              <w:rPr>
                <w:sz w:val="24"/>
              </w:rPr>
              <w:t>политике.</w:t>
            </w:r>
            <w:r>
              <w:rPr>
                <w:spacing w:val="-7"/>
                <w:sz w:val="24"/>
              </w:rPr>
              <w:t xml:space="preserve"> </w:t>
            </w:r>
            <w:r>
              <w:rPr>
                <w:sz w:val="24"/>
              </w:rPr>
              <w:t>Выборы,</w:t>
            </w:r>
            <w:r>
              <w:rPr>
                <w:spacing w:val="-6"/>
                <w:sz w:val="24"/>
              </w:rPr>
              <w:t xml:space="preserve"> </w:t>
            </w:r>
            <w:r>
              <w:rPr>
                <w:spacing w:val="-2"/>
                <w:sz w:val="24"/>
              </w:rPr>
              <w:t>референдум.</w:t>
            </w:r>
          </w:p>
        </w:tc>
      </w:tr>
    </w:tbl>
    <w:p w14:paraId="0CB8C691" w14:textId="77777777" w:rsidR="00113E33" w:rsidRDefault="00936FC5">
      <w:pPr>
        <w:rPr>
          <w:sz w:val="2"/>
          <w:szCs w:val="2"/>
        </w:rPr>
      </w:pPr>
      <w:r>
        <w:rPr>
          <w:noProof/>
          <w:sz w:val="2"/>
          <w:szCs w:val="2"/>
        </w:rPr>
        <mc:AlternateContent>
          <mc:Choice Requires="wps">
            <w:drawing>
              <wp:anchor distT="0" distB="0" distL="0" distR="0" simplePos="0" relativeHeight="476488704" behindDoc="1" locked="0" layoutInCell="1" allowOverlap="1" wp14:anchorId="271F0487" wp14:editId="6BFD65BD">
                <wp:simplePos x="0" y="0"/>
                <wp:positionH relativeFrom="page">
                  <wp:posOffset>1041196</wp:posOffset>
                </wp:positionH>
                <wp:positionV relativeFrom="page">
                  <wp:posOffset>685799</wp:posOffset>
                </wp:positionV>
                <wp:extent cx="5954395" cy="45593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4395" cy="455930"/>
                        </a:xfrm>
                        <a:custGeom>
                          <a:avLst/>
                          <a:gdLst/>
                          <a:ahLst/>
                          <a:cxnLst/>
                          <a:rect l="l" t="t" r="r" b="b"/>
                          <a:pathLst>
                            <a:path w="5954395" h="455930">
                              <a:moveTo>
                                <a:pt x="1548625" y="449834"/>
                              </a:moveTo>
                              <a:lnTo>
                                <a:pt x="6096" y="449834"/>
                              </a:lnTo>
                              <a:lnTo>
                                <a:pt x="6096" y="185928"/>
                              </a:lnTo>
                              <a:lnTo>
                                <a:pt x="6096" y="0"/>
                              </a:lnTo>
                              <a:lnTo>
                                <a:pt x="0" y="0"/>
                              </a:lnTo>
                              <a:lnTo>
                                <a:pt x="0" y="185877"/>
                              </a:lnTo>
                              <a:lnTo>
                                <a:pt x="0" y="449834"/>
                              </a:lnTo>
                              <a:lnTo>
                                <a:pt x="0" y="455930"/>
                              </a:lnTo>
                              <a:lnTo>
                                <a:pt x="6096" y="455930"/>
                              </a:lnTo>
                              <a:lnTo>
                                <a:pt x="1548625" y="455930"/>
                              </a:lnTo>
                              <a:lnTo>
                                <a:pt x="1548625" y="449834"/>
                              </a:lnTo>
                              <a:close/>
                            </a:path>
                            <a:path w="5954395" h="455930">
                              <a:moveTo>
                                <a:pt x="5953950" y="0"/>
                              </a:moveTo>
                              <a:lnTo>
                                <a:pt x="5947867" y="0"/>
                              </a:lnTo>
                              <a:lnTo>
                                <a:pt x="5947867" y="185877"/>
                              </a:lnTo>
                              <a:lnTo>
                                <a:pt x="5947867" y="449834"/>
                              </a:lnTo>
                              <a:lnTo>
                                <a:pt x="1554810" y="449834"/>
                              </a:lnTo>
                              <a:lnTo>
                                <a:pt x="1554810" y="185928"/>
                              </a:lnTo>
                              <a:lnTo>
                                <a:pt x="1554810" y="0"/>
                              </a:lnTo>
                              <a:lnTo>
                                <a:pt x="1548714" y="0"/>
                              </a:lnTo>
                              <a:lnTo>
                                <a:pt x="1548714" y="185877"/>
                              </a:lnTo>
                              <a:lnTo>
                                <a:pt x="1548714" y="449834"/>
                              </a:lnTo>
                              <a:lnTo>
                                <a:pt x="1548714" y="455930"/>
                              </a:lnTo>
                              <a:lnTo>
                                <a:pt x="1554810" y="455930"/>
                              </a:lnTo>
                              <a:lnTo>
                                <a:pt x="5947867" y="455930"/>
                              </a:lnTo>
                              <a:lnTo>
                                <a:pt x="5953950" y="455930"/>
                              </a:lnTo>
                              <a:lnTo>
                                <a:pt x="5953950" y="449834"/>
                              </a:lnTo>
                              <a:lnTo>
                                <a:pt x="5953950" y="185928"/>
                              </a:lnTo>
                              <a:lnTo>
                                <a:pt x="59539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045D22" id="Graphic 10" o:spid="_x0000_s1026" style="position:absolute;margin-left:82pt;margin-top:54pt;width:468.85pt;height:35.9pt;z-index:-26827776;visibility:visible;mso-wrap-style:square;mso-wrap-distance-left:0;mso-wrap-distance-top:0;mso-wrap-distance-right:0;mso-wrap-distance-bottom:0;mso-position-horizontal:absolute;mso-position-horizontal-relative:page;mso-position-vertical:absolute;mso-position-vertical-relative:page;v-text-anchor:top" coordsize="5954395,45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" path="m1548625,449834r-1542529,l6096,185928,6096,,,,,185877,,449834r,6096l6096,455930r1542529,l1548625,449834xem5953950,r-6083,l5947867,185877r,263957l1554810,449834r,-263906l1554810,r-6096,l1548714,185877r,263957l1548714,455930r6096,l5947867,455930r6083,l5953950,449834r,-263906l5953950,xe" fillcolor="black" stroked="f">
                <v:path arrowok="t"/>
                <w10:wrap anchorx="page" anchory="page"/>
              </v:shape>
            </w:pict>
          </mc:Fallback>
        </mc:AlternateContent>
      </w:r>
    </w:p>
    <w:p w14:paraId="27A66FC9" w14:textId="77777777" w:rsidR="00113E33" w:rsidRDefault="00113E33">
      <w:pPr>
        <w:rPr>
          <w:sz w:val="2"/>
          <w:szCs w:val="2"/>
        </w:rPr>
        <w:sectPr w:rsidR="00113E33">
          <w:type w:val="continuous"/>
          <w:pgSz w:w="11920" w:h="16850"/>
          <w:pgMar w:top="1060" w:right="283" w:bottom="1220" w:left="850" w:header="0" w:footer="956" w:gutter="0"/>
          <w:cols w:space="720"/>
        </w:sectPr>
      </w:pPr>
    </w:p>
    <w:tbl>
      <w:tblPr>
        <w:tblStyle w:val="TableNormal"/>
        <w:tblW w:w="0" w:type="auto"/>
        <w:tblInd w:w="1099" w:type="dxa"/>
        <w:tblLayout w:type="fixed"/>
        <w:tblLook w:val="01E0" w:firstRow="1" w:lastRow="1" w:firstColumn="1" w:lastColumn="1" w:noHBand="0" w:noVBand="0"/>
      </w:tblPr>
      <w:tblGrid>
        <w:gridCol w:w="1518"/>
        <w:gridCol w:w="921"/>
        <w:gridCol w:w="6928"/>
      </w:tblGrid>
      <w:tr w:rsidR="00113E33" w14:paraId="3CAA957D" w14:textId="77777777">
        <w:trPr>
          <w:trHeight w:val="794"/>
        </w:trPr>
        <w:tc>
          <w:tcPr>
            <w:tcW w:w="2439" w:type="dxa"/>
            <w:gridSpan w:val="2"/>
            <w:tcBorders>
              <w:top w:val="single" w:sz="4" w:space="0" w:color="000000"/>
              <w:left w:val="single" w:sz="4" w:space="0" w:color="000000"/>
              <w:bottom w:val="single" w:sz="4" w:space="0" w:color="000000"/>
              <w:right w:val="single" w:sz="4" w:space="0" w:color="000000"/>
            </w:tcBorders>
          </w:tcPr>
          <w:p w14:paraId="371B33F5" w14:textId="77777777" w:rsidR="00113E33" w:rsidRDefault="00113E33">
            <w:pPr>
              <w:pStyle w:val="TableParagraph"/>
              <w:ind w:left="0"/>
              <w:rPr>
                <w:sz w:val="24"/>
              </w:rPr>
            </w:pPr>
          </w:p>
        </w:tc>
        <w:tc>
          <w:tcPr>
            <w:tcW w:w="6928" w:type="dxa"/>
            <w:tcBorders>
              <w:top w:val="single" w:sz="4" w:space="0" w:color="000000"/>
              <w:left w:val="single" w:sz="4" w:space="0" w:color="000000"/>
              <w:bottom w:val="single" w:sz="4" w:space="0" w:color="000000"/>
              <w:right w:val="single" w:sz="4" w:space="0" w:color="000000"/>
            </w:tcBorders>
          </w:tcPr>
          <w:p w14:paraId="29A511DA" w14:textId="77777777" w:rsidR="00113E33" w:rsidRDefault="00936FC5">
            <w:pPr>
              <w:pStyle w:val="TableParagraph"/>
              <w:spacing w:before="88" w:line="252" w:lineRule="auto"/>
              <w:ind w:left="184" w:right="523"/>
              <w:rPr>
                <w:sz w:val="24"/>
              </w:rPr>
            </w:pPr>
            <w:r>
              <w:rPr>
                <w:sz w:val="24"/>
              </w:rPr>
              <w:t>Политические</w:t>
            </w:r>
            <w:r>
              <w:rPr>
                <w:spacing w:val="-14"/>
                <w:sz w:val="24"/>
              </w:rPr>
              <w:t xml:space="preserve"> </w:t>
            </w:r>
            <w:r>
              <w:rPr>
                <w:sz w:val="24"/>
              </w:rPr>
              <w:t>партии,</w:t>
            </w:r>
            <w:r>
              <w:rPr>
                <w:spacing w:val="-15"/>
                <w:sz w:val="24"/>
              </w:rPr>
              <w:t xml:space="preserve"> </w:t>
            </w:r>
            <w:r>
              <w:rPr>
                <w:sz w:val="24"/>
              </w:rPr>
              <w:t>их</w:t>
            </w:r>
            <w:r>
              <w:rPr>
                <w:spacing w:val="-12"/>
                <w:sz w:val="24"/>
              </w:rPr>
              <w:t xml:space="preserve"> </w:t>
            </w:r>
            <w:r>
              <w:rPr>
                <w:sz w:val="24"/>
              </w:rPr>
              <w:t>роль</w:t>
            </w:r>
            <w:r>
              <w:rPr>
                <w:spacing w:val="-14"/>
                <w:sz w:val="24"/>
              </w:rPr>
              <w:t xml:space="preserve"> </w:t>
            </w:r>
            <w:r>
              <w:rPr>
                <w:sz w:val="24"/>
              </w:rPr>
              <w:t>в</w:t>
            </w:r>
            <w:r>
              <w:rPr>
                <w:spacing w:val="-15"/>
                <w:sz w:val="24"/>
              </w:rPr>
              <w:t xml:space="preserve"> </w:t>
            </w:r>
            <w:r>
              <w:rPr>
                <w:sz w:val="24"/>
              </w:rPr>
              <w:t>демократическом</w:t>
            </w:r>
            <w:r>
              <w:rPr>
                <w:spacing w:val="-15"/>
                <w:sz w:val="24"/>
              </w:rPr>
              <w:t xml:space="preserve"> </w:t>
            </w:r>
            <w:r>
              <w:rPr>
                <w:sz w:val="24"/>
              </w:rPr>
              <w:t>обществе. Общественно-политические организации.</w:t>
            </w:r>
          </w:p>
        </w:tc>
      </w:tr>
      <w:tr w:rsidR="00113E33" w14:paraId="1590BF76" w14:textId="77777777">
        <w:trPr>
          <w:trHeight w:val="376"/>
        </w:trPr>
        <w:tc>
          <w:tcPr>
            <w:tcW w:w="1518" w:type="dxa"/>
            <w:tcBorders>
              <w:top w:val="single" w:sz="4" w:space="0" w:color="000000"/>
              <w:left w:val="single" w:sz="4" w:space="0" w:color="000000"/>
            </w:tcBorders>
          </w:tcPr>
          <w:p w14:paraId="7735A636" w14:textId="77777777" w:rsidR="00113E33" w:rsidRDefault="00936FC5">
            <w:pPr>
              <w:pStyle w:val="TableParagraph"/>
              <w:spacing w:before="85" w:line="271" w:lineRule="exact"/>
              <w:ind w:left="184"/>
              <w:rPr>
                <w:sz w:val="24"/>
              </w:rPr>
            </w:pPr>
            <w:r>
              <w:rPr>
                <w:spacing w:val="-2"/>
                <w:sz w:val="24"/>
              </w:rPr>
              <w:t>Гражданин</w:t>
            </w:r>
          </w:p>
        </w:tc>
        <w:tc>
          <w:tcPr>
            <w:tcW w:w="921" w:type="dxa"/>
            <w:tcBorders>
              <w:top w:val="single" w:sz="4" w:space="0" w:color="000000"/>
              <w:right w:val="single" w:sz="4" w:space="0" w:color="000000"/>
            </w:tcBorders>
          </w:tcPr>
          <w:p w14:paraId="60366299" w14:textId="77777777" w:rsidR="00113E33" w:rsidRDefault="00936FC5">
            <w:pPr>
              <w:pStyle w:val="TableParagraph"/>
              <w:spacing w:before="85" w:line="271" w:lineRule="exact"/>
              <w:ind w:left="0" w:right="27"/>
              <w:jc w:val="right"/>
              <w:rPr>
                <w:sz w:val="24"/>
              </w:rPr>
            </w:pPr>
            <w:r>
              <w:rPr>
                <w:spacing w:val="-10"/>
                <w:sz w:val="24"/>
              </w:rPr>
              <w:t>и</w:t>
            </w:r>
          </w:p>
        </w:tc>
        <w:tc>
          <w:tcPr>
            <w:tcW w:w="6928" w:type="dxa"/>
            <w:tcBorders>
              <w:top w:val="single" w:sz="4" w:space="0" w:color="000000"/>
              <w:left w:val="single" w:sz="4" w:space="0" w:color="000000"/>
              <w:right w:val="single" w:sz="4" w:space="0" w:color="000000"/>
            </w:tcBorders>
          </w:tcPr>
          <w:p w14:paraId="21716086" w14:textId="77777777" w:rsidR="00113E33" w:rsidRDefault="00936FC5">
            <w:pPr>
              <w:pStyle w:val="TableParagraph"/>
              <w:spacing w:before="85" w:line="271" w:lineRule="exact"/>
              <w:ind w:left="184"/>
              <w:rPr>
                <w:sz w:val="24"/>
              </w:rPr>
            </w:pPr>
            <w:r>
              <w:rPr>
                <w:sz w:val="24"/>
              </w:rPr>
              <w:t>Основы</w:t>
            </w:r>
            <w:r>
              <w:rPr>
                <w:spacing w:val="71"/>
                <w:w w:val="150"/>
                <w:sz w:val="24"/>
              </w:rPr>
              <w:t xml:space="preserve"> </w:t>
            </w:r>
            <w:proofErr w:type="gramStart"/>
            <w:r>
              <w:rPr>
                <w:sz w:val="24"/>
              </w:rPr>
              <w:t>конституционного</w:t>
            </w:r>
            <w:r>
              <w:rPr>
                <w:spacing w:val="25"/>
                <w:sz w:val="24"/>
              </w:rPr>
              <w:t xml:space="preserve">  </w:t>
            </w:r>
            <w:r>
              <w:rPr>
                <w:sz w:val="24"/>
              </w:rPr>
              <w:t>строя</w:t>
            </w:r>
            <w:proofErr w:type="gramEnd"/>
            <w:r>
              <w:rPr>
                <w:spacing w:val="25"/>
                <w:sz w:val="24"/>
              </w:rPr>
              <w:t xml:space="preserve">  </w:t>
            </w:r>
            <w:r>
              <w:rPr>
                <w:sz w:val="24"/>
              </w:rPr>
              <w:t>Российской</w:t>
            </w:r>
            <w:r>
              <w:rPr>
                <w:spacing w:val="80"/>
                <w:w w:val="150"/>
                <w:sz w:val="24"/>
              </w:rPr>
              <w:t xml:space="preserve"> </w:t>
            </w:r>
            <w:r>
              <w:rPr>
                <w:spacing w:val="-2"/>
                <w:sz w:val="24"/>
              </w:rPr>
              <w:t>Федерации.</w:t>
            </w:r>
          </w:p>
        </w:tc>
      </w:tr>
      <w:tr w:rsidR="00113E33" w14:paraId="557B531C" w14:textId="77777777">
        <w:trPr>
          <w:trHeight w:val="294"/>
        </w:trPr>
        <w:tc>
          <w:tcPr>
            <w:tcW w:w="1518" w:type="dxa"/>
            <w:tcBorders>
              <w:left w:val="single" w:sz="4" w:space="0" w:color="000000"/>
            </w:tcBorders>
          </w:tcPr>
          <w:p w14:paraId="6D0DCFFB" w14:textId="77777777" w:rsidR="00113E33" w:rsidRDefault="00936FC5">
            <w:pPr>
              <w:pStyle w:val="TableParagraph"/>
              <w:spacing w:before="4" w:line="269" w:lineRule="exact"/>
              <w:ind w:left="184"/>
              <w:rPr>
                <w:sz w:val="24"/>
              </w:rPr>
            </w:pPr>
            <w:r>
              <w:rPr>
                <w:spacing w:val="-2"/>
                <w:sz w:val="24"/>
              </w:rPr>
              <w:t>государство.</w:t>
            </w:r>
          </w:p>
        </w:tc>
        <w:tc>
          <w:tcPr>
            <w:tcW w:w="921" w:type="dxa"/>
            <w:tcBorders>
              <w:right w:val="single" w:sz="4" w:space="0" w:color="000000"/>
            </w:tcBorders>
          </w:tcPr>
          <w:p w14:paraId="45F0C047" w14:textId="77777777" w:rsidR="00113E33" w:rsidRDefault="00113E33">
            <w:pPr>
              <w:pStyle w:val="TableParagraph"/>
              <w:ind w:left="0"/>
            </w:pPr>
          </w:p>
        </w:tc>
        <w:tc>
          <w:tcPr>
            <w:tcW w:w="6928" w:type="dxa"/>
            <w:tcBorders>
              <w:left w:val="single" w:sz="4" w:space="0" w:color="000000"/>
              <w:right w:val="single" w:sz="4" w:space="0" w:color="000000"/>
            </w:tcBorders>
          </w:tcPr>
          <w:p w14:paraId="400D3371" w14:textId="77777777" w:rsidR="00113E33" w:rsidRDefault="00936FC5">
            <w:pPr>
              <w:pStyle w:val="TableParagraph"/>
              <w:tabs>
                <w:tab w:val="left" w:pos="1255"/>
                <w:tab w:val="left" w:pos="1704"/>
                <w:tab w:val="left" w:pos="3828"/>
                <w:tab w:val="left" w:pos="5617"/>
              </w:tabs>
              <w:spacing w:before="4" w:line="269" w:lineRule="exact"/>
              <w:ind w:left="184"/>
              <w:rPr>
                <w:sz w:val="24"/>
              </w:rPr>
            </w:pPr>
            <w:r>
              <w:rPr>
                <w:spacing w:val="-2"/>
                <w:sz w:val="24"/>
              </w:rPr>
              <w:t>Россия</w:t>
            </w:r>
            <w:r>
              <w:rPr>
                <w:sz w:val="24"/>
              </w:rPr>
              <w:tab/>
            </w:r>
            <w:r>
              <w:rPr>
                <w:spacing w:val="-10"/>
                <w:sz w:val="24"/>
              </w:rPr>
              <w:t>-</w:t>
            </w:r>
            <w:r>
              <w:rPr>
                <w:sz w:val="24"/>
              </w:rPr>
              <w:tab/>
            </w:r>
            <w:r>
              <w:rPr>
                <w:spacing w:val="-2"/>
                <w:sz w:val="24"/>
              </w:rPr>
              <w:t>демократическое</w:t>
            </w:r>
            <w:r>
              <w:rPr>
                <w:sz w:val="24"/>
              </w:rPr>
              <w:tab/>
            </w:r>
            <w:r>
              <w:rPr>
                <w:spacing w:val="-2"/>
                <w:sz w:val="24"/>
              </w:rPr>
              <w:t>федеративное</w:t>
            </w:r>
            <w:r>
              <w:rPr>
                <w:sz w:val="24"/>
              </w:rPr>
              <w:tab/>
            </w:r>
            <w:r>
              <w:rPr>
                <w:spacing w:val="-2"/>
                <w:sz w:val="24"/>
              </w:rPr>
              <w:t>правовое</w:t>
            </w:r>
          </w:p>
        </w:tc>
      </w:tr>
      <w:tr w:rsidR="00113E33" w14:paraId="72A970B4" w14:textId="77777777">
        <w:trPr>
          <w:trHeight w:val="292"/>
        </w:trPr>
        <w:tc>
          <w:tcPr>
            <w:tcW w:w="1518" w:type="dxa"/>
            <w:tcBorders>
              <w:left w:val="single" w:sz="4" w:space="0" w:color="000000"/>
            </w:tcBorders>
          </w:tcPr>
          <w:p w14:paraId="773049F0" w14:textId="77777777" w:rsidR="00113E33" w:rsidRDefault="00113E33">
            <w:pPr>
              <w:pStyle w:val="TableParagraph"/>
              <w:ind w:left="0"/>
              <w:rPr>
                <w:sz w:val="20"/>
              </w:rPr>
            </w:pPr>
          </w:p>
        </w:tc>
        <w:tc>
          <w:tcPr>
            <w:tcW w:w="921" w:type="dxa"/>
            <w:tcBorders>
              <w:right w:val="single" w:sz="4" w:space="0" w:color="000000"/>
            </w:tcBorders>
          </w:tcPr>
          <w:p w14:paraId="12916431" w14:textId="77777777" w:rsidR="00113E33" w:rsidRDefault="00113E33">
            <w:pPr>
              <w:pStyle w:val="TableParagraph"/>
              <w:ind w:left="0"/>
              <w:rPr>
                <w:sz w:val="20"/>
              </w:rPr>
            </w:pPr>
          </w:p>
        </w:tc>
        <w:tc>
          <w:tcPr>
            <w:tcW w:w="6928" w:type="dxa"/>
            <w:tcBorders>
              <w:left w:val="single" w:sz="4" w:space="0" w:color="000000"/>
              <w:right w:val="single" w:sz="4" w:space="0" w:color="000000"/>
            </w:tcBorders>
          </w:tcPr>
          <w:p w14:paraId="6EBD63C5" w14:textId="77777777" w:rsidR="00113E33" w:rsidRDefault="00936FC5">
            <w:pPr>
              <w:pStyle w:val="TableParagraph"/>
              <w:spacing w:before="3" w:line="269" w:lineRule="exact"/>
              <w:ind w:left="184"/>
              <w:rPr>
                <w:sz w:val="24"/>
              </w:rPr>
            </w:pPr>
            <w:r>
              <w:rPr>
                <w:sz w:val="24"/>
              </w:rPr>
              <w:t>государство</w:t>
            </w:r>
            <w:r>
              <w:rPr>
                <w:spacing w:val="24"/>
                <w:sz w:val="24"/>
              </w:rPr>
              <w:t xml:space="preserve"> </w:t>
            </w:r>
            <w:r>
              <w:rPr>
                <w:sz w:val="24"/>
              </w:rPr>
              <w:t>с</w:t>
            </w:r>
            <w:r>
              <w:rPr>
                <w:spacing w:val="24"/>
                <w:sz w:val="24"/>
              </w:rPr>
              <w:t xml:space="preserve"> </w:t>
            </w:r>
            <w:r>
              <w:rPr>
                <w:sz w:val="24"/>
              </w:rPr>
              <w:t>республиканской</w:t>
            </w:r>
            <w:r>
              <w:rPr>
                <w:spacing w:val="24"/>
                <w:sz w:val="24"/>
              </w:rPr>
              <w:t xml:space="preserve"> </w:t>
            </w:r>
            <w:r>
              <w:rPr>
                <w:sz w:val="24"/>
              </w:rPr>
              <w:t>формой</w:t>
            </w:r>
            <w:r>
              <w:rPr>
                <w:spacing w:val="24"/>
                <w:sz w:val="24"/>
              </w:rPr>
              <w:t xml:space="preserve"> </w:t>
            </w:r>
            <w:r>
              <w:rPr>
                <w:sz w:val="24"/>
              </w:rPr>
              <w:t>правления.</w:t>
            </w:r>
            <w:r>
              <w:rPr>
                <w:spacing w:val="26"/>
                <w:sz w:val="24"/>
              </w:rPr>
              <w:t xml:space="preserve"> </w:t>
            </w:r>
            <w:r>
              <w:rPr>
                <w:sz w:val="24"/>
              </w:rPr>
              <w:t>Россия</w:t>
            </w:r>
            <w:r>
              <w:rPr>
                <w:spacing w:val="24"/>
                <w:sz w:val="24"/>
              </w:rPr>
              <w:t xml:space="preserve"> </w:t>
            </w:r>
            <w:r>
              <w:rPr>
                <w:spacing w:val="-10"/>
                <w:sz w:val="24"/>
              </w:rPr>
              <w:t>-</w:t>
            </w:r>
          </w:p>
        </w:tc>
      </w:tr>
      <w:tr w:rsidR="00113E33" w14:paraId="2ABE066B" w14:textId="77777777">
        <w:trPr>
          <w:trHeight w:val="295"/>
        </w:trPr>
        <w:tc>
          <w:tcPr>
            <w:tcW w:w="1518" w:type="dxa"/>
            <w:tcBorders>
              <w:left w:val="single" w:sz="4" w:space="0" w:color="000000"/>
            </w:tcBorders>
          </w:tcPr>
          <w:p w14:paraId="69559835" w14:textId="77777777" w:rsidR="00113E33" w:rsidRDefault="00113E33">
            <w:pPr>
              <w:pStyle w:val="TableParagraph"/>
              <w:ind w:left="0"/>
            </w:pPr>
          </w:p>
        </w:tc>
        <w:tc>
          <w:tcPr>
            <w:tcW w:w="921" w:type="dxa"/>
            <w:tcBorders>
              <w:right w:val="single" w:sz="4" w:space="0" w:color="000000"/>
            </w:tcBorders>
          </w:tcPr>
          <w:p w14:paraId="13BD1BF9" w14:textId="77777777" w:rsidR="00113E33" w:rsidRDefault="00113E33">
            <w:pPr>
              <w:pStyle w:val="TableParagraph"/>
              <w:ind w:left="0"/>
            </w:pPr>
          </w:p>
        </w:tc>
        <w:tc>
          <w:tcPr>
            <w:tcW w:w="6928" w:type="dxa"/>
            <w:tcBorders>
              <w:left w:val="single" w:sz="4" w:space="0" w:color="000000"/>
              <w:right w:val="single" w:sz="4" w:space="0" w:color="000000"/>
            </w:tcBorders>
          </w:tcPr>
          <w:p w14:paraId="58E6D674" w14:textId="77777777" w:rsidR="00113E33" w:rsidRDefault="00936FC5">
            <w:pPr>
              <w:pStyle w:val="TableParagraph"/>
              <w:tabs>
                <w:tab w:val="left" w:pos="1711"/>
                <w:tab w:val="left" w:pos="3367"/>
                <w:tab w:val="left" w:pos="4762"/>
                <w:tab w:val="left" w:pos="6416"/>
              </w:tabs>
              <w:spacing w:before="3" w:line="272" w:lineRule="exact"/>
              <w:ind w:left="184"/>
              <w:rPr>
                <w:sz w:val="24"/>
              </w:rPr>
            </w:pPr>
            <w:r>
              <w:rPr>
                <w:spacing w:val="-2"/>
                <w:sz w:val="24"/>
              </w:rPr>
              <w:t>социальное</w:t>
            </w:r>
            <w:r>
              <w:rPr>
                <w:sz w:val="24"/>
              </w:rPr>
              <w:tab/>
            </w:r>
            <w:r>
              <w:rPr>
                <w:spacing w:val="-2"/>
                <w:sz w:val="24"/>
              </w:rPr>
              <w:t>государство.</w:t>
            </w:r>
            <w:r>
              <w:rPr>
                <w:sz w:val="24"/>
              </w:rPr>
              <w:tab/>
            </w:r>
            <w:r>
              <w:rPr>
                <w:spacing w:val="-2"/>
                <w:sz w:val="24"/>
              </w:rPr>
              <w:t>Основные</w:t>
            </w:r>
            <w:r>
              <w:rPr>
                <w:sz w:val="24"/>
              </w:rPr>
              <w:tab/>
            </w:r>
            <w:r>
              <w:rPr>
                <w:spacing w:val="-2"/>
                <w:sz w:val="24"/>
              </w:rPr>
              <w:t>направления</w:t>
            </w:r>
            <w:r>
              <w:rPr>
                <w:sz w:val="24"/>
              </w:rPr>
              <w:tab/>
            </w:r>
            <w:r>
              <w:rPr>
                <w:spacing w:val="-10"/>
                <w:sz w:val="24"/>
              </w:rPr>
              <w:t>и</w:t>
            </w:r>
          </w:p>
        </w:tc>
      </w:tr>
      <w:tr w:rsidR="00113E33" w14:paraId="062D08DF" w14:textId="77777777">
        <w:trPr>
          <w:trHeight w:val="295"/>
        </w:trPr>
        <w:tc>
          <w:tcPr>
            <w:tcW w:w="1518" w:type="dxa"/>
            <w:tcBorders>
              <w:left w:val="single" w:sz="4" w:space="0" w:color="000000"/>
            </w:tcBorders>
          </w:tcPr>
          <w:p w14:paraId="57090E63" w14:textId="77777777" w:rsidR="00113E33" w:rsidRDefault="00113E33">
            <w:pPr>
              <w:pStyle w:val="TableParagraph"/>
              <w:ind w:left="0"/>
            </w:pPr>
          </w:p>
        </w:tc>
        <w:tc>
          <w:tcPr>
            <w:tcW w:w="921" w:type="dxa"/>
            <w:tcBorders>
              <w:right w:val="single" w:sz="4" w:space="0" w:color="000000"/>
            </w:tcBorders>
          </w:tcPr>
          <w:p w14:paraId="1179CBCD" w14:textId="77777777" w:rsidR="00113E33" w:rsidRDefault="00113E33">
            <w:pPr>
              <w:pStyle w:val="TableParagraph"/>
              <w:ind w:left="0"/>
            </w:pPr>
          </w:p>
        </w:tc>
        <w:tc>
          <w:tcPr>
            <w:tcW w:w="6928" w:type="dxa"/>
            <w:tcBorders>
              <w:left w:val="single" w:sz="4" w:space="0" w:color="000000"/>
              <w:right w:val="single" w:sz="4" w:space="0" w:color="000000"/>
            </w:tcBorders>
          </w:tcPr>
          <w:p w14:paraId="088C372A" w14:textId="77777777" w:rsidR="00113E33" w:rsidRDefault="00936FC5">
            <w:pPr>
              <w:pStyle w:val="TableParagraph"/>
              <w:spacing w:before="5" w:line="269" w:lineRule="exact"/>
              <w:ind w:left="184"/>
              <w:rPr>
                <w:sz w:val="24"/>
              </w:rPr>
            </w:pPr>
            <w:r>
              <w:rPr>
                <w:sz w:val="24"/>
              </w:rPr>
              <w:t>приоритеты</w:t>
            </w:r>
            <w:r>
              <w:rPr>
                <w:spacing w:val="27"/>
                <w:sz w:val="24"/>
              </w:rPr>
              <w:t xml:space="preserve"> </w:t>
            </w:r>
            <w:r>
              <w:rPr>
                <w:sz w:val="24"/>
              </w:rPr>
              <w:t>социальной</w:t>
            </w:r>
            <w:r>
              <w:rPr>
                <w:spacing w:val="39"/>
                <w:sz w:val="24"/>
              </w:rPr>
              <w:t xml:space="preserve"> </w:t>
            </w:r>
            <w:r>
              <w:rPr>
                <w:sz w:val="24"/>
              </w:rPr>
              <w:t>политики</w:t>
            </w:r>
            <w:r>
              <w:rPr>
                <w:spacing w:val="36"/>
                <w:sz w:val="24"/>
              </w:rPr>
              <w:t xml:space="preserve"> </w:t>
            </w:r>
            <w:r>
              <w:rPr>
                <w:sz w:val="24"/>
              </w:rPr>
              <w:t>российского</w:t>
            </w:r>
            <w:r>
              <w:rPr>
                <w:spacing w:val="33"/>
                <w:sz w:val="24"/>
              </w:rPr>
              <w:t xml:space="preserve"> </w:t>
            </w:r>
            <w:r>
              <w:rPr>
                <w:spacing w:val="-2"/>
                <w:sz w:val="24"/>
              </w:rPr>
              <w:t>государства.</w:t>
            </w:r>
          </w:p>
        </w:tc>
      </w:tr>
      <w:tr w:rsidR="00113E33" w14:paraId="33F0C5B8" w14:textId="77777777">
        <w:trPr>
          <w:trHeight w:val="292"/>
        </w:trPr>
        <w:tc>
          <w:tcPr>
            <w:tcW w:w="1518" w:type="dxa"/>
            <w:tcBorders>
              <w:left w:val="single" w:sz="4" w:space="0" w:color="000000"/>
            </w:tcBorders>
          </w:tcPr>
          <w:p w14:paraId="08BA18D9" w14:textId="77777777" w:rsidR="00113E33" w:rsidRDefault="00113E33">
            <w:pPr>
              <w:pStyle w:val="TableParagraph"/>
              <w:ind w:left="0"/>
              <w:rPr>
                <w:sz w:val="20"/>
              </w:rPr>
            </w:pPr>
          </w:p>
        </w:tc>
        <w:tc>
          <w:tcPr>
            <w:tcW w:w="921" w:type="dxa"/>
            <w:tcBorders>
              <w:right w:val="single" w:sz="4" w:space="0" w:color="000000"/>
            </w:tcBorders>
          </w:tcPr>
          <w:p w14:paraId="6657FB65" w14:textId="77777777" w:rsidR="00113E33" w:rsidRDefault="00113E33">
            <w:pPr>
              <w:pStyle w:val="TableParagraph"/>
              <w:ind w:left="0"/>
              <w:rPr>
                <w:sz w:val="20"/>
              </w:rPr>
            </w:pPr>
          </w:p>
        </w:tc>
        <w:tc>
          <w:tcPr>
            <w:tcW w:w="6928" w:type="dxa"/>
            <w:tcBorders>
              <w:left w:val="single" w:sz="4" w:space="0" w:color="000000"/>
              <w:right w:val="single" w:sz="4" w:space="0" w:color="000000"/>
            </w:tcBorders>
          </w:tcPr>
          <w:p w14:paraId="5854453B" w14:textId="77777777" w:rsidR="00113E33" w:rsidRDefault="00936FC5">
            <w:pPr>
              <w:pStyle w:val="TableParagraph"/>
              <w:spacing w:before="3" w:line="269" w:lineRule="exact"/>
              <w:ind w:left="184"/>
              <w:rPr>
                <w:sz w:val="24"/>
              </w:rPr>
            </w:pPr>
            <w:r>
              <w:rPr>
                <w:sz w:val="24"/>
              </w:rPr>
              <w:t>Россия</w:t>
            </w:r>
            <w:r>
              <w:rPr>
                <w:spacing w:val="-3"/>
                <w:sz w:val="24"/>
              </w:rPr>
              <w:t xml:space="preserve"> </w:t>
            </w:r>
            <w:r>
              <w:rPr>
                <w:sz w:val="24"/>
              </w:rPr>
              <w:t>-</w:t>
            </w:r>
            <w:r>
              <w:rPr>
                <w:spacing w:val="-5"/>
                <w:sz w:val="24"/>
              </w:rPr>
              <w:t xml:space="preserve"> </w:t>
            </w:r>
            <w:r>
              <w:rPr>
                <w:sz w:val="24"/>
              </w:rPr>
              <w:t>светское</w:t>
            </w:r>
            <w:r>
              <w:rPr>
                <w:spacing w:val="-1"/>
                <w:sz w:val="24"/>
              </w:rPr>
              <w:t xml:space="preserve"> </w:t>
            </w:r>
            <w:r>
              <w:rPr>
                <w:spacing w:val="-2"/>
                <w:sz w:val="24"/>
              </w:rPr>
              <w:t>государство.</w:t>
            </w:r>
          </w:p>
        </w:tc>
      </w:tr>
      <w:tr w:rsidR="00113E33" w14:paraId="12B3C6F9" w14:textId="77777777">
        <w:trPr>
          <w:trHeight w:val="291"/>
        </w:trPr>
        <w:tc>
          <w:tcPr>
            <w:tcW w:w="1518" w:type="dxa"/>
            <w:tcBorders>
              <w:left w:val="single" w:sz="4" w:space="0" w:color="000000"/>
            </w:tcBorders>
          </w:tcPr>
          <w:p w14:paraId="36DE0327" w14:textId="77777777" w:rsidR="00113E33" w:rsidRDefault="00113E33">
            <w:pPr>
              <w:pStyle w:val="TableParagraph"/>
              <w:ind w:left="0"/>
              <w:rPr>
                <w:sz w:val="20"/>
              </w:rPr>
            </w:pPr>
          </w:p>
        </w:tc>
        <w:tc>
          <w:tcPr>
            <w:tcW w:w="921" w:type="dxa"/>
            <w:tcBorders>
              <w:right w:val="single" w:sz="4" w:space="0" w:color="000000"/>
            </w:tcBorders>
          </w:tcPr>
          <w:p w14:paraId="7E2BCACD" w14:textId="77777777" w:rsidR="00113E33" w:rsidRDefault="00113E33">
            <w:pPr>
              <w:pStyle w:val="TableParagraph"/>
              <w:ind w:left="0"/>
              <w:rPr>
                <w:sz w:val="20"/>
              </w:rPr>
            </w:pPr>
          </w:p>
        </w:tc>
        <w:tc>
          <w:tcPr>
            <w:tcW w:w="6928" w:type="dxa"/>
            <w:tcBorders>
              <w:left w:val="single" w:sz="4" w:space="0" w:color="000000"/>
              <w:right w:val="single" w:sz="4" w:space="0" w:color="000000"/>
            </w:tcBorders>
          </w:tcPr>
          <w:p w14:paraId="7110204B" w14:textId="77777777" w:rsidR="00113E33" w:rsidRDefault="00936FC5">
            <w:pPr>
              <w:pStyle w:val="TableParagraph"/>
              <w:tabs>
                <w:tab w:val="left" w:pos="2268"/>
                <w:tab w:val="left" w:pos="4212"/>
                <w:tab w:val="left" w:pos="4589"/>
                <w:tab w:val="left" w:pos="5809"/>
              </w:tabs>
              <w:spacing w:before="3" w:line="268" w:lineRule="exact"/>
              <w:ind w:left="184"/>
              <w:rPr>
                <w:sz w:val="24"/>
              </w:rPr>
            </w:pPr>
            <w:r>
              <w:rPr>
                <w:spacing w:val="-2"/>
                <w:sz w:val="24"/>
              </w:rPr>
              <w:t>Законодательные,</w:t>
            </w:r>
            <w:r>
              <w:rPr>
                <w:sz w:val="24"/>
              </w:rPr>
              <w:tab/>
            </w:r>
            <w:r>
              <w:rPr>
                <w:spacing w:val="-2"/>
                <w:sz w:val="24"/>
              </w:rPr>
              <w:t>исполнительные</w:t>
            </w:r>
            <w:r>
              <w:rPr>
                <w:sz w:val="24"/>
              </w:rPr>
              <w:tab/>
            </w:r>
            <w:r>
              <w:rPr>
                <w:spacing w:val="-10"/>
                <w:sz w:val="24"/>
              </w:rPr>
              <w:t>и</w:t>
            </w:r>
            <w:r>
              <w:rPr>
                <w:sz w:val="24"/>
              </w:rPr>
              <w:tab/>
            </w:r>
            <w:r>
              <w:rPr>
                <w:spacing w:val="-2"/>
                <w:sz w:val="24"/>
              </w:rPr>
              <w:t>судебные</w:t>
            </w:r>
            <w:r>
              <w:rPr>
                <w:sz w:val="24"/>
              </w:rPr>
              <w:tab/>
            </w:r>
            <w:r>
              <w:rPr>
                <w:spacing w:val="-2"/>
                <w:sz w:val="24"/>
              </w:rPr>
              <w:t>органы</w:t>
            </w:r>
          </w:p>
        </w:tc>
      </w:tr>
      <w:tr w:rsidR="00113E33" w14:paraId="31F54C17" w14:textId="77777777">
        <w:trPr>
          <w:trHeight w:val="292"/>
        </w:trPr>
        <w:tc>
          <w:tcPr>
            <w:tcW w:w="1518" w:type="dxa"/>
            <w:tcBorders>
              <w:left w:val="single" w:sz="4" w:space="0" w:color="000000"/>
            </w:tcBorders>
          </w:tcPr>
          <w:p w14:paraId="15E4FD53" w14:textId="77777777" w:rsidR="00113E33" w:rsidRDefault="00113E33">
            <w:pPr>
              <w:pStyle w:val="TableParagraph"/>
              <w:ind w:left="0"/>
              <w:rPr>
                <w:sz w:val="20"/>
              </w:rPr>
            </w:pPr>
          </w:p>
        </w:tc>
        <w:tc>
          <w:tcPr>
            <w:tcW w:w="921" w:type="dxa"/>
            <w:tcBorders>
              <w:right w:val="single" w:sz="4" w:space="0" w:color="000000"/>
            </w:tcBorders>
          </w:tcPr>
          <w:p w14:paraId="0CD71BD8" w14:textId="77777777" w:rsidR="00113E33" w:rsidRDefault="00113E33">
            <w:pPr>
              <w:pStyle w:val="TableParagraph"/>
              <w:ind w:left="0"/>
              <w:rPr>
                <w:sz w:val="20"/>
              </w:rPr>
            </w:pPr>
          </w:p>
        </w:tc>
        <w:tc>
          <w:tcPr>
            <w:tcW w:w="6928" w:type="dxa"/>
            <w:tcBorders>
              <w:left w:val="single" w:sz="4" w:space="0" w:color="000000"/>
              <w:right w:val="single" w:sz="4" w:space="0" w:color="000000"/>
            </w:tcBorders>
          </w:tcPr>
          <w:p w14:paraId="3353D3E8" w14:textId="77777777" w:rsidR="00113E33" w:rsidRDefault="00936FC5">
            <w:pPr>
              <w:pStyle w:val="TableParagraph"/>
              <w:spacing w:before="2" w:line="271" w:lineRule="exact"/>
              <w:ind w:left="184"/>
              <w:rPr>
                <w:sz w:val="24"/>
              </w:rPr>
            </w:pPr>
            <w:r>
              <w:rPr>
                <w:sz w:val="24"/>
              </w:rPr>
              <w:t>государственной</w:t>
            </w:r>
            <w:r>
              <w:rPr>
                <w:spacing w:val="-10"/>
                <w:sz w:val="24"/>
              </w:rPr>
              <w:t xml:space="preserve"> </w:t>
            </w:r>
            <w:r>
              <w:rPr>
                <w:sz w:val="24"/>
              </w:rPr>
              <w:t>власти в</w:t>
            </w:r>
            <w:r>
              <w:rPr>
                <w:spacing w:val="-2"/>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pacing w:val="-2"/>
                <w:sz w:val="24"/>
              </w:rPr>
              <w:t>Президент</w:t>
            </w:r>
          </w:p>
        </w:tc>
      </w:tr>
      <w:tr w:rsidR="00113E33" w14:paraId="1C2F7353" w14:textId="77777777">
        <w:trPr>
          <w:trHeight w:val="294"/>
        </w:trPr>
        <w:tc>
          <w:tcPr>
            <w:tcW w:w="1518" w:type="dxa"/>
            <w:tcBorders>
              <w:left w:val="single" w:sz="4" w:space="0" w:color="000000"/>
            </w:tcBorders>
          </w:tcPr>
          <w:p w14:paraId="2A74DBE8" w14:textId="77777777" w:rsidR="00113E33" w:rsidRDefault="00113E33">
            <w:pPr>
              <w:pStyle w:val="TableParagraph"/>
              <w:ind w:left="0"/>
            </w:pPr>
          </w:p>
        </w:tc>
        <w:tc>
          <w:tcPr>
            <w:tcW w:w="921" w:type="dxa"/>
            <w:tcBorders>
              <w:right w:val="single" w:sz="4" w:space="0" w:color="000000"/>
            </w:tcBorders>
          </w:tcPr>
          <w:p w14:paraId="60252D0B" w14:textId="77777777" w:rsidR="00113E33" w:rsidRDefault="00113E33">
            <w:pPr>
              <w:pStyle w:val="TableParagraph"/>
              <w:ind w:left="0"/>
            </w:pPr>
          </w:p>
        </w:tc>
        <w:tc>
          <w:tcPr>
            <w:tcW w:w="6928" w:type="dxa"/>
            <w:tcBorders>
              <w:left w:val="single" w:sz="4" w:space="0" w:color="000000"/>
              <w:right w:val="single" w:sz="4" w:space="0" w:color="000000"/>
            </w:tcBorders>
          </w:tcPr>
          <w:p w14:paraId="0D3DF011" w14:textId="77777777" w:rsidR="00113E33" w:rsidRDefault="00936FC5">
            <w:pPr>
              <w:pStyle w:val="TableParagraph"/>
              <w:spacing w:before="4" w:line="270" w:lineRule="exact"/>
              <w:ind w:left="184"/>
              <w:rPr>
                <w:sz w:val="24"/>
              </w:rPr>
            </w:pPr>
            <w:r>
              <w:rPr>
                <w:sz w:val="24"/>
              </w:rPr>
              <w:t>-</w:t>
            </w:r>
            <w:r>
              <w:rPr>
                <w:spacing w:val="66"/>
                <w:w w:val="150"/>
                <w:sz w:val="24"/>
              </w:rPr>
              <w:t xml:space="preserve"> </w:t>
            </w:r>
            <w:r>
              <w:rPr>
                <w:sz w:val="24"/>
              </w:rPr>
              <w:t>глава</w:t>
            </w:r>
            <w:r>
              <w:rPr>
                <w:spacing w:val="73"/>
                <w:w w:val="150"/>
                <w:sz w:val="24"/>
              </w:rPr>
              <w:t xml:space="preserve"> </w:t>
            </w:r>
            <w:r>
              <w:rPr>
                <w:sz w:val="24"/>
              </w:rPr>
              <w:t>государства</w:t>
            </w:r>
            <w:r>
              <w:rPr>
                <w:spacing w:val="75"/>
                <w:w w:val="150"/>
                <w:sz w:val="24"/>
              </w:rPr>
              <w:t xml:space="preserve"> </w:t>
            </w:r>
            <w:r>
              <w:rPr>
                <w:sz w:val="24"/>
              </w:rPr>
              <w:t>Российская</w:t>
            </w:r>
            <w:r>
              <w:rPr>
                <w:spacing w:val="75"/>
                <w:w w:val="150"/>
                <w:sz w:val="24"/>
              </w:rPr>
              <w:t xml:space="preserve"> </w:t>
            </w:r>
            <w:r>
              <w:rPr>
                <w:sz w:val="24"/>
              </w:rPr>
              <w:t>Федерация.</w:t>
            </w:r>
            <w:r>
              <w:rPr>
                <w:spacing w:val="75"/>
                <w:w w:val="150"/>
                <w:sz w:val="24"/>
              </w:rPr>
              <w:t xml:space="preserve"> </w:t>
            </w:r>
            <w:r>
              <w:rPr>
                <w:spacing w:val="-2"/>
                <w:sz w:val="24"/>
              </w:rPr>
              <w:t>Федеральное</w:t>
            </w:r>
          </w:p>
        </w:tc>
      </w:tr>
      <w:tr w:rsidR="00113E33" w14:paraId="6E23E01E" w14:textId="77777777">
        <w:trPr>
          <w:trHeight w:val="293"/>
        </w:trPr>
        <w:tc>
          <w:tcPr>
            <w:tcW w:w="1518" w:type="dxa"/>
            <w:tcBorders>
              <w:left w:val="single" w:sz="4" w:space="0" w:color="000000"/>
            </w:tcBorders>
          </w:tcPr>
          <w:p w14:paraId="63680500" w14:textId="77777777" w:rsidR="00113E33" w:rsidRDefault="00113E33">
            <w:pPr>
              <w:pStyle w:val="TableParagraph"/>
              <w:ind w:left="0"/>
            </w:pPr>
          </w:p>
        </w:tc>
        <w:tc>
          <w:tcPr>
            <w:tcW w:w="921" w:type="dxa"/>
            <w:tcBorders>
              <w:right w:val="single" w:sz="4" w:space="0" w:color="000000"/>
            </w:tcBorders>
          </w:tcPr>
          <w:p w14:paraId="2894C6A4" w14:textId="77777777" w:rsidR="00113E33" w:rsidRDefault="00113E33">
            <w:pPr>
              <w:pStyle w:val="TableParagraph"/>
              <w:ind w:left="0"/>
            </w:pPr>
          </w:p>
        </w:tc>
        <w:tc>
          <w:tcPr>
            <w:tcW w:w="6928" w:type="dxa"/>
            <w:tcBorders>
              <w:left w:val="single" w:sz="4" w:space="0" w:color="000000"/>
              <w:right w:val="single" w:sz="4" w:space="0" w:color="000000"/>
            </w:tcBorders>
          </w:tcPr>
          <w:p w14:paraId="6E953BCB" w14:textId="77777777" w:rsidR="00113E33" w:rsidRDefault="00936FC5">
            <w:pPr>
              <w:pStyle w:val="TableParagraph"/>
              <w:spacing w:before="3" w:line="269" w:lineRule="exact"/>
              <w:ind w:left="184"/>
              <w:rPr>
                <w:sz w:val="24"/>
              </w:rPr>
            </w:pPr>
            <w:r>
              <w:rPr>
                <w:sz w:val="24"/>
              </w:rPr>
              <w:t>Собрание</w:t>
            </w:r>
            <w:r>
              <w:rPr>
                <w:spacing w:val="39"/>
                <w:sz w:val="24"/>
              </w:rPr>
              <w:t xml:space="preserve"> </w:t>
            </w:r>
            <w:r>
              <w:rPr>
                <w:sz w:val="24"/>
              </w:rPr>
              <w:t>Российской</w:t>
            </w:r>
            <w:r>
              <w:rPr>
                <w:spacing w:val="43"/>
                <w:sz w:val="24"/>
              </w:rPr>
              <w:t xml:space="preserve"> </w:t>
            </w:r>
            <w:r>
              <w:rPr>
                <w:sz w:val="24"/>
              </w:rPr>
              <w:t>Федерации:</w:t>
            </w:r>
            <w:r>
              <w:rPr>
                <w:spacing w:val="48"/>
                <w:sz w:val="24"/>
              </w:rPr>
              <w:t xml:space="preserve"> </w:t>
            </w:r>
            <w:r>
              <w:rPr>
                <w:sz w:val="24"/>
              </w:rPr>
              <w:t>Государственная</w:t>
            </w:r>
            <w:r>
              <w:rPr>
                <w:spacing w:val="45"/>
                <w:sz w:val="24"/>
              </w:rPr>
              <w:t xml:space="preserve"> </w:t>
            </w:r>
            <w:r>
              <w:rPr>
                <w:sz w:val="24"/>
              </w:rPr>
              <w:t>Дума</w:t>
            </w:r>
            <w:r>
              <w:rPr>
                <w:spacing w:val="49"/>
                <w:sz w:val="24"/>
              </w:rPr>
              <w:t xml:space="preserve"> </w:t>
            </w:r>
            <w:r>
              <w:rPr>
                <w:spacing w:val="-10"/>
                <w:sz w:val="24"/>
              </w:rPr>
              <w:t>и</w:t>
            </w:r>
          </w:p>
        </w:tc>
      </w:tr>
      <w:tr w:rsidR="00113E33" w14:paraId="50352A4E" w14:textId="77777777">
        <w:trPr>
          <w:trHeight w:val="295"/>
        </w:trPr>
        <w:tc>
          <w:tcPr>
            <w:tcW w:w="1518" w:type="dxa"/>
            <w:tcBorders>
              <w:left w:val="single" w:sz="4" w:space="0" w:color="000000"/>
            </w:tcBorders>
          </w:tcPr>
          <w:p w14:paraId="7159C506" w14:textId="77777777" w:rsidR="00113E33" w:rsidRDefault="00113E33">
            <w:pPr>
              <w:pStyle w:val="TableParagraph"/>
              <w:ind w:left="0"/>
            </w:pPr>
          </w:p>
        </w:tc>
        <w:tc>
          <w:tcPr>
            <w:tcW w:w="921" w:type="dxa"/>
            <w:tcBorders>
              <w:right w:val="single" w:sz="4" w:space="0" w:color="000000"/>
            </w:tcBorders>
          </w:tcPr>
          <w:p w14:paraId="1BE86733" w14:textId="77777777" w:rsidR="00113E33" w:rsidRDefault="00113E33">
            <w:pPr>
              <w:pStyle w:val="TableParagraph"/>
              <w:ind w:left="0"/>
            </w:pPr>
          </w:p>
        </w:tc>
        <w:tc>
          <w:tcPr>
            <w:tcW w:w="6928" w:type="dxa"/>
            <w:tcBorders>
              <w:left w:val="single" w:sz="4" w:space="0" w:color="000000"/>
              <w:right w:val="single" w:sz="4" w:space="0" w:color="000000"/>
            </w:tcBorders>
          </w:tcPr>
          <w:p w14:paraId="3DCBD848" w14:textId="77777777" w:rsidR="00113E33" w:rsidRDefault="00936FC5">
            <w:pPr>
              <w:pStyle w:val="TableParagraph"/>
              <w:spacing w:before="3" w:line="272" w:lineRule="exact"/>
              <w:ind w:left="184"/>
              <w:rPr>
                <w:sz w:val="24"/>
              </w:rPr>
            </w:pPr>
            <w:r>
              <w:rPr>
                <w:sz w:val="24"/>
              </w:rPr>
              <w:t>Совет</w:t>
            </w:r>
            <w:r>
              <w:rPr>
                <w:spacing w:val="60"/>
                <w:w w:val="150"/>
                <w:sz w:val="24"/>
              </w:rPr>
              <w:t xml:space="preserve"> </w:t>
            </w:r>
            <w:r>
              <w:rPr>
                <w:sz w:val="24"/>
              </w:rPr>
              <w:t>Федерации.</w:t>
            </w:r>
            <w:r>
              <w:rPr>
                <w:spacing w:val="63"/>
                <w:w w:val="150"/>
                <w:sz w:val="24"/>
              </w:rPr>
              <w:t xml:space="preserve"> </w:t>
            </w:r>
            <w:r>
              <w:rPr>
                <w:sz w:val="24"/>
              </w:rPr>
              <w:t>Правительство</w:t>
            </w:r>
            <w:r>
              <w:rPr>
                <w:spacing w:val="63"/>
                <w:w w:val="150"/>
                <w:sz w:val="24"/>
              </w:rPr>
              <w:t xml:space="preserve"> </w:t>
            </w:r>
            <w:r>
              <w:rPr>
                <w:sz w:val="24"/>
              </w:rPr>
              <w:t>Российской</w:t>
            </w:r>
            <w:r>
              <w:rPr>
                <w:spacing w:val="64"/>
                <w:w w:val="150"/>
                <w:sz w:val="24"/>
              </w:rPr>
              <w:t xml:space="preserve"> </w:t>
            </w:r>
            <w:r>
              <w:rPr>
                <w:spacing w:val="-2"/>
                <w:sz w:val="24"/>
              </w:rPr>
              <w:t>Федерации.</w:t>
            </w:r>
          </w:p>
        </w:tc>
      </w:tr>
      <w:tr w:rsidR="00113E33" w14:paraId="5354725C" w14:textId="77777777">
        <w:trPr>
          <w:trHeight w:val="293"/>
        </w:trPr>
        <w:tc>
          <w:tcPr>
            <w:tcW w:w="1518" w:type="dxa"/>
            <w:tcBorders>
              <w:left w:val="single" w:sz="4" w:space="0" w:color="000000"/>
            </w:tcBorders>
          </w:tcPr>
          <w:p w14:paraId="22A4DE9C" w14:textId="77777777" w:rsidR="00113E33" w:rsidRDefault="00113E33">
            <w:pPr>
              <w:pStyle w:val="TableParagraph"/>
              <w:ind w:left="0"/>
            </w:pPr>
          </w:p>
        </w:tc>
        <w:tc>
          <w:tcPr>
            <w:tcW w:w="921" w:type="dxa"/>
            <w:tcBorders>
              <w:right w:val="single" w:sz="4" w:space="0" w:color="000000"/>
            </w:tcBorders>
          </w:tcPr>
          <w:p w14:paraId="29FCCC35" w14:textId="77777777" w:rsidR="00113E33" w:rsidRDefault="00113E33">
            <w:pPr>
              <w:pStyle w:val="TableParagraph"/>
              <w:ind w:left="0"/>
            </w:pPr>
          </w:p>
        </w:tc>
        <w:tc>
          <w:tcPr>
            <w:tcW w:w="6928" w:type="dxa"/>
            <w:tcBorders>
              <w:left w:val="single" w:sz="4" w:space="0" w:color="000000"/>
              <w:right w:val="single" w:sz="4" w:space="0" w:color="000000"/>
            </w:tcBorders>
          </w:tcPr>
          <w:p w14:paraId="6232D64F" w14:textId="77777777" w:rsidR="00113E33" w:rsidRDefault="00936FC5">
            <w:pPr>
              <w:pStyle w:val="TableParagraph"/>
              <w:tabs>
                <w:tab w:val="left" w:pos="1672"/>
                <w:tab w:val="left" w:pos="3004"/>
                <w:tab w:val="left" w:pos="3631"/>
                <w:tab w:val="left" w:pos="5345"/>
              </w:tabs>
              <w:spacing w:before="5" w:line="268" w:lineRule="exact"/>
              <w:ind w:left="184"/>
              <w:rPr>
                <w:sz w:val="24"/>
              </w:rPr>
            </w:pPr>
            <w:r>
              <w:rPr>
                <w:spacing w:val="-2"/>
                <w:sz w:val="24"/>
              </w:rPr>
              <w:t>Судебная</w:t>
            </w:r>
            <w:r>
              <w:rPr>
                <w:sz w:val="24"/>
              </w:rPr>
              <w:tab/>
            </w:r>
            <w:r>
              <w:rPr>
                <w:spacing w:val="-2"/>
                <w:sz w:val="24"/>
              </w:rPr>
              <w:t>система</w:t>
            </w:r>
            <w:r>
              <w:rPr>
                <w:sz w:val="24"/>
              </w:rPr>
              <w:tab/>
            </w:r>
            <w:r>
              <w:rPr>
                <w:spacing w:val="-10"/>
                <w:sz w:val="24"/>
              </w:rPr>
              <w:t>в</w:t>
            </w:r>
            <w:r>
              <w:rPr>
                <w:sz w:val="24"/>
              </w:rPr>
              <w:tab/>
            </w:r>
            <w:r>
              <w:rPr>
                <w:spacing w:val="-2"/>
                <w:sz w:val="24"/>
              </w:rPr>
              <w:t>Российской</w:t>
            </w:r>
            <w:r>
              <w:rPr>
                <w:sz w:val="24"/>
              </w:rPr>
              <w:tab/>
            </w:r>
            <w:r>
              <w:rPr>
                <w:spacing w:val="-2"/>
                <w:sz w:val="24"/>
              </w:rPr>
              <w:t>Федерации.</w:t>
            </w:r>
          </w:p>
        </w:tc>
      </w:tr>
      <w:tr w:rsidR="00113E33" w14:paraId="7906FB2D" w14:textId="77777777">
        <w:trPr>
          <w:trHeight w:val="292"/>
        </w:trPr>
        <w:tc>
          <w:tcPr>
            <w:tcW w:w="1518" w:type="dxa"/>
            <w:tcBorders>
              <w:left w:val="single" w:sz="4" w:space="0" w:color="000000"/>
            </w:tcBorders>
          </w:tcPr>
          <w:p w14:paraId="69B40F35" w14:textId="77777777" w:rsidR="00113E33" w:rsidRDefault="00113E33">
            <w:pPr>
              <w:pStyle w:val="TableParagraph"/>
              <w:ind w:left="0"/>
              <w:rPr>
                <w:sz w:val="20"/>
              </w:rPr>
            </w:pPr>
          </w:p>
        </w:tc>
        <w:tc>
          <w:tcPr>
            <w:tcW w:w="921" w:type="dxa"/>
            <w:tcBorders>
              <w:right w:val="single" w:sz="4" w:space="0" w:color="000000"/>
            </w:tcBorders>
          </w:tcPr>
          <w:p w14:paraId="3BB851A6" w14:textId="77777777" w:rsidR="00113E33" w:rsidRDefault="00113E33">
            <w:pPr>
              <w:pStyle w:val="TableParagraph"/>
              <w:ind w:left="0"/>
              <w:rPr>
                <w:sz w:val="20"/>
              </w:rPr>
            </w:pPr>
          </w:p>
        </w:tc>
        <w:tc>
          <w:tcPr>
            <w:tcW w:w="6928" w:type="dxa"/>
            <w:tcBorders>
              <w:left w:val="single" w:sz="4" w:space="0" w:color="000000"/>
              <w:right w:val="single" w:sz="4" w:space="0" w:color="000000"/>
            </w:tcBorders>
          </w:tcPr>
          <w:p w14:paraId="29212EA3" w14:textId="77777777" w:rsidR="00113E33" w:rsidRDefault="00936FC5">
            <w:pPr>
              <w:pStyle w:val="TableParagraph"/>
              <w:spacing w:before="2" w:line="271" w:lineRule="exact"/>
              <w:ind w:left="184"/>
              <w:rPr>
                <w:sz w:val="24"/>
              </w:rPr>
            </w:pPr>
            <w:r>
              <w:rPr>
                <w:sz w:val="24"/>
              </w:rPr>
              <w:t>Конституционный</w:t>
            </w:r>
            <w:r>
              <w:rPr>
                <w:spacing w:val="54"/>
                <w:sz w:val="24"/>
              </w:rPr>
              <w:t xml:space="preserve"> </w:t>
            </w:r>
            <w:r>
              <w:rPr>
                <w:sz w:val="24"/>
              </w:rPr>
              <w:t>Суд</w:t>
            </w:r>
            <w:r>
              <w:rPr>
                <w:spacing w:val="65"/>
                <w:sz w:val="24"/>
              </w:rPr>
              <w:t xml:space="preserve"> </w:t>
            </w:r>
            <w:r>
              <w:rPr>
                <w:sz w:val="24"/>
              </w:rPr>
              <w:t>Российской</w:t>
            </w:r>
            <w:r>
              <w:rPr>
                <w:spacing w:val="58"/>
                <w:sz w:val="24"/>
              </w:rPr>
              <w:t xml:space="preserve"> </w:t>
            </w:r>
            <w:r>
              <w:rPr>
                <w:sz w:val="24"/>
              </w:rPr>
              <w:t>Федерации.</w:t>
            </w:r>
            <w:r>
              <w:rPr>
                <w:spacing w:val="59"/>
                <w:sz w:val="24"/>
              </w:rPr>
              <w:t xml:space="preserve"> </w:t>
            </w:r>
            <w:r>
              <w:rPr>
                <w:spacing w:val="-2"/>
                <w:sz w:val="24"/>
              </w:rPr>
              <w:t>Верховный</w:t>
            </w:r>
          </w:p>
        </w:tc>
      </w:tr>
      <w:tr w:rsidR="00113E33" w14:paraId="002AEACC" w14:textId="77777777">
        <w:trPr>
          <w:trHeight w:val="294"/>
        </w:trPr>
        <w:tc>
          <w:tcPr>
            <w:tcW w:w="1518" w:type="dxa"/>
            <w:tcBorders>
              <w:left w:val="single" w:sz="4" w:space="0" w:color="000000"/>
            </w:tcBorders>
          </w:tcPr>
          <w:p w14:paraId="1BDEF6FE" w14:textId="77777777" w:rsidR="00113E33" w:rsidRDefault="00113E33">
            <w:pPr>
              <w:pStyle w:val="TableParagraph"/>
              <w:ind w:left="0"/>
            </w:pPr>
          </w:p>
        </w:tc>
        <w:tc>
          <w:tcPr>
            <w:tcW w:w="921" w:type="dxa"/>
            <w:tcBorders>
              <w:right w:val="single" w:sz="4" w:space="0" w:color="000000"/>
            </w:tcBorders>
          </w:tcPr>
          <w:p w14:paraId="53B63BAC" w14:textId="77777777" w:rsidR="00113E33" w:rsidRDefault="00113E33">
            <w:pPr>
              <w:pStyle w:val="TableParagraph"/>
              <w:ind w:left="0"/>
            </w:pPr>
          </w:p>
        </w:tc>
        <w:tc>
          <w:tcPr>
            <w:tcW w:w="6928" w:type="dxa"/>
            <w:tcBorders>
              <w:left w:val="single" w:sz="4" w:space="0" w:color="000000"/>
              <w:right w:val="single" w:sz="4" w:space="0" w:color="000000"/>
            </w:tcBorders>
          </w:tcPr>
          <w:p w14:paraId="111C27AE" w14:textId="77777777" w:rsidR="00113E33" w:rsidRDefault="00936FC5">
            <w:pPr>
              <w:pStyle w:val="TableParagraph"/>
              <w:spacing w:before="4" w:line="269" w:lineRule="exact"/>
              <w:ind w:left="184"/>
              <w:rPr>
                <w:sz w:val="24"/>
              </w:rPr>
            </w:pPr>
            <w:r>
              <w:rPr>
                <w:sz w:val="24"/>
              </w:rPr>
              <w:t>Суд</w:t>
            </w:r>
            <w:r>
              <w:rPr>
                <w:spacing w:val="-4"/>
                <w:sz w:val="24"/>
              </w:rPr>
              <w:t xml:space="preserve"> </w:t>
            </w:r>
            <w:r>
              <w:rPr>
                <w:sz w:val="24"/>
              </w:rPr>
              <w:t>Российской</w:t>
            </w:r>
            <w:r>
              <w:rPr>
                <w:spacing w:val="-6"/>
                <w:sz w:val="24"/>
              </w:rPr>
              <w:t xml:space="preserve"> </w:t>
            </w:r>
            <w:r>
              <w:rPr>
                <w:spacing w:val="-2"/>
                <w:sz w:val="24"/>
              </w:rPr>
              <w:t>Федерации.</w:t>
            </w:r>
          </w:p>
        </w:tc>
      </w:tr>
      <w:tr w:rsidR="00113E33" w14:paraId="38FB9499" w14:textId="77777777">
        <w:trPr>
          <w:trHeight w:val="291"/>
        </w:trPr>
        <w:tc>
          <w:tcPr>
            <w:tcW w:w="1518" w:type="dxa"/>
            <w:tcBorders>
              <w:left w:val="single" w:sz="4" w:space="0" w:color="000000"/>
            </w:tcBorders>
          </w:tcPr>
          <w:p w14:paraId="097E4A83" w14:textId="77777777" w:rsidR="00113E33" w:rsidRDefault="00113E33">
            <w:pPr>
              <w:pStyle w:val="TableParagraph"/>
              <w:ind w:left="0"/>
              <w:rPr>
                <w:sz w:val="20"/>
              </w:rPr>
            </w:pPr>
          </w:p>
        </w:tc>
        <w:tc>
          <w:tcPr>
            <w:tcW w:w="921" w:type="dxa"/>
            <w:tcBorders>
              <w:right w:val="single" w:sz="4" w:space="0" w:color="000000"/>
            </w:tcBorders>
          </w:tcPr>
          <w:p w14:paraId="4CFD321F" w14:textId="77777777" w:rsidR="00113E33" w:rsidRDefault="00113E33">
            <w:pPr>
              <w:pStyle w:val="TableParagraph"/>
              <w:ind w:left="0"/>
              <w:rPr>
                <w:sz w:val="20"/>
              </w:rPr>
            </w:pPr>
          </w:p>
        </w:tc>
        <w:tc>
          <w:tcPr>
            <w:tcW w:w="6928" w:type="dxa"/>
            <w:tcBorders>
              <w:left w:val="single" w:sz="4" w:space="0" w:color="000000"/>
              <w:right w:val="single" w:sz="4" w:space="0" w:color="000000"/>
            </w:tcBorders>
          </w:tcPr>
          <w:p w14:paraId="2878AFC3" w14:textId="77777777" w:rsidR="00113E33" w:rsidRDefault="00936FC5">
            <w:pPr>
              <w:pStyle w:val="TableParagraph"/>
              <w:spacing w:before="3" w:line="268" w:lineRule="exact"/>
              <w:ind w:left="184"/>
              <w:rPr>
                <w:sz w:val="24"/>
              </w:rPr>
            </w:pPr>
            <w:r>
              <w:rPr>
                <w:sz w:val="24"/>
              </w:rPr>
              <w:t>Государственное</w:t>
            </w:r>
            <w:r>
              <w:rPr>
                <w:spacing w:val="19"/>
                <w:sz w:val="24"/>
              </w:rPr>
              <w:t xml:space="preserve"> </w:t>
            </w:r>
            <w:r>
              <w:rPr>
                <w:sz w:val="24"/>
              </w:rPr>
              <w:t>управление.</w:t>
            </w:r>
            <w:r>
              <w:rPr>
                <w:spacing w:val="17"/>
                <w:sz w:val="24"/>
              </w:rPr>
              <w:t xml:space="preserve"> </w:t>
            </w:r>
            <w:r>
              <w:rPr>
                <w:sz w:val="24"/>
              </w:rPr>
              <w:t>Противодействие</w:t>
            </w:r>
            <w:r>
              <w:rPr>
                <w:spacing w:val="17"/>
                <w:sz w:val="24"/>
              </w:rPr>
              <w:t xml:space="preserve"> </w:t>
            </w:r>
            <w:r>
              <w:rPr>
                <w:sz w:val="24"/>
              </w:rPr>
              <w:t>коррупции</w:t>
            </w:r>
            <w:r>
              <w:rPr>
                <w:spacing w:val="20"/>
                <w:sz w:val="24"/>
              </w:rPr>
              <w:t xml:space="preserve"> </w:t>
            </w:r>
            <w:r>
              <w:rPr>
                <w:spacing w:val="-10"/>
                <w:sz w:val="24"/>
              </w:rPr>
              <w:t>в</w:t>
            </w:r>
          </w:p>
        </w:tc>
      </w:tr>
      <w:tr w:rsidR="00113E33" w14:paraId="5AEFC39F" w14:textId="77777777">
        <w:trPr>
          <w:trHeight w:val="291"/>
        </w:trPr>
        <w:tc>
          <w:tcPr>
            <w:tcW w:w="1518" w:type="dxa"/>
            <w:tcBorders>
              <w:left w:val="single" w:sz="4" w:space="0" w:color="000000"/>
            </w:tcBorders>
          </w:tcPr>
          <w:p w14:paraId="2680735F" w14:textId="77777777" w:rsidR="00113E33" w:rsidRDefault="00113E33">
            <w:pPr>
              <w:pStyle w:val="TableParagraph"/>
              <w:ind w:left="0"/>
              <w:rPr>
                <w:sz w:val="20"/>
              </w:rPr>
            </w:pPr>
          </w:p>
        </w:tc>
        <w:tc>
          <w:tcPr>
            <w:tcW w:w="921" w:type="dxa"/>
            <w:tcBorders>
              <w:right w:val="single" w:sz="4" w:space="0" w:color="000000"/>
            </w:tcBorders>
          </w:tcPr>
          <w:p w14:paraId="28D6C96C" w14:textId="77777777" w:rsidR="00113E33" w:rsidRDefault="00113E33">
            <w:pPr>
              <w:pStyle w:val="TableParagraph"/>
              <w:ind w:left="0"/>
              <w:rPr>
                <w:sz w:val="20"/>
              </w:rPr>
            </w:pPr>
          </w:p>
        </w:tc>
        <w:tc>
          <w:tcPr>
            <w:tcW w:w="6928" w:type="dxa"/>
            <w:tcBorders>
              <w:left w:val="single" w:sz="4" w:space="0" w:color="000000"/>
              <w:right w:val="single" w:sz="4" w:space="0" w:color="000000"/>
            </w:tcBorders>
          </w:tcPr>
          <w:p w14:paraId="52F9F9C4" w14:textId="77777777" w:rsidR="00113E33" w:rsidRDefault="00936FC5">
            <w:pPr>
              <w:pStyle w:val="TableParagraph"/>
              <w:spacing w:before="2" w:line="269" w:lineRule="exact"/>
              <w:ind w:left="184"/>
              <w:rPr>
                <w:sz w:val="24"/>
              </w:rPr>
            </w:pPr>
            <w:r>
              <w:rPr>
                <w:sz w:val="24"/>
              </w:rPr>
              <w:t>Российской</w:t>
            </w:r>
            <w:r>
              <w:rPr>
                <w:spacing w:val="-7"/>
                <w:sz w:val="24"/>
              </w:rPr>
              <w:t xml:space="preserve"> </w:t>
            </w:r>
            <w:r>
              <w:rPr>
                <w:spacing w:val="-2"/>
                <w:sz w:val="24"/>
              </w:rPr>
              <w:t>Федерации.</w:t>
            </w:r>
          </w:p>
        </w:tc>
      </w:tr>
      <w:tr w:rsidR="00113E33" w14:paraId="10DA1CF4" w14:textId="77777777">
        <w:trPr>
          <w:trHeight w:val="293"/>
        </w:trPr>
        <w:tc>
          <w:tcPr>
            <w:tcW w:w="1518" w:type="dxa"/>
            <w:tcBorders>
              <w:left w:val="single" w:sz="4" w:space="0" w:color="000000"/>
            </w:tcBorders>
          </w:tcPr>
          <w:p w14:paraId="3B30886C" w14:textId="77777777" w:rsidR="00113E33" w:rsidRDefault="00113E33">
            <w:pPr>
              <w:pStyle w:val="TableParagraph"/>
              <w:ind w:left="0"/>
            </w:pPr>
          </w:p>
        </w:tc>
        <w:tc>
          <w:tcPr>
            <w:tcW w:w="921" w:type="dxa"/>
            <w:tcBorders>
              <w:right w:val="single" w:sz="4" w:space="0" w:color="000000"/>
            </w:tcBorders>
          </w:tcPr>
          <w:p w14:paraId="4FEE7305" w14:textId="77777777" w:rsidR="00113E33" w:rsidRDefault="00113E33">
            <w:pPr>
              <w:pStyle w:val="TableParagraph"/>
              <w:ind w:left="0"/>
            </w:pPr>
          </w:p>
        </w:tc>
        <w:tc>
          <w:tcPr>
            <w:tcW w:w="6928" w:type="dxa"/>
            <w:tcBorders>
              <w:left w:val="single" w:sz="4" w:space="0" w:color="000000"/>
              <w:right w:val="single" w:sz="4" w:space="0" w:color="000000"/>
            </w:tcBorders>
          </w:tcPr>
          <w:p w14:paraId="09BF7437" w14:textId="77777777" w:rsidR="00113E33" w:rsidRDefault="00936FC5">
            <w:pPr>
              <w:pStyle w:val="TableParagraph"/>
              <w:tabs>
                <w:tab w:val="left" w:pos="3929"/>
                <w:tab w:val="left" w:pos="5352"/>
              </w:tabs>
              <w:spacing w:before="3" w:line="271" w:lineRule="exact"/>
              <w:ind w:left="184"/>
              <w:rPr>
                <w:sz w:val="24"/>
              </w:rPr>
            </w:pPr>
            <w:r>
              <w:rPr>
                <w:spacing w:val="-4"/>
                <w:sz w:val="24"/>
              </w:rPr>
              <w:t>Государственно-</w:t>
            </w:r>
            <w:r>
              <w:rPr>
                <w:spacing w:val="-2"/>
                <w:sz w:val="24"/>
              </w:rPr>
              <w:t>территориальное</w:t>
            </w:r>
            <w:r>
              <w:rPr>
                <w:sz w:val="24"/>
              </w:rPr>
              <w:tab/>
            </w:r>
            <w:r>
              <w:rPr>
                <w:spacing w:val="-2"/>
                <w:sz w:val="24"/>
              </w:rPr>
              <w:t>устройство</w:t>
            </w:r>
            <w:r>
              <w:rPr>
                <w:sz w:val="24"/>
              </w:rPr>
              <w:tab/>
            </w:r>
            <w:r>
              <w:rPr>
                <w:spacing w:val="-2"/>
                <w:sz w:val="24"/>
              </w:rPr>
              <w:t>Российской</w:t>
            </w:r>
          </w:p>
        </w:tc>
      </w:tr>
      <w:tr w:rsidR="00113E33" w14:paraId="18F6071F" w14:textId="77777777">
        <w:trPr>
          <w:trHeight w:val="293"/>
        </w:trPr>
        <w:tc>
          <w:tcPr>
            <w:tcW w:w="1518" w:type="dxa"/>
            <w:tcBorders>
              <w:left w:val="single" w:sz="4" w:space="0" w:color="000000"/>
            </w:tcBorders>
          </w:tcPr>
          <w:p w14:paraId="1A956E3F" w14:textId="77777777" w:rsidR="00113E33" w:rsidRDefault="00113E33">
            <w:pPr>
              <w:pStyle w:val="TableParagraph"/>
              <w:ind w:left="0"/>
            </w:pPr>
          </w:p>
        </w:tc>
        <w:tc>
          <w:tcPr>
            <w:tcW w:w="921" w:type="dxa"/>
            <w:tcBorders>
              <w:right w:val="single" w:sz="4" w:space="0" w:color="000000"/>
            </w:tcBorders>
          </w:tcPr>
          <w:p w14:paraId="71B323CD" w14:textId="77777777" w:rsidR="00113E33" w:rsidRDefault="00113E33">
            <w:pPr>
              <w:pStyle w:val="TableParagraph"/>
              <w:ind w:left="0"/>
            </w:pPr>
          </w:p>
        </w:tc>
        <w:tc>
          <w:tcPr>
            <w:tcW w:w="6928" w:type="dxa"/>
            <w:tcBorders>
              <w:left w:val="single" w:sz="4" w:space="0" w:color="000000"/>
              <w:right w:val="single" w:sz="4" w:space="0" w:color="000000"/>
            </w:tcBorders>
          </w:tcPr>
          <w:p w14:paraId="0071632B" w14:textId="77777777" w:rsidR="00113E33" w:rsidRDefault="00936FC5">
            <w:pPr>
              <w:pStyle w:val="TableParagraph"/>
              <w:spacing w:before="4" w:line="269" w:lineRule="exact"/>
              <w:ind w:left="184"/>
              <w:rPr>
                <w:sz w:val="24"/>
              </w:rPr>
            </w:pPr>
            <w:r>
              <w:rPr>
                <w:sz w:val="24"/>
              </w:rPr>
              <w:t>Федерации.</w:t>
            </w:r>
            <w:r>
              <w:rPr>
                <w:spacing w:val="58"/>
                <w:sz w:val="24"/>
              </w:rPr>
              <w:t xml:space="preserve"> </w:t>
            </w:r>
            <w:r>
              <w:rPr>
                <w:sz w:val="24"/>
              </w:rPr>
              <w:t>Субъекты</w:t>
            </w:r>
            <w:r>
              <w:rPr>
                <w:spacing w:val="63"/>
                <w:sz w:val="24"/>
              </w:rPr>
              <w:t xml:space="preserve"> </w:t>
            </w:r>
            <w:r>
              <w:rPr>
                <w:sz w:val="24"/>
              </w:rPr>
              <w:t>Российской</w:t>
            </w:r>
            <w:r>
              <w:rPr>
                <w:spacing w:val="62"/>
                <w:sz w:val="24"/>
              </w:rPr>
              <w:t xml:space="preserve"> </w:t>
            </w:r>
            <w:r>
              <w:rPr>
                <w:sz w:val="24"/>
              </w:rPr>
              <w:t>Федерации:</w:t>
            </w:r>
            <w:r>
              <w:rPr>
                <w:spacing w:val="63"/>
                <w:sz w:val="24"/>
              </w:rPr>
              <w:t xml:space="preserve"> </w:t>
            </w:r>
            <w:r>
              <w:rPr>
                <w:spacing w:val="-2"/>
                <w:sz w:val="24"/>
              </w:rPr>
              <w:t>республика,</w:t>
            </w:r>
          </w:p>
        </w:tc>
      </w:tr>
      <w:tr w:rsidR="00113E33" w14:paraId="4D7C3D0B" w14:textId="77777777">
        <w:trPr>
          <w:trHeight w:val="293"/>
        </w:trPr>
        <w:tc>
          <w:tcPr>
            <w:tcW w:w="1518" w:type="dxa"/>
            <w:tcBorders>
              <w:left w:val="single" w:sz="4" w:space="0" w:color="000000"/>
            </w:tcBorders>
          </w:tcPr>
          <w:p w14:paraId="317BE0F8" w14:textId="77777777" w:rsidR="00113E33" w:rsidRDefault="00113E33">
            <w:pPr>
              <w:pStyle w:val="TableParagraph"/>
              <w:ind w:left="0"/>
            </w:pPr>
          </w:p>
        </w:tc>
        <w:tc>
          <w:tcPr>
            <w:tcW w:w="921" w:type="dxa"/>
            <w:tcBorders>
              <w:right w:val="single" w:sz="4" w:space="0" w:color="000000"/>
            </w:tcBorders>
          </w:tcPr>
          <w:p w14:paraId="78724B9E" w14:textId="77777777" w:rsidR="00113E33" w:rsidRDefault="00113E33">
            <w:pPr>
              <w:pStyle w:val="TableParagraph"/>
              <w:ind w:left="0"/>
            </w:pPr>
          </w:p>
        </w:tc>
        <w:tc>
          <w:tcPr>
            <w:tcW w:w="6928" w:type="dxa"/>
            <w:tcBorders>
              <w:left w:val="single" w:sz="4" w:space="0" w:color="000000"/>
              <w:right w:val="single" w:sz="4" w:space="0" w:color="000000"/>
            </w:tcBorders>
          </w:tcPr>
          <w:p w14:paraId="53CBD376" w14:textId="77777777" w:rsidR="00113E33" w:rsidRDefault="00936FC5">
            <w:pPr>
              <w:pStyle w:val="TableParagraph"/>
              <w:spacing w:before="3" w:line="271" w:lineRule="exact"/>
              <w:ind w:left="184"/>
              <w:rPr>
                <w:sz w:val="24"/>
              </w:rPr>
            </w:pPr>
            <w:r>
              <w:rPr>
                <w:sz w:val="24"/>
              </w:rPr>
              <w:t>край,</w:t>
            </w:r>
            <w:r>
              <w:rPr>
                <w:spacing w:val="61"/>
                <w:w w:val="150"/>
                <w:sz w:val="24"/>
              </w:rPr>
              <w:t xml:space="preserve"> </w:t>
            </w:r>
            <w:r>
              <w:rPr>
                <w:sz w:val="24"/>
              </w:rPr>
              <w:t>область,</w:t>
            </w:r>
            <w:r>
              <w:rPr>
                <w:spacing w:val="69"/>
                <w:w w:val="150"/>
                <w:sz w:val="24"/>
              </w:rPr>
              <w:t xml:space="preserve"> </w:t>
            </w:r>
            <w:r>
              <w:rPr>
                <w:sz w:val="24"/>
              </w:rPr>
              <w:t>город</w:t>
            </w:r>
            <w:r>
              <w:rPr>
                <w:spacing w:val="65"/>
                <w:w w:val="150"/>
                <w:sz w:val="24"/>
              </w:rPr>
              <w:t xml:space="preserve"> </w:t>
            </w:r>
            <w:r>
              <w:rPr>
                <w:sz w:val="24"/>
              </w:rPr>
              <w:t>федерального</w:t>
            </w:r>
            <w:r>
              <w:rPr>
                <w:spacing w:val="69"/>
                <w:w w:val="150"/>
                <w:sz w:val="24"/>
              </w:rPr>
              <w:t xml:space="preserve"> </w:t>
            </w:r>
            <w:r>
              <w:rPr>
                <w:sz w:val="24"/>
              </w:rPr>
              <w:t>значения,</w:t>
            </w:r>
            <w:r>
              <w:rPr>
                <w:spacing w:val="67"/>
                <w:w w:val="150"/>
                <w:sz w:val="24"/>
              </w:rPr>
              <w:t xml:space="preserve"> </w:t>
            </w:r>
            <w:r>
              <w:rPr>
                <w:spacing w:val="-2"/>
                <w:sz w:val="24"/>
              </w:rPr>
              <w:t>автономная</w:t>
            </w:r>
          </w:p>
        </w:tc>
      </w:tr>
      <w:tr w:rsidR="00113E33" w14:paraId="3EDED426" w14:textId="77777777">
        <w:trPr>
          <w:trHeight w:val="291"/>
        </w:trPr>
        <w:tc>
          <w:tcPr>
            <w:tcW w:w="1518" w:type="dxa"/>
            <w:tcBorders>
              <w:left w:val="single" w:sz="4" w:space="0" w:color="000000"/>
            </w:tcBorders>
          </w:tcPr>
          <w:p w14:paraId="323EAD68" w14:textId="77777777" w:rsidR="00113E33" w:rsidRDefault="00113E33">
            <w:pPr>
              <w:pStyle w:val="TableParagraph"/>
              <w:ind w:left="0"/>
              <w:rPr>
                <w:sz w:val="20"/>
              </w:rPr>
            </w:pPr>
          </w:p>
        </w:tc>
        <w:tc>
          <w:tcPr>
            <w:tcW w:w="921" w:type="dxa"/>
            <w:tcBorders>
              <w:right w:val="single" w:sz="4" w:space="0" w:color="000000"/>
            </w:tcBorders>
          </w:tcPr>
          <w:p w14:paraId="298F4387" w14:textId="77777777" w:rsidR="00113E33" w:rsidRDefault="00113E33">
            <w:pPr>
              <w:pStyle w:val="TableParagraph"/>
              <w:ind w:left="0"/>
              <w:rPr>
                <w:sz w:val="20"/>
              </w:rPr>
            </w:pPr>
          </w:p>
        </w:tc>
        <w:tc>
          <w:tcPr>
            <w:tcW w:w="6928" w:type="dxa"/>
            <w:tcBorders>
              <w:left w:val="single" w:sz="4" w:space="0" w:color="000000"/>
              <w:right w:val="single" w:sz="4" w:space="0" w:color="000000"/>
            </w:tcBorders>
          </w:tcPr>
          <w:p w14:paraId="781E563A" w14:textId="77777777" w:rsidR="00113E33" w:rsidRDefault="00936FC5">
            <w:pPr>
              <w:pStyle w:val="TableParagraph"/>
              <w:tabs>
                <w:tab w:val="left" w:pos="1300"/>
                <w:tab w:val="left" w:pos="2827"/>
                <w:tab w:val="left" w:pos="3732"/>
                <w:tab w:val="left" w:pos="5897"/>
              </w:tabs>
              <w:spacing w:before="4" w:line="267" w:lineRule="exact"/>
              <w:ind w:left="184"/>
              <w:rPr>
                <w:sz w:val="24"/>
              </w:rPr>
            </w:pPr>
            <w:r>
              <w:rPr>
                <w:spacing w:val="-2"/>
                <w:sz w:val="24"/>
              </w:rPr>
              <w:t>область,</w:t>
            </w:r>
            <w:r>
              <w:rPr>
                <w:sz w:val="24"/>
              </w:rPr>
              <w:tab/>
            </w:r>
            <w:r>
              <w:rPr>
                <w:spacing w:val="-2"/>
                <w:sz w:val="24"/>
              </w:rPr>
              <w:t>автономный</w:t>
            </w:r>
            <w:r>
              <w:rPr>
                <w:sz w:val="24"/>
              </w:rPr>
              <w:tab/>
            </w:r>
            <w:r>
              <w:rPr>
                <w:spacing w:val="-2"/>
                <w:sz w:val="24"/>
              </w:rPr>
              <w:t>округ.</w:t>
            </w:r>
            <w:r>
              <w:rPr>
                <w:sz w:val="24"/>
              </w:rPr>
              <w:tab/>
            </w:r>
            <w:r>
              <w:rPr>
                <w:spacing w:val="-2"/>
                <w:sz w:val="24"/>
              </w:rPr>
              <w:t>Конституционный</w:t>
            </w:r>
            <w:r>
              <w:rPr>
                <w:sz w:val="24"/>
              </w:rPr>
              <w:tab/>
            </w:r>
            <w:r>
              <w:rPr>
                <w:spacing w:val="-2"/>
                <w:sz w:val="24"/>
              </w:rPr>
              <w:t>статус</w:t>
            </w:r>
          </w:p>
        </w:tc>
      </w:tr>
      <w:tr w:rsidR="00113E33" w14:paraId="66369578" w14:textId="77777777">
        <w:trPr>
          <w:trHeight w:val="289"/>
        </w:trPr>
        <w:tc>
          <w:tcPr>
            <w:tcW w:w="1518" w:type="dxa"/>
            <w:tcBorders>
              <w:left w:val="single" w:sz="4" w:space="0" w:color="000000"/>
            </w:tcBorders>
          </w:tcPr>
          <w:p w14:paraId="057D90FF" w14:textId="77777777" w:rsidR="00113E33" w:rsidRDefault="00113E33">
            <w:pPr>
              <w:pStyle w:val="TableParagraph"/>
              <w:ind w:left="0"/>
              <w:rPr>
                <w:sz w:val="20"/>
              </w:rPr>
            </w:pPr>
          </w:p>
        </w:tc>
        <w:tc>
          <w:tcPr>
            <w:tcW w:w="921" w:type="dxa"/>
            <w:tcBorders>
              <w:right w:val="single" w:sz="4" w:space="0" w:color="000000"/>
            </w:tcBorders>
          </w:tcPr>
          <w:p w14:paraId="3D303C49" w14:textId="77777777" w:rsidR="00113E33" w:rsidRDefault="00113E33">
            <w:pPr>
              <w:pStyle w:val="TableParagraph"/>
              <w:ind w:left="0"/>
              <w:rPr>
                <w:sz w:val="20"/>
              </w:rPr>
            </w:pPr>
          </w:p>
        </w:tc>
        <w:tc>
          <w:tcPr>
            <w:tcW w:w="6928" w:type="dxa"/>
            <w:tcBorders>
              <w:left w:val="single" w:sz="4" w:space="0" w:color="000000"/>
              <w:right w:val="single" w:sz="4" w:space="0" w:color="000000"/>
            </w:tcBorders>
          </w:tcPr>
          <w:p w14:paraId="7E859874" w14:textId="77777777" w:rsidR="00113E33" w:rsidRDefault="00936FC5">
            <w:pPr>
              <w:pStyle w:val="TableParagraph"/>
              <w:spacing w:before="1" w:line="268" w:lineRule="exact"/>
              <w:ind w:left="184"/>
              <w:rPr>
                <w:sz w:val="24"/>
              </w:rPr>
            </w:pPr>
            <w:r>
              <w:rPr>
                <w:sz w:val="24"/>
              </w:rPr>
              <w:t>субъектов</w:t>
            </w:r>
            <w:r>
              <w:rPr>
                <w:spacing w:val="-7"/>
                <w:sz w:val="24"/>
              </w:rPr>
              <w:t xml:space="preserve"> </w:t>
            </w:r>
            <w:r>
              <w:rPr>
                <w:sz w:val="24"/>
              </w:rPr>
              <w:t>Российской</w:t>
            </w:r>
            <w:r>
              <w:rPr>
                <w:spacing w:val="-7"/>
                <w:sz w:val="24"/>
              </w:rPr>
              <w:t xml:space="preserve"> </w:t>
            </w:r>
            <w:r>
              <w:rPr>
                <w:spacing w:val="-2"/>
                <w:sz w:val="24"/>
              </w:rPr>
              <w:t>Федерации.</w:t>
            </w:r>
          </w:p>
        </w:tc>
      </w:tr>
      <w:tr w:rsidR="00113E33" w14:paraId="19C3A9F7" w14:textId="77777777">
        <w:trPr>
          <w:trHeight w:val="292"/>
        </w:trPr>
        <w:tc>
          <w:tcPr>
            <w:tcW w:w="1518" w:type="dxa"/>
            <w:tcBorders>
              <w:left w:val="single" w:sz="4" w:space="0" w:color="000000"/>
            </w:tcBorders>
          </w:tcPr>
          <w:p w14:paraId="57111C32" w14:textId="77777777" w:rsidR="00113E33" w:rsidRDefault="00113E33">
            <w:pPr>
              <w:pStyle w:val="TableParagraph"/>
              <w:ind w:left="0"/>
            </w:pPr>
          </w:p>
        </w:tc>
        <w:tc>
          <w:tcPr>
            <w:tcW w:w="921" w:type="dxa"/>
            <w:tcBorders>
              <w:right w:val="single" w:sz="4" w:space="0" w:color="000000"/>
            </w:tcBorders>
          </w:tcPr>
          <w:p w14:paraId="467390D1" w14:textId="77777777" w:rsidR="00113E33" w:rsidRDefault="00113E33">
            <w:pPr>
              <w:pStyle w:val="TableParagraph"/>
              <w:ind w:left="0"/>
            </w:pPr>
          </w:p>
        </w:tc>
        <w:tc>
          <w:tcPr>
            <w:tcW w:w="6928" w:type="dxa"/>
            <w:tcBorders>
              <w:left w:val="single" w:sz="4" w:space="0" w:color="000000"/>
              <w:right w:val="single" w:sz="4" w:space="0" w:color="000000"/>
            </w:tcBorders>
          </w:tcPr>
          <w:p w14:paraId="5A8775EB" w14:textId="77777777" w:rsidR="00113E33" w:rsidRDefault="00936FC5">
            <w:pPr>
              <w:pStyle w:val="TableParagraph"/>
              <w:spacing w:before="2" w:line="271" w:lineRule="exact"/>
              <w:ind w:left="184"/>
              <w:rPr>
                <w:sz w:val="24"/>
              </w:rPr>
            </w:pPr>
            <w:r>
              <w:rPr>
                <w:sz w:val="24"/>
              </w:rPr>
              <w:t>Местное</w:t>
            </w:r>
            <w:r>
              <w:rPr>
                <w:spacing w:val="-8"/>
                <w:sz w:val="24"/>
              </w:rPr>
              <w:t xml:space="preserve"> </w:t>
            </w:r>
            <w:r>
              <w:rPr>
                <w:spacing w:val="-2"/>
                <w:sz w:val="24"/>
              </w:rPr>
              <w:t>самоуправление.</w:t>
            </w:r>
          </w:p>
        </w:tc>
      </w:tr>
      <w:tr w:rsidR="00113E33" w14:paraId="7FBD2DC1" w14:textId="77777777">
        <w:trPr>
          <w:trHeight w:val="294"/>
        </w:trPr>
        <w:tc>
          <w:tcPr>
            <w:tcW w:w="1518" w:type="dxa"/>
            <w:tcBorders>
              <w:left w:val="single" w:sz="4" w:space="0" w:color="000000"/>
            </w:tcBorders>
          </w:tcPr>
          <w:p w14:paraId="025C2A4C" w14:textId="77777777" w:rsidR="00113E33" w:rsidRDefault="00113E33">
            <w:pPr>
              <w:pStyle w:val="TableParagraph"/>
              <w:ind w:left="0"/>
            </w:pPr>
          </w:p>
        </w:tc>
        <w:tc>
          <w:tcPr>
            <w:tcW w:w="921" w:type="dxa"/>
            <w:tcBorders>
              <w:right w:val="single" w:sz="4" w:space="0" w:color="000000"/>
            </w:tcBorders>
          </w:tcPr>
          <w:p w14:paraId="24CF569D" w14:textId="77777777" w:rsidR="00113E33" w:rsidRDefault="00113E33">
            <w:pPr>
              <w:pStyle w:val="TableParagraph"/>
              <w:ind w:left="0"/>
            </w:pPr>
          </w:p>
        </w:tc>
        <w:tc>
          <w:tcPr>
            <w:tcW w:w="6928" w:type="dxa"/>
            <w:tcBorders>
              <w:left w:val="single" w:sz="4" w:space="0" w:color="000000"/>
              <w:right w:val="single" w:sz="4" w:space="0" w:color="000000"/>
            </w:tcBorders>
          </w:tcPr>
          <w:p w14:paraId="413A96EF" w14:textId="77777777" w:rsidR="00113E33" w:rsidRDefault="00936FC5">
            <w:pPr>
              <w:pStyle w:val="TableParagraph"/>
              <w:spacing w:before="4" w:line="269" w:lineRule="exact"/>
              <w:ind w:left="184"/>
              <w:rPr>
                <w:sz w:val="24"/>
              </w:rPr>
            </w:pPr>
            <w:r>
              <w:rPr>
                <w:sz w:val="24"/>
              </w:rPr>
              <w:t>Конституция</w:t>
            </w:r>
            <w:r>
              <w:rPr>
                <w:spacing w:val="68"/>
                <w:w w:val="150"/>
                <w:sz w:val="24"/>
              </w:rPr>
              <w:t xml:space="preserve"> </w:t>
            </w:r>
            <w:r>
              <w:rPr>
                <w:sz w:val="24"/>
              </w:rPr>
              <w:t>Российской</w:t>
            </w:r>
            <w:r>
              <w:rPr>
                <w:spacing w:val="71"/>
                <w:w w:val="150"/>
                <w:sz w:val="24"/>
              </w:rPr>
              <w:t xml:space="preserve"> </w:t>
            </w:r>
            <w:r>
              <w:rPr>
                <w:sz w:val="24"/>
              </w:rPr>
              <w:t>Федерации</w:t>
            </w:r>
            <w:r>
              <w:rPr>
                <w:spacing w:val="71"/>
                <w:w w:val="150"/>
                <w:sz w:val="24"/>
              </w:rPr>
              <w:t xml:space="preserve"> </w:t>
            </w:r>
            <w:r>
              <w:rPr>
                <w:sz w:val="24"/>
              </w:rPr>
              <w:t>о</w:t>
            </w:r>
            <w:r>
              <w:rPr>
                <w:spacing w:val="71"/>
                <w:w w:val="150"/>
                <w:sz w:val="24"/>
              </w:rPr>
              <w:t xml:space="preserve"> </w:t>
            </w:r>
            <w:r>
              <w:rPr>
                <w:sz w:val="24"/>
              </w:rPr>
              <w:t>правовом</w:t>
            </w:r>
            <w:r>
              <w:rPr>
                <w:spacing w:val="71"/>
                <w:w w:val="150"/>
                <w:sz w:val="24"/>
              </w:rPr>
              <w:t xml:space="preserve"> </w:t>
            </w:r>
            <w:r>
              <w:rPr>
                <w:spacing w:val="-2"/>
                <w:sz w:val="24"/>
              </w:rPr>
              <w:t>статусе</w:t>
            </w:r>
          </w:p>
        </w:tc>
      </w:tr>
      <w:tr w:rsidR="00113E33" w14:paraId="7EA4F05B" w14:textId="77777777">
        <w:trPr>
          <w:trHeight w:val="293"/>
        </w:trPr>
        <w:tc>
          <w:tcPr>
            <w:tcW w:w="1518" w:type="dxa"/>
            <w:tcBorders>
              <w:left w:val="single" w:sz="4" w:space="0" w:color="000000"/>
            </w:tcBorders>
          </w:tcPr>
          <w:p w14:paraId="17914AA3" w14:textId="77777777" w:rsidR="00113E33" w:rsidRDefault="00113E33">
            <w:pPr>
              <w:pStyle w:val="TableParagraph"/>
              <w:ind w:left="0"/>
            </w:pPr>
          </w:p>
        </w:tc>
        <w:tc>
          <w:tcPr>
            <w:tcW w:w="921" w:type="dxa"/>
            <w:tcBorders>
              <w:right w:val="single" w:sz="4" w:space="0" w:color="000000"/>
            </w:tcBorders>
          </w:tcPr>
          <w:p w14:paraId="3BE91D11" w14:textId="77777777" w:rsidR="00113E33" w:rsidRDefault="00113E33">
            <w:pPr>
              <w:pStyle w:val="TableParagraph"/>
              <w:ind w:left="0"/>
            </w:pPr>
          </w:p>
        </w:tc>
        <w:tc>
          <w:tcPr>
            <w:tcW w:w="6928" w:type="dxa"/>
            <w:tcBorders>
              <w:left w:val="single" w:sz="4" w:space="0" w:color="000000"/>
              <w:right w:val="single" w:sz="4" w:space="0" w:color="000000"/>
            </w:tcBorders>
          </w:tcPr>
          <w:p w14:paraId="790CE472" w14:textId="77777777" w:rsidR="00113E33" w:rsidRDefault="00936FC5">
            <w:pPr>
              <w:pStyle w:val="TableParagraph"/>
              <w:spacing w:before="3" w:line="271" w:lineRule="exact"/>
              <w:ind w:left="184"/>
              <w:rPr>
                <w:sz w:val="24"/>
              </w:rPr>
            </w:pPr>
            <w:r>
              <w:rPr>
                <w:sz w:val="24"/>
              </w:rPr>
              <w:t>человека</w:t>
            </w:r>
            <w:r>
              <w:rPr>
                <w:spacing w:val="-6"/>
                <w:sz w:val="24"/>
              </w:rPr>
              <w:t xml:space="preserve"> </w:t>
            </w:r>
            <w:r>
              <w:rPr>
                <w:sz w:val="24"/>
              </w:rPr>
              <w:t>и</w:t>
            </w:r>
            <w:r>
              <w:rPr>
                <w:spacing w:val="1"/>
                <w:sz w:val="24"/>
              </w:rPr>
              <w:t xml:space="preserve"> </w:t>
            </w:r>
            <w:r>
              <w:rPr>
                <w:sz w:val="24"/>
              </w:rPr>
              <w:t>гражданина. Гражданство</w:t>
            </w:r>
            <w:r>
              <w:rPr>
                <w:spacing w:val="5"/>
                <w:sz w:val="24"/>
              </w:rPr>
              <w:t xml:space="preserve"> </w:t>
            </w:r>
            <w:r>
              <w:rPr>
                <w:sz w:val="24"/>
              </w:rPr>
              <w:t>Российской</w:t>
            </w:r>
            <w:r>
              <w:rPr>
                <w:spacing w:val="1"/>
                <w:sz w:val="24"/>
              </w:rPr>
              <w:t xml:space="preserve"> </w:t>
            </w:r>
            <w:r>
              <w:rPr>
                <w:spacing w:val="-2"/>
                <w:sz w:val="24"/>
              </w:rPr>
              <w:t>Федерации.</w:t>
            </w:r>
          </w:p>
        </w:tc>
      </w:tr>
      <w:tr w:rsidR="00113E33" w14:paraId="77D40BFD" w14:textId="77777777">
        <w:trPr>
          <w:trHeight w:val="293"/>
        </w:trPr>
        <w:tc>
          <w:tcPr>
            <w:tcW w:w="1518" w:type="dxa"/>
            <w:tcBorders>
              <w:left w:val="single" w:sz="4" w:space="0" w:color="000000"/>
            </w:tcBorders>
          </w:tcPr>
          <w:p w14:paraId="18A5D882" w14:textId="77777777" w:rsidR="00113E33" w:rsidRDefault="00113E33">
            <w:pPr>
              <w:pStyle w:val="TableParagraph"/>
              <w:ind w:left="0"/>
            </w:pPr>
          </w:p>
        </w:tc>
        <w:tc>
          <w:tcPr>
            <w:tcW w:w="921" w:type="dxa"/>
            <w:tcBorders>
              <w:right w:val="single" w:sz="4" w:space="0" w:color="000000"/>
            </w:tcBorders>
          </w:tcPr>
          <w:p w14:paraId="2D6FBA09" w14:textId="77777777" w:rsidR="00113E33" w:rsidRDefault="00113E33">
            <w:pPr>
              <w:pStyle w:val="TableParagraph"/>
              <w:ind w:left="0"/>
            </w:pPr>
          </w:p>
        </w:tc>
        <w:tc>
          <w:tcPr>
            <w:tcW w:w="6928" w:type="dxa"/>
            <w:tcBorders>
              <w:left w:val="single" w:sz="4" w:space="0" w:color="000000"/>
              <w:right w:val="single" w:sz="4" w:space="0" w:color="000000"/>
            </w:tcBorders>
          </w:tcPr>
          <w:p w14:paraId="3240B7B3" w14:textId="77777777" w:rsidR="00113E33" w:rsidRDefault="00936FC5">
            <w:pPr>
              <w:pStyle w:val="TableParagraph"/>
              <w:spacing w:before="4" w:line="269" w:lineRule="exact"/>
              <w:ind w:left="184"/>
              <w:rPr>
                <w:sz w:val="24"/>
              </w:rPr>
            </w:pPr>
            <w:r>
              <w:rPr>
                <w:sz w:val="24"/>
              </w:rPr>
              <w:t>Взаимосвязь</w:t>
            </w:r>
            <w:r>
              <w:rPr>
                <w:spacing w:val="29"/>
                <w:sz w:val="24"/>
              </w:rPr>
              <w:t xml:space="preserve"> </w:t>
            </w:r>
            <w:r>
              <w:rPr>
                <w:sz w:val="24"/>
              </w:rPr>
              <w:t>конституционных</w:t>
            </w:r>
            <w:r>
              <w:rPr>
                <w:spacing w:val="32"/>
                <w:sz w:val="24"/>
              </w:rPr>
              <w:t xml:space="preserve"> </w:t>
            </w:r>
            <w:r>
              <w:rPr>
                <w:sz w:val="24"/>
              </w:rPr>
              <w:t>прав,</w:t>
            </w:r>
            <w:r>
              <w:rPr>
                <w:spacing w:val="30"/>
                <w:sz w:val="24"/>
              </w:rPr>
              <w:t xml:space="preserve"> </w:t>
            </w:r>
            <w:r>
              <w:rPr>
                <w:sz w:val="24"/>
              </w:rPr>
              <w:t>свобод</w:t>
            </w:r>
            <w:r>
              <w:rPr>
                <w:spacing w:val="30"/>
                <w:sz w:val="24"/>
              </w:rPr>
              <w:t xml:space="preserve"> </w:t>
            </w:r>
            <w:r>
              <w:rPr>
                <w:sz w:val="24"/>
              </w:rPr>
              <w:t>и</w:t>
            </w:r>
            <w:r>
              <w:rPr>
                <w:spacing w:val="34"/>
                <w:sz w:val="24"/>
              </w:rPr>
              <w:t xml:space="preserve"> </w:t>
            </w:r>
            <w:r>
              <w:rPr>
                <w:spacing w:val="-2"/>
                <w:sz w:val="24"/>
              </w:rPr>
              <w:t>обязанностей</w:t>
            </w:r>
          </w:p>
        </w:tc>
      </w:tr>
      <w:tr w:rsidR="00113E33" w14:paraId="46270B74" w14:textId="77777777">
        <w:trPr>
          <w:trHeight w:val="567"/>
        </w:trPr>
        <w:tc>
          <w:tcPr>
            <w:tcW w:w="1518" w:type="dxa"/>
            <w:tcBorders>
              <w:left w:val="single" w:sz="4" w:space="0" w:color="000000"/>
              <w:bottom w:val="single" w:sz="4" w:space="0" w:color="000000"/>
            </w:tcBorders>
          </w:tcPr>
          <w:p w14:paraId="1CDCF16F" w14:textId="77777777" w:rsidR="00113E33" w:rsidRDefault="00113E33">
            <w:pPr>
              <w:pStyle w:val="TableParagraph"/>
              <w:ind w:left="0"/>
              <w:rPr>
                <w:sz w:val="24"/>
              </w:rPr>
            </w:pPr>
          </w:p>
        </w:tc>
        <w:tc>
          <w:tcPr>
            <w:tcW w:w="921" w:type="dxa"/>
            <w:tcBorders>
              <w:bottom w:val="single" w:sz="4" w:space="0" w:color="000000"/>
              <w:right w:val="single" w:sz="4" w:space="0" w:color="000000"/>
            </w:tcBorders>
          </w:tcPr>
          <w:p w14:paraId="6326E100" w14:textId="77777777" w:rsidR="00113E33" w:rsidRDefault="00113E33">
            <w:pPr>
              <w:pStyle w:val="TableParagraph"/>
              <w:ind w:left="0"/>
              <w:rPr>
                <w:sz w:val="24"/>
              </w:rPr>
            </w:pPr>
          </w:p>
        </w:tc>
        <w:tc>
          <w:tcPr>
            <w:tcW w:w="6928" w:type="dxa"/>
            <w:tcBorders>
              <w:left w:val="single" w:sz="4" w:space="0" w:color="000000"/>
              <w:bottom w:val="single" w:sz="4" w:space="0" w:color="000000"/>
              <w:right w:val="single" w:sz="4" w:space="0" w:color="000000"/>
            </w:tcBorders>
          </w:tcPr>
          <w:p w14:paraId="6592A73F" w14:textId="77777777" w:rsidR="00113E33" w:rsidRDefault="00936FC5">
            <w:pPr>
              <w:pStyle w:val="TableParagraph"/>
              <w:spacing w:before="3"/>
              <w:ind w:left="184"/>
              <w:rPr>
                <w:sz w:val="24"/>
              </w:rPr>
            </w:pPr>
            <w:r>
              <w:rPr>
                <w:sz w:val="24"/>
              </w:rPr>
              <w:t>гражданина</w:t>
            </w:r>
            <w:r>
              <w:rPr>
                <w:spacing w:val="-9"/>
                <w:sz w:val="24"/>
              </w:rPr>
              <w:t xml:space="preserve"> </w:t>
            </w:r>
            <w:r>
              <w:rPr>
                <w:sz w:val="24"/>
              </w:rPr>
              <w:t>Российской</w:t>
            </w:r>
            <w:r>
              <w:rPr>
                <w:spacing w:val="-5"/>
                <w:sz w:val="24"/>
              </w:rPr>
              <w:t xml:space="preserve"> </w:t>
            </w:r>
            <w:r>
              <w:rPr>
                <w:spacing w:val="-2"/>
                <w:sz w:val="24"/>
              </w:rPr>
              <w:t>Федерации.</w:t>
            </w:r>
          </w:p>
        </w:tc>
      </w:tr>
      <w:tr w:rsidR="00113E33" w14:paraId="1974BA90" w14:textId="77777777">
        <w:trPr>
          <w:trHeight w:val="374"/>
        </w:trPr>
        <w:tc>
          <w:tcPr>
            <w:tcW w:w="1518" w:type="dxa"/>
            <w:tcBorders>
              <w:top w:val="single" w:sz="4" w:space="0" w:color="000000"/>
              <w:left w:val="single" w:sz="4" w:space="0" w:color="000000"/>
            </w:tcBorders>
          </w:tcPr>
          <w:p w14:paraId="62EF4CBC" w14:textId="77777777" w:rsidR="00113E33" w:rsidRDefault="00936FC5">
            <w:pPr>
              <w:pStyle w:val="TableParagraph"/>
              <w:tabs>
                <w:tab w:val="left" w:pos="1240"/>
              </w:tabs>
              <w:spacing w:before="87" w:line="267" w:lineRule="exact"/>
              <w:ind w:left="184"/>
              <w:rPr>
                <w:sz w:val="24"/>
              </w:rPr>
            </w:pPr>
            <w:r>
              <w:rPr>
                <w:spacing w:val="-2"/>
                <w:sz w:val="24"/>
              </w:rPr>
              <w:t>Человек</w:t>
            </w:r>
            <w:r>
              <w:rPr>
                <w:sz w:val="24"/>
              </w:rPr>
              <w:tab/>
            </w:r>
            <w:r>
              <w:rPr>
                <w:spacing w:val="-10"/>
                <w:sz w:val="24"/>
              </w:rPr>
              <w:t>в</w:t>
            </w:r>
          </w:p>
        </w:tc>
        <w:tc>
          <w:tcPr>
            <w:tcW w:w="921" w:type="dxa"/>
            <w:tcBorders>
              <w:top w:val="single" w:sz="4" w:space="0" w:color="000000"/>
              <w:right w:val="single" w:sz="4" w:space="0" w:color="000000"/>
            </w:tcBorders>
          </w:tcPr>
          <w:p w14:paraId="115FC235" w14:textId="77777777" w:rsidR="00113E33" w:rsidRDefault="00936FC5">
            <w:pPr>
              <w:pStyle w:val="TableParagraph"/>
              <w:spacing w:before="87" w:line="267" w:lineRule="exact"/>
              <w:ind w:left="0" w:right="52"/>
              <w:jc w:val="right"/>
              <w:rPr>
                <w:sz w:val="24"/>
              </w:rPr>
            </w:pPr>
            <w:r>
              <w:rPr>
                <w:spacing w:val="-2"/>
                <w:sz w:val="24"/>
              </w:rPr>
              <w:t>системе</w:t>
            </w:r>
          </w:p>
        </w:tc>
        <w:tc>
          <w:tcPr>
            <w:tcW w:w="6928" w:type="dxa"/>
            <w:tcBorders>
              <w:top w:val="single" w:sz="4" w:space="0" w:color="000000"/>
              <w:left w:val="single" w:sz="4" w:space="0" w:color="000000"/>
              <w:right w:val="single" w:sz="4" w:space="0" w:color="000000"/>
            </w:tcBorders>
          </w:tcPr>
          <w:p w14:paraId="21AA330A" w14:textId="77777777" w:rsidR="00113E33" w:rsidRDefault="00936FC5">
            <w:pPr>
              <w:pStyle w:val="TableParagraph"/>
              <w:spacing w:before="87" w:line="267" w:lineRule="exact"/>
              <w:ind w:left="184"/>
              <w:rPr>
                <w:sz w:val="24"/>
              </w:rPr>
            </w:pPr>
            <w:r>
              <w:rPr>
                <w:sz w:val="24"/>
              </w:rPr>
              <w:t>Социальная</w:t>
            </w:r>
            <w:r>
              <w:rPr>
                <w:spacing w:val="-13"/>
                <w:sz w:val="24"/>
              </w:rPr>
              <w:t xml:space="preserve"> </w:t>
            </w:r>
            <w:r>
              <w:rPr>
                <w:sz w:val="24"/>
              </w:rPr>
              <w:t>структура</w:t>
            </w:r>
            <w:r>
              <w:rPr>
                <w:spacing w:val="-6"/>
                <w:sz w:val="24"/>
              </w:rPr>
              <w:t xml:space="preserve"> </w:t>
            </w:r>
            <w:r>
              <w:rPr>
                <w:sz w:val="24"/>
              </w:rPr>
              <w:t>общества.</w:t>
            </w:r>
            <w:r>
              <w:rPr>
                <w:spacing w:val="-7"/>
                <w:sz w:val="24"/>
              </w:rPr>
              <w:t xml:space="preserve"> </w:t>
            </w:r>
            <w:r>
              <w:rPr>
                <w:sz w:val="24"/>
              </w:rPr>
              <w:t>Многообразие</w:t>
            </w:r>
            <w:r>
              <w:rPr>
                <w:spacing w:val="-10"/>
                <w:sz w:val="24"/>
              </w:rPr>
              <w:t xml:space="preserve"> </w:t>
            </w:r>
            <w:r>
              <w:rPr>
                <w:spacing w:val="-2"/>
                <w:sz w:val="24"/>
              </w:rPr>
              <w:t>социальных</w:t>
            </w:r>
          </w:p>
        </w:tc>
      </w:tr>
      <w:tr w:rsidR="00113E33" w14:paraId="78C68FEB" w14:textId="77777777">
        <w:trPr>
          <w:trHeight w:val="290"/>
        </w:trPr>
        <w:tc>
          <w:tcPr>
            <w:tcW w:w="1518" w:type="dxa"/>
            <w:tcBorders>
              <w:left w:val="single" w:sz="4" w:space="0" w:color="000000"/>
            </w:tcBorders>
          </w:tcPr>
          <w:p w14:paraId="2E25D512" w14:textId="77777777" w:rsidR="00113E33" w:rsidRDefault="00936FC5">
            <w:pPr>
              <w:pStyle w:val="TableParagraph"/>
              <w:spacing w:before="1" w:line="269" w:lineRule="exact"/>
              <w:ind w:left="184"/>
              <w:rPr>
                <w:sz w:val="24"/>
              </w:rPr>
            </w:pPr>
            <w:r>
              <w:rPr>
                <w:spacing w:val="-2"/>
                <w:sz w:val="24"/>
              </w:rPr>
              <w:t>социальных</w:t>
            </w:r>
          </w:p>
        </w:tc>
        <w:tc>
          <w:tcPr>
            <w:tcW w:w="921" w:type="dxa"/>
            <w:tcBorders>
              <w:right w:val="single" w:sz="4" w:space="0" w:color="000000"/>
            </w:tcBorders>
          </w:tcPr>
          <w:p w14:paraId="7C6BD433" w14:textId="77777777" w:rsidR="00113E33" w:rsidRDefault="00113E33">
            <w:pPr>
              <w:pStyle w:val="TableParagraph"/>
              <w:ind w:left="0"/>
              <w:rPr>
                <w:sz w:val="20"/>
              </w:rPr>
            </w:pPr>
          </w:p>
        </w:tc>
        <w:tc>
          <w:tcPr>
            <w:tcW w:w="6928" w:type="dxa"/>
            <w:tcBorders>
              <w:left w:val="single" w:sz="4" w:space="0" w:color="000000"/>
              <w:right w:val="single" w:sz="4" w:space="0" w:color="000000"/>
            </w:tcBorders>
          </w:tcPr>
          <w:p w14:paraId="4FB89F5D" w14:textId="77777777" w:rsidR="00113E33" w:rsidRDefault="00936FC5">
            <w:pPr>
              <w:pStyle w:val="TableParagraph"/>
              <w:spacing w:before="1" w:line="269" w:lineRule="exact"/>
              <w:ind w:left="184"/>
              <w:rPr>
                <w:sz w:val="24"/>
              </w:rPr>
            </w:pPr>
            <w:r>
              <w:rPr>
                <w:sz w:val="24"/>
              </w:rPr>
              <w:t>общностей</w:t>
            </w:r>
            <w:r>
              <w:rPr>
                <w:spacing w:val="-4"/>
                <w:sz w:val="24"/>
              </w:rPr>
              <w:t xml:space="preserve"> </w:t>
            </w:r>
            <w:r>
              <w:rPr>
                <w:sz w:val="24"/>
              </w:rPr>
              <w:t>и</w:t>
            </w:r>
            <w:r>
              <w:rPr>
                <w:spacing w:val="-1"/>
                <w:sz w:val="24"/>
              </w:rPr>
              <w:t xml:space="preserve"> </w:t>
            </w:r>
            <w:r>
              <w:rPr>
                <w:spacing w:val="-2"/>
                <w:sz w:val="24"/>
              </w:rPr>
              <w:t>групп.</w:t>
            </w:r>
          </w:p>
        </w:tc>
      </w:tr>
      <w:tr w:rsidR="00113E33" w14:paraId="01363537" w14:textId="77777777">
        <w:trPr>
          <w:trHeight w:val="295"/>
        </w:trPr>
        <w:tc>
          <w:tcPr>
            <w:tcW w:w="1518" w:type="dxa"/>
            <w:tcBorders>
              <w:left w:val="single" w:sz="4" w:space="0" w:color="000000"/>
            </w:tcBorders>
          </w:tcPr>
          <w:p w14:paraId="748C221B" w14:textId="77777777" w:rsidR="00113E33" w:rsidRDefault="00936FC5">
            <w:pPr>
              <w:pStyle w:val="TableParagraph"/>
              <w:spacing w:before="3" w:line="272" w:lineRule="exact"/>
              <w:ind w:left="184"/>
              <w:rPr>
                <w:sz w:val="24"/>
              </w:rPr>
            </w:pPr>
            <w:r>
              <w:rPr>
                <w:spacing w:val="-2"/>
                <w:sz w:val="24"/>
              </w:rPr>
              <w:t>отношений</w:t>
            </w:r>
          </w:p>
        </w:tc>
        <w:tc>
          <w:tcPr>
            <w:tcW w:w="921" w:type="dxa"/>
            <w:tcBorders>
              <w:right w:val="single" w:sz="4" w:space="0" w:color="000000"/>
            </w:tcBorders>
          </w:tcPr>
          <w:p w14:paraId="3F0549D7" w14:textId="77777777" w:rsidR="00113E33" w:rsidRDefault="00113E33">
            <w:pPr>
              <w:pStyle w:val="TableParagraph"/>
              <w:ind w:left="0"/>
            </w:pPr>
          </w:p>
        </w:tc>
        <w:tc>
          <w:tcPr>
            <w:tcW w:w="6928" w:type="dxa"/>
            <w:tcBorders>
              <w:left w:val="single" w:sz="4" w:space="0" w:color="000000"/>
              <w:right w:val="single" w:sz="4" w:space="0" w:color="000000"/>
            </w:tcBorders>
          </w:tcPr>
          <w:p w14:paraId="48EE8377" w14:textId="77777777" w:rsidR="00113E33" w:rsidRDefault="00936FC5">
            <w:pPr>
              <w:pStyle w:val="TableParagraph"/>
              <w:spacing w:before="3" w:line="272" w:lineRule="exact"/>
              <w:ind w:left="184"/>
              <w:rPr>
                <w:sz w:val="24"/>
              </w:rPr>
            </w:pPr>
            <w:r>
              <w:rPr>
                <w:sz w:val="24"/>
              </w:rPr>
              <w:t>Социальная</w:t>
            </w:r>
            <w:r>
              <w:rPr>
                <w:spacing w:val="-15"/>
                <w:sz w:val="24"/>
              </w:rPr>
              <w:t xml:space="preserve"> </w:t>
            </w:r>
            <w:r>
              <w:rPr>
                <w:spacing w:val="-2"/>
                <w:sz w:val="24"/>
              </w:rPr>
              <w:t>мобильность.</w:t>
            </w:r>
          </w:p>
        </w:tc>
      </w:tr>
      <w:tr w:rsidR="00113E33" w14:paraId="1D70B385" w14:textId="77777777">
        <w:trPr>
          <w:trHeight w:val="292"/>
        </w:trPr>
        <w:tc>
          <w:tcPr>
            <w:tcW w:w="1518" w:type="dxa"/>
            <w:tcBorders>
              <w:left w:val="single" w:sz="4" w:space="0" w:color="000000"/>
            </w:tcBorders>
          </w:tcPr>
          <w:p w14:paraId="17A42F50" w14:textId="77777777" w:rsidR="00113E33" w:rsidRDefault="00113E33">
            <w:pPr>
              <w:pStyle w:val="TableParagraph"/>
              <w:ind w:left="0"/>
              <w:rPr>
                <w:sz w:val="20"/>
              </w:rPr>
            </w:pPr>
          </w:p>
        </w:tc>
        <w:tc>
          <w:tcPr>
            <w:tcW w:w="921" w:type="dxa"/>
            <w:tcBorders>
              <w:right w:val="single" w:sz="4" w:space="0" w:color="000000"/>
            </w:tcBorders>
          </w:tcPr>
          <w:p w14:paraId="10B7C99D" w14:textId="77777777" w:rsidR="00113E33" w:rsidRDefault="00113E33">
            <w:pPr>
              <w:pStyle w:val="TableParagraph"/>
              <w:ind w:left="0"/>
              <w:rPr>
                <w:sz w:val="20"/>
              </w:rPr>
            </w:pPr>
          </w:p>
        </w:tc>
        <w:tc>
          <w:tcPr>
            <w:tcW w:w="6928" w:type="dxa"/>
            <w:tcBorders>
              <w:left w:val="single" w:sz="4" w:space="0" w:color="000000"/>
              <w:right w:val="single" w:sz="4" w:space="0" w:color="000000"/>
            </w:tcBorders>
          </w:tcPr>
          <w:p w14:paraId="75BE37D4" w14:textId="77777777" w:rsidR="00113E33" w:rsidRDefault="00936FC5">
            <w:pPr>
              <w:pStyle w:val="TableParagraph"/>
              <w:spacing w:before="5" w:line="267" w:lineRule="exact"/>
              <w:ind w:left="184"/>
              <w:rPr>
                <w:sz w:val="24"/>
              </w:rPr>
            </w:pPr>
            <w:r>
              <w:rPr>
                <w:sz w:val="24"/>
              </w:rPr>
              <w:t>Социальный</w:t>
            </w:r>
            <w:r>
              <w:rPr>
                <w:spacing w:val="-11"/>
                <w:sz w:val="24"/>
              </w:rPr>
              <w:t xml:space="preserve"> </w:t>
            </w:r>
            <w:r>
              <w:rPr>
                <w:sz w:val="24"/>
              </w:rPr>
              <w:t>статус</w:t>
            </w:r>
            <w:r>
              <w:rPr>
                <w:spacing w:val="-4"/>
                <w:sz w:val="24"/>
              </w:rPr>
              <w:t xml:space="preserve"> </w:t>
            </w:r>
            <w:r>
              <w:rPr>
                <w:sz w:val="24"/>
              </w:rPr>
              <w:t>человека</w:t>
            </w:r>
            <w:r>
              <w:rPr>
                <w:spacing w:val="-6"/>
                <w:sz w:val="24"/>
              </w:rPr>
              <w:t xml:space="preserve"> </w:t>
            </w:r>
            <w:r>
              <w:rPr>
                <w:sz w:val="24"/>
              </w:rPr>
              <w:t>в</w:t>
            </w:r>
            <w:r>
              <w:rPr>
                <w:spacing w:val="-7"/>
                <w:sz w:val="24"/>
              </w:rPr>
              <w:t xml:space="preserve"> </w:t>
            </w:r>
            <w:r>
              <w:rPr>
                <w:sz w:val="24"/>
              </w:rPr>
              <w:t>обществе.</w:t>
            </w:r>
            <w:r>
              <w:rPr>
                <w:spacing w:val="-6"/>
                <w:sz w:val="24"/>
              </w:rPr>
              <w:t xml:space="preserve"> </w:t>
            </w:r>
            <w:r>
              <w:rPr>
                <w:sz w:val="24"/>
              </w:rPr>
              <w:t>Социальные</w:t>
            </w:r>
            <w:r>
              <w:rPr>
                <w:spacing w:val="-5"/>
                <w:sz w:val="24"/>
              </w:rPr>
              <w:t xml:space="preserve"> </w:t>
            </w:r>
            <w:r>
              <w:rPr>
                <w:spacing w:val="-2"/>
                <w:sz w:val="24"/>
              </w:rPr>
              <w:t>роли.</w:t>
            </w:r>
          </w:p>
        </w:tc>
      </w:tr>
      <w:tr w:rsidR="00113E33" w14:paraId="47DF5379" w14:textId="77777777">
        <w:trPr>
          <w:trHeight w:val="291"/>
        </w:trPr>
        <w:tc>
          <w:tcPr>
            <w:tcW w:w="1518" w:type="dxa"/>
            <w:tcBorders>
              <w:left w:val="single" w:sz="4" w:space="0" w:color="000000"/>
            </w:tcBorders>
          </w:tcPr>
          <w:p w14:paraId="07A3BBFA" w14:textId="77777777" w:rsidR="00113E33" w:rsidRDefault="00113E33">
            <w:pPr>
              <w:pStyle w:val="TableParagraph"/>
              <w:ind w:left="0"/>
              <w:rPr>
                <w:sz w:val="20"/>
              </w:rPr>
            </w:pPr>
          </w:p>
        </w:tc>
        <w:tc>
          <w:tcPr>
            <w:tcW w:w="921" w:type="dxa"/>
            <w:tcBorders>
              <w:right w:val="single" w:sz="4" w:space="0" w:color="000000"/>
            </w:tcBorders>
          </w:tcPr>
          <w:p w14:paraId="2F6F2450" w14:textId="77777777" w:rsidR="00113E33" w:rsidRDefault="00113E33">
            <w:pPr>
              <w:pStyle w:val="TableParagraph"/>
              <w:ind w:left="0"/>
              <w:rPr>
                <w:sz w:val="20"/>
              </w:rPr>
            </w:pPr>
          </w:p>
        </w:tc>
        <w:tc>
          <w:tcPr>
            <w:tcW w:w="6928" w:type="dxa"/>
            <w:tcBorders>
              <w:left w:val="single" w:sz="4" w:space="0" w:color="000000"/>
              <w:right w:val="single" w:sz="4" w:space="0" w:color="000000"/>
            </w:tcBorders>
          </w:tcPr>
          <w:p w14:paraId="55D0D745" w14:textId="77777777" w:rsidR="00113E33" w:rsidRDefault="00936FC5">
            <w:pPr>
              <w:pStyle w:val="TableParagraph"/>
              <w:spacing w:before="1" w:line="271" w:lineRule="exact"/>
              <w:ind w:left="184"/>
              <w:rPr>
                <w:sz w:val="24"/>
              </w:rPr>
            </w:pPr>
            <w:r>
              <w:rPr>
                <w:sz w:val="24"/>
              </w:rPr>
              <w:t>Ролевой</w:t>
            </w:r>
            <w:r>
              <w:rPr>
                <w:spacing w:val="-4"/>
                <w:sz w:val="24"/>
              </w:rPr>
              <w:t xml:space="preserve"> </w:t>
            </w:r>
            <w:r>
              <w:rPr>
                <w:sz w:val="24"/>
              </w:rPr>
              <w:t>набор</w:t>
            </w:r>
            <w:r>
              <w:rPr>
                <w:spacing w:val="-4"/>
                <w:sz w:val="24"/>
              </w:rPr>
              <w:t xml:space="preserve"> </w:t>
            </w:r>
            <w:r>
              <w:rPr>
                <w:spacing w:val="-2"/>
                <w:sz w:val="24"/>
              </w:rPr>
              <w:t>подростка.</w:t>
            </w:r>
          </w:p>
        </w:tc>
      </w:tr>
      <w:tr w:rsidR="00113E33" w14:paraId="73A0975F" w14:textId="77777777">
        <w:trPr>
          <w:trHeight w:val="294"/>
        </w:trPr>
        <w:tc>
          <w:tcPr>
            <w:tcW w:w="1518" w:type="dxa"/>
            <w:tcBorders>
              <w:left w:val="single" w:sz="4" w:space="0" w:color="000000"/>
            </w:tcBorders>
          </w:tcPr>
          <w:p w14:paraId="5D9227E4" w14:textId="77777777" w:rsidR="00113E33" w:rsidRDefault="00113E33">
            <w:pPr>
              <w:pStyle w:val="TableParagraph"/>
              <w:ind w:left="0"/>
            </w:pPr>
          </w:p>
        </w:tc>
        <w:tc>
          <w:tcPr>
            <w:tcW w:w="921" w:type="dxa"/>
            <w:tcBorders>
              <w:right w:val="single" w:sz="4" w:space="0" w:color="000000"/>
            </w:tcBorders>
          </w:tcPr>
          <w:p w14:paraId="4B1134FD" w14:textId="77777777" w:rsidR="00113E33" w:rsidRDefault="00113E33">
            <w:pPr>
              <w:pStyle w:val="TableParagraph"/>
              <w:ind w:left="0"/>
            </w:pPr>
          </w:p>
        </w:tc>
        <w:tc>
          <w:tcPr>
            <w:tcW w:w="6928" w:type="dxa"/>
            <w:tcBorders>
              <w:left w:val="single" w:sz="4" w:space="0" w:color="000000"/>
              <w:right w:val="single" w:sz="4" w:space="0" w:color="000000"/>
            </w:tcBorders>
          </w:tcPr>
          <w:p w14:paraId="6E2A9B9C" w14:textId="77777777" w:rsidR="00113E33" w:rsidRDefault="00936FC5">
            <w:pPr>
              <w:pStyle w:val="TableParagraph"/>
              <w:spacing w:before="5" w:line="269" w:lineRule="exact"/>
              <w:ind w:left="184"/>
              <w:rPr>
                <w:sz w:val="24"/>
              </w:rPr>
            </w:pPr>
            <w:r>
              <w:rPr>
                <w:spacing w:val="-2"/>
                <w:sz w:val="24"/>
              </w:rPr>
              <w:t>Социализация</w:t>
            </w:r>
            <w:r>
              <w:rPr>
                <w:spacing w:val="6"/>
                <w:sz w:val="24"/>
              </w:rPr>
              <w:t xml:space="preserve"> </w:t>
            </w:r>
            <w:r>
              <w:rPr>
                <w:spacing w:val="-2"/>
                <w:sz w:val="24"/>
              </w:rPr>
              <w:t>личности.</w:t>
            </w:r>
          </w:p>
        </w:tc>
      </w:tr>
      <w:tr w:rsidR="00113E33" w14:paraId="101D34C0" w14:textId="77777777">
        <w:trPr>
          <w:trHeight w:val="293"/>
        </w:trPr>
        <w:tc>
          <w:tcPr>
            <w:tcW w:w="1518" w:type="dxa"/>
            <w:tcBorders>
              <w:left w:val="single" w:sz="4" w:space="0" w:color="000000"/>
            </w:tcBorders>
          </w:tcPr>
          <w:p w14:paraId="72DC0055" w14:textId="77777777" w:rsidR="00113E33" w:rsidRDefault="00113E33">
            <w:pPr>
              <w:pStyle w:val="TableParagraph"/>
              <w:ind w:left="0"/>
            </w:pPr>
          </w:p>
        </w:tc>
        <w:tc>
          <w:tcPr>
            <w:tcW w:w="921" w:type="dxa"/>
            <w:tcBorders>
              <w:right w:val="single" w:sz="4" w:space="0" w:color="000000"/>
            </w:tcBorders>
          </w:tcPr>
          <w:p w14:paraId="7D05C193" w14:textId="77777777" w:rsidR="00113E33" w:rsidRDefault="00113E33">
            <w:pPr>
              <w:pStyle w:val="TableParagraph"/>
              <w:ind w:left="0"/>
            </w:pPr>
          </w:p>
        </w:tc>
        <w:tc>
          <w:tcPr>
            <w:tcW w:w="6928" w:type="dxa"/>
            <w:tcBorders>
              <w:left w:val="single" w:sz="4" w:space="0" w:color="000000"/>
              <w:right w:val="single" w:sz="4" w:space="0" w:color="000000"/>
            </w:tcBorders>
          </w:tcPr>
          <w:p w14:paraId="60E0189D" w14:textId="77777777" w:rsidR="00113E33" w:rsidRDefault="00936FC5">
            <w:pPr>
              <w:pStyle w:val="TableParagraph"/>
              <w:spacing w:before="3" w:line="271" w:lineRule="exact"/>
              <w:ind w:left="184"/>
              <w:rPr>
                <w:sz w:val="24"/>
              </w:rPr>
            </w:pPr>
            <w:r>
              <w:rPr>
                <w:sz w:val="24"/>
              </w:rPr>
              <w:t>Роль</w:t>
            </w:r>
            <w:r>
              <w:rPr>
                <w:spacing w:val="71"/>
                <w:sz w:val="24"/>
              </w:rPr>
              <w:t xml:space="preserve"> </w:t>
            </w:r>
            <w:r>
              <w:rPr>
                <w:sz w:val="24"/>
              </w:rPr>
              <w:t>семьи</w:t>
            </w:r>
            <w:r>
              <w:rPr>
                <w:spacing w:val="77"/>
                <w:sz w:val="24"/>
              </w:rPr>
              <w:t xml:space="preserve"> </w:t>
            </w:r>
            <w:r>
              <w:rPr>
                <w:sz w:val="24"/>
              </w:rPr>
              <w:t>в</w:t>
            </w:r>
            <w:r>
              <w:rPr>
                <w:spacing w:val="72"/>
                <w:sz w:val="24"/>
              </w:rPr>
              <w:t xml:space="preserve"> </w:t>
            </w:r>
            <w:r>
              <w:rPr>
                <w:sz w:val="24"/>
              </w:rPr>
              <w:t>социализации</w:t>
            </w:r>
            <w:r>
              <w:rPr>
                <w:spacing w:val="77"/>
                <w:sz w:val="24"/>
              </w:rPr>
              <w:t xml:space="preserve"> </w:t>
            </w:r>
            <w:r>
              <w:rPr>
                <w:sz w:val="24"/>
              </w:rPr>
              <w:t>личности.</w:t>
            </w:r>
            <w:r>
              <w:rPr>
                <w:spacing w:val="74"/>
                <w:sz w:val="24"/>
              </w:rPr>
              <w:t xml:space="preserve"> </w:t>
            </w:r>
            <w:r>
              <w:rPr>
                <w:sz w:val="24"/>
              </w:rPr>
              <w:t>Функции</w:t>
            </w:r>
            <w:r>
              <w:rPr>
                <w:spacing w:val="75"/>
                <w:sz w:val="24"/>
              </w:rPr>
              <w:t xml:space="preserve"> </w:t>
            </w:r>
            <w:r>
              <w:rPr>
                <w:spacing w:val="-2"/>
                <w:sz w:val="24"/>
              </w:rPr>
              <w:t>семьи.</w:t>
            </w:r>
          </w:p>
        </w:tc>
      </w:tr>
      <w:tr w:rsidR="00113E33" w14:paraId="2AD0B2D7" w14:textId="77777777">
        <w:trPr>
          <w:trHeight w:val="294"/>
        </w:trPr>
        <w:tc>
          <w:tcPr>
            <w:tcW w:w="1518" w:type="dxa"/>
            <w:tcBorders>
              <w:left w:val="single" w:sz="4" w:space="0" w:color="000000"/>
            </w:tcBorders>
          </w:tcPr>
          <w:p w14:paraId="4B7D6AF0" w14:textId="77777777" w:rsidR="00113E33" w:rsidRDefault="00113E33">
            <w:pPr>
              <w:pStyle w:val="TableParagraph"/>
              <w:ind w:left="0"/>
            </w:pPr>
          </w:p>
        </w:tc>
        <w:tc>
          <w:tcPr>
            <w:tcW w:w="921" w:type="dxa"/>
            <w:tcBorders>
              <w:right w:val="single" w:sz="4" w:space="0" w:color="000000"/>
            </w:tcBorders>
          </w:tcPr>
          <w:p w14:paraId="257C5414" w14:textId="77777777" w:rsidR="00113E33" w:rsidRDefault="00113E33">
            <w:pPr>
              <w:pStyle w:val="TableParagraph"/>
              <w:ind w:left="0"/>
            </w:pPr>
          </w:p>
        </w:tc>
        <w:tc>
          <w:tcPr>
            <w:tcW w:w="6928" w:type="dxa"/>
            <w:tcBorders>
              <w:left w:val="single" w:sz="4" w:space="0" w:color="000000"/>
              <w:right w:val="single" w:sz="4" w:space="0" w:color="000000"/>
            </w:tcBorders>
          </w:tcPr>
          <w:p w14:paraId="2DB24368" w14:textId="77777777" w:rsidR="00113E33" w:rsidRDefault="00936FC5">
            <w:pPr>
              <w:pStyle w:val="TableParagraph"/>
              <w:spacing w:before="4" w:line="269" w:lineRule="exact"/>
              <w:ind w:left="184"/>
              <w:rPr>
                <w:sz w:val="24"/>
              </w:rPr>
            </w:pPr>
            <w:r>
              <w:rPr>
                <w:sz w:val="24"/>
              </w:rPr>
              <w:t>Семейные</w:t>
            </w:r>
            <w:r>
              <w:rPr>
                <w:spacing w:val="-6"/>
                <w:sz w:val="24"/>
              </w:rPr>
              <w:t xml:space="preserve"> </w:t>
            </w:r>
            <w:r>
              <w:rPr>
                <w:sz w:val="24"/>
              </w:rPr>
              <w:t>ценности.</w:t>
            </w:r>
            <w:r>
              <w:rPr>
                <w:spacing w:val="-5"/>
                <w:sz w:val="24"/>
              </w:rPr>
              <w:t xml:space="preserve"> </w:t>
            </w:r>
            <w:r>
              <w:rPr>
                <w:sz w:val="24"/>
              </w:rPr>
              <w:t>Основные</w:t>
            </w:r>
            <w:r>
              <w:rPr>
                <w:spacing w:val="-6"/>
                <w:sz w:val="24"/>
              </w:rPr>
              <w:t xml:space="preserve"> </w:t>
            </w:r>
            <w:r>
              <w:rPr>
                <w:sz w:val="24"/>
              </w:rPr>
              <w:t>роли</w:t>
            </w:r>
            <w:r>
              <w:rPr>
                <w:spacing w:val="-4"/>
                <w:sz w:val="24"/>
              </w:rPr>
              <w:t xml:space="preserve"> </w:t>
            </w:r>
            <w:r>
              <w:rPr>
                <w:sz w:val="24"/>
              </w:rPr>
              <w:t>членов</w:t>
            </w:r>
            <w:r>
              <w:rPr>
                <w:spacing w:val="-4"/>
                <w:sz w:val="24"/>
              </w:rPr>
              <w:t xml:space="preserve"> </w:t>
            </w:r>
            <w:r>
              <w:rPr>
                <w:spacing w:val="-2"/>
                <w:sz w:val="24"/>
              </w:rPr>
              <w:t>семьи.</w:t>
            </w:r>
          </w:p>
        </w:tc>
      </w:tr>
      <w:tr w:rsidR="00113E33" w14:paraId="4A325617" w14:textId="77777777">
        <w:trPr>
          <w:trHeight w:val="292"/>
        </w:trPr>
        <w:tc>
          <w:tcPr>
            <w:tcW w:w="1518" w:type="dxa"/>
            <w:tcBorders>
              <w:left w:val="single" w:sz="4" w:space="0" w:color="000000"/>
            </w:tcBorders>
          </w:tcPr>
          <w:p w14:paraId="2369B594" w14:textId="77777777" w:rsidR="00113E33" w:rsidRDefault="00113E33">
            <w:pPr>
              <w:pStyle w:val="TableParagraph"/>
              <w:ind w:left="0"/>
              <w:rPr>
                <w:sz w:val="20"/>
              </w:rPr>
            </w:pPr>
          </w:p>
        </w:tc>
        <w:tc>
          <w:tcPr>
            <w:tcW w:w="921" w:type="dxa"/>
            <w:tcBorders>
              <w:right w:val="single" w:sz="4" w:space="0" w:color="000000"/>
            </w:tcBorders>
          </w:tcPr>
          <w:p w14:paraId="2967AF95" w14:textId="77777777" w:rsidR="00113E33" w:rsidRDefault="00113E33">
            <w:pPr>
              <w:pStyle w:val="TableParagraph"/>
              <w:ind w:left="0"/>
              <w:rPr>
                <w:sz w:val="20"/>
              </w:rPr>
            </w:pPr>
          </w:p>
        </w:tc>
        <w:tc>
          <w:tcPr>
            <w:tcW w:w="6928" w:type="dxa"/>
            <w:tcBorders>
              <w:left w:val="single" w:sz="4" w:space="0" w:color="000000"/>
              <w:right w:val="single" w:sz="4" w:space="0" w:color="000000"/>
            </w:tcBorders>
          </w:tcPr>
          <w:p w14:paraId="09C79F2E" w14:textId="77777777" w:rsidR="00113E33" w:rsidRDefault="00936FC5">
            <w:pPr>
              <w:pStyle w:val="TableParagraph"/>
              <w:spacing w:before="3" w:line="269" w:lineRule="exact"/>
              <w:ind w:left="184"/>
              <w:rPr>
                <w:sz w:val="24"/>
              </w:rPr>
            </w:pPr>
            <w:r>
              <w:rPr>
                <w:sz w:val="24"/>
              </w:rPr>
              <w:t>Этнос</w:t>
            </w:r>
            <w:r>
              <w:rPr>
                <w:spacing w:val="28"/>
                <w:sz w:val="24"/>
              </w:rPr>
              <w:t xml:space="preserve"> </w:t>
            </w:r>
            <w:r>
              <w:rPr>
                <w:sz w:val="24"/>
              </w:rPr>
              <w:t>и</w:t>
            </w:r>
            <w:r>
              <w:rPr>
                <w:spacing w:val="37"/>
                <w:sz w:val="24"/>
              </w:rPr>
              <w:t xml:space="preserve"> </w:t>
            </w:r>
            <w:r>
              <w:rPr>
                <w:sz w:val="24"/>
              </w:rPr>
              <w:t>нация.</w:t>
            </w:r>
            <w:r>
              <w:rPr>
                <w:spacing w:val="34"/>
                <w:sz w:val="24"/>
              </w:rPr>
              <w:t xml:space="preserve"> </w:t>
            </w:r>
            <w:r>
              <w:rPr>
                <w:sz w:val="24"/>
              </w:rPr>
              <w:t>Россия</w:t>
            </w:r>
            <w:r>
              <w:rPr>
                <w:spacing w:val="34"/>
                <w:sz w:val="24"/>
              </w:rPr>
              <w:t xml:space="preserve"> </w:t>
            </w:r>
            <w:r>
              <w:rPr>
                <w:sz w:val="24"/>
              </w:rPr>
              <w:t>-</w:t>
            </w:r>
            <w:r>
              <w:rPr>
                <w:spacing w:val="35"/>
                <w:sz w:val="24"/>
              </w:rPr>
              <w:t xml:space="preserve"> </w:t>
            </w:r>
            <w:r>
              <w:rPr>
                <w:sz w:val="24"/>
              </w:rPr>
              <w:t>многонациональное</w:t>
            </w:r>
            <w:r>
              <w:rPr>
                <w:spacing w:val="35"/>
                <w:sz w:val="24"/>
              </w:rPr>
              <w:t xml:space="preserve"> </w:t>
            </w:r>
            <w:r>
              <w:rPr>
                <w:spacing w:val="-2"/>
                <w:sz w:val="24"/>
              </w:rPr>
              <w:t>государство.</w:t>
            </w:r>
          </w:p>
        </w:tc>
      </w:tr>
      <w:tr w:rsidR="00113E33" w14:paraId="3167DBCB" w14:textId="77777777">
        <w:trPr>
          <w:trHeight w:val="293"/>
        </w:trPr>
        <w:tc>
          <w:tcPr>
            <w:tcW w:w="1518" w:type="dxa"/>
            <w:tcBorders>
              <w:left w:val="single" w:sz="4" w:space="0" w:color="000000"/>
            </w:tcBorders>
          </w:tcPr>
          <w:p w14:paraId="081D9AE8" w14:textId="77777777" w:rsidR="00113E33" w:rsidRDefault="00113E33">
            <w:pPr>
              <w:pStyle w:val="TableParagraph"/>
              <w:ind w:left="0"/>
            </w:pPr>
          </w:p>
        </w:tc>
        <w:tc>
          <w:tcPr>
            <w:tcW w:w="921" w:type="dxa"/>
            <w:tcBorders>
              <w:right w:val="single" w:sz="4" w:space="0" w:color="000000"/>
            </w:tcBorders>
          </w:tcPr>
          <w:p w14:paraId="72CC74FE" w14:textId="77777777" w:rsidR="00113E33" w:rsidRDefault="00113E33">
            <w:pPr>
              <w:pStyle w:val="TableParagraph"/>
              <w:ind w:left="0"/>
            </w:pPr>
          </w:p>
        </w:tc>
        <w:tc>
          <w:tcPr>
            <w:tcW w:w="6928" w:type="dxa"/>
            <w:tcBorders>
              <w:left w:val="single" w:sz="4" w:space="0" w:color="000000"/>
              <w:right w:val="single" w:sz="4" w:space="0" w:color="000000"/>
            </w:tcBorders>
          </w:tcPr>
          <w:p w14:paraId="28B135C0" w14:textId="77777777" w:rsidR="00113E33" w:rsidRDefault="00936FC5">
            <w:pPr>
              <w:pStyle w:val="TableParagraph"/>
              <w:spacing w:before="3" w:line="271" w:lineRule="exact"/>
              <w:ind w:left="184"/>
              <w:rPr>
                <w:sz w:val="24"/>
              </w:rPr>
            </w:pPr>
            <w:r>
              <w:rPr>
                <w:sz w:val="24"/>
              </w:rPr>
              <w:t>Этносы</w:t>
            </w:r>
            <w:r>
              <w:rPr>
                <w:spacing w:val="-7"/>
                <w:sz w:val="24"/>
              </w:rPr>
              <w:t xml:space="preserve"> </w:t>
            </w:r>
            <w:r>
              <w:rPr>
                <w:sz w:val="24"/>
              </w:rPr>
              <w:t>и</w:t>
            </w:r>
            <w:r>
              <w:rPr>
                <w:spacing w:val="-2"/>
                <w:sz w:val="24"/>
              </w:rPr>
              <w:t xml:space="preserve"> </w:t>
            </w:r>
            <w:r>
              <w:rPr>
                <w:sz w:val="24"/>
              </w:rPr>
              <w:t>нации</w:t>
            </w:r>
            <w:r>
              <w:rPr>
                <w:spacing w:val="-5"/>
                <w:sz w:val="24"/>
              </w:rPr>
              <w:t xml:space="preserve"> </w:t>
            </w:r>
            <w:r>
              <w:rPr>
                <w:sz w:val="24"/>
              </w:rPr>
              <w:t>в</w:t>
            </w:r>
            <w:r>
              <w:rPr>
                <w:spacing w:val="-3"/>
                <w:sz w:val="24"/>
              </w:rPr>
              <w:t xml:space="preserve"> </w:t>
            </w:r>
            <w:r>
              <w:rPr>
                <w:sz w:val="24"/>
              </w:rPr>
              <w:t>диалоге</w:t>
            </w:r>
            <w:r>
              <w:rPr>
                <w:spacing w:val="-2"/>
                <w:sz w:val="24"/>
              </w:rPr>
              <w:t xml:space="preserve"> культур.</w:t>
            </w:r>
          </w:p>
        </w:tc>
      </w:tr>
      <w:tr w:rsidR="00113E33" w14:paraId="1FAC733B" w14:textId="77777777">
        <w:trPr>
          <w:trHeight w:val="292"/>
        </w:trPr>
        <w:tc>
          <w:tcPr>
            <w:tcW w:w="1518" w:type="dxa"/>
            <w:tcBorders>
              <w:left w:val="single" w:sz="4" w:space="0" w:color="000000"/>
            </w:tcBorders>
          </w:tcPr>
          <w:p w14:paraId="7867DACD" w14:textId="77777777" w:rsidR="00113E33" w:rsidRDefault="00113E33">
            <w:pPr>
              <w:pStyle w:val="TableParagraph"/>
              <w:ind w:left="0"/>
              <w:rPr>
                <w:sz w:val="20"/>
              </w:rPr>
            </w:pPr>
          </w:p>
        </w:tc>
        <w:tc>
          <w:tcPr>
            <w:tcW w:w="921" w:type="dxa"/>
            <w:tcBorders>
              <w:right w:val="single" w:sz="4" w:space="0" w:color="000000"/>
            </w:tcBorders>
          </w:tcPr>
          <w:p w14:paraId="4341E56E" w14:textId="77777777" w:rsidR="00113E33" w:rsidRDefault="00113E33">
            <w:pPr>
              <w:pStyle w:val="TableParagraph"/>
              <w:ind w:left="0"/>
              <w:rPr>
                <w:sz w:val="20"/>
              </w:rPr>
            </w:pPr>
          </w:p>
        </w:tc>
        <w:tc>
          <w:tcPr>
            <w:tcW w:w="6928" w:type="dxa"/>
            <w:tcBorders>
              <w:left w:val="single" w:sz="4" w:space="0" w:color="000000"/>
              <w:right w:val="single" w:sz="4" w:space="0" w:color="000000"/>
            </w:tcBorders>
          </w:tcPr>
          <w:p w14:paraId="520B89A5" w14:textId="77777777" w:rsidR="00113E33" w:rsidRDefault="00936FC5">
            <w:pPr>
              <w:pStyle w:val="TableParagraph"/>
              <w:spacing w:before="4" w:line="268" w:lineRule="exact"/>
              <w:ind w:left="184"/>
              <w:rPr>
                <w:sz w:val="24"/>
              </w:rPr>
            </w:pPr>
            <w:r>
              <w:rPr>
                <w:spacing w:val="-2"/>
                <w:sz w:val="24"/>
              </w:rPr>
              <w:t>Социальная политика</w:t>
            </w:r>
            <w:r>
              <w:rPr>
                <w:spacing w:val="-8"/>
                <w:sz w:val="24"/>
              </w:rPr>
              <w:t xml:space="preserve"> </w:t>
            </w:r>
            <w:r>
              <w:rPr>
                <w:spacing w:val="-2"/>
                <w:sz w:val="24"/>
              </w:rPr>
              <w:t>Российского</w:t>
            </w:r>
            <w:r>
              <w:rPr>
                <w:spacing w:val="-5"/>
                <w:sz w:val="24"/>
              </w:rPr>
              <w:t xml:space="preserve"> </w:t>
            </w:r>
            <w:r>
              <w:rPr>
                <w:spacing w:val="-2"/>
                <w:sz w:val="24"/>
              </w:rPr>
              <w:t>государства.</w:t>
            </w:r>
          </w:p>
        </w:tc>
      </w:tr>
      <w:tr w:rsidR="00113E33" w14:paraId="348A3B3C" w14:textId="77777777">
        <w:trPr>
          <w:trHeight w:val="292"/>
        </w:trPr>
        <w:tc>
          <w:tcPr>
            <w:tcW w:w="1518" w:type="dxa"/>
            <w:tcBorders>
              <w:left w:val="single" w:sz="4" w:space="0" w:color="000000"/>
            </w:tcBorders>
          </w:tcPr>
          <w:p w14:paraId="35CD74AD" w14:textId="77777777" w:rsidR="00113E33" w:rsidRDefault="00113E33">
            <w:pPr>
              <w:pStyle w:val="TableParagraph"/>
              <w:ind w:left="0"/>
              <w:rPr>
                <w:sz w:val="20"/>
              </w:rPr>
            </w:pPr>
          </w:p>
        </w:tc>
        <w:tc>
          <w:tcPr>
            <w:tcW w:w="921" w:type="dxa"/>
            <w:tcBorders>
              <w:right w:val="single" w:sz="4" w:space="0" w:color="000000"/>
            </w:tcBorders>
          </w:tcPr>
          <w:p w14:paraId="2601ED50" w14:textId="77777777" w:rsidR="00113E33" w:rsidRDefault="00113E33">
            <w:pPr>
              <w:pStyle w:val="TableParagraph"/>
              <w:ind w:left="0"/>
              <w:rPr>
                <w:sz w:val="20"/>
              </w:rPr>
            </w:pPr>
          </w:p>
        </w:tc>
        <w:tc>
          <w:tcPr>
            <w:tcW w:w="6928" w:type="dxa"/>
            <w:tcBorders>
              <w:left w:val="single" w:sz="4" w:space="0" w:color="000000"/>
              <w:right w:val="single" w:sz="4" w:space="0" w:color="000000"/>
            </w:tcBorders>
          </w:tcPr>
          <w:p w14:paraId="32F9CF16" w14:textId="77777777" w:rsidR="00113E33" w:rsidRDefault="00936FC5">
            <w:pPr>
              <w:pStyle w:val="TableParagraph"/>
              <w:spacing w:before="2" w:line="271" w:lineRule="exact"/>
              <w:ind w:left="184"/>
              <w:rPr>
                <w:sz w:val="24"/>
              </w:rPr>
            </w:pPr>
            <w:r>
              <w:rPr>
                <w:sz w:val="24"/>
              </w:rPr>
              <w:t>Социальные</w:t>
            </w:r>
            <w:r>
              <w:rPr>
                <w:spacing w:val="-7"/>
                <w:sz w:val="24"/>
              </w:rPr>
              <w:t xml:space="preserve"> </w:t>
            </w:r>
            <w:r>
              <w:rPr>
                <w:sz w:val="24"/>
              </w:rPr>
              <w:t>конфликты</w:t>
            </w:r>
            <w:r>
              <w:rPr>
                <w:spacing w:val="-6"/>
                <w:sz w:val="24"/>
              </w:rPr>
              <w:t xml:space="preserve"> </w:t>
            </w:r>
            <w:r>
              <w:rPr>
                <w:sz w:val="24"/>
              </w:rPr>
              <w:t>и</w:t>
            </w:r>
            <w:r>
              <w:rPr>
                <w:spacing w:val="-6"/>
                <w:sz w:val="24"/>
              </w:rPr>
              <w:t xml:space="preserve"> </w:t>
            </w:r>
            <w:r>
              <w:rPr>
                <w:sz w:val="24"/>
              </w:rPr>
              <w:t>пути</w:t>
            </w:r>
            <w:r>
              <w:rPr>
                <w:spacing w:val="-3"/>
                <w:sz w:val="24"/>
              </w:rPr>
              <w:t xml:space="preserve"> </w:t>
            </w:r>
            <w:r>
              <w:rPr>
                <w:sz w:val="24"/>
              </w:rPr>
              <w:t>их</w:t>
            </w:r>
            <w:r>
              <w:rPr>
                <w:spacing w:val="-2"/>
                <w:sz w:val="24"/>
              </w:rPr>
              <w:t xml:space="preserve"> разрешения.</w:t>
            </w:r>
          </w:p>
        </w:tc>
      </w:tr>
      <w:tr w:rsidR="00113E33" w14:paraId="71F838D7" w14:textId="77777777">
        <w:trPr>
          <w:trHeight w:val="293"/>
        </w:trPr>
        <w:tc>
          <w:tcPr>
            <w:tcW w:w="1518" w:type="dxa"/>
            <w:tcBorders>
              <w:left w:val="single" w:sz="4" w:space="0" w:color="000000"/>
            </w:tcBorders>
          </w:tcPr>
          <w:p w14:paraId="360F4823" w14:textId="77777777" w:rsidR="00113E33" w:rsidRDefault="00113E33">
            <w:pPr>
              <w:pStyle w:val="TableParagraph"/>
              <w:ind w:left="0"/>
            </w:pPr>
          </w:p>
        </w:tc>
        <w:tc>
          <w:tcPr>
            <w:tcW w:w="921" w:type="dxa"/>
            <w:tcBorders>
              <w:right w:val="single" w:sz="4" w:space="0" w:color="000000"/>
            </w:tcBorders>
          </w:tcPr>
          <w:p w14:paraId="034F2A4E" w14:textId="77777777" w:rsidR="00113E33" w:rsidRDefault="00113E33">
            <w:pPr>
              <w:pStyle w:val="TableParagraph"/>
              <w:ind w:left="0"/>
            </w:pPr>
          </w:p>
        </w:tc>
        <w:tc>
          <w:tcPr>
            <w:tcW w:w="6928" w:type="dxa"/>
            <w:tcBorders>
              <w:left w:val="single" w:sz="4" w:space="0" w:color="000000"/>
              <w:right w:val="single" w:sz="4" w:space="0" w:color="000000"/>
            </w:tcBorders>
          </w:tcPr>
          <w:p w14:paraId="0F169FAC" w14:textId="77777777" w:rsidR="00113E33" w:rsidRDefault="00936FC5">
            <w:pPr>
              <w:pStyle w:val="TableParagraph"/>
              <w:tabs>
                <w:tab w:val="left" w:pos="2128"/>
                <w:tab w:val="left" w:pos="3533"/>
                <w:tab w:val="left" w:pos="4896"/>
                <w:tab w:val="left" w:pos="6413"/>
              </w:tabs>
              <w:spacing w:before="4" w:line="269" w:lineRule="exact"/>
              <w:ind w:left="184"/>
              <w:rPr>
                <w:sz w:val="24"/>
              </w:rPr>
            </w:pPr>
            <w:r>
              <w:rPr>
                <w:spacing w:val="-2"/>
                <w:sz w:val="24"/>
              </w:rPr>
              <w:t>Отклоняющееся</w:t>
            </w:r>
            <w:r>
              <w:rPr>
                <w:sz w:val="24"/>
              </w:rPr>
              <w:tab/>
            </w:r>
            <w:r>
              <w:rPr>
                <w:spacing w:val="-2"/>
                <w:sz w:val="24"/>
              </w:rPr>
              <w:t>поведение.</w:t>
            </w:r>
            <w:r>
              <w:rPr>
                <w:sz w:val="24"/>
              </w:rPr>
              <w:tab/>
            </w:r>
            <w:r>
              <w:rPr>
                <w:spacing w:val="-2"/>
                <w:sz w:val="24"/>
              </w:rPr>
              <w:t>Опасность</w:t>
            </w:r>
            <w:r>
              <w:rPr>
                <w:sz w:val="24"/>
              </w:rPr>
              <w:tab/>
            </w:r>
            <w:r>
              <w:rPr>
                <w:spacing w:val="-2"/>
                <w:sz w:val="24"/>
              </w:rPr>
              <w:t>наркомании</w:t>
            </w:r>
            <w:r>
              <w:rPr>
                <w:sz w:val="24"/>
              </w:rPr>
              <w:tab/>
            </w:r>
            <w:r>
              <w:rPr>
                <w:spacing w:val="-10"/>
                <w:sz w:val="24"/>
              </w:rPr>
              <w:t>и</w:t>
            </w:r>
          </w:p>
        </w:tc>
      </w:tr>
      <w:tr w:rsidR="00113E33" w14:paraId="1AC7CA46" w14:textId="77777777">
        <w:trPr>
          <w:trHeight w:val="294"/>
        </w:trPr>
        <w:tc>
          <w:tcPr>
            <w:tcW w:w="1518" w:type="dxa"/>
            <w:tcBorders>
              <w:left w:val="single" w:sz="4" w:space="0" w:color="000000"/>
            </w:tcBorders>
          </w:tcPr>
          <w:p w14:paraId="5AA97927" w14:textId="77777777" w:rsidR="00113E33" w:rsidRDefault="00113E33">
            <w:pPr>
              <w:pStyle w:val="TableParagraph"/>
              <w:ind w:left="0"/>
            </w:pPr>
          </w:p>
        </w:tc>
        <w:tc>
          <w:tcPr>
            <w:tcW w:w="921" w:type="dxa"/>
            <w:tcBorders>
              <w:right w:val="single" w:sz="4" w:space="0" w:color="000000"/>
            </w:tcBorders>
          </w:tcPr>
          <w:p w14:paraId="3299C07C" w14:textId="77777777" w:rsidR="00113E33" w:rsidRDefault="00113E33">
            <w:pPr>
              <w:pStyle w:val="TableParagraph"/>
              <w:ind w:left="0"/>
            </w:pPr>
          </w:p>
        </w:tc>
        <w:tc>
          <w:tcPr>
            <w:tcW w:w="6928" w:type="dxa"/>
            <w:tcBorders>
              <w:left w:val="single" w:sz="4" w:space="0" w:color="000000"/>
              <w:right w:val="single" w:sz="4" w:space="0" w:color="000000"/>
            </w:tcBorders>
          </w:tcPr>
          <w:p w14:paraId="4F7A1D6D" w14:textId="77777777" w:rsidR="00113E33" w:rsidRDefault="00936FC5">
            <w:pPr>
              <w:pStyle w:val="TableParagraph"/>
              <w:tabs>
                <w:tab w:val="left" w:pos="1696"/>
                <w:tab w:val="left" w:pos="2284"/>
                <w:tab w:val="left" w:pos="3427"/>
                <w:tab w:val="left" w:pos="3787"/>
                <w:tab w:val="left" w:pos="5047"/>
              </w:tabs>
              <w:spacing w:before="3" w:line="271" w:lineRule="exact"/>
              <w:ind w:left="184"/>
              <w:rPr>
                <w:sz w:val="24"/>
              </w:rPr>
            </w:pPr>
            <w:r>
              <w:rPr>
                <w:spacing w:val="-2"/>
                <w:sz w:val="24"/>
              </w:rPr>
              <w:t>алкоголизма</w:t>
            </w:r>
            <w:r>
              <w:rPr>
                <w:sz w:val="24"/>
              </w:rPr>
              <w:tab/>
            </w:r>
            <w:r>
              <w:rPr>
                <w:spacing w:val="-5"/>
                <w:sz w:val="24"/>
              </w:rPr>
              <w:t>для</w:t>
            </w:r>
            <w:r>
              <w:rPr>
                <w:sz w:val="24"/>
              </w:rPr>
              <w:tab/>
            </w:r>
            <w:r>
              <w:rPr>
                <w:spacing w:val="-2"/>
                <w:sz w:val="24"/>
              </w:rPr>
              <w:t>человека</w:t>
            </w:r>
            <w:r>
              <w:rPr>
                <w:sz w:val="24"/>
              </w:rPr>
              <w:tab/>
            </w:r>
            <w:r>
              <w:rPr>
                <w:spacing w:val="-10"/>
                <w:sz w:val="24"/>
              </w:rPr>
              <w:t>и</w:t>
            </w:r>
            <w:r>
              <w:rPr>
                <w:sz w:val="24"/>
              </w:rPr>
              <w:tab/>
            </w:r>
            <w:r>
              <w:rPr>
                <w:spacing w:val="-2"/>
                <w:sz w:val="24"/>
              </w:rPr>
              <w:t>общества.</w:t>
            </w:r>
            <w:r>
              <w:rPr>
                <w:sz w:val="24"/>
              </w:rPr>
              <w:tab/>
            </w:r>
            <w:r>
              <w:rPr>
                <w:spacing w:val="-2"/>
                <w:sz w:val="24"/>
              </w:rPr>
              <w:t>Профилактика</w:t>
            </w:r>
          </w:p>
        </w:tc>
      </w:tr>
      <w:tr w:rsidR="00113E33" w14:paraId="48220BD4" w14:textId="77777777">
        <w:trPr>
          <w:trHeight w:val="295"/>
        </w:trPr>
        <w:tc>
          <w:tcPr>
            <w:tcW w:w="1518" w:type="dxa"/>
            <w:tcBorders>
              <w:left w:val="single" w:sz="4" w:space="0" w:color="000000"/>
            </w:tcBorders>
          </w:tcPr>
          <w:p w14:paraId="7DA79394" w14:textId="77777777" w:rsidR="00113E33" w:rsidRDefault="00113E33">
            <w:pPr>
              <w:pStyle w:val="TableParagraph"/>
              <w:ind w:left="0"/>
            </w:pPr>
          </w:p>
        </w:tc>
        <w:tc>
          <w:tcPr>
            <w:tcW w:w="921" w:type="dxa"/>
            <w:tcBorders>
              <w:right w:val="single" w:sz="4" w:space="0" w:color="000000"/>
            </w:tcBorders>
          </w:tcPr>
          <w:p w14:paraId="20D57ECB" w14:textId="77777777" w:rsidR="00113E33" w:rsidRDefault="00113E33">
            <w:pPr>
              <w:pStyle w:val="TableParagraph"/>
              <w:ind w:left="0"/>
            </w:pPr>
          </w:p>
        </w:tc>
        <w:tc>
          <w:tcPr>
            <w:tcW w:w="6928" w:type="dxa"/>
            <w:tcBorders>
              <w:left w:val="single" w:sz="4" w:space="0" w:color="000000"/>
              <w:right w:val="single" w:sz="4" w:space="0" w:color="000000"/>
            </w:tcBorders>
          </w:tcPr>
          <w:p w14:paraId="396DE61F" w14:textId="77777777" w:rsidR="00113E33" w:rsidRDefault="00936FC5">
            <w:pPr>
              <w:pStyle w:val="TableParagraph"/>
              <w:spacing w:before="4" w:line="271" w:lineRule="exact"/>
              <w:ind w:left="184"/>
              <w:rPr>
                <w:sz w:val="24"/>
              </w:rPr>
            </w:pPr>
            <w:r>
              <w:rPr>
                <w:sz w:val="24"/>
              </w:rPr>
              <w:t>негативных</w:t>
            </w:r>
            <w:r>
              <w:rPr>
                <w:spacing w:val="56"/>
                <w:w w:val="150"/>
                <w:sz w:val="24"/>
              </w:rPr>
              <w:t xml:space="preserve"> </w:t>
            </w:r>
            <w:r>
              <w:rPr>
                <w:sz w:val="24"/>
              </w:rPr>
              <w:t>отклонений</w:t>
            </w:r>
            <w:r>
              <w:rPr>
                <w:spacing w:val="58"/>
                <w:w w:val="150"/>
                <w:sz w:val="24"/>
              </w:rPr>
              <w:t xml:space="preserve"> </w:t>
            </w:r>
            <w:r>
              <w:rPr>
                <w:sz w:val="24"/>
              </w:rPr>
              <w:t>поведения.</w:t>
            </w:r>
            <w:r>
              <w:rPr>
                <w:spacing w:val="57"/>
                <w:w w:val="150"/>
                <w:sz w:val="24"/>
              </w:rPr>
              <w:t xml:space="preserve"> </w:t>
            </w:r>
            <w:r>
              <w:rPr>
                <w:sz w:val="24"/>
              </w:rPr>
              <w:t>Социальная</w:t>
            </w:r>
            <w:r>
              <w:rPr>
                <w:spacing w:val="60"/>
                <w:w w:val="150"/>
                <w:sz w:val="24"/>
              </w:rPr>
              <w:t xml:space="preserve"> </w:t>
            </w:r>
            <w:r>
              <w:rPr>
                <w:sz w:val="24"/>
              </w:rPr>
              <w:t>и</w:t>
            </w:r>
            <w:r>
              <w:rPr>
                <w:spacing w:val="58"/>
                <w:w w:val="150"/>
                <w:sz w:val="24"/>
              </w:rPr>
              <w:t xml:space="preserve"> </w:t>
            </w:r>
            <w:r>
              <w:rPr>
                <w:spacing w:val="-2"/>
                <w:sz w:val="24"/>
              </w:rPr>
              <w:t>личная</w:t>
            </w:r>
          </w:p>
        </w:tc>
      </w:tr>
      <w:tr w:rsidR="00113E33" w14:paraId="66F829A6" w14:textId="77777777">
        <w:trPr>
          <w:trHeight w:val="567"/>
        </w:trPr>
        <w:tc>
          <w:tcPr>
            <w:tcW w:w="1518" w:type="dxa"/>
            <w:tcBorders>
              <w:left w:val="single" w:sz="4" w:space="0" w:color="000000"/>
              <w:bottom w:val="single" w:sz="4" w:space="0" w:color="000000"/>
            </w:tcBorders>
          </w:tcPr>
          <w:p w14:paraId="5D2C9250" w14:textId="77777777" w:rsidR="00113E33" w:rsidRDefault="00113E33">
            <w:pPr>
              <w:pStyle w:val="TableParagraph"/>
              <w:ind w:left="0"/>
              <w:rPr>
                <w:sz w:val="24"/>
              </w:rPr>
            </w:pPr>
          </w:p>
        </w:tc>
        <w:tc>
          <w:tcPr>
            <w:tcW w:w="921" w:type="dxa"/>
            <w:tcBorders>
              <w:bottom w:val="single" w:sz="4" w:space="0" w:color="000000"/>
              <w:right w:val="single" w:sz="4" w:space="0" w:color="000000"/>
            </w:tcBorders>
          </w:tcPr>
          <w:p w14:paraId="11F60026" w14:textId="77777777" w:rsidR="00113E33" w:rsidRDefault="00113E33">
            <w:pPr>
              <w:pStyle w:val="TableParagraph"/>
              <w:ind w:left="0"/>
              <w:rPr>
                <w:sz w:val="24"/>
              </w:rPr>
            </w:pPr>
          </w:p>
        </w:tc>
        <w:tc>
          <w:tcPr>
            <w:tcW w:w="6928" w:type="dxa"/>
            <w:tcBorders>
              <w:left w:val="single" w:sz="4" w:space="0" w:color="000000"/>
              <w:bottom w:val="single" w:sz="4" w:space="0" w:color="000000"/>
              <w:right w:val="single" w:sz="4" w:space="0" w:color="000000"/>
            </w:tcBorders>
          </w:tcPr>
          <w:p w14:paraId="257079AA" w14:textId="77777777" w:rsidR="00113E33" w:rsidRDefault="00936FC5">
            <w:pPr>
              <w:pStyle w:val="TableParagraph"/>
              <w:spacing w:before="4"/>
              <w:ind w:left="184"/>
              <w:rPr>
                <w:sz w:val="24"/>
              </w:rPr>
            </w:pPr>
            <w:r>
              <w:rPr>
                <w:sz w:val="24"/>
              </w:rPr>
              <w:t>значимость</w:t>
            </w:r>
            <w:r>
              <w:rPr>
                <w:spacing w:val="-6"/>
                <w:sz w:val="24"/>
              </w:rPr>
              <w:t xml:space="preserve"> </w:t>
            </w:r>
            <w:r>
              <w:rPr>
                <w:sz w:val="24"/>
              </w:rPr>
              <w:t>здорового</w:t>
            </w:r>
            <w:r>
              <w:rPr>
                <w:spacing w:val="-7"/>
                <w:sz w:val="24"/>
              </w:rPr>
              <w:t xml:space="preserve"> </w:t>
            </w:r>
            <w:r>
              <w:rPr>
                <w:sz w:val="24"/>
              </w:rPr>
              <w:t>образа</w:t>
            </w:r>
            <w:r>
              <w:rPr>
                <w:spacing w:val="-4"/>
                <w:sz w:val="24"/>
              </w:rPr>
              <w:t xml:space="preserve"> </w:t>
            </w:r>
            <w:r>
              <w:rPr>
                <w:spacing w:val="-2"/>
                <w:sz w:val="24"/>
              </w:rPr>
              <w:t>жизни.</w:t>
            </w:r>
          </w:p>
        </w:tc>
      </w:tr>
    </w:tbl>
    <w:p w14:paraId="5962BCAA" w14:textId="77777777" w:rsidR="00113E33" w:rsidRDefault="00113E33">
      <w:pPr>
        <w:pStyle w:val="TableParagraph"/>
        <w:rPr>
          <w:sz w:val="24"/>
        </w:rPr>
        <w:sectPr w:rsidR="00113E33">
          <w:footerReference w:type="default" r:id="rId13"/>
          <w:pgSz w:w="11900" w:h="16860"/>
          <w:pgMar w:top="1240" w:right="425" w:bottom="1400" w:left="850" w:header="0" w:footer="1206" w:gutter="0"/>
          <w:cols w:space="720"/>
        </w:sectPr>
      </w:pPr>
    </w:p>
    <w:tbl>
      <w:tblPr>
        <w:tblStyle w:val="TableNormal"/>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928"/>
      </w:tblGrid>
      <w:tr w:rsidR="00113E33" w14:paraId="6A8B964A" w14:textId="77777777">
        <w:trPr>
          <w:trHeight w:val="792"/>
        </w:trPr>
        <w:tc>
          <w:tcPr>
            <w:tcW w:w="2439" w:type="dxa"/>
          </w:tcPr>
          <w:p w14:paraId="3BECAD29" w14:textId="77777777" w:rsidR="00113E33" w:rsidRDefault="00936FC5">
            <w:pPr>
              <w:pStyle w:val="TableParagraph"/>
              <w:tabs>
                <w:tab w:val="left" w:pos="2270"/>
              </w:tabs>
              <w:spacing w:before="88"/>
              <w:ind w:left="184"/>
              <w:rPr>
                <w:sz w:val="24"/>
              </w:rPr>
            </w:pPr>
            <w:r>
              <w:rPr>
                <w:spacing w:val="-2"/>
                <w:sz w:val="24"/>
              </w:rPr>
              <w:lastRenderedPageBreak/>
              <w:t>Человек</w:t>
            </w:r>
            <w:r>
              <w:rPr>
                <w:sz w:val="24"/>
              </w:rPr>
              <w:tab/>
            </w:r>
            <w:r>
              <w:rPr>
                <w:spacing w:val="-10"/>
                <w:sz w:val="24"/>
              </w:rPr>
              <w:t>в</w:t>
            </w:r>
          </w:p>
          <w:p w14:paraId="01BBCADA" w14:textId="77777777" w:rsidR="00113E33" w:rsidRDefault="00936FC5">
            <w:pPr>
              <w:pStyle w:val="TableParagraph"/>
              <w:spacing w:before="17"/>
              <w:ind w:left="184"/>
              <w:rPr>
                <w:sz w:val="24"/>
              </w:rPr>
            </w:pPr>
            <w:r>
              <w:rPr>
                <w:spacing w:val="-2"/>
                <w:sz w:val="24"/>
              </w:rPr>
              <w:t>современном</w:t>
            </w:r>
          </w:p>
        </w:tc>
        <w:tc>
          <w:tcPr>
            <w:tcW w:w="6928" w:type="dxa"/>
          </w:tcPr>
          <w:p w14:paraId="1C61AF37" w14:textId="77777777" w:rsidR="00113E33" w:rsidRDefault="00936FC5">
            <w:pPr>
              <w:pStyle w:val="TableParagraph"/>
              <w:tabs>
                <w:tab w:val="left" w:pos="2472"/>
                <w:tab w:val="left" w:pos="3977"/>
                <w:tab w:val="left" w:pos="5544"/>
              </w:tabs>
              <w:spacing w:before="85" w:line="254" w:lineRule="auto"/>
              <w:ind w:left="184" w:right="425"/>
              <w:rPr>
                <w:sz w:val="24"/>
              </w:rPr>
            </w:pPr>
            <w:r>
              <w:rPr>
                <w:spacing w:val="-2"/>
                <w:sz w:val="24"/>
              </w:rPr>
              <w:t>Информационное</w:t>
            </w:r>
            <w:r>
              <w:rPr>
                <w:sz w:val="24"/>
              </w:rPr>
              <w:tab/>
            </w:r>
            <w:r>
              <w:rPr>
                <w:spacing w:val="-2"/>
                <w:sz w:val="24"/>
              </w:rPr>
              <w:t>общество.</w:t>
            </w:r>
            <w:r>
              <w:rPr>
                <w:sz w:val="24"/>
              </w:rPr>
              <w:tab/>
            </w:r>
            <w:r>
              <w:rPr>
                <w:spacing w:val="-2"/>
                <w:sz w:val="24"/>
              </w:rPr>
              <w:t>Сущность,</w:t>
            </w:r>
            <w:r>
              <w:rPr>
                <w:sz w:val="24"/>
              </w:rPr>
              <w:tab/>
            </w:r>
            <w:r>
              <w:rPr>
                <w:spacing w:val="-6"/>
                <w:sz w:val="24"/>
              </w:rPr>
              <w:t xml:space="preserve">причины, </w:t>
            </w:r>
            <w:r>
              <w:rPr>
                <w:sz w:val="24"/>
              </w:rPr>
              <w:t>проявления</w:t>
            </w:r>
            <w:r>
              <w:rPr>
                <w:spacing w:val="40"/>
                <w:sz w:val="24"/>
              </w:rPr>
              <w:t xml:space="preserve"> </w:t>
            </w:r>
            <w:r>
              <w:rPr>
                <w:sz w:val="24"/>
              </w:rPr>
              <w:t>и</w:t>
            </w:r>
            <w:r>
              <w:rPr>
                <w:spacing w:val="40"/>
                <w:sz w:val="24"/>
              </w:rPr>
              <w:t xml:space="preserve"> </w:t>
            </w:r>
            <w:r>
              <w:rPr>
                <w:sz w:val="24"/>
              </w:rPr>
              <w:t>последствия</w:t>
            </w:r>
            <w:r>
              <w:rPr>
                <w:spacing w:val="40"/>
                <w:sz w:val="24"/>
              </w:rPr>
              <w:t xml:space="preserve"> </w:t>
            </w:r>
            <w:r>
              <w:rPr>
                <w:sz w:val="24"/>
              </w:rPr>
              <w:t>глобализации,</w:t>
            </w:r>
            <w:r>
              <w:rPr>
                <w:spacing w:val="40"/>
                <w:sz w:val="24"/>
              </w:rPr>
              <w:t xml:space="preserve"> </w:t>
            </w:r>
            <w:r>
              <w:rPr>
                <w:sz w:val="24"/>
              </w:rPr>
              <w:t>ее</w:t>
            </w:r>
            <w:r>
              <w:rPr>
                <w:spacing w:val="40"/>
                <w:sz w:val="24"/>
              </w:rPr>
              <w:t xml:space="preserve"> </w:t>
            </w:r>
            <w:r>
              <w:rPr>
                <w:sz w:val="24"/>
              </w:rPr>
              <w:t>противоречия.</w:t>
            </w:r>
          </w:p>
        </w:tc>
      </w:tr>
      <w:tr w:rsidR="00113E33" w14:paraId="09688D07" w14:textId="77777777">
        <w:trPr>
          <w:trHeight w:val="3739"/>
        </w:trPr>
        <w:tc>
          <w:tcPr>
            <w:tcW w:w="2439" w:type="dxa"/>
          </w:tcPr>
          <w:p w14:paraId="08118667" w14:textId="77777777" w:rsidR="00113E33" w:rsidRDefault="00936FC5">
            <w:pPr>
              <w:pStyle w:val="TableParagraph"/>
              <w:spacing w:before="87"/>
              <w:ind w:left="184"/>
              <w:rPr>
                <w:sz w:val="24"/>
              </w:rPr>
            </w:pPr>
            <w:r>
              <w:rPr>
                <w:spacing w:val="-2"/>
                <w:sz w:val="24"/>
              </w:rPr>
              <w:t>изменяющемся</w:t>
            </w:r>
            <w:r>
              <w:rPr>
                <w:spacing w:val="3"/>
                <w:sz w:val="24"/>
              </w:rPr>
              <w:t xml:space="preserve"> </w:t>
            </w:r>
            <w:r>
              <w:rPr>
                <w:spacing w:val="-4"/>
                <w:sz w:val="24"/>
              </w:rPr>
              <w:t>мире</w:t>
            </w:r>
          </w:p>
        </w:tc>
        <w:tc>
          <w:tcPr>
            <w:tcW w:w="6928" w:type="dxa"/>
          </w:tcPr>
          <w:p w14:paraId="235DD804" w14:textId="77777777" w:rsidR="00113E33" w:rsidRDefault="00936FC5">
            <w:pPr>
              <w:pStyle w:val="TableParagraph"/>
              <w:tabs>
                <w:tab w:val="left" w:pos="1770"/>
                <w:tab w:val="left" w:pos="3152"/>
                <w:tab w:val="left" w:pos="3634"/>
                <w:tab w:val="left" w:pos="5341"/>
                <w:tab w:val="left" w:pos="5945"/>
              </w:tabs>
              <w:spacing w:before="87" w:line="254" w:lineRule="auto"/>
              <w:ind w:left="184" w:right="24"/>
              <w:rPr>
                <w:sz w:val="24"/>
              </w:rPr>
            </w:pPr>
            <w:r>
              <w:rPr>
                <w:spacing w:val="-2"/>
                <w:sz w:val="24"/>
              </w:rPr>
              <w:t>Глобальные</w:t>
            </w:r>
            <w:r>
              <w:rPr>
                <w:sz w:val="24"/>
              </w:rPr>
              <w:tab/>
            </w:r>
            <w:r>
              <w:rPr>
                <w:spacing w:val="-2"/>
                <w:sz w:val="24"/>
              </w:rPr>
              <w:t>проблемы</w:t>
            </w:r>
            <w:r>
              <w:rPr>
                <w:sz w:val="24"/>
              </w:rPr>
              <w:tab/>
            </w:r>
            <w:r>
              <w:rPr>
                <w:spacing w:val="-10"/>
                <w:sz w:val="24"/>
              </w:rPr>
              <w:t>и</w:t>
            </w:r>
            <w:r>
              <w:rPr>
                <w:sz w:val="24"/>
              </w:rPr>
              <w:tab/>
            </w:r>
            <w:r>
              <w:rPr>
                <w:spacing w:val="-2"/>
                <w:sz w:val="24"/>
              </w:rPr>
              <w:t>возможности</w:t>
            </w:r>
            <w:r>
              <w:rPr>
                <w:sz w:val="24"/>
              </w:rPr>
              <w:tab/>
            </w:r>
            <w:r>
              <w:rPr>
                <w:spacing w:val="-6"/>
                <w:sz w:val="24"/>
              </w:rPr>
              <w:t>их</w:t>
            </w:r>
            <w:r>
              <w:rPr>
                <w:sz w:val="24"/>
              </w:rPr>
              <w:tab/>
            </w:r>
            <w:r>
              <w:rPr>
                <w:spacing w:val="-2"/>
                <w:sz w:val="24"/>
              </w:rPr>
              <w:t xml:space="preserve">решения. </w:t>
            </w:r>
            <w:r>
              <w:rPr>
                <w:sz w:val="24"/>
              </w:rPr>
              <w:t>Экологическая ситуация и способы ее улучшения.</w:t>
            </w:r>
          </w:p>
          <w:p w14:paraId="6234C693" w14:textId="77777777" w:rsidR="00113E33" w:rsidRDefault="00936FC5">
            <w:pPr>
              <w:pStyle w:val="TableParagraph"/>
              <w:tabs>
                <w:tab w:val="left" w:pos="1552"/>
                <w:tab w:val="left" w:pos="1922"/>
                <w:tab w:val="left" w:pos="3205"/>
                <w:tab w:val="left" w:pos="4425"/>
                <w:tab w:val="left" w:pos="6186"/>
              </w:tabs>
              <w:spacing w:before="1" w:line="256" w:lineRule="auto"/>
              <w:ind w:left="184" w:right="24"/>
              <w:rPr>
                <w:sz w:val="24"/>
              </w:rPr>
            </w:pPr>
            <w:r>
              <w:rPr>
                <w:spacing w:val="-2"/>
                <w:sz w:val="24"/>
              </w:rPr>
              <w:t>Молодежь</w:t>
            </w:r>
            <w:r>
              <w:rPr>
                <w:sz w:val="24"/>
              </w:rPr>
              <w:tab/>
            </w:r>
            <w:r>
              <w:rPr>
                <w:spacing w:val="-10"/>
                <w:sz w:val="24"/>
              </w:rPr>
              <w:t>-</w:t>
            </w:r>
            <w:r>
              <w:rPr>
                <w:sz w:val="24"/>
              </w:rPr>
              <w:tab/>
            </w:r>
            <w:r>
              <w:rPr>
                <w:spacing w:val="-2"/>
                <w:sz w:val="24"/>
              </w:rPr>
              <w:t>активный</w:t>
            </w:r>
            <w:r>
              <w:rPr>
                <w:sz w:val="24"/>
              </w:rPr>
              <w:tab/>
            </w:r>
            <w:r>
              <w:rPr>
                <w:spacing w:val="-2"/>
                <w:sz w:val="24"/>
              </w:rPr>
              <w:t>участник</w:t>
            </w:r>
            <w:r>
              <w:rPr>
                <w:sz w:val="24"/>
              </w:rPr>
              <w:tab/>
            </w:r>
            <w:r>
              <w:rPr>
                <w:spacing w:val="-2"/>
                <w:sz w:val="24"/>
              </w:rPr>
              <w:t>общественной</w:t>
            </w:r>
            <w:r>
              <w:rPr>
                <w:sz w:val="24"/>
              </w:rPr>
              <w:tab/>
            </w:r>
            <w:r>
              <w:rPr>
                <w:spacing w:val="-2"/>
                <w:sz w:val="24"/>
              </w:rPr>
              <w:t xml:space="preserve">жизни. </w:t>
            </w:r>
            <w:r>
              <w:rPr>
                <w:sz w:val="24"/>
              </w:rPr>
              <w:t>Волонтерское движение.</w:t>
            </w:r>
          </w:p>
          <w:p w14:paraId="1DB2ED4A" w14:textId="77777777" w:rsidR="00113E33" w:rsidRDefault="00936FC5">
            <w:pPr>
              <w:pStyle w:val="TableParagraph"/>
              <w:spacing w:line="254" w:lineRule="auto"/>
              <w:ind w:left="184"/>
              <w:rPr>
                <w:sz w:val="24"/>
              </w:rPr>
            </w:pPr>
            <w:r>
              <w:rPr>
                <w:sz w:val="24"/>
              </w:rPr>
              <w:t>Профессии настоящего и будущего. Непрерывное</w:t>
            </w:r>
            <w:r>
              <w:rPr>
                <w:spacing w:val="-1"/>
                <w:sz w:val="24"/>
              </w:rPr>
              <w:t xml:space="preserve"> </w:t>
            </w:r>
            <w:r>
              <w:rPr>
                <w:sz w:val="24"/>
              </w:rPr>
              <w:t>образование</w:t>
            </w:r>
            <w:r>
              <w:rPr>
                <w:spacing w:val="-1"/>
                <w:sz w:val="24"/>
              </w:rPr>
              <w:t xml:space="preserve"> </w:t>
            </w:r>
            <w:r>
              <w:rPr>
                <w:sz w:val="24"/>
              </w:rPr>
              <w:t xml:space="preserve">и </w:t>
            </w:r>
            <w:r>
              <w:rPr>
                <w:spacing w:val="-2"/>
                <w:sz w:val="24"/>
              </w:rPr>
              <w:t>карьера.</w:t>
            </w:r>
          </w:p>
          <w:p w14:paraId="7445FB55" w14:textId="77777777" w:rsidR="00113E33" w:rsidRDefault="00936FC5">
            <w:pPr>
              <w:pStyle w:val="TableParagraph"/>
              <w:spacing w:line="256" w:lineRule="auto"/>
              <w:ind w:left="184"/>
              <w:rPr>
                <w:sz w:val="24"/>
              </w:rPr>
            </w:pPr>
            <w:r>
              <w:rPr>
                <w:sz w:val="24"/>
              </w:rPr>
              <w:t>Здоровый</w:t>
            </w:r>
            <w:r>
              <w:rPr>
                <w:spacing w:val="80"/>
                <w:w w:val="150"/>
                <w:sz w:val="24"/>
              </w:rPr>
              <w:t xml:space="preserve"> </w:t>
            </w:r>
            <w:r>
              <w:rPr>
                <w:sz w:val="24"/>
              </w:rPr>
              <w:t>образ</w:t>
            </w:r>
            <w:r>
              <w:rPr>
                <w:spacing w:val="80"/>
                <w:w w:val="150"/>
                <w:sz w:val="24"/>
              </w:rPr>
              <w:t xml:space="preserve"> </w:t>
            </w:r>
            <w:r>
              <w:rPr>
                <w:sz w:val="24"/>
              </w:rPr>
              <w:t>жизни.</w:t>
            </w:r>
            <w:r>
              <w:rPr>
                <w:spacing w:val="80"/>
                <w:w w:val="150"/>
                <w:sz w:val="24"/>
              </w:rPr>
              <w:t xml:space="preserve"> </w:t>
            </w:r>
            <w:r>
              <w:rPr>
                <w:sz w:val="24"/>
              </w:rPr>
              <w:t>Социальная</w:t>
            </w:r>
            <w:r>
              <w:rPr>
                <w:spacing w:val="80"/>
                <w:w w:val="150"/>
                <w:sz w:val="24"/>
              </w:rPr>
              <w:t xml:space="preserve"> </w:t>
            </w:r>
            <w:r>
              <w:rPr>
                <w:sz w:val="24"/>
              </w:rPr>
              <w:t>и</w:t>
            </w:r>
            <w:r>
              <w:rPr>
                <w:spacing w:val="80"/>
                <w:w w:val="150"/>
                <w:sz w:val="24"/>
              </w:rPr>
              <w:t xml:space="preserve"> </w:t>
            </w:r>
            <w:r>
              <w:rPr>
                <w:sz w:val="24"/>
              </w:rPr>
              <w:t>личная</w:t>
            </w:r>
            <w:r>
              <w:rPr>
                <w:spacing w:val="80"/>
                <w:w w:val="150"/>
                <w:sz w:val="24"/>
              </w:rPr>
              <w:t xml:space="preserve"> </w:t>
            </w:r>
            <w:r>
              <w:rPr>
                <w:sz w:val="24"/>
              </w:rPr>
              <w:t>значимость здорового образа жизни. Мода и спорт.</w:t>
            </w:r>
          </w:p>
          <w:p w14:paraId="3BC7E8B6" w14:textId="77777777" w:rsidR="00113E33" w:rsidRDefault="00936FC5">
            <w:pPr>
              <w:pStyle w:val="TableParagraph"/>
              <w:spacing w:line="254" w:lineRule="auto"/>
              <w:ind w:left="184"/>
              <w:rPr>
                <w:sz w:val="24"/>
              </w:rPr>
            </w:pPr>
            <w:r>
              <w:rPr>
                <w:sz w:val="24"/>
              </w:rPr>
              <w:t>Современные формы связи и коммуникации: как они изменили мир. Особенности общения в виртуальном пространстве.</w:t>
            </w:r>
          </w:p>
          <w:p w14:paraId="7F375944" w14:textId="77777777" w:rsidR="00113E33" w:rsidRDefault="00936FC5">
            <w:pPr>
              <w:pStyle w:val="TableParagraph"/>
              <w:ind w:left="184"/>
              <w:rPr>
                <w:sz w:val="24"/>
              </w:rPr>
            </w:pPr>
            <w:r>
              <w:rPr>
                <w:sz w:val="24"/>
              </w:rPr>
              <w:t>Перспективы</w:t>
            </w:r>
            <w:r>
              <w:rPr>
                <w:spacing w:val="-13"/>
                <w:sz w:val="24"/>
              </w:rPr>
              <w:t xml:space="preserve"> </w:t>
            </w:r>
            <w:r>
              <w:rPr>
                <w:sz w:val="24"/>
              </w:rPr>
              <w:t>развития</w:t>
            </w:r>
            <w:r>
              <w:rPr>
                <w:spacing w:val="-12"/>
                <w:sz w:val="24"/>
              </w:rPr>
              <w:t xml:space="preserve"> </w:t>
            </w:r>
            <w:r>
              <w:rPr>
                <w:spacing w:val="-2"/>
                <w:sz w:val="24"/>
              </w:rPr>
              <w:t>общества.</w:t>
            </w:r>
          </w:p>
        </w:tc>
      </w:tr>
    </w:tbl>
    <w:p w14:paraId="0AF6FAD2" w14:textId="77777777" w:rsidR="00113E33" w:rsidRDefault="00113E33">
      <w:pPr>
        <w:pStyle w:val="a3"/>
        <w:spacing w:before="43"/>
        <w:ind w:left="0"/>
        <w:jc w:val="left"/>
      </w:pPr>
    </w:p>
    <w:p w14:paraId="40010362" w14:textId="77777777" w:rsidR="00113E33" w:rsidRDefault="00936FC5">
      <w:pPr>
        <w:pStyle w:val="a5"/>
        <w:numPr>
          <w:ilvl w:val="1"/>
          <w:numId w:val="74"/>
        </w:numPr>
        <w:tabs>
          <w:tab w:val="left" w:pos="1650"/>
        </w:tabs>
        <w:spacing w:line="237" w:lineRule="auto"/>
        <w:ind w:left="1264" w:right="110" w:firstLine="0"/>
        <w:rPr>
          <w:sz w:val="24"/>
        </w:rPr>
      </w:pPr>
      <w:r>
        <w:rPr>
          <w:sz w:val="24"/>
        </w:rPr>
        <w:t xml:space="preserve">Планируемые результаты освоения программы по обществознанию обучающимися с </w:t>
      </w:r>
      <w:r>
        <w:rPr>
          <w:spacing w:val="-4"/>
          <w:sz w:val="24"/>
        </w:rPr>
        <w:t>ЗПР.</w:t>
      </w:r>
    </w:p>
    <w:p w14:paraId="01EBB02E" w14:textId="77777777" w:rsidR="00113E33" w:rsidRDefault="00113E33">
      <w:pPr>
        <w:pStyle w:val="a3"/>
        <w:spacing w:before="3"/>
        <w:ind w:left="0"/>
        <w:jc w:val="left"/>
      </w:pPr>
    </w:p>
    <w:p w14:paraId="49D28590" w14:textId="77777777" w:rsidR="00113E33" w:rsidRDefault="00936FC5">
      <w:pPr>
        <w:pStyle w:val="a3"/>
        <w:ind w:left="1264" w:right="545" w:firstLine="537"/>
      </w:pPr>
      <w: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w:t>
      </w:r>
      <w:r>
        <w:rPr>
          <w:spacing w:val="-2"/>
        </w:rPr>
        <w:t>решений.</w:t>
      </w:r>
    </w:p>
    <w:p w14:paraId="2C5ACFA4" w14:textId="77777777" w:rsidR="00113E33" w:rsidRDefault="00936FC5">
      <w:pPr>
        <w:pStyle w:val="a3"/>
        <w:spacing w:before="1"/>
        <w:ind w:left="1264" w:right="550" w:firstLine="537"/>
      </w:pPr>
      <w:r>
        <w:t>Они достигаются в единстве учебной и воспитательной деятельности в</w:t>
      </w:r>
      <w:r>
        <w:rPr>
          <w:spacing w:val="40"/>
        </w:rPr>
        <w:t xml:space="preserve"> </w:t>
      </w:r>
      <w:r>
        <w:t>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2DC8764" w14:textId="77777777" w:rsidR="00113E33" w:rsidRDefault="00936FC5">
      <w:pPr>
        <w:pStyle w:val="a5"/>
        <w:numPr>
          <w:ilvl w:val="2"/>
          <w:numId w:val="74"/>
        </w:numPr>
        <w:tabs>
          <w:tab w:val="left" w:pos="2068"/>
        </w:tabs>
        <w:ind w:right="539" w:firstLine="537"/>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w:t>
      </w:r>
      <w:r>
        <w:rPr>
          <w:sz w:val="24"/>
        </w:rPr>
        <w:t xml:space="preserve">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w:t>
      </w:r>
      <w:r>
        <w:rPr>
          <w:spacing w:val="-4"/>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активное</w:t>
      </w:r>
      <w:r>
        <w:rPr>
          <w:spacing w:val="-3"/>
          <w:sz w:val="24"/>
        </w:rPr>
        <w:t xml:space="preserve"> </w:t>
      </w:r>
      <w:r>
        <w:rPr>
          <w:sz w:val="24"/>
        </w:rPr>
        <w:t>участие</w:t>
      </w:r>
      <w:r>
        <w:rPr>
          <w:spacing w:val="-3"/>
          <w:sz w:val="24"/>
        </w:rPr>
        <w:t xml:space="preserve"> </w:t>
      </w:r>
      <w:r>
        <w:rPr>
          <w:sz w:val="24"/>
        </w:rPr>
        <w:t>в самоуправлении;</w:t>
      </w:r>
      <w:r>
        <w:rPr>
          <w:spacing w:val="-1"/>
          <w:sz w:val="24"/>
        </w:rPr>
        <w:t xml:space="preserve"> </w:t>
      </w:r>
      <w:r>
        <w:rPr>
          <w:sz w:val="24"/>
        </w:rPr>
        <w:t>готовность к участию в гуманитарной деятельности;</w:t>
      </w:r>
    </w:p>
    <w:p w14:paraId="5142E5BD" w14:textId="77777777" w:rsidR="00113E33" w:rsidRDefault="00936FC5">
      <w:pPr>
        <w:pStyle w:val="a5"/>
        <w:numPr>
          <w:ilvl w:val="2"/>
          <w:numId w:val="74"/>
        </w:numPr>
        <w:tabs>
          <w:tab w:val="left" w:pos="2061"/>
        </w:tabs>
        <w:ind w:right="489" w:firstLine="537"/>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w:t>
      </w:r>
      <w:r>
        <w:rPr>
          <w:sz w:val="24"/>
        </w:rPr>
        <w:t>дов, проживающих в родной стране;</w:t>
      </w:r>
    </w:p>
    <w:p w14:paraId="0E745868" w14:textId="77777777" w:rsidR="00113E33" w:rsidRDefault="00936FC5">
      <w:pPr>
        <w:pStyle w:val="a5"/>
        <w:numPr>
          <w:ilvl w:val="2"/>
          <w:numId w:val="74"/>
        </w:numPr>
        <w:tabs>
          <w:tab w:val="left" w:pos="2064"/>
        </w:tabs>
        <w:ind w:right="555" w:firstLine="537"/>
        <w:jc w:val="both"/>
        <w:rPr>
          <w:sz w:val="24"/>
        </w:rPr>
      </w:pPr>
      <w:r>
        <w:rPr>
          <w:sz w:val="24"/>
        </w:rPr>
        <w:t>духовно-нравственного воспитания: ориентация на моральные ценности и нормы</w:t>
      </w:r>
      <w:r>
        <w:rPr>
          <w:spacing w:val="27"/>
          <w:sz w:val="24"/>
        </w:rPr>
        <w:t xml:space="preserve"> </w:t>
      </w:r>
      <w:r>
        <w:rPr>
          <w:sz w:val="24"/>
        </w:rPr>
        <w:t>в</w:t>
      </w:r>
      <w:r>
        <w:rPr>
          <w:spacing w:val="29"/>
          <w:sz w:val="24"/>
        </w:rPr>
        <w:t xml:space="preserve"> </w:t>
      </w:r>
      <w:r>
        <w:rPr>
          <w:sz w:val="24"/>
        </w:rPr>
        <w:t>ситуациях</w:t>
      </w:r>
      <w:r>
        <w:rPr>
          <w:spacing w:val="32"/>
          <w:sz w:val="24"/>
        </w:rPr>
        <w:t xml:space="preserve"> </w:t>
      </w:r>
      <w:r>
        <w:rPr>
          <w:sz w:val="24"/>
        </w:rPr>
        <w:t>нравственного</w:t>
      </w:r>
      <w:r>
        <w:rPr>
          <w:spacing w:val="30"/>
          <w:sz w:val="24"/>
        </w:rPr>
        <w:t xml:space="preserve"> </w:t>
      </w:r>
      <w:r>
        <w:rPr>
          <w:sz w:val="24"/>
        </w:rPr>
        <w:t>выбора,</w:t>
      </w:r>
      <w:r>
        <w:rPr>
          <w:spacing w:val="33"/>
          <w:sz w:val="24"/>
        </w:rPr>
        <w:t xml:space="preserve"> </w:t>
      </w:r>
      <w:r>
        <w:rPr>
          <w:sz w:val="24"/>
        </w:rPr>
        <w:t>готовность</w:t>
      </w:r>
      <w:r>
        <w:rPr>
          <w:spacing w:val="31"/>
          <w:sz w:val="24"/>
        </w:rPr>
        <w:t xml:space="preserve"> </w:t>
      </w:r>
      <w:r>
        <w:rPr>
          <w:sz w:val="24"/>
        </w:rPr>
        <w:t>оценивать</w:t>
      </w:r>
      <w:r>
        <w:rPr>
          <w:spacing w:val="31"/>
          <w:sz w:val="24"/>
        </w:rPr>
        <w:t xml:space="preserve"> </w:t>
      </w:r>
      <w:r>
        <w:rPr>
          <w:sz w:val="24"/>
        </w:rPr>
        <w:t>свое</w:t>
      </w:r>
      <w:r>
        <w:rPr>
          <w:spacing w:val="28"/>
          <w:sz w:val="24"/>
        </w:rPr>
        <w:t xml:space="preserve"> </w:t>
      </w:r>
      <w:r>
        <w:rPr>
          <w:sz w:val="24"/>
        </w:rPr>
        <w:t>поведение</w:t>
      </w:r>
      <w:r>
        <w:rPr>
          <w:spacing w:val="30"/>
          <w:sz w:val="24"/>
        </w:rPr>
        <w:t xml:space="preserve"> </w:t>
      </w:r>
      <w:r>
        <w:rPr>
          <w:spacing w:val="-10"/>
          <w:sz w:val="24"/>
        </w:rPr>
        <w:t>и</w:t>
      </w:r>
    </w:p>
    <w:p w14:paraId="207051F8" w14:textId="77777777" w:rsidR="00113E33" w:rsidRDefault="00113E33">
      <w:pPr>
        <w:pStyle w:val="a5"/>
        <w:rPr>
          <w:sz w:val="24"/>
        </w:rPr>
        <w:sectPr w:rsidR="00113E33">
          <w:type w:val="continuous"/>
          <w:pgSz w:w="11900" w:h="16860"/>
          <w:pgMar w:top="1240" w:right="425" w:bottom="1460" w:left="850" w:header="0" w:footer="1206" w:gutter="0"/>
          <w:cols w:space="720"/>
        </w:sectPr>
      </w:pPr>
    </w:p>
    <w:p w14:paraId="100555D0" w14:textId="77777777" w:rsidR="00113E33" w:rsidRDefault="00936FC5">
      <w:pPr>
        <w:pStyle w:val="a3"/>
        <w:spacing w:before="72"/>
        <w:ind w:left="1264" w:right="556"/>
      </w:pPr>
      <w:r>
        <w:lastRenderedPageBreak/>
        <w:t>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7B9C150" w14:textId="77777777" w:rsidR="00113E33" w:rsidRDefault="00936FC5">
      <w:pPr>
        <w:pStyle w:val="a5"/>
        <w:numPr>
          <w:ilvl w:val="2"/>
          <w:numId w:val="74"/>
        </w:numPr>
        <w:tabs>
          <w:tab w:val="left" w:pos="2203"/>
        </w:tabs>
        <w:ind w:right="547" w:firstLine="537"/>
        <w:jc w:val="both"/>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C39EF1B" w14:textId="77777777" w:rsidR="00113E33" w:rsidRDefault="00936FC5">
      <w:pPr>
        <w:pStyle w:val="a5"/>
        <w:numPr>
          <w:ilvl w:val="2"/>
          <w:numId w:val="74"/>
        </w:numPr>
        <w:tabs>
          <w:tab w:val="left" w:pos="2107"/>
        </w:tabs>
        <w:spacing w:before="3"/>
        <w:ind w:left="2107" w:hanging="303"/>
        <w:jc w:val="both"/>
        <w:rPr>
          <w:sz w:val="24"/>
        </w:rPr>
      </w:pPr>
      <w:r>
        <w:rPr>
          <w:sz w:val="24"/>
        </w:rPr>
        <w:t>физического</w:t>
      </w:r>
      <w:r>
        <w:rPr>
          <w:spacing w:val="32"/>
          <w:sz w:val="24"/>
        </w:rPr>
        <w:t xml:space="preserve"> </w:t>
      </w:r>
      <w:r>
        <w:rPr>
          <w:sz w:val="24"/>
        </w:rPr>
        <w:t>воспитания,</w:t>
      </w:r>
      <w:r>
        <w:rPr>
          <w:spacing w:val="38"/>
          <w:sz w:val="24"/>
        </w:rPr>
        <w:t xml:space="preserve"> </w:t>
      </w:r>
      <w:r>
        <w:rPr>
          <w:sz w:val="24"/>
        </w:rPr>
        <w:t>формирования</w:t>
      </w:r>
      <w:r>
        <w:rPr>
          <w:spacing w:val="36"/>
          <w:sz w:val="24"/>
        </w:rPr>
        <w:t xml:space="preserve"> </w:t>
      </w:r>
      <w:r>
        <w:rPr>
          <w:sz w:val="24"/>
        </w:rPr>
        <w:t>культуры</w:t>
      </w:r>
      <w:r>
        <w:rPr>
          <w:spacing w:val="42"/>
          <w:sz w:val="24"/>
        </w:rPr>
        <w:t xml:space="preserve"> </w:t>
      </w:r>
      <w:r>
        <w:rPr>
          <w:sz w:val="24"/>
        </w:rPr>
        <w:t>здоровья</w:t>
      </w:r>
      <w:r>
        <w:rPr>
          <w:spacing w:val="36"/>
          <w:sz w:val="24"/>
        </w:rPr>
        <w:t xml:space="preserve"> </w:t>
      </w:r>
      <w:r>
        <w:rPr>
          <w:sz w:val="24"/>
        </w:rPr>
        <w:t>и</w:t>
      </w:r>
      <w:r>
        <w:rPr>
          <w:spacing w:val="42"/>
          <w:sz w:val="24"/>
        </w:rPr>
        <w:t xml:space="preserve"> </w:t>
      </w:r>
      <w:r>
        <w:rPr>
          <w:spacing w:val="-2"/>
          <w:sz w:val="24"/>
        </w:rPr>
        <w:t>эмоционального</w:t>
      </w:r>
    </w:p>
    <w:p w14:paraId="0596BEDF" w14:textId="77777777" w:rsidR="00113E33" w:rsidRDefault="00936FC5">
      <w:pPr>
        <w:pStyle w:val="a3"/>
        <w:spacing w:before="64"/>
        <w:ind w:left="1264" w:right="539"/>
      </w:pPr>
      <w:r>
        <w:t>благополучия: осознание ценности жизни; ответственное отношение к своему здоровью</w:t>
      </w:r>
      <w:r>
        <w:rPr>
          <w:spacing w:val="40"/>
        </w:rPr>
        <w:t xml:space="preserve"> </w:t>
      </w:r>
      <w:r>
        <w:t>и установка</w:t>
      </w:r>
      <w:r>
        <w:rPr>
          <w:spacing w:val="-2"/>
        </w:rPr>
        <w:t xml:space="preserve"> </w:t>
      </w:r>
      <w:r>
        <w:t>на</w:t>
      </w:r>
      <w:r>
        <w:rPr>
          <w:spacing w:val="-4"/>
        </w:rPr>
        <w:t xml:space="preserve"> </w:t>
      </w:r>
      <w:r>
        <w:t>здоровый</w:t>
      </w:r>
      <w:r>
        <w:rPr>
          <w:spacing w:val="-4"/>
        </w:rPr>
        <w:t xml:space="preserve"> </w:t>
      </w:r>
      <w:r>
        <w:t>образ</w:t>
      </w:r>
      <w:r>
        <w:rPr>
          <w:spacing w:val="-3"/>
        </w:rPr>
        <w:t xml:space="preserve"> </w:t>
      </w:r>
      <w:r>
        <w:t>жизни,</w:t>
      </w:r>
      <w:r>
        <w:rPr>
          <w:spacing w:val="-3"/>
        </w:rPr>
        <w:t xml:space="preserve"> </w:t>
      </w:r>
      <w:r>
        <w:t>осознание</w:t>
      </w:r>
      <w:r>
        <w:rPr>
          <w:spacing w:val="-4"/>
        </w:rPr>
        <w:t xml:space="preserve"> </w:t>
      </w:r>
      <w:r>
        <w:t>последствий</w:t>
      </w:r>
      <w:r>
        <w:rPr>
          <w:spacing w:val="-3"/>
        </w:rPr>
        <w:t xml:space="preserve"> </w:t>
      </w:r>
      <w:r>
        <w:t>и</w:t>
      </w:r>
      <w:r>
        <w:rPr>
          <w:spacing w:val="-3"/>
        </w:rPr>
        <w:t xml:space="preserve"> </w:t>
      </w:r>
      <w:r>
        <w:t>неприятие вредных</w:t>
      </w:r>
      <w:r>
        <w:rPr>
          <w:spacing w:val="-1"/>
        </w:rPr>
        <w:t xml:space="preserve"> </w:t>
      </w:r>
      <w:r>
        <w:t>привычек</w:t>
      </w:r>
      <w:r>
        <w:rPr>
          <w:spacing w:val="-2"/>
        </w:rPr>
        <w:t xml:space="preserve"> </w:t>
      </w:r>
      <w:r>
        <w:t>(употребление</w:t>
      </w:r>
      <w:r>
        <w:rPr>
          <w:spacing w:val="-3"/>
        </w:rPr>
        <w:t xml:space="preserve"> </w:t>
      </w:r>
      <w:r>
        <w:t>алкоголя,</w:t>
      </w:r>
      <w:r>
        <w:rPr>
          <w:spacing w:val="-2"/>
        </w:rPr>
        <w:t xml:space="preserve"> </w:t>
      </w:r>
      <w:r>
        <w:t>наркотиков,</w:t>
      </w:r>
      <w:r>
        <w:rPr>
          <w:spacing w:val="-2"/>
        </w:rPr>
        <w:t xml:space="preserve"> </w:t>
      </w:r>
      <w:r>
        <w:t>курение)</w:t>
      </w:r>
      <w:r>
        <w:rPr>
          <w:spacing w:val="-3"/>
        </w:rPr>
        <w:t xml:space="preserve"> </w:t>
      </w:r>
      <w:r>
        <w:t>и</w:t>
      </w:r>
      <w:r>
        <w:rPr>
          <w:spacing w:val="-1"/>
        </w:rPr>
        <w:t xml:space="preserve"> </w:t>
      </w:r>
      <w:r>
        <w:t>иных</w:t>
      </w:r>
      <w:r>
        <w:rPr>
          <w:spacing w:val="-1"/>
        </w:rPr>
        <w:t xml:space="preserve"> </w:t>
      </w:r>
      <w:r>
        <w:t>форм</w:t>
      </w:r>
      <w:r>
        <w:rPr>
          <w:spacing w:val="-3"/>
        </w:rPr>
        <w:t xml:space="preserve"> </w:t>
      </w:r>
      <w:r>
        <w:t>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w:t>
      </w:r>
      <w:r>
        <w:rPr>
          <w:spacing w:val="40"/>
        </w:rPr>
        <w:t xml:space="preserve"> </w:t>
      </w:r>
      <w:r>
        <w:t>к стрессовым ситуациям и меняющимся социальным, информационным и</w:t>
      </w:r>
      <w:r>
        <w:rPr>
          <w:spacing w:val="40"/>
        </w:rPr>
        <w:t xml:space="preserve"> </w:t>
      </w:r>
      <w:r>
        <w:t xml:space="preserve">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w:t>
      </w:r>
      <w:r>
        <w:rPr>
          <w:spacing w:val="-2"/>
        </w:rPr>
        <w:t>человека;</w:t>
      </w:r>
    </w:p>
    <w:p w14:paraId="03251F65" w14:textId="77777777" w:rsidR="00113E33" w:rsidRDefault="00936FC5">
      <w:pPr>
        <w:pStyle w:val="a5"/>
        <w:numPr>
          <w:ilvl w:val="2"/>
          <w:numId w:val="74"/>
        </w:numPr>
        <w:tabs>
          <w:tab w:val="left" w:pos="2088"/>
        </w:tabs>
        <w:spacing w:before="1"/>
        <w:ind w:right="538" w:firstLine="537"/>
        <w:jc w:val="both"/>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w:t>
      </w:r>
      <w:r>
        <w:rPr>
          <w:sz w:val="24"/>
        </w:rPr>
        <w:t xml:space="preserve">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w:t>
      </w:r>
      <w:r>
        <w:rPr>
          <w:spacing w:val="-2"/>
          <w:sz w:val="24"/>
        </w:rPr>
        <w:t>потребностей;</w:t>
      </w:r>
    </w:p>
    <w:p w14:paraId="423229E0" w14:textId="77777777" w:rsidR="00113E33" w:rsidRDefault="00936FC5">
      <w:pPr>
        <w:pStyle w:val="a5"/>
        <w:numPr>
          <w:ilvl w:val="2"/>
          <w:numId w:val="74"/>
        </w:numPr>
        <w:tabs>
          <w:tab w:val="left" w:pos="2076"/>
        </w:tabs>
        <w:spacing w:before="3"/>
        <w:ind w:right="547" w:firstLine="537"/>
        <w:jc w:val="both"/>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w:t>
      </w:r>
      <w:r>
        <w:rPr>
          <w:sz w:val="24"/>
        </w:rPr>
        <w:t xml:space="preserve">циальной сред, готовность к участию в практической деятельности экологической </w:t>
      </w:r>
      <w:r>
        <w:rPr>
          <w:spacing w:val="-2"/>
          <w:sz w:val="24"/>
        </w:rPr>
        <w:t>направленности;</w:t>
      </w:r>
    </w:p>
    <w:p w14:paraId="197D5B75" w14:textId="77777777" w:rsidR="00113E33" w:rsidRDefault="00936FC5">
      <w:pPr>
        <w:pStyle w:val="a5"/>
        <w:numPr>
          <w:ilvl w:val="2"/>
          <w:numId w:val="74"/>
        </w:numPr>
        <w:tabs>
          <w:tab w:val="left" w:pos="2162"/>
        </w:tabs>
        <w:ind w:right="544" w:firstLine="537"/>
        <w:jc w:val="both"/>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92A6341" w14:textId="77777777" w:rsidR="00113E33" w:rsidRDefault="00936FC5">
      <w:pPr>
        <w:pStyle w:val="a3"/>
        <w:ind w:left="1264" w:right="564" w:firstLine="537"/>
      </w:pPr>
      <w:r>
        <w:t>Личностные результаты, обеспечивающие адаптацию обучающегося к изменяющимся условиям социальной и природной среды:</w:t>
      </w:r>
    </w:p>
    <w:p w14:paraId="6A2EA6F4" w14:textId="77777777" w:rsidR="00113E33" w:rsidRDefault="00113E33">
      <w:pPr>
        <w:pStyle w:val="a3"/>
        <w:sectPr w:rsidR="00113E33">
          <w:pgSz w:w="11900" w:h="16860"/>
          <w:pgMar w:top="1180" w:right="425" w:bottom="1460" w:left="850" w:header="0" w:footer="1206" w:gutter="0"/>
          <w:cols w:space="720"/>
        </w:sectPr>
      </w:pPr>
    </w:p>
    <w:p w14:paraId="1AC7BFAD" w14:textId="77777777" w:rsidR="00113E33" w:rsidRDefault="00936FC5">
      <w:pPr>
        <w:pStyle w:val="a3"/>
        <w:spacing w:before="72"/>
        <w:ind w:left="1264" w:right="547" w:firstLine="537"/>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C110BF0" w14:textId="77777777" w:rsidR="00113E33" w:rsidRDefault="00936FC5">
      <w:pPr>
        <w:pStyle w:val="a3"/>
        <w:ind w:left="1264" w:right="561" w:firstLine="537"/>
      </w:pPr>
      <w:r>
        <w:t>способность обучающихся во взаимодействии в условиях неопределенности, открытость опыту и знаниям других;</w:t>
      </w:r>
    </w:p>
    <w:p w14:paraId="3503E9F4" w14:textId="77777777" w:rsidR="00113E33" w:rsidRDefault="00936FC5">
      <w:pPr>
        <w:pStyle w:val="a3"/>
        <w:ind w:left="1264" w:right="558" w:firstLine="537"/>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233018A" w14:textId="77777777" w:rsidR="00113E33" w:rsidRDefault="00936FC5">
      <w:pPr>
        <w:pStyle w:val="a3"/>
        <w:ind w:left="1264" w:right="490" w:firstLine="537"/>
      </w:pPr>
      <w:r>
        <w:t>навык выявления и связывания образов, способность формирования новых знаний,</w:t>
      </w:r>
      <w:r>
        <w:rPr>
          <w:spacing w:val="-2"/>
        </w:rPr>
        <w:t xml:space="preserve"> </w:t>
      </w:r>
      <w:r>
        <w:t>в</w:t>
      </w:r>
      <w:r>
        <w:rPr>
          <w:spacing w:val="-4"/>
        </w:rPr>
        <w:t xml:space="preserve"> </w:t>
      </w:r>
      <w:r>
        <w:t>том</w:t>
      </w:r>
      <w:r>
        <w:rPr>
          <w:spacing w:val="-2"/>
        </w:rPr>
        <w:t xml:space="preserve"> </w:t>
      </w:r>
      <w:r>
        <w:t>числе</w:t>
      </w:r>
      <w:r>
        <w:rPr>
          <w:spacing w:val="-3"/>
        </w:rPr>
        <w:t xml:space="preserve"> </w:t>
      </w:r>
      <w:r>
        <w:t>способность формулировать</w:t>
      </w:r>
      <w:r>
        <w:rPr>
          <w:spacing w:val="-1"/>
        </w:rPr>
        <w:t xml:space="preserve"> </w:t>
      </w:r>
      <w:r>
        <w:t>идеи,</w:t>
      </w:r>
      <w:r>
        <w:rPr>
          <w:spacing w:val="-5"/>
        </w:rPr>
        <w:t xml:space="preserve"> </w:t>
      </w:r>
      <w:r>
        <w:t>понятия,</w:t>
      </w:r>
      <w:r>
        <w:rPr>
          <w:spacing w:val="-2"/>
        </w:rPr>
        <w:t xml:space="preserve"> </w:t>
      </w:r>
      <w:r>
        <w:t>гипотезы</w:t>
      </w:r>
      <w:r>
        <w:rPr>
          <w:spacing w:val="-3"/>
        </w:rPr>
        <w:t xml:space="preserve"> </w:t>
      </w:r>
      <w:r>
        <w:t>об</w:t>
      </w:r>
      <w:r>
        <w:rPr>
          <w:spacing w:val="-4"/>
        </w:rPr>
        <w:t xml:space="preserve"> </w:t>
      </w:r>
      <w:r>
        <w:t>объектах и</w:t>
      </w:r>
      <w:r>
        <w:rPr>
          <w:spacing w:val="40"/>
        </w:rPr>
        <w:t xml:space="preserve"> </w:t>
      </w:r>
      <w:r>
        <w:t>явлениях, в том числе ранее неизвестных, осознавать дефицит собственных знаний и компетентностей, планировать свое развитие;</w:t>
      </w:r>
    </w:p>
    <w:p w14:paraId="29CF0B69" w14:textId="77777777" w:rsidR="00113E33" w:rsidRDefault="00936FC5">
      <w:pPr>
        <w:pStyle w:val="a3"/>
        <w:spacing w:before="1"/>
        <w:ind w:left="1243" w:right="107"/>
      </w:pPr>
      <w:r>
        <w:t>умение распознавать конкретные примеры понятия по характерным</w:t>
      </w:r>
      <w:r>
        <w:rPr>
          <w:spacing w:val="40"/>
        </w:rPr>
        <w:t xml:space="preserve"> </w:t>
      </w:r>
      <w:proofErr w:type="spellStart"/>
      <w:proofErr w:type="gramStart"/>
      <w:r>
        <w:t>признакам,выполнять</w:t>
      </w:r>
      <w:proofErr w:type="spellEnd"/>
      <w:proofErr w:type="gramEnd"/>
      <w:r>
        <w:t xml:space="preserve">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6F593CA" w14:textId="77777777" w:rsidR="00113E33" w:rsidRDefault="00113E33">
      <w:pPr>
        <w:pStyle w:val="a3"/>
        <w:ind w:left="0"/>
        <w:jc w:val="left"/>
      </w:pPr>
    </w:p>
    <w:p w14:paraId="16335B4A" w14:textId="77777777" w:rsidR="00113E33" w:rsidRDefault="00113E33">
      <w:pPr>
        <w:pStyle w:val="a3"/>
        <w:ind w:left="0"/>
        <w:jc w:val="left"/>
      </w:pPr>
    </w:p>
    <w:p w14:paraId="4B41F47B" w14:textId="77777777" w:rsidR="00113E33" w:rsidRDefault="00936FC5">
      <w:pPr>
        <w:pStyle w:val="a3"/>
        <w:ind w:left="1804" w:right="547"/>
      </w:pPr>
      <w:r>
        <w:t>умение анализировать и выявлять взаимосвязи природы, общества и</w:t>
      </w:r>
      <w:r>
        <w:rPr>
          <w:spacing w:val="40"/>
        </w:rPr>
        <w:t xml:space="preserve"> </w:t>
      </w:r>
      <w:r>
        <w:t>экономики; умение</w:t>
      </w:r>
      <w:r>
        <w:rPr>
          <w:spacing w:val="40"/>
        </w:rPr>
        <w:t xml:space="preserve"> </w:t>
      </w:r>
      <w:r>
        <w:t>оценивать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учетом</w:t>
      </w:r>
      <w:r>
        <w:rPr>
          <w:spacing w:val="40"/>
        </w:rPr>
        <w:t xml:space="preserve"> </w:t>
      </w:r>
      <w:r>
        <w:t>влияния</w:t>
      </w:r>
      <w:r>
        <w:rPr>
          <w:spacing w:val="40"/>
        </w:rPr>
        <w:t xml:space="preserve"> </w:t>
      </w:r>
      <w:r>
        <w:t>на окружающую</w:t>
      </w:r>
      <w:r>
        <w:rPr>
          <w:spacing w:val="80"/>
        </w:rPr>
        <w:t xml:space="preserve"> </w:t>
      </w:r>
      <w:r>
        <w:t>среду,</w:t>
      </w:r>
    </w:p>
    <w:p w14:paraId="3C4D0147" w14:textId="77777777" w:rsidR="00113E33" w:rsidRDefault="00936FC5">
      <w:pPr>
        <w:pStyle w:val="a3"/>
        <w:spacing w:before="1"/>
        <w:ind w:left="1802" w:right="551" w:hanging="538"/>
      </w:pPr>
      <w:r>
        <w:t xml:space="preserve">достижений целей и преодоления вызовов, возможных глобальных последствий; </w:t>
      </w:r>
      <w:proofErr w:type="gramStart"/>
      <w:r>
        <w:t>способность</w:t>
      </w:r>
      <w:r>
        <w:rPr>
          <w:spacing w:val="80"/>
        </w:rPr>
        <w:t xml:space="preserve">  </w:t>
      </w:r>
      <w:r>
        <w:t>обучающихся</w:t>
      </w:r>
      <w:proofErr w:type="gramEnd"/>
      <w:r>
        <w:rPr>
          <w:spacing w:val="80"/>
        </w:rPr>
        <w:t xml:space="preserve">  </w:t>
      </w:r>
      <w:r>
        <w:t>осознавать</w:t>
      </w:r>
      <w:r>
        <w:rPr>
          <w:spacing w:val="80"/>
        </w:rPr>
        <w:t xml:space="preserve">  </w:t>
      </w:r>
      <w:r>
        <w:t>стрессовую</w:t>
      </w:r>
      <w:r>
        <w:rPr>
          <w:spacing w:val="80"/>
        </w:rPr>
        <w:t xml:space="preserve">  </w:t>
      </w:r>
      <w:r>
        <w:t>ситуацию,</w:t>
      </w:r>
      <w:r>
        <w:rPr>
          <w:spacing w:val="80"/>
        </w:rPr>
        <w:t xml:space="preserve"> </w:t>
      </w:r>
      <w:r>
        <w:rPr>
          <w:spacing w:val="-2"/>
        </w:rPr>
        <w:t>оценивать</w:t>
      </w:r>
    </w:p>
    <w:p w14:paraId="7136DE87" w14:textId="77777777" w:rsidR="00113E33" w:rsidRDefault="00936FC5">
      <w:pPr>
        <w:pStyle w:val="a3"/>
        <w:ind w:left="1264" w:right="548"/>
      </w:pPr>
      <w:r>
        <w:t>происходящие изменения и их последствия, воспринимать стрессовую ситуацию как вызов, требующий контрмер;</w:t>
      </w:r>
    </w:p>
    <w:p w14:paraId="6103C3CC" w14:textId="77777777" w:rsidR="00113E33" w:rsidRDefault="00936FC5">
      <w:pPr>
        <w:pStyle w:val="a3"/>
        <w:ind w:left="1264" w:right="542" w:firstLine="537"/>
      </w:pPr>
      <w:r>
        <w:t>оценивать ситуацию стресса, корректировать принимаемые решения и</w:t>
      </w:r>
      <w:r>
        <w:rPr>
          <w:spacing w:val="40"/>
        </w:rPr>
        <w:t xml:space="preserve"> </w:t>
      </w:r>
      <w:r>
        <w:t>действия, формулировать и оценивать риски и последствия, формировать опыт,</w:t>
      </w:r>
      <w:r>
        <w:rPr>
          <w:spacing w:val="40"/>
        </w:rPr>
        <w:t xml:space="preserve"> </w:t>
      </w:r>
      <w:r>
        <w:t>уметь находить позитивное в произошедшей ситуации; быть готовым действовать в отсутствие гарантий успеха.</w:t>
      </w:r>
    </w:p>
    <w:p w14:paraId="687B5288" w14:textId="77777777" w:rsidR="00113E33" w:rsidRDefault="00936FC5">
      <w:pPr>
        <w:pStyle w:val="a3"/>
        <w:spacing w:before="2"/>
        <w:ind w:left="1264" w:right="548" w:firstLine="537"/>
      </w:pPr>
      <w:r>
        <w:t>В результате изучения обществознания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E1A1B0C" w14:textId="77777777" w:rsidR="00113E33" w:rsidRDefault="00936FC5">
      <w:pPr>
        <w:pStyle w:val="a3"/>
        <w:ind w:left="1264" w:firstLine="537"/>
        <w:jc w:val="left"/>
      </w:pPr>
      <w:r>
        <w:t>У</w:t>
      </w:r>
      <w:r>
        <w:rPr>
          <w:spacing w:val="33"/>
        </w:rPr>
        <w:t xml:space="preserve"> </w:t>
      </w:r>
      <w:r>
        <w:t>обучающегося</w:t>
      </w:r>
      <w:r>
        <w:rPr>
          <w:spacing w:val="36"/>
        </w:rPr>
        <w:t xml:space="preserve"> </w:t>
      </w:r>
      <w:r>
        <w:t>с</w:t>
      </w:r>
      <w:r>
        <w:rPr>
          <w:spacing w:val="32"/>
        </w:rPr>
        <w:t xml:space="preserve"> </w:t>
      </w:r>
      <w:r>
        <w:t>ЗПР</w:t>
      </w:r>
      <w:r>
        <w:rPr>
          <w:spacing w:val="34"/>
        </w:rPr>
        <w:t xml:space="preserve"> </w:t>
      </w:r>
      <w:r>
        <w:t>будут</w:t>
      </w:r>
      <w:r>
        <w:rPr>
          <w:spacing w:val="35"/>
        </w:rPr>
        <w:t xml:space="preserve"> </w:t>
      </w:r>
      <w:r>
        <w:t>сформированы</w:t>
      </w:r>
      <w:r>
        <w:rPr>
          <w:spacing w:val="36"/>
        </w:rPr>
        <w:t xml:space="preserve"> </w:t>
      </w:r>
      <w:r>
        <w:t>следующие</w:t>
      </w:r>
      <w:r>
        <w:rPr>
          <w:spacing w:val="33"/>
        </w:rPr>
        <w:t xml:space="preserve"> </w:t>
      </w:r>
      <w:r>
        <w:t>базовые</w:t>
      </w:r>
      <w:r>
        <w:rPr>
          <w:spacing w:val="33"/>
        </w:rPr>
        <w:t xml:space="preserve"> </w:t>
      </w:r>
      <w:r>
        <w:t>логические действия как часть познавательных универсальных учебных действий:</w:t>
      </w:r>
    </w:p>
    <w:p w14:paraId="2A8C8DED" w14:textId="77777777" w:rsidR="00113E33" w:rsidRDefault="00936FC5">
      <w:pPr>
        <w:pStyle w:val="a3"/>
        <w:ind w:left="1264" w:firstLine="537"/>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социальных</w:t>
      </w:r>
      <w:r>
        <w:rPr>
          <w:spacing w:val="40"/>
        </w:rPr>
        <w:t xml:space="preserve"> </w:t>
      </w:r>
      <w:r>
        <w:t>явлений</w:t>
      </w:r>
      <w:r>
        <w:rPr>
          <w:spacing w:val="40"/>
        </w:rPr>
        <w:t xml:space="preserve"> </w:t>
      </w:r>
      <w:r>
        <w:t xml:space="preserve">и </w:t>
      </w:r>
      <w:r>
        <w:rPr>
          <w:spacing w:val="-2"/>
        </w:rPr>
        <w:t>процессов;</w:t>
      </w:r>
    </w:p>
    <w:p w14:paraId="6D2D8C85" w14:textId="77777777" w:rsidR="00113E33" w:rsidRDefault="00936FC5">
      <w:pPr>
        <w:pStyle w:val="a3"/>
        <w:ind w:left="1264" w:firstLine="537"/>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социальных</w:t>
      </w:r>
      <w:r>
        <w:rPr>
          <w:spacing w:val="80"/>
        </w:rPr>
        <w:t xml:space="preserve"> </w:t>
      </w:r>
      <w:r>
        <w:t>фактов, основания для их обобщения и сравнения, критерии проводимого анализа;</w:t>
      </w:r>
    </w:p>
    <w:p w14:paraId="0774B8D7" w14:textId="77777777" w:rsidR="00113E33" w:rsidRDefault="00936FC5">
      <w:pPr>
        <w:pStyle w:val="a3"/>
        <w:ind w:left="1264" w:firstLine="537"/>
        <w:jc w:val="left"/>
      </w:pPr>
      <w:r>
        <w:t>с</w:t>
      </w:r>
      <w:r>
        <w:rPr>
          <w:spacing w:val="40"/>
        </w:rPr>
        <w:t xml:space="preserve"> </w:t>
      </w:r>
      <w:r>
        <w:t>учетом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 рассматриваемых фактах, данных и наблюдениях;</w:t>
      </w:r>
    </w:p>
    <w:p w14:paraId="23E3C096" w14:textId="77777777" w:rsidR="00113E33" w:rsidRDefault="00936FC5">
      <w:pPr>
        <w:pStyle w:val="a3"/>
        <w:ind w:left="1804"/>
        <w:jc w:val="left"/>
      </w:pPr>
      <w:r>
        <w:t>предлагать</w:t>
      </w:r>
      <w:r>
        <w:rPr>
          <w:spacing w:val="-16"/>
        </w:rPr>
        <w:t xml:space="preserve"> </w:t>
      </w:r>
      <w:r>
        <w:t>критерии</w:t>
      </w:r>
      <w:r>
        <w:rPr>
          <w:spacing w:val="-9"/>
        </w:rPr>
        <w:t xml:space="preserve"> </w:t>
      </w:r>
      <w:r>
        <w:t>для</w:t>
      </w:r>
      <w:r>
        <w:rPr>
          <w:spacing w:val="-12"/>
        </w:rPr>
        <w:t xml:space="preserve"> </w:t>
      </w:r>
      <w:r>
        <w:t>выявления</w:t>
      </w:r>
      <w:r>
        <w:rPr>
          <w:spacing w:val="-8"/>
        </w:rPr>
        <w:t xml:space="preserve"> </w:t>
      </w:r>
      <w:r>
        <w:t>закономерностей</w:t>
      </w:r>
      <w:r>
        <w:rPr>
          <w:spacing w:val="-9"/>
        </w:rPr>
        <w:t xml:space="preserve"> </w:t>
      </w:r>
      <w:r>
        <w:t>и</w:t>
      </w:r>
      <w:r>
        <w:rPr>
          <w:spacing w:val="-5"/>
        </w:rPr>
        <w:t xml:space="preserve"> </w:t>
      </w:r>
      <w:r>
        <w:rPr>
          <w:spacing w:val="-2"/>
        </w:rPr>
        <w:t>противоречий;</w:t>
      </w:r>
    </w:p>
    <w:p w14:paraId="736001F9" w14:textId="77777777" w:rsidR="00113E33" w:rsidRDefault="00936FC5">
      <w:pPr>
        <w:pStyle w:val="a3"/>
        <w:tabs>
          <w:tab w:val="left" w:pos="3016"/>
          <w:tab w:val="left" w:pos="4160"/>
          <w:tab w:val="left" w:pos="5788"/>
          <w:tab w:val="left" w:pos="6884"/>
          <w:tab w:val="left" w:pos="8558"/>
          <w:tab w:val="left" w:pos="9180"/>
        </w:tabs>
        <w:ind w:left="1264" w:right="556" w:firstLine="537"/>
        <w:jc w:val="left"/>
      </w:pP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 xml:space="preserve">решения </w:t>
      </w:r>
      <w:r>
        <w:t>поставленной задачи;</w:t>
      </w:r>
    </w:p>
    <w:p w14:paraId="4538923C" w14:textId="77777777" w:rsidR="00113E33" w:rsidRDefault="00936FC5">
      <w:pPr>
        <w:pStyle w:val="a3"/>
        <w:ind w:left="1804"/>
        <w:jc w:val="left"/>
      </w:pPr>
      <w:r>
        <w:t>выявлять</w:t>
      </w:r>
      <w:r>
        <w:rPr>
          <w:spacing w:val="-16"/>
        </w:rPr>
        <w:t xml:space="preserve"> </w:t>
      </w:r>
      <w:r>
        <w:t>причинно-следственные</w:t>
      </w:r>
      <w:r>
        <w:rPr>
          <w:spacing w:val="-13"/>
        </w:rPr>
        <w:t xml:space="preserve"> </w:t>
      </w:r>
      <w:r>
        <w:t>связи</w:t>
      </w:r>
      <w:r>
        <w:rPr>
          <w:spacing w:val="-10"/>
        </w:rPr>
        <w:t xml:space="preserve"> </w:t>
      </w:r>
      <w:r>
        <w:t>при</w:t>
      </w:r>
      <w:r>
        <w:rPr>
          <w:spacing w:val="-10"/>
        </w:rPr>
        <w:t xml:space="preserve"> </w:t>
      </w:r>
      <w:r>
        <w:t>изучении</w:t>
      </w:r>
      <w:r>
        <w:rPr>
          <w:spacing w:val="-12"/>
        </w:rPr>
        <w:t xml:space="preserve"> </w:t>
      </w:r>
      <w:r>
        <w:t>явлений</w:t>
      </w:r>
      <w:r>
        <w:rPr>
          <w:spacing w:val="-8"/>
        </w:rPr>
        <w:t xml:space="preserve"> </w:t>
      </w:r>
      <w:r>
        <w:t>и</w:t>
      </w:r>
      <w:r>
        <w:rPr>
          <w:spacing w:val="-12"/>
        </w:rPr>
        <w:t xml:space="preserve"> </w:t>
      </w:r>
      <w:r>
        <w:rPr>
          <w:spacing w:val="-2"/>
        </w:rPr>
        <w:t>процессов;</w:t>
      </w:r>
    </w:p>
    <w:p w14:paraId="264EED7A" w14:textId="77777777" w:rsidR="00113E33" w:rsidRDefault="00936FC5">
      <w:pPr>
        <w:pStyle w:val="a3"/>
        <w:ind w:left="1802"/>
        <w:jc w:val="left"/>
      </w:pPr>
      <w:r>
        <w:t>делать</w:t>
      </w:r>
      <w:r>
        <w:rPr>
          <w:spacing w:val="8"/>
        </w:rPr>
        <w:t xml:space="preserve"> </w:t>
      </w:r>
      <w:r>
        <w:t>выводы</w:t>
      </w:r>
      <w:r>
        <w:rPr>
          <w:spacing w:val="9"/>
        </w:rPr>
        <w:t xml:space="preserve"> </w:t>
      </w:r>
      <w:r>
        <w:t>с</w:t>
      </w:r>
      <w:r>
        <w:rPr>
          <w:spacing w:val="9"/>
        </w:rPr>
        <w:t xml:space="preserve"> </w:t>
      </w:r>
      <w:r>
        <w:t>использованием</w:t>
      </w:r>
      <w:r>
        <w:rPr>
          <w:spacing w:val="9"/>
        </w:rPr>
        <w:t xml:space="preserve"> </w:t>
      </w:r>
      <w:r>
        <w:t>дедуктивных</w:t>
      </w:r>
      <w:r>
        <w:rPr>
          <w:spacing w:val="9"/>
        </w:rPr>
        <w:t xml:space="preserve"> </w:t>
      </w:r>
      <w:r>
        <w:t>и</w:t>
      </w:r>
      <w:r>
        <w:rPr>
          <w:spacing w:val="8"/>
        </w:rPr>
        <w:t xml:space="preserve"> </w:t>
      </w:r>
      <w:r>
        <w:t>индуктивных</w:t>
      </w:r>
      <w:r>
        <w:rPr>
          <w:spacing w:val="14"/>
        </w:rPr>
        <w:t xml:space="preserve"> </w:t>
      </w:r>
      <w:r>
        <w:rPr>
          <w:spacing w:val="-2"/>
        </w:rPr>
        <w:t>умозаключений,</w:t>
      </w:r>
    </w:p>
    <w:p w14:paraId="3CF92774" w14:textId="77777777" w:rsidR="00113E33" w:rsidRDefault="00113E33">
      <w:pPr>
        <w:pStyle w:val="a3"/>
        <w:jc w:val="left"/>
        <w:sectPr w:rsidR="00113E33">
          <w:pgSz w:w="11900" w:h="16860"/>
          <w:pgMar w:top="1180" w:right="425" w:bottom="1440" w:left="850" w:header="0" w:footer="1206" w:gutter="0"/>
          <w:cols w:space="720"/>
        </w:sectPr>
      </w:pPr>
    </w:p>
    <w:p w14:paraId="3D6B6794" w14:textId="77777777" w:rsidR="00113E33" w:rsidRDefault="00936FC5">
      <w:pPr>
        <w:pStyle w:val="a3"/>
        <w:spacing w:before="72"/>
        <w:ind w:left="1264"/>
      </w:pPr>
      <w:r>
        <w:lastRenderedPageBreak/>
        <w:t>умозаключений</w:t>
      </w:r>
      <w:r>
        <w:rPr>
          <w:spacing w:val="-6"/>
        </w:rPr>
        <w:t xml:space="preserve"> </w:t>
      </w:r>
      <w:r>
        <w:t>по</w:t>
      </w:r>
      <w:r>
        <w:rPr>
          <w:spacing w:val="-4"/>
        </w:rPr>
        <w:t xml:space="preserve"> </w:t>
      </w:r>
      <w:r>
        <w:t>аналогии,</w:t>
      </w:r>
      <w:r>
        <w:rPr>
          <w:spacing w:val="-4"/>
        </w:rPr>
        <w:t xml:space="preserve"> </w:t>
      </w:r>
      <w:r>
        <w:t>формулировать</w:t>
      </w:r>
      <w:r>
        <w:rPr>
          <w:spacing w:val="-3"/>
        </w:rPr>
        <w:t xml:space="preserve"> </w:t>
      </w:r>
      <w:r>
        <w:t>гипотезы</w:t>
      </w:r>
      <w:r>
        <w:rPr>
          <w:spacing w:val="-4"/>
        </w:rPr>
        <w:t xml:space="preserve"> </w:t>
      </w:r>
      <w:r>
        <w:t>о</w:t>
      </w:r>
      <w:r>
        <w:rPr>
          <w:spacing w:val="-3"/>
        </w:rPr>
        <w:t xml:space="preserve"> </w:t>
      </w:r>
      <w:r>
        <w:rPr>
          <w:spacing w:val="-2"/>
        </w:rPr>
        <w:t>взаимосвязях;</w:t>
      </w:r>
    </w:p>
    <w:p w14:paraId="5C717BD2" w14:textId="77777777" w:rsidR="00113E33" w:rsidRDefault="00936FC5">
      <w:pPr>
        <w:pStyle w:val="a3"/>
        <w:ind w:left="1264" w:right="556" w:firstLine="537"/>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8A80614" w14:textId="77777777" w:rsidR="00113E33" w:rsidRDefault="00936FC5">
      <w:pPr>
        <w:pStyle w:val="a3"/>
        <w:ind w:left="1804"/>
      </w:pPr>
      <w:r>
        <w:t>осознавать</w:t>
      </w:r>
      <w:r>
        <w:rPr>
          <w:spacing w:val="-17"/>
        </w:rPr>
        <w:t xml:space="preserve"> </w:t>
      </w:r>
      <w:r>
        <w:t>невозможность</w:t>
      </w:r>
      <w:r>
        <w:rPr>
          <w:spacing w:val="-13"/>
        </w:rPr>
        <w:t xml:space="preserve"> </w:t>
      </w:r>
      <w:r>
        <w:t>контролировать</w:t>
      </w:r>
      <w:r>
        <w:rPr>
          <w:spacing w:val="-12"/>
        </w:rPr>
        <w:t xml:space="preserve"> </w:t>
      </w:r>
      <w:r>
        <w:t>все</w:t>
      </w:r>
      <w:r>
        <w:rPr>
          <w:spacing w:val="-10"/>
        </w:rPr>
        <w:t xml:space="preserve"> </w:t>
      </w:r>
      <w:r>
        <w:rPr>
          <w:spacing w:val="-2"/>
        </w:rPr>
        <w:t>вокруг.</w:t>
      </w:r>
    </w:p>
    <w:p w14:paraId="30FDD820" w14:textId="77777777" w:rsidR="00113E33" w:rsidRDefault="00936FC5">
      <w:pPr>
        <w:pStyle w:val="a3"/>
        <w:ind w:left="1264" w:right="556" w:firstLine="537"/>
      </w:pPr>
      <w:r>
        <w:t xml:space="preserve">У обучающегося с ЗПР будут сформированы следующие базовые исследовательские действия как часть познавательных универсальных учебных </w:t>
      </w:r>
      <w:r>
        <w:rPr>
          <w:spacing w:val="-2"/>
        </w:rPr>
        <w:t>действий:</w:t>
      </w:r>
    </w:p>
    <w:p w14:paraId="15591992" w14:textId="77777777" w:rsidR="00113E33" w:rsidRDefault="00936FC5">
      <w:pPr>
        <w:pStyle w:val="a3"/>
        <w:ind w:left="1804"/>
      </w:pPr>
      <w:r>
        <w:t>использовать</w:t>
      </w:r>
      <w:r>
        <w:rPr>
          <w:spacing w:val="-14"/>
        </w:rPr>
        <w:t xml:space="preserve"> </w:t>
      </w:r>
      <w:r>
        <w:t>вопросы</w:t>
      </w:r>
      <w:r>
        <w:rPr>
          <w:spacing w:val="-13"/>
        </w:rPr>
        <w:t xml:space="preserve"> </w:t>
      </w:r>
      <w:r>
        <w:t>как</w:t>
      </w:r>
      <w:r>
        <w:rPr>
          <w:spacing w:val="-15"/>
        </w:rPr>
        <w:t xml:space="preserve"> </w:t>
      </w:r>
      <w:r>
        <w:t>исследовательский</w:t>
      </w:r>
      <w:r>
        <w:rPr>
          <w:spacing w:val="-11"/>
        </w:rPr>
        <w:t xml:space="preserve"> </w:t>
      </w:r>
      <w:r>
        <w:t>инструмент</w:t>
      </w:r>
      <w:r>
        <w:rPr>
          <w:spacing w:val="-5"/>
        </w:rPr>
        <w:t xml:space="preserve"> </w:t>
      </w:r>
      <w:r>
        <w:rPr>
          <w:spacing w:val="-2"/>
        </w:rPr>
        <w:t>познания;</w:t>
      </w:r>
    </w:p>
    <w:p w14:paraId="1636B6A1" w14:textId="77777777" w:rsidR="00113E33" w:rsidRDefault="00936FC5">
      <w:pPr>
        <w:pStyle w:val="a3"/>
        <w:ind w:left="1264" w:right="562" w:firstLine="537"/>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C0907FE" w14:textId="77777777" w:rsidR="00113E33" w:rsidRDefault="00936FC5">
      <w:pPr>
        <w:pStyle w:val="a3"/>
        <w:ind w:left="1264" w:right="566" w:firstLine="537"/>
      </w:pPr>
      <w:r>
        <w:t>формулировать гипотезу об истинности собственных суждений и суждений других, аргументировать свою позицию, мнение;</w:t>
      </w:r>
    </w:p>
    <w:p w14:paraId="11847C62" w14:textId="77777777" w:rsidR="00113E33" w:rsidRDefault="00936FC5">
      <w:pPr>
        <w:pStyle w:val="a3"/>
        <w:spacing w:before="1"/>
        <w:ind w:left="1264" w:right="546" w:firstLine="537"/>
      </w:pPr>
      <w:r>
        <w:t>проводить по</w:t>
      </w:r>
      <w:r>
        <w:rPr>
          <w:spacing w:val="-2"/>
        </w:rPr>
        <w:t xml:space="preserve"> </w:t>
      </w:r>
      <w:r>
        <w:t>самостоятельно составленному</w:t>
      </w:r>
      <w:r>
        <w:rPr>
          <w:spacing w:val="-4"/>
        </w:rPr>
        <w:t xml:space="preserve"> </w:t>
      </w:r>
      <w:r>
        <w:t>плану</w:t>
      </w:r>
      <w:r>
        <w:rPr>
          <w:spacing w:val="-6"/>
        </w:rPr>
        <w:t xml:space="preserve"> </w:t>
      </w:r>
      <w:r>
        <w:t>небольшое</w:t>
      </w:r>
      <w:r>
        <w:rPr>
          <w:spacing w:val="-1"/>
        </w:rPr>
        <w:t xml:space="preserve"> </w:t>
      </w:r>
      <w:r>
        <w:t>исследование</w:t>
      </w:r>
      <w:r>
        <w:rPr>
          <w:spacing w:val="-1"/>
        </w:rPr>
        <w:t xml:space="preserve"> </w:t>
      </w:r>
      <w:r>
        <w:t>по установлению особенностей объекта изучения, причинно-следственных связей и зависимостей объектов между собой;</w:t>
      </w:r>
    </w:p>
    <w:p w14:paraId="22A47EAA" w14:textId="77777777" w:rsidR="00113E33" w:rsidRDefault="00936FC5">
      <w:pPr>
        <w:pStyle w:val="a3"/>
        <w:ind w:left="1264" w:right="557" w:firstLine="537"/>
      </w:pPr>
      <w:r>
        <w:t xml:space="preserve">оценивать на применимость и достоверность информацию, полученную в ходе </w:t>
      </w:r>
      <w:r>
        <w:rPr>
          <w:spacing w:val="-2"/>
        </w:rPr>
        <w:t>исследования;</w:t>
      </w:r>
    </w:p>
    <w:p w14:paraId="1B9C090A" w14:textId="77777777" w:rsidR="00113E33" w:rsidRDefault="00936FC5">
      <w:pPr>
        <w:pStyle w:val="a3"/>
        <w:ind w:left="1264" w:right="548" w:firstLine="537"/>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4C1390D6" w14:textId="77777777" w:rsidR="00113E33" w:rsidRDefault="00936FC5">
      <w:pPr>
        <w:pStyle w:val="a3"/>
        <w:ind w:left="1804" w:right="488"/>
      </w:pPr>
      <w:r>
        <w:t xml:space="preserve">прогнозировать возможное дальнейшее развитие процессов, событий и </w:t>
      </w:r>
      <w:proofErr w:type="spellStart"/>
      <w:r>
        <w:t>ихпоследствия</w:t>
      </w:r>
      <w:proofErr w:type="spellEnd"/>
      <w:r>
        <w:t xml:space="preserve"> в аналогичных или сходных ситуациях, выдвигать предположения об их развитии в новых условиях и контекстах.</w:t>
      </w:r>
    </w:p>
    <w:p w14:paraId="25A8312B" w14:textId="77777777" w:rsidR="00113E33" w:rsidRDefault="00936FC5">
      <w:pPr>
        <w:pStyle w:val="a3"/>
        <w:spacing w:before="5" w:line="237" w:lineRule="auto"/>
        <w:ind w:left="1264" w:right="559" w:firstLine="537"/>
      </w:pPr>
      <w:r>
        <w:t>У обучающегося будут сформированы следующие умения работать с информацией как часть познавательных универсальных учебных действий:</w:t>
      </w:r>
    </w:p>
    <w:p w14:paraId="407306C7" w14:textId="77777777" w:rsidR="00113E33" w:rsidRDefault="00936FC5">
      <w:pPr>
        <w:pStyle w:val="a3"/>
        <w:spacing w:before="6"/>
        <w:ind w:left="1264" w:right="554" w:firstLine="537"/>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7D7D710" w14:textId="77777777" w:rsidR="00113E33" w:rsidRDefault="00936FC5">
      <w:pPr>
        <w:pStyle w:val="a3"/>
        <w:spacing w:before="274"/>
        <w:ind w:left="1264" w:right="554" w:firstLine="537"/>
      </w:pPr>
      <w:r>
        <w:t>выбирать, анализировать, систематизировать и интерпретировать информацию различных видов и форм представления;</w:t>
      </w:r>
    </w:p>
    <w:p w14:paraId="4E624153" w14:textId="77777777" w:rsidR="00113E33" w:rsidRDefault="00936FC5">
      <w:pPr>
        <w:pStyle w:val="a3"/>
        <w:ind w:left="1264" w:right="560" w:firstLine="537"/>
      </w:pPr>
      <w:r>
        <w:t>находить сходные аргументы (подтверждающие или опровергающие одну и ту же идею, версию) в различных информационных источниках;</w:t>
      </w:r>
    </w:p>
    <w:p w14:paraId="2A70F60E" w14:textId="77777777" w:rsidR="00113E33" w:rsidRDefault="00936FC5">
      <w:pPr>
        <w:pStyle w:val="a3"/>
        <w:ind w:left="1802" w:right="547" w:firstLine="2"/>
      </w:pPr>
      <w:r>
        <w:t xml:space="preserve">самостоятельно выбирать оптимальную форму представления информации; оценивать надежность информации по критериям, предложенным </w:t>
      </w:r>
      <w:r>
        <w:rPr>
          <w:spacing w:val="-2"/>
        </w:rPr>
        <w:t>педагогическим</w:t>
      </w:r>
    </w:p>
    <w:p w14:paraId="4A9C35F3" w14:textId="77777777" w:rsidR="00113E33" w:rsidRDefault="00936FC5">
      <w:pPr>
        <w:pStyle w:val="a3"/>
        <w:ind w:left="1804" w:right="3197" w:hanging="540"/>
      </w:pPr>
      <w:r>
        <w:t xml:space="preserve">работником или сформулированным самостоятельно; эффективно запоминать и систематизировать </w:t>
      </w:r>
      <w:r>
        <w:rPr>
          <w:spacing w:val="-2"/>
        </w:rPr>
        <w:t>информацию.</w:t>
      </w:r>
    </w:p>
    <w:p w14:paraId="65CE9453" w14:textId="77777777" w:rsidR="00113E33" w:rsidRDefault="00936FC5">
      <w:pPr>
        <w:pStyle w:val="a3"/>
        <w:ind w:left="1264" w:right="561" w:firstLine="537"/>
      </w:pPr>
      <w:r>
        <w:t>У обучающегося с ЗПР будут сформированы следующие умения общения как часть коммуникативных универсальных учебных действий:</w:t>
      </w:r>
    </w:p>
    <w:p w14:paraId="411D2751" w14:textId="77777777" w:rsidR="00113E33" w:rsidRDefault="00936FC5">
      <w:pPr>
        <w:pStyle w:val="a3"/>
        <w:spacing w:before="1"/>
        <w:ind w:left="1264" w:right="554" w:firstLine="537"/>
      </w:pPr>
      <w:r>
        <w:t>воспринимать и формулировать суждения, выражать эмоции в соответствии с целями и условиями общения;</w:t>
      </w:r>
    </w:p>
    <w:p w14:paraId="167A2F3C" w14:textId="77777777" w:rsidR="00113E33" w:rsidRDefault="00936FC5">
      <w:pPr>
        <w:pStyle w:val="a3"/>
        <w:ind w:left="1264" w:right="547" w:firstLine="537"/>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872DE58" w14:textId="77777777" w:rsidR="00113E33" w:rsidRDefault="00936FC5">
      <w:pPr>
        <w:pStyle w:val="a3"/>
        <w:ind w:left="1264" w:right="559" w:firstLine="537"/>
      </w:pPr>
      <w:r>
        <w:t>понимать</w:t>
      </w:r>
      <w:r>
        <w:rPr>
          <w:spacing w:val="-5"/>
        </w:rPr>
        <w:t xml:space="preserve"> </w:t>
      </w:r>
      <w:r>
        <w:t>намерения</w:t>
      </w:r>
      <w:r>
        <w:rPr>
          <w:spacing w:val="-4"/>
        </w:rPr>
        <w:t xml:space="preserve"> </w:t>
      </w:r>
      <w:r>
        <w:t>других,</w:t>
      </w:r>
      <w:r>
        <w:rPr>
          <w:spacing w:val="-4"/>
        </w:rPr>
        <w:t xml:space="preserve"> </w:t>
      </w:r>
      <w:r>
        <w:t>проявлять</w:t>
      </w:r>
      <w:r>
        <w:rPr>
          <w:spacing w:val="-1"/>
        </w:rPr>
        <w:t xml:space="preserve"> </w:t>
      </w:r>
      <w:r>
        <w:t>уважительное</w:t>
      </w:r>
      <w:r>
        <w:rPr>
          <w:spacing w:val="-5"/>
        </w:rPr>
        <w:t xml:space="preserve"> </w:t>
      </w:r>
      <w:r>
        <w:t>отношение</w:t>
      </w:r>
      <w:r>
        <w:rPr>
          <w:spacing w:val="-5"/>
        </w:rPr>
        <w:t xml:space="preserve"> </w:t>
      </w:r>
      <w:r>
        <w:t>к</w:t>
      </w:r>
      <w:r>
        <w:rPr>
          <w:spacing w:val="-4"/>
        </w:rPr>
        <w:t xml:space="preserve"> </w:t>
      </w:r>
      <w:r>
        <w:t>собеседнику и в корректной форме формулировать свои возражения;</w:t>
      </w:r>
    </w:p>
    <w:p w14:paraId="19C8D619" w14:textId="77777777" w:rsidR="00113E33" w:rsidRDefault="00113E33">
      <w:pPr>
        <w:pStyle w:val="a3"/>
        <w:sectPr w:rsidR="00113E33">
          <w:pgSz w:w="11900" w:h="16860"/>
          <w:pgMar w:top="1180" w:right="425" w:bottom="1440" w:left="850" w:header="0" w:footer="1206" w:gutter="0"/>
          <w:cols w:space="720"/>
        </w:sectPr>
      </w:pPr>
    </w:p>
    <w:p w14:paraId="48CA47C9" w14:textId="77777777" w:rsidR="00113E33" w:rsidRDefault="00936FC5">
      <w:pPr>
        <w:pStyle w:val="a3"/>
        <w:spacing w:before="72"/>
        <w:ind w:left="1264" w:right="548" w:firstLine="537"/>
      </w:pPr>
      <w: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330C788" w14:textId="77777777" w:rsidR="00113E33" w:rsidRDefault="00936FC5">
      <w:pPr>
        <w:pStyle w:val="a3"/>
        <w:ind w:left="1264" w:right="563" w:firstLine="537"/>
      </w:pPr>
      <w:r>
        <w:t>сопоставлять свои суждения с суждениями других участников диалога, обнаруживать различие и сходство позиций;</w:t>
      </w:r>
    </w:p>
    <w:p w14:paraId="51637A42" w14:textId="77777777" w:rsidR="00113E33" w:rsidRDefault="00936FC5">
      <w:pPr>
        <w:pStyle w:val="a3"/>
        <w:ind w:left="1264" w:right="543" w:firstLine="537"/>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0560540" w14:textId="77777777" w:rsidR="00113E33" w:rsidRDefault="00936FC5">
      <w:pPr>
        <w:pStyle w:val="a3"/>
        <w:spacing w:before="5" w:line="237" w:lineRule="auto"/>
        <w:ind w:left="1264" w:right="553" w:firstLine="537"/>
      </w:pPr>
      <w:r>
        <w:t>У обучающегося с ЗПР будут сформированы следующие умения самоорганизации как части регулятивных универсальных учебных действий:</w:t>
      </w:r>
    </w:p>
    <w:p w14:paraId="2F1448D5" w14:textId="77777777" w:rsidR="00113E33" w:rsidRDefault="00936FC5">
      <w:pPr>
        <w:pStyle w:val="a3"/>
        <w:spacing w:before="1"/>
        <w:ind w:left="1264" w:right="548" w:firstLine="537"/>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383AF277" w14:textId="77777777" w:rsidR="00113E33" w:rsidRDefault="00936FC5">
      <w:pPr>
        <w:pStyle w:val="a3"/>
        <w:ind w:left="1264" w:right="546" w:firstLine="537"/>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87485F6" w14:textId="77777777" w:rsidR="00113E33" w:rsidRDefault="00936FC5">
      <w:pPr>
        <w:pStyle w:val="a3"/>
        <w:spacing w:before="1"/>
        <w:ind w:left="1264" w:right="554" w:firstLine="537"/>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39441A31" w14:textId="77777777" w:rsidR="00113E33" w:rsidRDefault="00936FC5">
      <w:pPr>
        <w:pStyle w:val="a3"/>
        <w:ind w:left="1804"/>
      </w:pPr>
      <w:r>
        <w:t>делать</w:t>
      </w:r>
      <w:r>
        <w:rPr>
          <w:spacing w:val="-7"/>
        </w:rPr>
        <w:t xml:space="preserve"> </w:t>
      </w:r>
      <w:r>
        <w:t>выбор</w:t>
      </w:r>
      <w:r>
        <w:rPr>
          <w:spacing w:val="-7"/>
        </w:rPr>
        <w:t xml:space="preserve"> </w:t>
      </w:r>
      <w:r>
        <w:t>и</w:t>
      </w:r>
      <w:r>
        <w:rPr>
          <w:spacing w:val="-2"/>
        </w:rPr>
        <w:t xml:space="preserve"> </w:t>
      </w:r>
      <w:r>
        <w:t>брать</w:t>
      </w:r>
      <w:r>
        <w:rPr>
          <w:spacing w:val="-3"/>
        </w:rPr>
        <w:t xml:space="preserve"> </w:t>
      </w:r>
      <w:r>
        <w:t>ответственность</w:t>
      </w:r>
      <w:r>
        <w:rPr>
          <w:spacing w:val="-5"/>
        </w:rPr>
        <w:t xml:space="preserve"> </w:t>
      </w:r>
      <w:r>
        <w:t>за</w:t>
      </w:r>
      <w:r>
        <w:rPr>
          <w:spacing w:val="-7"/>
        </w:rPr>
        <w:t xml:space="preserve"> </w:t>
      </w:r>
      <w:r>
        <w:rPr>
          <w:spacing w:val="-2"/>
        </w:rPr>
        <w:t>решение.</w:t>
      </w:r>
    </w:p>
    <w:p w14:paraId="04AD8BE4" w14:textId="77777777" w:rsidR="00113E33" w:rsidRDefault="00936FC5">
      <w:pPr>
        <w:pStyle w:val="a3"/>
        <w:ind w:left="1264" w:right="554" w:firstLine="537"/>
      </w:pPr>
      <w:r>
        <w:t xml:space="preserve">У обучающегося с ЗПР будут сформированы следующие умения самоконтроля, эмоционального интеллекта как части регулятивных универсальных учебных </w:t>
      </w:r>
      <w:r>
        <w:rPr>
          <w:spacing w:val="-2"/>
        </w:rPr>
        <w:t>действий:</w:t>
      </w:r>
    </w:p>
    <w:p w14:paraId="10DC6540" w14:textId="77777777" w:rsidR="00113E33" w:rsidRDefault="00936FC5">
      <w:pPr>
        <w:pStyle w:val="a3"/>
        <w:ind w:left="1804" w:right="2215"/>
      </w:pPr>
      <w:r>
        <w:t xml:space="preserve">владеть способами самоконтроля, </w:t>
      </w:r>
      <w:proofErr w:type="spellStart"/>
      <w:r>
        <w:t>самомотивации</w:t>
      </w:r>
      <w:proofErr w:type="spellEnd"/>
      <w:r>
        <w:t xml:space="preserve"> и рефлексии; давать адекватную оценку ситуации и предлагать план ее </w:t>
      </w:r>
      <w:r>
        <w:rPr>
          <w:spacing w:val="-2"/>
        </w:rPr>
        <w:t>изменения;</w:t>
      </w:r>
    </w:p>
    <w:p w14:paraId="7224FD4C" w14:textId="77777777" w:rsidR="00113E33" w:rsidRDefault="00936FC5">
      <w:pPr>
        <w:pStyle w:val="a3"/>
        <w:ind w:left="1264" w:firstLine="537"/>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 решении учебной задачи, адаптировать решение к меняющимся обстоятельствам;</w:t>
      </w:r>
    </w:p>
    <w:p w14:paraId="10163D88" w14:textId="77777777" w:rsidR="00113E33" w:rsidRDefault="00936FC5">
      <w:pPr>
        <w:pStyle w:val="a3"/>
        <w:spacing w:before="67" w:line="237" w:lineRule="auto"/>
        <w:ind w:left="1264" w:firstLine="537"/>
        <w:jc w:val="left"/>
      </w:pPr>
      <w:r>
        <w:t>объяснять</w:t>
      </w:r>
      <w:r>
        <w:rPr>
          <w:spacing w:val="-6"/>
        </w:rPr>
        <w:t xml:space="preserve"> </w:t>
      </w:r>
      <w:r>
        <w:t>причины</w:t>
      </w:r>
      <w:r>
        <w:rPr>
          <w:spacing w:val="21"/>
        </w:rPr>
        <w:t xml:space="preserve"> </w:t>
      </w:r>
      <w:r>
        <w:t>достижения</w:t>
      </w:r>
      <w:r>
        <w:rPr>
          <w:spacing w:val="20"/>
        </w:rPr>
        <w:t xml:space="preserve"> </w:t>
      </w:r>
      <w:r>
        <w:t>(недостижения)</w:t>
      </w:r>
      <w:r>
        <w:rPr>
          <w:spacing w:val="-6"/>
        </w:rPr>
        <w:t xml:space="preserve"> </w:t>
      </w:r>
      <w:r>
        <w:t>результатов</w:t>
      </w:r>
      <w:r>
        <w:rPr>
          <w:spacing w:val="23"/>
        </w:rPr>
        <w:t xml:space="preserve"> </w:t>
      </w:r>
      <w:r>
        <w:t>деятельности,</w:t>
      </w:r>
      <w:r>
        <w:rPr>
          <w:spacing w:val="-5"/>
        </w:rPr>
        <w:t xml:space="preserve"> </w:t>
      </w:r>
      <w:r>
        <w:t>давать оценку</w:t>
      </w:r>
      <w:r>
        <w:rPr>
          <w:spacing w:val="-1"/>
        </w:rPr>
        <w:t xml:space="preserve"> </w:t>
      </w:r>
      <w:r>
        <w:t>приобретенному опыту, уметь находить позитивное в произошедшей ситуации;</w:t>
      </w:r>
    </w:p>
    <w:p w14:paraId="404333B1" w14:textId="77777777" w:rsidR="00113E33" w:rsidRDefault="00936FC5">
      <w:pPr>
        <w:pStyle w:val="a3"/>
        <w:spacing w:before="6" w:line="237" w:lineRule="auto"/>
        <w:ind w:left="1264" w:firstLine="537"/>
        <w:jc w:val="left"/>
      </w:pPr>
      <w:r>
        <w:t>вносить</w:t>
      </w:r>
      <w:r>
        <w:rPr>
          <w:spacing w:val="-10"/>
        </w:rPr>
        <w:t xml:space="preserve"> </w:t>
      </w:r>
      <w:r>
        <w:t>коррективы</w:t>
      </w:r>
      <w:r>
        <w:rPr>
          <w:spacing w:val="-11"/>
        </w:rPr>
        <w:t xml:space="preserve"> </w:t>
      </w:r>
      <w:r>
        <w:t>в</w:t>
      </w:r>
      <w:r>
        <w:rPr>
          <w:spacing w:val="-11"/>
        </w:rPr>
        <w:t xml:space="preserve"> </w:t>
      </w:r>
      <w:r>
        <w:t>деятельность</w:t>
      </w:r>
      <w:r>
        <w:rPr>
          <w:spacing w:val="-10"/>
        </w:rPr>
        <w:t xml:space="preserve"> </w:t>
      </w:r>
      <w:r>
        <w:t>на</w:t>
      </w:r>
      <w:r>
        <w:rPr>
          <w:spacing w:val="-11"/>
        </w:rPr>
        <w:t xml:space="preserve"> </w:t>
      </w:r>
      <w:r>
        <w:t>основе</w:t>
      </w:r>
      <w:r>
        <w:rPr>
          <w:spacing w:val="-9"/>
        </w:rPr>
        <w:t xml:space="preserve"> </w:t>
      </w:r>
      <w:r>
        <w:t>новых</w:t>
      </w:r>
      <w:r>
        <w:rPr>
          <w:spacing w:val="-7"/>
        </w:rPr>
        <w:t xml:space="preserve"> </w:t>
      </w:r>
      <w:r>
        <w:t>обстоятельств,</w:t>
      </w:r>
      <w:r>
        <w:rPr>
          <w:spacing w:val="-10"/>
        </w:rPr>
        <w:t xml:space="preserve"> </w:t>
      </w:r>
      <w:r>
        <w:t>изменившихся ситуаций, установленных ошибок, возникших трудностей;</w:t>
      </w:r>
    </w:p>
    <w:p w14:paraId="6D22EA5C" w14:textId="77777777" w:rsidR="00113E33" w:rsidRDefault="00936FC5">
      <w:pPr>
        <w:pStyle w:val="a3"/>
        <w:spacing w:before="6" w:line="275" w:lineRule="exact"/>
        <w:ind w:left="1804"/>
        <w:jc w:val="left"/>
      </w:pPr>
      <w:r>
        <w:t>оценивать</w:t>
      </w:r>
      <w:r>
        <w:rPr>
          <w:spacing w:val="-9"/>
        </w:rPr>
        <w:t xml:space="preserve"> </w:t>
      </w:r>
      <w:r>
        <w:t>соответствие</w:t>
      </w:r>
      <w:r>
        <w:rPr>
          <w:spacing w:val="-11"/>
        </w:rPr>
        <w:t xml:space="preserve"> </w:t>
      </w:r>
      <w:r>
        <w:t>результата</w:t>
      </w:r>
      <w:r>
        <w:rPr>
          <w:spacing w:val="-9"/>
        </w:rPr>
        <w:t xml:space="preserve"> </w:t>
      </w:r>
      <w:r>
        <w:t>цели</w:t>
      </w:r>
      <w:r>
        <w:rPr>
          <w:spacing w:val="-9"/>
        </w:rPr>
        <w:t xml:space="preserve"> </w:t>
      </w:r>
      <w:r>
        <w:t>и</w:t>
      </w:r>
      <w:r>
        <w:rPr>
          <w:spacing w:val="-5"/>
        </w:rPr>
        <w:t xml:space="preserve"> </w:t>
      </w:r>
      <w:r>
        <w:rPr>
          <w:spacing w:val="-2"/>
        </w:rPr>
        <w:t>условиям;</w:t>
      </w:r>
    </w:p>
    <w:p w14:paraId="6F85BC30" w14:textId="77777777" w:rsidR="00113E33" w:rsidRDefault="00936FC5">
      <w:pPr>
        <w:pStyle w:val="a3"/>
        <w:ind w:left="1264" w:firstLine="537"/>
        <w:jc w:val="left"/>
      </w:pPr>
      <w:r>
        <w:t>различать,</w:t>
      </w:r>
      <w:r>
        <w:rPr>
          <w:spacing w:val="29"/>
        </w:rPr>
        <w:t xml:space="preserve"> </w:t>
      </w:r>
      <w:r>
        <w:t>называть</w:t>
      </w:r>
      <w:r>
        <w:rPr>
          <w:spacing w:val="30"/>
        </w:rPr>
        <w:t xml:space="preserve"> </w:t>
      </w:r>
      <w:r>
        <w:t>и</w:t>
      </w:r>
      <w:r>
        <w:rPr>
          <w:spacing w:val="29"/>
        </w:rPr>
        <w:t xml:space="preserve"> </w:t>
      </w:r>
      <w:r>
        <w:t>управлять</w:t>
      </w:r>
      <w:r>
        <w:rPr>
          <w:spacing w:val="33"/>
        </w:rPr>
        <w:t xml:space="preserve"> </w:t>
      </w:r>
      <w:r>
        <w:t>собственными</w:t>
      </w:r>
      <w:r>
        <w:rPr>
          <w:spacing w:val="35"/>
        </w:rPr>
        <w:t xml:space="preserve"> </w:t>
      </w:r>
      <w:r>
        <w:t>эмоциями</w:t>
      </w:r>
      <w:r>
        <w:rPr>
          <w:spacing w:val="30"/>
        </w:rPr>
        <w:t xml:space="preserve"> </w:t>
      </w:r>
      <w:r>
        <w:t>и</w:t>
      </w:r>
      <w:r>
        <w:rPr>
          <w:spacing w:val="29"/>
        </w:rPr>
        <w:t xml:space="preserve"> </w:t>
      </w:r>
      <w:r>
        <w:t>эмоциями</w:t>
      </w:r>
      <w:r>
        <w:rPr>
          <w:spacing w:val="32"/>
        </w:rPr>
        <w:t xml:space="preserve"> </w:t>
      </w:r>
      <w:r>
        <w:t>других; выявлять и анализировать причины эмоций;</w:t>
      </w:r>
    </w:p>
    <w:p w14:paraId="78916583" w14:textId="77777777" w:rsidR="00113E33" w:rsidRDefault="00936FC5">
      <w:pPr>
        <w:pStyle w:val="a3"/>
        <w:ind w:left="1804"/>
        <w:jc w:val="left"/>
      </w:pPr>
      <w:r>
        <w:t>ставить</w:t>
      </w:r>
      <w:r>
        <w:rPr>
          <w:spacing w:val="-9"/>
        </w:rPr>
        <w:t xml:space="preserve"> </w:t>
      </w:r>
      <w:r>
        <w:t>себя</w:t>
      </w:r>
      <w:r>
        <w:rPr>
          <w:spacing w:val="-14"/>
        </w:rPr>
        <w:t xml:space="preserve"> </w:t>
      </w:r>
      <w:r>
        <w:t>на</w:t>
      </w:r>
      <w:r>
        <w:rPr>
          <w:spacing w:val="-15"/>
        </w:rPr>
        <w:t xml:space="preserve"> </w:t>
      </w:r>
      <w:r>
        <w:t>место</w:t>
      </w:r>
      <w:r>
        <w:rPr>
          <w:spacing w:val="-13"/>
        </w:rPr>
        <w:t xml:space="preserve"> </w:t>
      </w:r>
      <w:r>
        <w:t>другого</w:t>
      </w:r>
      <w:r>
        <w:rPr>
          <w:spacing w:val="-8"/>
        </w:rPr>
        <w:t xml:space="preserve"> </w:t>
      </w:r>
      <w:r>
        <w:t>человека,</w:t>
      </w:r>
      <w:r>
        <w:rPr>
          <w:spacing w:val="-14"/>
        </w:rPr>
        <w:t xml:space="preserve"> </w:t>
      </w:r>
      <w:r>
        <w:t>понимать</w:t>
      </w:r>
      <w:r>
        <w:rPr>
          <w:spacing w:val="-9"/>
        </w:rPr>
        <w:t xml:space="preserve"> </w:t>
      </w:r>
      <w:r>
        <w:t>мотивы</w:t>
      </w:r>
      <w:r>
        <w:rPr>
          <w:spacing w:val="-15"/>
        </w:rPr>
        <w:t xml:space="preserve"> </w:t>
      </w:r>
      <w:r>
        <w:t>и</w:t>
      </w:r>
      <w:r>
        <w:rPr>
          <w:spacing w:val="-13"/>
        </w:rPr>
        <w:t xml:space="preserve"> </w:t>
      </w:r>
      <w:r>
        <w:t>намерения</w:t>
      </w:r>
      <w:r>
        <w:rPr>
          <w:spacing w:val="-14"/>
        </w:rPr>
        <w:t xml:space="preserve"> </w:t>
      </w:r>
      <w:r>
        <w:t>другого; регулировать способ выражения эмоций;</w:t>
      </w:r>
    </w:p>
    <w:p w14:paraId="7CF037F7" w14:textId="77777777" w:rsidR="00113E33" w:rsidRDefault="00936FC5">
      <w:pPr>
        <w:pStyle w:val="a3"/>
        <w:ind w:left="1804" w:right="3214"/>
        <w:jc w:val="left"/>
      </w:pPr>
      <w:r>
        <w:t>осознанно относиться к другому человеку, его мнению;</w:t>
      </w:r>
      <w:r>
        <w:rPr>
          <w:spacing w:val="-8"/>
        </w:rPr>
        <w:t xml:space="preserve"> </w:t>
      </w:r>
      <w:r>
        <w:t>признавать</w:t>
      </w:r>
      <w:r>
        <w:rPr>
          <w:spacing w:val="-8"/>
        </w:rPr>
        <w:t xml:space="preserve"> </w:t>
      </w:r>
      <w:r>
        <w:t>свое</w:t>
      </w:r>
      <w:r>
        <w:rPr>
          <w:spacing w:val="-12"/>
        </w:rPr>
        <w:t xml:space="preserve"> </w:t>
      </w:r>
      <w:r>
        <w:t>право</w:t>
      </w:r>
      <w:r>
        <w:rPr>
          <w:spacing w:val="-12"/>
        </w:rPr>
        <w:t xml:space="preserve"> </w:t>
      </w:r>
      <w:r>
        <w:t>на</w:t>
      </w:r>
      <w:r>
        <w:rPr>
          <w:spacing w:val="-14"/>
        </w:rPr>
        <w:t xml:space="preserve"> </w:t>
      </w:r>
      <w:r>
        <w:t>ошибку</w:t>
      </w:r>
      <w:r>
        <w:rPr>
          <w:spacing w:val="-22"/>
        </w:rPr>
        <w:t xml:space="preserve"> </w:t>
      </w:r>
      <w:r>
        <w:t>и</w:t>
      </w:r>
      <w:r>
        <w:rPr>
          <w:spacing w:val="-12"/>
        </w:rPr>
        <w:t xml:space="preserve"> </w:t>
      </w:r>
      <w:r>
        <w:t>такое</w:t>
      </w:r>
      <w:r>
        <w:rPr>
          <w:spacing w:val="-13"/>
        </w:rPr>
        <w:t xml:space="preserve"> </w:t>
      </w:r>
      <w:r>
        <w:t>же право</w:t>
      </w:r>
      <w:r>
        <w:rPr>
          <w:spacing w:val="-15"/>
        </w:rPr>
        <w:t xml:space="preserve"> </w:t>
      </w:r>
      <w:r>
        <w:t>другого;</w:t>
      </w:r>
      <w:r>
        <w:rPr>
          <w:spacing w:val="-6"/>
        </w:rPr>
        <w:t xml:space="preserve"> </w:t>
      </w:r>
      <w:r>
        <w:t>принимать</w:t>
      </w:r>
      <w:r>
        <w:rPr>
          <w:spacing w:val="-5"/>
        </w:rPr>
        <w:t xml:space="preserve"> </w:t>
      </w:r>
      <w:r>
        <w:t>себя</w:t>
      </w:r>
      <w:r>
        <w:rPr>
          <w:spacing w:val="-6"/>
        </w:rPr>
        <w:t xml:space="preserve"> </w:t>
      </w:r>
      <w:r>
        <w:t>и</w:t>
      </w:r>
      <w:r>
        <w:rPr>
          <w:spacing w:val="-5"/>
        </w:rPr>
        <w:t xml:space="preserve"> </w:t>
      </w:r>
      <w:r>
        <w:t>других,</w:t>
      </w:r>
      <w:r>
        <w:rPr>
          <w:spacing w:val="-6"/>
        </w:rPr>
        <w:t xml:space="preserve"> </w:t>
      </w:r>
      <w:r>
        <w:t>не</w:t>
      </w:r>
      <w:r>
        <w:rPr>
          <w:spacing w:val="-7"/>
        </w:rPr>
        <w:t xml:space="preserve"> </w:t>
      </w:r>
      <w:r>
        <w:t>осуждая; открытость себе и другим.</w:t>
      </w:r>
    </w:p>
    <w:p w14:paraId="269FF5CB" w14:textId="77777777" w:rsidR="00113E33" w:rsidRDefault="00936FC5">
      <w:pPr>
        <w:pStyle w:val="a3"/>
        <w:ind w:left="1905"/>
        <w:jc w:val="left"/>
      </w:pPr>
      <w:r>
        <w:t>У</w:t>
      </w:r>
      <w:r>
        <w:rPr>
          <w:spacing w:val="-17"/>
        </w:rPr>
        <w:t xml:space="preserve"> </w:t>
      </w:r>
      <w:r>
        <w:t>обучающегося</w:t>
      </w:r>
      <w:r>
        <w:rPr>
          <w:spacing w:val="-15"/>
        </w:rPr>
        <w:t xml:space="preserve"> </w:t>
      </w:r>
      <w:r>
        <w:t>с</w:t>
      </w:r>
      <w:r>
        <w:rPr>
          <w:spacing w:val="-16"/>
        </w:rPr>
        <w:t xml:space="preserve"> </w:t>
      </w:r>
      <w:r>
        <w:t>ЗПР</w:t>
      </w:r>
      <w:r>
        <w:rPr>
          <w:spacing w:val="-15"/>
        </w:rPr>
        <w:t xml:space="preserve"> </w:t>
      </w:r>
      <w:r>
        <w:t>будут</w:t>
      </w:r>
      <w:r>
        <w:rPr>
          <w:spacing w:val="-14"/>
        </w:rPr>
        <w:t xml:space="preserve"> </w:t>
      </w:r>
      <w:r>
        <w:t>сформированы</w:t>
      </w:r>
      <w:r>
        <w:rPr>
          <w:spacing w:val="-15"/>
        </w:rPr>
        <w:t xml:space="preserve"> </w:t>
      </w:r>
      <w:r>
        <w:t>следующие</w:t>
      </w:r>
      <w:r>
        <w:rPr>
          <w:spacing w:val="-11"/>
        </w:rPr>
        <w:t xml:space="preserve"> </w:t>
      </w:r>
      <w:r>
        <w:t>умения</w:t>
      </w:r>
      <w:r>
        <w:rPr>
          <w:spacing w:val="-15"/>
        </w:rPr>
        <w:t xml:space="preserve"> </w:t>
      </w:r>
      <w:r>
        <w:rPr>
          <w:spacing w:val="-2"/>
        </w:rPr>
        <w:t>совместной</w:t>
      </w:r>
    </w:p>
    <w:p w14:paraId="61A53859" w14:textId="77777777" w:rsidR="00113E33" w:rsidRDefault="00936FC5">
      <w:pPr>
        <w:pStyle w:val="a3"/>
        <w:ind w:left="1180" w:right="446"/>
        <w:jc w:val="center"/>
      </w:pPr>
      <w:r>
        <w:t>деятельности:</w:t>
      </w:r>
      <w:r>
        <w:rPr>
          <w:spacing w:val="-8"/>
        </w:rPr>
        <w:t xml:space="preserve"> </w:t>
      </w:r>
      <w:r>
        <w:t>понимать</w:t>
      </w:r>
      <w:r>
        <w:rPr>
          <w:spacing w:val="-5"/>
        </w:rPr>
        <w:t xml:space="preserve"> </w:t>
      </w:r>
      <w:r>
        <w:t>и</w:t>
      </w:r>
      <w:r>
        <w:rPr>
          <w:spacing w:val="-6"/>
        </w:rPr>
        <w:t xml:space="preserve"> </w:t>
      </w:r>
      <w:r>
        <w:t>использовать</w:t>
      </w:r>
      <w:r>
        <w:rPr>
          <w:spacing w:val="-7"/>
        </w:rPr>
        <w:t xml:space="preserve"> </w:t>
      </w:r>
      <w:r>
        <w:t>преимущества</w:t>
      </w:r>
      <w:r>
        <w:rPr>
          <w:spacing w:val="-7"/>
        </w:rPr>
        <w:t xml:space="preserve"> </w:t>
      </w:r>
      <w:r>
        <w:t>командной</w:t>
      </w:r>
      <w:r>
        <w:rPr>
          <w:spacing w:val="-6"/>
        </w:rPr>
        <w:t xml:space="preserve"> </w:t>
      </w:r>
      <w:r>
        <w:t>и</w:t>
      </w:r>
      <w:r>
        <w:rPr>
          <w:spacing w:val="-6"/>
        </w:rPr>
        <w:t xml:space="preserve"> </w:t>
      </w:r>
      <w:r>
        <w:t>индивидуальной работы при решении</w:t>
      </w:r>
      <w:r>
        <w:rPr>
          <w:spacing w:val="40"/>
        </w:rPr>
        <w:t xml:space="preserve"> </w:t>
      </w:r>
      <w:r>
        <w:t>конкретной</w:t>
      </w:r>
      <w:r>
        <w:rPr>
          <w:spacing w:val="40"/>
        </w:rPr>
        <w:t xml:space="preserve"> </w:t>
      </w:r>
      <w:r>
        <w:t>проблемы,</w:t>
      </w:r>
      <w:r>
        <w:rPr>
          <w:spacing w:val="40"/>
        </w:rPr>
        <w:t xml:space="preserve"> </w:t>
      </w:r>
      <w:r>
        <w:t>обосновывать</w:t>
      </w:r>
      <w:r>
        <w:rPr>
          <w:spacing w:val="40"/>
        </w:rPr>
        <w:t xml:space="preserve"> </w:t>
      </w:r>
      <w:r>
        <w:t>необходимость применения</w:t>
      </w:r>
      <w:r>
        <w:rPr>
          <w:spacing w:val="40"/>
        </w:rPr>
        <w:t xml:space="preserve"> </w:t>
      </w:r>
      <w:r>
        <w:t>групповых форм взаимодействия при решении поставленной задачи;</w:t>
      </w:r>
    </w:p>
    <w:p w14:paraId="1A6F92BD" w14:textId="77777777" w:rsidR="00113E33" w:rsidRDefault="00936FC5">
      <w:pPr>
        <w:pStyle w:val="a3"/>
        <w:ind w:left="1264" w:right="555" w:firstLine="537"/>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55D1F6C" w14:textId="77777777" w:rsidR="00113E33" w:rsidRDefault="00936FC5">
      <w:pPr>
        <w:pStyle w:val="a3"/>
        <w:ind w:left="1802"/>
      </w:pPr>
      <w:r>
        <w:t>уметь</w:t>
      </w:r>
      <w:r>
        <w:rPr>
          <w:spacing w:val="26"/>
        </w:rPr>
        <w:t xml:space="preserve"> </w:t>
      </w:r>
      <w:r>
        <w:t>обобщать</w:t>
      </w:r>
      <w:r>
        <w:rPr>
          <w:spacing w:val="25"/>
        </w:rPr>
        <w:t xml:space="preserve"> </w:t>
      </w:r>
      <w:r>
        <w:t>мнения</w:t>
      </w:r>
      <w:r>
        <w:rPr>
          <w:spacing w:val="24"/>
        </w:rPr>
        <w:t xml:space="preserve"> </w:t>
      </w:r>
      <w:r>
        <w:t>нескольких</w:t>
      </w:r>
      <w:r>
        <w:rPr>
          <w:spacing w:val="27"/>
        </w:rPr>
        <w:t xml:space="preserve"> </w:t>
      </w:r>
      <w:r>
        <w:t>людей,</w:t>
      </w:r>
      <w:r>
        <w:rPr>
          <w:spacing w:val="24"/>
        </w:rPr>
        <w:t xml:space="preserve"> </w:t>
      </w:r>
      <w:r>
        <w:t>проявлять</w:t>
      </w:r>
      <w:r>
        <w:rPr>
          <w:spacing w:val="26"/>
        </w:rPr>
        <w:t xml:space="preserve"> </w:t>
      </w:r>
      <w:r>
        <w:t>готовность</w:t>
      </w:r>
      <w:r>
        <w:rPr>
          <w:spacing w:val="27"/>
        </w:rPr>
        <w:t xml:space="preserve"> </w:t>
      </w:r>
      <w:r>
        <w:rPr>
          <w:spacing w:val="-2"/>
        </w:rPr>
        <w:t>руководить,</w:t>
      </w:r>
    </w:p>
    <w:p w14:paraId="208B4602" w14:textId="77777777" w:rsidR="00113E33" w:rsidRDefault="00113E33">
      <w:pPr>
        <w:pStyle w:val="a3"/>
        <w:sectPr w:rsidR="00113E33">
          <w:pgSz w:w="11900" w:h="16860"/>
          <w:pgMar w:top="1180" w:right="425" w:bottom="1460" w:left="850" w:header="0" w:footer="1206" w:gutter="0"/>
          <w:cols w:space="720"/>
        </w:sectPr>
      </w:pPr>
    </w:p>
    <w:p w14:paraId="1A09710D" w14:textId="77777777" w:rsidR="00113E33" w:rsidRDefault="00936FC5">
      <w:pPr>
        <w:pStyle w:val="a3"/>
        <w:spacing w:before="72"/>
        <w:ind w:left="1264"/>
      </w:pPr>
      <w:r>
        <w:lastRenderedPageBreak/>
        <w:t>выполнять</w:t>
      </w:r>
      <w:r>
        <w:rPr>
          <w:spacing w:val="-6"/>
        </w:rPr>
        <w:t xml:space="preserve"> </w:t>
      </w:r>
      <w:r>
        <w:t>поручения,</w:t>
      </w:r>
      <w:r>
        <w:rPr>
          <w:spacing w:val="-4"/>
        </w:rPr>
        <w:t xml:space="preserve"> </w:t>
      </w:r>
      <w:r>
        <w:rPr>
          <w:spacing w:val="-2"/>
        </w:rPr>
        <w:t>подчиняться;</w:t>
      </w:r>
    </w:p>
    <w:p w14:paraId="7742CDA5" w14:textId="77777777" w:rsidR="00113E33" w:rsidRDefault="00936FC5">
      <w:pPr>
        <w:pStyle w:val="a3"/>
        <w:ind w:left="1264" w:right="551" w:firstLine="537"/>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8D82F8C" w14:textId="77777777" w:rsidR="00113E33" w:rsidRDefault="00936FC5">
      <w:pPr>
        <w:pStyle w:val="a3"/>
        <w:ind w:left="1264" w:right="556" w:firstLine="537"/>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8A4EA65" w14:textId="77777777" w:rsidR="00113E33" w:rsidRDefault="00936FC5">
      <w:pPr>
        <w:pStyle w:val="a3"/>
        <w:ind w:left="1264" w:right="546" w:firstLine="537"/>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9C10B0B" w14:textId="77777777" w:rsidR="00113E33" w:rsidRDefault="00936FC5">
      <w:pPr>
        <w:spacing w:before="3"/>
        <w:ind w:left="1264" w:right="546" w:firstLine="537"/>
        <w:jc w:val="both"/>
        <w:rPr>
          <w:sz w:val="24"/>
        </w:rPr>
      </w:pPr>
      <w:r>
        <w:rPr>
          <w:b/>
          <w:sz w:val="24"/>
        </w:rPr>
        <w:t xml:space="preserve">Предметные результаты освоения программы по обществознанию </w:t>
      </w:r>
      <w:r>
        <w:rPr>
          <w:sz w:val="24"/>
        </w:rPr>
        <w:t>на уровне основного общего образования должны обеспечивать:</w:t>
      </w:r>
    </w:p>
    <w:p w14:paraId="2DD183A2" w14:textId="77777777" w:rsidR="00113E33" w:rsidRDefault="00936FC5">
      <w:pPr>
        <w:pStyle w:val="a5"/>
        <w:numPr>
          <w:ilvl w:val="0"/>
          <w:numId w:val="70"/>
        </w:numPr>
        <w:tabs>
          <w:tab w:val="left" w:pos="2068"/>
        </w:tabs>
        <w:ind w:right="537" w:firstLine="537"/>
        <w:jc w:val="both"/>
        <w:rPr>
          <w:sz w:val="24"/>
        </w:rPr>
      </w:pPr>
      <w:r>
        <w:rPr>
          <w:sz w:val="24"/>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w:t>
      </w:r>
      <w:r>
        <w:rPr>
          <w:sz w:val="24"/>
        </w:rPr>
        <w:t>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w:t>
      </w:r>
      <w:r>
        <w:rPr>
          <w:spacing w:val="40"/>
          <w:sz w:val="24"/>
        </w:rPr>
        <w:t xml:space="preserve"> </w:t>
      </w:r>
      <w:r>
        <w:rPr>
          <w:sz w:val="24"/>
        </w:rPr>
        <w:t>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противодействия коррупции в Российской Федерации, обеспечения без</w:t>
      </w:r>
      <w:r>
        <w:rPr>
          <w:sz w:val="24"/>
        </w:rPr>
        <w:t xml:space="preserve">опасности личности, общества и государства, в том числе от терроризма и </w:t>
      </w:r>
      <w:r>
        <w:rPr>
          <w:spacing w:val="-2"/>
          <w:sz w:val="24"/>
        </w:rPr>
        <w:t>экстремизма;</w:t>
      </w:r>
    </w:p>
    <w:p w14:paraId="59B3A123" w14:textId="77777777" w:rsidR="00113E33" w:rsidRDefault="00936FC5">
      <w:pPr>
        <w:pStyle w:val="a5"/>
        <w:numPr>
          <w:ilvl w:val="0"/>
          <w:numId w:val="70"/>
        </w:numPr>
        <w:tabs>
          <w:tab w:val="left" w:pos="2181"/>
        </w:tabs>
        <w:spacing w:before="66"/>
        <w:ind w:right="542" w:firstLine="0"/>
        <w:jc w:val="both"/>
      </w:pPr>
      <w:r>
        <w:rPr>
          <w:sz w:val="24"/>
        </w:rPr>
        <w:t xml:space="preserve">умение характеризовать по алгоритму, с использованием ключевых слов традиционные российские духовно-нравственные ценности (в том числе </w:t>
      </w:r>
      <w:proofErr w:type="spellStart"/>
      <w:r>
        <w:rPr>
          <w:sz w:val="24"/>
        </w:rPr>
        <w:t>защита</w:t>
      </w:r>
      <w:r>
        <w:t>человеческой</w:t>
      </w:r>
      <w:proofErr w:type="spellEnd"/>
      <w:r>
        <w:t xml:space="preserve">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B3999E6" w14:textId="77777777" w:rsidR="00113E33" w:rsidRDefault="00936FC5">
      <w:pPr>
        <w:pStyle w:val="a5"/>
        <w:numPr>
          <w:ilvl w:val="0"/>
          <w:numId w:val="70"/>
        </w:numPr>
        <w:tabs>
          <w:tab w:val="left" w:pos="2126"/>
        </w:tabs>
        <w:ind w:right="546" w:firstLine="537"/>
        <w:jc w:val="both"/>
        <w:rPr>
          <w:sz w:val="24"/>
        </w:rPr>
      </w:pPr>
      <w:r>
        <w:rPr>
          <w:sz w:val="24"/>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w:t>
      </w:r>
      <w:r>
        <w:rPr>
          <w:sz w:val="24"/>
        </w:rPr>
        <w:t>иса в государстве;</w:t>
      </w:r>
    </w:p>
    <w:p w14:paraId="4BD1F2C2" w14:textId="77777777" w:rsidR="00113E33" w:rsidRDefault="00936FC5">
      <w:pPr>
        <w:pStyle w:val="a5"/>
        <w:numPr>
          <w:ilvl w:val="0"/>
          <w:numId w:val="70"/>
        </w:numPr>
        <w:tabs>
          <w:tab w:val="left" w:pos="2156"/>
        </w:tabs>
        <w:ind w:left="1104" w:right="709" w:firstLine="698"/>
        <w:jc w:val="left"/>
        <w:rPr>
          <w:sz w:val="24"/>
        </w:rPr>
      </w:pPr>
      <w:r>
        <w:rPr>
          <w:sz w:val="24"/>
        </w:rPr>
        <w:t>умение по образцу классифицировать по разным признакам (в том числе устанавливать</w:t>
      </w:r>
      <w:r>
        <w:rPr>
          <w:spacing w:val="-6"/>
          <w:sz w:val="24"/>
        </w:rPr>
        <w:t xml:space="preserve"> </w:t>
      </w:r>
      <w:r>
        <w:rPr>
          <w:sz w:val="24"/>
        </w:rPr>
        <w:t>существенный</w:t>
      </w:r>
      <w:r>
        <w:rPr>
          <w:spacing w:val="-7"/>
          <w:sz w:val="24"/>
        </w:rPr>
        <w:t xml:space="preserve"> </w:t>
      </w:r>
      <w:r>
        <w:rPr>
          <w:sz w:val="24"/>
        </w:rPr>
        <w:t>признак</w:t>
      </w:r>
      <w:r>
        <w:rPr>
          <w:spacing w:val="-7"/>
          <w:sz w:val="24"/>
        </w:rPr>
        <w:t xml:space="preserve"> </w:t>
      </w:r>
      <w:r>
        <w:rPr>
          <w:sz w:val="24"/>
        </w:rPr>
        <w:t>классификации)</w:t>
      </w:r>
      <w:r>
        <w:rPr>
          <w:spacing w:val="-7"/>
          <w:sz w:val="24"/>
        </w:rPr>
        <w:t xml:space="preserve"> </w:t>
      </w:r>
      <w:r>
        <w:rPr>
          <w:sz w:val="24"/>
        </w:rPr>
        <w:t>социальные</w:t>
      </w:r>
      <w:r>
        <w:rPr>
          <w:spacing w:val="-9"/>
          <w:sz w:val="24"/>
        </w:rPr>
        <w:t xml:space="preserve"> </w:t>
      </w:r>
      <w:r>
        <w:rPr>
          <w:sz w:val="24"/>
        </w:rPr>
        <w:t>объекты,</w:t>
      </w:r>
      <w:r>
        <w:rPr>
          <w:spacing w:val="-7"/>
          <w:sz w:val="24"/>
        </w:rPr>
        <w:t xml:space="preserve"> </w:t>
      </w:r>
      <w:r>
        <w:rPr>
          <w:sz w:val="24"/>
        </w:rPr>
        <w:t>явления, процессы, относящиеся к различным сферам общественной жизни, их существенные признаки, элементы и основные функции;</w:t>
      </w:r>
    </w:p>
    <w:p w14:paraId="505ACD06" w14:textId="77777777" w:rsidR="00113E33" w:rsidRDefault="00936FC5">
      <w:pPr>
        <w:pStyle w:val="a5"/>
        <w:numPr>
          <w:ilvl w:val="0"/>
          <w:numId w:val="70"/>
        </w:numPr>
        <w:tabs>
          <w:tab w:val="left" w:pos="2191"/>
        </w:tabs>
        <w:spacing w:before="3"/>
        <w:ind w:right="553" w:firstLine="537"/>
        <w:jc w:val="both"/>
        <w:rPr>
          <w:sz w:val="24"/>
        </w:rPr>
      </w:pPr>
      <w:r>
        <w:rPr>
          <w:sz w:val="24"/>
        </w:rPr>
        <w:t>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14:paraId="46784322" w14:textId="77777777" w:rsidR="00113E33" w:rsidRDefault="00113E33">
      <w:pPr>
        <w:pStyle w:val="a5"/>
        <w:rPr>
          <w:sz w:val="24"/>
        </w:rPr>
        <w:sectPr w:rsidR="00113E33">
          <w:pgSz w:w="11900" w:h="16860"/>
          <w:pgMar w:top="1180" w:right="425" w:bottom="1440" w:left="850" w:header="0" w:footer="1206" w:gutter="0"/>
          <w:cols w:space="720"/>
        </w:sectPr>
      </w:pPr>
    </w:p>
    <w:p w14:paraId="0EB45508" w14:textId="77777777" w:rsidR="00113E33" w:rsidRDefault="00936FC5">
      <w:pPr>
        <w:pStyle w:val="a5"/>
        <w:numPr>
          <w:ilvl w:val="0"/>
          <w:numId w:val="70"/>
        </w:numPr>
        <w:tabs>
          <w:tab w:val="left" w:pos="2143"/>
        </w:tabs>
        <w:spacing w:before="72"/>
        <w:ind w:right="534" w:firstLine="537"/>
        <w:jc w:val="both"/>
        <w:rPr>
          <w:sz w:val="24"/>
        </w:rPr>
      </w:pPr>
      <w:r>
        <w:rPr>
          <w:sz w:val="24"/>
        </w:rPr>
        <w:lastRenderedPageBreak/>
        <w:t>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14:paraId="372EDA0A" w14:textId="77777777" w:rsidR="00113E33" w:rsidRDefault="00936FC5">
      <w:pPr>
        <w:pStyle w:val="a5"/>
        <w:numPr>
          <w:ilvl w:val="0"/>
          <w:numId w:val="70"/>
        </w:numPr>
        <w:tabs>
          <w:tab w:val="left" w:pos="2061"/>
        </w:tabs>
        <w:ind w:right="544" w:firstLine="537"/>
        <w:jc w:val="both"/>
        <w:rPr>
          <w:sz w:val="24"/>
        </w:rPr>
      </w:pPr>
      <w:r>
        <w:rPr>
          <w:sz w:val="24"/>
        </w:rPr>
        <w:t>умение использовать полученные знания для объяснения сущности, взаимосвязей явлений,</w:t>
      </w:r>
      <w:r>
        <w:rPr>
          <w:spacing w:val="-1"/>
          <w:sz w:val="24"/>
        </w:rPr>
        <w:t xml:space="preserve"> </w:t>
      </w:r>
      <w:r>
        <w:rPr>
          <w:sz w:val="24"/>
        </w:rPr>
        <w:t>процессов социальной действительности; роли информации и информационных</w:t>
      </w:r>
      <w:r>
        <w:rPr>
          <w:spacing w:val="-2"/>
          <w:sz w:val="24"/>
        </w:rPr>
        <w:t xml:space="preserve"> </w:t>
      </w:r>
      <w:r>
        <w:rPr>
          <w:sz w:val="24"/>
        </w:rPr>
        <w:t>технологий</w:t>
      </w:r>
      <w:r>
        <w:rPr>
          <w:spacing w:val="-1"/>
          <w:sz w:val="24"/>
        </w:rPr>
        <w:t xml:space="preserve"> </w:t>
      </w:r>
      <w:r>
        <w:rPr>
          <w:sz w:val="24"/>
        </w:rPr>
        <w:t>в</w:t>
      </w:r>
      <w:r>
        <w:rPr>
          <w:spacing w:val="-2"/>
          <w:sz w:val="24"/>
        </w:rPr>
        <w:t xml:space="preserve"> </w:t>
      </w:r>
      <w:r>
        <w:rPr>
          <w:sz w:val="24"/>
        </w:rPr>
        <w:t>современном</w:t>
      </w:r>
      <w:r>
        <w:rPr>
          <w:spacing w:val="-5"/>
          <w:sz w:val="24"/>
        </w:rPr>
        <w:t xml:space="preserve"> </w:t>
      </w:r>
      <w:r>
        <w:rPr>
          <w:sz w:val="24"/>
        </w:rPr>
        <w:t>мире;</w:t>
      </w:r>
      <w:r>
        <w:rPr>
          <w:spacing w:val="-1"/>
          <w:sz w:val="24"/>
        </w:rPr>
        <w:t xml:space="preserve"> </w:t>
      </w:r>
      <w:r>
        <w:rPr>
          <w:sz w:val="24"/>
        </w:rPr>
        <w:t>социальной и</w:t>
      </w:r>
      <w:r>
        <w:rPr>
          <w:spacing w:val="-1"/>
          <w:sz w:val="24"/>
        </w:rPr>
        <w:t xml:space="preserve"> </w:t>
      </w:r>
      <w:r>
        <w:rPr>
          <w:sz w:val="24"/>
        </w:rPr>
        <w:t>личной</w:t>
      </w:r>
      <w:r>
        <w:rPr>
          <w:spacing w:val="-1"/>
          <w:sz w:val="24"/>
        </w:rPr>
        <w:t xml:space="preserve"> </w:t>
      </w:r>
      <w:r>
        <w:rPr>
          <w:sz w:val="24"/>
        </w:rPr>
        <w:t>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B6F8C13" w14:textId="77777777" w:rsidR="00113E33" w:rsidRDefault="00936FC5">
      <w:pPr>
        <w:pStyle w:val="a5"/>
        <w:numPr>
          <w:ilvl w:val="0"/>
          <w:numId w:val="70"/>
        </w:numPr>
        <w:tabs>
          <w:tab w:val="left" w:pos="2102"/>
        </w:tabs>
        <w:spacing w:before="1"/>
        <w:ind w:right="544" w:firstLine="537"/>
        <w:jc w:val="both"/>
        <w:rPr>
          <w:sz w:val="24"/>
        </w:rPr>
      </w:pPr>
      <w:r>
        <w:rPr>
          <w:sz w:val="24"/>
        </w:rPr>
        <w:t>умение с опорой на обществоведческие знания, факты общественной жизни</w:t>
      </w:r>
      <w:r>
        <w:rPr>
          <w:spacing w:val="40"/>
          <w:sz w:val="24"/>
        </w:rPr>
        <w:t xml:space="preserve"> </w:t>
      </w:r>
      <w:r>
        <w:rPr>
          <w:sz w:val="24"/>
        </w:rPr>
        <w:t xml:space="preserve">и личный социальный опыт определять и аргументировать с точки зрения социальных ценностей и норм свое отношение к явлениям, процессам социальной </w:t>
      </w:r>
      <w:r>
        <w:rPr>
          <w:spacing w:val="-2"/>
          <w:sz w:val="24"/>
        </w:rPr>
        <w:t>действительности;</w:t>
      </w:r>
    </w:p>
    <w:p w14:paraId="215D7199" w14:textId="77777777" w:rsidR="00113E33" w:rsidRDefault="00936FC5">
      <w:pPr>
        <w:pStyle w:val="a5"/>
        <w:numPr>
          <w:ilvl w:val="0"/>
          <w:numId w:val="70"/>
        </w:numPr>
        <w:tabs>
          <w:tab w:val="left" w:pos="2090"/>
        </w:tabs>
        <w:ind w:right="548" w:firstLine="537"/>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8DBB301" w14:textId="77777777" w:rsidR="00113E33" w:rsidRDefault="00936FC5">
      <w:pPr>
        <w:pStyle w:val="a5"/>
        <w:numPr>
          <w:ilvl w:val="0"/>
          <w:numId w:val="70"/>
        </w:numPr>
        <w:tabs>
          <w:tab w:val="left" w:pos="2366"/>
        </w:tabs>
        <w:ind w:right="543" w:firstLine="537"/>
        <w:jc w:val="both"/>
        <w:rPr>
          <w:sz w:val="24"/>
        </w:rPr>
      </w:pPr>
      <w:r>
        <w:rPr>
          <w:sz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3F6EFE96" w14:textId="77777777" w:rsidR="00113E33" w:rsidRDefault="00936FC5">
      <w:pPr>
        <w:pStyle w:val="a5"/>
        <w:numPr>
          <w:ilvl w:val="0"/>
          <w:numId w:val="70"/>
        </w:numPr>
        <w:tabs>
          <w:tab w:val="left" w:pos="2200"/>
        </w:tabs>
        <w:spacing w:before="1"/>
        <w:ind w:right="543" w:firstLine="537"/>
        <w:jc w:val="both"/>
        <w:rPr>
          <w:sz w:val="24"/>
        </w:rPr>
      </w:pPr>
      <w:r>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w:t>
      </w:r>
      <w:r>
        <w:rPr>
          <w:spacing w:val="-2"/>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 учебных материалов)</w:t>
      </w:r>
      <w:r>
        <w:rPr>
          <w:spacing w:val="-2"/>
          <w:sz w:val="24"/>
        </w:rPr>
        <w:t xml:space="preserve"> </w:t>
      </w:r>
      <w:r>
        <w:rPr>
          <w:sz w:val="24"/>
        </w:rPr>
        <w:t>и публикаций СМИ</w:t>
      </w:r>
      <w:r>
        <w:rPr>
          <w:spacing w:val="-2"/>
          <w:sz w:val="24"/>
        </w:rPr>
        <w:t xml:space="preserve"> </w:t>
      </w:r>
      <w:r>
        <w:rPr>
          <w:sz w:val="24"/>
        </w:rPr>
        <w:t>с соблюдением</w:t>
      </w:r>
      <w:r>
        <w:rPr>
          <w:spacing w:val="80"/>
          <w:sz w:val="24"/>
        </w:rPr>
        <w:t xml:space="preserve"> </w:t>
      </w:r>
      <w:r>
        <w:rPr>
          <w:sz w:val="24"/>
        </w:rPr>
        <w:t>правил информационной безопасности при работе в сети Интернет;</w:t>
      </w:r>
    </w:p>
    <w:p w14:paraId="20299670" w14:textId="77777777" w:rsidR="00113E33" w:rsidRDefault="00936FC5">
      <w:pPr>
        <w:pStyle w:val="a5"/>
        <w:numPr>
          <w:ilvl w:val="0"/>
          <w:numId w:val="70"/>
        </w:numPr>
        <w:tabs>
          <w:tab w:val="left" w:pos="2196"/>
        </w:tabs>
        <w:ind w:right="541" w:firstLine="537"/>
        <w:jc w:val="both"/>
        <w:rPr>
          <w:sz w:val="24"/>
        </w:rPr>
      </w:pPr>
      <w:r>
        <w:rPr>
          <w:sz w:val="24"/>
        </w:rPr>
        <w:t>умение по образцу, по алгоритму анализировать, обобщать, систематизировать, конкретизировать и оценивать социальную информацию, включая</w:t>
      </w:r>
      <w:r>
        <w:rPr>
          <w:spacing w:val="80"/>
          <w:w w:val="150"/>
          <w:sz w:val="24"/>
        </w:rPr>
        <w:t xml:space="preserve"> </w:t>
      </w:r>
      <w:r>
        <w:rPr>
          <w:sz w:val="24"/>
        </w:rPr>
        <w:t>экономико-</w:t>
      </w:r>
    </w:p>
    <w:p w14:paraId="767D0746" w14:textId="77777777" w:rsidR="00113E33" w:rsidRDefault="00936FC5">
      <w:pPr>
        <w:pStyle w:val="a3"/>
        <w:spacing w:before="68"/>
        <w:ind w:left="1264" w:right="548"/>
      </w:pPr>
      <w:r>
        <w:t>статистическую, из адаптированных</w:t>
      </w:r>
      <w:r>
        <w:rPr>
          <w:spacing w:val="-1"/>
        </w:rPr>
        <w:t xml:space="preserve"> </w:t>
      </w:r>
      <w:r>
        <w:t>источников (в</w:t>
      </w:r>
      <w:r>
        <w:rPr>
          <w:spacing w:val="-1"/>
        </w:rPr>
        <w:t xml:space="preserve"> </w:t>
      </w:r>
      <w:r>
        <w:t>том числе учебных материалов)</w:t>
      </w:r>
      <w:r>
        <w:rPr>
          <w:spacing w:val="-1"/>
        </w:rPr>
        <w:t xml:space="preserve"> </w:t>
      </w:r>
      <w:r>
        <w:t>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58CF84C" w14:textId="77777777" w:rsidR="00113E33" w:rsidRDefault="00936FC5">
      <w:pPr>
        <w:pStyle w:val="a5"/>
        <w:numPr>
          <w:ilvl w:val="0"/>
          <w:numId w:val="70"/>
        </w:numPr>
        <w:tabs>
          <w:tab w:val="left" w:pos="2284"/>
        </w:tabs>
        <w:ind w:right="545" w:firstLine="537"/>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w:t>
      </w:r>
      <w:r>
        <w:rPr>
          <w:spacing w:val="40"/>
          <w:sz w:val="24"/>
        </w:rPr>
        <w:t xml:space="preserve"> </w:t>
      </w:r>
      <w:r>
        <w:rPr>
          <w:sz w:val="24"/>
        </w:rPr>
        <w:t>домашнего хозяйства; составления личного финансового</w:t>
      </w:r>
      <w:r>
        <w:rPr>
          <w:spacing w:val="40"/>
          <w:sz w:val="24"/>
        </w:rPr>
        <w:t xml:space="preserve"> </w:t>
      </w:r>
      <w:r>
        <w:rPr>
          <w:sz w:val="24"/>
        </w:rPr>
        <w:t>плана; для выбора</w:t>
      </w:r>
      <w:r>
        <w:rPr>
          <w:spacing w:val="-1"/>
          <w:sz w:val="24"/>
        </w:rPr>
        <w:t xml:space="preserve"> </w:t>
      </w:r>
      <w:r>
        <w:rPr>
          <w:sz w:val="24"/>
        </w:rPr>
        <w:t>профессии и оценки</w:t>
      </w:r>
      <w:r>
        <w:rPr>
          <w:spacing w:val="-1"/>
          <w:sz w:val="24"/>
        </w:rPr>
        <w:t xml:space="preserve"> </w:t>
      </w:r>
      <w:r>
        <w:rPr>
          <w:sz w:val="24"/>
        </w:rPr>
        <w:t>собственных перспектив в профессиональной сфере; а также опыта публичного представления результатов своей деятельности в соответствии</w:t>
      </w:r>
      <w:r>
        <w:rPr>
          <w:spacing w:val="40"/>
          <w:sz w:val="24"/>
        </w:rPr>
        <w:t xml:space="preserve">  </w:t>
      </w:r>
      <w:r>
        <w:rPr>
          <w:sz w:val="24"/>
        </w:rPr>
        <w:t>с</w:t>
      </w:r>
      <w:r>
        <w:rPr>
          <w:spacing w:val="40"/>
          <w:sz w:val="24"/>
        </w:rPr>
        <w:t xml:space="preserve">  </w:t>
      </w:r>
      <w:r>
        <w:rPr>
          <w:sz w:val="24"/>
        </w:rPr>
        <w:t>темой</w:t>
      </w:r>
      <w:r>
        <w:rPr>
          <w:spacing w:val="40"/>
          <w:sz w:val="24"/>
        </w:rPr>
        <w:t xml:space="preserve">  </w:t>
      </w:r>
      <w:r>
        <w:rPr>
          <w:sz w:val="24"/>
        </w:rPr>
        <w:t>и</w:t>
      </w:r>
      <w:r>
        <w:rPr>
          <w:spacing w:val="40"/>
          <w:sz w:val="24"/>
        </w:rPr>
        <w:t xml:space="preserve">  </w:t>
      </w:r>
      <w:r>
        <w:rPr>
          <w:sz w:val="24"/>
        </w:rPr>
        <w:t>ситуацией</w:t>
      </w:r>
      <w:r>
        <w:rPr>
          <w:spacing w:val="40"/>
          <w:sz w:val="24"/>
        </w:rPr>
        <w:t xml:space="preserve">  </w:t>
      </w:r>
      <w:r>
        <w:rPr>
          <w:sz w:val="24"/>
        </w:rPr>
        <w:t>общения,</w:t>
      </w:r>
      <w:r>
        <w:rPr>
          <w:spacing w:val="40"/>
          <w:sz w:val="24"/>
        </w:rPr>
        <w:t xml:space="preserve">  </w:t>
      </w:r>
      <w:r>
        <w:rPr>
          <w:sz w:val="24"/>
        </w:rPr>
        <w:t>особенностями</w:t>
      </w:r>
      <w:r>
        <w:rPr>
          <w:spacing w:val="40"/>
          <w:sz w:val="24"/>
        </w:rPr>
        <w:t xml:space="preserve">  </w:t>
      </w:r>
      <w:r>
        <w:rPr>
          <w:sz w:val="24"/>
        </w:rPr>
        <w:t>аудитории</w:t>
      </w:r>
      <w:r>
        <w:rPr>
          <w:spacing w:val="40"/>
          <w:sz w:val="24"/>
        </w:rPr>
        <w:t xml:space="preserve">  </w:t>
      </w:r>
      <w:r>
        <w:rPr>
          <w:sz w:val="24"/>
        </w:rPr>
        <w:t>и</w:t>
      </w:r>
    </w:p>
    <w:p w14:paraId="7C1E5CCA" w14:textId="77777777" w:rsidR="00113E33" w:rsidRDefault="00113E33">
      <w:pPr>
        <w:pStyle w:val="a5"/>
        <w:rPr>
          <w:sz w:val="24"/>
        </w:rPr>
        <w:sectPr w:rsidR="00113E33">
          <w:pgSz w:w="11900" w:h="16860"/>
          <w:pgMar w:top="1180" w:right="425" w:bottom="1460" w:left="850" w:header="0" w:footer="1206" w:gutter="0"/>
          <w:cols w:space="720"/>
        </w:sectPr>
      </w:pPr>
    </w:p>
    <w:p w14:paraId="33DAA1C7" w14:textId="77777777" w:rsidR="00113E33" w:rsidRDefault="00936FC5">
      <w:pPr>
        <w:pStyle w:val="a3"/>
        <w:spacing w:before="72"/>
        <w:ind w:left="1264"/>
        <w:jc w:val="left"/>
      </w:pPr>
      <w:r>
        <w:rPr>
          <w:spacing w:val="-2"/>
        </w:rPr>
        <w:lastRenderedPageBreak/>
        <w:t>регламентом;</w:t>
      </w:r>
    </w:p>
    <w:p w14:paraId="657D1473" w14:textId="77777777" w:rsidR="00113E33" w:rsidRDefault="00936FC5">
      <w:pPr>
        <w:pStyle w:val="a5"/>
        <w:numPr>
          <w:ilvl w:val="0"/>
          <w:numId w:val="70"/>
        </w:numPr>
        <w:tabs>
          <w:tab w:val="left" w:pos="2191"/>
        </w:tabs>
        <w:spacing w:before="2"/>
        <w:ind w:right="552" w:firstLine="537"/>
        <w:jc w:val="both"/>
        <w:rPr>
          <w:sz w:val="24"/>
        </w:rPr>
      </w:pPr>
      <w:r>
        <w:rPr>
          <w:sz w:val="24"/>
        </w:rPr>
        <w:t>приобретение опыта самостоятельного и под руководством учителя заполнения</w:t>
      </w:r>
      <w:r>
        <w:rPr>
          <w:spacing w:val="-1"/>
          <w:sz w:val="24"/>
        </w:rPr>
        <w:t xml:space="preserve"> </w:t>
      </w:r>
      <w:r>
        <w:rPr>
          <w:sz w:val="24"/>
        </w:rPr>
        <w:t>формы</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электронной)</w:t>
      </w:r>
      <w:r>
        <w:rPr>
          <w:spacing w:val="-3"/>
          <w:sz w:val="24"/>
        </w:rPr>
        <w:t xml:space="preserve"> </w:t>
      </w:r>
      <w:r>
        <w:rPr>
          <w:sz w:val="24"/>
        </w:rPr>
        <w:t>и</w:t>
      </w:r>
      <w:r>
        <w:rPr>
          <w:spacing w:val="-1"/>
          <w:sz w:val="24"/>
        </w:rPr>
        <w:t xml:space="preserve"> </w:t>
      </w:r>
      <w:r>
        <w:rPr>
          <w:sz w:val="24"/>
        </w:rPr>
        <w:t>составления</w:t>
      </w:r>
      <w:r>
        <w:rPr>
          <w:spacing w:val="-1"/>
          <w:sz w:val="24"/>
        </w:rPr>
        <w:t xml:space="preserve"> </w:t>
      </w:r>
      <w:r>
        <w:rPr>
          <w:sz w:val="24"/>
        </w:rPr>
        <w:t xml:space="preserve">простейших документов (заявления, обращения, декларации, доверенности, личного финансового плана, </w:t>
      </w:r>
      <w:r>
        <w:rPr>
          <w:spacing w:val="-2"/>
          <w:sz w:val="24"/>
        </w:rPr>
        <w:t>резюме);</w:t>
      </w:r>
    </w:p>
    <w:p w14:paraId="0A8672B9" w14:textId="77777777" w:rsidR="00113E33" w:rsidRDefault="00936FC5">
      <w:pPr>
        <w:pStyle w:val="a5"/>
        <w:numPr>
          <w:ilvl w:val="0"/>
          <w:numId w:val="70"/>
        </w:numPr>
        <w:tabs>
          <w:tab w:val="left" w:pos="2335"/>
        </w:tabs>
        <w:ind w:right="541" w:firstLine="537"/>
        <w:jc w:val="both"/>
        <w:rPr>
          <w:sz w:val="24"/>
        </w:rPr>
      </w:pPr>
      <w:r>
        <w:rPr>
          <w:sz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2EBC8BF" w14:textId="77777777" w:rsidR="00113E33" w:rsidRDefault="00936FC5">
      <w:pPr>
        <w:spacing w:before="274"/>
        <w:ind w:left="1264" w:right="551" w:firstLine="537"/>
        <w:jc w:val="both"/>
        <w:rPr>
          <w:sz w:val="24"/>
        </w:rPr>
      </w:pPr>
      <w:r>
        <w:rPr>
          <w:b/>
          <w:sz w:val="24"/>
        </w:rPr>
        <w:t xml:space="preserve">К концу обучения в 6 классе обучающийся </w:t>
      </w:r>
      <w:r>
        <w:rPr>
          <w:sz w:val="24"/>
        </w:rPr>
        <w:t>получит следующие предметные результаты по отдельным темам программы по обществознанию:</w:t>
      </w:r>
    </w:p>
    <w:p w14:paraId="0A81214E" w14:textId="77777777" w:rsidR="00113E33" w:rsidRDefault="00936FC5">
      <w:pPr>
        <w:pStyle w:val="a3"/>
        <w:spacing w:before="1"/>
        <w:ind w:left="1804"/>
      </w:pPr>
      <w:r>
        <w:t>Человек</w:t>
      </w:r>
      <w:r>
        <w:rPr>
          <w:spacing w:val="-7"/>
        </w:rPr>
        <w:t xml:space="preserve"> </w:t>
      </w:r>
      <w:r>
        <w:t>и</w:t>
      </w:r>
      <w:r>
        <w:rPr>
          <w:spacing w:val="-9"/>
        </w:rPr>
        <w:t xml:space="preserve"> </w:t>
      </w:r>
      <w:r>
        <w:t>его</w:t>
      </w:r>
      <w:r>
        <w:rPr>
          <w:spacing w:val="-3"/>
        </w:rPr>
        <w:t xml:space="preserve"> </w:t>
      </w:r>
      <w:r>
        <w:t>социальное</w:t>
      </w:r>
      <w:r>
        <w:rPr>
          <w:spacing w:val="-7"/>
        </w:rPr>
        <w:t xml:space="preserve"> </w:t>
      </w:r>
      <w:r>
        <w:rPr>
          <w:spacing w:val="-2"/>
        </w:rPr>
        <w:t>окружение:</w:t>
      </w:r>
    </w:p>
    <w:p w14:paraId="16E75F9E" w14:textId="77777777" w:rsidR="00113E33" w:rsidRDefault="00936FC5">
      <w:pPr>
        <w:pStyle w:val="a3"/>
        <w:ind w:left="1264" w:right="557" w:firstLine="537"/>
      </w:pPr>
      <w:r>
        <w:t>осваивать под руководством педагога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14:paraId="454BDF4E" w14:textId="77777777" w:rsidR="00113E33" w:rsidRDefault="00936FC5">
      <w:pPr>
        <w:pStyle w:val="a3"/>
        <w:ind w:left="1264" w:right="535" w:firstLine="537"/>
      </w:pPr>
      <w: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0AC281F0" w14:textId="77777777" w:rsidR="00113E33" w:rsidRDefault="00936FC5">
      <w:pPr>
        <w:pStyle w:val="a3"/>
        <w:spacing w:before="1"/>
        <w:ind w:left="1264" w:right="554" w:firstLine="537"/>
      </w:pPr>
      <w:r>
        <w:t xml:space="preserve">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w:t>
      </w:r>
      <w:r>
        <w:rPr>
          <w:spacing w:val="-2"/>
        </w:rPr>
        <w:t>группах;</w:t>
      </w:r>
    </w:p>
    <w:p w14:paraId="62FF9C6B" w14:textId="77777777" w:rsidR="00113E33" w:rsidRDefault="00936FC5">
      <w:pPr>
        <w:pStyle w:val="a3"/>
        <w:ind w:left="1264" w:right="553" w:firstLine="537"/>
      </w:pPr>
      <w:r>
        <w:t>классифицировать после предварительного анализа по разным признакам виды деятельности человека, потребности людей;</w:t>
      </w:r>
    </w:p>
    <w:p w14:paraId="0320929C" w14:textId="77777777" w:rsidR="00113E33" w:rsidRDefault="00936FC5">
      <w:pPr>
        <w:pStyle w:val="a3"/>
        <w:ind w:left="1804"/>
      </w:pPr>
      <w:proofErr w:type="gramStart"/>
      <w:r>
        <w:t>сравнивать</w:t>
      </w:r>
      <w:r>
        <w:rPr>
          <w:spacing w:val="68"/>
        </w:rPr>
        <w:t xml:space="preserve">  </w:t>
      </w:r>
      <w:r>
        <w:t>по</w:t>
      </w:r>
      <w:proofErr w:type="gramEnd"/>
      <w:r>
        <w:rPr>
          <w:spacing w:val="73"/>
        </w:rPr>
        <w:t xml:space="preserve">  </w:t>
      </w:r>
      <w:r>
        <w:t>опорной</w:t>
      </w:r>
      <w:r>
        <w:rPr>
          <w:spacing w:val="71"/>
        </w:rPr>
        <w:t xml:space="preserve">  </w:t>
      </w:r>
      <w:r>
        <w:t>схеме</w:t>
      </w:r>
      <w:r>
        <w:rPr>
          <w:spacing w:val="72"/>
        </w:rPr>
        <w:t xml:space="preserve">  </w:t>
      </w:r>
      <w:r>
        <w:t>понятия</w:t>
      </w:r>
      <w:r>
        <w:rPr>
          <w:spacing w:val="75"/>
        </w:rPr>
        <w:t xml:space="preserve">  </w:t>
      </w:r>
      <w:r>
        <w:t>«индивид»,</w:t>
      </w:r>
      <w:r>
        <w:rPr>
          <w:spacing w:val="52"/>
          <w:w w:val="150"/>
        </w:rPr>
        <w:t xml:space="preserve">  </w:t>
      </w:r>
      <w:r>
        <w:rPr>
          <w:spacing w:val="-2"/>
        </w:rPr>
        <w:t>«индивидуальность»,</w:t>
      </w:r>
    </w:p>
    <w:p w14:paraId="13A52711" w14:textId="77777777" w:rsidR="00113E33" w:rsidRDefault="00936FC5">
      <w:pPr>
        <w:pStyle w:val="a3"/>
        <w:ind w:left="1804" w:right="554" w:hanging="540"/>
      </w:pPr>
      <w:r>
        <w:t>«личность»; свойства человека и животных; виды деятельности (игра, труд, учение); устанавливать</w:t>
      </w:r>
      <w:r>
        <w:rPr>
          <w:spacing w:val="80"/>
        </w:rPr>
        <w:t xml:space="preserve"> </w:t>
      </w:r>
      <w:r>
        <w:t>и</w:t>
      </w:r>
      <w:r>
        <w:rPr>
          <w:spacing w:val="80"/>
        </w:rPr>
        <w:t xml:space="preserve"> </w:t>
      </w:r>
      <w:r>
        <w:t>объяснять</w:t>
      </w:r>
      <w:r>
        <w:rPr>
          <w:spacing w:val="80"/>
        </w:rPr>
        <w:t xml:space="preserve"> </w:t>
      </w:r>
      <w:r>
        <w:t>с</w:t>
      </w:r>
      <w:r>
        <w:rPr>
          <w:spacing w:val="80"/>
        </w:rPr>
        <w:t xml:space="preserve"> </w:t>
      </w:r>
      <w:r>
        <w:t>помощью</w:t>
      </w:r>
      <w:r>
        <w:rPr>
          <w:spacing w:val="80"/>
        </w:rPr>
        <w:t xml:space="preserve"> </w:t>
      </w:r>
      <w:r>
        <w:t>педагога</w:t>
      </w:r>
      <w:r>
        <w:rPr>
          <w:spacing w:val="80"/>
        </w:rPr>
        <w:t xml:space="preserve"> </w:t>
      </w:r>
      <w:r>
        <w:t>взаимосвязи</w:t>
      </w:r>
      <w:r>
        <w:rPr>
          <w:spacing w:val="80"/>
        </w:rPr>
        <w:t xml:space="preserve"> </w:t>
      </w:r>
      <w:r>
        <w:t>людей</w:t>
      </w:r>
      <w:r>
        <w:rPr>
          <w:spacing w:val="80"/>
        </w:rPr>
        <w:t xml:space="preserve"> </w:t>
      </w:r>
      <w:r>
        <w:t xml:space="preserve">в </w:t>
      </w:r>
      <w:r>
        <w:rPr>
          <w:spacing w:val="-2"/>
        </w:rPr>
        <w:t>малых</w:t>
      </w:r>
    </w:p>
    <w:p w14:paraId="41D87A17" w14:textId="77777777" w:rsidR="00113E33" w:rsidRDefault="00936FC5">
      <w:pPr>
        <w:pStyle w:val="a3"/>
        <w:ind w:left="1802" w:right="543" w:hanging="538"/>
      </w:pPr>
      <w:r>
        <w:t xml:space="preserve">группах; целей, способов и результатов деятельности, целей и средств общения; </w:t>
      </w:r>
      <w:proofErr w:type="gramStart"/>
      <w:r>
        <w:t>использовать</w:t>
      </w:r>
      <w:r>
        <w:rPr>
          <w:spacing w:val="40"/>
        </w:rPr>
        <w:t xml:space="preserve">  </w:t>
      </w:r>
      <w:r>
        <w:t>с</w:t>
      </w:r>
      <w:proofErr w:type="gramEnd"/>
      <w:r>
        <w:rPr>
          <w:spacing w:val="80"/>
          <w:w w:val="150"/>
        </w:rPr>
        <w:t xml:space="preserve"> </w:t>
      </w:r>
      <w:r>
        <w:t>опорой</w:t>
      </w:r>
      <w:r>
        <w:rPr>
          <w:spacing w:val="40"/>
        </w:rPr>
        <w:t xml:space="preserve">  </w:t>
      </w:r>
      <w:r>
        <w:t>на</w:t>
      </w:r>
      <w:r>
        <w:rPr>
          <w:spacing w:val="80"/>
          <w:w w:val="150"/>
        </w:rPr>
        <w:t xml:space="preserve"> </w:t>
      </w:r>
      <w:r>
        <w:t>источник</w:t>
      </w:r>
      <w:r>
        <w:rPr>
          <w:spacing w:val="80"/>
          <w:w w:val="150"/>
        </w:rPr>
        <w:t xml:space="preserve"> </w:t>
      </w:r>
      <w:r>
        <w:t>информации</w:t>
      </w:r>
      <w:r>
        <w:rPr>
          <w:spacing w:val="40"/>
        </w:rPr>
        <w:t xml:space="preserve">  </w:t>
      </w:r>
      <w:r>
        <w:t>полученные</w:t>
      </w:r>
      <w:r>
        <w:rPr>
          <w:spacing w:val="80"/>
          <w:w w:val="150"/>
        </w:rPr>
        <w:t xml:space="preserve"> </w:t>
      </w:r>
      <w:r>
        <w:t>знания</w:t>
      </w:r>
      <w:r>
        <w:rPr>
          <w:spacing w:val="40"/>
        </w:rPr>
        <w:t xml:space="preserve"> </w:t>
      </w:r>
      <w:r>
        <w:rPr>
          <w:spacing w:val="-4"/>
        </w:rPr>
        <w:t>для</w:t>
      </w:r>
    </w:p>
    <w:p w14:paraId="28D096B4" w14:textId="77777777" w:rsidR="00113E33" w:rsidRDefault="00936FC5">
      <w:pPr>
        <w:pStyle w:val="a3"/>
        <w:spacing w:before="1"/>
        <w:ind w:left="1264" w:right="546"/>
      </w:pPr>
      <w:r>
        <w:t>объяснения</w:t>
      </w:r>
      <w:r>
        <w:rPr>
          <w:spacing w:val="-2"/>
        </w:rPr>
        <w:t xml:space="preserve"> </w:t>
      </w:r>
      <w:r>
        <w:t>сущности</w:t>
      </w:r>
      <w:r>
        <w:rPr>
          <w:spacing w:val="-1"/>
        </w:rPr>
        <w:t xml:space="preserve"> </w:t>
      </w:r>
      <w:r>
        <w:t>общения</w:t>
      </w:r>
      <w:r>
        <w:rPr>
          <w:spacing w:val="-2"/>
        </w:rPr>
        <w:t xml:space="preserve"> </w:t>
      </w:r>
      <w:r>
        <w:t>как социального</w:t>
      </w:r>
      <w:r>
        <w:rPr>
          <w:spacing w:val="-2"/>
        </w:rPr>
        <w:t xml:space="preserve"> </w:t>
      </w:r>
      <w:r>
        <w:t>явления,</w:t>
      </w:r>
      <w:r>
        <w:rPr>
          <w:spacing w:val="-2"/>
        </w:rPr>
        <w:t xml:space="preserve"> </w:t>
      </w:r>
      <w:r>
        <w:t>познания</w:t>
      </w:r>
      <w:r>
        <w:rPr>
          <w:spacing w:val="-2"/>
        </w:rPr>
        <w:t xml:space="preserve"> </w:t>
      </w:r>
      <w:r>
        <w:t>человеком</w:t>
      </w:r>
      <w:r>
        <w:rPr>
          <w:spacing w:val="-3"/>
        </w:rPr>
        <w:t xml:space="preserve"> </w:t>
      </w:r>
      <w:r>
        <w:t>мира</w:t>
      </w:r>
      <w:r>
        <w:rPr>
          <w:spacing w:val="-3"/>
        </w:rPr>
        <w:t xml:space="preserve"> </w:t>
      </w:r>
      <w:r>
        <w:t>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653242C4" w14:textId="77777777" w:rsidR="00113E33" w:rsidRDefault="00936FC5">
      <w:pPr>
        <w:pStyle w:val="a3"/>
        <w:ind w:left="1264" w:right="561" w:firstLine="537"/>
      </w:pPr>
      <w:r>
        <w:t xml:space="preserve">определять с опорой на обществоведческие знания и личный социальный опыт свое отношение к людям с ограниченными возможностями здоровья, к различным </w:t>
      </w:r>
      <w:r>
        <w:rPr>
          <w:spacing w:val="-2"/>
        </w:rPr>
        <w:t>способам</w:t>
      </w:r>
    </w:p>
    <w:p w14:paraId="54384F10" w14:textId="77777777" w:rsidR="00113E33" w:rsidRDefault="00936FC5">
      <w:pPr>
        <w:pStyle w:val="a3"/>
        <w:spacing w:before="67" w:line="237" w:lineRule="auto"/>
        <w:ind w:left="1264" w:right="548"/>
      </w:pPr>
      <w:r>
        <w:t>выражения личной индивидуальности, к различным формам неформального</w:t>
      </w:r>
      <w:r>
        <w:rPr>
          <w:spacing w:val="40"/>
        </w:rPr>
        <w:t xml:space="preserve"> </w:t>
      </w:r>
      <w:r>
        <w:t>общения подростков;</w:t>
      </w:r>
    </w:p>
    <w:p w14:paraId="0F3E0E4E" w14:textId="77777777" w:rsidR="00113E33" w:rsidRDefault="00936FC5">
      <w:pPr>
        <w:pStyle w:val="a3"/>
        <w:spacing w:before="1"/>
        <w:ind w:left="1264" w:right="555" w:firstLine="537"/>
      </w:pPr>
      <w:r>
        <w:t>решать с опорой на алгоритм учебных действий познавательные и</w:t>
      </w:r>
      <w:r>
        <w:rPr>
          <w:spacing w:val="40"/>
        </w:rPr>
        <w:t xml:space="preserve"> </w:t>
      </w:r>
      <w:r>
        <w:t>практические</w:t>
      </w:r>
      <w:r>
        <w:rPr>
          <w:spacing w:val="76"/>
        </w:rPr>
        <w:t xml:space="preserve"> </w:t>
      </w:r>
      <w:r>
        <w:t>задачи,</w:t>
      </w:r>
      <w:r>
        <w:rPr>
          <w:spacing w:val="78"/>
        </w:rPr>
        <w:t xml:space="preserve"> </w:t>
      </w:r>
      <w:r>
        <w:t>касающиеся</w:t>
      </w:r>
      <w:r>
        <w:rPr>
          <w:spacing w:val="78"/>
        </w:rPr>
        <w:t xml:space="preserve"> </w:t>
      </w:r>
      <w:r>
        <w:t>прав</w:t>
      </w:r>
      <w:r>
        <w:rPr>
          <w:spacing w:val="76"/>
        </w:rPr>
        <w:t xml:space="preserve"> </w:t>
      </w:r>
      <w:r>
        <w:t>и</w:t>
      </w:r>
      <w:r>
        <w:rPr>
          <w:spacing w:val="79"/>
        </w:rPr>
        <w:t xml:space="preserve"> </w:t>
      </w:r>
      <w:r>
        <w:t>обязанностей</w:t>
      </w:r>
      <w:r>
        <w:rPr>
          <w:spacing w:val="51"/>
          <w:w w:val="150"/>
        </w:rPr>
        <w:t xml:space="preserve"> </w:t>
      </w:r>
      <w:r>
        <w:t>учащегося,</w:t>
      </w:r>
      <w:r>
        <w:rPr>
          <w:spacing w:val="78"/>
        </w:rPr>
        <w:t xml:space="preserve"> </w:t>
      </w:r>
      <w:r>
        <w:rPr>
          <w:spacing w:val="-2"/>
        </w:rPr>
        <w:t>отражающие</w:t>
      </w:r>
    </w:p>
    <w:p w14:paraId="5AB7729E" w14:textId="77777777" w:rsidR="00113E33" w:rsidRDefault="00113E33">
      <w:pPr>
        <w:pStyle w:val="a3"/>
        <w:sectPr w:rsidR="00113E33">
          <w:pgSz w:w="11900" w:h="16860"/>
          <w:pgMar w:top="1180" w:right="425" w:bottom="1460" w:left="850" w:header="0" w:footer="1206" w:gutter="0"/>
          <w:cols w:space="720"/>
        </w:sectPr>
      </w:pPr>
    </w:p>
    <w:p w14:paraId="4AB4FEA6" w14:textId="77777777" w:rsidR="00113E33" w:rsidRDefault="00936FC5">
      <w:pPr>
        <w:pStyle w:val="a3"/>
        <w:spacing w:before="72"/>
        <w:ind w:left="1264"/>
      </w:pPr>
      <w:r>
        <w:lastRenderedPageBreak/>
        <w:t>особенности</w:t>
      </w:r>
      <w:r>
        <w:rPr>
          <w:spacing w:val="-5"/>
        </w:rPr>
        <w:t xml:space="preserve"> </w:t>
      </w:r>
      <w:r>
        <w:t>отношений</w:t>
      </w:r>
      <w:r>
        <w:rPr>
          <w:spacing w:val="-4"/>
        </w:rPr>
        <w:t xml:space="preserve"> </w:t>
      </w:r>
      <w:r>
        <w:t>в</w:t>
      </w:r>
      <w:r>
        <w:rPr>
          <w:spacing w:val="-4"/>
        </w:rPr>
        <w:t xml:space="preserve"> </w:t>
      </w:r>
      <w:r>
        <w:t>семье,</w:t>
      </w:r>
      <w:r>
        <w:rPr>
          <w:spacing w:val="-4"/>
        </w:rPr>
        <w:t xml:space="preserve"> </w:t>
      </w:r>
      <w:r>
        <w:t>со</w:t>
      </w:r>
      <w:r>
        <w:rPr>
          <w:spacing w:val="-2"/>
        </w:rPr>
        <w:t xml:space="preserve"> </w:t>
      </w:r>
      <w:r>
        <w:t>сверстниками,</w:t>
      </w:r>
      <w:r>
        <w:rPr>
          <w:spacing w:val="-3"/>
        </w:rPr>
        <w:t xml:space="preserve"> </w:t>
      </w:r>
      <w:r>
        <w:t>старшими</w:t>
      </w:r>
      <w:r>
        <w:rPr>
          <w:spacing w:val="-4"/>
        </w:rPr>
        <w:t xml:space="preserve"> </w:t>
      </w:r>
      <w:r>
        <w:t>и</w:t>
      </w:r>
      <w:r>
        <w:rPr>
          <w:spacing w:val="-3"/>
        </w:rPr>
        <w:t xml:space="preserve"> </w:t>
      </w:r>
      <w:r>
        <w:rPr>
          <w:spacing w:val="-2"/>
        </w:rPr>
        <w:t>младшими;</w:t>
      </w:r>
    </w:p>
    <w:p w14:paraId="1C9A0BAF" w14:textId="77777777" w:rsidR="00113E33" w:rsidRDefault="00936FC5">
      <w:pPr>
        <w:pStyle w:val="a3"/>
        <w:spacing w:before="5"/>
        <w:ind w:left="1264" w:right="542" w:firstLine="537"/>
      </w:pPr>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w:t>
      </w:r>
      <w:r>
        <w:rPr>
          <w:spacing w:val="-3"/>
        </w:rPr>
        <w:t xml:space="preserve"> </w:t>
      </w:r>
      <w:r>
        <w:t>образцу</w:t>
      </w:r>
      <w:r>
        <w:rPr>
          <w:spacing w:val="-3"/>
        </w:rPr>
        <w:t xml:space="preserve"> </w:t>
      </w:r>
      <w:r>
        <w:t>на их основе план, преобразовывать с помощью педагога текстовую информацию в таблицу, схему;</w:t>
      </w:r>
    </w:p>
    <w:p w14:paraId="5CBF0932" w14:textId="77777777" w:rsidR="00113E33" w:rsidRDefault="00936FC5">
      <w:pPr>
        <w:pStyle w:val="a3"/>
        <w:ind w:left="1264" w:right="546" w:firstLine="537"/>
      </w:pPr>
      <w:r>
        <w:t>искать и извлекать под руководством педагога информацию о связи поколений</w:t>
      </w:r>
      <w:r>
        <w:rPr>
          <w:spacing w:val="40"/>
        </w:rPr>
        <w:t xml:space="preserve"> </w:t>
      </w:r>
      <w:r>
        <w:t>в нашем обществе, об особенностях подросткового возраста, о правах и</w:t>
      </w:r>
      <w:r>
        <w:rPr>
          <w:spacing w:val="80"/>
        </w:rPr>
        <w:t xml:space="preserve"> </w:t>
      </w:r>
      <w:r>
        <w:t>обязанностях учащегося из разных адаптированных источников (в том числе</w:t>
      </w:r>
      <w:r>
        <w:rPr>
          <w:spacing w:val="40"/>
        </w:rPr>
        <w:t xml:space="preserve"> </w:t>
      </w:r>
      <w:r>
        <w:t>учебных материалов) и публикаций СМИ с соблюдением правил информационной безопасности при работе в сети Интернет;</w:t>
      </w:r>
    </w:p>
    <w:p w14:paraId="27D0AE17" w14:textId="77777777" w:rsidR="00113E33" w:rsidRDefault="00936FC5">
      <w:pPr>
        <w:pStyle w:val="a3"/>
        <w:ind w:left="1264" w:right="555" w:firstLine="537"/>
      </w:pPr>
      <w:r>
        <w:t>анализировать, обобщать, систематизировать, оценивать социальную информацию</w:t>
      </w:r>
      <w:r>
        <w:rPr>
          <w:spacing w:val="40"/>
        </w:rPr>
        <w:t xml:space="preserve"> </w:t>
      </w:r>
      <w:r>
        <w:t>о человеке и его социальном окружении из адаптированных источников (в том числе учебных материалов) и публикаций в СМИ;</w:t>
      </w:r>
    </w:p>
    <w:p w14:paraId="0BB3638D" w14:textId="77777777" w:rsidR="00113E33" w:rsidRDefault="00936FC5">
      <w:pPr>
        <w:pStyle w:val="a3"/>
        <w:ind w:left="1264" w:right="551" w:firstLine="537"/>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14:paraId="7BFEDEBA" w14:textId="77777777" w:rsidR="00113E33" w:rsidRDefault="00936FC5">
      <w:pPr>
        <w:pStyle w:val="a3"/>
        <w:ind w:left="1264" w:right="542" w:firstLine="537"/>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7BB382D9" w14:textId="77777777" w:rsidR="00113E33" w:rsidRDefault="00936FC5">
      <w:pPr>
        <w:pStyle w:val="a3"/>
        <w:ind w:left="1264" w:right="545" w:firstLine="537"/>
      </w:pPr>
      <w:r>
        <w:t>приобретать опыт совместной деятельности, включая взаимодействие</w:t>
      </w:r>
      <w:r>
        <w:rPr>
          <w:spacing w:val="-1"/>
        </w:rPr>
        <w:t xml:space="preserve"> </w:t>
      </w:r>
      <w:r>
        <w:t>с</w:t>
      </w:r>
      <w:r>
        <w:rPr>
          <w:spacing w:val="-1"/>
        </w:rPr>
        <w:t xml:space="preserve"> </w:t>
      </w:r>
      <w: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0AFB3A6" w14:textId="77777777" w:rsidR="00113E33" w:rsidRDefault="00936FC5">
      <w:pPr>
        <w:pStyle w:val="a3"/>
        <w:ind w:left="1804"/>
      </w:pPr>
      <w:r>
        <w:t>Общество,</w:t>
      </w:r>
      <w:r>
        <w:rPr>
          <w:spacing w:val="-3"/>
        </w:rPr>
        <w:t xml:space="preserve"> </w:t>
      </w:r>
      <w:r>
        <w:t>в</w:t>
      </w:r>
      <w:r>
        <w:rPr>
          <w:spacing w:val="-3"/>
        </w:rPr>
        <w:t xml:space="preserve"> </w:t>
      </w:r>
      <w:r>
        <w:t>котором</w:t>
      </w:r>
      <w:r>
        <w:rPr>
          <w:spacing w:val="-4"/>
        </w:rPr>
        <w:t xml:space="preserve"> </w:t>
      </w:r>
      <w:r>
        <w:t>мы</w:t>
      </w:r>
      <w:r>
        <w:rPr>
          <w:spacing w:val="-3"/>
        </w:rPr>
        <w:t xml:space="preserve"> </w:t>
      </w:r>
      <w:r>
        <w:rPr>
          <w:spacing w:val="-2"/>
        </w:rPr>
        <w:t>живем:</w:t>
      </w:r>
    </w:p>
    <w:p w14:paraId="5F8BA1AC" w14:textId="77777777" w:rsidR="00113E33" w:rsidRDefault="00936FC5">
      <w:pPr>
        <w:pStyle w:val="a3"/>
        <w:ind w:left="1264" w:right="370" w:firstLine="537"/>
      </w:pPr>
      <w:r>
        <w:t>осваивать</w:t>
      </w:r>
      <w:r>
        <w:rPr>
          <w:spacing w:val="-3"/>
        </w:rPr>
        <w:t xml:space="preserve"> </w:t>
      </w:r>
      <w:r>
        <w:t>под</w:t>
      </w:r>
      <w:r>
        <w:rPr>
          <w:spacing w:val="-4"/>
        </w:rPr>
        <w:t xml:space="preserve"> </w:t>
      </w:r>
      <w:r>
        <w:t>руководством</w:t>
      </w:r>
      <w:r>
        <w:rPr>
          <w:spacing w:val="-4"/>
        </w:rPr>
        <w:t xml:space="preserve"> </w:t>
      </w:r>
      <w:r>
        <w:t>педагога</w:t>
      </w:r>
      <w:r>
        <w:rPr>
          <w:spacing w:val="-5"/>
        </w:rPr>
        <w:t xml:space="preserve"> </w:t>
      </w:r>
      <w:r>
        <w:t>и</w:t>
      </w:r>
      <w:r>
        <w:rPr>
          <w:spacing w:val="-4"/>
        </w:rPr>
        <w:t xml:space="preserve"> </w:t>
      </w:r>
      <w:r>
        <w:t>применять</w:t>
      </w:r>
      <w:r>
        <w:rPr>
          <w:spacing w:val="-3"/>
        </w:rPr>
        <w:t xml:space="preserve"> </w:t>
      </w:r>
      <w:r>
        <w:t>знания</w:t>
      </w:r>
      <w:r>
        <w:rPr>
          <w:spacing w:val="-4"/>
        </w:rPr>
        <w:t xml:space="preserve"> </w:t>
      </w:r>
      <w:r>
        <w:t>об</w:t>
      </w:r>
      <w:r>
        <w:rPr>
          <w:spacing w:val="-4"/>
        </w:rPr>
        <w:t xml:space="preserve"> </w:t>
      </w:r>
      <w:r>
        <w:t>обществе</w:t>
      </w:r>
      <w:r>
        <w:rPr>
          <w:spacing w:val="-5"/>
        </w:rPr>
        <w:t xml:space="preserve"> </w:t>
      </w:r>
      <w:r>
        <w:t>и</w:t>
      </w:r>
      <w:r>
        <w:rPr>
          <w:spacing w:val="-4"/>
        </w:rPr>
        <w:t xml:space="preserve"> </w:t>
      </w:r>
      <w:r>
        <w:t>природе, положении человека в обществе; процессах и явлениях в экономической жизни</w:t>
      </w:r>
    </w:p>
    <w:p w14:paraId="0AC6306F" w14:textId="77777777" w:rsidR="00113E33" w:rsidRDefault="00936FC5">
      <w:pPr>
        <w:pStyle w:val="a3"/>
        <w:ind w:left="1264"/>
      </w:pPr>
      <w:r>
        <w:t>общества;</w:t>
      </w:r>
      <w:r>
        <w:rPr>
          <w:spacing w:val="-3"/>
        </w:rPr>
        <w:t xml:space="preserve"> </w:t>
      </w:r>
      <w:r>
        <w:t>явлениях</w:t>
      </w:r>
      <w:r>
        <w:rPr>
          <w:spacing w:val="-1"/>
        </w:rPr>
        <w:t xml:space="preserve"> </w:t>
      </w:r>
      <w:r>
        <w:t>в</w:t>
      </w:r>
      <w:r>
        <w:rPr>
          <w:spacing w:val="-3"/>
        </w:rPr>
        <w:t xml:space="preserve"> </w:t>
      </w:r>
      <w:r>
        <w:t>политической</w:t>
      </w:r>
      <w:r>
        <w:rPr>
          <w:spacing w:val="-3"/>
        </w:rPr>
        <w:t xml:space="preserve"> </w:t>
      </w:r>
      <w:r>
        <w:t>жизни</w:t>
      </w:r>
      <w:r>
        <w:rPr>
          <w:spacing w:val="-3"/>
        </w:rPr>
        <w:t xml:space="preserve"> </w:t>
      </w:r>
      <w:r>
        <w:t>общества,</w:t>
      </w:r>
      <w:r>
        <w:rPr>
          <w:spacing w:val="-2"/>
        </w:rPr>
        <w:t xml:space="preserve"> </w:t>
      </w:r>
      <w:r>
        <w:t>о</w:t>
      </w:r>
      <w:r>
        <w:rPr>
          <w:spacing w:val="-3"/>
        </w:rPr>
        <w:t xml:space="preserve"> </w:t>
      </w:r>
      <w:r>
        <w:t>народах</w:t>
      </w:r>
      <w:r>
        <w:rPr>
          <w:spacing w:val="-1"/>
        </w:rPr>
        <w:t xml:space="preserve"> </w:t>
      </w:r>
      <w:r>
        <w:t>России,</w:t>
      </w:r>
      <w:r>
        <w:rPr>
          <w:spacing w:val="-2"/>
        </w:rPr>
        <w:t xml:space="preserve"> </w:t>
      </w:r>
      <w:r>
        <w:rPr>
          <w:spacing w:val="-10"/>
        </w:rPr>
        <w:t>о</w:t>
      </w:r>
    </w:p>
    <w:p w14:paraId="703CC9D8" w14:textId="77777777" w:rsidR="00113E33" w:rsidRDefault="00936FC5">
      <w:pPr>
        <w:pStyle w:val="a3"/>
        <w:ind w:left="1264" w:right="820"/>
      </w:pPr>
      <w:r>
        <w:t>государственной</w:t>
      </w:r>
      <w:r>
        <w:rPr>
          <w:spacing w:val="-3"/>
        </w:rPr>
        <w:t xml:space="preserve"> </w:t>
      </w:r>
      <w:r>
        <w:t>власти</w:t>
      </w:r>
      <w:r>
        <w:rPr>
          <w:spacing w:val="-3"/>
        </w:rPr>
        <w:t xml:space="preserve"> </w:t>
      </w:r>
      <w:r>
        <w:t>в</w:t>
      </w:r>
      <w:r>
        <w:rPr>
          <w:spacing w:val="-4"/>
        </w:rPr>
        <w:t xml:space="preserve"> </w:t>
      </w:r>
      <w:r>
        <w:t>Российской Федерации; культуре и духовной жизни; типах</w:t>
      </w:r>
      <w:r>
        <w:rPr>
          <w:spacing w:val="40"/>
        </w:rPr>
        <w:t xml:space="preserve"> </w:t>
      </w:r>
      <w:r>
        <w:t>общества,</w:t>
      </w:r>
      <w:r>
        <w:rPr>
          <w:spacing w:val="40"/>
        </w:rPr>
        <w:t xml:space="preserve"> </w:t>
      </w:r>
      <w:r>
        <w:t>глобальных проблемах;</w:t>
      </w:r>
    </w:p>
    <w:p w14:paraId="67185429" w14:textId="77777777" w:rsidR="00113E33" w:rsidRDefault="00936FC5">
      <w:pPr>
        <w:pStyle w:val="a3"/>
        <w:spacing w:before="2"/>
        <w:ind w:left="1264" w:right="551" w:firstLine="537"/>
      </w:pPr>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B6189EE" w14:textId="77777777" w:rsidR="00113E33" w:rsidRDefault="00936FC5">
      <w:pPr>
        <w:pStyle w:val="a3"/>
        <w:ind w:left="1264" w:right="552" w:firstLine="537"/>
      </w:pPr>
      <w: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57F52B8D" w14:textId="77777777" w:rsidR="00113E33" w:rsidRDefault="00936FC5">
      <w:pPr>
        <w:pStyle w:val="a3"/>
        <w:ind w:left="1804"/>
      </w:pPr>
      <w:r>
        <w:t>классифицировать</w:t>
      </w:r>
      <w:r>
        <w:rPr>
          <w:spacing w:val="-15"/>
        </w:rPr>
        <w:t xml:space="preserve"> </w:t>
      </w:r>
      <w:r>
        <w:t>с</w:t>
      </w:r>
      <w:r>
        <w:rPr>
          <w:spacing w:val="-12"/>
        </w:rPr>
        <w:t xml:space="preserve"> </w:t>
      </w:r>
      <w:r>
        <w:t>помощью</w:t>
      </w:r>
      <w:r>
        <w:rPr>
          <w:spacing w:val="-9"/>
        </w:rPr>
        <w:t xml:space="preserve"> </w:t>
      </w:r>
      <w:r>
        <w:t>педагога</w:t>
      </w:r>
      <w:r>
        <w:rPr>
          <w:spacing w:val="-9"/>
        </w:rPr>
        <w:t xml:space="preserve"> </w:t>
      </w:r>
      <w:r>
        <w:t>социальные</w:t>
      </w:r>
      <w:r>
        <w:rPr>
          <w:spacing w:val="-10"/>
        </w:rPr>
        <w:t xml:space="preserve"> </w:t>
      </w:r>
      <w:r>
        <w:t>общности</w:t>
      </w:r>
      <w:r>
        <w:rPr>
          <w:spacing w:val="-10"/>
        </w:rPr>
        <w:t xml:space="preserve"> </w:t>
      </w:r>
      <w:r>
        <w:t>и</w:t>
      </w:r>
      <w:r>
        <w:rPr>
          <w:spacing w:val="-7"/>
        </w:rPr>
        <w:t xml:space="preserve"> </w:t>
      </w:r>
      <w:r>
        <w:rPr>
          <w:spacing w:val="-2"/>
        </w:rPr>
        <w:t>группы;</w:t>
      </w:r>
    </w:p>
    <w:p w14:paraId="7394B3FC" w14:textId="77777777" w:rsidR="00113E33" w:rsidRDefault="00936FC5">
      <w:pPr>
        <w:pStyle w:val="a3"/>
        <w:ind w:left="1264" w:right="555" w:firstLine="537"/>
      </w:pPr>
      <w: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2AC9BCBD" w14:textId="77777777" w:rsidR="00113E33" w:rsidRDefault="00936FC5">
      <w:pPr>
        <w:pStyle w:val="a3"/>
        <w:ind w:left="1264" w:right="557" w:firstLine="537"/>
      </w:pPr>
      <w:r>
        <w:t>устанавливать</w:t>
      </w:r>
      <w:r>
        <w:rPr>
          <w:spacing w:val="-5"/>
        </w:rPr>
        <w:t xml:space="preserve"> </w:t>
      </w:r>
      <w:r>
        <w:t>под</w:t>
      </w:r>
      <w:r>
        <w:rPr>
          <w:spacing w:val="-6"/>
        </w:rPr>
        <w:t xml:space="preserve"> </w:t>
      </w:r>
      <w:r>
        <w:t>руководством</w:t>
      </w:r>
      <w:r>
        <w:rPr>
          <w:spacing w:val="-6"/>
        </w:rPr>
        <w:t xml:space="preserve"> </w:t>
      </w:r>
      <w:r>
        <w:t>педагога</w:t>
      </w:r>
      <w:r>
        <w:rPr>
          <w:spacing w:val="-5"/>
        </w:rPr>
        <w:t xml:space="preserve"> </w:t>
      </w:r>
      <w:r>
        <w:t>взаимодействия</w:t>
      </w:r>
      <w:r>
        <w:rPr>
          <w:spacing w:val="-6"/>
        </w:rPr>
        <w:t xml:space="preserve"> </w:t>
      </w:r>
      <w:r>
        <w:t>общества</w:t>
      </w:r>
      <w:r>
        <w:rPr>
          <w:spacing w:val="-7"/>
        </w:rPr>
        <w:t xml:space="preserve"> </w:t>
      </w:r>
      <w:r>
        <w:t>и</w:t>
      </w:r>
      <w:r>
        <w:rPr>
          <w:spacing w:val="-4"/>
        </w:rPr>
        <w:t xml:space="preserve"> </w:t>
      </w:r>
      <w:r>
        <w:t>природы, человека и общества, деятельности основных участников экономики;</w:t>
      </w:r>
    </w:p>
    <w:p w14:paraId="185A719C" w14:textId="77777777" w:rsidR="00113E33" w:rsidRDefault="00936FC5">
      <w:pPr>
        <w:pStyle w:val="a3"/>
        <w:ind w:left="1264" w:right="557" w:firstLine="537"/>
      </w:pPr>
      <w:r>
        <w:t>использовать полученные знания для объяснения влияния природы на</w:t>
      </w:r>
      <w:r>
        <w:rPr>
          <w:spacing w:val="40"/>
        </w:rPr>
        <w:t xml:space="preserve"> </w:t>
      </w:r>
      <w:r>
        <w:t>общество и общества на природу сущности и взаимосвязей явлений, процессов социальной действительности;</w:t>
      </w:r>
    </w:p>
    <w:p w14:paraId="60C52411" w14:textId="77777777" w:rsidR="00113E33" w:rsidRDefault="00936FC5">
      <w:pPr>
        <w:pStyle w:val="a3"/>
        <w:ind w:left="1264" w:right="554" w:firstLine="537"/>
      </w:pPr>
      <w:r>
        <w:t>определять с</w:t>
      </w:r>
      <w:r>
        <w:rPr>
          <w:spacing w:val="-1"/>
        </w:rPr>
        <w:t xml:space="preserve"> </w:t>
      </w:r>
      <w:r>
        <w:t>опорой на</w:t>
      </w:r>
      <w:r>
        <w:rPr>
          <w:spacing w:val="-3"/>
        </w:rPr>
        <w:t xml:space="preserve"> </w:t>
      </w:r>
      <w:r>
        <w:t>обществоведческие</w:t>
      </w:r>
      <w:r>
        <w:rPr>
          <w:spacing w:val="-1"/>
        </w:rPr>
        <w:t xml:space="preserve"> </w:t>
      </w:r>
      <w:r>
        <w:t>знания, факты общественной жизни и личный социальный</w:t>
      </w:r>
      <w:r>
        <w:rPr>
          <w:spacing w:val="-1"/>
        </w:rPr>
        <w:t xml:space="preserve"> </w:t>
      </w:r>
      <w:r>
        <w:t>опыт свое отношение к проблемам взаимодействия человека и природы, сохранению духовных ценностей российского народа;</w:t>
      </w:r>
    </w:p>
    <w:p w14:paraId="06059B70" w14:textId="77777777" w:rsidR="00113E33" w:rsidRDefault="00936FC5">
      <w:pPr>
        <w:pStyle w:val="a3"/>
        <w:ind w:left="1264" w:right="551" w:firstLine="537"/>
      </w:pPr>
      <w: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 овладевать смысловым чтением текстов обществоведческой тематики, касающихся отношений человека</w:t>
      </w:r>
      <w:r>
        <w:rPr>
          <w:spacing w:val="73"/>
          <w:w w:val="150"/>
        </w:rPr>
        <w:t xml:space="preserve"> </w:t>
      </w:r>
      <w:r>
        <w:t>и</w:t>
      </w:r>
      <w:r>
        <w:rPr>
          <w:spacing w:val="78"/>
          <w:w w:val="150"/>
        </w:rPr>
        <w:t xml:space="preserve"> </w:t>
      </w:r>
      <w:r>
        <w:t>природы,</w:t>
      </w:r>
      <w:r>
        <w:rPr>
          <w:spacing w:val="79"/>
          <w:w w:val="150"/>
        </w:rPr>
        <w:t xml:space="preserve"> </w:t>
      </w:r>
      <w:r>
        <w:t>устройства</w:t>
      </w:r>
      <w:r>
        <w:rPr>
          <w:spacing w:val="76"/>
          <w:w w:val="150"/>
        </w:rPr>
        <w:t xml:space="preserve"> </w:t>
      </w:r>
      <w:r>
        <w:t>общественной</w:t>
      </w:r>
      <w:r>
        <w:rPr>
          <w:spacing w:val="77"/>
          <w:w w:val="150"/>
        </w:rPr>
        <w:t xml:space="preserve"> </w:t>
      </w:r>
      <w:r>
        <w:t>жизни,</w:t>
      </w:r>
      <w:r>
        <w:rPr>
          <w:spacing w:val="77"/>
          <w:w w:val="150"/>
        </w:rPr>
        <w:t xml:space="preserve"> </w:t>
      </w:r>
      <w:r>
        <w:t>основных</w:t>
      </w:r>
      <w:r>
        <w:rPr>
          <w:spacing w:val="79"/>
          <w:w w:val="150"/>
        </w:rPr>
        <w:t xml:space="preserve"> </w:t>
      </w:r>
      <w:r>
        <w:t>сфер</w:t>
      </w:r>
      <w:r>
        <w:rPr>
          <w:spacing w:val="76"/>
          <w:w w:val="150"/>
        </w:rPr>
        <w:t xml:space="preserve"> </w:t>
      </w:r>
      <w:r>
        <w:rPr>
          <w:spacing w:val="-2"/>
        </w:rPr>
        <w:t>жизни</w:t>
      </w:r>
    </w:p>
    <w:p w14:paraId="2028C373" w14:textId="77777777" w:rsidR="00113E33" w:rsidRDefault="00113E33">
      <w:pPr>
        <w:pStyle w:val="a3"/>
        <w:sectPr w:rsidR="00113E33">
          <w:pgSz w:w="11900" w:h="16860"/>
          <w:pgMar w:top="1180" w:right="425" w:bottom="1440" w:left="850" w:header="0" w:footer="1206" w:gutter="0"/>
          <w:cols w:space="720"/>
        </w:sectPr>
      </w:pPr>
    </w:p>
    <w:p w14:paraId="56DEC940" w14:textId="77777777" w:rsidR="00113E33" w:rsidRDefault="00936FC5">
      <w:pPr>
        <w:pStyle w:val="a3"/>
        <w:spacing w:before="72"/>
        <w:ind w:left="1264"/>
        <w:jc w:val="left"/>
      </w:pPr>
      <w:r>
        <w:rPr>
          <w:spacing w:val="-2"/>
        </w:rPr>
        <w:lastRenderedPageBreak/>
        <w:t>общества;</w:t>
      </w:r>
    </w:p>
    <w:p w14:paraId="3BDB781D" w14:textId="77777777" w:rsidR="00113E33" w:rsidRDefault="00936FC5">
      <w:pPr>
        <w:pStyle w:val="a3"/>
        <w:ind w:left="1264" w:right="553" w:firstLine="537"/>
      </w:pPr>
      <w:r>
        <w:t>извлекать</w:t>
      </w:r>
      <w:r>
        <w:rPr>
          <w:spacing w:val="-1"/>
        </w:rPr>
        <w:t xml:space="preserve"> </w:t>
      </w:r>
      <w:r>
        <w:t>с</w:t>
      </w:r>
      <w:r>
        <w:rPr>
          <w:spacing w:val="-1"/>
        </w:rPr>
        <w:t xml:space="preserve"> </w:t>
      </w:r>
      <w:r>
        <w:t>помощью</w:t>
      </w:r>
      <w:r>
        <w:rPr>
          <w:spacing w:val="-2"/>
        </w:rPr>
        <w:t xml:space="preserve"> </w:t>
      </w:r>
      <w:r>
        <w:t>педагога</w:t>
      </w:r>
      <w:r>
        <w:rPr>
          <w:spacing w:val="-1"/>
        </w:rPr>
        <w:t xml:space="preserve"> </w:t>
      </w:r>
      <w:r>
        <w:t>информацию</w:t>
      </w:r>
      <w:r>
        <w:rPr>
          <w:spacing w:val="-2"/>
        </w:rPr>
        <w:t xml:space="preserve"> </w:t>
      </w:r>
      <w:r>
        <w:t>из</w:t>
      </w:r>
      <w:r>
        <w:rPr>
          <w:spacing w:val="-1"/>
        </w:rPr>
        <w:t xml:space="preserve"> </w:t>
      </w:r>
      <w:r>
        <w:t>разных источников о</w:t>
      </w:r>
      <w:r>
        <w:rPr>
          <w:spacing w:val="-2"/>
        </w:rPr>
        <w:t xml:space="preserve"> </w:t>
      </w:r>
      <w:r>
        <w:t>человеке</w:t>
      </w:r>
      <w:r>
        <w:rPr>
          <w:spacing w:val="-1"/>
        </w:rPr>
        <w:t xml:space="preserve"> </w:t>
      </w:r>
      <w:r>
        <w:t>и обществе, включая информацию о народах России;</w:t>
      </w:r>
    </w:p>
    <w:p w14:paraId="6D9BBE88" w14:textId="77777777" w:rsidR="00113E33" w:rsidRDefault="00936FC5">
      <w:pPr>
        <w:pStyle w:val="a3"/>
        <w:ind w:left="1264" w:right="547" w:firstLine="537"/>
      </w:pPr>
      <w:r>
        <w:t>анализировать, обобщать, систематизировать, оценивать социальную информацию, включая экономико-статистическую, из адаптированных источников</w:t>
      </w:r>
      <w:r>
        <w:rPr>
          <w:spacing w:val="40"/>
        </w:rPr>
        <w:t xml:space="preserve"> </w:t>
      </w:r>
      <w:r>
        <w:t>(в том числе учебных материалов) и публикаций в СМИ; используя обществоведческие знания, формулировать выводы;</w:t>
      </w:r>
    </w:p>
    <w:p w14:paraId="0AE96AFC" w14:textId="77777777" w:rsidR="00113E33" w:rsidRDefault="00936FC5">
      <w:pPr>
        <w:pStyle w:val="a3"/>
        <w:ind w:left="1264" w:right="555" w:firstLine="537"/>
      </w:pPr>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37B9F786" w14:textId="77777777" w:rsidR="00113E33" w:rsidRDefault="00936FC5">
      <w:pPr>
        <w:pStyle w:val="a3"/>
        <w:ind w:left="1264" w:right="548" w:firstLine="537"/>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14:paraId="7459AF6F" w14:textId="77777777" w:rsidR="00113E33" w:rsidRDefault="00936FC5">
      <w:pPr>
        <w:pStyle w:val="a3"/>
        <w:spacing w:before="6" w:line="237" w:lineRule="auto"/>
        <w:ind w:left="1264" w:right="554" w:firstLine="537"/>
      </w:pPr>
      <w:r>
        <w:t xml:space="preserve">осуществлять совместную деятельность, включая взаимодействие с людьми </w:t>
      </w:r>
      <w:r>
        <w:rPr>
          <w:spacing w:val="-2"/>
        </w:rPr>
        <w:t>другой</w:t>
      </w:r>
    </w:p>
    <w:p w14:paraId="2FAC3AC6" w14:textId="77777777" w:rsidR="00113E33" w:rsidRDefault="00936FC5">
      <w:pPr>
        <w:pStyle w:val="a3"/>
        <w:spacing w:before="3"/>
        <w:ind w:left="1264" w:right="557" w:hanging="22"/>
      </w:pPr>
      <w:r>
        <w:t>культуры,</w:t>
      </w:r>
      <w:r>
        <w:rPr>
          <w:spacing w:val="-5"/>
        </w:rPr>
        <w:t xml:space="preserve"> </w:t>
      </w:r>
      <w:r>
        <w:t>национальной</w:t>
      </w:r>
      <w:r>
        <w:rPr>
          <w:spacing w:val="-3"/>
        </w:rPr>
        <w:t xml:space="preserve"> </w:t>
      </w:r>
      <w:r>
        <w:t>и</w:t>
      </w:r>
      <w:r>
        <w:rPr>
          <w:spacing w:val="-6"/>
        </w:rPr>
        <w:t xml:space="preserve"> </w:t>
      </w:r>
      <w:r>
        <w:t>религиозной</w:t>
      </w:r>
      <w:r>
        <w:rPr>
          <w:spacing w:val="-6"/>
        </w:rPr>
        <w:t xml:space="preserve"> </w:t>
      </w:r>
      <w:r>
        <w:t>принадлежности</w:t>
      </w:r>
      <w:r>
        <w:rPr>
          <w:spacing w:val="-5"/>
        </w:rPr>
        <w:t xml:space="preserve"> </w:t>
      </w:r>
      <w:r>
        <w:t>на</w:t>
      </w:r>
      <w:r>
        <w:rPr>
          <w:spacing w:val="-5"/>
        </w:rPr>
        <w:t xml:space="preserve"> </w:t>
      </w:r>
      <w:r>
        <w:t>основе</w:t>
      </w:r>
      <w:r>
        <w:rPr>
          <w:spacing w:val="-6"/>
        </w:rPr>
        <w:t xml:space="preserve"> </w:t>
      </w:r>
      <w:r>
        <w:t xml:space="preserve">взаимопонимания между людьми разных культур; осознавать ценность культуры и традиций народов </w:t>
      </w:r>
      <w:r>
        <w:rPr>
          <w:spacing w:val="-2"/>
        </w:rPr>
        <w:t>России.</w:t>
      </w:r>
    </w:p>
    <w:p w14:paraId="7D5784BC" w14:textId="77777777" w:rsidR="00113E33" w:rsidRDefault="00113E33">
      <w:pPr>
        <w:pStyle w:val="a3"/>
        <w:ind w:left="0"/>
        <w:jc w:val="left"/>
      </w:pPr>
    </w:p>
    <w:p w14:paraId="218C1317" w14:textId="77777777" w:rsidR="00113E33" w:rsidRDefault="00936FC5">
      <w:pPr>
        <w:ind w:left="1264" w:right="552" w:firstLine="537"/>
        <w:jc w:val="both"/>
        <w:rPr>
          <w:sz w:val="24"/>
        </w:rPr>
      </w:pPr>
      <w:r>
        <w:rPr>
          <w:b/>
          <w:sz w:val="24"/>
        </w:rPr>
        <w:t xml:space="preserve">К концу обучения в 7 классе обучающийся получит </w:t>
      </w:r>
      <w:r>
        <w:rPr>
          <w:sz w:val="24"/>
        </w:rPr>
        <w:t>следующие предметные результаты по отдельным темам программы по обществознанию:</w:t>
      </w:r>
    </w:p>
    <w:p w14:paraId="15C51753" w14:textId="77777777" w:rsidR="00113E33" w:rsidRDefault="00936FC5">
      <w:pPr>
        <w:pStyle w:val="a3"/>
        <w:ind w:left="1804"/>
        <w:jc w:val="left"/>
      </w:pPr>
      <w:r>
        <w:t>Социальные</w:t>
      </w:r>
      <w:r>
        <w:rPr>
          <w:spacing w:val="-13"/>
        </w:rPr>
        <w:t xml:space="preserve"> </w:t>
      </w:r>
      <w:r>
        <w:t>ценности</w:t>
      </w:r>
      <w:r>
        <w:rPr>
          <w:spacing w:val="-8"/>
        </w:rPr>
        <w:t xml:space="preserve"> </w:t>
      </w:r>
      <w:r>
        <w:t>и</w:t>
      </w:r>
      <w:r>
        <w:rPr>
          <w:spacing w:val="-11"/>
        </w:rPr>
        <w:t xml:space="preserve"> </w:t>
      </w:r>
      <w:r>
        <w:rPr>
          <w:spacing w:val="-2"/>
        </w:rPr>
        <w:t>нормы:</w:t>
      </w:r>
    </w:p>
    <w:p w14:paraId="451C86F2" w14:textId="77777777" w:rsidR="00113E33" w:rsidRDefault="00936FC5">
      <w:pPr>
        <w:pStyle w:val="a3"/>
        <w:tabs>
          <w:tab w:val="left" w:pos="3152"/>
          <w:tab w:val="left" w:pos="3466"/>
          <w:tab w:val="left" w:pos="4411"/>
          <w:tab w:val="left" w:pos="4854"/>
          <w:tab w:val="left" w:pos="5547"/>
          <w:tab w:val="left" w:pos="7236"/>
          <w:tab w:val="left" w:pos="8610"/>
        </w:tabs>
        <w:ind w:left="1264" w:right="544" w:firstLine="537"/>
        <w:jc w:val="right"/>
      </w:pPr>
      <w:r>
        <w:t>осваивать с помощью педагога и применять знания о социальных ценностях; о содержании и значении</w:t>
      </w:r>
      <w:r>
        <w:rPr>
          <w:spacing w:val="-2"/>
        </w:rPr>
        <w:t xml:space="preserve"> </w:t>
      </w:r>
      <w:r>
        <w:t>социальных норм, регулирующих общественные</w:t>
      </w:r>
      <w:r>
        <w:rPr>
          <w:spacing w:val="-2"/>
        </w:rPr>
        <w:t xml:space="preserve"> </w:t>
      </w:r>
      <w:r>
        <w:t xml:space="preserve">отношения; </w:t>
      </w:r>
      <w:r>
        <w:rPr>
          <w:spacing w:val="-2"/>
        </w:rPr>
        <w:t>характеризовать</w:t>
      </w:r>
      <w:r>
        <w:tab/>
      </w:r>
      <w:r>
        <w:rPr>
          <w:spacing w:val="-10"/>
        </w:rPr>
        <w:t>с</w:t>
      </w:r>
      <w:r>
        <w:tab/>
      </w:r>
      <w:r>
        <w:rPr>
          <w:spacing w:val="-2"/>
        </w:rPr>
        <w:t>опорой</w:t>
      </w:r>
      <w:r>
        <w:tab/>
      </w:r>
      <w:r>
        <w:rPr>
          <w:spacing w:val="-6"/>
        </w:rPr>
        <w:t>на</w:t>
      </w:r>
      <w:r>
        <w:tab/>
      </w:r>
      <w:r>
        <w:rPr>
          <w:spacing w:val="-4"/>
        </w:rPr>
        <w:t>план</w:t>
      </w:r>
      <w:r>
        <w:tab/>
      </w:r>
      <w:r>
        <w:rPr>
          <w:spacing w:val="-2"/>
        </w:rPr>
        <w:t>традиционные</w:t>
      </w:r>
      <w:r>
        <w:tab/>
      </w:r>
      <w:r>
        <w:rPr>
          <w:spacing w:val="-2"/>
        </w:rPr>
        <w:t>российские</w:t>
      </w:r>
      <w:r>
        <w:tab/>
      </w:r>
      <w:r>
        <w:rPr>
          <w:spacing w:val="-2"/>
        </w:rPr>
        <w:t>духовно-</w:t>
      </w:r>
    </w:p>
    <w:p w14:paraId="7271C9CD" w14:textId="77777777" w:rsidR="00113E33" w:rsidRDefault="00936FC5">
      <w:pPr>
        <w:pStyle w:val="a3"/>
        <w:spacing w:before="1"/>
        <w:ind w:left="1264" w:right="548"/>
      </w:pPr>
      <w:r>
        <w:t>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1257C027" w14:textId="77777777" w:rsidR="00113E33" w:rsidRDefault="00936FC5">
      <w:pPr>
        <w:pStyle w:val="a3"/>
        <w:ind w:left="1264" w:right="548" w:firstLine="537"/>
      </w:pPr>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4B734340" w14:textId="77777777" w:rsidR="00113E33" w:rsidRDefault="00936FC5">
      <w:pPr>
        <w:pStyle w:val="a3"/>
        <w:ind w:left="1264" w:right="564" w:firstLine="537"/>
      </w:pPr>
      <w:r>
        <w:t>классифицировать после предварительного анализа социальные нормы, их существенные признаки и элементы;</w:t>
      </w:r>
    </w:p>
    <w:p w14:paraId="1FE7D91A" w14:textId="77777777" w:rsidR="00113E33" w:rsidRDefault="00936FC5">
      <w:pPr>
        <w:pStyle w:val="a3"/>
        <w:ind w:left="1802" w:firstLine="2"/>
        <w:jc w:val="left"/>
      </w:pPr>
      <w:r>
        <w:t>сравнивать после предварительного анализа отдельные виды социальных норм; объяснять</w:t>
      </w:r>
      <w:r>
        <w:rPr>
          <w:spacing w:val="-3"/>
        </w:rPr>
        <w:t xml:space="preserve"> </w:t>
      </w:r>
      <w:r>
        <w:t>с</w:t>
      </w:r>
      <w:r>
        <w:rPr>
          <w:spacing w:val="-5"/>
        </w:rPr>
        <w:t xml:space="preserve"> </w:t>
      </w:r>
      <w:r>
        <w:t>помощью</w:t>
      </w:r>
      <w:r>
        <w:rPr>
          <w:spacing w:val="-4"/>
        </w:rPr>
        <w:t xml:space="preserve"> </w:t>
      </w:r>
      <w:r>
        <w:t>педагога</w:t>
      </w:r>
      <w:r>
        <w:rPr>
          <w:spacing w:val="-5"/>
        </w:rPr>
        <w:t xml:space="preserve"> </w:t>
      </w:r>
      <w:r>
        <w:t>влияние</w:t>
      </w:r>
      <w:r>
        <w:rPr>
          <w:spacing w:val="-5"/>
        </w:rPr>
        <w:t xml:space="preserve"> </w:t>
      </w:r>
      <w:r>
        <w:t>социальных</w:t>
      </w:r>
      <w:r>
        <w:rPr>
          <w:spacing w:val="-2"/>
        </w:rPr>
        <w:t xml:space="preserve"> </w:t>
      </w:r>
      <w:r>
        <w:t>норм</w:t>
      </w:r>
      <w:r>
        <w:rPr>
          <w:spacing w:val="-5"/>
        </w:rPr>
        <w:t xml:space="preserve"> </w:t>
      </w:r>
      <w:r>
        <w:t>на</w:t>
      </w:r>
      <w:r>
        <w:rPr>
          <w:spacing w:val="-5"/>
        </w:rPr>
        <w:t xml:space="preserve"> </w:t>
      </w:r>
      <w:r>
        <w:t>общество</w:t>
      </w:r>
      <w:r>
        <w:rPr>
          <w:spacing w:val="-4"/>
        </w:rPr>
        <w:t xml:space="preserve"> </w:t>
      </w:r>
      <w:r>
        <w:t>и</w:t>
      </w:r>
      <w:r>
        <w:rPr>
          <w:spacing w:val="-3"/>
        </w:rPr>
        <w:t xml:space="preserve"> </w:t>
      </w:r>
      <w:r>
        <w:t>человека; использовать полученные знания для объяснения сущности социальных норм;</w:t>
      </w:r>
    </w:p>
    <w:p w14:paraId="1C806EAC" w14:textId="77777777" w:rsidR="00113E33" w:rsidRDefault="00936FC5">
      <w:pPr>
        <w:pStyle w:val="a3"/>
        <w:ind w:left="1802" w:right="294"/>
        <w:jc w:val="left"/>
      </w:pPr>
      <w:r>
        <w:t>определять</w:t>
      </w:r>
      <w:r>
        <w:rPr>
          <w:spacing w:val="36"/>
        </w:rPr>
        <w:t xml:space="preserve"> </w:t>
      </w:r>
      <w:r>
        <w:t>с</w:t>
      </w:r>
      <w:r>
        <w:rPr>
          <w:spacing w:val="38"/>
        </w:rPr>
        <w:t xml:space="preserve"> </w:t>
      </w:r>
      <w:r>
        <w:t>опорой</w:t>
      </w:r>
      <w:r>
        <w:rPr>
          <w:spacing w:val="35"/>
        </w:rPr>
        <w:t xml:space="preserve"> </w:t>
      </w:r>
      <w:r>
        <w:t>на</w:t>
      </w:r>
      <w:r>
        <w:rPr>
          <w:spacing w:val="33"/>
        </w:rPr>
        <w:t xml:space="preserve"> </w:t>
      </w:r>
      <w:r>
        <w:t>обществоведческие</w:t>
      </w:r>
      <w:r>
        <w:rPr>
          <w:spacing w:val="36"/>
        </w:rPr>
        <w:t xml:space="preserve"> </w:t>
      </w:r>
      <w:r>
        <w:t>знания</w:t>
      </w:r>
      <w:r>
        <w:rPr>
          <w:spacing w:val="35"/>
        </w:rPr>
        <w:t xml:space="preserve"> </w:t>
      </w:r>
      <w:r>
        <w:t>факты</w:t>
      </w:r>
      <w:r>
        <w:rPr>
          <w:spacing w:val="34"/>
        </w:rPr>
        <w:t xml:space="preserve"> </w:t>
      </w:r>
      <w:r>
        <w:t>общественной</w:t>
      </w:r>
      <w:r>
        <w:rPr>
          <w:spacing w:val="38"/>
        </w:rPr>
        <w:t xml:space="preserve"> </w:t>
      </w:r>
      <w:r>
        <w:t xml:space="preserve">жизни </w:t>
      </w:r>
      <w:r>
        <w:rPr>
          <w:spacing w:val="-10"/>
        </w:rPr>
        <w:t>и</w:t>
      </w:r>
    </w:p>
    <w:p w14:paraId="0622871E" w14:textId="77777777" w:rsidR="00113E33" w:rsidRDefault="00936FC5">
      <w:pPr>
        <w:pStyle w:val="a3"/>
        <w:ind w:left="1264" w:right="549"/>
      </w:pPr>
      <w:r>
        <w:t>личный социальный опыт,</w:t>
      </w:r>
      <w:r>
        <w:rPr>
          <w:spacing w:val="-1"/>
        </w:rPr>
        <w:t xml:space="preserve"> </w:t>
      </w:r>
      <w:r>
        <w:t>свое</w:t>
      </w:r>
      <w:r>
        <w:rPr>
          <w:spacing w:val="-2"/>
        </w:rPr>
        <w:t xml:space="preserve"> </w:t>
      </w:r>
      <w:r>
        <w:t>отношение</w:t>
      </w:r>
      <w:r>
        <w:rPr>
          <w:spacing w:val="-2"/>
        </w:rPr>
        <w:t xml:space="preserve"> </w:t>
      </w:r>
      <w:r>
        <w:t>к явлениям</w:t>
      </w:r>
      <w:r>
        <w:rPr>
          <w:spacing w:val="-2"/>
        </w:rPr>
        <w:t xml:space="preserve"> </w:t>
      </w:r>
      <w:r>
        <w:t>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75A63A13" w14:textId="77777777" w:rsidR="00113E33" w:rsidRDefault="00936FC5">
      <w:pPr>
        <w:pStyle w:val="a3"/>
        <w:ind w:left="1264" w:right="550" w:firstLine="537"/>
      </w:pPr>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050EE33E" w14:textId="77777777" w:rsidR="00113E33" w:rsidRDefault="00936FC5">
      <w:pPr>
        <w:pStyle w:val="a3"/>
        <w:ind w:left="1264" w:right="550" w:firstLine="537"/>
      </w:pPr>
      <w:r>
        <w:t>овладевать смысловым чтением текстов обществоведческой тематики, касающихся гуманизма, гражданственности, патриотизма;</w:t>
      </w:r>
    </w:p>
    <w:p w14:paraId="27306A36" w14:textId="77777777" w:rsidR="00113E33" w:rsidRDefault="00936FC5">
      <w:pPr>
        <w:pStyle w:val="a3"/>
        <w:ind w:left="1264" w:right="560" w:firstLine="537"/>
      </w:pPr>
      <w:r>
        <w:t>извлекать</w:t>
      </w:r>
      <w:r>
        <w:rPr>
          <w:spacing w:val="-3"/>
        </w:rPr>
        <w:t xml:space="preserve"> </w:t>
      </w:r>
      <w:r>
        <w:t>с</w:t>
      </w:r>
      <w:r>
        <w:rPr>
          <w:spacing w:val="-3"/>
        </w:rPr>
        <w:t xml:space="preserve"> </w:t>
      </w:r>
      <w:r>
        <w:t>помощью</w:t>
      </w:r>
      <w:r>
        <w:rPr>
          <w:spacing w:val="-4"/>
        </w:rPr>
        <w:t xml:space="preserve"> </w:t>
      </w:r>
      <w:r>
        <w:t>педагога</w:t>
      </w:r>
      <w:r>
        <w:rPr>
          <w:spacing w:val="-3"/>
        </w:rPr>
        <w:t xml:space="preserve"> </w:t>
      </w:r>
      <w:r>
        <w:t>информацию</w:t>
      </w:r>
      <w:r>
        <w:rPr>
          <w:spacing w:val="-4"/>
        </w:rPr>
        <w:t xml:space="preserve"> </w:t>
      </w:r>
      <w:r>
        <w:t>из</w:t>
      </w:r>
      <w:r>
        <w:rPr>
          <w:spacing w:val="-4"/>
        </w:rPr>
        <w:t xml:space="preserve"> </w:t>
      </w:r>
      <w:r>
        <w:t>разных</w:t>
      </w:r>
      <w:r>
        <w:rPr>
          <w:spacing w:val="-3"/>
        </w:rPr>
        <w:t xml:space="preserve"> </w:t>
      </w:r>
      <w:r>
        <w:t>источников</w:t>
      </w:r>
      <w:r>
        <w:rPr>
          <w:spacing w:val="-3"/>
        </w:rPr>
        <w:t xml:space="preserve"> </w:t>
      </w:r>
      <w:r>
        <w:t>о</w:t>
      </w:r>
      <w:r>
        <w:rPr>
          <w:spacing w:val="-4"/>
        </w:rPr>
        <w:t xml:space="preserve"> </w:t>
      </w:r>
      <w:r>
        <w:t>принципах и нормах морали, проблеме морального выбора;</w:t>
      </w:r>
    </w:p>
    <w:p w14:paraId="0767654C" w14:textId="77777777" w:rsidR="00113E33" w:rsidRDefault="00936FC5">
      <w:pPr>
        <w:pStyle w:val="a3"/>
        <w:ind w:left="1264" w:right="551" w:firstLine="537"/>
      </w:pPr>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14:paraId="24A5D99F" w14:textId="77777777" w:rsidR="00113E33" w:rsidRDefault="00113E33">
      <w:pPr>
        <w:pStyle w:val="a3"/>
        <w:sectPr w:rsidR="00113E33">
          <w:pgSz w:w="11900" w:h="16860"/>
          <w:pgMar w:top="1180" w:right="425" w:bottom="1440" w:left="850" w:header="0" w:footer="1206" w:gutter="0"/>
          <w:cols w:space="720"/>
        </w:sectPr>
      </w:pPr>
    </w:p>
    <w:p w14:paraId="099A6768" w14:textId="77777777" w:rsidR="00113E33" w:rsidRDefault="00936FC5">
      <w:pPr>
        <w:pStyle w:val="a3"/>
        <w:spacing w:before="8" w:line="340" w:lineRule="atLeast"/>
        <w:ind w:left="1264" w:right="194" w:firstLine="540"/>
      </w:pPr>
      <w:r>
        <w:lastRenderedPageBreak/>
        <w:t>оценивать собственные</w:t>
      </w:r>
      <w:r>
        <w:rPr>
          <w:spacing w:val="-8"/>
        </w:rPr>
        <w:t xml:space="preserve"> </w:t>
      </w:r>
      <w:r>
        <w:t>поступки, поведение</w:t>
      </w:r>
      <w:r>
        <w:rPr>
          <w:spacing w:val="-2"/>
        </w:rPr>
        <w:t xml:space="preserve"> </w:t>
      </w:r>
      <w:r>
        <w:t>людей с</w:t>
      </w:r>
      <w:r>
        <w:rPr>
          <w:spacing w:val="-1"/>
        </w:rPr>
        <w:t xml:space="preserve"> </w:t>
      </w:r>
      <w:r>
        <w:t>точки</w:t>
      </w:r>
      <w:r>
        <w:rPr>
          <w:spacing w:val="-3"/>
        </w:rPr>
        <w:t xml:space="preserve"> </w:t>
      </w:r>
      <w:r>
        <w:t>зрения</w:t>
      </w:r>
      <w:r>
        <w:rPr>
          <w:spacing w:val="-2"/>
        </w:rPr>
        <w:t xml:space="preserve"> </w:t>
      </w:r>
      <w:r>
        <w:t>их соответствия нормам морали;</w:t>
      </w:r>
    </w:p>
    <w:p w14:paraId="037DAE91" w14:textId="77777777" w:rsidR="00113E33" w:rsidRDefault="00936FC5">
      <w:pPr>
        <w:pStyle w:val="a3"/>
        <w:spacing w:before="1"/>
        <w:ind w:left="1804" w:right="560"/>
      </w:pPr>
      <w:r>
        <w:t>использовать полученные знания о социальных нормах в повседневной жизни; заполнять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форму</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электронную)</w:t>
      </w:r>
      <w:r>
        <w:rPr>
          <w:spacing w:val="40"/>
        </w:rPr>
        <w:t xml:space="preserve"> </w:t>
      </w:r>
      <w:r>
        <w:t xml:space="preserve">и </w:t>
      </w:r>
      <w:r>
        <w:rPr>
          <w:spacing w:val="-2"/>
        </w:rPr>
        <w:t>составлять</w:t>
      </w:r>
    </w:p>
    <w:p w14:paraId="079EA37B" w14:textId="77777777" w:rsidR="00113E33" w:rsidRDefault="00936FC5">
      <w:pPr>
        <w:pStyle w:val="a3"/>
        <w:spacing w:before="2"/>
        <w:ind w:left="1264"/>
      </w:pPr>
      <w:r>
        <w:t>простейший</w:t>
      </w:r>
      <w:r>
        <w:rPr>
          <w:spacing w:val="-14"/>
        </w:rPr>
        <w:t xml:space="preserve"> </w:t>
      </w:r>
      <w:r>
        <w:t>документ</w:t>
      </w:r>
      <w:r>
        <w:rPr>
          <w:spacing w:val="-11"/>
        </w:rPr>
        <w:t xml:space="preserve"> </w:t>
      </w:r>
      <w:r>
        <w:rPr>
          <w:spacing w:val="-2"/>
        </w:rPr>
        <w:t>(заявление);</w:t>
      </w:r>
    </w:p>
    <w:p w14:paraId="6BF25F00" w14:textId="77777777" w:rsidR="00113E33" w:rsidRDefault="00936FC5">
      <w:pPr>
        <w:pStyle w:val="a3"/>
        <w:ind w:left="1264" w:right="546" w:firstLine="537"/>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C33817B" w14:textId="77777777" w:rsidR="00113E33" w:rsidRDefault="00936FC5">
      <w:pPr>
        <w:pStyle w:val="a3"/>
        <w:ind w:left="1804"/>
      </w:pPr>
      <w:r>
        <w:t>Человек</w:t>
      </w:r>
      <w:r>
        <w:rPr>
          <w:spacing w:val="-10"/>
        </w:rPr>
        <w:t xml:space="preserve"> </w:t>
      </w:r>
      <w:r>
        <w:t>как</w:t>
      </w:r>
      <w:r>
        <w:rPr>
          <w:spacing w:val="-6"/>
        </w:rPr>
        <w:t xml:space="preserve"> </w:t>
      </w:r>
      <w:r>
        <w:t>участник</w:t>
      </w:r>
      <w:r>
        <w:rPr>
          <w:spacing w:val="-9"/>
        </w:rPr>
        <w:t xml:space="preserve"> </w:t>
      </w:r>
      <w:r>
        <w:t>правовых</w:t>
      </w:r>
      <w:r>
        <w:rPr>
          <w:spacing w:val="-6"/>
        </w:rPr>
        <w:t xml:space="preserve"> </w:t>
      </w:r>
      <w:r>
        <w:rPr>
          <w:spacing w:val="-2"/>
        </w:rPr>
        <w:t>отношений:</w:t>
      </w:r>
    </w:p>
    <w:p w14:paraId="6EFB1689" w14:textId="77777777" w:rsidR="00113E33" w:rsidRDefault="00936FC5">
      <w:pPr>
        <w:pStyle w:val="a3"/>
        <w:ind w:left="1264" w:right="545" w:firstLine="537"/>
      </w:pPr>
      <w:r>
        <w:t xml:space="preserve">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w:t>
      </w:r>
      <w:r>
        <w:rPr>
          <w:spacing w:val="-2"/>
        </w:rPr>
        <w:t>общества;</w:t>
      </w:r>
    </w:p>
    <w:p w14:paraId="319C7138" w14:textId="77777777" w:rsidR="00113E33" w:rsidRDefault="00936FC5">
      <w:pPr>
        <w:pStyle w:val="a3"/>
        <w:spacing w:before="1"/>
        <w:ind w:left="1264" w:right="559" w:firstLine="537"/>
      </w:pPr>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w:t>
      </w:r>
      <w:r>
        <w:rPr>
          <w:spacing w:val="40"/>
        </w:rPr>
        <w:t xml:space="preserve"> </w:t>
      </w:r>
      <w:r>
        <w:t>ребенка в Российской Федерации;</w:t>
      </w:r>
    </w:p>
    <w:p w14:paraId="59B0371A" w14:textId="77777777" w:rsidR="00113E33" w:rsidRDefault="00936FC5">
      <w:pPr>
        <w:pStyle w:val="a3"/>
        <w:ind w:left="1264" w:right="551" w:firstLine="537"/>
      </w:pPr>
      <w:r>
        <w:t xml:space="preserve">приводить с помощью педагога примеры и моделировать ситуации, в которых возникают правоотношения, и ситуации, связанные с правонарушениями и </w:t>
      </w:r>
      <w:r>
        <w:rPr>
          <w:spacing w:val="-2"/>
        </w:rPr>
        <w:t>наступлением</w:t>
      </w:r>
    </w:p>
    <w:p w14:paraId="583EBE67" w14:textId="77777777" w:rsidR="00113E33" w:rsidRDefault="00936FC5">
      <w:pPr>
        <w:pStyle w:val="a3"/>
        <w:ind w:left="1264" w:right="550" w:hanging="22"/>
      </w:pPr>
      <w:r>
        <w:t xml:space="preserve">юридической ответственности; способы защиты прав ребенка в Российской Федерации; примеры, поясняющие опасность правонарушений для личности и </w:t>
      </w:r>
      <w:r>
        <w:rPr>
          <w:spacing w:val="-2"/>
        </w:rPr>
        <w:t>общества;</w:t>
      </w:r>
    </w:p>
    <w:p w14:paraId="7A1B6D13" w14:textId="77777777" w:rsidR="00113E33" w:rsidRDefault="00936FC5">
      <w:pPr>
        <w:pStyle w:val="a3"/>
        <w:spacing w:before="1"/>
        <w:ind w:left="1804"/>
      </w:pPr>
      <w:r>
        <w:t>классифицировать</w:t>
      </w:r>
      <w:r>
        <w:rPr>
          <w:spacing w:val="-16"/>
        </w:rPr>
        <w:t xml:space="preserve"> </w:t>
      </w:r>
      <w:r>
        <w:t>нормы</w:t>
      </w:r>
      <w:r>
        <w:rPr>
          <w:spacing w:val="-12"/>
        </w:rPr>
        <w:t xml:space="preserve"> </w:t>
      </w:r>
      <w:r>
        <w:t>права,</w:t>
      </w:r>
      <w:r>
        <w:rPr>
          <w:spacing w:val="-11"/>
        </w:rPr>
        <w:t xml:space="preserve"> </w:t>
      </w:r>
      <w:r>
        <w:t>выделяя</w:t>
      </w:r>
      <w:r>
        <w:rPr>
          <w:spacing w:val="-4"/>
        </w:rPr>
        <w:t xml:space="preserve"> </w:t>
      </w:r>
      <w:r>
        <w:t>существенные</w:t>
      </w:r>
      <w:r>
        <w:rPr>
          <w:spacing w:val="-11"/>
        </w:rPr>
        <w:t xml:space="preserve"> </w:t>
      </w:r>
      <w:r>
        <w:rPr>
          <w:spacing w:val="-2"/>
        </w:rPr>
        <w:t>признаки;</w:t>
      </w:r>
    </w:p>
    <w:p w14:paraId="0934752E" w14:textId="77777777" w:rsidR="00113E33" w:rsidRDefault="00936FC5">
      <w:pPr>
        <w:pStyle w:val="a3"/>
        <w:ind w:left="1264" w:right="564" w:firstLine="537"/>
      </w:pPr>
      <w:r>
        <w:t>сравнивать проступок и преступление, дееспособность малолетних в возрасте от 6 до 14 лет и несовершеннолетних в возрасте от 14 до 18 лет;</w:t>
      </w:r>
    </w:p>
    <w:p w14:paraId="3C80222E" w14:textId="77777777" w:rsidR="00113E33" w:rsidRDefault="00936FC5">
      <w:pPr>
        <w:pStyle w:val="a3"/>
        <w:ind w:left="1264" w:right="553" w:firstLine="537"/>
      </w:pPr>
      <w:r>
        <w:t xml:space="preserve">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rPr>
        <w:t>ответственностью;</w:t>
      </w:r>
    </w:p>
    <w:p w14:paraId="1AAC0898" w14:textId="77777777" w:rsidR="00113E33" w:rsidRDefault="00936FC5">
      <w:pPr>
        <w:pStyle w:val="a3"/>
        <w:ind w:left="1264" w:right="543" w:firstLine="537"/>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14:paraId="54D26671" w14:textId="77777777" w:rsidR="00113E33" w:rsidRDefault="00936FC5">
      <w:pPr>
        <w:pStyle w:val="a3"/>
        <w:spacing w:before="1"/>
        <w:ind w:left="1264" w:right="554" w:firstLine="537"/>
      </w:pPr>
      <w:r>
        <w:t>определять с</w:t>
      </w:r>
      <w:r>
        <w:rPr>
          <w:spacing w:val="-1"/>
        </w:rPr>
        <w:t xml:space="preserve"> </w:t>
      </w:r>
      <w:r>
        <w:t>опорой</w:t>
      </w:r>
      <w:r>
        <w:rPr>
          <w:spacing w:val="-1"/>
        </w:rPr>
        <w:t xml:space="preserve"> </w:t>
      </w:r>
      <w:r>
        <w:t>на</w:t>
      </w:r>
      <w:r>
        <w:rPr>
          <w:spacing w:val="-3"/>
        </w:rPr>
        <w:t xml:space="preserve"> </w:t>
      </w:r>
      <w:r>
        <w:t>обществоведческие</w:t>
      </w:r>
      <w:r>
        <w:rPr>
          <w:spacing w:val="-1"/>
        </w:rPr>
        <w:t xml:space="preserve"> </w:t>
      </w:r>
      <w:r>
        <w:t>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14:paraId="26B0D1DF" w14:textId="77777777" w:rsidR="00113E33" w:rsidRDefault="00936FC5">
      <w:pPr>
        <w:pStyle w:val="a3"/>
        <w:ind w:left="1264" w:right="545" w:firstLine="537"/>
      </w:pPr>
      <w:r>
        <w:t>решать</w:t>
      </w:r>
      <w:r>
        <w:rPr>
          <w:spacing w:val="-3"/>
        </w:rPr>
        <w:t xml:space="preserve"> </w:t>
      </w:r>
      <w:r>
        <w:t>с</w:t>
      </w:r>
      <w:r>
        <w:rPr>
          <w:spacing w:val="-5"/>
        </w:rPr>
        <w:t xml:space="preserve"> </w:t>
      </w:r>
      <w:r>
        <w:t>опорой</w:t>
      </w:r>
      <w:r>
        <w:rPr>
          <w:spacing w:val="-4"/>
        </w:rPr>
        <w:t xml:space="preserve"> </w:t>
      </w:r>
      <w:r>
        <w:t>на</w:t>
      </w:r>
      <w:r>
        <w:rPr>
          <w:spacing w:val="-5"/>
        </w:rPr>
        <w:t xml:space="preserve"> </w:t>
      </w:r>
      <w:r>
        <w:t>алгоритм</w:t>
      </w:r>
      <w:r>
        <w:rPr>
          <w:spacing w:val="-2"/>
        </w:rPr>
        <w:t xml:space="preserve"> </w:t>
      </w:r>
      <w:r>
        <w:t>учебных</w:t>
      </w:r>
      <w:r>
        <w:rPr>
          <w:spacing w:val="-3"/>
        </w:rPr>
        <w:t xml:space="preserve"> </w:t>
      </w:r>
      <w:r>
        <w:t>действий</w:t>
      </w:r>
      <w:r>
        <w:rPr>
          <w:spacing w:val="-4"/>
        </w:rPr>
        <w:t xml:space="preserve"> </w:t>
      </w:r>
      <w:r>
        <w:t>познавательные</w:t>
      </w:r>
      <w:r>
        <w:rPr>
          <w:spacing w:val="-6"/>
        </w:rPr>
        <w:t xml:space="preserve"> </w:t>
      </w:r>
      <w:r>
        <w:t>и</w:t>
      </w:r>
      <w:r>
        <w:rPr>
          <w:spacing w:val="-4"/>
        </w:rPr>
        <w:t xml:space="preserve"> </w:t>
      </w:r>
      <w:r>
        <w:t>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14:paraId="6870232A" w14:textId="77777777" w:rsidR="00113E33" w:rsidRDefault="00936FC5">
      <w:pPr>
        <w:pStyle w:val="a3"/>
        <w:ind w:left="1264" w:right="538" w:firstLine="537"/>
      </w:pPr>
      <w:r>
        <w:t>овладевать смысловым чтением</w:t>
      </w:r>
      <w:r>
        <w:rPr>
          <w:spacing w:val="-1"/>
        </w:rPr>
        <w:t xml:space="preserve"> </w:t>
      </w:r>
      <w:r>
        <w:t>текстов</w:t>
      </w:r>
      <w:r>
        <w:rPr>
          <w:spacing w:val="-1"/>
        </w:rPr>
        <w:t xml:space="preserve"> </w:t>
      </w:r>
      <w:r>
        <w:t>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w:t>
      </w:r>
      <w:r>
        <w:rPr>
          <w:spacing w:val="46"/>
        </w:rPr>
        <w:t xml:space="preserve"> </w:t>
      </w:r>
      <w:r>
        <w:t>о</w:t>
      </w:r>
      <w:r>
        <w:rPr>
          <w:spacing w:val="48"/>
        </w:rPr>
        <w:t xml:space="preserve"> </w:t>
      </w:r>
      <w:r>
        <w:t>правах</w:t>
      </w:r>
      <w:r>
        <w:rPr>
          <w:spacing w:val="50"/>
        </w:rPr>
        <w:t xml:space="preserve"> </w:t>
      </w:r>
      <w:r>
        <w:t>и</w:t>
      </w:r>
      <w:r>
        <w:rPr>
          <w:spacing w:val="51"/>
        </w:rPr>
        <w:t xml:space="preserve"> </w:t>
      </w:r>
      <w:r>
        <w:t>обязанностях</w:t>
      </w:r>
      <w:r>
        <w:rPr>
          <w:spacing w:val="50"/>
        </w:rPr>
        <w:t xml:space="preserve"> </w:t>
      </w:r>
      <w:r>
        <w:t>граждан,</w:t>
      </w:r>
      <w:r>
        <w:rPr>
          <w:spacing w:val="50"/>
        </w:rPr>
        <w:t xml:space="preserve"> </w:t>
      </w:r>
      <w:r>
        <w:t>гарантиях</w:t>
      </w:r>
      <w:r>
        <w:rPr>
          <w:spacing w:val="50"/>
        </w:rPr>
        <w:t xml:space="preserve"> </w:t>
      </w:r>
      <w:r>
        <w:t>и</w:t>
      </w:r>
      <w:r>
        <w:rPr>
          <w:spacing w:val="49"/>
        </w:rPr>
        <w:t xml:space="preserve"> </w:t>
      </w:r>
      <w:r>
        <w:t>защите</w:t>
      </w:r>
      <w:r>
        <w:rPr>
          <w:spacing w:val="50"/>
        </w:rPr>
        <w:t xml:space="preserve"> </w:t>
      </w:r>
      <w:r>
        <w:t>прав</w:t>
      </w:r>
      <w:r>
        <w:rPr>
          <w:spacing w:val="50"/>
        </w:rPr>
        <w:t xml:space="preserve"> </w:t>
      </w:r>
      <w:r>
        <w:t>и</w:t>
      </w:r>
      <w:r>
        <w:rPr>
          <w:spacing w:val="49"/>
        </w:rPr>
        <w:t xml:space="preserve"> </w:t>
      </w:r>
      <w:r>
        <w:rPr>
          <w:spacing w:val="-2"/>
        </w:rPr>
        <w:t>свобод</w:t>
      </w:r>
    </w:p>
    <w:p w14:paraId="3101E337" w14:textId="77777777" w:rsidR="00113E33" w:rsidRDefault="00113E33">
      <w:pPr>
        <w:pStyle w:val="a3"/>
        <w:sectPr w:rsidR="00113E33">
          <w:pgSz w:w="11900" w:h="16860"/>
          <w:pgMar w:top="1180" w:right="425" w:bottom="1460" w:left="850" w:header="0" w:footer="1206" w:gutter="0"/>
          <w:cols w:space="720"/>
        </w:sectPr>
      </w:pPr>
    </w:p>
    <w:p w14:paraId="30769078" w14:textId="77777777" w:rsidR="00113E33" w:rsidRDefault="00936FC5">
      <w:pPr>
        <w:pStyle w:val="a3"/>
        <w:spacing w:before="72"/>
        <w:ind w:left="1264" w:right="540"/>
      </w:pPr>
      <w:r>
        <w:lastRenderedPageBreak/>
        <w:t>человека и гражданина в Российской Федерации, о правах ребенка и способах их защиты и составлять на их</w:t>
      </w:r>
      <w:r>
        <w:rPr>
          <w:spacing w:val="40"/>
        </w:rPr>
        <w:t xml:space="preserve"> </w:t>
      </w:r>
      <w:r>
        <w:t>основе план, преобразовывать текстовую информацию в таблицу, схему;</w:t>
      </w:r>
    </w:p>
    <w:p w14:paraId="4F911D1D" w14:textId="77777777" w:rsidR="00113E33" w:rsidRDefault="00936FC5">
      <w:pPr>
        <w:pStyle w:val="a3"/>
        <w:spacing w:before="3"/>
        <w:ind w:left="537" w:right="540" w:firstLine="21"/>
      </w:pPr>
      <w:r>
        <w:t>искать</w:t>
      </w:r>
      <w:r>
        <w:rPr>
          <w:spacing w:val="40"/>
        </w:rPr>
        <w:t xml:space="preserve"> </w:t>
      </w:r>
      <w:r>
        <w:t>и</w:t>
      </w:r>
      <w:r>
        <w:rPr>
          <w:spacing w:val="40"/>
        </w:rPr>
        <w:t xml:space="preserve"> </w:t>
      </w:r>
      <w:r>
        <w:t>извлекать</w:t>
      </w:r>
      <w:r>
        <w:rPr>
          <w:spacing w:val="40"/>
        </w:rPr>
        <w:t xml:space="preserve"> </w:t>
      </w:r>
      <w:r>
        <w:t>под</w:t>
      </w:r>
      <w:r>
        <w:rPr>
          <w:spacing w:val="40"/>
        </w:rPr>
        <w:t xml:space="preserve"> </w:t>
      </w:r>
      <w:r>
        <w:t>руководством</w:t>
      </w:r>
      <w:r>
        <w:rPr>
          <w:spacing w:val="40"/>
        </w:rPr>
        <w:t xml:space="preserve"> </w:t>
      </w:r>
      <w:r>
        <w:t>педагога</w:t>
      </w:r>
      <w:r>
        <w:rPr>
          <w:spacing w:val="40"/>
        </w:rPr>
        <w:t xml:space="preserve"> </w:t>
      </w:r>
      <w:r>
        <w:t>информацию</w:t>
      </w:r>
      <w:r>
        <w:rPr>
          <w:spacing w:val="40"/>
        </w:rPr>
        <w:t xml:space="preserve"> </w:t>
      </w:r>
      <w:r>
        <w:t>о</w:t>
      </w:r>
      <w:r>
        <w:rPr>
          <w:spacing w:val="40"/>
        </w:rPr>
        <w:t xml:space="preserve"> </w:t>
      </w:r>
      <w:r>
        <w:t>сущности</w:t>
      </w:r>
      <w:r>
        <w:rPr>
          <w:spacing w:val="40"/>
        </w:rPr>
        <w:t xml:space="preserve"> </w:t>
      </w:r>
      <w:r>
        <w:t>права</w:t>
      </w:r>
      <w:r>
        <w:rPr>
          <w:spacing w:val="40"/>
        </w:rPr>
        <w:t xml:space="preserve"> </w:t>
      </w:r>
      <w:r>
        <w:t>и значении правовых норм, о правовой культуре, о гарантиях и защите прав и свобод</w:t>
      </w:r>
      <w:r>
        <w:rPr>
          <w:spacing w:val="80"/>
        </w:rPr>
        <w:t xml:space="preserve"> </w:t>
      </w:r>
      <w:r>
        <w:t>человека и гражданина в Российской Федерации, выявлять соответствующие факты из разных</w:t>
      </w:r>
      <w:r>
        <w:rPr>
          <w:spacing w:val="40"/>
        </w:rPr>
        <w:t xml:space="preserve"> </w:t>
      </w:r>
      <w:r>
        <w:t>адаптированных</w:t>
      </w:r>
      <w:r>
        <w:rPr>
          <w:spacing w:val="40"/>
        </w:rPr>
        <w:t xml:space="preserve"> </w:t>
      </w:r>
      <w:r>
        <w:t>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учебных</w:t>
      </w:r>
      <w:r>
        <w:rPr>
          <w:spacing w:val="40"/>
        </w:rPr>
        <w:t xml:space="preserve"> </w:t>
      </w:r>
      <w:r>
        <w:t>материалов)</w:t>
      </w:r>
      <w:r>
        <w:rPr>
          <w:spacing w:val="40"/>
        </w:rPr>
        <w:t xml:space="preserve"> </w:t>
      </w:r>
      <w:r>
        <w:t>и</w:t>
      </w:r>
      <w:r>
        <w:rPr>
          <w:spacing w:val="40"/>
        </w:rPr>
        <w:t xml:space="preserve"> </w:t>
      </w:r>
      <w:r>
        <w:t>публикаций СМИ с соблюдением правил информационной безопасности при работе в сети Интернет;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w:t>
      </w:r>
      <w:r>
        <w:t>ственными знаниями о правовом регулировании поведения человека, личным социальным опытом;</w:t>
      </w:r>
    </w:p>
    <w:p w14:paraId="0D16D35B" w14:textId="77777777" w:rsidR="00113E33" w:rsidRDefault="00936FC5">
      <w:pPr>
        <w:pStyle w:val="a3"/>
        <w:ind w:left="676" w:right="550" w:hanging="96"/>
      </w:pPr>
      <w:r>
        <w:t>используя обществоведческие знания, формулировать с помощью педагога выводы, подкрепляя их аргументами;</w:t>
      </w:r>
    </w:p>
    <w:p w14:paraId="3FB6FA2A" w14:textId="77777777" w:rsidR="00113E33" w:rsidRDefault="00936FC5">
      <w:pPr>
        <w:pStyle w:val="a3"/>
        <w:ind w:left="110" w:right="560" w:firstLine="470"/>
      </w:pPr>
      <w:proofErr w:type="spellStart"/>
      <w:r>
        <w:t>ценивать</w:t>
      </w:r>
      <w:proofErr w:type="spellEnd"/>
      <w: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69A7E842" w14:textId="77777777" w:rsidR="00113E33" w:rsidRDefault="00936FC5">
      <w:pPr>
        <w:pStyle w:val="a3"/>
        <w:ind w:left="1264" w:right="541" w:firstLine="537"/>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w:t>
      </w:r>
      <w:r>
        <w:t>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986255C" w14:textId="77777777" w:rsidR="00113E33" w:rsidRDefault="00936FC5">
      <w:pPr>
        <w:pStyle w:val="a3"/>
        <w:spacing w:before="6" w:line="237" w:lineRule="auto"/>
        <w:ind w:left="1264" w:right="558" w:firstLine="537"/>
      </w:pPr>
      <w: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5A541E26" w14:textId="77777777" w:rsidR="00113E33" w:rsidRDefault="00936FC5">
      <w:pPr>
        <w:pStyle w:val="a3"/>
        <w:spacing w:before="1"/>
        <w:ind w:left="1264" w:right="544" w:firstLine="537"/>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8158EF0" w14:textId="77777777" w:rsidR="00113E33" w:rsidRDefault="00936FC5">
      <w:pPr>
        <w:pStyle w:val="a3"/>
        <w:ind w:left="1804"/>
      </w:pPr>
      <w:r>
        <w:t>190.7.6.3.</w:t>
      </w:r>
      <w:r>
        <w:rPr>
          <w:spacing w:val="-6"/>
        </w:rPr>
        <w:t xml:space="preserve"> </w:t>
      </w:r>
      <w:r>
        <w:t>Основы</w:t>
      </w:r>
      <w:r>
        <w:rPr>
          <w:spacing w:val="-5"/>
        </w:rPr>
        <w:t xml:space="preserve"> </w:t>
      </w:r>
      <w:r>
        <w:t>российского</w:t>
      </w:r>
      <w:r>
        <w:rPr>
          <w:spacing w:val="-5"/>
        </w:rPr>
        <w:t xml:space="preserve"> </w:t>
      </w:r>
      <w:r>
        <w:rPr>
          <w:spacing w:val="-2"/>
        </w:rPr>
        <w:t>права:</w:t>
      </w:r>
    </w:p>
    <w:p w14:paraId="1E19860D" w14:textId="77777777" w:rsidR="00113E33" w:rsidRDefault="00936FC5">
      <w:pPr>
        <w:pStyle w:val="a3"/>
        <w:ind w:left="1264" w:right="489" w:firstLine="537"/>
      </w:pPr>
      <w:r>
        <w:t xml:space="preserve">осваивать с помощью педагога и применять знания о </w:t>
      </w:r>
      <w:hyperlink r:id="rId14">
        <w: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w:t>
      </w:r>
      <w:r>
        <w:t>ства, в том числе от терроризма</w:t>
      </w:r>
      <w:r>
        <w:rPr>
          <w:spacing w:val="40"/>
        </w:rPr>
        <w:t xml:space="preserve"> </w:t>
      </w:r>
      <w:r>
        <w:t>и экстремизма;</w:t>
      </w:r>
    </w:p>
    <w:p w14:paraId="543853AC" w14:textId="77777777" w:rsidR="00113E33" w:rsidRDefault="00936FC5">
      <w:pPr>
        <w:pStyle w:val="a3"/>
        <w:spacing w:before="1"/>
        <w:ind w:left="1264" w:right="543" w:firstLine="537"/>
      </w:pPr>
      <w:r>
        <w:t xml:space="preserve">характеризовать при помощи дополнительной визуальной опоры роль </w:t>
      </w:r>
      <w:hyperlink r:id="rId15">
        <w: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w:t>
      </w:r>
      <w:r>
        <w:rPr>
          <w:spacing w:val="-1"/>
        </w:rPr>
        <w:t xml:space="preserve"> </w:t>
      </w:r>
      <w:r>
        <w:t>способы</w:t>
      </w:r>
      <w:r>
        <w:rPr>
          <w:spacing w:val="-2"/>
        </w:rPr>
        <w:t xml:space="preserve"> </w:t>
      </w:r>
      <w:r>
        <w:t>защиты</w:t>
      </w:r>
      <w:r>
        <w:rPr>
          <w:spacing w:val="-1"/>
        </w:rPr>
        <w:t xml:space="preserve"> </w:t>
      </w:r>
      <w:r>
        <w:t>интересов</w:t>
      </w:r>
      <w:r>
        <w:rPr>
          <w:spacing w:val="-2"/>
        </w:rPr>
        <w:t xml:space="preserve"> </w:t>
      </w:r>
      <w:r>
        <w:t>и прав</w:t>
      </w:r>
      <w:r>
        <w:rPr>
          <w:spacing w:val="-2"/>
        </w:rPr>
        <w:t xml:space="preserve"> </w:t>
      </w:r>
      <w:r>
        <w:t>детей, оставшихся</w:t>
      </w:r>
      <w:r>
        <w:rPr>
          <w:spacing w:val="-1"/>
        </w:rPr>
        <w:t xml:space="preserve"> </w:t>
      </w:r>
      <w:r>
        <w:t>без попечения родителей; содержание трудового договора, виды правонарушений и</w:t>
      </w:r>
      <w:r>
        <w:rPr>
          <w:spacing w:val="40"/>
        </w:rPr>
        <w:t xml:space="preserve"> </w:t>
      </w:r>
      <w:r>
        <w:t>виды наказаний;</w:t>
      </w:r>
    </w:p>
    <w:p w14:paraId="0FEEDB1C" w14:textId="77777777" w:rsidR="00113E33" w:rsidRDefault="00936FC5">
      <w:pPr>
        <w:pStyle w:val="a3"/>
        <w:ind w:left="1802"/>
      </w:pPr>
      <w:r>
        <w:t>приводить</w:t>
      </w:r>
      <w:r>
        <w:rPr>
          <w:spacing w:val="7"/>
        </w:rPr>
        <w:t xml:space="preserve"> </w:t>
      </w:r>
      <w:r>
        <w:t>примеры</w:t>
      </w:r>
      <w:r>
        <w:rPr>
          <w:spacing w:val="10"/>
        </w:rPr>
        <w:t xml:space="preserve"> </w:t>
      </w:r>
      <w:r>
        <w:t>с</w:t>
      </w:r>
      <w:r>
        <w:rPr>
          <w:spacing w:val="10"/>
        </w:rPr>
        <w:t xml:space="preserve"> </w:t>
      </w:r>
      <w:r>
        <w:t>опорой</w:t>
      </w:r>
      <w:r>
        <w:rPr>
          <w:spacing w:val="12"/>
        </w:rPr>
        <w:t xml:space="preserve"> </w:t>
      </w:r>
      <w:r>
        <w:t>на</w:t>
      </w:r>
      <w:r>
        <w:rPr>
          <w:spacing w:val="7"/>
        </w:rPr>
        <w:t xml:space="preserve"> </w:t>
      </w:r>
      <w:r>
        <w:t>источник</w:t>
      </w:r>
      <w:r>
        <w:rPr>
          <w:spacing w:val="11"/>
        </w:rPr>
        <w:t xml:space="preserve"> </w:t>
      </w:r>
      <w:r>
        <w:t>информации</w:t>
      </w:r>
      <w:r>
        <w:rPr>
          <w:spacing w:val="12"/>
        </w:rPr>
        <w:t xml:space="preserve"> </w:t>
      </w:r>
      <w:r>
        <w:t>законов</w:t>
      </w:r>
      <w:r>
        <w:rPr>
          <w:spacing w:val="10"/>
        </w:rPr>
        <w:t xml:space="preserve"> </w:t>
      </w:r>
      <w:r>
        <w:t>и</w:t>
      </w:r>
      <w:r>
        <w:rPr>
          <w:spacing w:val="9"/>
        </w:rPr>
        <w:t xml:space="preserve"> </w:t>
      </w:r>
      <w:r>
        <w:rPr>
          <w:spacing w:val="-2"/>
        </w:rPr>
        <w:t>подзаконных</w:t>
      </w:r>
    </w:p>
    <w:p w14:paraId="59586AAE" w14:textId="77777777" w:rsidR="00113E33" w:rsidRDefault="00113E33">
      <w:pPr>
        <w:pStyle w:val="a3"/>
        <w:sectPr w:rsidR="00113E33">
          <w:pgSz w:w="11900" w:h="16860"/>
          <w:pgMar w:top="1180" w:right="425" w:bottom="1440" w:left="850" w:header="0" w:footer="1206" w:gutter="0"/>
          <w:cols w:space="720"/>
        </w:sectPr>
      </w:pPr>
    </w:p>
    <w:p w14:paraId="3001872E" w14:textId="77777777" w:rsidR="00113E33" w:rsidRDefault="00936FC5">
      <w:pPr>
        <w:pStyle w:val="a3"/>
        <w:spacing w:before="72"/>
        <w:ind w:left="1264" w:right="563"/>
      </w:pPr>
      <w:r>
        <w:lastRenderedPageBreak/>
        <w:t>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14:paraId="45ABADC0" w14:textId="77777777" w:rsidR="00113E33" w:rsidRDefault="00936FC5">
      <w:pPr>
        <w:pStyle w:val="a3"/>
        <w:ind w:left="1264" w:right="548" w:firstLine="537"/>
      </w:pPr>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63587DF" w14:textId="77777777" w:rsidR="00113E33" w:rsidRDefault="00936FC5">
      <w:pPr>
        <w:pStyle w:val="a3"/>
        <w:ind w:left="1264" w:right="545" w:firstLine="537"/>
      </w:pPr>
      <w:r>
        <w:t xml:space="preserve">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w:t>
      </w:r>
      <w:r>
        <w:rPr>
          <w:spacing w:val="-2"/>
        </w:rPr>
        <w:t>отношения;</w:t>
      </w:r>
    </w:p>
    <w:p w14:paraId="2EAA7025" w14:textId="77777777" w:rsidR="00113E33" w:rsidRDefault="00936FC5">
      <w:pPr>
        <w:pStyle w:val="a3"/>
        <w:ind w:left="1264" w:right="561" w:firstLine="537"/>
      </w:pPr>
      <w:r>
        <w:t xml:space="preserve">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w:t>
      </w:r>
      <w:r>
        <w:rPr>
          <w:spacing w:val="-2"/>
        </w:rPr>
        <w:t>семье;</w:t>
      </w:r>
    </w:p>
    <w:p w14:paraId="5B9D1820" w14:textId="77777777" w:rsidR="00113E33" w:rsidRDefault="00936FC5">
      <w:pPr>
        <w:pStyle w:val="a3"/>
        <w:spacing w:before="1"/>
        <w:ind w:left="1804"/>
        <w:jc w:val="left"/>
      </w:pPr>
      <w:r>
        <w:t>использовать</w:t>
      </w:r>
      <w:r>
        <w:rPr>
          <w:spacing w:val="40"/>
        </w:rPr>
        <w:t xml:space="preserve"> </w:t>
      </w:r>
      <w:r>
        <w:t>полученные</w:t>
      </w:r>
      <w:r>
        <w:rPr>
          <w:spacing w:val="40"/>
        </w:rPr>
        <w:t xml:space="preserve"> </w:t>
      </w:r>
      <w:r>
        <w:t>знания</w:t>
      </w:r>
      <w:r>
        <w:rPr>
          <w:spacing w:val="40"/>
        </w:rPr>
        <w:t xml:space="preserve"> </w:t>
      </w:r>
      <w:r>
        <w:t>об</w:t>
      </w:r>
      <w:r>
        <w:rPr>
          <w:spacing w:val="40"/>
        </w:rPr>
        <w:t xml:space="preserve"> </w:t>
      </w:r>
      <w:r>
        <w:t>отраслях</w:t>
      </w:r>
      <w:r>
        <w:rPr>
          <w:spacing w:val="40"/>
        </w:rPr>
        <w:t xml:space="preserve"> </w:t>
      </w:r>
      <w:r>
        <w:t>права</w:t>
      </w:r>
      <w:r>
        <w:rPr>
          <w:spacing w:val="40"/>
        </w:rPr>
        <w:t xml:space="preserve"> </w:t>
      </w:r>
      <w:r>
        <w:t>в</w:t>
      </w:r>
      <w:r>
        <w:rPr>
          <w:spacing w:val="40"/>
        </w:rPr>
        <w:t xml:space="preserve"> </w:t>
      </w:r>
      <w:r>
        <w:t>решении</w:t>
      </w:r>
      <w:r>
        <w:rPr>
          <w:spacing w:val="40"/>
        </w:rPr>
        <w:t xml:space="preserve"> </w:t>
      </w:r>
      <w:r>
        <w:t>учебных</w:t>
      </w:r>
      <w:r>
        <w:rPr>
          <w:spacing w:val="40"/>
        </w:rPr>
        <w:t xml:space="preserve"> </w:t>
      </w:r>
      <w:r>
        <w:t>задач:</w:t>
      </w:r>
      <w:r>
        <w:rPr>
          <w:spacing w:val="40"/>
        </w:rPr>
        <w:t xml:space="preserve"> </w:t>
      </w:r>
      <w:proofErr w:type="spellStart"/>
      <w:r>
        <w:t>дляобъяснения</w:t>
      </w:r>
      <w:proofErr w:type="spellEnd"/>
      <w:r>
        <w:t xml:space="preserve">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w:t>
      </w:r>
      <w:r>
        <w:rPr>
          <w:spacing w:val="40"/>
        </w:rPr>
        <w:t xml:space="preserve"> </w:t>
      </w:r>
      <w:r>
        <w:t>уголовных</w:t>
      </w:r>
      <w:r>
        <w:rPr>
          <w:spacing w:val="40"/>
        </w:rPr>
        <w:t xml:space="preserve"> </w:t>
      </w:r>
      <w:r>
        <w:t>и</w:t>
      </w:r>
      <w:r>
        <w:rPr>
          <w:spacing w:val="40"/>
        </w:rPr>
        <w:t xml:space="preserve"> </w:t>
      </w:r>
      <w:r>
        <w:t>административных</w:t>
      </w:r>
      <w:r>
        <w:rPr>
          <w:spacing w:val="40"/>
        </w:rPr>
        <w:t xml:space="preserve"> </w:t>
      </w:r>
      <w:r>
        <w:t>правонарушений,</w:t>
      </w:r>
      <w:r>
        <w:rPr>
          <w:spacing w:val="40"/>
        </w:rPr>
        <w:t xml:space="preserve"> </w:t>
      </w:r>
      <w:r>
        <w:t>экстремизма, терроризма, коррупции и необходимости противостоять им;</w:t>
      </w:r>
    </w:p>
    <w:p w14:paraId="34B377EA" w14:textId="77777777" w:rsidR="00113E33" w:rsidRDefault="00936FC5">
      <w:pPr>
        <w:pStyle w:val="a3"/>
        <w:ind w:left="1264" w:right="559" w:firstLine="537"/>
      </w:pPr>
      <w:r>
        <w:t>определять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40C2240" w14:textId="77777777" w:rsidR="00113E33" w:rsidRDefault="00936FC5">
      <w:pPr>
        <w:pStyle w:val="a3"/>
        <w:ind w:left="1264" w:right="551" w:firstLine="537"/>
      </w:pPr>
      <w:r>
        <w:t>решать</w:t>
      </w:r>
      <w:r>
        <w:rPr>
          <w:spacing w:val="-4"/>
        </w:rPr>
        <w:t xml:space="preserve"> </w:t>
      </w:r>
      <w:r>
        <w:t>с</w:t>
      </w:r>
      <w:r>
        <w:rPr>
          <w:spacing w:val="-6"/>
        </w:rPr>
        <w:t xml:space="preserve"> </w:t>
      </w:r>
      <w:r>
        <w:t>опорой</w:t>
      </w:r>
      <w:r>
        <w:rPr>
          <w:spacing w:val="-5"/>
        </w:rPr>
        <w:t xml:space="preserve"> </w:t>
      </w:r>
      <w:r>
        <w:t>на</w:t>
      </w:r>
      <w:r>
        <w:rPr>
          <w:spacing w:val="-6"/>
        </w:rPr>
        <w:t xml:space="preserve"> </w:t>
      </w:r>
      <w:r>
        <w:t>алгоритм</w:t>
      </w:r>
      <w:r>
        <w:rPr>
          <w:spacing w:val="-3"/>
        </w:rPr>
        <w:t xml:space="preserve"> </w:t>
      </w:r>
      <w:r>
        <w:t>учебных</w:t>
      </w:r>
      <w:r>
        <w:rPr>
          <w:spacing w:val="-4"/>
        </w:rPr>
        <w:t xml:space="preserve"> </w:t>
      </w:r>
      <w:r>
        <w:t>действий</w:t>
      </w:r>
      <w:r>
        <w:rPr>
          <w:spacing w:val="-5"/>
        </w:rPr>
        <w:t xml:space="preserve"> </w:t>
      </w:r>
      <w:r>
        <w:t>познавательные</w:t>
      </w:r>
      <w:r>
        <w:rPr>
          <w:spacing w:val="-7"/>
        </w:rPr>
        <w:t xml:space="preserve"> </w:t>
      </w:r>
      <w:r>
        <w:t>и</w:t>
      </w:r>
      <w:r>
        <w:rPr>
          <w:spacing w:val="-5"/>
        </w:rPr>
        <w:t xml:space="preserve"> </w:t>
      </w:r>
      <w:r>
        <w:t>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08ACDB6" w14:textId="77777777" w:rsidR="00113E33" w:rsidRDefault="00936FC5">
      <w:pPr>
        <w:pStyle w:val="a3"/>
        <w:spacing w:before="1"/>
        <w:ind w:left="1264" w:right="534" w:firstLine="537"/>
      </w:pPr>
      <w:r>
        <w:t>овладевать смысловым чтением</w:t>
      </w:r>
      <w:r>
        <w:rPr>
          <w:spacing w:val="-1"/>
        </w:rPr>
        <w:t xml:space="preserve"> </w:t>
      </w:r>
      <w:r>
        <w:t>текстов</w:t>
      </w:r>
      <w:r>
        <w:rPr>
          <w:spacing w:val="-1"/>
        </w:rPr>
        <w:t xml:space="preserve"> </w:t>
      </w:r>
      <w:r>
        <w:t xml:space="preserve">обществоведческой тематики: отбирать информацию из фрагментов нормативных правовых актов (Гражданский </w:t>
      </w:r>
      <w:hyperlink r:id="rId16">
        <w:r>
          <w:t>кодекс</w:t>
        </w:r>
      </w:hyperlink>
      <w:r>
        <w:t xml:space="preserve"> Российской Федерации, Семейный </w:t>
      </w:r>
      <w:hyperlink r:id="rId17">
        <w:r>
          <w:t>кодекс</w:t>
        </w:r>
      </w:hyperlink>
      <w:r>
        <w:t xml:space="preserve"> Российской Федерации, Трудовой </w:t>
      </w:r>
      <w:hyperlink r:id="rId18">
        <w:r>
          <w:t>кодекс</w:t>
        </w:r>
      </w:hyperlink>
      <w:r>
        <w:t xml:space="preserve"> Российской Федерации, </w:t>
      </w:r>
      <w:hyperlink r:id="rId19">
        <w:r>
          <w:t>Кодекс</w:t>
        </w:r>
      </w:hyperlink>
      <w:r>
        <w:t xml:space="preserve"> Российской Федерации об административных правонарушениях, Уголовный </w:t>
      </w:r>
      <w:hyperlink r:id="rId20">
        <w:r>
          <w:t>кодекс</w:t>
        </w:r>
      </w:hyperlink>
      <w: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14:paraId="28029E81" w14:textId="77777777" w:rsidR="00113E33" w:rsidRDefault="00936FC5">
      <w:pPr>
        <w:pStyle w:val="a3"/>
        <w:spacing w:before="2"/>
        <w:ind w:left="1264" w:right="550" w:firstLine="537"/>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14:paraId="0787771C" w14:textId="77777777" w:rsidR="00113E33" w:rsidRDefault="00936FC5">
      <w:pPr>
        <w:pStyle w:val="a3"/>
        <w:ind w:left="1264" w:right="545" w:firstLine="537"/>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совершенные правонарушения, о юридической ответственности </w:t>
      </w:r>
      <w:r>
        <w:rPr>
          <w:spacing w:val="-2"/>
        </w:rPr>
        <w:t>несовершеннолетних;</w:t>
      </w:r>
    </w:p>
    <w:p w14:paraId="72F12225" w14:textId="77777777" w:rsidR="00113E33" w:rsidRDefault="00936FC5">
      <w:pPr>
        <w:pStyle w:val="a3"/>
        <w:ind w:left="1264" w:right="554" w:firstLine="537"/>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27B7CF64" w14:textId="77777777" w:rsidR="00113E33" w:rsidRDefault="00113E33">
      <w:pPr>
        <w:pStyle w:val="a3"/>
        <w:sectPr w:rsidR="00113E33">
          <w:pgSz w:w="11900" w:h="16860"/>
          <w:pgMar w:top="1180" w:right="425" w:bottom="1440" w:left="850" w:header="0" w:footer="1206" w:gutter="0"/>
          <w:cols w:space="720"/>
        </w:sectPr>
      </w:pPr>
    </w:p>
    <w:p w14:paraId="519C032C" w14:textId="77777777" w:rsidR="00113E33" w:rsidRDefault="00936FC5">
      <w:pPr>
        <w:pStyle w:val="a3"/>
        <w:spacing w:before="72"/>
        <w:ind w:left="1264" w:right="538" w:firstLine="537"/>
      </w:pPr>
      <w:r>
        <w:lastRenderedPageBreak/>
        <w:t>использовать полученные знания о нормах гражданского, трудового,</w:t>
      </w:r>
      <w:r>
        <w:rPr>
          <w:spacing w:val="80"/>
        </w:rPr>
        <w:t xml:space="preserve"> </w:t>
      </w:r>
      <w:r>
        <w:t>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93292A3" w14:textId="77777777" w:rsidR="00113E33" w:rsidRDefault="00936FC5">
      <w:pPr>
        <w:pStyle w:val="a3"/>
        <w:ind w:left="1264" w:right="558" w:firstLine="537"/>
      </w:pPr>
      <w:r>
        <w:t>заполнять по образцу форму (в том числе электронную) и составлять простейший документ (заявление о приеме на работу);</w:t>
      </w:r>
    </w:p>
    <w:p w14:paraId="54306762" w14:textId="77777777" w:rsidR="00113E33" w:rsidRDefault="00936FC5">
      <w:pPr>
        <w:pStyle w:val="a3"/>
        <w:ind w:left="1264" w:right="541" w:firstLine="537"/>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FFAF138" w14:textId="77777777" w:rsidR="00113E33" w:rsidRDefault="00113E33">
      <w:pPr>
        <w:pStyle w:val="a3"/>
        <w:spacing w:before="1"/>
        <w:ind w:left="0"/>
        <w:jc w:val="left"/>
      </w:pPr>
    </w:p>
    <w:p w14:paraId="3904CA49" w14:textId="77777777" w:rsidR="00113E33" w:rsidRDefault="00936FC5">
      <w:pPr>
        <w:ind w:left="1264" w:right="552" w:firstLine="537"/>
        <w:jc w:val="both"/>
        <w:rPr>
          <w:sz w:val="24"/>
        </w:rPr>
      </w:pPr>
      <w:r>
        <w:rPr>
          <w:b/>
          <w:sz w:val="24"/>
        </w:rPr>
        <w:t xml:space="preserve">К концу обучения в 8 классе обучающийся </w:t>
      </w:r>
      <w:r>
        <w:rPr>
          <w:sz w:val="24"/>
        </w:rPr>
        <w:t>получит следующие предметные результаты по отдельным темам программы по обществознанию:</w:t>
      </w:r>
    </w:p>
    <w:p w14:paraId="07D11D4D" w14:textId="77777777" w:rsidR="00113E33" w:rsidRDefault="00936FC5">
      <w:pPr>
        <w:pStyle w:val="a3"/>
        <w:ind w:left="1804"/>
      </w:pPr>
      <w:r>
        <w:t>Человек</w:t>
      </w:r>
      <w:r>
        <w:rPr>
          <w:spacing w:val="-7"/>
        </w:rPr>
        <w:t xml:space="preserve"> </w:t>
      </w:r>
      <w:r>
        <w:t>в</w:t>
      </w:r>
      <w:r>
        <w:rPr>
          <w:spacing w:val="-8"/>
        </w:rPr>
        <w:t xml:space="preserve"> </w:t>
      </w:r>
      <w:r>
        <w:t>экономических</w:t>
      </w:r>
      <w:r>
        <w:rPr>
          <w:spacing w:val="-4"/>
        </w:rPr>
        <w:t xml:space="preserve"> </w:t>
      </w:r>
      <w:r>
        <w:rPr>
          <w:spacing w:val="-2"/>
        </w:rPr>
        <w:t>отношениях:</w:t>
      </w:r>
    </w:p>
    <w:p w14:paraId="7C5DD116" w14:textId="77777777" w:rsidR="00113E33" w:rsidRDefault="00936FC5">
      <w:pPr>
        <w:pStyle w:val="a3"/>
        <w:ind w:left="1264" w:right="548" w:firstLine="537"/>
      </w:pPr>
      <w:r>
        <w:t>осваивать под руководством педагога и применять знания об экономической жизни</w:t>
      </w:r>
      <w:r>
        <w:rPr>
          <w:spacing w:val="-1"/>
        </w:rPr>
        <w:t xml:space="preserve"> </w:t>
      </w:r>
      <w:r>
        <w:t>общества,</w:t>
      </w:r>
      <w:r>
        <w:rPr>
          <w:spacing w:val="-2"/>
        </w:rPr>
        <w:t xml:space="preserve"> </w:t>
      </w:r>
      <w:r>
        <w:t>ее</w:t>
      </w:r>
      <w:r>
        <w:rPr>
          <w:spacing w:val="-3"/>
        </w:rPr>
        <w:t xml:space="preserve"> </w:t>
      </w:r>
      <w:r>
        <w:t>основных</w:t>
      </w:r>
      <w:r>
        <w:rPr>
          <w:spacing w:val="-3"/>
        </w:rPr>
        <w:t xml:space="preserve"> </w:t>
      </w:r>
      <w:r>
        <w:t>проявлениях, экономических</w:t>
      </w:r>
      <w:r>
        <w:rPr>
          <w:spacing w:val="-2"/>
        </w:rPr>
        <w:t xml:space="preserve"> </w:t>
      </w:r>
      <w:r>
        <w:t>системах,</w:t>
      </w:r>
      <w:r>
        <w:rPr>
          <w:spacing w:val="-4"/>
        </w:rPr>
        <w:t xml:space="preserve"> </w:t>
      </w:r>
      <w:r>
        <w:t>собственности, механизме рыночного регулирования экономики, финансовых отношениях, роли государства</w:t>
      </w:r>
      <w:r>
        <w:rPr>
          <w:spacing w:val="40"/>
        </w:rPr>
        <w:t xml:space="preserve"> </w:t>
      </w:r>
      <w:r>
        <w:t>в</w:t>
      </w:r>
    </w:p>
    <w:p w14:paraId="362B2916" w14:textId="77777777" w:rsidR="00113E33" w:rsidRDefault="00936FC5">
      <w:pPr>
        <w:pStyle w:val="a3"/>
        <w:spacing w:before="67" w:line="237" w:lineRule="auto"/>
        <w:ind w:left="1264" w:right="539"/>
      </w:pPr>
      <w:r>
        <w:t>экономике, видах налогов, основах государственной бюджетной и денежно- кредитной политики, о влиянии государственной политики на развитие</w:t>
      </w:r>
      <w:r>
        <w:rPr>
          <w:spacing w:val="80"/>
        </w:rPr>
        <w:t xml:space="preserve"> </w:t>
      </w:r>
      <w:r>
        <w:rPr>
          <w:spacing w:val="-2"/>
        </w:rPr>
        <w:t>конкуренции;</w:t>
      </w:r>
    </w:p>
    <w:p w14:paraId="30D400A4" w14:textId="77777777" w:rsidR="00113E33" w:rsidRDefault="00936FC5">
      <w:pPr>
        <w:pStyle w:val="a3"/>
        <w:spacing w:before="2"/>
        <w:ind w:left="1264" w:right="549" w:firstLine="537"/>
      </w:pPr>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02970A3" w14:textId="77777777" w:rsidR="00113E33" w:rsidRDefault="00936FC5">
      <w:pPr>
        <w:pStyle w:val="a3"/>
        <w:spacing w:before="2"/>
        <w:ind w:left="1264" w:right="550" w:firstLine="537"/>
      </w:pPr>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0D30DFB" w14:textId="77777777" w:rsidR="00113E33" w:rsidRDefault="00936FC5">
      <w:pPr>
        <w:pStyle w:val="a3"/>
        <w:ind w:left="1264" w:right="553" w:firstLine="537"/>
      </w:pPr>
      <w:r>
        <w:t>классифицировать после предварительного анализа механизмы государственного регулирования экономики;</w:t>
      </w:r>
    </w:p>
    <w:p w14:paraId="1BCC3E30" w14:textId="77777777" w:rsidR="00113E33" w:rsidRDefault="00936FC5">
      <w:pPr>
        <w:pStyle w:val="a3"/>
        <w:ind w:left="1804"/>
      </w:pPr>
      <w:r>
        <w:t>сравнивать</w:t>
      </w:r>
      <w:r>
        <w:rPr>
          <w:spacing w:val="-11"/>
        </w:rPr>
        <w:t xml:space="preserve"> </w:t>
      </w:r>
      <w:r>
        <w:t>по</w:t>
      </w:r>
      <w:r>
        <w:rPr>
          <w:spacing w:val="-11"/>
        </w:rPr>
        <w:t xml:space="preserve"> </w:t>
      </w:r>
      <w:r>
        <w:t>алгоритму</w:t>
      </w:r>
      <w:r>
        <w:rPr>
          <w:spacing w:val="-13"/>
        </w:rPr>
        <w:t xml:space="preserve"> </w:t>
      </w:r>
      <w:r>
        <w:t>различные</w:t>
      </w:r>
      <w:r>
        <w:rPr>
          <w:spacing w:val="-11"/>
        </w:rPr>
        <w:t xml:space="preserve"> </w:t>
      </w:r>
      <w:r>
        <w:t>способы</w:t>
      </w:r>
      <w:r>
        <w:rPr>
          <w:spacing w:val="-8"/>
        </w:rPr>
        <w:t xml:space="preserve"> </w:t>
      </w:r>
      <w:r>
        <w:rPr>
          <w:spacing w:val="-2"/>
        </w:rPr>
        <w:t>хозяйствования;</w:t>
      </w:r>
    </w:p>
    <w:p w14:paraId="057A6F6A" w14:textId="77777777" w:rsidR="00113E33" w:rsidRDefault="00936FC5">
      <w:pPr>
        <w:pStyle w:val="a3"/>
        <w:ind w:left="1264" w:right="558" w:firstLine="537"/>
      </w:pPr>
      <w:r>
        <w:t>объяснять с опорой на</w:t>
      </w:r>
      <w:r>
        <w:rPr>
          <w:spacing w:val="-1"/>
        </w:rPr>
        <w:t xml:space="preserve"> </w:t>
      </w:r>
      <w:r>
        <w:t>источник информации связи политических потрясений и социально-экономических кризисов в государстве;</w:t>
      </w:r>
    </w:p>
    <w:p w14:paraId="4510DCEC" w14:textId="77777777" w:rsidR="00113E33" w:rsidRDefault="00936FC5">
      <w:pPr>
        <w:pStyle w:val="a3"/>
        <w:ind w:left="1264" w:right="541" w:firstLine="537"/>
      </w:pPr>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2F8120B" w14:textId="77777777" w:rsidR="00113E33" w:rsidRDefault="00936FC5">
      <w:pPr>
        <w:pStyle w:val="a3"/>
        <w:ind w:left="1264" w:right="545" w:firstLine="537"/>
      </w:pPr>
      <w:r>
        <w:t>решать</w:t>
      </w:r>
      <w:r>
        <w:rPr>
          <w:spacing w:val="-3"/>
        </w:rPr>
        <w:t xml:space="preserve"> </w:t>
      </w:r>
      <w:r>
        <w:t>с</w:t>
      </w:r>
      <w:r>
        <w:rPr>
          <w:spacing w:val="-5"/>
        </w:rPr>
        <w:t xml:space="preserve"> </w:t>
      </w:r>
      <w:r>
        <w:t>опорой</w:t>
      </w:r>
      <w:r>
        <w:rPr>
          <w:spacing w:val="-4"/>
        </w:rPr>
        <w:t xml:space="preserve"> </w:t>
      </w:r>
      <w:r>
        <w:t>на</w:t>
      </w:r>
      <w:r>
        <w:rPr>
          <w:spacing w:val="-5"/>
        </w:rPr>
        <w:t xml:space="preserve"> </w:t>
      </w:r>
      <w:r>
        <w:t>алгоритм</w:t>
      </w:r>
      <w:r>
        <w:rPr>
          <w:spacing w:val="-2"/>
        </w:rPr>
        <w:t xml:space="preserve"> </w:t>
      </w:r>
      <w:r>
        <w:t>учебных</w:t>
      </w:r>
      <w:r>
        <w:rPr>
          <w:spacing w:val="-3"/>
        </w:rPr>
        <w:t xml:space="preserve"> </w:t>
      </w:r>
      <w:r>
        <w:t>действий</w:t>
      </w:r>
      <w:r>
        <w:rPr>
          <w:spacing w:val="-4"/>
        </w:rPr>
        <w:t xml:space="preserve"> </w:t>
      </w:r>
      <w:r>
        <w:t>познавательные</w:t>
      </w:r>
      <w:r>
        <w:rPr>
          <w:spacing w:val="-6"/>
        </w:rPr>
        <w:t xml:space="preserve"> </w:t>
      </w:r>
      <w:r>
        <w:t>и</w:t>
      </w:r>
      <w:r>
        <w:rPr>
          <w:spacing w:val="-4"/>
        </w:rPr>
        <w:t xml:space="preserve"> </w:t>
      </w:r>
      <w:r>
        <w:t>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71D8EE55" w14:textId="77777777" w:rsidR="00113E33" w:rsidRDefault="00936FC5">
      <w:pPr>
        <w:pStyle w:val="a3"/>
        <w:ind w:left="1802"/>
      </w:pPr>
      <w:proofErr w:type="gramStart"/>
      <w:r>
        <w:t>овладевать</w:t>
      </w:r>
      <w:r>
        <w:rPr>
          <w:spacing w:val="48"/>
        </w:rPr>
        <w:t xml:space="preserve">  </w:t>
      </w:r>
      <w:r>
        <w:t>смысловым</w:t>
      </w:r>
      <w:proofErr w:type="gramEnd"/>
      <w:r>
        <w:rPr>
          <w:spacing w:val="47"/>
        </w:rPr>
        <w:t xml:space="preserve">  </w:t>
      </w:r>
      <w:r>
        <w:t>чтением,</w:t>
      </w:r>
      <w:r>
        <w:rPr>
          <w:spacing w:val="48"/>
        </w:rPr>
        <w:t xml:space="preserve">  </w:t>
      </w:r>
      <w:r>
        <w:t>преобразовывать</w:t>
      </w:r>
      <w:r>
        <w:rPr>
          <w:spacing w:val="48"/>
        </w:rPr>
        <w:t xml:space="preserve">  </w:t>
      </w:r>
      <w:r>
        <w:t>с</w:t>
      </w:r>
      <w:r>
        <w:rPr>
          <w:spacing w:val="48"/>
        </w:rPr>
        <w:t xml:space="preserve">  </w:t>
      </w:r>
      <w:r>
        <w:t>помощью</w:t>
      </w:r>
      <w:r>
        <w:rPr>
          <w:spacing w:val="50"/>
        </w:rPr>
        <w:t xml:space="preserve">  </w:t>
      </w:r>
      <w:r>
        <w:rPr>
          <w:spacing w:val="-2"/>
        </w:rPr>
        <w:t>педагога</w:t>
      </w:r>
    </w:p>
    <w:p w14:paraId="2A3C37E1" w14:textId="77777777" w:rsidR="00113E33" w:rsidRDefault="00113E33">
      <w:pPr>
        <w:pStyle w:val="a3"/>
        <w:sectPr w:rsidR="00113E33">
          <w:pgSz w:w="11900" w:h="16860"/>
          <w:pgMar w:top="1180" w:right="425" w:bottom="1460" w:left="850" w:header="0" w:footer="1206" w:gutter="0"/>
          <w:cols w:space="720"/>
        </w:sectPr>
      </w:pPr>
    </w:p>
    <w:p w14:paraId="63387619" w14:textId="77777777" w:rsidR="00113E33" w:rsidRDefault="00936FC5">
      <w:pPr>
        <w:pStyle w:val="a3"/>
        <w:spacing w:before="72"/>
        <w:ind w:left="1264" w:right="553"/>
      </w:pPr>
      <w:r>
        <w:lastRenderedPageBreak/>
        <w:t xml:space="preserve">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w:t>
      </w:r>
      <w:r>
        <w:rPr>
          <w:spacing w:val="-2"/>
        </w:rPr>
        <w:t>безработицы;</w:t>
      </w:r>
    </w:p>
    <w:p w14:paraId="0817823D" w14:textId="77777777" w:rsidR="00113E33" w:rsidRDefault="00936FC5">
      <w:pPr>
        <w:pStyle w:val="a3"/>
        <w:ind w:left="1264" w:right="553" w:firstLine="537"/>
      </w:pPr>
      <w:r>
        <w:t xml:space="preserve">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w:t>
      </w:r>
      <w:r>
        <w:rPr>
          <w:spacing w:val="-2"/>
        </w:rPr>
        <w:t>действий;</w:t>
      </w:r>
    </w:p>
    <w:p w14:paraId="08EC19E2" w14:textId="77777777" w:rsidR="00113E33" w:rsidRDefault="00936FC5">
      <w:pPr>
        <w:pStyle w:val="a3"/>
        <w:spacing w:before="3"/>
        <w:ind w:left="1264" w:right="543" w:firstLine="537"/>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14:paraId="64A99DA9" w14:textId="77777777" w:rsidR="00113E33" w:rsidRDefault="00936FC5">
      <w:pPr>
        <w:pStyle w:val="a3"/>
        <w:ind w:left="1264" w:right="541" w:firstLine="537"/>
      </w:pPr>
      <w:r>
        <w:t>оценивать с</w:t>
      </w:r>
      <w:r>
        <w:rPr>
          <w:spacing w:val="-2"/>
        </w:rPr>
        <w:t xml:space="preserve"> </w:t>
      </w:r>
      <w:r>
        <w:t>опорой на</w:t>
      </w:r>
      <w:r>
        <w:rPr>
          <w:spacing w:val="-4"/>
        </w:rPr>
        <w:t xml:space="preserve"> </w:t>
      </w:r>
      <w:r>
        <w:t>источник</w:t>
      </w:r>
      <w:r>
        <w:rPr>
          <w:spacing w:val="-3"/>
        </w:rPr>
        <w:t xml:space="preserve"> </w:t>
      </w:r>
      <w:r>
        <w:t>информации</w:t>
      </w:r>
      <w:r>
        <w:rPr>
          <w:spacing w:val="-3"/>
        </w:rPr>
        <w:t xml:space="preserve"> </w:t>
      </w:r>
      <w:r>
        <w:t>собственные</w:t>
      </w:r>
      <w:r>
        <w:rPr>
          <w:spacing w:val="-3"/>
        </w:rPr>
        <w:t xml:space="preserve"> </w:t>
      </w:r>
      <w:r>
        <w:t>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14:paraId="5A123CD3" w14:textId="77777777" w:rsidR="00113E33" w:rsidRDefault="00936FC5">
      <w:pPr>
        <w:pStyle w:val="a3"/>
        <w:ind w:left="1264" w:right="550" w:firstLine="537"/>
      </w:pPr>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08B46217" w14:textId="77777777" w:rsidR="00113E33" w:rsidRDefault="00936FC5">
      <w:pPr>
        <w:pStyle w:val="a3"/>
        <w:ind w:left="1264" w:right="546" w:firstLine="537"/>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w:t>
      </w:r>
    </w:p>
    <w:p w14:paraId="0B23D45D" w14:textId="77777777" w:rsidR="00113E33" w:rsidRDefault="00936FC5">
      <w:pPr>
        <w:pStyle w:val="a3"/>
        <w:spacing w:before="68" w:line="274" w:lineRule="exact"/>
        <w:ind w:left="1264"/>
      </w:pPr>
      <w:r>
        <w:t>собственных</w:t>
      </w:r>
      <w:r>
        <w:rPr>
          <w:spacing w:val="-10"/>
        </w:rPr>
        <w:t xml:space="preserve"> </w:t>
      </w:r>
      <w:r>
        <w:t>перспектив</w:t>
      </w:r>
      <w:r>
        <w:rPr>
          <w:spacing w:val="-13"/>
        </w:rPr>
        <w:t xml:space="preserve"> </w:t>
      </w:r>
      <w:r>
        <w:t>в</w:t>
      </w:r>
      <w:r>
        <w:rPr>
          <w:spacing w:val="-13"/>
        </w:rPr>
        <w:t xml:space="preserve"> </w:t>
      </w:r>
      <w:r>
        <w:t>профессиональной</w:t>
      </w:r>
      <w:r>
        <w:rPr>
          <w:spacing w:val="-9"/>
        </w:rPr>
        <w:t xml:space="preserve"> </w:t>
      </w:r>
      <w:r>
        <w:rPr>
          <w:spacing w:val="-2"/>
        </w:rPr>
        <w:t>сфере;</w:t>
      </w:r>
    </w:p>
    <w:p w14:paraId="7896BC9D" w14:textId="77777777" w:rsidR="00113E33" w:rsidRDefault="00936FC5">
      <w:pPr>
        <w:pStyle w:val="a3"/>
        <w:ind w:left="1264" w:right="564" w:firstLine="537"/>
      </w:pPr>
      <w:r>
        <w:t>приобретать опыт составления с опорой на образец простейших документов (личный финансовый план, заявление, резюме);</w:t>
      </w:r>
    </w:p>
    <w:p w14:paraId="49CEC227" w14:textId="77777777" w:rsidR="00113E33" w:rsidRDefault="00936FC5">
      <w:pPr>
        <w:pStyle w:val="a3"/>
        <w:ind w:left="1264" w:right="553" w:firstLine="537"/>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BFB3A65" w14:textId="77777777" w:rsidR="00113E33" w:rsidRDefault="00936FC5">
      <w:pPr>
        <w:pStyle w:val="a3"/>
        <w:ind w:left="1804"/>
      </w:pPr>
      <w:r>
        <w:t>Человек</w:t>
      </w:r>
      <w:r>
        <w:rPr>
          <w:spacing w:val="-6"/>
        </w:rPr>
        <w:t xml:space="preserve"> </w:t>
      </w:r>
      <w:r>
        <w:t>в</w:t>
      </w:r>
      <w:r>
        <w:rPr>
          <w:spacing w:val="-4"/>
        </w:rPr>
        <w:t xml:space="preserve"> </w:t>
      </w:r>
      <w:r>
        <w:t>мире</w:t>
      </w:r>
      <w:r>
        <w:rPr>
          <w:spacing w:val="-7"/>
        </w:rPr>
        <w:t xml:space="preserve"> </w:t>
      </w:r>
      <w:r>
        <w:rPr>
          <w:spacing w:val="-2"/>
        </w:rPr>
        <w:t>культуры:</w:t>
      </w:r>
    </w:p>
    <w:p w14:paraId="0FFC0192" w14:textId="77777777" w:rsidR="00113E33" w:rsidRDefault="00936FC5">
      <w:pPr>
        <w:pStyle w:val="a3"/>
        <w:ind w:left="1264" w:right="546" w:firstLine="537"/>
      </w:pPr>
      <w:r>
        <w:t>осваивать с помощью педагога и применять знания о процессах и явлениях в духовной</w:t>
      </w:r>
      <w:r>
        <w:rPr>
          <w:spacing w:val="-4"/>
        </w:rPr>
        <w:t xml:space="preserve"> </w:t>
      </w:r>
      <w:r>
        <w:t>жизни</w:t>
      </w:r>
      <w:r>
        <w:rPr>
          <w:spacing w:val="-4"/>
        </w:rPr>
        <w:t xml:space="preserve"> </w:t>
      </w:r>
      <w:r>
        <w:t>общества,</w:t>
      </w:r>
      <w:r>
        <w:rPr>
          <w:spacing w:val="-4"/>
        </w:rPr>
        <w:t xml:space="preserve"> </w:t>
      </w:r>
      <w:r>
        <w:t>о</w:t>
      </w:r>
      <w:r>
        <w:rPr>
          <w:spacing w:val="-4"/>
        </w:rPr>
        <w:t xml:space="preserve"> </w:t>
      </w:r>
      <w:r>
        <w:t>науке</w:t>
      </w:r>
      <w:r>
        <w:rPr>
          <w:spacing w:val="-4"/>
        </w:rPr>
        <w:t xml:space="preserve"> </w:t>
      </w:r>
      <w:r>
        <w:t>и</w:t>
      </w:r>
      <w:r>
        <w:rPr>
          <w:spacing w:val="-4"/>
        </w:rPr>
        <w:t xml:space="preserve"> </w:t>
      </w:r>
      <w:r>
        <w:t>образовании,</w:t>
      </w:r>
      <w:r>
        <w:rPr>
          <w:spacing w:val="-4"/>
        </w:rPr>
        <w:t xml:space="preserve"> </w:t>
      </w:r>
      <w:r>
        <w:t>системе</w:t>
      </w:r>
      <w:r>
        <w:rPr>
          <w:spacing w:val="-4"/>
        </w:rPr>
        <w:t xml:space="preserve"> </w:t>
      </w:r>
      <w:r>
        <w:t>образования</w:t>
      </w:r>
      <w:r>
        <w:rPr>
          <w:spacing w:val="-4"/>
        </w:rPr>
        <w:t xml:space="preserve"> </w:t>
      </w:r>
      <w:r>
        <w:t>в</w:t>
      </w:r>
      <w:r>
        <w:rPr>
          <w:spacing w:val="-4"/>
        </w:rPr>
        <w:t xml:space="preserve"> </w:t>
      </w:r>
      <w:r>
        <w:t>Российской Федерации, о религии, мировых религиях, об искусстве и его видах; об информации как важном ресурсе современного общества;</w:t>
      </w:r>
    </w:p>
    <w:p w14:paraId="51D4FF73" w14:textId="77777777" w:rsidR="00113E33" w:rsidRDefault="00936FC5">
      <w:pPr>
        <w:pStyle w:val="a3"/>
        <w:spacing w:before="1"/>
        <w:ind w:left="1264" w:right="555" w:firstLine="537"/>
      </w:pPr>
      <w: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w:t>
      </w:r>
      <w:r>
        <w:rPr>
          <w:spacing w:val="-2"/>
        </w:rPr>
        <w:t>безопасность;</w:t>
      </w:r>
    </w:p>
    <w:p w14:paraId="7358CE91" w14:textId="77777777" w:rsidR="00113E33" w:rsidRDefault="00936FC5">
      <w:pPr>
        <w:pStyle w:val="a3"/>
        <w:ind w:left="1264" w:right="554" w:firstLine="537"/>
      </w:pPr>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0F9912E" w14:textId="77777777" w:rsidR="00113E33" w:rsidRDefault="00936FC5">
      <w:pPr>
        <w:pStyle w:val="a3"/>
        <w:ind w:left="1264" w:right="557" w:firstLine="537"/>
      </w:pPr>
      <w:r>
        <w:t>классифицировать после предварительного анализа по разным признакам формы и виды культуры;</w:t>
      </w:r>
    </w:p>
    <w:p w14:paraId="714358F7" w14:textId="77777777" w:rsidR="00113E33" w:rsidRDefault="00936FC5">
      <w:pPr>
        <w:pStyle w:val="a3"/>
        <w:ind w:left="1264" w:right="558" w:firstLine="537"/>
      </w:pPr>
      <w:r>
        <w:t>сравнивать после предварительного анализа формы культуры, естественные и социально-гуманитарные науки, виды искусств;</w:t>
      </w:r>
    </w:p>
    <w:p w14:paraId="3FB8F1F8" w14:textId="77777777" w:rsidR="00113E33" w:rsidRDefault="00113E33">
      <w:pPr>
        <w:pStyle w:val="a3"/>
        <w:sectPr w:rsidR="00113E33">
          <w:pgSz w:w="11900" w:h="16860"/>
          <w:pgMar w:top="1180" w:right="425" w:bottom="1460" w:left="850" w:header="0" w:footer="1206" w:gutter="0"/>
          <w:cols w:space="720"/>
        </w:sectPr>
      </w:pPr>
    </w:p>
    <w:p w14:paraId="352782D9" w14:textId="77777777" w:rsidR="00113E33" w:rsidRDefault="00936FC5">
      <w:pPr>
        <w:pStyle w:val="a3"/>
        <w:spacing w:before="72"/>
        <w:ind w:left="1264" w:right="561" w:firstLine="537"/>
      </w:pPr>
      <w:r>
        <w:lastRenderedPageBreak/>
        <w:t>объяснять,</w:t>
      </w:r>
      <w:r>
        <w:rPr>
          <w:spacing w:val="-4"/>
        </w:rPr>
        <w:t xml:space="preserve"> </w:t>
      </w:r>
      <w:r>
        <w:t>используя</w:t>
      </w:r>
      <w:r>
        <w:rPr>
          <w:spacing w:val="-2"/>
        </w:rPr>
        <w:t xml:space="preserve"> </w:t>
      </w:r>
      <w:r>
        <w:t>опорную</w:t>
      </w:r>
      <w:r>
        <w:rPr>
          <w:spacing w:val="-1"/>
        </w:rPr>
        <w:t xml:space="preserve"> </w:t>
      </w:r>
      <w:r>
        <w:t>схему,</w:t>
      </w:r>
      <w:r>
        <w:rPr>
          <w:spacing w:val="-2"/>
        </w:rPr>
        <w:t xml:space="preserve"> </w:t>
      </w:r>
      <w:r>
        <w:t>взаимосвязь</w:t>
      </w:r>
      <w:r>
        <w:rPr>
          <w:spacing w:val="-1"/>
        </w:rPr>
        <w:t xml:space="preserve"> </w:t>
      </w:r>
      <w:r>
        <w:t>развития</w:t>
      </w:r>
      <w:r>
        <w:rPr>
          <w:spacing w:val="-2"/>
        </w:rPr>
        <w:t xml:space="preserve"> </w:t>
      </w:r>
      <w:r>
        <w:t>духовной</w:t>
      </w:r>
      <w:r>
        <w:rPr>
          <w:spacing w:val="-3"/>
        </w:rPr>
        <w:t xml:space="preserve"> </w:t>
      </w:r>
      <w:r>
        <w:t>культуры и формирования личности, взаимовлияние науки и образования;</w:t>
      </w:r>
    </w:p>
    <w:p w14:paraId="47D38ACF" w14:textId="77777777" w:rsidR="00113E33" w:rsidRDefault="00936FC5">
      <w:pPr>
        <w:pStyle w:val="a3"/>
        <w:ind w:left="1804" w:right="563"/>
      </w:pPr>
      <w:r>
        <w:t xml:space="preserve">использовать полученные знания для объяснения роли непрерывного образования; определять с точки зрения социальных ценностей и с опорой на </w:t>
      </w:r>
      <w:r>
        <w:rPr>
          <w:spacing w:val="-2"/>
        </w:rPr>
        <w:t>обществоведческие</w:t>
      </w:r>
    </w:p>
    <w:p w14:paraId="19810816" w14:textId="77777777" w:rsidR="00113E33" w:rsidRDefault="00936FC5">
      <w:pPr>
        <w:pStyle w:val="a3"/>
        <w:ind w:left="1264" w:right="562"/>
      </w:pPr>
      <w:r>
        <w:t>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14:paraId="061FE227" w14:textId="77777777" w:rsidR="00113E33" w:rsidRDefault="00936FC5">
      <w:pPr>
        <w:pStyle w:val="a3"/>
        <w:ind w:left="1264" w:right="554" w:firstLine="537"/>
      </w:pPr>
      <w:r>
        <w:t>решать с опорой на алгоритм учебных действий познавательные и</w:t>
      </w:r>
      <w:r>
        <w:rPr>
          <w:spacing w:val="40"/>
        </w:rPr>
        <w:t xml:space="preserve"> </w:t>
      </w:r>
      <w:r>
        <w:t>практические задачи, касающиеся форм и многообразия духовной культуры;</w:t>
      </w:r>
    </w:p>
    <w:p w14:paraId="1033A173" w14:textId="77777777" w:rsidR="00113E33" w:rsidRDefault="00936FC5">
      <w:pPr>
        <w:pStyle w:val="a3"/>
        <w:ind w:left="1264" w:right="550" w:firstLine="537"/>
      </w:pPr>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27C583DB" w14:textId="77777777" w:rsidR="00113E33" w:rsidRDefault="00936FC5">
      <w:pPr>
        <w:pStyle w:val="a3"/>
        <w:spacing w:before="1"/>
        <w:ind w:left="1264" w:right="556" w:firstLine="537"/>
      </w:pPr>
      <w:r>
        <w:t>осуществлять под руководством педагога поиск информации об ответственности современных ученых, о религиозных объединениях в Российской Федерации,</w:t>
      </w:r>
      <w:r>
        <w:rPr>
          <w:spacing w:val="-2"/>
        </w:rPr>
        <w:t xml:space="preserve"> </w:t>
      </w:r>
      <w:r>
        <w:t>о</w:t>
      </w:r>
      <w:r>
        <w:rPr>
          <w:spacing w:val="-2"/>
        </w:rPr>
        <w:t xml:space="preserve"> </w:t>
      </w:r>
      <w:r>
        <w:t>роли</w:t>
      </w:r>
      <w:r>
        <w:rPr>
          <w:spacing w:val="-4"/>
        </w:rPr>
        <w:t xml:space="preserve"> </w:t>
      </w:r>
      <w:r>
        <w:t>искусства</w:t>
      </w:r>
      <w:r>
        <w:rPr>
          <w:spacing w:val="-4"/>
        </w:rPr>
        <w:t xml:space="preserve"> </w:t>
      </w:r>
      <w:r>
        <w:t>в жизни</w:t>
      </w:r>
      <w:r>
        <w:rPr>
          <w:spacing w:val="-4"/>
        </w:rPr>
        <w:t xml:space="preserve"> </w:t>
      </w:r>
      <w:r>
        <w:t>человека</w:t>
      </w:r>
      <w:r>
        <w:rPr>
          <w:spacing w:val="-3"/>
        </w:rPr>
        <w:t xml:space="preserve"> </w:t>
      </w:r>
      <w:r>
        <w:t>и</w:t>
      </w:r>
      <w:r>
        <w:rPr>
          <w:spacing w:val="-1"/>
        </w:rPr>
        <w:t xml:space="preserve"> </w:t>
      </w:r>
      <w:r>
        <w:t>общества,</w:t>
      </w:r>
      <w:r>
        <w:rPr>
          <w:spacing w:val="-2"/>
        </w:rPr>
        <w:t xml:space="preserve"> </w:t>
      </w:r>
      <w:r>
        <w:t>о</w:t>
      </w:r>
      <w:r>
        <w:rPr>
          <w:spacing w:val="-2"/>
        </w:rPr>
        <w:t xml:space="preserve"> </w:t>
      </w:r>
      <w:r>
        <w:t>видах мошенничества</w:t>
      </w:r>
      <w:r>
        <w:rPr>
          <w:spacing w:val="-3"/>
        </w:rPr>
        <w:t xml:space="preserve"> </w:t>
      </w:r>
      <w:r>
        <w:t>в сети Интернет в</w:t>
      </w:r>
      <w:r>
        <w:rPr>
          <w:spacing w:val="40"/>
        </w:rPr>
        <w:t xml:space="preserve"> </w:t>
      </w:r>
      <w:r>
        <w:t>разных источниках информации;</w:t>
      </w:r>
    </w:p>
    <w:p w14:paraId="5F60428C" w14:textId="77777777" w:rsidR="00113E33" w:rsidRDefault="00936FC5">
      <w:pPr>
        <w:pStyle w:val="a3"/>
        <w:ind w:left="1264" w:right="561" w:firstLine="537"/>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0AE5D479" w14:textId="77777777" w:rsidR="00113E33" w:rsidRDefault="00936FC5">
      <w:pPr>
        <w:pStyle w:val="a3"/>
        <w:ind w:left="1264" w:right="550" w:firstLine="537"/>
      </w:pPr>
      <w:r>
        <w:t>оценивать после предварительного анализа собственные поступки, поведение людей в духовной сфере жизни общества;</w:t>
      </w:r>
    </w:p>
    <w:p w14:paraId="2E14D0BE" w14:textId="77777777" w:rsidR="00113E33" w:rsidRDefault="00936FC5">
      <w:pPr>
        <w:pStyle w:val="a3"/>
        <w:ind w:left="1264" w:right="559" w:firstLine="537"/>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F98D7FF" w14:textId="77777777" w:rsidR="00113E33" w:rsidRDefault="00936FC5">
      <w:pPr>
        <w:pStyle w:val="a3"/>
        <w:spacing w:before="1"/>
        <w:ind w:left="1264" w:right="563" w:firstLine="537"/>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55A33CB5" w14:textId="77777777" w:rsidR="00113E33" w:rsidRDefault="00113E33">
      <w:pPr>
        <w:pStyle w:val="a3"/>
        <w:spacing w:before="4"/>
        <w:ind w:left="0"/>
        <w:jc w:val="left"/>
      </w:pPr>
    </w:p>
    <w:p w14:paraId="725CDB52" w14:textId="77777777" w:rsidR="00113E33" w:rsidRDefault="00936FC5">
      <w:pPr>
        <w:spacing w:line="237" w:lineRule="auto"/>
        <w:ind w:left="1264" w:right="551" w:firstLine="537"/>
        <w:rPr>
          <w:sz w:val="24"/>
        </w:rPr>
      </w:pPr>
      <w:r>
        <w:rPr>
          <w:b/>
          <w:sz w:val="24"/>
        </w:rPr>
        <w:t>К</w:t>
      </w:r>
      <w:r>
        <w:rPr>
          <w:b/>
          <w:spacing w:val="40"/>
          <w:sz w:val="24"/>
        </w:rPr>
        <w:t xml:space="preserve"> </w:t>
      </w:r>
      <w:r>
        <w:rPr>
          <w:b/>
          <w:sz w:val="24"/>
        </w:rPr>
        <w:t>концу</w:t>
      </w:r>
      <w:r>
        <w:rPr>
          <w:b/>
          <w:spacing w:val="40"/>
          <w:sz w:val="24"/>
        </w:rPr>
        <w:t xml:space="preserve"> </w:t>
      </w:r>
      <w:r>
        <w:rPr>
          <w:b/>
          <w:sz w:val="24"/>
        </w:rPr>
        <w:t>обучения</w:t>
      </w:r>
      <w:r>
        <w:rPr>
          <w:b/>
          <w:spacing w:val="40"/>
          <w:sz w:val="24"/>
        </w:rPr>
        <w:t xml:space="preserve"> </w:t>
      </w:r>
      <w:r>
        <w:rPr>
          <w:b/>
          <w:sz w:val="24"/>
        </w:rPr>
        <w:t>в</w:t>
      </w:r>
      <w:r>
        <w:rPr>
          <w:b/>
          <w:spacing w:val="40"/>
          <w:sz w:val="24"/>
        </w:rPr>
        <w:t xml:space="preserve"> </w:t>
      </w:r>
      <w:r>
        <w:rPr>
          <w:b/>
          <w:sz w:val="24"/>
        </w:rPr>
        <w:t>9</w:t>
      </w:r>
      <w:r>
        <w:rPr>
          <w:b/>
          <w:spacing w:val="40"/>
          <w:sz w:val="24"/>
        </w:rPr>
        <w:t xml:space="preserve"> </w:t>
      </w:r>
      <w:r>
        <w:rPr>
          <w:b/>
          <w:sz w:val="24"/>
        </w:rPr>
        <w:t>классе</w:t>
      </w:r>
      <w:r>
        <w:rPr>
          <w:b/>
          <w:spacing w:val="40"/>
          <w:sz w:val="24"/>
        </w:rPr>
        <w:t xml:space="preserve"> </w:t>
      </w:r>
      <w:r>
        <w:rPr>
          <w:b/>
          <w:sz w:val="24"/>
        </w:rPr>
        <w:t>обучающийся</w:t>
      </w:r>
      <w:r>
        <w:rPr>
          <w:b/>
          <w:spacing w:val="40"/>
          <w:sz w:val="24"/>
        </w:rPr>
        <w:t xml:space="preserve"> </w:t>
      </w:r>
      <w:r>
        <w:rPr>
          <w:sz w:val="24"/>
        </w:rPr>
        <w:t>получит</w:t>
      </w:r>
      <w:r>
        <w:rPr>
          <w:spacing w:val="40"/>
          <w:sz w:val="24"/>
        </w:rPr>
        <w:t xml:space="preserve"> </w:t>
      </w:r>
      <w:r>
        <w:rPr>
          <w:sz w:val="24"/>
        </w:rPr>
        <w:t>следующие</w:t>
      </w:r>
      <w:r>
        <w:rPr>
          <w:spacing w:val="80"/>
          <w:sz w:val="24"/>
        </w:rPr>
        <w:t xml:space="preserve"> </w:t>
      </w:r>
      <w:r>
        <w:rPr>
          <w:sz w:val="24"/>
        </w:rPr>
        <w:t>предметные</w:t>
      </w:r>
      <w:r>
        <w:rPr>
          <w:spacing w:val="-7"/>
          <w:sz w:val="24"/>
        </w:rPr>
        <w:t xml:space="preserve"> </w:t>
      </w:r>
      <w:r>
        <w:rPr>
          <w:sz w:val="24"/>
        </w:rPr>
        <w:t>результаты</w:t>
      </w:r>
      <w:r>
        <w:rPr>
          <w:spacing w:val="-3"/>
          <w:sz w:val="24"/>
        </w:rPr>
        <w:t xml:space="preserve"> </w:t>
      </w:r>
      <w:r>
        <w:rPr>
          <w:sz w:val="24"/>
        </w:rPr>
        <w:t>по</w:t>
      </w:r>
      <w:r>
        <w:rPr>
          <w:spacing w:val="-5"/>
          <w:sz w:val="24"/>
        </w:rPr>
        <w:t xml:space="preserve"> </w:t>
      </w:r>
      <w:r>
        <w:rPr>
          <w:sz w:val="24"/>
        </w:rPr>
        <w:t>отдельным</w:t>
      </w:r>
      <w:r>
        <w:rPr>
          <w:spacing w:val="-7"/>
          <w:sz w:val="24"/>
        </w:rPr>
        <w:t xml:space="preserve"> </w:t>
      </w:r>
      <w:r>
        <w:rPr>
          <w:sz w:val="24"/>
        </w:rPr>
        <w:t>темам</w:t>
      </w:r>
      <w:r>
        <w:rPr>
          <w:spacing w:val="-6"/>
          <w:sz w:val="24"/>
        </w:rPr>
        <w:t xml:space="preserve"> </w:t>
      </w:r>
      <w:r>
        <w:rPr>
          <w:sz w:val="24"/>
        </w:rPr>
        <w:t>программы</w:t>
      </w:r>
      <w:r>
        <w:rPr>
          <w:spacing w:val="-5"/>
          <w:sz w:val="24"/>
        </w:rPr>
        <w:t xml:space="preserve"> </w:t>
      </w:r>
      <w:r>
        <w:rPr>
          <w:sz w:val="24"/>
        </w:rPr>
        <w:t>по</w:t>
      </w:r>
      <w:r>
        <w:rPr>
          <w:spacing w:val="-5"/>
          <w:sz w:val="24"/>
        </w:rPr>
        <w:t xml:space="preserve"> </w:t>
      </w:r>
      <w:r>
        <w:rPr>
          <w:sz w:val="24"/>
        </w:rPr>
        <w:t>обществознанию:</w:t>
      </w:r>
    </w:p>
    <w:p w14:paraId="6F56C462" w14:textId="77777777" w:rsidR="00113E33" w:rsidRDefault="00936FC5">
      <w:pPr>
        <w:pStyle w:val="a3"/>
        <w:spacing w:before="1"/>
        <w:ind w:left="1804"/>
        <w:jc w:val="left"/>
      </w:pPr>
      <w:r>
        <w:t>Человек</w:t>
      </w:r>
      <w:r>
        <w:rPr>
          <w:spacing w:val="-7"/>
        </w:rPr>
        <w:t xml:space="preserve"> </w:t>
      </w:r>
      <w:r>
        <w:t>в</w:t>
      </w:r>
      <w:r>
        <w:rPr>
          <w:spacing w:val="-8"/>
        </w:rPr>
        <w:t xml:space="preserve"> </w:t>
      </w:r>
      <w:r>
        <w:t>политическом</w:t>
      </w:r>
      <w:r>
        <w:rPr>
          <w:spacing w:val="-7"/>
        </w:rPr>
        <w:t xml:space="preserve"> </w:t>
      </w:r>
      <w:r>
        <w:rPr>
          <w:spacing w:val="-2"/>
        </w:rPr>
        <w:t>измерении:</w:t>
      </w:r>
    </w:p>
    <w:p w14:paraId="6EB8DD82" w14:textId="77777777" w:rsidR="00113E33" w:rsidRDefault="00936FC5">
      <w:pPr>
        <w:pStyle w:val="a3"/>
        <w:ind w:left="1804"/>
        <w:jc w:val="left"/>
      </w:pPr>
      <w:r>
        <w:t>осваивать</w:t>
      </w:r>
      <w:r>
        <w:rPr>
          <w:spacing w:val="11"/>
        </w:rPr>
        <w:t xml:space="preserve"> </w:t>
      </w:r>
      <w:r>
        <w:t>с</w:t>
      </w:r>
      <w:r>
        <w:rPr>
          <w:spacing w:val="12"/>
        </w:rPr>
        <w:t xml:space="preserve"> </w:t>
      </w:r>
      <w:r>
        <w:t>помощью</w:t>
      </w:r>
      <w:r>
        <w:rPr>
          <w:spacing w:val="11"/>
        </w:rPr>
        <w:t xml:space="preserve"> </w:t>
      </w:r>
      <w:r>
        <w:t>педагога</w:t>
      </w:r>
      <w:r>
        <w:rPr>
          <w:spacing w:val="10"/>
        </w:rPr>
        <w:t xml:space="preserve"> </w:t>
      </w:r>
      <w:r>
        <w:t>и</w:t>
      </w:r>
      <w:r>
        <w:rPr>
          <w:spacing w:val="11"/>
        </w:rPr>
        <w:t xml:space="preserve"> </w:t>
      </w:r>
      <w:r>
        <w:t>применять</w:t>
      </w:r>
      <w:r>
        <w:rPr>
          <w:spacing w:val="13"/>
        </w:rPr>
        <w:t xml:space="preserve"> </w:t>
      </w:r>
      <w:r>
        <w:t>знания</w:t>
      </w:r>
      <w:r>
        <w:rPr>
          <w:spacing w:val="10"/>
        </w:rPr>
        <w:t xml:space="preserve"> </w:t>
      </w:r>
      <w:r>
        <w:t>о</w:t>
      </w:r>
      <w:r>
        <w:rPr>
          <w:spacing w:val="10"/>
        </w:rPr>
        <w:t xml:space="preserve"> </w:t>
      </w:r>
      <w:r>
        <w:t>государстве,</w:t>
      </w:r>
      <w:r>
        <w:rPr>
          <w:spacing w:val="14"/>
        </w:rPr>
        <w:t xml:space="preserve"> </w:t>
      </w:r>
      <w:r>
        <w:t>его</w:t>
      </w:r>
      <w:r>
        <w:rPr>
          <w:spacing w:val="12"/>
        </w:rPr>
        <w:t xml:space="preserve"> </w:t>
      </w:r>
      <w:r>
        <w:t>признаках</w:t>
      </w:r>
      <w:r>
        <w:rPr>
          <w:spacing w:val="18"/>
        </w:rPr>
        <w:t xml:space="preserve"> </w:t>
      </w:r>
      <w:r>
        <w:rPr>
          <w:spacing w:val="-10"/>
        </w:rPr>
        <w:t>и</w:t>
      </w:r>
    </w:p>
    <w:p w14:paraId="4516B272" w14:textId="77777777" w:rsidR="00113E33" w:rsidRDefault="00936FC5">
      <w:pPr>
        <w:pStyle w:val="a3"/>
        <w:spacing w:before="68"/>
        <w:ind w:left="1264" w:right="555"/>
      </w:pPr>
      <w:r>
        <w:t>форме, внутренней и внешней политике, о демократии и демократических</w:t>
      </w:r>
      <w:r>
        <w:rPr>
          <w:spacing w:val="40"/>
        </w:rPr>
        <w:t xml:space="preserve"> </w:t>
      </w:r>
      <w:r>
        <w:t>ценностях,</w:t>
      </w:r>
      <w:r>
        <w:rPr>
          <w:spacing w:val="-5"/>
        </w:rPr>
        <w:t xml:space="preserve"> </w:t>
      </w:r>
      <w:r>
        <w:t>о</w:t>
      </w:r>
      <w:r>
        <w:rPr>
          <w:spacing w:val="-5"/>
        </w:rPr>
        <w:t xml:space="preserve"> </w:t>
      </w:r>
      <w:r>
        <w:t>конституционном</w:t>
      </w:r>
      <w:r>
        <w:rPr>
          <w:spacing w:val="-6"/>
        </w:rPr>
        <w:t xml:space="preserve"> </w:t>
      </w:r>
      <w:r>
        <w:t>статусе</w:t>
      </w:r>
      <w:r>
        <w:rPr>
          <w:spacing w:val="-6"/>
        </w:rPr>
        <w:t xml:space="preserve"> </w:t>
      </w:r>
      <w:r>
        <w:t>гражданина</w:t>
      </w:r>
      <w:r>
        <w:rPr>
          <w:spacing w:val="-6"/>
        </w:rPr>
        <w:t xml:space="preserve"> </w:t>
      </w:r>
      <w:r>
        <w:t>Российской</w:t>
      </w:r>
      <w:r>
        <w:rPr>
          <w:spacing w:val="-5"/>
        </w:rPr>
        <w:t xml:space="preserve"> </w:t>
      </w:r>
      <w:r>
        <w:t>Федерации,</w:t>
      </w:r>
      <w:r>
        <w:rPr>
          <w:spacing w:val="-5"/>
        </w:rPr>
        <w:t xml:space="preserve"> </w:t>
      </w:r>
      <w:r>
        <w:t>о</w:t>
      </w:r>
      <w:r>
        <w:rPr>
          <w:spacing w:val="-5"/>
        </w:rPr>
        <w:t xml:space="preserve"> </w:t>
      </w:r>
      <w:r>
        <w:t>формах участия граждан в политике, выборах и референдуме, о политических партиях;</w:t>
      </w:r>
    </w:p>
    <w:p w14:paraId="12C8A0C0" w14:textId="77777777" w:rsidR="00113E33" w:rsidRDefault="00936FC5">
      <w:pPr>
        <w:pStyle w:val="a3"/>
        <w:ind w:left="1264" w:right="548" w:firstLine="537"/>
      </w:pPr>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5CB975A" w14:textId="77777777" w:rsidR="00113E33" w:rsidRDefault="00936FC5">
      <w:pPr>
        <w:pStyle w:val="a3"/>
        <w:ind w:left="1264" w:right="545" w:firstLine="537"/>
      </w:pPr>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w:t>
      </w:r>
      <w:r>
        <w:rPr>
          <w:spacing w:val="-3"/>
        </w:rPr>
        <w:t xml:space="preserve"> </w:t>
      </w:r>
      <w:r>
        <w:t>политики</w:t>
      </w:r>
      <w:r>
        <w:rPr>
          <w:spacing w:val="-5"/>
        </w:rPr>
        <w:t xml:space="preserve"> </w:t>
      </w:r>
      <w:r>
        <w:t>России;</w:t>
      </w:r>
      <w:r>
        <w:rPr>
          <w:spacing w:val="-4"/>
        </w:rPr>
        <w:t xml:space="preserve"> </w:t>
      </w:r>
      <w:r>
        <w:t>политических</w:t>
      </w:r>
      <w:r>
        <w:rPr>
          <w:spacing w:val="-2"/>
        </w:rPr>
        <w:t xml:space="preserve"> </w:t>
      </w:r>
      <w:r>
        <w:t>партий</w:t>
      </w:r>
      <w:r>
        <w:rPr>
          <w:spacing w:val="-6"/>
        </w:rPr>
        <w:t xml:space="preserve"> </w:t>
      </w:r>
      <w:r>
        <w:t>и</w:t>
      </w:r>
      <w:r>
        <w:rPr>
          <w:spacing w:val="-3"/>
        </w:rPr>
        <w:t xml:space="preserve"> </w:t>
      </w:r>
      <w:r>
        <w:t>иных</w:t>
      </w:r>
      <w:r>
        <w:rPr>
          <w:spacing w:val="-2"/>
        </w:rPr>
        <w:t xml:space="preserve"> </w:t>
      </w:r>
      <w:r>
        <w:t>общественных</w:t>
      </w:r>
      <w:r>
        <w:rPr>
          <w:spacing w:val="-3"/>
        </w:rPr>
        <w:t xml:space="preserve"> </w:t>
      </w:r>
      <w:r>
        <w:t xml:space="preserve">объединений </w:t>
      </w:r>
      <w:r>
        <w:rPr>
          <w:spacing w:val="-2"/>
        </w:rPr>
        <w:t>граждан;</w:t>
      </w:r>
    </w:p>
    <w:p w14:paraId="5E7A3AF9" w14:textId="77777777" w:rsidR="00113E33" w:rsidRDefault="00936FC5">
      <w:pPr>
        <w:pStyle w:val="a3"/>
        <w:ind w:left="1264" w:right="555" w:firstLine="537"/>
      </w:pPr>
      <w:r>
        <w:t>законного участия граждан в политике; связи политических потрясений и социально-экономического кризиса в государстве;</w:t>
      </w:r>
    </w:p>
    <w:p w14:paraId="12355626" w14:textId="77777777" w:rsidR="00113E33" w:rsidRDefault="00936FC5">
      <w:pPr>
        <w:pStyle w:val="a3"/>
        <w:ind w:left="1264" w:right="546" w:firstLine="537"/>
      </w:pPr>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2336B4AA" w14:textId="77777777" w:rsidR="00113E33" w:rsidRDefault="00936FC5">
      <w:pPr>
        <w:pStyle w:val="a3"/>
        <w:ind w:left="1264" w:right="479" w:firstLine="537"/>
      </w:pPr>
      <w:r>
        <w:t>сравнивать после предварительного анализа политическую власть с другими видами</w:t>
      </w:r>
      <w:r>
        <w:rPr>
          <w:spacing w:val="77"/>
        </w:rPr>
        <w:t xml:space="preserve"> </w:t>
      </w:r>
      <w:r>
        <w:t>власти</w:t>
      </w:r>
      <w:r>
        <w:rPr>
          <w:spacing w:val="50"/>
          <w:w w:val="150"/>
        </w:rPr>
        <w:t xml:space="preserve"> </w:t>
      </w:r>
      <w:r>
        <w:t>в</w:t>
      </w:r>
      <w:r>
        <w:rPr>
          <w:spacing w:val="50"/>
          <w:w w:val="150"/>
        </w:rPr>
        <w:t xml:space="preserve"> </w:t>
      </w:r>
      <w:r>
        <w:t>обществе;</w:t>
      </w:r>
      <w:r>
        <w:rPr>
          <w:spacing w:val="79"/>
        </w:rPr>
        <w:t xml:space="preserve"> </w:t>
      </w:r>
      <w:r>
        <w:t>демократические</w:t>
      </w:r>
      <w:r>
        <w:rPr>
          <w:spacing w:val="77"/>
        </w:rPr>
        <w:t xml:space="preserve"> </w:t>
      </w:r>
      <w:r>
        <w:t>и</w:t>
      </w:r>
      <w:r>
        <w:rPr>
          <w:spacing w:val="79"/>
        </w:rPr>
        <w:t xml:space="preserve"> </w:t>
      </w:r>
      <w:r>
        <w:t>недемократические</w:t>
      </w:r>
      <w:r>
        <w:rPr>
          <w:spacing w:val="78"/>
        </w:rPr>
        <w:t xml:space="preserve"> </w:t>
      </w:r>
      <w:r>
        <w:rPr>
          <w:spacing w:val="-2"/>
        </w:rPr>
        <w:t>политические</w:t>
      </w:r>
    </w:p>
    <w:p w14:paraId="04BDB4D4" w14:textId="77777777" w:rsidR="00113E33" w:rsidRDefault="00113E33">
      <w:pPr>
        <w:pStyle w:val="a3"/>
        <w:sectPr w:rsidR="00113E33">
          <w:pgSz w:w="11900" w:h="16860"/>
          <w:pgMar w:top="1180" w:right="425" w:bottom="1460" w:left="850" w:header="0" w:footer="1206" w:gutter="0"/>
          <w:cols w:space="720"/>
        </w:sectPr>
      </w:pPr>
    </w:p>
    <w:p w14:paraId="7CCEDF09" w14:textId="77777777" w:rsidR="00113E33" w:rsidRDefault="00936FC5">
      <w:pPr>
        <w:pStyle w:val="a3"/>
        <w:spacing w:before="72"/>
        <w:ind w:left="1264" w:right="478"/>
      </w:pPr>
      <w:r>
        <w:lastRenderedPageBreak/>
        <w:t>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274F5B0D" w14:textId="77777777" w:rsidR="00113E33" w:rsidRDefault="00936FC5">
      <w:pPr>
        <w:pStyle w:val="a3"/>
        <w:ind w:left="1264" w:right="543" w:firstLine="537"/>
      </w:pPr>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w:t>
      </w:r>
      <w:r>
        <w:rPr>
          <w:spacing w:val="-6"/>
        </w:rPr>
        <w:t xml:space="preserve"> </w:t>
      </w:r>
      <w:r>
        <w:t>граждан,</w:t>
      </w:r>
      <w:r>
        <w:rPr>
          <w:spacing w:val="-6"/>
        </w:rPr>
        <w:t xml:space="preserve"> </w:t>
      </w:r>
      <w:r>
        <w:t>связи</w:t>
      </w:r>
      <w:r>
        <w:rPr>
          <w:spacing w:val="-4"/>
        </w:rPr>
        <w:t xml:space="preserve"> </w:t>
      </w:r>
      <w:r>
        <w:t>политических</w:t>
      </w:r>
      <w:r>
        <w:rPr>
          <w:spacing w:val="-4"/>
        </w:rPr>
        <w:t xml:space="preserve"> </w:t>
      </w:r>
      <w:r>
        <w:t>потрясений</w:t>
      </w:r>
      <w:r>
        <w:rPr>
          <w:spacing w:val="-6"/>
        </w:rPr>
        <w:t xml:space="preserve"> </w:t>
      </w:r>
      <w:r>
        <w:t>и</w:t>
      </w:r>
      <w:r>
        <w:rPr>
          <w:spacing w:val="-6"/>
        </w:rPr>
        <w:t xml:space="preserve"> </w:t>
      </w:r>
      <w:r>
        <w:t>социально-экономических кризисов в государстве;</w:t>
      </w:r>
    </w:p>
    <w:p w14:paraId="2A64C216" w14:textId="77777777" w:rsidR="00113E33" w:rsidRDefault="00936FC5">
      <w:pPr>
        <w:pStyle w:val="a3"/>
        <w:ind w:left="1264" w:right="540" w:firstLine="537"/>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w:t>
      </w:r>
      <w:r>
        <w:rPr>
          <w:spacing w:val="40"/>
        </w:rPr>
        <w:t xml:space="preserve"> </w:t>
      </w:r>
      <w:r>
        <w:t>мире для объяснения роли СМИ в современном обществе и государстве;</w:t>
      </w:r>
    </w:p>
    <w:p w14:paraId="7676A0F4" w14:textId="77777777" w:rsidR="00113E33" w:rsidRDefault="00936FC5">
      <w:pPr>
        <w:pStyle w:val="a3"/>
        <w:spacing w:before="1"/>
        <w:ind w:left="1264" w:right="547" w:firstLine="537"/>
      </w:pPr>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40099E1C" w14:textId="77777777" w:rsidR="00113E33" w:rsidRDefault="00936FC5">
      <w:pPr>
        <w:pStyle w:val="a3"/>
        <w:ind w:left="1264" w:right="548" w:firstLine="537"/>
      </w:pPr>
      <w:r>
        <w:t>решать с</w:t>
      </w:r>
      <w:r>
        <w:rPr>
          <w:spacing w:val="-1"/>
        </w:rPr>
        <w:t xml:space="preserve"> </w:t>
      </w:r>
      <w:r>
        <w:t>опорой</w:t>
      </w:r>
      <w:r>
        <w:rPr>
          <w:spacing w:val="-1"/>
        </w:rPr>
        <w:t xml:space="preserve"> </w:t>
      </w:r>
      <w:r>
        <w:t>на</w:t>
      </w:r>
      <w:r>
        <w:rPr>
          <w:spacing w:val="-1"/>
        </w:rPr>
        <w:t xml:space="preserve"> </w:t>
      </w:r>
      <w:r>
        <w:t>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4C03808C" w14:textId="77777777" w:rsidR="00113E33" w:rsidRDefault="00936FC5">
      <w:pPr>
        <w:pStyle w:val="a3"/>
        <w:ind w:left="1264" w:right="537" w:firstLine="537"/>
      </w:pPr>
      <w:r>
        <w:t xml:space="preserve">овладевать смысловым чтением фрагментов </w:t>
      </w:r>
      <w:hyperlink r:id="rId21">
        <w:r>
          <w:t>Конституции</w:t>
        </w:r>
      </w:hyperlink>
      <w: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w:t>
      </w:r>
      <w:r>
        <w:rPr>
          <w:spacing w:val="-2"/>
        </w:rPr>
        <w:t xml:space="preserve"> </w:t>
      </w:r>
      <w:r>
        <w:t>помощью</w:t>
      </w:r>
      <w:r>
        <w:rPr>
          <w:spacing w:val="-1"/>
        </w:rPr>
        <w:t xml:space="preserve"> </w:t>
      </w:r>
      <w:r>
        <w:t>педагога текстовую информацию</w:t>
      </w:r>
      <w:r>
        <w:rPr>
          <w:spacing w:val="-1"/>
        </w:rPr>
        <w:t xml:space="preserve"> </w:t>
      </w:r>
      <w:r>
        <w:t>в</w:t>
      </w:r>
      <w:r>
        <w:rPr>
          <w:spacing w:val="-4"/>
        </w:rPr>
        <w:t xml:space="preserve"> </w:t>
      </w:r>
      <w:r>
        <w:t>таблицу</w:t>
      </w:r>
      <w:r>
        <w:rPr>
          <w:spacing w:val="-8"/>
        </w:rPr>
        <w:t xml:space="preserve"> </w:t>
      </w:r>
      <w:r>
        <w:t>или схему</w:t>
      </w:r>
      <w:r>
        <w:rPr>
          <w:spacing w:val="-8"/>
        </w:rPr>
        <w:t xml:space="preserve"> </w:t>
      </w:r>
      <w:r>
        <w:t>о функциях государства, политических партий, формах участия граждан в политике;</w:t>
      </w:r>
    </w:p>
    <w:p w14:paraId="3D6755AC" w14:textId="77777777" w:rsidR="00113E33" w:rsidRDefault="00936FC5">
      <w:pPr>
        <w:pStyle w:val="a3"/>
        <w:spacing w:before="1"/>
        <w:ind w:left="1264" w:right="551" w:firstLine="537"/>
      </w:pPr>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w:t>
      </w:r>
      <w:r>
        <w:rPr>
          <w:spacing w:val="-3"/>
        </w:rPr>
        <w:t xml:space="preserve"> </w:t>
      </w:r>
      <w:r>
        <w:t>(в</w:t>
      </w:r>
      <w:r>
        <w:rPr>
          <w:spacing w:val="-3"/>
        </w:rPr>
        <w:t xml:space="preserve"> </w:t>
      </w:r>
      <w:r>
        <w:t>том</w:t>
      </w:r>
      <w:r>
        <w:rPr>
          <w:spacing w:val="-2"/>
        </w:rPr>
        <w:t xml:space="preserve"> </w:t>
      </w:r>
      <w:r>
        <w:t>числе</w:t>
      </w:r>
      <w:r>
        <w:rPr>
          <w:spacing w:val="-1"/>
        </w:rPr>
        <w:t xml:space="preserve"> </w:t>
      </w:r>
      <w:r>
        <w:t>учебных</w:t>
      </w:r>
      <w:r>
        <w:rPr>
          <w:spacing w:val="-1"/>
        </w:rPr>
        <w:t xml:space="preserve"> </w:t>
      </w:r>
      <w:r>
        <w:t>материалов)</w:t>
      </w:r>
      <w:r>
        <w:rPr>
          <w:spacing w:val="-3"/>
        </w:rPr>
        <w:t xml:space="preserve"> </w:t>
      </w:r>
      <w:r>
        <w:t>и</w:t>
      </w:r>
      <w:r>
        <w:rPr>
          <w:spacing w:val="-1"/>
        </w:rPr>
        <w:t xml:space="preserve"> </w:t>
      </w:r>
      <w:r>
        <w:t>публикаций</w:t>
      </w:r>
      <w:r>
        <w:rPr>
          <w:spacing w:val="-1"/>
        </w:rPr>
        <w:t xml:space="preserve"> </w:t>
      </w:r>
      <w:r>
        <w:t>СМИ</w:t>
      </w:r>
      <w:r>
        <w:rPr>
          <w:spacing w:val="-3"/>
        </w:rPr>
        <w:t xml:space="preserve"> </w:t>
      </w:r>
      <w:r>
        <w:t>с соблюдением правил информационной безопасности при работе в сети Интернет;</w:t>
      </w:r>
    </w:p>
    <w:p w14:paraId="404E8705" w14:textId="77777777" w:rsidR="00113E33" w:rsidRDefault="00936FC5">
      <w:pPr>
        <w:pStyle w:val="a3"/>
        <w:ind w:left="1860" w:right="536" w:firstLine="1529"/>
        <w:jc w:val="right"/>
      </w:pPr>
      <w:r>
        <w:t>конкретизировать</w:t>
      </w:r>
      <w:r>
        <w:rPr>
          <w:spacing w:val="31"/>
        </w:rPr>
        <w:t xml:space="preserve"> </w:t>
      </w:r>
      <w:r>
        <w:t>после</w:t>
      </w:r>
      <w:r>
        <w:rPr>
          <w:spacing w:val="25"/>
        </w:rPr>
        <w:t xml:space="preserve"> </w:t>
      </w:r>
      <w:r>
        <w:t>предварительного</w:t>
      </w:r>
      <w:r>
        <w:rPr>
          <w:spacing w:val="25"/>
        </w:rPr>
        <w:t xml:space="preserve"> </w:t>
      </w:r>
      <w:r>
        <w:t>анализа</w:t>
      </w:r>
      <w:r>
        <w:rPr>
          <w:spacing w:val="25"/>
        </w:rPr>
        <w:t xml:space="preserve"> </w:t>
      </w:r>
      <w:r>
        <w:t>социальную информацию</w:t>
      </w:r>
      <w:r>
        <w:rPr>
          <w:spacing w:val="31"/>
        </w:rPr>
        <w:t xml:space="preserve"> </w:t>
      </w:r>
      <w:r>
        <w:t>о</w:t>
      </w:r>
      <w:r>
        <w:rPr>
          <w:spacing w:val="-4"/>
        </w:rPr>
        <w:t xml:space="preserve"> </w:t>
      </w:r>
      <w:r>
        <w:t>формах</w:t>
      </w:r>
      <w:r>
        <w:rPr>
          <w:spacing w:val="-7"/>
        </w:rPr>
        <w:t xml:space="preserve"> </w:t>
      </w:r>
      <w:r>
        <w:t>участия</w:t>
      </w:r>
      <w:r>
        <w:rPr>
          <w:spacing w:val="-11"/>
        </w:rPr>
        <w:t xml:space="preserve"> </w:t>
      </w:r>
      <w:r>
        <w:t>граждан</w:t>
      </w:r>
      <w:r>
        <w:rPr>
          <w:spacing w:val="-8"/>
        </w:rPr>
        <w:t xml:space="preserve"> </w:t>
      </w:r>
      <w:r>
        <w:t>нашей</w:t>
      </w:r>
      <w:r>
        <w:rPr>
          <w:spacing w:val="-8"/>
        </w:rPr>
        <w:t xml:space="preserve"> </w:t>
      </w:r>
      <w:r>
        <w:t>страны</w:t>
      </w:r>
      <w:r>
        <w:rPr>
          <w:spacing w:val="-11"/>
        </w:rPr>
        <w:t xml:space="preserve"> </w:t>
      </w:r>
      <w:r>
        <w:t>в</w:t>
      </w:r>
      <w:r>
        <w:rPr>
          <w:spacing w:val="-14"/>
        </w:rPr>
        <w:t xml:space="preserve"> </w:t>
      </w:r>
      <w:r>
        <w:t>политической</w:t>
      </w:r>
      <w:r>
        <w:rPr>
          <w:spacing w:val="-11"/>
        </w:rPr>
        <w:t xml:space="preserve"> </w:t>
      </w:r>
      <w:r>
        <w:t>жизни,</w:t>
      </w:r>
      <w:r>
        <w:rPr>
          <w:spacing w:val="-11"/>
        </w:rPr>
        <w:t xml:space="preserve"> </w:t>
      </w:r>
      <w:r>
        <w:t>о выборах</w:t>
      </w:r>
      <w:r>
        <w:rPr>
          <w:spacing w:val="-1"/>
        </w:rPr>
        <w:t xml:space="preserve"> </w:t>
      </w:r>
      <w:r>
        <w:t>и</w:t>
      </w:r>
      <w:r>
        <w:rPr>
          <w:spacing w:val="-5"/>
        </w:rPr>
        <w:t xml:space="preserve"> </w:t>
      </w:r>
      <w:r>
        <w:t>референдуме;</w:t>
      </w:r>
      <w:r>
        <w:rPr>
          <w:spacing w:val="-1"/>
        </w:rPr>
        <w:t xml:space="preserve"> </w:t>
      </w:r>
      <w:r>
        <w:t>оценивать</w:t>
      </w:r>
      <w:r>
        <w:rPr>
          <w:spacing w:val="40"/>
        </w:rPr>
        <w:t xml:space="preserve"> </w:t>
      </w:r>
      <w:r>
        <w:t>под</w:t>
      </w:r>
      <w:r>
        <w:rPr>
          <w:spacing w:val="37"/>
        </w:rPr>
        <w:t xml:space="preserve"> </w:t>
      </w:r>
      <w:r>
        <w:t>руководством</w:t>
      </w:r>
      <w:r>
        <w:rPr>
          <w:spacing w:val="40"/>
        </w:rPr>
        <w:t xml:space="preserve"> </w:t>
      </w:r>
      <w:r>
        <w:t>педагога</w:t>
      </w:r>
      <w:r>
        <w:rPr>
          <w:spacing w:val="38"/>
        </w:rPr>
        <w:t xml:space="preserve"> </w:t>
      </w:r>
      <w:r>
        <w:t>политическую деятельность</w:t>
      </w:r>
      <w:r>
        <w:rPr>
          <w:spacing w:val="40"/>
        </w:rPr>
        <w:t xml:space="preserve"> </w:t>
      </w:r>
      <w:r>
        <w:t>различных</w:t>
      </w:r>
      <w:r>
        <w:rPr>
          <w:spacing w:val="40"/>
        </w:rPr>
        <w:t xml:space="preserve"> </w:t>
      </w:r>
      <w:r>
        <w:t>субъектов</w:t>
      </w:r>
      <w:r>
        <w:rPr>
          <w:spacing w:val="40"/>
        </w:rPr>
        <w:t xml:space="preserve"> </w:t>
      </w:r>
      <w:r>
        <w:t>политики</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учета</w:t>
      </w:r>
      <w:r>
        <w:rPr>
          <w:spacing w:val="40"/>
        </w:rPr>
        <w:t xml:space="preserve"> </w:t>
      </w:r>
      <w:r>
        <w:t>в</w:t>
      </w:r>
      <w:r>
        <w:rPr>
          <w:spacing w:val="40"/>
        </w:rPr>
        <w:t xml:space="preserve"> </w:t>
      </w:r>
      <w:r>
        <w:t>ней</w:t>
      </w:r>
      <w:r>
        <w:rPr>
          <w:spacing w:val="40"/>
        </w:rPr>
        <w:t xml:space="preserve"> </w:t>
      </w:r>
      <w:r>
        <w:t>интересов</w:t>
      </w:r>
      <w:r>
        <w:rPr>
          <w:spacing w:val="40"/>
        </w:rPr>
        <w:t xml:space="preserve"> </w:t>
      </w:r>
      <w:r>
        <w:t>развития</w:t>
      </w:r>
      <w:r>
        <w:rPr>
          <w:spacing w:val="40"/>
        </w:rPr>
        <w:t xml:space="preserve"> </w:t>
      </w:r>
      <w:r>
        <w:t>общества,</w:t>
      </w:r>
      <w:r>
        <w:rPr>
          <w:spacing w:val="40"/>
        </w:rPr>
        <w:t xml:space="preserve"> </w:t>
      </w:r>
      <w:r>
        <w:t>ее соответствия</w:t>
      </w:r>
      <w:r>
        <w:rPr>
          <w:spacing w:val="40"/>
        </w:rPr>
        <w:t xml:space="preserve"> </w:t>
      </w:r>
      <w:r>
        <w:t>гуманистическим</w:t>
      </w:r>
      <w:r>
        <w:rPr>
          <w:spacing w:val="40"/>
        </w:rPr>
        <w:t xml:space="preserve"> </w:t>
      </w:r>
      <w:r>
        <w:t>и</w:t>
      </w:r>
    </w:p>
    <w:p w14:paraId="1F9E94FF" w14:textId="77777777" w:rsidR="00113E33" w:rsidRDefault="00936FC5">
      <w:pPr>
        <w:pStyle w:val="a3"/>
        <w:ind w:left="0" w:right="533"/>
        <w:jc w:val="right"/>
      </w:pPr>
      <w:r>
        <w:t>демократическим</w:t>
      </w:r>
      <w:r>
        <w:rPr>
          <w:spacing w:val="56"/>
        </w:rPr>
        <w:t xml:space="preserve"> </w:t>
      </w:r>
      <w:r>
        <w:t>ценностям:</w:t>
      </w:r>
      <w:r>
        <w:rPr>
          <w:spacing w:val="62"/>
        </w:rPr>
        <w:t xml:space="preserve"> </w:t>
      </w:r>
      <w:r>
        <w:t>выражать</w:t>
      </w:r>
      <w:r>
        <w:rPr>
          <w:spacing w:val="63"/>
        </w:rPr>
        <w:t xml:space="preserve"> </w:t>
      </w:r>
      <w:r>
        <w:t>свою</w:t>
      </w:r>
      <w:r>
        <w:rPr>
          <w:spacing w:val="61"/>
        </w:rPr>
        <w:t xml:space="preserve"> </w:t>
      </w:r>
      <w:r>
        <w:rPr>
          <w:spacing w:val="-2"/>
        </w:rPr>
        <w:t>точку</w:t>
      </w:r>
    </w:p>
    <w:p w14:paraId="21C6CDBC" w14:textId="77777777" w:rsidR="00113E33" w:rsidRDefault="00936FC5">
      <w:pPr>
        <w:pStyle w:val="a3"/>
        <w:ind w:left="1264"/>
      </w:pPr>
      <w:r>
        <w:t>зрения,</w:t>
      </w:r>
      <w:r>
        <w:rPr>
          <w:spacing w:val="-5"/>
        </w:rPr>
        <w:t xml:space="preserve"> </w:t>
      </w:r>
      <w:r>
        <w:t>отвечать</w:t>
      </w:r>
      <w:r>
        <w:rPr>
          <w:spacing w:val="-5"/>
        </w:rPr>
        <w:t xml:space="preserve"> </w:t>
      </w:r>
      <w:r>
        <w:t>на</w:t>
      </w:r>
      <w:r>
        <w:rPr>
          <w:spacing w:val="-11"/>
        </w:rPr>
        <w:t xml:space="preserve"> </w:t>
      </w:r>
      <w:r>
        <w:rPr>
          <w:spacing w:val="-2"/>
        </w:rPr>
        <w:t>вопросы;</w:t>
      </w:r>
    </w:p>
    <w:p w14:paraId="62CF69A1" w14:textId="77777777" w:rsidR="00113E33" w:rsidRDefault="00936FC5">
      <w:pPr>
        <w:pStyle w:val="a3"/>
        <w:spacing w:before="67"/>
        <w:ind w:left="1264" w:right="540" w:firstLine="537"/>
      </w:pPr>
      <w:r>
        <w:t>использовать полученные знания в практической учебной деятельности, в повседневной жизни для реализации</w:t>
      </w:r>
      <w:r>
        <w:rPr>
          <w:spacing w:val="-1"/>
        </w:rPr>
        <w:t xml:space="preserve"> </w:t>
      </w:r>
      <w:r>
        <w:t>прав гражданина</w:t>
      </w:r>
      <w:r>
        <w:rPr>
          <w:spacing w:val="-1"/>
        </w:rPr>
        <w:t xml:space="preserve"> </w:t>
      </w:r>
      <w:r>
        <w:t>в</w:t>
      </w:r>
      <w:r>
        <w:rPr>
          <w:spacing w:val="-3"/>
        </w:rPr>
        <w:t xml:space="preserve"> </w:t>
      </w:r>
      <w:r>
        <w:t>политической</w:t>
      </w:r>
      <w:r>
        <w:rPr>
          <w:spacing w:val="-1"/>
        </w:rPr>
        <w:t xml:space="preserve"> </w:t>
      </w:r>
      <w:r>
        <w:t>сфере; а</w:t>
      </w:r>
      <w:r>
        <w:rPr>
          <w:spacing w:val="-1"/>
        </w:rPr>
        <w:t xml:space="preserve"> </w:t>
      </w:r>
      <w:r>
        <w:t>также в публичном представлении результатов своей деятельности в соответствии с темой</w:t>
      </w:r>
      <w:r>
        <w:rPr>
          <w:spacing w:val="40"/>
        </w:rPr>
        <w:t xml:space="preserve"> </w:t>
      </w:r>
      <w:r>
        <w:t>и ситуацией общения, особенностями аудитории и регламентом;</w:t>
      </w:r>
    </w:p>
    <w:p w14:paraId="4A143881" w14:textId="77777777" w:rsidR="00113E33" w:rsidRDefault="00936FC5">
      <w:pPr>
        <w:pStyle w:val="a3"/>
        <w:ind w:left="1264" w:right="556" w:firstLine="537"/>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04C87FBD" w14:textId="77777777" w:rsidR="00113E33" w:rsidRDefault="00936FC5">
      <w:pPr>
        <w:pStyle w:val="a3"/>
        <w:ind w:left="1804"/>
      </w:pPr>
      <w:r>
        <w:t>Гражданин</w:t>
      </w:r>
      <w:r>
        <w:rPr>
          <w:spacing w:val="-4"/>
        </w:rPr>
        <w:t xml:space="preserve"> </w:t>
      </w:r>
      <w:r>
        <w:t>и</w:t>
      </w:r>
      <w:r>
        <w:rPr>
          <w:spacing w:val="-3"/>
        </w:rPr>
        <w:t xml:space="preserve"> </w:t>
      </w:r>
      <w:r>
        <w:rPr>
          <w:spacing w:val="-2"/>
        </w:rPr>
        <w:t>государство:</w:t>
      </w:r>
    </w:p>
    <w:p w14:paraId="1AD92518" w14:textId="77777777" w:rsidR="00113E33" w:rsidRDefault="00936FC5">
      <w:pPr>
        <w:pStyle w:val="a3"/>
        <w:ind w:left="1264" w:right="545" w:firstLine="537"/>
      </w:pPr>
      <w:r>
        <w:t>осваивать с помощью педагога и применять знания об основах конституционного строя и организации государственной власти в Российской Федерации,</w:t>
      </w:r>
      <w:r>
        <w:rPr>
          <w:spacing w:val="56"/>
        </w:rPr>
        <w:t xml:space="preserve"> </w:t>
      </w:r>
      <w:r>
        <w:t>государственно-</w:t>
      </w:r>
      <w:r>
        <w:rPr>
          <w:spacing w:val="58"/>
        </w:rPr>
        <w:t xml:space="preserve"> </w:t>
      </w:r>
      <w:r>
        <w:t>территориальном</w:t>
      </w:r>
      <w:r>
        <w:rPr>
          <w:spacing w:val="61"/>
        </w:rPr>
        <w:t xml:space="preserve"> </w:t>
      </w:r>
      <w:r>
        <w:t>устройстве</w:t>
      </w:r>
      <w:r>
        <w:rPr>
          <w:spacing w:val="57"/>
        </w:rPr>
        <w:t xml:space="preserve"> </w:t>
      </w:r>
      <w:r>
        <w:t>Российской</w:t>
      </w:r>
      <w:r>
        <w:rPr>
          <w:spacing w:val="60"/>
        </w:rPr>
        <w:t xml:space="preserve"> </w:t>
      </w:r>
      <w:r>
        <w:rPr>
          <w:spacing w:val="-2"/>
        </w:rPr>
        <w:t>Федерации,</w:t>
      </w:r>
    </w:p>
    <w:p w14:paraId="1770BC60" w14:textId="77777777" w:rsidR="00113E33" w:rsidRDefault="00113E33">
      <w:pPr>
        <w:pStyle w:val="a3"/>
        <w:sectPr w:rsidR="00113E33">
          <w:pgSz w:w="11900" w:h="16860"/>
          <w:pgMar w:top="1180" w:right="425" w:bottom="1460" w:left="850" w:header="0" w:footer="1206" w:gutter="0"/>
          <w:cols w:space="720"/>
        </w:sectPr>
      </w:pPr>
    </w:p>
    <w:p w14:paraId="5AF75A42" w14:textId="77777777" w:rsidR="00113E33" w:rsidRDefault="00936FC5">
      <w:pPr>
        <w:pStyle w:val="a3"/>
        <w:spacing w:before="72"/>
        <w:ind w:left="1264" w:right="547"/>
      </w:pPr>
      <w:r>
        <w:lastRenderedPageBreak/>
        <w:t>деятельности высших органов власти и управления в Российской Федерации; об основных направлениях внутренней политики Российской Федерации;</w:t>
      </w:r>
    </w:p>
    <w:p w14:paraId="5E4E7655" w14:textId="77777777" w:rsidR="00113E33" w:rsidRDefault="00936FC5">
      <w:pPr>
        <w:pStyle w:val="a3"/>
        <w:spacing w:before="2"/>
        <w:ind w:left="1264" w:right="490" w:firstLine="537"/>
      </w:pPr>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031E8B5A" w14:textId="77777777" w:rsidR="00113E33" w:rsidRDefault="00936FC5">
      <w:pPr>
        <w:pStyle w:val="a3"/>
        <w:ind w:left="1264" w:right="537" w:firstLine="537"/>
      </w:pPr>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 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14:paraId="45D4A176" w14:textId="77777777" w:rsidR="00113E33" w:rsidRDefault="00936FC5">
      <w:pPr>
        <w:pStyle w:val="a3"/>
        <w:ind w:left="1264" w:right="562" w:firstLine="537"/>
      </w:pPr>
      <w:r>
        <w:t>классифицировать с помощью педагога по разным признакам полномочия высших органов государственной власти Российской Федерации;</w:t>
      </w:r>
    </w:p>
    <w:p w14:paraId="0942F454" w14:textId="77777777" w:rsidR="00113E33" w:rsidRDefault="00936FC5">
      <w:pPr>
        <w:pStyle w:val="a3"/>
        <w:ind w:left="1264" w:right="553" w:firstLine="537"/>
      </w:pPr>
      <w:r>
        <w:t xml:space="preserve">сравнивать с опорой на </w:t>
      </w:r>
      <w:hyperlink r:id="rId22">
        <w: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14:paraId="68A3F76E" w14:textId="77777777" w:rsidR="00113E33" w:rsidRDefault="00936FC5">
      <w:pPr>
        <w:pStyle w:val="a3"/>
        <w:tabs>
          <w:tab w:val="left" w:pos="6723"/>
        </w:tabs>
        <w:ind w:left="1327" w:right="514" w:firstLine="1277"/>
        <w:jc w:val="right"/>
      </w:pPr>
      <w:r>
        <w:t>объяснять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источник</w:t>
      </w:r>
      <w:r>
        <w:rPr>
          <w:spacing w:val="80"/>
        </w:rPr>
        <w:t xml:space="preserve"> </w:t>
      </w:r>
      <w:r>
        <w:t>информации</w:t>
      </w:r>
      <w:r>
        <w:rPr>
          <w:spacing w:val="80"/>
        </w:rPr>
        <w:t xml:space="preserve"> </w:t>
      </w:r>
      <w:r>
        <w:t>взаимосвязи</w:t>
      </w:r>
      <w:r>
        <w:rPr>
          <w:spacing w:val="80"/>
        </w:rPr>
        <w:t xml:space="preserve"> </w:t>
      </w:r>
      <w:r>
        <w:t>ветвей власти</w:t>
      </w:r>
      <w:r>
        <w:rPr>
          <w:spacing w:val="80"/>
          <w:w w:val="150"/>
        </w:rPr>
        <w:t xml:space="preserve"> </w:t>
      </w:r>
      <w:r>
        <w:t>и субъектов</w:t>
      </w:r>
      <w:r>
        <w:rPr>
          <w:spacing w:val="80"/>
          <w:w w:val="150"/>
        </w:rPr>
        <w:t xml:space="preserve"> </w:t>
      </w:r>
      <w:r>
        <w:t>политики</w:t>
      </w:r>
      <w:r>
        <w:rPr>
          <w:spacing w:val="80"/>
          <w:w w:val="15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федерального</w:t>
      </w:r>
      <w:r>
        <w:rPr>
          <w:spacing w:val="80"/>
          <w:w w:val="150"/>
        </w:rPr>
        <w:t xml:space="preserve"> </w:t>
      </w:r>
      <w:r>
        <w:t>центра и</w:t>
      </w:r>
      <w:r>
        <w:rPr>
          <w:spacing w:val="80"/>
        </w:rPr>
        <w:t xml:space="preserve"> </w:t>
      </w:r>
      <w:r>
        <w:t>субъектов Российской Федерации, между правами человека и гражданина и обязанностями</w:t>
      </w:r>
      <w:r>
        <w:rPr>
          <w:spacing w:val="40"/>
        </w:rPr>
        <w:t xml:space="preserve"> </w:t>
      </w:r>
      <w:r>
        <w:t>граждан; использовать полученные знания для характеристики роли Российской</w:t>
      </w:r>
      <w:r>
        <w:rPr>
          <w:spacing w:val="-3"/>
        </w:rPr>
        <w:t xml:space="preserve"> </w:t>
      </w:r>
      <w:r>
        <w:t>Федерации</w:t>
      </w:r>
      <w:r>
        <w:rPr>
          <w:spacing w:val="-5"/>
        </w:rPr>
        <w:t xml:space="preserve"> </w:t>
      </w:r>
      <w:r>
        <w:t>в</w:t>
      </w:r>
      <w:r>
        <w:rPr>
          <w:spacing w:val="-4"/>
        </w:rPr>
        <w:t xml:space="preserve"> </w:t>
      </w:r>
      <w:r>
        <w:t>современном</w:t>
      </w:r>
      <w:r>
        <w:rPr>
          <w:spacing w:val="38"/>
        </w:rPr>
        <w:t xml:space="preserve"> </w:t>
      </w:r>
      <w:r>
        <w:t>мире;</w:t>
      </w:r>
      <w:r>
        <w:rPr>
          <w:spacing w:val="36"/>
        </w:rPr>
        <w:t xml:space="preserve"> </w:t>
      </w:r>
      <w:r>
        <w:t>для</w:t>
      </w:r>
      <w:r>
        <w:rPr>
          <w:spacing w:val="36"/>
        </w:rPr>
        <w:t xml:space="preserve"> </w:t>
      </w:r>
      <w:r>
        <w:t>объяснения</w:t>
      </w:r>
      <w:r>
        <w:rPr>
          <w:spacing w:val="35"/>
        </w:rPr>
        <w:t xml:space="preserve"> </w:t>
      </w:r>
      <w:r>
        <w:t>сущности</w:t>
      </w:r>
      <w:r>
        <w:rPr>
          <w:spacing w:val="35"/>
        </w:rPr>
        <w:t xml:space="preserve"> </w:t>
      </w:r>
      <w:r>
        <w:t>проведения в</w:t>
      </w:r>
      <w:r>
        <w:rPr>
          <w:spacing w:val="40"/>
        </w:rPr>
        <w:t xml:space="preserve"> </w:t>
      </w:r>
      <w:r>
        <w:t>отношении</w:t>
      </w:r>
      <w:r>
        <w:rPr>
          <w:spacing w:val="40"/>
        </w:rPr>
        <w:t xml:space="preserve"> </w:t>
      </w:r>
      <w:r>
        <w:t>нашей</w:t>
      </w:r>
      <w:r>
        <w:rPr>
          <w:spacing w:val="40"/>
        </w:rPr>
        <w:t xml:space="preserve"> </w:t>
      </w:r>
      <w:r>
        <w:t>страны международной</w:t>
      </w:r>
      <w:r>
        <w:tab/>
      </w:r>
      <w:r>
        <w:rPr>
          <w:spacing w:val="-2"/>
        </w:rPr>
        <w:t>политики</w:t>
      </w:r>
    </w:p>
    <w:p w14:paraId="75582AA6" w14:textId="77777777" w:rsidR="00113E33" w:rsidRDefault="00936FC5">
      <w:pPr>
        <w:pStyle w:val="a3"/>
        <w:tabs>
          <w:tab w:val="left" w:pos="3377"/>
          <w:tab w:val="left" w:pos="4109"/>
        </w:tabs>
        <w:ind w:left="0" w:right="519"/>
        <w:jc w:val="right"/>
      </w:pPr>
      <w:r>
        <w:rPr>
          <w:spacing w:val="-2"/>
        </w:rPr>
        <w:t>«сдерживания»;</w:t>
      </w:r>
      <w:r>
        <w:tab/>
      </w:r>
      <w:r>
        <w:rPr>
          <w:spacing w:val="-5"/>
        </w:rPr>
        <w:t>для</w:t>
      </w:r>
      <w:r>
        <w:tab/>
      </w:r>
      <w:r>
        <w:rPr>
          <w:spacing w:val="-2"/>
        </w:rPr>
        <w:t>объяснения</w:t>
      </w:r>
    </w:p>
    <w:p w14:paraId="52690D87" w14:textId="77777777" w:rsidR="00113E33" w:rsidRDefault="00936FC5">
      <w:pPr>
        <w:pStyle w:val="a3"/>
        <w:ind w:left="0" w:right="517"/>
        <w:jc w:val="right"/>
      </w:pPr>
      <w:r>
        <w:rPr>
          <w:spacing w:val="-2"/>
        </w:rPr>
        <w:t>необходимости</w:t>
      </w:r>
    </w:p>
    <w:p w14:paraId="2338CB30" w14:textId="77777777" w:rsidR="00113E33" w:rsidRDefault="00936FC5">
      <w:pPr>
        <w:pStyle w:val="a3"/>
        <w:ind w:left="1264"/>
      </w:pPr>
      <w:r>
        <w:t>противодействия</w:t>
      </w:r>
      <w:r>
        <w:rPr>
          <w:spacing w:val="-11"/>
        </w:rPr>
        <w:t xml:space="preserve"> </w:t>
      </w:r>
      <w:r>
        <w:rPr>
          <w:spacing w:val="-2"/>
        </w:rPr>
        <w:t>коррупции;</w:t>
      </w:r>
    </w:p>
    <w:p w14:paraId="54D7AD6E" w14:textId="77777777" w:rsidR="00113E33" w:rsidRDefault="00936FC5">
      <w:pPr>
        <w:pStyle w:val="a3"/>
        <w:ind w:left="1264" w:right="549" w:firstLine="537"/>
      </w:pPr>
      <w:r>
        <w:t>определять с</w:t>
      </w:r>
      <w:r>
        <w:rPr>
          <w:spacing w:val="-1"/>
        </w:rPr>
        <w:t xml:space="preserve"> </w:t>
      </w:r>
      <w:r>
        <w:t>опорой на</w:t>
      </w:r>
      <w:r>
        <w:rPr>
          <w:spacing w:val="-1"/>
        </w:rPr>
        <w:t xml:space="preserve"> </w:t>
      </w:r>
      <w:r>
        <w:t>обществоведческие</w:t>
      </w:r>
      <w:r>
        <w:rPr>
          <w:spacing w:val="-1"/>
        </w:rPr>
        <w:t xml:space="preserve"> </w:t>
      </w:r>
      <w:r>
        <w:t>знания, факты общественной жизни и личный социальный опыт свое отношение к внутренней и внешней политике Российской</w:t>
      </w:r>
      <w:r>
        <w:rPr>
          <w:spacing w:val="70"/>
        </w:rPr>
        <w:t xml:space="preserve"> </w:t>
      </w:r>
      <w:r>
        <w:t>Федерации,</w:t>
      </w:r>
      <w:r>
        <w:rPr>
          <w:spacing w:val="71"/>
        </w:rPr>
        <w:t xml:space="preserve"> </w:t>
      </w:r>
      <w:r>
        <w:t>к</w:t>
      </w:r>
      <w:r>
        <w:rPr>
          <w:spacing w:val="69"/>
        </w:rPr>
        <w:t xml:space="preserve"> </w:t>
      </w:r>
      <w:r>
        <w:t>проводимой</w:t>
      </w:r>
      <w:r>
        <w:rPr>
          <w:spacing w:val="69"/>
        </w:rPr>
        <w:t xml:space="preserve"> </w:t>
      </w:r>
      <w:r>
        <w:t>по</w:t>
      </w:r>
      <w:r>
        <w:rPr>
          <w:spacing w:val="68"/>
        </w:rPr>
        <w:t xml:space="preserve"> </w:t>
      </w:r>
      <w:r>
        <w:t>отношению</w:t>
      </w:r>
      <w:r>
        <w:rPr>
          <w:spacing w:val="71"/>
        </w:rPr>
        <w:t xml:space="preserve"> </w:t>
      </w:r>
      <w:r>
        <w:t>к</w:t>
      </w:r>
      <w:r>
        <w:rPr>
          <w:spacing w:val="69"/>
        </w:rPr>
        <w:t xml:space="preserve"> </w:t>
      </w:r>
      <w:r>
        <w:t>нашей</w:t>
      </w:r>
      <w:r>
        <w:rPr>
          <w:spacing w:val="69"/>
        </w:rPr>
        <w:t xml:space="preserve"> </w:t>
      </w:r>
      <w:r>
        <w:t>стране</w:t>
      </w:r>
      <w:r>
        <w:rPr>
          <w:spacing w:val="71"/>
        </w:rPr>
        <w:t xml:space="preserve"> </w:t>
      </w:r>
      <w:r>
        <w:rPr>
          <w:spacing w:val="-2"/>
        </w:rPr>
        <w:t>политике</w:t>
      </w:r>
    </w:p>
    <w:p w14:paraId="71252941" w14:textId="77777777" w:rsidR="00113E33" w:rsidRDefault="00936FC5">
      <w:pPr>
        <w:pStyle w:val="a3"/>
        <w:ind w:left="1264"/>
        <w:jc w:val="left"/>
      </w:pPr>
      <w:r>
        <w:rPr>
          <w:spacing w:val="-2"/>
        </w:rPr>
        <w:t>«сдерживания»;</w:t>
      </w:r>
    </w:p>
    <w:p w14:paraId="39AC89B7" w14:textId="77777777" w:rsidR="00113E33" w:rsidRDefault="00936FC5">
      <w:pPr>
        <w:pStyle w:val="a3"/>
        <w:spacing w:before="5"/>
        <w:ind w:left="1264" w:right="557" w:firstLine="537"/>
      </w:pPr>
      <w:r>
        <w:t>решать с опорой на алгоритм учебных действий познавательные и</w:t>
      </w:r>
      <w:r>
        <w:rPr>
          <w:spacing w:val="40"/>
        </w:rPr>
        <w:t xml:space="preserve"> </w:t>
      </w:r>
      <w:r>
        <w:t>практические задачи, отражающие процессы, явления и события в политической жизни Российской Федерации, в международных отношениях;</w:t>
      </w:r>
    </w:p>
    <w:p w14:paraId="2B2C08EC" w14:textId="77777777" w:rsidR="00113E33" w:rsidRDefault="00936FC5">
      <w:pPr>
        <w:pStyle w:val="a3"/>
        <w:ind w:left="1264" w:right="556" w:firstLine="537"/>
      </w:pPr>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w:t>
      </w:r>
      <w:r>
        <w:rPr>
          <w:spacing w:val="40"/>
        </w:rPr>
        <w:t xml:space="preserve"> </w:t>
      </w:r>
      <w:r>
        <w:t>с экстремизмом и международным терроризмом;</w:t>
      </w:r>
    </w:p>
    <w:p w14:paraId="535F1E99" w14:textId="77777777" w:rsidR="00113E33" w:rsidRDefault="00936FC5">
      <w:pPr>
        <w:pStyle w:val="a3"/>
        <w:spacing w:line="297" w:lineRule="auto"/>
        <w:ind w:left="1264" w:right="171" w:firstLine="540"/>
      </w:pPr>
      <w:r>
        <w:t xml:space="preserve">овладевать смысловым чтением текстов обществоведческой тематики: отбирать </w:t>
      </w:r>
      <w:proofErr w:type="gramStart"/>
      <w:r>
        <w:t>информацию</w:t>
      </w:r>
      <w:r>
        <w:rPr>
          <w:spacing w:val="80"/>
        </w:rPr>
        <w:t xml:space="preserve">  </w:t>
      </w:r>
      <w:r>
        <w:t>об</w:t>
      </w:r>
      <w:proofErr w:type="gramEnd"/>
      <w:r>
        <w:rPr>
          <w:spacing w:val="78"/>
        </w:rPr>
        <w:t xml:space="preserve">  </w:t>
      </w:r>
      <w:r>
        <w:t>основах</w:t>
      </w:r>
      <w:r>
        <w:rPr>
          <w:spacing w:val="79"/>
        </w:rPr>
        <w:t xml:space="preserve">  </w:t>
      </w:r>
      <w:r>
        <w:t>конституционного</w:t>
      </w:r>
      <w:r>
        <w:rPr>
          <w:spacing w:val="79"/>
        </w:rPr>
        <w:t xml:space="preserve">  </w:t>
      </w:r>
      <w:r>
        <w:t>строя</w:t>
      </w:r>
      <w:r>
        <w:rPr>
          <w:spacing w:val="80"/>
        </w:rPr>
        <w:t xml:space="preserve">  </w:t>
      </w:r>
      <w:r>
        <w:t>Российской</w:t>
      </w:r>
      <w:r>
        <w:rPr>
          <w:spacing w:val="80"/>
        </w:rPr>
        <w:t xml:space="preserve">  </w:t>
      </w:r>
      <w:r>
        <w:t>Федерации,</w:t>
      </w:r>
    </w:p>
    <w:p w14:paraId="0325BDC2" w14:textId="77777777" w:rsidR="00113E33" w:rsidRDefault="00936FC5">
      <w:pPr>
        <w:pStyle w:val="a3"/>
        <w:spacing w:line="211" w:lineRule="exact"/>
        <w:ind w:left="1264"/>
      </w:pPr>
      <w:proofErr w:type="gramStart"/>
      <w:r>
        <w:t>гражданстве</w:t>
      </w:r>
      <w:r>
        <w:rPr>
          <w:spacing w:val="63"/>
        </w:rPr>
        <w:t xml:space="preserve">  </w:t>
      </w:r>
      <w:r>
        <w:t>Российской</w:t>
      </w:r>
      <w:proofErr w:type="gramEnd"/>
      <w:r>
        <w:rPr>
          <w:spacing w:val="63"/>
        </w:rPr>
        <w:t xml:space="preserve">  </w:t>
      </w:r>
      <w:r>
        <w:t>Федерации,</w:t>
      </w:r>
      <w:r>
        <w:rPr>
          <w:spacing w:val="63"/>
        </w:rPr>
        <w:t xml:space="preserve">  </w:t>
      </w:r>
      <w:r>
        <w:t>конституционном</w:t>
      </w:r>
      <w:r>
        <w:rPr>
          <w:spacing w:val="63"/>
        </w:rPr>
        <w:t xml:space="preserve">  </w:t>
      </w:r>
      <w:r>
        <w:t>статусе</w:t>
      </w:r>
      <w:r>
        <w:rPr>
          <w:spacing w:val="62"/>
        </w:rPr>
        <w:t xml:space="preserve">  </w:t>
      </w:r>
      <w:r>
        <w:t>человека</w:t>
      </w:r>
      <w:r>
        <w:rPr>
          <w:spacing w:val="63"/>
        </w:rPr>
        <w:t xml:space="preserve">  </w:t>
      </w:r>
      <w:r>
        <w:rPr>
          <w:spacing w:val="-12"/>
        </w:rPr>
        <w:t>и</w:t>
      </w:r>
    </w:p>
    <w:p w14:paraId="59ED7DB6" w14:textId="77777777" w:rsidR="00113E33" w:rsidRDefault="00936FC5">
      <w:pPr>
        <w:pStyle w:val="a3"/>
        <w:ind w:left="1264" w:right="546"/>
      </w:pPr>
      <w:r>
        <w:t>гражданина, о</w:t>
      </w:r>
      <w:r>
        <w:rPr>
          <w:spacing w:val="40"/>
        </w:rPr>
        <w:t xml:space="preserve"> </w:t>
      </w:r>
      <w:r>
        <w:t>полномочиях высших органов государственной власти, местном самоуправлении</w:t>
      </w:r>
      <w:r>
        <w:rPr>
          <w:spacing w:val="-6"/>
        </w:rPr>
        <w:t xml:space="preserve"> </w:t>
      </w:r>
      <w:r>
        <w:t>и</w:t>
      </w:r>
      <w:r>
        <w:rPr>
          <w:spacing w:val="-6"/>
        </w:rPr>
        <w:t xml:space="preserve"> </w:t>
      </w:r>
      <w:r>
        <w:t>его</w:t>
      </w:r>
      <w:r>
        <w:rPr>
          <w:spacing w:val="-4"/>
        </w:rPr>
        <w:t xml:space="preserve"> </w:t>
      </w:r>
      <w:r>
        <w:t>функциях</w:t>
      </w:r>
      <w:r>
        <w:rPr>
          <w:spacing w:val="-4"/>
        </w:rPr>
        <w:t xml:space="preserve"> </w:t>
      </w:r>
      <w:r>
        <w:t>из</w:t>
      </w:r>
      <w:r>
        <w:rPr>
          <w:spacing w:val="-6"/>
        </w:rPr>
        <w:t xml:space="preserve"> </w:t>
      </w:r>
      <w:r>
        <w:t>фрагментов</w:t>
      </w:r>
      <w:r>
        <w:rPr>
          <w:spacing w:val="-2"/>
        </w:rPr>
        <w:t xml:space="preserve"> </w:t>
      </w:r>
      <w:hyperlink r:id="rId23">
        <w:r>
          <w:t>Конституции</w:t>
        </w:r>
      </w:hyperlink>
      <w:r>
        <w:rPr>
          <w:spacing w:val="-3"/>
        </w:rPr>
        <w:t xml:space="preserve"> </w:t>
      </w:r>
      <w:r>
        <w:t>Российской</w:t>
      </w:r>
      <w:r>
        <w:rPr>
          <w:spacing w:val="-6"/>
        </w:rPr>
        <w:t xml:space="preserve"> </w:t>
      </w:r>
      <w:r>
        <w:t>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14:paraId="06FC9ED7" w14:textId="77777777" w:rsidR="00113E33" w:rsidRDefault="00936FC5">
      <w:pPr>
        <w:pStyle w:val="a3"/>
        <w:ind w:left="1264" w:right="554" w:firstLine="537"/>
      </w:pPr>
      <w:r>
        <w:t>искать и извлекать информацию об основных направлениях внутренней и внешней</w:t>
      </w:r>
      <w:r>
        <w:rPr>
          <w:spacing w:val="-1"/>
        </w:rPr>
        <w:t xml:space="preserve"> </w:t>
      </w:r>
      <w:r>
        <w:t>политики</w:t>
      </w:r>
      <w:r>
        <w:rPr>
          <w:spacing w:val="-3"/>
        </w:rPr>
        <w:t xml:space="preserve"> </w:t>
      </w:r>
      <w:r>
        <w:t>Российской</w:t>
      </w:r>
      <w:r>
        <w:rPr>
          <w:spacing w:val="-1"/>
        </w:rPr>
        <w:t xml:space="preserve"> </w:t>
      </w:r>
      <w:r>
        <w:t>Федерации,</w:t>
      </w:r>
      <w:r>
        <w:rPr>
          <w:spacing w:val="-2"/>
        </w:rPr>
        <w:t xml:space="preserve"> </w:t>
      </w:r>
      <w:r>
        <w:t>высших органов</w:t>
      </w:r>
      <w:r>
        <w:rPr>
          <w:spacing w:val="-2"/>
        </w:rPr>
        <w:t xml:space="preserve"> </w:t>
      </w:r>
      <w:r>
        <w:t>государственной</w:t>
      </w:r>
      <w:r>
        <w:rPr>
          <w:spacing w:val="-1"/>
        </w:rPr>
        <w:t xml:space="preserve"> </w:t>
      </w:r>
      <w:r>
        <w:t>власти, о</w:t>
      </w:r>
      <w:r>
        <w:rPr>
          <w:spacing w:val="67"/>
          <w:w w:val="150"/>
        </w:rPr>
        <w:t xml:space="preserve"> </w:t>
      </w:r>
      <w:r>
        <w:t>статусе</w:t>
      </w:r>
      <w:r>
        <w:rPr>
          <w:spacing w:val="66"/>
          <w:w w:val="150"/>
        </w:rPr>
        <w:t xml:space="preserve"> </w:t>
      </w:r>
      <w:r>
        <w:t>субъекта</w:t>
      </w:r>
      <w:r>
        <w:rPr>
          <w:spacing w:val="67"/>
          <w:w w:val="150"/>
        </w:rPr>
        <w:t xml:space="preserve"> </w:t>
      </w:r>
      <w:r>
        <w:t>Федерации,</w:t>
      </w:r>
      <w:r>
        <w:rPr>
          <w:spacing w:val="67"/>
          <w:w w:val="150"/>
        </w:rPr>
        <w:t xml:space="preserve"> </w:t>
      </w:r>
      <w:r>
        <w:t>в</w:t>
      </w:r>
      <w:r>
        <w:rPr>
          <w:spacing w:val="64"/>
          <w:w w:val="150"/>
        </w:rPr>
        <w:t xml:space="preserve"> </w:t>
      </w:r>
      <w:r>
        <w:t>котором</w:t>
      </w:r>
      <w:r>
        <w:rPr>
          <w:spacing w:val="64"/>
          <w:w w:val="150"/>
        </w:rPr>
        <w:t xml:space="preserve"> </w:t>
      </w:r>
      <w:r>
        <w:t>проживают</w:t>
      </w:r>
      <w:r>
        <w:rPr>
          <w:spacing w:val="68"/>
          <w:w w:val="150"/>
        </w:rPr>
        <w:t xml:space="preserve"> </w:t>
      </w:r>
      <w:r>
        <w:t>обучающиеся:</w:t>
      </w:r>
      <w:r>
        <w:rPr>
          <w:spacing w:val="69"/>
          <w:w w:val="150"/>
        </w:rPr>
        <w:t xml:space="preserve"> </w:t>
      </w:r>
      <w:r>
        <w:rPr>
          <w:spacing w:val="-2"/>
        </w:rPr>
        <w:t>выявлять</w:t>
      </w:r>
    </w:p>
    <w:p w14:paraId="246661EB" w14:textId="77777777" w:rsidR="00113E33" w:rsidRDefault="00113E33">
      <w:pPr>
        <w:pStyle w:val="a3"/>
        <w:sectPr w:rsidR="00113E33">
          <w:pgSz w:w="11900" w:h="16860"/>
          <w:pgMar w:top="1180" w:right="425" w:bottom="1460" w:left="850" w:header="0" w:footer="1206" w:gutter="0"/>
          <w:cols w:space="720"/>
        </w:sectPr>
      </w:pPr>
    </w:p>
    <w:p w14:paraId="06C7369D" w14:textId="77777777" w:rsidR="00113E33" w:rsidRDefault="00936FC5">
      <w:pPr>
        <w:pStyle w:val="a3"/>
        <w:spacing w:before="72"/>
        <w:ind w:left="1264" w:right="555"/>
      </w:pPr>
      <w:r>
        <w:lastRenderedPageBreak/>
        <w:t>соответствующие факты из публикаций СМИ с соблюдением правил информационной безопасности при работе в сети Интернет;</w:t>
      </w:r>
    </w:p>
    <w:p w14:paraId="2386C807" w14:textId="77777777" w:rsidR="00113E33" w:rsidRDefault="00936FC5">
      <w:pPr>
        <w:pStyle w:val="a3"/>
        <w:spacing w:before="2"/>
        <w:ind w:left="1264" w:right="553" w:firstLine="537"/>
      </w:pPr>
      <w:r>
        <w:t xml:space="preserve">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w:t>
      </w:r>
      <w:r>
        <w:rPr>
          <w:spacing w:val="-2"/>
        </w:rPr>
        <w:t>аргументами;</w:t>
      </w:r>
    </w:p>
    <w:p w14:paraId="04B487B8" w14:textId="77777777" w:rsidR="00113E33" w:rsidRDefault="00936FC5">
      <w:pPr>
        <w:pStyle w:val="a3"/>
        <w:ind w:left="1264" w:right="546" w:firstLine="537"/>
      </w:pPr>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14:paraId="1CC742C9" w14:textId="77777777" w:rsidR="00113E33" w:rsidRDefault="00936FC5">
      <w:pPr>
        <w:pStyle w:val="a3"/>
        <w:ind w:left="1264" w:right="542" w:firstLine="537"/>
      </w:pPr>
      <w: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14:paraId="2359E18D" w14:textId="77777777" w:rsidR="00113E33" w:rsidRDefault="00936FC5">
      <w:pPr>
        <w:pStyle w:val="a3"/>
        <w:ind w:left="1264" w:right="557" w:firstLine="537"/>
      </w:pPr>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4A2EB178" w14:textId="77777777" w:rsidR="00113E33" w:rsidRDefault="00936FC5">
      <w:pPr>
        <w:pStyle w:val="a3"/>
        <w:ind w:left="1264" w:right="556" w:firstLine="537"/>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C5B1ADD" w14:textId="77777777" w:rsidR="00113E33" w:rsidRDefault="00936FC5">
      <w:pPr>
        <w:pStyle w:val="a3"/>
        <w:ind w:left="1804"/>
      </w:pPr>
      <w:r>
        <w:t>Человек</w:t>
      </w:r>
      <w:r>
        <w:rPr>
          <w:spacing w:val="-6"/>
        </w:rPr>
        <w:t xml:space="preserve"> </w:t>
      </w:r>
      <w:r>
        <w:t>в</w:t>
      </w:r>
      <w:r>
        <w:rPr>
          <w:spacing w:val="-8"/>
        </w:rPr>
        <w:t xml:space="preserve"> </w:t>
      </w:r>
      <w:r>
        <w:t>системе</w:t>
      </w:r>
      <w:r>
        <w:rPr>
          <w:spacing w:val="-8"/>
        </w:rPr>
        <w:t xml:space="preserve"> </w:t>
      </w:r>
      <w:r>
        <w:t>социальных</w:t>
      </w:r>
      <w:r>
        <w:rPr>
          <w:spacing w:val="-2"/>
        </w:rPr>
        <w:t xml:space="preserve"> отношений:</w:t>
      </w:r>
    </w:p>
    <w:p w14:paraId="4E227B0F" w14:textId="77777777" w:rsidR="00113E33" w:rsidRDefault="00936FC5">
      <w:pPr>
        <w:pStyle w:val="a3"/>
        <w:ind w:left="1264" w:right="544" w:firstLine="537"/>
      </w:pPr>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1BD7C226" w14:textId="77777777" w:rsidR="00113E33" w:rsidRDefault="00936FC5">
      <w:pPr>
        <w:pStyle w:val="a3"/>
        <w:ind w:left="1264" w:right="560" w:firstLine="537"/>
      </w:pPr>
      <w:r>
        <w:t>характеризовать после предварительного анализа функции семьи в обществе; основы социальной политики Российского государства;</w:t>
      </w:r>
    </w:p>
    <w:p w14:paraId="3F3FDB29" w14:textId="77777777" w:rsidR="00113E33" w:rsidRDefault="00936FC5">
      <w:pPr>
        <w:pStyle w:val="a3"/>
        <w:ind w:left="1264" w:right="563" w:firstLine="537"/>
      </w:pPr>
      <w:r>
        <w:t>приводить примеры различных социальных статусов, социальных ролей, социальной политики Российского государства;</w:t>
      </w:r>
    </w:p>
    <w:p w14:paraId="0FC785F2" w14:textId="77777777" w:rsidR="00113E33" w:rsidRDefault="00936FC5">
      <w:pPr>
        <w:pStyle w:val="a3"/>
        <w:ind w:left="1804" w:right="2967"/>
      </w:pPr>
      <w:r>
        <w:t xml:space="preserve">классифицировать по плану социальные общности и группы; сравнивать с опорой на план виды социальной </w:t>
      </w:r>
      <w:r>
        <w:rPr>
          <w:spacing w:val="-2"/>
        </w:rPr>
        <w:t>мобильности;</w:t>
      </w:r>
    </w:p>
    <w:p w14:paraId="746A446A" w14:textId="77777777" w:rsidR="00113E33" w:rsidRDefault="00936FC5">
      <w:pPr>
        <w:pStyle w:val="a3"/>
        <w:spacing w:before="1"/>
        <w:ind w:left="1264" w:right="560" w:firstLine="537"/>
      </w:pPr>
      <w:r>
        <w:t>объяснять после предварительного анализа причины существования разных социальных групп; социальных различий и конфликтов;</w:t>
      </w:r>
    </w:p>
    <w:p w14:paraId="2BCF9CDB" w14:textId="77777777" w:rsidR="00113E33" w:rsidRDefault="00936FC5">
      <w:pPr>
        <w:pStyle w:val="a3"/>
        <w:ind w:left="1264" w:right="555" w:firstLine="537"/>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56C14B42" w14:textId="77777777" w:rsidR="00113E33" w:rsidRDefault="00936FC5">
      <w:pPr>
        <w:pStyle w:val="a3"/>
        <w:ind w:left="1264" w:right="551" w:firstLine="537"/>
      </w:pPr>
      <w:r>
        <w:t>определять с</w:t>
      </w:r>
      <w:r>
        <w:rPr>
          <w:spacing w:val="-1"/>
        </w:rPr>
        <w:t xml:space="preserve"> </w:t>
      </w:r>
      <w:r>
        <w:t>опорой</w:t>
      </w:r>
      <w:r>
        <w:rPr>
          <w:spacing w:val="-1"/>
        </w:rPr>
        <w:t xml:space="preserve"> </w:t>
      </w:r>
      <w:r>
        <w:t>на</w:t>
      </w:r>
      <w:r>
        <w:rPr>
          <w:spacing w:val="-2"/>
        </w:rPr>
        <w:t xml:space="preserve"> </w:t>
      </w:r>
      <w:r>
        <w:t>обществоведческие</w:t>
      </w:r>
      <w:r>
        <w:rPr>
          <w:spacing w:val="-1"/>
        </w:rPr>
        <w:t xml:space="preserve"> </w:t>
      </w:r>
      <w:r>
        <w:t xml:space="preserve">знания, факты общественной жизни и личный социальный опыт свое отношение к разным </w:t>
      </w:r>
      <w:proofErr w:type="spellStart"/>
      <w:proofErr w:type="gramStart"/>
      <w:r>
        <w:t>этносам;решать</w:t>
      </w:r>
      <w:proofErr w:type="spellEnd"/>
      <w:proofErr w:type="gramEnd"/>
      <w:r>
        <w:t xml:space="preserve">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0710AAD" w14:textId="77777777" w:rsidR="00113E33" w:rsidRDefault="00936FC5">
      <w:pPr>
        <w:pStyle w:val="a3"/>
        <w:ind w:left="1264" w:right="550" w:firstLine="537"/>
      </w:pPr>
      <w:r>
        <w:t>осуществлять смысловое чтение текстов и составлять на основе учебных текстов</w:t>
      </w:r>
      <w:r>
        <w:rPr>
          <w:spacing w:val="65"/>
          <w:w w:val="150"/>
        </w:rPr>
        <w:t xml:space="preserve"> </w:t>
      </w:r>
      <w:r>
        <w:t>план</w:t>
      </w:r>
      <w:r>
        <w:rPr>
          <w:spacing w:val="68"/>
          <w:w w:val="150"/>
        </w:rPr>
        <w:t xml:space="preserve"> </w:t>
      </w:r>
      <w:r>
        <w:t>(в</w:t>
      </w:r>
      <w:r>
        <w:rPr>
          <w:spacing w:val="67"/>
          <w:w w:val="150"/>
        </w:rPr>
        <w:t xml:space="preserve"> </w:t>
      </w:r>
      <w:r>
        <w:t>том</w:t>
      </w:r>
      <w:r>
        <w:rPr>
          <w:spacing w:val="69"/>
          <w:w w:val="150"/>
        </w:rPr>
        <w:t xml:space="preserve"> </w:t>
      </w:r>
      <w:r>
        <w:t>числе</w:t>
      </w:r>
      <w:r>
        <w:rPr>
          <w:spacing w:val="67"/>
          <w:w w:val="150"/>
        </w:rPr>
        <w:t xml:space="preserve"> </w:t>
      </w:r>
      <w:r>
        <w:t>отражающий</w:t>
      </w:r>
      <w:r>
        <w:rPr>
          <w:spacing w:val="68"/>
          <w:w w:val="150"/>
        </w:rPr>
        <w:t xml:space="preserve"> </w:t>
      </w:r>
      <w:r>
        <w:t>изученный</w:t>
      </w:r>
      <w:r>
        <w:rPr>
          <w:spacing w:val="69"/>
          <w:w w:val="150"/>
        </w:rPr>
        <w:t xml:space="preserve"> </w:t>
      </w:r>
      <w:r>
        <w:t>материал</w:t>
      </w:r>
      <w:r>
        <w:rPr>
          <w:spacing w:val="70"/>
          <w:w w:val="150"/>
        </w:rPr>
        <w:t xml:space="preserve"> </w:t>
      </w:r>
      <w:r>
        <w:t>о</w:t>
      </w:r>
      <w:r>
        <w:rPr>
          <w:spacing w:val="68"/>
          <w:w w:val="150"/>
        </w:rPr>
        <w:t xml:space="preserve"> </w:t>
      </w:r>
      <w:r>
        <w:rPr>
          <w:spacing w:val="-2"/>
        </w:rPr>
        <w:t>социализации</w:t>
      </w:r>
    </w:p>
    <w:p w14:paraId="1BB377AD" w14:textId="77777777" w:rsidR="00113E33" w:rsidRDefault="00113E33">
      <w:pPr>
        <w:pStyle w:val="a3"/>
        <w:sectPr w:rsidR="00113E33">
          <w:pgSz w:w="11900" w:h="16860"/>
          <w:pgMar w:top="1180" w:right="425" w:bottom="1440" w:left="850" w:header="0" w:footer="1206" w:gutter="0"/>
          <w:cols w:space="720"/>
        </w:sectPr>
      </w:pPr>
    </w:p>
    <w:p w14:paraId="4F02DFBE" w14:textId="77777777" w:rsidR="00113E33" w:rsidRDefault="00936FC5">
      <w:pPr>
        <w:pStyle w:val="a3"/>
        <w:spacing w:before="72"/>
        <w:ind w:left="1264"/>
        <w:jc w:val="left"/>
      </w:pPr>
      <w:r>
        <w:rPr>
          <w:spacing w:val="-2"/>
        </w:rPr>
        <w:lastRenderedPageBreak/>
        <w:t>личности);</w:t>
      </w:r>
    </w:p>
    <w:p w14:paraId="3C4E6932" w14:textId="77777777" w:rsidR="00113E33" w:rsidRDefault="00936FC5">
      <w:pPr>
        <w:pStyle w:val="a3"/>
        <w:ind w:left="1264" w:right="555" w:firstLine="537"/>
      </w:pPr>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27266F98" w14:textId="77777777" w:rsidR="00113E33" w:rsidRDefault="00936FC5">
      <w:pPr>
        <w:pStyle w:val="a3"/>
        <w:ind w:left="1264" w:right="543" w:firstLine="537"/>
      </w:pPr>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0893D830" w14:textId="77777777" w:rsidR="00113E33" w:rsidRDefault="00936FC5">
      <w:pPr>
        <w:pStyle w:val="a3"/>
        <w:spacing w:before="3"/>
        <w:ind w:left="1264" w:right="548" w:firstLine="537"/>
      </w:pPr>
      <w: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w:t>
      </w:r>
      <w:r>
        <w:rPr>
          <w:spacing w:val="-2"/>
        </w:rPr>
        <w:t>поведения;</w:t>
      </w:r>
    </w:p>
    <w:p w14:paraId="2AD9653B" w14:textId="77777777" w:rsidR="00113E33" w:rsidRDefault="00936FC5">
      <w:pPr>
        <w:pStyle w:val="a3"/>
        <w:ind w:left="1264" w:right="558" w:firstLine="537"/>
      </w:pPr>
      <w:r>
        <w:t>использовать полученные знания в практической деятельности для выстраивания собственного поведения с позиции здорового образа жизни;</w:t>
      </w:r>
    </w:p>
    <w:p w14:paraId="710D6052" w14:textId="77777777" w:rsidR="00113E33" w:rsidRDefault="00936FC5">
      <w:pPr>
        <w:pStyle w:val="a3"/>
        <w:ind w:left="1264" w:right="548" w:firstLine="537"/>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9352C77" w14:textId="77777777" w:rsidR="00113E33" w:rsidRDefault="00936FC5">
      <w:pPr>
        <w:pStyle w:val="a3"/>
        <w:ind w:left="1804"/>
      </w:pPr>
      <w:r>
        <w:t>Человек</w:t>
      </w:r>
      <w:r>
        <w:rPr>
          <w:spacing w:val="-9"/>
        </w:rPr>
        <w:t xml:space="preserve"> </w:t>
      </w:r>
      <w:r>
        <w:t>в</w:t>
      </w:r>
      <w:r>
        <w:rPr>
          <w:spacing w:val="-7"/>
        </w:rPr>
        <w:t xml:space="preserve"> </w:t>
      </w:r>
      <w:r>
        <w:t>современном</w:t>
      </w:r>
      <w:r>
        <w:rPr>
          <w:spacing w:val="-10"/>
        </w:rPr>
        <w:t xml:space="preserve"> </w:t>
      </w:r>
      <w:r>
        <w:t>изменяющемся</w:t>
      </w:r>
      <w:r>
        <w:rPr>
          <w:spacing w:val="-5"/>
        </w:rPr>
        <w:t xml:space="preserve"> </w:t>
      </w:r>
      <w:r>
        <w:rPr>
          <w:spacing w:val="-4"/>
        </w:rPr>
        <w:t>мире:</w:t>
      </w:r>
    </w:p>
    <w:p w14:paraId="77F7A2AD" w14:textId="77777777" w:rsidR="00113E33" w:rsidRDefault="00936FC5">
      <w:pPr>
        <w:pStyle w:val="a3"/>
        <w:ind w:left="1264" w:right="556" w:firstLine="537"/>
      </w:pPr>
      <w:r>
        <w:t>осваивать с помощью педагога и применять знания об информационном обществе, глобализации, глобальных проблемах;</w:t>
      </w:r>
    </w:p>
    <w:p w14:paraId="7228B1B1" w14:textId="77777777" w:rsidR="00113E33" w:rsidRDefault="00936FC5">
      <w:pPr>
        <w:pStyle w:val="a3"/>
        <w:ind w:left="1264" w:right="561" w:firstLine="537"/>
      </w:pPr>
      <w: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w:t>
      </w:r>
      <w:r>
        <w:rPr>
          <w:spacing w:val="-2"/>
        </w:rPr>
        <w:t>процесс;</w:t>
      </w:r>
    </w:p>
    <w:p w14:paraId="1E35D468" w14:textId="77777777" w:rsidR="00113E33" w:rsidRDefault="00936FC5">
      <w:pPr>
        <w:pStyle w:val="a3"/>
        <w:ind w:left="1264" w:right="549" w:firstLine="537"/>
      </w:pPr>
      <w:r>
        <w:t>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14:paraId="12224C10" w14:textId="77777777" w:rsidR="00113E33" w:rsidRDefault="00936FC5">
      <w:pPr>
        <w:pStyle w:val="a3"/>
        <w:ind w:left="1264" w:right="556" w:firstLine="537"/>
      </w:pPr>
      <w:r>
        <w:t xml:space="preserve">сравнивать с опорой на источник информации требования к современным </w:t>
      </w:r>
      <w:r>
        <w:rPr>
          <w:spacing w:val="-2"/>
        </w:rPr>
        <w:t>профессиям;</w:t>
      </w:r>
    </w:p>
    <w:p w14:paraId="48CCB0B8" w14:textId="77777777" w:rsidR="00113E33" w:rsidRDefault="00936FC5">
      <w:pPr>
        <w:pStyle w:val="a3"/>
        <w:ind w:left="1804"/>
      </w:pPr>
      <w:r>
        <w:t>объяснять</w:t>
      </w:r>
      <w:r>
        <w:rPr>
          <w:spacing w:val="-16"/>
        </w:rPr>
        <w:t xml:space="preserve"> </w:t>
      </w:r>
      <w:r>
        <w:t>с</w:t>
      </w:r>
      <w:r>
        <w:rPr>
          <w:spacing w:val="-13"/>
        </w:rPr>
        <w:t xml:space="preserve"> </w:t>
      </w:r>
      <w:r>
        <w:t>помощью</w:t>
      </w:r>
      <w:r>
        <w:rPr>
          <w:spacing w:val="-4"/>
        </w:rPr>
        <w:t xml:space="preserve"> </w:t>
      </w:r>
      <w:r>
        <w:t>учителя</w:t>
      </w:r>
      <w:r>
        <w:rPr>
          <w:spacing w:val="-4"/>
        </w:rPr>
        <w:t xml:space="preserve"> </w:t>
      </w:r>
      <w:r>
        <w:t>причины</w:t>
      </w:r>
      <w:r>
        <w:rPr>
          <w:spacing w:val="-11"/>
        </w:rPr>
        <w:t xml:space="preserve"> </w:t>
      </w:r>
      <w:r>
        <w:t>и</w:t>
      </w:r>
      <w:r>
        <w:rPr>
          <w:spacing w:val="-11"/>
        </w:rPr>
        <w:t xml:space="preserve"> </w:t>
      </w:r>
      <w:r>
        <w:t>последствия</w:t>
      </w:r>
      <w:r>
        <w:rPr>
          <w:spacing w:val="-7"/>
        </w:rPr>
        <w:t xml:space="preserve"> </w:t>
      </w:r>
      <w:r>
        <w:rPr>
          <w:spacing w:val="-2"/>
        </w:rPr>
        <w:t>глобализации;</w:t>
      </w:r>
    </w:p>
    <w:p w14:paraId="6FA45171" w14:textId="77777777" w:rsidR="00113E33" w:rsidRDefault="00936FC5">
      <w:pPr>
        <w:pStyle w:val="a3"/>
        <w:ind w:left="1264" w:right="554" w:firstLine="537"/>
      </w:pPr>
      <w: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0DD54AA6" w14:textId="77777777" w:rsidR="00113E33" w:rsidRDefault="00936FC5">
      <w:pPr>
        <w:pStyle w:val="a3"/>
        <w:ind w:left="1264" w:right="554" w:firstLine="537"/>
      </w:pPr>
      <w:r>
        <w:t>определять с</w:t>
      </w:r>
      <w:r>
        <w:rPr>
          <w:spacing w:val="-1"/>
        </w:rPr>
        <w:t xml:space="preserve"> </w:t>
      </w:r>
      <w:r>
        <w:t>опорой</w:t>
      </w:r>
      <w:r>
        <w:rPr>
          <w:spacing w:val="-1"/>
        </w:rPr>
        <w:t xml:space="preserve"> </w:t>
      </w:r>
      <w:r>
        <w:t>на</w:t>
      </w:r>
      <w:r>
        <w:rPr>
          <w:spacing w:val="-3"/>
        </w:rPr>
        <w:t xml:space="preserve"> </w:t>
      </w:r>
      <w:r>
        <w:t>обществоведческие</w:t>
      </w:r>
      <w:r>
        <w:rPr>
          <w:spacing w:val="-1"/>
        </w:rPr>
        <w:t xml:space="preserve"> </w:t>
      </w:r>
      <w:r>
        <w:t>знания, факты общественной жизни и личный социальный опыт свое отношение к современным формам коммуникации; к здоровому образу жизни;</w:t>
      </w:r>
    </w:p>
    <w:p w14:paraId="4A9D79AD" w14:textId="77777777" w:rsidR="00113E33" w:rsidRDefault="00936FC5">
      <w:pPr>
        <w:pStyle w:val="a3"/>
        <w:ind w:left="1264" w:right="544" w:firstLine="537"/>
      </w:pPr>
      <w:r>
        <w:t>решать с</w:t>
      </w:r>
      <w:r>
        <w:rPr>
          <w:spacing w:val="-1"/>
        </w:rPr>
        <w:t xml:space="preserve"> </w:t>
      </w:r>
      <w:r>
        <w:t>опорой на</w:t>
      </w:r>
      <w:r>
        <w:rPr>
          <w:spacing w:val="-1"/>
        </w:rPr>
        <w:t xml:space="preserve"> </w:t>
      </w:r>
      <w:r>
        <w:t>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14:paraId="1651C49B" w14:textId="77777777" w:rsidR="00113E33" w:rsidRDefault="00936FC5">
      <w:pPr>
        <w:pStyle w:val="a3"/>
        <w:ind w:left="1264" w:right="544" w:firstLine="537"/>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w:t>
      </w:r>
      <w:r>
        <w:rPr>
          <w:spacing w:val="40"/>
        </w:rPr>
        <w:t xml:space="preserve"> </w:t>
      </w:r>
      <w:r>
        <w:t>образования; выбора профессии;</w:t>
      </w:r>
    </w:p>
    <w:p w14:paraId="59F03138" w14:textId="77777777" w:rsidR="00113E33" w:rsidRDefault="00936FC5">
      <w:pPr>
        <w:pStyle w:val="a3"/>
        <w:ind w:left="1264" w:right="558" w:firstLine="537"/>
      </w:pPr>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14:paraId="6E9D130C" w14:textId="77777777" w:rsidR="00113E33" w:rsidRDefault="00113E33">
      <w:pPr>
        <w:pStyle w:val="a3"/>
        <w:spacing w:before="21"/>
        <w:ind w:left="0"/>
        <w:jc w:val="left"/>
      </w:pPr>
    </w:p>
    <w:p w14:paraId="1AF0AE2B" w14:textId="77777777" w:rsidR="00113E33" w:rsidRDefault="00936FC5">
      <w:pPr>
        <w:pStyle w:val="1"/>
        <w:ind w:left="1512"/>
      </w:pPr>
      <w:r>
        <w:t>5</w:t>
      </w:r>
      <w:r>
        <w:rPr>
          <w:spacing w:val="54"/>
        </w:rPr>
        <w:t xml:space="preserve"> </w:t>
      </w:r>
      <w:r>
        <w:t>Адаптированная</w:t>
      </w:r>
      <w:r>
        <w:rPr>
          <w:spacing w:val="-10"/>
        </w:rPr>
        <w:t xml:space="preserve"> </w:t>
      </w:r>
      <w:r>
        <w:t>рабочая</w:t>
      </w:r>
      <w:r>
        <w:rPr>
          <w:spacing w:val="-8"/>
        </w:rPr>
        <w:t xml:space="preserve"> </w:t>
      </w:r>
      <w:r>
        <w:t>программа</w:t>
      </w:r>
      <w:r>
        <w:rPr>
          <w:spacing w:val="-6"/>
        </w:rPr>
        <w:t xml:space="preserve"> </w:t>
      </w:r>
      <w:r>
        <w:t>по</w:t>
      </w:r>
      <w:r>
        <w:rPr>
          <w:spacing w:val="-12"/>
        </w:rPr>
        <w:t xml:space="preserve"> </w:t>
      </w:r>
      <w:r>
        <w:t>учебному</w:t>
      </w:r>
      <w:r>
        <w:rPr>
          <w:spacing w:val="-4"/>
        </w:rPr>
        <w:t xml:space="preserve"> </w:t>
      </w:r>
      <w:r>
        <w:t>предмету</w:t>
      </w:r>
      <w:r>
        <w:rPr>
          <w:spacing w:val="57"/>
        </w:rPr>
        <w:t xml:space="preserve"> </w:t>
      </w:r>
      <w:r>
        <w:rPr>
          <w:spacing w:val="-2"/>
        </w:rPr>
        <w:t>«География».</w:t>
      </w:r>
    </w:p>
    <w:p w14:paraId="1E567660" w14:textId="77777777" w:rsidR="00113E33" w:rsidRDefault="00936FC5">
      <w:pPr>
        <w:pStyle w:val="a3"/>
        <w:ind w:left="1151" w:right="556" w:firstLine="540"/>
      </w:pPr>
      <w:r>
        <w:t>Программа по географии включает пояснительную записку, содержание обучения, планируемые результаты освоения программы по географии.5.1 Пояснительная записка.</w:t>
      </w:r>
    </w:p>
    <w:p w14:paraId="7607F0AD" w14:textId="77777777" w:rsidR="00113E33" w:rsidRDefault="00113E33">
      <w:pPr>
        <w:pStyle w:val="a3"/>
        <w:sectPr w:rsidR="00113E33">
          <w:pgSz w:w="11900" w:h="16860"/>
          <w:pgMar w:top="1180" w:right="425" w:bottom="1420" w:left="850" w:header="0" w:footer="1206" w:gutter="0"/>
          <w:cols w:space="720"/>
        </w:sectPr>
      </w:pPr>
    </w:p>
    <w:p w14:paraId="29A918B5" w14:textId="77777777" w:rsidR="00113E33" w:rsidRDefault="00936FC5">
      <w:pPr>
        <w:pStyle w:val="a3"/>
        <w:spacing w:before="72"/>
        <w:ind w:left="1151" w:right="544" w:firstLine="540"/>
      </w:pPr>
      <w:r>
        <w:lastRenderedPageBreak/>
        <w:t>Программа по географии составлена на основе требований к результатам освоения АООП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14:paraId="572594F8" w14:textId="77777777" w:rsidR="00113E33" w:rsidRDefault="00936FC5">
      <w:pPr>
        <w:pStyle w:val="a3"/>
        <w:spacing w:before="3"/>
        <w:ind w:left="1151" w:right="493" w:firstLine="540"/>
      </w:pPr>
      <w: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w:t>
      </w:r>
      <w:r>
        <w:rPr>
          <w:spacing w:val="-2"/>
        </w:rPr>
        <w:t>программ.</w:t>
      </w:r>
    </w:p>
    <w:p w14:paraId="57D0D74B" w14:textId="77777777" w:rsidR="00113E33" w:rsidRDefault="00936FC5">
      <w:pPr>
        <w:pStyle w:val="a3"/>
        <w:ind w:left="1151" w:right="537" w:firstLine="540"/>
      </w:pPr>
      <w:r>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w:t>
      </w:r>
      <w:r>
        <w:rPr>
          <w:spacing w:val="-3"/>
        </w:rPr>
        <w:t xml:space="preserve"> </w:t>
      </w:r>
      <w:r>
        <w:t>структурирование</w:t>
      </w:r>
      <w:r>
        <w:rPr>
          <w:spacing w:val="-4"/>
        </w:rPr>
        <w:t xml:space="preserve"> </w:t>
      </w:r>
      <w:r>
        <w:t>его</w:t>
      </w:r>
      <w:r>
        <w:rPr>
          <w:spacing w:val="-2"/>
        </w:rPr>
        <w:t xml:space="preserve"> </w:t>
      </w:r>
      <w:r>
        <w:t>по</w:t>
      </w:r>
      <w:r>
        <w:rPr>
          <w:spacing w:val="-3"/>
        </w:rPr>
        <w:t xml:space="preserve"> </w:t>
      </w:r>
      <w:r>
        <w:t>разделам</w:t>
      </w:r>
      <w:r>
        <w:rPr>
          <w:spacing w:val="-4"/>
        </w:rPr>
        <w:t xml:space="preserve"> </w:t>
      </w:r>
      <w:r>
        <w:t>и</w:t>
      </w:r>
      <w:r>
        <w:rPr>
          <w:spacing w:val="-3"/>
        </w:rPr>
        <w:t xml:space="preserve"> </w:t>
      </w:r>
      <w:r>
        <w:t>темам</w:t>
      </w:r>
      <w:r>
        <w:rPr>
          <w:spacing w:val="-3"/>
        </w:rPr>
        <w:t xml:space="preserve"> </w:t>
      </w:r>
      <w:r>
        <w:t>курса,</w:t>
      </w:r>
      <w:r>
        <w:rPr>
          <w:spacing w:val="-3"/>
        </w:rPr>
        <w:t xml:space="preserve"> </w:t>
      </w:r>
      <w:r>
        <w:t>дает</w:t>
      </w:r>
      <w:r>
        <w:rPr>
          <w:spacing w:val="-3"/>
        </w:rPr>
        <w:t xml:space="preserve"> </w:t>
      </w:r>
      <w:r>
        <w:t>распределение</w:t>
      </w:r>
      <w:r>
        <w:rPr>
          <w:spacing w:val="-3"/>
        </w:rPr>
        <w:t xml:space="preserve"> </w:t>
      </w:r>
      <w:r>
        <w:t>учебных</w:t>
      </w:r>
      <w:r>
        <w:rPr>
          <w:spacing w:val="-3"/>
        </w:rPr>
        <w:t xml:space="preserve"> </w:t>
      </w:r>
      <w:r>
        <w:t xml:space="preserve">часов по тематическим разделам курса и последовательность их изучения с учетом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с ЗПР и их особых образовательных потребностей; определяет</w:t>
      </w:r>
      <w:r>
        <w:rPr>
          <w:spacing w:val="-3"/>
        </w:rPr>
        <w:t xml:space="preserve"> </w:t>
      </w:r>
      <w:r>
        <w:t>возможности</w:t>
      </w:r>
      <w:r>
        <w:rPr>
          <w:spacing w:val="-2"/>
        </w:rPr>
        <w:t xml:space="preserve"> </w:t>
      </w:r>
      <w:r>
        <w:t>предмета</w:t>
      </w:r>
      <w:r>
        <w:rPr>
          <w:spacing w:val="-4"/>
        </w:rPr>
        <w:t xml:space="preserve"> </w:t>
      </w:r>
      <w:r>
        <w:t>для</w:t>
      </w:r>
      <w:r>
        <w:rPr>
          <w:spacing w:val="-3"/>
        </w:rPr>
        <w:t xml:space="preserve"> </w:t>
      </w:r>
      <w:r>
        <w:t>реализации</w:t>
      </w:r>
      <w:r>
        <w:rPr>
          <w:spacing w:val="-5"/>
        </w:rPr>
        <w:t xml:space="preserve"> </w:t>
      </w:r>
      <w:r>
        <w:t>требований</w:t>
      </w:r>
      <w:r>
        <w:rPr>
          <w:spacing w:val="-5"/>
        </w:rPr>
        <w:t xml:space="preserve"> </w:t>
      </w:r>
      <w:r>
        <w:t>к</w:t>
      </w:r>
      <w:r>
        <w:rPr>
          <w:spacing w:val="-3"/>
        </w:rPr>
        <w:t xml:space="preserve"> </w:t>
      </w:r>
      <w:r>
        <w:t>результатам</w:t>
      </w:r>
      <w:r>
        <w:rPr>
          <w:spacing w:val="-4"/>
        </w:rPr>
        <w:t xml:space="preserve"> </w:t>
      </w:r>
      <w:r>
        <w:t>освоения программы основного общего образования, требований к результатам обучения географии, а также основных видов деятельности обуч</w:t>
      </w:r>
      <w:r>
        <w:t>ающихся.</w:t>
      </w:r>
    </w:p>
    <w:p w14:paraId="01E032FD" w14:textId="77777777" w:rsidR="00113E33" w:rsidRDefault="00936FC5">
      <w:pPr>
        <w:pStyle w:val="a3"/>
        <w:spacing w:before="1"/>
        <w:ind w:left="1151" w:right="541" w:firstLine="54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14:paraId="1110C61E" w14:textId="77777777" w:rsidR="00113E33" w:rsidRDefault="00936FC5">
      <w:pPr>
        <w:pStyle w:val="a3"/>
        <w:ind w:left="1151" w:right="547" w:firstLine="54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4B8D14D6" w14:textId="77777777" w:rsidR="00113E33" w:rsidRDefault="00936FC5">
      <w:pPr>
        <w:pStyle w:val="a3"/>
        <w:ind w:left="1151" w:right="558" w:firstLine="540"/>
      </w:pPr>
      <w:r>
        <w:t>Изучение географии в общем образовании направлено на достижение следующих целей:</w:t>
      </w:r>
    </w:p>
    <w:p w14:paraId="7E653F76" w14:textId="77777777" w:rsidR="00113E33" w:rsidRDefault="00936FC5">
      <w:pPr>
        <w:pStyle w:val="a3"/>
        <w:ind w:left="1151" w:right="555" w:firstLine="54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D409D63" w14:textId="77777777" w:rsidR="00113E33" w:rsidRDefault="00936FC5">
      <w:pPr>
        <w:pStyle w:val="a3"/>
        <w:ind w:left="1151" w:right="545" w:firstLine="54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w:t>
      </w:r>
      <w:r>
        <w:rPr>
          <w:spacing w:val="80"/>
        </w:rPr>
        <w:t xml:space="preserve"> </w:t>
      </w:r>
      <w:r>
        <w:t>самостоятельного приобретения новых знаний;</w:t>
      </w:r>
    </w:p>
    <w:p w14:paraId="02E29AD6" w14:textId="77777777" w:rsidR="00113E33" w:rsidRDefault="00936FC5">
      <w:pPr>
        <w:pStyle w:val="a3"/>
        <w:ind w:left="1151" w:right="549" w:firstLine="540"/>
      </w:pPr>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w:t>
      </w:r>
      <w:r>
        <w:rPr>
          <w:spacing w:val="-1"/>
        </w:rPr>
        <w:t xml:space="preserve"> </w:t>
      </w:r>
      <w:r>
        <w:t>основе</w:t>
      </w:r>
      <w:r>
        <w:rPr>
          <w:spacing w:val="-1"/>
        </w:rPr>
        <w:t xml:space="preserve"> </w:t>
      </w:r>
      <w:r>
        <w:t>освоения знаний о взаимосвязях в природных комплексах, об основных географических особенностях природы, населения и хозяйства</w:t>
      </w:r>
      <w:r>
        <w:rPr>
          <w:spacing w:val="-3"/>
        </w:rPr>
        <w:t xml:space="preserve"> </w:t>
      </w:r>
      <w:r>
        <w:t>России</w:t>
      </w:r>
      <w:r>
        <w:rPr>
          <w:spacing w:val="-4"/>
        </w:rPr>
        <w:t xml:space="preserve"> </w:t>
      </w:r>
      <w:r>
        <w:t>и</w:t>
      </w:r>
      <w:r>
        <w:rPr>
          <w:spacing w:val="-4"/>
        </w:rPr>
        <w:t xml:space="preserve"> </w:t>
      </w:r>
      <w:r>
        <w:t>мира,</w:t>
      </w:r>
      <w:r>
        <w:rPr>
          <w:spacing w:val="-2"/>
        </w:rPr>
        <w:t xml:space="preserve"> </w:t>
      </w:r>
      <w:r>
        <w:t>своей</w:t>
      </w:r>
      <w:r>
        <w:rPr>
          <w:spacing w:val="-1"/>
        </w:rPr>
        <w:t xml:space="preserve"> </w:t>
      </w:r>
      <w:r>
        <w:t>местности,</w:t>
      </w:r>
      <w:r>
        <w:rPr>
          <w:spacing w:val="-2"/>
        </w:rPr>
        <w:t xml:space="preserve"> </w:t>
      </w:r>
      <w:r>
        <w:t>о</w:t>
      </w:r>
      <w:r>
        <w:rPr>
          <w:spacing w:val="-2"/>
        </w:rPr>
        <w:t xml:space="preserve"> </w:t>
      </w:r>
      <w:r>
        <w:t>способах сохранения</w:t>
      </w:r>
      <w:r>
        <w:rPr>
          <w:spacing w:val="-5"/>
        </w:rPr>
        <w:t xml:space="preserve"> </w:t>
      </w:r>
      <w:r>
        <w:t>окружающей</w:t>
      </w:r>
      <w:r>
        <w:rPr>
          <w:spacing w:val="-1"/>
        </w:rPr>
        <w:t xml:space="preserve"> </w:t>
      </w:r>
      <w:r>
        <w:t>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w:t>
      </w:r>
      <w:r>
        <w:rPr>
          <w:spacing w:val="40"/>
        </w:rPr>
        <w:t xml:space="preserve"> </w:t>
      </w:r>
      <w:r>
        <w:t>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4A5ABC3D" w14:textId="77777777" w:rsidR="00113E33" w:rsidRDefault="00936FC5">
      <w:pPr>
        <w:pStyle w:val="a3"/>
        <w:spacing w:before="1"/>
        <w:ind w:left="1151" w:right="546" w:firstLine="540"/>
      </w:pPr>
      <w:r>
        <w:t>формирование комплекса практико-ориентированных географических знаний и умений,</w:t>
      </w:r>
      <w:r>
        <w:rPr>
          <w:spacing w:val="40"/>
        </w:rPr>
        <w:t xml:space="preserve"> </w:t>
      </w:r>
      <w:r>
        <w:t>необходимых</w:t>
      </w:r>
      <w:r>
        <w:rPr>
          <w:spacing w:val="40"/>
        </w:rPr>
        <w:t xml:space="preserve"> </w:t>
      </w:r>
      <w:r>
        <w:t>для</w:t>
      </w:r>
      <w:r>
        <w:rPr>
          <w:spacing w:val="40"/>
        </w:rPr>
        <w:t xml:space="preserve"> </w:t>
      </w:r>
      <w:r>
        <w:t>развития</w:t>
      </w:r>
      <w:r>
        <w:rPr>
          <w:spacing w:val="40"/>
        </w:rPr>
        <w:t xml:space="preserve"> </w:t>
      </w:r>
      <w:r>
        <w:t>навыков</w:t>
      </w:r>
      <w:r>
        <w:rPr>
          <w:spacing w:val="40"/>
        </w:rPr>
        <w:t xml:space="preserve"> </w:t>
      </w:r>
      <w:r>
        <w:t>их</w:t>
      </w:r>
      <w:r>
        <w:rPr>
          <w:spacing w:val="40"/>
        </w:rPr>
        <w:t xml:space="preserve"> </w:t>
      </w:r>
      <w:r>
        <w:t>использования</w:t>
      </w:r>
      <w:r>
        <w:rPr>
          <w:spacing w:val="40"/>
        </w:rPr>
        <w:t xml:space="preserve"> </w:t>
      </w:r>
      <w:r>
        <w:t>при</w:t>
      </w:r>
      <w:r>
        <w:rPr>
          <w:spacing w:val="40"/>
        </w:rPr>
        <w:t xml:space="preserve"> </w:t>
      </w:r>
      <w:r>
        <w:t xml:space="preserve">решении </w:t>
      </w:r>
      <w:r>
        <w:rPr>
          <w:spacing w:val="-2"/>
        </w:rPr>
        <w:t>проблем</w:t>
      </w:r>
    </w:p>
    <w:p w14:paraId="15F4485B" w14:textId="77777777" w:rsidR="00113E33" w:rsidRDefault="00113E33">
      <w:pPr>
        <w:pStyle w:val="a3"/>
        <w:sectPr w:rsidR="00113E33">
          <w:pgSz w:w="11900" w:h="16860"/>
          <w:pgMar w:top="1180" w:right="425" w:bottom="1440" w:left="850" w:header="0" w:footer="1206" w:gutter="0"/>
          <w:cols w:space="720"/>
        </w:sectPr>
      </w:pPr>
    </w:p>
    <w:p w14:paraId="57888D85" w14:textId="77777777" w:rsidR="00113E33" w:rsidRDefault="00936FC5">
      <w:pPr>
        <w:pStyle w:val="a3"/>
        <w:spacing w:before="72"/>
        <w:ind w:left="1151" w:right="558"/>
      </w:pPr>
      <w:r>
        <w:lastRenderedPageBreak/>
        <w:t>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CAA0594" w14:textId="77777777" w:rsidR="00113E33" w:rsidRDefault="00936FC5">
      <w:pPr>
        <w:pStyle w:val="a3"/>
        <w:ind w:left="1151" w:right="554" w:firstLine="540"/>
      </w:pPr>
      <w:r>
        <w:t>формирование</w:t>
      </w:r>
      <w:r>
        <w:rPr>
          <w:spacing w:val="-2"/>
        </w:rPr>
        <w:t xml:space="preserve"> </w:t>
      </w:r>
      <w:r>
        <w:t>географических</w:t>
      </w:r>
      <w:r>
        <w:rPr>
          <w:spacing w:val="-2"/>
        </w:rPr>
        <w:t xml:space="preserve"> </w:t>
      </w:r>
      <w:r>
        <w:t>знаний</w:t>
      </w:r>
      <w:r>
        <w:rPr>
          <w:spacing w:val="-1"/>
        </w:rPr>
        <w:t xml:space="preserve"> </w:t>
      </w:r>
      <w:r>
        <w:t>и умений,</w:t>
      </w:r>
      <w:r>
        <w:rPr>
          <w:spacing w:val="-2"/>
        </w:rPr>
        <w:t xml:space="preserve"> </w:t>
      </w:r>
      <w:r>
        <w:t>необходимых для</w:t>
      </w:r>
      <w:r>
        <w:rPr>
          <w:spacing w:val="-1"/>
        </w:rPr>
        <w:t xml:space="preserve"> </w:t>
      </w:r>
      <w:r>
        <w:t>продолжения образования по направлениям подготовки (специальностям), требующим наличия серьезной базы географических знаний.</w:t>
      </w:r>
    </w:p>
    <w:p w14:paraId="11A4C593" w14:textId="77777777" w:rsidR="00113E33" w:rsidRDefault="00936FC5">
      <w:pPr>
        <w:pStyle w:val="a3"/>
        <w:ind w:left="1151" w:right="533" w:firstLine="540"/>
      </w:pPr>
      <w: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793C64D3" w14:textId="77777777" w:rsidR="00113E33" w:rsidRDefault="00936FC5">
      <w:pPr>
        <w:pStyle w:val="a3"/>
        <w:spacing w:before="3"/>
        <w:ind w:left="1151" w:right="552" w:firstLine="540"/>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14:paraId="1CF4FD59" w14:textId="77777777" w:rsidR="00113E33" w:rsidRDefault="00113E33">
      <w:pPr>
        <w:pStyle w:val="a3"/>
        <w:ind w:left="0"/>
        <w:jc w:val="left"/>
      </w:pPr>
    </w:p>
    <w:p w14:paraId="7DA7FB32" w14:textId="77777777" w:rsidR="00113E33" w:rsidRDefault="00936FC5">
      <w:pPr>
        <w:pStyle w:val="a3"/>
        <w:ind w:left="1264"/>
        <w:jc w:val="left"/>
      </w:pPr>
      <w:r>
        <w:t>5.2</w:t>
      </w:r>
      <w:r>
        <w:rPr>
          <w:spacing w:val="-2"/>
        </w:rPr>
        <w:t xml:space="preserve"> </w:t>
      </w:r>
      <w:r>
        <w:t>Содержание</w:t>
      </w:r>
      <w:r>
        <w:rPr>
          <w:spacing w:val="-8"/>
        </w:rPr>
        <w:t xml:space="preserve"> </w:t>
      </w:r>
      <w:r>
        <w:rPr>
          <w:spacing w:val="-2"/>
        </w:rPr>
        <w:t>программы.</w:t>
      </w:r>
    </w:p>
    <w:p w14:paraId="305CB263" w14:textId="77777777" w:rsidR="00113E33" w:rsidRDefault="00113E33">
      <w:pPr>
        <w:pStyle w:val="a3"/>
        <w:ind w:left="0"/>
        <w:jc w:val="left"/>
      </w:pPr>
    </w:p>
    <w:p w14:paraId="6F34584E" w14:textId="77777777" w:rsidR="00113E33" w:rsidRDefault="00936FC5">
      <w:pPr>
        <w:pStyle w:val="a3"/>
        <w:ind w:left="1692"/>
        <w:jc w:val="left"/>
      </w:pPr>
      <w:r>
        <w:t>Содержание</w:t>
      </w:r>
      <w:r>
        <w:rPr>
          <w:spacing w:val="-14"/>
        </w:rPr>
        <w:t xml:space="preserve"> </w:t>
      </w:r>
      <w:r>
        <w:t>обучения</w:t>
      </w:r>
      <w:r>
        <w:rPr>
          <w:spacing w:val="-6"/>
        </w:rPr>
        <w:t xml:space="preserve"> </w:t>
      </w:r>
      <w:r>
        <w:t>в</w:t>
      </w:r>
      <w:r>
        <w:rPr>
          <w:spacing w:val="-7"/>
        </w:rPr>
        <w:t xml:space="preserve"> </w:t>
      </w:r>
      <w:r>
        <w:t>5</w:t>
      </w:r>
      <w:r>
        <w:rPr>
          <w:spacing w:val="-7"/>
        </w:rPr>
        <w:t xml:space="preserve"> </w:t>
      </w:r>
      <w:r>
        <w:t>классе</w:t>
      </w:r>
      <w:r>
        <w:rPr>
          <w:spacing w:val="-4"/>
        </w:rPr>
        <w:t xml:space="preserve"> </w:t>
      </w:r>
      <w:r>
        <w:t>представлено</w:t>
      </w:r>
      <w:r>
        <w:rPr>
          <w:spacing w:val="-4"/>
        </w:rPr>
        <w:t xml:space="preserve"> </w:t>
      </w:r>
      <w:r>
        <w:t>в</w:t>
      </w:r>
      <w:r>
        <w:rPr>
          <w:spacing w:val="-4"/>
        </w:rPr>
        <w:t xml:space="preserve"> </w:t>
      </w:r>
      <w:r>
        <w:rPr>
          <w:spacing w:val="-2"/>
        </w:rPr>
        <w:t>таблице:</w:t>
      </w:r>
    </w:p>
    <w:p w14:paraId="462C8818" w14:textId="77777777" w:rsidR="00113E33" w:rsidRDefault="00113E33">
      <w:pPr>
        <w:pStyle w:val="a3"/>
        <w:spacing w:before="62"/>
        <w:ind w:left="0"/>
        <w:jc w:val="left"/>
        <w:rPr>
          <w:sz w:val="20"/>
        </w:rPr>
      </w:pPr>
    </w:p>
    <w:tbl>
      <w:tblPr>
        <w:tblStyle w:val="TableNormal"/>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42EF8247" w14:textId="77777777">
        <w:trPr>
          <w:trHeight w:val="794"/>
        </w:trPr>
        <w:tc>
          <w:tcPr>
            <w:tcW w:w="2439" w:type="dxa"/>
          </w:tcPr>
          <w:p w14:paraId="356DDFF4" w14:textId="77777777" w:rsidR="00113E33" w:rsidRDefault="00936FC5">
            <w:pPr>
              <w:pStyle w:val="TableParagraph"/>
              <w:spacing w:before="87" w:line="254" w:lineRule="auto"/>
              <w:ind w:right="704"/>
              <w:rPr>
                <w:sz w:val="24"/>
              </w:rPr>
            </w:pPr>
            <w:r>
              <w:rPr>
                <w:spacing w:val="-2"/>
                <w:sz w:val="24"/>
              </w:rPr>
              <w:t>Географическое изучение</w:t>
            </w:r>
            <w:r>
              <w:rPr>
                <w:spacing w:val="-1"/>
                <w:sz w:val="24"/>
              </w:rPr>
              <w:t xml:space="preserve"> </w:t>
            </w:r>
            <w:r>
              <w:rPr>
                <w:spacing w:val="-5"/>
                <w:sz w:val="24"/>
              </w:rPr>
              <w:t>Земли.</w:t>
            </w:r>
          </w:p>
        </w:tc>
        <w:tc>
          <w:tcPr>
            <w:tcW w:w="6580" w:type="dxa"/>
          </w:tcPr>
          <w:p w14:paraId="5335684F" w14:textId="77777777" w:rsidR="00113E33" w:rsidRDefault="00936FC5">
            <w:pPr>
              <w:pStyle w:val="TableParagraph"/>
              <w:spacing w:before="87" w:line="254" w:lineRule="auto"/>
              <w:ind w:right="1435"/>
              <w:rPr>
                <w:sz w:val="24"/>
              </w:rPr>
            </w:pPr>
            <w:r>
              <w:rPr>
                <w:spacing w:val="-2"/>
                <w:sz w:val="24"/>
              </w:rPr>
              <w:t>Введение.</w:t>
            </w:r>
            <w:r>
              <w:rPr>
                <w:spacing w:val="-8"/>
                <w:sz w:val="24"/>
              </w:rPr>
              <w:t xml:space="preserve"> </w:t>
            </w:r>
            <w:r>
              <w:rPr>
                <w:spacing w:val="-2"/>
                <w:sz w:val="24"/>
              </w:rPr>
              <w:t>География</w:t>
            </w:r>
            <w:r>
              <w:rPr>
                <w:spacing w:val="-9"/>
                <w:sz w:val="24"/>
              </w:rPr>
              <w:t xml:space="preserve"> </w:t>
            </w:r>
            <w:r>
              <w:rPr>
                <w:spacing w:val="-2"/>
                <w:sz w:val="24"/>
              </w:rPr>
              <w:t>-</w:t>
            </w:r>
            <w:r>
              <w:rPr>
                <w:spacing w:val="-10"/>
                <w:sz w:val="24"/>
              </w:rPr>
              <w:t xml:space="preserve"> </w:t>
            </w:r>
            <w:r>
              <w:rPr>
                <w:spacing w:val="-2"/>
                <w:sz w:val="24"/>
              </w:rPr>
              <w:t>наука</w:t>
            </w:r>
            <w:r>
              <w:rPr>
                <w:spacing w:val="-7"/>
                <w:sz w:val="24"/>
              </w:rPr>
              <w:t xml:space="preserve"> </w:t>
            </w:r>
            <w:r>
              <w:rPr>
                <w:spacing w:val="-2"/>
                <w:sz w:val="24"/>
              </w:rPr>
              <w:t>о</w:t>
            </w:r>
            <w:r>
              <w:rPr>
                <w:spacing w:val="-9"/>
                <w:sz w:val="24"/>
              </w:rPr>
              <w:t xml:space="preserve"> </w:t>
            </w:r>
            <w:r>
              <w:rPr>
                <w:spacing w:val="-2"/>
                <w:sz w:val="24"/>
              </w:rPr>
              <w:t>планете</w:t>
            </w:r>
            <w:r>
              <w:rPr>
                <w:spacing w:val="-8"/>
                <w:sz w:val="24"/>
              </w:rPr>
              <w:t xml:space="preserve"> </w:t>
            </w:r>
            <w:r>
              <w:rPr>
                <w:spacing w:val="-2"/>
                <w:sz w:val="24"/>
              </w:rPr>
              <w:t xml:space="preserve">Земля. </w:t>
            </w:r>
            <w:r>
              <w:rPr>
                <w:sz w:val="24"/>
              </w:rPr>
              <w:t>История географических открытий.</w:t>
            </w:r>
          </w:p>
        </w:tc>
      </w:tr>
      <w:tr w:rsidR="00113E33" w14:paraId="398520BB" w14:textId="77777777">
        <w:trPr>
          <w:trHeight w:val="789"/>
        </w:trPr>
        <w:tc>
          <w:tcPr>
            <w:tcW w:w="2439" w:type="dxa"/>
          </w:tcPr>
          <w:p w14:paraId="7965C6FD" w14:textId="77777777" w:rsidR="00113E33" w:rsidRDefault="00936FC5">
            <w:pPr>
              <w:pStyle w:val="TableParagraph"/>
              <w:tabs>
                <w:tab w:val="left" w:pos="1653"/>
              </w:tabs>
              <w:spacing w:before="85" w:line="252" w:lineRule="auto"/>
              <w:ind w:right="66"/>
              <w:rPr>
                <w:sz w:val="24"/>
              </w:rPr>
            </w:pPr>
            <w:r>
              <w:rPr>
                <w:spacing w:val="-2"/>
                <w:sz w:val="24"/>
              </w:rPr>
              <w:t>Изображения</w:t>
            </w:r>
            <w:r>
              <w:rPr>
                <w:sz w:val="24"/>
              </w:rPr>
              <w:tab/>
            </w:r>
            <w:r>
              <w:rPr>
                <w:spacing w:val="-6"/>
                <w:sz w:val="24"/>
              </w:rPr>
              <w:t xml:space="preserve">земной </w:t>
            </w:r>
            <w:r>
              <w:rPr>
                <w:spacing w:val="-2"/>
                <w:sz w:val="24"/>
              </w:rPr>
              <w:t>поверхности.</w:t>
            </w:r>
          </w:p>
        </w:tc>
        <w:tc>
          <w:tcPr>
            <w:tcW w:w="6580" w:type="dxa"/>
          </w:tcPr>
          <w:p w14:paraId="508FD903" w14:textId="77777777" w:rsidR="00113E33" w:rsidRDefault="00936FC5">
            <w:pPr>
              <w:pStyle w:val="TableParagraph"/>
              <w:spacing w:before="85" w:line="252" w:lineRule="auto"/>
              <w:ind w:right="3455"/>
              <w:rPr>
                <w:sz w:val="24"/>
              </w:rPr>
            </w:pPr>
            <w:r>
              <w:rPr>
                <w:sz w:val="24"/>
              </w:rPr>
              <w:t xml:space="preserve">Планы местности. </w:t>
            </w:r>
            <w:r>
              <w:rPr>
                <w:spacing w:val="-4"/>
                <w:sz w:val="24"/>
              </w:rPr>
              <w:t>Географические</w:t>
            </w:r>
            <w:r>
              <w:rPr>
                <w:spacing w:val="-11"/>
                <w:sz w:val="24"/>
              </w:rPr>
              <w:t xml:space="preserve"> </w:t>
            </w:r>
            <w:r>
              <w:rPr>
                <w:spacing w:val="-4"/>
                <w:sz w:val="24"/>
              </w:rPr>
              <w:t>карты.</w:t>
            </w:r>
          </w:p>
        </w:tc>
      </w:tr>
      <w:tr w:rsidR="00113E33" w14:paraId="62ADD201" w14:textId="77777777">
        <w:trPr>
          <w:trHeight w:val="793"/>
        </w:trPr>
        <w:tc>
          <w:tcPr>
            <w:tcW w:w="2439" w:type="dxa"/>
          </w:tcPr>
          <w:p w14:paraId="43457B34" w14:textId="77777777" w:rsidR="00113E33" w:rsidRDefault="00936FC5">
            <w:pPr>
              <w:pStyle w:val="TableParagraph"/>
              <w:tabs>
                <w:tab w:val="left" w:pos="1091"/>
                <w:tab w:val="left" w:pos="1581"/>
              </w:tabs>
              <w:spacing w:before="87" w:line="254" w:lineRule="auto"/>
              <w:ind w:right="68"/>
              <w:rPr>
                <w:sz w:val="24"/>
              </w:rPr>
            </w:pPr>
            <w:r>
              <w:rPr>
                <w:spacing w:val="-4"/>
                <w:sz w:val="24"/>
              </w:rPr>
              <w:t>Земля</w:t>
            </w:r>
            <w:r>
              <w:rPr>
                <w:sz w:val="24"/>
              </w:rPr>
              <w:tab/>
            </w:r>
            <w:r>
              <w:rPr>
                <w:spacing w:val="-10"/>
                <w:sz w:val="24"/>
              </w:rPr>
              <w:t>-</w:t>
            </w:r>
            <w:r>
              <w:rPr>
                <w:sz w:val="24"/>
              </w:rPr>
              <w:tab/>
            </w:r>
            <w:r>
              <w:rPr>
                <w:spacing w:val="-6"/>
                <w:sz w:val="24"/>
              </w:rPr>
              <w:t xml:space="preserve">планета </w:t>
            </w:r>
            <w:r>
              <w:rPr>
                <w:sz w:val="24"/>
              </w:rPr>
              <w:t>Солнечной системы.</w:t>
            </w:r>
          </w:p>
        </w:tc>
        <w:tc>
          <w:tcPr>
            <w:tcW w:w="6580" w:type="dxa"/>
          </w:tcPr>
          <w:p w14:paraId="5B94487D" w14:textId="77777777" w:rsidR="00113E33" w:rsidRDefault="00936FC5">
            <w:pPr>
              <w:pStyle w:val="TableParagraph"/>
              <w:spacing w:before="87"/>
              <w:rPr>
                <w:sz w:val="24"/>
              </w:rPr>
            </w:pPr>
            <w:r>
              <w:rPr>
                <w:sz w:val="24"/>
              </w:rPr>
              <w:t>Земля</w:t>
            </w:r>
            <w:r>
              <w:rPr>
                <w:spacing w:val="-3"/>
                <w:sz w:val="24"/>
              </w:rPr>
              <w:t xml:space="preserve"> </w:t>
            </w:r>
            <w:r>
              <w:rPr>
                <w:sz w:val="24"/>
              </w:rPr>
              <w:t>-</w:t>
            </w:r>
            <w:r>
              <w:rPr>
                <w:spacing w:val="-8"/>
                <w:sz w:val="24"/>
              </w:rPr>
              <w:t xml:space="preserve"> </w:t>
            </w:r>
            <w:r>
              <w:rPr>
                <w:sz w:val="24"/>
              </w:rPr>
              <w:t>планета</w:t>
            </w:r>
            <w:r>
              <w:rPr>
                <w:spacing w:val="-9"/>
                <w:sz w:val="24"/>
              </w:rPr>
              <w:t xml:space="preserve"> </w:t>
            </w:r>
            <w:r>
              <w:rPr>
                <w:sz w:val="24"/>
              </w:rPr>
              <w:t>Солнечной</w:t>
            </w:r>
            <w:r>
              <w:rPr>
                <w:spacing w:val="-1"/>
                <w:sz w:val="24"/>
              </w:rPr>
              <w:t xml:space="preserve"> </w:t>
            </w:r>
            <w:r>
              <w:rPr>
                <w:spacing w:val="-2"/>
                <w:sz w:val="24"/>
              </w:rPr>
              <w:t>системы.</w:t>
            </w:r>
          </w:p>
        </w:tc>
      </w:tr>
      <w:tr w:rsidR="00113E33" w14:paraId="0CBEB605" w14:textId="77777777">
        <w:trPr>
          <w:trHeight w:val="496"/>
        </w:trPr>
        <w:tc>
          <w:tcPr>
            <w:tcW w:w="2439" w:type="dxa"/>
          </w:tcPr>
          <w:p w14:paraId="415E4E19" w14:textId="77777777" w:rsidR="00113E33" w:rsidRDefault="00936FC5">
            <w:pPr>
              <w:pStyle w:val="TableParagraph"/>
              <w:spacing w:before="83"/>
              <w:rPr>
                <w:sz w:val="24"/>
              </w:rPr>
            </w:pPr>
            <w:r>
              <w:rPr>
                <w:sz w:val="24"/>
              </w:rPr>
              <w:t>Оболочки</w:t>
            </w:r>
            <w:r>
              <w:rPr>
                <w:spacing w:val="-5"/>
                <w:sz w:val="24"/>
              </w:rPr>
              <w:t xml:space="preserve"> </w:t>
            </w:r>
            <w:r>
              <w:rPr>
                <w:spacing w:val="-2"/>
                <w:sz w:val="24"/>
              </w:rPr>
              <w:t>Земли.</w:t>
            </w:r>
          </w:p>
        </w:tc>
        <w:tc>
          <w:tcPr>
            <w:tcW w:w="6580" w:type="dxa"/>
          </w:tcPr>
          <w:p w14:paraId="59E6F7D6" w14:textId="77777777" w:rsidR="00113E33" w:rsidRDefault="00936FC5">
            <w:pPr>
              <w:pStyle w:val="TableParagraph"/>
              <w:spacing w:before="83"/>
              <w:rPr>
                <w:sz w:val="24"/>
              </w:rPr>
            </w:pPr>
            <w:r>
              <w:rPr>
                <w:sz w:val="24"/>
              </w:rPr>
              <w:t>Литосфера</w:t>
            </w:r>
            <w:r>
              <w:rPr>
                <w:spacing w:val="-10"/>
                <w:sz w:val="24"/>
              </w:rPr>
              <w:t xml:space="preserve"> </w:t>
            </w:r>
            <w:r>
              <w:rPr>
                <w:sz w:val="24"/>
              </w:rPr>
              <w:t>-</w:t>
            </w:r>
            <w:r>
              <w:rPr>
                <w:spacing w:val="-2"/>
                <w:sz w:val="24"/>
              </w:rPr>
              <w:t xml:space="preserve"> </w:t>
            </w:r>
            <w:r>
              <w:rPr>
                <w:sz w:val="24"/>
              </w:rPr>
              <w:t>каменная</w:t>
            </w:r>
            <w:r>
              <w:rPr>
                <w:spacing w:val="-6"/>
                <w:sz w:val="24"/>
              </w:rPr>
              <w:t xml:space="preserve"> </w:t>
            </w:r>
            <w:r>
              <w:rPr>
                <w:sz w:val="24"/>
              </w:rPr>
              <w:t>оболочка</w:t>
            </w:r>
            <w:r>
              <w:rPr>
                <w:spacing w:val="-1"/>
                <w:sz w:val="24"/>
              </w:rPr>
              <w:t xml:space="preserve"> </w:t>
            </w:r>
            <w:r>
              <w:rPr>
                <w:spacing w:val="-2"/>
                <w:sz w:val="24"/>
              </w:rPr>
              <w:t>Земли.</w:t>
            </w:r>
          </w:p>
        </w:tc>
      </w:tr>
      <w:tr w:rsidR="00113E33" w14:paraId="78426E47" w14:textId="77777777">
        <w:trPr>
          <w:trHeight w:val="498"/>
        </w:trPr>
        <w:tc>
          <w:tcPr>
            <w:tcW w:w="2439" w:type="dxa"/>
          </w:tcPr>
          <w:p w14:paraId="0B59992A" w14:textId="77777777" w:rsidR="00113E33" w:rsidRDefault="00936FC5">
            <w:pPr>
              <w:pStyle w:val="TableParagraph"/>
              <w:spacing w:before="85"/>
              <w:rPr>
                <w:sz w:val="24"/>
              </w:rPr>
            </w:pPr>
            <w:r>
              <w:rPr>
                <w:spacing w:val="-2"/>
                <w:sz w:val="24"/>
              </w:rPr>
              <w:t>Заключение.</w:t>
            </w:r>
          </w:p>
        </w:tc>
        <w:tc>
          <w:tcPr>
            <w:tcW w:w="6580" w:type="dxa"/>
          </w:tcPr>
          <w:p w14:paraId="07558E58" w14:textId="77777777" w:rsidR="00113E33" w:rsidRDefault="00936FC5">
            <w:pPr>
              <w:pStyle w:val="TableParagraph"/>
              <w:spacing w:before="85"/>
              <w:rPr>
                <w:sz w:val="24"/>
              </w:rPr>
            </w:pPr>
            <w:r>
              <w:rPr>
                <w:sz w:val="24"/>
              </w:rPr>
              <w:t>Сезонные</w:t>
            </w:r>
            <w:r>
              <w:rPr>
                <w:spacing w:val="-15"/>
                <w:sz w:val="24"/>
              </w:rPr>
              <w:t xml:space="preserve"> </w:t>
            </w:r>
            <w:r>
              <w:rPr>
                <w:sz w:val="24"/>
              </w:rPr>
              <w:t>изменения</w:t>
            </w:r>
            <w:r>
              <w:rPr>
                <w:spacing w:val="-7"/>
                <w:sz w:val="24"/>
              </w:rPr>
              <w:t xml:space="preserve"> </w:t>
            </w:r>
            <w:r>
              <w:rPr>
                <w:sz w:val="24"/>
              </w:rPr>
              <w:t>в</w:t>
            </w:r>
            <w:r>
              <w:rPr>
                <w:spacing w:val="-10"/>
                <w:sz w:val="24"/>
              </w:rPr>
              <w:t xml:space="preserve"> </w:t>
            </w:r>
            <w:r>
              <w:rPr>
                <w:sz w:val="24"/>
              </w:rPr>
              <w:t>природе</w:t>
            </w:r>
            <w:r>
              <w:rPr>
                <w:spacing w:val="-8"/>
                <w:sz w:val="24"/>
              </w:rPr>
              <w:t xml:space="preserve"> </w:t>
            </w:r>
            <w:r>
              <w:rPr>
                <w:sz w:val="24"/>
              </w:rPr>
              <w:t>своей</w:t>
            </w:r>
            <w:r>
              <w:rPr>
                <w:spacing w:val="-1"/>
                <w:sz w:val="24"/>
              </w:rPr>
              <w:t xml:space="preserve"> </w:t>
            </w:r>
            <w:r>
              <w:rPr>
                <w:spacing w:val="-2"/>
                <w:sz w:val="24"/>
              </w:rPr>
              <w:t>местности.</w:t>
            </w:r>
          </w:p>
        </w:tc>
      </w:tr>
    </w:tbl>
    <w:p w14:paraId="278D8F5B" w14:textId="77777777" w:rsidR="00113E33" w:rsidRDefault="00936FC5">
      <w:pPr>
        <w:pStyle w:val="a3"/>
        <w:spacing w:before="268"/>
        <w:ind w:left="1692"/>
        <w:jc w:val="left"/>
      </w:pPr>
      <w:r>
        <w:t>Содержание</w:t>
      </w:r>
      <w:r>
        <w:rPr>
          <w:spacing w:val="-14"/>
        </w:rPr>
        <w:t xml:space="preserve"> </w:t>
      </w:r>
      <w:r>
        <w:t>обучения</w:t>
      </w:r>
      <w:r>
        <w:rPr>
          <w:spacing w:val="-6"/>
        </w:rPr>
        <w:t xml:space="preserve"> </w:t>
      </w:r>
      <w:r>
        <w:t>в</w:t>
      </w:r>
      <w:r>
        <w:rPr>
          <w:spacing w:val="-7"/>
        </w:rPr>
        <w:t xml:space="preserve"> </w:t>
      </w:r>
      <w:r>
        <w:t>6</w:t>
      </w:r>
      <w:r>
        <w:rPr>
          <w:spacing w:val="-7"/>
        </w:rPr>
        <w:t xml:space="preserve"> </w:t>
      </w:r>
      <w:r>
        <w:t>классе</w:t>
      </w:r>
      <w:r>
        <w:rPr>
          <w:spacing w:val="-4"/>
        </w:rPr>
        <w:t xml:space="preserve"> </w:t>
      </w:r>
      <w:r>
        <w:t>представлено</w:t>
      </w:r>
      <w:r>
        <w:rPr>
          <w:spacing w:val="-4"/>
        </w:rPr>
        <w:t xml:space="preserve"> </w:t>
      </w:r>
      <w:r>
        <w:t>в</w:t>
      </w:r>
      <w:r>
        <w:rPr>
          <w:spacing w:val="-4"/>
        </w:rPr>
        <w:t xml:space="preserve"> </w:t>
      </w:r>
      <w:r>
        <w:rPr>
          <w:spacing w:val="-2"/>
        </w:rPr>
        <w:t>таблице:</w:t>
      </w:r>
    </w:p>
    <w:p w14:paraId="7CC16FBF" w14:textId="77777777" w:rsidR="00113E33" w:rsidRDefault="00113E33">
      <w:pPr>
        <w:pStyle w:val="a3"/>
        <w:spacing w:before="61"/>
        <w:ind w:left="0"/>
        <w:jc w:val="left"/>
        <w:rPr>
          <w:sz w:val="20"/>
        </w:rPr>
      </w:pPr>
    </w:p>
    <w:tbl>
      <w:tblPr>
        <w:tblStyle w:val="TableNormal"/>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4E24EF1F" w14:textId="77777777">
        <w:trPr>
          <w:trHeight w:val="1675"/>
        </w:trPr>
        <w:tc>
          <w:tcPr>
            <w:tcW w:w="2439" w:type="dxa"/>
          </w:tcPr>
          <w:p w14:paraId="23E8DC7D" w14:textId="77777777" w:rsidR="00113E33" w:rsidRDefault="00936FC5">
            <w:pPr>
              <w:pStyle w:val="TableParagraph"/>
              <w:spacing w:before="85"/>
              <w:rPr>
                <w:sz w:val="24"/>
              </w:rPr>
            </w:pPr>
            <w:r>
              <w:rPr>
                <w:sz w:val="24"/>
              </w:rPr>
              <w:t>Оболочки</w:t>
            </w:r>
            <w:r>
              <w:rPr>
                <w:spacing w:val="-5"/>
                <w:sz w:val="24"/>
              </w:rPr>
              <w:t xml:space="preserve"> </w:t>
            </w:r>
            <w:r>
              <w:rPr>
                <w:spacing w:val="-2"/>
                <w:sz w:val="24"/>
              </w:rPr>
              <w:t>Земли.</w:t>
            </w:r>
          </w:p>
        </w:tc>
        <w:tc>
          <w:tcPr>
            <w:tcW w:w="6580" w:type="dxa"/>
          </w:tcPr>
          <w:p w14:paraId="375F62AE" w14:textId="77777777" w:rsidR="00113E33" w:rsidRDefault="00936FC5">
            <w:pPr>
              <w:pStyle w:val="TableParagraph"/>
              <w:spacing w:before="85"/>
              <w:rPr>
                <w:sz w:val="24"/>
              </w:rPr>
            </w:pPr>
            <w:r>
              <w:rPr>
                <w:sz w:val="24"/>
              </w:rPr>
              <w:t>Гидросфера</w:t>
            </w:r>
            <w:r>
              <w:rPr>
                <w:spacing w:val="-3"/>
                <w:sz w:val="24"/>
              </w:rPr>
              <w:t xml:space="preserve"> </w:t>
            </w:r>
            <w:r>
              <w:rPr>
                <w:sz w:val="24"/>
              </w:rPr>
              <w:t>-</w:t>
            </w:r>
            <w:r>
              <w:rPr>
                <w:spacing w:val="-2"/>
                <w:sz w:val="24"/>
              </w:rPr>
              <w:t xml:space="preserve"> </w:t>
            </w:r>
            <w:r>
              <w:rPr>
                <w:sz w:val="24"/>
              </w:rPr>
              <w:t>водная</w:t>
            </w:r>
            <w:r>
              <w:rPr>
                <w:spacing w:val="-1"/>
                <w:sz w:val="24"/>
              </w:rPr>
              <w:t xml:space="preserve"> </w:t>
            </w:r>
            <w:r>
              <w:rPr>
                <w:sz w:val="24"/>
              </w:rPr>
              <w:t>оболочка</w:t>
            </w:r>
            <w:r>
              <w:rPr>
                <w:spacing w:val="-1"/>
                <w:sz w:val="24"/>
              </w:rPr>
              <w:t xml:space="preserve"> </w:t>
            </w:r>
            <w:r>
              <w:rPr>
                <w:spacing w:val="-2"/>
                <w:sz w:val="24"/>
              </w:rPr>
              <w:t>Земли.</w:t>
            </w:r>
          </w:p>
          <w:p w14:paraId="61597AAF" w14:textId="77777777" w:rsidR="00113E33" w:rsidRDefault="00936FC5">
            <w:pPr>
              <w:pStyle w:val="TableParagraph"/>
              <w:spacing w:before="17" w:line="256" w:lineRule="auto"/>
              <w:ind w:right="1435"/>
              <w:rPr>
                <w:sz w:val="24"/>
              </w:rPr>
            </w:pPr>
            <w:r>
              <w:rPr>
                <w:spacing w:val="-2"/>
                <w:sz w:val="24"/>
              </w:rPr>
              <w:t>Атмосфера</w:t>
            </w:r>
            <w:r>
              <w:rPr>
                <w:spacing w:val="-9"/>
                <w:sz w:val="24"/>
              </w:rPr>
              <w:t xml:space="preserve"> </w:t>
            </w:r>
            <w:r>
              <w:rPr>
                <w:spacing w:val="-2"/>
                <w:sz w:val="24"/>
              </w:rPr>
              <w:t>-</w:t>
            </w:r>
            <w:r>
              <w:rPr>
                <w:spacing w:val="-9"/>
                <w:sz w:val="24"/>
              </w:rPr>
              <w:t xml:space="preserve"> </w:t>
            </w:r>
            <w:r>
              <w:rPr>
                <w:spacing w:val="-2"/>
                <w:sz w:val="24"/>
              </w:rPr>
              <w:t>воздушная</w:t>
            </w:r>
            <w:r>
              <w:rPr>
                <w:spacing w:val="-4"/>
                <w:sz w:val="24"/>
              </w:rPr>
              <w:t xml:space="preserve"> </w:t>
            </w:r>
            <w:r>
              <w:rPr>
                <w:spacing w:val="-2"/>
                <w:sz w:val="24"/>
              </w:rPr>
              <w:t>оболочка</w:t>
            </w:r>
            <w:r>
              <w:rPr>
                <w:spacing w:val="-8"/>
                <w:sz w:val="24"/>
              </w:rPr>
              <w:t xml:space="preserve"> </w:t>
            </w:r>
            <w:r>
              <w:rPr>
                <w:spacing w:val="-2"/>
                <w:sz w:val="24"/>
              </w:rPr>
              <w:t xml:space="preserve">Земли. </w:t>
            </w:r>
            <w:r>
              <w:rPr>
                <w:sz w:val="24"/>
              </w:rPr>
              <w:t>Биосфера - оболочка жизни.</w:t>
            </w:r>
          </w:p>
          <w:p w14:paraId="40C484BC" w14:textId="77777777" w:rsidR="00113E33" w:rsidRDefault="00936FC5">
            <w:pPr>
              <w:pStyle w:val="TableParagraph"/>
              <w:tabs>
                <w:tab w:val="left" w:pos="1644"/>
                <w:tab w:val="left" w:pos="2868"/>
                <w:tab w:val="left" w:pos="3833"/>
                <w:tab w:val="left" w:pos="4985"/>
                <w:tab w:val="left" w:pos="5381"/>
              </w:tabs>
              <w:spacing w:line="254" w:lineRule="auto"/>
              <w:ind w:right="79"/>
              <w:rPr>
                <w:sz w:val="24"/>
              </w:rPr>
            </w:pPr>
            <w:r>
              <w:rPr>
                <w:spacing w:val="-2"/>
                <w:sz w:val="24"/>
              </w:rPr>
              <w:t>Взаимосвязь</w:t>
            </w:r>
            <w:r>
              <w:rPr>
                <w:sz w:val="24"/>
              </w:rPr>
              <w:tab/>
            </w:r>
            <w:r>
              <w:rPr>
                <w:spacing w:val="-2"/>
                <w:sz w:val="24"/>
              </w:rPr>
              <w:t>оболочек</w:t>
            </w:r>
            <w:r>
              <w:rPr>
                <w:sz w:val="24"/>
              </w:rPr>
              <w:tab/>
            </w:r>
            <w:r>
              <w:rPr>
                <w:spacing w:val="-2"/>
                <w:sz w:val="24"/>
              </w:rPr>
              <w:t>Земли.</w:t>
            </w:r>
            <w:r>
              <w:rPr>
                <w:sz w:val="24"/>
              </w:rPr>
              <w:tab/>
            </w:r>
            <w:r>
              <w:rPr>
                <w:spacing w:val="-2"/>
                <w:sz w:val="24"/>
              </w:rPr>
              <w:t>Понятие</w:t>
            </w:r>
            <w:r>
              <w:rPr>
                <w:sz w:val="24"/>
              </w:rPr>
              <w:tab/>
            </w:r>
            <w:r>
              <w:rPr>
                <w:spacing w:val="-10"/>
                <w:sz w:val="24"/>
              </w:rPr>
              <w:t>о</w:t>
            </w:r>
            <w:r>
              <w:rPr>
                <w:sz w:val="24"/>
              </w:rPr>
              <w:tab/>
            </w:r>
            <w:r>
              <w:rPr>
                <w:spacing w:val="-6"/>
                <w:sz w:val="24"/>
              </w:rPr>
              <w:t xml:space="preserve">природном </w:t>
            </w:r>
            <w:r>
              <w:rPr>
                <w:spacing w:val="-2"/>
                <w:sz w:val="24"/>
              </w:rPr>
              <w:t>комплексе.</w:t>
            </w:r>
          </w:p>
        </w:tc>
      </w:tr>
      <w:tr w:rsidR="00113E33" w14:paraId="2A5868A1" w14:textId="77777777">
        <w:trPr>
          <w:trHeight w:val="496"/>
        </w:trPr>
        <w:tc>
          <w:tcPr>
            <w:tcW w:w="2439" w:type="dxa"/>
          </w:tcPr>
          <w:p w14:paraId="79F65565" w14:textId="77777777" w:rsidR="00113E33" w:rsidRDefault="00936FC5">
            <w:pPr>
              <w:pStyle w:val="TableParagraph"/>
              <w:spacing w:before="87"/>
              <w:rPr>
                <w:sz w:val="24"/>
              </w:rPr>
            </w:pPr>
            <w:r>
              <w:rPr>
                <w:spacing w:val="-2"/>
                <w:sz w:val="24"/>
              </w:rPr>
              <w:t>Заключение.</w:t>
            </w:r>
          </w:p>
        </w:tc>
        <w:tc>
          <w:tcPr>
            <w:tcW w:w="6580" w:type="dxa"/>
          </w:tcPr>
          <w:p w14:paraId="7A36FB6C" w14:textId="77777777" w:rsidR="00113E33" w:rsidRDefault="00936FC5">
            <w:pPr>
              <w:pStyle w:val="TableParagraph"/>
              <w:spacing w:before="87"/>
              <w:rPr>
                <w:sz w:val="24"/>
              </w:rPr>
            </w:pPr>
            <w:r>
              <w:rPr>
                <w:spacing w:val="-2"/>
                <w:sz w:val="24"/>
              </w:rPr>
              <w:t>Природно-территориальные</w:t>
            </w:r>
            <w:r>
              <w:rPr>
                <w:spacing w:val="13"/>
                <w:sz w:val="24"/>
              </w:rPr>
              <w:t xml:space="preserve"> </w:t>
            </w:r>
            <w:r>
              <w:rPr>
                <w:spacing w:val="-2"/>
                <w:sz w:val="24"/>
              </w:rPr>
              <w:t>комплексы.</w:t>
            </w:r>
          </w:p>
        </w:tc>
      </w:tr>
    </w:tbl>
    <w:p w14:paraId="1CB2AED9" w14:textId="77777777" w:rsidR="00113E33" w:rsidRDefault="00936FC5">
      <w:pPr>
        <w:pStyle w:val="a3"/>
        <w:spacing w:before="263"/>
        <w:ind w:left="1692"/>
        <w:jc w:val="left"/>
      </w:pPr>
      <w:r>
        <w:t>Содержание</w:t>
      </w:r>
      <w:r>
        <w:rPr>
          <w:spacing w:val="-14"/>
        </w:rPr>
        <w:t xml:space="preserve"> </w:t>
      </w:r>
      <w:r>
        <w:t>обучения</w:t>
      </w:r>
      <w:r>
        <w:rPr>
          <w:spacing w:val="-6"/>
        </w:rPr>
        <w:t xml:space="preserve"> </w:t>
      </w:r>
      <w:r>
        <w:t>в</w:t>
      </w:r>
      <w:r>
        <w:rPr>
          <w:spacing w:val="-7"/>
        </w:rPr>
        <w:t xml:space="preserve"> </w:t>
      </w:r>
      <w:r>
        <w:t>7</w:t>
      </w:r>
      <w:r>
        <w:rPr>
          <w:spacing w:val="-7"/>
        </w:rPr>
        <w:t xml:space="preserve"> </w:t>
      </w:r>
      <w:r>
        <w:t>классе</w:t>
      </w:r>
      <w:r>
        <w:rPr>
          <w:spacing w:val="-4"/>
        </w:rPr>
        <w:t xml:space="preserve"> </w:t>
      </w:r>
      <w:r>
        <w:t>представлено</w:t>
      </w:r>
      <w:r>
        <w:rPr>
          <w:spacing w:val="-4"/>
        </w:rPr>
        <w:t xml:space="preserve"> </w:t>
      </w:r>
      <w:r>
        <w:t>в</w:t>
      </w:r>
      <w:r>
        <w:rPr>
          <w:spacing w:val="-4"/>
        </w:rPr>
        <w:t xml:space="preserve"> </w:t>
      </w:r>
      <w:r>
        <w:rPr>
          <w:spacing w:val="-2"/>
        </w:rPr>
        <w:t>таблице:</w:t>
      </w:r>
    </w:p>
    <w:p w14:paraId="0DEA83D1" w14:textId="77777777" w:rsidR="00113E33" w:rsidRDefault="00113E33">
      <w:pPr>
        <w:pStyle w:val="a3"/>
        <w:jc w:val="left"/>
        <w:sectPr w:rsidR="00113E33">
          <w:pgSz w:w="11900" w:h="16860"/>
          <w:pgMar w:top="1180" w:right="425" w:bottom="1460" w:left="850" w:header="0" w:footer="1206" w:gutter="0"/>
          <w:cols w:space="720"/>
        </w:sectPr>
      </w:pPr>
    </w:p>
    <w:tbl>
      <w:tblPr>
        <w:tblStyle w:val="TableNormal"/>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16CB9919" w14:textId="77777777">
        <w:trPr>
          <w:trHeight w:val="1382"/>
        </w:trPr>
        <w:tc>
          <w:tcPr>
            <w:tcW w:w="2439" w:type="dxa"/>
          </w:tcPr>
          <w:p w14:paraId="78CF9940" w14:textId="77777777" w:rsidR="00113E33" w:rsidRDefault="00936FC5">
            <w:pPr>
              <w:pStyle w:val="TableParagraph"/>
              <w:spacing w:before="88" w:line="254" w:lineRule="auto"/>
              <w:ind w:right="726"/>
              <w:rPr>
                <w:sz w:val="24"/>
              </w:rPr>
            </w:pPr>
            <w:r>
              <w:rPr>
                <w:spacing w:val="-2"/>
                <w:sz w:val="24"/>
              </w:rPr>
              <w:lastRenderedPageBreak/>
              <w:t xml:space="preserve">Главные </w:t>
            </w:r>
            <w:r>
              <w:rPr>
                <w:spacing w:val="-4"/>
                <w:sz w:val="24"/>
              </w:rPr>
              <w:t xml:space="preserve">закономерности </w:t>
            </w:r>
            <w:r>
              <w:rPr>
                <w:sz w:val="24"/>
              </w:rPr>
              <w:t>природы</w:t>
            </w:r>
            <w:r>
              <w:rPr>
                <w:spacing w:val="-6"/>
                <w:sz w:val="24"/>
              </w:rPr>
              <w:t xml:space="preserve"> </w:t>
            </w:r>
            <w:r>
              <w:rPr>
                <w:spacing w:val="-5"/>
                <w:sz w:val="24"/>
              </w:rPr>
              <w:t>Земли.</w:t>
            </w:r>
          </w:p>
        </w:tc>
        <w:tc>
          <w:tcPr>
            <w:tcW w:w="6580" w:type="dxa"/>
          </w:tcPr>
          <w:p w14:paraId="4F373285" w14:textId="77777777" w:rsidR="00113E33" w:rsidRDefault="00936FC5">
            <w:pPr>
              <w:pStyle w:val="TableParagraph"/>
              <w:spacing w:before="88" w:line="256" w:lineRule="auto"/>
              <w:ind w:right="3539"/>
              <w:rPr>
                <w:sz w:val="24"/>
              </w:rPr>
            </w:pPr>
            <w:r>
              <w:rPr>
                <w:sz w:val="24"/>
              </w:rPr>
              <w:t xml:space="preserve">Географическая оболочка. Литосфера и рельеф Земли. </w:t>
            </w:r>
            <w:r>
              <w:rPr>
                <w:spacing w:val="-2"/>
                <w:sz w:val="24"/>
              </w:rPr>
              <w:t>Атмосфера</w:t>
            </w:r>
            <w:r>
              <w:rPr>
                <w:spacing w:val="-15"/>
                <w:sz w:val="24"/>
              </w:rPr>
              <w:t xml:space="preserve"> </w:t>
            </w:r>
            <w:r>
              <w:rPr>
                <w:spacing w:val="-2"/>
                <w:sz w:val="24"/>
              </w:rPr>
              <w:t>и</w:t>
            </w:r>
            <w:r>
              <w:rPr>
                <w:spacing w:val="-14"/>
                <w:sz w:val="24"/>
              </w:rPr>
              <w:t xml:space="preserve"> </w:t>
            </w:r>
            <w:r>
              <w:rPr>
                <w:spacing w:val="-2"/>
                <w:sz w:val="24"/>
              </w:rPr>
              <w:t>климаты</w:t>
            </w:r>
            <w:r>
              <w:rPr>
                <w:spacing w:val="-15"/>
                <w:sz w:val="24"/>
              </w:rPr>
              <w:t xml:space="preserve"> </w:t>
            </w:r>
            <w:r>
              <w:rPr>
                <w:spacing w:val="-2"/>
                <w:sz w:val="24"/>
              </w:rPr>
              <w:t>Земли.</w:t>
            </w:r>
          </w:p>
          <w:p w14:paraId="139A0557" w14:textId="77777777" w:rsidR="00113E33" w:rsidRDefault="00936FC5">
            <w:pPr>
              <w:pStyle w:val="TableParagraph"/>
              <w:spacing w:line="268" w:lineRule="exact"/>
              <w:rPr>
                <w:sz w:val="24"/>
              </w:rPr>
            </w:pPr>
            <w:r>
              <w:rPr>
                <w:sz w:val="24"/>
              </w:rPr>
              <w:t>Мировой</w:t>
            </w:r>
            <w:r>
              <w:rPr>
                <w:spacing w:val="-8"/>
                <w:sz w:val="24"/>
              </w:rPr>
              <w:t xml:space="preserve"> </w:t>
            </w:r>
            <w:r>
              <w:rPr>
                <w:sz w:val="24"/>
              </w:rPr>
              <w:t>океан</w:t>
            </w:r>
            <w:r>
              <w:rPr>
                <w:spacing w:val="-4"/>
                <w:sz w:val="24"/>
              </w:rPr>
              <w:t xml:space="preserve"> </w:t>
            </w:r>
            <w:r>
              <w:rPr>
                <w:sz w:val="24"/>
              </w:rPr>
              <w:t>-</w:t>
            </w:r>
            <w:r>
              <w:rPr>
                <w:spacing w:val="-9"/>
                <w:sz w:val="24"/>
              </w:rPr>
              <w:t xml:space="preserve"> </w:t>
            </w:r>
            <w:r>
              <w:rPr>
                <w:sz w:val="24"/>
              </w:rPr>
              <w:t>основная</w:t>
            </w:r>
            <w:r>
              <w:rPr>
                <w:spacing w:val="-8"/>
                <w:sz w:val="24"/>
              </w:rPr>
              <w:t xml:space="preserve"> </w:t>
            </w:r>
            <w:r>
              <w:rPr>
                <w:sz w:val="24"/>
              </w:rPr>
              <w:t>часть</w:t>
            </w:r>
            <w:r>
              <w:rPr>
                <w:spacing w:val="-4"/>
                <w:sz w:val="24"/>
              </w:rPr>
              <w:t xml:space="preserve"> </w:t>
            </w:r>
            <w:r>
              <w:rPr>
                <w:spacing w:val="-2"/>
                <w:sz w:val="24"/>
              </w:rPr>
              <w:t>гидросферы.</w:t>
            </w:r>
          </w:p>
        </w:tc>
      </w:tr>
      <w:tr w:rsidR="00113E33" w14:paraId="4B4877D1" w14:textId="77777777">
        <w:trPr>
          <w:trHeight w:val="789"/>
        </w:trPr>
        <w:tc>
          <w:tcPr>
            <w:tcW w:w="2439" w:type="dxa"/>
          </w:tcPr>
          <w:p w14:paraId="1BBD1A4B" w14:textId="77777777" w:rsidR="00113E33" w:rsidRDefault="00936FC5">
            <w:pPr>
              <w:pStyle w:val="TableParagraph"/>
              <w:tabs>
                <w:tab w:val="left" w:pos="2145"/>
              </w:tabs>
              <w:spacing w:before="83" w:line="256" w:lineRule="auto"/>
              <w:ind w:right="52"/>
              <w:rPr>
                <w:sz w:val="24"/>
              </w:rPr>
            </w:pPr>
            <w:r>
              <w:rPr>
                <w:spacing w:val="-2"/>
                <w:sz w:val="24"/>
              </w:rPr>
              <w:t>Человечество</w:t>
            </w:r>
            <w:r>
              <w:rPr>
                <w:sz w:val="24"/>
              </w:rPr>
              <w:tab/>
            </w:r>
            <w:r>
              <w:rPr>
                <w:spacing w:val="-8"/>
                <w:sz w:val="24"/>
              </w:rPr>
              <w:t xml:space="preserve">на </w:t>
            </w:r>
            <w:r>
              <w:rPr>
                <w:spacing w:val="-2"/>
                <w:sz w:val="24"/>
              </w:rPr>
              <w:t>Земле.</w:t>
            </w:r>
          </w:p>
        </w:tc>
        <w:tc>
          <w:tcPr>
            <w:tcW w:w="6580" w:type="dxa"/>
          </w:tcPr>
          <w:p w14:paraId="40A66A4A" w14:textId="77777777" w:rsidR="00113E33" w:rsidRDefault="00936FC5">
            <w:pPr>
              <w:pStyle w:val="TableParagraph"/>
              <w:spacing w:before="83" w:line="256" w:lineRule="auto"/>
              <w:ind w:right="3455"/>
              <w:rPr>
                <w:sz w:val="24"/>
              </w:rPr>
            </w:pPr>
            <w:r>
              <w:rPr>
                <w:spacing w:val="-4"/>
                <w:sz w:val="24"/>
              </w:rPr>
              <w:t>Численность</w:t>
            </w:r>
            <w:r>
              <w:rPr>
                <w:spacing w:val="-23"/>
                <w:sz w:val="24"/>
              </w:rPr>
              <w:t xml:space="preserve"> </w:t>
            </w:r>
            <w:r>
              <w:rPr>
                <w:spacing w:val="-4"/>
                <w:sz w:val="24"/>
              </w:rPr>
              <w:t xml:space="preserve">населения. </w:t>
            </w:r>
            <w:r>
              <w:rPr>
                <w:sz w:val="24"/>
              </w:rPr>
              <w:t>Страны</w:t>
            </w:r>
            <w:r>
              <w:rPr>
                <w:spacing w:val="-7"/>
                <w:sz w:val="24"/>
              </w:rPr>
              <w:t xml:space="preserve"> </w:t>
            </w:r>
            <w:r>
              <w:rPr>
                <w:sz w:val="24"/>
              </w:rPr>
              <w:t>и</w:t>
            </w:r>
            <w:r>
              <w:rPr>
                <w:spacing w:val="-5"/>
                <w:sz w:val="24"/>
              </w:rPr>
              <w:t xml:space="preserve"> </w:t>
            </w:r>
            <w:r>
              <w:rPr>
                <w:sz w:val="24"/>
              </w:rPr>
              <w:t>народы</w:t>
            </w:r>
            <w:r>
              <w:rPr>
                <w:spacing w:val="-1"/>
                <w:sz w:val="24"/>
              </w:rPr>
              <w:t xml:space="preserve"> </w:t>
            </w:r>
            <w:r>
              <w:rPr>
                <w:spacing w:val="-4"/>
                <w:sz w:val="24"/>
              </w:rPr>
              <w:t>мира.</w:t>
            </w:r>
          </w:p>
        </w:tc>
      </w:tr>
      <w:tr w:rsidR="00113E33" w14:paraId="0AFB9BD4" w14:textId="77777777">
        <w:trPr>
          <w:trHeight w:val="1089"/>
        </w:trPr>
        <w:tc>
          <w:tcPr>
            <w:tcW w:w="2439" w:type="dxa"/>
          </w:tcPr>
          <w:p w14:paraId="36296C16" w14:textId="77777777" w:rsidR="00113E33" w:rsidRDefault="00936FC5">
            <w:pPr>
              <w:pStyle w:val="TableParagraph"/>
              <w:spacing w:before="90"/>
              <w:rPr>
                <w:sz w:val="24"/>
              </w:rPr>
            </w:pPr>
            <w:r>
              <w:rPr>
                <w:sz w:val="24"/>
              </w:rPr>
              <w:t>Материки</w:t>
            </w:r>
            <w:r>
              <w:rPr>
                <w:spacing w:val="-6"/>
                <w:sz w:val="24"/>
              </w:rPr>
              <w:t xml:space="preserve"> </w:t>
            </w:r>
            <w:r>
              <w:rPr>
                <w:sz w:val="24"/>
              </w:rPr>
              <w:t>и</w:t>
            </w:r>
            <w:r>
              <w:rPr>
                <w:spacing w:val="-3"/>
                <w:sz w:val="24"/>
              </w:rPr>
              <w:t xml:space="preserve"> </w:t>
            </w:r>
            <w:r>
              <w:rPr>
                <w:spacing w:val="-2"/>
                <w:sz w:val="24"/>
              </w:rPr>
              <w:t>страны.</w:t>
            </w:r>
          </w:p>
        </w:tc>
        <w:tc>
          <w:tcPr>
            <w:tcW w:w="6580" w:type="dxa"/>
          </w:tcPr>
          <w:p w14:paraId="6E2455B1" w14:textId="77777777" w:rsidR="00113E33" w:rsidRDefault="00936FC5">
            <w:pPr>
              <w:pStyle w:val="TableParagraph"/>
              <w:spacing w:before="90" w:line="252" w:lineRule="auto"/>
              <w:ind w:right="3656"/>
              <w:rPr>
                <w:sz w:val="24"/>
              </w:rPr>
            </w:pPr>
            <w:r>
              <w:rPr>
                <w:sz w:val="24"/>
              </w:rPr>
              <w:t xml:space="preserve">Южные материки. </w:t>
            </w:r>
            <w:r>
              <w:rPr>
                <w:spacing w:val="-4"/>
                <w:sz w:val="24"/>
              </w:rPr>
              <w:t>Северные</w:t>
            </w:r>
            <w:r>
              <w:rPr>
                <w:spacing w:val="-18"/>
                <w:sz w:val="24"/>
              </w:rPr>
              <w:t xml:space="preserve"> </w:t>
            </w:r>
            <w:r>
              <w:rPr>
                <w:spacing w:val="-4"/>
                <w:sz w:val="24"/>
              </w:rPr>
              <w:t>материки.</w:t>
            </w:r>
          </w:p>
          <w:p w14:paraId="02F84F01" w14:textId="77777777" w:rsidR="00113E33" w:rsidRDefault="00936FC5">
            <w:pPr>
              <w:pStyle w:val="TableParagraph"/>
              <w:spacing w:before="6"/>
              <w:rPr>
                <w:sz w:val="24"/>
              </w:rPr>
            </w:pPr>
            <w:r>
              <w:rPr>
                <w:sz w:val="24"/>
              </w:rPr>
              <w:t>Взаимодействие</w:t>
            </w:r>
            <w:r>
              <w:rPr>
                <w:spacing w:val="-10"/>
                <w:sz w:val="24"/>
              </w:rPr>
              <w:t xml:space="preserve"> </w:t>
            </w:r>
            <w:r>
              <w:rPr>
                <w:sz w:val="24"/>
              </w:rPr>
              <w:t>природы</w:t>
            </w:r>
            <w:r>
              <w:rPr>
                <w:spacing w:val="-10"/>
                <w:sz w:val="24"/>
              </w:rPr>
              <w:t xml:space="preserve"> </w:t>
            </w:r>
            <w:r>
              <w:rPr>
                <w:sz w:val="24"/>
              </w:rPr>
              <w:t>и</w:t>
            </w:r>
            <w:r>
              <w:rPr>
                <w:spacing w:val="-6"/>
                <w:sz w:val="24"/>
              </w:rPr>
              <w:t xml:space="preserve"> </w:t>
            </w:r>
            <w:r>
              <w:rPr>
                <w:spacing w:val="-2"/>
                <w:sz w:val="24"/>
              </w:rPr>
              <w:t>общества.</w:t>
            </w:r>
          </w:p>
        </w:tc>
      </w:tr>
    </w:tbl>
    <w:p w14:paraId="7195CBE9" w14:textId="77777777" w:rsidR="00113E33" w:rsidRDefault="00113E33">
      <w:pPr>
        <w:pStyle w:val="a3"/>
        <w:spacing w:before="39"/>
        <w:ind w:left="0"/>
        <w:jc w:val="left"/>
      </w:pPr>
    </w:p>
    <w:p w14:paraId="1ABCADD0" w14:textId="77777777" w:rsidR="00113E33" w:rsidRDefault="00936FC5">
      <w:pPr>
        <w:pStyle w:val="a3"/>
        <w:ind w:left="1692"/>
        <w:jc w:val="left"/>
      </w:pPr>
      <w:r>
        <w:t>Содержание</w:t>
      </w:r>
      <w:r>
        <w:rPr>
          <w:spacing w:val="-14"/>
        </w:rPr>
        <w:t xml:space="preserve"> </w:t>
      </w:r>
      <w:r>
        <w:t>обучения</w:t>
      </w:r>
      <w:r>
        <w:rPr>
          <w:spacing w:val="-6"/>
        </w:rPr>
        <w:t xml:space="preserve"> </w:t>
      </w:r>
      <w:r>
        <w:t>в</w:t>
      </w:r>
      <w:r>
        <w:rPr>
          <w:spacing w:val="-7"/>
        </w:rPr>
        <w:t xml:space="preserve"> </w:t>
      </w:r>
      <w:r>
        <w:t>8</w:t>
      </w:r>
      <w:r>
        <w:rPr>
          <w:spacing w:val="-7"/>
        </w:rPr>
        <w:t xml:space="preserve"> </w:t>
      </w:r>
      <w:r>
        <w:t>классе</w:t>
      </w:r>
      <w:r>
        <w:rPr>
          <w:spacing w:val="-4"/>
        </w:rPr>
        <w:t xml:space="preserve"> </w:t>
      </w:r>
      <w:r>
        <w:t>представлено</w:t>
      </w:r>
      <w:r>
        <w:rPr>
          <w:spacing w:val="-4"/>
        </w:rPr>
        <w:t xml:space="preserve"> </w:t>
      </w:r>
      <w:r>
        <w:t>в</w:t>
      </w:r>
      <w:r>
        <w:rPr>
          <w:spacing w:val="-4"/>
        </w:rPr>
        <w:t xml:space="preserve"> </w:t>
      </w:r>
      <w:r>
        <w:rPr>
          <w:spacing w:val="-2"/>
        </w:rPr>
        <w:t>таблице:</w:t>
      </w:r>
    </w:p>
    <w:p w14:paraId="5364B8C9" w14:textId="77777777" w:rsidR="00113E33" w:rsidRDefault="00113E33">
      <w:pPr>
        <w:pStyle w:val="a3"/>
        <w:spacing w:before="64"/>
        <w:ind w:left="0"/>
        <w:jc w:val="left"/>
        <w:rPr>
          <w:sz w:val="20"/>
        </w:rPr>
      </w:pPr>
    </w:p>
    <w:tbl>
      <w:tblPr>
        <w:tblStyle w:val="TableNormal"/>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7D920B24" w14:textId="77777777">
        <w:trPr>
          <w:trHeight w:val="1866"/>
        </w:trPr>
        <w:tc>
          <w:tcPr>
            <w:tcW w:w="2439" w:type="dxa"/>
          </w:tcPr>
          <w:p w14:paraId="5A11E803" w14:textId="77777777" w:rsidR="00113E33" w:rsidRDefault="00936FC5">
            <w:pPr>
              <w:pStyle w:val="TableParagraph"/>
              <w:spacing w:before="83" w:line="254" w:lineRule="auto"/>
              <w:ind w:right="41"/>
              <w:rPr>
                <w:sz w:val="24"/>
              </w:rPr>
            </w:pPr>
            <w:r>
              <w:rPr>
                <w:spacing w:val="-2"/>
                <w:sz w:val="24"/>
              </w:rPr>
              <w:t xml:space="preserve">Географическое </w:t>
            </w:r>
            <w:r>
              <w:rPr>
                <w:spacing w:val="-4"/>
                <w:sz w:val="24"/>
              </w:rPr>
              <w:t>пространство</w:t>
            </w:r>
            <w:r>
              <w:rPr>
                <w:spacing w:val="-12"/>
                <w:sz w:val="24"/>
              </w:rPr>
              <w:t xml:space="preserve"> </w:t>
            </w:r>
            <w:r>
              <w:rPr>
                <w:spacing w:val="-4"/>
                <w:sz w:val="24"/>
              </w:rPr>
              <w:t>России.</w:t>
            </w:r>
          </w:p>
        </w:tc>
        <w:tc>
          <w:tcPr>
            <w:tcW w:w="6580" w:type="dxa"/>
          </w:tcPr>
          <w:p w14:paraId="7BFE91A1" w14:textId="77777777" w:rsidR="00113E33" w:rsidRDefault="00936FC5">
            <w:pPr>
              <w:pStyle w:val="TableParagraph"/>
              <w:spacing w:before="83" w:line="254" w:lineRule="auto"/>
              <w:rPr>
                <w:sz w:val="24"/>
              </w:rPr>
            </w:pPr>
            <w:r>
              <w:rPr>
                <w:spacing w:val="-2"/>
                <w:sz w:val="24"/>
              </w:rPr>
              <w:t>История</w:t>
            </w:r>
            <w:r>
              <w:rPr>
                <w:spacing w:val="-4"/>
                <w:sz w:val="24"/>
              </w:rPr>
              <w:t xml:space="preserve"> </w:t>
            </w:r>
            <w:r>
              <w:rPr>
                <w:spacing w:val="-2"/>
                <w:sz w:val="24"/>
              </w:rPr>
              <w:t>формирования</w:t>
            </w:r>
            <w:r>
              <w:rPr>
                <w:spacing w:val="-6"/>
                <w:sz w:val="24"/>
              </w:rPr>
              <w:t xml:space="preserve"> </w:t>
            </w:r>
            <w:r>
              <w:rPr>
                <w:spacing w:val="-2"/>
                <w:sz w:val="24"/>
              </w:rPr>
              <w:t>и</w:t>
            </w:r>
            <w:r>
              <w:rPr>
                <w:spacing w:val="-3"/>
                <w:sz w:val="24"/>
              </w:rPr>
              <w:t xml:space="preserve"> </w:t>
            </w:r>
            <w:r>
              <w:rPr>
                <w:spacing w:val="-2"/>
                <w:sz w:val="24"/>
              </w:rPr>
              <w:t>освоения</w:t>
            </w:r>
            <w:r>
              <w:rPr>
                <w:spacing w:val="-3"/>
                <w:sz w:val="24"/>
              </w:rPr>
              <w:t xml:space="preserve"> </w:t>
            </w:r>
            <w:r>
              <w:rPr>
                <w:spacing w:val="-2"/>
                <w:sz w:val="24"/>
              </w:rPr>
              <w:t>территории</w:t>
            </w:r>
            <w:r>
              <w:rPr>
                <w:spacing w:val="-6"/>
                <w:sz w:val="24"/>
              </w:rPr>
              <w:t xml:space="preserve"> </w:t>
            </w:r>
            <w:r>
              <w:rPr>
                <w:spacing w:val="-2"/>
                <w:sz w:val="24"/>
              </w:rPr>
              <w:t xml:space="preserve">России. </w:t>
            </w:r>
            <w:r>
              <w:rPr>
                <w:sz w:val="24"/>
              </w:rPr>
              <w:t>Географическое положение и границы России.</w:t>
            </w:r>
          </w:p>
          <w:p w14:paraId="7025C5D2" w14:textId="77777777" w:rsidR="00113E33" w:rsidRDefault="00936FC5">
            <w:pPr>
              <w:pStyle w:val="TableParagraph"/>
              <w:spacing w:before="5"/>
              <w:rPr>
                <w:sz w:val="24"/>
              </w:rPr>
            </w:pPr>
            <w:r>
              <w:rPr>
                <w:sz w:val="24"/>
              </w:rPr>
              <w:t>Время</w:t>
            </w:r>
            <w:r>
              <w:rPr>
                <w:spacing w:val="-8"/>
                <w:sz w:val="24"/>
              </w:rPr>
              <w:t xml:space="preserve"> </w:t>
            </w:r>
            <w:r>
              <w:rPr>
                <w:sz w:val="24"/>
              </w:rPr>
              <w:t>на</w:t>
            </w:r>
            <w:r>
              <w:rPr>
                <w:spacing w:val="-9"/>
                <w:sz w:val="24"/>
              </w:rPr>
              <w:t xml:space="preserve"> </w:t>
            </w:r>
            <w:r>
              <w:rPr>
                <w:sz w:val="24"/>
              </w:rPr>
              <w:t>территории</w:t>
            </w:r>
            <w:r>
              <w:rPr>
                <w:spacing w:val="-6"/>
                <w:sz w:val="24"/>
              </w:rPr>
              <w:t xml:space="preserve"> </w:t>
            </w:r>
            <w:r>
              <w:rPr>
                <w:spacing w:val="-2"/>
                <w:sz w:val="24"/>
              </w:rPr>
              <w:t>России.</w:t>
            </w:r>
          </w:p>
          <w:p w14:paraId="7422FEB3" w14:textId="77777777" w:rsidR="00113E33" w:rsidRDefault="00936FC5">
            <w:pPr>
              <w:pStyle w:val="TableParagraph"/>
              <w:tabs>
                <w:tab w:val="left" w:pos="4181"/>
                <w:tab w:val="left" w:pos="5737"/>
              </w:tabs>
              <w:spacing w:before="10" w:line="256" w:lineRule="auto"/>
              <w:ind w:right="72"/>
              <w:rPr>
                <w:sz w:val="24"/>
              </w:rPr>
            </w:pPr>
            <w:r>
              <w:rPr>
                <w:spacing w:val="-2"/>
                <w:sz w:val="24"/>
              </w:rPr>
              <w:t>Административно-территориальное</w:t>
            </w:r>
            <w:r>
              <w:rPr>
                <w:sz w:val="24"/>
              </w:rPr>
              <w:tab/>
            </w:r>
            <w:r>
              <w:rPr>
                <w:spacing w:val="-2"/>
                <w:sz w:val="24"/>
              </w:rPr>
              <w:t>устройство</w:t>
            </w:r>
            <w:r>
              <w:rPr>
                <w:sz w:val="24"/>
              </w:rPr>
              <w:tab/>
            </w:r>
            <w:r>
              <w:rPr>
                <w:spacing w:val="-6"/>
                <w:sz w:val="24"/>
              </w:rPr>
              <w:t xml:space="preserve">России. </w:t>
            </w:r>
            <w:r>
              <w:rPr>
                <w:sz w:val="24"/>
              </w:rPr>
              <w:t>Районирование территории.</w:t>
            </w:r>
          </w:p>
        </w:tc>
      </w:tr>
      <w:tr w:rsidR="00113E33" w14:paraId="6812A9DC" w14:textId="77777777">
        <w:trPr>
          <w:trHeight w:val="1677"/>
        </w:trPr>
        <w:tc>
          <w:tcPr>
            <w:tcW w:w="2439" w:type="dxa"/>
          </w:tcPr>
          <w:p w14:paraId="66C2567E" w14:textId="77777777" w:rsidR="00113E33" w:rsidRDefault="00936FC5">
            <w:pPr>
              <w:pStyle w:val="TableParagraph"/>
              <w:spacing w:before="87"/>
              <w:rPr>
                <w:sz w:val="24"/>
              </w:rPr>
            </w:pPr>
            <w:r>
              <w:rPr>
                <w:sz w:val="24"/>
              </w:rPr>
              <w:t>Природа</w:t>
            </w:r>
            <w:r>
              <w:rPr>
                <w:spacing w:val="-10"/>
                <w:sz w:val="24"/>
              </w:rPr>
              <w:t xml:space="preserve"> </w:t>
            </w:r>
            <w:r>
              <w:rPr>
                <w:spacing w:val="-2"/>
                <w:sz w:val="24"/>
              </w:rPr>
              <w:t>России.</w:t>
            </w:r>
          </w:p>
        </w:tc>
        <w:tc>
          <w:tcPr>
            <w:tcW w:w="6580" w:type="dxa"/>
          </w:tcPr>
          <w:p w14:paraId="487D07B3" w14:textId="77777777" w:rsidR="00113E33" w:rsidRDefault="00936FC5">
            <w:pPr>
              <w:pStyle w:val="TableParagraph"/>
              <w:spacing w:before="87"/>
              <w:rPr>
                <w:sz w:val="24"/>
              </w:rPr>
            </w:pPr>
            <w:r>
              <w:rPr>
                <w:sz w:val="24"/>
              </w:rPr>
              <w:t>Природные</w:t>
            </w:r>
            <w:r>
              <w:rPr>
                <w:spacing w:val="-14"/>
                <w:sz w:val="24"/>
              </w:rPr>
              <w:t xml:space="preserve"> </w:t>
            </w:r>
            <w:r>
              <w:rPr>
                <w:sz w:val="24"/>
              </w:rPr>
              <w:t>условия</w:t>
            </w:r>
            <w:r>
              <w:rPr>
                <w:spacing w:val="-11"/>
                <w:sz w:val="24"/>
              </w:rPr>
              <w:t xml:space="preserve"> </w:t>
            </w:r>
            <w:r>
              <w:rPr>
                <w:sz w:val="24"/>
              </w:rPr>
              <w:t>и</w:t>
            </w:r>
            <w:r>
              <w:rPr>
                <w:spacing w:val="-10"/>
                <w:sz w:val="24"/>
              </w:rPr>
              <w:t xml:space="preserve"> </w:t>
            </w:r>
            <w:r>
              <w:rPr>
                <w:sz w:val="24"/>
              </w:rPr>
              <w:t>ресурсы</w:t>
            </w:r>
            <w:r>
              <w:rPr>
                <w:spacing w:val="-7"/>
                <w:sz w:val="24"/>
              </w:rPr>
              <w:t xml:space="preserve"> </w:t>
            </w:r>
            <w:r>
              <w:rPr>
                <w:spacing w:val="-2"/>
                <w:sz w:val="24"/>
              </w:rPr>
              <w:t>России.</w:t>
            </w:r>
          </w:p>
          <w:p w14:paraId="7F9D3564" w14:textId="77777777" w:rsidR="00113E33" w:rsidRDefault="00936FC5">
            <w:pPr>
              <w:pStyle w:val="TableParagraph"/>
              <w:spacing w:before="20" w:line="252" w:lineRule="auto"/>
              <w:rPr>
                <w:sz w:val="24"/>
              </w:rPr>
            </w:pPr>
            <w:r>
              <w:rPr>
                <w:spacing w:val="-2"/>
                <w:sz w:val="24"/>
              </w:rPr>
              <w:t>Геологическое</w:t>
            </w:r>
            <w:r>
              <w:rPr>
                <w:spacing w:val="-5"/>
                <w:sz w:val="24"/>
              </w:rPr>
              <w:t xml:space="preserve"> </w:t>
            </w:r>
            <w:r>
              <w:rPr>
                <w:spacing w:val="-2"/>
                <w:sz w:val="24"/>
              </w:rPr>
              <w:t>строение,</w:t>
            </w:r>
            <w:r>
              <w:rPr>
                <w:spacing w:val="-3"/>
                <w:sz w:val="24"/>
              </w:rPr>
              <w:t xml:space="preserve"> </w:t>
            </w:r>
            <w:r>
              <w:rPr>
                <w:spacing w:val="-2"/>
                <w:sz w:val="24"/>
              </w:rPr>
              <w:t>рельеф</w:t>
            </w:r>
            <w:r>
              <w:rPr>
                <w:spacing w:val="-3"/>
                <w:sz w:val="24"/>
              </w:rPr>
              <w:t xml:space="preserve"> </w:t>
            </w:r>
            <w:r>
              <w:rPr>
                <w:spacing w:val="-2"/>
                <w:sz w:val="24"/>
              </w:rPr>
              <w:t>и</w:t>
            </w:r>
            <w:r>
              <w:rPr>
                <w:spacing w:val="-3"/>
                <w:sz w:val="24"/>
              </w:rPr>
              <w:t xml:space="preserve"> </w:t>
            </w:r>
            <w:r>
              <w:rPr>
                <w:spacing w:val="-2"/>
                <w:sz w:val="24"/>
              </w:rPr>
              <w:t>полезные</w:t>
            </w:r>
            <w:r>
              <w:rPr>
                <w:spacing w:val="-6"/>
                <w:sz w:val="24"/>
              </w:rPr>
              <w:t xml:space="preserve"> </w:t>
            </w:r>
            <w:r>
              <w:rPr>
                <w:spacing w:val="-2"/>
                <w:sz w:val="24"/>
              </w:rPr>
              <w:t xml:space="preserve">ископаемые. </w:t>
            </w:r>
            <w:r>
              <w:rPr>
                <w:sz w:val="24"/>
              </w:rPr>
              <w:t>Климат и климатические ресурсы.</w:t>
            </w:r>
          </w:p>
          <w:p w14:paraId="4D163596" w14:textId="77777777" w:rsidR="00113E33" w:rsidRDefault="00936FC5">
            <w:pPr>
              <w:pStyle w:val="TableParagraph"/>
              <w:spacing w:before="6" w:line="254" w:lineRule="auto"/>
              <w:ind w:right="1344"/>
              <w:rPr>
                <w:sz w:val="24"/>
              </w:rPr>
            </w:pPr>
            <w:r>
              <w:rPr>
                <w:spacing w:val="-2"/>
                <w:sz w:val="24"/>
              </w:rPr>
              <w:t>Моря</w:t>
            </w:r>
            <w:r>
              <w:rPr>
                <w:spacing w:val="-9"/>
                <w:sz w:val="24"/>
              </w:rPr>
              <w:t xml:space="preserve"> </w:t>
            </w:r>
            <w:r>
              <w:rPr>
                <w:spacing w:val="-2"/>
                <w:sz w:val="24"/>
              </w:rPr>
              <w:t>России.</w:t>
            </w:r>
            <w:r>
              <w:rPr>
                <w:spacing w:val="-4"/>
                <w:sz w:val="24"/>
              </w:rPr>
              <w:t xml:space="preserve"> </w:t>
            </w:r>
            <w:r>
              <w:rPr>
                <w:spacing w:val="-2"/>
                <w:sz w:val="24"/>
              </w:rPr>
              <w:t>Внутренние</w:t>
            </w:r>
            <w:r>
              <w:rPr>
                <w:spacing w:val="-9"/>
                <w:sz w:val="24"/>
              </w:rPr>
              <w:t xml:space="preserve"> </w:t>
            </w:r>
            <w:r>
              <w:rPr>
                <w:spacing w:val="-2"/>
                <w:sz w:val="24"/>
              </w:rPr>
              <w:t>воды</w:t>
            </w:r>
            <w:r>
              <w:rPr>
                <w:spacing w:val="-6"/>
                <w:sz w:val="24"/>
              </w:rPr>
              <w:t xml:space="preserve"> </w:t>
            </w:r>
            <w:r>
              <w:rPr>
                <w:spacing w:val="-2"/>
                <w:sz w:val="24"/>
              </w:rPr>
              <w:t>и</w:t>
            </w:r>
            <w:r>
              <w:rPr>
                <w:spacing w:val="-6"/>
                <w:sz w:val="24"/>
              </w:rPr>
              <w:t xml:space="preserve"> </w:t>
            </w:r>
            <w:r>
              <w:rPr>
                <w:spacing w:val="-2"/>
                <w:sz w:val="24"/>
              </w:rPr>
              <w:t>водные</w:t>
            </w:r>
            <w:r>
              <w:rPr>
                <w:spacing w:val="-10"/>
                <w:sz w:val="24"/>
              </w:rPr>
              <w:t xml:space="preserve"> </w:t>
            </w:r>
            <w:r>
              <w:rPr>
                <w:spacing w:val="-2"/>
                <w:sz w:val="24"/>
              </w:rPr>
              <w:t xml:space="preserve">ресурсы. </w:t>
            </w:r>
            <w:r>
              <w:rPr>
                <w:sz w:val="24"/>
              </w:rPr>
              <w:t>Природно-хозяйственные зоны.</w:t>
            </w:r>
          </w:p>
        </w:tc>
      </w:tr>
      <w:tr w:rsidR="00113E33" w14:paraId="6E743D22" w14:textId="77777777">
        <w:trPr>
          <w:trHeight w:val="1674"/>
        </w:trPr>
        <w:tc>
          <w:tcPr>
            <w:tcW w:w="2439" w:type="dxa"/>
          </w:tcPr>
          <w:p w14:paraId="2F0B4C1E" w14:textId="77777777" w:rsidR="00113E33" w:rsidRDefault="00936FC5">
            <w:pPr>
              <w:pStyle w:val="TableParagraph"/>
              <w:spacing w:before="83"/>
              <w:rPr>
                <w:sz w:val="24"/>
              </w:rPr>
            </w:pPr>
            <w:r>
              <w:rPr>
                <w:sz w:val="24"/>
              </w:rPr>
              <w:t>Население</w:t>
            </w:r>
            <w:r>
              <w:rPr>
                <w:spacing w:val="-11"/>
                <w:sz w:val="24"/>
              </w:rPr>
              <w:t xml:space="preserve"> </w:t>
            </w:r>
            <w:r>
              <w:rPr>
                <w:spacing w:val="-2"/>
                <w:sz w:val="24"/>
              </w:rPr>
              <w:t>России.</w:t>
            </w:r>
          </w:p>
        </w:tc>
        <w:tc>
          <w:tcPr>
            <w:tcW w:w="6580" w:type="dxa"/>
          </w:tcPr>
          <w:p w14:paraId="5F73E3A7" w14:textId="77777777" w:rsidR="00113E33" w:rsidRDefault="00936FC5">
            <w:pPr>
              <w:pStyle w:val="TableParagraph"/>
              <w:spacing w:before="83"/>
              <w:rPr>
                <w:sz w:val="24"/>
              </w:rPr>
            </w:pPr>
            <w:r>
              <w:rPr>
                <w:sz w:val="24"/>
              </w:rPr>
              <w:t>Численность</w:t>
            </w:r>
            <w:r>
              <w:rPr>
                <w:spacing w:val="-15"/>
                <w:sz w:val="24"/>
              </w:rPr>
              <w:t xml:space="preserve"> </w:t>
            </w:r>
            <w:r>
              <w:rPr>
                <w:sz w:val="24"/>
              </w:rPr>
              <w:t>населения</w:t>
            </w:r>
            <w:r>
              <w:rPr>
                <w:spacing w:val="-6"/>
                <w:sz w:val="24"/>
              </w:rPr>
              <w:t xml:space="preserve"> </w:t>
            </w:r>
            <w:r>
              <w:rPr>
                <w:spacing w:val="-2"/>
                <w:sz w:val="24"/>
              </w:rPr>
              <w:t>России.</w:t>
            </w:r>
          </w:p>
          <w:p w14:paraId="7BF165D1" w14:textId="77777777" w:rsidR="00113E33" w:rsidRDefault="00936FC5">
            <w:pPr>
              <w:pStyle w:val="TableParagraph"/>
              <w:spacing w:before="16" w:line="256" w:lineRule="auto"/>
              <w:rPr>
                <w:sz w:val="24"/>
              </w:rPr>
            </w:pPr>
            <w:r>
              <w:rPr>
                <w:spacing w:val="-2"/>
                <w:sz w:val="24"/>
              </w:rPr>
              <w:t xml:space="preserve">Территориальные особенности размещения населения России. </w:t>
            </w:r>
            <w:r>
              <w:rPr>
                <w:sz w:val="24"/>
              </w:rPr>
              <w:t>Народы и религии России.</w:t>
            </w:r>
          </w:p>
          <w:p w14:paraId="76DBEF32" w14:textId="77777777" w:rsidR="00113E33" w:rsidRDefault="00936FC5">
            <w:pPr>
              <w:pStyle w:val="TableParagraph"/>
              <w:spacing w:line="256" w:lineRule="auto"/>
              <w:ind w:right="1435"/>
              <w:rPr>
                <w:sz w:val="24"/>
              </w:rPr>
            </w:pPr>
            <w:r>
              <w:rPr>
                <w:spacing w:val="-2"/>
                <w:sz w:val="24"/>
              </w:rPr>
              <w:t>Половой</w:t>
            </w:r>
            <w:r>
              <w:rPr>
                <w:spacing w:val="-7"/>
                <w:sz w:val="24"/>
              </w:rPr>
              <w:t xml:space="preserve"> </w:t>
            </w:r>
            <w:r>
              <w:rPr>
                <w:spacing w:val="-2"/>
                <w:sz w:val="24"/>
              </w:rPr>
              <w:t>и</w:t>
            </w:r>
            <w:r>
              <w:rPr>
                <w:spacing w:val="-6"/>
                <w:sz w:val="24"/>
              </w:rPr>
              <w:t xml:space="preserve"> </w:t>
            </w:r>
            <w:r>
              <w:rPr>
                <w:spacing w:val="-2"/>
                <w:sz w:val="24"/>
              </w:rPr>
              <w:t>возрастной</w:t>
            </w:r>
            <w:r>
              <w:rPr>
                <w:spacing w:val="-6"/>
                <w:sz w:val="24"/>
              </w:rPr>
              <w:t xml:space="preserve"> </w:t>
            </w:r>
            <w:r>
              <w:rPr>
                <w:spacing w:val="-2"/>
                <w:sz w:val="24"/>
              </w:rPr>
              <w:t>состав</w:t>
            </w:r>
            <w:r>
              <w:rPr>
                <w:spacing w:val="-9"/>
                <w:sz w:val="24"/>
              </w:rPr>
              <w:t xml:space="preserve"> </w:t>
            </w:r>
            <w:r>
              <w:rPr>
                <w:spacing w:val="-2"/>
                <w:sz w:val="24"/>
              </w:rPr>
              <w:t>населения</w:t>
            </w:r>
            <w:r>
              <w:rPr>
                <w:spacing w:val="-7"/>
                <w:sz w:val="24"/>
              </w:rPr>
              <w:t xml:space="preserve"> </w:t>
            </w:r>
            <w:r>
              <w:rPr>
                <w:spacing w:val="-2"/>
                <w:sz w:val="24"/>
              </w:rPr>
              <w:t xml:space="preserve">России. </w:t>
            </w:r>
            <w:r>
              <w:rPr>
                <w:sz w:val="24"/>
              </w:rPr>
              <w:t>Человеческий капитал России.</w:t>
            </w:r>
          </w:p>
        </w:tc>
      </w:tr>
    </w:tbl>
    <w:p w14:paraId="7C5A37CF" w14:textId="77777777" w:rsidR="00113E33" w:rsidRDefault="00936FC5">
      <w:pPr>
        <w:pStyle w:val="a3"/>
        <w:spacing w:before="265"/>
        <w:ind w:left="1692"/>
        <w:jc w:val="left"/>
      </w:pPr>
      <w:r>
        <w:t>Содержание</w:t>
      </w:r>
      <w:r>
        <w:rPr>
          <w:spacing w:val="-14"/>
        </w:rPr>
        <w:t xml:space="preserve"> </w:t>
      </w:r>
      <w:r>
        <w:t>обучения</w:t>
      </w:r>
      <w:r>
        <w:rPr>
          <w:spacing w:val="-6"/>
        </w:rPr>
        <w:t xml:space="preserve"> </w:t>
      </w:r>
      <w:r>
        <w:t>в</w:t>
      </w:r>
      <w:r>
        <w:rPr>
          <w:spacing w:val="-7"/>
        </w:rPr>
        <w:t xml:space="preserve"> </w:t>
      </w:r>
      <w:r>
        <w:t>9</w:t>
      </w:r>
      <w:r>
        <w:rPr>
          <w:spacing w:val="-7"/>
        </w:rPr>
        <w:t xml:space="preserve"> </w:t>
      </w:r>
      <w:r>
        <w:t>классе</w:t>
      </w:r>
      <w:r>
        <w:rPr>
          <w:spacing w:val="-4"/>
        </w:rPr>
        <w:t xml:space="preserve"> </w:t>
      </w:r>
      <w:r>
        <w:t>представлено</w:t>
      </w:r>
      <w:r>
        <w:rPr>
          <w:spacing w:val="-4"/>
        </w:rPr>
        <w:t xml:space="preserve"> </w:t>
      </w:r>
      <w:r>
        <w:t>в</w:t>
      </w:r>
      <w:r>
        <w:rPr>
          <w:spacing w:val="-4"/>
        </w:rPr>
        <w:t xml:space="preserve"> </w:t>
      </w:r>
      <w:r>
        <w:rPr>
          <w:spacing w:val="-2"/>
        </w:rPr>
        <w:t>таблице:</w:t>
      </w:r>
    </w:p>
    <w:p w14:paraId="2C1C0726" w14:textId="77777777" w:rsidR="00113E33" w:rsidRDefault="00113E33">
      <w:pPr>
        <w:pStyle w:val="a3"/>
        <w:spacing w:before="61"/>
        <w:ind w:left="0"/>
        <w:jc w:val="left"/>
        <w:rPr>
          <w:sz w:val="20"/>
        </w:rPr>
      </w:pPr>
    </w:p>
    <w:tbl>
      <w:tblPr>
        <w:tblStyle w:val="TableNormal"/>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1217931D" w14:textId="77777777">
        <w:trPr>
          <w:trHeight w:val="2558"/>
        </w:trPr>
        <w:tc>
          <w:tcPr>
            <w:tcW w:w="2439" w:type="dxa"/>
          </w:tcPr>
          <w:p w14:paraId="4A4AF586" w14:textId="77777777" w:rsidR="00113E33" w:rsidRDefault="00936FC5">
            <w:pPr>
              <w:pStyle w:val="TableParagraph"/>
              <w:spacing w:before="88"/>
              <w:rPr>
                <w:sz w:val="24"/>
              </w:rPr>
            </w:pPr>
            <w:r>
              <w:rPr>
                <w:sz w:val="24"/>
              </w:rPr>
              <w:t>Хозяйство</w:t>
            </w:r>
            <w:r>
              <w:rPr>
                <w:spacing w:val="-9"/>
                <w:sz w:val="24"/>
              </w:rPr>
              <w:t xml:space="preserve"> </w:t>
            </w:r>
            <w:r>
              <w:rPr>
                <w:spacing w:val="-2"/>
                <w:sz w:val="24"/>
              </w:rPr>
              <w:t>России.</w:t>
            </w:r>
          </w:p>
        </w:tc>
        <w:tc>
          <w:tcPr>
            <w:tcW w:w="6580" w:type="dxa"/>
          </w:tcPr>
          <w:p w14:paraId="38BA02C7" w14:textId="77777777" w:rsidR="00113E33" w:rsidRDefault="00936FC5">
            <w:pPr>
              <w:pStyle w:val="TableParagraph"/>
              <w:spacing w:before="86" w:line="256" w:lineRule="auto"/>
              <w:ind w:right="2113"/>
              <w:rPr>
                <w:sz w:val="24"/>
              </w:rPr>
            </w:pPr>
            <w:r>
              <w:rPr>
                <w:sz w:val="24"/>
              </w:rPr>
              <w:t xml:space="preserve">Общая характеристика хозяйства России. </w:t>
            </w:r>
            <w:r>
              <w:rPr>
                <w:spacing w:val="-2"/>
                <w:sz w:val="24"/>
              </w:rPr>
              <w:t>Топливно-энергетический</w:t>
            </w:r>
            <w:r>
              <w:rPr>
                <w:spacing w:val="-13"/>
                <w:sz w:val="24"/>
              </w:rPr>
              <w:t xml:space="preserve"> </w:t>
            </w:r>
            <w:r>
              <w:rPr>
                <w:spacing w:val="-2"/>
                <w:sz w:val="24"/>
              </w:rPr>
              <w:t>комплекс</w:t>
            </w:r>
            <w:r>
              <w:rPr>
                <w:spacing w:val="-13"/>
                <w:sz w:val="24"/>
              </w:rPr>
              <w:t xml:space="preserve"> </w:t>
            </w:r>
            <w:r>
              <w:rPr>
                <w:spacing w:val="-2"/>
                <w:sz w:val="24"/>
              </w:rPr>
              <w:t xml:space="preserve">(ТЭК). </w:t>
            </w:r>
            <w:r>
              <w:rPr>
                <w:sz w:val="24"/>
              </w:rPr>
              <w:t>Металлургический комплекс.</w:t>
            </w:r>
          </w:p>
          <w:p w14:paraId="530951C0" w14:textId="77777777" w:rsidR="00113E33" w:rsidRDefault="00936FC5">
            <w:pPr>
              <w:pStyle w:val="TableParagraph"/>
              <w:spacing w:line="254" w:lineRule="auto"/>
              <w:ind w:right="3157"/>
              <w:rPr>
                <w:sz w:val="24"/>
              </w:rPr>
            </w:pPr>
            <w:r>
              <w:rPr>
                <w:spacing w:val="-4"/>
                <w:sz w:val="24"/>
              </w:rPr>
              <w:t>Машиностроительный</w:t>
            </w:r>
            <w:r>
              <w:rPr>
                <w:spacing w:val="-7"/>
                <w:sz w:val="24"/>
              </w:rPr>
              <w:t xml:space="preserve"> </w:t>
            </w:r>
            <w:r>
              <w:rPr>
                <w:spacing w:val="-4"/>
                <w:sz w:val="24"/>
              </w:rPr>
              <w:t xml:space="preserve">комплекс. </w:t>
            </w:r>
            <w:r>
              <w:rPr>
                <w:sz w:val="24"/>
              </w:rPr>
              <w:t>Химико-лесной комплекс.</w:t>
            </w:r>
          </w:p>
          <w:p w14:paraId="27921B34" w14:textId="77777777" w:rsidR="00113E33" w:rsidRDefault="00936FC5">
            <w:pPr>
              <w:pStyle w:val="TableParagraph"/>
              <w:spacing w:line="254" w:lineRule="auto"/>
              <w:ind w:right="1435"/>
              <w:rPr>
                <w:sz w:val="24"/>
              </w:rPr>
            </w:pPr>
            <w:r>
              <w:rPr>
                <w:spacing w:val="-2"/>
                <w:sz w:val="24"/>
              </w:rPr>
              <w:t>Агропромышленный</w:t>
            </w:r>
            <w:r>
              <w:rPr>
                <w:spacing w:val="-13"/>
                <w:sz w:val="24"/>
              </w:rPr>
              <w:t xml:space="preserve"> </w:t>
            </w:r>
            <w:r>
              <w:rPr>
                <w:spacing w:val="-2"/>
                <w:sz w:val="24"/>
              </w:rPr>
              <w:t>комплекс</w:t>
            </w:r>
            <w:r>
              <w:rPr>
                <w:spacing w:val="-13"/>
                <w:sz w:val="24"/>
              </w:rPr>
              <w:t xml:space="preserve"> </w:t>
            </w:r>
            <w:r>
              <w:rPr>
                <w:spacing w:val="-2"/>
                <w:sz w:val="24"/>
              </w:rPr>
              <w:t xml:space="preserve">(АПК). </w:t>
            </w:r>
            <w:r>
              <w:rPr>
                <w:sz w:val="24"/>
              </w:rPr>
              <w:t>Инфраструктурный комплекс.</w:t>
            </w:r>
          </w:p>
          <w:p w14:paraId="2B2A554F" w14:textId="77777777" w:rsidR="00113E33" w:rsidRDefault="00936FC5">
            <w:pPr>
              <w:pStyle w:val="TableParagraph"/>
              <w:spacing w:before="3"/>
              <w:rPr>
                <w:sz w:val="24"/>
              </w:rPr>
            </w:pPr>
            <w:r>
              <w:rPr>
                <w:sz w:val="24"/>
              </w:rPr>
              <w:t>Обобщение</w:t>
            </w:r>
            <w:r>
              <w:rPr>
                <w:spacing w:val="-6"/>
                <w:sz w:val="24"/>
              </w:rPr>
              <w:t xml:space="preserve"> </w:t>
            </w:r>
            <w:r>
              <w:rPr>
                <w:spacing w:val="-2"/>
                <w:sz w:val="24"/>
              </w:rPr>
              <w:t>знаний.</w:t>
            </w:r>
          </w:p>
        </w:tc>
      </w:tr>
      <w:tr w:rsidR="00113E33" w14:paraId="5292511C" w14:textId="77777777">
        <w:trPr>
          <w:trHeight w:val="1087"/>
        </w:trPr>
        <w:tc>
          <w:tcPr>
            <w:tcW w:w="2439" w:type="dxa"/>
          </w:tcPr>
          <w:p w14:paraId="2D738A17" w14:textId="77777777" w:rsidR="00113E33" w:rsidRDefault="00936FC5">
            <w:pPr>
              <w:pStyle w:val="TableParagraph"/>
              <w:spacing w:before="85"/>
              <w:rPr>
                <w:sz w:val="24"/>
              </w:rPr>
            </w:pPr>
            <w:r>
              <w:rPr>
                <w:sz w:val="24"/>
              </w:rPr>
              <w:t>Регионы</w:t>
            </w:r>
            <w:r>
              <w:rPr>
                <w:spacing w:val="-12"/>
                <w:sz w:val="24"/>
              </w:rPr>
              <w:t xml:space="preserve"> </w:t>
            </w:r>
            <w:r>
              <w:rPr>
                <w:spacing w:val="-2"/>
                <w:sz w:val="24"/>
              </w:rPr>
              <w:t>России.</w:t>
            </w:r>
          </w:p>
        </w:tc>
        <w:tc>
          <w:tcPr>
            <w:tcW w:w="6580" w:type="dxa"/>
          </w:tcPr>
          <w:p w14:paraId="448563EE" w14:textId="77777777" w:rsidR="00113E33" w:rsidRDefault="00936FC5">
            <w:pPr>
              <w:pStyle w:val="TableParagraph"/>
              <w:spacing w:before="85" w:line="254" w:lineRule="auto"/>
              <w:ind w:right="513"/>
              <w:rPr>
                <w:sz w:val="24"/>
              </w:rPr>
            </w:pPr>
            <w:r>
              <w:rPr>
                <w:spacing w:val="-2"/>
                <w:sz w:val="24"/>
              </w:rPr>
              <w:t>Западный макрорегион</w:t>
            </w:r>
            <w:r>
              <w:rPr>
                <w:spacing w:val="-3"/>
                <w:sz w:val="24"/>
              </w:rPr>
              <w:t xml:space="preserve"> </w:t>
            </w:r>
            <w:r>
              <w:rPr>
                <w:spacing w:val="-2"/>
                <w:sz w:val="24"/>
              </w:rPr>
              <w:t>(Европейская часть)</w:t>
            </w:r>
            <w:r>
              <w:rPr>
                <w:spacing w:val="-3"/>
                <w:sz w:val="24"/>
              </w:rPr>
              <w:t xml:space="preserve"> </w:t>
            </w:r>
            <w:r>
              <w:rPr>
                <w:spacing w:val="-2"/>
                <w:sz w:val="24"/>
              </w:rPr>
              <w:t xml:space="preserve">России. </w:t>
            </w:r>
            <w:r>
              <w:rPr>
                <w:sz w:val="24"/>
              </w:rPr>
              <w:t>Азиатская (Восточная) часть России.</w:t>
            </w:r>
          </w:p>
          <w:p w14:paraId="4C57778E" w14:textId="77777777" w:rsidR="00113E33" w:rsidRDefault="00936FC5">
            <w:pPr>
              <w:pStyle w:val="TableParagraph"/>
              <w:spacing w:before="3"/>
              <w:rPr>
                <w:sz w:val="24"/>
              </w:rPr>
            </w:pPr>
            <w:r>
              <w:rPr>
                <w:sz w:val="24"/>
              </w:rPr>
              <w:t>Обобщение</w:t>
            </w:r>
            <w:r>
              <w:rPr>
                <w:spacing w:val="-6"/>
                <w:sz w:val="24"/>
              </w:rPr>
              <w:t xml:space="preserve"> </w:t>
            </w:r>
            <w:r>
              <w:rPr>
                <w:spacing w:val="-2"/>
                <w:sz w:val="24"/>
              </w:rPr>
              <w:t>знаний.</w:t>
            </w:r>
          </w:p>
        </w:tc>
      </w:tr>
    </w:tbl>
    <w:p w14:paraId="523E86CC" w14:textId="77777777" w:rsidR="00113E33" w:rsidRDefault="00113E33">
      <w:pPr>
        <w:pStyle w:val="TableParagraph"/>
        <w:rPr>
          <w:sz w:val="24"/>
        </w:rPr>
        <w:sectPr w:rsidR="00113E33">
          <w:pgSz w:w="11900" w:h="16860"/>
          <w:pgMar w:top="1240" w:right="425" w:bottom="1460" w:left="850" w:header="0" w:footer="1206" w:gutter="0"/>
          <w:cols w:space="720"/>
        </w:sectPr>
      </w:pPr>
    </w:p>
    <w:tbl>
      <w:tblPr>
        <w:tblStyle w:val="TableNormal"/>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80"/>
      </w:tblGrid>
      <w:tr w:rsidR="00113E33" w14:paraId="004295F9" w14:textId="77777777">
        <w:trPr>
          <w:trHeight w:val="792"/>
        </w:trPr>
        <w:tc>
          <w:tcPr>
            <w:tcW w:w="2439" w:type="dxa"/>
          </w:tcPr>
          <w:p w14:paraId="43C621F7" w14:textId="77777777" w:rsidR="00113E33" w:rsidRDefault="00936FC5">
            <w:pPr>
              <w:pStyle w:val="TableParagraph"/>
              <w:spacing w:before="83" w:line="254" w:lineRule="auto"/>
              <w:ind w:right="41"/>
              <w:rPr>
                <w:sz w:val="24"/>
              </w:rPr>
            </w:pPr>
            <w:r>
              <w:rPr>
                <w:spacing w:val="-2"/>
                <w:sz w:val="24"/>
              </w:rPr>
              <w:lastRenderedPageBreak/>
              <w:t>Россия</w:t>
            </w:r>
            <w:r>
              <w:rPr>
                <w:spacing w:val="-14"/>
                <w:sz w:val="24"/>
              </w:rPr>
              <w:t xml:space="preserve"> </w:t>
            </w:r>
            <w:r>
              <w:rPr>
                <w:spacing w:val="-2"/>
                <w:sz w:val="24"/>
              </w:rPr>
              <w:t>в</w:t>
            </w:r>
            <w:r>
              <w:rPr>
                <w:spacing w:val="-15"/>
                <w:sz w:val="24"/>
              </w:rPr>
              <w:t xml:space="preserve"> </w:t>
            </w:r>
            <w:r>
              <w:rPr>
                <w:spacing w:val="-2"/>
                <w:sz w:val="24"/>
              </w:rPr>
              <w:t>современном мире.</w:t>
            </w:r>
          </w:p>
        </w:tc>
        <w:tc>
          <w:tcPr>
            <w:tcW w:w="6580" w:type="dxa"/>
          </w:tcPr>
          <w:p w14:paraId="2311E31D" w14:textId="77777777" w:rsidR="00113E33" w:rsidRDefault="00936FC5">
            <w:pPr>
              <w:pStyle w:val="TableParagraph"/>
              <w:spacing w:before="83"/>
              <w:rPr>
                <w:sz w:val="24"/>
              </w:rPr>
            </w:pPr>
            <w:r>
              <w:rPr>
                <w:sz w:val="24"/>
              </w:rPr>
              <w:t>Россия</w:t>
            </w:r>
            <w:r>
              <w:rPr>
                <w:spacing w:val="-7"/>
                <w:sz w:val="24"/>
              </w:rPr>
              <w:t xml:space="preserve"> </w:t>
            </w:r>
            <w:r>
              <w:rPr>
                <w:sz w:val="24"/>
              </w:rPr>
              <w:t>в</w:t>
            </w:r>
            <w:r>
              <w:rPr>
                <w:spacing w:val="-10"/>
                <w:sz w:val="24"/>
              </w:rPr>
              <w:t xml:space="preserve"> </w:t>
            </w:r>
            <w:r>
              <w:rPr>
                <w:sz w:val="24"/>
              </w:rPr>
              <w:t>современном</w:t>
            </w:r>
            <w:r>
              <w:rPr>
                <w:spacing w:val="-1"/>
                <w:sz w:val="24"/>
              </w:rPr>
              <w:t xml:space="preserve"> </w:t>
            </w:r>
            <w:r>
              <w:rPr>
                <w:spacing w:val="-4"/>
                <w:sz w:val="24"/>
              </w:rPr>
              <w:t>мире.</w:t>
            </w:r>
          </w:p>
        </w:tc>
      </w:tr>
      <w:tr w:rsidR="00113E33" w14:paraId="2FB87454" w14:textId="77777777">
        <w:trPr>
          <w:trHeight w:val="498"/>
        </w:trPr>
        <w:tc>
          <w:tcPr>
            <w:tcW w:w="2439" w:type="dxa"/>
          </w:tcPr>
          <w:p w14:paraId="15801B0C" w14:textId="77777777" w:rsidR="00113E33" w:rsidRDefault="00936FC5">
            <w:pPr>
              <w:pStyle w:val="TableParagraph"/>
              <w:spacing w:before="85"/>
              <w:rPr>
                <w:sz w:val="24"/>
              </w:rPr>
            </w:pPr>
            <w:r>
              <w:rPr>
                <w:spacing w:val="-2"/>
                <w:sz w:val="24"/>
              </w:rPr>
              <w:t>Заключение</w:t>
            </w:r>
          </w:p>
        </w:tc>
        <w:tc>
          <w:tcPr>
            <w:tcW w:w="6580" w:type="dxa"/>
          </w:tcPr>
          <w:p w14:paraId="6E9A4791" w14:textId="77777777" w:rsidR="00113E33" w:rsidRDefault="00936FC5">
            <w:pPr>
              <w:pStyle w:val="TableParagraph"/>
              <w:spacing w:before="85"/>
              <w:rPr>
                <w:sz w:val="24"/>
              </w:rPr>
            </w:pPr>
            <w:r>
              <w:rPr>
                <w:sz w:val="24"/>
              </w:rPr>
              <w:t>Обобщение</w:t>
            </w:r>
            <w:r>
              <w:rPr>
                <w:spacing w:val="-12"/>
                <w:sz w:val="24"/>
              </w:rPr>
              <w:t xml:space="preserve"> </w:t>
            </w:r>
            <w:r>
              <w:rPr>
                <w:sz w:val="24"/>
              </w:rPr>
              <w:t>и</w:t>
            </w:r>
            <w:r>
              <w:rPr>
                <w:spacing w:val="-7"/>
                <w:sz w:val="24"/>
              </w:rPr>
              <w:t xml:space="preserve"> </w:t>
            </w:r>
            <w:r>
              <w:rPr>
                <w:sz w:val="24"/>
              </w:rPr>
              <w:t>систематизация</w:t>
            </w:r>
            <w:r>
              <w:rPr>
                <w:spacing w:val="-10"/>
                <w:sz w:val="24"/>
              </w:rPr>
              <w:t xml:space="preserve"> </w:t>
            </w:r>
            <w:r>
              <w:rPr>
                <w:sz w:val="24"/>
              </w:rPr>
              <w:t>изученного</w:t>
            </w:r>
            <w:r>
              <w:rPr>
                <w:spacing w:val="-9"/>
                <w:sz w:val="24"/>
              </w:rPr>
              <w:t xml:space="preserve"> </w:t>
            </w:r>
            <w:r>
              <w:rPr>
                <w:spacing w:val="-2"/>
                <w:sz w:val="24"/>
              </w:rPr>
              <w:t>материала.</w:t>
            </w:r>
          </w:p>
        </w:tc>
      </w:tr>
    </w:tbl>
    <w:p w14:paraId="525380B9" w14:textId="77777777" w:rsidR="00113E33" w:rsidRDefault="00113E33">
      <w:pPr>
        <w:pStyle w:val="a3"/>
        <w:spacing w:before="7"/>
        <w:ind w:left="0"/>
        <w:jc w:val="left"/>
      </w:pPr>
    </w:p>
    <w:p w14:paraId="687E1A9D" w14:textId="77777777" w:rsidR="00113E33" w:rsidRDefault="00936FC5">
      <w:pPr>
        <w:pStyle w:val="a3"/>
        <w:spacing w:line="275" w:lineRule="exact"/>
        <w:ind w:left="1264"/>
      </w:pPr>
      <w:r>
        <w:t>5.3</w:t>
      </w:r>
      <w:r>
        <w:rPr>
          <w:spacing w:val="-3"/>
        </w:rPr>
        <w:t xml:space="preserve"> </w:t>
      </w:r>
      <w:r>
        <w:t>Планируемые</w:t>
      </w:r>
      <w:r>
        <w:rPr>
          <w:spacing w:val="-10"/>
        </w:rPr>
        <w:t xml:space="preserve"> </w:t>
      </w:r>
      <w:r>
        <w:t>результаты</w:t>
      </w:r>
      <w:r>
        <w:rPr>
          <w:spacing w:val="-9"/>
        </w:rPr>
        <w:t xml:space="preserve"> </w:t>
      </w:r>
      <w:r>
        <w:t>освоения</w:t>
      </w:r>
      <w:r>
        <w:rPr>
          <w:spacing w:val="-9"/>
        </w:rPr>
        <w:t xml:space="preserve"> </w:t>
      </w:r>
      <w:r>
        <w:rPr>
          <w:spacing w:val="-2"/>
        </w:rPr>
        <w:t>географии.</w:t>
      </w:r>
    </w:p>
    <w:p w14:paraId="48CFD7F8" w14:textId="77777777" w:rsidR="00113E33" w:rsidRDefault="00936FC5">
      <w:pPr>
        <w:pStyle w:val="a3"/>
        <w:ind w:left="1151" w:right="555" w:firstLine="540"/>
      </w:pPr>
      <w:r>
        <w:t>Личностные результаты освоения географии должны отражать готовность обучающихся</w:t>
      </w:r>
      <w:r>
        <w:rPr>
          <w:spacing w:val="-5"/>
        </w:rPr>
        <w:t xml:space="preserve"> </w:t>
      </w:r>
      <w:r>
        <w:t>с</w:t>
      </w:r>
      <w:r>
        <w:rPr>
          <w:spacing w:val="-6"/>
        </w:rPr>
        <w:t xml:space="preserve"> </w:t>
      </w:r>
      <w:r>
        <w:t>ЗПР</w:t>
      </w:r>
      <w:r>
        <w:rPr>
          <w:spacing w:val="-5"/>
        </w:rPr>
        <w:t xml:space="preserve"> </w:t>
      </w:r>
      <w:r>
        <w:t>руководствоваться</w:t>
      </w:r>
      <w:r>
        <w:rPr>
          <w:spacing w:val="-5"/>
        </w:rPr>
        <w:t xml:space="preserve"> </w:t>
      </w:r>
      <w:r>
        <w:t>системой</w:t>
      </w:r>
      <w:r>
        <w:rPr>
          <w:spacing w:val="-5"/>
        </w:rPr>
        <w:t xml:space="preserve"> </w:t>
      </w:r>
      <w:r>
        <w:t>позитивных</w:t>
      </w:r>
      <w:r>
        <w:rPr>
          <w:spacing w:val="-6"/>
        </w:rPr>
        <w:t xml:space="preserve"> </w:t>
      </w:r>
      <w:r>
        <w:t>ценностных</w:t>
      </w:r>
      <w:r>
        <w:rPr>
          <w:spacing w:val="-5"/>
        </w:rPr>
        <w:t xml:space="preserve"> </w:t>
      </w:r>
      <w:r>
        <w:t>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689D2440" w14:textId="77777777" w:rsidR="00113E33" w:rsidRDefault="00936FC5">
      <w:pPr>
        <w:pStyle w:val="a5"/>
        <w:numPr>
          <w:ilvl w:val="0"/>
          <w:numId w:val="2"/>
        </w:numPr>
        <w:tabs>
          <w:tab w:val="left" w:pos="1963"/>
        </w:tabs>
        <w:spacing w:before="66"/>
        <w:ind w:left="1151" w:right="537" w:firstLine="540"/>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w:t>
      </w:r>
      <w:r>
        <w:rPr>
          <w:spacing w:val="40"/>
          <w:sz w:val="24"/>
        </w:rPr>
        <w:t xml:space="preserve"> </w:t>
      </w:r>
      <w:r>
        <w:rPr>
          <w:sz w:val="24"/>
        </w:rPr>
        <w:t>и культурного наследия человечества, традициям разных народов, проживающих в родной стране; уважение к символам России, своего края;</w:t>
      </w:r>
    </w:p>
    <w:p w14:paraId="6F849F50" w14:textId="77777777" w:rsidR="00113E33" w:rsidRDefault="00936FC5">
      <w:pPr>
        <w:pStyle w:val="a5"/>
        <w:numPr>
          <w:ilvl w:val="0"/>
          <w:numId w:val="2"/>
        </w:numPr>
        <w:tabs>
          <w:tab w:val="left" w:pos="2050"/>
        </w:tabs>
        <w:spacing w:before="1"/>
        <w:ind w:left="1151" w:right="542" w:firstLine="540"/>
        <w:jc w:val="both"/>
        <w:rPr>
          <w:sz w:val="24"/>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w:t>
      </w:r>
      <w:r>
        <w:rPr>
          <w:sz w:val="24"/>
        </w:rPr>
        <w:t xml:space="preserve">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w:t>
      </w:r>
      <w:r>
        <w:rPr>
          <w:spacing w:val="-2"/>
          <w:sz w:val="24"/>
        </w:rPr>
        <w:t>деятельности;</w:t>
      </w:r>
    </w:p>
    <w:p w14:paraId="4DE0A7C3" w14:textId="77777777" w:rsidR="00113E33" w:rsidRDefault="00936FC5">
      <w:pPr>
        <w:pStyle w:val="a5"/>
        <w:numPr>
          <w:ilvl w:val="0"/>
          <w:numId w:val="2"/>
        </w:numPr>
        <w:tabs>
          <w:tab w:val="left" w:pos="1966"/>
        </w:tabs>
        <w:spacing w:before="3"/>
        <w:ind w:left="1151" w:right="545" w:firstLine="540"/>
        <w:jc w:val="both"/>
        <w:rPr>
          <w:sz w:val="24"/>
        </w:rPr>
      </w:pPr>
      <w:r>
        <w:rPr>
          <w:sz w:val="24"/>
        </w:rPr>
        <w:t>духовно-нравственного воспитания: ориентация на моральные ценности и нормы</w:t>
      </w:r>
      <w:r>
        <w:rPr>
          <w:spacing w:val="40"/>
          <w:sz w:val="24"/>
        </w:rPr>
        <w:t xml:space="preserve"> </w:t>
      </w:r>
      <w:r>
        <w:rPr>
          <w:sz w:val="24"/>
        </w:rPr>
        <w:t>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w:t>
      </w:r>
      <w:r>
        <w:rPr>
          <w:spacing w:val="40"/>
          <w:sz w:val="24"/>
        </w:rPr>
        <w:t xml:space="preserve"> </w:t>
      </w:r>
      <w:r>
        <w:rPr>
          <w:sz w:val="24"/>
        </w:rPr>
        <w:t>и принятые в российском обществе правила и нормы поведения с учетом осознания последствий для окружающей среды;</w:t>
      </w:r>
    </w:p>
    <w:p w14:paraId="3E90CCAA" w14:textId="77777777" w:rsidR="00113E33" w:rsidRDefault="00936FC5">
      <w:pPr>
        <w:pStyle w:val="a5"/>
        <w:numPr>
          <w:ilvl w:val="0"/>
          <w:numId w:val="2"/>
        </w:numPr>
        <w:tabs>
          <w:tab w:val="left" w:pos="1956"/>
        </w:tabs>
        <w:ind w:left="1151" w:right="547" w:firstLine="540"/>
        <w:jc w:val="both"/>
        <w:rPr>
          <w:sz w:val="24"/>
        </w:rPr>
      </w:pPr>
      <w:r>
        <w:rPr>
          <w:sz w:val="24"/>
        </w:rPr>
        <w:t xml:space="preserve">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w:t>
      </w:r>
      <w:r>
        <w:rPr>
          <w:spacing w:val="-2"/>
          <w:sz w:val="24"/>
        </w:rPr>
        <w:t>человечества;</w:t>
      </w:r>
    </w:p>
    <w:p w14:paraId="54087404" w14:textId="77777777" w:rsidR="00113E33" w:rsidRDefault="00936FC5">
      <w:pPr>
        <w:pStyle w:val="a5"/>
        <w:numPr>
          <w:ilvl w:val="0"/>
          <w:numId w:val="2"/>
        </w:numPr>
        <w:tabs>
          <w:tab w:val="left" w:pos="1951"/>
        </w:tabs>
        <w:ind w:left="1151" w:right="537" w:firstLine="540"/>
        <w:jc w:val="both"/>
        <w:rPr>
          <w:sz w:val="24"/>
        </w:rPr>
      </w:pPr>
      <w:r>
        <w:rPr>
          <w:sz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w:t>
      </w:r>
      <w:r>
        <w:rPr>
          <w:sz w:val="24"/>
        </w:rPr>
        <w:t>на осмысление опыта, наблюдений и стремление совершенствовать пути достижения индивидуального и коллективного благополучия;</w:t>
      </w:r>
    </w:p>
    <w:p w14:paraId="6357AA9F" w14:textId="77777777" w:rsidR="00113E33" w:rsidRDefault="00113E33">
      <w:pPr>
        <w:pStyle w:val="a5"/>
        <w:rPr>
          <w:sz w:val="24"/>
        </w:rPr>
        <w:sectPr w:rsidR="00113E33">
          <w:type w:val="continuous"/>
          <w:pgSz w:w="11900" w:h="16860"/>
          <w:pgMar w:top="1240" w:right="425" w:bottom="1440" w:left="850" w:header="0" w:footer="1206" w:gutter="0"/>
          <w:cols w:space="720"/>
        </w:sectPr>
      </w:pPr>
    </w:p>
    <w:p w14:paraId="3539888E" w14:textId="77777777" w:rsidR="00113E33" w:rsidRDefault="00936FC5">
      <w:pPr>
        <w:pStyle w:val="a5"/>
        <w:numPr>
          <w:ilvl w:val="0"/>
          <w:numId w:val="2"/>
        </w:numPr>
        <w:tabs>
          <w:tab w:val="left" w:pos="2011"/>
        </w:tabs>
        <w:spacing w:before="72"/>
        <w:ind w:left="1151" w:right="477" w:firstLine="540"/>
        <w:jc w:val="both"/>
        <w:rPr>
          <w:sz w:val="24"/>
        </w:rPr>
      </w:pPr>
      <w:r>
        <w:rPr>
          <w:sz w:val="24"/>
        </w:rPr>
        <w:lastRenderedPageBreak/>
        <w:t>физического воспитания, формирования</w:t>
      </w:r>
      <w:r>
        <w:rPr>
          <w:spacing w:val="-1"/>
          <w:sz w:val="24"/>
        </w:rPr>
        <w:t xml:space="preserve"> </w:t>
      </w:r>
      <w:r>
        <w:rPr>
          <w:sz w:val="24"/>
        </w:rPr>
        <w:t>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w:t>
      </w:r>
      <w:r>
        <w:rPr>
          <w:sz w:val="24"/>
        </w:rPr>
        <w:t>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B386D8C" w14:textId="77777777" w:rsidR="00113E33" w:rsidRDefault="00936FC5">
      <w:pPr>
        <w:pStyle w:val="a5"/>
        <w:numPr>
          <w:ilvl w:val="0"/>
          <w:numId w:val="2"/>
        </w:numPr>
        <w:tabs>
          <w:tab w:val="left" w:pos="1987"/>
        </w:tabs>
        <w:ind w:left="1151" w:right="543" w:firstLine="540"/>
        <w:jc w:val="both"/>
        <w:rPr>
          <w:sz w:val="24"/>
        </w:rPr>
      </w:pPr>
      <w:r>
        <w:rPr>
          <w:sz w:val="24"/>
        </w:rP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w:t>
      </w:r>
      <w:r>
        <w:rPr>
          <w:spacing w:val="40"/>
          <w:sz w:val="24"/>
        </w:rPr>
        <w:t xml:space="preserve"> </w:t>
      </w:r>
      <w:r>
        <w:rPr>
          <w:sz w:val="24"/>
        </w:rPr>
        <w:t>профессий</w:t>
      </w:r>
      <w:r>
        <w:rPr>
          <w:spacing w:val="80"/>
          <w:sz w:val="24"/>
        </w:rPr>
        <w:t xml:space="preserve"> </w:t>
      </w:r>
      <w:r>
        <w:rPr>
          <w:sz w:val="24"/>
        </w:rPr>
        <w:t>и</w:t>
      </w:r>
      <w:r>
        <w:rPr>
          <w:spacing w:val="80"/>
          <w:sz w:val="24"/>
        </w:rPr>
        <w:t xml:space="preserve"> </w:t>
      </w:r>
      <w:r>
        <w:rPr>
          <w:sz w:val="24"/>
        </w:rPr>
        <w:t>труда</w:t>
      </w:r>
    </w:p>
    <w:p w14:paraId="3ECF9C61" w14:textId="77777777" w:rsidR="00113E33" w:rsidRDefault="00936FC5">
      <w:pPr>
        <w:pStyle w:val="a3"/>
        <w:spacing w:before="68"/>
        <w:ind w:left="1151" w:right="547"/>
      </w:pPr>
      <w:r>
        <w:t>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DAF0D48" w14:textId="77777777" w:rsidR="00113E33" w:rsidRDefault="00936FC5">
      <w:pPr>
        <w:pStyle w:val="a5"/>
        <w:numPr>
          <w:ilvl w:val="0"/>
          <w:numId w:val="2"/>
        </w:numPr>
        <w:tabs>
          <w:tab w:val="left" w:pos="1994"/>
        </w:tabs>
        <w:ind w:left="1151" w:right="543" w:firstLine="540"/>
        <w:jc w:val="both"/>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w:t>
      </w:r>
      <w:r>
        <w:rPr>
          <w:sz w:val="24"/>
        </w:rPr>
        <w:t>еской направленности.</w:t>
      </w:r>
    </w:p>
    <w:p w14:paraId="7F9D470A" w14:textId="77777777" w:rsidR="00113E33" w:rsidRDefault="00936FC5">
      <w:pPr>
        <w:pStyle w:val="a3"/>
        <w:spacing w:before="1"/>
        <w:ind w:left="1151" w:right="552" w:firstLine="540"/>
      </w:pPr>
      <w:r>
        <w:t>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BB3A33" w14:textId="77777777" w:rsidR="00113E33" w:rsidRDefault="00936FC5">
      <w:pPr>
        <w:pStyle w:val="a3"/>
        <w:ind w:left="1151" w:right="559" w:firstLine="540"/>
      </w:pPr>
      <w:r>
        <w:t>У обучающегося будут сформированы следующие базовые логические действия как часть познавательных универсальных учебных действий:</w:t>
      </w:r>
    </w:p>
    <w:p w14:paraId="5CB4A233" w14:textId="77777777" w:rsidR="00113E33" w:rsidRDefault="00936FC5">
      <w:pPr>
        <w:pStyle w:val="a3"/>
        <w:ind w:left="1151" w:right="551" w:firstLine="540"/>
      </w:pPr>
      <w:r>
        <w:t>выявлять и характеризовать существенные признаки географических объектов, процессов и явлений;</w:t>
      </w:r>
    </w:p>
    <w:p w14:paraId="18BF590B" w14:textId="77777777" w:rsidR="00113E33" w:rsidRDefault="00936FC5">
      <w:pPr>
        <w:pStyle w:val="a3"/>
        <w:spacing w:before="1"/>
        <w:ind w:left="1151" w:right="556" w:firstLine="540"/>
      </w:pPr>
      <w:r>
        <w:t>устанавливать существенный признак классификации географических объектов, процессов и явлений, основания для их сравнения;</w:t>
      </w:r>
    </w:p>
    <w:p w14:paraId="7FC7BEA7" w14:textId="77777777" w:rsidR="00113E33" w:rsidRDefault="00936FC5">
      <w:pPr>
        <w:pStyle w:val="a3"/>
        <w:ind w:left="1151" w:right="555" w:firstLine="540"/>
      </w:pPr>
      <w:r>
        <w:t>выявлять закономерности и противоречия в рассматриваемых фактах и данных наблюдений с учетом предложенной географической задачи;</w:t>
      </w:r>
    </w:p>
    <w:p w14:paraId="2CEA0DB2" w14:textId="77777777" w:rsidR="00113E33" w:rsidRDefault="00936FC5">
      <w:pPr>
        <w:pStyle w:val="a3"/>
        <w:ind w:left="1151" w:right="559" w:firstLine="540"/>
      </w:pPr>
      <w:r>
        <w:t>выявлять дефициты географической информации, данных, необходимых для решения поставленной задачи;</w:t>
      </w:r>
    </w:p>
    <w:p w14:paraId="2A1C376A" w14:textId="77777777" w:rsidR="00113E33" w:rsidRDefault="00936FC5">
      <w:pPr>
        <w:pStyle w:val="a3"/>
        <w:ind w:left="1151" w:right="550" w:firstLine="540"/>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7869781" w14:textId="77777777" w:rsidR="00113E33" w:rsidRDefault="00936FC5">
      <w:pPr>
        <w:pStyle w:val="a3"/>
        <w:ind w:left="1151" w:right="555" w:firstLine="540"/>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216EF9F8" w14:textId="77777777" w:rsidR="00113E33" w:rsidRDefault="00113E33">
      <w:pPr>
        <w:pStyle w:val="a3"/>
        <w:sectPr w:rsidR="00113E33">
          <w:pgSz w:w="11900" w:h="16860"/>
          <w:pgMar w:top="1180" w:right="425" w:bottom="1460" w:left="850" w:header="0" w:footer="1206" w:gutter="0"/>
          <w:cols w:space="720"/>
        </w:sectPr>
      </w:pPr>
    </w:p>
    <w:p w14:paraId="39786B39" w14:textId="77777777" w:rsidR="00113E33" w:rsidRDefault="00936FC5">
      <w:pPr>
        <w:pStyle w:val="a3"/>
        <w:spacing w:before="72"/>
        <w:ind w:left="1151" w:firstLine="540"/>
        <w:jc w:val="left"/>
      </w:pPr>
      <w:r>
        <w:lastRenderedPageBreak/>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 как часть познавательных универсальных учебных действий:</w:t>
      </w:r>
    </w:p>
    <w:p w14:paraId="5BB63229" w14:textId="77777777" w:rsidR="00113E33" w:rsidRDefault="00936FC5">
      <w:pPr>
        <w:pStyle w:val="a3"/>
        <w:ind w:left="1624" w:right="542" w:firstLine="804"/>
        <w:jc w:val="right"/>
      </w:pPr>
      <w:r>
        <w:t>использовать</w:t>
      </w:r>
      <w:r>
        <w:rPr>
          <w:spacing w:val="-5"/>
        </w:rPr>
        <w:t xml:space="preserve"> </w:t>
      </w:r>
      <w:r>
        <w:t>географические</w:t>
      </w:r>
      <w:r>
        <w:rPr>
          <w:spacing w:val="-7"/>
        </w:rPr>
        <w:t xml:space="preserve"> </w:t>
      </w:r>
      <w:r>
        <w:t>вопросы</w:t>
      </w:r>
      <w:r>
        <w:rPr>
          <w:spacing w:val="-6"/>
        </w:rPr>
        <w:t xml:space="preserve"> </w:t>
      </w:r>
      <w:r>
        <w:t>как</w:t>
      </w:r>
      <w:r>
        <w:rPr>
          <w:spacing w:val="-6"/>
        </w:rPr>
        <w:t xml:space="preserve"> </w:t>
      </w:r>
      <w:r>
        <w:t>исследовательский</w:t>
      </w:r>
      <w:r>
        <w:rPr>
          <w:spacing w:val="-6"/>
        </w:rPr>
        <w:t xml:space="preserve"> </w:t>
      </w:r>
      <w:r>
        <w:t>инструмент познания;</w:t>
      </w:r>
      <w:r>
        <w:rPr>
          <w:spacing w:val="-5"/>
        </w:rPr>
        <w:t xml:space="preserve"> </w:t>
      </w:r>
      <w:r>
        <w:t>формулировать</w:t>
      </w:r>
      <w:r>
        <w:rPr>
          <w:spacing w:val="-4"/>
        </w:rPr>
        <w:t xml:space="preserve"> </w:t>
      </w:r>
      <w:r>
        <w:t>географические</w:t>
      </w:r>
      <w:r>
        <w:rPr>
          <w:spacing w:val="-6"/>
        </w:rPr>
        <w:t xml:space="preserve"> </w:t>
      </w:r>
      <w:r>
        <w:t>вопросы,</w:t>
      </w:r>
      <w:r>
        <w:rPr>
          <w:spacing w:val="-5"/>
        </w:rPr>
        <w:t xml:space="preserve"> </w:t>
      </w:r>
      <w:r>
        <w:t>фиксирующие</w:t>
      </w:r>
      <w:r>
        <w:rPr>
          <w:spacing w:val="37"/>
        </w:rPr>
        <w:t xml:space="preserve"> </w:t>
      </w:r>
      <w:r>
        <w:t>разрыв</w:t>
      </w:r>
      <w:r>
        <w:rPr>
          <w:spacing w:val="32"/>
        </w:rPr>
        <w:t xml:space="preserve"> </w:t>
      </w:r>
      <w:r>
        <w:t>между реальным</w:t>
      </w:r>
      <w:r>
        <w:rPr>
          <w:spacing w:val="40"/>
        </w:rPr>
        <w:t xml:space="preserve"> </w:t>
      </w:r>
      <w:r>
        <w:t>и желательным состоянием</w:t>
      </w:r>
      <w:r>
        <w:rPr>
          <w:spacing w:val="40"/>
        </w:rPr>
        <w:t xml:space="preserve"> </w:t>
      </w:r>
      <w:r>
        <w:t>ситуации,</w:t>
      </w:r>
      <w:r>
        <w:rPr>
          <w:spacing w:val="40"/>
        </w:rPr>
        <w:t xml:space="preserve"> </w:t>
      </w:r>
      <w:r>
        <w:t>объекта,</w:t>
      </w:r>
      <w:r>
        <w:rPr>
          <w:spacing w:val="40"/>
        </w:rPr>
        <w:t xml:space="preserve"> </w:t>
      </w:r>
      <w:r>
        <w:t>и</w:t>
      </w:r>
      <w:r>
        <w:rPr>
          <w:spacing w:val="40"/>
        </w:rPr>
        <w:t xml:space="preserve"> </w:t>
      </w:r>
      <w:r>
        <w:t>самостоятельно</w:t>
      </w:r>
    </w:p>
    <w:p w14:paraId="77AF4188" w14:textId="77777777" w:rsidR="00113E33" w:rsidRDefault="00936FC5">
      <w:pPr>
        <w:pStyle w:val="a3"/>
        <w:ind w:left="0" w:right="536"/>
        <w:jc w:val="right"/>
      </w:pPr>
      <w:r>
        <w:t>устанавливать</w:t>
      </w:r>
      <w:r>
        <w:rPr>
          <w:spacing w:val="29"/>
        </w:rPr>
        <w:t xml:space="preserve"> </w:t>
      </w:r>
      <w:r>
        <w:t>искомое</w:t>
      </w:r>
      <w:r>
        <w:rPr>
          <w:spacing w:val="26"/>
        </w:rPr>
        <w:t xml:space="preserve"> </w:t>
      </w:r>
      <w:r>
        <w:rPr>
          <w:spacing w:val="-10"/>
        </w:rPr>
        <w:t>и</w:t>
      </w:r>
    </w:p>
    <w:p w14:paraId="1971FB2A" w14:textId="77777777" w:rsidR="00113E33" w:rsidRDefault="00936FC5">
      <w:pPr>
        <w:pStyle w:val="a3"/>
        <w:ind w:left="1151"/>
        <w:jc w:val="left"/>
      </w:pPr>
      <w:r>
        <w:rPr>
          <w:spacing w:val="-2"/>
        </w:rPr>
        <w:t>данное;</w:t>
      </w:r>
    </w:p>
    <w:p w14:paraId="44BD3E5E" w14:textId="77777777" w:rsidR="00113E33" w:rsidRDefault="00936FC5">
      <w:pPr>
        <w:pStyle w:val="a3"/>
        <w:ind w:left="1151" w:right="549" w:firstLine="540"/>
      </w:pPr>
      <w:r>
        <w:t>формировать гипотезу об истинности собственных суждений и суждений</w:t>
      </w:r>
      <w:r>
        <w:rPr>
          <w:spacing w:val="40"/>
        </w:rPr>
        <w:t xml:space="preserve"> </w:t>
      </w:r>
      <w:r>
        <w:t>других, аргументировать свою позицию, мнение по географическим аспектам различных вопросов и проблем;</w:t>
      </w:r>
    </w:p>
    <w:p w14:paraId="2B0E7A43" w14:textId="77777777" w:rsidR="00113E33" w:rsidRDefault="00936FC5">
      <w:pPr>
        <w:pStyle w:val="a3"/>
        <w:ind w:left="1151" w:right="550" w:firstLine="54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5751535" w14:textId="77777777" w:rsidR="00113E33" w:rsidRDefault="00936FC5">
      <w:pPr>
        <w:pStyle w:val="a3"/>
        <w:spacing w:before="1"/>
        <w:ind w:left="1151" w:right="562" w:firstLine="540"/>
      </w:pPr>
      <w:r>
        <w:t xml:space="preserve">оценивать достоверность информации, полученной в ходе географического </w:t>
      </w:r>
      <w:r>
        <w:rPr>
          <w:spacing w:val="-2"/>
        </w:rPr>
        <w:t>исследования;</w:t>
      </w:r>
    </w:p>
    <w:p w14:paraId="57BB8D49" w14:textId="77777777" w:rsidR="00113E33" w:rsidRDefault="00936FC5">
      <w:pPr>
        <w:pStyle w:val="a3"/>
        <w:ind w:left="1151" w:right="555" w:firstLine="540"/>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51280D19" w14:textId="77777777" w:rsidR="00113E33" w:rsidRDefault="00936FC5">
      <w:pPr>
        <w:pStyle w:val="a3"/>
        <w:ind w:left="1692" w:right="111"/>
      </w:pPr>
      <w:r>
        <w:t>прогнозировать возможное дальнейшее развитие географических</w:t>
      </w:r>
      <w:r>
        <w:rPr>
          <w:spacing w:val="40"/>
        </w:rPr>
        <w:t xml:space="preserve"> </w:t>
      </w:r>
      <w:proofErr w:type="spellStart"/>
      <w:proofErr w:type="gramStart"/>
      <w:r>
        <w:t>объектов,процессов</w:t>
      </w:r>
      <w:proofErr w:type="spellEnd"/>
      <w:proofErr w:type="gramEnd"/>
      <w:r>
        <w:t xml:space="preserve">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88B6149" w14:textId="77777777" w:rsidR="00113E33" w:rsidRDefault="00936FC5">
      <w:pPr>
        <w:pStyle w:val="a3"/>
        <w:ind w:left="1151" w:right="558" w:firstLine="540"/>
      </w:pPr>
      <w:r>
        <w:t>У обучающегося будут сформированы следующие умения работать с информацией как часть познавательных универсальных учебных действий:</w:t>
      </w:r>
    </w:p>
    <w:p w14:paraId="661FE1E4" w14:textId="77777777" w:rsidR="00113E33" w:rsidRDefault="00936FC5">
      <w:pPr>
        <w:pStyle w:val="a3"/>
        <w:spacing w:before="1"/>
        <w:ind w:left="1151" w:right="562" w:firstLine="540"/>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7029E6C1" w14:textId="77777777" w:rsidR="00113E33" w:rsidRDefault="00936FC5">
      <w:pPr>
        <w:pStyle w:val="a3"/>
        <w:ind w:left="1151" w:right="552" w:firstLine="540"/>
      </w:pPr>
      <w:r>
        <w:t>выбирать, анализировать и интерпретировать географическую информацию различных видов и форм представления;</w:t>
      </w:r>
    </w:p>
    <w:p w14:paraId="12866EC8" w14:textId="77777777" w:rsidR="00113E33" w:rsidRDefault="00936FC5">
      <w:pPr>
        <w:pStyle w:val="a3"/>
        <w:ind w:left="1151" w:right="562" w:firstLine="540"/>
      </w:pPr>
      <w:r>
        <w:t>находить сходные аргументы, подтверждающие или опровергающие одну и ту же идею, в различных источниках географической информации;</w:t>
      </w:r>
    </w:p>
    <w:p w14:paraId="4A549B17" w14:textId="77777777" w:rsidR="00113E33" w:rsidRDefault="00936FC5">
      <w:pPr>
        <w:pStyle w:val="a3"/>
        <w:spacing w:before="4" w:line="237" w:lineRule="auto"/>
        <w:ind w:left="1151" w:right="553" w:firstLine="540"/>
      </w:pPr>
      <w:r>
        <w:t xml:space="preserve">самостоятельно выбирать оптимальную форму представления географической </w:t>
      </w:r>
      <w:r>
        <w:rPr>
          <w:spacing w:val="-2"/>
        </w:rPr>
        <w:t>информации;</w:t>
      </w:r>
    </w:p>
    <w:p w14:paraId="2ACE902F" w14:textId="77777777" w:rsidR="00113E33" w:rsidRDefault="00936FC5">
      <w:pPr>
        <w:pStyle w:val="a3"/>
        <w:spacing w:before="1"/>
        <w:ind w:left="1151" w:right="554" w:firstLine="540"/>
      </w:pPr>
      <w:r>
        <w:t>оценивать надежность географической информации по критериям, предложенным учителем или сформулированным самостоятельно;</w:t>
      </w:r>
    </w:p>
    <w:p w14:paraId="517E11D9" w14:textId="77777777" w:rsidR="00113E33" w:rsidRDefault="00936FC5">
      <w:pPr>
        <w:pStyle w:val="a3"/>
        <w:ind w:left="1692"/>
      </w:pPr>
      <w:r>
        <w:t>систематизировать</w:t>
      </w:r>
      <w:r>
        <w:rPr>
          <w:spacing w:val="-15"/>
        </w:rPr>
        <w:t xml:space="preserve"> </w:t>
      </w:r>
      <w:r>
        <w:t>географическую</w:t>
      </w:r>
      <w:r>
        <w:rPr>
          <w:spacing w:val="-5"/>
        </w:rPr>
        <w:t xml:space="preserve"> </w:t>
      </w:r>
      <w:r>
        <w:t>информацию</w:t>
      </w:r>
      <w:r>
        <w:rPr>
          <w:spacing w:val="-12"/>
        </w:rPr>
        <w:t xml:space="preserve"> </w:t>
      </w:r>
      <w:r>
        <w:t>в</w:t>
      </w:r>
      <w:r>
        <w:rPr>
          <w:spacing w:val="-13"/>
        </w:rPr>
        <w:t xml:space="preserve"> </w:t>
      </w:r>
      <w:r>
        <w:t>разных</w:t>
      </w:r>
      <w:r>
        <w:rPr>
          <w:spacing w:val="-8"/>
        </w:rPr>
        <w:t xml:space="preserve"> </w:t>
      </w:r>
      <w:r>
        <w:rPr>
          <w:spacing w:val="-2"/>
        </w:rPr>
        <w:t>формах.</w:t>
      </w:r>
    </w:p>
    <w:p w14:paraId="6C7F8334" w14:textId="77777777" w:rsidR="00113E33" w:rsidRDefault="00936FC5">
      <w:pPr>
        <w:pStyle w:val="a3"/>
        <w:spacing w:before="1"/>
        <w:ind w:left="1151" w:right="559" w:firstLine="540"/>
      </w:pPr>
      <w:r>
        <w:t>У обучающегося будут сформированы следующие умения общения как часть коммуникативных универсальных учебных действий:</w:t>
      </w:r>
    </w:p>
    <w:p w14:paraId="72D945C4" w14:textId="77777777" w:rsidR="00113E33" w:rsidRDefault="00936FC5">
      <w:pPr>
        <w:pStyle w:val="a3"/>
        <w:ind w:left="1151" w:right="558" w:firstLine="540"/>
      </w:pPr>
      <w:r>
        <w:t>формулировать суждения, выражать свою точку зрения по географическим аспектам различных вопросов в устных и письменных текстах;</w:t>
      </w:r>
    </w:p>
    <w:p w14:paraId="1456755B" w14:textId="77777777" w:rsidR="00113E33" w:rsidRDefault="00936FC5">
      <w:pPr>
        <w:pStyle w:val="a3"/>
        <w:ind w:left="1151" w:right="544" w:firstLine="54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3E0CEFE" w14:textId="77777777" w:rsidR="00113E33" w:rsidRDefault="00936FC5">
      <w:pPr>
        <w:pStyle w:val="a3"/>
        <w:ind w:left="1151" w:right="565" w:firstLine="540"/>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7271C32F" w14:textId="77777777" w:rsidR="00113E33" w:rsidRDefault="00936FC5">
      <w:pPr>
        <w:pStyle w:val="a3"/>
        <w:ind w:left="1692"/>
      </w:pPr>
      <w:r>
        <w:t>публично</w:t>
      </w:r>
      <w:r>
        <w:rPr>
          <w:spacing w:val="-17"/>
        </w:rPr>
        <w:t xml:space="preserve"> </w:t>
      </w:r>
      <w:r>
        <w:t>представлять</w:t>
      </w:r>
      <w:r>
        <w:rPr>
          <w:spacing w:val="-11"/>
        </w:rPr>
        <w:t xml:space="preserve"> </w:t>
      </w:r>
      <w:r>
        <w:t>результаты</w:t>
      </w:r>
      <w:r>
        <w:rPr>
          <w:spacing w:val="-9"/>
        </w:rPr>
        <w:t xml:space="preserve"> </w:t>
      </w:r>
      <w:r>
        <w:t>выполненного</w:t>
      </w:r>
      <w:r>
        <w:rPr>
          <w:spacing w:val="-13"/>
        </w:rPr>
        <w:t xml:space="preserve"> </w:t>
      </w:r>
      <w:r>
        <w:t>исследования</w:t>
      </w:r>
      <w:r>
        <w:rPr>
          <w:spacing w:val="-14"/>
        </w:rPr>
        <w:t xml:space="preserve"> </w:t>
      </w:r>
      <w:r>
        <w:t>или</w:t>
      </w:r>
      <w:r>
        <w:rPr>
          <w:spacing w:val="-8"/>
        </w:rPr>
        <w:t xml:space="preserve"> </w:t>
      </w:r>
      <w:r>
        <w:rPr>
          <w:spacing w:val="-2"/>
        </w:rPr>
        <w:t>проекта.</w:t>
      </w:r>
    </w:p>
    <w:p w14:paraId="1159C4E8" w14:textId="77777777" w:rsidR="00113E33" w:rsidRDefault="00936FC5">
      <w:pPr>
        <w:pStyle w:val="a3"/>
        <w:ind w:left="1151" w:right="561" w:firstLine="540"/>
      </w:pPr>
      <w:r>
        <w:t>У обучающегося будут сформированы следующие умения самоорганизации как части регулятивных универсальных учебных действий:</w:t>
      </w:r>
    </w:p>
    <w:p w14:paraId="3BE3C23C" w14:textId="77777777" w:rsidR="00113E33" w:rsidRDefault="00936FC5">
      <w:pPr>
        <w:pStyle w:val="a3"/>
        <w:ind w:left="1151" w:right="552" w:firstLine="540"/>
      </w:pPr>
      <w:r>
        <w:t>самостоятельно составлять алгоритм решения географических задач и выбирать способ</w:t>
      </w:r>
      <w:r>
        <w:rPr>
          <w:spacing w:val="64"/>
        </w:rPr>
        <w:t xml:space="preserve"> </w:t>
      </w:r>
      <w:r>
        <w:t>их</w:t>
      </w:r>
      <w:r>
        <w:rPr>
          <w:spacing w:val="68"/>
        </w:rPr>
        <w:t xml:space="preserve"> </w:t>
      </w:r>
      <w:r>
        <w:t>решения</w:t>
      </w:r>
      <w:r>
        <w:rPr>
          <w:spacing w:val="63"/>
        </w:rPr>
        <w:t xml:space="preserve"> </w:t>
      </w:r>
      <w:r>
        <w:t>с</w:t>
      </w:r>
      <w:r>
        <w:rPr>
          <w:spacing w:val="67"/>
        </w:rPr>
        <w:t xml:space="preserve"> </w:t>
      </w:r>
      <w:r>
        <w:t>учетом</w:t>
      </w:r>
      <w:r>
        <w:rPr>
          <w:spacing w:val="66"/>
        </w:rPr>
        <w:t xml:space="preserve"> </w:t>
      </w:r>
      <w:r>
        <w:t>имеющихся</w:t>
      </w:r>
      <w:r>
        <w:rPr>
          <w:spacing w:val="66"/>
        </w:rPr>
        <w:t xml:space="preserve"> </w:t>
      </w:r>
      <w:r>
        <w:t>ресурсов</w:t>
      </w:r>
      <w:r>
        <w:rPr>
          <w:spacing w:val="65"/>
        </w:rPr>
        <w:t xml:space="preserve"> </w:t>
      </w:r>
      <w:r>
        <w:t>и</w:t>
      </w:r>
      <w:r>
        <w:rPr>
          <w:spacing w:val="67"/>
        </w:rPr>
        <w:t xml:space="preserve"> </w:t>
      </w:r>
      <w:r>
        <w:t>собственных</w:t>
      </w:r>
      <w:r>
        <w:rPr>
          <w:spacing w:val="69"/>
        </w:rPr>
        <w:t xml:space="preserve"> </w:t>
      </w:r>
      <w:r>
        <w:rPr>
          <w:spacing w:val="-2"/>
        </w:rPr>
        <w:t>возможностей,</w:t>
      </w:r>
    </w:p>
    <w:p w14:paraId="2B9F5C5A" w14:textId="77777777" w:rsidR="00113E33" w:rsidRDefault="00113E33">
      <w:pPr>
        <w:pStyle w:val="a3"/>
        <w:sectPr w:rsidR="00113E33">
          <w:pgSz w:w="11900" w:h="16860"/>
          <w:pgMar w:top="1180" w:right="425" w:bottom="1440" w:left="850" w:header="0" w:footer="1206" w:gutter="0"/>
          <w:cols w:space="720"/>
        </w:sectPr>
      </w:pPr>
    </w:p>
    <w:p w14:paraId="1BA6B965" w14:textId="77777777" w:rsidR="00113E33" w:rsidRDefault="00936FC5">
      <w:pPr>
        <w:pStyle w:val="a3"/>
        <w:spacing w:before="72"/>
        <w:ind w:left="1151"/>
      </w:pPr>
      <w:r>
        <w:lastRenderedPageBreak/>
        <w:t>аргументировать</w:t>
      </w:r>
      <w:r>
        <w:rPr>
          <w:spacing w:val="-5"/>
        </w:rPr>
        <w:t xml:space="preserve"> </w:t>
      </w:r>
      <w:r>
        <w:t>предлагаемые</w:t>
      </w:r>
      <w:r>
        <w:rPr>
          <w:spacing w:val="-6"/>
        </w:rPr>
        <w:t xml:space="preserve"> </w:t>
      </w:r>
      <w:r>
        <w:t>варианты</w:t>
      </w:r>
      <w:r>
        <w:rPr>
          <w:spacing w:val="-5"/>
        </w:rPr>
        <w:t xml:space="preserve"> </w:t>
      </w:r>
      <w:r>
        <w:rPr>
          <w:spacing w:val="-2"/>
        </w:rPr>
        <w:t>решений;</w:t>
      </w:r>
    </w:p>
    <w:p w14:paraId="66232338" w14:textId="77777777" w:rsidR="00113E33" w:rsidRDefault="00936FC5">
      <w:pPr>
        <w:pStyle w:val="a3"/>
        <w:ind w:left="1151" w:right="542" w:firstLine="540"/>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D0AF8C7" w14:textId="77777777" w:rsidR="00113E33" w:rsidRDefault="00936FC5">
      <w:pPr>
        <w:pStyle w:val="a3"/>
        <w:ind w:left="1151" w:right="562" w:firstLine="540"/>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w:t>
      </w:r>
      <w:r>
        <w:rPr>
          <w:spacing w:val="-2"/>
        </w:rPr>
        <w:t>действий:</w:t>
      </w:r>
    </w:p>
    <w:p w14:paraId="58F6D78A" w14:textId="77777777" w:rsidR="00113E33" w:rsidRDefault="00936FC5">
      <w:pPr>
        <w:pStyle w:val="a3"/>
        <w:ind w:left="1692"/>
      </w:pPr>
      <w:r>
        <w:t>владеть</w:t>
      </w:r>
      <w:r>
        <w:rPr>
          <w:spacing w:val="-7"/>
        </w:rPr>
        <w:t xml:space="preserve"> </w:t>
      </w:r>
      <w:r>
        <w:t>способами</w:t>
      </w:r>
      <w:r>
        <w:rPr>
          <w:spacing w:val="-1"/>
        </w:rPr>
        <w:t xml:space="preserve"> </w:t>
      </w:r>
      <w:r>
        <w:t>самоконтроля</w:t>
      </w:r>
      <w:r>
        <w:rPr>
          <w:spacing w:val="-11"/>
        </w:rPr>
        <w:t xml:space="preserve"> </w:t>
      </w:r>
      <w:r>
        <w:t>и</w:t>
      </w:r>
      <w:r>
        <w:rPr>
          <w:spacing w:val="-6"/>
        </w:rPr>
        <w:t xml:space="preserve"> </w:t>
      </w:r>
      <w:r>
        <w:rPr>
          <w:spacing w:val="-2"/>
        </w:rPr>
        <w:t>рефлексии;</w:t>
      </w:r>
    </w:p>
    <w:p w14:paraId="10B79CAE" w14:textId="77777777" w:rsidR="00113E33" w:rsidRDefault="00936FC5">
      <w:pPr>
        <w:pStyle w:val="a3"/>
        <w:ind w:left="1151" w:right="551" w:firstLine="540"/>
      </w:pPr>
      <w:r>
        <w:t>объяснять причины достижения (недостижения) результатов деятельности, давать оценку приобретенному опыту;</w:t>
      </w:r>
    </w:p>
    <w:p w14:paraId="6F0286FD" w14:textId="77777777" w:rsidR="00113E33" w:rsidRDefault="00936FC5">
      <w:pPr>
        <w:pStyle w:val="a3"/>
        <w:ind w:left="1151" w:right="556" w:firstLine="540"/>
      </w:pPr>
      <w:r>
        <w:t>вносить коррективы в деятельность на основе новых обстоятельств, изменившихся ситуаций, установленных ошибок, возникших трудностей;</w:t>
      </w:r>
    </w:p>
    <w:p w14:paraId="4F019890" w14:textId="77777777" w:rsidR="00113E33" w:rsidRDefault="00936FC5">
      <w:pPr>
        <w:pStyle w:val="a3"/>
        <w:ind w:left="1692" w:right="3214"/>
        <w:jc w:val="left"/>
      </w:pPr>
      <w:r>
        <w:rPr>
          <w:spacing w:val="-2"/>
        </w:rPr>
        <w:t>оценивать соответствие</w:t>
      </w:r>
      <w:r>
        <w:rPr>
          <w:spacing w:val="-9"/>
        </w:rPr>
        <w:t xml:space="preserve"> </w:t>
      </w:r>
      <w:r>
        <w:rPr>
          <w:spacing w:val="-2"/>
        </w:rPr>
        <w:t>результата</w:t>
      </w:r>
      <w:r>
        <w:rPr>
          <w:spacing w:val="-5"/>
        </w:rPr>
        <w:t xml:space="preserve"> </w:t>
      </w:r>
      <w:r>
        <w:rPr>
          <w:spacing w:val="-2"/>
        </w:rPr>
        <w:t>цели</w:t>
      </w:r>
      <w:r>
        <w:rPr>
          <w:spacing w:val="-3"/>
        </w:rPr>
        <w:t xml:space="preserve"> </w:t>
      </w:r>
      <w:r>
        <w:rPr>
          <w:spacing w:val="-2"/>
        </w:rPr>
        <w:t>и</w:t>
      </w:r>
      <w:r>
        <w:rPr>
          <w:spacing w:val="-4"/>
        </w:rPr>
        <w:t xml:space="preserve"> </w:t>
      </w:r>
      <w:r>
        <w:rPr>
          <w:spacing w:val="-2"/>
        </w:rPr>
        <w:t xml:space="preserve">условиям; </w:t>
      </w:r>
      <w:r>
        <w:t>принятие себя и других:</w:t>
      </w:r>
    </w:p>
    <w:p w14:paraId="0B46A182" w14:textId="77777777" w:rsidR="00113E33" w:rsidRDefault="00936FC5">
      <w:pPr>
        <w:pStyle w:val="a3"/>
        <w:spacing w:before="1"/>
        <w:ind w:left="1692" w:right="3214"/>
        <w:jc w:val="left"/>
      </w:pPr>
      <w:r>
        <w:t>осознанно</w:t>
      </w:r>
      <w:r>
        <w:rPr>
          <w:spacing w:val="-7"/>
        </w:rPr>
        <w:t xml:space="preserve"> </w:t>
      </w:r>
      <w:r>
        <w:t>относиться</w:t>
      </w:r>
      <w:r>
        <w:rPr>
          <w:spacing w:val="-7"/>
        </w:rPr>
        <w:t xml:space="preserve"> </w:t>
      </w:r>
      <w:r>
        <w:t>к</w:t>
      </w:r>
      <w:r>
        <w:rPr>
          <w:spacing w:val="-8"/>
        </w:rPr>
        <w:t xml:space="preserve"> </w:t>
      </w:r>
      <w:r>
        <w:t>другому</w:t>
      </w:r>
      <w:r>
        <w:rPr>
          <w:spacing w:val="-9"/>
        </w:rPr>
        <w:t xml:space="preserve"> </w:t>
      </w:r>
      <w:r>
        <w:t>человеку,</w:t>
      </w:r>
      <w:r>
        <w:rPr>
          <w:spacing w:val="-7"/>
        </w:rPr>
        <w:t xml:space="preserve"> </w:t>
      </w:r>
      <w:r>
        <w:t>его</w:t>
      </w:r>
      <w:r>
        <w:rPr>
          <w:spacing w:val="-5"/>
        </w:rPr>
        <w:t xml:space="preserve"> </w:t>
      </w:r>
      <w:r>
        <w:t>мнению; признавать свое право на ошибку</w:t>
      </w:r>
      <w:r>
        <w:rPr>
          <w:spacing w:val="-7"/>
        </w:rPr>
        <w:t xml:space="preserve"> </w:t>
      </w:r>
      <w:r>
        <w:t xml:space="preserve">и такое же право </w:t>
      </w:r>
      <w:r>
        <w:rPr>
          <w:spacing w:val="-2"/>
        </w:rPr>
        <w:t>другого.</w:t>
      </w:r>
    </w:p>
    <w:p w14:paraId="2FAEBFDC" w14:textId="77777777" w:rsidR="00113E33" w:rsidRDefault="00936FC5">
      <w:pPr>
        <w:pStyle w:val="a3"/>
        <w:tabs>
          <w:tab w:val="left" w:pos="6334"/>
          <w:tab w:val="left" w:pos="8763"/>
        </w:tabs>
        <w:ind w:left="1524" w:right="591" w:firstLine="1248"/>
        <w:jc w:val="right"/>
      </w:pPr>
      <w:r>
        <w:t>У</w:t>
      </w:r>
      <w:r>
        <w:rPr>
          <w:spacing w:val="-6"/>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3"/>
        </w:rPr>
        <w:t xml:space="preserve"> </w:t>
      </w:r>
      <w:r>
        <w:t>умения</w:t>
      </w:r>
      <w:r>
        <w:rPr>
          <w:spacing w:val="-8"/>
        </w:rPr>
        <w:t xml:space="preserve"> </w:t>
      </w:r>
      <w:r>
        <w:t>совместной деятельности:</w:t>
      </w:r>
      <w:r>
        <w:rPr>
          <w:spacing w:val="-7"/>
        </w:rPr>
        <w:t xml:space="preserve"> </w:t>
      </w:r>
      <w:r>
        <w:t>принимать</w:t>
      </w:r>
      <w:r>
        <w:rPr>
          <w:spacing w:val="-4"/>
        </w:rPr>
        <w:t xml:space="preserve"> </w:t>
      </w:r>
      <w:r>
        <w:t>цель</w:t>
      </w:r>
      <w:r>
        <w:rPr>
          <w:spacing w:val="-5"/>
        </w:rPr>
        <w:t xml:space="preserve"> </w:t>
      </w:r>
      <w:r>
        <w:t>совместной</w:t>
      </w:r>
      <w:r>
        <w:rPr>
          <w:spacing w:val="-5"/>
        </w:rPr>
        <w:t xml:space="preserve"> </w:t>
      </w:r>
      <w:r>
        <w:t>деятельности</w:t>
      </w:r>
      <w:r>
        <w:rPr>
          <w:spacing w:val="-6"/>
        </w:rPr>
        <w:t xml:space="preserve"> </w:t>
      </w:r>
      <w:r>
        <w:t>при</w:t>
      </w:r>
      <w:r>
        <w:rPr>
          <w:spacing w:val="-5"/>
        </w:rPr>
        <w:t xml:space="preserve"> </w:t>
      </w:r>
      <w:r>
        <w:t>выполнении</w:t>
      </w:r>
      <w:r>
        <w:rPr>
          <w:spacing w:val="-2"/>
        </w:rPr>
        <w:t xml:space="preserve"> </w:t>
      </w:r>
      <w:r>
        <w:t>учебных географических проектов,</w:t>
      </w:r>
      <w:r>
        <w:rPr>
          <w:spacing w:val="-24"/>
        </w:rPr>
        <w:t xml:space="preserve"> </w:t>
      </w:r>
      <w:r>
        <w:t>коллективно</w:t>
      </w:r>
      <w:r>
        <w:tab/>
        <w:t>строить действия</w:t>
      </w:r>
      <w:r>
        <w:tab/>
      </w:r>
      <w:r>
        <w:rPr>
          <w:spacing w:val="-6"/>
        </w:rPr>
        <w:t>по</w:t>
      </w:r>
    </w:p>
    <w:p w14:paraId="5E032746" w14:textId="77777777" w:rsidR="00113E33" w:rsidRDefault="00936FC5">
      <w:pPr>
        <w:pStyle w:val="a3"/>
        <w:tabs>
          <w:tab w:val="left" w:pos="4954"/>
          <w:tab w:val="left" w:pos="7074"/>
          <w:tab w:val="left" w:pos="9503"/>
        </w:tabs>
        <w:ind w:left="1151" w:right="588" w:firstLine="2307"/>
      </w:pPr>
      <w:r>
        <w:rPr>
          <w:spacing w:val="-6"/>
        </w:rPr>
        <w:t>ее</w:t>
      </w:r>
      <w:r>
        <w:tab/>
      </w:r>
      <w:r>
        <w:rPr>
          <w:spacing w:val="-2"/>
        </w:rPr>
        <w:t>достижению:</w:t>
      </w:r>
      <w:r>
        <w:tab/>
      </w:r>
      <w:r>
        <w:rPr>
          <w:spacing w:val="-2"/>
        </w:rPr>
        <w:t>распределять</w:t>
      </w:r>
      <w:r>
        <w:tab/>
      </w:r>
      <w:r>
        <w:rPr>
          <w:spacing w:val="-6"/>
        </w:rPr>
        <w:t xml:space="preserve">роли, </w:t>
      </w:r>
      <w:r>
        <w:t>договариваться, обсуждать процесс и результат совместной работы;</w:t>
      </w:r>
    </w:p>
    <w:p w14:paraId="3A0685CB" w14:textId="77777777" w:rsidR="00113E33" w:rsidRDefault="00936FC5">
      <w:pPr>
        <w:pStyle w:val="a3"/>
        <w:ind w:left="1151" w:right="601" w:firstLine="540"/>
      </w:pPr>
      <w:r>
        <w:t xml:space="preserve">планировать организацию совместной работы, при выполнении учебных географических проектов определять свою роль (с учетом предпочтений и </w:t>
      </w:r>
      <w:r>
        <w:rPr>
          <w:spacing w:val="-2"/>
        </w:rPr>
        <w:t>возможностей</w:t>
      </w:r>
    </w:p>
    <w:p w14:paraId="27477CA9" w14:textId="77777777" w:rsidR="00113E33" w:rsidRDefault="00936FC5">
      <w:pPr>
        <w:pStyle w:val="a3"/>
        <w:spacing w:before="68"/>
        <w:ind w:left="1151" w:right="548"/>
      </w:pPr>
      <w:r>
        <w:t>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C8636E8" w14:textId="77777777" w:rsidR="00113E33" w:rsidRDefault="00936FC5">
      <w:pPr>
        <w:pStyle w:val="a3"/>
        <w:ind w:left="1151" w:right="553" w:firstLine="54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3F5687A" w14:textId="77777777" w:rsidR="00113E33" w:rsidRDefault="00936FC5">
      <w:pPr>
        <w:spacing w:before="274"/>
        <w:ind w:left="1151" w:right="546" w:firstLine="540"/>
        <w:jc w:val="both"/>
        <w:rPr>
          <w:sz w:val="24"/>
        </w:rPr>
      </w:pPr>
      <w:r>
        <w:rPr>
          <w:b/>
          <w:sz w:val="24"/>
        </w:rPr>
        <w:t xml:space="preserve">Предметные результаты освоения программы по географии </w:t>
      </w:r>
      <w:r>
        <w:rPr>
          <w:sz w:val="24"/>
        </w:rPr>
        <w:t>включают способность обучающихся с ЗПР:</w:t>
      </w:r>
    </w:p>
    <w:p w14:paraId="38B5F673" w14:textId="77777777" w:rsidR="00113E33" w:rsidRDefault="00936FC5">
      <w:pPr>
        <w:pStyle w:val="a3"/>
        <w:ind w:left="1151" w:right="542" w:firstLine="540"/>
      </w:pPr>
      <w:r>
        <w:t>знать и применять систему знаний о размещении и основных свойствах географических</w:t>
      </w:r>
      <w:r>
        <w:rPr>
          <w:spacing w:val="-1"/>
        </w:rPr>
        <w:t xml:space="preserve"> </w:t>
      </w:r>
      <w:r>
        <w:t>объектов,</w:t>
      </w:r>
      <w:r>
        <w:rPr>
          <w:spacing w:val="-4"/>
        </w:rPr>
        <w:t xml:space="preserve"> </w:t>
      </w:r>
      <w:r>
        <w:t>осознавать</w:t>
      </w:r>
      <w:r>
        <w:rPr>
          <w:spacing w:val="-2"/>
        </w:rPr>
        <w:t xml:space="preserve"> </w:t>
      </w:r>
      <w:r>
        <w:t>после</w:t>
      </w:r>
      <w:r>
        <w:rPr>
          <w:spacing w:val="-4"/>
        </w:rPr>
        <w:t xml:space="preserve"> </w:t>
      </w:r>
      <w:r>
        <w:t>предварительного</w:t>
      </w:r>
      <w:r>
        <w:rPr>
          <w:spacing w:val="-3"/>
        </w:rPr>
        <w:t xml:space="preserve"> </w:t>
      </w:r>
      <w:r>
        <w:t>анализа</w:t>
      </w:r>
      <w:r>
        <w:rPr>
          <w:spacing w:val="-4"/>
        </w:rPr>
        <w:t xml:space="preserve"> </w:t>
      </w:r>
      <w:r>
        <w:t>роль</w:t>
      </w:r>
      <w:r>
        <w:rPr>
          <w:spacing w:val="-2"/>
        </w:rPr>
        <w:t xml:space="preserve"> </w:t>
      </w:r>
      <w:r>
        <w:t>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w:t>
      </w:r>
      <w:r>
        <w:rPr>
          <w:spacing w:val="-2"/>
        </w:rPr>
        <w:t xml:space="preserve"> </w:t>
      </w:r>
      <w:r>
        <w:t>педагога;</w:t>
      </w:r>
      <w:r>
        <w:rPr>
          <w:spacing w:val="-1"/>
        </w:rPr>
        <w:t xml:space="preserve"> </w:t>
      </w:r>
      <w:r>
        <w:t>понимать</w:t>
      </w:r>
      <w:r>
        <w:rPr>
          <w:spacing w:val="-2"/>
        </w:rPr>
        <w:t xml:space="preserve"> </w:t>
      </w:r>
      <w:r>
        <w:t>и уметь</w:t>
      </w:r>
      <w:r>
        <w:rPr>
          <w:spacing w:val="-2"/>
        </w:rPr>
        <w:t xml:space="preserve"> </w:t>
      </w:r>
      <w:r>
        <w:t>объяснять</w:t>
      </w:r>
      <w:r>
        <w:rPr>
          <w:spacing w:val="-2"/>
        </w:rPr>
        <w:t xml:space="preserve"> </w:t>
      </w:r>
      <w:r>
        <w:t>с</w:t>
      </w:r>
      <w:r>
        <w:rPr>
          <w:spacing w:val="-4"/>
        </w:rPr>
        <w:t xml:space="preserve"> </w:t>
      </w:r>
      <w:r>
        <w:t>опорой</w:t>
      </w:r>
      <w:r>
        <w:rPr>
          <w:spacing w:val="-3"/>
        </w:rPr>
        <w:t xml:space="preserve"> </w:t>
      </w:r>
      <w:r>
        <w:t>на</w:t>
      </w:r>
      <w:r>
        <w:rPr>
          <w:spacing w:val="-4"/>
        </w:rPr>
        <w:t xml:space="preserve"> </w:t>
      </w:r>
      <w:r>
        <w:t>ключевые</w:t>
      </w:r>
      <w:r>
        <w:rPr>
          <w:spacing w:val="-2"/>
        </w:rPr>
        <w:t xml:space="preserve"> </w:t>
      </w:r>
      <w:r>
        <w:t>слова</w:t>
      </w:r>
      <w:r>
        <w:rPr>
          <w:spacing w:val="-4"/>
        </w:rPr>
        <w:t xml:space="preserve"> </w:t>
      </w:r>
      <w:r>
        <w:t>роль и место географической науки в системе научных дисциплин;</w:t>
      </w:r>
    </w:p>
    <w:p w14:paraId="37BC635C" w14:textId="77777777" w:rsidR="00113E33" w:rsidRDefault="00936FC5">
      <w:pPr>
        <w:pStyle w:val="a3"/>
        <w:spacing w:before="3"/>
        <w:ind w:left="1151" w:right="491" w:firstLine="540"/>
      </w:pPr>
      <w:r>
        <w:t>знать и применять базовые знания об основных географических</w:t>
      </w:r>
      <w:r>
        <w:rPr>
          <w:spacing w:val="40"/>
        </w:rPr>
        <w:t xml:space="preserve"> </w:t>
      </w:r>
      <w:r>
        <w:t xml:space="preserve">закономерностях, определяющих развитие человеческого общества с древности до наших дней в социальной, экономической, политической, научной и культурной </w:t>
      </w:r>
      <w:r>
        <w:rPr>
          <w:spacing w:val="-2"/>
        </w:rPr>
        <w:t>сферах;</w:t>
      </w:r>
    </w:p>
    <w:p w14:paraId="513C8222" w14:textId="77777777" w:rsidR="00113E33" w:rsidRDefault="00936FC5">
      <w:pPr>
        <w:pStyle w:val="a3"/>
        <w:ind w:left="1151" w:right="560" w:firstLine="540"/>
      </w:pPr>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95937A8" w14:textId="77777777" w:rsidR="00113E33" w:rsidRDefault="00936FC5">
      <w:pPr>
        <w:pStyle w:val="a3"/>
        <w:ind w:left="1151" w:right="564" w:firstLine="540"/>
      </w:pPr>
      <w:r>
        <w:t xml:space="preserve">уметь сравнивать изученные географические объекты, явления и процессы на основе выделения их существенных признаков с опорой на алгоритм учебных </w:t>
      </w:r>
      <w:r>
        <w:rPr>
          <w:spacing w:val="-2"/>
        </w:rPr>
        <w:t>действий;</w:t>
      </w:r>
    </w:p>
    <w:p w14:paraId="0EB8F1B0" w14:textId="77777777" w:rsidR="00113E33" w:rsidRDefault="00113E33">
      <w:pPr>
        <w:pStyle w:val="a3"/>
        <w:sectPr w:rsidR="00113E33">
          <w:pgSz w:w="11900" w:h="16860"/>
          <w:pgMar w:top="1180" w:right="425" w:bottom="1460" w:left="850" w:header="0" w:footer="1206" w:gutter="0"/>
          <w:cols w:space="720"/>
        </w:sectPr>
      </w:pPr>
    </w:p>
    <w:p w14:paraId="681CB59E" w14:textId="77777777" w:rsidR="00113E33" w:rsidRDefault="00936FC5">
      <w:pPr>
        <w:pStyle w:val="a3"/>
        <w:spacing w:before="72"/>
        <w:ind w:left="1151" w:right="547" w:firstLine="540"/>
      </w:pPr>
      <w:r>
        <w:lastRenderedPageBreak/>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w:t>
      </w:r>
      <w:r>
        <w:rPr>
          <w:spacing w:val="-6"/>
        </w:rPr>
        <w:t xml:space="preserve"> </w:t>
      </w:r>
      <w:r>
        <w:t>алгоритма</w:t>
      </w:r>
      <w:r>
        <w:rPr>
          <w:spacing w:val="-2"/>
        </w:rPr>
        <w:t xml:space="preserve"> </w:t>
      </w:r>
      <w:r>
        <w:t>учебных</w:t>
      </w:r>
      <w:r>
        <w:rPr>
          <w:spacing w:val="-4"/>
        </w:rPr>
        <w:t xml:space="preserve"> </w:t>
      </w:r>
      <w:r>
        <w:t>действий</w:t>
      </w:r>
      <w:r>
        <w:rPr>
          <w:spacing w:val="-5"/>
        </w:rPr>
        <w:t xml:space="preserve"> </w:t>
      </w:r>
      <w:r>
        <w:t>или</w:t>
      </w:r>
      <w:r>
        <w:rPr>
          <w:spacing w:val="-5"/>
        </w:rPr>
        <w:t xml:space="preserve"> </w:t>
      </w:r>
      <w:r>
        <w:t>после</w:t>
      </w:r>
      <w:r>
        <w:rPr>
          <w:spacing w:val="-5"/>
        </w:rPr>
        <w:t xml:space="preserve"> </w:t>
      </w:r>
      <w:r>
        <w:t>предварительного</w:t>
      </w:r>
      <w:r>
        <w:rPr>
          <w:spacing w:val="-5"/>
        </w:rPr>
        <w:t xml:space="preserve"> </w:t>
      </w:r>
      <w:r>
        <w:t>анализа</w:t>
      </w:r>
      <w:r>
        <w:rPr>
          <w:spacing w:val="-5"/>
        </w:rPr>
        <w:t xml:space="preserve"> </w:t>
      </w:r>
      <w:r>
        <w:t>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0704F95" w14:textId="77777777" w:rsidR="00113E33" w:rsidRDefault="00936FC5">
      <w:pPr>
        <w:pStyle w:val="a3"/>
        <w:ind w:left="1151" w:right="548" w:firstLine="540"/>
      </w:pPr>
      <w:r>
        <w:t xml:space="preserve">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w:t>
      </w:r>
      <w:r>
        <w:rPr>
          <w:spacing w:val="-2"/>
        </w:rPr>
        <w:t>слова;</w:t>
      </w:r>
    </w:p>
    <w:p w14:paraId="5FA9D128" w14:textId="77777777" w:rsidR="00113E33" w:rsidRDefault="00936FC5">
      <w:pPr>
        <w:pStyle w:val="a3"/>
        <w:ind w:left="1151" w:right="558" w:firstLine="540"/>
      </w:pPr>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10C9D70E" w14:textId="77777777" w:rsidR="00113E33" w:rsidRDefault="00936FC5">
      <w:pPr>
        <w:pStyle w:val="a3"/>
        <w:ind w:left="1151" w:right="536" w:firstLine="540"/>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 ориентированных задач с опорой на алгоритм учебных действий, а также практических задач в повседневной жизни;</w:t>
      </w:r>
    </w:p>
    <w:p w14:paraId="2A4C00AA" w14:textId="77777777" w:rsidR="00113E33" w:rsidRDefault="00936FC5">
      <w:pPr>
        <w:pStyle w:val="a3"/>
        <w:spacing w:before="1"/>
        <w:ind w:left="1151" w:right="540" w:firstLine="540"/>
      </w:pPr>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w:t>
      </w:r>
      <w:r>
        <w:t>ечивую географическую информацию, представленную в одном или нескольких источниках;</w:t>
      </w:r>
    </w:p>
    <w:p w14:paraId="40C245A9" w14:textId="77777777" w:rsidR="00113E33" w:rsidRDefault="00936FC5">
      <w:pPr>
        <w:pStyle w:val="a3"/>
        <w:ind w:left="1151" w:right="549" w:firstLine="540"/>
      </w:pPr>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7F73E4E" w14:textId="77777777" w:rsidR="00113E33" w:rsidRDefault="00936FC5">
      <w:pPr>
        <w:pStyle w:val="a3"/>
        <w:spacing w:before="1"/>
        <w:ind w:left="1151" w:right="548" w:firstLine="540"/>
      </w:pPr>
      <w:r>
        <w:t xml:space="preserve">описывать по карте положение и взаиморасположение географических объектов с использованием плана, презентации (с использованием источников </w:t>
      </w:r>
      <w:proofErr w:type="spellStart"/>
      <w:r>
        <w:t>дополнительнойинформации</w:t>
      </w:r>
      <w:proofErr w:type="spellEnd"/>
      <w:r>
        <w:t xml:space="preserve"> (картографических, интернет-ресурсов);</w:t>
      </w:r>
    </w:p>
    <w:p w14:paraId="631E3556" w14:textId="77777777" w:rsidR="00113E33" w:rsidRDefault="00936FC5">
      <w:pPr>
        <w:pStyle w:val="a3"/>
        <w:ind w:left="1151" w:right="541" w:firstLine="540"/>
      </w:pPr>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w:t>
      </w:r>
      <w:r>
        <w:rPr>
          <w:spacing w:val="-1"/>
        </w:rPr>
        <w:t xml:space="preserve"> </w:t>
      </w:r>
      <w:r>
        <w:t>зрения</w:t>
      </w:r>
      <w:r>
        <w:rPr>
          <w:spacing w:val="-2"/>
        </w:rPr>
        <w:t xml:space="preserve"> </w:t>
      </w:r>
      <w:r>
        <w:t>концепции устойчивого развития; решать с</w:t>
      </w:r>
      <w:r>
        <w:rPr>
          <w:spacing w:val="-1"/>
        </w:rPr>
        <w:t xml:space="preserve"> </w:t>
      </w:r>
      <w:r>
        <w:t>опорой</w:t>
      </w:r>
      <w:r>
        <w:rPr>
          <w:spacing w:val="-1"/>
        </w:rPr>
        <w:t xml:space="preserve"> </w:t>
      </w:r>
      <w:r>
        <w:t>на</w:t>
      </w:r>
      <w:r>
        <w:rPr>
          <w:spacing w:val="-1"/>
        </w:rPr>
        <w:t xml:space="preserve"> </w:t>
      </w:r>
      <w:r>
        <w:t xml:space="preserve">алгоритм учебных действий практические задачи </w:t>
      </w:r>
      <w:proofErr w:type="spellStart"/>
      <w:r>
        <w:t>геоэкологического</w:t>
      </w:r>
      <w:proofErr w:type="spellEnd"/>
      <w: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8F11FF4" w14:textId="77777777" w:rsidR="00113E33" w:rsidRDefault="00113E33">
      <w:pPr>
        <w:pStyle w:val="a3"/>
        <w:spacing w:before="5"/>
        <w:ind w:left="0"/>
        <w:jc w:val="left"/>
      </w:pPr>
    </w:p>
    <w:p w14:paraId="756382D8" w14:textId="77777777" w:rsidR="00113E33" w:rsidRDefault="00936FC5">
      <w:pPr>
        <w:pStyle w:val="1"/>
        <w:ind w:left="1692"/>
      </w:pPr>
      <w:r>
        <w:t>К</w:t>
      </w:r>
      <w:r>
        <w:rPr>
          <w:spacing w:val="-9"/>
        </w:rPr>
        <w:t xml:space="preserve"> </w:t>
      </w:r>
      <w:r>
        <w:t>концу</w:t>
      </w:r>
      <w:r>
        <w:rPr>
          <w:spacing w:val="-6"/>
        </w:rPr>
        <w:t xml:space="preserve"> </w:t>
      </w:r>
      <w:r>
        <w:t>5</w:t>
      </w:r>
      <w:r>
        <w:rPr>
          <w:spacing w:val="-9"/>
        </w:rPr>
        <w:t xml:space="preserve"> </w:t>
      </w:r>
      <w:r>
        <w:t>класса</w:t>
      </w:r>
      <w:r>
        <w:rPr>
          <w:spacing w:val="-7"/>
        </w:rPr>
        <w:t xml:space="preserve"> </w:t>
      </w:r>
      <w:r>
        <w:t xml:space="preserve">обучающийся </w:t>
      </w:r>
      <w:r>
        <w:rPr>
          <w:spacing w:val="-2"/>
        </w:rPr>
        <w:t>научится:</w:t>
      </w:r>
    </w:p>
    <w:p w14:paraId="059F82F2" w14:textId="77777777" w:rsidR="00113E33" w:rsidRDefault="00936FC5">
      <w:pPr>
        <w:pStyle w:val="a3"/>
        <w:ind w:left="1151" w:right="548" w:firstLine="540"/>
      </w:pPr>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536F35BC" w14:textId="77777777" w:rsidR="00113E33" w:rsidRDefault="00936FC5">
      <w:pPr>
        <w:pStyle w:val="a3"/>
        <w:ind w:left="1151" w:right="549" w:firstLine="540"/>
      </w:pPr>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6C6D537F" w14:textId="77777777" w:rsidR="00113E33" w:rsidRDefault="00936FC5">
      <w:pPr>
        <w:pStyle w:val="a3"/>
        <w:ind w:left="1151" w:firstLine="540"/>
        <w:jc w:val="left"/>
      </w:pPr>
      <w:r>
        <w:t>находить</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информацию</w:t>
      </w:r>
      <w:r>
        <w:rPr>
          <w:spacing w:val="40"/>
        </w:rPr>
        <w:t xml:space="preserve"> </w:t>
      </w:r>
      <w:r>
        <w:t>о</w:t>
      </w:r>
      <w:r>
        <w:rPr>
          <w:spacing w:val="40"/>
        </w:rPr>
        <w:t xml:space="preserve"> </w:t>
      </w:r>
      <w:r>
        <w:t>путешествиях</w:t>
      </w:r>
      <w:r>
        <w:rPr>
          <w:spacing w:val="40"/>
        </w:rPr>
        <w:t xml:space="preserve"> </w:t>
      </w:r>
      <w:r>
        <w:t>и</w:t>
      </w:r>
      <w:r>
        <w:rPr>
          <w:spacing w:val="40"/>
        </w:rPr>
        <w:t xml:space="preserve"> </w:t>
      </w:r>
      <w:r>
        <w:t>географических исследованиях Земли, представленную в одном или нескольких источниках;</w:t>
      </w:r>
    </w:p>
    <w:p w14:paraId="3929260C" w14:textId="77777777" w:rsidR="00113E33" w:rsidRDefault="00936FC5">
      <w:pPr>
        <w:pStyle w:val="a3"/>
        <w:ind w:left="1151" w:firstLine="540"/>
        <w:jc w:val="left"/>
      </w:pPr>
      <w:r>
        <w:t>иметь</w:t>
      </w:r>
      <w:r>
        <w:rPr>
          <w:spacing w:val="40"/>
        </w:rPr>
        <w:t xml:space="preserve"> </w:t>
      </w:r>
      <w:r>
        <w:t>представление</w:t>
      </w:r>
      <w:r>
        <w:rPr>
          <w:spacing w:val="40"/>
        </w:rPr>
        <w:t xml:space="preserve"> </w:t>
      </w:r>
      <w:r>
        <w:t>о</w:t>
      </w:r>
      <w:r>
        <w:rPr>
          <w:spacing w:val="40"/>
        </w:rPr>
        <w:t xml:space="preserve"> </w:t>
      </w:r>
      <w:r>
        <w:t>вкладе</w:t>
      </w:r>
      <w:r>
        <w:rPr>
          <w:spacing w:val="40"/>
        </w:rPr>
        <w:t xml:space="preserve"> </w:t>
      </w:r>
      <w:r>
        <w:t>великих</w:t>
      </w:r>
      <w:r>
        <w:rPr>
          <w:spacing w:val="40"/>
        </w:rPr>
        <w:t xml:space="preserve"> </w:t>
      </w:r>
      <w:r>
        <w:t>путешественников</w:t>
      </w:r>
      <w:r>
        <w:rPr>
          <w:spacing w:val="40"/>
        </w:rPr>
        <w:t xml:space="preserve"> </w:t>
      </w:r>
      <w:r>
        <w:t>в</w:t>
      </w:r>
      <w:r>
        <w:rPr>
          <w:spacing w:val="40"/>
        </w:rPr>
        <w:t xml:space="preserve"> </w:t>
      </w:r>
      <w:r>
        <w:t>географическое</w:t>
      </w:r>
      <w:r>
        <w:rPr>
          <w:spacing w:val="80"/>
        </w:rPr>
        <w:t xml:space="preserve"> </w:t>
      </w:r>
      <w:r>
        <w:t>изучение Земли;</w:t>
      </w:r>
    </w:p>
    <w:p w14:paraId="7AA57E63" w14:textId="77777777" w:rsidR="00113E33" w:rsidRDefault="00936FC5">
      <w:pPr>
        <w:pStyle w:val="a3"/>
        <w:tabs>
          <w:tab w:val="left" w:pos="2984"/>
          <w:tab w:val="left" w:pos="3324"/>
          <w:tab w:val="left" w:pos="4675"/>
          <w:tab w:val="left" w:pos="5469"/>
          <w:tab w:val="left" w:pos="7534"/>
          <w:tab w:val="left" w:pos="8537"/>
          <w:tab w:val="left" w:pos="9815"/>
        </w:tabs>
        <w:ind w:left="1692"/>
        <w:jc w:val="left"/>
      </w:pPr>
      <w:r>
        <w:rPr>
          <w:spacing w:val="-2"/>
        </w:rPr>
        <w:t>описывать</w:t>
      </w:r>
      <w:r>
        <w:tab/>
      </w:r>
      <w:r>
        <w:rPr>
          <w:spacing w:val="-10"/>
        </w:rPr>
        <w:t>и</w:t>
      </w:r>
      <w:r>
        <w:tab/>
      </w:r>
      <w:r>
        <w:rPr>
          <w:spacing w:val="-2"/>
        </w:rPr>
        <w:t>сравнивать</w:t>
      </w:r>
      <w:r>
        <w:tab/>
      </w:r>
      <w:r>
        <w:rPr>
          <w:spacing w:val="-4"/>
        </w:rPr>
        <w:t>после</w:t>
      </w:r>
      <w:r>
        <w:tab/>
      </w:r>
      <w:r>
        <w:rPr>
          <w:spacing w:val="-2"/>
        </w:rPr>
        <w:t>предварительного</w:t>
      </w:r>
      <w:r>
        <w:tab/>
      </w:r>
      <w:r>
        <w:rPr>
          <w:spacing w:val="-2"/>
        </w:rPr>
        <w:t>анализа</w:t>
      </w:r>
      <w:r>
        <w:tab/>
      </w:r>
      <w:r>
        <w:rPr>
          <w:spacing w:val="-2"/>
        </w:rPr>
        <w:t>маршруты</w:t>
      </w:r>
      <w:r>
        <w:tab/>
      </w:r>
      <w:r>
        <w:rPr>
          <w:spacing w:val="-5"/>
        </w:rPr>
        <w:t>их</w:t>
      </w:r>
    </w:p>
    <w:p w14:paraId="39EE889D" w14:textId="77777777" w:rsidR="00113E33" w:rsidRDefault="00113E33">
      <w:pPr>
        <w:pStyle w:val="a3"/>
        <w:jc w:val="left"/>
        <w:sectPr w:rsidR="00113E33">
          <w:pgSz w:w="11900" w:h="16860"/>
          <w:pgMar w:top="1180" w:right="425" w:bottom="1440" w:left="850" w:header="0" w:footer="1206" w:gutter="0"/>
          <w:cols w:space="720"/>
        </w:sectPr>
      </w:pPr>
    </w:p>
    <w:p w14:paraId="0EFBB133" w14:textId="77777777" w:rsidR="00113E33" w:rsidRDefault="00936FC5">
      <w:pPr>
        <w:pStyle w:val="a3"/>
        <w:spacing w:before="72"/>
        <w:ind w:left="1151" w:right="553"/>
      </w:pPr>
      <w:r>
        <w:lastRenderedPageBreak/>
        <w:t>путешествий</w:t>
      </w:r>
      <w:r>
        <w:rPr>
          <w:spacing w:val="40"/>
        </w:rPr>
        <w:t xml:space="preserve"> </w:t>
      </w:r>
      <w:r>
        <w:t xml:space="preserve">с использованием наглядной опоры (схемы, карты, презентации, план и </w:t>
      </w:r>
      <w:r>
        <w:rPr>
          <w:spacing w:val="-2"/>
        </w:rPr>
        <w:t>другое);</w:t>
      </w:r>
    </w:p>
    <w:p w14:paraId="68C9B3E9" w14:textId="77777777" w:rsidR="00113E33" w:rsidRDefault="00936FC5">
      <w:pPr>
        <w:pStyle w:val="a3"/>
        <w:ind w:left="1151" w:right="539" w:firstLine="5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w:t>
      </w:r>
      <w:r>
        <w:rPr>
          <w:spacing w:val="80"/>
        </w:rPr>
        <w:t xml:space="preserve"> </w:t>
      </w:r>
      <w:r>
        <w:t>в развитие знаний о Земле;</w:t>
      </w:r>
    </w:p>
    <w:p w14:paraId="1D07EF4D" w14:textId="77777777" w:rsidR="00113E33" w:rsidRDefault="00936FC5">
      <w:pPr>
        <w:pStyle w:val="a3"/>
        <w:ind w:left="1151" w:right="553" w:firstLine="540"/>
      </w:pPr>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547427E6" w14:textId="77777777" w:rsidR="00113E33" w:rsidRDefault="00936FC5">
      <w:pPr>
        <w:pStyle w:val="a3"/>
        <w:ind w:left="1151" w:right="556" w:firstLine="540"/>
      </w:pPr>
      <w: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072B94F9" w14:textId="77777777" w:rsidR="00113E33" w:rsidRDefault="00936FC5">
      <w:pPr>
        <w:pStyle w:val="a3"/>
        <w:spacing w:before="3" w:line="275" w:lineRule="exact"/>
        <w:ind w:left="1692"/>
      </w:pPr>
      <w:proofErr w:type="gramStart"/>
      <w:r>
        <w:t>применять</w:t>
      </w:r>
      <w:r>
        <w:rPr>
          <w:spacing w:val="42"/>
        </w:rPr>
        <w:t xml:space="preserve">  </w:t>
      </w:r>
      <w:r>
        <w:t>с</w:t>
      </w:r>
      <w:proofErr w:type="gramEnd"/>
      <w:r>
        <w:rPr>
          <w:spacing w:val="43"/>
        </w:rPr>
        <w:t xml:space="preserve">  </w:t>
      </w:r>
      <w:r>
        <w:t>опорой</w:t>
      </w:r>
      <w:r>
        <w:rPr>
          <w:spacing w:val="42"/>
        </w:rPr>
        <w:t xml:space="preserve">  </w:t>
      </w:r>
      <w:r>
        <w:t>на</w:t>
      </w:r>
      <w:r>
        <w:rPr>
          <w:spacing w:val="43"/>
        </w:rPr>
        <w:t xml:space="preserve">  </w:t>
      </w:r>
      <w:r>
        <w:t>источник</w:t>
      </w:r>
      <w:r>
        <w:rPr>
          <w:spacing w:val="44"/>
        </w:rPr>
        <w:t xml:space="preserve">  </w:t>
      </w:r>
      <w:r>
        <w:t>информации</w:t>
      </w:r>
      <w:r>
        <w:rPr>
          <w:spacing w:val="44"/>
        </w:rPr>
        <w:t xml:space="preserve">  </w:t>
      </w:r>
      <w:r>
        <w:t>понятия</w:t>
      </w:r>
      <w:r>
        <w:rPr>
          <w:spacing w:val="47"/>
        </w:rPr>
        <w:t xml:space="preserve">  </w:t>
      </w:r>
      <w:r>
        <w:t>«план</w:t>
      </w:r>
      <w:r>
        <w:rPr>
          <w:spacing w:val="47"/>
        </w:rPr>
        <w:t xml:space="preserve">  </w:t>
      </w:r>
      <w:r>
        <w:rPr>
          <w:spacing w:val="-2"/>
        </w:rPr>
        <w:t>местности»,</w:t>
      </w:r>
    </w:p>
    <w:p w14:paraId="2DFED5F2" w14:textId="77777777" w:rsidR="00113E33" w:rsidRDefault="00936FC5">
      <w:pPr>
        <w:pStyle w:val="a3"/>
        <w:spacing w:line="275" w:lineRule="exact"/>
        <w:ind w:left="1151"/>
      </w:pPr>
      <w:r>
        <w:t>«</w:t>
      </w:r>
      <w:proofErr w:type="gramStart"/>
      <w:r>
        <w:t>географическая</w:t>
      </w:r>
      <w:r>
        <w:rPr>
          <w:spacing w:val="57"/>
        </w:rPr>
        <w:t xml:space="preserve">  </w:t>
      </w:r>
      <w:r>
        <w:t>карта</w:t>
      </w:r>
      <w:proofErr w:type="gramEnd"/>
      <w:r>
        <w:t>»,</w:t>
      </w:r>
      <w:r>
        <w:rPr>
          <w:spacing w:val="60"/>
        </w:rPr>
        <w:t xml:space="preserve">  </w:t>
      </w:r>
      <w:r>
        <w:t>«аэрофотоснимок»,</w:t>
      </w:r>
      <w:r>
        <w:rPr>
          <w:spacing w:val="61"/>
        </w:rPr>
        <w:t xml:space="preserve">  </w:t>
      </w:r>
      <w:r>
        <w:t>«ориентирование</w:t>
      </w:r>
      <w:r>
        <w:rPr>
          <w:spacing w:val="56"/>
        </w:rPr>
        <w:t xml:space="preserve">  </w:t>
      </w:r>
      <w:r>
        <w:t>на</w:t>
      </w:r>
      <w:r>
        <w:rPr>
          <w:spacing w:val="57"/>
        </w:rPr>
        <w:t xml:space="preserve">  </w:t>
      </w:r>
      <w:r>
        <w:rPr>
          <w:spacing w:val="-2"/>
        </w:rPr>
        <w:t>местности»,</w:t>
      </w:r>
    </w:p>
    <w:p w14:paraId="24627550" w14:textId="77777777" w:rsidR="00113E33" w:rsidRDefault="00936FC5">
      <w:pPr>
        <w:pStyle w:val="a3"/>
        <w:ind w:left="1151" w:right="552"/>
      </w:pPr>
      <w:r>
        <w:t>«стороны горизонта», «горизонтали», «масштаб», «условные знаки» для решения учебных и практико-ориентированных задач;</w:t>
      </w:r>
    </w:p>
    <w:p w14:paraId="703B5414" w14:textId="77777777" w:rsidR="00113E33" w:rsidRDefault="00936FC5">
      <w:pPr>
        <w:pStyle w:val="a3"/>
        <w:ind w:left="1692"/>
      </w:pPr>
      <w:proofErr w:type="gramStart"/>
      <w:r>
        <w:t>различать</w:t>
      </w:r>
      <w:r>
        <w:rPr>
          <w:spacing w:val="32"/>
        </w:rPr>
        <w:t xml:space="preserve">  </w:t>
      </w:r>
      <w:r>
        <w:t>с</w:t>
      </w:r>
      <w:proofErr w:type="gramEnd"/>
      <w:r>
        <w:rPr>
          <w:spacing w:val="29"/>
        </w:rPr>
        <w:t xml:space="preserve">  </w:t>
      </w:r>
      <w:r>
        <w:t>опорой</w:t>
      </w:r>
      <w:r>
        <w:rPr>
          <w:spacing w:val="32"/>
        </w:rPr>
        <w:t xml:space="preserve">  </w:t>
      </w:r>
      <w:r>
        <w:t>на</w:t>
      </w:r>
      <w:r>
        <w:rPr>
          <w:spacing w:val="29"/>
        </w:rPr>
        <w:t xml:space="preserve">  </w:t>
      </w:r>
      <w:r>
        <w:t>источник</w:t>
      </w:r>
      <w:r>
        <w:rPr>
          <w:spacing w:val="34"/>
        </w:rPr>
        <w:t xml:space="preserve">  </w:t>
      </w:r>
      <w:r>
        <w:t>информации</w:t>
      </w:r>
      <w:r>
        <w:rPr>
          <w:spacing w:val="31"/>
        </w:rPr>
        <w:t xml:space="preserve">  </w:t>
      </w:r>
      <w:r>
        <w:t>понятия</w:t>
      </w:r>
      <w:r>
        <w:rPr>
          <w:spacing w:val="37"/>
        </w:rPr>
        <w:t xml:space="preserve">  </w:t>
      </w:r>
      <w:r>
        <w:t>«план</w:t>
      </w:r>
      <w:r>
        <w:rPr>
          <w:spacing w:val="36"/>
        </w:rPr>
        <w:t xml:space="preserve">  </w:t>
      </w:r>
      <w:r>
        <w:t>местности»</w:t>
      </w:r>
      <w:r>
        <w:rPr>
          <w:spacing w:val="25"/>
        </w:rPr>
        <w:t xml:space="preserve">  </w:t>
      </w:r>
      <w:r>
        <w:rPr>
          <w:spacing w:val="-10"/>
        </w:rPr>
        <w:t>и</w:t>
      </w:r>
    </w:p>
    <w:p w14:paraId="2F157130" w14:textId="77777777" w:rsidR="00113E33" w:rsidRDefault="00936FC5">
      <w:pPr>
        <w:pStyle w:val="a3"/>
        <w:ind w:left="1151"/>
      </w:pPr>
      <w:r>
        <w:t>«географическая</w:t>
      </w:r>
      <w:r>
        <w:rPr>
          <w:spacing w:val="-13"/>
        </w:rPr>
        <w:t xml:space="preserve"> </w:t>
      </w:r>
      <w:r>
        <w:t>карта», «параллель»</w:t>
      </w:r>
      <w:r>
        <w:rPr>
          <w:spacing w:val="-16"/>
        </w:rPr>
        <w:t xml:space="preserve"> </w:t>
      </w:r>
      <w:r>
        <w:t>и</w:t>
      </w:r>
      <w:r>
        <w:rPr>
          <w:spacing w:val="1"/>
        </w:rPr>
        <w:t xml:space="preserve"> </w:t>
      </w:r>
      <w:r>
        <w:rPr>
          <w:spacing w:val="-2"/>
        </w:rPr>
        <w:t>«меридиан»;</w:t>
      </w:r>
    </w:p>
    <w:p w14:paraId="64A403E5" w14:textId="77777777" w:rsidR="00113E33" w:rsidRDefault="00936FC5">
      <w:pPr>
        <w:pStyle w:val="a3"/>
        <w:ind w:left="1151" w:right="555" w:firstLine="540"/>
      </w:pPr>
      <w:r>
        <w:t>приводить с опорой на источник информации примеры влияния Солнца на мир живой и неживой природы;</w:t>
      </w:r>
    </w:p>
    <w:p w14:paraId="033650A5" w14:textId="77777777" w:rsidR="00113E33" w:rsidRDefault="00936FC5">
      <w:pPr>
        <w:pStyle w:val="a3"/>
        <w:ind w:left="1692" w:right="549"/>
      </w:pPr>
      <w:r>
        <w:t xml:space="preserve">объяснять с помощью учителя причины смены дня и ночи и времен года; </w:t>
      </w:r>
      <w:proofErr w:type="gramStart"/>
      <w:r>
        <w:t>устанавливать</w:t>
      </w:r>
      <w:r>
        <w:rPr>
          <w:spacing w:val="80"/>
        </w:rPr>
        <w:t xml:space="preserve">  </w:t>
      </w:r>
      <w:r>
        <w:t>эмпирические</w:t>
      </w:r>
      <w:proofErr w:type="gramEnd"/>
      <w:r>
        <w:rPr>
          <w:spacing w:val="80"/>
        </w:rPr>
        <w:t xml:space="preserve">  </w:t>
      </w:r>
      <w:r>
        <w:t>зависимости</w:t>
      </w:r>
      <w:r>
        <w:rPr>
          <w:spacing w:val="80"/>
        </w:rPr>
        <w:t xml:space="preserve">  </w:t>
      </w:r>
      <w:r>
        <w:t>между</w:t>
      </w:r>
      <w:r>
        <w:rPr>
          <w:spacing w:val="80"/>
        </w:rPr>
        <w:t xml:space="preserve">  </w:t>
      </w:r>
      <w:r>
        <w:t>продолжительностью дня</w:t>
      </w:r>
      <w:r>
        <w:rPr>
          <w:spacing w:val="80"/>
        </w:rPr>
        <w:t xml:space="preserve"> </w:t>
      </w:r>
      <w:r>
        <w:t>и</w:t>
      </w:r>
    </w:p>
    <w:p w14:paraId="55C0855C" w14:textId="77777777" w:rsidR="00113E33" w:rsidRDefault="00936FC5">
      <w:pPr>
        <w:pStyle w:val="a3"/>
        <w:spacing w:before="1"/>
        <w:ind w:left="1151" w:right="558"/>
      </w:pPr>
      <w:r>
        <w:t>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5C8F5D6" w14:textId="77777777" w:rsidR="00113E33" w:rsidRDefault="00936FC5">
      <w:pPr>
        <w:pStyle w:val="a3"/>
        <w:spacing w:before="2"/>
        <w:ind w:left="1692"/>
      </w:pPr>
      <w:r>
        <w:t>описывать</w:t>
      </w:r>
      <w:r>
        <w:rPr>
          <w:spacing w:val="-12"/>
        </w:rPr>
        <w:t xml:space="preserve"> </w:t>
      </w:r>
      <w:r>
        <w:t>с</w:t>
      </w:r>
      <w:r>
        <w:rPr>
          <w:spacing w:val="-4"/>
        </w:rPr>
        <w:t xml:space="preserve"> </w:t>
      </w:r>
      <w:r>
        <w:t>опорой</w:t>
      </w:r>
      <w:r>
        <w:rPr>
          <w:spacing w:val="-7"/>
        </w:rPr>
        <w:t xml:space="preserve"> </w:t>
      </w:r>
      <w:r>
        <w:t>на</w:t>
      </w:r>
      <w:r>
        <w:rPr>
          <w:spacing w:val="-15"/>
        </w:rPr>
        <w:t xml:space="preserve"> </w:t>
      </w:r>
      <w:r>
        <w:t>план</w:t>
      </w:r>
      <w:r>
        <w:rPr>
          <w:spacing w:val="-7"/>
        </w:rPr>
        <w:t xml:space="preserve"> </w:t>
      </w:r>
      <w:r>
        <w:t>внутреннее</w:t>
      </w:r>
      <w:r>
        <w:rPr>
          <w:spacing w:val="-8"/>
        </w:rPr>
        <w:t xml:space="preserve"> </w:t>
      </w:r>
      <w:r>
        <w:t>строение</w:t>
      </w:r>
      <w:r>
        <w:rPr>
          <w:spacing w:val="-8"/>
        </w:rPr>
        <w:t xml:space="preserve"> </w:t>
      </w:r>
      <w:r>
        <w:rPr>
          <w:spacing w:val="-2"/>
        </w:rPr>
        <w:t>Земли;</w:t>
      </w:r>
    </w:p>
    <w:p w14:paraId="198BF44D" w14:textId="77777777" w:rsidR="00113E33" w:rsidRDefault="00936FC5">
      <w:pPr>
        <w:pStyle w:val="a3"/>
        <w:spacing w:line="274" w:lineRule="exact"/>
        <w:ind w:left="1692"/>
      </w:pPr>
      <w:r>
        <w:t>различать</w:t>
      </w:r>
      <w:r>
        <w:rPr>
          <w:spacing w:val="50"/>
          <w:w w:val="150"/>
        </w:rPr>
        <w:t xml:space="preserve"> </w:t>
      </w:r>
      <w:r>
        <w:t>с</w:t>
      </w:r>
      <w:r>
        <w:rPr>
          <w:spacing w:val="53"/>
          <w:w w:val="150"/>
        </w:rPr>
        <w:t xml:space="preserve"> </w:t>
      </w:r>
      <w:r>
        <w:t>опорой</w:t>
      </w:r>
      <w:r>
        <w:rPr>
          <w:spacing w:val="56"/>
          <w:w w:val="150"/>
        </w:rPr>
        <w:t xml:space="preserve"> </w:t>
      </w:r>
      <w:r>
        <w:t>на</w:t>
      </w:r>
      <w:r>
        <w:rPr>
          <w:spacing w:val="53"/>
          <w:w w:val="150"/>
        </w:rPr>
        <w:t xml:space="preserve"> </w:t>
      </w:r>
      <w:r>
        <w:t>источник</w:t>
      </w:r>
      <w:r>
        <w:rPr>
          <w:spacing w:val="59"/>
          <w:w w:val="150"/>
        </w:rPr>
        <w:t xml:space="preserve"> </w:t>
      </w:r>
      <w:r>
        <w:t>информации</w:t>
      </w:r>
      <w:r>
        <w:rPr>
          <w:spacing w:val="58"/>
          <w:w w:val="150"/>
        </w:rPr>
        <w:t xml:space="preserve"> </w:t>
      </w:r>
      <w:r>
        <w:t>понятия</w:t>
      </w:r>
      <w:r>
        <w:rPr>
          <w:spacing w:val="65"/>
          <w:w w:val="150"/>
        </w:rPr>
        <w:t xml:space="preserve"> </w:t>
      </w:r>
      <w:r>
        <w:t>«земная</w:t>
      </w:r>
      <w:r>
        <w:rPr>
          <w:spacing w:val="64"/>
          <w:w w:val="150"/>
        </w:rPr>
        <w:t xml:space="preserve"> </w:t>
      </w:r>
      <w:r>
        <w:t>кора»,</w:t>
      </w:r>
      <w:r>
        <w:rPr>
          <w:spacing w:val="67"/>
          <w:w w:val="150"/>
        </w:rPr>
        <w:t xml:space="preserve"> </w:t>
      </w:r>
      <w:r>
        <w:rPr>
          <w:spacing w:val="-2"/>
        </w:rPr>
        <w:t>«ядро»,</w:t>
      </w:r>
    </w:p>
    <w:p w14:paraId="2927F47B" w14:textId="77777777" w:rsidR="00113E33" w:rsidRDefault="00936FC5">
      <w:pPr>
        <w:pStyle w:val="a3"/>
        <w:ind w:left="1151" w:right="553"/>
      </w:pPr>
      <w:r>
        <w:t>«мантия», «минерал»</w:t>
      </w:r>
      <w:r>
        <w:rPr>
          <w:spacing w:val="-1"/>
        </w:rPr>
        <w:t xml:space="preserve"> </w:t>
      </w:r>
      <w:r>
        <w:t>и «горная порода», «материковая земная кора» и «океаническая земная кора»;</w:t>
      </w:r>
    </w:p>
    <w:p w14:paraId="7CDAE999" w14:textId="77777777" w:rsidR="00113E33" w:rsidRDefault="00936FC5">
      <w:pPr>
        <w:pStyle w:val="a3"/>
        <w:ind w:left="1151" w:firstLine="540"/>
        <w:jc w:val="left"/>
      </w:pPr>
      <w:r>
        <w:t>различать</w:t>
      </w:r>
      <w:r>
        <w:rPr>
          <w:spacing w:val="-2"/>
        </w:rPr>
        <w:t xml:space="preserve"> </w:t>
      </w:r>
      <w:r>
        <w:t>с</w:t>
      </w:r>
      <w:r>
        <w:rPr>
          <w:spacing w:val="-4"/>
        </w:rPr>
        <w:t xml:space="preserve"> </w:t>
      </w:r>
      <w:r>
        <w:t>опорой</w:t>
      </w:r>
      <w:r>
        <w:rPr>
          <w:spacing w:val="-5"/>
        </w:rPr>
        <w:t xml:space="preserve"> </w:t>
      </w:r>
      <w:r>
        <w:t>на</w:t>
      </w:r>
      <w:r>
        <w:rPr>
          <w:spacing w:val="-4"/>
        </w:rPr>
        <w:t xml:space="preserve"> </w:t>
      </w:r>
      <w:r>
        <w:t>источник</w:t>
      </w:r>
      <w:r>
        <w:rPr>
          <w:spacing w:val="-5"/>
        </w:rPr>
        <w:t xml:space="preserve"> </w:t>
      </w:r>
      <w:r>
        <w:t>информации</w:t>
      </w:r>
      <w:r>
        <w:rPr>
          <w:spacing w:val="-5"/>
        </w:rPr>
        <w:t xml:space="preserve"> </w:t>
      </w:r>
      <w:r>
        <w:t>изученные</w:t>
      </w:r>
      <w:r>
        <w:rPr>
          <w:spacing w:val="-5"/>
        </w:rPr>
        <w:t xml:space="preserve"> </w:t>
      </w:r>
      <w:r>
        <w:t>минералы</w:t>
      </w:r>
      <w:r>
        <w:rPr>
          <w:spacing w:val="-3"/>
        </w:rPr>
        <w:t xml:space="preserve"> </w:t>
      </w:r>
      <w:r>
        <w:t>и</w:t>
      </w:r>
      <w:r>
        <w:rPr>
          <w:spacing w:val="-3"/>
        </w:rPr>
        <w:t xml:space="preserve"> </w:t>
      </w:r>
      <w:r>
        <w:t>горные</w:t>
      </w:r>
      <w:r>
        <w:rPr>
          <w:spacing w:val="-5"/>
        </w:rPr>
        <w:t xml:space="preserve"> </w:t>
      </w:r>
      <w:r>
        <w:t>породы, материковую и океаническую земную кору;</w:t>
      </w:r>
    </w:p>
    <w:p w14:paraId="75408764" w14:textId="77777777" w:rsidR="00113E33" w:rsidRDefault="00936FC5">
      <w:pPr>
        <w:pStyle w:val="a3"/>
        <w:ind w:left="1151" w:firstLine="540"/>
        <w:jc w:val="left"/>
      </w:pPr>
      <w:r>
        <w:t>показывать</w:t>
      </w:r>
      <w:r>
        <w:rPr>
          <w:spacing w:val="-2"/>
        </w:rPr>
        <w:t xml:space="preserve"> </w:t>
      </w:r>
      <w:r>
        <w:t>с</w:t>
      </w:r>
      <w:r>
        <w:rPr>
          <w:spacing w:val="-4"/>
        </w:rPr>
        <w:t xml:space="preserve"> </w:t>
      </w:r>
      <w:r>
        <w:t>помощью</w:t>
      </w:r>
      <w:r>
        <w:rPr>
          <w:spacing w:val="-8"/>
        </w:rPr>
        <w:t xml:space="preserve"> </w:t>
      </w:r>
      <w:r>
        <w:t>учителя</w:t>
      </w:r>
      <w:r>
        <w:rPr>
          <w:spacing w:val="-3"/>
        </w:rPr>
        <w:t xml:space="preserve"> </w:t>
      </w:r>
      <w:r>
        <w:t>на</w:t>
      </w:r>
      <w:r>
        <w:rPr>
          <w:spacing w:val="-6"/>
        </w:rPr>
        <w:t xml:space="preserve"> </w:t>
      </w:r>
      <w:r>
        <w:t>карте</w:t>
      </w:r>
      <w:r>
        <w:rPr>
          <w:spacing w:val="-3"/>
        </w:rPr>
        <w:t xml:space="preserve"> </w:t>
      </w:r>
      <w:r>
        <w:t>и</w:t>
      </w:r>
      <w:r>
        <w:rPr>
          <w:spacing w:val="-3"/>
        </w:rPr>
        <w:t xml:space="preserve"> </w:t>
      </w:r>
      <w:r>
        <w:t>обозначать</w:t>
      </w:r>
      <w:r>
        <w:rPr>
          <w:spacing w:val="-2"/>
        </w:rPr>
        <w:t xml:space="preserve"> </w:t>
      </w:r>
      <w:r>
        <w:t>на</w:t>
      </w:r>
      <w:r>
        <w:rPr>
          <w:spacing w:val="-5"/>
        </w:rPr>
        <w:t xml:space="preserve"> </w:t>
      </w:r>
      <w:r>
        <w:t>контурной</w:t>
      </w:r>
      <w:r>
        <w:rPr>
          <w:spacing w:val="-3"/>
        </w:rPr>
        <w:t xml:space="preserve"> </w:t>
      </w:r>
      <w:r>
        <w:t>карте</w:t>
      </w:r>
      <w:r>
        <w:rPr>
          <w:spacing w:val="-4"/>
        </w:rPr>
        <w:t xml:space="preserve"> </w:t>
      </w:r>
      <w:r>
        <w:t>материки</w:t>
      </w:r>
      <w:r>
        <w:rPr>
          <w:spacing w:val="-3"/>
        </w:rPr>
        <w:t xml:space="preserve"> </w:t>
      </w:r>
      <w:r>
        <w:t>и океаны, крупные формы рельефа Земли;</w:t>
      </w:r>
    </w:p>
    <w:p w14:paraId="47970E6C" w14:textId="77777777" w:rsidR="00113E33" w:rsidRDefault="00936FC5">
      <w:pPr>
        <w:pStyle w:val="a3"/>
        <w:ind w:left="1692"/>
        <w:jc w:val="left"/>
      </w:pPr>
      <w:r>
        <w:t>различать</w:t>
      </w:r>
      <w:r>
        <w:rPr>
          <w:spacing w:val="-8"/>
        </w:rPr>
        <w:t xml:space="preserve"> </w:t>
      </w:r>
      <w:r>
        <w:t>с</w:t>
      </w:r>
      <w:r>
        <w:rPr>
          <w:spacing w:val="-12"/>
        </w:rPr>
        <w:t xml:space="preserve"> </w:t>
      </w:r>
      <w:r>
        <w:t>опорой</w:t>
      </w:r>
      <w:r>
        <w:rPr>
          <w:spacing w:val="-7"/>
        </w:rPr>
        <w:t xml:space="preserve"> </w:t>
      </w:r>
      <w:r>
        <w:t>на</w:t>
      </w:r>
      <w:r>
        <w:rPr>
          <w:spacing w:val="-8"/>
        </w:rPr>
        <w:t xml:space="preserve"> </w:t>
      </w:r>
      <w:r>
        <w:t>источник</w:t>
      </w:r>
      <w:r>
        <w:rPr>
          <w:spacing w:val="-6"/>
        </w:rPr>
        <w:t xml:space="preserve"> </w:t>
      </w:r>
      <w:r>
        <w:t>информации</w:t>
      </w:r>
      <w:r>
        <w:rPr>
          <w:spacing w:val="-7"/>
        </w:rPr>
        <w:t xml:space="preserve"> </w:t>
      </w:r>
      <w:r>
        <w:t>горы</w:t>
      </w:r>
      <w:r>
        <w:rPr>
          <w:spacing w:val="-6"/>
        </w:rPr>
        <w:t xml:space="preserve"> </w:t>
      </w:r>
      <w:r>
        <w:t>и</w:t>
      </w:r>
      <w:r>
        <w:rPr>
          <w:spacing w:val="-4"/>
        </w:rPr>
        <w:t xml:space="preserve"> </w:t>
      </w:r>
      <w:r>
        <w:rPr>
          <w:spacing w:val="-2"/>
        </w:rPr>
        <w:t>равнины;</w:t>
      </w:r>
    </w:p>
    <w:p w14:paraId="09113242" w14:textId="77777777" w:rsidR="00113E33" w:rsidRDefault="00936FC5">
      <w:pPr>
        <w:pStyle w:val="a3"/>
        <w:spacing w:before="67" w:line="237" w:lineRule="auto"/>
        <w:ind w:left="1151" w:right="294" w:firstLine="540"/>
        <w:jc w:val="left"/>
      </w:pPr>
      <w:r>
        <w:t>классифицировать</w:t>
      </w:r>
      <w:r>
        <w:rPr>
          <w:spacing w:val="40"/>
        </w:rPr>
        <w:t xml:space="preserve"> </w:t>
      </w:r>
      <w:r>
        <w:t>формы</w:t>
      </w:r>
      <w:r>
        <w:rPr>
          <w:spacing w:val="40"/>
        </w:rPr>
        <w:t xml:space="preserve"> </w:t>
      </w:r>
      <w:r>
        <w:t>рельефа</w:t>
      </w:r>
      <w:r>
        <w:rPr>
          <w:spacing w:val="40"/>
        </w:rPr>
        <w:t xml:space="preserve"> </w:t>
      </w:r>
      <w:r>
        <w:t>суши</w:t>
      </w:r>
      <w:r>
        <w:rPr>
          <w:spacing w:val="40"/>
        </w:rPr>
        <w:t xml:space="preserve"> </w:t>
      </w:r>
      <w:r>
        <w:t>по</w:t>
      </w:r>
      <w:r>
        <w:rPr>
          <w:spacing w:val="40"/>
        </w:rPr>
        <w:t xml:space="preserve"> </w:t>
      </w:r>
      <w:r>
        <w:t>высоте</w:t>
      </w:r>
      <w:r>
        <w:rPr>
          <w:spacing w:val="40"/>
        </w:rPr>
        <w:t xml:space="preserve"> </w:t>
      </w:r>
      <w:r>
        <w:t>и</w:t>
      </w:r>
      <w:r>
        <w:rPr>
          <w:spacing w:val="40"/>
        </w:rPr>
        <w:t xml:space="preserve"> </w:t>
      </w:r>
      <w:r>
        <w:t>по</w:t>
      </w:r>
      <w:r>
        <w:rPr>
          <w:spacing w:val="40"/>
        </w:rPr>
        <w:t xml:space="preserve"> </w:t>
      </w:r>
      <w:r>
        <w:t>внешнему</w:t>
      </w:r>
      <w:r>
        <w:rPr>
          <w:spacing w:val="40"/>
        </w:rPr>
        <w:t xml:space="preserve"> </w:t>
      </w:r>
      <w:r>
        <w:t>облику</w:t>
      </w:r>
      <w:r>
        <w:rPr>
          <w:spacing w:val="40"/>
        </w:rPr>
        <w:t xml:space="preserve"> </w:t>
      </w:r>
      <w:r>
        <w:t>с опорой</w:t>
      </w:r>
      <w:r>
        <w:rPr>
          <w:spacing w:val="40"/>
        </w:rPr>
        <w:t xml:space="preserve"> </w:t>
      </w:r>
      <w:r>
        <w:t>на план;</w:t>
      </w:r>
    </w:p>
    <w:p w14:paraId="73C1CC77" w14:textId="77777777" w:rsidR="00113E33" w:rsidRDefault="00936FC5">
      <w:pPr>
        <w:pStyle w:val="a3"/>
        <w:tabs>
          <w:tab w:val="left" w:pos="3014"/>
          <w:tab w:val="left" w:pos="3353"/>
          <w:tab w:val="left" w:pos="4582"/>
          <w:tab w:val="left" w:pos="5619"/>
          <w:tab w:val="left" w:pos="6689"/>
          <w:tab w:val="left" w:pos="8286"/>
        </w:tabs>
        <w:spacing w:before="6" w:line="237" w:lineRule="auto"/>
        <w:ind w:left="1692" w:right="551"/>
        <w:jc w:val="left"/>
      </w:pPr>
      <w:r>
        <w:t>иметь</w:t>
      </w:r>
      <w:r>
        <w:rPr>
          <w:spacing w:val="38"/>
        </w:rPr>
        <w:t xml:space="preserve"> </w:t>
      </w:r>
      <w:r>
        <w:t>представление</w:t>
      </w:r>
      <w:r>
        <w:rPr>
          <w:spacing w:val="36"/>
        </w:rPr>
        <w:t xml:space="preserve"> </w:t>
      </w:r>
      <w:r>
        <w:t>о</w:t>
      </w:r>
      <w:r>
        <w:rPr>
          <w:spacing w:val="34"/>
        </w:rPr>
        <w:t xml:space="preserve"> </w:t>
      </w:r>
      <w:r>
        <w:t>причинах</w:t>
      </w:r>
      <w:r>
        <w:rPr>
          <w:spacing w:val="36"/>
        </w:rPr>
        <w:t xml:space="preserve"> </w:t>
      </w:r>
      <w:r>
        <w:t>землетрясений</w:t>
      </w:r>
      <w:r>
        <w:rPr>
          <w:spacing w:val="35"/>
        </w:rPr>
        <w:t xml:space="preserve"> </w:t>
      </w:r>
      <w:r>
        <w:t>и</w:t>
      </w:r>
      <w:r>
        <w:rPr>
          <w:spacing w:val="37"/>
        </w:rPr>
        <w:t xml:space="preserve"> </w:t>
      </w:r>
      <w:r>
        <w:t>вулканических</w:t>
      </w:r>
      <w:r>
        <w:rPr>
          <w:spacing w:val="39"/>
        </w:rPr>
        <w:t xml:space="preserve"> </w:t>
      </w:r>
      <w:r>
        <w:t xml:space="preserve">извержений; </w:t>
      </w:r>
      <w:r>
        <w:rPr>
          <w:spacing w:val="-2"/>
        </w:rPr>
        <w:t>применять</w:t>
      </w:r>
      <w:r>
        <w:tab/>
      </w:r>
      <w:r>
        <w:rPr>
          <w:spacing w:val="-10"/>
        </w:rPr>
        <w:t>с</w:t>
      </w:r>
      <w:r>
        <w:tab/>
      </w:r>
      <w:r>
        <w:rPr>
          <w:spacing w:val="-2"/>
        </w:rPr>
        <w:t>помощью</w:t>
      </w:r>
      <w:r>
        <w:tab/>
      </w:r>
      <w:r>
        <w:rPr>
          <w:spacing w:val="-2"/>
        </w:rPr>
        <w:t>учителя</w:t>
      </w:r>
      <w:r>
        <w:tab/>
      </w:r>
      <w:r>
        <w:rPr>
          <w:spacing w:val="-2"/>
        </w:rPr>
        <w:t>понятия</w:t>
      </w:r>
      <w:r>
        <w:tab/>
      </w:r>
      <w:r>
        <w:rPr>
          <w:spacing w:val="-2"/>
        </w:rPr>
        <w:t>«литосфера»,</w:t>
      </w:r>
      <w:r>
        <w:tab/>
      </w:r>
      <w:r>
        <w:rPr>
          <w:spacing w:val="-2"/>
        </w:rPr>
        <w:t>«землетрясение»,</w:t>
      </w:r>
    </w:p>
    <w:p w14:paraId="6CCDDDCD" w14:textId="77777777" w:rsidR="00113E33" w:rsidRDefault="00936FC5">
      <w:pPr>
        <w:pStyle w:val="a3"/>
        <w:spacing w:before="1"/>
        <w:ind w:left="1692"/>
        <w:jc w:val="left"/>
      </w:pPr>
      <w:r>
        <w:rPr>
          <w:spacing w:val="-2"/>
        </w:rPr>
        <w:t>«вулкан»,</w:t>
      </w:r>
    </w:p>
    <w:p w14:paraId="30C2E2F5" w14:textId="77777777" w:rsidR="00113E33" w:rsidRDefault="00936FC5">
      <w:pPr>
        <w:pStyle w:val="a3"/>
        <w:spacing w:before="8" w:line="237" w:lineRule="auto"/>
        <w:ind w:left="1151"/>
        <w:jc w:val="left"/>
      </w:pPr>
      <w:r>
        <w:t>«литосферная</w:t>
      </w:r>
      <w:r>
        <w:rPr>
          <w:spacing w:val="-2"/>
        </w:rPr>
        <w:t xml:space="preserve"> </w:t>
      </w:r>
      <w:r>
        <w:t>плита», «эпицентр</w:t>
      </w:r>
      <w:r>
        <w:rPr>
          <w:spacing w:val="-2"/>
        </w:rPr>
        <w:t xml:space="preserve"> </w:t>
      </w:r>
      <w:r>
        <w:t>землетрясения»</w:t>
      </w:r>
      <w:r>
        <w:rPr>
          <w:spacing w:val="-10"/>
        </w:rPr>
        <w:t xml:space="preserve"> </w:t>
      </w:r>
      <w:r>
        <w:t>и «очаг</w:t>
      </w:r>
      <w:r>
        <w:rPr>
          <w:spacing w:val="-2"/>
        </w:rPr>
        <w:t xml:space="preserve"> </w:t>
      </w:r>
      <w:r>
        <w:t>землетрясения»</w:t>
      </w:r>
      <w:r>
        <w:rPr>
          <w:spacing w:val="-10"/>
        </w:rPr>
        <w:t xml:space="preserve"> </w:t>
      </w:r>
      <w:r>
        <w:t>для</w:t>
      </w:r>
      <w:r>
        <w:rPr>
          <w:spacing w:val="-2"/>
        </w:rPr>
        <w:t xml:space="preserve"> </w:t>
      </w:r>
      <w:r>
        <w:t>решения учебных и (или) практико-ориентированных задач;</w:t>
      </w:r>
    </w:p>
    <w:p w14:paraId="3F89909E" w14:textId="77777777" w:rsidR="00113E33" w:rsidRDefault="00936FC5">
      <w:pPr>
        <w:pStyle w:val="a3"/>
        <w:ind w:left="1151" w:right="555" w:firstLine="540"/>
      </w:pPr>
      <w:r>
        <w:t>применять с помощью учителя понятия «эпицентр землетрясения» и «очаг землетрясения» для решения познавательных задач;</w:t>
      </w:r>
    </w:p>
    <w:p w14:paraId="1B7DDF68" w14:textId="77777777" w:rsidR="00113E33" w:rsidRDefault="00936FC5">
      <w:pPr>
        <w:pStyle w:val="a3"/>
        <w:spacing w:before="1"/>
        <w:ind w:left="1151" w:right="554" w:firstLine="540"/>
      </w:pPr>
      <w:r>
        <w:t xml:space="preserve">иметь представления о проявлениях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w:t>
      </w:r>
    </w:p>
    <w:p w14:paraId="46F062BC" w14:textId="77777777" w:rsidR="00113E33" w:rsidRDefault="00936FC5">
      <w:pPr>
        <w:pStyle w:val="a3"/>
        <w:ind w:left="1151" w:right="558" w:firstLine="540"/>
      </w:pPr>
      <w:r>
        <w:t xml:space="preserve">классифицировать с опорой на алгоритм учебных действий острова по </w:t>
      </w:r>
      <w:r>
        <w:rPr>
          <w:spacing w:val="-2"/>
        </w:rPr>
        <w:t>происхождению;</w:t>
      </w:r>
    </w:p>
    <w:p w14:paraId="0F08AADB" w14:textId="77777777" w:rsidR="00113E33" w:rsidRDefault="00936FC5">
      <w:pPr>
        <w:pStyle w:val="a3"/>
        <w:ind w:left="1151" w:right="542" w:firstLine="540"/>
      </w:pPr>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w:t>
      </w:r>
      <w:r>
        <w:rPr>
          <w:spacing w:val="70"/>
        </w:rPr>
        <w:t xml:space="preserve"> </w:t>
      </w:r>
      <w:r>
        <w:t>проблем</w:t>
      </w:r>
      <w:r>
        <w:rPr>
          <w:spacing w:val="67"/>
        </w:rPr>
        <w:t xml:space="preserve"> </w:t>
      </w:r>
      <w:r>
        <w:t>своей</w:t>
      </w:r>
      <w:r>
        <w:rPr>
          <w:spacing w:val="69"/>
        </w:rPr>
        <w:t xml:space="preserve"> </w:t>
      </w:r>
      <w:r>
        <w:t>местности,</w:t>
      </w:r>
      <w:r>
        <w:rPr>
          <w:spacing w:val="68"/>
        </w:rPr>
        <w:t xml:space="preserve"> </w:t>
      </w:r>
      <w:r>
        <w:t>решение</w:t>
      </w:r>
      <w:r>
        <w:rPr>
          <w:spacing w:val="67"/>
        </w:rPr>
        <w:t xml:space="preserve"> </w:t>
      </w:r>
      <w:r>
        <w:t>которых</w:t>
      </w:r>
      <w:r>
        <w:rPr>
          <w:spacing w:val="70"/>
        </w:rPr>
        <w:t xml:space="preserve"> </w:t>
      </w:r>
      <w:r>
        <w:t>невозможно</w:t>
      </w:r>
      <w:r>
        <w:rPr>
          <w:spacing w:val="68"/>
        </w:rPr>
        <w:t xml:space="preserve"> </w:t>
      </w:r>
      <w:r>
        <w:t>без</w:t>
      </w:r>
      <w:r>
        <w:rPr>
          <w:spacing w:val="73"/>
        </w:rPr>
        <w:t xml:space="preserve"> </w:t>
      </w:r>
      <w:r>
        <w:rPr>
          <w:spacing w:val="-2"/>
        </w:rPr>
        <w:t>участия</w:t>
      </w:r>
    </w:p>
    <w:p w14:paraId="5A8F3DE4" w14:textId="77777777" w:rsidR="00113E33" w:rsidRDefault="00113E33">
      <w:pPr>
        <w:pStyle w:val="a3"/>
        <w:sectPr w:rsidR="00113E33">
          <w:pgSz w:w="11900" w:h="16860"/>
          <w:pgMar w:top="1180" w:right="425" w:bottom="1460" w:left="850" w:header="0" w:footer="1206" w:gutter="0"/>
          <w:cols w:space="720"/>
        </w:sectPr>
      </w:pPr>
    </w:p>
    <w:p w14:paraId="444645B8" w14:textId="77777777" w:rsidR="00113E33" w:rsidRDefault="00936FC5">
      <w:pPr>
        <w:pStyle w:val="a3"/>
        <w:spacing w:before="72"/>
        <w:ind w:left="1151" w:right="548"/>
      </w:pPr>
      <w:r>
        <w:lastRenderedPageBreak/>
        <w:t xml:space="preserve">представителей географических специальностей, изучающих литосферу;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w:t>
      </w:r>
    </w:p>
    <w:p w14:paraId="56ED8147" w14:textId="77777777" w:rsidR="00113E33" w:rsidRDefault="00936FC5">
      <w:pPr>
        <w:pStyle w:val="a3"/>
        <w:ind w:left="1151" w:right="557" w:firstLine="540"/>
      </w:pPr>
      <w:r>
        <w:t>представлять с помощью учителя результаты фенологических наблюдений и наблюдений за погодой в различной форме (табличной, графической,</w:t>
      </w:r>
      <w:r>
        <w:rPr>
          <w:spacing w:val="40"/>
        </w:rPr>
        <w:t xml:space="preserve"> </w:t>
      </w:r>
      <w:r>
        <w:t>географического описания).</w:t>
      </w:r>
    </w:p>
    <w:p w14:paraId="70856E09" w14:textId="77777777" w:rsidR="00113E33" w:rsidRDefault="00113E33">
      <w:pPr>
        <w:pStyle w:val="a3"/>
        <w:ind w:left="0"/>
        <w:jc w:val="left"/>
      </w:pPr>
    </w:p>
    <w:p w14:paraId="49DB4907" w14:textId="77777777" w:rsidR="00113E33" w:rsidRDefault="00936FC5">
      <w:pPr>
        <w:pStyle w:val="1"/>
        <w:ind w:left="1692"/>
        <w:rPr>
          <w:b w:val="0"/>
        </w:rPr>
      </w:pPr>
      <w:r>
        <w:t>К</w:t>
      </w:r>
      <w:r>
        <w:rPr>
          <w:spacing w:val="-9"/>
        </w:rPr>
        <w:t xml:space="preserve"> </w:t>
      </w:r>
      <w:r>
        <w:t>концу</w:t>
      </w:r>
      <w:r>
        <w:rPr>
          <w:spacing w:val="-6"/>
        </w:rPr>
        <w:t xml:space="preserve"> </w:t>
      </w:r>
      <w:r>
        <w:t>6</w:t>
      </w:r>
      <w:r>
        <w:rPr>
          <w:spacing w:val="-9"/>
        </w:rPr>
        <w:t xml:space="preserve"> </w:t>
      </w:r>
      <w:r>
        <w:t>класса</w:t>
      </w:r>
      <w:r>
        <w:rPr>
          <w:spacing w:val="-7"/>
        </w:rPr>
        <w:t xml:space="preserve"> </w:t>
      </w:r>
      <w:r>
        <w:t xml:space="preserve">обучающийся </w:t>
      </w:r>
      <w:r>
        <w:rPr>
          <w:spacing w:val="-2"/>
        </w:rPr>
        <w:t>научится</w:t>
      </w:r>
      <w:r>
        <w:rPr>
          <w:b w:val="0"/>
          <w:spacing w:val="-2"/>
        </w:rPr>
        <w:t>:</w:t>
      </w:r>
    </w:p>
    <w:p w14:paraId="7C8D71D3" w14:textId="77777777" w:rsidR="00113E33" w:rsidRDefault="00936FC5">
      <w:pPr>
        <w:pStyle w:val="a3"/>
        <w:ind w:left="1151" w:right="545" w:firstLine="540"/>
      </w:pPr>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9549526" w14:textId="77777777" w:rsidR="00113E33" w:rsidRDefault="00936FC5">
      <w:pPr>
        <w:pStyle w:val="a3"/>
        <w:ind w:left="1692"/>
      </w:pPr>
      <w:r>
        <w:t>находить</w:t>
      </w:r>
      <w:r>
        <w:rPr>
          <w:spacing w:val="38"/>
        </w:rPr>
        <w:t xml:space="preserve"> </w:t>
      </w:r>
      <w:r>
        <w:t>с</w:t>
      </w:r>
      <w:r>
        <w:rPr>
          <w:spacing w:val="37"/>
        </w:rPr>
        <w:t xml:space="preserve"> </w:t>
      </w:r>
      <w:r>
        <w:t>помощью</w:t>
      </w:r>
      <w:r>
        <w:rPr>
          <w:spacing w:val="34"/>
        </w:rPr>
        <w:t xml:space="preserve"> </w:t>
      </w:r>
      <w:r>
        <w:t>учителя</w:t>
      </w:r>
      <w:r>
        <w:rPr>
          <w:spacing w:val="39"/>
        </w:rPr>
        <w:t xml:space="preserve"> </w:t>
      </w:r>
      <w:r>
        <w:t>информацию</w:t>
      </w:r>
      <w:r>
        <w:rPr>
          <w:spacing w:val="34"/>
        </w:rPr>
        <w:t xml:space="preserve"> </w:t>
      </w:r>
      <w:r>
        <w:t>об</w:t>
      </w:r>
      <w:r>
        <w:rPr>
          <w:spacing w:val="39"/>
        </w:rPr>
        <w:t xml:space="preserve"> </w:t>
      </w:r>
      <w:r>
        <w:t>отдельных</w:t>
      </w:r>
      <w:r>
        <w:rPr>
          <w:spacing w:val="40"/>
        </w:rPr>
        <w:t xml:space="preserve"> </w:t>
      </w:r>
      <w:r>
        <w:rPr>
          <w:spacing w:val="-2"/>
        </w:rPr>
        <w:t>компонентах</w:t>
      </w:r>
    </w:p>
    <w:p w14:paraId="1CEAC96B" w14:textId="77777777" w:rsidR="00113E33" w:rsidRDefault="00936FC5">
      <w:pPr>
        <w:pStyle w:val="a3"/>
        <w:ind w:left="1151" w:right="294"/>
        <w:jc w:val="left"/>
      </w:pPr>
      <w:r>
        <w:t>природы</w:t>
      </w:r>
      <w:r>
        <w:rPr>
          <w:spacing w:val="36"/>
        </w:rPr>
        <w:t xml:space="preserve"> </w:t>
      </w:r>
      <w:r>
        <w:t>Земли,</w:t>
      </w:r>
      <w:r>
        <w:rPr>
          <w:spacing w:val="-3"/>
        </w:rPr>
        <w:t xml:space="preserve"> </w:t>
      </w:r>
      <w:r>
        <w:t>в</w:t>
      </w:r>
      <w:r>
        <w:rPr>
          <w:spacing w:val="-4"/>
        </w:rPr>
        <w:t xml:space="preserve"> </w:t>
      </w:r>
      <w:r>
        <w:t>том</w:t>
      </w:r>
      <w:r>
        <w:rPr>
          <w:spacing w:val="-6"/>
        </w:rPr>
        <w:t xml:space="preserve"> </w:t>
      </w:r>
      <w:r>
        <w:t>числе</w:t>
      </w:r>
      <w:r>
        <w:rPr>
          <w:spacing w:val="-4"/>
        </w:rPr>
        <w:t xml:space="preserve"> </w:t>
      </w:r>
      <w:r>
        <w:t>о</w:t>
      </w:r>
      <w:r>
        <w:rPr>
          <w:spacing w:val="-3"/>
        </w:rPr>
        <w:t xml:space="preserve"> </w:t>
      </w:r>
      <w:r>
        <w:t>природе</w:t>
      </w:r>
      <w:r>
        <w:rPr>
          <w:spacing w:val="-4"/>
        </w:rPr>
        <w:t xml:space="preserve"> </w:t>
      </w:r>
      <w:r>
        <w:t>своей</w:t>
      </w:r>
      <w:r>
        <w:rPr>
          <w:spacing w:val="-3"/>
        </w:rPr>
        <w:t xml:space="preserve"> </w:t>
      </w:r>
      <w:r>
        <w:t>местности,</w:t>
      </w:r>
      <w:r>
        <w:rPr>
          <w:spacing w:val="-3"/>
        </w:rPr>
        <w:t xml:space="preserve"> </w:t>
      </w:r>
      <w:r>
        <w:t>необходимую</w:t>
      </w:r>
      <w:r>
        <w:rPr>
          <w:spacing w:val="-3"/>
        </w:rPr>
        <w:t xml:space="preserve"> </w:t>
      </w:r>
      <w:r>
        <w:t>для</w:t>
      </w:r>
      <w:r>
        <w:rPr>
          <w:spacing w:val="-3"/>
        </w:rPr>
        <w:t xml:space="preserve"> </w:t>
      </w:r>
      <w:r>
        <w:t xml:space="preserve">решения учебных и (или) практико-ориентированных задач, и извлекать ее из различных </w:t>
      </w:r>
      <w:r>
        <w:rPr>
          <w:spacing w:val="-2"/>
        </w:rPr>
        <w:t>источников;</w:t>
      </w:r>
    </w:p>
    <w:p w14:paraId="763DD5F3" w14:textId="77777777" w:rsidR="00113E33" w:rsidRDefault="00936FC5">
      <w:pPr>
        <w:pStyle w:val="a3"/>
        <w:spacing w:before="1"/>
        <w:ind w:left="1151" w:right="551" w:firstLine="540"/>
        <w:jc w:val="left"/>
      </w:pPr>
      <w:r>
        <w:t>приводить</w:t>
      </w:r>
      <w:r>
        <w:rPr>
          <w:spacing w:val="-3"/>
        </w:rPr>
        <w:t xml:space="preserve"> </w:t>
      </w:r>
      <w:r>
        <w:t>с</w:t>
      </w:r>
      <w:r>
        <w:rPr>
          <w:spacing w:val="-5"/>
        </w:rPr>
        <w:t xml:space="preserve"> </w:t>
      </w:r>
      <w:r>
        <w:t>опорой</w:t>
      </w:r>
      <w:r>
        <w:rPr>
          <w:spacing w:val="-4"/>
        </w:rPr>
        <w:t xml:space="preserve"> </w:t>
      </w:r>
      <w:r>
        <w:t>на</w:t>
      </w:r>
      <w:r>
        <w:rPr>
          <w:spacing w:val="-8"/>
        </w:rPr>
        <w:t xml:space="preserve"> </w:t>
      </w:r>
      <w:r>
        <w:t>источник</w:t>
      </w:r>
      <w:r>
        <w:rPr>
          <w:spacing w:val="-6"/>
        </w:rPr>
        <w:t xml:space="preserve"> </w:t>
      </w:r>
      <w:r>
        <w:t>информации</w:t>
      </w:r>
      <w:r>
        <w:rPr>
          <w:spacing w:val="-6"/>
        </w:rPr>
        <w:t xml:space="preserve"> </w:t>
      </w:r>
      <w:r>
        <w:t>примеры</w:t>
      </w:r>
      <w:r>
        <w:rPr>
          <w:spacing w:val="-4"/>
        </w:rPr>
        <w:t xml:space="preserve"> </w:t>
      </w:r>
      <w:r>
        <w:t>опасных</w:t>
      </w:r>
      <w:r>
        <w:rPr>
          <w:spacing w:val="-5"/>
        </w:rPr>
        <w:t xml:space="preserve"> </w:t>
      </w:r>
      <w:r>
        <w:t>природных явлений в геосферах и средств их предупреждения;</w:t>
      </w:r>
    </w:p>
    <w:p w14:paraId="3D45C171" w14:textId="77777777" w:rsidR="00113E33" w:rsidRDefault="00936FC5">
      <w:pPr>
        <w:pStyle w:val="a3"/>
        <w:tabs>
          <w:tab w:val="left" w:pos="3163"/>
          <w:tab w:val="left" w:pos="3602"/>
          <w:tab w:val="left" w:pos="4930"/>
          <w:tab w:val="left" w:pos="6075"/>
          <w:tab w:val="left" w:pos="8094"/>
        </w:tabs>
        <w:spacing w:before="5" w:line="237" w:lineRule="auto"/>
        <w:ind w:left="3163" w:right="1521" w:hanging="1472"/>
        <w:jc w:val="left"/>
      </w:pPr>
      <w:r>
        <w:rPr>
          <w:spacing w:val="-2"/>
        </w:rPr>
        <w:t>сравнивать</w:t>
      </w:r>
      <w:r>
        <w:tab/>
      </w:r>
      <w:r>
        <w:rPr>
          <w:spacing w:val="-10"/>
        </w:rPr>
        <w:t>с</w:t>
      </w:r>
      <w:r>
        <w:tab/>
      </w:r>
      <w:r>
        <w:rPr>
          <w:spacing w:val="-2"/>
        </w:rPr>
        <w:t>помощью</w:t>
      </w:r>
      <w:r>
        <w:tab/>
      </w:r>
      <w:r>
        <w:rPr>
          <w:spacing w:val="-2"/>
        </w:rPr>
        <w:t>учителя</w:t>
      </w:r>
      <w:r>
        <w:tab/>
      </w:r>
      <w:r>
        <w:rPr>
          <w:spacing w:val="-2"/>
        </w:rPr>
        <w:t>инструментарий</w:t>
      </w:r>
      <w:r>
        <w:tab/>
      </w:r>
      <w:r>
        <w:rPr>
          <w:spacing w:val="-4"/>
        </w:rPr>
        <w:t xml:space="preserve">(способы) </w:t>
      </w:r>
      <w:r>
        <w:t>получения</w:t>
      </w:r>
      <w:r>
        <w:rPr>
          <w:spacing w:val="-13"/>
        </w:rPr>
        <w:t xml:space="preserve"> </w:t>
      </w:r>
      <w:r>
        <w:t>географической</w:t>
      </w:r>
      <w:r>
        <w:rPr>
          <w:spacing w:val="-7"/>
        </w:rPr>
        <w:t xml:space="preserve"> </w:t>
      </w:r>
      <w:r>
        <w:t>информации</w:t>
      </w:r>
      <w:r>
        <w:rPr>
          <w:spacing w:val="-6"/>
        </w:rPr>
        <w:t xml:space="preserve"> </w:t>
      </w:r>
      <w:r>
        <w:t>на</w:t>
      </w:r>
      <w:r>
        <w:rPr>
          <w:spacing w:val="-8"/>
        </w:rPr>
        <w:t xml:space="preserve"> </w:t>
      </w:r>
      <w:r>
        <w:t>разных</w:t>
      </w:r>
      <w:r>
        <w:rPr>
          <w:spacing w:val="-5"/>
        </w:rPr>
        <w:t xml:space="preserve"> </w:t>
      </w:r>
      <w:r>
        <w:rPr>
          <w:spacing w:val="-2"/>
        </w:rPr>
        <w:t>этапах</w:t>
      </w:r>
    </w:p>
    <w:p w14:paraId="381AD0C3" w14:textId="77777777" w:rsidR="00113E33" w:rsidRDefault="00936FC5">
      <w:pPr>
        <w:pStyle w:val="a3"/>
        <w:spacing w:before="1"/>
        <w:ind w:left="1151"/>
        <w:jc w:val="left"/>
      </w:pPr>
      <w:r>
        <w:t>географического</w:t>
      </w:r>
      <w:r>
        <w:rPr>
          <w:spacing w:val="-3"/>
        </w:rPr>
        <w:t xml:space="preserve"> </w:t>
      </w:r>
      <w:r>
        <w:t>изучения</w:t>
      </w:r>
      <w:r>
        <w:rPr>
          <w:spacing w:val="-2"/>
        </w:rPr>
        <w:t xml:space="preserve"> Земли;</w:t>
      </w:r>
    </w:p>
    <w:p w14:paraId="77C791F7" w14:textId="77777777" w:rsidR="00113E33" w:rsidRDefault="00936FC5">
      <w:pPr>
        <w:pStyle w:val="a3"/>
        <w:ind w:left="1151" w:firstLine="540"/>
        <w:jc w:val="left"/>
      </w:pPr>
      <w:r>
        <w:t>различать</w:t>
      </w:r>
      <w:r>
        <w:rPr>
          <w:spacing w:val="77"/>
        </w:rPr>
        <w:t xml:space="preserve"> </w:t>
      </w:r>
      <w:r>
        <w:t>с</w:t>
      </w:r>
      <w:r>
        <w:rPr>
          <w:spacing w:val="40"/>
        </w:rPr>
        <w:t xml:space="preserve"> </w:t>
      </w:r>
      <w:r>
        <w:t>опорой</w:t>
      </w:r>
      <w:r>
        <w:rPr>
          <w:spacing w:val="76"/>
        </w:rPr>
        <w:t xml:space="preserve"> </w:t>
      </w:r>
      <w:r>
        <w:t>на</w:t>
      </w:r>
      <w:r>
        <w:rPr>
          <w:spacing w:val="40"/>
        </w:rPr>
        <w:t xml:space="preserve"> </w:t>
      </w:r>
      <w:r>
        <w:t>источник</w:t>
      </w:r>
      <w:r>
        <w:rPr>
          <w:spacing w:val="77"/>
        </w:rPr>
        <w:t xml:space="preserve"> </w:t>
      </w:r>
      <w:r>
        <w:t>информации</w:t>
      </w:r>
      <w:r>
        <w:rPr>
          <w:spacing w:val="77"/>
        </w:rPr>
        <w:t xml:space="preserve"> </w:t>
      </w:r>
      <w:r>
        <w:t>свойства</w:t>
      </w:r>
      <w:r>
        <w:rPr>
          <w:spacing w:val="75"/>
        </w:rPr>
        <w:t xml:space="preserve"> </w:t>
      </w:r>
      <w:r>
        <w:t>вод</w:t>
      </w:r>
      <w:r>
        <w:rPr>
          <w:spacing w:val="40"/>
        </w:rPr>
        <w:t xml:space="preserve"> </w:t>
      </w:r>
      <w:r>
        <w:t>отдельных</w:t>
      </w:r>
      <w:r>
        <w:rPr>
          <w:spacing w:val="78"/>
        </w:rPr>
        <w:t xml:space="preserve"> </w:t>
      </w:r>
      <w:r>
        <w:t>частей Мирового океана;</w:t>
      </w:r>
    </w:p>
    <w:p w14:paraId="3E37BBB9" w14:textId="77777777" w:rsidR="00113E33" w:rsidRDefault="00936FC5">
      <w:pPr>
        <w:pStyle w:val="a3"/>
        <w:tabs>
          <w:tab w:val="left" w:pos="2993"/>
          <w:tab w:val="left" w:pos="3310"/>
          <w:tab w:val="left" w:pos="4519"/>
          <w:tab w:val="left" w:pos="5544"/>
          <w:tab w:val="left" w:pos="6596"/>
          <w:tab w:val="left" w:pos="8300"/>
          <w:tab w:val="left" w:pos="9786"/>
        </w:tabs>
        <w:ind w:left="1692"/>
        <w:jc w:val="left"/>
      </w:pPr>
      <w:r>
        <w:rPr>
          <w:spacing w:val="-2"/>
        </w:rPr>
        <w:t>применять</w:t>
      </w:r>
      <w:r>
        <w:tab/>
      </w:r>
      <w:r>
        <w:rPr>
          <w:spacing w:val="-10"/>
        </w:rPr>
        <w:t>с</w:t>
      </w:r>
      <w:r>
        <w:tab/>
      </w:r>
      <w:r>
        <w:rPr>
          <w:spacing w:val="-2"/>
        </w:rPr>
        <w:t>помощью</w:t>
      </w:r>
      <w:r>
        <w:tab/>
      </w:r>
      <w:r>
        <w:rPr>
          <w:spacing w:val="-2"/>
        </w:rPr>
        <w:t>учителя</w:t>
      </w:r>
      <w:r>
        <w:tab/>
      </w:r>
      <w:r>
        <w:rPr>
          <w:spacing w:val="-2"/>
        </w:rPr>
        <w:t>понятия</w:t>
      </w:r>
      <w:r>
        <w:tab/>
      </w:r>
      <w:r>
        <w:rPr>
          <w:spacing w:val="-2"/>
        </w:rPr>
        <w:t>«гидросфера»,</w:t>
      </w:r>
      <w:r>
        <w:tab/>
      </w:r>
      <w:r>
        <w:rPr>
          <w:spacing w:val="-2"/>
        </w:rPr>
        <w:t>«круговорот</w:t>
      </w:r>
      <w:r>
        <w:tab/>
      </w:r>
      <w:r>
        <w:rPr>
          <w:spacing w:val="-2"/>
        </w:rPr>
        <w:t>воды»,</w:t>
      </w:r>
    </w:p>
    <w:p w14:paraId="7B297FF2" w14:textId="77777777" w:rsidR="00113E33" w:rsidRDefault="00936FC5">
      <w:pPr>
        <w:pStyle w:val="a3"/>
        <w:ind w:left="1151"/>
        <w:jc w:val="left"/>
      </w:pPr>
      <w:r>
        <w:t>«цунами», «приливы</w:t>
      </w:r>
      <w:r>
        <w:rPr>
          <w:spacing w:val="-5"/>
        </w:rPr>
        <w:t xml:space="preserve"> </w:t>
      </w:r>
      <w:r>
        <w:t>и</w:t>
      </w:r>
      <w:r>
        <w:rPr>
          <w:spacing w:val="-4"/>
        </w:rPr>
        <w:t xml:space="preserve"> </w:t>
      </w:r>
      <w:r>
        <w:t>отливы»</w:t>
      </w:r>
      <w:r>
        <w:rPr>
          <w:spacing w:val="-11"/>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4"/>
        </w:rPr>
        <w:t xml:space="preserve"> </w:t>
      </w:r>
      <w:r>
        <w:t>(или)</w:t>
      </w:r>
      <w:r>
        <w:rPr>
          <w:spacing w:val="-4"/>
        </w:rPr>
        <w:t xml:space="preserve"> </w:t>
      </w:r>
      <w:r>
        <w:t xml:space="preserve">практико-ориентированных </w:t>
      </w:r>
      <w:r>
        <w:rPr>
          <w:spacing w:val="-2"/>
        </w:rPr>
        <w:t>задач;</w:t>
      </w:r>
    </w:p>
    <w:p w14:paraId="021E5BA8" w14:textId="77777777" w:rsidR="00113E33" w:rsidRDefault="00936FC5">
      <w:pPr>
        <w:pStyle w:val="a3"/>
        <w:ind w:left="1151" w:right="551" w:firstLine="540"/>
        <w:jc w:val="left"/>
      </w:pPr>
      <w:r>
        <w:t>классифицировать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алгоритм</w:t>
      </w:r>
      <w:r>
        <w:rPr>
          <w:spacing w:val="40"/>
        </w:rPr>
        <w:t xml:space="preserve"> </w:t>
      </w:r>
      <w:r>
        <w:t>учебных</w:t>
      </w:r>
      <w:r>
        <w:rPr>
          <w:spacing w:val="40"/>
        </w:rPr>
        <w:t xml:space="preserve"> </w:t>
      </w:r>
      <w:r>
        <w:t>действий</w:t>
      </w:r>
      <w:r>
        <w:rPr>
          <w:spacing w:val="40"/>
        </w:rPr>
        <w:t xml:space="preserve"> </w:t>
      </w:r>
      <w:r>
        <w:t>объекты гидросферы</w:t>
      </w:r>
      <w:r>
        <w:rPr>
          <w:spacing w:val="-5"/>
        </w:rPr>
        <w:t xml:space="preserve"> </w:t>
      </w:r>
      <w:r>
        <w:t>(моря,</w:t>
      </w:r>
      <w:r>
        <w:rPr>
          <w:spacing w:val="-4"/>
        </w:rPr>
        <w:t xml:space="preserve"> </w:t>
      </w:r>
      <w:r>
        <w:t>озера,</w:t>
      </w:r>
      <w:r>
        <w:rPr>
          <w:spacing w:val="-4"/>
        </w:rPr>
        <w:t xml:space="preserve"> </w:t>
      </w:r>
      <w:r>
        <w:t>реки,</w:t>
      </w:r>
      <w:r>
        <w:rPr>
          <w:spacing w:val="-4"/>
        </w:rPr>
        <w:t xml:space="preserve"> </w:t>
      </w:r>
      <w:r>
        <w:t>подземные</w:t>
      </w:r>
      <w:r>
        <w:rPr>
          <w:spacing w:val="-6"/>
        </w:rPr>
        <w:t xml:space="preserve"> </w:t>
      </w:r>
      <w:r>
        <w:t>воды,</w:t>
      </w:r>
      <w:r>
        <w:rPr>
          <w:spacing w:val="-4"/>
        </w:rPr>
        <w:t xml:space="preserve"> </w:t>
      </w:r>
      <w:r>
        <w:t>болота,</w:t>
      </w:r>
      <w:r>
        <w:rPr>
          <w:spacing w:val="-1"/>
        </w:rPr>
        <w:t xml:space="preserve"> </w:t>
      </w:r>
      <w:r>
        <w:t>ледники)</w:t>
      </w:r>
      <w:r>
        <w:rPr>
          <w:spacing w:val="-4"/>
        </w:rPr>
        <w:t xml:space="preserve"> </w:t>
      </w:r>
      <w:r>
        <w:t>по</w:t>
      </w:r>
      <w:r>
        <w:rPr>
          <w:spacing w:val="-6"/>
        </w:rPr>
        <w:t xml:space="preserve"> </w:t>
      </w:r>
      <w:r>
        <w:t xml:space="preserve">заданным </w:t>
      </w:r>
      <w:r>
        <w:rPr>
          <w:spacing w:val="-2"/>
        </w:rPr>
        <w:t>признакам;</w:t>
      </w:r>
    </w:p>
    <w:p w14:paraId="61AEEF81" w14:textId="77777777" w:rsidR="00113E33" w:rsidRDefault="00936FC5">
      <w:pPr>
        <w:pStyle w:val="a3"/>
        <w:ind w:left="1692"/>
        <w:jc w:val="left"/>
      </w:pPr>
      <w:r>
        <w:t>различать</w:t>
      </w:r>
      <w:r>
        <w:rPr>
          <w:spacing w:val="-6"/>
        </w:rPr>
        <w:t xml:space="preserve"> </w:t>
      </w:r>
      <w:r>
        <w:t>с</w:t>
      </w:r>
      <w:r>
        <w:rPr>
          <w:spacing w:val="-9"/>
        </w:rPr>
        <w:t xml:space="preserve"> </w:t>
      </w:r>
      <w:r>
        <w:t>опорой</w:t>
      </w:r>
      <w:r>
        <w:rPr>
          <w:spacing w:val="-9"/>
        </w:rPr>
        <w:t xml:space="preserve"> </w:t>
      </w:r>
      <w:r>
        <w:t>на</w:t>
      </w:r>
      <w:r>
        <w:rPr>
          <w:spacing w:val="-8"/>
        </w:rPr>
        <w:t xml:space="preserve"> </w:t>
      </w:r>
      <w:r>
        <w:t>источник</w:t>
      </w:r>
      <w:r>
        <w:rPr>
          <w:spacing w:val="-9"/>
        </w:rPr>
        <w:t xml:space="preserve"> </w:t>
      </w:r>
      <w:r>
        <w:t>информации</w:t>
      </w:r>
      <w:r>
        <w:rPr>
          <w:spacing w:val="-7"/>
        </w:rPr>
        <w:t xml:space="preserve"> </w:t>
      </w:r>
      <w:r>
        <w:t>питание</w:t>
      </w:r>
      <w:r>
        <w:rPr>
          <w:spacing w:val="-3"/>
        </w:rPr>
        <w:t xml:space="preserve"> </w:t>
      </w:r>
      <w:r>
        <w:t>и</w:t>
      </w:r>
      <w:r>
        <w:rPr>
          <w:spacing w:val="-7"/>
        </w:rPr>
        <w:t xml:space="preserve"> </w:t>
      </w:r>
      <w:r>
        <w:t>режим</w:t>
      </w:r>
      <w:r>
        <w:rPr>
          <w:spacing w:val="-3"/>
        </w:rPr>
        <w:t xml:space="preserve"> </w:t>
      </w:r>
      <w:r>
        <w:rPr>
          <w:spacing w:val="-4"/>
        </w:rPr>
        <w:t>рек;</w:t>
      </w:r>
    </w:p>
    <w:p w14:paraId="0F271FE7" w14:textId="77777777" w:rsidR="00113E33" w:rsidRDefault="00936FC5">
      <w:pPr>
        <w:pStyle w:val="a3"/>
        <w:ind w:left="1692" w:right="418"/>
        <w:jc w:val="left"/>
      </w:pPr>
      <w:r>
        <w:t>сравнивать с опорой на алгоритм учебных действий реки по заданным признакам; различать с опорой на источник информации понятия «грунтовые,</w:t>
      </w:r>
      <w:r>
        <w:rPr>
          <w:spacing w:val="25"/>
        </w:rPr>
        <w:t xml:space="preserve"> </w:t>
      </w:r>
      <w:r>
        <w:t>межпластовые</w:t>
      </w:r>
      <w:r>
        <w:rPr>
          <w:spacing w:val="80"/>
        </w:rPr>
        <w:t xml:space="preserve"> </w:t>
      </w:r>
      <w:r>
        <w:rPr>
          <w:spacing w:val="-10"/>
        </w:rPr>
        <w:t>и</w:t>
      </w:r>
    </w:p>
    <w:p w14:paraId="6AFFAAF2" w14:textId="77777777" w:rsidR="00113E33" w:rsidRDefault="00936FC5">
      <w:pPr>
        <w:pStyle w:val="a3"/>
        <w:tabs>
          <w:tab w:val="left" w:pos="2719"/>
          <w:tab w:val="left" w:pos="3569"/>
          <w:tab w:val="left" w:pos="3910"/>
          <w:tab w:val="left" w:pos="5213"/>
          <w:tab w:val="left" w:pos="5674"/>
          <w:tab w:val="left" w:pos="6240"/>
          <w:tab w:val="left" w:pos="7338"/>
          <w:tab w:val="left" w:pos="8432"/>
          <w:tab w:val="left" w:pos="8773"/>
        </w:tabs>
        <w:ind w:left="2719" w:right="1319" w:hanging="1568"/>
        <w:jc w:val="left"/>
      </w:pPr>
      <w:r>
        <w:rPr>
          <w:spacing w:val="-2"/>
        </w:rPr>
        <w:t>артезианские</w:t>
      </w:r>
      <w:r>
        <w:tab/>
      </w:r>
      <w:r>
        <w:rPr>
          <w:spacing w:val="-4"/>
        </w:rPr>
        <w:t>воды»</w:t>
      </w:r>
      <w:r>
        <w:tab/>
      </w:r>
      <w:r>
        <w:rPr>
          <w:spacing w:val="-10"/>
        </w:rPr>
        <w:t>и</w:t>
      </w:r>
      <w:r>
        <w:tab/>
      </w:r>
      <w:r>
        <w:rPr>
          <w:spacing w:val="-2"/>
        </w:rPr>
        <w:t>применять</w:t>
      </w:r>
      <w:r>
        <w:tab/>
      </w:r>
      <w:r>
        <w:rPr>
          <w:spacing w:val="-6"/>
        </w:rPr>
        <w:t>их</w:t>
      </w:r>
      <w:r>
        <w:tab/>
      </w:r>
      <w:r>
        <w:rPr>
          <w:spacing w:val="-4"/>
        </w:rPr>
        <w:t>для</w:t>
      </w:r>
      <w:r>
        <w:tab/>
      </w:r>
      <w:r>
        <w:rPr>
          <w:spacing w:val="-2"/>
        </w:rPr>
        <w:t>решения</w:t>
      </w:r>
      <w:r>
        <w:tab/>
      </w:r>
      <w:r>
        <w:rPr>
          <w:spacing w:val="-2"/>
        </w:rPr>
        <w:t>учебных</w:t>
      </w:r>
      <w:r>
        <w:tab/>
      </w:r>
      <w:r>
        <w:rPr>
          <w:spacing w:val="-10"/>
        </w:rPr>
        <w:t>и</w:t>
      </w:r>
      <w:r>
        <w:tab/>
      </w:r>
      <w:r>
        <w:rPr>
          <w:spacing w:val="-4"/>
        </w:rPr>
        <w:t xml:space="preserve">(или) </w:t>
      </w:r>
      <w:r>
        <w:t>практико- ориентированных задач;</w:t>
      </w:r>
    </w:p>
    <w:p w14:paraId="6D4DF16F" w14:textId="77777777" w:rsidR="00113E33" w:rsidRDefault="00936FC5">
      <w:pPr>
        <w:pStyle w:val="a3"/>
        <w:ind w:left="1151" w:firstLine="540"/>
        <w:jc w:val="left"/>
      </w:pPr>
      <w:r>
        <w:t>устанавливать</w:t>
      </w:r>
      <w:r>
        <w:rPr>
          <w:spacing w:val="34"/>
        </w:rPr>
        <w:t xml:space="preserve"> </w:t>
      </w:r>
      <w:r>
        <w:t>с</w:t>
      </w:r>
      <w:r>
        <w:rPr>
          <w:spacing w:val="30"/>
        </w:rPr>
        <w:t xml:space="preserve"> </w:t>
      </w:r>
      <w:r>
        <w:t>помощью</w:t>
      </w:r>
      <w:r>
        <w:rPr>
          <w:spacing w:val="34"/>
        </w:rPr>
        <w:t xml:space="preserve"> </w:t>
      </w:r>
      <w:r>
        <w:t>учителя</w:t>
      </w:r>
      <w:r>
        <w:rPr>
          <w:spacing w:val="31"/>
        </w:rPr>
        <w:t xml:space="preserve"> </w:t>
      </w:r>
      <w:r>
        <w:t>причинно-следственные</w:t>
      </w:r>
      <w:r>
        <w:rPr>
          <w:spacing w:val="33"/>
        </w:rPr>
        <w:t xml:space="preserve"> </w:t>
      </w:r>
      <w:r>
        <w:t>связи</w:t>
      </w:r>
      <w:r>
        <w:rPr>
          <w:spacing w:val="32"/>
        </w:rPr>
        <w:t xml:space="preserve"> </w:t>
      </w:r>
      <w:r>
        <w:t>между питанием, режимом реки и климатом на территории речного бассейна;</w:t>
      </w:r>
    </w:p>
    <w:p w14:paraId="62342256" w14:textId="77777777" w:rsidR="00113E33" w:rsidRDefault="00936FC5">
      <w:pPr>
        <w:pStyle w:val="a3"/>
        <w:ind w:left="1151" w:firstLine="540"/>
        <w:jc w:val="left"/>
      </w:pPr>
      <w:r>
        <w:t>приводить</w:t>
      </w:r>
      <w:r>
        <w:rPr>
          <w:spacing w:val="38"/>
        </w:rPr>
        <w:t xml:space="preserve"> </w:t>
      </w:r>
      <w:r>
        <w:t>с</w:t>
      </w:r>
      <w:r>
        <w:rPr>
          <w:spacing w:val="34"/>
        </w:rPr>
        <w:t xml:space="preserve"> </w:t>
      </w:r>
      <w:r>
        <w:t>опорой</w:t>
      </w:r>
      <w:r>
        <w:rPr>
          <w:spacing w:val="34"/>
        </w:rPr>
        <w:t xml:space="preserve"> </w:t>
      </w:r>
      <w:r>
        <w:t>на</w:t>
      </w:r>
      <w:r>
        <w:rPr>
          <w:spacing w:val="33"/>
        </w:rPr>
        <w:t xml:space="preserve"> </w:t>
      </w:r>
      <w:r>
        <w:t>источник</w:t>
      </w:r>
      <w:r>
        <w:rPr>
          <w:spacing w:val="35"/>
        </w:rPr>
        <w:t xml:space="preserve"> </w:t>
      </w:r>
      <w:r>
        <w:t>информации</w:t>
      </w:r>
      <w:r>
        <w:rPr>
          <w:spacing w:val="35"/>
        </w:rPr>
        <w:t xml:space="preserve"> </w:t>
      </w:r>
      <w:r>
        <w:t>примеры</w:t>
      </w:r>
      <w:r>
        <w:rPr>
          <w:spacing w:val="36"/>
        </w:rPr>
        <w:t xml:space="preserve"> </w:t>
      </w:r>
      <w:r>
        <w:t>районов</w:t>
      </w:r>
      <w:r>
        <w:rPr>
          <w:spacing w:val="35"/>
        </w:rPr>
        <w:t xml:space="preserve"> </w:t>
      </w:r>
      <w:r>
        <w:t>распространения многолетней мерзлоты;</w:t>
      </w:r>
    </w:p>
    <w:p w14:paraId="0516368E" w14:textId="77777777" w:rsidR="00113E33" w:rsidRDefault="00936FC5">
      <w:pPr>
        <w:pStyle w:val="a3"/>
        <w:spacing w:before="1"/>
        <w:ind w:left="1692"/>
        <w:jc w:val="left"/>
      </w:pPr>
      <w:r>
        <w:t>иметь</w:t>
      </w:r>
      <w:r>
        <w:rPr>
          <w:spacing w:val="40"/>
        </w:rPr>
        <w:t xml:space="preserve"> </w:t>
      </w:r>
      <w:r>
        <w:t>представление</w:t>
      </w:r>
      <w:r>
        <w:rPr>
          <w:spacing w:val="40"/>
        </w:rPr>
        <w:t xml:space="preserve"> </w:t>
      </w:r>
      <w:r>
        <w:t>о</w:t>
      </w:r>
      <w:r>
        <w:rPr>
          <w:spacing w:val="40"/>
        </w:rPr>
        <w:t xml:space="preserve"> </w:t>
      </w:r>
      <w:r>
        <w:t>причинах</w:t>
      </w:r>
      <w:r>
        <w:rPr>
          <w:spacing w:val="40"/>
        </w:rPr>
        <w:t xml:space="preserve"> </w:t>
      </w:r>
      <w:r>
        <w:t>образования</w:t>
      </w:r>
      <w:r>
        <w:rPr>
          <w:spacing w:val="40"/>
        </w:rPr>
        <w:t xml:space="preserve"> </w:t>
      </w:r>
      <w:r>
        <w:t>цунами,</w:t>
      </w:r>
      <w:r>
        <w:rPr>
          <w:spacing w:val="40"/>
        </w:rPr>
        <w:t xml:space="preserve"> </w:t>
      </w:r>
      <w:r>
        <w:t>приливов</w:t>
      </w:r>
      <w:r>
        <w:rPr>
          <w:spacing w:val="40"/>
        </w:rPr>
        <w:t xml:space="preserve"> </w:t>
      </w:r>
      <w:r>
        <w:t>и</w:t>
      </w:r>
      <w:r>
        <w:rPr>
          <w:spacing w:val="40"/>
        </w:rPr>
        <w:t xml:space="preserve"> </w:t>
      </w:r>
      <w:r>
        <w:t>отливов; описывать</w:t>
      </w:r>
      <w:r>
        <w:rPr>
          <w:spacing w:val="-7"/>
        </w:rPr>
        <w:t xml:space="preserve"> </w:t>
      </w:r>
      <w:r>
        <w:t>с</w:t>
      </w:r>
      <w:r>
        <w:rPr>
          <w:spacing w:val="-6"/>
        </w:rPr>
        <w:t xml:space="preserve"> </w:t>
      </w:r>
      <w:r>
        <w:t>опорой</w:t>
      </w:r>
      <w:r>
        <w:rPr>
          <w:spacing w:val="-9"/>
        </w:rPr>
        <w:t xml:space="preserve"> </w:t>
      </w:r>
      <w:r>
        <w:t>на</w:t>
      </w:r>
      <w:r>
        <w:rPr>
          <w:spacing w:val="-14"/>
        </w:rPr>
        <w:t xml:space="preserve"> </w:t>
      </w:r>
      <w:r>
        <w:t>алгоритм</w:t>
      </w:r>
      <w:r>
        <w:rPr>
          <w:spacing w:val="-3"/>
        </w:rPr>
        <w:t xml:space="preserve"> </w:t>
      </w:r>
      <w:r>
        <w:t>учебных</w:t>
      </w:r>
      <w:r>
        <w:rPr>
          <w:spacing w:val="-4"/>
        </w:rPr>
        <w:t xml:space="preserve"> </w:t>
      </w:r>
      <w:r>
        <w:t>действий</w:t>
      </w:r>
      <w:r>
        <w:rPr>
          <w:spacing w:val="-5"/>
        </w:rPr>
        <w:t xml:space="preserve"> </w:t>
      </w:r>
      <w:r>
        <w:t>состав,</w:t>
      </w:r>
      <w:r>
        <w:rPr>
          <w:spacing w:val="-5"/>
        </w:rPr>
        <w:t xml:space="preserve"> </w:t>
      </w:r>
      <w:r>
        <w:t>строение</w:t>
      </w:r>
      <w:r>
        <w:rPr>
          <w:spacing w:val="-8"/>
        </w:rPr>
        <w:t xml:space="preserve"> </w:t>
      </w:r>
      <w:r>
        <w:t>атмосферы;</w:t>
      </w:r>
    </w:p>
    <w:p w14:paraId="40379BFC" w14:textId="77777777" w:rsidR="00113E33" w:rsidRDefault="00936FC5">
      <w:pPr>
        <w:pStyle w:val="a3"/>
        <w:spacing w:before="67"/>
        <w:ind w:left="1151" w:right="541" w:firstLine="540"/>
      </w:pPr>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3067E771" w14:textId="77777777" w:rsidR="00113E33" w:rsidRDefault="00936FC5">
      <w:pPr>
        <w:pStyle w:val="a3"/>
        <w:ind w:left="1151" w:right="554" w:firstLine="540"/>
      </w:pPr>
      <w:r>
        <w:t>объяснять</w:t>
      </w:r>
      <w:r>
        <w:rPr>
          <w:spacing w:val="-2"/>
        </w:rPr>
        <w:t xml:space="preserve"> </w:t>
      </w:r>
      <w:r>
        <w:t>с</w:t>
      </w:r>
      <w:r>
        <w:rPr>
          <w:spacing w:val="-3"/>
        </w:rPr>
        <w:t xml:space="preserve"> </w:t>
      </w:r>
      <w:r>
        <w:t>опорой</w:t>
      </w:r>
      <w:r>
        <w:rPr>
          <w:spacing w:val="-4"/>
        </w:rPr>
        <w:t xml:space="preserve"> </w:t>
      </w:r>
      <w:r>
        <w:t>на</w:t>
      </w:r>
      <w:r>
        <w:rPr>
          <w:spacing w:val="-5"/>
        </w:rPr>
        <w:t xml:space="preserve"> </w:t>
      </w:r>
      <w:r>
        <w:t>источник</w:t>
      </w:r>
      <w:r>
        <w:rPr>
          <w:spacing w:val="-4"/>
        </w:rPr>
        <w:t xml:space="preserve"> </w:t>
      </w:r>
      <w:r>
        <w:t>информации</w:t>
      </w:r>
      <w:r>
        <w:rPr>
          <w:spacing w:val="-4"/>
        </w:rPr>
        <w:t xml:space="preserve"> </w:t>
      </w:r>
      <w:r>
        <w:t>образование</w:t>
      </w:r>
      <w:r>
        <w:rPr>
          <w:spacing w:val="-3"/>
        </w:rPr>
        <w:t xml:space="preserve"> </w:t>
      </w:r>
      <w:r>
        <w:t>атмосферных</w:t>
      </w:r>
      <w:r>
        <w:rPr>
          <w:spacing w:val="-2"/>
        </w:rPr>
        <w:t xml:space="preserve"> </w:t>
      </w:r>
      <w:r>
        <w:t>осадков; направление</w:t>
      </w:r>
      <w:r>
        <w:rPr>
          <w:spacing w:val="-5"/>
        </w:rPr>
        <w:t xml:space="preserve"> </w:t>
      </w:r>
      <w:r>
        <w:t>дневных</w:t>
      </w:r>
      <w:r>
        <w:rPr>
          <w:spacing w:val="-3"/>
        </w:rPr>
        <w:t xml:space="preserve"> </w:t>
      </w:r>
      <w:r>
        <w:t>и</w:t>
      </w:r>
      <w:r>
        <w:rPr>
          <w:spacing w:val="-6"/>
        </w:rPr>
        <w:t xml:space="preserve"> </w:t>
      </w:r>
      <w:r>
        <w:t>ночных</w:t>
      </w:r>
      <w:r>
        <w:rPr>
          <w:spacing w:val="-3"/>
        </w:rPr>
        <w:t xml:space="preserve"> </w:t>
      </w:r>
      <w:r>
        <w:t>бризов,</w:t>
      </w:r>
      <w:r>
        <w:rPr>
          <w:spacing w:val="-4"/>
        </w:rPr>
        <w:t xml:space="preserve"> </w:t>
      </w:r>
      <w:r>
        <w:t>муссонов;</w:t>
      </w:r>
      <w:r>
        <w:rPr>
          <w:spacing w:val="-4"/>
        </w:rPr>
        <w:t xml:space="preserve"> </w:t>
      </w:r>
      <w:r>
        <w:t>годовой</w:t>
      </w:r>
      <w:r>
        <w:rPr>
          <w:spacing w:val="-4"/>
        </w:rPr>
        <w:t xml:space="preserve"> </w:t>
      </w:r>
      <w:r>
        <w:t>ход</w:t>
      </w:r>
      <w:r>
        <w:rPr>
          <w:spacing w:val="-4"/>
        </w:rPr>
        <w:t xml:space="preserve"> </w:t>
      </w:r>
      <w:r>
        <w:t>температуры</w:t>
      </w:r>
      <w:r>
        <w:rPr>
          <w:spacing w:val="-3"/>
        </w:rPr>
        <w:t xml:space="preserve"> </w:t>
      </w:r>
      <w:r>
        <w:t>воздуха</w:t>
      </w:r>
      <w:r>
        <w:rPr>
          <w:spacing w:val="-5"/>
        </w:rPr>
        <w:t xml:space="preserve"> </w:t>
      </w:r>
      <w:r>
        <w:t>и распределение атмосферных осадков для отдельных территорий;</w:t>
      </w:r>
    </w:p>
    <w:p w14:paraId="1D26AC2D" w14:textId="77777777" w:rsidR="00113E33" w:rsidRDefault="00936FC5">
      <w:pPr>
        <w:pStyle w:val="a3"/>
        <w:ind w:left="1151" w:right="546" w:firstLine="540"/>
      </w:pPr>
      <w:r>
        <w:t>различать с опорой на алгоритм учебных действий свойства воздуха; климаты Земли; климатообразующие факторы;</w:t>
      </w:r>
    </w:p>
    <w:p w14:paraId="6FA7F0D1" w14:textId="77777777" w:rsidR="00113E33" w:rsidRDefault="00113E33">
      <w:pPr>
        <w:pStyle w:val="a3"/>
        <w:sectPr w:rsidR="00113E33">
          <w:pgSz w:w="11900" w:h="16860"/>
          <w:pgMar w:top="1180" w:right="425" w:bottom="1460" w:left="850" w:header="0" w:footer="1206" w:gutter="0"/>
          <w:cols w:space="720"/>
        </w:sectPr>
      </w:pPr>
    </w:p>
    <w:p w14:paraId="18CE8427" w14:textId="77777777" w:rsidR="00113E33" w:rsidRDefault="00936FC5">
      <w:pPr>
        <w:pStyle w:val="a3"/>
        <w:spacing w:before="72"/>
        <w:ind w:left="1151" w:right="550" w:firstLine="540"/>
      </w:pPr>
      <w:r>
        <w:lastRenderedPageBreak/>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45B09A51" w14:textId="77777777" w:rsidR="00113E33" w:rsidRDefault="00936FC5">
      <w:pPr>
        <w:pStyle w:val="a3"/>
        <w:spacing w:before="3"/>
        <w:ind w:left="1151" w:right="559" w:firstLine="540"/>
      </w:pPr>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231D0093" w14:textId="77777777" w:rsidR="00113E33" w:rsidRDefault="00936FC5">
      <w:pPr>
        <w:pStyle w:val="a3"/>
        <w:spacing w:line="274" w:lineRule="exact"/>
        <w:ind w:left="1692"/>
      </w:pPr>
      <w:r>
        <w:t>различать</w:t>
      </w:r>
      <w:r>
        <w:rPr>
          <w:spacing w:val="16"/>
        </w:rPr>
        <w:t xml:space="preserve"> </w:t>
      </w:r>
      <w:r>
        <w:t>с</w:t>
      </w:r>
      <w:r>
        <w:rPr>
          <w:spacing w:val="20"/>
        </w:rPr>
        <w:t xml:space="preserve"> </w:t>
      </w:r>
      <w:r>
        <w:t>опорой</w:t>
      </w:r>
      <w:r>
        <w:rPr>
          <w:spacing w:val="18"/>
        </w:rPr>
        <w:t xml:space="preserve"> </w:t>
      </w:r>
      <w:r>
        <w:t>на</w:t>
      </w:r>
      <w:r>
        <w:rPr>
          <w:spacing w:val="17"/>
        </w:rPr>
        <w:t xml:space="preserve"> </w:t>
      </w:r>
      <w:r>
        <w:t>источник</w:t>
      </w:r>
      <w:r>
        <w:rPr>
          <w:spacing w:val="18"/>
        </w:rPr>
        <w:t xml:space="preserve"> </w:t>
      </w:r>
      <w:r>
        <w:t>информации:</w:t>
      </w:r>
      <w:r>
        <w:rPr>
          <w:spacing w:val="20"/>
        </w:rPr>
        <w:t xml:space="preserve"> </w:t>
      </w:r>
      <w:r>
        <w:t>виды</w:t>
      </w:r>
      <w:r>
        <w:rPr>
          <w:spacing w:val="21"/>
        </w:rPr>
        <w:t xml:space="preserve"> </w:t>
      </w:r>
      <w:r>
        <w:t>атмосферных</w:t>
      </w:r>
      <w:r>
        <w:rPr>
          <w:spacing w:val="25"/>
        </w:rPr>
        <w:t xml:space="preserve"> </w:t>
      </w:r>
      <w:r>
        <w:t>осадков;</w:t>
      </w:r>
      <w:r>
        <w:rPr>
          <w:spacing w:val="22"/>
        </w:rPr>
        <w:t xml:space="preserve"> </w:t>
      </w:r>
      <w:r>
        <w:rPr>
          <w:spacing w:val="-2"/>
        </w:rPr>
        <w:t>понятия</w:t>
      </w:r>
    </w:p>
    <w:p w14:paraId="2AABD781" w14:textId="77777777" w:rsidR="00113E33" w:rsidRDefault="00936FC5">
      <w:pPr>
        <w:pStyle w:val="a3"/>
        <w:ind w:left="1151"/>
      </w:pPr>
      <w:r>
        <w:t>«бризы»</w:t>
      </w:r>
      <w:r>
        <w:rPr>
          <w:spacing w:val="-25"/>
        </w:rPr>
        <w:t xml:space="preserve"> </w:t>
      </w:r>
      <w:r>
        <w:t>и</w:t>
      </w:r>
      <w:r>
        <w:rPr>
          <w:spacing w:val="-10"/>
        </w:rPr>
        <w:t xml:space="preserve"> </w:t>
      </w:r>
      <w:r>
        <w:t>«муссоны»,</w:t>
      </w:r>
      <w:r>
        <w:rPr>
          <w:spacing w:val="1"/>
        </w:rPr>
        <w:t xml:space="preserve"> </w:t>
      </w:r>
      <w:r>
        <w:t>понятия</w:t>
      </w:r>
      <w:r>
        <w:rPr>
          <w:spacing w:val="-7"/>
        </w:rPr>
        <w:t xml:space="preserve"> </w:t>
      </w:r>
      <w:r>
        <w:t>«погода»</w:t>
      </w:r>
      <w:r>
        <w:rPr>
          <w:spacing w:val="-17"/>
        </w:rPr>
        <w:t xml:space="preserve"> </w:t>
      </w:r>
      <w:r>
        <w:t>и</w:t>
      </w:r>
      <w:r>
        <w:rPr>
          <w:spacing w:val="-1"/>
        </w:rPr>
        <w:t xml:space="preserve"> </w:t>
      </w:r>
      <w:r>
        <w:t>«климат»,</w:t>
      </w:r>
      <w:r>
        <w:rPr>
          <w:spacing w:val="-11"/>
        </w:rPr>
        <w:t xml:space="preserve"> </w:t>
      </w:r>
      <w:r>
        <w:t>понятия</w:t>
      </w:r>
      <w:r>
        <w:rPr>
          <w:spacing w:val="-4"/>
        </w:rPr>
        <w:t xml:space="preserve"> </w:t>
      </w:r>
      <w:r>
        <w:t>«атмосфера»,</w:t>
      </w:r>
      <w:r>
        <w:rPr>
          <w:spacing w:val="2"/>
        </w:rPr>
        <w:t xml:space="preserve"> </w:t>
      </w:r>
      <w:r>
        <w:rPr>
          <w:spacing w:val="-2"/>
        </w:rPr>
        <w:t>«тропосфера»,</w:t>
      </w:r>
    </w:p>
    <w:p w14:paraId="1D772A03" w14:textId="77777777" w:rsidR="00113E33" w:rsidRDefault="00936FC5">
      <w:pPr>
        <w:pStyle w:val="a3"/>
        <w:ind w:left="1151"/>
      </w:pPr>
      <w:r>
        <w:t>«стратосфера»,</w:t>
      </w:r>
      <w:r>
        <w:rPr>
          <w:spacing w:val="-1"/>
        </w:rPr>
        <w:t xml:space="preserve"> </w:t>
      </w:r>
      <w:r>
        <w:t>«верхние</w:t>
      </w:r>
      <w:r>
        <w:rPr>
          <w:spacing w:val="-13"/>
        </w:rPr>
        <w:t xml:space="preserve"> </w:t>
      </w:r>
      <w:r>
        <w:t>слои</w:t>
      </w:r>
      <w:r>
        <w:rPr>
          <w:spacing w:val="-9"/>
        </w:rPr>
        <w:t xml:space="preserve"> </w:t>
      </w:r>
      <w:r>
        <w:rPr>
          <w:spacing w:val="-2"/>
        </w:rPr>
        <w:t>атмосферы»;</w:t>
      </w:r>
    </w:p>
    <w:p w14:paraId="7F9366C4" w14:textId="77777777" w:rsidR="00113E33" w:rsidRDefault="00936FC5">
      <w:pPr>
        <w:pStyle w:val="a3"/>
        <w:ind w:left="1692"/>
      </w:pPr>
      <w:proofErr w:type="gramStart"/>
      <w:r>
        <w:t>применять</w:t>
      </w:r>
      <w:r>
        <w:rPr>
          <w:spacing w:val="43"/>
        </w:rPr>
        <w:t xml:space="preserve">  </w:t>
      </w:r>
      <w:r>
        <w:t>с</w:t>
      </w:r>
      <w:proofErr w:type="gramEnd"/>
      <w:r>
        <w:rPr>
          <w:spacing w:val="45"/>
        </w:rPr>
        <w:t xml:space="preserve">  </w:t>
      </w:r>
      <w:r>
        <w:t>помощью</w:t>
      </w:r>
      <w:r>
        <w:rPr>
          <w:spacing w:val="48"/>
        </w:rPr>
        <w:t xml:space="preserve">  </w:t>
      </w:r>
      <w:r>
        <w:t>учителя</w:t>
      </w:r>
      <w:r>
        <w:rPr>
          <w:spacing w:val="48"/>
        </w:rPr>
        <w:t xml:space="preserve">  </w:t>
      </w:r>
      <w:r>
        <w:t>понятия</w:t>
      </w:r>
      <w:r>
        <w:rPr>
          <w:spacing w:val="51"/>
        </w:rPr>
        <w:t xml:space="preserve">  </w:t>
      </w:r>
      <w:r>
        <w:t>«атмосферное</w:t>
      </w:r>
      <w:r>
        <w:rPr>
          <w:spacing w:val="48"/>
        </w:rPr>
        <w:t xml:space="preserve">  </w:t>
      </w:r>
      <w:r>
        <w:t>давление»,</w:t>
      </w:r>
      <w:r>
        <w:rPr>
          <w:spacing w:val="54"/>
        </w:rPr>
        <w:t xml:space="preserve">  </w:t>
      </w:r>
      <w:r>
        <w:rPr>
          <w:spacing w:val="-2"/>
        </w:rPr>
        <w:t>«ветер»,</w:t>
      </w:r>
    </w:p>
    <w:p w14:paraId="54DA5773" w14:textId="77777777" w:rsidR="00113E33" w:rsidRDefault="00936FC5">
      <w:pPr>
        <w:pStyle w:val="a3"/>
        <w:ind w:left="1151" w:right="539"/>
      </w:pPr>
      <w:r>
        <w:t>«атмосферные осадки», «воздушные массы» для решения учебных и (или) практико- ориентированных задач;</w:t>
      </w:r>
    </w:p>
    <w:p w14:paraId="5759C67F" w14:textId="77777777" w:rsidR="00113E33" w:rsidRDefault="00936FC5">
      <w:pPr>
        <w:pStyle w:val="a3"/>
        <w:ind w:left="1151" w:right="553" w:firstLine="540"/>
      </w:pPr>
      <w:r>
        <w:t>иметь представление о глобальных климатических изменениях для решения учебных и (или) практико-ориентированных задач;</w:t>
      </w:r>
    </w:p>
    <w:p w14:paraId="2A20C94F" w14:textId="77777777" w:rsidR="00113E33" w:rsidRDefault="00936FC5">
      <w:pPr>
        <w:pStyle w:val="a3"/>
        <w:ind w:left="1151" w:right="548" w:firstLine="540"/>
      </w:pPr>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6D7A701" w14:textId="77777777" w:rsidR="00113E33" w:rsidRDefault="00936FC5">
      <w:pPr>
        <w:pStyle w:val="a3"/>
        <w:ind w:left="1692"/>
      </w:pPr>
      <w:r>
        <w:t>иметь</w:t>
      </w:r>
      <w:r>
        <w:rPr>
          <w:spacing w:val="-10"/>
        </w:rPr>
        <w:t xml:space="preserve"> </w:t>
      </w:r>
      <w:r>
        <w:t>представление</w:t>
      </w:r>
      <w:r>
        <w:rPr>
          <w:spacing w:val="-8"/>
        </w:rPr>
        <w:t xml:space="preserve"> </w:t>
      </w:r>
      <w:r>
        <w:t>о</w:t>
      </w:r>
      <w:r>
        <w:rPr>
          <w:spacing w:val="-9"/>
        </w:rPr>
        <w:t xml:space="preserve"> </w:t>
      </w:r>
      <w:r>
        <w:t xml:space="preserve">границах </w:t>
      </w:r>
      <w:r>
        <w:rPr>
          <w:spacing w:val="-2"/>
        </w:rPr>
        <w:t>биосферы;</w:t>
      </w:r>
    </w:p>
    <w:p w14:paraId="5A2E99E5" w14:textId="77777777" w:rsidR="00113E33" w:rsidRDefault="00936FC5">
      <w:pPr>
        <w:pStyle w:val="a3"/>
        <w:ind w:left="1151" w:right="568" w:firstLine="540"/>
      </w:pPr>
      <w:r>
        <w:t>приводить с опорой на источник информации примеры приспособления живых организмов к среде обитания в разных природных зонах;</w:t>
      </w:r>
    </w:p>
    <w:p w14:paraId="48D2B970" w14:textId="77777777" w:rsidR="00113E33" w:rsidRDefault="00936FC5">
      <w:pPr>
        <w:pStyle w:val="a3"/>
        <w:ind w:left="1151" w:right="558" w:firstLine="540"/>
      </w:pPr>
      <w:r>
        <w:t>различать с опорой на источник информации растительный и животный мир разных территорий Земли;</w:t>
      </w:r>
    </w:p>
    <w:p w14:paraId="5720CFF5" w14:textId="77777777" w:rsidR="00113E33" w:rsidRDefault="00936FC5">
      <w:pPr>
        <w:pStyle w:val="a3"/>
        <w:spacing w:before="1"/>
        <w:ind w:left="1151" w:right="563" w:firstLine="540"/>
      </w:pPr>
      <w:r>
        <w:t>объяснять с опорой на алгоритм учебных действий взаимосвязи компонентов природы в природно-территориальном комплексе;</w:t>
      </w:r>
    </w:p>
    <w:p w14:paraId="20D6D4C7" w14:textId="77777777" w:rsidR="00113E33" w:rsidRDefault="00936FC5">
      <w:pPr>
        <w:pStyle w:val="a3"/>
        <w:ind w:left="1151" w:right="559" w:firstLine="540"/>
      </w:pPr>
      <w:r>
        <w:t>сравнивать с опорой на источник информации особенности растительного и животного мира в различных природных зонах;</w:t>
      </w:r>
    </w:p>
    <w:p w14:paraId="6CADA9E9" w14:textId="77777777" w:rsidR="00113E33" w:rsidRDefault="00936FC5">
      <w:pPr>
        <w:pStyle w:val="a3"/>
        <w:ind w:left="1692"/>
      </w:pPr>
      <w:proofErr w:type="gramStart"/>
      <w:r>
        <w:t>применять</w:t>
      </w:r>
      <w:r>
        <w:rPr>
          <w:spacing w:val="57"/>
        </w:rPr>
        <w:t xml:space="preserve">  </w:t>
      </w:r>
      <w:r>
        <w:t>понятия</w:t>
      </w:r>
      <w:proofErr w:type="gramEnd"/>
      <w:r>
        <w:rPr>
          <w:spacing w:val="65"/>
        </w:rPr>
        <w:t xml:space="preserve">  </w:t>
      </w:r>
      <w:r>
        <w:t>«почва»,</w:t>
      </w:r>
      <w:r>
        <w:rPr>
          <w:spacing w:val="74"/>
        </w:rPr>
        <w:t xml:space="preserve">  </w:t>
      </w:r>
      <w:r>
        <w:t>«плодородие</w:t>
      </w:r>
      <w:r>
        <w:rPr>
          <w:spacing w:val="66"/>
        </w:rPr>
        <w:t xml:space="preserve">  </w:t>
      </w:r>
      <w:r>
        <w:t>почв»,</w:t>
      </w:r>
      <w:r>
        <w:rPr>
          <w:spacing w:val="71"/>
        </w:rPr>
        <w:t xml:space="preserve">  </w:t>
      </w:r>
      <w:r>
        <w:t>«природный</w:t>
      </w:r>
      <w:r>
        <w:rPr>
          <w:spacing w:val="68"/>
        </w:rPr>
        <w:t xml:space="preserve">  </w:t>
      </w:r>
      <w:r>
        <w:rPr>
          <w:spacing w:val="-2"/>
        </w:rPr>
        <w:t>комплекс»,</w:t>
      </w:r>
    </w:p>
    <w:p w14:paraId="5D5C44C2" w14:textId="77777777" w:rsidR="00113E33" w:rsidRDefault="00936FC5">
      <w:pPr>
        <w:pStyle w:val="a3"/>
        <w:ind w:left="1151" w:right="560"/>
      </w:pPr>
      <w:r>
        <w:t>«природно-территориальный комплекс», «круговорот веществ в природе» для решения учебных и (или) практико-ориентированных задач;</w:t>
      </w:r>
    </w:p>
    <w:p w14:paraId="37C69CB8" w14:textId="77777777" w:rsidR="00113E33" w:rsidRDefault="00936FC5">
      <w:pPr>
        <w:pStyle w:val="a3"/>
        <w:ind w:left="1151" w:right="567" w:firstLine="540"/>
      </w:pPr>
      <w:r>
        <w:t>сравнивать с опорой на алгоритм учебных действий плодородие почв в различных природных зонах;</w:t>
      </w:r>
    </w:p>
    <w:p w14:paraId="59771B4E" w14:textId="77777777" w:rsidR="00113E33" w:rsidRDefault="00936FC5">
      <w:pPr>
        <w:pStyle w:val="a3"/>
        <w:ind w:left="1151" w:right="555" w:firstLine="540"/>
      </w:pPr>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95F5EB8" w14:textId="77777777" w:rsidR="00113E33" w:rsidRDefault="00113E33">
      <w:pPr>
        <w:pStyle w:val="a3"/>
        <w:spacing w:before="5"/>
        <w:ind w:left="0"/>
        <w:jc w:val="left"/>
      </w:pPr>
    </w:p>
    <w:p w14:paraId="6AC19B72" w14:textId="77777777" w:rsidR="00113E33" w:rsidRDefault="00936FC5">
      <w:pPr>
        <w:pStyle w:val="1"/>
        <w:spacing w:before="1"/>
        <w:ind w:left="1692"/>
      </w:pPr>
      <w:r>
        <w:t>К</w:t>
      </w:r>
      <w:r>
        <w:rPr>
          <w:spacing w:val="-6"/>
        </w:rPr>
        <w:t xml:space="preserve"> </w:t>
      </w:r>
      <w:r>
        <w:t>концу</w:t>
      </w:r>
      <w:r>
        <w:rPr>
          <w:spacing w:val="-8"/>
        </w:rPr>
        <w:t xml:space="preserve"> </w:t>
      </w:r>
      <w:r>
        <w:t>7</w:t>
      </w:r>
      <w:r>
        <w:rPr>
          <w:spacing w:val="-5"/>
        </w:rPr>
        <w:t xml:space="preserve"> </w:t>
      </w:r>
      <w:r>
        <w:t>класса</w:t>
      </w:r>
      <w:r>
        <w:rPr>
          <w:spacing w:val="-7"/>
        </w:rPr>
        <w:t xml:space="preserve"> </w:t>
      </w:r>
      <w:r>
        <w:t>обучающийся</w:t>
      </w:r>
      <w:r>
        <w:rPr>
          <w:spacing w:val="-1"/>
        </w:rPr>
        <w:t xml:space="preserve"> </w:t>
      </w:r>
      <w:r>
        <w:rPr>
          <w:spacing w:val="-2"/>
        </w:rPr>
        <w:t>научится:</w:t>
      </w:r>
    </w:p>
    <w:p w14:paraId="2075661E" w14:textId="77777777" w:rsidR="00113E33" w:rsidRDefault="00936FC5">
      <w:pPr>
        <w:pStyle w:val="a3"/>
        <w:ind w:left="1151" w:right="551" w:firstLine="540"/>
      </w:pPr>
      <w:r>
        <w:t>описывать после</w:t>
      </w:r>
      <w:r>
        <w:rPr>
          <w:spacing w:val="-1"/>
        </w:rPr>
        <w:t xml:space="preserve"> </w:t>
      </w:r>
      <w:r>
        <w:t>предварительного анализа</w:t>
      </w:r>
      <w:r>
        <w:rPr>
          <w:spacing w:val="-1"/>
        </w:rPr>
        <w:t xml:space="preserve"> </w:t>
      </w:r>
      <w:r>
        <w:t>по географическим</w:t>
      </w:r>
      <w:r>
        <w:rPr>
          <w:spacing w:val="-1"/>
        </w:rPr>
        <w:t xml:space="preserve"> </w:t>
      </w:r>
      <w:r>
        <w:t>картам</w:t>
      </w:r>
      <w:r>
        <w:rPr>
          <w:spacing w:val="-1"/>
        </w:rPr>
        <w:t xml:space="preserve"> </w:t>
      </w:r>
      <w:r>
        <w:t>и глобусу местоположение изученных географических объектов для решения учебных и (или) практико-ориентированных задач;</w:t>
      </w:r>
    </w:p>
    <w:p w14:paraId="52DB507C" w14:textId="77777777" w:rsidR="00113E33" w:rsidRDefault="00936FC5">
      <w:pPr>
        <w:pStyle w:val="a3"/>
        <w:ind w:left="1151" w:right="462" w:firstLine="540"/>
      </w:pPr>
      <w:r>
        <w:t>иметь представление о строении и свойствах (целостность, зональность, ритмичность) географической оболочки;</w:t>
      </w:r>
    </w:p>
    <w:p w14:paraId="42AB78BE" w14:textId="77777777" w:rsidR="00113E33" w:rsidRDefault="00936FC5">
      <w:pPr>
        <w:pStyle w:val="a3"/>
        <w:spacing w:before="64" w:line="237" w:lineRule="auto"/>
        <w:ind w:left="1151" w:right="568" w:firstLine="540"/>
      </w:pPr>
      <w:r>
        <w:t>определять с опорой на алгоритм учебных действий природные зоны по их существенным признакам;</w:t>
      </w:r>
    </w:p>
    <w:p w14:paraId="4743E6BE" w14:textId="77777777" w:rsidR="00113E33" w:rsidRDefault="00936FC5">
      <w:pPr>
        <w:pStyle w:val="a3"/>
        <w:spacing w:before="6" w:line="237" w:lineRule="auto"/>
        <w:ind w:left="1151" w:right="561" w:firstLine="540"/>
      </w:pPr>
      <w:r>
        <w:t>различать с помощью учителя изученные процессы и явления, происходящие в географической оболочке;</w:t>
      </w:r>
    </w:p>
    <w:p w14:paraId="12F7D913" w14:textId="77777777" w:rsidR="00113E33" w:rsidRDefault="00936FC5">
      <w:pPr>
        <w:pStyle w:val="a3"/>
        <w:spacing w:before="8" w:line="237" w:lineRule="auto"/>
        <w:ind w:left="1151" w:right="563" w:firstLine="540"/>
      </w:pPr>
      <w:r>
        <w:t>приводить с опорой на источник информации примеры изменений в геосферах в результате деятельности человека;</w:t>
      </w:r>
    </w:p>
    <w:p w14:paraId="494F5D68" w14:textId="77777777" w:rsidR="00113E33" w:rsidRDefault="00936FC5">
      <w:pPr>
        <w:pStyle w:val="a3"/>
        <w:spacing w:before="1"/>
        <w:ind w:left="1692"/>
      </w:pPr>
      <w:proofErr w:type="gramStart"/>
      <w:r>
        <w:t>описывать</w:t>
      </w:r>
      <w:r>
        <w:rPr>
          <w:spacing w:val="37"/>
        </w:rPr>
        <w:t xml:space="preserve">  </w:t>
      </w:r>
      <w:r>
        <w:t>после</w:t>
      </w:r>
      <w:proofErr w:type="gramEnd"/>
      <w:r>
        <w:rPr>
          <w:spacing w:val="39"/>
        </w:rPr>
        <w:t xml:space="preserve">  </w:t>
      </w:r>
      <w:r>
        <w:t>предварительного</w:t>
      </w:r>
      <w:r>
        <w:rPr>
          <w:spacing w:val="38"/>
        </w:rPr>
        <w:t xml:space="preserve">  </w:t>
      </w:r>
      <w:r>
        <w:t>анализа</w:t>
      </w:r>
      <w:r>
        <w:rPr>
          <w:spacing w:val="38"/>
        </w:rPr>
        <w:t xml:space="preserve">  </w:t>
      </w:r>
      <w:r>
        <w:t>закономерности</w:t>
      </w:r>
      <w:r>
        <w:rPr>
          <w:spacing w:val="39"/>
        </w:rPr>
        <w:t xml:space="preserve">  </w:t>
      </w:r>
      <w:r>
        <w:t>изменения</w:t>
      </w:r>
      <w:r>
        <w:rPr>
          <w:spacing w:val="39"/>
        </w:rPr>
        <w:t xml:space="preserve">  </w:t>
      </w:r>
      <w:r>
        <w:rPr>
          <w:spacing w:val="-10"/>
        </w:rPr>
        <w:t>в</w:t>
      </w:r>
    </w:p>
    <w:p w14:paraId="04BF3EC5" w14:textId="77777777" w:rsidR="00113E33" w:rsidRDefault="00113E33">
      <w:pPr>
        <w:pStyle w:val="a3"/>
        <w:sectPr w:rsidR="00113E33">
          <w:pgSz w:w="11900" w:h="16860"/>
          <w:pgMar w:top="1180" w:right="425" w:bottom="1460" w:left="850" w:header="0" w:footer="1206" w:gutter="0"/>
          <w:cols w:space="720"/>
        </w:sectPr>
      </w:pPr>
    </w:p>
    <w:p w14:paraId="37D7B2D4" w14:textId="77777777" w:rsidR="00113E33" w:rsidRDefault="00936FC5">
      <w:pPr>
        <w:pStyle w:val="a3"/>
        <w:spacing w:before="72"/>
        <w:ind w:left="1151"/>
      </w:pPr>
      <w:r>
        <w:lastRenderedPageBreak/>
        <w:t>пространстве</w:t>
      </w:r>
      <w:r>
        <w:rPr>
          <w:spacing w:val="-7"/>
        </w:rPr>
        <w:t xml:space="preserve"> </w:t>
      </w:r>
      <w:r>
        <w:t>рельефа,</w:t>
      </w:r>
      <w:r>
        <w:rPr>
          <w:spacing w:val="-2"/>
        </w:rPr>
        <w:t xml:space="preserve"> </w:t>
      </w:r>
      <w:r>
        <w:t>климата,</w:t>
      </w:r>
      <w:r>
        <w:rPr>
          <w:spacing w:val="-4"/>
        </w:rPr>
        <w:t xml:space="preserve"> </w:t>
      </w:r>
      <w:r>
        <w:t>внутренних</w:t>
      </w:r>
      <w:r>
        <w:rPr>
          <w:spacing w:val="-1"/>
        </w:rPr>
        <w:t xml:space="preserve"> </w:t>
      </w:r>
      <w:r>
        <w:t>вод</w:t>
      </w:r>
      <w:r>
        <w:rPr>
          <w:spacing w:val="-4"/>
        </w:rPr>
        <w:t xml:space="preserve"> </w:t>
      </w:r>
      <w:r>
        <w:t>и</w:t>
      </w:r>
      <w:r>
        <w:rPr>
          <w:spacing w:val="-2"/>
        </w:rPr>
        <w:t xml:space="preserve"> </w:t>
      </w:r>
      <w:r>
        <w:t>органического</w:t>
      </w:r>
      <w:r>
        <w:rPr>
          <w:spacing w:val="-3"/>
        </w:rPr>
        <w:t xml:space="preserve"> </w:t>
      </w:r>
      <w:r>
        <w:rPr>
          <w:spacing w:val="-2"/>
        </w:rPr>
        <w:t>мира;</w:t>
      </w:r>
    </w:p>
    <w:p w14:paraId="68F44FBF" w14:textId="77777777" w:rsidR="00113E33" w:rsidRDefault="00936FC5">
      <w:pPr>
        <w:pStyle w:val="a3"/>
        <w:ind w:left="1151" w:right="551" w:firstLine="540"/>
      </w:pPr>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14:paraId="7FA43F54" w14:textId="77777777" w:rsidR="00113E33" w:rsidRDefault="00936FC5">
      <w:pPr>
        <w:pStyle w:val="a3"/>
        <w:ind w:left="1151" w:right="544" w:firstLine="540"/>
      </w:pPr>
      <w:r>
        <w:t>называть особенности географических процессов</w:t>
      </w:r>
      <w:r>
        <w:rPr>
          <w:spacing w:val="-1"/>
        </w:rPr>
        <w:t xml:space="preserve"> </w:t>
      </w:r>
      <w:r>
        <w:t>на</w:t>
      </w:r>
      <w:r>
        <w:rPr>
          <w:spacing w:val="-2"/>
        </w:rPr>
        <w:t xml:space="preserve"> </w:t>
      </w:r>
      <w:r>
        <w:t>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14:paraId="5B1E7DC3" w14:textId="77777777" w:rsidR="00113E33" w:rsidRDefault="00936FC5">
      <w:pPr>
        <w:pStyle w:val="a3"/>
        <w:ind w:left="1151" w:right="562" w:firstLine="540"/>
      </w:pPr>
      <w:r>
        <w:t>классифицировать с опорой на алгоритм учебных действий воздушные массы Земли, типы климата по заданным показателям;</w:t>
      </w:r>
    </w:p>
    <w:p w14:paraId="3BCB929C" w14:textId="77777777" w:rsidR="00113E33" w:rsidRDefault="00936FC5">
      <w:pPr>
        <w:pStyle w:val="a3"/>
        <w:ind w:left="1151" w:right="562" w:firstLine="540"/>
      </w:pPr>
      <w:r>
        <w:t>иметь представление об образовании тропических муссонов, пассатов тропических широт, западных ветров;</w:t>
      </w:r>
    </w:p>
    <w:p w14:paraId="0BC42C50" w14:textId="77777777" w:rsidR="00113E33" w:rsidRDefault="00936FC5">
      <w:pPr>
        <w:pStyle w:val="a3"/>
        <w:ind w:left="1692"/>
      </w:pPr>
      <w:proofErr w:type="gramStart"/>
      <w:r>
        <w:t>применять</w:t>
      </w:r>
      <w:r>
        <w:rPr>
          <w:spacing w:val="29"/>
        </w:rPr>
        <w:t xml:space="preserve">  </w:t>
      </w:r>
      <w:r>
        <w:t>с</w:t>
      </w:r>
      <w:proofErr w:type="gramEnd"/>
      <w:r>
        <w:rPr>
          <w:spacing w:val="32"/>
        </w:rPr>
        <w:t xml:space="preserve">  </w:t>
      </w:r>
      <w:r>
        <w:t>опорой</w:t>
      </w:r>
      <w:r>
        <w:rPr>
          <w:spacing w:val="31"/>
        </w:rPr>
        <w:t xml:space="preserve">  </w:t>
      </w:r>
      <w:r>
        <w:t>на</w:t>
      </w:r>
      <w:r>
        <w:rPr>
          <w:spacing w:val="31"/>
        </w:rPr>
        <w:t xml:space="preserve">  </w:t>
      </w:r>
      <w:r>
        <w:t>справочный</w:t>
      </w:r>
      <w:r>
        <w:rPr>
          <w:spacing w:val="33"/>
        </w:rPr>
        <w:t xml:space="preserve">  </w:t>
      </w:r>
      <w:r>
        <w:t>материал</w:t>
      </w:r>
      <w:r>
        <w:rPr>
          <w:spacing w:val="34"/>
        </w:rPr>
        <w:t xml:space="preserve">  </w:t>
      </w:r>
      <w:r>
        <w:t>понятия</w:t>
      </w:r>
      <w:r>
        <w:rPr>
          <w:spacing w:val="37"/>
        </w:rPr>
        <w:t xml:space="preserve">  </w:t>
      </w:r>
      <w:r>
        <w:t>«воздушные</w:t>
      </w:r>
      <w:r>
        <w:rPr>
          <w:spacing w:val="34"/>
        </w:rPr>
        <w:t xml:space="preserve">  </w:t>
      </w:r>
      <w:r>
        <w:rPr>
          <w:spacing w:val="-2"/>
        </w:rPr>
        <w:t>массы»,</w:t>
      </w:r>
    </w:p>
    <w:p w14:paraId="7FE4B108" w14:textId="77777777" w:rsidR="00113E33" w:rsidRDefault="00936FC5">
      <w:pPr>
        <w:pStyle w:val="a3"/>
        <w:spacing w:before="1"/>
        <w:ind w:left="1151" w:right="554"/>
      </w:pPr>
      <w:r>
        <w:t>«муссоны», «пассаты», «западные ветры», «климатообразующий фактор» для</w:t>
      </w:r>
      <w:r>
        <w:rPr>
          <w:spacing w:val="40"/>
        </w:rPr>
        <w:t xml:space="preserve"> </w:t>
      </w:r>
      <w:r>
        <w:t>решения учебных и (или) практико-ориентированных задач;</w:t>
      </w:r>
    </w:p>
    <w:p w14:paraId="0368740D" w14:textId="77777777" w:rsidR="00113E33" w:rsidRDefault="00936FC5">
      <w:pPr>
        <w:pStyle w:val="a3"/>
        <w:ind w:left="1692"/>
      </w:pPr>
      <w:r>
        <w:t>описывать</w:t>
      </w:r>
      <w:r>
        <w:rPr>
          <w:spacing w:val="-11"/>
        </w:rPr>
        <w:t xml:space="preserve"> </w:t>
      </w:r>
      <w:r>
        <w:t>с</w:t>
      </w:r>
      <w:r>
        <w:rPr>
          <w:spacing w:val="-8"/>
        </w:rPr>
        <w:t xml:space="preserve"> </w:t>
      </w:r>
      <w:r>
        <w:t>опорой</w:t>
      </w:r>
      <w:r>
        <w:rPr>
          <w:spacing w:val="-7"/>
        </w:rPr>
        <w:t xml:space="preserve"> </w:t>
      </w:r>
      <w:r>
        <w:t>на</w:t>
      </w:r>
      <w:r>
        <w:rPr>
          <w:spacing w:val="-15"/>
        </w:rPr>
        <w:t xml:space="preserve"> </w:t>
      </w:r>
      <w:r>
        <w:t>план</w:t>
      </w:r>
      <w:r>
        <w:rPr>
          <w:spacing w:val="-7"/>
        </w:rPr>
        <w:t xml:space="preserve"> </w:t>
      </w:r>
      <w:r>
        <w:t>климат</w:t>
      </w:r>
      <w:r>
        <w:rPr>
          <w:spacing w:val="-4"/>
        </w:rPr>
        <w:t xml:space="preserve"> </w:t>
      </w:r>
      <w:r>
        <w:t>территории</w:t>
      </w:r>
      <w:r>
        <w:rPr>
          <w:spacing w:val="-7"/>
        </w:rPr>
        <w:t xml:space="preserve"> </w:t>
      </w:r>
      <w:r>
        <w:t>по</w:t>
      </w:r>
      <w:r>
        <w:rPr>
          <w:spacing w:val="-7"/>
        </w:rPr>
        <w:t xml:space="preserve"> </w:t>
      </w:r>
      <w:proofErr w:type="spellStart"/>
      <w:r>
        <w:rPr>
          <w:spacing w:val="-2"/>
        </w:rPr>
        <w:t>климатограмме</w:t>
      </w:r>
      <w:proofErr w:type="spellEnd"/>
      <w:r>
        <w:rPr>
          <w:spacing w:val="-2"/>
        </w:rPr>
        <w:t>;</w:t>
      </w:r>
    </w:p>
    <w:p w14:paraId="5938B8D0" w14:textId="77777777" w:rsidR="00113E33" w:rsidRDefault="00936FC5">
      <w:pPr>
        <w:pStyle w:val="a3"/>
        <w:ind w:left="1151" w:right="559" w:firstLine="540"/>
      </w:pPr>
      <w:r>
        <w:t>объяснять с помощью учителя влияние климатообразующих факторов на климатические особенности территории;</w:t>
      </w:r>
    </w:p>
    <w:p w14:paraId="7016F633" w14:textId="77777777" w:rsidR="00113E33" w:rsidRDefault="00936FC5">
      <w:pPr>
        <w:pStyle w:val="a3"/>
        <w:ind w:left="1151" w:right="552" w:firstLine="540"/>
      </w:pPr>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w:t>
      </w:r>
      <w:r>
        <w:rPr>
          <w:spacing w:val="40"/>
        </w:rPr>
        <w:t xml:space="preserve"> </w:t>
      </w:r>
      <w:r>
        <w:t>информации;</w:t>
      </w:r>
    </w:p>
    <w:p w14:paraId="3BEFFF49" w14:textId="77777777" w:rsidR="00113E33" w:rsidRDefault="00936FC5">
      <w:pPr>
        <w:pStyle w:val="a3"/>
        <w:ind w:left="1692"/>
      </w:pPr>
      <w:r>
        <w:t>различать</w:t>
      </w:r>
      <w:r>
        <w:rPr>
          <w:spacing w:val="-14"/>
        </w:rPr>
        <w:t xml:space="preserve"> </w:t>
      </w:r>
      <w:r>
        <w:t>после</w:t>
      </w:r>
      <w:r>
        <w:rPr>
          <w:spacing w:val="-12"/>
        </w:rPr>
        <w:t xml:space="preserve"> </w:t>
      </w:r>
      <w:r>
        <w:t>предварительного</w:t>
      </w:r>
      <w:r>
        <w:rPr>
          <w:spacing w:val="-11"/>
        </w:rPr>
        <w:t xml:space="preserve"> </w:t>
      </w:r>
      <w:r>
        <w:t>анализа</w:t>
      </w:r>
      <w:r>
        <w:rPr>
          <w:spacing w:val="-14"/>
        </w:rPr>
        <w:t xml:space="preserve"> </w:t>
      </w:r>
      <w:r>
        <w:t>океанические</w:t>
      </w:r>
      <w:r>
        <w:rPr>
          <w:spacing w:val="-11"/>
        </w:rPr>
        <w:t xml:space="preserve"> </w:t>
      </w:r>
      <w:r>
        <w:rPr>
          <w:spacing w:val="-2"/>
        </w:rPr>
        <w:t>течения;</w:t>
      </w:r>
    </w:p>
    <w:p w14:paraId="012157A2" w14:textId="77777777" w:rsidR="00113E33" w:rsidRDefault="00936FC5">
      <w:pPr>
        <w:pStyle w:val="a3"/>
        <w:ind w:left="1151" w:right="551" w:firstLine="540"/>
      </w:pPr>
      <w: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w:t>
      </w:r>
      <w:r>
        <w:rPr>
          <w:spacing w:val="-2"/>
        </w:rPr>
        <w:t>информации;</w:t>
      </w:r>
    </w:p>
    <w:p w14:paraId="772B9998" w14:textId="77777777" w:rsidR="00113E33" w:rsidRDefault="00936FC5">
      <w:pPr>
        <w:pStyle w:val="a3"/>
        <w:spacing w:before="1"/>
        <w:ind w:left="1151" w:right="553" w:firstLine="540"/>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5EB061D1" w14:textId="77777777" w:rsidR="00113E33" w:rsidRDefault="00936FC5">
      <w:pPr>
        <w:pStyle w:val="a3"/>
        <w:spacing w:before="2"/>
        <w:ind w:left="1151" w:right="548" w:firstLine="5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FA56F36" w14:textId="77777777" w:rsidR="00113E33" w:rsidRDefault="00936FC5">
      <w:pPr>
        <w:pStyle w:val="a3"/>
        <w:ind w:left="1151" w:right="553" w:firstLine="540"/>
      </w:pPr>
      <w:r>
        <w:t>различать и сравнивать после предварительного анализа: численность населения крупных стран мира; плотность населения различных территорий;</w:t>
      </w:r>
    </w:p>
    <w:p w14:paraId="78A82DC0" w14:textId="77777777" w:rsidR="00113E33" w:rsidRDefault="00936FC5">
      <w:pPr>
        <w:pStyle w:val="a3"/>
        <w:ind w:left="1151" w:right="548" w:firstLine="540"/>
      </w:pPr>
      <w:r>
        <w:t>применять понятие «плотность населения» для решения учебных и (или) практико- ориентированных задач;</w:t>
      </w:r>
    </w:p>
    <w:p w14:paraId="66F0155C" w14:textId="77777777" w:rsidR="00113E33" w:rsidRDefault="00936FC5">
      <w:pPr>
        <w:pStyle w:val="a3"/>
        <w:ind w:left="1692" w:right="562"/>
      </w:pPr>
      <w:r>
        <w:t>различать с опорой на алгоритм учебных действий городские и сельские поселения; приводить с опорой на источник информации примеры: крупнейших городов мира;</w:t>
      </w:r>
    </w:p>
    <w:p w14:paraId="237058F1" w14:textId="77777777" w:rsidR="00113E33" w:rsidRDefault="00936FC5">
      <w:pPr>
        <w:pStyle w:val="a3"/>
        <w:ind w:left="1151"/>
      </w:pPr>
      <w:r>
        <w:t>мировых</w:t>
      </w:r>
      <w:r>
        <w:rPr>
          <w:spacing w:val="-9"/>
        </w:rPr>
        <w:t xml:space="preserve"> </w:t>
      </w:r>
      <w:r>
        <w:t>и</w:t>
      </w:r>
      <w:r>
        <w:rPr>
          <w:spacing w:val="-8"/>
        </w:rPr>
        <w:t xml:space="preserve"> </w:t>
      </w:r>
      <w:r>
        <w:t>национальных</w:t>
      </w:r>
      <w:r>
        <w:rPr>
          <w:spacing w:val="-6"/>
        </w:rPr>
        <w:t xml:space="preserve"> </w:t>
      </w:r>
      <w:r>
        <w:rPr>
          <w:spacing w:val="-2"/>
        </w:rPr>
        <w:t>религий;</w:t>
      </w:r>
    </w:p>
    <w:p w14:paraId="2810EC52" w14:textId="77777777" w:rsidR="00113E33" w:rsidRDefault="00936FC5">
      <w:pPr>
        <w:pStyle w:val="a3"/>
        <w:ind w:left="1692"/>
      </w:pPr>
      <w:r>
        <w:t>проводить</w:t>
      </w:r>
      <w:r>
        <w:rPr>
          <w:spacing w:val="-11"/>
        </w:rPr>
        <w:t xml:space="preserve"> </w:t>
      </w:r>
      <w:r>
        <w:t>с</w:t>
      </w:r>
      <w:r>
        <w:rPr>
          <w:spacing w:val="-10"/>
        </w:rPr>
        <w:t xml:space="preserve"> </w:t>
      </w:r>
      <w:r>
        <w:t>опорой</w:t>
      </w:r>
      <w:r>
        <w:rPr>
          <w:spacing w:val="-12"/>
        </w:rPr>
        <w:t xml:space="preserve"> </w:t>
      </w:r>
      <w:r>
        <w:t>на</w:t>
      </w:r>
      <w:r>
        <w:rPr>
          <w:spacing w:val="-10"/>
        </w:rPr>
        <w:t xml:space="preserve"> </w:t>
      </w:r>
      <w:r>
        <w:t>план</w:t>
      </w:r>
      <w:r>
        <w:rPr>
          <w:spacing w:val="-10"/>
        </w:rPr>
        <w:t xml:space="preserve"> </w:t>
      </w:r>
      <w:r>
        <w:t>языковую</w:t>
      </w:r>
      <w:r>
        <w:rPr>
          <w:spacing w:val="-3"/>
        </w:rPr>
        <w:t xml:space="preserve"> </w:t>
      </w:r>
      <w:r>
        <w:t>классификацию</w:t>
      </w:r>
      <w:r>
        <w:rPr>
          <w:spacing w:val="-6"/>
        </w:rPr>
        <w:t xml:space="preserve"> </w:t>
      </w:r>
      <w:r>
        <w:rPr>
          <w:spacing w:val="-2"/>
        </w:rPr>
        <w:t>народов;</w:t>
      </w:r>
    </w:p>
    <w:p w14:paraId="2C46C64E" w14:textId="77777777" w:rsidR="00113E33" w:rsidRDefault="00936FC5">
      <w:pPr>
        <w:pStyle w:val="a3"/>
        <w:ind w:left="1151" w:right="551" w:firstLine="540"/>
      </w:pPr>
      <w:r>
        <w:t>различать после предварительного анализа основные виды хозяйственной деятельности людей на различных территориях;</w:t>
      </w:r>
    </w:p>
    <w:p w14:paraId="323260E0" w14:textId="77777777" w:rsidR="00113E33" w:rsidRDefault="00936FC5">
      <w:pPr>
        <w:pStyle w:val="a3"/>
        <w:tabs>
          <w:tab w:val="left" w:pos="5964"/>
        </w:tabs>
        <w:ind w:left="1584" w:right="541" w:firstLine="989"/>
      </w:pPr>
      <w:r>
        <w:t>определять</w:t>
      </w:r>
      <w:r>
        <w:rPr>
          <w:spacing w:val="-9"/>
        </w:rPr>
        <w:t xml:space="preserve"> </w:t>
      </w:r>
      <w:r>
        <w:t>после</w:t>
      </w:r>
      <w:r>
        <w:rPr>
          <w:spacing w:val="-11"/>
        </w:rPr>
        <w:t xml:space="preserve"> </w:t>
      </w:r>
      <w:r>
        <w:t>предварительного</w:t>
      </w:r>
      <w:r>
        <w:rPr>
          <w:spacing w:val="-11"/>
        </w:rPr>
        <w:t xml:space="preserve"> </w:t>
      </w:r>
      <w:r>
        <w:t>анализа</w:t>
      </w:r>
      <w:r>
        <w:rPr>
          <w:spacing w:val="-10"/>
        </w:rPr>
        <w:t xml:space="preserve"> </w:t>
      </w:r>
      <w:r>
        <w:t>страны</w:t>
      </w:r>
      <w:r>
        <w:rPr>
          <w:spacing w:val="-10"/>
        </w:rPr>
        <w:t xml:space="preserve"> </w:t>
      </w:r>
      <w:r>
        <w:t>по</w:t>
      </w:r>
      <w:r>
        <w:rPr>
          <w:spacing w:val="-13"/>
        </w:rPr>
        <w:t xml:space="preserve"> </w:t>
      </w:r>
      <w:r>
        <w:t>их</w:t>
      </w:r>
      <w:r>
        <w:rPr>
          <w:spacing w:val="-6"/>
        </w:rPr>
        <w:t xml:space="preserve"> </w:t>
      </w:r>
      <w:r>
        <w:t>существенным признакам;</w:t>
      </w:r>
      <w:r>
        <w:rPr>
          <w:spacing w:val="-4"/>
        </w:rPr>
        <w:t xml:space="preserve"> </w:t>
      </w:r>
      <w:r>
        <w:t>сравнивать после предварительного анализа особенности природы и населения, материальной</w:t>
      </w:r>
      <w:r>
        <w:rPr>
          <w:spacing w:val="80"/>
        </w:rPr>
        <w:t xml:space="preserve">   </w:t>
      </w:r>
      <w:r>
        <w:t>и</w:t>
      </w:r>
      <w:r>
        <w:tab/>
        <w:t>духовной</w:t>
      </w:r>
      <w:r>
        <w:rPr>
          <w:spacing w:val="80"/>
        </w:rPr>
        <w:t xml:space="preserve">   </w:t>
      </w:r>
      <w:proofErr w:type="gramStart"/>
      <w:r>
        <w:t>культуры,</w:t>
      </w:r>
      <w:r>
        <w:rPr>
          <w:spacing w:val="40"/>
        </w:rPr>
        <w:t xml:space="preserve">  </w:t>
      </w:r>
      <w:r>
        <w:t>особенности</w:t>
      </w:r>
      <w:proofErr w:type="gramEnd"/>
    </w:p>
    <w:p w14:paraId="51BB303D" w14:textId="77777777" w:rsidR="00113E33" w:rsidRDefault="00936FC5">
      <w:pPr>
        <w:pStyle w:val="a3"/>
        <w:tabs>
          <w:tab w:val="left" w:pos="9340"/>
        </w:tabs>
        <w:ind w:left="1151" w:right="539" w:firstLine="3941"/>
      </w:pPr>
      <w:proofErr w:type="gramStart"/>
      <w:r>
        <w:t>адаптации</w:t>
      </w:r>
      <w:r>
        <w:rPr>
          <w:spacing w:val="80"/>
          <w:w w:val="150"/>
        </w:rPr>
        <w:t xml:space="preserve">  </w:t>
      </w:r>
      <w:r>
        <w:t>человека</w:t>
      </w:r>
      <w:proofErr w:type="gramEnd"/>
      <w:r>
        <w:rPr>
          <w:spacing w:val="80"/>
        </w:rPr>
        <w:t xml:space="preserve">  </w:t>
      </w:r>
      <w:r>
        <w:t>к</w:t>
      </w:r>
      <w:r>
        <w:tab/>
      </w:r>
      <w:r>
        <w:rPr>
          <w:spacing w:val="-6"/>
        </w:rPr>
        <w:t xml:space="preserve">разным </w:t>
      </w:r>
      <w:r>
        <w:t>природным условиям регионов и отдельных стран;</w:t>
      </w:r>
    </w:p>
    <w:p w14:paraId="15367D36" w14:textId="77777777" w:rsidR="00113E33" w:rsidRDefault="00936FC5">
      <w:pPr>
        <w:pStyle w:val="a3"/>
        <w:ind w:left="1692"/>
      </w:pPr>
      <w:r>
        <w:t>иметь</w:t>
      </w:r>
      <w:r>
        <w:rPr>
          <w:spacing w:val="32"/>
        </w:rPr>
        <w:t xml:space="preserve"> </w:t>
      </w:r>
      <w:r>
        <w:t>представление</w:t>
      </w:r>
      <w:r>
        <w:rPr>
          <w:spacing w:val="33"/>
        </w:rPr>
        <w:t xml:space="preserve"> </w:t>
      </w:r>
      <w:r>
        <w:t>об</w:t>
      </w:r>
      <w:r>
        <w:rPr>
          <w:spacing w:val="40"/>
        </w:rPr>
        <w:t xml:space="preserve"> </w:t>
      </w:r>
      <w:r>
        <w:t>особенностях</w:t>
      </w:r>
      <w:r>
        <w:rPr>
          <w:spacing w:val="40"/>
        </w:rPr>
        <w:t xml:space="preserve"> </w:t>
      </w:r>
      <w:r>
        <w:t>природы,</w:t>
      </w:r>
      <w:r>
        <w:rPr>
          <w:spacing w:val="38"/>
        </w:rPr>
        <w:t xml:space="preserve"> </w:t>
      </w:r>
      <w:r>
        <w:t>населения</w:t>
      </w:r>
      <w:r>
        <w:rPr>
          <w:spacing w:val="41"/>
        </w:rPr>
        <w:t xml:space="preserve"> </w:t>
      </w:r>
      <w:r>
        <w:t>и</w:t>
      </w:r>
      <w:r>
        <w:rPr>
          <w:spacing w:val="38"/>
        </w:rPr>
        <w:t xml:space="preserve"> </w:t>
      </w:r>
      <w:r>
        <w:t>хозяйства</w:t>
      </w:r>
      <w:r>
        <w:rPr>
          <w:spacing w:val="37"/>
        </w:rPr>
        <w:t xml:space="preserve"> </w:t>
      </w:r>
      <w:r>
        <w:rPr>
          <w:spacing w:val="-2"/>
        </w:rPr>
        <w:t>отдельных</w:t>
      </w:r>
    </w:p>
    <w:p w14:paraId="666E4D6B" w14:textId="77777777" w:rsidR="00113E33" w:rsidRDefault="00936FC5">
      <w:pPr>
        <w:pStyle w:val="a3"/>
        <w:spacing w:before="68" w:line="274" w:lineRule="exact"/>
        <w:ind w:left="1151"/>
        <w:jc w:val="left"/>
      </w:pPr>
      <w:r>
        <w:rPr>
          <w:spacing w:val="-2"/>
        </w:rPr>
        <w:t>территорий;</w:t>
      </w:r>
    </w:p>
    <w:p w14:paraId="309CE2AE" w14:textId="77777777" w:rsidR="00113E33" w:rsidRDefault="00936FC5">
      <w:pPr>
        <w:pStyle w:val="a3"/>
        <w:spacing w:line="274" w:lineRule="exact"/>
        <w:ind w:left="1692"/>
        <w:jc w:val="left"/>
      </w:pPr>
      <w:r>
        <w:t>использовать</w:t>
      </w:r>
      <w:r>
        <w:rPr>
          <w:spacing w:val="47"/>
        </w:rPr>
        <w:t xml:space="preserve"> </w:t>
      </w:r>
      <w:r>
        <w:t>с</w:t>
      </w:r>
      <w:r>
        <w:rPr>
          <w:spacing w:val="48"/>
        </w:rPr>
        <w:t xml:space="preserve"> </w:t>
      </w:r>
      <w:r>
        <w:t>помощью</w:t>
      </w:r>
      <w:r>
        <w:rPr>
          <w:spacing w:val="52"/>
        </w:rPr>
        <w:t xml:space="preserve"> </w:t>
      </w:r>
      <w:r>
        <w:t>учителя</w:t>
      </w:r>
      <w:r>
        <w:rPr>
          <w:spacing w:val="48"/>
        </w:rPr>
        <w:t xml:space="preserve"> </w:t>
      </w:r>
      <w:r>
        <w:t>знания</w:t>
      </w:r>
      <w:r>
        <w:rPr>
          <w:spacing w:val="48"/>
        </w:rPr>
        <w:t xml:space="preserve"> </w:t>
      </w:r>
      <w:r>
        <w:t>о</w:t>
      </w:r>
      <w:r>
        <w:rPr>
          <w:spacing w:val="47"/>
        </w:rPr>
        <w:t xml:space="preserve"> </w:t>
      </w:r>
      <w:r>
        <w:t>населении</w:t>
      </w:r>
      <w:r>
        <w:rPr>
          <w:spacing w:val="49"/>
        </w:rPr>
        <w:t xml:space="preserve"> </w:t>
      </w:r>
      <w:r>
        <w:t>материков</w:t>
      </w:r>
      <w:r>
        <w:rPr>
          <w:spacing w:val="49"/>
        </w:rPr>
        <w:t xml:space="preserve"> </w:t>
      </w:r>
      <w:r>
        <w:t>и</w:t>
      </w:r>
      <w:r>
        <w:rPr>
          <w:spacing w:val="50"/>
        </w:rPr>
        <w:t xml:space="preserve"> </w:t>
      </w:r>
      <w:r>
        <w:t>стран</w:t>
      </w:r>
      <w:r>
        <w:rPr>
          <w:spacing w:val="50"/>
        </w:rPr>
        <w:t xml:space="preserve"> </w:t>
      </w:r>
      <w:r>
        <w:rPr>
          <w:spacing w:val="-5"/>
        </w:rPr>
        <w:t>для</w:t>
      </w:r>
    </w:p>
    <w:p w14:paraId="0DB0FAC4" w14:textId="77777777" w:rsidR="00113E33" w:rsidRDefault="00113E33">
      <w:pPr>
        <w:pStyle w:val="a3"/>
        <w:spacing w:line="274" w:lineRule="exact"/>
        <w:jc w:val="left"/>
        <w:sectPr w:rsidR="00113E33">
          <w:pgSz w:w="11900" w:h="16860"/>
          <w:pgMar w:top="1180" w:right="425" w:bottom="1460" w:left="850" w:header="0" w:footer="1206" w:gutter="0"/>
          <w:cols w:space="720"/>
        </w:sectPr>
      </w:pPr>
    </w:p>
    <w:p w14:paraId="5990E49A" w14:textId="77777777" w:rsidR="00113E33" w:rsidRDefault="00936FC5">
      <w:pPr>
        <w:pStyle w:val="a3"/>
        <w:spacing w:before="72"/>
        <w:ind w:left="1151" w:right="546"/>
      </w:pPr>
      <w:r>
        <w:lastRenderedPageBreak/>
        <w:t xml:space="preserve">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Pr>
          <w:spacing w:val="-2"/>
        </w:rPr>
        <w:t>территорий;</w:t>
      </w:r>
    </w:p>
    <w:p w14:paraId="269ED904" w14:textId="77777777" w:rsidR="00113E33" w:rsidRDefault="00936FC5">
      <w:pPr>
        <w:pStyle w:val="a3"/>
        <w:spacing w:before="3"/>
        <w:ind w:left="1151" w:right="556" w:firstLine="540"/>
      </w:pPr>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6F8259A" w14:textId="77777777" w:rsidR="00113E33" w:rsidRDefault="00936FC5">
      <w:pPr>
        <w:pStyle w:val="a3"/>
        <w:ind w:left="1151" w:right="546" w:firstLine="540"/>
      </w:pPr>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14:paraId="68C752CB" w14:textId="77777777" w:rsidR="00113E33" w:rsidRDefault="00936FC5">
      <w:pPr>
        <w:pStyle w:val="a3"/>
        <w:ind w:left="1151" w:right="556" w:firstLine="540"/>
      </w:pPr>
      <w:r>
        <w:t>приводить с</w:t>
      </w:r>
      <w:r>
        <w:rPr>
          <w:spacing w:val="-1"/>
        </w:rPr>
        <w:t xml:space="preserve"> </w:t>
      </w:r>
      <w:r>
        <w:t>опорой на</w:t>
      </w:r>
      <w:r>
        <w:rPr>
          <w:spacing w:val="-3"/>
        </w:rPr>
        <w:t xml:space="preserve"> </w:t>
      </w:r>
      <w:r>
        <w:t>источник</w:t>
      </w:r>
      <w:r>
        <w:rPr>
          <w:spacing w:val="-2"/>
        </w:rPr>
        <w:t xml:space="preserve"> </w:t>
      </w:r>
      <w:r>
        <w:t>информации</w:t>
      </w:r>
      <w:r>
        <w:rPr>
          <w:spacing w:val="-1"/>
        </w:rPr>
        <w:t xml:space="preserve"> </w:t>
      </w:r>
      <w:r>
        <w:t>примеры взаимодействия природы и общества в пределах отдельных территорий;</w:t>
      </w:r>
    </w:p>
    <w:p w14:paraId="41C02B62" w14:textId="77777777" w:rsidR="00113E33" w:rsidRDefault="00936FC5">
      <w:pPr>
        <w:pStyle w:val="a3"/>
        <w:ind w:left="1151" w:right="553" w:firstLine="540"/>
      </w:pPr>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044D2F30" w14:textId="77777777" w:rsidR="00113E33" w:rsidRDefault="00113E33">
      <w:pPr>
        <w:pStyle w:val="a3"/>
        <w:spacing w:before="5"/>
        <w:ind w:left="0"/>
        <w:jc w:val="left"/>
      </w:pPr>
    </w:p>
    <w:p w14:paraId="2017FD16" w14:textId="77777777" w:rsidR="00113E33" w:rsidRDefault="00936FC5">
      <w:pPr>
        <w:pStyle w:val="1"/>
        <w:spacing w:line="275" w:lineRule="exact"/>
        <w:ind w:left="1692"/>
      </w:pPr>
      <w:r>
        <w:t>К</w:t>
      </w:r>
      <w:r>
        <w:rPr>
          <w:spacing w:val="-9"/>
        </w:rPr>
        <w:t xml:space="preserve"> </w:t>
      </w:r>
      <w:r>
        <w:t>концу</w:t>
      </w:r>
      <w:r>
        <w:rPr>
          <w:spacing w:val="-6"/>
        </w:rPr>
        <w:t xml:space="preserve"> </w:t>
      </w:r>
      <w:r>
        <w:t>8</w:t>
      </w:r>
      <w:r>
        <w:rPr>
          <w:spacing w:val="-9"/>
        </w:rPr>
        <w:t xml:space="preserve"> </w:t>
      </w:r>
      <w:r>
        <w:t>класса</w:t>
      </w:r>
      <w:r>
        <w:rPr>
          <w:spacing w:val="-7"/>
        </w:rPr>
        <w:t xml:space="preserve"> </w:t>
      </w:r>
      <w:r>
        <w:t xml:space="preserve">обучающийся </w:t>
      </w:r>
      <w:r>
        <w:rPr>
          <w:spacing w:val="-2"/>
        </w:rPr>
        <w:t>научится:</w:t>
      </w:r>
    </w:p>
    <w:p w14:paraId="5354F4C1" w14:textId="77777777" w:rsidR="00113E33" w:rsidRDefault="00936FC5">
      <w:pPr>
        <w:pStyle w:val="a3"/>
        <w:spacing w:before="1" w:line="237" w:lineRule="auto"/>
        <w:ind w:left="1151" w:right="557" w:firstLine="540"/>
      </w:pPr>
      <w:r>
        <w:t>характеризовать с опорой на алгоритм учебных действий основные этапы истории формирования и изучения территории России;</w:t>
      </w:r>
    </w:p>
    <w:p w14:paraId="7D3E800E" w14:textId="77777777" w:rsidR="00113E33" w:rsidRDefault="00936FC5">
      <w:pPr>
        <w:pStyle w:val="a3"/>
        <w:spacing w:before="1"/>
        <w:ind w:left="1151" w:right="551" w:firstLine="540"/>
      </w:pPr>
      <w:r>
        <w:t>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14:paraId="61C38129" w14:textId="77777777" w:rsidR="00113E33" w:rsidRDefault="00936FC5">
      <w:pPr>
        <w:pStyle w:val="a3"/>
        <w:spacing w:before="1"/>
        <w:ind w:left="1151" w:right="556" w:firstLine="540"/>
      </w:pPr>
      <w:r>
        <w:t>характеризовать с опорой на план географическое положение России с использованием информации из различных источников;</w:t>
      </w:r>
    </w:p>
    <w:p w14:paraId="243EE746" w14:textId="77777777" w:rsidR="00113E33" w:rsidRDefault="00936FC5">
      <w:pPr>
        <w:pStyle w:val="a3"/>
        <w:ind w:left="1151" w:right="559" w:firstLine="540"/>
      </w:pPr>
      <w:r>
        <w:t>иметь представление о федеральных округах, крупных географических районах</w:t>
      </w:r>
      <w:r>
        <w:rPr>
          <w:spacing w:val="40"/>
        </w:rPr>
        <w:t xml:space="preserve"> </w:t>
      </w:r>
      <w:r>
        <w:t>и макрорегионах России;</w:t>
      </w:r>
    </w:p>
    <w:p w14:paraId="1C3B390E" w14:textId="77777777" w:rsidR="00113E33" w:rsidRDefault="00936FC5">
      <w:pPr>
        <w:pStyle w:val="a3"/>
        <w:spacing w:before="2"/>
        <w:ind w:left="1151" w:right="565" w:firstLine="540"/>
      </w:pPr>
      <w:r>
        <w:t>приводить с опорой на источник информации примеры субъектов Российской Федерации разных видов и показывать их на географической карте;</w:t>
      </w:r>
    </w:p>
    <w:p w14:paraId="270892A6" w14:textId="77777777" w:rsidR="00113E33" w:rsidRDefault="00936FC5">
      <w:pPr>
        <w:pStyle w:val="a3"/>
        <w:ind w:left="1151" w:right="548" w:firstLine="540"/>
      </w:pPr>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0EEEA580" w14:textId="77777777" w:rsidR="00113E33" w:rsidRDefault="00936FC5">
      <w:pPr>
        <w:pStyle w:val="a3"/>
        <w:ind w:left="1151" w:right="553" w:firstLine="540"/>
      </w:pPr>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44FE601" w14:textId="77777777" w:rsidR="00113E33" w:rsidRDefault="00936FC5">
      <w:pPr>
        <w:pStyle w:val="a3"/>
        <w:ind w:left="1151" w:right="565" w:firstLine="540"/>
      </w:pPr>
      <w:r>
        <w:t>иметь представление о степени благоприятности природных условий в пределах отдельных регионов страны;</w:t>
      </w:r>
    </w:p>
    <w:p w14:paraId="3837B1A5" w14:textId="77777777" w:rsidR="00113E33" w:rsidRDefault="00936FC5">
      <w:pPr>
        <w:pStyle w:val="a3"/>
        <w:spacing w:before="1"/>
        <w:ind w:left="1692" w:right="961"/>
      </w:pPr>
      <w:r>
        <w:t>проводить после предварительного анализа классификацию природных ресурсов; иметь представление о типах природопользования;</w:t>
      </w:r>
    </w:p>
    <w:p w14:paraId="4BA6D564" w14:textId="77777777" w:rsidR="00113E33" w:rsidRDefault="00936FC5">
      <w:pPr>
        <w:pStyle w:val="a3"/>
        <w:ind w:left="1151" w:right="536" w:firstLine="540"/>
      </w:pPr>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A553DFC" w14:textId="77777777" w:rsidR="00113E33" w:rsidRDefault="00936FC5">
      <w:pPr>
        <w:pStyle w:val="a3"/>
        <w:ind w:left="1151" w:right="552" w:firstLine="540"/>
      </w:pPr>
      <w:r>
        <w:t>сравнивать и объяснять после предварительного анализа особенности компонентов природы отдельных территорий страны;</w:t>
      </w:r>
    </w:p>
    <w:p w14:paraId="1337D287" w14:textId="77777777" w:rsidR="00113E33" w:rsidRDefault="00936FC5">
      <w:pPr>
        <w:pStyle w:val="a3"/>
        <w:ind w:left="1151" w:right="559" w:firstLine="540"/>
      </w:pPr>
      <w:r>
        <w:t>использовать знания об особенностях компонентов природы России и ее отдельных</w:t>
      </w:r>
      <w:r>
        <w:rPr>
          <w:spacing w:val="56"/>
          <w:w w:val="150"/>
        </w:rPr>
        <w:t xml:space="preserve"> </w:t>
      </w:r>
      <w:r>
        <w:t>территорий,</w:t>
      </w:r>
      <w:r>
        <w:rPr>
          <w:spacing w:val="55"/>
          <w:w w:val="150"/>
        </w:rPr>
        <w:t xml:space="preserve"> </w:t>
      </w:r>
      <w:r>
        <w:t>об</w:t>
      </w:r>
      <w:r>
        <w:rPr>
          <w:spacing w:val="56"/>
          <w:w w:val="150"/>
        </w:rPr>
        <w:t xml:space="preserve"> </w:t>
      </w:r>
      <w:r>
        <w:t>особенностях</w:t>
      </w:r>
      <w:r>
        <w:rPr>
          <w:spacing w:val="58"/>
          <w:w w:val="150"/>
        </w:rPr>
        <w:t xml:space="preserve"> </w:t>
      </w:r>
      <w:r>
        <w:t>взаимодействия</w:t>
      </w:r>
      <w:r>
        <w:rPr>
          <w:spacing w:val="56"/>
          <w:w w:val="150"/>
        </w:rPr>
        <w:t xml:space="preserve"> </w:t>
      </w:r>
      <w:r>
        <w:t>природы</w:t>
      </w:r>
      <w:r>
        <w:rPr>
          <w:spacing w:val="55"/>
          <w:w w:val="150"/>
        </w:rPr>
        <w:t xml:space="preserve"> </w:t>
      </w:r>
      <w:r>
        <w:t>и</w:t>
      </w:r>
      <w:r>
        <w:rPr>
          <w:spacing w:val="56"/>
          <w:w w:val="150"/>
        </w:rPr>
        <w:t xml:space="preserve"> </w:t>
      </w:r>
      <w:r>
        <w:t>общества</w:t>
      </w:r>
      <w:r>
        <w:rPr>
          <w:spacing w:val="56"/>
          <w:w w:val="150"/>
        </w:rPr>
        <w:t xml:space="preserve"> </w:t>
      </w:r>
      <w:r>
        <w:rPr>
          <w:spacing w:val="-10"/>
        </w:rPr>
        <w:t>в</w:t>
      </w:r>
    </w:p>
    <w:p w14:paraId="5F9440AF" w14:textId="77777777" w:rsidR="00113E33" w:rsidRDefault="00113E33">
      <w:pPr>
        <w:pStyle w:val="a3"/>
        <w:sectPr w:rsidR="00113E33">
          <w:pgSz w:w="11900" w:h="16860"/>
          <w:pgMar w:top="1180" w:right="425" w:bottom="1440" w:left="850" w:header="0" w:footer="1206" w:gutter="0"/>
          <w:cols w:space="720"/>
        </w:sectPr>
      </w:pPr>
    </w:p>
    <w:p w14:paraId="558269E4" w14:textId="77777777" w:rsidR="00113E33" w:rsidRDefault="00936FC5">
      <w:pPr>
        <w:pStyle w:val="a3"/>
        <w:spacing w:before="72"/>
        <w:ind w:left="1151" w:right="554"/>
      </w:pPr>
      <w:r>
        <w:lastRenderedPageBreak/>
        <w:t>пределах отдельных территорий для решения практико-ориентированных задач в контексте реальной жизни;</w:t>
      </w:r>
    </w:p>
    <w:p w14:paraId="07253463" w14:textId="77777777" w:rsidR="00113E33" w:rsidRDefault="00936FC5">
      <w:pPr>
        <w:pStyle w:val="a3"/>
        <w:spacing w:before="67" w:line="237" w:lineRule="auto"/>
        <w:ind w:left="1151" w:right="565" w:firstLine="540"/>
      </w:pPr>
      <w:r>
        <w:t>называть с опорой на источник информации географические процессы и</w:t>
      </w:r>
      <w:r>
        <w:rPr>
          <w:spacing w:val="40"/>
        </w:rPr>
        <w:t xml:space="preserve"> </w:t>
      </w:r>
      <w:r>
        <w:t xml:space="preserve">явления, определяющие особенности природы страны, отдельных регионов и своей </w:t>
      </w:r>
      <w:r>
        <w:rPr>
          <w:spacing w:val="-2"/>
        </w:rPr>
        <w:t>местности;</w:t>
      </w:r>
    </w:p>
    <w:p w14:paraId="3957644D" w14:textId="77777777" w:rsidR="00113E33" w:rsidRDefault="00936FC5">
      <w:pPr>
        <w:pStyle w:val="a3"/>
        <w:spacing w:before="4" w:line="237" w:lineRule="auto"/>
        <w:ind w:left="1151" w:right="561" w:firstLine="540"/>
      </w:pPr>
      <w:r>
        <w:t>иметь представление о распространении по территории страны областей современного горообразования, землетрясений и вулканизма;</w:t>
      </w:r>
    </w:p>
    <w:p w14:paraId="68AFA980" w14:textId="77777777" w:rsidR="00113E33" w:rsidRDefault="00936FC5">
      <w:pPr>
        <w:pStyle w:val="a3"/>
        <w:spacing w:before="5"/>
        <w:ind w:left="1692"/>
      </w:pPr>
      <w:r>
        <w:t>применять</w:t>
      </w:r>
      <w:r>
        <w:rPr>
          <w:spacing w:val="72"/>
          <w:w w:val="150"/>
        </w:rPr>
        <w:t xml:space="preserve"> </w:t>
      </w:r>
      <w:r>
        <w:t>с</w:t>
      </w:r>
      <w:r>
        <w:rPr>
          <w:spacing w:val="75"/>
          <w:w w:val="150"/>
        </w:rPr>
        <w:t xml:space="preserve"> </w:t>
      </w:r>
      <w:proofErr w:type="gramStart"/>
      <w:r>
        <w:t>помощью</w:t>
      </w:r>
      <w:r>
        <w:rPr>
          <w:spacing w:val="27"/>
        </w:rPr>
        <w:t xml:space="preserve">  </w:t>
      </w:r>
      <w:r>
        <w:t>учителя</w:t>
      </w:r>
      <w:proofErr w:type="gramEnd"/>
      <w:r>
        <w:rPr>
          <w:spacing w:val="26"/>
        </w:rPr>
        <w:t xml:space="preserve">  </w:t>
      </w:r>
      <w:r>
        <w:t>понятия:</w:t>
      </w:r>
      <w:r>
        <w:rPr>
          <w:spacing w:val="25"/>
        </w:rPr>
        <w:t xml:space="preserve">  </w:t>
      </w:r>
      <w:r>
        <w:t>«плита»,</w:t>
      </w:r>
      <w:r>
        <w:rPr>
          <w:spacing w:val="32"/>
        </w:rPr>
        <w:t xml:space="preserve">  </w:t>
      </w:r>
      <w:r>
        <w:t>«щит»,</w:t>
      </w:r>
      <w:r>
        <w:rPr>
          <w:spacing w:val="30"/>
        </w:rPr>
        <w:t xml:space="preserve">  </w:t>
      </w:r>
      <w:r>
        <w:t>«моренный</w:t>
      </w:r>
      <w:r>
        <w:rPr>
          <w:spacing w:val="26"/>
        </w:rPr>
        <w:t xml:space="preserve">  </w:t>
      </w:r>
      <w:r>
        <w:rPr>
          <w:spacing w:val="-2"/>
        </w:rPr>
        <w:t>холм»,</w:t>
      </w:r>
    </w:p>
    <w:p w14:paraId="360670F0" w14:textId="77777777" w:rsidR="00113E33" w:rsidRDefault="00936FC5">
      <w:pPr>
        <w:pStyle w:val="a3"/>
        <w:ind w:left="1151" w:right="546"/>
      </w:pPr>
      <w:r>
        <w:t>«бараньи лбы», «бархан», «дюна», «солнечная радиация», «годовая амплитуда температур воздуха», «воздушные массы» для решения учебных и (или) практико- ориентированных задач;</w:t>
      </w:r>
    </w:p>
    <w:p w14:paraId="30276E12" w14:textId="77777777" w:rsidR="00113E33" w:rsidRDefault="00936FC5">
      <w:pPr>
        <w:pStyle w:val="a3"/>
        <w:ind w:left="1692"/>
      </w:pPr>
      <w:r>
        <w:t>различать</w:t>
      </w:r>
      <w:r>
        <w:rPr>
          <w:spacing w:val="-1"/>
        </w:rPr>
        <w:t xml:space="preserve"> </w:t>
      </w:r>
      <w:r>
        <w:t>с</w:t>
      </w:r>
      <w:r>
        <w:rPr>
          <w:spacing w:val="2"/>
        </w:rPr>
        <w:t xml:space="preserve"> </w:t>
      </w:r>
      <w:r>
        <w:t>опорой</w:t>
      </w:r>
      <w:r>
        <w:rPr>
          <w:spacing w:val="2"/>
        </w:rPr>
        <w:t xml:space="preserve"> </w:t>
      </w:r>
      <w:r>
        <w:t>на</w:t>
      </w:r>
      <w:r>
        <w:rPr>
          <w:spacing w:val="-1"/>
        </w:rPr>
        <w:t xml:space="preserve"> </w:t>
      </w:r>
      <w:r>
        <w:t>источник</w:t>
      </w:r>
      <w:r>
        <w:rPr>
          <w:spacing w:val="3"/>
        </w:rPr>
        <w:t xml:space="preserve"> </w:t>
      </w:r>
      <w:r>
        <w:t>информации понятия</w:t>
      </w:r>
      <w:r>
        <w:rPr>
          <w:spacing w:val="15"/>
        </w:rPr>
        <w:t xml:space="preserve"> </w:t>
      </w:r>
      <w:r>
        <w:t>«испарение»,</w:t>
      </w:r>
      <w:r>
        <w:rPr>
          <w:spacing w:val="13"/>
        </w:rPr>
        <w:t xml:space="preserve"> </w:t>
      </w:r>
      <w:r>
        <w:rPr>
          <w:spacing w:val="-2"/>
        </w:rPr>
        <w:t>«испаряемость»,</w:t>
      </w:r>
    </w:p>
    <w:p w14:paraId="73B67BEE" w14:textId="77777777" w:rsidR="00113E33" w:rsidRDefault="00936FC5">
      <w:pPr>
        <w:pStyle w:val="a3"/>
        <w:spacing w:before="1"/>
        <w:ind w:left="1151" w:right="534"/>
      </w:pPr>
      <w:r>
        <w:t>«коэффициент увлажнения»; использовать их для решения учебных и (или) практико- ориентированных задач;</w:t>
      </w:r>
    </w:p>
    <w:p w14:paraId="3ABD6008" w14:textId="77777777" w:rsidR="00113E33" w:rsidRDefault="00936FC5">
      <w:pPr>
        <w:pStyle w:val="a3"/>
        <w:ind w:left="1151" w:right="551" w:firstLine="540"/>
        <w:jc w:val="left"/>
      </w:pPr>
      <w:r>
        <w:t>описывать</w:t>
      </w:r>
      <w:r>
        <w:rPr>
          <w:spacing w:val="-2"/>
        </w:rPr>
        <w:t xml:space="preserve"> </w:t>
      </w:r>
      <w:r>
        <w:t>и</w:t>
      </w:r>
      <w:r>
        <w:rPr>
          <w:spacing w:val="-2"/>
        </w:rPr>
        <w:t xml:space="preserve"> </w:t>
      </w:r>
      <w:r>
        <w:t>прогнозировать</w:t>
      </w:r>
      <w:r>
        <w:rPr>
          <w:spacing w:val="-2"/>
        </w:rPr>
        <w:t xml:space="preserve"> </w:t>
      </w:r>
      <w:r>
        <w:t>после</w:t>
      </w:r>
      <w:r>
        <w:rPr>
          <w:spacing w:val="-4"/>
        </w:rPr>
        <w:t xml:space="preserve"> </w:t>
      </w:r>
      <w:r>
        <w:t>предварительного</w:t>
      </w:r>
      <w:r>
        <w:rPr>
          <w:spacing w:val="-3"/>
        </w:rPr>
        <w:t xml:space="preserve"> </w:t>
      </w:r>
      <w:r>
        <w:t>анализа</w:t>
      </w:r>
      <w:r>
        <w:rPr>
          <w:spacing w:val="-4"/>
        </w:rPr>
        <w:t xml:space="preserve"> </w:t>
      </w:r>
      <w:r>
        <w:t>погоду</w:t>
      </w:r>
      <w:r>
        <w:rPr>
          <w:spacing w:val="-8"/>
        </w:rPr>
        <w:t xml:space="preserve"> </w:t>
      </w:r>
      <w:r>
        <w:t>территории по карте погоды;</w:t>
      </w:r>
    </w:p>
    <w:p w14:paraId="0E19F571" w14:textId="77777777" w:rsidR="00113E33" w:rsidRDefault="00936FC5">
      <w:pPr>
        <w:pStyle w:val="a3"/>
        <w:tabs>
          <w:tab w:val="left" w:pos="3341"/>
          <w:tab w:val="left" w:pos="3735"/>
          <w:tab w:val="left" w:pos="5018"/>
          <w:tab w:val="left" w:pos="6109"/>
          <w:tab w:val="left" w:pos="7234"/>
          <w:tab w:val="left" w:pos="8560"/>
        </w:tabs>
        <w:ind w:left="1692"/>
        <w:jc w:val="left"/>
      </w:pPr>
      <w:r>
        <w:rPr>
          <w:spacing w:val="-2"/>
        </w:rPr>
        <w:t>использовать</w:t>
      </w:r>
      <w:r>
        <w:tab/>
      </w:r>
      <w:r>
        <w:rPr>
          <w:spacing w:val="-10"/>
        </w:rPr>
        <w:t>с</w:t>
      </w:r>
      <w:r>
        <w:tab/>
      </w:r>
      <w:r>
        <w:rPr>
          <w:spacing w:val="-2"/>
        </w:rPr>
        <w:t>помощью</w:t>
      </w:r>
      <w:r>
        <w:tab/>
      </w:r>
      <w:r>
        <w:rPr>
          <w:spacing w:val="-2"/>
        </w:rPr>
        <w:t>учителя</w:t>
      </w:r>
      <w:r>
        <w:tab/>
      </w:r>
      <w:r>
        <w:rPr>
          <w:spacing w:val="-2"/>
        </w:rPr>
        <w:t>понятия</w:t>
      </w:r>
      <w:r>
        <w:tab/>
      </w:r>
      <w:r>
        <w:rPr>
          <w:spacing w:val="-2"/>
        </w:rPr>
        <w:t>«циклон»,</w:t>
      </w:r>
      <w:r>
        <w:tab/>
      </w:r>
      <w:r>
        <w:rPr>
          <w:spacing w:val="-2"/>
        </w:rPr>
        <w:t>«антициклон»,</w:t>
      </w:r>
    </w:p>
    <w:p w14:paraId="14E99E0F" w14:textId="77777777" w:rsidR="00113E33" w:rsidRDefault="00936FC5">
      <w:pPr>
        <w:pStyle w:val="a3"/>
        <w:ind w:left="1151"/>
        <w:jc w:val="left"/>
      </w:pPr>
      <w:r>
        <w:t>«атмосферный фронт» для объяснения особенностей погоды отдельных территорий с помощью карт погоды;</w:t>
      </w:r>
    </w:p>
    <w:p w14:paraId="61616D27" w14:textId="77777777" w:rsidR="00113E33" w:rsidRDefault="00936FC5">
      <w:pPr>
        <w:pStyle w:val="a3"/>
        <w:spacing w:before="3" w:line="237" w:lineRule="auto"/>
        <w:ind w:left="1151" w:right="294" w:firstLine="540"/>
        <w:jc w:val="left"/>
      </w:pPr>
      <w:r>
        <w:t>проводить</w:t>
      </w:r>
      <w:r>
        <w:rPr>
          <w:spacing w:val="40"/>
        </w:rPr>
        <w:t xml:space="preserve"> </w:t>
      </w:r>
      <w:r>
        <w:t>после</w:t>
      </w:r>
      <w:r>
        <w:rPr>
          <w:spacing w:val="40"/>
        </w:rPr>
        <w:t xml:space="preserve"> </w:t>
      </w:r>
      <w:r>
        <w:t>предварительного</w:t>
      </w:r>
      <w:r>
        <w:rPr>
          <w:spacing w:val="40"/>
        </w:rPr>
        <w:t xml:space="preserve"> </w:t>
      </w:r>
      <w:r>
        <w:t>анализа</w:t>
      </w:r>
      <w:r>
        <w:rPr>
          <w:spacing w:val="40"/>
        </w:rPr>
        <w:t xml:space="preserve"> </w:t>
      </w:r>
      <w:r>
        <w:t>классификацию</w:t>
      </w:r>
      <w:r>
        <w:rPr>
          <w:spacing w:val="40"/>
        </w:rPr>
        <w:t xml:space="preserve"> </w:t>
      </w:r>
      <w:r>
        <w:t>типов</w:t>
      </w:r>
      <w:r>
        <w:rPr>
          <w:spacing w:val="40"/>
        </w:rPr>
        <w:t xml:space="preserve"> </w:t>
      </w:r>
      <w:r>
        <w:t>климата</w:t>
      </w:r>
      <w:r>
        <w:rPr>
          <w:spacing w:val="40"/>
        </w:rPr>
        <w:t xml:space="preserve"> </w:t>
      </w:r>
      <w:r>
        <w:t>и почв России;</w:t>
      </w:r>
    </w:p>
    <w:p w14:paraId="71A56AD9" w14:textId="77777777" w:rsidR="00113E33" w:rsidRDefault="00936FC5">
      <w:pPr>
        <w:pStyle w:val="a3"/>
        <w:ind w:left="1151" w:right="564" w:firstLine="540"/>
      </w:pPr>
      <w:r>
        <w:t xml:space="preserve">иметь представление о показателях, характеризующих состояние окружающей </w:t>
      </w:r>
      <w:r>
        <w:rPr>
          <w:spacing w:val="-2"/>
        </w:rPr>
        <w:t>среды;</w:t>
      </w:r>
    </w:p>
    <w:p w14:paraId="7201066F" w14:textId="77777777" w:rsidR="00113E33" w:rsidRDefault="00936FC5">
      <w:pPr>
        <w:pStyle w:val="a3"/>
        <w:ind w:left="1151" w:right="539" w:firstLine="540"/>
      </w:pPr>
      <w:r>
        <w:t>показывать с опорой на источник информации на карте и (или) обозначать на контурной</w:t>
      </w:r>
      <w:r>
        <w:rPr>
          <w:spacing w:val="-3"/>
        </w:rPr>
        <w:t xml:space="preserve"> </w:t>
      </w:r>
      <w:r>
        <w:t>карте</w:t>
      </w:r>
      <w:r>
        <w:rPr>
          <w:spacing w:val="-3"/>
        </w:rPr>
        <w:t xml:space="preserve"> </w:t>
      </w:r>
      <w:r>
        <w:t>крупные</w:t>
      </w:r>
      <w:r>
        <w:rPr>
          <w:spacing w:val="-5"/>
        </w:rPr>
        <w:t xml:space="preserve"> </w:t>
      </w:r>
      <w:r>
        <w:t>формы</w:t>
      </w:r>
      <w:r>
        <w:rPr>
          <w:spacing w:val="-3"/>
        </w:rPr>
        <w:t xml:space="preserve"> </w:t>
      </w:r>
      <w:r>
        <w:t>рельефа,</w:t>
      </w:r>
      <w:r>
        <w:rPr>
          <w:spacing w:val="-3"/>
        </w:rPr>
        <w:t xml:space="preserve"> </w:t>
      </w:r>
      <w:r>
        <w:t>крайние</w:t>
      </w:r>
      <w:r>
        <w:rPr>
          <w:spacing w:val="-4"/>
        </w:rPr>
        <w:t xml:space="preserve"> </w:t>
      </w:r>
      <w:r>
        <w:t>точки</w:t>
      </w:r>
      <w:r>
        <w:rPr>
          <w:spacing w:val="-3"/>
        </w:rPr>
        <w:t xml:space="preserve"> </w:t>
      </w:r>
      <w:r>
        <w:t>и</w:t>
      </w:r>
      <w:r>
        <w:rPr>
          <w:spacing w:val="-3"/>
        </w:rPr>
        <w:t xml:space="preserve"> </w:t>
      </w:r>
      <w:r>
        <w:t>элементы</w:t>
      </w:r>
      <w:r>
        <w:rPr>
          <w:spacing w:val="-3"/>
        </w:rPr>
        <w:t xml:space="preserve"> </w:t>
      </w:r>
      <w:r>
        <w:t>береговой</w:t>
      </w:r>
      <w:r>
        <w:rPr>
          <w:spacing w:val="-3"/>
        </w:rPr>
        <w:t xml:space="preserve"> </w:t>
      </w:r>
      <w:r>
        <w:t>линии России; крупные реки и озера, границы климатических поясов и областей, природно- хозяйственных зон в пределах страны; Арктической зоны, южной границы распространения многолетней мерзлоты;</w:t>
      </w:r>
    </w:p>
    <w:p w14:paraId="2C60B70D" w14:textId="77777777" w:rsidR="00113E33" w:rsidRDefault="00936FC5">
      <w:pPr>
        <w:pStyle w:val="a3"/>
        <w:spacing w:before="1"/>
        <w:ind w:left="1151" w:right="556" w:firstLine="540"/>
      </w:pPr>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w:t>
      </w:r>
      <w:r>
        <w:rPr>
          <w:spacing w:val="40"/>
        </w:rPr>
        <w:t xml:space="preserve"> </w:t>
      </w:r>
      <w:r>
        <w:t>охраняемых природных территорий России и своего края, животных и растений, занесенных в</w:t>
      </w:r>
      <w:r>
        <w:rPr>
          <w:spacing w:val="40"/>
        </w:rPr>
        <w:t xml:space="preserve"> </w:t>
      </w:r>
      <w:r>
        <w:t>Красную книгу России;</w:t>
      </w:r>
    </w:p>
    <w:p w14:paraId="155B48C3" w14:textId="77777777" w:rsidR="00113E33" w:rsidRDefault="00936FC5">
      <w:pPr>
        <w:pStyle w:val="a3"/>
        <w:ind w:left="1151" w:right="537" w:firstLine="540"/>
      </w:pPr>
      <w:r>
        <w:t xml:space="preserve">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w:t>
      </w:r>
      <w:r>
        <w:rPr>
          <w:spacing w:val="-2"/>
        </w:rPr>
        <w:t>России;</w:t>
      </w:r>
    </w:p>
    <w:p w14:paraId="6A032EEA" w14:textId="77777777" w:rsidR="00113E33" w:rsidRDefault="00936FC5">
      <w:pPr>
        <w:pStyle w:val="a3"/>
        <w:spacing w:before="3"/>
        <w:ind w:left="1151" w:right="566" w:firstLine="540"/>
      </w:pPr>
      <w:r>
        <w:t>приводить с опорой на справочный материал примеры адаптации человека к разнообразным природным условиям на территории страны;</w:t>
      </w:r>
    </w:p>
    <w:p w14:paraId="172BAB31" w14:textId="77777777" w:rsidR="00113E33" w:rsidRDefault="00936FC5">
      <w:pPr>
        <w:pStyle w:val="a3"/>
        <w:ind w:left="1151" w:right="557" w:firstLine="540"/>
      </w:pPr>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015324A9" w14:textId="77777777" w:rsidR="00113E33" w:rsidRDefault="00936FC5">
      <w:pPr>
        <w:pStyle w:val="a3"/>
        <w:ind w:left="1151" w:right="557" w:firstLine="540"/>
      </w:pPr>
      <w:r>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14:paraId="6DB22129" w14:textId="77777777" w:rsidR="00113E33" w:rsidRDefault="00936FC5">
      <w:pPr>
        <w:pStyle w:val="a3"/>
        <w:ind w:left="1151" w:right="564" w:firstLine="540"/>
      </w:pPr>
      <w:r>
        <w:t>проводить после предварительного анализа</w:t>
      </w:r>
      <w:r>
        <w:rPr>
          <w:spacing w:val="-1"/>
        </w:rPr>
        <w:t xml:space="preserve"> </w:t>
      </w:r>
      <w:r>
        <w:t>классификацию населенных пунктов и регионов России по заданным основаниям;</w:t>
      </w:r>
    </w:p>
    <w:p w14:paraId="65AF23D2" w14:textId="77777777" w:rsidR="00113E33" w:rsidRDefault="00936FC5">
      <w:pPr>
        <w:pStyle w:val="a3"/>
        <w:ind w:left="1151" w:right="537" w:firstLine="54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w:t>
      </w:r>
      <w:r>
        <w:rPr>
          <w:spacing w:val="77"/>
          <w:w w:val="150"/>
        </w:rPr>
        <w:t xml:space="preserve"> </w:t>
      </w:r>
      <w:proofErr w:type="gramStart"/>
      <w:r>
        <w:t>ориентированных</w:t>
      </w:r>
      <w:r>
        <w:rPr>
          <w:spacing w:val="25"/>
        </w:rPr>
        <w:t xml:space="preserve">  </w:t>
      </w:r>
      <w:r>
        <w:t>задач</w:t>
      </w:r>
      <w:proofErr w:type="gramEnd"/>
      <w:r>
        <w:rPr>
          <w:spacing w:val="25"/>
        </w:rPr>
        <w:t xml:space="preserve">  </w:t>
      </w:r>
      <w:r>
        <w:t>с</w:t>
      </w:r>
      <w:r>
        <w:rPr>
          <w:spacing w:val="25"/>
        </w:rPr>
        <w:t xml:space="preserve">  </w:t>
      </w:r>
      <w:r>
        <w:t>опорой</w:t>
      </w:r>
      <w:r>
        <w:rPr>
          <w:spacing w:val="25"/>
        </w:rPr>
        <w:t xml:space="preserve">  </w:t>
      </w:r>
      <w:r>
        <w:t>на</w:t>
      </w:r>
      <w:r>
        <w:rPr>
          <w:spacing w:val="25"/>
        </w:rPr>
        <w:t xml:space="preserve">  </w:t>
      </w:r>
      <w:r>
        <w:t>алгоритм</w:t>
      </w:r>
      <w:r>
        <w:rPr>
          <w:spacing w:val="26"/>
        </w:rPr>
        <w:t xml:space="preserve">  </w:t>
      </w:r>
      <w:r>
        <w:t>учебных</w:t>
      </w:r>
      <w:r>
        <w:rPr>
          <w:spacing w:val="26"/>
        </w:rPr>
        <w:t xml:space="preserve">  </w:t>
      </w:r>
      <w:r>
        <w:t>действий</w:t>
      </w:r>
      <w:r>
        <w:rPr>
          <w:spacing w:val="26"/>
        </w:rPr>
        <w:t xml:space="preserve">  </w:t>
      </w:r>
      <w:r>
        <w:rPr>
          <w:spacing w:val="-10"/>
        </w:rPr>
        <w:t>в</w:t>
      </w:r>
    </w:p>
    <w:p w14:paraId="0AFE1352" w14:textId="77777777" w:rsidR="00113E33" w:rsidRDefault="00113E33">
      <w:pPr>
        <w:pStyle w:val="a3"/>
        <w:sectPr w:rsidR="00113E33">
          <w:pgSz w:w="11900" w:h="16860"/>
          <w:pgMar w:top="1180" w:right="425" w:bottom="1460" w:left="850" w:header="0" w:footer="1206" w:gutter="0"/>
          <w:cols w:space="720"/>
        </w:sectPr>
      </w:pPr>
    </w:p>
    <w:p w14:paraId="5037F712" w14:textId="77777777" w:rsidR="00113E33" w:rsidRDefault="00936FC5">
      <w:pPr>
        <w:pStyle w:val="a3"/>
        <w:spacing w:before="72"/>
        <w:ind w:left="1151"/>
        <w:jc w:val="left"/>
      </w:pPr>
      <w:r>
        <w:lastRenderedPageBreak/>
        <w:t>контексте</w:t>
      </w:r>
      <w:r>
        <w:rPr>
          <w:spacing w:val="-3"/>
        </w:rPr>
        <w:t xml:space="preserve"> </w:t>
      </w:r>
      <w:r>
        <w:t>реальной</w:t>
      </w:r>
      <w:r>
        <w:rPr>
          <w:spacing w:val="-1"/>
        </w:rPr>
        <w:t xml:space="preserve"> </w:t>
      </w:r>
      <w:r>
        <w:rPr>
          <w:spacing w:val="-2"/>
        </w:rPr>
        <w:t>жизни;</w:t>
      </w:r>
    </w:p>
    <w:p w14:paraId="0E0E55EB" w14:textId="77777777" w:rsidR="00113E33" w:rsidRDefault="00936FC5">
      <w:pPr>
        <w:pStyle w:val="a3"/>
        <w:tabs>
          <w:tab w:val="left" w:pos="3091"/>
          <w:tab w:val="left" w:pos="3499"/>
          <w:tab w:val="left" w:pos="4810"/>
          <w:tab w:val="left" w:pos="5928"/>
          <w:tab w:val="left" w:pos="7076"/>
          <w:tab w:val="left" w:pos="9023"/>
        </w:tabs>
        <w:ind w:left="1692"/>
        <w:jc w:val="left"/>
      </w:pPr>
      <w:r>
        <w:rPr>
          <w:spacing w:val="-2"/>
        </w:rPr>
        <w:t>применять</w:t>
      </w:r>
      <w:r>
        <w:tab/>
      </w:r>
      <w:r>
        <w:rPr>
          <w:spacing w:val="-10"/>
        </w:rPr>
        <w:t>с</w:t>
      </w:r>
      <w:r>
        <w:tab/>
      </w:r>
      <w:r>
        <w:rPr>
          <w:spacing w:val="-2"/>
        </w:rPr>
        <w:t>помощью</w:t>
      </w:r>
      <w:r>
        <w:tab/>
      </w:r>
      <w:r>
        <w:rPr>
          <w:spacing w:val="-2"/>
        </w:rPr>
        <w:t>учителя</w:t>
      </w:r>
      <w:r>
        <w:tab/>
      </w:r>
      <w:r>
        <w:rPr>
          <w:spacing w:val="-2"/>
        </w:rPr>
        <w:t>понятия</w:t>
      </w:r>
      <w:r>
        <w:tab/>
      </w:r>
      <w:r>
        <w:rPr>
          <w:spacing w:val="-2"/>
        </w:rPr>
        <w:t>«рождаемость»,</w:t>
      </w:r>
      <w:r>
        <w:tab/>
      </w:r>
      <w:r>
        <w:rPr>
          <w:spacing w:val="-2"/>
        </w:rPr>
        <w:t>«смертность»,</w:t>
      </w:r>
    </w:p>
    <w:p w14:paraId="5702CCD2" w14:textId="77777777" w:rsidR="00113E33" w:rsidRDefault="00936FC5">
      <w:pPr>
        <w:pStyle w:val="a3"/>
        <w:ind w:left="1151"/>
        <w:jc w:val="left"/>
      </w:pPr>
      <w:r>
        <w:t>«естественный</w:t>
      </w:r>
      <w:r>
        <w:rPr>
          <w:spacing w:val="40"/>
        </w:rPr>
        <w:t xml:space="preserve"> </w:t>
      </w:r>
      <w:r>
        <w:t>прирост</w:t>
      </w:r>
      <w:r>
        <w:rPr>
          <w:spacing w:val="40"/>
        </w:rPr>
        <w:t xml:space="preserve"> </w:t>
      </w:r>
      <w:r>
        <w:t>населения»,</w:t>
      </w:r>
      <w:r>
        <w:rPr>
          <w:spacing w:val="40"/>
        </w:rPr>
        <w:t xml:space="preserve"> </w:t>
      </w:r>
      <w:r>
        <w:t>«миграционный</w:t>
      </w:r>
      <w:r>
        <w:rPr>
          <w:spacing w:val="40"/>
        </w:rPr>
        <w:t xml:space="preserve"> </w:t>
      </w:r>
      <w:r>
        <w:t>прирост</w:t>
      </w:r>
      <w:r>
        <w:rPr>
          <w:spacing w:val="40"/>
        </w:rPr>
        <w:t xml:space="preserve"> </w:t>
      </w:r>
      <w:r>
        <w:t>населения»,</w:t>
      </w:r>
      <w:r>
        <w:rPr>
          <w:spacing w:val="40"/>
        </w:rPr>
        <w:t xml:space="preserve"> </w:t>
      </w:r>
      <w:r>
        <w:t>«общий прирост</w:t>
      </w:r>
      <w:r>
        <w:rPr>
          <w:spacing w:val="46"/>
        </w:rPr>
        <w:t xml:space="preserve"> </w:t>
      </w:r>
      <w:r>
        <w:t>населения»,</w:t>
      </w:r>
      <w:r>
        <w:rPr>
          <w:spacing w:val="53"/>
        </w:rPr>
        <w:t xml:space="preserve"> </w:t>
      </w:r>
      <w:r>
        <w:t>«плотность</w:t>
      </w:r>
      <w:r>
        <w:rPr>
          <w:spacing w:val="49"/>
        </w:rPr>
        <w:t xml:space="preserve"> </w:t>
      </w:r>
      <w:r>
        <w:t>населения»,</w:t>
      </w:r>
      <w:r>
        <w:rPr>
          <w:spacing w:val="54"/>
        </w:rPr>
        <w:t xml:space="preserve"> </w:t>
      </w:r>
      <w:r>
        <w:t>«основная</w:t>
      </w:r>
      <w:r>
        <w:rPr>
          <w:spacing w:val="48"/>
        </w:rPr>
        <w:t xml:space="preserve"> </w:t>
      </w:r>
      <w:r>
        <w:t>полоса</w:t>
      </w:r>
      <w:r>
        <w:rPr>
          <w:spacing w:val="50"/>
        </w:rPr>
        <w:t xml:space="preserve"> </w:t>
      </w:r>
      <w:r>
        <w:t>(зона)</w:t>
      </w:r>
      <w:r>
        <w:rPr>
          <w:spacing w:val="48"/>
        </w:rPr>
        <w:t xml:space="preserve"> </w:t>
      </w:r>
      <w:r>
        <w:rPr>
          <w:spacing w:val="-2"/>
        </w:rPr>
        <w:t>расселения»,</w:t>
      </w:r>
    </w:p>
    <w:p w14:paraId="217873D3" w14:textId="77777777" w:rsidR="00113E33" w:rsidRDefault="00936FC5">
      <w:pPr>
        <w:pStyle w:val="a3"/>
        <w:ind w:left="1151"/>
        <w:jc w:val="left"/>
      </w:pPr>
      <w:r>
        <w:rPr>
          <w:spacing w:val="-2"/>
        </w:rPr>
        <w:t>«урбанизация»,</w:t>
      </w:r>
    </w:p>
    <w:p w14:paraId="25002FD5" w14:textId="77777777" w:rsidR="00113E33" w:rsidRDefault="00936FC5">
      <w:pPr>
        <w:pStyle w:val="a3"/>
        <w:ind w:left="1151" w:right="559"/>
      </w:pPr>
      <w:r>
        <w:t xml:space="preserve">«городская агломерация», «поселок городского типа», «половозрастная структура населения», «средняя прогнозируемая продолжительность жизни», «трудовые </w:t>
      </w:r>
      <w:r>
        <w:rPr>
          <w:spacing w:val="-2"/>
        </w:rPr>
        <w:t>ресурсы»,</w:t>
      </w:r>
    </w:p>
    <w:p w14:paraId="1337D17A" w14:textId="77777777" w:rsidR="00113E33" w:rsidRDefault="00936FC5">
      <w:pPr>
        <w:pStyle w:val="a3"/>
        <w:tabs>
          <w:tab w:val="left" w:pos="3298"/>
          <w:tab w:val="left" w:pos="4570"/>
          <w:tab w:val="left" w:pos="5816"/>
          <w:tab w:val="left" w:pos="6790"/>
          <w:tab w:val="left" w:pos="8679"/>
          <w:tab w:val="left" w:pos="9760"/>
        </w:tabs>
        <w:ind w:left="1151"/>
        <w:jc w:val="left"/>
      </w:pPr>
      <w:r>
        <w:rPr>
          <w:spacing w:val="-2"/>
        </w:rPr>
        <w:t>«трудоспособный</w:t>
      </w:r>
      <w:r>
        <w:tab/>
      </w:r>
      <w:r>
        <w:rPr>
          <w:spacing w:val="-2"/>
        </w:rPr>
        <w:t>возраст»,</w:t>
      </w:r>
      <w:r>
        <w:tab/>
      </w:r>
      <w:r>
        <w:rPr>
          <w:spacing w:val="-2"/>
        </w:rPr>
        <w:t>«рабочая</w:t>
      </w:r>
      <w:r>
        <w:tab/>
      </w:r>
      <w:r>
        <w:rPr>
          <w:spacing w:val="-2"/>
        </w:rPr>
        <w:t>сила»,</w:t>
      </w:r>
      <w:r>
        <w:tab/>
      </w:r>
      <w:r>
        <w:rPr>
          <w:spacing w:val="-2"/>
        </w:rPr>
        <w:t>«безработица»,</w:t>
      </w:r>
      <w:r>
        <w:tab/>
      </w:r>
      <w:r>
        <w:rPr>
          <w:spacing w:val="-2"/>
        </w:rPr>
        <w:t>«рынок</w:t>
      </w:r>
      <w:r>
        <w:tab/>
      </w:r>
      <w:r>
        <w:rPr>
          <w:spacing w:val="-2"/>
        </w:rPr>
        <w:t>труда»,</w:t>
      </w:r>
    </w:p>
    <w:p w14:paraId="5F6BF9A7" w14:textId="77777777" w:rsidR="00113E33" w:rsidRDefault="00936FC5">
      <w:pPr>
        <w:pStyle w:val="a3"/>
        <w:ind w:left="1692" w:hanging="540"/>
        <w:jc w:val="left"/>
      </w:pPr>
      <w:r>
        <w:t>«</w:t>
      </w:r>
      <w:proofErr w:type="spellStart"/>
      <w:r>
        <w:t>качествонаселения</w:t>
      </w:r>
      <w:proofErr w:type="spellEnd"/>
      <w:r>
        <w:t>»</w:t>
      </w:r>
      <w:r>
        <w:rPr>
          <w:spacing w:val="-13"/>
        </w:rPr>
        <w:t xml:space="preserve"> </w:t>
      </w:r>
      <w:r>
        <w:t>для решения учебных и (или) практико-ориентированных задач; представлять</w:t>
      </w:r>
      <w:r>
        <w:rPr>
          <w:spacing w:val="57"/>
        </w:rPr>
        <w:t xml:space="preserve"> </w:t>
      </w:r>
      <w:r>
        <w:t>после</w:t>
      </w:r>
      <w:r>
        <w:rPr>
          <w:spacing w:val="58"/>
        </w:rPr>
        <w:t xml:space="preserve"> </w:t>
      </w:r>
      <w:r>
        <w:t>предварительного</w:t>
      </w:r>
      <w:r>
        <w:rPr>
          <w:spacing w:val="59"/>
        </w:rPr>
        <w:t xml:space="preserve"> </w:t>
      </w:r>
      <w:r>
        <w:t>анализа</w:t>
      </w:r>
      <w:r>
        <w:rPr>
          <w:spacing w:val="62"/>
        </w:rPr>
        <w:t xml:space="preserve"> </w:t>
      </w:r>
      <w:r>
        <w:t>в</w:t>
      </w:r>
      <w:r>
        <w:rPr>
          <w:spacing w:val="58"/>
        </w:rPr>
        <w:t xml:space="preserve"> </w:t>
      </w:r>
      <w:r>
        <w:t>различных</w:t>
      </w:r>
      <w:r>
        <w:rPr>
          <w:spacing w:val="60"/>
        </w:rPr>
        <w:t xml:space="preserve"> </w:t>
      </w:r>
      <w:r>
        <w:t>формах</w:t>
      </w:r>
      <w:r>
        <w:rPr>
          <w:spacing w:val="61"/>
        </w:rPr>
        <w:t xml:space="preserve"> </w:t>
      </w:r>
      <w:r>
        <w:rPr>
          <w:spacing w:val="-2"/>
        </w:rPr>
        <w:t>(таблица,</w:t>
      </w:r>
    </w:p>
    <w:p w14:paraId="4C556EAF" w14:textId="77777777" w:rsidR="00113E33" w:rsidRDefault="00936FC5">
      <w:pPr>
        <w:pStyle w:val="a3"/>
        <w:ind w:left="1151"/>
        <w:jc w:val="left"/>
      </w:pPr>
      <w:r>
        <w:t>график,</w:t>
      </w:r>
      <w:r>
        <w:rPr>
          <w:spacing w:val="38"/>
        </w:rPr>
        <w:t xml:space="preserve"> </w:t>
      </w:r>
      <w:r>
        <w:t>географическое</w:t>
      </w:r>
      <w:r>
        <w:rPr>
          <w:spacing w:val="37"/>
        </w:rPr>
        <w:t xml:space="preserve"> </w:t>
      </w:r>
      <w:r>
        <w:t>описание)</w:t>
      </w:r>
      <w:r>
        <w:rPr>
          <w:spacing w:val="37"/>
        </w:rPr>
        <w:t xml:space="preserve"> </w:t>
      </w:r>
      <w:r>
        <w:t>географическую</w:t>
      </w:r>
      <w:r>
        <w:rPr>
          <w:spacing w:val="38"/>
        </w:rPr>
        <w:t xml:space="preserve"> </w:t>
      </w:r>
      <w:r>
        <w:t>информацию,</w:t>
      </w:r>
      <w:r>
        <w:rPr>
          <w:spacing w:val="38"/>
        </w:rPr>
        <w:t xml:space="preserve"> </w:t>
      </w:r>
      <w:r>
        <w:t>необходимую</w:t>
      </w:r>
      <w:r>
        <w:rPr>
          <w:spacing w:val="38"/>
        </w:rPr>
        <w:t xml:space="preserve"> </w:t>
      </w:r>
      <w:r>
        <w:t>для решения учебных и (или) практико-ориентированных задач.</w:t>
      </w:r>
    </w:p>
    <w:p w14:paraId="04840273" w14:textId="77777777" w:rsidR="00113E33" w:rsidRDefault="00936FC5">
      <w:pPr>
        <w:pStyle w:val="1"/>
        <w:spacing w:before="6"/>
        <w:ind w:left="1692"/>
      </w:pPr>
      <w:r>
        <w:t>К</w:t>
      </w:r>
      <w:r>
        <w:rPr>
          <w:spacing w:val="-9"/>
        </w:rPr>
        <w:t xml:space="preserve"> </w:t>
      </w:r>
      <w:r>
        <w:t>концу</w:t>
      </w:r>
      <w:r>
        <w:rPr>
          <w:spacing w:val="-6"/>
        </w:rPr>
        <w:t xml:space="preserve"> </w:t>
      </w:r>
      <w:r>
        <w:t>9</w:t>
      </w:r>
      <w:r>
        <w:rPr>
          <w:spacing w:val="-9"/>
        </w:rPr>
        <w:t xml:space="preserve"> </w:t>
      </w:r>
      <w:r>
        <w:t>класса</w:t>
      </w:r>
      <w:r>
        <w:rPr>
          <w:spacing w:val="-7"/>
        </w:rPr>
        <w:t xml:space="preserve"> </w:t>
      </w:r>
      <w:r>
        <w:t xml:space="preserve">обучающийся </w:t>
      </w:r>
      <w:r>
        <w:rPr>
          <w:spacing w:val="-2"/>
        </w:rPr>
        <w:t>научится:</w:t>
      </w:r>
    </w:p>
    <w:p w14:paraId="575EA535" w14:textId="77777777" w:rsidR="00113E33" w:rsidRDefault="00936FC5">
      <w:pPr>
        <w:pStyle w:val="a3"/>
        <w:ind w:left="1151" w:right="536" w:firstLine="540"/>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64F4BB44" w14:textId="77777777" w:rsidR="00113E33" w:rsidRDefault="00936FC5">
      <w:pPr>
        <w:pStyle w:val="a3"/>
        <w:ind w:left="1151" w:right="556" w:firstLine="540"/>
      </w:pPr>
      <w:r>
        <w:t>представлять в различных формах (в виде карты, таблицы, графика, географического описания) географическую информацию,</w:t>
      </w:r>
      <w:r>
        <w:rPr>
          <w:spacing w:val="-1"/>
        </w:rPr>
        <w:t xml:space="preserve"> </w:t>
      </w:r>
      <w:r>
        <w:t>необходимую для решения учебных и (или) практико-ориентированных задач;</w:t>
      </w:r>
    </w:p>
    <w:p w14:paraId="1BC117D1" w14:textId="77777777" w:rsidR="00113E33" w:rsidRDefault="00936FC5">
      <w:pPr>
        <w:pStyle w:val="a3"/>
        <w:ind w:left="1151" w:right="532" w:firstLine="540"/>
      </w:pPr>
      <w:r>
        <w:t>выбирать и</w:t>
      </w:r>
      <w:r>
        <w:rPr>
          <w:spacing w:val="-2"/>
        </w:rPr>
        <w:t xml:space="preserve"> </w:t>
      </w:r>
      <w:r>
        <w:t>использовать</w:t>
      </w:r>
      <w:r>
        <w:rPr>
          <w:spacing w:val="-2"/>
        </w:rPr>
        <w:t xml:space="preserve"> </w:t>
      </w:r>
      <w:r>
        <w:t>информацию</w:t>
      </w:r>
      <w:r>
        <w:rPr>
          <w:spacing w:val="-2"/>
        </w:rPr>
        <w:t xml:space="preserve"> </w:t>
      </w:r>
      <w:r>
        <w:t>из</w:t>
      </w:r>
      <w:r>
        <w:rPr>
          <w:spacing w:val="-2"/>
        </w:rPr>
        <w:t xml:space="preserve"> </w:t>
      </w:r>
      <w:r>
        <w:t>различных</w:t>
      </w:r>
      <w:r>
        <w:rPr>
          <w:spacing w:val="-1"/>
        </w:rPr>
        <w:t xml:space="preserve"> </w:t>
      </w:r>
      <w:r>
        <w:t>географических</w:t>
      </w:r>
      <w:r>
        <w:rPr>
          <w:spacing w:val="-1"/>
        </w:rPr>
        <w:t xml:space="preserve"> </w:t>
      </w:r>
      <w:r>
        <w:t>источников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59BB66EB" w14:textId="77777777" w:rsidR="00113E33" w:rsidRDefault="00936FC5">
      <w:pPr>
        <w:pStyle w:val="a3"/>
        <w:ind w:left="1151" w:right="547" w:firstLine="540"/>
      </w:pPr>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w:t>
      </w:r>
      <w:r>
        <w:rPr>
          <w:spacing w:val="40"/>
        </w:rPr>
        <w:t xml:space="preserve"> </w:t>
      </w:r>
      <w:r>
        <w:t>информацию, которая является противоречивой или может быть недостоверной;</w:t>
      </w:r>
    </w:p>
    <w:p w14:paraId="056835D8" w14:textId="77777777" w:rsidR="00113E33" w:rsidRDefault="00936FC5">
      <w:pPr>
        <w:pStyle w:val="a3"/>
        <w:ind w:left="1151" w:right="534" w:firstLine="540"/>
      </w:pPr>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 энергетический комплекс (ТЭК), ф</w:t>
      </w:r>
      <w:r>
        <w:t>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w:t>
      </w:r>
      <w:r>
        <w:t>дприятий и организаций сферы услуг, виды транспорта, грузооборот, пассажирооборот, территории опережающего развития (ТОР), Арктическая зона и</w:t>
      </w:r>
      <w:r>
        <w:rPr>
          <w:spacing w:val="40"/>
        </w:rPr>
        <w:t xml:space="preserve"> </w:t>
      </w:r>
      <w:r>
        <w:t>зона Севера России;</w:t>
      </w:r>
    </w:p>
    <w:p w14:paraId="09E6453C" w14:textId="77777777" w:rsidR="00113E33" w:rsidRDefault="00936FC5">
      <w:pPr>
        <w:pStyle w:val="a3"/>
        <w:spacing w:before="2"/>
        <w:ind w:left="1151" w:right="550" w:firstLine="540"/>
      </w:pPr>
      <w:r>
        <w:t>находить, извлекать и использовать информацию, характеризующую</w:t>
      </w:r>
      <w:r>
        <w:rPr>
          <w:spacing w:val="40"/>
        </w:rPr>
        <w:t xml:space="preserve"> </w:t>
      </w:r>
      <w:r>
        <w:t>отраслевую,</w:t>
      </w:r>
      <w:r>
        <w:rPr>
          <w:spacing w:val="40"/>
        </w:rPr>
        <w:t xml:space="preserve"> </w:t>
      </w:r>
      <w:r>
        <w:t>функциональную</w:t>
      </w:r>
      <w:r>
        <w:rPr>
          <w:spacing w:val="40"/>
        </w:rPr>
        <w:t xml:space="preserve"> </w:t>
      </w:r>
      <w:r>
        <w:t>и</w:t>
      </w:r>
      <w:r>
        <w:rPr>
          <w:spacing w:val="40"/>
        </w:rPr>
        <w:t xml:space="preserve"> </w:t>
      </w:r>
      <w:r>
        <w:t>территориальную</w:t>
      </w:r>
      <w:r>
        <w:rPr>
          <w:spacing w:val="40"/>
        </w:rPr>
        <w:t xml:space="preserve"> </w:t>
      </w:r>
      <w:r>
        <w:t>структуру</w:t>
      </w:r>
      <w:r>
        <w:rPr>
          <w:spacing w:val="37"/>
        </w:rPr>
        <w:t xml:space="preserve"> </w:t>
      </w:r>
      <w:r>
        <w:t>хозяйства</w:t>
      </w:r>
      <w:r>
        <w:rPr>
          <w:spacing w:val="40"/>
        </w:rPr>
        <w:t xml:space="preserve"> </w:t>
      </w:r>
      <w:r>
        <w:t>России,</w:t>
      </w:r>
      <w:r>
        <w:rPr>
          <w:spacing w:val="40"/>
        </w:rPr>
        <w:t xml:space="preserve"> </w:t>
      </w:r>
      <w:r>
        <w:t>для</w:t>
      </w:r>
    </w:p>
    <w:p w14:paraId="61FAD740" w14:textId="77777777" w:rsidR="00113E33" w:rsidRDefault="00113E33">
      <w:pPr>
        <w:pStyle w:val="a3"/>
        <w:sectPr w:rsidR="00113E33">
          <w:pgSz w:w="11900" w:h="16860"/>
          <w:pgMar w:top="1180" w:right="425" w:bottom="1440" w:left="850" w:header="0" w:footer="1206" w:gutter="0"/>
          <w:cols w:space="720"/>
        </w:sectPr>
      </w:pPr>
    </w:p>
    <w:p w14:paraId="6F20A4E3" w14:textId="77777777" w:rsidR="00113E33" w:rsidRDefault="00936FC5">
      <w:pPr>
        <w:pStyle w:val="a3"/>
        <w:spacing w:before="72"/>
        <w:ind w:left="1151"/>
      </w:pPr>
      <w:r>
        <w:lastRenderedPageBreak/>
        <w:t>решения</w:t>
      </w:r>
      <w:r>
        <w:rPr>
          <w:spacing w:val="-5"/>
        </w:rPr>
        <w:t xml:space="preserve"> </w:t>
      </w:r>
      <w:r>
        <w:t>практико-</w:t>
      </w:r>
      <w:r>
        <w:rPr>
          <w:spacing w:val="-5"/>
        </w:rPr>
        <w:t xml:space="preserve"> </w:t>
      </w:r>
      <w:r>
        <w:t>ориентированных</w:t>
      </w:r>
      <w:r>
        <w:rPr>
          <w:spacing w:val="-4"/>
        </w:rPr>
        <w:t xml:space="preserve"> </w:t>
      </w:r>
      <w:r>
        <w:rPr>
          <w:spacing w:val="-2"/>
        </w:rPr>
        <w:t>задач;</w:t>
      </w:r>
    </w:p>
    <w:p w14:paraId="52629538" w14:textId="77777777" w:rsidR="00113E33" w:rsidRDefault="00936FC5">
      <w:pPr>
        <w:pStyle w:val="a3"/>
        <w:ind w:left="1151" w:right="545" w:firstLine="540"/>
      </w:pPr>
      <w:r>
        <w:t xml:space="preserve">решать с опорой на алгоритм учебных действий практические задачи </w:t>
      </w:r>
      <w:proofErr w:type="spellStart"/>
      <w:r>
        <w:t>геоэкологического</w:t>
      </w:r>
      <w:proofErr w:type="spellEnd"/>
      <w: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w:t>
      </w:r>
      <w:r>
        <w:rPr>
          <w:spacing w:val="40"/>
        </w:rPr>
        <w:t xml:space="preserve"> </w:t>
      </w:r>
      <w:r>
        <w:t>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2B036FD2" w14:textId="77777777" w:rsidR="00113E33" w:rsidRDefault="00936FC5">
      <w:pPr>
        <w:pStyle w:val="a3"/>
        <w:ind w:left="1151" w:right="554" w:firstLine="540"/>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DE58309" w14:textId="77777777" w:rsidR="00113E33" w:rsidRDefault="00936FC5">
      <w:pPr>
        <w:pStyle w:val="a3"/>
        <w:spacing w:before="68"/>
        <w:ind w:left="110" w:right="490" w:firstLine="720"/>
      </w:pPr>
      <w:proofErr w:type="spellStart"/>
      <w:r>
        <w:t>ценивать</w:t>
      </w:r>
      <w:proofErr w:type="spellEnd"/>
      <w:r>
        <w:t xml:space="preserve">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w:t>
      </w:r>
      <w:r>
        <w:rPr>
          <w:spacing w:val="-5"/>
        </w:rPr>
        <w:t xml:space="preserve"> </w:t>
      </w:r>
      <w:r>
        <w:t>для</w:t>
      </w:r>
      <w:r>
        <w:rPr>
          <w:spacing w:val="-4"/>
        </w:rPr>
        <w:t xml:space="preserve"> </w:t>
      </w:r>
      <w:r>
        <w:t>принятия</w:t>
      </w:r>
      <w:r>
        <w:rPr>
          <w:spacing w:val="-3"/>
        </w:rPr>
        <w:t xml:space="preserve"> </w:t>
      </w:r>
      <w:r>
        <w:t>собственных решений,</w:t>
      </w:r>
      <w:r>
        <w:rPr>
          <w:spacing w:val="-5"/>
        </w:rPr>
        <w:t xml:space="preserve"> </w:t>
      </w:r>
      <w:r>
        <w:t>с</w:t>
      </w:r>
      <w:r>
        <w:rPr>
          <w:spacing w:val="-6"/>
        </w:rPr>
        <w:t xml:space="preserve"> </w:t>
      </w:r>
      <w:r>
        <w:t>точки</w:t>
      </w:r>
      <w:r>
        <w:rPr>
          <w:spacing w:val="-3"/>
        </w:rPr>
        <w:t xml:space="preserve"> </w:t>
      </w:r>
      <w:r>
        <w:t>зрения</w:t>
      </w:r>
      <w:r>
        <w:rPr>
          <w:spacing w:val="32"/>
        </w:rPr>
        <w:t xml:space="preserve"> </w:t>
      </w:r>
      <w:r>
        <w:t>домохозяйства,</w:t>
      </w:r>
      <w:r>
        <w:rPr>
          <w:spacing w:val="-2"/>
        </w:rPr>
        <w:t xml:space="preserve"> </w:t>
      </w:r>
      <w:r>
        <w:t>предприятия</w:t>
      </w:r>
      <w:r>
        <w:rPr>
          <w:spacing w:val="-4"/>
        </w:rPr>
        <w:t xml:space="preserve"> </w:t>
      </w:r>
      <w:r>
        <w:t>и национальной экономики;</w:t>
      </w:r>
    </w:p>
    <w:p w14:paraId="28E0CF81" w14:textId="77777777" w:rsidR="00113E33" w:rsidRDefault="00936FC5">
      <w:pPr>
        <w:pStyle w:val="a3"/>
        <w:ind w:left="110" w:right="551" w:firstLine="720"/>
      </w:pPr>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53855C88" w14:textId="77777777" w:rsidR="00113E33" w:rsidRDefault="00936FC5">
      <w:pPr>
        <w:pStyle w:val="a3"/>
        <w:ind w:left="110" w:right="551" w:firstLine="720"/>
        <w:jc w:val="left"/>
      </w:pPr>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 после</w:t>
      </w:r>
      <w:r>
        <w:rPr>
          <w:spacing w:val="35"/>
        </w:rPr>
        <w:t xml:space="preserve"> </w:t>
      </w:r>
      <w:r>
        <w:t>предварительного</w:t>
      </w:r>
      <w:r>
        <w:rPr>
          <w:spacing w:val="35"/>
        </w:rPr>
        <w:t xml:space="preserve"> </w:t>
      </w:r>
      <w:r>
        <w:t>анализа</w:t>
      </w:r>
      <w:r>
        <w:rPr>
          <w:spacing w:val="34"/>
        </w:rPr>
        <w:t xml:space="preserve"> </w:t>
      </w:r>
      <w:r>
        <w:t>делать</w:t>
      </w:r>
      <w:r>
        <w:rPr>
          <w:spacing w:val="36"/>
        </w:rPr>
        <w:t xml:space="preserve"> </w:t>
      </w:r>
      <w:r>
        <w:t>выводы</w:t>
      </w:r>
      <w:r>
        <w:rPr>
          <w:spacing w:val="35"/>
        </w:rPr>
        <w:t xml:space="preserve"> </w:t>
      </w:r>
      <w:r>
        <w:t>о</w:t>
      </w:r>
      <w:r>
        <w:rPr>
          <w:spacing w:val="35"/>
        </w:rPr>
        <w:t xml:space="preserve"> </w:t>
      </w:r>
      <w:r>
        <w:t>воздействии</w:t>
      </w:r>
      <w:r>
        <w:rPr>
          <w:spacing w:val="36"/>
        </w:rPr>
        <w:t xml:space="preserve"> </w:t>
      </w:r>
      <w:r>
        <w:t>человеческой</w:t>
      </w:r>
      <w:r>
        <w:rPr>
          <w:spacing w:val="36"/>
        </w:rPr>
        <w:t xml:space="preserve"> </w:t>
      </w:r>
      <w:r>
        <w:t>деятельности</w:t>
      </w:r>
      <w:r>
        <w:rPr>
          <w:spacing w:val="35"/>
        </w:rPr>
        <w:t xml:space="preserve"> </w:t>
      </w:r>
      <w:r>
        <w:t>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E3BB0FD" w14:textId="77777777" w:rsidR="00113E33" w:rsidRDefault="00113E33">
      <w:pPr>
        <w:pStyle w:val="a3"/>
        <w:spacing w:before="6"/>
        <w:ind w:left="0"/>
        <w:jc w:val="left"/>
      </w:pPr>
    </w:p>
    <w:p w14:paraId="13019CC0" w14:textId="77777777" w:rsidR="00113E33" w:rsidRDefault="00936FC5">
      <w:pPr>
        <w:pStyle w:val="1"/>
        <w:numPr>
          <w:ilvl w:val="0"/>
          <w:numId w:val="69"/>
        </w:numPr>
        <w:tabs>
          <w:tab w:val="left" w:pos="818"/>
        </w:tabs>
        <w:spacing w:line="242" w:lineRule="auto"/>
        <w:ind w:right="1831"/>
        <w:jc w:val="both"/>
      </w:pPr>
      <w:r>
        <w:t>Адаптированная</w:t>
      </w:r>
      <w:r>
        <w:rPr>
          <w:spacing w:val="-3"/>
        </w:rPr>
        <w:t xml:space="preserve"> </w:t>
      </w:r>
      <w:r>
        <w:t>рабочая программа по учебному предмету "Основы безопасности и защиты родины".</w:t>
      </w:r>
    </w:p>
    <w:p w14:paraId="3FE72620" w14:textId="77777777" w:rsidR="00113E33" w:rsidRDefault="00936FC5">
      <w:pPr>
        <w:pStyle w:val="a3"/>
        <w:ind w:left="410" w:right="507" w:firstLine="540"/>
      </w:pPr>
      <w:r>
        <w:t>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14:paraId="21AE7231" w14:textId="77777777" w:rsidR="00113E33" w:rsidRDefault="00936FC5">
      <w:pPr>
        <w:pStyle w:val="a5"/>
        <w:numPr>
          <w:ilvl w:val="1"/>
          <w:numId w:val="69"/>
        </w:numPr>
        <w:tabs>
          <w:tab w:val="left" w:pos="1371"/>
        </w:tabs>
        <w:spacing w:before="230" w:line="275" w:lineRule="exact"/>
        <w:ind w:left="1371" w:hanging="419"/>
        <w:jc w:val="both"/>
        <w:rPr>
          <w:sz w:val="24"/>
        </w:rPr>
      </w:pPr>
      <w:r>
        <w:rPr>
          <w:sz w:val="24"/>
        </w:rPr>
        <w:t>Пояснительная</w:t>
      </w:r>
      <w:r>
        <w:rPr>
          <w:spacing w:val="-7"/>
          <w:sz w:val="24"/>
        </w:rPr>
        <w:t xml:space="preserve"> </w:t>
      </w:r>
      <w:r>
        <w:rPr>
          <w:spacing w:val="-2"/>
          <w:sz w:val="24"/>
        </w:rPr>
        <w:t>записка.</w:t>
      </w:r>
    </w:p>
    <w:p w14:paraId="3C5F901A" w14:textId="77777777" w:rsidR="00113E33" w:rsidRDefault="00936FC5">
      <w:pPr>
        <w:pStyle w:val="a3"/>
        <w:ind w:left="410" w:right="512" w:firstLine="540"/>
      </w:pPr>
      <w:r>
        <w:t>Программа ОБЗР разработана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федеральной адаптированной образовательной программы основного общего образования для обучающихся с задержкой психического развития (ЗПР).</w:t>
      </w:r>
    </w:p>
    <w:p w14:paraId="3928082B" w14:textId="77777777" w:rsidR="00113E33" w:rsidRDefault="00936FC5">
      <w:pPr>
        <w:pStyle w:val="a3"/>
        <w:ind w:left="410" w:right="514" w:firstLine="540"/>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4FCE217A" w14:textId="77777777" w:rsidR="00113E33" w:rsidRDefault="00936FC5">
      <w:pPr>
        <w:pStyle w:val="a3"/>
        <w:ind w:left="952"/>
      </w:pPr>
      <w:r>
        <w:t>Программа</w:t>
      </w:r>
      <w:r>
        <w:rPr>
          <w:spacing w:val="-6"/>
        </w:rPr>
        <w:t xml:space="preserve"> </w:t>
      </w:r>
      <w:r>
        <w:t>ОБЗР</w:t>
      </w:r>
      <w:r>
        <w:rPr>
          <w:spacing w:val="-6"/>
        </w:rPr>
        <w:t xml:space="preserve"> </w:t>
      </w:r>
      <w:r>
        <w:rPr>
          <w:spacing w:val="-2"/>
        </w:rPr>
        <w:t>обеспечивает:</w:t>
      </w:r>
    </w:p>
    <w:p w14:paraId="31E72694" w14:textId="77777777" w:rsidR="00113E33" w:rsidRDefault="00936FC5">
      <w:pPr>
        <w:pStyle w:val="a3"/>
        <w:ind w:left="410" w:right="520" w:firstLine="540"/>
      </w:pPr>
      <w:r>
        <w:t xml:space="preserve">ясное понимание обучающимися с ЗПР современных проблем безопасности и </w:t>
      </w:r>
      <w:proofErr w:type="gramStart"/>
      <w:r>
        <w:t>формирование</w:t>
      </w:r>
      <w:r>
        <w:rPr>
          <w:spacing w:val="50"/>
        </w:rPr>
        <w:t xml:space="preserve">  </w:t>
      </w:r>
      <w:r>
        <w:t>у</w:t>
      </w:r>
      <w:proofErr w:type="gramEnd"/>
      <w:r>
        <w:rPr>
          <w:spacing w:val="47"/>
        </w:rPr>
        <w:t xml:space="preserve">  </w:t>
      </w:r>
      <w:r>
        <w:t>подрастающего</w:t>
      </w:r>
      <w:r>
        <w:rPr>
          <w:spacing w:val="49"/>
        </w:rPr>
        <w:t xml:space="preserve">  </w:t>
      </w:r>
      <w:r>
        <w:t>поколения</w:t>
      </w:r>
      <w:r>
        <w:rPr>
          <w:spacing w:val="50"/>
        </w:rPr>
        <w:t xml:space="preserve">  </w:t>
      </w:r>
      <w:r>
        <w:t>базового</w:t>
      </w:r>
      <w:r>
        <w:rPr>
          <w:spacing w:val="50"/>
        </w:rPr>
        <w:t xml:space="preserve">  </w:t>
      </w:r>
      <w:r>
        <w:t>уровня</w:t>
      </w:r>
      <w:r>
        <w:rPr>
          <w:spacing w:val="51"/>
        </w:rPr>
        <w:t xml:space="preserve">  </w:t>
      </w:r>
      <w:r>
        <w:t>культуры</w:t>
      </w:r>
      <w:r>
        <w:rPr>
          <w:spacing w:val="49"/>
        </w:rPr>
        <w:t xml:space="preserve">  </w:t>
      </w:r>
      <w:r>
        <w:rPr>
          <w:spacing w:val="-2"/>
        </w:rPr>
        <w:t>безопасного</w:t>
      </w:r>
    </w:p>
    <w:p w14:paraId="0BBFCCC4" w14:textId="77777777" w:rsidR="00113E33" w:rsidRDefault="00113E33">
      <w:pPr>
        <w:pStyle w:val="a3"/>
        <w:sectPr w:rsidR="00113E33">
          <w:pgSz w:w="11900" w:h="16860"/>
          <w:pgMar w:top="1180" w:right="425" w:bottom="1420" w:left="850" w:header="0" w:footer="1206" w:gutter="0"/>
          <w:cols w:space="720"/>
        </w:sectPr>
      </w:pPr>
    </w:p>
    <w:p w14:paraId="581F3C3D" w14:textId="77777777" w:rsidR="00113E33" w:rsidRDefault="00936FC5">
      <w:pPr>
        <w:pStyle w:val="a3"/>
        <w:spacing w:before="72"/>
        <w:ind w:left="410"/>
        <w:jc w:val="left"/>
      </w:pPr>
      <w:r>
        <w:rPr>
          <w:spacing w:val="-2"/>
        </w:rPr>
        <w:lastRenderedPageBreak/>
        <w:t>поведения;</w:t>
      </w:r>
    </w:p>
    <w:p w14:paraId="4156E37A" w14:textId="77777777" w:rsidR="00113E33" w:rsidRDefault="00936FC5">
      <w:pPr>
        <w:pStyle w:val="a3"/>
        <w:ind w:left="410" w:right="522" w:firstLine="540"/>
      </w:pPr>
      <w:r>
        <w:t>прочное усвоение обучающимися с ЗПР основных ключевых понятий, обеспечивающих преемственность изучения основ комплексной безопасности личности</w:t>
      </w:r>
      <w:r>
        <w:rPr>
          <w:spacing w:val="40"/>
        </w:rPr>
        <w:t xml:space="preserve"> </w:t>
      </w:r>
      <w:r>
        <w:t xml:space="preserve">на следующем уровне </w:t>
      </w:r>
      <w:r>
        <w:rPr>
          <w:spacing w:val="-2"/>
        </w:rPr>
        <w:t>образования;</w:t>
      </w:r>
    </w:p>
    <w:p w14:paraId="3D6187B4" w14:textId="77777777" w:rsidR="00113E33" w:rsidRDefault="00936FC5">
      <w:pPr>
        <w:pStyle w:val="a3"/>
        <w:spacing w:line="242" w:lineRule="auto"/>
        <w:ind w:left="410" w:firstLine="540"/>
        <w:jc w:val="left"/>
      </w:pPr>
      <w:r>
        <w:t>возможность</w:t>
      </w:r>
      <w:r>
        <w:rPr>
          <w:spacing w:val="80"/>
        </w:rPr>
        <w:t xml:space="preserve"> </w:t>
      </w:r>
      <w:r>
        <w:t>выработки</w:t>
      </w:r>
      <w:r>
        <w:rPr>
          <w:spacing w:val="80"/>
        </w:rPr>
        <w:t xml:space="preserve"> </w:t>
      </w:r>
      <w:r>
        <w:t>и</w:t>
      </w:r>
      <w:r>
        <w:rPr>
          <w:spacing w:val="80"/>
        </w:rPr>
        <w:t xml:space="preserve"> </w:t>
      </w:r>
      <w:r>
        <w:t>закрепления</w:t>
      </w:r>
      <w:r>
        <w:rPr>
          <w:spacing w:val="80"/>
        </w:rPr>
        <w:t xml:space="preserve"> </w:t>
      </w:r>
      <w:r>
        <w:t>у</w:t>
      </w:r>
      <w:r>
        <w:rPr>
          <w:spacing w:val="72"/>
        </w:rPr>
        <w:t xml:space="preserve"> </w:t>
      </w:r>
      <w:r>
        <w:t>обучающихся</w:t>
      </w:r>
      <w:r>
        <w:rPr>
          <w:spacing w:val="79"/>
        </w:rPr>
        <w:t xml:space="preserve"> </w:t>
      </w:r>
      <w:r>
        <w:t>с</w:t>
      </w:r>
      <w:r>
        <w:rPr>
          <w:spacing w:val="78"/>
        </w:rPr>
        <w:t xml:space="preserve"> </w:t>
      </w:r>
      <w:r>
        <w:t>ЗПР</w:t>
      </w:r>
      <w:r>
        <w:rPr>
          <w:spacing w:val="80"/>
        </w:rPr>
        <w:t xml:space="preserve"> </w:t>
      </w:r>
      <w:r>
        <w:t>умений</w:t>
      </w:r>
      <w:r>
        <w:rPr>
          <w:spacing w:val="80"/>
        </w:rPr>
        <w:t xml:space="preserve"> </w:t>
      </w:r>
      <w:r>
        <w:t>и</w:t>
      </w:r>
      <w:r>
        <w:rPr>
          <w:spacing w:val="78"/>
        </w:rPr>
        <w:t xml:space="preserve"> </w:t>
      </w:r>
      <w:r>
        <w:t>навыков, необходимых для последующей жизни;</w:t>
      </w:r>
    </w:p>
    <w:p w14:paraId="619FC9B3" w14:textId="77777777" w:rsidR="00113E33" w:rsidRDefault="00936FC5">
      <w:pPr>
        <w:pStyle w:val="a3"/>
        <w:spacing w:line="242" w:lineRule="auto"/>
        <w:ind w:left="410" w:firstLine="540"/>
        <w:jc w:val="left"/>
      </w:pPr>
      <w:r>
        <w:t>выработку</w:t>
      </w:r>
      <w:r>
        <w:rPr>
          <w:spacing w:val="40"/>
        </w:rPr>
        <w:t xml:space="preserve"> </w:t>
      </w:r>
      <w:r>
        <w:t>практико-ориентированных</w:t>
      </w:r>
      <w:r>
        <w:rPr>
          <w:spacing w:val="40"/>
        </w:rPr>
        <w:t xml:space="preserve"> </w:t>
      </w:r>
      <w:r>
        <w:t>компетенций,</w:t>
      </w:r>
      <w:r>
        <w:rPr>
          <w:spacing w:val="40"/>
        </w:rPr>
        <w:t xml:space="preserve"> </w:t>
      </w:r>
      <w:r>
        <w:t>соответствующих</w:t>
      </w:r>
      <w:r>
        <w:rPr>
          <w:spacing w:val="80"/>
        </w:rPr>
        <w:t xml:space="preserve"> </w:t>
      </w:r>
      <w:r>
        <w:t xml:space="preserve">потребностям </w:t>
      </w:r>
      <w:r>
        <w:rPr>
          <w:spacing w:val="-2"/>
        </w:rPr>
        <w:t>современности;</w:t>
      </w:r>
    </w:p>
    <w:p w14:paraId="4A09B28A" w14:textId="77777777" w:rsidR="00113E33" w:rsidRDefault="00936FC5">
      <w:pPr>
        <w:pStyle w:val="a3"/>
        <w:tabs>
          <w:tab w:val="left" w:pos="2460"/>
          <w:tab w:val="left" w:pos="4185"/>
          <w:tab w:val="left" w:pos="5269"/>
          <w:tab w:val="left" w:pos="7236"/>
          <w:tab w:val="left" w:pos="8184"/>
          <w:tab w:val="left" w:pos="8603"/>
          <w:tab w:val="left" w:pos="9143"/>
        </w:tabs>
        <w:spacing w:line="242" w:lineRule="auto"/>
        <w:ind w:left="410" w:right="532" w:firstLine="540"/>
        <w:jc w:val="left"/>
      </w:pPr>
      <w:r>
        <w:rPr>
          <w:spacing w:val="-2"/>
        </w:rPr>
        <w:t>реализацию</w:t>
      </w:r>
      <w:r>
        <w:tab/>
      </w:r>
      <w:r>
        <w:rPr>
          <w:spacing w:val="-2"/>
        </w:rPr>
        <w:t>оптимального</w:t>
      </w:r>
      <w:r>
        <w:tab/>
      </w:r>
      <w:r>
        <w:rPr>
          <w:spacing w:val="-2"/>
        </w:rPr>
        <w:t>баланса</w:t>
      </w:r>
      <w:r>
        <w:tab/>
      </w:r>
      <w:r>
        <w:rPr>
          <w:spacing w:val="-2"/>
        </w:rPr>
        <w:t>межпредметных</w:t>
      </w:r>
      <w:r>
        <w:tab/>
      </w:r>
      <w:r>
        <w:rPr>
          <w:spacing w:val="-2"/>
        </w:rPr>
        <w:t>связей</w:t>
      </w:r>
      <w:r>
        <w:tab/>
      </w:r>
      <w:r>
        <w:rPr>
          <w:spacing w:val="-10"/>
        </w:rPr>
        <w:t>и</w:t>
      </w:r>
      <w:r>
        <w:tab/>
      </w:r>
      <w:r>
        <w:rPr>
          <w:spacing w:val="-6"/>
        </w:rPr>
        <w:t>их</w:t>
      </w:r>
      <w:r>
        <w:tab/>
      </w:r>
      <w:r>
        <w:rPr>
          <w:spacing w:val="-2"/>
        </w:rPr>
        <w:t xml:space="preserve">разумное </w:t>
      </w:r>
      <w:r>
        <w:t xml:space="preserve">взаимодополнение, способствующее формированию практических </w:t>
      </w:r>
      <w:proofErr w:type="spellStart"/>
      <w:r>
        <w:t>уменийи</w:t>
      </w:r>
      <w:proofErr w:type="spellEnd"/>
      <w:r>
        <w:t xml:space="preserve"> навыков.</w:t>
      </w:r>
    </w:p>
    <w:p w14:paraId="71134227" w14:textId="77777777" w:rsidR="00113E33" w:rsidRDefault="00936FC5">
      <w:pPr>
        <w:pStyle w:val="a3"/>
        <w:ind w:left="410" w:right="516" w:firstLine="540"/>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0ADDD333" w14:textId="77777777" w:rsidR="00113E33" w:rsidRDefault="00936FC5">
      <w:pPr>
        <w:pStyle w:val="a3"/>
        <w:ind w:left="950"/>
        <w:jc w:val="left"/>
      </w:pPr>
      <w:r>
        <w:t>Модуль</w:t>
      </w:r>
      <w:r>
        <w:rPr>
          <w:spacing w:val="-8"/>
        </w:rPr>
        <w:t xml:space="preserve"> </w:t>
      </w:r>
      <w:r>
        <w:t>№</w:t>
      </w:r>
      <w:r>
        <w:rPr>
          <w:spacing w:val="-7"/>
        </w:rPr>
        <w:t xml:space="preserve"> </w:t>
      </w:r>
      <w:r>
        <w:t>1.</w:t>
      </w:r>
      <w:r>
        <w:rPr>
          <w:spacing w:val="-4"/>
        </w:rPr>
        <w:t xml:space="preserve"> </w:t>
      </w:r>
      <w:r>
        <w:t>«Безопасное</w:t>
      </w:r>
      <w:r>
        <w:rPr>
          <w:spacing w:val="-8"/>
        </w:rPr>
        <w:t xml:space="preserve"> </w:t>
      </w:r>
      <w:r>
        <w:t>и</w:t>
      </w:r>
      <w:r>
        <w:rPr>
          <w:spacing w:val="-3"/>
        </w:rPr>
        <w:t xml:space="preserve"> </w:t>
      </w:r>
      <w:r>
        <w:t>устойчивое</w:t>
      </w:r>
      <w:r>
        <w:rPr>
          <w:spacing w:val="-9"/>
        </w:rPr>
        <w:t xml:space="preserve"> </w:t>
      </w:r>
      <w:r>
        <w:t>развитие</w:t>
      </w:r>
      <w:r>
        <w:rPr>
          <w:spacing w:val="-8"/>
        </w:rPr>
        <w:t xml:space="preserve"> </w:t>
      </w:r>
      <w:r>
        <w:t>личности,</w:t>
      </w:r>
      <w:r>
        <w:rPr>
          <w:spacing w:val="-10"/>
        </w:rPr>
        <w:t xml:space="preserve"> </w:t>
      </w:r>
      <w:r>
        <w:t>общества,</w:t>
      </w:r>
      <w:r>
        <w:rPr>
          <w:spacing w:val="-8"/>
        </w:rPr>
        <w:t xml:space="preserve"> </w:t>
      </w:r>
      <w:r>
        <w:t>государства»;</w:t>
      </w:r>
      <w:r>
        <w:rPr>
          <w:spacing w:val="-1"/>
        </w:rPr>
        <w:t xml:space="preserve"> </w:t>
      </w:r>
      <w:r>
        <w:rPr>
          <w:spacing w:val="-2"/>
        </w:rPr>
        <w:t>Модуль</w:t>
      </w:r>
    </w:p>
    <w:p w14:paraId="7AFBF6E8" w14:textId="77777777" w:rsidR="00113E33" w:rsidRDefault="00936FC5">
      <w:pPr>
        <w:pStyle w:val="a3"/>
        <w:ind w:left="950"/>
        <w:jc w:val="left"/>
      </w:pPr>
      <w:r>
        <w:t>№</w:t>
      </w:r>
      <w:r>
        <w:rPr>
          <w:spacing w:val="-4"/>
        </w:rPr>
        <w:t xml:space="preserve"> </w:t>
      </w:r>
      <w:r>
        <w:t>2.</w:t>
      </w:r>
      <w:r>
        <w:rPr>
          <w:spacing w:val="1"/>
        </w:rPr>
        <w:t xml:space="preserve"> </w:t>
      </w:r>
      <w:r>
        <w:t>«Военная</w:t>
      </w:r>
      <w:r>
        <w:rPr>
          <w:spacing w:val="-2"/>
        </w:rPr>
        <w:t xml:space="preserve"> </w:t>
      </w:r>
      <w:r>
        <w:t>подготовка.</w:t>
      </w:r>
      <w:r>
        <w:rPr>
          <w:spacing w:val="-3"/>
        </w:rPr>
        <w:t xml:space="preserve"> </w:t>
      </w:r>
      <w:r>
        <w:t>Основы</w:t>
      </w:r>
      <w:r>
        <w:rPr>
          <w:spacing w:val="-3"/>
        </w:rPr>
        <w:t xml:space="preserve"> </w:t>
      </w:r>
      <w:r>
        <w:t>военных</w:t>
      </w:r>
      <w:r>
        <w:rPr>
          <w:spacing w:val="-1"/>
        </w:rPr>
        <w:t xml:space="preserve"> </w:t>
      </w:r>
      <w:r>
        <w:rPr>
          <w:spacing w:val="-2"/>
        </w:rPr>
        <w:t>знаний»;</w:t>
      </w:r>
    </w:p>
    <w:p w14:paraId="2F3C2901" w14:textId="77777777" w:rsidR="00113E33" w:rsidRDefault="00936FC5">
      <w:pPr>
        <w:pStyle w:val="a3"/>
        <w:ind w:left="950" w:right="294"/>
        <w:jc w:val="left"/>
      </w:pPr>
      <w:r>
        <w:t>Модуль</w:t>
      </w:r>
      <w:r>
        <w:rPr>
          <w:spacing w:val="-11"/>
        </w:rPr>
        <w:t xml:space="preserve"> </w:t>
      </w:r>
      <w:r>
        <w:t>№</w:t>
      </w:r>
      <w:r>
        <w:rPr>
          <w:spacing w:val="-10"/>
        </w:rPr>
        <w:t xml:space="preserve"> </w:t>
      </w:r>
      <w:r>
        <w:t>3.</w:t>
      </w:r>
      <w:r>
        <w:rPr>
          <w:spacing w:val="-9"/>
        </w:rPr>
        <w:t xml:space="preserve"> </w:t>
      </w:r>
      <w:r>
        <w:t>«Культура</w:t>
      </w:r>
      <w:r>
        <w:rPr>
          <w:spacing w:val="-11"/>
        </w:rPr>
        <w:t xml:space="preserve"> </w:t>
      </w:r>
      <w:r>
        <w:t>безопасности</w:t>
      </w:r>
      <w:r>
        <w:rPr>
          <w:spacing w:val="-11"/>
        </w:rPr>
        <w:t xml:space="preserve"> </w:t>
      </w:r>
      <w:r>
        <w:t>жизнедеятельности</w:t>
      </w:r>
      <w:r>
        <w:rPr>
          <w:spacing w:val="-12"/>
        </w:rPr>
        <w:t xml:space="preserve"> </w:t>
      </w:r>
      <w:r>
        <w:t>в</w:t>
      </w:r>
      <w:r>
        <w:rPr>
          <w:spacing w:val="-9"/>
        </w:rPr>
        <w:t xml:space="preserve"> </w:t>
      </w:r>
      <w:r>
        <w:t>современном</w:t>
      </w:r>
      <w:r>
        <w:rPr>
          <w:spacing w:val="-15"/>
        </w:rPr>
        <w:t xml:space="preserve"> </w:t>
      </w:r>
      <w:r>
        <w:t>обществе»; Модуль № 4. «Безопасность в быту»;</w:t>
      </w:r>
    </w:p>
    <w:p w14:paraId="31FDD59E" w14:textId="77777777" w:rsidR="00113E33" w:rsidRDefault="00936FC5">
      <w:pPr>
        <w:pStyle w:val="a3"/>
        <w:ind w:left="950"/>
        <w:jc w:val="left"/>
      </w:pPr>
      <w:r>
        <w:t>Модуль</w:t>
      </w:r>
      <w:r>
        <w:rPr>
          <w:spacing w:val="-3"/>
        </w:rPr>
        <w:t xml:space="preserve"> </w:t>
      </w:r>
      <w:r>
        <w:t>№</w:t>
      </w:r>
      <w:r>
        <w:rPr>
          <w:spacing w:val="-4"/>
        </w:rPr>
        <w:t xml:space="preserve"> </w:t>
      </w:r>
      <w:r>
        <w:t>5. «Безопасность</w:t>
      </w:r>
      <w:r>
        <w:rPr>
          <w:spacing w:val="-5"/>
        </w:rPr>
        <w:t xml:space="preserve"> </w:t>
      </w:r>
      <w:r>
        <w:t>на</w:t>
      </w:r>
      <w:r>
        <w:rPr>
          <w:spacing w:val="-3"/>
        </w:rPr>
        <w:t xml:space="preserve"> </w:t>
      </w:r>
      <w:r>
        <w:rPr>
          <w:spacing w:val="-2"/>
        </w:rPr>
        <w:t>транспорте»;</w:t>
      </w:r>
    </w:p>
    <w:p w14:paraId="71F8E876" w14:textId="77777777" w:rsidR="00113E33" w:rsidRDefault="00936FC5">
      <w:pPr>
        <w:pStyle w:val="a3"/>
        <w:ind w:left="950" w:right="3829"/>
        <w:jc w:val="left"/>
      </w:pPr>
      <w:r>
        <w:t>Модуль</w:t>
      </w:r>
      <w:r>
        <w:rPr>
          <w:spacing w:val="-15"/>
        </w:rPr>
        <w:t xml:space="preserve"> </w:t>
      </w:r>
      <w:r>
        <w:t>№</w:t>
      </w:r>
      <w:r>
        <w:rPr>
          <w:spacing w:val="-15"/>
        </w:rPr>
        <w:t xml:space="preserve"> </w:t>
      </w:r>
      <w:r>
        <w:t>6.</w:t>
      </w:r>
      <w:r>
        <w:rPr>
          <w:spacing w:val="-9"/>
        </w:rPr>
        <w:t xml:space="preserve"> </w:t>
      </w:r>
      <w:r>
        <w:t>«Безопасность</w:t>
      </w:r>
      <w:r>
        <w:rPr>
          <w:spacing w:val="-12"/>
        </w:rPr>
        <w:t xml:space="preserve"> </w:t>
      </w:r>
      <w:r>
        <w:t>в</w:t>
      </w:r>
      <w:r>
        <w:rPr>
          <w:spacing w:val="-15"/>
        </w:rPr>
        <w:t xml:space="preserve"> </w:t>
      </w:r>
      <w:r>
        <w:t>общественных</w:t>
      </w:r>
      <w:r>
        <w:rPr>
          <w:spacing w:val="-15"/>
        </w:rPr>
        <w:t xml:space="preserve"> </w:t>
      </w:r>
      <w:r>
        <w:t>местах»; Модуль № 7. «Безопасность в природной среде»;</w:t>
      </w:r>
    </w:p>
    <w:p w14:paraId="74FADD71" w14:textId="77777777" w:rsidR="00113E33" w:rsidRDefault="00936FC5">
      <w:pPr>
        <w:pStyle w:val="a3"/>
        <w:ind w:left="950" w:right="1319"/>
        <w:jc w:val="left"/>
      </w:pPr>
      <w:r>
        <w:t>Модуль</w:t>
      </w:r>
      <w:r>
        <w:rPr>
          <w:spacing w:val="-7"/>
        </w:rPr>
        <w:t xml:space="preserve"> </w:t>
      </w:r>
      <w:r>
        <w:t>№</w:t>
      </w:r>
      <w:r>
        <w:rPr>
          <w:spacing w:val="-9"/>
        </w:rPr>
        <w:t xml:space="preserve"> </w:t>
      </w:r>
      <w:r>
        <w:t>8.</w:t>
      </w:r>
      <w:r>
        <w:rPr>
          <w:spacing w:val="-5"/>
        </w:rPr>
        <w:t xml:space="preserve"> </w:t>
      </w:r>
      <w:r>
        <w:t>«Здоровье</w:t>
      </w:r>
      <w:r>
        <w:rPr>
          <w:spacing w:val="-8"/>
        </w:rPr>
        <w:t xml:space="preserve"> </w:t>
      </w:r>
      <w:r>
        <w:t>и</w:t>
      </w:r>
      <w:r>
        <w:rPr>
          <w:spacing w:val="-11"/>
        </w:rPr>
        <w:t xml:space="preserve"> </w:t>
      </w:r>
      <w:r>
        <w:t>как</w:t>
      </w:r>
      <w:r>
        <w:rPr>
          <w:spacing w:val="-9"/>
        </w:rPr>
        <w:t xml:space="preserve"> </w:t>
      </w:r>
      <w:r>
        <w:t>его</w:t>
      </w:r>
      <w:r>
        <w:rPr>
          <w:spacing w:val="-5"/>
        </w:rPr>
        <w:t xml:space="preserve"> </w:t>
      </w:r>
      <w:r>
        <w:t>сохранить.</w:t>
      </w:r>
      <w:r>
        <w:rPr>
          <w:spacing w:val="-11"/>
        </w:rPr>
        <w:t xml:space="preserve"> </w:t>
      </w:r>
      <w:r>
        <w:t>Основы</w:t>
      </w:r>
      <w:r>
        <w:rPr>
          <w:spacing w:val="-13"/>
        </w:rPr>
        <w:t xml:space="preserve"> </w:t>
      </w:r>
      <w:r>
        <w:t>медицинских</w:t>
      </w:r>
      <w:r>
        <w:rPr>
          <w:spacing w:val="-10"/>
        </w:rPr>
        <w:t xml:space="preserve"> </w:t>
      </w:r>
      <w:r>
        <w:t>знаний»; Модуль № 9. «Безопасность в социуме»;</w:t>
      </w:r>
    </w:p>
    <w:p w14:paraId="570E2B84" w14:textId="77777777" w:rsidR="00113E33" w:rsidRDefault="00936FC5">
      <w:pPr>
        <w:pStyle w:val="a3"/>
        <w:ind w:left="950"/>
        <w:jc w:val="left"/>
      </w:pPr>
      <w:r>
        <w:t>Модуль</w:t>
      </w:r>
      <w:r>
        <w:rPr>
          <w:spacing w:val="-7"/>
        </w:rPr>
        <w:t xml:space="preserve"> </w:t>
      </w:r>
      <w:r>
        <w:t>№</w:t>
      </w:r>
      <w:r>
        <w:rPr>
          <w:spacing w:val="-6"/>
        </w:rPr>
        <w:t xml:space="preserve"> </w:t>
      </w:r>
      <w:r>
        <w:t>10.</w:t>
      </w:r>
      <w:r>
        <w:rPr>
          <w:spacing w:val="-1"/>
        </w:rPr>
        <w:t xml:space="preserve"> </w:t>
      </w:r>
      <w:r>
        <w:t>«Безопасность</w:t>
      </w:r>
      <w:r>
        <w:rPr>
          <w:spacing w:val="-4"/>
        </w:rPr>
        <w:t xml:space="preserve"> </w:t>
      </w:r>
      <w:r>
        <w:t>в</w:t>
      </w:r>
      <w:r>
        <w:rPr>
          <w:spacing w:val="-6"/>
        </w:rPr>
        <w:t xml:space="preserve"> </w:t>
      </w:r>
      <w:r>
        <w:t>информационном</w:t>
      </w:r>
      <w:r>
        <w:rPr>
          <w:spacing w:val="-6"/>
        </w:rPr>
        <w:t xml:space="preserve"> </w:t>
      </w:r>
      <w:r>
        <w:t>пространстве»;</w:t>
      </w:r>
      <w:r>
        <w:rPr>
          <w:spacing w:val="-4"/>
        </w:rPr>
        <w:t xml:space="preserve"> </w:t>
      </w:r>
      <w:r>
        <w:rPr>
          <w:spacing w:val="-2"/>
        </w:rPr>
        <w:t>Модуль</w:t>
      </w:r>
    </w:p>
    <w:p w14:paraId="55A83D58" w14:textId="77777777" w:rsidR="00113E33" w:rsidRDefault="00936FC5">
      <w:pPr>
        <w:pStyle w:val="a3"/>
        <w:ind w:left="950"/>
        <w:jc w:val="left"/>
      </w:pPr>
      <w:r>
        <w:t>№</w:t>
      </w:r>
      <w:r>
        <w:rPr>
          <w:spacing w:val="-13"/>
        </w:rPr>
        <w:t xml:space="preserve"> </w:t>
      </w:r>
      <w:r>
        <w:t>11.</w:t>
      </w:r>
      <w:r>
        <w:rPr>
          <w:spacing w:val="-5"/>
        </w:rPr>
        <w:t xml:space="preserve"> </w:t>
      </w:r>
      <w:r>
        <w:t>«Основы</w:t>
      </w:r>
      <w:r>
        <w:rPr>
          <w:spacing w:val="-11"/>
        </w:rPr>
        <w:t xml:space="preserve"> </w:t>
      </w:r>
      <w:r>
        <w:t>противодействия</w:t>
      </w:r>
      <w:r>
        <w:rPr>
          <w:spacing w:val="-11"/>
        </w:rPr>
        <w:t xml:space="preserve"> </w:t>
      </w:r>
      <w:r>
        <w:t>экстремизму</w:t>
      </w:r>
      <w:r>
        <w:rPr>
          <w:spacing w:val="-19"/>
        </w:rPr>
        <w:t xml:space="preserve"> </w:t>
      </w:r>
      <w:r>
        <w:t>и</w:t>
      </w:r>
      <w:r>
        <w:rPr>
          <w:spacing w:val="-4"/>
        </w:rPr>
        <w:t xml:space="preserve"> </w:t>
      </w:r>
      <w:r>
        <w:rPr>
          <w:spacing w:val="-2"/>
        </w:rPr>
        <w:t>терроризму».</w:t>
      </w:r>
    </w:p>
    <w:p w14:paraId="3246435E" w14:textId="77777777" w:rsidR="00113E33" w:rsidRDefault="00936FC5">
      <w:pPr>
        <w:pStyle w:val="a3"/>
        <w:ind w:left="410" w:right="519" w:firstLine="540"/>
      </w:pPr>
      <w:r>
        <w:t>В целях обеспечения системного подхода в изучении учебного предмета ОБЗР на</w:t>
      </w:r>
      <w:r>
        <w:rPr>
          <w:spacing w:val="40"/>
        </w:rPr>
        <w:t xml:space="preserve"> </w:t>
      </w:r>
      <w:r>
        <w:t>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4C93444A" w14:textId="77777777" w:rsidR="00113E33" w:rsidRDefault="00936FC5">
      <w:pPr>
        <w:pStyle w:val="a3"/>
        <w:ind w:left="410" w:firstLine="540"/>
        <w:jc w:val="left"/>
      </w:pPr>
      <w:r>
        <w:t>Учебный</w:t>
      </w:r>
      <w:r>
        <w:rPr>
          <w:spacing w:val="36"/>
        </w:rPr>
        <w:t xml:space="preserve"> </w:t>
      </w:r>
      <w:r>
        <w:t>материал</w:t>
      </w:r>
      <w:r>
        <w:rPr>
          <w:spacing w:val="37"/>
        </w:rPr>
        <w:t xml:space="preserve"> </w:t>
      </w:r>
      <w:r>
        <w:t>систематизирован</w:t>
      </w:r>
      <w:r>
        <w:rPr>
          <w:spacing w:val="35"/>
        </w:rPr>
        <w:t xml:space="preserve"> </w:t>
      </w:r>
      <w:r>
        <w:t>по</w:t>
      </w:r>
      <w:r>
        <w:rPr>
          <w:spacing w:val="35"/>
        </w:rPr>
        <w:t xml:space="preserve"> </w:t>
      </w:r>
      <w:r>
        <w:t>сферам</w:t>
      </w:r>
      <w:r>
        <w:rPr>
          <w:spacing w:val="35"/>
        </w:rPr>
        <w:t xml:space="preserve"> </w:t>
      </w:r>
      <w:r>
        <w:t>возможных</w:t>
      </w:r>
      <w:r>
        <w:rPr>
          <w:spacing w:val="36"/>
        </w:rPr>
        <w:t xml:space="preserve"> </w:t>
      </w:r>
      <w:r>
        <w:t>проявлений</w:t>
      </w:r>
      <w:r>
        <w:rPr>
          <w:spacing w:val="35"/>
        </w:rPr>
        <w:t xml:space="preserve"> </w:t>
      </w:r>
      <w:r>
        <w:t>рисков</w:t>
      </w:r>
      <w:r>
        <w:rPr>
          <w:spacing w:val="33"/>
        </w:rPr>
        <w:t xml:space="preserve"> </w:t>
      </w:r>
      <w:r>
        <w:t xml:space="preserve">и </w:t>
      </w:r>
      <w:r>
        <w:rPr>
          <w:spacing w:val="-2"/>
        </w:rPr>
        <w:t>опасностей:</w:t>
      </w:r>
    </w:p>
    <w:p w14:paraId="48AFAE3D" w14:textId="77777777" w:rsidR="00113E33" w:rsidRDefault="00936FC5">
      <w:pPr>
        <w:pStyle w:val="a5"/>
        <w:numPr>
          <w:ilvl w:val="0"/>
          <w:numId w:val="68"/>
        </w:numPr>
        <w:tabs>
          <w:tab w:val="left" w:pos="1090"/>
        </w:tabs>
        <w:ind w:left="1090" w:hanging="138"/>
        <w:jc w:val="left"/>
        <w:rPr>
          <w:sz w:val="24"/>
        </w:rPr>
      </w:pPr>
      <w:r>
        <w:rPr>
          <w:sz w:val="24"/>
        </w:rPr>
        <w:t>помещения</w:t>
      </w:r>
      <w:r>
        <w:rPr>
          <w:spacing w:val="-1"/>
          <w:sz w:val="24"/>
        </w:rPr>
        <w:t xml:space="preserve"> </w:t>
      </w:r>
      <w:r>
        <w:rPr>
          <w:sz w:val="24"/>
        </w:rPr>
        <w:t>и</w:t>
      </w:r>
      <w:r>
        <w:rPr>
          <w:spacing w:val="-1"/>
          <w:sz w:val="24"/>
        </w:rPr>
        <w:t xml:space="preserve"> </w:t>
      </w:r>
      <w:r>
        <w:rPr>
          <w:sz w:val="24"/>
        </w:rPr>
        <w:t>бытовые</w:t>
      </w:r>
      <w:r>
        <w:rPr>
          <w:spacing w:val="1"/>
          <w:sz w:val="24"/>
        </w:rPr>
        <w:t xml:space="preserve"> </w:t>
      </w:r>
      <w:r>
        <w:rPr>
          <w:spacing w:val="-2"/>
          <w:sz w:val="24"/>
        </w:rPr>
        <w:t>условия;</w:t>
      </w:r>
    </w:p>
    <w:p w14:paraId="16BC2E75" w14:textId="77777777" w:rsidR="00113E33" w:rsidRDefault="00936FC5">
      <w:pPr>
        <w:pStyle w:val="a5"/>
        <w:numPr>
          <w:ilvl w:val="0"/>
          <w:numId w:val="68"/>
        </w:numPr>
        <w:tabs>
          <w:tab w:val="left" w:pos="1073"/>
        </w:tabs>
        <w:ind w:left="1073" w:hanging="121"/>
        <w:jc w:val="left"/>
        <w:rPr>
          <w:sz w:val="24"/>
        </w:rPr>
      </w:pPr>
      <w:r>
        <w:rPr>
          <w:sz w:val="24"/>
        </w:rPr>
        <w:t>улица</w:t>
      </w:r>
      <w:r>
        <w:rPr>
          <w:spacing w:val="-4"/>
          <w:sz w:val="24"/>
        </w:rPr>
        <w:t xml:space="preserve"> </w:t>
      </w:r>
      <w:r>
        <w:rPr>
          <w:sz w:val="24"/>
        </w:rPr>
        <w:t>и</w:t>
      </w:r>
      <w:r>
        <w:rPr>
          <w:spacing w:val="-3"/>
          <w:sz w:val="24"/>
        </w:rPr>
        <w:t xml:space="preserve"> </w:t>
      </w:r>
      <w:r>
        <w:rPr>
          <w:sz w:val="24"/>
        </w:rPr>
        <w:t>общественные</w:t>
      </w:r>
      <w:r>
        <w:rPr>
          <w:spacing w:val="-4"/>
          <w:sz w:val="24"/>
        </w:rPr>
        <w:t xml:space="preserve"> </w:t>
      </w:r>
      <w:r>
        <w:rPr>
          <w:spacing w:val="-2"/>
          <w:sz w:val="24"/>
        </w:rPr>
        <w:t>места;</w:t>
      </w:r>
    </w:p>
    <w:p w14:paraId="4C4EFF3E" w14:textId="77777777" w:rsidR="00113E33" w:rsidRDefault="00936FC5">
      <w:pPr>
        <w:pStyle w:val="a5"/>
        <w:numPr>
          <w:ilvl w:val="0"/>
          <w:numId w:val="68"/>
        </w:numPr>
        <w:tabs>
          <w:tab w:val="left" w:pos="1090"/>
        </w:tabs>
        <w:ind w:left="1090" w:hanging="138"/>
        <w:jc w:val="left"/>
        <w:rPr>
          <w:sz w:val="24"/>
        </w:rPr>
      </w:pPr>
      <w:r>
        <w:rPr>
          <w:sz w:val="24"/>
        </w:rPr>
        <w:t>природные</w:t>
      </w:r>
      <w:r>
        <w:rPr>
          <w:spacing w:val="-5"/>
          <w:sz w:val="24"/>
        </w:rPr>
        <w:t xml:space="preserve"> </w:t>
      </w:r>
      <w:r>
        <w:rPr>
          <w:spacing w:val="-2"/>
          <w:sz w:val="24"/>
        </w:rPr>
        <w:t>условия;</w:t>
      </w:r>
    </w:p>
    <w:p w14:paraId="0DA2C4F8" w14:textId="77777777" w:rsidR="00113E33" w:rsidRDefault="00936FC5">
      <w:pPr>
        <w:pStyle w:val="a5"/>
        <w:numPr>
          <w:ilvl w:val="0"/>
          <w:numId w:val="68"/>
        </w:numPr>
        <w:tabs>
          <w:tab w:val="left" w:pos="1090"/>
        </w:tabs>
        <w:ind w:right="5676" w:firstLine="0"/>
        <w:jc w:val="left"/>
        <w:rPr>
          <w:sz w:val="24"/>
        </w:rPr>
      </w:pPr>
      <w:r>
        <w:rPr>
          <w:sz w:val="24"/>
        </w:rPr>
        <w:t>коммуникационные</w:t>
      </w:r>
      <w:r>
        <w:rPr>
          <w:spacing w:val="-10"/>
          <w:sz w:val="24"/>
        </w:rPr>
        <w:t xml:space="preserve"> </w:t>
      </w:r>
      <w:r>
        <w:rPr>
          <w:sz w:val="24"/>
        </w:rPr>
        <w:t>связи</w:t>
      </w:r>
      <w:r>
        <w:rPr>
          <w:spacing w:val="-8"/>
          <w:sz w:val="24"/>
        </w:rPr>
        <w:t xml:space="preserve"> </w:t>
      </w:r>
      <w:r>
        <w:rPr>
          <w:sz w:val="24"/>
        </w:rPr>
        <w:t>и</w:t>
      </w:r>
      <w:r>
        <w:rPr>
          <w:spacing w:val="-10"/>
          <w:sz w:val="24"/>
        </w:rPr>
        <w:t xml:space="preserve"> </w:t>
      </w:r>
      <w:r>
        <w:rPr>
          <w:sz w:val="24"/>
        </w:rPr>
        <w:t>каналы;</w:t>
      </w:r>
      <w:r>
        <w:rPr>
          <w:spacing w:val="-5"/>
          <w:sz w:val="24"/>
        </w:rPr>
        <w:t xml:space="preserve"> </w:t>
      </w:r>
      <w:r>
        <w:rPr>
          <w:sz w:val="24"/>
        </w:rPr>
        <w:t>- физическое и психическое</w:t>
      </w:r>
    </w:p>
    <w:p w14:paraId="386B1099" w14:textId="77777777" w:rsidR="00113E33" w:rsidRDefault="00936FC5">
      <w:pPr>
        <w:pStyle w:val="a3"/>
        <w:ind w:left="952"/>
        <w:jc w:val="left"/>
      </w:pPr>
      <w:r>
        <w:t>-здоровье;</w:t>
      </w:r>
      <w:r>
        <w:rPr>
          <w:spacing w:val="-7"/>
        </w:rPr>
        <w:t xml:space="preserve"> </w:t>
      </w:r>
      <w:r>
        <w:rPr>
          <w:spacing w:val="-2"/>
        </w:rPr>
        <w:t>социальное</w:t>
      </w:r>
    </w:p>
    <w:p w14:paraId="7E688163" w14:textId="77777777" w:rsidR="00113E33" w:rsidRDefault="00936FC5">
      <w:pPr>
        <w:pStyle w:val="a3"/>
        <w:ind w:left="952"/>
        <w:jc w:val="left"/>
      </w:pPr>
      <w:r>
        <w:rPr>
          <w:spacing w:val="-2"/>
        </w:rPr>
        <w:t>-взаимодействие</w:t>
      </w:r>
      <w:r>
        <w:rPr>
          <w:spacing w:val="-8"/>
        </w:rPr>
        <w:t xml:space="preserve"> </w:t>
      </w:r>
      <w:r>
        <w:rPr>
          <w:spacing w:val="-2"/>
        </w:rPr>
        <w:t>и</w:t>
      </w:r>
      <w:r>
        <w:rPr>
          <w:spacing w:val="-3"/>
        </w:rPr>
        <w:t xml:space="preserve"> </w:t>
      </w:r>
      <w:r>
        <w:rPr>
          <w:spacing w:val="-2"/>
        </w:rPr>
        <w:t>другие.</w:t>
      </w:r>
    </w:p>
    <w:p w14:paraId="0A38C1EE" w14:textId="77777777" w:rsidR="00113E33" w:rsidRDefault="00936FC5">
      <w:pPr>
        <w:pStyle w:val="a3"/>
        <w:ind w:left="410" w:right="510" w:firstLine="540"/>
      </w:pPr>
      <w: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w:t>
      </w:r>
      <w:proofErr w:type="spellStart"/>
      <w:r>
        <w:t>ипрактические</w:t>
      </w:r>
      <w:proofErr w:type="spellEnd"/>
      <w:r>
        <w:t xml:space="preserve"> действия обучающихся.</w:t>
      </w:r>
    </w:p>
    <w:p w14:paraId="3E7490D1" w14:textId="77777777" w:rsidR="00113E33" w:rsidRDefault="00936FC5">
      <w:pPr>
        <w:pStyle w:val="a3"/>
        <w:ind w:left="410" w:right="510" w:firstLine="54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w:t>
      </w:r>
      <w:r>
        <w:rPr>
          <w:spacing w:val="40"/>
        </w:rPr>
        <w:t xml:space="preserve"> </w:t>
      </w:r>
      <w:r>
        <w:t>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r>
        <w:rPr>
          <w:spacing w:val="40"/>
        </w:rPr>
        <w:t xml:space="preserve"> </w:t>
      </w:r>
      <w:r>
        <w:t>При</w:t>
      </w:r>
      <w:r>
        <w:rPr>
          <w:spacing w:val="40"/>
        </w:rPr>
        <w:t xml:space="preserve"> </w:t>
      </w:r>
      <w:r>
        <w:t>этом</w:t>
      </w:r>
      <w:r>
        <w:rPr>
          <w:spacing w:val="40"/>
        </w:rPr>
        <w:t xml:space="preserve"> </w:t>
      </w:r>
      <w:r>
        <w:t>центральной</w:t>
      </w:r>
      <w:r>
        <w:rPr>
          <w:spacing w:val="40"/>
        </w:rPr>
        <w:t xml:space="preserve"> </w:t>
      </w:r>
      <w:r>
        <w:t>проблемой</w:t>
      </w:r>
      <w:r>
        <w:rPr>
          <w:spacing w:val="40"/>
        </w:rPr>
        <w:t xml:space="preserve"> </w:t>
      </w:r>
      <w:r>
        <w:t>безопасности</w:t>
      </w:r>
      <w:r>
        <w:rPr>
          <w:spacing w:val="40"/>
        </w:rPr>
        <w:t xml:space="preserve"> </w:t>
      </w:r>
      <w:r>
        <w:t>жизнедеятельности</w:t>
      </w:r>
      <w:r>
        <w:rPr>
          <w:spacing w:val="40"/>
        </w:rPr>
        <w:t xml:space="preserve"> </w:t>
      </w:r>
      <w:r>
        <w:t>остаётся</w:t>
      </w:r>
    </w:p>
    <w:p w14:paraId="18E47519" w14:textId="77777777" w:rsidR="00113E33" w:rsidRDefault="00113E33">
      <w:pPr>
        <w:pStyle w:val="a3"/>
        <w:sectPr w:rsidR="00113E33">
          <w:pgSz w:w="11900" w:h="16860"/>
          <w:pgMar w:top="1180" w:right="425" w:bottom="1420" w:left="850" w:header="0" w:footer="1206" w:gutter="0"/>
          <w:cols w:space="720"/>
        </w:sectPr>
      </w:pPr>
    </w:p>
    <w:p w14:paraId="0F6D0B63" w14:textId="77777777" w:rsidR="00113E33" w:rsidRDefault="00936FC5">
      <w:pPr>
        <w:pStyle w:val="a3"/>
        <w:spacing w:before="72"/>
        <w:ind w:left="410"/>
      </w:pPr>
      <w:r>
        <w:lastRenderedPageBreak/>
        <w:t>сохранение</w:t>
      </w:r>
      <w:r>
        <w:rPr>
          <w:spacing w:val="-3"/>
        </w:rPr>
        <w:t xml:space="preserve"> </w:t>
      </w:r>
      <w:r>
        <w:t>жизни</w:t>
      </w:r>
      <w:r>
        <w:rPr>
          <w:spacing w:val="-1"/>
        </w:rPr>
        <w:t xml:space="preserve"> </w:t>
      </w:r>
      <w:r>
        <w:t>и</w:t>
      </w:r>
      <w:r>
        <w:rPr>
          <w:spacing w:val="-4"/>
        </w:rPr>
        <w:t xml:space="preserve"> </w:t>
      </w:r>
      <w:r>
        <w:t>здоровья</w:t>
      </w:r>
      <w:r>
        <w:rPr>
          <w:spacing w:val="-1"/>
        </w:rPr>
        <w:t xml:space="preserve"> </w:t>
      </w:r>
      <w:r>
        <w:t>каждого</w:t>
      </w:r>
      <w:r>
        <w:rPr>
          <w:spacing w:val="-1"/>
        </w:rPr>
        <w:t xml:space="preserve"> </w:t>
      </w:r>
      <w:r>
        <w:rPr>
          <w:spacing w:val="-2"/>
        </w:rPr>
        <w:t>человека.</w:t>
      </w:r>
    </w:p>
    <w:p w14:paraId="655A9D7E" w14:textId="77777777" w:rsidR="00113E33" w:rsidRDefault="00936FC5">
      <w:pPr>
        <w:pStyle w:val="a3"/>
        <w:ind w:left="410" w:right="508" w:firstLine="54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w:t>
      </w:r>
      <w:r>
        <w:rPr>
          <w:spacing w:val="40"/>
        </w:rPr>
        <w:t xml:space="preserve"> </w:t>
      </w:r>
      <w:r>
        <w:t>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w:t>
      </w:r>
      <w:r>
        <w:t>асности Российской Федерации, утвержденная Указом Президента Российской Федерации от 5 декабря 2016 г. № 646, Национальные цели развития Российской Федерации</w:t>
      </w:r>
      <w:r>
        <w:rPr>
          <w:spacing w:val="-3"/>
        </w:rPr>
        <w:t xml:space="preserve"> </w:t>
      </w:r>
      <w:r>
        <w:t>на</w:t>
      </w:r>
      <w:r>
        <w:rPr>
          <w:spacing w:val="-4"/>
        </w:rPr>
        <w:t xml:space="preserve"> </w:t>
      </w:r>
      <w:r>
        <w:t>период</w:t>
      </w:r>
      <w:r>
        <w:rPr>
          <w:spacing w:val="-3"/>
        </w:rPr>
        <w:t xml:space="preserve"> </w:t>
      </w:r>
      <w:r>
        <w:t>до</w:t>
      </w:r>
      <w:r>
        <w:rPr>
          <w:spacing w:val="-3"/>
        </w:rPr>
        <w:t xml:space="preserve"> </w:t>
      </w:r>
      <w:r>
        <w:t>2030</w:t>
      </w:r>
      <w:r>
        <w:rPr>
          <w:spacing w:val="-3"/>
        </w:rPr>
        <w:t xml:space="preserve"> </w:t>
      </w:r>
      <w:r>
        <w:t>года, утвержденные</w:t>
      </w:r>
      <w:r>
        <w:rPr>
          <w:spacing w:val="-5"/>
        </w:rPr>
        <w:t xml:space="preserve"> </w:t>
      </w:r>
      <w:r>
        <w:t>Указом</w:t>
      </w:r>
      <w:r>
        <w:rPr>
          <w:spacing w:val="-4"/>
        </w:rPr>
        <w:t xml:space="preserve"> </w:t>
      </w:r>
      <w:r>
        <w:t>Президента</w:t>
      </w:r>
      <w:r>
        <w:rPr>
          <w:spacing w:val="-4"/>
        </w:rPr>
        <w:t xml:space="preserve"> </w:t>
      </w:r>
      <w:r>
        <w:t>Российской</w:t>
      </w:r>
      <w:r>
        <w:rPr>
          <w:spacing w:val="-3"/>
        </w:rPr>
        <w:t xml:space="preserve"> </w:t>
      </w:r>
      <w:r>
        <w:t>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6058E461" w14:textId="77777777" w:rsidR="00113E33" w:rsidRDefault="00936FC5">
      <w:pPr>
        <w:pStyle w:val="a3"/>
        <w:spacing w:before="1"/>
        <w:ind w:left="410" w:right="509" w:firstLine="540"/>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w:t>
      </w:r>
      <w:r>
        <w:rPr>
          <w:spacing w:val="-4"/>
        </w:rPr>
        <w:t xml:space="preserve"> </w:t>
      </w:r>
      <w:r>
        <w:t>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w:t>
      </w:r>
      <w:r>
        <w:t>хся с ЗПР построение модели индивидуального</w:t>
      </w:r>
      <w:r>
        <w:rPr>
          <w:spacing w:val="-3"/>
        </w:rPr>
        <w:t xml:space="preserve"> </w:t>
      </w:r>
      <w:r>
        <w:t>безопасного</w:t>
      </w:r>
      <w:r>
        <w:rPr>
          <w:spacing w:val="-3"/>
        </w:rPr>
        <w:t xml:space="preserve"> </w:t>
      </w:r>
      <w:r>
        <w:t>поведения</w:t>
      </w:r>
      <w:r>
        <w:rPr>
          <w:spacing w:val="-3"/>
        </w:rPr>
        <w:t xml:space="preserve"> </w:t>
      </w:r>
      <w:r>
        <w:t>в</w:t>
      </w:r>
      <w:r>
        <w:rPr>
          <w:spacing w:val="-4"/>
        </w:rPr>
        <w:t xml:space="preserve"> </w:t>
      </w:r>
      <w:r>
        <w:t>повседневной</w:t>
      </w:r>
      <w:r>
        <w:rPr>
          <w:spacing w:val="-3"/>
        </w:rPr>
        <w:t xml:space="preserve"> </w:t>
      </w:r>
      <w:r>
        <w:t>жизни,</w:t>
      </w:r>
      <w:r>
        <w:rPr>
          <w:spacing w:val="-3"/>
        </w:rPr>
        <w:t xml:space="preserve"> </w:t>
      </w:r>
      <w:r>
        <w:t>сформировать у</w:t>
      </w:r>
      <w:r>
        <w:rPr>
          <w:spacing w:val="-8"/>
        </w:rPr>
        <w:t xml:space="preserve"> </w:t>
      </w:r>
      <w:r>
        <w:t>них</w:t>
      </w:r>
      <w:r>
        <w:rPr>
          <w:spacing w:val="-1"/>
        </w:rPr>
        <w:t xml:space="preserve"> </w:t>
      </w:r>
      <w:r>
        <w:t>базовый уровень культуры безопасности жизнедеятельности.</w:t>
      </w:r>
    </w:p>
    <w:p w14:paraId="4D3E55DF" w14:textId="77777777" w:rsidR="00113E33" w:rsidRDefault="00936FC5">
      <w:pPr>
        <w:pStyle w:val="a3"/>
        <w:spacing w:before="1"/>
        <w:ind w:left="410" w:right="518" w:firstLine="540"/>
      </w:pPr>
      <w:r>
        <w:t>ОБЗР входит в</w:t>
      </w:r>
      <w:r>
        <w:rPr>
          <w:spacing w:val="-1"/>
        </w:rPr>
        <w:t xml:space="preserve"> </w:t>
      </w:r>
      <w:r>
        <w:t>предметную область «Основы безопасности и защиты</w:t>
      </w:r>
      <w:r>
        <w:rPr>
          <w:spacing w:val="-3"/>
        </w:rPr>
        <w:t xml:space="preserve"> </w:t>
      </w:r>
      <w:r>
        <w:t>Родины»,</w:t>
      </w:r>
      <w:r>
        <w:rPr>
          <w:spacing w:val="-1"/>
        </w:rPr>
        <w:t xml:space="preserve"> </w:t>
      </w:r>
      <w:r>
        <w:t>является обязательным для изучения на уровне основного общего образования.</w:t>
      </w:r>
    </w:p>
    <w:p w14:paraId="6B7136C8" w14:textId="77777777" w:rsidR="00113E33" w:rsidRDefault="00936FC5">
      <w:pPr>
        <w:pStyle w:val="a3"/>
        <w:ind w:left="410" w:right="509" w:firstLine="540"/>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w:t>
      </w:r>
      <w:r>
        <w:rPr>
          <w:spacing w:val="40"/>
        </w:rPr>
        <w:t xml:space="preserve"> </w:t>
      </w:r>
      <w:r>
        <w:t>способствует освоению обучающимися с ЗПР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w:t>
      </w:r>
      <w:r>
        <w:rPr>
          <w:spacing w:val="-4"/>
        </w:rPr>
        <w:t xml:space="preserve"> </w:t>
      </w:r>
      <w:r>
        <w:t>жизни и здоровья человека, формированию необходимых для этого волевых и морально-нравственных качеств, предоставляет широкие возможност</w:t>
      </w:r>
      <w:r>
        <w:t>и для</w:t>
      </w:r>
      <w:r>
        <w:rPr>
          <w:spacing w:val="-1"/>
        </w:rPr>
        <w:t xml:space="preserve"> </w:t>
      </w:r>
      <w:r>
        <w:t>эффективной социализации,</w:t>
      </w:r>
      <w:r>
        <w:rPr>
          <w:spacing w:val="-1"/>
        </w:rPr>
        <w:t xml:space="preserve"> </w:t>
      </w:r>
      <w:r>
        <w:t>необходимой</w:t>
      </w:r>
      <w:r>
        <w:rPr>
          <w:spacing w:val="-3"/>
        </w:rPr>
        <w:t xml:space="preserve"> </w:t>
      </w:r>
      <w:r>
        <w:t>для успешной адаптации обучающихся</w:t>
      </w:r>
      <w:r>
        <w:rPr>
          <w:spacing w:val="-1"/>
        </w:rPr>
        <w:t xml:space="preserve"> </w:t>
      </w:r>
      <w:r>
        <w:t>с</w:t>
      </w:r>
      <w:r>
        <w:rPr>
          <w:spacing w:val="-2"/>
        </w:rPr>
        <w:t xml:space="preserve"> </w:t>
      </w:r>
      <w:r>
        <w:t>ЗПР</w:t>
      </w:r>
      <w:r>
        <w:rPr>
          <w:spacing w:val="-1"/>
        </w:rPr>
        <w:t xml:space="preserve"> </w:t>
      </w:r>
      <w:r>
        <w:t>к современной техно- социальной и информационной среде, способствует проведению мероприятий профилактического характера в сфере безопасности.</w:t>
      </w:r>
    </w:p>
    <w:p w14:paraId="714F90A3" w14:textId="77777777" w:rsidR="00113E33" w:rsidRDefault="00936FC5">
      <w:pPr>
        <w:pStyle w:val="a3"/>
        <w:spacing w:before="68"/>
        <w:ind w:left="410" w:right="516" w:firstLine="540"/>
      </w:pPr>
      <w:r>
        <w:t>Целью</w:t>
      </w:r>
      <w:r>
        <w:rPr>
          <w:spacing w:val="-2"/>
        </w:rPr>
        <w:t xml:space="preserve"> </w:t>
      </w:r>
      <w:r>
        <w:t>изучения</w:t>
      </w:r>
      <w:r>
        <w:rPr>
          <w:spacing w:val="-2"/>
        </w:rPr>
        <w:t xml:space="preserve"> </w:t>
      </w:r>
      <w:r>
        <w:t>ОБЗР</w:t>
      </w:r>
      <w:r>
        <w:rPr>
          <w:spacing w:val="-2"/>
        </w:rPr>
        <w:t xml:space="preserve"> </w:t>
      </w:r>
      <w:r>
        <w:t>на</w:t>
      </w:r>
      <w:r>
        <w:rPr>
          <w:spacing w:val="-1"/>
        </w:rPr>
        <w:t xml:space="preserve"> </w:t>
      </w:r>
      <w:r>
        <w:t>уровне</w:t>
      </w:r>
      <w:r>
        <w:rPr>
          <w:spacing w:val="-3"/>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является</w:t>
      </w:r>
      <w:r>
        <w:rPr>
          <w:spacing w:val="-3"/>
        </w:rPr>
        <w:t xml:space="preserve"> </w:t>
      </w:r>
      <w:r>
        <w:t>формирование у</w:t>
      </w:r>
      <w:r>
        <w:rPr>
          <w:spacing w:val="-4"/>
        </w:rPr>
        <w:t xml:space="preserve"> </w:t>
      </w:r>
      <w:r>
        <w:t>обучающихся</w:t>
      </w:r>
      <w:r>
        <w:rPr>
          <w:spacing w:val="-1"/>
        </w:rPr>
        <w:t xml:space="preserve"> </w:t>
      </w:r>
      <w:r>
        <w:t>с</w:t>
      </w:r>
      <w:r>
        <w:rPr>
          <w:spacing w:val="-2"/>
        </w:rPr>
        <w:t xml:space="preserve"> </w:t>
      </w:r>
      <w:r>
        <w:t>ЗПР</w:t>
      </w:r>
      <w:r>
        <w:rPr>
          <w:spacing w:val="-1"/>
        </w:rPr>
        <w:t xml:space="preserve"> </w:t>
      </w:r>
      <w:r>
        <w:t>готовности</w:t>
      </w:r>
      <w:r>
        <w:rPr>
          <w:spacing w:val="-2"/>
        </w:rPr>
        <w:t xml:space="preserve"> </w:t>
      </w:r>
      <w:r>
        <w:t>к</w:t>
      </w:r>
      <w:r>
        <w:rPr>
          <w:spacing w:val="-1"/>
        </w:rPr>
        <w:t xml:space="preserve"> </w:t>
      </w:r>
      <w:r>
        <w:t>выполнению</w:t>
      </w:r>
      <w:r>
        <w:rPr>
          <w:spacing w:val="-1"/>
        </w:rPr>
        <w:t xml:space="preserve"> </w:t>
      </w:r>
      <w:r>
        <w:t>обязанности</w:t>
      </w:r>
      <w:r>
        <w:rPr>
          <w:spacing w:val="-2"/>
        </w:rPr>
        <w:t xml:space="preserve"> </w:t>
      </w:r>
      <w:r>
        <w:t>по</w:t>
      </w:r>
      <w:r>
        <w:rPr>
          <w:spacing w:val="-4"/>
        </w:rPr>
        <w:t xml:space="preserve"> </w:t>
      </w:r>
      <w:r>
        <w:t>защите</w:t>
      </w:r>
      <w:r>
        <w:rPr>
          <w:spacing w:val="-2"/>
        </w:rPr>
        <w:t xml:space="preserve"> </w:t>
      </w:r>
      <w:r>
        <w:t>Отечества</w:t>
      </w:r>
      <w:r>
        <w:rPr>
          <w:spacing w:val="-2"/>
        </w:rPr>
        <w:t xml:space="preserve"> </w:t>
      </w:r>
      <w:r>
        <w:t>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46CB255" w14:textId="77777777" w:rsidR="00113E33" w:rsidRDefault="00936FC5">
      <w:pPr>
        <w:pStyle w:val="a3"/>
        <w:ind w:left="410" w:right="520" w:firstLine="54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90216C3" w14:textId="77777777" w:rsidR="00113E33" w:rsidRDefault="00936FC5">
      <w:pPr>
        <w:pStyle w:val="a3"/>
        <w:ind w:left="410" w:right="517" w:firstLine="540"/>
      </w:pPr>
      <w:r>
        <w:t>сформированность активной жизненной позиции, понимание значимости личного безопасного поведения в интересах безопасности личности, общества и государства;</w:t>
      </w:r>
    </w:p>
    <w:p w14:paraId="502FECF0" w14:textId="77777777" w:rsidR="00113E33" w:rsidRDefault="00113E33">
      <w:pPr>
        <w:pStyle w:val="a3"/>
        <w:sectPr w:rsidR="00113E33">
          <w:pgSz w:w="11900" w:h="16860"/>
          <w:pgMar w:top="1180" w:right="425" w:bottom="1460" w:left="850" w:header="0" w:footer="1206" w:gutter="0"/>
          <w:cols w:space="720"/>
        </w:sectPr>
      </w:pPr>
    </w:p>
    <w:p w14:paraId="59A19292" w14:textId="77777777" w:rsidR="00113E33" w:rsidRDefault="00936FC5">
      <w:pPr>
        <w:pStyle w:val="a3"/>
        <w:spacing w:before="72"/>
        <w:ind w:left="410" w:right="528" w:firstLine="540"/>
      </w:pPr>
      <w:r>
        <w:lastRenderedPageBreak/>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680CDA6" w14:textId="77777777" w:rsidR="00113E33" w:rsidRDefault="00936FC5">
      <w:pPr>
        <w:pStyle w:val="a3"/>
        <w:ind w:left="410" w:right="519" w:firstLine="540"/>
      </w:pPr>
      <w:r>
        <w:t>Овладение учебным предметом ОБЗР представляет определенную сложность для обучающихся с ЗПР. Это связано со своеобразием их психической деятельности:</w:t>
      </w:r>
    </w:p>
    <w:p w14:paraId="365E0E48" w14:textId="77777777" w:rsidR="00113E33" w:rsidRDefault="00936FC5">
      <w:pPr>
        <w:pStyle w:val="a3"/>
        <w:ind w:left="410" w:right="517" w:firstLine="540"/>
      </w:pPr>
      <w:r>
        <w:t>низким уровнем познавательной активности, вследствие чего обучающиеся овладевают гораздо</w:t>
      </w:r>
      <w:r>
        <w:rPr>
          <w:spacing w:val="-2"/>
        </w:rPr>
        <w:t xml:space="preserve"> </w:t>
      </w:r>
      <w:r>
        <w:t>меньшим</w:t>
      </w:r>
      <w:r>
        <w:rPr>
          <w:spacing w:val="-4"/>
        </w:rPr>
        <w:t xml:space="preserve"> </w:t>
      </w:r>
      <w:r>
        <w:t>объемом</w:t>
      </w:r>
      <w:r>
        <w:rPr>
          <w:spacing w:val="-4"/>
        </w:rPr>
        <w:t xml:space="preserve"> </w:t>
      </w:r>
      <w:r>
        <w:t>знаний</w:t>
      </w:r>
      <w:r>
        <w:rPr>
          <w:spacing w:val="-5"/>
        </w:rPr>
        <w:t xml:space="preserve"> </w:t>
      </w:r>
      <w:r>
        <w:t>и</w:t>
      </w:r>
      <w:r>
        <w:rPr>
          <w:spacing w:val="-1"/>
        </w:rPr>
        <w:t xml:space="preserve"> </w:t>
      </w:r>
      <w:r>
        <w:t>представлений</w:t>
      </w:r>
      <w:r>
        <w:rPr>
          <w:spacing w:val="-9"/>
        </w:rPr>
        <w:t xml:space="preserve"> </w:t>
      </w:r>
      <w:r>
        <w:t>об</w:t>
      </w:r>
      <w:r>
        <w:rPr>
          <w:spacing w:val="-9"/>
        </w:rPr>
        <w:t xml:space="preserve"> </w:t>
      </w:r>
      <w:r>
        <w:t>окружающем мире,</w:t>
      </w:r>
      <w:r>
        <w:rPr>
          <w:spacing w:val="-4"/>
        </w:rPr>
        <w:t xml:space="preserve"> </w:t>
      </w:r>
      <w:r>
        <w:t>чем</w:t>
      </w:r>
      <w:r>
        <w:rPr>
          <w:spacing w:val="-3"/>
        </w:rPr>
        <w:t xml:space="preserve"> </w:t>
      </w:r>
      <w:r>
        <w:t>их нормативно развивающиеся сверстники;</w:t>
      </w:r>
    </w:p>
    <w:p w14:paraId="5156A3BE" w14:textId="77777777" w:rsidR="00113E33" w:rsidRDefault="00936FC5">
      <w:pPr>
        <w:pStyle w:val="a3"/>
        <w:ind w:left="410" w:right="535" w:firstLine="540"/>
      </w:pPr>
      <w:r>
        <w:t xml:space="preserve">преимущественно пассивным характером усвоения знаний, которые с трудом </w:t>
      </w:r>
      <w:r>
        <w:rPr>
          <w:spacing w:val="-2"/>
        </w:rPr>
        <w:t>актуализируются;</w:t>
      </w:r>
    </w:p>
    <w:p w14:paraId="03D483B9" w14:textId="77777777" w:rsidR="00113E33" w:rsidRDefault="00936FC5">
      <w:pPr>
        <w:pStyle w:val="a3"/>
        <w:ind w:left="410" w:right="505" w:firstLine="540"/>
      </w:pPr>
      <w:r>
        <w:t>низким уровнем развития познавательной сферы, трудностями понимания причинно- следственных связей и прогнозирования последствий тех или иных действий;</w:t>
      </w:r>
    </w:p>
    <w:p w14:paraId="0ACDFF91" w14:textId="77777777" w:rsidR="00113E33" w:rsidRDefault="00936FC5">
      <w:pPr>
        <w:pStyle w:val="a3"/>
        <w:ind w:left="952"/>
      </w:pPr>
      <w:r>
        <w:t>недостаточной</w:t>
      </w:r>
      <w:r>
        <w:rPr>
          <w:spacing w:val="-14"/>
        </w:rPr>
        <w:t xml:space="preserve"> </w:t>
      </w:r>
      <w:r>
        <w:t>сформированностью</w:t>
      </w:r>
      <w:r>
        <w:rPr>
          <w:spacing w:val="-12"/>
        </w:rPr>
        <w:t xml:space="preserve"> </w:t>
      </w:r>
      <w:r>
        <w:t>саморегуляции</w:t>
      </w:r>
      <w:r>
        <w:rPr>
          <w:spacing w:val="-12"/>
        </w:rPr>
        <w:t xml:space="preserve"> </w:t>
      </w:r>
      <w:r>
        <w:t>деятельности</w:t>
      </w:r>
      <w:r>
        <w:rPr>
          <w:spacing w:val="-11"/>
        </w:rPr>
        <w:t xml:space="preserve"> </w:t>
      </w:r>
      <w:r>
        <w:t>и</w:t>
      </w:r>
      <w:r>
        <w:rPr>
          <w:spacing w:val="-14"/>
        </w:rPr>
        <w:t xml:space="preserve"> </w:t>
      </w:r>
      <w:r>
        <w:rPr>
          <w:spacing w:val="-2"/>
        </w:rPr>
        <w:t>поведения.</w:t>
      </w:r>
    </w:p>
    <w:p w14:paraId="1BD2095D" w14:textId="77777777" w:rsidR="00113E33" w:rsidRDefault="00936FC5">
      <w:pPr>
        <w:pStyle w:val="a3"/>
        <w:spacing w:before="1"/>
        <w:ind w:left="410" w:right="519" w:firstLine="540"/>
      </w:pPr>
      <w:r>
        <w:t>В</w:t>
      </w:r>
      <w:r>
        <w:rPr>
          <w:spacing w:val="-2"/>
        </w:rPr>
        <w:t xml:space="preserve"> </w:t>
      </w:r>
      <w:r>
        <w:t>целях обеспечения</w:t>
      </w:r>
      <w:r>
        <w:rPr>
          <w:spacing w:val="-2"/>
        </w:rPr>
        <w:t xml:space="preserve"> </w:t>
      </w:r>
      <w:r>
        <w:t>индивидуальных</w:t>
      </w:r>
      <w:r>
        <w:rPr>
          <w:spacing w:val="-1"/>
        </w:rPr>
        <w:t xml:space="preserve"> </w:t>
      </w:r>
      <w:r>
        <w:t>потребностей обучающихся с</w:t>
      </w:r>
      <w:r>
        <w:rPr>
          <w:spacing w:val="-3"/>
        </w:rPr>
        <w:t xml:space="preserve"> </w:t>
      </w:r>
      <w:r>
        <w:t>ЗПР формировании культуры безопасности жизнедеятельности на основе расширения знаний и умений, понимания</w:t>
      </w:r>
      <w:r>
        <w:rPr>
          <w:spacing w:val="-2"/>
        </w:rPr>
        <w:t xml:space="preserve"> </w:t>
      </w:r>
      <w:r>
        <w:t>значимости</w:t>
      </w:r>
      <w:r>
        <w:rPr>
          <w:spacing w:val="-3"/>
        </w:rPr>
        <w:t xml:space="preserve"> </w:t>
      </w:r>
      <w:r>
        <w:t>безопасного</w:t>
      </w:r>
      <w:r>
        <w:rPr>
          <w:spacing w:val="-2"/>
        </w:rPr>
        <w:t xml:space="preserve"> </w:t>
      </w:r>
      <w:r>
        <w:t>поведения</w:t>
      </w:r>
      <w:r>
        <w:rPr>
          <w:spacing w:val="-2"/>
        </w:rPr>
        <w:t xml:space="preserve"> </w:t>
      </w:r>
      <w:r>
        <w:t>в условиях опасных</w:t>
      </w:r>
      <w:r>
        <w:rPr>
          <w:spacing w:val="-1"/>
        </w:rPr>
        <w:t xml:space="preserve"> </w:t>
      </w:r>
      <w:r>
        <w:t>и</w:t>
      </w:r>
      <w:r>
        <w:rPr>
          <w:spacing w:val="-1"/>
        </w:rPr>
        <w:t xml:space="preserve"> </w:t>
      </w:r>
      <w:r>
        <w:t>чрезвычайных</w:t>
      </w:r>
      <w:r>
        <w:rPr>
          <w:spacing w:val="-1"/>
        </w:rPr>
        <w:t xml:space="preserve"> </w:t>
      </w:r>
      <w:r>
        <w:t>ситуаций для</w:t>
      </w:r>
      <w:r>
        <w:rPr>
          <w:spacing w:val="-3"/>
        </w:rPr>
        <w:t xml:space="preserve"> </w:t>
      </w:r>
      <w:r>
        <w:t>личности,</w:t>
      </w:r>
      <w:r>
        <w:rPr>
          <w:spacing w:val="-3"/>
        </w:rPr>
        <w:t xml:space="preserve"> </w:t>
      </w:r>
      <w:r>
        <w:t>общества</w:t>
      </w:r>
      <w:r>
        <w:rPr>
          <w:spacing w:val="-4"/>
        </w:rPr>
        <w:t xml:space="preserve"> </w:t>
      </w:r>
      <w:r>
        <w:t>и</w:t>
      </w:r>
      <w:r>
        <w:rPr>
          <w:spacing w:val="-3"/>
        </w:rPr>
        <w:t xml:space="preserve"> </w:t>
      </w:r>
      <w:r>
        <w:t>государства,</w:t>
      </w:r>
      <w:r>
        <w:rPr>
          <w:spacing w:val="-1"/>
        </w:rPr>
        <w:t xml:space="preserve"> </w:t>
      </w:r>
      <w:r>
        <w:t>ОБЗР</w:t>
      </w:r>
      <w:r>
        <w:rPr>
          <w:spacing w:val="-1"/>
        </w:rPr>
        <w:t xml:space="preserve"> </w:t>
      </w:r>
      <w:r>
        <w:t>может</w:t>
      </w:r>
      <w:r>
        <w:rPr>
          <w:spacing w:val="-3"/>
        </w:rPr>
        <w:t xml:space="preserve"> </w:t>
      </w:r>
      <w:r>
        <w:t>изучаться</w:t>
      </w:r>
      <w:r>
        <w:rPr>
          <w:spacing w:val="-3"/>
        </w:rPr>
        <w:t xml:space="preserve"> </w:t>
      </w:r>
      <w:r>
        <w:t>в</w:t>
      </w:r>
      <w:r>
        <w:rPr>
          <w:spacing w:val="-2"/>
        </w:rPr>
        <w:t xml:space="preserve"> </w:t>
      </w:r>
      <w:r>
        <w:t>5–7</w:t>
      </w:r>
      <w:r>
        <w:rPr>
          <w:spacing w:val="-3"/>
        </w:rPr>
        <w:t xml:space="preserve"> </w:t>
      </w:r>
      <w:r>
        <w:t>классах</w:t>
      </w:r>
      <w:r>
        <w:rPr>
          <w:spacing w:val="-1"/>
        </w:rPr>
        <w:t xml:space="preserve"> </w:t>
      </w:r>
      <w:r>
        <w:t>из</w:t>
      </w:r>
      <w:r>
        <w:rPr>
          <w:spacing w:val="-3"/>
        </w:rPr>
        <w:t xml:space="preserve"> </w:t>
      </w:r>
      <w:r>
        <w:t>расчета</w:t>
      </w:r>
      <w:r>
        <w:rPr>
          <w:spacing w:val="-3"/>
        </w:rPr>
        <w:t xml:space="preserve"> </w:t>
      </w:r>
      <w:r>
        <w:t>1</w:t>
      </w:r>
      <w:r>
        <w:rPr>
          <w:spacing w:val="-3"/>
        </w:rPr>
        <w:t xml:space="preserve"> </w:t>
      </w:r>
      <w:r>
        <w:t>час</w:t>
      </w:r>
      <w:r>
        <w:rPr>
          <w:spacing w:val="-2"/>
        </w:rPr>
        <w:t xml:space="preserve"> </w:t>
      </w:r>
      <w:r>
        <w:t>в неделю за счет использования части учебного плана, формируемого участниками образовательных отношений (всего 102 часа).</w:t>
      </w:r>
    </w:p>
    <w:p w14:paraId="63BDE44A" w14:textId="77777777" w:rsidR="00113E33" w:rsidRDefault="00936FC5">
      <w:pPr>
        <w:pStyle w:val="a3"/>
        <w:ind w:left="410" w:right="509" w:firstLine="540"/>
      </w:pPr>
      <w: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В МОУ </w:t>
      </w:r>
      <w:proofErr w:type="spellStart"/>
      <w:r>
        <w:t>Игнатовской</w:t>
      </w:r>
      <w:proofErr w:type="spellEnd"/>
      <w:r>
        <w:t xml:space="preserve"> СОШ</w:t>
      </w:r>
      <w:r>
        <w:rPr>
          <w:spacing w:val="40"/>
        </w:rPr>
        <w:t xml:space="preserve"> </w:t>
      </w:r>
      <w:r>
        <w:t>введен 1 час изучения ОБЗР в 8-9 классах.</w:t>
      </w:r>
    </w:p>
    <w:p w14:paraId="06EBCADF" w14:textId="77777777" w:rsidR="00113E33" w:rsidRDefault="00936FC5">
      <w:pPr>
        <w:pStyle w:val="a3"/>
        <w:ind w:left="410" w:right="515" w:firstLine="540"/>
      </w:pPr>
      <w: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w:t>
      </w:r>
      <w:r>
        <w:rPr>
          <w:spacing w:val="-2"/>
        </w:rPr>
        <w:t>особенностей.</w:t>
      </w:r>
    </w:p>
    <w:p w14:paraId="1ED27447" w14:textId="77777777" w:rsidR="00113E33" w:rsidRDefault="00936FC5">
      <w:pPr>
        <w:pStyle w:val="a3"/>
        <w:spacing w:before="1"/>
        <w:ind w:left="952"/>
      </w:pPr>
      <w:r>
        <w:t>Содержание</w:t>
      </w:r>
      <w:r>
        <w:rPr>
          <w:spacing w:val="-11"/>
        </w:rPr>
        <w:t xml:space="preserve"> </w:t>
      </w:r>
      <w:r>
        <w:rPr>
          <w:spacing w:val="-2"/>
        </w:rPr>
        <w:t>обучения.</w:t>
      </w:r>
    </w:p>
    <w:p w14:paraId="0AC3822A" w14:textId="77777777" w:rsidR="00113E33" w:rsidRDefault="00936FC5">
      <w:pPr>
        <w:pStyle w:val="a3"/>
        <w:ind w:left="950" w:right="878" w:firstLine="2"/>
      </w:pPr>
      <w:r>
        <w:rPr>
          <w:u w:val="single"/>
        </w:rPr>
        <w:t>Модуль № 1. «Безопасное и устойчивое развитие личности, общества, государства»:</w:t>
      </w:r>
      <w:r>
        <w:t xml:space="preserve"> </w:t>
      </w:r>
      <w:proofErr w:type="gramStart"/>
      <w:r>
        <w:t>фундаментальные</w:t>
      </w:r>
      <w:r>
        <w:rPr>
          <w:spacing w:val="48"/>
        </w:rPr>
        <w:t xml:space="preserve">  </w:t>
      </w:r>
      <w:r>
        <w:t>ценности</w:t>
      </w:r>
      <w:proofErr w:type="gramEnd"/>
      <w:r>
        <w:rPr>
          <w:spacing w:val="39"/>
        </w:rPr>
        <w:t xml:space="preserve">  </w:t>
      </w:r>
      <w:r>
        <w:t>и</w:t>
      </w:r>
      <w:r>
        <w:rPr>
          <w:spacing w:val="34"/>
        </w:rPr>
        <w:t xml:space="preserve">  </w:t>
      </w:r>
      <w:r>
        <w:t>принципы,</w:t>
      </w:r>
      <w:r>
        <w:rPr>
          <w:spacing w:val="37"/>
        </w:rPr>
        <w:t xml:space="preserve">  </w:t>
      </w:r>
      <w:r>
        <w:t>формирующие</w:t>
      </w:r>
      <w:r>
        <w:rPr>
          <w:spacing w:val="42"/>
        </w:rPr>
        <w:t xml:space="preserve">  </w:t>
      </w:r>
      <w:r>
        <w:t>основы</w:t>
      </w:r>
      <w:r>
        <w:rPr>
          <w:spacing w:val="41"/>
        </w:rPr>
        <w:t xml:space="preserve">  </w:t>
      </w:r>
      <w:r>
        <w:rPr>
          <w:spacing w:val="-2"/>
        </w:rPr>
        <w:t>российского</w:t>
      </w:r>
    </w:p>
    <w:p w14:paraId="09654BD8" w14:textId="77777777" w:rsidR="00113E33" w:rsidRDefault="00936FC5">
      <w:pPr>
        <w:pStyle w:val="a3"/>
        <w:ind w:left="410"/>
      </w:pPr>
      <w:r>
        <w:t>общества,</w:t>
      </w:r>
      <w:r>
        <w:rPr>
          <w:spacing w:val="-6"/>
        </w:rPr>
        <w:t xml:space="preserve"> </w:t>
      </w:r>
      <w:r>
        <w:t>безопасности</w:t>
      </w:r>
      <w:r>
        <w:rPr>
          <w:spacing w:val="-4"/>
        </w:rPr>
        <w:t xml:space="preserve"> </w:t>
      </w:r>
      <w:r>
        <w:t>страны,</w:t>
      </w:r>
      <w:r>
        <w:rPr>
          <w:spacing w:val="-4"/>
        </w:rPr>
        <w:t xml:space="preserve"> </w:t>
      </w:r>
      <w:r>
        <w:t>закрепленные</w:t>
      </w:r>
      <w:r>
        <w:rPr>
          <w:spacing w:val="-6"/>
        </w:rPr>
        <w:t xml:space="preserve"> </w:t>
      </w:r>
      <w:r>
        <w:t>в</w:t>
      </w:r>
      <w:r>
        <w:rPr>
          <w:spacing w:val="-5"/>
        </w:rPr>
        <w:t xml:space="preserve"> </w:t>
      </w:r>
      <w:r>
        <w:t>Конституции</w:t>
      </w:r>
      <w:r>
        <w:rPr>
          <w:spacing w:val="-3"/>
        </w:rPr>
        <w:t xml:space="preserve"> </w:t>
      </w:r>
      <w:r>
        <w:rPr>
          <w:spacing w:val="-5"/>
        </w:rPr>
        <w:t>РФ;</w:t>
      </w:r>
    </w:p>
    <w:p w14:paraId="0E1B54FE" w14:textId="77777777" w:rsidR="00113E33" w:rsidRDefault="00936FC5">
      <w:pPr>
        <w:pStyle w:val="a3"/>
        <w:tabs>
          <w:tab w:val="left" w:pos="2217"/>
          <w:tab w:val="left" w:pos="3950"/>
          <w:tab w:val="left" w:pos="5657"/>
          <w:tab w:val="left" w:pos="7405"/>
          <w:tab w:val="left" w:pos="8646"/>
          <w:tab w:val="left" w:pos="9054"/>
        </w:tabs>
        <w:ind w:left="410" w:right="864" w:firstLine="540"/>
        <w:jc w:val="left"/>
      </w:pPr>
      <w:r>
        <w:rPr>
          <w:spacing w:val="-2"/>
        </w:rPr>
        <w:t>стратегия</w:t>
      </w:r>
      <w:r>
        <w:tab/>
      </w:r>
      <w:r>
        <w:rPr>
          <w:spacing w:val="-2"/>
        </w:rPr>
        <w:t>национальной</w:t>
      </w:r>
      <w:r>
        <w:tab/>
      </w:r>
      <w:r>
        <w:rPr>
          <w:spacing w:val="-2"/>
        </w:rPr>
        <w:t>безопасности,</w:t>
      </w:r>
      <w:r>
        <w:tab/>
      </w:r>
      <w:r>
        <w:rPr>
          <w:spacing w:val="-2"/>
        </w:rPr>
        <w:t>национальные</w:t>
      </w:r>
      <w:r>
        <w:tab/>
      </w:r>
      <w:r>
        <w:rPr>
          <w:spacing w:val="-2"/>
        </w:rPr>
        <w:t>интересы</w:t>
      </w:r>
      <w:r>
        <w:tab/>
      </w:r>
      <w:r>
        <w:rPr>
          <w:spacing w:val="-10"/>
        </w:rPr>
        <w:t>и</w:t>
      </w:r>
      <w:r>
        <w:tab/>
      </w:r>
      <w:r>
        <w:rPr>
          <w:spacing w:val="-4"/>
        </w:rPr>
        <w:t xml:space="preserve">угрозы </w:t>
      </w:r>
      <w:r>
        <w:t>национальной безопасности;</w:t>
      </w:r>
    </w:p>
    <w:p w14:paraId="49985E9A" w14:textId="77777777" w:rsidR="00113E33" w:rsidRDefault="00936FC5">
      <w:pPr>
        <w:pStyle w:val="a3"/>
        <w:tabs>
          <w:tab w:val="left" w:pos="2707"/>
          <w:tab w:val="left" w:pos="3941"/>
          <w:tab w:val="left" w:pos="5494"/>
          <w:tab w:val="left" w:pos="7160"/>
          <w:tab w:val="left" w:pos="7571"/>
        </w:tabs>
        <w:ind w:left="410" w:right="893" w:firstLine="540"/>
        <w:jc w:val="left"/>
      </w:pPr>
      <w:r>
        <w:rPr>
          <w:spacing w:val="-2"/>
        </w:rPr>
        <w:t>чрезвычайные</w:t>
      </w:r>
      <w:r>
        <w:tab/>
      </w:r>
      <w:r>
        <w:rPr>
          <w:spacing w:val="-2"/>
        </w:rPr>
        <w:t>ситуации</w:t>
      </w:r>
      <w:r>
        <w:tab/>
      </w:r>
      <w:r>
        <w:rPr>
          <w:spacing w:val="-2"/>
        </w:rPr>
        <w:t>природного,</w:t>
      </w:r>
      <w:r>
        <w:tab/>
      </w:r>
      <w:r>
        <w:rPr>
          <w:spacing w:val="-2"/>
        </w:rPr>
        <w:t>техногенного</w:t>
      </w:r>
      <w:r>
        <w:tab/>
      </w:r>
      <w:r>
        <w:rPr>
          <w:spacing w:val="-10"/>
        </w:rPr>
        <w:t>и</w:t>
      </w:r>
      <w:r>
        <w:tab/>
      </w:r>
      <w:r>
        <w:rPr>
          <w:spacing w:val="-4"/>
        </w:rPr>
        <w:t xml:space="preserve">биолого-социального </w:t>
      </w:r>
      <w:r>
        <w:rPr>
          <w:spacing w:val="-2"/>
        </w:rPr>
        <w:t>характера;</w:t>
      </w:r>
    </w:p>
    <w:p w14:paraId="75721AF9" w14:textId="77777777" w:rsidR="00113E33" w:rsidRDefault="00936FC5">
      <w:pPr>
        <w:pStyle w:val="a3"/>
        <w:tabs>
          <w:tab w:val="left" w:pos="2914"/>
          <w:tab w:val="left" w:pos="3250"/>
          <w:tab w:val="left" w:pos="4700"/>
          <w:tab w:val="left" w:pos="5948"/>
          <w:tab w:val="left" w:pos="6274"/>
          <w:tab w:val="left" w:pos="7967"/>
          <w:tab w:val="left" w:pos="9289"/>
        </w:tabs>
        <w:ind w:left="410" w:right="522" w:firstLine="540"/>
        <w:jc w:val="left"/>
      </w:pPr>
      <w:r>
        <w:rPr>
          <w:spacing w:val="-2"/>
        </w:rPr>
        <w:t>информирование</w:t>
      </w:r>
      <w:r>
        <w:tab/>
      </w:r>
      <w:r>
        <w:rPr>
          <w:spacing w:val="-10"/>
        </w:rPr>
        <w:t>и</w:t>
      </w:r>
      <w:r>
        <w:tab/>
      </w:r>
      <w:r>
        <w:rPr>
          <w:spacing w:val="-2"/>
        </w:rPr>
        <w:t>оповещение</w:t>
      </w:r>
      <w:r>
        <w:tab/>
      </w:r>
      <w:r>
        <w:rPr>
          <w:spacing w:val="-2"/>
        </w:rPr>
        <w:t>населения</w:t>
      </w:r>
      <w:r>
        <w:tab/>
      </w:r>
      <w:r>
        <w:rPr>
          <w:spacing w:val="-10"/>
        </w:rPr>
        <w:t>о</w:t>
      </w:r>
      <w:r>
        <w:tab/>
      </w:r>
      <w:r>
        <w:rPr>
          <w:spacing w:val="-2"/>
        </w:rPr>
        <w:t>чрезвычайных</w:t>
      </w:r>
      <w:r>
        <w:tab/>
      </w:r>
      <w:r>
        <w:rPr>
          <w:spacing w:val="-2"/>
        </w:rPr>
        <w:t>ситуациях,</w:t>
      </w:r>
      <w:r>
        <w:tab/>
      </w:r>
      <w:r>
        <w:rPr>
          <w:spacing w:val="-2"/>
        </w:rPr>
        <w:t>система ОКСИОН;</w:t>
      </w:r>
    </w:p>
    <w:p w14:paraId="3581CB47" w14:textId="77777777" w:rsidR="00113E33" w:rsidRDefault="00936FC5">
      <w:pPr>
        <w:pStyle w:val="a3"/>
        <w:spacing w:before="1"/>
        <w:ind w:left="952"/>
        <w:jc w:val="left"/>
      </w:pPr>
      <w:r>
        <w:t>история</w:t>
      </w:r>
      <w:r>
        <w:rPr>
          <w:spacing w:val="-11"/>
        </w:rPr>
        <w:t xml:space="preserve"> </w:t>
      </w:r>
      <w:r>
        <w:t>развития</w:t>
      </w:r>
      <w:r>
        <w:rPr>
          <w:spacing w:val="-9"/>
        </w:rPr>
        <w:t xml:space="preserve"> </w:t>
      </w:r>
      <w:r>
        <w:t>гражданской</w:t>
      </w:r>
      <w:r>
        <w:rPr>
          <w:spacing w:val="-7"/>
        </w:rPr>
        <w:t xml:space="preserve"> </w:t>
      </w:r>
      <w:r>
        <w:t>обороны</w:t>
      </w:r>
      <w:r>
        <w:rPr>
          <w:spacing w:val="-5"/>
        </w:rPr>
        <w:t xml:space="preserve"> </w:t>
      </w:r>
      <w:r>
        <w:rPr>
          <w:spacing w:val="-2"/>
        </w:rPr>
        <w:t>России;</w:t>
      </w:r>
    </w:p>
    <w:p w14:paraId="4F603058" w14:textId="77777777" w:rsidR="00113E33" w:rsidRDefault="00936FC5">
      <w:pPr>
        <w:pStyle w:val="a3"/>
        <w:ind w:left="952"/>
        <w:jc w:val="left"/>
      </w:pPr>
      <w:r>
        <w:t>сигнал</w:t>
      </w:r>
      <w:r>
        <w:rPr>
          <w:spacing w:val="-8"/>
        </w:rPr>
        <w:t xml:space="preserve"> </w:t>
      </w:r>
      <w:r>
        <w:t>«Внимание</w:t>
      </w:r>
      <w:r>
        <w:rPr>
          <w:spacing w:val="-12"/>
        </w:rPr>
        <w:t xml:space="preserve"> </w:t>
      </w:r>
      <w:r>
        <w:t>всем!»,</w:t>
      </w:r>
      <w:r>
        <w:rPr>
          <w:spacing w:val="-3"/>
        </w:rPr>
        <w:t xml:space="preserve"> </w:t>
      </w:r>
      <w:r>
        <w:t>порядок</w:t>
      </w:r>
      <w:r>
        <w:rPr>
          <w:spacing w:val="-8"/>
        </w:rPr>
        <w:t xml:space="preserve"> </w:t>
      </w:r>
      <w:r>
        <w:t>действий</w:t>
      </w:r>
      <w:r>
        <w:rPr>
          <w:spacing w:val="-6"/>
        </w:rPr>
        <w:t xml:space="preserve"> </w:t>
      </w:r>
      <w:r>
        <w:t>населения</w:t>
      </w:r>
      <w:r>
        <w:rPr>
          <w:spacing w:val="-6"/>
        </w:rPr>
        <w:t xml:space="preserve"> </w:t>
      </w:r>
      <w:r>
        <w:t>при</w:t>
      </w:r>
      <w:r>
        <w:rPr>
          <w:spacing w:val="-4"/>
        </w:rPr>
        <w:t xml:space="preserve"> </w:t>
      </w:r>
      <w:r>
        <w:t>его</w:t>
      </w:r>
      <w:r>
        <w:rPr>
          <w:spacing w:val="-6"/>
        </w:rPr>
        <w:t xml:space="preserve"> </w:t>
      </w:r>
      <w:r>
        <w:rPr>
          <w:spacing w:val="-2"/>
        </w:rPr>
        <w:t>получении;</w:t>
      </w:r>
    </w:p>
    <w:p w14:paraId="382B79BC" w14:textId="77777777" w:rsidR="00113E33" w:rsidRDefault="00936FC5">
      <w:pPr>
        <w:pStyle w:val="a3"/>
        <w:ind w:left="410" w:firstLine="540"/>
        <w:jc w:val="left"/>
      </w:pPr>
      <w:r>
        <w:t>средства</w:t>
      </w:r>
      <w:r>
        <w:rPr>
          <w:spacing w:val="40"/>
        </w:rPr>
        <w:t xml:space="preserve"> </w:t>
      </w:r>
      <w:r>
        <w:t>индивидуальной</w:t>
      </w:r>
      <w:r>
        <w:rPr>
          <w:spacing w:val="40"/>
        </w:rPr>
        <w:t xml:space="preserve"> </w:t>
      </w:r>
      <w:r>
        <w:t>и</w:t>
      </w:r>
      <w:r>
        <w:rPr>
          <w:spacing w:val="40"/>
        </w:rPr>
        <w:t xml:space="preserve"> </w:t>
      </w:r>
      <w:r>
        <w:t>коллективной</w:t>
      </w:r>
      <w:r>
        <w:rPr>
          <w:spacing w:val="40"/>
        </w:rPr>
        <w:t xml:space="preserve"> </w:t>
      </w:r>
      <w:r>
        <w:t>защиты</w:t>
      </w:r>
      <w:r>
        <w:rPr>
          <w:spacing w:val="40"/>
        </w:rPr>
        <w:t xml:space="preserve"> </w:t>
      </w:r>
      <w:r>
        <w:t>населения,</w:t>
      </w:r>
      <w:r>
        <w:rPr>
          <w:spacing w:val="40"/>
        </w:rPr>
        <w:t xml:space="preserve"> </w:t>
      </w:r>
      <w:r>
        <w:t>порядок</w:t>
      </w:r>
      <w:r>
        <w:rPr>
          <w:spacing w:val="40"/>
        </w:rPr>
        <w:t xml:space="preserve"> </w:t>
      </w:r>
      <w:r>
        <w:t>пользования</w:t>
      </w:r>
      <w:r>
        <w:rPr>
          <w:spacing w:val="80"/>
        </w:rPr>
        <w:t xml:space="preserve"> </w:t>
      </w:r>
      <w:r>
        <w:t>фильтрующим противогазом;</w:t>
      </w:r>
    </w:p>
    <w:p w14:paraId="76E9EBFF" w14:textId="77777777" w:rsidR="00113E33" w:rsidRDefault="00936FC5">
      <w:pPr>
        <w:pStyle w:val="a3"/>
        <w:tabs>
          <w:tab w:val="left" w:pos="2188"/>
          <w:tab w:val="left" w:pos="3432"/>
          <w:tab w:val="left" w:pos="3749"/>
          <w:tab w:val="left" w:pos="4889"/>
          <w:tab w:val="left" w:pos="6579"/>
          <w:tab w:val="left" w:pos="7794"/>
          <w:tab w:val="left" w:pos="8835"/>
        </w:tabs>
        <w:ind w:left="410" w:right="863" w:firstLine="540"/>
        <w:jc w:val="left"/>
      </w:pPr>
      <w:r>
        <w:rPr>
          <w:spacing w:val="-2"/>
        </w:rPr>
        <w:t>эвакуация</w:t>
      </w:r>
      <w:r>
        <w:tab/>
      </w:r>
      <w:r>
        <w:rPr>
          <w:spacing w:val="-2"/>
        </w:rPr>
        <w:t>населения</w:t>
      </w:r>
      <w:r>
        <w:tab/>
      </w:r>
      <w:r>
        <w:rPr>
          <w:spacing w:val="-10"/>
        </w:rPr>
        <w:t>в</w:t>
      </w:r>
      <w:r>
        <w:tab/>
      </w:r>
      <w:r>
        <w:rPr>
          <w:spacing w:val="-2"/>
        </w:rPr>
        <w:t>условиях</w:t>
      </w:r>
      <w:r>
        <w:tab/>
      </w:r>
      <w:r>
        <w:rPr>
          <w:spacing w:val="-2"/>
        </w:rPr>
        <w:t>чрезвычайных</w:t>
      </w:r>
      <w:r>
        <w:tab/>
      </w:r>
      <w:r>
        <w:rPr>
          <w:spacing w:val="-2"/>
        </w:rPr>
        <w:t>ситуаций,</w:t>
      </w:r>
      <w:r>
        <w:tab/>
      </w:r>
      <w:r>
        <w:rPr>
          <w:spacing w:val="-2"/>
        </w:rPr>
        <w:t>порядок</w:t>
      </w:r>
      <w:r>
        <w:tab/>
      </w:r>
      <w:r>
        <w:rPr>
          <w:spacing w:val="-4"/>
        </w:rPr>
        <w:t xml:space="preserve">действий </w:t>
      </w:r>
      <w:r>
        <w:t>населения при объявлении эвакуации;</w:t>
      </w:r>
    </w:p>
    <w:p w14:paraId="070F9984" w14:textId="77777777" w:rsidR="00113E33" w:rsidRDefault="00936FC5">
      <w:pPr>
        <w:pStyle w:val="a3"/>
        <w:ind w:left="952" w:right="551"/>
        <w:jc w:val="left"/>
      </w:pPr>
      <w:r>
        <w:t>современная армия, воинская обязанность и военная служба, добровольная и обязательная подготовка к службе в армии.</w:t>
      </w:r>
    </w:p>
    <w:p w14:paraId="7C810470" w14:textId="77777777" w:rsidR="00113E33" w:rsidRDefault="00936FC5">
      <w:pPr>
        <w:pStyle w:val="a3"/>
        <w:ind w:left="952"/>
        <w:jc w:val="left"/>
      </w:pPr>
      <w:r>
        <w:t>Модуль</w:t>
      </w:r>
      <w:r>
        <w:rPr>
          <w:spacing w:val="-5"/>
        </w:rPr>
        <w:t xml:space="preserve"> </w:t>
      </w:r>
      <w:r>
        <w:t>№</w:t>
      </w:r>
      <w:r>
        <w:rPr>
          <w:spacing w:val="-6"/>
        </w:rPr>
        <w:t xml:space="preserve"> </w:t>
      </w:r>
      <w:r>
        <w:t>2.</w:t>
      </w:r>
      <w:r>
        <w:rPr>
          <w:spacing w:val="-2"/>
        </w:rPr>
        <w:t xml:space="preserve"> </w:t>
      </w:r>
      <w:r>
        <w:t>«Военная</w:t>
      </w:r>
      <w:r>
        <w:rPr>
          <w:spacing w:val="-4"/>
        </w:rPr>
        <w:t xml:space="preserve"> </w:t>
      </w:r>
      <w:r>
        <w:t>подготовка.</w:t>
      </w:r>
      <w:r>
        <w:rPr>
          <w:spacing w:val="-2"/>
        </w:rPr>
        <w:t xml:space="preserve"> </w:t>
      </w:r>
      <w:r>
        <w:t>Основы</w:t>
      </w:r>
      <w:r>
        <w:rPr>
          <w:spacing w:val="-8"/>
        </w:rPr>
        <w:t xml:space="preserve"> </w:t>
      </w:r>
      <w:r>
        <w:t>военных</w:t>
      </w:r>
      <w:r>
        <w:rPr>
          <w:spacing w:val="-10"/>
        </w:rPr>
        <w:t xml:space="preserve"> </w:t>
      </w:r>
      <w:r>
        <w:rPr>
          <w:spacing w:val="-2"/>
        </w:rPr>
        <w:t>знаний»:</w:t>
      </w:r>
    </w:p>
    <w:p w14:paraId="7C943252" w14:textId="77777777" w:rsidR="00113E33" w:rsidRDefault="00936FC5">
      <w:pPr>
        <w:pStyle w:val="a3"/>
        <w:ind w:left="952" w:right="1244"/>
      </w:pPr>
      <w:r>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w:t>
      </w:r>
    </w:p>
    <w:p w14:paraId="5C5B7AE2" w14:textId="77777777" w:rsidR="00113E33" w:rsidRDefault="00936FC5">
      <w:pPr>
        <w:pStyle w:val="a3"/>
        <w:ind w:left="952"/>
      </w:pPr>
      <w:r>
        <w:t>организационная</w:t>
      </w:r>
      <w:r>
        <w:rPr>
          <w:spacing w:val="-12"/>
        </w:rPr>
        <w:t xml:space="preserve"> </w:t>
      </w:r>
      <w:r>
        <w:t>структура</w:t>
      </w:r>
      <w:r>
        <w:rPr>
          <w:spacing w:val="-7"/>
        </w:rPr>
        <w:t xml:space="preserve"> </w:t>
      </w:r>
      <w:r>
        <w:t>Вооруженных</w:t>
      </w:r>
      <w:r>
        <w:rPr>
          <w:spacing w:val="-11"/>
        </w:rPr>
        <w:t xml:space="preserve"> </w:t>
      </w:r>
      <w:r>
        <w:t>Сил</w:t>
      </w:r>
      <w:r>
        <w:rPr>
          <w:spacing w:val="-9"/>
        </w:rPr>
        <w:t xml:space="preserve"> </w:t>
      </w:r>
      <w:r>
        <w:t>Российской</w:t>
      </w:r>
      <w:r>
        <w:rPr>
          <w:spacing w:val="-8"/>
        </w:rPr>
        <w:t xml:space="preserve"> </w:t>
      </w:r>
      <w:r>
        <w:rPr>
          <w:spacing w:val="-2"/>
        </w:rPr>
        <w:t>Федерации;</w:t>
      </w:r>
    </w:p>
    <w:p w14:paraId="3C861D1F" w14:textId="77777777" w:rsidR="00113E33" w:rsidRDefault="00936FC5">
      <w:pPr>
        <w:pStyle w:val="a3"/>
        <w:ind w:left="952"/>
      </w:pPr>
      <w:r>
        <w:t>функции</w:t>
      </w:r>
      <w:r>
        <w:rPr>
          <w:spacing w:val="44"/>
        </w:rPr>
        <w:t xml:space="preserve"> </w:t>
      </w:r>
      <w:r>
        <w:t>и</w:t>
      </w:r>
      <w:r>
        <w:rPr>
          <w:spacing w:val="40"/>
        </w:rPr>
        <w:t xml:space="preserve"> </w:t>
      </w:r>
      <w:r>
        <w:t>основные</w:t>
      </w:r>
      <w:r>
        <w:rPr>
          <w:spacing w:val="42"/>
        </w:rPr>
        <w:t xml:space="preserve"> </w:t>
      </w:r>
      <w:r>
        <w:t>задачи</w:t>
      </w:r>
      <w:r>
        <w:rPr>
          <w:spacing w:val="45"/>
        </w:rPr>
        <w:t xml:space="preserve"> </w:t>
      </w:r>
      <w:r>
        <w:t>современных</w:t>
      </w:r>
      <w:r>
        <w:rPr>
          <w:spacing w:val="40"/>
        </w:rPr>
        <w:t xml:space="preserve"> </w:t>
      </w:r>
      <w:r>
        <w:t>Вооруженных</w:t>
      </w:r>
      <w:r>
        <w:rPr>
          <w:spacing w:val="40"/>
        </w:rPr>
        <w:t xml:space="preserve"> </w:t>
      </w:r>
      <w:r>
        <w:t>Сил</w:t>
      </w:r>
      <w:r>
        <w:rPr>
          <w:spacing w:val="43"/>
        </w:rPr>
        <w:t xml:space="preserve"> </w:t>
      </w:r>
      <w:r>
        <w:t>Российской</w:t>
      </w:r>
      <w:r>
        <w:rPr>
          <w:spacing w:val="42"/>
        </w:rPr>
        <w:t xml:space="preserve"> </w:t>
      </w:r>
      <w:r>
        <w:rPr>
          <w:spacing w:val="-2"/>
        </w:rPr>
        <w:t>Федерации;</w:t>
      </w:r>
    </w:p>
    <w:p w14:paraId="0018131F" w14:textId="77777777" w:rsidR="00113E33" w:rsidRDefault="00113E33">
      <w:pPr>
        <w:pStyle w:val="a3"/>
        <w:sectPr w:rsidR="00113E33">
          <w:pgSz w:w="11900" w:h="16860"/>
          <w:pgMar w:top="1180" w:right="425" w:bottom="1440" w:left="850" w:header="0" w:footer="1206" w:gutter="0"/>
          <w:cols w:space="720"/>
        </w:sectPr>
      </w:pPr>
    </w:p>
    <w:p w14:paraId="36A22C1B" w14:textId="77777777" w:rsidR="00113E33" w:rsidRDefault="00936FC5">
      <w:pPr>
        <w:pStyle w:val="a3"/>
        <w:spacing w:before="72"/>
        <w:ind w:left="952" w:right="520"/>
      </w:pPr>
      <w:r>
        <w:lastRenderedPageBreak/>
        <w:t>особенности видов и родов войск Вооруженных Сил Российской Федерации; воинские символы современных Вооруженных Сил Российской Федерации;</w:t>
      </w:r>
    </w:p>
    <w:p w14:paraId="0682E938" w14:textId="77777777" w:rsidR="00113E33" w:rsidRDefault="00936FC5">
      <w:pPr>
        <w:pStyle w:val="a3"/>
        <w:ind w:left="410" w:right="510" w:firstLine="540"/>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6739CF8D" w14:textId="77777777" w:rsidR="00113E33" w:rsidRDefault="00936FC5">
      <w:pPr>
        <w:pStyle w:val="a3"/>
        <w:ind w:left="410" w:right="520" w:firstLine="540"/>
      </w:pPr>
      <w:r>
        <w:t>организационно-штатная структура и боевые возможности отделения, задачи отделения в различных видах боя;</w:t>
      </w:r>
    </w:p>
    <w:p w14:paraId="2FDC35A1" w14:textId="77777777" w:rsidR="00113E33" w:rsidRDefault="00936FC5">
      <w:pPr>
        <w:pStyle w:val="a3"/>
        <w:ind w:left="410" w:right="528" w:firstLine="540"/>
      </w:pPr>
      <w:r>
        <w:t>состав, назначение, характеристики, порядок размещения современных средств индивидуальной бронезащиты и экипировки военнослужащего;</w:t>
      </w:r>
    </w:p>
    <w:p w14:paraId="2E02406D" w14:textId="77777777" w:rsidR="00113E33" w:rsidRDefault="00936FC5">
      <w:pPr>
        <w:pStyle w:val="a3"/>
        <w:ind w:left="410" w:right="514" w:firstLine="540"/>
      </w:pPr>
      <w:r>
        <w:t>вооружение мотострелкового отделения, назначение и тактико-технические характеристики основных видов стрелкового оружия (АК-74, РПК, РПГ-7В, СВД);</w:t>
      </w:r>
    </w:p>
    <w:p w14:paraId="276E4E65" w14:textId="77777777" w:rsidR="00113E33" w:rsidRDefault="00936FC5">
      <w:pPr>
        <w:pStyle w:val="a3"/>
        <w:ind w:left="410" w:right="528" w:firstLine="540"/>
      </w:pPr>
      <w:r>
        <w:t>назначение и тактико-технические характеристики основных видов ручных гранат</w:t>
      </w:r>
      <w:r>
        <w:rPr>
          <w:spacing w:val="40"/>
        </w:rPr>
        <w:t xml:space="preserve"> </w:t>
      </w:r>
      <w:r>
        <w:t>(РГД-5, Ф-1, РГО, РГН);</w:t>
      </w:r>
    </w:p>
    <w:p w14:paraId="4DC24664" w14:textId="77777777" w:rsidR="00113E33" w:rsidRDefault="00936FC5">
      <w:pPr>
        <w:pStyle w:val="a3"/>
        <w:spacing w:before="1"/>
        <w:ind w:left="952"/>
        <w:jc w:val="left"/>
      </w:pPr>
      <w:r>
        <w:t>история</w:t>
      </w:r>
      <w:r>
        <w:rPr>
          <w:spacing w:val="-9"/>
        </w:rPr>
        <w:t xml:space="preserve"> </w:t>
      </w:r>
      <w:r>
        <w:t xml:space="preserve">создания </w:t>
      </w:r>
      <w:r>
        <w:rPr>
          <w:spacing w:val="-2"/>
        </w:rPr>
        <w:t>уставов;</w:t>
      </w:r>
    </w:p>
    <w:p w14:paraId="31135208" w14:textId="77777777" w:rsidR="00113E33" w:rsidRDefault="00936FC5">
      <w:pPr>
        <w:pStyle w:val="a3"/>
        <w:ind w:left="952"/>
        <w:jc w:val="left"/>
      </w:pPr>
      <w:r>
        <w:t>этапы</w:t>
      </w:r>
      <w:r>
        <w:rPr>
          <w:spacing w:val="-12"/>
        </w:rPr>
        <w:t xml:space="preserve"> </w:t>
      </w:r>
      <w:r>
        <w:t>становления</w:t>
      </w:r>
      <w:r>
        <w:rPr>
          <w:spacing w:val="-11"/>
        </w:rPr>
        <w:t xml:space="preserve"> </w:t>
      </w:r>
      <w:r>
        <w:t>современных</w:t>
      </w:r>
      <w:r>
        <w:rPr>
          <w:spacing w:val="-14"/>
        </w:rPr>
        <w:t xml:space="preserve"> </w:t>
      </w:r>
      <w:r>
        <w:t>общевоинских</w:t>
      </w:r>
      <w:r>
        <w:rPr>
          <w:spacing w:val="-5"/>
        </w:rPr>
        <w:t xml:space="preserve"> </w:t>
      </w:r>
      <w:r>
        <w:rPr>
          <w:spacing w:val="-2"/>
        </w:rPr>
        <w:t>уставов;</w:t>
      </w:r>
    </w:p>
    <w:p w14:paraId="4D3EBF5E" w14:textId="77777777" w:rsidR="00113E33" w:rsidRDefault="00936FC5">
      <w:pPr>
        <w:pStyle w:val="a3"/>
        <w:ind w:left="410" w:firstLine="540"/>
        <w:jc w:val="left"/>
      </w:pPr>
      <w:r>
        <w:t>общевоинские уставы Вооруженных Сил Российской Федерации, их состав и основные понятия, определяющие их деятельность в повседневной жизнедеятельности войск;</w:t>
      </w:r>
    </w:p>
    <w:p w14:paraId="7B405768" w14:textId="77777777" w:rsidR="00113E33" w:rsidRDefault="00936FC5">
      <w:pPr>
        <w:pStyle w:val="a3"/>
        <w:ind w:left="952"/>
        <w:jc w:val="left"/>
      </w:pPr>
      <w:r>
        <w:t>сущность</w:t>
      </w:r>
      <w:r>
        <w:rPr>
          <w:spacing w:val="-5"/>
        </w:rPr>
        <w:t xml:space="preserve"> </w:t>
      </w:r>
      <w:r>
        <w:rPr>
          <w:spacing w:val="-2"/>
        </w:rPr>
        <w:t>единоначалия;</w:t>
      </w:r>
    </w:p>
    <w:p w14:paraId="6E661DF3" w14:textId="77777777" w:rsidR="00113E33" w:rsidRDefault="00936FC5">
      <w:pPr>
        <w:pStyle w:val="a3"/>
        <w:ind w:left="952" w:right="5435"/>
        <w:jc w:val="left"/>
      </w:pPr>
      <w:r>
        <w:t>командиры</w:t>
      </w:r>
      <w:r>
        <w:rPr>
          <w:spacing w:val="-15"/>
        </w:rPr>
        <w:t xml:space="preserve"> </w:t>
      </w:r>
      <w:r>
        <w:t>(начальники)</w:t>
      </w:r>
      <w:r>
        <w:rPr>
          <w:spacing w:val="-15"/>
        </w:rPr>
        <w:t xml:space="preserve"> </w:t>
      </w:r>
      <w:r>
        <w:t>и</w:t>
      </w:r>
      <w:r>
        <w:rPr>
          <w:spacing w:val="-15"/>
        </w:rPr>
        <w:t xml:space="preserve"> </w:t>
      </w:r>
      <w:r>
        <w:t>подчинённые; старшие и младшие;</w:t>
      </w:r>
    </w:p>
    <w:p w14:paraId="5E97E624" w14:textId="77777777" w:rsidR="00113E33" w:rsidRDefault="00936FC5">
      <w:pPr>
        <w:pStyle w:val="a3"/>
        <w:ind w:left="952" w:right="3214"/>
        <w:jc w:val="left"/>
      </w:pPr>
      <w:r>
        <w:t>приказ</w:t>
      </w:r>
      <w:r>
        <w:rPr>
          <w:spacing w:val="-10"/>
        </w:rPr>
        <w:t xml:space="preserve"> </w:t>
      </w:r>
      <w:r>
        <w:t>(приказание),</w:t>
      </w:r>
      <w:r>
        <w:rPr>
          <w:spacing w:val="-13"/>
        </w:rPr>
        <w:t xml:space="preserve"> </w:t>
      </w:r>
      <w:r>
        <w:t>порядок</w:t>
      </w:r>
      <w:r>
        <w:rPr>
          <w:spacing w:val="-12"/>
        </w:rPr>
        <w:t xml:space="preserve"> </w:t>
      </w:r>
      <w:r>
        <w:t>его</w:t>
      </w:r>
      <w:r>
        <w:rPr>
          <w:spacing w:val="-15"/>
        </w:rPr>
        <w:t xml:space="preserve"> </w:t>
      </w:r>
      <w:r>
        <w:t>отдачи</w:t>
      </w:r>
      <w:r>
        <w:rPr>
          <w:spacing w:val="-11"/>
        </w:rPr>
        <w:t xml:space="preserve"> </w:t>
      </w:r>
      <w:r>
        <w:t>и</w:t>
      </w:r>
      <w:r>
        <w:rPr>
          <w:spacing w:val="-13"/>
        </w:rPr>
        <w:t xml:space="preserve"> </w:t>
      </w:r>
      <w:r>
        <w:t>выполнения; воинские звания и военная форма одежды;</w:t>
      </w:r>
    </w:p>
    <w:p w14:paraId="0464DE74" w14:textId="77777777" w:rsidR="00113E33" w:rsidRDefault="00936FC5">
      <w:pPr>
        <w:pStyle w:val="a3"/>
        <w:ind w:left="952"/>
        <w:jc w:val="left"/>
      </w:pPr>
      <w:r>
        <w:t>воинская</w:t>
      </w:r>
      <w:r>
        <w:rPr>
          <w:spacing w:val="-6"/>
        </w:rPr>
        <w:t xml:space="preserve"> </w:t>
      </w:r>
      <w:r>
        <w:t>дисциплина,</w:t>
      </w:r>
      <w:r>
        <w:rPr>
          <w:spacing w:val="-3"/>
        </w:rPr>
        <w:t xml:space="preserve"> </w:t>
      </w:r>
      <w:r>
        <w:t>её</w:t>
      </w:r>
      <w:r>
        <w:rPr>
          <w:spacing w:val="-10"/>
        </w:rPr>
        <w:t xml:space="preserve"> </w:t>
      </w:r>
      <w:r>
        <w:t>сущность</w:t>
      </w:r>
      <w:r>
        <w:rPr>
          <w:spacing w:val="-6"/>
        </w:rPr>
        <w:t xml:space="preserve"> </w:t>
      </w:r>
      <w:r>
        <w:t>и</w:t>
      </w:r>
      <w:r>
        <w:rPr>
          <w:spacing w:val="-7"/>
        </w:rPr>
        <w:t xml:space="preserve"> </w:t>
      </w:r>
      <w:r>
        <w:rPr>
          <w:spacing w:val="-2"/>
        </w:rPr>
        <w:t>значение;</w:t>
      </w:r>
    </w:p>
    <w:p w14:paraId="2CB6C6C8" w14:textId="77777777" w:rsidR="00113E33" w:rsidRDefault="00936FC5">
      <w:pPr>
        <w:pStyle w:val="a3"/>
        <w:ind w:left="952" w:right="1133"/>
        <w:jc w:val="left"/>
      </w:pPr>
      <w:r>
        <w:t>обязанности</w:t>
      </w:r>
      <w:r>
        <w:rPr>
          <w:spacing w:val="-13"/>
        </w:rPr>
        <w:t xml:space="preserve"> </w:t>
      </w:r>
      <w:r>
        <w:t>военнослужащих</w:t>
      </w:r>
      <w:r>
        <w:rPr>
          <w:spacing w:val="-13"/>
        </w:rPr>
        <w:t xml:space="preserve"> </w:t>
      </w:r>
      <w:r>
        <w:t>по</w:t>
      </w:r>
      <w:r>
        <w:rPr>
          <w:spacing w:val="-12"/>
        </w:rPr>
        <w:t xml:space="preserve"> </w:t>
      </w:r>
      <w:r>
        <w:t>соблюдению</w:t>
      </w:r>
      <w:r>
        <w:rPr>
          <w:spacing w:val="-13"/>
        </w:rPr>
        <w:t xml:space="preserve"> </w:t>
      </w:r>
      <w:r>
        <w:t>требований</w:t>
      </w:r>
      <w:r>
        <w:rPr>
          <w:spacing w:val="-13"/>
        </w:rPr>
        <w:t xml:space="preserve"> </w:t>
      </w:r>
      <w:r>
        <w:t>воинской</w:t>
      </w:r>
      <w:r>
        <w:rPr>
          <w:spacing w:val="-11"/>
        </w:rPr>
        <w:t xml:space="preserve"> </w:t>
      </w:r>
      <w:r>
        <w:t>дисциплины; чем достигается твёрдая воинская дисциплина;</w:t>
      </w:r>
    </w:p>
    <w:p w14:paraId="7AF4BACC" w14:textId="77777777" w:rsidR="00113E33" w:rsidRDefault="00936FC5">
      <w:pPr>
        <w:pStyle w:val="a3"/>
        <w:spacing w:before="1"/>
        <w:ind w:left="952"/>
        <w:jc w:val="left"/>
      </w:pPr>
      <w:r>
        <w:t>положения</w:t>
      </w:r>
      <w:r>
        <w:rPr>
          <w:spacing w:val="-10"/>
        </w:rPr>
        <w:t xml:space="preserve"> </w:t>
      </w:r>
      <w:r>
        <w:t xml:space="preserve">Строевого </w:t>
      </w:r>
      <w:r>
        <w:rPr>
          <w:spacing w:val="-2"/>
        </w:rPr>
        <w:t>устава;</w:t>
      </w:r>
    </w:p>
    <w:p w14:paraId="19AF23A4" w14:textId="77777777" w:rsidR="00113E33" w:rsidRDefault="00936FC5">
      <w:pPr>
        <w:pStyle w:val="a3"/>
        <w:ind w:left="952"/>
        <w:jc w:val="left"/>
      </w:pPr>
      <w:r>
        <w:t>обязанности</w:t>
      </w:r>
      <w:r>
        <w:rPr>
          <w:spacing w:val="-12"/>
        </w:rPr>
        <w:t xml:space="preserve"> </w:t>
      </w:r>
      <w:r>
        <w:t>военнослужащих</w:t>
      </w:r>
      <w:r>
        <w:rPr>
          <w:spacing w:val="-7"/>
        </w:rPr>
        <w:t xml:space="preserve"> </w:t>
      </w:r>
      <w:r>
        <w:t>перед</w:t>
      </w:r>
      <w:r>
        <w:rPr>
          <w:spacing w:val="-5"/>
        </w:rPr>
        <w:t xml:space="preserve"> </w:t>
      </w:r>
      <w:r>
        <w:t>построением</w:t>
      </w:r>
      <w:r>
        <w:rPr>
          <w:spacing w:val="-5"/>
        </w:rPr>
        <w:t xml:space="preserve"> </w:t>
      </w:r>
      <w:r>
        <w:t>и</w:t>
      </w:r>
      <w:r>
        <w:rPr>
          <w:spacing w:val="-7"/>
        </w:rPr>
        <w:t xml:space="preserve"> </w:t>
      </w:r>
      <w:r>
        <w:t>в</w:t>
      </w:r>
      <w:r>
        <w:rPr>
          <w:spacing w:val="-4"/>
        </w:rPr>
        <w:t xml:space="preserve"> </w:t>
      </w:r>
      <w:r>
        <w:rPr>
          <w:spacing w:val="-2"/>
        </w:rPr>
        <w:t>строю;</w:t>
      </w:r>
    </w:p>
    <w:p w14:paraId="6EF7040C" w14:textId="77777777" w:rsidR="00113E33" w:rsidRDefault="00936FC5">
      <w:pPr>
        <w:pStyle w:val="a3"/>
        <w:ind w:left="952"/>
        <w:jc w:val="left"/>
      </w:pPr>
      <w:r>
        <w:t>строевые</w:t>
      </w:r>
      <w:r>
        <w:rPr>
          <w:spacing w:val="59"/>
        </w:rPr>
        <w:t xml:space="preserve"> </w:t>
      </w:r>
      <w:r>
        <w:t>приёмы</w:t>
      </w:r>
      <w:r>
        <w:rPr>
          <w:spacing w:val="64"/>
        </w:rPr>
        <w:t xml:space="preserve"> </w:t>
      </w:r>
      <w:r>
        <w:t>и</w:t>
      </w:r>
      <w:r>
        <w:rPr>
          <w:spacing w:val="69"/>
        </w:rPr>
        <w:t xml:space="preserve"> </w:t>
      </w:r>
      <w:r>
        <w:t>движение</w:t>
      </w:r>
      <w:r>
        <w:rPr>
          <w:spacing w:val="61"/>
        </w:rPr>
        <w:t xml:space="preserve"> </w:t>
      </w:r>
      <w:r>
        <w:t>без</w:t>
      </w:r>
      <w:r>
        <w:rPr>
          <w:spacing w:val="64"/>
        </w:rPr>
        <w:t xml:space="preserve"> </w:t>
      </w:r>
      <w:r>
        <w:t>оружия,</w:t>
      </w:r>
      <w:r>
        <w:rPr>
          <w:spacing w:val="69"/>
        </w:rPr>
        <w:t xml:space="preserve"> </w:t>
      </w:r>
      <w:r>
        <w:t>строевая</w:t>
      </w:r>
      <w:r>
        <w:rPr>
          <w:spacing w:val="63"/>
        </w:rPr>
        <w:t xml:space="preserve"> </w:t>
      </w:r>
      <w:r>
        <w:t>стойка,</w:t>
      </w:r>
      <w:r>
        <w:rPr>
          <w:spacing w:val="65"/>
        </w:rPr>
        <w:t xml:space="preserve"> </w:t>
      </w:r>
      <w:r>
        <w:t>выполнение</w:t>
      </w:r>
      <w:r>
        <w:rPr>
          <w:spacing w:val="61"/>
        </w:rPr>
        <w:t xml:space="preserve"> </w:t>
      </w:r>
      <w:r>
        <w:rPr>
          <w:spacing w:val="-2"/>
        </w:rPr>
        <w:t>команд</w:t>
      </w:r>
    </w:p>
    <w:p w14:paraId="1563266A" w14:textId="77777777" w:rsidR="00113E33" w:rsidRDefault="00936FC5">
      <w:pPr>
        <w:pStyle w:val="a3"/>
        <w:ind w:left="410"/>
        <w:jc w:val="left"/>
      </w:pPr>
      <w:r>
        <w:t>«Становись», «Равняйсь», «Смирно»,</w:t>
      </w:r>
      <w:r>
        <w:rPr>
          <w:spacing w:val="20"/>
        </w:rPr>
        <w:t xml:space="preserve"> </w:t>
      </w:r>
      <w:r>
        <w:t>«Вольно»,</w:t>
      </w:r>
      <w:r>
        <w:rPr>
          <w:spacing w:val="20"/>
        </w:rPr>
        <w:t xml:space="preserve"> </w:t>
      </w:r>
      <w:r>
        <w:t>«Заправиться»,</w:t>
      </w:r>
      <w:r>
        <w:rPr>
          <w:spacing w:val="20"/>
        </w:rPr>
        <w:t xml:space="preserve"> </w:t>
      </w:r>
      <w:r>
        <w:t>«Отставить»,</w:t>
      </w:r>
      <w:r>
        <w:rPr>
          <w:spacing w:val="20"/>
        </w:rPr>
        <w:t xml:space="preserve"> </w:t>
      </w:r>
      <w:r>
        <w:t>«Головные</w:t>
      </w:r>
      <w:r>
        <w:rPr>
          <w:spacing w:val="-5"/>
        </w:rPr>
        <w:t xml:space="preserve"> </w:t>
      </w:r>
      <w:r>
        <w:t>уборы (головной убор) – снять (надеть)», повороты на месте.</w:t>
      </w:r>
    </w:p>
    <w:p w14:paraId="17C57346" w14:textId="77777777" w:rsidR="00113E33" w:rsidRDefault="00936FC5">
      <w:pPr>
        <w:pStyle w:val="a3"/>
        <w:ind w:left="952" w:firstLine="62"/>
        <w:jc w:val="left"/>
      </w:pPr>
      <w:r>
        <w:t>Модуль</w:t>
      </w:r>
      <w:r>
        <w:rPr>
          <w:spacing w:val="-7"/>
        </w:rPr>
        <w:t xml:space="preserve"> </w:t>
      </w:r>
      <w:r>
        <w:t>№</w:t>
      </w:r>
      <w:r>
        <w:rPr>
          <w:spacing w:val="-8"/>
        </w:rPr>
        <w:t xml:space="preserve"> </w:t>
      </w:r>
      <w:r>
        <w:t>3.</w:t>
      </w:r>
      <w:r>
        <w:rPr>
          <w:spacing w:val="-3"/>
        </w:rPr>
        <w:t xml:space="preserve"> </w:t>
      </w:r>
      <w:r>
        <w:t>«Культура</w:t>
      </w:r>
      <w:r>
        <w:rPr>
          <w:spacing w:val="-8"/>
        </w:rPr>
        <w:t xml:space="preserve"> </w:t>
      </w:r>
      <w:r>
        <w:t>безопасности</w:t>
      </w:r>
      <w:r>
        <w:rPr>
          <w:spacing w:val="-6"/>
        </w:rPr>
        <w:t xml:space="preserve"> </w:t>
      </w:r>
      <w:r>
        <w:t>жизнедеятельности</w:t>
      </w:r>
      <w:r>
        <w:rPr>
          <w:spacing w:val="-6"/>
        </w:rPr>
        <w:t xml:space="preserve"> </w:t>
      </w:r>
      <w:r>
        <w:t>в</w:t>
      </w:r>
      <w:r>
        <w:rPr>
          <w:spacing w:val="-8"/>
        </w:rPr>
        <w:t xml:space="preserve"> </w:t>
      </w:r>
      <w:r>
        <w:t>современном</w:t>
      </w:r>
      <w:r>
        <w:rPr>
          <w:spacing w:val="68"/>
        </w:rPr>
        <w:t xml:space="preserve"> </w:t>
      </w:r>
      <w:r>
        <w:t>обществе»: безопасность жизнедеятельности: ключевые понятия и значение для человека;</w:t>
      </w:r>
    </w:p>
    <w:p w14:paraId="0CE3F1D7" w14:textId="77777777" w:rsidR="00113E33" w:rsidRDefault="00936FC5">
      <w:pPr>
        <w:pStyle w:val="a3"/>
        <w:ind w:left="410" w:firstLine="540"/>
        <w:jc w:val="left"/>
      </w:pPr>
      <w:r>
        <w:t>смысл</w:t>
      </w:r>
      <w:r>
        <w:rPr>
          <w:spacing w:val="40"/>
        </w:rPr>
        <w:t xml:space="preserve"> </w:t>
      </w:r>
      <w:r>
        <w:t>понятий</w:t>
      </w:r>
      <w:r>
        <w:rPr>
          <w:spacing w:val="40"/>
        </w:rPr>
        <w:t xml:space="preserve"> </w:t>
      </w:r>
      <w:r>
        <w:t>«опасность»,</w:t>
      </w:r>
      <w:r>
        <w:rPr>
          <w:spacing w:val="40"/>
        </w:rPr>
        <w:t xml:space="preserve"> </w:t>
      </w:r>
      <w:r>
        <w:t>«безопасность»,</w:t>
      </w:r>
      <w:r>
        <w:rPr>
          <w:spacing w:val="40"/>
        </w:rPr>
        <w:t xml:space="preserve"> </w:t>
      </w:r>
      <w:r>
        <w:t>«риск»,</w:t>
      </w:r>
      <w:r>
        <w:rPr>
          <w:spacing w:val="40"/>
        </w:rPr>
        <w:t xml:space="preserve"> </w:t>
      </w:r>
      <w:r>
        <w:t>«культура</w:t>
      </w:r>
      <w:r>
        <w:rPr>
          <w:spacing w:val="40"/>
        </w:rPr>
        <w:t xml:space="preserve"> </w:t>
      </w:r>
      <w:r>
        <w:t xml:space="preserve">безопасности </w:t>
      </w:r>
      <w:r>
        <w:rPr>
          <w:spacing w:val="-2"/>
        </w:rPr>
        <w:t>жизнедеятельности»;</w:t>
      </w:r>
    </w:p>
    <w:p w14:paraId="1FC17B6E" w14:textId="77777777" w:rsidR="00113E33" w:rsidRDefault="00936FC5">
      <w:pPr>
        <w:pStyle w:val="a3"/>
        <w:ind w:left="952" w:right="3214"/>
        <w:jc w:val="left"/>
      </w:pPr>
      <w:r>
        <w:t>источники</w:t>
      </w:r>
      <w:r>
        <w:rPr>
          <w:spacing w:val="-11"/>
        </w:rPr>
        <w:t xml:space="preserve"> </w:t>
      </w:r>
      <w:r>
        <w:t>и</w:t>
      </w:r>
      <w:r>
        <w:rPr>
          <w:spacing w:val="-13"/>
        </w:rPr>
        <w:t xml:space="preserve"> </w:t>
      </w:r>
      <w:r>
        <w:t>факторы</w:t>
      </w:r>
      <w:r>
        <w:rPr>
          <w:spacing w:val="-15"/>
        </w:rPr>
        <w:t xml:space="preserve"> </w:t>
      </w:r>
      <w:r>
        <w:t>опасности,</w:t>
      </w:r>
      <w:r>
        <w:rPr>
          <w:spacing w:val="-13"/>
        </w:rPr>
        <w:t xml:space="preserve"> </w:t>
      </w:r>
      <w:r>
        <w:t>их</w:t>
      </w:r>
      <w:r>
        <w:rPr>
          <w:spacing w:val="-13"/>
        </w:rPr>
        <w:t xml:space="preserve"> </w:t>
      </w:r>
      <w:r>
        <w:t>классификация;</w:t>
      </w:r>
      <w:r>
        <w:rPr>
          <w:spacing w:val="-7"/>
        </w:rPr>
        <w:t xml:space="preserve"> </w:t>
      </w:r>
      <w:r>
        <w:t>общие принципы безопасного поведения;</w:t>
      </w:r>
    </w:p>
    <w:p w14:paraId="5CA8F8E3" w14:textId="77777777" w:rsidR="00113E33" w:rsidRDefault="00936FC5">
      <w:pPr>
        <w:pStyle w:val="a3"/>
        <w:spacing w:before="1"/>
        <w:ind w:left="410" w:firstLine="540"/>
        <w:jc w:val="left"/>
      </w:pPr>
      <w:r>
        <w:t>понятия</w:t>
      </w:r>
      <w:r>
        <w:rPr>
          <w:spacing w:val="75"/>
        </w:rPr>
        <w:t xml:space="preserve"> </w:t>
      </w:r>
      <w:r>
        <w:t>опасной</w:t>
      </w:r>
      <w:r>
        <w:rPr>
          <w:spacing w:val="77"/>
        </w:rPr>
        <w:t xml:space="preserve"> </w:t>
      </w:r>
      <w:r>
        <w:t>и</w:t>
      </w:r>
      <w:r>
        <w:rPr>
          <w:spacing w:val="80"/>
        </w:rPr>
        <w:t xml:space="preserve"> </w:t>
      </w:r>
      <w:r>
        <w:t>чрезвычайной</w:t>
      </w:r>
      <w:r>
        <w:rPr>
          <w:spacing w:val="77"/>
        </w:rPr>
        <w:t xml:space="preserve"> </w:t>
      </w:r>
      <w:r>
        <w:t>ситуации,</w:t>
      </w:r>
      <w:r>
        <w:rPr>
          <w:spacing w:val="80"/>
        </w:rPr>
        <w:t xml:space="preserve"> </w:t>
      </w:r>
      <w:r>
        <w:t>сходство</w:t>
      </w:r>
      <w:r>
        <w:rPr>
          <w:spacing w:val="80"/>
        </w:rPr>
        <w:t xml:space="preserve"> </w:t>
      </w:r>
      <w:r>
        <w:t>и</w:t>
      </w:r>
      <w:r>
        <w:rPr>
          <w:spacing w:val="80"/>
        </w:rPr>
        <w:t xml:space="preserve"> </w:t>
      </w:r>
      <w:r>
        <w:t>различия</w:t>
      </w:r>
      <w:r>
        <w:rPr>
          <w:spacing w:val="75"/>
        </w:rPr>
        <w:t xml:space="preserve"> </w:t>
      </w:r>
      <w:r>
        <w:t>опасной</w:t>
      </w:r>
      <w:r>
        <w:rPr>
          <w:spacing w:val="77"/>
        </w:rPr>
        <w:t xml:space="preserve"> </w:t>
      </w:r>
      <w:r>
        <w:t>и чрезвычайной ситуации;</w:t>
      </w:r>
    </w:p>
    <w:p w14:paraId="5960F2B5" w14:textId="77777777" w:rsidR="00113E33" w:rsidRDefault="00936FC5">
      <w:pPr>
        <w:pStyle w:val="a3"/>
        <w:ind w:left="410" w:right="294" w:firstLine="540"/>
        <w:jc w:val="left"/>
      </w:pPr>
      <w:r>
        <w:t>механизм</w:t>
      </w:r>
      <w:r>
        <w:rPr>
          <w:spacing w:val="-9"/>
        </w:rPr>
        <w:t xml:space="preserve"> </w:t>
      </w:r>
      <w:r>
        <w:t>перерастания</w:t>
      </w:r>
      <w:r>
        <w:rPr>
          <w:spacing w:val="-5"/>
        </w:rPr>
        <w:t xml:space="preserve"> </w:t>
      </w:r>
      <w:r>
        <w:t>повседневной</w:t>
      </w:r>
      <w:r>
        <w:rPr>
          <w:spacing w:val="-5"/>
        </w:rPr>
        <w:t xml:space="preserve"> </w:t>
      </w:r>
      <w:r>
        <w:t>ситуации</w:t>
      </w:r>
      <w:r>
        <w:rPr>
          <w:spacing w:val="-5"/>
        </w:rPr>
        <w:t xml:space="preserve"> </w:t>
      </w:r>
      <w:r>
        <w:t>в</w:t>
      </w:r>
      <w:r>
        <w:rPr>
          <w:spacing w:val="-6"/>
        </w:rPr>
        <w:t xml:space="preserve"> </w:t>
      </w:r>
      <w:r>
        <w:t>чрезвычайную</w:t>
      </w:r>
      <w:r>
        <w:rPr>
          <w:spacing w:val="-5"/>
        </w:rPr>
        <w:t xml:space="preserve"> </w:t>
      </w:r>
      <w:r>
        <w:t>ситуацию,</w:t>
      </w:r>
      <w:r>
        <w:rPr>
          <w:spacing w:val="-5"/>
        </w:rPr>
        <w:t xml:space="preserve"> </w:t>
      </w:r>
      <w:r>
        <w:t>правила поведения в опасных и чрезвычайных ситуациях.</w:t>
      </w:r>
    </w:p>
    <w:p w14:paraId="774BE636" w14:textId="77777777" w:rsidR="00113E33" w:rsidRDefault="00936FC5">
      <w:pPr>
        <w:pStyle w:val="a3"/>
        <w:ind w:left="950"/>
        <w:jc w:val="left"/>
      </w:pPr>
      <w:r>
        <w:t>Модуль</w:t>
      </w:r>
      <w:r>
        <w:rPr>
          <w:spacing w:val="-3"/>
        </w:rPr>
        <w:t xml:space="preserve"> </w:t>
      </w:r>
      <w:r>
        <w:t>№</w:t>
      </w:r>
      <w:r>
        <w:rPr>
          <w:spacing w:val="-4"/>
        </w:rPr>
        <w:t xml:space="preserve"> </w:t>
      </w:r>
      <w:r>
        <w:t>4.</w:t>
      </w:r>
      <w:r>
        <w:rPr>
          <w:spacing w:val="-1"/>
        </w:rPr>
        <w:t xml:space="preserve"> </w:t>
      </w:r>
      <w:r>
        <w:t>«Безопасность</w:t>
      </w:r>
      <w:r>
        <w:rPr>
          <w:spacing w:val="-5"/>
        </w:rPr>
        <w:t xml:space="preserve"> </w:t>
      </w:r>
      <w:r>
        <w:t>в</w:t>
      </w:r>
      <w:r>
        <w:rPr>
          <w:spacing w:val="-5"/>
        </w:rPr>
        <w:t xml:space="preserve"> </w:t>
      </w:r>
      <w:r>
        <w:rPr>
          <w:spacing w:val="-2"/>
        </w:rPr>
        <w:t>быту»:</w:t>
      </w:r>
    </w:p>
    <w:p w14:paraId="35CBAB5D" w14:textId="77777777" w:rsidR="00113E33" w:rsidRDefault="00936FC5">
      <w:pPr>
        <w:pStyle w:val="a3"/>
        <w:ind w:left="952"/>
        <w:jc w:val="left"/>
      </w:pPr>
      <w:r>
        <w:t>основные</w:t>
      </w:r>
      <w:r>
        <w:rPr>
          <w:spacing w:val="-13"/>
        </w:rPr>
        <w:t xml:space="preserve"> </w:t>
      </w:r>
      <w:r>
        <w:t>источники</w:t>
      </w:r>
      <w:r>
        <w:rPr>
          <w:spacing w:val="-3"/>
        </w:rPr>
        <w:t xml:space="preserve"> </w:t>
      </w:r>
      <w:r>
        <w:t>опасности</w:t>
      </w:r>
      <w:r>
        <w:rPr>
          <w:spacing w:val="-2"/>
        </w:rPr>
        <w:t xml:space="preserve"> </w:t>
      </w:r>
      <w:r>
        <w:t>в</w:t>
      </w:r>
      <w:r>
        <w:rPr>
          <w:spacing w:val="-2"/>
        </w:rPr>
        <w:t xml:space="preserve"> </w:t>
      </w:r>
      <w:r>
        <w:t>быту</w:t>
      </w:r>
      <w:r>
        <w:rPr>
          <w:spacing w:val="-15"/>
        </w:rPr>
        <w:t xml:space="preserve"> </w:t>
      </w:r>
      <w:r>
        <w:t>и их</w:t>
      </w:r>
      <w:r>
        <w:rPr>
          <w:spacing w:val="-4"/>
        </w:rPr>
        <w:t xml:space="preserve"> </w:t>
      </w:r>
      <w:r>
        <w:rPr>
          <w:spacing w:val="-2"/>
        </w:rPr>
        <w:t>классификация;</w:t>
      </w:r>
    </w:p>
    <w:p w14:paraId="6179F177" w14:textId="77777777" w:rsidR="00113E33" w:rsidRDefault="00936FC5">
      <w:pPr>
        <w:pStyle w:val="a3"/>
        <w:ind w:left="952" w:right="551"/>
        <w:jc w:val="left"/>
      </w:pPr>
      <w:r>
        <w:t>защита</w:t>
      </w:r>
      <w:r>
        <w:rPr>
          <w:spacing w:val="-12"/>
        </w:rPr>
        <w:t xml:space="preserve"> </w:t>
      </w:r>
      <w:r>
        <w:t>прав</w:t>
      </w:r>
      <w:r>
        <w:rPr>
          <w:spacing w:val="-7"/>
        </w:rPr>
        <w:t xml:space="preserve"> </w:t>
      </w:r>
      <w:r>
        <w:t>потребителя,</w:t>
      </w:r>
      <w:r>
        <w:rPr>
          <w:spacing w:val="-3"/>
        </w:rPr>
        <w:t xml:space="preserve"> </w:t>
      </w:r>
      <w:r>
        <w:t>сроки</w:t>
      </w:r>
      <w:r>
        <w:rPr>
          <w:spacing w:val="-10"/>
        </w:rPr>
        <w:t xml:space="preserve"> </w:t>
      </w:r>
      <w:r>
        <w:t>годности</w:t>
      </w:r>
      <w:r>
        <w:rPr>
          <w:spacing w:val="-9"/>
        </w:rPr>
        <w:t xml:space="preserve"> </w:t>
      </w:r>
      <w:r>
        <w:t>и</w:t>
      </w:r>
      <w:r>
        <w:rPr>
          <w:spacing w:val="-6"/>
        </w:rPr>
        <w:t xml:space="preserve"> </w:t>
      </w:r>
      <w:r>
        <w:t>состав</w:t>
      </w:r>
      <w:r>
        <w:rPr>
          <w:spacing w:val="-8"/>
        </w:rPr>
        <w:t xml:space="preserve"> </w:t>
      </w:r>
      <w:r>
        <w:t>продуктов</w:t>
      </w:r>
      <w:r>
        <w:rPr>
          <w:spacing w:val="-8"/>
        </w:rPr>
        <w:t xml:space="preserve"> </w:t>
      </w:r>
      <w:r>
        <w:t>питания;</w:t>
      </w:r>
      <w:r>
        <w:rPr>
          <w:spacing w:val="-4"/>
        </w:rPr>
        <w:t xml:space="preserve"> </w:t>
      </w:r>
      <w:r>
        <w:t>бытовые отравления и причины их возникновения;</w:t>
      </w:r>
    </w:p>
    <w:p w14:paraId="1E31448A" w14:textId="77777777" w:rsidR="00113E33" w:rsidRDefault="00936FC5">
      <w:pPr>
        <w:pStyle w:val="a3"/>
        <w:ind w:left="952" w:right="2093"/>
        <w:jc w:val="left"/>
      </w:pPr>
      <w:r>
        <w:t>признаки</w:t>
      </w:r>
      <w:r>
        <w:rPr>
          <w:spacing w:val="-11"/>
        </w:rPr>
        <w:t xml:space="preserve"> </w:t>
      </w:r>
      <w:r>
        <w:t>отравления,</w:t>
      </w:r>
      <w:r>
        <w:rPr>
          <w:spacing w:val="-9"/>
        </w:rPr>
        <w:t xml:space="preserve"> </w:t>
      </w:r>
      <w:r>
        <w:t>приёмы</w:t>
      </w:r>
      <w:r>
        <w:rPr>
          <w:spacing w:val="-10"/>
        </w:rPr>
        <w:t xml:space="preserve"> </w:t>
      </w:r>
      <w:r>
        <w:t>и</w:t>
      </w:r>
      <w:r>
        <w:rPr>
          <w:spacing w:val="-9"/>
        </w:rPr>
        <w:t xml:space="preserve"> </w:t>
      </w:r>
      <w:r>
        <w:t>правила</w:t>
      </w:r>
      <w:r>
        <w:rPr>
          <w:spacing w:val="-12"/>
        </w:rPr>
        <w:t xml:space="preserve"> </w:t>
      </w:r>
      <w:r>
        <w:t>оказания</w:t>
      </w:r>
      <w:r>
        <w:rPr>
          <w:spacing w:val="-7"/>
        </w:rPr>
        <w:t xml:space="preserve"> </w:t>
      </w:r>
      <w:r>
        <w:t>первой</w:t>
      </w:r>
      <w:r>
        <w:rPr>
          <w:spacing w:val="-11"/>
        </w:rPr>
        <w:t xml:space="preserve"> </w:t>
      </w:r>
      <w:r>
        <w:t>помощи; правила комплектования и хранения домашней аптечки;</w:t>
      </w:r>
    </w:p>
    <w:p w14:paraId="631F2198" w14:textId="77777777" w:rsidR="00113E33" w:rsidRDefault="00936FC5">
      <w:pPr>
        <w:pStyle w:val="a3"/>
        <w:ind w:left="950"/>
        <w:jc w:val="left"/>
      </w:pPr>
      <w:r>
        <w:t>бытовые</w:t>
      </w:r>
      <w:r>
        <w:rPr>
          <w:spacing w:val="-7"/>
        </w:rPr>
        <w:t xml:space="preserve"> </w:t>
      </w:r>
      <w:r>
        <w:t>травмы</w:t>
      </w:r>
      <w:r>
        <w:rPr>
          <w:spacing w:val="-5"/>
        </w:rPr>
        <w:t xml:space="preserve"> </w:t>
      </w:r>
      <w:r>
        <w:t>и</w:t>
      </w:r>
      <w:r>
        <w:rPr>
          <w:spacing w:val="-5"/>
        </w:rPr>
        <w:t xml:space="preserve"> </w:t>
      </w:r>
      <w:r>
        <w:t>правила</w:t>
      </w:r>
      <w:r>
        <w:rPr>
          <w:spacing w:val="-6"/>
        </w:rPr>
        <w:t xml:space="preserve"> </w:t>
      </w:r>
      <w:r>
        <w:t>их</w:t>
      </w:r>
      <w:r>
        <w:rPr>
          <w:spacing w:val="-3"/>
        </w:rPr>
        <w:t xml:space="preserve"> </w:t>
      </w:r>
      <w:r>
        <w:t>предупреждения,</w:t>
      </w:r>
      <w:r>
        <w:rPr>
          <w:spacing w:val="-5"/>
        </w:rPr>
        <w:t xml:space="preserve"> </w:t>
      </w:r>
      <w:r>
        <w:t>приёмы</w:t>
      </w:r>
      <w:r>
        <w:rPr>
          <w:spacing w:val="-5"/>
        </w:rPr>
        <w:t xml:space="preserve"> </w:t>
      </w:r>
      <w:r>
        <w:t>и</w:t>
      </w:r>
      <w:r>
        <w:rPr>
          <w:spacing w:val="-5"/>
        </w:rPr>
        <w:t xml:space="preserve"> </w:t>
      </w:r>
      <w:r>
        <w:t>правила</w:t>
      </w:r>
      <w:r>
        <w:rPr>
          <w:spacing w:val="-6"/>
        </w:rPr>
        <w:t xml:space="preserve"> </w:t>
      </w:r>
      <w:r>
        <w:t>оказания</w:t>
      </w:r>
      <w:r>
        <w:rPr>
          <w:spacing w:val="-8"/>
        </w:rPr>
        <w:t xml:space="preserve"> </w:t>
      </w:r>
      <w:r>
        <w:t>первой помощи; правила</w:t>
      </w:r>
      <w:r>
        <w:rPr>
          <w:spacing w:val="40"/>
        </w:rPr>
        <w:t xml:space="preserve"> </w:t>
      </w:r>
      <w:r>
        <w:t>обращения</w:t>
      </w:r>
      <w:r>
        <w:rPr>
          <w:spacing w:val="40"/>
        </w:rPr>
        <w:t xml:space="preserve"> </w:t>
      </w:r>
      <w:r>
        <w:t>с</w:t>
      </w:r>
      <w:r>
        <w:rPr>
          <w:spacing w:val="40"/>
        </w:rPr>
        <w:t xml:space="preserve"> </w:t>
      </w:r>
      <w:r>
        <w:t>газовыми</w:t>
      </w:r>
      <w:r>
        <w:rPr>
          <w:spacing w:val="40"/>
        </w:rPr>
        <w:t xml:space="preserve"> </w:t>
      </w:r>
      <w:r>
        <w:t>и</w:t>
      </w:r>
      <w:r>
        <w:rPr>
          <w:spacing w:val="40"/>
        </w:rPr>
        <w:t xml:space="preserve"> </w:t>
      </w:r>
      <w:r>
        <w:t>электрическими</w:t>
      </w:r>
      <w:r>
        <w:rPr>
          <w:spacing w:val="40"/>
        </w:rPr>
        <w:t xml:space="preserve"> </w:t>
      </w:r>
      <w:r>
        <w:t>приборами;</w:t>
      </w:r>
      <w:r>
        <w:rPr>
          <w:spacing w:val="40"/>
        </w:rPr>
        <w:t xml:space="preserve"> </w:t>
      </w:r>
      <w:r>
        <w:t>приемы</w:t>
      </w:r>
      <w:r>
        <w:rPr>
          <w:spacing w:val="40"/>
        </w:rPr>
        <w:t xml:space="preserve"> </w:t>
      </w:r>
      <w:r>
        <w:t>и</w:t>
      </w:r>
      <w:r>
        <w:rPr>
          <w:spacing w:val="40"/>
        </w:rPr>
        <w:t xml:space="preserve"> </w:t>
      </w:r>
      <w:r>
        <w:t>правила</w:t>
      </w:r>
    </w:p>
    <w:p w14:paraId="3C58BEA7" w14:textId="77777777" w:rsidR="00113E33" w:rsidRDefault="00936FC5">
      <w:pPr>
        <w:pStyle w:val="a3"/>
        <w:ind w:left="410"/>
        <w:jc w:val="left"/>
      </w:pPr>
      <w:r>
        <w:t>оказания</w:t>
      </w:r>
      <w:r>
        <w:rPr>
          <w:spacing w:val="-6"/>
        </w:rPr>
        <w:t xml:space="preserve"> </w:t>
      </w:r>
      <w:r>
        <w:t>первой</w:t>
      </w:r>
      <w:r>
        <w:rPr>
          <w:spacing w:val="-3"/>
        </w:rPr>
        <w:t xml:space="preserve"> </w:t>
      </w:r>
      <w:r>
        <w:rPr>
          <w:spacing w:val="-2"/>
        </w:rPr>
        <w:t>помощи;</w:t>
      </w:r>
    </w:p>
    <w:p w14:paraId="3396DEDE" w14:textId="77777777" w:rsidR="00113E33" w:rsidRDefault="00936FC5">
      <w:pPr>
        <w:pStyle w:val="a3"/>
        <w:ind w:left="952"/>
        <w:jc w:val="left"/>
      </w:pPr>
      <w:r>
        <w:t>правила</w:t>
      </w:r>
      <w:r>
        <w:rPr>
          <w:spacing w:val="-6"/>
        </w:rPr>
        <w:t xml:space="preserve"> </w:t>
      </w:r>
      <w:r>
        <w:t>поведения</w:t>
      </w:r>
      <w:r>
        <w:rPr>
          <w:spacing w:val="-3"/>
        </w:rPr>
        <w:t xml:space="preserve"> </w:t>
      </w:r>
      <w:r>
        <w:t>в</w:t>
      </w:r>
      <w:r>
        <w:rPr>
          <w:spacing w:val="-7"/>
        </w:rPr>
        <w:t xml:space="preserve"> </w:t>
      </w:r>
      <w:r>
        <w:t>подъезде</w:t>
      </w:r>
      <w:r>
        <w:rPr>
          <w:spacing w:val="-4"/>
        </w:rPr>
        <w:t xml:space="preserve"> </w:t>
      </w:r>
      <w:r>
        <w:t>и</w:t>
      </w:r>
      <w:r>
        <w:rPr>
          <w:spacing w:val="-8"/>
        </w:rPr>
        <w:t xml:space="preserve"> </w:t>
      </w:r>
      <w:r>
        <w:t>лифте,</w:t>
      </w:r>
      <w:r>
        <w:rPr>
          <w:spacing w:val="-1"/>
        </w:rPr>
        <w:t xml:space="preserve"> </w:t>
      </w:r>
      <w:r>
        <w:t>а</w:t>
      </w:r>
      <w:r>
        <w:rPr>
          <w:spacing w:val="-9"/>
        </w:rPr>
        <w:t xml:space="preserve"> </w:t>
      </w:r>
      <w:r>
        <w:t>также</w:t>
      </w:r>
      <w:r>
        <w:rPr>
          <w:spacing w:val="-9"/>
        </w:rPr>
        <w:t xml:space="preserve"> </w:t>
      </w:r>
      <w:r>
        <w:t>при</w:t>
      </w:r>
      <w:r>
        <w:rPr>
          <w:spacing w:val="-7"/>
        </w:rPr>
        <w:t xml:space="preserve"> </w:t>
      </w:r>
      <w:r>
        <w:t>входе</w:t>
      </w:r>
      <w:r>
        <w:rPr>
          <w:spacing w:val="-6"/>
        </w:rPr>
        <w:t xml:space="preserve"> </w:t>
      </w:r>
      <w:r>
        <w:t>и</w:t>
      </w:r>
      <w:r>
        <w:rPr>
          <w:spacing w:val="-8"/>
        </w:rPr>
        <w:t xml:space="preserve"> </w:t>
      </w:r>
      <w:r>
        <w:t>выходе</w:t>
      </w:r>
      <w:r>
        <w:rPr>
          <w:spacing w:val="-4"/>
        </w:rPr>
        <w:t xml:space="preserve"> </w:t>
      </w:r>
      <w:r>
        <w:t>из</w:t>
      </w:r>
      <w:r>
        <w:rPr>
          <w:spacing w:val="-3"/>
        </w:rPr>
        <w:t xml:space="preserve"> </w:t>
      </w:r>
      <w:r>
        <w:t>них;</w:t>
      </w:r>
      <w:r>
        <w:rPr>
          <w:spacing w:val="-2"/>
        </w:rPr>
        <w:t xml:space="preserve"> пожар</w:t>
      </w:r>
    </w:p>
    <w:p w14:paraId="3DF0A817" w14:textId="77777777" w:rsidR="00113E33" w:rsidRDefault="00113E33">
      <w:pPr>
        <w:pStyle w:val="a3"/>
        <w:jc w:val="left"/>
        <w:sectPr w:rsidR="00113E33">
          <w:pgSz w:w="11900" w:h="16860"/>
          <w:pgMar w:top="1180" w:right="425" w:bottom="1440" w:left="850" w:header="0" w:footer="1206" w:gutter="0"/>
          <w:cols w:space="720"/>
        </w:sectPr>
      </w:pPr>
    </w:p>
    <w:p w14:paraId="546D5218" w14:textId="77777777" w:rsidR="00113E33" w:rsidRDefault="00936FC5">
      <w:pPr>
        <w:pStyle w:val="a3"/>
        <w:spacing w:before="72"/>
        <w:ind w:left="952"/>
        <w:jc w:val="left"/>
      </w:pPr>
      <w:r>
        <w:lastRenderedPageBreak/>
        <w:t>и факторы</w:t>
      </w:r>
      <w:r>
        <w:rPr>
          <w:spacing w:val="-1"/>
        </w:rPr>
        <w:t xml:space="preserve"> </w:t>
      </w:r>
      <w:r>
        <w:t xml:space="preserve">его </w:t>
      </w:r>
      <w:r>
        <w:rPr>
          <w:spacing w:val="-2"/>
        </w:rPr>
        <w:t>развития;</w:t>
      </w:r>
    </w:p>
    <w:p w14:paraId="00F35776" w14:textId="77777777" w:rsidR="00113E33" w:rsidRDefault="00936FC5">
      <w:pPr>
        <w:pStyle w:val="a3"/>
        <w:ind w:left="410" w:firstLine="540"/>
        <w:jc w:val="left"/>
      </w:pPr>
      <w:r>
        <w:t>условия</w:t>
      </w:r>
      <w:r>
        <w:rPr>
          <w:spacing w:val="-4"/>
        </w:rPr>
        <w:t xml:space="preserve"> </w:t>
      </w:r>
      <w:r>
        <w:t>и</w:t>
      </w:r>
      <w:r>
        <w:rPr>
          <w:spacing w:val="-4"/>
        </w:rPr>
        <w:t xml:space="preserve"> </w:t>
      </w:r>
      <w:r>
        <w:t>причины</w:t>
      </w:r>
      <w:r>
        <w:rPr>
          <w:spacing w:val="-4"/>
        </w:rPr>
        <w:t xml:space="preserve"> </w:t>
      </w:r>
      <w:r>
        <w:t>возникновения</w:t>
      </w:r>
      <w:r>
        <w:rPr>
          <w:spacing w:val="-7"/>
        </w:rPr>
        <w:t xml:space="preserve"> </w:t>
      </w:r>
      <w:r>
        <w:t>пожаров,</w:t>
      </w:r>
      <w:r>
        <w:rPr>
          <w:spacing w:val="-4"/>
        </w:rPr>
        <w:t xml:space="preserve"> </w:t>
      </w:r>
      <w:r>
        <w:t>их</w:t>
      </w:r>
      <w:r>
        <w:rPr>
          <w:spacing w:val="-2"/>
        </w:rPr>
        <w:t xml:space="preserve"> </w:t>
      </w:r>
      <w:r>
        <w:t>возможные</w:t>
      </w:r>
      <w:r>
        <w:rPr>
          <w:spacing w:val="-6"/>
        </w:rPr>
        <w:t xml:space="preserve"> </w:t>
      </w:r>
      <w:r>
        <w:t>последствия,</w:t>
      </w:r>
      <w:r>
        <w:rPr>
          <w:spacing w:val="31"/>
        </w:rPr>
        <w:t xml:space="preserve"> </w:t>
      </w:r>
      <w:r>
        <w:t>приёмы</w:t>
      </w:r>
      <w:r>
        <w:rPr>
          <w:spacing w:val="-4"/>
        </w:rPr>
        <w:t xml:space="preserve"> </w:t>
      </w:r>
      <w:r>
        <w:t>и</w:t>
      </w:r>
      <w:r>
        <w:rPr>
          <w:spacing w:val="-4"/>
        </w:rPr>
        <w:t xml:space="preserve"> </w:t>
      </w:r>
      <w:r>
        <w:t>правила оказания первой помощи;</w:t>
      </w:r>
    </w:p>
    <w:p w14:paraId="126EFD32" w14:textId="77777777" w:rsidR="00113E33" w:rsidRDefault="00936FC5">
      <w:pPr>
        <w:pStyle w:val="a3"/>
        <w:ind w:left="952"/>
        <w:jc w:val="left"/>
      </w:pPr>
      <w:r>
        <w:t>первичные</w:t>
      </w:r>
      <w:r>
        <w:rPr>
          <w:spacing w:val="-12"/>
        </w:rPr>
        <w:t xml:space="preserve"> </w:t>
      </w:r>
      <w:r>
        <w:t>средства</w:t>
      </w:r>
      <w:r>
        <w:rPr>
          <w:spacing w:val="-4"/>
        </w:rPr>
        <w:t xml:space="preserve"> </w:t>
      </w:r>
      <w:r>
        <w:rPr>
          <w:spacing w:val="-2"/>
        </w:rPr>
        <w:t>пожаротушения;</w:t>
      </w:r>
    </w:p>
    <w:p w14:paraId="46F42AE6" w14:textId="77777777" w:rsidR="00113E33" w:rsidRDefault="00936FC5">
      <w:pPr>
        <w:pStyle w:val="a3"/>
        <w:tabs>
          <w:tab w:val="left" w:pos="2047"/>
          <w:tab w:val="left" w:pos="3024"/>
          <w:tab w:val="left" w:pos="4483"/>
          <w:tab w:val="left" w:pos="5379"/>
          <w:tab w:val="left" w:pos="5782"/>
          <w:tab w:val="left" w:pos="6891"/>
          <w:tab w:val="left" w:pos="8795"/>
          <w:tab w:val="left" w:pos="9169"/>
        </w:tabs>
        <w:ind w:left="410" w:right="861" w:firstLine="540"/>
        <w:jc w:val="left"/>
      </w:pPr>
      <w:r>
        <w:rPr>
          <w:spacing w:val="-2"/>
        </w:rPr>
        <w:t>правила</w:t>
      </w:r>
      <w:r>
        <w:tab/>
      </w:r>
      <w:r>
        <w:rPr>
          <w:spacing w:val="-2"/>
        </w:rPr>
        <w:t>вызова</w:t>
      </w:r>
      <w:r>
        <w:tab/>
      </w:r>
      <w:r>
        <w:rPr>
          <w:spacing w:val="-2"/>
        </w:rPr>
        <w:t>экстренных</w:t>
      </w:r>
      <w:r>
        <w:tab/>
      </w:r>
      <w:r>
        <w:rPr>
          <w:spacing w:val="-4"/>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4"/>
        </w:rPr>
        <w:t xml:space="preserve">ними, </w:t>
      </w:r>
      <w:r>
        <w:t>ответственность за ложные сообщения;</w:t>
      </w:r>
    </w:p>
    <w:p w14:paraId="201EA6B1" w14:textId="77777777" w:rsidR="00113E33" w:rsidRDefault="00936FC5">
      <w:pPr>
        <w:pStyle w:val="a3"/>
        <w:tabs>
          <w:tab w:val="left" w:pos="2135"/>
        </w:tabs>
        <w:ind w:left="950" w:right="1133" w:firstLine="2"/>
        <w:jc w:val="left"/>
      </w:pPr>
      <w:r>
        <w:t>права, обязанности и ответственность граждан в области пожарной безопасности; ситуации</w:t>
      </w:r>
      <w:r>
        <w:rPr>
          <w:spacing w:val="-4"/>
        </w:rPr>
        <w:t xml:space="preserve"> </w:t>
      </w:r>
      <w:r>
        <w:t>криминального</w:t>
      </w:r>
      <w:r>
        <w:rPr>
          <w:spacing w:val="-2"/>
        </w:rPr>
        <w:t xml:space="preserve"> </w:t>
      </w:r>
      <w:r>
        <w:t>характера,</w:t>
      </w:r>
      <w:r>
        <w:rPr>
          <w:spacing w:val="-6"/>
        </w:rPr>
        <w:t xml:space="preserve"> </w:t>
      </w:r>
      <w:r>
        <w:t>правила</w:t>
      </w:r>
      <w:r>
        <w:rPr>
          <w:spacing w:val="-14"/>
        </w:rPr>
        <w:t xml:space="preserve"> </w:t>
      </w:r>
      <w:r>
        <w:t>поведения</w:t>
      </w:r>
      <w:r>
        <w:rPr>
          <w:spacing w:val="-8"/>
        </w:rPr>
        <w:t xml:space="preserve"> </w:t>
      </w:r>
      <w:r>
        <w:t>с</w:t>
      </w:r>
      <w:r>
        <w:rPr>
          <w:spacing w:val="-10"/>
        </w:rPr>
        <w:t xml:space="preserve"> </w:t>
      </w:r>
      <w:r>
        <w:t>малознакомыми</w:t>
      </w:r>
      <w:r>
        <w:rPr>
          <w:spacing w:val="-4"/>
        </w:rPr>
        <w:t xml:space="preserve"> </w:t>
      </w:r>
      <w:r>
        <w:t>людьми; меры</w:t>
      </w:r>
      <w:r>
        <w:rPr>
          <w:spacing w:val="76"/>
        </w:rPr>
        <w:t xml:space="preserve"> </w:t>
      </w:r>
      <w:r>
        <w:rPr>
          <w:spacing w:val="-5"/>
        </w:rPr>
        <w:t>по</w:t>
      </w:r>
      <w:r>
        <w:tab/>
        <w:t>предотвращению</w:t>
      </w:r>
      <w:r>
        <w:rPr>
          <w:spacing w:val="77"/>
        </w:rPr>
        <w:t xml:space="preserve"> </w:t>
      </w:r>
      <w:r>
        <w:t>проникновения</w:t>
      </w:r>
      <w:r>
        <w:rPr>
          <w:spacing w:val="76"/>
        </w:rPr>
        <w:t xml:space="preserve"> </w:t>
      </w:r>
      <w:r>
        <w:t>злоумышленников</w:t>
      </w:r>
      <w:r>
        <w:rPr>
          <w:spacing w:val="76"/>
        </w:rPr>
        <w:t xml:space="preserve"> </w:t>
      </w:r>
      <w:r>
        <w:t>в</w:t>
      </w:r>
      <w:r>
        <w:rPr>
          <w:spacing w:val="74"/>
        </w:rPr>
        <w:t xml:space="preserve"> </w:t>
      </w:r>
      <w:r>
        <w:t>дом,</w:t>
      </w:r>
      <w:r>
        <w:rPr>
          <w:spacing w:val="75"/>
        </w:rPr>
        <w:t xml:space="preserve"> </w:t>
      </w:r>
      <w:r>
        <w:rPr>
          <w:spacing w:val="-2"/>
        </w:rPr>
        <w:t>правила</w:t>
      </w:r>
    </w:p>
    <w:p w14:paraId="52ED8A19" w14:textId="77777777" w:rsidR="00113E33" w:rsidRDefault="00936FC5">
      <w:pPr>
        <w:pStyle w:val="a3"/>
        <w:ind w:left="410"/>
        <w:jc w:val="left"/>
      </w:pPr>
      <w:r>
        <w:t>поведения</w:t>
      </w:r>
      <w:r>
        <w:rPr>
          <w:spacing w:val="-3"/>
        </w:rPr>
        <w:t xml:space="preserve"> </w:t>
      </w:r>
      <w:r>
        <w:t>при</w:t>
      </w:r>
      <w:r>
        <w:rPr>
          <w:spacing w:val="-2"/>
        </w:rPr>
        <w:t xml:space="preserve"> </w:t>
      </w:r>
      <w:r>
        <w:t>попытке</w:t>
      </w:r>
      <w:r>
        <w:rPr>
          <w:spacing w:val="-6"/>
        </w:rPr>
        <w:t xml:space="preserve"> </w:t>
      </w:r>
      <w:r>
        <w:t>проникновения</w:t>
      </w:r>
      <w:r>
        <w:rPr>
          <w:spacing w:val="-3"/>
        </w:rPr>
        <w:t xml:space="preserve"> </w:t>
      </w:r>
      <w:r>
        <w:t>в</w:t>
      </w:r>
      <w:r>
        <w:rPr>
          <w:spacing w:val="-3"/>
        </w:rPr>
        <w:t xml:space="preserve"> </w:t>
      </w:r>
      <w:r>
        <w:t>дом</w:t>
      </w:r>
      <w:r>
        <w:rPr>
          <w:spacing w:val="-3"/>
        </w:rPr>
        <w:t xml:space="preserve"> </w:t>
      </w:r>
      <w:r>
        <w:rPr>
          <w:spacing w:val="-2"/>
        </w:rPr>
        <w:t>посторонних;</w:t>
      </w:r>
    </w:p>
    <w:p w14:paraId="7DD7CAF4" w14:textId="77777777" w:rsidR="00113E33" w:rsidRDefault="00936FC5">
      <w:pPr>
        <w:pStyle w:val="a3"/>
        <w:ind w:left="952" w:right="551"/>
        <w:jc w:val="left"/>
      </w:pPr>
      <w:r>
        <w:t>классификация аварийных ситуаций в коммунальных системах жизнеобеспечения; правила</w:t>
      </w:r>
      <w:r>
        <w:rPr>
          <w:spacing w:val="40"/>
        </w:rPr>
        <w:t xml:space="preserve"> </w:t>
      </w:r>
      <w:r>
        <w:t>подготовки</w:t>
      </w:r>
      <w:r>
        <w:rPr>
          <w:spacing w:val="67"/>
        </w:rPr>
        <w:t xml:space="preserve"> </w:t>
      </w:r>
      <w:r>
        <w:t>к</w:t>
      </w:r>
      <w:r>
        <w:rPr>
          <w:spacing w:val="35"/>
        </w:rPr>
        <w:t xml:space="preserve"> </w:t>
      </w:r>
      <w:r>
        <w:t>возможным</w:t>
      </w:r>
      <w:r>
        <w:rPr>
          <w:spacing w:val="64"/>
        </w:rPr>
        <w:t xml:space="preserve"> </w:t>
      </w:r>
      <w:r>
        <w:t>авариям</w:t>
      </w:r>
      <w:r>
        <w:rPr>
          <w:spacing w:val="40"/>
        </w:rPr>
        <w:t xml:space="preserve"> </w:t>
      </w:r>
      <w:r>
        <w:t>на</w:t>
      </w:r>
      <w:r>
        <w:rPr>
          <w:spacing w:val="40"/>
        </w:rPr>
        <w:t xml:space="preserve"> </w:t>
      </w:r>
      <w:r>
        <w:t>коммунальных</w:t>
      </w:r>
      <w:r>
        <w:rPr>
          <w:spacing w:val="40"/>
        </w:rPr>
        <w:t xml:space="preserve"> </w:t>
      </w:r>
      <w:r>
        <w:t>системах,</w:t>
      </w:r>
      <w:r>
        <w:rPr>
          <w:spacing w:val="67"/>
        </w:rPr>
        <w:t xml:space="preserve"> </w:t>
      </w:r>
      <w:r>
        <w:t>порядок</w:t>
      </w:r>
    </w:p>
    <w:p w14:paraId="5A91E5BB" w14:textId="77777777" w:rsidR="00113E33" w:rsidRDefault="00936FC5">
      <w:pPr>
        <w:pStyle w:val="a3"/>
        <w:ind w:left="952" w:right="5041" w:hanging="543"/>
        <w:jc w:val="left"/>
      </w:pPr>
      <w:r>
        <w:t>действий</w:t>
      </w:r>
      <w:r>
        <w:rPr>
          <w:spacing w:val="-15"/>
        </w:rPr>
        <w:t xml:space="preserve"> </w:t>
      </w:r>
      <w:r>
        <w:t>при</w:t>
      </w:r>
      <w:r>
        <w:rPr>
          <w:spacing w:val="-15"/>
        </w:rPr>
        <w:t xml:space="preserve"> </w:t>
      </w:r>
      <w:r>
        <w:t>авариях</w:t>
      </w:r>
      <w:r>
        <w:rPr>
          <w:spacing w:val="-15"/>
        </w:rPr>
        <w:t xml:space="preserve"> </w:t>
      </w:r>
      <w:r>
        <w:t>на</w:t>
      </w:r>
      <w:r>
        <w:rPr>
          <w:spacing w:val="-15"/>
        </w:rPr>
        <w:t xml:space="preserve"> </w:t>
      </w:r>
      <w:r>
        <w:t>коммунальных</w:t>
      </w:r>
      <w:r>
        <w:rPr>
          <w:spacing w:val="-15"/>
        </w:rPr>
        <w:t xml:space="preserve"> </w:t>
      </w:r>
      <w:r>
        <w:t>системах. Модуль</w:t>
      </w:r>
      <w:r>
        <w:rPr>
          <w:spacing w:val="-3"/>
        </w:rPr>
        <w:t xml:space="preserve"> </w:t>
      </w:r>
      <w:r>
        <w:t>№</w:t>
      </w:r>
      <w:r>
        <w:rPr>
          <w:spacing w:val="-4"/>
        </w:rPr>
        <w:t xml:space="preserve"> </w:t>
      </w:r>
      <w:r>
        <w:t>5.</w:t>
      </w:r>
      <w:r>
        <w:rPr>
          <w:spacing w:val="1"/>
        </w:rPr>
        <w:t xml:space="preserve"> </w:t>
      </w:r>
      <w:r>
        <w:t>«Безопасность</w:t>
      </w:r>
      <w:r>
        <w:rPr>
          <w:spacing w:val="-2"/>
        </w:rPr>
        <w:t xml:space="preserve"> </w:t>
      </w:r>
      <w:r>
        <w:t>на</w:t>
      </w:r>
      <w:r>
        <w:rPr>
          <w:spacing w:val="-1"/>
        </w:rPr>
        <w:t xml:space="preserve"> </w:t>
      </w:r>
      <w:r>
        <w:rPr>
          <w:spacing w:val="-2"/>
        </w:rPr>
        <w:t>транспорте»:</w:t>
      </w:r>
    </w:p>
    <w:p w14:paraId="2A2710C6" w14:textId="77777777" w:rsidR="00113E33" w:rsidRDefault="00936FC5">
      <w:pPr>
        <w:pStyle w:val="a3"/>
        <w:spacing w:before="1"/>
        <w:ind w:left="410" w:firstLine="540"/>
        <w:jc w:val="left"/>
      </w:pPr>
      <w:r>
        <w:t>правила</w:t>
      </w:r>
      <w:r>
        <w:rPr>
          <w:spacing w:val="35"/>
        </w:rPr>
        <w:t xml:space="preserve"> </w:t>
      </w:r>
      <w:r>
        <w:t>дорожного</w:t>
      </w:r>
      <w:r>
        <w:rPr>
          <w:spacing w:val="35"/>
        </w:rPr>
        <w:t xml:space="preserve"> </w:t>
      </w:r>
      <w:r>
        <w:t>движения</w:t>
      </w:r>
      <w:r>
        <w:rPr>
          <w:spacing w:val="34"/>
        </w:rPr>
        <w:t xml:space="preserve"> </w:t>
      </w:r>
      <w:r>
        <w:t>и</w:t>
      </w:r>
      <w:r>
        <w:rPr>
          <w:spacing w:val="34"/>
        </w:rPr>
        <w:t xml:space="preserve"> </w:t>
      </w:r>
      <w:r>
        <w:t>их</w:t>
      </w:r>
      <w:r>
        <w:rPr>
          <w:spacing w:val="37"/>
        </w:rPr>
        <w:t xml:space="preserve"> </w:t>
      </w:r>
      <w:r>
        <w:t>значение,</w:t>
      </w:r>
      <w:r>
        <w:rPr>
          <w:spacing w:val="37"/>
        </w:rPr>
        <w:t xml:space="preserve"> </w:t>
      </w:r>
      <w:r>
        <w:t>условия</w:t>
      </w:r>
      <w:r>
        <w:rPr>
          <w:spacing w:val="35"/>
        </w:rPr>
        <w:t xml:space="preserve"> </w:t>
      </w:r>
      <w:r>
        <w:t>обеспечения</w:t>
      </w:r>
      <w:r>
        <w:rPr>
          <w:spacing w:val="34"/>
        </w:rPr>
        <w:t xml:space="preserve"> </w:t>
      </w:r>
      <w:r>
        <w:t>безопасности участников дорожного движения;</w:t>
      </w:r>
    </w:p>
    <w:p w14:paraId="37BB4D9A" w14:textId="77777777" w:rsidR="00113E33" w:rsidRDefault="00936FC5">
      <w:pPr>
        <w:pStyle w:val="a3"/>
        <w:ind w:left="952"/>
        <w:jc w:val="left"/>
      </w:pPr>
      <w:r>
        <w:t>правила</w:t>
      </w:r>
      <w:r>
        <w:rPr>
          <w:spacing w:val="-7"/>
        </w:rPr>
        <w:t xml:space="preserve"> </w:t>
      </w:r>
      <w:r>
        <w:t>дорожного движения</w:t>
      </w:r>
      <w:r>
        <w:rPr>
          <w:spacing w:val="-10"/>
        </w:rPr>
        <w:t xml:space="preserve"> </w:t>
      </w:r>
      <w:r>
        <w:t>и</w:t>
      </w:r>
      <w:r>
        <w:rPr>
          <w:spacing w:val="-7"/>
        </w:rPr>
        <w:t xml:space="preserve"> </w:t>
      </w:r>
      <w:r>
        <w:t>их</w:t>
      </w:r>
      <w:r>
        <w:rPr>
          <w:spacing w:val="-7"/>
        </w:rPr>
        <w:t xml:space="preserve"> </w:t>
      </w:r>
      <w:r>
        <w:rPr>
          <w:spacing w:val="-2"/>
        </w:rPr>
        <w:t>значение;</w:t>
      </w:r>
    </w:p>
    <w:p w14:paraId="279CE656" w14:textId="77777777" w:rsidR="00113E33" w:rsidRDefault="00936FC5">
      <w:pPr>
        <w:pStyle w:val="a3"/>
        <w:ind w:left="952" w:right="2093"/>
        <w:jc w:val="left"/>
      </w:pPr>
      <w:r>
        <w:t>условия</w:t>
      </w:r>
      <w:r>
        <w:rPr>
          <w:spacing w:val="-15"/>
        </w:rPr>
        <w:t xml:space="preserve"> </w:t>
      </w:r>
      <w:r>
        <w:t>обеспечения</w:t>
      </w:r>
      <w:r>
        <w:rPr>
          <w:spacing w:val="-15"/>
        </w:rPr>
        <w:t xml:space="preserve"> </w:t>
      </w:r>
      <w:r>
        <w:t>безопасности</w:t>
      </w:r>
      <w:r>
        <w:rPr>
          <w:spacing w:val="-12"/>
        </w:rPr>
        <w:t xml:space="preserve"> </w:t>
      </w:r>
      <w:r>
        <w:t>участников</w:t>
      </w:r>
      <w:r>
        <w:rPr>
          <w:spacing w:val="-15"/>
        </w:rPr>
        <w:t xml:space="preserve"> </w:t>
      </w:r>
      <w:r>
        <w:t>дорожного</w:t>
      </w:r>
      <w:r>
        <w:rPr>
          <w:spacing w:val="-10"/>
        </w:rPr>
        <w:t xml:space="preserve"> </w:t>
      </w:r>
      <w:r>
        <w:t>движения; правила дорожного движения и дорожные знаки для пешеходов;</w:t>
      </w:r>
    </w:p>
    <w:p w14:paraId="493D3F78" w14:textId="77777777" w:rsidR="00113E33" w:rsidRDefault="00936FC5">
      <w:pPr>
        <w:pStyle w:val="a3"/>
        <w:ind w:left="410" w:right="294" w:firstLine="540"/>
        <w:jc w:val="left"/>
      </w:pPr>
      <w:r>
        <w:t>«дорожные</w:t>
      </w:r>
      <w:r>
        <w:rPr>
          <w:spacing w:val="-7"/>
        </w:rPr>
        <w:t xml:space="preserve"> </w:t>
      </w:r>
      <w:r>
        <w:t>ловушки»</w:t>
      </w:r>
      <w:r>
        <w:rPr>
          <w:spacing w:val="-12"/>
        </w:rPr>
        <w:t xml:space="preserve"> </w:t>
      </w:r>
      <w:r>
        <w:t>и</w:t>
      </w:r>
      <w:r>
        <w:rPr>
          <w:spacing w:val="-2"/>
        </w:rPr>
        <w:t xml:space="preserve"> </w:t>
      </w:r>
      <w:r>
        <w:t>правила</w:t>
      </w:r>
      <w:r>
        <w:rPr>
          <w:spacing w:val="-6"/>
        </w:rPr>
        <w:t xml:space="preserve"> </w:t>
      </w:r>
      <w:r>
        <w:t>их</w:t>
      </w:r>
      <w:r>
        <w:rPr>
          <w:spacing w:val="-3"/>
        </w:rPr>
        <w:t xml:space="preserve"> </w:t>
      </w:r>
      <w:r>
        <w:t>предупреждения;</w:t>
      </w:r>
      <w:r>
        <w:rPr>
          <w:spacing w:val="-5"/>
        </w:rPr>
        <w:t xml:space="preserve"> </w:t>
      </w:r>
      <w:proofErr w:type="spellStart"/>
      <w:r>
        <w:t>световозвращающие</w:t>
      </w:r>
      <w:proofErr w:type="spellEnd"/>
      <w:r>
        <w:rPr>
          <w:spacing w:val="-6"/>
        </w:rPr>
        <w:t xml:space="preserve"> </w:t>
      </w:r>
      <w:r>
        <w:t>элементы</w:t>
      </w:r>
      <w:r>
        <w:rPr>
          <w:spacing w:val="-5"/>
        </w:rPr>
        <w:t xml:space="preserve"> </w:t>
      </w:r>
      <w:r>
        <w:t>и правила их применения;</w:t>
      </w:r>
    </w:p>
    <w:p w14:paraId="4DB8AA59" w14:textId="77777777" w:rsidR="00113E33" w:rsidRDefault="00936FC5">
      <w:pPr>
        <w:pStyle w:val="a3"/>
        <w:ind w:left="950"/>
        <w:jc w:val="left"/>
      </w:pPr>
      <w:r>
        <w:t>правила</w:t>
      </w:r>
      <w:r>
        <w:rPr>
          <w:spacing w:val="-10"/>
        </w:rPr>
        <w:t xml:space="preserve"> </w:t>
      </w:r>
      <w:r>
        <w:t>дорожного</w:t>
      </w:r>
      <w:r>
        <w:rPr>
          <w:spacing w:val="-3"/>
        </w:rPr>
        <w:t xml:space="preserve"> </w:t>
      </w:r>
      <w:r>
        <w:t>движения</w:t>
      </w:r>
      <w:r>
        <w:rPr>
          <w:spacing w:val="-9"/>
        </w:rPr>
        <w:t xml:space="preserve"> </w:t>
      </w:r>
      <w:r>
        <w:t>для</w:t>
      </w:r>
      <w:r>
        <w:rPr>
          <w:spacing w:val="-6"/>
        </w:rPr>
        <w:t xml:space="preserve"> </w:t>
      </w:r>
      <w:r>
        <w:rPr>
          <w:spacing w:val="-2"/>
        </w:rPr>
        <w:t>пассажиров;</w:t>
      </w:r>
    </w:p>
    <w:p w14:paraId="406BE44F" w14:textId="77777777" w:rsidR="00113E33" w:rsidRDefault="00936FC5">
      <w:pPr>
        <w:pStyle w:val="a3"/>
        <w:ind w:left="410" w:right="294" w:firstLine="540"/>
        <w:jc w:val="left"/>
      </w:pPr>
      <w:r>
        <w:t>обязанности</w:t>
      </w:r>
      <w:r>
        <w:rPr>
          <w:spacing w:val="-7"/>
        </w:rPr>
        <w:t xml:space="preserve"> </w:t>
      </w:r>
      <w:r>
        <w:t>пассажиров</w:t>
      </w:r>
      <w:r>
        <w:rPr>
          <w:spacing w:val="-8"/>
        </w:rPr>
        <w:t xml:space="preserve"> </w:t>
      </w:r>
      <w:r>
        <w:t>маршрутных</w:t>
      </w:r>
      <w:r>
        <w:rPr>
          <w:spacing w:val="-6"/>
        </w:rPr>
        <w:t xml:space="preserve"> </w:t>
      </w:r>
      <w:r>
        <w:t>транспортных</w:t>
      </w:r>
      <w:r>
        <w:rPr>
          <w:spacing w:val="-5"/>
        </w:rPr>
        <w:t xml:space="preserve"> </w:t>
      </w:r>
      <w:r>
        <w:t>средств,</w:t>
      </w:r>
      <w:r>
        <w:rPr>
          <w:spacing w:val="-7"/>
        </w:rPr>
        <w:t xml:space="preserve"> </w:t>
      </w:r>
      <w:r>
        <w:t>ремень</w:t>
      </w:r>
      <w:r>
        <w:rPr>
          <w:spacing w:val="-5"/>
        </w:rPr>
        <w:t xml:space="preserve"> </w:t>
      </w:r>
      <w:r>
        <w:t>безопасности</w:t>
      </w:r>
      <w:r>
        <w:rPr>
          <w:spacing w:val="-6"/>
        </w:rPr>
        <w:t xml:space="preserve"> </w:t>
      </w:r>
      <w:r>
        <w:t>и правила его применения;</w:t>
      </w:r>
    </w:p>
    <w:p w14:paraId="06228B96" w14:textId="77777777" w:rsidR="00113E33" w:rsidRDefault="00936FC5">
      <w:pPr>
        <w:pStyle w:val="a3"/>
        <w:ind w:left="410" w:firstLine="540"/>
        <w:jc w:val="left"/>
      </w:pPr>
      <w:r>
        <w:t>порядок</w:t>
      </w:r>
      <w:r>
        <w:rPr>
          <w:spacing w:val="-4"/>
        </w:rPr>
        <w:t xml:space="preserve"> </w:t>
      </w:r>
      <w:r>
        <w:t>действий</w:t>
      </w:r>
      <w:r>
        <w:rPr>
          <w:spacing w:val="-5"/>
        </w:rPr>
        <w:t xml:space="preserve"> </w:t>
      </w:r>
      <w:r>
        <w:t>пассажиров</w:t>
      </w:r>
      <w:r>
        <w:rPr>
          <w:spacing w:val="-6"/>
        </w:rPr>
        <w:t xml:space="preserve"> </w:t>
      </w:r>
      <w:r>
        <w:t>в</w:t>
      </w:r>
      <w:r>
        <w:rPr>
          <w:spacing w:val="-6"/>
        </w:rPr>
        <w:t xml:space="preserve"> </w:t>
      </w:r>
      <w:r>
        <w:t>маршрутных</w:t>
      </w:r>
      <w:r>
        <w:rPr>
          <w:spacing w:val="-2"/>
        </w:rPr>
        <w:t xml:space="preserve"> </w:t>
      </w:r>
      <w:r>
        <w:t>транспортных</w:t>
      </w:r>
      <w:r>
        <w:rPr>
          <w:spacing w:val="-2"/>
        </w:rPr>
        <w:t xml:space="preserve"> </w:t>
      </w:r>
      <w:r>
        <w:t>средствах</w:t>
      </w:r>
      <w:r>
        <w:rPr>
          <w:spacing w:val="-6"/>
        </w:rPr>
        <w:t xml:space="preserve"> </w:t>
      </w:r>
      <w:r>
        <w:t>при</w:t>
      </w:r>
      <w:r>
        <w:rPr>
          <w:spacing w:val="-5"/>
        </w:rPr>
        <w:t xml:space="preserve"> </w:t>
      </w:r>
      <w:r>
        <w:t>опасных</w:t>
      </w:r>
      <w:r>
        <w:rPr>
          <w:spacing w:val="-5"/>
        </w:rPr>
        <w:t xml:space="preserve"> </w:t>
      </w:r>
      <w:r>
        <w:t>и чрезвычайных ситуациях;</w:t>
      </w:r>
    </w:p>
    <w:p w14:paraId="7651A7A5" w14:textId="77777777" w:rsidR="00113E33" w:rsidRDefault="00936FC5">
      <w:pPr>
        <w:pStyle w:val="a3"/>
        <w:spacing w:before="1"/>
        <w:ind w:left="952"/>
        <w:jc w:val="left"/>
      </w:pPr>
      <w:r>
        <w:t>правила</w:t>
      </w:r>
      <w:r>
        <w:rPr>
          <w:spacing w:val="-9"/>
        </w:rPr>
        <w:t xml:space="preserve"> </w:t>
      </w:r>
      <w:r>
        <w:t>поведения</w:t>
      </w:r>
      <w:r>
        <w:rPr>
          <w:spacing w:val="-5"/>
        </w:rPr>
        <w:t xml:space="preserve"> </w:t>
      </w:r>
      <w:r>
        <w:t>пассажира</w:t>
      </w:r>
      <w:r>
        <w:rPr>
          <w:spacing w:val="-10"/>
        </w:rPr>
        <w:t xml:space="preserve"> </w:t>
      </w:r>
      <w:r>
        <w:rPr>
          <w:spacing w:val="-2"/>
        </w:rPr>
        <w:t>мотоцикла;</w:t>
      </w:r>
    </w:p>
    <w:p w14:paraId="359960F3" w14:textId="77777777" w:rsidR="00113E33" w:rsidRDefault="00936FC5">
      <w:pPr>
        <w:pStyle w:val="a3"/>
        <w:ind w:left="410" w:firstLine="540"/>
        <w:jc w:val="left"/>
      </w:pPr>
      <w:r>
        <w:t>правила</w:t>
      </w:r>
      <w:r>
        <w:rPr>
          <w:spacing w:val="36"/>
        </w:rPr>
        <w:t xml:space="preserve"> </w:t>
      </w:r>
      <w:r>
        <w:t>дорожного</w:t>
      </w:r>
      <w:r>
        <w:rPr>
          <w:spacing w:val="37"/>
        </w:rPr>
        <w:t xml:space="preserve"> </w:t>
      </w:r>
      <w:r>
        <w:t>движения</w:t>
      </w:r>
      <w:r>
        <w:rPr>
          <w:spacing w:val="37"/>
        </w:rPr>
        <w:t xml:space="preserve"> </w:t>
      </w:r>
      <w:r>
        <w:t>для</w:t>
      </w:r>
      <w:r>
        <w:rPr>
          <w:spacing w:val="34"/>
        </w:rPr>
        <w:t xml:space="preserve"> </w:t>
      </w:r>
      <w:r>
        <w:t>водителя</w:t>
      </w:r>
      <w:r>
        <w:rPr>
          <w:spacing w:val="32"/>
        </w:rPr>
        <w:t xml:space="preserve"> </w:t>
      </w:r>
      <w:r>
        <w:t>велосипеда,</w:t>
      </w:r>
      <w:r>
        <w:rPr>
          <w:spacing w:val="37"/>
        </w:rPr>
        <w:t xml:space="preserve"> </w:t>
      </w:r>
      <w:r>
        <w:t>мопеда</w:t>
      </w:r>
      <w:r>
        <w:rPr>
          <w:spacing w:val="36"/>
        </w:rPr>
        <w:t xml:space="preserve"> </w:t>
      </w:r>
      <w:r>
        <w:t>и</w:t>
      </w:r>
      <w:r>
        <w:rPr>
          <w:spacing w:val="37"/>
        </w:rPr>
        <w:t xml:space="preserve"> </w:t>
      </w:r>
      <w:r>
        <w:t>иных</w:t>
      </w:r>
      <w:r>
        <w:rPr>
          <w:spacing w:val="38"/>
        </w:rPr>
        <w:t xml:space="preserve"> </w:t>
      </w:r>
      <w:r>
        <w:t xml:space="preserve">средств </w:t>
      </w:r>
      <w:proofErr w:type="spellStart"/>
      <w:r>
        <w:t>индивидиальной</w:t>
      </w:r>
      <w:proofErr w:type="spellEnd"/>
      <w:r>
        <w:t xml:space="preserve"> мобильности;</w:t>
      </w:r>
    </w:p>
    <w:p w14:paraId="5829156E" w14:textId="77777777" w:rsidR="00113E33" w:rsidRDefault="00936FC5">
      <w:pPr>
        <w:pStyle w:val="a3"/>
        <w:ind w:left="952" w:right="2093"/>
        <w:jc w:val="left"/>
      </w:pPr>
      <w:r>
        <w:t>дорожные</w:t>
      </w:r>
      <w:r>
        <w:rPr>
          <w:spacing w:val="-12"/>
        </w:rPr>
        <w:t xml:space="preserve"> </w:t>
      </w:r>
      <w:r>
        <w:t>знаки</w:t>
      </w:r>
      <w:r>
        <w:rPr>
          <w:spacing w:val="-9"/>
        </w:rPr>
        <w:t xml:space="preserve"> </w:t>
      </w:r>
      <w:r>
        <w:t>для</w:t>
      </w:r>
      <w:r>
        <w:rPr>
          <w:spacing w:val="-11"/>
        </w:rPr>
        <w:t xml:space="preserve"> </w:t>
      </w:r>
      <w:r>
        <w:t>водителя</w:t>
      </w:r>
      <w:r>
        <w:rPr>
          <w:spacing w:val="-15"/>
        </w:rPr>
        <w:t xml:space="preserve"> </w:t>
      </w:r>
      <w:r>
        <w:t>велосипеда,</w:t>
      </w:r>
      <w:r>
        <w:rPr>
          <w:spacing w:val="-8"/>
        </w:rPr>
        <w:t xml:space="preserve"> </w:t>
      </w:r>
      <w:r>
        <w:t>сигналы</w:t>
      </w:r>
      <w:r>
        <w:rPr>
          <w:spacing w:val="-9"/>
        </w:rPr>
        <w:t xml:space="preserve"> </w:t>
      </w:r>
      <w:r>
        <w:t>велосипедиста; правила подготовки велосипеда к пользованию;</w:t>
      </w:r>
    </w:p>
    <w:p w14:paraId="3B27FDEB" w14:textId="77777777" w:rsidR="00113E33" w:rsidRDefault="00936FC5">
      <w:pPr>
        <w:pStyle w:val="a3"/>
        <w:ind w:left="952"/>
        <w:jc w:val="left"/>
      </w:pPr>
      <w:r>
        <w:t>дорожно-транспортные</w:t>
      </w:r>
      <w:r>
        <w:rPr>
          <w:spacing w:val="-15"/>
        </w:rPr>
        <w:t xml:space="preserve"> </w:t>
      </w:r>
      <w:r>
        <w:t>происшествия</w:t>
      </w:r>
      <w:r>
        <w:rPr>
          <w:spacing w:val="-11"/>
        </w:rPr>
        <w:t xml:space="preserve"> </w:t>
      </w:r>
      <w:r>
        <w:t>и</w:t>
      </w:r>
      <w:r>
        <w:rPr>
          <w:spacing w:val="-11"/>
        </w:rPr>
        <w:t xml:space="preserve"> </w:t>
      </w:r>
      <w:r>
        <w:t>причины</w:t>
      </w:r>
      <w:r>
        <w:rPr>
          <w:spacing w:val="-6"/>
        </w:rPr>
        <w:t xml:space="preserve"> </w:t>
      </w:r>
      <w:r>
        <w:t>их</w:t>
      </w:r>
      <w:r>
        <w:rPr>
          <w:spacing w:val="-9"/>
        </w:rPr>
        <w:t xml:space="preserve"> </w:t>
      </w:r>
      <w:r>
        <w:rPr>
          <w:spacing w:val="-2"/>
        </w:rPr>
        <w:t>возникновения;</w:t>
      </w:r>
    </w:p>
    <w:p w14:paraId="0844FBDD" w14:textId="77777777" w:rsidR="00113E33" w:rsidRDefault="00936FC5">
      <w:pPr>
        <w:pStyle w:val="a3"/>
        <w:ind w:left="952" w:right="1319"/>
        <w:jc w:val="left"/>
      </w:pPr>
      <w:r>
        <w:t>основные</w:t>
      </w:r>
      <w:r>
        <w:rPr>
          <w:spacing w:val="-14"/>
        </w:rPr>
        <w:t xml:space="preserve"> </w:t>
      </w:r>
      <w:r>
        <w:t>факторы</w:t>
      </w:r>
      <w:r>
        <w:rPr>
          <w:spacing w:val="-15"/>
        </w:rPr>
        <w:t xml:space="preserve"> </w:t>
      </w:r>
      <w:r>
        <w:t>риска</w:t>
      </w:r>
      <w:r>
        <w:rPr>
          <w:spacing w:val="-14"/>
        </w:rPr>
        <w:t xml:space="preserve"> </w:t>
      </w:r>
      <w:r>
        <w:t>возникновения</w:t>
      </w:r>
      <w:r>
        <w:rPr>
          <w:spacing w:val="-12"/>
        </w:rPr>
        <w:t xml:space="preserve"> </w:t>
      </w:r>
      <w:r>
        <w:t>дорожно-транспортных</w:t>
      </w:r>
      <w:r>
        <w:rPr>
          <w:spacing w:val="-14"/>
        </w:rPr>
        <w:t xml:space="preserve"> </w:t>
      </w:r>
      <w:r>
        <w:t>происшествий; порядок действий очевидца дорожно-транспортного происшествия;</w:t>
      </w:r>
    </w:p>
    <w:p w14:paraId="597EF871" w14:textId="77777777" w:rsidR="00113E33" w:rsidRDefault="00936FC5">
      <w:pPr>
        <w:pStyle w:val="a3"/>
        <w:ind w:left="952"/>
        <w:jc w:val="left"/>
      </w:pPr>
      <w:r>
        <w:t>порядок</w:t>
      </w:r>
      <w:r>
        <w:rPr>
          <w:spacing w:val="-4"/>
        </w:rPr>
        <w:t xml:space="preserve"> </w:t>
      </w:r>
      <w:r>
        <w:t>действий</w:t>
      </w:r>
      <w:r>
        <w:rPr>
          <w:spacing w:val="-2"/>
        </w:rPr>
        <w:t xml:space="preserve"> </w:t>
      </w:r>
      <w:r>
        <w:t>при</w:t>
      </w:r>
      <w:r>
        <w:rPr>
          <w:spacing w:val="-4"/>
        </w:rPr>
        <w:t xml:space="preserve"> </w:t>
      </w:r>
      <w:r>
        <w:t>пожаре</w:t>
      </w:r>
      <w:r>
        <w:rPr>
          <w:spacing w:val="-4"/>
        </w:rPr>
        <w:t xml:space="preserve"> </w:t>
      </w:r>
      <w:r>
        <w:t>на</w:t>
      </w:r>
      <w:r>
        <w:rPr>
          <w:spacing w:val="-10"/>
        </w:rPr>
        <w:t xml:space="preserve"> </w:t>
      </w:r>
      <w:r>
        <w:rPr>
          <w:spacing w:val="-2"/>
        </w:rPr>
        <w:t>транспорте;</w:t>
      </w:r>
    </w:p>
    <w:p w14:paraId="770DF8DD" w14:textId="77777777" w:rsidR="00113E33" w:rsidRDefault="00936FC5">
      <w:pPr>
        <w:pStyle w:val="a3"/>
        <w:tabs>
          <w:tab w:val="left" w:pos="2491"/>
          <w:tab w:val="left" w:pos="3830"/>
          <w:tab w:val="left" w:pos="4673"/>
          <w:tab w:val="left" w:pos="6060"/>
          <w:tab w:val="left" w:pos="7748"/>
        </w:tabs>
        <w:ind w:left="410" w:right="891" w:firstLine="540"/>
        <w:jc w:val="left"/>
      </w:pPr>
      <w:r>
        <w:rPr>
          <w:spacing w:val="-2"/>
        </w:rPr>
        <w:t>особенности</w:t>
      </w:r>
      <w:r>
        <w:tab/>
      </w:r>
      <w:r>
        <w:rPr>
          <w:spacing w:val="-2"/>
        </w:rPr>
        <w:t>различных</w:t>
      </w:r>
      <w:r>
        <w:tab/>
      </w:r>
      <w:r>
        <w:rPr>
          <w:spacing w:val="-4"/>
        </w:rPr>
        <w:t>видов</w:t>
      </w:r>
      <w:r>
        <w:tab/>
      </w:r>
      <w:r>
        <w:rPr>
          <w:spacing w:val="-2"/>
        </w:rPr>
        <w:t>транспорта</w:t>
      </w:r>
      <w:r>
        <w:tab/>
      </w:r>
      <w:r>
        <w:rPr>
          <w:spacing w:val="-2"/>
        </w:rPr>
        <w:t>(внеуличного,</w:t>
      </w:r>
      <w:r>
        <w:tab/>
      </w:r>
      <w:r>
        <w:rPr>
          <w:spacing w:val="-4"/>
        </w:rPr>
        <w:t xml:space="preserve">железнодорожного, </w:t>
      </w:r>
      <w:r>
        <w:t>водного, воздушного);</w:t>
      </w:r>
    </w:p>
    <w:p w14:paraId="6E11331D" w14:textId="77777777" w:rsidR="00113E33" w:rsidRDefault="00936FC5">
      <w:pPr>
        <w:pStyle w:val="a3"/>
        <w:spacing w:before="1"/>
        <w:ind w:left="410" w:right="294" w:firstLine="540"/>
        <w:jc w:val="left"/>
      </w:pPr>
      <w:r>
        <w:t>обязанности</w:t>
      </w:r>
      <w:r>
        <w:rPr>
          <w:spacing w:val="37"/>
        </w:rPr>
        <w:t xml:space="preserve"> </w:t>
      </w:r>
      <w:r>
        <w:t>и</w:t>
      </w:r>
      <w:r>
        <w:rPr>
          <w:spacing w:val="35"/>
        </w:rPr>
        <w:t xml:space="preserve"> </w:t>
      </w:r>
      <w:r>
        <w:t>порядок</w:t>
      </w:r>
      <w:r>
        <w:rPr>
          <w:spacing w:val="34"/>
        </w:rPr>
        <w:t xml:space="preserve"> </w:t>
      </w:r>
      <w:r>
        <w:t>действий</w:t>
      </w:r>
      <w:r>
        <w:rPr>
          <w:spacing w:val="35"/>
        </w:rPr>
        <w:t xml:space="preserve"> </w:t>
      </w:r>
      <w:r>
        <w:t>пассажиров</w:t>
      </w:r>
      <w:r>
        <w:rPr>
          <w:spacing w:val="40"/>
        </w:rPr>
        <w:t xml:space="preserve"> </w:t>
      </w:r>
      <w:r>
        <w:t>при</w:t>
      </w:r>
      <w:r>
        <w:rPr>
          <w:spacing w:val="37"/>
        </w:rPr>
        <w:t xml:space="preserve"> </w:t>
      </w:r>
      <w:r>
        <w:t>различных</w:t>
      </w:r>
      <w:r>
        <w:rPr>
          <w:spacing w:val="39"/>
        </w:rPr>
        <w:t xml:space="preserve"> </w:t>
      </w:r>
      <w:r>
        <w:t>происшествиях</w:t>
      </w:r>
      <w:r>
        <w:rPr>
          <w:spacing w:val="36"/>
        </w:rPr>
        <w:t xml:space="preserve"> </w:t>
      </w:r>
      <w:r>
        <w:t>на отдельных видах транспорта, в том числе вызванных террористическим актом;</w:t>
      </w:r>
    </w:p>
    <w:p w14:paraId="24E2D10E" w14:textId="77777777" w:rsidR="00113E33" w:rsidRDefault="00936FC5">
      <w:pPr>
        <w:pStyle w:val="a3"/>
        <w:ind w:left="410" w:firstLine="540"/>
        <w:jc w:val="left"/>
      </w:pPr>
      <w:r>
        <w:t>приёмы</w:t>
      </w:r>
      <w:r>
        <w:rPr>
          <w:spacing w:val="35"/>
        </w:rPr>
        <w:t xml:space="preserve"> </w:t>
      </w:r>
      <w:r>
        <w:t>и</w:t>
      </w:r>
      <w:r>
        <w:rPr>
          <w:spacing w:val="34"/>
        </w:rPr>
        <w:t xml:space="preserve"> </w:t>
      </w:r>
      <w:r>
        <w:t>правила</w:t>
      </w:r>
      <w:r>
        <w:rPr>
          <w:spacing w:val="36"/>
        </w:rPr>
        <w:t xml:space="preserve"> </w:t>
      </w:r>
      <w:r>
        <w:t>оказания</w:t>
      </w:r>
      <w:r>
        <w:rPr>
          <w:spacing w:val="34"/>
        </w:rPr>
        <w:t xml:space="preserve"> </w:t>
      </w:r>
      <w:r>
        <w:t>первой</w:t>
      </w:r>
      <w:r>
        <w:rPr>
          <w:spacing w:val="34"/>
        </w:rPr>
        <w:t xml:space="preserve"> </w:t>
      </w:r>
      <w:r>
        <w:t>помощи</w:t>
      </w:r>
      <w:r>
        <w:rPr>
          <w:spacing w:val="34"/>
        </w:rPr>
        <w:t xml:space="preserve"> </w:t>
      </w:r>
      <w:r>
        <w:t>при</w:t>
      </w:r>
      <w:r>
        <w:rPr>
          <w:spacing w:val="37"/>
        </w:rPr>
        <w:t xml:space="preserve"> </w:t>
      </w:r>
      <w:r>
        <w:t>различных</w:t>
      </w:r>
      <w:r>
        <w:rPr>
          <w:spacing w:val="37"/>
        </w:rPr>
        <w:t xml:space="preserve"> </w:t>
      </w:r>
      <w:r>
        <w:t>травмах</w:t>
      </w:r>
      <w:r>
        <w:rPr>
          <w:spacing w:val="38"/>
        </w:rPr>
        <w:t xml:space="preserve"> </w:t>
      </w:r>
      <w:r>
        <w:t>в</w:t>
      </w:r>
      <w:r>
        <w:rPr>
          <w:spacing w:val="35"/>
        </w:rPr>
        <w:t xml:space="preserve"> </w:t>
      </w:r>
      <w:r>
        <w:t>результате чрезвычайных ситуаций на транспорте.</w:t>
      </w:r>
    </w:p>
    <w:p w14:paraId="2C7AC0C2" w14:textId="77777777" w:rsidR="00113E33" w:rsidRDefault="00936FC5">
      <w:pPr>
        <w:pStyle w:val="a3"/>
        <w:ind w:left="952"/>
        <w:jc w:val="left"/>
      </w:pPr>
      <w:r>
        <w:t>Модуль</w:t>
      </w:r>
      <w:r>
        <w:rPr>
          <w:spacing w:val="-7"/>
        </w:rPr>
        <w:t xml:space="preserve"> </w:t>
      </w:r>
      <w:r>
        <w:t>№</w:t>
      </w:r>
      <w:r>
        <w:rPr>
          <w:spacing w:val="-4"/>
        </w:rPr>
        <w:t xml:space="preserve"> </w:t>
      </w:r>
      <w:r>
        <w:t>6.</w:t>
      </w:r>
      <w:r>
        <w:rPr>
          <w:spacing w:val="-1"/>
        </w:rPr>
        <w:t xml:space="preserve"> </w:t>
      </w:r>
      <w:r>
        <w:t>«Безопасность</w:t>
      </w:r>
      <w:r>
        <w:rPr>
          <w:spacing w:val="-5"/>
        </w:rPr>
        <w:t xml:space="preserve"> </w:t>
      </w:r>
      <w:r>
        <w:t>в</w:t>
      </w:r>
      <w:r>
        <w:rPr>
          <w:spacing w:val="-11"/>
        </w:rPr>
        <w:t xml:space="preserve"> </w:t>
      </w:r>
      <w:r>
        <w:t>общественных</w:t>
      </w:r>
      <w:r>
        <w:rPr>
          <w:spacing w:val="-5"/>
        </w:rPr>
        <w:t xml:space="preserve"> </w:t>
      </w:r>
      <w:r>
        <w:rPr>
          <w:spacing w:val="-2"/>
        </w:rPr>
        <w:t>местах»:</w:t>
      </w:r>
    </w:p>
    <w:p w14:paraId="7C418E91" w14:textId="77777777" w:rsidR="00113E33" w:rsidRDefault="00936FC5">
      <w:pPr>
        <w:pStyle w:val="a3"/>
        <w:ind w:left="410" w:firstLine="540"/>
        <w:jc w:val="left"/>
      </w:pPr>
      <w:r>
        <w:t>общественные</w:t>
      </w:r>
      <w:r>
        <w:rPr>
          <w:spacing w:val="34"/>
        </w:rPr>
        <w:t xml:space="preserve"> </w:t>
      </w:r>
      <w:r>
        <w:t>места</w:t>
      </w:r>
      <w:r>
        <w:rPr>
          <w:spacing w:val="34"/>
        </w:rPr>
        <w:t xml:space="preserve"> </w:t>
      </w:r>
      <w:r>
        <w:t>и</w:t>
      </w:r>
      <w:r>
        <w:rPr>
          <w:spacing w:val="38"/>
        </w:rPr>
        <w:t xml:space="preserve"> </w:t>
      </w:r>
      <w:r>
        <w:t>их</w:t>
      </w:r>
      <w:r>
        <w:rPr>
          <w:spacing w:val="34"/>
        </w:rPr>
        <w:t xml:space="preserve"> </w:t>
      </w:r>
      <w:r>
        <w:t>характеристики,</w:t>
      </w:r>
      <w:r>
        <w:rPr>
          <w:spacing w:val="34"/>
        </w:rPr>
        <w:t xml:space="preserve"> </w:t>
      </w:r>
      <w:r>
        <w:t>потенциальные</w:t>
      </w:r>
      <w:r>
        <w:rPr>
          <w:spacing w:val="35"/>
        </w:rPr>
        <w:t xml:space="preserve"> </w:t>
      </w:r>
      <w:r>
        <w:t>источники</w:t>
      </w:r>
      <w:r>
        <w:rPr>
          <w:spacing w:val="36"/>
        </w:rPr>
        <w:t xml:space="preserve"> </w:t>
      </w:r>
      <w:r>
        <w:t>опасности</w:t>
      </w:r>
      <w:r>
        <w:rPr>
          <w:spacing w:val="37"/>
        </w:rPr>
        <w:t xml:space="preserve"> </w:t>
      </w:r>
      <w:r>
        <w:t>в общественных местах;</w:t>
      </w:r>
    </w:p>
    <w:p w14:paraId="7A074470" w14:textId="77777777" w:rsidR="00113E33" w:rsidRDefault="00936FC5">
      <w:pPr>
        <w:pStyle w:val="a3"/>
        <w:ind w:left="952" w:right="2093"/>
        <w:jc w:val="left"/>
      </w:pPr>
      <w:r>
        <w:t>правила</w:t>
      </w:r>
      <w:r>
        <w:rPr>
          <w:spacing w:val="-8"/>
        </w:rPr>
        <w:t xml:space="preserve"> </w:t>
      </w:r>
      <w:r>
        <w:t>вызова</w:t>
      </w:r>
      <w:r>
        <w:rPr>
          <w:spacing w:val="-11"/>
        </w:rPr>
        <w:t xml:space="preserve"> </w:t>
      </w:r>
      <w:r>
        <w:t>экстренных</w:t>
      </w:r>
      <w:r>
        <w:rPr>
          <w:spacing w:val="-10"/>
        </w:rPr>
        <w:t xml:space="preserve"> </w:t>
      </w:r>
      <w:r>
        <w:t>служб</w:t>
      </w:r>
      <w:r>
        <w:rPr>
          <w:spacing w:val="-10"/>
        </w:rPr>
        <w:t xml:space="preserve"> </w:t>
      </w:r>
      <w:r>
        <w:t>и</w:t>
      </w:r>
      <w:r>
        <w:rPr>
          <w:spacing w:val="-6"/>
        </w:rPr>
        <w:t xml:space="preserve"> </w:t>
      </w:r>
      <w:r>
        <w:t>порядок</w:t>
      </w:r>
      <w:r>
        <w:rPr>
          <w:spacing w:val="-11"/>
        </w:rPr>
        <w:t xml:space="preserve"> </w:t>
      </w:r>
      <w:r>
        <w:t>взаимодействия</w:t>
      </w:r>
      <w:r>
        <w:rPr>
          <w:spacing w:val="-7"/>
        </w:rPr>
        <w:t xml:space="preserve"> </w:t>
      </w:r>
      <w:r>
        <w:t>с</w:t>
      </w:r>
      <w:r>
        <w:rPr>
          <w:spacing w:val="-14"/>
        </w:rPr>
        <w:t xml:space="preserve"> </w:t>
      </w:r>
      <w:r>
        <w:t>ними; массовые мероприятия и правила подготовки к ним;</w:t>
      </w:r>
    </w:p>
    <w:p w14:paraId="03D96EF5" w14:textId="77777777" w:rsidR="00113E33" w:rsidRDefault="00936FC5">
      <w:pPr>
        <w:pStyle w:val="a3"/>
        <w:ind w:left="952" w:right="1319"/>
        <w:jc w:val="left"/>
      </w:pPr>
      <w:r>
        <w:t>порядок</w:t>
      </w:r>
      <w:r>
        <w:rPr>
          <w:spacing w:val="-11"/>
        </w:rPr>
        <w:t xml:space="preserve"> </w:t>
      </w:r>
      <w:r>
        <w:t>действий</w:t>
      </w:r>
      <w:r>
        <w:rPr>
          <w:spacing w:val="-8"/>
        </w:rPr>
        <w:t xml:space="preserve"> </w:t>
      </w:r>
      <w:r>
        <w:t>при</w:t>
      </w:r>
      <w:r>
        <w:rPr>
          <w:spacing w:val="-9"/>
        </w:rPr>
        <w:t xml:space="preserve"> </w:t>
      </w:r>
      <w:r>
        <w:t>беспорядках</w:t>
      </w:r>
      <w:r>
        <w:rPr>
          <w:spacing w:val="-12"/>
        </w:rPr>
        <w:t xml:space="preserve"> </w:t>
      </w:r>
      <w:r>
        <w:t>в</w:t>
      </w:r>
      <w:r>
        <w:rPr>
          <w:spacing w:val="-10"/>
        </w:rPr>
        <w:t xml:space="preserve"> </w:t>
      </w:r>
      <w:r>
        <w:t>местах</w:t>
      </w:r>
      <w:r>
        <w:rPr>
          <w:spacing w:val="-13"/>
        </w:rPr>
        <w:t xml:space="preserve"> </w:t>
      </w:r>
      <w:r>
        <w:t>массового</w:t>
      </w:r>
      <w:r>
        <w:rPr>
          <w:spacing w:val="-7"/>
        </w:rPr>
        <w:t xml:space="preserve"> </w:t>
      </w:r>
      <w:r>
        <w:t>пребывания</w:t>
      </w:r>
      <w:r>
        <w:rPr>
          <w:spacing w:val="-9"/>
        </w:rPr>
        <w:t xml:space="preserve"> </w:t>
      </w:r>
      <w:r>
        <w:t>людей; порядок действий при попадании в толпу и давку;</w:t>
      </w:r>
    </w:p>
    <w:p w14:paraId="478260A1" w14:textId="77777777" w:rsidR="00113E33" w:rsidRDefault="00936FC5">
      <w:pPr>
        <w:pStyle w:val="a3"/>
        <w:ind w:left="952" w:right="2093"/>
        <w:jc w:val="left"/>
      </w:pPr>
      <w:r>
        <w:t>порядок</w:t>
      </w:r>
      <w:r>
        <w:rPr>
          <w:spacing w:val="-13"/>
        </w:rPr>
        <w:t xml:space="preserve"> </w:t>
      </w:r>
      <w:r>
        <w:t>действий</w:t>
      </w:r>
      <w:r>
        <w:rPr>
          <w:spacing w:val="-10"/>
        </w:rPr>
        <w:t xml:space="preserve"> </w:t>
      </w:r>
      <w:r>
        <w:t>при</w:t>
      </w:r>
      <w:r>
        <w:rPr>
          <w:spacing w:val="-13"/>
        </w:rPr>
        <w:t xml:space="preserve"> </w:t>
      </w:r>
      <w:r>
        <w:t>обнаружении</w:t>
      </w:r>
      <w:r>
        <w:rPr>
          <w:spacing w:val="-5"/>
        </w:rPr>
        <w:t xml:space="preserve"> </w:t>
      </w:r>
      <w:r>
        <w:t>угрозы</w:t>
      </w:r>
      <w:r>
        <w:rPr>
          <w:spacing w:val="-13"/>
        </w:rPr>
        <w:t xml:space="preserve"> </w:t>
      </w:r>
      <w:r>
        <w:t>возникновения</w:t>
      </w:r>
      <w:r>
        <w:rPr>
          <w:spacing w:val="-15"/>
        </w:rPr>
        <w:t xml:space="preserve"> </w:t>
      </w:r>
      <w:r>
        <w:t>пожара; порядок действий при эвакуации из общественных мест и зданий;</w:t>
      </w:r>
    </w:p>
    <w:p w14:paraId="6FC1E018" w14:textId="77777777" w:rsidR="00113E33" w:rsidRDefault="00936FC5">
      <w:pPr>
        <w:pStyle w:val="a3"/>
        <w:ind w:left="950"/>
        <w:jc w:val="left"/>
      </w:pPr>
      <w:r>
        <w:t>опасности</w:t>
      </w:r>
      <w:r>
        <w:rPr>
          <w:spacing w:val="-5"/>
        </w:rPr>
        <w:t xml:space="preserve"> </w:t>
      </w:r>
      <w:r>
        <w:t>криминогенного</w:t>
      </w:r>
      <w:r>
        <w:rPr>
          <w:spacing w:val="-4"/>
        </w:rPr>
        <w:t xml:space="preserve"> </w:t>
      </w:r>
      <w:r>
        <w:t>и</w:t>
      </w:r>
      <w:r>
        <w:rPr>
          <w:spacing w:val="-3"/>
        </w:rPr>
        <w:t xml:space="preserve"> </w:t>
      </w:r>
      <w:r>
        <w:t>антиобщественного</w:t>
      </w:r>
      <w:r>
        <w:rPr>
          <w:spacing w:val="-4"/>
        </w:rPr>
        <w:t xml:space="preserve"> </w:t>
      </w:r>
      <w:r>
        <w:t>характера</w:t>
      </w:r>
      <w:r>
        <w:rPr>
          <w:spacing w:val="-5"/>
        </w:rPr>
        <w:t xml:space="preserve"> </w:t>
      </w:r>
      <w:r>
        <w:t>в</w:t>
      </w:r>
      <w:r>
        <w:rPr>
          <w:spacing w:val="-5"/>
        </w:rPr>
        <w:t xml:space="preserve"> </w:t>
      </w:r>
      <w:r>
        <w:t>общественных</w:t>
      </w:r>
      <w:r>
        <w:rPr>
          <w:spacing w:val="-2"/>
        </w:rPr>
        <w:t xml:space="preserve"> местах,</w:t>
      </w:r>
    </w:p>
    <w:p w14:paraId="7BBEF03A" w14:textId="77777777" w:rsidR="00113E33" w:rsidRDefault="00113E33">
      <w:pPr>
        <w:pStyle w:val="a3"/>
        <w:jc w:val="left"/>
        <w:sectPr w:rsidR="00113E33">
          <w:pgSz w:w="11900" w:h="16860"/>
          <w:pgMar w:top="1180" w:right="425" w:bottom="1440" w:left="850" w:header="0" w:footer="1206" w:gutter="0"/>
          <w:cols w:space="720"/>
        </w:sectPr>
      </w:pPr>
    </w:p>
    <w:p w14:paraId="6712D67B" w14:textId="77777777" w:rsidR="00113E33" w:rsidRDefault="00936FC5">
      <w:pPr>
        <w:pStyle w:val="a3"/>
        <w:spacing w:before="72"/>
        <w:ind w:left="410"/>
        <w:jc w:val="left"/>
      </w:pPr>
      <w:r>
        <w:lastRenderedPageBreak/>
        <w:t>порядок</w:t>
      </w:r>
      <w:r>
        <w:rPr>
          <w:spacing w:val="-2"/>
        </w:rPr>
        <w:t xml:space="preserve"> </w:t>
      </w:r>
      <w:r>
        <w:t>действий</w:t>
      </w:r>
      <w:r>
        <w:rPr>
          <w:spacing w:val="-2"/>
        </w:rPr>
        <w:t xml:space="preserve"> </w:t>
      </w:r>
      <w:r>
        <w:t>при</w:t>
      </w:r>
      <w:r>
        <w:rPr>
          <w:spacing w:val="-3"/>
        </w:rPr>
        <w:t xml:space="preserve"> </w:t>
      </w:r>
      <w:r>
        <w:t xml:space="preserve">их </w:t>
      </w:r>
      <w:r>
        <w:rPr>
          <w:spacing w:val="-2"/>
        </w:rPr>
        <w:t>возникновении;</w:t>
      </w:r>
    </w:p>
    <w:p w14:paraId="58BB1ECC" w14:textId="77777777" w:rsidR="00113E33" w:rsidRDefault="00936FC5">
      <w:pPr>
        <w:pStyle w:val="a3"/>
        <w:ind w:left="952"/>
        <w:jc w:val="left"/>
      </w:pPr>
      <w:r>
        <w:t>порядок</w:t>
      </w:r>
      <w:r>
        <w:rPr>
          <w:spacing w:val="51"/>
        </w:rPr>
        <w:t xml:space="preserve"> </w:t>
      </w:r>
      <w:r>
        <w:t>действий</w:t>
      </w:r>
      <w:r>
        <w:rPr>
          <w:spacing w:val="58"/>
        </w:rPr>
        <w:t xml:space="preserve"> </w:t>
      </w:r>
      <w:r>
        <w:t>при</w:t>
      </w:r>
      <w:r>
        <w:rPr>
          <w:spacing w:val="50"/>
        </w:rPr>
        <w:t xml:space="preserve"> </w:t>
      </w:r>
      <w:r>
        <w:t>обнаружении</w:t>
      </w:r>
      <w:r>
        <w:rPr>
          <w:spacing w:val="57"/>
        </w:rPr>
        <w:t xml:space="preserve"> </w:t>
      </w:r>
      <w:r>
        <w:t>бесхозных</w:t>
      </w:r>
      <w:r>
        <w:rPr>
          <w:spacing w:val="53"/>
        </w:rPr>
        <w:t xml:space="preserve"> </w:t>
      </w:r>
      <w:r>
        <w:t>(потенциально</w:t>
      </w:r>
      <w:r>
        <w:rPr>
          <w:spacing w:val="55"/>
        </w:rPr>
        <w:t xml:space="preserve"> </w:t>
      </w:r>
      <w:r>
        <w:t>опасных)</w:t>
      </w:r>
      <w:r>
        <w:rPr>
          <w:spacing w:val="56"/>
        </w:rPr>
        <w:t xml:space="preserve"> </w:t>
      </w:r>
      <w:r>
        <w:t>вещей</w:t>
      </w:r>
      <w:r>
        <w:rPr>
          <w:spacing w:val="52"/>
        </w:rPr>
        <w:t xml:space="preserve"> </w:t>
      </w:r>
      <w:r>
        <w:rPr>
          <w:spacing w:val="-10"/>
        </w:rPr>
        <w:t>и</w:t>
      </w:r>
    </w:p>
    <w:p w14:paraId="1D996A74" w14:textId="77777777" w:rsidR="00113E33" w:rsidRDefault="00936FC5">
      <w:pPr>
        <w:pStyle w:val="a3"/>
        <w:ind w:left="410" w:right="294"/>
        <w:jc w:val="left"/>
      </w:pPr>
      <w:r>
        <w:t>предметов,</w:t>
      </w:r>
      <w:r>
        <w:rPr>
          <w:spacing w:val="37"/>
        </w:rPr>
        <w:t xml:space="preserve"> </w:t>
      </w:r>
      <w:r>
        <w:t>а</w:t>
      </w:r>
      <w:r>
        <w:rPr>
          <w:spacing w:val="35"/>
        </w:rPr>
        <w:t xml:space="preserve"> </w:t>
      </w:r>
      <w:r>
        <w:t>также</w:t>
      </w:r>
      <w:r>
        <w:rPr>
          <w:spacing w:val="36"/>
        </w:rPr>
        <w:t xml:space="preserve"> </w:t>
      </w:r>
      <w:r>
        <w:t>в</w:t>
      </w:r>
      <w:r>
        <w:rPr>
          <w:spacing w:val="36"/>
        </w:rPr>
        <w:t xml:space="preserve"> </w:t>
      </w:r>
      <w:r>
        <w:t>условиях</w:t>
      </w:r>
      <w:r>
        <w:rPr>
          <w:spacing w:val="39"/>
        </w:rPr>
        <w:t xml:space="preserve"> </w:t>
      </w:r>
      <w:r>
        <w:t>совершения</w:t>
      </w:r>
      <w:r>
        <w:rPr>
          <w:spacing w:val="35"/>
        </w:rPr>
        <w:t xml:space="preserve"> </w:t>
      </w:r>
      <w:r>
        <w:t>террористического</w:t>
      </w:r>
      <w:r>
        <w:rPr>
          <w:spacing w:val="38"/>
        </w:rPr>
        <w:t xml:space="preserve"> </w:t>
      </w:r>
      <w:r>
        <w:t>акта,</w:t>
      </w:r>
      <w:r>
        <w:rPr>
          <w:spacing w:val="37"/>
        </w:rPr>
        <w:t xml:space="preserve"> </w:t>
      </w:r>
      <w:r>
        <w:t>в</w:t>
      </w:r>
      <w:r>
        <w:rPr>
          <w:spacing w:val="36"/>
        </w:rPr>
        <w:t xml:space="preserve"> </w:t>
      </w:r>
      <w:r>
        <w:t>том</w:t>
      </w:r>
      <w:r>
        <w:rPr>
          <w:spacing w:val="36"/>
        </w:rPr>
        <w:t xml:space="preserve"> </w:t>
      </w:r>
      <w:r>
        <w:t>числе</w:t>
      </w:r>
      <w:r>
        <w:rPr>
          <w:spacing w:val="36"/>
        </w:rPr>
        <w:t xml:space="preserve"> </w:t>
      </w:r>
      <w:r>
        <w:t>при</w:t>
      </w:r>
      <w:r>
        <w:rPr>
          <w:spacing w:val="-4"/>
        </w:rPr>
        <w:t xml:space="preserve"> </w:t>
      </w:r>
      <w:r>
        <w:t>захвате и освобождении заложников;</w:t>
      </w:r>
    </w:p>
    <w:p w14:paraId="21959EA9" w14:textId="77777777" w:rsidR="00113E33" w:rsidRDefault="00936FC5">
      <w:pPr>
        <w:pStyle w:val="a3"/>
        <w:ind w:left="952" w:right="2093"/>
        <w:jc w:val="left"/>
      </w:pPr>
      <w:r>
        <w:t>порядок</w:t>
      </w:r>
      <w:r>
        <w:rPr>
          <w:spacing w:val="-15"/>
        </w:rPr>
        <w:t xml:space="preserve"> </w:t>
      </w:r>
      <w:r>
        <w:t>действий</w:t>
      </w:r>
      <w:r>
        <w:rPr>
          <w:spacing w:val="-12"/>
        </w:rPr>
        <w:t xml:space="preserve"> </w:t>
      </w:r>
      <w:r>
        <w:t>при</w:t>
      </w:r>
      <w:r>
        <w:rPr>
          <w:spacing w:val="-11"/>
        </w:rPr>
        <w:t xml:space="preserve"> </w:t>
      </w:r>
      <w:r>
        <w:t>взаимодействии</w:t>
      </w:r>
      <w:r>
        <w:rPr>
          <w:spacing w:val="-11"/>
        </w:rPr>
        <w:t xml:space="preserve"> </w:t>
      </w:r>
      <w:r>
        <w:t>с</w:t>
      </w:r>
      <w:r>
        <w:rPr>
          <w:spacing w:val="-15"/>
        </w:rPr>
        <w:t xml:space="preserve"> </w:t>
      </w:r>
      <w:r>
        <w:t>правоохранительными</w:t>
      </w:r>
      <w:r>
        <w:rPr>
          <w:spacing w:val="-14"/>
        </w:rPr>
        <w:t xml:space="preserve"> </w:t>
      </w:r>
      <w:r>
        <w:t>органами. Модуль № 7. «Безопасность в природной среде»:</w:t>
      </w:r>
    </w:p>
    <w:p w14:paraId="03F48DEB" w14:textId="77777777" w:rsidR="00113E33" w:rsidRDefault="00936FC5">
      <w:pPr>
        <w:pStyle w:val="a3"/>
        <w:ind w:left="952"/>
        <w:jc w:val="left"/>
      </w:pPr>
      <w:r>
        <w:t>природные</w:t>
      </w:r>
      <w:r>
        <w:rPr>
          <w:spacing w:val="-11"/>
        </w:rPr>
        <w:t xml:space="preserve"> </w:t>
      </w:r>
      <w:r>
        <w:t>чрезвычайные</w:t>
      </w:r>
      <w:r>
        <w:rPr>
          <w:spacing w:val="-11"/>
        </w:rPr>
        <w:t xml:space="preserve"> </w:t>
      </w:r>
      <w:r>
        <w:t>ситуации</w:t>
      </w:r>
      <w:r>
        <w:rPr>
          <w:spacing w:val="-1"/>
        </w:rPr>
        <w:t xml:space="preserve"> </w:t>
      </w:r>
      <w:r>
        <w:t>и</w:t>
      </w:r>
      <w:r>
        <w:rPr>
          <w:spacing w:val="-5"/>
        </w:rPr>
        <w:t xml:space="preserve"> </w:t>
      </w:r>
      <w:r>
        <w:t>их</w:t>
      </w:r>
      <w:r>
        <w:rPr>
          <w:spacing w:val="-7"/>
        </w:rPr>
        <w:t xml:space="preserve"> </w:t>
      </w:r>
      <w:r>
        <w:rPr>
          <w:spacing w:val="-2"/>
        </w:rPr>
        <w:t>классификация;</w:t>
      </w:r>
    </w:p>
    <w:p w14:paraId="57F51FA6" w14:textId="77777777" w:rsidR="00113E33" w:rsidRDefault="00936FC5">
      <w:pPr>
        <w:pStyle w:val="a3"/>
        <w:ind w:left="410" w:right="294" w:firstLine="540"/>
        <w:jc w:val="left"/>
      </w:pPr>
      <w:r>
        <w:t>опасности</w:t>
      </w:r>
      <w:r>
        <w:rPr>
          <w:spacing w:val="36"/>
        </w:rPr>
        <w:t xml:space="preserve"> </w:t>
      </w:r>
      <w:r>
        <w:t>в</w:t>
      </w:r>
      <w:r>
        <w:rPr>
          <w:spacing w:val="33"/>
        </w:rPr>
        <w:t xml:space="preserve"> </w:t>
      </w:r>
      <w:r>
        <w:t>природной</w:t>
      </w:r>
      <w:r>
        <w:rPr>
          <w:spacing w:val="36"/>
        </w:rPr>
        <w:t xml:space="preserve"> </w:t>
      </w:r>
      <w:r>
        <w:t>среде:</w:t>
      </w:r>
      <w:r>
        <w:rPr>
          <w:spacing w:val="34"/>
        </w:rPr>
        <w:t xml:space="preserve"> </w:t>
      </w:r>
      <w:r>
        <w:t>дикие</w:t>
      </w:r>
      <w:r>
        <w:rPr>
          <w:spacing w:val="33"/>
        </w:rPr>
        <w:t xml:space="preserve"> </w:t>
      </w:r>
      <w:r>
        <w:t>животные,</w:t>
      </w:r>
      <w:r>
        <w:rPr>
          <w:spacing w:val="34"/>
        </w:rPr>
        <w:t xml:space="preserve"> </w:t>
      </w:r>
      <w:r>
        <w:t>змеи,</w:t>
      </w:r>
      <w:r>
        <w:rPr>
          <w:spacing w:val="34"/>
        </w:rPr>
        <w:t xml:space="preserve"> </w:t>
      </w:r>
      <w:r>
        <w:t>насекомые,</w:t>
      </w:r>
      <w:r>
        <w:rPr>
          <w:spacing w:val="34"/>
        </w:rPr>
        <w:t xml:space="preserve"> </w:t>
      </w:r>
      <w:r>
        <w:t>паукообразные, ядовитые грибы и растения;</w:t>
      </w:r>
    </w:p>
    <w:p w14:paraId="71CC14BE" w14:textId="77777777" w:rsidR="00113E33" w:rsidRDefault="00936FC5">
      <w:pPr>
        <w:pStyle w:val="a3"/>
        <w:tabs>
          <w:tab w:val="left" w:pos="2423"/>
          <w:tab w:val="left" w:pos="3523"/>
          <w:tab w:val="left" w:pos="3994"/>
          <w:tab w:val="left" w:pos="5513"/>
          <w:tab w:val="left" w:pos="5864"/>
          <w:tab w:val="left" w:pos="7201"/>
          <w:tab w:val="left" w:pos="8247"/>
          <w:tab w:val="left" w:pos="9647"/>
        </w:tabs>
        <w:ind w:left="410" w:right="859" w:firstLine="540"/>
        <w:jc w:val="left"/>
      </w:pPr>
      <w:r>
        <w:rPr>
          <w:spacing w:val="-2"/>
        </w:rPr>
        <w:t>автономные</w:t>
      </w:r>
      <w:r>
        <w:tab/>
      </w:r>
      <w:r>
        <w:rPr>
          <w:spacing w:val="-2"/>
        </w:rPr>
        <w:t>условия,</w:t>
      </w:r>
      <w:r>
        <w:tab/>
      </w:r>
      <w:r>
        <w:rPr>
          <w:spacing w:val="-6"/>
        </w:rPr>
        <w:t>их</w:t>
      </w:r>
      <w:r>
        <w:tab/>
      </w:r>
      <w:r>
        <w:rPr>
          <w:spacing w:val="-2"/>
        </w:rPr>
        <w:t>особенности</w:t>
      </w:r>
      <w:r>
        <w:tab/>
      </w:r>
      <w:r>
        <w:rPr>
          <w:spacing w:val="-10"/>
        </w:rPr>
        <w:t>и</w:t>
      </w:r>
      <w:r>
        <w:tab/>
      </w:r>
      <w:r>
        <w:rPr>
          <w:spacing w:val="-2"/>
        </w:rPr>
        <w:t>опасности,</w:t>
      </w:r>
      <w:r>
        <w:tab/>
      </w:r>
      <w:r>
        <w:rPr>
          <w:spacing w:val="-2"/>
        </w:rPr>
        <w:t>правила</w:t>
      </w:r>
      <w:r>
        <w:tab/>
      </w:r>
      <w:r>
        <w:rPr>
          <w:spacing w:val="-2"/>
        </w:rPr>
        <w:t>подготовки</w:t>
      </w:r>
      <w:r>
        <w:tab/>
      </w:r>
      <w:r>
        <w:rPr>
          <w:spacing w:val="-10"/>
        </w:rPr>
        <w:t xml:space="preserve">к </w:t>
      </w:r>
      <w:r>
        <w:t>длительному автономному существованию;</w:t>
      </w:r>
    </w:p>
    <w:p w14:paraId="3D44BD60" w14:textId="77777777" w:rsidR="00113E33" w:rsidRDefault="00936FC5">
      <w:pPr>
        <w:pStyle w:val="a3"/>
        <w:ind w:left="952"/>
        <w:jc w:val="left"/>
      </w:pPr>
      <w:r>
        <w:t>порядок</w:t>
      </w:r>
      <w:r>
        <w:rPr>
          <w:spacing w:val="-11"/>
        </w:rPr>
        <w:t xml:space="preserve"> </w:t>
      </w:r>
      <w:r>
        <w:t>действий</w:t>
      </w:r>
      <w:r>
        <w:rPr>
          <w:spacing w:val="-4"/>
        </w:rPr>
        <w:t xml:space="preserve"> </w:t>
      </w:r>
      <w:r>
        <w:t>при</w:t>
      </w:r>
      <w:r>
        <w:rPr>
          <w:spacing w:val="-4"/>
        </w:rPr>
        <w:t xml:space="preserve"> </w:t>
      </w:r>
      <w:r>
        <w:t>автономном</w:t>
      </w:r>
      <w:r>
        <w:rPr>
          <w:spacing w:val="-6"/>
        </w:rPr>
        <w:t xml:space="preserve"> </w:t>
      </w:r>
      <w:r>
        <w:t>пребывании</w:t>
      </w:r>
      <w:r>
        <w:rPr>
          <w:spacing w:val="-10"/>
        </w:rPr>
        <w:t xml:space="preserve"> </w:t>
      </w:r>
      <w:r>
        <w:t>в</w:t>
      </w:r>
      <w:r>
        <w:rPr>
          <w:spacing w:val="-11"/>
        </w:rPr>
        <w:t xml:space="preserve"> </w:t>
      </w:r>
      <w:r>
        <w:t xml:space="preserve">природной </w:t>
      </w:r>
      <w:r>
        <w:rPr>
          <w:spacing w:val="-2"/>
        </w:rPr>
        <w:t>среде;</w:t>
      </w:r>
    </w:p>
    <w:p w14:paraId="1121EB90" w14:textId="77777777" w:rsidR="00113E33" w:rsidRDefault="00936FC5">
      <w:pPr>
        <w:pStyle w:val="a3"/>
        <w:ind w:left="952"/>
        <w:jc w:val="left"/>
      </w:pPr>
      <w:r>
        <w:t>правила</w:t>
      </w:r>
      <w:r>
        <w:rPr>
          <w:spacing w:val="-6"/>
        </w:rPr>
        <w:t xml:space="preserve"> </w:t>
      </w:r>
      <w:r>
        <w:t>ориентирования</w:t>
      </w:r>
      <w:r>
        <w:rPr>
          <w:spacing w:val="-5"/>
        </w:rPr>
        <w:t xml:space="preserve"> </w:t>
      </w:r>
      <w:r>
        <w:t>на</w:t>
      </w:r>
      <w:r>
        <w:rPr>
          <w:spacing w:val="-6"/>
        </w:rPr>
        <w:t xml:space="preserve"> </w:t>
      </w:r>
      <w:r>
        <w:t>местности,</w:t>
      </w:r>
      <w:r>
        <w:rPr>
          <w:spacing w:val="-5"/>
        </w:rPr>
        <w:t xml:space="preserve"> </w:t>
      </w:r>
      <w:r>
        <w:t>способы</w:t>
      </w:r>
      <w:r>
        <w:rPr>
          <w:spacing w:val="-5"/>
        </w:rPr>
        <w:t xml:space="preserve"> </w:t>
      </w:r>
      <w:r>
        <w:t>подачи</w:t>
      </w:r>
      <w:r>
        <w:rPr>
          <w:spacing w:val="-5"/>
        </w:rPr>
        <w:t xml:space="preserve"> </w:t>
      </w:r>
      <w:r>
        <w:t>сигналов</w:t>
      </w:r>
      <w:r>
        <w:rPr>
          <w:spacing w:val="-6"/>
        </w:rPr>
        <w:t xml:space="preserve"> </w:t>
      </w:r>
      <w:r>
        <w:t>бедствия;</w:t>
      </w:r>
      <w:r>
        <w:rPr>
          <w:spacing w:val="-5"/>
        </w:rPr>
        <w:t xml:space="preserve"> </w:t>
      </w:r>
      <w:r>
        <w:t>природные пожары,</w:t>
      </w:r>
      <w:r>
        <w:rPr>
          <w:spacing w:val="40"/>
        </w:rPr>
        <w:t xml:space="preserve"> </w:t>
      </w:r>
      <w:r>
        <w:t>их</w:t>
      </w:r>
      <w:r>
        <w:rPr>
          <w:spacing w:val="40"/>
        </w:rPr>
        <w:t xml:space="preserve"> </w:t>
      </w:r>
      <w:r>
        <w:t>виды</w:t>
      </w:r>
      <w:r>
        <w:rPr>
          <w:spacing w:val="40"/>
        </w:rPr>
        <w:t xml:space="preserve"> </w:t>
      </w:r>
      <w:r>
        <w:t>и</w:t>
      </w:r>
      <w:r>
        <w:rPr>
          <w:spacing w:val="40"/>
        </w:rPr>
        <w:t xml:space="preserve"> </w:t>
      </w:r>
      <w:r>
        <w:t>опасности,</w:t>
      </w:r>
      <w:r>
        <w:rPr>
          <w:spacing w:val="40"/>
        </w:rPr>
        <w:t xml:space="preserve"> </w:t>
      </w:r>
      <w:r>
        <w:t>факторы</w:t>
      </w:r>
      <w:r>
        <w:rPr>
          <w:spacing w:val="40"/>
        </w:rPr>
        <w:t xml:space="preserve"> </w:t>
      </w:r>
      <w:r>
        <w:t>и</w:t>
      </w:r>
      <w:r>
        <w:rPr>
          <w:spacing w:val="40"/>
        </w:rPr>
        <w:t xml:space="preserve"> </w:t>
      </w:r>
      <w:r>
        <w:t>причины</w:t>
      </w:r>
      <w:r>
        <w:rPr>
          <w:spacing w:val="40"/>
        </w:rPr>
        <w:t xml:space="preserve"> </w:t>
      </w:r>
      <w:r>
        <w:t>их</w:t>
      </w:r>
      <w:r>
        <w:rPr>
          <w:spacing w:val="40"/>
        </w:rPr>
        <w:t xml:space="preserve"> </w:t>
      </w:r>
      <w:r>
        <w:t>возникновения,</w:t>
      </w:r>
    </w:p>
    <w:p w14:paraId="5D56A510" w14:textId="77777777" w:rsidR="00113E33" w:rsidRDefault="00936FC5">
      <w:pPr>
        <w:pStyle w:val="a3"/>
        <w:spacing w:before="1"/>
        <w:ind w:left="952" w:right="3214" w:hanging="543"/>
        <w:jc w:val="left"/>
      </w:pPr>
      <w:r>
        <w:t>порядок</w:t>
      </w:r>
      <w:r>
        <w:rPr>
          <w:spacing w:val="-13"/>
        </w:rPr>
        <w:t xml:space="preserve"> </w:t>
      </w:r>
      <w:r>
        <w:t>действий</w:t>
      </w:r>
      <w:r>
        <w:rPr>
          <w:spacing w:val="-9"/>
        </w:rPr>
        <w:t xml:space="preserve"> </w:t>
      </w:r>
      <w:r>
        <w:t>при</w:t>
      </w:r>
      <w:r>
        <w:rPr>
          <w:spacing w:val="-7"/>
        </w:rPr>
        <w:t xml:space="preserve"> </w:t>
      </w:r>
      <w:r>
        <w:t>нахождении</w:t>
      </w:r>
      <w:r>
        <w:rPr>
          <w:spacing w:val="-13"/>
        </w:rPr>
        <w:t xml:space="preserve"> </w:t>
      </w:r>
      <w:r>
        <w:t>в</w:t>
      </w:r>
      <w:r>
        <w:rPr>
          <w:spacing w:val="-9"/>
        </w:rPr>
        <w:t xml:space="preserve"> </w:t>
      </w:r>
      <w:r>
        <w:t>зоне</w:t>
      </w:r>
      <w:r>
        <w:rPr>
          <w:spacing w:val="-13"/>
        </w:rPr>
        <w:t xml:space="preserve"> </w:t>
      </w:r>
      <w:r>
        <w:t>природного</w:t>
      </w:r>
      <w:r>
        <w:rPr>
          <w:spacing w:val="-10"/>
        </w:rPr>
        <w:t xml:space="preserve"> </w:t>
      </w:r>
      <w:r>
        <w:t>пожара; правила безопасного поведения в горах;</w:t>
      </w:r>
    </w:p>
    <w:p w14:paraId="60074807" w14:textId="77777777" w:rsidR="00113E33" w:rsidRDefault="00936FC5">
      <w:pPr>
        <w:pStyle w:val="a3"/>
        <w:ind w:left="410" w:right="864" w:firstLine="540"/>
        <w:jc w:val="left"/>
      </w:pPr>
      <w:r>
        <w:t>снежные лавины, их</w:t>
      </w:r>
      <w:r>
        <w:rPr>
          <w:spacing w:val="-3"/>
        </w:rPr>
        <w:t xml:space="preserve"> </w:t>
      </w:r>
      <w:r>
        <w:t>характеристики и</w:t>
      </w:r>
      <w:r>
        <w:rPr>
          <w:spacing w:val="27"/>
        </w:rPr>
        <w:t xml:space="preserve"> </w:t>
      </w:r>
      <w:r>
        <w:t>опасности, порядок действий, необходимый для снижения риска попадания в лавину;</w:t>
      </w:r>
    </w:p>
    <w:p w14:paraId="12631FFE" w14:textId="77777777" w:rsidR="00113E33" w:rsidRDefault="00936FC5">
      <w:pPr>
        <w:pStyle w:val="a3"/>
        <w:ind w:left="410" w:right="294" w:firstLine="540"/>
        <w:jc w:val="left"/>
      </w:pPr>
      <w:r>
        <w:t>камнепады,</w:t>
      </w:r>
      <w:r>
        <w:rPr>
          <w:spacing w:val="36"/>
        </w:rPr>
        <w:t xml:space="preserve"> </w:t>
      </w:r>
      <w:r>
        <w:t>их</w:t>
      </w:r>
      <w:r>
        <w:rPr>
          <w:spacing w:val="36"/>
        </w:rPr>
        <w:t xml:space="preserve"> </w:t>
      </w:r>
      <w:r>
        <w:t>характеристики</w:t>
      </w:r>
      <w:r>
        <w:rPr>
          <w:spacing w:val="35"/>
        </w:rPr>
        <w:t xml:space="preserve"> </w:t>
      </w:r>
      <w:r>
        <w:t>и</w:t>
      </w:r>
      <w:r>
        <w:rPr>
          <w:spacing w:val="36"/>
        </w:rPr>
        <w:t xml:space="preserve"> </w:t>
      </w:r>
      <w:r>
        <w:t>опасности,</w:t>
      </w:r>
      <w:r>
        <w:rPr>
          <w:spacing w:val="32"/>
        </w:rPr>
        <w:t xml:space="preserve"> </w:t>
      </w:r>
      <w:r>
        <w:t>порядок</w:t>
      </w:r>
      <w:r>
        <w:rPr>
          <w:spacing w:val="37"/>
        </w:rPr>
        <w:t xml:space="preserve"> </w:t>
      </w:r>
      <w:r>
        <w:t>действий,</w:t>
      </w:r>
      <w:r>
        <w:rPr>
          <w:spacing w:val="34"/>
        </w:rPr>
        <w:t xml:space="preserve"> </w:t>
      </w:r>
      <w:r>
        <w:t>необходимых</w:t>
      </w:r>
      <w:r>
        <w:rPr>
          <w:spacing w:val="36"/>
        </w:rPr>
        <w:t xml:space="preserve"> </w:t>
      </w:r>
      <w:r>
        <w:t>для снижения риска попадания под камнепад;</w:t>
      </w:r>
    </w:p>
    <w:p w14:paraId="7FCF18E1" w14:textId="77777777" w:rsidR="00113E33" w:rsidRDefault="00936FC5">
      <w:pPr>
        <w:pStyle w:val="a3"/>
        <w:ind w:left="952" w:right="294"/>
        <w:jc w:val="left"/>
      </w:pPr>
      <w:r>
        <w:t>сели, их характеристики и опасности, порядок действий при попадании в зону</w:t>
      </w:r>
      <w:r>
        <w:rPr>
          <w:spacing w:val="-6"/>
        </w:rPr>
        <w:t xml:space="preserve"> </w:t>
      </w:r>
      <w:r>
        <w:t>селя; оползни,</w:t>
      </w:r>
      <w:r>
        <w:rPr>
          <w:spacing w:val="-5"/>
        </w:rPr>
        <w:t xml:space="preserve"> </w:t>
      </w:r>
      <w:r>
        <w:t>их</w:t>
      </w:r>
      <w:r>
        <w:rPr>
          <w:spacing w:val="-6"/>
        </w:rPr>
        <w:t xml:space="preserve"> </w:t>
      </w:r>
      <w:r>
        <w:t>характеристики</w:t>
      </w:r>
      <w:r>
        <w:rPr>
          <w:spacing w:val="-5"/>
        </w:rPr>
        <w:t xml:space="preserve"> </w:t>
      </w:r>
      <w:r>
        <w:t>и</w:t>
      </w:r>
      <w:r>
        <w:rPr>
          <w:spacing w:val="-5"/>
        </w:rPr>
        <w:t xml:space="preserve"> </w:t>
      </w:r>
      <w:r>
        <w:t>опасности,</w:t>
      </w:r>
      <w:r>
        <w:rPr>
          <w:spacing w:val="-5"/>
        </w:rPr>
        <w:t xml:space="preserve"> </w:t>
      </w:r>
      <w:r>
        <w:t>порядок</w:t>
      </w:r>
      <w:r>
        <w:rPr>
          <w:spacing w:val="-4"/>
        </w:rPr>
        <w:t xml:space="preserve"> </w:t>
      </w:r>
      <w:r>
        <w:t>действий</w:t>
      </w:r>
      <w:r>
        <w:rPr>
          <w:spacing w:val="-6"/>
        </w:rPr>
        <w:t xml:space="preserve"> </w:t>
      </w:r>
      <w:r>
        <w:t>при</w:t>
      </w:r>
      <w:r>
        <w:rPr>
          <w:spacing w:val="-6"/>
        </w:rPr>
        <w:t xml:space="preserve"> </w:t>
      </w:r>
      <w:r>
        <w:t>начале</w:t>
      </w:r>
      <w:r>
        <w:rPr>
          <w:spacing w:val="-6"/>
        </w:rPr>
        <w:t xml:space="preserve"> </w:t>
      </w:r>
      <w:r>
        <w:t>оползня; общие</w:t>
      </w:r>
    </w:p>
    <w:p w14:paraId="46FA6620" w14:textId="77777777" w:rsidR="00113E33" w:rsidRDefault="00936FC5">
      <w:pPr>
        <w:pStyle w:val="a3"/>
        <w:tabs>
          <w:tab w:val="left" w:pos="2904"/>
          <w:tab w:val="left" w:pos="4387"/>
          <w:tab w:val="left" w:pos="5688"/>
          <w:tab w:val="left" w:pos="6154"/>
          <w:tab w:val="left" w:pos="7405"/>
          <w:tab w:val="left" w:pos="8463"/>
          <w:tab w:val="left" w:pos="9529"/>
        </w:tabs>
        <w:ind w:left="410" w:right="869" w:firstLine="1439"/>
        <w:jc w:val="left"/>
      </w:pPr>
      <w:r>
        <w:rPr>
          <w:spacing w:val="-2"/>
        </w:rPr>
        <w:t>правила</w:t>
      </w:r>
      <w:r>
        <w:tab/>
      </w:r>
      <w:r>
        <w:rPr>
          <w:spacing w:val="-2"/>
        </w:rPr>
        <w:t>безопасного</w:t>
      </w:r>
      <w:r>
        <w:tab/>
      </w:r>
      <w:r>
        <w:rPr>
          <w:spacing w:val="-2"/>
        </w:rPr>
        <w:t>поведения</w:t>
      </w:r>
      <w:r>
        <w:tab/>
      </w:r>
      <w:r>
        <w:rPr>
          <w:spacing w:val="-6"/>
        </w:rPr>
        <w:t>на</w:t>
      </w:r>
      <w:r>
        <w:tab/>
      </w:r>
      <w:r>
        <w:rPr>
          <w:spacing w:val="-2"/>
        </w:rPr>
        <w:t>водоёмах,</w:t>
      </w:r>
      <w:r>
        <w:tab/>
      </w:r>
      <w:r>
        <w:rPr>
          <w:spacing w:val="-2"/>
        </w:rPr>
        <w:t>правила</w:t>
      </w:r>
      <w:r>
        <w:tab/>
      </w:r>
      <w:r>
        <w:rPr>
          <w:spacing w:val="-2"/>
        </w:rPr>
        <w:t>купания</w:t>
      </w:r>
      <w:r>
        <w:tab/>
      </w:r>
      <w:r>
        <w:rPr>
          <w:spacing w:val="-10"/>
        </w:rPr>
        <w:t xml:space="preserve">на </w:t>
      </w:r>
      <w:r>
        <w:t>оборудованных и необорудованных пляжах;</w:t>
      </w:r>
    </w:p>
    <w:p w14:paraId="0F2CB32B" w14:textId="77777777" w:rsidR="00113E33" w:rsidRDefault="00936FC5">
      <w:pPr>
        <w:pStyle w:val="a3"/>
        <w:ind w:left="410" w:firstLine="540"/>
        <w:jc w:val="left"/>
      </w:pPr>
      <w:r>
        <w:t>порядок</w:t>
      </w:r>
      <w:r>
        <w:rPr>
          <w:spacing w:val="36"/>
        </w:rPr>
        <w:t xml:space="preserve"> </w:t>
      </w:r>
      <w:r>
        <w:t>действий</w:t>
      </w:r>
      <w:r>
        <w:rPr>
          <w:spacing w:val="34"/>
        </w:rPr>
        <w:t xml:space="preserve"> </w:t>
      </w:r>
      <w:r>
        <w:t>при</w:t>
      </w:r>
      <w:r>
        <w:rPr>
          <w:spacing w:val="32"/>
        </w:rPr>
        <w:t xml:space="preserve"> </w:t>
      </w:r>
      <w:r>
        <w:t>обнаружении</w:t>
      </w:r>
      <w:r>
        <w:rPr>
          <w:spacing w:val="37"/>
        </w:rPr>
        <w:t xml:space="preserve"> </w:t>
      </w:r>
      <w:r>
        <w:t>тонущего</w:t>
      </w:r>
      <w:r>
        <w:rPr>
          <w:spacing w:val="35"/>
        </w:rPr>
        <w:t xml:space="preserve"> </w:t>
      </w:r>
      <w:r>
        <w:t>человека;</w:t>
      </w:r>
      <w:r>
        <w:rPr>
          <w:spacing w:val="36"/>
        </w:rPr>
        <w:t xml:space="preserve"> </w:t>
      </w:r>
      <w:r>
        <w:t>правила</w:t>
      </w:r>
      <w:r>
        <w:rPr>
          <w:spacing w:val="34"/>
        </w:rPr>
        <w:t xml:space="preserve"> </w:t>
      </w:r>
      <w:r>
        <w:t>поведения</w:t>
      </w:r>
      <w:r>
        <w:rPr>
          <w:spacing w:val="35"/>
        </w:rPr>
        <w:t xml:space="preserve"> </w:t>
      </w:r>
      <w:r>
        <w:t>при нахождении на плавсредствах;</w:t>
      </w:r>
    </w:p>
    <w:p w14:paraId="40E22E6B" w14:textId="77777777" w:rsidR="00113E33" w:rsidRDefault="00936FC5">
      <w:pPr>
        <w:pStyle w:val="a3"/>
        <w:spacing w:before="1"/>
        <w:ind w:left="410" w:right="294" w:firstLine="540"/>
        <w:jc w:val="left"/>
      </w:pPr>
      <w:r>
        <w:t>правила</w:t>
      </w:r>
      <w:r>
        <w:rPr>
          <w:spacing w:val="35"/>
        </w:rPr>
        <w:t xml:space="preserve"> </w:t>
      </w:r>
      <w:r>
        <w:t>поведения</w:t>
      </w:r>
      <w:r>
        <w:rPr>
          <w:spacing w:val="34"/>
        </w:rPr>
        <w:t xml:space="preserve"> </w:t>
      </w:r>
      <w:r>
        <w:t>при</w:t>
      </w:r>
      <w:r>
        <w:rPr>
          <w:spacing w:val="37"/>
        </w:rPr>
        <w:t xml:space="preserve"> </w:t>
      </w:r>
      <w:r>
        <w:t>нахождении</w:t>
      </w:r>
      <w:r>
        <w:rPr>
          <w:spacing w:val="35"/>
        </w:rPr>
        <w:t xml:space="preserve"> </w:t>
      </w:r>
      <w:r>
        <w:t>на</w:t>
      </w:r>
      <w:r>
        <w:rPr>
          <w:spacing w:val="34"/>
        </w:rPr>
        <w:t xml:space="preserve"> </w:t>
      </w:r>
      <w:r>
        <w:t>льду,</w:t>
      </w:r>
      <w:r>
        <w:rPr>
          <w:spacing w:val="38"/>
        </w:rPr>
        <w:t xml:space="preserve"> </w:t>
      </w:r>
      <w:r>
        <w:t>порядок</w:t>
      </w:r>
      <w:r>
        <w:rPr>
          <w:spacing w:val="34"/>
        </w:rPr>
        <w:t xml:space="preserve"> </w:t>
      </w:r>
      <w:r>
        <w:t>действий</w:t>
      </w:r>
      <w:r>
        <w:rPr>
          <w:spacing w:val="37"/>
        </w:rPr>
        <w:t xml:space="preserve"> </w:t>
      </w:r>
      <w:r>
        <w:t>при</w:t>
      </w:r>
      <w:r>
        <w:rPr>
          <w:spacing w:val="34"/>
        </w:rPr>
        <w:t xml:space="preserve"> </w:t>
      </w:r>
      <w:r>
        <w:t>обнаружении человека в полынье;</w:t>
      </w:r>
    </w:p>
    <w:p w14:paraId="401BA8BF" w14:textId="77777777" w:rsidR="00113E33" w:rsidRDefault="00936FC5">
      <w:pPr>
        <w:pStyle w:val="a3"/>
        <w:ind w:left="952" w:right="418"/>
        <w:jc w:val="left"/>
      </w:pPr>
      <w:r>
        <w:t>наводнения,</w:t>
      </w:r>
      <w:r>
        <w:rPr>
          <w:spacing w:val="-7"/>
        </w:rPr>
        <w:t xml:space="preserve"> </w:t>
      </w:r>
      <w:r>
        <w:t>их</w:t>
      </w:r>
      <w:r>
        <w:rPr>
          <w:spacing w:val="-5"/>
        </w:rPr>
        <w:t xml:space="preserve"> </w:t>
      </w:r>
      <w:r>
        <w:t>характеристики</w:t>
      </w:r>
      <w:r>
        <w:rPr>
          <w:spacing w:val="-4"/>
        </w:rPr>
        <w:t xml:space="preserve"> </w:t>
      </w:r>
      <w:r>
        <w:t>и</w:t>
      </w:r>
      <w:r>
        <w:rPr>
          <w:spacing w:val="-4"/>
        </w:rPr>
        <w:t xml:space="preserve"> </w:t>
      </w:r>
      <w:r>
        <w:t>опасности,</w:t>
      </w:r>
      <w:r>
        <w:rPr>
          <w:spacing w:val="-4"/>
        </w:rPr>
        <w:t xml:space="preserve"> </w:t>
      </w:r>
      <w:r>
        <w:t>порядок</w:t>
      </w:r>
      <w:r>
        <w:rPr>
          <w:spacing w:val="-3"/>
        </w:rPr>
        <w:t xml:space="preserve"> </w:t>
      </w:r>
      <w:r>
        <w:t>действий</w:t>
      </w:r>
      <w:r>
        <w:rPr>
          <w:spacing w:val="-6"/>
        </w:rPr>
        <w:t xml:space="preserve"> </w:t>
      </w:r>
      <w:r>
        <w:t>при</w:t>
      </w:r>
      <w:r>
        <w:rPr>
          <w:spacing w:val="-6"/>
        </w:rPr>
        <w:t xml:space="preserve"> </w:t>
      </w:r>
      <w:r>
        <w:t>наводнении;</w:t>
      </w:r>
      <w:r>
        <w:rPr>
          <w:spacing w:val="-4"/>
        </w:rPr>
        <w:t xml:space="preserve"> </w:t>
      </w:r>
      <w:r>
        <w:t>цунами, их 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нахождении</w:t>
      </w:r>
      <w:r>
        <w:rPr>
          <w:spacing w:val="38"/>
        </w:rPr>
        <w:t xml:space="preserve"> </w:t>
      </w:r>
      <w:r>
        <w:t>в</w:t>
      </w:r>
      <w:r>
        <w:rPr>
          <w:spacing w:val="40"/>
        </w:rPr>
        <w:t xml:space="preserve"> </w:t>
      </w:r>
      <w:r>
        <w:t>зоне</w:t>
      </w:r>
    </w:p>
    <w:p w14:paraId="0025741E" w14:textId="77777777" w:rsidR="00113E33" w:rsidRDefault="00936FC5">
      <w:pPr>
        <w:pStyle w:val="a3"/>
        <w:ind w:left="410"/>
        <w:jc w:val="left"/>
      </w:pPr>
      <w:r>
        <w:rPr>
          <w:spacing w:val="-2"/>
        </w:rPr>
        <w:t>цунами;</w:t>
      </w:r>
    </w:p>
    <w:p w14:paraId="37E45660" w14:textId="77777777" w:rsidR="00113E33" w:rsidRDefault="00936FC5">
      <w:pPr>
        <w:pStyle w:val="a3"/>
        <w:ind w:left="410" w:right="238" w:firstLine="540"/>
        <w:jc w:val="left"/>
      </w:pPr>
      <w:r>
        <w:t>ураганы,</w:t>
      </w:r>
      <w:r>
        <w:rPr>
          <w:spacing w:val="31"/>
        </w:rPr>
        <w:t xml:space="preserve"> </w:t>
      </w:r>
      <w:r>
        <w:t>смерчи,</w:t>
      </w:r>
      <w:r>
        <w:rPr>
          <w:spacing w:val="27"/>
        </w:rPr>
        <w:t xml:space="preserve"> </w:t>
      </w:r>
      <w:r>
        <w:t>их</w:t>
      </w:r>
      <w:r>
        <w:rPr>
          <w:spacing w:val="26"/>
        </w:rPr>
        <w:t xml:space="preserve"> </w:t>
      </w:r>
      <w:r>
        <w:t>характеристики</w:t>
      </w:r>
      <w:r>
        <w:rPr>
          <w:spacing w:val="33"/>
        </w:rPr>
        <w:t xml:space="preserve"> </w:t>
      </w:r>
      <w:r>
        <w:t>и</w:t>
      </w:r>
      <w:r>
        <w:rPr>
          <w:spacing w:val="32"/>
        </w:rPr>
        <w:t xml:space="preserve"> </w:t>
      </w:r>
      <w:r>
        <w:t>опасности,</w:t>
      </w:r>
      <w:r>
        <w:rPr>
          <w:spacing w:val="31"/>
        </w:rPr>
        <w:t xml:space="preserve"> </w:t>
      </w:r>
      <w:r>
        <w:t>порядок</w:t>
      </w:r>
      <w:r>
        <w:rPr>
          <w:spacing w:val="30"/>
        </w:rPr>
        <w:t xml:space="preserve"> </w:t>
      </w:r>
      <w:r>
        <w:t>действий</w:t>
      </w:r>
      <w:r>
        <w:rPr>
          <w:spacing w:val="26"/>
        </w:rPr>
        <w:t xml:space="preserve"> </w:t>
      </w:r>
      <w:r>
        <w:t>при</w:t>
      </w:r>
      <w:r>
        <w:rPr>
          <w:spacing w:val="34"/>
        </w:rPr>
        <w:t xml:space="preserve"> </w:t>
      </w:r>
      <w:r>
        <w:t>ураганах,</w:t>
      </w:r>
      <w:r>
        <w:rPr>
          <w:spacing w:val="-3"/>
        </w:rPr>
        <w:t xml:space="preserve"> </w:t>
      </w:r>
      <w:r>
        <w:t>бурях и смерчах;</w:t>
      </w:r>
    </w:p>
    <w:p w14:paraId="4DD2728C" w14:textId="77777777" w:rsidR="00113E33" w:rsidRDefault="00936FC5">
      <w:pPr>
        <w:pStyle w:val="a3"/>
        <w:ind w:left="952"/>
        <w:jc w:val="left"/>
      </w:pPr>
      <w:r>
        <w:t>грозы, их характеристики и опасности, порядок действий при попадании в грозу; землетрясения</w:t>
      </w:r>
      <w:r>
        <w:rPr>
          <w:spacing w:val="40"/>
        </w:rPr>
        <w:t xml:space="preserve"> </w:t>
      </w:r>
      <w:r>
        <w:t>и</w:t>
      </w:r>
      <w:r>
        <w:rPr>
          <w:spacing w:val="40"/>
        </w:rPr>
        <w:t xml:space="preserve"> </w:t>
      </w:r>
      <w:r>
        <w:t>извержения</w:t>
      </w:r>
      <w:r>
        <w:rPr>
          <w:spacing w:val="40"/>
        </w:rPr>
        <w:t xml:space="preserve"> </w:t>
      </w:r>
      <w:r>
        <w:t>вулканов,</w:t>
      </w:r>
      <w:r>
        <w:rPr>
          <w:spacing w:val="40"/>
        </w:rPr>
        <w:t xml:space="preserve"> </w:t>
      </w:r>
      <w:r>
        <w:t>их</w:t>
      </w:r>
      <w:r>
        <w:rPr>
          <w:spacing w:val="40"/>
        </w:rPr>
        <w:t xml:space="preserve"> </w:t>
      </w:r>
      <w:r>
        <w:t>характеристики</w:t>
      </w:r>
      <w:r>
        <w:rPr>
          <w:spacing w:val="65"/>
        </w:rPr>
        <w:t xml:space="preserve"> </w:t>
      </w:r>
      <w:r>
        <w:t>и</w:t>
      </w:r>
      <w:r>
        <w:rPr>
          <w:spacing w:val="40"/>
        </w:rPr>
        <w:t xml:space="preserve"> </w:t>
      </w:r>
      <w:r>
        <w:t>опасности,</w:t>
      </w:r>
      <w:r>
        <w:rPr>
          <w:spacing w:val="40"/>
        </w:rPr>
        <w:t xml:space="preserve"> </w:t>
      </w:r>
      <w:r>
        <w:t>порядок</w:t>
      </w:r>
    </w:p>
    <w:p w14:paraId="1D814CA3" w14:textId="77777777" w:rsidR="00113E33" w:rsidRDefault="00936FC5">
      <w:pPr>
        <w:pStyle w:val="a3"/>
        <w:ind w:left="410"/>
        <w:jc w:val="left"/>
      </w:pPr>
      <w:r>
        <w:t>действий</w:t>
      </w:r>
      <w:r>
        <w:rPr>
          <w:spacing w:val="32"/>
        </w:rPr>
        <w:t xml:space="preserve"> </w:t>
      </w:r>
      <w:r>
        <w:t>при</w:t>
      </w:r>
      <w:r>
        <w:rPr>
          <w:spacing w:val="33"/>
        </w:rPr>
        <w:t xml:space="preserve"> </w:t>
      </w:r>
      <w:r>
        <w:t>землетрясении,</w:t>
      </w:r>
      <w:r>
        <w:rPr>
          <w:spacing w:val="33"/>
        </w:rPr>
        <w:t xml:space="preserve"> </w:t>
      </w:r>
      <w:r>
        <w:t>в</w:t>
      </w:r>
      <w:r>
        <w:rPr>
          <w:spacing w:val="33"/>
        </w:rPr>
        <w:t xml:space="preserve"> </w:t>
      </w:r>
      <w:r>
        <w:t>том</w:t>
      </w:r>
      <w:r>
        <w:rPr>
          <w:spacing w:val="34"/>
        </w:rPr>
        <w:t xml:space="preserve"> </w:t>
      </w:r>
      <w:r>
        <w:t>числе</w:t>
      </w:r>
      <w:r>
        <w:rPr>
          <w:spacing w:val="31"/>
        </w:rPr>
        <w:t xml:space="preserve"> </w:t>
      </w:r>
      <w:r>
        <w:t>при</w:t>
      </w:r>
      <w:r>
        <w:rPr>
          <w:spacing w:val="35"/>
        </w:rPr>
        <w:t xml:space="preserve"> </w:t>
      </w:r>
      <w:r>
        <w:t>попадании</w:t>
      </w:r>
      <w:r>
        <w:rPr>
          <w:spacing w:val="34"/>
        </w:rPr>
        <w:t xml:space="preserve"> </w:t>
      </w:r>
      <w:r>
        <w:t>под</w:t>
      </w:r>
      <w:r>
        <w:rPr>
          <w:spacing w:val="33"/>
        </w:rPr>
        <w:t xml:space="preserve"> </w:t>
      </w:r>
      <w:r>
        <w:t>завал,</w:t>
      </w:r>
      <w:r>
        <w:rPr>
          <w:spacing w:val="34"/>
        </w:rPr>
        <w:t xml:space="preserve"> </w:t>
      </w:r>
      <w:r>
        <w:t>при</w:t>
      </w:r>
      <w:r>
        <w:rPr>
          <w:spacing w:val="29"/>
        </w:rPr>
        <w:t xml:space="preserve"> </w:t>
      </w:r>
      <w:r>
        <w:t>нахождении</w:t>
      </w:r>
      <w:r>
        <w:rPr>
          <w:spacing w:val="36"/>
        </w:rPr>
        <w:t xml:space="preserve"> </w:t>
      </w:r>
      <w:r>
        <w:t>в</w:t>
      </w:r>
      <w:r>
        <w:rPr>
          <w:spacing w:val="-20"/>
        </w:rPr>
        <w:t xml:space="preserve"> </w:t>
      </w:r>
      <w:r>
        <w:t>зоне извержения вулкана;</w:t>
      </w:r>
    </w:p>
    <w:p w14:paraId="0465D2A6" w14:textId="77777777" w:rsidR="00113E33" w:rsidRDefault="00936FC5">
      <w:pPr>
        <w:pStyle w:val="a3"/>
        <w:spacing w:before="1"/>
        <w:ind w:left="410" w:firstLine="540"/>
        <w:jc w:val="left"/>
      </w:pPr>
      <w:r>
        <w:t>смысл</w:t>
      </w:r>
      <w:r>
        <w:rPr>
          <w:spacing w:val="80"/>
        </w:rPr>
        <w:t xml:space="preserve"> </w:t>
      </w:r>
      <w:r>
        <w:t>понятий</w:t>
      </w:r>
      <w:r>
        <w:rPr>
          <w:spacing w:val="80"/>
          <w:w w:val="150"/>
        </w:rPr>
        <w:t xml:space="preserve"> </w:t>
      </w:r>
      <w:r>
        <w:t>«экология»</w:t>
      </w:r>
      <w:r>
        <w:rPr>
          <w:spacing w:val="80"/>
        </w:rPr>
        <w:t xml:space="preserve"> </w:t>
      </w:r>
      <w:r>
        <w:t>и</w:t>
      </w:r>
      <w:r>
        <w:rPr>
          <w:spacing w:val="80"/>
          <w:w w:val="150"/>
        </w:rPr>
        <w:t xml:space="preserve"> </w:t>
      </w:r>
      <w:r>
        <w:t>«экологическая</w:t>
      </w:r>
      <w:r>
        <w:rPr>
          <w:spacing w:val="80"/>
        </w:rPr>
        <w:t xml:space="preserve"> </w:t>
      </w:r>
      <w:r>
        <w:t>культура»,</w:t>
      </w:r>
      <w:r>
        <w:rPr>
          <w:spacing w:val="80"/>
        </w:rPr>
        <w:t xml:space="preserve"> </w:t>
      </w:r>
      <w:r>
        <w:t>значение</w:t>
      </w:r>
      <w:r>
        <w:rPr>
          <w:spacing w:val="80"/>
        </w:rPr>
        <w:t xml:space="preserve"> </w:t>
      </w:r>
      <w:r>
        <w:t>экологии</w:t>
      </w:r>
      <w:r>
        <w:rPr>
          <w:spacing w:val="80"/>
          <w:w w:val="150"/>
        </w:rPr>
        <w:t xml:space="preserve"> </w:t>
      </w:r>
      <w:r>
        <w:t>для</w:t>
      </w:r>
      <w:r>
        <w:rPr>
          <w:spacing w:val="40"/>
        </w:rPr>
        <w:t xml:space="preserve"> </w:t>
      </w:r>
      <w:r>
        <w:t>устойчивого развития общества;</w:t>
      </w:r>
    </w:p>
    <w:p w14:paraId="514EDE14" w14:textId="77777777" w:rsidR="00113E33" w:rsidRDefault="00936FC5">
      <w:pPr>
        <w:pStyle w:val="a3"/>
        <w:ind w:left="410" w:firstLine="540"/>
        <w:jc w:val="left"/>
      </w:pPr>
      <w:r>
        <w:t>*правила</w:t>
      </w:r>
      <w:r>
        <w:rPr>
          <w:spacing w:val="80"/>
        </w:rPr>
        <w:t xml:space="preserve"> </w:t>
      </w:r>
      <w:r>
        <w:t>безопасного</w:t>
      </w:r>
      <w:r>
        <w:rPr>
          <w:spacing w:val="80"/>
        </w:rPr>
        <w:t xml:space="preserve"> </w:t>
      </w:r>
      <w:r>
        <w:t>поведения</w:t>
      </w:r>
      <w:r>
        <w:rPr>
          <w:spacing w:val="80"/>
        </w:rPr>
        <w:t xml:space="preserve"> </w:t>
      </w:r>
      <w:r>
        <w:t>при</w:t>
      </w:r>
      <w:r>
        <w:rPr>
          <w:spacing w:val="80"/>
        </w:rPr>
        <w:t xml:space="preserve"> </w:t>
      </w:r>
      <w:r>
        <w:t>неблагоприятной</w:t>
      </w:r>
      <w:r>
        <w:rPr>
          <w:spacing w:val="80"/>
        </w:rPr>
        <w:t xml:space="preserve"> </w:t>
      </w:r>
      <w:r>
        <w:t>экологической</w:t>
      </w:r>
      <w:r>
        <w:rPr>
          <w:spacing w:val="80"/>
        </w:rPr>
        <w:t xml:space="preserve"> </w:t>
      </w:r>
      <w:r>
        <w:t xml:space="preserve">обстановке (загрязнении </w:t>
      </w:r>
      <w:proofErr w:type="gramStart"/>
      <w:r>
        <w:t>атмосферы)*</w:t>
      </w:r>
      <w:proofErr w:type="gramEnd"/>
      <w:r>
        <w:t>.</w:t>
      </w:r>
    </w:p>
    <w:p w14:paraId="59AA92CF" w14:textId="77777777" w:rsidR="00113E33" w:rsidRDefault="00936FC5">
      <w:pPr>
        <w:pStyle w:val="a3"/>
        <w:ind w:left="952"/>
        <w:jc w:val="left"/>
      </w:pPr>
      <w:r>
        <w:t>Модуль</w:t>
      </w:r>
      <w:r>
        <w:rPr>
          <w:spacing w:val="-7"/>
        </w:rPr>
        <w:t xml:space="preserve"> </w:t>
      </w:r>
      <w:r>
        <w:t>№</w:t>
      </w:r>
      <w:r>
        <w:rPr>
          <w:spacing w:val="-3"/>
        </w:rPr>
        <w:t xml:space="preserve"> </w:t>
      </w:r>
      <w:r>
        <w:t>8.</w:t>
      </w:r>
      <w:r>
        <w:rPr>
          <w:spacing w:val="-3"/>
        </w:rPr>
        <w:t xml:space="preserve"> </w:t>
      </w:r>
      <w:r>
        <w:t>«Здоровье</w:t>
      </w:r>
      <w:r>
        <w:rPr>
          <w:spacing w:val="-2"/>
        </w:rPr>
        <w:t xml:space="preserve"> </w:t>
      </w:r>
      <w:r>
        <w:t>и</w:t>
      </w:r>
      <w:r>
        <w:rPr>
          <w:spacing w:val="-9"/>
        </w:rPr>
        <w:t xml:space="preserve"> </w:t>
      </w:r>
      <w:r>
        <w:t>как</w:t>
      </w:r>
      <w:r>
        <w:rPr>
          <w:spacing w:val="-4"/>
        </w:rPr>
        <w:t xml:space="preserve"> </w:t>
      </w:r>
      <w:r>
        <w:t>его</w:t>
      </w:r>
      <w:r>
        <w:rPr>
          <w:spacing w:val="-1"/>
        </w:rPr>
        <w:t xml:space="preserve"> </w:t>
      </w:r>
      <w:r>
        <w:t>сохранить.</w:t>
      </w:r>
      <w:r>
        <w:rPr>
          <w:spacing w:val="-6"/>
        </w:rPr>
        <w:t xml:space="preserve"> </w:t>
      </w:r>
      <w:r>
        <w:t>Основы</w:t>
      </w:r>
      <w:r>
        <w:rPr>
          <w:spacing w:val="-8"/>
        </w:rPr>
        <w:t xml:space="preserve"> </w:t>
      </w:r>
      <w:r>
        <w:t>медицинских</w:t>
      </w:r>
      <w:r>
        <w:rPr>
          <w:spacing w:val="-5"/>
        </w:rPr>
        <w:t xml:space="preserve"> </w:t>
      </w:r>
      <w:r>
        <w:rPr>
          <w:spacing w:val="-2"/>
        </w:rPr>
        <w:t>знаний»:</w:t>
      </w:r>
    </w:p>
    <w:p w14:paraId="7FCEFE77" w14:textId="77777777" w:rsidR="00113E33" w:rsidRDefault="00936FC5">
      <w:pPr>
        <w:pStyle w:val="a3"/>
        <w:ind w:left="410" w:firstLine="540"/>
        <w:jc w:val="left"/>
      </w:pPr>
      <w:r>
        <w:t>смысл</w:t>
      </w:r>
      <w:r>
        <w:rPr>
          <w:spacing w:val="29"/>
        </w:rPr>
        <w:t xml:space="preserve"> </w:t>
      </w:r>
      <w:r>
        <w:t>понятий</w:t>
      </w:r>
      <w:r>
        <w:rPr>
          <w:spacing w:val="32"/>
        </w:rPr>
        <w:t xml:space="preserve"> </w:t>
      </w:r>
      <w:r>
        <w:t>«здоровье» и</w:t>
      </w:r>
      <w:r>
        <w:rPr>
          <w:spacing w:val="35"/>
        </w:rPr>
        <w:t xml:space="preserve"> </w:t>
      </w:r>
      <w:r>
        <w:t>«здоровый образ жизни»,</w:t>
      </w:r>
      <w:r>
        <w:rPr>
          <w:spacing w:val="29"/>
        </w:rPr>
        <w:t xml:space="preserve"> </w:t>
      </w:r>
      <w:r>
        <w:t>их</w:t>
      </w:r>
      <w:r>
        <w:rPr>
          <w:spacing w:val="33"/>
        </w:rPr>
        <w:t xml:space="preserve"> </w:t>
      </w:r>
      <w:r>
        <w:t>содержание</w:t>
      </w:r>
      <w:r>
        <w:rPr>
          <w:spacing w:val="29"/>
        </w:rPr>
        <w:t xml:space="preserve"> </w:t>
      </w:r>
      <w:r>
        <w:t>и</w:t>
      </w:r>
      <w:r>
        <w:rPr>
          <w:spacing w:val="30"/>
        </w:rPr>
        <w:t xml:space="preserve"> </w:t>
      </w:r>
      <w:r>
        <w:t>значение</w:t>
      </w:r>
      <w:r>
        <w:rPr>
          <w:spacing w:val="30"/>
        </w:rPr>
        <w:t xml:space="preserve"> </w:t>
      </w:r>
      <w:r>
        <w:t xml:space="preserve">для </w:t>
      </w:r>
      <w:r>
        <w:rPr>
          <w:spacing w:val="-2"/>
        </w:rPr>
        <w:t>человека;</w:t>
      </w:r>
    </w:p>
    <w:p w14:paraId="43051151" w14:textId="77777777" w:rsidR="00113E33" w:rsidRDefault="00936FC5">
      <w:pPr>
        <w:pStyle w:val="a3"/>
        <w:ind w:left="952"/>
        <w:jc w:val="left"/>
      </w:pPr>
      <w:r>
        <w:t>факторы,</w:t>
      </w:r>
      <w:r>
        <w:rPr>
          <w:spacing w:val="-13"/>
        </w:rPr>
        <w:t xml:space="preserve"> </w:t>
      </w:r>
      <w:r>
        <w:t>влияющие</w:t>
      </w:r>
      <w:r>
        <w:rPr>
          <w:spacing w:val="-5"/>
        </w:rPr>
        <w:t xml:space="preserve"> </w:t>
      </w:r>
      <w:r>
        <w:t>на</w:t>
      </w:r>
      <w:r>
        <w:rPr>
          <w:spacing w:val="-11"/>
        </w:rPr>
        <w:t xml:space="preserve"> </w:t>
      </w:r>
      <w:r>
        <w:t>здоровье</w:t>
      </w:r>
      <w:r>
        <w:rPr>
          <w:spacing w:val="-6"/>
        </w:rPr>
        <w:t xml:space="preserve"> </w:t>
      </w:r>
      <w:r>
        <w:t>человека,</w:t>
      </w:r>
      <w:r>
        <w:rPr>
          <w:spacing w:val="-7"/>
        </w:rPr>
        <w:t xml:space="preserve"> </w:t>
      </w:r>
      <w:r>
        <w:t>опасность</w:t>
      </w:r>
      <w:r>
        <w:rPr>
          <w:spacing w:val="-6"/>
        </w:rPr>
        <w:t xml:space="preserve"> </w:t>
      </w:r>
      <w:r>
        <w:t>вредных</w:t>
      </w:r>
      <w:r>
        <w:rPr>
          <w:spacing w:val="-7"/>
        </w:rPr>
        <w:t xml:space="preserve"> </w:t>
      </w:r>
      <w:r>
        <w:rPr>
          <w:spacing w:val="-2"/>
        </w:rPr>
        <w:t>привычек;</w:t>
      </w:r>
    </w:p>
    <w:p w14:paraId="34763475" w14:textId="77777777" w:rsidR="00113E33" w:rsidRDefault="00936FC5">
      <w:pPr>
        <w:pStyle w:val="a3"/>
        <w:ind w:left="952"/>
        <w:jc w:val="left"/>
      </w:pPr>
      <w:r>
        <w:t>элементы</w:t>
      </w:r>
      <w:r>
        <w:rPr>
          <w:spacing w:val="-8"/>
        </w:rPr>
        <w:t xml:space="preserve"> </w:t>
      </w:r>
      <w:r>
        <w:t>здорового</w:t>
      </w:r>
      <w:r>
        <w:rPr>
          <w:spacing w:val="-4"/>
        </w:rPr>
        <w:t xml:space="preserve"> </w:t>
      </w:r>
      <w:r>
        <w:t>образа</w:t>
      </w:r>
      <w:r>
        <w:rPr>
          <w:spacing w:val="-10"/>
        </w:rPr>
        <w:t xml:space="preserve"> </w:t>
      </w:r>
      <w:r>
        <w:t>жизни,</w:t>
      </w:r>
      <w:r>
        <w:rPr>
          <w:spacing w:val="-11"/>
        </w:rPr>
        <w:t xml:space="preserve"> </w:t>
      </w:r>
      <w:r>
        <w:t>ответственность</w:t>
      </w:r>
      <w:r>
        <w:rPr>
          <w:spacing w:val="-6"/>
        </w:rPr>
        <w:t xml:space="preserve"> </w:t>
      </w:r>
      <w:r>
        <w:t>за</w:t>
      </w:r>
      <w:r>
        <w:rPr>
          <w:spacing w:val="-1"/>
        </w:rPr>
        <w:t xml:space="preserve"> </w:t>
      </w:r>
      <w:r>
        <w:t>сохранение</w:t>
      </w:r>
      <w:r>
        <w:rPr>
          <w:spacing w:val="-5"/>
        </w:rPr>
        <w:t xml:space="preserve"> </w:t>
      </w:r>
      <w:r>
        <w:rPr>
          <w:spacing w:val="-2"/>
        </w:rPr>
        <w:t>здоровья;</w:t>
      </w:r>
    </w:p>
    <w:p w14:paraId="35C732CA" w14:textId="77777777" w:rsidR="00113E33" w:rsidRDefault="00936FC5">
      <w:pPr>
        <w:pStyle w:val="a3"/>
        <w:ind w:left="952"/>
        <w:jc w:val="left"/>
      </w:pPr>
      <w:r>
        <w:t>*понятие</w:t>
      </w:r>
      <w:r>
        <w:rPr>
          <w:spacing w:val="-15"/>
        </w:rPr>
        <w:t xml:space="preserve"> </w:t>
      </w:r>
      <w:r>
        <w:t>«инфекционные</w:t>
      </w:r>
      <w:r>
        <w:rPr>
          <w:spacing w:val="-15"/>
        </w:rPr>
        <w:t xml:space="preserve"> </w:t>
      </w:r>
      <w:r>
        <w:t>заболевания»,</w:t>
      </w:r>
      <w:r>
        <w:rPr>
          <w:spacing w:val="-9"/>
        </w:rPr>
        <w:t xml:space="preserve"> </w:t>
      </w:r>
      <w:r>
        <w:t>причины</w:t>
      </w:r>
      <w:r>
        <w:rPr>
          <w:spacing w:val="-10"/>
        </w:rPr>
        <w:t xml:space="preserve"> </w:t>
      </w:r>
      <w:r>
        <w:t>их</w:t>
      </w:r>
      <w:r>
        <w:rPr>
          <w:spacing w:val="-11"/>
        </w:rPr>
        <w:t xml:space="preserve"> </w:t>
      </w:r>
      <w:r>
        <w:rPr>
          <w:spacing w:val="-2"/>
        </w:rPr>
        <w:t>возникновения*;</w:t>
      </w:r>
    </w:p>
    <w:p w14:paraId="35F43165" w14:textId="77777777" w:rsidR="00113E33" w:rsidRDefault="00936FC5">
      <w:pPr>
        <w:pStyle w:val="a3"/>
        <w:ind w:left="410" w:firstLine="540"/>
        <w:jc w:val="left"/>
      </w:pPr>
      <w:r>
        <w:t>механизм</w:t>
      </w:r>
      <w:r>
        <w:rPr>
          <w:spacing w:val="80"/>
        </w:rPr>
        <w:t xml:space="preserve"> </w:t>
      </w:r>
      <w:r>
        <w:t>распространения</w:t>
      </w:r>
      <w:r>
        <w:rPr>
          <w:spacing w:val="80"/>
        </w:rPr>
        <w:t xml:space="preserve"> </w:t>
      </w:r>
      <w:r>
        <w:t>инфекционных</w:t>
      </w:r>
      <w:r>
        <w:rPr>
          <w:spacing w:val="80"/>
        </w:rPr>
        <w:t xml:space="preserve"> </w:t>
      </w:r>
      <w:r>
        <w:t>заболеваний,</w:t>
      </w:r>
      <w:r>
        <w:rPr>
          <w:spacing w:val="80"/>
        </w:rPr>
        <w:t xml:space="preserve"> </w:t>
      </w:r>
      <w:r>
        <w:t>меры</w:t>
      </w:r>
      <w:r>
        <w:rPr>
          <w:spacing w:val="80"/>
        </w:rPr>
        <w:t xml:space="preserve"> </w:t>
      </w:r>
      <w:r>
        <w:t>их</w:t>
      </w:r>
      <w:r>
        <w:rPr>
          <w:spacing w:val="80"/>
        </w:rPr>
        <w:t xml:space="preserve"> </w:t>
      </w:r>
      <w:r>
        <w:t>профилактики</w:t>
      </w:r>
      <w:r>
        <w:rPr>
          <w:spacing w:val="80"/>
        </w:rPr>
        <w:t xml:space="preserve"> </w:t>
      </w:r>
      <w:r>
        <w:t>и защиты от них;</w:t>
      </w:r>
    </w:p>
    <w:p w14:paraId="7417CA80" w14:textId="77777777" w:rsidR="00113E33" w:rsidRDefault="00936FC5">
      <w:pPr>
        <w:pStyle w:val="a3"/>
        <w:tabs>
          <w:tab w:val="left" w:pos="2288"/>
          <w:tab w:val="left" w:pos="3674"/>
          <w:tab w:val="left" w:pos="4995"/>
          <w:tab w:val="left" w:pos="6655"/>
          <w:tab w:val="left" w:pos="8193"/>
          <w:tab w:val="left" w:pos="9853"/>
        </w:tabs>
        <w:ind w:left="410" w:right="512" w:firstLine="540"/>
        <w:jc w:val="left"/>
      </w:pPr>
      <w:r>
        <w:t>порядок</w:t>
      </w:r>
      <w:r>
        <w:rPr>
          <w:spacing w:val="40"/>
        </w:rPr>
        <w:t xml:space="preserve"> </w:t>
      </w:r>
      <w:r>
        <w:t>действий</w:t>
      </w:r>
      <w:r>
        <w:rPr>
          <w:spacing w:val="40"/>
        </w:rPr>
        <w:t xml:space="preserve"> </w:t>
      </w:r>
      <w:r>
        <w:t>при</w:t>
      </w:r>
      <w:r>
        <w:rPr>
          <w:spacing w:val="40"/>
        </w:rPr>
        <w:t xml:space="preserve"> </w:t>
      </w:r>
      <w:r>
        <w:t>возникновении</w:t>
      </w:r>
      <w:r>
        <w:rPr>
          <w:spacing w:val="40"/>
        </w:rPr>
        <w:t xml:space="preserve"> </w:t>
      </w:r>
      <w:r>
        <w:t>чрезвычайных</w:t>
      </w:r>
      <w:r>
        <w:rPr>
          <w:spacing w:val="40"/>
        </w:rPr>
        <w:t xml:space="preserve"> </w:t>
      </w:r>
      <w:r>
        <w:t>ситуаций</w:t>
      </w:r>
      <w:r>
        <w:rPr>
          <w:spacing w:val="40"/>
        </w:rPr>
        <w:t xml:space="preserve"> </w:t>
      </w:r>
      <w:r>
        <w:t xml:space="preserve">биолого-социального </w:t>
      </w:r>
      <w:r>
        <w:rPr>
          <w:spacing w:val="-2"/>
        </w:rPr>
        <w:t>происхождения</w:t>
      </w:r>
      <w:r>
        <w:tab/>
      </w:r>
      <w:r>
        <w:rPr>
          <w:spacing w:val="-2"/>
        </w:rPr>
        <w:t>(эпидемия,</w:t>
      </w:r>
      <w:r>
        <w:tab/>
      </w:r>
      <w:r>
        <w:rPr>
          <w:spacing w:val="-2"/>
        </w:rPr>
        <w:t>пандемия;</w:t>
      </w:r>
      <w:r>
        <w:tab/>
      </w:r>
      <w:r>
        <w:rPr>
          <w:spacing w:val="-2"/>
        </w:rPr>
        <w:t>мероприятия,</w:t>
      </w:r>
      <w:r>
        <w:tab/>
      </w:r>
      <w:r>
        <w:rPr>
          <w:spacing w:val="-2"/>
        </w:rPr>
        <w:t>проводимые</w:t>
      </w:r>
      <w:r>
        <w:tab/>
      </w:r>
      <w:r>
        <w:rPr>
          <w:spacing w:val="-2"/>
        </w:rPr>
        <w:t>государством</w:t>
      </w:r>
      <w:r>
        <w:tab/>
      </w:r>
      <w:r>
        <w:rPr>
          <w:spacing w:val="-5"/>
        </w:rPr>
        <w:t>по</w:t>
      </w:r>
    </w:p>
    <w:p w14:paraId="4FC09665" w14:textId="77777777" w:rsidR="00113E33" w:rsidRDefault="00113E33">
      <w:pPr>
        <w:pStyle w:val="a3"/>
        <w:jc w:val="left"/>
        <w:sectPr w:rsidR="00113E33">
          <w:pgSz w:w="11900" w:h="16860"/>
          <w:pgMar w:top="1180" w:right="425" w:bottom="1440" w:left="850" w:header="0" w:footer="1206" w:gutter="0"/>
          <w:cols w:space="720"/>
        </w:sectPr>
      </w:pPr>
    </w:p>
    <w:p w14:paraId="2A56914F" w14:textId="77777777" w:rsidR="00113E33" w:rsidRDefault="00936FC5">
      <w:pPr>
        <w:pStyle w:val="a3"/>
        <w:spacing w:before="72"/>
        <w:ind w:left="410" w:right="513"/>
      </w:pPr>
      <w:r>
        <w:lastRenderedPageBreak/>
        <w:t>обеспечению</w:t>
      </w:r>
      <w:r>
        <w:rPr>
          <w:spacing w:val="-3"/>
        </w:rPr>
        <w:t xml:space="preserve"> </w:t>
      </w:r>
      <w:r>
        <w:t>безопасности</w:t>
      </w:r>
      <w:r>
        <w:rPr>
          <w:spacing w:val="-3"/>
        </w:rPr>
        <w:t xml:space="preserve"> </w:t>
      </w:r>
      <w:r>
        <w:t>населения</w:t>
      </w:r>
      <w:r>
        <w:rPr>
          <w:spacing w:val="-4"/>
        </w:rPr>
        <w:t xml:space="preserve"> </w:t>
      </w:r>
      <w:r>
        <w:t>при</w:t>
      </w:r>
      <w:r>
        <w:rPr>
          <w:spacing w:val="-1"/>
        </w:rPr>
        <w:t xml:space="preserve"> </w:t>
      </w:r>
      <w:r>
        <w:t>угрозе</w:t>
      </w:r>
      <w:r>
        <w:rPr>
          <w:spacing w:val="-5"/>
        </w:rPr>
        <w:t xml:space="preserve"> </w:t>
      </w:r>
      <w:r>
        <w:t>и</w:t>
      </w:r>
      <w:r>
        <w:rPr>
          <w:spacing w:val="-4"/>
        </w:rPr>
        <w:t xml:space="preserve"> </w:t>
      </w:r>
      <w:r>
        <w:t>во</w:t>
      </w:r>
      <w:r>
        <w:rPr>
          <w:spacing w:val="-4"/>
        </w:rPr>
        <w:t xml:space="preserve"> </w:t>
      </w:r>
      <w:r>
        <w:t>время</w:t>
      </w:r>
      <w:r>
        <w:rPr>
          <w:spacing w:val="-4"/>
        </w:rPr>
        <w:t xml:space="preserve"> </w:t>
      </w:r>
      <w:r>
        <w:t>чрезвычайных</w:t>
      </w:r>
      <w:r>
        <w:rPr>
          <w:spacing w:val="-2"/>
        </w:rPr>
        <w:t xml:space="preserve"> </w:t>
      </w:r>
      <w:r>
        <w:t>ситуация</w:t>
      </w:r>
      <w:r>
        <w:rPr>
          <w:spacing w:val="-4"/>
        </w:rPr>
        <w:t xml:space="preserve"> </w:t>
      </w:r>
      <w:r>
        <w:t xml:space="preserve">биолого- социального происхождения (эпидемия, пандемия, эпизоотии, панзоотии, эпифитотии, </w:t>
      </w:r>
      <w:proofErr w:type="spellStart"/>
      <w:r>
        <w:rPr>
          <w:spacing w:val="-2"/>
        </w:rPr>
        <w:t>панфитотии</w:t>
      </w:r>
      <w:proofErr w:type="spellEnd"/>
      <w:r>
        <w:rPr>
          <w:spacing w:val="-2"/>
        </w:rPr>
        <w:t>);</w:t>
      </w:r>
    </w:p>
    <w:p w14:paraId="56115DC3" w14:textId="77777777" w:rsidR="00113E33" w:rsidRDefault="00936FC5">
      <w:pPr>
        <w:pStyle w:val="a3"/>
        <w:ind w:left="410" w:right="1134" w:firstLine="540"/>
      </w:pPr>
      <w:r>
        <w:t>понятие «неинфекционные заболевания» и их классификация, факторы риска неинфекционных заболеваний;</w:t>
      </w:r>
    </w:p>
    <w:p w14:paraId="7346E86A" w14:textId="77777777" w:rsidR="00113E33" w:rsidRDefault="00936FC5">
      <w:pPr>
        <w:pStyle w:val="a3"/>
        <w:ind w:left="952" w:right="2638"/>
      </w:pPr>
      <w:r>
        <w:t>меры</w:t>
      </w:r>
      <w:r>
        <w:rPr>
          <w:spacing w:val="-9"/>
        </w:rPr>
        <w:t xml:space="preserve"> </w:t>
      </w:r>
      <w:r>
        <w:t>профилактики</w:t>
      </w:r>
      <w:r>
        <w:rPr>
          <w:spacing w:val="-10"/>
        </w:rPr>
        <w:t xml:space="preserve"> </w:t>
      </w:r>
      <w:r>
        <w:t>неинфекционных</w:t>
      </w:r>
      <w:r>
        <w:rPr>
          <w:spacing w:val="-11"/>
        </w:rPr>
        <w:t xml:space="preserve"> </w:t>
      </w:r>
      <w:r>
        <w:t>заболеваний</w:t>
      </w:r>
      <w:r>
        <w:rPr>
          <w:spacing w:val="-7"/>
        </w:rPr>
        <w:t xml:space="preserve"> </w:t>
      </w:r>
      <w:r>
        <w:t>и</w:t>
      </w:r>
      <w:r>
        <w:rPr>
          <w:spacing w:val="-14"/>
        </w:rPr>
        <w:t xml:space="preserve"> </w:t>
      </w:r>
      <w:r>
        <w:t>защиты</w:t>
      </w:r>
      <w:r>
        <w:rPr>
          <w:spacing w:val="-14"/>
        </w:rPr>
        <w:t xml:space="preserve"> </w:t>
      </w:r>
      <w:r>
        <w:t>от</w:t>
      </w:r>
      <w:r>
        <w:rPr>
          <w:spacing w:val="-14"/>
        </w:rPr>
        <w:t xml:space="preserve"> </w:t>
      </w:r>
      <w:r>
        <w:t>них; диспансеризация и её задачи;</w:t>
      </w:r>
    </w:p>
    <w:p w14:paraId="024F1DE7" w14:textId="77777777" w:rsidR="00113E33" w:rsidRDefault="00936FC5">
      <w:pPr>
        <w:pStyle w:val="a3"/>
        <w:ind w:left="952"/>
      </w:pPr>
      <w:r>
        <w:t>понятия</w:t>
      </w:r>
      <w:r>
        <w:rPr>
          <w:spacing w:val="-17"/>
        </w:rPr>
        <w:t xml:space="preserve"> </w:t>
      </w:r>
      <w:r>
        <w:t>«психическое</w:t>
      </w:r>
      <w:r>
        <w:rPr>
          <w:spacing w:val="-11"/>
        </w:rPr>
        <w:t xml:space="preserve"> </w:t>
      </w:r>
      <w:r>
        <w:t>здоровье»</w:t>
      </w:r>
      <w:r>
        <w:rPr>
          <w:spacing w:val="-15"/>
        </w:rPr>
        <w:t xml:space="preserve"> </w:t>
      </w:r>
      <w:r>
        <w:t>и</w:t>
      </w:r>
      <w:r>
        <w:rPr>
          <w:spacing w:val="-3"/>
        </w:rPr>
        <w:t xml:space="preserve"> </w:t>
      </w:r>
      <w:r>
        <w:t>«психологическое</w:t>
      </w:r>
      <w:r>
        <w:rPr>
          <w:spacing w:val="-11"/>
        </w:rPr>
        <w:t xml:space="preserve"> </w:t>
      </w:r>
      <w:r>
        <w:rPr>
          <w:spacing w:val="-2"/>
        </w:rPr>
        <w:t>благополучие»;</w:t>
      </w:r>
    </w:p>
    <w:p w14:paraId="303ACFE8" w14:textId="77777777" w:rsidR="00113E33" w:rsidRDefault="00936FC5">
      <w:pPr>
        <w:pStyle w:val="a3"/>
        <w:tabs>
          <w:tab w:val="left" w:pos="1821"/>
          <w:tab w:val="left" w:pos="2171"/>
          <w:tab w:val="left" w:pos="2719"/>
          <w:tab w:val="left" w:pos="3773"/>
          <w:tab w:val="left" w:pos="4229"/>
          <w:tab w:val="left" w:pos="5415"/>
          <w:tab w:val="left" w:pos="6171"/>
          <w:tab w:val="left" w:pos="7866"/>
          <w:tab w:val="left" w:pos="8903"/>
        </w:tabs>
        <w:ind w:left="410" w:right="866" w:firstLine="540"/>
        <w:jc w:val="left"/>
      </w:pPr>
      <w:r>
        <w:rPr>
          <w:spacing w:val="-2"/>
        </w:rPr>
        <w:t>стресс</w:t>
      </w:r>
      <w:r>
        <w:tab/>
      </w:r>
      <w:r>
        <w:rPr>
          <w:spacing w:val="-10"/>
        </w:rPr>
        <w:t>и</w:t>
      </w:r>
      <w:r>
        <w:tab/>
      </w:r>
      <w:r>
        <w:rPr>
          <w:spacing w:val="-4"/>
        </w:rPr>
        <w:t>его</w:t>
      </w:r>
      <w:r>
        <w:tab/>
      </w:r>
      <w:r>
        <w:rPr>
          <w:spacing w:val="-2"/>
        </w:rPr>
        <w:t>влияние</w:t>
      </w:r>
      <w:r>
        <w:tab/>
      </w:r>
      <w:r>
        <w:rPr>
          <w:spacing w:val="-6"/>
        </w:rPr>
        <w:t>на</w:t>
      </w:r>
      <w:r>
        <w:tab/>
      </w:r>
      <w:r>
        <w:rPr>
          <w:spacing w:val="-2"/>
        </w:rPr>
        <w:t>человека,</w:t>
      </w:r>
      <w:r>
        <w:tab/>
      </w:r>
      <w:r>
        <w:rPr>
          <w:spacing w:val="-4"/>
        </w:rPr>
        <w:t>меры</w:t>
      </w:r>
      <w:r>
        <w:tab/>
      </w:r>
      <w:r>
        <w:rPr>
          <w:spacing w:val="-2"/>
        </w:rPr>
        <w:t>профилактики</w:t>
      </w:r>
      <w:r>
        <w:tab/>
      </w:r>
      <w:r>
        <w:rPr>
          <w:spacing w:val="-2"/>
        </w:rPr>
        <w:t>стресса,</w:t>
      </w:r>
      <w:r>
        <w:tab/>
      </w:r>
      <w:r>
        <w:rPr>
          <w:spacing w:val="-4"/>
        </w:rPr>
        <w:t xml:space="preserve">способы </w:t>
      </w:r>
      <w:r>
        <w:t>саморегуляции эмоциональных состояний;</w:t>
      </w:r>
    </w:p>
    <w:p w14:paraId="5B46B878" w14:textId="77777777" w:rsidR="00113E33" w:rsidRDefault="00936FC5">
      <w:pPr>
        <w:pStyle w:val="a3"/>
        <w:ind w:left="410" w:right="294" w:firstLine="540"/>
        <w:jc w:val="left"/>
      </w:pPr>
      <w:r>
        <w:t>понятие</w:t>
      </w:r>
      <w:r>
        <w:rPr>
          <w:spacing w:val="29"/>
        </w:rPr>
        <w:t xml:space="preserve"> </w:t>
      </w:r>
      <w:r>
        <w:t>«первая</w:t>
      </w:r>
      <w:r>
        <w:rPr>
          <w:spacing w:val="28"/>
        </w:rPr>
        <w:t xml:space="preserve"> </w:t>
      </w:r>
      <w:r>
        <w:t>помощь»</w:t>
      </w:r>
      <w:r>
        <w:rPr>
          <w:spacing w:val="-11"/>
        </w:rPr>
        <w:t xml:space="preserve"> </w:t>
      </w:r>
      <w:r>
        <w:t>и</w:t>
      </w:r>
      <w:r>
        <w:rPr>
          <w:spacing w:val="-3"/>
        </w:rPr>
        <w:t xml:space="preserve"> </w:t>
      </w:r>
      <w:r>
        <w:t>обязанность</w:t>
      </w:r>
      <w:r>
        <w:rPr>
          <w:spacing w:val="-4"/>
        </w:rPr>
        <w:t xml:space="preserve"> </w:t>
      </w:r>
      <w:r>
        <w:t>по</w:t>
      </w:r>
      <w:r>
        <w:rPr>
          <w:spacing w:val="29"/>
        </w:rPr>
        <w:t xml:space="preserve"> </w:t>
      </w:r>
      <w:r>
        <w:t>её</w:t>
      </w:r>
      <w:r>
        <w:rPr>
          <w:spacing w:val="26"/>
        </w:rPr>
        <w:t xml:space="preserve"> </w:t>
      </w:r>
      <w:r>
        <w:t>оказанию,</w:t>
      </w:r>
      <w:r>
        <w:rPr>
          <w:spacing w:val="30"/>
        </w:rPr>
        <w:t xml:space="preserve"> </w:t>
      </w:r>
      <w:r>
        <w:t>универсальный</w:t>
      </w:r>
      <w:r>
        <w:rPr>
          <w:spacing w:val="29"/>
        </w:rPr>
        <w:t xml:space="preserve"> </w:t>
      </w:r>
      <w:r>
        <w:t>алгоритм оказания первой помощи;</w:t>
      </w:r>
    </w:p>
    <w:p w14:paraId="431FC57C" w14:textId="77777777" w:rsidR="00113E33" w:rsidRDefault="00936FC5">
      <w:pPr>
        <w:pStyle w:val="a3"/>
        <w:ind w:left="952"/>
        <w:jc w:val="left"/>
      </w:pPr>
      <w:r>
        <w:t>назначение</w:t>
      </w:r>
      <w:r>
        <w:rPr>
          <w:spacing w:val="-6"/>
        </w:rPr>
        <w:t xml:space="preserve"> </w:t>
      </w:r>
      <w:r>
        <w:t>и</w:t>
      </w:r>
      <w:r>
        <w:rPr>
          <w:spacing w:val="-7"/>
        </w:rPr>
        <w:t xml:space="preserve"> </w:t>
      </w:r>
      <w:r>
        <w:t>состав</w:t>
      </w:r>
      <w:r>
        <w:rPr>
          <w:spacing w:val="-4"/>
        </w:rPr>
        <w:t xml:space="preserve"> </w:t>
      </w:r>
      <w:r>
        <w:t>аптечки</w:t>
      </w:r>
      <w:r>
        <w:rPr>
          <w:spacing w:val="-6"/>
        </w:rPr>
        <w:t xml:space="preserve"> </w:t>
      </w:r>
      <w:r>
        <w:t>первой</w:t>
      </w:r>
      <w:r>
        <w:rPr>
          <w:spacing w:val="-6"/>
        </w:rPr>
        <w:t xml:space="preserve"> </w:t>
      </w:r>
      <w:r>
        <w:rPr>
          <w:spacing w:val="-2"/>
        </w:rPr>
        <w:t>помощи;</w:t>
      </w:r>
    </w:p>
    <w:p w14:paraId="34E8037C" w14:textId="77777777" w:rsidR="00113E33" w:rsidRDefault="00936FC5">
      <w:pPr>
        <w:pStyle w:val="a3"/>
        <w:spacing w:before="1"/>
        <w:ind w:left="410" w:firstLine="540"/>
        <w:jc w:val="left"/>
      </w:pPr>
      <w:r>
        <w:t>порядок</w:t>
      </w:r>
      <w:r>
        <w:rPr>
          <w:spacing w:val="37"/>
        </w:rPr>
        <w:t xml:space="preserve"> </w:t>
      </w:r>
      <w:r>
        <w:t>действий</w:t>
      </w:r>
      <w:r>
        <w:rPr>
          <w:spacing w:val="35"/>
        </w:rPr>
        <w:t xml:space="preserve"> </w:t>
      </w:r>
      <w:r>
        <w:t>при</w:t>
      </w:r>
      <w:r>
        <w:rPr>
          <w:spacing w:val="32"/>
        </w:rPr>
        <w:t xml:space="preserve"> </w:t>
      </w:r>
      <w:r>
        <w:t>оказании</w:t>
      </w:r>
      <w:r>
        <w:rPr>
          <w:spacing w:val="37"/>
        </w:rPr>
        <w:t xml:space="preserve"> </w:t>
      </w:r>
      <w:r>
        <w:t>первой</w:t>
      </w:r>
      <w:r>
        <w:rPr>
          <w:spacing w:val="34"/>
        </w:rPr>
        <w:t xml:space="preserve"> </w:t>
      </w:r>
      <w:r>
        <w:t>помощи</w:t>
      </w:r>
      <w:r>
        <w:rPr>
          <w:spacing w:val="37"/>
        </w:rPr>
        <w:t xml:space="preserve"> </w:t>
      </w:r>
      <w:r>
        <w:t>в</w:t>
      </w:r>
      <w:r>
        <w:rPr>
          <w:spacing w:val="35"/>
        </w:rPr>
        <w:t xml:space="preserve"> </w:t>
      </w:r>
      <w:r>
        <w:t>различных</w:t>
      </w:r>
      <w:r>
        <w:rPr>
          <w:spacing w:val="39"/>
        </w:rPr>
        <w:t xml:space="preserve"> </w:t>
      </w:r>
      <w:r>
        <w:t>ситуациях,</w:t>
      </w:r>
      <w:r>
        <w:rPr>
          <w:spacing w:val="34"/>
        </w:rPr>
        <w:t xml:space="preserve"> </w:t>
      </w:r>
      <w:r>
        <w:t>приёмы психологической поддержки пострадавшего.</w:t>
      </w:r>
    </w:p>
    <w:p w14:paraId="43DA72EE" w14:textId="77777777" w:rsidR="00113E33" w:rsidRDefault="00936FC5">
      <w:pPr>
        <w:pStyle w:val="a3"/>
        <w:ind w:left="952"/>
        <w:jc w:val="left"/>
      </w:pPr>
      <w:r>
        <w:t>Модуль</w:t>
      </w:r>
      <w:r>
        <w:rPr>
          <w:spacing w:val="-3"/>
        </w:rPr>
        <w:t xml:space="preserve"> </w:t>
      </w:r>
      <w:r>
        <w:t>№</w:t>
      </w:r>
      <w:r>
        <w:rPr>
          <w:spacing w:val="-4"/>
        </w:rPr>
        <w:t xml:space="preserve"> </w:t>
      </w:r>
      <w:r>
        <w:t>9.</w:t>
      </w:r>
      <w:r>
        <w:rPr>
          <w:spacing w:val="-1"/>
        </w:rPr>
        <w:t xml:space="preserve"> </w:t>
      </w:r>
      <w:r>
        <w:t>«Безопасность</w:t>
      </w:r>
      <w:r>
        <w:rPr>
          <w:spacing w:val="-5"/>
        </w:rPr>
        <w:t xml:space="preserve"> </w:t>
      </w:r>
      <w:r>
        <w:t>в</w:t>
      </w:r>
      <w:r>
        <w:rPr>
          <w:spacing w:val="-5"/>
        </w:rPr>
        <w:t xml:space="preserve"> </w:t>
      </w:r>
      <w:r>
        <w:rPr>
          <w:spacing w:val="-2"/>
        </w:rPr>
        <w:t>социуме»:</w:t>
      </w:r>
    </w:p>
    <w:p w14:paraId="2E77E7DC" w14:textId="77777777" w:rsidR="00113E33" w:rsidRDefault="00936FC5">
      <w:pPr>
        <w:pStyle w:val="a3"/>
        <w:ind w:left="952"/>
        <w:jc w:val="left"/>
      </w:pPr>
      <w:r>
        <w:t>общение</w:t>
      </w:r>
      <w:r>
        <w:rPr>
          <w:spacing w:val="-15"/>
        </w:rPr>
        <w:t xml:space="preserve"> </w:t>
      </w:r>
      <w:r>
        <w:t>и</w:t>
      </w:r>
      <w:r>
        <w:rPr>
          <w:spacing w:val="-1"/>
        </w:rPr>
        <w:t xml:space="preserve"> </w:t>
      </w:r>
      <w:r>
        <w:t>его</w:t>
      </w:r>
      <w:r>
        <w:rPr>
          <w:spacing w:val="-4"/>
        </w:rPr>
        <w:t xml:space="preserve"> </w:t>
      </w:r>
      <w:r>
        <w:t>значение</w:t>
      </w:r>
      <w:r>
        <w:rPr>
          <w:spacing w:val="-7"/>
        </w:rPr>
        <w:t xml:space="preserve"> </w:t>
      </w:r>
      <w:r>
        <w:t>для</w:t>
      </w:r>
      <w:r>
        <w:rPr>
          <w:spacing w:val="-5"/>
        </w:rPr>
        <w:t xml:space="preserve"> </w:t>
      </w:r>
      <w:r>
        <w:t>человека,</w:t>
      </w:r>
      <w:r>
        <w:rPr>
          <w:spacing w:val="-4"/>
        </w:rPr>
        <w:t xml:space="preserve"> </w:t>
      </w:r>
      <w:r>
        <w:t>способы</w:t>
      </w:r>
      <w:r>
        <w:rPr>
          <w:spacing w:val="-11"/>
        </w:rPr>
        <w:t xml:space="preserve"> </w:t>
      </w:r>
      <w:r>
        <w:t>эффективного</w:t>
      </w:r>
      <w:r>
        <w:rPr>
          <w:spacing w:val="-1"/>
        </w:rPr>
        <w:t xml:space="preserve"> </w:t>
      </w:r>
      <w:r>
        <w:rPr>
          <w:spacing w:val="-2"/>
        </w:rPr>
        <w:t>общения;</w:t>
      </w:r>
    </w:p>
    <w:p w14:paraId="49069CC4" w14:textId="77777777" w:rsidR="00113E33" w:rsidRDefault="00936FC5">
      <w:pPr>
        <w:pStyle w:val="a3"/>
        <w:ind w:left="410" w:firstLine="540"/>
        <w:jc w:val="left"/>
      </w:pPr>
      <w:r>
        <w:t>приёмы</w:t>
      </w:r>
      <w:r>
        <w:rPr>
          <w:spacing w:val="40"/>
        </w:rPr>
        <w:t xml:space="preserve"> </w:t>
      </w:r>
      <w:r>
        <w:t>и</w:t>
      </w:r>
      <w:r>
        <w:rPr>
          <w:spacing w:val="40"/>
        </w:rPr>
        <w:t xml:space="preserve"> </w:t>
      </w:r>
      <w:r>
        <w:t>правила</w:t>
      </w:r>
      <w:r>
        <w:rPr>
          <w:spacing w:val="40"/>
        </w:rPr>
        <w:t xml:space="preserve"> </w:t>
      </w:r>
      <w:r>
        <w:t>безопасной</w:t>
      </w:r>
      <w:r>
        <w:rPr>
          <w:spacing w:val="40"/>
        </w:rPr>
        <w:t xml:space="preserve"> </w:t>
      </w:r>
      <w:r>
        <w:t>межличностной</w:t>
      </w:r>
      <w:r>
        <w:rPr>
          <w:spacing w:val="40"/>
        </w:rPr>
        <w:t xml:space="preserve"> </w:t>
      </w:r>
      <w:r>
        <w:t>коммуникации</w:t>
      </w:r>
      <w:r>
        <w:rPr>
          <w:spacing w:val="40"/>
        </w:rPr>
        <w:t xml:space="preserve"> </w:t>
      </w:r>
      <w:r>
        <w:t>и</w:t>
      </w:r>
      <w:r>
        <w:rPr>
          <w:spacing w:val="40"/>
        </w:rPr>
        <w:t xml:space="preserve"> </w:t>
      </w:r>
      <w:r>
        <w:t>комфортного</w:t>
      </w:r>
      <w:r>
        <w:rPr>
          <w:spacing w:val="40"/>
        </w:rPr>
        <w:t xml:space="preserve"> </w:t>
      </w:r>
      <w:r>
        <w:t>взаимодействия в группе, признаки конструктивного и деструктивного общения;</w:t>
      </w:r>
    </w:p>
    <w:p w14:paraId="1DB8EDBC" w14:textId="77777777" w:rsidR="00113E33" w:rsidRDefault="00936FC5">
      <w:pPr>
        <w:pStyle w:val="a3"/>
        <w:ind w:left="950" w:right="294" w:firstLine="2"/>
        <w:jc w:val="left"/>
      </w:pPr>
      <w:r>
        <w:t>понятие</w:t>
      </w:r>
      <w:r>
        <w:rPr>
          <w:spacing w:val="-11"/>
        </w:rPr>
        <w:t xml:space="preserve"> </w:t>
      </w:r>
      <w:r>
        <w:t>«конфликт»</w:t>
      </w:r>
      <w:r>
        <w:rPr>
          <w:spacing w:val="-15"/>
        </w:rPr>
        <w:t xml:space="preserve"> </w:t>
      </w:r>
      <w:r>
        <w:t>и</w:t>
      </w:r>
      <w:r>
        <w:rPr>
          <w:spacing w:val="-5"/>
        </w:rPr>
        <w:t xml:space="preserve"> </w:t>
      </w:r>
      <w:r>
        <w:t>стадии</w:t>
      </w:r>
      <w:r>
        <w:rPr>
          <w:spacing w:val="-11"/>
        </w:rPr>
        <w:t xml:space="preserve"> </w:t>
      </w:r>
      <w:r>
        <w:t>его</w:t>
      </w:r>
      <w:r>
        <w:rPr>
          <w:spacing w:val="-4"/>
        </w:rPr>
        <w:t xml:space="preserve"> </w:t>
      </w:r>
      <w:r>
        <w:t>развития,</w:t>
      </w:r>
      <w:r>
        <w:rPr>
          <w:spacing w:val="-8"/>
        </w:rPr>
        <w:t xml:space="preserve"> </w:t>
      </w:r>
      <w:r>
        <w:t>факторы</w:t>
      </w:r>
      <w:r>
        <w:rPr>
          <w:spacing w:val="-8"/>
        </w:rPr>
        <w:t xml:space="preserve"> </w:t>
      </w:r>
      <w:r>
        <w:t>и</w:t>
      </w:r>
      <w:r>
        <w:rPr>
          <w:spacing w:val="-12"/>
        </w:rPr>
        <w:t xml:space="preserve"> </w:t>
      </w:r>
      <w:r>
        <w:t>причины</w:t>
      </w:r>
      <w:r>
        <w:rPr>
          <w:spacing w:val="-12"/>
        </w:rPr>
        <w:t xml:space="preserve"> </w:t>
      </w:r>
      <w:r>
        <w:t>развития</w:t>
      </w:r>
      <w:r>
        <w:rPr>
          <w:spacing w:val="-8"/>
        </w:rPr>
        <w:t xml:space="preserve"> </w:t>
      </w:r>
      <w:r>
        <w:t>конфликта; условия</w:t>
      </w:r>
      <w:r>
        <w:rPr>
          <w:spacing w:val="80"/>
        </w:rPr>
        <w:t xml:space="preserve"> </w:t>
      </w:r>
      <w:r>
        <w:t>и</w:t>
      </w:r>
      <w:r>
        <w:rPr>
          <w:spacing w:val="80"/>
        </w:rPr>
        <w:t xml:space="preserve"> </w:t>
      </w:r>
      <w:r>
        <w:t>ситуации</w:t>
      </w:r>
      <w:r>
        <w:rPr>
          <w:spacing w:val="80"/>
        </w:rPr>
        <w:t xml:space="preserve"> </w:t>
      </w:r>
      <w:r>
        <w:t>возникновения</w:t>
      </w:r>
      <w:r>
        <w:rPr>
          <w:spacing w:val="80"/>
        </w:rPr>
        <w:t xml:space="preserve"> </w:t>
      </w:r>
      <w:r>
        <w:t>межличностных</w:t>
      </w:r>
      <w:r>
        <w:rPr>
          <w:spacing w:val="80"/>
        </w:rPr>
        <w:t xml:space="preserve"> </w:t>
      </w:r>
      <w:r>
        <w:t>и</w:t>
      </w:r>
      <w:r>
        <w:rPr>
          <w:spacing w:val="80"/>
        </w:rPr>
        <w:t xml:space="preserve"> </w:t>
      </w:r>
      <w:r>
        <w:t>групповых</w:t>
      </w:r>
      <w:r>
        <w:rPr>
          <w:spacing w:val="80"/>
        </w:rPr>
        <w:t xml:space="preserve"> </w:t>
      </w:r>
      <w:r>
        <w:t>конфликтов,</w:t>
      </w:r>
    </w:p>
    <w:p w14:paraId="5A8519AA" w14:textId="77777777" w:rsidR="00113E33" w:rsidRDefault="00936FC5">
      <w:pPr>
        <w:pStyle w:val="a3"/>
        <w:ind w:left="950" w:right="864" w:hanging="540"/>
        <w:jc w:val="left"/>
      </w:pPr>
      <w:r>
        <w:t>безопасные и эффективные способы избегания и разрешения конфликтных ситуаций; правила</w:t>
      </w:r>
      <w:r>
        <w:rPr>
          <w:spacing w:val="37"/>
        </w:rPr>
        <w:t xml:space="preserve"> </w:t>
      </w:r>
      <w:r>
        <w:t>поведения</w:t>
      </w:r>
      <w:r>
        <w:rPr>
          <w:spacing w:val="39"/>
        </w:rPr>
        <w:t xml:space="preserve"> </w:t>
      </w:r>
      <w:r>
        <w:t>для</w:t>
      </w:r>
      <w:r>
        <w:rPr>
          <w:spacing w:val="35"/>
        </w:rPr>
        <w:t xml:space="preserve"> </w:t>
      </w:r>
      <w:r>
        <w:t>снижения</w:t>
      </w:r>
      <w:r>
        <w:rPr>
          <w:spacing w:val="36"/>
        </w:rPr>
        <w:t xml:space="preserve"> </w:t>
      </w:r>
      <w:r>
        <w:t>риска</w:t>
      </w:r>
      <w:r>
        <w:rPr>
          <w:spacing w:val="35"/>
        </w:rPr>
        <w:t xml:space="preserve"> </w:t>
      </w:r>
      <w:r>
        <w:t>конфликта</w:t>
      </w:r>
      <w:r>
        <w:rPr>
          <w:spacing w:val="36"/>
        </w:rPr>
        <w:t xml:space="preserve"> </w:t>
      </w:r>
      <w:r>
        <w:t>и</w:t>
      </w:r>
      <w:r>
        <w:rPr>
          <w:spacing w:val="36"/>
        </w:rPr>
        <w:t xml:space="preserve"> </w:t>
      </w:r>
      <w:r>
        <w:t>порядок</w:t>
      </w:r>
      <w:r>
        <w:rPr>
          <w:spacing w:val="39"/>
        </w:rPr>
        <w:t xml:space="preserve"> </w:t>
      </w:r>
      <w:r>
        <w:t>действий</w:t>
      </w:r>
      <w:r>
        <w:rPr>
          <w:spacing w:val="37"/>
        </w:rPr>
        <w:t xml:space="preserve"> </w:t>
      </w:r>
      <w:r>
        <w:t>при</w:t>
      </w:r>
      <w:r>
        <w:rPr>
          <w:spacing w:val="39"/>
        </w:rPr>
        <w:t xml:space="preserve"> </w:t>
      </w:r>
      <w:r>
        <w:t>его</w:t>
      </w:r>
    </w:p>
    <w:p w14:paraId="3F367CD4" w14:textId="77777777" w:rsidR="00113E33" w:rsidRDefault="00936FC5">
      <w:pPr>
        <w:pStyle w:val="a3"/>
        <w:ind w:left="410"/>
        <w:jc w:val="left"/>
      </w:pPr>
      <w:r>
        <w:t>опасных</w:t>
      </w:r>
      <w:r>
        <w:rPr>
          <w:spacing w:val="-2"/>
        </w:rPr>
        <w:t xml:space="preserve"> проявлениях;</w:t>
      </w:r>
    </w:p>
    <w:p w14:paraId="285FA456" w14:textId="77777777" w:rsidR="00113E33" w:rsidRDefault="00936FC5">
      <w:pPr>
        <w:pStyle w:val="a3"/>
        <w:ind w:left="952" w:right="864"/>
        <w:jc w:val="left"/>
      </w:pPr>
      <w:r>
        <w:t>способ</w:t>
      </w:r>
      <w:r>
        <w:rPr>
          <w:spacing w:val="-5"/>
        </w:rPr>
        <w:t xml:space="preserve"> </w:t>
      </w:r>
      <w:r>
        <w:t>разрешения</w:t>
      </w:r>
      <w:r>
        <w:rPr>
          <w:spacing w:val="-5"/>
        </w:rPr>
        <w:t xml:space="preserve"> </w:t>
      </w:r>
      <w:r>
        <w:t>конфликта</w:t>
      </w:r>
      <w:r>
        <w:rPr>
          <w:spacing w:val="-5"/>
        </w:rPr>
        <w:t xml:space="preserve"> </w:t>
      </w:r>
      <w:r>
        <w:t>с</w:t>
      </w:r>
      <w:r>
        <w:rPr>
          <w:spacing w:val="-7"/>
        </w:rPr>
        <w:t xml:space="preserve"> </w:t>
      </w:r>
      <w:r>
        <w:t>помощью</w:t>
      </w:r>
      <w:r>
        <w:rPr>
          <w:spacing w:val="-5"/>
        </w:rPr>
        <w:t xml:space="preserve"> </w:t>
      </w:r>
      <w:r>
        <w:t>третьей</w:t>
      </w:r>
      <w:r>
        <w:rPr>
          <w:spacing w:val="-5"/>
        </w:rPr>
        <w:t xml:space="preserve"> </w:t>
      </w:r>
      <w:r>
        <w:t>стороны</w:t>
      </w:r>
      <w:r>
        <w:rPr>
          <w:spacing w:val="-5"/>
        </w:rPr>
        <w:t xml:space="preserve"> </w:t>
      </w:r>
      <w:r>
        <w:t>(медиатора);</w:t>
      </w:r>
      <w:r>
        <w:rPr>
          <w:spacing w:val="-5"/>
        </w:rPr>
        <w:t xml:space="preserve"> </w:t>
      </w:r>
      <w:r>
        <w:t xml:space="preserve">опасные формы проявления конфликта: агрессия, домашнее насилие и </w:t>
      </w:r>
      <w:proofErr w:type="spellStart"/>
      <w:r>
        <w:t>буллинг</w:t>
      </w:r>
      <w:proofErr w:type="spellEnd"/>
      <w:r>
        <w:t>;</w:t>
      </w:r>
    </w:p>
    <w:p w14:paraId="7830507B" w14:textId="77777777" w:rsidR="00113E33" w:rsidRDefault="00936FC5">
      <w:pPr>
        <w:pStyle w:val="a3"/>
        <w:spacing w:before="1"/>
        <w:ind w:left="410" w:firstLine="540"/>
        <w:jc w:val="left"/>
      </w:pPr>
      <w:r>
        <w:t>манипуляции</w:t>
      </w:r>
      <w:r>
        <w:rPr>
          <w:spacing w:val="-5"/>
        </w:rPr>
        <w:t xml:space="preserve"> </w:t>
      </w:r>
      <w:r>
        <w:t>в</w:t>
      </w:r>
      <w:r>
        <w:rPr>
          <w:spacing w:val="-6"/>
        </w:rPr>
        <w:t xml:space="preserve"> </w:t>
      </w:r>
      <w:r>
        <w:t>ходе</w:t>
      </w:r>
      <w:r>
        <w:rPr>
          <w:spacing w:val="-6"/>
        </w:rPr>
        <w:t xml:space="preserve"> </w:t>
      </w:r>
      <w:r>
        <w:t>межличностного</w:t>
      </w:r>
      <w:r>
        <w:rPr>
          <w:spacing w:val="-5"/>
        </w:rPr>
        <w:t xml:space="preserve"> </w:t>
      </w:r>
      <w:r>
        <w:t>общения,</w:t>
      </w:r>
      <w:r>
        <w:rPr>
          <w:spacing w:val="-5"/>
        </w:rPr>
        <w:t xml:space="preserve"> </w:t>
      </w:r>
      <w:r>
        <w:t>приёмы</w:t>
      </w:r>
      <w:r>
        <w:rPr>
          <w:spacing w:val="-5"/>
        </w:rPr>
        <w:t xml:space="preserve"> </w:t>
      </w:r>
      <w:r>
        <w:t>распознавания</w:t>
      </w:r>
      <w:r>
        <w:rPr>
          <w:spacing w:val="-5"/>
        </w:rPr>
        <w:t xml:space="preserve"> </w:t>
      </w:r>
      <w:r>
        <w:t>манипуляций</w:t>
      </w:r>
      <w:r>
        <w:rPr>
          <w:spacing w:val="-5"/>
        </w:rPr>
        <w:t xml:space="preserve"> </w:t>
      </w:r>
      <w:r>
        <w:t>и способы противостояния им;</w:t>
      </w:r>
    </w:p>
    <w:p w14:paraId="708C6555" w14:textId="77777777" w:rsidR="00113E33" w:rsidRDefault="00936FC5">
      <w:pPr>
        <w:pStyle w:val="a3"/>
        <w:ind w:left="410" w:right="524" w:firstLine="54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55186863" w14:textId="77777777" w:rsidR="00113E33" w:rsidRDefault="00936FC5">
      <w:pPr>
        <w:pStyle w:val="a3"/>
        <w:ind w:left="410" w:right="294" w:firstLine="540"/>
        <w:jc w:val="left"/>
      </w:pPr>
      <w:r>
        <w:t>современные</w:t>
      </w:r>
      <w:r>
        <w:rPr>
          <w:spacing w:val="40"/>
        </w:rPr>
        <w:t xml:space="preserve"> </w:t>
      </w:r>
      <w:r>
        <w:t>молодёжные</w:t>
      </w:r>
      <w:r>
        <w:rPr>
          <w:spacing w:val="40"/>
        </w:rPr>
        <w:t xml:space="preserve"> </w:t>
      </w:r>
      <w:r>
        <w:t>увлечения</w:t>
      </w:r>
      <w:r>
        <w:rPr>
          <w:spacing w:val="40"/>
        </w:rPr>
        <w:t xml:space="preserve"> </w:t>
      </w:r>
      <w:r>
        <w:t>и</w:t>
      </w:r>
      <w:r>
        <w:rPr>
          <w:spacing w:val="40"/>
        </w:rPr>
        <w:t xml:space="preserve"> </w:t>
      </w:r>
      <w:r>
        <w:t>опасности,</w:t>
      </w:r>
      <w:r>
        <w:rPr>
          <w:spacing w:val="40"/>
        </w:rPr>
        <w:t xml:space="preserve"> </w:t>
      </w:r>
      <w:r>
        <w:t>связанные</w:t>
      </w:r>
      <w:r>
        <w:rPr>
          <w:spacing w:val="40"/>
        </w:rPr>
        <w:t xml:space="preserve"> </w:t>
      </w:r>
      <w:r>
        <w:t>с</w:t>
      </w:r>
      <w:r>
        <w:rPr>
          <w:spacing w:val="40"/>
        </w:rPr>
        <w:t xml:space="preserve"> </w:t>
      </w:r>
      <w:r>
        <w:t>ними,</w:t>
      </w:r>
      <w:r>
        <w:rPr>
          <w:spacing w:val="40"/>
        </w:rPr>
        <w:t xml:space="preserve"> </w:t>
      </w:r>
      <w:r>
        <w:t>правила</w:t>
      </w:r>
      <w:r>
        <w:rPr>
          <w:spacing w:val="80"/>
        </w:rPr>
        <w:t xml:space="preserve"> </w:t>
      </w:r>
      <w:r>
        <w:t>безопасного поведения;</w:t>
      </w:r>
    </w:p>
    <w:p w14:paraId="24697735" w14:textId="77777777" w:rsidR="00113E33" w:rsidRDefault="00936FC5">
      <w:pPr>
        <w:pStyle w:val="a3"/>
        <w:ind w:left="952"/>
        <w:jc w:val="left"/>
      </w:pPr>
      <w:r>
        <w:t>правила</w:t>
      </w:r>
      <w:r>
        <w:rPr>
          <w:spacing w:val="-8"/>
        </w:rPr>
        <w:t xml:space="preserve"> </w:t>
      </w:r>
      <w:r>
        <w:t>безопасной</w:t>
      </w:r>
      <w:r>
        <w:rPr>
          <w:spacing w:val="-4"/>
        </w:rPr>
        <w:t xml:space="preserve"> </w:t>
      </w:r>
      <w:r>
        <w:t>коммуникации</w:t>
      </w:r>
      <w:r>
        <w:rPr>
          <w:spacing w:val="-4"/>
        </w:rPr>
        <w:t xml:space="preserve"> </w:t>
      </w:r>
      <w:r>
        <w:t>с</w:t>
      </w:r>
      <w:r>
        <w:rPr>
          <w:spacing w:val="-5"/>
        </w:rPr>
        <w:t xml:space="preserve"> </w:t>
      </w:r>
      <w:r>
        <w:t>незнакомыми</w:t>
      </w:r>
      <w:r>
        <w:rPr>
          <w:spacing w:val="-4"/>
        </w:rPr>
        <w:t xml:space="preserve"> </w:t>
      </w:r>
      <w:r>
        <w:t>людьми.</w:t>
      </w:r>
      <w:r>
        <w:rPr>
          <w:spacing w:val="-4"/>
        </w:rPr>
        <w:t xml:space="preserve"> </w:t>
      </w:r>
      <w:r>
        <w:rPr>
          <w:spacing w:val="-2"/>
        </w:rPr>
        <w:t>Модуль</w:t>
      </w:r>
    </w:p>
    <w:p w14:paraId="7D0EEC8A" w14:textId="77777777" w:rsidR="00113E33" w:rsidRDefault="00936FC5">
      <w:pPr>
        <w:pStyle w:val="a3"/>
        <w:ind w:left="952"/>
        <w:jc w:val="left"/>
      </w:pPr>
      <w:r>
        <w:t>№</w:t>
      </w:r>
      <w:r>
        <w:rPr>
          <w:spacing w:val="-14"/>
        </w:rPr>
        <w:t xml:space="preserve"> </w:t>
      </w:r>
      <w:r>
        <w:t>10.</w:t>
      </w:r>
      <w:r>
        <w:rPr>
          <w:spacing w:val="-9"/>
        </w:rPr>
        <w:t xml:space="preserve"> </w:t>
      </w:r>
      <w:r>
        <w:t>«Безопасность</w:t>
      </w:r>
      <w:r>
        <w:rPr>
          <w:spacing w:val="-10"/>
        </w:rPr>
        <w:t xml:space="preserve"> </w:t>
      </w:r>
      <w:r>
        <w:t>в</w:t>
      </w:r>
      <w:r>
        <w:rPr>
          <w:spacing w:val="-10"/>
        </w:rPr>
        <w:t xml:space="preserve"> </w:t>
      </w:r>
      <w:r>
        <w:t>информационном</w:t>
      </w:r>
      <w:r>
        <w:rPr>
          <w:spacing w:val="-10"/>
        </w:rPr>
        <w:t xml:space="preserve"> </w:t>
      </w:r>
      <w:r>
        <w:rPr>
          <w:spacing w:val="-2"/>
        </w:rPr>
        <w:t>пространстве»:</w:t>
      </w:r>
    </w:p>
    <w:p w14:paraId="4095647E" w14:textId="77777777" w:rsidR="00113E33" w:rsidRDefault="00936FC5">
      <w:pPr>
        <w:pStyle w:val="a3"/>
        <w:ind w:left="410" w:firstLine="540"/>
        <w:jc w:val="left"/>
      </w:pPr>
      <w:r>
        <w:t>понятие</w:t>
      </w:r>
      <w:r>
        <w:rPr>
          <w:spacing w:val="40"/>
        </w:rPr>
        <w:t xml:space="preserve"> </w:t>
      </w:r>
      <w:r>
        <w:t>«цифровая</w:t>
      </w:r>
      <w:r>
        <w:rPr>
          <w:spacing w:val="40"/>
        </w:rPr>
        <w:t xml:space="preserve"> </w:t>
      </w:r>
      <w:r>
        <w:t>среда»,</w:t>
      </w:r>
      <w:r>
        <w:rPr>
          <w:spacing w:val="40"/>
        </w:rPr>
        <w:t xml:space="preserve"> </w:t>
      </w:r>
      <w:r>
        <w:t>её</w:t>
      </w:r>
      <w:r>
        <w:rPr>
          <w:spacing w:val="40"/>
        </w:rPr>
        <w:t xml:space="preserve"> </w:t>
      </w:r>
      <w:r>
        <w:t>характеристики</w:t>
      </w:r>
      <w:r>
        <w:rPr>
          <w:spacing w:val="40"/>
        </w:rPr>
        <w:t xml:space="preserve"> </w:t>
      </w:r>
      <w:r>
        <w:t>и</w:t>
      </w:r>
      <w:r>
        <w:rPr>
          <w:spacing w:val="40"/>
        </w:rPr>
        <w:t xml:space="preserve"> </w:t>
      </w:r>
      <w:r>
        <w:t>примеры</w:t>
      </w:r>
      <w:r>
        <w:rPr>
          <w:spacing w:val="40"/>
        </w:rPr>
        <w:t xml:space="preserve"> </w:t>
      </w:r>
      <w:r>
        <w:t>информационных</w:t>
      </w:r>
      <w:r>
        <w:rPr>
          <w:spacing w:val="40"/>
        </w:rPr>
        <w:t xml:space="preserve"> </w:t>
      </w:r>
      <w:r>
        <w:t>и</w:t>
      </w:r>
      <w:r>
        <w:rPr>
          <w:spacing w:val="80"/>
        </w:rPr>
        <w:t xml:space="preserve"> </w:t>
      </w:r>
      <w:r>
        <w:t>компьютерных угроз, положительные возможности цифровой среды;</w:t>
      </w:r>
    </w:p>
    <w:p w14:paraId="3E3D0114" w14:textId="77777777" w:rsidR="00113E33" w:rsidRDefault="00936FC5">
      <w:pPr>
        <w:pStyle w:val="a3"/>
        <w:spacing w:before="1"/>
        <w:ind w:left="952"/>
        <w:jc w:val="left"/>
      </w:pPr>
      <w:r>
        <w:t>риски</w:t>
      </w:r>
      <w:r>
        <w:rPr>
          <w:spacing w:val="-6"/>
        </w:rPr>
        <w:t xml:space="preserve"> </w:t>
      </w:r>
      <w:r>
        <w:t>и</w:t>
      </w:r>
      <w:r>
        <w:rPr>
          <w:spacing w:val="-1"/>
        </w:rPr>
        <w:t xml:space="preserve"> </w:t>
      </w:r>
      <w:r>
        <w:t>угрозы</w:t>
      </w:r>
      <w:r>
        <w:rPr>
          <w:spacing w:val="-9"/>
        </w:rPr>
        <w:t xml:space="preserve"> </w:t>
      </w:r>
      <w:r>
        <w:t>при</w:t>
      </w:r>
      <w:r>
        <w:rPr>
          <w:spacing w:val="-9"/>
        </w:rPr>
        <w:t xml:space="preserve"> </w:t>
      </w:r>
      <w:r>
        <w:t>использовании</w:t>
      </w:r>
      <w:r>
        <w:rPr>
          <w:spacing w:val="-2"/>
        </w:rPr>
        <w:t xml:space="preserve"> Интернета;</w:t>
      </w:r>
    </w:p>
    <w:p w14:paraId="455F24CC" w14:textId="77777777" w:rsidR="00113E33" w:rsidRDefault="00936FC5">
      <w:pPr>
        <w:pStyle w:val="a3"/>
        <w:tabs>
          <w:tab w:val="left" w:pos="1878"/>
          <w:tab w:val="left" w:pos="3197"/>
          <w:tab w:val="left" w:pos="4713"/>
          <w:tab w:val="left" w:pos="6102"/>
          <w:tab w:val="left" w:pos="7754"/>
          <w:tab w:val="left" w:pos="8373"/>
        </w:tabs>
        <w:ind w:left="410" w:right="536" w:firstLine="540"/>
        <w:jc w:val="left"/>
      </w:pPr>
      <w:r>
        <w:rPr>
          <w:spacing w:val="-2"/>
        </w:rPr>
        <w:t>общие</w:t>
      </w:r>
      <w:r>
        <w:tab/>
      </w:r>
      <w:r>
        <w:rPr>
          <w:spacing w:val="-2"/>
        </w:rPr>
        <w:t>принципы</w:t>
      </w:r>
      <w:r>
        <w:tab/>
      </w:r>
      <w:r>
        <w:rPr>
          <w:spacing w:val="-2"/>
        </w:rPr>
        <w:t>безопасного</w:t>
      </w:r>
      <w:r>
        <w:tab/>
      </w:r>
      <w:r>
        <w:rPr>
          <w:spacing w:val="-2"/>
        </w:rPr>
        <w:t>поведения,</w:t>
      </w:r>
      <w:r>
        <w:tab/>
      </w:r>
      <w:r>
        <w:rPr>
          <w:spacing w:val="-2"/>
        </w:rPr>
        <w:t>необходимые</w:t>
      </w:r>
      <w:r>
        <w:tab/>
      </w:r>
      <w:r>
        <w:rPr>
          <w:spacing w:val="-4"/>
        </w:rPr>
        <w:t>для</w:t>
      </w:r>
      <w:r>
        <w:tab/>
      </w:r>
      <w:r>
        <w:rPr>
          <w:spacing w:val="-2"/>
        </w:rPr>
        <w:t xml:space="preserve">предупреждения </w:t>
      </w:r>
      <w:r>
        <w:t>возникновения опасных ситуаций в личном цифровом пространстве;</w:t>
      </w:r>
    </w:p>
    <w:p w14:paraId="6E13795A" w14:textId="77777777" w:rsidR="00113E33" w:rsidRDefault="00936FC5">
      <w:pPr>
        <w:pStyle w:val="a3"/>
        <w:ind w:left="410" w:firstLine="540"/>
        <w:jc w:val="left"/>
      </w:pPr>
      <w:r>
        <w:t>опасные</w:t>
      </w:r>
      <w:r>
        <w:rPr>
          <w:spacing w:val="80"/>
        </w:rPr>
        <w:t xml:space="preserve"> </w:t>
      </w:r>
      <w:r>
        <w:t>явления</w:t>
      </w:r>
      <w:r>
        <w:rPr>
          <w:spacing w:val="80"/>
        </w:rPr>
        <w:t xml:space="preserve"> </w:t>
      </w:r>
      <w:r>
        <w:t>цифровой</w:t>
      </w:r>
      <w:r>
        <w:rPr>
          <w:spacing w:val="80"/>
        </w:rPr>
        <w:t xml:space="preserve"> </w:t>
      </w:r>
      <w:r>
        <w:t>среды:</w:t>
      </w:r>
      <w:r>
        <w:rPr>
          <w:spacing w:val="80"/>
        </w:rPr>
        <w:t xml:space="preserve"> </w:t>
      </w:r>
      <w:r>
        <w:t>вредоносные</w:t>
      </w:r>
      <w:r>
        <w:rPr>
          <w:spacing w:val="80"/>
        </w:rPr>
        <w:t xml:space="preserve"> </w:t>
      </w:r>
      <w:r>
        <w:t>программы</w:t>
      </w:r>
      <w:r>
        <w:rPr>
          <w:spacing w:val="80"/>
        </w:rPr>
        <w:t xml:space="preserve"> </w:t>
      </w:r>
      <w:r>
        <w:t>и</w:t>
      </w:r>
      <w:r>
        <w:rPr>
          <w:spacing w:val="80"/>
        </w:rPr>
        <w:t xml:space="preserve"> </w:t>
      </w:r>
      <w:r>
        <w:t>приложения</w:t>
      </w:r>
      <w:r>
        <w:rPr>
          <w:spacing w:val="80"/>
        </w:rPr>
        <w:t xml:space="preserve"> </w:t>
      </w:r>
      <w:r>
        <w:t>и</w:t>
      </w:r>
      <w:r>
        <w:rPr>
          <w:spacing w:val="80"/>
        </w:rPr>
        <w:t xml:space="preserve"> </w:t>
      </w:r>
      <w:r>
        <w:t>их</w:t>
      </w:r>
      <w:r>
        <w:rPr>
          <w:spacing w:val="40"/>
        </w:rPr>
        <w:t xml:space="preserve"> </w:t>
      </w:r>
      <w:r>
        <w:rPr>
          <w:spacing w:val="-2"/>
        </w:rPr>
        <w:t>разновидности;</w:t>
      </w:r>
    </w:p>
    <w:p w14:paraId="7C236A54" w14:textId="77777777" w:rsidR="00113E33" w:rsidRDefault="00936FC5">
      <w:pPr>
        <w:pStyle w:val="a3"/>
        <w:ind w:left="410" w:firstLine="540"/>
        <w:jc w:val="left"/>
      </w:pPr>
      <w:r>
        <w:t>правила</w:t>
      </w:r>
      <w:r>
        <w:rPr>
          <w:spacing w:val="80"/>
        </w:rPr>
        <w:t xml:space="preserve"> </w:t>
      </w:r>
      <w:proofErr w:type="spellStart"/>
      <w:r>
        <w:t>кибергигиены</w:t>
      </w:r>
      <w:proofErr w:type="spellEnd"/>
      <w:r>
        <w:t>,</w:t>
      </w:r>
      <w:r>
        <w:rPr>
          <w:spacing w:val="80"/>
        </w:rPr>
        <w:t xml:space="preserve"> </w:t>
      </w:r>
      <w:r>
        <w:t>необходимые</w:t>
      </w:r>
      <w:r>
        <w:rPr>
          <w:spacing w:val="80"/>
        </w:rPr>
        <w:t xml:space="preserve"> </w:t>
      </w:r>
      <w:r>
        <w:t>для</w:t>
      </w:r>
      <w:r>
        <w:rPr>
          <w:spacing w:val="80"/>
        </w:rPr>
        <w:t xml:space="preserve"> </w:t>
      </w:r>
      <w:r>
        <w:t>предупреждения</w:t>
      </w:r>
      <w:r>
        <w:rPr>
          <w:spacing w:val="80"/>
        </w:rPr>
        <w:t xml:space="preserve"> </w:t>
      </w:r>
      <w:r>
        <w:t>возникновения</w:t>
      </w:r>
      <w:r>
        <w:rPr>
          <w:spacing w:val="80"/>
        </w:rPr>
        <w:t xml:space="preserve"> </w:t>
      </w:r>
      <w:r>
        <w:t>опасных ситуаций в цифровой среде;</w:t>
      </w:r>
    </w:p>
    <w:p w14:paraId="75B3036F" w14:textId="77777777" w:rsidR="00113E33" w:rsidRDefault="00936FC5">
      <w:pPr>
        <w:pStyle w:val="a3"/>
        <w:ind w:left="410" w:firstLine="540"/>
        <w:jc w:val="left"/>
      </w:pPr>
      <w:r>
        <w:t>основные виды опасного и запрещённого контента в Интернете и его признаки, приёмы распознавания опасностей при использовании Интернета;</w:t>
      </w:r>
    </w:p>
    <w:p w14:paraId="6F97C151" w14:textId="77777777" w:rsidR="00113E33" w:rsidRDefault="00936FC5">
      <w:pPr>
        <w:pStyle w:val="a3"/>
        <w:ind w:left="952"/>
        <w:jc w:val="left"/>
      </w:pPr>
      <w:r>
        <w:t>противоправные</w:t>
      </w:r>
      <w:r>
        <w:rPr>
          <w:spacing w:val="-7"/>
        </w:rPr>
        <w:t xml:space="preserve"> </w:t>
      </w:r>
      <w:r>
        <w:t>действия</w:t>
      </w:r>
      <w:r>
        <w:rPr>
          <w:spacing w:val="-10"/>
        </w:rPr>
        <w:t xml:space="preserve"> </w:t>
      </w:r>
      <w:r>
        <w:t>в</w:t>
      </w:r>
      <w:r>
        <w:rPr>
          <w:spacing w:val="-4"/>
        </w:rPr>
        <w:t xml:space="preserve"> </w:t>
      </w:r>
      <w:r>
        <w:rPr>
          <w:spacing w:val="-2"/>
        </w:rPr>
        <w:t>Интернете;</w:t>
      </w:r>
    </w:p>
    <w:p w14:paraId="2BE03457" w14:textId="77777777" w:rsidR="00113E33" w:rsidRDefault="00936FC5">
      <w:pPr>
        <w:pStyle w:val="a3"/>
        <w:ind w:left="410" w:firstLine="540"/>
        <w:jc w:val="left"/>
      </w:pPr>
      <w:r>
        <w:t>правила</w:t>
      </w:r>
      <w:r>
        <w:rPr>
          <w:spacing w:val="80"/>
        </w:rPr>
        <w:t xml:space="preserve"> </w:t>
      </w:r>
      <w:r>
        <w:t>цифрового</w:t>
      </w:r>
      <w:r>
        <w:rPr>
          <w:spacing w:val="80"/>
        </w:rPr>
        <w:t xml:space="preserve"> </w:t>
      </w:r>
      <w:r>
        <w:t>поведения,</w:t>
      </w:r>
      <w:r>
        <w:rPr>
          <w:spacing w:val="80"/>
        </w:rPr>
        <w:t xml:space="preserve"> </w:t>
      </w:r>
      <w:r>
        <w:t>необходимого</w:t>
      </w:r>
      <w:r>
        <w:rPr>
          <w:spacing w:val="80"/>
        </w:rPr>
        <w:t xml:space="preserve"> </w:t>
      </w:r>
      <w:r>
        <w:t>для</w:t>
      </w:r>
      <w:r>
        <w:rPr>
          <w:spacing w:val="80"/>
        </w:rPr>
        <w:t xml:space="preserve"> </w:t>
      </w:r>
      <w:r>
        <w:t>снижения</w:t>
      </w:r>
      <w:r>
        <w:rPr>
          <w:spacing w:val="80"/>
        </w:rPr>
        <w:t xml:space="preserve"> </w:t>
      </w:r>
      <w:r>
        <w:t>рисков</w:t>
      </w:r>
      <w:r>
        <w:rPr>
          <w:spacing w:val="80"/>
        </w:rPr>
        <w:t xml:space="preserve"> </w:t>
      </w:r>
      <w:r>
        <w:t>и</w:t>
      </w:r>
      <w:r>
        <w:rPr>
          <w:spacing w:val="80"/>
        </w:rPr>
        <w:t xml:space="preserve"> </w:t>
      </w:r>
      <w:r>
        <w:t>угроз</w:t>
      </w:r>
      <w:r>
        <w:rPr>
          <w:spacing w:val="80"/>
        </w:rPr>
        <w:t xml:space="preserve"> </w:t>
      </w:r>
      <w:r>
        <w:t>при</w:t>
      </w:r>
      <w:r>
        <w:rPr>
          <w:spacing w:val="40"/>
        </w:rPr>
        <w:t xml:space="preserve"> </w:t>
      </w:r>
      <w:r>
        <w:t>использовании Интернета (</w:t>
      </w:r>
      <w:proofErr w:type="spellStart"/>
      <w:r>
        <w:t>кибербуллинга</w:t>
      </w:r>
      <w:proofErr w:type="spellEnd"/>
      <w:r>
        <w:t>, вербовки в различные организации и группы);</w:t>
      </w:r>
    </w:p>
    <w:p w14:paraId="5344C772" w14:textId="77777777" w:rsidR="00113E33" w:rsidRDefault="00936FC5">
      <w:pPr>
        <w:pStyle w:val="a3"/>
        <w:ind w:left="950"/>
        <w:jc w:val="left"/>
      </w:pPr>
      <w:r>
        <w:t>деструктивные</w:t>
      </w:r>
      <w:r>
        <w:rPr>
          <w:spacing w:val="48"/>
        </w:rPr>
        <w:t xml:space="preserve"> </w:t>
      </w:r>
      <w:r>
        <w:t>течения</w:t>
      </w:r>
      <w:r>
        <w:rPr>
          <w:spacing w:val="51"/>
        </w:rPr>
        <w:t xml:space="preserve"> </w:t>
      </w:r>
      <w:r>
        <w:t>в</w:t>
      </w:r>
      <w:r>
        <w:rPr>
          <w:spacing w:val="52"/>
        </w:rPr>
        <w:t xml:space="preserve"> </w:t>
      </w:r>
      <w:r>
        <w:t>Интернете,</w:t>
      </w:r>
      <w:r>
        <w:rPr>
          <w:spacing w:val="51"/>
        </w:rPr>
        <w:t xml:space="preserve"> </w:t>
      </w:r>
      <w:r>
        <w:t>их</w:t>
      </w:r>
      <w:r>
        <w:rPr>
          <w:spacing w:val="54"/>
        </w:rPr>
        <w:t xml:space="preserve"> </w:t>
      </w:r>
      <w:r>
        <w:t>признаки</w:t>
      </w:r>
      <w:r>
        <w:rPr>
          <w:spacing w:val="51"/>
        </w:rPr>
        <w:t xml:space="preserve"> </w:t>
      </w:r>
      <w:r>
        <w:t>и</w:t>
      </w:r>
      <w:r>
        <w:rPr>
          <w:spacing w:val="52"/>
        </w:rPr>
        <w:t xml:space="preserve"> </w:t>
      </w:r>
      <w:r>
        <w:t>опасности,</w:t>
      </w:r>
      <w:r>
        <w:rPr>
          <w:spacing w:val="51"/>
        </w:rPr>
        <w:t xml:space="preserve"> </w:t>
      </w:r>
      <w:r>
        <w:t>правила</w:t>
      </w:r>
      <w:r>
        <w:rPr>
          <w:spacing w:val="52"/>
        </w:rPr>
        <w:t xml:space="preserve"> </w:t>
      </w:r>
      <w:r>
        <w:rPr>
          <w:spacing w:val="-2"/>
        </w:rPr>
        <w:t>безопасного</w:t>
      </w:r>
    </w:p>
    <w:p w14:paraId="10A43217" w14:textId="77777777" w:rsidR="00113E33" w:rsidRDefault="00113E33">
      <w:pPr>
        <w:pStyle w:val="a3"/>
        <w:jc w:val="left"/>
        <w:sectPr w:rsidR="00113E33">
          <w:pgSz w:w="11900" w:h="16860"/>
          <w:pgMar w:top="1180" w:right="425" w:bottom="1440" w:left="850" w:header="0" w:footer="1206" w:gutter="0"/>
          <w:cols w:space="720"/>
        </w:sectPr>
      </w:pPr>
    </w:p>
    <w:p w14:paraId="06224F63" w14:textId="77777777" w:rsidR="00113E33" w:rsidRDefault="00936FC5">
      <w:pPr>
        <w:pStyle w:val="a3"/>
        <w:spacing w:before="72"/>
        <w:ind w:left="410" w:right="519"/>
      </w:pPr>
      <w:r>
        <w:lastRenderedPageBreak/>
        <w:t>использования Интернета по предотвращению рисков и угроз вовлечения в различную деструктивную деятельность.</w:t>
      </w:r>
    </w:p>
    <w:p w14:paraId="6D4C30D3" w14:textId="77777777" w:rsidR="00113E33" w:rsidRDefault="00936FC5">
      <w:pPr>
        <w:pStyle w:val="a3"/>
        <w:ind w:left="952"/>
      </w:pPr>
      <w:r>
        <w:t>Модуль</w:t>
      </w:r>
      <w:r>
        <w:rPr>
          <w:spacing w:val="-10"/>
        </w:rPr>
        <w:t xml:space="preserve"> </w:t>
      </w:r>
      <w:r>
        <w:t>№</w:t>
      </w:r>
      <w:r>
        <w:rPr>
          <w:spacing w:val="-4"/>
        </w:rPr>
        <w:t xml:space="preserve"> </w:t>
      </w:r>
      <w:r>
        <w:t>11.</w:t>
      </w:r>
      <w:r>
        <w:rPr>
          <w:spacing w:val="-3"/>
        </w:rPr>
        <w:t xml:space="preserve"> </w:t>
      </w:r>
      <w:r>
        <w:t>«Основы</w:t>
      </w:r>
      <w:r>
        <w:rPr>
          <w:spacing w:val="-6"/>
        </w:rPr>
        <w:t xml:space="preserve"> </w:t>
      </w:r>
      <w:r>
        <w:t>противодействия</w:t>
      </w:r>
      <w:r>
        <w:rPr>
          <w:spacing w:val="-9"/>
        </w:rPr>
        <w:t xml:space="preserve"> </w:t>
      </w:r>
      <w:r>
        <w:t>экстремизму</w:t>
      </w:r>
      <w:r>
        <w:rPr>
          <w:spacing w:val="-16"/>
        </w:rPr>
        <w:t xml:space="preserve"> </w:t>
      </w:r>
      <w:r>
        <w:t>и</w:t>
      </w:r>
      <w:r>
        <w:rPr>
          <w:spacing w:val="-2"/>
        </w:rPr>
        <w:t xml:space="preserve"> терроризму»:</w:t>
      </w:r>
    </w:p>
    <w:p w14:paraId="1EFA00C5" w14:textId="77777777" w:rsidR="00113E33" w:rsidRDefault="00936FC5">
      <w:pPr>
        <w:pStyle w:val="a3"/>
        <w:ind w:left="410" w:right="521" w:firstLine="540"/>
      </w:pPr>
      <w:r>
        <w:t>понятия «экстремизм» и «терроризм», их содержание, причины, возможные</w:t>
      </w:r>
      <w:r>
        <w:rPr>
          <w:spacing w:val="40"/>
        </w:rPr>
        <w:t xml:space="preserve"> </w:t>
      </w:r>
      <w:r>
        <w:t>варианты проявления и последствия;</w:t>
      </w:r>
    </w:p>
    <w:p w14:paraId="77FC519E" w14:textId="77777777" w:rsidR="00113E33" w:rsidRDefault="00936FC5">
      <w:pPr>
        <w:pStyle w:val="a3"/>
        <w:ind w:left="410" w:right="527" w:firstLine="540"/>
      </w:pPr>
      <w:r>
        <w:t>цели и формы проявления террористических актов, их последствия, уровни террористической опасности;</w:t>
      </w:r>
    </w:p>
    <w:p w14:paraId="25D40240" w14:textId="77777777" w:rsidR="00113E33" w:rsidRDefault="00936FC5">
      <w:pPr>
        <w:pStyle w:val="a3"/>
        <w:ind w:left="410" w:right="534" w:firstLine="540"/>
      </w:pPr>
      <w:r>
        <w:t>основы общественно-государственной системы противодействия экстремизму и терроризму, контртеррористическая операция и её цели;</w:t>
      </w:r>
    </w:p>
    <w:p w14:paraId="516721CC" w14:textId="77777777" w:rsidR="00113E33" w:rsidRDefault="00936FC5">
      <w:pPr>
        <w:pStyle w:val="a3"/>
        <w:ind w:left="410" w:right="517" w:firstLine="540"/>
      </w:pPr>
      <w:r>
        <w:t>*признаки вовлечения в террористическую деятельность, правила антитеррористического поведения*;</w:t>
      </w:r>
    </w:p>
    <w:p w14:paraId="7C88730F" w14:textId="77777777" w:rsidR="00113E33" w:rsidRDefault="00936FC5">
      <w:pPr>
        <w:pStyle w:val="a3"/>
        <w:ind w:left="410" w:right="530" w:firstLine="540"/>
      </w:pPr>
      <w:r>
        <w:t xml:space="preserve">признаки угроз и подготовки различных форм терактов, порядок действий при их </w:t>
      </w:r>
      <w:r>
        <w:rPr>
          <w:spacing w:val="-2"/>
        </w:rPr>
        <w:t>обнаружении;</w:t>
      </w:r>
    </w:p>
    <w:p w14:paraId="19B3127E" w14:textId="77777777" w:rsidR="00113E33" w:rsidRDefault="00936FC5">
      <w:pPr>
        <w:pStyle w:val="a3"/>
        <w:spacing w:before="1"/>
        <w:ind w:left="952"/>
      </w:pPr>
      <w:r>
        <w:t>правила</w:t>
      </w:r>
      <w:r>
        <w:rPr>
          <w:spacing w:val="-12"/>
        </w:rPr>
        <w:t xml:space="preserve"> </w:t>
      </w:r>
      <w:r>
        <w:t>безопасного</w:t>
      </w:r>
      <w:r>
        <w:rPr>
          <w:spacing w:val="-4"/>
        </w:rPr>
        <w:t xml:space="preserve"> </w:t>
      </w:r>
      <w:r>
        <w:t>поведения</w:t>
      </w:r>
      <w:r>
        <w:rPr>
          <w:spacing w:val="-10"/>
        </w:rPr>
        <w:t xml:space="preserve"> </w:t>
      </w:r>
      <w:r>
        <w:t>в</w:t>
      </w:r>
      <w:r>
        <w:rPr>
          <w:spacing w:val="-5"/>
        </w:rPr>
        <w:t xml:space="preserve"> </w:t>
      </w:r>
      <w:r>
        <w:t>условиях</w:t>
      </w:r>
      <w:r>
        <w:rPr>
          <w:spacing w:val="-9"/>
        </w:rPr>
        <w:t xml:space="preserve"> </w:t>
      </w:r>
      <w:r>
        <w:t>совершения</w:t>
      </w:r>
      <w:r>
        <w:rPr>
          <w:spacing w:val="-4"/>
        </w:rPr>
        <w:t xml:space="preserve"> </w:t>
      </w:r>
      <w:r>
        <w:rPr>
          <w:spacing w:val="-2"/>
        </w:rPr>
        <w:t>теракта;</w:t>
      </w:r>
    </w:p>
    <w:p w14:paraId="05D931FC" w14:textId="77777777" w:rsidR="00113E33" w:rsidRDefault="00936FC5">
      <w:pPr>
        <w:pStyle w:val="a3"/>
        <w:ind w:left="410" w:right="521" w:firstLine="540"/>
      </w:pPr>
      <w:r>
        <w:t>порядок действий при совершении теракта (нападение террористов и попытка</w:t>
      </w:r>
      <w:r>
        <w:rPr>
          <w:spacing w:val="40"/>
        </w:rPr>
        <w:t xml:space="preserve"> </w:t>
      </w:r>
      <w:r>
        <w:t>захвата заложников, попадание в заложники, огневой налёт, наезд транспортного</w:t>
      </w:r>
      <w:r>
        <w:rPr>
          <w:spacing w:val="40"/>
        </w:rPr>
        <w:t xml:space="preserve"> </w:t>
      </w:r>
      <w:r>
        <w:t>средства, подрыв взрывного устройства).</w:t>
      </w:r>
    </w:p>
    <w:p w14:paraId="785F4B96" w14:textId="77777777" w:rsidR="00113E33" w:rsidRDefault="00936FC5">
      <w:pPr>
        <w:pStyle w:val="a3"/>
        <w:ind w:left="410" w:right="515" w:firstLine="540"/>
      </w:pPr>
      <w:r>
        <w:t>Планируемые результаты освоения программы по основам безопасности и защиты Родины на уровне основного общего образования.</w:t>
      </w:r>
    </w:p>
    <w:p w14:paraId="7AE3BEC9" w14:textId="77777777" w:rsidR="00113E33" w:rsidRDefault="00936FC5">
      <w:pPr>
        <w:pStyle w:val="a3"/>
        <w:ind w:left="952"/>
      </w:pPr>
      <w:r>
        <w:t>Личностные</w:t>
      </w:r>
      <w:r>
        <w:rPr>
          <w:spacing w:val="-3"/>
        </w:rPr>
        <w:t xml:space="preserve"> </w:t>
      </w:r>
      <w:r>
        <w:rPr>
          <w:spacing w:val="-2"/>
        </w:rPr>
        <w:t>результаты.</w:t>
      </w:r>
    </w:p>
    <w:p w14:paraId="0E1B2A9F" w14:textId="77777777" w:rsidR="00113E33" w:rsidRDefault="00936FC5">
      <w:pPr>
        <w:pStyle w:val="a3"/>
        <w:ind w:left="410" w:right="512" w:firstLine="540"/>
      </w:pPr>
      <w:r>
        <w:t>Личностные результаты достигаются в единстве учебной и воспитательной</w:t>
      </w:r>
      <w:r>
        <w:rPr>
          <w:spacing w:val="40"/>
        </w:rPr>
        <w:t xml:space="preserve"> </w:t>
      </w:r>
      <w:r>
        <w:t>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w:t>
      </w:r>
      <w:r>
        <w:t xml:space="preserve">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Pr>
          <w:spacing w:val="-2"/>
        </w:rPr>
        <w:t>целом.</w:t>
      </w:r>
    </w:p>
    <w:p w14:paraId="433EC424" w14:textId="77777777" w:rsidR="00113E33" w:rsidRDefault="00936FC5">
      <w:pPr>
        <w:pStyle w:val="a3"/>
        <w:spacing w:before="1"/>
        <w:ind w:left="410" w:right="521" w:firstLine="540"/>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9F783A0" w14:textId="77777777" w:rsidR="00113E33" w:rsidRDefault="00936FC5">
      <w:pPr>
        <w:pStyle w:val="a3"/>
        <w:ind w:left="952"/>
      </w:pPr>
      <w:r>
        <w:t>Личностные</w:t>
      </w:r>
      <w:r>
        <w:rPr>
          <w:spacing w:val="-13"/>
        </w:rPr>
        <w:t xml:space="preserve"> </w:t>
      </w:r>
      <w:r>
        <w:t>результаты</w:t>
      </w:r>
      <w:r>
        <w:rPr>
          <w:spacing w:val="-8"/>
        </w:rPr>
        <w:t xml:space="preserve"> </w:t>
      </w:r>
      <w:r>
        <w:t>изучения</w:t>
      </w:r>
      <w:r>
        <w:rPr>
          <w:spacing w:val="-8"/>
        </w:rPr>
        <w:t xml:space="preserve"> </w:t>
      </w:r>
      <w:r>
        <w:t>ОБЗР</w:t>
      </w:r>
      <w:r>
        <w:rPr>
          <w:spacing w:val="-8"/>
        </w:rPr>
        <w:t xml:space="preserve"> </w:t>
      </w:r>
      <w:r>
        <w:rPr>
          <w:spacing w:val="-2"/>
        </w:rPr>
        <w:t>включают:</w:t>
      </w:r>
    </w:p>
    <w:p w14:paraId="07817635" w14:textId="77777777" w:rsidR="00113E33" w:rsidRDefault="00936FC5">
      <w:pPr>
        <w:pStyle w:val="a5"/>
        <w:numPr>
          <w:ilvl w:val="0"/>
          <w:numId w:val="67"/>
        </w:numPr>
        <w:tabs>
          <w:tab w:val="left" w:pos="1826"/>
        </w:tabs>
        <w:jc w:val="both"/>
        <w:rPr>
          <w:sz w:val="24"/>
        </w:rPr>
      </w:pPr>
      <w:r>
        <w:rPr>
          <w:sz w:val="24"/>
        </w:rPr>
        <w:t>патриотическое</w:t>
      </w:r>
      <w:r>
        <w:rPr>
          <w:spacing w:val="-14"/>
          <w:sz w:val="24"/>
        </w:rPr>
        <w:t xml:space="preserve"> </w:t>
      </w:r>
      <w:r>
        <w:rPr>
          <w:spacing w:val="-2"/>
          <w:sz w:val="24"/>
        </w:rPr>
        <w:t>воспитание:</w:t>
      </w:r>
    </w:p>
    <w:p w14:paraId="0CA08402" w14:textId="77777777" w:rsidR="00113E33" w:rsidRDefault="00936FC5">
      <w:pPr>
        <w:pStyle w:val="a3"/>
        <w:ind w:left="410" w:right="519" w:firstLine="540"/>
      </w:pPr>
      <w:r>
        <w:t>осознание российской гражданской идентичности в поликультурном и многоконфессиональном</w:t>
      </w:r>
      <w:r>
        <w:rPr>
          <w:spacing w:val="-4"/>
        </w:rPr>
        <w:t xml:space="preserve"> </w:t>
      </w:r>
      <w:r>
        <w:t>обществе,</w:t>
      </w:r>
      <w:r>
        <w:rPr>
          <w:spacing w:val="-3"/>
        </w:rPr>
        <w:t xml:space="preserve"> </w:t>
      </w:r>
      <w:r>
        <w:t>проявление</w:t>
      </w:r>
      <w:r>
        <w:rPr>
          <w:spacing w:val="-4"/>
        </w:rPr>
        <w:t xml:space="preserve"> </w:t>
      </w:r>
      <w:r>
        <w:t>интереса</w:t>
      </w:r>
      <w:r>
        <w:rPr>
          <w:spacing w:val="-4"/>
        </w:rPr>
        <w:t xml:space="preserve"> </w:t>
      </w:r>
      <w:r>
        <w:t>к</w:t>
      </w:r>
      <w:r>
        <w:rPr>
          <w:spacing w:val="-3"/>
        </w:rPr>
        <w:t xml:space="preserve"> </w:t>
      </w:r>
      <w:r>
        <w:t>познанию</w:t>
      </w:r>
      <w:r>
        <w:rPr>
          <w:spacing w:val="-5"/>
        </w:rPr>
        <w:t xml:space="preserve"> </w:t>
      </w:r>
      <w:r>
        <w:t>родного</w:t>
      </w:r>
      <w:r>
        <w:rPr>
          <w:spacing w:val="-3"/>
        </w:rPr>
        <w:t xml:space="preserve"> </w:t>
      </w:r>
      <w:r>
        <w:t>языка, истории, культуры Российской Федерации, своего края, народов России;</w:t>
      </w:r>
    </w:p>
    <w:p w14:paraId="04F4EF69" w14:textId="77777777" w:rsidR="00113E33" w:rsidRDefault="00936FC5">
      <w:pPr>
        <w:pStyle w:val="a3"/>
        <w:spacing w:before="1"/>
        <w:ind w:left="410" w:right="529" w:firstLine="5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39148D7" w14:textId="77777777" w:rsidR="00113E33" w:rsidRDefault="00936FC5">
      <w:pPr>
        <w:pStyle w:val="a3"/>
        <w:ind w:left="952"/>
      </w:pPr>
      <w:r>
        <w:t>уважение</w:t>
      </w:r>
      <w:r>
        <w:rPr>
          <w:spacing w:val="67"/>
          <w:w w:val="150"/>
        </w:rPr>
        <w:t xml:space="preserve"> </w:t>
      </w:r>
      <w:r>
        <w:t>к</w:t>
      </w:r>
      <w:r>
        <w:rPr>
          <w:spacing w:val="76"/>
          <w:w w:val="150"/>
        </w:rPr>
        <w:t xml:space="preserve"> </w:t>
      </w:r>
      <w:r>
        <w:t>символам</w:t>
      </w:r>
      <w:r>
        <w:rPr>
          <w:spacing w:val="77"/>
          <w:w w:val="150"/>
        </w:rPr>
        <w:t xml:space="preserve"> </w:t>
      </w:r>
      <w:r>
        <w:t>России,</w:t>
      </w:r>
      <w:r>
        <w:rPr>
          <w:spacing w:val="70"/>
          <w:w w:val="150"/>
        </w:rPr>
        <w:t xml:space="preserve"> </w:t>
      </w:r>
      <w:r>
        <w:t>государственным</w:t>
      </w:r>
      <w:r>
        <w:rPr>
          <w:spacing w:val="72"/>
          <w:w w:val="150"/>
        </w:rPr>
        <w:t xml:space="preserve"> </w:t>
      </w:r>
      <w:r>
        <w:t>праздникам,</w:t>
      </w:r>
      <w:r>
        <w:rPr>
          <w:spacing w:val="70"/>
          <w:w w:val="150"/>
        </w:rPr>
        <w:t xml:space="preserve"> </w:t>
      </w:r>
      <w:r>
        <w:t>историческому</w:t>
      </w:r>
      <w:r>
        <w:rPr>
          <w:spacing w:val="63"/>
          <w:w w:val="150"/>
        </w:rPr>
        <w:t xml:space="preserve"> </w:t>
      </w:r>
      <w:r>
        <w:rPr>
          <w:spacing w:val="-10"/>
        </w:rPr>
        <w:t>и</w:t>
      </w:r>
    </w:p>
    <w:p w14:paraId="37A434B3" w14:textId="77777777" w:rsidR="00113E33" w:rsidRDefault="00936FC5">
      <w:pPr>
        <w:pStyle w:val="a3"/>
        <w:ind w:left="950" w:right="144" w:hanging="540"/>
      </w:pPr>
      <w:r>
        <w:t>природному</w:t>
      </w:r>
      <w:r>
        <w:rPr>
          <w:spacing w:val="-14"/>
        </w:rPr>
        <w:t xml:space="preserve"> </w:t>
      </w:r>
      <w:r>
        <w:t>наследию</w:t>
      </w:r>
      <w:r>
        <w:rPr>
          <w:spacing w:val="-6"/>
        </w:rPr>
        <w:t xml:space="preserve"> </w:t>
      </w:r>
      <w:r>
        <w:t>и</w:t>
      </w:r>
      <w:r>
        <w:rPr>
          <w:spacing w:val="-6"/>
        </w:rPr>
        <w:t xml:space="preserve"> </w:t>
      </w:r>
      <w:r>
        <w:t>памятникам,</w:t>
      </w:r>
      <w:r>
        <w:rPr>
          <w:spacing w:val="-6"/>
        </w:rPr>
        <w:t xml:space="preserve"> </w:t>
      </w:r>
      <w:r>
        <w:t>традициям</w:t>
      </w:r>
      <w:r>
        <w:rPr>
          <w:spacing w:val="-7"/>
        </w:rPr>
        <w:t xml:space="preserve"> </w:t>
      </w:r>
      <w:r>
        <w:t>разных</w:t>
      </w:r>
      <w:r>
        <w:rPr>
          <w:spacing w:val="-7"/>
        </w:rPr>
        <w:t xml:space="preserve"> </w:t>
      </w:r>
      <w:r>
        <w:t>народов,</w:t>
      </w:r>
      <w:r>
        <w:rPr>
          <w:spacing w:val="-6"/>
        </w:rPr>
        <w:t xml:space="preserve"> </w:t>
      </w:r>
      <w:r>
        <w:t>проживающих</w:t>
      </w:r>
      <w:r>
        <w:rPr>
          <w:spacing w:val="-3"/>
        </w:rPr>
        <w:t xml:space="preserve"> </w:t>
      </w:r>
      <w:r>
        <w:t>в</w:t>
      </w:r>
      <w:r>
        <w:rPr>
          <w:spacing w:val="-7"/>
        </w:rPr>
        <w:t xml:space="preserve"> </w:t>
      </w:r>
      <w:r>
        <w:t>родной</w:t>
      </w:r>
      <w:r>
        <w:rPr>
          <w:spacing w:val="-4"/>
        </w:rPr>
        <w:t xml:space="preserve"> </w:t>
      </w:r>
      <w:r>
        <w:t>стране; формирование</w:t>
      </w:r>
      <w:r>
        <w:rPr>
          <w:spacing w:val="80"/>
          <w:w w:val="150"/>
        </w:rPr>
        <w:t xml:space="preserve"> </w:t>
      </w:r>
      <w:r>
        <w:t>чувства</w:t>
      </w:r>
      <w:r>
        <w:rPr>
          <w:spacing w:val="80"/>
          <w:w w:val="150"/>
        </w:rPr>
        <w:t xml:space="preserve"> </w:t>
      </w:r>
      <w:r>
        <w:t>гордости</w:t>
      </w:r>
      <w:r>
        <w:rPr>
          <w:spacing w:val="80"/>
          <w:w w:val="150"/>
        </w:rPr>
        <w:t xml:space="preserve"> </w:t>
      </w:r>
      <w:r>
        <w:t>за</w:t>
      </w:r>
      <w:r>
        <w:rPr>
          <w:spacing w:val="80"/>
          <w:w w:val="150"/>
        </w:rPr>
        <w:t xml:space="preserve"> </w:t>
      </w:r>
      <w:r>
        <w:t>свою</w:t>
      </w:r>
      <w:r>
        <w:rPr>
          <w:spacing w:val="80"/>
          <w:w w:val="150"/>
        </w:rPr>
        <w:t xml:space="preserve"> </w:t>
      </w:r>
      <w:r>
        <w:t>Родину,</w:t>
      </w:r>
      <w:r>
        <w:rPr>
          <w:spacing w:val="80"/>
          <w:w w:val="150"/>
        </w:rPr>
        <w:t xml:space="preserve"> </w:t>
      </w:r>
      <w:r>
        <w:t>ответственного</w:t>
      </w:r>
      <w:r>
        <w:rPr>
          <w:spacing w:val="80"/>
          <w:w w:val="150"/>
        </w:rPr>
        <w:t xml:space="preserve"> </w:t>
      </w:r>
      <w:r>
        <w:t>отношения</w:t>
      </w:r>
      <w:r>
        <w:rPr>
          <w:spacing w:val="80"/>
          <w:w w:val="150"/>
        </w:rPr>
        <w:t xml:space="preserve"> </w:t>
      </w:r>
      <w:r>
        <w:t>к</w:t>
      </w:r>
    </w:p>
    <w:p w14:paraId="318693A4" w14:textId="77777777" w:rsidR="00113E33" w:rsidRDefault="00936FC5">
      <w:pPr>
        <w:pStyle w:val="a3"/>
        <w:ind w:left="410"/>
      </w:pPr>
      <w:r>
        <w:t>выполнению</w:t>
      </w:r>
      <w:r>
        <w:rPr>
          <w:spacing w:val="-6"/>
        </w:rPr>
        <w:t xml:space="preserve"> </w:t>
      </w:r>
      <w:r>
        <w:t>конституционного</w:t>
      </w:r>
      <w:r>
        <w:rPr>
          <w:spacing w:val="-6"/>
        </w:rPr>
        <w:t xml:space="preserve"> </w:t>
      </w:r>
      <w:r>
        <w:t>долга –</w:t>
      </w:r>
      <w:r>
        <w:rPr>
          <w:spacing w:val="-3"/>
        </w:rPr>
        <w:t xml:space="preserve"> </w:t>
      </w:r>
      <w:r>
        <w:t>защите</w:t>
      </w:r>
      <w:r>
        <w:rPr>
          <w:spacing w:val="-6"/>
        </w:rPr>
        <w:t xml:space="preserve"> </w:t>
      </w:r>
      <w:r>
        <w:rPr>
          <w:spacing w:val="-2"/>
        </w:rPr>
        <w:t>Отечества;</w:t>
      </w:r>
    </w:p>
    <w:p w14:paraId="12DAC18A" w14:textId="77777777" w:rsidR="00113E33" w:rsidRDefault="00936FC5">
      <w:pPr>
        <w:pStyle w:val="a5"/>
        <w:numPr>
          <w:ilvl w:val="0"/>
          <w:numId w:val="67"/>
        </w:numPr>
        <w:tabs>
          <w:tab w:val="left" w:pos="1826"/>
        </w:tabs>
        <w:rPr>
          <w:sz w:val="24"/>
        </w:rPr>
      </w:pPr>
      <w:r>
        <w:rPr>
          <w:sz w:val="24"/>
        </w:rPr>
        <w:t>гражданское</w:t>
      </w:r>
      <w:r>
        <w:rPr>
          <w:spacing w:val="-8"/>
          <w:sz w:val="24"/>
        </w:rPr>
        <w:t xml:space="preserve"> </w:t>
      </w:r>
      <w:r>
        <w:rPr>
          <w:spacing w:val="-2"/>
          <w:sz w:val="24"/>
        </w:rPr>
        <w:t>воспитание:</w:t>
      </w:r>
    </w:p>
    <w:p w14:paraId="6D3F7F21" w14:textId="77777777" w:rsidR="00113E33" w:rsidRDefault="00936FC5">
      <w:pPr>
        <w:pStyle w:val="a3"/>
        <w:ind w:left="410" w:right="294" w:firstLine="540"/>
        <w:jc w:val="left"/>
      </w:pPr>
      <w:r>
        <w:t>готовность</w:t>
      </w:r>
      <w:r>
        <w:rPr>
          <w:spacing w:val="32"/>
        </w:rPr>
        <w:t xml:space="preserve"> </w:t>
      </w:r>
      <w:r>
        <w:t>к</w:t>
      </w:r>
      <w:r>
        <w:rPr>
          <w:spacing w:val="34"/>
        </w:rPr>
        <w:t xml:space="preserve"> </w:t>
      </w:r>
      <w:r>
        <w:t>выполнению</w:t>
      </w:r>
      <w:r>
        <w:rPr>
          <w:spacing w:val="30"/>
        </w:rPr>
        <w:t xml:space="preserve"> </w:t>
      </w:r>
      <w:r>
        <w:t>обязанностей</w:t>
      </w:r>
      <w:r>
        <w:rPr>
          <w:spacing w:val="33"/>
        </w:rPr>
        <w:t xml:space="preserve"> </w:t>
      </w:r>
      <w:r>
        <w:t>гражданина</w:t>
      </w:r>
      <w:r>
        <w:rPr>
          <w:spacing w:val="33"/>
        </w:rPr>
        <w:t xml:space="preserve"> </w:t>
      </w:r>
      <w:r>
        <w:t>и</w:t>
      </w:r>
      <w:r>
        <w:rPr>
          <w:spacing w:val="32"/>
        </w:rPr>
        <w:t xml:space="preserve"> </w:t>
      </w:r>
      <w:r>
        <w:t>реализации</w:t>
      </w:r>
      <w:r>
        <w:rPr>
          <w:spacing w:val="33"/>
        </w:rPr>
        <w:t xml:space="preserve"> </w:t>
      </w:r>
      <w:r>
        <w:t>его</w:t>
      </w:r>
      <w:r>
        <w:rPr>
          <w:spacing w:val="35"/>
        </w:rPr>
        <w:t xml:space="preserve"> </w:t>
      </w:r>
      <w:r>
        <w:t>прав,</w:t>
      </w:r>
      <w:r>
        <w:rPr>
          <w:spacing w:val="35"/>
        </w:rPr>
        <w:t xml:space="preserve"> </w:t>
      </w:r>
      <w:r>
        <w:t>уважение прав, свобод и законных интересов других людей;</w:t>
      </w:r>
    </w:p>
    <w:p w14:paraId="37FD1770" w14:textId="77777777" w:rsidR="00113E33" w:rsidRDefault="00936FC5">
      <w:pPr>
        <w:pStyle w:val="a3"/>
        <w:ind w:left="410" w:firstLine="540"/>
        <w:jc w:val="left"/>
      </w:pPr>
      <w:r>
        <w:t>активное</w:t>
      </w:r>
      <w:r>
        <w:rPr>
          <w:spacing w:val="40"/>
        </w:rPr>
        <w:t xml:space="preserve"> </w:t>
      </w:r>
      <w:r>
        <w:t>участие</w:t>
      </w:r>
      <w:r>
        <w:rPr>
          <w:spacing w:val="40"/>
        </w:rPr>
        <w:t xml:space="preserve"> </w:t>
      </w:r>
      <w:r>
        <w:t>в</w:t>
      </w:r>
      <w:r>
        <w:rPr>
          <w:spacing w:val="40"/>
        </w:rPr>
        <w:t xml:space="preserve"> </w:t>
      </w:r>
      <w:r>
        <w:t>жизни</w:t>
      </w:r>
      <w:r>
        <w:rPr>
          <w:spacing w:val="40"/>
        </w:rPr>
        <w:t xml:space="preserve"> </w:t>
      </w:r>
      <w:r>
        <w:t>семьи,</w:t>
      </w:r>
      <w:r>
        <w:rPr>
          <w:spacing w:val="40"/>
        </w:rPr>
        <w:t xml:space="preserve"> </w:t>
      </w:r>
      <w:r>
        <w:t>организации,</w:t>
      </w:r>
      <w:r>
        <w:rPr>
          <w:spacing w:val="40"/>
        </w:rPr>
        <w:t xml:space="preserve"> </w:t>
      </w:r>
      <w:r>
        <w:t>местного</w:t>
      </w:r>
      <w:r>
        <w:rPr>
          <w:spacing w:val="40"/>
        </w:rPr>
        <w:t xml:space="preserve"> </w:t>
      </w:r>
      <w:r>
        <w:t>сообщества,</w:t>
      </w:r>
      <w:r>
        <w:rPr>
          <w:spacing w:val="40"/>
        </w:rPr>
        <w:t xml:space="preserve"> </w:t>
      </w:r>
      <w:r>
        <w:t>родного</w:t>
      </w:r>
      <w:r>
        <w:rPr>
          <w:spacing w:val="40"/>
        </w:rPr>
        <w:t xml:space="preserve"> </w:t>
      </w:r>
      <w:r>
        <w:t xml:space="preserve">края, </w:t>
      </w:r>
      <w:r>
        <w:rPr>
          <w:spacing w:val="-2"/>
        </w:rPr>
        <w:t>страны;</w:t>
      </w:r>
    </w:p>
    <w:p w14:paraId="037906AC" w14:textId="77777777" w:rsidR="00113E33" w:rsidRDefault="00936FC5">
      <w:pPr>
        <w:pStyle w:val="a3"/>
        <w:ind w:left="952"/>
        <w:jc w:val="left"/>
      </w:pPr>
      <w:r>
        <w:t>неприятие</w:t>
      </w:r>
      <w:r>
        <w:rPr>
          <w:spacing w:val="-7"/>
        </w:rPr>
        <w:t xml:space="preserve"> </w:t>
      </w:r>
      <w:r>
        <w:t>любых</w:t>
      </w:r>
      <w:r>
        <w:rPr>
          <w:spacing w:val="-7"/>
        </w:rPr>
        <w:t xml:space="preserve"> </w:t>
      </w:r>
      <w:r>
        <w:t>форм</w:t>
      </w:r>
      <w:r>
        <w:rPr>
          <w:spacing w:val="-10"/>
        </w:rPr>
        <w:t xml:space="preserve"> </w:t>
      </w:r>
      <w:r>
        <w:t>экстремизма,</w:t>
      </w:r>
      <w:r>
        <w:rPr>
          <w:spacing w:val="-2"/>
        </w:rPr>
        <w:t xml:space="preserve"> дискриминации;</w:t>
      </w:r>
    </w:p>
    <w:p w14:paraId="5501A5F0" w14:textId="77777777" w:rsidR="00113E33" w:rsidRDefault="00113E33">
      <w:pPr>
        <w:pStyle w:val="a3"/>
        <w:jc w:val="left"/>
        <w:sectPr w:rsidR="00113E33">
          <w:pgSz w:w="11900" w:h="16860"/>
          <w:pgMar w:top="1180" w:right="425" w:bottom="1440" w:left="850" w:header="0" w:footer="1206" w:gutter="0"/>
          <w:cols w:space="720"/>
        </w:sectPr>
      </w:pPr>
    </w:p>
    <w:p w14:paraId="3B47BD88" w14:textId="77777777" w:rsidR="00113E33" w:rsidRDefault="00936FC5">
      <w:pPr>
        <w:pStyle w:val="a3"/>
        <w:spacing w:before="72"/>
        <w:ind w:left="410" w:right="514" w:firstLine="540"/>
      </w:pPr>
      <w:r>
        <w:lastRenderedPageBreak/>
        <w:t>понимание роли различных социальных институтов в жизни человека;</w:t>
      </w:r>
      <w:r>
        <w:rPr>
          <w:spacing w:val="80"/>
        </w:rPr>
        <w:t xml:space="preserve"> </w:t>
      </w:r>
      <w:r>
        <w:t>представление</w:t>
      </w:r>
      <w:r>
        <w:rPr>
          <w:spacing w:val="40"/>
        </w:rPr>
        <w:t xml:space="preserve"> </w:t>
      </w:r>
      <w:r>
        <w:t>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A3EDFF9" w14:textId="77777777" w:rsidR="00113E33" w:rsidRDefault="00936FC5">
      <w:pPr>
        <w:pStyle w:val="a3"/>
        <w:ind w:left="952"/>
      </w:pPr>
      <w:r>
        <w:t>представление</w:t>
      </w:r>
      <w:r>
        <w:rPr>
          <w:spacing w:val="-11"/>
        </w:rPr>
        <w:t xml:space="preserve"> </w:t>
      </w:r>
      <w:r>
        <w:t>о</w:t>
      </w:r>
      <w:r>
        <w:rPr>
          <w:spacing w:val="-6"/>
        </w:rPr>
        <w:t xml:space="preserve"> </w:t>
      </w:r>
      <w:r>
        <w:t>способах</w:t>
      </w:r>
      <w:r>
        <w:rPr>
          <w:spacing w:val="-8"/>
        </w:rPr>
        <w:t xml:space="preserve"> </w:t>
      </w:r>
      <w:r>
        <w:t>противодействия</w:t>
      </w:r>
      <w:r>
        <w:rPr>
          <w:spacing w:val="-9"/>
        </w:rPr>
        <w:t xml:space="preserve"> </w:t>
      </w:r>
      <w:r>
        <w:rPr>
          <w:spacing w:val="-2"/>
        </w:rPr>
        <w:t>коррупции;</w:t>
      </w:r>
    </w:p>
    <w:p w14:paraId="69233DEE" w14:textId="77777777" w:rsidR="00113E33" w:rsidRDefault="00936FC5">
      <w:pPr>
        <w:pStyle w:val="a3"/>
        <w:ind w:left="410" w:right="523" w:firstLine="540"/>
      </w:pPr>
      <w:r>
        <w:t>готовность к разнообразной совместной деятельности, стремление к взаимопониманию</w:t>
      </w:r>
      <w:r>
        <w:rPr>
          <w:spacing w:val="40"/>
        </w:rPr>
        <w:t xml:space="preserve"> </w:t>
      </w:r>
      <w:r>
        <w:t>и взаимопомощи, активное участие в самоуправлении в образовательной организации;</w:t>
      </w:r>
    </w:p>
    <w:p w14:paraId="080BB193" w14:textId="77777777" w:rsidR="00113E33" w:rsidRDefault="00936FC5">
      <w:pPr>
        <w:pStyle w:val="a3"/>
        <w:ind w:left="410" w:right="524" w:firstLine="540"/>
      </w:pPr>
      <w:r>
        <w:t>готовность к участию в гуманитарной деятельности (</w:t>
      </w:r>
      <w:proofErr w:type="spellStart"/>
      <w:r>
        <w:t>волонтёрство</w:t>
      </w:r>
      <w:proofErr w:type="spellEnd"/>
      <w:r>
        <w:t>, помощь людям, нуждающимся в ней);</w:t>
      </w:r>
    </w:p>
    <w:p w14:paraId="43A80D46" w14:textId="77777777" w:rsidR="00113E33" w:rsidRDefault="00936FC5">
      <w:pPr>
        <w:pStyle w:val="a3"/>
        <w:ind w:left="410" w:right="533" w:firstLine="5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1120B1A" w14:textId="77777777" w:rsidR="00113E33" w:rsidRDefault="00936FC5">
      <w:pPr>
        <w:pStyle w:val="a3"/>
        <w:ind w:left="410" w:right="526" w:firstLine="5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4C40A1A9" w14:textId="77777777" w:rsidR="00113E33" w:rsidRDefault="00936FC5">
      <w:pPr>
        <w:pStyle w:val="a3"/>
        <w:spacing w:before="1"/>
        <w:ind w:left="410" w:right="522" w:firstLine="540"/>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686B998" w14:textId="77777777" w:rsidR="00113E33" w:rsidRDefault="00936FC5">
      <w:pPr>
        <w:pStyle w:val="a5"/>
        <w:numPr>
          <w:ilvl w:val="0"/>
          <w:numId w:val="67"/>
        </w:numPr>
        <w:tabs>
          <w:tab w:val="left" w:pos="1212"/>
        </w:tabs>
        <w:ind w:left="1212" w:hanging="260"/>
        <w:jc w:val="both"/>
        <w:rPr>
          <w:sz w:val="24"/>
        </w:rPr>
      </w:pPr>
      <w:r>
        <w:rPr>
          <w:spacing w:val="-2"/>
          <w:sz w:val="24"/>
        </w:rPr>
        <w:t>духовно-нравственное</w:t>
      </w:r>
      <w:r>
        <w:rPr>
          <w:spacing w:val="20"/>
          <w:sz w:val="24"/>
        </w:rPr>
        <w:t xml:space="preserve"> </w:t>
      </w:r>
      <w:r>
        <w:rPr>
          <w:spacing w:val="-2"/>
          <w:sz w:val="24"/>
        </w:rPr>
        <w:t>воспитание:</w:t>
      </w:r>
    </w:p>
    <w:p w14:paraId="598AD6F5" w14:textId="77777777" w:rsidR="00113E33" w:rsidRDefault="00936FC5">
      <w:pPr>
        <w:pStyle w:val="a3"/>
        <w:ind w:left="952" w:right="174"/>
      </w:pPr>
      <w:r>
        <w:t>ориентация</w:t>
      </w:r>
      <w:r>
        <w:rPr>
          <w:spacing w:val="-7"/>
        </w:rPr>
        <w:t xml:space="preserve"> </w:t>
      </w:r>
      <w:r>
        <w:t>на</w:t>
      </w:r>
      <w:r>
        <w:rPr>
          <w:spacing w:val="-5"/>
        </w:rPr>
        <w:t xml:space="preserve"> </w:t>
      </w:r>
      <w:r>
        <w:t>моральные</w:t>
      </w:r>
      <w:r>
        <w:rPr>
          <w:spacing w:val="-6"/>
        </w:rPr>
        <w:t xml:space="preserve"> </w:t>
      </w:r>
      <w:r>
        <w:t>ценности</w:t>
      </w:r>
      <w:r>
        <w:rPr>
          <w:spacing w:val="-3"/>
        </w:rPr>
        <w:t xml:space="preserve"> </w:t>
      </w:r>
      <w:r>
        <w:t>и</w:t>
      </w:r>
      <w:r>
        <w:rPr>
          <w:spacing w:val="-6"/>
        </w:rPr>
        <w:t xml:space="preserve"> </w:t>
      </w:r>
      <w:r>
        <w:t>нормы</w:t>
      </w:r>
      <w:r>
        <w:rPr>
          <w:spacing w:val="-4"/>
        </w:rPr>
        <w:t xml:space="preserve"> </w:t>
      </w:r>
      <w:r>
        <w:t>в</w:t>
      </w:r>
      <w:r>
        <w:rPr>
          <w:spacing w:val="-5"/>
        </w:rPr>
        <w:t xml:space="preserve"> </w:t>
      </w:r>
      <w:r>
        <w:t>ситуациях</w:t>
      </w:r>
      <w:r>
        <w:rPr>
          <w:spacing w:val="-2"/>
        </w:rPr>
        <w:t xml:space="preserve"> </w:t>
      </w:r>
      <w:r>
        <w:t>нравственного</w:t>
      </w:r>
      <w:r>
        <w:rPr>
          <w:spacing w:val="-4"/>
        </w:rPr>
        <w:t xml:space="preserve"> </w:t>
      </w:r>
      <w:r>
        <w:t>выбора;</w:t>
      </w:r>
      <w:r>
        <w:rPr>
          <w:spacing w:val="-4"/>
        </w:rPr>
        <w:t xml:space="preserve"> </w:t>
      </w:r>
      <w:r>
        <w:t>готовность 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а</w:t>
      </w:r>
      <w:r>
        <w:rPr>
          <w:spacing w:val="40"/>
        </w:rPr>
        <w:t xml:space="preserve"> </w:t>
      </w:r>
      <w:r>
        <w:t>также</w:t>
      </w:r>
      <w:r>
        <w:rPr>
          <w:spacing w:val="40"/>
        </w:rPr>
        <w:t xml:space="preserve"> </w:t>
      </w:r>
      <w:r>
        <w:t>поведение</w:t>
      </w:r>
      <w:r>
        <w:rPr>
          <w:spacing w:val="40"/>
        </w:rPr>
        <w:t xml:space="preserve"> </w:t>
      </w:r>
      <w:r>
        <w:t>и</w:t>
      </w:r>
      <w:r>
        <w:rPr>
          <w:spacing w:val="40"/>
        </w:rPr>
        <w:t xml:space="preserve"> </w:t>
      </w:r>
      <w:r>
        <w:t>поступки</w:t>
      </w:r>
    </w:p>
    <w:p w14:paraId="3E654D92" w14:textId="77777777" w:rsidR="00113E33" w:rsidRDefault="00936FC5">
      <w:pPr>
        <w:pStyle w:val="a3"/>
        <w:ind w:left="410" w:right="918"/>
      </w:pPr>
      <w:r>
        <w:t xml:space="preserve">других людей с позиции нравственных и правовых норм с учётом осознания последствий </w:t>
      </w:r>
      <w:r>
        <w:rPr>
          <w:spacing w:val="-2"/>
        </w:rPr>
        <w:t>поступков;</w:t>
      </w:r>
    </w:p>
    <w:p w14:paraId="4F5DA857" w14:textId="77777777" w:rsidR="00113E33" w:rsidRDefault="00936FC5">
      <w:pPr>
        <w:pStyle w:val="a3"/>
        <w:ind w:left="410" w:right="527" w:firstLine="540"/>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570FE453" w14:textId="77777777" w:rsidR="00113E33" w:rsidRDefault="00936FC5">
      <w:pPr>
        <w:pStyle w:val="a3"/>
        <w:spacing w:before="1"/>
        <w:ind w:left="410" w:right="524" w:firstLine="54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7B73260" w14:textId="77777777" w:rsidR="00113E33" w:rsidRDefault="00936FC5">
      <w:pPr>
        <w:pStyle w:val="a3"/>
        <w:ind w:left="410" w:right="516" w:firstLine="540"/>
      </w:pPr>
      <w:r>
        <w:t>формирование личности безопасного типа, осознанного и ответственного отношения к личной безопасности и безопасности других людей;</w:t>
      </w:r>
    </w:p>
    <w:p w14:paraId="6A1447C4" w14:textId="77777777" w:rsidR="00113E33" w:rsidRDefault="00936FC5">
      <w:pPr>
        <w:pStyle w:val="a5"/>
        <w:numPr>
          <w:ilvl w:val="0"/>
          <w:numId w:val="67"/>
        </w:numPr>
        <w:tabs>
          <w:tab w:val="left" w:pos="1212"/>
        </w:tabs>
        <w:ind w:left="1212" w:hanging="260"/>
        <w:jc w:val="both"/>
        <w:rPr>
          <w:sz w:val="24"/>
        </w:rPr>
      </w:pPr>
      <w:r>
        <w:rPr>
          <w:sz w:val="24"/>
        </w:rPr>
        <w:t>эстетическое</w:t>
      </w:r>
      <w:r>
        <w:rPr>
          <w:spacing w:val="-11"/>
          <w:sz w:val="24"/>
        </w:rPr>
        <w:t xml:space="preserve"> </w:t>
      </w:r>
      <w:r>
        <w:rPr>
          <w:spacing w:val="-2"/>
          <w:sz w:val="24"/>
        </w:rPr>
        <w:t>воспитание:</w:t>
      </w:r>
    </w:p>
    <w:p w14:paraId="27122191" w14:textId="77777777" w:rsidR="00113E33" w:rsidRDefault="00936FC5">
      <w:pPr>
        <w:pStyle w:val="a3"/>
        <w:ind w:left="410" w:right="522" w:firstLine="540"/>
      </w:pPr>
      <w:r>
        <w:t>формирование гармоничной личности, развитие способности воспринимать, ценить</w:t>
      </w:r>
      <w:r>
        <w:rPr>
          <w:spacing w:val="40"/>
        </w:rPr>
        <w:t xml:space="preserve"> </w:t>
      </w:r>
      <w:r>
        <w:t>и создавать прекрасное в повседневной жизни;</w:t>
      </w:r>
    </w:p>
    <w:p w14:paraId="7D9E78B6" w14:textId="77777777" w:rsidR="00113E33" w:rsidRDefault="00936FC5">
      <w:pPr>
        <w:pStyle w:val="a3"/>
        <w:ind w:left="410" w:right="526" w:firstLine="540"/>
      </w:pPr>
      <w:r>
        <w:t>понимание взаимозависимости счастливого юношества и безопасного личного поведения в повседневной жизни;</w:t>
      </w:r>
    </w:p>
    <w:p w14:paraId="4389D16F" w14:textId="77777777" w:rsidR="00113E33" w:rsidRDefault="00936FC5">
      <w:pPr>
        <w:pStyle w:val="a5"/>
        <w:numPr>
          <w:ilvl w:val="0"/>
          <w:numId w:val="67"/>
        </w:numPr>
        <w:tabs>
          <w:tab w:val="left" w:pos="1212"/>
        </w:tabs>
        <w:ind w:left="1212" w:hanging="260"/>
        <w:jc w:val="both"/>
        <w:rPr>
          <w:sz w:val="24"/>
        </w:rPr>
      </w:pPr>
      <w:r>
        <w:rPr>
          <w:sz w:val="24"/>
        </w:rPr>
        <w:t>ценности</w:t>
      </w:r>
      <w:r>
        <w:rPr>
          <w:spacing w:val="-11"/>
          <w:sz w:val="24"/>
        </w:rPr>
        <w:t xml:space="preserve"> </w:t>
      </w:r>
      <w:r>
        <w:rPr>
          <w:sz w:val="24"/>
        </w:rPr>
        <w:t>научного</w:t>
      </w:r>
      <w:r>
        <w:rPr>
          <w:spacing w:val="-10"/>
          <w:sz w:val="24"/>
        </w:rPr>
        <w:t xml:space="preserve"> </w:t>
      </w:r>
      <w:r>
        <w:rPr>
          <w:spacing w:val="-2"/>
          <w:sz w:val="24"/>
        </w:rPr>
        <w:t>познания:</w:t>
      </w:r>
    </w:p>
    <w:p w14:paraId="193457C8" w14:textId="77777777" w:rsidR="00113E33" w:rsidRDefault="00936FC5">
      <w:pPr>
        <w:pStyle w:val="a3"/>
        <w:spacing w:before="1"/>
        <w:ind w:left="410" w:right="516" w:firstLine="5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8185FF0" w14:textId="77777777" w:rsidR="00113E33" w:rsidRDefault="00936FC5">
      <w:pPr>
        <w:pStyle w:val="a3"/>
        <w:ind w:left="410" w:right="524" w:firstLine="540"/>
      </w:pPr>
      <w:r>
        <w:t>овладение основными навыками исследовательской деятельности, установка на осмысление</w:t>
      </w:r>
      <w:r>
        <w:rPr>
          <w:spacing w:val="-3"/>
        </w:rPr>
        <w:t xml:space="preserve"> </w:t>
      </w:r>
      <w:r>
        <w:t>опыта,</w:t>
      </w:r>
      <w:r>
        <w:rPr>
          <w:spacing w:val="-2"/>
        </w:rPr>
        <w:t xml:space="preserve"> </w:t>
      </w:r>
      <w:r>
        <w:t>наблюдений,</w:t>
      </w:r>
      <w:r>
        <w:rPr>
          <w:spacing w:val="-2"/>
        </w:rPr>
        <w:t xml:space="preserve"> </w:t>
      </w:r>
      <w:r>
        <w:t>поступков</w:t>
      </w:r>
      <w:r>
        <w:rPr>
          <w:spacing w:val="-2"/>
        </w:rPr>
        <w:t xml:space="preserve"> </w:t>
      </w:r>
      <w:r>
        <w:t>и</w:t>
      </w:r>
      <w:r>
        <w:rPr>
          <w:spacing w:val="-3"/>
        </w:rPr>
        <w:t xml:space="preserve"> </w:t>
      </w:r>
      <w:r>
        <w:t>стремление</w:t>
      </w:r>
      <w:r>
        <w:rPr>
          <w:spacing w:val="-3"/>
        </w:rPr>
        <w:t xml:space="preserve"> </w:t>
      </w:r>
      <w:r>
        <w:t>совершенствовать</w:t>
      </w:r>
      <w:r>
        <w:rPr>
          <w:spacing w:val="-1"/>
        </w:rPr>
        <w:t xml:space="preserve"> </w:t>
      </w:r>
      <w:r>
        <w:t>пути достижения индивидуального и коллективного благополучия;</w:t>
      </w:r>
    </w:p>
    <w:p w14:paraId="2A252A38" w14:textId="77777777" w:rsidR="00113E33" w:rsidRDefault="00936FC5">
      <w:pPr>
        <w:pStyle w:val="a3"/>
        <w:ind w:left="410" w:right="513" w:firstLine="54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w:t>
      </w:r>
      <w:r>
        <w:rPr>
          <w:spacing w:val="40"/>
        </w:rPr>
        <w:t xml:space="preserve"> </w:t>
      </w:r>
      <w:r>
        <w:t xml:space="preserve">коммуникационные связи и </w:t>
      </w:r>
      <w:r>
        <w:rPr>
          <w:spacing w:val="-2"/>
        </w:rPr>
        <w:t>каналы);</w:t>
      </w:r>
    </w:p>
    <w:p w14:paraId="6ED16A60" w14:textId="77777777" w:rsidR="00113E33" w:rsidRDefault="00936FC5">
      <w:pPr>
        <w:pStyle w:val="a3"/>
        <w:ind w:left="410" w:right="517" w:firstLine="54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w:t>
      </w:r>
      <w:r>
        <w:rPr>
          <w:spacing w:val="41"/>
        </w:rPr>
        <w:t xml:space="preserve"> </w:t>
      </w:r>
      <w:r>
        <w:t>решения</w:t>
      </w:r>
      <w:r>
        <w:rPr>
          <w:spacing w:val="43"/>
        </w:rPr>
        <w:t xml:space="preserve"> </w:t>
      </w:r>
      <w:r>
        <w:t>в</w:t>
      </w:r>
      <w:r>
        <w:rPr>
          <w:spacing w:val="43"/>
        </w:rPr>
        <w:t xml:space="preserve"> </w:t>
      </w:r>
      <w:r>
        <w:t>опасной</w:t>
      </w:r>
      <w:r>
        <w:rPr>
          <w:spacing w:val="44"/>
        </w:rPr>
        <w:t xml:space="preserve"> </w:t>
      </w:r>
      <w:r>
        <w:t>(чрезвычайной)</w:t>
      </w:r>
      <w:r>
        <w:rPr>
          <w:spacing w:val="43"/>
        </w:rPr>
        <w:t xml:space="preserve"> </w:t>
      </w:r>
      <w:r>
        <w:t>ситуации</w:t>
      </w:r>
      <w:r>
        <w:rPr>
          <w:spacing w:val="44"/>
        </w:rPr>
        <w:t xml:space="preserve"> </w:t>
      </w:r>
      <w:r>
        <w:t>с</w:t>
      </w:r>
      <w:r>
        <w:rPr>
          <w:spacing w:val="45"/>
        </w:rPr>
        <w:t xml:space="preserve"> </w:t>
      </w:r>
      <w:r>
        <w:t>учётом</w:t>
      </w:r>
      <w:r>
        <w:rPr>
          <w:spacing w:val="43"/>
        </w:rPr>
        <w:t xml:space="preserve"> </w:t>
      </w:r>
      <w:r>
        <w:t>реальных</w:t>
      </w:r>
      <w:r>
        <w:rPr>
          <w:spacing w:val="47"/>
        </w:rPr>
        <w:t xml:space="preserve"> </w:t>
      </w:r>
      <w:r>
        <w:t>условий</w:t>
      </w:r>
      <w:r>
        <w:rPr>
          <w:spacing w:val="42"/>
        </w:rPr>
        <w:t xml:space="preserve"> </w:t>
      </w:r>
      <w:r>
        <w:rPr>
          <w:spacing w:val="-10"/>
        </w:rPr>
        <w:t>и</w:t>
      </w:r>
    </w:p>
    <w:p w14:paraId="72EAE261" w14:textId="77777777" w:rsidR="00113E33" w:rsidRDefault="00113E33">
      <w:pPr>
        <w:pStyle w:val="a3"/>
        <w:sectPr w:rsidR="00113E33">
          <w:pgSz w:w="11900" w:h="16860"/>
          <w:pgMar w:top="1180" w:right="425" w:bottom="1440" w:left="850" w:header="0" w:footer="1206" w:gutter="0"/>
          <w:cols w:space="720"/>
        </w:sectPr>
      </w:pPr>
    </w:p>
    <w:p w14:paraId="37FB86AB" w14:textId="77777777" w:rsidR="00113E33" w:rsidRDefault="00936FC5">
      <w:pPr>
        <w:pStyle w:val="a3"/>
        <w:spacing w:before="72"/>
        <w:ind w:left="410"/>
        <w:jc w:val="left"/>
      </w:pPr>
      <w:r>
        <w:rPr>
          <w:spacing w:val="-2"/>
        </w:rPr>
        <w:lastRenderedPageBreak/>
        <w:t>возможностей;</w:t>
      </w:r>
    </w:p>
    <w:p w14:paraId="476A2975" w14:textId="77777777" w:rsidR="00113E33" w:rsidRDefault="00936FC5">
      <w:pPr>
        <w:pStyle w:val="a5"/>
        <w:numPr>
          <w:ilvl w:val="0"/>
          <w:numId w:val="67"/>
        </w:numPr>
        <w:tabs>
          <w:tab w:val="left" w:pos="1294"/>
        </w:tabs>
        <w:ind w:left="410" w:right="1115" w:firstLine="540"/>
        <w:rPr>
          <w:sz w:val="24"/>
        </w:rPr>
      </w:pPr>
      <w:r>
        <w:rPr>
          <w:sz w:val="24"/>
        </w:rPr>
        <w:t>физическое</w:t>
      </w:r>
      <w:r>
        <w:rPr>
          <w:spacing w:val="34"/>
          <w:sz w:val="24"/>
        </w:rPr>
        <w:t xml:space="preserve"> </w:t>
      </w:r>
      <w:r>
        <w:rPr>
          <w:sz w:val="24"/>
        </w:rPr>
        <w:t>воспитание,</w:t>
      </w:r>
      <w:r>
        <w:rPr>
          <w:spacing w:val="34"/>
          <w:sz w:val="24"/>
        </w:rPr>
        <w:t xml:space="preserve"> </w:t>
      </w:r>
      <w:r>
        <w:rPr>
          <w:sz w:val="24"/>
        </w:rPr>
        <w:t>формирование</w:t>
      </w:r>
      <w:r>
        <w:rPr>
          <w:spacing w:val="34"/>
          <w:sz w:val="24"/>
        </w:rPr>
        <w:t xml:space="preserve"> </w:t>
      </w:r>
      <w:r>
        <w:rPr>
          <w:sz w:val="24"/>
        </w:rPr>
        <w:t>культуры</w:t>
      </w:r>
      <w:r>
        <w:rPr>
          <w:spacing w:val="34"/>
          <w:sz w:val="24"/>
        </w:rPr>
        <w:t xml:space="preserve"> </w:t>
      </w:r>
      <w:r>
        <w:rPr>
          <w:sz w:val="24"/>
        </w:rPr>
        <w:t>здоровья</w:t>
      </w:r>
      <w:r>
        <w:rPr>
          <w:spacing w:val="33"/>
          <w:sz w:val="24"/>
        </w:rPr>
        <w:t xml:space="preserve"> </w:t>
      </w:r>
      <w:r>
        <w:rPr>
          <w:sz w:val="24"/>
        </w:rPr>
        <w:t>и</w:t>
      </w:r>
      <w:r>
        <w:rPr>
          <w:spacing w:val="34"/>
          <w:sz w:val="24"/>
        </w:rPr>
        <w:t xml:space="preserve"> </w:t>
      </w:r>
      <w:r>
        <w:rPr>
          <w:sz w:val="24"/>
        </w:rPr>
        <w:t xml:space="preserve">эмоционального </w:t>
      </w:r>
      <w:r>
        <w:rPr>
          <w:spacing w:val="-2"/>
          <w:sz w:val="24"/>
        </w:rPr>
        <w:t>благополучия:</w:t>
      </w:r>
    </w:p>
    <w:p w14:paraId="4EC55774" w14:textId="77777777" w:rsidR="00113E33" w:rsidRDefault="00936FC5">
      <w:pPr>
        <w:pStyle w:val="a3"/>
        <w:ind w:left="410" w:right="514" w:firstLine="540"/>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03B8D0D7" w14:textId="77777777" w:rsidR="00113E33" w:rsidRDefault="00936FC5">
      <w:pPr>
        <w:pStyle w:val="a3"/>
        <w:ind w:left="952"/>
      </w:pPr>
      <w:r>
        <w:t>осознание</w:t>
      </w:r>
      <w:r>
        <w:rPr>
          <w:spacing w:val="-9"/>
        </w:rPr>
        <w:t xml:space="preserve"> </w:t>
      </w:r>
      <w:r>
        <w:t>ценности</w:t>
      </w:r>
      <w:r>
        <w:rPr>
          <w:spacing w:val="-8"/>
        </w:rPr>
        <w:t xml:space="preserve"> </w:t>
      </w:r>
      <w:r>
        <w:rPr>
          <w:spacing w:val="-2"/>
        </w:rPr>
        <w:t>жизни;</w:t>
      </w:r>
    </w:p>
    <w:p w14:paraId="64307775" w14:textId="77777777" w:rsidR="00113E33" w:rsidRDefault="00936FC5">
      <w:pPr>
        <w:pStyle w:val="a3"/>
        <w:ind w:left="410" w:right="520" w:firstLine="5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263BBEA" w14:textId="77777777" w:rsidR="00113E33" w:rsidRDefault="00936FC5">
      <w:pPr>
        <w:pStyle w:val="a3"/>
        <w:ind w:left="410" w:right="530" w:firstLine="5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72CD5E0" w14:textId="77777777" w:rsidR="00113E33" w:rsidRDefault="00936FC5">
      <w:pPr>
        <w:pStyle w:val="a3"/>
        <w:ind w:left="410" w:right="517" w:firstLine="540"/>
      </w:pPr>
      <w:r>
        <w:t xml:space="preserve">соблюдение правил безопасности, в том числе навыков безопасного поведения в </w:t>
      </w:r>
      <w:r>
        <w:rPr>
          <w:spacing w:val="-2"/>
        </w:rPr>
        <w:t>интернет-среде;</w:t>
      </w:r>
    </w:p>
    <w:p w14:paraId="4E15D25C" w14:textId="77777777" w:rsidR="00113E33" w:rsidRDefault="00936FC5">
      <w:pPr>
        <w:pStyle w:val="a3"/>
        <w:spacing w:before="1"/>
        <w:ind w:left="410" w:right="525" w:firstLine="540"/>
      </w:pPr>
      <w:r>
        <w:t>адаптироваться к стрессовым ситуациям и меняющимся социальным, информационным и</w:t>
      </w:r>
      <w:r>
        <w:rPr>
          <w:spacing w:val="-2"/>
        </w:rPr>
        <w:t xml:space="preserve"> </w:t>
      </w:r>
      <w:r>
        <w:t>природным</w:t>
      </w:r>
      <w:r>
        <w:rPr>
          <w:spacing w:val="-2"/>
        </w:rPr>
        <w:t xml:space="preserve"> </w:t>
      </w:r>
      <w:r>
        <w:t>условиям,</w:t>
      </w:r>
      <w:r>
        <w:rPr>
          <w:spacing w:val="-3"/>
        </w:rPr>
        <w:t xml:space="preserve"> </w:t>
      </w:r>
      <w:r>
        <w:t>в</w:t>
      </w:r>
      <w:r>
        <w:rPr>
          <w:spacing w:val="-3"/>
        </w:rPr>
        <w:t xml:space="preserve"> </w:t>
      </w:r>
      <w:r>
        <w:t>том</w:t>
      </w:r>
      <w:r>
        <w:rPr>
          <w:spacing w:val="-3"/>
        </w:rPr>
        <w:t xml:space="preserve"> </w:t>
      </w:r>
      <w:r>
        <w:t>числе</w:t>
      </w:r>
      <w:r>
        <w:rPr>
          <w:spacing w:val="-3"/>
        </w:rPr>
        <w:t xml:space="preserve"> </w:t>
      </w:r>
      <w:r>
        <w:t>осмысливая</w:t>
      </w:r>
      <w:r>
        <w:rPr>
          <w:spacing w:val="-3"/>
        </w:rPr>
        <w:t xml:space="preserve"> </w:t>
      </w:r>
      <w:r>
        <w:t>собственный</w:t>
      </w:r>
      <w:r>
        <w:rPr>
          <w:spacing w:val="-3"/>
        </w:rPr>
        <w:t xml:space="preserve"> </w:t>
      </w:r>
      <w:r>
        <w:t>опыт</w:t>
      </w:r>
      <w:r>
        <w:rPr>
          <w:spacing w:val="-4"/>
        </w:rPr>
        <w:t xml:space="preserve"> </w:t>
      </w:r>
      <w:r>
        <w:t>и</w:t>
      </w:r>
      <w:r>
        <w:rPr>
          <w:spacing w:val="-6"/>
        </w:rPr>
        <w:t xml:space="preserve"> </w:t>
      </w:r>
      <w:r>
        <w:t>выстраивая</w:t>
      </w:r>
      <w:r>
        <w:rPr>
          <w:spacing w:val="-3"/>
        </w:rPr>
        <w:t xml:space="preserve"> </w:t>
      </w:r>
      <w:r>
        <w:t xml:space="preserve">дальнейшие </w:t>
      </w:r>
      <w:r>
        <w:rPr>
          <w:spacing w:val="-2"/>
        </w:rPr>
        <w:t>цели;</w:t>
      </w:r>
    </w:p>
    <w:p w14:paraId="3633E10C" w14:textId="77777777" w:rsidR="00113E33" w:rsidRDefault="00936FC5">
      <w:pPr>
        <w:pStyle w:val="a3"/>
        <w:ind w:left="952"/>
      </w:pPr>
      <w:r>
        <w:t>умение</w:t>
      </w:r>
      <w:r>
        <w:rPr>
          <w:spacing w:val="-9"/>
        </w:rPr>
        <w:t xml:space="preserve"> </w:t>
      </w:r>
      <w:r>
        <w:t>принимать</w:t>
      </w:r>
      <w:r>
        <w:rPr>
          <w:spacing w:val="-2"/>
        </w:rPr>
        <w:t xml:space="preserve"> </w:t>
      </w:r>
      <w:r>
        <w:t>себя</w:t>
      </w:r>
      <w:r>
        <w:rPr>
          <w:spacing w:val="-6"/>
        </w:rPr>
        <w:t xml:space="preserve"> </w:t>
      </w:r>
      <w:r>
        <w:t>и</w:t>
      </w:r>
      <w:r>
        <w:rPr>
          <w:spacing w:val="-5"/>
        </w:rPr>
        <w:t xml:space="preserve"> </w:t>
      </w:r>
      <w:r>
        <w:t>других,</w:t>
      </w:r>
      <w:r>
        <w:rPr>
          <w:spacing w:val="-2"/>
        </w:rPr>
        <w:t xml:space="preserve"> </w:t>
      </w:r>
      <w:r>
        <w:t>не</w:t>
      </w:r>
      <w:r>
        <w:rPr>
          <w:spacing w:val="-8"/>
        </w:rPr>
        <w:t xml:space="preserve"> </w:t>
      </w:r>
      <w:r>
        <w:rPr>
          <w:spacing w:val="-2"/>
        </w:rPr>
        <w:t>осуждая;</w:t>
      </w:r>
    </w:p>
    <w:p w14:paraId="7F4D6A17" w14:textId="77777777" w:rsidR="00113E33" w:rsidRDefault="00936FC5">
      <w:pPr>
        <w:pStyle w:val="a3"/>
        <w:ind w:left="410" w:right="534" w:firstLine="540"/>
      </w:pPr>
      <w:r>
        <w:t>умение осознавать эмоциональное состояние своё и других, уметь управлять собственным эмоциональным состоянием;</w:t>
      </w:r>
    </w:p>
    <w:p w14:paraId="57EBE14D" w14:textId="77777777" w:rsidR="00113E33" w:rsidRDefault="00936FC5">
      <w:pPr>
        <w:pStyle w:val="a3"/>
        <w:ind w:left="410" w:right="526" w:firstLine="540"/>
      </w:pPr>
      <w:r>
        <w:t>сформированность навыка рефлексии, признание своего права на ошибку и такого</w:t>
      </w:r>
      <w:r>
        <w:rPr>
          <w:spacing w:val="40"/>
        </w:rPr>
        <w:t xml:space="preserve"> </w:t>
      </w:r>
      <w:r>
        <w:t>же права другого человека;</w:t>
      </w:r>
    </w:p>
    <w:p w14:paraId="0F2F2503" w14:textId="77777777" w:rsidR="00113E33" w:rsidRDefault="00936FC5">
      <w:pPr>
        <w:pStyle w:val="a5"/>
        <w:numPr>
          <w:ilvl w:val="0"/>
          <w:numId w:val="67"/>
        </w:numPr>
        <w:tabs>
          <w:tab w:val="left" w:pos="1212"/>
        </w:tabs>
        <w:ind w:left="1212" w:hanging="260"/>
        <w:jc w:val="both"/>
        <w:rPr>
          <w:sz w:val="24"/>
        </w:rPr>
      </w:pPr>
      <w:r>
        <w:rPr>
          <w:sz w:val="24"/>
        </w:rPr>
        <w:t>трудовое</w:t>
      </w:r>
      <w:r>
        <w:rPr>
          <w:spacing w:val="-9"/>
          <w:sz w:val="24"/>
        </w:rPr>
        <w:t xml:space="preserve"> </w:t>
      </w:r>
      <w:r>
        <w:rPr>
          <w:spacing w:val="-2"/>
          <w:sz w:val="24"/>
        </w:rPr>
        <w:t>воспитание:</w:t>
      </w:r>
    </w:p>
    <w:p w14:paraId="1EAB95FF" w14:textId="77777777" w:rsidR="00113E33" w:rsidRDefault="00936FC5">
      <w:pPr>
        <w:pStyle w:val="a3"/>
        <w:ind w:left="410" w:right="515" w:firstLine="5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w:t>
      </w:r>
      <w:r>
        <w:rPr>
          <w:spacing w:val="-6"/>
        </w:rPr>
        <w:t xml:space="preserve"> </w:t>
      </w:r>
      <w:r>
        <w:t>способность</w:t>
      </w:r>
      <w:r>
        <w:rPr>
          <w:spacing w:val="-5"/>
        </w:rPr>
        <w:t xml:space="preserve"> </w:t>
      </w:r>
      <w:r>
        <w:t>инициировать,</w:t>
      </w:r>
      <w:r>
        <w:rPr>
          <w:spacing w:val="-6"/>
        </w:rPr>
        <w:t xml:space="preserve"> </w:t>
      </w:r>
      <w:r>
        <w:t>планировать</w:t>
      </w:r>
      <w:r>
        <w:rPr>
          <w:spacing w:val="-5"/>
        </w:rPr>
        <w:t xml:space="preserve"> </w:t>
      </w:r>
      <w:r>
        <w:t>и</w:t>
      </w:r>
      <w:r>
        <w:rPr>
          <w:spacing w:val="-6"/>
        </w:rPr>
        <w:t xml:space="preserve"> </w:t>
      </w:r>
      <w:r>
        <w:t>самостоятельно</w:t>
      </w:r>
      <w:r>
        <w:rPr>
          <w:spacing w:val="-6"/>
        </w:rPr>
        <w:t xml:space="preserve"> </w:t>
      </w:r>
      <w:r>
        <w:t>выполнять</w:t>
      </w:r>
      <w:r>
        <w:rPr>
          <w:spacing w:val="-6"/>
        </w:rPr>
        <w:t xml:space="preserve"> </w:t>
      </w:r>
      <w:r>
        <w:t>такого рода деятельность;</w:t>
      </w:r>
    </w:p>
    <w:p w14:paraId="37A60A10" w14:textId="77777777" w:rsidR="00113E33" w:rsidRDefault="00936FC5">
      <w:pPr>
        <w:pStyle w:val="a3"/>
        <w:spacing w:before="1"/>
        <w:ind w:left="410" w:right="524" w:firstLine="540"/>
      </w:pPr>
      <w:r>
        <w:t>интерес к практическому изучению профессий и труда различного рода, в том числе на основе применения изучаемого предметного знания;</w:t>
      </w:r>
    </w:p>
    <w:p w14:paraId="77DCEB04" w14:textId="77777777" w:rsidR="00113E33" w:rsidRDefault="00936FC5">
      <w:pPr>
        <w:pStyle w:val="a3"/>
        <w:ind w:left="410" w:right="873" w:firstLine="5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130E52C" w14:textId="77777777" w:rsidR="00113E33" w:rsidRDefault="00936FC5">
      <w:pPr>
        <w:pStyle w:val="a3"/>
        <w:ind w:left="952" w:right="3909"/>
      </w:pPr>
      <w:r>
        <w:t>готовность адаптироваться в профессиональной среде; уважение</w:t>
      </w:r>
      <w:r>
        <w:rPr>
          <w:spacing w:val="-13"/>
        </w:rPr>
        <w:t xml:space="preserve"> </w:t>
      </w:r>
      <w:r>
        <w:t>к</w:t>
      </w:r>
      <w:r>
        <w:rPr>
          <w:spacing w:val="-9"/>
        </w:rPr>
        <w:t xml:space="preserve"> </w:t>
      </w:r>
      <w:r>
        <w:t>труду</w:t>
      </w:r>
      <w:r>
        <w:rPr>
          <w:spacing w:val="-19"/>
        </w:rPr>
        <w:t xml:space="preserve"> </w:t>
      </w:r>
      <w:r>
        <w:t>и</w:t>
      </w:r>
      <w:r>
        <w:rPr>
          <w:spacing w:val="-6"/>
        </w:rPr>
        <w:t xml:space="preserve"> </w:t>
      </w:r>
      <w:r>
        <w:t>результатам</w:t>
      </w:r>
      <w:r>
        <w:rPr>
          <w:spacing w:val="-8"/>
        </w:rPr>
        <w:t xml:space="preserve"> </w:t>
      </w:r>
      <w:r>
        <w:t>трудовой</w:t>
      </w:r>
      <w:r>
        <w:rPr>
          <w:spacing w:val="-5"/>
        </w:rPr>
        <w:t xml:space="preserve"> </w:t>
      </w:r>
      <w:r>
        <w:rPr>
          <w:spacing w:val="-2"/>
        </w:rPr>
        <w:t>деятельности;</w:t>
      </w:r>
    </w:p>
    <w:p w14:paraId="7BD4B866" w14:textId="77777777" w:rsidR="00113E33" w:rsidRDefault="00936FC5">
      <w:pPr>
        <w:pStyle w:val="a3"/>
        <w:ind w:left="410" w:right="855" w:firstLine="540"/>
      </w:pPr>
      <w:r>
        <w:t>осознанный выбор и</w:t>
      </w:r>
      <w:r>
        <w:rPr>
          <w:spacing w:val="40"/>
        </w:rPr>
        <w:t xml:space="preserve"> </w:t>
      </w:r>
      <w:r>
        <w:t>построение индивидуальной траектории образования и жизненных планов с учётом личных и общественных интересов и потребностей;</w:t>
      </w:r>
    </w:p>
    <w:p w14:paraId="2AB32528" w14:textId="77777777" w:rsidR="00113E33" w:rsidRDefault="00936FC5">
      <w:pPr>
        <w:pStyle w:val="a3"/>
        <w:ind w:left="410" w:right="527" w:firstLine="540"/>
      </w:pPr>
      <w:r>
        <w:t>укрепление</w:t>
      </w:r>
      <w:r>
        <w:rPr>
          <w:spacing w:val="-2"/>
        </w:rPr>
        <w:t xml:space="preserve"> </w:t>
      </w:r>
      <w:r>
        <w:t>ответственного</w:t>
      </w:r>
      <w:r>
        <w:rPr>
          <w:spacing w:val="-1"/>
        </w:rPr>
        <w:t xml:space="preserve"> </w:t>
      </w:r>
      <w:r>
        <w:t>отношения</w:t>
      </w:r>
      <w:r>
        <w:rPr>
          <w:spacing w:val="-3"/>
        </w:rPr>
        <w:t xml:space="preserve"> </w:t>
      </w:r>
      <w:r>
        <w:t>к учёбе,</w:t>
      </w:r>
      <w:r>
        <w:rPr>
          <w:spacing w:val="-1"/>
        </w:rPr>
        <w:t xml:space="preserve"> </w:t>
      </w:r>
      <w:r>
        <w:t>способности</w:t>
      </w:r>
      <w:r>
        <w:rPr>
          <w:spacing w:val="-2"/>
        </w:rPr>
        <w:t xml:space="preserve"> </w:t>
      </w:r>
      <w:r>
        <w:t>применять меры</w:t>
      </w:r>
      <w:r>
        <w:rPr>
          <w:spacing w:val="-1"/>
        </w:rPr>
        <w:t xml:space="preserve"> </w:t>
      </w:r>
      <w:r>
        <w:t>и</w:t>
      </w:r>
      <w:r>
        <w:rPr>
          <w:spacing w:val="-2"/>
        </w:rPr>
        <w:t xml:space="preserve"> </w:t>
      </w:r>
      <w:r>
        <w:t>средства индивидуальной защиты, приёмы рационального и безопасного поведения в опасных и чрезвычайных ситуациях;</w:t>
      </w:r>
    </w:p>
    <w:p w14:paraId="35A52C00" w14:textId="77777777" w:rsidR="00113E33" w:rsidRDefault="00936FC5">
      <w:pPr>
        <w:pStyle w:val="a3"/>
        <w:spacing w:before="1"/>
        <w:ind w:left="410" w:right="513" w:firstLine="54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w:t>
      </w:r>
      <w:r>
        <w:rPr>
          <w:spacing w:val="40"/>
        </w:rPr>
        <w:t xml:space="preserve"> </w:t>
      </w:r>
      <w:r>
        <w:t>отравлениях;</w:t>
      </w:r>
    </w:p>
    <w:p w14:paraId="1C95C5E2" w14:textId="77777777" w:rsidR="00113E33" w:rsidRDefault="00936FC5">
      <w:pPr>
        <w:pStyle w:val="a3"/>
        <w:ind w:left="410" w:right="520" w:firstLine="540"/>
      </w:pPr>
      <w:r>
        <w:t>установка на овладение знаниями и умениями предупреждения опасных и</w:t>
      </w:r>
      <w:r>
        <w:rPr>
          <w:spacing w:val="40"/>
        </w:rPr>
        <w:t xml:space="preserve"> </w:t>
      </w:r>
      <w:r>
        <w:t>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8D52653" w14:textId="77777777" w:rsidR="00113E33" w:rsidRDefault="00936FC5">
      <w:pPr>
        <w:pStyle w:val="a5"/>
        <w:numPr>
          <w:ilvl w:val="0"/>
          <w:numId w:val="67"/>
        </w:numPr>
        <w:tabs>
          <w:tab w:val="left" w:pos="1212"/>
        </w:tabs>
        <w:ind w:left="1212" w:hanging="260"/>
        <w:jc w:val="both"/>
        <w:rPr>
          <w:sz w:val="24"/>
        </w:rPr>
      </w:pPr>
      <w:r>
        <w:rPr>
          <w:sz w:val="24"/>
        </w:rPr>
        <w:t>экологическое</w:t>
      </w:r>
      <w:r>
        <w:rPr>
          <w:spacing w:val="-12"/>
          <w:sz w:val="24"/>
        </w:rPr>
        <w:t xml:space="preserve"> </w:t>
      </w:r>
      <w:r>
        <w:rPr>
          <w:spacing w:val="-2"/>
          <w:sz w:val="24"/>
        </w:rPr>
        <w:t>воспитание:</w:t>
      </w:r>
    </w:p>
    <w:p w14:paraId="642C12F8" w14:textId="77777777" w:rsidR="00113E33" w:rsidRDefault="00936FC5">
      <w:pPr>
        <w:pStyle w:val="a3"/>
        <w:ind w:left="410" w:right="531" w:firstLine="5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9E0A59D" w14:textId="77777777" w:rsidR="00113E33" w:rsidRDefault="00936FC5">
      <w:pPr>
        <w:pStyle w:val="a3"/>
        <w:ind w:left="950"/>
      </w:pPr>
      <w:r>
        <w:t>повышение</w:t>
      </w:r>
      <w:r>
        <w:rPr>
          <w:spacing w:val="73"/>
        </w:rPr>
        <w:t xml:space="preserve"> </w:t>
      </w:r>
      <w:r>
        <w:t>уровня</w:t>
      </w:r>
      <w:r>
        <w:rPr>
          <w:spacing w:val="75"/>
        </w:rPr>
        <w:t xml:space="preserve"> </w:t>
      </w:r>
      <w:r>
        <w:t>экологической</w:t>
      </w:r>
      <w:r>
        <w:rPr>
          <w:spacing w:val="76"/>
        </w:rPr>
        <w:t xml:space="preserve"> </w:t>
      </w:r>
      <w:r>
        <w:t>культуры,</w:t>
      </w:r>
      <w:r>
        <w:rPr>
          <w:spacing w:val="75"/>
        </w:rPr>
        <w:t xml:space="preserve"> </w:t>
      </w:r>
      <w:r>
        <w:t>осознание</w:t>
      </w:r>
      <w:r>
        <w:rPr>
          <w:spacing w:val="74"/>
        </w:rPr>
        <w:t xml:space="preserve"> </w:t>
      </w:r>
      <w:r>
        <w:t>глобального</w:t>
      </w:r>
      <w:r>
        <w:rPr>
          <w:spacing w:val="75"/>
        </w:rPr>
        <w:t xml:space="preserve"> </w:t>
      </w:r>
      <w:r>
        <w:rPr>
          <w:spacing w:val="-2"/>
        </w:rPr>
        <w:t>характера</w:t>
      </w:r>
    </w:p>
    <w:p w14:paraId="0A3E32A2" w14:textId="77777777" w:rsidR="00113E33" w:rsidRDefault="00936FC5">
      <w:pPr>
        <w:pStyle w:val="a3"/>
        <w:ind w:left="410" w:right="917"/>
      </w:pPr>
      <w:r>
        <w:t>экологических проблем и путей их решения; активное неприятие действий, приносящих вред окружающей среде;</w:t>
      </w:r>
    </w:p>
    <w:p w14:paraId="0F2925FB" w14:textId="77777777" w:rsidR="00113E33" w:rsidRDefault="00113E33">
      <w:pPr>
        <w:pStyle w:val="a3"/>
        <w:sectPr w:rsidR="00113E33">
          <w:pgSz w:w="11900" w:h="16860"/>
          <w:pgMar w:top="1180" w:right="425" w:bottom="1440" w:left="850" w:header="0" w:footer="1206" w:gutter="0"/>
          <w:cols w:space="720"/>
        </w:sectPr>
      </w:pPr>
    </w:p>
    <w:p w14:paraId="38A2B958" w14:textId="77777777" w:rsidR="00113E33" w:rsidRDefault="00936FC5">
      <w:pPr>
        <w:pStyle w:val="a3"/>
        <w:spacing w:before="72"/>
        <w:ind w:left="410" w:right="1034" w:firstLine="540"/>
      </w:pPr>
      <w:r>
        <w:lastRenderedPageBreak/>
        <w:t>осознание своей роли как гражданина и потребителя в условиях взаимосвязи природной, технологической и социальной сред;</w:t>
      </w:r>
    </w:p>
    <w:p w14:paraId="55AD306C" w14:textId="77777777" w:rsidR="00113E33" w:rsidRDefault="00936FC5">
      <w:pPr>
        <w:pStyle w:val="a3"/>
        <w:ind w:left="952" w:right="904"/>
      </w:pPr>
      <w:r>
        <w:t>готовность к участию в практической деятельности экологической направленности; освоение</w:t>
      </w:r>
      <w:r>
        <w:rPr>
          <w:spacing w:val="55"/>
          <w:w w:val="150"/>
        </w:rPr>
        <w:t xml:space="preserve"> </w:t>
      </w:r>
      <w:r>
        <w:t>основ</w:t>
      </w:r>
      <w:r>
        <w:rPr>
          <w:spacing w:val="69"/>
          <w:w w:val="150"/>
        </w:rPr>
        <w:t xml:space="preserve"> </w:t>
      </w:r>
      <w:r>
        <w:t>экологической</w:t>
      </w:r>
      <w:r>
        <w:rPr>
          <w:spacing w:val="65"/>
          <w:w w:val="150"/>
        </w:rPr>
        <w:t xml:space="preserve"> </w:t>
      </w:r>
      <w:r>
        <w:t>культуры,</w:t>
      </w:r>
      <w:r>
        <w:rPr>
          <w:spacing w:val="69"/>
          <w:w w:val="150"/>
        </w:rPr>
        <w:t xml:space="preserve"> </w:t>
      </w:r>
      <w:r>
        <w:t>методов</w:t>
      </w:r>
      <w:r>
        <w:rPr>
          <w:spacing w:val="62"/>
          <w:w w:val="150"/>
        </w:rPr>
        <w:t xml:space="preserve"> </w:t>
      </w:r>
      <w:r>
        <w:t>проектирования</w:t>
      </w:r>
      <w:r>
        <w:rPr>
          <w:spacing w:val="70"/>
          <w:w w:val="150"/>
        </w:rPr>
        <w:t xml:space="preserve"> </w:t>
      </w:r>
      <w:r>
        <w:rPr>
          <w:spacing w:val="-2"/>
        </w:rPr>
        <w:t>собственной</w:t>
      </w:r>
    </w:p>
    <w:p w14:paraId="702775B3" w14:textId="77777777" w:rsidR="00113E33" w:rsidRDefault="00936FC5">
      <w:pPr>
        <w:pStyle w:val="a3"/>
        <w:ind w:left="410" w:right="892"/>
      </w:pPr>
      <w:r>
        <w:t>безопасной</w:t>
      </w:r>
      <w:r>
        <w:rPr>
          <w:spacing w:val="-11"/>
        </w:rPr>
        <w:t xml:space="preserve"> </w:t>
      </w:r>
      <w:r>
        <w:t>жизнедеятельности</w:t>
      </w:r>
      <w:r>
        <w:rPr>
          <w:spacing w:val="-4"/>
        </w:rPr>
        <w:t xml:space="preserve"> </w:t>
      </w:r>
      <w:r>
        <w:t>с</w:t>
      </w:r>
      <w:r>
        <w:rPr>
          <w:spacing w:val="-9"/>
        </w:rPr>
        <w:t xml:space="preserve"> </w:t>
      </w:r>
      <w:r>
        <w:t>учётом</w:t>
      </w:r>
      <w:r>
        <w:rPr>
          <w:spacing w:val="-8"/>
        </w:rPr>
        <w:t xml:space="preserve"> </w:t>
      </w:r>
      <w:r>
        <w:t>природных,</w:t>
      </w:r>
      <w:r>
        <w:rPr>
          <w:spacing w:val="-6"/>
        </w:rPr>
        <w:t xml:space="preserve"> </w:t>
      </w:r>
      <w:r>
        <w:t>техногенных</w:t>
      </w:r>
      <w:r>
        <w:rPr>
          <w:spacing w:val="-9"/>
        </w:rPr>
        <w:t xml:space="preserve"> </w:t>
      </w:r>
      <w:r>
        <w:t>и</w:t>
      </w:r>
      <w:r>
        <w:rPr>
          <w:spacing w:val="-7"/>
        </w:rPr>
        <w:t xml:space="preserve"> </w:t>
      </w:r>
      <w:r>
        <w:t>социальных</w:t>
      </w:r>
      <w:r>
        <w:rPr>
          <w:spacing w:val="-10"/>
        </w:rPr>
        <w:t xml:space="preserve"> </w:t>
      </w:r>
      <w:r>
        <w:t>рисков</w:t>
      </w:r>
      <w:r>
        <w:rPr>
          <w:spacing w:val="-12"/>
        </w:rPr>
        <w:t xml:space="preserve"> </w:t>
      </w:r>
      <w:r>
        <w:t>на территории проживания.</w:t>
      </w:r>
    </w:p>
    <w:p w14:paraId="34DB4565" w14:textId="77777777" w:rsidR="00113E33" w:rsidRDefault="00936FC5">
      <w:pPr>
        <w:pStyle w:val="a3"/>
        <w:ind w:left="410" w:right="518" w:firstLine="540"/>
      </w:pPr>
      <w:r>
        <w:t>В результате изучения ОБЗР на уровне основного общего образования у обучающегося</w:t>
      </w:r>
      <w:r>
        <w:rPr>
          <w:spacing w:val="40"/>
        </w:rPr>
        <w:t xml:space="preserve"> </w:t>
      </w:r>
      <w:r>
        <w:t>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B0206C9" w14:textId="77777777" w:rsidR="00113E33" w:rsidRDefault="00936FC5">
      <w:pPr>
        <w:pStyle w:val="a3"/>
        <w:ind w:left="410" w:right="520" w:firstLine="540"/>
      </w:pPr>
      <w:r>
        <w:t>У обучающегося с ЗПР будут сформированы следующие базовые логические действия как часть познавательных универсальных учебных действий:</w:t>
      </w:r>
    </w:p>
    <w:p w14:paraId="77CB37B7" w14:textId="77777777" w:rsidR="00113E33" w:rsidRDefault="00936FC5">
      <w:pPr>
        <w:pStyle w:val="a3"/>
        <w:ind w:left="410" w:right="525" w:firstLine="540"/>
      </w:pPr>
      <w:r>
        <w:t>выявлять и характеризовать с помощью педагогического работника существенные признаки объектов (явлений);</w:t>
      </w:r>
    </w:p>
    <w:p w14:paraId="4A255A7F" w14:textId="77777777" w:rsidR="00113E33" w:rsidRDefault="00936FC5">
      <w:pPr>
        <w:pStyle w:val="a3"/>
        <w:spacing w:before="1"/>
        <w:ind w:left="410" w:right="522" w:firstLine="540"/>
      </w:pPr>
      <w:r>
        <w:t>устанавливать существенный признак классификации, основания для обобщения и сравнения, критерии проводимого анализа;</w:t>
      </w:r>
    </w:p>
    <w:p w14:paraId="160D8D16" w14:textId="77777777" w:rsidR="00113E33" w:rsidRDefault="00936FC5">
      <w:pPr>
        <w:pStyle w:val="a3"/>
        <w:ind w:left="410" w:right="522" w:firstLine="540"/>
      </w:pPr>
      <w:r>
        <w:t>с учётом предложенной задачи с опорой на алгоритм учебных действий выявлять закономерности и противоречия в рассматриваемых фактах, данных и наблюдениях;</w:t>
      </w:r>
    </w:p>
    <w:p w14:paraId="20EA3B64" w14:textId="77777777" w:rsidR="00113E33" w:rsidRDefault="00936FC5">
      <w:pPr>
        <w:pStyle w:val="a3"/>
        <w:ind w:left="410" w:right="514" w:firstLine="540"/>
      </w:pPr>
      <w:r>
        <w:t>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54F54039" w14:textId="77777777" w:rsidR="00113E33" w:rsidRDefault="00936FC5">
      <w:pPr>
        <w:pStyle w:val="a3"/>
        <w:ind w:left="410" w:right="522" w:firstLine="540"/>
      </w:pPr>
      <w:r>
        <w:t xml:space="preserve">выявлять дефициты информации, данных, необходимых для решения поставленной </w:t>
      </w:r>
      <w:r>
        <w:rPr>
          <w:spacing w:val="-2"/>
        </w:rPr>
        <w:t>задачи;</w:t>
      </w:r>
    </w:p>
    <w:p w14:paraId="5FAD9CD4" w14:textId="77777777" w:rsidR="00113E33" w:rsidRDefault="00936FC5">
      <w:pPr>
        <w:pStyle w:val="a3"/>
        <w:ind w:left="410" w:right="519" w:firstLine="5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2664DDB" w14:textId="77777777" w:rsidR="00113E33" w:rsidRDefault="00936FC5">
      <w:pPr>
        <w:pStyle w:val="a3"/>
        <w:ind w:left="410" w:right="535" w:firstLine="540"/>
      </w:pPr>
      <w:r>
        <w:t>знать и использовать приемы действий в опасных и чрезвычайных ситуациях природного, техногенного и социального характера.</w:t>
      </w:r>
    </w:p>
    <w:p w14:paraId="49C5800F" w14:textId="77777777" w:rsidR="00113E33" w:rsidRDefault="00936FC5">
      <w:pPr>
        <w:pStyle w:val="a3"/>
        <w:spacing w:before="1"/>
        <w:ind w:left="410" w:right="520" w:firstLine="5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8CE8D73" w14:textId="77777777" w:rsidR="00113E33" w:rsidRDefault="00936FC5">
      <w:pPr>
        <w:pStyle w:val="a3"/>
        <w:ind w:left="410" w:right="520" w:firstLine="540"/>
      </w:pPr>
      <w:r>
        <w:t>формулировать с помощью педагогического работника проблемные вопросы, отражающие</w:t>
      </w:r>
      <w:r>
        <w:rPr>
          <w:spacing w:val="-3"/>
        </w:rPr>
        <w:t xml:space="preserve"> </w:t>
      </w:r>
      <w:r>
        <w:t>несоответствие</w:t>
      </w:r>
      <w:r>
        <w:rPr>
          <w:spacing w:val="-3"/>
        </w:rPr>
        <w:t xml:space="preserve"> </w:t>
      </w:r>
      <w:r>
        <w:t>между</w:t>
      </w:r>
      <w:r>
        <w:rPr>
          <w:spacing w:val="-5"/>
        </w:rPr>
        <w:t xml:space="preserve"> </w:t>
      </w:r>
      <w:r>
        <w:t>рассматриваемым</w:t>
      </w:r>
      <w:r>
        <w:rPr>
          <w:spacing w:val="-3"/>
        </w:rPr>
        <w:t xml:space="preserve"> </w:t>
      </w:r>
      <w:r>
        <w:t>и</w:t>
      </w:r>
      <w:r>
        <w:rPr>
          <w:spacing w:val="-1"/>
        </w:rPr>
        <w:t xml:space="preserve"> </w:t>
      </w:r>
      <w:r>
        <w:t>наиболее</w:t>
      </w:r>
      <w:r>
        <w:rPr>
          <w:spacing w:val="-4"/>
        </w:rPr>
        <w:t xml:space="preserve"> </w:t>
      </w:r>
      <w:r>
        <w:t>благоприятным</w:t>
      </w:r>
      <w:r>
        <w:rPr>
          <w:spacing w:val="-3"/>
        </w:rPr>
        <w:t xml:space="preserve"> </w:t>
      </w:r>
      <w:r>
        <w:t>состоянием объекта (явления) повседневной жизни;</w:t>
      </w:r>
    </w:p>
    <w:p w14:paraId="671551FC" w14:textId="77777777" w:rsidR="00113E33" w:rsidRDefault="00936FC5">
      <w:pPr>
        <w:pStyle w:val="a3"/>
        <w:ind w:left="952"/>
      </w:pPr>
      <w:r>
        <w:t>обобщать,</w:t>
      </w:r>
      <w:r>
        <w:rPr>
          <w:spacing w:val="-17"/>
        </w:rPr>
        <w:t xml:space="preserve"> </w:t>
      </w:r>
      <w:r>
        <w:t>анализировать</w:t>
      </w:r>
      <w:r>
        <w:rPr>
          <w:spacing w:val="-12"/>
        </w:rPr>
        <w:t xml:space="preserve"> </w:t>
      </w:r>
      <w:r>
        <w:t>и</w:t>
      </w:r>
      <w:r>
        <w:rPr>
          <w:spacing w:val="-13"/>
        </w:rPr>
        <w:t xml:space="preserve"> </w:t>
      </w:r>
      <w:r>
        <w:t>оценивать</w:t>
      </w:r>
      <w:r>
        <w:rPr>
          <w:spacing w:val="-10"/>
        </w:rPr>
        <w:t xml:space="preserve"> </w:t>
      </w:r>
      <w:r>
        <w:t>получаемую</w:t>
      </w:r>
      <w:r>
        <w:rPr>
          <w:spacing w:val="-10"/>
        </w:rPr>
        <w:t xml:space="preserve"> </w:t>
      </w:r>
      <w:r>
        <w:rPr>
          <w:spacing w:val="-2"/>
        </w:rPr>
        <w:t>информацию,</w:t>
      </w:r>
    </w:p>
    <w:p w14:paraId="37F72F40" w14:textId="77777777" w:rsidR="00113E33" w:rsidRDefault="00936FC5">
      <w:pPr>
        <w:pStyle w:val="a3"/>
        <w:ind w:left="952" w:right="865"/>
      </w:pPr>
      <w:r>
        <w:t xml:space="preserve">принимать участие в небольших исследованиях заданного объекта (явления); </w:t>
      </w:r>
      <w:proofErr w:type="gramStart"/>
      <w:r>
        <w:t>прогнозировать</w:t>
      </w:r>
      <w:r>
        <w:rPr>
          <w:spacing w:val="57"/>
        </w:rPr>
        <w:t xml:space="preserve">  </w:t>
      </w:r>
      <w:r>
        <w:t>возможное</w:t>
      </w:r>
      <w:proofErr w:type="gramEnd"/>
      <w:r>
        <w:rPr>
          <w:spacing w:val="54"/>
        </w:rPr>
        <w:t xml:space="preserve">  </w:t>
      </w:r>
      <w:r>
        <w:t>дальнейшее</w:t>
      </w:r>
      <w:r>
        <w:rPr>
          <w:spacing w:val="50"/>
        </w:rPr>
        <w:t xml:space="preserve">  </w:t>
      </w:r>
      <w:r>
        <w:t>развитие</w:t>
      </w:r>
      <w:r>
        <w:rPr>
          <w:spacing w:val="52"/>
        </w:rPr>
        <w:t xml:space="preserve">  </w:t>
      </w:r>
      <w:r>
        <w:t>процессов,</w:t>
      </w:r>
      <w:r>
        <w:rPr>
          <w:spacing w:val="55"/>
        </w:rPr>
        <w:t xml:space="preserve">  </w:t>
      </w:r>
      <w:r>
        <w:t>событий</w:t>
      </w:r>
      <w:r>
        <w:rPr>
          <w:spacing w:val="49"/>
        </w:rPr>
        <w:t xml:space="preserve">  </w:t>
      </w:r>
      <w:r>
        <w:t>и</w:t>
      </w:r>
      <w:r>
        <w:rPr>
          <w:spacing w:val="47"/>
        </w:rPr>
        <w:t xml:space="preserve">  </w:t>
      </w:r>
      <w:r>
        <w:rPr>
          <w:spacing w:val="-5"/>
        </w:rPr>
        <w:t>их</w:t>
      </w:r>
    </w:p>
    <w:p w14:paraId="20DC8A03" w14:textId="77777777" w:rsidR="00113E33" w:rsidRDefault="00936FC5">
      <w:pPr>
        <w:pStyle w:val="a3"/>
        <w:ind w:left="410" w:right="537"/>
      </w:pPr>
      <w:r>
        <w:t xml:space="preserve">последствия в аналогичных или сходных </w:t>
      </w:r>
      <w:proofErr w:type="spellStart"/>
      <w:proofErr w:type="gramStart"/>
      <w:r>
        <w:t>ситуациях.У</w:t>
      </w:r>
      <w:proofErr w:type="spellEnd"/>
      <w:proofErr w:type="gramEnd"/>
      <w:r>
        <w:t xml:space="preserve"> обучающегося будут сформированы умения</w:t>
      </w:r>
      <w:r>
        <w:rPr>
          <w:spacing w:val="-5"/>
        </w:rPr>
        <w:t xml:space="preserve"> </w:t>
      </w:r>
      <w:r>
        <w:t>работать</w:t>
      </w:r>
      <w:r>
        <w:rPr>
          <w:spacing w:val="-4"/>
        </w:rPr>
        <w:t xml:space="preserve"> </w:t>
      </w:r>
      <w:r>
        <w:t>с</w:t>
      </w:r>
      <w:r>
        <w:rPr>
          <w:spacing w:val="-6"/>
        </w:rPr>
        <w:t xml:space="preserve"> </w:t>
      </w:r>
      <w:r>
        <w:t>информацией</w:t>
      </w:r>
      <w:r>
        <w:rPr>
          <w:spacing w:val="-5"/>
        </w:rPr>
        <w:t xml:space="preserve"> </w:t>
      </w:r>
      <w:r>
        <w:t>как</w:t>
      </w:r>
      <w:r>
        <w:rPr>
          <w:spacing w:val="-5"/>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3"/>
        </w:rPr>
        <w:t xml:space="preserve"> </w:t>
      </w:r>
      <w:r>
        <w:rPr>
          <w:spacing w:val="-2"/>
        </w:rPr>
        <w:t>действий:</w:t>
      </w:r>
    </w:p>
    <w:p w14:paraId="47A74DCF" w14:textId="77777777" w:rsidR="00113E33" w:rsidRDefault="00936FC5">
      <w:pPr>
        <w:pStyle w:val="a3"/>
        <w:ind w:left="410" w:right="294" w:firstLine="540"/>
        <w:jc w:val="left"/>
      </w:pPr>
      <w:r>
        <w:t>применять</w:t>
      </w:r>
      <w:r>
        <w:rPr>
          <w:spacing w:val="-1"/>
        </w:rPr>
        <w:t xml:space="preserve"> </w:t>
      </w:r>
      <w:r>
        <w:t>различные</w:t>
      </w:r>
      <w:r>
        <w:rPr>
          <w:spacing w:val="-3"/>
        </w:rPr>
        <w:t xml:space="preserve"> </w:t>
      </w:r>
      <w:r>
        <w:t>методы,</w:t>
      </w:r>
      <w:r>
        <w:rPr>
          <w:spacing w:val="-2"/>
        </w:rPr>
        <w:t xml:space="preserve"> </w:t>
      </w:r>
      <w:r>
        <w:t>инструменты</w:t>
      </w:r>
      <w:r>
        <w:rPr>
          <w:spacing w:val="-2"/>
        </w:rPr>
        <w:t xml:space="preserve"> </w:t>
      </w:r>
      <w:r>
        <w:t>и</w:t>
      </w:r>
      <w:r>
        <w:rPr>
          <w:spacing w:val="-1"/>
        </w:rPr>
        <w:t xml:space="preserve"> </w:t>
      </w:r>
      <w:r>
        <w:t>запросы</w:t>
      </w:r>
      <w:r>
        <w:rPr>
          <w:spacing w:val="-2"/>
        </w:rPr>
        <w:t xml:space="preserve"> </w:t>
      </w:r>
      <w:r>
        <w:t>при</w:t>
      </w:r>
      <w:r>
        <w:rPr>
          <w:spacing w:val="-1"/>
        </w:rPr>
        <w:t xml:space="preserve"> </w:t>
      </w:r>
      <w:r>
        <w:t>поиске</w:t>
      </w:r>
      <w:r>
        <w:rPr>
          <w:spacing w:val="-2"/>
        </w:rPr>
        <w:t xml:space="preserve"> </w:t>
      </w:r>
      <w:r>
        <w:t>и</w:t>
      </w:r>
      <w:r>
        <w:rPr>
          <w:spacing w:val="-1"/>
        </w:rPr>
        <w:t xml:space="preserve"> </w:t>
      </w:r>
      <w:r>
        <w:t>отборе</w:t>
      </w:r>
      <w:r>
        <w:rPr>
          <w:spacing w:val="-2"/>
        </w:rPr>
        <w:t xml:space="preserve"> </w:t>
      </w:r>
      <w:r>
        <w:t>информации или данных из источников с учётом предложенной учебной задачи и заданных критериев;</w:t>
      </w:r>
    </w:p>
    <w:p w14:paraId="7860EB4B" w14:textId="77777777" w:rsidR="00113E33" w:rsidRDefault="00936FC5">
      <w:pPr>
        <w:pStyle w:val="a3"/>
        <w:tabs>
          <w:tab w:val="left" w:pos="2238"/>
          <w:tab w:val="left" w:pos="4046"/>
          <w:tab w:val="left" w:pos="6251"/>
          <w:tab w:val="left" w:pos="6642"/>
          <w:tab w:val="left" w:pos="8752"/>
        </w:tabs>
        <w:spacing w:before="1"/>
        <w:ind w:left="410" w:right="523" w:firstLine="540"/>
        <w:jc w:val="left"/>
      </w:pPr>
      <w:r>
        <w:rPr>
          <w:spacing w:val="-2"/>
        </w:rPr>
        <w:t>выбирать,</w:t>
      </w:r>
      <w:r>
        <w:tab/>
      </w:r>
      <w:r>
        <w:rPr>
          <w:spacing w:val="-2"/>
        </w:rPr>
        <w:t>анализировать,</w:t>
      </w:r>
      <w:r>
        <w:tab/>
      </w:r>
      <w:r>
        <w:rPr>
          <w:spacing w:val="-2"/>
        </w:rPr>
        <w:t>систематизировать</w:t>
      </w:r>
      <w:r>
        <w:tab/>
      </w:r>
      <w:r>
        <w:rPr>
          <w:spacing w:val="-10"/>
        </w:rPr>
        <w:t>и</w:t>
      </w:r>
      <w:r>
        <w:tab/>
      </w:r>
      <w:r>
        <w:rPr>
          <w:spacing w:val="-2"/>
        </w:rPr>
        <w:t>интерпретировать</w:t>
      </w:r>
      <w:r>
        <w:tab/>
      </w:r>
      <w:r>
        <w:rPr>
          <w:spacing w:val="-2"/>
        </w:rPr>
        <w:t xml:space="preserve">информацию </w:t>
      </w:r>
      <w:r>
        <w:t>различных видов и форм представления;</w:t>
      </w:r>
    </w:p>
    <w:p w14:paraId="392F8812" w14:textId="77777777" w:rsidR="00113E33" w:rsidRDefault="00936FC5">
      <w:pPr>
        <w:pStyle w:val="a3"/>
        <w:ind w:left="410" w:firstLine="540"/>
        <w:jc w:val="left"/>
      </w:pPr>
      <w:r>
        <w:t>находить</w:t>
      </w:r>
      <w:r>
        <w:rPr>
          <w:spacing w:val="37"/>
        </w:rPr>
        <w:t xml:space="preserve"> </w:t>
      </w:r>
      <w:r>
        <w:t>сходные</w:t>
      </w:r>
      <w:r>
        <w:rPr>
          <w:spacing w:val="32"/>
        </w:rPr>
        <w:t xml:space="preserve"> </w:t>
      </w:r>
      <w:r>
        <w:t>аргументы</w:t>
      </w:r>
      <w:r>
        <w:rPr>
          <w:spacing w:val="38"/>
        </w:rPr>
        <w:t xml:space="preserve"> </w:t>
      </w:r>
      <w:r>
        <w:t>(подтверждающие</w:t>
      </w:r>
      <w:r>
        <w:rPr>
          <w:spacing w:val="33"/>
        </w:rPr>
        <w:t xml:space="preserve"> </w:t>
      </w:r>
      <w:r>
        <w:t>или</w:t>
      </w:r>
      <w:r>
        <w:rPr>
          <w:spacing w:val="32"/>
        </w:rPr>
        <w:t xml:space="preserve"> </w:t>
      </w:r>
      <w:r>
        <w:t>опровергающие</w:t>
      </w:r>
      <w:r>
        <w:rPr>
          <w:spacing w:val="28"/>
        </w:rPr>
        <w:t xml:space="preserve"> </w:t>
      </w:r>
      <w:r>
        <w:t>одну</w:t>
      </w:r>
      <w:r>
        <w:rPr>
          <w:spacing w:val="-7"/>
        </w:rPr>
        <w:t xml:space="preserve"> </w:t>
      </w:r>
      <w:r>
        <w:t>и</w:t>
      </w:r>
      <w:r>
        <w:rPr>
          <w:spacing w:val="36"/>
        </w:rPr>
        <w:t xml:space="preserve"> </w:t>
      </w:r>
      <w:r>
        <w:t>ту</w:t>
      </w:r>
      <w:r>
        <w:rPr>
          <w:spacing w:val="-7"/>
        </w:rPr>
        <w:t xml:space="preserve"> </w:t>
      </w:r>
      <w:r>
        <w:t>же</w:t>
      </w:r>
      <w:r>
        <w:rPr>
          <w:spacing w:val="-3"/>
        </w:rPr>
        <w:t xml:space="preserve"> </w:t>
      </w:r>
      <w:r>
        <w:t>идею, версию) в различных информационных источниках;</w:t>
      </w:r>
    </w:p>
    <w:p w14:paraId="6F83DCB3" w14:textId="77777777" w:rsidR="00113E33" w:rsidRDefault="00936FC5">
      <w:pPr>
        <w:pStyle w:val="a3"/>
        <w:ind w:left="410" w:right="523" w:firstLine="540"/>
      </w:pPr>
      <w:r>
        <w:t>выбирать оптимальную форму представления информации и иллюстрировать с помощью педагогического работника решаемые задачи несложными схемами, диаграммами, иной графикой и их комбинациями;</w:t>
      </w:r>
    </w:p>
    <w:p w14:paraId="30B6A7C7" w14:textId="77777777" w:rsidR="00113E33" w:rsidRDefault="00936FC5">
      <w:pPr>
        <w:pStyle w:val="a3"/>
        <w:ind w:left="410" w:right="525" w:firstLine="540"/>
      </w:pPr>
      <w:r>
        <w:t xml:space="preserve">оценивать надёжность информации по критериям, предложенным педагогическим </w:t>
      </w:r>
      <w:r>
        <w:rPr>
          <w:spacing w:val="-2"/>
        </w:rPr>
        <w:t>работником;</w:t>
      </w:r>
    </w:p>
    <w:p w14:paraId="6A4F54BB" w14:textId="77777777" w:rsidR="00113E33" w:rsidRDefault="00936FC5">
      <w:pPr>
        <w:pStyle w:val="a3"/>
        <w:ind w:left="952"/>
      </w:pPr>
      <w:r>
        <w:t>запоминать</w:t>
      </w:r>
      <w:r>
        <w:rPr>
          <w:spacing w:val="-9"/>
        </w:rPr>
        <w:t xml:space="preserve"> </w:t>
      </w:r>
      <w:r>
        <w:t>и</w:t>
      </w:r>
      <w:r>
        <w:rPr>
          <w:spacing w:val="-11"/>
        </w:rPr>
        <w:t xml:space="preserve"> </w:t>
      </w:r>
      <w:r>
        <w:t>систематизировать</w:t>
      </w:r>
      <w:r>
        <w:rPr>
          <w:spacing w:val="-7"/>
        </w:rPr>
        <w:t xml:space="preserve"> </w:t>
      </w:r>
      <w:r>
        <w:rPr>
          <w:spacing w:val="-2"/>
        </w:rPr>
        <w:t>информацию;</w:t>
      </w:r>
    </w:p>
    <w:p w14:paraId="0072892B" w14:textId="77777777" w:rsidR="00113E33" w:rsidRDefault="00936FC5">
      <w:pPr>
        <w:pStyle w:val="a3"/>
        <w:ind w:left="410" w:right="529" w:firstLine="540"/>
      </w:pPr>
      <w:r>
        <w:t>овладение системой универсальных познавательных действий обеспечивает сформированность когнитивных навыков обучающихся.</w:t>
      </w:r>
    </w:p>
    <w:p w14:paraId="4504D411" w14:textId="77777777" w:rsidR="00113E33" w:rsidRDefault="00936FC5">
      <w:pPr>
        <w:pStyle w:val="a3"/>
        <w:ind w:left="950"/>
      </w:pPr>
      <w:r>
        <w:t>У</w:t>
      </w:r>
      <w:r>
        <w:rPr>
          <w:spacing w:val="50"/>
        </w:rPr>
        <w:t xml:space="preserve"> </w:t>
      </w:r>
      <w:r>
        <w:t>обучающегося</w:t>
      </w:r>
      <w:r>
        <w:rPr>
          <w:spacing w:val="53"/>
        </w:rPr>
        <w:t xml:space="preserve"> </w:t>
      </w:r>
      <w:r>
        <w:t>будут</w:t>
      </w:r>
      <w:r>
        <w:rPr>
          <w:spacing w:val="54"/>
        </w:rPr>
        <w:t xml:space="preserve"> </w:t>
      </w:r>
      <w:r>
        <w:t>сформированы</w:t>
      </w:r>
      <w:r>
        <w:rPr>
          <w:spacing w:val="55"/>
        </w:rPr>
        <w:t xml:space="preserve"> </w:t>
      </w:r>
      <w:r>
        <w:t>умения</w:t>
      </w:r>
      <w:r>
        <w:rPr>
          <w:spacing w:val="53"/>
        </w:rPr>
        <w:t xml:space="preserve"> </w:t>
      </w:r>
      <w:r>
        <w:t>общения</w:t>
      </w:r>
      <w:r>
        <w:rPr>
          <w:spacing w:val="53"/>
        </w:rPr>
        <w:t xml:space="preserve"> </w:t>
      </w:r>
      <w:r>
        <w:t>как</w:t>
      </w:r>
      <w:r>
        <w:rPr>
          <w:spacing w:val="54"/>
        </w:rPr>
        <w:t xml:space="preserve"> </w:t>
      </w:r>
      <w:r>
        <w:t>часть</w:t>
      </w:r>
      <w:r>
        <w:rPr>
          <w:spacing w:val="52"/>
        </w:rPr>
        <w:t xml:space="preserve"> </w:t>
      </w:r>
      <w:r>
        <w:rPr>
          <w:spacing w:val="-2"/>
        </w:rPr>
        <w:t>коммуникативных</w:t>
      </w:r>
    </w:p>
    <w:p w14:paraId="654878C6" w14:textId="77777777" w:rsidR="00113E33" w:rsidRDefault="00113E33">
      <w:pPr>
        <w:pStyle w:val="a3"/>
        <w:sectPr w:rsidR="00113E33">
          <w:pgSz w:w="11900" w:h="16860"/>
          <w:pgMar w:top="1180" w:right="425" w:bottom="1440" w:left="850" w:header="0" w:footer="1206" w:gutter="0"/>
          <w:cols w:space="720"/>
        </w:sectPr>
      </w:pPr>
    </w:p>
    <w:p w14:paraId="284E3F1D" w14:textId="77777777" w:rsidR="00113E33" w:rsidRDefault="00936FC5">
      <w:pPr>
        <w:pStyle w:val="a3"/>
        <w:spacing w:before="72"/>
        <w:ind w:left="410"/>
      </w:pPr>
      <w:r>
        <w:lastRenderedPageBreak/>
        <w:t>универсальных</w:t>
      </w:r>
      <w:r>
        <w:rPr>
          <w:spacing w:val="-5"/>
        </w:rPr>
        <w:t xml:space="preserve"> </w:t>
      </w:r>
      <w:r>
        <w:t>учебных</w:t>
      </w:r>
      <w:r>
        <w:rPr>
          <w:spacing w:val="-4"/>
        </w:rPr>
        <w:t xml:space="preserve"> </w:t>
      </w:r>
      <w:r>
        <w:rPr>
          <w:spacing w:val="-2"/>
        </w:rPr>
        <w:t>действий:</w:t>
      </w:r>
    </w:p>
    <w:p w14:paraId="5CD806B0" w14:textId="77777777" w:rsidR="00113E33" w:rsidRDefault="00936FC5">
      <w:pPr>
        <w:pStyle w:val="a3"/>
        <w:ind w:left="410" w:right="514" w:firstLine="540"/>
      </w:pPr>
      <w:r>
        <w:t>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6856EE5" w14:textId="77777777" w:rsidR="00113E33" w:rsidRDefault="00936FC5">
      <w:pPr>
        <w:pStyle w:val="a3"/>
        <w:ind w:left="410" w:right="518" w:firstLine="540"/>
      </w:pPr>
      <w:r>
        <w:t>распознавать невербальные средства общения, понимать значение социальных</w:t>
      </w:r>
      <w:r>
        <w:rPr>
          <w:spacing w:val="40"/>
        </w:rPr>
        <w:t xml:space="preserve"> </w:t>
      </w:r>
      <w:r>
        <w:t>знаков и намерения других, уважительно, в корректной форме формулировать свои взгляды;</w:t>
      </w:r>
    </w:p>
    <w:p w14:paraId="27FC22AE" w14:textId="77777777" w:rsidR="00113E33" w:rsidRDefault="00936FC5">
      <w:pPr>
        <w:pStyle w:val="a3"/>
        <w:ind w:left="410" w:right="521" w:firstLine="540"/>
      </w:pPr>
      <w:r>
        <w:t>сопоставлять свои суждения с суждениями других участников диалога,</w:t>
      </w:r>
      <w:r>
        <w:rPr>
          <w:spacing w:val="40"/>
        </w:rPr>
        <w:t xml:space="preserve"> </w:t>
      </w:r>
      <w:r>
        <w:t>обнаруживать различие и сходство позиций;</w:t>
      </w:r>
    </w:p>
    <w:p w14:paraId="0ECB3EBC" w14:textId="77777777" w:rsidR="00113E33" w:rsidRDefault="00936FC5">
      <w:pPr>
        <w:pStyle w:val="a3"/>
        <w:ind w:left="410" w:right="523" w:firstLine="54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6327DC0" w14:textId="77777777" w:rsidR="00113E33" w:rsidRDefault="00936FC5">
      <w:pPr>
        <w:pStyle w:val="a3"/>
        <w:ind w:left="410" w:firstLine="540"/>
        <w:jc w:val="left"/>
      </w:pPr>
      <w:r>
        <w:t>публично</w:t>
      </w:r>
      <w:r>
        <w:rPr>
          <w:spacing w:val="40"/>
        </w:rPr>
        <w:t xml:space="preserve"> </w:t>
      </w:r>
      <w:r>
        <w:t>представлять</w:t>
      </w:r>
      <w:r>
        <w:rPr>
          <w:spacing w:val="40"/>
        </w:rPr>
        <w:t xml:space="preserve"> </w:t>
      </w:r>
      <w:r>
        <w:t>результаты</w:t>
      </w:r>
      <w:r>
        <w:rPr>
          <w:spacing w:val="40"/>
        </w:rPr>
        <w:t xml:space="preserve"> </w:t>
      </w:r>
      <w:r>
        <w:t>решения</w:t>
      </w:r>
      <w:r>
        <w:rPr>
          <w:spacing w:val="40"/>
        </w:rPr>
        <w:t xml:space="preserve"> </w:t>
      </w:r>
      <w:r>
        <w:t>учебной</w:t>
      </w:r>
      <w:r>
        <w:rPr>
          <w:spacing w:val="40"/>
        </w:rPr>
        <w:t xml:space="preserve"> </w:t>
      </w:r>
      <w:r>
        <w:t>задачи,</w:t>
      </w:r>
      <w:r>
        <w:rPr>
          <w:spacing w:val="40"/>
        </w:rPr>
        <w:t xml:space="preserve"> </w:t>
      </w:r>
      <w:r>
        <w:t>выбирать</w:t>
      </w:r>
      <w:r>
        <w:rPr>
          <w:spacing w:val="40"/>
        </w:rPr>
        <w:t xml:space="preserve"> </w:t>
      </w:r>
      <w:r>
        <w:t>наиболее целесообразный</w:t>
      </w:r>
      <w:r>
        <w:rPr>
          <w:spacing w:val="-6"/>
        </w:rPr>
        <w:t xml:space="preserve"> </w:t>
      </w:r>
      <w:r>
        <w:t>формат</w:t>
      </w:r>
      <w:r>
        <w:rPr>
          <w:spacing w:val="-6"/>
        </w:rPr>
        <w:t xml:space="preserve"> </w:t>
      </w:r>
      <w:r>
        <w:t>выступления</w:t>
      </w:r>
      <w:r>
        <w:rPr>
          <w:spacing w:val="-6"/>
        </w:rPr>
        <w:t xml:space="preserve"> </w:t>
      </w:r>
      <w:r>
        <w:t>и</w:t>
      </w:r>
      <w:r>
        <w:rPr>
          <w:spacing w:val="-6"/>
        </w:rPr>
        <w:t xml:space="preserve"> </w:t>
      </w:r>
      <w:r>
        <w:t>готовить</w:t>
      </w:r>
      <w:r>
        <w:rPr>
          <w:spacing w:val="-5"/>
        </w:rPr>
        <w:t xml:space="preserve"> </w:t>
      </w:r>
      <w:r>
        <w:t>различные</w:t>
      </w:r>
      <w:r>
        <w:rPr>
          <w:spacing w:val="-8"/>
        </w:rPr>
        <w:t xml:space="preserve"> </w:t>
      </w:r>
      <w:r>
        <w:t>презентационные</w:t>
      </w:r>
      <w:r>
        <w:rPr>
          <w:spacing w:val="-8"/>
        </w:rPr>
        <w:t xml:space="preserve"> </w:t>
      </w:r>
      <w:r>
        <w:t>материалы.</w:t>
      </w:r>
    </w:p>
    <w:p w14:paraId="7A0F0537" w14:textId="77777777" w:rsidR="00113E33" w:rsidRDefault="00936FC5">
      <w:pPr>
        <w:pStyle w:val="a3"/>
        <w:ind w:left="410" w:firstLine="540"/>
        <w:jc w:val="left"/>
      </w:pPr>
      <w:r>
        <w:t>У</w:t>
      </w:r>
      <w:r>
        <w:rPr>
          <w:spacing w:val="-4"/>
        </w:rPr>
        <w:t xml:space="preserve"> </w:t>
      </w:r>
      <w:r>
        <w:t>обучающегося</w:t>
      </w:r>
      <w:r>
        <w:rPr>
          <w:spacing w:val="-4"/>
        </w:rPr>
        <w:t xml:space="preserve"> </w:t>
      </w:r>
      <w:r>
        <w:t>будут</w:t>
      </w:r>
      <w:r>
        <w:rPr>
          <w:spacing w:val="-1"/>
        </w:rPr>
        <w:t xml:space="preserve"> </w:t>
      </w:r>
      <w:r>
        <w:t>сформированы</w:t>
      </w:r>
      <w:r>
        <w:rPr>
          <w:spacing w:val="-2"/>
        </w:rPr>
        <w:t xml:space="preserve"> </w:t>
      </w:r>
      <w:r>
        <w:t>умения</w:t>
      </w:r>
      <w:r>
        <w:rPr>
          <w:spacing w:val="-4"/>
        </w:rPr>
        <w:t xml:space="preserve"> </w:t>
      </w:r>
      <w:r>
        <w:t>самоорганизации</w:t>
      </w:r>
      <w:r>
        <w:rPr>
          <w:spacing w:val="-3"/>
        </w:rPr>
        <w:t xml:space="preserve"> </w:t>
      </w:r>
      <w:r>
        <w:t>как</w:t>
      </w:r>
      <w:r>
        <w:rPr>
          <w:spacing w:val="-4"/>
        </w:rPr>
        <w:t xml:space="preserve"> </w:t>
      </w:r>
      <w:r>
        <w:t>части</w:t>
      </w:r>
      <w:r>
        <w:rPr>
          <w:spacing w:val="-3"/>
        </w:rPr>
        <w:t xml:space="preserve"> </w:t>
      </w:r>
      <w:r>
        <w:t>регулятивных универсальных учебных действий:</w:t>
      </w:r>
    </w:p>
    <w:p w14:paraId="2D480059" w14:textId="77777777" w:rsidR="00113E33" w:rsidRDefault="00936FC5">
      <w:pPr>
        <w:pStyle w:val="a3"/>
        <w:spacing w:before="1"/>
        <w:ind w:left="410" w:right="551" w:firstLine="540"/>
        <w:jc w:val="left"/>
      </w:pPr>
      <w:r>
        <w:t>выявлять</w:t>
      </w:r>
      <w:r>
        <w:rPr>
          <w:spacing w:val="40"/>
        </w:rPr>
        <w:t xml:space="preserve"> </w:t>
      </w:r>
      <w:r>
        <w:t>проблемные</w:t>
      </w:r>
      <w:r>
        <w:rPr>
          <w:spacing w:val="40"/>
        </w:rPr>
        <w:t xml:space="preserve"> </w:t>
      </w:r>
      <w:r>
        <w:t>вопросы,</w:t>
      </w:r>
      <w:r>
        <w:rPr>
          <w:spacing w:val="40"/>
        </w:rPr>
        <w:t xml:space="preserve"> </w:t>
      </w:r>
      <w:r>
        <w:t>требующие</w:t>
      </w:r>
      <w:r>
        <w:rPr>
          <w:spacing w:val="40"/>
        </w:rPr>
        <w:t xml:space="preserve"> </w:t>
      </w:r>
      <w:r>
        <w:t>решения</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учебных</w:t>
      </w:r>
      <w:r>
        <w:rPr>
          <w:spacing w:val="80"/>
        </w:rPr>
        <w:t xml:space="preserve"> </w:t>
      </w:r>
      <w:r>
        <w:rPr>
          <w:spacing w:val="-2"/>
        </w:rPr>
        <w:t>ситуациях;</w:t>
      </w:r>
    </w:p>
    <w:p w14:paraId="3E42296E" w14:textId="77777777" w:rsidR="00113E33" w:rsidRDefault="00936FC5">
      <w:pPr>
        <w:pStyle w:val="a3"/>
        <w:ind w:left="410" w:right="521" w:firstLine="540"/>
      </w:pPr>
      <w:r>
        <w:t>аргументированно определять оптимальный вариант принятия решений, составлять алгоритм (часть алгоритма) и способ решения учебной задачи с учётом собственных возможностей и имеющихся ресурсов;</w:t>
      </w:r>
    </w:p>
    <w:p w14:paraId="0B3C254D" w14:textId="77777777" w:rsidR="00113E33" w:rsidRDefault="00936FC5">
      <w:pPr>
        <w:pStyle w:val="a3"/>
        <w:ind w:left="410" w:right="527" w:firstLine="540"/>
      </w:pPr>
      <w: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Pr>
          <w:spacing w:val="-2"/>
        </w:rPr>
        <w:t>решение.</w:t>
      </w:r>
    </w:p>
    <w:p w14:paraId="1D6FA143" w14:textId="77777777" w:rsidR="00113E33" w:rsidRDefault="00936FC5">
      <w:pPr>
        <w:pStyle w:val="a3"/>
        <w:ind w:left="410" w:right="294" w:firstLine="54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самоконтроля,</w:t>
      </w:r>
      <w:r>
        <w:rPr>
          <w:spacing w:val="40"/>
        </w:rPr>
        <w:t xml:space="preserve"> </w:t>
      </w:r>
      <w:r>
        <w:t>эмоционального интеллекта как части регулятивных универсальных учебных действий</w:t>
      </w:r>
    </w:p>
    <w:p w14:paraId="5E8A5A36" w14:textId="77777777" w:rsidR="00113E33" w:rsidRDefault="00936FC5">
      <w:pPr>
        <w:pStyle w:val="a3"/>
        <w:ind w:left="410" w:firstLine="540"/>
        <w:jc w:val="left"/>
      </w:pPr>
      <w:r>
        <w:t>давать оценку</w:t>
      </w:r>
      <w:r>
        <w:rPr>
          <w:spacing w:val="-5"/>
        </w:rPr>
        <w:t xml:space="preserve"> </w:t>
      </w:r>
      <w:r>
        <w:t>ситуации, предвидеть трудности, которые</w:t>
      </w:r>
      <w:r>
        <w:rPr>
          <w:spacing w:val="-1"/>
        </w:rPr>
        <w:t xml:space="preserve"> </w:t>
      </w:r>
      <w:r>
        <w:t>могут возникнуть при решении учебной задачи, и вносить коррективы в деятельность на основе новых обстоятельств;</w:t>
      </w:r>
    </w:p>
    <w:p w14:paraId="7CB39F68" w14:textId="77777777" w:rsidR="00113E33" w:rsidRDefault="00936FC5">
      <w:pPr>
        <w:pStyle w:val="a3"/>
        <w:spacing w:before="1"/>
        <w:ind w:left="410" w:right="294" w:firstLine="540"/>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 оценку приобретённому опыту, уметь находить позитивное в произошедшей ситуации;</w:t>
      </w:r>
    </w:p>
    <w:p w14:paraId="11F7582A" w14:textId="77777777" w:rsidR="00113E33" w:rsidRDefault="00936FC5">
      <w:pPr>
        <w:pStyle w:val="a3"/>
        <w:ind w:left="952"/>
        <w:jc w:val="left"/>
      </w:pPr>
      <w:r>
        <w:t>оценивать</w:t>
      </w:r>
      <w:r>
        <w:rPr>
          <w:spacing w:val="-9"/>
        </w:rPr>
        <w:t xml:space="preserve"> </w:t>
      </w:r>
      <w:r>
        <w:t>соответствие</w:t>
      </w:r>
      <w:r>
        <w:rPr>
          <w:spacing w:val="-8"/>
        </w:rPr>
        <w:t xml:space="preserve"> </w:t>
      </w:r>
      <w:r>
        <w:t>результата</w:t>
      </w:r>
      <w:r>
        <w:rPr>
          <w:spacing w:val="-8"/>
        </w:rPr>
        <w:t xml:space="preserve"> </w:t>
      </w:r>
      <w:r>
        <w:t>цели</w:t>
      </w:r>
      <w:r>
        <w:rPr>
          <w:spacing w:val="-5"/>
        </w:rPr>
        <w:t xml:space="preserve"> </w:t>
      </w:r>
      <w:r>
        <w:t xml:space="preserve">и </w:t>
      </w:r>
      <w:r>
        <w:rPr>
          <w:spacing w:val="-2"/>
        </w:rPr>
        <w:t>условиям;</w:t>
      </w:r>
    </w:p>
    <w:p w14:paraId="58FDEEA4" w14:textId="77777777" w:rsidR="00113E33" w:rsidRDefault="00936FC5">
      <w:pPr>
        <w:pStyle w:val="a3"/>
        <w:ind w:left="410" w:firstLine="540"/>
        <w:jc w:val="left"/>
      </w:pPr>
      <w:r>
        <w:t>управлять</w:t>
      </w:r>
      <w:r>
        <w:rPr>
          <w:spacing w:val="38"/>
        </w:rPr>
        <w:t xml:space="preserve"> </w:t>
      </w:r>
      <w:r>
        <w:t>собственными</w:t>
      </w:r>
      <w:r>
        <w:rPr>
          <w:spacing w:val="34"/>
        </w:rPr>
        <w:t xml:space="preserve"> </w:t>
      </w:r>
      <w:r>
        <w:t>эмоциями</w:t>
      </w:r>
      <w:r>
        <w:rPr>
          <w:spacing w:val="36"/>
        </w:rPr>
        <w:t xml:space="preserve"> </w:t>
      </w:r>
      <w:r>
        <w:t>и</w:t>
      </w:r>
      <w:r>
        <w:rPr>
          <w:spacing w:val="33"/>
        </w:rPr>
        <w:t xml:space="preserve"> </w:t>
      </w:r>
      <w:r>
        <w:t>не</w:t>
      </w:r>
      <w:r>
        <w:rPr>
          <w:spacing w:val="35"/>
        </w:rPr>
        <w:t xml:space="preserve"> </w:t>
      </w:r>
      <w:r>
        <w:t>поддаваться</w:t>
      </w:r>
      <w:r>
        <w:rPr>
          <w:spacing w:val="37"/>
        </w:rPr>
        <w:t xml:space="preserve"> </w:t>
      </w:r>
      <w:r>
        <w:t>эмоциям</w:t>
      </w:r>
      <w:r>
        <w:rPr>
          <w:spacing w:val="34"/>
        </w:rPr>
        <w:t xml:space="preserve"> </w:t>
      </w:r>
      <w:r>
        <w:t>других,</w:t>
      </w:r>
      <w:r>
        <w:rPr>
          <w:spacing w:val="35"/>
        </w:rPr>
        <w:t xml:space="preserve"> </w:t>
      </w:r>
      <w:r>
        <w:t>выявлять</w:t>
      </w:r>
      <w:r>
        <w:rPr>
          <w:spacing w:val="36"/>
        </w:rPr>
        <w:t xml:space="preserve"> </w:t>
      </w:r>
      <w:r>
        <w:t>и анализировать их причины;</w:t>
      </w:r>
    </w:p>
    <w:p w14:paraId="20B8E9F0" w14:textId="77777777" w:rsidR="00113E33" w:rsidRDefault="00936FC5">
      <w:pPr>
        <w:pStyle w:val="a3"/>
        <w:ind w:left="410" w:firstLine="540"/>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намерения</w:t>
      </w:r>
      <w:r>
        <w:rPr>
          <w:spacing w:val="80"/>
        </w:rPr>
        <w:t xml:space="preserve"> </w:t>
      </w:r>
      <w:r>
        <w:t>другого, регулировать способ выражения эмоций;</w:t>
      </w:r>
    </w:p>
    <w:p w14:paraId="70F3664A" w14:textId="77777777" w:rsidR="00113E33" w:rsidRDefault="00936FC5">
      <w:pPr>
        <w:pStyle w:val="a3"/>
        <w:ind w:left="410" w:right="551" w:firstLine="540"/>
        <w:jc w:val="left"/>
      </w:pPr>
      <w:r>
        <w:t>осознанно</w:t>
      </w:r>
      <w:r>
        <w:rPr>
          <w:spacing w:val="-4"/>
        </w:rPr>
        <w:t xml:space="preserve"> </w:t>
      </w:r>
      <w:r>
        <w:t>относиться</w:t>
      </w:r>
      <w:r>
        <w:rPr>
          <w:spacing w:val="-4"/>
        </w:rPr>
        <w:t xml:space="preserve"> </w:t>
      </w:r>
      <w:r>
        <w:t>к</w:t>
      </w:r>
      <w:r>
        <w:rPr>
          <w:spacing w:val="-5"/>
        </w:rPr>
        <w:t xml:space="preserve"> </w:t>
      </w:r>
      <w:r>
        <w:t>другому</w:t>
      </w:r>
      <w:r>
        <w:rPr>
          <w:spacing w:val="-6"/>
        </w:rPr>
        <w:t xml:space="preserve"> </w:t>
      </w:r>
      <w:r>
        <w:t>человеку,</w:t>
      </w:r>
      <w:r>
        <w:rPr>
          <w:spacing w:val="-4"/>
        </w:rPr>
        <w:t xml:space="preserve"> </w:t>
      </w:r>
      <w:r>
        <w:t>его</w:t>
      </w:r>
      <w:r>
        <w:rPr>
          <w:spacing w:val="-2"/>
        </w:rPr>
        <w:t xml:space="preserve"> </w:t>
      </w:r>
      <w:r>
        <w:t>мнению,</w:t>
      </w:r>
      <w:r>
        <w:rPr>
          <w:spacing w:val="-6"/>
        </w:rPr>
        <w:t xml:space="preserve"> </w:t>
      </w:r>
      <w:r>
        <w:t>признавать</w:t>
      </w:r>
      <w:r>
        <w:rPr>
          <w:spacing w:val="-3"/>
        </w:rPr>
        <w:t xml:space="preserve"> </w:t>
      </w:r>
      <w:r>
        <w:t>право</w:t>
      </w:r>
      <w:r>
        <w:rPr>
          <w:spacing w:val="-4"/>
        </w:rPr>
        <w:t xml:space="preserve"> </w:t>
      </w:r>
      <w:r>
        <w:t>на</w:t>
      </w:r>
      <w:r>
        <w:rPr>
          <w:spacing w:val="-5"/>
        </w:rPr>
        <w:t xml:space="preserve"> </w:t>
      </w:r>
      <w:r>
        <w:t>ошибку свою и чужую;</w:t>
      </w:r>
    </w:p>
    <w:p w14:paraId="44A81760" w14:textId="77777777" w:rsidR="00113E33" w:rsidRDefault="00936FC5">
      <w:pPr>
        <w:pStyle w:val="a3"/>
        <w:ind w:left="952"/>
        <w:jc w:val="left"/>
      </w:pPr>
      <w:r>
        <w:t>быть</w:t>
      </w:r>
      <w:r>
        <w:rPr>
          <w:spacing w:val="-10"/>
        </w:rPr>
        <w:t xml:space="preserve"> </w:t>
      </w:r>
      <w:r>
        <w:t>открытым</w:t>
      </w:r>
      <w:r>
        <w:rPr>
          <w:spacing w:val="-12"/>
        </w:rPr>
        <w:t xml:space="preserve"> </w:t>
      </w:r>
      <w:r>
        <w:t>себе</w:t>
      </w:r>
      <w:r>
        <w:rPr>
          <w:spacing w:val="-10"/>
        </w:rPr>
        <w:t xml:space="preserve"> </w:t>
      </w:r>
      <w:r>
        <w:t>и</w:t>
      </w:r>
      <w:r>
        <w:rPr>
          <w:spacing w:val="-6"/>
        </w:rPr>
        <w:t xml:space="preserve"> </w:t>
      </w:r>
      <w:r>
        <w:t>другим,</w:t>
      </w:r>
      <w:r>
        <w:rPr>
          <w:spacing w:val="-11"/>
        </w:rPr>
        <w:t xml:space="preserve"> </w:t>
      </w:r>
      <w:r>
        <w:t>осознавать</w:t>
      </w:r>
      <w:r>
        <w:rPr>
          <w:spacing w:val="-9"/>
        </w:rPr>
        <w:t xml:space="preserve"> </w:t>
      </w:r>
      <w:r>
        <w:t>невозможность</w:t>
      </w:r>
      <w:r>
        <w:rPr>
          <w:spacing w:val="-8"/>
        </w:rPr>
        <w:t xml:space="preserve"> </w:t>
      </w:r>
      <w:r>
        <w:t>контроля</w:t>
      </w:r>
      <w:r>
        <w:rPr>
          <w:spacing w:val="-11"/>
        </w:rPr>
        <w:t xml:space="preserve"> </w:t>
      </w:r>
      <w:r>
        <w:t>всего</w:t>
      </w:r>
      <w:r>
        <w:rPr>
          <w:spacing w:val="-7"/>
        </w:rPr>
        <w:t xml:space="preserve"> </w:t>
      </w:r>
      <w:r>
        <w:t>вокруг.</w:t>
      </w:r>
      <w:r>
        <w:rPr>
          <w:spacing w:val="-4"/>
        </w:rPr>
        <w:t xml:space="preserve"> </w:t>
      </w:r>
      <w:r>
        <w:t>У обучающегося будут сформированы умения совместной деятельности:</w:t>
      </w:r>
    </w:p>
    <w:p w14:paraId="7F958654" w14:textId="77777777" w:rsidR="00113E33" w:rsidRDefault="00936FC5">
      <w:pPr>
        <w:pStyle w:val="a3"/>
        <w:spacing w:before="1"/>
        <w:ind w:left="410" w:right="294" w:firstLine="540"/>
        <w:jc w:val="left"/>
      </w:pPr>
      <w:r>
        <w:t>понимать</w:t>
      </w:r>
      <w:r>
        <w:rPr>
          <w:spacing w:val="28"/>
        </w:rPr>
        <w:t xml:space="preserve"> </w:t>
      </w:r>
      <w:r>
        <w:t>и</w:t>
      </w:r>
      <w:r>
        <w:rPr>
          <w:spacing w:val="31"/>
        </w:rPr>
        <w:t xml:space="preserve"> </w:t>
      </w:r>
      <w:r>
        <w:t>использовать</w:t>
      </w:r>
      <w:r>
        <w:rPr>
          <w:spacing w:val="33"/>
        </w:rPr>
        <w:t xml:space="preserve"> </w:t>
      </w:r>
      <w:r>
        <w:t>преимущества</w:t>
      </w:r>
      <w:r>
        <w:rPr>
          <w:spacing w:val="30"/>
        </w:rPr>
        <w:t xml:space="preserve"> </w:t>
      </w:r>
      <w:r>
        <w:t>командной</w:t>
      </w:r>
      <w:r>
        <w:rPr>
          <w:spacing w:val="28"/>
        </w:rPr>
        <w:t xml:space="preserve"> </w:t>
      </w:r>
      <w:r>
        <w:t>и</w:t>
      </w:r>
      <w:r>
        <w:rPr>
          <w:spacing w:val="31"/>
        </w:rPr>
        <w:t xml:space="preserve"> </w:t>
      </w:r>
      <w:r>
        <w:t>индивидуальной</w:t>
      </w:r>
      <w:r>
        <w:rPr>
          <w:spacing w:val="33"/>
        </w:rPr>
        <w:t xml:space="preserve"> </w:t>
      </w:r>
      <w:r>
        <w:t>работы</w:t>
      </w:r>
      <w:r>
        <w:rPr>
          <w:spacing w:val="32"/>
        </w:rPr>
        <w:t xml:space="preserve"> </w:t>
      </w:r>
      <w:r>
        <w:t>при решении конкретной учебной задачи;</w:t>
      </w:r>
    </w:p>
    <w:p w14:paraId="264F3728" w14:textId="77777777" w:rsidR="00113E33" w:rsidRDefault="00936FC5">
      <w:pPr>
        <w:pStyle w:val="a3"/>
        <w:ind w:left="410" w:right="521" w:firstLine="540"/>
      </w:pPr>
      <w:r>
        <w:t>планировать организацию совместной деятельности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803D013" w14:textId="77777777" w:rsidR="00113E33" w:rsidRDefault="00936FC5">
      <w:pPr>
        <w:pStyle w:val="a3"/>
        <w:ind w:left="410" w:right="529" w:firstLine="54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w:t>
      </w:r>
    </w:p>
    <w:p w14:paraId="55523ADF" w14:textId="77777777" w:rsidR="00113E33" w:rsidRDefault="00936FC5">
      <w:pPr>
        <w:pStyle w:val="a3"/>
        <w:ind w:left="410" w:right="1045" w:firstLine="540"/>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4"/>
        </w:rPr>
        <w:t xml:space="preserve"> </w:t>
      </w:r>
      <w:r>
        <w:t>ОБЗР</w:t>
      </w:r>
      <w:r>
        <w:rPr>
          <w:spacing w:val="-4"/>
        </w:rPr>
        <w:t xml:space="preserve"> </w:t>
      </w:r>
      <w:r>
        <w:t>на</w:t>
      </w:r>
      <w:r>
        <w:rPr>
          <w:spacing w:val="-3"/>
        </w:rPr>
        <w:t xml:space="preserve"> </w:t>
      </w:r>
      <w:r>
        <w:t>уровне</w:t>
      </w:r>
      <w:r>
        <w:rPr>
          <w:spacing w:val="-5"/>
        </w:rPr>
        <w:t xml:space="preserve"> </w:t>
      </w:r>
      <w:r>
        <w:t>основного</w:t>
      </w:r>
      <w:r>
        <w:rPr>
          <w:spacing w:val="-4"/>
        </w:rPr>
        <w:t xml:space="preserve"> </w:t>
      </w:r>
      <w:r>
        <w:t xml:space="preserve">общего </w:t>
      </w:r>
      <w:r>
        <w:rPr>
          <w:spacing w:val="-2"/>
        </w:rPr>
        <w:t>образования.</w:t>
      </w:r>
    </w:p>
    <w:p w14:paraId="4EA97246" w14:textId="77777777" w:rsidR="00113E33" w:rsidRDefault="00936FC5">
      <w:pPr>
        <w:pStyle w:val="a3"/>
        <w:ind w:left="410" w:right="512" w:firstLine="540"/>
      </w:pPr>
      <w:r>
        <w:t>Предметные результаты характеризуют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591CB88" w14:textId="77777777" w:rsidR="00113E33" w:rsidRDefault="00113E33">
      <w:pPr>
        <w:pStyle w:val="a3"/>
        <w:sectPr w:rsidR="00113E33">
          <w:pgSz w:w="11900" w:h="16860"/>
          <w:pgMar w:top="1180" w:right="425" w:bottom="1440" w:left="850" w:header="0" w:footer="1206" w:gutter="0"/>
          <w:cols w:space="720"/>
        </w:sectPr>
      </w:pPr>
    </w:p>
    <w:p w14:paraId="553A1405" w14:textId="77777777" w:rsidR="00113E33" w:rsidRDefault="00936FC5">
      <w:pPr>
        <w:pStyle w:val="a3"/>
        <w:spacing w:before="72"/>
        <w:ind w:left="410" w:right="519" w:firstLine="540"/>
      </w:pPr>
      <w:r>
        <w:lastRenderedPageBreak/>
        <w:t>Приобретаемый опыт проявляется в понимании существующих проблем безопасности и усвоении обучающимися минимума основных ключевых понятий,</w:t>
      </w:r>
      <w:r>
        <w:rPr>
          <w:spacing w:val="40"/>
        </w:rPr>
        <w:t xml:space="preserve"> </w:t>
      </w:r>
      <w:r>
        <w:t>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01EE812" w14:textId="77777777" w:rsidR="00113E33" w:rsidRDefault="00936FC5">
      <w:pPr>
        <w:pStyle w:val="a3"/>
        <w:ind w:left="952"/>
      </w:pPr>
      <w:r>
        <w:t>Предметные</w:t>
      </w:r>
      <w:r>
        <w:rPr>
          <w:spacing w:val="-14"/>
        </w:rPr>
        <w:t xml:space="preserve"> </w:t>
      </w:r>
      <w:r>
        <w:t>результаты</w:t>
      </w:r>
      <w:r>
        <w:rPr>
          <w:spacing w:val="-2"/>
        </w:rPr>
        <w:t xml:space="preserve"> </w:t>
      </w:r>
      <w:r>
        <w:t>по</w:t>
      </w:r>
      <w:r>
        <w:rPr>
          <w:spacing w:val="-3"/>
        </w:rPr>
        <w:t xml:space="preserve"> </w:t>
      </w:r>
      <w:r>
        <w:t>ОБЗР</w:t>
      </w:r>
      <w:r>
        <w:rPr>
          <w:spacing w:val="-9"/>
        </w:rPr>
        <w:t xml:space="preserve"> </w:t>
      </w:r>
      <w:r>
        <w:t>должны</w:t>
      </w:r>
      <w:r>
        <w:rPr>
          <w:spacing w:val="-12"/>
        </w:rPr>
        <w:t xml:space="preserve"> </w:t>
      </w:r>
      <w:r>
        <w:rPr>
          <w:spacing w:val="-2"/>
        </w:rPr>
        <w:t>обеспечивать:</w:t>
      </w:r>
    </w:p>
    <w:p w14:paraId="2CB9D5BA" w14:textId="77777777" w:rsidR="00113E33" w:rsidRDefault="00936FC5">
      <w:pPr>
        <w:pStyle w:val="a5"/>
        <w:numPr>
          <w:ilvl w:val="0"/>
          <w:numId w:val="66"/>
        </w:numPr>
        <w:tabs>
          <w:tab w:val="left" w:pos="1826"/>
        </w:tabs>
        <w:ind w:right="520" w:firstLine="540"/>
        <w:jc w:val="both"/>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закрепленные в Конституции РФ, правовых основах обеспечения национальной безопасности, угрозах мирного и военного характера;</w:t>
      </w:r>
    </w:p>
    <w:p w14:paraId="70491C94" w14:textId="77777777" w:rsidR="00113E33" w:rsidRDefault="00936FC5">
      <w:pPr>
        <w:pStyle w:val="a5"/>
        <w:numPr>
          <w:ilvl w:val="0"/>
          <w:numId w:val="66"/>
        </w:numPr>
        <w:tabs>
          <w:tab w:val="left" w:pos="1826"/>
        </w:tabs>
        <w:spacing w:before="1"/>
        <w:ind w:right="516" w:firstLine="540"/>
        <w:jc w:val="both"/>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3FDA5C11" w14:textId="77777777" w:rsidR="00113E33" w:rsidRDefault="00936FC5">
      <w:pPr>
        <w:pStyle w:val="a5"/>
        <w:numPr>
          <w:ilvl w:val="0"/>
          <w:numId w:val="66"/>
        </w:numPr>
        <w:tabs>
          <w:tab w:val="left" w:pos="1826"/>
        </w:tabs>
        <w:ind w:right="513" w:firstLine="540"/>
        <w:jc w:val="both"/>
        <w:rPr>
          <w:sz w:val="24"/>
        </w:rPr>
      </w:pPr>
      <w:r>
        <w:rPr>
          <w:sz w:val="24"/>
        </w:rPr>
        <w:t>сформированность чувства гордости за свою Родину, ответственного</w:t>
      </w:r>
      <w:r>
        <w:rPr>
          <w:spacing w:val="40"/>
          <w:sz w:val="24"/>
        </w:rPr>
        <w:t xml:space="preserve"> </w:t>
      </w:r>
      <w:r>
        <w:rPr>
          <w:sz w:val="24"/>
        </w:rPr>
        <w:t>отношения к выполнению конституционного долга - защите Отечества; овладение знаниями об истории возникновения и развития военной организации России, функции и задачи современных Вооруженных сил Российской Федерации, знание особенностей добровольной</w:t>
      </w:r>
      <w:r>
        <w:rPr>
          <w:spacing w:val="40"/>
          <w:sz w:val="24"/>
        </w:rPr>
        <w:t xml:space="preserve"> </w:t>
      </w:r>
      <w:r>
        <w:rPr>
          <w:sz w:val="24"/>
        </w:rPr>
        <w:t>и обязательной подготовки к военной службе;</w:t>
      </w:r>
    </w:p>
    <w:p w14:paraId="370ACD38" w14:textId="77777777" w:rsidR="00113E33" w:rsidRDefault="00936FC5">
      <w:pPr>
        <w:pStyle w:val="a5"/>
        <w:numPr>
          <w:ilvl w:val="0"/>
          <w:numId w:val="66"/>
        </w:numPr>
        <w:tabs>
          <w:tab w:val="left" w:pos="1826"/>
        </w:tabs>
        <w:ind w:right="516" w:firstLine="540"/>
        <w:jc w:val="both"/>
        <w:rPr>
          <w:sz w:val="24"/>
        </w:rPr>
      </w:pPr>
      <w:r>
        <w:rPr>
          <w:sz w:val="24"/>
        </w:rPr>
        <w:t>сформированность представлений о назначении, боевых свойствах и общем устройстве стрелкового оружия;</w:t>
      </w:r>
    </w:p>
    <w:p w14:paraId="346FBD67" w14:textId="77777777" w:rsidR="00113E33" w:rsidRDefault="00936FC5">
      <w:pPr>
        <w:pStyle w:val="a5"/>
        <w:numPr>
          <w:ilvl w:val="0"/>
          <w:numId w:val="66"/>
        </w:numPr>
        <w:tabs>
          <w:tab w:val="left" w:pos="1826"/>
        </w:tabs>
        <w:spacing w:before="1"/>
        <w:ind w:right="528" w:firstLine="540"/>
        <w:jc w:val="both"/>
        <w:rPr>
          <w:sz w:val="24"/>
        </w:rPr>
      </w:pPr>
      <w:r>
        <w:rPr>
          <w:sz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w:t>
      </w:r>
      <w:r>
        <w:rPr>
          <w:spacing w:val="-2"/>
          <w:sz w:val="24"/>
        </w:rPr>
        <w:t>службы;</w:t>
      </w:r>
    </w:p>
    <w:p w14:paraId="3DC1ED03" w14:textId="77777777" w:rsidR="00113E33" w:rsidRDefault="00936FC5">
      <w:pPr>
        <w:pStyle w:val="a5"/>
        <w:numPr>
          <w:ilvl w:val="0"/>
          <w:numId w:val="66"/>
        </w:numPr>
        <w:tabs>
          <w:tab w:val="left" w:pos="1826"/>
        </w:tabs>
        <w:ind w:right="516" w:firstLine="540"/>
        <w:jc w:val="both"/>
        <w:rPr>
          <w:sz w:val="24"/>
        </w:rPr>
      </w:pPr>
      <w:r>
        <w:rPr>
          <w:sz w:val="24"/>
        </w:rPr>
        <w:t>сформированность представлений о культуре безопасности жизнедеятельности, понятиях «опасность», «безопасность», «риск», знание</w:t>
      </w:r>
      <w:r>
        <w:rPr>
          <w:spacing w:val="40"/>
          <w:sz w:val="24"/>
        </w:rPr>
        <w:t xml:space="preserve"> </w:t>
      </w:r>
      <w:r>
        <w:rPr>
          <w:sz w:val="24"/>
        </w:rPr>
        <w:t>универсальных правил безопасного</w:t>
      </w:r>
    </w:p>
    <w:p w14:paraId="53AE68B3" w14:textId="77777777" w:rsidR="00113E33" w:rsidRDefault="00936FC5">
      <w:pPr>
        <w:pStyle w:val="a3"/>
        <w:ind w:left="950" w:right="518"/>
      </w:pPr>
      <w:r>
        <w:t>поведения, готовность применять их на практике, используя освоенные знания и</w:t>
      </w:r>
      <w:r>
        <w:rPr>
          <w:spacing w:val="40"/>
        </w:rPr>
        <w:t xml:space="preserve"> </w:t>
      </w:r>
      <w:r>
        <w:t>умения, освоение основ проектирования собственной безопасной жизнедеятельности с учетом природных, техногенных и социальных рисков;</w:t>
      </w:r>
    </w:p>
    <w:p w14:paraId="64F38859" w14:textId="77777777" w:rsidR="00113E33" w:rsidRDefault="00936FC5">
      <w:pPr>
        <w:pStyle w:val="a5"/>
        <w:numPr>
          <w:ilvl w:val="0"/>
          <w:numId w:val="66"/>
        </w:numPr>
        <w:tabs>
          <w:tab w:val="left" w:pos="1826"/>
        </w:tabs>
        <w:ind w:right="522" w:firstLine="540"/>
        <w:jc w:val="both"/>
        <w:rPr>
          <w:sz w:val="24"/>
        </w:rPr>
      </w:pPr>
      <w:r>
        <w:rPr>
          <w:sz w:val="24"/>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w:t>
      </w:r>
      <w:r>
        <w:rPr>
          <w:spacing w:val="-2"/>
          <w:sz w:val="24"/>
        </w:rPr>
        <w:t>поведении;</w:t>
      </w:r>
    </w:p>
    <w:p w14:paraId="6DC298B1" w14:textId="77777777" w:rsidR="00113E33" w:rsidRDefault="00936FC5">
      <w:pPr>
        <w:pStyle w:val="a5"/>
        <w:numPr>
          <w:ilvl w:val="0"/>
          <w:numId w:val="66"/>
        </w:numPr>
        <w:tabs>
          <w:tab w:val="left" w:pos="1826"/>
        </w:tabs>
        <w:ind w:right="523" w:firstLine="540"/>
        <w:jc w:val="both"/>
        <w:rPr>
          <w:sz w:val="24"/>
        </w:rPr>
      </w:pPr>
      <w:r>
        <w:rPr>
          <w:sz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w:t>
      </w:r>
      <w:r>
        <w:rPr>
          <w:spacing w:val="-2"/>
          <w:sz w:val="24"/>
        </w:rPr>
        <w:t>возможностей;</w:t>
      </w:r>
    </w:p>
    <w:p w14:paraId="5D68C0C0" w14:textId="77777777" w:rsidR="00113E33" w:rsidRDefault="00936FC5">
      <w:pPr>
        <w:pStyle w:val="a5"/>
        <w:numPr>
          <w:ilvl w:val="0"/>
          <w:numId w:val="66"/>
        </w:numPr>
        <w:tabs>
          <w:tab w:val="left" w:pos="1826"/>
        </w:tabs>
        <w:spacing w:before="1"/>
        <w:ind w:right="509" w:firstLine="540"/>
        <w:jc w:val="both"/>
        <w:rPr>
          <w:sz w:val="24"/>
        </w:rPr>
      </w:pPr>
      <w:r>
        <w:rPr>
          <w:sz w:val="24"/>
        </w:rPr>
        <w:t>освоение основ медицинских знаний и владение умениями оказывать</w:t>
      </w:r>
      <w:r>
        <w:rPr>
          <w:spacing w:val="40"/>
          <w:sz w:val="24"/>
        </w:rPr>
        <w:t xml:space="preserve"> </w:t>
      </w:r>
      <w:r>
        <w:rPr>
          <w:sz w:val="24"/>
        </w:rPr>
        <w:t>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w:t>
      </w:r>
      <w:r>
        <w:rPr>
          <w:spacing w:val="40"/>
          <w:sz w:val="24"/>
        </w:rPr>
        <w:t xml:space="preserve"> </w:t>
      </w:r>
      <w:r>
        <w:rPr>
          <w:sz w:val="24"/>
        </w:rPr>
        <w:t>наркотиков, алкоголя,</w:t>
      </w:r>
      <w:r>
        <w:rPr>
          <w:spacing w:val="80"/>
          <w:sz w:val="24"/>
        </w:rPr>
        <w:t xml:space="preserve"> </w:t>
      </w:r>
      <w:r>
        <w:rPr>
          <w:sz w:val="24"/>
        </w:rPr>
        <w:t>курения</w:t>
      </w:r>
      <w:r>
        <w:rPr>
          <w:spacing w:val="80"/>
          <w:sz w:val="24"/>
        </w:rPr>
        <w:t xml:space="preserve"> </w:t>
      </w:r>
      <w:r>
        <w:rPr>
          <w:sz w:val="24"/>
        </w:rPr>
        <w:t>и</w:t>
      </w:r>
      <w:r>
        <w:rPr>
          <w:spacing w:val="80"/>
          <w:sz w:val="24"/>
        </w:rPr>
        <w:t xml:space="preserve"> </w:t>
      </w:r>
      <w:r>
        <w:rPr>
          <w:sz w:val="24"/>
        </w:rPr>
        <w:t>нанесения</w:t>
      </w:r>
      <w:r>
        <w:rPr>
          <w:spacing w:val="80"/>
          <w:sz w:val="24"/>
        </w:rPr>
        <w:t xml:space="preserve"> </w:t>
      </w:r>
      <w:r>
        <w:rPr>
          <w:sz w:val="24"/>
        </w:rPr>
        <w:t>иного</w:t>
      </w:r>
      <w:r>
        <w:rPr>
          <w:spacing w:val="80"/>
          <w:sz w:val="24"/>
        </w:rPr>
        <w:t xml:space="preserve"> </w:t>
      </w:r>
      <w:r>
        <w:rPr>
          <w:sz w:val="24"/>
        </w:rPr>
        <w:t>вреда</w:t>
      </w:r>
      <w:r>
        <w:rPr>
          <w:spacing w:val="80"/>
          <w:sz w:val="24"/>
        </w:rPr>
        <w:t xml:space="preserve"> </w:t>
      </w:r>
      <w:r>
        <w:rPr>
          <w:sz w:val="24"/>
        </w:rPr>
        <w:t>собственному</w:t>
      </w:r>
    </w:p>
    <w:p w14:paraId="16B768BC" w14:textId="77777777" w:rsidR="00113E33" w:rsidRDefault="00936FC5">
      <w:pPr>
        <w:pStyle w:val="a3"/>
        <w:ind w:left="410"/>
      </w:pPr>
      <w:r>
        <w:t>здоровью</w:t>
      </w:r>
      <w:r>
        <w:rPr>
          <w:spacing w:val="-11"/>
        </w:rPr>
        <w:t xml:space="preserve"> </w:t>
      </w:r>
      <w:r>
        <w:t>и</w:t>
      </w:r>
      <w:r>
        <w:rPr>
          <w:spacing w:val="-8"/>
        </w:rPr>
        <w:t xml:space="preserve"> </w:t>
      </w:r>
      <w:r>
        <w:t>здоровью</w:t>
      </w:r>
      <w:r>
        <w:rPr>
          <w:spacing w:val="-8"/>
        </w:rPr>
        <w:t xml:space="preserve"> </w:t>
      </w:r>
      <w:r>
        <w:rPr>
          <w:spacing w:val="-2"/>
        </w:rPr>
        <w:t>окружающих;</w:t>
      </w:r>
    </w:p>
    <w:p w14:paraId="1539A5C1" w14:textId="77777777" w:rsidR="00113E33" w:rsidRDefault="00936FC5">
      <w:pPr>
        <w:pStyle w:val="a5"/>
        <w:numPr>
          <w:ilvl w:val="0"/>
          <w:numId w:val="66"/>
        </w:numPr>
        <w:tabs>
          <w:tab w:val="left" w:pos="1823"/>
        </w:tabs>
        <w:ind w:right="512" w:firstLine="540"/>
        <w:jc w:val="both"/>
        <w:rPr>
          <w:sz w:val="24"/>
        </w:rPr>
      </w:pPr>
      <w:r>
        <w:rPr>
          <w:sz w:val="24"/>
        </w:rPr>
        <w:t>сформированность представлений о правилах безопасного поведения в</w:t>
      </w:r>
      <w:r>
        <w:rPr>
          <w:spacing w:val="40"/>
          <w:sz w:val="24"/>
        </w:rPr>
        <w:t xml:space="preserve"> </w:t>
      </w:r>
      <w:r>
        <w:rPr>
          <w:sz w:val="24"/>
        </w:rPr>
        <w:t>социуме, овладение знаниями об опасных проявлениях конфликтов, манипулятивном поведении,</w:t>
      </w:r>
      <w:r>
        <w:rPr>
          <w:spacing w:val="78"/>
          <w:w w:val="150"/>
          <w:sz w:val="24"/>
        </w:rPr>
        <w:t xml:space="preserve"> </w:t>
      </w:r>
      <w:r>
        <w:rPr>
          <w:sz w:val="24"/>
        </w:rPr>
        <w:t>умения</w:t>
      </w:r>
      <w:r>
        <w:rPr>
          <w:spacing w:val="76"/>
          <w:w w:val="150"/>
          <w:sz w:val="24"/>
        </w:rPr>
        <w:t xml:space="preserve"> </w:t>
      </w:r>
      <w:r>
        <w:rPr>
          <w:sz w:val="24"/>
        </w:rPr>
        <w:t>распознавать</w:t>
      </w:r>
      <w:r>
        <w:rPr>
          <w:spacing w:val="77"/>
          <w:w w:val="150"/>
          <w:sz w:val="24"/>
        </w:rPr>
        <w:t xml:space="preserve"> </w:t>
      </w:r>
      <w:r>
        <w:rPr>
          <w:sz w:val="24"/>
        </w:rPr>
        <w:t>опасные</w:t>
      </w:r>
      <w:r>
        <w:rPr>
          <w:spacing w:val="80"/>
          <w:sz w:val="24"/>
        </w:rPr>
        <w:t xml:space="preserve"> </w:t>
      </w:r>
      <w:r>
        <w:rPr>
          <w:sz w:val="24"/>
        </w:rPr>
        <w:t>проявления</w:t>
      </w:r>
      <w:r>
        <w:rPr>
          <w:spacing w:val="76"/>
          <w:w w:val="150"/>
          <w:sz w:val="24"/>
        </w:rPr>
        <w:t xml:space="preserve"> </w:t>
      </w:r>
      <w:r>
        <w:rPr>
          <w:sz w:val="24"/>
        </w:rPr>
        <w:t>и</w:t>
      </w:r>
      <w:r>
        <w:rPr>
          <w:spacing w:val="77"/>
          <w:w w:val="150"/>
          <w:sz w:val="24"/>
        </w:rPr>
        <w:t xml:space="preserve"> </w:t>
      </w:r>
      <w:r>
        <w:rPr>
          <w:sz w:val="24"/>
        </w:rPr>
        <w:t>формирование</w:t>
      </w:r>
      <w:r>
        <w:rPr>
          <w:spacing w:val="75"/>
          <w:w w:val="150"/>
          <w:sz w:val="24"/>
        </w:rPr>
        <w:t xml:space="preserve"> </w:t>
      </w:r>
      <w:r>
        <w:rPr>
          <w:sz w:val="24"/>
        </w:rPr>
        <w:t>готовности</w:t>
      </w:r>
      <w:r>
        <w:rPr>
          <w:spacing w:val="77"/>
          <w:w w:val="150"/>
          <w:sz w:val="24"/>
        </w:rPr>
        <w:t xml:space="preserve"> </w:t>
      </w:r>
      <w:r>
        <w:rPr>
          <w:sz w:val="24"/>
        </w:rPr>
        <w:t>им</w:t>
      </w:r>
    </w:p>
    <w:p w14:paraId="5F988C17" w14:textId="77777777" w:rsidR="00113E33" w:rsidRDefault="00113E33">
      <w:pPr>
        <w:pStyle w:val="a5"/>
        <w:rPr>
          <w:sz w:val="24"/>
        </w:rPr>
        <w:sectPr w:rsidR="00113E33">
          <w:pgSz w:w="11900" w:h="16860"/>
          <w:pgMar w:top="1180" w:right="425" w:bottom="1440" w:left="850" w:header="0" w:footer="1206" w:gutter="0"/>
          <w:cols w:space="720"/>
        </w:sectPr>
      </w:pPr>
    </w:p>
    <w:p w14:paraId="7A434A49" w14:textId="77777777" w:rsidR="00113E33" w:rsidRDefault="00936FC5">
      <w:pPr>
        <w:pStyle w:val="a3"/>
        <w:spacing w:before="72"/>
        <w:ind w:left="410"/>
        <w:jc w:val="left"/>
      </w:pPr>
      <w:r>
        <w:rPr>
          <w:spacing w:val="-2"/>
        </w:rPr>
        <w:lastRenderedPageBreak/>
        <w:t>противодействовать;</w:t>
      </w:r>
    </w:p>
    <w:p w14:paraId="0285BCFF" w14:textId="77777777" w:rsidR="00113E33" w:rsidRDefault="00936FC5">
      <w:pPr>
        <w:pStyle w:val="a5"/>
        <w:numPr>
          <w:ilvl w:val="0"/>
          <w:numId w:val="66"/>
        </w:numPr>
        <w:tabs>
          <w:tab w:val="left" w:pos="1823"/>
        </w:tabs>
        <w:ind w:right="525" w:firstLine="540"/>
        <w:jc w:val="both"/>
        <w:rPr>
          <w:sz w:val="24"/>
        </w:rPr>
      </w:pPr>
      <w:r>
        <w:rPr>
          <w:sz w:val="24"/>
        </w:rPr>
        <w:t>сформированность представлений об информационных и компьютерных угрозах, опасных явлениях в сети Интернет, знания о правилах безопасного поведения в информационном пространстве и готовность применять их на практике;</w:t>
      </w:r>
    </w:p>
    <w:p w14:paraId="5FB03A75" w14:textId="77777777" w:rsidR="00113E33" w:rsidRDefault="00936FC5">
      <w:pPr>
        <w:pStyle w:val="a5"/>
        <w:numPr>
          <w:ilvl w:val="0"/>
          <w:numId w:val="66"/>
        </w:numPr>
        <w:tabs>
          <w:tab w:val="left" w:pos="1823"/>
        </w:tabs>
        <w:ind w:right="521" w:firstLine="540"/>
        <w:jc w:val="both"/>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06BF80B6" w14:textId="77777777" w:rsidR="00113E33" w:rsidRDefault="00936FC5">
      <w:pPr>
        <w:pStyle w:val="a5"/>
        <w:numPr>
          <w:ilvl w:val="0"/>
          <w:numId w:val="66"/>
        </w:numPr>
        <w:tabs>
          <w:tab w:val="left" w:pos="1886"/>
        </w:tabs>
        <w:ind w:right="530" w:firstLine="540"/>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BB9874D" w14:textId="77777777" w:rsidR="00113E33" w:rsidRDefault="00936FC5">
      <w:pPr>
        <w:pStyle w:val="a5"/>
        <w:numPr>
          <w:ilvl w:val="0"/>
          <w:numId w:val="66"/>
        </w:numPr>
        <w:tabs>
          <w:tab w:val="left" w:pos="1886"/>
        </w:tabs>
        <w:ind w:right="523" w:firstLine="540"/>
        <w:jc w:val="both"/>
        <w:rPr>
          <w:sz w:val="24"/>
        </w:rPr>
      </w:pPr>
      <w:r>
        <w:rPr>
          <w:sz w:val="24"/>
        </w:rPr>
        <w:t>понимание</w:t>
      </w:r>
      <w:r>
        <w:rPr>
          <w:spacing w:val="-2"/>
          <w:sz w:val="24"/>
        </w:rPr>
        <w:t xml:space="preserve"> </w:t>
      </w:r>
      <w:r>
        <w:rPr>
          <w:sz w:val="24"/>
        </w:rPr>
        <w:t>роли государства</w:t>
      </w:r>
      <w:r>
        <w:rPr>
          <w:spacing w:val="-2"/>
          <w:sz w:val="24"/>
        </w:rPr>
        <w:t xml:space="preserve"> </w:t>
      </w:r>
      <w:r>
        <w:rPr>
          <w:sz w:val="24"/>
        </w:rPr>
        <w:t>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1788963A" w14:textId="77777777" w:rsidR="00113E33" w:rsidRDefault="00936FC5">
      <w:pPr>
        <w:pStyle w:val="a3"/>
        <w:spacing w:before="1"/>
        <w:ind w:left="410" w:firstLine="540"/>
        <w:jc w:val="left"/>
      </w:pPr>
      <w:r>
        <w:t>Достижение</w:t>
      </w:r>
      <w:r>
        <w:rPr>
          <w:spacing w:val="80"/>
        </w:rPr>
        <w:t xml:space="preserve"> </w:t>
      </w:r>
      <w:r>
        <w:t>результатов</w:t>
      </w:r>
      <w:r>
        <w:rPr>
          <w:spacing w:val="80"/>
        </w:rPr>
        <w:t xml:space="preserve"> </w:t>
      </w:r>
      <w:r>
        <w:t>освоения</w:t>
      </w:r>
      <w:r>
        <w:rPr>
          <w:spacing w:val="80"/>
        </w:rPr>
        <w:t xml:space="preserve"> </w:t>
      </w:r>
      <w:r>
        <w:t>программы</w:t>
      </w:r>
      <w:r>
        <w:rPr>
          <w:spacing w:val="80"/>
        </w:rPr>
        <w:t xml:space="preserve"> </w:t>
      </w:r>
      <w:r>
        <w:t>ОБЗР</w:t>
      </w:r>
      <w:r>
        <w:rPr>
          <w:spacing w:val="80"/>
        </w:rPr>
        <w:t xml:space="preserve"> </w:t>
      </w:r>
      <w:r>
        <w:t>обеспечивается</w:t>
      </w:r>
      <w:r>
        <w:rPr>
          <w:spacing w:val="80"/>
        </w:rPr>
        <w:t xml:space="preserve"> </w:t>
      </w:r>
      <w:r>
        <w:t>посредством</w:t>
      </w:r>
      <w:r>
        <w:rPr>
          <w:spacing w:val="40"/>
        </w:rPr>
        <w:t xml:space="preserve"> </w:t>
      </w:r>
      <w:r>
        <w:t>включения в указанную программу предметных результатов освоения модулей ОБЗР:</w:t>
      </w:r>
    </w:p>
    <w:p w14:paraId="6DF7EF48" w14:textId="77777777" w:rsidR="00113E33" w:rsidRDefault="00936FC5">
      <w:pPr>
        <w:pStyle w:val="a3"/>
        <w:ind w:left="410" w:firstLine="540"/>
        <w:jc w:val="left"/>
      </w:pPr>
      <w:r>
        <w:t>Предметные результаты по модулю № 1 «Безопасное и устойчивое развитие личности, общества, государства»:</w:t>
      </w:r>
    </w:p>
    <w:p w14:paraId="5BA3908B" w14:textId="77777777" w:rsidR="00113E33" w:rsidRDefault="00936FC5">
      <w:pPr>
        <w:pStyle w:val="a3"/>
        <w:ind w:left="952"/>
        <w:jc w:val="left"/>
      </w:pPr>
      <w:r>
        <w:t>объяснять</w:t>
      </w:r>
      <w:r>
        <w:rPr>
          <w:spacing w:val="-14"/>
        </w:rPr>
        <w:t xml:space="preserve"> </w:t>
      </w:r>
      <w:r>
        <w:t>значение</w:t>
      </w:r>
      <w:r>
        <w:rPr>
          <w:spacing w:val="-13"/>
        </w:rPr>
        <w:t xml:space="preserve"> </w:t>
      </w:r>
      <w:r>
        <w:t>Конституции</w:t>
      </w:r>
      <w:r>
        <w:rPr>
          <w:spacing w:val="-9"/>
        </w:rPr>
        <w:t xml:space="preserve"> </w:t>
      </w:r>
      <w:r>
        <w:rPr>
          <w:spacing w:val="-5"/>
        </w:rPr>
        <w:t>РФ;</w:t>
      </w:r>
    </w:p>
    <w:p w14:paraId="2CED1A36" w14:textId="77777777" w:rsidR="00113E33" w:rsidRDefault="00936FC5">
      <w:pPr>
        <w:pStyle w:val="a3"/>
        <w:ind w:left="410" w:firstLine="540"/>
        <w:jc w:val="left"/>
      </w:pPr>
      <w:r>
        <w:t>раскрывать</w:t>
      </w:r>
      <w:r>
        <w:rPr>
          <w:spacing w:val="80"/>
        </w:rPr>
        <w:t xml:space="preserve"> </w:t>
      </w:r>
      <w:r>
        <w:t>содержание</w:t>
      </w:r>
      <w:r>
        <w:rPr>
          <w:spacing w:val="40"/>
        </w:rPr>
        <w:t xml:space="preserve"> </w:t>
      </w:r>
      <w:r>
        <w:t>2,</w:t>
      </w:r>
      <w:r>
        <w:rPr>
          <w:spacing w:val="40"/>
        </w:rPr>
        <w:t xml:space="preserve"> </w:t>
      </w:r>
      <w:r>
        <w:t>4,</w:t>
      </w:r>
      <w:r>
        <w:rPr>
          <w:spacing w:val="40"/>
        </w:rPr>
        <w:t xml:space="preserve"> </w:t>
      </w:r>
      <w:r>
        <w:t>20,</w:t>
      </w:r>
      <w:r>
        <w:rPr>
          <w:spacing w:val="40"/>
        </w:rPr>
        <w:t xml:space="preserve"> </w:t>
      </w:r>
      <w:r>
        <w:t>41,</w:t>
      </w:r>
      <w:r>
        <w:rPr>
          <w:spacing w:val="40"/>
        </w:rPr>
        <w:t xml:space="preserve"> </w:t>
      </w:r>
      <w:r>
        <w:t>42,</w:t>
      </w:r>
      <w:r>
        <w:rPr>
          <w:spacing w:val="40"/>
        </w:rPr>
        <w:t xml:space="preserve"> </w:t>
      </w:r>
      <w:r>
        <w:t>58,</w:t>
      </w:r>
      <w:r>
        <w:rPr>
          <w:spacing w:val="39"/>
        </w:rPr>
        <w:t xml:space="preserve"> </w:t>
      </w:r>
      <w:r>
        <w:t>59</w:t>
      </w:r>
      <w:r>
        <w:rPr>
          <w:spacing w:val="40"/>
        </w:rPr>
        <w:t xml:space="preserve"> </w:t>
      </w:r>
      <w:r>
        <w:t>статей</w:t>
      </w:r>
      <w:r>
        <w:rPr>
          <w:spacing w:val="40"/>
        </w:rPr>
        <w:t xml:space="preserve"> </w:t>
      </w:r>
      <w:r>
        <w:t>Конституции</w:t>
      </w:r>
      <w:r>
        <w:rPr>
          <w:spacing w:val="40"/>
        </w:rPr>
        <w:t xml:space="preserve"> </w:t>
      </w:r>
      <w:r>
        <w:t>РФ,</w:t>
      </w:r>
      <w:r>
        <w:rPr>
          <w:spacing w:val="39"/>
        </w:rPr>
        <w:t xml:space="preserve"> </w:t>
      </w:r>
      <w:r>
        <w:t>пояснять</w:t>
      </w:r>
      <w:r>
        <w:rPr>
          <w:spacing w:val="40"/>
        </w:rPr>
        <w:t xml:space="preserve"> </w:t>
      </w:r>
      <w:r>
        <w:t>их значение для личности и общества;</w:t>
      </w:r>
    </w:p>
    <w:p w14:paraId="1F134ACF" w14:textId="77777777" w:rsidR="00113E33" w:rsidRDefault="00936FC5">
      <w:pPr>
        <w:pStyle w:val="a3"/>
        <w:ind w:left="952"/>
        <w:jc w:val="left"/>
      </w:pPr>
      <w:r>
        <w:t>объяснять</w:t>
      </w:r>
      <w:r>
        <w:rPr>
          <w:spacing w:val="-16"/>
        </w:rPr>
        <w:t xml:space="preserve"> </w:t>
      </w:r>
      <w:r>
        <w:t>значение</w:t>
      </w:r>
      <w:r>
        <w:rPr>
          <w:spacing w:val="-10"/>
        </w:rPr>
        <w:t xml:space="preserve"> </w:t>
      </w:r>
      <w:r>
        <w:t>Стратегии</w:t>
      </w:r>
      <w:r>
        <w:rPr>
          <w:spacing w:val="-12"/>
        </w:rPr>
        <w:t xml:space="preserve"> </w:t>
      </w:r>
      <w:r>
        <w:t>национальной</w:t>
      </w:r>
      <w:r>
        <w:rPr>
          <w:spacing w:val="-3"/>
        </w:rPr>
        <w:t xml:space="preserve"> </w:t>
      </w:r>
      <w:r>
        <w:rPr>
          <w:spacing w:val="-2"/>
        </w:rPr>
        <w:t>безопасности;</w:t>
      </w:r>
    </w:p>
    <w:p w14:paraId="42299BB9" w14:textId="77777777" w:rsidR="00113E33" w:rsidRDefault="00936FC5">
      <w:pPr>
        <w:pStyle w:val="a3"/>
        <w:ind w:left="952"/>
        <w:jc w:val="left"/>
      </w:pPr>
      <w:r>
        <w:t>раскрывать</w:t>
      </w:r>
      <w:r>
        <w:rPr>
          <w:spacing w:val="18"/>
        </w:rPr>
        <w:t xml:space="preserve"> </w:t>
      </w:r>
      <w:r>
        <w:t>с</w:t>
      </w:r>
      <w:r>
        <w:rPr>
          <w:spacing w:val="14"/>
        </w:rPr>
        <w:t xml:space="preserve"> </w:t>
      </w:r>
      <w:r>
        <w:t>опорой</w:t>
      </w:r>
      <w:r>
        <w:rPr>
          <w:spacing w:val="16"/>
        </w:rPr>
        <w:t xml:space="preserve"> </w:t>
      </w:r>
      <w:r>
        <w:t>на</w:t>
      </w:r>
      <w:r>
        <w:rPr>
          <w:spacing w:val="19"/>
        </w:rPr>
        <w:t xml:space="preserve"> </w:t>
      </w:r>
      <w:r>
        <w:t>справочный</w:t>
      </w:r>
      <w:r>
        <w:rPr>
          <w:spacing w:val="19"/>
        </w:rPr>
        <w:t xml:space="preserve"> </w:t>
      </w:r>
      <w:r>
        <w:t>материал</w:t>
      </w:r>
      <w:r>
        <w:rPr>
          <w:spacing w:val="17"/>
        </w:rPr>
        <w:t xml:space="preserve"> </w:t>
      </w:r>
      <w:r>
        <w:t>понятия</w:t>
      </w:r>
      <w:r>
        <w:rPr>
          <w:spacing w:val="20"/>
        </w:rPr>
        <w:t xml:space="preserve"> </w:t>
      </w:r>
      <w:r>
        <w:t>«национальные</w:t>
      </w:r>
      <w:r>
        <w:rPr>
          <w:spacing w:val="14"/>
        </w:rPr>
        <w:t xml:space="preserve"> </w:t>
      </w:r>
      <w:r>
        <w:t>интересы»</w:t>
      </w:r>
      <w:r>
        <w:rPr>
          <w:spacing w:val="10"/>
        </w:rPr>
        <w:t xml:space="preserve"> </w:t>
      </w:r>
      <w:r>
        <w:rPr>
          <w:spacing w:val="-10"/>
        </w:rPr>
        <w:t>и</w:t>
      </w:r>
    </w:p>
    <w:p w14:paraId="5147EEB5" w14:textId="77777777" w:rsidR="00113E33" w:rsidRDefault="00936FC5">
      <w:pPr>
        <w:pStyle w:val="a3"/>
        <w:ind w:left="410"/>
        <w:jc w:val="left"/>
      </w:pPr>
      <w:r>
        <w:t>«угрозы</w:t>
      </w:r>
      <w:r>
        <w:rPr>
          <w:spacing w:val="-14"/>
        </w:rPr>
        <w:t xml:space="preserve"> </w:t>
      </w:r>
      <w:r>
        <w:t>национальной</w:t>
      </w:r>
      <w:r>
        <w:rPr>
          <w:spacing w:val="-13"/>
        </w:rPr>
        <w:t xml:space="preserve"> </w:t>
      </w:r>
      <w:r>
        <w:t>безопасности,</w:t>
      </w:r>
      <w:r>
        <w:rPr>
          <w:spacing w:val="-15"/>
        </w:rPr>
        <w:t xml:space="preserve"> </w:t>
      </w:r>
      <w:r>
        <w:t>приводить</w:t>
      </w:r>
      <w:r>
        <w:rPr>
          <w:spacing w:val="-9"/>
        </w:rPr>
        <w:t xml:space="preserve"> </w:t>
      </w:r>
      <w:r>
        <w:rPr>
          <w:spacing w:val="-2"/>
        </w:rPr>
        <w:t>примеры;</w:t>
      </w:r>
    </w:p>
    <w:p w14:paraId="4F9D822D" w14:textId="77777777" w:rsidR="00113E33" w:rsidRDefault="00936FC5">
      <w:pPr>
        <w:pStyle w:val="a3"/>
        <w:ind w:left="410" w:right="527" w:firstLine="540"/>
      </w:pPr>
      <w:r>
        <w:t>раскрывать с опорой на справочный материал классификацию чрезвычайных ситуаций по масштабам и источникам возникновения, приводить примеры;</w:t>
      </w:r>
    </w:p>
    <w:p w14:paraId="6897CBD1" w14:textId="77777777" w:rsidR="00113E33" w:rsidRDefault="00936FC5">
      <w:pPr>
        <w:pStyle w:val="a3"/>
        <w:spacing w:before="1"/>
        <w:ind w:left="410" w:right="520" w:firstLine="540"/>
      </w:pPr>
      <w:r>
        <w:t>раскрывать с опорой на справочный материал способы информирования и оповещения населения о чрезвычайных ситуациях;</w:t>
      </w:r>
    </w:p>
    <w:p w14:paraId="2272F81B" w14:textId="77777777" w:rsidR="00113E33" w:rsidRDefault="00936FC5">
      <w:pPr>
        <w:pStyle w:val="a3"/>
        <w:ind w:left="410" w:right="526" w:firstLine="540"/>
      </w:pPr>
      <w:r>
        <w:t>иметь представление об основных этапах развития гражданской обороны, характеризовать с опорой на справочный материал роль гражданской обороны при ЧС и угрозах военного характера;</w:t>
      </w:r>
    </w:p>
    <w:p w14:paraId="2FA4DBDB" w14:textId="77777777" w:rsidR="00113E33" w:rsidRDefault="00936FC5">
      <w:pPr>
        <w:pStyle w:val="a3"/>
        <w:ind w:left="952" w:right="530"/>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w:t>
      </w:r>
    </w:p>
    <w:p w14:paraId="6293354D" w14:textId="77777777" w:rsidR="00113E33" w:rsidRDefault="00936FC5">
      <w:pPr>
        <w:pStyle w:val="a3"/>
        <w:ind w:left="410"/>
      </w:pPr>
      <w:r>
        <w:t>навыки</w:t>
      </w:r>
      <w:r>
        <w:rPr>
          <w:spacing w:val="-15"/>
        </w:rPr>
        <w:t xml:space="preserve"> </w:t>
      </w:r>
      <w:r>
        <w:t>пользования</w:t>
      </w:r>
      <w:r>
        <w:rPr>
          <w:spacing w:val="-10"/>
        </w:rPr>
        <w:t xml:space="preserve"> </w:t>
      </w:r>
      <w:r>
        <w:t>фильтрующим</w:t>
      </w:r>
      <w:r>
        <w:rPr>
          <w:spacing w:val="-9"/>
        </w:rPr>
        <w:t xml:space="preserve"> </w:t>
      </w:r>
      <w:r>
        <w:rPr>
          <w:spacing w:val="-2"/>
        </w:rPr>
        <w:t>противогазом;</w:t>
      </w:r>
    </w:p>
    <w:p w14:paraId="4470B585" w14:textId="77777777" w:rsidR="00113E33" w:rsidRDefault="00936FC5">
      <w:pPr>
        <w:pStyle w:val="a3"/>
        <w:ind w:left="410" w:firstLine="540"/>
        <w:jc w:val="left"/>
      </w:pPr>
      <w:r>
        <w:t>объяснять</w:t>
      </w:r>
      <w:r>
        <w:rPr>
          <w:spacing w:val="77"/>
        </w:rPr>
        <w:t xml:space="preserve"> </w:t>
      </w:r>
      <w:r>
        <w:t>с</w:t>
      </w:r>
      <w:r>
        <w:rPr>
          <w:spacing w:val="40"/>
        </w:rPr>
        <w:t xml:space="preserve"> </w:t>
      </w:r>
      <w:r>
        <w:t>опорой</w:t>
      </w:r>
      <w:r>
        <w:rPr>
          <w:spacing w:val="77"/>
        </w:rPr>
        <w:t xml:space="preserve"> </w:t>
      </w:r>
      <w:r>
        <w:t>на</w:t>
      </w:r>
      <w:r>
        <w:rPr>
          <w:spacing w:val="40"/>
        </w:rPr>
        <w:t xml:space="preserve"> </w:t>
      </w:r>
      <w:r>
        <w:t>справочный</w:t>
      </w:r>
      <w:r>
        <w:rPr>
          <w:spacing w:val="77"/>
        </w:rPr>
        <w:t xml:space="preserve"> </w:t>
      </w:r>
      <w:r>
        <w:t>материал</w:t>
      </w:r>
      <w:r>
        <w:rPr>
          <w:spacing w:val="76"/>
        </w:rPr>
        <w:t xml:space="preserve"> </w:t>
      </w:r>
      <w:r>
        <w:t>порядок</w:t>
      </w:r>
      <w:r>
        <w:rPr>
          <w:spacing w:val="77"/>
        </w:rPr>
        <w:t xml:space="preserve"> </w:t>
      </w:r>
      <w:r>
        <w:t>действий</w:t>
      </w:r>
      <w:r>
        <w:rPr>
          <w:spacing w:val="76"/>
        </w:rPr>
        <w:t xml:space="preserve"> </w:t>
      </w:r>
      <w:r>
        <w:t>населения</w:t>
      </w:r>
      <w:r>
        <w:rPr>
          <w:spacing w:val="76"/>
        </w:rPr>
        <w:t xml:space="preserve"> </w:t>
      </w:r>
      <w:r>
        <w:t>при объявлении эвакуации;</w:t>
      </w:r>
    </w:p>
    <w:p w14:paraId="32F09465" w14:textId="77777777" w:rsidR="00113E33" w:rsidRDefault="00936FC5">
      <w:pPr>
        <w:pStyle w:val="a3"/>
        <w:ind w:left="410" w:firstLine="540"/>
        <w:jc w:val="left"/>
      </w:pPr>
      <w:r>
        <w:t>моделировать</w:t>
      </w:r>
      <w:r>
        <w:rPr>
          <w:spacing w:val="28"/>
        </w:rPr>
        <w:t xml:space="preserve"> </w:t>
      </w:r>
      <w:r>
        <w:t>с помощью педагогического</w:t>
      </w:r>
      <w:r>
        <w:rPr>
          <w:spacing w:val="32"/>
        </w:rPr>
        <w:t xml:space="preserve"> </w:t>
      </w:r>
      <w:r>
        <w:t>работника реальные ситуации</w:t>
      </w:r>
      <w:r>
        <w:rPr>
          <w:spacing w:val="30"/>
        </w:rPr>
        <w:t xml:space="preserve"> </w:t>
      </w:r>
      <w:r>
        <w:t>и решать ситуационные задачи;</w:t>
      </w:r>
    </w:p>
    <w:p w14:paraId="5279C1CE" w14:textId="77777777" w:rsidR="00113E33" w:rsidRDefault="00936FC5">
      <w:pPr>
        <w:pStyle w:val="a3"/>
        <w:tabs>
          <w:tab w:val="left" w:pos="2851"/>
          <w:tab w:val="left" w:pos="3173"/>
          <w:tab w:val="left" w:pos="4138"/>
          <w:tab w:val="left" w:pos="4594"/>
          <w:tab w:val="left" w:pos="6041"/>
          <w:tab w:val="left" w:pos="7208"/>
          <w:tab w:val="left" w:pos="8737"/>
        </w:tabs>
        <w:spacing w:before="1"/>
        <w:ind w:left="410" w:right="870" w:firstLine="540"/>
        <w:jc w:val="left"/>
      </w:pPr>
      <w:r>
        <w:rPr>
          <w:spacing w:val="-2"/>
        </w:rPr>
        <w:t>характеризовать</w:t>
      </w:r>
      <w:r>
        <w:tab/>
      </w:r>
      <w:r>
        <w:rPr>
          <w:spacing w:val="-10"/>
        </w:rPr>
        <w:t>с</w:t>
      </w:r>
      <w:r>
        <w:tab/>
      </w:r>
      <w:r>
        <w:rPr>
          <w:spacing w:val="-2"/>
        </w:rPr>
        <w:t>опорой</w:t>
      </w:r>
      <w:r>
        <w:tab/>
      </w:r>
      <w:r>
        <w:rPr>
          <w:spacing w:val="-6"/>
        </w:rPr>
        <w:t>на</w:t>
      </w:r>
      <w:r>
        <w:tab/>
      </w:r>
      <w:r>
        <w:rPr>
          <w:spacing w:val="-2"/>
        </w:rPr>
        <w:t>справочный</w:t>
      </w:r>
      <w:r>
        <w:tab/>
      </w:r>
      <w:r>
        <w:rPr>
          <w:spacing w:val="-2"/>
        </w:rPr>
        <w:t>материал</w:t>
      </w:r>
      <w:r>
        <w:tab/>
      </w:r>
      <w:r>
        <w:rPr>
          <w:spacing w:val="-2"/>
        </w:rPr>
        <w:t>современное</w:t>
      </w:r>
      <w:r>
        <w:tab/>
      </w:r>
      <w:r>
        <w:rPr>
          <w:spacing w:val="-4"/>
        </w:rPr>
        <w:t xml:space="preserve">состояние </w:t>
      </w:r>
      <w:r>
        <w:t>Вооружённых Сил Российской Федерации;</w:t>
      </w:r>
    </w:p>
    <w:p w14:paraId="240CD0E2" w14:textId="77777777" w:rsidR="00113E33" w:rsidRDefault="00936FC5">
      <w:pPr>
        <w:pStyle w:val="a3"/>
        <w:ind w:left="410" w:firstLine="540"/>
        <w:jc w:val="left"/>
      </w:pPr>
      <w:r>
        <w:t>приводить</w:t>
      </w:r>
      <w:r>
        <w:rPr>
          <w:spacing w:val="-4"/>
        </w:rPr>
        <w:t xml:space="preserve"> </w:t>
      </w:r>
      <w:r>
        <w:t>примеры</w:t>
      </w:r>
      <w:r>
        <w:rPr>
          <w:spacing w:val="-5"/>
        </w:rPr>
        <w:t xml:space="preserve"> </w:t>
      </w:r>
      <w:r>
        <w:t>применения</w:t>
      </w:r>
      <w:r>
        <w:rPr>
          <w:spacing w:val="-5"/>
        </w:rPr>
        <w:t xml:space="preserve"> </w:t>
      </w:r>
      <w:r>
        <w:t>Вооружённых</w:t>
      </w:r>
      <w:r>
        <w:rPr>
          <w:spacing w:val="-3"/>
        </w:rPr>
        <w:t xml:space="preserve"> </w:t>
      </w:r>
      <w:r>
        <w:t>Сил Российской</w:t>
      </w:r>
      <w:r>
        <w:rPr>
          <w:spacing w:val="-5"/>
        </w:rPr>
        <w:t xml:space="preserve"> </w:t>
      </w:r>
      <w:r>
        <w:t>Федерации</w:t>
      </w:r>
      <w:r>
        <w:rPr>
          <w:spacing w:val="-5"/>
        </w:rPr>
        <w:t xml:space="preserve"> </w:t>
      </w:r>
      <w:r>
        <w:t>в</w:t>
      </w:r>
      <w:r>
        <w:rPr>
          <w:spacing w:val="-6"/>
        </w:rPr>
        <w:t xml:space="preserve"> </w:t>
      </w:r>
      <w:r>
        <w:t>борьбе</w:t>
      </w:r>
      <w:r>
        <w:rPr>
          <w:spacing w:val="-6"/>
        </w:rPr>
        <w:t xml:space="preserve"> </w:t>
      </w:r>
      <w:r>
        <w:t>с неонацизмом и международным терроризмом;</w:t>
      </w:r>
    </w:p>
    <w:p w14:paraId="1AB627CD" w14:textId="77777777" w:rsidR="00113E33" w:rsidRDefault="00936FC5">
      <w:pPr>
        <w:pStyle w:val="a3"/>
        <w:ind w:left="952"/>
        <w:jc w:val="left"/>
      </w:pPr>
      <w:r>
        <w:t>раскрывать</w:t>
      </w:r>
      <w:r>
        <w:rPr>
          <w:spacing w:val="69"/>
        </w:rPr>
        <w:t xml:space="preserve"> </w:t>
      </w:r>
      <w:r>
        <w:t>с</w:t>
      </w:r>
      <w:r>
        <w:rPr>
          <w:spacing w:val="60"/>
        </w:rPr>
        <w:t xml:space="preserve"> </w:t>
      </w:r>
      <w:r>
        <w:t>опорой</w:t>
      </w:r>
      <w:r>
        <w:rPr>
          <w:spacing w:val="67"/>
        </w:rPr>
        <w:t xml:space="preserve"> </w:t>
      </w:r>
      <w:r>
        <w:t>на</w:t>
      </w:r>
      <w:r>
        <w:rPr>
          <w:spacing w:val="63"/>
        </w:rPr>
        <w:t xml:space="preserve"> </w:t>
      </w:r>
      <w:r>
        <w:t>справочный</w:t>
      </w:r>
      <w:r>
        <w:rPr>
          <w:spacing w:val="69"/>
        </w:rPr>
        <w:t xml:space="preserve"> </w:t>
      </w:r>
      <w:r>
        <w:t>материал</w:t>
      </w:r>
      <w:r>
        <w:rPr>
          <w:spacing w:val="70"/>
        </w:rPr>
        <w:t xml:space="preserve"> </w:t>
      </w:r>
      <w:r>
        <w:t>понятия</w:t>
      </w:r>
      <w:r>
        <w:rPr>
          <w:spacing w:val="74"/>
        </w:rPr>
        <w:t xml:space="preserve"> </w:t>
      </w:r>
      <w:r>
        <w:t>«воинская</w:t>
      </w:r>
      <w:r>
        <w:rPr>
          <w:spacing w:val="66"/>
        </w:rPr>
        <w:t xml:space="preserve"> </w:t>
      </w:r>
      <w:r>
        <w:rPr>
          <w:spacing w:val="-2"/>
        </w:rPr>
        <w:t>обязанность»,</w:t>
      </w:r>
    </w:p>
    <w:p w14:paraId="592191B4" w14:textId="77777777" w:rsidR="00113E33" w:rsidRDefault="00936FC5">
      <w:pPr>
        <w:pStyle w:val="a3"/>
        <w:ind w:left="410"/>
        <w:jc w:val="left"/>
      </w:pPr>
      <w:r>
        <w:t>«военная</w:t>
      </w:r>
      <w:r>
        <w:rPr>
          <w:spacing w:val="-4"/>
        </w:rPr>
        <w:t xml:space="preserve"> </w:t>
      </w:r>
      <w:r>
        <w:rPr>
          <w:spacing w:val="-2"/>
        </w:rPr>
        <w:t>служба»;</w:t>
      </w:r>
    </w:p>
    <w:p w14:paraId="77DF8300" w14:textId="77777777" w:rsidR="00113E33" w:rsidRDefault="00936FC5">
      <w:pPr>
        <w:pStyle w:val="a3"/>
        <w:ind w:left="950"/>
        <w:jc w:val="left"/>
      </w:pPr>
      <w:r>
        <w:t>раскрывать</w:t>
      </w:r>
      <w:r>
        <w:rPr>
          <w:spacing w:val="38"/>
        </w:rPr>
        <w:t xml:space="preserve"> </w:t>
      </w:r>
      <w:r>
        <w:t>с</w:t>
      </w:r>
      <w:r>
        <w:rPr>
          <w:spacing w:val="32"/>
        </w:rPr>
        <w:t xml:space="preserve"> </w:t>
      </w:r>
      <w:r>
        <w:t>опорой</w:t>
      </w:r>
      <w:r>
        <w:rPr>
          <w:spacing w:val="37"/>
        </w:rPr>
        <w:t xml:space="preserve"> </w:t>
      </w:r>
      <w:r>
        <w:t>на</w:t>
      </w:r>
      <w:r>
        <w:rPr>
          <w:spacing w:val="36"/>
        </w:rPr>
        <w:t xml:space="preserve"> </w:t>
      </w:r>
      <w:r>
        <w:t>справочный</w:t>
      </w:r>
      <w:r>
        <w:rPr>
          <w:spacing w:val="36"/>
        </w:rPr>
        <w:t xml:space="preserve"> </w:t>
      </w:r>
      <w:r>
        <w:t>материал</w:t>
      </w:r>
      <w:r>
        <w:rPr>
          <w:spacing w:val="37"/>
        </w:rPr>
        <w:t xml:space="preserve"> </w:t>
      </w:r>
      <w:r>
        <w:t>содержание</w:t>
      </w:r>
      <w:r>
        <w:rPr>
          <w:spacing w:val="33"/>
        </w:rPr>
        <w:t xml:space="preserve"> </w:t>
      </w:r>
      <w:r>
        <w:t>подготовки</w:t>
      </w:r>
      <w:r>
        <w:rPr>
          <w:spacing w:val="37"/>
        </w:rPr>
        <w:t xml:space="preserve"> </w:t>
      </w:r>
      <w:r>
        <w:t>к</w:t>
      </w:r>
      <w:r>
        <w:rPr>
          <w:spacing w:val="38"/>
        </w:rPr>
        <w:t xml:space="preserve"> </w:t>
      </w:r>
      <w:r>
        <w:t>службе</w:t>
      </w:r>
      <w:r>
        <w:rPr>
          <w:spacing w:val="36"/>
        </w:rPr>
        <w:t xml:space="preserve"> </w:t>
      </w:r>
      <w:r>
        <w:t>в</w:t>
      </w:r>
      <w:r>
        <w:rPr>
          <w:spacing w:val="-2"/>
        </w:rPr>
        <w:t xml:space="preserve"> армии.</w:t>
      </w:r>
    </w:p>
    <w:p w14:paraId="54B18452" w14:textId="77777777" w:rsidR="00113E33" w:rsidRDefault="00936FC5">
      <w:pPr>
        <w:pStyle w:val="a3"/>
        <w:ind w:left="410" w:right="294" w:firstLine="540"/>
        <w:jc w:val="left"/>
      </w:pPr>
      <w:r>
        <w:t>Предметные</w:t>
      </w:r>
      <w:r>
        <w:rPr>
          <w:spacing w:val="34"/>
        </w:rPr>
        <w:t xml:space="preserve"> </w:t>
      </w:r>
      <w:r>
        <w:t>результаты</w:t>
      </w:r>
      <w:r>
        <w:rPr>
          <w:spacing w:val="36"/>
        </w:rPr>
        <w:t xml:space="preserve"> </w:t>
      </w:r>
      <w:r>
        <w:t>по</w:t>
      </w:r>
      <w:r>
        <w:rPr>
          <w:spacing w:val="35"/>
        </w:rPr>
        <w:t xml:space="preserve"> </w:t>
      </w:r>
      <w:r>
        <w:t>модулю</w:t>
      </w:r>
      <w:r>
        <w:rPr>
          <w:spacing w:val="37"/>
        </w:rPr>
        <w:t xml:space="preserve"> </w:t>
      </w:r>
      <w:r>
        <w:t>№</w:t>
      </w:r>
      <w:r>
        <w:rPr>
          <w:spacing w:val="34"/>
        </w:rPr>
        <w:t xml:space="preserve"> </w:t>
      </w:r>
      <w:r>
        <w:t>2</w:t>
      </w:r>
      <w:r>
        <w:rPr>
          <w:spacing w:val="39"/>
        </w:rPr>
        <w:t xml:space="preserve"> </w:t>
      </w:r>
      <w:r>
        <w:t>«Военная</w:t>
      </w:r>
      <w:r>
        <w:rPr>
          <w:spacing w:val="36"/>
        </w:rPr>
        <w:t xml:space="preserve"> </w:t>
      </w:r>
      <w:r>
        <w:t>подготовка.</w:t>
      </w:r>
      <w:r>
        <w:rPr>
          <w:spacing w:val="37"/>
        </w:rPr>
        <w:t xml:space="preserve"> </w:t>
      </w:r>
      <w:r>
        <w:t>Основы</w:t>
      </w:r>
      <w:r>
        <w:rPr>
          <w:spacing w:val="34"/>
        </w:rPr>
        <w:t xml:space="preserve"> </w:t>
      </w:r>
      <w:r>
        <w:t xml:space="preserve">военных </w:t>
      </w:r>
      <w:r>
        <w:rPr>
          <w:spacing w:val="-2"/>
        </w:rPr>
        <w:t>знаний»:</w:t>
      </w:r>
    </w:p>
    <w:p w14:paraId="392E183A" w14:textId="77777777" w:rsidR="00113E33" w:rsidRDefault="00936FC5">
      <w:pPr>
        <w:pStyle w:val="a3"/>
        <w:ind w:left="410" w:firstLine="540"/>
        <w:jc w:val="left"/>
      </w:pPr>
      <w:r>
        <w:t>сформировать</w:t>
      </w:r>
      <w:r>
        <w:rPr>
          <w:spacing w:val="-4"/>
        </w:rPr>
        <w:t xml:space="preserve"> </w:t>
      </w:r>
      <w:r>
        <w:t>представление</w:t>
      </w:r>
      <w:r>
        <w:rPr>
          <w:spacing w:val="-6"/>
        </w:rPr>
        <w:t xml:space="preserve"> </w:t>
      </w:r>
      <w:r>
        <w:t>об</w:t>
      </w:r>
      <w:r>
        <w:rPr>
          <w:spacing w:val="-5"/>
        </w:rPr>
        <w:t xml:space="preserve"> </w:t>
      </w:r>
      <w:r>
        <w:t>истории</w:t>
      </w:r>
      <w:r>
        <w:rPr>
          <w:spacing w:val="-6"/>
        </w:rPr>
        <w:t xml:space="preserve"> </w:t>
      </w:r>
      <w:r>
        <w:t>зарождения</w:t>
      </w:r>
      <w:r>
        <w:rPr>
          <w:spacing w:val="-5"/>
        </w:rPr>
        <w:t xml:space="preserve"> </w:t>
      </w:r>
      <w:r>
        <w:t>и</w:t>
      </w:r>
      <w:r>
        <w:rPr>
          <w:spacing w:val="-5"/>
        </w:rPr>
        <w:t xml:space="preserve"> </w:t>
      </w:r>
      <w:r>
        <w:t>развития</w:t>
      </w:r>
      <w:r>
        <w:rPr>
          <w:spacing w:val="-5"/>
        </w:rPr>
        <w:t xml:space="preserve"> </w:t>
      </w:r>
      <w:r>
        <w:t>Вооруженных</w:t>
      </w:r>
      <w:r>
        <w:rPr>
          <w:spacing w:val="-6"/>
        </w:rPr>
        <w:t xml:space="preserve"> </w:t>
      </w:r>
      <w:r>
        <w:t>Сил Российской Федерации;</w:t>
      </w:r>
    </w:p>
    <w:p w14:paraId="38644C20" w14:textId="77777777" w:rsidR="00113E33" w:rsidRDefault="00936FC5">
      <w:pPr>
        <w:pStyle w:val="a3"/>
        <w:ind w:left="952"/>
        <w:jc w:val="left"/>
      </w:pPr>
      <w:r>
        <w:t>актуализировать</w:t>
      </w:r>
      <w:r>
        <w:rPr>
          <w:spacing w:val="-8"/>
        </w:rPr>
        <w:t xml:space="preserve"> </w:t>
      </w:r>
      <w:r>
        <w:t>информацию</w:t>
      </w:r>
      <w:r>
        <w:rPr>
          <w:spacing w:val="-10"/>
        </w:rPr>
        <w:t xml:space="preserve"> </w:t>
      </w:r>
      <w:r>
        <w:t>о</w:t>
      </w:r>
      <w:r>
        <w:rPr>
          <w:spacing w:val="-4"/>
        </w:rPr>
        <w:t xml:space="preserve"> </w:t>
      </w:r>
      <w:r>
        <w:t>направлениях</w:t>
      </w:r>
      <w:r>
        <w:rPr>
          <w:spacing w:val="-7"/>
        </w:rPr>
        <w:t xml:space="preserve"> </w:t>
      </w:r>
      <w:r>
        <w:t>подготовки</w:t>
      </w:r>
      <w:r>
        <w:rPr>
          <w:spacing w:val="-2"/>
        </w:rPr>
        <w:t xml:space="preserve"> </w:t>
      </w:r>
      <w:r>
        <w:t>к</w:t>
      </w:r>
      <w:r>
        <w:rPr>
          <w:spacing w:val="-11"/>
        </w:rPr>
        <w:t xml:space="preserve"> </w:t>
      </w:r>
      <w:r>
        <w:t>военной</w:t>
      </w:r>
      <w:r>
        <w:rPr>
          <w:spacing w:val="-7"/>
        </w:rPr>
        <w:t xml:space="preserve"> </w:t>
      </w:r>
      <w:r>
        <w:rPr>
          <w:spacing w:val="-2"/>
        </w:rPr>
        <w:t>службе;</w:t>
      </w:r>
    </w:p>
    <w:p w14:paraId="7AC94668" w14:textId="77777777" w:rsidR="00113E33" w:rsidRDefault="00936FC5">
      <w:pPr>
        <w:pStyle w:val="a3"/>
        <w:ind w:left="950"/>
        <w:jc w:val="left"/>
      </w:pPr>
      <w:r>
        <w:t>выработать</w:t>
      </w:r>
      <w:r>
        <w:rPr>
          <w:spacing w:val="-4"/>
        </w:rPr>
        <w:t xml:space="preserve"> </w:t>
      </w:r>
      <w:r>
        <w:t>понимание</w:t>
      </w:r>
      <w:r>
        <w:rPr>
          <w:spacing w:val="-4"/>
        </w:rPr>
        <w:t xml:space="preserve"> </w:t>
      </w:r>
      <w:r>
        <w:t>о</w:t>
      </w:r>
      <w:r>
        <w:rPr>
          <w:spacing w:val="-3"/>
        </w:rPr>
        <w:t xml:space="preserve"> </w:t>
      </w:r>
      <w:r>
        <w:t>необходимости</w:t>
      </w:r>
      <w:r>
        <w:rPr>
          <w:spacing w:val="-2"/>
        </w:rPr>
        <w:t xml:space="preserve"> </w:t>
      </w:r>
      <w:r>
        <w:t>подготовки</w:t>
      </w:r>
      <w:r>
        <w:rPr>
          <w:spacing w:val="-3"/>
        </w:rPr>
        <w:t xml:space="preserve"> </w:t>
      </w:r>
      <w:r>
        <w:t>по</w:t>
      </w:r>
      <w:r>
        <w:rPr>
          <w:spacing w:val="-6"/>
        </w:rPr>
        <w:t xml:space="preserve"> </w:t>
      </w:r>
      <w:r>
        <w:t>направлениям</w:t>
      </w:r>
      <w:r>
        <w:rPr>
          <w:spacing w:val="-7"/>
        </w:rPr>
        <w:t xml:space="preserve"> </w:t>
      </w:r>
      <w:r>
        <w:t>подготовки</w:t>
      </w:r>
      <w:r>
        <w:rPr>
          <w:spacing w:val="-2"/>
        </w:rPr>
        <w:t xml:space="preserve"> </w:t>
      </w:r>
      <w:r>
        <w:rPr>
          <w:spacing w:val="-10"/>
        </w:rPr>
        <w:t>к</w:t>
      </w:r>
    </w:p>
    <w:p w14:paraId="169EFB5F" w14:textId="77777777" w:rsidR="00113E33" w:rsidRDefault="00113E33">
      <w:pPr>
        <w:pStyle w:val="a3"/>
        <w:jc w:val="left"/>
        <w:sectPr w:rsidR="00113E33">
          <w:pgSz w:w="11900" w:h="16860"/>
          <w:pgMar w:top="1180" w:right="425" w:bottom="1440" w:left="850" w:header="0" w:footer="1206" w:gutter="0"/>
          <w:cols w:space="720"/>
        </w:sectPr>
      </w:pPr>
    </w:p>
    <w:p w14:paraId="6C1E1B17" w14:textId="77777777" w:rsidR="00113E33" w:rsidRDefault="00936FC5">
      <w:pPr>
        <w:pStyle w:val="a3"/>
        <w:spacing w:before="72"/>
        <w:ind w:left="410"/>
        <w:jc w:val="left"/>
      </w:pPr>
      <w:r>
        <w:lastRenderedPageBreak/>
        <w:t>военной</w:t>
      </w:r>
      <w:r>
        <w:rPr>
          <w:spacing w:val="-3"/>
        </w:rPr>
        <w:t xml:space="preserve"> </w:t>
      </w:r>
      <w:r>
        <w:rPr>
          <w:spacing w:val="-2"/>
        </w:rPr>
        <w:t>службе;</w:t>
      </w:r>
    </w:p>
    <w:p w14:paraId="5A02284E" w14:textId="77777777" w:rsidR="00113E33" w:rsidRDefault="00936FC5">
      <w:pPr>
        <w:pStyle w:val="a3"/>
        <w:ind w:left="410" w:firstLine="540"/>
        <w:jc w:val="left"/>
      </w:pPr>
      <w:r>
        <w:t>рассказывать</w:t>
      </w:r>
      <w:r>
        <w:rPr>
          <w:spacing w:val="-4"/>
        </w:rPr>
        <w:t xml:space="preserve"> </w:t>
      </w:r>
      <w:r>
        <w:t>с</w:t>
      </w:r>
      <w:r>
        <w:rPr>
          <w:spacing w:val="-6"/>
        </w:rPr>
        <w:t xml:space="preserve"> </w:t>
      </w:r>
      <w:r>
        <w:t>опорой</w:t>
      </w:r>
      <w:r>
        <w:rPr>
          <w:spacing w:val="-5"/>
        </w:rPr>
        <w:t xml:space="preserve"> </w:t>
      </w:r>
      <w:r>
        <w:t>на</w:t>
      </w:r>
      <w:r>
        <w:rPr>
          <w:spacing w:val="-6"/>
        </w:rPr>
        <w:t xml:space="preserve"> </w:t>
      </w:r>
      <w:r>
        <w:t>справочный</w:t>
      </w:r>
      <w:r>
        <w:rPr>
          <w:spacing w:val="-5"/>
        </w:rPr>
        <w:t xml:space="preserve"> </w:t>
      </w:r>
      <w:r>
        <w:t>материал</w:t>
      </w:r>
      <w:r>
        <w:rPr>
          <w:spacing w:val="-5"/>
        </w:rPr>
        <w:t xml:space="preserve"> </w:t>
      </w:r>
      <w:r>
        <w:t>о</w:t>
      </w:r>
      <w:r>
        <w:rPr>
          <w:spacing w:val="-5"/>
        </w:rPr>
        <w:t xml:space="preserve"> </w:t>
      </w:r>
      <w:r>
        <w:t>значимости</w:t>
      </w:r>
      <w:r>
        <w:rPr>
          <w:spacing w:val="-4"/>
        </w:rPr>
        <w:t xml:space="preserve"> </w:t>
      </w:r>
      <w:r>
        <w:t>каждого</w:t>
      </w:r>
      <w:r>
        <w:rPr>
          <w:spacing w:val="-5"/>
        </w:rPr>
        <w:t xml:space="preserve"> </w:t>
      </w:r>
      <w:r>
        <w:t>направления подготовки к военной службе в решении комплексных задач;</w:t>
      </w:r>
    </w:p>
    <w:p w14:paraId="1FD1285B" w14:textId="77777777" w:rsidR="00113E33" w:rsidRDefault="00936FC5">
      <w:pPr>
        <w:pStyle w:val="a3"/>
        <w:ind w:left="410" w:firstLine="540"/>
        <w:jc w:val="left"/>
      </w:pPr>
      <w:r>
        <w:t>приводить</w:t>
      </w:r>
      <w:r>
        <w:rPr>
          <w:spacing w:val="77"/>
        </w:rPr>
        <w:t xml:space="preserve"> </w:t>
      </w:r>
      <w:r>
        <w:t>с</w:t>
      </w:r>
      <w:r>
        <w:rPr>
          <w:spacing w:val="74"/>
        </w:rPr>
        <w:t xml:space="preserve"> </w:t>
      </w:r>
      <w:r>
        <w:t>опорой</w:t>
      </w:r>
      <w:r>
        <w:rPr>
          <w:spacing w:val="74"/>
        </w:rPr>
        <w:t xml:space="preserve"> </w:t>
      </w:r>
      <w:r>
        <w:t>на</w:t>
      </w:r>
      <w:r>
        <w:rPr>
          <w:spacing w:val="74"/>
        </w:rPr>
        <w:t xml:space="preserve"> </w:t>
      </w:r>
      <w:r>
        <w:t>справочный</w:t>
      </w:r>
      <w:r>
        <w:rPr>
          <w:spacing w:val="76"/>
        </w:rPr>
        <w:t xml:space="preserve"> </w:t>
      </w:r>
      <w:r>
        <w:t>материал</w:t>
      </w:r>
      <w:r>
        <w:rPr>
          <w:spacing w:val="75"/>
        </w:rPr>
        <w:t xml:space="preserve"> </w:t>
      </w:r>
      <w:r>
        <w:t>информацию</w:t>
      </w:r>
      <w:r>
        <w:rPr>
          <w:spacing w:val="77"/>
        </w:rPr>
        <w:t xml:space="preserve"> </w:t>
      </w:r>
      <w:r>
        <w:t>о</w:t>
      </w:r>
      <w:r>
        <w:rPr>
          <w:spacing w:val="75"/>
        </w:rPr>
        <w:t xml:space="preserve"> </w:t>
      </w:r>
      <w:r>
        <w:t>видах</w:t>
      </w:r>
      <w:r>
        <w:rPr>
          <w:spacing w:val="77"/>
        </w:rPr>
        <w:t xml:space="preserve"> </w:t>
      </w:r>
      <w:r>
        <w:t>и</w:t>
      </w:r>
      <w:r>
        <w:rPr>
          <w:spacing w:val="76"/>
        </w:rPr>
        <w:t xml:space="preserve"> </w:t>
      </w:r>
      <w:r>
        <w:t>родах Вооруженных Сил Российской Федерации;</w:t>
      </w:r>
    </w:p>
    <w:p w14:paraId="3605F3BD" w14:textId="77777777" w:rsidR="00113E33" w:rsidRDefault="00936FC5">
      <w:pPr>
        <w:pStyle w:val="a3"/>
        <w:ind w:left="952"/>
        <w:jc w:val="left"/>
      </w:pPr>
      <w:r>
        <w:t>сформировать</w:t>
      </w:r>
      <w:r>
        <w:rPr>
          <w:spacing w:val="-4"/>
        </w:rPr>
        <w:t xml:space="preserve"> </w:t>
      </w:r>
      <w:r>
        <w:t>понимание</w:t>
      </w:r>
      <w:r>
        <w:rPr>
          <w:spacing w:val="-5"/>
        </w:rPr>
        <w:t xml:space="preserve"> </w:t>
      </w:r>
      <w:r>
        <w:t>функций</w:t>
      </w:r>
      <w:r>
        <w:rPr>
          <w:spacing w:val="-5"/>
        </w:rPr>
        <w:t xml:space="preserve"> </w:t>
      </w:r>
      <w:r>
        <w:t>и</w:t>
      </w:r>
      <w:r>
        <w:rPr>
          <w:spacing w:val="-5"/>
        </w:rPr>
        <w:t xml:space="preserve"> </w:t>
      </w:r>
      <w:r>
        <w:t>задач</w:t>
      </w:r>
      <w:r>
        <w:rPr>
          <w:spacing w:val="-5"/>
        </w:rPr>
        <w:t xml:space="preserve"> </w:t>
      </w:r>
      <w:r>
        <w:t>Вооруженных</w:t>
      </w:r>
      <w:r>
        <w:rPr>
          <w:spacing w:val="-6"/>
        </w:rPr>
        <w:t xml:space="preserve"> </w:t>
      </w:r>
      <w:r>
        <w:t>Сил</w:t>
      </w:r>
      <w:r>
        <w:rPr>
          <w:spacing w:val="-5"/>
        </w:rPr>
        <w:t xml:space="preserve"> </w:t>
      </w:r>
      <w:r>
        <w:t>на</w:t>
      </w:r>
      <w:r>
        <w:rPr>
          <w:spacing w:val="-5"/>
        </w:rPr>
        <w:t xml:space="preserve"> </w:t>
      </w:r>
      <w:r>
        <w:t>современном</w:t>
      </w:r>
      <w:r>
        <w:rPr>
          <w:spacing w:val="-5"/>
        </w:rPr>
        <w:t xml:space="preserve"> </w:t>
      </w:r>
      <w:r>
        <w:t>этапе; рассказывать с опорой на справочный материал о составе и предназначении видов и</w:t>
      </w:r>
    </w:p>
    <w:p w14:paraId="1D647AD8" w14:textId="77777777" w:rsidR="00113E33" w:rsidRDefault="00936FC5">
      <w:pPr>
        <w:pStyle w:val="a3"/>
        <w:ind w:left="410"/>
        <w:jc w:val="left"/>
      </w:pPr>
      <w:r>
        <w:t>родов</w:t>
      </w:r>
      <w:r>
        <w:rPr>
          <w:spacing w:val="-6"/>
        </w:rPr>
        <w:t xml:space="preserve"> </w:t>
      </w:r>
      <w:r>
        <w:t>Вооруженных</w:t>
      </w:r>
      <w:r>
        <w:rPr>
          <w:spacing w:val="-8"/>
        </w:rPr>
        <w:t xml:space="preserve"> </w:t>
      </w:r>
      <w:r>
        <w:t>Сил</w:t>
      </w:r>
      <w:r>
        <w:rPr>
          <w:spacing w:val="-4"/>
        </w:rPr>
        <w:t xml:space="preserve"> </w:t>
      </w:r>
      <w:r>
        <w:t>Российской</w:t>
      </w:r>
      <w:r>
        <w:rPr>
          <w:spacing w:val="-7"/>
        </w:rPr>
        <w:t xml:space="preserve"> </w:t>
      </w:r>
      <w:r>
        <w:rPr>
          <w:spacing w:val="-2"/>
        </w:rPr>
        <w:t>Федерации;</w:t>
      </w:r>
    </w:p>
    <w:p w14:paraId="32C97A80" w14:textId="77777777" w:rsidR="00113E33" w:rsidRDefault="00936FC5">
      <w:pPr>
        <w:pStyle w:val="a3"/>
        <w:ind w:left="410" w:firstLine="540"/>
        <w:jc w:val="left"/>
      </w:pPr>
      <w:r>
        <w:t>рассказывать</w:t>
      </w:r>
      <w:r>
        <w:rPr>
          <w:spacing w:val="-3"/>
        </w:rPr>
        <w:t xml:space="preserve"> </w:t>
      </w:r>
      <w:r>
        <w:t>с</w:t>
      </w:r>
      <w:r>
        <w:rPr>
          <w:spacing w:val="-5"/>
        </w:rPr>
        <w:t xml:space="preserve"> </w:t>
      </w:r>
      <w:r>
        <w:t>опорой</w:t>
      </w:r>
      <w:r>
        <w:rPr>
          <w:spacing w:val="-4"/>
        </w:rPr>
        <w:t xml:space="preserve"> </w:t>
      </w:r>
      <w:r>
        <w:t>на</w:t>
      </w:r>
      <w:r>
        <w:rPr>
          <w:spacing w:val="-5"/>
        </w:rPr>
        <w:t xml:space="preserve"> </w:t>
      </w:r>
      <w:r>
        <w:t>справочный</w:t>
      </w:r>
      <w:r>
        <w:rPr>
          <w:spacing w:val="-4"/>
        </w:rPr>
        <w:t xml:space="preserve"> </w:t>
      </w:r>
      <w:r>
        <w:t>материал</w:t>
      </w:r>
      <w:r>
        <w:rPr>
          <w:spacing w:val="-4"/>
        </w:rPr>
        <w:t xml:space="preserve"> </w:t>
      </w:r>
      <w:r>
        <w:t>о</w:t>
      </w:r>
      <w:r>
        <w:rPr>
          <w:spacing w:val="-4"/>
        </w:rPr>
        <w:t xml:space="preserve"> </w:t>
      </w:r>
      <w:r>
        <w:t>значимости</w:t>
      </w:r>
      <w:r>
        <w:rPr>
          <w:spacing w:val="-3"/>
        </w:rPr>
        <w:t xml:space="preserve"> </w:t>
      </w:r>
      <w:r>
        <w:t>военной</w:t>
      </w:r>
      <w:r>
        <w:rPr>
          <w:spacing w:val="-6"/>
        </w:rPr>
        <w:t xml:space="preserve"> </w:t>
      </w:r>
      <w:r>
        <w:t>присяги</w:t>
      </w:r>
      <w:r>
        <w:rPr>
          <w:spacing w:val="-4"/>
        </w:rPr>
        <w:t xml:space="preserve"> </w:t>
      </w:r>
      <w:r>
        <w:t>для формирования образа Российского военнослужащего, как защитника Отечества;</w:t>
      </w:r>
    </w:p>
    <w:p w14:paraId="766D45A8" w14:textId="77777777" w:rsidR="00113E33" w:rsidRDefault="00936FC5">
      <w:pPr>
        <w:pStyle w:val="a3"/>
        <w:ind w:left="952"/>
        <w:jc w:val="left"/>
      </w:pPr>
      <w:r>
        <w:t>иметь представление об основных образцах вооружения и военной техники; классифицировать</w:t>
      </w:r>
      <w:r>
        <w:rPr>
          <w:spacing w:val="-10"/>
        </w:rPr>
        <w:t xml:space="preserve"> </w:t>
      </w:r>
      <w:r>
        <w:t>с</w:t>
      </w:r>
      <w:r>
        <w:rPr>
          <w:spacing w:val="-13"/>
        </w:rPr>
        <w:t xml:space="preserve"> </w:t>
      </w:r>
      <w:r>
        <w:t>опорой</w:t>
      </w:r>
      <w:r>
        <w:rPr>
          <w:spacing w:val="-7"/>
        </w:rPr>
        <w:t xml:space="preserve"> </w:t>
      </w:r>
      <w:r>
        <w:t>на</w:t>
      </w:r>
      <w:r>
        <w:rPr>
          <w:spacing w:val="-15"/>
        </w:rPr>
        <w:t xml:space="preserve"> </w:t>
      </w:r>
      <w:r>
        <w:t>образец</w:t>
      </w:r>
      <w:r>
        <w:rPr>
          <w:spacing w:val="-6"/>
        </w:rPr>
        <w:t xml:space="preserve"> </w:t>
      </w:r>
      <w:r>
        <w:t>виды</w:t>
      </w:r>
      <w:r>
        <w:rPr>
          <w:spacing w:val="-8"/>
        </w:rPr>
        <w:t xml:space="preserve"> </w:t>
      </w:r>
      <w:r>
        <w:t>вооружения</w:t>
      </w:r>
      <w:r>
        <w:rPr>
          <w:spacing w:val="-7"/>
        </w:rPr>
        <w:t xml:space="preserve"> </w:t>
      </w:r>
      <w:r>
        <w:t>и</w:t>
      </w:r>
      <w:r>
        <w:rPr>
          <w:spacing w:val="-6"/>
        </w:rPr>
        <w:t xml:space="preserve"> </w:t>
      </w:r>
      <w:r>
        <w:t>военной</w:t>
      </w:r>
      <w:r>
        <w:rPr>
          <w:spacing w:val="-10"/>
        </w:rPr>
        <w:t xml:space="preserve"> </w:t>
      </w:r>
      <w:r>
        <w:t>техники;</w:t>
      </w:r>
    </w:p>
    <w:p w14:paraId="591630F8" w14:textId="77777777" w:rsidR="00113E33" w:rsidRDefault="00936FC5">
      <w:pPr>
        <w:pStyle w:val="a3"/>
        <w:ind w:left="410" w:firstLine="540"/>
        <w:jc w:val="left"/>
      </w:pPr>
      <w:r>
        <w:t>рассказывать</w:t>
      </w:r>
      <w:r>
        <w:rPr>
          <w:spacing w:val="34"/>
        </w:rPr>
        <w:t xml:space="preserve"> </w:t>
      </w:r>
      <w:r>
        <w:t>с</w:t>
      </w:r>
      <w:r>
        <w:rPr>
          <w:spacing w:val="32"/>
        </w:rPr>
        <w:t xml:space="preserve"> </w:t>
      </w:r>
      <w:r>
        <w:t>опорой</w:t>
      </w:r>
      <w:r>
        <w:rPr>
          <w:spacing w:val="33"/>
        </w:rPr>
        <w:t xml:space="preserve"> </w:t>
      </w:r>
      <w:r>
        <w:t>на</w:t>
      </w:r>
      <w:r>
        <w:rPr>
          <w:spacing w:val="30"/>
        </w:rPr>
        <w:t xml:space="preserve"> </w:t>
      </w:r>
      <w:r>
        <w:t>справочный</w:t>
      </w:r>
      <w:r>
        <w:rPr>
          <w:spacing w:val="30"/>
        </w:rPr>
        <w:t xml:space="preserve"> </w:t>
      </w:r>
      <w:r>
        <w:t>материал</w:t>
      </w:r>
      <w:r>
        <w:rPr>
          <w:spacing w:val="33"/>
        </w:rPr>
        <w:t xml:space="preserve"> </w:t>
      </w:r>
      <w:r>
        <w:t>об основных</w:t>
      </w:r>
      <w:r>
        <w:rPr>
          <w:spacing w:val="32"/>
        </w:rPr>
        <w:t xml:space="preserve"> </w:t>
      </w:r>
      <w:r>
        <w:t>тактико-технических характеристиках вооружения и военной техники;</w:t>
      </w:r>
    </w:p>
    <w:p w14:paraId="43618C82" w14:textId="77777777" w:rsidR="00113E33" w:rsidRDefault="00936FC5">
      <w:pPr>
        <w:pStyle w:val="a3"/>
        <w:spacing w:before="1"/>
        <w:ind w:left="410" w:right="105" w:firstLine="540"/>
        <w:jc w:val="left"/>
      </w:pPr>
      <w:r>
        <w:t>иметь</w:t>
      </w:r>
      <w:r>
        <w:rPr>
          <w:spacing w:val="36"/>
        </w:rPr>
        <w:t xml:space="preserve"> </w:t>
      </w:r>
      <w:r>
        <w:t>представление</w:t>
      </w:r>
      <w:r>
        <w:rPr>
          <w:spacing w:val="35"/>
        </w:rPr>
        <w:t xml:space="preserve"> </w:t>
      </w:r>
      <w:r>
        <w:t>об</w:t>
      </w:r>
      <w:r>
        <w:rPr>
          <w:spacing w:val="35"/>
        </w:rPr>
        <w:t xml:space="preserve"> </w:t>
      </w:r>
      <w:r>
        <w:t>организационной</w:t>
      </w:r>
      <w:r>
        <w:rPr>
          <w:spacing w:val="35"/>
        </w:rPr>
        <w:t xml:space="preserve"> </w:t>
      </w:r>
      <w:r>
        <w:t>структуре</w:t>
      </w:r>
      <w:r>
        <w:rPr>
          <w:spacing w:val="34"/>
        </w:rPr>
        <w:t xml:space="preserve"> </w:t>
      </w:r>
      <w:r>
        <w:t>отделения</w:t>
      </w:r>
      <w:r>
        <w:rPr>
          <w:spacing w:val="35"/>
        </w:rPr>
        <w:t xml:space="preserve"> </w:t>
      </w:r>
      <w:r>
        <w:t>и</w:t>
      </w:r>
      <w:r>
        <w:rPr>
          <w:spacing w:val="33"/>
        </w:rPr>
        <w:t xml:space="preserve"> </w:t>
      </w:r>
      <w:r>
        <w:t>задачах</w:t>
      </w:r>
      <w:r>
        <w:rPr>
          <w:spacing w:val="37"/>
        </w:rPr>
        <w:t xml:space="preserve"> </w:t>
      </w:r>
      <w:r>
        <w:t>личного</w:t>
      </w:r>
      <w:r>
        <w:rPr>
          <w:spacing w:val="-4"/>
        </w:rPr>
        <w:t xml:space="preserve"> </w:t>
      </w:r>
      <w:r>
        <w:t>состава в бою;</w:t>
      </w:r>
    </w:p>
    <w:p w14:paraId="10583F15" w14:textId="77777777" w:rsidR="00113E33" w:rsidRDefault="00936FC5">
      <w:pPr>
        <w:pStyle w:val="a3"/>
        <w:ind w:left="410" w:firstLine="540"/>
        <w:jc w:val="left"/>
      </w:pPr>
      <w:r>
        <w:t>классифицировать</w:t>
      </w:r>
      <w:r>
        <w:rPr>
          <w:spacing w:val="-5"/>
        </w:rPr>
        <w:t xml:space="preserve"> </w:t>
      </w:r>
      <w:r>
        <w:t>с</w:t>
      </w:r>
      <w:r>
        <w:rPr>
          <w:spacing w:val="-6"/>
        </w:rPr>
        <w:t xml:space="preserve"> </w:t>
      </w:r>
      <w:r>
        <w:t>опорой</w:t>
      </w:r>
      <w:r>
        <w:rPr>
          <w:spacing w:val="-5"/>
        </w:rPr>
        <w:t xml:space="preserve"> </w:t>
      </w:r>
      <w:r>
        <w:t>на</w:t>
      </w:r>
      <w:r>
        <w:rPr>
          <w:spacing w:val="-6"/>
        </w:rPr>
        <w:t xml:space="preserve"> </w:t>
      </w:r>
      <w:r>
        <w:t>справочный</w:t>
      </w:r>
      <w:r>
        <w:rPr>
          <w:spacing w:val="-5"/>
        </w:rPr>
        <w:t xml:space="preserve"> </w:t>
      </w:r>
      <w:r>
        <w:t>материал</w:t>
      </w:r>
      <w:r>
        <w:rPr>
          <w:spacing w:val="-5"/>
        </w:rPr>
        <w:t xml:space="preserve"> </w:t>
      </w:r>
      <w:r>
        <w:t>современные</w:t>
      </w:r>
      <w:r>
        <w:rPr>
          <w:spacing w:val="-6"/>
        </w:rPr>
        <w:t xml:space="preserve"> </w:t>
      </w:r>
      <w:r>
        <w:t>виды</w:t>
      </w:r>
      <w:r>
        <w:rPr>
          <w:spacing w:val="-5"/>
        </w:rPr>
        <w:t xml:space="preserve"> </w:t>
      </w:r>
      <w:r>
        <w:t>средств</w:t>
      </w:r>
      <w:r>
        <w:rPr>
          <w:spacing w:val="-6"/>
        </w:rPr>
        <w:t xml:space="preserve"> </w:t>
      </w:r>
      <w:r>
        <w:t>экипировки военнослужащего и элементов бронезащиты;</w:t>
      </w:r>
    </w:p>
    <w:p w14:paraId="2478B2AA" w14:textId="77777777" w:rsidR="00113E33" w:rsidRDefault="00936FC5">
      <w:pPr>
        <w:pStyle w:val="a3"/>
        <w:ind w:left="952"/>
        <w:jc w:val="left"/>
      </w:pPr>
      <w:r>
        <w:t>выработать</w:t>
      </w:r>
      <w:r>
        <w:rPr>
          <w:spacing w:val="-3"/>
        </w:rPr>
        <w:t xml:space="preserve"> </w:t>
      </w:r>
      <w:r>
        <w:t>алгоритм</w:t>
      </w:r>
      <w:r>
        <w:rPr>
          <w:spacing w:val="-4"/>
        </w:rPr>
        <w:t xml:space="preserve"> </w:t>
      </w:r>
      <w:r>
        <w:t>надевания</w:t>
      </w:r>
      <w:r>
        <w:rPr>
          <w:spacing w:val="-4"/>
        </w:rPr>
        <w:t xml:space="preserve"> </w:t>
      </w:r>
      <w:r>
        <w:t>экипировки</w:t>
      </w:r>
      <w:r>
        <w:rPr>
          <w:spacing w:val="-5"/>
        </w:rPr>
        <w:t xml:space="preserve"> </w:t>
      </w:r>
      <w:r>
        <w:t>и</w:t>
      </w:r>
      <w:r>
        <w:rPr>
          <w:spacing w:val="-6"/>
        </w:rPr>
        <w:t xml:space="preserve"> </w:t>
      </w:r>
      <w:r>
        <w:t>средств</w:t>
      </w:r>
      <w:r>
        <w:rPr>
          <w:spacing w:val="-5"/>
        </w:rPr>
        <w:t xml:space="preserve"> </w:t>
      </w:r>
      <w:r>
        <w:t>бронезащиты;</w:t>
      </w:r>
      <w:r>
        <w:rPr>
          <w:spacing w:val="39"/>
        </w:rPr>
        <w:t xml:space="preserve"> </w:t>
      </w:r>
      <w:r>
        <w:t>актуализировать</w:t>
      </w:r>
      <w:r>
        <w:rPr>
          <w:spacing w:val="72"/>
        </w:rPr>
        <w:t xml:space="preserve"> </w:t>
      </w:r>
      <w:r>
        <w:t>с опорой</w:t>
      </w:r>
      <w:r>
        <w:rPr>
          <w:spacing w:val="80"/>
        </w:rPr>
        <w:t xml:space="preserve"> </w:t>
      </w:r>
      <w:r>
        <w:t>на</w:t>
      </w:r>
      <w:r>
        <w:rPr>
          <w:spacing w:val="80"/>
        </w:rPr>
        <w:t xml:space="preserve"> </w:t>
      </w:r>
      <w:r>
        <w:t>справочный</w:t>
      </w:r>
      <w:r>
        <w:rPr>
          <w:spacing w:val="80"/>
        </w:rPr>
        <w:t xml:space="preserve"> </w:t>
      </w:r>
      <w:r>
        <w:t>материал</w:t>
      </w:r>
      <w:r>
        <w:rPr>
          <w:spacing w:val="80"/>
        </w:rPr>
        <w:t xml:space="preserve"> </w:t>
      </w:r>
      <w:r>
        <w:t>информацию</w:t>
      </w:r>
      <w:r>
        <w:rPr>
          <w:spacing w:val="40"/>
        </w:rPr>
        <w:t xml:space="preserve"> </w:t>
      </w:r>
      <w:r>
        <w:t>о</w:t>
      </w:r>
      <w:r>
        <w:rPr>
          <w:spacing w:val="80"/>
        </w:rPr>
        <w:t xml:space="preserve"> </w:t>
      </w:r>
      <w:r>
        <w:t>вооружении</w:t>
      </w:r>
    </w:p>
    <w:p w14:paraId="456AF9C7" w14:textId="77777777" w:rsidR="00113E33" w:rsidRDefault="00936FC5">
      <w:pPr>
        <w:pStyle w:val="a3"/>
        <w:ind w:left="410"/>
        <w:jc w:val="left"/>
      </w:pPr>
      <w:r>
        <w:t>отделения</w:t>
      </w:r>
      <w:r>
        <w:rPr>
          <w:spacing w:val="-17"/>
        </w:rPr>
        <w:t xml:space="preserve"> </w:t>
      </w:r>
      <w:r>
        <w:t>и</w:t>
      </w:r>
      <w:r>
        <w:rPr>
          <w:spacing w:val="-5"/>
        </w:rPr>
        <w:t xml:space="preserve"> </w:t>
      </w:r>
      <w:r>
        <w:t>тактико-технических</w:t>
      </w:r>
      <w:r>
        <w:rPr>
          <w:spacing w:val="-9"/>
        </w:rPr>
        <w:t xml:space="preserve"> </w:t>
      </w:r>
      <w:r>
        <w:t>характеристиках</w:t>
      </w:r>
      <w:r>
        <w:rPr>
          <w:spacing w:val="-9"/>
        </w:rPr>
        <w:t xml:space="preserve"> </w:t>
      </w:r>
      <w:r>
        <w:t>стрелкового</w:t>
      </w:r>
      <w:r>
        <w:rPr>
          <w:spacing w:val="-12"/>
        </w:rPr>
        <w:t xml:space="preserve"> </w:t>
      </w:r>
      <w:r>
        <w:rPr>
          <w:spacing w:val="-2"/>
        </w:rPr>
        <w:t>оружия;</w:t>
      </w:r>
    </w:p>
    <w:p w14:paraId="33FD0EDA" w14:textId="77777777" w:rsidR="00113E33" w:rsidRDefault="00936FC5">
      <w:pPr>
        <w:pStyle w:val="a3"/>
        <w:ind w:left="410" w:right="527" w:firstLine="540"/>
      </w:pPr>
      <w:r>
        <w:t>классифицировать с опорой на справочный материал виды стрелкового оружия и ручных гранат;</w:t>
      </w:r>
    </w:p>
    <w:p w14:paraId="0E2F8695" w14:textId="77777777" w:rsidR="00113E33" w:rsidRDefault="00936FC5">
      <w:pPr>
        <w:pStyle w:val="a3"/>
        <w:ind w:left="410" w:right="509" w:firstLine="540"/>
      </w:pPr>
      <w:r>
        <w:t>актуализировать с опорой на справочный материал информацию об истории</w:t>
      </w:r>
      <w:r>
        <w:rPr>
          <w:spacing w:val="40"/>
        </w:rPr>
        <w:t xml:space="preserve"> </w:t>
      </w:r>
      <w:r>
        <w:t>создания уставов, а также этапов становления современных общевоинских уставов Вооруженных Сил Российской Федерации;</w:t>
      </w:r>
    </w:p>
    <w:p w14:paraId="504ABD3F" w14:textId="77777777" w:rsidR="00113E33" w:rsidRDefault="00936FC5">
      <w:pPr>
        <w:pStyle w:val="a3"/>
        <w:spacing w:before="1"/>
        <w:ind w:left="410" w:right="518" w:firstLine="540"/>
      </w:pPr>
      <w:r>
        <w:t>классифицировать</w:t>
      </w:r>
      <w:r>
        <w:rPr>
          <w:spacing w:val="-5"/>
        </w:rPr>
        <w:t xml:space="preserve"> </w:t>
      </w:r>
      <w:r>
        <w:t>с</w:t>
      </w:r>
      <w:r>
        <w:rPr>
          <w:spacing w:val="-6"/>
        </w:rPr>
        <w:t xml:space="preserve"> </w:t>
      </w:r>
      <w:r>
        <w:t>опорой</w:t>
      </w:r>
      <w:r>
        <w:rPr>
          <w:spacing w:val="-5"/>
        </w:rPr>
        <w:t xml:space="preserve"> </w:t>
      </w:r>
      <w:r>
        <w:t>на</w:t>
      </w:r>
      <w:r>
        <w:rPr>
          <w:spacing w:val="-6"/>
        </w:rPr>
        <w:t xml:space="preserve"> </w:t>
      </w:r>
      <w:r>
        <w:t>справочный</w:t>
      </w:r>
      <w:r>
        <w:rPr>
          <w:spacing w:val="-5"/>
        </w:rPr>
        <w:t xml:space="preserve"> </w:t>
      </w:r>
      <w:r>
        <w:t>материал</w:t>
      </w:r>
      <w:r>
        <w:rPr>
          <w:spacing w:val="-5"/>
        </w:rPr>
        <w:t xml:space="preserve"> </w:t>
      </w:r>
      <w:r>
        <w:t>состав</w:t>
      </w:r>
      <w:r>
        <w:rPr>
          <w:spacing w:val="-4"/>
        </w:rPr>
        <w:t xml:space="preserve"> </w:t>
      </w:r>
      <w:r>
        <w:t>современных</w:t>
      </w:r>
      <w:r>
        <w:rPr>
          <w:spacing w:val="-4"/>
        </w:rPr>
        <w:t xml:space="preserve"> </w:t>
      </w:r>
      <w:r>
        <w:t>общевоинских уставов, а также направления их деятельности для повседневной жизнедеятельности войск;</w:t>
      </w:r>
    </w:p>
    <w:p w14:paraId="5E4AFFCA" w14:textId="77777777" w:rsidR="00113E33" w:rsidRDefault="00936FC5">
      <w:pPr>
        <w:pStyle w:val="a3"/>
        <w:ind w:left="410" w:right="924" w:firstLine="540"/>
      </w:pPr>
      <w:r>
        <w:t>иметь представление</w:t>
      </w:r>
      <w:r>
        <w:rPr>
          <w:spacing w:val="-5"/>
        </w:rPr>
        <w:t xml:space="preserve"> </w:t>
      </w:r>
      <w:r>
        <w:t>о принципах единоначалия, принятых в Вооруженных Силах Российской Федерации;</w:t>
      </w:r>
    </w:p>
    <w:p w14:paraId="7E43C36B" w14:textId="77777777" w:rsidR="00113E33" w:rsidRDefault="00936FC5">
      <w:pPr>
        <w:pStyle w:val="a3"/>
        <w:ind w:left="952" w:right="889"/>
      </w:pPr>
      <w:r>
        <w:t>сформировать представление о порядке подчиненности и взаимоотношениях; актуализировать</w:t>
      </w:r>
      <w:r>
        <w:rPr>
          <w:spacing w:val="31"/>
        </w:rPr>
        <w:t xml:space="preserve"> </w:t>
      </w:r>
      <w:r>
        <w:t>с</w:t>
      </w:r>
      <w:r>
        <w:rPr>
          <w:spacing w:val="22"/>
        </w:rPr>
        <w:t xml:space="preserve"> </w:t>
      </w:r>
      <w:r>
        <w:t>опорой</w:t>
      </w:r>
      <w:r>
        <w:rPr>
          <w:spacing w:val="33"/>
        </w:rPr>
        <w:t xml:space="preserve"> </w:t>
      </w:r>
      <w:r>
        <w:t>на</w:t>
      </w:r>
      <w:r>
        <w:rPr>
          <w:spacing w:val="27"/>
        </w:rPr>
        <w:t xml:space="preserve"> </w:t>
      </w:r>
      <w:r>
        <w:t>справочный</w:t>
      </w:r>
      <w:r>
        <w:rPr>
          <w:spacing w:val="28"/>
        </w:rPr>
        <w:t xml:space="preserve"> </w:t>
      </w:r>
      <w:r>
        <w:t>материал</w:t>
      </w:r>
      <w:r>
        <w:rPr>
          <w:spacing w:val="33"/>
        </w:rPr>
        <w:t xml:space="preserve"> </w:t>
      </w:r>
      <w:r>
        <w:t>информацию</w:t>
      </w:r>
      <w:r>
        <w:rPr>
          <w:spacing w:val="30"/>
        </w:rPr>
        <w:t xml:space="preserve"> </w:t>
      </w:r>
      <w:r>
        <w:t>о</w:t>
      </w:r>
      <w:r>
        <w:rPr>
          <w:spacing w:val="26"/>
        </w:rPr>
        <w:t xml:space="preserve"> </w:t>
      </w:r>
      <w:r>
        <w:t>порядке</w:t>
      </w:r>
      <w:r>
        <w:rPr>
          <w:spacing w:val="28"/>
        </w:rPr>
        <w:t xml:space="preserve"> </w:t>
      </w:r>
      <w:r>
        <w:rPr>
          <w:spacing w:val="-2"/>
        </w:rPr>
        <w:t>отдачи</w:t>
      </w:r>
    </w:p>
    <w:p w14:paraId="08ACD450" w14:textId="77777777" w:rsidR="00113E33" w:rsidRDefault="00936FC5">
      <w:pPr>
        <w:pStyle w:val="a3"/>
        <w:ind w:left="410"/>
      </w:pPr>
      <w:r>
        <w:t>приказа</w:t>
      </w:r>
      <w:r>
        <w:rPr>
          <w:spacing w:val="-6"/>
        </w:rPr>
        <w:t xml:space="preserve"> </w:t>
      </w:r>
      <w:r>
        <w:t>(приказания)</w:t>
      </w:r>
      <w:r>
        <w:rPr>
          <w:spacing w:val="-7"/>
        </w:rPr>
        <w:t xml:space="preserve"> </w:t>
      </w:r>
      <w:r>
        <w:t>и</w:t>
      </w:r>
      <w:r>
        <w:rPr>
          <w:spacing w:val="-5"/>
        </w:rPr>
        <w:t xml:space="preserve"> </w:t>
      </w:r>
      <w:r>
        <w:t>их</w:t>
      </w:r>
      <w:r>
        <w:rPr>
          <w:spacing w:val="-7"/>
        </w:rPr>
        <w:t xml:space="preserve"> </w:t>
      </w:r>
      <w:r>
        <w:rPr>
          <w:spacing w:val="-2"/>
        </w:rPr>
        <w:t>выполнения;</w:t>
      </w:r>
    </w:p>
    <w:p w14:paraId="6959BF07" w14:textId="77777777" w:rsidR="00113E33" w:rsidRDefault="00936FC5">
      <w:pPr>
        <w:pStyle w:val="a3"/>
        <w:ind w:left="410" w:right="294" w:firstLine="540"/>
        <w:jc w:val="left"/>
      </w:pPr>
      <w:r>
        <w:t>классифицировать</w:t>
      </w:r>
      <w:r>
        <w:rPr>
          <w:spacing w:val="38"/>
        </w:rPr>
        <w:t xml:space="preserve"> </w:t>
      </w:r>
      <w:r>
        <w:t>с</w:t>
      </w:r>
      <w:r>
        <w:rPr>
          <w:spacing w:val="35"/>
        </w:rPr>
        <w:t xml:space="preserve"> </w:t>
      </w:r>
      <w:r>
        <w:t>опорой</w:t>
      </w:r>
      <w:r>
        <w:rPr>
          <w:spacing w:val="37"/>
        </w:rPr>
        <w:t xml:space="preserve"> </w:t>
      </w:r>
      <w:r>
        <w:t>на</w:t>
      </w:r>
      <w:r>
        <w:rPr>
          <w:spacing w:val="35"/>
        </w:rPr>
        <w:t xml:space="preserve"> </w:t>
      </w:r>
      <w:r>
        <w:t>справочный</w:t>
      </w:r>
      <w:r>
        <w:rPr>
          <w:spacing w:val="37"/>
        </w:rPr>
        <w:t xml:space="preserve"> </w:t>
      </w:r>
      <w:r>
        <w:t>материал</w:t>
      </w:r>
      <w:r>
        <w:rPr>
          <w:spacing w:val="37"/>
        </w:rPr>
        <w:t xml:space="preserve"> </w:t>
      </w:r>
      <w:r>
        <w:t>воинские</w:t>
      </w:r>
      <w:r>
        <w:rPr>
          <w:spacing w:val="35"/>
        </w:rPr>
        <w:t xml:space="preserve"> </w:t>
      </w:r>
      <w:r>
        <w:t>звания</w:t>
      </w:r>
      <w:r>
        <w:rPr>
          <w:spacing w:val="37"/>
        </w:rPr>
        <w:t xml:space="preserve"> </w:t>
      </w:r>
      <w:r>
        <w:t>и</w:t>
      </w:r>
      <w:r>
        <w:rPr>
          <w:spacing w:val="35"/>
        </w:rPr>
        <w:t xml:space="preserve"> </w:t>
      </w:r>
      <w:r>
        <w:t>образцы военной формы одежды;</w:t>
      </w:r>
    </w:p>
    <w:p w14:paraId="330251B3" w14:textId="77777777" w:rsidR="00113E33" w:rsidRDefault="00936FC5">
      <w:pPr>
        <w:pStyle w:val="a3"/>
        <w:ind w:left="952"/>
        <w:jc w:val="left"/>
      </w:pPr>
      <w:r>
        <w:t>иметь</w:t>
      </w:r>
      <w:r>
        <w:rPr>
          <w:spacing w:val="-7"/>
        </w:rPr>
        <w:t xml:space="preserve"> </w:t>
      </w:r>
      <w:r>
        <w:t>представление</w:t>
      </w:r>
      <w:r>
        <w:rPr>
          <w:spacing w:val="-10"/>
        </w:rPr>
        <w:t xml:space="preserve"> </w:t>
      </w:r>
      <w:r>
        <w:t>о</w:t>
      </w:r>
      <w:r>
        <w:rPr>
          <w:spacing w:val="-3"/>
        </w:rPr>
        <w:t xml:space="preserve"> </w:t>
      </w:r>
      <w:r>
        <w:t>воинской</w:t>
      </w:r>
      <w:r>
        <w:rPr>
          <w:spacing w:val="-2"/>
        </w:rPr>
        <w:t xml:space="preserve"> дисциплине;</w:t>
      </w:r>
    </w:p>
    <w:p w14:paraId="7B0517EA" w14:textId="77777777" w:rsidR="00113E33" w:rsidRDefault="00936FC5">
      <w:pPr>
        <w:pStyle w:val="a3"/>
        <w:ind w:left="952"/>
        <w:jc w:val="left"/>
      </w:pPr>
      <w:r>
        <w:t>сформировать</w:t>
      </w:r>
      <w:r>
        <w:rPr>
          <w:spacing w:val="-10"/>
        </w:rPr>
        <w:t xml:space="preserve"> </w:t>
      </w:r>
      <w:r>
        <w:t>понимание</w:t>
      </w:r>
      <w:r>
        <w:rPr>
          <w:spacing w:val="-7"/>
        </w:rPr>
        <w:t xml:space="preserve"> </w:t>
      </w:r>
      <w:r>
        <w:t>сущности</w:t>
      </w:r>
      <w:r>
        <w:rPr>
          <w:spacing w:val="-6"/>
        </w:rPr>
        <w:t xml:space="preserve"> </w:t>
      </w:r>
      <w:r>
        <w:t>воинской</w:t>
      </w:r>
      <w:r>
        <w:rPr>
          <w:spacing w:val="-8"/>
        </w:rPr>
        <w:t xml:space="preserve"> </w:t>
      </w:r>
      <w:r>
        <w:t>дисциплины</w:t>
      </w:r>
      <w:r>
        <w:rPr>
          <w:spacing w:val="-8"/>
        </w:rPr>
        <w:t xml:space="preserve"> </w:t>
      </w:r>
      <w:r>
        <w:t>и</w:t>
      </w:r>
      <w:r>
        <w:rPr>
          <w:spacing w:val="-3"/>
        </w:rPr>
        <w:t xml:space="preserve"> </w:t>
      </w:r>
      <w:r>
        <w:t>ее</w:t>
      </w:r>
      <w:r>
        <w:rPr>
          <w:spacing w:val="-8"/>
        </w:rPr>
        <w:t xml:space="preserve"> </w:t>
      </w:r>
      <w:r>
        <w:rPr>
          <w:spacing w:val="-2"/>
        </w:rPr>
        <w:t>значения;</w:t>
      </w:r>
    </w:p>
    <w:p w14:paraId="0D736EB0" w14:textId="77777777" w:rsidR="00113E33" w:rsidRDefault="00936FC5">
      <w:pPr>
        <w:pStyle w:val="a3"/>
        <w:spacing w:before="1"/>
        <w:ind w:left="410" w:right="294" w:firstLine="540"/>
        <w:jc w:val="left"/>
      </w:pPr>
      <w:r>
        <w:t>рассказывать</w:t>
      </w:r>
      <w:r>
        <w:rPr>
          <w:spacing w:val="37"/>
        </w:rPr>
        <w:t xml:space="preserve"> </w:t>
      </w:r>
      <w:r>
        <w:t>с</w:t>
      </w:r>
      <w:r>
        <w:rPr>
          <w:spacing w:val="30"/>
        </w:rPr>
        <w:t xml:space="preserve"> </w:t>
      </w:r>
      <w:r>
        <w:t>опорой</w:t>
      </w:r>
      <w:r>
        <w:rPr>
          <w:spacing w:val="34"/>
        </w:rPr>
        <w:t xml:space="preserve"> </w:t>
      </w:r>
      <w:r>
        <w:t>на</w:t>
      </w:r>
      <w:r>
        <w:rPr>
          <w:spacing w:val="34"/>
        </w:rPr>
        <w:t xml:space="preserve"> </w:t>
      </w:r>
      <w:r>
        <w:t>справочный</w:t>
      </w:r>
      <w:r>
        <w:rPr>
          <w:spacing w:val="34"/>
        </w:rPr>
        <w:t xml:space="preserve"> </w:t>
      </w:r>
      <w:r>
        <w:t>материал</w:t>
      </w:r>
      <w:r>
        <w:rPr>
          <w:spacing w:val="36"/>
        </w:rPr>
        <w:t xml:space="preserve"> </w:t>
      </w:r>
      <w:r>
        <w:t>о</w:t>
      </w:r>
      <w:r>
        <w:rPr>
          <w:spacing w:val="35"/>
        </w:rPr>
        <w:t xml:space="preserve"> </w:t>
      </w:r>
      <w:r>
        <w:t>принципах</w:t>
      </w:r>
      <w:r>
        <w:rPr>
          <w:spacing w:val="34"/>
        </w:rPr>
        <w:t xml:space="preserve"> </w:t>
      </w:r>
      <w:r>
        <w:t>достижения</w:t>
      </w:r>
      <w:r>
        <w:rPr>
          <w:spacing w:val="31"/>
        </w:rPr>
        <w:t xml:space="preserve"> </w:t>
      </w:r>
      <w:r>
        <w:t>твердой воинской дисциплины;</w:t>
      </w:r>
    </w:p>
    <w:p w14:paraId="206A0106" w14:textId="77777777" w:rsidR="00113E33" w:rsidRDefault="00936FC5">
      <w:pPr>
        <w:pStyle w:val="a3"/>
        <w:ind w:left="410" w:right="294" w:firstLine="540"/>
        <w:jc w:val="left"/>
      </w:pPr>
      <w:r>
        <w:t>оценивать</w:t>
      </w:r>
      <w:r>
        <w:rPr>
          <w:spacing w:val="-5"/>
        </w:rPr>
        <w:t xml:space="preserve"> </w:t>
      </w:r>
      <w:r>
        <w:t>риски</w:t>
      </w:r>
      <w:r>
        <w:rPr>
          <w:spacing w:val="-7"/>
        </w:rPr>
        <w:t xml:space="preserve"> </w:t>
      </w:r>
      <w:r>
        <w:t>нарушения</w:t>
      </w:r>
      <w:r>
        <w:rPr>
          <w:spacing w:val="-5"/>
        </w:rPr>
        <w:t xml:space="preserve"> </w:t>
      </w:r>
      <w:r>
        <w:t>воинской</w:t>
      </w:r>
      <w:r>
        <w:rPr>
          <w:spacing w:val="-5"/>
        </w:rPr>
        <w:t xml:space="preserve"> </w:t>
      </w:r>
      <w:r>
        <w:t>дисциплины;</w:t>
      </w:r>
      <w:r>
        <w:rPr>
          <w:spacing w:val="-5"/>
        </w:rPr>
        <w:t xml:space="preserve"> </w:t>
      </w:r>
      <w:r>
        <w:t>выработать</w:t>
      </w:r>
      <w:r>
        <w:rPr>
          <w:spacing w:val="-5"/>
        </w:rPr>
        <w:t xml:space="preserve"> </w:t>
      </w:r>
      <w:r>
        <w:t>модель</w:t>
      </w:r>
      <w:r>
        <w:rPr>
          <w:spacing w:val="-5"/>
        </w:rPr>
        <w:t xml:space="preserve"> </w:t>
      </w:r>
      <w:r>
        <w:t>поведения</w:t>
      </w:r>
      <w:r>
        <w:rPr>
          <w:spacing w:val="-5"/>
        </w:rPr>
        <w:t xml:space="preserve"> </w:t>
      </w:r>
      <w:r>
        <w:t>в воинском коллективе;</w:t>
      </w:r>
    </w:p>
    <w:p w14:paraId="1DB607AB" w14:textId="77777777" w:rsidR="00113E33" w:rsidRDefault="00936FC5">
      <w:pPr>
        <w:pStyle w:val="a3"/>
        <w:ind w:left="952" w:right="294"/>
        <w:jc w:val="left"/>
      </w:pPr>
      <w:r>
        <w:t>объяснять</w:t>
      </w:r>
      <w:r>
        <w:rPr>
          <w:spacing w:val="-8"/>
        </w:rPr>
        <w:t xml:space="preserve"> </w:t>
      </w:r>
      <w:r>
        <w:t>с</w:t>
      </w:r>
      <w:r>
        <w:rPr>
          <w:spacing w:val="-14"/>
        </w:rPr>
        <w:t xml:space="preserve"> </w:t>
      </w:r>
      <w:r>
        <w:t>опорой</w:t>
      </w:r>
      <w:r>
        <w:rPr>
          <w:spacing w:val="-11"/>
        </w:rPr>
        <w:t xml:space="preserve"> </w:t>
      </w:r>
      <w:r>
        <w:t>на</w:t>
      </w:r>
      <w:r>
        <w:rPr>
          <w:spacing w:val="-14"/>
        </w:rPr>
        <w:t xml:space="preserve"> </w:t>
      </w:r>
      <w:r>
        <w:t>справочный</w:t>
      </w:r>
      <w:r>
        <w:rPr>
          <w:spacing w:val="-5"/>
        </w:rPr>
        <w:t xml:space="preserve"> </w:t>
      </w:r>
      <w:r>
        <w:t>материал</w:t>
      </w:r>
      <w:r>
        <w:rPr>
          <w:spacing w:val="-9"/>
        </w:rPr>
        <w:t xml:space="preserve"> </w:t>
      </w:r>
      <w:r>
        <w:t>основные</w:t>
      </w:r>
      <w:r>
        <w:rPr>
          <w:spacing w:val="-14"/>
        </w:rPr>
        <w:t xml:space="preserve"> </w:t>
      </w:r>
      <w:r>
        <w:t>положения</w:t>
      </w:r>
      <w:r>
        <w:rPr>
          <w:spacing w:val="-8"/>
        </w:rPr>
        <w:t xml:space="preserve"> </w:t>
      </w:r>
      <w:r>
        <w:t>Строевого</w:t>
      </w:r>
      <w:r>
        <w:rPr>
          <w:spacing w:val="-2"/>
        </w:rPr>
        <w:t xml:space="preserve"> </w:t>
      </w:r>
      <w:r>
        <w:t>устава; объяснять обязанности военнослужащего перед построением и в строю;</w:t>
      </w:r>
    </w:p>
    <w:p w14:paraId="6B50DF58" w14:textId="77777777" w:rsidR="00113E33" w:rsidRDefault="00936FC5">
      <w:pPr>
        <w:pStyle w:val="a3"/>
        <w:ind w:left="952" w:right="864"/>
        <w:jc w:val="left"/>
      </w:pPr>
      <w:r>
        <w:t>перечислять</w:t>
      </w:r>
      <w:r>
        <w:rPr>
          <w:spacing w:val="-5"/>
        </w:rPr>
        <w:t xml:space="preserve"> </w:t>
      </w:r>
      <w:r>
        <w:t>строевые</w:t>
      </w:r>
      <w:r>
        <w:rPr>
          <w:spacing w:val="-7"/>
        </w:rPr>
        <w:t xml:space="preserve"> </w:t>
      </w:r>
      <w:r>
        <w:t>приёмы</w:t>
      </w:r>
      <w:r>
        <w:rPr>
          <w:spacing w:val="-5"/>
        </w:rPr>
        <w:t xml:space="preserve"> </w:t>
      </w:r>
      <w:r>
        <w:t>на</w:t>
      </w:r>
      <w:r>
        <w:rPr>
          <w:spacing w:val="-6"/>
        </w:rPr>
        <w:t xml:space="preserve"> </w:t>
      </w:r>
      <w:r>
        <w:t>месте,</w:t>
      </w:r>
      <w:r>
        <w:rPr>
          <w:spacing w:val="-4"/>
        </w:rPr>
        <w:t xml:space="preserve"> </w:t>
      </w:r>
      <w:r>
        <w:t>выполнять</w:t>
      </w:r>
      <w:r>
        <w:rPr>
          <w:spacing w:val="-4"/>
        </w:rPr>
        <w:t xml:space="preserve"> </w:t>
      </w:r>
      <w:r>
        <w:t>строевые</w:t>
      </w:r>
      <w:r>
        <w:rPr>
          <w:spacing w:val="-7"/>
        </w:rPr>
        <w:t xml:space="preserve"> </w:t>
      </w:r>
      <w:r>
        <w:t>приёмы;</w:t>
      </w:r>
      <w:r>
        <w:rPr>
          <w:spacing w:val="-5"/>
        </w:rPr>
        <w:t xml:space="preserve"> </w:t>
      </w:r>
      <w:r>
        <w:t>выработать навык выполнения строевых приемов на месте без оружия.</w:t>
      </w:r>
    </w:p>
    <w:p w14:paraId="189523F7" w14:textId="77777777" w:rsidR="00113E33" w:rsidRDefault="00936FC5">
      <w:pPr>
        <w:pStyle w:val="a3"/>
        <w:ind w:left="410" w:firstLine="540"/>
        <w:jc w:val="left"/>
      </w:pPr>
      <w:r>
        <w:t>Предметные</w:t>
      </w:r>
      <w:r>
        <w:rPr>
          <w:spacing w:val="-7"/>
        </w:rPr>
        <w:t xml:space="preserve"> </w:t>
      </w:r>
      <w:r>
        <w:t>результаты</w:t>
      </w:r>
      <w:r>
        <w:rPr>
          <w:spacing w:val="-5"/>
        </w:rPr>
        <w:t xml:space="preserve"> </w:t>
      </w:r>
      <w:r>
        <w:t>по</w:t>
      </w:r>
      <w:r>
        <w:rPr>
          <w:spacing w:val="-5"/>
        </w:rPr>
        <w:t xml:space="preserve"> </w:t>
      </w:r>
      <w:r>
        <w:t>модулю</w:t>
      </w:r>
      <w:r>
        <w:rPr>
          <w:spacing w:val="-5"/>
        </w:rPr>
        <w:t xml:space="preserve"> </w:t>
      </w:r>
      <w:r>
        <w:t>№</w:t>
      </w:r>
      <w:r>
        <w:rPr>
          <w:spacing w:val="-6"/>
        </w:rPr>
        <w:t xml:space="preserve"> </w:t>
      </w:r>
      <w:r>
        <w:t>3</w:t>
      </w:r>
      <w:r>
        <w:rPr>
          <w:spacing w:val="-1"/>
        </w:rPr>
        <w:t xml:space="preserve"> </w:t>
      </w:r>
      <w:r>
        <w:t>«Культура</w:t>
      </w:r>
      <w:r>
        <w:rPr>
          <w:spacing w:val="-6"/>
        </w:rPr>
        <w:t xml:space="preserve"> </w:t>
      </w:r>
      <w:r>
        <w:t>безопасности</w:t>
      </w:r>
      <w:r>
        <w:rPr>
          <w:spacing w:val="-1"/>
        </w:rPr>
        <w:t xml:space="preserve"> </w:t>
      </w:r>
      <w:r>
        <w:t>жизнедеятельности</w:t>
      </w:r>
      <w:r>
        <w:rPr>
          <w:spacing w:val="-4"/>
        </w:rPr>
        <w:t xml:space="preserve"> </w:t>
      </w:r>
      <w:r>
        <w:t>в современном обществе»:</w:t>
      </w:r>
    </w:p>
    <w:p w14:paraId="2C916AE9" w14:textId="77777777" w:rsidR="00113E33" w:rsidRDefault="00936FC5">
      <w:pPr>
        <w:pStyle w:val="a3"/>
        <w:tabs>
          <w:tab w:val="left" w:pos="2861"/>
          <w:tab w:val="left" w:pos="3187"/>
          <w:tab w:val="left" w:pos="4157"/>
          <w:tab w:val="left" w:pos="4618"/>
          <w:tab w:val="left" w:pos="6075"/>
          <w:tab w:val="left" w:pos="7247"/>
          <w:tab w:val="left" w:pos="8391"/>
        </w:tabs>
        <w:ind w:left="410" w:right="880" w:firstLine="540"/>
        <w:jc w:val="left"/>
      </w:pPr>
      <w:r>
        <w:rPr>
          <w:spacing w:val="-2"/>
        </w:rPr>
        <w:t>характеризовать</w:t>
      </w:r>
      <w:r>
        <w:tab/>
      </w:r>
      <w:r>
        <w:rPr>
          <w:spacing w:val="-10"/>
        </w:rPr>
        <w:t>с</w:t>
      </w:r>
      <w:r>
        <w:tab/>
      </w:r>
      <w:r>
        <w:rPr>
          <w:spacing w:val="-2"/>
        </w:rPr>
        <w:t>опорой</w:t>
      </w:r>
      <w:r>
        <w:tab/>
      </w:r>
      <w:r>
        <w:rPr>
          <w:spacing w:val="-6"/>
        </w:rPr>
        <w:t>на</w:t>
      </w:r>
      <w:r>
        <w:tab/>
      </w:r>
      <w:r>
        <w:rPr>
          <w:spacing w:val="-2"/>
        </w:rPr>
        <w:t>справочный</w:t>
      </w:r>
      <w:r>
        <w:tab/>
      </w:r>
      <w:r>
        <w:rPr>
          <w:spacing w:val="-2"/>
        </w:rPr>
        <w:t>материал</w:t>
      </w:r>
      <w:r>
        <w:tab/>
      </w:r>
      <w:r>
        <w:rPr>
          <w:spacing w:val="-2"/>
        </w:rPr>
        <w:t>значение</w:t>
      </w:r>
      <w:r>
        <w:tab/>
      </w:r>
      <w:r>
        <w:rPr>
          <w:spacing w:val="-4"/>
        </w:rPr>
        <w:t xml:space="preserve">безопасности </w:t>
      </w:r>
      <w:r>
        <w:t>жизнедеятельности для человека;</w:t>
      </w:r>
    </w:p>
    <w:p w14:paraId="61BF3E9D" w14:textId="77777777" w:rsidR="00113E33" w:rsidRDefault="00936FC5">
      <w:pPr>
        <w:pStyle w:val="a3"/>
        <w:tabs>
          <w:tab w:val="left" w:pos="2885"/>
          <w:tab w:val="left" w:pos="3206"/>
          <w:tab w:val="left" w:pos="4358"/>
          <w:tab w:val="left" w:pos="5892"/>
          <w:tab w:val="left" w:pos="7753"/>
        </w:tabs>
        <w:ind w:left="110"/>
        <w:jc w:val="left"/>
      </w:pPr>
      <w:r>
        <w:rPr>
          <w:spacing w:val="-2"/>
        </w:rPr>
        <w:t>ориентироваться</w:t>
      </w:r>
      <w:r>
        <w:tab/>
      </w:r>
      <w:r>
        <w:rPr>
          <w:spacing w:val="-10"/>
        </w:rPr>
        <w:t>в</w:t>
      </w:r>
      <w:r>
        <w:tab/>
      </w:r>
      <w:r>
        <w:rPr>
          <w:spacing w:val="-2"/>
        </w:rPr>
        <w:t>понятиях</w:t>
      </w:r>
      <w:r>
        <w:tab/>
      </w:r>
      <w:r>
        <w:rPr>
          <w:spacing w:val="-2"/>
        </w:rPr>
        <w:t>«опасность»,</w:t>
      </w:r>
      <w:r>
        <w:tab/>
      </w:r>
      <w:r>
        <w:rPr>
          <w:spacing w:val="-2"/>
        </w:rPr>
        <w:t>«безопасность»,</w:t>
      </w:r>
      <w:r>
        <w:tab/>
      </w:r>
      <w:r>
        <w:rPr>
          <w:spacing w:val="-2"/>
        </w:rPr>
        <w:t>«риск</w:t>
      </w:r>
    </w:p>
    <w:p w14:paraId="00D2024D" w14:textId="77777777" w:rsidR="00113E33" w:rsidRDefault="00936FC5">
      <w:pPr>
        <w:pStyle w:val="a3"/>
        <w:ind w:left="2885"/>
        <w:jc w:val="left"/>
      </w:pPr>
      <w:r>
        <w:rPr>
          <w:spacing w:val="-2"/>
        </w:rPr>
        <w:t>«</w:t>
      </w:r>
      <w:proofErr w:type="spellStart"/>
      <w:r>
        <w:rPr>
          <w:spacing w:val="-2"/>
        </w:rPr>
        <w:t>культурабезопасности</w:t>
      </w:r>
      <w:proofErr w:type="spellEnd"/>
      <w:r>
        <w:rPr>
          <w:spacing w:val="9"/>
        </w:rPr>
        <w:t xml:space="preserve"> </w:t>
      </w:r>
      <w:r>
        <w:rPr>
          <w:spacing w:val="-2"/>
        </w:rPr>
        <w:t>жизнедеятельности»;</w:t>
      </w:r>
    </w:p>
    <w:p w14:paraId="13AF01B7" w14:textId="77777777" w:rsidR="00113E33" w:rsidRDefault="00113E33">
      <w:pPr>
        <w:pStyle w:val="a3"/>
        <w:jc w:val="left"/>
        <w:sectPr w:rsidR="00113E33">
          <w:pgSz w:w="11900" w:h="16860"/>
          <w:pgMar w:top="1180" w:right="425" w:bottom="1440" w:left="850" w:header="0" w:footer="1206" w:gutter="0"/>
          <w:cols w:space="720"/>
        </w:sectPr>
      </w:pPr>
    </w:p>
    <w:p w14:paraId="3BE196BC" w14:textId="77777777" w:rsidR="00113E33" w:rsidRDefault="00936FC5">
      <w:pPr>
        <w:pStyle w:val="a3"/>
        <w:spacing w:before="72"/>
        <w:ind w:left="410" w:firstLine="540"/>
        <w:jc w:val="left"/>
      </w:pPr>
      <w:r>
        <w:lastRenderedPageBreak/>
        <w:t>классифицировать</w:t>
      </w:r>
      <w:r>
        <w:rPr>
          <w:spacing w:val="-4"/>
        </w:rPr>
        <w:t xml:space="preserve"> </w:t>
      </w:r>
      <w:r>
        <w:t>и</w:t>
      </w:r>
      <w:r>
        <w:rPr>
          <w:spacing w:val="26"/>
        </w:rPr>
        <w:t xml:space="preserve"> </w:t>
      </w:r>
      <w:r>
        <w:t>характеризовать</w:t>
      </w:r>
      <w:r>
        <w:rPr>
          <w:spacing w:val="31"/>
        </w:rPr>
        <w:t xml:space="preserve"> </w:t>
      </w:r>
      <w:r>
        <w:t>с</w:t>
      </w:r>
      <w:r>
        <w:rPr>
          <w:spacing w:val="-5"/>
        </w:rPr>
        <w:t xml:space="preserve"> </w:t>
      </w:r>
      <w:r>
        <w:t>опорой</w:t>
      </w:r>
      <w:r>
        <w:rPr>
          <w:spacing w:val="30"/>
        </w:rPr>
        <w:t xml:space="preserve"> </w:t>
      </w:r>
      <w:r>
        <w:t>на</w:t>
      </w:r>
      <w:r>
        <w:rPr>
          <w:spacing w:val="25"/>
        </w:rPr>
        <w:t xml:space="preserve"> </w:t>
      </w:r>
      <w:r>
        <w:t>справочный</w:t>
      </w:r>
      <w:r>
        <w:rPr>
          <w:spacing w:val="-4"/>
        </w:rPr>
        <w:t xml:space="preserve"> </w:t>
      </w:r>
      <w:r>
        <w:t>материал</w:t>
      </w:r>
      <w:r>
        <w:rPr>
          <w:spacing w:val="28"/>
        </w:rPr>
        <w:t xml:space="preserve"> </w:t>
      </w:r>
      <w:r>
        <w:t xml:space="preserve">источники </w:t>
      </w:r>
      <w:r>
        <w:rPr>
          <w:spacing w:val="-2"/>
        </w:rPr>
        <w:t>опасности;</w:t>
      </w:r>
    </w:p>
    <w:p w14:paraId="586073B0" w14:textId="77777777" w:rsidR="00113E33" w:rsidRDefault="00936FC5">
      <w:pPr>
        <w:pStyle w:val="a3"/>
        <w:ind w:left="410" w:firstLine="540"/>
        <w:jc w:val="left"/>
      </w:pPr>
      <w:r>
        <w:t>раскрывать</w:t>
      </w:r>
      <w:r>
        <w:rPr>
          <w:spacing w:val="40"/>
        </w:rPr>
        <w:t xml:space="preserve"> </w:t>
      </w:r>
      <w:r>
        <w:t>и</w:t>
      </w:r>
      <w:r>
        <w:rPr>
          <w:spacing w:val="40"/>
        </w:rPr>
        <w:t xml:space="preserve"> </w:t>
      </w:r>
      <w:r>
        <w:t>обосновывать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общие</w:t>
      </w:r>
      <w:r>
        <w:rPr>
          <w:spacing w:val="40"/>
        </w:rPr>
        <w:t xml:space="preserve"> </w:t>
      </w:r>
      <w:r>
        <w:t>принципы безопасного</w:t>
      </w:r>
      <w:r>
        <w:rPr>
          <w:spacing w:val="-5"/>
        </w:rPr>
        <w:t xml:space="preserve"> </w:t>
      </w:r>
      <w:r>
        <w:t>поведения;</w:t>
      </w:r>
      <w:r>
        <w:rPr>
          <w:spacing w:val="-7"/>
        </w:rPr>
        <w:t xml:space="preserve"> </w:t>
      </w:r>
      <w:r>
        <w:t>моделировать</w:t>
      </w:r>
      <w:r>
        <w:rPr>
          <w:spacing w:val="-4"/>
        </w:rPr>
        <w:t xml:space="preserve"> </w:t>
      </w:r>
      <w:r>
        <w:t>реальные</w:t>
      </w:r>
      <w:r>
        <w:rPr>
          <w:spacing w:val="-7"/>
        </w:rPr>
        <w:t xml:space="preserve"> </w:t>
      </w:r>
      <w:r>
        <w:t>ситуации</w:t>
      </w:r>
      <w:r>
        <w:rPr>
          <w:spacing w:val="-1"/>
        </w:rPr>
        <w:t xml:space="preserve"> </w:t>
      </w:r>
      <w:r>
        <w:t>и</w:t>
      </w:r>
      <w:r>
        <w:rPr>
          <w:spacing w:val="-5"/>
        </w:rPr>
        <w:t xml:space="preserve"> </w:t>
      </w:r>
      <w:r>
        <w:t>решать</w:t>
      </w:r>
      <w:r>
        <w:rPr>
          <w:spacing w:val="-4"/>
        </w:rPr>
        <w:t xml:space="preserve"> </w:t>
      </w:r>
      <w:r>
        <w:t>ситуационные</w:t>
      </w:r>
      <w:r>
        <w:rPr>
          <w:spacing w:val="-7"/>
        </w:rPr>
        <w:t xml:space="preserve"> </w:t>
      </w:r>
      <w:r>
        <w:t>задачи;</w:t>
      </w:r>
    </w:p>
    <w:p w14:paraId="074310BD" w14:textId="77777777" w:rsidR="00113E33" w:rsidRDefault="00936FC5">
      <w:pPr>
        <w:pStyle w:val="a3"/>
        <w:ind w:left="952"/>
        <w:jc w:val="left"/>
      </w:pPr>
      <w:r>
        <w:t>объяснять</w:t>
      </w:r>
      <w:r>
        <w:rPr>
          <w:spacing w:val="-12"/>
        </w:rPr>
        <w:t xml:space="preserve"> </w:t>
      </w:r>
      <w:r>
        <w:t>сходство</w:t>
      </w:r>
      <w:r>
        <w:rPr>
          <w:spacing w:val="-6"/>
        </w:rPr>
        <w:t xml:space="preserve"> </w:t>
      </w:r>
      <w:r>
        <w:t>и</w:t>
      </w:r>
      <w:r>
        <w:rPr>
          <w:spacing w:val="-7"/>
        </w:rPr>
        <w:t xml:space="preserve"> </w:t>
      </w:r>
      <w:r>
        <w:t>различия</w:t>
      </w:r>
      <w:r>
        <w:rPr>
          <w:spacing w:val="-12"/>
        </w:rPr>
        <w:t xml:space="preserve"> </w:t>
      </w:r>
      <w:r>
        <w:t>опасной</w:t>
      </w:r>
      <w:r>
        <w:rPr>
          <w:spacing w:val="-6"/>
        </w:rPr>
        <w:t xml:space="preserve"> </w:t>
      </w:r>
      <w:r>
        <w:t>и</w:t>
      </w:r>
      <w:r>
        <w:rPr>
          <w:spacing w:val="-4"/>
        </w:rPr>
        <w:t xml:space="preserve"> </w:t>
      </w:r>
      <w:r>
        <w:t>чрезвычайной</w:t>
      </w:r>
      <w:r>
        <w:rPr>
          <w:spacing w:val="-2"/>
        </w:rPr>
        <w:t xml:space="preserve"> ситуаций;</w:t>
      </w:r>
    </w:p>
    <w:p w14:paraId="32E5E86B" w14:textId="77777777" w:rsidR="00113E33" w:rsidRDefault="00936FC5">
      <w:pPr>
        <w:pStyle w:val="a3"/>
        <w:tabs>
          <w:tab w:val="left" w:pos="2227"/>
          <w:tab w:val="left" w:pos="3456"/>
          <w:tab w:val="left" w:pos="5062"/>
          <w:tab w:val="left" w:pos="6728"/>
          <w:tab w:val="left" w:pos="7911"/>
          <w:tab w:val="left" w:pos="8267"/>
        </w:tabs>
        <w:ind w:left="410" w:right="879" w:firstLine="540"/>
        <w:jc w:val="left"/>
      </w:pPr>
      <w:r>
        <w:rPr>
          <w:spacing w:val="-2"/>
        </w:rPr>
        <w:t>объяснять</w:t>
      </w:r>
      <w:r>
        <w:tab/>
      </w:r>
      <w:r>
        <w:rPr>
          <w:spacing w:val="-2"/>
        </w:rPr>
        <w:t>механизм</w:t>
      </w:r>
      <w:r>
        <w:tab/>
      </w:r>
      <w:r>
        <w:rPr>
          <w:spacing w:val="-2"/>
        </w:rPr>
        <w:t>перерастания</w:t>
      </w:r>
      <w:r>
        <w:tab/>
      </w:r>
      <w:r>
        <w:rPr>
          <w:spacing w:val="-2"/>
        </w:rPr>
        <w:t>повседневной</w:t>
      </w:r>
      <w:r>
        <w:tab/>
      </w:r>
      <w:r>
        <w:rPr>
          <w:spacing w:val="-2"/>
        </w:rPr>
        <w:t>ситуации</w:t>
      </w:r>
      <w:r>
        <w:tab/>
      </w:r>
      <w:r>
        <w:rPr>
          <w:spacing w:val="-10"/>
        </w:rPr>
        <w:t>в</w:t>
      </w:r>
      <w:r>
        <w:tab/>
      </w:r>
      <w:r>
        <w:rPr>
          <w:spacing w:val="-4"/>
        </w:rPr>
        <w:t xml:space="preserve">чрезвычайную </w:t>
      </w:r>
      <w:r>
        <w:rPr>
          <w:spacing w:val="-2"/>
        </w:rPr>
        <w:t>ситуацию;</w:t>
      </w:r>
    </w:p>
    <w:p w14:paraId="39122ED5" w14:textId="77777777" w:rsidR="00113E33" w:rsidRDefault="00936FC5">
      <w:pPr>
        <w:pStyle w:val="a3"/>
        <w:ind w:left="410" w:firstLine="540"/>
        <w:jc w:val="left"/>
      </w:pPr>
      <w:r>
        <w:t>приводить</w:t>
      </w:r>
      <w:r>
        <w:rPr>
          <w:spacing w:val="-9"/>
        </w:rPr>
        <w:t xml:space="preserve"> </w:t>
      </w:r>
      <w:r>
        <w:t>примеры</w:t>
      </w:r>
      <w:r>
        <w:rPr>
          <w:spacing w:val="-5"/>
        </w:rPr>
        <w:t xml:space="preserve"> </w:t>
      </w:r>
      <w:r>
        <w:t>с</w:t>
      </w:r>
      <w:r>
        <w:rPr>
          <w:spacing w:val="-13"/>
        </w:rPr>
        <w:t xml:space="preserve"> </w:t>
      </w:r>
      <w:r>
        <w:t>опорой</w:t>
      </w:r>
      <w:r>
        <w:rPr>
          <w:spacing w:val="-10"/>
        </w:rPr>
        <w:t xml:space="preserve"> </w:t>
      </w:r>
      <w:r>
        <w:t>на</w:t>
      </w:r>
      <w:r>
        <w:rPr>
          <w:spacing w:val="-9"/>
        </w:rPr>
        <w:t xml:space="preserve"> </w:t>
      </w:r>
      <w:r>
        <w:t>справочный</w:t>
      </w:r>
      <w:r>
        <w:rPr>
          <w:spacing w:val="-10"/>
        </w:rPr>
        <w:t xml:space="preserve"> </w:t>
      </w:r>
      <w:r>
        <w:t>материал</w:t>
      </w:r>
      <w:r>
        <w:rPr>
          <w:spacing w:val="-7"/>
        </w:rPr>
        <w:t xml:space="preserve"> </w:t>
      </w:r>
      <w:r>
        <w:t>различных</w:t>
      </w:r>
      <w:r>
        <w:rPr>
          <w:spacing w:val="-7"/>
        </w:rPr>
        <w:t xml:space="preserve"> </w:t>
      </w:r>
      <w:r>
        <w:t>угроз</w:t>
      </w:r>
      <w:r>
        <w:rPr>
          <w:spacing w:val="-4"/>
        </w:rPr>
        <w:t xml:space="preserve"> </w:t>
      </w:r>
      <w:r>
        <w:t>безопасности</w:t>
      </w:r>
      <w:r>
        <w:rPr>
          <w:spacing w:val="-4"/>
        </w:rPr>
        <w:t xml:space="preserve"> </w:t>
      </w:r>
      <w:r>
        <w:t>и характеризовать их;</w:t>
      </w:r>
    </w:p>
    <w:p w14:paraId="099B72AE" w14:textId="77777777" w:rsidR="00113E33" w:rsidRDefault="00936FC5">
      <w:pPr>
        <w:pStyle w:val="a3"/>
        <w:ind w:left="410" w:right="105" w:firstLine="540"/>
        <w:jc w:val="left"/>
      </w:pPr>
      <w:r>
        <w:t>раскрывать</w:t>
      </w:r>
      <w:r>
        <w:rPr>
          <w:spacing w:val="-3"/>
        </w:rPr>
        <w:t xml:space="preserve"> </w:t>
      </w:r>
      <w:r>
        <w:t>и</w:t>
      </w:r>
      <w:r>
        <w:rPr>
          <w:spacing w:val="-4"/>
        </w:rPr>
        <w:t xml:space="preserve"> </w:t>
      </w:r>
      <w:r>
        <w:t>обосновывать</w:t>
      </w:r>
      <w:r>
        <w:rPr>
          <w:spacing w:val="-3"/>
        </w:rPr>
        <w:t xml:space="preserve"> </w:t>
      </w:r>
      <w:r>
        <w:t>с</w:t>
      </w:r>
      <w:r>
        <w:rPr>
          <w:spacing w:val="-5"/>
        </w:rPr>
        <w:t xml:space="preserve"> </w:t>
      </w:r>
      <w:r>
        <w:t>опорой</w:t>
      </w:r>
      <w:r>
        <w:rPr>
          <w:spacing w:val="-4"/>
        </w:rPr>
        <w:t xml:space="preserve"> </w:t>
      </w:r>
      <w:r>
        <w:t>на</w:t>
      </w:r>
      <w:r>
        <w:rPr>
          <w:spacing w:val="-5"/>
        </w:rPr>
        <w:t xml:space="preserve"> </w:t>
      </w:r>
      <w:r>
        <w:t>справочный</w:t>
      </w:r>
      <w:r>
        <w:rPr>
          <w:spacing w:val="-4"/>
        </w:rPr>
        <w:t xml:space="preserve"> </w:t>
      </w:r>
      <w:r>
        <w:t>материал</w:t>
      </w:r>
      <w:r>
        <w:rPr>
          <w:spacing w:val="-4"/>
        </w:rPr>
        <w:t xml:space="preserve"> </w:t>
      </w:r>
      <w:r>
        <w:t>правила</w:t>
      </w:r>
      <w:r>
        <w:rPr>
          <w:spacing w:val="-5"/>
        </w:rPr>
        <w:t xml:space="preserve"> </w:t>
      </w:r>
      <w:r>
        <w:t>поведения</w:t>
      </w:r>
      <w:r>
        <w:rPr>
          <w:spacing w:val="-4"/>
        </w:rPr>
        <w:t xml:space="preserve"> </w:t>
      </w:r>
      <w:r>
        <w:t>в</w:t>
      </w:r>
      <w:r>
        <w:rPr>
          <w:spacing w:val="-5"/>
        </w:rPr>
        <w:t xml:space="preserve"> </w:t>
      </w:r>
      <w:r>
        <w:t>опасных и чрезвычайных ситуациях;</w:t>
      </w:r>
    </w:p>
    <w:p w14:paraId="2B8B33C3" w14:textId="77777777" w:rsidR="00113E33" w:rsidRDefault="00936FC5">
      <w:pPr>
        <w:pStyle w:val="a3"/>
        <w:ind w:left="410" w:firstLine="540"/>
        <w:jc w:val="left"/>
      </w:pPr>
      <w:r>
        <w:t>моделировать</w:t>
      </w:r>
      <w:r>
        <w:rPr>
          <w:spacing w:val="28"/>
        </w:rPr>
        <w:t xml:space="preserve"> </w:t>
      </w:r>
      <w:r>
        <w:t>с помощью педагогического</w:t>
      </w:r>
      <w:r>
        <w:rPr>
          <w:spacing w:val="32"/>
        </w:rPr>
        <w:t xml:space="preserve"> </w:t>
      </w:r>
      <w:r>
        <w:t>работника реальные ситуации</w:t>
      </w:r>
      <w:r>
        <w:rPr>
          <w:spacing w:val="30"/>
        </w:rPr>
        <w:t xml:space="preserve"> </w:t>
      </w:r>
      <w:r>
        <w:t>и решать ситуационные задачи.</w:t>
      </w:r>
    </w:p>
    <w:p w14:paraId="164D7C4F" w14:textId="77777777" w:rsidR="00113E33" w:rsidRDefault="00936FC5">
      <w:pPr>
        <w:pStyle w:val="a3"/>
        <w:spacing w:before="1"/>
        <w:ind w:left="952" w:right="2600"/>
        <w:jc w:val="left"/>
      </w:pPr>
      <w:r>
        <w:t>Предметные</w:t>
      </w:r>
      <w:r>
        <w:rPr>
          <w:spacing w:val="-14"/>
        </w:rPr>
        <w:t xml:space="preserve"> </w:t>
      </w:r>
      <w:r>
        <w:t>результаты</w:t>
      </w:r>
      <w:r>
        <w:rPr>
          <w:spacing w:val="-10"/>
        </w:rPr>
        <w:t xml:space="preserve"> </w:t>
      </w:r>
      <w:r>
        <w:t>по</w:t>
      </w:r>
      <w:r>
        <w:rPr>
          <w:spacing w:val="-14"/>
        </w:rPr>
        <w:t xml:space="preserve"> </w:t>
      </w:r>
      <w:r>
        <w:t>модулю</w:t>
      </w:r>
      <w:r>
        <w:rPr>
          <w:spacing w:val="-13"/>
        </w:rPr>
        <w:t xml:space="preserve"> </w:t>
      </w:r>
      <w:r>
        <w:t>№</w:t>
      </w:r>
      <w:r>
        <w:rPr>
          <w:spacing w:val="-12"/>
        </w:rPr>
        <w:t xml:space="preserve"> </w:t>
      </w:r>
      <w:r>
        <w:t>4</w:t>
      </w:r>
      <w:r>
        <w:rPr>
          <w:spacing w:val="-3"/>
        </w:rPr>
        <w:t xml:space="preserve"> </w:t>
      </w:r>
      <w:r>
        <w:t>«Безопасность</w:t>
      </w:r>
      <w:r>
        <w:rPr>
          <w:spacing w:val="-13"/>
        </w:rPr>
        <w:t xml:space="preserve"> </w:t>
      </w:r>
      <w:r>
        <w:t>в</w:t>
      </w:r>
      <w:r>
        <w:rPr>
          <w:spacing w:val="-12"/>
        </w:rPr>
        <w:t xml:space="preserve"> </w:t>
      </w:r>
      <w:r>
        <w:t>быту»: объяснять особенности жизнеобеспечения жилища;</w:t>
      </w:r>
    </w:p>
    <w:p w14:paraId="35A6AC94" w14:textId="77777777" w:rsidR="00113E33" w:rsidRDefault="00936FC5">
      <w:pPr>
        <w:pStyle w:val="a3"/>
        <w:ind w:left="410" w:right="294" w:firstLine="540"/>
        <w:jc w:val="left"/>
      </w:pPr>
      <w:r>
        <w:t>классифицировать</w:t>
      </w:r>
      <w:r>
        <w:rPr>
          <w:spacing w:val="-4"/>
        </w:rPr>
        <w:t xml:space="preserve"> </w:t>
      </w:r>
      <w:r>
        <w:t>с</w:t>
      </w:r>
      <w:r>
        <w:rPr>
          <w:spacing w:val="-4"/>
        </w:rPr>
        <w:t xml:space="preserve"> </w:t>
      </w:r>
      <w:r>
        <w:t>опорой</w:t>
      </w:r>
      <w:r>
        <w:rPr>
          <w:spacing w:val="-4"/>
        </w:rPr>
        <w:t xml:space="preserve"> </w:t>
      </w:r>
      <w:r>
        <w:t>на</w:t>
      </w:r>
      <w:r>
        <w:rPr>
          <w:spacing w:val="-5"/>
        </w:rPr>
        <w:t xml:space="preserve"> </w:t>
      </w:r>
      <w:r>
        <w:t>справочный</w:t>
      </w:r>
      <w:r>
        <w:rPr>
          <w:spacing w:val="-4"/>
        </w:rPr>
        <w:t xml:space="preserve"> </w:t>
      </w:r>
      <w:r>
        <w:t>материал</w:t>
      </w:r>
      <w:r>
        <w:rPr>
          <w:spacing w:val="-4"/>
        </w:rPr>
        <w:t xml:space="preserve"> </w:t>
      </w:r>
      <w:r>
        <w:t>основные</w:t>
      </w:r>
      <w:r>
        <w:rPr>
          <w:spacing w:val="-6"/>
        </w:rPr>
        <w:t xml:space="preserve"> </w:t>
      </w:r>
      <w:r>
        <w:t>источники</w:t>
      </w:r>
      <w:r>
        <w:rPr>
          <w:spacing w:val="-4"/>
        </w:rPr>
        <w:t xml:space="preserve"> </w:t>
      </w:r>
      <w:r>
        <w:t>опасности</w:t>
      </w:r>
      <w:r>
        <w:rPr>
          <w:spacing w:val="-3"/>
        </w:rPr>
        <w:t xml:space="preserve"> </w:t>
      </w:r>
      <w:r>
        <w:t xml:space="preserve">в </w:t>
      </w:r>
      <w:r>
        <w:rPr>
          <w:spacing w:val="-2"/>
        </w:rPr>
        <w:t>быту;</w:t>
      </w:r>
    </w:p>
    <w:p w14:paraId="5637875A" w14:textId="77777777" w:rsidR="00113E33" w:rsidRDefault="00936FC5">
      <w:pPr>
        <w:pStyle w:val="a3"/>
        <w:ind w:left="410" w:right="294" w:firstLine="540"/>
        <w:jc w:val="left"/>
      </w:pPr>
      <w:r>
        <w:t>иметь</w:t>
      </w:r>
      <w:r>
        <w:rPr>
          <w:spacing w:val="-5"/>
        </w:rPr>
        <w:t xml:space="preserve"> </w:t>
      </w:r>
      <w:r>
        <w:t>представление</w:t>
      </w:r>
      <w:r>
        <w:rPr>
          <w:spacing w:val="-7"/>
        </w:rPr>
        <w:t xml:space="preserve"> </w:t>
      </w:r>
      <w:r>
        <w:t>о</w:t>
      </w:r>
      <w:r>
        <w:rPr>
          <w:spacing w:val="-6"/>
        </w:rPr>
        <w:t xml:space="preserve"> </w:t>
      </w:r>
      <w:r>
        <w:t>правах</w:t>
      </w:r>
      <w:r>
        <w:rPr>
          <w:spacing w:val="-4"/>
        </w:rPr>
        <w:t xml:space="preserve"> </w:t>
      </w:r>
      <w:r>
        <w:t>потребителя,</w:t>
      </w:r>
      <w:r>
        <w:rPr>
          <w:spacing w:val="-6"/>
        </w:rPr>
        <w:t xml:space="preserve"> </w:t>
      </w:r>
      <w:r>
        <w:t>выработать</w:t>
      </w:r>
      <w:r>
        <w:rPr>
          <w:spacing w:val="-5"/>
        </w:rPr>
        <w:t xml:space="preserve"> </w:t>
      </w:r>
      <w:r>
        <w:t>навыки</w:t>
      </w:r>
      <w:r>
        <w:rPr>
          <w:spacing w:val="-6"/>
        </w:rPr>
        <w:t xml:space="preserve"> </w:t>
      </w:r>
      <w:r>
        <w:t>безопасного</w:t>
      </w:r>
      <w:r>
        <w:rPr>
          <w:spacing w:val="-6"/>
        </w:rPr>
        <w:t xml:space="preserve"> </w:t>
      </w:r>
      <w:r>
        <w:t>выбора продуктов питания;</w:t>
      </w:r>
    </w:p>
    <w:p w14:paraId="2B505C84" w14:textId="77777777" w:rsidR="00113E33" w:rsidRDefault="00936FC5">
      <w:pPr>
        <w:pStyle w:val="a3"/>
        <w:ind w:left="410" w:firstLine="540"/>
        <w:jc w:val="left"/>
      </w:pPr>
      <w:r>
        <w:t>характеризовать</w:t>
      </w:r>
      <w:r>
        <w:rPr>
          <w:spacing w:val="-4"/>
        </w:rPr>
        <w:t xml:space="preserve"> </w:t>
      </w:r>
      <w:r>
        <w:t>с</w:t>
      </w:r>
      <w:r>
        <w:rPr>
          <w:spacing w:val="-5"/>
        </w:rPr>
        <w:t xml:space="preserve"> </w:t>
      </w:r>
      <w:r>
        <w:t>опорой</w:t>
      </w:r>
      <w:r>
        <w:rPr>
          <w:spacing w:val="-4"/>
        </w:rPr>
        <w:t xml:space="preserve"> </w:t>
      </w:r>
      <w:r>
        <w:t>на</w:t>
      </w:r>
      <w:r>
        <w:rPr>
          <w:spacing w:val="-5"/>
        </w:rPr>
        <w:t xml:space="preserve"> </w:t>
      </w:r>
      <w:r>
        <w:t>справочный</w:t>
      </w:r>
      <w:r>
        <w:rPr>
          <w:spacing w:val="-4"/>
        </w:rPr>
        <w:t xml:space="preserve"> </w:t>
      </w:r>
      <w:r>
        <w:t>материал</w:t>
      </w:r>
      <w:r>
        <w:rPr>
          <w:spacing w:val="-4"/>
        </w:rPr>
        <w:t xml:space="preserve"> </w:t>
      </w:r>
      <w:r>
        <w:t>бытовые</w:t>
      </w:r>
      <w:r>
        <w:rPr>
          <w:spacing w:val="-5"/>
        </w:rPr>
        <w:t xml:space="preserve"> </w:t>
      </w:r>
      <w:r>
        <w:t>отравления</w:t>
      </w:r>
      <w:r>
        <w:rPr>
          <w:spacing w:val="-4"/>
        </w:rPr>
        <w:t xml:space="preserve"> </w:t>
      </w:r>
      <w:r>
        <w:t>и</w:t>
      </w:r>
      <w:r>
        <w:rPr>
          <w:spacing w:val="-4"/>
        </w:rPr>
        <w:t xml:space="preserve"> </w:t>
      </w:r>
      <w:r>
        <w:t>причины</w:t>
      </w:r>
      <w:r>
        <w:rPr>
          <w:spacing w:val="-4"/>
        </w:rPr>
        <w:t xml:space="preserve"> </w:t>
      </w:r>
      <w:r>
        <w:t xml:space="preserve">их </w:t>
      </w:r>
      <w:r>
        <w:rPr>
          <w:spacing w:val="-2"/>
        </w:rPr>
        <w:t>возникновения;</w:t>
      </w:r>
    </w:p>
    <w:p w14:paraId="44F9FF1B" w14:textId="77777777" w:rsidR="00113E33" w:rsidRDefault="00936FC5">
      <w:pPr>
        <w:pStyle w:val="a3"/>
        <w:tabs>
          <w:tab w:val="left" w:pos="2890"/>
          <w:tab w:val="left" w:pos="3250"/>
          <w:tab w:val="left" w:pos="4248"/>
          <w:tab w:val="left" w:pos="4743"/>
          <w:tab w:val="left" w:pos="6228"/>
          <w:tab w:val="left" w:pos="7434"/>
          <w:tab w:val="left" w:pos="8511"/>
        </w:tabs>
        <w:ind w:left="410" w:right="881" w:firstLine="540"/>
        <w:jc w:val="left"/>
      </w:pPr>
      <w:r>
        <w:rPr>
          <w:spacing w:val="-2"/>
        </w:rPr>
        <w:t>характеризовать</w:t>
      </w:r>
      <w:r>
        <w:tab/>
      </w:r>
      <w:r>
        <w:rPr>
          <w:spacing w:val="-10"/>
        </w:rPr>
        <w:t>с</w:t>
      </w:r>
      <w:r>
        <w:tab/>
      </w:r>
      <w:r>
        <w:rPr>
          <w:spacing w:val="-2"/>
        </w:rPr>
        <w:t>опорой</w:t>
      </w:r>
      <w:r>
        <w:tab/>
      </w:r>
      <w:r>
        <w:rPr>
          <w:spacing w:val="-6"/>
        </w:rPr>
        <w:t>на</w:t>
      </w:r>
      <w:r>
        <w:tab/>
      </w:r>
      <w:r>
        <w:rPr>
          <w:spacing w:val="-2"/>
        </w:rPr>
        <w:t>справочный</w:t>
      </w:r>
      <w:r>
        <w:tab/>
      </w:r>
      <w:r>
        <w:rPr>
          <w:spacing w:val="-2"/>
        </w:rPr>
        <w:t>материал</w:t>
      </w:r>
      <w:r>
        <w:tab/>
      </w:r>
      <w:r>
        <w:rPr>
          <w:spacing w:val="-2"/>
        </w:rPr>
        <w:t>правила</w:t>
      </w:r>
      <w:r>
        <w:tab/>
      </w:r>
      <w:r>
        <w:rPr>
          <w:spacing w:val="-4"/>
        </w:rPr>
        <w:t xml:space="preserve">безопасного </w:t>
      </w:r>
      <w:r>
        <w:t>использования средств бытовой химии;</w:t>
      </w:r>
    </w:p>
    <w:p w14:paraId="45BC8FC4" w14:textId="77777777" w:rsidR="00113E33" w:rsidRDefault="00936FC5">
      <w:pPr>
        <w:pStyle w:val="a3"/>
        <w:ind w:left="410" w:right="864" w:firstLine="540"/>
        <w:jc w:val="left"/>
      </w:pPr>
      <w:r>
        <w:t>выработать</w:t>
      </w:r>
      <w:r>
        <w:rPr>
          <w:spacing w:val="37"/>
        </w:rPr>
        <w:t xml:space="preserve"> </w:t>
      </w:r>
      <w:r>
        <w:t>с опорой</w:t>
      </w:r>
      <w:r>
        <w:rPr>
          <w:spacing w:val="30"/>
        </w:rPr>
        <w:t xml:space="preserve"> </w:t>
      </w:r>
      <w:r>
        <w:t>на</w:t>
      </w:r>
      <w:r>
        <w:rPr>
          <w:spacing w:val="32"/>
        </w:rPr>
        <w:t xml:space="preserve"> </w:t>
      </w:r>
      <w:r>
        <w:t>алгоритм</w:t>
      </w:r>
      <w:r>
        <w:rPr>
          <w:spacing w:val="37"/>
        </w:rPr>
        <w:t xml:space="preserve"> </w:t>
      </w:r>
      <w:r>
        <w:t>учебных</w:t>
      </w:r>
      <w:r>
        <w:rPr>
          <w:spacing w:val="33"/>
        </w:rPr>
        <w:t xml:space="preserve"> </w:t>
      </w:r>
      <w:r>
        <w:t>действий</w:t>
      </w:r>
      <w:r>
        <w:rPr>
          <w:spacing w:val="32"/>
        </w:rPr>
        <w:t xml:space="preserve"> </w:t>
      </w:r>
      <w:r>
        <w:t>навыки</w:t>
      </w:r>
      <w:r>
        <w:rPr>
          <w:spacing w:val="35"/>
        </w:rPr>
        <w:t xml:space="preserve"> </w:t>
      </w:r>
      <w:r>
        <w:t>безопасных</w:t>
      </w:r>
      <w:r>
        <w:rPr>
          <w:spacing w:val="33"/>
        </w:rPr>
        <w:t xml:space="preserve"> </w:t>
      </w:r>
      <w:r>
        <w:t>действий при сборе ртути в домашних условиях в случае, если разбился ртутный термометр;</w:t>
      </w:r>
    </w:p>
    <w:p w14:paraId="6DE42DB0" w14:textId="77777777" w:rsidR="00113E33" w:rsidRDefault="00936FC5">
      <w:pPr>
        <w:pStyle w:val="a3"/>
        <w:spacing w:before="1"/>
        <w:ind w:left="410" w:right="551" w:firstLine="540"/>
        <w:jc w:val="left"/>
      </w:pPr>
      <w:r>
        <w:t>раскрывать</w:t>
      </w:r>
      <w:r>
        <w:rPr>
          <w:spacing w:val="40"/>
        </w:rPr>
        <w:t xml:space="preserve"> </w:t>
      </w:r>
      <w:r>
        <w:t>признаки</w:t>
      </w:r>
      <w:r>
        <w:rPr>
          <w:spacing w:val="40"/>
        </w:rPr>
        <w:t xml:space="preserve"> </w:t>
      </w:r>
      <w:r>
        <w:t>отравления,</w:t>
      </w:r>
      <w:r>
        <w:rPr>
          <w:spacing w:val="40"/>
        </w:rPr>
        <w:t xml:space="preserve"> </w:t>
      </w:r>
      <w:r>
        <w:t>выработать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алгоритм</w:t>
      </w:r>
      <w:r>
        <w:rPr>
          <w:spacing w:val="40"/>
        </w:rPr>
        <w:t xml:space="preserve"> </w:t>
      </w:r>
      <w:r>
        <w:t>учебных</w:t>
      </w:r>
      <w:r>
        <w:rPr>
          <w:spacing w:val="80"/>
        </w:rPr>
        <w:t xml:space="preserve"> </w:t>
      </w:r>
      <w:r>
        <w:t>действий навыки профилактики пищевых отравлений;</w:t>
      </w:r>
    </w:p>
    <w:p w14:paraId="65B9B0D2" w14:textId="77777777" w:rsidR="00113E33" w:rsidRDefault="00936FC5">
      <w:pPr>
        <w:pStyle w:val="a3"/>
        <w:ind w:left="410" w:firstLine="540"/>
        <w:jc w:val="left"/>
      </w:pPr>
      <w:r>
        <w:t>объяснять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справочный</w:t>
      </w:r>
      <w:r>
        <w:rPr>
          <w:spacing w:val="80"/>
        </w:rPr>
        <w:t xml:space="preserve"> </w:t>
      </w:r>
      <w:r>
        <w:t>материал</w:t>
      </w:r>
      <w:r>
        <w:rPr>
          <w:spacing w:val="80"/>
        </w:rPr>
        <w:t xml:space="preserve"> </w:t>
      </w:r>
      <w:r>
        <w:t>правила</w:t>
      </w:r>
      <w:r>
        <w:rPr>
          <w:spacing w:val="80"/>
        </w:rPr>
        <w:t xml:space="preserve"> </w:t>
      </w:r>
      <w:r>
        <w:t>и</w:t>
      </w:r>
      <w:r>
        <w:rPr>
          <w:spacing w:val="80"/>
        </w:rPr>
        <w:t xml:space="preserve"> </w:t>
      </w:r>
      <w:r>
        <w:t>приёмы</w:t>
      </w:r>
      <w:r>
        <w:rPr>
          <w:spacing w:val="80"/>
        </w:rPr>
        <w:t xml:space="preserve"> </w:t>
      </w:r>
      <w:r>
        <w:t>оказания</w:t>
      </w:r>
      <w:r>
        <w:rPr>
          <w:spacing w:val="80"/>
        </w:rPr>
        <w:t xml:space="preserve"> </w:t>
      </w:r>
      <w:r>
        <w:t>первой помощи, выработать навыки безопасных действий при отравлениях, промывании</w:t>
      </w:r>
      <w:r>
        <w:rPr>
          <w:spacing w:val="80"/>
        </w:rPr>
        <w:t xml:space="preserve"> </w:t>
      </w:r>
      <w:r>
        <w:t>желудка;</w:t>
      </w:r>
    </w:p>
    <w:p w14:paraId="1FC15A1C" w14:textId="77777777" w:rsidR="00113E33" w:rsidRDefault="00936FC5">
      <w:pPr>
        <w:pStyle w:val="a3"/>
        <w:ind w:left="410" w:firstLine="540"/>
        <w:jc w:val="left"/>
      </w:pPr>
      <w:r>
        <w:t>характеризовать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справочный</w:t>
      </w:r>
      <w:r>
        <w:rPr>
          <w:spacing w:val="80"/>
        </w:rPr>
        <w:t xml:space="preserve"> </w:t>
      </w:r>
      <w:r>
        <w:t>материал</w:t>
      </w:r>
      <w:r>
        <w:rPr>
          <w:spacing w:val="80"/>
        </w:rPr>
        <w:t xml:space="preserve"> </w:t>
      </w:r>
      <w:r>
        <w:t>бытовые</w:t>
      </w:r>
      <w:r>
        <w:rPr>
          <w:spacing w:val="80"/>
        </w:rPr>
        <w:t xml:space="preserve"> </w:t>
      </w:r>
      <w:r>
        <w:t>травмы</w:t>
      </w:r>
      <w:r>
        <w:rPr>
          <w:spacing w:val="80"/>
        </w:rPr>
        <w:t xml:space="preserve"> </w:t>
      </w:r>
      <w:r>
        <w:t>и</w:t>
      </w:r>
      <w:r>
        <w:rPr>
          <w:spacing w:val="80"/>
        </w:rPr>
        <w:t xml:space="preserve"> </w:t>
      </w:r>
      <w:r>
        <w:t>объяснять правила их предупреждения;</w:t>
      </w:r>
    </w:p>
    <w:p w14:paraId="57AA9446" w14:textId="77777777" w:rsidR="00113E33" w:rsidRDefault="00936FC5">
      <w:pPr>
        <w:pStyle w:val="a3"/>
        <w:ind w:left="410" w:firstLine="540"/>
        <w:jc w:val="left"/>
      </w:pPr>
      <w:r>
        <w:t>объяснять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справочный</w:t>
      </w:r>
      <w:r>
        <w:rPr>
          <w:spacing w:val="80"/>
        </w:rPr>
        <w:t xml:space="preserve"> </w:t>
      </w:r>
      <w:r>
        <w:t>материал</w:t>
      </w:r>
      <w:r>
        <w:rPr>
          <w:spacing w:val="80"/>
        </w:rPr>
        <w:t xml:space="preserve"> </w:t>
      </w:r>
      <w:r>
        <w:t>правила</w:t>
      </w:r>
      <w:r>
        <w:rPr>
          <w:spacing w:val="80"/>
        </w:rPr>
        <w:t xml:space="preserve"> </w:t>
      </w:r>
      <w:r>
        <w:t>безопасного</w:t>
      </w:r>
      <w:r>
        <w:rPr>
          <w:spacing w:val="80"/>
        </w:rPr>
        <w:t xml:space="preserve"> </w:t>
      </w:r>
      <w:r>
        <w:t>обращения</w:t>
      </w:r>
      <w:r>
        <w:rPr>
          <w:spacing w:val="80"/>
        </w:rPr>
        <w:t xml:space="preserve"> </w:t>
      </w:r>
      <w:r>
        <w:t>с</w:t>
      </w:r>
      <w:r>
        <w:rPr>
          <w:spacing w:val="80"/>
        </w:rPr>
        <w:t xml:space="preserve"> </w:t>
      </w:r>
      <w:r>
        <w:rPr>
          <w:spacing w:val="-2"/>
        </w:rPr>
        <w:t>инструментами;</w:t>
      </w:r>
    </w:p>
    <w:p w14:paraId="460732CC" w14:textId="77777777" w:rsidR="00113E33" w:rsidRDefault="00936FC5">
      <w:pPr>
        <w:pStyle w:val="a3"/>
        <w:ind w:left="410" w:firstLine="540"/>
        <w:jc w:val="left"/>
      </w:pPr>
      <w:r>
        <w:t>объяснять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справочный</w:t>
      </w:r>
      <w:r>
        <w:rPr>
          <w:spacing w:val="80"/>
        </w:rPr>
        <w:t xml:space="preserve"> </w:t>
      </w:r>
      <w:r>
        <w:t>материал</w:t>
      </w:r>
      <w:r>
        <w:rPr>
          <w:spacing w:val="80"/>
        </w:rPr>
        <w:t xml:space="preserve"> </w:t>
      </w:r>
      <w:r>
        <w:t>меры</w:t>
      </w:r>
      <w:r>
        <w:rPr>
          <w:spacing w:val="80"/>
        </w:rPr>
        <w:t xml:space="preserve"> </w:t>
      </w:r>
      <w:r>
        <w:t>предосторожности</w:t>
      </w:r>
      <w:r>
        <w:rPr>
          <w:spacing w:val="80"/>
        </w:rPr>
        <w:t xml:space="preserve"> </w:t>
      </w:r>
      <w:r>
        <w:t>от</w:t>
      </w:r>
      <w:r>
        <w:rPr>
          <w:spacing w:val="80"/>
        </w:rPr>
        <w:t xml:space="preserve"> </w:t>
      </w:r>
      <w:r>
        <w:t>укусов различных животных;</w:t>
      </w:r>
    </w:p>
    <w:p w14:paraId="1D348F22" w14:textId="77777777" w:rsidR="00113E33" w:rsidRDefault="00936FC5">
      <w:pPr>
        <w:pStyle w:val="a3"/>
        <w:ind w:left="410" w:right="523" w:firstLine="540"/>
      </w:pPr>
      <w:r>
        <w:t>объяснять с опорой на справочный материал правила и выработать с опорой на</w:t>
      </w:r>
      <w:r>
        <w:rPr>
          <w:spacing w:val="40"/>
        </w:rPr>
        <w:t xml:space="preserve"> </w:t>
      </w:r>
      <w:r>
        <w:t>алгоритм учебных действий навыки оказания первой помощи при ушибах, переломах, растяжении, вывихе, сотрясении мозга, укусах животных, кровотечениях;</w:t>
      </w:r>
    </w:p>
    <w:p w14:paraId="0463C8B9" w14:textId="77777777" w:rsidR="00113E33" w:rsidRDefault="00936FC5">
      <w:pPr>
        <w:pStyle w:val="a3"/>
        <w:spacing w:before="1"/>
        <w:ind w:left="410" w:right="525" w:firstLine="540"/>
      </w:pPr>
      <w:r>
        <w:t>объяснять с опорой на справочный материал правила комплектования и хранения домашней аптечки;</w:t>
      </w:r>
    </w:p>
    <w:p w14:paraId="03180B9F" w14:textId="77777777" w:rsidR="00113E33" w:rsidRDefault="00936FC5">
      <w:pPr>
        <w:pStyle w:val="a3"/>
        <w:ind w:left="410" w:right="520" w:firstLine="540"/>
      </w:pPr>
      <w:r>
        <w:t xml:space="preserve">объяснять с опорой на справочный материал правила безопасного поведения и выработать навыки безопасных действий при обращении с газовыми и электрическими </w:t>
      </w:r>
      <w:r>
        <w:rPr>
          <w:spacing w:val="-2"/>
        </w:rPr>
        <w:t>приборами;</w:t>
      </w:r>
    </w:p>
    <w:p w14:paraId="4C827EE5" w14:textId="77777777" w:rsidR="00113E33" w:rsidRDefault="00936FC5">
      <w:pPr>
        <w:pStyle w:val="a3"/>
        <w:ind w:left="410" w:right="527" w:firstLine="540"/>
      </w:pPr>
      <w:r>
        <w:t>объяснять с опорой на справочный материал правила безопасного поведения и выработать навыки безопасных действий при опасных ситуациях в подъезде и лифте;</w:t>
      </w:r>
    </w:p>
    <w:p w14:paraId="454AF082" w14:textId="77777777" w:rsidR="00113E33" w:rsidRDefault="00936FC5">
      <w:pPr>
        <w:pStyle w:val="a3"/>
        <w:ind w:left="410" w:right="524" w:firstLine="540"/>
      </w:pPr>
      <w:r>
        <w:t>объяснять с опорой на справочный материал правила и выработать с опорой на</w:t>
      </w:r>
      <w:r>
        <w:rPr>
          <w:spacing w:val="40"/>
        </w:rPr>
        <w:t xml:space="preserve"> </w:t>
      </w:r>
      <w:r>
        <w:t>алгоритм учебных действий навыки приёмов оказания первой помощи при отравлении газом и электротравме;</w:t>
      </w:r>
    </w:p>
    <w:p w14:paraId="66F9897C" w14:textId="77777777" w:rsidR="00113E33" w:rsidRDefault="00936FC5">
      <w:pPr>
        <w:pStyle w:val="a3"/>
        <w:ind w:left="952"/>
      </w:pPr>
      <w:r>
        <w:t>характеризовать</w:t>
      </w:r>
      <w:r>
        <w:rPr>
          <w:spacing w:val="-8"/>
        </w:rPr>
        <w:t xml:space="preserve"> </w:t>
      </w:r>
      <w:r>
        <w:t>пожар,</w:t>
      </w:r>
      <w:r>
        <w:rPr>
          <w:spacing w:val="-3"/>
        </w:rPr>
        <w:t xml:space="preserve"> </w:t>
      </w:r>
      <w:r>
        <w:t>его</w:t>
      </w:r>
      <w:r>
        <w:rPr>
          <w:spacing w:val="-3"/>
        </w:rPr>
        <w:t xml:space="preserve"> </w:t>
      </w:r>
      <w:r>
        <w:t>факторы</w:t>
      </w:r>
      <w:r>
        <w:rPr>
          <w:spacing w:val="-8"/>
        </w:rPr>
        <w:t xml:space="preserve"> </w:t>
      </w:r>
      <w:r>
        <w:t>и</w:t>
      </w:r>
      <w:r>
        <w:rPr>
          <w:spacing w:val="-4"/>
        </w:rPr>
        <w:t xml:space="preserve"> </w:t>
      </w:r>
      <w:r>
        <w:t>стадии</w:t>
      </w:r>
      <w:r>
        <w:rPr>
          <w:spacing w:val="-8"/>
        </w:rPr>
        <w:t xml:space="preserve"> </w:t>
      </w:r>
      <w:r>
        <w:rPr>
          <w:spacing w:val="-2"/>
        </w:rPr>
        <w:t>развития;</w:t>
      </w:r>
    </w:p>
    <w:p w14:paraId="0E1C4739" w14:textId="77777777" w:rsidR="00113E33" w:rsidRDefault="00936FC5">
      <w:pPr>
        <w:pStyle w:val="a3"/>
        <w:ind w:left="410" w:right="526" w:firstLine="540"/>
      </w:pPr>
      <w:r>
        <w:t>объяснять с опорой на справочный материал условия и причины возникновения пожаров, характеризовать их возможные последствия;</w:t>
      </w:r>
    </w:p>
    <w:p w14:paraId="6DE4FBC5" w14:textId="77777777" w:rsidR="00113E33" w:rsidRDefault="00113E33">
      <w:pPr>
        <w:pStyle w:val="a3"/>
        <w:sectPr w:rsidR="00113E33">
          <w:pgSz w:w="11900" w:h="16860"/>
          <w:pgMar w:top="1180" w:right="425" w:bottom="1440" w:left="850" w:header="0" w:footer="1206" w:gutter="0"/>
          <w:cols w:space="720"/>
        </w:sectPr>
      </w:pPr>
    </w:p>
    <w:p w14:paraId="049B98E6" w14:textId="77777777" w:rsidR="00113E33" w:rsidRDefault="00936FC5">
      <w:pPr>
        <w:pStyle w:val="a3"/>
        <w:spacing w:before="72"/>
        <w:ind w:left="410" w:firstLine="540"/>
        <w:jc w:val="left"/>
      </w:pPr>
      <w:r>
        <w:lastRenderedPageBreak/>
        <w:t>выработать</w:t>
      </w:r>
      <w:r>
        <w:rPr>
          <w:spacing w:val="35"/>
        </w:rPr>
        <w:t xml:space="preserve"> </w:t>
      </w:r>
      <w:r>
        <w:t>навыки</w:t>
      </w:r>
      <w:r>
        <w:rPr>
          <w:spacing w:val="35"/>
        </w:rPr>
        <w:t xml:space="preserve"> </w:t>
      </w:r>
      <w:r>
        <w:t>безопасных</w:t>
      </w:r>
      <w:r>
        <w:rPr>
          <w:spacing w:val="35"/>
        </w:rPr>
        <w:t xml:space="preserve"> </w:t>
      </w:r>
      <w:r>
        <w:t>действий</w:t>
      </w:r>
      <w:r>
        <w:rPr>
          <w:spacing w:val="32"/>
        </w:rPr>
        <w:t xml:space="preserve"> </w:t>
      </w:r>
      <w:r>
        <w:t>при</w:t>
      </w:r>
      <w:r>
        <w:rPr>
          <w:spacing w:val="32"/>
        </w:rPr>
        <w:t xml:space="preserve"> </w:t>
      </w:r>
      <w:r>
        <w:t>пожаре</w:t>
      </w:r>
      <w:r>
        <w:rPr>
          <w:spacing w:val="33"/>
        </w:rPr>
        <w:t xml:space="preserve"> </w:t>
      </w:r>
      <w:r>
        <w:t>дома,</w:t>
      </w:r>
      <w:r>
        <w:rPr>
          <w:spacing w:val="34"/>
        </w:rPr>
        <w:t xml:space="preserve"> </w:t>
      </w:r>
      <w:r>
        <w:t>на</w:t>
      </w:r>
      <w:r>
        <w:rPr>
          <w:spacing w:val="33"/>
        </w:rPr>
        <w:t xml:space="preserve"> </w:t>
      </w:r>
      <w:r>
        <w:t>балконе,</w:t>
      </w:r>
      <w:r>
        <w:rPr>
          <w:spacing w:val="34"/>
        </w:rPr>
        <w:t xml:space="preserve"> </w:t>
      </w:r>
      <w:r>
        <w:t>в</w:t>
      </w:r>
      <w:r>
        <w:rPr>
          <w:spacing w:val="33"/>
        </w:rPr>
        <w:t xml:space="preserve"> </w:t>
      </w:r>
      <w:r>
        <w:t>подъезде,</w:t>
      </w:r>
      <w:r>
        <w:rPr>
          <w:spacing w:val="34"/>
        </w:rPr>
        <w:t xml:space="preserve"> </w:t>
      </w:r>
      <w:r>
        <w:t xml:space="preserve">в </w:t>
      </w:r>
      <w:r>
        <w:rPr>
          <w:spacing w:val="-2"/>
        </w:rPr>
        <w:t>лифте;</w:t>
      </w:r>
    </w:p>
    <w:p w14:paraId="60456B6C" w14:textId="77777777" w:rsidR="00113E33" w:rsidRDefault="00936FC5">
      <w:pPr>
        <w:pStyle w:val="a3"/>
        <w:ind w:left="410" w:firstLine="540"/>
        <w:jc w:val="left"/>
      </w:pPr>
      <w:r>
        <w:t>выработать с</w:t>
      </w:r>
      <w:r>
        <w:rPr>
          <w:spacing w:val="-2"/>
        </w:rPr>
        <w:t xml:space="preserve"> </w:t>
      </w:r>
      <w:r>
        <w:t>опорой</w:t>
      </w:r>
      <w:r>
        <w:rPr>
          <w:spacing w:val="-2"/>
        </w:rPr>
        <w:t xml:space="preserve"> </w:t>
      </w:r>
      <w:r>
        <w:t>на</w:t>
      </w:r>
      <w:r>
        <w:rPr>
          <w:spacing w:val="-4"/>
        </w:rPr>
        <w:t xml:space="preserve"> </w:t>
      </w:r>
      <w:r>
        <w:t>алгоритм учебных действий навыки правильного</w:t>
      </w:r>
      <w:r>
        <w:rPr>
          <w:spacing w:val="-1"/>
        </w:rPr>
        <w:t xml:space="preserve"> </w:t>
      </w:r>
      <w:r>
        <w:t>использования первичных средств пожаротушения, оказания первой помощи;</w:t>
      </w:r>
    </w:p>
    <w:p w14:paraId="6236ED18" w14:textId="77777777" w:rsidR="00113E33" w:rsidRDefault="00936FC5">
      <w:pPr>
        <w:pStyle w:val="a3"/>
        <w:ind w:left="410" w:firstLine="540"/>
        <w:jc w:val="left"/>
      </w:pPr>
      <w:r>
        <w:t>объяснять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права,</w:t>
      </w:r>
      <w:r>
        <w:rPr>
          <w:spacing w:val="40"/>
        </w:rPr>
        <w:t xml:space="preserve"> </w:t>
      </w:r>
      <w:r>
        <w:t>обязанность</w:t>
      </w:r>
      <w:r>
        <w:rPr>
          <w:spacing w:val="40"/>
        </w:rPr>
        <w:t xml:space="preserve"> </w:t>
      </w:r>
      <w:r>
        <w:t>и</w:t>
      </w:r>
      <w:r>
        <w:rPr>
          <w:spacing w:val="40"/>
        </w:rPr>
        <w:t xml:space="preserve"> </w:t>
      </w:r>
      <w:r>
        <w:t>ответственность</w:t>
      </w:r>
      <w:r>
        <w:rPr>
          <w:spacing w:val="40"/>
        </w:rPr>
        <w:t xml:space="preserve"> </w:t>
      </w:r>
      <w:r>
        <w:t>граждан в области пожарной безопасности;</w:t>
      </w:r>
    </w:p>
    <w:p w14:paraId="703289E8" w14:textId="77777777" w:rsidR="00113E33" w:rsidRDefault="00936FC5">
      <w:pPr>
        <w:pStyle w:val="a3"/>
        <w:ind w:left="410" w:firstLine="540"/>
        <w:jc w:val="left"/>
      </w:pPr>
      <w:r>
        <w:t>объяснять правила и выработать навыки вызова экстренных служб и объяснять порядок взаимодействия с ними;</w:t>
      </w:r>
    </w:p>
    <w:p w14:paraId="5DE18177" w14:textId="77777777" w:rsidR="00113E33" w:rsidRDefault="00936FC5">
      <w:pPr>
        <w:pStyle w:val="a3"/>
        <w:ind w:left="952"/>
        <w:jc w:val="left"/>
      </w:pPr>
      <w:r>
        <w:t>раскрывать</w:t>
      </w:r>
      <w:r>
        <w:rPr>
          <w:spacing w:val="-7"/>
        </w:rPr>
        <w:t xml:space="preserve"> </w:t>
      </w:r>
      <w:r>
        <w:t>ответственность</w:t>
      </w:r>
      <w:r>
        <w:rPr>
          <w:spacing w:val="-6"/>
        </w:rPr>
        <w:t xml:space="preserve"> </w:t>
      </w:r>
      <w:r>
        <w:t>за</w:t>
      </w:r>
      <w:r>
        <w:rPr>
          <w:spacing w:val="-4"/>
        </w:rPr>
        <w:t xml:space="preserve"> </w:t>
      </w:r>
      <w:r>
        <w:t>ложные</w:t>
      </w:r>
      <w:r>
        <w:rPr>
          <w:spacing w:val="-11"/>
        </w:rPr>
        <w:t xml:space="preserve"> </w:t>
      </w:r>
      <w:r>
        <w:rPr>
          <w:spacing w:val="-2"/>
        </w:rPr>
        <w:t>сообщения;</w:t>
      </w:r>
    </w:p>
    <w:p w14:paraId="2F30998F" w14:textId="77777777" w:rsidR="00113E33" w:rsidRDefault="00936FC5">
      <w:pPr>
        <w:pStyle w:val="a3"/>
        <w:ind w:left="950"/>
        <w:jc w:val="left"/>
      </w:pPr>
      <w:r>
        <w:t>иметь</w:t>
      </w:r>
      <w:r>
        <w:rPr>
          <w:spacing w:val="-5"/>
        </w:rPr>
        <w:t xml:space="preserve"> </w:t>
      </w:r>
      <w:r>
        <w:t>представления</w:t>
      </w:r>
      <w:r>
        <w:rPr>
          <w:spacing w:val="-4"/>
        </w:rPr>
        <w:t xml:space="preserve"> </w:t>
      </w:r>
      <w:r>
        <w:t>о</w:t>
      </w:r>
      <w:r>
        <w:rPr>
          <w:spacing w:val="-7"/>
        </w:rPr>
        <w:t xml:space="preserve"> </w:t>
      </w:r>
      <w:r>
        <w:t>мерах</w:t>
      </w:r>
      <w:r>
        <w:rPr>
          <w:spacing w:val="-2"/>
        </w:rPr>
        <w:t xml:space="preserve"> </w:t>
      </w:r>
      <w:r>
        <w:t>по</w:t>
      </w:r>
      <w:r>
        <w:rPr>
          <w:spacing w:val="-4"/>
        </w:rPr>
        <w:t xml:space="preserve"> </w:t>
      </w:r>
      <w:r>
        <w:t>предотвращению</w:t>
      </w:r>
      <w:r>
        <w:rPr>
          <w:spacing w:val="-4"/>
        </w:rPr>
        <w:t xml:space="preserve"> </w:t>
      </w:r>
      <w:r>
        <w:t>проникновения</w:t>
      </w:r>
      <w:r>
        <w:rPr>
          <w:spacing w:val="-7"/>
        </w:rPr>
        <w:t xml:space="preserve"> </w:t>
      </w:r>
      <w:r>
        <w:t>злоумышленников</w:t>
      </w:r>
      <w:r>
        <w:rPr>
          <w:spacing w:val="-4"/>
        </w:rPr>
        <w:t xml:space="preserve"> </w:t>
      </w:r>
      <w:r>
        <w:rPr>
          <w:spacing w:val="-10"/>
        </w:rPr>
        <w:t>в</w:t>
      </w:r>
    </w:p>
    <w:p w14:paraId="767FC8EE" w14:textId="77777777" w:rsidR="00113E33" w:rsidRDefault="00113E33">
      <w:pPr>
        <w:pStyle w:val="a3"/>
        <w:jc w:val="left"/>
        <w:sectPr w:rsidR="00113E33">
          <w:pgSz w:w="11900" w:h="16860"/>
          <w:pgMar w:top="1180" w:right="425" w:bottom="1440" w:left="850" w:header="0" w:footer="1206" w:gutter="0"/>
          <w:cols w:space="720"/>
        </w:sectPr>
      </w:pPr>
    </w:p>
    <w:p w14:paraId="1F4C4554" w14:textId="77777777" w:rsidR="00113E33" w:rsidRDefault="00936FC5">
      <w:pPr>
        <w:pStyle w:val="a3"/>
        <w:ind w:left="410"/>
        <w:jc w:val="left"/>
      </w:pPr>
      <w:r>
        <w:rPr>
          <w:spacing w:val="-4"/>
        </w:rPr>
        <w:t>дом;</w:t>
      </w:r>
    </w:p>
    <w:p w14:paraId="4C0C6C86" w14:textId="77777777" w:rsidR="00113E33" w:rsidRDefault="00936FC5">
      <w:pPr>
        <w:rPr>
          <w:sz w:val="24"/>
        </w:rPr>
      </w:pPr>
      <w:r>
        <w:br w:type="column"/>
      </w:r>
    </w:p>
    <w:p w14:paraId="13AC35B0" w14:textId="77777777" w:rsidR="00113E33" w:rsidRDefault="00936FC5">
      <w:pPr>
        <w:pStyle w:val="a3"/>
        <w:ind w:left="41" w:right="2486"/>
        <w:jc w:val="left"/>
      </w:pPr>
      <w:r>
        <w:t>иметь</w:t>
      </w:r>
      <w:r>
        <w:rPr>
          <w:spacing w:val="-15"/>
        </w:rPr>
        <w:t xml:space="preserve"> </w:t>
      </w:r>
      <w:r>
        <w:t>представления</w:t>
      </w:r>
      <w:r>
        <w:rPr>
          <w:spacing w:val="-15"/>
        </w:rPr>
        <w:t xml:space="preserve"> </w:t>
      </w:r>
      <w:r>
        <w:t>о</w:t>
      </w:r>
      <w:r>
        <w:rPr>
          <w:spacing w:val="-15"/>
        </w:rPr>
        <w:t xml:space="preserve"> </w:t>
      </w:r>
      <w:r>
        <w:t>ситуации</w:t>
      </w:r>
      <w:r>
        <w:rPr>
          <w:spacing w:val="-15"/>
        </w:rPr>
        <w:t xml:space="preserve"> </w:t>
      </w:r>
      <w:r>
        <w:t>криминогенного</w:t>
      </w:r>
      <w:r>
        <w:rPr>
          <w:spacing w:val="-14"/>
        </w:rPr>
        <w:t xml:space="preserve"> </w:t>
      </w:r>
      <w:r>
        <w:t>характера; объяснять правила поведения с малознакомыми людьми;</w:t>
      </w:r>
    </w:p>
    <w:p w14:paraId="50944EB8" w14:textId="77777777" w:rsidR="00113E33" w:rsidRDefault="00936FC5">
      <w:pPr>
        <w:pStyle w:val="a3"/>
        <w:spacing w:before="1"/>
        <w:ind w:left="39"/>
        <w:jc w:val="left"/>
      </w:pPr>
      <w:r>
        <w:t>объяснять</w:t>
      </w:r>
      <w:r>
        <w:rPr>
          <w:spacing w:val="-7"/>
        </w:rPr>
        <w:t xml:space="preserve"> </w:t>
      </w:r>
      <w:r>
        <w:t>правила</w:t>
      </w:r>
      <w:r>
        <w:rPr>
          <w:spacing w:val="-4"/>
        </w:rPr>
        <w:t xml:space="preserve"> </w:t>
      </w:r>
      <w:r>
        <w:t>поведения</w:t>
      </w:r>
      <w:r>
        <w:rPr>
          <w:spacing w:val="-4"/>
        </w:rPr>
        <w:t xml:space="preserve"> </w:t>
      </w:r>
      <w:r>
        <w:t>и</w:t>
      </w:r>
      <w:r>
        <w:rPr>
          <w:spacing w:val="-3"/>
        </w:rPr>
        <w:t xml:space="preserve"> </w:t>
      </w:r>
      <w:r>
        <w:t>выработать</w:t>
      </w:r>
      <w:r>
        <w:rPr>
          <w:spacing w:val="-3"/>
        </w:rPr>
        <w:t xml:space="preserve"> </w:t>
      </w:r>
      <w:r>
        <w:t>с</w:t>
      </w:r>
      <w:r>
        <w:rPr>
          <w:spacing w:val="-4"/>
        </w:rPr>
        <w:t xml:space="preserve"> </w:t>
      </w:r>
      <w:r>
        <w:t>опорой</w:t>
      </w:r>
      <w:r>
        <w:rPr>
          <w:spacing w:val="-4"/>
        </w:rPr>
        <w:t xml:space="preserve"> </w:t>
      </w:r>
      <w:r>
        <w:t>на</w:t>
      </w:r>
      <w:r>
        <w:rPr>
          <w:spacing w:val="-4"/>
        </w:rPr>
        <w:t xml:space="preserve"> </w:t>
      </w:r>
      <w:r>
        <w:t>алгоритм</w:t>
      </w:r>
      <w:r>
        <w:rPr>
          <w:spacing w:val="-2"/>
        </w:rPr>
        <w:t xml:space="preserve"> </w:t>
      </w:r>
      <w:r>
        <w:t>учебных</w:t>
      </w:r>
      <w:r>
        <w:rPr>
          <w:spacing w:val="-2"/>
        </w:rPr>
        <w:t xml:space="preserve"> </w:t>
      </w:r>
      <w:r>
        <w:t>действий</w:t>
      </w:r>
      <w:r>
        <w:rPr>
          <w:spacing w:val="-5"/>
        </w:rPr>
        <w:t xml:space="preserve"> </w:t>
      </w:r>
      <w:r>
        <w:rPr>
          <w:spacing w:val="-2"/>
        </w:rPr>
        <w:t>навыки</w:t>
      </w:r>
    </w:p>
    <w:p w14:paraId="649CC202" w14:textId="77777777" w:rsidR="00113E33" w:rsidRDefault="00113E33">
      <w:pPr>
        <w:pStyle w:val="a3"/>
        <w:jc w:val="left"/>
        <w:sectPr w:rsidR="00113E33">
          <w:type w:val="continuous"/>
          <w:pgSz w:w="11900" w:h="16860"/>
          <w:pgMar w:top="960" w:right="425" w:bottom="280" w:left="850" w:header="0" w:footer="1206" w:gutter="0"/>
          <w:cols w:num="2" w:space="720" w:equalWidth="0">
            <w:col w:w="872" w:space="40"/>
            <w:col w:w="9713"/>
          </w:cols>
        </w:sectPr>
      </w:pPr>
    </w:p>
    <w:p w14:paraId="6CCBA668" w14:textId="77777777" w:rsidR="00113E33" w:rsidRDefault="00936FC5">
      <w:pPr>
        <w:pStyle w:val="a3"/>
        <w:ind w:left="410"/>
        <w:jc w:val="left"/>
      </w:pPr>
      <w:r>
        <w:t>безопасных</w:t>
      </w:r>
      <w:r>
        <w:rPr>
          <w:spacing w:val="-5"/>
        </w:rPr>
        <w:t xml:space="preserve"> </w:t>
      </w:r>
      <w:r>
        <w:t>действий</w:t>
      </w:r>
      <w:r>
        <w:rPr>
          <w:spacing w:val="-5"/>
        </w:rPr>
        <w:t xml:space="preserve"> </w:t>
      </w:r>
      <w:r>
        <w:t>при</w:t>
      </w:r>
      <w:r>
        <w:rPr>
          <w:spacing w:val="-3"/>
        </w:rPr>
        <w:t xml:space="preserve"> </w:t>
      </w:r>
      <w:r>
        <w:t>попытке</w:t>
      </w:r>
      <w:r>
        <w:rPr>
          <w:spacing w:val="-5"/>
        </w:rPr>
        <w:t xml:space="preserve"> </w:t>
      </w:r>
      <w:r>
        <w:t>проникновения</w:t>
      </w:r>
      <w:r>
        <w:rPr>
          <w:spacing w:val="-3"/>
        </w:rPr>
        <w:t xml:space="preserve"> </w:t>
      </w:r>
      <w:r>
        <w:t>в</w:t>
      </w:r>
      <w:r>
        <w:rPr>
          <w:spacing w:val="-4"/>
        </w:rPr>
        <w:t xml:space="preserve"> </w:t>
      </w:r>
      <w:r>
        <w:t>дом</w:t>
      </w:r>
      <w:r>
        <w:rPr>
          <w:spacing w:val="-4"/>
        </w:rPr>
        <w:t xml:space="preserve"> </w:t>
      </w:r>
      <w:r>
        <w:rPr>
          <w:spacing w:val="-2"/>
        </w:rPr>
        <w:t>посторонних;</w:t>
      </w:r>
    </w:p>
    <w:p w14:paraId="5BBBE242" w14:textId="77777777" w:rsidR="00113E33" w:rsidRDefault="00936FC5">
      <w:pPr>
        <w:pStyle w:val="a3"/>
        <w:ind w:left="410" w:firstLine="540"/>
        <w:jc w:val="left"/>
      </w:pPr>
      <w:r>
        <w:t>классифицировать</w:t>
      </w:r>
      <w:r>
        <w:rPr>
          <w:spacing w:val="80"/>
        </w:rPr>
        <w:t xml:space="preserve"> </w:t>
      </w:r>
      <w:r>
        <w:t>с</w:t>
      </w:r>
      <w:r>
        <w:rPr>
          <w:spacing w:val="74"/>
        </w:rPr>
        <w:t xml:space="preserve"> </w:t>
      </w:r>
      <w:r>
        <w:t>опорой</w:t>
      </w:r>
      <w:r>
        <w:rPr>
          <w:spacing w:val="80"/>
        </w:rPr>
        <w:t xml:space="preserve"> </w:t>
      </w:r>
      <w:r>
        <w:t>на</w:t>
      </w:r>
      <w:r>
        <w:rPr>
          <w:spacing w:val="80"/>
        </w:rPr>
        <w:t xml:space="preserve"> </w:t>
      </w:r>
      <w:r>
        <w:t>справочный</w:t>
      </w:r>
      <w:r>
        <w:rPr>
          <w:spacing w:val="80"/>
        </w:rPr>
        <w:t xml:space="preserve"> </w:t>
      </w:r>
      <w:r>
        <w:t>материал</w:t>
      </w:r>
      <w:r>
        <w:rPr>
          <w:spacing w:val="80"/>
        </w:rPr>
        <w:t xml:space="preserve"> </w:t>
      </w:r>
      <w:r>
        <w:t>аварийные</w:t>
      </w:r>
      <w:r>
        <w:rPr>
          <w:spacing w:val="80"/>
        </w:rPr>
        <w:t xml:space="preserve"> </w:t>
      </w:r>
      <w:r>
        <w:t>ситуации</w:t>
      </w:r>
      <w:r>
        <w:rPr>
          <w:spacing w:val="80"/>
        </w:rPr>
        <w:t xml:space="preserve"> </w:t>
      </w:r>
      <w:r>
        <w:t>в коммунальных системах жизнеобеспечения;</w:t>
      </w:r>
    </w:p>
    <w:p w14:paraId="51E3EF31" w14:textId="77777777" w:rsidR="00113E33" w:rsidRDefault="00936FC5">
      <w:pPr>
        <w:pStyle w:val="a3"/>
        <w:ind w:left="952" w:right="551"/>
        <w:jc w:val="left"/>
      </w:pPr>
      <w:r>
        <w:t>объяснять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правила</w:t>
      </w:r>
      <w:r>
        <w:rPr>
          <w:spacing w:val="40"/>
        </w:rPr>
        <w:t xml:space="preserve"> </w:t>
      </w:r>
      <w:r>
        <w:t>подготовки</w:t>
      </w:r>
      <w:r>
        <w:rPr>
          <w:spacing w:val="40"/>
        </w:rPr>
        <w:t xml:space="preserve"> </w:t>
      </w:r>
      <w:r>
        <w:t>к</w:t>
      </w:r>
      <w:r>
        <w:rPr>
          <w:spacing w:val="40"/>
        </w:rPr>
        <w:t xml:space="preserve"> </w:t>
      </w:r>
      <w:r>
        <w:t>возможным авариям в коммунальных системах жизнеобеспечения;</w:t>
      </w:r>
    </w:p>
    <w:p w14:paraId="305C1640" w14:textId="77777777" w:rsidR="00113E33" w:rsidRDefault="00936FC5">
      <w:pPr>
        <w:pStyle w:val="a3"/>
        <w:ind w:left="410" w:firstLine="540"/>
        <w:jc w:val="left"/>
      </w:pPr>
      <w:r>
        <w:t>выработать</w:t>
      </w:r>
      <w:r>
        <w:rPr>
          <w:spacing w:val="36"/>
        </w:rPr>
        <w:t xml:space="preserve"> </w:t>
      </w:r>
      <w:r>
        <w:t>навыки</w:t>
      </w:r>
      <w:r>
        <w:rPr>
          <w:spacing w:val="36"/>
        </w:rPr>
        <w:t xml:space="preserve"> </w:t>
      </w:r>
      <w:r>
        <w:t>безопасных</w:t>
      </w:r>
      <w:r>
        <w:rPr>
          <w:spacing w:val="37"/>
        </w:rPr>
        <w:t xml:space="preserve"> </w:t>
      </w:r>
      <w:r>
        <w:t>действий</w:t>
      </w:r>
      <w:r>
        <w:rPr>
          <w:spacing w:val="34"/>
        </w:rPr>
        <w:t xml:space="preserve"> </w:t>
      </w:r>
      <w:r>
        <w:t>при</w:t>
      </w:r>
      <w:r>
        <w:rPr>
          <w:spacing w:val="33"/>
        </w:rPr>
        <w:t xml:space="preserve"> </w:t>
      </w:r>
      <w:r>
        <w:t>авариях</w:t>
      </w:r>
      <w:r>
        <w:rPr>
          <w:spacing w:val="37"/>
        </w:rPr>
        <w:t xml:space="preserve"> </w:t>
      </w:r>
      <w:r>
        <w:t>в</w:t>
      </w:r>
      <w:r>
        <w:rPr>
          <w:spacing w:val="32"/>
        </w:rPr>
        <w:t xml:space="preserve"> </w:t>
      </w:r>
      <w:r>
        <w:t>коммунальных</w:t>
      </w:r>
      <w:r>
        <w:rPr>
          <w:spacing w:val="35"/>
        </w:rPr>
        <w:t xml:space="preserve"> </w:t>
      </w:r>
      <w:r>
        <w:t xml:space="preserve">системах </w:t>
      </w:r>
      <w:r>
        <w:rPr>
          <w:spacing w:val="-2"/>
        </w:rPr>
        <w:t>жизнеобеспечения;</w:t>
      </w:r>
    </w:p>
    <w:p w14:paraId="57CE5ADB" w14:textId="77777777" w:rsidR="00113E33" w:rsidRDefault="00936FC5">
      <w:pPr>
        <w:pStyle w:val="a3"/>
        <w:ind w:left="410" w:firstLine="540"/>
        <w:jc w:val="left"/>
      </w:pPr>
      <w:r>
        <w:t>моделировать</w:t>
      </w:r>
      <w:r>
        <w:rPr>
          <w:spacing w:val="28"/>
        </w:rPr>
        <w:t xml:space="preserve"> </w:t>
      </w:r>
      <w:r>
        <w:t>с помощью педагогического</w:t>
      </w:r>
      <w:r>
        <w:rPr>
          <w:spacing w:val="32"/>
        </w:rPr>
        <w:t xml:space="preserve"> </w:t>
      </w:r>
      <w:r>
        <w:t>работника реальные ситуации</w:t>
      </w:r>
      <w:r>
        <w:rPr>
          <w:spacing w:val="30"/>
        </w:rPr>
        <w:t xml:space="preserve"> </w:t>
      </w:r>
      <w:r>
        <w:t>и решать ситуационные задачи.</w:t>
      </w:r>
    </w:p>
    <w:p w14:paraId="228079F3" w14:textId="77777777" w:rsidR="00113E33" w:rsidRDefault="00936FC5">
      <w:pPr>
        <w:pStyle w:val="a3"/>
        <w:ind w:left="952"/>
        <w:jc w:val="left"/>
      </w:pPr>
      <w:r>
        <w:t>Предметные</w:t>
      </w:r>
      <w:r>
        <w:rPr>
          <w:spacing w:val="-13"/>
        </w:rPr>
        <w:t xml:space="preserve"> </w:t>
      </w:r>
      <w:r>
        <w:t>результаты</w:t>
      </w:r>
      <w:r>
        <w:rPr>
          <w:spacing w:val="-3"/>
        </w:rPr>
        <w:t xml:space="preserve"> </w:t>
      </w:r>
      <w:r>
        <w:t>по</w:t>
      </w:r>
      <w:r>
        <w:rPr>
          <w:spacing w:val="-3"/>
        </w:rPr>
        <w:t xml:space="preserve"> </w:t>
      </w:r>
      <w:r>
        <w:t>модулю</w:t>
      </w:r>
      <w:r>
        <w:rPr>
          <w:spacing w:val="-6"/>
        </w:rPr>
        <w:t xml:space="preserve"> </w:t>
      </w:r>
      <w:r>
        <w:t>№</w:t>
      </w:r>
      <w:r>
        <w:rPr>
          <w:spacing w:val="-4"/>
        </w:rPr>
        <w:t xml:space="preserve"> </w:t>
      </w:r>
      <w:r>
        <w:t>5 «Безопасность</w:t>
      </w:r>
      <w:r>
        <w:rPr>
          <w:spacing w:val="-4"/>
        </w:rPr>
        <w:t xml:space="preserve"> </w:t>
      </w:r>
      <w:r>
        <w:t>на</w:t>
      </w:r>
      <w:r>
        <w:rPr>
          <w:spacing w:val="-5"/>
        </w:rPr>
        <w:t xml:space="preserve"> </w:t>
      </w:r>
      <w:r>
        <w:rPr>
          <w:spacing w:val="-2"/>
        </w:rPr>
        <w:t>транспорте»:</w:t>
      </w:r>
    </w:p>
    <w:p w14:paraId="35D31274" w14:textId="77777777" w:rsidR="00113E33" w:rsidRDefault="00936FC5">
      <w:pPr>
        <w:pStyle w:val="a3"/>
        <w:ind w:left="410" w:right="294" w:firstLine="540"/>
        <w:jc w:val="left"/>
      </w:pPr>
      <w:r>
        <w:t>характеризовать</w:t>
      </w:r>
      <w:r>
        <w:rPr>
          <w:spacing w:val="-4"/>
        </w:rPr>
        <w:t xml:space="preserve"> </w:t>
      </w:r>
      <w:r>
        <w:t>с</w:t>
      </w:r>
      <w:r>
        <w:rPr>
          <w:spacing w:val="-4"/>
        </w:rPr>
        <w:t xml:space="preserve"> </w:t>
      </w:r>
      <w:r>
        <w:t>опорой</w:t>
      </w:r>
      <w:r>
        <w:rPr>
          <w:spacing w:val="-4"/>
        </w:rPr>
        <w:t xml:space="preserve"> </w:t>
      </w:r>
      <w:r>
        <w:t>на</w:t>
      </w:r>
      <w:r>
        <w:rPr>
          <w:spacing w:val="-5"/>
        </w:rPr>
        <w:t xml:space="preserve"> </w:t>
      </w:r>
      <w:r>
        <w:t>справочный</w:t>
      </w:r>
      <w:r>
        <w:rPr>
          <w:spacing w:val="-4"/>
        </w:rPr>
        <w:t xml:space="preserve"> </w:t>
      </w:r>
      <w:r>
        <w:t>материал</w:t>
      </w:r>
      <w:r>
        <w:rPr>
          <w:spacing w:val="-4"/>
        </w:rPr>
        <w:t xml:space="preserve"> </w:t>
      </w:r>
      <w:r>
        <w:t>правила</w:t>
      </w:r>
      <w:r>
        <w:rPr>
          <w:spacing w:val="-5"/>
        </w:rPr>
        <w:t xml:space="preserve"> </w:t>
      </w:r>
      <w:r>
        <w:t>дорожного</w:t>
      </w:r>
      <w:r>
        <w:rPr>
          <w:spacing w:val="28"/>
        </w:rPr>
        <w:t xml:space="preserve"> </w:t>
      </w:r>
      <w:r>
        <w:t>движения</w:t>
      </w:r>
      <w:r>
        <w:rPr>
          <w:spacing w:val="-4"/>
        </w:rPr>
        <w:t xml:space="preserve"> </w:t>
      </w:r>
      <w:r>
        <w:t>и объяснять их значение;</w:t>
      </w:r>
    </w:p>
    <w:p w14:paraId="7D77C84D" w14:textId="77777777" w:rsidR="00113E33" w:rsidRDefault="00936FC5">
      <w:pPr>
        <w:pStyle w:val="a3"/>
        <w:tabs>
          <w:tab w:val="left" w:pos="2890"/>
          <w:tab w:val="left" w:pos="3245"/>
          <w:tab w:val="left" w:pos="4238"/>
          <w:tab w:val="left" w:pos="4726"/>
          <w:tab w:val="left" w:pos="6209"/>
          <w:tab w:val="left" w:pos="7407"/>
          <w:tab w:val="left" w:pos="8478"/>
        </w:tabs>
        <w:spacing w:before="1"/>
        <w:ind w:left="952" w:right="879"/>
        <w:jc w:val="left"/>
      </w:pPr>
      <w:r>
        <w:t xml:space="preserve">перечислять и характеризовать участников дорожного движения и элементы дороги; </w:t>
      </w:r>
      <w:r>
        <w:rPr>
          <w:spacing w:val="-2"/>
        </w:rPr>
        <w:t>характеризовать</w:t>
      </w:r>
      <w:r>
        <w:tab/>
      </w:r>
      <w:r>
        <w:rPr>
          <w:spacing w:val="-10"/>
        </w:rPr>
        <w:t>с</w:t>
      </w:r>
      <w:r>
        <w:tab/>
      </w:r>
      <w:r>
        <w:rPr>
          <w:spacing w:val="-2"/>
        </w:rPr>
        <w:t>опорой</w:t>
      </w:r>
      <w:r>
        <w:tab/>
      </w:r>
      <w:r>
        <w:rPr>
          <w:spacing w:val="-6"/>
        </w:rPr>
        <w:t>на</w:t>
      </w:r>
      <w:r>
        <w:tab/>
      </w:r>
      <w:r>
        <w:rPr>
          <w:spacing w:val="-2"/>
        </w:rPr>
        <w:t>справочный</w:t>
      </w:r>
      <w:r>
        <w:tab/>
      </w:r>
      <w:r>
        <w:rPr>
          <w:spacing w:val="-2"/>
        </w:rPr>
        <w:t>материал</w:t>
      </w:r>
      <w:r>
        <w:tab/>
      </w:r>
      <w:r>
        <w:rPr>
          <w:spacing w:val="-2"/>
        </w:rPr>
        <w:t>условия</w:t>
      </w:r>
      <w:r>
        <w:tab/>
      </w:r>
      <w:r>
        <w:rPr>
          <w:spacing w:val="-4"/>
        </w:rPr>
        <w:t>обеспечения</w:t>
      </w:r>
    </w:p>
    <w:p w14:paraId="774C1BD8" w14:textId="77777777" w:rsidR="00113E33" w:rsidRDefault="00936FC5">
      <w:pPr>
        <w:pStyle w:val="a3"/>
        <w:ind w:left="410"/>
        <w:jc w:val="left"/>
      </w:pPr>
      <w:r>
        <w:t>безопасности</w:t>
      </w:r>
      <w:r>
        <w:rPr>
          <w:spacing w:val="-10"/>
        </w:rPr>
        <w:t xml:space="preserve"> </w:t>
      </w:r>
      <w:r>
        <w:t>участников</w:t>
      </w:r>
      <w:r>
        <w:rPr>
          <w:spacing w:val="-14"/>
        </w:rPr>
        <w:t xml:space="preserve"> </w:t>
      </w:r>
      <w:r>
        <w:t>дорожного</w:t>
      </w:r>
      <w:r>
        <w:rPr>
          <w:spacing w:val="-8"/>
        </w:rPr>
        <w:t xml:space="preserve"> </w:t>
      </w:r>
      <w:r>
        <w:rPr>
          <w:spacing w:val="-2"/>
        </w:rPr>
        <w:t>движения;</w:t>
      </w:r>
    </w:p>
    <w:p w14:paraId="3DD520A2" w14:textId="77777777" w:rsidR="00113E33" w:rsidRDefault="00936FC5">
      <w:pPr>
        <w:pStyle w:val="a3"/>
        <w:ind w:left="410" w:firstLine="540"/>
        <w:jc w:val="left"/>
      </w:pPr>
      <w:r>
        <w:t>характеризовать</w:t>
      </w:r>
      <w:r>
        <w:rPr>
          <w:spacing w:val="-4"/>
        </w:rPr>
        <w:t xml:space="preserve"> </w:t>
      </w:r>
      <w:r>
        <w:t>с</w:t>
      </w:r>
      <w:r>
        <w:rPr>
          <w:spacing w:val="-6"/>
        </w:rPr>
        <w:t xml:space="preserve"> </w:t>
      </w:r>
      <w:r>
        <w:t>опорой</w:t>
      </w:r>
      <w:r>
        <w:rPr>
          <w:spacing w:val="-4"/>
        </w:rPr>
        <w:t xml:space="preserve"> </w:t>
      </w:r>
      <w:r>
        <w:t>на</w:t>
      </w:r>
      <w:r>
        <w:rPr>
          <w:spacing w:val="-5"/>
        </w:rPr>
        <w:t xml:space="preserve"> </w:t>
      </w:r>
      <w:r>
        <w:t>справочный</w:t>
      </w:r>
      <w:r>
        <w:rPr>
          <w:spacing w:val="-4"/>
        </w:rPr>
        <w:t xml:space="preserve"> </w:t>
      </w:r>
      <w:r>
        <w:t>материал</w:t>
      </w:r>
      <w:r>
        <w:rPr>
          <w:spacing w:val="-4"/>
        </w:rPr>
        <w:t xml:space="preserve"> </w:t>
      </w:r>
      <w:r>
        <w:t>правила</w:t>
      </w:r>
      <w:r>
        <w:rPr>
          <w:spacing w:val="-4"/>
        </w:rPr>
        <w:t xml:space="preserve"> </w:t>
      </w:r>
      <w:r>
        <w:t>дорожного</w:t>
      </w:r>
      <w:r>
        <w:rPr>
          <w:spacing w:val="-4"/>
        </w:rPr>
        <w:t xml:space="preserve"> </w:t>
      </w:r>
      <w:r>
        <w:t>движения</w:t>
      </w:r>
      <w:r>
        <w:rPr>
          <w:spacing w:val="-4"/>
        </w:rPr>
        <w:t xml:space="preserve"> </w:t>
      </w:r>
      <w:r>
        <w:t xml:space="preserve">для </w:t>
      </w:r>
      <w:r>
        <w:rPr>
          <w:spacing w:val="-2"/>
        </w:rPr>
        <w:t>пешеходов;</w:t>
      </w:r>
    </w:p>
    <w:p w14:paraId="3451C7BC" w14:textId="77777777" w:rsidR="00113E33" w:rsidRDefault="00936FC5">
      <w:pPr>
        <w:pStyle w:val="a3"/>
        <w:ind w:left="410" w:firstLine="540"/>
        <w:jc w:val="left"/>
      </w:pPr>
      <w:r>
        <w:t>классифицировать</w:t>
      </w:r>
      <w:r>
        <w:rPr>
          <w:spacing w:val="31"/>
        </w:rPr>
        <w:t xml:space="preserve"> </w:t>
      </w:r>
      <w:r>
        <w:t>и</w:t>
      </w:r>
      <w:r>
        <w:rPr>
          <w:spacing w:val="29"/>
        </w:rPr>
        <w:t xml:space="preserve"> </w:t>
      </w:r>
      <w:r>
        <w:t>характеризовать</w:t>
      </w:r>
      <w:r>
        <w:rPr>
          <w:spacing w:val="36"/>
        </w:rPr>
        <w:t xml:space="preserve"> </w:t>
      </w:r>
      <w:r>
        <w:t>с опорой</w:t>
      </w:r>
      <w:r>
        <w:rPr>
          <w:spacing w:val="37"/>
        </w:rPr>
        <w:t xml:space="preserve"> </w:t>
      </w:r>
      <w:r>
        <w:t>на</w:t>
      </w:r>
      <w:r>
        <w:rPr>
          <w:spacing w:val="30"/>
        </w:rPr>
        <w:t xml:space="preserve"> </w:t>
      </w:r>
      <w:r>
        <w:t>справочный</w:t>
      </w:r>
      <w:r>
        <w:rPr>
          <w:spacing w:val="27"/>
        </w:rPr>
        <w:t xml:space="preserve"> </w:t>
      </w:r>
      <w:r>
        <w:t>материал</w:t>
      </w:r>
      <w:r>
        <w:rPr>
          <w:spacing w:val="36"/>
        </w:rPr>
        <w:t xml:space="preserve"> </w:t>
      </w:r>
      <w:r>
        <w:t>дорожные</w:t>
      </w:r>
      <w:r>
        <w:rPr>
          <w:spacing w:val="-5"/>
        </w:rPr>
        <w:t xml:space="preserve"> </w:t>
      </w:r>
      <w:r>
        <w:t>знаки для пешеходов;</w:t>
      </w:r>
    </w:p>
    <w:p w14:paraId="40684BD1" w14:textId="77777777" w:rsidR="00113E33" w:rsidRDefault="00936FC5">
      <w:pPr>
        <w:pStyle w:val="a3"/>
        <w:ind w:left="410" w:firstLine="540"/>
        <w:jc w:val="left"/>
      </w:pPr>
      <w:r>
        <w:t>характеризовать</w:t>
      </w:r>
      <w:r>
        <w:rPr>
          <w:spacing w:val="38"/>
        </w:rPr>
        <w:t xml:space="preserve"> </w:t>
      </w:r>
      <w:r>
        <w:t>с</w:t>
      </w:r>
      <w:r>
        <w:rPr>
          <w:spacing w:val="34"/>
        </w:rPr>
        <w:t xml:space="preserve"> </w:t>
      </w:r>
      <w:r>
        <w:t>помощью</w:t>
      </w:r>
      <w:r>
        <w:rPr>
          <w:spacing w:val="36"/>
        </w:rPr>
        <w:t xml:space="preserve"> </w:t>
      </w:r>
      <w:r>
        <w:t>педагога</w:t>
      </w:r>
      <w:r>
        <w:rPr>
          <w:spacing w:val="35"/>
        </w:rPr>
        <w:t xml:space="preserve"> </w:t>
      </w:r>
      <w:r>
        <w:t>дорожные</w:t>
      </w:r>
      <w:r>
        <w:rPr>
          <w:spacing w:val="34"/>
        </w:rPr>
        <w:t xml:space="preserve"> </w:t>
      </w:r>
      <w:r>
        <w:t>ловушки</w:t>
      </w:r>
      <w:r>
        <w:rPr>
          <w:spacing w:val="38"/>
        </w:rPr>
        <w:t xml:space="preserve"> </w:t>
      </w:r>
      <w:r>
        <w:t>и</w:t>
      </w:r>
      <w:r>
        <w:rPr>
          <w:spacing w:val="36"/>
        </w:rPr>
        <w:t xml:space="preserve"> </w:t>
      </w:r>
      <w:r>
        <w:t>объяснять</w:t>
      </w:r>
      <w:r>
        <w:rPr>
          <w:spacing w:val="37"/>
        </w:rPr>
        <w:t xml:space="preserve"> </w:t>
      </w:r>
      <w:r>
        <w:t>правила</w:t>
      </w:r>
      <w:r>
        <w:rPr>
          <w:spacing w:val="33"/>
        </w:rPr>
        <w:t xml:space="preserve"> </w:t>
      </w:r>
      <w:r>
        <w:t xml:space="preserve">их </w:t>
      </w:r>
      <w:r>
        <w:rPr>
          <w:spacing w:val="-2"/>
        </w:rPr>
        <w:t>предупреждения;</w:t>
      </w:r>
    </w:p>
    <w:p w14:paraId="7C316691" w14:textId="77777777" w:rsidR="00113E33" w:rsidRDefault="00936FC5">
      <w:pPr>
        <w:pStyle w:val="a3"/>
        <w:ind w:left="952"/>
        <w:jc w:val="left"/>
      </w:pPr>
      <w:r>
        <w:t>выработать</w:t>
      </w:r>
      <w:r>
        <w:rPr>
          <w:spacing w:val="-7"/>
        </w:rPr>
        <w:t xml:space="preserve"> </w:t>
      </w:r>
      <w:r>
        <w:t>навыки</w:t>
      </w:r>
      <w:r>
        <w:rPr>
          <w:spacing w:val="-4"/>
        </w:rPr>
        <w:t xml:space="preserve"> </w:t>
      </w:r>
      <w:r>
        <w:t>безопасного</w:t>
      </w:r>
      <w:r>
        <w:rPr>
          <w:spacing w:val="-4"/>
        </w:rPr>
        <w:t xml:space="preserve"> </w:t>
      </w:r>
      <w:r>
        <w:t>перехода</w:t>
      </w:r>
      <w:r>
        <w:rPr>
          <w:spacing w:val="-7"/>
        </w:rPr>
        <w:t xml:space="preserve"> </w:t>
      </w:r>
      <w:r>
        <w:rPr>
          <w:spacing w:val="-2"/>
        </w:rPr>
        <w:t>дороги;</w:t>
      </w:r>
    </w:p>
    <w:p w14:paraId="0E38BA1F" w14:textId="77777777" w:rsidR="00113E33" w:rsidRDefault="00936FC5">
      <w:pPr>
        <w:pStyle w:val="a3"/>
        <w:tabs>
          <w:tab w:val="left" w:pos="2342"/>
          <w:tab w:val="left" w:pos="2798"/>
          <w:tab w:val="left" w:pos="3888"/>
          <w:tab w:val="left" w:pos="4474"/>
          <w:tab w:val="left" w:pos="6058"/>
          <w:tab w:val="left" w:pos="7352"/>
          <w:tab w:val="left" w:pos="8528"/>
        </w:tabs>
        <w:ind w:left="410" w:right="874" w:firstLine="540"/>
        <w:jc w:val="left"/>
      </w:pPr>
      <w:r>
        <w:rPr>
          <w:spacing w:val="-2"/>
        </w:rPr>
        <w:t>объяснять</w:t>
      </w:r>
      <w:r>
        <w:tab/>
      </w:r>
      <w:r>
        <w:rPr>
          <w:spacing w:val="-10"/>
        </w:rPr>
        <w:t>с</w:t>
      </w:r>
      <w:r>
        <w:tab/>
      </w:r>
      <w:r>
        <w:rPr>
          <w:spacing w:val="-2"/>
        </w:rPr>
        <w:t>опорой</w:t>
      </w:r>
      <w:r>
        <w:tab/>
      </w:r>
      <w:r>
        <w:rPr>
          <w:spacing w:val="-6"/>
        </w:rPr>
        <w:t>на</w:t>
      </w:r>
      <w:r>
        <w:tab/>
      </w:r>
      <w:r>
        <w:rPr>
          <w:spacing w:val="-2"/>
        </w:rPr>
        <w:t>справочный</w:t>
      </w:r>
      <w:r>
        <w:tab/>
      </w:r>
      <w:r>
        <w:rPr>
          <w:spacing w:val="-2"/>
        </w:rPr>
        <w:t>материал</w:t>
      </w:r>
      <w:r>
        <w:tab/>
      </w:r>
      <w:r>
        <w:rPr>
          <w:spacing w:val="-2"/>
        </w:rPr>
        <w:t>правила</w:t>
      </w:r>
      <w:r>
        <w:tab/>
      </w:r>
      <w:r>
        <w:rPr>
          <w:spacing w:val="-4"/>
        </w:rPr>
        <w:t xml:space="preserve">применения </w:t>
      </w:r>
      <w:proofErr w:type="spellStart"/>
      <w:r>
        <w:t>световозвращающих</w:t>
      </w:r>
      <w:proofErr w:type="spellEnd"/>
      <w:r>
        <w:t xml:space="preserve"> элементов;</w:t>
      </w:r>
    </w:p>
    <w:p w14:paraId="3148EB0A" w14:textId="77777777" w:rsidR="00113E33" w:rsidRDefault="00936FC5">
      <w:pPr>
        <w:pStyle w:val="a3"/>
        <w:spacing w:before="1"/>
        <w:ind w:left="410" w:firstLine="540"/>
        <w:jc w:val="left"/>
      </w:pPr>
      <w:r>
        <w:t>характеризовать</w:t>
      </w:r>
      <w:r>
        <w:rPr>
          <w:spacing w:val="-3"/>
        </w:rPr>
        <w:t xml:space="preserve"> </w:t>
      </w:r>
      <w:r>
        <w:t>с</w:t>
      </w:r>
      <w:r>
        <w:rPr>
          <w:spacing w:val="-8"/>
        </w:rPr>
        <w:t xml:space="preserve"> </w:t>
      </w:r>
      <w:r>
        <w:t>опорой</w:t>
      </w:r>
      <w:r>
        <w:rPr>
          <w:spacing w:val="-5"/>
        </w:rPr>
        <w:t xml:space="preserve"> </w:t>
      </w:r>
      <w:r>
        <w:t>на</w:t>
      </w:r>
      <w:r>
        <w:rPr>
          <w:spacing w:val="-6"/>
        </w:rPr>
        <w:t xml:space="preserve"> </w:t>
      </w:r>
      <w:r>
        <w:t>справочный</w:t>
      </w:r>
      <w:r>
        <w:rPr>
          <w:spacing w:val="-3"/>
        </w:rPr>
        <w:t xml:space="preserve"> </w:t>
      </w:r>
      <w:r>
        <w:t>материал</w:t>
      </w:r>
      <w:r>
        <w:rPr>
          <w:spacing w:val="-5"/>
        </w:rPr>
        <w:t xml:space="preserve"> </w:t>
      </w:r>
      <w:r>
        <w:t>правила</w:t>
      </w:r>
      <w:r>
        <w:rPr>
          <w:spacing w:val="-7"/>
        </w:rPr>
        <w:t xml:space="preserve"> </w:t>
      </w:r>
      <w:r>
        <w:t>дорожного</w:t>
      </w:r>
      <w:r>
        <w:rPr>
          <w:spacing w:val="-5"/>
        </w:rPr>
        <w:t xml:space="preserve"> </w:t>
      </w:r>
      <w:r>
        <w:t>движения</w:t>
      </w:r>
      <w:r>
        <w:rPr>
          <w:spacing w:val="-5"/>
        </w:rPr>
        <w:t xml:space="preserve"> </w:t>
      </w:r>
      <w:r>
        <w:t xml:space="preserve">для </w:t>
      </w:r>
      <w:r>
        <w:rPr>
          <w:spacing w:val="-2"/>
        </w:rPr>
        <w:t>пассажиров;</w:t>
      </w:r>
    </w:p>
    <w:p w14:paraId="556DA5D0" w14:textId="77777777" w:rsidR="00113E33" w:rsidRDefault="00936FC5">
      <w:pPr>
        <w:pStyle w:val="a3"/>
        <w:ind w:left="410" w:firstLine="540"/>
        <w:jc w:val="left"/>
      </w:pPr>
      <w:r>
        <w:t>объяснять</w:t>
      </w:r>
      <w:r>
        <w:rPr>
          <w:spacing w:val="-4"/>
        </w:rPr>
        <w:t xml:space="preserve"> </w:t>
      </w:r>
      <w:r>
        <w:t>с</w:t>
      </w:r>
      <w:r>
        <w:rPr>
          <w:spacing w:val="-6"/>
        </w:rPr>
        <w:t xml:space="preserve"> </w:t>
      </w:r>
      <w:r>
        <w:t>опорой</w:t>
      </w:r>
      <w:r>
        <w:rPr>
          <w:spacing w:val="-5"/>
        </w:rPr>
        <w:t xml:space="preserve"> </w:t>
      </w:r>
      <w:r>
        <w:t>на</w:t>
      </w:r>
      <w:r>
        <w:rPr>
          <w:spacing w:val="22"/>
        </w:rPr>
        <w:t xml:space="preserve"> </w:t>
      </w:r>
      <w:r>
        <w:t>справочный</w:t>
      </w:r>
      <w:r>
        <w:rPr>
          <w:spacing w:val="-5"/>
        </w:rPr>
        <w:t xml:space="preserve"> </w:t>
      </w:r>
      <w:r>
        <w:t>материал</w:t>
      </w:r>
      <w:r>
        <w:rPr>
          <w:spacing w:val="-5"/>
        </w:rPr>
        <w:t xml:space="preserve"> </w:t>
      </w:r>
      <w:r>
        <w:t>обязанности</w:t>
      </w:r>
      <w:r>
        <w:rPr>
          <w:spacing w:val="30"/>
        </w:rPr>
        <w:t xml:space="preserve"> </w:t>
      </w:r>
      <w:r>
        <w:t>пассажиров</w:t>
      </w:r>
      <w:r>
        <w:rPr>
          <w:spacing w:val="-6"/>
        </w:rPr>
        <w:t xml:space="preserve"> </w:t>
      </w:r>
      <w:r>
        <w:t>маршрутных транспортных средств;</w:t>
      </w:r>
    </w:p>
    <w:p w14:paraId="6A7F0BD4" w14:textId="77777777" w:rsidR="00113E33" w:rsidRDefault="00936FC5">
      <w:pPr>
        <w:pStyle w:val="a3"/>
        <w:ind w:left="410" w:right="551" w:firstLine="540"/>
        <w:jc w:val="left"/>
      </w:pPr>
      <w:r>
        <w:t>объяснять</w:t>
      </w:r>
      <w:r>
        <w:rPr>
          <w:spacing w:val="40"/>
        </w:rPr>
        <w:t xml:space="preserve"> </w:t>
      </w:r>
      <w:r>
        <w:t>правила</w:t>
      </w:r>
      <w:r>
        <w:rPr>
          <w:spacing w:val="40"/>
        </w:rPr>
        <w:t xml:space="preserve"> </w:t>
      </w:r>
      <w:r>
        <w:t>применения</w:t>
      </w:r>
      <w:r>
        <w:rPr>
          <w:spacing w:val="40"/>
        </w:rPr>
        <w:t xml:space="preserve"> </w:t>
      </w:r>
      <w:r>
        <w:t>ремня</w:t>
      </w:r>
      <w:r>
        <w:rPr>
          <w:spacing w:val="40"/>
        </w:rPr>
        <w:t xml:space="preserve"> </w:t>
      </w:r>
      <w:r>
        <w:t>безопасности</w:t>
      </w:r>
      <w:r>
        <w:rPr>
          <w:spacing w:val="40"/>
        </w:rPr>
        <w:t xml:space="preserve"> </w:t>
      </w:r>
      <w:r>
        <w:t>и</w:t>
      </w:r>
      <w:r>
        <w:rPr>
          <w:spacing w:val="40"/>
        </w:rPr>
        <w:t xml:space="preserve"> </w:t>
      </w:r>
      <w:r>
        <w:t>детских</w:t>
      </w:r>
      <w:r>
        <w:rPr>
          <w:spacing w:val="40"/>
        </w:rPr>
        <w:t xml:space="preserve"> </w:t>
      </w:r>
      <w:r>
        <w:t>удерживающих</w:t>
      </w:r>
      <w:r>
        <w:rPr>
          <w:spacing w:val="40"/>
        </w:rPr>
        <w:t xml:space="preserve"> </w:t>
      </w:r>
      <w:r>
        <w:rPr>
          <w:spacing w:val="-2"/>
        </w:rPr>
        <w:t>устройств;</w:t>
      </w:r>
    </w:p>
    <w:p w14:paraId="26F5BA1B" w14:textId="77777777" w:rsidR="00113E33" w:rsidRDefault="00936FC5">
      <w:pPr>
        <w:pStyle w:val="a3"/>
        <w:ind w:left="410" w:right="294" w:firstLine="540"/>
        <w:jc w:val="left"/>
      </w:pPr>
      <w:r>
        <w:t>выработать</w:t>
      </w:r>
      <w:r>
        <w:rPr>
          <w:spacing w:val="-5"/>
        </w:rPr>
        <w:t xml:space="preserve"> </w:t>
      </w:r>
      <w:r>
        <w:t>навыки</w:t>
      </w:r>
      <w:r>
        <w:rPr>
          <w:spacing w:val="-6"/>
        </w:rPr>
        <w:t xml:space="preserve"> </w:t>
      </w:r>
      <w:r>
        <w:t>безопасных</w:t>
      </w:r>
      <w:r>
        <w:rPr>
          <w:spacing w:val="-5"/>
        </w:rPr>
        <w:t xml:space="preserve"> </w:t>
      </w:r>
      <w:r>
        <w:t>действий</w:t>
      </w:r>
      <w:r>
        <w:rPr>
          <w:spacing w:val="-2"/>
        </w:rPr>
        <w:t xml:space="preserve"> </w:t>
      </w:r>
      <w:r>
        <w:t>пассажиров</w:t>
      </w:r>
      <w:r>
        <w:rPr>
          <w:spacing w:val="-7"/>
        </w:rPr>
        <w:t xml:space="preserve"> </w:t>
      </w:r>
      <w:r>
        <w:t>при</w:t>
      </w:r>
      <w:r>
        <w:rPr>
          <w:spacing w:val="-6"/>
        </w:rPr>
        <w:t xml:space="preserve"> </w:t>
      </w:r>
      <w:r>
        <w:t>опасных</w:t>
      </w:r>
      <w:r>
        <w:rPr>
          <w:spacing w:val="-4"/>
        </w:rPr>
        <w:t xml:space="preserve"> </w:t>
      </w:r>
      <w:r>
        <w:t>и</w:t>
      </w:r>
      <w:r>
        <w:rPr>
          <w:spacing w:val="-8"/>
        </w:rPr>
        <w:t xml:space="preserve"> </w:t>
      </w:r>
      <w:r>
        <w:t>чрезвычайных ситуациях в маршрутных транспортных средствах;</w:t>
      </w:r>
    </w:p>
    <w:p w14:paraId="3BF15B7A" w14:textId="77777777" w:rsidR="00113E33" w:rsidRDefault="00936FC5">
      <w:pPr>
        <w:pStyle w:val="a3"/>
        <w:ind w:left="410" w:right="294" w:firstLine="540"/>
        <w:jc w:val="left"/>
      </w:pPr>
      <w:r>
        <w:t>объяснять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справочный</w:t>
      </w:r>
      <w:r>
        <w:rPr>
          <w:spacing w:val="80"/>
        </w:rPr>
        <w:t xml:space="preserve"> </w:t>
      </w:r>
      <w:r>
        <w:t>материал</w:t>
      </w:r>
      <w:r>
        <w:rPr>
          <w:spacing w:val="80"/>
        </w:rPr>
        <w:t xml:space="preserve"> </w:t>
      </w:r>
      <w:r>
        <w:t>правила</w:t>
      </w:r>
      <w:r>
        <w:rPr>
          <w:spacing w:val="80"/>
        </w:rPr>
        <w:t xml:space="preserve"> </w:t>
      </w:r>
      <w:r>
        <w:t>поведения</w:t>
      </w:r>
      <w:r>
        <w:rPr>
          <w:spacing w:val="80"/>
        </w:rPr>
        <w:t xml:space="preserve"> </w:t>
      </w:r>
      <w:r>
        <w:t xml:space="preserve">пассажира </w:t>
      </w:r>
      <w:r>
        <w:rPr>
          <w:spacing w:val="-2"/>
        </w:rPr>
        <w:t>мотоцикла;</w:t>
      </w:r>
    </w:p>
    <w:p w14:paraId="354F1D9B" w14:textId="77777777" w:rsidR="00113E33" w:rsidRDefault="00936FC5">
      <w:pPr>
        <w:pStyle w:val="a3"/>
        <w:ind w:left="410" w:right="907" w:firstLine="540"/>
        <w:jc w:val="right"/>
      </w:pPr>
      <w:r>
        <w:t>характеризовать</w:t>
      </w:r>
      <w:r>
        <w:rPr>
          <w:spacing w:val="-3"/>
        </w:rPr>
        <w:t xml:space="preserve"> </w:t>
      </w:r>
      <w:r>
        <w:t>с</w:t>
      </w:r>
      <w:r>
        <w:rPr>
          <w:spacing w:val="-8"/>
        </w:rPr>
        <w:t xml:space="preserve"> </w:t>
      </w:r>
      <w:r>
        <w:t>опорой</w:t>
      </w:r>
      <w:r>
        <w:rPr>
          <w:spacing w:val="-5"/>
        </w:rPr>
        <w:t xml:space="preserve"> </w:t>
      </w:r>
      <w:r>
        <w:t>на</w:t>
      </w:r>
      <w:r>
        <w:rPr>
          <w:spacing w:val="-6"/>
        </w:rPr>
        <w:t xml:space="preserve"> </w:t>
      </w:r>
      <w:r>
        <w:t>справочный</w:t>
      </w:r>
      <w:r>
        <w:rPr>
          <w:spacing w:val="-3"/>
        </w:rPr>
        <w:t xml:space="preserve"> </w:t>
      </w:r>
      <w:r>
        <w:t>материал</w:t>
      </w:r>
      <w:r>
        <w:rPr>
          <w:spacing w:val="-5"/>
        </w:rPr>
        <w:t xml:space="preserve"> </w:t>
      </w:r>
      <w:r>
        <w:t>правила</w:t>
      </w:r>
      <w:r>
        <w:rPr>
          <w:spacing w:val="-7"/>
        </w:rPr>
        <w:t xml:space="preserve"> </w:t>
      </w:r>
      <w:r>
        <w:t>дорожного</w:t>
      </w:r>
      <w:r>
        <w:rPr>
          <w:spacing w:val="-5"/>
        </w:rPr>
        <w:t xml:space="preserve"> </w:t>
      </w:r>
      <w:r>
        <w:t>движения</w:t>
      </w:r>
      <w:r>
        <w:rPr>
          <w:spacing w:val="-5"/>
        </w:rPr>
        <w:t xml:space="preserve"> </w:t>
      </w:r>
      <w:r>
        <w:t>для водителя</w:t>
      </w:r>
      <w:r>
        <w:rPr>
          <w:spacing w:val="-15"/>
        </w:rPr>
        <w:t xml:space="preserve"> </w:t>
      </w:r>
      <w:r>
        <w:t>велосипеда,</w:t>
      </w:r>
      <w:r>
        <w:rPr>
          <w:spacing w:val="-10"/>
        </w:rPr>
        <w:t xml:space="preserve"> </w:t>
      </w:r>
      <w:r>
        <w:t>мопеда,</w:t>
      </w:r>
      <w:r>
        <w:rPr>
          <w:spacing w:val="-6"/>
        </w:rPr>
        <w:t xml:space="preserve"> </w:t>
      </w:r>
      <w:r>
        <w:t>лиц,</w:t>
      </w:r>
      <w:r>
        <w:rPr>
          <w:spacing w:val="-10"/>
        </w:rPr>
        <w:t xml:space="preserve"> </w:t>
      </w:r>
      <w:r>
        <w:t>использующих</w:t>
      </w:r>
      <w:r>
        <w:rPr>
          <w:spacing w:val="-9"/>
        </w:rPr>
        <w:t xml:space="preserve"> </w:t>
      </w:r>
      <w:r>
        <w:t>средства</w:t>
      </w:r>
      <w:r>
        <w:rPr>
          <w:spacing w:val="-9"/>
        </w:rPr>
        <w:t xml:space="preserve"> </w:t>
      </w:r>
      <w:r>
        <w:t>индивидуальной</w:t>
      </w:r>
      <w:r>
        <w:rPr>
          <w:spacing w:val="-8"/>
        </w:rPr>
        <w:t xml:space="preserve"> </w:t>
      </w:r>
      <w:r>
        <w:t>мобильности; характеризовать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дорожные</w:t>
      </w:r>
      <w:r>
        <w:rPr>
          <w:spacing w:val="40"/>
        </w:rPr>
        <w:t xml:space="preserve"> </w:t>
      </w:r>
      <w:r>
        <w:t>знаки</w:t>
      </w:r>
      <w:r>
        <w:rPr>
          <w:spacing w:val="40"/>
        </w:rPr>
        <w:t xml:space="preserve"> </w:t>
      </w:r>
      <w:r>
        <w:t>для</w:t>
      </w:r>
      <w:r>
        <w:rPr>
          <w:spacing w:val="40"/>
        </w:rPr>
        <w:t xml:space="preserve"> </w:t>
      </w:r>
      <w:r>
        <w:t>водителя</w:t>
      </w:r>
    </w:p>
    <w:p w14:paraId="372F8552" w14:textId="77777777" w:rsidR="00113E33" w:rsidRDefault="00113E33">
      <w:pPr>
        <w:pStyle w:val="a3"/>
        <w:jc w:val="right"/>
        <w:sectPr w:rsidR="00113E33">
          <w:type w:val="continuous"/>
          <w:pgSz w:w="11900" w:h="16860"/>
          <w:pgMar w:top="960" w:right="425" w:bottom="280" w:left="850" w:header="0" w:footer="1206" w:gutter="0"/>
          <w:cols w:space="720"/>
        </w:sectPr>
      </w:pPr>
    </w:p>
    <w:p w14:paraId="351A759A" w14:textId="77777777" w:rsidR="00113E33" w:rsidRDefault="00936FC5">
      <w:pPr>
        <w:pStyle w:val="a3"/>
        <w:spacing w:before="72"/>
        <w:ind w:left="410"/>
        <w:jc w:val="left"/>
      </w:pPr>
      <w:r>
        <w:lastRenderedPageBreak/>
        <w:t>велосипеда,</w:t>
      </w:r>
      <w:r>
        <w:rPr>
          <w:spacing w:val="-4"/>
        </w:rPr>
        <w:t xml:space="preserve"> </w:t>
      </w:r>
      <w:r>
        <w:t>сигналы</w:t>
      </w:r>
      <w:r>
        <w:rPr>
          <w:spacing w:val="-4"/>
        </w:rPr>
        <w:t xml:space="preserve"> </w:t>
      </w:r>
      <w:r>
        <w:rPr>
          <w:spacing w:val="-2"/>
        </w:rPr>
        <w:t>велосипедиста;</w:t>
      </w:r>
    </w:p>
    <w:p w14:paraId="531E747A" w14:textId="77777777" w:rsidR="00113E33" w:rsidRDefault="00936FC5">
      <w:pPr>
        <w:pStyle w:val="a3"/>
        <w:ind w:left="410" w:right="551" w:firstLine="542"/>
        <w:jc w:val="left"/>
      </w:pPr>
      <w:r>
        <w:t>объяснять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правила</w:t>
      </w:r>
      <w:r>
        <w:rPr>
          <w:spacing w:val="40"/>
        </w:rPr>
        <w:t xml:space="preserve"> </w:t>
      </w:r>
      <w:r>
        <w:t>подготовки</w:t>
      </w:r>
      <w:r>
        <w:rPr>
          <w:spacing w:val="40"/>
        </w:rPr>
        <w:t xml:space="preserve"> </w:t>
      </w:r>
      <w:r>
        <w:t>и</w:t>
      </w:r>
      <w:r>
        <w:rPr>
          <w:spacing w:val="40"/>
        </w:rPr>
        <w:t xml:space="preserve"> </w:t>
      </w:r>
      <w:r>
        <w:t>выработать</w:t>
      </w:r>
      <w:r>
        <w:rPr>
          <w:spacing w:val="40"/>
        </w:rPr>
        <w:t xml:space="preserve"> </w:t>
      </w:r>
      <w:r>
        <w:t>навыки безопасного использования велосипеда;</w:t>
      </w:r>
    </w:p>
    <w:p w14:paraId="52675CDD" w14:textId="77777777" w:rsidR="00113E33" w:rsidRDefault="00936FC5">
      <w:pPr>
        <w:pStyle w:val="a3"/>
        <w:ind w:left="410" w:firstLine="540"/>
        <w:jc w:val="left"/>
      </w:pPr>
      <w:r>
        <w:t>объяснять с опорой на справочный материал требования правил дорожного</w:t>
      </w:r>
      <w:r>
        <w:rPr>
          <w:spacing w:val="40"/>
        </w:rPr>
        <w:t xml:space="preserve"> </w:t>
      </w:r>
      <w:r>
        <w:t>движения к водителю мотоцикла;</w:t>
      </w:r>
    </w:p>
    <w:p w14:paraId="62625D61" w14:textId="77777777" w:rsidR="00113E33" w:rsidRDefault="00936FC5">
      <w:pPr>
        <w:pStyle w:val="a3"/>
        <w:tabs>
          <w:tab w:val="left" w:pos="3116"/>
          <w:tab w:val="left" w:pos="3485"/>
          <w:tab w:val="left" w:pos="4487"/>
          <w:tab w:val="left" w:pos="4989"/>
          <w:tab w:val="left" w:pos="6485"/>
          <w:tab w:val="left" w:pos="7694"/>
        </w:tabs>
        <w:ind w:left="410" w:right="510" w:firstLine="540"/>
        <w:jc w:val="left"/>
      </w:pPr>
      <w:r>
        <w:rPr>
          <w:spacing w:val="-2"/>
        </w:rPr>
        <w:t>классифицировать</w:t>
      </w:r>
      <w:r>
        <w:tab/>
      </w:r>
      <w:r>
        <w:rPr>
          <w:spacing w:val="-10"/>
        </w:rPr>
        <w:t>с</w:t>
      </w:r>
      <w:r>
        <w:tab/>
      </w:r>
      <w:r>
        <w:rPr>
          <w:spacing w:val="-2"/>
        </w:rPr>
        <w:t>опорой</w:t>
      </w:r>
      <w:r>
        <w:tab/>
      </w:r>
      <w:r>
        <w:rPr>
          <w:spacing w:val="-6"/>
        </w:rPr>
        <w:t>на</w:t>
      </w:r>
      <w:r>
        <w:tab/>
      </w:r>
      <w:r>
        <w:rPr>
          <w:spacing w:val="-2"/>
        </w:rPr>
        <w:t>справочный</w:t>
      </w:r>
      <w:r>
        <w:tab/>
      </w:r>
      <w:r>
        <w:rPr>
          <w:spacing w:val="-2"/>
        </w:rPr>
        <w:t>материал</w:t>
      </w:r>
      <w:r>
        <w:tab/>
      </w:r>
      <w:r>
        <w:rPr>
          <w:spacing w:val="-2"/>
        </w:rPr>
        <w:t xml:space="preserve">дорожно-транспортные </w:t>
      </w:r>
      <w:r>
        <w:t>происшествия и характеризовать причины их возникновения;</w:t>
      </w:r>
    </w:p>
    <w:p w14:paraId="72A53CEF" w14:textId="77777777" w:rsidR="00113E33" w:rsidRDefault="00936FC5">
      <w:pPr>
        <w:pStyle w:val="a3"/>
        <w:tabs>
          <w:tab w:val="left" w:pos="2452"/>
          <w:tab w:val="left" w:pos="3540"/>
          <w:tab w:val="left" w:pos="5070"/>
          <w:tab w:val="left" w:pos="6341"/>
          <w:tab w:val="left" w:pos="7620"/>
        </w:tabs>
        <w:ind w:left="410" w:right="523" w:firstLine="540"/>
        <w:jc w:val="left"/>
      </w:pPr>
      <w:r>
        <w:rPr>
          <w:spacing w:val="-2"/>
        </w:rPr>
        <w:t>выработать</w:t>
      </w:r>
      <w:r>
        <w:tab/>
      </w:r>
      <w:r>
        <w:rPr>
          <w:spacing w:val="-2"/>
        </w:rPr>
        <w:t>навыки</w:t>
      </w:r>
      <w:r>
        <w:tab/>
      </w:r>
      <w:r>
        <w:rPr>
          <w:spacing w:val="-2"/>
        </w:rPr>
        <w:t>безопасных</w:t>
      </w:r>
      <w:r>
        <w:tab/>
      </w:r>
      <w:r>
        <w:rPr>
          <w:spacing w:val="-2"/>
        </w:rPr>
        <w:t>действий</w:t>
      </w:r>
      <w:r>
        <w:tab/>
      </w:r>
      <w:r>
        <w:rPr>
          <w:spacing w:val="-2"/>
        </w:rPr>
        <w:t>очевидца</w:t>
      </w:r>
      <w:r>
        <w:tab/>
      </w:r>
      <w:r>
        <w:rPr>
          <w:spacing w:val="-2"/>
        </w:rPr>
        <w:t>дорожно-транспортного происшествия;</w:t>
      </w:r>
    </w:p>
    <w:p w14:paraId="481F8FD7" w14:textId="77777777" w:rsidR="00113E33" w:rsidRDefault="00936FC5">
      <w:pPr>
        <w:pStyle w:val="a3"/>
        <w:ind w:left="952"/>
        <w:jc w:val="left"/>
      </w:pPr>
      <w:r>
        <w:t>объяснять</w:t>
      </w:r>
      <w:r>
        <w:rPr>
          <w:spacing w:val="-5"/>
        </w:rPr>
        <w:t xml:space="preserve"> </w:t>
      </w:r>
      <w:r>
        <w:t>порядок</w:t>
      </w:r>
      <w:r>
        <w:rPr>
          <w:spacing w:val="-8"/>
        </w:rPr>
        <w:t xml:space="preserve"> </w:t>
      </w:r>
      <w:r>
        <w:t>действий</w:t>
      </w:r>
      <w:r>
        <w:rPr>
          <w:spacing w:val="-6"/>
        </w:rPr>
        <w:t xml:space="preserve"> </w:t>
      </w:r>
      <w:r>
        <w:t>при</w:t>
      </w:r>
      <w:r>
        <w:rPr>
          <w:spacing w:val="-6"/>
        </w:rPr>
        <w:t xml:space="preserve"> </w:t>
      </w:r>
      <w:r>
        <w:t>пожаре</w:t>
      </w:r>
      <w:r>
        <w:rPr>
          <w:spacing w:val="-8"/>
        </w:rPr>
        <w:t xml:space="preserve"> </w:t>
      </w:r>
      <w:r>
        <w:t>на</w:t>
      </w:r>
      <w:r>
        <w:rPr>
          <w:spacing w:val="-2"/>
        </w:rPr>
        <w:t xml:space="preserve"> транспорте;</w:t>
      </w:r>
    </w:p>
    <w:p w14:paraId="7DDDFE0C" w14:textId="77777777" w:rsidR="00113E33" w:rsidRDefault="00936FC5">
      <w:pPr>
        <w:pStyle w:val="a3"/>
        <w:ind w:left="410" w:firstLine="540"/>
        <w:jc w:val="left"/>
      </w:pPr>
      <w:r>
        <w:t>иметь</w:t>
      </w:r>
      <w:r>
        <w:rPr>
          <w:spacing w:val="80"/>
          <w:w w:val="150"/>
        </w:rPr>
        <w:t xml:space="preserve"> </w:t>
      </w:r>
      <w:r>
        <w:t>представления</w:t>
      </w:r>
      <w:r>
        <w:rPr>
          <w:spacing w:val="80"/>
          <w:w w:val="150"/>
        </w:rPr>
        <w:t xml:space="preserve"> </w:t>
      </w:r>
      <w:r>
        <w:t>особенности</w:t>
      </w:r>
      <w:r>
        <w:rPr>
          <w:spacing w:val="80"/>
          <w:w w:val="150"/>
        </w:rPr>
        <w:t xml:space="preserve"> </w:t>
      </w:r>
      <w:r>
        <w:t>и</w:t>
      </w:r>
      <w:r>
        <w:rPr>
          <w:spacing w:val="80"/>
          <w:w w:val="150"/>
        </w:rPr>
        <w:t xml:space="preserve"> </w:t>
      </w:r>
      <w:r>
        <w:t>опасности</w:t>
      </w:r>
      <w:r>
        <w:rPr>
          <w:spacing w:val="80"/>
          <w:w w:val="150"/>
        </w:rPr>
        <w:t xml:space="preserve"> </w:t>
      </w:r>
      <w:r>
        <w:t>на</w:t>
      </w:r>
      <w:r>
        <w:rPr>
          <w:spacing w:val="80"/>
          <w:w w:val="150"/>
        </w:rPr>
        <w:t xml:space="preserve"> </w:t>
      </w:r>
      <w:r>
        <w:t>различных</w:t>
      </w:r>
      <w:r>
        <w:rPr>
          <w:spacing w:val="80"/>
          <w:w w:val="150"/>
        </w:rPr>
        <w:t xml:space="preserve"> </w:t>
      </w:r>
      <w:r>
        <w:t>видах</w:t>
      </w:r>
      <w:r>
        <w:rPr>
          <w:spacing w:val="80"/>
          <w:w w:val="150"/>
        </w:rPr>
        <w:t xml:space="preserve"> </w:t>
      </w:r>
      <w:r>
        <w:t>транспорта (внеуличного, железнодорожного, водного, воздушного);</w:t>
      </w:r>
    </w:p>
    <w:p w14:paraId="4868157C" w14:textId="77777777" w:rsidR="00113E33" w:rsidRDefault="00936FC5">
      <w:pPr>
        <w:pStyle w:val="a3"/>
        <w:ind w:left="410" w:firstLine="540"/>
        <w:jc w:val="left"/>
      </w:pPr>
      <w:r>
        <w:t>раскрывать с</w:t>
      </w:r>
      <w:r>
        <w:rPr>
          <w:spacing w:val="-2"/>
        </w:rPr>
        <w:t xml:space="preserve"> </w:t>
      </w:r>
      <w:r>
        <w:t>опорой</w:t>
      </w:r>
      <w:r>
        <w:rPr>
          <w:spacing w:val="-2"/>
        </w:rPr>
        <w:t xml:space="preserve"> </w:t>
      </w:r>
      <w:r>
        <w:t>на</w:t>
      </w:r>
      <w:r>
        <w:rPr>
          <w:spacing w:val="-2"/>
        </w:rPr>
        <w:t xml:space="preserve"> </w:t>
      </w:r>
      <w:r>
        <w:t>справочный материал</w:t>
      </w:r>
      <w:r>
        <w:rPr>
          <w:spacing w:val="-1"/>
        </w:rPr>
        <w:t xml:space="preserve"> </w:t>
      </w:r>
      <w:r>
        <w:t>обязанности пассажиров</w:t>
      </w:r>
      <w:r>
        <w:rPr>
          <w:spacing w:val="-1"/>
        </w:rPr>
        <w:t xml:space="preserve"> </w:t>
      </w:r>
      <w:r>
        <w:t xml:space="preserve">отдельных видов </w:t>
      </w:r>
      <w:r>
        <w:rPr>
          <w:spacing w:val="-2"/>
        </w:rPr>
        <w:t>транспорта;</w:t>
      </w:r>
    </w:p>
    <w:p w14:paraId="5C0D0B17" w14:textId="77777777" w:rsidR="00113E33" w:rsidRDefault="00936FC5">
      <w:pPr>
        <w:pStyle w:val="a3"/>
        <w:tabs>
          <w:tab w:val="left" w:pos="2708"/>
          <w:tab w:val="left" w:pos="3792"/>
          <w:tab w:val="left" w:pos="5370"/>
          <w:tab w:val="left" w:pos="6764"/>
          <w:tab w:val="left" w:pos="8292"/>
          <w:tab w:val="left" w:pos="8999"/>
        </w:tabs>
        <w:spacing w:before="1"/>
        <w:ind w:left="410" w:right="526" w:firstLine="540"/>
        <w:jc w:val="left"/>
      </w:pPr>
      <w:r>
        <w:rPr>
          <w:spacing w:val="-2"/>
        </w:rPr>
        <w:t>вырабатывать</w:t>
      </w:r>
      <w:r>
        <w:tab/>
      </w:r>
      <w:r>
        <w:rPr>
          <w:spacing w:val="-2"/>
        </w:rPr>
        <w:t>навыки</w:t>
      </w:r>
      <w:r>
        <w:tab/>
      </w:r>
      <w:r>
        <w:rPr>
          <w:spacing w:val="-2"/>
        </w:rPr>
        <w:t>безопасного</w:t>
      </w:r>
      <w:r>
        <w:tab/>
      </w:r>
      <w:r>
        <w:rPr>
          <w:spacing w:val="-2"/>
        </w:rPr>
        <w:t>поведения</w:t>
      </w:r>
      <w:r>
        <w:tab/>
      </w:r>
      <w:r>
        <w:rPr>
          <w:spacing w:val="-2"/>
        </w:rPr>
        <w:t>пассажиров</w:t>
      </w:r>
      <w:r>
        <w:tab/>
      </w:r>
      <w:r>
        <w:rPr>
          <w:spacing w:val="-4"/>
        </w:rPr>
        <w:t>при</w:t>
      </w:r>
      <w:r>
        <w:tab/>
      </w:r>
      <w:r>
        <w:rPr>
          <w:spacing w:val="-2"/>
        </w:rPr>
        <w:t xml:space="preserve">различных </w:t>
      </w:r>
      <w:r>
        <w:t>происшествиях на отдельных видах транспорта;</w:t>
      </w:r>
    </w:p>
    <w:p w14:paraId="7B6F5169" w14:textId="77777777" w:rsidR="00113E33" w:rsidRDefault="00936FC5">
      <w:pPr>
        <w:pStyle w:val="a3"/>
        <w:ind w:left="410" w:right="525" w:firstLine="540"/>
      </w:pPr>
      <w:r>
        <w:t xml:space="preserve">объяснять правила и выработать с опорой на алгоритм учебных действий навыки оказания первой помощи при различных травмах в результате чрезвычайных ситуаций на </w:t>
      </w:r>
      <w:r>
        <w:rPr>
          <w:spacing w:val="-2"/>
        </w:rPr>
        <w:t>транспорте;</w:t>
      </w:r>
    </w:p>
    <w:p w14:paraId="78932419" w14:textId="77777777" w:rsidR="00113E33" w:rsidRDefault="00936FC5">
      <w:pPr>
        <w:pStyle w:val="a3"/>
        <w:ind w:left="952" w:right="521"/>
      </w:pPr>
      <w:r>
        <w:t>иметь представления о способах извлечения пострадавшего из транспорта;</w:t>
      </w:r>
      <w:r>
        <w:rPr>
          <w:spacing w:val="40"/>
        </w:rPr>
        <w:t xml:space="preserve"> </w:t>
      </w:r>
      <w:r>
        <w:t>моделировать</w:t>
      </w:r>
      <w:r>
        <w:rPr>
          <w:spacing w:val="40"/>
        </w:rPr>
        <w:t xml:space="preserve"> </w:t>
      </w:r>
      <w:r>
        <w:t>с</w:t>
      </w:r>
      <w:r>
        <w:rPr>
          <w:spacing w:val="40"/>
        </w:rPr>
        <w:t xml:space="preserve"> </w:t>
      </w:r>
      <w:r>
        <w:t>помощью</w:t>
      </w:r>
      <w:r>
        <w:rPr>
          <w:spacing w:val="40"/>
        </w:rPr>
        <w:t xml:space="preserve"> </w:t>
      </w:r>
      <w:r>
        <w:t>педагогического</w:t>
      </w:r>
      <w:r>
        <w:rPr>
          <w:spacing w:val="40"/>
        </w:rPr>
        <w:t xml:space="preserve"> </w:t>
      </w:r>
      <w:r>
        <w:t>работника</w:t>
      </w:r>
      <w:r>
        <w:rPr>
          <w:spacing w:val="40"/>
        </w:rPr>
        <w:t xml:space="preserve"> </w:t>
      </w:r>
      <w:r>
        <w:t>реальные</w:t>
      </w:r>
      <w:r>
        <w:rPr>
          <w:spacing w:val="40"/>
        </w:rPr>
        <w:t xml:space="preserve"> </w:t>
      </w:r>
      <w:r>
        <w:t>ситуации</w:t>
      </w:r>
      <w:r>
        <w:rPr>
          <w:spacing w:val="40"/>
        </w:rPr>
        <w:t xml:space="preserve"> </w:t>
      </w:r>
      <w:r>
        <w:t>и</w:t>
      </w:r>
      <w:r>
        <w:rPr>
          <w:spacing w:val="40"/>
        </w:rPr>
        <w:t xml:space="preserve"> </w:t>
      </w:r>
      <w:r>
        <w:t>решать</w:t>
      </w:r>
    </w:p>
    <w:p w14:paraId="3FDCD622" w14:textId="77777777" w:rsidR="00113E33" w:rsidRDefault="00936FC5">
      <w:pPr>
        <w:pStyle w:val="a3"/>
        <w:ind w:left="410"/>
      </w:pPr>
      <w:r>
        <w:t>ситуационные</w:t>
      </w:r>
      <w:r>
        <w:rPr>
          <w:spacing w:val="-14"/>
        </w:rPr>
        <w:t xml:space="preserve"> </w:t>
      </w:r>
      <w:r>
        <w:rPr>
          <w:spacing w:val="-2"/>
        </w:rPr>
        <w:t>задачи.</w:t>
      </w:r>
    </w:p>
    <w:p w14:paraId="160FA45B" w14:textId="77777777" w:rsidR="00113E33" w:rsidRDefault="00936FC5">
      <w:pPr>
        <w:pStyle w:val="a3"/>
        <w:ind w:left="952"/>
        <w:jc w:val="left"/>
      </w:pPr>
      <w:r>
        <w:t>Предметные</w:t>
      </w:r>
      <w:r>
        <w:rPr>
          <w:spacing w:val="29"/>
        </w:rPr>
        <w:t xml:space="preserve"> </w:t>
      </w:r>
      <w:r>
        <w:t>результаты</w:t>
      </w:r>
      <w:r>
        <w:rPr>
          <w:spacing w:val="33"/>
        </w:rPr>
        <w:t xml:space="preserve"> </w:t>
      </w:r>
      <w:r>
        <w:t>по</w:t>
      </w:r>
      <w:r>
        <w:rPr>
          <w:spacing w:val="32"/>
        </w:rPr>
        <w:t xml:space="preserve"> </w:t>
      </w:r>
      <w:r>
        <w:t>модулю</w:t>
      </w:r>
      <w:r>
        <w:rPr>
          <w:spacing w:val="33"/>
        </w:rPr>
        <w:t xml:space="preserve"> </w:t>
      </w:r>
      <w:r>
        <w:t>№</w:t>
      </w:r>
      <w:r>
        <w:rPr>
          <w:spacing w:val="31"/>
        </w:rPr>
        <w:t xml:space="preserve"> </w:t>
      </w:r>
      <w:r>
        <w:t>6</w:t>
      </w:r>
      <w:r>
        <w:rPr>
          <w:spacing w:val="37"/>
        </w:rPr>
        <w:t xml:space="preserve"> </w:t>
      </w:r>
      <w:r>
        <w:t>«Безопасность</w:t>
      </w:r>
      <w:r>
        <w:rPr>
          <w:spacing w:val="31"/>
        </w:rPr>
        <w:t xml:space="preserve"> </w:t>
      </w:r>
      <w:r>
        <w:t>в</w:t>
      </w:r>
      <w:r>
        <w:rPr>
          <w:spacing w:val="28"/>
        </w:rPr>
        <w:t xml:space="preserve"> </w:t>
      </w:r>
      <w:r>
        <w:t>общественных</w:t>
      </w:r>
      <w:r>
        <w:rPr>
          <w:spacing w:val="31"/>
        </w:rPr>
        <w:t xml:space="preserve"> </w:t>
      </w:r>
      <w:r>
        <w:t>местах»: классифицировать общественные места;</w:t>
      </w:r>
    </w:p>
    <w:p w14:paraId="7120EDE7" w14:textId="77777777" w:rsidR="00113E33" w:rsidRDefault="00936FC5">
      <w:pPr>
        <w:pStyle w:val="a3"/>
        <w:ind w:left="952" w:hanging="3"/>
        <w:jc w:val="left"/>
      </w:pPr>
      <w:r>
        <w:t>иметь</w:t>
      </w:r>
      <w:r>
        <w:rPr>
          <w:spacing w:val="-6"/>
        </w:rPr>
        <w:t xml:space="preserve"> </w:t>
      </w:r>
      <w:r>
        <w:t>представления</w:t>
      </w:r>
      <w:r>
        <w:rPr>
          <w:spacing w:val="-7"/>
        </w:rPr>
        <w:t xml:space="preserve"> </w:t>
      </w:r>
      <w:r>
        <w:t>о</w:t>
      </w:r>
      <w:r>
        <w:rPr>
          <w:spacing w:val="-10"/>
        </w:rPr>
        <w:t xml:space="preserve"> </w:t>
      </w:r>
      <w:r>
        <w:t>потенциальных</w:t>
      </w:r>
      <w:r>
        <w:rPr>
          <w:spacing w:val="-8"/>
        </w:rPr>
        <w:t xml:space="preserve"> </w:t>
      </w:r>
      <w:r>
        <w:t>источниках</w:t>
      </w:r>
      <w:r>
        <w:rPr>
          <w:spacing w:val="-5"/>
        </w:rPr>
        <w:t xml:space="preserve"> </w:t>
      </w:r>
      <w:r>
        <w:t>опасности</w:t>
      </w:r>
      <w:r>
        <w:rPr>
          <w:spacing w:val="-6"/>
        </w:rPr>
        <w:t xml:space="preserve"> </w:t>
      </w:r>
      <w:r>
        <w:t>в</w:t>
      </w:r>
      <w:r>
        <w:rPr>
          <w:spacing w:val="-8"/>
        </w:rPr>
        <w:t xml:space="preserve"> </w:t>
      </w:r>
      <w:r>
        <w:t>общественных местах; объяснять правила вызова экстренных служб и порядок взаимодействия с ними;</w:t>
      </w:r>
    </w:p>
    <w:p w14:paraId="1753B5A0" w14:textId="77777777" w:rsidR="00113E33" w:rsidRDefault="00936FC5">
      <w:pPr>
        <w:pStyle w:val="a3"/>
        <w:spacing w:before="1"/>
        <w:ind w:left="410" w:right="527" w:firstLine="540"/>
      </w:pPr>
      <w:r>
        <w:t>объяснять с опорой на схему план действий в случае возникновения опасной или чрезвычайной ситуации;</w:t>
      </w:r>
    </w:p>
    <w:p w14:paraId="016B7499" w14:textId="77777777" w:rsidR="00113E33" w:rsidRDefault="00936FC5">
      <w:pPr>
        <w:pStyle w:val="a3"/>
        <w:ind w:left="952"/>
      </w:pPr>
      <w:r>
        <w:t>характеризовать</w:t>
      </w:r>
      <w:r>
        <w:rPr>
          <w:spacing w:val="-9"/>
        </w:rPr>
        <w:t xml:space="preserve"> </w:t>
      </w:r>
      <w:r>
        <w:t>массовые</w:t>
      </w:r>
      <w:r>
        <w:rPr>
          <w:spacing w:val="-12"/>
        </w:rPr>
        <w:t xml:space="preserve"> </w:t>
      </w:r>
      <w:r>
        <w:t>мероприятия</w:t>
      </w:r>
      <w:r>
        <w:rPr>
          <w:spacing w:val="-10"/>
        </w:rPr>
        <w:t xml:space="preserve"> </w:t>
      </w:r>
      <w:r>
        <w:t>и</w:t>
      </w:r>
      <w:r>
        <w:rPr>
          <w:spacing w:val="-11"/>
        </w:rPr>
        <w:t xml:space="preserve"> </w:t>
      </w:r>
      <w:r>
        <w:t>объяснять</w:t>
      </w:r>
      <w:r>
        <w:rPr>
          <w:spacing w:val="-4"/>
        </w:rPr>
        <w:t xml:space="preserve"> </w:t>
      </w:r>
      <w:r>
        <w:t>правила</w:t>
      </w:r>
      <w:r>
        <w:rPr>
          <w:spacing w:val="-7"/>
        </w:rPr>
        <w:t xml:space="preserve"> </w:t>
      </w:r>
      <w:r>
        <w:t>подготовки</w:t>
      </w:r>
      <w:r>
        <w:rPr>
          <w:spacing w:val="-5"/>
        </w:rPr>
        <w:t xml:space="preserve"> </w:t>
      </w:r>
      <w:r>
        <w:t>к</w:t>
      </w:r>
      <w:r>
        <w:rPr>
          <w:spacing w:val="-12"/>
        </w:rPr>
        <w:t xml:space="preserve"> </w:t>
      </w:r>
      <w:r>
        <w:rPr>
          <w:spacing w:val="-4"/>
        </w:rPr>
        <w:t>ним;</w:t>
      </w:r>
    </w:p>
    <w:p w14:paraId="1264D146" w14:textId="77777777" w:rsidR="00113E33" w:rsidRDefault="00936FC5">
      <w:pPr>
        <w:pStyle w:val="a3"/>
        <w:ind w:left="410" w:right="532" w:firstLine="540"/>
      </w:pPr>
      <w:r>
        <w:t>выработать навыки безопасного поведения при беспорядках в местах массового пребывания людей;</w:t>
      </w:r>
    </w:p>
    <w:p w14:paraId="40BD2D0B" w14:textId="77777777" w:rsidR="00113E33" w:rsidRDefault="00936FC5">
      <w:pPr>
        <w:pStyle w:val="a3"/>
        <w:ind w:left="952"/>
      </w:pPr>
      <w:r>
        <w:t>выработать</w:t>
      </w:r>
      <w:r>
        <w:rPr>
          <w:spacing w:val="-8"/>
        </w:rPr>
        <w:t xml:space="preserve"> </w:t>
      </w:r>
      <w:r>
        <w:t>навыки</w:t>
      </w:r>
      <w:r>
        <w:rPr>
          <w:spacing w:val="-3"/>
        </w:rPr>
        <w:t xml:space="preserve"> </w:t>
      </w:r>
      <w:r>
        <w:t>безопасных</w:t>
      </w:r>
      <w:r>
        <w:rPr>
          <w:spacing w:val="-6"/>
        </w:rPr>
        <w:t xml:space="preserve"> </w:t>
      </w:r>
      <w:r>
        <w:t>действий</w:t>
      </w:r>
      <w:r>
        <w:rPr>
          <w:spacing w:val="-5"/>
        </w:rPr>
        <w:t xml:space="preserve"> </w:t>
      </w:r>
      <w:r>
        <w:t>при</w:t>
      </w:r>
      <w:r>
        <w:rPr>
          <w:spacing w:val="-9"/>
        </w:rPr>
        <w:t xml:space="preserve"> </w:t>
      </w:r>
      <w:r>
        <w:t>попадании</w:t>
      </w:r>
      <w:r>
        <w:rPr>
          <w:spacing w:val="-5"/>
        </w:rPr>
        <w:t xml:space="preserve"> </w:t>
      </w:r>
      <w:r>
        <w:t>в</w:t>
      </w:r>
      <w:r>
        <w:rPr>
          <w:spacing w:val="-6"/>
        </w:rPr>
        <w:t xml:space="preserve"> </w:t>
      </w:r>
      <w:r>
        <w:t>толпу</w:t>
      </w:r>
      <w:r>
        <w:rPr>
          <w:spacing w:val="-17"/>
        </w:rPr>
        <w:t xml:space="preserve"> </w:t>
      </w:r>
      <w:r>
        <w:t>и</w:t>
      </w:r>
      <w:r>
        <w:rPr>
          <w:spacing w:val="-1"/>
        </w:rPr>
        <w:t xml:space="preserve"> </w:t>
      </w:r>
      <w:r>
        <w:rPr>
          <w:spacing w:val="-2"/>
        </w:rPr>
        <w:t>давку;</w:t>
      </w:r>
    </w:p>
    <w:p w14:paraId="3475D055" w14:textId="77777777" w:rsidR="00113E33" w:rsidRDefault="00936FC5">
      <w:pPr>
        <w:pStyle w:val="a3"/>
        <w:ind w:left="410" w:right="528" w:firstLine="540"/>
      </w:pPr>
      <w:r>
        <w:t xml:space="preserve">выработать навыки безопасных действий при обнаружении угрозы возникновения </w:t>
      </w:r>
      <w:r>
        <w:rPr>
          <w:spacing w:val="-2"/>
        </w:rPr>
        <w:t>пожара;</w:t>
      </w:r>
    </w:p>
    <w:p w14:paraId="26C61A0F" w14:textId="77777777" w:rsidR="00113E33" w:rsidRDefault="00936FC5">
      <w:pPr>
        <w:pStyle w:val="a3"/>
        <w:ind w:left="410" w:right="522" w:firstLine="540"/>
      </w:pPr>
      <w:r>
        <w:t xml:space="preserve">объяснять правила и выработать навыки безопасных действий при эвакуации из общественных мест и </w:t>
      </w:r>
      <w:proofErr w:type="spellStart"/>
      <w:proofErr w:type="gramStart"/>
      <w:r>
        <w:t>зданий;выработать</w:t>
      </w:r>
      <w:proofErr w:type="spellEnd"/>
      <w:proofErr w:type="gramEnd"/>
      <w:r>
        <w:t xml:space="preserve"> навыки безопасных действий при обрушениях зданий и сооружений;</w:t>
      </w:r>
    </w:p>
    <w:p w14:paraId="18E26860" w14:textId="77777777" w:rsidR="00113E33" w:rsidRDefault="00936FC5">
      <w:pPr>
        <w:pStyle w:val="a3"/>
        <w:spacing w:before="1"/>
        <w:ind w:left="410" w:right="527" w:firstLine="540"/>
      </w:pPr>
      <w:r>
        <w:t>характеризовать с опорой на справочный материал опасности криминогенного и антиобщественного характера в общественных местах;</w:t>
      </w:r>
    </w:p>
    <w:p w14:paraId="40CAE3D2" w14:textId="77777777" w:rsidR="00113E33" w:rsidRDefault="00936FC5">
      <w:pPr>
        <w:pStyle w:val="a3"/>
        <w:ind w:left="410" w:right="511" w:firstLine="540"/>
      </w:pPr>
      <w:r>
        <w:t>выработать навыки безопасных действий в ситуациях криминогенного и антиобщественного характера, при обнаружении бесхозных (потенциально опасных) вещей и предметов,</w:t>
      </w:r>
      <w:r>
        <w:rPr>
          <w:spacing w:val="-1"/>
        </w:rPr>
        <w:t xml:space="preserve"> </w:t>
      </w:r>
      <w:r>
        <w:t>а</w:t>
      </w:r>
      <w:r>
        <w:rPr>
          <w:spacing w:val="-2"/>
        </w:rPr>
        <w:t xml:space="preserve"> </w:t>
      </w:r>
      <w:r>
        <w:t>также</w:t>
      </w:r>
      <w:r>
        <w:rPr>
          <w:spacing w:val="-2"/>
        </w:rPr>
        <w:t xml:space="preserve"> </w:t>
      </w:r>
      <w:r>
        <w:t>в условиях совершения</w:t>
      </w:r>
      <w:r>
        <w:rPr>
          <w:spacing w:val="-1"/>
        </w:rPr>
        <w:t xml:space="preserve"> </w:t>
      </w:r>
      <w:r>
        <w:t>террористического</w:t>
      </w:r>
      <w:r>
        <w:rPr>
          <w:spacing w:val="-1"/>
        </w:rPr>
        <w:t xml:space="preserve"> </w:t>
      </w:r>
      <w:r>
        <w:t>акта,</w:t>
      </w:r>
      <w:r>
        <w:rPr>
          <w:spacing w:val="-2"/>
        </w:rPr>
        <w:t xml:space="preserve"> </w:t>
      </w:r>
      <w:r>
        <w:t>в</w:t>
      </w:r>
      <w:r>
        <w:rPr>
          <w:spacing w:val="-2"/>
        </w:rPr>
        <w:t xml:space="preserve"> </w:t>
      </w:r>
      <w:r>
        <w:t>том</w:t>
      </w:r>
      <w:r>
        <w:rPr>
          <w:spacing w:val="-1"/>
        </w:rPr>
        <w:t xml:space="preserve"> </w:t>
      </w:r>
      <w:r>
        <w:t>числе</w:t>
      </w:r>
      <w:r>
        <w:rPr>
          <w:spacing w:val="-2"/>
        </w:rPr>
        <w:t xml:space="preserve"> </w:t>
      </w:r>
      <w:r>
        <w:t>при захвате</w:t>
      </w:r>
      <w:r>
        <w:rPr>
          <w:spacing w:val="-2"/>
        </w:rPr>
        <w:t xml:space="preserve"> </w:t>
      </w:r>
      <w:r>
        <w:t>и освобождении заложников;</w:t>
      </w:r>
    </w:p>
    <w:p w14:paraId="4292CAED" w14:textId="77777777" w:rsidR="00113E33" w:rsidRDefault="00936FC5">
      <w:pPr>
        <w:pStyle w:val="a3"/>
        <w:ind w:left="952" w:right="516"/>
      </w:pPr>
      <w:r>
        <w:t>выработать навыки действий при взаимодействии с правоохранительными органами; моделировать</w:t>
      </w:r>
      <w:r>
        <w:rPr>
          <w:spacing w:val="40"/>
        </w:rPr>
        <w:t xml:space="preserve"> </w:t>
      </w:r>
      <w:r>
        <w:t>с</w:t>
      </w:r>
      <w:r>
        <w:rPr>
          <w:spacing w:val="40"/>
        </w:rPr>
        <w:t xml:space="preserve"> </w:t>
      </w:r>
      <w:r>
        <w:t>помощью</w:t>
      </w:r>
      <w:r>
        <w:rPr>
          <w:spacing w:val="40"/>
        </w:rPr>
        <w:t xml:space="preserve"> </w:t>
      </w:r>
      <w:r>
        <w:t>педагогического</w:t>
      </w:r>
      <w:r>
        <w:rPr>
          <w:spacing w:val="40"/>
        </w:rPr>
        <w:t xml:space="preserve"> </w:t>
      </w:r>
      <w:r>
        <w:t>работника</w:t>
      </w:r>
      <w:r>
        <w:rPr>
          <w:spacing w:val="40"/>
        </w:rPr>
        <w:t xml:space="preserve"> </w:t>
      </w:r>
      <w:r>
        <w:t>реальные</w:t>
      </w:r>
      <w:r>
        <w:rPr>
          <w:spacing w:val="40"/>
        </w:rPr>
        <w:t xml:space="preserve"> </w:t>
      </w:r>
      <w:r>
        <w:t>ситуации</w:t>
      </w:r>
      <w:r>
        <w:rPr>
          <w:spacing w:val="40"/>
        </w:rPr>
        <w:t xml:space="preserve"> </w:t>
      </w:r>
      <w:r>
        <w:t>и</w:t>
      </w:r>
      <w:r>
        <w:rPr>
          <w:spacing w:val="40"/>
        </w:rPr>
        <w:t xml:space="preserve"> </w:t>
      </w:r>
      <w:r>
        <w:t>решать</w:t>
      </w:r>
    </w:p>
    <w:p w14:paraId="147FC58F" w14:textId="77777777" w:rsidR="00113E33" w:rsidRDefault="00936FC5">
      <w:pPr>
        <w:pStyle w:val="a3"/>
        <w:ind w:left="410"/>
      </w:pPr>
      <w:r>
        <w:t>ситуационные</w:t>
      </w:r>
      <w:r>
        <w:rPr>
          <w:spacing w:val="-14"/>
        </w:rPr>
        <w:t xml:space="preserve"> </w:t>
      </w:r>
      <w:r>
        <w:rPr>
          <w:spacing w:val="-2"/>
        </w:rPr>
        <w:t>задачи.</w:t>
      </w:r>
    </w:p>
    <w:p w14:paraId="04CAC22A" w14:textId="77777777" w:rsidR="00113E33" w:rsidRDefault="00936FC5">
      <w:pPr>
        <w:pStyle w:val="a3"/>
        <w:ind w:left="950" w:right="874" w:firstLine="2"/>
      </w:pPr>
      <w:r>
        <w:t xml:space="preserve">Предметные результаты по модулю № 7 «Безопасность в природной среде»: </w:t>
      </w:r>
      <w:proofErr w:type="gramStart"/>
      <w:r>
        <w:t>классифицировать</w:t>
      </w:r>
      <w:r>
        <w:rPr>
          <w:spacing w:val="51"/>
          <w:w w:val="150"/>
        </w:rPr>
        <w:t xml:space="preserve">  </w:t>
      </w:r>
      <w:r>
        <w:t>и</w:t>
      </w:r>
      <w:proofErr w:type="gramEnd"/>
      <w:r>
        <w:rPr>
          <w:spacing w:val="64"/>
        </w:rPr>
        <w:t xml:space="preserve">  </w:t>
      </w:r>
      <w:r>
        <w:t>характеризовать</w:t>
      </w:r>
      <w:r>
        <w:rPr>
          <w:spacing w:val="76"/>
        </w:rPr>
        <w:t xml:space="preserve">  </w:t>
      </w:r>
      <w:r>
        <w:t>с</w:t>
      </w:r>
      <w:r>
        <w:rPr>
          <w:spacing w:val="64"/>
        </w:rPr>
        <w:t xml:space="preserve">  </w:t>
      </w:r>
      <w:r>
        <w:t>опорой</w:t>
      </w:r>
      <w:r>
        <w:rPr>
          <w:spacing w:val="68"/>
        </w:rPr>
        <w:t xml:space="preserve">  </w:t>
      </w:r>
      <w:r>
        <w:t>на</w:t>
      </w:r>
      <w:r>
        <w:rPr>
          <w:spacing w:val="68"/>
        </w:rPr>
        <w:t xml:space="preserve">  </w:t>
      </w:r>
      <w:r>
        <w:t>справочный</w:t>
      </w:r>
      <w:r>
        <w:rPr>
          <w:spacing w:val="70"/>
        </w:rPr>
        <w:t xml:space="preserve">  </w:t>
      </w:r>
      <w:r>
        <w:rPr>
          <w:spacing w:val="-2"/>
        </w:rPr>
        <w:t>материал</w:t>
      </w:r>
    </w:p>
    <w:p w14:paraId="7187761C" w14:textId="77777777" w:rsidR="00113E33" w:rsidRDefault="00936FC5">
      <w:pPr>
        <w:pStyle w:val="a3"/>
        <w:ind w:left="410"/>
      </w:pPr>
      <w:r>
        <w:t>чрезвычайные</w:t>
      </w:r>
      <w:r>
        <w:rPr>
          <w:spacing w:val="-6"/>
        </w:rPr>
        <w:t xml:space="preserve"> </w:t>
      </w:r>
      <w:r>
        <w:t>ситуации</w:t>
      </w:r>
      <w:r>
        <w:rPr>
          <w:spacing w:val="-4"/>
        </w:rPr>
        <w:t xml:space="preserve"> </w:t>
      </w:r>
      <w:r>
        <w:t>природного</w:t>
      </w:r>
      <w:r>
        <w:rPr>
          <w:spacing w:val="-6"/>
        </w:rPr>
        <w:t xml:space="preserve"> </w:t>
      </w:r>
      <w:r>
        <w:rPr>
          <w:spacing w:val="-2"/>
        </w:rPr>
        <w:t>характера;</w:t>
      </w:r>
    </w:p>
    <w:p w14:paraId="74CAFA7E" w14:textId="77777777" w:rsidR="00113E33" w:rsidRDefault="00936FC5">
      <w:pPr>
        <w:pStyle w:val="a3"/>
        <w:ind w:left="410" w:right="527" w:firstLine="540"/>
      </w:pPr>
      <w:r>
        <w:t>иметь представления об опасностях в природной среде: дикие животные, змеи, насекомые и паукообразные, ядовитые грибы и растения;</w:t>
      </w:r>
    </w:p>
    <w:p w14:paraId="29F8AA63" w14:textId="77777777" w:rsidR="00113E33" w:rsidRDefault="00113E33">
      <w:pPr>
        <w:pStyle w:val="a3"/>
        <w:sectPr w:rsidR="00113E33">
          <w:pgSz w:w="11900" w:h="16860"/>
          <w:pgMar w:top="1180" w:right="425" w:bottom="1440" w:left="850" w:header="0" w:footer="1206" w:gutter="0"/>
          <w:cols w:space="720"/>
        </w:sectPr>
      </w:pPr>
    </w:p>
    <w:p w14:paraId="43AD601F" w14:textId="77777777" w:rsidR="00113E33" w:rsidRDefault="00936FC5">
      <w:pPr>
        <w:pStyle w:val="a3"/>
        <w:spacing w:before="72"/>
        <w:ind w:left="410" w:firstLine="540"/>
        <w:jc w:val="left"/>
      </w:pPr>
      <w:r>
        <w:lastRenderedPageBreak/>
        <w:t>иметь</w:t>
      </w:r>
      <w:r>
        <w:rPr>
          <w:spacing w:val="38"/>
        </w:rPr>
        <w:t xml:space="preserve"> </w:t>
      </w:r>
      <w:r>
        <w:t>представления</w:t>
      </w:r>
      <w:r>
        <w:rPr>
          <w:spacing w:val="38"/>
        </w:rPr>
        <w:t xml:space="preserve"> </w:t>
      </w:r>
      <w:r>
        <w:t>о</w:t>
      </w:r>
      <w:r>
        <w:rPr>
          <w:spacing w:val="34"/>
        </w:rPr>
        <w:t xml:space="preserve"> </w:t>
      </w:r>
      <w:r>
        <w:t>безопасных</w:t>
      </w:r>
      <w:r>
        <w:rPr>
          <w:spacing w:val="40"/>
        </w:rPr>
        <w:t xml:space="preserve"> </w:t>
      </w:r>
      <w:r>
        <w:t>действиях</w:t>
      </w:r>
      <w:r>
        <w:rPr>
          <w:spacing w:val="37"/>
        </w:rPr>
        <w:t xml:space="preserve"> </w:t>
      </w:r>
      <w:r>
        <w:t>при</w:t>
      </w:r>
      <w:r>
        <w:rPr>
          <w:spacing w:val="35"/>
        </w:rPr>
        <w:t xml:space="preserve"> </w:t>
      </w:r>
      <w:r>
        <w:t>встрече</w:t>
      </w:r>
      <w:r>
        <w:rPr>
          <w:spacing w:val="36"/>
        </w:rPr>
        <w:t xml:space="preserve"> </w:t>
      </w:r>
      <w:r>
        <w:t>с</w:t>
      </w:r>
      <w:r>
        <w:rPr>
          <w:spacing w:val="35"/>
        </w:rPr>
        <w:t xml:space="preserve"> </w:t>
      </w:r>
      <w:r>
        <w:t>дикими</w:t>
      </w:r>
      <w:r>
        <w:rPr>
          <w:spacing w:val="36"/>
        </w:rPr>
        <w:t xml:space="preserve"> </w:t>
      </w:r>
      <w:r>
        <w:t>животными,</w:t>
      </w:r>
      <w:r>
        <w:rPr>
          <w:spacing w:val="-6"/>
        </w:rPr>
        <w:t xml:space="preserve"> </w:t>
      </w:r>
      <w:r>
        <w:t>змеями, паукообразными и насекомыми;</w:t>
      </w:r>
    </w:p>
    <w:p w14:paraId="6D4D5C07" w14:textId="77777777" w:rsidR="00113E33" w:rsidRDefault="00936FC5">
      <w:pPr>
        <w:pStyle w:val="a3"/>
        <w:ind w:left="410" w:firstLine="540"/>
        <w:jc w:val="left"/>
      </w:pPr>
      <w:r>
        <w:t>раскрывать с опорой на справочный материал правила поведения для снижения</w:t>
      </w:r>
      <w:r>
        <w:rPr>
          <w:spacing w:val="40"/>
        </w:rPr>
        <w:t xml:space="preserve"> </w:t>
      </w:r>
      <w:r>
        <w:t>риска</w:t>
      </w:r>
      <w:r>
        <w:rPr>
          <w:spacing w:val="40"/>
        </w:rPr>
        <w:t xml:space="preserve"> </w:t>
      </w:r>
      <w:r>
        <w:t>отравления ядовитыми грибами и растениями;</w:t>
      </w:r>
    </w:p>
    <w:p w14:paraId="4BD05F6B" w14:textId="77777777" w:rsidR="00113E33" w:rsidRDefault="00936FC5">
      <w:pPr>
        <w:pStyle w:val="a3"/>
        <w:ind w:left="410" w:firstLine="540"/>
        <w:jc w:val="left"/>
      </w:pPr>
      <w:r>
        <w:t>характеризовать</w:t>
      </w:r>
      <w:r>
        <w:rPr>
          <w:spacing w:val="-4"/>
        </w:rPr>
        <w:t xml:space="preserve"> </w:t>
      </w:r>
      <w:r>
        <w:t>автономные</w:t>
      </w:r>
      <w:r>
        <w:rPr>
          <w:spacing w:val="-5"/>
        </w:rPr>
        <w:t xml:space="preserve"> </w:t>
      </w:r>
      <w:r>
        <w:t>условия,</w:t>
      </w:r>
      <w:r>
        <w:rPr>
          <w:spacing w:val="-5"/>
        </w:rPr>
        <w:t xml:space="preserve"> </w:t>
      </w:r>
      <w:r>
        <w:t>раскрывать</w:t>
      </w:r>
      <w:r>
        <w:rPr>
          <w:spacing w:val="-4"/>
        </w:rPr>
        <w:t xml:space="preserve"> </w:t>
      </w:r>
      <w:r>
        <w:t>с</w:t>
      </w:r>
      <w:r>
        <w:rPr>
          <w:spacing w:val="-6"/>
        </w:rPr>
        <w:t xml:space="preserve"> </w:t>
      </w:r>
      <w:r>
        <w:t>опорой</w:t>
      </w:r>
      <w:r>
        <w:rPr>
          <w:spacing w:val="-5"/>
        </w:rPr>
        <w:t xml:space="preserve"> </w:t>
      </w:r>
      <w:r>
        <w:t>на</w:t>
      </w:r>
      <w:r>
        <w:rPr>
          <w:spacing w:val="-6"/>
        </w:rPr>
        <w:t xml:space="preserve"> </w:t>
      </w:r>
      <w:r>
        <w:t>справочный</w:t>
      </w:r>
      <w:r>
        <w:rPr>
          <w:spacing w:val="-5"/>
        </w:rPr>
        <w:t xml:space="preserve"> </w:t>
      </w:r>
      <w:r>
        <w:t>материал</w:t>
      </w:r>
      <w:r>
        <w:rPr>
          <w:spacing w:val="-5"/>
        </w:rPr>
        <w:t xml:space="preserve"> </w:t>
      </w:r>
      <w:r>
        <w:t>их опасности и порядок подготовки к ним;</w:t>
      </w:r>
    </w:p>
    <w:p w14:paraId="13E974D9" w14:textId="77777777" w:rsidR="00113E33" w:rsidRDefault="00936FC5">
      <w:pPr>
        <w:pStyle w:val="a3"/>
        <w:ind w:left="410" w:right="518" w:firstLine="540"/>
      </w:pPr>
      <w:r>
        <w:t>выработать навыки безопасных действий при автономном пребывании в природной среде: ориентирование на местности, в том числе работа с компасом и картой,</w:t>
      </w:r>
      <w:r>
        <w:rPr>
          <w:spacing w:val="40"/>
        </w:rPr>
        <w:t xml:space="preserve"> </w:t>
      </w:r>
      <w:r>
        <w:t>обеспечение ночлега и питания, разведение костра, подача сигналов бедствия;</w:t>
      </w:r>
    </w:p>
    <w:p w14:paraId="7E346EA9" w14:textId="77777777" w:rsidR="00113E33" w:rsidRDefault="00936FC5">
      <w:pPr>
        <w:pStyle w:val="a3"/>
        <w:ind w:left="410" w:right="523" w:firstLine="540"/>
      </w:pPr>
      <w:r>
        <w:t>классифицировать и характеризовать с опорой на справочный материал природные пожары и их опасности;</w:t>
      </w:r>
    </w:p>
    <w:p w14:paraId="3C8654B0" w14:textId="77777777" w:rsidR="00113E33" w:rsidRDefault="00936FC5">
      <w:pPr>
        <w:pStyle w:val="a3"/>
        <w:ind w:left="410" w:right="864" w:firstLine="540"/>
      </w:pPr>
      <w:r>
        <w:t>характеризовать с опорой на справочный материал факторы и причины возникновения пожаров;</w:t>
      </w:r>
    </w:p>
    <w:p w14:paraId="086BB131" w14:textId="77777777" w:rsidR="00113E33" w:rsidRDefault="00936FC5">
      <w:pPr>
        <w:pStyle w:val="a3"/>
        <w:spacing w:before="1"/>
        <w:ind w:left="952" w:right="882"/>
      </w:pPr>
      <w:r>
        <w:t>выработать</w:t>
      </w:r>
      <w:r>
        <w:rPr>
          <w:spacing w:val="-3"/>
        </w:rPr>
        <w:t xml:space="preserve"> </w:t>
      </w:r>
      <w:r>
        <w:t>навыки</w:t>
      </w:r>
      <w:r>
        <w:rPr>
          <w:spacing w:val="-4"/>
        </w:rPr>
        <w:t xml:space="preserve"> </w:t>
      </w:r>
      <w:r>
        <w:t>безопасных</w:t>
      </w:r>
      <w:r>
        <w:rPr>
          <w:spacing w:val="-8"/>
        </w:rPr>
        <w:t xml:space="preserve"> </w:t>
      </w:r>
      <w:r>
        <w:t>действий</w:t>
      </w:r>
      <w:r>
        <w:rPr>
          <w:spacing w:val="-10"/>
        </w:rPr>
        <w:t xml:space="preserve"> </w:t>
      </w:r>
      <w:r>
        <w:t>при</w:t>
      </w:r>
      <w:r>
        <w:rPr>
          <w:spacing w:val="-10"/>
        </w:rPr>
        <w:t xml:space="preserve"> </w:t>
      </w:r>
      <w:r>
        <w:t>нахождении</w:t>
      </w:r>
      <w:r>
        <w:rPr>
          <w:spacing w:val="-4"/>
        </w:rPr>
        <w:t xml:space="preserve"> </w:t>
      </w:r>
      <w:r>
        <w:t>в</w:t>
      </w:r>
      <w:r>
        <w:rPr>
          <w:spacing w:val="-8"/>
        </w:rPr>
        <w:t xml:space="preserve"> </w:t>
      </w:r>
      <w:r>
        <w:t>зоне</w:t>
      </w:r>
      <w:r>
        <w:rPr>
          <w:spacing w:val="-12"/>
        </w:rPr>
        <w:t xml:space="preserve"> </w:t>
      </w:r>
      <w:r>
        <w:t>природного</w:t>
      </w:r>
      <w:r>
        <w:rPr>
          <w:spacing w:val="-4"/>
        </w:rPr>
        <w:t xml:space="preserve"> </w:t>
      </w:r>
      <w:r>
        <w:t>пожара; раскрывать правила безопасного поведения в горах;</w:t>
      </w:r>
    </w:p>
    <w:p w14:paraId="267962B2" w14:textId="77777777" w:rsidR="00113E33" w:rsidRDefault="00936FC5">
      <w:pPr>
        <w:pStyle w:val="a3"/>
        <w:ind w:left="410" w:right="864" w:firstLine="540"/>
        <w:jc w:val="left"/>
      </w:pPr>
      <w:r>
        <w:t>характеризовать</w:t>
      </w:r>
      <w:r>
        <w:rPr>
          <w:spacing w:val="38"/>
        </w:rPr>
        <w:t xml:space="preserve"> </w:t>
      </w:r>
      <w:r>
        <w:t>с</w:t>
      </w:r>
      <w:r>
        <w:rPr>
          <w:spacing w:val="34"/>
        </w:rPr>
        <w:t xml:space="preserve"> </w:t>
      </w:r>
      <w:r>
        <w:t>опорой</w:t>
      </w:r>
      <w:r>
        <w:rPr>
          <w:spacing w:val="37"/>
        </w:rPr>
        <w:t xml:space="preserve"> </w:t>
      </w:r>
      <w:r>
        <w:t>на</w:t>
      </w:r>
      <w:r>
        <w:rPr>
          <w:spacing w:val="34"/>
        </w:rPr>
        <w:t xml:space="preserve"> </w:t>
      </w:r>
      <w:r>
        <w:t>справочный</w:t>
      </w:r>
      <w:r>
        <w:rPr>
          <w:spacing w:val="34"/>
        </w:rPr>
        <w:t xml:space="preserve"> </w:t>
      </w:r>
      <w:r>
        <w:t>материал</w:t>
      </w:r>
      <w:r>
        <w:rPr>
          <w:spacing w:val="36"/>
        </w:rPr>
        <w:t xml:space="preserve"> </w:t>
      </w:r>
      <w:r>
        <w:t>снежные</w:t>
      </w:r>
      <w:r>
        <w:rPr>
          <w:spacing w:val="35"/>
        </w:rPr>
        <w:t xml:space="preserve"> </w:t>
      </w:r>
      <w:r>
        <w:t>лавины,</w:t>
      </w:r>
      <w:r>
        <w:rPr>
          <w:spacing w:val="35"/>
        </w:rPr>
        <w:t xml:space="preserve"> </w:t>
      </w:r>
      <w:r>
        <w:t>камнепады, сели, оползни, их внешние признаки и опасности;</w:t>
      </w:r>
    </w:p>
    <w:p w14:paraId="19CBFB7E" w14:textId="77777777" w:rsidR="00113E33" w:rsidRDefault="00936FC5">
      <w:pPr>
        <w:pStyle w:val="a3"/>
        <w:ind w:left="410" w:right="294" w:firstLine="540"/>
        <w:jc w:val="left"/>
      </w:pPr>
      <w:r>
        <w:t>выработать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необходимых</w:t>
      </w:r>
      <w:r>
        <w:rPr>
          <w:spacing w:val="80"/>
        </w:rPr>
        <w:t xml:space="preserve"> </w:t>
      </w:r>
      <w:r>
        <w:t>для</w:t>
      </w:r>
      <w:r>
        <w:rPr>
          <w:spacing w:val="80"/>
        </w:rPr>
        <w:t xml:space="preserve"> </w:t>
      </w:r>
      <w:r>
        <w:t>снижения</w:t>
      </w:r>
      <w:r>
        <w:rPr>
          <w:spacing w:val="80"/>
        </w:rPr>
        <w:t xml:space="preserve"> </w:t>
      </w:r>
      <w:r>
        <w:t>риска попадания в лавину, под камнепад, при попадании в зону селя, при начале оползня;</w:t>
      </w:r>
    </w:p>
    <w:p w14:paraId="417BC66C" w14:textId="77777777" w:rsidR="00113E33" w:rsidRDefault="00936FC5">
      <w:pPr>
        <w:pStyle w:val="a3"/>
        <w:ind w:left="952"/>
        <w:jc w:val="left"/>
      </w:pPr>
      <w:r>
        <w:t>объяснять</w:t>
      </w:r>
      <w:r>
        <w:rPr>
          <w:spacing w:val="-14"/>
        </w:rPr>
        <w:t xml:space="preserve"> </w:t>
      </w:r>
      <w:r>
        <w:t>общие</w:t>
      </w:r>
      <w:r>
        <w:rPr>
          <w:spacing w:val="-11"/>
        </w:rPr>
        <w:t xml:space="preserve"> </w:t>
      </w:r>
      <w:r>
        <w:t>правила</w:t>
      </w:r>
      <w:r>
        <w:rPr>
          <w:spacing w:val="-6"/>
        </w:rPr>
        <w:t xml:space="preserve"> </w:t>
      </w:r>
      <w:r>
        <w:t>безопасного</w:t>
      </w:r>
      <w:r>
        <w:rPr>
          <w:spacing w:val="-1"/>
        </w:rPr>
        <w:t xml:space="preserve"> </w:t>
      </w:r>
      <w:r>
        <w:t>поведения</w:t>
      </w:r>
      <w:r>
        <w:rPr>
          <w:spacing w:val="-6"/>
        </w:rPr>
        <w:t xml:space="preserve"> </w:t>
      </w:r>
      <w:r>
        <w:t>на</w:t>
      </w:r>
      <w:r>
        <w:rPr>
          <w:spacing w:val="-12"/>
        </w:rPr>
        <w:t xml:space="preserve"> </w:t>
      </w:r>
      <w:r>
        <w:rPr>
          <w:spacing w:val="-2"/>
        </w:rPr>
        <w:t>водоёмах;</w:t>
      </w:r>
    </w:p>
    <w:p w14:paraId="4477F92C" w14:textId="77777777" w:rsidR="00113E33" w:rsidRDefault="00936FC5">
      <w:pPr>
        <w:pStyle w:val="a3"/>
        <w:tabs>
          <w:tab w:val="left" w:pos="3710"/>
          <w:tab w:val="left" w:pos="5151"/>
          <w:tab w:val="left" w:pos="7311"/>
          <w:tab w:val="left" w:pos="8751"/>
        </w:tabs>
        <w:ind w:left="1550" w:right="293" w:hanging="598"/>
        <w:jc w:val="left"/>
      </w:pPr>
      <w:r>
        <w:t>раскрывать</w:t>
      </w:r>
      <w:r>
        <w:rPr>
          <w:spacing w:val="80"/>
        </w:rPr>
        <w:t xml:space="preserve"> </w:t>
      </w:r>
      <w:r>
        <w:t>правила</w:t>
      </w:r>
      <w:r>
        <w:tab/>
      </w:r>
      <w:r>
        <w:rPr>
          <w:spacing w:val="-2"/>
        </w:rPr>
        <w:t>купания,</w:t>
      </w:r>
      <w:r>
        <w:tab/>
      </w:r>
      <w:r>
        <w:rPr>
          <w:spacing w:val="-2"/>
        </w:rPr>
        <w:t>характеризовать</w:t>
      </w:r>
      <w:r>
        <w:tab/>
      </w:r>
      <w:r>
        <w:rPr>
          <w:spacing w:val="-2"/>
        </w:rPr>
        <w:t>разницу</w:t>
      </w:r>
      <w:r>
        <w:tab/>
      </w:r>
      <w:r>
        <w:rPr>
          <w:spacing w:val="-4"/>
        </w:rPr>
        <w:t xml:space="preserve">оборудованных </w:t>
      </w:r>
      <w:r>
        <w:t>и необорудованных пляжей;</w:t>
      </w:r>
    </w:p>
    <w:p w14:paraId="499EE1F4" w14:textId="77777777" w:rsidR="00113E33" w:rsidRDefault="00936FC5">
      <w:pPr>
        <w:pStyle w:val="a3"/>
        <w:ind w:left="952"/>
        <w:jc w:val="left"/>
      </w:pPr>
      <w:r>
        <w:t>характеризовать</w:t>
      </w:r>
      <w:r>
        <w:rPr>
          <w:spacing w:val="-8"/>
        </w:rPr>
        <w:t xml:space="preserve"> </w:t>
      </w:r>
      <w:r>
        <w:t>правила</w:t>
      </w:r>
      <w:r>
        <w:rPr>
          <w:spacing w:val="-7"/>
        </w:rPr>
        <w:t xml:space="preserve"> </w:t>
      </w:r>
      <w:r>
        <w:t>само-</w:t>
      </w:r>
      <w:r>
        <w:rPr>
          <w:spacing w:val="-10"/>
        </w:rPr>
        <w:t xml:space="preserve"> </w:t>
      </w:r>
      <w:r>
        <w:t>и</w:t>
      </w:r>
      <w:r>
        <w:rPr>
          <w:spacing w:val="-8"/>
        </w:rPr>
        <w:t xml:space="preserve"> </w:t>
      </w:r>
      <w:r>
        <w:t>взаимопомощи</w:t>
      </w:r>
      <w:r>
        <w:rPr>
          <w:spacing w:val="-2"/>
        </w:rPr>
        <w:t xml:space="preserve"> </w:t>
      </w:r>
      <w:r>
        <w:t>терпящим</w:t>
      </w:r>
      <w:r>
        <w:rPr>
          <w:spacing w:val="-9"/>
        </w:rPr>
        <w:t xml:space="preserve"> </w:t>
      </w:r>
      <w:r>
        <w:t>бедствие</w:t>
      </w:r>
      <w:r>
        <w:rPr>
          <w:spacing w:val="-8"/>
        </w:rPr>
        <w:t xml:space="preserve"> </w:t>
      </w:r>
      <w:r>
        <w:t>на</w:t>
      </w:r>
      <w:r>
        <w:rPr>
          <w:spacing w:val="-7"/>
        </w:rPr>
        <w:t xml:space="preserve"> </w:t>
      </w:r>
      <w:r>
        <w:rPr>
          <w:spacing w:val="-2"/>
        </w:rPr>
        <w:t>воде;</w:t>
      </w:r>
    </w:p>
    <w:p w14:paraId="6F4F26BA" w14:textId="77777777" w:rsidR="00113E33" w:rsidRDefault="00936FC5">
      <w:pPr>
        <w:pStyle w:val="a3"/>
        <w:ind w:left="410" w:firstLine="540"/>
        <w:jc w:val="left"/>
      </w:pPr>
      <w:r>
        <w:t>выработать</w:t>
      </w:r>
      <w:r>
        <w:rPr>
          <w:spacing w:val="-5"/>
        </w:rPr>
        <w:t xml:space="preserve"> </w:t>
      </w:r>
      <w:r>
        <w:t>навыки</w:t>
      </w:r>
      <w:r>
        <w:rPr>
          <w:spacing w:val="-6"/>
        </w:rPr>
        <w:t xml:space="preserve"> </w:t>
      </w:r>
      <w:r>
        <w:t>безопасных</w:t>
      </w:r>
      <w:r>
        <w:rPr>
          <w:spacing w:val="-8"/>
        </w:rPr>
        <w:t xml:space="preserve"> </w:t>
      </w:r>
      <w:r>
        <w:t>действий</w:t>
      </w:r>
      <w:r>
        <w:rPr>
          <w:spacing w:val="-7"/>
        </w:rPr>
        <w:t xml:space="preserve"> </w:t>
      </w:r>
      <w:r>
        <w:t>при</w:t>
      </w:r>
      <w:r>
        <w:rPr>
          <w:spacing w:val="-14"/>
        </w:rPr>
        <w:t xml:space="preserve"> </w:t>
      </w:r>
      <w:r>
        <w:t>обнаружении</w:t>
      </w:r>
      <w:r>
        <w:rPr>
          <w:spacing w:val="-6"/>
        </w:rPr>
        <w:t xml:space="preserve"> </w:t>
      </w:r>
      <w:r>
        <w:t>тонущего</w:t>
      </w:r>
      <w:r>
        <w:rPr>
          <w:spacing w:val="-4"/>
        </w:rPr>
        <w:t xml:space="preserve"> </w:t>
      </w:r>
      <w:r>
        <w:t>человека</w:t>
      </w:r>
      <w:r>
        <w:rPr>
          <w:spacing w:val="-7"/>
        </w:rPr>
        <w:t xml:space="preserve"> </w:t>
      </w:r>
      <w:r>
        <w:t>летом</w:t>
      </w:r>
      <w:r>
        <w:rPr>
          <w:spacing w:val="-6"/>
        </w:rPr>
        <w:t xml:space="preserve"> </w:t>
      </w:r>
      <w:r>
        <w:t>и человека в полынье;</w:t>
      </w:r>
    </w:p>
    <w:p w14:paraId="4A8DACA6" w14:textId="77777777" w:rsidR="00113E33" w:rsidRDefault="00936FC5">
      <w:pPr>
        <w:pStyle w:val="a3"/>
        <w:spacing w:before="1"/>
        <w:ind w:left="410" w:firstLine="540"/>
        <w:jc w:val="left"/>
      </w:pPr>
      <w:r>
        <w:t>раскрывать</w:t>
      </w:r>
      <w:r>
        <w:rPr>
          <w:spacing w:val="-3"/>
        </w:rPr>
        <w:t xml:space="preserve"> </w:t>
      </w:r>
      <w:r>
        <w:t>с</w:t>
      </w:r>
      <w:r>
        <w:rPr>
          <w:spacing w:val="-7"/>
        </w:rPr>
        <w:t xml:space="preserve"> </w:t>
      </w:r>
      <w:r>
        <w:t>опорой</w:t>
      </w:r>
      <w:r>
        <w:rPr>
          <w:spacing w:val="-2"/>
        </w:rPr>
        <w:t xml:space="preserve"> </w:t>
      </w:r>
      <w:r>
        <w:t>на</w:t>
      </w:r>
      <w:r>
        <w:rPr>
          <w:spacing w:val="-8"/>
        </w:rPr>
        <w:t xml:space="preserve"> </w:t>
      </w:r>
      <w:r>
        <w:t>справочный</w:t>
      </w:r>
      <w:r>
        <w:rPr>
          <w:spacing w:val="-3"/>
        </w:rPr>
        <w:t xml:space="preserve"> </w:t>
      </w:r>
      <w:r>
        <w:t>материал</w:t>
      </w:r>
      <w:r>
        <w:rPr>
          <w:spacing w:val="-9"/>
        </w:rPr>
        <w:t xml:space="preserve"> </w:t>
      </w:r>
      <w:r>
        <w:t>правила</w:t>
      </w:r>
      <w:r>
        <w:rPr>
          <w:spacing w:val="-5"/>
        </w:rPr>
        <w:t xml:space="preserve"> </w:t>
      </w:r>
      <w:r>
        <w:t>поведения</w:t>
      </w:r>
      <w:r>
        <w:rPr>
          <w:spacing w:val="-4"/>
        </w:rPr>
        <w:t xml:space="preserve"> </w:t>
      </w:r>
      <w:r>
        <w:t>при</w:t>
      </w:r>
      <w:r>
        <w:rPr>
          <w:spacing w:val="-4"/>
        </w:rPr>
        <w:t xml:space="preserve"> </w:t>
      </w:r>
      <w:r>
        <w:t>нахождении</w:t>
      </w:r>
      <w:r>
        <w:rPr>
          <w:spacing w:val="-5"/>
        </w:rPr>
        <w:t xml:space="preserve"> </w:t>
      </w:r>
      <w:r>
        <w:t>на плавсредствах и на льду;</w:t>
      </w:r>
    </w:p>
    <w:p w14:paraId="3825388B" w14:textId="77777777" w:rsidR="00113E33" w:rsidRDefault="00936FC5">
      <w:pPr>
        <w:pStyle w:val="a3"/>
        <w:ind w:left="410" w:right="551" w:firstLine="540"/>
        <w:jc w:val="left"/>
      </w:pPr>
      <w:r>
        <w:t>характеризовать</w:t>
      </w:r>
      <w:r>
        <w:rPr>
          <w:spacing w:val="80"/>
        </w:rPr>
        <w:t xml:space="preserve"> </w:t>
      </w:r>
      <w:r>
        <w:t>с</w:t>
      </w:r>
      <w:r>
        <w:rPr>
          <w:spacing w:val="75"/>
        </w:rPr>
        <w:t xml:space="preserve"> </w:t>
      </w:r>
      <w:r>
        <w:t>опорой</w:t>
      </w:r>
      <w:r>
        <w:rPr>
          <w:spacing w:val="80"/>
        </w:rPr>
        <w:t xml:space="preserve"> </w:t>
      </w:r>
      <w:r>
        <w:t>на</w:t>
      </w:r>
      <w:r>
        <w:rPr>
          <w:spacing w:val="80"/>
        </w:rPr>
        <w:t xml:space="preserve"> </w:t>
      </w:r>
      <w:r>
        <w:t>справочный</w:t>
      </w:r>
      <w:r>
        <w:rPr>
          <w:spacing w:val="80"/>
        </w:rPr>
        <w:t xml:space="preserve"> </w:t>
      </w:r>
      <w:r>
        <w:t>материал</w:t>
      </w:r>
      <w:r>
        <w:rPr>
          <w:spacing w:val="80"/>
        </w:rPr>
        <w:t xml:space="preserve"> </w:t>
      </w:r>
      <w:r>
        <w:t>наводнения,</w:t>
      </w:r>
      <w:r>
        <w:rPr>
          <w:spacing w:val="80"/>
        </w:rPr>
        <w:t xml:space="preserve"> </w:t>
      </w:r>
      <w:r>
        <w:t>их</w:t>
      </w:r>
      <w:r>
        <w:rPr>
          <w:spacing w:val="78"/>
        </w:rPr>
        <w:t xml:space="preserve"> </w:t>
      </w:r>
      <w:r>
        <w:t>внешние признаки и опасности;</w:t>
      </w:r>
    </w:p>
    <w:p w14:paraId="06F6F6FB" w14:textId="77777777" w:rsidR="00113E33" w:rsidRDefault="00936FC5">
      <w:pPr>
        <w:pStyle w:val="a3"/>
        <w:ind w:left="952"/>
        <w:jc w:val="left"/>
      </w:pPr>
      <w:r>
        <w:t>выработать</w:t>
      </w:r>
      <w:r>
        <w:rPr>
          <w:spacing w:val="-10"/>
        </w:rPr>
        <w:t xml:space="preserve"> </w:t>
      </w:r>
      <w:r>
        <w:t>навыки</w:t>
      </w:r>
      <w:r>
        <w:rPr>
          <w:spacing w:val="-2"/>
        </w:rPr>
        <w:t xml:space="preserve"> </w:t>
      </w:r>
      <w:r>
        <w:t>безопасных</w:t>
      </w:r>
      <w:r>
        <w:rPr>
          <w:spacing w:val="-9"/>
        </w:rPr>
        <w:t xml:space="preserve"> </w:t>
      </w:r>
      <w:r>
        <w:t>действий</w:t>
      </w:r>
      <w:r>
        <w:rPr>
          <w:spacing w:val="-9"/>
        </w:rPr>
        <w:t xml:space="preserve"> </w:t>
      </w:r>
      <w:r>
        <w:t>при</w:t>
      </w:r>
      <w:r>
        <w:rPr>
          <w:spacing w:val="-9"/>
        </w:rPr>
        <w:t xml:space="preserve"> </w:t>
      </w:r>
      <w:r>
        <w:rPr>
          <w:spacing w:val="-2"/>
        </w:rPr>
        <w:t>наводнении;</w:t>
      </w:r>
    </w:p>
    <w:p w14:paraId="4B6D9D6D" w14:textId="77777777" w:rsidR="00113E33" w:rsidRDefault="00936FC5">
      <w:pPr>
        <w:pStyle w:val="a3"/>
        <w:ind w:left="410" w:right="294" w:firstLine="540"/>
        <w:jc w:val="left"/>
      </w:pPr>
      <w:r>
        <w:t>характеризовать</w:t>
      </w:r>
      <w:r>
        <w:rPr>
          <w:spacing w:val="-4"/>
        </w:rPr>
        <w:t xml:space="preserve"> </w:t>
      </w:r>
      <w:r>
        <w:t>с</w:t>
      </w:r>
      <w:r>
        <w:rPr>
          <w:spacing w:val="-6"/>
        </w:rPr>
        <w:t xml:space="preserve"> </w:t>
      </w:r>
      <w:r>
        <w:t>опорой</w:t>
      </w:r>
      <w:r>
        <w:rPr>
          <w:spacing w:val="-5"/>
        </w:rPr>
        <w:t xml:space="preserve"> </w:t>
      </w:r>
      <w:r>
        <w:t>на</w:t>
      </w:r>
      <w:r>
        <w:rPr>
          <w:spacing w:val="-6"/>
        </w:rPr>
        <w:t xml:space="preserve"> </w:t>
      </w:r>
      <w:r>
        <w:t>справочный</w:t>
      </w:r>
      <w:r>
        <w:rPr>
          <w:spacing w:val="-5"/>
        </w:rPr>
        <w:t xml:space="preserve"> </w:t>
      </w:r>
      <w:r>
        <w:t>материал</w:t>
      </w:r>
      <w:r>
        <w:rPr>
          <w:spacing w:val="-5"/>
        </w:rPr>
        <w:t xml:space="preserve"> </w:t>
      </w:r>
      <w:r>
        <w:t>цунами,</w:t>
      </w:r>
      <w:r>
        <w:rPr>
          <w:spacing w:val="-5"/>
        </w:rPr>
        <w:t xml:space="preserve"> </w:t>
      </w:r>
      <w:r>
        <w:t>их</w:t>
      </w:r>
      <w:r>
        <w:rPr>
          <w:spacing w:val="-3"/>
        </w:rPr>
        <w:t xml:space="preserve"> </w:t>
      </w:r>
      <w:r>
        <w:t>внешние</w:t>
      </w:r>
      <w:r>
        <w:rPr>
          <w:spacing w:val="-6"/>
        </w:rPr>
        <w:t xml:space="preserve"> </w:t>
      </w:r>
      <w:r>
        <w:t>признаки</w:t>
      </w:r>
      <w:r>
        <w:rPr>
          <w:spacing w:val="-5"/>
        </w:rPr>
        <w:t xml:space="preserve"> </w:t>
      </w:r>
      <w:r>
        <w:t xml:space="preserve">и </w:t>
      </w:r>
      <w:r>
        <w:rPr>
          <w:spacing w:val="-2"/>
        </w:rPr>
        <w:t>опасности;</w:t>
      </w:r>
    </w:p>
    <w:p w14:paraId="473D38D0" w14:textId="77777777" w:rsidR="00113E33" w:rsidRDefault="00936FC5">
      <w:pPr>
        <w:pStyle w:val="a3"/>
        <w:ind w:left="952"/>
        <w:jc w:val="left"/>
      </w:pPr>
      <w:r>
        <w:t>выработать</w:t>
      </w:r>
      <w:r>
        <w:rPr>
          <w:spacing w:val="-6"/>
        </w:rPr>
        <w:t xml:space="preserve"> </w:t>
      </w:r>
      <w:r>
        <w:t>навыки</w:t>
      </w:r>
      <w:r>
        <w:rPr>
          <w:spacing w:val="-3"/>
        </w:rPr>
        <w:t xml:space="preserve"> </w:t>
      </w:r>
      <w:r>
        <w:t>безопасных</w:t>
      </w:r>
      <w:r>
        <w:rPr>
          <w:spacing w:val="-7"/>
        </w:rPr>
        <w:t xml:space="preserve"> </w:t>
      </w:r>
      <w:r>
        <w:t>действий</w:t>
      </w:r>
      <w:r>
        <w:rPr>
          <w:spacing w:val="-8"/>
        </w:rPr>
        <w:t xml:space="preserve"> </w:t>
      </w:r>
      <w:r>
        <w:t>при</w:t>
      </w:r>
      <w:r>
        <w:rPr>
          <w:spacing w:val="-9"/>
        </w:rPr>
        <w:t xml:space="preserve"> </w:t>
      </w:r>
      <w:r>
        <w:t>нахождении</w:t>
      </w:r>
      <w:r>
        <w:rPr>
          <w:spacing w:val="-2"/>
        </w:rPr>
        <w:t xml:space="preserve"> </w:t>
      </w:r>
      <w:r>
        <w:t>в</w:t>
      </w:r>
      <w:r>
        <w:rPr>
          <w:spacing w:val="-7"/>
        </w:rPr>
        <w:t xml:space="preserve"> </w:t>
      </w:r>
      <w:r>
        <w:t>зоне</w:t>
      </w:r>
      <w:r>
        <w:rPr>
          <w:spacing w:val="-10"/>
        </w:rPr>
        <w:t xml:space="preserve"> </w:t>
      </w:r>
      <w:r>
        <w:rPr>
          <w:spacing w:val="-2"/>
        </w:rPr>
        <w:t>цунами;</w:t>
      </w:r>
    </w:p>
    <w:p w14:paraId="12B951B7" w14:textId="77777777" w:rsidR="00113E33" w:rsidRDefault="00936FC5">
      <w:pPr>
        <w:pStyle w:val="a3"/>
        <w:ind w:left="410" w:right="294" w:firstLine="540"/>
        <w:jc w:val="left"/>
      </w:pPr>
      <w:r>
        <w:t>характеризовать</w:t>
      </w:r>
      <w:r>
        <w:rPr>
          <w:spacing w:val="38"/>
        </w:rPr>
        <w:t xml:space="preserve"> </w:t>
      </w:r>
      <w:r>
        <w:t>с</w:t>
      </w:r>
      <w:r>
        <w:rPr>
          <w:spacing w:val="34"/>
        </w:rPr>
        <w:t xml:space="preserve"> </w:t>
      </w:r>
      <w:r>
        <w:t>опорой</w:t>
      </w:r>
      <w:r>
        <w:rPr>
          <w:spacing w:val="37"/>
        </w:rPr>
        <w:t xml:space="preserve"> </w:t>
      </w:r>
      <w:r>
        <w:t>на</w:t>
      </w:r>
      <w:r>
        <w:rPr>
          <w:spacing w:val="34"/>
        </w:rPr>
        <w:t xml:space="preserve"> </w:t>
      </w:r>
      <w:r>
        <w:t>справочный</w:t>
      </w:r>
      <w:r>
        <w:rPr>
          <w:spacing w:val="34"/>
        </w:rPr>
        <w:t xml:space="preserve"> </w:t>
      </w:r>
      <w:r>
        <w:t>материал</w:t>
      </w:r>
      <w:r>
        <w:rPr>
          <w:spacing w:val="38"/>
        </w:rPr>
        <w:t xml:space="preserve"> </w:t>
      </w:r>
      <w:r>
        <w:t>ураганы,</w:t>
      </w:r>
      <w:r>
        <w:rPr>
          <w:spacing w:val="36"/>
        </w:rPr>
        <w:t xml:space="preserve"> </w:t>
      </w:r>
      <w:r>
        <w:t>смерчи,</w:t>
      </w:r>
      <w:r>
        <w:rPr>
          <w:spacing w:val="36"/>
        </w:rPr>
        <w:t xml:space="preserve"> </w:t>
      </w:r>
      <w:r>
        <w:t>их</w:t>
      </w:r>
      <w:r>
        <w:rPr>
          <w:spacing w:val="35"/>
        </w:rPr>
        <w:t xml:space="preserve"> </w:t>
      </w:r>
      <w:r>
        <w:t>внешние признаки и опасности;</w:t>
      </w:r>
    </w:p>
    <w:p w14:paraId="6A809E43" w14:textId="77777777" w:rsidR="00113E33" w:rsidRDefault="00936FC5">
      <w:pPr>
        <w:pStyle w:val="a3"/>
        <w:ind w:left="952" w:right="1319"/>
        <w:jc w:val="left"/>
      </w:pPr>
      <w:r>
        <w:t>выработать</w:t>
      </w:r>
      <w:r>
        <w:rPr>
          <w:spacing w:val="-10"/>
        </w:rPr>
        <w:t xml:space="preserve"> </w:t>
      </w:r>
      <w:r>
        <w:t>навыки</w:t>
      </w:r>
      <w:r>
        <w:rPr>
          <w:spacing w:val="-8"/>
        </w:rPr>
        <w:t xml:space="preserve"> </w:t>
      </w:r>
      <w:r>
        <w:t>безопасных</w:t>
      </w:r>
      <w:r>
        <w:rPr>
          <w:spacing w:val="-11"/>
        </w:rPr>
        <w:t xml:space="preserve"> </w:t>
      </w:r>
      <w:r>
        <w:t>действий</w:t>
      </w:r>
      <w:r>
        <w:rPr>
          <w:spacing w:val="-14"/>
        </w:rPr>
        <w:t xml:space="preserve"> </w:t>
      </w:r>
      <w:r>
        <w:t>при</w:t>
      </w:r>
      <w:r>
        <w:rPr>
          <w:spacing w:val="-15"/>
        </w:rPr>
        <w:t xml:space="preserve"> </w:t>
      </w:r>
      <w:r>
        <w:t>ураганах</w:t>
      </w:r>
      <w:r>
        <w:rPr>
          <w:spacing w:val="-11"/>
        </w:rPr>
        <w:t xml:space="preserve"> </w:t>
      </w:r>
      <w:r>
        <w:t>и</w:t>
      </w:r>
      <w:r>
        <w:rPr>
          <w:spacing w:val="-9"/>
        </w:rPr>
        <w:t xml:space="preserve"> </w:t>
      </w:r>
      <w:r>
        <w:t>смерчах; характеризовать грозы, их внешние признаки и опасности;</w:t>
      </w:r>
    </w:p>
    <w:p w14:paraId="634466CD" w14:textId="77777777" w:rsidR="00113E33" w:rsidRDefault="00936FC5">
      <w:pPr>
        <w:pStyle w:val="a3"/>
        <w:spacing w:before="1"/>
        <w:ind w:left="952"/>
        <w:jc w:val="left"/>
      </w:pPr>
      <w:r>
        <w:t>выработать</w:t>
      </w:r>
      <w:r>
        <w:rPr>
          <w:spacing w:val="-10"/>
        </w:rPr>
        <w:t xml:space="preserve"> </w:t>
      </w:r>
      <w:r>
        <w:t>навыки</w:t>
      </w:r>
      <w:r>
        <w:rPr>
          <w:spacing w:val="-3"/>
        </w:rPr>
        <w:t xml:space="preserve"> </w:t>
      </w:r>
      <w:r>
        <w:t>безопасных</w:t>
      </w:r>
      <w:r>
        <w:rPr>
          <w:spacing w:val="-8"/>
        </w:rPr>
        <w:t xml:space="preserve"> </w:t>
      </w:r>
      <w:r>
        <w:t>действий</w:t>
      </w:r>
      <w:r>
        <w:rPr>
          <w:spacing w:val="-6"/>
        </w:rPr>
        <w:t xml:space="preserve"> </w:t>
      </w:r>
      <w:r>
        <w:t>при</w:t>
      </w:r>
      <w:r>
        <w:rPr>
          <w:spacing w:val="-9"/>
        </w:rPr>
        <w:t xml:space="preserve"> </w:t>
      </w:r>
      <w:r>
        <w:t>попадании</w:t>
      </w:r>
      <w:r>
        <w:rPr>
          <w:spacing w:val="-6"/>
        </w:rPr>
        <w:t xml:space="preserve"> </w:t>
      </w:r>
      <w:r>
        <w:t>в</w:t>
      </w:r>
      <w:r>
        <w:rPr>
          <w:spacing w:val="-8"/>
        </w:rPr>
        <w:t xml:space="preserve"> </w:t>
      </w:r>
      <w:r>
        <w:rPr>
          <w:spacing w:val="-2"/>
        </w:rPr>
        <w:t>грозу;</w:t>
      </w:r>
    </w:p>
    <w:p w14:paraId="5228A6FB" w14:textId="77777777" w:rsidR="00113E33" w:rsidRDefault="00936FC5">
      <w:pPr>
        <w:pStyle w:val="a3"/>
        <w:ind w:left="410" w:right="294" w:firstLine="540"/>
        <w:jc w:val="left"/>
      </w:pPr>
      <w:r>
        <w:t>характеризовать</w:t>
      </w:r>
      <w:r>
        <w:rPr>
          <w:spacing w:val="38"/>
        </w:rPr>
        <w:t xml:space="preserve"> </w:t>
      </w:r>
      <w:r>
        <w:t>с</w:t>
      </w:r>
      <w:r>
        <w:rPr>
          <w:spacing w:val="34"/>
        </w:rPr>
        <w:t xml:space="preserve"> </w:t>
      </w:r>
      <w:r>
        <w:t>опорой</w:t>
      </w:r>
      <w:r>
        <w:rPr>
          <w:spacing w:val="37"/>
        </w:rPr>
        <w:t xml:space="preserve"> </w:t>
      </w:r>
      <w:r>
        <w:t>на</w:t>
      </w:r>
      <w:r>
        <w:rPr>
          <w:spacing w:val="34"/>
        </w:rPr>
        <w:t xml:space="preserve"> </w:t>
      </w:r>
      <w:r>
        <w:t>справочный</w:t>
      </w:r>
      <w:r>
        <w:rPr>
          <w:spacing w:val="34"/>
        </w:rPr>
        <w:t xml:space="preserve"> </w:t>
      </w:r>
      <w:r>
        <w:t>материал</w:t>
      </w:r>
      <w:r>
        <w:rPr>
          <w:spacing w:val="36"/>
        </w:rPr>
        <w:t xml:space="preserve"> </w:t>
      </w:r>
      <w:r>
        <w:t>землетрясения</w:t>
      </w:r>
      <w:r>
        <w:rPr>
          <w:spacing w:val="34"/>
        </w:rPr>
        <w:t xml:space="preserve"> </w:t>
      </w:r>
      <w:r>
        <w:t>и</w:t>
      </w:r>
      <w:r>
        <w:rPr>
          <w:spacing w:val="36"/>
        </w:rPr>
        <w:t xml:space="preserve"> </w:t>
      </w:r>
      <w:r>
        <w:t>извержения вулканов и их опасности;</w:t>
      </w:r>
    </w:p>
    <w:p w14:paraId="7C9AC339" w14:textId="77777777" w:rsidR="00113E33" w:rsidRDefault="00936FC5">
      <w:pPr>
        <w:pStyle w:val="a3"/>
        <w:ind w:left="410" w:firstLine="540"/>
        <w:jc w:val="left"/>
      </w:pPr>
      <w:r>
        <w:t>выработать</w:t>
      </w:r>
      <w:r>
        <w:rPr>
          <w:spacing w:val="76"/>
        </w:rPr>
        <w:t xml:space="preserve"> </w:t>
      </w:r>
      <w:r>
        <w:t>навыки</w:t>
      </w:r>
      <w:r>
        <w:rPr>
          <w:spacing w:val="76"/>
        </w:rPr>
        <w:t xml:space="preserve"> </w:t>
      </w:r>
      <w:r>
        <w:t>безопасных</w:t>
      </w:r>
      <w:r>
        <w:rPr>
          <w:spacing w:val="76"/>
        </w:rPr>
        <w:t xml:space="preserve"> </w:t>
      </w:r>
      <w:r>
        <w:t>действий</w:t>
      </w:r>
      <w:r>
        <w:rPr>
          <w:spacing w:val="76"/>
        </w:rPr>
        <w:t xml:space="preserve"> </w:t>
      </w:r>
      <w:r>
        <w:t>при</w:t>
      </w:r>
      <w:r>
        <w:rPr>
          <w:spacing w:val="76"/>
        </w:rPr>
        <w:t xml:space="preserve"> </w:t>
      </w:r>
      <w:r>
        <w:t>землетрясении,</w:t>
      </w:r>
      <w:r>
        <w:rPr>
          <w:spacing w:val="76"/>
        </w:rPr>
        <w:t xml:space="preserve"> </w:t>
      </w:r>
      <w:r>
        <w:t>в</w:t>
      </w:r>
      <w:r>
        <w:rPr>
          <w:spacing w:val="40"/>
        </w:rPr>
        <w:t xml:space="preserve"> </w:t>
      </w:r>
      <w:r>
        <w:t>том</w:t>
      </w:r>
      <w:r>
        <w:rPr>
          <w:spacing w:val="75"/>
        </w:rPr>
        <w:t xml:space="preserve"> </w:t>
      </w:r>
      <w:r>
        <w:t>числе</w:t>
      </w:r>
      <w:r>
        <w:rPr>
          <w:spacing w:val="75"/>
        </w:rPr>
        <w:t xml:space="preserve"> </w:t>
      </w:r>
      <w:r>
        <w:t>при попадании под завал;</w:t>
      </w:r>
    </w:p>
    <w:p w14:paraId="58404BF4" w14:textId="77777777" w:rsidR="00113E33" w:rsidRDefault="00936FC5">
      <w:pPr>
        <w:pStyle w:val="a3"/>
        <w:ind w:left="952" w:hanging="3"/>
        <w:jc w:val="left"/>
      </w:pPr>
      <w:r>
        <w:t>выработать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w:t>
      </w:r>
      <w:r>
        <w:rPr>
          <w:spacing w:val="40"/>
        </w:rPr>
        <w:t xml:space="preserve"> </w:t>
      </w:r>
      <w:r>
        <w:t>нахождении</w:t>
      </w:r>
      <w:r>
        <w:rPr>
          <w:spacing w:val="40"/>
        </w:rPr>
        <w:t xml:space="preserve"> </w:t>
      </w:r>
      <w:r>
        <w:t>в</w:t>
      </w:r>
      <w:r>
        <w:rPr>
          <w:spacing w:val="40"/>
        </w:rPr>
        <w:t xml:space="preserve"> </w:t>
      </w:r>
      <w:r>
        <w:t>зоне</w:t>
      </w:r>
      <w:r>
        <w:rPr>
          <w:spacing w:val="40"/>
        </w:rPr>
        <w:t xml:space="preserve"> </w:t>
      </w:r>
      <w:r>
        <w:t>извержения</w:t>
      </w:r>
      <w:r>
        <w:rPr>
          <w:spacing w:val="-2"/>
        </w:rPr>
        <w:t xml:space="preserve"> </w:t>
      </w:r>
      <w:r>
        <w:t>вулкана;</w:t>
      </w:r>
      <w:r>
        <w:rPr>
          <w:spacing w:val="80"/>
        </w:rPr>
        <w:t xml:space="preserve"> </w:t>
      </w:r>
      <w:r>
        <w:t>раскрывать</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справочный</w:t>
      </w:r>
      <w:r>
        <w:rPr>
          <w:spacing w:val="80"/>
          <w:w w:val="150"/>
        </w:rPr>
        <w:t xml:space="preserve"> </w:t>
      </w:r>
      <w:r>
        <w:t>материал</w:t>
      </w:r>
      <w:r>
        <w:rPr>
          <w:spacing w:val="80"/>
          <w:w w:val="150"/>
        </w:rPr>
        <w:t xml:space="preserve"> </w:t>
      </w:r>
      <w:r>
        <w:t>смысл</w:t>
      </w:r>
      <w:r>
        <w:rPr>
          <w:spacing w:val="80"/>
          <w:w w:val="150"/>
        </w:rPr>
        <w:t xml:space="preserve"> </w:t>
      </w:r>
      <w:r>
        <w:t>понятий</w:t>
      </w:r>
      <w:r>
        <w:rPr>
          <w:spacing w:val="80"/>
          <w:w w:val="150"/>
        </w:rPr>
        <w:t xml:space="preserve"> </w:t>
      </w:r>
      <w:r>
        <w:t>«экология»</w:t>
      </w:r>
      <w:r>
        <w:rPr>
          <w:spacing w:val="80"/>
          <w:w w:val="150"/>
        </w:rPr>
        <w:t xml:space="preserve"> </w:t>
      </w:r>
      <w:r>
        <w:t>и</w:t>
      </w:r>
    </w:p>
    <w:p w14:paraId="35AEBF5C" w14:textId="77777777" w:rsidR="00113E33" w:rsidRDefault="00936FC5">
      <w:pPr>
        <w:pStyle w:val="a3"/>
        <w:ind w:left="410"/>
        <w:jc w:val="left"/>
      </w:pPr>
      <w:r>
        <w:t>«экологическая</w:t>
      </w:r>
      <w:r>
        <w:rPr>
          <w:spacing w:val="-14"/>
        </w:rPr>
        <w:t xml:space="preserve"> </w:t>
      </w:r>
      <w:r>
        <w:rPr>
          <w:spacing w:val="-2"/>
        </w:rPr>
        <w:t>культура»;</w:t>
      </w:r>
    </w:p>
    <w:p w14:paraId="0BEFFF99" w14:textId="77777777" w:rsidR="00113E33" w:rsidRDefault="00936FC5">
      <w:pPr>
        <w:pStyle w:val="a3"/>
        <w:ind w:left="410" w:right="294" w:firstLine="540"/>
        <w:jc w:val="left"/>
      </w:pPr>
      <w:r>
        <w:t>объяснять</w:t>
      </w:r>
      <w:r>
        <w:rPr>
          <w:spacing w:val="35"/>
        </w:rPr>
        <w:t xml:space="preserve"> </w:t>
      </w:r>
      <w:r>
        <w:t>с</w:t>
      </w:r>
      <w:r>
        <w:rPr>
          <w:spacing w:val="34"/>
        </w:rPr>
        <w:t xml:space="preserve"> </w:t>
      </w:r>
      <w:r>
        <w:t>опорой</w:t>
      </w:r>
      <w:r>
        <w:rPr>
          <w:spacing w:val="35"/>
        </w:rPr>
        <w:t xml:space="preserve"> </w:t>
      </w:r>
      <w:r>
        <w:t>на</w:t>
      </w:r>
      <w:r>
        <w:rPr>
          <w:spacing w:val="32"/>
        </w:rPr>
        <w:t xml:space="preserve"> </w:t>
      </w:r>
      <w:r>
        <w:t>справочный</w:t>
      </w:r>
      <w:r>
        <w:rPr>
          <w:spacing w:val="37"/>
        </w:rPr>
        <w:t xml:space="preserve"> </w:t>
      </w:r>
      <w:r>
        <w:t>материал</w:t>
      </w:r>
      <w:r>
        <w:rPr>
          <w:spacing w:val="36"/>
        </w:rPr>
        <w:t xml:space="preserve"> </w:t>
      </w:r>
      <w:r>
        <w:t>значение</w:t>
      </w:r>
      <w:r>
        <w:rPr>
          <w:spacing w:val="35"/>
        </w:rPr>
        <w:t xml:space="preserve"> </w:t>
      </w:r>
      <w:r>
        <w:t>экологии</w:t>
      </w:r>
      <w:r>
        <w:rPr>
          <w:spacing w:val="37"/>
        </w:rPr>
        <w:t xml:space="preserve"> </w:t>
      </w:r>
      <w:r>
        <w:t>для</w:t>
      </w:r>
      <w:r>
        <w:rPr>
          <w:spacing w:val="38"/>
        </w:rPr>
        <w:t xml:space="preserve"> </w:t>
      </w:r>
      <w:r>
        <w:t>устойчивого развития общества;</w:t>
      </w:r>
    </w:p>
    <w:p w14:paraId="112D3586" w14:textId="77777777" w:rsidR="00113E33" w:rsidRDefault="00936FC5">
      <w:pPr>
        <w:pStyle w:val="a3"/>
        <w:ind w:left="410" w:firstLine="540"/>
        <w:jc w:val="left"/>
      </w:pPr>
      <w:r>
        <w:t>раскрывать</w:t>
      </w:r>
      <w:r>
        <w:rPr>
          <w:spacing w:val="32"/>
        </w:rPr>
        <w:t xml:space="preserve"> </w:t>
      </w:r>
      <w:r>
        <w:t>с</w:t>
      </w:r>
      <w:r>
        <w:rPr>
          <w:spacing w:val="-4"/>
        </w:rPr>
        <w:t xml:space="preserve"> </w:t>
      </w:r>
      <w:r>
        <w:t>опорой</w:t>
      </w:r>
      <w:r>
        <w:rPr>
          <w:spacing w:val="30"/>
        </w:rPr>
        <w:t xml:space="preserve"> </w:t>
      </w:r>
      <w:r>
        <w:t>на</w:t>
      </w:r>
      <w:r>
        <w:rPr>
          <w:spacing w:val="30"/>
        </w:rPr>
        <w:t xml:space="preserve"> </w:t>
      </w:r>
      <w:r>
        <w:t>справочный</w:t>
      </w:r>
      <w:r>
        <w:rPr>
          <w:spacing w:val="-3"/>
        </w:rPr>
        <w:t xml:space="preserve"> </w:t>
      </w:r>
      <w:r>
        <w:t>материал</w:t>
      </w:r>
      <w:r>
        <w:rPr>
          <w:spacing w:val="35"/>
        </w:rPr>
        <w:t xml:space="preserve"> </w:t>
      </w:r>
      <w:r>
        <w:t>правила безопасного</w:t>
      </w:r>
      <w:r>
        <w:rPr>
          <w:spacing w:val="32"/>
        </w:rPr>
        <w:t xml:space="preserve"> </w:t>
      </w:r>
      <w:r>
        <w:t>поведения</w:t>
      </w:r>
      <w:r>
        <w:rPr>
          <w:spacing w:val="32"/>
        </w:rPr>
        <w:t xml:space="preserve"> </w:t>
      </w:r>
      <w:r>
        <w:t>при неблагоприятной экологической обстановке (загрязнении атмосферы);</w:t>
      </w:r>
    </w:p>
    <w:p w14:paraId="0E6B1E37" w14:textId="77777777" w:rsidR="00113E33" w:rsidRDefault="00936FC5">
      <w:pPr>
        <w:pStyle w:val="a3"/>
        <w:ind w:left="410" w:firstLine="540"/>
        <w:jc w:val="left"/>
      </w:pPr>
      <w:r>
        <w:t>моделировать</w:t>
      </w:r>
      <w:r>
        <w:rPr>
          <w:spacing w:val="28"/>
        </w:rPr>
        <w:t xml:space="preserve"> </w:t>
      </w:r>
      <w:r>
        <w:t>с помощью педагогического</w:t>
      </w:r>
      <w:r>
        <w:rPr>
          <w:spacing w:val="32"/>
        </w:rPr>
        <w:t xml:space="preserve"> </w:t>
      </w:r>
      <w:r>
        <w:t>работника реальные ситуации</w:t>
      </w:r>
      <w:r>
        <w:rPr>
          <w:spacing w:val="30"/>
        </w:rPr>
        <w:t xml:space="preserve"> </w:t>
      </w:r>
      <w:r>
        <w:t>и решать ситуационные задачи.</w:t>
      </w:r>
    </w:p>
    <w:p w14:paraId="3E72D0DD" w14:textId="77777777" w:rsidR="00113E33" w:rsidRDefault="00113E33">
      <w:pPr>
        <w:pStyle w:val="a3"/>
        <w:jc w:val="left"/>
        <w:sectPr w:rsidR="00113E33">
          <w:pgSz w:w="11900" w:h="16860"/>
          <w:pgMar w:top="1180" w:right="425" w:bottom="1440" w:left="850" w:header="0" w:footer="1206" w:gutter="0"/>
          <w:cols w:space="720"/>
        </w:sectPr>
      </w:pPr>
    </w:p>
    <w:p w14:paraId="55C3808E" w14:textId="77777777" w:rsidR="00113E33" w:rsidRDefault="00936FC5">
      <w:pPr>
        <w:pStyle w:val="a3"/>
        <w:spacing w:before="72"/>
        <w:ind w:left="410" w:firstLine="540"/>
        <w:jc w:val="left"/>
      </w:pPr>
      <w:r>
        <w:lastRenderedPageBreak/>
        <w:t>Предметные</w:t>
      </w:r>
      <w:r>
        <w:rPr>
          <w:spacing w:val="35"/>
        </w:rPr>
        <w:t xml:space="preserve"> </w:t>
      </w:r>
      <w:r>
        <w:t>результаты</w:t>
      </w:r>
      <w:r>
        <w:rPr>
          <w:spacing w:val="37"/>
        </w:rPr>
        <w:t xml:space="preserve"> </w:t>
      </w:r>
      <w:r>
        <w:t>по</w:t>
      </w:r>
      <w:r>
        <w:rPr>
          <w:spacing w:val="36"/>
        </w:rPr>
        <w:t xml:space="preserve"> </w:t>
      </w:r>
      <w:r>
        <w:t>модулю</w:t>
      </w:r>
      <w:r>
        <w:rPr>
          <w:spacing w:val="38"/>
        </w:rPr>
        <w:t xml:space="preserve"> </w:t>
      </w:r>
      <w:r>
        <w:t>№</w:t>
      </w:r>
      <w:r>
        <w:rPr>
          <w:spacing w:val="35"/>
        </w:rPr>
        <w:t xml:space="preserve"> </w:t>
      </w:r>
      <w:r>
        <w:t>8</w:t>
      </w:r>
      <w:r>
        <w:rPr>
          <w:spacing w:val="40"/>
        </w:rPr>
        <w:t xml:space="preserve"> </w:t>
      </w:r>
      <w:r>
        <w:t>«Здоровье</w:t>
      </w:r>
      <w:r>
        <w:rPr>
          <w:spacing w:val="36"/>
        </w:rPr>
        <w:t xml:space="preserve"> </w:t>
      </w:r>
      <w:r>
        <w:t>и</w:t>
      </w:r>
      <w:r>
        <w:rPr>
          <w:spacing w:val="37"/>
        </w:rPr>
        <w:t xml:space="preserve"> </w:t>
      </w:r>
      <w:r>
        <w:t>как</w:t>
      </w:r>
      <w:r>
        <w:rPr>
          <w:spacing w:val="36"/>
        </w:rPr>
        <w:t xml:space="preserve"> </w:t>
      </w:r>
      <w:r>
        <w:t>его</w:t>
      </w:r>
      <w:r>
        <w:rPr>
          <w:spacing w:val="36"/>
        </w:rPr>
        <w:t xml:space="preserve"> </w:t>
      </w:r>
      <w:r>
        <w:t>сохранить.</w:t>
      </w:r>
      <w:r>
        <w:rPr>
          <w:spacing w:val="37"/>
        </w:rPr>
        <w:t xml:space="preserve"> </w:t>
      </w:r>
      <w:r>
        <w:t>Основы медицинских знаний»:</w:t>
      </w:r>
    </w:p>
    <w:p w14:paraId="4827B25C" w14:textId="77777777" w:rsidR="00113E33" w:rsidRDefault="00936FC5">
      <w:pPr>
        <w:pStyle w:val="a3"/>
        <w:ind w:left="952"/>
        <w:jc w:val="left"/>
      </w:pPr>
      <w:r>
        <w:t>ориентироваться</w:t>
      </w:r>
      <w:r>
        <w:rPr>
          <w:spacing w:val="-5"/>
        </w:rPr>
        <w:t xml:space="preserve"> </w:t>
      </w:r>
      <w:r>
        <w:t>в понятиях «здоровье»</w:t>
      </w:r>
      <w:r>
        <w:rPr>
          <w:spacing w:val="-8"/>
        </w:rPr>
        <w:t xml:space="preserve"> </w:t>
      </w:r>
      <w:r>
        <w:t>и «здоровый</w:t>
      </w:r>
      <w:r>
        <w:rPr>
          <w:spacing w:val="-3"/>
        </w:rPr>
        <w:t xml:space="preserve"> </w:t>
      </w:r>
      <w:r>
        <w:t>образ жизни»</w:t>
      </w:r>
      <w:r>
        <w:rPr>
          <w:spacing w:val="-11"/>
        </w:rPr>
        <w:t xml:space="preserve"> </w:t>
      </w:r>
      <w:r>
        <w:t xml:space="preserve">и их </w:t>
      </w:r>
      <w:proofErr w:type="spellStart"/>
      <w:proofErr w:type="gramStart"/>
      <w:r>
        <w:t>содержание,объяснять</w:t>
      </w:r>
      <w:proofErr w:type="spellEnd"/>
      <w:proofErr w:type="gramEnd"/>
      <w:r>
        <w:t xml:space="preserve"> значение здоровья для человека;</w:t>
      </w:r>
    </w:p>
    <w:p w14:paraId="35F2470B" w14:textId="77777777" w:rsidR="00113E33" w:rsidRDefault="00936FC5">
      <w:pPr>
        <w:pStyle w:val="a3"/>
        <w:ind w:left="962"/>
        <w:jc w:val="left"/>
      </w:pPr>
      <w:r>
        <w:t>характеризовать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факторы,</w:t>
      </w:r>
      <w:r>
        <w:rPr>
          <w:spacing w:val="40"/>
        </w:rPr>
        <w:t xml:space="preserve"> </w:t>
      </w:r>
      <w:r>
        <w:t>влияющие</w:t>
      </w:r>
      <w:r>
        <w:rPr>
          <w:spacing w:val="40"/>
        </w:rPr>
        <w:t xml:space="preserve"> </w:t>
      </w:r>
      <w:r>
        <w:t>на</w:t>
      </w:r>
      <w:r>
        <w:rPr>
          <w:spacing w:val="40"/>
        </w:rPr>
        <w:t xml:space="preserve"> </w:t>
      </w:r>
      <w:r>
        <w:t xml:space="preserve">здоровье </w:t>
      </w:r>
      <w:r>
        <w:rPr>
          <w:spacing w:val="-2"/>
        </w:rPr>
        <w:t>человека;</w:t>
      </w:r>
    </w:p>
    <w:p w14:paraId="2A9C3FBF" w14:textId="77777777" w:rsidR="00113E33" w:rsidRDefault="00936FC5">
      <w:pPr>
        <w:pStyle w:val="a3"/>
        <w:ind w:left="410" w:right="525" w:firstLine="540"/>
      </w:pPr>
      <w:r>
        <w:t>раскрывать с опорой на справочный материал содержание элементов здорового образа жизни, объяснять с опорой на справочный материал пагубность вредных привычек;</w:t>
      </w:r>
    </w:p>
    <w:p w14:paraId="4746588E" w14:textId="77777777" w:rsidR="00113E33" w:rsidRDefault="00936FC5">
      <w:pPr>
        <w:pStyle w:val="a3"/>
        <w:ind w:left="410" w:right="520" w:firstLine="540"/>
      </w:pPr>
      <w:r>
        <w:t xml:space="preserve">обосновывать личную ответственность за сохранение здоровья; объяснять с опорой на справочный материал понятие «инфекционные заболевания», объяснять причины их </w:t>
      </w:r>
      <w:r>
        <w:rPr>
          <w:spacing w:val="-2"/>
        </w:rPr>
        <w:t>возникновения;</w:t>
      </w:r>
    </w:p>
    <w:p w14:paraId="70C01514" w14:textId="77777777" w:rsidR="00113E33" w:rsidRDefault="00936FC5">
      <w:pPr>
        <w:pStyle w:val="a3"/>
        <w:ind w:left="410" w:right="528" w:firstLine="540"/>
      </w:pPr>
      <w:r>
        <w:t>иметь представления о механизме распространения инфекционных заболеваний, выработать навыки соблюдения мер их профилактики и защиты от них;</w:t>
      </w:r>
    </w:p>
    <w:p w14:paraId="13F583C6" w14:textId="77777777" w:rsidR="00113E33" w:rsidRDefault="00936FC5">
      <w:pPr>
        <w:pStyle w:val="a3"/>
        <w:spacing w:before="1"/>
        <w:ind w:left="410" w:right="520" w:firstLine="540"/>
      </w:pPr>
      <w:r>
        <w:t>выработать навыки безопасных действий при возникновении чрезвычайных</w:t>
      </w:r>
      <w:r>
        <w:rPr>
          <w:spacing w:val="40"/>
        </w:rPr>
        <w:t xml:space="preserve"> </w:t>
      </w:r>
      <w:r>
        <w:t>ситуаций биолого-социального происхождения (эпидемия, пандемия);</w:t>
      </w:r>
    </w:p>
    <w:p w14:paraId="4CCCFECC" w14:textId="77777777" w:rsidR="00113E33" w:rsidRDefault="00936FC5">
      <w:pPr>
        <w:pStyle w:val="a3"/>
        <w:ind w:left="410" w:right="513" w:firstLine="540"/>
      </w:pPr>
      <w:r>
        <w:t xml:space="preserve">характеризовать с опорой на справочный материал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t>панфитотия</w:t>
      </w:r>
      <w:proofErr w:type="spellEnd"/>
      <w:r>
        <w:t>);</w:t>
      </w:r>
    </w:p>
    <w:p w14:paraId="6F57B6F7" w14:textId="77777777" w:rsidR="00113E33" w:rsidRDefault="00936FC5">
      <w:pPr>
        <w:pStyle w:val="a3"/>
        <w:ind w:left="410" w:right="523" w:firstLine="540"/>
      </w:pPr>
      <w:r>
        <w:t>раскрывать с опорой на справочный материал понятие «неинфекционные заболевания»</w:t>
      </w:r>
      <w:r>
        <w:rPr>
          <w:spacing w:val="40"/>
        </w:rPr>
        <w:t xml:space="preserve"> </w:t>
      </w:r>
      <w:r>
        <w:t>и давать их классификацию;</w:t>
      </w:r>
    </w:p>
    <w:p w14:paraId="1313204A" w14:textId="77777777" w:rsidR="00113E33" w:rsidRDefault="00936FC5">
      <w:pPr>
        <w:pStyle w:val="a3"/>
        <w:ind w:left="410" w:right="528" w:firstLine="540"/>
      </w:pPr>
      <w:r>
        <w:t xml:space="preserve">характеризовать с опорой на справочный материал факторы риска неинфекционных </w:t>
      </w:r>
      <w:r>
        <w:rPr>
          <w:spacing w:val="-2"/>
        </w:rPr>
        <w:t>заболеваний;</w:t>
      </w:r>
    </w:p>
    <w:p w14:paraId="5FCA626A" w14:textId="77777777" w:rsidR="00113E33" w:rsidRDefault="00936FC5">
      <w:pPr>
        <w:pStyle w:val="a3"/>
        <w:ind w:left="410" w:right="528" w:firstLine="540"/>
      </w:pPr>
      <w:r>
        <w:t>выработать навыки соблюдения мер профилактики неинфекционных заболеваний и защиты от них;</w:t>
      </w:r>
    </w:p>
    <w:p w14:paraId="722E6ACD" w14:textId="77777777" w:rsidR="00113E33" w:rsidRDefault="00936FC5">
      <w:pPr>
        <w:pStyle w:val="a3"/>
        <w:spacing w:before="1"/>
        <w:ind w:left="952"/>
      </w:pPr>
      <w:r>
        <w:t>объяснять</w:t>
      </w:r>
      <w:r>
        <w:rPr>
          <w:spacing w:val="-15"/>
        </w:rPr>
        <w:t xml:space="preserve"> </w:t>
      </w:r>
      <w:r>
        <w:t>назначение</w:t>
      </w:r>
      <w:r>
        <w:rPr>
          <w:spacing w:val="-10"/>
        </w:rPr>
        <w:t xml:space="preserve"> </w:t>
      </w:r>
      <w:r>
        <w:t>диспансеризации</w:t>
      </w:r>
      <w:r>
        <w:rPr>
          <w:spacing w:val="-10"/>
        </w:rPr>
        <w:t xml:space="preserve"> </w:t>
      </w:r>
      <w:r>
        <w:t>и</w:t>
      </w:r>
      <w:r>
        <w:rPr>
          <w:spacing w:val="-7"/>
        </w:rPr>
        <w:t xml:space="preserve"> </w:t>
      </w:r>
      <w:r>
        <w:t>раскрывать</w:t>
      </w:r>
      <w:r>
        <w:rPr>
          <w:spacing w:val="-6"/>
        </w:rPr>
        <w:t xml:space="preserve"> </w:t>
      </w:r>
      <w:r>
        <w:t>её</w:t>
      </w:r>
      <w:r>
        <w:rPr>
          <w:spacing w:val="-13"/>
        </w:rPr>
        <w:t xml:space="preserve"> </w:t>
      </w:r>
      <w:r>
        <w:rPr>
          <w:spacing w:val="-2"/>
        </w:rPr>
        <w:t>задачи;</w:t>
      </w:r>
    </w:p>
    <w:p w14:paraId="79C422B2" w14:textId="77777777" w:rsidR="00113E33" w:rsidRDefault="00936FC5">
      <w:pPr>
        <w:pStyle w:val="a3"/>
        <w:ind w:left="952" w:right="935"/>
      </w:pPr>
      <w:r>
        <w:t>ориентироваться</w:t>
      </w:r>
      <w:r>
        <w:rPr>
          <w:spacing w:val="-15"/>
        </w:rPr>
        <w:t xml:space="preserve"> </w:t>
      </w:r>
      <w:r>
        <w:t>в</w:t>
      </w:r>
      <w:r>
        <w:rPr>
          <w:spacing w:val="-15"/>
        </w:rPr>
        <w:t xml:space="preserve"> </w:t>
      </w:r>
      <w:r>
        <w:t>понятиях</w:t>
      </w:r>
      <w:r>
        <w:rPr>
          <w:spacing w:val="-14"/>
        </w:rPr>
        <w:t xml:space="preserve"> </w:t>
      </w:r>
      <w:r>
        <w:t>«психическое</w:t>
      </w:r>
      <w:r>
        <w:rPr>
          <w:spacing w:val="-11"/>
        </w:rPr>
        <w:t xml:space="preserve"> </w:t>
      </w:r>
      <w:r>
        <w:t>здоровье»</w:t>
      </w:r>
      <w:r>
        <w:rPr>
          <w:spacing w:val="-15"/>
        </w:rPr>
        <w:t xml:space="preserve"> </w:t>
      </w:r>
      <w:r>
        <w:t>и</w:t>
      </w:r>
      <w:r>
        <w:rPr>
          <w:spacing w:val="-4"/>
        </w:rPr>
        <w:t xml:space="preserve"> </w:t>
      </w:r>
      <w:r>
        <w:t>«психическое</w:t>
      </w:r>
      <w:r>
        <w:rPr>
          <w:spacing w:val="-11"/>
        </w:rPr>
        <w:t xml:space="preserve"> </w:t>
      </w:r>
      <w:r>
        <w:t>благополучие»; объяснять понятие «стресс» и его влияние на человека;</w:t>
      </w:r>
    </w:p>
    <w:p w14:paraId="7473F9FA" w14:textId="77777777" w:rsidR="00113E33" w:rsidRDefault="00936FC5">
      <w:pPr>
        <w:pStyle w:val="a3"/>
        <w:ind w:left="410" w:firstLine="540"/>
        <w:jc w:val="left"/>
      </w:pPr>
      <w:r>
        <w:t>выработать</w:t>
      </w:r>
      <w:r>
        <w:rPr>
          <w:spacing w:val="35"/>
        </w:rPr>
        <w:t xml:space="preserve"> </w:t>
      </w:r>
      <w:r>
        <w:t>навыки</w:t>
      </w:r>
      <w:r>
        <w:rPr>
          <w:spacing w:val="35"/>
        </w:rPr>
        <w:t xml:space="preserve"> </w:t>
      </w:r>
      <w:r>
        <w:t>соблюдения</w:t>
      </w:r>
      <w:r>
        <w:rPr>
          <w:spacing w:val="32"/>
        </w:rPr>
        <w:t xml:space="preserve"> </w:t>
      </w:r>
      <w:r>
        <w:t>мер</w:t>
      </w:r>
      <w:r>
        <w:rPr>
          <w:spacing w:val="34"/>
        </w:rPr>
        <w:t xml:space="preserve"> </w:t>
      </w:r>
      <w:r>
        <w:t>профилактики</w:t>
      </w:r>
      <w:r>
        <w:rPr>
          <w:spacing w:val="36"/>
        </w:rPr>
        <w:t xml:space="preserve"> </w:t>
      </w:r>
      <w:r>
        <w:t>стресса,</w:t>
      </w:r>
      <w:r>
        <w:rPr>
          <w:spacing w:val="34"/>
        </w:rPr>
        <w:t xml:space="preserve"> </w:t>
      </w:r>
      <w:r>
        <w:t>раскрывать</w:t>
      </w:r>
      <w:r>
        <w:rPr>
          <w:spacing w:val="35"/>
        </w:rPr>
        <w:t xml:space="preserve"> </w:t>
      </w:r>
      <w:r>
        <w:t>способы саморегуляции эмоциональных состояний;</w:t>
      </w:r>
    </w:p>
    <w:p w14:paraId="2049DAA4" w14:textId="77777777" w:rsidR="00113E33" w:rsidRDefault="00936FC5">
      <w:pPr>
        <w:pStyle w:val="a3"/>
        <w:ind w:left="952"/>
        <w:jc w:val="left"/>
      </w:pPr>
      <w:r>
        <w:t>раскрывать</w:t>
      </w:r>
      <w:r>
        <w:rPr>
          <w:spacing w:val="-4"/>
        </w:rPr>
        <w:t xml:space="preserve"> </w:t>
      </w:r>
      <w:r>
        <w:t>понятие</w:t>
      </w:r>
      <w:r>
        <w:rPr>
          <w:spacing w:val="-1"/>
        </w:rPr>
        <w:t xml:space="preserve"> </w:t>
      </w:r>
      <w:r>
        <w:t>«первая</w:t>
      </w:r>
      <w:r>
        <w:rPr>
          <w:spacing w:val="-3"/>
        </w:rPr>
        <w:t xml:space="preserve"> </w:t>
      </w:r>
      <w:r>
        <w:t>помощь»</w:t>
      </w:r>
      <w:r>
        <w:rPr>
          <w:spacing w:val="-15"/>
        </w:rPr>
        <w:t xml:space="preserve"> </w:t>
      </w:r>
      <w:r>
        <w:t>и</w:t>
      </w:r>
      <w:r>
        <w:rPr>
          <w:spacing w:val="-3"/>
        </w:rPr>
        <w:t xml:space="preserve"> </w:t>
      </w:r>
      <w:r>
        <w:t>её</w:t>
      </w:r>
      <w:r>
        <w:rPr>
          <w:spacing w:val="-8"/>
        </w:rPr>
        <w:t xml:space="preserve"> </w:t>
      </w:r>
      <w:r>
        <w:rPr>
          <w:spacing w:val="-2"/>
        </w:rPr>
        <w:t>содержание;</w:t>
      </w:r>
    </w:p>
    <w:p w14:paraId="4C5591EE" w14:textId="77777777" w:rsidR="00113E33" w:rsidRDefault="00936FC5">
      <w:pPr>
        <w:pStyle w:val="a3"/>
        <w:ind w:left="410" w:right="551" w:firstLine="540"/>
        <w:jc w:val="left"/>
      </w:pPr>
      <w:r>
        <w:t>знать</w:t>
      </w:r>
      <w:r>
        <w:rPr>
          <w:spacing w:val="29"/>
        </w:rPr>
        <w:t xml:space="preserve"> </w:t>
      </w:r>
      <w:r>
        <w:t>состояния,</w:t>
      </w:r>
      <w:r>
        <w:rPr>
          <w:spacing w:val="28"/>
        </w:rPr>
        <w:t xml:space="preserve"> </w:t>
      </w:r>
      <w:r>
        <w:t>требующие</w:t>
      </w:r>
      <w:r>
        <w:rPr>
          <w:spacing w:val="26"/>
        </w:rPr>
        <w:t xml:space="preserve"> </w:t>
      </w:r>
      <w:r>
        <w:t>оказания</w:t>
      </w:r>
      <w:r>
        <w:rPr>
          <w:spacing w:val="25"/>
        </w:rPr>
        <w:t xml:space="preserve"> </w:t>
      </w:r>
      <w:r>
        <w:t>первой</w:t>
      </w:r>
      <w:r>
        <w:rPr>
          <w:spacing w:val="-3"/>
        </w:rPr>
        <w:t xml:space="preserve"> </w:t>
      </w:r>
      <w:r>
        <w:t>помощи</w:t>
      </w:r>
      <w:r>
        <w:rPr>
          <w:spacing w:val="29"/>
        </w:rPr>
        <w:t xml:space="preserve"> </w:t>
      </w:r>
      <w:r>
        <w:t>и</w:t>
      </w:r>
      <w:r>
        <w:rPr>
          <w:spacing w:val="-3"/>
        </w:rPr>
        <w:t xml:space="preserve"> </w:t>
      </w:r>
      <w:r>
        <w:t>мероприятия</w:t>
      </w:r>
      <w:r>
        <w:rPr>
          <w:spacing w:val="-3"/>
        </w:rPr>
        <w:t xml:space="preserve"> </w:t>
      </w:r>
      <w:r>
        <w:t>по</w:t>
      </w:r>
      <w:r>
        <w:rPr>
          <w:spacing w:val="28"/>
        </w:rPr>
        <w:t xml:space="preserve"> </w:t>
      </w:r>
      <w:r>
        <w:t>оказанию первой помощи;</w:t>
      </w:r>
    </w:p>
    <w:p w14:paraId="09CC34D3" w14:textId="77777777" w:rsidR="00113E33" w:rsidRDefault="00936FC5">
      <w:pPr>
        <w:pStyle w:val="a3"/>
        <w:ind w:left="410" w:right="294" w:firstLine="540"/>
        <w:jc w:val="left"/>
      </w:pPr>
      <w:r>
        <w:t>анализировать</w:t>
      </w:r>
      <w:r>
        <w:rPr>
          <w:spacing w:val="-3"/>
        </w:rPr>
        <w:t xml:space="preserve"> </w:t>
      </w:r>
      <w:r>
        <w:t>универсальный</w:t>
      </w:r>
      <w:r>
        <w:rPr>
          <w:spacing w:val="-6"/>
        </w:rPr>
        <w:t xml:space="preserve"> </w:t>
      </w:r>
      <w:r>
        <w:t>алгоритм</w:t>
      </w:r>
      <w:r>
        <w:rPr>
          <w:spacing w:val="-6"/>
        </w:rPr>
        <w:t xml:space="preserve"> </w:t>
      </w:r>
      <w:r>
        <w:t>оказания</w:t>
      </w:r>
      <w:r>
        <w:rPr>
          <w:spacing w:val="-6"/>
        </w:rPr>
        <w:t xml:space="preserve"> </w:t>
      </w:r>
      <w:r>
        <w:t>первой</w:t>
      </w:r>
      <w:r>
        <w:rPr>
          <w:spacing w:val="-8"/>
        </w:rPr>
        <w:t xml:space="preserve"> </w:t>
      </w:r>
      <w:r>
        <w:t>помощи;</w:t>
      </w:r>
      <w:r>
        <w:rPr>
          <w:spacing w:val="-8"/>
        </w:rPr>
        <w:t xml:space="preserve"> </w:t>
      </w:r>
      <w:r>
        <w:t>характеризовать</w:t>
      </w:r>
      <w:r>
        <w:rPr>
          <w:spacing w:val="-5"/>
        </w:rPr>
        <w:t xml:space="preserve"> </w:t>
      </w:r>
      <w:r>
        <w:t>с опорой на справочный материал назначение и состав аптечки первой помощи;</w:t>
      </w:r>
    </w:p>
    <w:p w14:paraId="7A134290" w14:textId="77777777" w:rsidR="00113E33" w:rsidRDefault="00936FC5">
      <w:pPr>
        <w:pStyle w:val="a3"/>
        <w:ind w:left="952" w:right="551"/>
        <w:jc w:val="left"/>
      </w:pPr>
      <w:r>
        <w:t>выработать</w:t>
      </w:r>
      <w:r>
        <w:rPr>
          <w:spacing w:val="-4"/>
        </w:rPr>
        <w:t xml:space="preserve"> </w:t>
      </w:r>
      <w:r>
        <w:t>навыки</w:t>
      </w:r>
      <w:r>
        <w:rPr>
          <w:spacing w:val="-5"/>
        </w:rPr>
        <w:t xml:space="preserve"> </w:t>
      </w:r>
      <w:r>
        <w:t>действий</w:t>
      </w:r>
      <w:r>
        <w:rPr>
          <w:spacing w:val="-5"/>
        </w:rPr>
        <w:t xml:space="preserve"> </w:t>
      </w:r>
      <w:r>
        <w:t>при</w:t>
      </w:r>
      <w:r>
        <w:rPr>
          <w:spacing w:val="-5"/>
        </w:rPr>
        <w:t xml:space="preserve"> </w:t>
      </w:r>
      <w:r>
        <w:t>оказании</w:t>
      </w:r>
      <w:r>
        <w:rPr>
          <w:spacing w:val="-7"/>
        </w:rPr>
        <w:t xml:space="preserve"> </w:t>
      </w:r>
      <w:r>
        <w:t>первой</w:t>
      </w:r>
      <w:r>
        <w:rPr>
          <w:spacing w:val="-5"/>
        </w:rPr>
        <w:t xml:space="preserve"> </w:t>
      </w:r>
      <w:r>
        <w:t>помощи</w:t>
      </w:r>
      <w:r>
        <w:rPr>
          <w:spacing w:val="-5"/>
        </w:rPr>
        <w:t xml:space="preserve"> </w:t>
      </w:r>
      <w:r>
        <w:t>в</w:t>
      </w:r>
      <w:r>
        <w:rPr>
          <w:spacing w:val="-6"/>
        </w:rPr>
        <w:t xml:space="preserve"> </w:t>
      </w:r>
      <w:r>
        <w:t>различных</w:t>
      </w:r>
      <w:r>
        <w:rPr>
          <w:spacing w:val="-4"/>
        </w:rPr>
        <w:t xml:space="preserve"> </w:t>
      </w:r>
      <w:r>
        <w:t>ситуациях; иметь представления о приёмах психологической поддержки пострадавшего;</w:t>
      </w:r>
    </w:p>
    <w:p w14:paraId="4FED8C31" w14:textId="77777777" w:rsidR="00113E33" w:rsidRDefault="00936FC5">
      <w:pPr>
        <w:pStyle w:val="a3"/>
        <w:spacing w:before="1"/>
        <w:ind w:left="952"/>
        <w:jc w:val="left"/>
      </w:pPr>
      <w:r>
        <w:t>моделировать</w:t>
      </w:r>
      <w:r>
        <w:rPr>
          <w:spacing w:val="28"/>
        </w:rPr>
        <w:t xml:space="preserve"> </w:t>
      </w:r>
      <w:r>
        <w:t>с помощью педагогического</w:t>
      </w:r>
      <w:r>
        <w:rPr>
          <w:spacing w:val="32"/>
        </w:rPr>
        <w:t xml:space="preserve"> </w:t>
      </w:r>
      <w:r>
        <w:t>работника реальные ситуации</w:t>
      </w:r>
      <w:r>
        <w:rPr>
          <w:spacing w:val="30"/>
        </w:rPr>
        <w:t xml:space="preserve"> </w:t>
      </w:r>
      <w:r>
        <w:t>и решать ситуационные задачи.</w:t>
      </w:r>
    </w:p>
    <w:p w14:paraId="672813A2" w14:textId="77777777" w:rsidR="00113E33" w:rsidRDefault="00936FC5">
      <w:pPr>
        <w:pStyle w:val="a3"/>
        <w:ind w:left="952" w:right="1319"/>
        <w:jc w:val="left"/>
      </w:pPr>
      <w:r>
        <w:t>Предметные</w:t>
      </w:r>
      <w:r>
        <w:rPr>
          <w:spacing w:val="-14"/>
        </w:rPr>
        <w:t xml:space="preserve"> </w:t>
      </w:r>
      <w:r>
        <w:t>результаты</w:t>
      </w:r>
      <w:r>
        <w:rPr>
          <w:spacing w:val="-10"/>
        </w:rPr>
        <w:t xml:space="preserve"> </w:t>
      </w:r>
      <w:r>
        <w:t>по</w:t>
      </w:r>
      <w:r>
        <w:rPr>
          <w:spacing w:val="-13"/>
        </w:rPr>
        <w:t xml:space="preserve"> </w:t>
      </w:r>
      <w:r>
        <w:t>модулю</w:t>
      </w:r>
      <w:r>
        <w:rPr>
          <w:spacing w:val="-13"/>
        </w:rPr>
        <w:t xml:space="preserve"> </w:t>
      </w:r>
      <w:r>
        <w:t>№</w:t>
      </w:r>
      <w:r>
        <w:rPr>
          <w:spacing w:val="-12"/>
        </w:rPr>
        <w:t xml:space="preserve"> </w:t>
      </w:r>
      <w:r>
        <w:t>9</w:t>
      </w:r>
      <w:r>
        <w:rPr>
          <w:spacing w:val="-9"/>
        </w:rPr>
        <w:t xml:space="preserve"> </w:t>
      </w:r>
      <w:r>
        <w:t>«Безопасность</w:t>
      </w:r>
      <w:r>
        <w:rPr>
          <w:spacing w:val="-13"/>
        </w:rPr>
        <w:t xml:space="preserve"> </w:t>
      </w:r>
      <w:r>
        <w:t>в</w:t>
      </w:r>
      <w:r>
        <w:rPr>
          <w:spacing w:val="-12"/>
        </w:rPr>
        <w:t xml:space="preserve"> </w:t>
      </w:r>
      <w:r>
        <w:t>социуме»: характеризовать общение и объяснять его значение для человека;</w:t>
      </w:r>
    </w:p>
    <w:p w14:paraId="078613E8" w14:textId="77777777" w:rsidR="00113E33" w:rsidRDefault="00936FC5">
      <w:pPr>
        <w:pStyle w:val="a3"/>
        <w:ind w:left="952"/>
        <w:jc w:val="left"/>
      </w:pPr>
      <w:r>
        <w:t>характеризовать</w:t>
      </w:r>
      <w:r>
        <w:rPr>
          <w:spacing w:val="-12"/>
        </w:rPr>
        <w:t xml:space="preserve"> </w:t>
      </w:r>
      <w:r>
        <w:t>признаки</w:t>
      </w:r>
      <w:r>
        <w:rPr>
          <w:spacing w:val="-8"/>
        </w:rPr>
        <w:t xml:space="preserve"> </w:t>
      </w:r>
      <w:r>
        <w:t>и</w:t>
      </w:r>
      <w:r>
        <w:rPr>
          <w:spacing w:val="-13"/>
        </w:rPr>
        <w:t xml:space="preserve"> </w:t>
      </w:r>
      <w:r>
        <w:t>анализировать</w:t>
      </w:r>
      <w:r>
        <w:rPr>
          <w:spacing w:val="-10"/>
        </w:rPr>
        <w:t xml:space="preserve"> </w:t>
      </w:r>
      <w:r>
        <w:t>способы</w:t>
      </w:r>
      <w:r>
        <w:rPr>
          <w:spacing w:val="-7"/>
        </w:rPr>
        <w:t xml:space="preserve"> </w:t>
      </w:r>
      <w:r>
        <w:t>эффективного</w:t>
      </w:r>
      <w:r>
        <w:rPr>
          <w:spacing w:val="-13"/>
        </w:rPr>
        <w:t xml:space="preserve"> </w:t>
      </w:r>
      <w:r>
        <w:rPr>
          <w:spacing w:val="-2"/>
        </w:rPr>
        <w:t>общения;</w:t>
      </w:r>
    </w:p>
    <w:p w14:paraId="3DB66DE5" w14:textId="77777777" w:rsidR="00113E33" w:rsidRDefault="00936FC5">
      <w:pPr>
        <w:pStyle w:val="a3"/>
        <w:ind w:left="410" w:firstLine="540"/>
        <w:jc w:val="left"/>
      </w:pPr>
      <w:r>
        <w:t>раскрывать с</w:t>
      </w:r>
      <w:r>
        <w:rPr>
          <w:spacing w:val="-1"/>
        </w:rPr>
        <w:t xml:space="preserve"> </w:t>
      </w:r>
      <w:r>
        <w:t>опорой на</w:t>
      </w:r>
      <w:r>
        <w:rPr>
          <w:spacing w:val="-3"/>
        </w:rPr>
        <w:t xml:space="preserve"> </w:t>
      </w:r>
      <w:r>
        <w:t>справочный материал приёмы и выработать</w:t>
      </w:r>
      <w:r>
        <w:rPr>
          <w:spacing w:val="-1"/>
        </w:rPr>
        <w:t xml:space="preserve"> </w:t>
      </w:r>
      <w:r>
        <w:t>навыки соблюдения правил безопасной межличностной коммуникации и комфортного взаимодействия в группе;</w:t>
      </w:r>
    </w:p>
    <w:p w14:paraId="1AA2B007" w14:textId="77777777" w:rsidR="00113E33" w:rsidRDefault="00936FC5">
      <w:pPr>
        <w:pStyle w:val="a3"/>
        <w:tabs>
          <w:tab w:val="left" w:pos="2351"/>
          <w:tab w:val="left" w:pos="2694"/>
          <w:tab w:val="left" w:pos="3670"/>
          <w:tab w:val="left" w:pos="4142"/>
          <w:tab w:val="left" w:pos="5610"/>
          <w:tab w:val="left" w:pos="6790"/>
          <w:tab w:val="left" w:pos="7979"/>
          <w:tab w:val="left" w:pos="9962"/>
        </w:tabs>
        <w:ind w:left="410" w:right="531" w:firstLine="540"/>
        <w:jc w:val="left"/>
      </w:pPr>
      <w:r>
        <w:rPr>
          <w:spacing w:val="-2"/>
        </w:rPr>
        <w:t>раскрывать</w:t>
      </w:r>
      <w:r>
        <w:tab/>
      </w:r>
      <w:r>
        <w:rPr>
          <w:spacing w:val="-10"/>
        </w:rPr>
        <w:t>с</w:t>
      </w:r>
      <w:r>
        <w:tab/>
      </w:r>
      <w:r>
        <w:rPr>
          <w:spacing w:val="-2"/>
        </w:rPr>
        <w:t>опорой</w:t>
      </w:r>
      <w:r>
        <w:tab/>
      </w:r>
      <w:r>
        <w:rPr>
          <w:spacing w:val="-6"/>
        </w:rPr>
        <w:t>на</w:t>
      </w:r>
      <w:r>
        <w:tab/>
      </w:r>
      <w:r>
        <w:rPr>
          <w:spacing w:val="-2"/>
        </w:rPr>
        <w:t>справочный</w:t>
      </w:r>
      <w:r>
        <w:tab/>
      </w:r>
      <w:r>
        <w:rPr>
          <w:spacing w:val="-2"/>
        </w:rPr>
        <w:t>материал</w:t>
      </w:r>
      <w:r>
        <w:tab/>
      </w:r>
      <w:r>
        <w:rPr>
          <w:spacing w:val="-2"/>
        </w:rPr>
        <w:t>признаки</w:t>
      </w:r>
      <w:r>
        <w:tab/>
      </w:r>
      <w:r>
        <w:rPr>
          <w:spacing w:val="-2"/>
        </w:rPr>
        <w:t>конструктивного</w:t>
      </w:r>
      <w:r>
        <w:tab/>
      </w:r>
      <w:r>
        <w:rPr>
          <w:spacing w:val="-10"/>
        </w:rPr>
        <w:t xml:space="preserve">и </w:t>
      </w:r>
      <w:r>
        <w:t>деструктивного общения;</w:t>
      </w:r>
    </w:p>
    <w:p w14:paraId="6E47BB1B" w14:textId="77777777" w:rsidR="00113E33" w:rsidRDefault="00936FC5">
      <w:pPr>
        <w:pStyle w:val="a3"/>
        <w:ind w:left="410" w:firstLine="540"/>
        <w:jc w:val="left"/>
      </w:pPr>
      <w:r>
        <w:t>раскрывать</w:t>
      </w:r>
      <w:r>
        <w:rPr>
          <w:spacing w:val="40"/>
        </w:rPr>
        <w:t xml:space="preserve"> </w:t>
      </w:r>
      <w:r>
        <w:t>с</w:t>
      </w:r>
      <w:r>
        <w:rPr>
          <w:spacing w:val="40"/>
        </w:rPr>
        <w:t xml:space="preserve"> </w:t>
      </w:r>
      <w:r>
        <w:t>помощью</w:t>
      </w:r>
      <w:r>
        <w:rPr>
          <w:spacing w:val="40"/>
        </w:rPr>
        <w:t xml:space="preserve"> </w:t>
      </w:r>
      <w:r>
        <w:t>педагога</w:t>
      </w:r>
      <w:r>
        <w:rPr>
          <w:spacing w:val="40"/>
        </w:rPr>
        <w:t xml:space="preserve"> </w:t>
      </w:r>
      <w:r>
        <w:t>понятие</w:t>
      </w:r>
      <w:r>
        <w:rPr>
          <w:spacing w:val="40"/>
        </w:rPr>
        <w:t xml:space="preserve"> </w:t>
      </w:r>
      <w:r>
        <w:t>«конфликт»</w:t>
      </w:r>
      <w:r>
        <w:rPr>
          <w:spacing w:val="40"/>
        </w:rPr>
        <w:t xml:space="preserve"> </w:t>
      </w:r>
      <w:r>
        <w:t>и</w:t>
      </w:r>
      <w:r>
        <w:rPr>
          <w:spacing w:val="40"/>
        </w:rPr>
        <w:t xml:space="preserve"> </w:t>
      </w:r>
      <w:r>
        <w:t>характеризовать</w:t>
      </w:r>
      <w:r>
        <w:rPr>
          <w:spacing w:val="40"/>
        </w:rPr>
        <w:t xml:space="preserve"> </w:t>
      </w:r>
      <w:r>
        <w:t>стадии</w:t>
      </w:r>
      <w:r>
        <w:rPr>
          <w:spacing w:val="40"/>
        </w:rPr>
        <w:t xml:space="preserve"> </w:t>
      </w:r>
      <w:r>
        <w:t>его развития, факторы и причины развития;</w:t>
      </w:r>
    </w:p>
    <w:p w14:paraId="50E1EE59" w14:textId="77777777" w:rsidR="00113E33" w:rsidRDefault="00936FC5">
      <w:pPr>
        <w:pStyle w:val="a3"/>
        <w:ind w:left="410" w:right="551" w:firstLine="540"/>
        <w:jc w:val="left"/>
      </w:pPr>
      <w:r>
        <w:t>анализировать с помощью педагога условия и ситуации возникновения межличностных и групповых конфликтов;</w:t>
      </w:r>
    </w:p>
    <w:p w14:paraId="0681A9C5" w14:textId="77777777" w:rsidR="00113E33" w:rsidRDefault="00936FC5">
      <w:pPr>
        <w:pStyle w:val="a3"/>
        <w:ind w:left="950"/>
        <w:jc w:val="left"/>
      </w:pPr>
      <w:r>
        <w:t>характеризовать</w:t>
      </w:r>
      <w:r>
        <w:rPr>
          <w:spacing w:val="24"/>
        </w:rPr>
        <w:t xml:space="preserve"> </w:t>
      </w:r>
      <w:r>
        <w:t>с</w:t>
      </w:r>
      <w:r>
        <w:rPr>
          <w:spacing w:val="23"/>
        </w:rPr>
        <w:t xml:space="preserve"> </w:t>
      </w:r>
      <w:r>
        <w:t>помощью</w:t>
      </w:r>
      <w:r>
        <w:rPr>
          <w:spacing w:val="24"/>
        </w:rPr>
        <w:t xml:space="preserve"> </w:t>
      </w:r>
      <w:r>
        <w:t>педагога</w:t>
      </w:r>
      <w:r>
        <w:rPr>
          <w:spacing w:val="23"/>
        </w:rPr>
        <w:t xml:space="preserve"> </w:t>
      </w:r>
      <w:r>
        <w:t>безопасные</w:t>
      </w:r>
      <w:r>
        <w:rPr>
          <w:spacing w:val="23"/>
        </w:rPr>
        <w:t xml:space="preserve"> </w:t>
      </w:r>
      <w:r>
        <w:t>и</w:t>
      </w:r>
      <w:r>
        <w:rPr>
          <w:spacing w:val="24"/>
        </w:rPr>
        <w:t xml:space="preserve"> </w:t>
      </w:r>
      <w:r>
        <w:t>эффективные</w:t>
      </w:r>
      <w:r>
        <w:rPr>
          <w:spacing w:val="23"/>
        </w:rPr>
        <w:t xml:space="preserve"> </w:t>
      </w:r>
      <w:r>
        <w:t>способы</w:t>
      </w:r>
      <w:r>
        <w:rPr>
          <w:spacing w:val="23"/>
        </w:rPr>
        <w:t xml:space="preserve"> </w:t>
      </w:r>
      <w:r>
        <w:t>избегания</w:t>
      </w:r>
      <w:r>
        <w:rPr>
          <w:spacing w:val="24"/>
        </w:rPr>
        <w:t xml:space="preserve"> </w:t>
      </w:r>
      <w:r>
        <w:rPr>
          <w:spacing w:val="-10"/>
        </w:rPr>
        <w:t>и</w:t>
      </w:r>
    </w:p>
    <w:p w14:paraId="375AB173" w14:textId="77777777" w:rsidR="00113E33" w:rsidRDefault="00113E33">
      <w:pPr>
        <w:pStyle w:val="a3"/>
        <w:jc w:val="left"/>
        <w:sectPr w:rsidR="00113E33">
          <w:pgSz w:w="11900" w:h="16860"/>
          <w:pgMar w:top="1180" w:right="425" w:bottom="1440" w:left="850" w:header="0" w:footer="1206" w:gutter="0"/>
          <w:cols w:space="720"/>
        </w:sectPr>
      </w:pPr>
    </w:p>
    <w:p w14:paraId="2D565C2D" w14:textId="77777777" w:rsidR="00113E33" w:rsidRDefault="00936FC5">
      <w:pPr>
        <w:pStyle w:val="a3"/>
        <w:spacing w:before="72"/>
        <w:ind w:left="410"/>
      </w:pPr>
      <w:r>
        <w:lastRenderedPageBreak/>
        <w:t>разрешения</w:t>
      </w:r>
      <w:r>
        <w:rPr>
          <w:spacing w:val="-5"/>
        </w:rPr>
        <w:t xml:space="preserve"> </w:t>
      </w:r>
      <w:r>
        <w:t>конфликтных</w:t>
      </w:r>
      <w:r>
        <w:rPr>
          <w:spacing w:val="-2"/>
        </w:rPr>
        <w:t xml:space="preserve"> ситуаций;</w:t>
      </w:r>
    </w:p>
    <w:p w14:paraId="651AE431" w14:textId="77777777" w:rsidR="00113E33" w:rsidRDefault="00936FC5">
      <w:pPr>
        <w:pStyle w:val="a3"/>
        <w:ind w:left="410" w:right="520" w:firstLine="540"/>
      </w:pPr>
      <w:r>
        <w:t>выработать</w:t>
      </w:r>
      <w:r>
        <w:rPr>
          <w:spacing w:val="-1"/>
        </w:rPr>
        <w:t xml:space="preserve"> </w:t>
      </w:r>
      <w:r>
        <w:t>навыки</w:t>
      </w:r>
      <w:r>
        <w:rPr>
          <w:spacing w:val="-1"/>
        </w:rPr>
        <w:t xml:space="preserve"> </w:t>
      </w:r>
      <w:r>
        <w:t>безопасного</w:t>
      </w:r>
      <w:r>
        <w:rPr>
          <w:spacing w:val="-2"/>
        </w:rPr>
        <w:t xml:space="preserve"> </w:t>
      </w:r>
      <w:r>
        <w:t>поведения</w:t>
      </w:r>
      <w:r>
        <w:rPr>
          <w:spacing w:val="-2"/>
        </w:rPr>
        <w:t xml:space="preserve"> </w:t>
      </w:r>
      <w:r>
        <w:t>для</w:t>
      </w:r>
      <w:r>
        <w:rPr>
          <w:spacing w:val="-2"/>
        </w:rPr>
        <w:t xml:space="preserve"> </w:t>
      </w:r>
      <w:r>
        <w:t>снижения</w:t>
      </w:r>
      <w:r>
        <w:rPr>
          <w:spacing w:val="-5"/>
        </w:rPr>
        <w:t xml:space="preserve"> </w:t>
      </w:r>
      <w:r>
        <w:t>риска</w:t>
      </w:r>
      <w:r>
        <w:rPr>
          <w:spacing w:val="-3"/>
        </w:rPr>
        <w:t xml:space="preserve"> </w:t>
      </w:r>
      <w:r>
        <w:t>конфликта</w:t>
      </w:r>
      <w:r>
        <w:rPr>
          <w:spacing w:val="-4"/>
        </w:rPr>
        <w:t xml:space="preserve"> </w:t>
      </w:r>
      <w:r>
        <w:t>и</w:t>
      </w:r>
      <w:r>
        <w:rPr>
          <w:spacing w:val="-2"/>
        </w:rPr>
        <w:t xml:space="preserve"> </w:t>
      </w:r>
      <w:r>
        <w:t>безопасных действий при его опасных проявлениях;</w:t>
      </w:r>
    </w:p>
    <w:p w14:paraId="53B10E55" w14:textId="77777777" w:rsidR="00113E33" w:rsidRDefault="00936FC5">
      <w:pPr>
        <w:pStyle w:val="a3"/>
        <w:ind w:left="410" w:right="528" w:firstLine="540"/>
      </w:pPr>
      <w:r>
        <w:t>характеризовать способ разрешения конфликта с помощью третьей стороны</w:t>
      </w:r>
      <w:r>
        <w:rPr>
          <w:spacing w:val="40"/>
        </w:rPr>
        <w:t xml:space="preserve"> </w:t>
      </w:r>
      <w:r>
        <w:rPr>
          <w:spacing w:val="-2"/>
        </w:rPr>
        <w:t>(медиатора);</w:t>
      </w:r>
    </w:p>
    <w:p w14:paraId="4A7FA73F" w14:textId="77777777" w:rsidR="00113E33" w:rsidRDefault="00936FC5">
      <w:pPr>
        <w:pStyle w:val="a3"/>
        <w:ind w:left="410" w:right="522" w:firstLine="540"/>
      </w:pPr>
      <w:r>
        <w:t xml:space="preserve">описывать с опорой на справочный материал опасные формы проявления конфликта: агрессия, домашнее насилие и </w:t>
      </w:r>
      <w:proofErr w:type="spellStart"/>
      <w:r>
        <w:t>буллинг</w:t>
      </w:r>
      <w:proofErr w:type="spellEnd"/>
      <w:r>
        <w:t>;</w:t>
      </w:r>
    </w:p>
    <w:p w14:paraId="1E4009F5" w14:textId="77777777" w:rsidR="00113E33" w:rsidRDefault="00936FC5">
      <w:pPr>
        <w:pStyle w:val="a3"/>
        <w:ind w:left="952"/>
      </w:pPr>
      <w:r>
        <w:t>характеризовать</w:t>
      </w:r>
      <w:r>
        <w:rPr>
          <w:spacing w:val="-17"/>
        </w:rPr>
        <w:t xml:space="preserve"> </w:t>
      </w:r>
      <w:r>
        <w:t>манипуляции</w:t>
      </w:r>
      <w:r>
        <w:rPr>
          <w:spacing w:val="-7"/>
        </w:rPr>
        <w:t xml:space="preserve"> </w:t>
      </w:r>
      <w:r>
        <w:t>в</w:t>
      </w:r>
      <w:r>
        <w:rPr>
          <w:spacing w:val="-11"/>
        </w:rPr>
        <w:t xml:space="preserve"> </w:t>
      </w:r>
      <w:r>
        <w:t>ходе</w:t>
      </w:r>
      <w:r>
        <w:rPr>
          <w:spacing w:val="-12"/>
        </w:rPr>
        <w:t xml:space="preserve"> </w:t>
      </w:r>
      <w:r>
        <w:t>межличностного</w:t>
      </w:r>
      <w:r>
        <w:rPr>
          <w:spacing w:val="-9"/>
        </w:rPr>
        <w:t xml:space="preserve"> </w:t>
      </w:r>
      <w:r>
        <w:rPr>
          <w:spacing w:val="-2"/>
        </w:rPr>
        <w:t>общения;</w:t>
      </w:r>
    </w:p>
    <w:p w14:paraId="19CACF54" w14:textId="77777777" w:rsidR="00113E33" w:rsidRDefault="00936FC5">
      <w:pPr>
        <w:pStyle w:val="a3"/>
        <w:ind w:left="410" w:right="523" w:firstLine="540"/>
      </w:pPr>
      <w:r>
        <w:t>раскрывать с опорой на справочный материал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анализировать способы защиты от них;</w:t>
      </w:r>
    </w:p>
    <w:p w14:paraId="14807C65" w14:textId="77777777" w:rsidR="00113E33" w:rsidRDefault="00936FC5">
      <w:pPr>
        <w:pStyle w:val="a3"/>
        <w:ind w:left="410" w:right="512" w:firstLine="540"/>
      </w:pPr>
      <w:r>
        <w:t>характеризовать современные молодёжные увлечения и опасности, связанные с</w:t>
      </w:r>
      <w:r>
        <w:rPr>
          <w:spacing w:val="40"/>
        </w:rPr>
        <w:t xml:space="preserve"> </w:t>
      </w:r>
      <w:r>
        <w:t>ними, раскрывать правила безопасного поведения;</w:t>
      </w:r>
    </w:p>
    <w:p w14:paraId="2030EEFB" w14:textId="77777777" w:rsidR="00113E33" w:rsidRDefault="00936FC5">
      <w:pPr>
        <w:pStyle w:val="a3"/>
        <w:spacing w:before="1"/>
        <w:ind w:left="950" w:right="527"/>
      </w:pPr>
      <w:r>
        <w:t>выработать навыки безопасного поведения при коммуникации с незнакомыми людьми; моделировать с помощью педагога реальные ситуации и решать ситуационные задачи.</w:t>
      </w:r>
    </w:p>
    <w:p w14:paraId="104CE72E" w14:textId="77777777" w:rsidR="00113E33" w:rsidRDefault="00936FC5">
      <w:pPr>
        <w:pStyle w:val="a3"/>
        <w:ind w:left="410" w:right="527" w:firstLine="540"/>
      </w:pPr>
      <w:r>
        <w:t xml:space="preserve">Предметные результаты по модулю № 10 «Безопасность в информационном </w:t>
      </w:r>
      <w:r>
        <w:rPr>
          <w:spacing w:val="-2"/>
        </w:rPr>
        <w:t>пространстве»:</w:t>
      </w:r>
    </w:p>
    <w:p w14:paraId="714D9AF0" w14:textId="77777777" w:rsidR="00113E33" w:rsidRDefault="00936FC5">
      <w:pPr>
        <w:pStyle w:val="a3"/>
        <w:ind w:left="952" w:right="1925"/>
      </w:pPr>
      <w:r>
        <w:t xml:space="preserve">раскрывать понятие «цифровая среда», её характеристики и приводить </w:t>
      </w:r>
      <w:proofErr w:type="spellStart"/>
      <w:r>
        <w:t>примерыинформационных</w:t>
      </w:r>
      <w:proofErr w:type="spellEnd"/>
      <w:r>
        <w:t xml:space="preserve"> и компьютерных угроз;</w:t>
      </w:r>
    </w:p>
    <w:p w14:paraId="493DD11D" w14:textId="77777777" w:rsidR="00113E33" w:rsidRDefault="00936FC5">
      <w:pPr>
        <w:pStyle w:val="a3"/>
        <w:ind w:left="410" w:right="517" w:firstLine="540"/>
      </w:pPr>
      <w:r>
        <w:t xml:space="preserve">объяснять с опорой на справочный материал положительные возможности цифровой </w:t>
      </w:r>
      <w:r>
        <w:rPr>
          <w:spacing w:val="-2"/>
        </w:rPr>
        <w:t>среды;</w:t>
      </w:r>
    </w:p>
    <w:p w14:paraId="638C1CFA" w14:textId="77777777" w:rsidR="00113E33" w:rsidRDefault="00936FC5">
      <w:pPr>
        <w:pStyle w:val="a3"/>
        <w:ind w:left="410" w:right="531" w:firstLine="540"/>
      </w:pPr>
      <w:r>
        <w:t xml:space="preserve">характеризовать опорой на справочный материал риски и угрозы при использовании </w:t>
      </w:r>
      <w:r>
        <w:rPr>
          <w:spacing w:val="-2"/>
        </w:rPr>
        <w:t>Интернета;</w:t>
      </w:r>
    </w:p>
    <w:p w14:paraId="11407BB0" w14:textId="77777777" w:rsidR="00113E33" w:rsidRDefault="00936FC5">
      <w:pPr>
        <w:pStyle w:val="a3"/>
        <w:ind w:left="410" w:right="526" w:firstLine="540"/>
      </w:pPr>
      <w:r>
        <w:t>анализировать общие принципы безопасного поведения, необходимые для предупреждения возникновения опасных ситуаций в личном цифровом пространстве;</w:t>
      </w:r>
    </w:p>
    <w:p w14:paraId="71D5D2BF" w14:textId="77777777" w:rsidR="00113E33" w:rsidRDefault="00936FC5">
      <w:pPr>
        <w:pStyle w:val="a3"/>
        <w:spacing w:before="1"/>
        <w:ind w:left="950"/>
      </w:pPr>
      <w:r>
        <w:t>характеризовать</w:t>
      </w:r>
      <w:r>
        <w:rPr>
          <w:spacing w:val="-5"/>
        </w:rPr>
        <w:t xml:space="preserve"> </w:t>
      </w:r>
      <w:r>
        <w:t>с</w:t>
      </w:r>
      <w:r>
        <w:rPr>
          <w:spacing w:val="-4"/>
        </w:rPr>
        <w:t xml:space="preserve"> </w:t>
      </w:r>
      <w:r>
        <w:t>опорой</w:t>
      </w:r>
      <w:r>
        <w:rPr>
          <w:spacing w:val="-3"/>
        </w:rPr>
        <w:t xml:space="preserve"> </w:t>
      </w:r>
      <w:r>
        <w:t>на</w:t>
      </w:r>
      <w:r>
        <w:rPr>
          <w:spacing w:val="-4"/>
        </w:rPr>
        <w:t xml:space="preserve"> </w:t>
      </w:r>
      <w:r>
        <w:t>справочный</w:t>
      </w:r>
      <w:r>
        <w:rPr>
          <w:spacing w:val="-3"/>
        </w:rPr>
        <w:t xml:space="preserve"> </w:t>
      </w:r>
      <w:r>
        <w:t>материал</w:t>
      </w:r>
      <w:r>
        <w:rPr>
          <w:spacing w:val="-4"/>
        </w:rPr>
        <w:t xml:space="preserve"> </w:t>
      </w:r>
      <w:r>
        <w:t>опасные</w:t>
      </w:r>
      <w:r>
        <w:rPr>
          <w:spacing w:val="-5"/>
        </w:rPr>
        <w:t xml:space="preserve"> </w:t>
      </w:r>
      <w:r>
        <w:t>явления</w:t>
      </w:r>
      <w:r>
        <w:rPr>
          <w:spacing w:val="-3"/>
        </w:rPr>
        <w:t xml:space="preserve"> </w:t>
      </w:r>
      <w:r>
        <w:t>цифровой</w:t>
      </w:r>
      <w:r>
        <w:rPr>
          <w:spacing w:val="39"/>
        </w:rPr>
        <w:t xml:space="preserve"> </w:t>
      </w:r>
      <w:r>
        <w:rPr>
          <w:spacing w:val="-2"/>
        </w:rPr>
        <w:t>среды;</w:t>
      </w:r>
    </w:p>
    <w:p w14:paraId="3302D1FD" w14:textId="77777777" w:rsidR="00113E33" w:rsidRDefault="00936FC5">
      <w:pPr>
        <w:pStyle w:val="a3"/>
        <w:ind w:left="410" w:right="536" w:firstLine="540"/>
      </w:pPr>
      <w:r>
        <w:t xml:space="preserve">выработать навыки соблюдения правил </w:t>
      </w:r>
      <w:proofErr w:type="spellStart"/>
      <w:r>
        <w:t>кибергигиены</w:t>
      </w:r>
      <w:proofErr w:type="spellEnd"/>
      <w:r>
        <w:t xml:space="preserve"> для предупреждения возникновения опасных ситуаций в цифровой среде;</w:t>
      </w:r>
    </w:p>
    <w:p w14:paraId="0E3EA045" w14:textId="77777777" w:rsidR="00113E33" w:rsidRDefault="00936FC5">
      <w:pPr>
        <w:pStyle w:val="a3"/>
        <w:ind w:left="410" w:right="517" w:firstLine="540"/>
      </w:pPr>
      <w:r>
        <w:t>характеризовать с опорой на справочный материал основные виды опасного и запрещённого контента в Интернете и характеризовать его признаки;</w:t>
      </w:r>
    </w:p>
    <w:p w14:paraId="139723E0" w14:textId="77777777" w:rsidR="00113E33" w:rsidRDefault="00936FC5">
      <w:pPr>
        <w:pStyle w:val="a3"/>
        <w:ind w:left="410" w:right="525" w:firstLine="540"/>
      </w:pPr>
      <w:r>
        <w:t>раскрывать с помощью педагогического работника приёмы распознавания опасностей при использовании Интернета;</w:t>
      </w:r>
    </w:p>
    <w:p w14:paraId="284813AE" w14:textId="77777777" w:rsidR="00113E33" w:rsidRDefault="00936FC5">
      <w:pPr>
        <w:pStyle w:val="a3"/>
        <w:ind w:left="410" w:right="518" w:firstLine="540"/>
      </w:pPr>
      <w:r>
        <w:t xml:space="preserve">характеризовать с опорой на справочный материал противоправные действия в </w:t>
      </w:r>
      <w:r>
        <w:rPr>
          <w:spacing w:val="-2"/>
        </w:rPr>
        <w:t>Интернете;</w:t>
      </w:r>
    </w:p>
    <w:p w14:paraId="7027C2BD" w14:textId="77777777" w:rsidR="00113E33" w:rsidRDefault="00936FC5">
      <w:pPr>
        <w:pStyle w:val="a3"/>
        <w:ind w:left="410" w:right="524" w:firstLine="540"/>
      </w:pPr>
      <w:r>
        <w:t>выработать навыки соблюдения правил цифрового поведения, необходимых для снижения рисков и угроз при использовании Интернета (</w:t>
      </w:r>
      <w:proofErr w:type="spellStart"/>
      <w:r>
        <w:t>кибербуллинга</w:t>
      </w:r>
      <w:proofErr w:type="spellEnd"/>
      <w:r>
        <w:t>, вербовки в различные организации и группы);</w:t>
      </w:r>
    </w:p>
    <w:p w14:paraId="4066C645" w14:textId="77777777" w:rsidR="00113E33" w:rsidRDefault="00936FC5">
      <w:pPr>
        <w:pStyle w:val="a3"/>
        <w:spacing w:before="1"/>
        <w:ind w:left="410" w:right="512" w:firstLine="540"/>
      </w:pPr>
      <w:r>
        <w:t>характеризовать с опорой на справочный материал деструктивные течения в Интернете, их признаки и опасности;</w:t>
      </w:r>
    </w:p>
    <w:p w14:paraId="41D1176A" w14:textId="77777777" w:rsidR="00113E33" w:rsidRDefault="00936FC5">
      <w:pPr>
        <w:pStyle w:val="a3"/>
        <w:ind w:left="410" w:right="531" w:firstLine="540"/>
      </w:pPr>
      <w:r>
        <w:t xml:space="preserve">выработать навыки соблюдения правил безопасного использования Интернета, необходимых для снижения рисков и угроз вовлечения в различную деструктивную </w:t>
      </w:r>
      <w:r>
        <w:rPr>
          <w:spacing w:val="-2"/>
        </w:rPr>
        <w:t>деятельность;</w:t>
      </w:r>
    </w:p>
    <w:p w14:paraId="0D7C08E4" w14:textId="77777777" w:rsidR="00113E33" w:rsidRDefault="00936FC5">
      <w:pPr>
        <w:pStyle w:val="a3"/>
        <w:ind w:left="410" w:right="512" w:firstLine="540"/>
      </w:pPr>
      <w:r>
        <w:t>моделировать с помощью педагогического работника реальные ситуации и решать ситуационные задачи.</w:t>
      </w:r>
    </w:p>
    <w:p w14:paraId="6A6DBBF6" w14:textId="77777777" w:rsidR="00113E33" w:rsidRDefault="00936FC5">
      <w:pPr>
        <w:pStyle w:val="a3"/>
        <w:ind w:left="410" w:right="534" w:firstLine="540"/>
      </w:pPr>
      <w:r>
        <w:t xml:space="preserve">Предметные результаты по модулю № 11 «Основы противодействия экстремизму и </w:t>
      </w:r>
      <w:r>
        <w:rPr>
          <w:spacing w:val="-2"/>
        </w:rPr>
        <w:t>терроризму»:</w:t>
      </w:r>
    </w:p>
    <w:p w14:paraId="0ED0C1DC" w14:textId="77777777" w:rsidR="00113E33" w:rsidRDefault="00936FC5">
      <w:pPr>
        <w:pStyle w:val="a3"/>
        <w:ind w:left="410" w:right="528" w:firstLine="540"/>
      </w:pPr>
      <w:r>
        <w:t>ориентироваться в понятиях «экстремизм» и «терроризм», раскрывать их содержание, характеризовать причины, возможные варианты проявления и их последствия;</w:t>
      </w:r>
    </w:p>
    <w:p w14:paraId="79A9C134" w14:textId="77777777" w:rsidR="00113E33" w:rsidRDefault="00936FC5">
      <w:pPr>
        <w:pStyle w:val="a3"/>
        <w:ind w:left="410" w:right="526" w:firstLine="540"/>
      </w:pPr>
      <w:r>
        <w:t>раскрывать с опорой на справочный материал цели и формы проявления террористических актов, характеризовать их последствия;</w:t>
      </w:r>
    </w:p>
    <w:p w14:paraId="0065CF25" w14:textId="77777777" w:rsidR="00113E33" w:rsidRDefault="00113E33">
      <w:pPr>
        <w:pStyle w:val="a3"/>
        <w:sectPr w:rsidR="00113E33">
          <w:pgSz w:w="11900" w:h="16860"/>
          <w:pgMar w:top="1180" w:right="425" w:bottom="1440" w:left="850" w:header="0" w:footer="1206" w:gutter="0"/>
          <w:cols w:space="720"/>
        </w:sectPr>
      </w:pPr>
    </w:p>
    <w:p w14:paraId="5CC87D9B" w14:textId="77777777" w:rsidR="00113E33" w:rsidRDefault="00936FC5">
      <w:pPr>
        <w:pStyle w:val="a3"/>
        <w:spacing w:before="72"/>
        <w:ind w:left="410" w:firstLine="540"/>
        <w:jc w:val="left"/>
      </w:pPr>
      <w:r>
        <w:lastRenderedPageBreak/>
        <w:t>раскрывать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основы</w:t>
      </w:r>
      <w:r>
        <w:rPr>
          <w:spacing w:val="40"/>
        </w:rPr>
        <w:t xml:space="preserve"> </w:t>
      </w:r>
      <w:r>
        <w:t>общественно-государственной системы, роль личности в противодействии экстремизму и терроризму;</w:t>
      </w:r>
    </w:p>
    <w:p w14:paraId="128781DF" w14:textId="77777777" w:rsidR="00113E33" w:rsidRDefault="00936FC5">
      <w:pPr>
        <w:pStyle w:val="a3"/>
        <w:ind w:left="410" w:right="864" w:firstLine="542"/>
        <w:jc w:val="left"/>
      </w:pPr>
      <w:r>
        <w:t>объяснять с опорой на справочный материал уровни террористической опасности и цели контртеррористической операции;</w:t>
      </w:r>
    </w:p>
    <w:p w14:paraId="738E12B6" w14:textId="77777777" w:rsidR="00113E33" w:rsidRDefault="00936FC5">
      <w:pPr>
        <w:pStyle w:val="a3"/>
        <w:spacing w:before="250" w:line="237" w:lineRule="auto"/>
        <w:ind w:left="410" w:right="531" w:firstLine="540"/>
      </w:pPr>
      <w:r>
        <w:t>характеризовать с опорой на справочный материал признаки вовлечения в террористическую деятельность;</w:t>
      </w:r>
    </w:p>
    <w:p w14:paraId="2C70D3FE" w14:textId="77777777" w:rsidR="00113E33" w:rsidRDefault="00936FC5">
      <w:pPr>
        <w:pStyle w:val="a3"/>
        <w:ind w:left="410" w:right="526" w:firstLine="540"/>
      </w:pPr>
      <w:r>
        <w:t>выработать навыки соблюдения</w:t>
      </w:r>
      <w:r>
        <w:rPr>
          <w:spacing w:val="-2"/>
        </w:rPr>
        <w:t xml:space="preserve"> </w:t>
      </w:r>
      <w:r>
        <w:t>правил антитеррористического поведения</w:t>
      </w:r>
      <w:r>
        <w:rPr>
          <w:spacing w:val="-2"/>
        </w:rPr>
        <w:t xml:space="preserve"> </w:t>
      </w:r>
      <w:r>
        <w:t>и безопасных действий при обнаружении признаков вербовки;</w:t>
      </w:r>
    </w:p>
    <w:p w14:paraId="7F81851F" w14:textId="77777777" w:rsidR="00113E33" w:rsidRDefault="00936FC5">
      <w:pPr>
        <w:pStyle w:val="a3"/>
        <w:spacing w:before="1"/>
        <w:ind w:left="410" w:right="525" w:firstLine="540"/>
      </w:pPr>
      <w:r>
        <w:t>анализировать признаки угроз и подготовки различных форм терактов, объяснять признаки подозрительных предметов;</w:t>
      </w:r>
    </w:p>
    <w:p w14:paraId="26DCEBE7" w14:textId="77777777" w:rsidR="00113E33" w:rsidRDefault="00936FC5">
      <w:pPr>
        <w:pStyle w:val="a3"/>
        <w:ind w:left="952"/>
      </w:pPr>
      <w:r>
        <w:t>выработать</w:t>
      </w:r>
      <w:r>
        <w:rPr>
          <w:spacing w:val="-10"/>
        </w:rPr>
        <w:t xml:space="preserve"> </w:t>
      </w:r>
      <w:r>
        <w:t>навыки</w:t>
      </w:r>
      <w:r>
        <w:rPr>
          <w:spacing w:val="-1"/>
        </w:rPr>
        <w:t xml:space="preserve"> </w:t>
      </w:r>
      <w:r>
        <w:t>безопасных</w:t>
      </w:r>
      <w:r>
        <w:rPr>
          <w:spacing w:val="-8"/>
        </w:rPr>
        <w:t xml:space="preserve"> </w:t>
      </w:r>
      <w:r>
        <w:t>действий</w:t>
      </w:r>
      <w:r>
        <w:rPr>
          <w:spacing w:val="-6"/>
        </w:rPr>
        <w:t xml:space="preserve"> </w:t>
      </w:r>
      <w:r>
        <w:t>при</w:t>
      </w:r>
      <w:r>
        <w:rPr>
          <w:spacing w:val="-9"/>
        </w:rPr>
        <w:t xml:space="preserve"> </w:t>
      </w:r>
      <w:r>
        <w:t>их</w:t>
      </w:r>
      <w:r>
        <w:rPr>
          <w:spacing w:val="-8"/>
        </w:rPr>
        <w:t xml:space="preserve"> </w:t>
      </w:r>
      <w:r>
        <w:rPr>
          <w:spacing w:val="-2"/>
        </w:rPr>
        <w:t>обнаружении;</w:t>
      </w:r>
    </w:p>
    <w:p w14:paraId="0452B74B" w14:textId="77777777" w:rsidR="00113E33" w:rsidRDefault="00936FC5">
      <w:pPr>
        <w:pStyle w:val="a3"/>
        <w:ind w:left="952"/>
      </w:pPr>
      <w:r>
        <w:t>характеризовать</w:t>
      </w:r>
      <w:r>
        <w:rPr>
          <w:spacing w:val="-12"/>
        </w:rPr>
        <w:t xml:space="preserve"> </w:t>
      </w:r>
      <w:r>
        <w:t>правила</w:t>
      </w:r>
      <w:r>
        <w:rPr>
          <w:spacing w:val="-10"/>
        </w:rPr>
        <w:t xml:space="preserve"> </w:t>
      </w:r>
      <w:r>
        <w:t>безопасного</w:t>
      </w:r>
      <w:r>
        <w:rPr>
          <w:spacing w:val="-6"/>
        </w:rPr>
        <w:t xml:space="preserve"> </w:t>
      </w:r>
      <w:r>
        <w:t>поведения</w:t>
      </w:r>
      <w:r>
        <w:rPr>
          <w:spacing w:val="-6"/>
        </w:rPr>
        <w:t xml:space="preserve"> </w:t>
      </w:r>
      <w:r>
        <w:t>в</w:t>
      </w:r>
      <w:r>
        <w:rPr>
          <w:spacing w:val="-5"/>
        </w:rPr>
        <w:t xml:space="preserve"> </w:t>
      </w:r>
      <w:r>
        <w:t>условиях</w:t>
      </w:r>
      <w:r>
        <w:rPr>
          <w:spacing w:val="-9"/>
        </w:rPr>
        <w:t xml:space="preserve"> </w:t>
      </w:r>
      <w:r>
        <w:t>совершения</w:t>
      </w:r>
      <w:r>
        <w:rPr>
          <w:spacing w:val="-10"/>
        </w:rPr>
        <w:t xml:space="preserve"> </w:t>
      </w:r>
      <w:r>
        <w:rPr>
          <w:spacing w:val="-2"/>
        </w:rPr>
        <w:t>теракта;</w:t>
      </w:r>
    </w:p>
    <w:p w14:paraId="744E5876" w14:textId="77777777" w:rsidR="00113E33" w:rsidRDefault="00936FC5">
      <w:pPr>
        <w:pStyle w:val="a3"/>
        <w:ind w:left="410" w:right="520" w:firstLine="540"/>
      </w:pPr>
      <w:r>
        <w:t>выработать навыки безопасных действий в условиях совершения терактов</w:t>
      </w:r>
      <w:r>
        <w:rPr>
          <w:spacing w:val="40"/>
        </w:rPr>
        <w:t xml:space="preserve"> </w:t>
      </w:r>
      <w:r>
        <w:t>(нападение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CA4AB1D" w14:textId="77777777" w:rsidR="00113E33" w:rsidRDefault="00936FC5">
      <w:pPr>
        <w:pStyle w:val="a3"/>
        <w:ind w:left="952"/>
      </w:pPr>
      <w:r>
        <w:t>моделировать</w:t>
      </w:r>
      <w:r>
        <w:rPr>
          <w:spacing w:val="-12"/>
        </w:rPr>
        <w:t xml:space="preserve"> </w:t>
      </w:r>
      <w:r>
        <w:t>реальные</w:t>
      </w:r>
      <w:r>
        <w:rPr>
          <w:spacing w:val="-7"/>
        </w:rPr>
        <w:t xml:space="preserve"> </w:t>
      </w:r>
      <w:r>
        <w:t>ситуации</w:t>
      </w:r>
      <w:r>
        <w:rPr>
          <w:spacing w:val="-5"/>
        </w:rPr>
        <w:t xml:space="preserve"> </w:t>
      </w:r>
      <w:r>
        <w:t>и</w:t>
      </w:r>
      <w:r>
        <w:rPr>
          <w:spacing w:val="-5"/>
        </w:rPr>
        <w:t xml:space="preserve"> </w:t>
      </w:r>
      <w:r>
        <w:t>решать</w:t>
      </w:r>
      <w:r>
        <w:rPr>
          <w:spacing w:val="-10"/>
        </w:rPr>
        <w:t xml:space="preserve"> </w:t>
      </w:r>
      <w:r>
        <w:t>ситуационные</w:t>
      </w:r>
      <w:r>
        <w:rPr>
          <w:spacing w:val="-10"/>
        </w:rPr>
        <w:t xml:space="preserve"> </w:t>
      </w:r>
      <w:r>
        <w:rPr>
          <w:spacing w:val="-2"/>
        </w:rPr>
        <w:t>задачи.</w:t>
      </w:r>
    </w:p>
    <w:p w14:paraId="5445684D" w14:textId="77777777" w:rsidR="00113E33" w:rsidRDefault="00936FC5">
      <w:pPr>
        <w:pStyle w:val="a3"/>
        <w:ind w:left="410" w:right="521" w:firstLine="540"/>
      </w:pPr>
      <w:r>
        <w:t xml:space="preserve">МОУ </w:t>
      </w:r>
      <w:proofErr w:type="spellStart"/>
      <w:r>
        <w:t>Игнатовская</w:t>
      </w:r>
      <w:proofErr w:type="spellEnd"/>
      <w:r>
        <w:t xml:space="preserve"> СОШ вправе самостоятельно определять последовательность для освоения обучающимися модулей ОБЗР.</w:t>
      </w:r>
    </w:p>
    <w:p w14:paraId="05BF3A0D" w14:textId="77777777" w:rsidR="00113E33" w:rsidRDefault="00936FC5">
      <w:pPr>
        <w:pStyle w:val="1"/>
        <w:numPr>
          <w:ilvl w:val="0"/>
          <w:numId w:val="69"/>
        </w:numPr>
        <w:tabs>
          <w:tab w:val="left" w:pos="1182"/>
        </w:tabs>
        <w:spacing w:before="250" w:line="272" w:lineRule="exact"/>
        <w:ind w:left="1182" w:hanging="232"/>
        <w:jc w:val="both"/>
      </w:pPr>
      <w:r>
        <w:rPr>
          <w:spacing w:val="-2"/>
        </w:rPr>
        <w:t>Адаптированная</w:t>
      </w:r>
      <w:r>
        <w:rPr>
          <w:spacing w:val="-10"/>
        </w:rPr>
        <w:t xml:space="preserve"> </w:t>
      </w:r>
      <w:r>
        <w:rPr>
          <w:spacing w:val="-2"/>
        </w:rPr>
        <w:t>рабочая</w:t>
      </w:r>
      <w:r>
        <w:rPr>
          <w:spacing w:val="-4"/>
        </w:rPr>
        <w:t xml:space="preserve"> </w:t>
      </w:r>
      <w:r>
        <w:rPr>
          <w:spacing w:val="-2"/>
        </w:rPr>
        <w:t>программа учебному</w:t>
      </w:r>
      <w:r>
        <w:rPr>
          <w:spacing w:val="-4"/>
        </w:rPr>
        <w:t xml:space="preserve"> </w:t>
      </w:r>
      <w:r>
        <w:rPr>
          <w:spacing w:val="-2"/>
        </w:rPr>
        <w:t>предмету</w:t>
      </w:r>
      <w:r>
        <w:rPr>
          <w:spacing w:val="-4"/>
        </w:rPr>
        <w:t xml:space="preserve"> </w:t>
      </w:r>
      <w:r>
        <w:rPr>
          <w:spacing w:val="-2"/>
        </w:rPr>
        <w:t>"труд</w:t>
      </w:r>
      <w:r>
        <w:rPr>
          <w:spacing w:val="-5"/>
        </w:rPr>
        <w:t xml:space="preserve"> </w:t>
      </w:r>
      <w:r>
        <w:rPr>
          <w:spacing w:val="-2"/>
        </w:rPr>
        <w:t>(технология)".</w:t>
      </w:r>
    </w:p>
    <w:p w14:paraId="1422C3AA" w14:textId="77777777" w:rsidR="00113E33" w:rsidRDefault="00936FC5">
      <w:pPr>
        <w:pStyle w:val="a3"/>
        <w:ind w:left="410" w:right="520" w:firstLine="540"/>
      </w:pPr>
      <w:r>
        <w:t>Адаптированная рабочая программа ООО для обучающихся с ЗПР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 по труду (технологии), тематическое планирование.</w:t>
      </w:r>
    </w:p>
    <w:p w14:paraId="14B91A6A" w14:textId="77777777" w:rsidR="00113E33" w:rsidRDefault="00936FC5">
      <w:pPr>
        <w:pStyle w:val="a5"/>
        <w:numPr>
          <w:ilvl w:val="1"/>
          <w:numId w:val="69"/>
        </w:numPr>
        <w:tabs>
          <w:tab w:val="left" w:pos="1732"/>
        </w:tabs>
        <w:spacing w:before="237"/>
        <w:ind w:left="1732" w:hanging="628"/>
        <w:rPr>
          <w:sz w:val="24"/>
        </w:rPr>
      </w:pPr>
      <w:r>
        <w:rPr>
          <w:sz w:val="24"/>
        </w:rPr>
        <w:t>Пояснительная</w:t>
      </w:r>
      <w:r>
        <w:rPr>
          <w:spacing w:val="-12"/>
          <w:sz w:val="24"/>
        </w:rPr>
        <w:t xml:space="preserve"> </w:t>
      </w:r>
      <w:r>
        <w:rPr>
          <w:spacing w:val="-2"/>
          <w:sz w:val="24"/>
        </w:rPr>
        <w:t>записка.</w:t>
      </w:r>
    </w:p>
    <w:p w14:paraId="1C371D31" w14:textId="77777777" w:rsidR="00113E33" w:rsidRDefault="00936FC5">
      <w:pPr>
        <w:pStyle w:val="a3"/>
        <w:spacing w:before="240"/>
        <w:ind w:left="410" w:right="525" w:firstLine="540"/>
      </w:pPr>
      <w:r>
        <w:t>Адаптированная рабочая программа по предмету "Труд (технология)"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ФАОП ООО.</w:t>
      </w:r>
    </w:p>
    <w:p w14:paraId="09679BA0" w14:textId="77777777" w:rsidR="00113E33" w:rsidRDefault="00936FC5">
      <w:pPr>
        <w:pStyle w:val="a3"/>
        <w:ind w:left="410" w:right="509" w:firstLine="540"/>
      </w:pPr>
      <w:r>
        <w:t>Программа по предмету "Труд (технология") интегрирует знания обучающихся с</w:t>
      </w:r>
      <w:r>
        <w:rPr>
          <w:spacing w:val="40"/>
        </w:rPr>
        <w:t xml:space="preserve"> </w:t>
      </w:r>
      <w:r>
        <w:t>ЗПР</w:t>
      </w:r>
      <w:r>
        <w:rPr>
          <w:spacing w:val="40"/>
        </w:rPr>
        <w:t xml:space="preserve"> </w:t>
      </w:r>
      <w:r>
        <w:t xml:space="preserve">по разным учебным предметам и является одним из базовых для формирования у них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 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w:t>
      </w:r>
      <w:r>
        <w:rPr>
          <w:spacing w:val="-2"/>
        </w:rPr>
        <w:t>ценностей.</w:t>
      </w:r>
    </w:p>
    <w:p w14:paraId="66C9ECCA" w14:textId="77777777" w:rsidR="00113E33" w:rsidRDefault="00936FC5">
      <w:pPr>
        <w:pStyle w:val="a3"/>
        <w:spacing w:before="1"/>
        <w:ind w:left="410" w:right="518" w:firstLine="540"/>
      </w:pPr>
      <w:r>
        <w:t>Программа по предмету "Труд (технология)" знакомит обучающихся с ЗПР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w:t>
      </w:r>
      <w:r>
        <w:rPr>
          <w:spacing w:val="-8"/>
        </w:rPr>
        <w:t xml:space="preserve"> </w:t>
      </w:r>
      <w:r>
        <w:t>технологичным</w:t>
      </w:r>
      <w:r>
        <w:rPr>
          <w:spacing w:val="-8"/>
        </w:rPr>
        <w:t xml:space="preserve"> </w:t>
      </w:r>
      <w:r>
        <w:t>оборудованием,</w:t>
      </w:r>
      <w:r>
        <w:rPr>
          <w:spacing w:val="-4"/>
        </w:rPr>
        <w:t xml:space="preserve"> </w:t>
      </w:r>
      <w:r>
        <w:t>освоение</w:t>
      </w:r>
      <w:r>
        <w:rPr>
          <w:spacing w:val="-7"/>
        </w:rPr>
        <w:t xml:space="preserve"> </w:t>
      </w:r>
      <w:r>
        <w:t>современных</w:t>
      </w:r>
      <w:r>
        <w:rPr>
          <w:spacing w:val="-5"/>
        </w:rPr>
        <w:t xml:space="preserve"> </w:t>
      </w:r>
      <w:r>
        <w:t>технологий,</w:t>
      </w:r>
      <w:r>
        <w:rPr>
          <w:spacing w:val="-9"/>
        </w:rPr>
        <w:t xml:space="preserve"> </w:t>
      </w:r>
      <w:r>
        <w:t>знакомство с миром профессий, самоопределение и ориентация обучающихся в сферах трудовой деятельности. 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w:t>
      </w:r>
    </w:p>
    <w:p w14:paraId="6B8DECE7" w14:textId="77777777" w:rsidR="00113E33" w:rsidRDefault="00936FC5">
      <w:pPr>
        <w:pStyle w:val="a3"/>
        <w:ind w:left="410" w:right="521" w:firstLine="540"/>
      </w:pPr>
      <w:r>
        <w:t>Основной целью освоения предметной области "Технология", заявленной в</w:t>
      </w:r>
      <w:r>
        <w:rPr>
          <w:spacing w:val="40"/>
        </w:rPr>
        <w:t xml:space="preserve"> </w:t>
      </w:r>
      <w:proofErr w:type="gramStart"/>
      <w:r>
        <w:t>Федеральной</w:t>
      </w:r>
      <w:r>
        <w:rPr>
          <w:spacing w:val="31"/>
        </w:rPr>
        <w:t xml:space="preserve">  </w:t>
      </w:r>
      <w:r>
        <w:t>рабочей</w:t>
      </w:r>
      <w:proofErr w:type="gramEnd"/>
      <w:r>
        <w:rPr>
          <w:spacing w:val="34"/>
        </w:rPr>
        <w:t xml:space="preserve">  </w:t>
      </w:r>
      <w:r>
        <w:t>программе</w:t>
      </w:r>
      <w:r>
        <w:rPr>
          <w:spacing w:val="33"/>
        </w:rPr>
        <w:t xml:space="preserve">  </w:t>
      </w:r>
      <w:r>
        <w:t>основного</w:t>
      </w:r>
      <w:r>
        <w:rPr>
          <w:spacing w:val="33"/>
        </w:rPr>
        <w:t xml:space="preserve">  </w:t>
      </w:r>
      <w:r>
        <w:t>общего</w:t>
      </w:r>
      <w:r>
        <w:rPr>
          <w:spacing w:val="34"/>
        </w:rPr>
        <w:t xml:space="preserve">  </w:t>
      </w:r>
      <w:r>
        <w:t>образования</w:t>
      </w:r>
      <w:r>
        <w:rPr>
          <w:spacing w:val="33"/>
        </w:rPr>
        <w:t xml:space="preserve">  </w:t>
      </w:r>
      <w:r>
        <w:t>по</w:t>
      </w:r>
      <w:r>
        <w:rPr>
          <w:spacing w:val="34"/>
        </w:rPr>
        <w:t xml:space="preserve">  </w:t>
      </w:r>
      <w:r>
        <w:t>предмету</w:t>
      </w:r>
      <w:r>
        <w:rPr>
          <w:spacing w:val="32"/>
        </w:rPr>
        <w:t xml:space="preserve">  </w:t>
      </w:r>
      <w:r>
        <w:rPr>
          <w:spacing w:val="-2"/>
        </w:rPr>
        <w:t>"Труд</w:t>
      </w:r>
    </w:p>
    <w:p w14:paraId="3EC64CDC" w14:textId="77777777" w:rsidR="00113E33" w:rsidRDefault="00113E33">
      <w:pPr>
        <w:pStyle w:val="a3"/>
        <w:sectPr w:rsidR="00113E33">
          <w:pgSz w:w="11900" w:h="16860"/>
          <w:pgMar w:top="1180" w:right="425" w:bottom="1460" w:left="850" w:header="0" w:footer="1206" w:gutter="0"/>
          <w:cols w:space="720"/>
        </w:sectPr>
      </w:pPr>
    </w:p>
    <w:p w14:paraId="587F5FF9" w14:textId="77777777" w:rsidR="00113E33" w:rsidRDefault="00936FC5">
      <w:pPr>
        <w:pStyle w:val="a3"/>
        <w:spacing w:before="72"/>
        <w:ind w:left="410" w:right="516"/>
      </w:pPr>
      <w:r>
        <w:lastRenderedPageBreak/>
        <w:t>(технология)",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991BB4F" w14:textId="77777777" w:rsidR="00113E33" w:rsidRDefault="00936FC5">
      <w:pPr>
        <w:pStyle w:val="a3"/>
        <w:ind w:left="410" w:right="513" w:firstLine="540"/>
      </w:pPr>
      <w:r>
        <w:t>Целью освоения учебного предмета "Труд (технология)" обучающимися с задержкой психического развития является формирование технологической грамотности, глобальных компетенций, самостоятельности, расширение сферы жизненной компетенции,</w:t>
      </w:r>
      <w:r>
        <w:rPr>
          <w:spacing w:val="40"/>
        </w:rPr>
        <w:t xml:space="preserve"> </w:t>
      </w:r>
      <w:r>
        <w:t>формирование социальных навыков, которые помогут в дальнейшем обрести доступную им степень самостоятельности в трудовой деятельности.</w:t>
      </w:r>
    </w:p>
    <w:p w14:paraId="56CB9619" w14:textId="77777777" w:rsidR="00113E33" w:rsidRDefault="00936FC5">
      <w:pPr>
        <w:pStyle w:val="a3"/>
        <w:ind w:left="952"/>
        <w:jc w:val="left"/>
      </w:pPr>
      <w:r>
        <w:rPr>
          <w:spacing w:val="-2"/>
        </w:rPr>
        <w:t>Задачи:</w:t>
      </w:r>
    </w:p>
    <w:p w14:paraId="5B4A1319" w14:textId="77777777" w:rsidR="00113E33" w:rsidRDefault="00936FC5">
      <w:pPr>
        <w:pStyle w:val="a3"/>
        <w:ind w:left="410" w:right="520" w:firstLine="540"/>
      </w:pPr>
      <w:r>
        <w:t>подготовка личности к трудовой деятельности, в том числе на мотивационном</w:t>
      </w:r>
      <w:r>
        <w:rPr>
          <w:spacing w:val="40"/>
        </w:rPr>
        <w:t xml:space="preserve"> </w:t>
      </w:r>
      <w:r>
        <w:t>уровне - формирование потребности и уважительного отношения к труду, социально</w:t>
      </w:r>
      <w:r>
        <w:rPr>
          <w:spacing w:val="40"/>
        </w:rPr>
        <w:t xml:space="preserve"> </w:t>
      </w:r>
      <w:r>
        <w:t>ориентированной деятельности;</w:t>
      </w:r>
    </w:p>
    <w:p w14:paraId="43CB9400" w14:textId="77777777" w:rsidR="00113E33" w:rsidRDefault="00936FC5">
      <w:pPr>
        <w:pStyle w:val="a3"/>
        <w:spacing w:line="242" w:lineRule="auto"/>
        <w:ind w:left="410" w:right="516" w:firstLine="540"/>
      </w:pPr>
      <w:r>
        <w:t>овладение доступными знаниями, умениями и опытом деятельности в предметной области "Технология";</w:t>
      </w:r>
    </w:p>
    <w:p w14:paraId="73F9AFBE" w14:textId="77777777" w:rsidR="00113E33" w:rsidRDefault="00936FC5">
      <w:pPr>
        <w:pStyle w:val="a3"/>
        <w:ind w:left="410" w:right="521" w:firstLine="540"/>
      </w:pPr>
      <w:r>
        <w:t>овладение трудовыми умениями базовыми технологическими знаниями по преобразованию материи, энергии и информации в соответствии с поставленными</w:t>
      </w:r>
      <w:r>
        <w:rPr>
          <w:spacing w:val="40"/>
        </w:rPr>
        <w:t xml:space="preserve"> </w:t>
      </w:r>
      <w:r>
        <w:t>целями, исходя из экономических, социальных, экологических, эстетических критериев, а также критериев личной и общественной безопасности;</w:t>
      </w:r>
    </w:p>
    <w:p w14:paraId="4CD813DE" w14:textId="77777777" w:rsidR="00113E33" w:rsidRDefault="00936FC5">
      <w:pPr>
        <w:pStyle w:val="a3"/>
        <w:ind w:left="410" w:right="514" w:firstLine="540"/>
        <w:jc w:val="right"/>
      </w:pPr>
      <w:r>
        <w:t>формирование</w:t>
      </w:r>
      <w:r>
        <w:rPr>
          <w:spacing w:val="80"/>
        </w:rPr>
        <w:t xml:space="preserve"> </w:t>
      </w:r>
      <w:r>
        <w:t>у</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культуры</w:t>
      </w:r>
      <w:r>
        <w:rPr>
          <w:spacing w:val="80"/>
        </w:rPr>
        <w:t xml:space="preserve"> </w:t>
      </w:r>
      <w:r>
        <w:t>проектной</w:t>
      </w:r>
      <w:r>
        <w:rPr>
          <w:spacing w:val="80"/>
        </w:rPr>
        <w:t xml:space="preserve"> </w:t>
      </w:r>
      <w:r>
        <w:t>и</w:t>
      </w:r>
      <w:r>
        <w:rPr>
          <w:spacing w:val="80"/>
        </w:rPr>
        <w:t xml:space="preserve"> </w:t>
      </w:r>
      <w:r>
        <w:t>исследовательской</w:t>
      </w:r>
      <w:r>
        <w:rPr>
          <w:spacing w:val="80"/>
          <w:w w:val="150"/>
        </w:rPr>
        <w:t xml:space="preserve"> </w:t>
      </w:r>
      <w:r>
        <w:t>деятельности,</w:t>
      </w:r>
      <w:r>
        <w:rPr>
          <w:spacing w:val="-7"/>
        </w:rPr>
        <w:t xml:space="preserve"> </w:t>
      </w:r>
      <w:r>
        <w:t>готовности</w:t>
      </w:r>
      <w:r>
        <w:rPr>
          <w:spacing w:val="-6"/>
        </w:rPr>
        <w:t xml:space="preserve"> </w:t>
      </w:r>
      <w:r>
        <w:t>к</w:t>
      </w:r>
      <w:r>
        <w:rPr>
          <w:spacing w:val="-9"/>
        </w:rPr>
        <w:t xml:space="preserve"> </w:t>
      </w:r>
      <w:r>
        <w:t>предложению</w:t>
      </w:r>
      <w:r>
        <w:rPr>
          <w:spacing w:val="-9"/>
        </w:rPr>
        <w:t xml:space="preserve"> </w:t>
      </w:r>
      <w:r>
        <w:t>и</w:t>
      </w:r>
      <w:r>
        <w:rPr>
          <w:spacing w:val="-7"/>
        </w:rPr>
        <w:t xml:space="preserve"> </w:t>
      </w:r>
      <w:r>
        <w:t>осуществлению</w:t>
      </w:r>
      <w:r>
        <w:rPr>
          <w:spacing w:val="-7"/>
        </w:rPr>
        <w:t xml:space="preserve"> </w:t>
      </w:r>
      <w:r>
        <w:t>новых</w:t>
      </w:r>
      <w:r>
        <w:rPr>
          <w:spacing w:val="-8"/>
        </w:rPr>
        <w:t xml:space="preserve"> </w:t>
      </w:r>
      <w:r>
        <w:t>технологических решений; формирование</w:t>
      </w:r>
      <w:r>
        <w:rPr>
          <w:spacing w:val="40"/>
        </w:rPr>
        <w:t xml:space="preserve"> </w:t>
      </w:r>
      <w:r>
        <w:t>у</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навыка</w:t>
      </w:r>
      <w:r>
        <w:rPr>
          <w:spacing w:val="40"/>
        </w:rPr>
        <w:t xml:space="preserve"> </w:t>
      </w:r>
      <w:r>
        <w:t>использования</w:t>
      </w:r>
      <w:r>
        <w:rPr>
          <w:spacing w:val="40"/>
        </w:rPr>
        <w:t xml:space="preserve"> </w:t>
      </w:r>
      <w:r>
        <w:t>в</w:t>
      </w:r>
      <w:r>
        <w:rPr>
          <w:spacing w:val="40"/>
        </w:rPr>
        <w:t xml:space="preserve"> </w:t>
      </w:r>
      <w:r>
        <w:t>трудовой</w:t>
      </w:r>
      <w:r>
        <w:rPr>
          <w:spacing w:val="40"/>
        </w:rPr>
        <w:t xml:space="preserve"> </w:t>
      </w:r>
      <w:r>
        <w:t>деятельности</w:t>
      </w:r>
    </w:p>
    <w:p w14:paraId="187F11A1" w14:textId="77777777" w:rsidR="00113E33" w:rsidRDefault="00936FC5">
      <w:pPr>
        <w:pStyle w:val="a3"/>
        <w:ind w:left="410" w:right="529"/>
      </w:pPr>
      <w:r>
        <w:t>цифровых инструментов и программных сервисов, когнитивных инструментов и технологий на доступном уровне;</w:t>
      </w:r>
    </w:p>
    <w:p w14:paraId="5DD40921" w14:textId="77777777" w:rsidR="00113E33" w:rsidRDefault="00936FC5">
      <w:pPr>
        <w:pStyle w:val="a3"/>
        <w:ind w:left="410" w:right="519" w:firstLine="540"/>
      </w:pPr>
      <w:r>
        <w:t>развитие у обучающихся с ЗПР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2A6F274F" w14:textId="77777777" w:rsidR="00113E33" w:rsidRDefault="00936FC5">
      <w:pPr>
        <w:pStyle w:val="a3"/>
        <w:spacing w:before="3" w:line="235" w:lineRule="auto"/>
        <w:ind w:left="410" w:right="1030" w:firstLine="540"/>
      </w:pPr>
      <w: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543BFE5" w14:textId="77777777" w:rsidR="00113E33" w:rsidRDefault="00936FC5">
      <w:pPr>
        <w:pStyle w:val="a3"/>
        <w:spacing w:before="4" w:line="276" w:lineRule="auto"/>
        <w:ind w:left="952" w:right="1319"/>
        <w:jc w:val="left"/>
      </w:pPr>
      <w:r>
        <w:t>учет</w:t>
      </w:r>
      <w:r>
        <w:rPr>
          <w:spacing w:val="-10"/>
        </w:rPr>
        <w:t xml:space="preserve"> </w:t>
      </w:r>
      <w:r>
        <w:t>индивидуальных</w:t>
      </w:r>
      <w:r>
        <w:rPr>
          <w:spacing w:val="-12"/>
        </w:rPr>
        <w:t xml:space="preserve"> </w:t>
      </w:r>
      <w:r>
        <w:t>особенностей</w:t>
      </w:r>
      <w:r>
        <w:rPr>
          <w:spacing w:val="-12"/>
        </w:rPr>
        <w:t xml:space="preserve"> </w:t>
      </w:r>
      <w:r>
        <w:t>и</w:t>
      </w:r>
      <w:r>
        <w:rPr>
          <w:spacing w:val="-9"/>
        </w:rPr>
        <w:t xml:space="preserve"> </w:t>
      </w:r>
      <w:r>
        <w:t>возможностей</w:t>
      </w:r>
      <w:r>
        <w:rPr>
          <w:spacing w:val="-15"/>
        </w:rPr>
        <w:t xml:space="preserve"> </w:t>
      </w:r>
      <w:r>
        <w:t>обучающихся</w:t>
      </w:r>
      <w:r>
        <w:rPr>
          <w:spacing w:val="-10"/>
        </w:rPr>
        <w:t xml:space="preserve"> </w:t>
      </w:r>
      <w:r>
        <w:t>с</w:t>
      </w:r>
      <w:r>
        <w:rPr>
          <w:spacing w:val="-12"/>
        </w:rPr>
        <w:t xml:space="preserve"> </w:t>
      </w:r>
      <w:r>
        <w:t>ЗПР; усиление практической направленности изучаемого материала;</w:t>
      </w:r>
    </w:p>
    <w:p w14:paraId="13255E87" w14:textId="77777777" w:rsidR="00113E33" w:rsidRDefault="00936FC5">
      <w:pPr>
        <w:pStyle w:val="a3"/>
        <w:spacing w:line="276" w:lineRule="auto"/>
        <w:ind w:left="952" w:right="3829"/>
        <w:jc w:val="left"/>
      </w:pPr>
      <w:r>
        <w:t>выделение</w:t>
      </w:r>
      <w:r>
        <w:rPr>
          <w:spacing w:val="-15"/>
        </w:rPr>
        <w:t xml:space="preserve"> </w:t>
      </w:r>
      <w:r>
        <w:t>сущностных</w:t>
      </w:r>
      <w:r>
        <w:rPr>
          <w:spacing w:val="-15"/>
        </w:rPr>
        <w:t xml:space="preserve"> </w:t>
      </w:r>
      <w:r>
        <w:t>признаков</w:t>
      </w:r>
      <w:r>
        <w:rPr>
          <w:spacing w:val="-15"/>
        </w:rPr>
        <w:t xml:space="preserve"> </w:t>
      </w:r>
      <w:r>
        <w:t>изучаемых</w:t>
      </w:r>
      <w:r>
        <w:rPr>
          <w:spacing w:val="-15"/>
        </w:rPr>
        <w:t xml:space="preserve"> </w:t>
      </w:r>
      <w:r>
        <w:t xml:space="preserve">явлений; опора на жизненный опыт </w:t>
      </w:r>
      <w:proofErr w:type="spellStart"/>
      <w:proofErr w:type="gramStart"/>
      <w:r>
        <w:t>ребенка;ориентация</w:t>
      </w:r>
      <w:proofErr w:type="spellEnd"/>
      <w:proofErr w:type="gramEnd"/>
      <w:r>
        <w:t xml:space="preserve"> на</w:t>
      </w:r>
    </w:p>
    <w:p w14:paraId="1BA82C93" w14:textId="77777777" w:rsidR="00113E33" w:rsidRDefault="00936FC5">
      <w:pPr>
        <w:pStyle w:val="a3"/>
        <w:spacing w:line="276" w:lineRule="auto"/>
        <w:ind w:left="952" w:right="3214"/>
        <w:jc w:val="left"/>
      </w:pPr>
      <w:r>
        <w:t>внутренние</w:t>
      </w:r>
      <w:r>
        <w:rPr>
          <w:spacing w:val="-6"/>
        </w:rPr>
        <w:t xml:space="preserve"> </w:t>
      </w:r>
      <w:r>
        <w:t>связи</w:t>
      </w:r>
      <w:r>
        <w:rPr>
          <w:spacing w:val="-6"/>
        </w:rPr>
        <w:t xml:space="preserve"> </w:t>
      </w:r>
      <w:r>
        <w:t>в</w:t>
      </w:r>
      <w:r>
        <w:rPr>
          <w:spacing w:val="-6"/>
        </w:rPr>
        <w:t xml:space="preserve"> </w:t>
      </w:r>
      <w:r>
        <w:t>содержании</w:t>
      </w:r>
      <w:r>
        <w:rPr>
          <w:spacing w:val="-6"/>
        </w:rPr>
        <w:t xml:space="preserve"> </w:t>
      </w:r>
      <w:r>
        <w:t>изучаемого</w:t>
      </w:r>
      <w:r>
        <w:rPr>
          <w:spacing w:val="-6"/>
        </w:rPr>
        <w:t xml:space="preserve"> </w:t>
      </w:r>
      <w:r>
        <w:t>материала</w:t>
      </w:r>
      <w:r>
        <w:rPr>
          <w:spacing w:val="-6"/>
        </w:rPr>
        <w:t xml:space="preserve"> </w:t>
      </w:r>
      <w:r>
        <w:t>как</w:t>
      </w:r>
      <w:r>
        <w:rPr>
          <w:spacing w:val="-6"/>
        </w:rPr>
        <w:t xml:space="preserve"> </w:t>
      </w:r>
      <w:r>
        <w:t>в рамках одного предмета, так и между предметами;</w:t>
      </w:r>
    </w:p>
    <w:p w14:paraId="1DC2BA7A" w14:textId="77777777" w:rsidR="00113E33" w:rsidRDefault="00936FC5">
      <w:pPr>
        <w:pStyle w:val="a3"/>
        <w:spacing w:line="276" w:lineRule="auto"/>
        <w:ind w:left="952" w:right="649"/>
        <w:jc w:val="left"/>
      </w:pPr>
      <w:r>
        <w:t>необходимость</w:t>
      </w:r>
      <w:r>
        <w:rPr>
          <w:spacing w:val="-4"/>
        </w:rPr>
        <w:t xml:space="preserve"> </w:t>
      </w:r>
      <w:r>
        <w:t>и</w:t>
      </w:r>
      <w:r>
        <w:rPr>
          <w:spacing w:val="-5"/>
        </w:rPr>
        <w:t xml:space="preserve"> </w:t>
      </w:r>
      <w:r>
        <w:t>достаточность</w:t>
      </w:r>
      <w:r>
        <w:rPr>
          <w:spacing w:val="-4"/>
        </w:rPr>
        <w:t xml:space="preserve"> </w:t>
      </w:r>
      <w:r>
        <w:t>в</w:t>
      </w:r>
      <w:r>
        <w:rPr>
          <w:spacing w:val="-6"/>
        </w:rPr>
        <w:t xml:space="preserve"> </w:t>
      </w:r>
      <w:r>
        <w:t>определении</w:t>
      </w:r>
      <w:r>
        <w:rPr>
          <w:spacing w:val="-5"/>
        </w:rPr>
        <w:t xml:space="preserve"> </w:t>
      </w:r>
      <w:r>
        <w:t>объема</w:t>
      </w:r>
      <w:r>
        <w:rPr>
          <w:spacing w:val="-6"/>
        </w:rPr>
        <w:t xml:space="preserve"> </w:t>
      </w:r>
      <w:r>
        <w:t>изучаемого</w:t>
      </w:r>
      <w:r>
        <w:rPr>
          <w:spacing w:val="-5"/>
        </w:rPr>
        <w:t xml:space="preserve"> </w:t>
      </w:r>
      <w:r>
        <w:t>материала;</w:t>
      </w:r>
      <w:r>
        <w:rPr>
          <w:spacing w:val="-5"/>
        </w:rPr>
        <w:t xml:space="preserve"> </w:t>
      </w:r>
      <w:r>
        <w:t>введения в содержание учебной программы по технологии коррекционных разделов,</w:t>
      </w:r>
    </w:p>
    <w:p w14:paraId="5278A134" w14:textId="77777777" w:rsidR="00113E33" w:rsidRDefault="00936FC5">
      <w:pPr>
        <w:pStyle w:val="a3"/>
        <w:tabs>
          <w:tab w:val="left" w:pos="2798"/>
          <w:tab w:val="left" w:pos="4375"/>
          <w:tab w:val="left" w:pos="6231"/>
          <w:tab w:val="left" w:pos="7902"/>
          <w:tab w:val="left" w:pos="9642"/>
        </w:tabs>
        <w:spacing w:line="229" w:lineRule="exact"/>
        <w:ind w:left="410"/>
        <w:jc w:val="left"/>
      </w:pPr>
      <w:r>
        <w:rPr>
          <w:spacing w:val="-2"/>
        </w:rPr>
        <w:t>предусматривающих</w:t>
      </w:r>
      <w:r>
        <w:tab/>
      </w:r>
      <w:r>
        <w:rPr>
          <w:spacing w:val="-2"/>
        </w:rPr>
        <w:t>активизацию</w:t>
      </w:r>
      <w:r>
        <w:tab/>
      </w:r>
      <w:r>
        <w:rPr>
          <w:spacing w:val="-2"/>
        </w:rPr>
        <w:t>познавательной</w:t>
      </w:r>
      <w:r>
        <w:tab/>
      </w:r>
      <w:r>
        <w:rPr>
          <w:spacing w:val="-2"/>
        </w:rPr>
        <w:t>деятельности,</w:t>
      </w:r>
      <w:r>
        <w:tab/>
      </w:r>
      <w:r>
        <w:rPr>
          <w:spacing w:val="-2"/>
        </w:rPr>
        <w:t>формирование</w:t>
      </w:r>
      <w:r>
        <w:tab/>
      </w:r>
      <w:r>
        <w:rPr>
          <w:spacing w:val="-10"/>
        </w:rPr>
        <w:t>у</w:t>
      </w:r>
    </w:p>
    <w:p w14:paraId="78CD1B48" w14:textId="77777777" w:rsidR="00113E33" w:rsidRDefault="00936FC5">
      <w:pPr>
        <w:pStyle w:val="a3"/>
        <w:spacing w:line="268" w:lineRule="exact"/>
        <w:ind w:left="410"/>
        <w:jc w:val="left"/>
      </w:pPr>
      <w:r>
        <w:t>обучающихся</w:t>
      </w:r>
      <w:r>
        <w:rPr>
          <w:spacing w:val="-11"/>
        </w:rPr>
        <w:t xml:space="preserve"> </w:t>
      </w:r>
      <w:r>
        <w:t>деятельностных</w:t>
      </w:r>
      <w:r>
        <w:rPr>
          <w:spacing w:val="-12"/>
        </w:rPr>
        <w:t xml:space="preserve"> </w:t>
      </w:r>
      <w:r>
        <w:t>функций,</w:t>
      </w:r>
      <w:r>
        <w:rPr>
          <w:spacing w:val="-9"/>
        </w:rPr>
        <w:t xml:space="preserve"> </w:t>
      </w:r>
      <w:r>
        <w:t>необходимых</w:t>
      </w:r>
      <w:r>
        <w:rPr>
          <w:spacing w:val="-12"/>
        </w:rPr>
        <w:t xml:space="preserve"> </w:t>
      </w:r>
      <w:r>
        <w:t>для</w:t>
      </w:r>
      <w:r>
        <w:rPr>
          <w:spacing w:val="-10"/>
        </w:rPr>
        <w:t xml:space="preserve"> </w:t>
      </w:r>
      <w:r>
        <w:t>решения</w:t>
      </w:r>
      <w:r>
        <w:rPr>
          <w:spacing w:val="-7"/>
        </w:rPr>
        <w:t xml:space="preserve"> </w:t>
      </w:r>
      <w:r>
        <w:t>учебных</w:t>
      </w:r>
      <w:r>
        <w:rPr>
          <w:spacing w:val="-12"/>
        </w:rPr>
        <w:t xml:space="preserve"> </w:t>
      </w:r>
      <w:r>
        <w:rPr>
          <w:spacing w:val="-2"/>
        </w:rPr>
        <w:t>задач.</w:t>
      </w:r>
    </w:p>
    <w:p w14:paraId="6F9C9FBA" w14:textId="77777777" w:rsidR="00113E33" w:rsidRDefault="00936FC5">
      <w:pPr>
        <w:pStyle w:val="a3"/>
        <w:ind w:left="410" w:right="508" w:firstLine="540"/>
      </w:pPr>
      <w:r>
        <w:t xml:space="preserve">При проведении учебных занятий по труду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 </w:t>
      </w:r>
      <w:r>
        <w:rPr>
          <w:spacing w:val="-2"/>
        </w:rPr>
        <w:t>группы.</w:t>
      </w:r>
    </w:p>
    <w:p w14:paraId="66A88519" w14:textId="77777777" w:rsidR="00113E33" w:rsidRDefault="00936FC5">
      <w:pPr>
        <w:pStyle w:val="a3"/>
        <w:ind w:left="410" w:right="515" w:firstLine="540"/>
      </w:pPr>
      <w:r>
        <w:t>Современный курс учебного предмета "Труд (технология)" построен по модульному принципу. Модульная программа по труду (технологии) является системой логически завершенных блоков (модулей) учебного материала, позволяющих достигнуть</w:t>
      </w:r>
      <w:r>
        <w:rPr>
          <w:spacing w:val="40"/>
        </w:rPr>
        <w:t xml:space="preserve"> </w:t>
      </w:r>
      <w:r>
        <w:t xml:space="preserve">конкретных образовательных результатов, предусматривающая разные образовательные траектории ее </w:t>
      </w:r>
      <w:r>
        <w:rPr>
          <w:spacing w:val="-2"/>
        </w:rPr>
        <w:t>реализации.</w:t>
      </w:r>
    </w:p>
    <w:p w14:paraId="6A070AE3" w14:textId="77777777" w:rsidR="00113E33" w:rsidRDefault="00936FC5">
      <w:pPr>
        <w:pStyle w:val="a3"/>
        <w:spacing w:line="242" w:lineRule="auto"/>
        <w:ind w:left="410" w:right="536" w:firstLine="540"/>
      </w:pPr>
      <w:r>
        <w:t>Модульная программа включает обязательные для изучения инвариантные модули, реализуемые в рамках, отведенных на учебный предмет часов.</w:t>
      </w:r>
    </w:p>
    <w:p w14:paraId="2B399B81" w14:textId="77777777" w:rsidR="00113E33" w:rsidRDefault="00113E33">
      <w:pPr>
        <w:pStyle w:val="a3"/>
        <w:spacing w:line="242" w:lineRule="auto"/>
        <w:sectPr w:rsidR="00113E33">
          <w:pgSz w:w="11900" w:h="16860"/>
          <w:pgMar w:top="1180" w:right="425" w:bottom="1440" w:left="850" w:header="0" w:footer="1206" w:gutter="0"/>
          <w:cols w:space="720"/>
        </w:sectPr>
      </w:pPr>
    </w:p>
    <w:p w14:paraId="5C0F7310" w14:textId="77777777" w:rsidR="00113E33" w:rsidRDefault="00936FC5">
      <w:pPr>
        <w:pStyle w:val="a3"/>
        <w:spacing w:before="72"/>
        <w:ind w:left="410" w:right="515" w:firstLine="540"/>
      </w:pPr>
      <w:r>
        <w:lastRenderedPageBreak/>
        <w:t xml:space="preserve">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w:t>
      </w:r>
      <w:r>
        <w:rPr>
          <w:spacing w:val="-2"/>
        </w:rPr>
        <w:t>модулей.</w:t>
      </w:r>
    </w:p>
    <w:p w14:paraId="57BE066D" w14:textId="77777777" w:rsidR="00113E33" w:rsidRDefault="00936FC5">
      <w:pPr>
        <w:pStyle w:val="a3"/>
        <w:ind w:left="952"/>
      </w:pPr>
      <w:r>
        <w:t>Инвариантные</w:t>
      </w:r>
      <w:r>
        <w:rPr>
          <w:spacing w:val="-13"/>
        </w:rPr>
        <w:t xml:space="preserve"> </w:t>
      </w:r>
      <w:r>
        <w:rPr>
          <w:spacing w:val="-2"/>
        </w:rPr>
        <w:t>модули.</w:t>
      </w:r>
    </w:p>
    <w:p w14:paraId="300966BB" w14:textId="77777777" w:rsidR="00113E33" w:rsidRDefault="00936FC5">
      <w:pPr>
        <w:pStyle w:val="a3"/>
        <w:ind w:left="952"/>
      </w:pPr>
      <w:r>
        <w:t>Модуль</w:t>
      </w:r>
      <w:r>
        <w:rPr>
          <w:spacing w:val="-6"/>
        </w:rPr>
        <w:t xml:space="preserve"> </w:t>
      </w:r>
      <w:r>
        <w:t>"Производство</w:t>
      </w:r>
      <w:r>
        <w:rPr>
          <w:spacing w:val="-5"/>
        </w:rPr>
        <w:t xml:space="preserve"> </w:t>
      </w:r>
      <w:r>
        <w:t>и</w:t>
      </w:r>
      <w:r>
        <w:rPr>
          <w:spacing w:val="-10"/>
        </w:rPr>
        <w:t xml:space="preserve"> </w:t>
      </w:r>
      <w:r>
        <w:rPr>
          <w:spacing w:val="-2"/>
        </w:rPr>
        <w:t>технология".</w:t>
      </w:r>
    </w:p>
    <w:p w14:paraId="73B6D352" w14:textId="77777777" w:rsidR="00113E33" w:rsidRDefault="00936FC5">
      <w:pPr>
        <w:pStyle w:val="a3"/>
        <w:ind w:left="410" w:right="529" w:firstLine="540"/>
      </w:pPr>
      <w:r>
        <w:t>Модуль "Производство и технология" является общим по отношению к другим</w:t>
      </w:r>
      <w:r>
        <w:rPr>
          <w:spacing w:val="40"/>
        </w:rPr>
        <w:t xml:space="preserve"> </w:t>
      </w:r>
      <w:r>
        <w:t>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47D5E441" w14:textId="77777777" w:rsidR="00113E33" w:rsidRDefault="00936FC5">
      <w:pPr>
        <w:pStyle w:val="a3"/>
        <w:ind w:left="410" w:right="524" w:firstLine="540"/>
      </w:pPr>
      <w:r>
        <w:t>Освоение содержания данного модуля осуществляется на протяжении всего курса "Технология" с 5 по 9 класс.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73A26801" w14:textId="77777777" w:rsidR="00113E33" w:rsidRDefault="00936FC5">
      <w:pPr>
        <w:pStyle w:val="a3"/>
        <w:spacing w:before="1"/>
        <w:ind w:left="952"/>
      </w:pPr>
      <w:r>
        <w:t>Модуль</w:t>
      </w:r>
      <w:r>
        <w:rPr>
          <w:spacing w:val="-9"/>
        </w:rPr>
        <w:t xml:space="preserve"> </w:t>
      </w:r>
      <w:r>
        <w:t>"Технологии</w:t>
      </w:r>
      <w:r>
        <w:rPr>
          <w:spacing w:val="-13"/>
        </w:rPr>
        <w:t xml:space="preserve"> </w:t>
      </w:r>
      <w:r>
        <w:t>обработки</w:t>
      </w:r>
      <w:r>
        <w:rPr>
          <w:spacing w:val="-3"/>
        </w:rPr>
        <w:t xml:space="preserve"> </w:t>
      </w:r>
      <w:r>
        <w:t>материалов</w:t>
      </w:r>
      <w:r>
        <w:rPr>
          <w:spacing w:val="-9"/>
        </w:rPr>
        <w:t xml:space="preserve"> </w:t>
      </w:r>
      <w:r>
        <w:t>и</w:t>
      </w:r>
      <w:r>
        <w:rPr>
          <w:spacing w:val="-11"/>
        </w:rPr>
        <w:t xml:space="preserve"> </w:t>
      </w:r>
      <w:r>
        <w:t>пищевых</w:t>
      </w:r>
      <w:r>
        <w:rPr>
          <w:spacing w:val="-8"/>
        </w:rPr>
        <w:t xml:space="preserve"> </w:t>
      </w:r>
      <w:r>
        <w:rPr>
          <w:spacing w:val="-2"/>
        </w:rPr>
        <w:t>продуктов".</w:t>
      </w:r>
    </w:p>
    <w:p w14:paraId="387CD8C3" w14:textId="77777777" w:rsidR="00113E33" w:rsidRDefault="00936FC5">
      <w:pPr>
        <w:pStyle w:val="a3"/>
        <w:ind w:left="410" w:right="514" w:firstLine="5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w:t>
      </w:r>
      <w:r>
        <w:rPr>
          <w:spacing w:val="40"/>
        </w:rPr>
        <w:t xml:space="preserve"> </w:t>
      </w:r>
      <w:r>
        <w:t>профессии, непосредственно связанные с получением</w:t>
      </w:r>
      <w:r>
        <w:rPr>
          <w:spacing w:val="80"/>
        </w:rPr>
        <w:t xml:space="preserve"> </w:t>
      </w:r>
      <w:r>
        <w:t>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289487FC" w14:textId="77777777" w:rsidR="00113E33" w:rsidRDefault="00936FC5">
      <w:pPr>
        <w:pStyle w:val="a3"/>
        <w:ind w:left="952"/>
      </w:pPr>
      <w:r>
        <w:t>Модуль</w:t>
      </w:r>
      <w:r>
        <w:rPr>
          <w:spacing w:val="-7"/>
        </w:rPr>
        <w:t xml:space="preserve"> </w:t>
      </w:r>
      <w:r>
        <w:t>"Компьютерная</w:t>
      </w:r>
      <w:r>
        <w:rPr>
          <w:spacing w:val="-12"/>
        </w:rPr>
        <w:t xml:space="preserve"> </w:t>
      </w:r>
      <w:r>
        <w:t>графика.</w:t>
      </w:r>
      <w:r>
        <w:rPr>
          <w:spacing w:val="-4"/>
        </w:rPr>
        <w:t xml:space="preserve"> </w:t>
      </w:r>
      <w:r>
        <w:rPr>
          <w:spacing w:val="-2"/>
        </w:rPr>
        <w:t>Черчение".</w:t>
      </w:r>
    </w:p>
    <w:p w14:paraId="65318B89" w14:textId="77777777" w:rsidR="00113E33" w:rsidRDefault="00936FC5">
      <w:pPr>
        <w:pStyle w:val="a3"/>
        <w:spacing w:before="1"/>
        <w:ind w:left="410" w:right="512" w:firstLine="540"/>
      </w:pPr>
      <w:r>
        <w:t>В рамках данного модуля обучающиеся знакомятся с основными видами и</w:t>
      </w:r>
      <w:r>
        <w:rPr>
          <w:spacing w:val="40"/>
        </w:rPr>
        <w:t xml:space="preserve"> </w:t>
      </w:r>
      <w:r>
        <w:t>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w:t>
      </w:r>
      <w:r>
        <w:t>ыми и автоматизированными способами подготовки чертежей, эскизов и технических рисунков деталей, осуществления расчетов по чертежам.</w:t>
      </w:r>
    </w:p>
    <w:p w14:paraId="38C3016E" w14:textId="77777777" w:rsidR="00113E33" w:rsidRDefault="00936FC5">
      <w:pPr>
        <w:pStyle w:val="a3"/>
        <w:ind w:left="410" w:right="519" w:firstLine="5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C1A99B3" w14:textId="77777777" w:rsidR="00113E33" w:rsidRDefault="00936FC5">
      <w:pPr>
        <w:pStyle w:val="a3"/>
        <w:spacing w:before="1"/>
        <w:ind w:left="410" w:right="521" w:firstLine="5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13873F79" w14:textId="77777777" w:rsidR="00113E33" w:rsidRDefault="00936FC5">
      <w:pPr>
        <w:pStyle w:val="a3"/>
        <w:ind w:left="952"/>
      </w:pPr>
      <w:r>
        <w:t>Модуль</w:t>
      </w:r>
      <w:r>
        <w:rPr>
          <w:spacing w:val="-6"/>
        </w:rPr>
        <w:t xml:space="preserve"> </w:t>
      </w:r>
      <w:r>
        <w:rPr>
          <w:spacing w:val="-2"/>
        </w:rPr>
        <w:t>"Робототехника".</w:t>
      </w:r>
    </w:p>
    <w:p w14:paraId="469AB775" w14:textId="77777777" w:rsidR="00113E33" w:rsidRDefault="00936FC5">
      <w:pPr>
        <w:pStyle w:val="a3"/>
        <w:ind w:left="410" w:right="525" w:firstLine="540"/>
      </w:pPr>
      <w: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нем формируются навыки работы с когнитивной составляющей (действиями, операциями и </w:t>
      </w:r>
      <w:r>
        <w:rPr>
          <w:spacing w:val="-2"/>
        </w:rPr>
        <w:t>этапами).</w:t>
      </w:r>
    </w:p>
    <w:p w14:paraId="387CEDAE" w14:textId="77777777" w:rsidR="00113E33" w:rsidRDefault="00936FC5">
      <w:pPr>
        <w:pStyle w:val="a3"/>
        <w:ind w:left="410" w:right="522" w:firstLine="540"/>
      </w:pPr>
      <w:r>
        <w:t>Модуль "Робототехника" позволяет в процессе конструирования, создания</w:t>
      </w:r>
      <w:r>
        <w:rPr>
          <w:spacing w:val="40"/>
        </w:rPr>
        <w:t xml:space="preserve"> </w:t>
      </w:r>
      <w:r>
        <w:t>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2BB6EE73" w14:textId="77777777" w:rsidR="00113E33" w:rsidRDefault="00936FC5">
      <w:pPr>
        <w:pStyle w:val="a3"/>
        <w:ind w:left="952"/>
      </w:pPr>
      <w:r>
        <w:t>Модуль</w:t>
      </w:r>
      <w:r>
        <w:rPr>
          <w:spacing w:val="-17"/>
        </w:rPr>
        <w:t xml:space="preserve"> </w:t>
      </w:r>
      <w:r>
        <w:t>"3D-моделирование,</w:t>
      </w:r>
      <w:r>
        <w:rPr>
          <w:spacing w:val="-15"/>
        </w:rPr>
        <w:t xml:space="preserve"> </w:t>
      </w:r>
      <w:r>
        <w:t>прототипирование,</w:t>
      </w:r>
      <w:r>
        <w:rPr>
          <w:spacing w:val="-10"/>
        </w:rPr>
        <w:t xml:space="preserve"> </w:t>
      </w:r>
      <w:r>
        <w:rPr>
          <w:spacing w:val="-2"/>
        </w:rPr>
        <w:t>макетирование".</w:t>
      </w:r>
    </w:p>
    <w:p w14:paraId="23E67B22" w14:textId="77777777" w:rsidR="00113E33" w:rsidRDefault="00936FC5">
      <w:pPr>
        <w:pStyle w:val="a3"/>
        <w:ind w:left="950"/>
      </w:pPr>
      <w:r>
        <w:t>Этот</w:t>
      </w:r>
      <w:r>
        <w:rPr>
          <w:spacing w:val="56"/>
        </w:rPr>
        <w:t xml:space="preserve"> </w:t>
      </w:r>
      <w:r>
        <w:t>модуль</w:t>
      </w:r>
      <w:r>
        <w:rPr>
          <w:spacing w:val="57"/>
        </w:rPr>
        <w:t xml:space="preserve"> </w:t>
      </w:r>
      <w:r>
        <w:t>в</w:t>
      </w:r>
      <w:r>
        <w:rPr>
          <w:spacing w:val="55"/>
        </w:rPr>
        <w:t xml:space="preserve"> </w:t>
      </w:r>
      <w:r>
        <w:t>значительной</w:t>
      </w:r>
      <w:r>
        <w:rPr>
          <w:spacing w:val="57"/>
        </w:rPr>
        <w:t xml:space="preserve"> </w:t>
      </w:r>
      <w:r>
        <w:t>мере</w:t>
      </w:r>
      <w:r>
        <w:rPr>
          <w:spacing w:val="55"/>
        </w:rPr>
        <w:t xml:space="preserve"> </w:t>
      </w:r>
      <w:r>
        <w:t>нацелен</w:t>
      </w:r>
      <w:r>
        <w:rPr>
          <w:spacing w:val="55"/>
        </w:rPr>
        <w:t xml:space="preserve"> </w:t>
      </w:r>
      <w:r>
        <w:t>на</w:t>
      </w:r>
      <w:r>
        <w:rPr>
          <w:spacing w:val="54"/>
        </w:rPr>
        <w:t xml:space="preserve"> </w:t>
      </w:r>
      <w:r>
        <w:t>реализацию</w:t>
      </w:r>
      <w:r>
        <w:rPr>
          <w:spacing w:val="57"/>
        </w:rPr>
        <w:t xml:space="preserve"> </w:t>
      </w:r>
      <w:r>
        <w:t>основного</w:t>
      </w:r>
      <w:r>
        <w:rPr>
          <w:spacing w:val="56"/>
        </w:rPr>
        <w:t xml:space="preserve"> </w:t>
      </w:r>
      <w:r>
        <w:rPr>
          <w:spacing w:val="-2"/>
        </w:rPr>
        <w:t>методического</w:t>
      </w:r>
    </w:p>
    <w:p w14:paraId="5C0E9A85" w14:textId="77777777" w:rsidR="00113E33" w:rsidRDefault="00113E33">
      <w:pPr>
        <w:pStyle w:val="a3"/>
        <w:sectPr w:rsidR="00113E33">
          <w:pgSz w:w="11900" w:h="16860"/>
          <w:pgMar w:top="1180" w:right="425" w:bottom="1440" w:left="850" w:header="0" w:footer="1206" w:gutter="0"/>
          <w:cols w:space="720"/>
        </w:sectPr>
      </w:pPr>
    </w:p>
    <w:p w14:paraId="374AD1FC" w14:textId="77777777" w:rsidR="00113E33" w:rsidRDefault="00936FC5">
      <w:pPr>
        <w:pStyle w:val="a3"/>
        <w:spacing w:before="72"/>
        <w:ind w:left="410" w:right="508"/>
      </w:pPr>
      <w:r>
        <w:lastRenderedPageBreak/>
        <w:t>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ее элементы. С другой стороны, если</w:t>
      </w:r>
      <w:r>
        <w:rPr>
          <w:spacing w:val="40"/>
        </w:rPr>
        <w:t xml:space="preserve"> </w:t>
      </w:r>
      <w:r>
        <w:t>эти</w:t>
      </w:r>
      <w:r>
        <w:rPr>
          <w:spacing w:val="40"/>
        </w:rPr>
        <w:t xml:space="preserve"> </w:t>
      </w:r>
      <w:r>
        <w:t>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w:t>
      </w:r>
      <w:r>
        <w:rPr>
          <w:spacing w:val="-2"/>
        </w:rPr>
        <w:t xml:space="preserve"> </w:t>
      </w:r>
      <w:r>
        <w:t>данном</w:t>
      </w:r>
      <w:r>
        <w:rPr>
          <w:spacing w:val="-2"/>
        </w:rPr>
        <w:t xml:space="preserve"> </w:t>
      </w:r>
      <w:r>
        <w:t>модуле.</w:t>
      </w:r>
      <w:r>
        <w:rPr>
          <w:spacing w:val="-1"/>
        </w:rPr>
        <w:t xml:space="preserve"> </w:t>
      </w:r>
      <w:r>
        <w:t>Модуль играет</w:t>
      </w:r>
      <w:r>
        <w:rPr>
          <w:spacing w:val="-1"/>
        </w:rPr>
        <w:t xml:space="preserve"> </w:t>
      </w:r>
      <w:r>
        <w:t>важную</w:t>
      </w:r>
      <w:r>
        <w:rPr>
          <w:spacing w:val="-1"/>
        </w:rPr>
        <w:t xml:space="preserve"> </w:t>
      </w:r>
      <w:r>
        <w:t>роль в</w:t>
      </w:r>
      <w:r>
        <w:rPr>
          <w:spacing w:val="-2"/>
        </w:rPr>
        <w:t xml:space="preserve"> </w:t>
      </w:r>
      <w:r>
        <w:t>формировании знаний и умений, необходимых для создания технологий.</w:t>
      </w:r>
    </w:p>
    <w:p w14:paraId="4C667914" w14:textId="77777777" w:rsidR="00113E33" w:rsidRDefault="00936FC5">
      <w:pPr>
        <w:pStyle w:val="a3"/>
        <w:spacing w:before="3" w:line="451" w:lineRule="auto"/>
        <w:ind w:left="952" w:right="2425"/>
      </w:pPr>
      <w:r>
        <w:t>Примеры вариативных модулей программы по труду (технологии). Модуль "Автоматизированные системы".</w:t>
      </w:r>
    </w:p>
    <w:p w14:paraId="123FC784" w14:textId="77777777" w:rsidR="00113E33" w:rsidRDefault="00936FC5">
      <w:pPr>
        <w:pStyle w:val="a3"/>
        <w:spacing w:line="242" w:lineRule="auto"/>
        <w:ind w:left="410" w:right="528" w:firstLine="540"/>
      </w:pPr>
      <w:r>
        <w:t xml:space="preserve">Модуль знакомит обучающихся с автоматизацией технологических процессов на </w:t>
      </w:r>
      <w:proofErr w:type="gramStart"/>
      <w:r>
        <w:t>производстве</w:t>
      </w:r>
      <w:r>
        <w:rPr>
          <w:spacing w:val="66"/>
        </w:rPr>
        <w:t xml:space="preserve">  </w:t>
      </w:r>
      <w:r>
        <w:t>и</w:t>
      </w:r>
      <w:proofErr w:type="gramEnd"/>
      <w:r>
        <w:rPr>
          <w:spacing w:val="67"/>
        </w:rPr>
        <w:t xml:space="preserve">  </w:t>
      </w:r>
      <w:r>
        <w:t>в</w:t>
      </w:r>
      <w:r>
        <w:rPr>
          <w:spacing w:val="68"/>
        </w:rPr>
        <w:t xml:space="preserve">  </w:t>
      </w:r>
      <w:r>
        <w:t>быту.</w:t>
      </w:r>
      <w:r>
        <w:rPr>
          <w:spacing w:val="71"/>
        </w:rPr>
        <w:t xml:space="preserve">  </w:t>
      </w:r>
      <w:proofErr w:type="gramStart"/>
      <w:r>
        <w:t>Акцент</w:t>
      </w:r>
      <w:r>
        <w:rPr>
          <w:spacing w:val="70"/>
        </w:rPr>
        <w:t xml:space="preserve">  </w:t>
      </w:r>
      <w:r>
        <w:t>сделан</w:t>
      </w:r>
      <w:proofErr w:type="gramEnd"/>
      <w:r>
        <w:rPr>
          <w:spacing w:val="71"/>
        </w:rPr>
        <w:t xml:space="preserve">  </w:t>
      </w:r>
      <w:r>
        <w:t>на</w:t>
      </w:r>
      <w:r>
        <w:rPr>
          <w:spacing w:val="71"/>
        </w:rPr>
        <w:t xml:space="preserve">  </w:t>
      </w:r>
      <w:r>
        <w:t>изучение</w:t>
      </w:r>
      <w:r>
        <w:rPr>
          <w:spacing w:val="67"/>
        </w:rPr>
        <w:t xml:space="preserve">  </w:t>
      </w:r>
      <w:r>
        <w:t>принципов</w:t>
      </w:r>
      <w:r>
        <w:rPr>
          <w:spacing w:val="70"/>
        </w:rPr>
        <w:t xml:space="preserve">  </w:t>
      </w:r>
      <w:r>
        <w:t>управления</w:t>
      </w:r>
    </w:p>
    <w:p w14:paraId="33D5BEDD" w14:textId="77777777" w:rsidR="00113E33" w:rsidRDefault="00936FC5">
      <w:pPr>
        <w:pStyle w:val="a3"/>
        <w:ind w:left="410" w:right="513"/>
      </w:pPr>
      <w:r>
        <w:t>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2A07E8B2" w14:textId="77777777" w:rsidR="00113E33" w:rsidRDefault="00936FC5">
      <w:pPr>
        <w:pStyle w:val="a3"/>
        <w:ind w:left="952"/>
      </w:pPr>
      <w:r>
        <w:t>Модули</w:t>
      </w:r>
      <w:r>
        <w:rPr>
          <w:spacing w:val="-6"/>
        </w:rPr>
        <w:t xml:space="preserve"> </w:t>
      </w:r>
      <w:r>
        <w:t>"Животноводство"</w:t>
      </w:r>
      <w:r>
        <w:rPr>
          <w:spacing w:val="-10"/>
        </w:rPr>
        <w:t xml:space="preserve"> </w:t>
      </w:r>
      <w:r>
        <w:t>и</w:t>
      </w:r>
      <w:r>
        <w:rPr>
          <w:spacing w:val="-8"/>
        </w:rPr>
        <w:t xml:space="preserve"> </w:t>
      </w:r>
      <w:r>
        <w:rPr>
          <w:spacing w:val="-2"/>
        </w:rPr>
        <w:t>"Растениеводство".</w:t>
      </w:r>
    </w:p>
    <w:p w14:paraId="0C76C84A" w14:textId="77777777" w:rsidR="00113E33" w:rsidRDefault="00936FC5">
      <w:pPr>
        <w:pStyle w:val="a3"/>
        <w:ind w:left="410" w:right="518" w:firstLine="540"/>
      </w:pPr>
      <w:r>
        <w:t xml:space="preserve">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w:t>
      </w:r>
      <w:r>
        <w:rPr>
          <w:spacing w:val="-2"/>
        </w:rPr>
        <w:t>процесс.</w:t>
      </w:r>
    </w:p>
    <w:p w14:paraId="43EE6745" w14:textId="77777777" w:rsidR="00113E33" w:rsidRDefault="00936FC5">
      <w:pPr>
        <w:pStyle w:val="a3"/>
        <w:spacing w:line="242" w:lineRule="auto"/>
        <w:ind w:left="410" w:right="528" w:firstLine="540"/>
      </w:pPr>
      <w:r>
        <w:t>В курсе учебного предмета "Труд (технология)" осуществляется реализация межпредметных связей:</w:t>
      </w:r>
    </w:p>
    <w:p w14:paraId="2BFC983C" w14:textId="77777777" w:rsidR="00113E33" w:rsidRDefault="00936FC5">
      <w:pPr>
        <w:pStyle w:val="a3"/>
        <w:ind w:left="410" w:right="520" w:firstLine="540"/>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14690B4B" w14:textId="77777777" w:rsidR="00113E33" w:rsidRDefault="00936FC5">
      <w:pPr>
        <w:pStyle w:val="a3"/>
        <w:spacing w:line="235" w:lineRule="auto"/>
        <w:ind w:left="410" w:right="528" w:firstLine="540"/>
      </w:pPr>
      <w:r>
        <w:t>с химией при освоении разделов, связанных с технологиями химической промышленности в инвариантных модулях;</w:t>
      </w:r>
    </w:p>
    <w:p w14:paraId="1CE2F964" w14:textId="77777777" w:rsidR="00113E33" w:rsidRDefault="00936FC5">
      <w:pPr>
        <w:pStyle w:val="a3"/>
        <w:spacing w:before="2" w:line="235" w:lineRule="auto"/>
        <w:ind w:left="410" w:right="538" w:firstLine="54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4A862D32" w14:textId="77777777" w:rsidR="00113E33" w:rsidRDefault="00936FC5">
      <w:pPr>
        <w:pStyle w:val="a3"/>
        <w:spacing w:before="2"/>
        <w:ind w:left="410" w:right="522" w:firstLine="540"/>
      </w:pPr>
      <w:r>
        <w:t>с физикой при освоении моделей машин и механизмов, модуля "Робототехника", "3D- моделирование, прототипирование, макетирование", "Технологии обработки материалов и пищевых продуктов";</w:t>
      </w:r>
    </w:p>
    <w:p w14:paraId="1880B607" w14:textId="77777777" w:rsidR="00113E33" w:rsidRDefault="00936FC5">
      <w:pPr>
        <w:pStyle w:val="a3"/>
        <w:ind w:left="410" w:right="511" w:firstLine="540"/>
      </w:pPr>
      <w:r>
        <w:t>с информатикой и информационно-коммуникационными технологиями при</w:t>
      </w:r>
      <w:r>
        <w:rPr>
          <w:spacing w:val="40"/>
        </w:rPr>
        <w:t xml:space="preserve"> </w:t>
      </w:r>
      <w:r>
        <w:t>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CD3DC5F" w14:textId="77777777" w:rsidR="00113E33" w:rsidRDefault="00936FC5">
      <w:pPr>
        <w:pStyle w:val="a3"/>
        <w:spacing w:before="1" w:line="242" w:lineRule="auto"/>
        <w:ind w:left="410" w:right="516" w:firstLine="540"/>
      </w:pPr>
      <w:r>
        <w:t>с историей и искусством при освоении элементов промышленной эстетики,</w:t>
      </w:r>
      <w:r>
        <w:rPr>
          <w:spacing w:val="40"/>
        </w:rPr>
        <w:t xml:space="preserve"> </w:t>
      </w:r>
      <w:r>
        <w:t>народных ремесел в инвариантном модуле "Производство и технология";</w:t>
      </w:r>
    </w:p>
    <w:p w14:paraId="06B9FA56" w14:textId="77777777" w:rsidR="00113E33" w:rsidRDefault="00936FC5">
      <w:pPr>
        <w:pStyle w:val="a3"/>
        <w:spacing w:line="242" w:lineRule="auto"/>
        <w:ind w:left="410" w:right="525" w:firstLine="540"/>
      </w:pPr>
      <w:r>
        <w:t xml:space="preserve">с обществознанием при освоении тем в инвариантном модуле "Производство и </w:t>
      </w:r>
      <w:r>
        <w:rPr>
          <w:spacing w:val="-2"/>
        </w:rPr>
        <w:t>технология".</w:t>
      </w:r>
    </w:p>
    <w:p w14:paraId="27C57635" w14:textId="77777777" w:rsidR="00113E33" w:rsidRDefault="00936FC5">
      <w:pPr>
        <w:pStyle w:val="a3"/>
        <w:ind w:left="410" w:right="517" w:firstLine="540"/>
      </w:pPr>
      <w: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w:t>
      </w:r>
      <w:proofErr w:type="spellStart"/>
      <w:r>
        <w:t>пошаговость</w:t>
      </w:r>
      <w:proofErr w:type="spellEnd"/>
      <w:r>
        <w:t>" в изучении</w:t>
      </w:r>
      <w:r>
        <w:rPr>
          <w:spacing w:val="40"/>
        </w:rPr>
        <w:t xml:space="preserve"> </w:t>
      </w:r>
      <w:r>
        <w:t>материала;</w:t>
      </w:r>
      <w:r>
        <w:rPr>
          <w:spacing w:val="40"/>
        </w:rPr>
        <w:t xml:space="preserve"> </w:t>
      </w:r>
      <w:r>
        <w:t>использование</w:t>
      </w:r>
      <w:r>
        <w:rPr>
          <w:spacing w:val="40"/>
        </w:rPr>
        <w:t xml:space="preserve"> </w:t>
      </w:r>
      <w:r>
        <w:t>дополнительной</w:t>
      </w:r>
      <w:r>
        <w:rPr>
          <w:spacing w:val="40"/>
        </w:rPr>
        <w:t xml:space="preserve"> </w:t>
      </w:r>
      <w:r>
        <w:t>визуальной</w:t>
      </w:r>
      <w:r>
        <w:rPr>
          <w:spacing w:val="40"/>
        </w:rPr>
        <w:t xml:space="preserve"> </w:t>
      </w:r>
      <w:r>
        <w:t>опоры</w:t>
      </w:r>
      <w:r>
        <w:rPr>
          <w:spacing w:val="40"/>
        </w:rPr>
        <w:t xml:space="preserve"> </w:t>
      </w:r>
      <w:r>
        <w:t>(планы,</w:t>
      </w:r>
      <w:r>
        <w:rPr>
          <w:spacing w:val="40"/>
        </w:rPr>
        <w:t xml:space="preserve"> </w:t>
      </w:r>
      <w:r>
        <w:t>образцы,</w:t>
      </w:r>
    </w:p>
    <w:p w14:paraId="5D54953C" w14:textId="77777777" w:rsidR="00113E33" w:rsidRDefault="00113E33">
      <w:pPr>
        <w:pStyle w:val="a3"/>
        <w:sectPr w:rsidR="00113E33">
          <w:pgSz w:w="11900" w:h="16860"/>
          <w:pgMar w:top="1180" w:right="425" w:bottom="1460" w:left="850" w:header="0" w:footer="1206" w:gutter="0"/>
          <w:cols w:space="720"/>
        </w:sectPr>
      </w:pPr>
    </w:p>
    <w:p w14:paraId="10EE11AA" w14:textId="77777777" w:rsidR="00113E33" w:rsidRDefault="00936FC5">
      <w:pPr>
        <w:pStyle w:val="a3"/>
        <w:spacing w:before="72"/>
        <w:ind w:left="410"/>
        <w:jc w:val="left"/>
      </w:pPr>
      <w:r>
        <w:lastRenderedPageBreak/>
        <w:t>схемы,</w:t>
      </w:r>
      <w:r>
        <w:rPr>
          <w:spacing w:val="-3"/>
        </w:rPr>
        <w:t xml:space="preserve"> </w:t>
      </w:r>
      <w:r>
        <w:t>опорные</w:t>
      </w:r>
      <w:r>
        <w:rPr>
          <w:spacing w:val="-3"/>
        </w:rPr>
        <w:t xml:space="preserve"> </w:t>
      </w:r>
      <w:r>
        <w:rPr>
          <w:spacing w:val="-2"/>
        </w:rPr>
        <w:t>таблицы).</w:t>
      </w:r>
    </w:p>
    <w:p w14:paraId="18286BB2" w14:textId="77777777" w:rsidR="00113E33" w:rsidRDefault="00936FC5">
      <w:pPr>
        <w:pStyle w:val="a3"/>
        <w:tabs>
          <w:tab w:val="left" w:pos="1986"/>
          <w:tab w:val="left" w:pos="3686"/>
          <w:tab w:val="left" w:pos="5312"/>
          <w:tab w:val="left" w:pos="5773"/>
          <w:tab w:val="left" w:pos="6988"/>
          <w:tab w:val="left" w:pos="8129"/>
          <w:tab w:val="left" w:pos="8482"/>
        </w:tabs>
        <w:ind w:left="410" w:right="510" w:firstLine="540"/>
        <w:jc w:val="left"/>
      </w:pPr>
      <w:r>
        <w:t>Основную</w:t>
      </w:r>
      <w:r>
        <w:rPr>
          <w:spacing w:val="40"/>
        </w:rPr>
        <w:t xml:space="preserve"> </w:t>
      </w:r>
      <w:r>
        <w:t>часть</w:t>
      </w:r>
      <w:r>
        <w:rPr>
          <w:spacing w:val="40"/>
        </w:rPr>
        <w:t xml:space="preserve"> </w:t>
      </w:r>
      <w:r>
        <w:t>содержания</w:t>
      </w:r>
      <w:r>
        <w:rPr>
          <w:spacing w:val="40"/>
        </w:rPr>
        <w:t xml:space="preserve"> </w:t>
      </w:r>
      <w:r>
        <w:t>урока</w:t>
      </w:r>
      <w:r>
        <w:rPr>
          <w:spacing w:val="40"/>
        </w:rPr>
        <w:t xml:space="preserve"> </w:t>
      </w:r>
      <w:r>
        <w:t>по</w:t>
      </w:r>
      <w:r>
        <w:rPr>
          <w:spacing w:val="40"/>
        </w:rPr>
        <w:t xml:space="preserve"> </w:t>
      </w:r>
      <w:r>
        <w:t>труду</w:t>
      </w:r>
      <w:r>
        <w:rPr>
          <w:spacing w:val="40"/>
        </w:rPr>
        <w:t xml:space="preserve"> </w:t>
      </w:r>
      <w:r>
        <w:t>(технологии)</w:t>
      </w:r>
      <w:r>
        <w:rPr>
          <w:spacing w:val="40"/>
        </w:rPr>
        <w:t xml:space="preserve"> </w:t>
      </w:r>
      <w:r>
        <w:t>составляет</w:t>
      </w:r>
      <w:r>
        <w:rPr>
          <w:spacing w:val="40"/>
        </w:rPr>
        <w:t xml:space="preserve"> </w:t>
      </w:r>
      <w:r>
        <w:t>практическая</w:t>
      </w:r>
      <w:r>
        <w:rPr>
          <w:spacing w:val="80"/>
        </w:rPr>
        <w:t xml:space="preserve"> </w:t>
      </w:r>
      <w:r>
        <w:rPr>
          <w:spacing w:val="-2"/>
        </w:rPr>
        <w:t>деятельность</w:t>
      </w:r>
      <w:r>
        <w:tab/>
      </w:r>
      <w:r>
        <w:rPr>
          <w:spacing w:val="-2"/>
        </w:rPr>
        <w:t>обучающихся,</w:t>
      </w:r>
      <w:r>
        <w:tab/>
      </w:r>
      <w:r>
        <w:rPr>
          <w:spacing w:val="-2"/>
        </w:rPr>
        <w:t>направленная</w:t>
      </w:r>
      <w:r>
        <w:tab/>
      </w:r>
      <w:r>
        <w:rPr>
          <w:spacing w:val="-6"/>
        </w:rPr>
        <w:t>на</w:t>
      </w:r>
      <w:r>
        <w:tab/>
      </w:r>
      <w:r>
        <w:rPr>
          <w:spacing w:val="-2"/>
        </w:rPr>
        <w:t>изучение,</w:t>
      </w:r>
      <w:r>
        <w:tab/>
      </w:r>
      <w:r>
        <w:rPr>
          <w:spacing w:val="-2"/>
        </w:rPr>
        <w:t>создание</w:t>
      </w:r>
      <w:r>
        <w:tab/>
      </w:r>
      <w:r>
        <w:rPr>
          <w:spacing w:val="-10"/>
        </w:rPr>
        <w:t>и</w:t>
      </w:r>
      <w:r>
        <w:tab/>
      </w:r>
      <w:r>
        <w:rPr>
          <w:spacing w:val="-2"/>
        </w:rPr>
        <w:t xml:space="preserve">преобразование </w:t>
      </w:r>
      <w:r>
        <w:t>материальных,</w:t>
      </w:r>
      <w:r>
        <w:rPr>
          <w:spacing w:val="40"/>
        </w:rPr>
        <w:t xml:space="preserve"> </w:t>
      </w:r>
      <w:r>
        <w:t>информационных</w:t>
      </w:r>
      <w:r>
        <w:rPr>
          <w:spacing w:val="40"/>
        </w:rPr>
        <w:t xml:space="preserve"> </w:t>
      </w:r>
      <w:r>
        <w:t>и</w:t>
      </w:r>
      <w:r>
        <w:rPr>
          <w:spacing w:val="40"/>
        </w:rPr>
        <w:t xml:space="preserve"> </w:t>
      </w:r>
      <w:r>
        <w:t>социальных</w:t>
      </w:r>
      <w:r>
        <w:rPr>
          <w:spacing w:val="40"/>
        </w:rPr>
        <w:t xml:space="preserve"> </w:t>
      </w:r>
      <w:r>
        <w:t>объектов,</w:t>
      </w:r>
      <w:r>
        <w:rPr>
          <w:spacing w:val="40"/>
        </w:rPr>
        <w:t xml:space="preserve"> </w:t>
      </w:r>
      <w:r>
        <w:t>что</w:t>
      </w:r>
      <w:r>
        <w:rPr>
          <w:spacing w:val="40"/>
        </w:rPr>
        <w:t xml:space="preserve"> </w:t>
      </w:r>
      <w:r>
        <w:t>является</w:t>
      </w:r>
      <w:r>
        <w:rPr>
          <w:spacing w:val="40"/>
        </w:rPr>
        <w:t xml:space="preserve"> </w:t>
      </w:r>
      <w:r>
        <w:t>крайне</w:t>
      </w:r>
      <w:r>
        <w:rPr>
          <w:spacing w:val="40"/>
        </w:rPr>
        <w:t xml:space="preserve"> </w:t>
      </w:r>
      <w:r>
        <w:t>важным аспектом</w:t>
      </w:r>
      <w:r>
        <w:rPr>
          <w:spacing w:val="80"/>
        </w:rPr>
        <w:t xml:space="preserve"> </w:t>
      </w:r>
      <w:r>
        <w:t>их</w:t>
      </w:r>
      <w:r>
        <w:rPr>
          <w:spacing w:val="80"/>
        </w:rPr>
        <w:t xml:space="preserve"> </w:t>
      </w:r>
      <w:r>
        <w:t>обучения,</w:t>
      </w:r>
      <w:r>
        <w:rPr>
          <w:spacing w:val="80"/>
        </w:rPr>
        <w:t xml:space="preserve"> </w:t>
      </w:r>
      <w:r>
        <w:t>развития,</w:t>
      </w:r>
      <w:r>
        <w:rPr>
          <w:spacing w:val="80"/>
        </w:rPr>
        <w:t xml:space="preserve"> </w:t>
      </w:r>
      <w:r>
        <w:t>формирования</w:t>
      </w:r>
      <w:r>
        <w:rPr>
          <w:spacing w:val="80"/>
        </w:rPr>
        <w:t xml:space="preserve"> </w:t>
      </w:r>
      <w:r>
        <w:t>сферы</w:t>
      </w:r>
      <w:r>
        <w:rPr>
          <w:spacing w:val="80"/>
        </w:rPr>
        <w:t xml:space="preserve"> </w:t>
      </w:r>
      <w:r>
        <w:t>жизненной</w:t>
      </w:r>
      <w:r>
        <w:rPr>
          <w:spacing w:val="80"/>
        </w:rPr>
        <w:t xml:space="preserve"> </w:t>
      </w:r>
      <w:r>
        <w:t>компетенции.</w:t>
      </w:r>
      <w:r>
        <w:rPr>
          <w:spacing w:val="80"/>
        </w:rPr>
        <w:t xml:space="preserve"> </w:t>
      </w:r>
      <w:r>
        <w:t>Ряд</w:t>
      </w:r>
      <w:r>
        <w:rPr>
          <w:spacing w:val="80"/>
          <w:w w:val="150"/>
        </w:rPr>
        <w:t xml:space="preserve"> </w:t>
      </w:r>
      <w:r>
        <w:t>сведений усваивается обучающимися с ЗПР в результате практической деятельности. Новые элементарные</w:t>
      </w:r>
      <w:r>
        <w:rPr>
          <w:spacing w:val="40"/>
        </w:rPr>
        <w:t xml:space="preserve"> </w:t>
      </w:r>
      <w:r>
        <w:t>навыки</w:t>
      </w:r>
      <w:r>
        <w:rPr>
          <w:spacing w:val="40"/>
        </w:rPr>
        <w:t xml:space="preserve"> </w:t>
      </w:r>
      <w:r>
        <w:t>вырабатываются</w:t>
      </w:r>
      <w:r>
        <w:rPr>
          <w:spacing w:val="78"/>
        </w:rPr>
        <w:t xml:space="preserve"> </w:t>
      </w:r>
      <w:r>
        <w:t>у</w:t>
      </w:r>
      <w:r>
        <w:rPr>
          <w:spacing w:val="40"/>
        </w:rPr>
        <w:t xml:space="preserve"> </w:t>
      </w:r>
      <w:r>
        <w:t>таких</w:t>
      </w:r>
      <w:r>
        <w:rPr>
          <w:spacing w:val="75"/>
        </w:rPr>
        <w:t xml:space="preserve"> </w:t>
      </w:r>
      <w:r>
        <w:t>обучающихся</w:t>
      </w:r>
      <w:r>
        <w:rPr>
          <w:spacing w:val="40"/>
        </w:rPr>
        <w:t xml:space="preserve"> </w:t>
      </w:r>
      <w:r>
        <w:t>крайне</w:t>
      </w:r>
      <w:r>
        <w:rPr>
          <w:spacing w:val="40"/>
        </w:rPr>
        <w:t xml:space="preserve"> </w:t>
      </w:r>
      <w:r>
        <w:t>медленно.</w:t>
      </w:r>
      <w:r>
        <w:rPr>
          <w:spacing w:val="80"/>
        </w:rPr>
        <w:t xml:space="preserve"> </w:t>
      </w:r>
      <w:r>
        <w:t>Для</w:t>
      </w:r>
      <w:r>
        <w:rPr>
          <w:spacing w:val="40"/>
        </w:rPr>
        <w:t xml:space="preserve"> </w:t>
      </w:r>
      <w:r>
        <w:t>их</w:t>
      </w:r>
      <w:r>
        <w:rPr>
          <w:spacing w:val="40"/>
        </w:rPr>
        <w:t xml:space="preserve"> </w:t>
      </w:r>
      <w:r>
        <w:t>закрепления</w:t>
      </w:r>
      <w:r>
        <w:rPr>
          <w:spacing w:val="80"/>
        </w:rPr>
        <w:t xml:space="preserve"> </w:t>
      </w:r>
      <w:r>
        <w:t>требуются</w:t>
      </w:r>
      <w:r>
        <w:rPr>
          <w:spacing w:val="80"/>
        </w:rPr>
        <w:t xml:space="preserve"> </w:t>
      </w:r>
      <w:r>
        <w:t>многократные</w:t>
      </w:r>
      <w:r>
        <w:rPr>
          <w:spacing w:val="80"/>
          <w:w w:val="150"/>
        </w:rPr>
        <w:t xml:space="preserve"> </w:t>
      </w:r>
      <w:r>
        <w:t>указания</w:t>
      </w:r>
      <w:r>
        <w:rPr>
          <w:spacing w:val="80"/>
        </w:rPr>
        <w:t xml:space="preserve"> </w:t>
      </w:r>
      <w:r>
        <w:t>и</w:t>
      </w:r>
      <w:r>
        <w:rPr>
          <w:spacing w:val="80"/>
          <w:w w:val="150"/>
        </w:rPr>
        <w:t xml:space="preserve"> </w:t>
      </w:r>
      <w:r>
        <w:t>упражнения.</w:t>
      </w:r>
      <w:r>
        <w:rPr>
          <w:spacing w:val="80"/>
        </w:rPr>
        <w:t xml:space="preserve"> </w:t>
      </w:r>
      <w:r>
        <w:t>Как</w:t>
      </w:r>
      <w:r>
        <w:rPr>
          <w:spacing w:val="80"/>
          <w:w w:val="150"/>
        </w:rPr>
        <w:t xml:space="preserve"> </w:t>
      </w:r>
      <w:r>
        <w:t>правило,</w:t>
      </w:r>
      <w:r>
        <w:rPr>
          <w:spacing w:val="80"/>
        </w:rPr>
        <w:t xml:space="preserve"> </w:t>
      </w:r>
      <w:r>
        <w:t>сначала</w:t>
      </w:r>
      <w:r>
        <w:rPr>
          <w:spacing w:val="40"/>
        </w:rPr>
        <w:t xml:space="preserve"> </w:t>
      </w:r>
      <w:r>
        <w:t>отрабатываются</w:t>
      </w:r>
      <w:r>
        <w:rPr>
          <w:spacing w:val="80"/>
          <w:w w:val="150"/>
        </w:rPr>
        <w:t xml:space="preserve"> </w:t>
      </w:r>
      <w:r>
        <w:t>базовые</w:t>
      </w:r>
      <w:r>
        <w:rPr>
          <w:spacing w:val="80"/>
          <w:w w:val="150"/>
        </w:rPr>
        <w:t xml:space="preserve"> </w:t>
      </w:r>
      <w:r>
        <w:t>умения</w:t>
      </w:r>
      <w:r>
        <w:rPr>
          <w:spacing w:val="80"/>
          <w:w w:val="150"/>
        </w:rPr>
        <w:t xml:space="preserve"> </w:t>
      </w:r>
      <w:r>
        <w:t>с</w:t>
      </w:r>
      <w:r>
        <w:rPr>
          <w:spacing w:val="80"/>
          <w:w w:val="150"/>
        </w:rPr>
        <w:t xml:space="preserve"> </w:t>
      </w:r>
      <w:r>
        <w:t>их</w:t>
      </w:r>
      <w:r>
        <w:rPr>
          <w:spacing w:val="80"/>
          <w:w w:val="150"/>
        </w:rPr>
        <w:t xml:space="preserve"> </w:t>
      </w:r>
      <w:r>
        <w:t>автоматизированными</w:t>
      </w:r>
      <w:r>
        <w:rPr>
          <w:spacing w:val="80"/>
          <w:w w:val="150"/>
        </w:rPr>
        <w:t xml:space="preserve"> </w:t>
      </w:r>
      <w:r>
        <w:t>навыками,</w:t>
      </w:r>
      <w:r>
        <w:rPr>
          <w:spacing w:val="80"/>
          <w:w w:val="150"/>
        </w:rPr>
        <w:t xml:space="preserve"> </w:t>
      </w:r>
      <w:r>
        <w:t>а</w:t>
      </w:r>
      <w:r>
        <w:rPr>
          <w:spacing w:val="80"/>
          <w:w w:val="150"/>
        </w:rPr>
        <w:t xml:space="preserve"> </w:t>
      </w:r>
      <w:r>
        <w:t>потом</w:t>
      </w:r>
      <w:r>
        <w:rPr>
          <w:spacing w:val="80"/>
          <w:w w:val="150"/>
        </w:rPr>
        <w:t xml:space="preserve"> </w:t>
      </w:r>
      <w:r>
        <w:t>на подготовленную</w:t>
      </w:r>
      <w:r>
        <w:rPr>
          <w:spacing w:val="40"/>
        </w:rPr>
        <w:t xml:space="preserve"> </w:t>
      </w:r>
      <w:r>
        <w:t>основу</w:t>
      </w:r>
      <w:r>
        <w:rPr>
          <w:spacing w:val="40"/>
        </w:rPr>
        <w:t xml:space="preserve"> </w:t>
      </w:r>
      <w:r>
        <w:t>накладывается</w:t>
      </w:r>
      <w:r>
        <w:rPr>
          <w:spacing w:val="40"/>
        </w:rPr>
        <w:t xml:space="preserve"> </w:t>
      </w:r>
      <w:r>
        <w:t>необходимая</w:t>
      </w:r>
      <w:r>
        <w:rPr>
          <w:spacing w:val="40"/>
        </w:rPr>
        <w:t xml:space="preserve"> </w:t>
      </w:r>
      <w:r>
        <w:t>теория,</w:t>
      </w:r>
      <w:r>
        <w:rPr>
          <w:spacing w:val="40"/>
        </w:rPr>
        <w:t xml:space="preserve"> </w:t>
      </w:r>
      <w:r>
        <w:t>которая</w:t>
      </w:r>
      <w:r>
        <w:rPr>
          <w:spacing w:val="40"/>
        </w:rPr>
        <w:t xml:space="preserve"> </w:t>
      </w:r>
      <w:r>
        <w:t>нередко</w:t>
      </w:r>
      <w:r>
        <w:rPr>
          <w:spacing w:val="40"/>
        </w:rPr>
        <w:t xml:space="preserve"> </w:t>
      </w:r>
      <w:r>
        <w:t>уже</w:t>
      </w:r>
      <w:r>
        <w:rPr>
          <w:spacing w:val="40"/>
        </w:rPr>
        <w:t xml:space="preserve"> </w:t>
      </w:r>
      <w:r>
        <w:t>в</w:t>
      </w:r>
      <w:r>
        <w:rPr>
          <w:spacing w:val="40"/>
        </w:rPr>
        <w:t xml:space="preserve"> </w:t>
      </w:r>
      <w:r>
        <w:t>ходе практической деятельности самостоятельно осознается учащимися.</w:t>
      </w:r>
    </w:p>
    <w:p w14:paraId="61B84356" w14:textId="77777777" w:rsidR="00113E33" w:rsidRDefault="00936FC5">
      <w:pPr>
        <w:pStyle w:val="a3"/>
        <w:ind w:left="410" w:right="515" w:firstLine="540"/>
      </w:pPr>
      <w:r>
        <w:t>Программой</w:t>
      </w:r>
      <w:r>
        <w:rPr>
          <w:spacing w:val="-3"/>
        </w:rPr>
        <w:t xml:space="preserve"> </w:t>
      </w:r>
      <w:r>
        <w:t>предусматривается</w:t>
      </w:r>
      <w:r>
        <w:rPr>
          <w:spacing w:val="-5"/>
        </w:rPr>
        <w:t xml:space="preserve"> </w:t>
      </w:r>
      <w:r>
        <w:t>помимо урочной</w:t>
      </w:r>
      <w:r>
        <w:rPr>
          <w:spacing w:val="-3"/>
        </w:rPr>
        <w:t xml:space="preserve"> </w:t>
      </w:r>
      <w:r>
        <w:t>и</w:t>
      </w:r>
      <w:r>
        <w:rPr>
          <w:spacing w:val="-3"/>
        </w:rPr>
        <w:t xml:space="preserve"> </w:t>
      </w:r>
      <w:r>
        <w:t>значительная</w:t>
      </w:r>
      <w:r>
        <w:rPr>
          <w:spacing w:val="-4"/>
        </w:rPr>
        <w:t xml:space="preserve"> </w:t>
      </w:r>
      <w:r>
        <w:t>внеурочная</w:t>
      </w:r>
      <w:r>
        <w:rPr>
          <w:spacing w:val="-4"/>
        </w:rPr>
        <w:t xml:space="preserve"> </w:t>
      </w:r>
      <w:r>
        <w:t>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w:t>
      </w:r>
      <w:r>
        <w:t>ю технологию, необходимую для изготовления продукта труда в проекте обучающегося, субъективно актуального на момент прохождения курса.</w:t>
      </w:r>
    </w:p>
    <w:p w14:paraId="74FC1281" w14:textId="77777777" w:rsidR="00113E33" w:rsidRDefault="00936FC5">
      <w:pPr>
        <w:pStyle w:val="a3"/>
        <w:spacing w:before="1"/>
        <w:ind w:left="410" w:right="526" w:firstLine="540"/>
      </w:pPr>
      <w:r>
        <w:t>В соответствии с ФГОС ООО учебный предмет "Труд (технология)" входит в предметную область "Технология". Содержание учебного предмета "Труд (технология)", соответствует ФГОС ООО.</w:t>
      </w:r>
    </w:p>
    <w:p w14:paraId="055EDE05" w14:textId="77777777" w:rsidR="00113E33" w:rsidRDefault="00936FC5">
      <w:pPr>
        <w:pStyle w:val="a3"/>
        <w:ind w:left="410" w:right="518" w:firstLine="540"/>
      </w:pPr>
      <w:r>
        <w:t>Освоение учебного предмета "Труд (технология) предметной области "Технология" в основной школе осуществляется в 5 - 9 классах из расчета следующих рекомендуемых учебных часов: в 5 - 7 классах - 2 часа в неделю, в 8 - 9 классах - 1 час.</w:t>
      </w:r>
    </w:p>
    <w:p w14:paraId="237822BC" w14:textId="77777777" w:rsidR="00113E33" w:rsidRDefault="00936FC5">
      <w:pPr>
        <w:pStyle w:val="a3"/>
        <w:spacing w:before="3" w:line="235" w:lineRule="auto"/>
        <w:ind w:left="410" w:right="905" w:firstLine="540"/>
      </w:pPr>
      <w:r>
        <w:t>Дополнительно</w:t>
      </w:r>
      <w:r>
        <w:rPr>
          <w:spacing w:val="-5"/>
        </w:rPr>
        <w:t xml:space="preserve"> </w:t>
      </w:r>
      <w:r>
        <w:t>для</w:t>
      </w:r>
      <w:r>
        <w:rPr>
          <w:spacing w:val="-7"/>
        </w:rPr>
        <w:t xml:space="preserve"> </w:t>
      </w:r>
      <w:r>
        <w:t>обучающихся</w:t>
      </w:r>
      <w:r>
        <w:rPr>
          <w:spacing w:val="-5"/>
        </w:rPr>
        <w:t xml:space="preserve"> </w:t>
      </w:r>
      <w:r>
        <w:t>с</w:t>
      </w:r>
      <w:r>
        <w:rPr>
          <w:spacing w:val="-6"/>
        </w:rPr>
        <w:t xml:space="preserve"> </w:t>
      </w:r>
      <w:r>
        <w:t>ЗПР</w:t>
      </w:r>
      <w:r>
        <w:rPr>
          <w:spacing w:val="-5"/>
        </w:rPr>
        <w:t xml:space="preserve"> </w:t>
      </w:r>
      <w:r>
        <w:t>рекомендуется</w:t>
      </w:r>
      <w:r>
        <w:rPr>
          <w:spacing w:val="-5"/>
        </w:rPr>
        <w:t xml:space="preserve"> </w:t>
      </w:r>
      <w:r>
        <w:t>выделить</w:t>
      </w:r>
      <w:r>
        <w:rPr>
          <w:spacing w:val="-6"/>
        </w:rPr>
        <w:t xml:space="preserve"> </w:t>
      </w:r>
      <w:r>
        <w:t>за</w:t>
      </w:r>
      <w:r>
        <w:rPr>
          <w:spacing w:val="-6"/>
        </w:rPr>
        <w:t xml:space="preserve"> </w:t>
      </w:r>
      <w:r>
        <w:t>счет</w:t>
      </w:r>
      <w:r>
        <w:rPr>
          <w:spacing w:val="-6"/>
        </w:rPr>
        <w:t xml:space="preserve"> </w:t>
      </w:r>
      <w:r>
        <w:t>внеурочной деятельности 8 классе - 34 часа (1 час в неделю), в 9 классе - 68 часов (2 часа в неделю).</w:t>
      </w:r>
    </w:p>
    <w:p w14:paraId="52D9539F" w14:textId="77777777" w:rsidR="00113E33" w:rsidRDefault="00936FC5">
      <w:pPr>
        <w:pStyle w:val="a3"/>
        <w:spacing w:before="2" w:line="446" w:lineRule="auto"/>
        <w:ind w:left="952" w:right="1784"/>
      </w:pPr>
      <w:r>
        <w:t>Содержание</w:t>
      </w:r>
      <w:r>
        <w:rPr>
          <w:spacing w:val="-13"/>
        </w:rPr>
        <w:t xml:space="preserve"> </w:t>
      </w:r>
      <w:r>
        <w:t>учебного</w:t>
      </w:r>
      <w:r>
        <w:rPr>
          <w:spacing w:val="-14"/>
        </w:rPr>
        <w:t xml:space="preserve"> </w:t>
      </w:r>
      <w:r>
        <w:t>предмета</w:t>
      </w:r>
      <w:r>
        <w:rPr>
          <w:spacing w:val="-15"/>
        </w:rPr>
        <w:t xml:space="preserve"> </w:t>
      </w:r>
      <w:r>
        <w:t>"Труд</w:t>
      </w:r>
      <w:r>
        <w:rPr>
          <w:spacing w:val="-15"/>
        </w:rPr>
        <w:t xml:space="preserve"> </w:t>
      </w:r>
      <w:r>
        <w:t>(технология)".</w:t>
      </w:r>
      <w:r>
        <w:rPr>
          <w:spacing w:val="-8"/>
        </w:rPr>
        <w:t xml:space="preserve"> </w:t>
      </w:r>
      <w:r>
        <w:t>Инвариантные</w:t>
      </w:r>
      <w:r>
        <w:rPr>
          <w:spacing w:val="-7"/>
        </w:rPr>
        <w:t xml:space="preserve"> </w:t>
      </w:r>
      <w:r>
        <w:t>модули. Модуль "Производство и технология". 5 класс.</w:t>
      </w:r>
    </w:p>
    <w:p w14:paraId="7669E5FB" w14:textId="77777777" w:rsidR="00113E33" w:rsidRDefault="00936FC5">
      <w:pPr>
        <w:pStyle w:val="a3"/>
        <w:spacing w:line="237" w:lineRule="auto"/>
        <w:ind w:left="410" w:firstLine="540"/>
        <w:jc w:val="left"/>
      </w:pPr>
      <w:r>
        <w:t>Технологии</w:t>
      </w:r>
      <w:r>
        <w:rPr>
          <w:spacing w:val="40"/>
        </w:rPr>
        <w:t xml:space="preserve"> </w:t>
      </w:r>
      <w:r>
        <w:t>вокруг</w:t>
      </w:r>
      <w:r>
        <w:rPr>
          <w:spacing w:val="40"/>
        </w:rPr>
        <w:t xml:space="preserve"> </w:t>
      </w:r>
      <w:r>
        <w:t>нас.</w:t>
      </w:r>
      <w:r>
        <w:rPr>
          <w:spacing w:val="40"/>
        </w:rPr>
        <w:t xml:space="preserve"> </w:t>
      </w:r>
      <w:r>
        <w:t>Материальный</w:t>
      </w:r>
      <w:r>
        <w:rPr>
          <w:spacing w:val="40"/>
        </w:rPr>
        <w:t xml:space="preserve"> </w:t>
      </w:r>
      <w:r>
        <w:t>мир</w:t>
      </w:r>
      <w:r>
        <w:rPr>
          <w:spacing w:val="40"/>
        </w:rPr>
        <w:t xml:space="preserve"> </w:t>
      </w:r>
      <w:r>
        <w:t>и</w:t>
      </w:r>
      <w:r>
        <w:rPr>
          <w:spacing w:val="40"/>
        </w:rPr>
        <w:t xml:space="preserve"> </w:t>
      </w:r>
      <w:r>
        <w:t>потребности</w:t>
      </w:r>
      <w:r>
        <w:rPr>
          <w:spacing w:val="40"/>
        </w:rPr>
        <w:t xml:space="preserve"> </w:t>
      </w:r>
      <w:r>
        <w:t>человека.</w:t>
      </w:r>
      <w:r>
        <w:rPr>
          <w:spacing w:val="40"/>
        </w:rPr>
        <w:t xml:space="preserve"> </w:t>
      </w:r>
      <w:r>
        <w:t>Трудовая</w:t>
      </w:r>
      <w:r>
        <w:rPr>
          <w:spacing w:val="80"/>
        </w:rPr>
        <w:t xml:space="preserve"> </w:t>
      </w:r>
      <w:r>
        <w:t>деятельность человека и создание вещей (изделий).</w:t>
      </w:r>
    </w:p>
    <w:p w14:paraId="57A8CB9D" w14:textId="77777777" w:rsidR="00113E33" w:rsidRDefault="00936FC5">
      <w:pPr>
        <w:pStyle w:val="a3"/>
        <w:spacing w:line="275" w:lineRule="exact"/>
        <w:ind w:left="952"/>
        <w:jc w:val="left"/>
      </w:pPr>
      <w:r>
        <w:t>Материальные</w:t>
      </w:r>
      <w:r>
        <w:rPr>
          <w:spacing w:val="-15"/>
        </w:rPr>
        <w:t xml:space="preserve"> </w:t>
      </w:r>
      <w:r>
        <w:t>технологии.</w:t>
      </w:r>
      <w:r>
        <w:rPr>
          <w:spacing w:val="-15"/>
        </w:rPr>
        <w:t xml:space="preserve"> </w:t>
      </w:r>
      <w:r>
        <w:t>Технологический</w:t>
      </w:r>
      <w:r>
        <w:rPr>
          <w:spacing w:val="-15"/>
        </w:rPr>
        <w:t xml:space="preserve"> </w:t>
      </w:r>
      <w:r>
        <w:rPr>
          <w:spacing w:val="-2"/>
        </w:rPr>
        <w:t>процесс.</w:t>
      </w:r>
    </w:p>
    <w:p w14:paraId="01982293" w14:textId="77777777" w:rsidR="00113E33" w:rsidRDefault="00936FC5">
      <w:pPr>
        <w:pStyle w:val="a3"/>
        <w:ind w:left="952"/>
        <w:jc w:val="left"/>
      </w:pPr>
      <w:r>
        <w:t>Производство</w:t>
      </w:r>
      <w:r>
        <w:rPr>
          <w:spacing w:val="20"/>
        </w:rPr>
        <w:t xml:space="preserve"> </w:t>
      </w:r>
      <w:r>
        <w:t>и</w:t>
      </w:r>
      <w:r>
        <w:rPr>
          <w:spacing w:val="20"/>
        </w:rPr>
        <w:t xml:space="preserve"> </w:t>
      </w:r>
      <w:r>
        <w:t>техника.</w:t>
      </w:r>
      <w:r>
        <w:rPr>
          <w:spacing w:val="22"/>
        </w:rPr>
        <w:t xml:space="preserve"> </w:t>
      </w:r>
      <w:r>
        <w:t>Роль</w:t>
      </w:r>
      <w:r>
        <w:rPr>
          <w:spacing w:val="20"/>
        </w:rPr>
        <w:t xml:space="preserve"> </w:t>
      </w:r>
      <w:r>
        <w:t>техники</w:t>
      </w:r>
      <w:r>
        <w:rPr>
          <w:spacing w:val="22"/>
        </w:rPr>
        <w:t xml:space="preserve"> </w:t>
      </w:r>
      <w:r>
        <w:t>в</w:t>
      </w:r>
      <w:r>
        <w:rPr>
          <w:spacing w:val="20"/>
        </w:rPr>
        <w:t xml:space="preserve"> </w:t>
      </w:r>
      <w:r>
        <w:t>производственной</w:t>
      </w:r>
      <w:r>
        <w:rPr>
          <w:spacing w:val="24"/>
        </w:rPr>
        <w:t xml:space="preserve"> </w:t>
      </w:r>
      <w:r>
        <w:t>деятельности</w:t>
      </w:r>
      <w:r>
        <w:rPr>
          <w:spacing w:val="24"/>
        </w:rPr>
        <w:t xml:space="preserve"> </w:t>
      </w:r>
      <w:r>
        <w:rPr>
          <w:spacing w:val="-2"/>
        </w:rPr>
        <w:t>человека.</w:t>
      </w:r>
    </w:p>
    <w:p w14:paraId="44732164" w14:textId="77777777" w:rsidR="00113E33" w:rsidRDefault="00936FC5">
      <w:pPr>
        <w:pStyle w:val="a3"/>
        <w:ind w:left="410"/>
        <w:jc w:val="left"/>
      </w:pPr>
      <w:r>
        <w:t>Классификация</w:t>
      </w:r>
      <w:r>
        <w:rPr>
          <w:spacing w:val="-13"/>
        </w:rPr>
        <w:t xml:space="preserve"> </w:t>
      </w:r>
      <w:r>
        <w:rPr>
          <w:spacing w:val="-2"/>
        </w:rPr>
        <w:t>техники.</w:t>
      </w:r>
    </w:p>
    <w:p w14:paraId="0FD4D7D1" w14:textId="77777777" w:rsidR="00113E33" w:rsidRDefault="00936FC5">
      <w:pPr>
        <w:pStyle w:val="a3"/>
        <w:ind w:left="410" w:right="517" w:firstLine="540"/>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14:paraId="73682DBC" w14:textId="77777777" w:rsidR="00113E33" w:rsidRDefault="00936FC5">
      <w:pPr>
        <w:pStyle w:val="a3"/>
        <w:spacing w:line="237" w:lineRule="auto"/>
        <w:ind w:left="410" w:right="294" w:firstLine="540"/>
        <w:jc w:val="left"/>
      </w:pPr>
      <w:r>
        <w:t>Какие</w:t>
      </w:r>
      <w:r>
        <w:rPr>
          <w:spacing w:val="80"/>
        </w:rPr>
        <w:t xml:space="preserve"> </w:t>
      </w:r>
      <w:r>
        <w:t>бывают</w:t>
      </w:r>
      <w:r>
        <w:rPr>
          <w:spacing w:val="80"/>
        </w:rPr>
        <w:t xml:space="preserve"> </w:t>
      </w:r>
      <w:r>
        <w:t>профессии.</w:t>
      </w:r>
      <w:r>
        <w:rPr>
          <w:spacing w:val="80"/>
        </w:rPr>
        <w:t xml:space="preserve"> </w:t>
      </w:r>
      <w:r>
        <w:t>Мир</w:t>
      </w:r>
      <w:r>
        <w:rPr>
          <w:spacing w:val="80"/>
        </w:rPr>
        <w:t xml:space="preserve"> </w:t>
      </w:r>
      <w:r>
        <w:t>труда</w:t>
      </w:r>
      <w:r>
        <w:rPr>
          <w:spacing w:val="80"/>
        </w:rPr>
        <w:t xml:space="preserve"> </w:t>
      </w:r>
      <w:r>
        <w:t>и</w:t>
      </w:r>
      <w:r>
        <w:rPr>
          <w:spacing w:val="80"/>
        </w:rPr>
        <w:t xml:space="preserve"> </w:t>
      </w:r>
      <w:r>
        <w:t>профессий.</w:t>
      </w:r>
      <w:r>
        <w:rPr>
          <w:spacing w:val="80"/>
        </w:rPr>
        <w:t xml:space="preserve"> </w:t>
      </w:r>
      <w:r>
        <w:t>Социальная</w:t>
      </w:r>
      <w:r>
        <w:rPr>
          <w:spacing w:val="80"/>
        </w:rPr>
        <w:t xml:space="preserve"> </w:t>
      </w:r>
      <w:r>
        <w:t xml:space="preserve">значимость </w:t>
      </w:r>
      <w:r>
        <w:rPr>
          <w:spacing w:val="-2"/>
        </w:rPr>
        <w:t>профессий.</w:t>
      </w:r>
    </w:p>
    <w:p w14:paraId="7EAF8A11" w14:textId="77777777" w:rsidR="00113E33" w:rsidRDefault="00936FC5">
      <w:pPr>
        <w:pStyle w:val="a3"/>
        <w:spacing w:line="275" w:lineRule="exact"/>
        <w:ind w:left="952"/>
        <w:jc w:val="left"/>
      </w:pPr>
      <w:r>
        <w:t>6</w:t>
      </w:r>
      <w:r>
        <w:rPr>
          <w:spacing w:val="2"/>
        </w:rPr>
        <w:t xml:space="preserve"> </w:t>
      </w:r>
      <w:r>
        <w:rPr>
          <w:spacing w:val="-2"/>
        </w:rPr>
        <w:t>класс.</w:t>
      </w:r>
    </w:p>
    <w:p w14:paraId="2F50A949" w14:textId="77777777" w:rsidR="00113E33" w:rsidRDefault="00936FC5">
      <w:pPr>
        <w:pStyle w:val="a3"/>
        <w:ind w:left="952"/>
        <w:jc w:val="left"/>
      </w:pPr>
      <w:r>
        <w:t>Модели</w:t>
      </w:r>
      <w:r>
        <w:rPr>
          <w:spacing w:val="-3"/>
        </w:rPr>
        <w:t xml:space="preserve"> </w:t>
      </w:r>
      <w:r>
        <w:t>и</w:t>
      </w:r>
      <w:r>
        <w:rPr>
          <w:spacing w:val="-3"/>
        </w:rPr>
        <w:t xml:space="preserve"> </w:t>
      </w:r>
      <w:r>
        <w:rPr>
          <w:spacing w:val="-2"/>
        </w:rPr>
        <w:t>моделирование.</w:t>
      </w:r>
    </w:p>
    <w:p w14:paraId="447B19C7" w14:textId="77777777" w:rsidR="00113E33" w:rsidRDefault="00936FC5">
      <w:pPr>
        <w:pStyle w:val="a3"/>
        <w:spacing w:before="1" w:line="278" w:lineRule="auto"/>
        <w:ind w:left="952" w:right="3214"/>
        <w:jc w:val="left"/>
      </w:pPr>
      <w:r>
        <w:t>Виды</w:t>
      </w:r>
      <w:r>
        <w:rPr>
          <w:spacing w:val="-15"/>
        </w:rPr>
        <w:t xml:space="preserve"> </w:t>
      </w:r>
      <w:r>
        <w:t>машин</w:t>
      </w:r>
      <w:r>
        <w:rPr>
          <w:spacing w:val="-14"/>
        </w:rPr>
        <w:t xml:space="preserve"> </w:t>
      </w:r>
      <w:r>
        <w:t>и</w:t>
      </w:r>
      <w:r>
        <w:rPr>
          <w:spacing w:val="-15"/>
        </w:rPr>
        <w:t xml:space="preserve"> </w:t>
      </w:r>
      <w:r>
        <w:t>механизмов.</w:t>
      </w:r>
      <w:r>
        <w:rPr>
          <w:spacing w:val="-13"/>
        </w:rPr>
        <w:t xml:space="preserve"> </w:t>
      </w:r>
      <w:r>
        <w:t>Кинематические</w:t>
      </w:r>
      <w:r>
        <w:rPr>
          <w:spacing w:val="-14"/>
        </w:rPr>
        <w:t xml:space="preserve"> </w:t>
      </w:r>
      <w:r>
        <w:t>схемы. Технологические задачи и способы их решения.</w:t>
      </w:r>
    </w:p>
    <w:p w14:paraId="4198D357" w14:textId="77777777" w:rsidR="00113E33" w:rsidRDefault="00936FC5">
      <w:pPr>
        <w:pStyle w:val="a3"/>
        <w:spacing w:line="276" w:lineRule="auto"/>
        <w:ind w:left="952" w:right="294"/>
        <w:jc w:val="left"/>
      </w:pPr>
      <w:r>
        <w:t>Техническое</w:t>
      </w:r>
      <w:r>
        <w:rPr>
          <w:spacing w:val="-15"/>
        </w:rPr>
        <w:t xml:space="preserve"> </w:t>
      </w:r>
      <w:r>
        <w:t>моделирование</w:t>
      </w:r>
      <w:r>
        <w:rPr>
          <w:spacing w:val="-15"/>
        </w:rPr>
        <w:t xml:space="preserve"> </w:t>
      </w:r>
      <w:r>
        <w:t>и</w:t>
      </w:r>
      <w:r>
        <w:rPr>
          <w:spacing w:val="-15"/>
        </w:rPr>
        <w:t xml:space="preserve"> </w:t>
      </w:r>
      <w:r>
        <w:t>конструирование.</w:t>
      </w:r>
      <w:r>
        <w:rPr>
          <w:spacing w:val="-15"/>
        </w:rPr>
        <w:t xml:space="preserve"> </w:t>
      </w:r>
      <w:r>
        <w:t>Конструкторская</w:t>
      </w:r>
      <w:r>
        <w:rPr>
          <w:spacing w:val="-15"/>
        </w:rPr>
        <w:t xml:space="preserve"> </w:t>
      </w:r>
      <w:r>
        <w:t>документация. Перспективы развития техники и технологий.</w:t>
      </w:r>
    </w:p>
    <w:p w14:paraId="1EF08799" w14:textId="77777777" w:rsidR="00113E33" w:rsidRDefault="00936FC5">
      <w:pPr>
        <w:pStyle w:val="a3"/>
        <w:spacing w:line="275" w:lineRule="exact"/>
        <w:ind w:left="952"/>
        <w:jc w:val="left"/>
      </w:pPr>
      <w:r>
        <w:t>Мир</w:t>
      </w:r>
      <w:r>
        <w:rPr>
          <w:spacing w:val="-17"/>
        </w:rPr>
        <w:t xml:space="preserve"> </w:t>
      </w:r>
      <w:r>
        <w:t>профессий.</w:t>
      </w:r>
      <w:r>
        <w:rPr>
          <w:spacing w:val="-14"/>
        </w:rPr>
        <w:t xml:space="preserve"> </w:t>
      </w:r>
      <w:r>
        <w:t>Инженерные</w:t>
      </w:r>
      <w:r>
        <w:rPr>
          <w:spacing w:val="-16"/>
        </w:rPr>
        <w:t xml:space="preserve"> </w:t>
      </w:r>
      <w:r>
        <w:t>профессии.</w:t>
      </w:r>
      <w:r>
        <w:rPr>
          <w:spacing w:val="-3"/>
        </w:rPr>
        <w:t xml:space="preserve"> </w:t>
      </w:r>
      <w:r>
        <w:t>7</w:t>
      </w:r>
      <w:r>
        <w:rPr>
          <w:spacing w:val="-2"/>
        </w:rPr>
        <w:t xml:space="preserve"> класс.</w:t>
      </w:r>
    </w:p>
    <w:p w14:paraId="0C8ECE01" w14:textId="77777777" w:rsidR="00113E33" w:rsidRDefault="00936FC5">
      <w:pPr>
        <w:pStyle w:val="a3"/>
        <w:spacing w:before="39"/>
        <w:ind w:left="952"/>
        <w:jc w:val="left"/>
      </w:pPr>
      <w:r>
        <w:t>Создание</w:t>
      </w:r>
      <w:r>
        <w:rPr>
          <w:spacing w:val="-14"/>
        </w:rPr>
        <w:t xml:space="preserve"> </w:t>
      </w:r>
      <w:r>
        <w:t>технологий</w:t>
      </w:r>
      <w:r>
        <w:rPr>
          <w:spacing w:val="-12"/>
        </w:rPr>
        <w:t xml:space="preserve"> </w:t>
      </w:r>
      <w:r>
        <w:t>как</w:t>
      </w:r>
      <w:r>
        <w:rPr>
          <w:spacing w:val="-13"/>
        </w:rPr>
        <w:t xml:space="preserve"> </w:t>
      </w:r>
      <w:r>
        <w:t>основная</w:t>
      </w:r>
      <w:r>
        <w:rPr>
          <w:spacing w:val="-14"/>
        </w:rPr>
        <w:t xml:space="preserve"> </w:t>
      </w:r>
      <w:r>
        <w:t>задача</w:t>
      </w:r>
      <w:r>
        <w:rPr>
          <w:spacing w:val="-10"/>
        </w:rPr>
        <w:t xml:space="preserve"> </w:t>
      </w:r>
      <w:r>
        <w:t>современной</w:t>
      </w:r>
      <w:r>
        <w:rPr>
          <w:spacing w:val="-7"/>
        </w:rPr>
        <w:t xml:space="preserve"> </w:t>
      </w:r>
      <w:r>
        <w:rPr>
          <w:spacing w:val="-2"/>
        </w:rPr>
        <w:t>науки.</w:t>
      </w:r>
    </w:p>
    <w:p w14:paraId="5D81B289" w14:textId="77777777" w:rsidR="00113E33" w:rsidRDefault="00113E33">
      <w:pPr>
        <w:pStyle w:val="a3"/>
        <w:jc w:val="left"/>
        <w:sectPr w:rsidR="00113E33">
          <w:pgSz w:w="11900" w:h="16860"/>
          <w:pgMar w:top="1180" w:right="425" w:bottom="1460" w:left="850" w:header="0" w:footer="1206" w:gutter="0"/>
          <w:cols w:space="720"/>
        </w:sectPr>
      </w:pPr>
    </w:p>
    <w:p w14:paraId="53AB181F" w14:textId="77777777" w:rsidR="00113E33" w:rsidRDefault="00936FC5">
      <w:pPr>
        <w:pStyle w:val="a3"/>
        <w:spacing w:before="74"/>
        <w:ind w:left="952"/>
        <w:jc w:val="left"/>
      </w:pPr>
      <w:r>
        <w:lastRenderedPageBreak/>
        <w:t>Промышленная</w:t>
      </w:r>
      <w:r>
        <w:rPr>
          <w:spacing w:val="-5"/>
        </w:rPr>
        <w:t xml:space="preserve"> </w:t>
      </w:r>
      <w:r>
        <w:t>эстетика.</w:t>
      </w:r>
      <w:r>
        <w:rPr>
          <w:spacing w:val="-4"/>
        </w:rPr>
        <w:t xml:space="preserve"> </w:t>
      </w:r>
      <w:r>
        <w:rPr>
          <w:spacing w:val="-2"/>
        </w:rPr>
        <w:t>Дизайн.</w:t>
      </w:r>
    </w:p>
    <w:p w14:paraId="65C93BBF" w14:textId="77777777" w:rsidR="00113E33" w:rsidRDefault="00936FC5">
      <w:pPr>
        <w:pStyle w:val="a3"/>
        <w:spacing w:before="41"/>
        <w:ind w:left="952"/>
        <w:jc w:val="left"/>
      </w:pPr>
      <w:r>
        <w:t>Народные</w:t>
      </w:r>
      <w:r>
        <w:rPr>
          <w:spacing w:val="-8"/>
        </w:rPr>
        <w:t xml:space="preserve"> </w:t>
      </w:r>
      <w:r>
        <w:t>ремесла.</w:t>
      </w:r>
      <w:r>
        <w:rPr>
          <w:spacing w:val="-5"/>
        </w:rPr>
        <w:t xml:space="preserve"> </w:t>
      </w:r>
      <w:r>
        <w:t>Народные</w:t>
      </w:r>
      <w:r>
        <w:rPr>
          <w:spacing w:val="-4"/>
        </w:rPr>
        <w:t xml:space="preserve"> </w:t>
      </w:r>
      <w:r>
        <w:t>ремесла</w:t>
      </w:r>
      <w:r>
        <w:rPr>
          <w:spacing w:val="-9"/>
        </w:rPr>
        <w:t xml:space="preserve"> </w:t>
      </w:r>
      <w:r>
        <w:t>и</w:t>
      </w:r>
      <w:r>
        <w:rPr>
          <w:spacing w:val="-1"/>
        </w:rPr>
        <w:t xml:space="preserve"> </w:t>
      </w:r>
      <w:r>
        <w:t>промыслы</w:t>
      </w:r>
      <w:r>
        <w:rPr>
          <w:spacing w:val="1"/>
        </w:rPr>
        <w:t xml:space="preserve"> </w:t>
      </w:r>
      <w:r>
        <w:rPr>
          <w:spacing w:val="-2"/>
        </w:rPr>
        <w:t>России.</w:t>
      </w:r>
    </w:p>
    <w:p w14:paraId="7405EA19" w14:textId="77777777" w:rsidR="00113E33" w:rsidRDefault="00936FC5">
      <w:pPr>
        <w:pStyle w:val="a3"/>
        <w:spacing w:before="39"/>
        <w:ind w:left="952" w:hanging="3"/>
        <w:jc w:val="left"/>
      </w:pPr>
      <w:r>
        <w:t>Цифровизация</w:t>
      </w:r>
      <w:r>
        <w:rPr>
          <w:spacing w:val="-9"/>
        </w:rPr>
        <w:t xml:space="preserve"> </w:t>
      </w:r>
      <w:r>
        <w:t>производства.</w:t>
      </w:r>
      <w:r>
        <w:rPr>
          <w:spacing w:val="-10"/>
        </w:rPr>
        <w:t xml:space="preserve"> </w:t>
      </w:r>
      <w:r>
        <w:t>Цифровые</w:t>
      </w:r>
      <w:r>
        <w:rPr>
          <w:spacing w:val="-10"/>
        </w:rPr>
        <w:t xml:space="preserve"> </w:t>
      </w:r>
      <w:r>
        <w:t>технологии</w:t>
      </w:r>
      <w:r>
        <w:rPr>
          <w:spacing w:val="-9"/>
        </w:rPr>
        <w:t xml:space="preserve"> </w:t>
      </w:r>
      <w:r>
        <w:t>и</w:t>
      </w:r>
      <w:r>
        <w:rPr>
          <w:spacing w:val="-15"/>
        </w:rPr>
        <w:t xml:space="preserve"> </w:t>
      </w:r>
      <w:r>
        <w:t>способы</w:t>
      </w:r>
      <w:r>
        <w:rPr>
          <w:spacing w:val="-10"/>
        </w:rPr>
        <w:t xml:space="preserve"> </w:t>
      </w:r>
      <w:r>
        <w:t>обработки</w:t>
      </w:r>
      <w:r>
        <w:rPr>
          <w:spacing w:val="-11"/>
        </w:rPr>
        <w:t xml:space="preserve"> </w:t>
      </w:r>
      <w:r>
        <w:t xml:space="preserve">информации. </w:t>
      </w:r>
      <w:r>
        <w:rPr>
          <w:spacing w:val="-2"/>
        </w:rPr>
        <w:t>Управление</w:t>
      </w:r>
      <w:r>
        <w:rPr>
          <w:spacing w:val="-4"/>
        </w:rPr>
        <w:t xml:space="preserve"> </w:t>
      </w:r>
      <w:r>
        <w:rPr>
          <w:spacing w:val="-2"/>
        </w:rPr>
        <w:t>технологическими процессами. Управление</w:t>
      </w:r>
      <w:r>
        <w:rPr>
          <w:spacing w:val="-4"/>
        </w:rPr>
        <w:t xml:space="preserve"> </w:t>
      </w:r>
      <w:r>
        <w:rPr>
          <w:spacing w:val="-2"/>
        </w:rPr>
        <w:t>производством.</w:t>
      </w:r>
      <w:r>
        <w:rPr>
          <w:spacing w:val="-5"/>
        </w:rPr>
        <w:t xml:space="preserve"> </w:t>
      </w:r>
      <w:r>
        <w:rPr>
          <w:spacing w:val="-2"/>
        </w:rPr>
        <w:t>Современные</w:t>
      </w:r>
      <w:r>
        <w:rPr>
          <w:spacing w:val="-8"/>
        </w:rPr>
        <w:t xml:space="preserve"> </w:t>
      </w:r>
      <w:r>
        <w:rPr>
          <w:spacing w:val="-2"/>
        </w:rPr>
        <w:t xml:space="preserve">и </w:t>
      </w:r>
      <w:r>
        <w:t>перспективные технологии.</w:t>
      </w:r>
    </w:p>
    <w:p w14:paraId="21F2A783" w14:textId="77777777" w:rsidR="00113E33" w:rsidRDefault="00936FC5">
      <w:pPr>
        <w:pStyle w:val="a3"/>
        <w:spacing w:before="2" w:line="242" w:lineRule="auto"/>
        <w:ind w:left="950"/>
        <w:jc w:val="left"/>
      </w:pPr>
      <w:r>
        <w:rPr>
          <w:spacing w:val="-2"/>
        </w:rPr>
        <w:t>Понятие</w:t>
      </w:r>
      <w:r>
        <w:rPr>
          <w:spacing w:val="-8"/>
        </w:rPr>
        <w:t xml:space="preserve"> </w:t>
      </w:r>
      <w:r>
        <w:rPr>
          <w:spacing w:val="-2"/>
        </w:rPr>
        <w:t>высокотехнологичных</w:t>
      </w:r>
      <w:r>
        <w:rPr>
          <w:spacing w:val="-4"/>
        </w:rPr>
        <w:t xml:space="preserve"> </w:t>
      </w:r>
      <w:r>
        <w:rPr>
          <w:spacing w:val="-2"/>
        </w:rPr>
        <w:t>отраслей.</w:t>
      </w:r>
      <w:r>
        <w:rPr>
          <w:spacing w:val="-4"/>
        </w:rPr>
        <w:t xml:space="preserve"> </w:t>
      </w:r>
      <w:r>
        <w:rPr>
          <w:spacing w:val="-2"/>
        </w:rPr>
        <w:t>"Высокие</w:t>
      </w:r>
      <w:r>
        <w:rPr>
          <w:spacing w:val="-8"/>
        </w:rPr>
        <w:t xml:space="preserve"> </w:t>
      </w:r>
      <w:r>
        <w:rPr>
          <w:spacing w:val="-2"/>
        </w:rPr>
        <w:t>технологии"</w:t>
      </w:r>
      <w:r>
        <w:rPr>
          <w:spacing w:val="-8"/>
        </w:rPr>
        <w:t xml:space="preserve"> </w:t>
      </w:r>
      <w:r>
        <w:rPr>
          <w:spacing w:val="-2"/>
        </w:rPr>
        <w:t>двойного</w:t>
      </w:r>
      <w:r>
        <w:rPr>
          <w:spacing w:val="-8"/>
        </w:rPr>
        <w:t xml:space="preserve"> </w:t>
      </w:r>
      <w:r>
        <w:rPr>
          <w:spacing w:val="-2"/>
        </w:rPr>
        <w:t xml:space="preserve">назначения. </w:t>
      </w:r>
      <w:r>
        <w:t>Разработка</w:t>
      </w:r>
      <w:r>
        <w:rPr>
          <w:spacing w:val="80"/>
        </w:rPr>
        <w:t xml:space="preserve"> </w:t>
      </w:r>
      <w:r>
        <w:t>и</w:t>
      </w:r>
      <w:r>
        <w:rPr>
          <w:spacing w:val="80"/>
        </w:rPr>
        <w:t xml:space="preserve"> </w:t>
      </w:r>
      <w:r>
        <w:t>внедрение</w:t>
      </w:r>
      <w:r>
        <w:rPr>
          <w:spacing w:val="80"/>
        </w:rPr>
        <w:t xml:space="preserve"> </w:t>
      </w:r>
      <w:r>
        <w:t>технологий</w:t>
      </w:r>
      <w:r>
        <w:rPr>
          <w:spacing w:val="80"/>
        </w:rPr>
        <w:t xml:space="preserve"> </w:t>
      </w:r>
      <w:r>
        <w:t>многократного</w:t>
      </w:r>
      <w:r>
        <w:rPr>
          <w:spacing w:val="80"/>
        </w:rPr>
        <w:t xml:space="preserve"> </w:t>
      </w:r>
      <w:r>
        <w:t>использования</w:t>
      </w:r>
      <w:r>
        <w:rPr>
          <w:spacing w:val="80"/>
        </w:rPr>
        <w:t xml:space="preserve"> </w:t>
      </w:r>
      <w:r>
        <w:t>материалов,</w:t>
      </w:r>
    </w:p>
    <w:p w14:paraId="75110BC0" w14:textId="77777777" w:rsidR="00113E33" w:rsidRDefault="00936FC5">
      <w:pPr>
        <w:pStyle w:val="a3"/>
        <w:spacing w:line="275" w:lineRule="exact"/>
        <w:ind w:left="410"/>
        <w:jc w:val="left"/>
      </w:pPr>
      <w:r>
        <w:t>технологий</w:t>
      </w:r>
      <w:r>
        <w:rPr>
          <w:spacing w:val="-8"/>
        </w:rPr>
        <w:t xml:space="preserve"> </w:t>
      </w:r>
      <w:r>
        <w:t>безотходного</w:t>
      </w:r>
      <w:r>
        <w:rPr>
          <w:spacing w:val="-6"/>
        </w:rPr>
        <w:t xml:space="preserve"> </w:t>
      </w:r>
      <w:r>
        <w:rPr>
          <w:spacing w:val="-2"/>
        </w:rPr>
        <w:t>производства.</w:t>
      </w:r>
    </w:p>
    <w:p w14:paraId="29FCC9AD" w14:textId="77777777" w:rsidR="00113E33" w:rsidRDefault="00936FC5">
      <w:pPr>
        <w:pStyle w:val="a3"/>
        <w:spacing w:before="3" w:line="242" w:lineRule="auto"/>
        <w:ind w:left="410" w:right="551" w:firstLine="540"/>
        <w:jc w:val="left"/>
      </w:pPr>
      <w:r>
        <w:t>Мир</w:t>
      </w:r>
      <w:r>
        <w:rPr>
          <w:spacing w:val="26"/>
        </w:rPr>
        <w:t xml:space="preserve"> </w:t>
      </w:r>
      <w:r>
        <w:t>профессий.</w:t>
      </w:r>
      <w:r>
        <w:rPr>
          <w:spacing w:val="29"/>
        </w:rPr>
        <w:t xml:space="preserve"> </w:t>
      </w:r>
      <w:r>
        <w:t>Профессии,</w:t>
      </w:r>
      <w:r>
        <w:rPr>
          <w:spacing w:val="24"/>
        </w:rPr>
        <w:t xml:space="preserve"> </w:t>
      </w:r>
      <w:r>
        <w:t>связанные</w:t>
      </w:r>
      <w:r>
        <w:rPr>
          <w:spacing w:val="-6"/>
        </w:rPr>
        <w:t xml:space="preserve"> </w:t>
      </w:r>
      <w:r>
        <w:t>с</w:t>
      </w:r>
      <w:r>
        <w:rPr>
          <w:spacing w:val="26"/>
        </w:rPr>
        <w:t xml:space="preserve"> </w:t>
      </w:r>
      <w:r>
        <w:t>дизайном,</w:t>
      </w:r>
      <w:r>
        <w:rPr>
          <w:spacing w:val="24"/>
        </w:rPr>
        <w:t xml:space="preserve"> </w:t>
      </w:r>
      <w:r>
        <w:t>их</w:t>
      </w:r>
      <w:r>
        <w:rPr>
          <w:spacing w:val="-2"/>
        </w:rPr>
        <w:t xml:space="preserve"> </w:t>
      </w:r>
      <w:r>
        <w:t>востребованность</w:t>
      </w:r>
      <w:r>
        <w:rPr>
          <w:spacing w:val="-3"/>
        </w:rPr>
        <w:t xml:space="preserve"> </w:t>
      </w:r>
      <w:r>
        <w:t>на</w:t>
      </w:r>
      <w:r>
        <w:rPr>
          <w:spacing w:val="-5"/>
        </w:rPr>
        <w:t xml:space="preserve"> </w:t>
      </w:r>
      <w:r>
        <w:t xml:space="preserve">рынке </w:t>
      </w:r>
      <w:r>
        <w:rPr>
          <w:spacing w:val="-2"/>
        </w:rPr>
        <w:t>труда.</w:t>
      </w:r>
    </w:p>
    <w:p w14:paraId="61D1AE50" w14:textId="77777777" w:rsidR="00113E33" w:rsidRDefault="00936FC5">
      <w:pPr>
        <w:pStyle w:val="a3"/>
        <w:spacing w:line="274" w:lineRule="exact"/>
        <w:ind w:left="952"/>
        <w:jc w:val="left"/>
      </w:pPr>
      <w:r>
        <w:t>8</w:t>
      </w:r>
      <w:r>
        <w:rPr>
          <w:spacing w:val="2"/>
        </w:rPr>
        <w:t xml:space="preserve"> </w:t>
      </w:r>
      <w:r>
        <w:rPr>
          <w:spacing w:val="-2"/>
        </w:rPr>
        <w:t>класс.</w:t>
      </w:r>
    </w:p>
    <w:p w14:paraId="4419234E" w14:textId="77777777" w:rsidR="00113E33" w:rsidRDefault="00936FC5">
      <w:pPr>
        <w:pStyle w:val="a3"/>
        <w:spacing w:before="1" w:line="237" w:lineRule="auto"/>
        <w:ind w:left="410" w:firstLine="540"/>
        <w:jc w:val="left"/>
      </w:pPr>
      <w:r>
        <w:t>Общие</w:t>
      </w:r>
      <w:r>
        <w:rPr>
          <w:spacing w:val="-7"/>
        </w:rPr>
        <w:t xml:space="preserve"> </w:t>
      </w:r>
      <w:r>
        <w:t>принципы</w:t>
      </w:r>
      <w:r>
        <w:rPr>
          <w:spacing w:val="-5"/>
        </w:rPr>
        <w:t xml:space="preserve"> </w:t>
      </w:r>
      <w:r>
        <w:t>управления.</w:t>
      </w:r>
      <w:r>
        <w:rPr>
          <w:spacing w:val="-6"/>
        </w:rPr>
        <w:t xml:space="preserve"> </w:t>
      </w:r>
      <w:r>
        <w:t>Управление</w:t>
      </w:r>
      <w:r>
        <w:rPr>
          <w:spacing w:val="-7"/>
        </w:rPr>
        <w:t xml:space="preserve"> </w:t>
      </w:r>
      <w:r>
        <w:t>и</w:t>
      </w:r>
      <w:r>
        <w:rPr>
          <w:spacing w:val="-6"/>
        </w:rPr>
        <w:t xml:space="preserve"> </w:t>
      </w:r>
      <w:r>
        <w:t>организация.</w:t>
      </w:r>
      <w:r>
        <w:rPr>
          <w:spacing w:val="-6"/>
        </w:rPr>
        <w:t xml:space="preserve"> </w:t>
      </w:r>
      <w:r>
        <w:t>Управление</w:t>
      </w:r>
      <w:r>
        <w:rPr>
          <w:spacing w:val="-7"/>
        </w:rPr>
        <w:t xml:space="preserve"> </w:t>
      </w:r>
      <w:r>
        <w:t xml:space="preserve">современным </w:t>
      </w:r>
      <w:r>
        <w:rPr>
          <w:spacing w:val="-2"/>
        </w:rPr>
        <w:t>производством.</w:t>
      </w:r>
    </w:p>
    <w:p w14:paraId="136C44ED" w14:textId="77777777" w:rsidR="00113E33" w:rsidRDefault="00936FC5">
      <w:pPr>
        <w:pStyle w:val="a3"/>
        <w:spacing w:before="1"/>
        <w:ind w:left="952"/>
        <w:jc w:val="left"/>
      </w:pPr>
      <w:r>
        <w:t>Производство</w:t>
      </w:r>
      <w:r>
        <w:rPr>
          <w:spacing w:val="11"/>
        </w:rPr>
        <w:t xml:space="preserve"> </w:t>
      </w:r>
      <w:r>
        <w:t>и</w:t>
      </w:r>
      <w:r>
        <w:rPr>
          <w:spacing w:val="17"/>
        </w:rPr>
        <w:t xml:space="preserve"> </w:t>
      </w:r>
      <w:r>
        <w:t>его</w:t>
      </w:r>
      <w:r>
        <w:rPr>
          <w:spacing w:val="15"/>
        </w:rPr>
        <w:t xml:space="preserve"> </w:t>
      </w:r>
      <w:r>
        <w:t>виды.</w:t>
      </w:r>
      <w:r>
        <w:rPr>
          <w:spacing w:val="16"/>
        </w:rPr>
        <w:t xml:space="preserve"> </w:t>
      </w:r>
      <w:r>
        <w:t>Инновации</w:t>
      </w:r>
      <w:r>
        <w:rPr>
          <w:spacing w:val="11"/>
        </w:rPr>
        <w:t xml:space="preserve"> </w:t>
      </w:r>
      <w:r>
        <w:t>и</w:t>
      </w:r>
      <w:r>
        <w:rPr>
          <w:spacing w:val="13"/>
        </w:rPr>
        <w:t xml:space="preserve"> </w:t>
      </w:r>
      <w:r>
        <w:t>инновационные</w:t>
      </w:r>
      <w:r>
        <w:rPr>
          <w:spacing w:val="11"/>
        </w:rPr>
        <w:t xml:space="preserve"> </w:t>
      </w:r>
      <w:r>
        <w:t>процессы</w:t>
      </w:r>
      <w:r>
        <w:rPr>
          <w:spacing w:val="16"/>
        </w:rPr>
        <w:t xml:space="preserve"> </w:t>
      </w:r>
      <w:r>
        <w:t>на</w:t>
      </w:r>
      <w:r>
        <w:rPr>
          <w:spacing w:val="12"/>
        </w:rPr>
        <w:t xml:space="preserve"> </w:t>
      </w:r>
      <w:r>
        <w:rPr>
          <w:spacing w:val="-2"/>
        </w:rPr>
        <w:t>предприятиях.</w:t>
      </w:r>
    </w:p>
    <w:p w14:paraId="3B9CE68E" w14:textId="77777777" w:rsidR="00113E33" w:rsidRDefault="00936FC5">
      <w:pPr>
        <w:pStyle w:val="a3"/>
        <w:spacing w:line="275" w:lineRule="exact"/>
        <w:ind w:left="410"/>
        <w:jc w:val="left"/>
      </w:pPr>
      <w:r>
        <w:t>Управление</w:t>
      </w:r>
      <w:r>
        <w:rPr>
          <w:spacing w:val="-6"/>
        </w:rPr>
        <w:t xml:space="preserve"> </w:t>
      </w:r>
      <w:r>
        <w:rPr>
          <w:spacing w:val="-2"/>
        </w:rPr>
        <w:t>инновациями.</w:t>
      </w:r>
    </w:p>
    <w:p w14:paraId="0D45A0BE" w14:textId="77777777" w:rsidR="00113E33" w:rsidRDefault="00936FC5">
      <w:pPr>
        <w:pStyle w:val="a3"/>
        <w:spacing w:line="278" w:lineRule="auto"/>
        <w:ind w:left="952"/>
        <w:jc w:val="left"/>
      </w:pPr>
      <w:r>
        <w:t>Рынок</w:t>
      </w:r>
      <w:r>
        <w:rPr>
          <w:spacing w:val="-5"/>
        </w:rPr>
        <w:t xml:space="preserve"> </w:t>
      </w:r>
      <w:r>
        <w:t>труда.</w:t>
      </w:r>
      <w:r>
        <w:rPr>
          <w:spacing w:val="-5"/>
        </w:rPr>
        <w:t xml:space="preserve"> </w:t>
      </w:r>
      <w:r>
        <w:t>Функции</w:t>
      </w:r>
      <w:r>
        <w:rPr>
          <w:spacing w:val="-5"/>
        </w:rPr>
        <w:t xml:space="preserve"> </w:t>
      </w:r>
      <w:r>
        <w:t>рынка</w:t>
      </w:r>
      <w:r>
        <w:rPr>
          <w:spacing w:val="-6"/>
        </w:rPr>
        <w:t xml:space="preserve"> </w:t>
      </w:r>
      <w:r>
        <w:t>труда.</w:t>
      </w:r>
      <w:r>
        <w:rPr>
          <w:spacing w:val="-5"/>
        </w:rPr>
        <w:t xml:space="preserve"> </w:t>
      </w:r>
      <w:r>
        <w:t>Трудовые</w:t>
      </w:r>
      <w:r>
        <w:rPr>
          <w:spacing w:val="-4"/>
        </w:rPr>
        <w:t xml:space="preserve"> </w:t>
      </w:r>
      <w:r>
        <w:t>ресурсы.</w:t>
      </w:r>
      <w:r>
        <w:rPr>
          <w:spacing w:val="-5"/>
        </w:rPr>
        <w:t xml:space="preserve"> </w:t>
      </w:r>
      <w:r>
        <w:t>Мир</w:t>
      </w:r>
      <w:r>
        <w:rPr>
          <w:spacing w:val="-7"/>
        </w:rPr>
        <w:t xml:space="preserve"> </w:t>
      </w:r>
      <w:r>
        <w:t>профессий.</w:t>
      </w:r>
      <w:r>
        <w:rPr>
          <w:spacing w:val="-9"/>
        </w:rPr>
        <w:t xml:space="preserve"> </w:t>
      </w:r>
      <w:r>
        <w:t>Профессия, квалификация и компетенции.</w:t>
      </w:r>
    </w:p>
    <w:p w14:paraId="4334539E" w14:textId="77777777" w:rsidR="00113E33" w:rsidRDefault="00936FC5">
      <w:pPr>
        <w:pStyle w:val="a3"/>
        <w:tabs>
          <w:tab w:val="left" w:pos="1874"/>
          <w:tab w:val="left" w:pos="3206"/>
          <w:tab w:val="left" w:pos="3552"/>
          <w:tab w:val="left" w:pos="5074"/>
          <w:tab w:val="left" w:pos="5532"/>
          <w:tab w:val="left" w:pos="6804"/>
          <w:tab w:val="left" w:pos="7165"/>
          <w:tab w:val="left" w:pos="8795"/>
        </w:tabs>
        <w:spacing w:line="271" w:lineRule="exact"/>
        <w:ind w:left="952"/>
        <w:jc w:val="left"/>
      </w:pPr>
      <w:r>
        <w:rPr>
          <w:spacing w:val="-2"/>
        </w:rPr>
        <w:t>Выбор</w:t>
      </w:r>
      <w:r>
        <w:tab/>
      </w:r>
      <w:r>
        <w:rPr>
          <w:spacing w:val="-2"/>
        </w:rPr>
        <w:t>профессии</w:t>
      </w:r>
      <w:r>
        <w:tab/>
      </w:r>
      <w:r>
        <w:rPr>
          <w:spacing w:val="-10"/>
        </w:rPr>
        <w:t>в</w:t>
      </w:r>
      <w:r>
        <w:tab/>
      </w:r>
      <w:r>
        <w:rPr>
          <w:spacing w:val="-2"/>
        </w:rPr>
        <w:t>зависимости</w:t>
      </w:r>
      <w:r>
        <w:tab/>
      </w:r>
      <w:r>
        <w:rPr>
          <w:spacing w:val="-5"/>
        </w:rPr>
        <w:t>от</w:t>
      </w:r>
      <w:r>
        <w:tab/>
      </w:r>
      <w:r>
        <w:rPr>
          <w:spacing w:val="-2"/>
        </w:rPr>
        <w:t>интересов</w:t>
      </w:r>
      <w:r>
        <w:tab/>
      </w:r>
      <w:r>
        <w:rPr>
          <w:spacing w:val="-10"/>
        </w:rPr>
        <w:t>и</w:t>
      </w:r>
      <w:r>
        <w:tab/>
      </w:r>
      <w:r>
        <w:rPr>
          <w:spacing w:val="-2"/>
        </w:rPr>
        <w:t>способностей</w:t>
      </w:r>
      <w:r>
        <w:tab/>
      </w:r>
      <w:r>
        <w:rPr>
          <w:spacing w:val="-2"/>
        </w:rPr>
        <w:t>человека.</w:t>
      </w:r>
    </w:p>
    <w:p w14:paraId="4978AFE3" w14:textId="77777777" w:rsidR="00113E33" w:rsidRDefault="00936FC5">
      <w:pPr>
        <w:pStyle w:val="a3"/>
        <w:spacing w:line="274" w:lineRule="exact"/>
        <w:ind w:left="410"/>
        <w:jc w:val="left"/>
      </w:pPr>
      <w:r>
        <w:t>Профессиональное</w:t>
      </w:r>
      <w:r>
        <w:rPr>
          <w:spacing w:val="-9"/>
        </w:rPr>
        <w:t xml:space="preserve"> </w:t>
      </w:r>
      <w:r>
        <w:rPr>
          <w:spacing w:val="-2"/>
        </w:rPr>
        <w:t>самоопределение.</w:t>
      </w:r>
    </w:p>
    <w:p w14:paraId="360068FD" w14:textId="77777777" w:rsidR="00113E33" w:rsidRDefault="00936FC5">
      <w:pPr>
        <w:pStyle w:val="a3"/>
        <w:spacing w:line="275" w:lineRule="exact"/>
        <w:ind w:left="952"/>
      </w:pPr>
      <w:r>
        <w:t>9</w:t>
      </w:r>
      <w:r>
        <w:rPr>
          <w:spacing w:val="2"/>
        </w:rPr>
        <w:t xml:space="preserve"> </w:t>
      </w:r>
      <w:r>
        <w:rPr>
          <w:spacing w:val="-2"/>
        </w:rPr>
        <w:t>класс.</w:t>
      </w:r>
    </w:p>
    <w:p w14:paraId="48C87D5D" w14:textId="77777777" w:rsidR="00113E33" w:rsidRDefault="00936FC5">
      <w:pPr>
        <w:pStyle w:val="a3"/>
        <w:spacing w:line="242" w:lineRule="auto"/>
        <w:ind w:left="410" w:right="523" w:firstLine="540"/>
      </w:pPr>
      <w:r>
        <w:t>Предпринимательство и предприниматель. Сущность культуры предпринимательства. Виды предпринимательской деятельности. Внутренняя и внешняя среда предпринимательства. Базовые составляющие внутренней среды.</w:t>
      </w:r>
    </w:p>
    <w:p w14:paraId="4E7E2F40" w14:textId="77777777" w:rsidR="00113E33" w:rsidRDefault="00936FC5">
      <w:pPr>
        <w:pStyle w:val="a3"/>
        <w:ind w:left="410" w:right="510" w:firstLine="540"/>
      </w:pPr>
      <w: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 </w:t>
      </w:r>
      <w:r>
        <w:rPr>
          <w:spacing w:val="-2"/>
        </w:rPr>
        <w:t>плана.</w:t>
      </w:r>
    </w:p>
    <w:p w14:paraId="59E79B9E" w14:textId="77777777" w:rsidR="00113E33" w:rsidRDefault="00936FC5">
      <w:pPr>
        <w:pStyle w:val="a3"/>
        <w:ind w:left="952"/>
      </w:pPr>
      <w:r>
        <w:rPr>
          <w:spacing w:val="-2"/>
        </w:rPr>
        <w:t>Эффективность</w:t>
      </w:r>
      <w:r>
        <w:rPr>
          <w:spacing w:val="13"/>
        </w:rPr>
        <w:t xml:space="preserve"> </w:t>
      </w:r>
      <w:r>
        <w:rPr>
          <w:spacing w:val="-2"/>
        </w:rPr>
        <w:t>предпринимательской</w:t>
      </w:r>
      <w:r>
        <w:rPr>
          <w:spacing w:val="15"/>
        </w:rPr>
        <w:t xml:space="preserve"> </w:t>
      </w:r>
      <w:r>
        <w:rPr>
          <w:spacing w:val="-2"/>
        </w:rPr>
        <w:t>деятельности.</w:t>
      </w:r>
    </w:p>
    <w:p w14:paraId="2549CF6C" w14:textId="77777777" w:rsidR="00113E33" w:rsidRDefault="00936FC5">
      <w:pPr>
        <w:pStyle w:val="a3"/>
        <w:spacing w:line="242" w:lineRule="auto"/>
        <w:ind w:left="410" w:right="526" w:firstLine="540"/>
      </w:pPr>
      <w:r>
        <w:t xml:space="preserve">Технологическое предпринимательство. Инновации и их виды. Новые рынки для </w:t>
      </w:r>
      <w:r>
        <w:rPr>
          <w:spacing w:val="-2"/>
        </w:rPr>
        <w:t>продуктов.</w:t>
      </w:r>
    </w:p>
    <w:p w14:paraId="1BA71F9A" w14:textId="77777777" w:rsidR="00113E33" w:rsidRDefault="00936FC5">
      <w:pPr>
        <w:pStyle w:val="a3"/>
        <w:spacing w:line="275" w:lineRule="exact"/>
        <w:ind w:left="952"/>
      </w:pPr>
      <w:r>
        <w:t>Мир</w:t>
      </w:r>
      <w:r>
        <w:rPr>
          <w:spacing w:val="-5"/>
        </w:rPr>
        <w:t xml:space="preserve"> </w:t>
      </w:r>
      <w:r>
        <w:t>профессий.</w:t>
      </w:r>
      <w:r>
        <w:rPr>
          <w:spacing w:val="-2"/>
        </w:rPr>
        <w:t xml:space="preserve"> </w:t>
      </w:r>
      <w:r>
        <w:t>Выбор</w:t>
      </w:r>
      <w:r>
        <w:rPr>
          <w:spacing w:val="-3"/>
        </w:rPr>
        <w:t xml:space="preserve"> </w:t>
      </w:r>
      <w:r>
        <w:rPr>
          <w:spacing w:val="-2"/>
        </w:rPr>
        <w:t>профессии.</w:t>
      </w:r>
    </w:p>
    <w:p w14:paraId="757427B7" w14:textId="77777777" w:rsidR="00113E33" w:rsidRDefault="00936FC5">
      <w:pPr>
        <w:pStyle w:val="a3"/>
        <w:ind w:left="952"/>
      </w:pPr>
      <w:r>
        <w:t>Модуль</w:t>
      </w:r>
      <w:r>
        <w:rPr>
          <w:spacing w:val="-9"/>
        </w:rPr>
        <w:t xml:space="preserve"> </w:t>
      </w:r>
      <w:r>
        <w:t>"Технология</w:t>
      </w:r>
      <w:r>
        <w:rPr>
          <w:spacing w:val="-9"/>
        </w:rPr>
        <w:t xml:space="preserve"> </w:t>
      </w:r>
      <w:r>
        <w:t>обработки</w:t>
      </w:r>
      <w:r>
        <w:rPr>
          <w:spacing w:val="-10"/>
        </w:rPr>
        <w:t xml:space="preserve"> </w:t>
      </w:r>
      <w:r>
        <w:t>материалов</w:t>
      </w:r>
      <w:r>
        <w:rPr>
          <w:spacing w:val="-6"/>
        </w:rPr>
        <w:t xml:space="preserve"> </w:t>
      </w:r>
      <w:r>
        <w:t>и</w:t>
      </w:r>
      <w:r>
        <w:rPr>
          <w:spacing w:val="-11"/>
        </w:rPr>
        <w:t xml:space="preserve"> </w:t>
      </w:r>
      <w:r>
        <w:t>пищевых</w:t>
      </w:r>
      <w:r>
        <w:rPr>
          <w:spacing w:val="-9"/>
        </w:rPr>
        <w:t xml:space="preserve"> </w:t>
      </w:r>
      <w:r>
        <w:t>продуктов".</w:t>
      </w:r>
      <w:r>
        <w:rPr>
          <w:spacing w:val="-4"/>
        </w:rPr>
        <w:t xml:space="preserve"> </w:t>
      </w:r>
      <w:r>
        <w:t>5</w:t>
      </w:r>
      <w:r>
        <w:rPr>
          <w:spacing w:val="-4"/>
        </w:rPr>
        <w:t xml:space="preserve"> </w:t>
      </w:r>
      <w:r>
        <w:rPr>
          <w:spacing w:val="-2"/>
        </w:rPr>
        <w:t>класс.</w:t>
      </w:r>
    </w:p>
    <w:p w14:paraId="04249058" w14:textId="77777777" w:rsidR="00113E33" w:rsidRDefault="00936FC5">
      <w:pPr>
        <w:pStyle w:val="a3"/>
        <w:spacing w:before="234"/>
        <w:ind w:left="952"/>
      </w:pPr>
      <w:r>
        <w:t>Технологии</w:t>
      </w:r>
      <w:r>
        <w:rPr>
          <w:spacing w:val="-13"/>
        </w:rPr>
        <w:t xml:space="preserve"> </w:t>
      </w:r>
      <w:r>
        <w:t>обработки</w:t>
      </w:r>
      <w:r>
        <w:rPr>
          <w:spacing w:val="-15"/>
        </w:rPr>
        <w:t xml:space="preserve"> </w:t>
      </w:r>
      <w:r>
        <w:t>конструкционных</w:t>
      </w:r>
      <w:r>
        <w:rPr>
          <w:spacing w:val="-10"/>
        </w:rPr>
        <w:t xml:space="preserve"> </w:t>
      </w:r>
      <w:r>
        <w:rPr>
          <w:spacing w:val="-2"/>
        </w:rPr>
        <w:t>материалов.</w:t>
      </w:r>
    </w:p>
    <w:p w14:paraId="09C23300" w14:textId="77777777" w:rsidR="00113E33" w:rsidRDefault="00936FC5">
      <w:pPr>
        <w:pStyle w:val="a3"/>
        <w:ind w:left="410" w:right="511" w:firstLine="5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7A2B2EDC" w14:textId="77777777" w:rsidR="00113E33" w:rsidRDefault="00936FC5">
      <w:pPr>
        <w:pStyle w:val="a3"/>
        <w:ind w:left="952"/>
      </w:pPr>
      <w:r>
        <w:t>Бумага</w:t>
      </w:r>
      <w:r>
        <w:rPr>
          <w:spacing w:val="-13"/>
        </w:rPr>
        <w:t xml:space="preserve"> </w:t>
      </w:r>
      <w:r>
        <w:t>и</w:t>
      </w:r>
      <w:r>
        <w:rPr>
          <w:spacing w:val="-2"/>
        </w:rPr>
        <w:t xml:space="preserve"> </w:t>
      </w:r>
      <w:r>
        <w:t>ее</w:t>
      </w:r>
      <w:r>
        <w:rPr>
          <w:spacing w:val="-7"/>
        </w:rPr>
        <w:t xml:space="preserve"> </w:t>
      </w:r>
      <w:r>
        <w:t>свойства.</w:t>
      </w:r>
      <w:r>
        <w:rPr>
          <w:spacing w:val="-8"/>
        </w:rPr>
        <w:t xml:space="preserve"> </w:t>
      </w:r>
      <w:r>
        <w:t>Производство бумаги,</w:t>
      </w:r>
      <w:r>
        <w:rPr>
          <w:spacing w:val="-3"/>
        </w:rPr>
        <w:t xml:space="preserve"> </w:t>
      </w:r>
      <w:r>
        <w:t>история</w:t>
      </w:r>
      <w:r>
        <w:rPr>
          <w:spacing w:val="-10"/>
        </w:rPr>
        <w:t xml:space="preserve"> </w:t>
      </w:r>
      <w:r>
        <w:t>и</w:t>
      </w:r>
      <w:r>
        <w:rPr>
          <w:spacing w:val="-10"/>
        </w:rPr>
        <w:t xml:space="preserve"> </w:t>
      </w:r>
      <w:r>
        <w:t>современные</w:t>
      </w:r>
      <w:r>
        <w:rPr>
          <w:spacing w:val="-5"/>
        </w:rPr>
        <w:t xml:space="preserve"> </w:t>
      </w:r>
      <w:r>
        <w:rPr>
          <w:spacing w:val="-2"/>
        </w:rPr>
        <w:t>технологии.</w:t>
      </w:r>
    </w:p>
    <w:p w14:paraId="65B1A009" w14:textId="77777777" w:rsidR="00113E33" w:rsidRDefault="00936FC5">
      <w:pPr>
        <w:pStyle w:val="a3"/>
        <w:ind w:left="410" w:right="516" w:firstLine="5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w:t>
      </w:r>
      <w:r>
        <w:rPr>
          <w:spacing w:val="40"/>
        </w:rPr>
        <w:t xml:space="preserve"> </w:t>
      </w:r>
      <w:r>
        <w:t xml:space="preserve">с </w:t>
      </w:r>
      <w:r>
        <w:rPr>
          <w:spacing w:val="-2"/>
        </w:rPr>
        <w:t>древесиной.</w:t>
      </w:r>
    </w:p>
    <w:p w14:paraId="6A556BAF" w14:textId="77777777" w:rsidR="00113E33" w:rsidRDefault="00936FC5">
      <w:pPr>
        <w:pStyle w:val="a3"/>
        <w:spacing w:before="1" w:line="275" w:lineRule="exact"/>
        <w:ind w:left="952"/>
      </w:pPr>
      <w:r>
        <w:t>Ручной</w:t>
      </w:r>
      <w:r>
        <w:rPr>
          <w:spacing w:val="-11"/>
        </w:rPr>
        <w:t xml:space="preserve"> </w:t>
      </w:r>
      <w:r>
        <w:t>и</w:t>
      </w:r>
      <w:r>
        <w:rPr>
          <w:spacing w:val="-11"/>
        </w:rPr>
        <w:t xml:space="preserve"> </w:t>
      </w:r>
      <w:r>
        <w:t>электрифицированный</w:t>
      </w:r>
      <w:r>
        <w:rPr>
          <w:spacing w:val="-9"/>
        </w:rPr>
        <w:t xml:space="preserve"> </w:t>
      </w:r>
      <w:r>
        <w:t>инструмент</w:t>
      </w:r>
      <w:r>
        <w:rPr>
          <w:spacing w:val="-5"/>
        </w:rPr>
        <w:t xml:space="preserve"> </w:t>
      </w:r>
      <w:r>
        <w:t>для</w:t>
      </w:r>
      <w:r>
        <w:rPr>
          <w:spacing w:val="-12"/>
        </w:rPr>
        <w:t xml:space="preserve"> </w:t>
      </w:r>
      <w:r>
        <w:t>обработки</w:t>
      </w:r>
      <w:r>
        <w:rPr>
          <w:spacing w:val="-5"/>
        </w:rPr>
        <w:t xml:space="preserve"> </w:t>
      </w:r>
      <w:r>
        <w:rPr>
          <w:spacing w:val="-2"/>
        </w:rPr>
        <w:t>древесины.</w:t>
      </w:r>
    </w:p>
    <w:p w14:paraId="6A11006C" w14:textId="77777777" w:rsidR="00113E33" w:rsidRDefault="00936FC5">
      <w:pPr>
        <w:pStyle w:val="a3"/>
        <w:spacing w:before="1" w:line="237" w:lineRule="auto"/>
        <w:ind w:left="410" w:right="522" w:firstLine="540"/>
      </w:pPr>
      <w:r>
        <w:t xml:space="preserve">Операции (основные): разметка, пиление, сверление, зачистка, декорирование </w:t>
      </w:r>
      <w:r>
        <w:rPr>
          <w:spacing w:val="-2"/>
        </w:rPr>
        <w:t>древесины.</w:t>
      </w:r>
    </w:p>
    <w:p w14:paraId="294A25FF" w14:textId="77777777" w:rsidR="00113E33" w:rsidRDefault="00936FC5">
      <w:pPr>
        <w:pStyle w:val="a3"/>
        <w:spacing w:line="275" w:lineRule="exact"/>
        <w:ind w:left="952"/>
      </w:pPr>
      <w:r>
        <w:t>Народные</w:t>
      </w:r>
      <w:r>
        <w:rPr>
          <w:spacing w:val="-6"/>
        </w:rPr>
        <w:t xml:space="preserve"> </w:t>
      </w:r>
      <w:r>
        <w:t>промыслы</w:t>
      </w:r>
      <w:r>
        <w:rPr>
          <w:spacing w:val="-3"/>
        </w:rPr>
        <w:t xml:space="preserve"> </w:t>
      </w:r>
      <w:r>
        <w:t>по</w:t>
      </w:r>
      <w:r>
        <w:rPr>
          <w:spacing w:val="-8"/>
        </w:rPr>
        <w:t xml:space="preserve"> </w:t>
      </w:r>
      <w:r>
        <w:t>обработке</w:t>
      </w:r>
      <w:r>
        <w:rPr>
          <w:spacing w:val="-5"/>
        </w:rPr>
        <w:t xml:space="preserve"> </w:t>
      </w:r>
      <w:r>
        <w:rPr>
          <w:spacing w:val="-2"/>
        </w:rPr>
        <w:t>древесины.</w:t>
      </w:r>
    </w:p>
    <w:p w14:paraId="1CA07DA8" w14:textId="77777777" w:rsidR="00113E33" w:rsidRDefault="00936FC5">
      <w:pPr>
        <w:pStyle w:val="a3"/>
        <w:spacing w:before="2" w:line="276" w:lineRule="auto"/>
        <w:ind w:left="952" w:right="1319"/>
        <w:jc w:val="left"/>
      </w:pPr>
      <w:r>
        <w:t>Профессии, связанные с производством и обработкой древесины. Индивидуальный</w:t>
      </w:r>
      <w:r>
        <w:rPr>
          <w:spacing w:val="-12"/>
        </w:rPr>
        <w:t xml:space="preserve"> </w:t>
      </w:r>
      <w:r>
        <w:t>творческий</w:t>
      </w:r>
      <w:r>
        <w:rPr>
          <w:spacing w:val="-15"/>
        </w:rPr>
        <w:t xml:space="preserve"> </w:t>
      </w:r>
      <w:r>
        <w:t>(учебный)</w:t>
      </w:r>
      <w:r>
        <w:rPr>
          <w:spacing w:val="-14"/>
        </w:rPr>
        <w:t xml:space="preserve"> </w:t>
      </w:r>
      <w:r>
        <w:t>проект</w:t>
      </w:r>
      <w:r>
        <w:rPr>
          <w:spacing w:val="-15"/>
        </w:rPr>
        <w:t xml:space="preserve"> </w:t>
      </w:r>
      <w:r>
        <w:t>"Изделие</w:t>
      </w:r>
      <w:r>
        <w:rPr>
          <w:spacing w:val="-15"/>
        </w:rPr>
        <w:t xml:space="preserve"> </w:t>
      </w:r>
      <w:r>
        <w:t>из</w:t>
      </w:r>
      <w:r>
        <w:rPr>
          <w:spacing w:val="-13"/>
        </w:rPr>
        <w:t xml:space="preserve"> </w:t>
      </w:r>
      <w:r>
        <w:t>древесины". Технологии обработки пищевых продуктов.</w:t>
      </w:r>
    </w:p>
    <w:p w14:paraId="54015D96" w14:textId="77777777" w:rsidR="00113E33" w:rsidRDefault="00936FC5">
      <w:pPr>
        <w:pStyle w:val="a3"/>
        <w:spacing w:before="1" w:line="276" w:lineRule="auto"/>
        <w:ind w:left="952" w:right="2093"/>
        <w:jc w:val="left"/>
      </w:pPr>
      <w:r>
        <w:t>Общие сведения о питании и технологиях приготовления пищи. Рациональное,</w:t>
      </w:r>
      <w:r>
        <w:rPr>
          <w:spacing w:val="-12"/>
        </w:rPr>
        <w:t xml:space="preserve"> </w:t>
      </w:r>
      <w:r>
        <w:t>здоровое</w:t>
      </w:r>
      <w:r>
        <w:rPr>
          <w:spacing w:val="-15"/>
        </w:rPr>
        <w:t xml:space="preserve"> </w:t>
      </w:r>
      <w:r>
        <w:t>питание,</w:t>
      </w:r>
      <w:r>
        <w:rPr>
          <w:spacing w:val="-5"/>
        </w:rPr>
        <w:t xml:space="preserve"> </w:t>
      </w:r>
      <w:r>
        <w:t>режим</w:t>
      </w:r>
      <w:r>
        <w:rPr>
          <w:spacing w:val="-13"/>
        </w:rPr>
        <w:t xml:space="preserve"> </w:t>
      </w:r>
      <w:r>
        <w:t>питания,</w:t>
      </w:r>
      <w:r>
        <w:rPr>
          <w:spacing w:val="-13"/>
        </w:rPr>
        <w:t xml:space="preserve"> </w:t>
      </w:r>
      <w:r>
        <w:t>пищевая</w:t>
      </w:r>
      <w:r>
        <w:rPr>
          <w:spacing w:val="-13"/>
        </w:rPr>
        <w:t xml:space="preserve"> </w:t>
      </w:r>
      <w:r>
        <w:t>пирамида.</w:t>
      </w:r>
    </w:p>
    <w:p w14:paraId="53702F3D" w14:textId="77777777" w:rsidR="00113E33" w:rsidRDefault="00113E33">
      <w:pPr>
        <w:pStyle w:val="a3"/>
        <w:spacing w:line="276" w:lineRule="auto"/>
        <w:jc w:val="left"/>
        <w:sectPr w:rsidR="00113E33">
          <w:pgSz w:w="11900" w:h="16860"/>
          <w:pgMar w:top="1180" w:right="425" w:bottom="1420" w:left="850" w:header="0" w:footer="1206" w:gutter="0"/>
          <w:cols w:space="720"/>
        </w:sectPr>
      </w:pPr>
    </w:p>
    <w:p w14:paraId="11D118A5" w14:textId="77777777" w:rsidR="00113E33" w:rsidRDefault="00936FC5">
      <w:pPr>
        <w:pStyle w:val="a3"/>
        <w:spacing w:before="74" w:line="276" w:lineRule="auto"/>
        <w:ind w:left="410" w:right="517" w:firstLine="540"/>
      </w:pPr>
      <w:r>
        <w:lastRenderedPageBreak/>
        <w:t>Значение выбора продуктов для здоровья человека. Пищевая ценность разных</w:t>
      </w:r>
      <w:r>
        <w:rPr>
          <w:spacing w:val="40"/>
        </w:rPr>
        <w:t xml:space="preserve"> </w:t>
      </w:r>
      <w:r>
        <w:t xml:space="preserve">продуктов питания. Пищевая ценность яиц, круп, овощей. Технологии обработки овощей, </w:t>
      </w:r>
      <w:r>
        <w:rPr>
          <w:spacing w:val="-2"/>
        </w:rPr>
        <w:t>круп.</w:t>
      </w:r>
    </w:p>
    <w:p w14:paraId="1DAB317C" w14:textId="77777777" w:rsidR="00113E33" w:rsidRDefault="00936FC5">
      <w:pPr>
        <w:pStyle w:val="a3"/>
        <w:tabs>
          <w:tab w:val="left" w:pos="2404"/>
          <w:tab w:val="left" w:pos="4186"/>
          <w:tab w:val="left" w:pos="4983"/>
          <w:tab w:val="left" w:pos="5460"/>
          <w:tab w:val="left" w:pos="5871"/>
          <w:tab w:val="left" w:pos="6142"/>
          <w:tab w:val="left" w:pos="6939"/>
          <w:tab w:val="left" w:pos="8027"/>
          <w:tab w:val="left" w:pos="9628"/>
          <w:tab w:val="left" w:pos="9729"/>
        </w:tabs>
        <w:spacing w:line="242" w:lineRule="auto"/>
        <w:ind w:left="410" w:right="108" w:firstLine="540"/>
        <w:jc w:val="right"/>
      </w:pPr>
      <w:r>
        <w:rPr>
          <w:spacing w:val="-2"/>
        </w:rPr>
        <w:t>Технология</w:t>
      </w:r>
      <w:r>
        <w:tab/>
      </w:r>
      <w:r>
        <w:rPr>
          <w:spacing w:val="-2"/>
        </w:rPr>
        <w:t>приготовления</w:t>
      </w:r>
      <w:r>
        <w:tab/>
      </w:r>
      <w:r>
        <w:rPr>
          <w:spacing w:val="-4"/>
        </w:rPr>
        <w:t>блюд</w:t>
      </w:r>
      <w:r>
        <w:tab/>
      </w:r>
      <w:r>
        <w:rPr>
          <w:spacing w:val="-6"/>
        </w:rPr>
        <w:t>из</w:t>
      </w:r>
      <w:r>
        <w:tab/>
      </w:r>
      <w:r>
        <w:rPr>
          <w:spacing w:val="-4"/>
        </w:rPr>
        <w:t>яиц,</w:t>
      </w:r>
      <w:r>
        <w:tab/>
      </w:r>
      <w:r>
        <w:rPr>
          <w:spacing w:val="-2"/>
        </w:rPr>
        <w:t>круп,</w:t>
      </w:r>
      <w:r>
        <w:tab/>
      </w:r>
      <w:r>
        <w:rPr>
          <w:spacing w:val="-2"/>
        </w:rPr>
        <w:t>овощей.</w:t>
      </w:r>
      <w:r>
        <w:tab/>
      </w:r>
      <w:r>
        <w:rPr>
          <w:spacing w:val="-2"/>
        </w:rPr>
        <w:t>Определение</w:t>
      </w:r>
      <w:r>
        <w:tab/>
      </w:r>
      <w:r>
        <w:rPr>
          <w:spacing w:val="-2"/>
        </w:rPr>
        <w:t xml:space="preserve">качества </w:t>
      </w:r>
      <w:r>
        <w:t>продуктов,</w:t>
      </w:r>
      <w:r>
        <w:rPr>
          <w:spacing w:val="-4"/>
        </w:rPr>
        <w:t xml:space="preserve"> </w:t>
      </w:r>
      <w:r>
        <w:t>правила</w:t>
      </w:r>
      <w:r>
        <w:rPr>
          <w:spacing w:val="-4"/>
        </w:rPr>
        <w:t xml:space="preserve"> </w:t>
      </w:r>
      <w:r>
        <w:t>хранения</w:t>
      </w:r>
      <w:r>
        <w:rPr>
          <w:spacing w:val="-6"/>
        </w:rPr>
        <w:t xml:space="preserve"> </w:t>
      </w:r>
      <w:r>
        <w:t xml:space="preserve">продуктов. </w:t>
      </w:r>
      <w:r>
        <w:rPr>
          <w:spacing w:val="-2"/>
        </w:rPr>
        <w:t>Интерьер</w:t>
      </w:r>
      <w:r>
        <w:tab/>
      </w:r>
      <w:r>
        <w:rPr>
          <w:spacing w:val="-2"/>
        </w:rPr>
        <w:t>кухни,</w:t>
      </w:r>
      <w:r>
        <w:rPr>
          <w:spacing w:val="-14"/>
        </w:rPr>
        <w:t xml:space="preserve"> </w:t>
      </w:r>
      <w:r>
        <w:rPr>
          <w:spacing w:val="-2"/>
        </w:rPr>
        <w:t>рациональное</w:t>
      </w:r>
      <w:r>
        <w:rPr>
          <w:spacing w:val="-20"/>
        </w:rPr>
        <w:t xml:space="preserve"> </w:t>
      </w:r>
      <w:r>
        <w:rPr>
          <w:spacing w:val="-2"/>
        </w:rPr>
        <w:t>размещение</w:t>
      </w:r>
      <w:r>
        <w:tab/>
      </w:r>
      <w:r>
        <w:tab/>
      </w:r>
      <w:r>
        <w:rPr>
          <w:spacing w:val="-4"/>
        </w:rPr>
        <w:t>мебели.</w:t>
      </w:r>
    </w:p>
    <w:p w14:paraId="4B9616B9" w14:textId="77777777" w:rsidR="00113E33" w:rsidRDefault="00936FC5">
      <w:pPr>
        <w:pStyle w:val="a3"/>
        <w:spacing w:line="242" w:lineRule="auto"/>
        <w:ind w:left="410" w:firstLine="420"/>
        <w:jc w:val="left"/>
      </w:pPr>
      <w:r>
        <w:t>Посуда,</w:t>
      </w:r>
      <w:r>
        <w:rPr>
          <w:spacing w:val="40"/>
        </w:rPr>
        <w:t xml:space="preserve"> </w:t>
      </w:r>
      <w:r>
        <w:t>инструменты,</w:t>
      </w:r>
      <w:r>
        <w:rPr>
          <w:spacing w:val="40"/>
        </w:rPr>
        <w:t xml:space="preserve"> </w:t>
      </w:r>
      <w:r>
        <w:t>приспособления</w:t>
      </w:r>
      <w:r>
        <w:rPr>
          <w:spacing w:val="40"/>
        </w:rPr>
        <w:t xml:space="preserve"> </w:t>
      </w:r>
      <w:r>
        <w:t>для</w:t>
      </w:r>
      <w:r>
        <w:rPr>
          <w:spacing w:val="40"/>
        </w:rPr>
        <w:t xml:space="preserve"> </w:t>
      </w:r>
      <w:r>
        <w:t>обработки</w:t>
      </w:r>
      <w:r>
        <w:rPr>
          <w:spacing w:val="40"/>
        </w:rPr>
        <w:t xml:space="preserve"> </w:t>
      </w:r>
      <w:r>
        <w:t>пищевых</w:t>
      </w:r>
      <w:r>
        <w:rPr>
          <w:spacing w:val="40"/>
        </w:rPr>
        <w:t xml:space="preserve"> </w:t>
      </w:r>
      <w:r>
        <w:t>продуктов,</w:t>
      </w:r>
      <w:r>
        <w:rPr>
          <w:spacing w:val="40"/>
        </w:rPr>
        <w:t xml:space="preserve"> </w:t>
      </w:r>
      <w:r>
        <w:t xml:space="preserve">приготовления </w:t>
      </w:r>
      <w:r>
        <w:rPr>
          <w:spacing w:val="-2"/>
        </w:rPr>
        <w:t>блюд.</w:t>
      </w:r>
    </w:p>
    <w:p w14:paraId="57F28548" w14:textId="77777777" w:rsidR="00113E33" w:rsidRDefault="00936FC5">
      <w:pPr>
        <w:pStyle w:val="a3"/>
        <w:ind w:left="410" w:right="551" w:firstLine="540"/>
        <w:jc w:val="left"/>
      </w:pPr>
      <w:r>
        <w:t>Правила</w:t>
      </w:r>
      <w:r>
        <w:rPr>
          <w:spacing w:val="40"/>
        </w:rPr>
        <w:t xml:space="preserve"> </w:t>
      </w:r>
      <w:r>
        <w:t>этикета</w:t>
      </w:r>
      <w:r>
        <w:rPr>
          <w:spacing w:val="40"/>
        </w:rPr>
        <w:t xml:space="preserve"> </w:t>
      </w:r>
      <w:r>
        <w:t>за</w:t>
      </w:r>
      <w:r>
        <w:rPr>
          <w:spacing w:val="40"/>
        </w:rPr>
        <w:t xml:space="preserve"> </w:t>
      </w:r>
      <w:r>
        <w:t>столом.</w:t>
      </w:r>
      <w:r>
        <w:rPr>
          <w:spacing w:val="40"/>
        </w:rPr>
        <w:t xml:space="preserve"> </w:t>
      </w:r>
      <w:r>
        <w:t>Условия</w:t>
      </w:r>
      <w:r>
        <w:rPr>
          <w:spacing w:val="40"/>
        </w:rPr>
        <w:t xml:space="preserve"> </w:t>
      </w:r>
      <w:r>
        <w:t>хранения</w:t>
      </w:r>
      <w:r>
        <w:rPr>
          <w:spacing w:val="40"/>
        </w:rPr>
        <w:t xml:space="preserve"> </w:t>
      </w:r>
      <w:r>
        <w:t>продуктов</w:t>
      </w:r>
      <w:r>
        <w:rPr>
          <w:spacing w:val="40"/>
        </w:rPr>
        <w:t xml:space="preserve"> </w:t>
      </w:r>
      <w:r>
        <w:t>питания.</w:t>
      </w:r>
      <w:r>
        <w:rPr>
          <w:spacing w:val="40"/>
        </w:rPr>
        <w:t xml:space="preserve"> </w:t>
      </w:r>
      <w:r>
        <w:t>Утилизация</w:t>
      </w:r>
      <w:r>
        <w:rPr>
          <w:spacing w:val="80"/>
        </w:rPr>
        <w:t xml:space="preserve"> </w:t>
      </w:r>
      <w:r>
        <w:t>бытовых и пищевых отходов.</w:t>
      </w:r>
    </w:p>
    <w:p w14:paraId="0DEFFF57" w14:textId="77777777" w:rsidR="00113E33" w:rsidRDefault="00936FC5">
      <w:pPr>
        <w:pStyle w:val="a3"/>
        <w:spacing w:before="2" w:line="278" w:lineRule="auto"/>
        <w:ind w:left="952" w:right="1319"/>
        <w:jc w:val="left"/>
      </w:pPr>
      <w:r>
        <w:t>Профессии,</w:t>
      </w:r>
      <w:r>
        <w:rPr>
          <w:spacing w:val="-10"/>
        </w:rPr>
        <w:t xml:space="preserve"> </w:t>
      </w:r>
      <w:r>
        <w:t>связанные</w:t>
      </w:r>
      <w:r>
        <w:rPr>
          <w:spacing w:val="-11"/>
        </w:rPr>
        <w:t xml:space="preserve"> </w:t>
      </w:r>
      <w:r>
        <w:t>с</w:t>
      </w:r>
      <w:r>
        <w:rPr>
          <w:spacing w:val="-12"/>
        </w:rPr>
        <w:t xml:space="preserve"> </w:t>
      </w:r>
      <w:r>
        <w:t>производством</w:t>
      </w:r>
      <w:r>
        <w:rPr>
          <w:spacing w:val="-8"/>
        </w:rPr>
        <w:t xml:space="preserve"> </w:t>
      </w:r>
      <w:r>
        <w:t>и</w:t>
      </w:r>
      <w:r>
        <w:rPr>
          <w:spacing w:val="-15"/>
        </w:rPr>
        <w:t xml:space="preserve"> </w:t>
      </w:r>
      <w:r>
        <w:t>обработкой</w:t>
      </w:r>
      <w:r>
        <w:rPr>
          <w:spacing w:val="-10"/>
        </w:rPr>
        <w:t xml:space="preserve"> </w:t>
      </w:r>
      <w:r>
        <w:t>пищевых</w:t>
      </w:r>
      <w:r>
        <w:rPr>
          <w:spacing w:val="-13"/>
        </w:rPr>
        <w:t xml:space="preserve"> </w:t>
      </w:r>
      <w:r>
        <w:t>продуктов. Групповой проект по теме "Питание и здоровье человека".</w:t>
      </w:r>
    </w:p>
    <w:p w14:paraId="4B235A76" w14:textId="77777777" w:rsidR="00113E33" w:rsidRDefault="00936FC5">
      <w:pPr>
        <w:pStyle w:val="a3"/>
        <w:spacing w:line="272" w:lineRule="exact"/>
        <w:ind w:left="952"/>
        <w:jc w:val="left"/>
      </w:pPr>
      <w:r>
        <w:t>Технологии</w:t>
      </w:r>
      <w:r>
        <w:rPr>
          <w:spacing w:val="-9"/>
        </w:rPr>
        <w:t xml:space="preserve"> </w:t>
      </w:r>
      <w:r>
        <w:t>обработки</w:t>
      </w:r>
      <w:r>
        <w:rPr>
          <w:spacing w:val="-11"/>
        </w:rPr>
        <w:t xml:space="preserve"> </w:t>
      </w:r>
      <w:r>
        <w:t>текстильных</w:t>
      </w:r>
      <w:r>
        <w:rPr>
          <w:spacing w:val="-10"/>
        </w:rPr>
        <w:t xml:space="preserve"> </w:t>
      </w:r>
      <w:r>
        <w:rPr>
          <w:spacing w:val="-2"/>
        </w:rPr>
        <w:t>материалов.</w:t>
      </w:r>
    </w:p>
    <w:p w14:paraId="26524101" w14:textId="77777777" w:rsidR="00113E33" w:rsidRDefault="00936FC5">
      <w:pPr>
        <w:pStyle w:val="a3"/>
        <w:spacing w:before="42" w:line="276" w:lineRule="auto"/>
        <w:ind w:left="410" w:firstLine="540"/>
        <w:jc w:val="left"/>
      </w:pPr>
      <w:r>
        <w:t>Основы</w:t>
      </w:r>
      <w:r>
        <w:rPr>
          <w:spacing w:val="-4"/>
        </w:rPr>
        <w:t xml:space="preserve"> </w:t>
      </w:r>
      <w:r>
        <w:t>материаловедения. Текстильные материалы</w:t>
      </w:r>
      <w:r>
        <w:rPr>
          <w:spacing w:val="26"/>
        </w:rPr>
        <w:t xml:space="preserve"> </w:t>
      </w:r>
      <w:r>
        <w:t>(нитки,</w:t>
      </w:r>
      <w:r>
        <w:rPr>
          <w:spacing w:val="29"/>
        </w:rPr>
        <w:t xml:space="preserve"> </w:t>
      </w:r>
      <w:r>
        <w:t>ткань), производство и использование человеком. История, культура.</w:t>
      </w:r>
    </w:p>
    <w:p w14:paraId="3C947890" w14:textId="77777777" w:rsidR="00113E33" w:rsidRDefault="00936FC5">
      <w:pPr>
        <w:pStyle w:val="a3"/>
        <w:spacing w:line="275" w:lineRule="exact"/>
        <w:ind w:left="952"/>
        <w:jc w:val="left"/>
      </w:pPr>
      <w:r>
        <w:t>Современные</w:t>
      </w:r>
      <w:r>
        <w:rPr>
          <w:spacing w:val="-14"/>
        </w:rPr>
        <w:t xml:space="preserve"> </w:t>
      </w:r>
      <w:r>
        <w:t>технологии</w:t>
      </w:r>
      <w:r>
        <w:rPr>
          <w:spacing w:val="-3"/>
        </w:rPr>
        <w:t xml:space="preserve"> </w:t>
      </w:r>
      <w:r>
        <w:t>производства</w:t>
      </w:r>
      <w:r>
        <w:rPr>
          <w:spacing w:val="-10"/>
        </w:rPr>
        <w:t xml:space="preserve"> </w:t>
      </w:r>
      <w:r>
        <w:t>тканей</w:t>
      </w:r>
      <w:r>
        <w:rPr>
          <w:spacing w:val="-11"/>
        </w:rPr>
        <w:t xml:space="preserve"> </w:t>
      </w:r>
      <w:r>
        <w:t>с</w:t>
      </w:r>
      <w:r>
        <w:rPr>
          <w:spacing w:val="-7"/>
        </w:rPr>
        <w:t xml:space="preserve"> </w:t>
      </w:r>
      <w:r>
        <w:t xml:space="preserve">разными </w:t>
      </w:r>
      <w:r>
        <w:rPr>
          <w:spacing w:val="-2"/>
        </w:rPr>
        <w:t>свойствами.</w:t>
      </w:r>
    </w:p>
    <w:p w14:paraId="26E204CE" w14:textId="77777777" w:rsidR="00113E33" w:rsidRDefault="00936FC5">
      <w:pPr>
        <w:pStyle w:val="a3"/>
        <w:tabs>
          <w:tab w:val="left" w:pos="2443"/>
          <w:tab w:val="left" w:pos="3802"/>
          <w:tab w:val="left" w:pos="5379"/>
          <w:tab w:val="left" w:pos="6828"/>
          <w:tab w:val="left" w:pos="7328"/>
          <w:tab w:val="left" w:pos="8919"/>
        </w:tabs>
        <w:spacing w:line="242" w:lineRule="auto"/>
        <w:ind w:left="410" w:right="877" w:firstLine="540"/>
        <w:jc w:val="left"/>
      </w:pPr>
      <w:r>
        <w:rPr>
          <w:spacing w:val="-2"/>
        </w:rPr>
        <w:t>Технологии</w:t>
      </w:r>
      <w:r>
        <w:tab/>
      </w:r>
      <w:r>
        <w:rPr>
          <w:spacing w:val="-2"/>
        </w:rPr>
        <w:t>получения</w:t>
      </w:r>
      <w:r>
        <w:tab/>
      </w:r>
      <w:r>
        <w:rPr>
          <w:spacing w:val="-2"/>
        </w:rPr>
        <w:t>текстильных</w:t>
      </w:r>
      <w:r>
        <w:tab/>
      </w:r>
      <w:r>
        <w:rPr>
          <w:spacing w:val="-2"/>
        </w:rPr>
        <w:t>материалов</w:t>
      </w:r>
      <w:r>
        <w:tab/>
      </w:r>
      <w:r>
        <w:rPr>
          <w:spacing w:val="-6"/>
        </w:rPr>
        <w:t>из</w:t>
      </w:r>
      <w:r>
        <w:tab/>
      </w:r>
      <w:r>
        <w:rPr>
          <w:spacing w:val="-2"/>
        </w:rPr>
        <w:t>натуральных</w:t>
      </w:r>
      <w:r>
        <w:tab/>
      </w:r>
      <w:r>
        <w:rPr>
          <w:spacing w:val="-4"/>
        </w:rPr>
        <w:t xml:space="preserve">волокон </w:t>
      </w:r>
      <w:r>
        <w:t>растительного, животного происхождения, из химических волокон. Свойства тканей.</w:t>
      </w:r>
    </w:p>
    <w:p w14:paraId="47DF1A2B" w14:textId="77777777" w:rsidR="00113E33" w:rsidRDefault="00936FC5">
      <w:pPr>
        <w:pStyle w:val="a3"/>
        <w:spacing w:line="272" w:lineRule="exact"/>
        <w:ind w:left="952"/>
        <w:jc w:val="left"/>
      </w:pPr>
      <w:r>
        <w:t>Основы</w:t>
      </w:r>
      <w:r>
        <w:rPr>
          <w:spacing w:val="-13"/>
        </w:rPr>
        <w:t xml:space="preserve"> </w:t>
      </w:r>
      <w:r>
        <w:t>технологии</w:t>
      </w:r>
      <w:r>
        <w:rPr>
          <w:spacing w:val="-8"/>
        </w:rPr>
        <w:t xml:space="preserve"> </w:t>
      </w:r>
      <w:r>
        <w:t>изготовления</w:t>
      </w:r>
      <w:r>
        <w:rPr>
          <w:spacing w:val="-14"/>
        </w:rPr>
        <w:t xml:space="preserve"> </w:t>
      </w:r>
      <w:r>
        <w:t>изделий</w:t>
      </w:r>
      <w:r>
        <w:rPr>
          <w:spacing w:val="-10"/>
        </w:rPr>
        <w:t xml:space="preserve"> </w:t>
      </w:r>
      <w:r>
        <w:t>из</w:t>
      </w:r>
      <w:r>
        <w:rPr>
          <w:spacing w:val="-12"/>
        </w:rPr>
        <w:t xml:space="preserve"> </w:t>
      </w:r>
      <w:r>
        <w:t>текстильных</w:t>
      </w:r>
      <w:r>
        <w:rPr>
          <w:spacing w:val="-10"/>
        </w:rPr>
        <w:t xml:space="preserve"> </w:t>
      </w:r>
      <w:r>
        <w:rPr>
          <w:spacing w:val="-2"/>
        </w:rPr>
        <w:t>материалов.</w:t>
      </w:r>
    </w:p>
    <w:p w14:paraId="54FBBA76" w14:textId="77777777" w:rsidR="00113E33" w:rsidRDefault="00936FC5">
      <w:pPr>
        <w:pStyle w:val="a3"/>
        <w:spacing w:before="1" w:line="237" w:lineRule="auto"/>
        <w:ind w:left="410" w:right="294" w:firstLine="540"/>
        <w:jc w:val="left"/>
      </w:pPr>
      <w:r>
        <w:t>Последовательность</w:t>
      </w:r>
      <w:r>
        <w:rPr>
          <w:spacing w:val="36"/>
        </w:rPr>
        <w:t xml:space="preserve"> </w:t>
      </w:r>
      <w:r>
        <w:t>изготовления</w:t>
      </w:r>
      <w:r>
        <w:rPr>
          <w:spacing w:val="35"/>
        </w:rPr>
        <w:t xml:space="preserve"> </w:t>
      </w:r>
      <w:r>
        <w:t>швейного</w:t>
      </w:r>
      <w:r>
        <w:rPr>
          <w:spacing w:val="30"/>
        </w:rPr>
        <w:t xml:space="preserve"> </w:t>
      </w:r>
      <w:r>
        <w:t>изделия.</w:t>
      </w:r>
      <w:r>
        <w:rPr>
          <w:spacing w:val="33"/>
        </w:rPr>
        <w:t xml:space="preserve"> </w:t>
      </w:r>
      <w:r>
        <w:t>Контроль</w:t>
      </w:r>
      <w:r>
        <w:rPr>
          <w:spacing w:val="34"/>
        </w:rPr>
        <w:t xml:space="preserve"> </w:t>
      </w:r>
      <w:r>
        <w:t>качества</w:t>
      </w:r>
      <w:r>
        <w:rPr>
          <w:spacing w:val="34"/>
        </w:rPr>
        <w:t xml:space="preserve"> </w:t>
      </w:r>
      <w:r>
        <w:t xml:space="preserve">готового </w:t>
      </w:r>
      <w:r>
        <w:rPr>
          <w:spacing w:val="-2"/>
        </w:rPr>
        <w:t>изделия.</w:t>
      </w:r>
    </w:p>
    <w:p w14:paraId="582D2EB6" w14:textId="77777777" w:rsidR="00113E33" w:rsidRDefault="00936FC5">
      <w:pPr>
        <w:pStyle w:val="a3"/>
        <w:spacing w:before="3" w:line="276" w:lineRule="auto"/>
        <w:ind w:left="952" w:right="1319"/>
        <w:jc w:val="left"/>
      </w:pPr>
      <w:r>
        <w:t>Устройство</w:t>
      </w:r>
      <w:r>
        <w:rPr>
          <w:spacing w:val="-8"/>
        </w:rPr>
        <w:t xml:space="preserve"> </w:t>
      </w:r>
      <w:r>
        <w:t>швейной</w:t>
      </w:r>
      <w:r>
        <w:rPr>
          <w:spacing w:val="-11"/>
        </w:rPr>
        <w:t xml:space="preserve"> </w:t>
      </w:r>
      <w:r>
        <w:t>машины:</w:t>
      </w:r>
      <w:r>
        <w:rPr>
          <w:spacing w:val="-12"/>
        </w:rPr>
        <w:t xml:space="preserve"> </w:t>
      </w:r>
      <w:r>
        <w:t>виды</w:t>
      </w:r>
      <w:r>
        <w:rPr>
          <w:spacing w:val="-10"/>
        </w:rPr>
        <w:t xml:space="preserve"> </w:t>
      </w:r>
      <w:r>
        <w:t>приводов</w:t>
      </w:r>
      <w:r>
        <w:rPr>
          <w:spacing w:val="-10"/>
        </w:rPr>
        <w:t xml:space="preserve"> </w:t>
      </w:r>
      <w:r>
        <w:t>швейной</w:t>
      </w:r>
      <w:r>
        <w:rPr>
          <w:spacing w:val="-11"/>
        </w:rPr>
        <w:t xml:space="preserve"> </w:t>
      </w:r>
      <w:r>
        <w:t>машины,</w:t>
      </w:r>
      <w:r>
        <w:rPr>
          <w:spacing w:val="-10"/>
        </w:rPr>
        <w:t xml:space="preserve"> </w:t>
      </w:r>
      <w:r>
        <w:t>регуляторы. Виды стежков, швов. Виды ручных и машинных швов (стачные, краевые).</w:t>
      </w:r>
    </w:p>
    <w:p w14:paraId="5865E0E5" w14:textId="77777777" w:rsidR="00113E33" w:rsidRDefault="00936FC5">
      <w:pPr>
        <w:pStyle w:val="a3"/>
        <w:spacing w:line="275" w:lineRule="exact"/>
        <w:ind w:left="952"/>
        <w:jc w:val="left"/>
      </w:pPr>
      <w:r>
        <w:t>Профессии,</w:t>
      </w:r>
      <w:r>
        <w:rPr>
          <w:spacing w:val="-3"/>
        </w:rPr>
        <w:t xml:space="preserve"> </w:t>
      </w:r>
      <w:r>
        <w:t>связанные</w:t>
      </w:r>
      <w:r>
        <w:rPr>
          <w:spacing w:val="-5"/>
        </w:rPr>
        <w:t xml:space="preserve"> </w:t>
      </w:r>
      <w:r>
        <w:t>со</w:t>
      </w:r>
      <w:r>
        <w:rPr>
          <w:spacing w:val="-5"/>
        </w:rPr>
        <w:t xml:space="preserve"> </w:t>
      </w:r>
      <w:r>
        <w:t>швейным</w:t>
      </w:r>
      <w:r>
        <w:rPr>
          <w:spacing w:val="-7"/>
        </w:rPr>
        <w:t xml:space="preserve"> </w:t>
      </w:r>
      <w:r>
        <w:rPr>
          <w:spacing w:val="-2"/>
        </w:rPr>
        <w:t>производством.</w:t>
      </w:r>
    </w:p>
    <w:p w14:paraId="577196CB" w14:textId="77777777" w:rsidR="00113E33" w:rsidRDefault="00936FC5">
      <w:pPr>
        <w:pStyle w:val="a3"/>
        <w:tabs>
          <w:tab w:val="left" w:pos="3014"/>
          <w:tab w:val="left" w:pos="4454"/>
          <w:tab w:val="left" w:pos="5768"/>
          <w:tab w:val="left" w:pos="6742"/>
          <w:tab w:val="left" w:pos="7959"/>
          <w:tab w:val="left" w:pos="8459"/>
        </w:tabs>
        <w:spacing w:before="41" w:line="278" w:lineRule="auto"/>
        <w:ind w:left="410" w:right="876" w:firstLine="540"/>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4"/>
        </w:rPr>
        <w:t xml:space="preserve">текстильных </w:t>
      </w:r>
      <w:r>
        <w:rPr>
          <w:spacing w:val="-2"/>
        </w:rPr>
        <w:t>материалов".</w:t>
      </w:r>
    </w:p>
    <w:p w14:paraId="3BB2CF46" w14:textId="77777777" w:rsidR="00113E33" w:rsidRDefault="00936FC5">
      <w:pPr>
        <w:pStyle w:val="a3"/>
        <w:spacing w:line="242" w:lineRule="auto"/>
        <w:ind w:left="410" w:firstLine="540"/>
        <w:jc w:val="left"/>
      </w:pPr>
      <w:r>
        <w:t>Чертеж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мешок</w:t>
      </w:r>
      <w:r>
        <w:rPr>
          <w:spacing w:val="40"/>
        </w:rPr>
        <w:t xml:space="preserve"> </w:t>
      </w:r>
      <w:r>
        <w:t>для</w:t>
      </w:r>
      <w:r>
        <w:rPr>
          <w:spacing w:val="40"/>
        </w:rPr>
        <w:t xml:space="preserve"> </w:t>
      </w:r>
      <w:r>
        <w:t>сменной</w:t>
      </w:r>
      <w:r>
        <w:rPr>
          <w:spacing w:val="-2"/>
        </w:rPr>
        <w:t xml:space="preserve"> </w:t>
      </w:r>
      <w:r>
        <w:t>обуви,</w:t>
      </w:r>
      <w:r>
        <w:rPr>
          <w:spacing w:val="80"/>
        </w:rPr>
        <w:t xml:space="preserve"> </w:t>
      </w:r>
      <w:r>
        <w:t>прихватка, лоскутное шитье).</w:t>
      </w:r>
    </w:p>
    <w:p w14:paraId="55C68EFD" w14:textId="77777777" w:rsidR="00113E33" w:rsidRDefault="00936FC5">
      <w:pPr>
        <w:pStyle w:val="a3"/>
        <w:spacing w:line="244" w:lineRule="auto"/>
        <w:ind w:left="952" w:hanging="3"/>
        <w:jc w:val="left"/>
      </w:pPr>
      <w:r>
        <w:t>Выполнение</w:t>
      </w:r>
      <w:r>
        <w:rPr>
          <w:spacing w:val="34"/>
        </w:rPr>
        <w:t xml:space="preserve"> </w:t>
      </w:r>
      <w:r>
        <w:t>технологических</w:t>
      </w:r>
      <w:r>
        <w:rPr>
          <w:spacing w:val="38"/>
        </w:rPr>
        <w:t xml:space="preserve"> </w:t>
      </w:r>
      <w:r>
        <w:t>операций</w:t>
      </w:r>
      <w:r>
        <w:rPr>
          <w:spacing w:val="34"/>
        </w:rPr>
        <w:t xml:space="preserve"> </w:t>
      </w:r>
      <w:r>
        <w:t>по</w:t>
      </w:r>
      <w:r>
        <w:rPr>
          <w:spacing w:val="32"/>
        </w:rPr>
        <w:t xml:space="preserve"> </w:t>
      </w:r>
      <w:r>
        <w:t>пошиву</w:t>
      </w:r>
      <w:r>
        <w:rPr>
          <w:spacing w:val="28"/>
        </w:rPr>
        <w:t xml:space="preserve"> </w:t>
      </w:r>
      <w:r>
        <w:t>проектного</w:t>
      </w:r>
      <w:r>
        <w:rPr>
          <w:spacing w:val="36"/>
        </w:rPr>
        <w:t xml:space="preserve"> </w:t>
      </w:r>
      <w:r>
        <w:t>изделия,</w:t>
      </w:r>
      <w:r>
        <w:rPr>
          <w:spacing w:val="35"/>
        </w:rPr>
        <w:t xml:space="preserve"> </w:t>
      </w:r>
      <w:r>
        <w:t>отделке</w:t>
      </w:r>
      <w:r>
        <w:rPr>
          <w:spacing w:val="-5"/>
        </w:rPr>
        <w:t xml:space="preserve"> </w:t>
      </w:r>
      <w:r>
        <w:t>изделия. Оценка качества изготовления проектного швейного изделия. 6 класс.</w:t>
      </w:r>
    </w:p>
    <w:p w14:paraId="3D686297" w14:textId="77777777" w:rsidR="00113E33" w:rsidRDefault="00936FC5">
      <w:pPr>
        <w:pStyle w:val="a3"/>
        <w:spacing w:before="227" w:line="274" w:lineRule="exact"/>
        <w:ind w:left="952"/>
      </w:pPr>
      <w:r>
        <w:t>Технологии</w:t>
      </w:r>
      <w:r>
        <w:rPr>
          <w:spacing w:val="-13"/>
        </w:rPr>
        <w:t xml:space="preserve"> </w:t>
      </w:r>
      <w:r>
        <w:t>обработки</w:t>
      </w:r>
      <w:r>
        <w:rPr>
          <w:spacing w:val="-15"/>
        </w:rPr>
        <w:t xml:space="preserve"> </w:t>
      </w:r>
      <w:r>
        <w:t>конструкционных</w:t>
      </w:r>
      <w:r>
        <w:rPr>
          <w:spacing w:val="-10"/>
        </w:rPr>
        <w:t xml:space="preserve"> </w:t>
      </w:r>
      <w:r>
        <w:rPr>
          <w:spacing w:val="-2"/>
        </w:rPr>
        <w:t>материалов.</w:t>
      </w:r>
    </w:p>
    <w:p w14:paraId="689B1D29" w14:textId="77777777" w:rsidR="00113E33" w:rsidRDefault="00936FC5">
      <w:pPr>
        <w:pStyle w:val="a3"/>
        <w:ind w:left="410" w:right="515" w:firstLine="54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1BA93B9" w14:textId="77777777" w:rsidR="00113E33" w:rsidRDefault="00936FC5">
      <w:pPr>
        <w:pStyle w:val="a3"/>
        <w:spacing w:line="276" w:lineRule="auto"/>
        <w:ind w:left="952" w:right="5041"/>
        <w:jc w:val="left"/>
      </w:pPr>
      <w:r>
        <w:t>Народные промыслы по обработке металла. Способы</w:t>
      </w:r>
      <w:r>
        <w:rPr>
          <w:spacing w:val="-15"/>
        </w:rPr>
        <w:t xml:space="preserve"> </w:t>
      </w:r>
      <w:r>
        <w:t>обработки</w:t>
      </w:r>
      <w:r>
        <w:rPr>
          <w:spacing w:val="-15"/>
        </w:rPr>
        <w:t xml:space="preserve"> </w:t>
      </w:r>
      <w:r>
        <w:t>тонколистового</w:t>
      </w:r>
      <w:r>
        <w:rPr>
          <w:spacing w:val="-15"/>
        </w:rPr>
        <w:t xml:space="preserve"> </w:t>
      </w:r>
      <w:r>
        <w:t>металла.</w:t>
      </w:r>
    </w:p>
    <w:p w14:paraId="0DC1F448" w14:textId="77777777" w:rsidR="00113E33" w:rsidRDefault="00936FC5">
      <w:pPr>
        <w:pStyle w:val="a3"/>
        <w:spacing w:line="276" w:lineRule="auto"/>
        <w:ind w:left="952" w:right="294"/>
        <w:jc w:val="left"/>
      </w:pPr>
      <w:r>
        <w:t>Слесарный</w:t>
      </w:r>
      <w:r>
        <w:rPr>
          <w:spacing w:val="40"/>
        </w:rPr>
        <w:t xml:space="preserve"> </w:t>
      </w:r>
      <w:r>
        <w:t>верстак.</w:t>
      </w:r>
      <w:r>
        <w:rPr>
          <w:spacing w:val="40"/>
        </w:rPr>
        <w:t xml:space="preserve"> </w:t>
      </w:r>
      <w:r>
        <w:t>Инструменты</w:t>
      </w:r>
      <w:r>
        <w:rPr>
          <w:spacing w:val="40"/>
        </w:rPr>
        <w:t xml:space="preserve"> </w:t>
      </w:r>
      <w:r>
        <w:t>для</w:t>
      </w:r>
      <w:r>
        <w:rPr>
          <w:spacing w:val="40"/>
        </w:rPr>
        <w:t xml:space="preserve"> </w:t>
      </w:r>
      <w:r>
        <w:t>разметки,</w:t>
      </w:r>
      <w:r>
        <w:rPr>
          <w:spacing w:val="40"/>
        </w:rPr>
        <w:t xml:space="preserve"> </w:t>
      </w:r>
      <w:r>
        <w:t>правки,</w:t>
      </w:r>
      <w:r>
        <w:rPr>
          <w:spacing w:val="40"/>
        </w:rPr>
        <w:t xml:space="preserve"> </w:t>
      </w:r>
      <w:r>
        <w:t>резания</w:t>
      </w:r>
      <w:r>
        <w:rPr>
          <w:spacing w:val="40"/>
        </w:rPr>
        <w:t xml:space="preserve"> </w:t>
      </w:r>
      <w:r>
        <w:t xml:space="preserve">тонколистового </w:t>
      </w:r>
      <w:r>
        <w:rPr>
          <w:spacing w:val="-2"/>
        </w:rPr>
        <w:t>металла.</w:t>
      </w:r>
    </w:p>
    <w:p w14:paraId="64C519FD" w14:textId="77777777" w:rsidR="00113E33" w:rsidRDefault="00936FC5">
      <w:pPr>
        <w:pStyle w:val="a3"/>
        <w:spacing w:before="1" w:line="276" w:lineRule="auto"/>
        <w:ind w:left="952" w:right="294"/>
        <w:jc w:val="left"/>
      </w:pPr>
      <w:r>
        <w:t>Операции</w:t>
      </w:r>
      <w:r>
        <w:rPr>
          <w:spacing w:val="-11"/>
        </w:rPr>
        <w:t xml:space="preserve"> </w:t>
      </w:r>
      <w:r>
        <w:t>(основные):</w:t>
      </w:r>
      <w:r>
        <w:rPr>
          <w:spacing w:val="-15"/>
        </w:rPr>
        <w:t xml:space="preserve"> </w:t>
      </w:r>
      <w:r>
        <w:t>правка,</w:t>
      </w:r>
      <w:r>
        <w:rPr>
          <w:spacing w:val="-11"/>
        </w:rPr>
        <w:t xml:space="preserve"> </w:t>
      </w:r>
      <w:r>
        <w:t>разметка,</w:t>
      </w:r>
      <w:r>
        <w:rPr>
          <w:spacing w:val="-10"/>
        </w:rPr>
        <w:t xml:space="preserve"> </w:t>
      </w:r>
      <w:r>
        <w:t>резание,</w:t>
      </w:r>
      <w:r>
        <w:rPr>
          <w:spacing w:val="-10"/>
        </w:rPr>
        <w:t xml:space="preserve"> </w:t>
      </w:r>
      <w:r>
        <w:t>гибка</w:t>
      </w:r>
      <w:r>
        <w:rPr>
          <w:spacing w:val="-13"/>
        </w:rPr>
        <w:t xml:space="preserve"> </w:t>
      </w:r>
      <w:r>
        <w:t>тонколистового</w:t>
      </w:r>
      <w:r>
        <w:rPr>
          <w:spacing w:val="-11"/>
        </w:rPr>
        <w:t xml:space="preserve"> </w:t>
      </w:r>
      <w:r>
        <w:t>металла. Профессии, связанные с производством и обработкой металлов.</w:t>
      </w:r>
    </w:p>
    <w:p w14:paraId="7882E2B6" w14:textId="77777777" w:rsidR="00113E33" w:rsidRDefault="00936FC5">
      <w:pPr>
        <w:pStyle w:val="a3"/>
        <w:spacing w:line="276" w:lineRule="auto"/>
        <w:ind w:left="952" w:right="1319"/>
        <w:jc w:val="left"/>
      </w:pPr>
      <w:r>
        <w:t>Индивидуальный</w:t>
      </w:r>
      <w:r>
        <w:rPr>
          <w:spacing w:val="-10"/>
        </w:rPr>
        <w:t xml:space="preserve"> </w:t>
      </w:r>
      <w:r>
        <w:t>творческий</w:t>
      </w:r>
      <w:r>
        <w:rPr>
          <w:spacing w:val="-13"/>
        </w:rPr>
        <w:t xml:space="preserve"> </w:t>
      </w:r>
      <w:r>
        <w:t>(учебный)</w:t>
      </w:r>
      <w:r>
        <w:rPr>
          <w:spacing w:val="-13"/>
        </w:rPr>
        <w:t xml:space="preserve"> </w:t>
      </w:r>
      <w:r>
        <w:t>проект</w:t>
      </w:r>
      <w:r>
        <w:rPr>
          <w:spacing w:val="-14"/>
        </w:rPr>
        <w:t xml:space="preserve"> </w:t>
      </w:r>
      <w:r>
        <w:t>"Изделие</w:t>
      </w:r>
      <w:r>
        <w:rPr>
          <w:spacing w:val="-13"/>
        </w:rPr>
        <w:t xml:space="preserve"> </w:t>
      </w:r>
      <w:r>
        <w:t>из</w:t>
      </w:r>
      <w:r>
        <w:rPr>
          <w:spacing w:val="-13"/>
        </w:rPr>
        <w:t xml:space="preserve"> </w:t>
      </w:r>
      <w:r>
        <w:t>металла". Выполнение проектного изделия по технологической карте.</w:t>
      </w:r>
    </w:p>
    <w:p w14:paraId="50405E39" w14:textId="77777777" w:rsidR="00113E33" w:rsidRDefault="00936FC5">
      <w:pPr>
        <w:pStyle w:val="a3"/>
        <w:spacing w:line="276" w:lineRule="auto"/>
        <w:ind w:left="952" w:right="551"/>
        <w:jc w:val="left"/>
      </w:pPr>
      <w:r>
        <w:t>Потребительские</w:t>
      </w:r>
      <w:r>
        <w:rPr>
          <w:spacing w:val="-11"/>
        </w:rPr>
        <w:t xml:space="preserve"> </w:t>
      </w:r>
      <w:r>
        <w:t>и</w:t>
      </w:r>
      <w:r>
        <w:rPr>
          <w:spacing w:val="-10"/>
        </w:rPr>
        <w:t xml:space="preserve"> </w:t>
      </w:r>
      <w:r>
        <w:t>технические</w:t>
      </w:r>
      <w:r>
        <w:rPr>
          <w:spacing w:val="-8"/>
        </w:rPr>
        <w:t xml:space="preserve"> </w:t>
      </w:r>
      <w:r>
        <w:t>требования</w:t>
      </w:r>
      <w:r>
        <w:rPr>
          <w:spacing w:val="-10"/>
        </w:rPr>
        <w:t xml:space="preserve"> </w:t>
      </w:r>
      <w:r>
        <w:t>к</w:t>
      </w:r>
      <w:r>
        <w:rPr>
          <w:spacing w:val="-10"/>
        </w:rPr>
        <w:t xml:space="preserve"> </w:t>
      </w:r>
      <w:r>
        <w:t>качеству</w:t>
      </w:r>
      <w:r>
        <w:rPr>
          <w:spacing w:val="-17"/>
        </w:rPr>
        <w:t xml:space="preserve"> </w:t>
      </w:r>
      <w:r>
        <w:t>готового</w:t>
      </w:r>
      <w:r>
        <w:rPr>
          <w:spacing w:val="-6"/>
        </w:rPr>
        <w:t xml:space="preserve"> </w:t>
      </w:r>
      <w:r>
        <w:t>изделия.</w:t>
      </w:r>
      <w:r>
        <w:rPr>
          <w:spacing w:val="-4"/>
        </w:rPr>
        <w:t xml:space="preserve"> </w:t>
      </w:r>
      <w:r>
        <w:t>Оценка качества проектного изделия из тонколистового металла.</w:t>
      </w:r>
    </w:p>
    <w:p w14:paraId="506B7F28" w14:textId="77777777" w:rsidR="00113E33" w:rsidRDefault="00936FC5">
      <w:pPr>
        <w:pStyle w:val="a3"/>
        <w:spacing w:line="275" w:lineRule="exact"/>
        <w:ind w:left="952"/>
        <w:jc w:val="left"/>
      </w:pPr>
      <w:r>
        <w:t>Технологии</w:t>
      </w:r>
      <w:r>
        <w:rPr>
          <w:spacing w:val="-7"/>
        </w:rPr>
        <w:t xml:space="preserve"> </w:t>
      </w:r>
      <w:r>
        <w:t>обработки</w:t>
      </w:r>
      <w:r>
        <w:rPr>
          <w:spacing w:val="-7"/>
        </w:rPr>
        <w:t xml:space="preserve"> </w:t>
      </w:r>
      <w:r>
        <w:t>пищевых</w:t>
      </w:r>
      <w:r>
        <w:rPr>
          <w:spacing w:val="-6"/>
        </w:rPr>
        <w:t xml:space="preserve"> </w:t>
      </w:r>
      <w:r>
        <w:rPr>
          <w:spacing w:val="-2"/>
        </w:rPr>
        <w:t>продуктов.</w:t>
      </w:r>
    </w:p>
    <w:p w14:paraId="46FA0230" w14:textId="77777777" w:rsidR="00113E33" w:rsidRDefault="00936FC5">
      <w:pPr>
        <w:pStyle w:val="a3"/>
        <w:spacing w:before="38" w:line="242" w:lineRule="auto"/>
        <w:ind w:left="818" w:firstLine="144"/>
        <w:jc w:val="left"/>
      </w:pPr>
      <w:r>
        <w:t>Молоко</w:t>
      </w:r>
      <w:r>
        <w:rPr>
          <w:spacing w:val="36"/>
        </w:rPr>
        <w:t xml:space="preserve"> </w:t>
      </w:r>
      <w:r>
        <w:t>и</w:t>
      </w:r>
      <w:r>
        <w:rPr>
          <w:spacing w:val="35"/>
        </w:rPr>
        <w:t xml:space="preserve"> </w:t>
      </w:r>
      <w:r>
        <w:t>молочные</w:t>
      </w:r>
      <w:r>
        <w:rPr>
          <w:spacing w:val="36"/>
        </w:rPr>
        <w:t xml:space="preserve"> </w:t>
      </w:r>
      <w:r>
        <w:t>продукты</w:t>
      </w:r>
      <w:r>
        <w:rPr>
          <w:spacing w:val="37"/>
        </w:rPr>
        <w:t xml:space="preserve"> </w:t>
      </w:r>
      <w:r>
        <w:t>в</w:t>
      </w:r>
      <w:r>
        <w:rPr>
          <w:spacing w:val="36"/>
        </w:rPr>
        <w:t xml:space="preserve"> </w:t>
      </w:r>
      <w:r>
        <w:t>питании.</w:t>
      </w:r>
      <w:r>
        <w:rPr>
          <w:spacing w:val="36"/>
        </w:rPr>
        <w:t xml:space="preserve"> </w:t>
      </w:r>
      <w:r>
        <w:t>Пищевая</w:t>
      </w:r>
      <w:r>
        <w:rPr>
          <w:spacing w:val="36"/>
        </w:rPr>
        <w:t xml:space="preserve"> </w:t>
      </w:r>
      <w:r>
        <w:t>ценность</w:t>
      </w:r>
      <w:r>
        <w:rPr>
          <w:spacing w:val="39"/>
        </w:rPr>
        <w:t xml:space="preserve"> </w:t>
      </w:r>
      <w:r>
        <w:t>молока</w:t>
      </w:r>
      <w:r>
        <w:rPr>
          <w:spacing w:val="36"/>
        </w:rPr>
        <w:t xml:space="preserve"> </w:t>
      </w:r>
      <w:r>
        <w:t>и</w:t>
      </w:r>
      <w:r>
        <w:rPr>
          <w:spacing w:val="37"/>
        </w:rPr>
        <w:t xml:space="preserve"> </w:t>
      </w:r>
      <w:r>
        <w:t>молочных продуктов. Технологии приготовления блюд из молока и молочных продуктов.</w:t>
      </w:r>
    </w:p>
    <w:p w14:paraId="0032D16B" w14:textId="77777777" w:rsidR="00113E33" w:rsidRDefault="00113E33">
      <w:pPr>
        <w:pStyle w:val="a3"/>
        <w:spacing w:line="242" w:lineRule="auto"/>
        <w:jc w:val="left"/>
        <w:sectPr w:rsidR="00113E33">
          <w:pgSz w:w="11900" w:h="16860"/>
          <w:pgMar w:top="1180" w:right="425" w:bottom="1460" w:left="850" w:header="0" w:footer="1206" w:gutter="0"/>
          <w:cols w:space="720"/>
        </w:sectPr>
      </w:pPr>
    </w:p>
    <w:p w14:paraId="3898B184" w14:textId="77777777" w:rsidR="00113E33" w:rsidRDefault="00936FC5">
      <w:pPr>
        <w:pStyle w:val="a3"/>
        <w:spacing w:before="72" w:line="275" w:lineRule="exact"/>
        <w:ind w:left="952"/>
        <w:jc w:val="left"/>
      </w:pPr>
      <w:r>
        <w:lastRenderedPageBreak/>
        <w:t>Определение</w:t>
      </w:r>
      <w:r>
        <w:rPr>
          <w:spacing w:val="-12"/>
        </w:rPr>
        <w:t xml:space="preserve"> </w:t>
      </w:r>
      <w:r>
        <w:t>качества</w:t>
      </w:r>
      <w:r>
        <w:rPr>
          <w:spacing w:val="-5"/>
        </w:rPr>
        <w:t xml:space="preserve"> </w:t>
      </w:r>
      <w:r>
        <w:t>молочных</w:t>
      </w:r>
      <w:r>
        <w:rPr>
          <w:spacing w:val="-9"/>
        </w:rPr>
        <w:t xml:space="preserve"> </w:t>
      </w:r>
      <w:r>
        <w:t>продуктов,</w:t>
      </w:r>
      <w:r>
        <w:rPr>
          <w:spacing w:val="-8"/>
        </w:rPr>
        <w:t xml:space="preserve"> </w:t>
      </w:r>
      <w:r>
        <w:t>правила</w:t>
      </w:r>
      <w:r>
        <w:rPr>
          <w:spacing w:val="-8"/>
        </w:rPr>
        <w:t xml:space="preserve"> </w:t>
      </w:r>
      <w:r>
        <w:t>хранения</w:t>
      </w:r>
      <w:r>
        <w:rPr>
          <w:spacing w:val="-3"/>
        </w:rPr>
        <w:t xml:space="preserve"> </w:t>
      </w:r>
      <w:r>
        <w:rPr>
          <w:spacing w:val="-2"/>
        </w:rPr>
        <w:t>продуктов.</w:t>
      </w:r>
    </w:p>
    <w:p w14:paraId="54DEDEE8" w14:textId="77777777" w:rsidR="00113E33" w:rsidRDefault="00936FC5">
      <w:pPr>
        <w:pStyle w:val="a3"/>
        <w:spacing w:before="1" w:line="237" w:lineRule="auto"/>
        <w:ind w:left="818" w:right="294"/>
        <w:jc w:val="left"/>
      </w:pPr>
      <w:r>
        <w:t>Виды</w:t>
      </w:r>
      <w:r>
        <w:rPr>
          <w:spacing w:val="35"/>
        </w:rPr>
        <w:t xml:space="preserve"> </w:t>
      </w:r>
      <w:r>
        <w:t>теста.</w:t>
      </w:r>
      <w:r>
        <w:rPr>
          <w:spacing w:val="35"/>
        </w:rPr>
        <w:t xml:space="preserve"> </w:t>
      </w:r>
      <w:r>
        <w:t>Технологии</w:t>
      </w:r>
      <w:r>
        <w:rPr>
          <w:spacing w:val="38"/>
        </w:rPr>
        <w:t xml:space="preserve"> </w:t>
      </w:r>
      <w:r>
        <w:t>приготовления</w:t>
      </w:r>
      <w:r>
        <w:rPr>
          <w:spacing w:val="34"/>
        </w:rPr>
        <w:t xml:space="preserve"> </w:t>
      </w:r>
      <w:r>
        <w:t>разных</w:t>
      </w:r>
      <w:r>
        <w:rPr>
          <w:spacing w:val="37"/>
        </w:rPr>
        <w:t xml:space="preserve"> </w:t>
      </w:r>
      <w:r>
        <w:t>видов</w:t>
      </w:r>
      <w:r>
        <w:rPr>
          <w:spacing w:val="35"/>
        </w:rPr>
        <w:t xml:space="preserve"> </w:t>
      </w:r>
      <w:r>
        <w:t>теста</w:t>
      </w:r>
      <w:r>
        <w:rPr>
          <w:spacing w:val="36"/>
        </w:rPr>
        <w:t xml:space="preserve"> </w:t>
      </w:r>
      <w:r>
        <w:t>(тесто</w:t>
      </w:r>
      <w:r>
        <w:rPr>
          <w:spacing w:val="36"/>
        </w:rPr>
        <w:t xml:space="preserve"> </w:t>
      </w:r>
      <w:r>
        <w:t>для</w:t>
      </w:r>
      <w:r>
        <w:rPr>
          <w:spacing w:val="35"/>
        </w:rPr>
        <w:t xml:space="preserve"> </w:t>
      </w:r>
      <w:r>
        <w:t>вареников, песочное тесто, бисквитное тесто, дрожжевое тесто).</w:t>
      </w:r>
    </w:p>
    <w:p w14:paraId="051A5D3A" w14:textId="77777777" w:rsidR="00113E33" w:rsidRDefault="00936FC5">
      <w:pPr>
        <w:pStyle w:val="a3"/>
        <w:spacing w:line="275" w:lineRule="exact"/>
        <w:ind w:left="952"/>
        <w:jc w:val="left"/>
      </w:pPr>
      <w:r>
        <w:t>Профессии,</w:t>
      </w:r>
      <w:r>
        <w:rPr>
          <w:spacing w:val="-2"/>
        </w:rPr>
        <w:t xml:space="preserve"> </w:t>
      </w:r>
      <w:r>
        <w:t>связанные</w:t>
      </w:r>
      <w:r>
        <w:rPr>
          <w:spacing w:val="-5"/>
        </w:rPr>
        <w:t xml:space="preserve"> </w:t>
      </w:r>
      <w:r>
        <w:t>с</w:t>
      </w:r>
      <w:r>
        <w:rPr>
          <w:spacing w:val="-6"/>
        </w:rPr>
        <w:t xml:space="preserve"> </w:t>
      </w:r>
      <w:r>
        <w:t>пищевым</w:t>
      </w:r>
      <w:r>
        <w:rPr>
          <w:spacing w:val="-7"/>
        </w:rPr>
        <w:t xml:space="preserve"> </w:t>
      </w:r>
      <w:r>
        <w:rPr>
          <w:spacing w:val="-2"/>
        </w:rPr>
        <w:t>производством.</w:t>
      </w:r>
    </w:p>
    <w:p w14:paraId="5F771F9C" w14:textId="77777777" w:rsidR="00113E33" w:rsidRDefault="00936FC5">
      <w:pPr>
        <w:pStyle w:val="a3"/>
        <w:spacing w:before="2" w:line="276" w:lineRule="auto"/>
        <w:ind w:left="952" w:right="1319"/>
        <w:jc w:val="left"/>
      </w:pPr>
      <w:r>
        <w:t>Групповой</w:t>
      </w:r>
      <w:r>
        <w:rPr>
          <w:spacing w:val="-12"/>
        </w:rPr>
        <w:t xml:space="preserve"> </w:t>
      </w:r>
      <w:r>
        <w:t>проект</w:t>
      </w:r>
      <w:r>
        <w:rPr>
          <w:spacing w:val="-8"/>
        </w:rPr>
        <w:t xml:space="preserve"> </w:t>
      </w:r>
      <w:r>
        <w:t>по</w:t>
      </w:r>
      <w:r>
        <w:rPr>
          <w:spacing w:val="-10"/>
        </w:rPr>
        <w:t xml:space="preserve"> </w:t>
      </w:r>
      <w:r>
        <w:t>теме</w:t>
      </w:r>
      <w:r>
        <w:rPr>
          <w:spacing w:val="-15"/>
        </w:rPr>
        <w:t xml:space="preserve"> </w:t>
      </w:r>
      <w:r>
        <w:t>"Технологии</w:t>
      </w:r>
      <w:r>
        <w:rPr>
          <w:spacing w:val="-11"/>
        </w:rPr>
        <w:t xml:space="preserve"> </w:t>
      </w:r>
      <w:r>
        <w:t>обработки</w:t>
      </w:r>
      <w:r>
        <w:rPr>
          <w:spacing w:val="-11"/>
        </w:rPr>
        <w:t xml:space="preserve"> </w:t>
      </w:r>
      <w:r>
        <w:t>пищевых</w:t>
      </w:r>
      <w:r>
        <w:rPr>
          <w:spacing w:val="-13"/>
        </w:rPr>
        <w:t xml:space="preserve"> </w:t>
      </w:r>
      <w:r>
        <w:t>продуктов". Технологии обработки текстильных материалов.</w:t>
      </w:r>
    </w:p>
    <w:p w14:paraId="78047D95" w14:textId="77777777" w:rsidR="00113E33" w:rsidRDefault="00936FC5">
      <w:pPr>
        <w:pStyle w:val="a3"/>
        <w:spacing w:before="2"/>
        <w:ind w:left="952"/>
        <w:jc w:val="left"/>
      </w:pPr>
      <w:r>
        <w:t>Современные</w:t>
      </w:r>
      <w:r>
        <w:rPr>
          <w:spacing w:val="-12"/>
        </w:rPr>
        <w:t xml:space="preserve"> </w:t>
      </w:r>
      <w:r>
        <w:t>текстильные</w:t>
      </w:r>
      <w:r>
        <w:rPr>
          <w:spacing w:val="-10"/>
        </w:rPr>
        <w:t xml:space="preserve"> </w:t>
      </w:r>
      <w:r>
        <w:t>материалы,</w:t>
      </w:r>
      <w:r>
        <w:rPr>
          <w:spacing w:val="-4"/>
        </w:rPr>
        <w:t xml:space="preserve"> </w:t>
      </w:r>
      <w:r>
        <w:t>получение</w:t>
      </w:r>
      <w:r>
        <w:rPr>
          <w:spacing w:val="-7"/>
        </w:rPr>
        <w:t xml:space="preserve"> </w:t>
      </w:r>
      <w:r>
        <w:t>и</w:t>
      </w:r>
      <w:r>
        <w:rPr>
          <w:spacing w:val="-5"/>
        </w:rPr>
        <w:t xml:space="preserve"> </w:t>
      </w:r>
      <w:r>
        <w:rPr>
          <w:spacing w:val="-2"/>
        </w:rPr>
        <w:t>свойства.</w:t>
      </w:r>
    </w:p>
    <w:p w14:paraId="5F52BC21" w14:textId="77777777" w:rsidR="00113E33" w:rsidRDefault="00936FC5">
      <w:pPr>
        <w:pStyle w:val="a3"/>
        <w:spacing w:before="40" w:line="276" w:lineRule="auto"/>
        <w:ind w:left="952" w:right="1319"/>
        <w:jc w:val="left"/>
      </w:pPr>
      <w:r>
        <w:t>Сравнение</w:t>
      </w:r>
      <w:r>
        <w:rPr>
          <w:spacing w:val="-12"/>
        </w:rPr>
        <w:t xml:space="preserve"> </w:t>
      </w:r>
      <w:r>
        <w:t>свойств</w:t>
      </w:r>
      <w:r>
        <w:rPr>
          <w:spacing w:val="-8"/>
        </w:rPr>
        <w:t xml:space="preserve"> </w:t>
      </w:r>
      <w:r>
        <w:t>тканей,</w:t>
      </w:r>
      <w:r>
        <w:rPr>
          <w:spacing w:val="-7"/>
        </w:rPr>
        <w:t xml:space="preserve"> </w:t>
      </w:r>
      <w:r>
        <w:t>выбор</w:t>
      </w:r>
      <w:r>
        <w:rPr>
          <w:spacing w:val="-14"/>
        </w:rPr>
        <w:t xml:space="preserve"> </w:t>
      </w:r>
      <w:r>
        <w:t>ткани</w:t>
      </w:r>
      <w:r>
        <w:rPr>
          <w:spacing w:val="-10"/>
        </w:rPr>
        <w:t xml:space="preserve"> </w:t>
      </w:r>
      <w:r>
        <w:t>с</w:t>
      </w:r>
      <w:r>
        <w:rPr>
          <w:spacing w:val="-10"/>
        </w:rPr>
        <w:t xml:space="preserve"> </w:t>
      </w:r>
      <w:r>
        <w:t>учетом</w:t>
      </w:r>
      <w:r>
        <w:rPr>
          <w:spacing w:val="-9"/>
        </w:rPr>
        <w:t xml:space="preserve"> </w:t>
      </w:r>
      <w:r>
        <w:t>эксплуатации</w:t>
      </w:r>
      <w:r>
        <w:rPr>
          <w:spacing w:val="-7"/>
        </w:rPr>
        <w:t xml:space="preserve"> </w:t>
      </w:r>
      <w:r>
        <w:t>изделия.</w:t>
      </w:r>
      <w:r>
        <w:rPr>
          <w:spacing w:val="-5"/>
        </w:rPr>
        <w:t xml:space="preserve"> </w:t>
      </w:r>
      <w:r>
        <w:t>Одежда, виды одежды. Мода и стиль.</w:t>
      </w:r>
    </w:p>
    <w:p w14:paraId="040839B3" w14:textId="77777777" w:rsidR="00113E33" w:rsidRDefault="00936FC5">
      <w:pPr>
        <w:pStyle w:val="a3"/>
        <w:spacing w:line="278" w:lineRule="auto"/>
        <w:ind w:left="950" w:right="294"/>
        <w:jc w:val="left"/>
      </w:pPr>
      <w:r>
        <w:rPr>
          <w:spacing w:val="-2"/>
        </w:rPr>
        <w:t>Индивидуальный</w:t>
      </w:r>
      <w:r>
        <w:rPr>
          <w:spacing w:val="-5"/>
        </w:rPr>
        <w:t xml:space="preserve"> </w:t>
      </w:r>
      <w:r>
        <w:rPr>
          <w:spacing w:val="-2"/>
        </w:rPr>
        <w:t>творческий</w:t>
      </w:r>
      <w:r>
        <w:rPr>
          <w:spacing w:val="-6"/>
        </w:rPr>
        <w:t xml:space="preserve"> </w:t>
      </w:r>
      <w:r>
        <w:rPr>
          <w:spacing w:val="-2"/>
        </w:rPr>
        <w:t>(учебный)</w:t>
      </w:r>
      <w:r>
        <w:rPr>
          <w:spacing w:val="-7"/>
        </w:rPr>
        <w:t xml:space="preserve"> </w:t>
      </w:r>
      <w:r>
        <w:rPr>
          <w:spacing w:val="-2"/>
        </w:rPr>
        <w:t>проект</w:t>
      </w:r>
      <w:r>
        <w:rPr>
          <w:spacing w:val="40"/>
        </w:rPr>
        <w:t xml:space="preserve"> </w:t>
      </w:r>
      <w:r>
        <w:rPr>
          <w:spacing w:val="-2"/>
        </w:rPr>
        <w:t>"Изделие</w:t>
      </w:r>
      <w:r>
        <w:rPr>
          <w:spacing w:val="-8"/>
        </w:rPr>
        <w:t xml:space="preserve"> </w:t>
      </w:r>
      <w:r>
        <w:rPr>
          <w:spacing w:val="-2"/>
        </w:rPr>
        <w:t>из</w:t>
      </w:r>
      <w:r>
        <w:rPr>
          <w:spacing w:val="-10"/>
        </w:rPr>
        <w:t xml:space="preserve"> </w:t>
      </w:r>
      <w:proofErr w:type="spellStart"/>
      <w:r>
        <w:rPr>
          <w:spacing w:val="-2"/>
        </w:rPr>
        <w:t>текстильныхматериалов</w:t>
      </w:r>
      <w:proofErr w:type="spellEnd"/>
      <w:r>
        <w:rPr>
          <w:spacing w:val="-2"/>
        </w:rPr>
        <w:t xml:space="preserve">". </w:t>
      </w:r>
      <w:r>
        <w:t>Чертеж</w:t>
      </w:r>
      <w:r>
        <w:rPr>
          <w:spacing w:val="-15"/>
        </w:rPr>
        <w:t xml:space="preserve"> </w:t>
      </w:r>
      <w:r>
        <w:t>выкроек</w:t>
      </w:r>
      <w:r>
        <w:rPr>
          <w:spacing w:val="-15"/>
        </w:rPr>
        <w:t xml:space="preserve"> </w:t>
      </w:r>
      <w:r>
        <w:t>проектного</w:t>
      </w:r>
      <w:r>
        <w:rPr>
          <w:spacing w:val="-13"/>
        </w:rPr>
        <w:t xml:space="preserve"> </w:t>
      </w:r>
      <w:r>
        <w:t>швейного</w:t>
      </w:r>
      <w:r>
        <w:rPr>
          <w:spacing w:val="-12"/>
        </w:rPr>
        <w:t xml:space="preserve"> </w:t>
      </w:r>
      <w:r>
        <w:t>изделия</w:t>
      </w:r>
      <w:r>
        <w:rPr>
          <w:spacing w:val="-11"/>
        </w:rPr>
        <w:t xml:space="preserve"> </w:t>
      </w:r>
      <w:r>
        <w:t>(например,</w:t>
      </w:r>
      <w:r>
        <w:rPr>
          <w:spacing w:val="-15"/>
        </w:rPr>
        <w:t xml:space="preserve"> </w:t>
      </w:r>
      <w:r>
        <w:t>укладка</w:t>
      </w:r>
      <w:r>
        <w:rPr>
          <w:spacing w:val="-14"/>
        </w:rPr>
        <w:t xml:space="preserve"> </w:t>
      </w:r>
      <w:r>
        <w:t>для</w:t>
      </w:r>
      <w:r>
        <w:rPr>
          <w:spacing w:val="-15"/>
        </w:rPr>
        <w:t xml:space="preserve"> </w:t>
      </w:r>
      <w:r>
        <w:t>инструментов,</w:t>
      </w:r>
    </w:p>
    <w:p w14:paraId="4A9A373B" w14:textId="77777777" w:rsidR="00113E33" w:rsidRDefault="00936FC5">
      <w:pPr>
        <w:pStyle w:val="a3"/>
        <w:spacing w:line="272" w:lineRule="exact"/>
        <w:ind w:left="410"/>
        <w:jc w:val="left"/>
      </w:pPr>
      <w:r>
        <w:t>сумка,</w:t>
      </w:r>
      <w:r>
        <w:rPr>
          <w:spacing w:val="-5"/>
        </w:rPr>
        <w:t xml:space="preserve"> </w:t>
      </w:r>
      <w:r>
        <w:t>рюкзак;</w:t>
      </w:r>
      <w:r>
        <w:rPr>
          <w:spacing w:val="-3"/>
        </w:rPr>
        <w:t xml:space="preserve"> </w:t>
      </w:r>
      <w:r>
        <w:t>изделие</w:t>
      </w:r>
      <w:r>
        <w:rPr>
          <w:spacing w:val="-6"/>
        </w:rPr>
        <w:t xml:space="preserve"> </w:t>
      </w:r>
      <w:r>
        <w:t>в</w:t>
      </w:r>
      <w:r>
        <w:rPr>
          <w:spacing w:val="-1"/>
        </w:rPr>
        <w:t xml:space="preserve"> </w:t>
      </w:r>
      <w:r>
        <w:t>технике</w:t>
      </w:r>
      <w:r>
        <w:rPr>
          <w:spacing w:val="-4"/>
        </w:rPr>
        <w:t xml:space="preserve"> </w:t>
      </w:r>
      <w:r>
        <w:t>лоскутной</w:t>
      </w:r>
      <w:r>
        <w:rPr>
          <w:spacing w:val="-2"/>
        </w:rPr>
        <w:t xml:space="preserve"> пластики).</w:t>
      </w:r>
    </w:p>
    <w:p w14:paraId="1945BCE9" w14:textId="77777777" w:rsidR="00113E33" w:rsidRDefault="00936FC5">
      <w:pPr>
        <w:pStyle w:val="a3"/>
        <w:spacing w:before="41" w:line="276" w:lineRule="auto"/>
        <w:ind w:left="410" w:firstLine="540"/>
        <w:jc w:val="left"/>
      </w:pPr>
      <w:r>
        <w:t>Выполнение</w:t>
      </w:r>
      <w:r>
        <w:rPr>
          <w:spacing w:val="-4"/>
        </w:rPr>
        <w:t xml:space="preserve"> </w:t>
      </w:r>
      <w:r>
        <w:t>технологических</w:t>
      </w:r>
      <w:r>
        <w:rPr>
          <w:spacing w:val="-1"/>
        </w:rPr>
        <w:t xml:space="preserve"> </w:t>
      </w:r>
      <w:r>
        <w:t>операций</w:t>
      </w:r>
      <w:r>
        <w:rPr>
          <w:spacing w:val="-3"/>
        </w:rPr>
        <w:t xml:space="preserve"> </w:t>
      </w:r>
      <w:r>
        <w:t>по</w:t>
      </w:r>
      <w:r>
        <w:rPr>
          <w:spacing w:val="28"/>
        </w:rPr>
        <w:t xml:space="preserve"> </w:t>
      </w:r>
      <w:r>
        <w:t>раскрою</w:t>
      </w:r>
      <w:r>
        <w:rPr>
          <w:spacing w:val="27"/>
        </w:rPr>
        <w:t xml:space="preserve"> </w:t>
      </w:r>
      <w:r>
        <w:t>и</w:t>
      </w:r>
      <w:r>
        <w:rPr>
          <w:spacing w:val="-5"/>
        </w:rPr>
        <w:t xml:space="preserve"> </w:t>
      </w:r>
      <w:r>
        <w:t>пошиву</w:t>
      </w:r>
      <w:r>
        <w:rPr>
          <w:spacing w:val="-11"/>
        </w:rPr>
        <w:t xml:space="preserve"> </w:t>
      </w:r>
      <w:r>
        <w:t>проектного</w:t>
      </w:r>
      <w:r>
        <w:rPr>
          <w:spacing w:val="28"/>
        </w:rPr>
        <w:t xml:space="preserve"> </w:t>
      </w:r>
      <w:r>
        <w:t>изделия,</w:t>
      </w:r>
      <w:r>
        <w:rPr>
          <w:spacing w:val="-3"/>
        </w:rPr>
        <w:t xml:space="preserve"> </w:t>
      </w:r>
      <w:r>
        <w:t xml:space="preserve">отделке </w:t>
      </w:r>
      <w:r>
        <w:rPr>
          <w:spacing w:val="-2"/>
        </w:rPr>
        <w:t>изделия.</w:t>
      </w:r>
    </w:p>
    <w:p w14:paraId="236CEE65" w14:textId="77777777" w:rsidR="00113E33" w:rsidRDefault="00936FC5">
      <w:pPr>
        <w:pStyle w:val="a3"/>
        <w:spacing w:line="278" w:lineRule="auto"/>
        <w:ind w:left="952" w:right="2093"/>
        <w:jc w:val="left"/>
      </w:pPr>
      <w:r>
        <w:t>Оценка</w:t>
      </w:r>
      <w:r>
        <w:rPr>
          <w:spacing w:val="-11"/>
        </w:rPr>
        <w:t xml:space="preserve"> </w:t>
      </w:r>
      <w:r>
        <w:t>качества</w:t>
      </w:r>
      <w:r>
        <w:rPr>
          <w:spacing w:val="-10"/>
        </w:rPr>
        <w:t xml:space="preserve"> </w:t>
      </w:r>
      <w:r>
        <w:t>изготовления</w:t>
      </w:r>
      <w:r>
        <w:rPr>
          <w:spacing w:val="-14"/>
        </w:rPr>
        <w:t xml:space="preserve"> </w:t>
      </w:r>
      <w:r>
        <w:t>проектного</w:t>
      </w:r>
      <w:r>
        <w:rPr>
          <w:spacing w:val="-9"/>
        </w:rPr>
        <w:t xml:space="preserve"> </w:t>
      </w:r>
      <w:r>
        <w:t>швейного</w:t>
      </w:r>
      <w:r>
        <w:rPr>
          <w:spacing w:val="-10"/>
        </w:rPr>
        <w:t xml:space="preserve"> </w:t>
      </w:r>
      <w:r>
        <w:t>изделия.</w:t>
      </w:r>
      <w:r>
        <w:rPr>
          <w:spacing w:val="-5"/>
        </w:rPr>
        <w:t xml:space="preserve"> </w:t>
      </w:r>
      <w:r>
        <w:t>7</w:t>
      </w:r>
      <w:r>
        <w:rPr>
          <w:spacing w:val="-5"/>
        </w:rPr>
        <w:t xml:space="preserve"> </w:t>
      </w:r>
      <w:r>
        <w:t>класс. Технологии обработки конструкционных материалов.</w:t>
      </w:r>
    </w:p>
    <w:p w14:paraId="25025190" w14:textId="77777777" w:rsidR="00113E33" w:rsidRDefault="00936FC5">
      <w:pPr>
        <w:pStyle w:val="a3"/>
        <w:tabs>
          <w:tab w:val="left" w:pos="2243"/>
          <w:tab w:val="left" w:pos="3600"/>
          <w:tab w:val="left" w:pos="7919"/>
        </w:tabs>
        <w:spacing w:line="276" w:lineRule="auto"/>
        <w:ind w:left="410" w:right="883" w:firstLine="540"/>
        <w:jc w:val="left"/>
      </w:pPr>
      <w:r>
        <w:rPr>
          <w:spacing w:val="-2"/>
        </w:rPr>
        <w:t>Обработка</w:t>
      </w:r>
      <w:r>
        <w:tab/>
      </w:r>
      <w:r>
        <w:rPr>
          <w:spacing w:val="-2"/>
        </w:rPr>
        <w:t>древесины.</w:t>
      </w:r>
      <w:r>
        <w:tab/>
        <w:t>Технологии</w:t>
      </w:r>
      <w:r>
        <w:rPr>
          <w:spacing w:val="40"/>
        </w:rPr>
        <w:t xml:space="preserve"> </w:t>
      </w:r>
      <w:r>
        <w:t>механической</w:t>
      </w:r>
      <w:r>
        <w:rPr>
          <w:spacing w:val="40"/>
        </w:rPr>
        <w:t xml:space="preserve"> </w:t>
      </w:r>
      <w:r>
        <w:t>обработки</w:t>
      </w:r>
      <w:r>
        <w:tab/>
      </w:r>
      <w:r>
        <w:rPr>
          <w:spacing w:val="-4"/>
        </w:rPr>
        <w:t xml:space="preserve">конструкционных </w:t>
      </w:r>
      <w:r>
        <w:t>материалов. Технологии отделки изделий из древесины.</w:t>
      </w:r>
    </w:p>
    <w:p w14:paraId="64FFD5FB" w14:textId="77777777" w:rsidR="00113E33" w:rsidRDefault="00936FC5">
      <w:pPr>
        <w:pStyle w:val="a3"/>
        <w:spacing w:line="275" w:lineRule="exact"/>
        <w:ind w:left="952"/>
        <w:jc w:val="left"/>
      </w:pPr>
      <w:r>
        <w:t>Обработка</w:t>
      </w:r>
      <w:r>
        <w:rPr>
          <w:spacing w:val="61"/>
          <w:w w:val="150"/>
        </w:rPr>
        <w:t xml:space="preserve"> </w:t>
      </w:r>
      <w:r>
        <w:t>металлов.</w:t>
      </w:r>
      <w:r>
        <w:rPr>
          <w:spacing w:val="72"/>
          <w:w w:val="150"/>
        </w:rPr>
        <w:t xml:space="preserve"> </w:t>
      </w:r>
      <w:r>
        <w:t>Технологии</w:t>
      </w:r>
      <w:r>
        <w:rPr>
          <w:spacing w:val="67"/>
          <w:w w:val="150"/>
        </w:rPr>
        <w:t xml:space="preserve"> </w:t>
      </w:r>
      <w:r>
        <w:t>обработки</w:t>
      </w:r>
      <w:r>
        <w:rPr>
          <w:spacing w:val="64"/>
          <w:w w:val="150"/>
        </w:rPr>
        <w:t xml:space="preserve"> </w:t>
      </w:r>
      <w:r>
        <w:t>металлов.</w:t>
      </w:r>
      <w:r>
        <w:rPr>
          <w:spacing w:val="70"/>
          <w:w w:val="150"/>
        </w:rPr>
        <w:t xml:space="preserve"> </w:t>
      </w:r>
      <w:r>
        <w:t>Конструкционная</w:t>
      </w:r>
      <w:r>
        <w:rPr>
          <w:spacing w:val="69"/>
          <w:w w:val="150"/>
        </w:rPr>
        <w:t xml:space="preserve"> </w:t>
      </w:r>
      <w:r>
        <w:rPr>
          <w:spacing w:val="-2"/>
        </w:rPr>
        <w:t>сталь.</w:t>
      </w:r>
    </w:p>
    <w:p w14:paraId="45C0E1C3" w14:textId="77777777" w:rsidR="00113E33" w:rsidRDefault="00936FC5">
      <w:pPr>
        <w:pStyle w:val="a3"/>
        <w:spacing w:before="35"/>
        <w:ind w:left="410"/>
        <w:jc w:val="left"/>
      </w:pPr>
      <w:r>
        <w:t>Токарно-винторезный</w:t>
      </w:r>
      <w:r>
        <w:rPr>
          <w:spacing w:val="29"/>
        </w:rPr>
        <w:t xml:space="preserve"> </w:t>
      </w:r>
      <w:r>
        <w:t>станок.</w:t>
      </w:r>
      <w:r>
        <w:rPr>
          <w:spacing w:val="31"/>
        </w:rPr>
        <w:t xml:space="preserve"> </w:t>
      </w:r>
      <w:r>
        <w:t>Изделия</w:t>
      </w:r>
      <w:r>
        <w:rPr>
          <w:spacing w:val="29"/>
        </w:rPr>
        <w:t xml:space="preserve"> </w:t>
      </w:r>
      <w:r>
        <w:t>из</w:t>
      </w:r>
      <w:r>
        <w:rPr>
          <w:spacing w:val="31"/>
        </w:rPr>
        <w:t xml:space="preserve"> </w:t>
      </w:r>
      <w:r>
        <w:t>металлопроката.</w:t>
      </w:r>
      <w:r>
        <w:rPr>
          <w:spacing w:val="31"/>
        </w:rPr>
        <w:t xml:space="preserve"> </w:t>
      </w:r>
      <w:r>
        <w:t>Резьба</w:t>
      </w:r>
      <w:r>
        <w:rPr>
          <w:spacing w:val="31"/>
        </w:rPr>
        <w:t xml:space="preserve"> </w:t>
      </w:r>
      <w:r>
        <w:t>и</w:t>
      </w:r>
      <w:r>
        <w:rPr>
          <w:spacing w:val="36"/>
        </w:rPr>
        <w:t xml:space="preserve"> </w:t>
      </w:r>
      <w:r>
        <w:t>резьбовые</w:t>
      </w:r>
      <w:r>
        <w:rPr>
          <w:spacing w:val="40"/>
        </w:rPr>
        <w:t xml:space="preserve"> </w:t>
      </w:r>
      <w:r>
        <w:t>соединения. Нарезание резьбы. Соединение металлических деталей клеем. Отделка деталей.</w:t>
      </w:r>
    </w:p>
    <w:p w14:paraId="13A1DF0B" w14:textId="77777777" w:rsidR="00113E33" w:rsidRDefault="00936FC5">
      <w:pPr>
        <w:pStyle w:val="a3"/>
        <w:ind w:left="952"/>
      </w:pPr>
      <w:r>
        <w:t>Пластмасса</w:t>
      </w:r>
      <w:r>
        <w:rPr>
          <w:spacing w:val="-11"/>
        </w:rPr>
        <w:t xml:space="preserve"> </w:t>
      </w:r>
      <w:r>
        <w:t>и</w:t>
      </w:r>
      <w:r>
        <w:rPr>
          <w:spacing w:val="-2"/>
        </w:rPr>
        <w:t xml:space="preserve"> </w:t>
      </w:r>
      <w:r>
        <w:t>другие</w:t>
      </w:r>
      <w:r>
        <w:rPr>
          <w:spacing w:val="-6"/>
        </w:rPr>
        <w:t xml:space="preserve"> </w:t>
      </w:r>
      <w:r>
        <w:t>современные</w:t>
      </w:r>
      <w:r>
        <w:rPr>
          <w:spacing w:val="-11"/>
        </w:rPr>
        <w:t xml:space="preserve"> </w:t>
      </w:r>
      <w:r>
        <w:t>материалы:</w:t>
      </w:r>
      <w:r>
        <w:rPr>
          <w:spacing w:val="-12"/>
        </w:rPr>
        <w:t xml:space="preserve"> </w:t>
      </w:r>
      <w:r>
        <w:t>свойства,</w:t>
      </w:r>
      <w:r>
        <w:rPr>
          <w:spacing w:val="-7"/>
        </w:rPr>
        <w:t xml:space="preserve"> </w:t>
      </w:r>
      <w:r>
        <w:t>получение</w:t>
      </w:r>
      <w:r>
        <w:rPr>
          <w:spacing w:val="-5"/>
        </w:rPr>
        <w:t xml:space="preserve"> </w:t>
      </w:r>
      <w:r>
        <w:t>и</w:t>
      </w:r>
      <w:r>
        <w:rPr>
          <w:spacing w:val="-2"/>
        </w:rPr>
        <w:t xml:space="preserve"> использование.</w:t>
      </w:r>
    </w:p>
    <w:p w14:paraId="43F65D5F" w14:textId="77777777" w:rsidR="00113E33" w:rsidRDefault="00936FC5">
      <w:pPr>
        <w:pStyle w:val="a3"/>
        <w:spacing w:line="242" w:lineRule="auto"/>
        <w:ind w:left="410" w:right="532" w:firstLine="540"/>
      </w:pPr>
      <w:r>
        <w:t>Индивидуальный творческий (учебный) проект "Изделие из конструкционных и поделочных материалов".</w:t>
      </w:r>
    </w:p>
    <w:p w14:paraId="5D68DE13" w14:textId="77777777" w:rsidR="00113E33" w:rsidRDefault="00936FC5">
      <w:pPr>
        <w:pStyle w:val="a3"/>
        <w:spacing w:line="276" w:lineRule="exact"/>
        <w:ind w:left="952"/>
      </w:pPr>
      <w:r>
        <w:t>Технологии</w:t>
      </w:r>
      <w:r>
        <w:rPr>
          <w:spacing w:val="-7"/>
        </w:rPr>
        <w:t xml:space="preserve"> </w:t>
      </w:r>
      <w:r>
        <w:t>обработки</w:t>
      </w:r>
      <w:r>
        <w:rPr>
          <w:spacing w:val="-7"/>
        </w:rPr>
        <w:t xml:space="preserve"> </w:t>
      </w:r>
      <w:r>
        <w:t>пищевых</w:t>
      </w:r>
      <w:r>
        <w:rPr>
          <w:spacing w:val="-6"/>
        </w:rPr>
        <w:t xml:space="preserve"> </w:t>
      </w:r>
      <w:r>
        <w:rPr>
          <w:spacing w:val="-2"/>
        </w:rPr>
        <w:t>продуктов.</w:t>
      </w:r>
    </w:p>
    <w:p w14:paraId="1B1C7391" w14:textId="77777777" w:rsidR="00113E33" w:rsidRDefault="00936FC5">
      <w:pPr>
        <w:pStyle w:val="a3"/>
        <w:ind w:left="410" w:right="515" w:firstLine="540"/>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2D8A5466" w14:textId="77777777" w:rsidR="00113E33" w:rsidRDefault="00936FC5">
      <w:pPr>
        <w:pStyle w:val="a3"/>
        <w:ind w:left="410" w:right="521" w:firstLine="540"/>
      </w:pPr>
      <w:r>
        <w:t>Мясо животных, мясо птицы в питании человека. Пищевая ценность мяса.</w:t>
      </w:r>
      <w:r>
        <w:rPr>
          <w:spacing w:val="40"/>
        </w:rPr>
        <w:t xml:space="preserve"> </w:t>
      </w:r>
      <w:r>
        <w:t>Механическая обработка мяса животных (говядина, свинина, баранина), обработка мяса птицы. Показатели свежести мяса. Виды тепловой обработки мяса.</w:t>
      </w:r>
    </w:p>
    <w:p w14:paraId="2ED494EA" w14:textId="77777777" w:rsidR="00113E33" w:rsidRDefault="00936FC5">
      <w:pPr>
        <w:pStyle w:val="a3"/>
        <w:ind w:left="952"/>
      </w:pPr>
      <w:r>
        <w:t>Блюда</w:t>
      </w:r>
      <w:r>
        <w:rPr>
          <w:spacing w:val="-7"/>
        </w:rPr>
        <w:t xml:space="preserve"> </w:t>
      </w:r>
      <w:r>
        <w:t>национальной</w:t>
      </w:r>
      <w:r>
        <w:rPr>
          <w:spacing w:val="-6"/>
        </w:rPr>
        <w:t xml:space="preserve"> </w:t>
      </w:r>
      <w:r>
        <w:t>кухни</w:t>
      </w:r>
      <w:r>
        <w:rPr>
          <w:spacing w:val="-3"/>
        </w:rPr>
        <w:t xml:space="preserve"> </w:t>
      </w:r>
      <w:r>
        <w:t>из</w:t>
      </w:r>
      <w:r>
        <w:rPr>
          <w:spacing w:val="-8"/>
        </w:rPr>
        <w:t xml:space="preserve"> </w:t>
      </w:r>
      <w:r>
        <w:t>мяса,</w:t>
      </w:r>
      <w:r>
        <w:rPr>
          <w:spacing w:val="-3"/>
        </w:rPr>
        <w:t xml:space="preserve"> </w:t>
      </w:r>
      <w:r>
        <w:rPr>
          <w:spacing w:val="-4"/>
        </w:rPr>
        <w:t>рыбы.</w:t>
      </w:r>
    </w:p>
    <w:p w14:paraId="2C618FE7" w14:textId="77777777" w:rsidR="00113E33" w:rsidRDefault="00936FC5">
      <w:pPr>
        <w:pStyle w:val="a3"/>
        <w:spacing w:line="278" w:lineRule="auto"/>
        <w:ind w:left="952" w:right="1319"/>
        <w:jc w:val="left"/>
      </w:pPr>
      <w:r>
        <w:t>Групповой</w:t>
      </w:r>
      <w:r>
        <w:rPr>
          <w:spacing w:val="-12"/>
        </w:rPr>
        <w:t xml:space="preserve"> </w:t>
      </w:r>
      <w:r>
        <w:t>проект</w:t>
      </w:r>
      <w:r>
        <w:rPr>
          <w:spacing w:val="-8"/>
        </w:rPr>
        <w:t xml:space="preserve"> </w:t>
      </w:r>
      <w:r>
        <w:t>по</w:t>
      </w:r>
      <w:r>
        <w:rPr>
          <w:spacing w:val="-10"/>
        </w:rPr>
        <w:t xml:space="preserve"> </w:t>
      </w:r>
      <w:r>
        <w:t>теме</w:t>
      </w:r>
      <w:r>
        <w:rPr>
          <w:spacing w:val="-15"/>
        </w:rPr>
        <w:t xml:space="preserve"> </w:t>
      </w:r>
      <w:r>
        <w:t>"Технологии</w:t>
      </w:r>
      <w:r>
        <w:rPr>
          <w:spacing w:val="-11"/>
        </w:rPr>
        <w:t xml:space="preserve"> </w:t>
      </w:r>
      <w:r>
        <w:t>обработки</w:t>
      </w:r>
      <w:r>
        <w:rPr>
          <w:spacing w:val="-11"/>
        </w:rPr>
        <w:t xml:space="preserve"> </w:t>
      </w:r>
      <w:r>
        <w:t>пищевых</w:t>
      </w:r>
      <w:r>
        <w:rPr>
          <w:spacing w:val="-13"/>
        </w:rPr>
        <w:t xml:space="preserve"> </w:t>
      </w:r>
      <w:r>
        <w:t>продуктов". Профессии, связанные с общественным питанием.</w:t>
      </w:r>
    </w:p>
    <w:p w14:paraId="35DA61EB" w14:textId="77777777" w:rsidR="00113E33" w:rsidRDefault="00936FC5">
      <w:pPr>
        <w:pStyle w:val="a3"/>
        <w:spacing w:line="276" w:lineRule="auto"/>
        <w:ind w:left="952" w:right="3829"/>
        <w:jc w:val="left"/>
      </w:pPr>
      <w:r>
        <w:t>Технологии обработки текстильных материалов. Конструирование</w:t>
      </w:r>
      <w:r>
        <w:rPr>
          <w:spacing w:val="-15"/>
        </w:rPr>
        <w:t xml:space="preserve"> </w:t>
      </w:r>
      <w:r>
        <w:t>одежды.</w:t>
      </w:r>
      <w:r>
        <w:rPr>
          <w:spacing w:val="-15"/>
        </w:rPr>
        <w:t xml:space="preserve"> </w:t>
      </w:r>
      <w:r>
        <w:t>Плечевая</w:t>
      </w:r>
      <w:r>
        <w:rPr>
          <w:spacing w:val="-13"/>
        </w:rPr>
        <w:t xml:space="preserve"> </w:t>
      </w:r>
      <w:r>
        <w:t>и</w:t>
      </w:r>
      <w:r>
        <w:rPr>
          <w:spacing w:val="-15"/>
        </w:rPr>
        <w:t xml:space="preserve"> </w:t>
      </w:r>
      <w:r>
        <w:t>поясная</w:t>
      </w:r>
      <w:r>
        <w:rPr>
          <w:spacing w:val="-15"/>
        </w:rPr>
        <w:t xml:space="preserve"> </w:t>
      </w:r>
      <w:r>
        <w:t>одежда. Чертеж выкроек швейного изделия.</w:t>
      </w:r>
    </w:p>
    <w:p w14:paraId="15EB3569" w14:textId="77777777" w:rsidR="00113E33" w:rsidRDefault="00936FC5">
      <w:pPr>
        <w:pStyle w:val="a3"/>
        <w:ind w:left="952"/>
        <w:jc w:val="left"/>
      </w:pPr>
      <w:r>
        <w:t>Моделирование</w:t>
      </w:r>
      <w:r>
        <w:rPr>
          <w:spacing w:val="-7"/>
        </w:rPr>
        <w:t xml:space="preserve"> </w:t>
      </w:r>
      <w:r>
        <w:t>поясной</w:t>
      </w:r>
      <w:r>
        <w:rPr>
          <w:spacing w:val="-8"/>
        </w:rPr>
        <w:t xml:space="preserve"> </w:t>
      </w:r>
      <w:r>
        <w:t>и</w:t>
      </w:r>
      <w:r>
        <w:rPr>
          <w:spacing w:val="-6"/>
        </w:rPr>
        <w:t xml:space="preserve"> </w:t>
      </w:r>
      <w:r>
        <w:t>плечевой</w:t>
      </w:r>
      <w:r>
        <w:rPr>
          <w:spacing w:val="-12"/>
        </w:rPr>
        <w:t xml:space="preserve"> </w:t>
      </w:r>
      <w:r>
        <w:rPr>
          <w:spacing w:val="-2"/>
        </w:rPr>
        <w:t>одежды.</w:t>
      </w:r>
    </w:p>
    <w:p w14:paraId="7B6CCA18" w14:textId="77777777" w:rsidR="00113E33" w:rsidRDefault="00936FC5">
      <w:pPr>
        <w:pStyle w:val="a3"/>
        <w:spacing w:before="38" w:line="276" w:lineRule="auto"/>
        <w:ind w:left="410" w:firstLine="540"/>
        <w:jc w:val="left"/>
      </w:pPr>
      <w:r>
        <w:t>Выполнение</w:t>
      </w:r>
      <w:r>
        <w:rPr>
          <w:spacing w:val="36"/>
        </w:rPr>
        <w:t xml:space="preserve"> </w:t>
      </w:r>
      <w:r>
        <w:t>технологических</w:t>
      </w:r>
      <w:r>
        <w:rPr>
          <w:spacing w:val="40"/>
        </w:rPr>
        <w:t xml:space="preserve"> </w:t>
      </w:r>
      <w:r>
        <w:t>операций</w:t>
      </w:r>
      <w:r>
        <w:rPr>
          <w:spacing w:val="36"/>
        </w:rPr>
        <w:t xml:space="preserve"> </w:t>
      </w:r>
      <w:r>
        <w:t>по</w:t>
      </w:r>
      <w:r>
        <w:rPr>
          <w:spacing w:val="36"/>
        </w:rPr>
        <w:t xml:space="preserve"> </w:t>
      </w:r>
      <w:r>
        <w:t>раскрою</w:t>
      </w:r>
      <w:r>
        <w:rPr>
          <w:spacing w:val="37"/>
        </w:rPr>
        <w:t xml:space="preserve"> </w:t>
      </w:r>
      <w:r>
        <w:t>и</w:t>
      </w:r>
      <w:r>
        <w:rPr>
          <w:spacing w:val="35"/>
        </w:rPr>
        <w:t xml:space="preserve"> </w:t>
      </w:r>
      <w:r>
        <w:t>пошиву</w:t>
      </w:r>
      <w:r>
        <w:rPr>
          <w:spacing w:val="31"/>
        </w:rPr>
        <w:t xml:space="preserve"> </w:t>
      </w:r>
      <w:r>
        <w:t>изделия,</w:t>
      </w:r>
      <w:r>
        <w:rPr>
          <w:spacing w:val="37"/>
        </w:rPr>
        <w:t xml:space="preserve"> </w:t>
      </w:r>
      <w:r>
        <w:t>отделке</w:t>
      </w:r>
      <w:r>
        <w:rPr>
          <w:spacing w:val="40"/>
        </w:rPr>
        <w:t xml:space="preserve"> </w:t>
      </w:r>
      <w:r>
        <w:t>изделия (по выбору обучающихся).</w:t>
      </w:r>
    </w:p>
    <w:p w14:paraId="1791E977" w14:textId="77777777" w:rsidR="00113E33" w:rsidRDefault="00936FC5">
      <w:pPr>
        <w:pStyle w:val="a3"/>
        <w:spacing w:line="275" w:lineRule="exact"/>
        <w:ind w:left="952"/>
        <w:jc w:val="left"/>
      </w:pPr>
      <w:r>
        <w:t>Оценка</w:t>
      </w:r>
      <w:r>
        <w:rPr>
          <w:spacing w:val="-12"/>
        </w:rPr>
        <w:t xml:space="preserve"> </w:t>
      </w:r>
      <w:r>
        <w:t>качества</w:t>
      </w:r>
      <w:r>
        <w:rPr>
          <w:spacing w:val="-12"/>
        </w:rPr>
        <w:t xml:space="preserve"> </w:t>
      </w:r>
      <w:r>
        <w:t>изготовления</w:t>
      </w:r>
      <w:r>
        <w:rPr>
          <w:spacing w:val="-15"/>
        </w:rPr>
        <w:t xml:space="preserve"> </w:t>
      </w:r>
      <w:r>
        <w:t>швейного</w:t>
      </w:r>
      <w:r>
        <w:rPr>
          <w:spacing w:val="-10"/>
        </w:rPr>
        <w:t xml:space="preserve"> </w:t>
      </w:r>
      <w:r>
        <w:rPr>
          <w:spacing w:val="-2"/>
        </w:rPr>
        <w:t>изделия.</w:t>
      </w:r>
    </w:p>
    <w:p w14:paraId="53B63FB0" w14:textId="77777777" w:rsidR="00113E33" w:rsidRDefault="00936FC5">
      <w:pPr>
        <w:pStyle w:val="a3"/>
        <w:spacing w:before="43" w:line="276" w:lineRule="auto"/>
        <w:ind w:left="952" w:right="3214"/>
        <w:jc w:val="left"/>
      </w:pPr>
      <w:r>
        <w:t>Профессии,</w:t>
      </w:r>
      <w:r>
        <w:rPr>
          <w:spacing w:val="-8"/>
        </w:rPr>
        <w:t xml:space="preserve"> </w:t>
      </w:r>
      <w:r>
        <w:t>связанные</w:t>
      </w:r>
      <w:r>
        <w:rPr>
          <w:spacing w:val="-10"/>
        </w:rPr>
        <w:t xml:space="preserve"> </w:t>
      </w:r>
      <w:r>
        <w:t>с</w:t>
      </w:r>
      <w:r>
        <w:rPr>
          <w:spacing w:val="-9"/>
        </w:rPr>
        <w:t xml:space="preserve"> </w:t>
      </w:r>
      <w:r>
        <w:t>производством</w:t>
      </w:r>
      <w:r>
        <w:rPr>
          <w:spacing w:val="-8"/>
        </w:rPr>
        <w:t xml:space="preserve"> </w:t>
      </w:r>
      <w:r>
        <w:t>одежды.</w:t>
      </w:r>
      <w:r>
        <w:rPr>
          <w:spacing w:val="-8"/>
        </w:rPr>
        <w:t xml:space="preserve"> </w:t>
      </w:r>
      <w:r>
        <w:t xml:space="preserve">Модуль </w:t>
      </w:r>
      <w:r>
        <w:rPr>
          <w:spacing w:val="-2"/>
        </w:rPr>
        <w:t>"Робототехника".</w:t>
      </w:r>
    </w:p>
    <w:p w14:paraId="11B62B64" w14:textId="77777777" w:rsidR="00113E33" w:rsidRDefault="00936FC5">
      <w:pPr>
        <w:pStyle w:val="a3"/>
        <w:spacing w:line="275" w:lineRule="exact"/>
        <w:ind w:left="952"/>
        <w:jc w:val="left"/>
      </w:pPr>
      <w:r>
        <w:t>5</w:t>
      </w:r>
      <w:r>
        <w:rPr>
          <w:spacing w:val="2"/>
        </w:rPr>
        <w:t xml:space="preserve"> </w:t>
      </w:r>
      <w:r>
        <w:rPr>
          <w:spacing w:val="-2"/>
        </w:rPr>
        <w:t>класс.</w:t>
      </w:r>
    </w:p>
    <w:p w14:paraId="14AB56C0" w14:textId="77777777" w:rsidR="00113E33" w:rsidRDefault="00936FC5">
      <w:pPr>
        <w:pStyle w:val="a3"/>
        <w:spacing w:before="41"/>
        <w:ind w:left="952"/>
        <w:jc w:val="left"/>
      </w:pPr>
      <w:r>
        <w:t>Автоматизация</w:t>
      </w:r>
      <w:r>
        <w:rPr>
          <w:spacing w:val="-13"/>
        </w:rPr>
        <w:t xml:space="preserve"> </w:t>
      </w:r>
      <w:r>
        <w:t>и</w:t>
      </w:r>
      <w:r>
        <w:rPr>
          <w:spacing w:val="-13"/>
        </w:rPr>
        <w:t xml:space="preserve"> </w:t>
      </w:r>
      <w:r>
        <w:t>роботизация.</w:t>
      </w:r>
      <w:r>
        <w:rPr>
          <w:spacing w:val="-6"/>
        </w:rPr>
        <w:t xml:space="preserve"> </w:t>
      </w:r>
      <w:r>
        <w:t>Принципы</w:t>
      </w:r>
      <w:r>
        <w:rPr>
          <w:spacing w:val="-7"/>
        </w:rPr>
        <w:t xml:space="preserve"> </w:t>
      </w:r>
      <w:r>
        <w:t>работы</w:t>
      </w:r>
      <w:r>
        <w:rPr>
          <w:spacing w:val="-7"/>
        </w:rPr>
        <w:t xml:space="preserve"> </w:t>
      </w:r>
      <w:r>
        <w:rPr>
          <w:spacing w:val="-2"/>
        </w:rPr>
        <w:t>робота.</w:t>
      </w:r>
    </w:p>
    <w:p w14:paraId="0C2BB8CD" w14:textId="77777777" w:rsidR="00113E33" w:rsidRDefault="00113E33">
      <w:pPr>
        <w:pStyle w:val="a3"/>
        <w:jc w:val="left"/>
        <w:sectPr w:rsidR="00113E33">
          <w:pgSz w:w="11900" w:h="16860"/>
          <w:pgMar w:top="1180" w:right="425" w:bottom="1460" w:left="850" w:header="0" w:footer="1206" w:gutter="0"/>
          <w:cols w:space="720"/>
        </w:sectPr>
      </w:pPr>
    </w:p>
    <w:p w14:paraId="045D5B08" w14:textId="77777777" w:rsidR="00113E33" w:rsidRDefault="00936FC5">
      <w:pPr>
        <w:pStyle w:val="a3"/>
        <w:spacing w:before="74" w:line="276" w:lineRule="auto"/>
        <w:ind w:left="952" w:right="294"/>
        <w:jc w:val="left"/>
      </w:pPr>
      <w:r>
        <w:lastRenderedPageBreak/>
        <w:t>Классификация</w:t>
      </w:r>
      <w:r>
        <w:rPr>
          <w:spacing w:val="-8"/>
        </w:rPr>
        <w:t xml:space="preserve"> </w:t>
      </w:r>
      <w:r>
        <w:t>современных</w:t>
      </w:r>
      <w:r>
        <w:rPr>
          <w:spacing w:val="-12"/>
        </w:rPr>
        <w:t xml:space="preserve"> </w:t>
      </w:r>
      <w:r>
        <w:t>роботов.</w:t>
      </w:r>
      <w:r>
        <w:rPr>
          <w:spacing w:val="-12"/>
        </w:rPr>
        <w:t xml:space="preserve"> </w:t>
      </w:r>
      <w:r>
        <w:t>Виды</w:t>
      </w:r>
      <w:r>
        <w:rPr>
          <w:spacing w:val="-5"/>
        </w:rPr>
        <w:t xml:space="preserve"> </w:t>
      </w:r>
      <w:r>
        <w:t>роботов,</w:t>
      </w:r>
      <w:r>
        <w:rPr>
          <w:spacing w:val="-8"/>
        </w:rPr>
        <w:t xml:space="preserve"> </w:t>
      </w:r>
      <w:r>
        <w:t>их</w:t>
      </w:r>
      <w:r>
        <w:rPr>
          <w:spacing w:val="-12"/>
        </w:rPr>
        <w:t xml:space="preserve"> </w:t>
      </w:r>
      <w:r>
        <w:t>функции</w:t>
      </w:r>
      <w:r>
        <w:rPr>
          <w:spacing w:val="-7"/>
        </w:rPr>
        <w:t xml:space="preserve"> </w:t>
      </w:r>
      <w:r>
        <w:t>и</w:t>
      </w:r>
      <w:r>
        <w:rPr>
          <w:spacing w:val="-11"/>
        </w:rPr>
        <w:t xml:space="preserve"> </w:t>
      </w:r>
      <w:r>
        <w:t>назначение. Взаимосвязь конструкции робота и выполняемой им функции.</w:t>
      </w:r>
    </w:p>
    <w:p w14:paraId="0C79EB1F" w14:textId="77777777" w:rsidR="00113E33" w:rsidRDefault="00936FC5">
      <w:pPr>
        <w:pStyle w:val="a3"/>
        <w:spacing w:line="275" w:lineRule="exact"/>
        <w:ind w:left="952"/>
        <w:jc w:val="left"/>
      </w:pPr>
      <w:r>
        <w:t>Робототехнический</w:t>
      </w:r>
      <w:r>
        <w:rPr>
          <w:spacing w:val="-7"/>
        </w:rPr>
        <w:t xml:space="preserve"> </w:t>
      </w:r>
      <w:r>
        <w:t>конструктор</w:t>
      </w:r>
      <w:r>
        <w:rPr>
          <w:spacing w:val="-8"/>
        </w:rPr>
        <w:t xml:space="preserve"> </w:t>
      </w:r>
      <w:r>
        <w:t>и</w:t>
      </w:r>
      <w:r>
        <w:rPr>
          <w:spacing w:val="-11"/>
        </w:rPr>
        <w:t xml:space="preserve"> </w:t>
      </w:r>
      <w:r>
        <w:rPr>
          <w:spacing w:val="-2"/>
        </w:rPr>
        <w:t>комплектующие.</w:t>
      </w:r>
    </w:p>
    <w:p w14:paraId="3C3DB3FE" w14:textId="77777777" w:rsidR="00113E33" w:rsidRDefault="00936FC5">
      <w:pPr>
        <w:pStyle w:val="a3"/>
        <w:spacing w:before="43" w:line="276" w:lineRule="auto"/>
        <w:ind w:left="952"/>
        <w:jc w:val="left"/>
      </w:pPr>
      <w:r>
        <w:t>Чтение</w:t>
      </w:r>
      <w:r>
        <w:rPr>
          <w:spacing w:val="-13"/>
        </w:rPr>
        <w:t xml:space="preserve"> </w:t>
      </w:r>
      <w:r>
        <w:t>схем.</w:t>
      </w:r>
      <w:r>
        <w:rPr>
          <w:spacing w:val="-9"/>
        </w:rPr>
        <w:t xml:space="preserve"> </w:t>
      </w:r>
      <w:r>
        <w:t>Сборка</w:t>
      </w:r>
      <w:r>
        <w:rPr>
          <w:spacing w:val="-11"/>
        </w:rPr>
        <w:t xml:space="preserve"> </w:t>
      </w:r>
      <w:r>
        <w:t>роботизированной</w:t>
      </w:r>
      <w:r>
        <w:rPr>
          <w:spacing w:val="-6"/>
        </w:rPr>
        <w:t xml:space="preserve"> </w:t>
      </w:r>
      <w:r>
        <w:t>конструкции</w:t>
      </w:r>
      <w:r>
        <w:rPr>
          <w:spacing w:val="-9"/>
        </w:rPr>
        <w:t xml:space="preserve"> </w:t>
      </w:r>
      <w:r>
        <w:t>по</w:t>
      </w:r>
      <w:r>
        <w:rPr>
          <w:spacing w:val="-11"/>
        </w:rPr>
        <w:t xml:space="preserve"> </w:t>
      </w:r>
      <w:r>
        <w:t>готовой</w:t>
      </w:r>
      <w:r>
        <w:rPr>
          <w:spacing w:val="-11"/>
        </w:rPr>
        <w:t xml:space="preserve"> </w:t>
      </w:r>
      <w:r>
        <w:t>схеме.</w:t>
      </w:r>
      <w:r>
        <w:rPr>
          <w:spacing w:val="-11"/>
        </w:rPr>
        <w:t xml:space="preserve"> </w:t>
      </w:r>
      <w:r>
        <w:t>Базовые</w:t>
      </w:r>
      <w:r>
        <w:rPr>
          <w:spacing w:val="-11"/>
        </w:rPr>
        <w:t xml:space="preserve"> </w:t>
      </w:r>
      <w:r>
        <w:t xml:space="preserve">принципы </w:t>
      </w:r>
      <w:r>
        <w:rPr>
          <w:spacing w:val="-2"/>
        </w:rPr>
        <w:t>программирования.</w:t>
      </w:r>
    </w:p>
    <w:p w14:paraId="262EE5CD" w14:textId="77777777" w:rsidR="00113E33" w:rsidRDefault="00936FC5">
      <w:pPr>
        <w:pStyle w:val="a3"/>
        <w:spacing w:line="276" w:lineRule="auto"/>
        <w:ind w:left="952" w:right="1319"/>
        <w:jc w:val="left"/>
      </w:pPr>
      <w:r>
        <w:t>Визуальный</w:t>
      </w:r>
      <w:r>
        <w:rPr>
          <w:spacing w:val="-12"/>
        </w:rPr>
        <w:t xml:space="preserve"> </w:t>
      </w:r>
      <w:r>
        <w:t>язык</w:t>
      </w:r>
      <w:r>
        <w:rPr>
          <w:spacing w:val="-13"/>
        </w:rPr>
        <w:t xml:space="preserve"> </w:t>
      </w:r>
      <w:r>
        <w:t>для</w:t>
      </w:r>
      <w:r>
        <w:rPr>
          <w:spacing w:val="-15"/>
        </w:rPr>
        <w:t xml:space="preserve"> </w:t>
      </w:r>
      <w:r>
        <w:t>программирования</w:t>
      </w:r>
      <w:r>
        <w:rPr>
          <w:spacing w:val="-15"/>
        </w:rPr>
        <w:t xml:space="preserve"> </w:t>
      </w:r>
      <w:r>
        <w:t>простых</w:t>
      </w:r>
      <w:r>
        <w:rPr>
          <w:spacing w:val="-14"/>
        </w:rPr>
        <w:t xml:space="preserve"> </w:t>
      </w:r>
      <w:r>
        <w:t>робототехнических</w:t>
      </w:r>
      <w:r>
        <w:rPr>
          <w:spacing w:val="-13"/>
        </w:rPr>
        <w:t xml:space="preserve"> </w:t>
      </w:r>
      <w:r>
        <w:t>систем. Мир профессий. Профессии в области робототехники.</w:t>
      </w:r>
    </w:p>
    <w:p w14:paraId="7032AABC" w14:textId="77777777" w:rsidR="00113E33" w:rsidRDefault="00936FC5">
      <w:pPr>
        <w:pStyle w:val="a3"/>
        <w:ind w:left="952"/>
        <w:jc w:val="left"/>
      </w:pPr>
      <w:r>
        <w:t>6</w:t>
      </w:r>
      <w:r>
        <w:rPr>
          <w:spacing w:val="2"/>
        </w:rPr>
        <w:t xml:space="preserve"> </w:t>
      </w:r>
      <w:r>
        <w:rPr>
          <w:spacing w:val="-2"/>
        </w:rPr>
        <w:t>класс.</w:t>
      </w:r>
    </w:p>
    <w:p w14:paraId="62CCD027" w14:textId="77777777" w:rsidR="00113E33" w:rsidRDefault="00936FC5">
      <w:pPr>
        <w:pStyle w:val="a3"/>
        <w:tabs>
          <w:tab w:val="left" w:pos="2458"/>
          <w:tab w:val="left" w:pos="4378"/>
          <w:tab w:val="left" w:pos="6046"/>
          <w:tab w:val="left" w:pos="7775"/>
        </w:tabs>
        <w:spacing w:before="41" w:line="276" w:lineRule="auto"/>
        <w:ind w:left="410" w:right="886" w:firstLine="540"/>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4"/>
        </w:rPr>
        <w:t xml:space="preserve">робототехнических </w:t>
      </w:r>
      <w:r>
        <w:rPr>
          <w:spacing w:val="-2"/>
        </w:rPr>
        <w:t>устройств.</w:t>
      </w:r>
    </w:p>
    <w:p w14:paraId="665A4AB2" w14:textId="77777777" w:rsidR="00113E33" w:rsidRDefault="00936FC5">
      <w:pPr>
        <w:pStyle w:val="a3"/>
        <w:spacing w:line="275" w:lineRule="exact"/>
        <w:ind w:left="952"/>
        <w:jc w:val="left"/>
      </w:pPr>
      <w:r>
        <w:t>Транспортные</w:t>
      </w:r>
      <w:r>
        <w:rPr>
          <w:spacing w:val="-6"/>
        </w:rPr>
        <w:t xml:space="preserve"> </w:t>
      </w:r>
      <w:r>
        <w:t>роботы.</w:t>
      </w:r>
      <w:r>
        <w:rPr>
          <w:spacing w:val="-4"/>
        </w:rPr>
        <w:t xml:space="preserve"> </w:t>
      </w:r>
      <w:r>
        <w:t>Назначение,</w:t>
      </w:r>
      <w:r>
        <w:rPr>
          <w:spacing w:val="-3"/>
        </w:rPr>
        <w:t xml:space="preserve"> </w:t>
      </w:r>
      <w:r>
        <w:rPr>
          <w:spacing w:val="-2"/>
        </w:rPr>
        <w:t>особенности.</w:t>
      </w:r>
    </w:p>
    <w:p w14:paraId="30F08966" w14:textId="77777777" w:rsidR="00113E33" w:rsidRDefault="00936FC5">
      <w:pPr>
        <w:pStyle w:val="a3"/>
        <w:spacing w:before="44" w:line="276" w:lineRule="auto"/>
        <w:ind w:left="952" w:right="3214"/>
        <w:jc w:val="left"/>
      </w:pPr>
      <w:r>
        <w:t>Знакомство</w:t>
      </w:r>
      <w:r>
        <w:rPr>
          <w:spacing w:val="-15"/>
        </w:rPr>
        <w:t xml:space="preserve"> </w:t>
      </w:r>
      <w:r>
        <w:t>с</w:t>
      </w:r>
      <w:r>
        <w:rPr>
          <w:spacing w:val="-15"/>
        </w:rPr>
        <w:t xml:space="preserve"> </w:t>
      </w:r>
      <w:r>
        <w:t>контроллером,</w:t>
      </w:r>
      <w:r>
        <w:rPr>
          <w:spacing w:val="-15"/>
        </w:rPr>
        <w:t xml:space="preserve"> </w:t>
      </w:r>
      <w:r>
        <w:t>моторами,</w:t>
      </w:r>
      <w:r>
        <w:rPr>
          <w:spacing w:val="-15"/>
        </w:rPr>
        <w:t xml:space="preserve"> </w:t>
      </w:r>
      <w:r>
        <w:t>датчиками.</w:t>
      </w:r>
      <w:r>
        <w:rPr>
          <w:spacing w:val="-8"/>
        </w:rPr>
        <w:t xml:space="preserve"> </w:t>
      </w:r>
      <w:r>
        <w:t>Сборка мобильного робота.</w:t>
      </w:r>
    </w:p>
    <w:p w14:paraId="16D3D5C4" w14:textId="77777777" w:rsidR="00113E33" w:rsidRDefault="00936FC5">
      <w:pPr>
        <w:pStyle w:val="a3"/>
        <w:spacing w:line="275" w:lineRule="exact"/>
        <w:ind w:left="952"/>
        <w:jc w:val="left"/>
      </w:pPr>
      <w:r>
        <w:t>Принципы</w:t>
      </w:r>
      <w:r>
        <w:rPr>
          <w:spacing w:val="-17"/>
        </w:rPr>
        <w:t xml:space="preserve"> </w:t>
      </w:r>
      <w:r>
        <w:t>программирования</w:t>
      </w:r>
      <w:r>
        <w:rPr>
          <w:spacing w:val="-15"/>
        </w:rPr>
        <w:t xml:space="preserve"> </w:t>
      </w:r>
      <w:r>
        <w:t>мобильных</w:t>
      </w:r>
      <w:r>
        <w:rPr>
          <w:spacing w:val="-13"/>
        </w:rPr>
        <w:t xml:space="preserve"> </w:t>
      </w:r>
      <w:r>
        <w:rPr>
          <w:spacing w:val="-2"/>
        </w:rPr>
        <w:t>роботов.</w:t>
      </w:r>
    </w:p>
    <w:p w14:paraId="57BC6D29" w14:textId="77777777" w:rsidR="00113E33" w:rsidRDefault="00936FC5">
      <w:pPr>
        <w:pStyle w:val="a3"/>
        <w:spacing w:before="41" w:line="278" w:lineRule="auto"/>
        <w:ind w:left="410" w:firstLine="540"/>
        <w:jc w:val="left"/>
      </w:pPr>
      <w:r>
        <w:t>Изучение</w:t>
      </w:r>
      <w:r>
        <w:rPr>
          <w:spacing w:val="-7"/>
        </w:rPr>
        <w:t xml:space="preserve"> </w:t>
      </w:r>
      <w:r>
        <w:t>интерфейса</w:t>
      </w:r>
      <w:r>
        <w:rPr>
          <w:spacing w:val="-7"/>
        </w:rPr>
        <w:t xml:space="preserve"> </w:t>
      </w:r>
      <w:r>
        <w:t>визуального</w:t>
      </w:r>
      <w:r>
        <w:rPr>
          <w:spacing w:val="-6"/>
        </w:rPr>
        <w:t xml:space="preserve"> </w:t>
      </w:r>
      <w:r>
        <w:t>языка</w:t>
      </w:r>
      <w:r>
        <w:rPr>
          <w:spacing w:val="-6"/>
        </w:rPr>
        <w:t xml:space="preserve"> </w:t>
      </w:r>
      <w:r>
        <w:t>программирования,</w:t>
      </w:r>
      <w:r>
        <w:rPr>
          <w:spacing w:val="-6"/>
        </w:rPr>
        <w:t xml:space="preserve"> </w:t>
      </w:r>
      <w:r>
        <w:t>основные</w:t>
      </w:r>
      <w:r>
        <w:rPr>
          <w:spacing w:val="-8"/>
        </w:rPr>
        <w:t xml:space="preserve"> </w:t>
      </w:r>
      <w:r>
        <w:t>инструменты</w:t>
      </w:r>
      <w:r>
        <w:rPr>
          <w:spacing w:val="-6"/>
        </w:rPr>
        <w:t xml:space="preserve"> </w:t>
      </w:r>
      <w:r>
        <w:t>и команды программирования роботов.</w:t>
      </w:r>
    </w:p>
    <w:p w14:paraId="72B49722" w14:textId="77777777" w:rsidR="00113E33" w:rsidRDefault="00936FC5">
      <w:pPr>
        <w:pStyle w:val="a3"/>
        <w:spacing w:line="276" w:lineRule="auto"/>
        <w:ind w:left="952" w:right="3829"/>
        <w:jc w:val="left"/>
      </w:pPr>
      <w:r>
        <w:t>Мир</w:t>
      </w:r>
      <w:r>
        <w:rPr>
          <w:spacing w:val="-15"/>
        </w:rPr>
        <w:t xml:space="preserve"> </w:t>
      </w:r>
      <w:r>
        <w:t>профессий.</w:t>
      </w:r>
      <w:r>
        <w:rPr>
          <w:spacing w:val="-15"/>
        </w:rPr>
        <w:t xml:space="preserve"> </w:t>
      </w:r>
      <w:r>
        <w:t>Профессии</w:t>
      </w:r>
      <w:r>
        <w:rPr>
          <w:spacing w:val="-15"/>
        </w:rPr>
        <w:t xml:space="preserve"> </w:t>
      </w:r>
      <w:r>
        <w:t>в</w:t>
      </w:r>
      <w:r>
        <w:rPr>
          <w:spacing w:val="-15"/>
        </w:rPr>
        <w:t xml:space="preserve"> </w:t>
      </w:r>
      <w:r>
        <w:t>области</w:t>
      </w:r>
      <w:r>
        <w:rPr>
          <w:spacing w:val="-13"/>
        </w:rPr>
        <w:t xml:space="preserve"> </w:t>
      </w:r>
      <w:r>
        <w:t>робототехники. Учебный проект по робототехнике.</w:t>
      </w:r>
    </w:p>
    <w:p w14:paraId="1516DA02" w14:textId="77777777" w:rsidR="00113E33" w:rsidRDefault="00936FC5">
      <w:pPr>
        <w:pStyle w:val="a3"/>
        <w:spacing w:line="275" w:lineRule="exact"/>
        <w:ind w:left="952"/>
        <w:jc w:val="left"/>
      </w:pPr>
      <w:r>
        <w:t>7</w:t>
      </w:r>
      <w:r>
        <w:rPr>
          <w:spacing w:val="2"/>
        </w:rPr>
        <w:t xml:space="preserve"> </w:t>
      </w:r>
      <w:r>
        <w:rPr>
          <w:spacing w:val="-2"/>
        </w:rPr>
        <w:t>класс.</w:t>
      </w:r>
    </w:p>
    <w:p w14:paraId="28B62C82" w14:textId="77777777" w:rsidR="00113E33" w:rsidRDefault="00936FC5">
      <w:pPr>
        <w:pStyle w:val="a3"/>
        <w:spacing w:before="39" w:line="276" w:lineRule="auto"/>
        <w:ind w:left="952"/>
        <w:jc w:val="left"/>
      </w:pPr>
      <w:r>
        <w:t>Промышленные</w:t>
      </w:r>
      <w:r>
        <w:rPr>
          <w:spacing w:val="-13"/>
        </w:rPr>
        <w:t xml:space="preserve"> </w:t>
      </w:r>
      <w:r>
        <w:t>и</w:t>
      </w:r>
      <w:r>
        <w:rPr>
          <w:spacing w:val="-7"/>
        </w:rPr>
        <w:t xml:space="preserve"> </w:t>
      </w:r>
      <w:r>
        <w:t>бытовые</w:t>
      </w:r>
      <w:r>
        <w:rPr>
          <w:spacing w:val="-12"/>
        </w:rPr>
        <w:t xml:space="preserve"> </w:t>
      </w:r>
      <w:r>
        <w:t>роботы,</w:t>
      </w:r>
      <w:r>
        <w:rPr>
          <w:spacing w:val="-13"/>
        </w:rPr>
        <w:t xml:space="preserve"> </w:t>
      </w:r>
      <w:r>
        <w:t>их</w:t>
      </w:r>
      <w:r>
        <w:rPr>
          <w:spacing w:val="-10"/>
        </w:rPr>
        <w:t xml:space="preserve"> </w:t>
      </w:r>
      <w:r>
        <w:t>классификация,</w:t>
      </w:r>
      <w:r>
        <w:rPr>
          <w:spacing w:val="-11"/>
        </w:rPr>
        <w:t xml:space="preserve"> </w:t>
      </w:r>
      <w:r>
        <w:t>назначение,</w:t>
      </w:r>
      <w:r>
        <w:rPr>
          <w:spacing w:val="-11"/>
        </w:rPr>
        <w:t xml:space="preserve"> </w:t>
      </w:r>
      <w:r>
        <w:t>использование. Беспилотные автоматизированные системы, их виды, назначение.</w:t>
      </w:r>
    </w:p>
    <w:p w14:paraId="6FD65063" w14:textId="77777777" w:rsidR="00113E33" w:rsidRDefault="00936FC5">
      <w:pPr>
        <w:pStyle w:val="a3"/>
        <w:spacing w:line="276" w:lineRule="auto"/>
        <w:ind w:left="410" w:right="294" w:firstLine="540"/>
        <w:jc w:val="left"/>
      </w:pPr>
      <w:r>
        <w:t>Программирование</w:t>
      </w:r>
      <w:r>
        <w:rPr>
          <w:spacing w:val="40"/>
        </w:rPr>
        <w:t xml:space="preserve"> </w:t>
      </w:r>
      <w:r>
        <w:t>контроллера</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w:t>
      </w:r>
      <w:r>
        <w:rPr>
          <w:spacing w:val="40"/>
        </w:rPr>
        <w:t xml:space="preserve"> </w:t>
      </w:r>
      <w:r>
        <w:t>основные инструменты и команды программирования роботов.</w:t>
      </w:r>
    </w:p>
    <w:p w14:paraId="0BD6EC04" w14:textId="77777777" w:rsidR="00113E33" w:rsidRDefault="00936FC5">
      <w:pPr>
        <w:pStyle w:val="a3"/>
        <w:tabs>
          <w:tab w:val="left" w:pos="2342"/>
          <w:tab w:val="left" w:pos="2803"/>
          <w:tab w:val="left" w:pos="4183"/>
          <w:tab w:val="left" w:pos="4995"/>
          <w:tab w:val="left" w:pos="7177"/>
          <w:tab w:val="left" w:pos="8583"/>
        </w:tabs>
        <w:spacing w:line="237" w:lineRule="auto"/>
        <w:ind w:left="410" w:right="874" w:firstLine="540"/>
        <w:jc w:val="left"/>
      </w:pPr>
      <w:r>
        <w:rPr>
          <w:spacing w:val="-2"/>
        </w:rPr>
        <w:t>Реализация</w:t>
      </w:r>
      <w:r>
        <w:tab/>
      </w:r>
      <w:r>
        <w:rPr>
          <w:spacing w:val="-6"/>
        </w:rPr>
        <w:t>на</w:t>
      </w:r>
      <w:r>
        <w:tab/>
      </w:r>
      <w:r>
        <w:rPr>
          <w:spacing w:val="-2"/>
        </w:rPr>
        <w:t>выбранном</w:t>
      </w:r>
      <w:r>
        <w:tab/>
      </w:r>
      <w:r>
        <w:rPr>
          <w:spacing w:val="-4"/>
        </w:rPr>
        <w:t>языке</w:t>
      </w:r>
      <w:r>
        <w:tab/>
      </w:r>
      <w:r>
        <w:rPr>
          <w:spacing w:val="-2"/>
        </w:rPr>
        <w:t>программирования</w:t>
      </w:r>
      <w:r>
        <w:tab/>
      </w:r>
      <w:r>
        <w:rPr>
          <w:spacing w:val="-2"/>
        </w:rPr>
        <w:t>алгоритмов</w:t>
      </w:r>
      <w:r>
        <w:tab/>
      </w:r>
      <w:r>
        <w:rPr>
          <w:spacing w:val="-4"/>
        </w:rPr>
        <w:t xml:space="preserve">управления </w:t>
      </w:r>
      <w:r>
        <w:t>отдельными компонентами и роботизированными системами.</w:t>
      </w:r>
    </w:p>
    <w:p w14:paraId="4F290748" w14:textId="77777777" w:rsidR="00113E33" w:rsidRDefault="00936FC5">
      <w:pPr>
        <w:pStyle w:val="a3"/>
        <w:spacing w:line="444" w:lineRule="auto"/>
        <w:ind w:left="952" w:right="864"/>
        <w:jc w:val="left"/>
      </w:pPr>
      <w:r>
        <w:t>Анализ</w:t>
      </w:r>
      <w:r>
        <w:rPr>
          <w:spacing w:val="-10"/>
        </w:rPr>
        <w:t xml:space="preserve"> </w:t>
      </w:r>
      <w:r>
        <w:t>и</w:t>
      </w:r>
      <w:r>
        <w:rPr>
          <w:spacing w:val="-10"/>
        </w:rPr>
        <w:t xml:space="preserve"> </w:t>
      </w:r>
      <w:r>
        <w:t>проверка</w:t>
      </w:r>
      <w:r>
        <w:rPr>
          <w:spacing w:val="-13"/>
        </w:rPr>
        <w:t xml:space="preserve"> </w:t>
      </w:r>
      <w:r>
        <w:t>на</w:t>
      </w:r>
      <w:r>
        <w:rPr>
          <w:spacing w:val="-15"/>
        </w:rPr>
        <w:t xml:space="preserve"> </w:t>
      </w:r>
      <w:r>
        <w:t>работоспособность,</w:t>
      </w:r>
      <w:r>
        <w:rPr>
          <w:spacing w:val="-5"/>
        </w:rPr>
        <w:t xml:space="preserve"> </w:t>
      </w:r>
      <w:r>
        <w:t>усовершенствование</w:t>
      </w:r>
      <w:r>
        <w:rPr>
          <w:spacing w:val="-15"/>
        </w:rPr>
        <w:t xml:space="preserve"> </w:t>
      </w:r>
      <w:r>
        <w:t>конструкции</w:t>
      </w:r>
      <w:r>
        <w:rPr>
          <w:spacing w:val="-6"/>
        </w:rPr>
        <w:t xml:space="preserve"> </w:t>
      </w:r>
      <w:r>
        <w:t>робота. Мир профессий. Профессии в области робототехники.</w:t>
      </w:r>
    </w:p>
    <w:p w14:paraId="740926FA" w14:textId="77777777" w:rsidR="00113E33" w:rsidRDefault="00936FC5">
      <w:pPr>
        <w:pStyle w:val="a3"/>
        <w:spacing w:line="446" w:lineRule="auto"/>
        <w:ind w:left="952" w:right="5435"/>
        <w:jc w:val="left"/>
      </w:pPr>
      <w:r>
        <w:t>Учебный</w:t>
      </w:r>
      <w:r>
        <w:rPr>
          <w:spacing w:val="-15"/>
        </w:rPr>
        <w:t xml:space="preserve"> </w:t>
      </w:r>
      <w:r>
        <w:t>проект</w:t>
      </w:r>
      <w:r>
        <w:rPr>
          <w:spacing w:val="-16"/>
        </w:rPr>
        <w:t xml:space="preserve"> </w:t>
      </w:r>
      <w:r>
        <w:t>по</w:t>
      </w:r>
      <w:r>
        <w:rPr>
          <w:spacing w:val="-15"/>
        </w:rPr>
        <w:t xml:space="preserve"> </w:t>
      </w:r>
      <w:r>
        <w:t>робототехнике.</w:t>
      </w:r>
      <w:r>
        <w:rPr>
          <w:spacing w:val="-15"/>
        </w:rPr>
        <w:t xml:space="preserve"> </w:t>
      </w:r>
      <w:r>
        <w:t xml:space="preserve">8 </w:t>
      </w:r>
      <w:r>
        <w:rPr>
          <w:spacing w:val="-2"/>
        </w:rPr>
        <w:t>класс.</w:t>
      </w:r>
    </w:p>
    <w:p w14:paraId="1E292C26" w14:textId="77777777" w:rsidR="00113E33" w:rsidRDefault="00936FC5">
      <w:pPr>
        <w:pStyle w:val="a3"/>
        <w:spacing w:line="272" w:lineRule="exact"/>
        <w:ind w:left="950"/>
        <w:jc w:val="left"/>
      </w:pPr>
      <w:r>
        <w:t>История</w:t>
      </w:r>
      <w:r>
        <w:rPr>
          <w:spacing w:val="-7"/>
        </w:rPr>
        <w:t xml:space="preserve"> </w:t>
      </w:r>
      <w:r>
        <w:t>развития</w:t>
      </w:r>
      <w:r>
        <w:rPr>
          <w:spacing w:val="-5"/>
        </w:rPr>
        <w:t xml:space="preserve"> </w:t>
      </w:r>
      <w:r>
        <w:t>беспилотного</w:t>
      </w:r>
      <w:r>
        <w:rPr>
          <w:spacing w:val="-5"/>
        </w:rPr>
        <w:t xml:space="preserve"> </w:t>
      </w:r>
      <w:r>
        <w:t>авиастроения,</w:t>
      </w:r>
      <w:r>
        <w:rPr>
          <w:spacing w:val="-8"/>
        </w:rPr>
        <w:t xml:space="preserve"> </w:t>
      </w:r>
      <w:r>
        <w:t>применение</w:t>
      </w:r>
      <w:r>
        <w:rPr>
          <w:spacing w:val="-6"/>
        </w:rPr>
        <w:t xml:space="preserve"> </w:t>
      </w:r>
      <w:r>
        <w:t>беспилотных</w:t>
      </w:r>
      <w:r>
        <w:rPr>
          <w:spacing w:val="-3"/>
        </w:rPr>
        <w:t xml:space="preserve"> </w:t>
      </w:r>
      <w:r>
        <w:t>воздушных</w:t>
      </w:r>
      <w:r>
        <w:rPr>
          <w:spacing w:val="4"/>
        </w:rPr>
        <w:t xml:space="preserve"> </w:t>
      </w:r>
      <w:r>
        <w:rPr>
          <w:spacing w:val="-2"/>
        </w:rPr>
        <w:t>судов.</w:t>
      </w:r>
    </w:p>
    <w:p w14:paraId="2C8F73DD" w14:textId="77777777" w:rsidR="00113E33" w:rsidRDefault="00936FC5">
      <w:pPr>
        <w:pStyle w:val="a3"/>
        <w:spacing w:line="446" w:lineRule="auto"/>
        <w:ind w:left="952" w:right="2093"/>
        <w:jc w:val="left"/>
      </w:pPr>
      <w:r>
        <w:t>Классификация</w:t>
      </w:r>
      <w:r>
        <w:rPr>
          <w:spacing w:val="-15"/>
        </w:rPr>
        <w:t xml:space="preserve"> </w:t>
      </w:r>
      <w:r>
        <w:t>беспилотных</w:t>
      </w:r>
      <w:r>
        <w:rPr>
          <w:spacing w:val="-15"/>
        </w:rPr>
        <w:t xml:space="preserve"> </w:t>
      </w:r>
      <w:r>
        <w:t>летательных</w:t>
      </w:r>
      <w:r>
        <w:rPr>
          <w:spacing w:val="-15"/>
        </w:rPr>
        <w:t xml:space="preserve"> </w:t>
      </w:r>
      <w:r>
        <w:t>аппаратов.</w:t>
      </w:r>
      <w:r>
        <w:rPr>
          <w:spacing w:val="-15"/>
        </w:rPr>
        <w:t xml:space="preserve"> </w:t>
      </w:r>
      <w:r>
        <w:t>Конструкция беспилотных летательных аппаратов.</w:t>
      </w:r>
    </w:p>
    <w:p w14:paraId="165CB8C2" w14:textId="77777777" w:rsidR="00113E33" w:rsidRDefault="00936FC5">
      <w:pPr>
        <w:pStyle w:val="a3"/>
        <w:ind w:left="952"/>
        <w:jc w:val="left"/>
      </w:pPr>
      <w:r>
        <w:t>Правила</w:t>
      </w:r>
      <w:r>
        <w:rPr>
          <w:spacing w:val="-15"/>
        </w:rPr>
        <w:t xml:space="preserve"> </w:t>
      </w:r>
      <w:r>
        <w:t>безопасной</w:t>
      </w:r>
      <w:r>
        <w:rPr>
          <w:spacing w:val="-15"/>
        </w:rPr>
        <w:t xml:space="preserve"> </w:t>
      </w:r>
      <w:r>
        <w:t>эксплуатации</w:t>
      </w:r>
      <w:r>
        <w:rPr>
          <w:spacing w:val="-15"/>
        </w:rPr>
        <w:t xml:space="preserve"> </w:t>
      </w:r>
      <w:r>
        <w:t>аккумулятора.</w:t>
      </w:r>
      <w:r>
        <w:rPr>
          <w:spacing w:val="-15"/>
        </w:rPr>
        <w:t xml:space="preserve"> </w:t>
      </w:r>
      <w:r>
        <w:t>Воздушный</w:t>
      </w:r>
      <w:r>
        <w:rPr>
          <w:spacing w:val="-15"/>
        </w:rPr>
        <w:t xml:space="preserve"> </w:t>
      </w:r>
      <w:r>
        <w:t>винт,</w:t>
      </w:r>
      <w:r>
        <w:rPr>
          <w:spacing w:val="-15"/>
        </w:rPr>
        <w:t xml:space="preserve"> </w:t>
      </w:r>
      <w:r>
        <w:t>характеристика. Аэродинамика полета.</w:t>
      </w:r>
    </w:p>
    <w:p w14:paraId="7E28AB49" w14:textId="77777777" w:rsidR="00113E33" w:rsidRDefault="00936FC5">
      <w:pPr>
        <w:pStyle w:val="a3"/>
        <w:spacing w:line="446" w:lineRule="auto"/>
        <w:ind w:left="952" w:right="1319"/>
        <w:jc w:val="left"/>
      </w:pPr>
      <w:r>
        <w:t>Органы</w:t>
      </w:r>
      <w:r>
        <w:rPr>
          <w:spacing w:val="-15"/>
        </w:rPr>
        <w:t xml:space="preserve"> </w:t>
      </w:r>
      <w:r>
        <w:t>управления.</w:t>
      </w:r>
      <w:r>
        <w:rPr>
          <w:spacing w:val="-15"/>
        </w:rPr>
        <w:t xml:space="preserve"> </w:t>
      </w:r>
      <w:r>
        <w:t>Управление</w:t>
      </w:r>
      <w:r>
        <w:rPr>
          <w:spacing w:val="-15"/>
        </w:rPr>
        <w:t xml:space="preserve"> </w:t>
      </w:r>
      <w:r>
        <w:t>беспилотными</w:t>
      </w:r>
      <w:r>
        <w:rPr>
          <w:spacing w:val="-15"/>
        </w:rPr>
        <w:t xml:space="preserve"> </w:t>
      </w:r>
      <w:r>
        <w:t>летательными</w:t>
      </w:r>
      <w:r>
        <w:rPr>
          <w:spacing w:val="-15"/>
        </w:rPr>
        <w:t xml:space="preserve"> </w:t>
      </w:r>
      <w:r>
        <w:t>аппаратами. Обеспечение безопасности при подготовке к полету, во время полета.</w:t>
      </w:r>
    </w:p>
    <w:p w14:paraId="7940144A" w14:textId="77777777" w:rsidR="00113E33" w:rsidRDefault="00936FC5">
      <w:pPr>
        <w:pStyle w:val="a3"/>
        <w:ind w:left="952"/>
        <w:jc w:val="left"/>
      </w:pPr>
      <w:r>
        <w:t>Мир</w:t>
      </w:r>
      <w:r>
        <w:rPr>
          <w:spacing w:val="-5"/>
        </w:rPr>
        <w:t xml:space="preserve"> </w:t>
      </w:r>
      <w:r>
        <w:t>профессий.</w:t>
      </w:r>
      <w:r>
        <w:rPr>
          <w:spacing w:val="-2"/>
        </w:rPr>
        <w:t xml:space="preserve"> </w:t>
      </w:r>
      <w:r>
        <w:t>Профессии в</w:t>
      </w:r>
      <w:r>
        <w:rPr>
          <w:spacing w:val="-13"/>
        </w:rPr>
        <w:t xml:space="preserve"> </w:t>
      </w:r>
      <w:r>
        <w:t>области</w:t>
      </w:r>
      <w:r>
        <w:rPr>
          <w:spacing w:val="1"/>
        </w:rPr>
        <w:t xml:space="preserve"> </w:t>
      </w:r>
      <w:r>
        <w:rPr>
          <w:spacing w:val="-2"/>
        </w:rPr>
        <w:t>робототехники.</w:t>
      </w:r>
    </w:p>
    <w:p w14:paraId="2A5755FE" w14:textId="77777777" w:rsidR="00113E33" w:rsidRDefault="00936FC5">
      <w:pPr>
        <w:pStyle w:val="a3"/>
        <w:spacing w:before="2" w:line="451" w:lineRule="auto"/>
        <w:ind w:left="952" w:right="1443"/>
        <w:jc w:val="left"/>
      </w:pPr>
      <w:r>
        <w:t>Учебный</w:t>
      </w:r>
      <w:r>
        <w:rPr>
          <w:spacing w:val="-6"/>
        </w:rPr>
        <w:t xml:space="preserve"> </w:t>
      </w:r>
      <w:r>
        <w:t>проект</w:t>
      </w:r>
      <w:r>
        <w:rPr>
          <w:spacing w:val="-12"/>
        </w:rPr>
        <w:t xml:space="preserve"> </w:t>
      </w:r>
      <w:r>
        <w:t>по</w:t>
      </w:r>
      <w:r>
        <w:rPr>
          <w:spacing w:val="-4"/>
        </w:rPr>
        <w:t xml:space="preserve"> </w:t>
      </w:r>
      <w:r>
        <w:t>робототехнике</w:t>
      </w:r>
      <w:r>
        <w:rPr>
          <w:spacing w:val="-9"/>
        </w:rPr>
        <w:t xml:space="preserve"> </w:t>
      </w:r>
      <w:r>
        <w:t>(одна</w:t>
      </w:r>
      <w:r>
        <w:rPr>
          <w:spacing w:val="-9"/>
        </w:rPr>
        <w:t xml:space="preserve"> </w:t>
      </w:r>
      <w:r>
        <w:t>из</w:t>
      </w:r>
      <w:r>
        <w:rPr>
          <w:spacing w:val="-8"/>
        </w:rPr>
        <w:t xml:space="preserve"> </w:t>
      </w:r>
      <w:r>
        <w:t>предложенных</w:t>
      </w:r>
      <w:r>
        <w:rPr>
          <w:spacing w:val="-11"/>
        </w:rPr>
        <w:t xml:space="preserve"> </w:t>
      </w:r>
      <w:r>
        <w:t>тем</w:t>
      </w:r>
      <w:r>
        <w:rPr>
          <w:spacing w:val="-8"/>
        </w:rPr>
        <w:t xml:space="preserve"> </w:t>
      </w:r>
      <w:r>
        <w:t>на</w:t>
      </w:r>
      <w:r>
        <w:rPr>
          <w:spacing w:val="-14"/>
        </w:rPr>
        <w:t xml:space="preserve"> </w:t>
      </w:r>
      <w:r>
        <w:t>выбор).</w:t>
      </w:r>
      <w:r>
        <w:rPr>
          <w:spacing w:val="-4"/>
        </w:rPr>
        <w:t xml:space="preserve"> </w:t>
      </w:r>
      <w:r>
        <w:t xml:space="preserve">9 </w:t>
      </w:r>
      <w:r>
        <w:rPr>
          <w:spacing w:val="-2"/>
        </w:rPr>
        <w:t>класс.</w:t>
      </w:r>
    </w:p>
    <w:p w14:paraId="738AB588" w14:textId="77777777" w:rsidR="00113E33" w:rsidRDefault="00113E33">
      <w:pPr>
        <w:pStyle w:val="a3"/>
        <w:spacing w:line="451" w:lineRule="auto"/>
        <w:jc w:val="left"/>
        <w:sectPr w:rsidR="00113E33">
          <w:pgSz w:w="11900" w:h="16860"/>
          <w:pgMar w:top="1180" w:right="425" w:bottom="1460" w:left="850" w:header="0" w:footer="1206" w:gutter="0"/>
          <w:cols w:space="720"/>
        </w:sectPr>
      </w:pPr>
    </w:p>
    <w:p w14:paraId="2B630E74" w14:textId="77777777" w:rsidR="00113E33" w:rsidRDefault="00936FC5">
      <w:pPr>
        <w:pStyle w:val="a3"/>
        <w:spacing w:before="72" w:line="274" w:lineRule="exact"/>
        <w:ind w:left="952"/>
        <w:jc w:val="left"/>
      </w:pPr>
      <w:r>
        <w:lastRenderedPageBreak/>
        <w:t>Робототехнические</w:t>
      </w:r>
      <w:r>
        <w:rPr>
          <w:spacing w:val="-12"/>
        </w:rPr>
        <w:t xml:space="preserve"> </w:t>
      </w:r>
      <w:r>
        <w:t>и</w:t>
      </w:r>
      <w:r>
        <w:rPr>
          <w:spacing w:val="-8"/>
        </w:rPr>
        <w:t xml:space="preserve"> </w:t>
      </w:r>
      <w:r>
        <w:t>автоматизированные</w:t>
      </w:r>
      <w:r>
        <w:rPr>
          <w:spacing w:val="-14"/>
        </w:rPr>
        <w:t xml:space="preserve"> </w:t>
      </w:r>
      <w:r>
        <w:rPr>
          <w:spacing w:val="-2"/>
        </w:rPr>
        <w:t>системы.</w:t>
      </w:r>
    </w:p>
    <w:p w14:paraId="122E4F49" w14:textId="77777777" w:rsidR="00113E33" w:rsidRDefault="00936FC5">
      <w:pPr>
        <w:pStyle w:val="a3"/>
        <w:spacing w:line="446" w:lineRule="auto"/>
        <w:ind w:left="952" w:right="3214"/>
        <w:jc w:val="left"/>
      </w:pPr>
      <w:r>
        <w:t>Система</w:t>
      </w:r>
      <w:r>
        <w:rPr>
          <w:spacing w:val="-15"/>
        </w:rPr>
        <w:t xml:space="preserve"> </w:t>
      </w:r>
      <w:r>
        <w:t>Интернет</w:t>
      </w:r>
      <w:r>
        <w:rPr>
          <w:spacing w:val="-15"/>
        </w:rPr>
        <w:t xml:space="preserve"> </w:t>
      </w:r>
      <w:r>
        <w:t>вещей.</w:t>
      </w:r>
      <w:r>
        <w:rPr>
          <w:spacing w:val="-15"/>
        </w:rPr>
        <w:t xml:space="preserve"> </w:t>
      </w:r>
      <w:r>
        <w:t>Промышленный</w:t>
      </w:r>
      <w:r>
        <w:rPr>
          <w:spacing w:val="-15"/>
        </w:rPr>
        <w:t xml:space="preserve"> </w:t>
      </w:r>
      <w:r>
        <w:t>Интернет</w:t>
      </w:r>
      <w:r>
        <w:rPr>
          <w:spacing w:val="-12"/>
        </w:rPr>
        <w:t xml:space="preserve"> </w:t>
      </w:r>
      <w:r>
        <w:t>вещей. Потребительский Интернет вещей.</w:t>
      </w:r>
    </w:p>
    <w:p w14:paraId="15A46084" w14:textId="77777777" w:rsidR="00113E33" w:rsidRDefault="00936FC5">
      <w:pPr>
        <w:pStyle w:val="a3"/>
        <w:ind w:left="410" w:firstLine="540"/>
        <w:jc w:val="left"/>
      </w:pPr>
      <w:r>
        <w:t>Искусственный</w:t>
      </w:r>
      <w:r>
        <w:rPr>
          <w:spacing w:val="37"/>
        </w:rPr>
        <w:t xml:space="preserve"> </w:t>
      </w:r>
      <w:r>
        <w:t>интеллект</w:t>
      </w:r>
      <w:r>
        <w:rPr>
          <w:spacing w:val="37"/>
        </w:rPr>
        <w:t xml:space="preserve"> </w:t>
      </w:r>
      <w:r>
        <w:t>в</w:t>
      </w:r>
      <w:r>
        <w:rPr>
          <w:spacing w:val="40"/>
        </w:rPr>
        <w:t xml:space="preserve"> </w:t>
      </w:r>
      <w:r>
        <w:t>управлении</w:t>
      </w:r>
      <w:r>
        <w:rPr>
          <w:spacing w:val="37"/>
        </w:rPr>
        <w:t xml:space="preserve"> </w:t>
      </w:r>
      <w:r>
        <w:t>автоматизированными</w:t>
      </w:r>
      <w:r>
        <w:rPr>
          <w:spacing w:val="35"/>
        </w:rPr>
        <w:t xml:space="preserve"> </w:t>
      </w:r>
      <w:r>
        <w:t>и</w:t>
      </w:r>
      <w:r>
        <w:rPr>
          <w:spacing w:val="40"/>
        </w:rPr>
        <w:t xml:space="preserve"> </w:t>
      </w:r>
      <w:r>
        <w:t xml:space="preserve">роботизированными системами. Технология машинного зрения. </w:t>
      </w:r>
      <w:proofErr w:type="spellStart"/>
      <w:r>
        <w:t>Нейротехнологии</w:t>
      </w:r>
      <w:proofErr w:type="spellEnd"/>
      <w:r>
        <w:t xml:space="preserve"> и нейроинтерфейсы.</w:t>
      </w:r>
    </w:p>
    <w:p w14:paraId="5E1755E2" w14:textId="77777777" w:rsidR="00113E33" w:rsidRDefault="00936FC5">
      <w:pPr>
        <w:pStyle w:val="a3"/>
        <w:ind w:left="950"/>
        <w:jc w:val="left"/>
      </w:pPr>
      <w:r>
        <w:t>Конструирование</w:t>
      </w:r>
      <w:r>
        <w:rPr>
          <w:spacing w:val="-7"/>
        </w:rPr>
        <w:t xml:space="preserve"> </w:t>
      </w:r>
      <w:r>
        <w:t>и</w:t>
      </w:r>
      <w:r>
        <w:rPr>
          <w:spacing w:val="-4"/>
        </w:rPr>
        <w:t xml:space="preserve"> </w:t>
      </w:r>
      <w:r>
        <w:t>моделирование</w:t>
      </w:r>
      <w:r>
        <w:rPr>
          <w:spacing w:val="-5"/>
        </w:rPr>
        <w:t xml:space="preserve"> </w:t>
      </w:r>
      <w:r>
        <w:t>автоматизированных</w:t>
      </w:r>
      <w:r>
        <w:rPr>
          <w:spacing w:val="-5"/>
        </w:rPr>
        <w:t xml:space="preserve"> </w:t>
      </w:r>
      <w:r>
        <w:t>и</w:t>
      </w:r>
      <w:r>
        <w:rPr>
          <w:spacing w:val="-4"/>
        </w:rPr>
        <w:t xml:space="preserve"> </w:t>
      </w:r>
      <w:r>
        <w:t>роботизированных</w:t>
      </w:r>
      <w:r>
        <w:rPr>
          <w:spacing w:val="43"/>
        </w:rPr>
        <w:t xml:space="preserve"> </w:t>
      </w:r>
      <w:r>
        <w:rPr>
          <w:spacing w:val="-2"/>
        </w:rPr>
        <w:t>систем.</w:t>
      </w:r>
    </w:p>
    <w:p w14:paraId="4046A634" w14:textId="77777777" w:rsidR="00113E33" w:rsidRDefault="00936FC5">
      <w:pPr>
        <w:pStyle w:val="a3"/>
        <w:spacing w:line="242" w:lineRule="auto"/>
        <w:ind w:left="410" w:firstLine="540"/>
        <w:jc w:val="left"/>
      </w:pPr>
      <w:r>
        <w:t>Управление</w:t>
      </w:r>
      <w:r>
        <w:rPr>
          <w:spacing w:val="33"/>
        </w:rPr>
        <w:t xml:space="preserve"> </w:t>
      </w:r>
      <w:r>
        <w:t>групповым</w:t>
      </w:r>
      <w:r>
        <w:rPr>
          <w:spacing w:val="31"/>
        </w:rPr>
        <w:t xml:space="preserve"> </w:t>
      </w:r>
      <w:r>
        <w:t>взаимодействием</w:t>
      </w:r>
      <w:r>
        <w:rPr>
          <w:spacing w:val="36"/>
        </w:rPr>
        <w:t xml:space="preserve"> </w:t>
      </w:r>
      <w:r>
        <w:t>роботов</w:t>
      </w:r>
      <w:r>
        <w:rPr>
          <w:spacing w:val="35"/>
        </w:rPr>
        <w:t xml:space="preserve"> </w:t>
      </w:r>
      <w:r>
        <w:t>(наземные</w:t>
      </w:r>
      <w:r>
        <w:rPr>
          <w:spacing w:val="32"/>
        </w:rPr>
        <w:t xml:space="preserve"> </w:t>
      </w:r>
      <w:r>
        <w:t>роботы,</w:t>
      </w:r>
      <w:r>
        <w:rPr>
          <w:spacing w:val="35"/>
        </w:rPr>
        <w:t xml:space="preserve"> </w:t>
      </w:r>
      <w:r>
        <w:t>беспилотные летательные аппараты).</w:t>
      </w:r>
    </w:p>
    <w:p w14:paraId="7162F054" w14:textId="77777777" w:rsidR="00113E33" w:rsidRDefault="00936FC5">
      <w:pPr>
        <w:pStyle w:val="a3"/>
        <w:spacing w:line="451" w:lineRule="auto"/>
        <w:ind w:left="952" w:right="2600"/>
        <w:jc w:val="left"/>
      </w:pPr>
      <w:r>
        <w:t>Управление</w:t>
      </w:r>
      <w:r>
        <w:rPr>
          <w:spacing w:val="-15"/>
        </w:rPr>
        <w:t xml:space="preserve"> </w:t>
      </w:r>
      <w:r>
        <w:t>роботами</w:t>
      </w:r>
      <w:r>
        <w:rPr>
          <w:spacing w:val="-15"/>
        </w:rPr>
        <w:t xml:space="preserve"> </w:t>
      </w:r>
      <w:r>
        <w:t>с</w:t>
      </w:r>
      <w:r>
        <w:rPr>
          <w:spacing w:val="-15"/>
        </w:rPr>
        <w:t xml:space="preserve"> </w:t>
      </w:r>
      <w:r>
        <w:t>использованием</w:t>
      </w:r>
      <w:r>
        <w:rPr>
          <w:spacing w:val="-15"/>
        </w:rPr>
        <w:t xml:space="preserve"> </w:t>
      </w:r>
      <w:r>
        <w:t>телеметрических</w:t>
      </w:r>
      <w:r>
        <w:rPr>
          <w:spacing w:val="-14"/>
        </w:rPr>
        <w:t xml:space="preserve"> </w:t>
      </w:r>
      <w:r>
        <w:t>систем. Мир профессий. Профессии в области робототехники.</w:t>
      </w:r>
    </w:p>
    <w:p w14:paraId="7BAAC5BE" w14:textId="77777777" w:rsidR="00113E33" w:rsidRDefault="00936FC5">
      <w:pPr>
        <w:pStyle w:val="a3"/>
        <w:spacing w:line="271" w:lineRule="exact"/>
        <w:ind w:left="952"/>
        <w:jc w:val="left"/>
      </w:pPr>
      <w:r>
        <w:t>Научно-практический</w:t>
      </w:r>
      <w:r>
        <w:rPr>
          <w:spacing w:val="-6"/>
        </w:rPr>
        <w:t xml:space="preserve"> </w:t>
      </w:r>
      <w:r>
        <w:t>проект</w:t>
      </w:r>
      <w:r>
        <w:rPr>
          <w:spacing w:val="-7"/>
        </w:rPr>
        <w:t xml:space="preserve"> </w:t>
      </w:r>
      <w:r>
        <w:t>по</w:t>
      </w:r>
      <w:r>
        <w:rPr>
          <w:spacing w:val="-6"/>
        </w:rPr>
        <w:t xml:space="preserve"> </w:t>
      </w:r>
      <w:r>
        <w:rPr>
          <w:spacing w:val="-2"/>
        </w:rPr>
        <w:t>робототехнике.</w:t>
      </w:r>
    </w:p>
    <w:p w14:paraId="6170F458" w14:textId="77777777" w:rsidR="00113E33" w:rsidRDefault="00936FC5">
      <w:pPr>
        <w:pStyle w:val="a3"/>
        <w:spacing w:line="446" w:lineRule="auto"/>
        <w:ind w:left="952" w:right="2600"/>
        <w:jc w:val="left"/>
      </w:pPr>
      <w:r>
        <w:t>Модуль</w:t>
      </w:r>
      <w:r>
        <w:rPr>
          <w:spacing w:val="-15"/>
        </w:rPr>
        <w:t xml:space="preserve"> </w:t>
      </w:r>
      <w:r>
        <w:t>"3D-моделирование,</w:t>
      </w:r>
      <w:r>
        <w:rPr>
          <w:spacing w:val="-15"/>
        </w:rPr>
        <w:t xml:space="preserve"> </w:t>
      </w:r>
      <w:r>
        <w:t>макетирование,</w:t>
      </w:r>
      <w:r>
        <w:rPr>
          <w:spacing w:val="-15"/>
        </w:rPr>
        <w:t xml:space="preserve"> </w:t>
      </w:r>
      <w:r>
        <w:t>прототипирование".</w:t>
      </w:r>
      <w:r>
        <w:rPr>
          <w:spacing w:val="-15"/>
        </w:rPr>
        <w:t xml:space="preserve"> </w:t>
      </w:r>
      <w:r>
        <w:t xml:space="preserve">7 </w:t>
      </w:r>
      <w:r>
        <w:rPr>
          <w:spacing w:val="-2"/>
        </w:rPr>
        <w:t>класс.</w:t>
      </w:r>
    </w:p>
    <w:p w14:paraId="455ACA95" w14:textId="77777777" w:rsidR="00113E33" w:rsidRDefault="00936FC5">
      <w:pPr>
        <w:pStyle w:val="a3"/>
        <w:spacing w:line="235" w:lineRule="auto"/>
        <w:ind w:left="410" w:right="294" w:firstLine="540"/>
        <w:jc w:val="left"/>
      </w:pPr>
      <w:r>
        <w:t>Виды</w:t>
      </w:r>
      <w:r>
        <w:rPr>
          <w:spacing w:val="-8"/>
        </w:rPr>
        <w:t xml:space="preserve"> </w:t>
      </w:r>
      <w:r>
        <w:t>и</w:t>
      </w:r>
      <w:r>
        <w:rPr>
          <w:spacing w:val="-3"/>
        </w:rPr>
        <w:t xml:space="preserve"> </w:t>
      </w:r>
      <w:r>
        <w:t>свойства,</w:t>
      </w:r>
      <w:r>
        <w:rPr>
          <w:spacing w:val="-4"/>
        </w:rPr>
        <w:t xml:space="preserve"> </w:t>
      </w:r>
      <w:r>
        <w:t>назначение</w:t>
      </w:r>
      <w:r>
        <w:rPr>
          <w:spacing w:val="-11"/>
        </w:rPr>
        <w:t xml:space="preserve"> </w:t>
      </w:r>
      <w:r>
        <w:t>моделей.</w:t>
      </w:r>
      <w:r>
        <w:rPr>
          <w:spacing w:val="-4"/>
        </w:rPr>
        <w:t xml:space="preserve"> </w:t>
      </w:r>
      <w:r>
        <w:t>Соответствие</w:t>
      </w:r>
      <w:r>
        <w:rPr>
          <w:spacing w:val="-7"/>
        </w:rPr>
        <w:t xml:space="preserve"> </w:t>
      </w:r>
      <w:r>
        <w:t>модели</w:t>
      </w:r>
      <w:r>
        <w:rPr>
          <w:spacing w:val="-3"/>
        </w:rPr>
        <w:t xml:space="preserve"> </w:t>
      </w:r>
      <w:r>
        <w:t>моделируемому</w:t>
      </w:r>
      <w:r>
        <w:rPr>
          <w:spacing w:val="-17"/>
        </w:rPr>
        <w:t xml:space="preserve"> </w:t>
      </w:r>
      <w:r>
        <w:t>объекту</w:t>
      </w:r>
      <w:r>
        <w:rPr>
          <w:spacing w:val="-9"/>
        </w:rPr>
        <w:t xml:space="preserve"> </w:t>
      </w:r>
      <w:r>
        <w:t>и целям моделирования.</w:t>
      </w:r>
    </w:p>
    <w:p w14:paraId="471A7E36" w14:textId="77777777" w:rsidR="00113E33" w:rsidRDefault="00936FC5">
      <w:pPr>
        <w:pStyle w:val="a3"/>
        <w:spacing w:before="2"/>
        <w:ind w:left="410" w:right="520" w:firstLine="540"/>
      </w:pPr>
      <w: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w:t>
      </w:r>
      <w:r>
        <w:rPr>
          <w:spacing w:val="-2"/>
        </w:rPr>
        <w:t>документации.</w:t>
      </w:r>
    </w:p>
    <w:p w14:paraId="5E68AD6A" w14:textId="77777777" w:rsidR="00113E33" w:rsidRDefault="00936FC5">
      <w:pPr>
        <w:pStyle w:val="a3"/>
        <w:spacing w:line="275" w:lineRule="exact"/>
        <w:ind w:left="952"/>
      </w:pPr>
      <w:r>
        <w:t>Создание</w:t>
      </w:r>
      <w:r>
        <w:rPr>
          <w:spacing w:val="-14"/>
        </w:rPr>
        <w:t xml:space="preserve"> </w:t>
      </w:r>
      <w:r>
        <w:t>объемных</w:t>
      </w:r>
      <w:r>
        <w:rPr>
          <w:spacing w:val="-9"/>
        </w:rPr>
        <w:t xml:space="preserve"> </w:t>
      </w:r>
      <w:r>
        <w:t>моделей</w:t>
      </w:r>
      <w:r>
        <w:rPr>
          <w:spacing w:val="-6"/>
        </w:rPr>
        <w:t xml:space="preserve"> </w:t>
      </w:r>
      <w:r>
        <w:t>с</w:t>
      </w:r>
      <w:r>
        <w:rPr>
          <w:spacing w:val="-8"/>
        </w:rPr>
        <w:t xml:space="preserve"> </w:t>
      </w:r>
      <w:r>
        <w:t>помощью</w:t>
      </w:r>
      <w:r>
        <w:rPr>
          <w:spacing w:val="-8"/>
        </w:rPr>
        <w:t xml:space="preserve"> </w:t>
      </w:r>
      <w:r>
        <w:t>компьютерных</w:t>
      </w:r>
      <w:r>
        <w:rPr>
          <w:spacing w:val="-7"/>
        </w:rPr>
        <w:t xml:space="preserve"> </w:t>
      </w:r>
      <w:r>
        <w:rPr>
          <w:spacing w:val="-2"/>
        </w:rPr>
        <w:t>программ.</w:t>
      </w:r>
    </w:p>
    <w:p w14:paraId="70D1A681" w14:textId="77777777" w:rsidR="00113E33" w:rsidRDefault="00936FC5">
      <w:pPr>
        <w:pStyle w:val="a3"/>
        <w:spacing w:before="3" w:line="235" w:lineRule="auto"/>
        <w:ind w:left="410" w:firstLine="540"/>
        <w:jc w:val="left"/>
      </w:pPr>
      <w:r>
        <w:t>Программы</w:t>
      </w:r>
      <w:r>
        <w:rPr>
          <w:spacing w:val="-4"/>
        </w:rPr>
        <w:t xml:space="preserve"> </w:t>
      </w:r>
      <w:r>
        <w:t>для</w:t>
      </w:r>
      <w:r>
        <w:rPr>
          <w:spacing w:val="-7"/>
        </w:rPr>
        <w:t xml:space="preserve"> </w:t>
      </w:r>
      <w:r>
        <w:t>просмотра</w:t>
      </w:r>
      <w:r>
        <w:rPr>
          <w:spacing w:val="-7"/>
        </w:rPr>
        <w:t xml:space="preserve"> </w:t>
      </w:r>
      <w:r>
        <w:t>на</w:t>
      </w:r>
      <w:r>
        <w:rPr>
          <w:spacing w:val="-8"/>
        </w:rPr>
        <w:t xml:space="preserve"> </w:t>
      </w:r>
      <w:r>
        <w:t>экране</w:t>
      </w:r>
      <w:r>
        <w:rPr>
          <w:spacing w:val="-5"/>
        </w:rPr>
        <w:t xml:space="preserve"> </w:t>
      </w:r>
      <w:r>
        <w:t>компьютера</w:t>
      </w:r>
      <w:r>
        <w:rPr>
          <w:spacing w:val="-5"/>
        </w:rPr>
        <w:t xml:space="preserve"> </w:t>
      </w:r>
      <w:r>
        <w:t>файлов</w:t>
      </w:r>
      <w:r>
        <w:rPr>
          <w:spacing w:val="-5"/>
        </w:rPr>
        <w:t xml:space="preserve"> </w:t>
      </w:r>
      <w:r>
        <w:t>с</w:t>
      </w:r>
      <w:r>
        <w:rPr>
          <w:spacing w:val="-7"/>
        </w:rPr>
        <w:t xml:space="preserve"> </w:t>
      </w:r>
      <w:r>
        <w:t>цифровыми</w:t>
      </w:r>
      <w:r>
        <w:rPr>
          <w:spacing w:val="-3"/>
        </w:rPr>
        <w:t xml:space="preserve"> </w:t>
      </w:r>
      <w:r>
        <w:t>трехмерными моделями и последующей распечатки их разверток.</w:t>
      </w:r>
    </w:p>
    <w:p w14:paraId="35ED8B64" w14:textId="77777777" w:rsidR="00113E33" w:rsidRDefault="00936FC5">
      <w:pPr>
        <w:pStyle w:val="a3"/>
        <w:tabs>
          <w:tab w:val="left" w:pos="2361"/>
          <w:tab w:val="left" w:pos="2978"/>
          <w:tab w:val="left" w:pos="4868"/>
          <w:tab w:val="left" w:pos="5981"/>
          <w:tab w:val="left" w:pos="6368"/>
          <w:tab w:val="left" w:pos="8048"/>
          <w:tab w:val="left" w:pos="8557"/>
        </w:tabs>
        <w:spacing w:before="5" w:line="275" w:lineRule="exact"/>
        <w:ind w:left="952"/>
        <w:jc w:val="left"/>
      </w:pPr>
      <w:r>
        <w:rPr>
          <w:spacing w:val="-2"/>
        </w:rPr>
        <w:t>Программа</w:t>
      </w:r>
      <w:r>
        <w:tab/>
      </w:r>
      <w:r>
        <w:rPr>
          <w:spacing w:val="-5"/>
        </w:rPr>
        <w:t>для</w:t>
      </w:r>
      <w:r>
        <w:tab/>
      </w:r>
      <w:r>
        <w:rPr>
          <w:spacing w:val="-2"/>
        </w:rPr>
        <w:t>редактирования</w:t>
      </w:r>
      <w:r>
        <w:tab/>
      </w:r>
      <w:r>
        <w:rPr>
          <w:spacing w:val="-2"/>
        </w:rPr>
        <w:t>моделей</w:t>
      </w:r>
      <w:r>
        <w:tab/>
      </w:r>
      <w:r>
        <w:rPr>
          <w:spacing w:val="-10"/>
        </w:rPr>
        <w:t>и</w:t>
      </w:r>
      <w:r>
        <w:tab/>
      </w:r>
      <w:r>
        <w:rPr>
          <w:spacing w:val="-2"/>
        </w:rPr>
        <w:t>последующей</w:t>
      </w:r>
      <w:r>
        <w:tab/>
      </w:r>
      <w:r>
        <w:rPr>
          <w:spacing w:val="-5"/>
        </w:rPr>
        <w:t>их</w:t>
      </w:r>
      <w:r>
        <w:tab/>
      </w:r>
      <w:r>
        <w:rPr>
          <w:spacing w:val="-2"/>
        </w:rPr>
        <w:t>распечатки.</w:t>
      </w:r>
    </w:p>
    <w:p w14:paraId="75093DC9" w14:textId="77777777" w:rsidR="00113E33" w:rsidRDefault="00936FC5">
      <w:pPr>
        <w:pStyle w:val="a3"/>
        <w:spacing w:line="274" w:lineRule="exact"/>
        <w:ind w:left="410"/>
        <w:jc w:val="left"/>
      </w:pPr>
      <w:r>
        <w:t>Инструменты</w:t>
      </w:r>
      <w:r>
        <w:rPr>
          <w:spacing w:val="-6"/>
        </w:rPr>
        <w:t xml:space="preserve"> </w:t>
      </w:r>
      <w:r>
        <w:t>для</w:t>
      </w:r>
      <w:r>
        <w:rPr>
          <w:spacing w:val="-8"/>
        </w:rPr>
        <w:t xml:space="preserve"> </w:t>
      </w:r>
      <w:r>
        <w:t>редактирования</w:t>
      </w:r>
      <w:r>
        <w:rPr>
          <w:spacing w:val="-8"/>
        </w:rPr>
        <w:t xml:space="preserve"> </w:t>
      </w:r>
      <w:r>
        <w:rPr>
          <w:spacing w:val="-2"/>
        </w:rPr>
        <w:t>моделей.</w:t>
      </w:r>
    </w:p>
    <w:p w14:paraId="7E944CA4" w14:textId="77777777" w:rsidR="00113E33" w:rsidRDefault="00936FC5">
      <w:pPr>
        <w:pStyle w:val="a3"/>
        <w:ind w:left="952" w:right="4060"/>
        <w:jc w:val="left"/>
      </w:pPr>
      <w:r>
        <w:t>Мир</w:t>
      </w:r>
      <w:r>
        <w:rPr>
          <w:spacing w:val="-15"/>
        </w:rPr>
        <w:t xml:space="preserve"> </w:t>
      </w:r>
      <w:r>
        <w:t>профессий.</w:t>
      </w:r>
      <w:r>
        <w:rPr>
          <w:spacing w:val="-11"/>
        </w:rPr>
        <w:t xml:space="preserve"> </w:t>
      </w:r>
      <w:r>
        <w:t>Профессии,</w:t>
      </w:r>
      <w:r>
        <w:rPr>
          <w:spacing w:val="-14"/>
        </w:rPr>
        <w:t xml:space="preserve"> </w:t>
      </w:r>
      <w:r>
        <w:t>связанные</w:t>
      </w:r>
      <w:r>
        <w:rPr>
          <w:spacing w:val="-13"/>
        </w:rPr>
        <w:t xml:space="preserve"> </w:t>
      </w:r>
      <w:r>
        <w:t>с</w:t>
      </w:r>
      <w:r>
        <w:rPr>
          <w:spacing w:val="-14"/>
        </w:rPr>
        <w:t xml:space="preserve"> </w:t>
      </w:r>
      <w:r>
        <w:t>ЗП-печатью. 8 класс.</w:t>
      </w:r>
    </w:p>
    <w:p w14:paraId="1A4D1CE7" w14:textId="77777777" w:rsidR="00113E33" w:rsidRDefault="00936FC5">
      <w:pPr>
        <w:pStyle w:val="a3"/>
        <w:ind w:left="952"/>
        <w:jc w:val="left"/>
      </w:pPr>
      <w:r>
        <w:t>3D-моделирование</w:t>
      </w:r>
      <w:r>
        <w:rPr>
          <w:spacing w:val="-14"/>
        </w:rPr>
        <w:t xml:space="preserve"> </w:t>
      </w:r>
      <w:r>
        <w:t>как</w:t>
      </w:r>
      <w:r>
        <w:rPr>
          <w:spacing w:val="-10"/>
        </w:rPr>
        <w:t xml:space="preserve"> </w:t>
      </w:r>
      <w:r>
        <w:t>технология</w:t>
      </w:r>
      <w:r>
        <w:rPr>
          <w:spacing w:val="-13"/>
        </w:rPr>
        <w:t xml:space="preserve"> </w:t>
      </w:r>
      <w:r>
        <w:t>создания</w:t>
      </w:r>
      <w:r>
        <w:rPr>
          <w:spacing w:val="-11"/>
        </w:rPr>
        <w:t xml:space="preserve"> </w:t>
      </w:r>
      <w:r>
        <w:t>визуальных</w:t>
      </w:r>
      <w:r>
        <w:rPr>
          <w:spacing w:val="-11"/>
        </w:rPr>
        <w:t xml:space="preserve"> </w:t>
      </w:r>
      <w:r>
        <w:rPr>
          <w:spacing w:val="-2"/>
        </w:rPr>
        <w:t>моделей.</w:t>
      </w:r>
    </w:p>
    <w:p w14:paraId="1B5A7DFF" w14:textId="77777777" w:rsidR="00113E33" w:rsidRDefault="00936FC5">
      <w:pPr>
        <w:pStyle w:val="a3"/>
        <w:ind w:left="952"/>
        <w:jc w:val="left"/>
      </w:pPr>
      <w:r>
        <w:t>Графические</w:t>
      </w:r>
      <w:r>
        <w:rPr>
          <w:spacing w:val="10"/>
        </w:rPr>
        <w:t xml:space="preserve"> </w:t>
      </w:r>
      <w:r>
        <w:t>примитивы</w:t>
      </w:r>
      <w:r>
        <w:rPr>
          <w:spacing w:val="17"/>
        </w:rPr>
        <w:t xml:space="preserve"> </w:t>
      </w:r>
      <w:r>
        <w:t>в</w:t>
      </w:r>
      <w:r>
        <w:rPr>
          <w:spacing w:val="21"/>
        </w:rPr>
        <w:t xml:space="preserve"> </w:t>
      </w:r>
      <w:r>
        <w:t>3D-моделировании.</w:t>
      </w:r>
      <w:r>
        <w:rPr>
          <w:spacing w:val="16"/>
        </w:rPr>
        <w:t xml:space="preserve"> </w:t>
      </w:r>
      <w:r>
        <w:t>Куб</w:t>
      </w:r>
      <w:r>
        <w:rPr>
          <w:spacing w:val="16"/>
        </w:rPr>
        <w:t xml:space="preserve"> </w:t>
      </w:r>
      <w:r>
        <w:t>и</w:t>
      </w:r>
      <w:r>
        <w:rPr>
          <w:spacing w:val="18"/>
        </w:rPr>
        <w:t xml:space="preserve"> </w:t>
      </w:r>
      <w:r>
        <w:t>кубоид.</w:t>
      </w:r>
      <w:r>
        <w:rPr>
          <w:spacing w:val="22"/>
        </w:rPr>
        <w:t xml:space="preserve"> </w:t>
      </w:r>
      <w:r>
        <w:t>Шар</w:t>
      </w:r>
      <w:r>
        <w:rPr>
          <w:spacing w:val="15"/>
        </w:rPr>
        <w:t xml:space="preserve"> </w:t>
      </w:r>
      <w:r>
        <w:t>и</w:t>
      </w:r>
      <w:r>
        <w:rPr>
          <w:spacing w:val="17"/>
        </w:rPr>
        <w:t xml:space="preserve"> </w:t>
      </w:r>
      <w:r>
        <w:rPr>
          <w:spacing w:val="-2"/>
        </w:rPr>
        <w:t>многогранник.</w:t>
      </w:r>
    </w:p>
    <w:p w14:paraId="79A05C53" w14:textId="77777777" w:rsidR="00113E33" w:rsidRDefault="00936FC5">
      <w:pPr>
        <w:pStyle w:val="a3"/>
        <w:ind w:left="410"/>
        <w:jc w:val="left"/>
      </w:pPr>
      <w:r>
        <w:t>Цилиндр,</w:t>
      </w:r>
      <w:r>
        <w:rPr>
          <w:spacing w:val="-10"/>
        </w:rPr>
        <w:t xml:space="preserve"> </w:t>
      </w:r>
      <w:r>
        <w:t>призма,</w:t>
      </w:r>
      <w:r>
        <w:rPr>
          <w:spacing w:val="-3"/>
        </w:rPr>
        <w:t xml:space="preserve"> </w:t>
      </w:r>
      <w:r>
        <w:rPr>
          <w:spacing w:val="-2"/>
        </w:rPr>
        <w:t>пирамида.</w:t>
      </w:r>
    </w:p>
    <w:p w14:paraId="1802E14D" w14:textId="77777777" w:rsidR="00113E33" w:rsidRDefault="00936FC5">
      <w:pPr>
        <w:pStyle w:val="a3"/>
        <w:ind w:left="952"/>
        <w:jc w:val="left"/>
      </w:pPr>
      <w:r>
        <w:t>Операции</w:t>
      </w:r>
      <w:r>
        <w:rPr>
          <w:spacing w:val="52"/>
        </w:rPr>
        <w:t xml:space="preserve"> </w:t>
      </w:r>
      <w:r>
        <w:t>над</w:t>
      </w:r>
      <w:r>
        <w:rPr>
          <w:spacing w:val="50"/>
        </w:rPr>
        <w:t xml:space="preserve"> </w:t>
      </w:r>
      <w:r>
        <w:t>примитивами.</w:t>
      </w:r>
      <w:r>
        <w:rPr>
          <w:spacing w:val="53"/>
        </w:rPr>
        <w:t xml:space="preserve"> </w:t>
      </w:r>
      <w:r>
        <w:t>Поворот</w:t>
      </w:r>
      <w:r>
        <w:rPr>
          <w:spacing w:val="53"/>
        </w:rPr>
        <w:t xml:space="preserve"> </w:t>
      </w:r>
      <w:r>
        <w:t>тел</w:t>
      </w:r>
      <w:r>
        <w:rPr>
          <w:spacing w:val="52"/>
        </w:rPr>
        <w:t xml:space="preserve"> </w:t>
      </w:r>
      <w:r>
        <w:t>в</w:t>
      </w:r>
      <w:r>
        <w:rPr>
          <w:spacing w:val="51"/>
        </w:rPr>
        <w:t xml:space="preserve"> </w:t>
      </w:r>
      <w:r>
        <w:t>пространстве.</w:t>
      </w:r>
      <w:r>
        <w:rPr>
          <w:spacing w:val="53"/>
        </w:rPr>
        <w:t xml:space="preserve"> </w:t>
      </w:r>
      <w:r>
        <w:t>Масштабирование</w:t>
      </w:r>
      <w:r>
        <w:rPr>
          <w:spacing w:val="52"/>
        </w:rPr>
        <w:t xml:space="preserve"> </w:t>
      </w:r>
      <w:r>
        <w:rPr>
          <w:spacing w:val="-4"/>
        </w:rPr>
        <w:t>тел.</w:t>
      </w:r>
    </w:p>
    <w:p w14:paraId="418A1845" w14:textId="77777777" w:rsidR="00113E33" w:rsidRDefault="00936FC5">
      <w:pPr>
        <w:pStyle w:val="a3"/>
        <w:ind w:left="410"/>
        <w:jc w:val="left"/>
      </w:pPr>
      <w:r>
        <w:t>Вычитание,</w:t>
      </w:r>
      <w:r>
        <w:rPr>
          <w:spacing w:val="-14"/>
        </w:rPr>
        <w:t xml:space="preserve"> </w:t>
      </w:r>
      <w:r>
        <w:t>пересечение</w:t>
      </w:r>
      <w:r>
        <w:rPr>
          <w:spacing w:val="-9"/>
        </w:rPr>
        <w:t xml:space="preserve"> </w:t>
      </w:r>
      <w:r>
        <w:t>и</w:t>
      </w:r>
      <w:r>
        <w:rPr>
          <w:spacing w:val="-12"/>
        </w:rPr>
        <w:t xml:space="preserve"> </w:t>
      </w:r>
      <w:r>
        <w:t>объединение</w:t>
      </w:r>
      <w:r>
        <w:rPr>
          <w:spacing w:val="-14"/>
        </w:rPr>
        <w:t xml:space="preserve"> </w:t>
      </w:r>
      <w:r>
        <w:t>геометрических</w:t>
      </w:r>
      <w:r>
        <w:rPr>
          <w:spacing w:val="-8"/>
        </w:rPr>
        <w:t xml:space="preserve"> </w:t>
      </w:r>
      <w:r>
        <w:rPr>
          <w:spacing w:val="-4"/>
        </w:rPr>
        <w:t>тел.</w:t>
      </w:r>
    </w:p>
    <w:p w14:paraId="69D1EBFA" w14:textId="77777777" w:rsidR="00113E33" w:rsidRDefault="00936FC5">
      <w:pPr>
        <w:pStyle w:val="a3"/>
        <w:spacing w:before="1" w:line="451" w:lineRule="auto"/>
        <w:ind w:left="952" w:right="1319"/>
        <w:jc w:val="left"/>
      </w:pPr>
      <w:r>
        <w:t>Понятие</w:t>
      </w:r>
      <w:r>
        <w:rPr>
          <w:spacing w:val="-15"/>
        </w:rPr>
        <w:t xml:space="preserve"> </w:t>
      </w:r>
      <w:r>
        <w:t>"прототипирование".</w:t>
      </w:r>
      <w:r>
        <w:rPr>
          <w:spacing w:val="-15"/>
        </w:rPr>
        <w:t xml:space="preserve"> </w:t>
      </w:r>
      <w:r>
        <w:t>Создание</w:t>
      </w:r>
      <w:r>
        <w:rPr>
          <w:spacing w:val="-14"/>
        </w:rPr>
        <w:t xml:space="preserve"> </w:t>
      </w:r>
      <w:r>
        <w:t>цифровой</w:t>
      </w:r>
      <w:r>
        <w:rPr>
          <w:spacing w:val="-12"/>
        </w:rPr>
        <w:t xml:space="preserve"> </w:t>
      </w:r>
      <w:r>
        <w:t>объемной</w:t>
      </w:r>
      <w:r>
        <w:rPr>
          <w:spacing w:val="-12"/>
        </w:rPr>
        <w:t xml:space="preserve"> </w:t>
      </w:r>
      <w:r>
        <w:t>модели. Инструменты для создания цифровой объемной модели.</w:t>
      </w:r>
    </w:p>
    <w:p w14:paraId="3556B8A7" w14:textId="77777777" w:rsidR="00113E33" w:rsidRDefault="00936FC5">
      <w:pPr>
        <w:pStyle w:val="a3"/>
        <w:spacing w:line="451" w:lineRule="auto"/>
        <w:ind w:left="952" w:right="3829"/>
        <w:jc w:val="left"/>
      </w:pPr>
      <w:r>
        <w:t>Мир</w:t>
      </w:r>
      <w:r>
        <w:rPr>
          <w:spacing w:val="-14"/>
        </w:rPr>
        <w:t xml:space="preserve"> </w:t>
      </w:r>
      <w:r>
        <w:t>профессий.</w:t>
      </w:r>
      <w:r>
        <w:rPr>
          <w:spacing w:val="-11"/>
        </w:rPr>
        <w:t xml:space="preserve"> </w:t>
      </w:r>
      <w:r>
        <w:t>Профессии,</w:t>
      </w:r>
      <w:r>
        <w:rPr>
          <w:spacing w:val="-15"/>
        </w:rPr>
        <w:t xml:space="preserve"> </w:t>
      </w:r>
      <w:r>
        <w:t>связанные</w:t>
      </w:r>
      <w:r>
        <w:rPr>
          <w:spacing w:val="-14"/>
        </w:rPr>
        <w:t xml:space="preserve"> </w:t>
      </w:r>
      <w:r>
        <w:t>с</w:t>
      </w:r>
      <w:r>
        <w:rPr>
          <w:spacing w:val="-15"/>
        </w:rPr>
        <w:t xml:space="preserve"> </w:t>
      </w:r>
      <w:r>
        <w:t>3D-печатью.</w:t>
      </w:r>
      <w:r>
        <w:rPr>
          <w:spacing w:val="-7"/>
        </w:rPr>
        <w:t xml:space="preserve"> </w:t>
      </w:r>
      <w:r>
        <w:t xml:space="preserve">9 </w:t>
      </w:r>
      <w:r>
        <w:rPr>
          <w:spacing w:val="-2"/>
        </w:rPr>
        <w:t>класс.</w:t>
      </w:r>
    </w:p>
    <w:p w14:paraId="5AF6A88C" w14:textId="77777777" w:rsidR="00113E33" w:rsidRDefault="00936FC5">
      <w:pPr>
        <w:pStyle w:val="a3"/>
        <w:spacing w:line="451" w:lineRule="auto"/>
        <w:ind w:left="952" w:right="2093"/>
        <w:jc w:val="left"/>
      </w:pPr>
      <w:r>
        <w:t>Моделирование</w:t>
      </w:r>
      <w:r>
        <w:rPr>
          <w:spacing w:val="-15"/>
        </w:rPr>
        <w:t xml:space="preserve"> </w:t>
      </w:r>
      <w:r>
        <w:t>сложных</w:t>
      </w:r>
      <w:r>
        <w:rPr>
          <w:spacing w:val="-15"/>
        </w:rPr>
        <w:t xml:space="preserve"> </w:t>
      </w:r>
      <w:r>
        <w:t>объектов.</w:t>
      </w:r>
      <w:r>
        <w:rPr>
          <w:spacing w:val="-15"/>
        </w:rPr>
        <w:t xml:space="preserve"> </w:t>
      </w:r>
      <w:r>
        <w:t>Рендеринг.</w:t>
      </w:r>
      <w:r>
        <w:rPr>
          <w:spacing w:val="-15"/>
        </w:rPr>
        <w:t xml:space="preserve"> </w:t>
      </w:r>
      <w:r>
        <w:t>Полигональная</w:t>
      </w:r>
      <w:r>
        <w:rPr>
          <w:spacing w:val="-15"/>
        </w:rPr>
        <w:t xml:space="preserve"> </w:t>
      </w:r>
      <w:r>
        <w:t>сетка. Понятие "аддитивные технологии".</w:t>
      </w:r>
    </w:p>
    <w:p w14:paraId="43ACE072" w14:textId="77777777" w:rsidR="00113E33" w:rsidRDefault="00936FC5">
      <w:pPr>
        <w:pStyle w:val="a3"/>
        <w:spacing w:line="451" w:lineRule="auto"/>
        <w:ind w:left="952" w:right="1319"/>
        <w:jc w:val="left"/>
      </w:pPr>
      <w:r>
        <w:t>Технологическое</w:t>
      </w:r>
      <w:r>
        <w:rPr>
          <w:spacing w:val="-15"/>
        </w:rPr>
        <w:t xml:space="preserve"> </w:t>
      </w:r>
      <w:r>
        <w:t>оборудование</w:t>
      </w:r>
      <w:r>
        <w:rPr>
          <w:spacing w:val="-14"/>
        </w:rPr>
        <w:t xml:space="preserve"> </w:t>
      </w:r>
      <w:r>
        <w:t>для</w:t>
      </w:r>
      <w:r>
        <w:rPr>
          <w:spacing w:val="-13"/>
        </w:rPr>
        <w:t xml:space="preserve"> </w:t>
      </w:r>
      <w:r>
        <w:t>аддитивных</w:t>
      </w:r>
      <w:r>
        <w:rPr>
          <w:spacing w:val="-14"/>
        </w:rPr>
        <w:t xml:space="preserve"> </w:t>
      </w:r>
      <w:r>
        <w:t>технологий:</w:t>
      </w:r>
      <w:r>
        <w:rPr>
          <w:spacing w:val="-11"/>
        </w:rPr>
        <w:t xml:space="preserve"> </w:t>
      </w:r>
      <w:r>
        <w:t>3D-принтеры. Области применения трехмерной печати. Сырье для трехмерной печати.</w:t>
      </w:r>
    </w:p>
    <w:p w14:paraId="5A2B4A3B" w14:textId="77777777" w:rsidR="00113E33" w:rsidRDefault="00936FC5">
      <w:pPr>
        <w:pStyle w:val="a3"/>
        <w:spacing w:line="276" w:lineRule="exact"/>
        <w:ind w:left="952"/>
        <w:jc w:val="left"/>
      </w:pPr>
      <w:r>
        <w:t>Этапы</w:t>
      </w:r>
      <w:r>
        <w:rPr>
          <w:spacing w:val="7"/>
        </w:rPr>
        <w:t xml:space="preserve"> </w:t>
      </w:r>
      <w:r>
        <w:t>аддитивного</w:t>
      </w:r>
      <w:r>
        <w:rPr>
          <w:spacing w:val="14"/>
        </w:rPr>
        <w:t xml:space="preserve"> </w:t>
      </w:r>
      <w:r>
        <w:t>производства.</w:t>
      </w:r>
      <w:r>
        <w:rPr>
          <w:spacing w:val="13"/>
        </w:rPr>
        <w:t xml:space="preserve"> </w:t>
      </w:r>
      <w:r>
        <w:t>Правила</w:t>
      </w:r>
      <w:r>
        <w:rPr>
          <w:spacing w:val="10"/>
        </w:rPr>
        <w:t xml:space="preserve"> </w:t>
      </w:r>
      <w:r>
        <w:t>безопасного</w:t>
      </w:r>
      <w:r>
        <w:rPr>
          <w:spacing w:val="15"/>
        </w:rPr>
        <w:t xml:space="preserve"> </w:t>
      </w:r>
      <w:r>
        <w:t>пользования</w:t>
      </w:r>
      <w:r>
        <w:rPr>
          <w:spacing w:val="8"/>
        </w:rPr>
        <w:t xml:space="preserve"> </w:t>
      </w:r>
      <w:r>
        <w:t>3D-</w:t>
      </w:r>
      <w:r>
        <w:rPr>
          <w:spacing w:val="-2"/>
        </w:rPr>
        <w:t>принтером.</w:t>
      </w:r>
    </w:p>
    <w:p w14:paraId="49CBAAF3" w14:textId="77777777" w:rsidR="00113E33" w:rsidRDefault="00113E33">
      <w:pPr>
        <w:pStyle w:val="a3"/>
        <w:spacing w:line="276" w:lineRule="exact"/>
        <w:jc w:val="left"/>
        <w:sectPr w:rsidR="00113E33">
          <w:pgSz w:w="11900" w:h="16860"/>
          <w:pgMar w:top="1180" w:right="425" w:bottom="1400" w:left="850" w:header="0" w:footer="1206" w:gutter="0"/>
          <w:cols w:space="720"/>
        </w:sectPr>
      </w:pPr>
    </w:p>
    <w:p w14:paraId="256A0D3D" w14:textId="77777777" w:rsidR="00113E33" w:rsidRDefault="00936FC5">
      <w:pPr>
        <w:pStyle w:val="a3"/>
        <w:spacing w:before="72"/>
        <w:ind w:left="410"/>
        <w:jc w:val="left"/>
      </w:pPr>
      <w:r>
        <w:lastRenderedPageBreak/>
        <w:t>Основные</w:t>
      </w:r>
      <w:r>
        <w:rPr>
          <w:spacing w:val="-14"/>
        </w:rPr>
        <w:t xml:space="preserve"> </w:t>
      </w:r>
      <w:r>
        <w:t>настройки</w:t>
      </w:r>
      <w:r>
        <w:rPr>
          <w:spacing w:val="-2"/>
        </w:rPr>
        <w:t xml:space="preserve"> </w:t>
      </w:r>
      <w:r>
        <w:t>для</w:t>
      </w:r>
      <w:r>
        <w:rPr>
          <w:spacing w:val="-11"/>
        </w:rPr>
        <w:t xml:space="preserve"> </w:t>
      </w:r>
      <w:r>
        <w:t>выполнения</w:t>
      </w:r>
      <w:r>
        <w:rPr>
          <w:spacing w:val="-7"/>
        </w:rPr>
        <w:t xml:space="preserve"> </w:t>
      </w:r>
      <w:r>
        <w:t>печати</w:t>
      </w:r>
      <w:r>
        <w:rPr>
          <w:spacing w:val="-2"/>
        </w:rPr>
        <w:t xml:space="preserve"> </w:t>
      </w:r>
      <w:r>
        <w:t>на</w:t>
      </w:r>
      <w:r>
        <w:rPr>
          <w:spacing w:val="-6"/>
        </w:rPr>
        <w:t xml:space="preserve"> </w:t>
      </w:r>
      <w:r>
        <w:t>3D-</w:t>
      </w:r>
      <w:r>
        <w:rPr>
          <w:spacing w:val="-2"/>
        </w:rPr>
        <w:t>принтере.</w:t>
      </w:r>
    </w:p>
    <w:p w14:paraId="708A9248" w14:textId="77777777" w:rsidR="00113E33" w:rsidRDefault="00936FC5">
      <w:pPr>
        <w:pStyle w:val="a3"/>
        <w:spacing w:before="2" w:line="451" w:lineRule="auto"/>
        <w:ind w:left="952" w:right="5435"/>
        <w:jc w:val="left"/>
      </w:pPr>
      <w:r>
        <w:t>Подготовка</w:t>
      </w:r>
      <w:r>
        <w:rPr>
          <w:spacing w:val="-15"/>
        </w:rPr>
        <w:t xml:space="preserve"> </w:t>
      </w:r>
      <w:r>
        <w:t>к</w:t>
      </w:r>
      <w:r>
        <w:rPr>
          <w:spacing w:val="-15"/>
        </w:rPr>
        <w:t xml:space="preserve"> </w:t>
      </w:r>
      <w:r>
        <w:t>печати.</w:t>
      </w:r>
      <w:r>
        <w:rPr>
          <w:spacing w:val="-15"/>
        </w:rPr>
        <w:t xml:space="preserve"> </w:t>
      </w:r>
      <w:r>
        <w:t>Печать</w:t>
      </w:r>
      <w:r>
        <w:rPr>
          <w:spacing w:val="-15"/>
        </w:rPr>
        <w:t xml:space="preserve"> </w:t>
      </w:r>
      <w:r>
        <w:t>3D-модели. Профессии, связанные с 3D-печатью.</w:t>
      </w:r>
    </w:p>
    <w:p w14:paraId="0F1ACC0B" w14:textId="77777777" w:rsidR="00113E33" w:rsidRDefault="00936FC5">
      <w:pPr>
        <w:pStyle w:val="a3"/>
        <w:spacing w:line="451" w:lineRule="auto"/>
        <w:ind w:left="952" w:right="4725"/>
        <w:jc w:val="left"/>
      </w:pPr>
      <w:r>
        <w:t>Модуль</w:t>
      </w:r>
      <w:r>
        <w:rPr>
          <w:spacing w:val="-15"/>
        </w:rPr>
        <w:t xml:space="preserve"> </w:t>
      </w:r>
      <w:r>
        <w:t>"Компьютерная</w:t>
      </w:r>
      <w:r>
        <w:rPr>
          <w:spacing w:val="-15"/>
        </w:rPr>
        <w:t xml:space="preserve"> </w:t>
      </w:r>
      <w:r>
        <w:t>графика.</w:t>
      </w:r>
      <w:r>
        <w:rPr>
          <w:spacing w:val="-15"/>
        </w:rPr>
        <w:t xml:space="preserve"> </w:t>
      </w:r>
      <w:r>
        <w:t>Черчение".</w:t>
      </w:r>
      <w:r>
        <w:rPr>
          <w:spacing w:val="-15"/>
        </w:rPr>
        <w:t xml:space="preserve"> </w:t>
      </w:r>
      <w:r>
        <w:t xml:space="preserve">5 </w:t>
      </w:r>
      <w:r>
        <w:rPr>
          <w:spacing w:val="-2"/>
        </w:rPr>
        <w:t>класс.</w:t>
      </w:r>
    </w:p>
    <w:p w14:paraId="12128D74" w14:textId="77777777" w:rsidR="00113E33" w:rsidRDefault="00936FC5">
      <w:pPr>
        <w:pStyle w:val="a3"/>
        <w:ind w:left="410" w:firstLine="540"/>
        <w:jc w:val="left"/>
      </w:pPr>
      <w:r>
        <w:t>Графическая</w:t>
      </w:r>
      <w:r>
        <w:rPr>
          <w:spacing w:val="40"/>
        </w:rPr>
        <w:t xml:space="preserve"> </w:t>
      </w:r>
      <w:r>
        <w:t>информация</w:t>
      </w:r>
      <w:r>
        <w:rPr>
          <w:spacing w:val="40"/>
        </w:rPr>
        <w:t xml:space="preserve"> </w:t>
      </w:r>
      <w:r>
        <w:t>как</w:t>
      </w:r>
      <w:r>
        <w:rPr>
          <w:spacing w:val="40"/>
        </w:rPr>
        <w:t xml:space="preserve"> </w:t>
      </w:r>
      <w:r>
        <w:t>средство</w:t>
      </w:r>
      <w:r>
        <w:rPr>
          <w:spacing w:val="40"/>
        </w:rPr>
        <w:t xml:space="preserve"> </w:t>
      </w:r>
      <w:r>
        <w:t>передачи</w:t>
      </w:r>
      <w:r>
        <w:rPr>
          <w:spacing w:val="40"/>
        </w:rPr>
        <w:t xml:space="preserve"> </w:t>
      </w:r>
      <w:r>
        <w:t>информации</w:t>
      </w:r>
      <w:r>
        <w:rPr>
          <w:spacing w:val="40"/>
        </w:rPr>
        <w:t xml:space="preserve"> </w:t>
      </w:r>
      <w:r>
        <w:t>о</w:t>
      </w:r>
      <w:r>
        <w:rPr>
          <w:spacing w:val="40"/>
        </w:rPr>
        <w:t xml:space="preserve"> </w:t>
      </w:r>
      <w:r>
        <w:t>материальном</w:t>
      </w:r>
      <w:r>
        <w:rPr>
          <w:spacing w:val="40"/>
        </w:rPr>
        <w:t xml:space="preserve"> </w:t>
      </w:r>
      <w:r>
        <w:t>мире (вещах). Виды и области применения графической информации (графических изображений).</w:t>
      </w:r>
    </w:p>
    <w:p w14:paraId="6CC94B3E" w14:textId="77777777" w:rsidR="00113E33" w:rsidRDefault="00936FC5">
      <w:pPr>
        <w:pStyle w:val="a3"/>
        <w:ind w:left="952"/>
        <w:jc w:val="left"/>
      </w:pPr>
      <w:r>
        <w:t>Основы</w:t>
      </w:r>
      <w:r>
        <w:rPr>
          <w:spacing w:val="-14"/>
        </w:rPr>
        <w:t xml:space="preserve"> </w:t>
      </w:r>
      <w:r>
        <w:t>графической</w:t>
      </w:r>
      <w:r>
        <w:rPr>
          <w:spacing w:val="-6"/>
        </w:rPr>
        <w:t xml:space="preserve"> </w:t>
      </w:r>
      <w:r>
        <w:t>грамоты.</w:t>
      </w:r>
      <w:r>
        <w:rPr>
          <w:spacing w:val="-7"/>
        </w:rPr>
        <w:t xml:space="preserve"> </w:t>
      </w:r>
      <w:r>
        <w:t>Графические</w:t>
      </w:r>
      <w:r>
        <w:rPr>
          <w:spacing w:val="-5"/>
        </w:rPr>
        <w:t xml:space="preserve"> </w:t>
      </w:r>
      <w:r>
        <w:t>материалы</w:t>
      </w:r>
      <w:r>
        <w:rPr>
          <w:spacing w:val="-3"/>
        </w:rPr>
        <w:t xml:space="preserve"> </w:t>
      </w:r>
      <w:r>
        <w:t>и</w:t>
      </w:r>
      <w:r>
        <w:rPr>
          <w:spacing w:val="-5"/>
        </w:rPr>
        <w:t xml:space="preserve"> </w:t>
      </w:r>
      <w:r>
        <w:rPr>
          <w:spacing w:val="-2"/>
        </w:rPr>
        <w:t>инструменты.</w:t>
      </w:r>
    </w:p>
    <w:p w14:paraId="01587AE5" w14:textId="77777777" w:rsidR="00113E33" w:rsidRDefault="00936FC5">
      <w:pPr>
        <w:pStyle w:val="a3"/>
        <w:tabs>
          <w:tab w:val="left" w:pos="1739"/>
          <w:tab w:val="left" w:pos="3269"/>
          <w:tab w:val="left" w:pos="4842"/>
          <w:tab w:val="left" w:pos="6045"/>
          <w:tab w:val="left" w:pos="7419"/>
          <w:tab w:val="left" w:pos="8558"/>
          <w:tab w:val="left" w:pos="9482"/>
        </w:tabs>
        <w:spacing w:line="242" w:lineRule="auto"/>
        <w:ind w:left="410" w:right="528" w:firstLine="540"/>
        <w:jc w:val="left"/>
      </w:pPr>
      <w:r>
        <w:rPr>
          <w:spacing w:val="-4"/>
        </w:rPr>
        <w:t>Типы</w:t>
      </w:r>
      <w:r>
        <w:tab/>
      </w:r>
      <w:r>
        <w:rPr>
          <w:spacing w:val="-2"/>
        </w:rPr>
        <w:t>графических</w:t>
      </w:r>
      <w:r>
        <w:tab/>
      </w:r>
      <w:r>
        <w:rPr>
          <w:spacing w:val="-2"/>
        </w:rPr>
        <w:t>изображений</w:t>
      </w:r>
      <w:r>
        <w:tab/>
      </w:r>
      <w:r>
        <w:rPr>
          <w:spacing w:val="-2"/>
        </w:rPr>
        <w:t>(рисунок,</w:t>
      </w:r>
      <w:r>
        <w:tab/>
      </w:r>
      <w:r>
        <w:rPr>
          <w:spacing w:val="-2"/>
        </w:rPr>
        <w:t>диаграмма,</w:t>
      </w:r>
      <w:r>
        <w:tab/>
      </w:r>
      <w:r>
        <w:rPr>
          <w:spacing w:val="-2"/>
        </w:rPr>
        <w:t>графики,</w:t>
      </w:r>
      <w:r>
        <w:tab/>
      </w:r>
      <w:r>
        <w:rPr>
          <w:spacing w:val="-2"/>
        </w:rPr>
        <w:t>графы,</w:t>
      </w:r>
      <w:r>
        <w:tab/>
      </w:r>
      <w:r>
        <w:rPr>
          <w:spacing w:val="-2"/>
        </w:rPr>
        <w:t xml:space="preserve">эскиз, </w:t>
      </w:r>
      <w:r>
        <w:t>технический рисунок, чертеж, схема, карта, пиктограмма и другое.).</w:t>
      </w:r>
    </w:p>
    <w:p w14:paraId="3A6F4FED" w14:textId="77777777" w:rsidR="00113E33" w:rsidRDefault="00936FC5">
      <w:pPr>
        <w:pStyle w:val="a3"/>
        <w:spacing w:line="242" w:lineRule="auto"/>
        <w:ind w:left="410" w:firstLine="540"/>
        <w:jc w:val="left"/>
      </w:pPr>
      <w:r>
        <w:t>Основные элементы графических изображений (точка, линия, контур, буквы и цифры,</w:t>
      </w:r>
      <w:r>
        <w:rPr>
          <w:spacing w:val="40"/>
        </w:rPr>
        <w:t xml:space="preserve"> </w:t>
      </w:r>
      <w:r>
        <w:t>условные знаки).</w:t>
      </w:r>
    </w:p>
    <w:p w14:paraId="5B59FB6F" w14:textId="77777777" w:rsidR="00113E33" w:rsidRDefault="00936FC5">
      <w:pPr>
        <w:pStyle w:val="a3"/>
        <w:spacing w:line="242" w:lineRule="auto"/>
        <w:ind w:left="410" w:firstLine="540"/>
        <w:jc w:val="left"/>
      </w:pPr>
      <w:r>
        <w:t>Правила</w:t>
      </w:r>
      <w:r>
        <w:rPr>
          <w:spacing w:val="40"/>
        </w:rPr>
        <w:t xml:space="preserve"> </w:t>
      </w:r>
      <w:r>
        <w:t>построения</w:t>
      </w:r>
      <w:r>
        <w:rPr>
          <w:spacing w:val="40"/>
        </w:rPr>
        <w:t xml:space="preserve"> </w:t>
      </w:r>
      <w:r>
        <w:t>чертежей</w:t>
      </w:r>
      <w:r>
        <w:rPr>
          <w:spacing w:val="40"/>
        </w:rPr>
        <w:t xml:space="preserve"> </w:t>
      </w:r>
      <w:r>
        <w:t>(рамка,</w:t>
      </w:r>
      <w:r>
        <w:rPr>
          <w:spacing w:val="40"/>
        </w:rPr>
        <w:t xml:space="preserve"> </w:t>
      </w:r>
      <w:r>
        <w:t>основная</w:t>
      </w:r>
      <w:r>
        <w:rPr>
          <w:spacing w:val="40"/>
        </w:rPr>
        <w:t xml:space="preserve"> </w:t>
      </w:r>
      <w:r>
        <w:t>надпись,</w:t>
      </w:r>
      <w:r>
        <w:rPr>
          <w:spacing w:val="40"/>
        </w:rPr>
        <w:t xml:space="preserve"> </w:t>
      </w:r>
      <w:r>
        <w:t>масштаб,</w:t>
      </w:r>
      <w:r>
        <w:rPr>
          <w:spacing w:val="40"/>
        </w:rPr>
        <w:t xml:space="preserve"> </w:t>
      </w:r>
      <w:r>
        <w:t>виды,</w:t>
      </w:r>
      <w:r>
        <w:rPr>
          <w:spacing w:val="40"/>
        </w:rPr>
        <w:t xml:space="preserve"> </w:t>
      </w:r>
      <w:r>
        <w:t xml:space="preserve">нанесение </w:t>
      </w:r>
      <w:r>
        <w:rPr>
          <w:spacing w:val="-2"/>
        </w:rPr>
        <w:t>размеров).</w:t>
      </w:r>
    </w:p>
    <w:p w14:paraId="260FA971" w14:textId="77777777" w:rsidR="00113E33" w:rsidRDefault="00936FC5">
      <w:pPr>
        <w:pStyle w:val="a3"/>
        <w:spacing w:line="275" w:lineRule="exact"/>
        <w:ind w:left="952"/>
        <w:jc w:val="left"/>
      </w:pPr>
      <w:r>
        <w:t>Чтение</w:t>
      </w:r>
      <w:r>
        <w:rPr>
          <w:spacing w:val="-2"/>
        </w:rPr>
        <w:t xml:space="preserve"> чертежа.</w:t>
      </w:r>
    </w:p>
    <w:p w14:paraId="41E41EE8" w14:textId="77777777" w:rsidR="00113E33" w:rsidRDefault="00936FC5">
      <w:pPr>
        <w:pStyle w:val="a3"/>
        <w:ind w:left="410" w:right="551" w:firstLine="542"/>
        <w:jc w:val="left"/>
      </w:pPr>
      <w:r>
        <w:t xml:space="preserve">Мир профессий. Профессии, связанные с черчением, их востребованность на рынке </w:t>
      </w:r>
      <w:r>
        <w:rPr>
          <w:spacing w:val="-2"/>
        </w:rPr>
        <w:t>труда.</w:t>
      </w:r>
    </w:p>
    <w:p w14:paraId="67826F5D" w14:textId="77777777" w:rsidR="00113E33" w:rsidRDefault="00936FC5">
      <w:pPr>
        <w:pStyle w:val="a3"/>
        <w:ind w:left="952"/>
        <w:jc w:val="left"/>
      </w:pPr>
      <w:r>
        <w:t>6</w:t>
      </w:r>
      <w:r>
        <w:rPr>
          <w:spacing w:val="2"/>
        </w:rPr>
        <w:t xml:space="preserve"> </w:t>
      </w:r>
      <w:r>
        <w:rPr>
          <w:spacing w:val="-2"/>
        </w:rPr>
        <w:t>класс.</w:t>
      </w:r>
    </w:p>
    <w:p w14:paraId="11F72EC3" w14:textId="77777777" w:rsidR="00113E33" w:rsidRDefault="00936FC5">
      <w:pPr>
        <w:pStyle w:val="a3"/>
        <w:spacing w:line="275" w:lineRule="exact"/>
        <w:ind w:left="952"/>
        <w:jc w:val="left"/>
      </w:pPr>
      <w:r>
        <w:t>Создание</w:t>
      </w:r>
      <w:r>
        <w:rPr>
          <w:spacing w:val="-11"/>
        </w:rPr>
        <w:t xml:space="preserve"> </w:t>
      </w:r>
      <w:r>
        <w:t>проектной</w:t>
      </w:r>
      <w:r>
        <w:rPr>
          <w:spacing w:val="-2"/>
        </w:rPr>
        <w:t xml:space="preserve"> документации.</w:t>
      </w:r>
    </w:p>
    <w:p w14:paraId="52C99880" w14:textId="77777777" w:rsidR="00113E33" w:rsidRDefault="00936FC5">
      <w:pPr>
        <w:pStyle w:val="a3"/>
        <w:tabs>
          <w:tab w:val="left" w:pos="1991"/>
          <w:tab w:val="left" w:pos="3476"/>
          <w:tab w:val="left" w:pos="4673"/>
          <w:tab w:val="left" w:pos="5018"/>
          <w:tab w:val="left" w:pos="6924"/>
          <w:tab w:val="left" w:pos="8297"/>
          <w:tab w:val="left" w:pos="9968"/>
        </w:tabs>
        <w:spacing w:line="237" w:lineRule="auto"/>
        <w:ind w:left="410" w:right="525" w:firstLine="540"/>
        <w:jc w:val="left"/>
      </w:pPr>
      <w:r>
        <w:rPr>
          <w:spacing w:val="-2"/>
        </w:rPr>
        <w:t>Основы</w:t>
      </w:r>
      <w:r>
        <w:tab/>
      </w:r>
      <w:r>
        <w:rPr>
          <w:spacing w:val="-2"/>
        </w:rPr>
        <w:t>выполнения</w:t>
      </w:r>
      <w:r>
        <w:tab/>
      </w:r>
      <w:r>
        <w:rPr>
          <w:spacing w:val="-2"/>
        </w:rPr>
        <w:t>чертежей</w:t>
      </w:r>
      <w:r>
        <w:tab/>
      </w:r>
      <w:r>
        <w:rPr>
          <w:spacing w:val="-10"/>
        </w:rPr>
        <w:t>с</w:t>
      </w:r>
      <w:r>
        <w:tab/>
      </w:r>
      <w:r>
        <w:rPr>
          <w:spacing w:val="-2"/>
        </w:rPr>
        <w:t>использованием</w:t>
      </w:r>
      <w:r>
        <w:tab/>
      </w:r>
      <w:r>
        <w:rPr>
          <w:spacing w:val="-2"/>
        </w:rPr>
        <w:t>чертежных</w:t>
      </w:r>
      <w:r>
        <w:tab/>
      </w:r>
      <w:r>
        <w:rPr>
          <w:spacing w:val="-2"/>
        </w:rPr>
        <w:t>инструментов</w:t>
      </w:r>
      <w:r>
        <w:tab/>
      </w:r>
      <w:r>
        <w:rPr>
          <w:spacing w:val="-10"/>
        </w:rPr>
        <w:t xml:space="preserve">и </w:t>
      </w:r>
      <w:r>
        <w:rPr>
          <w:spacing w:val="-2"/>
        </w:rPr>
        <w:t>приспособлений.</w:t>
      </w:r>
    </w:p>
    <w:p w14:paraId="1AEC400B" w14:textId="77777777" w:rsidR="00113E33" w:rsidRDefault="00936FC5">
      <w:pPr>
        <w:pStyle w:val="a3"/>
        <w:spacing w:line="275" w:lineRule="exact"/>
        <w:ind w:left="952"/>
        <w:jc w:val="left"/>
      </w:pPr>
      <w:r>
        <w:t>Стандарты</w:t>
      </w:r>
      <w:r>
        <w:rPr>
          <w:spacing w:val="-8"/>
        </w:rPr>
        <w:t xml:space="preserve"> </w:t>
      </w:r>
      <w:r>
        <w:rPr>
          <w:spacing w:val="-2"/>
        </w:rPr>
        <w:t>оформления.</w:t>
      </w:r>
    </w:p>
    <w:p w14:paraId="74619BCB" w14:textId="77777777" w:rsidR="00113E33" w:rsidRDefault="00936FC5">
      <w:pPr>
        <w:pStyle w:val="a3"/>
        <w:ind w:left="952"/>
        <w:jc w:val="left"/>
      </w:pPr>
      <w:r>
        <w:t>Понятие</w:t>
      </w:r>
      <w:r>
        <w:rPr>
          <w:spacing w:val="-15"/>
        </w:rPr>
        <w:t xml:space="preserve"> </w:t>
      </w:r>
      <w:r>
        <w:t>о</w:t>
      </w:r>
      <w:r>
        <w:rPr>
          <w:spacing w:val="-3"/>
        </w:rPr>
        <w:t xml:space="preserve"> </w:t>
      </w:r>
      <w:r>
        <w:t>графическом</w:t>
      </w:r>
      <w:r>
        <w:rPr>
          <w:spacing w:val="-10"/>
        </w:rPr>
        <w:t xml:space="preserve"> </w:t>
      </w:r>
      <w:r>
        <w:t>редакторе,</w:t>
      </w:r>
      <w:r>
        <w:rPr>
          <w:spacing w:val="-3"/>
        </w:rPr>
        <w:t xml:space="preserve"> </w:t>
      </w:r>
      <w:r>
        <w:t>компьютерной</w:t>
      </w:r>
      <w:r>
        <w:rPr>
          <w:spacing w:val="-4"/>
        </w:rPr>
        <w:t xml:space="preserve"> </w:t>
      </w:r>
      <w:r>
        <w:rPr>
          <w:spacing w:val="-2"/>
        </w:rPr>
        <w:t>графике.</w:t>
      </w:r>
    </w:p>
    <w:p w14:paraId="5FA2A49E" w14:textId="77777777" w:rsidR="00113E33" w:rsidRDefault="00936FC5">
      <w:pPr>
        <w:pStyle w:val="a3"/>
        <w:spacing w:line="446" w:lineRule="auto"/>
        <w:ind w:left="952"/>
        <w:jc w:val="left"/>
      </w:pPr>
      <w:r>
        <w:t>Инструменты</w:t>
      </w:r>
      <w:r>
        <w:rPr>
          <w:spacing w:val="-8"/>
        </w:rPr>
        <w:t xml:space="preserve"> </w:t>
      </w:r>
      <w:r>
        <w:t>графического</w:t>
      </w:r>
      <w:r>
        <w:rPr>
          <w:spacing w:val="-10"/>
        </w:rPr>
        <w:t xml:space="preserve"> </w:t>
      </w:r>
      <w:r>
        <w:t>редактора.</w:t>
      </w:r>
      <w:r>
        <w:rPr>
          <w:spacing w:val="-12"/>
        </w:rPr>
        <w:t xml:space="preserve"> </w:t>
      </w:r>
      <w:r>
        <w:t>Создание</w:t>
      </w:r>
      <w:r>
        <w:rPr>
          <w:spacing w:val="-11"/>
        </w:rPr>
        <w:t xml:space="preserve"> </w:t>
      </w:r>
      <w:r>
        <w:t>эскиза</w:t>
      </w:r>
      <w:r>
        <w:rPr>
          <w:spacing w:val="-11"/>
        </w:rPr>
        <w:t xml:space="preserve"> </w:t>
      </w:r>
      <w:r>
        <w:t>в</w:t>
      </w:r>
      <w:r>
        <w:rPr>
          <w:spacing w:val="-6"/>
        </w:rPr>
        <w:t xml:space="preserve"> </w:t>
      </w:r>
      <w:r>
        <w:t>графическом</w:t>
      </w:r>
      <w:r>
        <w:rPr>
          <w:spacing w:val="-13"/>
        </w:rPr>
        <w:t xml:space="preserve"> </w:t>
      </w:r>
      <w:r>
        <w:t>редакторе. Инструменты для создания и редактирования текста в графическом редакторе.</w:t>
      </w:r>
    </w:p>
    <w:p w14:paraId="7D92348F" w14:textId="77777777" w:rsidR="00113E33" w:rsidRDefault="00936FC5">
      <w:pPr>
        <w:pStyle w:val="a3"/>
        <w:spacing w:line="274" w:lineRule="exact"/>
        <w:ind w:left="952"/>
        <w:jc w:val="left"/>
      </w:pPr>
      <w:r>
        <w:t>Создание</w:t>
      </w:r>
      <w:r>
        <w:rPr>
          <w:spacing w:val="-14"/>
        </w:rPr>
        <w:t xml:space="preserve"> </w:t>
      </w:r>
      <w:r>
        <w:t>печатной</w:t>
      </w:r>
      <w:r>
        <w:rPr>
          <w:spacing w:val="-8"/>
        </w:rPr>
        <w:t xml:space="preserve"> </w:t>
      </w:r>
      <w:r>
        <w:t>продукции</w:t>
      </w:r>
      <w:r>
        <w:rPr>
          <w:spacing w:val="-5"/>
        </w:rPr>
        <w:t xml:space="preserve"> </w:t>
      </w:r>
      <w:r>
        <w:t>в</w:t>
      </w:r>
      <w:r>
        <w:rPr>
          <w:spacing w:val="-7"/>
        </w:rPr>
        <w:t xml:space="preserve"> </w:t>
      </w:r>
      <w:r>
        <w:t>графическом</w:t>
      </w:r>
      <w:r>
        <w:rPr>
          <w:spacing w:val="-6"/>
        </w:rPr>
        <w:t xml:space="preserve"> </w:t>
      </w:r>
      <w:r>
        <w:rPr>
          <w:spacing w:val="-2"/>
        </w:rPr>
        <w:t>редакторе.</w:t>
      </w:r>
    </w:p>
    <w:p w14:paraId="6CF7591E" w14:textId="77777777" w:rsidR="00113E33" w:rsidRDefault="00936FC5">
      <w:pPr>
        <w:pStyle w:val="a3"/>
        <w:spacing w:line="242" w:lineRule="auto"/>
        <w:ind w:left="410" w:right="526" w:firstLine="540"/>
      </w:pPr>
      <w:r>
        <w:t xml:space="preserve">Мир профессий. Профессии, связанные с черчением, их востребованность на рынке </w:t>
      </w:r>
      <w:r>
        <w:rPr>
          <w:spacing w:val="-2"/>
        </w:rPr>
        <w:t>труда.</w:t>
      </w:r>
    </w:p>
    <w:p w14:paraId="6822C7CF" w14:textId="77777777" w:rsidR="00113E33" w:rsidRDefault="00936FC5">
      <w:pPr>
        <w:pStyle w:val="a3"/>
        <w:spacing w:line="275" w:lineRule="exact"/>
        <w:ind w:left="952"/>
      </w:pPr>
      <w:r>
        <w:t>7</w:t>
      </w:r>
      <w:r>
        <w:rPr>
          <w:spacing w:val="2"/>
        </w:rPr>
        <w:t xml:space="preserve"> </w:t>
      </w:r>
      <w:r>
        <w:rPr>
          <w:spacing w:val="-2"/>
        </w:rPr>
        <w:t>класс.</w:t>
      </w:r>
    </w:p>
    <w:p w14:paraId="19585067" w14:textId="77777777" w:rsidR="00113E33" w:rsidRDefault="00936FC5">
      <w:pPr>
        <w:pStyle w:val="a3"/>
        <w:ind w:left="410" w:right="523" w:firstLine="5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w:t>
      </w:r>
    </w:p>
    <w:p w14:paraId="6C115116" w14:textId="77777777" w:rsidR="00113E33" w:rsidRDefault="00936FC5">
      <w:pPr>
        <w:pStyle w:val="a3"/>
        <w:spacing w:line="242" w:lineRule="auto"/>
        <w:ind w:left="410" w:right="517" w:firstLine="540"/>
      </w:pPr>
      <w:r>
        <w:t>Общие сведения о сборочных чертежах. Оформление сборочного чертежа. Правила чтения сборочных чертежей.</w:t>
      </w:r>
    </w:p>
    <w:p w14:paraId="6F60B8BE" w14:textId="77777777" w:rsidR="00113E33" w:rsidRDefault="00936FC5">
      <w:pPr>
        <w:pStyle w:val="a3"/>
        <w:spacing w:line="274" w:lineRule="exact"/>
        <w:ind w:left="952"/>
      </w:pPr>
      <w:r>
        <w:t>Понятие</w:t>
      </w:r>
      <w:r>
        <w:rPr>
          <w:spacing w:val="-5"/>
        </w:rPr>
        <w:t xml:space="preserve"> </w:t>
      </w:r>
      <w:r>
        <w:t>графической</w:t>
      </w:r>
      <w:r>
        <w:rPr>
          <w:spacing w:val="-5"/>
        </w:rPr>
        <w:t xml:space="preserve"> </w:t>
      </w:r>
      <w:r>
        <w:rPr>
          <w:spacing w:val="-2"/>
        </w:rPr>
        <w:t>модели.</w:t>
      </w:r>
    </w:p>
    <w:p w14:paraId="6C9C45AF" w14:textId="77777777" w:rsidR="00113E33" w:rsidRDefault="00936FC5">
      <w:pPr>
        <w:pStyle w:val="a3"/>
        <w:spacing w:line="237" w:lineRule="auto"/>
        <w:ind w:left="410" w:right="890" w:firstLine="540"/>
      </w:pPr>
      <w:r>
        <w:t>Применение компьютеров для разработки графической документации. Построение геометрических</w:t>
      </w:r>
      <w:r>
        <w:rPr>
          <w:spacing w:val="-14"/>
        </w:rPr>
        <w:t xml:space="preserve"> </w:t>
      </w:r>
      <w:r>
        <w:t>фигур,</w:t>
      </w:r>
      <w:r>
        <w:rPr>
          <w:spacing w:val="-3"/>
        </w:rPr>
        <w:t xml:space="preserve"> </w:t>
      </w:r>
      <w:r>
        <w:t>чертежей</w:t>
      </w:r>
      <w:r>
        <w:rPr>
          <w:spacing w:val="-8"/>
        </w:rPr>
        <w:t xml:space="preserve"> </w:t>
      </w:r>
      <w:r>
        <w:t>деталей</w:t>
      </w:r>
      <w:r>
        <w:rPr>
          <w:spacing w:val="-7"/>
        </w:rPr>
        <w:t xml:space="preserve"> </w:t>
      </w:r>
      <w:r>
        <w:t>в</w:t>
      </w:r>
      <w:r>
        <w:rPr>
          <w:spacing w:val="-11"/>
        </w:rPr>
        <w:t xml:space="preserve"> </w:t>
      </w:r>
      <w:r>
        <w:t>системе</w:t>
      </w:r>
      <w:r>
        <w:rPr>
          <w:spacing w:val="-11"/>
        </w:rPr>
        <w:t xml:space="preserve"> </w:t>
      </w:r>
      <w:r>
        <w:t>автоматизированного</w:t>
      </w:r>
      <w:r>
        <w:rPr>
          <w:spacing w:val="-7"/>
        </w:rPr>
        <w:t xml:space="preserve"> </w:t>
      </w:r>
      <w:r>
        <w:t>проектирования.</w:t>
      </w:r>
    </w:p>
    <w:p w14:paraId="422A43BC" w14:textId="77777777" w:rsidR="00113E33" w:rsidRDefault="00936FC5">
      <w:pPr>
        <w:pStyle w:val="a3"/>
        <w:spacing w:line="446" w:lineRule="auto"/>
        <w:ind w:left="952" w:right="3750"/>
      </w:pPr>
      <w:r>
        <w:t>Математические,</w:t>
      </w:r>
      <w:r>
        <w:rPr>
          <w:spacing w:val="-15"/>
        </w:rPr>
        <w:t xml:space="preserve"> </w:t>
      </w:r>
      <w:r>
        <w:t>физические</w:t>
      </w:r>
      <w:r>
        <w:rPr>
          <w:spacing w:val="-15"/>
        </w:rPr>
        <w:t xml:space="preserve"> </w:t>
      </w:r>
      <w:r>
        <w:t>и</w:t>
      </w:r>
      <w:r>
        <w:rPr>
          <w:spacing w:val="-15"/>
        </w:rPr>
        <w:t xml:space="preserve"> </w:t>
      </w:r>
      <w:r>
        <w:t>информационные</w:t>
      </w:r>
      <w:r>
        <w:rPr>
          <w:spacing w:val="-15"/>
        </w:rPr>
        <w:t xml:space="preserve"> </w:t>
      </w:r>
      <w:r>
        <w:t>модели. Графические модели. Виды графических моделей.</w:t>
      </w:r>
    </w:p>
    <w:p w14:paraId="6A755232" w14:textId="77777777" w:rsidR="00113E33" w:rsidRDefault="00936FC5">
      <w:pPr>
        <w:pStyle w:val="a3"/>
        <w:ind w:left="952"/>
      </w:pPr>
      <w:r>
        <w:t>Количественная</w:t>
      </w:r>
      <w:r>
        <w:rPr>
          <w:spacing w:val="-8"/>
        </w:rPr>
        <w:t xml:space="preserve"> </w:t>
      </w:r>
      <w:r>
        <w:t>и</w:t>
      </w:r>
      <w:r>
        <w:rPr>
          <w:spacing w:val="-4"/>
        </w:rPr>
        <w:t xml:space="preserve"> </w:t>
      </w:r>
      <w:r>
        <w:t>качественная</w:t>
      </w:r>
      <w:r>
        <w:rPr>
          <w:spacing w:val="-12"/>
        </w:rPr>
        <w:t xml:space="preserve"> </w:t>
      </w:r>
      <w:r>
        <w:t>оценка</w:t>
      </w:r>
      <w:r>
        <w:rPr>
          <w:spacing w:val="-3"/>
        </w:rPr>
        <w:t xml:space="preserve"> </w:t>
      </w:r>
      <w:r>
        <w:rPr>
          <w:spacing w:val="-2"/>
        </w:rPr>
        <w:t>модели.</w:t>
      </w:r>
    </w:p>
    <w:p w14:paraId="31DF2C45" w14:textId="77777777" w:rsidR="00113E33" w:rsidRDefault="00936FC5">
      <w:pPr>
        <w:pStyle w:val="a3"/>
        <w:spacing w:line="242" w:lineRule="auto"/>
        <w:ind w:left="410" w:right="551" w:firstLine="540"/>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черчением,</w:t>
      </w:r>
      <w:r>
        <w:rPr>
          <w:spacing w:val="-5"/>
        </w:rPr>
        <w:t xml:space="preserve"> </w:t>
      </w:r>
      <w:r>
        <w:t>их</w:t>
      </w:r>
      <w:r>
        <w:rPr>
          <w:spacing w:val="-3"/>
        </w:rPr>
        <w:t xml:space="preserve"> </w:t>
      </w:r>
      <w:r>
        <w:t>востребованность</w:t>
      </w:r>
      <w:r>
        <w:rPr>
          <w:spacing w:val="-4"/>
        </w:rPr>
        <w:t xml:space="preserve"> </w:t>
      </w:r>
      <w:r>
        <w:t>на</w:t>
      </w:r>
      <w:r>
        <w:rPr>
          <w:spacing w:val="-6"/>
        </w:rPr>
        <w:t xml:space="preserve"> </w:t>
      </w:r>
      <w:r>
        <w:t xml:space="preserve">рынке </w:t>
      </w:r>
      <w:r>
        <w:rPr>
          <w:spacing w:val="-2"/>
        </w:rPr>
        <w:t>труда.</w:t>
      </w:r>
    </w:p>
    <w:p w14:paraId="59B22051" w14:textId="77777777" w:rsidR="00113E33" w:rsidRDefault="00936FC5">
      <w:pPr>
        <w:pStyle w:val="a3"/>
        <w:spacing w:line="274" w:lineRule="exact"/>
        <w:ind w:left="952"/>
        <w:jc w:val="left"/>
      </w:pPr>
      <w:r>
        <w:t>8</w:t>
      </w:r>
      <w:r>
        <w:rPr>
          <w:spacing w:val="2"/>
        </w:rPr>
        <w:t xml:space="preserve"> </w:t>
      </w:r>
      <w:r>
        <w:rPr>
          <w:spacing w:val="-2"/>
        </w:rPr>
        <w:t>класс.</w:t>
      </w:r>
    </w:p>
    <w:p w14:paraId="218EA7AF" w14:textId="77777777" w:rsidR="00113E33" w:rsidRDefault="00936FC5">
      <w:pPr>
        <w:pStyle w:val="a3"/>
        <w:spacing w:line="275" w:lineRule="exact"/>
        <w:ind w:left="950"/>
        <w:jc w:val="left"/>
      </w:pPr>
      <w:r>
        <w:t>Применение</w:t>
      </w:r>
      <w:r>
        <w:rPr>
          <w:spacing w:val="35"/>
        </w:rPr>
        <w:t xml:space="preserve"> </w:t>
      </w:r>
      <w:r>
        <w:t>программного</w:t>
      </w:r>
      <w:r>
        <w:rPr>
          <w:spacing w:val="38"/>
        </w:rPr>
        <w:t xml:space="preserve"> </w:t>
      </w:r>
      <w:r>
        <w:t>обеспечения</w:t>
      </w:r>
      <w:r>
        <w:rPr>
          <w:spacing w:val="38"/>
        </w:rPr>
        <w:t xml:space="preserve"> </w:t>
      </w:r>
      <w:r>
        <w:t>для</w:t>
      </w:r>
      <w:r>
        <w:rPr>
          <w:spacing w:val="35"/>
        </w:rPr>
        <w:t xml:space="preserve"> </w:t>
      </w:r>
      <w:r>
        <w:t>создания</w:t>
      </w:r>
      <w:r>
        <w:rPr>
          <w:spacing w:val="36"/>
        </w:rPr>
        <w:t xml:space="preserve"> </w:t>
      </w:r>
      <w:r>
        <w:t>проектной</w:t>
      </w:r>
      <w:r>
        <w:rPr>
          <w:spacing w:val="77"/>
        </w:rPr>
        <w:t xml:space="preserve"> </w:t>
      </w:r>
      <w:r>
        <w:rPr>
          <w:spacing w:val="-2"/>
        </w:rPr>
        <w:t>документации:</w:t>
      </w:r>
    </w:p>
    <w:p w14:paraId="78C39965" w14:textId="77777777" w:rsidR="00113E33" w:rsidRDefault="00113E33">
      <w:pPr>
        <w:pStyle w:val="a3"/>
        <w:spacing w:line="275" w:lineRule="exact"/>
        <w:jc w:val="left"/>
        <w:sectPr w:rsidR="00113E33">
          <w:pgSz w:w="11900" w:h="16860"/>
          <w:pgMar w:top="1180" w:right="425" w:bottom="1440" w:left="850" w:header="0" w:footer="1206" w:gutter="0"/>
          <w:cols w:space="720"/>
        </w:sectPr>
      </w:pPr>
    </w:p>
    <w:p w14:paraId="02E0BA12" w14:textId="77777777" w:rsidR="00113E33" w:rsidRDefault="00936FC5">
      <w:pPr>
        <w:pStyle w:val="a3"/>
        <w:spacing w:before="69"/>
        <w:ind w:left="410"/>
        <w:jc w:val="left"/>
      </w:pPr>
      <w:r>
        <w:lastRenderedPageBreak/>
        <w:t>моделей</w:t>
      </w:r>
      <w:r>
        <w:rPr>
          <w:spacing w:val="-3"/>
        </w:rPr>
        <w:t xml:space="preserve"> </w:t>
      </w:r>
      <w:r>
        <w:t>объектов</w:t>
      </w:r>
      <w:r>
        <w:rPr>
          <w:spacing w:val="-3"/>
        </w:rPr>
        <w:t xml:space="preserve"> </w:t>
      </w:r>
      <w:r>
        <w:t>и</w:t>
      </w:r>
      <w:r>
        <w:rPr>
          <w:spacing w:val="-2"/>
        </w:rPr>
        <w:t xml:space="preserve"> </w:t>
      </w:r>
      <w:r>
        <w:t>их</w:t>
      </w:r>
      <w:r>
        <w:rPr>
          <w:spacing w:val="-3"/>
        </w:rPr>
        <w:t xml:space="preserve"> </w:t>
      </w:r>
      <w:r>
        <w:rPr>
          <w:spacing w:val="-2"/>
        </w:rPr>
        <w:t>чертежей.</w:t>
      </w:r>
    </w:p>
    <w:p w14:paraId="024EFA1E" w14:textId="77777777" w:rsidR="00113E33" w:rsidRDefault="00936FC5">
      <w:pPr>
        <w:pStyle w:val="a3"/>
        <w:spacing w:before="1" w:line="444" w:lineRule="auto"/>
        <w:ind w:left="952" w:right="3214"/>
        <w:jc w:val="left"/>
      </w:pPr>
      <w:r>
        <w:t>Создание</w:t>
      </w:r>
      <w:r>
        <w:rPr>
          <w:spacing w:val="-15"/>
        </w:rPr>
        <w:t xml:space="preserve"> </w:t>
      </w:r>
      <w:r>
        <w:t>документов,</w:t>
      </w:r>
      <w:r>
        <w:rPr>
          <w:spacing w:val="-15"/>
        </w:rPr>
        <w:t xml:space="preserve"> </w:t>
      </w:r>
      <w:r>
        <w:t>виды</w:t>
      </w:r>
      <w:r>
        <w:rPr>
          <w:spacing w:val="-12"/>
        </w:rPr>
        <w:t xml:space="preserve"> </w:t>
      </w:r>
      <w:r>
        <w:t>документов.</w:t>
      </w:r>
      <w:r>
        <w:rPr>
          <w:spacing w:val="-15"/>
        </w:rPr>
        <w:t xml:space="preserve"> </w:t>
      </w:r>
      <w:r>
        <w:t>Основная</w:t>
      </w:r>
      <w:r>
        <w:rPr>
          <w:spacing w:val="-14"/>
        </w:rPr>
        <w:t xml:space="preserve"> </w:t>
      </w:r>
      <w:r>
        <w:t>надпись. Геометрические примитивы.</w:t>
      </w:r>
    </w:p>
    <w:p w14:paraId="2ADDFF82" w14:textId="77777777" w:rsidR="00113E33" w:rsidRDefault="00936FC5">
      <w:pPr>
        <w:pStyle w:val="a3"/>
        <w:spacing w:before="3"/>
        <w:ind w:left="952" w:right="2093"/>
        <w:jc w:val="left"/>
      </w:pPr>
      <w:r>
        <w:t>Создание,</w:t>
      </w:r>
      <w:r>
        <w:rPr>
          <w:spacing w:val="-15"/>
        </w:rPr>
        <w:t xml:space="preserve"> </w:t>
      </w:r>
      <w:r>
        <w:t>редактирование</w:t>
      </w:r>
      <w:r>
        <w:rPr>
          <w:spacing w:val="-15"/>
        </w:rPr>
        <w:t xml:space="preserve"> </w:t>
      </w:r>
      <w:r>
        <w:t>и</w:t>
      </w:r>
      <w:r>
        <w:rPr>
          <w:spacing w:val="-15"/>
        </w:rPr>
        <w:t xml:space="preserve"> </w:t>
      </w:r>
      <w:r>
        <w:t>трансформация</w:t>
      </w:r>
      <w:r>
        <w:rPr>
          <w:spacing w:val="-15"/>
        </w:rPr>
        <w:t xml:space="preserve"> </w:t>
      </w:r>
      <w:r>
        <w:t>графических</w:t>
      </w:r>
      <w:r>
        <w:rPr>
          <w:spacing w:val="-15"/>
        </w:rPr>
        <w:t xml:space="preserve"> </w:t>
      </w:r>
      <w:r>
        <w:t>объектов. Сложные 3D-модели и сборочные чертежи.</w:t>
      </w:r>
    </w:p>
    <w:p w14:paraId="219FE7F4" w14:textId="77777777" w:rsidR="00113E33" w:rsidRDefault="00936FC5">
      <w:pPr>
        <w:pStyle w:val="a3"/>
        <w:spacing w:line="446" w:lineRule="auto"/>
        <w:ind w:left="952" w:right="2093"/>
        <w:jc w:val="left"/>
      </w:pPr>
      <w:r>
        <w:t>Изделия</w:t>
      </w:r>
      <w:r>
        <w:rPr>
          <w:spacing w:val="-6"/>
        </w:rPr>
        <w:t xml:space="preserve"> </w:t>
      </w:r>
      <w:r>
        <w:t>и</w:t>
      </w:r>
      <w:r>
        <w:rPr>
          <w:spacing w:val="-6"/>
        </w:rPr>
        <w:t xml:space="preserve"> </w:t>
      </w:r>
      <w:r>
        <w:t>их</w:t>
      </w:r>
      <w:r>
        <w:rPr>
          <w:spacing w:val="-9"/>
        </w:rPr>
        <w:t xml:space="preserve"> </w:t>
      </w:r>
      <w:r>
        <w:t>модели.</w:t>
      </w:r>
      <w:r>
        <w:rPr>
          <w:spacing w:val="-8"/>
        </w:rPr>
        <w:t xml:space="preserve"> </w:t>
      </w:r>
      <w:r>
        <w:t>Анализ</w:t>
      </w:r>
      <w:r>
        <w:rPr>
          <w:spacing w:val="-5"/>
        </w:rPr>
        <w:t xml:space="preserve"> </w:t>
      </w:r>
      <w:r>
        <w:t>формы</w:t>
      </w:r>
      <w:r>
        <w:rPr>
          <w:spacing w:val="-14"/>
        </w:rPr>
        <w:t xml:space="preserve"> </w:t>
      </w:r>
      <w:r>
        <w:t>объекта</w:t>
      </w:r>
      <w:r>
        <w:rPr>
          <w:spacing w:val="-9"/>
        </w:rPr>
        <w:t xml:space="preserve"> </w:t>
      </w:r>
      <w:r>
        <w:t>и</w:t>
      </w:r>
      <w:r>
        <w:rPr>
          <w:spacing w:val="-11"/>
        </w:rPr>
        <w:t xml:space="preserve"> </w:t>
      </w:r>
      <w:r>
        <w:t>синтез</w:t>
      </w:r>
      <w:r>
        <w:rPr>
          <w:spacing w:val="-5"/>
        </w:rPr>
        <w:t xml:space="preserve"> </w:t>
      </w:r>
      <w:r>
        <w:t>модели.</w:t>
      </w:r>
      <w:r>
        <w:rPr>
          <w:spacing w:val="-4"/>
        </w:rPr>
        <w:t xml:space="preserve"> </w:t>
      </w:r>
      <w:r>
        <w:t>План создания 3D-модели.</w:t>
      </w:r>
    </w:p>
    <w:p w14:paraId="0E9243A6" w14:textId="77777777" w:rsidR="00113E33" w:rsidRDefault="00936FC5">
      <w:pPr>
        <w:pStyle w:val="a3"/>
        <w:spacing w:line="237" w:lineRule="auto"/>
        <w:ind w:left="410" w:firstLine="540"/>
        <w:jc w:val="left"/>
      </w:pPr>
      <w:r>
        <w:t>Дерево</w:t>
      </w:r>
      <w:r>
        <w:rPr>
          <w:spacing w:val="40"/>
        </w:rPr>
        <w:t xml:space="preserve"> </w:t>
      </w:r>
      <w:r>
        <w:t>модели.</w:t>
      </w:r>
      <w:r>
        <w:rPr>
          <w:spacing w:val="40"/>
        </w:rPr>
        <w:t xml:space="preserve"> </w:t>
      </w:r>
      <w:r>
        <w:t>Формообразование</w:t>
      </w:r>
      <w:r>
        <w:rPr>
          <w:spacing w:val="40"/>
        </w:rPr>
        <w:t xml:space="preserve"> </w:t>
      </w:r>
      <w:r>
        <w:t>детали.</w:t>
      </w:r>
      <w:r>
        <w:rPr>
          <w:spacing w:val="40"/>
        </w:rPr>
        <w:t xml:space="preserve"> </w:t>
      </w:r>
      <w:r>
        <w:t>Способы</w:t>
      </w:r>
      <w:r>
        <w:rPr>
          <w:spacing w:val="40"/>
        </w:rPr>
        <w:t xml:space="preserve"> </w:t>
      </w:r>
      <w:r>
        <w:t>редактирования</w:t>
      </w:r>
      <w:r>
        <w:rPr>
          <w:spacing w:val="40"/>
        </w:rPr>
        <w:t xml:space="preserve"> </w:t>
      </w:r>
      <w:r>
        <w:t>операции формообразования и эскиза.</w:t>
      </w:r>
    </w:p>
    <w:p w14:paraId="1C3A0023" w14:textId="77777777" w:rsidR="00113E33" w:rsidRDefault="00936FC5">
      <w:pPr>
        <w:pStyle w:val="a3"/>
        <w:tabs>
          <w:tab w:val="left" w:pos="1706"/>
          <w:tab w:val="left" w:pos="3158"/>
          <w:tab w:val="left" w:pos="4651"/>
          <w:tab w:val="left" w:pos="5993"/>
          <w:tab w:val="left" w:pos="6392"/>
          <w:tab w:val="left" w:pos="8190"/>
          <w:tab w:val="left" w:pos="9515"/>
        </w:tabs>
        <w:spacing w:line="237" w:lineRule="auto"/>
        <w:ind w:left="410" w:right="864" w:firstLine="540"/>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8"/>
        </w:rPr>
        <w:t xml:space="preserve">их </w:t>
      </w:r>
      <w:r>
        <w:t>востребованность на рынке труда.</w:t>
      </w:r>
    </w:p>
    <w:p w14:paraId="78240778" w14:textId="77777777" w:rsidR="00113E33" w:rsidRDefault="00936FC5">
      <w:pPr>
        <w:pStyle w:val="a3"/>
        <w:ind w:left="952"/>
        <w:jc w:val="left"/>
      </w:pPr>
      <w:r>
        <w:t>9</w:t>
      </w:r>
      <w:r>
        <w:rPr>
          <w:spacing w:val="2"/>
        </w:rPr>
        <w:t xml:space="preserve"> </w:t>
      </w:r>
      <w:r>
        <w:rPr>
          <w:spacing w:val="-2"/>
        </w:rPr>
        <w:t>класс.</w:t>
      </w:r>
    </w:p>
    <w:p w14:paraId="193F6EBF" w14:textId="77777777" w:rsidR="00113E33" w:rsidRDefault="00936FC5">
      <w:pPr>
        <w:pStyle w:val="a3"/>
        <w:spacing w:line="275" w:lineRule="exact"/>
        <w:ind w:left="952"/>
        <w:jc w:val="left"/>
      </w:pPr>
      <w:r>
        <w:t>САПР.</w:t>
      </w:r>
      <w:r>
        <w:rPr>
          <w:spacing w:val="-7"/>
        </w:rPr>
        <w:t xml:space="preserve"> </w:t>
      </w:r>
      <w:r>
        <w:t>Чертежи</w:t>
      </w:r>
      <w:r>
        <w:rPr>
          <w:spacing w:val="-4"/>
        </w:rPr>
        <w:t xml:space="preserve"> </w:t>
      </w:r>
      <w:r>
        <w:t>с</w:t>
      </w:r>
      <w:r>
        <w:rPr>
          <w:spacing w:val="-12"/>
        </w:rPr>
        <w:t xml:space="preserve"> </w:t>
      </w:r>
      <w:r>
        <w:t>использованием</w:t>
      </w:r>
      <w:r>
        <w:rPr>
          <w:spacing w:val="-7"/>
        </w:rPr>
        <w:t xml:space="preserve"> </w:t>
      </w:r>
      <w:r>
        <w:t>САПР</w:t>
      </w:r>
      <w:r>
        <w:rPr>
          <w:spacing w:val="-4"/>
        </w:rPr>
        <w:t xml:space="preserve"> </w:t>
      </w:r>
      <w:r>
        <w:t>для</w:t>
      </w:r>
      <w:r>
        <w:rPr>
          <w:spacing w:val="-8"/>
        </w:rPr>
        <w:t xml:space="preserve"> </w:t>
      </w:r>
      <w:r>
        <w:t>подготовки</w:t>
      </w:r>
      <w:r>
        <w:rPr>
          <w:spacing w:val="-2"/>
        </w:rPr>
        <w:t xml:space="preserve"> </w:t>
      </w:r>
      <w:r>
        <w:t>проекта</w:t>
      </w:r>
      <w:r>
        <w:rPr>
          <w:spacing w:val="-9"/>
        </w:rPr>
        <w:t xml:space="preserve"> </w:t>
      </w:r>
      <w:r>
        <w:rPr>
          <w:spacing w:val="-2"/>
        </w:rPr>
        <w:t>изделия.</w:t>
      </w:r>
    </w:p>
    <w:p w14:paraId="31885B72" w14:textId="77777777" w:rsidR="00113E33" w:rsidRDefault="00936FC5">
      <w:pPr>
        <w:pStyle w:val="a3"/>
        <w:spacing w:line="275" w:lineRule="exact"/>
        <w:ind w:left="952"/>
        <w:jc w:val="left"/>
      </w:pPr>
      <w:r>
        <w:t>Оформление</w:t>
      </w:r>
      <w:r>
        <w:rPr>
          <w:spacing w:val="-15"/>
        </w:rPr>
        <w:t xml:space="preserve"> </w:t>
      </w:r>
      <w:r>
        <w:t>конструкторской</w:t>
      </w:r>
      <w:r>
        <w:rPr>
          <w:spacing w:val="-8"/>
        </w:rPr>
        <w:t xml:space="preserve"> </w:t>
      </w:r>
      <w:r>
        <w:t>документации,</w:t>
      </w:r>
      <w:r>
        <w:rPr>
          <w:spacing w:val="-6"/>
        </w:rPr>
        <w:t xml:space="preserve"> </w:t>
      </w:r>
      <w:r>
        <w:t>в</w:t>
      </w:r>
      <w:r>
        <w:rPr>
          <w:spacing w:val="-8"/>
        </w:rPr>
        <w:t xml:space="preserve"> </w:t>
      </w:r>
      <w:r>
        <w:t>том</w:t>
      </w:r>
      <w:r>
        <w:rPr>
          <w:spacing w:val="-9"/>
        </w:rPr>
        <w:t xml:space="preserve"> </w:t>
      </w:r>
      <w:r>
        <w:t>числе</w:t>
      </w:r>
      <w:r>
        <w:rPr>
          <w:spacing w:val="-7"/>
        </w:rPr>
        <w:t xml:space="preserve"> </w:t>
      </w:r>
      <w:r>
        <w:t>с</w:t>
      </w:r>
      <w:r>
        <w:rPr>
          <w:spacing w:val="-7"/>
        </w:rPr>
        <w:t xml:space="preserve"> </w:t>
      </w:r>
      <w:r>
        <w:t>использованием</w:t>
      </w:r>
      <w:r>
        <w:rPr>
          <w:spacing w:val="-4"/>
        </w:rPr>
        <w:t xml:space="preserve"> </w:t>
      </w:r>
      <w:r>
        <w:rPr>
          <w:spacing w:val="-2"/>
        </w:rPr>
        <w:t>САПР.</w:t>
      </w:r>
    </w:p>
    <w:p w14:paraId="5728F7E2" w14:textId="77777777" w:rsidR="00113E33" w:rsidRDefault="00936FC5">
      <w:pPr>
        <w:pStyle w:val="a3"/>
        <w:ind w:left="410" w:right="523" w:firstLine="540"/>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59BA8047" w14:textId="77777777" w:rsidR="00113E33" w:rsidRDefault="00936FC5">
      <w:pPr>
        <w:pStyle w:val="a3"/>
        <w:spacing w:line="237" w:lineRule="auto"/>
        <w:ind w:left="410" w:right="527" w:firstLine="540"/>
      </w:pPr>
      <w:r>
        <w:t>Профессии, связанные с изучаемыми технологиями, черчением, проектированием с использованием САПР, их востребованность на рынке труда.</w:t>
      </w:r>
    </w:p>
    <w:p w14:paraId="62D80233" w14:textId="77777777" w:rsidR="00113E33" w:rsidRDefault="00936FC5">
      <w:pPr>
        <w:pStyle w:val="a3"/>
        <w:spacing w:before="1" w:line="235" w:lineRule="auto"/>
        <w:ind w:left="410" w:right="528" w:firstLine="540"/>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13D959A3" w14:textId="77777777" w:rsidR="00113E33" w:rsidRDefault="00936FC5">
      <w:pPr>
        <w:pStyle w:val="a3"/>
        <w:spacing w:before="2"/>
        <w:ind w:left="952"/>
      </w:pPr>
      <w:r>
        <w:t>Вариативные</w:t>
      </w:r>
      <w:r>
        <w:rPr>
          <w:spacing w:val="-14"/>
        </w:rPr>
        <w:t xml:space="preserve"> </w:t>
      </w:r>
      <w:r>
        <w:rPr>
          <w:spacing w:val="-2"/>
        </w:rPr>
        <w:t>модули.</w:t>
      </w:r>
    </w:p>
    <w:p w14:paraId="14508667" w14:textId="77777777" w:rsidR="00113E33" w:rsidRDefault="00936FC5">
      <w:pPr>
        <w:pStyle w:val="a3"/>
        <w:spacing w:before="3" w:line="451" w:lineRule="auto"/>
        <w:ind w:left="952" w:right="5055"/>
        <w:jc w:val="left"/>
      </w:pPr>
      <w:r>
        <w:t>Модуль</w:t>
      </w:r>
      <w:r>
        <w:rPr>
          <w:spacing w:val="-15"/>
        </w:rPr>
        <w:t xml:space="preserve"> </w:t>
      </w:r>
      <w:r>
        <w:t>"Автоматизированные</w:t>
      </w:r>
      <w:r>
        <w:rPr>
          <w:spacing w:val="-15"/>
        </w:rPr>
        <w:t xml:space="preserve"> </w:t>
      </w:r>
      <w:r>
        <w:t>системы".</w:t>
      </w:r>
      <w:r>
        <w:rPr>
          <w:spacing w:val="-15"/>
        </w:rPr>
        <w:t xml:space="preserve"> </w:t>
      </w:r>
      <w:r>
        <w:t>8</w:t>
      </w:r>
      <w:r>
        <w:rPr>
          <w:spacing w:val="-15"/>
        </w:rPr>
        <w:t xml:space="preserve"> </w:t>
      </w:r>
      <w:r>
        <w:t>- 9 классы.</w:t>
      </w:r>
    </w:p>
    <w:p w14:paraId="7040DC21" w14:textId="77777777" w:rsidR="00113E33" w:rsidRDefault="00936FC5">
      <w:pPr>
        <w:pStyle w:val="a3"/>
        <w:spacing w:line="270" w:lineRule="exact"/>
        <w:ind w:left="952"/>
        <w:jc w:val="left"/>
      </w:pPr>
      <w:r>
        <w:t>Раздел</w:t>
      </w:r>
      <w:r>
        <w:rPr>
          <w:spacing w:val="-5"/>
        </w:rPr>
        <w:t xml:space="preserve"> </w:t>
      </w:r>
      <w:r>
        <w:t>1.</w:t>
      </w:r>
      <w:r>
        <w:rPr>
          <w:spacing w:val="-2"/>
        </w:rPr>
        <w:t xml:space="preserve"> </w:t>
      </w:r>
      <w:r>
        <w:t>Введение</w:t>
      </w:r>
      <w:r>
        <w:rPr>
          <w:spacing w:val="-11"/>
        </w:rPr>
        <w:t xml:space="preserve"> </w:t>
      </w:r>
      <w:r>
        <w:t>в</w:t>
      </w:r>
      <w:r>
        <w:rPr>
          <w:spacing w:val="-5"/>
        </w:rPr>
        <w:t xml:space="preserve"> </w:t>
      </w:r>
      <w:r>
        <w:t xml:space="preserve">автоматизированные </w:t>
      </w:r>
      <w:r>
        <w:rPr>
          <w:spacing w:val="-2"/>
        </w:rPr>
        <w:t>системы.</w:t>
      </w:r>
    </w:p>
    <w:p w14:paraId="0349DF78" w14:textId="77777777" w:rsidR="00113E33" w:rsidRDefault="00936FC5">
      <w:pPr>
        <w:pStyle w:val="a3"/>
        <w:spacing w:line="274" w:lineRule="exact"/>
        <w:ind w:left="950"/>
        <w:jc w:val="left"/>
      </w:pPr>
      <w:r>
        <w:t>Определение</w:t>
      </w:r>
      <w:r>
        <w:rPr>
          <w:spacing w:val="-1"/>
        </w:rPr>
        <w:t xml:space="preserve"> </w:t>
      </w:r>
      <w:r>
        <w:t>автоматизации, общие</w:t>
      </w:r>
      <w:r>
        <w:rPr>
          <w:spacing w:val="-1"/>
        </w:rPr>
        <w:t xml:space="preserve"> </w:t>
      </w:r>
      <w:r>
        <w:t>принципы управления</w:t>
      </w:r>
      <w:r>
        <w:rPr>
          <w:spacing w:val="-1"/>
        </w:rPr>
        <w:t xml:space="preserve"> </w:t>
      </w:r>
      <w:r>
        <w:t xml:space="preserve">технологическим </w:t>
      </w:r>
      <w:r>
        <w:rPr>
          <w:spacing w:val="-2"/>
        </w:rPr>
        <w:t>процессом.</w:t>
      </w:r>
    </w:p>
    <w:p w14:paraId="440EAD46" w14:textId="77777777" w:rsidR="00113E33" w:rsidRDefault="00936FC5">
      <w:pPr>
        <w:pStyle w:val="a3"/>
        <w:ind w:left="410"/>
        <w:jc w:val="left"/>
      </w:pPr>
      <w:r>
        <w:t>Автоматизированные</w:t>
      </w:r>
      <w:r>
        <w:rPr>
          <w:spacing w:val="-9"/>
        </w:rPr>
        <w:t xml:space="preserve"> </w:t>
      </w:r>
      <w:r>
        <w:t>системы,</w:t>
      </w:r>
      <w:r>
        <w:rPr>
          <w:spacing w:val="-5"/>
        </w:rPr>
        <w:t xml:space="preserve"> </w:t>
      </w:r>
      <w:r>
        <w:t>используемые</w:t>
      </w:r>
      <w:r>
        <w:rPr>
          <w:spacing w:val="-4"/>
        </w:rPr>
        <w:t xml:space="preserve"> </w:t>
      </w:r>
      <w:r>
        <w:t>на</w:t>
      </w:r>
      <w:r>
        <w:rPr>
          <w:spacing w:val="-6"/>
        </w:rPr>
        <w:t xml:space="preserve"> </w:t>
      </w:r>
      <w:r>
        <w:t>промышленных</w:t>
      </w:r>
      <w:r>
        <w:rPr>
          <w:spacing w:val="39"/>
        </w:rPr>
        <w:t xml:space="preserve"> </w:t>
      </w:r>
      <w:r>
        <w:t>предприятиях</w:t>
      </w:r>
      <w:r>
        <w:rPr>
          <w:spacing w:val="-2"/>
        </w:rPr>
        <w:t xml:space="preserve"> региона.</w:t>
      </w:r>
    </w:p>
    <w:p w14:paraId="021A367F" w14:textId="77777777" w:rsidR="00113E33" w:rsidRDefault="00936FC5">
      <w:pPr>
        <w:pStyle w:val="a3"/>
        <w:spacing w:line="242" w:lineRule="auto"/>
        <w:ind w:left="410" w:firstLine="540"/>
        <w:jc w:val="left"/>
      </w:pPr>
      <w:r>
        <w:t>Управляющие</w:t>
      </w:r>
      <w:r>
        <w:rPr>
          <w:spacing w:val="-6"/>
        </w:rPr>
        <w:t xml:space="preserve"> </w:t>
      </w:r>
      <w:r>
        <w:t>и</w:t>
      </w:r>
      <w:r>
        <w:rPr>
          <w:spacing w:val="-2"/>
        </w:rPr>
        <w:t xml:space="preserve"> </w:t>
      </w:r>
      <w:r>
        <w:t>управляемые</w:t>
      </w:r>
      <w:r>
        <w:rPr>
          <w:spacing w:val="-5"/>
        </w:rPr>
        <w:t xml:space="preserve"> </w:t>
      </w:r>
      <w:r>
        <w:t>системы.</w:t>
      </w:r>
      <w:r>
        <w:rPr>
          <w:spacing w:val="-4"/>
        </w:rPr>
        <w:t xml:space="preserve"> </w:t>
      </w:r>
      <w:r>
        <w:t>Понятие</w:t>
      </w:r>
      <w:r>
        <w:rPr>
          <w:spacing w:val="-6"/>
        </w:rPr>
        <w:t xml:space="preserve"> </w:t>
      </w:r>
      <w:r>
        <w:t>обратной</w:t>
      </w:r>
      <w:r>
        <w:rPr>
          <w:spacing w:val="-5"/>
        </w:rPr>
        <w:t xml:space="preserve"> </w:t>
      </w:r>
      <w:r>
        <w:t>связи,</w:t>
      </w:r>
      <w:r>
        <w:rPr>
          <w:spacing w:val="-5"/>
        </w:rPr>
        <w:t xml:space="preserve"> </w:t>
      </w:r>
      <w:r>
        <w:t>ошибка</w:t>
      </w:r>
      <w:r>
        <w:rPr>
          <w:spacing w:val="-6"/>
        </w:rPr>
        <w:t xml:space="preserve"> </w:t>
      </w:r>
      <w:r>
        <w:t>регулирования, корректирующие устройства.</w:t>
      </w:r>
    </w:p>
    <w:p w14:paraId="42A94502" w14:textId="77777777" w:rsidR="00113E33" w:rsidRDefault="00936FC5">
      <w:pPr>
        <w:pStyle w:val="a3"/>
        <w:spacing w:before="2" w:line="451" w:lineRule="auto"/>
        <w:ind w:left="952" w:right="2093"/>
        <w:jc w:val="left"/>
      </w:pPr>
      <w:r>
        <w:t>Виды</w:t>
      </w:r>
      <w:r>
        <w:rPr>
          <w:spacing w:val="40"/>
        </w:rPr>
        <w:t xml:space="preserve"> </w:t>
      </w:r>
      <w:r>
        <w:t>автоматизированных</w:t>
      </w:r>
      <w:r>
        <w:rPr>
          <w:spacing w:val="40"/>
        </w:rPr>
        <w:t xml:space="preserve"> </w:t>
      </w:r>
      <w:r>
        <w:t>систем,</w:t>
      </w:r>
      <w:r>
        <w:rPr>
          <w:spacing w:val="40"/>
        </w:rPr>
        <w:t xml:space="preserve"> </w:t>
      </w:r>
      <w:r>
        <w:t>их</w:t>
      </w:r>
      <w:r>
        <w:rPr>
          <w:spacing w:val="40"/>
        </w:rPr>
        <w:t xml:space="preserve"> </w:t>
      </w:r>
      <w:r>
        <w:t>применение</w:t>
      </w:r>
      <w:r>
        <w:rPr>
          <w:spacing w:val="40"/>
        </w:rPr>
        <w:t xml:space="preserve"> </w:t>
      </w:r>
      <w:r>
        <w:t>на</w:t>
      </w:r>
      <w:r>
        <w:rPr>
          <w:spacing w:val="40"/>
        </w:rPr>
        <w:t xml:space="preserve"> </w:t>
      </w:r>
      <w:r>
        <w:t>производстве. Раздел 2. Элементарная база автоматизированных систем.</w:t>
      </w:r>
    </w:p>
    <w:p w14:paraId="72C93145" w14:textId="77777777" w:rsidR="00113E33" w:rsidRDefault="00936FC5">
      <w:pPr>
        <w:pStyle w:val="a3"/>
        <w:ind w:left="410" w:right="516" w:firstLine="540"/>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t>кабеленесущие</w:t>
      </w:r>
      <w:proofErr w:type="spellEnd"/>
      <w:r>
        <w:t xml:space="preserve"> системы, провода и кабели. Разработка стенда программирования модели автоматизированной системы.</w:t>
      </w:r>
    </w:p>
    <w:p w14:paraId="2B742937" w14:textId="77777777" w:rsidR="00113E33" w:rsidRDefault="00936FC5">
      <w:pPr>
        <w:pStyle w:val="a3"/>
        <w:ind w:left="952" w:right="114"/>
      </w:pPr>
      <w:r>
        <w:t xml:space="preserve">Раздел 3. Управление техническими </w:t>
      </w:r>
      <w:proofErr w:type="spellStart"/>
      <w:proofErr w:type="gramStart"/>
      <w:r>
        <w:t>системами.Технические</w:t>
      </w:r>
      <w:proofErr w:type="spellEnd"/>
      <w:proofErr w:type="gramEnd"/>
      <w:r>
        <w:t xml:space="preserve">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w:t>
      </w:r>
      <w:r>
        <w:rPr>
          <w:spacing w:val="-1"/>
        </w:rPr>
        <w:t xml:space="preserve"> </w:t>
      </w:r>
      <w:r>
        <w:t>для управления технологическим</w:t>
      </w:r>
      <w:r>
        <w:rPr>
          <w:spacing w:val="-1"/>
        </w:rPr>
        <w:t xml:space="preserve"> </w:t>
      </w:r>
      <w:r>
        <w:t>процессом. Создание</w:t>
      </w:r>
      <w:r>
        <w:rPr>
          <w:spacing w:val="-1"/>
        </w:rPr>
        <w:t xml:space="preserve"> </w:t>
      </w:r>
      <w:r>
        <w:t>алгоритма</w:t>
      </w:r>
      <w:r>
        <w:rPr>
          <w:spacing w:val="-1"/>
        </w:rPr>
        <w:t xml:space="preserve"> </w:t>
      </w:r>
      <w:r>
        <w:t>пуска и реверса электродвигателя. Управление освещением в помещениях.</w:t>
      </w:r>
    </w:p>
    <w:p w14:paraId="225DF448" w14:textId="77777777" w:rsidR="00113E33" w:rsidRDefault="00936FC5">
      <w:pPr>
        <w:pStyle w:val="a3"/>
        <w:ind w:left="952"/>
      </w:pPr>
      <w:r>
        <w:t>Модуль</w:t>
      </w:r>
      <w:r>
        <w:rPr>
          <w:spacing w:val="-15"/>
        </w:rPr>
        <w:t xml:space="preserve"> </w:t>
      </w:r>
      <w:r>
        <w:t>"Животноводство".</w:t>
      </w:r>
      <w:r>
        <w:rPr>
          <w:spacing w:val="-9"/>
        </w:rPr>
        <w:t xml:space="preserve"> </w:t>
      </w:r>
      <w:r>
        <w:t>7</w:t>
      </w:r>
      <w:r>
        <w:rPr>
          <w:spacing w:val="-4"/>
        </w:rPr>
        <w:t xml:space="preserve"> </w:t>
      </w:r>
      <w:r>
        <w:rPr>
          <w:spacing w:val="-10"/>
        </w:rPr>
        <w:t>-</w:t>
      </w:r>
    </w:p>
    <w:p w14:paraId="097124B5" w14:textId="77777777" w:rsidR="00113E33" w:rsidRDefault="00936FC5">
      <w:pPr>
        <w:pStyle w:val="a3"/>
        <w:spacing w:before="233"/>
        <w:ind w:left="952"/>
      </w:pPr>
      <w:r>
        <w:t xml:space="preserve">8 </w:t>
      </w:r>
      <w:r>
        <w:rPr>
          <w:spacing w:val="-2"/>
        </w:rPr>
        <w:t>классы.</w:t>
      </w:r>
    </w:p>
    <w:p w14:paraId="5499F038" w14:textId="77777777" w:rsidR="00113E33" w:rsidRDefault="00113E33">
      <w:pPr>
        <w:pStyle w:val="a3"/>
        <w:sectPr w:rsidR="00113E33">
          <w:pgSz w:w="11900" w:h="16860"/>
          <w:pgMar w:top="1180" w:right="425" w:bottom="1460" w:left="850" w:header="0" w:footer="1206" w:gutter="0"/>
          <w:cols w:space="720"/>
        </w:sectPr>
      </w:pPr>
    </w:p>
    <w:p w14:paraId="30A18496" w14:textId="77777777" w:rsidR="00113E33" w:rsidRDefault="00936FC5">
      <w:pPr>
        <w:pStyle w:val="a3"/>
        <w:spacing w:before="72" w:line="446" w:lineRule="auto"/>
        <w:ind w:left="952"/>
        <w:jc w:val="left"/>
      </w:pPr>
      <w:r>
        <w:lastRenderedPageBreak/>
        <w:t>Раздел</w:t>
      </w:r>
      <w:r>
        <w:rPr>
          <w:spacing w:val="-13"/>
        </w:rPr>
        <w:t xml:space="preserve"> </w:t>
      </w:r>
      <w:r>
        <w:t>1.</w:t>
      </w:r>
      <w:r>
        <w:rPr>
          <w:spacing w:val="-11"/>
        </w:rPr>
        <w:t xml:space="preserve"> </w:t>
      </w:r>
      <w:r>
        <w:t>Элементы</w:t>
      </w:r>
      <w:r>
        <w:rPr>
          <w:spacing w:val="-12"/>
        </w:rPr>
        <w:t xml:space="preserve"> </w:t>
      </w:r>
      <w:r>
        <w:t>технологий</w:t>
      </w:r>
      <w:r>
        <w:rPr>
          <w:spacing w:val="-14"/>
        </w:rPr>
        <w:t xml:space="preserve"> </w:t>
      </w:r>
      <w:r>
        <w:t>выращивания</w:t>
      </w:r>
      <w:r>
        <w:rPr>
          <w:spacing w:val="-15"/>
        </w:rPr>
        <w:t xml:space="preserve"> </w:t>
      </w:r>
      <w:r>
        <w:t>сельскохозяйственных</w:t>
      </w:r>
      <w:r>
        <w:rPr>
          <w:spacing w:val="-11"/>
        </w:rPr>
        <w:t xml:space="preserve"> </w:t>
      </w:r>
      <w:r>
        <w:t>животных.</w:t>
      </w:r>
      <w:r>
        <w:rPr>
          <w:spacing w:val="-7"/>
        </w:rPr>
        <w:t xml:space="preserve"> </w:t>
      </w:r>
      <w:r>
        <w:t>Домашние животные. Сельскохозяйственные животные.</w:t>
      </w:r>
    </w:p>
    <w:p w14:paraId="3F684C14" w14:textId="77777777" w:rsidR="00113E33" w:rsidRDefault="00936FC5">
      <w:pPr>
        <w:pStyle w:val="a3"/>
        <w:spacing w:line="446" w:lineRule="auto"/>
        <w:ind w:left="952"/>
        <w:jc w:val="left"/>
      </w:pPr>
      <w:r>
        <w:t>Содержание</w:t>
      </w:r>
      <w:r>
        <w:rPr>
          <w:spacing w:val="-15"/>
        </w:rPr>
        <w:t xml:space="preserve"> </w:t>
      </w:r>
      <w:r>
        <w:t>сельскохозяйственных</w:t>
      </w:r>
      <w:r>
        <w:rPr>
          <w:spacing w:val="-15"/>
        </w:rPr>
        <w:t xml:space="preserve"> </w:t>
      </w:r>
      <w:r>
        <w:t>животных:</w:t>
      </w:r>
      <w:r>
        <w:rPr>
          <w:spacing w:val="-15"/>
        </w:rPr>
        <w:t xml:space="preserve"> </w:t>
      </w:r>
      <w:r>
        <w:t>помещение,</w:t>
      </w:r>
      <w:r>
        <w:rPr>
          <w:spacing w:val="-15"/>
        </w:rPr>
        <w:t xml:space="preserve"> </w:t>
      </w:r>
      <w:r>
        <w:t>оборудование,</w:t>
      </w:r>
      <w:r>
        <w:rPr>
          <w:spacing w:val="-14"/>
        </w:rPr>
        <w:t xml:space="preserve"> </w:t>
      </w:r>
      <w:r>
        <w:t>уход.</w:t>
      </w:r>
      <w:r>
        <w:rPr>
          <w:spacing w:val="-8"/>
        </w:rPr>
        <w:t xml:space="preserve"> </w:t>
      </w:r>
      <w:r>
        <w:t>Разведение животных. Породы животных, их создание.</w:t>
      </w:r>
    </w:p>
    <w:p w14:paraId="1F3B7016" w14:textId="77777777" w:rsidR="00113E33" w:rsidRDefault="00936FC5">
      <w:pPr>
        <w:pStyle w:val="a3"/>
        <w:ind w:left="952"/>
        <w:jc w:val="left"/>
      </w:pPr>
      <w:r>
        <w:t>Лечение</w:t>
      </w:r>
      <w:r>
        <w:rPr>
          <w:spacing w:val="-9"/>
        </w:rPr>
        <w:t xml:space="preserve"> </w:t>
      </w:r>
      <w:r>
        <w:t>животных.</w:t>
      </w:r>
      <w:r>
        <w:rPr>
          <w:spacing w:val="-2"/>
        </w:rPr>
        <w:t xml:space="preserve"> </w:t>
      </w:r>
      <w:r>
        <w:t>Понятие</w:t>
      </w:r>
      <w:r>
        <w:rPr>
          <w:spacing w:val="-9"/>
        </w:rPr>
        <w:t xml:space="preserve"> </w:t>
      </w:r>
      <w:r>
        <w:t>о</w:t>
      </w:r>
      <w:r>
        <w:rPr>
          <w:spacing w:val="-5"/>
        </w:rPr>
        <w:t xml:space="preserve"> </w:t>
      </w:r>
      <w:r>
        <w:rPr>
          <w:spacing w:val="-2"/>
        </w:rPr>
        <w:t>ветеринарии.</w:t>
      </w:r>
    </w:p>
    <w:p w14:paraId="4647C725" w14:textId="77777777" w:rsidR="00113E33" w:rsidRDefault="00936FC5">
      <w:pPr>
        <w:pStyle w:val="a3"/>
        <w:spacing w:before="1" w:line="451" w:lineRule="auto"/>
        <w:ind w:left="952" w:right="1319"/>
        <w:jc w:val="left"/>
      </w:pPr>
      <w:r>
        <w:t>Заготовка</w:t>
      </w:r>
      <w:r>
        <w:rPr>
          <w:spacing w:val="-14"/>
        </w:rPr>
        <w:t xml:space="preserve"> </w:t>
      </w:r>
      <w:r>
        <w:t>кормов.</w:t>
      </w:r>
      <w:r>
        <w:rPr>
          <w:spacing w:val="-11"/>
        </w:rPr>
        <w:t xml:space="preserve"> </w:t>
      </w:r>
      <w:r>
        <w:t>Кормление</w:t>
      </w:r>
      <w:r>
        <w:rPr>
          <w:spacing w:val="-13"/>
        </w:rPr>
        <w:t xml:space="preserve"> </w:t>
      </w:r>
      <w:r>
        <w:t>животных.</w:t>
      </w:r>
      <w:r>
        <w:rPr>
          <w:spacing w:val="-10"/>
        </w:rPr>
        <w:t xml:space="preserve"> </w:t>
      </w:r>
      <w:r>
        <w:t>Питательность</w:t>
      </w:r>
      <w:r>
        <w:rPr>
          <w:spacing w:val="-13"/>
        </w:rPr>
        <w:t xml:space="preserve"> </w:t>
      </w:r>
      <w:r>
        <w:t>корма.</w:t>
      </w:r>
      <w:r>
        <w:rPr>
          <w:spacing w:val="-12"/>
        </w:rPr>
        <w:t xml:space="preserve"> </w:t>
      </w:r>
      <w:r>
        <w:t>Рацион. Животные у нас дома. Забота о домашних и бездомных животных.</w:t>
      </w:r>
    </w:p>
    <w:p w14:paraId="4AAFB766" w14:textId="77777777" w:rsidR="00113E33" w:rsidRDefault="00936FC5">
      <w:pPr>
        <w:pStyle w:val="a3"/>
        <w:spacing w:line="275" w:lineRule="exact"/>
        <w:ind w:left="952"/>
        <w:jc w:val="left"/>
      </w:pPr>
      <w:r>
        <w:t>Проблема</w:t>
      </w:r>
      <w:r>
        <w:rPr>
          <w:spacing w:val="-11"/>
        </w:rPr>
        <w:t xml:space="preserve"> </w:t>
      </w:r>
      <w:r>
        <w:t>клонирования</w:t>
      </w:r>
      <w:r>
        <w:rPr>
          <w:spacing w:val="-9"/>
        </w:rPr>
        <w:t xml:space="preserve"> </w:t>
      </w:r>
      <w:r>
        <w:t>живых</w:t>
      </w:r>
      <w:r>
        <w:rPr>
          <w:spacing w:val="-15"/>
        </w:rPr>
        <w:t xml:space="preserve"> </w:t>
      </w:r>
      <w:r>
        <w:t>организмов.</w:t>
      </w:r>
      <w:r>
        <w:rPr>
          <w:spacing w:val="-3"/>
        </w:rPr>
        <w:t xml:space="preserve"> </w:t>
      </w:r>
      <w:r>
        <w:t>Социальные</w:t>
      </w:r>
      <w:r>
        <w:rPr>
          <w:spacing w:val="-13"/>
        </w:rPr>
        <w:t xml:space="preserve"> </w:t>
      </w:r>
      <w:r>
        <w:t>и</w:t>
      </w:r>
      <w:r>
        <w:rPr>
          <w:spacing w:val="-4"/>
        </w:rPr>
        <w:t xml:space="preserve"> </w:t>
      </w:r>
      <w:r>
        <w:t>этические</w:t>
      </w:r>
      <w:r>
        <w:rPr>
          <w:spacing w:val="-8"/>
        </w:rPr>
        <w:t xml:space="preserve"> </w:t>
      </w:r>
      <w:r>
        <w:t>проблемы.</w:t>
      </w:r>
      <w:r>
        <w:rPr>
          <w:spacing w:val="-3"/>
        </w:rPr>
        <w:t xml:space="preserve"> </w:t>
      </w:r>
      <w:r>
        <w:rPr>
          <w:spacing w:val="-2"/>
        </w:rPr>
        <w:t>Раздел</w:t>
      </w:r>
    </w:p>
    <w:p w14:paraId="521B9F8B" w14:textId="77777777" w:rsidR="00113E33" w:rsidRDefault="00936FC5">
      <w:pPr>
        <w:pStyle w:val="a3"/>
        <w:spacing w:before="243"/>
        <w:ind w:left="952"/>
        <w:jc w:val="left"/>
      </w:pPr>
      <w:r>
        <w:t>2.</w:t>
      </w:r>
      <w:r>
        <w:rPr>
          <w:spacing w:val="-3"/>
        </w:rPr>
        <w:t xml:space="preserve"> </w:t>
      </w:r>
      <w:r>
        <w:t>Производство</w:t>
      </w:r>
      <w:r>
        <w:rPr>
          <w:spacing w:val="-3"/>
        </w:rPr>
        <w:t xml:space="preserve"> </w:t>
      </w:r>
      <w:r>
        <w:t>животноводческих</w:t>
      </w:r>
      <w:r>
        <w:rPr>
          <w:spacing w:val="-3"/>
        </w:rPr>
        <w:t xml:space="preserve"> </w:t>
      </w:r>
      <w:r>
        <w:rPr>
          <w:spacing w:val="-2"/>
        </w:rPr>
        <w:t>продуктов.</w:t>
      </w:r>
    </w:p>
    <w:p w14:paraId="08C46906" w14:textId="77777777" w:rsidR="00113E33" w:rsidRDefault="00936FC5">
      <w:pPr>
        <w:pStyle w:val="a3"/>
        <w:spacing w:before="240" w:line="242" w:lineRule="auto"/>
        <w:ind w:left="410" w:firstLine="540"/>
        <w:jc w:val="left"/>
      </w:pPr>
      <w:r>
        <w:t>Животноводческие</w:t>
      </w:r>
      <w:r>
        <w:rPr>
          <w:spacing w:val="-8"/>
        </w:rPr>
        <w:t xml:space="preserve"> </w:t>
      </w:r>
      <w:r>
        <w:t>предприятия.</w:t>
      </w:r>
      <w:r>
        <w:rPr>
          <w:spacing w:val="-7"/>
        </w:rPr>
        <w:t xml:space="preserve"> </w:t>
      </w:r>
      <w:r>
        <w:t>Оборудование</w:t>
      </w:r>
      <w:r>
        <w:rPr>
          <w:spacing w:val="-8"/>
        </w:rPr>
        <w:t xml:space="preserve"> </w:t>
      </w:r>
      <w:r>
        <w:t>и</w:t>
      </w:r>
      <w:r>
        <w:rPr>
          <w:spacing w:val="-7"/>
        </w:rPr>
        <w:t xml:space="preserve"> </w:t>
      </w:r>
      <w:r>
        <w:t>микроклимат</w:t>
      </w:r>
      <w:r>
        <w:rPr>
          <w:spacing w:val="-2"/>
        </w:rPr>
        <w:t xml:space="preserve"> </w:t>
      </w:r>
      <w:r>
        <w:t>животноводческих</w:t>
      </w:r>
      <w:r>
        <w:rPr>
          <w:spacing w:val="-8"/>
        </w:rPr>
        <w:t xml:space="preserve"> </w:t>
      </w:r>
      <w:r>
        <w:t>и птицеводческих предприятий. Выращивание животных.</w:t>
      </w:r>
    </w:p>
    <w:p w14:paraId="71FDB044" w14:textId="77777777" w:rsidR="00113E33" w:rsidRDefault="00936FC5">
      <w:pPr>
        <w:pStyle w:val="a3"/>
        <w:spacing w:line="275" w:lineRule="exact"/>
        <w:ind w:left="952"/>
        <w:jc w:val="left"/>
      </w:pPr>
      <w:r>
        <w:t>Использование</w:t>
      </w:r>
      <w:r>
        <w:rPr>
          <w:spacing w:val="-17"/>
        </w:rPr>
        <w:t xml:space="preserve"> </w:t>
      </w:r>
      <w:r>
        <w:t>и</w:t>
      </w:r>
      <w:r>
        <w:rPr>
          <w:spacing w:val="-15"/>
        </w:rPr>
        <w:t xml:space="preserve"> </w:t>
      </w:r>
      <w:r>
        <w:t>хранение</w:t>
      </w:r>
      <w:r>
        <w:rPr>
          <w:spacing w:val="-14"/>
        </w:rPr>
        <w:t xml:space="preserve"> </w:t>
      </w:r>
      <w:r>
        <w:t>животноводческой</w:t>
      </w:r>
      <w:r>
        <w:rPr>
          <w:spacing w:val="-15"/>
        </w:rPr>
        <w:t xml:space="preserve"> </w:t>
      </w:r>
      <w:r>
        <w:rPr>
          <w:spacing w:val="-2"/>
        </w:rPr>
        <w:t>продукции.</w:t>
      </w:r>
    </w:p>
    <w:p w14:paraId="2C601D89" w14:textId="77777777" w:rsidR="00113E33" w:rsidRDefault="00936FC5">
      <w:pPr>
        <w:pStyle w:val="a3"/>
        <w:spacing w:before="240" w:line="446" w:lineRule="auto"/>
        <w:ind w:left="952" w:right="2093"/>
        <w:jc w:val="left"/>
      </w:pPr>
      <w:r>
        <w:t>Использование</w:t>
      </w:r>
      <w:r>
        <w:rPr>
          <w:spacing w:val="-9"/>
        </w:rPr>
        <w:t xml:space="preserve"> </w:t>
      </w:r>
      <w:r>
        <w:t>цифровых</w:t>
      </w:r>
      <w:r>
        <w:rPr>
          <w:spacing w:val="-7"/>
        </w:rPr>
        <w:t xml:space="preserve"> </w:t>
      </w:r>
      <w:r>
        <w:t>технологий</w:t>
      </w:r>
      <w:r>
        <w:rPr>
          <w:spacing w:val="-8"/>
        </w:rPr>
        <w:t xml:space="preserve"> </w:t>
      </w:r>
      <w:r>
        <w:t>в</w:t>
      </w:r>
      <w:r>
        <w:rPr>
          <w:spacing w:val="-9"/>
        </w:rPr>
        <w:t xml:space="preserve"> </w:t>
      </w:r>
      <w:r>
        <w:t>животноводстве.</w:t>
      </w:r>
      <w:r>
        <w:rPr>
          <w:spacing w:val="-8"/>
        </w:rPr>
        <w:t xml:space="preserve"> </w:t>
      </w:r>
      <w:r>
        <w:t xml:space="preserve">Цифровая </w:t>
      </w:r>
      <w:r>
        <w:rPr>
          <w:spacing w:val="-2"/>
        </w:rPr>
        <w:t>ферма:</w:t>
      </w:r>
    </w:p>
    <w:p w14:paraId="7E59DBEB" w14:textId="77777777" w:rsidR="00113E33" w:rsidRDefault="00936FC5">
      <w:pPr>
        <w:pStyle w:val="a3"/>
        <w:spacing w:before="3" w:line="446" w:lineRule="auto"/>
        <w:ind w:left="952" w:right="5435"/>
        <w:jc w:val="left"/>
      </w:pPr>
      <w:r>
        <w:rPr>
          <w:spacing w:val="-2"/>
        </w:rPr>
        <w:t xml:space="preserve">автоматическое кормление животных; </w:t>
      </w:r>
      <w:r>
        <w:t>автоматическая дойка;</w:t>
      </w:r>
    </w:p>
    <w:p w14:paraId="5856CDB1" w14:textId="77777777" w:rsidR="00113E33" w:rsidRDefault="00936FC5">
      <w:pPr>
        <w:pStyle w:val="a3"/>
        <w:spacing w:line="275" w:lineRule="exact"/>
        <w:ind w:left="952"/>
        <w:jc w:val="left"/>
      </w:pPr>
      <w:r>
        <w:t>уборка</w:t>
      </w:r>
      <w:r>
        <w:rPr>
          <w:spacing w:val="-9"/>
        </w:rPr>
        <w:t xml:space="preserve"> </w:t>
      </w:r>
      <w:r>
        <w:rPr>
          <w:spacing w:val="-2"/>
        </w:rPr>
        <w:t>помещения.</w:t>
      </w:r>
    </w:p>
    <w:p w14:paraId="151DDAF1" w14:textId="77777777" w:rsidR="00113E33" w:rsidRDefault="00936FC5">
      <w:pPr>
        <w:pStyle w:val="a3"/>
        <w:tabs>
          <w:tab w:val="left" w:pos="2236"/>
          <w:tab w:val="left" w:pos="3295"/>
          <w:tab w:val="left" w:pos="4188"/>
          <w:tab w:val="left" w:pos="4784"/>
          <w:tab w:val="left" w:pos="6552"/>
          <w:tab w:val="left" w:pos="8099"/>
          <w:tab w:val="left" w:pos="9652"/>
        </w:tabs>
        <w:spacing w:line="242" w:lineRule="auto"/>
        <w:ind w:left="410" w:right="856" w:firstLine="540"/>
        <w:jc w:val="left"/>
      </w:pPr>
      <w:r>
        <w:rPr>
          <w:spacing w:val="-2"/>
        </w:rPr>
        <w:t>Цифровая</w:t>
      </w:r>
      <w:r>
        <w:tab/>
      </w:r>
      <w:r>
        <w:rPr>
          <w:spacing w:val="-2"/>
        </w:rPr>
        <w:t>"умная"</w:t>
      </w:r>
      <w:r>
        <w:tab/>
      </w:r>
      <w:r>
        <w:rPr>
          <w:spacing w:val="-4"/>
        </w:rPr>
        <w:t>ферма</w:t>
      </w:r>
      <w:r>
        <w:tab/>
      </w:r>
      <w:r>
        <w:rPr>
          <w:spacing w:val="-4"/>
        </w:rPr>
        <w:t>как</w:t>
      </w:r>
      <w:r>
        <w:tab/>
      </w:r>
      <w:r>
        <w:rPr>
          <w:spacing w:val="-2"/>
        </w:rPr>
        <w:t>перспективное</w:t>
      </w:r>
      <w:r>
        <w:tab/>
      </w:r>
      <w:r>
        <w:rPr>
          <w:spacing w:val="-2"/>
        </w:rPr>
        <w:t>направление</w:t>
      </w:r>
      <w:r>
        <w:tab/>
      </w:r>
      <w:r>
        <w:rPr>
          <w:spacing w:val="-2"/>
        </w:rPr>
        <w:t>роботизации</w:t>
      </w:r>
      <w:r>
        <w:tab/>
      </w:r>
      <w:r>
        <w:rPr>
          <w:spacing w:val="-10"/>
        </w:rPr>
        <w:t xml:space="preserve">в </w:t>
      </w:r>
      <w:r>
        <w:rPr>
          <w:spacing w:val="-2"/>
        </w:rPr>
        <w:t>животноводстве.</w:t>
      </w:r>
    </w:p>
    <w:p w14:paraId="356508A6" w14:textId="77777777" w:rsidR="00113E33" w:rsidRDefault="00936FC5">
      <w:pPr>
        <w:pStyle w:val="a3"/>
        <w:spacing w:line="275" w:lineRule="exact"/>
        <w:ind w:left="952"/>
        <w:jc w:val="left"/>
      </w:pPr>
      <w:r>
        <w:t>Раздел</w:t>
      </w:r>
      <w:r>
        <w:rPr>
          <w:spacing w:val="-11"/>
        </w:rPr>
        <w:t xml:space="preserve"> </w:t>
      </w:r>
      <w:r>
        <w:t>3.</w:t>
      </w:r>
      <w:r>
        <w:rPr>
          <w:spacing w:val="-3"/>
        </w:rPr>
        <w:t xml:space="preserve"> </w:t>
      </w:r>
      <w:r>
        <w:t>Профессии,</w:t>
      </w:r>
      <w:r>
        <w:rPr>
          <w:spacing w:val="-9"/>
        </w:rPr>
        <w:t xml:space="preserve"> </w:t>
      </w:r>
      <w:r>
        <w:t>связанные</w:t>
      </w:r>
      <w:r>
        <w:rPr>
          <w:spacing w:val="-7"/>
        </w:rPr>
        <w:t xml:space="preserve"> </w:t>
      </w:r>
      <w:r>
        <w:t>с</w:t>
      </w:r>
      <w:r>
        <w:rPr>
          <w:spacing w:val="-8"/>
        </w:rPr>
        <w:t xml:space="preserve"> </w:t>
      </w:r>
      <w:r>
        <w:t>деятельностью</w:t>
      </w:r>
      <w:r>
        <w:rPr>
          <w:spacing w:val="-5"/>
        </w:rPr>
        <w:t xml:space="preserve"> </w:t>
      </w:r>
      <w:r>
        <w:rPr>
          <w:spacing w:val="-2"/>
        </w:rPr>
        <w:t>животновода.</w:t>
      </w:r>
    </w:p>
    <w:p w14:paraId="00098B85" w14:textId="77777777" w:rsidR="00113E33" w:rsidRDefault="00936FC5">
      <w:pPr>
        <w:pStyle w:val="a3"/>
        <w:ind w:left="410" w:right="515" w:firstLine="540"/>
      </w:pPr>
      <w:r>
        <w:t>Зоотехник, зооинженер, ветеринар, оператор птицефабрики, оператор</w:t>
      </w:r>
      <w:r>
        <w:rPr>
          <w:spacing w:val="40"/>
        </w:rPr>
        <w:t xml:space="preserve"> </w:t>
      </w:r>
      <w:r>
        <w:t>животноводческих ферм. Использование информационных цифровых технологий в профессиональной деятельности.</w:t>
      </w:r>
    </w:p>
    <w:p w14:paraId="093A1E2C" w14:textId="77777777" w:rsidR="00113E33" w:rsidRDefault="00936FC5">
      <w:pPr>
        <w:pStyle w:val="a3"/>
        <w:spacing w:before="197" w:line="451" w:lineRule="auto"/>
        <w:ind w:left="952" w:right="6488"/>
      </w:pPr>
      <w:r>
        <w:t>Модуль</w:t>
      </w:r>
      <w:r>
        <w:rPr>
          <w:spacing w:val="-14"/>
        </w:rPr>
        <w:t xml:space="preserve"> </w:t>
      </w:r>
      <w:r>
        <w:t>"Растениеводство".</w:t>
      </w:r>
      <w:r>
        <w:rPr>
          <w:spacing w:val="-3"/>
        </w:rPr>
        <w:t xml:space="preserve"> </w:t>
      </w:r>
      <w:r>
        <w:t>7</w:t>
      </w:r>
      <w:r>
        <w:rPr>
          <w:spacing w:val="-2"/>
        </w:rPr>
        <w:t xml:space="preserve"> </w:t>
      </w:r>
      <w:r>
        <w:t>- 8 классы.</w:t>
      </w:r>
    </w:p>
    <w:p w14:paraId="15A441F3" w14:textId="77777777" w:rsidR="00113E33" w:rsidRDefault="00936FC5">
      <w:pPr>
        <w:pStyle w:val="a3"/>
        <w:spacing w:line="276" w:lineRule="exact"/>
        <w:ind w:left="110"/>
      </w:pPr>
      <w:r>
        <w:t>Раздел</w:t>
      </w:r>
      <w:r>
        <w:rPr>
          <w:spacing w:val="-8"/>
        </w:rPr>
        <w:t xml:space="preserve"> </w:t>
      </w:r>
      <w:r>
        <w:t>1.</w:t>
      </w:r>
      <w:r>
        <w:rPr>
          <w:spacing w:val="-5"/>
        </w:rPr>
        <w:t xml:space="preserve"> </w:t>
      </w:r>
      <w:r>
        <w:t>Элементы</w:t>
      </w:r>
      <w:r>
        <w:rPr>
          <w:spacing w:val="-6"/>
        </w:rPr>
        <w:t xml:space="preserve"> </w:t>
      </w:r>
      <w:r>
        <w:rPr>
          <w:spacing w:val="-2"/>
        </w:rPr>
        <w:t>технологий</w:t>
      </w:r>
    </w:p>
    <w:p w14:paraId="5982BEBE" w14:textId="77777777" w:rsidR="00113E33" w:rsidRDefault="00936FC5">
      <w:pPr>
        <w:pStyle w:val="a3"/>
        <w:spacing w:before="48" w:line="235" w:lineRule="auto"/>
        <w:ind w:left="410" w:firstLine="540"/>
        <w:jc w:val="left"/>
      </w:pPr>
      <w:r>
        <w:t>Земледелие</w:t>
      </w:r>
      <w:r>
        <w:rPr>
          <w:spacing w:val="40"/>
        </w:rPr>
        <w:t xml:space="preserve"> </w:t>
      </w:r>
      <w:r>
        <w:t>как</w:t>
      </w:r>
      <w:r>
        <w:rPr>
          <w:spacing w:val="40"/>
        </w:rPr>
        <w:t xml:space="preserve"> </w:t>
      </w:r>
      <w:r>
        <w:t>поворотный</w:t>
      </w:r>
      <w:r>
        <w:rPr>
          <w:spacing w:val="40"/>
        </w:rPr>
        <w:t xml:space="preserve"> </w:t>
      </w:r>
      <w:r>
        <w:t>пункт</w:t>
      </w:r>
      <w:r>
        <w:rPr>
          <w:spacing w:val="40"/>
        </w:rPr>
        <w:t xml:space="preserve"> </w:t>
      </w:r>
      <w:r>
        <w:t>развития</w:t>
      </w:r>
      <w:r>
        <w:rPr>
          <w:spacing w:val="40"/>
        </w:rPr>
        <w:t xml:space="preserve"> </w:t>
      </w:r>
      <w:r>
        <w:t>человеческой</w:t>
      </w:r>
      <w:r>
        <w:rPr>
          <w:spacing w:val="40"/>
        </w:rPr>
        <w:t xml:space="preserve"> </w:t>
      </w:r>
      <w:r>
        <w:t>цивилизации.</w:t>
      </w:r>
      <w:r>
        <w:rPr>
          <w:spacing w:val="40"/>
        </w:rPr>
        <w:t xml:space="preserve"> </w:t>
      </w:r>
      <w:r>
        <w:t>Земля</w:t>
      </w:r>
      <w:r>
        <w:rPr>
          <w:spacing w:val="40"/>
        </w:rPr>
        <w:t xml:space="preserve"> </w:t>
      </w:r>
      <w:r>
        <w:t>как</w:t>
      </w:r>
      <w:r>
        <w:rPr>
          <w:spacing w:val="80"/>
          <w:w w:val="150"/>
        </w:rPr>
        <w:t xml:space="preserve"> </w:t>
      </w:r>
      <w:r>
        <w:t>величайшая ценность человечества. История земледелия.</w:t>
      </w:r>
    </w:p>
    <w:p w14:paraId="07DC60E7" w14:textId="77777777" w:rsidR="00113E33" w:rsidRDefault="00936FC5">
      <w:pPr>
        <w:pStyle w:val="a3"/>
        <w:spacing w:before="2"/>
        <w:ind w:left="952"/>
        <w:jc w:val="left"/>
      </w:pPr>
      <w:r>
        <w:t>Почвы,</w:t>
      </w:r>
      <w:r>
        <w:rPr>
          <w:spacing w:val="-8"/>
        </w:rPr>
        <w:t xml:space="preserve"> </w:t>
      </w:r>
      <w:r>
        <w:t>виды</w:t>
      </w:r>
      <w:r>
        <w:rPr>
          <w:spacing w:val="-7"/>
        </w:rPr>
        <w:t xml:space="preserve"> </w:t>
      </w:r>
      <w:r>
        <w:t>почв.</w:t>
      </w:r>
      <w:r>
        <w:rPr>
          <w:spacing w:val="-2"/>
        </w:rPr>
        <w:t xml:space="preserve"> </w:t>
      </w:r>
      <w:r>
        <w:t>Плодородие</w:t>
      </w:r>
      <w:r>
        <w:rPr>
          <w:spacing w:val="-4"/>
        </w:rPr>
        <w:t xml:space="preserve"> почв.</w:t>
      </w:r>
    </w:p>
    <w:p w14:paraId="2C7E3212" w14:textId="77777777" w:rsidR="00113E33" w:rsidRDefault="00936FC5">
      <w:pPr>
        <w:pStyle w:val="a3"/>
        <w:ind w:left="950" w:right="1319" w:firstLine="2"/>
        <w:jc w:val="left"/>
      </w:pPr>
      <w:r>
        <w:rPr>
          <w:spacing w:val="-2"/>
        </w:rPr>
        <w:t>Инструменты</w:t>
      </w:r>
      <w:r>
        <w:rPr>
          <w:spacing w:val="-6"/>
        </w:rPr>
        <w:t xml:space="preserve"> </w:t>
      </w:r>
      <w:proofErr w:type="spellStart"/>
      <w:r>
        <w:rPr>
          <w:spacing w:val="-2"/>
        </w:rPr>
        <w:t>дляобработки</w:t>
      </w:r>
      <w:proofErr w:type="spellEnd"/>
      <w:r>
        <w:rPr>
          <w:spacing w:val="-5"/>
        </w:rPr>
        <w:t xml:space="preserve"> </w:t>
      </w:r>
      <w:r>
        <w:rPr>
          <w:spacing w:val="-2"/>
        </w:rPr>
        <w:t>почвы:</w:t>
      </w:r>
      <w:r>
        <w:rPr>
          <w:spacing w:val="-5"/>
        </w:rPr>
        <w:t xml:space="preserve"> </w:t>
      </w:r>
      <w:r>
        <w:rPr>
          <w:spacing w:val="-2"/>
        </w:rPr>
        <w:t>ручные</w:t>
      </w:r>
      <w:r>
        <w:rPr>
          <w:spacing w:val="-6"/>
        </w:rPr>
        <w:t xml:space="preserve"> </w:t>
      </w:r>
      <w:r>
        <w:rPr>
          <w:spacing w:val="-2"/>
        </w:rPr>
        <w:t>и</w:t>
      </w:r>
      <w:r>
        <w:rPr>
          <w:spacing w:val="-11"/>
        </w:rPr>
        <w:t xml:space="preserve"> </w:t>
      </w:r>
      <w:r>
        <w:rPr>
          <w:spacing w:val="-2"/>
        </w:rPr>
        <w:t xml:space="preserve">механизированные. </w:t>
      </w:r>
      <w:r>
        <w:t>Сельскохозяйственная техника.</w:t>
      </w:r>
    </w:p>
    <w:p w14:paraId="0053A034" w14:textId="77777777" w:rsidR="00113E33" w:rsidRDefault="00936FC5">
      <w:pPr>
        <w:pStyle w:val="a3"/>
        <w:ind w:left="952"/>
        <w:jc w:val="left"/>
      </w:pPr>
      <w:r>
        <w:t>Культурные</w:t>
      </w:r>
      <w:r>
        <w:rPr>
          <w:spacing w:val="-7"/>
        </w:rPr>
        <w:t xml:space="preserve"> </w:t>
      </w:r>
      <w:r>
        <w:t>растения</w:t>
      </w:r>
      <w:r>
        <w:rPr>
          <w:spacing w:val="-2"/>
        </w:rPr>
        <w:t xml:space="preserve"> </w:t>
      </w:r>
      <w:r>
        <w:t>и</w:t>
      </w:r>
      <w:r>
        <w:rPr>
          <w:spacing w:val="-10"/>
        </w:rPr>
        <w:t xml:space="preserve"> </w:t>
      </w:r>
      <w:r>
        <w:t>их</w:t>
      </w:r>
      <w:r>
        <w:rPr>
          <w:spacing w:val="-7"/>
        </w:rPr>
        <w:t xml:space="preserve"> </w:t>
      </w:r>
      <w:r>
        <w:rPr>
          <w:spacing w:val="-2"/>
        </w:rPr>
        <w:t>классификация.</w:t>
      </w:r>
    </w:p>
    <w:p w14:paraId="23359F31" w14:textId="77777777" w:rsidR="00113E33" w:rsidRDefault="00936FC5">
      <w:pPr>
        <w:pStyle w:val="a3"/>
        <w:ind w:left="952"/>
        <w:jc w:val="left"/>
      </w:pPr>
      <w:r>
        <w:t>Выращивание</w:t>
      </w:r>
      <w:r>
        <w:rPr>
          <w:spacing w:val="-16"/>
        </w:rPr>
        <w:t xml:space="preserve"> </w:t>
      </w:r>
      <w:r>
        <w:t>растений</w:t>
      </w:r>
      <w:r>
        <w:rPr>
          <w:spacing w:val="-7"/>
        </w:rPr>
        <w:t xml:space="preserve"> </w:t>
      </w:r>
      <w:r>
        <w:t>на</w:t>
      </w:r>
      <w:r>
        <w:rPr>
          <w:spacing w:val="-13"/>
        </w:rPr>
        <w:t xml:space="preserve"> </w:t>
      </w:r>
      <w:r>
        <w:t>школьном</w:t>
      </w:r>
      <w:r>
        <w:rPr>
          <w:spacing w:val="-9"/>
        </w:rPr>
        <w:t xml:space="preserve"> </w:t>
      </w:r>
      <w:r>
        <w:t>(приусадебном)</w:t>
      </w:r>
      <w:r>
        <w:rPr>
          <w:spacing w:val="-4"/>
        </w:rPr>
        <w:t xml:space="preserve"> </w:t>
      </w:r>
      <w:r>
        <w:rPr>
          <w:spacing w:val="-2"/>
        </w:rPr>
        <w:t>участке.</w:t>
      </w:r>
    </w:p>
    <w:p w14:paraId="5B28EC66" w14:textId="77777777" w:rsidR="00113E33" w:rsidRDefault="00936FC5">
      <w:pPr>
        <w:pStyle w:val="a3"/>
        <w:spacing w:line="275" w:lineRule="exact"/>
        <w:ind w:left="952"/>
        <w:jc w:val="left"/>
      </w:pPr>
      <w:r>
        <w:t>Полезные</w:t>
      </w:r>
      <w:r>
        <w:rPr>
          <w:spacing w:val="-11"/>
        </w:rPr>
        <w:t xml:space="preserve"> </w:t>
      </w:r>
      <w:r>
        <w:t>для</w:t>
      </w:r>
      <w:r>
        <w:rPr>
          <w:spacing w:val="-3"/>
        </w:rPr>
        <w:t xml:space="preserve"> </w:t>
      </w:r>
      <w:r>
        <w:t>человека</w:t>
      </w:r>
      <w:r>
        <w:rPr>
          <w:spacing w:val="-7"/>
        </w:rPr>
        <w:t xml:space="preserve"> </w:t>
      </w:r>
      <w:r>
        <w:t>дикорастущие</w:t>
      </w:r>
      <w:r>
        <w:rPr>
          <w:spacing w:val="-2"/>
        </w:rPr>
        <w:t xml:space="preserve"> </w:t>
      </w:r>
      <w:r>
        <w:t>растения</w:t>
      </w:r>
      <w:r>
        <w:rPr>
          <w:spacing w:val="-10"/>
        </w:rPr>
        <w:t xml:space="preserve"> </w:t>
      </w:r>
      <w:r>
        <w:t>и</w:t>
      </w:r>
      <w:r>
        <w:rPr>
          <w:spacing w:val="-3"/>
        </w:rPr>
        <w:t xml:space="preserve"> </w:t>
      </w:r>
      <w:r>
        <w:t>их</w:t>
      </w:r>
      <w:r>
        <w:rPr>
          <w:spacing w:val="-7"/>
        </w:rPr>
        <w:t xml:space="preserve"> </w:t>
      </w:r>
      <w:r>
        <w:rPr>
          <w:spacing w:val="-2"/>
        </w:rPr>
        <w:t>классификация.</w:t>
      </w:r>
    </w:p>
    <w:p w14:paraId="4C01E5DD" w14:textId="77777777" w:rsidR="00113E33" w:rsidRDefault="00936FC5">
      <w:pPr>
        <w:pStyle w:val="a3"/>
        <w:spacing w:line="272" w:lineRule="exact"/>
        <w:ind w:left="950"/>
        <w:jc w:val="left"/>
      </w:pPr>
      <w:r>
        <w:t>Сбор,</w:t>
      </w:r>
      <w:r>
        <w:rPr>
          <w:spacing w:val="-1"/>
        </w:rPr>
        <w:t xml:space="preserve"> </w:t>
      </w:r>
      <w:r>
        <w:t>заготовка</w:t>
      </w:r>
      <w:r>
        <w:rPr>
          <w:spacing w:val="-1"/>
        </w:rPr>
        <w:t xml:space="preserve"> </w:t>
      </w:r>
      <w:r>
        <w:t>и хранение</w:t>
      </w:r>
      <w:r>
        <w:rPr>
          <w:spacing w:val="1"/>
        </w:rPr>
        <w:t xml:space="preserve"> </w:t>
      </w:r>
      <w:r>
        <w:t>полезных</w:t>
      </w:r>
      <w:r>
        <w:rPr>
          <w:spacing w:val="3"/>
        </w:rPr>
        <w:t xml:space="preserve"> </w:t>
      </w:r>
      <w:r>
        <w:t>для человека дикорастущих</w:t>
      </w:r>
      <w:r>
        <w:rPr>
          <w:spacing w:val="4"/>
        </w:rPr>
        <w:t xml:space="preserve"> </w:t>
      </w:r>
      <w:r>
        <w:t>растений и</w:t>
      </w:r>
      <w:r>
        <w:rPr>
          <w:spacing w:val="1"/>
        </w:rPr>
        <w:t xml:space="preserve"> </w:t>
      </w:r>
      <w:r>
        <w:t>их</w:t>
      </w:r>
      <w:r>
        <w:rPr>
          <w:spacing w:val="2"/>
        </w:rPr>
        <w:t xml:space="preserve"> </w:t>
      </w:r>
      <w:r>
        <w:rPr>
          <w:spacing w:val="-2"/>
        </w:rPr>
        <w:t>плодов.</w:t>
      </w:r>
    </w:p>
    <w:p w14:paraId="7FDC1CD5" w14:textId="77777777" w:rsidR="00113E33" w:rsidRDefault="00936FC5">
      <w:pPr>
        <w:pStyle w:val="a3"/>
        <w:spacing w:line="274" w:lineRule="exact"/>
        <w:ind w:left="410"/>
        <w:jc w:val="left"/>
      </w:pPr>
      <w:r>
        <w:t>Сбор</w:t>
      </w:r>
      <w:r>
        <w:rPr>
          <w:spacing w:val="-4"/>
        </w:rPr>
        <w:t xml:space="preserve"> </w:t>
      </w:r>
      <w:r>
        <w:t>и</w:t>
      </w:r>
      <w:r>
        <w:rPr>
          <w:spacing w:val="-1"/>
        </w:rPr>
        <w:t xml:space="preserve"> </w:t>
      </w:r>
      <w:r>
        <w:t>заготовка</w:t>
      </w:r>
      <w:r>
        <w:rPr>
          <w:spacing w:val="-2"/>
        </w:rPr>
        <w:t xml:space="preserve"> </w:t>
      </w:r>
      <w:r>
        <w:t>грибов.</w:t>
      </w:r>
      <w:r>
        <w:rPr>
          <w:spacing w:val="-2"/>
        </w:rPr>
        <w:t xml:space="preserve"> </w:t>
      </w:r>
      <w:r>
        <w:t>Соблюдение</w:t>
      </w:r>
      <w:r>
        <w:rPr>
          <w:spacing w:val="-2"/>
        </w:rPr>
        <w:t xml:space="preserve"> </w:t>
      </w:r>
      <w:r>
        <w:t>правил</w:t>
      </w:r>
      <w:r>
        <w:rPr>
          <w:spacing w:val="-4"/>
        </w:rPr>
        <w:t xml:space="preserve"> </w:t>
      </w:r>
      <w:r>
        <w:rPr>
          <w:spacing w:val="-2"/>
        </w:rPr>
        <w:t>безопасности.</w:t>
      </w:r>
    </w:p>
    <w:p w14:paraId="3A4B1782" w14:textId="77777777" w:rsidR="00113E33" w:rsidRDefault="00936FC5">
      <w:pPr>
        <w:pStyle w:val="a3"/>
        <w:ind w:left="952"/>
        <w:jc w:val="left"/>
      </w:pPr>
      <w:r>
        <w:t>Сохранение</w:t>
      </w:r>
      <w:r>
        <w:rPr>
          <w:spacing w:val="-9"/>
        </w:rPr>
        <w:t xml:space="preserve"> </w:t>
      </w:r>
      <w:r>
        <w:t>природной</w:t>
      </w:r>
      <w:r>
        <w:rPr>
          <w:spacing w:val="-6"/>
        </w:rPr>
        <w:t xml:space="preserve"> </w:t>
      </w:r>
      <w:r>
        <w:rPr>
          <w:spacing w:val="-2"/>
        </w:rPr>
        <w:t>среды.</w:t>
      </w:r>
    </w:p>
    <w:p w14:paraId="6DD1A114" w14:textId="77777777" w:rsidR="00113E33" w:rsidRDefault="00113E33">
      <w:pPr>
        <w:pStyle w:val="a3"/>
        <w:jc w:val="left"/>
        <w:sectPr w:rsidR="00113E33">
          <w:pgSz w:w="11900" w:h="16860"/>
          <w:pgMar w:top="1180" w:right="425" w:bottom="1460" w:left="850" w:header="0" w:footer="1206" w:gutter="0"/>
          <w:cols w:space="720"/>
        </w:sectPr>
      </w:pPr>
    </w:p>
    <w:p w14:paraId="1E1D67B7" w14:textId="77777777" w:rsidR="00113E33" w:rsidRDefault="00936FC5">
      <w:pPr>
        <w:pStyle w:val="a3"/>
        <w:spacing w:before="72"/>
        <w:ind w:left="952"/>
      </w:pPr>
      <w:r>
        <w:lastRenderedPageBreak/>
        <w:t>Раздел</w:t>
      </w:r>
      <w:r>
        <w:rPr>
          <w:spacing w:val="-7"/>
        </w:rPr>
        <w:t xml:space="preserve"> </w:t>
      </w:r>
      <w:r>
        <w:t>2.</w:t>
      </w:r>
      <w:r>
        <w:rPr>
          <w:spacing w:val="-7"/>
        </w:rPr>
        <w:t xml:space="preserve"> </w:t>
      </w:r>
      <w:r>
        <w:t>Сельскохозяйственное</w:t>
      </w:r>
      <w:r>
        <w:rPr>
          <w:spacing w:val="-6"/>
        </w:rPr>
        <w:t xml:space="preserve"> </w:t>
      </w:r>
      <w:r>
        <w:rPr>
          <w:spacing w:val="-2"/>
        </w:rPr>
        <w:t>производство.</w:t>
      </w:r>
    </w:p>
    <w:p w14:paraId="69209D3D" w14:textId="77777777" w:rsidR="00113E33" w:rsidRDefault="00936FC5">
      <w:pPr>
        <w:pStyle w:val="a3"/>
        <w:ind w:left="410" w:right="508" w:firstLine="54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233D0B1F" w14:textId="77777777" w:rsidR="00113E33" w:rsidRDefault="00936FC5">
      <w:pPr>
        <w:pStyle w:val="a3"/>
        <w:spacing w:line="448" w:lineRule="auto"/>
        <w:ind w:left="952" w:right="1133"/>
        <w:jc w:val="left"/>
      </w:pPr>
      <w:r>
        <w:t>Автоматизация</w:t>
      </w:r>
      <w:r>
        <w:rPr>
          <w:spacing w:val="-8"/>
        </w:rPr>
        <w:t xml:space="preserve"> </w:t>
      </w:r>
      <w:r>
        <w:t>и</w:t>
      </w:r>
      <w:r>
        <w:rPr>
          <w:spacing w:val="-8"/>
        </w:rPr>
        <w:t xml:space="preserve"> </w:t>
      </w:r>
      <w:r>
        <w:t>роботизация</w:t>
      </w:r>
      <w:r>
        <w:rPr>
          <w:spacing w:val="-8"/>
        </w:rPr>
        <w:t xml:space="preserve"> </w:t>
      </w:r>
      <w:r>
        <w:t>сельскохозяйственного</w:t>
      </w:r>
      <w:r>
        <w:rPr>
          <w:spacing w:val="-8"/>
        </w:rPr>
        <w:t xml:space="preserve"> </w:t>
      </w:r>
      <w:r>
        <w:t>производства:</w:t>
      </w:r>
      <w:r>
        <w:rPr>
          <w:spacing w:val="-8"/>
        </w:rPr>
        <w:t xml:space="preserve"> </w:t>
      </w:r>
      <w:r>
        <w:t>анализаторы почвы с использованием спутниковой системы навигации; автоматизация тепличного хозяйства;</w:t>
      </w:r>
    </w:p>
    <w:p w14:paraId="77E0758E" w14:textId="77777777" w:rsidR="00113E33" w:rsidRDefault="00936FC5">
      <w:pPr>
        <w:pStyle w:val="a3"/>
        <w:spacing w:line="273" w:lineRule="exact"/>
        <w:ind w:left="952"/>
        <w:jc w:val="left"/>
      </w:pPr>
      <w:r>
        <w:t>применение</w:t>
      </w:r>
      <w:r>
        <w:rPr>
          <w:spacing w:val="-17"/>
        </w:rPr>
        <w:t xml:space="preserve"> </w:t>
      </w:r>
      <w:r>
        <w:t>роботов</w:t>
      </w:r>
      <w:r>
        <w:rPr>
          <w:spacing w:val="-11"/>
        </w:rPr>
        <w:t xml:space="preserve"> </w:t>
      </w:r>
      <w:r>
        <w:t>манипуляторов</w:t>
      </w:r>
      <w:r>
        <w:rPr>
          <w:spacing w:val="-5"/>
        </w:rPr>
        <w:t xml:space="preserve"> </w:t>
      </w:r>
      <w:r>
        <w:t>для</w:t>
      </w:r>
      <w:r>
        <w:rPr>
          <w:spacing w:val="-7"/>
        </w:rPr>
        <w:t xml:space="preserve"> </w:t>
      </w:r>
      <w:r>
        <w:t>уборки</w:t>
      </w:r>
      <w:r>
        <w:rPr>
          <w:spacing w:val="-2"/>
        </w:rPr>
        <w:t xml:space="preserve"> урожая;</w:t>
      </w:r>
    </w:p>
    <w:p w14:paraId="790ACBDB" w14:textId="77777777" w:rsidR="00113E33" w:rsidRDefault="00936FC5">
      <w:pPr>
        <w:pStyle w:val="a3"/>
        <w:spacing w:line="448" w:lineRule="auto"/>
        <w:ind w:left="952" w:right="1769"/>
      </w:pPr>
      <w:r>
        <w:t>внесение удобрение на основе данных от азотно-спектральных датчиков; определение критических точек полей с помощью спутниковых снимков; использование беспилотного летательного аппарата.</w:t>
      </w:r>
    </w:p>
    <w:p w14:paraId="2E3B99C1" w14:textId="77777777" w:rsidR="00113E33" w:rsidRDefault="00936FC5">
      <w:pPr>
        <w:pStyle w:val="a3"/>
        <w:spacing w:line="446" w:lineRule="auto"/>
        <w:ind w:left="952" w:right="1119"/>
      </w:pPr>
      <w:r>
        <w:t>Генно-модифицированные растения: положительные и отрицательные аспекты. Раздел 3. Сельскохозяйственные профессии.</w:t>
      </w:r>
    </w:p>
    <w:p w14:paraId="3F864B11" w14:textId="77777777" w:rsidR="00113E33" w:rsidRDefault="00936FC5">
      <w:pPr>
        <w:pStyle w:val="a3"/>
        <w:ind w:left="410" w:right="503" w:firstLine="540"/>
      </w:pPr>
      <w:r>
        <w:t xml:space="preserve">Профессии в сельском хозяйстве: агроном, агрохимик, </w:t>
      </w:r>
      <w:proofErr w:type="spellStart"/>
      <w:r>
        <w:t>агроинженер</w:t>
      </w:r>
      <w:proofErr w:type="spellEnd"/>
      <w:r>
        <w:t>, тракторист- машинист сельскохозяйственного производства. Особенности профессиональной деятельности в сельском хозяйстве. Использование цифровых технологий в профессиональной деятельности.</w:t>
      </w:r>
    </w:p>
    <w:p w14:paraId="1DFAAFBB" w14:textId="77777777" w:rsidR="00113E33" w:rsidRDefault="00936FC5">
      <w:pPr>
        <w:pStyle w:val="a3"/>
        <w:spacing w:line="237" w:lineRule="auto"/>
        <w:ind w:left="410" w:right="520" w:firstLine="540"/>
      </w:pPr>
      <w:r>
        <w:t>Планируемые результаты освоения учебного предмета "Труд (технология)" на</w:t>
      </w:r>
      <w:r>
        <w:rPr>
          <w:spacing w:val="40"/>
        </w:rPr>
        <w:t xml:space="preserve"> </w:t>
      </w:r>
      <w:r>
        <w:t>уровне основного общего образования</w:t>
      </w:r>
    </w:p>
    <w:p w14:paraId="353469A2" w14:textId="77777777" w:rsidR="00113E33" w:rsidRDefault="00936FC5">
      <w:pPr>
        <w:pStyle w:val="a3"/>
        <w:spacing w:line="237" w:lineRule="auto"/>
        <w:ind w:left="410" w:right="520" w:firstLine="54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6C53761" w14:textId="77777777" w:rsidR="00113E33" w:rsidRDefault="00936FC5">
      <w:pPr>
        <w:pStyle w:val="a3"/>
        <w:spacing w:line="275" w:lineRule="exact"/>
        <w:ind w:left="952"/>
      </w:pPr>
      <w:r>
        <w:t>Личностные</w:t>
      </w:r>
      <w:r>
        <w:rPr>
          <w:spacing w:val="-3"/>
        </w:rPr>
        <w:t xml:space="preserve"> </w:t>
      </w:r>
      <w:r>
        <w:rPr>
          <w:spacing w:val="-2"/>
        </w:rPr>
        <w:t>результаты.</w:t>
      </w:r>
    </w:p>
    <w:p w14:paraId="46EA61AC" w14:textId="77777777" w:rsidR="00113E33" w:rsidRDefault="00936FC5">
      <w:pPr>
        <w:pStyle w:val="a3"/>
        <w:ind w:left="410" w:right="529" w:firstLine="540"/>
      </w:pPr>
      <w:r>
        <w:t>В результате изучения предмета "Труд (технология)" на уровне основного общего образования у</w:t>
      </w:r>
      <w:r>
        <w:rPr>
          <w:spacing w:val="-5"/>
        </w:rPr>
        <w:t xml:space="preserve"> </w:t>
      </w:r>
      <w:r>
        <w:t>обучающегося с ЗПР будут сформированы следующие личностные результаты в части:</w:t>
      </w:r>
    </w:p>
    <w:p w14:paraId="28B1F0BB" w14:textId="77777777" w:rsidR="00113E33" w:rsidRDefault="00936FC5">
      <w:pPr>
        <w:pStyle w:val="a3"/>
        <w:ind w:left="410" w:right="517" w:firstLine="540"/>
      </w:pPr>
      <w:r>
        <w:t>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w:t>
      </w:r>
    </w:p>
    <w:p w14:paraId="4D6D0954" w14:textId="77777777" w:rsidR="00113E33" w:rsidRDefault="00936FC5">
      <w:pPr>
        <w:pStyle w:val="a3"/>
        <w:ind w:left="410" w:right="514" w:firstLine="540"/>
      </w:pPr>
      <w:r>
        <w:t>гражданского и духовно-нравственного воспитания: готовность к активному</w:t>
      </w:r>
      <w:r>
        <w:rPr>
          <w:spacing w:val="40"/>
        </w:rPr>
        <w:t xml:space="preserve"> </w:t>
      </w:r>
      <w:r>
        <w:t>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w:t>
      </w:r>
      <w:r>
        <w:rPr>
          <w:spacing w:val="40"/>
        </w:rPr>
        <w:t xml:space="preserve"> </w:t>
      </w:r>
      <w:r>
        <w:t>роли и формы социальной жизни в группах и сообществах, включая взрослые и социальные сообщества;</w:t>
      </w:r>
    </w:p>
    <w:p w14:paraId="6B0BBBB9" w14:textId="77777777" w:rsidR="00113E33" w:rsidRDefault="00936FC5">
      <w:pPr>
        <w:pStyle w:val="a3"/>
        <w:ind w:left="410" w:right="517" w:firstLine="540"/>
      </w:pPr>
      <w:r>
        <w:t>эстетического воспитания: восприятие эстетических качеств предметов труда;</w:t>
      </w:r>
      <w:r>
        <w:rPr>
          <w:spacing w:val="40"/>
        </w:rPr>
        <w:t xml:space="preserve"> </w:t>
      </w:r>
      <w:r>
        <w:t>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w:t>
      </w:r>
    </w:p>
    <w:p w14:paraId="3C2D8ABD" w14:textId="77777777" w:rsidR="00113E33" w:rsidRDefault="00936FC5">
      <w:pPr>
        <w:pStyle w:val="a3"/>
        <w:ind w:left="410" w:right="527" w:firstLine="540"/>
      </w:pPr>
      <w:r>
        <w:t>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w:t>
      </w:r>
    </w:p>
    <w:p w14:paraId="3A30491B" w14:textId="77777777" w:rsidR="00113E33" w:rsidRDefault="00936FC5">
      <w:pPr>
        <w:pStyle w:val="a3"/>
        <w:ind w:left="950"/>
      </w:pPr>
      <w:r>
        <w:t>формирования</w:t>
      </w:r>
      <w:r>
        <w:rPr>
          <w:spacing w:val="2"/>
        </w:rPr>
        <w:t xml:space="preserve"> </w:t>
      </w:r>
      <w:r>
        <w:t>культуры</w:t>
      </w:r>
      <w:r>
        <w:rPr>
          <w:spacing w:val="3"/>
        </w:rPr>
        <w:t xml:space="preserve"> </w:t>
      </w:r>
      <w:r>
        <w:t>здоровья</w:t>
      </w:r>
      <w:r>
        <w:rPr>
          <w:spacing w:val="5"/>
        </w:rPr>
        <w:t xml:space="preserve"> </w:t>
      </w:r>
      <w:r>
        <w:t>и</w:t>
      </w:r>
      <w:r>
        <w:rPr>
          <w:spacing w:val="5"/>
        </w:rPr>
        <w:t xml:space="preserve"> </w:t>
      </w:r>
      <w:r>
        <w:t>эмоционального</w:t>
      </w:r>
      <w:r>
        <w:rPr>
          <w:spacing w:val="5"/>
        </w:rPr>
        <w:t xml:space="preserve"> </w:t>
      </w:r>
      <w:r>
        <w:t>благополучия:</w:t>
      </w:r>
      <w:r>
        <w:rPr>
          <w:spacing w:val="4"/>
        </w:rPr>
        <w:t xml:space="preserve"> </w:t>
      </w:r>
      <w:r>
        <w:t>осознание</w:t>
      </w:r>
      <w:r>
        <w:rPr>
          <w:spacing w:val="4"/>
        </w:rPr>
        <w:t xml:space="preserve"> </w:t>
      </w:r>
      <w:r>
        <w:rPr>
          <w:spacing w:val="-2"/>
        </w:rPr>
        <w:t>ценности</w:t>
      </w:r>
    </w:p>
    <w:p w14:paraId="69715F7B" w14:textId="77777777" w:rsidR="00113E33" w:rsidRDefault="00113E33">
      <w:pPr>
        <w:pStyle w:val="a3"/>
        <w:sectPr w:rsidR="00113E33">
          <w:pgSz w:w="11900" w:h="16860"/>
          <w:pgMar w:top="1180" w:right="425" w:bottom="1460" w:left="850" w:header="0" w:footer="1206" w:gutter="0"/>
          <w:cols w:space="720"/>
        </w:sectPr>
      </w:pPr>
    </w:p>
    <w:p w14:paraId="3D68E73F" w14:textId="77777777" w:rsidR="00113E33" w:rsidRDefault="00936FC5">
      <w:pPr>
        <w:pStyle w:val="a3"/>
        <w:spacing w:before="72"/>
        <w:ind w:left="410" w:right="514"/>
      </w:pPr>
      <w:r>
        <w:lastRenderedPageBreak/>
        <w:t>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14:paraId="7C7C357F" w14:textId="77777777" w:rsidR="00113E33" w:rsidRDefault="00936FC5">
      <w:pPr>
        <w:pStyle w:val="a3"/>
        <w:ind w:left="410" w:right="511" w:firstLine="540"/>
      </w:pPr>
      <w:r>
        <w:t>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w:t>
      </w:r>
      <w:r>
        <w:t>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w:t>
      </w:r>
    </w:p>
    <w:p w14:paraId="441D52A1" w14:textId="77777777" w:rsidR="00113E33" w:rsidRDefault="00936FC5">
      <w:pPr>
        <w:pStyle w:val="a3"/>
        <w:ind w:left="410" w:right="524" w:firstLine="540"/>
      </w:pPr>
      <w:r>
        <w:t>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33F7D051" w14:textId="77777777" w:rsidR="00113E33" w:rsidRDefault="00936FC5">
      <w:pPr>
        <w:pStyle w:val="a3"/>
        <w:spacing w:before="1"/>
        <w:ind w:left="952"/>
      </w:pPr>
      <w:r>
        <w:t>Метапредметные</w:t>
      </w:r>
      <w:r>
        <w:rPr>
          <w:spacing w:val="-14"/>
        </w:rPr>
        <w:t xml:space="preserve"> </w:t>
      </w:r>
      <w:r>
        <w:rPr>
          <w:spacing w:val="-2"/>
        </w:rPr>
        <w:t>результаты.</w:t>
      </w:r>
    </w:p>
    <w:p w14:paraId="44FF877F" w14:textId="77777777" w:rsidR="00113E33" w:rsidRDefault="00936FC5">
      <w:pPr>
        <w:pStyle w:val="a3"/>
        <w:ind w:left="952"/>
      </w:pPr>
      <w:r>
        <w:t>В</w:t>
      </w:r>
      <w:r>
        <w:rPr>
          <w:spacing w:val="24"/>
        </w:rPr>
        <w:t xml:space="preserve"> </w:t>
      </w:r>
      <w:r>
        <w:t>результате</w:t>
      </w:r>
      <w:r>
        <w:rPr>
          <w:spacing w:val="33"/>
        </w:rPr>
        <w:t xml:space="preserve"> </w:t>
      </w:r>
      <w:r>
        <w:t>изучения</w:t>
      </w:r>
      <w:r>
        <w:rPr>
          <w:spacing w:val="34"/>
        </w:rPr>
        <w:t xml:space="preserve"> </w:t>
      </w:r>
      <w:r>
        <w:t>предмета</w:t>
      </w:r>
      <w:r>
        <w:rPr>
          <w:spacing w:val="36"/>
        </w:rPr>
        <w:t xml:space="preserve"> </w:t>
      </w:r>
      <w:r>
        <w:t>"Труд</w:t>
      </w:r>
      <w:r>
        <w:rPr>
          <w:spacing w:val="33"/>
        </w:rPr>
        <w:t xml:space="preserve"> </w:t>
      </w:r>
      <w:r>
        <w:t>(технология)"</w:t>
      </w:r>
      <w:r>
        <w:rPr>
          <w:spacing w:val="31"/>
        </w:rPr>
        <w:t xml:space="preserve"> </w:t>
      </w:r>
      <w:r>
        <w:t>на</w:t>
      </w:r>
      <w:r>
        <w:rPr>
          <w:spacing w:val="35"/>
        </w:rPr>
        <w:t xml:space="preserve"> </w:t>
      </w:r>
      <w:r>
        <w:t>уровне</w:t>
      </w:r>
      <w:r>
        <w:rPr>
          <w:spacing w:val="33"/>
        </w:rPr>
        <w:t xml:space="preserve"> </w:t>
      </w:r>
      <w:r>
        <w:t>основного</w:t>
      </w:r>
      <w:r>
        <w:rPr>
          <w:spacing w:val="34"/>
        </w:rPr>
        <w:t xml:space="preserve"> </w:t>
      </w:r>
      <w:r>
        <w:rPr>
          <w:spacing w:val="-2"/>
        </w:rPr>
        <w:t>общего</w:t>
      </w:r>
    </w:p>
    <w:p w14:paraId="19FDE556" w14:textId="77777777" w:rsidR="00113E33" w:rsidRDefault="00936FC5">
      <w:pPr>
        <w:pStyle w:val="a3"/>
        <w:spacing w:line="242" w:lineRule="auto"/>
        <w:ind w:left="410" w:right="279"/>
      </w:pPr>
      <w:r>
        <w:t>образования у обучающегося будут сформированы познавательные УУД, регулятивные</w:t>
      </w:r>
      <w:r>
        <w:rPr>
          <w:spacing w:val="-5"/>
        </w:rPr>
        <w:t xml:space="preserve"> </w:t>
      </w:r>
      <w:r>
        <w:t>УУД, коммуникативные УУД.</w:t>
      </w:r>
    </w:p>
    <w:p w14:paraId="3C53D1AF" w14:textId="77777777" w:rsidR="00113E33" w:rsidRDefault="00936FC5">
      <w:pPr>
        <w:pStyle w:val="a3"/>
        <w:spacing w:line="275" w:lineRule="exact"/>
        <w:ind w:left="952"/>
      </w:pPr>
      <w:r>
        <w:t>Овладение</w:t>
      </w:r>
      <w:r>
        <w:rPr>
          <w:spacing w:val="-15"/>
        </w:rPr>
        <w:t xml:space="preserve"> </w:t>
      </w:r>
      <w:r>
        <w:t>познавательными</w:t>
      </w:r>
      <w:r>
        <w:rPr>
          <w:spacing w:val="-8"/>
        </w:rPr>
        <w:t xml:space="preserve"> </w:t>
      </w:r>
      <w:r>
        <w:t>УУД.</w:t>
      </w:r>
      <w:r>
        <w:rPr>
          <w:spacing w:val="-7"/>
        </w:rPr>
        <w:t xml:space="preserve"> </w:t>
      </w:r>
      <w:r>
        <w:t>У</w:t>
      </w:r>
      <w:r>
        <w:rPr>
          <w:spacing w:val="-15"/>
        </w:rPr>
        <w:t xml:space="preserve"> </w:t>
      </w:r>
      <w:r>
        <w:t>обучающихся</w:t>
      </w:r>
      <w:r>
        <w:rPr>
          <w:spacing w:val="-9"/>
        </w:rPr>
        <w:t xml:space="preserve"> </w:t>
      </w:r>
      <w:r>
        <w:t>будут</w:t>
      </w:r>
      <w:r>
        <w:rPr>
          <w:spacing w:val="-5"/>
        </w:rPr>
        <w:t xml:space="preserve"> </w:t>
      </w:r>
      <w:r>
        <w:rPr>
          <w:spacing w:val="-2"/>
        </w:rPr>
        <w:t>сформированы:</w:t>
      </w:r>
    </w:p>
    <w:p w14:paraId="769FFE50" w14:textId="77777777" w:rsidR="00113E33" w:rsidRDefault="00936FC5">
      <w:pPr>
        <w:pStyle w:val="a3"/>
        <w:ind w:left="410" w:right="513" w:firstLine="540"/>
      </w:pPr>
      <w:r>
        <w:t>базовые логические действия как часть познавательных УУД: выявлять и характеризовать существенные признаки природных и рукотворных объектов под руководством педагога; устанавливать существенный признак классификации, основание для обобщения и сравнения, после проведенного анализа; выявлять закономерности и противоречия в рассматриваемых фактах, данных и наблюдениях, относящихся к внешнему миру</w:t>
      </w:r>
      <w:r>
        <w:rPr>
          <w:spacing w:val="-5"/>
        </w:rPr>
        <w:t xml:space="preserve"> </w:t>
      </w:r>
      <w:r>
        <w:t>на</w:t>
      </w:r>
      <w:r>
        <w:rPr>
          <w:spacing w:val="-2"/>
        </w:rPr>
        <w:t xml:space="preserve"> </w:t>
      </w:r>
      <w:r>
        <w:t>доступном</w:t>
      </w:r>
      <w:r>
        <w:rPr>
          <w:spacing w:val="-2"/>
        </w:rPr>
        <w:t xml:space="preserve"> </w:t>
      </w:r>
      <w:r>
        <w:t>для обучающегося с</w:t>
      </w:r>
      <w:r>
        <w:rPr>
          <w:spacing w:val="-2"/>
        </w:rPr>
        <w:t xml:space="preserve"> </w:t>
      </w:r>
      <w:r>
        <w:t>ЗПР уровне;</w:t>
      </w:r>
      <w:r>
        <w:rPr>
          <w:spacing w:val="-1"/>
        </w:rPr>
        <w:t xml:space="preserve"> </w:t>
      </w:r>
      <w:r>
        <w:t>выявлять причинно-</w:t>
      </w:r>
      <w:r>
        <w:rPr>
          <w:spacing w:val="-2"/>
        </w:rPr>
        <w:t xml:space="preserve"> </w:t>
      </w:r>
      <w:r>
        <w:t>следственные</w:t>
      </w:r>
      <w:r>
        <w:rPr>
          <w:spacing w:val="-2"/>
        </w:rPr>
        <w:t xml:space="preserve"> </w:t>
      </w:r>
      <w:r>
        <w:t>связи при изучении природных явлений и процессов, а также процессов, происходящих в техносфере на доступном для обучающегося с ЗПР уровне; выбирать способ решения поставленной задачи, используя для этого необходимые материалы, инструменты и технологии под руководством педагога;</w:t>
      </w:r>
    </w:p>
    <w:p w14:paraId="72EC37CC" w14:textId="77777777" w:rsidR="00113E33" w:rsidRDefault="00936FC5">
      <w:pPr>
        <w:pStyle w:val="a3"/>
        <w:spacing w:before="1"/>
        <w:ind w:left="410" w:right="508" w:firstLine="540"/>
      </w:pPr>
      <w:r>
        <w:t xml:space="preserve">базовые проектные действия как часть познавательных УУД: формулировать проблемы, связанных с ней цели задач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w:t>
      </w:r>
      <w:proofErr w:type="spellStart"/>
      <w:r>
        <w:rPr>
          <w:spacing w:val="-2"/>
        </w:rPr>
        <w:t>взаимооценку</w:t>
      </w:r>
      <w:proofErr w:type="spellEnd"/>
      <w:r>
        <w:rPr>
          <w:spacing w:val="-2"/>
        </w:rPr>
        <w:t>;</w:t>
      </w:r>
    </w:p>
    <w:p w14:paraId="6B258D4F" w14:textId="77777777" w:rsidR="00113E33" w:rsidRDefault="00936FC5">
      <w:pPr>
        <w:pStyle w:val="a3"/>
        <w:ind w:left="410" w:right="516" w:firstLine="540"/>
      </w:pPr>
      <w:r>
        <w:t>базовые исследовательские действия как часть познавательных УУД: 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по плану, схеме; опытным путем изучать свойства различных материалов под руководством педагога; овладевать навыками измерения величин с помощью измерительных инструментов; строить и оценивать под руководством педагога модели о</w:t>
      </w:r>
      <w:r>
        <w:t>бъектов, явлений и процессов; уметь применять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по предложенному алгоритму;</w:t>
      </w:r>
    </w:p>
    <w:p w14:paraId="1AAB07D0" w14:textId="77777777" w:rsidR="00113E33" w:rsidRDefault="00936FC5">
      <w:pPr>
        <w:pStyle w:val="a3"/>
        <w:ind w:left="410" w:right="512" w:firstLine="540"/>
      </w:pPr>
      <w:r>
        <w:t>умения работать с информацией как часть познавательных УУД: выбирать форму представления информации в зависимости от поставленной задачи, при необходимости обращаясь за помощью к педагогу; понимать различие между данными, информацией и знаниями; владеть начальными навыками работы с "большими данными".</w:t>
      </w:r>
    </w:p>
    <w:p w14:paraId="2E5770A2" w14:textId="77777777" w:rsidR="00113E33" w:rsidRDefault="00936FC5">
      <w:pPr>
        <w:pStyle w:val="a3"/>
        <w:ind w:left="952"/>
      </w:pPr>
      <w:r>
        <w:t>Овладение</w:t>
      </w:r>
      <w:r>
        <w:rPr>
          <w:spacing w:val="-13"/>
        </w:rPr>
        <w:t xml:space="preserve"> </w:t>
      </w:r>
      <w:r>
        <w:t>регулятивными</w:t>
      </w:r>
      <w:r>
        <w:rPr>
          <w:spacing w:val="-4"/>
        </w:rPr>
        <w:t xml:space="preserve"> УУД:</w:t>
      </w:r>
    </w:p>
    <w:p w14:paraId="6B88C7EC" w14:textId="77777777" w:rsidR="00113E33" w:rsidRDefault="00936FC5">
      <w:pPr>
        <w:pStyle w:val="a3"/>
        <w:ind w:left="950"/>
      </w:pPr>
      <w:r>
        <w:t>у</w:t>
      </w:r>
      <w:r>
        <w:rPr>
          <w:spacing w:val="3"/>
        </w:rPr>
        <w:t xml:space="preserve"> </w:t>
      </w:r>
      <w:r>
        <w:t>обучающегося</w:t>
      </w:r>
      <w:r>
        <w:rPr>
          <w:spacing w:val="6"/>
        </w:rPr>
        <w:t xml:space="preserve"> </w:t>
      </w:r>
      <w:r>
        <w:t>будут</w:t>
      </w:r>
      <w:r>
        <w:rPr>
          <w:spacing w:val="10"/>
        </w:rPr>
        <w:t xml:space="preserve"> </w:t>
      </w:r>
      <w:r>
        <w:t>сформированы</w:t>
      </w:r>
      <w:r>
        <w:rPr>
          <w:spacing w:val="9"/>
        </w:rPr>
        <w:t xml:space="preserve"> </w:t>
      </w:r>
      <w:r>
        <w:t>умения</w:t>
      </w:r>
      <w:r>
        <w:rPr>
          <w:spacing w:val="7"/>
        </w:rPr>
        <w:t xml:space="preserve"> </w:t>
      </w:r>
      <w:r>
        <w:t>самоорганизации</w:t>
      </w:r>
      <w:r>
        <w:rPr>
          <w:spacing w:val="6"/>
        </w:rPr>
        <w:t xml:space="preserve"> </w:t>
      </w:r>
      <w:r>
        <w:t>как</w:t>
      </w:r>
      <w:r>
        <w:rPr>
          <w:spacing w:val="8"/>
        </w:rPr>
        <w:t xml:space="preserve"> </w:t>
      </w:r>
      <w:r>
        <w:t>часть</w:t>
      </w:r>
      <w:r>
        <w:rPr>
          <w:spacing w:val="9"/>
        </w:rPr>
        <w:t xml:space="preserve"> </w:t>
      </w:r>
      <w:r>
        <w:rPr>
          <w:spacing w:val="-2"/>
        </w:rPr>
        <w:t>регулятивных</w:t>
      </w:r>
    </w:p>
    <w:p w14:paraId="796A971A" w14:textId="77777777" w:rsidR="00113E33" w:rsidRDefault="00113E33">
      <w:pPr>
        <w:pStyle w:val="a3"/>
        <w:sectPr w:rsidR="00113E33">
          <w:pgSz w:w="11900" w:h="16860"/>
          <w:pgMar w:top="1180" w:right="425" w:bottom="1440" w:left="850" w:header="0" w:footer="1206" w:gutter="0"/>
          <w:cols w:space="720"/>
        </w:sectPr>
      </w:pPr>
    </w:p>
    <w:p w14:paraId="0933AFB8" w14:textId="77777777" w:rsidR="00113E33" w:rsidRDefault="00936FC5">
      <w:pPr>
        <w:pStyle w:val="a3"/>
        <w:spacing w:before="72"/>
        <w:ind w:left="410" w:right="525"/>
      </w:pPr>
      <w:r>
        <w:lastRenderedPageBreak/>
        <w:t>УУД: уметь определять цели и планировать пути их достижения, в том числе</w:t>
      </w:r>
      <w:r>
        <w:rPr>
          <w:spacing w:val="40"/>
        </w:rPr>
        <w:t xml:space="preserve"> </w:t>
      </w:r>
      <w:r>
        <w:t xml:space="preserve">альтернативные, выбирать наиболее эффективные способы решения учебных и познавательных задач под руководством педагога;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доступном для учащегося с ЗПР уровне; проводить выбор и брать ответственность за </w:t>
      </w:r>
      <w:r>
        <w:rPr>
          <w:spacing w:val="-2"/>
        </w:rPr>
        <w:t>решение.</w:t>
      </w:r>
    </w:p>
    <w:p w14:paraId="1EE8CF48" w14:textId="77777777" w:rsidR="00113E33" w:rsidRDefault="00936FC5">
      <w:pPr>
        <w:pStyle w:val="a3"/>
        <w:ind w:left="410" w:right="522" w:firstLine="540"/>
      </w:pPr>
      <w:r>
        <w:t>у обучающегося будут сформированы умения самоконтроля (рефлексии) как часть регулятивных УУД: давать оценку ситуации и предлагать план ее изменения после предварительного</w:t>
      </w:r>
      <w:r>
        <w:rPr>
          <w:spacing w:val="40"/>
        </w:rPr>
        <w:t xml:space="preserve"> </w:t>
      </w:r>
      <w:r>
        <w:t>анализа;</w:t>
      </w:r>
      <w:r>
        <w:rPr>
          <w:spacing w:val="40"/>
        </w:rPr>
        <w:t xml:space="preserve"> </w:t>
      </w: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p>
    <w:p w14:paraId="6464C1CA" w14:textId="77777777" w:rsidR="00113E33" w:rsidRDefault="00936FC5">
      <w:pPr>
        <w:pStyle w:val="a3"/>
        <w:ind w:left="410" w:right="510"/>
      </w:pPr>
      <w:r>
        <w:t>преобразовательной деятельности после проведенного анализа; вносить необходимые коррективы в деятельность по решению задачи или по осуществлению проекта под руководством педагога;</w:t>
      </w:r>
    </w:p>
    <w:p w14:paraId="086B4AE9" w14:textId="77777777" w:rsidR="00113E33" w:rsidRDefault="00936FC5">
      <w:pPr>
        <w:pStyle w:val="a3"/>
        <w:spacing w:before="1"/>
        <w:ind w:left="410" w:right="528" w:firstLine="540"/>
      </w:pPr>
      <w:r>
        <w:t>у обучающегося будут сформированы умения принятия себя и других как часть регулятивных</w:t>
      </w:r>
      <w:r>
        <w:rPr>
          <w:spacing w:val="-1"/>
        </w:rPr>
        <w:t xml:space="preserve"> </w:t>
      </w:r>
      <w:r>
        <w:t>УУД:</w:t>
      </w:r>
      <w:r>
        <w:rPr>
          <w:spacing w:val="-2"/>
        </w:rPr>
        <w:t xml:space="preserve"> </w:t>
      </w:r>
      <w:r>
        <w:t>признавать</w:t>
      </w:r>
      <w:r>
        <w:rPr>
          <w:spacing w:val="-1"/>
        </w:rPr>
        <w:t xml:space="preserve"> </w:t>
      </w:r>
      <w:r>
        <w:t>свое</w:t>
      </w:r>
      <w:r>
        <w:rPr>
          <w:spacing w:val="-4"/>
        </w:rPr>
        <w:t xml:space="preserve"> </w:t>
      </w:r>
      <w:r>
        <w:t>право</w:t>
      </w:r>
      <w:r>
        <w:rPr>
          <w:spacing w:val="-2"/>
        </w:rPr>
        <w:t xml:space="preserve"> </w:t>
      </w:r>
      <w:r>
        <w:t>на</w:t>
      </w:r>
      <w:r>
        <w:rPr>
          <w:spacing w:val="-1"/>
        </w:rPr>
        <w:t xml:space="preserve"> </w:t>
      </w:r>
      <w:r>
        <w:t>ошибку</w:t>
      </w:r>
      <w:r>
        <w:rPr>
          <w:spacing w:val="-10"/>
        </w:rPr>
        <w:t xml:space="preserve"> </w:t>
      </w:r>
      <w:r>
        <w:t>при</w:t>
      </w:r>
      <w:r>
        <w:rPr>
          <w:spacing w:val="-2"/>
        </w:rPr>
        <w:t xml:space="preserve"> </w:t>
      </w:r>
      <w:r>
        <w:t>решении</w:t>
      </w:r>
      <w:r>
        <w:rPr>
          <w:spacing w:val="-2"/>
        </w:rPr>
        <w:t xml:space="preserve"> </w:t>
      </w:r>
      <w:r>
        <w:t>задач</w:t>
      </w:r>
      <w:r>
        <w:rPr>
          <w:spacing w:val="-3"/>
        </w:rPr>
        <w:t xml:space="preserve"> </w:t>
      </w:r>
      <w:r>
        <w:t>или</w:t>
      </w:r>
      <w:r>
        <w:rPr>
          <w:spacing w:val="-1"/>
        </w:rPr>
        <w:t xml:space="preserve"> </w:t>
      </w:r>
      <w:r>
        <w:t>при</w:t>
      </w:r>
      <w:r>
        <w:rPr>
          <w:spacing w:val="-2"/>
        </w:rPr>
        <w:t xml:space="preserve"> </w:t>
      </w:r>
      <w:r>
        <w:t>реализации проекта, такое же право другого на подобные ошибки.</w:t>
      </w:r>
    </w:p>
    <w:p w14:paraId="17258F09" w14:textId="77777777" w:rsidR="00113E33" w:rsidRDefault="00936FC5">
      <w:pPr>
        <w:pStyle w:val="a3"/>
        <w:ind w:left="952"/>
      </w:pPr>
      <w:r>
        <w:t>Овладение</w:t>
      </w:r>
      <w:r>
        <w:rPr>
          <w:spacing w:val="-17"/>
        </w:rPr>
        <w:t xml:space="preserve"> </w:t>
      </w:r>
      <w:r>
        <w:t>коммуникативными</w:t>
      </w:r>
      <w:r>
        <w:rPr>
          <w:spacing w:val="-4"/>
        </w:rPr>
        <w:t xml:space="preserve"> </w:t>
      </w:r>
      <w:r>
        <w:t>УУД.</w:t>
      </w:r>
      <w:r>
        <w:rPr>
          <w:spacing w:val="-7"/>
        </w:rPr>
        <w:t xml:space="preserve"> </w:t>
      </w:r>
      <w:r>
        <w:t>У</w:t>
      </w:r>
      <w:r>
        <w:rPr>
          <w:spacing w:val="-15"/>
        </w:rPr>
        <w:t xml:space="preserve"> </w:t>
      </w:r>
      <w:r>
        <w:t>обучающихся</w:t>
      </w:r>
      <w:r>
        <w:rPr>
          <w:spacing w:val="-7"/>
        </w:rPr>
        <w:t xml:space="preserve"> </w:t>
      </w:r>
      <w:r>
        <w:t>будут</w:t>
      </w:r>
      <w:r>
        <w:rPr>
          <w:spacing w:val="-5"/>
        </w:rPr>
        <w:t xml:space="preserve"> </w:t>
      </w:r>
      <w:r>
        <w:rPr>
          <w:spacing w:val="-2"/>
        </w:rPr>
        <w:t>сформированы:</w:t>
      </w:r>
    </w:p>
    <w:p w14:paraId="16ECFD33" w14:textId="77777777" w:rsidR="00113E33" w:rsidRDefault="00936FC5">
      <w:pPr>
        <w:pStyle w:val="a3"/>
        <w:ind w:left="410" w:right="521" w:firstLine="540"/>
      </w:pPr>
      <w:r>
        <w:t>умения общения как часть коммуникативных УУД: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14:paraId="1CBA5875" w14:textId="77777777" w:rsidR="00113E33" w:rsidRDefault="00936FC5">
      <w:pPr>
        <w:pStyle w:val="a3"/>
        <w:ind w:left="410" w:right="516" w:firstLine="540"/>
      </w:pPr>
      <w:r>
        <w:t>умения совместной деятельности как часть коммуникативных УУД: понимать и использовать преимущества командной работы при реализации учебного проекта;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w:t>
      </w:r>
    </w:p>
    <w:p w14:paraId="33E04C8F" w14:textId="77777777" w:rsidR="00113E33" w:rsidRDefault="00936FC5">
      <w:pPr>
        <w:pStyle w:val="a3"/>
        <w:spacing w:before="1"/>
        <w:ind w:left="952"/>
      </w:pPr>
      <w:r>
        <w:t>Предметные</w:t>
      </w:r>
      <w:r>
        <w:rPr>
          <w:spacing w:val="-8"/>
        </w:rPr>
        <w:t xml:space="preserve"> </w:t>
      </w:r>
      <w:r>
        <w:rPr>
          <w:spacing w:val="-2"/>
        </w:rPr>
        <w:t>результаты.</w:t>
      </w:r>
    </w:p>
    <w:p w14:paraId="3EE5CB70" w14:textId="77777777" w:rsidR="00113E33" w:rsidRDefault="00936FC5">
      <w:pPr>
        <w:pStyle w:val="a3"/>
        <w:ind w:left="410" w:right="881" w:firstLine="540"/>
      </w:pPr>
      <w:r>
        <w:t>По завершении обучения учащийся с ЗПР должен иметь сформированные образовательные результаты, соотнесенные с каждым из модулей.</w:t>
      </w:r>
    </w:p>
    <w:p w14:paraId="10BA5817" w14:textId="77777777" w:rsidR="00113E33" w:rsidRDefault="00936FC5">
      <w:pPr>
        <w:pStyle w:val="a3"/>
        <w:ind w:left="952" w:right="2134"/>
      </w:pPr>
      <w:r>
        <w:t>Для</w:t>
      </w:r>
      <w:r>
        <w:rPr>
          <w:spacing w:val="-7"/>
        </w:rPr>
        <w:t xml:space="preserve"> </w:t>
      </w:r>
      <w:r>
        <w:t>всех</w:t>
      </w:r>
      <w:r>
        <w:rPr>
          <w:spacing w:val="-5"/>
        </w:rPr>
        <w:t xml:space="preserve"> </w:t>
      </w:r>
      <w:r>
        <w:t>модулей</w:t>
      </w:r>
      <w:r>
        <w:rPr>
          <w:spacing w:val="-7"/>
        </w:rPr>
        <w:t xml:space="preserve"> </w:t>
      </w:r>
      <w:r>
        <w:t>обязательные</w:t>
      </w:r>
      <w:r>
        <w:rPr>
          <w:spacing w:val="-9"/>
        </w:rPr>
        <w:t xml:space="preserve"> </w:t>
      </w:r>
      <w:r>
        <w:t>предметные</w:t>
      </w:r>
      <w:r>
        <w:rPr>
          <w:spacing w:val="-9"/>
        </w:rPr>
        <w:t xml:space="preserve"> </w:t>
      </w:r>
      <w:r>
        <w:t>результаты:</w:t>
      </w:r>
      <w:r>
        <w:rPr>
          <w:spacing w:val="-4"/>
        </w:rPr>
        <w:t xml:space="preserve"> </w:t>
      </w:r>
      <w:r>
        <w:t>организовывать рабочее место в соответствии с изучаемой технологией;</w:t>
      </w:r>
    </w:p>
    <w:p w14:paraId="57D21A02" w14:textId="77777777" w:rsidR="00113E33" w:rsidRDefault="00936FC5">
      <w:pPr>
        <w:pStyle w:val="a3"/>
        <w:ind w:left="410" w:firstLine="540"/>
        <w:jc w:val="left"/>
      </w:pPr>
      <w:r>
        <w:t>соблюдать</w:t>
      </w:r>
      <w:r>
        <w:rPr>
          <w:spacing w:val="40"/>
        </w:rPr>
        <w:t xml:space="preserve"> </w:t>
      </w:r>
      <w:r>
        <w:t>правила</w:t>
      </w:r>
      <w:r>
        <w:rPr>
          <w:spacing w:val="34"/>
        </w:rPr>
        <w:t xml:space="preserve"> </w:t>
      </w:r>
      <w:r>
        <w:t>безопасного</w:t>
      </w:r>
      <w:r>
        <w:rPr>
          <w:spacing w:val="34"/>
        </w:rPr>
        <w:t xml:space="preserve"> </w:t>
      </w:r>
      <w:r>
        <w:t>использования</w:t>
      </w:r>
      <w:r>
        <w:rPr>
          <w:spacing w:val="35"/>
        </w:rPr>
        <w:t xml:space="preserve"> </w:t>
      </w:r>
      <w:r>
        <w:t>ручных</w:t>
      </w:r>
      <w:r>
        <w:rPr>
          <w:spacing w:val="36"/>
        </w:rPr>
        <w:t xml:space="preserve"> </w:t>
      </w:r>
      <w:r>
        <w:t>и</w:t>
      </w:r>
      <w:r>
        <w:rPr>
          <w:spacing w:val="40"/>
        </w:rPr>
        <w:t xml:space="preserve"> </w:t>
      </w:r>
      <w:r>
        <w:t>электрифицированных инструментов и оборудования;</w:t>
      </w:r>
    </w:p>
    <w:p w14:paraId="323CACA6" w14:textId="77777777" w:rsidR="00113E33" w:rsidRDefault="00936FC5">
      <w:pPr>
        <w:pStyle w:val="a3"/>
        <w:tabs>
          <w:tab w:val="left" w:pos="2107"/>
          <w:tab w:val="left" w:pos="3691"/>
          <w:tab w:val="left" w:pos="4990"/>
          <w:tab w:val="left" w:pos="6920"/>
          <w:tab w:val="left" w:pos="8411"/>
        </w:tabs>
        <w:ind w:left="410" w:right="877" w:firstLine="540"/>
        <w:jc w:val="left"/>
      </w:pPr>
      <w:r>
        <w:rPr>
          <w:spacing w:val="-2"/>
        </w:rPr>
        <w:t>грамотно</w:t>
      </w:r>
      <w:r>
        <w:tab/>
        <w:t>и</w:t>
      </w:r>
      <w:r>
        <w:rPr>
          <w:spacing w:val="40"/>
        </w:rPr>
        <w:t xml:space="preserve"> </w:t>
      </w:r>
      <w:r>
        <w:t>осознанно</w:t>
      </w:r>
      <w:r>
        <w:tab/>
      </w:r>
      <w:r>
        <w:rPr>
          <w:spacing w:val="-2"/>
        </w:rPr>
        <w:t>выполнять</w:t>
      </w:r>
      <w:r>
        <w:tab/>
      </w:r>
      <w:r>
        <w:rPr>
          <w:spacing w:val="-2"/>
        </w:rPr>
        <w:t>технологические</w:t>
      </w:r>
      <w:r>
        <w:tab/>
        <w:t>операции</w:t>
      </w:r>
      <w:r>
        <w:rPr>
          <w:spacing w:val="40"/>
        </w:rPr>
        <w:t xml:space="preserve"> </w:t>
      </w:r>
      <w:r>
        <w:t>в</w:t>
      </w:r>
      <w:r>
        <w:tab/>
      </w:r>
      <w:r>
        <w:rPr>
          <w:spacing w:val="-4"/>
        </w:rPr>
        <w:t xml:space="preserve">соответствии </w:t>
      </w:r>
      <w:r>
        <w:t>изучаемой технологией.</w:t>
      </w:r>
    </w:p>
    <w:p w14:paraId="5CB821B0" w14:textId="77777777" w:rsidR="00113E33" w:rsidRDefault="00936FC5">
      <w:pPr>
        <w:pStyle w:val="a3"/>
        <w:ind w:left="952" w:right="294"/>
        <w:jc w:val="left"/>
      </w:pPr>
      <w:r>
        <w:t>Предметные</w:t>
      </w:r>
      <w:r>
        <w:rPr>
          <w:spacing w:val="-12"/>
        </w:rPr>
        <w:t xml:space="preserve"> </w:t>
      </w:r>
      <w:r>
        <w:t>результаты</w:t>
      </w:r>
      <w:r>
        <w:rPr>
          <w:spacing w:val="-4"/>
        </w:rPr>
        <w:t xml:space="preserve"> </w:t>
      </w:r>
      <w:r>
        <w:t>освоения</w:t>
      </w:r>
      <w:r>
        <w:rPr>
          <w:spacing w:val="-12"/>
        </w:rPr>
        <w:t xml:space="preserve"> </w:t>
      </w:r>
      <w:r>
        <w:t>содержания</w:t>
      </w:r>
      <w:r>
        <w:rPr>
          <w:spacing w:val="-12"/>
        </w:rPr>
        <w:t xml:space="preserve"> </w:t>
      </w:r>
      <w:r>
        <w:t>модуля</w:t>
      </w:r>
      <w:r>
        <w:rPr>
          <w:spacing w:val="-7"/>
        </w:rPr>
        <w:t xml:space="preserve"> </w:t>
      </w:r>
      <w:r>
        <w:t>"Производство</w:t>
      </w:r>
      <w:r>
        <w:rPr>
          <w:spacing w:val="-7"/>
        </w:rPr>
        <w:t xml:space="preserve"> </w:t>
      </w:r>
      <w:r>
        <w:t>и</w:t>
      </w:r>
      <w:r>
        <w:rPr>
          <w:spacing w:val="-7"/>
        </w:rPr>
        <w:t xml:space="preserve"> </w:t>
      </w:r>
      <w:r>
        <w:t>технологии".</w:t>
      </w:r>
      <w:r>
        <w:rPr>
          <w:spacing w:val="-5"/>
        </w:rPr>
        <w:t xml:space="preserve"> </w:t>
      </w:r>
      <w:r>
        <w:t>К концу обучения в 5 классе:</w:t>
      </w:r>
    </w:p>
    <w:p w14:paraId="1EF13E6C" w14:textId="77777777" w:rsidR="00113E33" w:rsidRDefault="00936FC5">
      <w:pPr>
        <w:pStyle w:val="a3"/>
        <w:spacing w:before="1"/>
        <w:ind w:left="952"/>
        <w:jc w:val="left"/>
      </w:pPr>
      <w:r>
        <w:t>называть</w:t>
      </w:r>
      <w:r>
        <w:rPr>
          <w:spacing w:val="-7"/>
        </w:rPr>
        <w:t xml:space="preserve"> </w:t>
      </w:r>
      <w:r>
        <w:t>и</w:t>
      </w:r>
      <w:r>
        <w:rPr>
          <w:spacing w:val="-11"/>
        </w:rPr>
        <w:t xml:space="preserve"> </w:t>
      </w:r>
      <w:r>
        <w:t>характеризовать</w:t>
      </w:r>
      <w:r>
        <w:rPr>
          <w:spacing w:val="-5"/>
        </w:rPr>
        <w:t xml:space="preserve"> </w:t>
      </w:r>
      <w:r>
        <w:t>по</w:t>
      </w:r>
      <w:r>
        <w:rPr>
          <w:spacing w:val="-5"/>
        </w:rPr>
        <w:t xml:space="preserve"> </w:t>
      </w:r>
      <w:r>
        <w:t>опорной</w:t>
      </w:r>
      <w:r>
        <w:rPr>
          <w:spacing w:val="-5"/>
        </w:rPr>
        <w:t xml:space="preserve"> </w:t>
      </w:r>
      <w:r>
        <w:t>схеме</w:t>
      </w:r>
      <w:r>
        <w:rPr>
          <w:spacing w:val="-7"/>
        </w:rPr>
        <w:t xml:space="preserve"> </w:t>
      </w:r>
      <w:r>
        <w:rPr>
          <w:spacing w:val="-2"/>
        </w:rPr>
        <w:t>технологии;</w:t>
      </w:r>
    </w:p>
    <w:p w14:paraId="27F474C6" w14:textId="77777777" w:rsidR="00113E33" w:rsidRDefault="00936FC5">
      <w:pPr>
        <w:pStyle w:val="a3"/>
        <w:ind w:left="952" w:right="2093"/>
        <w:jc w:val="left"/>
      </w:pPr>
      <w:r>
        <w:t>называть</w:t>
      </w:r>
      <w:r>
        <w:rPr>
          <w:spacing w:val="-13"/>
        </w:rPr>
        <w:t xml:space="preserve"> </w:t>
      </w:r>
      <w:r>
        <w:t>и</w:t>
      </w:r>
      <w:r>
        <w:rPr>
          <w:spacing w:val="-13"/>
        </w:rPr>
        <w:t xml:space="preserve"> </w:t>
      </w:r>
      <w:r>
        <w:t>характеризовать</w:t>
      </w:r>
      <w:r>
        <w:rPr>
          <w:spacing w:val="-11"/>
        </w:rPr>
        <w:t xml:space="preserve"> </w:t>
      </w:r>
      <w:r>
        <w:t>по</w:t>
      </w:r>
      <w:r>
        <w:rPr>
          <w:spacing w:val="-11"/>
        </w:rPr>
        <w:t xml:space="preserve"> </w:t>
      </w:r>
      <w:r>
        <w:t>опорной</w:t>
      </w:r>
      <w:r>
        <w:rPr>
          <w:spacing w:val="-7"/>
        </w:rPr>
        <w:t xml:space="preserve"> </w:t>
      </w:r>
      <w:r>
        <w:t>схеме</w:t>
      </w:r>
      <w:r>
        <w:rPr>
          <w:spacing w:val="-15"/>
        </w:rPr>
        <w:t xml:space="preserve"> </w:t>
      </w:r>
      <w:r>
        <w:t>потребности</w:t>
      </w:r>
      <w:r>
        <w:rPr>
          <w:spacing w:val="-10"/>
        </w:rPr>
        <w:t xml:space="preserve"> </w:t>
      </w:r>
      <w:r>
        <w:t>человека; иметь представление о классификации техники, ее назначении;</w:t>
      </w:r>
    </w:p>
    <w:p w14:paraId="6830AAF7" w14:textId="77777777" w:rsidR="00113E33" w:rsidRDefault="00936FC5">
      <w:pPr>
        <w:pStyle w:val="a3"/>
        <w:ind w:left="410" w:right="528" w:firstLine="540"/>
      </w:pPr>
      <w:r>
        <w:t>иметь представление о понятиях "техника", "машина", "механизм", уметь характеризовать простые механизмы по плану (схеме) и узнавать их в конструкциях и разнообразных моделях окружающего предметного мира;</w:t>
      </w:r>
    </w:p>
    <w:p w14:paraId="2E1BBA2C" w14:textId="77777777" w:rsidR="00113E33" w:rsidRDefault="00936FC5">
      <w:pPr>
        <w:pStyle w:val="a3"/>
        <w:ind w:left="410" w:right="1151" w:firstLine="540"/>
      </w:pPr>
      <w:r>
        <w:t xml:space="preserve">иметь представление о методе учебного проектирования, выполнять учебные </w:t>
      </w:r>
      <w:r>
        <w:rPr>
          <w:spacing w:val="-2"/>
        </w:rPr>
        <w:t>проекты;</w:t>
      </w:r>
    </w:p>
    <w:p w14:paraId="78C1E7CC" w14:textId="77777777" w:rsidR="00113E33" w:rsidRDefault="00936FC5">
      <w:pPr>
        <w:pStyle w:val="a3"/>
        <w:ind w:left="952" w:right="1649"/>
      </w:pPr>
      <w:r>
        <w:t>иметь</w:t>
      </w:r>
      <w:r>
        <w:rPr>
          <w:spacing w:val="-12"/>
        </w:rPr>
        <w:t xml:space="preserve"> </w:t>
      </w:r>
      <w:r>
        <w:t>представление</w:t>
      </w:r>
      <w:r>
        <w:rPr>
          <w:spacing w:val="-13"/>
        </w:rPr>
        <w:t xml:space="preserve"> </w:t>
      </w:r>
      <w:r>
        <w:t>о</w:t>
      </w:r>
      <w:r>
        <w:rPr>
          <w:spacing w:val="-5"/>
        </w:rPr>
        <w:t xml:space="preserve"> </w:t>
      </w:r>
      <w:r>
        <w:t>профессиях,</w:t>
      </w:r>
      <w:r>
        <w:rPr>
          <w:spacing w:val="-6"/>
        </w:rPr>
        <w:t xml:space="preserve"> </w:t>
      </w:r>
      <w:r>
        <w:t>связанных</w:t>
      </w:r>
      <w:r>
        <w:rPr>
          <w:spacing w:val="-12"/>
        </w:rPr>
        <w:t xml:space="preserve"> </w:t>
      </w:r>
      <w:r>
        <w:t>с</w:t>
      </w:r>
      <w:r>
        <w:rPr>
          <w:spacing w:val="-10"/>
        </w:rPr>
        <w:t xml:space="preserve"> </w:t>
      </w:r>
      <w:r>
        <w:t>миром</w:t>
      </w:r>
      <w:r>
        <w:rPr>
          <w:spacing w:val="-12"/>
        </w:rPr>
        <w:t xml:space="preserve"> </w:t>
      </w:r>
      <w:r>
        <w:t>техники</w:t>
      </w:r>
      <w:r>
        <w:rPr>
          <w:spacing w:val="-8"/>
        </w:rPr>
        <w:t xml:space="preserve"> </w:t>
      </w:r>
      <w:r>
        <w:t>и</w:t>
      </w:r>
      <w:r>
        <w:rPr>
          <w:spacing w:val="-9"/>
        </w:rPr>
        <w:t xml:space="preserve"> </w:t>
      </w:r>
      <w:r>
        <w:t>технологий. К концу обучения в 6 классе:</w:t>
      </w:r>
    </w:p>
    <w:p w14:paraId="41E677B1" w14:textId="77777777" w:rsidR="00113E33" w:rsidRDefault="00936FC5">
      <w:pPr>
        <w:pStyle w:val="a3"/>
        <w:ind w:left="952"/>
      </w:pPr>
      <w:r>
        <w:t>называть</w:t>
      </w:r>
      <w:r>
        <w:rPr>
          <w:spacing w:val="-11"/>
        </w:rPr>
        <w:t xml:space="preserve"> </w:t>
      </w:r>
      <w:r>
        <w:t>и</w:t>
      </w:r>
      <w:r>
        <w:rPr>
          <w:spacing w:val="-10"/>
        </w:rPr>
        <w:t xml:space="preserve"> </w:t>
      </w:r>
      <w:r>
        <w:t>характеризовать</w:t>
      </w:r>
      <w:r>
        <w:rPr>
          <w:spacing w:val="-6"/>
        </w:rPr>
        <w:t xml:space="preserve"> </w:t>
      </w:r>
      <w:r>
        <w:t>по</w:t>
      </w:r>
      <w:r>
        <w:rPr>
          <w:spacing w:val="-4"/>
        </w:rPr>
        <w:t xml:space="preserve"> </w:t>
      </w:r>
      <w:r>
        <w:t>опорной</w:t>
      </w:r>
      <w:r>
        <w:rPr>
          <w:spacing w:val="-3"/>
        </w:rPr>
        <w:t xml:space="preserve"> </w:t>
      </w:r>
      <w:r>
        <w:t>схеме</w:t>
      </w:r>
      <w:r>
        <w:rPr>
          <w:spacing w:val="-10"/>
        </w:rPr>
        <w:t xml:space="preserve"> </w:t>
      </w:r>
      <w:r>
        <w:t>машины</w:t>
      </w:r>
      <w:r>
        <w:rPr>
          <w:spacing w:val="-3"/>
        </w:rPr>
        <w:t xml:space="preserve"> </w:t>
      </w:r>
      <w:r>
        <w:t>и</w:t>
      </w:r>
      <w:r>
        <w:rPr>
          <w:spacing w:val="-7"/>
        </w:rPr>
        <w:t xml:space="preserve"> </w:t>
      </w:r>
      <w:r>
        <w:rPr>
          <w:spacing w:val="-2"/>
        </w:rPr>
        <w:t>механизмы;</w:t>
      </w:r>
    </w:p>
    <w:p w14:paraId="418AA16F" w14:textId="77777777" w:rsidR="00113E33" w:rsidRDefault="00936FC5">
      <w:pPr>
        <w:pStyle w:val="a3"/>
        <w:ind w:left="410" w:right="866" w:firstLine="540"/>
      </w:pPr>
      <w:r>
        <w:t>характеризовать по опорной схеме предметы труда в различных видах</w:t>
      </w:r>
      <w:r>
        <w:rPr>
          <w:spacing w:val="40"/>
        </w:rPr>
        <w:t xml:space="preserve"> </w:t>
      </w:r>
      <w:r>
        <w:t>материального производства;</w:t>
      </w:r>
    </w:p>
    <w:p w14:paraId="7E5FFAE2" w14:textId="77777777" w:rsidR="00113E33" w:rsidRDefault="00113E33">
      <w:pPr>
        <w:pStyle w:val="a3"/>
        <w:sectPr w:rsidR="00113E33">
          <w:pgSz w:w="11900" w:h="16860"/>
          <w:pgMar w:top="1180" w:right="425" w:bottom="1440" w:left="850" w:header="0" w:footer="1206" w:gutter="0"/>
          <w:cols w:space="720"/>
        </w:sectPr>
      </w:pPr>
    </w:p>
    <w:p w14:paraId="4328AEF5" w14:textId="77777777" w:rsidR="00113E33" w:rsidRDefault="00936FC5">
      <w:pPr>
        <w:pStyle w:val="a3"/>
        <w:spacing w:before="72"/>
        <w:ind w:left="410" w:firstLine="540"/>
        <w:jc w:val="left"/>
      </w:pPr>
      <w:r>
        <w:lastRenderedPageBreak/>
        <w:t>иметь</w:t>
      </w:r>
      <w:r>
        <w:rPr>
          <w:spacing w:val="-3"/>
        </w:rPr>
        <w:t xml:space="preserve"> </w:t>
      </w:r>
      <w:r>
        <w:t>представление</w:t>
      </w:r>
      <w:r>
        <w:rPr>
          <w:spacing w:val="-11"/>
        </w:rPr>
        <w:t xml:space="preserve"> </w:t>
      </w:r>
      <w:r>
        <w:t>о</w:t>
      </w:r>
      <w:r>
        <w:rPr>
          <w:spacing w:val="-7"/>
        </w:rPr>
        <w:t xml:space="preserve"> </w:t>
      </w:r>
      <w:r>
        <w:t>мире</w:t>
      </w:r>
      <w:r>
        <w:rPr>
          <w:spacing w:val="-12"/>
        </w:rPr>
        <w:t xml:space="preserve"> </w:t>
      </w:r>
      <w:r>
        <w:t>профессий,</w:t>
      </w:r>
      <w:r>
        <w:rPr>
          <w:spacing w:val="-4"/>
        </w:rPr>
        <w:t xml:space="preserve"> </w:t>
      </w:r>
      <w:r>
        <w:t>связанных</w:t>
      </w:r>
      <w:r>
        <w:rPr>
          <w:spacing w:val="-8"/>
        </w:rPr>
        <w:t xml:space="preserve"> </w:t>
      </w:r>
      <w:r>
        <w:t>с</w:t>
      </w:r>
      <w:r>
        <w:rPr>
          <w:spacing w:val="-8"/>
        </w:rPr>
        <w:t xml:space="preserve"> </w:t>
      </w:r>
      <w:r>
        <w:t>инженерной</w:t>
      </w:r>
      <w:r>
        <w:rPr>
          <w:spacing w:val="-7"/>
        </w:rPr>
        <w:t xml:space="preserve"> </w:t>
      </w:r>
      <w:r>
        <w:t>и</w:t>
      </w:r>
      <w:r>
        <w:rPr>
          <w:spacing w:val="-11"/>
        </w:rPr>
        <w:t xml:space="preserve"> </w:t>
      </w:r>
      <w:r>
        <w:t xml:space="preserve">изобретательской </w:t>
      </w:r>
      <w:r>
        <w:rPr>
          <w:spacing w:val="-2"/>
        </w:rPr>
        <w:t>деятельностью.</w:t>
      </w:r>
    </w:p>
    <w:p w14:paraId="0ACCB46A" w14:textId="77777777" w:rsidR="00113E33" w:rsidRDefault="00936FC5">
      <w:pPr>
        <w:pStyle w:val="a3"/>
        <w:ind w:left="952"/>
        <w:jc w:val="left"/>
      </w:pPr>
      <w:r>
        <w:t>К</w:t>
      </w:r>
      <w:r>
        <w:rPr>
          <w:spacing w:val="-1"/>
        </w:rPr>
        <w:t xml:space="preserve"> </w:t>
      </w:r>
      <w:r>
        <w:t>концу</w:t>
      </w:r>
      <w:r>
        <w:rPr>
          <w:spacing w:val="-17"/>
        </w:rPr>
        <w:t xml:space="preserve"> </w:t>
      </w:r>
      <w:r>
        <w:t>обучения</w:t>
      </w:r>
      <w:r>
        <w:rPr>
          <w:spacing w:val="1"/>
        </w:rPr>
        <w:t xml:space="preserve"> </w:t>
      </w:r>
      <w:r>
        <w:t>в</w:t>
      </w:r>
      <w:r>
        <w:rPr>
          <w:spacing w:val="1"/>
        </w:rPr>
        <w:t xml:space="preserve"> </w:t>
      </w:r>
      <w:r>
        <w:t>7</w:t>
      </w:r>
      <w:r>
        <w:rPr>
          <w:spacing w:val="-3"/>
        </w:rPr>
        <w:t xml:space="preserve"> </w:t>
      </w:r>
      <w:r>
        <w:rPr>
          <w:spacing w:val="-2"/>
        </w:rPr>
        <w:t>классе:</w:t>
      </w:r>
    </w:p>
    <w:p w14:paraId="6A31FDF4" w14:textId="77777777" w:rsidR="00113E33" w:rsidRDefault="00936FC5">
      <w:pPr>
        <w:pStyle w:val="a3"/>
        <w:ind w:left="952" w:right="3829"/>
        <w:jc w:val="left"/>
      </w:pPr>
      <w:r>
        <w:t>приводить</w:t>
      </w:r>
      <w:r>
        <w:rPr>
          <w:spacing w:val="-10"/>
        </w:rPr>
        <w:t xml:space="preserve"> </w:t>
      </w:r>
      <w:r>
        <w:t>примеры</w:t>
      </w:r>
      <w:r>
        <w:rPr>
          <w:spacing w:val="-10"/>
        </w:rPr>
        <w:t xml:space="preserve"> </w:t>
      </w:r>
      <w:r>
        <w:t>развития</w:t>
      </w:r>
      <w:r>
        <w:rPr>
          <w:spacing w:val="-10"/>
        </w:rPr>
        <w:t xml:space="preserve"> </w:t>
      </w:r>
      <w:r>
        <w:t>технологий;</w:t>
      </w:r>
      <w:r>
        <w:rPr>
          <w:spacing w:val="-7"/>
        </w:rPr>
        <w:t xml:space="preserve"> </w:t>
      </w:r>
      <w:r>
        <w:t>знать народные промыслы и ремесла России;</w:t>
      </w:r>
    </w:p>
    <w:p w14:paraId="1AE8635E" w14:textId="77777777" w:rsidR="00113E33" w:rsidRDefault="00936FC5">
      <w:pPr>
        <w:pStyle w:val="a3"/>
        <w:ind w:left="410" w:firstLine="540"/>
        <w:jc w:val="left"/>
      </w:pPr>
      <w:r>
        <w:t>иметь</w:t>
      </w:r>
      <w:r>
        <w:rPr>
          <w:spacing w:val="40"/>
        </w:rPr>
        <w:t xml:space="preserve"> </w:t>
      </w:r>
      <w:r>
        <w:t>представление</w:t>
      </w:r>
      <w:r>
        <w:rPr>
          <w:spacing w:val="40"/>
        </w:rPr>
        <w:t xml:space="preserve"> </w:t>
      </w:r>
      <w:r>
        <w:t>об</w:t>
      </w:r>
      <w:r>
        <w:rPr>
          <w:spacing w:val="40"/>
        </w:rPr>
        <w:t xml:space="preserve"> </w:t>
      </w:r>
      <w:r>
        <w:t>области</w:t>
      </w:r>
      <w:r>
        <w:rPr>
          <w:spacing w:val="40"/>
        </w:rPr>
        <w:t xml:space="preserve"> </w:t>
      </w:r>
      <w:r>
        <w:t>применения</w:t>
      </w:r>
      <w:r>
        <w:rPr>
          <w:spacing w:val="40"/>
        </w:rPr>
        <w:t xml:space="preserve"> </w:t>
      </w:r>
      <w:r>
        <w:t>технологий,</w:t>
      </w:r>
      <w:r>
        <w:rPr>
          <w:spacing w:val="40"/>
        </w:rPr>
        <w:t xml:space="preserve"> </w:t>
      </w:r>
      <w:r>
        <w:t>их</w:t>
      </w:r>
      <w:r>
        <w:rPr>
          <w:spacing w:val="40"/>
        </w:rPr>
        <w:t xml:space="preserve"> </w:t>
      </w:r>
      <w:r>
        <w:t>возможностях</w:t>
      </w:r>
      <w:r>
        <w:rPr>
          <w:spacing w:val="40"/>
        </w:rPr>
        <w:t xml:space="preserve"> </w:t>
      </w:r>
      <w:r>
        <w:t>и</w:t>
      </w:r>
      <w:r>
        <w:rPr>
          <w:spacing w:val="80"/>
        </w:rPr>
        <w:t xml:space="preserve"> </w:t>
      </w:r>
      <w:r>
        <w:rPr>
          <w:spacing w:val="-2"/>
        </w:rPr>
        <w:t>ограничениях;</w:t>
      </w:r>
    </w:p>
    <w:p w14:paraId="6038CBF0" w14:textId="77777777" w:rsidR="00113E33" w:rsidRDefault="00936FC5">
      <w:pPr>
        <w:pStyle w:val="a3"/>
        <w:ind w:left="410" w:firstLine="540"/>
        <w:jc w:val="left"/>
      </w:pPr>
      <w:r>
        <w:t>иметь</w:t>
      </w:r>
      <w:r>
        <w:rPr>
          <w:spacing w:val="36"/>
        </w:rPr>
        <w:t xml:space="preserve"> </w:t>
      </w:r>
      <w:r>
        <w:t>представление</w:t>
      </w:r>
      <w:r>
        <w:rPr>
          <w:spacing w:val="35"/>
        </w:rPr>
        <w:t xml:space="preserve"> </w:t>
      </w:r>
      <w:r>
        <w:t>об</w:t>
      </w:r>
      <w:r>
        <w:rPr>
          <w:spacing w:val="37"/>
        </w:rPr>
        <w:t xml:space="preserve"> </w:t>
      </w:r>
      <w:r>
        <w:t>условиях</w:t>
      </w:r>
      <w:r>
        <w:rPr>
          <w:spacing w:val="37"/>
        </w:rPr>
        <w:t xml:space="preserve"> </w:t>
      </w:r>
      <w:r>
        <w:t>и</w:t>
      </w:r>
      <w:r>
        <w:rPr>
          <w:spacing w:val="33"/>
        </w:rPr>
        <w:t xml:space="preserve"> </w:t>
      </w:r>
      <w:r>
        <w:t>рисках</w:t>
      </w:r>
      <w:r>
        <w:rPr>
          <w:spacing w:val="37"/>
        </w:rPr>
        <w:t xml:space="preserve"> </w:t>
      </w:r>
      <w:r>
        <w:t>применимости</w:t>
      </w:r>
      <w:r>
        <w:rPr>
          <w:spacing w:val="38"/>
        </w:rPr>
        <w:t xml:space="preserve"> </w:t>
      </w:r>
      <w:r>
        <w:t>технологий</w:t>
      </w:r>
      <w:r>
        <w:rPr>
          <w:spacing w:val="36"/>
        </w:rPr>
        <w:t xml:space="preserve"> </w:t>
      </w:r>
      <w:r>
        <w:t>с</w:t>
      </w:r>
      <w:r>
        <w:rPr>
          <w:spacing w:val="31"/>
        </w:rPr>
        <w:t xml:space="preserve"> </w:t>
      </w:r>
      <w:r>
        <w:t>позиций экологических последствий;</w:t>
      </w:r>
    </w:p>
    <w:p w14:paraId="7DF49844" w14:textId="77777777" w:rsidR="00113E33" w:rsidRDefault="00936FC5">
      <w:pPr>
        <w:pStyle w:val="a3"/>
        <w:ind w:left="952"/>
        <w:jc w:val="left"/>
      </w:pPr>
      <w:r>
        <w:t>выявлять</w:t>
      </w:r>
      <w:r>
        <w:rPr>
          <w:spacing w:val="-12"/>
        </w:rPr>
        <w:t xml:space="preserve"> </w:t>
      </w:r>
      <w:r>
        <w:t>экологические</w:t>
      </w:r>
      <w:r>
        <w:rPr>
          <w:spacing w:val="-8"/>
        </w:rPr>
        <w:t xml:space="preserve"> </w:t>
      </w:r>
      <w:r>
        <w:t>проблемы</w:t>
      </w:r>
      <w:r>
        <w:rPr>
          <w:spacing w:val="-11"/>
        </w:rPr>
        <w:t xml:space="preserve"> </w:t>
      </w:r>
      <w:r>
        <w:t>под</w:t>
      </w:r>
      <w:r>
        <w:rPr>
          <w:spacing w:val="-8"/>
        </w:rPr>
        <w:t xml:space="preserve"> </w:t>
      </w:r>
      <w:r>
        <w:t>руководством</w:t>
      </w:r>
      <w:r>
        <w:rPr>
          <w:spacing w:val="-6"/>
        </w:rPr>
        <w:t xml:space="preserve"> </w:t>
      </w:r>
      <w:r>
        <w:rPr>
          <w:spacing w:val="-2"/>
        </w:rPr>
        <w:t>педагога;</w:t>
      </w:r>
    </w:p>
    <w:p w14:paraId="2B825FFE" w14:textId="77777777" w:rsidR="00113E33" w:rsidRDefault="00936FC5">
      <w:pPr>
        <w:pStyle w:val="a3"/>
        <w:ind w:left="952" w:right="2093"/>
        <w:jc w:val="left"/>
      </w:pPr>
      <w:r>
        <w:t>иметь</w:t>
      </w:r>
      <w:r>
        <w:rPr>
          <w:spacing w:val="-8"/>
        </w:rPr>
        <w:t xml:space="preserve"> </w:t>
      </w:r>
      <w:r>
        <w:t>представление</w:t>
      </w:r>
      <w:r>
        <w:rPr>
          <w:spacing w:val="-12"/>
        </w:rPr>
        <w:t xml:space="preserve"> </w:t>
      </w:r>
      <w:r>
        <w:t>о</w:t>
      </w:r>
      <w:r>
        <w:rPr>
          <w:spacing w:val="-10"/>
        </w:rPr>
        <w:t xml:space="preserve"> </w:t>
      </w:r>
      <w:r>
        <w:t>мире</w:t>
      </w:r>
      <w:r>
        <w:rPr>
          <w:spacing w:val="-9"/>
        </w:rPr>
        <w:t xml:space="preserve"> </w:t>
      </w:r>
      <w:r>
        <w:t>профессий,</w:t>
      </w:r>
      <w:r>
        <w:rPr>
          <w:spacing w:val="-9"/>
        </w:rPr>
        <w:t xml:space="preserve"> </w:t>
      </w:r>
      <w:r>
        <w:t>связанных</w:t>
      </w:r>
      <w:r>
        <w:rPr>
          <w:spacing w:val="-10"/>
        </w:rPr>
        <w:t xml:space="preserve"> </w:t>
      </w:r>
      <w:r>
        <w:t>со</w:t>
      </w:r>
      <w:r>
        <w:rPr>
          <w:spacing w:val="-5"/>
        </w:rPr>
        <w:t xml:space="preserve"> </w:t>
      </w:r>
      <w:r>
        <w:t>сферой</w:t>
      </w:r>
      <w:r>
        <w:rPr>
          <w:spacing w:val="-4"/>
        </w:rPr>
        <w:t xml:space="preserve"> </w:t>
      </w:r>
      <w:r>
        <w:t>дизайна.</w:t>
      </w:r>
      <w:r>
        <w:rPr>
          <w:spacing w:val="-5"/>
        </w:rPr>
        <w:t xml:space="preserve"> </w:t>
      </w:r>
      <w:r>
        <w:t>К концу обучения в 8 классе:</w:t>
      </w:r>
    </w:p>
    <w:p w14:paraId="43A94D58" w14:textId="77777777" w:rsidR="00113E33" w:rsidRDefault="00936FC5">
      <w:pPr>
        <w:pStyle w:val="a3"/>
        <w:ind w:left="952"/>
        <w:jc w:val="left"/>
      </w:pPr>
      <w:r>
        <w:t>иметь</w:t>
      </w:r>
      <w:r>
        <w:rPr>
          <w:spacing w:val="-6"/>
        </w:rPr>
        <w:t xml:space="preserve"> </w:t>
      </w:r>
      <w:r>
        <w:t>представление</w:t>
      </w:r>
      <w:r>
        <w:rPr>
          <w:spacing w:val="-8"/>
        </w:rPr>
        <w:t xml:space="preserve"> </w:t>
      </w:r>
      <w:r>
        <w:t>об</w:t>
      </w:r>
      <w:r>
        <w:rPr>
          <w:spacing w:val="-14"/>
        </w:rPr>
        <w:t xml:space="preserve"> </w:t>
      </w:r>
      <w:r>
        <w:t>общих</w:t>
      </w:r>
      <w:r>
        <w:rPr>
          <w:spacing w:val="-9"/>
        </w:rPr>
        <w:t xml:space="preserve"> </w:t>
      </w:r>
      <w:r>
        <w:t>принципах</w:t>
      </w:r>
      <w:r>
        <w:rPr>
          <w:spacing w:val="2"/>
        </w:rPr>
        <w:t xml:space="preserve"> </w:t>
      </w:r>
      <w:r>
        <w:rPr>
          <w:spacing w:val="-2"/>
        </w:rPr>
        <w:t>управления;</w:t>
      </w:r>
    </w:p>
    <w:p w14:paraId="5108FA0A" w14:textId="77777777" w:rsidR="00113E33" w:rsidRDefault="00936FC5">
      <w:pPr>
        <w:pStyle w:val="a3"/>
        <w:spacing w:before="1"/>
        <w:ind w:left="952"/>
        <w:jc w:val="left"/>
      </w:pPr>
      <w:r>
        <w:t>иметь</w:t>
      </w:r>
      <w:r>
        <w:rPr>
          <w:spacing w:val="-4"/>
        </w:rPr>
        <w:t xml:space="preserve"> </w:t>
      </w:r>
      <w:r>
        <w:t>представление</w:t>
      </w:r>
      <w:r>
        <w:rPr>
          <w:spacing w:val="-6"/>
        </w:rPr>
        <w:t xml:space="preserve"> </w:t>
      </w:r>
      <w:r>
        <w:t>о</w:t>
      </w:r>
      <w:r>
        <w:rPr>
          <w:spacing w:val="-5"/>
        </w:rPr>
        <w:t xml:space="preserve"> </w:t>
      </w:r>
      <w:r>
        <w:t>возможностях</w:t>
      </w:r>
      <w:r>
        <w:rPr>
          <w:spacing w:val="-5"/>
        </w:rPr>
        <w:t xml:space="preserve"> </w:t>
      </w:r>
      <w:r>
        <w:t>и</w:t>
      </w:r>
      <w:r>
        <w:rPr>
          <w:spacing w:val="-5"/>
        </w:rPr>
        <w:t xml:space="preserve"> </w:t>
      </w:r>
      <w:r>
        <w:t>сфере</w:t>
      </w:r>
      <w:r>
        <w:rPr>
          <w:spacing w:val="-6"/>
        </w:rPr>
        <w:t xml:space="preserve"> </w:t>
      </w:r>
      <w:r>
        <w:t>применения</w:t>
      </w:r>
      <w:r>
        <w:rPr>
          <w:spacing w:val="-5"/>
        </w:rPr>
        <w:t xml:space="preserve"> </w:t>
      </w:r>
      <w:r>
        <w:t>современных технологий;</w:t>
      </w:r>
      <w:r>
        <w:rPr>
          <w:spacing w:val="-6"/>
        </w:rPr>
        <w:t xml:space="preserve"> </w:t>
      </w:r>
      <w:r>
        <w:t>иметь опыт выдвижения предпринимательских</w:t>
      </w:r>
      <w:r>
        <w:rPr>
          <w:spacing w:val="40"/>
        </w:rPr>
        <w:t xml:space="preserve"> </w:t>
      </w:r>
      <w:r>
        <w:t>идеи,</w:t>
      </w:r>
      <w:r>
        <w:rPr>
          <w:spacing w:val="40"/>
        </w:rPr>
        <w:t xml:space="preserve"> </w:t>
      </w:r>
      <w:r>
        <w:t>обоснования их</w:t>
      </w:r>
      <w:r>
        <w:rPr>
          <w:spacing w:val="40"/>
        </w:rPr>
        <w:t xml:space="preserve"> </w:t>
      </w:r>
      <w:r>
        <w:t>решения под</w:t>
      </w:r>
    </w:p>
    <w:p w14:paraId="606D4000" w14:textId="77777777" w:rsidR="00113E33" w:rsidRDefault="00936FC5">
      <w:pPr>
        <w:pStyle w:val="a3"/>
        <w:ind w:left="410"/>
        <w:jc w:val="left"/>
      </w:pPr>
      <w:r>
        <w:t>руководством</w:t>
      </w:r>
      <w:r>
        <w:rPr>
          <w:spacing w:val="-8"/>
        </w:rPr>
        <w:t xml:space="preserve"> </w:t>
      </w:r>
      <w:r>
        <w:rPr>
          <w:spacing w:val="-2"/>
        </w:rPr>
        <w:t>педагога;</w:t>
      </w:r>
    </w:p>
    <w:p w14:paraId="5A3D2F31" w14:textId="77777777" w:rsidR="00113E33" w:rsidRDefault="00936FC5">
      <w:pPr>
        <w:pStyle w:val="a3"/>
        <w:ind w:left="410" w:right="294" w:firstLine="540"/>
        <w:jc w:val="left"/>
      </w:pPr>
      <w:r>
        <w:t>определять</w:t>
      </w:r>
      <w:r>
        <w:rPr>
          <w:spacing w:val="35"/>
        </w:rPr>
        <w:t xml:space="preserve"> </w:t>
      </w:r>
      <w:r>
        <w:t>проблему,</w:t>
      </w:r>
      <w:r>
        <w:rPr>
          <w:spacing w:val="37"/>
        </w:rPr>
        <w:t xml:space="preserve"> </w:t>
      </w:r>
      <w:r>
        <w:t>анализировать</w:t>
      </w:r>
      <w:r>
        <w:rPr>
          <w:spacing w:val="34"/>
        </w:rPr>
        <w:t xml:space="preserve"> </w:t>
      </w:r>
      <w:r>
        <w:t>потребности</w:t>
      </w:r>
      <w:r>
        <w:rPr>
          <w:spacing w:val="35"/>
        </w:rPr>
        <w:t xml:space="preserve"> </w:t>
      </w:r>
      <w:r>
        <w:t>в</w:t>
      </w:r>
      <w:r>
        <w:rPr>
          <w:spacing w:val="34"/>
        </w:rPr>
        <w:t xml:space="preserve"> </w:t>
      </w:r>
      <w:r>
        <w:t>продукте</w:t>
      </w:r>
      <w:r>
        <w:rPr>
          <w:spacing w:val="34"/>
        </w:rPr>
        <w:t xml:space="preserve"> </w:t>
      </w:r>
      <w:r>
        <w:t>по</w:t>
      </w:r>
      <w:r>
        <w:rPr>
          <w:spacing w:val="34"/>
        </w:rPr>
        <w:t xml:space="preserve"> </w:t>
      </w:r>
      <w:r>
        <w:t xml:space="preserve">предложенному </w:t>
      </w:r>
      <w:r>
        <w:rPr>
          <w:spacing w:val="-2"/>
        </w:rPr>
        <w:t>алгоритму;</w:t>
      </w:r>
    </w:p>
    <w:p w14:paraId="784859EB" w14:textId="77777777" w:rsidR="00113E33" w:rsidRDefault="00936FC5">
      <w:pPr>
        <w:pStyle w:val="a3"/>
        <w:ind w:left="410" w:right="518" w:firstLine="540"/>
      </w:pPr>
      <w:r>
        <w:t>знать методы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уметь применять их под руководством педагога;</w:t>
      </w:r>
    </w:p>
    <w:p w14:paraId="0AAE7486" w14:textId="77777777" w:rsidR="00113E33" w:rsidRDefault="00936FC5">
      <w:pPr>
        <w:pStyle w:val="a3"/>
        <w:ind w:left="410" w:right="527" w:firstLine="540"/>
      </w:pPr>
      <w:r>
        <w:t>характеризовать мир профессий, связанных с изучаемыми технологиями, их востребованность на рынке труда по плану.</w:t>
      </w:r>
    </w:p>
    <w:p w14:paraId="61B8FEBC" w14:textId="77777777" w:rsidR="00113E33" w:rsidRDefault="00936FC5">
      <w:pPr>
        <w:pStyle w:val="a3"/>
        <w:ind w:left="952"/>
      </w:pPr>
      <w:r>
        <w:t>К</w:t>
      </w:r>
      <w:r>
        <w:rPr>
          <w:spacing w:val="-1"/>
        </w:rPr>
        <w:t xml:space="preserve"> </w:t>
      </w:r>
      <w:r>
        <w:t>концу</w:t>
      </w:r>
      <w:r>
        <w:rPr>
          <w:spacing w:val="-17"/>
        </w:rPr>
        <w:t xml:space="preserve"> </w:t>
      </w:r>
      <w:r>
        <w:t>обучения</w:t>
      </w:r>
      <w:r>
        <w:rPr>
          <w:spacing w:val="1"/>
        </w:rPr>
        <w:t xml:space="preserve"> </w:t>
      </w:r>
      <w:r>
        <w:t>в</w:t>
      </w:r>
      <w:r>
        <w:rPr>
          <w:spacing w:val="1"/>
        </w:rPr>
        <w:t xml:space="preserve"> </w:t>
      </w:r>
      <w:r>
        <w:t>9</w:t>
      </w:r>
      <w:r>
        <w:rPr>
          <w:spacing w:val="-3"/>
        </w:rPr>
        <w:t xml:space="preserve"> </w:t>
      </w:r>
      <w:r>
        <w:rPr>
          <w:spacing w:val="-2"/>
        </w:rPr>
        <w:t>классе:</w:t>
      </w:r>
    </w:p>
    <w:p w14:paraId="11116C22" w14:textId="77777777" w:rsidR="00113E33" w:rsidRDefault="00936FC5">
      <w:pPr>
        <w:pStyle w:val="a3"/>
        <w:ind w:left="410" w:right="518" w:firstLine="540"/>
      </w:pPr>
      <w:r>
        <w:t xml:space="preserve">иметь представление о культуре предпринимательства, видах предпринимательской </w:t>
      </w:r>
      <w:r>
        <w:rPr>
          <w:spacing w:val="-2"/>
        </w:rPr>
        <w:t>деятельности;</w:t>
      </w:r>
    </w:p>
    <w:p w14:paraId="646E152A" w14:textId="77777777" w:rsidR="00113E33" w:rsidRDefault="00936FC5">
      <w:pPr>
        <w:pStyle w:val="a3"/>
        <w:spacing w:before="1"/>
        <w:ind w:left="410" w:right="522" w:firstLine="540"/>
      </w:pPr>
      <w:r>
        <w:t>иметь начальный опыт разработки модели экономической деятельности под руководством педагога;</w:t>
      </w:r>
    </w:p>
    <w:p w14:paraId="6E2ECAAA" w14:textId="77777777" w:rsidR="00113E33" w:rsidRDefault="00936FC5">
      <w:pPr>
        <w:pStyle w:val="a3"/>
        <w:ind w:left="952"/>
      </w:pPr>
      <w:r>
        <w:t>оценивать</w:t>
      </w:r>
      <w:r>
        <w:rPr>
          <w:spacing w:val="-17"/>
        </w:rPr>
        <w:t xml:space="preserve"> </w:t>
      </w:r>
      <w:r>
        <w:t>по</w:t>
      </w:r>
      <w:r>
        <w:rPr>
          <w:spacing w:val="-12"/>
        </w:rPr>
        <w:t xml:space="preserve"> </w:t>
      </w:r>
      <w:r>
        <w:t>алгоритму</w:t>
      </w:r>
      <w:r>
        <w:rPr>
          <w:spacing w:val="-15"/>
        </w:rPr>
        <w:t xml:space="preserve"> </w:t>
      </w:r>
      <w:r>
        <w:t>эффективность</w:t>
      </w:r>
      <w:r>
        <w:rPr>
          <w:spacing w:val="-10"/>
        </w:rPr>
        <w:t xml:space="preserve"> </w:t>
      </w:r>
      <w:r>
        <w:t>предпринимательской</w:t>
      </w:r>
      <w:r>
        <w:rPr>
          <w:spacing w:val="-6"/>
        </w:rPr>
        <w:t xml:space="preserve"> </w:t>
      </w:r>
      <w:r>
        <w:rPr>
          <w:spacing w:val="-2"/>
        </w:rPr>
        <w:t>деятельности;</w:t>
      </w:r>
    </w:p>
    <w:p w14:paraId="1421D6DE" w14:textId="77777777" w:rsidR="00113E33" w:rsidRDefault="00936FC5">
      <w:pPr>
        <w:pStyle w:val="a3"/>
        <w:ind w:left="410" w:firstLine="540"/>
        <w:jc w:val="left"/>
      </w:pPr>
      <w:r>
        <w:t>планировать</w:t>
      </w:r>
      <w:r>
        <w:rPr>
          <w:spacing w:val="-4"/>
        </w:rPr>
        <w:t xml:space="preserve"> </w:t>
      </w:r>
      <w:r>
        <w:t>свое</w:t>
      </w:r>
      <w:r>
        <w:rPr>
          <w:spacing w:val="-7"/>
        </w:rPr>
        <w:t xml:space="preserve"> </w:t>
      </w:r>
      <w:r>
        <w:t>профессиональное</w:t>
      </w:r>
      <w:r>
        <w:rPr>
          <w:spacing w:val="-6"/>
        </w:rPr>
        <w:t xml:space="preserve"> </w:t>
      </w:r>
      <w:r>
        <w:t>образование</w:t>
      </w:r>
      <w:r>
        <w:rPr>
          <w:spacing w:val="-6"/>
        </w:rPr>
        <w:t xml:space="preserve"> </w:t>
      </w:r>
      <w:r>
        <w:t>и</w:t>
      </w:r>
      <w:r>
        <w:rPr>
          <w:spacing w:val="-7"/>
        </w:rPr>
        <w:t xml:space="preserve"> </w:t>
      </w:r>
      <w:r>
        <w:t>профессиональную</w:t>
      </w:r>
      <w:r>
        <w:rPr>
          <w:spacing w:val="-5"/>
        </w:rPr>
        <w:t xml:space="preserve"> </w:t>
      </w:r>
      <w:r>
        <w:t>карьеру</w:t>
      </w:r>
      <w:r>
        <w:rPr>
          <w:spacing w:val="-10"/>
        </w:rPr>
        <w:t xml:space="preserve"> </w:t>
      </w:r>
      <w:r>
        <w:t>под руководством значимого взрослого.</w:t>
      </w:r>
    </w:p>
    <w:p w14:paraId="713CC6E8" w14:textId="77777777" w:rsidR="00113E33" w:rsidRDefault="00936FC5">
      <w:pPr>
        <w:pStyle w:val="a3"/>
        <w:ind w:left="410" w:right="294" w:firstLine="540"/>
        <w:jc w:val="left"/>
      </w:pPr>
      <w:r>
        <w:t>Предметные</w:t>
      </w:r>
      <w:r>
        <w:rPr>
          <w:spacing w:val="40"/>
        </w:rPr>
        <w:t xml:space="preserve"> </w:t>
      </w:r>
      <w:r>
        <w:t>результаты</w:t>
      </w:r>
      <w:r>
        <w:rPr>
          <w:spacing w:val="40"/>
        </w:rPr>
        <w:t xml:space="preserve"> </w:t>
      </w:r>
      <w:r>
        <w:t>освоения</w:t>
      </w:r>
      <w:r>
        <w:rPr>
          <w:spacing w:val="40"/>
        </w:rPr>
        <w:t xml:space="preserve"> </w:t>
      </w:r>
      <w:r>
        <w:t>содержания</w:t>
      </w:r>
      <w:r>
        <w:rPr>
          <w:spacing w:val="40"/>
        </w:rPr>
        <w:t xml:space="preserve"> </w:t>
      </w:r>
      <w:r>
        <w:t>модуля</w:t>
      </w:r>
      <w:r>
        <w:rPr>
          <w:spacing w:val="40"/>
        </w:rPr>
        <w:t xml:space="preserve"> </w:t>
      </w:r>
      <w:r>
        <w:t>"Технологии</w:t>
      </w:r>
      <w:r>
        <w:rPr>
          <w:spacing w:val="40"/>
        </w:rPr>
        <w:t xml:space="preserve"> </w:t>
      </w:r>
      <w:r>
        <w:t>обработки</w:t>
      </w:r>
      <w:r>
        <w:rPr>
          <w:spacing w:val="40"/>
        </w:rPr>
        <w:t xml:space="preserve"> </w:t>
      </w:r>
      <w:r>
        <w:t>материалов и пищевых продуктов".</w:t>
      </w:r>
    </w:p>
    <w:p w14:paraId="43A79E54" w14:textId="77777777" w:rsidR="00113E33" w:rsidRDefault="00936FC5">
      <w:pPr>
        <w:pStyle w:val="a3"/>
        <w:ind w:left="952"/>
        <w:jc w:val="left"/>
      </w:pPr>
      <w:r>
        <w:t>К</w:t>
      </w:r>
      <w:r>
        <w:rPr>
          <w:spacing w:val="-1"/>
        </w:rPr>
        <w:t xml:space="preserve"> </w:t>
      </w:r>
      <w:r>
        <w:t>концу</w:t>
      </w:r>
      <w:r>
        <w:rPr>
          <w:spacing w:val="-17"/>
        </w:rPr>
        <w:t xml:space="preserve"> </w:t>
      </w:r>
      <w:r>
        <w:t>обучения</w:t>
      </w:r>
      <w:r>
        <w:rPr>
          <w:spacing w:val="1"/>
        </w:rPr>
        <w:t xml:space="preserve"> </w:t>
      </w:r>
      <w:r>
        <w:t>в</w:t>
      </w:r>
      <w:r>
        <w:rPr>
          <w:spacing w:val="1"/>
        </w:rPr>
        <w:t xml:space="preserve"> </w:t>
      </w:r>
      <w:r>
        <w:t>5</w:t>
      </w:r>
      <w:r>
        <w:rPr>
          <w:spacing w:val="-3"/>
        </w:rPr>
        <w:t xml:space="preserve"> </w:t>
      </w:r>
      <w:r>
        <w:rPr>
          <w:spacing w:val="-2"/>
        </w:rPr>
        <w:t>классе:</w:t>
      </w:r>
    </w:p>
    <w:p w14:paraId="1071D3A9" w14:textId="77777777" w:rsidR="00113E33" w:rsidRDefault="00936FC5">
      <w:pPr>
        <w:pStyle w:val="a3"/>
        <w:ind w:left="410" w:firstLine="540"/>
        <w:jc w:val="left"/>
      </w:pPr>
      <w:r>
        <w:t>выполнять</w:t>
      </w:r>
      <w:r>
        <w:rPr>
          <w:spacing w:val="-2"/>
        </w:rPr>
        <w:t xml:space="preserve"> </w:t>
      </w:r>
      <w:r>
        <w:t>учебные</w:t>
      </w:r>
      <w:r>
        <w:rPr>
          <w:spacing w:val="-7"/>
        </w:rPr>
        <w:t xml:space="preserve"> </w:t>
      </w:r>
      <w:r>
        <w:t>проекты</w:t>
      </w:r>
      <w:r>
        <w:rPr>
          <w:spacing w:val="-5"/>
        </w:rPr>
        <w:t xml:space="preserve"> </w:t>
      </w:r>
      <w:r>
        <w:t>в</w:t>
      </w:r>
      <w:r>
        <w:rPr>
          <w:spacing w:val="-6"/>
        </w:rPr>
        <w:t xml:space="preserve"> </w:t>
      </w:r>
      <w:r>
        <w:t>соответствии</w:t>
      </w:r>
      <w:r>
        <w:rPr>
          <w:spacing w:val="-5"/>
        </w:rPr>
        <w:t xml:space="preserve"> </w:t>
      </w:r>
      <w:r>
        <w:t>с</w:t>
      </w:r>
      <w:r>
        <w:rPr>
          <w:spacing w:val="-6"/>
        </w:rPr>
        <w:t xml:space="preserve"> </w:t>
      </w:r>
      <w:r>
        <w:t>этапами</w:t>
      </w:r>
      <w:r>
        <w:rPr>
          <w:spacing w:val="-5"/>
        </w:rPr>
        <w:t xml:space="preserve"> </w:t>
      </w:r>
      <w:r>
        <w:t>проектной</w:t>
      </w:r>
      <w:r>
        <w:rPr>
          <w:spacing w:val="-5"/>
        </w:rPr>
        <w:t xml:space="preserve"> </w:t>
      </w:r>
      <w:r>
        <w:t>деятельности</w:t>
      </w:r>
      <w:r>
        <w:rPr>
          <w:spacing w:val="-4"/>
        </w:rPr>
        <w:t xml:space="preserve"> </w:t>
      </w:r>
      <w:r>
        <w:t>под руководством педагога и по предложенному плану (схеме);</w:t>
      </w:r>
    </w:p>
    <w:p w14:paraId="79D1B762" w14:textId="77777777" w:rsidR="00113E33" w:rsidRDefault="00936FC5">
      <w:pPr>
        <w:pStyle w:val="a3"/>
        <w:ind w:left="952" w:right="2093"/>
        <w:jc w:val="left"/>
      </w:pPr>
      <w:r>
        <w:t>применять</w:t>
      </w:r>
      <w:r>
        <w:rPr>
          <w:spacing w:val="-9"/>
        </w:rPr>
        <w:t xml:space="preserve"> </w:t>
      </w:r>
      <w:r>
        <w:t>знаки</w:t>
      </w:r>
      <w:r>
        <w:rPr>
          <w:spacing w:val="-9"/>
        </w:rPr>
        <w:t xml:space="preserve"> </w:t>
      </w:r>
      <w:r>
        <w:t>и</w:t>
      </w:r>
      <w:r>
        <w:rPr>
          <w:spacing w:val="-6"/>
        </w:rPr>
        <w:t xml:space="preserve"> </w:t>
      </w:r>
      <w:r>
        <w:t>символы,</w:t>
      </w:r>
      <w:r>
        <w:rPr>
          <w:spacing w:val="-10"/>
        </w:rPr>
        <w:t xml:space="preserve"> </w:t>
      </w:r>
      <w:r>
        <w:t>модели</w:t>
      </w:r>
      <w:r>
        <w:rPr>
          <w:spacing w:val="-6"/>
        </w:rPr>
        <w:t xml:space="preserve"> </w:t>
      </w:r>
      <w:r>
        <w:t>и</w:t>
      </w:r>
      <w:r>
        <w:rPr>
          <w:spacing w:val="-11"/>
        </w:rPr>
        <w:t xml:space="preserve"> </w:t>
      </w:r>
      <w:r>
        <w:t>схемы</w:t>
      </w:r>
      <w:r>
        <w:rPr>
          <w:spacing w:val="-7"/>
        </w:rPr>
        <w:t xml:space="preserve"> </w:t>
      </w:r>
      <w:r>
        <w:t>под</w:t>
      </w:r>
      <w:r>
        <w:rPr>
          <w:spacing w:val="-9"/>
        </w:rPr>
        <w:t xml:space="preserve"> </w:t>
      </w:r>
      <w:r>
        <w:t>руководством</w:t>
      </w:r>
      <w:r>
        <w:rPr>
          <w:spacing w:val="-9"/>
        </w:rPr>
        <w:t xml:space="preserve"> </w:t>
      </w:r>
      <w:r>
        <w:t>педагога; знать виды бумаги, ее свойства, получение и применение;</w:t>
      </w:r>
    </w:p>
    <w:p w14:paraId="7D752541" w14:textId="77777777" w:rsidR="00113E33" w:rsidRDefault="00936FC5">
      <w:pPr>
        <w:pStyle w:val="a3"/>
        <w:spacing w:before="1"/>
        <w:ind w:left="952"/>
        <w:jc w:val="left"/>
      </w:pPr>
      <w:r>
        <w:t>знать</w:t>
      </w:r>
      <w:r>
        <w:rPr>
          <w:spacing w:val="-5"/>
        </w:rPr>
        <w:t xml:space="preserve"> </w:t>
      </w:r>
      <w:r>
        <w:t>народные</w:t>
      </w:r>
      <w:r>
        <w:rPr>
          <w:spacing w:val="-10"/>
        </w:rPr>
        <w:t xml:space="preserve"> </w:t>
      </w:r>
      <w:r>
        <w:t>промыслы</w:t>
      </w:r>
      <w:r>
        <w:rPr>
          <w:spacing w:val="-6"/>
        </w:rPr>
        <w:t xml:space="preserve"> </w:t>
      </w:r>
      <w:r>
        <w:t>по</w:t>
      </w:r>
      <w:r>
        <w:rPr>
          <w:spacing w:val="-3"/>
        </w:rPr>
        <w:t xml:space="preserve"> </w:t>
      </w:r>
      <w:r>
        <w:t>обработке</w:t>
      </w:r>
      <w:r>
        <w:rPr>
          <w:spacing w:val="-4"/>
        </w:rPr>
        <w:t xml:space="preserve"> </w:t>
      </w:r>
      <w:r>
        <w:rPr>
          <w:spacing w:val="-2"/>
        </w:rPr>
        <w:t>древесины;</w:t>
      </w:r>
    </w:p>
    <w:p w14:paraId="12233C28" w14:textId="77777777" w:rsidR="00113E33" w:rsidRDefault="00936FC5">
      <w:pPr>
        <w:pStyle w:val="a3"/>
        <w:ind w:left="952" w:right="294"/>
        <w:jc w:val="left"/>
      </w:pPr>
      <w:r>
        <w:t>характеризовать</w:t>
      </w:r>
      <w:r>
        <w:rPr>
          <w:spacing w:val="-4"/>
        </w:rPr>
        <w:t xml:space="preserve"> </w:t>
      </w:r>
      <w:r>
        <w:t>по</w:t>
      </w:r>
      <w:r>
        <w:rPr>
          <w:spacing w:val="-5"/>
        </w:rPr>
        <w:t xml:space="preserve"> </w:t>
      </w:r>
      <w:r>
        <w:t>опорному</w:t>
      </w:r>
      <w:r>
        <w:rPr>
          <w:spacing w:val="-10"/>
        </w:rPr>
        <w:t xml:space="preserve"> </w:t>
      </w:r>
      <w:r>
        <w:t>плану</w:t>
      </w:r>
      <w:r>
        <w:rPr>
          <w:spacing w:val="-10"/>
        </w:rPr>
        <w:t xml:space="preserve"> </w:t>
      </w:r>
      <w:r>
        <w:t>(схеме)</w:t>
      </w:r>
      <w:r>
        <w:rPr>
          <w:spacing w:val="-4"/>
        </w:rPr>
        <w:t xml:space="preserve"> </w:t>
      </w:r>
      <w:r>
        <w:t>свойства</w:t>
      </w:r>
      <w:r>
        <w:rPr>
          <w:spacing w:val="-6"/>
        </w:rPr>
        <w:t xml:space="preserve"> </w:t>
      </w:r>
      <w:r>
        <w:t>конструкционных</w:t>
      </w:r>
      <w:r>
        <w:rPr>
          <w:spacing w:val="-4"/>
        </w:rPr>
        <w:t xml:space="preserve"> </w:t>
      </w:r>
      <w:r>
        <w:t>материалов; выбирать</w:t>
      </w:r>
      <w:r>
        <w:rPr>
          <w:spacing w:val="40"/>
        </w:rPr>
        <w:t xml:space="preserve"> </w:t>
      </w:r>
      <w:r>
        <w:t>материалы</w:t>
      </w:r>
      <w:r>
        <w:rPr>
          <w:spacing w:val="40"/>
        </w:rPr>
        <w:t xml:space="preserve"> </w:t>
      </w:r>
      <w:r>
        <w:t>для</w:t>
      </w:r>
      <w:r>
        <w:rPr>
          <w:spacing w:val="40"/>
        </w:rPr>
        <w:t xml:space="preserve"> </w:t>
      </w:r>
      <w:r>
        <w:t>изготовления</w:t>
      </w:r>
      <w:r>
        <w:rPr>
          <w:spacing w:val="40"/>
        </w:rPr>
        <w:t xml:space="preserve"> </w:t>
      </w:r>
      <w:r>
        <w:t>изделий</w:t>
      </w:r>
      <w:r>
        <w:rPr>
          <w:spacing w:val="40"/>
        </w:rPr>
        <w:t xml:space="preserve"> </w:t>
      </w:r>
      <w:r>
        <w:t>с</w:t>
      </w:r>
      <w:r>
        <w:rPr>
          <w:spacing w:val="40"/>
        </w:rPr>
        <w:t xml:space="preserve"> </w:t>
      </w:r>
      <w:r>
        <w:t>учетом</w:t>
      </w:r>
      <w:r>
        <w:rPr>
          <w:spacing w:val="40"/>
        </w:rPr>
        <w:t xml:space="preserve"> </w:t>
      </w:r>
      <w:r>
        <w:t>их</w:t>
      </w:r>
      <w:r>
        <w:rPr>
          <w:spacing w:val="40"/>
        </w:rPr>
        <w:t xml:space="preserve"> </w:t>
      </w:r>
      <w:r>
        <w:t>свойств,</w:t>
      </w:r>
      <w:r>
        <w:rPr>
          <w:spacing w:val="40"/>
        </w:rPr>
        <w:t xml:space="preserve"> </w:t>
      </w:r>
      <w:r>
        <w:t>технологий</w:t>
      </w:r>
    </w:p>
    <w:p w14:paraId="6CC782A6" w14:textId="77777777" w:rsidR="00113E33" w:rsidRDefault="00936FC5">
      <w:pPr>
        <w:pStyle w:val="a3"/>
        <w:ind w:left="952" w:right="2600" w:hanging="543"/>
        <w:jc w:val="left"/>
      </w:pPr>
      <w:r>
        <w:t>обработки,</w:t>
      </w:r>
      <w:r>
        <w:rPr>
          <w:spacing w:val="-14"/>
        </w:rPr>
        <w:t xml:space="preserve"> </w:t>
      </w:r>
      <w:r>
        <w:t>инструментов</w:t>
      </w:r>
      <w:r>
        <w:rPr>
          <w:spacing w:val="-10"/>
        </w:rPr>
        <w:t xml:space="preserve"> </w:t>
      </w:r>
      <w:r>
        <w:t>и</w:t>
      </w:r>
      <w:r>
        <w:rPr>
          <w:spacing w:val="-15"/>
        </w:rPr>
        <w:t xml:space="preserve"> </w:t>
      </w:r>
      <w:r>
        <w:t>приспособлений</w:t>
      </w:r>
      <w:r>
        <w:rPr>
          <w:spacing w:val="-15"/>
        </w:rPr>
        <w:t xml:space="preserve"> </w:t>
      </w:r>
      <w:r>
        <w:t>под</w:t>
      </w:r>
      <w:r>
        <w:rPr>
          <w:spacing w:val="-14"/>
        </w:rPr>
        <w:t xml:space="preserve"> </w:t>
      </w:r>
      <w:r>
        <w:t>руководством</w:t>
      </w:r>
      <w:r>
        <w:rPr>
          <w:spacing w:val="-14"/>
        </w:rPr>
        <w:t xml:space="preserve"> </w:t>
      </w:r>
      <w:r>
        <w:t>педагога; знать виды древесины, пиломатериалов;</w:t>
      </w:r>
    </w:p>
    <w:p w14:paraId="3CEC1C61" w14:textId="77777777" w:rsidR="00113E33" w:rsidRDefault="00936FC5">
      <w:pPr>
        <w:pStyle w:val="a3"/>
        <w:ind w:left="410" w:right="521" w:firstLine="540"/>
      </w:pPr>
      <w:r>
        <w:t>выполнять</w:t>
      </w:r>
      <w:r>
        <w:rPr>
          <w:spacing w:val="-1"/>
        </w:rPr>
        <w:t xml:space="preserve"> </w:t>
      </w:r>
      <w:r>
        <w:t>простые</w:t>
      </w:r>
      <w:r>
        <w:rPr>
          <w:spacing w:val="-2"/>
        </w:rPr>
        <w:t xml:space="preserve"> </w:t>
      </w:r>
      <w:r>
        <w:t>ручные</w:t>
      </w:r>
      <w:r>
        <w:rPr>
          <w:spacing w:val="-3"/>
        </w:rPr>
        <w:t xml:space="preserve"> </w:t>
      </w:r>
      <w:r>
        <w:t>операции</w:t>
      </w:r>
      <w:r>
        <w:rPr>
          <w:spacing w:val="-2"/>
        </w:rPr>
        <w:t xml:space="preserve"> </w:t>
      </w:r>
      <w:r>
        <w:t>(разметка,</w:t>
      </w:r>
      <w:r>
        <w:rPr>
          <w:spacing w:val="-1"/>
        </w:rPr>
        <w:t xml:space="preserve"> </w:t>
      </w:r>
      <w:r>
        <w:t>распиливание,</w:t>
      </w:r>
      <w:r>
        <w:rPr>
          <w:spacing w:val="-3"/>
        </w:rPr>
        <w:t xml:space="preserve"> </w:t>
      </w:r>
      <w:r>
        <w:t>строгание, сверление) по обработке изделий из древесины с учетом ее свойств, применять в работе столярные инструменты и приспособления, при необходимости обращаясь к помощи педагога;</w:t>
      </w:r>
    </w:p>
    <w:p w14:paraId="49099BAA" w14:textId="77777777" w:rsidR="00113E33" w:rsidRDefault="00936FC5">
      <w:pPr>
        <w:pStyle w:val="a3"/>
        <w:ind w:left="410" w:right="519" w:firstLine="540"/>
      </w:pPr>
      <w:r>
        <w:t xml:space="preserve">сравнивать свойства древесины разных пород деревьев по предложенному плану </w:t>
      </w:r>
      <w:r>
        <w:rPr>
          <w:spacing w:val="-2"/>
        </w:rPr>
        <w:t>(алгоритму);</w:t>
      </w:r>
    </w:p>
    <w:p w14:paraId="10A5AE37" w14:textId="77777777" w:rsidR="00113E33" w:rsidRDefault="00936FC5">
      <w:pPr>
        <w:pStyle w:val="a3"/>
        <w:ind w:left="952"/>
      </w:pPr>
      <w:r>
        <w:t>иметь</w:t>
      </w:r>
      <w:r>
        <w:rPr>
          <w:spacing w:val="-12"/>
        </w:rPr>
        <w:t xml:space="preserve"> </w:t>
      </w:r>
      <w:r>
        <w:t>представление</w:t>
      </w:r>
      <w:r>
        <w:rPr>
          <w:spacing w:val="-14"/>
        </w:rPr>
        <w:t xml:space="preserve"> </w:t>
      </w:r>
      <w:r>
        <w:t>о</w:t>
      </w:r>
      <w:r>
        <w:rPr>
          <w:spacing w:val="-4"/>
        </w:rPr>
        <w:t xml:space="preserve"> </w:t>
      </w:r>
      <w:r>
        <w:t>пищевой</w:t>
      </w:r>
      <w:r>
        <w:rPr>
          <w:spacing w:val="-5"/>
        </w:rPr>
        <w:t xml:space="preserve"> </w:t>
      </w:r>
      <w:r>
        <w:t>ценности</w:t>
      </w:r>
      <w:r>
        <w:rPr>
          <w:spacing w:val="-4"/>
        </w:rPr>
        <w:t xml:space="preserve"> </w:t>
      </w:r>
      <w:r>
        <w:t>яиц,</w:t>
      </w:r>
      <w:r>
        <w:rPr>
          <w:spacing w:val="-15"/>
        </w:rPr>
        <w:t xml:space="preserve"> </w:t>
      </w:r>
      <w:r>
        <w:t>круп,</w:t>
      </w:r>
      <w:r>
        <w:rPr>
          <w:spacing w:val="-4"/>
        </w:rPr>
        <w:t xml:space="preserve"> </w:t>
      </w:r>
      <w:r>
        <w:rPr>
          <w:spacing w:val="-2"/>
        </w:rPr>
        <w:t>овощей;</w:t>
      </w:r>
    </w:p>
    <w:p w14:paraId="3F192535" w14:textId="77777777" w:rsidR="00113E33" w:rsidRDefault="00936FC5">
      <w:pPr>
        <w:pStyle w:val="a3"/>
        <w:ind w:left="410" w:right="994" w:firstLine="540"/>
      </w:pPr>
      <w:r>
        <w:t>иметь представление о способах обработки пищевых продуктов, позволяющих максимально сохранять их пищевую ценность;</w:t>
      </w:r>
    </w:p>
    <w:p w14:paraId="42B5490E" w14:textId="77777777" w:rsidR="00113E33" w:rsidRDefault="00113E33">
      <w:pPr>
        <w:pStyle w:val="a3"/>
        <w:sectPr w:rsidR="00113E33">
          <w:pgSz w:w="11900" w:h="16860"/>
          <w:pgMar w:top="1180" w:right="425" w:bottom="1440" w:left="850" w:header="0" w:footer="1206" w:gutter="0"/>
          <w:cols w:space="720"/>
        </w:sectPr>
      </w:pPr>
    </w:p>
    <w:p w14:paraId="3FC08004" w14:textId="77777777" w:rsidR="00113E33" w:rsidRDefault="00936FC5">
      <w:pPr>
        <w:pStyle w:val="a3"/>
        <w:spacing w:before="72"/>
        <w:ind w:left="952"/>
        <w:jc w:val="left"/>
      </w:pPr>
      <w:r>
        <w:lastRenderedPageBreak/>
        <w:t>выполнять</w:t>
      </w:r>
      <w:r>
        <w:rPr>
          <w:spacing w:val="-8"/>
        </w:rPr>
        <w:t xml:space="preserve"> </w:t>
      </w:r>
      <w:r>
        <w:t>технологии</w:t>
      </w:r>
      <w:r>
        <w:rPr>
          <w:spacing w:val="-6"/>
        </w:rPr>
        <w:t xml:space="preserve"> </w:t>
      </w:r>
      <w:r>
        <w:t>первичной</w:t>
      </w:r>
      <w:r>
        <w:rPr>
          <w:spacing w:val="-5"/>
        </w:rPr>
        <w:t xml:space="preserve"> </w:t>
      </w:r>
      <w:r>
        <w:t>обработки</w:t>
      </w:r>
      <w:r>
        <w:rPr>
          <w:spacing w:val="-4"/>
        </w:rPr>
        <w:t xml:space="preserve"> </w:t>
      </w:r>
      <w:r>
        <w:t>овощей,</w:t>
      </w:r>
      <w:r>
        <w:rPr>
          <w:spacing w:val="-5"/>
        </w:rPr>
        <w:t xml:space="preserve"> </w:t>
      </w:r>
      <w:r>
        <w:t>круп</w:t>
      </w:r>
      <w:r>
        <w:rPr>
          <w:spacing w:val="-4"/>
        </w:rPr>
        <w:t xml:space="preserve"> </w:t>
      </w:r>
      <w:r>
        <w:t>по</w:t>
      </w:r>
      <w:r>
        <w:rPr>
          <w:spacing w:val="-4"/>
        </w:rPr>
        <w:t xml:space="preserve"> </w:t>
      </w:r>
      <w:r>
        <w:rPr>
          <w:spacing w:val="-2"/>
        </w:rPr>
        <w:t>рецепту;</w:t>
      </w:r>
    </w:p>
    <w:p w14:paraId="56FC02CD" w14:textId="77777777" w:rsidR="00113E33" w:rsidRDefault="00936FC5">
      <w:pPr>
        <w:pStyle w:val="a3"/>
        <w:ind w:left="952"/>
        <w:jc w:val="left"/>
      </w:pPr>
      <w:r>
        <w:t>выполнять</w:t>
      </w:r>
      <w:r>
        <w:rPr>
          <w:spacing w:val="-8"/>
        </w:rPr>
        <w:t xml:space="preserve"> </w:t>
      </w:r>
      <w:r>
        <w:t>технологии</w:t>
      </w:r>
      <w:r>
        <w:rPr>
          <w:spacing w:val="-10"/>
        </w:rPr>
        <w:t xml:space="preserve"> </w:t>
      </w:r>
      <w:r>
        <w:t>приготовления</w:t>
      </w:r>
      <w:r>
        <w:rPr>
          <w:spacing w:val="-6"/>
        </w:rPr>
        <w:t xml:space="preserve"> </w:t>
      </w:r>
      <w:r>
        <w:t>блюд</w:t>
      </w:r>
      <w:r>
        <w:rPr>
          <w:spacing w:val="-9"/>
        </w:rPr>
        <w:t xml:space="preserve"> </w:t>
      </w:r>
      <w:r>
        <w:t>из</w:t>
      </w:r>
      <w:r>
        <w:rPr>
          <w:spacing w:val="-15"/>
        </w:rPr>
        <w:t xml:space="preserve"> </w:t>
      </w:r>
      <w:r>
        <w:t>яиц,</w:t>
      </w:r>
      <w:r>
        <w:rPr>
          <w:spacing w:val="-14"/>
        </w:rPr>
        <w:t xml:space="preserve"> </w:t>
      </w:r>
      <w:r>
        <w:t>овощей,</w:t>
      </w:r>
      <w:r>
        <w:rPr>
          <w:spacing w:val="-6"/>
        </w:rPr>
        <w:t xml:space="preserve"> </w:t>
      </w:r>
      <w:r>
        <w:t>круп</w:t>
      </w:r>
      <w:r>
        <w:rPr>
          <w:spacing w:val="-5"/>
        </w:rPr>
        <w:t xml:space="preserve"> </w:t>
      </w:r>
      <w:r>
        <w:t>по</w:t>
      </w:r>
      <w:r>
        <w:rPr>
          <w:spacing w:val="-7"/>
        </w:rPr>
        <w:t xml:space="preserve"> </w:t>
      </w:r>
      <w:r>
        <w:rPr>
          <w:spacing w:val="-2"/>
        </w:rPr>
        <w:t>рецепту;</w:t>
      </w:r>
    </w:p>
    <w:p w14:paraId="1D045B26" w14:textId="77777777" w:rsidR="00113E33" w:rsidRDefault="00936FC5">
      <w:pPr>
        <w:pStyle w:val="a3"/>
        <w:tabs>
          <w:tab w:val="left" w:pos="1790"/>
          <w:tab w:val="left" w:pos="3523"/>
          <w:tab w:val="left" w:pos="3878"/>
          <w:tab w:val="left" w:pos="4704"/>
          <w:tab w:val="left" w:pos="6152"/>
          <w:tab w:val="left" w:pos="7064"/>
          <w:tab w:val="left" w:pos="8228"/>
        </w:tabs>
        <w:ind w:left="410" w:right="883" w:firstLine="540"/>
        <w:jc w:val="left"/>
      </w:pPr>
      <w:r>
        <w:rPr>
          <w:spacing w:val="-2"/>
        </w:rPr>
        <w:t>иметь</w:t>
      </w:r>
      <w:r>
        <w:tab/>
      </w:r>
      <w:r>
        <w:rPr>
          <w:spacing w:val="-2"/>
        </w:rPr>
        <w:t>представление</w:t>
      </w:r>
      <w:r>
        <w:tab/>
      </w:r>
      <w:r>
        <w:rPr>
          <w:spacing w:val="-10"/>
        </w:rPr>
        <w:t>о</w:t>
      </w:r>
      <w:r>
        <w:tab/>
      </w:r>
      <w:r>
        <w:rPr>
          <w:spacing w:val="-4"/>
        </w:rPr>
        <w:t>видах</w:t>
      </w:r>
      <w:r>
        <w:tab/>
      </w:r>
      <w:r>
        <w:rPr>
          <w:spacing w:val="-2"/>
        </w:rPr>
        <w:t>планировки</w:t>
      </w:r>
      <w:r>
        <w:tab/>
      </w:r>
      <w:r>
        <w:rPr>
          <w:spacing w:val="-2"/>
        </w:rPr>
        <w:t>кухни;</w:t>
      </w:r>
      <w:r>
        <w:tab/>
      </w:r>
      <w:r>
        <w:rPr>
          <w:spacing w:val="-2"/>
        </w:rPr>
        <w:t>способах</w:t>
      </w:r>
      <w:r>
        <w:tab/>
      </w:r>
      <w:r>
        <w:rPr>
          <w:spacing w:val="-4"/>
        </w:rPr>
        <w:t xml:space="preserve">рационального </w:t>
      </w:r>
      <w:r>
        <w:t>размещения мебели;</w:t>
      </w:r>
    </w:p>
    <w:p w14:paraId="4B299121" w14:textId="77777777" w:rsidR="00113E33" w:rsidRDefault="00936FC5">
      <w:pPr>
        <w:pStyle w:val="a3"/>
        <w:ind w:left="410" w:firstLine="540"/>
        <w:jc w:val="left"/>
      </w:pPr>
      <w:r>
        <w:t>иметь</w:t>
      </w:r>
      <w:r>
        <w:rPr>
          <w:spacing w:val="40"/>
        </w:rPr>
        <w:t xml:space="preserve"> </w:t>
      </w:r>
      <w:r>
        <w:t>представление</w:t>
      </w:r>
      <w:r>
        <w:rPr>
          <w:spacing w:val="37"/>
        </w:rPr>
        <w:t xml:space="preserve"> </w:t>
      </w:r>
      <w:r>
        <w:t>о</w:t>
      </w:r>
      <w:r>
        <w:rPr>
          <w:spacing w:val="40"/>
        </w:rPr>
        <w:t xml:space="preserve"> </w:t>
      </w:r>
      <w:r>
        <w:t>текстильных</w:t>
      </w:r>
      <w:r>
        <w:rPr>
          <w:spacing w:val="40"/>
        </w:rPr>
        <w:t xml:space="preserve"> </w:t>
      </w:r>
      <w:r>
        <w:t>материалах,</w:t>
      </w:r>
      <w:r>
        <w:rPr>
          <w:spacing w:val="40"/>
        </w:rPr>
        <w:t xml:space="preserve"> </w:t>
      </w:r>
      <w:r>
        <w:t>их</w:t>
      </w:r>
      <w:r>
        <w:rPr>
          <w:spacing w:val="40"/>
        </w:rPr>
        <w:t xml:space="preserve"> </w:t>
      </w:r>
      <w:r>
        <w:t>классификации,</w:t>
      </w:r>
      <w:r>
        <w:rPr>
          <w:spacing w:val="40"/>
        </w:rPr>
        <w:t xml:space="preserve"> </w:t>
      </w:r>
      <w:r>
        <w:t>основных</w:t>
      </w:r>
      <w:r>
        <w:rPr>
          <w:spacing w:val="40"/>
        </w:rPr>
        <w:t xml:space="preserve"> </w:t>
      </w:r>
      <w:r>
        <w:t xml:space="preserve">этапах </w:t>
      </w:r>
      <w:r>
        <w:rPr>
          <w:spacing w:val="-2"/>
        </w:rPr>
        <w:t>производства;</w:t>
      </w:r>
    </w:p>
    <w:p w14:paraId="14B16E0A" w14:textId="77777777" w:rsidR="00113E33" w:rsidRDefault="00936FC5">
      <w:pPr>
        <w:pStyle w:val="a3"/>
        <w:ind w:left="952" w:right="294"/>
        <w:jc w:val="left"/>
      </w:pPr>
      <w:r>
        <w:t>сравнивать</w:t>
      </w:r>
      <w:r>
        <w:rPr>
          <w:spacing w:val="-4"/>
        </w:rPr>
        <w:t xml:space="preserve"> </w:t>
      </w:r>
      <w:r>
        <w:t>свойства</w:t>
      </w:r>
      <w:r>
        <w:rPr>
          <w:spacing w:val="-6"/>
        </w:rPr>
        <w:t xml:space="preserve"> </w:t>
      </w:r>
      <w:r>
        <w:t>текстильных</w:t>
      </w:r>
      <w:r>
        <w:rPr>
          <w:spacing w:val="-3"/>
        </w:rPr>
        <w:t xml:space="preserve"> </w:t>
      </w:r>
      <w:r>
        <w:t>материалов</w:t>
      </w:r>
      <w:r>
        <w:rPr>
          <w:spacing w:val="-6"/>
        </w:rPr>
        <w:t xml:space="preserve"> </w:t>
      </w:r>
      <w:r>
        <w:t>по</w:t>
      </w:r>
      <w:r>
        <w:rPr>
          <w:spacing w:val="-5"/>
        </w:rPr>
        <w:t xml:space="preserve"> </w:t>
      </w:r>
      <w:r>
        <w:t>предложенному</w:t>
      </w:r>
      <w:r>
        <w:rPr>
          <w:spacing w:val="-12"/>
        </w:rPr>
        <w:t xml:space="preserve"> </w:t>
      </w:r>
      <w:r>
        <w:t>плану</w:t>
      </w:r>
      <w:r>
        <w:rPr>
          <w:spacing w:val="-9"/>
        </w:rPr>
        <w:t xml:space="preserve"> </w:t>
      </w:r>
      <w:r>
        <w:t>(алгоритму); выбирать материалы, инструменты и оборудование для выполнения швейных работ</w:t>
      </w:r>
    </w:p>
    <w:p w14:paraId="75D7414F" w14:textId="77777777" w:rsidR="00113E33" w:rsidRDefault="00936FC5">
      <w:pPr>
        <w:pStyle w:val="a3"/>
        <w:ind w:left="410"/>
        <w:jc w:val="left"/>
      </w:pPr>
      <w:r>
        <w:t>под</w:t>
      </w:r>
      <w:r>
        <w:rPr>
          <w:spacing w:val="-8"/>
        </w:rPr>
        <w:t xml:space="preserve"> </w:t>
      </w:r>
      <w:r>
        <w:t>руководством</w:t>
      </w:r>
      <w:r>
        <w:rPr>
          <w:spacing w:val="-4"/>
        </w:rPr>
        <w:t xml:space="preserve"> </w:t>
      </w:r>
      <w:r>
        <w:rPr>
          <w:spacing w:val="-2"/>
        </w:rPr>
        <w:t>педагога;</w:t>
      </w:r>
    </w:p>
    <w:p w14:paraId="5DF15F12" w14:textId="77777777" w:rsidR="00113E33" w:rsidRDefault="00936FC5">
      <w:pPr>
        <w:pStyle w:val="a3"/>
        <w:ind w:left="952"/>
      </w:pPr>
      <w:r>
        <w:t>использовать</w:t>
      </w:r>
      <w:r>
        <w:rPr>
          <w:spacing w:val="-11"/>
        </w:rPr>
        <w:t xml:space="preserve"> </w:t>
      </w:r>
      <w:r>
        <w:t>ручные</w:t>
      </w:r>
      <w:r>
        <w:rPr>
          <w:spacing w:val="-7"/>
        </w:rPr>
        <w:t xml:space="preserve"> </w:t>
      </w:r>
      <w:r>
        <w:t>инструменты</w:t>
      </w:r>
      <w:r>
        <w:rPr>
          <w:spacing w:val="-3"/>
        </w:rPr>
        <w:t xml:space="preserve"> </w:t>
      </w:r>
      <w:r>
        <w:t>для</w:t>
      </w:r>
      <w:r>
        <w:rPr>
          <w:spacing w:val="-6"/>
        </w:rPr>
        <w:t xml:space="preserve"> </w:t>
      </w:r>
      <w:r>
        <w:t>выполнения</w:t>
      </w:r>
      <w:r>
        <w:rPr>
          <w:spacing w:val="-6"/>
        </w:rPr>
        <w:t xml:space="preserve"> </w:t>
      </w:r>
      <w:r>
        <w:t>швейных</w:t>
      </w:r>
      <w:r>
        <w:rPr>
          <w:spacing w:val="-7"/>
        </w:rPr>
        <w:t xml:space="preserve"> </w:t>
      </w:r>
      <w:r>
        <w:rPr>
          <w:spacing w:val="-2"/>
        </w:rPr>
        <w:t>работ;</w:t>
      </w:r>
    </w:p>
    <w:p w14:paraId="0FD91A9F" w14:textId="77777777" w:rsidR="00113E33" w:rsidRDefault="00936FC5">
      <w:pPr>
        <w:pStyle w:val="a3"/>
        <w:ind w:left="410" w:right="522" w:firstLine="540"/>
      </w:pPr>
      <w:r>
        <w:t>подготавливать швейную машину к работе с учетом безопасных правил ее</w:t>
      </w:r>
      <w:r>
        <w:rPr>
          <w:spacing w:val="40"/>
        </w:rPr>
        <w:t xml:space="preserve"> </w:t>
      </w:r>
      <w:r>
        <w:t>эксплуатации, выполнять простые операции машинной обработки (машинные строчки); выполнять</w:t>
      </w:r>
      <w:r>
        <w:rPr>
          <w:spacing w:val="-9"/>
        </w:rPr>
        <w:t xml:space="preserve"> </w:t>
      </w:r>
      <w:r>
        <w:t>последовательность изготовления швейных изделий, осуществлять контроль качества под руководством педагога</w:t>
      </w:r>
    </w:p>
    <w:p w14:paraId="16DEFA84" w14:textId="77777777" w:rsidR="00113E33" w:rsidRDefault="00936FC5">
      <w:pPr>
        <w:pStyle w:val="a3"/>
        <w:spacing w:before="1"/>
        <w:ind w:left="952" w:right="2093"/>
        <w:jc w:val="left"/>
      </w:pPr>
      <w:r>
        <w:t>иметь</w:t>
      </w:r>
      <w:r>
        <w:rPr>
          <w:spacing w:val="-8"/>
        </w:rPr>
        <w:t xml:space="preserve"> </w:t>
      </w:r>
      <w:r>
        <w:t>представление</w:t>
      </w:r>
      <w:r>
        <w:rPr>
          <w:spacing w:val="-12"/>
        </w:rPr>
        <w:t xml:space="preserve"> </w:t>
      </w:r>
      <w:r>
        <w:t>о</w:t>
      </w:r>
      <w:r>
        <w:rPr>
          <w:spacing w:val="-10"/>
        </w:rPr>
        <w:t xml:space="preserve"> </w:t>
      </w:r>
      <w:r>
        <w:t>группах</w:t>
      </w:r>
      <w:r>
        <w:rPr>
          <w:spacing w:val="-10"/>
        </w:rPr>
        <w:t xml:space="preserve"> </w:t>
      </w:r>
      <w:r>
        <w:t>профессий,</w:t>
      </w:r>
      <w:r>
        <w:rPr>
          <w:spacing w:val="-9"/>
        </w:rPr>
        <w:t xml:space="preserve"> </w:t>
      </w:r>
      <w:r>
        <w:t>тенденциях</w:t>
      </w:r>
      <w:r>
        <w:rPr>
          <w:spacing w:val="-12"/>
        </w:rPr>
        <w:t xml:space="preserve"> </w:t>
      </w:r>
      <w:r>
        <w:t>их</w:t>
      </w:r>
      <w:r>
        <w:rPr>
          <w:spacing w:val="-10"/>
        </w:rPr>
        <w:t xml:space="preserve"> </w:t>
      </w:r>
      <w:r>
        <w:t>развития.</w:t>
      </w:r>
      <w:r>
        <w:rPr>
          <w:spacing w:val="-6"/>
        </w:rPr>
        <w:t xml:space="preserve"> </w:t>
      </w:r>
      <w:r>
        <w:t>К концу обучения в 6 классе:</w:t>
      </w:r>
    </w:p>
    <w:p w14:paraId="033D48A3" w14:textId="77777777" w:rsidR="00113E33" w:rsidRDefault="00936FC5">
      <w:pPr>
        <w:pStyle w:val="a3"/>
        <w:ind w:left="952" w:right="2600"/>
        <w:jc w:val="left"/>
      </w:pPr>
      <w:r>
        <w:t>иметь</w:t>
      </w:r>
      <w:r>
        <w:rPr>
          <w:spacing w:val="-15"/>
        </w:rPr>
        <w:t xml:space="preserve"> </w:t>
      </w:r>
      <w:r>
        <w:t>представление</w:t>
      </w:r>
      <w:r>
        <w:rPr>
          <w:spacing w:val="-15"/>
        </w:rPr>
        <w:t xml:space="preserve"> </w:t>
      </w:r>
      <w:r>
        <w:t>о</w:t>
      </w:r>
      <w:r>
        <w:rPr>
          <w:spacing w:val="-14"/>
        </w:rPr>
        <w:t xml:space="preserve"> </w:t>
      </w:r>
      <w:r>
        <w:t>свойствах</w:t>
      </w:r>
      <w:r>
        <w:rPr>
          <w:spacing w:val="-15"/>
        </w:rPr>
        <w:t xml:space="preserve"> </w:t>
      </w:r>
      <w:r>
        <w:t>конструкционных</w:t>
      </w:r>
      <w:r>
        <w:rPr>
          <w:spacing w:val="-13"/>
        </w:rPr>
        <w:t xml:space="preserve"> </w:t>
      </w:r>
      <w:r>
        <w:t>материалов; знать народные промыслы по обработке металла;</w:t>
      </w:r>
    </w:p>
    <w:p w14:paraId="61184EE8" w14:textId="77777777" w:rsidR="00113E33" w:rsidRDefault="00936FC5">
      <w:pPr>
        <w:pStyle w:val="a3"/>
        <w:ind w:left="952" w:right="3829"/>
        <w:jc w:val="left"/>
      </w:pPr>
      <w:r>
        <w:t>называть</w:t>
      </w:r>
      <w:r>
        <w:rPr>
          <w:spacing w:val="-9"/>
        </w:rPr>
        <w:t xml:space="preserve"> </w:t>
      </w:r>
      <w:r>
        <w:t>и</w:t>
      </w:r>
      <w:r>
        <w:rPr>
          <w:spacing w:val="-12"/>
        </w:rPr>
        <w:t xml:space="preserve"> </w:t>
      </w:r>
      <w:r>
        <w:t>характеризовать</w:t>
      </w:r>
      <w:r>
        <w:rPr>
          <w:spacing w:val="-8"/>
        </w:rPr>
        <w:t xml:space="preserve"> </w:t>
      </w:r>
      <w:r>
        <w:t>виды</w:t>
      </w:r>
      <w:r>
        <w:rPr>
          <w:spacing w:val="-11"/>
        </w:rPr>
        <w:t xml:space="preserve"> </w:t>
      </w:r>
      <w:r>
        <w:t>металлов</w:t>
      </w:r>
      <w:r>
        <w:rPr>
          <w:spacing w:val="-9"/>
        </w:rPr>
        <w:t xml:space="preserve"> </w:t>
      </w:r>
      <w:r>
        <w:t>и</w:t>
      </w:r>
      <w:r>
        <w:rPr>
          <w:spacing w:val="-10"/>
        </w:rPr>
        <w:t xml:space="preserve"> </w:t>
      </w:r>
      <w:r>
        <w:t>их</w:t>
      </w:r>
      <w:r>
        <w:rPr>
          <w:spacing w:val="-11"/>
        </w:rPr>
        <w:t xml:space="preserve"> </w:t>
      </w:r>
      <w:r>
        <w:t>сплавов; иметь</w:t>
      </w:r>
      <w:r>
        <w:rPr>
          <w:spacing w:val="-11"/>
        </w:rPr>
        <w:t xml:space="preserve"> </w:t>
      </w:r>
      <w:r>
        <w:t>представление</w:t>
      </w:r>
      <w:r>
        <w:rPr>
          <w:spacing w:val="-10"/>
        </w:rPr>
        <w:t xml:space="preserve"> </w:t>
      </w:r>
      <w:r>
        <w:t>о</w:t>
      </w:r>
      <w:r>
        <w:rPr>
          <w:spacing w:val="1"/>
        </w:rPr>
        <w:t xml:space="preserve"> </w:t>
      </w:r>
      <w:r>
        <w:t>свойствах</w:t>
      </w:r>
      <w:r>
        <w:rPr>
          <w:spacing w:val="-6"/>
        </w:rPr>
        <w:t xml:space="preserve"> </w:t>
      </w:r>
      <w:r>
        <w:t>металлов</w:t>
      </w:r>
      <w:r>
        <w:rPr>
          <w:spacing w:val="-8"/>
        </w:rPr>
        <w:t xml:space="preserve"> </w:t>
      </w:r>
      <w:r>
        <w:t>и</w:t>
      </w:r>
      <w:r>
        <w:rPr>
          <w:spacing w:val="-7"/>
        </w:rPr>
        <w:t xml:space="preserve"> </w:t>
      </w:r>
      <w:r>
        <w:t>их</w:t>
      </w:r>
      <w:r>
        <w:rPr>
          <w:spacing w:val="-5"/>
        </w:rPr>
        <w:t xml:space="preserve"> </w:t>
      </w:r>
      <w:r>
        <w:rPr>
          <w:spacing w:val="-2"/>
        </w:rPr>
        <w:t>сплавов;</w:t>
      </w:r>
    </w:p>
    <w:p w14:paraId="7C98153D" w14:textId="77777777" w:rsidR="00113E33" w:rsidRDefault="00936FC5">
      <w:pPr>
        <w:pStyle w:val="a3"/>
        <w:ind w:left="410" w:firstLine="540"/>
        <w:jc w:val="left"/>
      </w:pPr>
      <w:r>
        <w:t>использовать</w:t>
      </w:r>
      <w:r>
        <w:rPr>
          <w:spacing w:val="36"/>
        </w:rPr>
        <w:t xml:space="preserve"> </w:t>
      </w:r>
      <w:r>
        <w:t>инструменты,</w:t>
      </w:r>
      <w:r>
        <w:rPr>
          <w:spacing w:val="35"/>
        </w:rPr>
        <w:t xml:space="preserve"> </w:t>
      </w:r>
      <w:r>
        <w:t>приспособления</w:t>
      </w:r>
      <w:r>
        <w:rPr>
          <w:spacing w:val="31"/>
        </w:rPr>
        <w:t xml:space="preserve"> </w:t>
      </w:r>
      <w:r>
        <w:t>и</w:t>
      </w:r>
      <w:r>
        <w:rPr>
          <w:spacing w:val="34"/>
        </w:rPr>
        <w:t xml:space="preserve"> </w:t>
      </w:r>
      <w:r>
        <w:t>технологическое</w:t>
      </w:r>
      <w:r>
        <w:rPr>
          <w:spacing w:val="34"/>
        </w:rPr>
        <w:t xml:space="preserve"> </w:t>
      </w:r>
      <w:r>
        <w:t>оборудование</w:t>
      </w:r>
      <w:r>
        <w:rPr>
          <w:spacing w:val="34"/>
        </w:rPr>
        <w:t xml:space="preserve"> </w:t>
      </w:r>
      <w:r>
        <w:t>при обработке тонколистового металла, проволоки под руководством педагога;</w:t>
      </w:r>
    </w:p>
    <w:p w14:paraId="7173B8C6" w14:textId="77777777" w:rsidR="00113E33" w:rsidRDefault="00936FC5">
      <w:pPr>
        <w:pStyle w:val="a3"/>
        <w:ind w:left="410" w:firstLine="540"/>
        <w:jc w:val="left"/>
      </w:pPr>
      <w:r>
        <w:t>выполнять</w:t>
      </w:r>
      <w:r>
        <w:rPr>
          <w:spacing w:val="40"/>
        </w:rPr>
        <w:t xml:space="preserve"> </w:t>
      </w:r>
      <w:r>
        <w:t>технологические</w:t>
      </w:r>
      <w:r>
        <w:rPr>
          <w:spacing w:val="40"/>
        </w:rPr>
        <w:t xml:space="preserve"> </w:t>
      </w:r>
      <w:r>
        <w:t>операции</w:t>
      </w:r>
      <w:r>
        <w:rPr>
          <w:spacing w:val="40"/>
        </w:rPr>
        <w:t xml:space="preserve"> </w:t>
      </w:r>
      <w:r>
        <w:t>с</w:t>
      </w:r>
      <w:r>
        <w:rPr>
          <w:spacing w:val="40"/>
        </w:rPr>
        <w:t xml:space="preserve"> </w:t>
      </w:r>
      <w:r>
        <w:t>использованием</w:t>
      </w:r>
      <w:r>
        <w:rPr>
          <w:spacing w:val="40"/>
        </w:rPr>
        <w:t xml:space="preserve"> </w:t>
      </w:r>
      <w:r>
        <w:t>ручных</w:t>
      </w:r>
      <w:r>
        <w:rPr>
          <w:spacing w:val="40"/>
        </w:rPr>
        <w:t xml:space="preserve"> </w:t>
      </w:r>
      <w:r>
        <w:t>инструментов, приспособлений, технологического оборудования;</w:t>
      </w:r>
    </w:p>
    <w:p w14:paraId="7F846841" w14:textId="77777777" w:rsidR="00113E33" w:rsidRDefault="00936FC5">
      <w:pPr>
        <w:pStyle w:val="a3"/>
        <w:ind w:left="410" w:right="294" w:firstLine="540"/>
        <w:jc w:val="left"/>
      </w:pPr>
      <w:r>
        <w:t>обрабатывать</w:t>
      </w:r>
      <w:r>
        <w:rPr>
          <w:spacing w:val="36"/>
        </w:rPr>
        <w:t xml:space="preserve"> </w:t>
      </w:r>
      <w:r>
        <w:t>металлы</w:t>
      </w:r>
      <w:r>
        <w:rPr>
          <w:spacing w:val="36"/>
        </w:rPr>
        <w:t xml:space="preserve"> </w:t>
      </w:r>
      <w:r>
        <w:t>и</w:t>
      </w:r>
      <w:r>
        <w:rPr>
          <w:spacing w:val="33"/>
        </w:rPr>
        <w:t xml:space="preserve"> </w:t>
      </w:r>
      <w:r>
        <w:t>их</w:t>
      </w:r>
      <w:r>
        <w:rPr>
          <w:spacing w:val="37"/>
        </w:rPr>
        <w:t xml:space="preserve"> </w:t>
      </w:r>
      <w:r>
        <w:t>сплавы</w:t>
      </w:r>
      <w:r>
        <w:rPr>
          <w:spacing w:val="34"/>
        </w:rPr>
        <w:t xml:space="preserve"> </w:t>
      </w:r>
      <w:r>
        <w:t>слесарным</w:t>
      </w:r>
      <w:r>
        <w:rPr>
          <w:spacing w:val="33"/>
        </w:rPr>
        <w:t xml:space="preserve"> </w:t>
      </w:r>
      <w:r>
        <w:t>инструментом</w:t>
      </w:r>
      <w:r>
        <w:rPr>
          <w:spacing w:val="36"/>
        </w:rPr>
        <w:t xml:space="preserve"> </w:t>
      </w:r>
      <w:r>
        <w:t>под</w:t>
      </w:r>
      <w:r>
        <w:rPr>
          <w:spacing w:val="32"/>
        </w:rPr>
        <w:t xml:space="preserve"> </w:t>
      </w:r>
      <w:r>
        <w:t xml:space="preserve">руководством </w:t>
      </w:r>
      <w:r>
        <w:rPr>
          <w:spacing w:val="-2"/>
        </w:rPr>
        <w:t>педагога;</w:t>
      </w:r>
    </w:p>
    <w:p w14:paraId="15A08E36" w14:textId="77777777" w:rsidR="00113E33" w:rsidRDefault="00936FC5">
      <w:pPr>
        <w:pStyle w:val="a3"/>
        <w:spacing w:before="1"/>
        <w:ind w:left="952"/>
        <w:jc w:val="left"/>
      </w:pPr>
      <w:r>
        <w:t>знать</w:t>
      </w:r>
      <w:r>
        <w:rPr>
          <w:spacing w:val="-8"/>
        </w:rPr>
        <w:t xml:space="preserve"> </w:t>
      </w:r>
      <w:r>
        <w:t>пищевую</w:t>
      </w:r>
      <w:r>
        <w:rPr>
          <w:spacing w:val="-5"/>
        </w:rPr>
        <w:t xml:space="preserve"> </w:t>
      </w:r>
      <w:r>
        <w:t>ценность</w:t>
      </w:r>
      <w:r>
        <w:rPr>
          <w:spacing w:val="-6"/>
        </w:rPr>
        <w:t xml:space="preserve"> </w:t>
      </w:r>
      <w:r>
        <w:t>молока</w:t>
      </w:r>
      <w:r>
        <w:rPr>
          <w:spacing w:val="-6"/>
        </w:rPr>
        <w:t xml:space="preserve"> </w:t>
      </w:r>
      <w:r>
        <w:t>и</w:t>
      </w:r>
      <w:r>
        <w:rPr>
          <w:spacing w:val="-6"/>
        </w:rPr>
        <w:t xml:space="preserve"> </w:t>
      </w:r>
      <w:r>
        <w:t>молочных</w:t>
      </w:r>
      <w:r>
        <w:rPr>
          <w:spacing w:val="-7"/>
        </w:rPr>
        <w:t xml:space="preserve"> </w:t>
      </w:r>
      <w:r>
        <w:rPr>
          <w:spacing w:val="-2"/>
        </w:rPr>
        <w:t>продуктов;</w:t>
      </w:r>
    </w:p>
    <w:p w14:paraId="4B7C6630" w14:textId="77777777" w:rsidR="00113E33" w:rsidRDefault="00936FC5">
      <w:pPr>
        <w:pStyle w:val="a3"/>
        <w:ind w:left="952"/>
        <w:jc w:val="left"/>
      </w:pPr>
      <w:r>
        <w:t>определять</w:t>
      </w:r>
      <w:r>
        <w:rPr>
          <w:spacing w:val="-8"/>
        </w:rPr>
        <w:t xml:space="preserve"> </w:t>
      </w:r>
      <w:r>
        <w:t>качество</w:t>
      </w:r>
      <w:r>
        <w:rPr>
          <w:spacing w:val="-5"/>
        </w:rPr>
        <w:t xml:space="preserve"> </w:t>
      </w:r>
      <w:r>
        <w:t>молочных</w:t>
      </w:r>
      <w:r>
        <w:rPr>
          <w:spacing w:val="-11"/>
        </w:rPr>
        <w:t xml:space="preserve"> </w:t>
      </w:r>
      <w:r>
        <w:t>продуктов,</w:t>
      </w:r>
      <w:r>
        <w:rPr>
          <w:spacing w:val="-9"/>
        </w:rPr>
        <w:t xml:space="preserve"> </w:t>
      </w:r>
      <w:r>
        <w:t>называть</w:t>
      </w:r>
      <w:r>
        <w:rPr>
          <w:spacing w:val="-8"/>
        </w:rPr>
        <w:t xml:space="preserve"> </w:t>
      </w:r>
      <w:r>
        <w:t>правила</w:t>
      </w:r>
      <w:r>
        <w:rPr>
          <w:spacing w:val="-13"/>
        </w:rPr>
        <w:t xml:space="preserve"> </w:t>
      </w:r>
      <w:r>
        <w:t>хранения</w:t>
      </w:r>
      <w:r>
        <w:rPr>
          <w:spacing w:val="-5"/>
        </w:rPr>
        <w:t xml:space="preserve"> </w:t>
      </w:r>
      <w:r>
        <w:rPr>
          <w:spacing w:val="-2"/>
        </w:rPr>
        <w:t>продуктов;</w:t>
      </w:r>
    </w:p>
    <w:p w14:paraId="7E691E98" w14:textId="77777777" w:rsidR="00113E33" w:rsidRDefault="00936FC5">
      <w:pPr>
        <w:pStyle w:val="a3"/>
        <w:ind w:left="952" w:right="551"/>
        <w:jc w:val="left"/>
      </w:pPr>
      <w:r>
        <w:t>выполнять</w:t>
      </w:r>
      <w:r>
        <w:rPr>
          <w:spacing w:val="-5"/>
        </w:rPr>
        <w:t xml:space="preserve"> </w:t>
      </w:r>
      <w:r>
        <w:t>технологии</w:t>
      </w:r>
      <w:r>
        <w:rPr>
          <w:spacing w:val="-6"/>
        </w:rPr>
        <w:t xml:space="preserve"> </w:t>
      </w:r>
      <w:r>
        <w:t>приготовления</w:t>
      </w:r>
      <w:r>
        <w:rPr>
          <w:spacing w:val="-4"/>
        </w:rPr>
        <w:t xml:space="preserve"> </w:t>
      </w:r>
      <w:r>
        <w:t>блюд</w:t>
      </w:r>
      <w:r>
        <w:rPr>
          <w:spacing w:val="-7"/>
        </w:rPr>
        <w:t xml:space="preserve"> </w:t>
      </w:r>
      <w:r>
        <w:t>из</w:t>
      </w:r>
      <w:r>
        <w:rPr>
          <w:spacing w:val="-6"/>
        </w:rPr>
        <w:t xml:space="preserve"> </w:t>
      </w:r>
      <w:r>
        <w:t>молока</w:t>
      </w:r>
      <w:r>
        <w:rPr>
          <w:spacing w:val="-5"/>
        </w:rPr>
        <w:t xml:space="preserve"> </w:t>
      </w:r>
      <w:r>
        <w:t>и молочных</w:t>
      </w:r>
      <w:r>
        <w:rPr>
          <w:spacing w:val="-4"/>
        </w:rPr>
        <w:t xml:space="preserve"> </w:t>
      </w:r>
      <w:r>
        <w:t>продуктов;</w:t>
      </w:r>
      <w:r>
        <w:rPr>
          <w:spacing w:val="-4"/>
        </w:rPr>
        <w:t xml:space="preserve"> </w:t>
      </w:r>
      <w:r>
        <w:t>знать виды теста, технологии приготовления разных видов теста;</w:t>
      </w:r>
    </w:p>
    <w:p w14:paraId="21C7A149" w14:textId="77777777" w:rsidR="00113E33" w:rsidRDefault="00936FC5">
      <w:pPr>
        <w:pStyle w:val="a3"/>
        <w:ind w:left="952" w:right="2600"/>
        <w:jc w:val="left"/>
      </w:pPr>
      <w:r>
        <w:t>иметь</w:t>
      </w:r>
      <w:r>
        <w:rPr>
          <w:spacing w:val="-9"/>
        </w:rPr>
        <w:t xml:space="preserve"> </w:t>
      </w:r>
      <w:r>
        <w:t>представление</w:t>
      </w:r>
      <w:r>
        <w:rPr>
          <w:spacing w:val="-12"/>
        </w:rPr>
        <w:t xml:space="preserve"> </w:t>
      </w:r>
      <w:r>
        <w:t>о</w:t>
      </w:r>
      <w:r>
        <w:rPr>
          <w:spacing w:val="-6"/>
        </w:rPr>
        <w:t xml:space="preserve"> </w:t>
      </w:r>
      <w:r>
        <w:t>национальных</w:t>
      </w:r>
      <w:r>
        <w:rPr>
          <w:spacing w:val="-9"/>
        </w:rPr>
        <w:t xml:space="preserve"> </w:t>
      </w:r>
      <w:r>
        <w:t>блюдах</w:t>
      </w:r>
      <w:r>
        <w:rPr>
          <w:spacing w:val="-12"/>
        </w:rPr>
        <w:t xml:space="preserve"> </w:t>
      </w:r>
      <w:r>
        <w:t>из</w:t>
      </w:r>
      <w:r>
        <w:rPr>
          <w:spacing w:val="-5"/>
        </w:rPr>
        <w:t xml:space="preserve"> </w:t>
      </w:r>
      <w:r>
        <w:t>разных</w:t>
      </w:r>
      <w:r>
        <w:rPr>
          <w:spacing w:val="-11"/>
        </w:rPr>
        <w:t xml:space="preserve"> </w:t>
      </w:r>
      <w:r>
        <w:t>видов</w:t>
      </w:r>
      <w:r>
        <w:rPr>
          <w:spacing w:val="-8"/>
        </w:rPr>
        <w:t xml:space="preserve"> </w:t>
      </w:r>
      <w:r>
        <w:t>теста; знать виды одежды, иметь представление о стилях одежды;</w:t>
      </w:r>
    </w:p>
    <w:p w14:paraId="02832EF0" w14:textId="77777777" w:rsidR="00113E33" w:rsidRDefault="00936FC5">
      <w:pPr>
        <w:pStyle w:val="a3"/>
        <w:ind w:left="410" w:right="294" w:firstLine="540"/>
        <w:jc w:val="left"/>
      </w:pPr>
      <w:r>
        <w:t>иметь</w:t>
      </w:r>
      <w:r>
        <w:rPr>
          <w:spacing w:val="40"/>
        </w:rPr>
        <w:t xml:space="preserve"> </w:t>
      </w:r>
      <w:r>
        <w:t>представление</w:t>
      </w:r>
      <w:r>
        <w:rPr>
          <w:spacing w:val="40"/>
        </w:rPr>
        <w:t xml:space="preserve"> </w:t>
      </w:r>
      <w:r>
        <w:t>о</w:t>
      </w:r>
      <w:r>
        <w:rPr>
          <w:spacing w:val="40"/>
        </w:rPr>
        <w:t xml:space="preserve"> </w:t>
      </w:r>
      <w:r>
        <w:t>современных</w:t>
      </w:r>
      <w:r>
        <w:rPr>
          <w:spacing w:val="40"/>
        </w:rPr>
        <w:t xml:space="preserve"> </w:t>
      </w:r>
      <w:r>
        <w:t>текстильных</w:t>
      </w:r>
      <w:r>
        <w:rPr>
          <w:spacing w:val="40"/>
        </w:rPr>
        <w:t xml:space="preserve"> </w:t>
      </w:r>
      <w:r>
        <w:t>материалах,</w:t>
      </w:r>
      <w:r>
        <w:rPr>
          <w:spacing w:val="40"/>
        </w:rPr>
        <w:t xml:space="preserve"> </w:t>
      </w:r>
      <w:r>
        <w:t>их</w:t>
      </w:r>
      <w:r>
        <w:rPr>
          <w:spacing w:val="40"/>
        </w:rPr>
        <w:t xml:space="preserve"> </w:t>
      </w:r>
      <w:r>
        <w:t>получении</w:t>
      </w:r>
      <w:r>
        <w:rPr>
          <w:spacing w:val="40"/>
        </w:rPr>
        <w:t xml:space="preserve"> </w:t>
      </w:r>
      <w:r>
        <w:t>и</w:t>
      </w:r>
      <w:r>
        <w:rPr>
          <w:spacing w:val="80"/>
        </w:rPr>
        <w:t xml:space="preserve"> </w:t>
      </w:r>
      <w:r>
        <w:rPr>
          <w:spacing w:val="-2"/>
        </w:rPr>
        <w:t>свойствах;</w:t>
      </w:r>
    </w:p>
    <w:p w14:paraId="7DAC5040" w14:textId="77777777" w:rsidR="00113E33" w:rsidRDefault="00936FC5">
      <w:pPr>
        <w:pStyle w:val="a3"/>
        <w:tabs>
          <w:tab w:val="left" w:pos="2145"/>
          <w:tab w:val="left" w:pos="3662"/>
          <w:tab w:val="left" w:pos="4995"/>
          <w:tab w:val="left" w:pos="5571"/>
          <w:tab w:val="left" w:pos="6617"/>
          <w:tab w:val="left" w:pos="6954"/>
          <w:tab w:val="left" w:pos="7899"/>
          <w:tab w:val="left" w:pos="8367"/>
          <w:tab w:val="left" w:pos="9390"/>
        </w:tabs>
        <w:ind w:left="410" w:right="869" w:firstLine="540"/>
        <w:jc w:val="left"/>
      </w:pPr>
      <w:r>
        <w:rPr>
          <w:spacing w:val="-2"/>
        </w:rPr>
        <w:t>выбирать</w:t>
      </w:r>
      <w:r>
        <w:tab/>
      </w:r>
      <w:r>
        <w:rPr>
          <w:spacing w:val="-2"/>
        </w:rPr>
        <w:t>текстильные</w:t>
      </w:r>
      <w:r>
        <w:tab/>
      </w:r>
      <w:r>
        <w:rPr>
          <w:spacing w:val="-2"/>
        </w:rPr>
        <w:t>материалы</w:t>
      </w:r>
      <w:r>
        <w:tab/>
      </w:r>
      <w:r>
        <w:rPr>
          <w:spacing w:val="-4"/>
        </w:rPr>
        <w:t>для</w:t>
      </w:r>
      <w:r>
        <w:tab/>
      </w:r>
      <w:r>
        <w:rPr>
          <w:spacing w:val="-2"/>
        </w:rPr>
        <w:t>изделий</w:t>
      </w:r>
      <w:r>
        <w:tab/>
      </w:r>
      <w:r>
        <w:rPr>
          <w:spacing w:val="-10"/>
        </w:rPr>
        <w:t>с</w:t>
      </w:r>
      <w:r>
        <w:tab/>
      </w:r>
      <w:r>
        <w:rPr>
          <w:spacing w:val="-2"/>
        </w:rPr>
        <w:t>учетом</w:t>
      </w:r>
      <w:r>
        <w:tab/>
      </w:r>
      <w:r>
        <w:rPr>
          <w:spacing w:val="-6"/>
        </w:rPr>
        <w:t>их</w:t>
      </w:r>
      <w:r>
        <w:tab/>
      </w:r>
      <w:r>
        <w:rPr>
          <w:spacing w:val="-2"/>
        </w:rPr>
        <w:t>свойств</w:t>
      </w:r>
      <w:r>
        <w:tab/>
      </w:r>
      <w:r>
        <w:rPr>
          <w:spacing w:val="-6"/>
        </w:rPr>
        <w:t xml:space="preserve">под </w:t>
      </w:r>
      <w:r>
        <w:t>руководством педагога;</w:t>
      </w:r>
    </w:p>
    <w:p w14:paraId="568FA7C1" w14:textId="77777777" w:rsidR="00113E33" w:rsidRDefault="00936FC5">
      <w:pPr>
        <w:pStyle w:val="a3"/>
        <w:ind w:left="952"/>
        <w:jc w:val="left"/>
      </w:pPr>
      <w:r>
        <w:t>выполнять</w:t>
      </w:r>
      <w:r>
        <w:rPr>
          <w:spacing w:val="-8"/>
        </w:rPr>
        <w:t xml:space="preserve"> </w:t>
      </w:r>
      <w:r>
        <w:t>чертеж</w:t>
      </w:r>
      <w:r>
        <w:rPr>
          <w:spacing w:val="-5"/>
        </w:rPr>
        <w:t xml:space="preserve"> </w:t>
      </w:r>
      <w:r>
        <w:t>выкроек</w:t>
      </w:r>
      <w:r>
        <w:rPr>
          <w:spacing w:val="-9"/>
        </w:rPr>
        <w:t xml:space="preserve"> </w:t>
      </w:r>
      <w:r>
        <w:t>швейного</w:t>
      </w:r>
      <w:r>
        <w:rPr>
          <w:spacing w:val="-4"/>
        </w:rPr>
        <w:t xml:space="preserve"> </w:t>
      </w:r>
      <w:r>
        <w:t>изделия</w:t>
      </w:r>
      <w:r>
        <w:rPr>
          <w:spacing w:val="-9"/>
        </w:rPr>
        <w:t xml:space="preserve"> </w:t>
      </w:r>
      <w:r>
        <w:t>по</w:t>
      </w:r>
      <w:r>
        <w:rPr>
          <w:spacing w:val="-10"/>
        </w:rPr>
        <w:t xml:space="preserve"> </w:t>
      </w:r>
      <w:r>
        <w:rPr>
          <w:spacing w:val="-2"/>
        </w:rPr>
        <w:t>образцу;</w:t>
      </w:r>
    </w:p>
    <w:p w14:paraId="6023754C" w14:textId="77777777" w:rsidR="00113E33" w:rsidRDefault="00936FC5">
      <w:pPr>
        <w:pStyle w:val="a3"/>
        <w:spacing w:before="1"/>
        <w:ind w:left="410" w:firstLine="540"/>
        <w:jc w:val="left"/>
      </w:pPr>
      <w:r>
        <w:t>соблюдать</w:t>
      </w:r>
      <w:r>
        <w:rPr>
          <w:spacing w:val="37"/>
        </w:rPr>
        <w:t xml:space="preserve"> </w:t>
      </w:r>
      <w:r>
        <w:t>последовательность</w:t>
      </w:r>
      <w:r>
        <w:rPr>
          <w:spacing w:val="36"/>
        </w:rPr>
        <w:t xml:space="preserve"> </w:t>
      </w:r>
      <w:r>
        <w:t>технологических</w:t>
      </w:r>
      <w:r>
        <w:rPr>
          <w:spacing w:val="37"/>
        </w:rPr>
        <w:t xml:space="preserve"> </w:t>
      </w:r>
      <w:r>
        <w:t>операций</w:t>
      </w:r>
      <w:r>
        <w:rPr>
          <w:spacing w:val="35"/>
        </w:rPr>
        <w:t xml:space="preserve"> </w:t>
      </w:r>
      <w:r>
        <w:t>по</w:t>
      </w:r>
      <w:r>
        <w:rPr>
          <w:spacing w:val="35"/>
        </w:rPr>
        <w:t xml:space="preserve"> </w:t>
      </w:r>
      <w:r>
        <w:t>раскрою,</w:t>
      </w:r>
      <w:r>
        <w:rPr>
          <w:spacing w:val="36"/>
        </w:rPr>
        <w:t xml:space="preserve"> </w:t>
      </w:r>
      <w:r>
        <w:t>пошиву</w:t>
      </w:r>
      <w:r>
        <w:rPr>
          <w:spacing w:val="29"/>
        </w:rPr>
        <w:t xml:space="preserve"> </w:t>
      </w:r>
      <w:r>
        <w:t>и</w:t>
      </w:r>
      <w:r>
        <w:rPr>
          <w:spacing w:val="-2"/>
        </w:rPr>
        <w:t xml:space="preserve"> </w:t>
      </w:r>
      <w:r>
        <w:t>отделке изделия с опорой на технологическую схему (план);</w:t>
      </w:r>
    </w:p>
    <w:p w14:paraId="4B57CAD0" w14:textId="77777777" w:rsidR="00113E33" w:rsidRDefault="00936FC5">
      <w:pPr>
        <w:pStyle w:val="a3"/>
        <w:ind w:left="410" w:right="294" w:firstLine="540"/>
        <w:jc w:val="left"/>
      </w:pPr>
      <w:r>
        <w:t>выполнять</w:t>
      </w:r>
      <w:r>
        <w:rPr>
          <w:spacing w:val="-3"/>
        </w:rPr>
        <w:t xml:space="preserve"> </w:t>
      </w:r>
      <w:r>
        <w:t>учебные</w:t>
      </w:r>
      <w:r>
        <w:rPr>
          <w:spacing w:val="-7"/>
        </w:rPr>
        <w:t xml:space="preserve"> </w:t>
      </w:r>
      <w:r>
        <w:t>проекты,</w:t>
      </w:r>
      <w:r>
        <w:rPr>
          <w:spacing w:val="-6"/>
        </w:rPr>
        <w:t xml:space="preserve"> </w:t>
      </w:r>
      <w:r>
        <w:t>соблюдая</w:t>
      </w:r>
      <w:r>
        <w:rPr>
          <w:spacing w:val="-6"/>
        </w:rPr>
        <w:t xml:space="preserve"> </w:t>
      </w:r>
      <w:r>
        <w:t>этапы</w:t>
      </w:r>
      <w:r>
        <w:rPr>
          <w:spacing w:val="-6"/>
        </w:rPr>
        <w:t xml:space="preserve"> </w:t>
      </w:r>
      <w:r>
        <w:t>и</w:t>
      </w:r>
      <w:r>
        <w:rPr>
          <w:spacing w:val="-7"/>
        </w:rPr>
        <w:t xml:space="preserve"> </w:t>
      </w:r>
      <w:r>
        <w:t>технологии</w:t>
      </w:r>
      <w:r>
        <w:rPr>
          <w:spacing w:val="-7"/>
        </w:rPr>
        <w:t xml:space="preserve"> </w:t>
      </w:r>
      <w:r>
        <w:t>изготовления</w:t>
      </w:r>
      <w:r>
        <w:rPr>
          <w:spacing w:val="-6"/>
        </w:rPr>
        <w:t xml:space="preserve"> </w:t>
      </w:r>
      <w:r>
        <w:t>проектных изделий под руководством педагога</w:t>
      </w:r>
    </w:p>
    <w:p w14:paraId="020C5E1D" w14:textId="77777777" w:rsidR="00113E33" w:rsidRDefault="00936FC5">
      <w:pPr>
        <w:pStyle w:val="a3"/>
        <w:ind w:left="410" w:firstLine="540"/>
        <w:jc w:val="left"/>
      </w:pPr>
      <w:r>
        <w:t>иметь</w:t>
      </w:r>
      <w:r>
        <w:rPr>
          <w:spacing w:val="-4"/>
        </w:rPr>
        <w:t xml:space="preserve"> </w:t>
      </w:r>
      <w:r>
        <w:t>представление</w:t>
      </w:r>
      <w:r>
        <w:rPr>
          <w:spacing w:val="-6"/>
        </w:rPr>
        <w:t xml:space="preserve"> </w:t>
      </w:r>
      <w:r>
        <w:t>о</w:t>
      </w:r>
      <w:r>
        <w:rPr>
          <w:spacing w:val="-5"/>
        </w:rPr>
        <w:t xml:space="preserve"> </w:t>
      </w:r>
      <w:r>
        <w:t>мире</w:t>
      </w:r>
      <w:r>
        <w:rPr>
          <w:spacing w:val="-6"/>
        </w:rPr>
        <w:t xml:space="preserve"> </w:t>
      </w:r>
      <w:r>
        <w:t>профессий,</w:t>
      </w:r>
      <w:r>
        <w:rPr>
          <w:spacing w:val="-5"/>
        </w:rPr>
        <w:t xml:space="preserve"> </w:t>
      </w:r>
      <w:r>
        <w:t>связанных</w:t>
      </w:r>
      <w:r>
        <w:rPr>
          <w:spacing w:val="-4"/>
        </w:rPr>
        <w:t xml:space="preserve"> </w:t>
      </w:r>
      <w:r>
        <w:t>с</w:t>
      </w:r>
      <w:r>
        <w:rPr>
          <w:spacing w:val="-6"/>
        </w:rPr>
        <w:t xml:space="preserve"> </w:t>
      </w:r>
      <w:r>
        <w:t>изучаемыми</w:t>
      </w:r>
      <w:r>
        <w:rPr>
          <w:spacing w:val="-5"/>
        </w:rPr>
        <w:t xml:space="preserve"> </w:t>
      </w:r>
      <w:r>
        <w:t>технологиями,</w:t>
      </w:r>
      <w:r>
        <w:rPr>
          <w:spacing w:val="-5"/>
        </w:rPr>
        <w:t xml:space="preserve"> </w:t>
      </w:r>
      <w:r>
        <w:t>их востребованностью на рынке труда.</w:t>
      </w:r>
    </w:p>
    <w:p w14:paraId="2F833C21" w14:textId="77777777" w:rsidR="00113E33" w:rsidRDefault="00936FC5">
      <w:pPr>
        <w:pStyle w:val="a3"/>
        <w:ind w:left="952"/>
        <w:jc w:val="left"/>
      </w:pPr>
      <w:r>
        <w:t>К</w:t>
      </w:r>
      <w:r>
        <w:rPr>
          <w:spacing w:val="-1"/>
        </w:rPr>
        <w:t xml:space="preserve"> </w:t>
      </w:r>
      <w:r>
        <w:t>концу</w:t>
      </w:r>
      <w:r>
        <w:rPr>
          <w:spacing w:val="-17"/>
        </w:rPr>
        <w:t xml:space="preserve"> </w:t>
      </w:r>
      <w:r>
        <w:t>обучения</w:t>
      </w:r>
      <w:r>
        <w:rPr>
          <w:spacing w:val="1"/>
        </w:rPr>
        <w:t xml:space="preserve"> </w:t>
      </w:r>
      <w:r>
        <w:t>в</w:t>
      </w:r>
      <w:r>
        <w:rPr>
          <w:spacing w:val="1"/>
        </w:rPr>
        <w:t xml:space="preserve"> </w:t>
      </w:r>
      <w:r>
        <w:t>7</w:t>
      </w:r>
      <w:r>
        <w:rPr>
          <w:spacing w:val="-3"/>
        </w:rPr>
        <w:t xml:space="preserve"> </w:t>
      </w:r>
      <w:r>
        <w:rPr>
          <w:spacing w:val="-2"/>
        </w:rPr>
        <w:t>классе:</w:t>
      </w:r>
    </w:p>
    <w:p w14:paraId="58A67D4E" w14:textId="77777777" w:rsidR="00113E33" w:rsidRDefault="00936FC5">
      <w:pPr>
        <w:pStyle w:val="a3"/>
        <w:ind w:left="952" w:right="294"/>
        <w:jc w:val="left"/>
      </w:pPr>
      <w:r>
        <w:t>анализировать</w:t>
      </w:r>
      <w:r>
        <w:rPr>
          <w:spacing w:val="-5"/>
        </w:rPr>
        <w:t xml:space="preserve"> </w:t>
      </w:r>
      <w:r>
        <w:t>свойства</w:t>
      </w:r>
      <w:r>
        <w:rPr>
          <w:spacing w:val="-7"/>
        </w:rPr>
        <w:t xml:space="preserve"> </w:t>
      </w:r>
      <w:r>
        <w:t>конструкционных</w:t>
      </w:r>
      <w:r>
        <w:rPr>
          <w:spacing w:val="-5"/>
        </w:rPr>
        <w:t xml:space="preserve"> </w:t>
      </w:r>
      <w:r>
        <w:t>материалов</w:t>
      </w:r>
      <w:r>
        <w:rPr>
          <w:spacing w:val="-7"/>
        </w:rPr>
        <w:t xml:space="preserve"> </w:t>
      </w:r>
      <w:r>
        <w:t>по</w:t>
      </w:r>
      <w:r>
        <w:rPr>
          <w:spacing w:val="-6"/>
        </w:rPr>
        <w:t xml:space="preserve"> </w:t>
      </w:r>
      <w:r>
        <w:t>предложенному</w:t>
      </w:r>
      <w:r>
        <w:rPr>
          <w:spacing w:val="-9"/>
        </w:rPr>
        <w:t xml:space="preserve"> </w:t>
      </w:r>
      <w:r>
        <w:t xml:space="preserve">алгоритму </w:t>
      </w:r>
      <w:r>
        <w:rPr>
          <w:spacing w:val="-2"/>
        </w:rPr>
        <w:t>(плану);</w:t>
      </w:r>
    </w:p>
    <w:p w14:paraId="0621F67A" w14:textId="77777777" w:rsidR="00113E33" w:rsidRDefault="00936FC5">
      <w:pPr>
        <w:pStyle w:val="a3"/>
        <w:ind w:left="410" w:right="294" w:firstLine="540"/>
        <w:jc w:val="left"/>
      </w:pPr>
      <w:r>
        <w:t>выбирать</w:t>
      </w:r>
      <w:r>
        <w:rPr>
          <w:spacing w:val="-6"/>
        </w:rPr>
        <w:t xml:space="preserve"> </w:t>
      </w:r>
      <w:r>
        <w:t>инструменты</w:t>
      </w:r>
      <w:r>
        <w:rPr>
          <w:spacing w:val="-5"/>
        </w:rPr>
        <w:t xml:space="preserve"> </w:t>
      </w:r>
      <w:r>
        <w:t>и</w:t>
      </w:r>
      <w:r>
        <w:rPr>
          <w:spacing w:val="-6"/>
        </w:rPr>
        <w:t xml:space="preserve"> </w:t>
      </w:r>
      <w:r>
        <w:t>оборудование,</w:t>
      </w:r>
      <w:r>
        <w:rPr>
          <w:spacing w:val="-6"/>
        </w:rPr>
        <w:t xml:space="preserve"> </w:t>
      </w:r>
      <w:r>
        <w:t>необходимые</w:t>
      </w:r>
      <w:r>
        <w:rPr>
          <w:spacing w:val="-8"/>
        </w:rPr>
        <w:t xml:space="preserve"> </w:t>
      </w:r>
      <w:r>
        <w:t>для</w:t>
      </w:r>
      <w:r>
        <w:rPr>
          <w:spacing w:val="-6"/>
        </w:rPr>
        <w:t xml:space="preserve"> </w:t>
      </w:r>
      <w:r>
        <w:t>изготовления</w:t>
      </w:r>
      <w:r>
        <w:rPr>
          <w:spacing w:val="-6"/>
        </w:rPr>
        <w:t xml:space="preserve"> </w:t>
      </w:r>
      <w:r>
        <w:t>выбранного изделия по данной технологии;</w:t>
      </w:r>
    </w:p>
    <w:p w14:paraId="5FF95154" w14:textId="77777777" w:rsidR="00113E33" w:rsidRDefault="00936FC5">
      <w:pPr>
        <w:pStyle w:val="a3"/>
        <w:ind w:left="952"/>
        <w:jc w:val="left"/>
      </w:pPr>
      <w:r>
        <w:t>применять</w:t>
      </w:r>
      <w:r>
        <w:rPr>
          <w:spacing w:val="-8"/>
        </w:rPr>
        <w:t xml:space="preserve"> </w:t>
      </w:r>
      <w:r>
        <w:t>технологии</w:t>
      </w:r>
      <w:r>
        <w:rPr>
          <w:spacing w:val="-8"/>
        </w:rPr>
        <w:t xml:space="preserve"> </w:t>
      </w:r>
      <w:r>
        <w:t>механической</w:t>
      </w:r>
      <w:r>
        <w:rPr>
          <w:spacing w:val="-6"/>
        </w:rPr>
        <w:t xml:space="preserve"> </w:t>
      </w:r>
      <w:r>
        <w:t>обработки</w:t>
      </w:r>
      <w:r>
        <w:rPr>
          <w:spacing w:val="-7"/>
        </w:rPr>
        <w:t xml:space="preserve"> </w:t>
      </w:r>
      <w:r>
        <w:t>конструкционных</w:t>
      </w:r>
      <w:r>
        <w:rPr>
          <w:spacing w:val="-5"/>
        </w:rPr>
        <w:t xml:space="preserve"> </w:t>
      </w:r>
      <w:r>
        <w:rPr>
          <w:spacing w:val="-2"/>
        </w:rPr>
        <w:t>материалов;</w:t>
      </w:r>
    </w:p>
    <w:p w14:paraId="7AB1E764" w14:textId="77777777" w:rsidR="00113E33" w:rsidRDefault="00936FC5">
      <w:pPr>
        <w:pStyle w:val="a3"/>
        <w:ind w:left="410" w:right="294" w:firstLine="542"/>
        <w:jc w:val="left"/>
      </w:pPr>
      <w:r>
        <w:t>осуществлять</w:t>
      </w:r>
      <w:r>
        <w:rPr>
          <w:spacing w:val="-7"/>
        </w:rPr>
        <w:t xml:space="preserve"> </w:t>
      </w:r>
      <w:r>
        <w:t>доступными</w:t>
      </w:r>
      <w:r>
        <w:rPr>
          <w:spacing w:val="-7"/>
        </w:rPr>
        <w:t xml:space="preserve"> </w:t>
      </w:r>
      <w:r>
        <w:t>средствами</w:t>
      </w:r>
      <w:r>
        <w:rPr>
          <w:spacing w:val="-7"/>
        </w:rPr>
        <w:t xml:space="preserve"> </w:t>
      </w:r>
      <w:r>
        <w:t>контроль</w:t>
      </w:r>
      <w:r>
        <w:rPr>
          <w:spacing w:val="-7"/>
        </w:rPr>
        <w:t xml:space="preserve"> </w:t>
      </w:r>
      <w:r>
        <w:t>качества</w:t>
      </w:r>
      <w:r>
        <w:rPr>
          <w:spacing w:val="-8"/>
        </w:rPr>
        <w:t xml:space="preserve"> </w:t>
      </w:r>
      <w:r>
        <w:t>изготавливаемого</w:t>
      </w:r>
      <w:r>
        <w:rPr>
          <w:spacing w:val="-7"/>
        </w:rPr>
        <w:t xml:space="preserve"> </w:t>
      </w:r>
      <w:r>
        <w:t>изделия, находить и устранять допущенные дефекты с опорой на</w:t>
      </w:r>
      <w:r>
        <w:rPr>
          <w:spacing w:val="-1"/>
        </w:rPr>
        <w:t xml:space="preserve"> </w:t>
      </w:r>
      <w:r>
        <w:t>образец;</w:t>
      </w:r>
    </w:p>
    <w:p w14:paraId="1606EC67" w14:textId="77777777" w:rsidR="00113E33" w:rsidRDefault="00113E33">
      <w:pPr>
        <w:pStyle w:val="a3"/>
        <w:jc w:val="left"/>
        <w:sectPr w:rsidR="00113E33">
          <w:pgSz w:w="11900" w:h="16860"/>
          <w:pgMar w:top="1180" w:right="425" w:bottom="1440" w:left="850" w:header="0" w:footer="1206" w:gutter="0"/>
          <w:cols w:space="720"/>
        </w:sectPr>
      </w:pPr>
    </w:p>
    <w:p w14:paraId="22A7F5AD" w14:textId="77777777" w:rsidR="00113E33" w:rsidRDefault="00936FC5">
      <w:pPr>
        <w:pStyle w:val="a3"/>
        <w:spacing w:before="72"/>
        <w:ind w:left="952"/>
        <w:jc w:val="left"/>
      </w:pPr>
      <w:r>
        <w:lastRenderedPageBreak/>
        <w:t>выполнять</w:t>
      </w:r>
      <w:r>
        <w:rPr>
          <w:spacing w:val="-11"/>
        </w:rPr>
        <w:t xml:space="preserve"> </w:t>
      </w:r>
      <w:r>
        <w:t>художественное</w:t>
      </w:r>
      <w:r>
        <w:rPr>
          <w:spacing w:val="-12"/>
        </w:rPr>
        <w:t xml:space="preserve"> </w:t>
      </w:r>
      <w:r>
        <w:t>оформление</w:t>
      </w:r>
      <w:r>
        <w:rPr>
          <w:spacing w:val="-11"/>
        </w:rPr>
        <w:t xml:space="preserve"> </w:t>
      </w:r>
      <w:r>
        <w:t>изделий</w:t>
      </w:r>
      <w:r>
        <w:rPr>
          <w:spacing w:val="-7"/>
        </w:rPr>
        <w:t xml:space="preserve"> </w:t>
      </w:r>
      <w:r>
        <w:t>на</w:t>
      </w:r>
      <w:r>
        <w:rPr>
          <w:spacing w:val="-9"/>
        </w:rPr>
        <w:t xml:space="preserve"> </w:t>
      </w:r>
      <w:r>
        <w:t>доступном</w:t>
      </w:r>
      <w:r>
        <w:rPr>
          <w:spacing w:val="-1"/>
        </w:rPr>
        <w:t xml:space="preserve"> </w:t>
      </w:r>
      <w:r>
        <w:rPr>
          <w:spacing w:val="-2"/>
        </w:rPr>
        <w:t>уровне;</w:t>
      </w:r>
    </w:p>
    <w:p w14:paraId="2088A18D" w14:textId="77777777" w:rsidR="00113E33" w:rsidRDefault="00936FC5">
      <w:pPr>
        <w:pStyle w:val="a3"/>
        <w:ind w:left="410" w:firstLine="540"/>
        <w:jc w:val="left"/>
      </w:pPr>
      <w:r>
        <w:t>иметь</w:t>
      </w:r>
      <w:r>
        <w:rPr>
          <w:spacing w:val="-4"/>
        </w:rPr>
        <w:t xml:space="preserve"> </w:t>
      </w:r>
      <w:r>
        <w:t>представление</w:t>
      </w:r>
      <w:r>
        <w:rPr>
          <w:spacing w:val="-7"/>
        </w:rPr>
        <w:t xml:space="preserve"> </w:t>
      </w:r>
      <w:r>
        <w:t>о</w:t>
      </w:r>
      <w:r>
        <w:rPr>
          <w:spacing w:val="-8"/>
        </w:rPr>
        <w:t xml:space="preserve"> </w:t>
      </w:r>
      <w:r>
        <w:t>пластмассах</w:t>
      </w:r>
      <w:r>
        <w:rPr>
          <w:spacing w:val="-5"/>
        </w:rPr>
        <w:t xml:space="preserve"> </w:t>
      </w:r>
      <w:r>
        <w:t>и</w:t>
      </w:r>
      <w:r>
        <w:rPr>
          <w:spacing w:val="-5"/>
        </w:rPr>
        <w:t xml:space="preserve"> </w:t>
      </w:r>
      <w:r>
        <w:t>других</w:t>
      </w:r>
      <w:r>
        <w:rPr>
          <w:spacing w:val="-5"/>
        </w:rPr>
        <w:t xml:space="preserve"> </w:t>
      </w:r>
      <w:r>
        <w:t>современных</w:t>
      </w:r>
      <w:r>
        <w:rPr>
          <w:spacing w:val="-5"/>
        </w:rPr>
        <w:t xml:space="preserve"> </w:t>
      </w:r>
      <w:r>
        <w:t>материалах,</w:t>
      </w:r>
      <w:r>
        <w:rPr>
          <w:spacing w:val="-5"/>
        </w:rPr>
        <w:t xml:space="preserve"> </w:t>
      </w:r>
      <w:r>
        <w:t>их</w:t>
      </w:r>
      <w:r>
        <w:rPr>
          <w:spacing w:val="-5"/>
        </w:rPr>
        <w:t xml:space="preserve"> </w:t>
      </w:r>
      <w:r>
        <w:t>свойствах, возможностях применения в быту и на производстве;</w:t>
      </w:r>
    </w:p>
    <w:p w14:paraId="34AA5E70" w14:textId="77777777" w:rsidR="00113E33" w:rsidRDefault="00936FC5">
      <w:pPr>
        <w:pStyle w:val="a3"/>
        <w:ind w:left="410" w:firstLine="540"/>
        <w:jc w:val="left"/>
      </w:pPr>
      <w:r>
        <w:t>осуществлять</w:t>
      </w:r>
      <w:r>
        <w:rPr>
          <w:spacing w:val="40"/>
        </w:rPr>
        <w:t xml:space="preserve"> </w:t>
      </w:r>
      <w:r>
        <w:t>изготовление</w:t>
      </w:r>
      <w:r>
        <w:rPr>
          <w:spacing w:val="40"/>
        </w:rPr>
        <w:t xml:space="preserve"> </w:t>
      </w:r>
      <w:r>
        <w:t>субъективно</w:t>
      </w:r>
      <w:r>
        <w:rPr>
          <w:spacing w:val="40"/>
        </w:rPr>
        <w:t xml:space="preserve"> </w:t>
      </w:r>
      <w:r>
        <w:t>нового</w:t>
      </w:r>
      <w:r>
        <w:rPr>
          <w:spacing w:val="40"/>
        </w:rPr>
        <w:t xml:space="preserve"> </w:t>
      </w:r>
      <w:r>
        <w:t>продукта,</w:t>
      </w:r>
      <w:r>
        <w:rPr>
          <w:spacing w:val="40"/>
        </w:rPr>
        <w:t xml:space="preserve"> </w:t>
      </w:r>
      <w:r>
        <w:t>опираясь</w:t>
      </w:r>
      <w:r>
        <w:rPr>
          <w:spacing w:val="40"/>
        </w:rPr>
        <w:t xml:space="preserve"> </w:t>
      </w:r>
      <w:r>
        <w:t>на</w:t>
      </w:r>
      <w:r>
        <w:rPr>
          <w:spacing w:val="40"/>
        </w:rPr>
        <w:t xml:space="preserve"> </w:t>
      </w:r>
      <w:r>
        <w:t>общую</w:t>
      </w:r>
      <w:r>
        <w:rPr>
          <w:spacing w:val="40"/>
        </w:rPr>
        <w:t xml:space="preserve"> </w:t>
      </w:r>
      <w:r>
        <w:t>технологическую схему под руководством педагога;</w:t>
      </w:r>
    </w:p>
    <w:p w14:paraId="06F5BBB8" w14:textId="77777777" w:rsidR="00113E33" w:rsidRDefault="00936FC5">
      <w:pPr>
        <w:pStyle w:val="a3"/>
        <w:ind w:left="410" w:firstLine="540"/>
        <w:jc w:val="left"/>
      </w:pPr>
      <w:r>
        <w:t>оценивать</w:t>
      </w:r>
      <w:r>
        <w:rPr>
          <w:spacing w:val="-5"/>
        </w:rPr>
        <w:t xml:space="preserve"> </w:t>
      </w:r>
      <w:r>
        <w:t>пределы</w:t>
      </w:r>
      <w:r>
        <w:rPr>
          <w:spacing w:val="-4"/>
        </w:rPr>
        <w:t xml:space="preserve"> </w:t>
      </w:r>
      <w:r>
        <w:t>применимости</w:t>
      </w:r>
      <w:r>
        <w:rPr>
          <w:spacing w:val="-3"/>
        </w:rPr>
        <w:t xml:space="preserve"> </w:t>
      </w:r>
      <w:r>
        <w:t>данной</w:t>
      </w:r>
      <w:r>
        <w:rPr>
          <w:spacing w:val="-4"/>
        </w:rPr>
        <w:t xml:space="preserve"> </w:t>
      </w:r>
      <w:r>
        <w:t>технологии,</w:t>
      </w:r>
      <w:r>
        <w:rPr>
          <w:spacing w:val="-4"/>
        </w:rPr>
        <w:t xml:space="preserve"> </w:t>
      </w:r>
      <w:r>
        <w:t>в</w:t>
      </w:r>
      <w:r>
        <w:rPr>
          <w:spacing w:val="-5"/>
        </w:rPr>
        <w:t xml:space="preserve"> </w:t>
      </w:r>
      <w:r>
        <w:t>том</w:t>
      </w:r>
      <w:r>
        <w:rPr>
          <w:spacing w:val="-4"/>
        </w:rPr>
        <w:t xml:space="preserve"> </w:t>
      </w:r>
      <w:r>
        <w:t>числе</w:t>
      </w:r>
      <w:r>
        <w:rPr>
          <w:spacing w:val="-5"/>
        </w:rPr>
        <w:t xml:space="preserve"> </w:t>
      </w:r>
      <w:r>
        <w:t>с</w:t>
      </w:r>
      <w:r>
        <w:rPr>
          <w:spacing w:val="-5"/>
        </w:rPr>
        <w:t xml:space="preserve"> </w:t>
      </w:r>
      <w:r>
        <w:t>экономических</w:t>
      </w:r>
      <w:r>
        <w:rPr>
          <w:spacing w:val="-2"/>
        </w:rPr>
        <w:t xml:space="preserve"> </w:t>
      </w:r>
      <w:r>
        <w:t>и экологических позиций с опорой на алгоритм;</w:t>
      </w:r>
    </w:p>
    <w:p w14:paraId="1C2F2AD5" w14:textId="77777777" w:rsidR="00113E33" w:rsidRDefault="00936FC5">
      <w:pPr>
        <w:pStyle w:val="a3"/>
        <w:ind w:left="952" w:right="1253"/>
      </w:pPr>
      <w:r>
        <w:t>знать</w:t>
      </w:r>
      <w:r>
        <w:rPr>
          <w:spacing w:val="-2"/>
        </w:rPr>
        <w:t xml:space="preserve"> </w:t>
      </w:r>
      <w:r>
        <w:t>пищевую ценность</w:t>
      </w:r>
      <w:r>
        <w:rPr>
          <w:spacing w:val="-2"/>
        </w:rPr>
        <w:t xml:space="preserve"> </w:t>
      </w:r>
      <w:r>
        <w:t>рыбы,</w:t>
      </w:r>
      <w:r>
        <w:rPr>
          <w:spacing w:val="-4"/>
        </w:rPr>
        <w:t xml:space="preserve"> </w:t>
      </w:r>
      <w:r>
        <w:t>морепродуктов;</w:t>
      </w:r>
      <w:r>
        <w:rPr>
          <w:spacing w:val="-5"/>
        </w:rPr>
        <w:t xml:space="preserve"> </w:t>
      </w:r>
      <w:r>
        <w:t>определять</w:t>
      </w:r>
      <w:r>
        <w:rPr>
          <w:spacing w:val="-1"/>
        </w:rPr>
        <w:t xml:space="preserve"> </w:t>
      </w:r>
      <w:r>
        <w:t>качество</w:t>
      </w:r>
      <w:r>
        <w:rPr>
          <w:spacing w:val="-1"/>
        </w:rPr>
        <w:t xml:space="preserve"> </w:t>
      </w:r>
      <w:r>
        <w:t>рыбы;</w:t>
      </w:r>
      <w:r>
        <w:rPr>
          <w:spacing w:val="-1"/>
        </w:rPr>
        <w:t xml:space="preserve"> </w:t>
      </w:r>
      <w:r>
        <w:t>знать пищевую ценность мяса</w:t>
      </w:r>
      <w:r>
        <w:rPr>
          <w:spacing w:val="-1"/>
        </w:rPr>
        <w:t xml:space="preserve"> </w:t>
      </w:r>
      <w:r>
        <w:t>животных, мяса</w:t>
      </w:r>
      <w:r>
        <w:rPr>
          <w:spacing w:val="-1"/>
        </w:rPr>
        <w:t xml:space="preserve"> </w:t>
      </w:r>
      <w:r>
        <w:t>птицы, определять качество; выполнять технологии</w:t>
      </w:r>
      <w:r>
        <w:rPr>
          <w:spacing w:val="-7"/>
        </w:rPr>
        <w:t xml:space="preserve"> </w:t>
      </w:r>
      <w:r>
        <w:t>приготовления</w:t>
      </w:r>
      <w:r>
        <w:rPr>
          <w:spacing w:val="-5"/>
        </w:rPr>
        <w:t xml:space="preserve"> </w:t>
      </w:r>
      <w:r>
        <w:t>блюд</w:t>
      </w:r>
      <w:r>
        <w:rPr>
          <w:spacing w:val="-5"/>
        </w:rPr>
        <w:t xml:space="preserve"> </w:t>
      </w:r>
      <w:r>
        <w:t>из</w:t>
      </w:r>
      <w:r>
        <w:rPr>
          <w:spacing w:val="-5"/>
        </w:rPr>
        <w:t xml:space="preserve"> </w:t>
      </w:r>
      <w:r>
        <w:t>рыбы,</w:t>
      </w:r>
      <w:r>
        <w:rPr>
          <w:spacing w:val="-5"/>
        </w:rPr>
        <w:t xml:space="preserve"> </w:t>
      </w:r>
      <w:r>
        <w:t>морепродуктов;</w:t>
      </w:r>
      <w:r>
        <w:rPr>
          <w:spacing w:val="-5"/>
        </w:rPr>
        <w:t xml:space="preserve"> </w:t>
      </w:r>
      <w:r>
        <w:t>выполнять</w:t>
      </w:r>
      <w:r>
        <w:rPr>
          <w:spacing w:val="-4"/>
        </w:rPr>
        <w:t xml:space="preserve"> </w:t>
      </w:r>
      <w:r>
        <w:t>технологии приготовления блюд из мяса животных, мяса птицы; иметь представление о</w:t>
      </w:r>
    </w:p>
    <w:p w14:paraId="588AEE91" w14:textId="77777777" w:rsidR="00113E33" w:rsidRDefault="00936FC5">
      <w:pPr>
        <w:pStyle w:val="a3"/>
        <w:ind w:left="952"/>
      </w:pPr>
      <w:r>
        <w:t>блюдах</w:t>
      </w:r>
      <w:r>
        <w:rPr>
          <w:spacing w:val="-4"/>
        </w:rPr>
        <w:t xml:space="preserve"> </w:t>
      </w:r>
      <w:r>
        <w:t>национальной</w:t>
      </w:r>
      <w:r>
        <w:rPr>
          <w:spacing w:val="-5"/>
        </w:rPr>
        <w:t xml:space="preserve"> </w:t>
      </w:r>
      <w:r>
        <w:t>кухни</w:t>
      </w:r>
      <w:r>
        <w:rPr>
          <w:spacing w:val="-3"/>
        </w:rPr>
        <w:t xml:space="preserve"> </w:t>
      </w:r>
      <w:r>
        <w:t>из</w:t>
      </w:r>
      <w:r>
        <w:rPr>
          <w:spacing w:val="-3"/>
        </w:rPr>
        <w:t xml:space="preserve"> </w:t>
      </w:r>
      <w:r>
        <w:t>рыбы,</w:t>
      </w:r>
      <w:r>
        <w:rPr>
          <w:spacing w:val="-3"/>
        </w:rPr>
        <w:t xml:space="preserve"> </w:t>
      </w:r>
      <w:r>
        <w:rPr>
          <w:spacing w:val="-4"/>
        </w:rPr>
        <w:t>мяса;</w:t>
      </w:r>
    </w:p>
    <w:p w14:paraId="64EF0B90" w14:textId="77777777" w:rsidR="00113E33" w:rsidRDefault="00936FC5">
      <w:pPr>
        <w:pStyle w:val="a3"/>
        <w:ind w:left="952"/>
      </w:pPr>
      <w:r>
        <w:t>иметь</w:t>
      </w:r>
      <w:r>
        <w:rPr>
          <w:spacing w:val="-13"/>
        </w:rPr>
        <w:t xml:space="preserve"> </w:t>
      </w:r>
      <w:r>
        <w:t>представление</w:t>
      </w:r>
      <w:r>
        <w:rPr>
          <w:spacing w:val="-11"/>
        </w:rPr>
        <w:t xml:space="preserve"> </w:t>
      </w:r>
      <w:r>
        <w:t>о</w:t>
      </w:r>
      <w:r>
        <w:rPr>
          <w:spacing w:val="-3"/>
        </w:rPr>
        <w:t xml:space="preserve"> </w:t>
      </w:r>
      <w:r>
        <w:t>конструкционных</w:t>
      </w:r>
      <w:r>
        <w:rPr>
          <w:spacing w:val="-13"/>
        </w:rPr>
        <w:t xml:space="preserve"> </w:t>
      </w:r>
      <w:r>
        <w:t>особенностях</w:t>
      </w:r>
      <w:r>
        <w:rPr>
          <w:spacing w:val="-8"/>
        </w:rPr>
        <w:t xml:space="preserve"> </w:t>
      </w:r>
      <w:r>
        <w:rPr>
          <w:spacing w:val="-2"/>
        </w:rPr>
        <w:t>костюма;</w:t>
      </w:r>
    </w:p>
    <w:p w14:paraId="419B79D1" w14:textId="77777777" w:rsidR="00113E33" w:rsidRDefault="00936FC5">
      <w:pPr>
        <w:pStyle w:val="a3"/>
        <w:spacing w:before="1"/>
        <w:ind w:left="410" w:right="1025" w:firstLine="540"/>
      </w:pPr>
      <w:r>
        <w:rPr>
          <w:spacing w:val="-2"/>
        </w:rPr>
        <w:t>выбирать</w:t>
      </w:r>
      <w:r>
        <w:rPr>
          <w:spacing w:val="-13"/>
        </w:rPr>
        <w:t xml:space="preserve"> </w:t>
      </w:r>
      <w:r>
        <w:rPr>
          <w:spacing w:val="-2"/>
        </w:rPr>
        <w:t>текстильные</w:t>
      </w:r>
      <w:r>
        <w:rPr>
          <w:spacing w:val="-6"/>
        </w:rPr>
        <w:t xml:space="preserve"> </w:t>
      </w:r>
      <w:r>
        <w:rPr>
          <w:spacing w:val="-2"/>
        </w:rPr>
        <w:t>материалы</w:t>
      </w:r>
      <w:r>
        <w:rPr>
          <w:spacing w:val="-4"/>
        </w:rPr>
        <w:t xml:space="preserve"> </w:t>
      </w:r>
      <w:r>
        <w:rPr>
          <w:spacing w:val="-2"/>
        </w:rPr>
        <w:t>для</w:t>
      </w:r>
      <w:r>
        <w:rPr>
          <w:spacing w:val="-6"/>
        </w:rPr>
        <w:t xml:space="preserve"> </w:t>
      </w:r>
      <w:r>
        <w:rPr>
          <w:spacing w:val="-2"/>
        </w:rPr>
        <w:t>изделий</w:t>
      </w:r>
      <w:r>
        <w:rPr>
          <w:spacing w:val="-3"/>
        </w:rPr>
        <w:t xml:space="preserve"> </w:t>
      </w:r>
      <w:r>
        <w:rPr>
          <w:spacing w:val="-2"/>
        </w:rPr>
        <w:t>с</w:t>
      </w:r>
      <w:r>
        <w:rPr>
          <w:spacing w:val="-10"/>
        </w:rPr>
        <w:t xml:space="preserve"> </w:t>
      </w:r>
      <w:r>
        <w:rPr>
          <w:spacing w:val="-2"/>
        </w:rPr>
        <w:t>учетом</w:t>
      </w:r>
      <w:r>
        <w:rPr>
          <w:spacing w:val="-13"/>
        </w:rPr>
        <w:t xml:space="preserve"> </w:t>
      </w:r>
      <w:r>
        <w:rPr>
          <w:spacing w:val="-2"/>
        </w:rPr>
        <w:t>их</w:t>
      </w:r>
      <w:r>
        <w:rPr>
          <w:spacing w:val="-6"/>
        </w:rPr>
        <w:t xml:space="preserve"> </w:t>
      </w:r>
      <w:r>
        <w:rPr>
          <w:spacing w:val="-2"/>
        </w:rPr>
        <w:t>свойств</w:t>
      </w:r>
      <w:r>
        <w:rPr>
          <w:spacing w:val="-4"/>
        </w:rPr>
        <w:t xml:space="preserve"> </w:t>
      </w:r>
      <w:r>
        <w:rPr>
          <w:spacing w:val="-2"/>
        </w:rPr>
        <w:t>под</w:t>
      </w:r>
      <w:r>
        <w:rPr>
          <w:spacing w:val="-11"/>
        </w:rPr>
        <w:t xml:space="preserve"> </w:t>
      </w:r>
      <w:r>
        <w:rPr>
          <w:spacing w:val="-2"/>
        </w:rPr>
        <w:t>руководством педагога;</w:t>
      </w:r>
    </w:p>
    <w:p w14:paraId="049D0CFD" w14:textId="77777777" w:rsidR="00113E33" w:rsidRDefault="00936FC5">
      <w:pPr>
        <w:pStyle w:val="a3"/>
        <w:ind w:left="952" w:right="780"/>
      </w:pPr>
      <w:r>
        <w:t>выполнять</w:t>
      </w:r>
      <w:r>
        <w:rPr>
          <w:spacing w:val="-3"/>
        </w:rPr>
        <w:t xml:space="preserve"> </w:t>
      </w:r>
      <w:r>
        <w:t>чертеж</w:t>
      </w:r>
      <w:r>
        <w:rPr>
          <w:spacing w:val="-4"/>
        </w:rPr>
        <w:t xml:space="preserve"> </w:t>
      </w:r>
      <w:r>
        <w:t>выкроек</w:t>
      </w:r>
      <w:r>
        <w:rPr>
          <w:spacing w:val="-4"/>
        </w:rPr>
        <w:t xml:space="preserve"> </w:t>
      </w:r>
      <w:r>
        <w:t>швейного</w:t>
      </w:r>
      <w:r>
        <w:rPr>
          <w:spacing w:val="-4"/>
        </w:rPr>
        <w:t xml:space="preserve"> </w:t>
      </w:r>
      <w:r>
        <w:t>изделия</w:t>
      </w:r>
      <w:r>
        <w:rPr>
          <w:spacing w:val="-7"/>
        </w:rPr>
        <w:t xml:space="preserve"> </w:t>
      </w:r>
      <w:r>
        <w:t>под</w:t>
      </w:r>
      <w:r>
        <w:rPr>
          <w:spacing w:val="-4"/>
        </w:rPr>
        <w:t xml:space="preserve"> </w:t>
      </w:r>
      <w:r>
        <w:t>руководством</w:t>
      </w:r>
      <w:r>
        <w:rPr>
          <w:spacing w:val="-4"/>
        </w:rPr>
        <w:t xml:space="preserve"> </w:t>
      </w:r>
      <w:r>
        <w:t>педагога;</w:t>
      </w:r>
      <w:r>
        <w:rPr>
          <w:spacing w:val="40"/>
        </w:rPr>
        <w:t xml:space="preserve"> </w:t>
      </w:r>
      <w:r>
        <w:t>соблюдать последовательность</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пошиву</w:t>
      </w:r>
      <w:r>
        <w:rPr>
          <w:spacing w:val="40"/>
        </w:rPr>
        <w:t xml:space="preserve"> </w:t>
      </w:r>
      <w:r>
        <w:t>и</w:t>
      </w:r>
    </w:p>
    <w:p w14:paraId="1807F305" w14:textId="77777777" w:rsidR="00113E33" w:rsidRDefault="00936FC5">
      <w:pPr>
        <w:pStyle w:val="a3"/>
        <w:ind w:left="410"/>
      </w:pPr>
      <w:r>
        <w:t>отделке</w:t>
      </w:r>
      <w:r>
        <w:rPr>
          <w:spacing w:val="-8"/>
        </w:rPr>
        <w:t xml:space="preserve"> </w:t>
      </w:r>
      <w:r>
        <w:t>изделия</w:t>
      </w:r>
      <w:r>
        <w:rPr>
          <w:spacing w:val="-3"/>
        </w:rPr>
        <w:t xml:space="preserve"> </w:t>
      </w:r>
      <w:r>
        <w:t>с</w:t>
      </w:r>
      <w:r>
        <w:rPr>
          <w:spacing w:val="-11"/>
        </w:rPr>
        <w:t xml:space="preserve"> </w:t>
      </w:r>
      <w:r>
        <w:t>использованием</w:t>
      </w:r>
      <w:r>
        <w:rPr>
          <w:spacing w:val="-7"/>
        </w:rPr>
        <w:t xml:space="preserve"> </w:t>
      </w:r>
      <w:r>
        <w:rPr>
          <w:spacing w:val="-2"/>
        </w:rPr>
        <w:t>алгоритма;</w:t>
      </w:r>
    </w:p>
    <w:p w14:paraId="0402C7A2" w14:textId="77777777" w:rsidR="00113E33" w:rsidRDefault="00936FC5">
      <w:pPr>
        <w:pStyle w:val="a3"/>
        <w:ind w:left="410" w:right="1046" w:firstLine="540"/>
      </w:pPr>
      <w:r>
        <w:t>характеризовать мир профессий, связанных с изучаемыми технологиями, их востребованность на рынке труда с опорой на план.</w:t>
      </w:r>
    </w:p>
    <w:p w14:paraId="79B149E5" w14:textId="77777777" w:rsidR="00113E33" w:rsidRDefault="00936FC5">
      <w:pPr>
        <w:pStyle w:val="a3"/>
        <w:ind w:left="952" w:right="2083"/>
      </w:pPr>
      <w:r>
        <w:t>Предметные</w:t>
      </w:r>
      <w:r>
        <w:rPr>
          <w:spacing w:val="-15"/>
        </w:rPr>
        <w:t xml:space="preserve"> </w:t>
      </w:r>
      <w:r>
        <w:t>результаты</w:t>
      </w:r>
      <w:r>
        <w:rPr>
          <w:spacing w:val="-15"/>
        </w:rPr>
        <w:t xml:space="preserve"> </w:t>
      </w:r>
      <w:r>
        <w:t>освоения</w:t>
      </w:r>
      <w:r>
        <w:rPr>
          <w:spacing w:val="-15"/>
        </w:rPr>
        <w:t xml:space="preserve"> </w:t>
      </w:r>
      <w:r>
        <w:t>содержания</w:t>
      </w:r>
      <w:r>
        <w:rPr>
          <w:spacing w:val="-15"/>
        </w:rPr>
        <w:t xml:space="preserve"> </w:t>
      </w:r>
      <w:r>
        <w:t>модуля</w:t>
      </w:r>
      <w:r>
        <w:rPr>
          <w:spacing w:val="-14"/>
        </w:rPr>
        <w:t xml:space="preserve"> </w:t>
      </w:r>
      <w:r>
        <w:t>"Робототехника".</w:t>
      </w:r>
      <w:r>
        <w:rPr>
          <w:spacing w:val="-8"/>
        </w:rPr>
        <w:t xml:space="preserve"> </w:t>
      </w:r>
      <w:r>
        <w:t>К концу обучения в 5 классе:</w:t>
      </w:r>
    </w:p>
    <w:p w14:paraId="216CD14D" w14:textId="77777777" w:rsidR="00113E33" w:rsidRDefault="00936FC5">
      <w:pPr>
        <w:pStyle w:val="a3"/>
        <w:ind w:left="410" w:right="954" w:firstLine="540"/>
      </w:pPr>
      <w:r>
        <w:t xml:space="preserve">иметь представление о классификации и характеристиках роботов по видам и </w:t>
      </w:r>
      <w:r>
        <w:rPr>
          <w:spacing w:val="-2"/>
        </w:rPr>
        <w:t>назначению;</w:t>
      </w:r>
    </w:p>
    <w:p w14:paraId="66A63B3B" w14:textId="77777777" w:rsidR="00113E33" w:rsidRDefault="00936FC5">
      <w:pPr>
        <w:pStyle w:val="a3"/>
        <w:ind w:left="952" w:right="3443"/>
        <w:jc w:val="left"/>
      </w:pPr>
      <w:r>
        <w:t>иметь представление об основных законах робототехники; знать</w:t>
      </w:r>
      <w:r>
        <w:rPr>
          <w:spacing w:val="-15"/>
        </w:rPr>
        <w:t xml:space="preserve"> </w:t>
      </w:r>
      <w:r>
        <w:t>назначение</w:t>
      </w:r>
      <w:r>
        <w:rPr>
          <w:spacing w:val="-15"/>
        </w:rPr>
        <w:t xml:space="preserve"> </w:t>
      </w:r>
      <w:r>
        <w:t>деталей</w:t>
      </w:r>
      <w:r>
        <w:rPr>
          <w:spacing w:val="-15"/>
        </w:rPr>
        <w:t xml:space="preserve"> </w:t>
      </w:r>
      <w:r>
        <w:t>робототехнического</w:t>
      </w:r>
      <w:r>
        <w:rPr>
          <w:spacing w:val="-15"/>
        </w:rPr>
        <w:t xml:space="preserve"> </w:t>
      </w:r>
      <w:r>
        <w:t>конструктора;</w:t>
      </w:r>
    </w:p>
    <w:p w14:paraId="123B327C" w14:textId="77777777" w:rsidR="00113E33" w:rsidRDefault="00936FC5">
      <w:pPr>
        <w:pStyle w:val="a3"/>
        <w:spacing w:before="1"/>
        <w:ind w:left="950" w:right="294" w:firstLine="2"/>
        <w:jc w:val="left"/>
      </w:pPr>
      <w:r>
        <w:t>знать</w:t>
      </w:r>
      <w:r>
        <w:rPr>
          <w:spacing w:val="-11"/>
        </w:rPr>
        <w:t xml:space="preserve"> </w:t>
      </w:r>
      <w:r>
        <w:t>составные</w:t>
      </w:r>
      <w:r>
        <w:rPr>
          <w:spacing w:val="-11"/>
        </w:rPr>
        <w:t xml:space="preserve"> </w:t>
      </w:r>
      <w:r>
        <w:t>части</w:t>
      </w:r>
      <w:r>
        <w:rPr>
          <w:spacing w:val="-9"/>
        </w:rPr>
        <w:t xml:space="preserve"> </w:t>
      </w:r>
      <w:r>
        <w:t>роботов,</w:t>
      </w:r>
      <w:r>
        <w:rPr>
          <w:spacing w:val="-10"/>
        </w:rPr>
        <w:t xml:space="preserve"> </w:t>
      </w:r>
      <w:r>
        <w:t>датчики</w:t>
      </w:r>
      <w:r>
        <w:rPr>
          <w:spacing w:val="-8"/>
        </w:rPr>
        <w:t xml:space="preserve"> </w:t>
      </w:r>
      <w:r>
        <w:t>в</w:t>
      </w:r>
      <w:r>
        <w:rPr>
          <w:spacing w:val="-15"/>
        </w:rPr>
        <w:t xml:space="preserve"> </w:t>
      </w:r>
      <w:r>
        <w:t>современных</w:t>
      </w:r>
      <w:r>
        <w:rPr>
          <w:spacing w:val="-36"/>
        </w:rPr>
        <w:t xml:space="preserve"> </w:t>
      </w:r>
      <w:r>
        <w:t>робототехнических</w:t>
      </w:r>
      <w:r>
        <w:rPr>
          <w:spacing w:val="-10"/>
        </w:rPr>
        <w:t xml:space="preserve"> </w:t>
      </w:r>
      <w:r>
        <w:t>системах; получить</w:t>
      </w:r>
      <w:r>
        <w:rPr>
          <w:spacing w:val="-4"/>
        </w:rPr>
        <w:t xml:space="preserve"> </w:t>
      </w:r>
      <w:r>
        <w:t>опыт</w:t>
      </w:r>
      <w:r>
        <w:rPr>
          <w:spacing w:val="-5"/>
        </w:rPr>
        <w:t xml:space="preserve"> </w:t>
      </w:r>
      <w:r>
        <w:t>моделирования</w:t>
      </w:r>
      <w:r>
        <w:rPr>
          <w:spacing w:val="-5"/>
        </w:rPr>
        <w:t xml:space="preserve"> </w:t>
      </w:r>
      <w:r>
        <w:t>машин</w:t>
      </w:r>
      <w:r>
        <w:rPr>
          <w:spacing w:val="-4"/>
        </w:rPr>
        <w:t xml:space="preserve"> </w:t>
      </w:r>
      <w:r>
        <w:t>и</w:t>
      </w:r>
      <w:r>
        <w:rPr>
          <w:spacing w:val="-5"/>
        </w:rPr>
        <w:t xml:space="preserve"> </w:t>
      </w:r>
      <w:r>
        <w:t>механизмов</w:t>
      </w:r>
      <w:r>
        <w:rPr>
          <w:spacing w:val="-6"/>
        </w:rPr>
        <w:t xml:space="preserve"> </w:t>
      </w:r>
      <w:r>
        <w:t>с</w:t>
      </w:r>
      <w:r>
        <w:rPr>
          <w:spacing w:val="-7"/>
        </w:rPr>
        <w:t xml:space="preserve"> </w:t>
      </w:r>
      <w:r>
        <w:t>помощью</w:t>
      </w:r>
      <w:r>
        <w:rPr>
          <w:spacing w:val="-5"/>
        </w:rPr>
        <w:t xml:space="preserve"> </w:t>
      </w:r>
      <w:r>
        <w:t>робототехнического</w:t>
      </w:r>
    </w:p>
    <w:p w14:paraId="040C6FAE" w14:textId="77777777" w:rsidR="00113E33" w:rsidRDefault="00936FC5">
      <w:pPr>
        <w:pStyle w:val="a3"/>
        <w:ind w:left="410"/>
        <w:jc w:val="left"/>
      </w:pPr>
      <w:r>
        <w:rPr>
          <w:spacing w:val="-2"/>
        </w:rPr>
        <w:t>конструктора;</w:t>
      </w:r>
    </w:p>
    <w:p w14:paraId="6C251543" w14:textId="77777777" w:rsidR="00113E33" w:rsidRDefault="00936FC5">
      <w:pPr>
        <w:pStyle w:val="a3"/>
        <w:ind w:left="410" w:right="686" w:firstLine="540"/>
        <w:jc w:val="left"/>
      </w:pPr>
      <w:r>
        <w:t>применять</w:t>
      </w:r>
      <w:r>
        <w:rPr>
          <w:spacing w:val="-15"/>
        </w:rPr>
        <w:t xml:space="preserve"> </w:t>
      </w:r>
      <w:r>
        <w:t>навыки</w:t>
      </w:r>
      <w:r>
        <w:rPr>
          <w:spacing w:val="-15"/>
        </w:rPr>
        <w:t xml:space="preserve"> </w:t>
      </w:r>
      <w:r>
        <w:t>моделирования</w:t>
      </w:r>
      <w:r>
        <w:rPr>
          <w:spacing w:val="-15"/>
        </w:rPr>
        <w:t xml:space="preserve"> </w:t>
      </w:r>
      <w:r>
        <w:t>машин</w:t>
      </w:r>
      <w:r>
        <w:rPr>
          <w:spacing w:val="-15"/>
        </w:rPr>
        <w:t xml:space="preserve"> </w:t>
      </w:r>
      <w:r>
        <w:t>и</w:t>
      </w:r>
      <w:r>
        <w:rPr>
          <w:spacing w:val="-15"/>
        </w:rPr>
        <w:t xml:space="preserve"> </w:t>
      </w:r>
      <w:r>
        <w:t>механизмов</w:t>
      </w:r>
      <w:r>
        <w:rPr>
          <w:spacing w:val="-15"/>
        </w:rPr>
        <w:t xml:space="preserve"> </w:t>
      </w:r>
      <w:proofErr w:type="spellStart"/>
      <w:r>
        <w:t>спомощью</w:t>
      </w:r>
      <w:proofErr w:type="spellEnd"/>
      <w:r>
        <w:rPr>
          <w:spacing w:val="-15"/>
        </w:rPr>
        <w:t xml:space="preserve"> </w:t>
      </w:r>
      <w:r>
        <w:t>робототехнического конструктора, при необходимости обращаясь к помощи педагога;</w:t>
      </w:r>
    </w:p>
    <w:p w14:paraId="65ADAE3D" w14:textId="77777777" w:rsidR="00113E33" w:rsidRDefault="00936FC5">
      <w:pPr>
        <w:pStyle w:val="a3"/>
        <w:ind w:left="410" w:right="294" w:firstLine="540"/>
        <w:jc w:val="left"/>
      </w:pPr>
      <w:r>
        <w:t>владеть</w:t>
      </w:r>
      <w:r>
        <w:rPr>
          <w:spacing w:val="25"/>
        </w:rPr>
        <w:t xml:space="preserve"> </w:t>
      </w:r>
      <w:r>
        <w:t>навыками</w:t>
      </w:r>
      <w:r>
        <w:rPr>
          <w:spacing w:val="-4"/>
        </w:rPr>
        <w:t xml:space="preserve"> </w:t>
      </w:r>
      <w:r>
        <w:t>индивидуальной</w:t>
      </w:r>
      <w:r>
        <w:rPr>
          <w:spacing w:val="28"/>
        </w:rPr>
        <w:t xml:space="preserve"> </w:t>
      </w:r>
      <w:r>
        <w:t>и</w:t>
      </w:r>
      <w:r>
        <w:rPr>
          <w:spacing w:val="25"/>
        </w:rPr>
        <w:t xml:space="preserve"> </w:t>
      </w:r>
      <w:r>
        <w:t>коллективной</w:t>
      </w:r>
      <w:r>
        <w:rPr>
          <w:spacing w:val="26"/>
        </w:rPr>
        <w:t xml:space="preserve"> </w:t>
      </w:r>
      <w:r>
        <w:t>деятельности,</w:t>
      </w:r>
      <w:r>
        <w:rPr>
          <w:spacing w:val="25"/>
        </w:rPr>
        <w:t xml:space="preserve"> </w:t>
      </w:r>
      <w:r>
        <w:t>направленной</w:t>
      </w:r>
      <w:r>
        <w:rPr>
          <w:spacing w:val="-4"/>
        </w:rPr>
        <w:t xml:space="preserve"> </w:t>
      </w:r>
      <w:r>
        <w:t>на создание робототехнического продукта;</w:t>
      </w:r>
    </w:p>
    <w:p w14:paraId="53024096" w14:textId="77777777" w:rsidR="00113E33" w:rsidRDefault="00936FC5">
      <w:pPr>
        <w:pStyle w:val="a3"/>
        <w:ind w:left="952" w:right="2093"/>
        <w:jc w:val="left"/>
      </w:pPr>
      <w:r>
        <w:t>иметь</w:t>
      </w:r>
      <w:r>
        <w:rPr>
          <w:spacing w:val="-8"/>
        </w:rPr>
        <w:t xml:space="preserve"> </w:t>
      </w:r>
      <w:r>
        <w:t>представление</w:t>
      </w:r>
      <w:r>
        <w:rPr>
          <w:spacing w:val="-12"/>
        </w:rPr>
        <w:t xml:space="preserve"> </w:t>
      </w:r>
      <w:r>
        <w:t>о</w:t>
      </w:r>
      <w:r>
        <w:rPr>
          <w:spacing w:val="-10"/>
        </w:rPr>
        <w:t xml:space="preserve"> </w:t>
      </w:r>
      <w:r>
        <w:t>мире</w:t>
      </w:r>
      <w:r>
        <w:rPr>
          <w:spacing w:val="-9"/>
        </w:rPr>
        <w:t xml:space="preserve"> </w:t>
      </w:r>
      <w:r>
        <w:t>профессий,</w:t>
      </w:r>
      <w:r>
        <w:rPr>
          <w:spacing w:val="-9"/>
        </w:rPr>
        <w:t xml:space="preserve"> </w:t>
      </w:r>
      <w:r>
        <w:t>связанных</w:t>
      </w:r>
      <w:r>
        <w:rPr>
          <w:spacing w:val="-10"/>
        </w:rPr>
        <w:t xml:space="preserve"> </w:t>
      </w:r>
      <w:r>
        <w:t>с</w:t>
      </w:r>
      <w:r>
        <w:rPr>
          <w:spacing w:val="-9"/>
        </w:rPr>
        <w:t xml:space="preserve"> </w:t>
      </w:r>
      <w:r>
        <w:t>робототехникой.</w:t>
      </w:r>
      <w:r>
        <w:rPr>
          <w:spacing w:val="-8"/>
        </w:rPr>
        <w:t xml:space="preserve"> </w:t>
      </w:r>
      <w:r>
        <w:t>К концу обучения в 6 классе:</w:t>
      </w:r>
    </w:p>
    <w:p w14:paraId="18749FF3" w14:textId="77777777" w:rsidR="00113E33" w:rsidRDefault="00936FC5">
      <w:pPr>
        <w:pStyle w:val="a3"/>
        <w:ind w:left="950" w:right="551" w:firstLine="2"/>
        <w:jc w:val="left"/>
      </w:pPr>
      <w:r>
        <w:t>знать виды транспортных роботов, иметь представление об их назначении; конструировать</w:t>
      </w:r>
      <w:r>
        <w:rPr>
          <w:spacing w:val="-4"/>
        </w:rPr>
        <w:t xml:space="preserve"> </w:t>
      </w:r>
      <w:r>
        <w:t>мобильного</w:t>
      </w:r>
      <w:r>
        <w:rPr>
          <w:spacing w:val="-5"/>
        </w:rPr>
        <w:t xml:space="preserve"> </w:t>
      </w:r>
      <w:r>
        <w:t>робота</w:t>
      </w:r>
      <w:r>
        <w:rPr>
          <w:spacing w:val="-6"/>
        </w:rPr>
        <w:t xml:space="preserve"> </w:t>
      </w:r>
      <w:r>
        <w:t>по</w:t>
      </w:r>
      <w:r>
        <w:rPr>
          <w:spacing w:val="-5"/>
        </w:rPr>
        <w:t xml:space="preserve"> </w:t>
      </w:r>
      <w:r>
        <w:t>схеме,</w:t>
      </w:r>
      <w:r>
        <w:rPr>
          <w:spacing w:val="-5"/>
        </w:rPr>
        <w:t xml:space="preserve"> </w:t>
      </w:r>
      <w:r>
        <w:t>при</w:t>
      </w:r>
      <w:r>
        <w:rPr>
          <w:spacing w:val="-5"/>
        </w:rPr>
        <w:t xml:space="preserve"> </w:t>
      </w:r>
      <w:r>
        <w:t>необходимости</w:t>
      </w:r>
      <w:r>
        <w:rPr>
          <w:spacing w:val="-6"/>
        </w:rPr>
        <w:t xml:space="preserve"> </w:t>
      </w:r>
      <w:r>
        <w:t>под</w:t>
      </w:r>
      <w:r>
        <w:rPr>
          <w:spacing w:val="-8"/>
        </w:rPr>
        <w:t xml:space="preserve"> </w:t>
      </w:r>
      <w:r>
        <w:t>руководством</w:t>
      </w:r>
    </w:p>
    <w:p w14:paraId="4D28DE81" w14:textId="77777777" w:rsidR="00113E33" w:rsidRDefault="00936FC5">
      <w:pPr>
        <w:pStyle w:val="a3"/>
        <w:spacing w:before="1"/>
        <w:ind w:left="410"/>
        <w:jc w:val="left"/>
      </w:pPr>
      <w:r>
        <w:rPr>
          <w:spacing w:val="-2"/>
        </w:rPr>
        <w:t>педагога;</w:t>
      </w:r>
    </w:p>
    <w:p w14:paraId="33ECE1AA" w14:textId="77777777" w:rsidR="00113E33" w:rsidRDefault="00936FC5">
      <w:pPr>
        <w:pStyle w:val="a3"/>
        <w:ind w:left="952"/>
        <w:jc w:val="left"/>
      </w:pPr>
      <w:r>
        <w:t>программировать</w:t>
      </w:r>
      <w:r>
        <w:rPr>
          <w:spacing w:val="-11"/>
        </w:rPr>
        <w:t xml:space="preserve"> </w:t>
      </w:r>
      <w:r>
        <w:t>мобильного</w:t>
      </w:r>
      <w:r>
        <w:rPr>
          <w:spacing w:val="-4"/>
        </w:rPr>
        <w:t xml:space="preserve"> </w:t>
      </w:r>
      <w:r>
        <w:t>робота</w:t>
      </w:r>
      <w:r>
        <w:rPr>
          <w:spacing w:val="-8"/>
        </w:rPr>
        <w:t xml:space="preserve"> </w:t>
      </w:r>
      <w:r>
        <w:t>с</w:t>
      </w:r>
      <w:r>
        <w:rPr>
          <w:spacing w:val="-12"/>
        </w:rPr>
        <w:t xml:space="preserve"> </w:t>
      </w:r>
      <w:r>
        <w:t>использованием</w:t>
      </w:r>
      <w:r>
        <w:rPr>
          <w:spacing w:val="-6"/>
        </w:rPr>
        <w:t xml:space="preserve"> </w:t>
      </w:r>
      <w:r>
        <w:t>схемы</w:t>
      </w:r>
      <w:r>
        <w:rPr>
          <w:spacing w:val="-8"/>
        </w:rPr>
        <w:t xml:space="preserve"> </w:t>
      </w:r>
      <w:r>
        <w:rPr>
          <w:spacing w:val="-2"/>
        </w:rPr>
        <w:t>(плана);</w:t>
      </w:r>
    </w:p>
    <w:p w14:paraId="219A18B1" w14:textId="77777777" w:rsidR="00113E33" w:rsidRDefault="00936FC5">
      <w:pPr>
        <w:pStyle w:val="a3"/>
        <w:ind w:left="410" w:firstLine="540"/>
        <w:jc w:val="left"/>
      </w:pPr>
      <w:r>
        <w:t>управлять</w:t>
      </w:r>
      <w:r>
        <w:rPr>
          <w:spacing w:val="-6"/>
        </w:rPr>
        <w:t xml:space="preserve"> </w:t>
      </w:r>
      <w:r>
        <w:t>мобильными</w:t>
      </w:r>
      <w:r>
        <w:rPr>
          <w:spacing w:val="-4"/>
        </w:rPr>
        <w:t xml:space="preserve"> </w:t>
      </w:r>
      <w:r>
        <w:t>роботами</w:t>
      </w:r>
      <w:r>
        <w:rPr>
          <w:spacing w:val="-6"/>
        </w:rPr>
        <w:t xml:space="preserve"> </w:t>
      </w:r>
      <w:r>
        <w:t>в</w:t>
      </w:r>
      <w:r>
        <w:rPr>
          <w:spacing w:val="-12"/>
        </w:rPr>
        <w:t xml:space="preserve"> </w:t>
      </w:r>
      <w:r>
        <w:t>компьютерно-управляемых</w:t>
      </w:r>
      <w:r>
        <w:rPr>
          <w:spacing w:val="-5"/>
        </w:rPr>
        <w:t xml:space="preserve"> </w:t>
      </w:r>
      <w:r>
        <w:t>средах</w:t>
      </w:r>
      <w:r>
        <w:rPr>
          <w:spacing w:val="-5"/>
        </w:rPr>
        <w:t xml:space="preserve"> </w:t>
      </w:r>
      <w:r>
        <w:t>под</w:t>
      </w:r>
      <w:r>
        <w:rPr>
          <w:spacing w:val="-12"/>
        </w:rPr>
        <w:t xml:space="preserve"> </w:t>
      </w:r>
      <w:r>
        <w:t xml:space="preserve">руководством </w:t>
      </w:r>
      <w:r>
        <w:rPr>
          <w:spacing w:val="-2"/>
        </w:rPr>
        <w:t>педагога;</w:t>
      </w:r>
    </w:p>
    <w:p w14:paraId="2FB2014A" w14:textId="77777777" w:rsidR="00113E33" w:rsidRDefault="00936FC5">
      <w:pPr>
        <w:pStyle w:val="a3"/>
        <w:ind w:left="952" w:hanging="3"/>
        <w:jc w:val="left"/>
      </w:pPr>
      <w:r>
        <w:t>иметь</w:t>
      </w:r>
      <w:r>
        <w:rPr>
          <w:spacing w:val="25"/>
        </w:rPr>
        <w:t xml:space="preserve"> </w:t>
      </w:r>
      <w:r>
        <w:t>представление</w:t>
      </w:r>
      <w:r>
        <w:rPr>
          <w:spacing w:val="-6"/>
        </w:rPr>
        <w:t xml:space="preserve"> </w:t>
      </w:r>
      <w:r>
        <w:t>о</w:t>
      </w:r>
      <w:r>
        <w:rPr>
          <w:spacing w:val="26"/>
        </w:rPr>
        <w:t xml:space="preserve"> </w:t>
      </w:r>
      <w:r>
        <w:t>датчиках,</w:t>
      </w:r>
      <w:r>
        <w:rPr>
          <w:spacing w:val="22"/>
        </w:rPr>
        <w:t xml:space="preserve"> </w:t>
      </w:r>
      <w:r>
        <w:t>использованных</w:t>
      </w:r>
      <w:r>
        <w:rPr>
          <w:spacing w:val="-6"/>
        </w:rPr>
        <w:t xml:space="preserve"> </w:t>
      </w:r>
      <w:r>
        <w:t>при</w:t>
      </w:r>
      <w:r>
        <w:rPr>
          <w:spacing w:val="24"/>
        </w:rPr>
        <w:t xml:space="preserve"> </w:t>
      </w:r>
      <w:r>
        <w:t>проектировании</w:t>
      </w:r>
      <w:r>
        <w:rPr>
          <w:spacing w:val="-5"/>
        </w:rPr>
        <w:t xml:space="preserve"> </w:t>
      </w:r>
      <w:r>
        <w:t>мобильного</w:t>
      </w:r>
      <w:r>
        <w:rPr>
          <w:spacing w:val="-3"/>
        </w:rPr>
        <w:t xml:space="preserve"> </w:t>
      </w:r>
      <w:r>
        <w:t>робота; иметь опыт осуществления робототехнических проектов;</w:t>
      </w:r>
    </w:p>
    <w:p w14:paraId="5AE83631" w14:textId="77777777" w:rsidR="00113E33" w:rsidRDefault="00936FC5">
      <w:pPr>
        <w:pStyle w:val="a3"/>
        <w:ind w:left="952"/>
        <w:jc w:val="left"/>
      </w:pPr>
      <w:r>
        <w:t>презентовать</w:t>
      </w:r>
      <w:r>
        <w:rPr>
          <w:spacing w:val="-5"/>
        </w:rPr>
        <w:t xml:space="preserve"> </w:t>
      </w:r>
      <w:r>
        <w:rPr>
          <w:spacing w:val="-2"/>
        </w:rPr>
        <w:t>изделие;</w:t>
      </w:r>
    </w:p>
    <w:p w14:paraId="1973EC7D" w14:textId="77777777" w:rsidR="00113E33" w:rsidRDefault="00936FC5">
      <w:pPr>
        <w:pStyle w:val="a3"/>
        <w:ind w:left="952" w:right="2093"/>
        <w:jc w:val="left"/>
      </w:pPr>
      <w:r>
        <w:t>иметь</w:t>
      </w:r>
      <w:r>
        <w:rPr>
          <w:spacing w:val="-10"/>
        </w:rPr>
        <w:t xml:space="preserve"> </w:t>
      </w:r>
      <w:r>
        <w:t>представление</w:t>
      </w:r>
      <w:r>
        <w:rPr>
          <w:spacing w:val="-11"/>
        </w:rPr>
        <w:t xml:space="preserve"> </w:t>
      </w:r>
      <w:r>
        <w:t>о</w:t>
      </w:r>
      <w:r>
        <w:rPr>
          <w:spacing w:val="-7"/>
        </w:rPr>
        <w:t xml:space="preserve"> </w:t>
      </w:r>
      <w:r>
        <w:t>мире</w:t>
      </w:r>
      <w:r>
        <w:rPr>
          <w:spacing w:val="-10"/>
        </w:rPr>
        <w:t xml:space="preserve"> </w:t>
      </w:r>
      <w:r>
        <w:t>профессий,</w:t>
      </w:r>
      <w:r>
        <w:rPr>
          <w:spacing w:val="-11"/>
        </w:rPr>
        <w:t xml:space="preserve"> </w:t>
      </w:r>
      <w:r>
        <w:t>связанных</w:t>
      </w:r>
      <w:r>
        <w:rPr>
          <w:spacing w:val="-9"/>
        </w:rPr>
        <w:t xml:space="preserve"> </w:t>
      </w:r>
      <w:r>
        <w:t>с</w:t>
      </w:r>
      <w:r>
        <w:rPr>
          <w:spacing w:val="-10"/>
        </w:rPr>
        <w:t xml:space="preserve"> </w:t>
      </w:r>
      <w:r>
        <w:t>робототехникой.</w:t>
      </w:r>
      <w:r>
        <w:rPr>
          <w:spacing w:val="-7"/>
        </w:rPr>
        <w:t xml:space="preserve"> </w:t>
      </w:r>
      <w:r>
        <w:t>К концу обучения в 7 классе:</w:t>
      </w:r>
    </w:p>
    <w:p w14:paraId="0F444676" w14:textId="77777777" w:rsidR="00113E33" w:rsidRDefault="00936FC5">
      <w:pPr>
        <w:pStyle w:val="a3"/>
        <w:ind w:left="410" w:firstLine="540"/>
        <w:jc w:val="left"/>
      </w:pPr>
      <w:r>
        <w:t>знать</w:t>
      </w:r>
      <w:r>
        <w:rPr>
          <w:spacing w:val="77"/>
        </w:rPr>
        <w:t xml:space="preserve"> </w:t>
      </w:r>
      <w:r>
        <w:t>виды</w:t>
      </w:r>
      <w:r>
        <w:rPr>
          <w:spacing w:val="75"/>
        </w:rPr>
        <w:t xml:space="preserve"> </w:t>
      </w:r>
      <w:r>
        <w:t>промышленных</w:t>
      </w:r>
      <w:r>
        <w:rPr>
          <w:spacing w:val="78"/>
        </w:rPr>
        <w:t xml:space="preserve"> </w:t>
      </w:r>
      <w:r>
        <w:t>роботов,</w:t>
      </w:r>
      <w:r>
        <w:rPr>
          <w:spacing w:val="75"/>
        </w:rPr>
        <w:t xml:space="preserve"> </w:t>
      </w:r>
      <w:r>
        <w:t>иметь</w:t>
      </w:r>
      <w:r>
        <w:rPr>
          <w:spacing w:val="77"/>
        </w:rPr>
        <w:t xml:space="preserve"> </w:t>
      </w:r>
      <w:r>
        <w:t>представление</w:t>
      </w:r>
      <w:r>
        <w:rPr>
          <w:spacing w:val="75"/>
        </w:rPr>
        <w:t xml:space="preserve"> </w:t>
      </w:r>
      <w:r>
        <w:t>об</w:t>
      </w:r>
      <w:r>
        <w:rPr>
          <w:spacing w:val="75"/>
        </w:rPr>
        <w:t xml:space="preserve"> </w:t>
      </w:r>
      <w:r>
        <w:t>их</w:t>
      </w:r>
      <w:r>
        <w:rPr>
          <w:spacing w:val="77"/>
        </w:rPr>
        <w:t xml:space="preserve"> </w:t>
      </w:r>
      <w:r>
        <w:t>назначении</w:t>
      </w:r>
      <w:r>
        <w:rPr>
          <w:spacing w:val="75"/>
        </w:rPr>
        <w:t xml:space="preserve"> </w:t>
      </w:r>
      <w:r>
        <w:t xml:space="preserve">и </w:t>
      </w:r>
      <w:r>
        <w:rPr>
          <w:spacing w:val="-2"/>
        </w:rPr>
        <w:t>функциях;</w:t>
      </w:r>
    </w:p>
    <w:p w14:paraId="494FE88B" w14:textId="77777777" w:rsidR="00113E33" w:rsidRDefault="00936FC5">
      <w:pPr>
        <w:pStyle w:val="a3"/>
        <w:ind w:left="952"/>
        <w:jc w:val="left"/>
      </w:pPr>
      <w:r>
        <w:t>иметь</w:t>
      </w:r>
      <w:r>
        <w:rPr>
          <w:spacing w:val="-13"/>
        </w:rPr>
        <w:t xml:space="preserve"> </w:t>
      </w:r>
      <w:r>
        <w:t>представление</w:t>
      </w:r>
      <w:r>
        <w:rPr>
          <w:spacing w:val="-12"/>
        </w:rPr>
        <w:t xml:space="preserve"> </w:t>
      </w:r>
      <w:r>
        <w:t>о</w:t>
      </w:r>
      <w:r>
        <w:rPr>
          <w:spacing w:val="-3"/>
        </w:rPr>
        <w:t xml:space="preserve"> </w:t>
      </w:r>
      <w:r>
        <w:t>беспилотных</w:t>
      </w:r>
      <w:r>
        <w:rPr>
          <w:spacing w:val="-9"/>
        </w:rPr>
        <w:t xml:space="preserve"> </w:t>
      </w:r>
      <w:r>
        <w:t>автоматизированных</w:t>
      </w:r>
      <w:r>
        <w:rPr>
          <w:spacing w:val="-8"/>
        </w:rPr>
        <w:t xml:space="preserve"> </w:t>
      </w:r>
      <w:r>
        <w:rPr>
          <w:spacing w:val="-2"/>
        </w:rPr>
        <w:t>системах;</w:t>
      </w:r>
    </w:p>
    <w:p w14:paraId="199907DF" w14:textId="77777777" w:rsidR="00113E33" w:rsidRDefault="00936FC5">
      <w:pPr>
        <w:pStyle w:val="a3"/>
        <w:ind w:left="952" w:right="294"/>
        <w:jc w:val="left"/>
      </w:pPr>
      <w:r>
        <w:t>знать</w:t>
      </w:r>
      <w:r>
        <w:rPr>
          <w:spacing w:val="-3"/>
        </w:rPr>
        <w:t xml:space="preserve"> </w:t>
      </w:r>
      <w:r>
        <w:t>виды</w:t>
      </w:r>
      <w:r>
        <w:rPr>
          <w:spacing w:val="-4"/>
        </w:rPr>
        <w:t xml:space="preserve"> </w:t>
      </w:r>
      <w:r>
        <w:t>бытовых</w:t>
      </w:r>
      <w:r>
        <w:rPr>
          <w:spacing w:val="-3"/>
        </w:rPr>
        <w:t xml:space="preserve"> </w:t>
      </w:r>
      <w:r>
        <w:t>роботов,</w:t>
      </w:r>
      <w:r>
        <w:rPr>
          <w:spacing w:val="-4"/>
        </w:rPr>
        <w:t xml:space="preserve"> </w:t>
      </w:r>
      <w:r>
        <w:t>иметь</w:t>
      </w:r>
      <w:r>
        <w:rPr>
          <w:spacing w:val="-3"/>
        </w:rPr>
        <w:t xml:space="preserve"> </w:t>
      </w:r>
      <w:r>
        <w:t>представление</w:t>
      </w:r>
      <w:r>
        <w:rPr>
          <w:spacing w:val="-5"/>
        </w:rPr>
        <w:t xml:space="preserve"> </w:t>
      </w:r>
      <w:r>
        <w:t>об</w:t>
      </w:r>
      <w:r>
        <w:rPr>
          <w:spacing w:val="-4"/>
        </w:rPr>
        <w:t xml:space="preserve"> </w:t>
      </w:r>
      <w:r>
        <w:t>их</w:t>
      </w:r>
      <w:r>
        <w:rPr>
          <w:spacing w:val="-2"/>
        </w:rPr>
        <w:t xml:space="preserve"> </w:t>
      </w:r>
      <w:r>
        <w:t>назначении</w:t>
      </w:r>
      <w:r>
        <w:rPr>
          <w:spacing w:val="-6"/>
        </w:rPr>
        <w:t xml:space="preserve"> </w:t>
      </w:r>
      <w:r>
        <w:t>и функциях;</w:t>
      </w:r>
      <w:r>
        <w:rPr>
          <w:spacing w:val="-4"/>
        </w:rPr>
        <w:t xml:space="preserve"> </w:t>
      </w:r>
      <w:r>
        <w:t>иметь опыт использования датчиков и программирования действий учебного робота</w:t>
      </w:r>
    </w:p>
    <w:p w14:paraId="1ECFB4A7" w14:textId="77777777" w:rsidR="00113E33" w:rsidRDefault="00113E33">
      <w:pPr>
        <w:pStyle w:val="a3"/>
        <w:jc w:val="left"/>
        <w:sectPr w:rsidR="00113E33">
          <w:pgSz w:w="11900" w:h="16860"/>
          <w:pgMar w:top="1180" w:right="425" w:bottom="1440" w:left="850" w:header="0" w:footer="1206" w:gutter="0"/>
          <w:cols w:space="720"/>
        </w:sectPr>
      </w:pPr>
    </w:p>
    <w:p w14:paraId="21523ED1" w14:textId="77777777" w:rsidR="00113E33" w:rsidRDefault="00936FC5">
      <w:pPr>
        <w:pStyle w:val="a3"/>
        <w:spacing w:before="72"/>
        <w:ind w:left="410"/>
        <w:jc w:val="left"/>
      </w:pPr>
      <w:r>
        <w:lastRenderedPageBreak/>
        <w:t>в</w:t>
      </w:r>
      <w:r>
        <w:rPr>
          <w:spacing w:val="-4"/>
        </w:rPr>
        <w:t xml:space="preserve"> </w:t>
      </w:r>
      <w:r>
        <w:t>зависимости</w:t>
      </w:r>
      <w:r>
        <w:rPr>
          <w:spacing w:val="-6"/>
        </w:rPr>
        <w:t xml:space="preserve"> </w:t>
      </w:r>
      <w:r>
        <w:t>от</w:t>
      </w:r>
      <w:r>
        <w:rPr>
          <w:spacing w:val="-7"/>
        </w:rPr>
        <w:t xml:space="preserve"> </w:t>
      </w:r>
      <w:r>
        <w:t>задач</w:t>
      </w:r>
      <w:r>
        <w:rPr>
          <w:spacing w:val="-2"/>
        </w:rPr>
        <w:t xml:space="preserve"> проекта;</w:t>
      </w:r>
    </w:p>
    <w:p w14:paraId="6B408ABA" w14:textId="77777777" w:rsidR="00113E33" w:rsidRDefault="00936FC5">
      <w:pPr>
        <w:pStyle w:val="a3"/>
        <w:ind w:left="410" w:firstLine="540"/>
        <w:jc w:val="left"/>
      </w:pPr>
      <w:r>
        <w:t>иметь</w:t>
      </w:r>
      <w:r>
        <w:rPr>
          <w:spacing w:val="-4"/>
        </w:rPr>
        <w:t xml:space="preserve"> </w:t>
      </w:r>
      <w:r>
        <w:t>опыт</w:t>
      </w:r>
      <w:r>
        <w:rPr>
          <w:spacing w:val="-5"/>
        </w:rPr>
        <w:t xml:space="preserve"> </w:t>
      </w:r>
      <w:r>
        <w:t>осуществления</w:t>
      </w:r>
      <w:r>
        <w:rPr>
          <w:spacing w:val="25"/>
        </w:rPr>
        <w:t xml:space="preserve"> </w:t>
      </w:r>
      <w:r>
        <w:t>робототехнических</w:t>
      </w:r>
      <w:r>
        <w:rPr>
          <w:spacing w:val="-5"/>
        </w:rPr>
        <w:t xml:space="preserve"> </w:t>
      </w:r>
      <w:r>
        <w:t>проектов,</w:t>
      </w:r>
      <w:r>
        <w:rPr>
          <w:spacing w:val="32"/>
        </w:rPr>
        <w:t xml:space="preserve"> </w:t>
      </w:r>
      <w:r>
        <w:t>испытания</w:t>
      </w:r>
      <w:r>
        <w:rPr>
          <w:spacing w:val="-5"/>
        </w:rPr>
        <w:t xml:space="preserve"> </w:t>
      </w:r>
      <w:r>
        <w:t>и</w:t>
      </w:r>
      <w:r>
        <w:rPr>
          <w:spacing w:val="-7"/>
        </w:rPr>
        <w:t xml:space="preserve"> </w:t>
      </w:r>
      <w:r>
        <w:t>презентации результатов проекта;</w:t>
      </w:r>
    </w:p>
    <w:p w14:paraId="2616E141" w14:textId="77777777" w:rsidR="00113E33" w:rsidRDefault="00936FC5">
      <w:pPr>
        <w:pStyle w:val="a3"/>
        <w:ind w:left="952" w:right="2093"/>
        <w:jc w:val="left"/>
      </w:pPr>
      <w:r>
        <w:t>иметь</w:t>
      </w:r>
      <w:r>
        <w:rPr>
          <w:spacing w:val="-10"/>
        </w:rPr>
        <w:t xml:space="preserve"> </w:t>
      </w:r>
      <w:r>
        <w:t>представление</w:t>
      </w:r>
      <w:r>
        <w:rPr>
          <w:spacing w:val="-11"/>
        </w:rPr>
        <w:t xml:space="preserve"> </w:t>
      </w:r>
      <w:r>
        <w:t>о</w:t>
      </w:r>
      <w:r>
        <w:rPr>
          <w:spacing w:val="-7"/>
        </w:rPr>
        <w:t xml:space="preserve"> </w:t>
      </w:r>
      <w:r>
        <w:t>мире</w:t>
      </w:r>
      <w:r>
        <w:rPr>
          <w:spacing w:val="-10"/>
        </w:rPr>
        <w:t xml:space="preserve"> </w:t>
      </w:r>
      <w:r>
        <w:t>профессий,</w:t>
      </w:r>
      <w:r>
        <w:rPr>
          <w:spacing w:val="-11"/>
        </w:rPr>
        <w:t xml:space="preserve"> </w:t>
      </w:r>
      <w:r>
        <w:t>связанных</w:t>
      </w:r>
      <w:r>
        <w:rPr>
          <w:spacing w:val="-9"/>
        </w:rPr>
        <w:t xml:space="preserve"> </w:t>
      </w:r>
      <w:r>
        <w:t>с</w:t>
      </w:r>
      <w:r>
        <w:rPr>
          <w:spacing w:val="-10"/>
        </w:rPr>
        <w:t xml:space="preserve"> </w:t>
      </w:r>
      <w:r>
        <w:t>робототехникой.</w:t>
      </w:r>
      <w:r>
        <w:rPr>
          <w:spacing w:val="-7"/>
        </w:rPr>
        <w:t xml:space="preserve"> </w:t>
      </w:r>
      <w:r>
        <w:t>К концу обучения в 8 классе:</w:t>
      </w:r>
    </w:p>
    <w:p w14:paraId="56CC52CE" w14:textId="77777777" w:rsidR="00113E33" w:rsidRDefault="00936FC5">
      <w:pPr>
        <w:pStyle w:val="a3"/>
        <w:ind w:left="952"/>
        <w:jc w:val="left"/>
      </w:pPr>
      <w:r>
        <w:t>иметь</w:t>
      </w:r>
      <w:r>
        <w:rPr>
          <w:spacing w:val="38"/>
        </w:rPr>
        <w:t xml:space="preserve"> </w:t>
      </w:r>
      <w:r>
        <w:t>представление</w:t>
      </w:r>
      <w:r>
        <w:rPr>
          <w:spacing w:val="32"/>
        </w:rPr>
        <w:t xml:space="preserve"> </w:t>
      </w:r>
      <w:r>
        <w:t>о</w:t>
      </w:r>
      <w:r>
        <w:rPr>
          <w:spacing w:val="40"/>
        </w:rPr>
        <w:t xml:space="preserve"> </w:t>
      </w:r>
      <w:r>
        <w:t>истории</w:t>
      </w:r>
      <w:r>
        <w:rPr>
          <w:spacing w:val="40"/>
        </w:rPr>
        <w:t xml:space="preserve"> </w:t>
      </w:r>
      <w:r>
        <w:t>развития</w:t>
      </w:r>
      <w:r>
        <w:rPr>
          <w:spacing w:val="37"/>
        </w:rPr>
        <w:t xml:space="preserve"> </w:t>
      </w:r>
      <w:r>
        <w:t>беспилотного</w:t>
      </w:r>
      <w:r>
        <w:rPr>
          <w:spacing w:val="39"/>
        </w:rPr>
        <w:t xml:space="preserve"> </w:t>
      </w:r>
      <w:r>
        <w:t xml:space="preserve">авиастроения, </w:t>
      </w:r>
      <w:proofErr w:type="spellStart"/>
      <w:r>
        <w:t>применениябеспилотных</w:t>
      </w:r>
      <w:proofErr w:type="spellEnd"/>
      <w:r>
        <w:t xml:space="preserve"> летательных аппаратов;</w:t>
      </w:r>
    </w:p>
    <w:p w14:paraId="77917AA8" w14:textId="77777777" w:rsidR="00113E33" w:rsidRDefault="00936FC5">
      <w:pPr>
        <w:pStyle w:val="a3"/>
        <w:ind w:left="410" w:firstLine="540"/>
        <w:jc w:val="left"/>
      </w:pPr>
      <w:r>
        <w:t>иметь</w:t>
      </w:r>
      <w:r>
        <w:rPr>
          <w:spacing w:val="-5"/>
        </w:rPr>
        <w:t xml:space="preserve"> </w:t>
      </w:r>
      <w:r>
        <w:t>представление</w:t>
      </w:r>
      <w:r>
        <w:rPr>
          <w:spacing w:val="-7"/>
        </w:rPr>
        <w:t xml:space="preserve"> </w:t>
      </w:r>
      <w:r>
        <w:t>о</w:t>
      </w:r>
      <w:r>
        <w:rPr>
          <w:spacing w:val="-6"/>
        </w:rPr>
        <w:t xml:space="preserve"> </w:t>
      </w:r>
      <w:r>
        <w:t>конструкции</w:t>
      </w:r>
      <w:r>
        <w:rPr>
          <w:spacing w:val="-6"/>
        </w:rPr>
        <w:t xml:space="preserve"> </w:t>
      </w:r>
      <w:r>
        <w:t>беспилотных</w:t>
      </w:r>
      <w:r>
        <w:rPr>
          <w:spacing w:val="-5"/>
        </w:rPr>
        <w:t xml:space="preserve"> </w:t>
      </w:r>
      <w:r>
        <w:t>летательных</w:t>
      </w:r>
      <w:r>
        <w:rPr>
          <w:spacing w:val="-4"/>
        </w:rPr>
        <w:t xml:space="preserve"> </w:t>
      </w:r>
      <w:r>
        <w:t>аппаратов;</w:t>
      </w:r>
      <w:r>
        <w:rPr>
          <w:spacing w:val="-6"/>
        </w:rPr>
        <w:t xml:space="preserve"> </w:t>
      </w:r>
      <w:r>
        <w:t>сферах</w:t>
      </w:r>
      <w:r>
        <w:rPr>
          <w:spacing w:val="-4"/>
        </w:rPr>
        <w:t xml:space="preserve"> </w:t>
      </w:r>
      <w:r>
        <w:t xml:space="preserve">их </w:t>
      </w:r>
      <w:r>
        <w:rPr>
          <w:spacing w:val="-2"/>
        </w:rPr>
        <w:t>применения;</w:t>
      </w:r>
    </w:p>
    <w:p w14:paraId="231B665C" w14:textId="77777777" w:rsidR="00113E33" w:rsidRDefault="00936FC5">
      <w:pPr>
        <w:pStyle w:val="a3"/>
        <w:ind w:left="952"/>
        <w:jc w:val="left"/>
      </w:pPr>
      <w:r>
        <w:t>выполнять сборку</w:t>
      </w:r>
      <w:r>
        <w:rPr>
          <w:spacing w:val="-1"/>
        </w:rPr>
        <w:t xml:space="preserve"> </w:t>
      </w:r>
      <w:r>
        <w:t>беспилотного летательного аппарата под руководством педагога; выполнять</w:t>
      </w:r>
      <w:r>
        <w:rPr>
          <w:spacing w:val="33"/>
        </w:rPr>
        <w:t xml:space="preserve"> </w:t>
      </w:r>
      <w:r>
        <w:t>пилотирование</w:t>
      </w:r>
      <w:r>
        <w:rPr>
          <w:spacing w:val="34"/>
        </w:rPr>
        <w:t xml:space="preserve"> </w:t>
      </w:r>
      <w:r>
        <w:t>беспилотных</w:t>
      </w:r>
      <w:r>
        <w:rPr>
          <w:spacing w:val="37"/>
        </w:rPr>
        <w:t xml:space="preserve"> </w:t>
      </w:r>
      <w:r>
        <w:t>летательных</w:t>
      </w:r>
      <w:r>
        <w:rPr>
          <w:spacing w:val="33"/>
        </w:rPr>
        <w:t xml:space="preserve"> </w:t>
      </w:r>
      <w:r>
        <w:t>аппаратов</w:t>
      </w:r>
      <w:r>
        <w:rPr>
          <w:spacing w:val="35"/>
        </w:rPr>
        <w:t xml:space="preserve"> </w:t>
      </w:r>
      <w:r>
        <w:t>под</w:t>
      </w:r>
      <w:r>
        <w:rPr>
          <w:spacing w:val="29"/>
        </w:rPr>
        <w:t xml:space="preserve"> </w:t>
      </w:r>
      <w:r>
        <w:t>руководством</w:t>
      </w:r>
    </w:p>
    <w:p w14:paraId="6D329D7A" w14:textId="77777777" w:rsidR="00113E33" w:rsidRDefault="00936FC5">
      <w:pPr>
        <w:pStyle w:val="a3"/>
        <w:ind w:left="410"/>
        <w:jc w:val="left"/>
      </w:pPr>
      <w:r>
        <w:rPr>
          <w:spacing w:val="-2"/>
        </w:rPr>
        <w:t>педагога;</w:t>
      </w:r>
    </w:p>
    <w:p w14:paraId="49D04B27" w14:textId="77777777" w:rsidR="00113E33" w:rsidRDefault="00936FC5">
      <w:pPr>
        <w:pStyle w:val="a3"/>
        <w:ind w:left="950"/>
        <w:jc w:val="left"/>
      </w:pPr>
      <w:r>
        <w:t>соблюдать</w:t>
      </w:r>
      <w:r>
        <w:rPr>
          <w:spacing w:val="-5"/>
        </w:rPr>
        <w:t xml:space="preserve"> </w:t>
      </w:r>
      <w:r>
        <w:t>правила</w:t>
      </w:r>
      <w:r>
        <w:rPr>
          <w:spacing w:val="-6"/>
        </w:rPr>
        <w:t xml:space="preserve"> </w:t>
      </w:r>
      <w:r>
        <w:t>безопасного</w:t>
      </w:r>
      <w:r>
        <w:rPr>
          <w:spacing w:val="-6"/>
        </w:rPr>
        <w:t xml:space="preserve"> </w:t>
      </w:r>
      <w:r>
        <w:t>пилотирования</w:t>
      </w:r>
      <w:r>
        <w:rPr>
          <w:spacing w:val="-3"/>
        </w:rPr>
        <w:t xml:space="preserve"> </w:t>
      </w:r>
      <w:r>
        <w:t>беспилотных</w:t>
      </w:r>
      <w:r>
        <w:rPr>
          <w:spacing w:val="-3"/>
        </w:rPr>
        <w:t xml:space="preserve"> </w:t>
      </w:r>
      <w:r>
        <w:t>летательных</w:t>
      </w:r>
      <w:r>
        <w:rPr>
          <w:spacing w:val="-6"/>
        </w:rPr>
        <w:t xml:space="preserve"> </w:t>
      </w:r>
      <w:r>
        <w:t>аппаратов; 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робототехникой,</w:t>
      </w:r>
      <w:r>
        <w:rPr>
          <w:spacing w:val="-8"/>
        </w:rPr>
        <w:t xml:space="preserve"> </w:t>
      </w:r>
      <w:r>
        <w:t>их</w:t>
      </w:r>
      <w:r>
        <w:rPr>
          <w:spacing w:val="-3"/>
        </w:rPr>
        <w:t xml:space="preserve"> </w:t>
      </w:r>
      <w:r>
        <w:t>востребованность</w:t>
      </w:r>
      <w:r>
        <w:rPr>
          <w:spacing w:val="-4"/>
        </w:rPr>
        <w:t xml:space="preserve"> </w:t>
      </w:r>
      <w:r>
        <w:t>на</w:t>
      </w:r>
    </w:p>
    <w:p w14:paraId="56DFFE7E" w14:textId="77777777" w:rsidR="00113E33" w:rsidRDefault="00936FC5">
      <w:pPr>
        <w:pStyle w:val="a3"/>
        <w:spacing w:before="1"/>
        <w:ind w:left="410"/>
        <w:jc w:val="left"/>
      </w:pPr>
      <w:r>
        <w:t>рынке</w:t>
      </w:r>
      <w:r>
        <w:rPr>
          <w:spacing w:val="-3"/>
        </w:rPr>
        <w:t xml:space="preserve"> </w:t>
      </w:r>
      <w:r>
        <w:t>труда</w:t>
      </w:r>
      <w:r>
        <w:rPr>
          <w:spacing w:val="-3"/>
        </w:rPr>
        <w:t xml:space="preserve"> </w:t>
      </w:r>
      <w:r>
        <w:t>по</w:t>
      </w:r>
      <w:r>
        <w:rPr>
          <w:spacing w:val="-2"/>
        </w:rPr>
        <w:t xml:space="preserve"> плану.</w:t>
      </w:r>
    </w:p>
    <w:p w14:paraId="6A33141E" w14:textId="77777777" w:rsidR="00113E33" w:rsidRDefault="00936FC5">
      <w:pPr>
        <w:pStyle w:val="a3"/>
        <w:ind w:left="952"/>
        <w:jc w:val="left"/>
      </w:pPr>
      <w:r>
        <w:t>К</w:t>
      </w:r>
      <w:r>
        <w:rPr>
          <w:spacing w:val="-1"/>
        </w:rPr>
        <w:t xml:space="preserve"> </w:t>
      </w:r>
      <w:r>
        <w:t>концу</w:t>
      </w:r>
      <w:r>
        <w:rPr>
          <w:spacing w:val="-17"/>
        </w:rPr>
        <w:t xml:space="preserve"> </w:t>
      </w:r>
      <w:r>
        <w:t>обучения</w:t>
      </w:r>
      <w:r>
        <w:rPr>
          <w:spacing w:val="1"/>
        </w:rPr>
        <w:t xml:space="preserve"> </w:t>
      </w:r>
      <w:r>
        <w:t>в</w:t>
      </w:r>
      <w:r>
        <w:rPr>
          <w:spacing w:val="1"/>
        </w:rPr>
        <w:t xml:space="preserve"> </w:t>
      </w:r>
      <w:r>
        <w:t>9</w:t>
      </w:r>
      <w:r>
        <w:rPr>
          <w:spacing w:val="-3"/>
        </w:rPr>
        <w:t xml:space="preserve"> </w:t>
      </w:r>
      <w:r>
        <w:rPr>
          <w:spacing w:val="-2"/>
        </w:rPr>
        <w:t>классе:</w:t>
      </w:r>
    </w:p>
    <w:p w14:paraId="4497B5C3" w14:textId="77777777" w:rsidR="00113E33" w:rsidRDefault="00936FC5">
      <w:pPr>
        <w:pStyle w:val="a3"/>
        <w:ind w:left="410" w:firstLine="540"/>
        <w:jc w:val="left"/>
      </w:pPr>
      <w:r>
        <w:t>иметь</w:t>
      </w:r>
      <w:r>
        <w:rPr>
          <w:spacing w:val="34"/>
        </w:rPr>
        <w:t xml:space="preserve"> </w:t>
      </w:r>
      <w:r>
        <w:t>представление</w:t>
      </w:r>
      <w:r>
        <w:rPr>
          <w:spacing w:val="33"/>
        </w:rPr>
        <w:t xml:space="preserve"> </w:t>
      </w:r>
      <w:r>
        <w:t>о</w:t>
      </w:r>
      <w:r>
        <w:rPr>
          <w:spacing w:val="31"/>
        </w:rPr>
        <w:t xml:space="preserve"> </w:t>
      </w:r>
      <w:r>
        <w:t>характеристиках</w:t>
      </w:r>
      <w:r>
        <w:rPr>
          <w:spacing w:val="36"/>
        </w:rPr>
        <w:t xml:space="preserve"> </w:t>
      </w:r>
      <w:r>
        <w:t>автоматизированных</w:t>
      </w:r>
      <w:r>
        <w:rPr>
          <w:spacing w:val="34"/>
        </w:rPr>
        <w:t xml:space="preserve"> </w:t>
      </w:r>
      <w:r>
        <w:t>и</w:t>
      </w:r>
      <w:r>
        <w:rPr>
          <w:spacing w:val="33"/>
        </w:rPr>
        <w:t xml:space="preserve"> </w:t>
      </w:r>
      <w:r>
        <w:t xml:space="preserve">роботизированных </w:t>
      </w:r>
      <w:r>
        <w:rPr>
          <w:spacing w:val="-2"/>
        </w:rPr>
        <w:t>системах;</w:t>
      </w:r>
    </w:p>
    <w:p w14:paraId="0B24E524" w14:textId="77777777" w:rsidR="00113E33" w:rsidRDefault="00936FC5">
      <w:pPr>
        <w:pStyle w:val="a3"/>
        <w:ind w:left="410" w:right="527" w:firstLine="540"/>
      </w:pPr>
      <w:r>
        <w:t>иметь представление</w:t>
      </w:r>
      <w:r>
        <w:rPr>
          <w:spacing w:val="-2"/>
        </w:rPr>
        <w:t xml:space="preserve"> </w:t>
      </w:r>
      <w:r>
        <w:t xml:space="preserve">о современных технологиях в управлении автоматизированными и роботизированными системами (искусственный интеллект, </w:t>
      </w:r>
      <w:proofErr w:type="spellStart"/>
      <w:r>
        <w:t>нейротехнологии</w:t>
      </w:r>
      <w:proofErr w:type="spellEnd"/>
      <w:r>
        <w:t>, машинное зрение, телеметрия), областях их применения;</w:t>
      </w:r>
    </w:p>
    <w:p w14:paraId="21774DC1" w14:textId="77777777" w:rsidR="00113E33" w:rsidRDefault="00936FC5">
      <w:pPr>
        <w:pStyle w:val="a3"/>
        <w:ind w:left="410" w:right="530" w:firstLine="540"/>
      </w:pPr>
      <w:r>
        <w:t>иметь представление о принципах работы системы интернет вещей; сферах применения системы интернет вещей в промышленности и быту;</w:t>
      </w:r>
    </w:p>
    <w:p w14:paraId="78EE9703" w14:textId="77777777" w:rsidR="00113E33" w:rsidRDefault="00936FC5">
      <w:pPr>
        <w:pStyle w:val="a3"/>
        <w:ind w:left="952"/>
      </w:pPr>
      <w:r>
        <w:t>иметь</w:t>
      </w:r>
      <w:r>
        <w:rPr>
          <w:spacing w:val="-11"/>
        </w:rPr>
        <w:t xml:space="preserve"> </w:t>
      </w:r>
      <w:r>
        <w:t>представление</w:t>
      </w:r>
      <w:r>
        <w:rPr>
          <w:spacing w:val="-10"/>
        </w:rPr>
        <w:t xml:space="preserve"> </w:t>
      </w:r>
      <w:r>
        <w:t>о</w:t>
      </w:r>
      <w:r>
        <w:rPr>
          <w:spacing w:val="-3"/>
        </w:rPr>
        <w:t xml:space="preserve"> </w:t>
      </w:r>
      <w:r>
        <w:t>перспективах</w:t>
      </w:r>
      <w:r>
        <w:rPr>
          <w:spacing w:val="-8"/>
        </w:rPr>
        <w:t xml:space="preserve"> </w:t>
      </w:r>
      <w:r>
        <w:t>развития</w:t>
      </w:r>
      <w:r>
        <w:rPr>
          <w:spacing w:val="-15"/>
        </w:rPr>
        <w:t xml:space="preserve"> </w:t>
      </w:r>
      <w:r>
        <w:t>беспилотной</w:t>
      </w:r>
      <w:r>
        <w:rPr>
          <w:spacing w:val="-6"/>
        </w:rPr>
        <w:t xml:space="preserve"> </w:t>
      </w:r>
      <w:r>
        <w:rPr>
          <w:spacing w:val="-2"/>
        </w:rPr>
        <w:t>робототехники;</w:t>
      </w:r>
    </w:p>
    <w:p w14:paraId="74244D3E" w14:textId="77777777" w:rsidR="00113E33" w:rsidRDefault="00936FC5">
      <w:pPr>
        <w:pStyle w:val="a3"/>
        <w:ind w:left="410" w:right="513" w:firstLine="540"/>
      </w:pPr>
      <w:r>
        <w:t>иметь опыт конструирования и моделирования автоматизированных и робототехнических систем с использованием материальных конструкторов с компьютерным управлением и обратной связью;</w:t>
      </w:r>
    </w:p>
    <w:p w14:paraId="2FB426CE" w14:textId="77777777" w:rsidR="00113E33" w:rsidRDefault="00936FC5">
      <w:pPr>
        <w:pStyle w:val="a3"/>
        <w:spacing w:before="1"/>
        <w:ind w:left="410" w:right="1047" w:firstLine="540"/>
      </w:pPr>
      <w:r>
        <w:t>иметь опыт использования визуального языка для программирования простых робототехнических систем;</w:t>
      </w:r>
    </w:p>
    <w:p w14:paraId="2D417A3D" w14:textId="77777777" w:rsidR="00113E33" w:rsidRDefault="00936FC5">
      <w:pPr>
        <w:pStyle w:val="a3"/>
        <w:ind w:left="952" w:right="1461"/>
      </w:pPr>
      <w:r>
        <w:t>иметь</w:t>
      </w:r>
      <w:r>
        <w:rPr>
          <w:spacing w:val="-11"/>
        </w:rPr>
        <w:t xml:space="preserve"> </w:t>
      </w:r>
      <w:r>
        <w:t>опыт</w:t>
      </w:r>
      <w:r>
        <w:rPr>
          <w:spacing w:val="-12"/>
        </w:rPr>
        <w:t xml:space="preserve"> </w:t>
      </w:r>
      <w:r>
        <w:t>составления</w:t>
      </w:r>
      <w:r>
        <w:rPr>
          <w:spacing w:val="-9"/>
        </w:rPr>
        <w:t xml:space="preserve"> </w:t>
      </w:r>
      <w:r>
        <w:t>алгоритмов</w:t>
      </w:r>
      <w:r>
        <w:rPr>
          <w:spacing w:val="-12"/>
        </w:rPr>
        <w:t xml:space="preserve"> </w:t>
      </w:r>
      <w:r>
        <w:t>и</w:t>
      </w:r>
      <w:r>
        <w:rPr>
          <w:spacing w:val="-7"/>
        </w:rPr>
        <w:t xml:space="preserve"> </w:t>
      </w:r>
      <w:r>
        <w:t>программ</w:t>
      </w:r>
      <w:r>
        <w:rPr>
          <w:spacing w:val="-9"/>
        </w:rPr>
        <w:t xml:space="preserve"> </w:t>
      </w:r>
      <w:r>
        <w:t>по</w:t>
      </w:r>
      <w:r>
        <w:rPr>
          <w:spacing w:val="-3"/>
        </w:rPr>
        <w:t xml:space="preserve"> </w:t>
      </w:r>
      <w:r>
        <w:t>управлению</w:t>
      </w:r>
      <w:r>
        <w:rPr>
          <w:spacing w:val="-8"/>
        </w:rPr>
        <w:t xml:space="preserve"> </w:t>
      </w:r>
      <w:r>
        <w:t>роботом;</w:t>
      </w:r>
      <w:r>
        <w:rPr>
          <w:spacing w:val="-5"/>
        </w:rPr>
        <w:t xml:space="preserve"> </w:t>
      </w:r>
      <w:r>
        <w:t>иметь опыт управления групповым взаимодействием роботов;</w:t>
      </w:r>
    </w:p>
    <w:p w14:paraId="43FB41FD" w14:textId="77777777" w:rsidR="00113E33" w:rsidRDefault="00936FC5">
      <w:pPr>
        <w:pStyle w:val="a3"/>
        <w:ind w:left="952"/>
      </w:pPr>
      <w:r>
        <w:t>соблюдать</w:t>
      </w:r>
      <w:r>
        <w:rPr>
          <w:spacing w:val="-8"/>
        </w:rPr>
        <w:t xml:space="preserve"> </w:t>
      </w:r>
      <w:r>
        <w:t>правила</w:t>
      </w:r>
      <w:r>
        <w:rPr>
          <w:spacing w:val="-10"/>
        </w:rPr>
        <w:t xml:space="preserve"> </w:t>
      </w:r>
      <w:r>
        <w:t>безопасного</w:t>
      </w:r>
      <w:r>
        <w:rPr>
          <w:spacing w:val="-4"/>
        </w:rPr>
        <w:t xml:space="preserve"> </w:t>
      </w:r>
      <w:r>
        <w:rPr>
          <w:spacing w:val="-2"/>
        </w:rPr>
        <w:t>пилотирования;</w:t>
      </w:r>
    </w:p>
    <w:p w14:paraId="191F59DC" w14:textId="77777777" w:rsidR="00113E33" w:rsidRDefault="00936FC5">
      <w:pPr>
        <w:pStyle w:val="a3"/>
        <w:ind w:left="410" w:firstLine="540"/>
        <w:jc w:val="left"/>
      </w:pPr>
      <w:r>
        <w:t>осуществлять</w:t>
      </w:r>
      <w:r>
        <w:rPr>
          <w:spacing w:val="80"/>
        </w:rPr>
        <w:t xml:space="preserve"> </w:t>
      </w:r>
      <w:r>
        <w:t>робототехнические</w:t>
      </w:r>
      <w:r>
        <w:rPr>
          <w:spacing w:val="80"/>
        </w:rPr>
        <w:t xml:space="preserve"> </w:t>
      </w:r>
      <w:r>
        <w:t>проекты</w:t>
      </w:r>
      <w:r>
        <w:rPr>
          <w:spacing w:val="80"/>
        </w:rPr>
        <w:t xml:space="preserve"> </w:t>
      </w:r>
      <w:r>
        <w:t>по</w:t>
      </w:r>
      <w:r>
        <w:rPr>
          <w:spacing w:val="80"/>
        </w:rPr>
        <w:t xml:space="preserve"> </w:t>
      </w:r>
      <w:r>
        <w:t>предложенному</w:t>
      </w:r>
      <w:r>
        <w:rPr>
          <w:spacing w:val="80"/>
        </w:rPr>
        <w:t xml:space="preserve"> </w:t>
      </w:r>
      <w:r>
        <w:t>алгоритму</w:t>
      </w:r>
      <w:r>
        <w:rPr>
          <w:spacing w:val="80"/>
        </w:rPr>
        <w:t xml:space="preserve"> </w:t>
      </w:r>
      <w:r>
        <w:t>или</w:t>
      </w:r>
      <w:r>
        <w:rPr>
          <w:spacing w:val="80"/>
        </w:rPr>
        <w:t xml:space="preserve"> </w:t>
      </w:r>
      <w:r>
        <w:t>под руководством педагога;</w:t>
      </w:r>
    </w:p>
    <w:p w14:paraId="62C70351" w14:textId="77777777" w:rsidR="00113E33" w:rsidRDefault="00936FC5">
      <w:pPr>
        <w:pStyle w:val="a3"/>
        <w:ind w:left="410" w:right="294" w:firstLine="540"/>
        <w:jc w:val="left"/>
      </w:pPr>
      <w:r>
        <w:t>характеризовать мир профессий, связанных с робототехникой, их востребованность на рынке труда по плану.</w:t>
      </w:r>
    </w:p>
    <w:p w14:paraId="07D735B0" w14:textId="77777777" w:rsidR="00113E33" w:rsidRDefault="00936FC5">
      <w:pPr>
        <w:pStyle w:val="a3"/>
        <w:tabs>
          <w:tab w:val="left" w:pos="2574"/>
          <w:tab w:val="left" w:pos="4069"/>
          <w:tab w:val="left" w:pos="5349"/>
          <w:tab w:val="left" w:pos="6911"/>
          <w:tab w:val="left" w:pos="8000"/>
        </w:tabs>
        <w:ind w:left="410" w:right="514" w:firstLine="540"/>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 xml:space="preserve">"3D-моделирование, </w:t>
      </w:r>
      <w:r>
        <w:t>прототипирование, макетирование".</w:t>
      </w:r>
    </w:p>
    <w:p w14:paraId="66334CB2" w14:textId="77777777" w:rsidR="00113E33" w:rsidRDefault="00936FC5">
      <w:pPr>
        <w:pStyle w:val="a3"/>
        <w:spacing w:before="1"/>
        <w:ind w:left="952"/>
        <w:jc w:val="left"/>
      </w:pPr>
      <w:r>
        <w:t>К</w:t>
      </w:r>
      <w:r>
        <w:rPr>
          <w:spacing w:val="-1"/>
        </w:rPr>
        <w:t xml:space="preserve"> </w:t>
      </w:r>
      <w:r>
        <w:t>концу</w:t>
      </w:r>
      <w:r>
        <w:rPr>
          <w:spacing w:val="-17"/>
        </w:rPr>
        <w:t xml:space="preserve"> </w:t>
      </w:r>
      <w:r>
        <w:t>обучения</w:t>
      </w:r>
      <w:r>
        <w:rPr>
          <w:spacing w:val="1"/>
        </w:rPr>
        <w:t xml:space="preserve"> </w:t>
      </w:r>
      <w:r>
        <w:t>в</w:t>
      </w:r>
      <w:r>
        <w:rPr>
          <w:spacing w:val="1"/>
        </w:rPr>
        <w:t xml:space="preserve"> </w:t>
      </w:r>
      <w:r>
        <w:t>7</w:t>
      </w:r>
      <w:r>
        <w:rPr>
          <w:spacing w:val="-3"/>
        </w:rPr>
        <w:t xml:space="preserve"> </w:t>
      </w:r>
      <w:r>
        <w:rPr>
          <w:spacing w:val="-2"/>
        </w:rPr>
        <w:t>классе:</w:t>
      </w:r>
    </w:p>
    <w:p w14:paraId="59122580" w14:textId="77777777" w:rsidR="00113E33" w:rsidRDefault="00936FC5">
      <w:pPr>
        <w:pStyle w:val="a3"/>
        <w:ind w:left="952" w:right="5041"/>
        <w:jc w:val="left"/>
      </w:pPr>
      <w:r>
        <w:t>знать</w:t>
      </w:r>
      <w:r>
        <w:rPr>
          <w:spacing w:val="-15"/>
        </w:rPr>
        <w:t xml:space="preserve"> </w:t>
      </w:r>
      <w:r>
        <w:t>виды,</w:t>
      </w:r>
      <w:r>
        <w:rPr>
          <w:spacing w:val="-13"/>
        </w:rPr>
        <w:t xml:space="preserve"> </w:t>
      </w:r>
      <w:r>
        <w:t>свойства</w:t>
      </w:r>
      <w:r>
        <w:rPr>
          <w:spacing w:val="-13"/>
        </w:rPr>
        <w:t xml:space="preserve"> </w:t>
      </w:r>
      <w:r>
        <w:t>и</w:t>
      </w:r>
      <w:r>
        <w:rPr>
          <w:spacing w:val="-15"/>
        </w:rPr>
        <w:t xml:space="preserve"> </w:t>
      </w:r>
      <w:r>
        <w:t>назначение</w:t>
      </w:r>
      <w:r>
        <w:rPr>
          <w:spacing w:val="-15"/>
        </w:rPr>
        <w:t xml:space="preserve"> </w:t>
      </w:r>
      <w:r>
        <w:t>моделей; знать виды макетов и их назначение;</w:t>
      </w:r>
    </w:p>
    <w:p w14:paraId="28357B5D" w14:textId="77777777" w:rsidR="00113E33" w:rsidRDefault="00936FC5">
      <w:pPr>
        <w:pStyle w:val="a3"/>
        <w:ind w:left="410" w:firstLine="540"/>
        <w:jc w:val="left"/>
      </w:pPr>
      <w:r>
        <w:t>иметь</w:t>
      </w:r>
      <w:r>
        <w:rPr>
          <w:spacing w:val="39"/>
        </w:rPr>
        <w:t xml:space="preserve"> </w:t>
      </w:r>
      <w:r>
        <w:t>опыт</w:t>
      </w:r>
      <w:r>
        <w:rPr>
          <w:spacing w:val="35"/>
        </w:rPr>
        <w:t xml:space="preserve"> </w:t>
      </w:r>
      <w:r>
        <w:t>создания</w:t>
      </w:r>
      <w:r>
        <w:rPr>
          <w:spacing w:val="36"/>
        </w:rPr>
        <w:t xml:space="preserve"> </w:t>
      </w:r>
      <w:r>
        <w:t>макетов</w:t>
      </w:r>
      <w:r>
        <w:rPr>
          <w:spacing w:val="40"/>
        </w:rPr>
        <w:t xml:space="preserve"> </w:t>
      </w:r>
      <w:r>
        <w:t>различных</w:t>
      </w:r>
      <w:r>
        <w:rPr>
          <w:spacing w:val="40"/>
        </w:rPr>
        <w:t xml:space="preserve"> </w:t>
      </w:r>
      <w:r>
        <w:t>видов,</w:t>
      </w:r>
      <w:r>
        <w:rPr>
          <w:spacing w:val="40"/>
        </w:rPr>
        <w:t xml:space="preserve"> </w:t>
      </w:r>
      <w:r>
        <w:t>в</w:t>
      </w:r>
      <w:r>
        <w:rPr>
          <w:spacing w:val="40"/>
        </w:rPr>
        <w:t xml:space="preserve"> </w:t>
      </w:r>
      <w:r>
        <w:t>том</w:t>
      </w:r>
      <w:r>
        <w:rPr>
          <w:spacing w:val="40"/>
        </w:rPr>
        <w:t xml:space="preserve"> </w:t>
      </w:r>
      <w:r>
        <w:t>числе</w:t>
      </w:r>
      <w:r>
        <w:rPr>
          <w:spacing w:val="37"/>
        </w:rPr>
        <w:t xml:space="preserve"> </w:t>
      </w:r>
      <w:r>
        <w:t>с</w:t>
      </w:r>
      <w:r>
        <w:rPr>
          <w:spacing w:val="40"/>
        </w:rPr>
        <w:t xml:space="preserve"> </w:t>
      </w:r>
      <w:r>
        <w:t>использованием программного обеспечения;</w:t>
      </w:r>
    </w:p>
    <w:p w14:paraId="26CA6CCA" w14:textId="77777777" w:rsidR="00113E33" w:rsidRDefault="00936FC5">
      <w:pPr>
        <w:pStyle w:val="a3"/>
        <w:ind w:left="952" w:right="1319"/>
        <w:jc w:val="left"/>
      </w:pPr>
      <w:r>
        <w:t>выполнять</w:t>
      </w:r>
      <w:r>
        <w:rPr>
          <w:spacing w:val="-4"/>
        </w:rPr>
        <w:t xml:space="preserve"> </w:t>
      </w:r>
      <w:r>
        <w:t>развертку</w:t>
      </w:r>
      <w:r>
        <w:rPr>
          <w:spacing w:val="-12"/>
        </w:rPr>
        <w:t xml:space="preserve"> </w:t>
      </w:r>
      <w:r>
        <w:t>и</w:t>
      </w:r>
      <w:r>
        <w:rPr>
          <w:spacing w:val="-2"/>
        </w:rPr>
        <w:t xml:space="preserve"> </w:t>
      </w:r>
      <w:r>
        <w:t>соединять</w:t>
      </w:r>
      <w:r>
        <w:rPr>
          <w:spacing w:val="-4"/>
        </w:rPr>
        <w:t xml:space="preserve"> </w:t>
      </w:r>
      <w:r>
        <w:t>фрагменты</w:t>
      </w:r>
      <w:r>
        <w:rPr>
          <w:spacing w:val="-5"/>
        </w:rPr>
        <w:t xml:space="preserve"> </w:t>
      </w:r>
      <w:r>
        <w:t>макета</w:t>
      </w:r>
      <w:r>
        <w:rPr>
          <w:spacing w:val="-5"/>
        </w:rPr>
        <w:t xml:space="preserve"> </w:t>
      </w:r>
      <w:r>
        <w:t>по</w:t>
      </w:r>
      <w:r>
        <w:rPr>
          <w:spacing w:val="-5"/>
        </w:rPr>
        <w:t xml:space="preserve"> </w:t>
      </w:r>
      <w:r>
        <w:t>образцу;</w:t>
      </w:r>
      <w:r>
        <w:rPr>
          <w:spacing w:val="-5"/>
        </w:rPr>
        <w:t xml:space="preserve"> </w:t>
      </w:r>
      <w:r>
        <w:t>выполнять сборку</w:t>
      </w:r>
      <w:r>
        <w:rPr>
          <w:spacing w:val="-10"/>
        </w:rPr>
        <w:t xml:space="preserve"> </w:t>
      </w:r>
      <w:r>
        <w:t>деталей макета по алгоритму</w:t>
      </w:r>
      <w:r>
        <w:rPr>
          <w:spacing w:val="-6"/>
        </w:rPr>
        <w:t xml:space="preserve"> </w:t>
      </w:r>
      <w:r>
        <w:t>(визуальной инструкции); иметь опыт разработки графической документации;</w:t>
      </w:r>
    </w:p>
    <w:p w14:paraId="3EBC383B" w14:textId="77777777" w:rsidR="00113E33" w:rsidRDefault="00936FC5">
      <w:pPr>
        <w:pStyle w:val="a3"/>
        <w:ind w:left="410" w:firstLine="540"/>
        <w:jc w:val="left"/>
      </w:pPr>
      <w:r>
        <w:t>иметь</w:t>
      </w:r>
      <w:r>
        <w:rPr>
          <w:spacing w:val="37"/>
        </w:rPr>
        <w:t xml:space="preserve"> </w:t>
      </w:r>
      <w:r>
        <w:t>представление</w:t>
      </w:r>
      <w:r>
        <w:rPr>
          <w:spacing w:val="36"/>
        </w:rPr>
        <w:t xml:space="preserve"> </w:t>
      </w:r>
      <w:r>
        <w:t>о</w:t>
      </w:r>
      <w:r>
        <w:rPr>
          <w:spacing w:val="33"/>
        </w:rPr>
        <w:t xml:space="preserve"> </w:t>
      </w:r>
      <w:r>
        <w:t>мире</w:t>
      </w:r>
      <w:r>
        <w:rPr>
          <w:spacing w:val="35"/>
        </w:rPr>
        <w:t xml:space="preserve"> </w:t>
      </w:r>
      <w:r>
        <w:t>профессий,</w:t>
      </w:r>
      <w:r>
        <w:rPr>
          <w:spacing w:val="36"/>
        </w:rPr>
        <w:t xml:space="preserve"> </w:t>
      </w:r>
      <w:r>
        <w:t>связанных</w:t>
      </w:r>
      <w:r>
        <w:rPr>
          <w:spacing w:val="35"/>
        </w:rPr>
        <w:t xml:space="preserve"> </w:t>
      </w:r>
      <w:r>
        <w:t>с</w:t>
      </w:r>
      <w:r>
        <w:rPr>
          <w:spacing w:val="34"/>
        </w:rPr>
        <w:t xml:space="preserve"> </w:t>
      </w:r>
      <w:r>
        <w:t>изучаемыми</w:t>
      </w:r>
      <w:r>
        <w:rPr>
          <w:spacing w:val="38"/>
        </w:rPr>
        <w:t xml:space="preserve"> </w:t>
      </w:r>
      <w:r>
        <w:t xml:space="preserve">технологиями </w:t>
      </w:r>
      <w:r>
        <w:rPr>
          <w:spacing w:val="-2"/>
        </w:rPr>
        <w:t>макетирования.</w:t>
      </w:r>
    </w:p>
    <w:p w14:paraId="55C607C6" w14:textId="77777777" w:rsidR="00113E33" w:rsidRDefault="00936FC5">
      <w:pPr>
        <w:pStyle w:val="a3"/>
        <w:ind w:left="952"/>
        <w:jc w:val="left"/>
      </w:pPr>
      <w:r>
        <w:t>К</w:t>
      </w:r>
      <w:r>
        <w:rPr>
          <w:spacing w:val="-1"/>
        </w:rPr>
        <w:t xml:space="preserve"> </w:t>
      </w:r>
      <w:r>
        <w:t>концу</w:t>
      </w:r>
      <w:r>
        <w:rPr>
          <w:spacing w:val="-17"/>
        </w:rPr>
        <w:t xml:space="preserve"> </w:t>
      </w:r>
      <w:r>
        <w:t>обучения</w:t>
      </w:r>
      <w:r>
        <w:rPr>
          <w:spacing w:val="1"/>
        </w:rPr>
        <w:t xml:space="preserve"> </w:t>
      </w:r>
      <w:r>
        <w:t>в</w:t>
      </w:r>
      <w:r>
        <w:rPr>
          <w:spacing w:val="1"/>
        </w:rPr>
        <w:t xml:space="preserve"> </w:t>
      </w:r>
      <w:r>
        <w:t>8</w:t>
      </w:r>
      <w:r>
        <w:rPr>
          <w:spacing w:val="-3"/>
        </w:rPr>
        <w:t xml:space="preserve"> </w:t>
      </w:r>
      <w:r>
        <w:rPr>
          <w:spacing w:val="-2"/>
        </w:rPr>
        <w:t>классе:</w:t>
      </w:r>
    </w:p>
    <w:p w14:paraId="292516B1" w14:textId="77777777" w:rsidR="00113E33" w:rsidRDefault="00936FC5">
      <w:pPr>
        <w:pStyle w:val="a3"/>
        <w:ind w:left="410" w:firstLine="540"/>
        <w:jc w:val="left"/>
      </w:pPr>
      <w:r>
        <w:t>разрабатывать</w:t>
      </w:r>
      <w:r>
        <w:rPr>
          <w:spacing w:val="40"/>
        </w:rPr>
        <w:t xml:space="preserve"> </w:t>
      </w:r>
      <w:r>
        <w:t>конструкции</w:t>
      </w:r>
      <w:r>
        <w:rPr>
          <w:spacing w:val="40"/>
        </w:rPr>
        <w:t xml:space="preserve"> </w:t>
      </w:r>
      <w:r>
        <w:t>с</w:t>
      </w:r>
      <w:r>
        <w:rPr>
          <w:spacing w:val="40"/>
        </w:rPr>
        <w:t xml:space="preserve"> </w:t>
      </w:r>
      <w:r>
        <w:t>использованием</w:t>
      </w:r>
      <w:r>
        <w:rPr>
          <w:spacing w:val="40"/>
        </w:rPr>
        <w:t xml:space="preserve"> </w:t>
      </w:r>
      <w:r>
        <w:t>3D-моделей</w:t>
      </w:r>
      <w:r>
        <w:rPr>
          <w:spacing w:val="40"/>
        </w:rPr>
        <w:t xml:space="preserve"> </w:t>
      </w:r>
      <w:r>
        <w:t>с</w:t>
      </w:r>
      <w:r>
        <w:rPr>
          <w:spacing w:val="40"/>
        </w:rPr>
        <w:t xml:space="preserve"> </w:t>
      </w:r>
      <w:r>
        <w:t>использованием</w:t>
      </w:r>
      <w:r>
        <w:rPr>
          <w:spacing w:val="40"/>
        </w:rPr>
        <w:t xml:space="preserve"> </w:t>
      </w:r>
      <w:r>
        <w:t>образца (схемы</w:t>
      </w:r>
      <w:proofErr w:type="gramStart"/>
      <w:r>
        <w:t>),</w:t>
      </w:r>
      <w:r>
        <w:rPr>
          <w:spacing w:val="28"/>
        </w:rPr>
        <w:t xml:space="preserve">  </w:t>
      </w:r>
      <w:r>
        <w:t>проводить</w:t>
      </w:r>
      <w:proofErr w:type="gramEnd"/>
      <w:r>
        <w:rPr>
          <w:spacing w:val="29"/>
        </w:rPr>
        <w:t xml:space="preserve">  </w:t>
      </w:r>
      <w:r>
        <w:t>их</w:t>
      </w:r>
      <w:r>
        <w:rPr>
          <w:spacing w:val="31"/>
        </w:rPr>
        <w:t xml:space="preserve">  </w:t>
      </w:r>
      <w:r>
        <w:t>испытание,</w:t>
      </w:r>
      <w:r>
        <w:rPr>
          <w:spacing w:val="30"/>
        </w:rPr>
        <w:t xml:space="preserve">  </w:t>
      </w:r>
      <w:r>
        <w:t>анализ,</w:t>
      </w:r>
      <w:r>
        <w:rPr>
          <w:spacing w:val="29"/>
        </w:rPr>
        <w:t xml:space="preserve">  </w:t>
      </w:r>
      <w:r>
        <w:t>способы</w:t>
      </w:r>
      <w:r>
        <w:rPr>
          <w:spacing w:val="30"/>
        </w:rPr>
        <w:t xml:space="preserve">  </w:t>
      </w:r>
      <w:r>
        <w:t>модернизации</w:t>
      </w:r>
      <w:r>
        <w:rPr>
          <w:spacing w:val="31"/>
        </w:rPr>
        <w:t xml:space="preserve">  </w:t>
      </w:r>
      <w:r>
        <w:t>в</w:t>
      </w:r>
      <w:r>
        <w:rPr>
          <w:spacing w:val="28"/>
        </w:rPr>
        <w:t xml:space="preserve">  </w:t>
      </w:r>
      <w:r>
        <w:t>зависимости</w:t>
      </w:r>
      <w:r>
        <w:rPr>
          <w:spacing w:val="32"/>
        </w:rPr>
        <w:t xml:space="preserve">  </w:t>
      </w:r>
      <w:r>
        <w:rPr>
          <w:spacing w:val="-5"/>
        </w:rPr>
        <w:t>от</w:t>
      </w:r>
    </w:p>
    <w:p w14:paraId="0EE43D06" w14:textId="77777777" w:rsidR="00113E33" w:rsidRDefault="00113E33">
      <w:pPr>
        <w:pStyle w:val="a3"/>
        <w:jc w:val="left"/>
        <w:sectPr w:rsidR="00113E33">
          <w:pgSz w:w="11900" w:h="16860"/>
          <w:pgMar w:top="1180" w:right="425" w:bottom="1440" w:left="850" w:header="0" w:footer="1206" w:gutter="0"/>
          <w:cols w:space="720"/>
        </w:sectPr>
      </w:pPr>
    </w:p>
    <w:p w14:paraId="6505D5E9" w14:textId="77777777" w:rsidR="00113E33" w:rsidRDefault="00936FC5">
      <w:pPr>
        <w:pStyle w:val="a3"/>
        <w:spacing w:before="72"/>
        <w:ind w:left="410"/>
        <w:jc w:val="left"/>
      </w:pPr>
      <w:r>
        <w:lastRenderedPageBreak/>
        <w:t>результатов</w:t>
      </w:r>
      <w:r>
        <w:rPr>
          <w:spacing w:val="-7"/>
        </w:rPr>
        <w:t xml:space="preserve"> </w:t>
      </w:r>
      <w:r>
        <w:t>испытания</w:t>
      </w:r>
      <w:r>
        <w:rPr>
          <w:spacing w:val="-7"/>
        </w:rPr>
        <w:t xml:space="preserve"> </w:t>
      </w:r>
      <w:r>
        <w:t>под</w:t>
      </w:r>
      <w:r>
        <w:rPr>
          <w:spacing w:val="-4"/>
        </w:rPr>
        <w:t xml:space="preserve"> </w:t>
      </w:r>
      <w:r>
        <w:t>руководством</w:t>
      </w:r>
      <w:r>
        <w:rPr>
          <w:spacing w:val="-4"/>
        </w:rPr>
        <w:t xml:space="preserve"> </w:t>
      </w:r>
      <w:r>
        <w:rPr>
          <w:spacing w:val="-2"/>
        </w:rPr>
        <w:t>педагога;</w:t>
      </w:r>
    </w:p>
    <w:p w14:paraId="2BEC3778" w14:textId="77777777" w:rsidR="00113E33" w:rsidRDefault="00936FC5">
      <w:pPr>
        <w:pStyle w:val="a3"/>
        <w:ind w:left="952" w:right="1319"/>
        <w:jc w:val="left"/>
      </w:pPr>
      <w:r>
        <w:t>иметь</w:t>
      </w:r>
      <w:r>
        <w:rPr>
          <w:spacing w:val="40"/>
        </w:rPr>
        <w:t xml:space="preserve"> </w:t>
      </w:r>
      <w:r>
        <w:t>опыт</w:t>
      </w:r>
      <w:r>
        <w:rPr>
          <w:spacing w:val="40"/>
        </w:rPr>
        <w:t xml:space="preserve"> </w:t>
      </w:r>
      <w:r>
        <w:t>создания</w:t>
      </w:r>
      <w:r>
        <w:rPr>
          <w:spacing w:val="40"/>
        </w:rPr>
        <w:t xml:space="preserve"> </w:t>
      </w:r>
      <w:r>
        <w:t>3D-модели,</w:t>
      </w:r>
      <w:r>
        <w:rPr>
          <w:spacing w:val="40"/>
        </w:rPr>
        <w:t xml:space="preserve"> </w:t>
      </w:r>
      <w:r>
        <w:t>используя</w:t>
      </w:r>
      <w:r>
        <w:rPr>
          <w:spacing w:val="40"/>
        </w:rPr>
        <w:t xml:space="preserve"> </w:t>
      </w:r>
      <w:r>
        <w:t>программное</w:t>
      </w:r>
      <w:r>
        <w:rPr>
          <w:spacing w:val="40"/>
        </w:rPr>
        <w:t xml:space="preserve"> </w:t>
      </w:r>
      <w:r>
        <w:t>обеспечение; проводить анализ и модернизацию компьютерной модели по алгоритму;</w:t>
      </w:r>
    </w:p>
    <w:p w14:paraId="2018B8AF" w14:textId="77777777" w:rsidR="00113E33" w:rsidRDefault="00936FC5">
      <w:pPr>
        <w:pStyle w:val="a3"/>
        <w:ind w:left="410" w:right="524" w:firstLine="540"/>
        <w:jc w:val="left"/>
      </w:pPr>
      <w:r>
        <w:t>иметь</w:t>
      </w:r>
      <w:r>
        <w:rPr>
          <w:spacing w:val="-3"/>
        </w:rPr>
        <w:t xml:space="preserve"> </w:t>
      </w:r>
      <w:r>
        <w:t>опыт</w:t>
      </w:r>
      <w:r>
        <w:rPr>
          <w:spacing w:val="-6"/>
        </w:rPr>
        <w:t xml:space="preserve"> </w:t>
      </w:r>
      <w:r>
        <w:t>изготовления</w:t>
      </w:r>
      <w:r>
        <w:rPr>
          <w:spacing w:val="-4"/>
        </w:rPr>
        <w:t xml:space="preserve"> </w:t>
      </w:r>
      <w:r>
        <w:t>прототипов</w:t>
      </w:r>
      <w:r>
        <w:rPr>
          <w:spacing w:val="-5"/>
        </w:rPr>
        <w:t xml:space="preserve"> </w:t>
      </w:r>
      <w:r>
        <w:t>с</w:t>
      </w:r>
      <w:r>
        <w:rPr>
          <w:spacing w:val="-5"/>
        </w:rPr>
        <w:t xml:space="preserve"> </w:t>
      </w:r>
      <w:r>
        <w:t>использованием</w:t>
      </w:r>
      <w:r>
        <w:rPr>
          <w:spacing w:val="-5"/>
        </w:rPr>
        <w:t xml:space="preserve"> </w:t>
      </w:r>
      <w:r>
        <w:t>технологического оборудования (3D-принтер, лазерный гравер и другие);</w:t>
      </w:r>
    </w:p>
    <w:p w14:paraId="6F71CCFD" w14:textId="77777777" w:rsidR="00113E33" w:rsidRDefault="00936FC5">
      <w:pPr>
        <w:pStyle w:val="a3"/>
        <w:ind w:left="952"/>
        <w:jc w:val="left"/>
      </w:pPr>
      <w:r>
        <w:t>иметь</w:t>
      </w:r>
      <w:r>
        <w:rPr>
          <w:spacing w:val="-7"/>
        </w:rPr>
        <w:t xml:space="preserve"> </w:t>
      </w:r>
      <w:r>
        <w:t>опыт</w:t>
      </w:r>
      <w:r>
        <w:rPr>
          <w:spacing w:val="-9"/>
        </w:rPr>
        <w:t xml:space="preserve"> </w:t>
      </w:r>
      <w:r>
        <w:t>презентации</w:t>
      </w:r>
      <w:r>
        <w:rPr>
          <w:spacing w:val="-2"/>
        </w:rPr>
        <w:t xml:space="preserve"> изделия;</w:t>
      </w:r>
    </w:p>
    <w:p w14:paraId="7BD207AF" w14:textId="77777777" w:rsidR="00113E33" w:rsidRDefault="00936FC5">
      <w:pPr>
        <w:pStyle w:val="a3"/>
        <w:tabs>
          <w:tab w:val="left" w:pos="2866"/>
          <w:tab w:val="left" w:pos="3502"/>
          <w:tab w:val="left" w:pos="4900"/>
          <w:tab w:val="left" w:pos="6207"/>
          <w:tab w:val="left" w:pos="6550"/>
          <w:tab w:val="left" w:pos="8056"/>
          <w:tab w:val="left" w:pos="9732"/>
        </w:tabs>
        <w:ind w:left="410" w:right="508" w:firstLine="54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4"/>
        </w:rPr>
        <w:t xml:space="preserve">3D- </w:t>
      </w:r>
      <w:r>
        <w:t>моделирования, их востребованность на рынке труда по плану.</w:t>
      </w:r>
    </w:p>
    <w:p w14:paraId="437DB57E" w14:textId="77777777" w:rsidR="00113E33" w:rsidRDefault="00936FC5">
      <w:pPr>
        <w:pStyle w:val="a3"/>
        <w:ind w:left="952"/>
        <w:jc w:val="left"/>
      </w:pPr>
      <w:r>
        <w:t>К</w:t>
      </w:r>
      <w:r>
        <w:rPr>
          <w:spacing w:val="-1"/>
        </w:rPr>
        <w:t xml:space="preserve"> </w:t>
      </w:r>
      <w:r>
        <w:t>концу</w:t>
      </w:r>
      <w:r>
        <w:rPr>
          <w:spacing w:val="-17"/>
        </w:rPr>
        <w:t xml:space="preserve"> </w:t>
      </w:r>
      <w:r>
        <w:t>обучения</w:t>
      </w:r>
      <w:r>
        <w:rPr>
          <w:spacing w:val="1"/>
        </w:rPr>
        <w:t xml:space="preserve"> </w:t>
      </w:r>
      <w:r>
        <w:t>в</w:t>
      </w:r>
      <w:r>
        <w:rPr>
          <w:spacing w:val="1"/>
        </w:rPr>
        <w:t xml:space="preserve"> </w:t>
      </w:r>
      <w:r>
        <w:t>9</w:t>
      </w:r>
      <w:r>
        <w:rPr>
          <w:spacing w:val="-3"/>
        </w:rPr>
        <w:t xml:space="preserve"> </w:t>
      </w:r>
      <w:r>
        <w:rPr>
          <w:spacing w:val="-2"/>
        </w:rPr>
        <w:t>классе:</w:t>
      </w:r>
    </w:p>
    <w:p w14:paraId="48A8726C" w14:textId="77777777" w:rsidR="00113E33" w:rsidRDefault="00936FC5">
      <w:pPr>
        <w:pStyle w:val="a3"/>
        <w:ind w:left="410" w:firstLine="540"/>
        <w:jc w:val="left"/>
      </w:pPr>
      <w:r>
        <w:t>иметь опыт использования редактора компьютерного трехмерного проектирования для создания моделей сложных объектов;</w:t>
      </w:r>
    </w:p>
    <w:p w14:paraId="013A764D" w14:textId="77777777" w:rsidR="00113E33" w:rsidRDefault="00936FC5">
      <w:pPr>
        <w:pStyle w:val="a3"/>
        <w:ind w:left="410" w:right="532" w:firstLine="540"/>
        <w:jc w:val="left"/>
      </w:pPr>
      <w:r>
        <w:t>иметь</w:t>
      </w:r>
      <w:r>
        <w:rPr>
          <w:spacing w:val="-3"/>
        </w:rPr>
        <w:t xml:space="preserve"> </w:t>
      </w:r>
      <w:r>
        <w:t>опыт</w:t>
      </w:r>
      <w:r>
        <w:rPr>
          <w:spacing w:val="-6"/>
        </w:rPr>
        <w:t xml:space="preserve"> </w:t>
      </w:r>
      <w:r>
        <w:t>изготовления</w:t>
      </w:r>
      <w:r>
        <w:rPr>
          <w:spacing w:val="-4"/>
        </w:rPr>
        <w:t xml:space="preserve"> </w:t>
      </w:r>
      <w:r>
        <w:t>прототипов</w:t>
      </w:r>
      <w:r>
        <w:rPr>
          <w:spacing w:val="-5"/>
        </w:rPr>
        <w:t xml:space="preserve"> </w:t>
      </w:r>
      <w:r>
        <w:t>с</w:t>
      </w:r>
      <w:r>
        <w:rPr>
          <w:spacing w:val="-5"/>
        </w:rPr>
        <w:t xml:space="preserve"> </w:t>
      </w:r>
      <w:r>
        <w:t>использованием</w:t>
      </w:r>
      <w:r>
        <w:rPr>
          <w:spacing w:val="-5"/>
        </w:rPr>
        <w:t xml:space="preserve"> </w:t>
      </w:r>
      <w:r>
        <w:t>технологического</w:t>
      </w:r>
      <w:r>
        <w:rPr>
          <w:spacing w:val="-4"/>
        </w:rPr>
        <w:t xml:space="preserve"> </w:t>
      </w:r>
      <w:r>
        <w:t>оборудования (3D-принтер, лазерный гравер и другие);</w:t>
      </w:r>
    </w:p>
    <w:p w14:paraId="3AD90C04" w14:textId="77777777" w:rsidR="00113E33" w:rsidRDefault="00936FC5">
      <w:pPr>
        <w:pStyle w:val="a3"/>
        <w:spacing w:before="1"/>
        <w:ind w:left="952"/>
        <w:jc w:val="left"/>
      </w:pPr>
      <w:r>
        <w:t>понимать</w:t>
      </w:r>
      <w:r>
        <w:rPr>
          <w:spacing w:val="-12"/>
        </w:rPr>
        <w:t xml:space="preserve"> </w:t>
      </w:r>
      <w:r>
        <w:t>этапы</w:t>
      </w:r>
      <w:r>
        <w:rPr>
          <w:spacing w:val="-6"/>
        </w:rPr>
        <w:t xml:space="preserve"> </w:t>
      </w:r>
      <w:r>
        <w:t>аддитивного</w:t>
      </w:r>
      <w:r>
        <w:rPr>
          <w:spacing w:val="-8"/>
        </w:rPr>
        <w:t xml:space="preserve"> </w:t>
      </w:r>
      <w:r>
        <w:rPr>
          <w:spacing w:val="-2"/>
        </w:rPr>
        <w:t>производства;</w:t>
      </w:r>
    </w:p>
    <w:p w14:paraId="33AEB718" w14:textId="77777777" w:rsidR="00113E33" w:rsidRDefault="00936FC5">
      <w:pPr>
        <w:pStyle w:val="a3"/>
        <w:ind w:left="952"/>
        <w:jc w:val="left"/>
      </w:pPr>
      <w:r>
        <w:t>иметь</w:t>
      </w:r>
      <w:r>
        <w:rPr>
          <w:spacing w:val="-9"/>
        </w:rPr>
        <w:t xml:space="preserve"> </w:t>
      </w:r>
      <w:r>
        <w:t>представление</w:t>
      </w:r>
      <w:r>
        <w:rPr>
          <w:spacing w:val="-8"/>
        </w:rPr>
        <w:t xml:space="preserve"> </w:t>
      </w:r>
      <w:r>
        <w:t>об</w:t>
      </w:r>
      <w:r>
        <w:rPr>
          <w:spacing w:val="-8"/>
        </w:rPr>
        <w:t xml:space="preserve"> </w:t>
      </w:r>
      <w:r>
        <w:t>областях</w:t>
      </w:r>
      <w:r>
        <w:rPr>
          <w:spacing w:val="-3"/>
        </w:rPr>
        <w:t xml:space="preserve"> </w:t>
      </w:r>
      <w:r>
        <w:t>применения</w:t>
      </w:r>
      <w:r>
        <w:rPr>
          <w:spacing w:val="1"/>
        </w:rPr>
        <w:t xml:space="preserve"> </w:t>
      </w:r>
      <w:r>
        <w:t>3</w:t>
      </w:r>
      <w:r>
        <w:rPr>
          <w:spacing w:val="-8"/>
        </w:rPr>
        <w:t xml:space="preserve"> </w:t>
      </w:r>
      <w:r>
        <w:t>D-</w:t>
      </w:r>
      <w:r>
        <w:rPr>
          <w:spacing w:val="-2"/>
        </w:rPr>
        <w:t>моделирования;</w:t>
      </w:r>
    </w:p>
    <w:p w14:paraId="50B2D727" w14:textId="77777777" w:rsidR="00113E33" w:rsidRDefault="00936FC5">
      <w:pPr>
        <w:pStyle w:val="a3"/>
        <w:tabs>
          <w:tab w:val="left" w:pos="2866"/>
          <w:tab w:val="left" w:pos="3502"/>
          <w:tab w:val="left" w:pos="4900"/>
          <w:tab w:val="left" w:pos="6207"/>
          <w:tab w:val="left" w:pos="6550"/>
          <w:tab w:val="left" w:pos="8056"/>
          <w:tab w:val="left" w:pos="9732"/>
        </w:tabs>
        <w:ind w:left="410" w:right="508" w:firstLine="54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4"/>
        </w:rPr>
        <w:t xml:space="preserve">3D- </w:t>
      </w:r>
      <w:r>
        <w:t>моделирования, их востребованность на рынке труда по плану.</w:t>
      </w:r>
    </w:p>
    <w:p w14:paraId="77F4DF49" w14:textId="77777777" w:rsidR="00113E33" w:rsidRDefault="00936FC5">
      <w:pPr>
        <w:pStyle w:val="a3"/>
        <w:ind w:left="952"/>
        <w:jc w:val="left"/>
      </w:pPr>
      <w:r>
        <w:t>Предметные</w:t>
      </w:r>
      <w:r>
        <w:rPr>
          <w:spacing w:val="56"/>
          <w:w w:val="150"/>
        </w:rPr>
        <w:t xml:space="preserve"> </w:t>
      </w:r>
      <w:r>
        <w:t>результаты</w:t>
      </w:r>
      <w:r>
        <w:rPr>
          <w:spacing w:val="66"/>
          <w:w w:val="150"/>
        </w:rPr>
        <w:t xml:space="preserve"> </w:t>
      </w:r>
      <w:r>
        <w:t>освоения</w:t>
      </w:r>
      <w:r>
        <w:rPr>
          <w:spacing w:val="64"/>
          <w:w w:val="150"/>
        </w:rPr>
        <w:t xml:space="preserve"> </w:t>
      </w:r>
      <w:r>
        <w:t>содержания</w:t>
      </w:r>
      <w:r>
        <w:rPr>
          <w:spacing w:val="62"/>
          <w:w w:val="150"/>
        </w:rPr>
        <w:t xml:space="preserve"> </w:t>
      </w:r>
      <w:r>
        <w:t>модуля</w:t>
      </w:r>
      <w:r>
        <w:rPr>
          <w:spacing w:val="68"/>
          <w:w w:val="150"/>
        </w:rPr>
        <w:t xml:space="preserve"> </w:t>
      </w:r>
      <w:r>
        <w:t>"Компьютерная</w:t>
      </w:r>
      <w:r>
        <w:rPr>
          <w:spacing w:val="64"/>
          <w:w w:val="150"/>
        </w:rPr>
        <w:t xml:space="preserve"> </w:t>
      </w:r>
      <w:r>
        <w:rPr>
          <w:spacing w:val="-2"/>
        </w:rPr>
        <w:t>графика.</w:t>
      </w:r>
    </w:p>
    <w:p w14:paraId="0826F7D9" w14:textId="77777777" w:rsidR="00113E33" w:rsidRDefault="00936FC5">
      <w:pPr>
        <w:pStyle w:val="a3"/>
        <w:ind w:left="410"/>
        <w:jc w:val="left"/>
      </w:pPr>
      <w:r>
        <w:rPr>
          <w:spacing w:val="-2"/>
        </w:rPr>
        <w:t>Черчение".</w:t>
      </w:r>
    </w:p>
    <w:p w14:paraId="59FEEAEA" w14:textId="77777777" w:rsidR="00113E33" w:rsidRDefault="00936FC5">
      <w:pPr>
        <w:pStyle w:val="a3"/>
        <w:ind w:left="952"/>
        <w:jc w:val="left"/>
      </w:pPr>
      <w:r>
        <w:t>К</w:t>
      </w:r>
      <w:r>
        <w:rPr>
          <w:spacing w:val="-1"/>
        </w:rPr>
        <w:t xml:space="preserve"> </w:t>
      </w:r>
      <w:r>
        <w:t>концу</w:t>
      </w:r>
      <w:r>
        <w:rPr>
          <w:spacing w:val="-17"/>
        </w:rPr>
        <w:t xml:space="preserve"> </w:t>
      </w:r>
      <w:r>
        <w:t>обучения</w:t>
      </w:r>
      <w:r>
        <w:rPr>
          <w:spacing w:val="1"/>
        </w:rPr>
        <w:t xml:space="preserve"> </w:t>
      </w:r>
      <w:r>
        <w:t>в</w:t>
      </w:r>
      <w:r>
        <w:rPr>
          <w:spacing w:val="1"/>
        </w:rPr>
        <w:t xml:space="preserve"> </w:t>
      </w:r>
      <w:r>
        <w:t>5</w:t>
      </w:r>
      <w:r>
        <w:rPr>
          <w:spacing w:val="-3"/>
        </w:rPr>
        <w:t xml:space="preserve"> </w:t>
      </w:r>
      <w:r>
        <w:rPr>
          <w:spacing w:val="-2"/>
        </w:rPr>
        <w:t>классе:</w:t>
      </w:r>
    </w:p>
    <w:p w14:paraId="2386FDDC" w14:textId="77777777" w:rsidR="00113E33" w:rsidRDefault="00936FC5">
      <w:pPr>
        <w:pStyle w:val="a3"/>
        <w:ind w:left="952"/>
        <w:jc w:val="left"/>
      </w:pPr>
      <w:r>
        <w:t>понимать</w:t>
      </w:r>
      <w:r>
        <w:rPr>
          <w:spacing w:val="-9"/>
        </w:rPr>
        <w:t xml:space="preserve"> </w:t>
      </w:r>
      <w:r>
        <w:t>виды</w:t>
      </w:r>
      <w:r>
        <w:rPr>
          <w:spacing w:val="-8"/>
        </w:rPr>
        <w:t xml:space="preserve"> </w:t>
      </w:r>
      <w:r>
        <w:t>и</w:t>
      </w:r>
      <w:r>
        <w:rPr>
          <w:spacing w:val="-12"/>
        </w:rPr>
        <w:t xml:space="preserve"> </w:t>
      </w:r>
      <w:r>
        <w:t>области</w:t>
      </w:r>
      <w:r>
        <w:rPr>
          <w:spacing w:val="-2"/>
        </w:rPr>
        <w:t xml:space="preserve"> </w:t>
      </w:r>
      <w:r>
        <w:t>применения</w:t>
      </w:r>
      <w:r>
        <w:rPr>
          <w:spacing w:val="-7"/>
        </w:rPr>
        <w:t xml:space="preserve"> </w:t>
      </w:r>
      <w:r>
        <w:t>графической</w:t>
      </w:r>
      <w:r>
        <w:rPr>
          <w:spacing w:val="-7"/>
        </w:rPr>
        <w:t xml:space="preserve"> </w:t>
      </w:r>
      <w:r>
        <w:rPr>
          <w:spacing w:val="-2"/>
        </w:rPr>
        <w:t>информации;</w:t>
      </w:r>
    </w:p>
    <w:p w14:paraId="0CC59526" w14:textId="77777777" w:rsidR="00113E33" w:rsidRDefault="00936FC5">
      <w:pPr>
        <w:pStyle w:val="a3"/>
        <w:ind w:left="1550" w:hanging="598"/>
        <w:jc w:val="left"/>
      </w:pPr>
      <w:r>
        <w:t>различать</w:t>
      </w:r>
      <w:r>
        <w:rPr>
          <w:spacing w:val="40"/>
        </w:rPr>
        <w:t xml:space="preserve"> </w:t>
      </w: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 эскиз,</w:t>
      </w:r>
      <w:r>
        <w:rPr>
          <w:spacing w:val="40"/>
        </w:rPr>
        <w:t xml:space="preserve"> </w:t>
      </w:r>
      <w:r>
        <w:t>технический</w:t>
      </w:r>
      <w:r>
        <w:rPr>
          <w:spacing w:val="17"/>
        </w:rPr>
        <w:t xml:space="preserve"> </w:t>
      </w:r>
      <w:r>
        <w:t>рисунок,</w:t>
      </w:r>
      <w:r>
        <w:rPr>
          <w:spacing w:val="21"/>
        </w:rPr>
        <w:t xml:space="preserve"> </w:t>
      </w:r>
      <w:r>
        <w:t>чертеж,</w:t>
      </w:r>
      <w:r>
        <w:rPr>
          <w:spacing w:val="17"/>
        </w:rPr>
        <w:t xml:space="preserve"> </w:t>
      </w:r>
      <w:r>
        <w:t>схема,</w:t>
      </w:r>
      <w:r>
        <w:rPr>
          <w:spacing w:val="17"/>
        </w:rPr>
        <w:t xml:space="preserve"> </w:t>
      </w:r>
      <w:r>
        <w:t>карта,</w:t>
      </w:r>
      <w:r>
        <w:rPr>
          <w:spacing w:val="17"/>
        </w:rPr>
        <w:t xml:space="preserve"> </w:t>
      </w:r>
      <w:r>
        <w:t>пиктограмма</w:t>
      </w:r>
      <w:r>
        <w:rPr>
          <w:spacing w:val="16"/>
        </w:rPr>
        <w:t xml:space="preserve"> </w:t>
      </w:r>
      <w:r>
        <w:t>и</w:t>
      </w:r>
      <w:r>
        <w:rPr>
          <w:spacing w:val="11"/>
        </w:rPr>
        <w:t xml:space="preserve"> </w:t>
      </w:r>
      <w:r>
        <w:t>другие)</w:t>
      </w:r>
      <w:r>
        <w:rPr>
          <w:spacing w:val="18"/>
        </w:rPr>
        <w:t xml:space="preserve"> </w:t>
      </w:r>
      <w:r>
        <w:t>с</w:t>
      </w:r>
      <w:r>
        <w:rPr>
          <w:spacing w:val="3"/>
        </w:rPr>
        <w:t xml:space="preserve"> </w:t>
      </w:r>
      <w:r>
        <w:rPr>
          <w:spacing w:val="-2"/>
        </w:rPr>
        <w:t>использованием</w:t>
      </w:r>
    </w:p>
    <w:p w14:paraId="12F79D70" w14:textId="77777777" w:rsidR="00113E33" w:rsidRDefault="00936FC5">
      <w:pPr>
        <w:pStyle w:val="a3"/>
        <w:ind w:left="952"/>
        <w:jc w:val="left"/>
      </w:pPr>
      <w:r>
        <w:rPr>
          <w:spacing w:val="-2"/>
        </w:rPr>
        <w:t>образца;</w:t>
      </w:r>
    </w:p>
    <w:p w14:paraId="405F81DE" w14:textId="77777777" w:rsidR="00113E33" w:rsidRDefault="00936FC5">
      <w:pPr>
        <w:pStyle w:val="a3"/>
        <w:ind w:left="410" w:firstLine="540"/>
        <w:jc w:val="left"/>
      </w:pPr>
      <w:r>
        <w:t>знать</w:t>
      </w:r>
      <w:r>
        <w:rPr>
          <w:spacing w:val="-3"/>
        </w:rPr>
        <w:t xml:space="preserve"> </w:t>
      </w:r>
      <w:r>
        <w:t>основные</w:t>
      </w:r>
      <w:r>
        <w:rPr>
          <w:spacing w:val="-6"/>
        </w:rPr>
        <w:t xml:space="preserve"> </w:t>
      </w:r>
      <w:r>
        <w:t>элементы</w:t>
      </w:r>
      <w:r>
        <w:rPr>
          <w:spacing w:val="-4"/>
        </w:rPr>
        <w:t xml:space="preserve"> </w:t>
      </w:r>
      <w:r>
        <w:t>графических</w:t>
      </w:r>
      <w:r>
        <w:rPr>
          <w:spacing w:val="-5"/>
        </w:rPr>
        <w:t xml:space="preserve"> </w:t>
      </w:r>
      <w:r>
        <w:t>изображений</w:t>
      </w:r>
      <w:r>
        <w:rPr>
          <w:spacing w:val="-4"/>
        </w:rPr>
        <w:t xml:space="preserve"> </w:t>
      </w:r>
      <w:r>
        <w:t>(точка,</w:t>
      </w:r>
      <w:r>
        <w:rPr>
          <w:spacing w:val="-4"/>
        </w:rPr>
        <w:t xml:space="preserve"> </w:t>
      </w:r>
      <w:r>
        <w:t>линия,</w:t>
      </w:r>
      <w:r>
        <w:rPr>
          <w:spacing w:val="-7"/>
        </w:rPr>
        <w:t xml:space="preserve"> </w:t>
      </w:r>
      <w:r>
        <w:t>контур,</w:t>
      </w:r>
      <w:r>
        <w:rPr>
          <w:spacing w:val="-4"/>
        </w:rPr>
        <w:t xml:space="preserve"> </w:t>
      </w:r>
      <w:r>
        <w:t>буквы</w:t>
      </w:r>
      <w:r>
        <w:rPr>
          <w:spacing w:val="-5"/>
        </w:rPr>
        <w:t xml:space="preserve"> </w:t>
      </w:r>
      <w:r>
        <w:t>и</w:t>
      </w:r>
      <w:r>
        <w:rPr>
          <w:spacing w:val="-4"/>
        </w:rPr>
        <w:t xml:space="preserve"> </w:t>
      </w:r>
      <w:r>
        <w:t>цифры, условные знаки);</w:t>
      </w:r>
    </w:p>
    <w:p w14:paraId="2B05F39F" w14:textId="77777777" w:rsidR="00113E33" w:rsidRDefault="00936FC5">
      <w:pPr>
        <w:pStyle w:val="a3"/>
        <w:spacing w:before="1"/>
        <w:ind w:left="410" w:right="864" w:firstLine="540"/>
        <w:jc w:val="left"/>
      </w:pPr>
      <w:r>
        <w:t>называть</w:t>
      </w:r>
      <w:r>
        <w:rPr>
          <w:spacing w:val="31"/>
        </w:rPr>
        <w:t xml:space="preserve"> </w:t>
      </w:r>
      <w:r>
        <w:t>и</w:t>
      </w:r>
      <w:r>
        <w:rPr>
          <w:spacing w:val="32"/>
        </w:rPr>
        <w:t xml:space="preserve"> </w:t>
      </w:r>
      <w:r>
        <w:t>применять</w:t>
      </w:r>
      <w:r>
        <w:rPr>
          <w:spacing w:val="31"/>
        </w:rPr>
        <w:t xml:space="preserve"> </w:t>
      </w:r>
      <w:r>
        <w:t>чертежные</w:t>
      </w:r>
      <w:r>
        <w:rPr>
          <w:spacing w:val="31"/>
        </w:rPr>
        <w:t xml:space="preserve"> </w:t>
      </w:r>
      <w:r>
        <w:t>инструменты</w:t>
      </w:r>
      <w:r>
        <w:rPr>
          <w:spacing w:val="34"/>
        </w:rPr>
        <w:t xml:space="preserve"> </w:t>
      </w:r>
      <w:r>
        <w:t>на</w:t>
      </w:r>
      <w:r>
        <w:rPr>
          <w:spacing w:val="34"/>
        </w:rPr>
        <w:t xml:space="preserve"> </w:t>
      </w:r>
      <w:r>
        <w:t>доступном</w:t>
      </w:r>
      <w:r>
        <w:rPr>
          <w:spacing w:val="33"/>
        </w:rPr>
        <w:t xml:space="preserve"> </w:t>
      </w:r>
      <w:r>
        <w:t>для обучающегося</w:t>
      </w:r>
      <w:r>
        <w:rPr>
          <w:spacing w:val="32"/>
        </w:rPr>
        <w:t xml:space="preserve"> </w:t>
      </w:r>
      <w:r>
        <w:t>с ЗПР уровне;</w:t>
      </w:r>
    </w:p>
    <w:p w14:paraId="1E5FE9AA" w14:textId="77777777" w:rsidR="00113E33" w:rsidRDefault="00936FC5">
      <w:pPr>
        <w:pStyle w:val="a3"/>
        <w:ind w:left="410" w:firstLine="540"/>
        <w:jc w:val="left"/>
      </w:pPr>
      <w:r>
        <w:t>выполнять</w:t>
      </w:r>
      <w:r>
        <w:rPr>
          <w:spacing w:val="-5"/>
        </w:rPr>
        <w:t xml:space="preserve"> </w:t>
      </w:r>
      <w:r>
        <w:t>чертежи</w:t>
      </w:r>
      <w:r>
        <w:rPr>
          <w:spacing w:val="-3"/>
        </w:rPr>
        <w:t xml:space="preserve"> </w:t>
      </w:r>
      <w:r>
        <w:t>на</w:t>
      </w:r>
      <w:r>
        <w:rPr>
          <w:spacing w:val="-10"/>
        </w:rPr>
        <w:t xml:space="preserve"> </w:t>
      </w:r>
      <w:r>
        <w:t>листе</w:t>
      </w:r>
      <w:r>
        <w:rPr>
          <w:spacing w:val="-7"/>
        </w:rPr>
        <w:t xml:space="preserve"> </w:t>
      </w:r>
      <w:r>
        <w:t>A4</w:t>
      </w:r>
      <w:r>
        <w:rPr>
          <w:spacing w:val="-4"/>
        </w:rPr>
        <w:t xml:space="preserve"> </w:t>
      </w:r>
      <w:r>
        <w:t>(рамка,</w:t>
      </w:r>
      <w:r>
        <w:rPr>
          <w:spacing w:val="-9"/>
        </w:rPr>
        <w:t xml:space="preserve"> </w:t>
      </w:r>
      <w:r>
        <w:t>основная</w:t>
      </w:r>
      <w:r>
        <w:rPr>
          <w:spacing w:val="-4"/>
        </w:rPr>
        <w:t xml:space="preserve"> </w:t>
      </w:r>
      <w:r>
        <w:t>надпись,</w:t>
      </w:r>
      <w:r>
        <w:rPr>
          <w:spacing w:val="-4"/>
        </w:rPr>
        <w:t xml:space="preserve"> </w:t>
      </w:r>
      <w:r>
        <w:t>масштаб,</w:t>
      </w:r>
      <w:r>
        <w:rPr>
          <w:spacing w:val="-4"/>
        </w:rPr>
        <w:t xml:space="preserve"> </w:t>
      </w:r>
      <w:r>
        <w:t>виды,</w:t>
      </w:r>
      <w:r>
        <w:rPr>
          <w:spacing w:val="-4"/>
        </w:rPr>
        <w:t xml:space="preserve"> </w:t>
      </w:r>
      <w:r>
        <w:t>нанесение размеров) на доступном для обучающегося с ЗПР уровне;</w:t>
      </w:r>
    </w:p>
    <w:p w14:paraId="6093DC7F" w14:textId="77777777" w:rsidR="00113E33" w:rsidRDefault="00936FC5">
      <w:pPr>
        <w:pStyle w:val="a3"/>
        <w:ind w:left="410" w:right="294" w:firstLine="540"/>
        <w:jc w:val="left"/>
      </w:pPr>
      <w:r>
        <w:t>иметь</w:t>
      </w:r>
      <w:r>
        <w:rPr>
          <w:spacing w:val="37"/>
        </w:rPr>
        <w:t xml:space="preserve"> </w:t>
      </w:r>
      <w:r>
        <w:t>представление</w:t>
      </w:r>
      <w:r>
        <w:rPr>
          <w:spacing w:val="36"/>
        </w:rPr>
        <w:t xml:space="preserve"> </w:t>
      </w:r>
      <w:r>
        <w:t>о</w:t>
      </w:r>
      <w:r>
        <w:rPr>
          <w:spacing w:val="33"/>
        </w:rPr>
        <w:t xml:space="preserve"> </w:t>
      </w:r>
      <w:r>
        <w:t>мире</w:t>
      </w:r>
      <w:r>
        <w:rPr>
          <w:spacing w:val="35"/>
        </w:rPr>
        <w:t xml:space="preserve"> </w:t>
      </w:r>
      <w:r>
        <w:t>профессий,</w:t>
      </w:r>
      <w:r>
        <w:rPr>
          <w:spacing w:val="36"/>
        </w:rPr>
        <w:t xml:space="preserve"> </w:t>
      </w:r>
      <w:r>
        <w:t>связанных</w:t>
      </w:r>
      <w:r>
        <w:rPr>
          <w:spacing w:val="35"/>
        </w:rPr>
        <w:t xml:space="preserve"> </w:t>
      </w:r>
      <w:r>
        <w:t>с</w:t>
      </w:r>
      <w:r>
        <w:rPr>
          <w:spacing w:val="34"/>
        </w:rPr>
        <w:t xml:space="preserve"> </w:t>
      </w:r>
      <w:r>
        <w:t>черчением,</w:t>
      </w:r>
      <w:r>
        <w:rPr>
          <w:spacing w:val="36"/>
        </w:rPr>
        <w:t xml:space="preserve"> </w:t>
      </w:r>
      <w:r>
        <w:t>компьютерной графикой, их востребованности на рынке труда.</w:t>
      </w:r>
    </w:p>
    <w:p w14:paraId="237EE7C1" w14:textId="77777777" w:rsidR="00113E33" w:rsidRDefault="00936FC5">
      <w:pPr>
        <w:pStyle w:val="a3"/>
        <w:ind w:left="952"/>
        <w:jc w:val="left"/>
      </w:pPr>
      <w:r>
        <w:t>К</w:t>
      </w:r>
      <w:r>
        <w:rPr>
          <w:spacing w:val="-1"/>
        </w:rPr>
        <w:t xml:space="preserve"> </w:t>
      </w:r>
      <w:r>
        <w:t>концу</w:t>
      </w:r>
      <w:r>
        <w:rPr>
          <w:spacing w:val="-17"/>
        </w:rPr>
        <w:t xml:space="preserve"> </w:t>
      </w:r>
      <w:r>
        <w:t>обучения</w:t>
      </w:r>
      <w:r>
        <w:rPr>
          <w:spacing w:val="1"/>
        </w:rPr>
        <w:t xml:space="preserve"> </w:t>
      </w:r>
      <w:r>
        <w:t>в</w:t>
      </w:r>
      <w:r>
        <w:rPr>
          <w:spacing w:val="1"/>
        </w:rPr>
        <w:t xml:space="preserve"> </w:t>
      </w:r>
      <w:r>
        <w:t>6</w:t>
      </w:r>
      <w:r>
        <w:rPr>
          <w:spacing w:val="-3"/>
        </w:rPr>
        <w:t xml:space="preserve"> </w:t>
      </w:r>
      <w:r>
        <w:rPr>
          <w:spacing w:val="-2"/>
        </w:rPr>
        <w:t>классе:</w:t>
      </w:r>
    </w:p>
    <w:p w14:paraId="568D9501" w14:textId="77777777" w:rsidR="00113E33" w:rsidRDefault="00936FC5">
      <w:pPr>
        <w:pStyle w:val="a3"/>
        <w:ind w:left="410" w:right="294" w:firstLine="540"/>
        <w:jc w:val="left"/>
      </w:pPr>
      <w:r>
        <w:t>знать</w:t>
      </w:r>
      <w:r>
        <w:rPr>
          <w:spacing w:val="40"/>
        </w:rPr>
        <w:t xml:space="preserve"> </w:t>
      </w:r>
      <w:r>
        <w:t>и</w:t>
      </w:r>
      <w:r>
        <w:rPr>
          <w:spacing w:val="40"/>
        </w:rPr>
        <w:t xml:space="preserve"> </w:t>
      </w:r>
      <w:r>
        <w:t>выполнять</w:t>
      </w:r>
      <w:r>
        <w:rPr>
          <w:spacing w:val="40"/>
        </w:rPr>
        <w:t xml:space="preserve"> </w:t>
      </w:r>
      <w:r>
        <w:t>основные</w:t>
      </w:r>
      <w:r>
        <w:rPr>
          <w:spacing w:val="40"/>
        </w:rPr>
        <w:t xml:space="preserve"> </w:t>
      </w:r>
      <w:r>
        <w:t>правила</w:t>
      </w:r>
      <w:r>
        <w:rPr>
          <w:spacing w:val="40"/>
        </w:rPr>
        <w:t xml:space="preserve"> </w:t>
      </w:r>
      <w:r>
        <w:t>выполнения</w:t>
      </w:r>
      <w:r>
        <w:rPr>
          <w:spacing w:val="40"/>
        </w:rPr>
        <w:t xml:space="preserve"> </w:t>
      </w:r>
      <w:r>
        <w:t>чертежей</w:t>
      </w:r>
      <w:r>
        <w:rPr>
          <w:spacing w:val="40"/>
        </w:rPr>
        <w:t xml:space="preserve"> </w:t>
      </w:r>
      <w:r>
        <w:t>с</w:t>
      </w:r>
      <w:r>
        <w:rPr>
          <w:spacing w:val="40"/>
        </w:rPr>
        <w:t xml:space="preserve"> </w:t>
      </w:r>
      <w:r>
        <w:t>использованием</w:t>
      </w:r>
      <w:r>
        <w:rPr>
          <w:spacing w:val="80"/>
        </w:rPr>
        <w:t xml:space="preserve"> </w:t>
      </w:r>
      <w:r>
        <w:t>чертежных инструментов;</w:t>
      </w:r>
    </w:p>
    <w:p w14:paraId="109A228E" w14:textId="77777777" w:rsidR="00113E33" w:rsidRDefault="00936FC5">
      <w:pPr>
        <w:pStyle w:val="a3"/>
        <w:tabs>
          <w:tab w:val="left" w:pos="1708"/>
          <w:tab w:val="left" w:pos="2044"/>
          <w:tab w:val="left" w:pos="3619"/>
          <w:tab w:val="left" w:pos="4176"/>
          <w:tab w:val="left" w:pos="5628"/>
          <w:tab w:val="left" w:pos="6800"/>
          <w:tab w:val="left" w:pos="8367"/>
        </w:tabs>
        <w:ind w:left="410" w:right="881" w:firstLine="540"/>
        <w:jc w:val="left"/>
      </w:pPr>
      <w:r>
        <w:rPr>
          <w:spacing w:val="-2"/>
        </w:rPr>
        <w:t>знать</w:t>
      </w:r>
      <w:r>
        <w:tab/>
      </w:r>
      <w:r>
        <w:rPr>
          <w:spacing w:val="-10"/>
        </w:rPr>
        <w:t>и</w:t>
      </w:r>
      <w:r>
        <w:tab/>
      </w:r>
      <w:r>
        <w:rPr>
          <w:spacing w:val="-2"/>
        </w:rPr>
        <w:t>использовать</w:t>
      </w:r>
      <w:r>
        <w:tab/>
      </w:r>
      <w:r>
        <w:rPr>
          <w:spacing w:val="-4"/>
        </w:rPr>
        <w:t>для</w:t>
      </w:r>
      <w:r>
        <w:tab/>
      </w:r>
      <w:r>
        <w:rPr>
          <w:spacing w:val="-2"/>
        </w:rPr>
        <w:t>выполнения</w:t>
      </w:r>
      <w:r>
        <w:tab/>
      </w:r>
      <w:r>
        <w:rPr>
          <w:spacing w:val="-2"/>
        </w:rPr>
        <w:t>чертежей</w:t>
      </w:r>
      <w:r>
        <w:tab/>
      </w:r>
      <w:r>
        <w:rPr>
          <w:spacing w:val="-2"/>
        </w:rPr>
        <w:t>инструменты</w:t>
      </w:r>
      <w:r>
        <w:tab/>
      </w:r>
      <w:r>
        <w:rPr>
          <w:spacing w:val="-4"/>
        </w:rPr>
        <w:t xml:space="preserve">графического </w:t>
      </w:r>
      <w:r>
        <w:t>редактора под руководством педагога;</w:t>
      </w:r>
    </w:p>
    <w:p w14:paraId="042C573D" w14:textId="77777777" w:rsidR="00113E33" w:rsidRDefault="00936FC5">
      <w:pPr>
        <w:pStyle w:val="a3"/>
        <w:spacing w:before="1"/>
        <w:ind w:left="410" w:firstLine="540"/>
        <w:jc w:val="left"/>
      </w:pPr>
      <w:r>
        <w:t>понимать</w:t>
      </w:r>
      <w:r>
        <w:rPr>
          <w:spacing w:val="40"/>
        </w:rPr>
        <w:t xml:space="preserve"> </w:t>
      </w:r>
      <w:r>
        <w:t>смысл</w:t>
      </w:r>
      <w:r>
        <w:rPr>
          <w:spacing w:val="40"/>
        </w:rPr>
        <w:t xml:space="preserve"> </w:t>
      </w:r>
      <w:r>
        <w:t>условных</w:t>
      </w:r>
      <w:r>
        <w:rPr>
          <w:spacing w:val="40"/>
        </w:rPr>
        <w:t xml:space="preserve"> </w:t>
      </w:r>
      <w:r>
        <w:t>графических</w:t>
      </w:r>
      <w:r>
        <w:rPr>
          <w:spacing w:val="40"/>
        </w:rPr>
        <w:t xml:space="preserve"> </w:t>
      </w:r>
      <w:r>
        <w:t>обозначений,</w:t>
      </w:r>
      <w:r>
        <w:rPr>
          <w:spacing w:val="40"/>
        </w:rPr>
        <w:t xml:space="preserve"> </w:t>
      </w:r>
      <w:r>
        <w:t>создавать</w:t>
      </w:r>
      <w:r>
        <w:rPr>
          <w:spacing w:val="40"/>
        </w:rPr>
        <w:t xml:space="preserve"> </w:t>
      </w:r>
      <w:r>
        <w:t>с</w:t>
      </w:r>
      <w:r>
        <w:rPr>
          <w:spacing w:val="40"/>
        </w:rPr>
        <w:t xml:space="preserve"> </w:t>
      </w:r>
      <w:r>
        <w:t>их</w:t>
      </w:r>
      <w:r>
        <w:rPr>
          <w:spacing w:val="40"/>
        </w:rPr>
        <w:t xml:space="preserve"> </w:t>
      </w:r>
      <w:r>
        <w:t>помощью</w:t>
      </w:r>
      <w:r>
        <w:rPr>
          <w:spacing w:val="80"/>
        </w:rPr>
        <w:t xml:space="preserve"> </w:t>
      </w:r>
      <w:r>
        <w:t>графические тексты;</w:t>
      </w:r>
    </w:p>
    <w:p w14:paraId="341B74BC" w14:textId="77777777" w:rsidR="00113E33" w:rsidRDefault="00936FC5">
      <w:pPr>
        <w:pStyle w:val="a3"/>
        <w:ind w:left="410" w:right="294" w:firstLine="540"/>
        <w:jc w:val="left"/>
      </w:pPr>
      <w:r>
        <w:t>иметь</w:t>
      </w:r>
      <w:r>
        <w:rPr>
          <w:spacing w:val="-4"/>
        </w:rPr>
        <w:t xml:space="preserve"> </w:t>
      </w:r>
      <w:r>
        <w:t>опыт</w:t>
      </w:r>
      <w:r>
        <w:rPr>
          <w:spacing w:val="-5"/>
        </w:rPr>
        <w:t xml:space="preserve"> </w:t>
      </w:r>
      <w:r>
        <w:t>создания</w:t>
      </w:r>
      <w:r>
        <w:rPr>
          <w:spacing w:val="-5"/>
        </w:rPr>
        <w:t xml:space="preserve"> </w:t>
      </w:r>
      <w:r>
        <w:t>текстов,</w:t>
      </w:r>
      <w:r>
        <w:rPr>
          <w:spacing w:val="-5"/>
        </w:rPr>
        <w:t xml:space="preserve"> </w:t>
      </w:r>
      <w:r>
        <w:t>рисунков</w:t>
      </w:r>
      <w:r>
        <w:rPr>
          <w:spacing w:val="-6"/>
        </w:rPr>
        <w:t xml:space="preserve"> </w:t>
      </w:r>
      <w:r>
        <w:t>в</w:t>
      </w:r>
      <w:r>
        <w:rPr>
          <w:spacing w:val="-6"/>
        </w:rPr>
        <w:t xml:space="preserve"> </w:t>
      </w:r>
      <w:r>
        <w:t>графическом</w:t>
      </w:r>
      <w:r>
        <w:rPr>
          <w:spacing w:val="-6"/>
        </w:rPr>
        <w:t xml:space="preserve"> </w:t>
      </w:r>
      <w:r>
        <w:t>редакторе</w:t>
      </w:r>
      <w:r>
        <w:rPr>
          <w:spacing w:val="-5"/>
        </w:rPr>
        <w:t xml:space="preserve"> </w:t>
      </w:r>
      <w:r>
        <w:t>под</w:t>
      </w:r>
      <w:r>
        <w:rPr>
          <w:spacing w:val="-5"/>
        </w:rPr>
        <w:t xml:space="preserve"> </w:t>
      </w:r>
      <w:r>
        <w:t xml:space="preserve">руководством </w:t>
      </w:r>
      <w:r>
        <w:rPr>
          <w:spacing w:val="-2"/>
        </w:rPr>
        <w:t>педагога;</w:t>
      </w:r>
    </w:p>
    <w:p w14:paraId="1C5A2545" w14:textId="77777777" w:rsidR="00113E33" w:rsidRDefault="00936FC5">
      <w:pPr>
        <w:pStyle w:val="a3"/>
        <w:ind w:left="410" w:right="294" w:firstLine="540"/>
        <w:jc w:val="left"/>
      </w:pPr>
      <w:r>
        <w:t>иметь</w:t>
      </w:r>
      <w:r>
        <w:rPr>
          <w:spacing w:val="37"/>
        </w:rPr>
        <w:t xml:space="preserve"> </w:t>
      </w:r>
      <w:r>
        <w:t>представление</w:t>
      </w:r>
      <w:r>
        <w:rPr>
          <w:spacing w:val="36"/>
        </w:rPr>
        <w:t xml:space="preserve"> </w:t>
      </w:r>
      <w:r>
        <w:t>о</w:t>
      </w:r>
      <w:r>
        <w:rPr>
          <w:spacing w:val="33"/>
        </w:rPr>
        <w:t xml:space="preserve"> </w:t>
      </w:r>
      <w:r>
        <w:t>мире</w:t>
      </w:r>
      <w:r>
        <w:rPr>
          <w:spacing w:val="35"/>
        </w:rPr>
        <w:t xml:space="preserve"> </w:t>
      </w:r>
      <w:r>
        <w:t>профессий,</w:t>
      </w:r>
      <w:r>
        <w:rPr>
          <w:spacing w:val="36"/>
        </w:rPr>
        <w:t xml:space="preserve"> </w:t>
      </w:r>
      <w:r>
        <w:t>связанных</w:t>
      </w:r>
      <w:r>
        <w:rPr>
          <w:spacing w:val="35"/>
        </w:rPr>
        <w:t xml:space="preserve"> </w:t>
      </w:r>
      <w:r>
        <w:t>с</w:t>
      </w:r>
      <w:r>
        <w:rPr>
          <w:spacing w:val="34"/>
        </w:rPr>
        <w:t xml:space="preserve"> </w:t>
      </w:r>
      <w:r>
        <w:t>черчением,</w:t>
      </w:r>
      <w:r>
        <w:rPr>
          <w:spacing w:val="36"/>
        </w:rPr>
        <w:t xml:space="preserve"> </w:t>
      </w:r>
      <w:r>
        <w:t>компьютерной графикой, их востребованности на рынке труда.</w:t>
      </w:r>
    </w:p>
    <w:p w14:paraId="49547ACB" w14:textId="77777777" w:rsidR="00113E33" w:rsidRDefault="00936FC5">
      <w:pPr>
        <w:pStyle w:val="a3"/>
        <w:ind w:left="952"/>
        <w:jc w:val="left"/>
      </w:pPr>
      <w:r>
        <w:t>К</w:t>
      </w:r>
      <w:r>
        <w:rPr>
          <w:spacing w:val="-1"/>
        </w:rPr>
        <w:t xml:space="preserve"> </w:t>
      </w:r>
      <w:r>
        <w:t>концу</w:t>
      </w:r>
      <w:r>
        <w:rPr>
          <w:spacing w:val="-17"/>
        </w:rPr>
        <w:t xml:space="preserve"> </w:t>
      </w:r>
      <w:r>
        <w:t>обучения</w:t>
      </w:r>
      <w:r>
        <w:rPr>
          <w:spacing w:val="1"/>
        </w:rPr>
        <w:t xml:space="preserve"> </w:t>
      </w:r>
      <w:r>
        <w:t>в</w:t>
      </w:r>
      <w:r>
        <w:rPr>
          <w:spacing w:val="1"/>
        </w:rPr>
        <w:t xml:space="preserve"> </w:t>
      </w:r>
      <w:r>
        <w:t>7</w:t>
      </w:r>
      <w:r>
        <w:rPr>
          <w:spacing w:val="-3"/>
        </w:rPr>
        <w:t xml:space="preserve"> </w:t>
      </w:r>
      <w:r>
        <w:rPr>
          <w:spacing w:val="-2"/>
        </w:rPr>
        <w:t>классе:</w:t>
      </w:r>
    </w:p>
    <w:p w14:paraId="48F79676" w14:textId="77777777" w:rsidR="00113E33" w:rsidRDefault="00936FC5">
      <w:pPr>
        <w:pStyle w:val="a3"/>
        <w:ind w:left="952"/>
        <w:jc w:val="left"/>
      </w:pPr>
      <w:r>
        <w:t>знать</w:t>
      </w:r>
      <w:r>
        <w:rPr>
          <w:spacing w:val="-12"/>
        </w:rPr>
        <w:t xml:space="preserve"> </w:t>
      </w:r>
      <w:r>
        <w:t>виды</w:t>
      </w:r>
      <w:r>
        <w:rPr>
          <w:spacing w:val="-8"/>
        </w:rPr>
        <w:t xml:space="preserve"> </w:t>
      </w:r>
      <w:r>
        <w:t>конструкторской</w:t>
      </w:r>
      <w:r>
        <w:rPr>
          <w:spacing w:val="-3"/>
        </w:rPr>
        <w:t xml:space="preserve"> </w:t>
      </w:r>
      <w:r>
        <w:rPr>
          <w:spacing w:val="-2"/>
        </w:rPr>
        <w:t>документации;</w:t>
      </w:r>
    </w:p>
    <w:p w14:paraId="5D54091A" w14:textId="77777777" w:rsidR="00113E33" w:rsidRDefault="00936FC5">
      <w:pPr>
        <w:pStyle w:val="a3"/>
        <w:ind w:left="952"/>
        <w:jc w:val="left"/>
      </w:pPr>
      <w:r>
        <w:t>иметь</w:t>
      </w:r>
      <w:r>
        <w:rPr>
          <w:spacing w:val="-11"/>
        </w:rPr>
        <w:t xml:space="preserve"> </w:t>
      </w:r>
      <w:r>
        <w:t>опыт</w:t>
      </w:r>
      <w:r>
        <w:rPr>
          <w:spacing w:val="-4"/>
        </w:rPr>
        <w:t xml:space="preserve"> </w:t>
      </w:r>
      <w:r>
        <w:t>выполнения</w:t>
      </w:r>
      <w:r>
        <w:rPr>
          <w:spacing w:val="-6"/>
        </w:rPr>
        <w:t xml:space="preserve"> </w:t>
      </w:r>
      <w:r>
        <w:t>и</w:t>
      </w:r>
      <w:r>
        <w:rPr>
          <w:spacing w:val="-12"/>
        </w:rPr>
        <w:t xml:space="preserve"> </w:t>
      </w:r>
      <w:r>
        <w:t>оформления</w:t>
      </w:r>
      <w:r>
        <w:rPr>
          <w:spacing w:val="-2"/>
        </w:rPr>
        <w:t xml:space="preserve"> </w:t>
      </w:r>
      <w:r>
        <w:t>сборочного</w:t>
      </w:r>
      <w:r>
        <w:rPr>
          <w:spacing w:val="-1"/>
        </w:rPr>
        <w:t xml:space="preserve"> </w:t>
      </w:r>
      <w:r>
        <w:rPr>
          <w:spacing w:val="-2"/>
        </w:rPr>
        <w:t>чертежа;</w:t>
      </w:r>
    </w:p>
    <w:p w14:paraId="7BEE1B49" w14:textId="77777777" w:rsidR="00113E33" w:rsidRDefault="00936FC5">
      <w:pPr>
        <w:pStyle w:val="a3"/>
        <w:ind w:left="410" w:right="551" w:firstLine="540"/>
        <w:jc w:val="left"/>
      </w:pPr>
      <w:r>
        <w:t>владеть</w:t>
      </w:r>
      <w:r>
        <w:rPr>
          <w:spacing w:val="80"/>
        </w:rPr>
        <w:t xml:space="preserve"> </w:t>
      </w:r>
      <w:r>
        <w:t>ручными</w:t>
      </w:r>
      <w:r>
        <w:rPr>
          <w:spacing w:val="80"/>
        </w:rPr>
        <w:t xml:space="preserve"> </w:t>
      </w:r>
      <w:r>
        <w:t>способами</w:t>
      </w:r>
      <w:r>
        <w:rPr>
          <w:spacing w:val="80"/>
        </w:rPr>
        <w:t xml:space="preserve"> </w:t>
      </w:r>
      <w:r>
        <w:t>вычерчивания</w:t>
      </w:r>
      <w:r>
        <w:rPr>
          <w:spacing w:val="40"/>
        </w:rPr>
        <w:t xml:space="preserve"> </w:t>
      </w:r>
      <w:r>
        <w:t>чертежей,</w:t>
      </w:r>
      <w:r>
        <w:rPr>
          <w:spacing w:val="80"/>
        </w:rPr>
        <w:t xml:space="preserve"> </w:t>
      </w:r>
      <w:r>
        <w:t>эскизов</w:t>
      </w:r>
      <w:r>
        <w:rPr>
          <w:spacing w:val="40"/>
        </w:rPr>
        <w:t xml:space="preserve"> </w:t>
      </w:r>
      <w:r>
        <w:t>и</w:t>
      </w:r>
      <w:r>
        <w:rPr>
          <w:spacing w:val="80"/>
        </w:rPr>
        <w:t xml:space="preserve"> </w:t>
      </w:r>
      <w:r>
        <w:t>технических рисунков деталей на доступном для обучающегося с ЗПР уровне;</w:t>
      </w:r>
    </w:p>
    <w:p w14:paraId="7899AE7C" w14:textId="77777777" w:rsidR="00113E33" w:rsidRDefault="00936FC5">
      <w:pPr>
        <w:pStyle w:val="a3"/>
        <w:ind w:left="410" w:right="294" w:firstLine="540"/>
        <w:jc w:val="left"/>
      </w:pPr>
      <w:r>
        <w:t>иметь</w:t>
      </w:r>
      <w:r>
        <w:rPr>
          <w:spacing w:val="40"/>
        </w:rPr>
        <w:t xml:space="preserve"> </w:t>
      </w:r>
      <w:r>
        <w:t>опыт</w:t>
      </w:r>
      <w:r>
        <w:rPr>
          <w:spacing w:val="40"/>
        </w:rPr>
        <w:t xml:space="preserve"> </w:t>
      </w:r>
      <w:r>
        <w:t>автоматизированного</w:t>
      </w:r>
      <w:r>
        <w:rPr>
          <w:spacing w:val="40"/>
        </w:rPr>
        <w:t xml:space="preserve"> </w:t>
      </w:r>
      <w:r>
        <w:t>способа</w:t>
      </w:r>
      <w:r>
        <w:rPr>
          <w:spacing w:val="40"/>
        </w:rPr>
        <w:t xml:space="preserve"> </w:t>
      </w:r>
      <w:r>
        <w:t>вычерчивания</w:t>
      </w:r>
      <w:r>
        <w:rPr>
          <w:spacing w:val="40"/>
        </w:rPr>
        <w:t xml:space="preserve"> </w:t>
      </w:r>
      <w:r>
        <w:t>чертежей,</w:t>
      </w:r>
      <w:r>
        <w:rPr>
          <w:spacing w:val="40"/>
        </w:rPr>
        <w:t xml:space="preserve"> </w:t>
      </w:r>
      <w:r>
        <w:t>эскизов</w:t>
      </w:r>
      <w:r>
        <w:rPr>
          <w:spacing w:val="40"/>
        </w:rPr>
        <w:t xml:space="preserve"> </w:t>
      </w:r>
      <w:r>
        <w:t>и</w:t>
      </w:r>
      <w:r>
        <w:rPr>
          <w:spacing w:val="40"/>
        </w:rPr>
        <w:t xml:space="preserve"> </w:t>
      </w:r>
      <w:r>
        <w:t>технических рисунков;</w:t>
      </w:r>
    </w:p>
    <w:p w14:paraId="3AC7CBB3" w14:textId="77777777" w:rsidR="00113E33" w:rsidRDefault="00936FC5">
      <w:pPr>
        <w:pStyle w:val="a3"/>
        <w:ind w:left="950"/>
        <w:jc w:val="left"/>
      </w:pPr>
      <w:r>
        <w:t>уметь</w:t>
      </w:r>
      <w:r>
        <w:rPr>
          <w:spacing w:val="37"/>
        </w:rPr>
        <w:t xml:space="preserve"> </w:t>
      </w:r>
      <w:r>
        <w:t>читать</w:t>
      </w:r>
      <w:r>
        <w:rPr>
          <w:spacing w:val="39"/>
        </w:rPr>
        <w:t xml:space="preserve"> </w:t>
      </w:r>
      <w:r>
        <w:t>чертежи</w:t>
      </w:r>
      <w:r>
        <w:rPr>
          <w:spacing w:val="39"/>
        </w:rPr>
        <w:t xml:space="preserve"> </w:t>
      </w:r>
      <w:r>
        <w:t>деталей</w:t>
      </w:r>
      <w:r>
        <w:rPr>
          <w:spacing w:val="38"/>
        </w:rPr>
        <w:t xml:space="preserve"> </w:t>
      </w:r>
      <w:r>
        <w:t>и</w:t>
      </w:r>
      <w:r>
        <w:rPr>
          <w:spacing w:val="38"/>
        </w:rPr>
        <w:t xml:space="preserve"> </w:t>
      </w:r>
      <w:r>
        <w:t>осуществлять</w:t>
      </w:r>
      <w:r>
        <w:rPr>
          <w:spacing w:val="39"/>
        </w:rPr>
        <w:t xml:space="preserve"> </w:t>
      </w:r>
      <w:r>
        <w:t>расчеты</w:t>
      </w:r>
      <w:r>
        <w:rPr>
          <w:spacing w:val="39"/>
        </w:rPr>
        <w:t xml:space="preserve"> </w:t>
      </w:r>
      <w:r>
        <w:t>по</w:t>
      </w:r>
      <w:r>
        <w:rPr>
          <w:spacing w:val="37"/>
        </w:rPr>
        <w:t xml:space="preserve"> </w:t>
      </w:r>
      <w:r>
        <w:t>чертежам</w:t>
      </w:r>
      <w:r>
        <w:rPr>
          <w:spacing w:val="37"/>
        </w:rPr>
        <w:t xml:space="preserve"> </w:t>
      </w:r>
      <w:r>
        <w:t>с</w:t>
      </w:r>
      <w:r>
        <w:rPr>
          <w:spacing w:val="36"/>
        </w:rPr>
        <w:t xml:space="preserve"> </w:t>
      </w:r>
      <w:r>
        <w:t>опорой</w:t>
      </w:r>
      <w:r>
        <w:rPr>
          <w:spacing w:val="38"/>
        </w:rPr>
        <w:t xml:space="preserve"> </w:t>
      </w:r>
      <w:r>
        <w:rPr>
          <w:spacing w:val="-5"/>
        </w:rPr>
        <w:t>на</w:t>
      </w:r>
    </w:p>
    <w:p w14:paraId="1DDE6739" w14:textId="77777777" w:rsidR="00113E33" w:rsidRDefault="00113E33">
      <w:pPr>
        <w:pStyle w:val="a3"/>
        <w:jc w:val="left"/>
        <w:sectPr w:rsidR="00113E33">
          <w:pgSz w:w="11900" w:h="16860"/>
          <w:pgMar w:top="1180" w:right="425" w:bottom="1440" w:left="850" w:header="0" w:footer="1206" w:gutter="0"/>
          <w:cols w:space="720"/>
        </w:sectPr>
      </w:pPr>
    </w:p>
    <w:p w14:paraId="782ABD56" w14:textId="77777777" w:rsidR="00113E33" w:rsidRDefault="00936FC5">
      <w:pPr>
        <w:pStyle w:val="a3"/>
        <w:spacing w:before="72"/>
        <w:ind w:left="410"/>
        <w:jc w:val="left"/>
      </w:pPr>
      <w:r>
        <w:rPr>
          <w:spacing w:val="-2"/>
        </w:rPr>
        <w:lastRenderedPageBreak/>
        <w:t>образец;</w:t>
      </w:r>
    </w:p>
    <w:p w14:paraId="1AAE7EF6" w14:textId="77777777" w:rsidR="00113E33" w:rsidRDefault="00936FC5">
      <w:pPr>
        <w:pStyle w:val="a3"/>
        <w:ind w:left="410" w:right="294" w:firstLine="540"/>
        <w:jc w:val="left"/>
      </w:pPr>
      <w:r>
        <w:t>иметь</w:t>
      </w:r>
      <w:r>
        <w:rPr>
          <w:spacing w:val="37"/>
        </w:rPr>
        <w:t xml:space="preserve"> </w:t>
      </w:r>
      <w:r>
        <w:t>представление</w:t>
      </w:r>
      <w:r>
        <w:rPr>
          <w:spacing w:val="36"/>
        </w:rPr>
        <w:t xml:space="preserve"> </w:t>
      </w:r>
      <w:r>
        <w:t>о</w:t>
      </w:r>
      <w:r>
        <w:rPr>
          <w:spacing w:val="33"/>
        </w:rPr>
        <w:t xml:space="preserve"> </w:t>
      </w:r>
      <w:r>
        <w:t>мире</w:t>
      </w:r>
      <w:r>
        <w:rPr>
          <w:spacing w:val="35"/>
        </w:rPr>
        <w:t xml:space="preserve"> </w:t>
      </w:r>
      <w:r>
        <w:t>профессий,</w:t>
      </w:r>
      <w:r>
        <w:rPr>
          <w:spacing w:val="36"/>
        </w:rPr>
        <w:t xml:space="preserve"> </w:t>
      </w:r>
      <w:r>
        <w:t>связанных</w:t>
      </w:r>
      <w:r>
        <w:rPr>
          <w:spacing w:val="35"/>
        </w:rPr>
        <w:t xml:space="preserve"> </w:t>
      </w:r>
      <w:r>
        <w:t>с</w:t>
      </w:r>
      <w:r>
        <w:rPr>
          <w:spacing w:val="34"/>
        </w:rPr>
        <w:t xml:space="preserve"> </w:t>
      </w:r>
      <w:r>
        <w:t>черчением,</w:t>
      </w:r>
      <w:r>
        <w:rPr>
          <w:spacing w:val="36"/>
        </w:rPr>
        <w:t xml:space="preserve"> </w:t>
      </w:r>
      <w:r>
        <w:t>компьютерной графикой, их востребованности на рынке труда.</w:t>
      </w:r>
    </w:p>
    <w:p w14:paraId="33495A71" w14:textId="77777777" w:rsidR="00113E33" w:rsidRDefault="00936FC5">
      <w:pPr>
        <w:pStyle w:val="a3"/>
        <w:ind w:left="952"/>
        <w:jc w:val="left"/>
      </w:pPr>
      <w:r>
        <w:t>К</w:t>
      </w:r>
      <w:r>
        <w:rPr>
          <w:spacing w:val="-1"/>
        </w:rPr>
        <w:t xml:space="preserve"> </w:t>
      </w:r>
      <w:r>
        <w:t>концу</w:t>
      </w:r>
      <w:r>
        <w:rPr>
          <w:spacing w:val="-17"/>
        </w:rPr>
        <w:t xml:space="preserve"> </w:t>
      </w:r>
      <w:r>
        <w:t>обучения</w:t>
      </w:r>
      <w:r>
        <w:rPr>
          <w:spacing w:val="1"/>
        </w:rPr>
        <w:t xml:space="preserve"> </w:t>
      </w:r>
      <w:r>
        <w:t>в</w:t>
      </w:r>
      <w:r>
        <w:rPr>
          <w:spacing w:val="1"/>
        </w:rPr>
        <w:t xml:space="preserve"> </w:t>
      </w:r>
      <w:r>
        <w:t>8</w:t>
      </w:r>
      <w:r>
        <w:rPr>
          <w:spacing w:val="-3"/>
        </w:rPr>
        <w:t xml:space="preserve"> </w:t>
      </w:r>
      <w:r>
        <w:rPr>
          <w:spacing w:val="-2"/>
        </w:rPr>
        <w:t>классе:</w:t>
      </w:r>
    </w:p>
    <w:p w14:paraId="201F67EF" w14:textId="77777777" w:rsidR="00113E33" w:rsidRDefault="00936FC5">
      <w:pPr>
        <w:pStyle w:val="a3"/>
        <w:ind w:left="410" w:firstLine="540"/>
        <w:jc w:val="left"/>
      </w:pPr>
      <w:r>
        <w:t>иметь</w:t>
      </w:r>
      <w:r>
        <w:rPr>
          <w:spacing w:val="40"/>
        </w:rPr>
        <w:t xml:space="preserve"> </w:t>
      </w:r>
      <w:r>
        <w:t>опыт</w:t>
      </w:r>
      <w:r>
        <w:rPr>
          <w:spacing w:val="40"/>
        </w:rPr>
        <w:t xml:space="preserve"> </w:t>
      </w:r>
      <w:r>
        <w:t>использования</w:t>
      </w:r>
      <w:r>
        <w:rPr>
          <w:spacing w:val="40"/>
        </w:rPr>
        <w:t xml:space="preserve"> </w:t>
      </w:r>
      <w:r>
        <w:t>программного</w:t>
      </w:r>
      <w:r>
        <w:rPr>
          <w:spacing w:val="40"/>
        </w:rPr>
        <w:t xml:space="preserve"> </w:t>
      </w:r>
      <w:r>
        <w:t>обеспечения</w:t>
      </w:r>
      <w:r>
        <w:rPr>
          <w:spacing w:val="40"/>
        </w:rPr>
        <w:t xml:space="preserve"> </w:t>
      </w:r>
      <w:r>
        <w:t>для</w:t>
      </w:r>
      <w:r>
        <w:rPr>
          <w:spacing w:val="40"/>
        </w:rPr>
        <w:t xml:space="preserve"> </w:t>
      </w:r>
      <w:r>
        <w:t>создания</w:t>
      </w:r>
      <w:r>
        <w:rPr>
          <w:spacing w:val="40"/>
        </w:rPr>
        <w:t xml:space="preserve"> </w:t>
      </w:r>
      <w:r>
        <w:t>проектной</w:t>
      </w:r>
      <w:r>
        <w:rPr>
          <w:spacing w:val="40"/>
        </w:rPr>
        <w:t xml:space="preserve"> </w:t>
      </w:r>
      <w:r>
        <w:rPr>
          <w:spacing w:val="-2"/>
        </w:rPr>
        <w:t>документации;</w:t>
      </w:r>
    </w:p>
    <w:p w14:paraId="6FE30F38" w14:textId="77777777" w:rsidR="00113E33" w:rsidRDefault="00936FC5">
      <w:pPr>
        <w:pStyle w:val="a3"/>
        <w:ind w:left="952"/>
        <w:jc w:val="left"/>
      </w:pPr>
      <w:r>
        <w:t>создавать</w:t>
      </w:r>
      <w:r>
        <w:rPr>
          <w:spacing w:val="-6"/>
        </w:rPr>
        <w:t xml:space="preserve"> </w:t>
      </w:r>
      <w:r>
        <w:t>различные</w:t>
      </w:r>
      <w:r>
        <w:rPr>
          <w:spacing w:val="-10"/>
        </w:rPr>
        <w:t xml:space="preserve"> </w:t>
      </w:r>
      <w:r>
        <w:t>виды</w:t>
      </w:r>
      <w:r>
        <w:rPr>
          <w:spacing w:val="-5"/>
        </w:rPr>
        <w:t xml:space="preserve"> </w:t>
      </w:r>
      <w:r>
        <w:t>документов</w:t>
      </w:r>
      <w:r>
        <w:rPr>
          <w:spacing w:val="2"/>
        </w:rPr>
        <w:t xml:space="preserve"> </w:t>
      </w:r>
      <w:r>
        <w:t>с</w:t>
      </w:r>
      <w:r>
        <w:rPr>
          <w:spacing w:val="-11"/>
        </w:rPr>
        <w:t xml:space="preserve"> </w:t>
      </w:r>
      <w:r>
        <w:t>опорой</w:t>
      </w:r>
      <w:r>
        <w:rPr>
          <w:spacing w:val="-1"/>
        </w:rPr>
        <w:t xml:space="preserve"> </w:t>
      </w:r>
      <w:r>
        <w:t>на</w:t>
      </w:r>
      <w:r>
        <w:rPr>
          <w:spacing w:val="-7"/>
        </w:rPr>
        <w:t xml:space="preserve"> </w:t>
      </w:r>
      <w:r>
        <w:rPr>
          <w:spacing w:val="-2"/>
        </w:rPr>
        <w:t>образец;</w:t>
      </w:r>
    </w:p>
    <w:p w14:paraId="74CBB78C" w14:textId="77777777" w:rsidR="00113E33" w:rsidRDefault="00936FC5">
      <w:pPr>
        <w:pStyle w:val="a3"/>
        <w:ind w:left="410" w:right="294" w:firstLine="540"/>
        <w:jc w:val="left"/>
      </w:pPr>
      <w:r>
        <w:t>иметь</w:t>
      </w:r>
      <w:r>
        <w:rPr>
          <w:spacing w:val="40"/>
        </w:rPr>
        <w:t xml:space="preserve"> </w:t>
      </w:r>
      <w:r>
        <w:t>представление</w:t>
      </w:r>
      <w:r>
        <w:rPr>
          <w:spacing w:val="40"/>
        </w:rPr>
        <w:t xml:space="preserve"> </w:t>
      </w:r>
      <w:r>
        <w:t>о</w:t>
      </w:r>
      <w:r>
        <w:rPr>
          <w:spacing w:val="40"/>
        </w:rPr>
        <w:t xml:space="preserve"> </w:t>
      </w:r>
      <w:r>
        <w:t>способах</w:t>
      </w:r>
      <w:r>
        <w:rPr>
          <w:spacing w:val="40"/>
        </w:rPr>
        <w:t xml:space="preserve"> </w:t>
      </w:r>
      <w:r>
        <w:t>создания,</w:t>
      </w:r>
      <w:r>
        <w:rPr>
          <w:spacing w:val="40"/>
        </w:rPr>
        <w:t xml:space="preserve"> </w:t>
      </w:r>
      <w:r>
        <w:t>редактирования</w:t>
      </w:r>
      <w:r>
        <w:rPr>
          <w:spacing w:val="40"/>
        </w:rPr>
        <w:t xml:space="preserve"> </w:t>
      </w:r>
      <w:r>
        <w:t>и</w:t>
      </w:r>
      <w:r>
        <w:rPr>
          <w:spacing w:val="80"/>
        </w:rPr>
        <w:t xml:space="preserve"> </w:t>
      </w:r>
      <w:r>
        <w:t>трансформации</w:t>
      </w:r>
      <w:r>
        <w:rPr>
          <w:spacing w:val="40"/>
        </w:rPr>
        <w:t xml:space="preserve"> </w:t>
      </w:r>
      <w:r>
        <w:t>графических объектов;</w:t>
      </w:r>
    </w:p>
    <w:p w14:paraId="464D7EC1" w14:textId="77777777" w:rsidR="00113E33" w:rsidRDefault="00936FC5">
      <w:pPr>
        <w:pStyle w:val="a3"/>
        <w:ind w:left="410" w:firstLine="540"/>
        <w:jc w:val="left"/>
      </w:pPr>
      <w:r>
        <w:t>иметь</w:t>
      </w:r>
      <w:r>
        <w:rPr>
          <w:spacing w:val="40"/>
        </w:rPr>
        <w:t xml:space="preserve"> </w:t>
      </w:r>
      <w:r>
        <w:t>опыт</w:t>
      </w:r>
      <w:r>
        <w:rPr>
          <w:spacing w:val="40"/>
        </w:rPr>
        <w:t xml:space="preserve"> </w:t>
      </w:r>
      <w:r>
        <w:t>выполнения</w:t>
      </w:r>
      <w:r>
        <w:rPr>
          <w:spacing w:val="40"/>
        </w:rPr>
        <w:t xml:space="preserve"> </w:t>
      </w:r>
      <w:r>
        <w:t>эскизов,</w:t>
      </w:r>
      <w:r>
        <w:rPr>
          <w:spacing w:val="40"/>
        </w:rPr>
        <w:t xml:space="preserve"> </w:t>
      </w:r>
      <w:r>
        <w:t>схем,</w:t>
      </w:r>
      <w:r>
        <w:rPr>
          <w:spacing w:val="40"/>
        </w:rPr>
        <w:t xml:space="preserve"> </w:t>
      </w:r>
      <w:r>
        <w:t>чертежей</w:t>
      </w:r>
      <w:r>
        <w:rPr>
          <w:spacing w:val="40"/>
        </w:rPr>
        <w:t xml:space="preserve"> </w:t>
      </w:r>
      <w:r>
        <w:t>с</w:t>
      </w:r>
      <w:r>
        <w:rPr>
          <w:spacing w:val="40"/>
        </w:rPr>
        <w:t xml:space="preserve"> </w:t>
      </w:r>
      <w:r>
        <w:t>использованием</w:t>
      </w:r>
      <w:r>
        <w:rPr>
          <w:spacing w:val="40"/>
        </w:rPr>
        <w:t xml:space="preserve"> </w:t>
      </w:r>
      <w:r>
        <w:t>чертежных</w:t>
      </w:r>
      <w:r>
        <w:rPr>
          <w:spacing w:val="80"/>
        </w:rPr>
        <w:t xml:space="preserve"> </w:t>
      </w:r>
      <w:r>
        <w:t>инструментов и приспособлений и (или) с использованием программного обеспечения;</w:t>
      </w:r>
    </w:p>
    <w:p w14:paraId="2604868F" w14:textId="77777777" w:rsidR="00113E33" w:rsidRDefault="00936FC5">
      <w:pPr>
        <w:pStyle w:val="a3"/>
        <w:ind w:left="952"/>
        <w:jc w:val="left"/>
      </w:pPr>
      <w:r>
        <w:t>иметь</w:t>
      </w:r>
      <w:r>
        <w:rPr>
          <w:spacing w:val="-11"/>
        </w:rPr>
        <w:t xml:space="preserve"> </w:t>
      </w:r>
      <w:r>
        <w:t>опыт</w:t>
      </w:r>
      <w:r>
        <w:rPr>
          <w:spacing w:val="-7"/>
        </w:rPr>
        <w:t xml:space="preserve"> </w:t>
      </w:r>
      <w:r>
        <w:t>создания</w:t>
      </w:r>
      <w:r>
        <w:rPr>
          <w:spacing w:val="-4"/>
        </w:rPr>
        <w:t xml:space="preserve"> </w:t>
      </w:r>
      <w:r>
        <w:t>и</w:t>
      </w:r>
      <w:r>
        <w:rPr>
          <w:spacing w:val="-10"/>
        </w:rPr>
        <w:t xml:space="preserve"> </w:t>
      </w:r>
      <w:r>
        <w:t>редактирования</w:t>
      </w:r>
      <w:r>
        <w:rPr>
          <w:spacing w:val="-1"/>
        </w:rPr>
        <w:t xml:space="preserve"> </w:t>
      </w:r>
      <w:r>
        <w:t>3D-моделей</w:t>
      </w:r>
      <w:r>
        <w:rPr>
          <w:spacing w:val="-2"/>
        </w:rPr>
        <w:t xml:space="preserve"> </w:t>
      </w:r>
      <w:r>
        <w:t>и</w:t>
      </w:r>
      <w:r>
        <w:rPr>
          <w:spacing w:val="-2"/>
        </w:rPr>
        <w:t xml:space="preserve"> </w:t>
      </w:r>
      <w:r>
        <w:t>сборочных</w:t>
      </w:r>
      <w:r>
        <w:rPr>
          <w:spacing w:val="-4"/>
        </w:rPr>
        <w:t xml:space="preserve"> </w:t>
      </w:r>
      <w:r>
        <w:rPr>
          <w:spacing w:val="-2"/>
        </w:rPr>
        <w:t>чертежей;</w:t>
      </w:r>
    </w:p>
    <w:p w14:paraId="16AAEAA0" w14:textId="77777777" w:rsidR="00113E33" w:rsidRDefault="00936FC5">
      <w:pPr>
        <w:pStyle w:val="a3"/>
        <w:ind w:left="410" w:firstLine="540"/>
        <w:jc w:val="left"/>
      </w:pPr>
      <w:r>
        <w:t>характеризовать</w:t>
      </w:r>
      <w:r>
        <w:rPr>
          <w:spacing w:val="-6"/>
        </w:rPr>
        <w:t xml:space="preserve"> </w:t>
      </w:r>
      <w:r>
        <w:t>мир</w:t>
      </w:r>
      <w:r>
        <w:rPr>
          <w:spacing w:val="-6"/>
        </w:rPr>
        <w:t xml:space="preserve"> </w:t>
      </w:r>
      <w:r>
        <w:t>профессий,</w:t>
      </w:r>
      <w:r>
        <w:rPr>
          <w:spacing w:val="-6"/>
        </w:rPr>
        <w:t xml:space="preserve"> </w:t>
      </w:r>
      <w:r>
        <w:t>связанных</w:t>
      </w:r>
      <w:r>
        <w:rPr>
          <w:spacing w:val="-7"/>
        </w:rPr>
        <w:t xml:space="preserve"> </w:t>
      </w:r>
      <w:r>
        <w:t>с</w:t>
      </w:r>
      <w:r>
        <w:rPr>
          <w:spacing w:val="-7"/>
        </w:rPr>
        <w:t xml:space="preserve"> </w:t>
      </w:r>
      <w:r>
        <w:t>черчением,</w:t>
      </w:r>
      <w:r>
        <w:rPr>
          <w:spacing w:val="-6"/>
        </w:rPr>
        <w:t xml:space="preserve"> </w:t>
      </w:r>
      <w:r>
        <w:t>компьютерной</w:t>
      </w:r>
      <w:r>
        <w:rPr>
          <w:spacing w:val="-6"/>
        </w:rPr>
        <w:t xml:space="preserve"> </w:t>
      </w:r>
      <w:r>
        <w:t>графикой</w:t>
      </w:r>
      <w:r>
        <w:rPr>
          <w:spacing w:val="-8"/>
        </w:rPr>
        <w:t xml:space="preserve"> </w:t>
      </w:r>
      <w:r>
        <w:t>их востребованность на рынке труда с опорой на план.</w:t>
      </w:r>
    </w:p>
    <w:p w14:paraId="35F7CB53" w14:textId="77777777" w:rsidR="00113E33" w:rsidRDefault="00936FC5">
      <w:pPr>
        <w:pStyle w:val="a3"/>
        <w:spacing w:before="1"/>
        <w:ind w:left="952"/>
        <w:jc w:val="left"/>
      </w:pPr>
      <w:r>
        <w:t>К</w:t>
      </w:r>
      <w:r>
        <w:rPr>
          <w:spacing w:val="-1"/>
        </w:rPr>
        <w:t xml:space="preserve"> </w:t>
      </w:r>
      <w:r>
        <w:t>концу</w:t>
      </w:r>
      <w:r>
        <w:rPr>
          <w:spacing w:val="-17"/>
        </w:rPr>
        <w:t xml:space="preserve"> </w:t>
      </w:r>
      <w:r>
        <w:t>обучения</w:t>
      </w:r>
      <w:r>
        <w:rPr>
          <w:spacing w:val="1"/>
        </w:rPr>
        <w:t xml:space="preserve"> </w:t>
      </w:r>
      <w:r>
        <w:t>в</w:t>
      </w:r>
      <w:r>
        <w:rPr>
          <w:spacing w:val="1"/>
        </w:rPr>
        <w:t xml:space="preserve"> </w:t>
      </w:r>
      <w:r>
        <w:t>9</w:t>
      </w:r>
      <w:r>
        <w:rPr>
          <w:spacing w:val="-3"/>
        </w:rPr>
        <w:t xml:space="preserve"> </w:t>
      </w:r>
      <w:r>
        <w:rPr>
          <w:spacing w:val="-2"/>
        </w:rPr>
        <w:t>классе:</w:t>
      </w:r>
    </w:p>
    <w:p w14:paraId="7E4008C3" w14:textId="77777777" w:rsidR="00113E33" w:rsidRDefault="00936FC5">
      <w:pPr>
        <w:pStyle w:val="a3"/>
        <w:ind w:left="410" w:firstLine="540"/>
        <w:jc w:val="left"/>
      </w:pPr>
      <w:r>
        <w:t>иметь</w:t>
      </w:r>
      <w:r>
        <w:rPr>
          <w:spacing w:val="40"/>
        </w:rPr>
        <w:t xml:space="preserve"> </w:t>
      </w:r>
      <w:r>
        <w:t>опыт</w:t>
      </w:r>
      <w:r>
        <w:rPr>
          <w:spacing w:val="40"/>
        </w:rPr>
        <w:t xml:space="preserve"> </w:t>
      </w:r>
      <w:r>
        <w:t>выполнения</w:t>
      </w:r>
      <w:r>
        <w:rPr>
          <w:spacing w:val="40"/>
        </w:rPr>
        <w:t xml:space="preserve"> </w:t>
      </w:r>
      <w:r>
        <w:t>эскизов,</w:t>
      </w:r>
      <w:r>
        <w:rPr>
          <w:spacing w:val="40"/>
        </w:rPr>
        <w:t xml:space="preserve"> </w:t>
      </w:r>
      <w:r>
        <w:t>схем,</w:t>
      </w:r>
      <w:r>
        <w:rPr>
          <w:spacing w:val="40"/>
        </w:rPr>
        <w:t xml:space="preserve"> </w:t>
      </w:r>
      <w:r>
        <w:t>чертежей</w:t>
      </w:r>
      <w:r>
        <w:rPr>
          <w:spacing w:val="40"/>
        </w:rPr>
        <w:t xml:space="preserve"> </w:t>
      </w:r>
      <w:r>
        <w:t>с</w:t>
      </w:r>
      <w:r>
        <w:rPr>
          <w:spacing w:val="40"/>
        </w:rPr>
        <w:t xml:space="preserve"> </w:t>
      </w:r>
      <w:r>
        <w:t>использованием</w:t>
      </w:r>
      <w:r>
        <w:rPr>
          <w:spacing w:val="40"/>
        </w:rPr>
        <w:t xml:space="preserve"> </w:t>
      </w:r>
      <w:r>
        <w:t>чертежных</w:t>
      </w:r>
      <w:r>
        <w:rPr>
          <w:spacing w:val="80"/>
        </w:rPr>
        <w:t xml:space="preserve"> </w:t>
      </w:r>
      <w:r>
        <w:t>инструментов и приспособлений и (или) в САПР;</w:t>
      </w:r>
    </w:p>
    <w:p w14:paraId="799D2A54" w14:textId="77777777" w:rsidR="00113E33" w:rsidRDefault="00936FC5">
      <w:pPr>
        <w:pStyle w:val="a3"/>
        <w:ind w:left="952"/>
        <w:jc w:val="left"/>
      </w:pPr>
      <w:r>
        <w:t>иметь</w:t>
      </w:r>
      <w:r>
        <w:rPr>
          <w:spacing w:val="-7"/>
        </w:rPr>
        <w:t xml:space="preserve"> </w:t>
      </w:r>
      <w:r>
        <w:t>опыт</w:t>
      </w:r>
      <w:r>
        <w:rPr>
          <w:spacing w:val="-8"/>
        </w:rPr>
        <w:t xml:space="preserve"> </w:t>
      </w:r>
      <w:r>
        <w:t>создания</w:t>
      </w:r>
      <w:r>
        <w:rPr>
          <w:spacing w:val="-2"/>
        </w:rPr>
        <w:t xml:space="preserve"> </w:t>
      </w:r>
      <w:r>
        <w:t>3D-модели</w:t>
      </w:r>
      <w:r>
        <w:rPr>
          <w:spacing w:val="-2"/>
        </w:rPr>
        <w:t xml:space="preserve"> </w:t>
      </w:r>
      <w:r>
        <w:t>в</w:t>
      </w:r>
      <w:r>
        <w:rPr>
          <w:spacing w:val="-6"/>
        </w:rPr>
        <w:t xml:space="preserve"> </w:t>
      </w:r>
      <w:r>
        <w:rPr>
          <w:spacing w:val="-4"/>
        </w:rPr>
        <w:t>САПР;</w:t>
      </w:r>
    </w:p>
    <w:p w14:paraId="1D6DE4B5" w14:textId="77777777" w:rsidR="00113E33" w:rsidRDefault="00936FC5">
      <w:pPr>
        <w:pStyle w:val="a3"/>
        <w:ind w:left="410" w:firstLine="540"/>
        <w:jc w:val="left"/>
      </w:pPr>
      <w:r>
        <w:t>иметь опыт оформления конструкторской документации, в том числе с</w:t>
      </w:r>
      <w:r>
        <w:rPr>
          <w:spacing w:val="-3"/>
        </w:rPr>
        <w:t xml:space="preserve"> </w:t>
      </w:r>
      <w:r>
        <w:t xml:space="preserve">использованием </w:t>
      </w:r>
      <w:r>
        <w:rPr>
          <w:spacing w:val="-2"/>
        </w:rPr>
        <w:t>САПР;</w:t>
      </w:r>
    </w:p>
    <w:p w14:paraId="1BEBC7E7" w14:textId="77777777" w:rsidR="00113E33" w:rsidRDefault="00936FC5">
      <w:pPr>
        <w:pStyle w:val="a3"/>
        <w:ind w:left="410" w:firstLine="540"/>
        <w:jc w:val="left"/>
      </w:pPr>
      <w:r>
        <w:t>характеризовать</w:t>
      </w:r>
      <w:r>
        <w:rPr>
          <w:spacing w:val="-6"/>
        </w:rPr>
        <w:t xml:space="preserve"> </w:t>
      </w:r>
      <w:r>
        <w:t>мир</w:t>
      </w:r>
      <w:r>
        <w:rPr>
          <w:spacing w:val="-6"/>
        </w:rPr>
        <w:t xml:space="preserve"> </w:t>
      </w:r>
      <w:r>
        <w:t>профессий,</w:t>
      </w:r>
      <w:r>
        <w:rPr>
          <w:spacing w:val="-6"/>
        </w:rPr>
        <w:t xml:space="preserve"> </w:t>
      </w:r>
      <w:r>
        <w:t>связанных</w:t>
      </w:r>
      <w:r>
        <w:rPr>
          <w:spacing w:val="-7"/>
        </w:rPr>
        <w:t xml:space="preserve"> </w:t>
      </w:r>
      <w:r>
        <w:t>с</w:t>
      </w:r>
      <w:r>
        <w:rPr>
          <w:spacing w:val="-7"/>
        </w:rPr>
        <w:t xml:space="preserve"> </w:t>
      </w:r>
      <w:r>
        <w:t>черчением,</w:t>
      </w:r>
      <w:r>
        <w:rPr>
          <w:spacing w:val="-6"/>
        </w:rPr>
        <w:t xml:space="preserve"> </w:t>
      </w:r>
      <w:r>
        <w:t>компьютерной</w:t>
      </w:r>
      <w:r>
        <w:rPr>
          <w:spacing w:val="-6"/>
        </w:rPr>
        <w:t xml:space="preserve"> </w:t>
      </w:r>
      <w:r>
        <w:t>графикой</w:t>
      </w:r>
      <w:r>
        <w:rPr>
          <w:spacing w:val="-8"/>
        </w:rPr>
        <w:t xml:space="preserve"> </w:t>
      </w:r>
      <w:r>
        <w:t>их востребованность на рынке труда с опорой на план.</w:t>
      </w:r>
    </w:p>
    <w:p w14:paraId="3F609BB8" w14:textId="77777777" w:rsidR="00113E33" w:rsidRDefault="00936FC5">
      <w:pPr>
        <w:pStyle w:val="a3"/>
        <w:ind w:left="952" w:right="5220"/>
        <w:jc w:val="left"/>
      </w:pPr>
      <w:r>
        <w:t>Модуль</w:t>
      </w:r>
      <w:r>
        <w:rPr>
          <w:spacing w:val="-15"/>
        </w:rPr>
        <w:t xml:space="preserve"> </w:t>
      </w:r>
      <w:r>
        <w:t>"Автоматизированные</w:t>
      </w:r>
      <w:r>
        <w:rPr>
          <w:spacing w:val="-15"/>
        </w:rPr>
        <w:t xml:space="preserve"> </w:t>
      </w:r>
      <w:r>
        <w:t>системы".</w:t>
      </w:r>
      <w:r>
        <w:rPr>
          <w:spacing w:val="-15"/>
        </w:rPr>
        <w:t xml:space="preserve"> </w:t>
      </w:r>
      <w:r>
        <w:t>К концу обучения в 8 - 9 классах:</w:t>
      </w:r>
    </w:p>
    <w:p w14:paraId="7842C186" w14:textId="77777777" w:rsidR="00113E33" w:rsidRDefault="00936FC5">
      <w:pPr>
        <w:pStyle w:val="a3"/>
        <w:ind w:left="952" w:right="294"/>
        <w:jc w:val="left"/>
      </w:pPr>
      <w:r>
        <w:t>иметь</w:t>
      </w:r>
      <w:r>
        <w:rPr>
          <w:spacing w:val="-5"/>
        </w:rPr>
        <w:t xml:space="preserve"> </w:t>
      </w:r>
      <w:r>
        <w:t>представление</w:t>
      </w:r>
      <w:r>
        <w:rPr>
          <w:spacing w:val="-7"/>
        </w:rPr>
        <w:t xml:space="preserve"> </w:t>
      </w:r>
      <w:r>
        <w:t>о</w:t>
      </w:r>
      <w:r>
        <w:rPr>
          <w:spacing w:val="-6"/>
        </w:rPr>
        <w:t xml:space="preserve"> </w:t>
      </w:r>
      <w:r>
        <w:t>признаках</w:t>
      </w:r>
      <w:r>
        <w:rPr>
          <w:spacing w:val="-4"/>
        </w:rPr>
        <w:t xml:space="preserve"> </w:t>
      </w:r>
      <w:r>
        <w:t>автоматизированных</w:t>
      </w:r>
      <w:r>
        <w:rPr>
          <w:spacing w:val="-5"/>
        </w:rPr>
        <w:t xml:space="preserve"> </w:t>
      </w:r>
      <w:r>
        <w:t>систем,</w:t>
      </w:r>
      <w:r>
        <w:rPr>
          <w:spacing w:val="-6"/>
        </w:rPr>
        <w:t xml:space="preserve"> </w:t>
      </w:r>
      <w:r>
        <w:t>их</w:t>
      </w:r>
      <w:r>
        <w:rPr>
          <w:spacing w:val="-4"/>
        </w:rPr>
        <w:t xml:space="preserve"> </w:t>
      </w:r>
      <w:r>
        <w:t>видах;</w:t>
      </w:r>
      <w:r>
        <w:rPr>
          <w:spacing w:val="-6"/>
        </w:rPr>
        <w:t xml:space="preserve"> </w:t>
      </w:r>
      <w:r>
        <w:t>иметь представление о принципах управления технологическими процессами;</w:t>
      </w:r>
    </w:p>
    <w:p w14:paraId="34073029" w14:textId="77777777" w:rsidR="00113E33" w:rsidRDefault="00936FC5">
      <w:pPr>
        <w:pStyle w:val="a3"/>
        <w:spacing w:before="1"/>
        <w:ind w:left="950"/>
        <w:jc w:val="left"/>
      </w:pPr>
      <w:r>
        <w:t>иметь</w:t>
      </w:r>
      <w:r>
        <w:rPr>
          <w:spacing w:val="-5"/>
        </w:rPr>
        <w:t xml:space="preserve"> </w:t>
      </w:r>
      <w:r>
        <w:t>представление</w:t>
      </w:r>
      <w:r>
        <w:rPr>
          <w:spacing w:val="-7"/>
        </w:rPr>
        <w:t xml:space="preserve"> </w:t>
      </w:r>
      <w:r>
        <w:t>о</w:t>
      </w:r>
      <w:r>
        <w:rPr>
          <w:spacing w:val="24"/>
        </w:rPr>
        <w:t xml:space="preserve"> </w:t>
      </w:r>
      <w:r>
        <w:t>управляющих</w:t>
      </w:r>
      <w:r>
        <w:rPr>
          <w:spacing w:val="-4"/>
        </w:rPr>
        <w:t xml:space="preserve"> </w:t>
      </w:r>
      <w:r>
        <w:t>и</w:t>
      </w:r>
      <w:r>
        <w:rPr>
          <w:spacing w:val="29"/>
        </w:rPr>
        <w:t xml:space="preserve"> </w:t>
      </w:r>
      <w:r>
        <w:t>управляемых</w:t>
      </w:r>
      <w:r>
        <w:rPr>
          <w:spacing w:val="-5"/>
        </w:rPr>
        <w:t xml:space="preserve"> </w:t>
      </w:r>
      <w:r>
        <w:t>системах,</w:t>
      </w:r>
      <w:r>
        <w:rPr>
          <w:spacing w:val="24"/>
        </w:rPr>
        <w:t xml:space="preserve"> </w:t>
      </w:r>
      <w:r>
        <w:t>функциях</w:t>
      </w:r>
      <w:r>
        <w:rPr>
          <w:spacing w:val="-4"/>
        </w:rPr>
        <w:t xml:space="preserve"> </w:t>
      </w:r>
      <w:r>
        <w:t>обратной</w:t>
      </w:r>
      <w:r>
        <w:rPr>
          <w:spacing w:val="-3"/>
        </w:rPr>
        <w:t xml:space="preserve"> </w:t>
      </w:r>
      <w:r>
        <w:t>связи; иметь</w:t>
      </w:r>
      <w:r>
        <w:rPr>
          <w:spacing w:val="80"/>
        </w:rPr>
        <w:t xml:space="preserve"> </w:t>
      </w:r>
      <w:r>
        <w:t>опыт</w:t>
      </w:r>
      <w:r>
        <w:rPr>
          <w:spacing w:val="80"/>
        </w:rPr>
        <w:t xml:space="preserve"> </w:t>
      </w:r>
      <w:r>
        <w:t>управления</w:t>
      </w:r>
      <w:r>
        <w:rPr>
          <w:spacing w:val="80"/>
        </w:rPr>
        <w:t xml:space="preserve"> </w:t>
      </w:r>
      <w:r>
        <w:t>учебными</w:t>
      </w:r>
      <w:r>
        <w:rPr>
          <w:spacing w:val="80"/>
        </w:rPr>
        <w:t xml:space="preserve"> </w:t>
      </w:r>
      <w:r>
        <w:t>техническими</w:t>
      </w:r>
      <w:r>
        <w:rPr>
          <w:spacing w:val="80"/>
        </w:rPr>
        <w:t xml:space="preserve"> </w:t>
      </w:r>
      <w:r>
        <w:t>системами</w:t>
      </w:r>
      <w:r>
        <w:rPr>
          <w:spacing w:val="80"/>
        </w:rPr>
        <w:t xml:space="preserve"> </w:t>
      </w:r>
      <w:r>
        <w:t>под</w:t>
      </w:r>
      <w:r>
        <w:rPr>
          <w:spacing w:val="80"/>
        </w:rPr>
        <w:t xml:space="preserve"> </w:t>
      </w:r>
      <w:r>
        <w:t>руководством</w:t>
      </w:r>
    </w:p>
    <w:p w14:paraId="12CF5FC0" w14:textId="77777777" w:rsidR="00113E33" w:rsidRDefault="00936FC5">
      <w:pPr>
        <w:pStyle w:val="a3"/>
        <w:ind w:left="410"/>
        <w:jc w:val="left"/>
      </w:pPr>
      <w:r>
        <w:rPr>
          <w:spacing w:val="-2"/>
        </w:rPr>
        <w:t>педагога;</w:t>
      </w:r>
    </w:p>
    <w:p w14:paraId="38990DD6" w14:textId="77777777" w:rsidR="00113E33" w:rsidRDefault="00936FC5">
      <w:pPr>
        <w:pStyle w:val="a3"/>
        <w:ind w:left="410" w:firstLine="540"/>
        <w:jc w:val="left"/>
      </w:pPr>
      <w:r>
        <w:rPr>
          <w:spacing w:val="-2"/>
        </w:rPr>
        <w:t>иметь</w:t>
      </w:r>
      <w:r>
        <w:rPr>
          <w:spacing w:val="-3"/>
        </w:rPr>
        <w:t xml:space="preserve"> </w:t>
      </w:r>
      <w:r>
        <w:rPr>
          <w:spacing w:val="-2"/>
        </w:rPr>
        <w:t>опыт</w:t>
      </w:r>
      <w:r>
        <w:rPr>
          <w:spacing w:val="-6"/>
        </w:rPr>
        <w:t xml:space="preserve"> </w:t>
      </w:r>
      <w:r>
        <w:rPr>
          <w:spacing w:val="-2"/>
        </w:rPr>
        <w:t>конструирования</w:t>
      </w:r>
      <w:r>
        <w:rPr>
          <w:spacing w:val="-3"/>
        </w:rPr>
        <w:t xml:space="preserve"> </w:t>
      </w:r>
      <w:r>
        <w:rPr>
          <w:spacing w:val="-2"/>
        </w:rPr>
        <w:t>автоматизированных систем</w:t>
      </w:r>
      <w:r>
        <w:rPr>
          <w:spacing w:val="-5"/>
        </w:rPr>
        <w:t xml:space="preserve"> </w:t>
      </w:r>
      <w:r>
        <w:rPr>
          <w:spacing w:val="-2"/>
        </w:rPr>
        <w:t>по</w:t>
      </w:r>
      <w:r>
        <w:rPr>
          <w:spacing w:val="-8"/>
        </w:rPr>
        <w:t xml:space="preserve"> </w:t>
      </w:r>
      <w:r>
        <w:rPr>
          <w:spacing w:val="-2"/>
        </w:rPr>
        <w:t>плану</w:t>
      </w:r>
      <w:r>
        <w:rPr>
          <w:spacing w:val="-8"/>
        </w:rPr>
        <w:t xml:space="preserve"> </w:t>
      </w:r>
      <w:r>
        <w:rPr>
          <w:spacing w:val="-2"/>
        </w:rPr>
        <w:t>(под</w:t>
      </w:r>
      <w:r>
        <w:rPr>
          <w:spacing w:val="-11"/>
        </w:rPr>
        <w:t xml:space="preserve"> </w:t>
      </w:r>
      <w:r>
        <w:rPr>
          <w:spacing w:val="-2"/>
        </w:rPr>
        <w:t>руководством педагога);</w:t>
      </w:r>
    </w:p>
    <w:p w14:paraId="62B49059" w14:textId="77777777" w:rsidR="00113E33" w:rsidRDefault="00936FC5">
      <w:pPr>
        <w:pStyle w:val="a3"/>
        <w:ind w:left="410" w:right="294" w:firstLine="540"/>
        <w:jc w:val="left"/>
      </w:pPr>
      <w:r>
        <w:t>иметь</w:t>
      </w:r>
      <w:r>
        <w:rPr>
          <w:spacing w:val="35"/>
        </w:rPr>
        <w:t xml:space="preserve"> </w:t>
      </w:r>
      <w:r>
        <w:t>представление</w:t>
      </w:r>
      <w:r>
        <w:rPr>
          <w:spacing w:val="35"/>
        </w:rPr>
        <w:t xml:space="preserve"> </w:t>
      </w:r>
      <w:r>
        <w:t>об</w:t>
      </w:r>
      <w:r>
        <w:rPr>
          <w:spacing w:val="35"/>
        </w:rPr>
        <w:t xml:space="preserve"> </w:t>
      </w:r>
      <w:r>
        <w:t>основных</w:t>
      </w:r>
      <w:r>
        <w:rPr>
          <w:spacing w:val="37"/>
        </w:rPr>
        <w:t xml:space="preserve"> </w:t>
      </w:r>
      <w:r>
        <w:t>электрических</w:t>
      </w:r>
      <w:r>
        <w:rPr>
          <w:spacing w:val="39"/>
        </w:rPr>
        <w:t xml:space="preserve"> </w:t>
      </w:r>
      <w:r>
        <w:t>устройствах</w:t>
      </w:r>
      <w:r>
        <w:rPr>
          <w:spacing w:val="37"/>
        </w:rPr>
        <w:t xml:space="preserve"> </w:t>
      </w:r>
      <w:r>
        <w:t>и</w:t>
      </w:r>
      <w:r>
        <w:rPr>
          <w:spacing w:val="33"/>
        </w:rPr>
        <w:t xml:space="preserve"> </w:t>
      </w:r>
      <w:r>
        <w:t>их</w:t>
      </w:r>
      <w:r>
        <w:rPr>
          <w:spacing w:val="34"/>
        </w:rPr>
        <w:t xml:space="preserve"> </w:t>
      </w:r>
      <w:r>
        <w:t>функциях</w:t>
      </w:r>
      <w:r>
        <w:rPr>
          <w:spacing w:val="37"/>
        </w:rPr>
        <w:t xml:space="preserve"> </w:t>
      </w:r>
      <w:r>
        <w:t>для создания автоматизированных систем;</w:t>
      </w:r>
    </w:p>
    <w:p w14:paraId="44129CB8" w14:textId="77777777" w:rsidR="00113E33" w:rsidRDefault="00936FC5">
      <w:pPr>
        <w:pStyle w:val="a3"/>
        <w:ind w:left="952"/>
        <w:jc w:val="left"/>
      </w:pPr>
      <w:r>
        <w:t>иметь</w:t>
      </w:r>
      <w:r>
        <w:rPr>
          <w:spacing w:val="-14"/>
        </w:rPr>
        <w:t xml:space="preserve"> </w:t>
      </w:r>
      <w:r>
        <w:t>представление</w:t>
      </w:r>
      <w:r>
        <w:rPr>
          <w:spacing w:val="-11"/>
        </w:rPr>
        <w:t xml:space="preserve"> </w:t>
      </w:r>
      <w:r>
        <w:t>о</w:t>
      </w:r>
      <w:r>
        <w:rPr>
          <w:spacing w:val="-4"/>
        </w:rPr>
        <w:t xml:space="preserve"> </w:t>
      </w:r>
      <w:r>
        <w:t>принципе</w:t>
      </w:r>
      <w:r>
        <w:rPr>
          <w:spacing w:val="-8"/>
        </w:rPr>
        <w:t xml:space="preserve"> </w:t>
      </w:r>
      <w:r>
        <w:t>сборки</w:t>
      </w:r>
      <w:r>
        <w:rPr>
          <w:spacing w:val="-10"/>
        </w:rPr>
        <w:t xml:space="preserve"> </w:t>
      </w:r>
      <w:r>
        <w:t>электрических</w:t>
      </w:r>
      <w:r>
        <w:rPr>
          <w:spacing w:val="-8"/>
        </w:rPr>
        <w:t xml:space="preserve"> </w:t>
      </w:r>
      <w:r>
        <w:rPr>
          <w:spacing w:val="-2"/>
        </w:rPr>
        <w:t>схем;</w:t>
      </w:r>
    </w:p>
    <w:p w14:paraId="19131863" w14:textId="77777777" w:rsidR="00113E33" w:rsidRDefault="00936FC5">
      <w:pPr>
        <w:pStyle w:val="a3"/>
        <w:tabs>
          <w:tab w:val="left" w:pos="8648"/>
          <w:tab w:val="left" w:pos="10005"/>
        </w:tabs>
        <w:ind w:left="410" w:right="510" w:firstLine="540"/>
        <w:jc w:val="left"/>
      </w:pPr>
      <w:r>
        <w:t>получить возможность научиться выполнять сборку электрических</w:t>
      </w:r>
      <w:r>
        <w:tab/>
      </w:r>
      <w:r>
        <w:rPr>
          <w:spacing w:val="-4"/>
        </w:rPr>
        <w:t>схем</w:t>
      </w:r>
      <w:r>
        <w:tab/>
      </w:r>
      <w:r>
        <w:rPr>
          <w:spacing w:val="-10"/>
        </w:rPr>
        <w:t xml:space="preserve">с </w:t>
      </w:r>
      <w:r>
        <w:t>использованием электрических устройств и систем;</w:t>
      </w:r>
    </w:p>
    <w:p w14:paraId="0C9B43C4" w14:textId="77777777" w:rsidR="00113E33" w:rsidRDefault="00936FC5">
      <w:pPr>
        <w:pStyle w:val="a3"/>
        <w:ind w:left="410" w:firstLine="540"/>
        <w:jc w:val="left"/>
      </w:pPr>
      <w:r>
        <w:t>определять</w:t>
      </w:r>
      <w:r>
        <w:rPr>
          <w:spacing w:val="35"/>
        </w:rPr>
        <w:t xml:space="preserve"> </w:t>
      </w:r>
      <w:r>
        <w:t>результат</w:t>
      </w:r>
      <w:r>
        <w:rPr>
          <w:spacing w:val="35"/>
        </w:rPr>
        <w:t xml:space="preserve"> </w:t>
      </w:r>
      <w:r>
        <w:t>работы</w:t>
      </w:r>
      <w:r>
        <w:rPr>
          <w:spacing w:val="33"/>
        </w:rPr>
        <w:t xml:space="preserve"> </w:t>
      </w:r>
      <w:r>
        <w:t>электрической</w:t>
      </w:r>
      <w:r>
        <w:rPr>
          <w:spacing w:val="36"/>
        </w:rPr>
        <w:t xml:space="preserve"> </w:t>
      </w:r>
      <w:r>
        <w:t>схемы</w:t>
      </w:r>
      <w:r>
        <w:rPr>
          <w:spacing w:val="33"/>
        </w:rPr>
        <w:t xml:space="preserve"> </w:t>
      </w:r>
      <w:r>
        <w:t>при</w:t>
      </w:r>
      <w:r>
        <w:rPr>
          <w:spacing w:val="33"/>
        </w:rPr>
        <w:t xml:space="preserve"> </w:t>
      </w:r>
      <w:r>
        <w:t>использовании</w:t>
      </w:r>
      <w:r>
        <w:rPr>
          <w:spacing w:val="36"/>
        </w:rPr>
        <w:t xml:space="preserve"> </w:t>
      </w:r>
      <w:r>
        <w:t>различных элементов с помощью педагога;</w:t>
      </w:r>
    </w:p>
    <w:p w14:paraId="3B8379B7" w14:textId="77777777" w:rsidR="00113E33" w:rsidRDefault="00936FC5">
      <w:pPr>
        <w:pStyle w:val="a3"/>
        <w:spacing w:before="1"/>
        <w:ind w:left="952"/>
        <w:jc w:val="left"/>
      </w:pPr>
      <w:r>
        <w:t xml:space="preserve">иметь опыт программирования автоматизированных систем на основе </w:t>
      </w:r>
      <w:proofErr w:type="spellStart"/>
      <w:r>
        <w:rPr>
          <w:spacing w:val="-2"/>
        </w:rPr>
        <w:t>использованияпрограммированных</w:t>
      </w:r>
      <w:proofErr w:type="spellEnd"/>
      <w:r>
        <w:rPr>
          <w:spacing w:val="-2"/>
        </w:rPr>
        <w:t xml:space="preserve"> логических реле под руководством педагога;</w:t>
      </w:r>
    </w:p>
    <w:p w14:paraId="3DE12E35" w14:textId="77777777" w:rsidR="00113E33" w:rsidRDefault="00936FC5">
      <w:pPr>
        <w:pStyle w:val="a3"/>
        <w:ind w:left="410" w:right="528" w:firstLine="540"/>
      </w:pPr>
      <w:r>
        <w:t>иметь опыт разработки проектов автоматизированных систем, направленных на эффективное управление технологическими процессами на производстве и в быту под руководством педагога;</w:t>
      </w:r>
    </w:p>
    <w:p w14:paraId="02B68119" w14:textId="77777777" w:rsidR="00113E33" w:rsidRDefault="00936FC5">
      <w:pPr>
        <w:pStyle w:val="a3"/>
        <w:ind w:left="410" w:right="527" w:firstLine="540"/>
      </w:pPr>
      <w:r>
        <w:t>характеризовать мир профессий, связанных с автоматизированными системами, их востребованность на региональном рынке труда с опорой на план.</w:t>
      </w:r>
    </w:p>
    <w:p w14:paraId="2E834764" w14:textId="77777777" w:rsidR="00113E33" w:rsidRDefault="00936FC5">
      <w:pPr>
        <w:pStyle w:val="a3"/>
        <w:ind w:left="952"/>
      </w:pPr>
      <w:r>
        <w:t>Модуль</w:t>
      </w:r>
      <w:r>
        <w:rPr>
          <w:spacing w:val="-8"/>
        </w:rPr>
        <w:t xml:space="preserve"> </w:t>
      </w:r>
      <w:r>
        <w:rPr>
          <w:spacing w:val="-2"/>
        </w:rPr>
        <w:t>"Животноводство".</w:t>
      </w:r>
    </w:p>
    <w:p w14:paraId="7D56A0B7" w14:textId="77777777" w:rsidR="00113E33" w:rsidRDefault="00936FC5">
      <w:pPr>
        <w:pStyle w:val="a3"/>
        <w:ind w:left="952"/>
      </w:pPr>
      <w:r>
        <w:t>К</w:t>
      </w:r>
      <w:r>
        <w:rPr>
          <w:spacing w:val="-1"/>
        </w:rPr>
        <w:t xml:space="preserve"> </w:t>
      </w:r>
      <w:r>
        <w:t>концу</w:t>
      </w:r>
      <w:r>
        <w:rPr>
          <w:spacing w:val="-17"/>
        </w:rPr>
        <w:t xml:space="preserve"> </w:t>
      </w:r>
      <w:r>
        <w:t>обучения</w:t>
      </w:r>
      <w:r>
        <w:rPr>
          <w:spacing w:val="3"/>
        </w:rPr>
        <w:t xml:space="preserve"> </w:t>
      </w:r>
      <w:r>
        <w:t>в</w:t>
      </w:r>
      <w:r>
        <w:rPr>
          <w:spacing w:val="1"/>
        </w:rPr>
        <w:t xml:space="preserve"> </w:t>
      </w:r>
      <w:r>
        <w:t>7 -</w:t>
      </w:r>
      <w:r>
        <w:rPr>
          <w:spacing w:val="4"/>
        </w:rPr>
        <w:t xml:space="preserve"> </w:t>
      </w:r>
      <w:r>
        <w:t>8</w:t>
      </w:r>
      <w:r>
        <w:rPr>
          <w:spacing w:val="-3"/>
        </w:rPr>
        <w:t xml:space="preserve"> </w:t>
      </w:r>
      <w:r>
        <w:rPr>
          <w:spacing w:val="-2"/>
        </w:rPr>
        <w:t>классах:</w:t>
      </w:r>
    </w:p>
    <w:p w14:paraId="7F609811" w14:textId="77777777" w:rsidR="00113E33" w:rsidRDefault="00936FC5">
      <w:pPr>
        <w:pStyle w:val="a3"/>
        <w:ind w:left="952"/>
      </w:pPr>
      <w:r>
        <w:t>иметь</w:t>
      </w:r>
      <w:r>
        <w:rPr>
          <w:spacing w:val="-13"/>
        </w:rPr>
        <w:t xml:space="preserve"> </w:t>
      </w:r>
      <w:r>
        <w:t>представления</w:t>
      </w:r>
      <w:r>
        <w:rPr>
          <w:spacing w:val="-10"/>
        </w:rPr>
        <w:t xml:space="preserve"> </w:t>
      </w:r>
      <w:r>
        <w:t>об</w:t>
      </w:r>
      <w:r>
        <w:rPr>
          <w:spacing w:val="-11"/>
        </w:rPr>
        <w:t xml:space="preserve"> </w:t>
      </w:r>
      <w:r>
        <w:t>основных</w:t>
      </w:r>
      <w:r>
        <w:rPr>
          <w:spacing w:val="-10"/>
        </w:rPr>
        <w:t xml:space="preserve"> </w:t>
      </w:r>
      <w:r>
        <w:t>направлениях</w:t>
      </w:r>
      <w:r>
        <w:rPr>
          <w:spacing w:val="-6"/>
        </w:rPr>
        <w:t xml:space="preserve"> </w:t>
      </w:r>
      <w:r>
        <w:rPr>
          <w:spacing w:val="-2"/>
        </w:rPr>
        <w:t>животноводства;</w:t>
      </w:r>
    </w:p>
    <w:p w14:paraId="37B6D3AA" w14:textId="77777777" w:rsidR="00113E33" w:rsidRDefault="00936FC5">
      <w:pPr>
        <w:pStyle w:val="a3"/>
        <w:ind w:left="410" w:right="528" w:firstLine="540"/>
      </w:pPr>
      <w:r>
        <w:t>иметь</w:t>
      </w:r>
      <w:r>
        <w:rPr>
          <w:spacing w:val="-2"/>
        </w:rPr>
        <w:t xml:space="preserve"> </w:t>
      </w:r>
      <w:r>
        <w:t>представления</w:t>
      </w:r>
      <w:r>
        <w:rPr>
          <w:spacing w:val="-5"/>
        </w:rPr>
        <w:t xml:space="preserve"> </w:t>
      </w:r>
      <w:r>
        <w:t>об</w:t>
      </w:r>
      <w:r>
        <w:rPr>
          <w:spacing w:val="-4"/>
        </w:rPr>
        <w:t xml:space="preserve"> </w:t>
      </w:r>
      <w:r>
        <w:t>особенностях</w:t>
      </w:r>
      <w:r>
        <w:rPr>
          <w:spacing w:val="-2"/>
        </w:rPr>
        <w:t xml:space="preserve"> </w:t>
      </w:r>
      <w:r>
        <w:t>основных</w:t>
      </w:r>
      <w:r>
        <w:rPr>
          <w:spacing w:val="-2"/>
        </w:rPr>
        <w:t xml:space="preserve"> </w:t>
      </w:r>
      <w:r>
        <w:t>видов</w:t>
      </w:r>
      <w:r>
        <w:rPr>
          <w:spacing w:val="-4"/>
        </w:rPr>
        <w:t xml:space="preserve"> </w:t>
      </w:r>
      <w:r>
        <w:t>сельскохозяйственных</w:t>
      </w:r>
      <w:r>
        <w:rPr>
          <w:spacing w:val="-4"/>
        </w:rPr>
        <w:t xml:space="preserve"> </w:t>
      </w:r>
      <w:r>
        <w:t>животных своего региона;</w:t>
      </w:r>
    </w:p>
    <w:p w14:paraId="7BE2F499" w14:textId="77777777" w:rsidR="00113E33" w:rsidRDefault="00936FC5">
      <w:pPr>
        <w:pStyle w:val="a3"/>
        <w:ind w:left="950"/>
      </w:pPr>
      <w:r>
        <w:t>описывать</w:t>
      </w:r>
      <w:r>
        <w:rPr>
          <w:spacing w:val="27"/>
        </w:rPr>
        <w:t xml:space="preserve"> </w:t>
      </w:r>
      <w:r>
        <w:t>по</w:t>
      </w:r>
      <w:r>
        <w:rPr>
          <w:spacing w:val="32"/>
        </w:rPr>
        <w:t xml:space="preserve"> </w:t>
      </w:r>
      <w:r>
        <w:t>опорной</w:t>
      </w:r>
      <w:r>
        <w:rPr>
          <w:spacing w:val="26"/>
        </w:rPr>
        <w:t xml:space="preserve"> </w:t>
      </w:r>
      <w:r>
        <w:t>схеме</w:t>
      </w:r>
      <w:r>
        <w:rPr>
          <w:spacing w:val="29"/>
        </w:rPr>
        <w:t xml:space="preserve"> </w:t>
      </w:r>
      <w:r>
        <w:t>полный</w:t>
      </w:r>
      <w:r>
        <w:rPr>
          <w:spacing w:val="33"/>
        </w:rPr>
        <w:t xml:space="preserve"> </w:t>
      </w:r>
      <w:r>
        <w:t>технологический</w:t>
      </w:r>
      <w:r>
        <w:rPr>
          <w:spacing w:val="34"/>
        </w:rPr>
        <w:t xml:space="preserve"> </w:t>
      </w:r>
      <w:r>
        <w:t>цикл</w:t>
      </w:r>
      <w:r>
        <w:rPr>
          <w:spacing w:val="30"/>
        </w:rPr>
        <w:t xml:space="preserve"> </w:t>
      </w:r>
      <w:r>
        <w:t>получения</w:t>
      </w:r>
      <w:r>
        <w:rPr>
          <w:spacing w:val="31"/>
        </w:rPr>
        <w:t xml:space="preserve"> </w:t>
      </w:r>
      <w:r>
        <w:rPr>
          <w:spacing w:val="-2"/>
        </w:rPr>
        <w:t>продукции</w:t>
      </w:r>
    </w:p>
    <w:p w14:paraId="4CCE9B99" w14:textId="77777777" w:rsidR="00113E33" w:rsidRDefault="00113E33">
      <w:pPr>
        <w:pStyle w:val="a3"/>
        <w:sectPr w:rsidR="00113E33">
          <w:pgSz w:w="11900" w:h="16860"/>
          <w:pgMar w:top="1180" w:right="425" w:bottom="1440" w:left="850" w:header="0" w:footer="1206" w:gutter="0"/>
          <w:cols w:space="720"/>
        </w:sectPr>
      </w:pPr>
    </w:p>
    <w:p w14:paraId="2D342CE7" w14:textId="77777777" w:rsidR="00113E33" w:rsidRDefault="00936FC5">
      <w:pPr>
        <w:pStyle w:val="a3"/>
        <w:spacing w:before="72"/>
        <w:ind w:left="410"/>
        <w:jc w:val="left"/>
      </w:pPr>
      <w:r>
        <w:lastRenderedPageBreak/>
        <w:t>животноводства</w:t>
      </w:r>
      <w:r>
        <w:rPr>
          <w:spacing w:val="-5"/>
        </w:rPr>
        <w:t xml:space="preserve"> </w:t>
      </w:r>
      <w:r>
        <w:t>своего</w:t>
      </w:r>
      <w:r>
        <w:rPr>
          <w:spacing w:val="-2"/>
        </w:rPr>
        <w:t xml:space="preserve"> региона;</w:t>
      </w:r>
    </w:p>
    <w:p w14:paraId="45AB581C" w14:textId="77777777" w:rsidR="00113E33" w:rsidRDefault="00936FC5">
      <w:pPr>
        <w:pStyle w:val="a3"/>
        <w:ind w:left="952" w:right="551"/>
        <w:jc w:val="left"/>
      </w:pPr>
      <w:r>
        <w:t>знать виды сельскохозяйственных животных, характерных для данного региона; оценивать</w:t>
      </w:r>
      <w:r>
        <w:rPr>
          <w:spacing w:val="75"/>
          <w:w w:val="150"/>
        </w:rPr>
        <w:t xml:space="preserve"> </w:t>
      </w:r>
      <w:r>
        <w:t>при</w:t>
      </w:r>
      <w:r>
        <w:rPr>
          <w:spacing w:val="75"/>
          <w:w w:val="150"/>
        </w:rPr>
        <w:t xml:space="preserve"> </w:t>
      </w:r>
      <w:r>
        <w:t>помощи</w:t>
      </w:r>
      <w:r>
        <w:rPr>
          <w:spacing w:val="80"/>
        </w:rPr>
        <w:t xml:space="preserve"> </w:t>
      </w:r>
      <w:r>
        <w:t>педагога</w:t>
      </w:r>
      <w:r>
        <w:rPr>
          <w:spacing w:val="80"/>
        </w:rPr>
        <w:t xml:space="preserve"> </w:t>
      </w:r>
      <w:r>
        <w:t>условия</w:t>
      </w:r>
      <w:r>
        <w:rPr>
          <w:spacing w:val="75"/>
        </w:rPr>
        <w:t xml:space="preserve"> </w:t>
      </w:r>
      <w:r>
        <w:t>содержания</w:t>
      </w:r>
      <w:r>
        <w:rPr>
          <w:spacing w:val="80"/>
        </w:rPr>
        <w:t xml:space="preserve"> </w:t>
      </w:r>
      <w:r>
        <w:t>животных</w:t>
      </w:r>
      <w:r>
        <w:rPr>
          <w:spacing w:val="75"/>
          <w:w w:val="150"/>
        </w:rPr>
        <w:t xml:space="preserve"> </w:t>
      </w:r>
      <w:r>
        <w:t>в</w:t>
      </w:r>
      <w:r>
        <w:rPr>
          <w:spacing w:val="80"/>
        </w:rPr>
        <w:t xml:space="preserve"> </w:t>
      </w:r>
      <w:r>
        <w:t>различных</w:t>
      </w:r>
    </w:p>
    <w:p w14:paraId="595FFADE" w14:textId="77777777" w:rsidR="00113E33" w:rsidRDefault="00936FC5">
      <w:pPr>
        <w:pStyle w:val="a3"/>
        <w:ind w:left="410"/>
        <w:jc w:val="left"/>
      </w:pPr>
      <w:r>
        <w:rPr>
          <w:spacing w:val="-2"/>
        </w:rPr>
        <w:t>условиях;</w:t>
      </w:r>
    </w:p>
    <w:p w14:paraId="5228088A" w14:textId="77777777" w:rsidR="00113E33" w:rsidRDefault="00936FC5">
      <w:pPr>
        <w:pStyle w:val="a3"/>
        <w:ind w:left="950" w:right="995" w:firstLine="2"/>
        <w:jc w:val="left"/>
      </w:pPr>
      <w:r>
        <w:t xml:space="preserve">иметь опыт оказания первой помощи заболевшим или пораненным животным; </w:t>
      </w:r>
      <w:r>
        <w:rPr>
          <w:spacing w:val="-2"/>
        </w:rPr>
        <w:t>иметь</w:t>
      </w:r>
      <w:r>
        <w:rPr>
          <w:spacing w:val="-6"/>
        </w:rPr>
        <w:t xml:space="preserve"> </w:t>
      </w:r>
      <w:r>
        <w:rPr>
          <w:spacing w:val="-2"/>
        </w:rPr>
        <w:t>представления</w:t>
      </w:r>
      <w:r>
        <w:rPr>
          <w:spacing w:val="-5"/>
        </w:rPr>
        <w:t xml:space="preserve"> </w:t>
      </w:r>
      <w:r>
        <w:rPr>
          <w:spacing w:val="-2"/>
        </w:rPr>
        <w:t>о</w:t>
      </w:r>
      <w:r>
        <w:rPr>
          <w:spacing w:val="-13"/>
        </w:rPr>
        <w:t xml:space="preserve"> </w:t>
      </w:r>
      <w:r>
        <w:rPr>
          <w:spacing w:val="-2"/>
        </w:rPr>
        <w:t>способах</w:t>
      </w:r>
      <w:r>
        <w:rPr>
          <w:spacing w:val="-3"/>
        </w:rPr>
        <w:t xml:space="preserve"> </w:t>
      </w:r>
      <w:r>
        <w:rPr>
          <w:spacing w:val="-2"/>
        </w:rPr>
        <w:t>переработки</w:t>
      </w:r>
      <w:r>
        <w:rPr>
          <w:spacing w:val="-4"/>
        </w:rPr>
        <w:t xml:space="preserve"> </w:t>
      </w:r>
      <w:r>
        <w:rPr>
          <w:spacing w:val="-2"/>
        </w:rPr>
        <w:t>и</w:t>
      </w:r>
      <w:r>
        <w:rPr>
          <w:spacing w:val="-13"/>
        </w:rPr>
        <w:t xml:space="preserve"> </w:t>
      </w:r>
      <w:r>
        <w:rPr>
          <w:spacing w:val="-2"/>
        </w:rPr>
        <w:t>хранения</w:t>
      </w:r>
      <w:r>
        <w:rPr>
          <w:spacing w:val="-6"/>
        </w:rPr>
        <w:t xml:space="preserve"> </w:t>
      </w:r>
      <w:r>
        <w:rPr>
          <w:spacing w:val="-2"/>
        </w:rPr>
        <w:t>продукции</w:t>
      </w:r>
      <w:r>
        <w:rPr>
          <w:spacing w:val="-7"/>
        </w:rPr>
        <w:t xml:space="preserve"> </w:t>
      </w:r>
      <w:r>
        <w:rPr>
          <w:spacing w:val="-2"/>
        </w:rPr>
        <w:t xml:space="preserve">животноводства; </w:t>
      </w:r>
      <w:r>
        <w:t>иметь представления о пути цифровизации животноводческого производства;</w:t>
      </w:r>
    </w:p>
    <w:p w14:paraId="64DC7391" w14:textId="77777777" w:rsidR="00113E33" w:rsidRDefault="00936FC5">
      <w:pPr>
        <w:pStyle w:val="a3"/>
        <w:ind w:left="410" w:right="294" w:firstLine="540"/>
        <w:jc w:val="left"/>
      </w:pPr>
      <w:r>
        <w:t>иметь</w:t>
      </w:r>
      <w:r>
        <w:rPr>
          <w:spacing w:val="-10"/>
        </w:rPr>
        <w:t xml:space="preserve"> </w:t>
      </w:r>
      <w:r>
        <w:t>представления</w:t>
      </w:r>
      <w:r>
        <w:rPr>
          <w:spacing w:val="40"/>
        </w:rPr>
        <w:t xml:space="preserve"> </w:t>
      </w:r>
      <w:r>
        <w:t>о</w:t>
      </w:r>
      <w:r>
        <w:rPr>
          <w:spacing w:val="-6"/>
        </w:rPr>
        <w:t xml:space="preserve"> </w:t>
      </w:r>
      <w:r>
        <w:t>мире</w:t>
      </w:r>
      <w:r>
        <w:rPr>
          <w:spacing w:val="-13"/>
        </w:rPr>
        <w:t xml:space="preserve"> </w:t>
      </w:r>
      <w:r>
        <w:t>профессий,</w:t>
      </w:r>
      <w:r>
        <w:rPr>
          <w:spacing w:val="40"/>
        </w:rPr>
        <w:t xml:space="preserve"> </w:t>
      </w:r>
      <w:r>
        <w:t>связанных</w:t>
      </w:r>
      <w:r>
        <w:rPr>
          <w:spacing w:val="40"/>
        </w:rPr>
        <w:t xml:space="preserve"> </w:t>
      </w:r>
      <w:r>
        <w:t>с</w:t>
      </w:r>
      <w:r>
        <w:rPr>
          <w:spacing w:val="-9"/>
        </w:rPr>
        <w:t xml:space="preserve"> </w:t>
      </w:r>
      <w:r>
        <w:t>животноводством,</w:t>
      </w:r>
      <w:r>
        <w:rPr>
          <w:spacing w:val="-10"/>
        </w:rPr>
        <w:t xml:space="preserve"> </w:t>
      </w:r>
      <w:r>
        <w:t>их востребованности на рынке труда.</w:t>
      </w:r>
    </w:p>
    <w:p w14:paraId="784A6EEB" w14:textId="77777777" w:rsidR="00113E33" w:rsidRDefault="00936FC5">
      <w:pPr>
        <w:pStyle w:val="a3"/>
        <w:ind w:left="952"/>
        <w:jc w:val="left"/>
      </w:pPr>
      <w:r>
        <w:t>Модуль</w:t>
      </w:r>
      <w:r>
        <w:rPr>
          <w:spacing w:val="-8"/>
        </w:rPr>
        <w:t xml:space="preserve"> </w:t>
      </w:r>
      <w:r>
        <w:rPr>
          <w:spacing w:val="-2"/>
        </w:rPr>
        <w:t>"Растениеводство".</w:t>
      </w:r>
    </w:p>
    <w:p w14:paraId="5A8E2721" w14:textId="77777777" w:rsidR="00113E33" w:rsidRDefault="00936FC5">
      <w:pPr>
        <w:pStyle w:val="a3"/>
        <w:ind w:left="952"/>
        <w:jc w:val="left"/>
      </w:pPr>
      <w:r>
        <w:t>К</w:t>
      </w:r>
      <w:r>
        <w:rPr>
          <w:spacing w:val="-1"/>
        </w:rPr>
        <w:t xml:space="preserve"> </w:t>
      </w:r>
      <w:r>
        <w:t>концу</w:t>
      </w:r>
      <w:r>
        <w:rPr>
          <w:spacing w:val="-17"/>
        </w:rPr>
        <w:t xml:space="preserve"> </w:t>
      </w:r>
      <w:r>
        <w:t>обучения</w:t>
      </w:r>
      <w:r>
        <w:rPr>
          <w:spacing w:val="3"/>
        </w:rPr>
        <w:t xml:space="preserve"> </w:t>
      </w:r>
      <w:r>
        <w:t>в</w:t>
      </w:r>
      <w:r>
        <w:rPr>
          <w:spacing w:val="1"/>
        </w:rPr>
        <w:t xml:space="preserve"> </w:t>
      </w:r>
      <w:r>
        <w:t>7 -</w:t>
      </w:r>
      <w:r>
        <w:rPr>
          <w:spacing w:val="4"/>
        </w:rPr>
        <w:t xml:space="preserve"> </w:t>
      </w:r>
      <w:r>
        <w:t>8</w:t>
      </w:r>
      <w:r>
        <w:rPr>
          <w:spacing w:val="-3"/>
        </w:rPr>
        <w:t xml:space="preserve"> </w:t>
      </w:r>
      <w:r>
        <w:rPr>
          <w:spacing w:val="-2"/>
        </w:rPr>
        <w:t>классах:</w:t>
      </w:r>
    </w:p>
    <w:p w14:paraId="1A7FFD46" w14:textId="77777777" w:rsidR="00113E33" w:rsidRDefault="00936FC5">
      <w:pPr>
        <w:pStyle w:val="a3"/>
        <w:ind w:left="952"/>
        <w:jc w:val="left"/>
      </w:pPr>
      <w:r>
        <w:t>иметь</w:t>
      </w:r>
      <w:r>
        <w:rPr>
          <w:spacing w:val="-12"/>
        </w:rPr>
        <w:t xml:space="preserve"> </w:t>
      </w:r>
      <w:r>
        <w:t>представление</w:t>
      </w:r>
      <w:r>
        <w:rPr>
          <w:spacing w:val="-11"/>
        </w:rPr>
        <w:t xml:space="preserve"> </w:t>
      </w:r>
      <w:r>
        <w:t>об</w:t>
      </w:r>
      <w:r>
        <w:rPr>
          <w:spacing w:val="-9"/>
        </w:rPr>
        <w:t xml:space="preserve"> </w:t>
      </w:r>
      <w:r>
        <w:t>основных</w:t>
      </w:r>
      <w:r>
        <w:rPr>
          <w:spacing w:val="-7"/>
        </w:rPr>
        <w:t xml:space="preserve"> </w:t>
      </w:r>
      <w:r>
        <w:t>направлениях</w:t>
      </w:r>
      <w:r>
        <w:rPr>
          <w:spacing w:val="-5"/>
        </w:rPr>
        <w:t xml:space="preserve"> </w:t>
      </w:r>
      <w:r>
        <w:rPr>
          <w:spacing w:val="-2"/>
        </w:rPr>
        <w:t>растениеводства;</w:t>
      </w:r>
    </w:p>
    <w:p w14:paraId="3B242991" w14:textId="77777777" w:rsidR="00113E33" w:rsidRDefault="00936FC5">
      <w:pPr>
        <w:pStyle w:val="a3"/>
        <w:ind w:left="410" w:firstLine="540"/>
        <w:jc w:val="left"/>
      </w:pPr>
      <w:r>
        <w:t>описывать</w:t>
      </w:r>
      <w:r>
        <w:rPr>
          <w:spacing w:val="37"/>
        </w:rPr>
        <w:t xml:space="preserve"> </w:t>
      </w:r>
      <w:r>
        <w:t>по</w:t>
      </w:r>
      <w:r>
        <w:rPr>
          <w:spacing w:val="33"/>
        </w:rPr>
        <w:t xml:space="preserve"> </w:t>
      </w:r>
      <w:r>
        <w:t>опорной</w:t>
      </w:r>
      <w:r>
        <w:rPr>
          <w:spacing w:val="35"/>
        </w:rPr>
        <w:t xml:space="preserve"> </w:t>
      </w:r>
      <w:r>
        <w:t>схеме</w:t>
      </w:r>
      <w:r>
        <w:rPr>
          <w:spacing w:val="35"/>
        </w:rPr>
        <w:t xml:space="preserve"> </w:t>
      </w:r>
      <w:r>
        <w:t>полный</w:t>
      </w:r>
      <w:r>
        <w:rPr>
          <w:spacing w:val="37"/>
        </w:rPr>
        <w:t xml:space="preserve"> </w:t>
      </w:r>
      <w:r>
        <w:t>технологический</w:t>
      </w:r>
      <w:r>
        <w:rPr>
          <w:spacing w:val="35"/>
        </w:rPr>
        <w:t xml:space="preserve"> </w:t>
      </w:r>
      <w:r>
        <w:t>цикл</w:t>
      </w:r>
      <w:r>
        <w:rPr>
          <w:spacing w:val="37"/>
        </w:rPr>
        <w:t xml:space="preserve"> </w:t>
      </w:r>
      <w:r>
        <w:t>получения</w:t>
      </w:r>
      <w:r>
        <w:rPr>
          <w:spacing w:val="37"/>
        </w:rPr>
        <w:t xml:space="preserve"> </w:t>
      </w:r>
      <w:r>
        <w:t>наиболее распространенной растениеводческой продукции своего региона;</w:t>
      </w:r>
    </w:p>
    <w:p w14:paraId="755B6FEC" w14:textId="77777777" w:rsidR="00113E33" w:rsidRDefault="00936FC5">
      <w:pPr>
        <w:pStyle w:val="a3"/>
        <w:spacing w:before="1"/>
        <w:ind w:left="952" w:right="2600"/>
        <w:jc w:val="left"/>
      </w:pPr>
      <w:r>
        <w:t>иметь представление о видах и свойствах почв данного региона; знать</w:t>
      </w:r>
      <w:r>
        <w:rPr>
          <w:spacing w:val="-12"/>
        </w:rPr>
        <w:t xml:space="preserve"> </w:t>
      </w:r>
      <w:r>
        <w:t>ручные</w:t>
      </w:r>
      <w:r>
        <w:rPr>
          <w:spacing w:val="-14"/>
        </w:rPr>
        <w:t xml:space="preserve"> </w:t>
      </w:r>
      <w:r>
        <w:t>и</w:t>
      </w:r>
      <w:r>
        <w:rPr>
          <w:spacing w:val="-10"/>
        </w:rPr>
        <w:t xml:space="preserve"> </w:t>
      </w:r>
      <w:r>
        <w:t>механизированные</w:t>
      </w:r>
      <w:r>
        <w:rPr>
          <w:spacing w:val="-13"/>
        </w:rPr>
        <w:t xml:space="preserve"> </w:t>
      </w:r>
      <w:r>
        <w:t>инструменты</w:t>
      </w:r>
      <w:r>
        <w:rPr>
          <w:spacing w:val="-14"/>
        </w:rPr>
        <w:t xml:space="preserve"> </w:t>
      </w:r>
      <w:r>
        <w:t>обработки</w:t>
      </w:r>
      <w:r>
        <w:rPr>
          <w:spacing w:val="-13"/>
        </w:rPr>
        <w:t xml:space="preserve"> </w:t>
      </w:r>
      <w:r>
        <w:t>почвы;</w:t>
      </w:r>
    </w:p>
    <w:p w14:paraId="4FE19F2E" w14:textId="77777777" w:rsidR="00113E33" w:rsidRDefault="00936FC5">
      <w:pPr>
        <w:pStyle w:val="a3"/>
        <w:ind w:left="952" w:right="294" w:hanging="3"/>
        <w:jc w:val="left"/>
      </w:pPr>
      <w:r>
        <w:t>классифицировать</w:t>
      </w:r>
      <w:r>
        <w:rPr>
          <w:spacing w:val="-15"/>
        </w:rPr>
        <w:t xml:space="preserve"> </w:t>
      </w:r>
      <w:r>
        <w:t>с</w:t>
      </w:r>
      <w:r>
        <w:rPr>
          <w:spacing w:val="-15"/>
        </w:rPr>
        <w:t xml:space="preserve"> </w:t>
      </w:r>
      <w:r>
        <w:t>помощью</w:t>
      </w:r>
      <w:r>
        <w:rPr>
          <w:spacing w:val="31"/>
        </w:rPr>
        <w:t xml:space="preserve"> </w:t>
      </w:r>
      <w:r>
        <w:t>педагога</w:t>
      </w:r>
      <w:r>
        <w:rPr>
          <w:spacing w:val="-15"/>
        </w:rPr>
        <w:t xml:space="preserve"> </w:t>
      </w:r>
      <w:r>
        <w:t>культурные</w:t>
      </w:r>
      <w:r>
        <w:rPr>
          <w:spacing w:val="-15"/>
        </w:rPr>
        <w:t xml:space="preserve"> </w:t>
      </w:r>
      <w:r>
        <w:t>растения</w:t>
      </w:r>
      <w:r>
        <w:rPr>
          <w:spacing w:val="-15"/>
        </w:rPr>
        <w:t xml:space="preserve"> </w:t>
      </w:r>
      <w:r>
        <w:t>по</w:t>
      </w:r>
      <w:r>
        <w:rPr>
          <w:spacing w:val="-15"/>
        </w:rPr>
        <w:t xml:space="preserve"> </w:t>
      </w:r>
      <w:r>
        <w:t>различным</w:t>
      </w:r>
      <w:r>
        <w:rPr>
          <w:spacing w:val="-15"/>
        </w:rPr>
        <w:t xml:space="preserve"> </w:t>
      </w:r>
      <w:r>
        <w:t>основаниям; знать полезные дикорастущие растения и их свойства; знать</w:t>
      </w:r>
    </w:p>
    <w:p w14:paraId="1DA477A9" w14:textId="77777777" w:rsidR="00113E33" w:rsidRDefault="00936FC5">
      <w:pPr>
        <w:pStyle w:val="a3"/>
        <w:ind w:left="952"/>
        <w:jc w:val="left"/>
      </w:pPr>
      <w:r>
        <w:t>опасные</w:t>
      </w:r>
      <w:r>
        <w:rPr>
          <w:spacing w:val="-5"/>
        </w:rPr>
        <w:t xml:space="preserve"> </w:t>
      </w:r>
      <w:r>
        <w:t>для</w:t>
      </w:r>
      <w:r>
        <w:rPr>
          <w:spacing w:val="-3"/>
        </w:rPr>
        <w:t xml:space="preserve"> </w:t>
      </w:r>
      <w:r>
        <w:t>человека</w:t>
      </w:r>
      <w:r>
        <w:rPr>
          <w:spacing w:val="-4"/>
        </w:rPr>
        <w:t xml:space="preserve"> </w:t>
      </w:r>
      <w:r>
        <w:t>дикорастущие</w:t>
      </w:r>
      <w:r>
        <w:rPr>
          <w:spacing w:val="-3"/>
        </w:rPr>
        <w:t xml:space="preserve"> </w:t>
      </w:r>
      <w:proofErr w:type="spellStart"/>
      <w:proofErr w:type="gramStart"/>
      <w:r>
        <w:rPr>
          <w:spacing w:val="-2"/>
        </w:rPr>
        <w:t>растения;знать</w:t>
      </w:r>
      <w:proofErr w:type="spellEnd"/>
      <w:proofErr w:type="gramEnd"/>
    </w:p>
    <w:p w14:paraId="498F60F7" w14:textId="77777777" w:rsidR="00113E33" w:rsidRDefault="00936FC5">
      <w:pPr>
        <w:pStyle w:val="a3"/>
        <w:ind w:left="952" w:right="3214"/>
        <w:jc w:val="left"/>
      </w:pPr>
      <w:r>
        <w:t>полезные</w:t>
      </w:r>
      <w:r>
        <w:rPr>
          <w:spacing w:val="-15"/>
        </w:rPr>
        <w:t xml:space="preserve"> </w:t>
      </w:r>
      <w:r>
        <w:t>для</w:t>
      </w:r>
      <w:r>
        <w:rPr>
          <w:spacing w:val="-14"/>
        </w:rPr>
        <w:t xml:space="preserve"> </w:t>
      </w:r>
      <w:r>
        <w:t>человека</w:t>
      </w:r>
      <w:r>
        <w:rPr>
          <w:spacing w:val="-11"/>
        </w:rPr>
        <w:t xml:space="preserve"> </w:t>
      </w:r>
      <w:r>
        <w:t>грибы;</w:t>
      </w:r>
      <w:r>
        <w:rPr>
          <w:spacing w:val="-6"/>
        </w:rPr>
        <w:t xml:space="preserve"> </w:t>
      </w:r>
      <w:r>
        <w:t>знать</w:t>
      </w:r>
      <w:r>
        <w:rPr>
          <w:spacing w:val="-5"/>
        </w:rPr>
        <w:t xml:space="preserve"> </w:t>
      </w:r>
      <w:r>
        <w:t>опасные</w:t>
      </w:r>
      <w:r>
        <w:rPr>
          <w:spacing w:val="-8"/>
        </w:rPr>
        <w:t xml:space="preserve"> </w:t>
      </w:r>
      <w:r>
        <w:t>для</w:t>
      </w:r>
      <w:r>
        <w:rPr>
          <w:spacing w:val="-6"/>
        </w:rPr>
        <w:t xml:space="preserve"> </w:t>
      </w:r>
      <w:r>
        <w:t xml:space="preserve">человека </w:t>
      </w:r>
      <w:r>
        <w:rPr>
          <w:spacing w:val="-2"/>
        </w:rPr>
        <w:t>грибы;</w:t>
      </w:r>
    </w:p>
    <w:p w14:paraId="1C87C404" w14:textId="77777777" w:rsidR="00113E33" w:rsidRDefault="00936FC5">
      <w:pPr>
        <w:pStyle w:val="a3"/>
        <w:ind w:left="410" w:right="530" w:firstLine="540"/>
      </w:pPr>
      <w:r>
        <w:t>иметь представление о методах сбора, переработки и хранения полезных дикорастущих растений и их плодов;</w:t>
      </w:r>
    </w:p>
    <w:p w14:paraId="1F779097" w14:textId="77777777" w:rsidR="00113E33" w:rsidRDefault="00936FC5">
      <w:pPr>
        <w:pStyle w:val="a3"/>
        <w:ind w:left="410" w:right="531" w:firstLine="540"/>
      </w:pPr>
      <w:r>
        <w:t xml:space="preserve">иметь представление о методах сбора, переработки и хранения полезных для человека </w:t>
      </w:r>
      <w:r>
        <w:rPr>
          <w:spacing w:val="-2"/>
        </w:rPr>
        <w:t>грибов;</w:t>
      </w:r>
    </w:p>
    <w:p w14:paraId="48F2C11A" w14:textId="77777777" w:rsidR="00113E33" w:rsidRDefault="00936FC5">
      <w:pPr>
        <w:pStyle w:val="a3"/>
        <w:spacing w:before="1"/>
        <w:ind w:left="410" w:right="529" w:firstLine="540"/>
      </w:pPr>
      <w:r>
        <w:t xml:space="preserve">иметь представление об основных направлениях цифровизации и роботизации в </w:t>
      </w:r>
      <w:r>
        <w:rPr>
          <w:spacing w:val="-2"/>
        </w:rPr>
        <w:t>растениеводстве;</w:t>
      </w:r>
    </w:p>
    <w:p w14:paraId="23E6F0E4" w14:textId="77777777" w:rsidR="00113E33" w:rsidRDefault="00936FC5">
      <w:pPr>
        <w:pStyle w:val="a3"/>
        <w:ind w:left="410" w:right="520" w:firstLine="540"/>
      </w:pPr>
      <w:r>
        <w:t>получить возможность научиться использовать цифровые устройства и программные сервисы в технологии растениеводства;</w:t>
      </w:r>
    </w:p>
    <w:p w14:paraId="6DB42AA0" w14:textId="77777777" w:rsidR="00113E33" w:rsidRDefault="00936FC5">
      <w:pPr>
        <w:pStyle w:val="a3"/>
        <w:ind w:left="410" w:right="512" w:firstLine="540"/>
      </w:pPr>
      <w:r>
        <w:t>иметь представление о мире профессий, связанных с растениеводством, их востребованности на рынке труда.</w:t>
      </w:r>
    </w:p>
    <w:p w14:paraId="33D42720" w14:textId="77777777" w:rsidR="00113E33" w:rsidRDefault="00936FC5">
      <w:pPr>
        <w:pStyle w:val="a3"/>
        <w:ind w:left="952"/>
      </w:pPr>
      <w:r>
        <w:t>Примерное</w:t>
      </w:r>
      <w:r>
        <w:rPr>
          <w:spacing w:val="-10"/>
        </w:rPr>
        <w:t xml:space="preserve"> </w:t>
      </w:r>
      <w:r>
        <w:t>распределение</w:t>
      </w:r>
      <w:r>
        <w:rPr>
          <w:spacing w:val="-4"/>
        </w:rPr>
        <w:t xml:space="preserve"> </w:t>
      </w:r>
      <w:r>
        <w:t>часов</w:t>
      </w:r>
      <w:r>
        <w:rPr>
          <w:spacing w:val="-6"/>
        </w:rPr>
        <w:t xml:space="preserve"> </w:t>
      </w:r>
      <w:r>
        <w:t>по</w:t>
      </w:r>
      <w:r>
        <w:rPr>
          <w:spacing w:val="-5"/>
        </w:rPr>
        <w:t xml:space="preserve"> </w:t>
      </w:r>
      <w:r>
        <w:t>годам</w:t>
      </w:r>
      <w:r>
        <w:rPr>
          <w:spacing w:val="-7"/>
        </w:rPr>
        <w:t xml:space="preserve"> </w:t>
      </w:r>
      <w:r>
        <w:rPr>
          <w:spacing w:val="-2"/>
        </w:rPr>
        <w:t>обучения.</w:t>
      </w:r>
    </w:p>
    <w:p w14:paraId="6CEDB8C9" w14:textId="77777777" w:rsidR="00113E33" w:rsidRDefault="00936FC5">
      <w:pPr>
        <w:pStyle w:val="a3"/>
        <w:ind w:left="410" w:right="524" w:firstLine="540"/>
      </w:pPr>
      <w:r>
        <w:t>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76D6DFC4" w14:textId="77777777" w:rsidR="00113E33" w:rsidRDefault="00936FC5">
      <w:pPr>
        <w:pStyle w:val="a3"/>
        <w:ind w:left="410" w:right="532" w:firstLine="540"/>
      </w:pPr>
      <w:r>
        <w:t>Порядок</w:t>
      </w:r>
      <w:r>
        <w:rPr>
          <w:spacing w:val="-5"/>
        </w:rPr>
        <w:t xml:space="preserve"> </w:t>
      </w:r>
      <w:r>
        <w:t>изучения</w:t>
      </w:r>
      <w:r>
        <w:rPr>
          <w:spacing w:val="-5"/>
        </w:rPr>
        <w:t xml:space="preserve"> </w:t>
      </w:r>
      <w:r>
        <w:t>модулей</w:t>
      </w:r>
      <w:r>
        <w:rPr>
          <w:spacing w:val="-5"/>
        </w:rPr>
        <w:t xml:space="preserve"> </w:t>
      </w:r>
      <w:r>
        <w:t>может</w:t>
      </w:r>
      <w:r>
        <w:rPr>
          <w:spacing w:val="-5"/>
        </w:rPr>
        <w:t xml:space="preserve"> </w:t>
      </w:r>
      <w:r>
        <w:t>быть</w:t>
      </w:r>
      <w:r>
        <w:rPr>
          <w:spacing w:val="-5"/>
        </w:rPr>
        <w:t xml:space="preserve"> </w:t>
      </w:r>
      <w:r>
        <w:t>изменен,</w:t>
      </w:r>
      <w:r>
        <w:rPr>
          <w:spacing w:val="-5"/>
        </w:rPr>
        <w:t xml:space="preserve"> </w:t>
      </w:r>
      <w:r>
        <w:t>возможно</w:t>
      </w:r>
      <w:r>
        <w:rPr>
          <w:spacing w:val="-5"/>
        </w:rPr>
        <w:t xml:space="preserve"> </w:t>
      </w:r>
      <w:r>
        <w:t>перераспределение</w:t>
      </w:r>
      <w:r>
        <w:rPr>
          <w:spacing w:val="-3"/>
        </w:rPr>
        <w:t xml:space="preserve"> </w:t>
      </w:r>
      <w:r>
        <w:t>учебного времени между модулями (при сохранении общего количества учебных часов).</w:t>
      </w:r>
    </w:p>
    <w:p w14:paraId="2C536002" w14:textId="77777777" w:rsidR="00113E33" w:rsidRDefault="00936FC5">
      <w:pPr>
        <w:pStyle w:val="a3"/>
        <w:spacing w:before="1"/>
        <w:ind w:left="410" w:right="514" w:firstLine="540"/>
      </w:pPr>
      <w:r>
        <w:t>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w:t>
      </w:r>
    </w:p>
    <w:p w14:paraId="159705AB" w14:textId="77777777" w:rsidR="00113E33" w:rsidRDefault="00936FC5">
      <w:pPr>
        <w:pStyle w:val="a3"/>
        <w:ind w:left="410" w:right="531" w:firstLine="540"/>
      </w:pPr>
      <w:r>
        <w:t>Образовательная организация может выбрать один из них либо самостоятельно разработать и утвердить иной вариант тематического планирования.</w:t>
      </w:r>
    </w:p>
    <w:p w14:paraId="5DC13BE6" w14:textId="77777777" w:rsidR="00113E33" w:rsidRDefault="00936FC5">
      <w:pPr>
        <w:pStyle w:val="a3"/>
        <w:ind w:left="410" w:right="530" w:firstLine="540"/>
      </w:pPr>
      <w:r>
        <w:t>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w:t>
      </w:r>
    </w:p>
    <w:p w14:paraId="5923CB08" w14:textId="77777777" w:rsidR="00113E33" w:rsidRDefault="00113E33">
      <w:pPr>
        <w:pStyle w:val="a3"/>
        <w:spacing w:before="19"/>
        <w:ind w:left="0"/>
        <w:jc w:val="left"/>
      </w:pPr>
    </w:p>
    <w:p w14:paraId="4D30E200" w14:textId="77777777" w:rsidR="00113E33" w:rsidRDefault="00936FC5">
      <w:pPr>
        <w:pStyle w:val="a5"/>
        <w:numPr>
          <w:ilvl w:val="0"/>
          <w:numId w:val="69"/>
        </w:numPr>
        <w:tabs>
          <w:tab w:val="left" w:pos="829"/>
        </w:tabs>
        <w:ind w:left="470" w:right="385" w:firstLine="67"/>
        <w:jc w:val="both"/>
        <w:rPr>
          <w:sz w:val="24"/>
        </w:rPr>
      </w:pPr>
      <w:r>
        <w:rPr>
          <w:b/>
          <w:sz w:val="24"/>
        </w:rPr>
        <w:t xml:space="preserve">Адаптированная рабочая программа для обучающихся с ЗПР по учебному предмету "Математика" (базовый уровень) (предметная область "Математика и информатика") </w:t>
      </w:r>
      <w:r>
        <w:rPr>
          <w:sz w:val="24"/>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675AE9A6" w14:textId="77777777" w:rsidR="00113E33" w:rsidRDefault="00936FC5">
      <w:pPr>
        <w:pStyle w:val="1"/>
        <w:numPr>
          <w:ilvl w:val="1"/>
          <w:numId w:val="69"/>
        </w:numPr>
        <w:tabs>
          <w:tab w:val="left" w:pos="1550"/>
        </w:tabs>
        <w:spacing w:before="15"/>
        <w:ind w:left="1550" w:hanging="1013"/>
        <w:jc w:val="both"/>
      </w:pPr>
      <w:r>
        <w:t>Пояснительная</w:t>
      </w:r>
      <w:r>
        <w:rPr>
          <w:spacing w:val="-5"/>
        </w:rPr>
        <w:t xml:space="preserve"> </w:t>
      </w:r>
      <w:r>
        <w:rPr>
          <w:spacing w:val="-2"/>
        </w:rPr>
        <w:t>записка.</w:t>
      </w:r>
    </w:p>
    <w:p w14:paraId="25C2625E" w14:textId="77777777" w:rsidR="00113E33" w:rsidRDefault="00113E33">
      <w:pPr>
        <w:pStyle w:val="1"/>
        <w:sectPr w:rsidR="00113E33">
          <w:pgSz w:w="11900" w:h="16860"/>
          <w:pgMar w:top="1180" w:right="425" w:bottom="1400" w:left="850" w:header="0" w:footer="1206" w:gutter="0"/>
          <w:cols w:space="720"/>
        </w:sectPr>
      </w:pPr>
    </w:p>
    <w:p w14:paraId="2D447A8E" w14:textId="77777777" w:rsidR="00113E33" w:rsidRDefault="00936FC5">
      <w:pPr>
        <w:pStyle w:val="a3"/>
        <w:spacing w:before="74" w:line="242" w:lineRule="auto"/>
        <w:ind w:right="383" w:firstLine="285"/>
      </w:pPr>
      <w:r>
        <w:lastRenderedPageBreak/>
        <w:t>Адаптированная рабочая программа основного общего образования по математике для обучающихся с ЗПР 5 - 9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371E5B39" w14:textId="77777777" w:rsidR="00113E33" w:rsidRDefault="00936FC5">
      <w:pPr>
        <w:pStyle w:val="a3"/>
        <w:spacing w:before="1" w:line="242" w:lineRule="auto"/>
        <w:ind w:right="382" w:firstLine="285"/>
      </w:pPr>
      <w:r>
        <w:t>Предметом математики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w:t>
      </w:r>
      <w:r>
        <w:rPr>
          <w:spacing w:val="40"/>
        </w:rPr>
        <w:t xml:space="preserve"> </w:t>
      </w:r>
      <w:r>
        <w:t>экономической,</w:t>
      </w:r>
      <w:r>
        <w:rPr>
          <w:spacing w:val="-5"/>
        </w:rPr>
        <w:t xml:space="preserve"> </w:t>
      </w:r>
      <w:r>
        <w:t>политической</w:t>
      </w:r>
      <w:r>
        <w:rPr>
          <w:spacing w:val="-5"/>
        </w:rPr>
        <w:t xml:space="preserve"> </w:t>
      </w:r>
      <w:r>
        <w:t>информации,</w:t>
      </w:r>
      <w:r>
        <w:rPr>
          <w:spacing w:val="-5"/>
        </w:rPr>
        <w:t xml:space="preserve"> </w:t>
      </w:r>
      <w:r>
        <w:t>дают</w:t>
      </w:r>
      <w:r>
        <w:rPr>
          <w:spacing w:val="-5"/>
        </w:rPr>
        <w:t xml:space="preserve"> </w:t>
      </w:r>
      <w:r>
        <w:t>возможность</w:t>
      </w:r>
      <w:r>
        <w:rPr>
          <w:spacing w:val="-1"/>
        </w:rPr>
        <w:t xml:space="preserve"> </w:t>
      </w:r>
      <w:r>
        <w:t>выполнять</w:t>
      </w:r>
      <w:r>
        <w:rPr>
          <w:spacing w:val="-2"/>
        </w:rPr>
        <w:t xml:space="preserve"> </w:t>
      </w:r>
      <w:r>
        <w:t>расчеты</w:t>
      </w:r>
      <w:r>
        <w:rPr>
          <w:spacing w:val="-5"/>
        </w:rPr>
        <w:t xml:space="preserve"> </w:t>
      </w:r>
      <w:r>
        <w:t>и</w:t>
      </w:r>
      <w:r>
        <w:rPr>
          <w:spacing w:val="-3"/>
        </w:rPr>
        <w:t xml:space="preserve"> </w:t>
      </w:r>
      <w:r>
        <w:t xml:space="preserve">составлять алгоритмы, находить и применять формулы, владеть практическими приемами геометрических измерений и построений, читать информацию, представленную в виде таблиц, диаграмм и графиков, жить в условиях неопределенности и понимать вероятностный характер случайных </w:t>
      </w:r>
      <w:r>
        <w:rPr>
          <w:spacing w:val="-2"/>
        </w:rPr>
        <w:t>событий.</w:t>
      </w:r>
    </w:p>
    <w:p w14:paraId="229E780B" w14:textId="77777777" w:rsidR="00113E33" w:rsidRDefault="00936FC5">
      <w:pPr>
        <w:pStyle w:val="a3"/>
        <w:spacing w:line="242" w:lineRule="auto"/>
        <w:ind w:right="383" w:firstLine="285"/>
      </w:pPr>
      <w:r>
        <w:t>Изучение математики формирует у обучающихся математический стиль мышления, проявляющийся в определенных умственных навыках. Обучающиеся осваивают такие приемы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w:t>
      </w:r>
      <w:r>
        <w:t>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основной учебной деятельности на уроках математики - развиваются творческая и прикладная стороны мышления.</w:t>
      </w:r>
    </w:p>
    <w:p w14:paraId="34700BC6" w14:textId="77777777" w:rsidR="00113E33" w:rsidRDefault="00936FC5">
      <w:pPr>
        <w:pStyle w:val="a3"/>
        <w:spacing w:line="242" w:lineRule="auto"/>
        <w:ind w:right="388" w:firstLine="285"/>
      </w:pPr>
      <w:r>
        <w:t>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980733C" w14:textId="77777777" w:rsidR="00113E33" w:rsidRDefault="00936FC5">
      <w:pPr>
        <w:pStyle w:val="a3"/>
        <w:spacing w:line="242" w:lineRule="auto"/>
        <w:ind w:right="386" w:firstLine="285"/>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5FD1A980" w14:textId="77777777" w:rsidR="00113E33" w:rsidRDefault="00936FC5">
      <w:pPr>
        <w:pStyle w:val="a3"/>
        <w:spacing w:line="242" w:lineRule="auto"/>
        <w:ind w:right="379" w:firstLine="285"/>
      </w:pPr>
      <w:r>
        <w:t>Приоритетными целями обучения математике в 5 - 9 классах являются: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9607223" w14:textId="77777777" w:rsidR="00113E33" w:rsidRDefault="00936FC5">
      <w:pPr>
        <w:pStyle w:val="a3"/>
        <w:spacing w:line="242" w:lineRule="auto"/>
        <w:ind w:right="383" w:firstLine="285"/>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w:t>
      </w:r>
      <w:r>
        <w:t xml:space="preserve">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4076C00" w14:textId="77777777" w:rsidR="00113E33" w:rsidRDefault="00936FC5">
      <w:pPr>
        <w:pStyle w:val="a3"/>
        <w:spacing w:line="242" w:lineRule="auto"/>
        <w:ind w:right="380" w:firstLine="285"/>
      </w:pPr>
      <w:r>
        <w:t>Основные линии содержания программы по математике в 5 - 9 классах: "Числа и вычисления", "Алгебра" ("Алгебраические выражения", "Уравнения и неравенства"), "Функции", "Геометрия"</w:t>
      </w:r>
      <w:r>
        <w:rPr>
          <w:spacing w:val="-4"/>
        </w:rPr>
        <w:t xml:space="preserve"> </w:t>
      </w:r>
      <w:r>
        <w:t>("Геометрические</w:t>
      </w:r>
      <w:r>
        <w:rPr>
          <w:spacing w:val="-2"/>
        </w:rPr>
        <w:t xml:space="preserve"> </w:t>
      </w:r>
      <w:r>
        <w:t>фигуры и их свойства", "Измерение</w:t>
      </w:r>
      <w:r>
        <w:rPr>
          <w:spacing w:val="-3"/>
        </w:rPr>
        <w:t xml:space="preserve"> </w:t>
      </w:r>
      <w:r>
        <w:t>геометрических величин"),</w:t>
      </w:r>
      <w:r>
        <w:rPr>
          <w:spacing w:val="80"/>
        </w:rPr>
        <w:t xml:space="preserve"> </w:t>
      </w:r>
      <w:r>
        <w:t>"Вероятность</w:t>
      </w:r>
      <w:r>
        <w:rPr>
          <w:spacing w:val="80"/>
        </w:rPr>
        <w:t xml:space="preserve"> </w:t>
      </w:r>
      <w:r>
        <w:t>и</w:t>
      </w:r>
      <w:r>
        <w:rPr>
          <w:spacing w:val="80"/>
        </w:rPr>
        <w:t xml:space="preserve"> </w:t>
      </w:r>
      <w:r>
        <w:t>статистика".</w:t>
      </w:r>
      <w:r>
        <w:rPr>
          <w:spacing w:val="80"/>
        </w:rPr>
        <w:t xml:space="preserve"> </w:t>
      </w:r>
      <w:r>
        <w:t>Данные</w:t>
      </w:r>
      <w:r>
        <w:rPr>
          <w:spacing w:val="80"/>
        </w:rPr>
        <w:t xml:space="preserve"> </w:t>
      </w:r>
      <w:r>
        <w:t>линии</w:t>
      </w:r>
      <w:r>
        <w:rPr>
          <w:spacing w:val="80"/>
        </w:rPr>
        <w:t xml:space="preserve"> </w:t>
      </w:r>
      <w:r>
        <w:t>развиваются</w:t>
      </w:r>
      <w:r>
        <w:rPr>
          <w:spacing w:val="80"/>
        </w:rPr>
        <w:t xml:space="preserve"> </w:t>
      </w:r>
      <w:r>
        <w:t>параллельно,</w:t>
      </w:r>
      <w:r>
        <w:rPr>
          <w:spacing w:val="80"/>
        </w:rPr>
        <w:t xml:space="preserve"> </w:t>
      </w:r>
      <w:r>
        <w:t>каждая</w:t>
      </w:r>
    </w:p>
    <w:p w14:paraId="3BC71A2F" w14:textId="77777777" w:rsidR="00113E33" w:rsidRDefault="00113E33">
      <w:pPr>
        <w:pStyle w:val="a3"/>
        <w:spacing w:line="242" w:lineRule="auto"/>
        <w:sectPr w:rsidR="00113E33">
          <w:pgSz w:w="11900" w:h="16860"/>
          <w:pgMar w:top="1180" w:right="425" w:bottom="1460" w:left="850" w:header="0" w:footer="1206" w:gutter="0"/>
          <w:cols w:space="720"/>
        </w:sectPr>
      </w:pPr>
    </w:p>
    <w:p w14:paraId="60446346" w14:textId="77777777" w:rsidR="00113E33" w:rsidRDefault="00936FC5">
      <w:pPr>
        <w:pStyle w:val="a3"/>
        <w:spacing w:before="72" w:line="242" w:lineRule="auto"/>
        <w:ind w:right="379"/>
      </w:pPr>
      <w:r>
        <w:lastRenderedPageBreak/>
        <w:t>соответствии с</w:t>
      </w:r>
      <w:r>
        <w:rPr>
          <w:spacing w:val="-1"/>
        </w:rPr>
        <w:t xml:space="preserve"> </w:t>
      </w:r>
      <w:r>
        <w:t>собственной</w:t>
      </w:r>
      <w:r>
        <w:rPr>
          <w:spacing w:val="-1"/>
        </w:rPr>
        <w:t xml:space="preserve"> </w:t>
      </w:r>
      <w:r>
        <w:t>логикой, однако не</w:t>
      </w:r>
      <w:r>
        <w:rPr>
          <w:spacing w:val="-2"/>
        </w:rPr>
        <w:t xml:space="preserve"> </w:t>
      </w:r>
      <w:r>
        <w:t>независимо одна</w:t>
      </w:r>
      <w:r>
        <w:rPr>
          <w:spacing w:val="-1"/>
        </w:rPr>
        <w:t xml:space="preserve"> </w:t>
      </w:r>
      <w:r>
        <w:t>от другой,</w:t>
      </w:r>
      <w:r>
        <w:rPr>
          <w:spacing w:val="-1"/>
        </w:rPr>
        <w:t xml:space="preserve"> </w:t>
      </w:r>
      <w:r>
        <w:t>а</w:t>
      </w:r>
      <w:r>
        <w:rPr>
          <w:spacing w:val="-2"/>
        </w:rPr>
        <w:t xml:space="preserve"> </w:t>
      </w:r>
      <w:r>
        <w:t>в</w:t>
      </w:r>
      <w:r>
        <w:rPr>
          <w:spacing w:val="-2"/>
        </w:rPr>
        <w:t xml:space="preserve"> </w:t>
      </w:r>
      <w:r>
        <w:t>тесном</w:t>
      </w:r>
      <w:r>
        <w:rPr>
          <w:spacing w:val="-1"/>
        </w:rPr>
        <w:t xml:space="preserve"> </w:t>
      </w:r>
      <w:r>
        <w:t>контакте и взаимодействии.</w:t>
      </w:r>
    </w:p>
    <w:p w14:paraId="3AA16B57" w14:textId="77777777" w:rsidR="00113E33" w:rsidRDefault="00936FC5">
      <w:pPr>
        <w:pStyle w:val="a3"/>
        <w:spacing w:line="242" w:lineRule="auto"/>
        <w:ind w:right="385" w:firstLine="285"/>
      </w:pPr>
      <w:r>
        <w:t>Содержание программы по математике, распределенное по годам обучения,</w:t>
      </w:r>
      <w:r>
        <w:rPr>
          <w:spacing w:val="40"/>
        </w:rPr>
        <w:t xml:space="preserve"> </w:t>
      </w:r>
      <w:r>
        <w:t>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w:t>
      </w:r>
      <w:r>
        <w:rPr>
          <w:spacing w:val="-5"/>
        </w:rPr>
        <w:t xml:space="preserve"> </w:t>
      </w:r>
      <w:r>
        <w:t>математических представлений обучающихся, расширяя и углубляя ее, образуя прочные множественные связи.</w:t>
      </w:r>
    </w:p>
    <w:p w14:paraId="5D9FCC8F" w14:textId="77777777" w:rsidR="00113E33" w:rsidRDefault="00936FC5">
      <w:pPr>
        <w:pStyle w:val="a3"/>
        <w:spacing w:line="242" w:lineRule="auto"/>
        <w:ind w:right="383" w:firstLine="285"/>
      </w:pPr>
      <w:r>
        <w:t>В соответствии с ФГОС ООО математика является обязательным учебным предметом на уровне основного общего образования. В 5 - 9 классах математика традиционно изучается в рамках следующих учебных курсов:</w:t>
      </w:r>
      <w:r>
        <w:rPr>
          <w:spacing w:val="-1"/>
        </w:rPr>
        <w:t xml:space="preserve"> </w:t>
      </w:r>
      <w:r>
        <w:t>в</w:t>
      </w:r>
      <w:r>
        <w:rPr>
          <w:spacing w:val="-2"/>
        </w:rPr>
        <w:t xml:space="preserve"> </w:t>
      </w:r>
      <w:r>
        <w:t>5 -</w:t>
      </w:r>
      <w:r>
        <w:rPr>
          <w:spacing w:val="-2"/>
        </w:rPr>
        <w:t xml:space="preserve"> </w:t>
      </w:r>
      <w:r>
        <w:t>6</w:t>
      </w:r>
      <w:r>
        <w:rPr>
          <w:spacing w:val="-1"/>
        </w:rPr>
        <w:t xml:space="preserve"> </w:t>
      </w:r>
      <w:r>
        <w:t>классах -</w:t>
      </w:r>
      <w:r>
        <w:rPr>
          <w:spacing w:val="-2"/>
        </w:rPr>
        <w:t xml:space="preserve"> </w:t>
      </w:r>
      <w:r>
        <w:t>курса "Математика", в</w:t>
      </w:r>
      <w:r>
        <w:rPr>
          <w:spacing w:val="-2"/>
        </w:rPr>
        <w:t xml:space="preserve"> </w:t>
      </w:r>
      <w:r>
        <w:t>7 -</w:t>
      </w:r>
      <w:r>
        <w:rPr>
          <w:spacing w:val="-2"/>
        </w:rPr>
        <w:t xml:space="preserve"> </w:t>
      </w:r>
      <w:r>
        <w:t>9</w:t>
      </w:r>
      <w:r>
        <w:rPr>
          <w:spacing w:val="-1"/>
        </w:rPr>
        <w:t xml:space="preserve"> </w:t>
      </w:r>
      <w:r>
        <w:t>классах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56776FA0" w14:textId="77777777" w:rsidR="00113E33" w:rsidRDefault="00936FC5">
      <w:pPr>
        <w:pStyle w:val="a3"/>
        <w:spacing w:before="1" w:line="242" w:lineRule="auto"/>
        <w:ind w:right="379" w:firstLine="285"/>
      </w:pPr>
      <w:r>
        <w:t>Общее число часов, рекомендованных для изучения математики (базовый уровень) на</w:t>
      </w:r>
      <w:r>
        <w:rPr>
          <w:spacing w:val="40"/>
        </w:rPr>
        <w:t xml:space="preserve"> </w:t>
      </w:r>
      <w:r>
        <w:t>уровне основного общего образования, - 952 часа: в 5 классе - 170 часов (5 часов в неделю), в 6 классе 170 часов (5 часов в неделю), в 7 классе - 204 часа (6 часов в неделю), в 8 классе - 204 часа (6 часов в неделю), в 9 классе - 204 часа (6 часов в неделю).</w:t>
      </w:r>
    </w:p>
    <w:p w14:paraId="3F02399F" w14:textId="77777777" w:rsidR="00113E33" w:rsidRDefault="00936FC5">
      <w:pPr>
        <w:pStyle w:val="a3"/>
        <w:spacing w:before="1"/>
        <w:ind w:right="389" w:firstLine="285"/>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53696333" w14:textId="77777777" w:rsidR="00113E33" w:rsidRDefault="00936FC5">
      <w:pPr>
        <w:spacing w:before="12"/>
        <w:ind w:left="636"/>
        <w:jc w:val="both"/>
        <w:rPr>
          <w:sz w:val="24"/>
        </w:rPr>
      </w:pPr>
      <w:r>
        <w:rPr>
          <w:b/>
          <w:sz w:val="24"/>
        </w:rPr>
        <w:t>Личностные</w:t>
      </w:r>
      <w:r>
        <w:rPr>
          <w:b/>
          <w:spacing w:val="-13"/>
          <w:sz w:val="24"/>
        </w:rPr>
        <w:t xml:space="preserve"> </w:t>
      </w:r>
      <w:r>
        <w:rPr>
          <w:b/>
          <w:sz w:val="24"/>
        </w:rPr>
        <w:t>результаты</w:t>
      </w:r>
      <w:r>
        <w:rPr>
          <w:b/>
          <w:spacing w:val="-1"/>
          <w:sz w:val="24"/>
        </w:rPr>
        <w:t xml:space="preserve"> </w:t>
      </w:r>
      <w:r>
        <w:rPr>
          <w:sz w:val="24"/>
        </w:rPr>
        <w:t>освоения</w:t>
      </w:r>
      <w:r>
        <w:rPr>
          <w:spacing w:val="-8"/>
          <w:sz w:val="24"/>
        </w:rPr>
        <w:t xml:space="preserve"> </w:t>
      </w:r>
      <w:r>
        <w:rPr>
          <w:sz w:val="24"/>
        </w:rPr>
        <w:t>программы</w:t>
      </w:r>
      <w:r>
        <w:rPr>
          <w:spacing w:val="-5"/>
          <w:sz w:val="24"/>
        </w:rPr>
        <w:t xml:space="preserve"> </w:t>
      </w:r>
      <w:r>
        <w:rPr>
          <w:sz w:val="24"/>
        </w:rPr>
        <w:t>по</w:t>
      </w:r>
      <w:r>
        <w:rPr>
          <w:spacing w:val="-6"/>
          <w:sz w:val="24"/>
        </w:rPr>
        <w:t xml:space="preserve"> </w:t>
      </w:r>
      <w:r>
        <w:rPr>
          <w:sz w:val="24"/>
        </w:rPr>
        <w:t>математике</w:t>
      </w:r>
      <w:r>
        <w:rPr>
          <w:spacing w:val="-5"/>
          <w:sz w:val="24"/>
        </w:rPr>
        <w:t xml:space="preserve"> </w:t>
      </w:r>
      <w:r>
        <w:rPr>
          <w:spacing w:val="-2"/>
          <w:sz w:val="24"/>
        </w:rPr>
        <w:t>характеризуются:</w:t>
      </w:r>
    </w:p>
    <w:p w14:paraId="0D0F7E96" w14:textId="77777777" w:rsidR="00113E33" w:rsidRDefault="00936FC5">
      <w:pPr>
        <w:pStyle w:val="a3"/>
        <w:spacing w:before="7"/>
        <w:ind w:left="636"/>
      </w:pPr>
      <w:r>
        <w:t>1)</w:t>
      </w:r>
      <w:r>
        <w:rPr>
          <w:spacing w:val="-5"/>
        </w:rPr>
        <w:t xml:space="preserve"> </w:t>
      </w:r>
      <w:r>
        <w:t>патриотическое</w:t>
      </w:r>
      <w:r>
        <w:rPr>
          <w:spacing w:val="-10"/>
        </w:rPr>
        <w:t xml:space="preserve"> </w:t>
      </w:r>
      <w:r>
        <w:rPr>
          <w:spacing w:val="-2"/>
        </w:rPr>
        <w:t>воспитание:</w:t>
      </w:r>
    </w:p>
    <w:p w14:paraId="2677F8EA" w14:textId="77777777" w:rsidR="00113E33" w:rsidRDefault="00936FC5">
      <w:pPr>
        <w:pStyle w:val="a3"/>
        <w:spacing w:before="8" w:line="242" w:lineRule="auto"/>
        <w:ind w:right="387" w:firstLine="285"/>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2) гражданское и духовно-нравственное воспитание:</w:t>
      </w:r>
    </w:p>
    <w:p w14:paraId="6394FA3A" w14:textId="77777777" w:rsidR="00113E33" w:rsidRDefault="00936FC5">
      <w:pPr>
        <w:pStyle w:val="a3"/>
        <w:spacing w:before="1" w:line="242" w:lineRule="auto"/>
        <w:ind w:right="385" w:firstLine="285"/>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ученого; 3) трудовое воспитание:</w:t>
      </w:r>
    </w:p>
    <w:p w14:paraId="65507F60" w14:textId="77777777" w:rsidR="00113E33" w:rsidRDefault="00936FC5">
      <w:pPr>
        <w:pStyle w:val="a3"/>
        <w:spacing w:line="242" w:lineRule="auto"/>
        <w:ind w:right="382" w:firstLine="285"/>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учетом личных интересов и общественных потребностей;</w:t>
      </w:r>
    </w:p>
    <w:p w14:paraId="5C336CD3" w14:textId="77777777" w:rsidR="00113E33" w:rsidRDefault="00936FC5">
      <w:pPr>
        <w:pStyle w:val="a3"/>
        <w:spacing w:before="2"/>
        <w:ind w:left="636"/>
      </w:pPr>
      <w:r>
        <w:t>4)</w:t>
      </w:r>
      <w:r>
        <w:rPr>
          <w:spacing w:val="-9"/>
        </w:rPr>
        <w:t xml:space="preserve"> </w:t>
      </w:r>
      <w:r>
        <w:t>эстетическое</w:t>
      </w:r>
      <w:r>
        <w:rPr>
          <w:spacing w:val="-6"/>
        </w:rPr>
        <w:t xml:space="preserve"> </w:t>
      </w:r>
      <w:r>
        <w:rPr>
          <w:spacing w:val="-2"/>
        </w:rPr>
        <w:t>воспитание:</w:t>
      </w:r>
    </w:p>
    <w:p w14:paraId="3BE2CA85" w14:textId="77777777" w:rsidR="00113E33" w:rsidRDefault="00936FC5">
      <w:pPr>
        <w:pStyle w:val="a3"/>
        <w:tabs>
          <w:tab w:val="left" w:pos="1720"/>
          <w:tab w:val="left" w:pos="2390"/>
          <w:tab w:val="left" w:pos="3770"/>
          <w:tab w:val="left" w:pos="5043"/>
          <w:tab w:val="left" w:pos="5938"/>
          <w:tab w:val="left" w:pos="7472"/>
          <w:tab w:val="left" w:pos="9208"/>
        </w:tabs>
        <w:spacing w:before="10" w:line="242" w:lineRule="auto"/>
        <w:ind w:right="416" w:firstLine="300"/>
        <w:jc w:val="left"/>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5) ценности</w:t>
      </w:r>
      <w:r>
        <w:rPr>
          <w:spacing w:val="33"/>
        </w:rPr>
        <w:t xml:space="preserve"> </w:t>
      </w:r>
      <w:r>
        <w:t>научного</w:t>
      </w:r>
      <w:r>
        <w:rPr>
          <w:spacing w:val="34"/>
        </w:rPr>
        <w:t xml:space="preserve"> </w:t>
      </w:r>
      <w:r>
        <w:t>познания:</w:t>
      </w:r>
      <w:r>
        <w:rPr>
          <w:spacing w:val="35"/>
        </w:rPr>
        <w:t xml:space="preserve"> </w:t>
      </w:r>
      <w:r>
        <w:t>ориентацией</w:t>
      </w:r>
      <w:r>
        <w:rPr>
          <w:spacing w:val="36"/>
        </w:rPr>
        <w:t xml:space="preserve"> </w:t>
      </w:r>
      <w:r>
        <w:t>в</w:t>
      </w:r>
      <w:r>
        <w:rPr>
          <w:spacing w:val="33"/>
        </w:rPr>
        <w:t xml:space="preserve"> </w:t>
      </w:r>
      <w:r>
        <w:t>деятельности</w:t>
      </w:r>
      <w:r>
        <w:rPr>
          <w:spacing w:val="36"/>
        </w:rPr>
        <w:t xml:space="preserve"> </w:t>
      </w:r>
      <w:r>
        <w:t>на современную</w:t>
      </w:r>
      <w:r>
        <w:rPr>
          <w:spacing w:val="39"/>
        </w:rPr>
        <w:t xml:space="preserve"> </w:t>
      </w:r>
      <w:r>
        <w:t>систему</w:t>
      </w:r>
      <w:r>
        <w:rPr>
          <w:spacing w:val="-5"/>
        </w:rPr>
        <w:t xml:space="preserve"> </w:t>
      </w:r>
      <w:r>
        <w:t>научных представлений</w:t>
      </w:r>
      <w:r>
        <w:rPr>
          <w:spacing w:val="40"/>
        </w:rPr>
        <w:t xml:space="preserve"> </w:t>
      </w:r>
      <w:r>
        <w:t>об</w:t>
      </w:r>
      <w:r>
        <w:rPr>
          <w:spacing w:val="40"/>
        </w:rPr>
        <w:t xml:space="preserve"> </w:t>
      </w:r>
      <w:r>
        <w:t>основных</w:t>
      </w:r>
      <w:r>
        <w:rPr>
          <w:spacing w:val="40"/>
        </w:rPr>
        <w:t xml:space="preserve"> </w:t>
      </w:r>
      <w:r>
        <w:t>закономерностях</w:t>
      </w:r>
      <w:r>
        <w:rPr>
          <w:spacing w:val="40"/>
        </w:rPr>
        <w:t xml:space="preserve"> </w:t>
      </w:r>
      <w:r>
        <w:t>развития</w:t>
      </w:r>
      <w:r>
        <w:rPr>
          <w:spacing w:val="40"/>
        </w:rPr>
        <w:t xml:space="preserve"> </w:t>
      </w:r>
      <w:r>
        <w:t>человека,</w:t>
      </w:r>
      <w:r>
        <w:rPr>
          <w:spacing w:val="40"/>
        </w:rPr>
        <w:t xml:space="preserve"> </w:t>
      </w:r>
      <w:r>
        <w:t>природы</w:t>
      </w:r>
      <w:r>
        <w:rPr>
          <w:spacing w:val="40"/>
        </w:rPr>
        <w:t xml:space="preserve"> </w:t>
      </w:r>
      <w:r>
        <w:t>и</w:t>
      </w:r>
      <w:r>
        <w:rPr>
          <w:spacing w:val="40"/>
        </w:rPr>
        <w:t xml:space="preserve"> </w:t>
      </w:r>
      <w:r>
        <w:t>общества,</w:t>
      </w:r>
      <w:r>
        <w:rPr>
          <w:spacing w:val="80"/>
        </w:rPr>
        <w:t xml:space="preserve"> </w:t>
      </w:r>
      <w:r>
        <w:t>пониманием</w:t>
      </w:r>
      <w:r>
        <w:rPr>
          <w:spacing w:val="-6"/>
        </w:rPr>
        <w:t xml:space="preserve"> </w:t>
      </w:r>
      <w:r>
        <w:t>математической</w:t>
      </w:r>
      <w:r>
        <w:rPr>
          <w:spacing w:val="-3"/>
        </w:rPr>
        <w:t xml:space="preserve"> </w:t>
      </w:r>
      <w:r>
        <w:t>науки</w:t>
      </w:r>
      <w:r>
        <w:rPr>
          <w:spacing w:val="-3"/>
        </w:rPr>
        <w:t xml:space="preserve"> </w:t>
      </w:r>
      <w:r>
        <w:t>как сферы</w:t>
      </w:r>
      <w:r>
        <w:rPr>
          <w:spacing w:val="-2"/>
        </w:rPr>
        <w:t xml:space="preserve"> </w:t>
      </w:r>
      <w:r>
        <w:t>человеческой</w:t>
      </w:r>
      <w:r>
        <w:rPr>
          <w:spacing w:val="-3"/>
        </w:rPr>
        <w:t xml:space="preserve"> </w:t>
      </w:r>
      <w:r>
        <w:t>деятельности,</w:t>
      </w:r>
      <w:r>
        <w:rPr>
          <w:spacing w:val="-1"/>
        </w:rPr>
        <w:t xml:space="preserve"> </w:t>
      </w:r>
      <w:r>
        <w:t>этапов</w:t>
      </w:r>
      <w:r>
        <w:rPr>
          <w:spacing w:val="-6"/>
        </w:rPr>
        <w:t xml:space="preserve"> </w:t>
      </w:r>
      <w:r>
        <w:t>ее</w:t>
      </w:r>
      <w:r>
        <w:rPr>
          <w:spacing w:val="-7"/>
        </w:rPr>
        <w:t xml:space="preserve"> </w:t>
      </w:r>
      <w:r>
        <w:t>развития</w:t>
      </w:r>
      <w:r>
        <w:rPr>
          <w:spacing w:val="-6"/>
        </w:rPr>
        <w:t xml:space="preserve"> </w:t>
      </w:r>
      <w:r>
        <w:t>и значимости</w:t>
      </w:r>
      <w:r>
        <w:rPr>
          <w:spacing w:val="40"/>
        </w:rPr>
        <w:t xml:space="preserve"> </w:t>
      </w:r>
      <w:r>
        <w:t>для</w:t>
      </w:r>
      <w:r>
        <w:rPr>
          <w:spacing w:val="40"/>
        </w:rPr>
        <w:t xml:space="preserve"> </w:t>
      </w:r>
      <w:r>
        <w:t>развития</w:t>
      </w:r>
      <w:r>
        <w:rPr>
          <w:spacing w:val="40"/>
        </w:rPr>
        <w:t xml:space="preserve"> </w:t>
      </w:r>
      <w:r>
        <w:t>цивилизации,</w:t>
      </w:r>
      <w:r>
        <w:rPr>
          <w:spacing w:val="40"/>
        </w:rPr>
        <w:t xml:space="preserve"> </w:t>
      </w:r>
      <w:r>
        <w:t>овладением</w:t>
      </w:r>
      <w:r>
        <w:rPr>
          <w:spacing w:val="40"/>
        </w:rPr>
        <w:t xml:space="preserve"> </w:t>
      </w:r>
      <w:r>
        <w:t>языком</w:t>
      </w:r>
      <w:r>
        <w:rPr>
          <w:spacing w:val="40"/>
        </w:rPr>
        <w:t xml:space="preserve"> </w:t>
      </w:r>
      <w:r>
        <w:t>математики</w:t>
      </w:r>
      <w:r>
        <w:rPr>
          <w:spacing w:val="40"/>
        </w:rPr>
        <w:t xml:space="preserve"> </w:t>
      </w:r>
      <w:r>
        <w:t>и</w:t>
      </w:r>
      <w:r>
        <w:rPr>
          <w:spacing w:val="40"/>
        </w:rPr>
        <w:t xml:space="preserve"> </w:t>
      </w:r>
      <w:r>
        <w:t xml:space="preserve">математической </w:t>
      </w:r>
      <w:r>
        <w:rPr>
          <w:spacing w:val="-2"/>
        </w:rPr>
        <w:t>культурой</w:t>
      </w:r>
      <w:r>
        <w:tab/>
      </w:r>
      <w:r>
        <w:rPr>
          <w:spacing w:val="-4"/>
        </w:rPr>
        <w:t>как</w:t>
      </w:r>
      <w:r>
        <w:tab/>
      </w:r>
      <w:r>
        <w:rPr>
          <w:spacing w:val="-2"/>
        </w:rPr>
        <w:t>средством</w:t>
      </w:r>
      <w:r>
        <w:tab/>
      </w:r>
      <w:r>
        <w:rPr>
          <w:spacing w:val="-2"/>
        </w:rPr>
        <w:t>познания</w:t>
      </w:r>
      <w:r>
        <w:tab/>
      </w:r>
      <w:r>
        <w:rPr>
          <w:spacing w:val="-2"/>
        </w:rPr>
        <w:t>мира,</w:t>
      </w:r>
      <w:r>
        <w:tab/>
      </w:r>
      <w:r>
        <w:rPr>
          <w:spacing w:val="-2"/>
        </w:rPr>
        <w:t>овладением</w:t>
      </w:r>
      <w:r>
        <w:tab/>
      </w:r>
      <w:r>
        <w:rPr>
          <w:spacing w:val="-2"/>
        </w:rPr>
        <w:t>простейшими</w:t>
      </w:r>
      <w:r>
        <w:tab/>
      </w:r>
      <w:r>
        <w:rPr>
          <w:spacing w:val="-4"/>
        </w:rPr>
        <w:t xml:space="preserve">навыками </w:t>
      </w:r>
      <w:r>
        <w:t>исследовательской деятельности;</w:t>
      </w:r>
    </w:p>
    <w:p w14:paraId="0680316D" w14:textId="77777777" w:rsidR="00113E33" w:rsidRDefault="00936FC5">
      <w:pPr>
        <w:pStyle w:val="a3"/>
        <w:tabs>
          <w:tab w:val="left" w:pos="1077"/>
          <w:tab w:val="left" w:pos="2518"/>
          <w:tab w:val="left" w:pos="4010"/>
          <w:tab w:val="left" w:pos="5763"/>
          <w:tab w:val="left" w:pos="6992"/>
          <w:tab w:val="left" w:pos="8161"/>
          <w:tab w:val="left" w:pos="8547"/>
        </w:tabs>
        <w:spacing w:line="242" w:lineRule="auto"/>
        <w:ind w:right="418" w:firstLine="285"/>
        <w:jc w:val="left"/>
      </w:pPr>
      <w:r>
        <w:rPr>
          <w:spacing w:val="-6"/>
        </w:rPr>
        <w:t>6)</w:t>
      </w:r>
      <w:r>
        <w:tab/>
      </w: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и</w:t>
      </w:r>
      <w:r>
        <w:tab/>
      </w:r>
      <w:r>
        <w:rPr>
          <w:spacing w:val="-4"/>
        </w:rPr>
        <w:t xml:space="preserve">эмоционального </w:t>
      </w:r>
      <w:r>
        <w:rPr>
          <w:spacing w:val="-2"/>
        </w:rPr>
        <w:t>благополучия:</w:t>
      </w:r>
    </w:p>
    <w:p w14:paraId="7EF4E5A8" w14:textId="77777777" w:rsidR="00113E33" w:rsidRDefault="00936FC5">
      <w:pPr>
        <w:pStyle w:val="a3"/>
        <w:spacing w:before="1" w:line="242" w:lineRule="auto"/>
        <w:ind w:firstLine="285"/>
        <w:jc w:val="left"/>
      </w:pPr>
      <w:r>
        <w:t>готовностью</w:t>
      </w:r>
      <w:r>
        <w:rPr>
          <w:spacing w:val="40"/>
        </w:rPr>
        <w:t xml:space="preserve"> </w:t>
      </w:r>
      <w:r>
        <w:t>применять</w:t>
      </w:r>
      <w:r>
        <w:rPr>
          <w:spacing w:val="40"/>
        </w:rPr>
        <w:t xml:space="preserve"> </w:t>
      </w:r>
      <w:r>
        <w:t>математические</w:t>
      </w:r>
      <w:r>
        <w:rPr>
          <w:spacing w:val="40"/>
        </w:rPr>
        <w:t xml:space="preserve"> </w:t>
      </w:r>
      <w:r>
        <w:t>знания</w:t>
      </w:r>
      <w:r>
        <w:rPr>
          <w:spacing w:val="40"/>
        </w:rPr>
        <w:t xml:space="preserve"> </w:t>
      </w:r>
      <w:r>
        <w:t>в</w:t>
      </w:r>
      <w:r>
        <w:rPr>
          <w:spacing w:val="40"/>
        </w:rPr>
        <w:t xml:space="preserve"> </w:t>
      </w:r>
      <w:r>
        <w:t>интересах</w:t>
      </w:r>
      <w:r>
        <w:rPr>
          <w:spacing w:val="40"/>
        </w:rPr>
        <w:t xml:space="preserve"> </w:t>
      </w:r>
      <w:r>
        <w:t>своего</w:t>
      </w:r>
      <w:r>
        <w:rPr>
          <w:spacing w:val="40"/>
        </w:rPr>
        <w:t xml:space="preserve"> </w:t>
      </w:r>
      <w:r>
        <w:t>здоровья,</w:t>
      </w:r>
      <w:r>
        <w:rPr>
          <w:spacing w:val="40"/>
        </w:rPr>
        <w:t xml:space="preserve"> </w:t>
      </w:r>
      <w:r>
        <w:t>ведения</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(здоровое</w:t>
      </w:r>
      <w:r>
        <w:rPr>
          <w:spacing w:val="80"/>
        </w:rPr>
        <w:t xml:space="preserve"> </w:t>
      </w:r>
      <w:r>
        <w:t>питание,</w:t>
      </w:r>
      <w:r>
        <w:rPr>
          <w:spacing w:val="80"/>
        </w:rPr>
        <w:t xml:space="preserve"> </w:t>
      </w:r>
      <w:r>
        <w:t>сбалансированный</w:t>
      </w:r>
      <w:r>
        <w:rPr>
          <w:spacing w:val="80"/>
        </w:rPr>
        <w:t xml:space="preserve"> </w:t>
      </w:r>
      <w:r>
        <w:t>режим</w:t>
      </w:r>
      <w:r>
        <w:rPr>
          <w:spacing w:val="80"/>
        </w:rPr>
        <w:t xml:space="preserve"> </w:t>
      </w:r>
      <w:r>
        <w:t>занятий</w:t>
      </w:r>
      <w:r>
        <w:rPr>
          <w:spacing w:val="80"/>
        </w:rPr>
        <w:t xml:space="preserve"> </w:t>
      </w:r>
      <w:r>
        <w:t>и</w:t>
      </w:r>
    </w:p>
    <w:p w14:paraId="141B4DAD" w14:textId="77777777" w:rsidR="00113E33" w:rsidRDefault="00936FC5">
      <w:pPr>
        <w:pStyle w:val="a3"/>
        <w:spacing w:line="276" w:lineRule="exact"/>
        <w:jc w:val="left"/>
      </w:pPr>
      <w:proofErr w:type="spellStart"/>
      <w:proofErr w:type="gramStart"/>
      <w:r>
        <w:t>отдыха,регулярная</w:t>
      </w:r>
      <w:proofErr w:type="spellEnd"/>
      <w:proofErr w:type="gramEnd"/>
      <w:r>
        <w:rPr>
          <w:spacing w:val="-10"/>
        </w:rPr>
        <w:t xml:space="preserve"> </w:t>
      </w:r>
      <w:r>
        <w:t>физическая</w:t>
      </w:r>
      <w:r>
        <w:rPr>
          <w:spacing w:val="-8"/>
        </w:rPr>
        <w:t xml:space="preserve"> </w:t>
      </w:r>
      <w:r>
        <w:t>активность),</w:t>
      </w:r>
      <w:r>
        <w:rPr>
          <w:spacing w:val="-8"/>
        </w:rPr>
        <w:t xml:space="preserve"> </w:t>
      </w:r>
      <w:r>
        <w:t>сформированностью</w:t>
      </w:r>
      <w:r>
        <w:rPr>
          <w:spacing w:val="-9"/>
        </w:rPr>
        <w:t xml:space="preserve"> </w:t>
      </w:r>
      <w:r>
        <w:t>навыка</w:t>
      </w:r>
      <w:r>
        <w:rPr>
          <w:spacing w:val="-9"/>
        </w:rPr>
        <w:t xml:space="preserve"> </w:t>
      </w:r>
      <w:r>
        <w:t>рефлексии,</w:t>
      </w:r>
      <w:r>
        <w:rPr>
          <w:spacing w:val="-7"/>
        </w:rPr>
        <w:t xml:space="preserve"> </w:t>
      </w:r>
      <w:r>
        <w:rPr>
          <w:spacing w:val="-2"/>
        </w:rPr>
        <w:t>признанием</w:t>
      </w:r>
    </w:p>
    <w:p w14:paraId="767FB232" w14:textId="77777777" w:rsidR="00113E33" w:rsidRDefault="00113E33">
      <w:pPr>
        <w:pStyle w:val="a3"/>
        <w:spacing w:line="276" w:lineRule="exact"/>
        <w:jc w:val="left"/>
        <w:sectPr w:rsidR="00113E33">
          <w:pgSz w:w="11900" w:h="16860"/>
          <w:pgMar w:top="1180" w:right="425" w:bottom="1460" w:left="850" w:header="0" w:footer="1206" w:gutter="0"/>
          <w:cols w:space="720"/>
        </w:sectPr>
      </w:pPr>
    </w:p>
    <w:p w14:paraId="1BE42BE4" w14:textId="77777777" w:rsidR="00113E33" w:rsidRDefault="00936FC5">
      <w:pPr>
        <w:pStyle w:val="a3"/>
        <w:spacing w:before="72" w:line="242" w:lineRule="auto"/>
        <w:ind w:left="621" w:right="395" w:hanging="286"/>
      </w:pPr>
      <w:r>
        <w:lastRenderedPageBreak/>
        <w:t xml:space="preserve">своего права на ошибку и такого же права другого человека; 7) экологическое воспитание: </w:t>
      </w:r>
      <w:proofErr w:type="gramStart"/>
      <w:r>
        <w:t>ориентацией</w:t>
      </w:r>
      <w:r>
        <w:rPr>
          <w:spacing w:val="35"/>
        </w:rPr>
        <w:t xml:space="preserve">  </w:t>
      </w:r>
      <w:r>
        <w:t>на</w:t>
      </w:r>
      <w:proofErr w:type="gramEnd"/>
      <w:r>
        <w:rPr>
          <w:spacing w:val="35"/>
        </w:rPr>
        <w:t xml:space="preserve">  </w:t>
      </w:r>
      <w:r>
        <w:t>применение</w:t>
      </w:r>
      <w:r>
        <w:rPr>
          <w:spacing w:val="35"/>
        </w:rPr>
        <w:t xml:space="preserve">  </w:t>
      </w:r>
      <w:r>
        <w:t>математических</w:t>
      </w:r>
      <w:r>
        <w:rPr>
          <w:spacing w:val="37"/>
        </w:rPr>
        <w:t xml:space="preserve">  </w:t>
      </w:r>
      <w:r>
        <w:t>знаний</w:t>
      </w:r>
      <w:r>
        <w:rPr>
          <w:spacing w:val="35"/>
        </w:rPr>
        <w:t xml:space="preserve">  </w:t>
      </w:r>
      <w:r>
        <w:t>для</w:t>
      </w:r>
      <w:r>
        <w:rPr>
          <w:spacing w:val="36"/>
        </w:rPr>
        <w:t xml:space="preserve">  </w:t>
      </w:r>
      <w:r>
        <w:t>решения</w:t>
      </w:r>
      <w:r>
        <w:rPr>
          <w:spacing w:val="35"/>
        </w:rPr>
        <w:t xml:space="preserve">  </w:t>
      </w:r>
      <w:r>
        <w:t>задач</w:t>
      </w:r>
      <w:r>
        <w:rPr>
          <w:spacing w:val="35"/>
        </w:rPr>
        <w:t xml:space="preserve">  </w:t>
      </w:r>
      <w:r>
        <w:t>в</w:t>
      </w:r>
      <w:r>
        <w:rPr>
          <w:spacing w:val="35"/>
        </w:rPr>
        <w:t xml:space="preserve">  </w:t>
      </w:r>
      <w:r>
        <w:rPr>
          <w:spacing w:val="-2"/>
        </w:rPr>
        <w:t>области</w:t>
      </w:r>
    </w:p>
    <w:p w14:paraId="1B7489E5" w14:textId="77777777" w:rsidR="00113E33" w:rsidRDefault="00936FC5">
      <w:pPr>
        <w:pStyle w:val="a3"/>
        <w:spacing w:line="242" w:lineRule="auto"/>
        <w:ind w:right="397"/>
      </w:pPr>
      <w:r>
        <w:t>сохранности окружающей среды, планирования поступков и оценки их возможных</w:t>
      </w:r>
      <w:r>
        <w:rPr>
          <w:spacing w:val="40"/>
        </w:rPr>
        <w:t xml:space="preserve"> </w:t>
      </w:r>
      <w:r>
        <w:t>последствий для окружающей среды, осознанием глобального характера экологических проблем и путей их решения;</w:t>
      </w:r>
    </w:p>
    <w:p w14:paraId="60DAD548" w14:textId="77777777" w:rsidR="00113E33" w:rsidRDefault="00936FC5">
      <w:pPr>
        <w:pStyle w:val="a3"/>
        <w:spacing w:before="3"/>
        <w:ind w:left="636"/>
        <w:jc w:val="left"/>
      </w:pPr>
      <w:r>
        <w:t>8)</w:t>
      </w:r>
      <w:r>
        <w:rPr>
          <w:spacing w:val="-12"/>
        </w:rPr>
        <w:t xml:space="preserve"> </w:t>
      </w:r>
      <w:r>
        <w:t>адаптация</w:t>
      </w:r>
      <w:r>
        <w:rPr>
          <w:spacing w:val="-9"/>
        </w:rPr>
        <w:t xml:space="preserve"> </w:t>
      </w:r>
      <w:r>
        <w:t>к</w:t>
      </w:r>
      <w:r>
        <w:rPr>
          <w:spacing w:val="-9"/>
        </w:rPr>
        <w:t xml:space="preserve"> </w:t>
      </w:r>
      <w:r>
        <w:t>изменяющимся</w:t>
      </w:r>
      <w:r>
        <w:rPr>
          <w:spacing w:val="-3"/>
        </w:rPr>
        <w:t xml:space="preserve"> </w:t>
      </w:r>
      <w:r>
        <w:t>условиям</w:t>
      </w:r>
      <w:r>
        <w:rPr>
          <w:spacing w:val="-9"/>
        </w:rPr>
        <w:t xml:space="preserve"> </w:t>
      </w:r>
      <w:r>
        <w:t>социальной</w:t>
      </w:r>
      <w:r>
        <w:rPr>
          <w:spacing w:val="-12"/>
        </w:rPr>
        <w:t xml:space="preserve"> </w:t>
      </w:r>
      <w:r>
        <w:t>и</w:t>
      </w:r>
      <w:r>
        <w:rPr>
          <w:spacing w:val="-8"/>
        </w:rPr>
        <w:t xml:space="preserve"> </w:t>
      </w:r>
      <w:r>
        <w:t>природной</w:t>
      </w:r>
      <w:r>
        <w:rPr>
          <w:spacing w:val="-7"/>
        </w:rPr>
        <w:t xml:space="preserve"> </w:t>
      </w:r>
      <w:r>
        <w:rPr>
          <w:spacing w:val="-2"/>
        </w:rPr>
        <w:t>среды:</w:t>
      </w:r>
    </w:p>
    <w:p w14:paraId="463502BF" w14:textId="77777777" w:rsidR="00113E33" w:rsidRDefault="00936FC5">
      <w:pPr>
        <w:pStyle w:val="a3"/>
        <w:tabs>
          <w:tab w:val="left" w:pos="2145"/>
          <w:tab w:val="left" w:pos="2467"/>
          <w:tab w:val="left" w:pos="3746"/>
          <w:tab w:val="left" w:pos="4063"/>
          <w:tab w:val="left" w:pos="5208"/>
          <w:tab w:val="left" w:pos="7357"/>
          <w:tab w:val="left" w:pos="8809"/>
          <w:tab w:val="left" w:pos="9817"/>
        </w:tabs>
        <w:spacing w:before="7" w:line="242" w:lineRule="auto"/>
        <w:ind w:right="238" w:firstLine="300"/>
        <w:jc w:val="left"/>
      </w:pPr>
      <w:r>
        <w:rPr>
          <w:spacing w:val="-2"/>
        </w:rPr>
        <w:t>готовностью</w:t>
      </w:r>
      <w:r>
        <w:tab/>
      </w:r>
      <w:r>
        <w:rPr>
          <w:spacing w:val="-10"/>
        </w:rPr>
        <w:t>к</w:t>
      </w:r>
      <w:r>
        <w:tab/>
      </w:r>
      <w:r>
        <w:rPr>
          <w:spacing w:val="-2"/>
        </w:rPr>
        <w:t>действиям</w:t>
      </w:r>
      <w:r>
        <w:tab/>
      </w:r>
      <w:r>
        <w:rPr>
          <w:spacing w:val="-10"/>
        </w:rPr>
        <w:t>в</w:t>
      </w:r>
      <w:r>
        <w:tab/>
      </w:r>
      <w:r>
        <w:rPr>
          <w:spacing w:val="-2"/>
        </w:rPr>
        <w:t>условиях</w:t>
      </w:r>
      <w:r>
        <w:tab/>
      </w:r>
      <w:r>
        <w:rPr>
          <w:spacing w:val="-2"/>
        </w:rPr>
        <w:t>неопределенности,</w:t>
      </w:r>
      <w:r>
        <w:tab/>
      </w:r>
      <w:r>
        <w:rPr>
          <w:spacing w:val="-2"/>
        </w:rPr>
        <w:t>повышению</w:t>
      </w:r>
      <w:r>
        <w:tab/>
      </w:r>
      <w:r>
        <w:rPr>
          <w:spacing w:val="-2"/>
        </w:rPr>
        <w:t>уровня</w:t>
      </w:r>
      <w:r>
        <w:tab/>
      </w:r>
      <w:r>
        <w:rPr>
          <w:spacing w:val="-4"/>
        </w:rPr>
        <w:t xml:space="preserve">своей </w:t>
      </w:r>
      <w:r>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w:t>
      </w:r>
      <w:r>
        <w:rPr>
          <w:spacing w:val="40"/>
        </w:rPr>
        <w:t xml:space="preserve"> </w:t>
      </w:r>
      <w:r>
        <w:t>в</w:t>
      </w:r>
      <w:r>
        <w:rPr>
          <w:spacing w:val="40"/>
        </w:rPr>
        <w:t xml:space="preserve"> </w:t>
      </w:r>
      <w:r>
        <w:t>формировании</w:t>
      </w:r>
      <w:r>
        <w:rPr>
          <w:spacing w:val="40"/>
        </w:rPr>
        <w:t xml:space="preserve"> </w:t>
      </w:r>
      <w:r>
        <w:t>новых</w:t>
      </w:r>
      <w:r>
        <w:rPr>
          <w:spacing w:val="40"/>
        </w:rPr>
        <w:t xml:space="preserve"> </w:t>
      </w:r>
      <w:r>
        <w:t>знаний,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формулировать</w:t>
      </w:r>
      <w:r>
        <w:rPr>
          <w:spacing w:val="40"/>
        </w:rPr>
        <w:t xml:space="preserve"> </w:t>
      </w:r>
      <w:r>
        <w:t>идеи,</w:t>
      </w:r>
      <w:r>
        <w:rPr>
          <w:spacing w:val="40"/>
        </w:rPr>
        <w:t xml:space="preserve"> </w:t>
      </w:r>
      <w:r>
        <w:t>понятия, гипотезы</w:t>
      </w:r>
      <w:r>
        <w:rPr>
          <w:spacing w:val="40"/>
        </w:rPr>
        <w:t xml:space="preserve"> </w:t>
      </w:r>
      <w:r>
        <w:t>об</w:t>
      </w:r>
      <w:r>
        <w:rPr>
          <w:spacing w:val="40"/>
        </w:rPr>
        <w:t xml:space="preserve"> </w:t>
      </w:r>
      <w:r>
        <w:t>объектах</w:t>
      </w:r>
      <w:r>
        <w:rPr>
          <w:spacing w:val="40"/>
        </w:rPr>
        <w:t xml:space="preserve"> </w:t>
      </w:r>
      <w:r>
        <w:t>и</w:t>
      </w:r>
      <w:r>
        <w:rPr>
          <w:spacing w:val="40"/>
        </w:rPr>
        <w:t xml:space="preserve"> </w:t>
      </w:r>
      <w:r>
        <w:t>явлениях,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ранее</w:t>
      </w:r>
      <w:r>
        <w:rPr>
          <w:spacing w:val="40"/>
        </w:rPr>
        <w:t xml:space="preserve"> </w:t>
      </w:r>
      <w:r>
        <w:t>не</w:t>
      </w:r>
      <w:r>
        <w:rPr>
          <w:spacing w:val="40"/>
        </w:rPr>
        <w:t xml:space="preserve"> </w:t>
      </w:r>
      <w:r>
        <w:t>известных,</w:t>
      </w:r>
      <w:r>
        <w:rPr>
          <w:spacing w:val="40"/>
        </w:rPr>
        <w:t xml:space="preserve"> </w:t>
      </w:r>
      <w:r>
        <w:t>осознавать</w:t>
      </w:r>
      <w:r>
        <w:rPr>
          <w:spacing w:val="40"/>
        </w:rPr>
        <w:t xml:space="preserve"> </w:t>
      </w:r>
      <w:r>
        <w:t>дефициты</w:t>
      </w:r>
    </w:p>
    <w:p w14:paraId="7AB7402F" w14:textId="77777777" w:rsidR="00113E33" w:rsidRDefault="00936FC5">
      <w:pPr>
        <w:pStyle w:val="a3"/>
        <w:spacing w:line="242" w:lineRule="auto"/>
        <w:jc w:val="left"/>
      </w:pPr>
      <w:r>
        <w:t>собственных знаний и компетентностей, планировать свое развитие; способностью осознавать стрессовую</w:t>
      </w:r>
      <w:r>
        <w:rPr>
          <w:spacing w:val="35"/>
        </w:rPr>
        <w:t xml:space="preserve"> </w:t>
      </w:r>
      <w:r>
        <w:t>ситуацию,</w:t>
      </w:r>
      <w:r>
        <w:rPr>
          <w:spacing w:val="35"/>
        </w:rPr>
        <w:t xml:space="preserve"> </w:t>
      </w:r>
      <w:r>
        <w:t>воспринимать</w:t>
      </w:r>
      <w:r>
        <w:rPr>
          <w:spacing w:val="34"/>
        </w:rPr>
        <w:t xml:space="preserve"> </w:t>
      </w:r>
      <w:r>
        <w:t>стрессовую</w:t>
      </w:r>
      <w:r>
        <w:rPr>
          <w:spacing w:val="37"/>
        </w:rPr>
        <w:t xml:space="preserve"> </w:t>
      </w:r>
      <w:r>
        <w:t>ситуацию</w:t>
      </w:r>
      <w:r>
        <w:rPr>
          <w:spacing w:val="35"/>
        </w:rPr>
        <w:t xml:space="preserve"> </w:t>
      </w:r>
      <w:r>
        <w:t>как</w:t>
      </w:r>
      <w:r>
        <w:rPr>
          <w:spacing w:val="35"/>
        </w:rPr>
        <w:t xml:space="preserve"> </w:t>
      </w:r>
      <w:r>
        <w:t>вызов,</w:t>
      </w:r>
      <w:r>
        <w:rPr>
          <w:spacing w:val="34"/>
        </w:rPr>
        <w:t xml:space="preserve"> </w:t>
      </w:r>
      <w:r>
        <w:t>требующий</w:t>
      </w:r>
      <w:r>
        <w:rPr>
          <w:spacing w:val="36"/>
        </w:rPr>
        <w:t xml:space="preserve"> </w:t>
      </w:r>
      <w:r>
        <w:t>контрмер, корректировать</w:t>
      </w:r>
      <w:r>
        <w:rPr>
          <w:spacing w:val="80"/>
        </w:rPr>
        <w:t xml:space="preserve"> </w:t>
      </w:r>
      <w:r>
        <w:t>принимаемые</w:t>
      </w:r>
      <w:r>
        <w:rPr>
          <w:spacing w:val="80"/>
        </w:rPr>
        <w:t xml:space="preserve"> </w:t>
      </w:r>
      <w:r>
        <w:t>решения</w:t>
      </w:r>
      <w:r>
        <w:rPr>
          <w:spacing w:val="80"/>
        </w:rPr>
        <w:t xml:space="preserve"> </w:t>
      </w:r>
      <w:r>
        <w:t>и</w:t>
      </w:r>
      <w:r>
        <w:rPr>
          <w:spacing w:val="80"/>
        </w:rPr>
        <w:t xml:space="preserve"> </w:t>
      </w:r>
      <w:r>
        <w:t>действия,</w:t>
      </w:r>
      <w:r>
        <w:rPr>
          <w:spacing w:val="80"/>
        </w:rPr>
        <w:t xml:space="preserve"> </w:t>
      </w:r>
      <w:r>
        <w:t>формулировать</w:t>
      </w:r>
      <w:r>
        <w:rPr>
          <w:spacing w:val="80"/>
        </w:rPr>
        <w:t xml:space="preserve"> </w:t>
      </w:r>
      <w:r>
        <w:t>и</w:t>
      </w:r>
      <w:r>
        <w:rPr>
          <w:spacing w:val="80"/>
        </w:rPr>
        <w:t xml:space="preserve"> </w:t>
      </w:r>
      <w:r>
        <w:t>оценивать</w:t>
      </w:r>
      <w:r>
        <w:rPr>
          <w:spacing w:val="80"/>
        </w:rPr>
        <w:t xml:space="preserve"> </w:t>
      </w:r>
      <w:r>
        <w:t>риски</w:t>
      </w:r>
      <w:r>
        <w:rPr>
          <w:spacing w:val="40"/>
        </w:rPr>
        <w:t xml:space="preserve"> </w:t>
      </w:r>
      <w:r>
        <w:t>и последствия, формировать опыт.</w:t>
      </w:r>
    </w:p>
    <w:p w14:paraId="6326535E" w14:textId="77777777" w:rsidR="00113E33" w:rsidRDefault="00936FC5">
      <w:pPr>
        <w:pStyle w:val="a3"/>
        <w:spacing w:line="242" w:lineRule="auto"/>
        <w:ind w:right="379" w:firstLine="285"/>
      </w:pPr>
      <w:r>
        <w:t>В</w:t>
      </w:r>
      <w:r>
        <w:rPr>
          <w:spacing w:val="-3"/>
        </w:rPr>
        <w:t xml:space="preserve"> </w:t>
      </w:r>
      <w:r>
        <w:t>результате</w:t>
      </w:r>
      <w:r>
        <w:rPr>
          <w:spacing w:val="-2"/>
        </w:rPr>
        <w:t xml:space="preserve"> </w:t>
      </w:r>
      <w:r>
        <w:t>освоения программы по математике на уровне</w:t>
      </w:r>
      <w:r>
        <w:rPr>
          <w:spacing w:val="-1"/>
        </w:rPr>
        <w:t xml:space="preserve"> </w:t>
      </w:r>
      <w:r>
        <w:t xml:space="preserve">основного общего образования у обучающегося с ЗПР будут сформированы </w:t>
      </w:r>
      <w:r>
        <w:rPr>
          <w:b/>
        </w:rPr>
        <w:t>метапредметные результаты</w:t>
      </w:r>
      <w:r>
        <w:t>,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50592692" w14:textId="77777777" w:rsidR="00113E33" w:rsidRDefault="00936FC5">
      <w:pPr>
        <w:pStyle w:val="a3"/>
        <w:spacing w:before="4"/>
        <w:ind w:right="393" w:firstLine="285"/>
      </w:pPr>
      <w:r>
        <w:t>Универсальные познавательные действия обеспечивают формирование базовых</w:t>
      </w:r>
      <w:r>
        <w:rPr>
          <w:spacing w:val="40"/>
        </w:rPr>
        <w:t xml:space="preserve"> </w:t>
      </w:r>
      <w:r>
        <w:t>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7299EB0" w14:textId="77777777" w:rsidR="00113E33" w:rsidRDefault="00936FC5">
      <w:pPr>
        <w:pStyle w:val="a3"/>
        <w:spacing w:before="9" w:line="242" w:lineRule="auto"/>
        <w:ind w:right="380" w:firstLine="285"/>
      </w:pPr>
      <w:r>
        <w:t xml:space="preserve">У обучающегося с ЗПР будут сформированы следующие </w:t>
      </w:r>
      <w:r>
        <w:rPr>
          <w:b/>
        </w:rPr>
        <w:t xml:space="preserve">базовые логические действия </w:t>
      </w:r>
      <w:r>
        <w:t>как часть универсальных познавательных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2B96BC6" w14:textId="77777777" w:rsidR="00113E33" w:rsidRDefault="00936FC5">
      <w:pPr>
        <w:pStyle w:val="a3"/>
        <w:tabs>
          <w:tab w:val="left" w:pos="2193"/>
          <w:tab w:val="left" w:pos="2450"/>
          <w:tab w:val="left" w:pos="3638"/>
          <w:tab w:val="left" w:pos="4351"/>
          <w:tab w:val="left" w:pos="4726"/>
          <w:tab w:val="left" w:pos="4788"/>
          <w:tab w:val="left" w:pos="5112"/>
          <w:tab w:val="left" w:pos="6089"/>
          <w:tab w:val="left" w:pos="6845"/>
          <w:tab w:val="left" w:pos="7383"/>
          <w:tab w:val="left" w:pos="8211"/>
          <w:tab w:val="left" w:pos="8583"/>
          <w:tab w:val="left" w:pos="10264"/>
        </w:tabs>
        <w:spacing w:before="6" w:line="242" w:lineRule="auto"/>
        <w:ind w:right="229" w:firstLine="297"/>
        <w:jc w:val="left"/>
      </w:pPr>
      <w:r>
        <w:rPr>
          <w:spacing w:val="-2"/>
        </w:rPr>
        <w:t>воспринимать,</w:t>
      </w:r>
      <w:r>
        <w:tab/>
      </w:r>
      <w:r>
        <w:tab/>
      </w:r>
      <w:r>
        <w:rPr>
          <w:spacing w:val="-2"/>
        </w:rPr>
        <w:t>формулировать</w:t>
      </w:r>
      <w:r>
        <w:tab/>
      </w:r>
      <w:r>
        <w:rPr>
          <w:spacing w:val="-10"/>
        </w:rPr>
        <w:t>и</w:t>
      </w:r>
      <w:r>
        <w:tab/>
      </w:r>
      <w:r>
        <w:tab/>
      </w:r>
      <w:r>
        <w:rPr>
          <w:spacing w:val="-2"/>
        </w:rPr>
        <w:t>преобразовывать</w:t>
      </w:r>
      <w:r>
        <w:tab/>
      </w:r>
      <w:r>
        <w:rPr>
          <w:spacing w:val="-2"/>
        </w:rPr>
        <w:t>суждения:</w:t>
      </w:r>
      <w:r>
        <w:tab/>
      </w:r>
      <w:r>
        <w:rPr>
          <w:spacing w:val="-2"/>
        </w:rPr>
        <w:t>утвердительные</w:t>
      </w:r>
      <w:r>
        <w:tab/>
      </w:r>
      <w:r>
        <w:rPr>
          <w:spacing w:val="-10"/>
        </w:rPr>
        <w:t xml:space="preserve">и </w:t>
      </w:r>
      <w:r>
        <w:rPr>
          <w:spacing w:val="-2"/>
        </w:rPr>
        <w:t>отрицательные,</w:t>
      </w:r>
      <w:r>
        <w:tab/>
      </w:r>
      <w:r>
        <w:rPr>
          <w:spacing w:val="-2"/>
        </w:rPr>
        <w:t>единичные,</w:t>
      </w:r>
      <w:r>
        <w:tab/>
      </w:r>
      <w:r>
        <w:rPr>
          <w:spacing w:val="-2"/>
        </w:rPr>
        <w:t>частные</w:t>
      </w:r>
      <w:r>
        <w:tab/>
      </w:r>
      <w:r>
        <w:rPr>
          <w:spacing w:val="-10"/>
        </w:rPr>
        <w:t>и</w:t>
      </w:r>
      <w:r>
        <w:tab/>
      </w:r>
      <w:r>
        <w:rPr>
          <w:spacing w:val="-2"/>
        </w:rPr>
        <w:t>общие,</w:t>
      </w:r>
      <w:r>
        <w:tab/>
      </w:r>
      <w:r>
        <w:rPr>
          <w:spacing w:val="-2"/>
        </w:rPr>
        <w:t>условные;</w:t>
      </w:r>
      <w:r>
        <w:tab/>
      </w:r>
      <w:r>
        <w:rPr>
          <w:spacing w:val="-2"/>
        </w:rPr>
        <w:t>выявлять</w:t>
      </w:r>
      <w:r>
        <w:tab/>
      </w:r>
      <w:r>
        <w:rPr>
          <w:spacing w:val="-2"/>
        </w:rPr>
        <w:t xml:space="preserve">математические </w:t>
      </w:r>
      <w:r>
        <w:t>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E6880B7" w14:textId="77777777" w:rsidR="00113E33" w:rsidRDefault="00936FC5">
      <w:pPr>
        <w:pStyle w:val="a3"/>
        <w:tabs>
          <w:tab w:val="left" w:pos="1905"/>
          <w:tab w:val="left" w:pos="2897"/>
          <w:tab w:val="left" w:pos="3209"/>
          <w:tab w:val="left" w:pos="5074"/>
          <w:tab w:val="left" w:pos="7052"/>
          <w:tab w:val="left" w:pos="8595"/>
          <w:tab w:val="left" w:pos="9020"/>
        </w:tabs>
        <w:spacing w:before="6"/>
        <w:ind w:right="252" w:firstLine="300"/>
        <w:jc w:val="left"/>
      </w:pPr>
      <w:r>
        <w:rPr>
          <w:spacing w:val="-2"/>
        </w:rPr>
        <w:t>проводить</w:t>
      </w:r>
      <w:r>
        <w:tab/>
      </w:r>
      <w:r>
        <w:rPr>
          <w:spacing w:val="-2"/>
        </w:rPr>
        <w:t>выводы</w:t>
      </w:r>
      <w:r>
        <w:tab/>
      </w:r>
      <w:r>
        <w:rPr>
          <w:spacing w:val="-10"/>
        </w:rPr>
        <w:t>с</w:t>
      </w:r>
      <w:r>
        <w:tab/>
      </w:r>
      <w:r>
        <w:rPr>
          <w:spacing w:val="-2"/>
        </w:rPr>
        <w:t>использованием</w:t>
      </w:r>
      <w:r>
        <w:tab/>
        <w:t>законов</w:t>
      </w:r>
      <w:r>
        <w:rPr>
          <w:spacing w:val="40"/>
        </w:rPr>
        <w:t xml:space="preserve"> </w:t>
      </w:r>
      <w:r>
        <w:t>логики,</w:t>
      </w:r>
      <w:r>
        <w:tab/>
      </w:r>
      <w:r>
        <w:rPr>
          <w:spacing w:val="-2"/>
        </w:rPr>
        <w:t>дедуктивных</w:t>
      </w:r>
      <w:r>
        <w:tab/>
      </w:r>
      <w:r>
        <w:rPr>
          <w:spacing w:val="-10"/>
        </w:rPr>
        <w:t>и</w:t>
      </w:r>
      <w:r>
        <w:tab/>
      </w:r>
      <w:r>
        <w:rPr>
          <w:spacing w:val="-4"/>
        </w:rPr>
        <w:t xml:space="preserve">индуктивных </w:t>
      </w:r>
      <w:r>
        <w:t>умозаключений,</w:t>
      </w:r>
      <w:r>
        <w:rPr>
          <w:spacing w:val="80"/>
        </w:rPr>
        <w:t xml:space="preserve"> </w:t>
      </w:r>
      <w:r>
        <w:t>умозаключений</w:t>
      </w:r>
      <w:r>
        <w:rPr>
          <w:spacing w:val="80"/>
        </w:rPr>
        <w:t xml:space="preserve"> </w:t>
      </w:r>
      <w:r>
        <w:t>по</w:t>
      </w:r>
      <w:r>
        <w:rPr>
          <w:spacing w:val="40"/>
        </w:rPr>
        <w:t xml:space="preserve"> </w:t>
      </w:r>
      <w:r>
        <w:t>аналогии;</w:t>
      </w:r>
      <w:r>
        <w:rPr>
          <w:spacing w:val="80"/>
        </w:rPr>
        <w:t xml:space="preserve"> </w:t>
      </w:r>
      <w:r>
        <w:t>разбирать</w:t>
      </w:r>
      <w:r>
        <w:rPr>
          <w:spacing w:val="80"/>
        </w:rPr>
        <w:t xml:space="preserve"> </w:t>
      </w:r>
      <w:r>
        <w:t>доказательства</w:t>
      </w:r>
      <w:r>
        <w:rPr>
          <w:spacing w:val="40"/>
        </w:rPr>
        <w:t xml:space="preserve"> </w:t>
      </w:r>
      <w:r>
        <w:t>математических</w:t>
      </w:r>
    </w:p>
    <w:p w14:paraId="0A1EDB01" w14:textId="77777777" w:rsidR="00113E33" w:rsidRDefault="00936FC5">
      <w:pPr>
        <w:pStyle w:val="a3"/>
        <w:spacing w:before="3" w:line="242" w:lineRule="auto"/>
        <w:jc w:val="left"/>
      </w:pPr>
      <w:r>
        <w:t>утверждений</w:t>
      </w:r>
      <w:r>
        <w:rPr>
          <w:spacing w:val="-5"/>
        </w:rPr>
        <w:t xml:space="preserve"> </w:t>
      </w:r>
      <w:r>
        <w:t>(прямые</w:t>
      </w:r>
      <w:r>
        <w:rPr>
          <w:spacing w:val="-7"/>
        </w:rPr>
        <w:t xml:space="preserve"> </w:t>
      </w:r>
      <w:r>
        <w:t>и</w:t>
      </w:r>
      <w:r>
        <w:rPr>
          <w:spacing w:val="-7"/>
        </w:rPr>
        <w:t xml:space="preserve"> </w:t>
      </w:r>
      <w:r>
        <w:t>от</w:t>
      </w:r>
      <w:r>
        <w:rPr>
          <w:spacing w:val="-5"/>
        </w:rPr>
        <w:t xml:space="preserve"> </w:t>
      </w:r>
      <w:r>
        <w:t>противного),</w:t>
      </w:r>
      <w:r>
        <w:rPr>
          <w:spacing w:val="-5"/>
        </w:rPr>
        <w:t xml:space="preserve"> </w:t>
      </w:r>
      <w:r>
        <w:t>проводить</w:t>
      </w:r>
      <w:r>
        <w:rPr>
          <w:spacing w:val="-4"/>
        </w:rPr>
        <w:t xml:space="preserve"> </w:t>
      </w:r>
      <w:r>
        <w:t>самостоятельно</w:t>
      </w:r>
      <w:r>
        <w:rPr>
          <w:spacing w:val="-5"/>
        </w:rPr>
        <w:t xml:space="preserve"> </w:t>
      </w:r>
      <w:r>
        <w:t>несложные</w:t>
      </w:r>
      <w:r>
        <w:rPr>
          <w:spacing w:val="-7"/>
        </w:rPr>
        <w:t xml:space="preserve"> </w:t>
      </w:r>
      <w:r>
        <w:t>доказательства математических</w:t>
      </w:r>
      <w:r>
        <w:rPr>
          <w:spacing w:val="40"/>
        </w:rPr>
        <w:t xml:space="preserve"> </w:t>
      </w:r>
      <w:r>
        <w:t>фактов,</w:t>
      </w:r>
      <w:r>
        <w:rPr>
          <w:spacing w:val="40"/>
        </w:rPr>
        <w:t xml:space="preserve"> </w:t>
      </w:r>
      <w:r>
        <w:t>выстраивать</w:t>
      </w:r>
      <w:r>
        <w:rPr>
          <w:spacing w:val="40"/>
        </w:rPr>
        <w:t xml:space="preserve"> </w:t>
      </w:r>
      <w:r>
        <w:t>аргументацию,</w:t>
      </w:r>
      <w:r>
        <w:rPr>
          <w:spacing w:val="40"/>
        </w:rPr>
        <w:t xml:space="preserve"> </w:t>
      </w:r>
      <w:r>
        <w:t>приводить</w:t>
      </w:r>
      <w:r>
        <w:rPr>
          <w:spacing w:val="40"/>
        </w:rPr>
        <w:t xml:space="preserve"> </w:t>
      </w:r>
      <w:r>
        <w:t>примеры</w:t>
      </w:r>
      <w:r>
        <w:rPr>
          <w:spacing w:val="40"/>
        </w:rPr>
        <w:t xml:space="preserve"> </w:t>
      </w:r>
      <w:r>
        <w:t>и</w:t>
      </w:r>
      <w:r>
        <w:rPr>
          <w:spacing w:val="40"/>
        </w:rPr>
        <w:t xml:space="preserve"> </w:t>
      </w:r>
      <w:r>
        <w:t>контрпримеры, обосновывать собственные рассуждения;</w:t>
      </w:r>
    </w:p>
    <w:p w14:paraId="5CC465D7" w14:textId="77777777" w:rsidR="00113E33" w:rsidRDefault="00936FC5">
      <w:pPr>
        <w:pStyle w:val="a3"/>
        <w:tabs>
          <w:tab w:val="left" w:pos="9448"/>
        </w:tabs>
        <w:spacing w:before="3" w:line="249" w:lineRule="auto"/>
        <w:ind w:right="245" w:firstLine="300"/>
        <w:jc w:val="left"/>
      </w:pP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задачи</w:t>
      </w:r>
      <w:r>
        <w:rPr>
          <w:spacing w:val="40"/>
        </w:rPr>
        <w:t xml:space="preserve"> </w:t>
      </w:r>
      <w:r>
        <w:t>(сравнивать</w:t>
      </w:r>
      <w:r>
        <w:rPr>
          <w:spacing w:val="40"/>
        </w:rPr>
        <w:t xml:space="preserve"> </w:t>
      </w:r>
      <w:r>
        <w:t>несколько</w:t>
      </w:r>
      <w:r>
        <w:rPr>
          <w:spacing w:val="40"/>
        </w:rPr>
        <w:t xml:space="preserve"> </w:t>
      </w:r>
      <w:r>
        <w:t>вариантов</w:t>
      </w:r>
      <w:r>
        <w:tab/>
      </w:r>
      <w:r>
        <w:rPr>
          <w:spacing w:val="-4"/>
        </w:rPr>
        <w:t xml:space="preserve">решения, </w:t>
      </w:r>
      <w:r>
        <w:t>выбирать наиболее подходящий с учетом самостоятельно выделенных критериев).</w:t>
      </w:r>
    </w:p>
    <w:p w14:paraId="7583D6F3" w14:textId="77777777" w:rsidR="00113E33" w:rsidRDefault="00936FC5">
      <w:pPr>
        <w:pStyle w:val="a3"/>
        <w:spacing w:line="242" w:lineRule="auto"/>
        <w:ind w:right="384" w:firstLine="285"/>
      </w:pPr>
      <w:r>
        <w:t xml:space="preserve">У обучающегося с ЗПР будут сформированы следующие </w:t>
      </w:r>
      <w:r>
        <w:rPr>
          <w:b/>
        </w:rPr>
        <w:t xml:space="preserve">базовые исследовательские действия </w:t>
      </w:r>
      <w:r>
        <w:t>как часть универсальных познавательных учебных действий: использовать вопросы как исследовательский инструмент познания, формулировать вопросы,</w:t>
      </w:r>
    </w:p>
    <w:p w14:paraId="5DDA0D0E" w14:textId="77777777" w:rsidR="00113E33" w:rsidRDefault="00936FC5">
      <w:pPr>
        <w:pStyle w:val="a3"/>
        <w:spacing w:line="242" w:lineRule="auto"/>
        <w:ind w:left="345" w:right="388" w:hanging="10"/>
      </w:pPr>
      <w:r>
        <w:t>фиксирующие противоречие, проблему, самостоятельно устанавливать искомое и данное, формировать гипотезу, аргументировать свою позицию, мнение;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1133B7C4" w14:textId="77777777" w:rsidR="00113E33" w:rsidRDefault="00936FC5">
      <w:pPr>
        <w:pStyle w:val="a3"/>
        <w:tabs>
          <w:tab w:val="left" w:pos="2442"/>
          <w:tab w:val="left" w:pos="4236"/>
          <w:tab w:val="left" w:pos="5584"/>
          <w:tab w:val="left" w:pos="5919"/>
          <w:tab w:val="left" w:pos="6915"/>
          <w:tab w:val="left" w:pos="7368"/>
          <w:tab w:val="left" w:pos="8817"/>
        </w:tabs>
        <w:spacing w:line="242" w:lineRule="auto"/>
        <w:ind w:right="391" w:firstLine="285"/>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результатам</w:t>
      </w:r>
      <w:r>
        <w:tab/>
      </w:r>
      <w:r>
        <w:rPr>
          <w:spacing w:val="-2"/>
        </w:rPr>
        <w:t xml:space="preserve">проведенного </w:t>
      </w:r>
      <w:r>
        <w:t>наблюдения,</w:t>
      </w:r>
      <w:r>
        <w:rPr>
          <w:spacing w:val="80"/>
        </w:rPr>
        <w:t xml:space="preserve"> </w:t>
      </w:r>
      <w:r>
        <w:t>исследования,</w:t>
      </w:r>
      <w:r>
        <w:rPr>
          <w:spacing w:val="80"/>
        </w:rPr>
        <w:t xml:space="preserve"> </w:t>
      </w:r>
      <w:r>
        <w:t>оценивать</w:t>
      </w:r>
      <w:r>
        <w:rPr>
          <w:spacing w:val="80"/>
        </w:rPr>
        <w:t xml:space="preserve"> </w:t>
      </w:r>
      <w:r>
        <w:t>достоверность</w:t>
      </w:r>
      <w:r>
        <w:rPr>
          <w:spacing w:val="80"/>
        </w:rPr>
        <w:t xml:space="preserve"> </w:t>
      </w:r>
      <w:r>
        <w:t>полученных</w:t>
      </w:r>
      <w:r>
        <w:rPr>
          <w:spacing w:val="80"/>
        </w:rPr>
        <w:t xml:space="preserve"> </w:t>
      </w:r>
      <w:r>
        <w:t>результатов,</w:t>
      </w:r>
      <w:r>
        <w:rPr>
          <w:spacing w:val="80"/>
        </w:rPr>
        <w:t xml:space="preserve"> </w:t>
      </w:r>
      <w:r>
        <w:t>выводов</w:t>
      </w:r>
      <w:r>
        <w:rPr>
          <w:spacing w:val="80"/>
        </w:rPr>
        <w:t xml:space="preserve"> </w:t>
      </w:r>
      <w:r>
        <w:t>и</w:t>
      </w:r>
    </w:p>
    <w:p w14:paraId="081DA057" w14:textId="77777777" w:rsidR="00113E33" w:rsidRDefault="00936FC5">
      <w:pPr>
        <w:pStyle w:val="a3"/>
        <w:spacing w:before="58" w:line="242" w:lineRule="auto"/>
        <w:ind w:right="294"/>
        <w:jc w:val="left"/>
      </w:pPr>
      <w:r>
        <w:t>обобщений;</w:t>
      </w:r>
      <w:r>
        <w:rPr>
          <w:spacing w:val="-6"/>
        </w:rPr>
        <w:t xml:space="preserve"> </w:t>
      </w:r>
      <w:r>
        <w:t>прогнозировать возможное</w:t>
      </w:r>
      <w:r>
        <w:rPr>
          <w:spacing w:val="-3"/>
        </w:rPr>
        <w:t xml:space="preserve"> </w:t>
      </w:r>
      <w:r>
        <w:t>развитие</w:t>
      </w:r>
      <w:r>
        <w:rPr>
          <w:spacing w:val="-3"/>
        </w:rPr>
        <w:t xml:space="preserve"> </w:t>
      </w:r>
      <w:r>
        <w:t>процесса, а</w:t>
      </w:r>
      <w:r>
        <w:rPr>
          <w:spacing w:val="-3"/>
        </w:rPr>
        <w:t xml:space="preserve"> </w:t>
      </w:r>
      <w:r>
        <w:t>также</w:t>
      </w:r>
      <w:r>
        <w:rPr>
          <w:spacing w:val="-3"/>
        </w:rPr>
        <w:t xml:space="preserve"> </w:t>
      </w:r>
      <w:r>
        <w:t>выдвигать предположения</w:t>
      </w:r>
      <w:r>
        <w:rPr>
          <w:spacing w:val="-4"/>
        </w:rPr>
        <w:t xml:space="preserve"> </w:t>
      </w:r>
      <w:r>
        <w:t>о его развитии в новых условиях.</w:t>
      </w:r>
    </w:p>
    <w:p w14:paraId="739CDDAE" w14:textId="77777777" w:rsidR="00113E33" w:rsidRDefault="00936FC5">
      <w:pPr>
        <w:spacing w:before="9"/>
        <w:ind w:left="621"/>
        <w:rPr>
          <w:sz w:val="24"/>
        </w:rPr>
      </w:pPr>
      <w:r>
        <w:rPr>
          <w:sz w:val="24"/>
        </w:rPr>
        <w:t>У</w:t>
      </w:r>
      <w:r>
        <w:rPr>
          <w:spacing w:val="28"/>
          <w:sz w:val="24"/>
        </w:rPr>
        <w:t xml:space="preserve"> </w:t>
      </w:r>
      <w:r>
        <w:rPr>
          <w:sz w:val="24"/>
        </w:rPr>
        <w:t>обучающегося</w:t>
      </w:r>
      <w:r>
        <w:rPr>
          <w:spacing w:val="31"/>
          <w:sz w:val="24"/>
        </w:rPr>
        <w:t xml:space="preserve"> </w:t>
      </w:r>
      <w:r>
        <w:rPr>
          <w:sz w:val="24"/>
        </w:rPr>
        <w:t>с</w:t>
      </w:r>
      <w:r>
        <w:rPr>
          <w:spacing w:val="29"/>
          <w:sz w:val="24"/>
        </w:rPr>
        <w:t xml:space="preserve"> </w:t>
      </w:r>
      <w:r>
        <w:rPr>
          <w:sz w:val="24"/>
        </w:rPr>
        <w:t>ЗПР</w:t>
      </w:r>
      <w:r>
        <w:rPr>
          <w:spacing w:val="32"/>
          <w:sz w:val="24"/>
        </w:rPr>
        <w:t xml:space="preserve"> </w:t>
      </w:r>
      <w:r>
        <w:rPr>
          <w:sz w:val="24"/>
        </w:rPr>
        <w:t>будут</w:t>
      </w:r>
      <w:r>
        <w:rPr>
          <w:spacing w:val="33"/>
          <w:sz w:val="24"/>
        </w:rPr>
        <w:t xml:space="preserve"> </w:t>
      </w:r>
      <w:r>
        <w:rPr>
          <w:sz w:val="24"/>
        </w:rPr>
        <w:t>сформированы</w:t>
      </w:r>
      <w:r>
        <w:rPr>
          <w:spacing w:val="31"/>
          <w:sz w:val="24"/>
        </w:rPr>
        <w:t xml:space="preserve"> </w:t>
      </w:r>
      <w:r>
        <w:rPr>
          <w:b/>
          <w:sz w:val="24"/>
        </w:rPr>
        <w:t>умения</w:t>
      </w:r>
      <w:r>
        <w:rPr>
          <w:b/>
          <w:spacing w:val="30"/>
          <w:sz w:val="24"/>
        </w:rPr>
        <w:t xml:space="preserve"> </w:t>
      </w:r>
      <w:r>
        <w:rPr>
          <w:b/>
          <w:sz w:val="24"/>
        </w:rPr>
        <w:t>работать</w:t>
      </w:r>
      <w:r>
        <w:rPr>
          <w:b/>
          <w:spacing w:val="30"/>
          <w:sz w:val="24"/>
        </w:rPr>
        <w:t xml:space="preserve"> </w:t>
      </w:r>
      <w:r>
        <w:rPr>
          <w:b/>
          <w:sz w:val="24"/>
        </w:rPr>
        <w:t>с</w:t>
      </w:r>
      <w:r>
        <w:rPr>
          <w:b/>
          <w:spacing w:val="29"/>
          <w:sz w:val="24"/>
        </w:rPr>
        <w:t xml:space="preserve"> </w:t>
      </w:r>
      <w:r>
        <w:rPr>
          <w:b/>
          <w:sz w:val="24"/>
        </w:rPr>
        <w:t>информацией</w:t>
      </w:r>
      <w:r>
        <w:rPr>
          <w:b/>
          <w:spacing w:val="35"/>
          <w:sz w:val="24"/>
        </w:rPr>
        <w:t xml:space="preserve"> </w:t>
      </w:r>
      <w:r>
        <w:rPr>
          <w:sz w:val="24"/>
        </w:rPr>
        <w:t>как</w:t>
      </w:r>
      <w:r>
        <w:rPr>
          <w:spacing w:val="31"/>
          <w:sz w:val="24"/>
        </w:rPr>
        <w:t xml:space="preserve"> </w:t>
      </w:r>
      <w:r>
        <w:rPr>
          <w:spacing w:val="-2"/>
          <w:sz w:val="24"/>
        </w:rPr>
        <w:t>часть</w:t>
      </w:r>
    </w:p>
    <w:p w14:paraId="63F13F44" w14:textId="77777777" w:rsidR="00113E33" w:rsidRDefault="00113E33">
      <w:pPr>
        <w:rPr>
          <w:sz w:val="24"/>
        </w:rPr>
        <w:sectPr w:rsidR="00113E33">
          <w:pgSz w:w="11900" w:h="16860"/>
          <w:pgMar w:top="1180" w:right="425" w:bottom="1460" w:left="850" w:header="0" w:footer="1206" w:gutter="0"/>
          <w:cols w:space="720"/>
        </w:sectPr>
      </w:pPr>
    </w:p>
    <w:p w14:paraId="3914F2A3" w14:textId="77777777" w:rsidR="00113E33" w:rsidRDefault="00936FC5">
      <w:pPr>
        <w:pStyle w:val="a3"/>
        <w:spacing w:before="72" w:line="242" w:lineRule="auto"/>
        <w:ind w:right="385"/>
      </w:pPr>
      <w:r>
        <w:lastRenderedPageBreak/>
        <w:t>универсальных познавательных учебных действий: выявлять недостаточность и избыточность информации, данных, необходимых для решения задачи; выбирать, анализировать, систематизировать и интерпретировать информацию различных</w:t>
      </w:r>
    </w:p>
    <w:p w14:paraId="73AD365F" w14:textId="77777777" w:rsidR="00113E33" w:rsidRDefault="00936FC5">
      <w:pPr>
        <w:pStyle w:val="a3"/>
        <w:spacing w:before="4" w:line="242" w:lineRule="auto"/>
        <w:ind w:left="621" w:right="394" w:hanging="286"/>
      </w:pPr>
      <w:r>
        <w:t>видов и форм представления; выбирать форму представления информации и иллюстрировать решаемые задачи схемами,</w:t>
      </w:r>
    </w:p>
    <w:p w14:paraId="570BCE93" w14:textId="77777777" w:rsidR="00113E33" w:rsidRDefault="00936FC5">
      <w:pPr>
        <w:pStyle w:val="a3"/>
        <w:spacing w:before="2" w:line="244" w:lineRule="auto"/>
        <w:ind w:left="345" w:right="390" w:hanging="10"/>
      </w:pPr>
      <w:r>
        <w:t>диаграммами, иной графикой и их комбинациями; оценивать надежность информации по критериям, предложенным учителем или сформулированным самостоятельно.</w:t>
      </w:r>
    </w:p>
    <w:p w14:paraId="7B00C52D" w14:textId="77777777" w:rsidR="00113E33" w:rsidRDefault="00936FC5">
      <w:pPr>
        <w:spacing w:line="244" w:lineRule="auto"/>
        <w:ind w:left="336" w:right="386" w:firstLine="285"/>
        <w:jc w:val="both"/>
        <w:rPr>
          <w:sz w:val="24"/>
        </w:rPr>
      </w:pPr>
      <w:r>
        <w:rPr>
          <w:b/>
          <w:sz w:val="24"/>
        </w:rPr>
        <w:t xml:space="preserve">Универсальные коммуникативные действия </w:t>
      </w:r>
      <w:r>
        <w:rPr>
          <w:sz w:val="24"/>
        </w:rPr>
        <w:t>обеспечивают сформированность социальных навыков обучающихся с ЗПР.</w:t>
      </w:r>
    </w:p>
    <w:p w14:paraId="67993F23" w14:textId="77777777" w:rsidR="00113E33" w:rsidRDefault="00936FC5">
      <w:pPr>
        <w:pStyle w:val="a3"/>
        <w:spacing w:line="242" w:lineRule="auto"/>
        <w:ind w:right="381" w:firstLine="285"/>
      </w:pPr>
      <w:r>
        <w:t xml:space="preserve">У обучающегося будут сформированы </w:t>
      </w:r>
      <w:r>
        <w:rPr>
          <w:b/>
        </w:rPr>
        <w:t xml:space="preserve">умения общения </w:t>
      </w:r>
      <w:r>
        <w:t>как часть универсальных коммуникативных учебных</w:t>
      </w:r>
      <w:r>
        <w:rPr>
          <w:spacing w:val="-2"/>
        </w:rPr>
        <w:t xml:space="preserve"> </w:t>
      </w:r>
      <w:r>
        <w:t>действий:</w:t>
      </w:r>
      <w:r>
        <w:rPr>
          <w:spacing w:val="-4"/>
        </w:rPr>
        <w:t xml:space="preserve"> </w:t>
      </w:r>
      <w:r>
        <w:t>воспринимать</w:t>
      </w:r>
      <w:r>
        <w:rPr>
          <w:spacing w:val="-2"/>
        </w:rPr>
        <w:t xml:space="preserve"> </w:t>
      </w:r>
      <w:r>
        <w:t>и</w:t>
      </w:r>
      <w:r>
        <w:rPr>
          <w:spacing w:val="-5"/>
        </w:rPr>
        <w:t xml:space="preserve"> </w:t>
      </w:r>
      <w:r>
        <w:t>формулировать суждения</w:t>
      </w:r>
      <w:r>
        <w:rPr>
          <w:spacing w:val="-4"/>
        </w:rPr>
        <w:t xml:space="preserve"> </w:t>
      </w:r>
      <w:r>
        <w:t>в</w:t>
      </w:r>
      <w:r>
        <w:rPr>
          <w:spacing w:val="-7"/>
        </w:rPr>
        <w:t xml:space="preserve"> </w:t>
      </w:r>
      <w:r>
        <w:t>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w:t>
      </w:r>
      <w:r>
        <w:t>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14:paraId="7D182237" w14:textId="77777777" w:rsidR="00113E33" w:rsidRDefault="00936FC5">
      <w:pPr>
        <w:pStyle w:val="a3"/>
        <w:spacing w:line="242" w:lineRule="auto"/>
        <w:ind w:right="384" w:firstLine="285"/>
      </w:pPr>
      <w:r>
        <w:t xml:space="preserve">У обучающегося будут сформированы </w:t>
      </w:r>
      <w:r>
        <w:rPr>
          <w:b/>
        </w:rPr>
        <w:t xml:space="preserve">умения сотрудничества </w:t>
      </w:r>
      <w:r>
        <w:t>как часть универсальных коммуникативных учебных действий: понимать и использовать преимущества командной и индивидуальной работы при решении</w:t>
      </w:r>
    </w:p>
    <w:p w14:paraId="21E58587" w14:textId="77777777" w:rsidR="00113E33" w:rsidRDefault="00936FC5">
      <w:pPr>
        <w:pStyle w:val="a3"/>
        <w:spacing w:line="242" w:lineRule="auto"/>
        <w:ind w:left="345" w:right="385" w:hanging="10"/>
      </w:pPr>
      <w:r>
        <w:t>учебных математических задач; принимать цель совместной деятельности, планировать организацию</w:t>
      </w:r>
      <w:r>
        <w:rPr>
          <w:spacing w:val="-1"/>
        </w:rPr>
        <w:t xml:space="preserve"> </w:t>
      </w:r>
      <w:r>
        <w:t>совместной</w:t>
      </w:r>
      <w:r>
        <w:rPr>
          <w:spacing w:val="-1"/>
        </w:rPr>
        <w:t xml:space="preserve"> </w:t>
      </w:r>
      <w:r>
        <w:t>работы, распределять</w:t>
      </w:r>
      <w:r>
        <w:rPr>
          <w:spacing w:val="-1"/>
        </w:rPr>
        <w:t xml:space="preserve"> </w:t>
      </w:r>
      <w:r>
        <w:t>виды работ,</w:t>
      </w:r>
      <w:r>
        <w:rPr>
          <w:spacing w:val="-1"/>
        </w:rPr>
        <w:t xml:space="preserve"> </w:t>
      </w:r>
      <w:r>
        <w:t>договариваться,</w:t>
      </w:r>
      <w:r>
        <w:rPr>
          <w:spacing w:val="-1"/>
        </w:rPr>
        <w:t xml:space="preserve"> </w:t>
      </w:r>
      <w:r>
        <w:t>обсуждать</w:t>
      </w:r>
      <w:r>
        <w:rPr>
          <w:spacing w:val="-1"/>
        </w:rPr>
        <w:t xml:space="preserve"> </w:t>
      </w:r>
      <w:r>
        <w:t xml:space="preserve">процесс и результат работы, обобщать мнения нескольких человек; 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w:t>
      </w:r>
      <w:r>
        <w:rPr>
          <w:spacing w:val="-2"/>
        </w:rPr>
        <w:t>взаимодействия.</w:t>
      </w:r>
    </w:p>
    <w:p w14:paraId="7D405518" w14:textId="77777777" w:rsidR="00113E33" w:rsidRDefault="00936FC5">
      <w:pPr>
        <w:spacing w:line="244" w:lineRule="auto"/>
        <w:ind w:left="336" w:right="387" w:firstLine="285"/>
        <w:jc w:val="both"/>
        <w:rPr>
          <w:sz w:val="24"/>
        </w:rPr>
      </w:pPr>
      <w:r>
        <w:rPr>
          <w:b/>
          <w:sz w:val="24"/>
        </w:rPr>
        <w:t xml:space="preserve">Универсальные регулятивные действия </w:t>
      </w:r>
      <w:r>
        <w:rPr>
          <w:sz w:val="24"/>
        </w:rPr>
        <w:t>обеспечивают формирование смысловых установок и жизненных навыков личности.</w:t>
      </w:r>
    </w:p>
    <w:p w14:paraId="280D7DBF" w14:textId="77777777" w:rsidR="00113E33" w:rsidRDefault="00936FC5">
      <w:pPr>
        <w:spacing w:line="244" w:lineRule="auto"/>
        <w:ind w:left="336" w:right="389" w:firstLine="285"/>
        <w:jc w:val="both"/>
        <w:rPr>
          <w:sz w:val="24"/>
        </w:rPr>
      </w:pPr>
      <w:r>
        <w:rPr>
          <w:sz w:val="24"/>
        </w:rPr>
        <w:t xml:space="preserve">У обучающегося будут сформированы </w:t>
      </w:r>
      <w:r>
        <w:rPr>
          <w:b/>
          <w:sz w:val="24"/>
        </w:rPr>
        <w:t xml:space="preserve">умения самоорганизации </w:t>
      </w:r>
      <w:r>
        <w:rPr>
          <w:sz w:val="24"/>
        </w:rPr>
        <w:t>как часть универсальных регулятивных учебных действий:</w:t>
      </w:r>
    </w:p>
    <w:p w14:paraId="289DBDF6" w14:textId="77777777" w:rsidR="00113E33" w:rsidRDefault="00936FC5">
      <w:pPr>
        <w:pStyle w:val="a3"/>
        <w:spacing w:line="242" w:lineRule="auto"/>
        <w:ind w:right="390" w:firstLine="285"/>
      </w:pPr>
      <w:r>
        <w:t>самостоятельно составлять план, алгоритм решения задачи (или его часть),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14:paraId="468D5B56" w14:textId="77777777" w:rsidR="00113E33" w:rsidRDefault="00936FC5">
      <w:pPr>
        <w:pStyle w:val="a3"/>
        <w:spacing w:line="244" w:lineRule="auto"/>
        <w:ind w:right="383" w:firstLine="285"/>
      </w:pPr>
      <w:r>
        <w:t xml:space="preserve">У обучающегося будут сформированы </w:t>
      </w:r>
      <w:r>
        <w:rPr>
          <w:b/>
        </w:rPr>
        <w:t xml:space="preserve">умения самоконтроля </w:t>
      </w:r>
      <w:r>
        <w:t>как часть универсальных регулятивных учебных действий:</w:t>
      </w:r>
    </w:p>
    <w:p w14:paraId="37F5CB55" w14:textId="77777777" w:rsidR="00113E33" w:rsidRDefault="00936FC5">
      <w:pPr>
        <w:pStyle w:val="a3"/>
        <w:spacing w:line="242" w:lineRule="auto"/>
        <w:ind w:right="386" w:firstLine="285"/>
      </w:pPr>
      <w:r>
        <w:t>владеть способами самопроверки, самоконтроля процесса и результата решения математической задачи; предвидеть трудности,</w:t>
      </w:r>
      <w:r>
        <w:rPr>
          <w:spacing w:val="-1"/>
        </w:rPr>
        <w:t xml:space="preserve"> </w:t>
      </w:r>
      <w:r>
        <w:t>которые могут возникнуть при решении задачи, вносить коррективы в</w:t>
      </w:r>
    </w:p>
    <w:p w14:paraId="6B865497" w14:textId="77777777" w:rsidR="00113E33" w:rsidRDefault="00936FC5">
      <w:pPr>
        <w:pStyle w:val="a3"/>
        <w:tabs>
          <w:tab w:val="left" w:pos="1535"/>
          <w:tab w:val="left" w:pos="3034"/>
          <w:tab w:val="left" w:pos="3689"/>
          <w:tab w:val="left" w:pos="5417"/>
          <w:tab w:val="left" w:pos="6238"/>
          <w:tab w:val="left" w:pos="7460"/>
          <w:tab w:val="left" w:pos="8583"/>
          <w:tab w:val="left" w:pos="9525"/>
        </w:tabs>
        <w:spacing w:line="244" w:lineRule="auto"/>
        <w:ind w:left="345" w:right="384" w:hanging="19"/>
        <w:jc w:val="center"/>
      </w:pP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найденных</w:t>
      </w:r>
      <w:r>
        <w:rPr>
          <w:spacing w:val="40"/>
        </w:rPr>
        <w:t xml:space="preserve"> </w:t>
      </w:r>
      <w:r>
        <w:t>ошибок,</w:t>
      </w:r>
      <w:r>
        <w:rPr>
          <w:spacing w:val="40"/>
        </w:rPr>
        <w:t xml:space="preserve"> </w:t>
      </w:r>
      <w:r>
        <w:t>выявленных</w:t>
      </w:r>
      <w:r>
        <w:rPr>
          <w:spacing w:val="40"/>
        </w:rPr>
        <w:t xml:space="preserve"> </w:t>
      </w:r>
      <w:r>
        <w:t xml:space="preserve">трудностей; оценивать соответствие результата деятельности поставленной цели и условиям, объяснять </w:t>
      </w:r>
      <w:r>
        <w:rPr>
          <w:spacing w:val="-2"/>
        </w:rPr>
        <w:t>причины</w:t>
      </w:r>
      <w:r>
        <w:tab/>
      </w:r>
      <w:r>
        <w:rPr>
          <w:spacing w:val="-2"/>
        </w:rPr>
        <w:t>достижения</w:t>
      </w:r>
      <w:r>
        <w:tab/>
      </w:r>
      <w:r>
        <w:rPr>
          <w:spacing w:val="-4"/>
        </w:rPr>
        <w:t>или</w:t>
      </w:r>
      <w:r>
        <w:tab/>
      </w:r>
      <w:r>
        <w:rPr>
          <w:spacing w:val="-2"/>
        </w:rPr>
        <w:t>недостижения</w:t>
      </w:r>
      <w:r>
        <w:tab/>
      </w:r>
      <w:r>
        <w:rPr>
          <w:spacing w:val="-2"/>
        </w:rPr>
        <w:t>цели,</w:t>
      </w:r>
      <w:r>
        <w:tab/>
      </w:r>
      <w:r>
        <w:rPr>
          <w:spacing w:val="-2"/>
        </w:rPr>
        <w:t>находить</w:t>
      </w:r>
      <w:r>
        <w:tab/>
      </w:r>
      <w:r>
        <w:rPr>
          <w:spacing w:val="-2"/>
        </w:rPr>
        <w:t>ошибку,</w:t>
      </w:r>
      <w:r>
        <w:tab/>
      </w:r>
      <w:r>
        <w:rPr>
          <w:spacing w:val="-2"/>
        </w:rPr>
        <w:t>давать</w:t>
      </w:r>
      <w:r>
        <w:tab/>
      </w:r>
      <w:r>
        <w:rPr>
          <w:spacing w:val="-4"/>
        </w:rPr>
        <w:t>оценку</w:t>
      </w:r>
    </w:p>
    <w:p w14:paraId="1B682775" w14:textId="77777777" w:rsidR="00113E33" w:rsidRDefault="00936FC5">
      <w:pPr>
        <w:pStyle w:val="a3"/>
        <w:ind w:left="0" w:right="7468"/>
        <w:jc w:val="center"/>
      </w:pPr>
      <w:r>
        <w:rPr>
          <w:spacing w:val="-2"/>
        </w:rPr>
        <w:t>приобретенному</w:t>
      </w:r>
      <w:r>
        <w:rPr>
          <w:spacing w:val="9"/>
        </w:rPr>
        <w:t xml:space="preserve"> </w:t>
      </w:r>
      <w:r>
        <w:rPr>
          <w:spacing w:val="-2"/>
        </w:rPr>
        <w:t>опыту.</w:t>
      </w:r>
    </w:p>
    <w:p w14:paraId="05BE7E10" w14:textId="77777777" w:rsidR="00113E33" w:rsidRDefault="00936FC5">
      <w:pPr>
        <w:pStyle w:val="a3"/>
        <w:spacing w:before="43"/>
        <w:ind w:right="379" w:firstLine="285"/>
      </w:pPr>
      <w:r>
        <w:rPr>
          <w:b/>
        </w:rPr>
        <w:t xml:space="preserve">Предметные результаты </w:t>
      </w:r>
      <w:r>
        <w:t>освоения программы по математике представлены по годам обучения в рамках отдельных учебных курсов: в 5 - 6 классах - курса "Математика", в 7 - 9 классах - курсов "Алгебра", "Геометрия", "Вероятность и статистика".</w:t>
      </w:r>
    </w:p>
    <w:p w14:paraId="77F6D505" w14:textId="77777777" w:rsidR="00113E33" w:rsidRDefault="00113E33">
      <w:pPr>
        <w:pStyle w:val="a3"/>
        <w:spacing w:before="10"/>
        <w:ind w:left="0"/>
        <w:jc w:val="left"/>
      </w:pPr>
    </w:p>
    <w:p w14:paraId="53571D45" w14:textId="77777777" w:rsidR="00113E33" w:rsidRDefault="00936FC5">
      <w:pPr>
        <w:pStyle w:val="1"/>
        <w:numPr>
          <w:ilvl w:val="0"/>
          <w:numId w:val="69"/>
        </w:numPr>
        <w:tabs>
          <w:tab w:val="left" w:pos="829"/>
        </w:tabs>
        <w:ind w:left="829" w:hanging="369"/>
        <w:jc w:val="left"/>
      </w:pPr>
      <w:r>
        <w:t>Адаптированная</w:t>
      </w:r>
      <w:r>
        <w:rPr>
          <w:spacing w:val="-6"/>
        </w:rPr>
        <w:t xml:space="preserve"> </w:t>
      </w:r>
      <w:r>
        <w:t>рабочая</w:t>
      </w:r>
      <w:r>
        <w:rPr>
          <w:spacing w:val="-5"/>
        </w:rPr>
        <w:t xml:space="preserve"> </w:t>
      </w:r>
      <w:r>
        <w:t>программа</w:t>
      </w:r>
      <w:r>
        <w:rPr>
          <w:spacing w:val="-5"/>
        </w:rPr>
        <w:t xml:space="preserve"> </w:t>
      </w:r>
      <w:r>
        <w:t>учебного</w:t>
      </w:r>
      <w:r>
        <w:rPr>
          <w:spacing w:val="-7"/>
        </w:rPr>
        <w:t xml:space="preserve"> </w:t>
      </w:r>
      <w:r>
        <w:t>курса</w:t>
      </w:r>
      <w:r>
        <w:rPr>
          <w:spacing w:val="-5"/>
        </w:rPr>
        <w:t xml:space="preserve"> </w:t>
      </w:r>
      <w:r>
        <w:rPr>
          <w:spacing w:val="-2"/>
        </w:rPr>
        <w:t>"Математика"</w:t>
      </w:r>
    </w:p>
    <w:p w14:paraId="500AD507" w14:textId="77777777" w:rsidR="00113E33" w:rsidRDefault="00113E33">
      <w:pPr>
        <w:pStyle w:val="1"/>
        <w:jc w:val="left"/>
        <w:sectPr w:rsidR="00113E33">
          <w:pgSz w:w="11900" w:h="16860"/>
          <w:pgMar w:top="1180" w:right="425" w:bottom="1460" w:left="850" w:header="0" w:footer="1206" w:gutter="0"/>
          <w:cols w:space="720"/>
        </w:sectPr>
      </w:pPr>
    </w:p>
    <w:p w14:paraId="4A9B5C23" w14:textId="77777777" w:rsidR="00113E33" w:rsidRDefault="00936FC5">
      <w:pPr>
        <w:pStyle w:val="a3"/>
        <w:spacing w:before="72"/>
        <w:ind w:left="621"/>
      </w:pPr>
      <w:proofErr w:type="gramStart"/>
      <w:r>
        <w:lastRenderedPageBreak/>
        <w:t>Адаптированная</w:t>
      </w:r>
      <w:r>
        <w:rPr>
          <w:spacing w:val="39"/>
        </w:rPr>
        <w:t xml:space="preserve">  </w:t>
      </w:r>
      <w:r>
        <w:t>рабочая</w:t>
      </w:r>
      <w:proofErr w:type="gramEnd"/>
      <w:r>
        <w:rPr>
          <w:spacing w:val="40"/>
        </w:rPr>
        <w:t xml:space="preserve">  </w:t>
      </w:r>
      <w:r>
        <w:t>программа</w:t>
      </w:r>
      <w:r>
        <w:rPr>
          <w:spacing w:val="40"/>
        </w:rPr>
        <w:t xml:space="preserve">  </w:t>
      </w:r>
      <w:r>
        <w:t>основного</w:t>
      </w:r>
      <w:r>
        <w:rPr>
          <w:spacing w:val="39"/>
        </w:rPr>
        <w:t xml:space="preserve">  </w:t>
      </w:r>
      <w:r>
        <w:t>общего</w:t>
      </w:r>
      <w:r>
        <w:rPr>
          <w:spacing w:val="40"/>
        </w:rPr>
        <w:t xml:space="preserve">  </w:t>
      </w:r>
      <w:r>
        <w:t>образования</w:t>
      </w:r>
      <w:r>
        <w:rPr>
          <w:spacing w:val="42"/>
        </w:rPr>
        <w:t xml:space="preserve">  </w:t>
      </w:r>
      <w:r>
        <w:t>учебного</w:t>
      </w:r>
      <w:r>
        <w:rPr>
          <w:spacing w:val="40"/>
        </w:rPr>
        <w:t xml:space="preserve">  </w:t>
      </w:r>
      <w:r>
        <w:rPr>
          <w:spacing w:val="-2"/>
        </w:rPr>
        <w:t>курса</w:t>
      </w:r>
    </w:p>
    <w:p w14:paraId="452A8873" w14:textId="77777777" w:rsidR="00113E33" w:rsidRDefault="00936FC5">
      <w:pPr>
        <w:pStyle w:val="a3"/>
        <w:spacing w:before="5" w:line="244" w:lineRule="auto"/>
        <w:ind w:right="386"/>
      </w:pPr>
      <w:r>
        <w:t>«Математика» в 5 - 6 классах обучающихся с ЗПР (далее соответственно программа учебного курса "Математика", учебный курс).</w:t>
      </w:r>
    </w:p>
    <w:p w14:paraId="0BC18689" w14:textId="77777777" w:rsidR="00113E33" w:rsidRDefault="00113E33">
      <w:pPr>
        <w:pStyle w:val="a3"/>
        <w:spacing w:before="13"/>
        <w:ind w:left="0"/>
        <w:jc w:val="left"/>
      </w:pPr>
    </w:p>
    <w:p w14:paraId="1A52F8AF" w14:textId="77777777" w:rsidR="00113E33" w:rsidRDefault="00936FC5">
      <w:pPr>
        <w:pStyle w:val="1"/>
        <w:numPr>
          <w:ilvl w:val="1"/>
          <w:numId w:val="69"/>
        </w:numPr>
        <w:tabs>
          <w:tab w:val="left" w:pos="829"/>
        </w:tabs>
        <w:ind w:left="829" w:hanging="436"/>
        <w:jc w:val="both"/>
      </w:pPr>
      <w:r>
        <w:t>Пояснительная</w:t>
      </w:r>
      <w:r>
        <w:rPr>
          <w:spacing w:val="-5"/>
        </w:rPr>
        <w:t xml:space="preserve"> </w:t>
      </w:r>
      <w:r>
        <w:rPr>
          <w:spacing w:val="-2"/>
        </w:rPr>
        <w:t>записка.</w:t>
      </w:r>
    </w:p>
    <w:p w14:paraId="7C1B0CEA" w14:textId="77777777" w:rsidR="00113E33" w:rsidRDefault="00936FC5">
      <w:pPr>
        <w:pStyle w:val="a3"/>
        <w:spacing w:line="244" w:lineRule="auto"/>
        <w:ind w:left="621" w:right="391" w:firstLine="14"/>
      </w:pPr>
      <w:r>
        <w:t xml:space="preserve">Приоритетными целями обучения математике в 5 - 6 классах обучающихся с ЗПР являются: </w:t>
      </w:r>
      <w:proofErr w:type="gramStart"/>
      <w:r>
        <w:t>продолжение</w:t>
      </w:r>
      <w:r>
        <w:rPr>
          <w:spacing w:val="61"/>
        </w:rPr>
        <w:t xml:space="preserve">  </w:t>
      </w:r>
      <w:r>
        <w:t>формирования</w:t>
      </w:r>
      <w:proofErr w:type="gramEnd"/>
      <w:r>
        <w:rPr>
          <w:spacing w:val="62"/>
        </w:rPr>
        <w:t xml:space="preserve">  </w:t>
      </w:r>
      <w:r>
        <w:t>основных</w:t>
      </w:r>
      <w:r>
        <w:rPr>
          <w:spacing w:val="62"/>
        </w:rPr>
        <w:t xml:space="preserve">  </w:t>
      </w:r>
      <w:r>
        <w:t>математических</w:t>
      </w:r>
      <w:r>
        <w:rPr>
          <w:spacing w:val="63"/>
        </w:rPr>
        <w:t xml:space="preserve">  </w:t>
      </w:r>
      <w:r>
        <w:t>понятий</w:t>
      </w:r>
      <w:r>
        <w:rPr>
          <w:spacing w:val="62"/>
        </w:rPr>
        <w:t xml:space="preserve">  </w:t>
      </w:r>
      <w:r>
        <w:t>(число,</w:t>
      </w:r>
      <w:r>
        <w:rPr>
          <w:spacing w:val="62"/>
        </w:rPr>
        <w:t xml:space="preserve">  </w:t>
      </w:r>
      <w:r>
        <w:rPr>
          <w:spacing w:val="-2"/>
        </w:rPr>
        <w:t>величина,</w:t>
      </w:r>
    </w:p>
    <w:p w14:paraId="34CB67D1" w14:textId="77777777" w:rsidR="00113E33" w:rsidRDefault="00936FC5">
      <w:pPr>
        <w:pStyle w:val="a3"/>
        <w:spacing w:line="242" w:lineRule="auto"/>
        <w:ind w:right="384"/>
      </w:pPr>
      <w:r>
        <w:t>геометрическая фигура), обеспечивающих преемственность и перспективность математического образования обучающихся; развитие интеллектуальных и творческих способностей обучающихся, познавательной</w:t>
      </w:r>
    </w:p>
    <w:p w14:paraId="7A5A8BAC" w14:textId="77777777" w:rsidR="00113E33" w:rsidRDefault="00936FC5">
      <w:pPr>
        <w:pStyle w:val="a3"/>
      </w:pPr>
      <w:r>
        <w:t>активности,</w:t>
      </w:r>
      <w:r>
        <w:rPr>
          <w:spacing w:val="-17"/>
        </w:rPr>
        <w:t xml:space="preserve"> </w:t>
      </w:r>
      <w:r>
        <w:t>исследовательских</w:t>
      </w:r>
      <w:r>
        <w:rPr>
          <w:spacing w:val="-5"/>
        </w:rPr>
        <w:t xml:space="preserve"> </w:t>
      </w:r>
      <w:r>
        <w:t>умений,</w:t>
      </w:r>
      <w:r>
        <w:rPr>
          <w:spacing w:val="-9"/>
        </w:rPr>
        <w:t xml:space="preserve"> </w:t>
      </w:r>
      <w:r>
        <w:t>интереса</w:t>
      </w:r>
      <w:r>
        <w:rPr>
          <w:spacing w:val="-11"/>
        </w:rPr>
        <w:t xml:space="preserve"> </w:t>
      </w:r>
      <w:r>
        <w:t>к</w:t>
      </w:r>
      <w:r>
        <w:rPr>
          <w:spacing w:val="-9"/>
        </w:rPr>
        <w:t xml:space="preserve"> </w:t>
      </w:r>
      <w:r>
        <w:t>изучению</w:t>
      </w:r>
      <w:r>
        <w:rPr>
          <w:spacing w:val="-9"/>
        </w:rPr>
        <w:t xml:space="preserve"> </w:t>
      </w:r>
      <w:r>
        <w:rPr>
          <w:spacing w:val="-2"/>
        </w:rPr>
        <w:t>математики;</w:t>
      </w:r>
    </w:p>
    <w:p w14:paraId="7EAD4203" w14:textId="77777777" w:rsidR="00113E33" w:rsidRDefault="00936FC5">
      <w:pPr>
        <w:pStyle w:val="a3"/>
        <w:spacing w:before="5" w:line="247" w:lineRule="auto"/>
        <w:ind w:right="225" w:firstLine="302"/>
      </w:pPr>
      <w:r>
        <w:t>подведение</w:t>
      </w:r>
      <w:r>
        <w:rPr>
          <w:spacing w:val="40"/>
        </w:rPr>
        <w:t xml:space="preserve"> </w:t>
      </w:r>
      <w:r>
        <w:t>обучающихся</w:t>
      </w:r>
      <w:r>
        <w:rPr>
          <w:spacing w:val="40"/>
        </w:rPr>
        <w:t xml:space="preserve"> </w:t>
      </w:r>
      <w:r>
        <w:t>на</w:t>
      </w:r>
      <w:r>
        <w:rPr>
          <w:spacing w:val="40"/>
        </w:rPr>
        <w:t xml:space="preserve"> </w:t>
      </w:r>
      <w:r>
        <w:t>доступном</w:t>
      </w:r>
      <w:r>
        <w:rPr>
          <w:spacing w:val="40"/>
        </w:rPr>
        <w:t xml:space="preserve"> </w:t>
      </w:r>
      <w:r>
        <w:t>для</w:t>
      </w:r>
      <w:r>
        <w:rPr>
          <w:spacing w:val="40"/>
        </w:rPr>
        <w:t xml:space="preserve"> </w:t>
      </w:r>
      <w:r>
        <w:t>них</w:t>
      </w:r>
      <w:r>
        <w:rPr>
          <w:spacing w:val="40"/>
        </w:rPr>
        <w:t xml:space="preserve"> </w:t>
      </w:r>
      <w:r>
        <w:t>уровне</w:t>
      </w:r>
      <w:r>
        <w:rPr>
          <w:spacing w:val="40"/>
        </w:rPr>
        <w:t xml:space="preserve"> </w:t>
      </w:r>
      <w:r>
        <w:t>к</w:t>
      </w:r>
      <w:r>
        <w:rPr>
          <w:spacing w:val="40"/>
        </w:rPr>
        <w:t xml:space="preserve"> </w:t>
      </w:r>
      <w:r>
        <w:t>осознанию</w:t>
      </w:r>
      <w:r>
        <w:rPr>
          <w:spacing w:val="40"/>
        </w:rPr>
        <w:t xml:space="preserve"> </w:t>
      </w:r>
      <w:r>
        <w:t>взаимосвязи математики и окружающего мира;</w:t>
      </w:r>
    </w:p>
    <w:p w14:paraId="57CA6918" w14:textId="77777777" w:rsidR="00113E33" w:rsidRDefault="00936FC5">
      <w:pPr>
        <w:pStyle w:val="a3"/>
        <w:spacing w:line="242" w:lineRule="auto"/>
        <w:ind w:right="393" w:firstLine="285"/>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0B2EAF3D" w14:textId="77777777" w:rsidR="00113E33" w:rsidRDefault="00936FC5">
      <w:pPr>
        <w:pStyle w:val="a3"/>
        <w:spacing w:line="242" w:lineRule="auto"/>
        <w:ind w:right="381" w:firstLine="285"/>
      </w:pPr>
      <w:r>
        <w:t>Основные линии содержания курса математики в 5 - 6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190571C2" w14:textId="77777777" w:rsidR="00113E33" w:rsidRDefault="00936FC5">
      <w:pPr>
        <w:pStyle w:val="a3"/>
        <w:spacing w:line="242" w:lineRule="auto"/>
        <w:ind w:right="382" w:firstLine="285"/>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приемам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0E9D49B" w14:textId="77777777" w:rsidR="00113E33" w:rsidRDefault="00936FC5">
      <w:pPr>
        <w:pStyle w:val="a3"/>
        <w:spacing w:before="1" w:line="242" w:lineRule="auto"/>
        <w:ind w:right="383" w:firstLine="285"/>
      </w:pPr>
      <w:r>
        <w:t>Начало изучения обыкновенных и десятичных дробей отнесено к 5 классу. Это первый этап</w:t>
      </w:r>
      <w:r>
        <w:rPr>
          <w:spacing w:val="40"/>
        </w:rPr>
        <w:t xml:space="preserve"> </w:t>
      </w:r>
      <w:r>
        <w:t>в освоении дробей, когда происходит знакомство с основными идеями, понятиями темы. При этом рассмотрение обыкновенных дробей в полном объеме предшествует изучению</w:t>
      </w:r>
      <w:r>
        <w:rPr>
          <w:spacing w:val="40"/>
        </w:rPr>
        <w:t xml:space="preserve"> </w:t>
      </w:r>
      <w:r>
        <w:t>десятичных дробей, что целесообразно с точки зрения логики изложения числовой линии,</w:t>
      </w:r>
      <w:r>
        <w:rPr>
          <w:spacing w:val="40"/>
        </w:rPr>
        <w:t xml:space="preserve"> </w:t>
      </w:r>
      <w:r>
        <w:t>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w:t>
      </w:r>
      <w:r>
        <w:rPr>
          <w:spacing w:val="40"/>
        </w:rPr>
        <w:t xml:space="preserve"> </w:t>
      </w:r>
      <w:r>
        <w:t>новой записи при изучении</w:t>
      </w:r>
      <w:r>
        <w:t xml:space="preserve"> других предметов и при практическом использовании. К 6 классу отнесен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приемов решения задач на дроби. В начале 6 класса происходит знакомство с понятием процента.</w:t>
      </w:r>
    </w:p>
    <w:p w14:paraId="258DE978" w14:textId="77777777" w:rsidR="00113E33" w:rsidRDefault="00936FC5">
      <w:pPr>
        <w:pStyle w:val="a3"/>
        <w:spacing w:line="242" w:lineRule="auto"/>
        <w:ind w:right="381" w:firstLine="345"/>
      </w:pPr>
      <w:r>
        <w:t>Особенностью изучения положительных и отрицательных чисел является то, что они также могут рассматриваться в несколько</w:t>
      </w:r>
      <w:r>
        <w:rPr>
          <w:spacing w:val="-3"/>
        </w:rPr>
        <w:t xml:space="preserve"> </w:t>
      </w:r>
      <w:r>
        <w:t>этапов.</w:t>
      </w:r>
      <w:r>
        <w:rPr>
          <w:spacing w:val="-1"/>
        </w:rPr>
        <w:t xml:space="preserve"> </w:t>
      </w:r>
      <w:r>
        <w:t>В</w:t>
      </w:r>
      <w:r>
        <w:rPr>
          <w:spacing w:val="-5"/>
        </w:rPr>
        <w:t xml:space="preserve"> </w:t>
      </w:r>
      <w:r>
        <w:t>6</w:t>
      </w:r>
      <w:r>
        <w:rPr>
          <w:spacing w:val="-3"/>
        </w:rPr>
        <w:t xml:space="preserve"> </w:t>
      </w:r>
      <w:r>
        <w:t>классе</w:t>
      </w:r>
      <w:r>
        <w:rPr>
          <w:spacing w:val="-2"/>
        </w:rPr>
        <w:t xml:space="preserve"> </w:t>
      </w:r>
      <w:r>
        <w:t>в</w:t>
      </w:r>
      <w:r>
        <w:rPr>
          <w:spacing w:val="-2"/>
        </w:rPr>
        <w:t xml:space="preserve"> </w:t>
      </w:r>
      <w:r>
        <w:t>начале</w:t>
      </w:r>
      <w:r>
        <w:rPr>
          <w:spacing w:val="-1"/>
        </w:rPr>
        <w:t xml:space="preserve"> </w:t>
      </w:r>
      <w:r>
        <w:t>изучения темы</w:t>
      </w:r>
      <w:r>
        <w:rPr>
          <w:spacing w:val="-2"/>
        </w:rPr>
        <w:t xml:space="preserve"> </w:t>
      </w: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w:t>
      </w:r>
    </w:p>
    <w:p w14:paraId="50426C0C" w14:textId="77777777" w:rsidR="00113E33" w:rsidRDefault="00936FC5">
      <w:pPr>
        <w:pStyle w:val="a3"/>
        <w:spacing w:before="52" w:line="242" w:lineRule="auto"/>
        <w:ind w:right="406"/>
      </w:pPr>
      <w:r>
        <w:t>правилами знаков при выполнении арифметических действий. Изучение рациональных чисел будет продолжено в курсе алгебры 7 класса.</w:t>
      </w:r>
    </w:p>
    <w:p w14:paraId="1F37EA55" w14:textId="77777777" w:rsidR="00113E33" w:rsidRDefault="00936FC5">
      <w:pPr>
        <w:pStyle w:val="a3"/>
        <w:spacing w:before="2" w:line="242" w:lineRule="auto"/>
        <w:ind w:right="385" w:firstLine="285"/>
      </w:pPr>
      <w:r>
        <w:t>При обучении решению текстовых задач в 5 - 6 классах обучающихся с ЗПР используются арифметические</w:t>
      </w:r>
      <w:r>
        <w:rPr>
          <w:spacing w:val="44"/>
        </w:rPr>
        <w:t xml:space="preserve"> </w:t>
      </w:r>
      <w:r>
        <w:t>приемы</w:t>
      </w:r>
      <w:r>
        <w:rPr>
          <w:spacing w:val="47"/>
        </w:rPr>
        <w:t xml:space="preserve"> </w:t>
      </w:r>
      <w:r>
        <w:t>решения.</w:t>
      </w:r>
      <w:r>
        <w:rPr>
          <w:spacing w:val="48"/>
        </w:rPr>
        <w:t xml:space="preserve"> </w:t>
      </w:r>
      <w:r>
        <w:t>При</w:t>
      </w:r>
      <w:r>
        <w:rPr>
          <w:spacing w:val="48"/>
        </w:rPr>
        <w:t xml:space="preserve"> </w:t>
      </w:r>
      <w:r>
        <w:t>отработке</w:t>
      </w:r>
      <w:r>
        <w:rPr>
          <w:spacing w:val="47"/>
        </w:rPr>
        <w:t xml:space="preserve"> </w:t>
      </w:r>
      <w:r>
        <w:t>вычислительных</w:t>
      </w:r>
      <w:r>
        <w:rPr>
          <w:spacing w:val="50"/>
        </w:rPr>
        <w:t xml:space="preserve"> </w:t>
      </w:r>
      <w:r>
        <w:t>навыков</w:t>
      </w:r>
      <w:r>
        <w:rPr>
          <w:spacing w:val="47"/>
        </w:rPr>
        <w:t xml:space="preserve"> </w:t>
      </w:r>
      <w:r>
        <w:t>в</w:t>
      </w:r>
      <w:r>
        <w:rPr>
          <w:spacing w:val="47"/>
        </w:rPr>
        <w:t xml:space="preserve"> </w:t>
      </w:r>
      <w:r>
        <w:t>5</w:t>
      </w:r>
      <w:r>
        <w:rPr>
          <w:spacing w:val="58"/>
        </w:rPr>
        <w:t xml:space="preserve"> </w:t>
      </w:r>
      <w:r>
        <w:t>-</w:t>
      </w:r>
      <w:r>
        <w:rPr>
          <w:spacing w:val="48"/>
        </w:rPr>
        <w:t xml:space="preserve"> </w:t>
      </w:r>
      <w:r>
        <w:t>6</w:t>
      </w:r>
      <w:r>
        <w:rPr>
          <w:spacing w:val="50"/>
        </w:rPr>
        <w:t xml:space="preserve"> </w:t>
      </w:r>
      <w:r>
        <w:rPr>
          <w:spacing w:val="-2"/>
        </w:rPr>
        <w:t>классах</w:t>
      </w:r>
    </w:p>
    <w:p w14:paraId="3F257221" w14:textId="77777777" w:rsidR="00113E33" w:rsidRDefault="00113E33">
      <w:pPr>
        <w:pStyle w:val="a3"/>
        <w:spacing w:line="242" w:lineRule="auto"/>
        <w:sectPr w:rsidR="00113E33">
          <w:pgSz w:w="11900" w:h="16860"/>
          <w:pgMar w:top="1180" w:right="425" w:bottom="1460" w:left="850" w:header="0" w:footer="1206" w:gutter="0"/>
          <w:cols w:space="720"/>
        </w:sectPr>
      </w:pPr>
    </w:p>
    <w:p w14:paraId="1A983F1F" w14:textId="77777777" w:rsidR="00113E33" w:rsidRDefault="00936FC5">
      <w:pPr>
        <w:pStyle w:val="a3"/>
        <w:spacing w:before="72" w:line="242" w:lineRule="auto"/>
        <w:ind w:right="387"/>
      </w:pPr>
      <w:r>
        <w:lastRenderedPageBreak/>
        <w:t>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приемами решения задач перебором возможных вариантов, учатся работать с информацией, представленной в форме таблиц или диаграмм.</w:t>
      </w:r>
    </w:p>
    <w:p w14:paraId="5DBA47A6" w14:textId="77777777" w:rsidR="00113E33" w:rsidRDefault="00936FC5">
      <w:pPr>
        <w:pStyle w:val="a3"/>
        <w:spacing w:before="1" w:line="242" w:lineRule="auto"/>
        <w:ind w:right="386" w:firstLine="285"/>
      </w:pPr>
      <w:r>
        <w:t>В</w:t>
      </w:r>
      <w:r>
        <w:rPr>
          <w:spacing w:val="-1"/>
        </w:rPr>
        <w:t xml:space="preserve"> </w:t>
      </w:r>
      <w:r>
        <w:t>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E5B9EC5" w14:textId="77777777" w:rsidR="00113E33" w:rsidRDefault="00936FC5">
      <w:pPr>
        <w:pStyle w:val="a3"/>
        <w:spacing w:before="1" w:line="242" w:lineRule="auto"/>
        <w:ind w:right="380" w:firstLine="285"/>
      </w:pPr>
      <w:r>
        <w:t>В</w:t>
      </w:r>
      <w:r>
        <w:rPr>
          <w:spacing w:val="-8"/>
        </w:rPr>
        <w:t xml:space="preserve"> </w:t>
      </w:r>
      <w:r>
        <w:t>программе учебного курса "Математика"</w:t>
      </w:r>
      <w:r>
        <w:rPr>
          <w:spacing w:val="-7"/>
        </w:rPr>
        <w:t xml:space="preserve"> </w:t>
      </w:r>
      <w:r>
        <w:t>представлена</w:t>
      </w:r>
      <w:r>
        <w:rPr>
          <w:spacing w:val="-4"/>
        </w:rPr>
        <w:t xml:space="preserve"> </w:t>
      </w:r>
      <w:r>
        <w:t>наглядная</w:t>
      </w:r>
      <w:r>
        <w:rPr>
          <w:spacing w:val="-3"/>
        </w:rPr>
        <w:t xml:space="preserve"> </w:t>
      </w:r>
      <w:r>
        <w:t>геометрия,</w:t>
      </w:r>
      <w:r>
        <w:rPr>
          <w:spacing w:val="-4"/>
        </w:rPr>
        <w:t xml:space="preserve"> </w:t>
      </w:r>
      <w:r>
        <w:t>направленная на развитие у обучающегося с ЗПР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w:t>
      </w:r>
      <w:r>
        <w:t xml:space="preserve">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w:t>
      </w:r>
      <w:r>
        <w:rPr>
          <w:spacing w:val="-2"/>
        </w:rPr>
        <w:t>расширяются.</w:t>
      </w:r>
    </w:p>
    <w:p w14:paraId="2BE6C1E3" w14:textId="77777777" w:rsidR="00113E33" w:rsidRDefault="00936FC5">
      <w:pPr>
        <w:pStyle w:val="a3"/>
        <w:spacing w:line="242" w:lineRule="auto"/>
        <w:ind w:right="389" w:firstLine="285"/>
      </w:pPr>
      <w:r>
        <w:t>Согласно учебному</w:t>
      </w:r>
      <w:r>
        <w:rPr>
          <w:spacing w:val="-9"/>
        </w:rPr>
        <w:t xml:space="preserve"> </w:t>
      </w:r>
      <w:r>
        <w:t>плану</w:t>
      </w:r>
      <w:r>
        <w:rPr>
          <w:spacing w:val="-10"/>
        </w:rPr>
        <w:t xml:space="preserve"> </w:t>
      </w:r>
      <w:r>
        <w:t>в</w:t>
      </w:r>
      <w:r>
        <w:rPr>
          <w:spacing w:val="-2"/>
        </w:rPr>
        <w:t xml:space="preserve"> </w:t>
      </w:r>
      <w:r>
        <w:t>5 -</w:t>
      </w:r>
      <w:r>
        <w:rPr>
          <w:spacing w:val="-2"/>
        </w:rPr>
        <w:t xml:space="preserve"> </w:t>
      </w:r>
      <w:r>
        <w:t>6</w:t>
      </w:r>
      <w:r>
        <w:rPr>
          <w:spacing w:val="-1"/>
        </w:rPr>
        <w:t xml:space="preserve"> </w:t>
      </w:r>
      <w:r>
        <w:t>классах изучается интегрированный</w:t>
      </w:r>
      <w:r>
        <w:rPr>
          <w:spacing w:val="-1"/>
        </w:rPr>
        <w:t xml:space="preserve"> </w:t>
      </w:r>
      <w:r>
        <w:t>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EA8DE88" w14:textId="77777777" w:rsidR="00113E33" w:rsidRDefault="00936FC5">
      <w:pPr>
        <w:pStyle w:val="a3"/>
        <w:spacing w:line="244" w:lineRule="auto"/>
        <w:ind w:right="384" w:firstLine="285"/>
      </w:pPr>
      <w:r>
        <w:t>Общее</w:t>
      </w:r>
      <w:r>
        <w:rPr>
          <w:spacing w:val="-2"/>
        </w:rPr>
        <w:t xml:space="preserve"> </w:t>
      </w:r>
      <w:r>
        <w:t>число часов, рекомендованных для изучения математики, -</w:t>
      </w:r>
      <w:r>
        <w:rPr>
          <w:spacing w:val="-2"/>
        </w:rPr>
        <w:t xml:space="preserve"> </w:t>
      </w:r>
      <w:r>
        <w:t>340</w:t>
      </w:r>
      <w:r>
        <w:rPr>
          <w:spacing w:val="-3"/>
        </w:rPr>
        <w:t xml:space="preserve"> </w:t>
      </w:r>
      <w:r>
        <w:t>часов: в</w:t>
      </w:r>
      <w:r>
        <w:rPr>
          <w:spacing w:val="-1"/>
        </w:rPr>
        <w:t xml:space="preserve"> </w:t>
      </w:r>
      <w:r>
        <w:t>5</w:t>
      </w:r>
      <w:r>
        <w:rPr>
          <w:spacing w:val="-1"/>
        </w:rPr>
        <w:t xml:space="preserve"> </w:t>
      </w:r>
      <w:r>
        <w:t>классе - 170 часов (5 часов в неделю), в 6 классе - 170 часов (5 часов в неделю).</w:t>
      </w:r>
    </w:p>
    <w:p w14:paraId="3F6DE2AB" w14:textId="77777777" w:rsidR="00113E33" w:rsidRDefault="00936FC5">
      <w:pPr>
        <w:pStyle w:val="1"/>
        <w:spacing w:before="4"/>
        <w:ind w:left="621"/>
      </w:pPr>
      <w:r>
        <w:t>Содержание</w:t>
      </w:r>
      <w:r>
        <w:rPr>
          <w:spacing w:val="-9"/>
        </w:rPr>
        <w:t xml:space="preserve"> </w:t>
      </w:r>
      <w:r>
        <w:t>обучения</w:t>
      </w:r>
      <w:r>
        <w:rPr>
          <w:spacing w:val="-2"/>
        </w:rPr>
        <w:t xml:space="preserve"> </w:t>
      </w:r>
      <w:r>
        <w:t>в</w:t>
      </w:r>
      <w:r>
        <w:rPr>
          <w:spacing w:val="-5"/>
        </w:rPr>
        <w:t xml:space="preserve"> </w:t>
      </w:r>
      <w:r>
        <w:t>5</w:t>
      </w:r>
      <w:r>
        <w:rPr>
          <w:spacing w:val="-5"/>
        </w:rPr>
        <w:t xml:space="preserve"> </w:t>
      </w:r>
      <w:r>
        <w:rPr>
          <w:spacing w:val="-2"/>
        </w:rPr>
        <w:t>классе.</w:t>
      </w:r>
    </w:p>
    <w:p w14:paraId="759D9D19" w14:textId="77777777" w:rsidR="00113E33" w:rsidRDefault="00936FC5">
      <w:pPr>
        <w:pStyle w:val="a3"/>
        <w:spacing w:before="3"/>
        <w:ind w:left="636"/>
      </w:pPr>
      <w:r>
        <w:t>Натуральные</w:t>
      </w:r>
      <w:r>
        <w:rPr>
          <w:spacing w:val="-9"/>
        </w:rPr>
        <w:t xml:space="preserve"> </w:t>
      </w:r>
      <w:r>
        <w:t>числа</w:t>
      </w:r>
      <w:r>
        <w:rPr>
          <w:spacing w:val="-5"/>
        </w:rPr>
        <w:t xml:space="preserve"> </w:t>
      </w:r>
      <w:r>
        <w:t>и</w:t>
      </w:r>
      <w:r>
        <w:rPr>
          <w:spacing w:val="-4"/>
        </w:rPr>
        <w:t xml:space="preserve"> </w:t>
      </w:r>
      <w:r>
        <w:rPr>
          <w:spacing w:val="-2"/>
        </w:rPr>
        <w:t>нуль.</w:t>
      </w:r>
    </w:p>
    <w:p w14:paraId="3AA0C643" w14:textId="77777777" w:rsidR="00113E33" w:rsidRDefault="00936FC5">
      <w:pPr>
        <w:pStyle w:val="a3"/>
        <w:spacing w:before="2" w:line="244" w:lineRule="auto"/>
        <w:ind w:right="398" w:firstLine="285"/>
      </w:pPr>
      <w:r>
        <w:t>Натуральное число. Ряд натуральных чисел. Число 0. Изображение натуральных чисел точками на координатной (числовой) прямой.</w:t>
      </w:r>
    </w:p>
    <w:p w14:paraId="44E2CDAF" w14:textId="77777777" w:rsidR="00113E33" w:rsidRDefault="00936FC5">
      <w:pPr>
        <w:pStyle w:val="a3"/>
        <w:spacing w:line="244" w:lineRule="auto"/>
        <w:ind w:right="391" w:firstLine="285"/>
      </w:pPr>
      <w:r>
        <w:t>Позиционная система счисления. Римская нумерация как пример непозиционной системы счисления. Десятичная система счисления.</w:t>
      </w:r>
    </w:p>
    <w:p w14:paraId="4BF98824" w14:textId="77777777" w:rsidR="00113E33" w:rsidRDefault="00936FC5">
      <w:pPr>
        <w:pStyle w:val="a3"/>
        <w:spacing w:line="275" w:lineRule="exact"/>
        <w:ind w:left="621"/>
      </w:pPr>
      <w:r>
        <w:t>Сравнение</w:t>
      </w:r>
      <w:r>
        <w:rPr>
          <w:spacing w:val="13"/>
        </w:rPr>
        <w:t xml:space="preserve"> </w:t>
      </w:r>
      <w:r>
        <w:t>натуральных</w:t>
      </w:r>
      <w:r>
        <w:rPr>
          <w:spacing w:val="23"/>
        </w:rPr>
        <w:t xml:space="preserve"> </w:t>
      </w:r>
      <w:r>
        <w:t>чисел,</w:t>
      </w:r>
      <w:r>
        <w:rPr>
          <w:spacing w:val="19"/>
        </w:rPr>
        <w:t xml:space="preserve"> </w:t>
      </w:r>
      <w:r>
        <w:t>сравнение</w:t>
      </w:r>
      <w:r>
        <w:rPr>
          <w:spacing w:val="17"/>
        </w:rPr>
        <w:t xml:space="preserve"> </w:t>
      </w:r>
      <w:r>
        <w:t>натуральных</w:t>
      </w:r>
      <w:r>
        <w:rPr>
          <w:spacing w:val="23"/>
        </w:rPr>
        <w:t xml:space="preserve"> </w:t>
      </w:r>
      <w:r>
        <w:t>чисел</w:t>
      </w:r>
      <w:r>
        <w:rPr>
          <w:spacing w:val="21"/>
        </w:rPr>
        <w:t xml:space="preserve"> </w:t>
      </w:r>
      <w:r>
        <w:t>с</w:t>
      </w:r>
      <w:r>
        <w:rPr>
          <w:spacing w:val="17"/>
        </w:rPr>
        <w:t xml:space="preserve"> </w:t>
      </w:r>
      <w:r>
        <w:t>нулем.</w:t>
      </w:r>
      <w:r>
        <w:rPr>
          <w:spacing w:val="20"/>
        </w:rPr>
        <w:t xml:space="preserve"> </w:t>
      </w:r>
      <w:r>
        <w:t>Способы</w:t>
      </w:r>
      <w:r>
        <w:rPr>
          <w:spacing w:val="18"/>
        </w:rPr>
        <w:t xml:space="preserve"> </w:t>
      </w:r>
      <w:r>
        <w:rPr>
          <w:spacing w:val="-2"/>
        </w:rPr>
        <w:t>сравнения.</w:t>
      </w:r>
    </w:p>
    <w:p w14:paraId="3EE8B78D" w14:textId="77777777" w:rsidR="00113E33" w:rsidRDefault="00936FC5">
      <w:pPr>
        <w:pStyle w:val="a3"/>
        <w:spacing w:before="2"/>
      </w:pPr>
      <w:r>
        <w:t>Округление</w:t>
      </w:r>
      <w:r>
        <w:rPr>
          <w:spacing w:val="-10"/>
        </w:rPr>
        <w:t xml:space="preserve"> </w:t>
      </w:r>
      <w:r>
        <w:t>натуральных</w:t>
      </w:r>
      <w:r>
        <w:rPr>
          <w:spacing w:val="-2"/>
        </w:rPr>
        <w:t xml:space="preserve"> чисел.</w:t>
      </w:r>
    </w:p>
    <w:p w14:paraId="00D67A56" w14:textId="77777777" w:rsidR="00113E33" w:rsidRDefault="00936FC5">
      <w:pPr>
        <w:pStyle w:val="a3"/>
        <w:spacing w:before="4" w:line="242" w:lineRule="auto"/>
        <w:ind w:right="386" w:firstLine="285"/>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3F1FEE1D" w14:textId="77777777" w:rsidR="00113E33" w:rsidRDefault="00936FC5">
      <w:pPr>
        <w:pStyle w:val="a3"/>
        <w:spacing w:before="2" w:line="244" w:lineRule="auto"/>
        <w:ind w:right="398" w:firstLine="285"/>
      </w:pPr>
      <w:r>
        <w:t>Использование букв для обозначения неизвестного компонента и записи свойств арифметических действий.</w:t>
      </w:r>
    </w:p>
    <w:p w14:paraId="46FEA335" w14:textId="77777777" w:rsidR="00113E33" w:rsidRDefault="00936FC5">
      <w:pPr>
        <w:pStyle w:val="a3"/>
        <w:spacing w:before="1"/>
        <w:ind w:left="621"/>
      </w:pPr>
      <w:r>
        <w:t>Делители</w:t>
      </w:r>
      <w:r>
        <w:rPr>
          <w:spacing w:val="69"/>
          <w:w w:val="150"/>
        </w:rPr>
        <w:t xml:space="preserve"> </w:t>
      </w:r>
      <w:r>
        <w:t>и</w:t>
      </w:r>
      <w:r>
        <w:rPr>
          <w:spacing w:val="69"/>
          <w:w w:val="150"/>
        </w:rPr>
        <w:t xml:space="preserve"> </w:t>
      </w:r>
      <w:r>
        <w:t>кратные</w:t>
      </w:r>
      <w:r>
        <w:rPr>
          <w:spacing w:val="68"/>
          <w:w w:val="150"/>
        </w:rPr>
        <w:t xml:space="preserve"> </w:t>
      </w:r>
      <w:r>
        <w:t>числа,</w:t>
      </w:r>
      <w:r>
        <w:rPr>
          <w:spacing w:val="69"/>
          <w:w w:val="150"/>
        </w:rPr>
        <w:t xml:space="preserve"> </w:t>
      </w:r>
      <w:r>
        <w:t>разложение</w:t>
      </w:r>
      <w:r>
        <w:rPr>
          <w:spacing w:val="68"/>
          <w:w w:val="150"/>
        </w:rPr>
        <w:t xml:space="preserve"> </w:t>
      </w:r>
      <w:r>
        <w:t>на</w:t>
      </w:r>
      <w:r>
        <w:rPr>
          <w:spacing w:val="70"/>
          <w:w w:val="150"/>
        </w:rPr>
        <w:t xml:space="preserve"> </w:t>
      </w:r>
      <w:r>
        <w:t>множители.</w:t>
      </w:r>
      <w:r>
        <w:rPr>
          <w:spacing w:val="70"/>
          <w:w w:val="150"/>
        </w:rPr>
        <w:t xml:space="preserve"> </w:t>
      </w:r>
      <w:r>
        <w:t>Простые</w:t>
      </w:r>
      <w:r>
        <w:rPr>
          <w:spacing w:val="70"/>
          <w:w w:val="150"/>
        </w:rPr>
        <w:t xml:space="preserve"> </w:t>
      </w:r>
      <w:r>
        <w:t>и</w:t>
      </w:r>
      <w:r>
        <w:rPr>
          <w:spacing w:val="69"/>
          <w:w w:val="150"/>
        </w:rPr>
        <w:t xml:space="preserve"> </w:t>
      </w:r>
      <w:r>
        <w:t>составные</w:t>
      </w:r>
      <w:r>
        <w:rPr>
          <w:spacing w:val="70"/>
          <w:w w:val="150"/>
        </w:rPr>
        <w:t xml:space="preserve"> </w:t>
      </w:r>
      <w:r>
        <w:rPr>
          <w:spacing w:val="-2"/>
        </w:rPr>
        <w:t>числа.</w:t>
      </w:r>
    </w:p>
    <w:p w14:paraId="31C7F0EF" w14:textId="77777777" w:rsidR="00113E33" w:rsidRDefault="00936FC5">
      <w:pPr>
        <w:pStyle w:val="a3"/>
      </w:pPr>
      <w:r>
        <w:t>Признаки</w:t>
      </w:r>
      <w:r>
        <w:rPr>
          <w:spacing w:val="-7"/>
        </w:rPr>
        <w:t xml:space="preserve"> </w:t>
      </w:r>
      <w:r>
        <w:t>делимости</w:t>
      </w:r>
      <w:r>
        <w:rPr>
          <w:spacing w:val="-1"/>
        </w:rPr>
        <w:t xml:space="preserve"> </w:t>
      </w:r>
      <w:r>
        <w:t>на</w:t>
      </w:r>
      <w:r>
        <w:rPr>
          <w:spacing w:val="-7"/>
        </w:rPr>
        <w:t xml:space="preserve"> </w:t>
      </w:r>
      <w:r>
        <w:t>2,</w:t>
      </w:r>
      <w:r>
        <w:rPr>
          <w:spacing w:val="-2"/>
        </w:rPr>
        <w:t xml:space="preserve"> </w:t>
      </w:r>
      <w:r>
        <w:t>5,</w:t>
      </w:r>
      <w:r>
        <w:rPr>
          <w:spacing w:val="-1"/>
        </w:rPr>
        <w:t xml:space="preserve"> </w:t>
      </w:r>
      <w:r>
        <w:t>10,</w:t>
      </w:r>
      <w:r>
        <w:rPr>
          <w:spacing w:val="-1"/>
        </w:rPr>
        <w:t xml:space="preserve"> </w:t>
      </w:r>
      <w:r>
        <w:t>3,</w:t>
      </w:r>
      <w:r>
        <w:rPr>
          <w:spacing w:val="-2"/>
        </w:rPr>
        <w:t xml:space="preserve"> </w:t>
      </w:r>
      <w:r>
        <w:t>9.</w:t>
      </w:r>
      <w:r>
        <w:rPr>
          <w:spacing w:val="-1"/>
        </w:rPr>
        <w:t xml:space="preserve"> </w:t>
      </w:r>
      <w:r>
        <w:t>Деление</w:t>
      </w:r>
      <w:r>
        <w:rPr>
          <w:spacing w:val="-4"/>
        </w:rPr>
        <w:t xml:space="preserve"> </w:t>
      </w:r>
      <w:r>
        <w:t>с</w:t>
      </w:r>
      <w:r>
        <w:rPr>
          <w:spacing w:val="-2"/>
        </w:rPr>
        <w:t xml:space="preserve"> остатком.</w:t>
      </w:r>
    </w:p>
    <w:p w14:paraId="5E72E201" w14:textId="77777777" w:rsidR="00113E33" w:rsidRDefault="00936FC5">
      <w:pPr>
        <w:pStyle w:val="a3"/>
        <w:spacing w:before="9"/>
        <w:ind w:left="636"/>
      </w:pPr>
      <w:r>
        <w:t>Степень</w:t>
      </w:r>
      <w:r>
        <w:rPr>
          <w:spacing w:val="-9"/>
        </w:rPr>
        <w:t xml:space="preserve"> </w:t>
      </w:r>
      <w:r>
        <w:t>с</w:t>
      </w:r>
      <w:r>
        <w:rPr>
          <w:spacing w:val="-8"/>
        </w:rPr>
        <w:t xml:space="preserve"> </w:t>
      </w:r>
      <w:r>
        <w:t>натуральным</w:t>
      </w:r>
      <w:r>
        <w:rPr>
          <w:spacing w:val="-1"/>
        </w:rPr>
        <w:t xml:space="preserve"> </w:t>
      </w:r>
      <w:r>
        <w:t>показателем.</w:t>
      </w:r>
      <w:r>
        <w:rPr>
          <w:spacing w:val="-5"/>
        </w:rPr>
        <w:t xml:space="preserve"> </w:t>
      </w:r>
      <w:r>
        <w:t>Запись</w:t>
      </w:r>
      <w:r>
        <w:rPr>
          <w:spacing w:val="-3"/>
        </w:rPr>
        <w:t xml:space="preserve"> </w:t>
      </w:r>
      <w:r>
        <w:t>числа</w:t>
      </w:r>
      <w:r>
        <w:rPr>
          <w:spacing w:val="-7"/>
        </w:rPr>
        <w:t xml:space="preserve"> </w:t>
      </w:r>
      <w:r>
        <w:t>в</w:t>
      </w:r>
      <w:r>
        <w:rPr>
          <w:spacing w:val="-8"/>
        </w:rPr>
        <w:t xml:space="preserve"> </w:t>
      </w:r>
      <w:r>
        <w:t>виде</w:t>
      </w:r>
      <w:r>
        <w:rPr>
          <w:spacing w:val="-5"/>
        </w:rPr>
        <w:t xml:space="preserve"> </w:t>
      </w:r>
      <w:r>
        <w:t>суммы</w:t>
      </w:r>
      <w:r>
        <w:rPr>
          <w:spacing w:val="-5"/>
        </w:rPr>
        <w:t xml:space="preserve"> </w:t>
      </w:r>
      <w:r>
        <w:t>разрядных</w:t>
      </w:r>
      <w:r>
        <w:rPr>
          <w:spacing w:val="-2"/>
        </w:rPr>
        <w:t xml:space="preserve"> слагаемых.</w:t>
      </w:r>
    </w:p>
    <w:p w14:paraId="785530C1" w14:textId="77777777" w:rsidR="00113E33" w:rsidRDefault="00936FC5">
      <w:pPr>
        <w:pStyle w:val="a3"/>
        <w:spacing w:before="3" w:line="242" w:lineRule="auto"/>
        <w:ind w:right="384" w:firstLine="285"/>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73C47A2" w14:textId="77777777" w:rsidR="00113E33" w:rsidRDefault="00936FC5">
      <w:pPr>
        <w:pStyle w:val="a3"/>
        <w:spacing w:before="6"/>
        <w:ind w:left="636"/>
        <w:jc w:val="left"/>
      </w:pPr>
      <w:r>
        <w:t>Дроби.</w:t>
      </w:r>
      <w:r>
        <w:rPr>
          <w:spacing w:val="-11"/>
        </w:rPr>
        <w:t xml:space="preserve"> </w:t>
      </w:r>
      <w:r>
        <w:t>Представление</w:t>
      </w:r>
      <w:r>
        <w:rPr>
          <w:spacing w:val="-3"/>
        </w:rPr>
        <w:t xml:space="preserve"> </w:t>
      </w:r>
      <w:r>
        <w:t>о</w:t>
      </w:r>
      <w:r>
        <w:rPr>
          <w:spacing w:val="-4"/>
        </w:rPr>
        <w:t xml:space="preserve"> </w:t>
      </w:r>
      <w:r>
        <w:t>дроби</w:t>
      </w:r>
      <w:r>
        <w:rPr>
          <w:spacing w:val="-3"/>
        </w:rPr>
        <w:t xml:space="preserve"> </w:t>
      </w:r>
      <w:r>
        <w:t>как</w:t>
      </w:r>
      <w:r>
        <w:rPr>
          <w:spacing w:val="-4"/>
        </w:rPr>
        <w:t xml:space="preserve"> </w:t>
      </w:r>
      <w:r>
        <w:t>способе</w:t>
      </w:r>
      <w:r>
        <w:rPr>
          <w:spacing w:val="-5"/>
        </w:rPr>
        <w:t xml:space="preserve"> </w:t>
      </w:r>
      <w:r>
        <w:t>записи</w:t>
      </w:r>
      <w:r>
        <w:rPr>
          <w:spacing w:val="-4"/>
        </w:rPr>
        <w:t xml:space="preserve"> </w:t>
      </w:r>
      <w:r>
        <w:t>части</w:t>
      </w:r>
      <w:r>
        <w:rPr>
          <w:spacing w:val="-4"/>
        </w:rPr>
        <w:t xml:space="preserve"> </w:t>
      </w:r>
      <w:r>
        <w:t>величины.</w:t>
      </w:r>
      <w:r>
        <w:rPr>
          <w:spacing w:val="-4"/>
        </w:rPr>
        <w:t xml:space="preserve"> </w:t>
      </w:r>
      <w:r>
        <w:t>Обыкновенные</w:t>
      </w:r>
      <w:r>
        <w:rPr>
          <w:spacing w:val="-5"/>
        </w:rPr>
        <w:t xml:space="preserve"> </w:t>
      </w:r>
      <w:r>
        <w:rPr>
          <w:spacing w:val="-2"/>
        </w:rPr>
        <w:t>дроби.</w:t>
      </w:r>
    </w:p>
    <w:p w14:paraId="5E9504DD" w14:textId="77777777" w:rsidR="00113E33" w:rsidRDefault="00936FC5">
      <w:pPr>
        <w:pStyle w:val="a3"/>
        <w:ind w:left="636"/>
        <w:jc w:val="left"/>
      </w:pPr>
      <w:r>
        <w:t>Правильные</w:t>
      </w:r>
      <w:r>
        <w:rPr>
          <w:spacing w:val="-6"/>
        </w:rPr>
        <w:t xml:space="preserve"> </w:t>
      </w:r>
      <w:r>
        <w:t>и</w:t>
      </w:r>
      <w:r>
        <w:rPr>
          <w:spacing w:val="-4"/>
        </w:rPr>
        <w:t xml:space="preserve"> </w:t>
      </w:r>
      <w:r>
        <w:t>неправильные</w:t>
      </w:r>
      <w:r>
        <w:rPr>
          <w:spacing w:val="-6"/>
        </w:rPr>
        <w:t xml:space="preserve"> </w:t>
      </w:r>
      <w:r>
        <w:t>дроби.</w:t>
      </w:r>
      <w:r>
        <w:rPr>
          <w:spacing w:val="-4"/>
        </w:rPr>
        <w:t xml:space="preserve"> </w:t>
      </w:r>
      <w:r>
        <w:t>Смешанная</w:t>
      </w:r>
      <w:r>
        <w:rPr>
          <w:spacing w:val="-4"/>
        </w:rPr>
        <w:t xml:space="preserve"> </w:t>
      </w:r>
      <w:r>
        <w:t>дробь,</w:t>
      </w:r>
      <w:r>
        <w:rPr>
          <w:spacing w:val="-4"/>
        </w:rPr>
        <w:t xml:space="preserve"> </w:t>
      </w:r>
      <w:r>
        <w:t>представление</w:t>
      </w:r>
      <w:r>
        <w:rPr>
          <w:spacing w:val="-5"/>
        </w:rPr>
        <w:t xml:space="preserve"> </w:t>
      </w:r>
      <w:r>
        <w:t>смешанной</w:t>
      </w:r>
      <w:r>
        <w:rPr>
          <w:spacing w:val="-4"/>
        </w:rPr>
        <w:t xml:space="preserve"> </w:t>
      </w:r>
      <w:r>
        <w:t>дроби</w:t>
      </w:r>
      <w:r>
        <w:rPr>
          <w:spacing w:val="-3"/>
        </w:rPr>
        <w:t xml:space="preserve"> </w:t>
      </w:r>
      <w:r>
        <w:t>в</w:t>
      </w:r>
      <w:r>
        <w:rPr>
          <w:spacing w:val="-5"/>
        </w:rPr>
        <w:t xml:space="preserve"> </w:t>
      </w:r>
      <w:r>
        <w:t>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w:t>
      </w:r>
    </w:p>
    <w:p w14:paraId="15E88B99" w14:textId="77777777" w:rsidR="00113E33" w:rsidRDefault="00936FC5">
      <w:pPr>
        <w:pStyle w:val="a3"/>
        <w:ind w:left="636"/>
        <w:jc w:val="left"/>
      </w:pPr>
      <w:r>
        <w:t>Приведение</w:t>
      </w:r>
      <w:r>
        <w:rPr>
          <w:spacing w:val="-4"/>
        </w:rPr>
        <w:t xml:space="preserve"> </w:t>
      </w:r>
      <w:r>
        <w:t>дроби</w:t>
      </w:r>
      <w:r>
        <w:rPr>
          <w:spacing w:val="-2"/>
        </w:rPr>
        <w:t xml:space="preserve"> </w:t>
      </w:r>
      <w:r>
        <w:t>к</w:t>
      </w:r>
      <w:r>
        <w:rPr>
          <w:spacing w:val="-4"/>
        </w:rPr>
        <w:t xml:space="preserve"> </w:t>
      </w:r>
      <w:r>
        <w:t>новому</w:t>
      </w:r>
      <w:r>
        <w:rPr>
          <w:spacing w:val="-7"/>
        </w:rPr>
        <w:t xml:space="preserve"> </w:t>
      </w:r>
      <w:r>
        <w:t>знаменателю.</w:t>
      </w:r>
      <w:r>
        <w:rPr>
          <w:spacing w:val="-3"/>
        </w:rPr>
        <w:t xml:space="preserve"> </w:t>
      </w:r>
      <w:r>
        <w:t>Сравнение</w:t>
      </w:r>
      <w:r>
        <w:rPr>
          <w:spacing w:val="-3"/>
        </w:rPr>
        <w:t xml:space="preserve"> </w:t>
      </w:r>
      <w:r>
        <w:rPr>
          <w:spacing w:val="-2"/>
        </w:rPr>
        <w:t>дробей.</w:t>
      </w:r>
    </w:p>
    <w:p w14:paraId="154022FC" w14:textId="77777777" w:rsidR="00113E33" w:rsidRDefault="00113E33">
      <w:pPr>
        <w:pStyle w:val="a3"/>
        <w:jc w:val="left"/>
        <w:sectPr w:rsidR="00113E33">
          <w:pgSz w:w="11900" w:h="16860"/>
          <w:pgMar w:top="1180" w:right="425" w:bottom="1460" w:left="850" w:header="0" w:footer="1206" w:gutter="0"/>
          <w:cols w:space="720"/>
        </w:sectPr>
      </w:pPr>
    </w:p>
    <w:p w14:paraId="588ACC14" w14:textId="77777777" w:rsidR="00113E33" w:rsidRDefault="00936FC5">
      <w:pPr>
        <w:pStyle w:val="a3"/>
        <w:spacing w:before="74"/>
        <w:ind w:left="621"/>
      </w:pPr>
      <w:r>
        <w:lastRenderedPageBreak/>
        <w:t>Сложение</w:t>
      </w:r>
      <w:r>
        <w:rPr>
          <w:spacing w:val="49"/>
        </w:rPr>
        <w:t xml:space="preserve"> </w:t>
      </w:r>
      <w:r>
        <w:t>и</w:t>
      </w:r>
      <w:r>
        <w:rPr>
          <w:spacing w:val="54"/>
        </w:rPr>
        <w:t xml:space="preserve"> </w:t>
      </w:r>
      <w:r>
        <w:t>вычитание</w:t>
      </w:r>
      <w:r>
        <w:rPr>
          <w:spacing w:val="53"/>
        </w:rPr>
        <w:t xml:space="preserve"> </w:t>
      </w:r>
      <w:r>
        <w:t>дробей.</w:t>
      </w:r>
      <w:r>
        <w:rPr>
          <w:spacing w:val="58"/>
        </w:rPr>
        <w:t xml:space="preserve"> </w:t>
      </w:r>
      <w:r>
        <w:t>Умножение</w:t>
      </w:r>
      <w:r>
        <w:rPr>
          <w:spacing w:val="50"/>
        </w:rPr>
        <w:t xml:space="preserve"> </w:t>
      </w:r>
      <w:r>
        <w:t>и</w:t>
      </w:r>
      <w:r>
        <w:rPr>
          <w:spacing w:val="59"/>
        </w:rPr>
        <w:t xml:space="preserve"> </w:t>
      </w:r>
      <w:r>
        <w:t>деление</w:t>
      </w:r>
      <w:r>
        <w:rPr>
          <w:spacing w:val="52"/>
        </w:rPr>
        <w:t xml:space="preserve"> </w:t>
      </w:r>
      <w:r>
        <w:t>дробей,</w:t>
      </w:r>
      <w:r>
        <w:rPr>
          <w:spacing w:val="57"/>
        </w:rPr>
        <w:t xml:space="preserve"> </w:t>
      </w:r>
      <w:r>
        <w:t>взаимно-обратные</w:t>
      </w:r>
      <w:r>
        <w:rPr>
          <w:spacing w:val="54"/>
        </w:rPr>
        <w:t xml:space="preserve"> </w:t>
      </w:r>
      <w:r>
        <w:rPr>
          <w:spacing w:val="-2"/>
        </w:rPr>
        <w:t>дроби.</w:t>
      </w:r>
    </w:p>
    <w:p w14:paraId="5FC3ED63" w14:textId="77777777" w:rsidR="00113E33" w:rsidRDefault="00936FC5">
      <w:pPr>
        <w:pStyle w:val="a3"/>
        <w:spacing w:before="5"/>
      </w:pPr>
      <w:r>
        <w:t>Нахождение</w:t>
      </w:r>
      <w:r>
        <w:rPr>
          <w:spacing w:val="-4"/>
        </w:rPr>
        <w:t xml:space="preserve"> </w:t>
      </w:r>
      <w:r>
        <w:t>части целого</w:t>
      </w:r>
      <w:r>
        <w:rPr>
          <w:spacing w:val="-1"/>
        </w:rPr>
        <w:t xml:space="preserve"> </w:t>
      </w:r>
      <w:r>
        <w:t>и</w:t>
      </w:r>
      <w:r>
        <w:rPr>
          <w:spacing w:val="-1"/>
        </w:rPr>
        <w:t xml:space="preserve"> </w:t>
      </w:r>
      <w:r>
        <w:t>целого</w:t>
      </w:r>
      <w:r>
        <w:rPr>
          <w:spacing w:val="-2"/>
        </w:rPr>
        <w:t xml:space="preserve"> </w:t>
      </w:r>
      <w:r>
        <w:t>по</w:t>
      </w:r>
      <w:r>
        <w:rPr>
          <w:spacing w:val="-2"/>
        </w:rPr>
        <w:t xml:space="preserve"> </w:t>
      </w:r>
      <w:r>
        <w:t>его</w:t>
      </w:r>
      <w:r>
        <w:rPr>
          <w:spacing w:val="-1"/>
        </w:rPr>
        <w:t xml:space="preserve"> </w:t>
      </w:r>
      <w:r>
        <w:rPr>
          <w:spacing w:val="-2"/>
        </w:rPr>
        <w:t>части.</w:t>
      </w:r>
    </w:p>
    <w:p w14:paraId="7A76CBCC" w14:textId="77777777" w:rsidR="00113E33" w:rsidRDefault="00936FC5">
      <w:pPr>
        <w:pStyle w:val="a3"/>
        <w:spacing w:before="5"/>
        <w:ind w:left="636"/>
      </w:pPr>
      <w:proofErr w:type="gramStart"/>
      <w:r>
        <w:t>Десятичная</w:t>
      </w:r>
      <w:r>
        <w:rPr>
          <w:spacing w:val="36"/>
        </w:rPr>
        <w:t xml:space="preserve">  </w:t>
      </w:r>
      <w:r>
        <w:t>запись</w:t>
      </w:r>
      <w:proofErr w:type="gramEnd"/>
      <w:r>
        <w:rPr>
          <w:spacing w:val="40"/>
        </w:rPr>
        <w:t xml:space="preserve">  </w:t>
      </w:r>
      <w:r>
        <w:t>дробей.</w:t>
      </w:r>
      <w:r>
        <w:rPr>
          <w:spacing w:val="39"/>
        </w:rPr>
        <w:t xml:space="preserve">  </w:t>
      </w:r>
      <w:proofErr w:type="gramStart"/>
      <w:r>
        <w:t>Представление</w:t>
      </w:r>
      <w:r>
        <w:rPr>
          <w:spacing w:val="39"/>
        </w:rPr>
        <w:t xml:space="preserve">  </w:t>
      </w:r>
      <w:r>
        <w:t>десятичной</w:t>
      </w:r>
      <w:proofErr w:type="gramEnd"/>
      <w:r>
        <w:rPr>
          <w:spacing w:val="39"/>
        </w:rPr>
        <w:t xml:space="preserve">  </w:t>
      </w:r>
      <w:r>
        <w:t>дроби</w:t>
      </w:r>
      <w:r>
        <w:rPr>
          <w:spacing w:val="38"/>
        </w:rPr>
        <w:t xml:space="preserve">  </w:t>
      </w:r>
      <w:r>
        <w:t>в</w:t>
      </w:r>
      <w:r>
        <w:rPr>
          <w:spacing w:val="39"/>
        </w:rPr>
        <w:t xml:space="preserve">  </w:t>
      </w:r>
      <w:r>
        <w:t>виде</w:t>
      </w:r>
      <w:r>
        <w:rPr>
          <w:spacing w:val="62"/>
        </w:rPr>
        <w:t xml:space="preserve">  </w:t>
      </w:r>
      <w:r>
        <w:rPr>
          <w:spacing w:val="-2"/>
        </w:rPr>
        <w:t>обыкновенной.</w:t>
      </w:r>
    </w:p>
    <w:p w14:paraId="3A755356" w14:textId="77777777" w:rsidR="00113E33" w:rsidRDefault="00936FC5">
      <w:pPr>
        <w:pStyle w:val="a3"/>
        <w:spacing w:before="5"/>
      </w:pPr>
      <w:r>
        <w:t>Изображение</w:t>
      </w:r>
      <w:r>
        <w:rPr>
          <w:spacing w:val="-7"/>
        </w:rPr>
        <w:t xml:space="preserve"> </w:t>
      </w:r>
      <w:r>
        <w:t>десятичных</w:t>
      </w:r>
      <w:r>
        <w:rPr>
          <w:spacing w:val="-1"/>
        </w:rPr>
        <w:t xml:space="preserve"> </w:t>
      </w:r>
      <w:r>
        <w:t>дробей</w:t>
      </w:r>
      <w:r>
        <w:rPr>
          <w:spacing w:val="-5"/>
        </w:rPr>
        <w:t xml:space="preserve"> </w:t>
      </w:r>
      <w:r>
        <w:t>точками</w:t>
      </w:r>
      <w:r>
        <w:rPr>
          <w:spacing w:val="-4"/>
        </w:rPr>
        <w:t xml:space="preserve"> </w:t>
      </w:r>
      <w:r>
        <w:t>на</w:t>
      </w:r>
      <w:r>
        <w:rPr>
          <w:spacing w:val="-4"/>
        </w:rPr>
        <w:t xml:space="preserve"> </w:t>
      </w:r>
      <w:r>
        <w:t>числовой</w:t>
      </w:r>
      <w:r>
        <w:rPr>
          <w:spacing w:val="-4"/>
        </w:rPr>
        <w:t xml:space="preserve"> </w:t>
      </w:r>
      <w:r>
        <w:t>прямой.</w:t>
      </w:r>
      <w:r>
        <w:rPr>
          <w:spacing w:val="-4"/>
        </w:rPr>
        <w:t xml:space="preserve"> </w:t>
      </w:r>
      <w:r>
        <w:t>Сравнение</w:t>
      </w:r>
      <w:r>
        <w:rPr>
          <w:spacing w:val="-5"/>
        </w:rPr>
        <w:t xml:space="preserve"> </w:t>
      </w:r>
      <w:r>
        <w:t>десятичных</w:t>
      </w:r>
      <w:r>
        <w:rPr>
          <w:spacing w:val="-2"/>
        </w:rPr>
        <w:t xml:space="preserve"> дробей.</w:t>
      </w:r>
    </w:p>
    <w:p w14:paraId="420AD865" w14:textId="77777777" w:rsidR="00113E33" w:rsidRDefault="00936FC5">
      <w:pPr>
        <w:pStyle w:val="a3"/>
        <w:spacing w:before="7" w:line="247" w:lineRule="auto"/>
        <w:ind w:left="636" w:right="1282" w:hanging="15"/>
      </w:pPr>
      <w:r>
        <w:t>Арифметические</w:t>
      </w:r>
      <w:r>
        <w:rPr>
          <w:spacing w:val="-6"/>
        </w:rPr>
        <w:t xml:space="preserve"> </w:t>
      </w:r>
      <w:r>
        <w:t>действия</w:t>
      </w:r>
      <w:r>
        <w:rPr>
          <w:spacing w:val="-6"/>
        </w:rPr>
        <w:t xml:space="preserve"> </w:t>
      </w:r>
      <w:r>
        <w:t>с</w:t>
      </w:r>
      <w:r>
        <w:rPr>
          <w:spacing w:val="-7"/>
        </w:rPr>
        <w:t xml:space="preserve"> </w:t>
      </w:r>
      <w:r>
        <w:t>десятичными</w:t>
      </w:r>
      <w:r>
        <w:rPr>
          <w:spacing w:val="-4"/>
        </w:rPr>
        <w:t xml:space="preserve"> </w:t>
      </w:r>
      <w:r>
        <w:t>дробями.</w:t>
      </w:r>
      <w:r>
        <w:rPr>
          <w:spacing w:val="-6"/>
        </w:rPr>
        <w:t xml:space="preserve"> </w:t>
      </w:r>
      <w:r>
        <w:t>Округление</w:t>
      </w:r>
      <w:r>
        <w:rPr>
          <w:spacing w:val="-6"/>
        </w:rPr>
        <w:t xml:space="preserve"> </w:t>
      </w:r>
      <w:r>
        <w:t>десятичных</w:t>
      </w:r>
      <w:r>
        <w:rPr>
          <w:spacing w:val="-1"/>
        </w:rPr>
        <w:t xml:space="preserve"> </w:t>
      </w:r>
      <w:r>
        <w:t>дробей. Решение текстовых задач.</w:t>
      </w:r>
    </w:p>
    <w:p w14:paraId="351C5F7A" w14:textId="77777777" w:rsidR="00113E33" w:rsidRDefault="00936FC5">
      <w:pPr>
        <w:pStyle w:val="a3"/>
        <w:spacing w:line="244" w:lineRule="auto"/>
        <w:ind w:right="395" w:firstLine="285"/>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C879B6C" w14:textId="77777777" w:rsidR="00113E33" w:rsidRDefault="00936FC5">
      <w:pPr>
        <w:pStyle w:val="a3"/>
        <w:spacing w:line="242" w:lineRule="auto"/>
        <w:ind w:right="394" w:firstLine="285"/>
      </w:pPr>
      <w:r>
        <w:t>Решение задач, содержащих зависимости, связывающие величины: скорость, время, расстояние, цена, количество, стоимость. Единицы измерения: массы, объема, цены, расстояния, времени, скорости. Связь между единицами измерения каждой величины.</w:t>
      </w:r>
    </w:p>
    <w:p w14:paraId="19623862" w14:textId="77777777" w:rsidR="00113E33" w:rsidRDefault="00936FC5">
      <w:pPr>
        <w:pStyle w:val="a3"/>
        <w:spacing w:line="275" w:lineRule="exact"/>
        <w:ind w:left="636"/>
      </w:pPr>
      <w:r>
        <w:t>Решение</w:t>
      </w:r>
      <w:r>
        <w:rPr>
          <w:spacing w:val="-6"/>
        </w:rPr>
        <w:t xml:space="preserve"> </w:t>
      </w:r>
      <w:r>
        <w:t>основных</w:t>
      </w:r>
      <w:r>
        <w:rPr>
          <w:spacing w:val="-3"/>
        </w:rPr>
        <w:t xml:space="preserve"> </w:t>
      </w:r>
      <w:r>
        <w:t>задач</w:t>
      </w:r>
      <w:r>
        <w:rPr>
          <w:spacing w:val="-6"/>
        </w:rPr>
        <w:t xml:space="preserve"> </w:t>
      </w:r>
      <w:r>
        <w:t>на</w:t>
      </w:r>
      <w:r>
        <w:rPr>
          <w:spacing w:val="-6"/>
        </w:rPr>
        <w:t xml:space="preserve"> </w:t>
      </w:r>
      <w:r>
        <w:rPr>
          <w:spacing w:val="-2"/>
        </w:rPr>
        <w:t>дроби.</w:t>
      </w:r>
    </w:p>
    <w:p w14:paraId="6819B947" w14:textId="77777777" w:rsidR="00113E33" w:rsidRDefault="00936FC5">
      <w:pPr>
        <w:pStyle w:val="a3"/>
        <w:spacing w:before="4" w:line="247" w:lineRule="auto"/>
        <w:ind w:left="636" w:right="3730"/>
      </w:pPr>
      <w:r>
        <w:t>Представление</w:t>
      </w:r>
      <w:r>
        <w:rPr>
          <w:spacing w:val="-8"/>
        </w:rPr>
        <w:t xml:space="preserve"> </w:t>
      </w:r>
      <w:r>
        <w:t>данных</w:t>
      </w:r>
      <w:r>
        <w:rPr>
          <w:spacing w:val="-7"/>
        </w:rPr>
        <w:t xml:space="preserve"> </w:t>
      </w:r>
      <w:r>
        <w:t>в</w:t>
      </w:r>
      <w:r>
        <w:rPr>
          <w:spacing w:val="-8"/>
        </w:rPr>
        <w:t xml:space="preserve"> </w:t>
      </w:r>
      <w:r>
        <w:t>виде</w:t>
      </w:r>
      <w:r>
        <w:rPr>
          <w:spacing w:val="-8"/>
        </w:rPr>
        <w:t xml:space="preserve"> </w:t>
      </w:r>
      <w:r>
        <w:t>таблиц,</w:t>
      </w:r>
      <w:r>
        <w:rPr>
          <w:spacing w:val="-7"/>
        </w:rPr>
        <w:t xml:space="preserve"> </w:t>
      </w:r>
      <w:r>
        <w:t>столбчатых</w:t>
      </w:r>
      <w:r>
        <w:rPr>
          <w:spacing w:val="-3"/>
        </w:rPr>
        <w:t xml:space="preserve"> </w:t>
      </w:r>
      <w:r>
        <w:t>диаграмм. Наглядная геометрия.</w:t>
      </w:r>
    </w:p>
    <w:p w14:paraId="3DE5C30B" w14:textId="77777777" w:rsidR="00113E33" w:rsidRDefault="00936FC5">
      <w:pPr>
        <w:pStyle w:val="a3"/>
        <w:spacing w:line="244" w:lineRule="auto"/>
        <w:ind w:right="395" w:firstLine="285"/>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p w14:paraId="32784634" w14:textId="77777777" w:rsidR="00113E33" w:rsidRDefault="00936FC5">
      <w:pPr>
        <w:pStyle w:val="a3"/>
        <w:spacing w:line="274" w:lineRule="exact"/>
        <w:ind w:left="621"/>
      </w:pPr>
      <w:r>
        <w:t>Длина</w:t>
      </w:r>
      <w:r>
        <w:rPr>
          <w:spacing w:val="44"/>
        </w:rPr>
        <w:t xml:space="preserve"> </w:t>
      </w:r>
      <w:r>
        <w:t>отрезка,</w:t>
      </w:r>
      <w:r>
        <w:rPr>
          <w:spacing w:val="50"/>
        </w:rPr>
        <w:t xml:space="preserve"> </w:t>
      </w:r>
      <w:r>
        <w:t>метрические</w:t>
      </w:r>
      <w:r>
        <w:rPr>
          <w:spacing w:val="50"/>
        </w:rPr>
        <w:t xml:space="preserve"> </w:t>
      </w:r>
      <w:r>
        <w:t>единицы</w:t>
      </w:r>
      <w:r>
        <w:rPr>
          <w:spacing w:val="50"/>
        </w:rPr>
        <w:t xml:space="preserve"> </w:t>
      </w:r>
      <w:r>
        <w:t>длины.</w:t>
      </w:r>
      <w:r>
        <w:rPr>
          <w:spacing w:val="45"/>
        </w:rPr>
        <w:t xml:space="preserve"> </w:t>
      </w:r>
      <w:r>
        <w:t>Длина</w:t>
      </w:r>
      <w:r>
        <w:rPr>
          <w:spacing w:val="49"/>
        </w:rPr>
        <w:t xml:space="preserve"> </w:t>
      </w:r>
      <w:r>
        <w:t>ломаной,</w:t>
      </w:r>
      <w:r>
        <w:rPr>
          <w:spacing w:val="50"/>
        </w:rPr>
        <w:t xml:space="preserve"> </w:t>
      </w:r>
      <w:r>
        <w:t>периметр</w:t>
      </w:r>
      <w:r>
        <w:rPr>
          <w:spacing w:val="54"/>
        </w:rPr>
        <w:t xml:space="preserve"> </w:t>
      </w:r>
      <w:r>
        <w:rPr>
          <w:spacing w:val="-2"/>
        </w:rPr>
        <w:t>многоугольника.</w:t>
      </w:r>
    </w:p>
    <w:p w14:paraId="4B29FE20" w14:textId="77777777" w:rsidR="00113E33" w:rsidRDefault="00936FC5">
      <w:pPr>
        <w:pStyle w:val="a3"/>
        <w:spacing w:line="274" w:lineRule="exact"/>
      </w:pPr>
      <w:r>
        <w:t>Измерение</w:t>
      </w:r>
      <w:r>
        <w:rPr>
          <w:spacing w:val="-14"/>
        </w:rPr>
        <w:t xml:space="preserve"> </w:t>
      </w:r>
      <w:r>
        <w:t>и</w:t>
      </w:r>
      <w:r>
        <w:rPr>
          <w:spacing w:val="-5"/>
        </w:rPr>
        <w:t xml:space="preserve"> </w:t>
      </w:r>
      <w:r>
        <w:t>построение</w:t>
      </w:r>
      <w:r>
        <w:rPr>
          <w:spacing w:val="-2"/>
        </w:rPr>
        <w:t xml:space="preserve"> </w:t>
      </w:r>
      <w:r>
        <w:t>углов</w:t>
      </w:r>
      <w:r>
        <w:rPr>
          <w:spacing w:val="-7"/>
        </w:rPr>
        <w:t xml:space="preserve"> </w:t>
      </w:r>
      <w:r>
        <w:t>с</w:t>
      </w:r>
      <w:r>
        <w:rPr>
          <w:spacing w:val="-9"/>
        </w:rPr>
        <w:t xml:space="preserve"> </w:t>
      </w:r>
      <w:r>
        <w:t>помощью</w:t>
      </w:r>
      <w:r>
        <w:rPr>
          <w:spacing w:val="-4"/>
        </w:rPr>
        <w:t xml:space="preserve"> </w:t>
      </w:r>
      <w:r>
        <w:rPr>
          <w:spacing w:val="-2"/>
        </w:rPr>
        <w:t>транспортира.</w:t>
      </w:r>
    </w:p>
    <w:p w14:paraId="2506E52C" w14:textId="77777777" w:rsidR="00113E33" w:rsidRDefault="00936FC5">
      <w:pPr>
        <w:pStyle w:val="a3"/>
        <w:spacing w:before="4" w:line="244" w:lineRule="auto"/>
        <w:ind w:right="396" w:firstLine="285"/>
      </w:pPr>
      <w:r>
        <w:t>Наглядные представления о фигурах на плоскости: многоугольник, прямоугольник, квадрат, треугольник, о равенстве фигур.</w:t>
      </w:r>
    </w:p>
    <w:p w14:paraId="149290C5" w14:textId="77777777" w:rsidR="00113E33" w:rsidRDefault="00936FC5">
      <w:pPr>
        <w:pStyle w:val="a3"/>
        <w:spacing w:line="242" w:lineRule="auto"/>
        <w:ind w:right="390" w:firstLine="285"/>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5C8897E" w14:textId="77777777" w:rsidR="00113E33" w:rsidRDefault="00936FC5">
      <w:pPr>
        <w:pStyle w:val="a3"/>
        <w:spacing w:before="3" w:line="242" w:lineRule="auto"/>
        <w:ind w:right="393" w:firstLine="285"/>
      </w:pPr>
      <w: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p w14:paraId="094F7BE5" w14:textId="77777777" w:rsidR="00113E33" w:rsidRDefault="00936FC5">
      <w:pPr>
        <w:pStyle w:val="a3"/>
        <w:spacing w:before="2" w:line="242" w:lineRule="auto"/>
        <w:ind w:right="384" w:firstLine="285"/>
      </w:pPr>
      <w: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p w14:paraId="4950C0DB" w14:textId="77777777" w:rsidR="00113E33" w:rsidRDefault="00936FC5">
      <w:pPr>
        <w:pStyle w:val="a3"/>
        <w:spacing w:before="3"/>
        <w:ind w:left="636"/>
        <w:jc w:val="left"/>
      </w:pPr>
      <w:r>
        <w:t>Объем</w:t>
      </w:r>
      <w:r>
        <w:rPr>
          <w:spacing w:val="-15"/>
        </w:rPr>
        <w:t xml:space="preserve"> </w:t>
      </w:r>
      <w:r>
        <w:t>прямоугольного</w:t>
      </w:r>
      <w:r>
        <w:rPr>
          <w:spacing w:val="-8"/>
        </w:rPr>
        <w:t xml:space="preserve"> </w:t>
      </w:r>
      <w:r>
        <w:t>параллелепипеда,</w:t>
      </w:r>
      <w:r>
        <w:rPr>
          <w:spacing w:val="-8"/>
        </w:rPr>
        <w:t xml:space="preserve"> </w:t>
      </w:r>
      <w:r>
        <w:t>куба.</w:t>
      </w:r>
      <w:r>
        <w:rPr>
          <w:spacing w:val="-4"/>
        </w:rPr>
        <w:t xml:space="preserve"> </w:t>
      </w:r>
      <w:r>
        <w:t>Единицы</w:t>
      </w:r>
      <w:r>
        <w:rPr>
          <w:spacing w:val="-9"/>
        </w:rPr>
        <w:t xml:space="preserve"> </w:t>
      </w:r>
      <w:r>
        <w:t>измерения</w:t>
      </w:r>
      <w:r>
        <w:rPr>
          <w:spacing w:val="-7"/>
        </w:rPr>
        <w:t xml:space="preserve"> </w:t>
      </w:r>
      <w:r>
        <w:rPr>
          <w:spacing w:val="-2"/>
        </w:rPr>
        <w:t>объема.</w:t>
      </w:r>
    </w:p>
    <w:p w14:paraId="3A036208" w14:textId="77777777" w:rsidR="00113E33" w:rsidRDefault="00936FC5">
      <w:pPr>
        <w:pStyle w:val="1"/>
        <w:spacing w:before="15"/>
        <w:ind w:left="621"/>
        <w:jc w:val="left"/>
      </w:pPr>
      <w:r>
        <w:t>Содержание</w:t>
      </w:r>
      <w:r>
        <w:rPr>
          <w:spacing w:val="-9"/>
        </w:rPr>
        <w:t xml:space="preserve"> </w:t>
      </w:r>
      <w:r>
        <w:t>обучения</w:t>
      </w:r>
      <w:r>
        <w:rPr>
          <w:spacing w:val="-2"/>
        </w:rPr>
        <w:t xml:space="preserve"> </w:t>
      </w:r>
      <w:r>
        <w:t>в</w:t>
      </w:r>
      <w:r>
        <w:rPr>
          <w:spacing w:val="-5"/>
        </w:rPr>
        <w:t xml:space="preserve"> </w:t>
      </w:r>
      <w:r>
        <w:t>6</w:t>
      </w:r>
      <w:r>
        <w:rPr>
          <w:spacing w:val="-5"/>
        </w:rPr>
        <w:t xml:space="preserve"> </w:t>
      </w:r>
      <w:r>
        <w:rPr>
          <w:spacing w:val="-2"/>
        </w:rPr>
        <w:t>классе.</w:t>
      </w:r>
    </w:p>
    <w:p w14:paraId="2ED4A9E5" w14:textId="77777777" w:rsidR="00113E33" w:rsidRDefault="00936FC5">
      <w:pPr>
        <w:pStyle w:val="a3"/>
        <w:spacing w:before="2"/>
        <w:ind w:left="636"/>
        <w:jc w:val="left"/>
      </w:pPr>
      <w:r>
        <w:t>Натуральные</w:t>
      </w:r>
      <w:r>
        <w:rPr>
          <w:spacing w:val="-13"/>
        </w:rPr>
        <w:t xml:space="preserve"> </w:t>
      </w:r>
      <w:r>
        <w:rPr>
          <w:spacing w:val="-2"/>
        </w:rPr>
        <w:t>числа.</w:t>
      </w:r>
    </w:p>
    <w:p w14:paraId="2F8679A1" w14:textId="77777777" w:rsidR="00113E33" w:rsidRDefault="00936FC5">
      <w:pPr>
        <w:pStyle w:val="a3"/>
        <w:spacing w:before="5" w:line="242" w:lineRule="auto"/>
        <w:ind w:right="384" w:firstLine="285"/>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54F4DB3F" w14:textId="77777777" w:rsidR="00113E33" w:rsidRDefault="00936FC5">
      <w:pPr>
        <w:pStyle w:val="a3"/>
        <w:spacing w:line="275" w:lineRule="exact"/>
        <w:ind w:left="636"/>
      </w:pPr>
      <w:r>
        <w:t>Делители</w:t>
      </w:r>
      <w:r>
        <w:rPr>
          <w:spacing w:val="64"/>
        </w:rPr>
        <w:t xml:space="preserve"> </w:t>
      </w:r>
      <w:r>
        <w:t>и</w:t>
      </w:r>
      <w:r>
        <w:rPr>
          <w:spacing w:val="67"/>
          <w:w w:val="150"/>
        </w:rPr>
        <w:t xml:space="preserve"> </w:t>
      </w:r>
      <w:r>
        <w:t>кратные</w:t>
      </w:r>
      <w:r>
        <w:rPr>
          <w:spacing w:val="-4"/>
        </w:rPr>
        <w:t xml:space="preserve"> </w:t>
      </w:r>
      <w:r>
        <w:t>числа,</w:t>
      </w:r>
      <w:r>
        <w:rPr>
          <w:spacing w:val="71"/>
          <w:w w:val="150"/>
        </w:rPr>
        <w:t xml:space="preserve"> </w:t>
      </w:r>
      <w:r>
        <w:t>наибольший</w:t>
      </w:r>
      <w:r>
        <w:rPr>
          <w:spacing w:val="69"/>
        </w:rPr>
        <w:t xml:space="preserve"> </w:t>
      </w:r>
      <w:r>
        <w:t>общий</w:t>
      </w:r>
      <w:r>
        <w:rPr>
          <w:spacing w:val="67"/>
          <w:w w:val="150"/>
        </w:rPr>
        <w:t xml:space="preserve"> </w:t>
      </w:r>
      <w:r>
        <w:t>делитель и</w:t>
      </w:r>
      <w:r>
        <w:rPr>
          <w:spacing w:val="67"/>
          <w:w w:val="150"/>
        </w:rPr>
        <w:t xml:space="preserve"> </w:t>
      </w:r>
      <w:r>
        <w:t>наименьшее</w:t>
      </w:r>
      <w:r>
        <w:rPr>
          <w:spacing w:val="66"/>
        </w:rPr>
        <w:t xml:space="preserve"> </w:t>
      </w:r>
      <w:proofErr w:type="gramStart"/>
      <w:r>
        <w:t>общее</w:t>
      </w:r>
      <w:r>
        <w:rPr>
          <w:spacing w:val="42"/>
        </w:rPr>
        <w:t xml:space="preserve">  </w:t>
      </w:r>
      <w:r>
        <w:rPr>
          <w:spacing w:val="-2"/>
        </w:rPr>
        <w:t>кратное</w:t>
      </w:r>
      <w:proofErr w:type="gramEnd"/>
      <w:r>
        <w:rPr>
          <w:spacing w:val="-2"/>
        </w:rPr>
        <w:t>.</w:t>
      </w:r>
    </w:p>
    <w:p w14:paraId="508BDDD9" w14:textId="77777777" w:rsidR="00113E33" w:rsidRDefault="00936FC5">
      <w:pPr>
        <w:pStyle w:val="a3"/>
        <w:spacing w:before="12"/>
      </w:pPr>
      <w:r>
        <w:t>Делимость</w:t>
      </w:r>
      <w:r>
        <w:rPr>
          <w:spacing w:val="-9"/>
        </w:rPr>
        <w:t xml:space="preserve"> </w:t>
      </w:r>
      <w:r>
        <w:t>суммы</w:t>
      </w:r>
      <w:r>
        <w:rPr>
          <w:spacing w:val="-6"/>
        </w:rPr>
        <w:t xml:space="preserve"> </w:t>
      </w:r>
      <w:r>
        <w:t>и</w:t>
      </w:r>
      <w:r>
        <w:rPr>
          <w:spacing w:val="-4"/>
        </w:rPr>
        <w:t xml:space="preserve"> </w:t>
      </w:r>
      <w:r>
        <w:t>произведения.</w:t>
      </w:r>
      <w:r>
        <w:rPr>
          <w:spacing w:val="-5"/>
        </w:rPr>
        <w:t xml:space="preserve"> </w:t>
      </w:r>
      <w:r>
        <w:t>Деление</w:t>
      </w:r>
      <w:r>
        <w:rPr>
          <w:spacing w:val="-8"/>
        </w:rPr>
        <w:t xml:space="preserve"> </w:t>
      </w:r>
      <w:r>
        <w:t>с</w:t>
      </w:r>
      <w:r>
        <w:rPr>
          <w:spacing w:val="-6"/>
        </w:rPr>
        <w:t xml:space="preserve"> </w:t>
      </w:r>
      <w:r>
        <w:rPr>
          <w:spacing w:val="-2"/>
        </w:rPr>
        <w:t>остатком.</w:t>
      </w:r>
    </w:p>
    <w:p w14:paraId="20CA9F22" w14:textId="77777777" w:rsidR="00113E33" w:rsidRDefault="00936FC5">
      <w:pPr>
        <w:pStyle w:val="a3"/>
        <w:spacing w:before="5"/>
        <w:ind w:left="636"/>
        <w:jc w:val="left"/>
      </w:pPr>
      <w:r>
        <w:rPr>
          <w:spacing w:val="-2"/>
        </w:rPr>
        <w:t>Дроби.</w:t>
      </w:r>
    </w:p>
    <w:p w14:paraId="184791E7" w14:textId="77777777" w:rsidR="00113E33" w:rsidRDefault="00936FC5">
      <w:pPr>
        <w:pStyle w:val="a3"/>
        <w:spacing w:before="7" w:line="242" w:lineRule="auto"/>
        <w:ind w:right="391" w:firstLine="285"/>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w:t>
      </w:r>
      <w:r>
        <w:rPr>
          <w:spacing w:val="40"/>
        </w:rPr>
        <w:t xml:space="preserve"> </w:t>
      </w:r>
      <w:r>
        <w:t>и</w:t>
      </w:r>
      <w:r>
        <w:rPr>
          <w:spacing w:val="40"/>
        </w:rPr>
        <w:t xml:space="preserve"> </w:t>
      </w:r>
      <w:r>
        <w:t>возможность</w:t>
      </w:r>
      <w:r>
        <w:rPr>
          <w:spacing w:val="40"/>
        </w:rPr>
        <w:t xml:space="preserve"> </w:t>
      </w:r>
      <w:r>
        <w:t>представления</w:t>
      </w:r>
      <w:r>
        <w:rPr>
          <w:spacing w:val="40"/>
        </w:rPr>
        <w:t xml:space="preserve"> </w:t>
      </w:r>
      <w:r>
        <w:t>обыкновенной</w:t>
      </w:r>
      <w:r>
        <w:rPr>
          <w:spacing w:val="40"/>
        </w:rPr>
        <w:t xml:space="preserve"> </w:t>
      </w:r>
      <w:r>
        <w:t>дроби</w:t>
      </w:r>
      <w:r>
        <w:rPr>
          <w:spacing w:val="40"/>
        </w:rPr>
        <w:t xml:space="preserve"> </w:t>
      </w:r>
      <w:r>
        <w:t>в</w:t>
      </w:r>
      <w:r>
        <w:rPr>
          <w:spacing w:val="40"/>
        </w:rPr>
        <w:t xml:space="preserve"> </w:t>
      </w:r>
      <w:r>
        <w:t>виде</w:t>
      </w:r>
      <w:r>
        <w:rPr>
          <w:spacing w:val="40"/>
        </w:rPr>
        <w:t xml:space="preserve"> </w:t>
      </w:r>
      <w:r>
        <w:t>десятичной.</w:t>
      </w:r>
      <w:r>
        <w:rPr>
          <w:spacing w:val="40"/>
        </w:rPr>
        <w:t xml:space="preserve"> </w:t>
      </w:r>
      <w:r>
        <w:t>Десятичные</w:t>
      </w:r>
    </w:p>
    <w:p w14:paraId="0CB50763" w14:textId="77777777" w:rsidR="00113E33" w:rsidRDefault="00936FC5">
      <w:pPr>
        <w:pStyle w:val="a3"/>
        <w:spacing w:before="59" w:line="242" w:lineRule="auto"/>
        <w:ind w:right="396"/>
      </w:pPr>
      <w:r>
        <w:t>дроби и метрическая система мер. Арифметические действия и числовые выражения с обыкновенными и десятичными дробями.</w:t>
      </w:r>
    </w:p>
    <w:p w14:paraId="17E92AD9" w14:textId="77777777" w:rsidR="00113E33" w:rsidRDefault="00936FC5">
      <w:pPr>
        <w:pStyle w:val="a3"/>
        <w:spacing w:before="2" w:line="244" w:lineRule="auto"/>
        <w:ind w:right="390" w:firstLine="285"/>
      </w:pPr>
      <w:r>
        <w:t>Отношение. Деление в данном отношении. Масштаб, пропорция. Применение пропорций при решении задач.</w:t>
      </w:r>
    </w:p>
    <w:p w14:paraId="671D7E0D" w14:textId="77777777" w:rsidR="00113E33" w:rsidRDefault="00936FC5">
      <w:pPr>
        <w:pStyle w:val="a3"/>
        <w:spacing w:line="242" w:lineRule="auto"/>
        <w:ind w:right="392" w:firstLine="285"/>
      </w:pPr>
      <w: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p w14:paraId="7179B3E7" w14:textId="77777777" w:rsidR="00113E33" w:rsidRDefault="00113E33">
      <w:pPr>
        <w:pStyle w:val="a3"/>
        <w:spacing w:line="242" w:lineRule="auto"/>
        <w:sectPr w:rsidR="00113E33">
          <w:pgSz w:w="11900" w:h="16860"/>
          <w:pgMar w:top="1180" w:right="425" w:bottom="1440" w:left="850" w:header="0" w:footer="1206" w:gutter="0"/>
          <w:cols w:space="720"/>
        </w:sectPr>
      </w:pPr>
    </w:p>
    <w:p w14:paraId="64F7966F" w14:textId="77777777" w:rsidR="00113E33" w:rsidRDefault="00936FC5">
      <w:pPr>
        <w:pStyle w:val="a3"/>
        <w:spacing w:before="74"/>
        <w:ind w:left="636"/>
      </w:pPr>
      <w:r>
        <w:lastRenderedPageBreak/>
        <w:t>Положительные</w:t>
      </w:r>
      <w:r>
        <w:rPr>
          <w:spacing w:val="-15"/>
        </w:rPr>
        <w:t xml:space="preserve"> </w:t>
      </w:r>
      <w:r>
        <w:t>и</w:t>
      </w:r>
      <w:r>
        <w:rPr>
          <w:spacing w:val="-10"/>
        </w:rPr>
        <w:t xml:space="preserve"> </w:t>
      </w:r>
      <w:r>
        <w:t>отрицательные</w:t>
      </w:r>
      <w:r>
        <w:rPr>
          <w:spacing w:val="-15"/>
        </w:rPr>
        <w:t xml:space="preserve"> </w:t>
      </w:r>
      <w:r>
        <w:rPr>
          <w:spacing w:val="-2"/>
        </w:rPr>
        <w:t>числа.</w:t>
      </w:r>
    </w:p>
    <w:p w14:paraId="0953015C" w14:textId="77777777" w:rsidR="00113E33" w:rsidRDefault="00936FC5">
      <w:pPr>
        <w:pStyle w:val="a3"/>
        <w:spacing w:before="5" w:line="242" w:lineRule="auto"/>
        <w:ind w:right="391" w:firstLine="285"/>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5067E284" w14:textId="77777777" w:rsidR="00113E33" w:rsidRDefault="00936FC5">
      <w:pPr>
        <w:pStyle w:val="a3"/>
        <w:spacing w:before="1" w:line="242" w:lineRule="auto"/>
        <w:ind w:right="389" w:firstLine="285"/>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C69AF5B" w14:textId="77777777" w:rsidR="00113E33" w:rsidRDefault="00936FC5">
      <w:pPr>
        <w:pStyle w:val="a3"/>
        <w:spacing w:before="4"/>
        <w:ind w:left="636"/>
      </w:pPr>
      <w:r>
        <w:t>Буквенные</w:t>
      </w:r>
      <w:r>
        <w:rPr>
          <w:spacing w:val="-12"/>
        </w:rPr>
        <w:t xml:space="preserve"> </w:t>
      </w:r>
      <w:r>
        <w:rPr>
          <w:spacing w:val="-2"/>
        </w:rPr>
        <w:t>выражения.</w:t>
      </w:r>
    </w:p>
    <w:p w14:paraId="3D7901E3" w14:textId="77777777" w:rsidR="00113E33" w:rsidRDefault="00936FC5">
      <w:pPr>
        <w:pStyle w:val="a3"/>
        <w:spacing w:before="8" w:line="242" w:lineRule="auto"/>
        <w:ind w:right="392" w:firstLine="285"/>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объема параллелепипеда и куба.</w:t>
      </w:r>
    </w:p>
    <w:p w14:paraId="664A3469" w14:textId="77777777" w:rsidR="00113E33" w:rsidRDefault="00936FC5">
      <w:pPr>
        <w:pStyle w:val="a3"/>
        <w:spacing w:before="3"/>
        <w:ind w:left="636"/>
      </w:pPr>
      <w:r>
        <w:t>Решение</w:t>
      </w:r>
      <w:r>
        <w:rPr>
          <w:spacing w:val="-4"/>
        </w:rPr>
        <w:t xml:space="preserve"> </w:t>
      </w:r>
      <w:r>
        <w:t>текстовых</w:t>
      </w:r>
      <w:r>
        <w:rPr>
          <w:spacing w:val="1"/>
        </w:rPr>
        <w:t xml:space="preserve"> </w:t>
      </w:r>
      <w:r>
        <w:rPr>
          <w:spacing w:val="-2"/>
        </w:rPr>
        <w:t>задач.</w:t>
      </w:r>
    </w:p>
    <w:p w14:paraId="47C97CE8" w14:textId="77777777" w:rsidR="00113E33" w:rsidRDefault="00936FC5">
      <w:pPr>
        <w:pStyle w:val="a3"/>
        <w:spacing w:before="3" w:line="244" w:lineRule="auto"/>
        <w:ind w:right="393" w:firstLine="285"/>
      </w:pPr>
      <w:r>
        <w:t>Решение текстовых задач арифметическим способом. Решение логических задач. Решение задач перебором всех возможных вариантов.</w:t>
      </w:r>
    </w:p>
    <w:p w14:paraId="17C9A52E" w14:textId="77777777" w:rsidR="00113E33" w:rsidRDefault="00936FC5">
      <w:pPr>
        <w:pStyle w:val="a3"/>
        <w:spacing w:line="242" w:lineRule="auto"/>
        <w:ind w:right="385" w:firstLine="285"/>
      </w:pPr>
      <w: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p w14:paraId="2DD28178" w14:textId="77777777" w:rsidR="00113E33" w:rsidRDefault="00936FC5">
      <w:pPr>
        <w:pStyle w:val="a3"/>
        <w:spacing w:line="244" w:lineRule="auto"/>
        <w:ind w:right="398" w:firstLine="285"/>
      </w:pPr>
      <w:r>
        <w:t>Решение задач, связанных с отношением, пропорциональностью величин, процентами; решение основных задач на дроби и проценты.</w:t>
      </w:r>
    </w:p>
    <w:p w14:paraId="7FBDB56D" w14:textId="77777777" w:rsidR="00113E33" w:rsidRDefault="00936FC5">
      <w:pPr>
        <w:pStyle w:val="a3"/>
        <w:spacing w:line="244" w:lineRule="auto"/>
        <w:ind w:right="392" w:firstLine="285"/>
      </w:pPr>
      <w:r>
        <w:t xml:space="preserve">Оценка и прикидка, округление результата. Составление буквенных выражений по условию </w:t>
      </w:r>
      <w:r>
        <w:rPr>
          <w:spacing w:val="-2"/>
        </w:rPr>
        <w:t>задачи.</w:t>
      </w:r>
    </w:p>
    <w:p w14:paraId="2BE618D3" w14:textId="77777777" w:rsidR="00113E33" w:rsidRDefault="00936FC5">
      <w:pPr>
        <w:pStyle w:val="a3"/>
        <w:spacing w:line="244" w:lineRule="auto"/>
        <w:ind w:right="398" w:firstLine="285"/>
      </w:pPr>
      <w:r>
        <w:t>Представление данных с помощью таблиц и диаграмм. Столбчатые диаграммы: чтение и построение. Чтение круговых диаграмм.</w:t>
      </w:r>
    </w:p>
    <w:p w14:paraId="355324CE" w14:textId="77777777" w:rsidR="00113E33" w:rsidRDefault="00936FC5">
      <w:pPr>
        <w:pStyle w:val="a3"/>
        <w:spacing w:line="275" w:lineRule="exact"/>
        <w:ind w:left="636"/>
      </w:pPr>
      <w:r>
        <w:t>Наглядная</w:t>
      </w:r>
      <w:r>
        <w:rPr>
          <w:spacing w:val="-13"/>
        </w:rPr>
        <w:t xml:space="preserve"> </w:t>
      </w:r>
      <w:r>
        <w:rPr>
          <w:spacing w:val="-2"/>
        </w:rPr>
        <w:t>геометрия.</w:t>
      </w:r>
    </w:p>
    <w:p w14:paraId="51B7B79F" w14:textId="77777777" w:rsidR="00113E33" w:rsidRDefault="00936FC5">
      <w:pPr>
        <w:pStyle w:val="a3"/>
        <w:spacing w:line="242" w:lineRule="auto"/>
        <w:ind w:right="400" w:firstLine="285"/>
      </w:pPr>
      <w:r>
        <w:t>Наглядные представления о фигурах на плоскости: точка, прямая, отрезок, луч, угол, ломаная, многоугольник, четырехугольник, треугольник, окружность, круг.</w:t>
      </w:r>
    </w:p>
    <w:p w14:paraId="100C1EDD" w14:textId="77777777" w:rsidR="00113E33" w:rsidRDefault="00936FC5">
      <w:pPr>
        <w:pStyle w:val="a3"/>
        <w:spacing w:before="1" w:line="242" w:lineRule="auto"/>
        <w:ind w:right="387" w:firstLine="285"/>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3C08BE6E" w14:textId="77777777" w:rsidR="00113E33" w:rsidRDefault="00936FC5">
      <w:pPr>
        <w:pStyle w:val="a3"/>
        <w:spacing w:before="4" w:line="242" w:lineRule="auto"/>
        <w:ind w:right="385" w:firstLine="285"/>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Четырехугольник, примеры четырехугольников. Прямоугольник, квадрат: использование свойств сторон, углов, диагоналей. Изображение геометрических фигур на нелинованной бумаге</w:t>
      </w:r>
      <w:r>
        <w:rPr>
          <w:spacing w:val="-4"/>
        </w:rPr>
        <w:t xml:space="preserve"> </w:t>
      </w:r>
      <w:r>
        <w:t>с</w:t>
      </w:r>
      <w:r>
        <w:rPr>
          <w:spacing w:val="-4"/>
        </w:rPr>
        <w:t xml:space="preserve"> </w:t>
      </w:r>
      <w:r>
        <w:t>использованием</w:t>
      </w:r>
      <w:r>
        <w:rPr>
          <w:spacing w:val="-2"/>
        </w:rPr>
        <w:t xml:space="preserve"> </w:t>
      </w:r>
      <w:r>
        <w:t>циркуля,</w:t>
      </w:r>
      <w:r>
        <w:rPr>
          <w:spacing w:val="-2"/>
        </w:rPr>
        <w:t xml:space="preserve"> </w:t>
      </w:r>
      <w:r>
        <w:t>линейки, угольника,</w:t>
      </w:r>
      <w:r>
        <w:rPr>
          <w:spacing w:val="-2"/>
        </w:rPr>
        <w:t xml:space="preserve"> </w:t>
      </w:r>
      <w:r>
        <w:t>транспортира.</w:t>
      </w:r>
      <w:r>
        <w:rPr>
          <w:spacing w:val="-2"/>
        </w:rPr>
        <w:t xml:space="preserve"> </w:t>
      </w:r>
      <w:r>
        <w:t>Построения</w:t>
      </w:r>
      <w:r>
        <w:rPr>
          <w:spacing w:val="-3"/>
        </w:rPr>
        <w:t xml:space="preserve"> </w:t>
      </w:r>
      <w:r>
        <w:t>на</w:t>
      </w:r>
      <w:r>
        <w:rPr>
          <w:spacing w:val="-4"/>
        </w:rPr>
        <w:t xml:space="preserve"> </w:t>
      </w:r>
      <w:r>
        <w:t xml:space="preserve">клетчатой </w:t>
      </w:r>
      <w:r>
        <w:rPr>
          <w:spacing w:val="-2"/>
        </w:rPr>
        <w:t>бумаге.</w:t>
      </w:r>
    </w:p>
    <w:p w14:paraId="367E5A01" w14:textId="77777777" w:rsidR="00113E33" w:rsidRDefault="00936FC5">
      <w:pPr>
        <w:pStyle w:val="a3"/>
        <w:spacing w:before="1"/>
        <w:ind w:right="390" w:firstLine="285"/>
      </w:pPr>
      <w:r>
        <w:t>Периметр многоугольника. Понятие площади фигуры, единицы измерения площади. Приближенное измерение площади фигур, в том числе на квадратной сетке. Приближенное измерение длины окружности, площади круга.</w:t>
      </w:r>
    </w:p>
    <w:p w14:paraId="284F9C40" w14:textId="77777777" w:rsidR="00113E33" w:rsidRDefault="00936FC5">
      <w:pPr>
        <w:pStyle w:val="a3"/>
        <w:spacing w:before="10" w:line="249" w:lineRule="auto"/>
        <w:ind w:left="636" w:right="4024"/>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14:paraId="112A0C75" w14:textId="77777777" w:rsidR="00113E33" w:rsidRDefault="00936FC5">
      <w:pPr>
        <w:pStyle w:val="a3"/>
        <w:spacing w:before="59" w:line="242" w:lineRule="auto"/>
        <w:ind w:right="392" w:firstLine="285"/>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p w14:paraId="152CA9BE" w14:textId="77777777" w:rsidR="00113E33" w:rsidRDefault="00936FC5">
      <w:pPr>
        <w:pStyle w:val="a3"/>
        <w:spacing w:before="6"/>
        <w:ind w:left="636"/>
        <w:jc w:val="left"/>
      </w:pPr>
      <w:r>
        <w:t>Понятие</w:t>
      </w:r>
      <w:r>
        <w:rPr>
          <w:spacing w:val="-14"/>
        </w:rPr>
        <w:t xml:space="preserve"> </w:t>
      </w:r>
      <w:r>
        <w:t>объема,</w:t>
      </w:r>
      <w:r>
        <w:rPr>
          <w:spacing w:val="-10"/>
        </w:rPr>
        <w:t xml:space="preserve"> </w:t>
      </w:r>
      <w:r>
        <w:t>единицы</w:t>
      </w:r>
      <w:r>
        <w:rPr>
          <w:spacing w:val="-6"/>
        </w:rPr>
        <w:t xml:space="preserve"> </w:t>
      </w:r>
      <w:r>
        <w:t>измерения</w:t>
      </w:r>
      <w:r>
        <w:rPr>
          <w:spacing w:val="-9"/>
        </w:rPr>
        <w:t xml:space="preserve"> </w:t>
      </w:r>
      <w:r>
        <w:t>объема.</w:t>
      </w:r>
      <w:r>
        <w:rPr>
          <w:spacing w:val="-5"/>
        </w:rPr>
        <w:t xml:space="preserve"> </w:t>
      </w:r>
      <w:r>
        <w:t>Объем</w:t>
      </w:r>
      <w:r>
        <w:rPr>
          <w:spacing w:val="-11"/>
        </w:rPr>
        <w:t xml:space="preserve"> </w:t>
      </w:r>
      <w:r>
        <w:t>прямоугольного</w:t>
      </w:r>
      <w:r>
        <w:rPr>
          <w:spacing w:val="-5"/>
        </w:rPr>
        <w:t xml:space="preserve"> </w:t>
      </w:r>
      <w:r>
        <w:t>параллелепипеда,</w:t>
      </w:r>
      <w:r>
        <w:rPr>
          <w:spacing w:val="-6"/>
        </w:rPr>
        <w:t xml:space="preserve"> </w:t>
      </w:r>
      <w:r>
        <w:rPr>
          <w:spacing w:val="-2"/>
        </w:rPr>
        <w:t>куба.</w:t>
      </w:r>
    </w:p>
    <w:p w14:paraId="6D788B34" w14:textId="77777777" w:rsidR="00113E33" w:rsidRDefault="00936FC5">
      <w:pPr>
        <w:spacing w:before="5"/>
        <w:ind w:left="636"/>
        <w:rPr>
          <w:sz w:val="24"/>
        </w:rPr>
      </w:pPr>
      <w:r>
        <w:rPr>
          <w:b/>
          <w:sz w:val="24"/>
        </w:rPr>
        <w:t>Предметные</w:t>
      </w:r>
      <w:r>
        <w:rPr>
          <w:b/>
          <w:spacing w:val="-15"/>
          <w:sz w:val="24"/>
        </w:rPr>
        <w:t xml:space="preserve"> </w:t>
      </w:r>
      <w:r>
        <w:rPr>
          <w:b/>
          <w:sz w:val="24"/>
        </w:rPr>
        <w:t>результаты</w:t>
      </w:r>
      <w:r>
        <w:rPr>
          <w:b/>
          <w:spacing w:val="-3"/>
          <w:sz w:val="24"/>
        </w:rPr>
        <w:t xml:space="preserve"> </w:t>
      </w:r>
      <w:r>
        <w:rPr>
          <w:sz w:val="24"/>
        </w:rPr>
        <w:t>освоения</w:t>
      </w:r>
      <w:r>
        <w:rPr>
          <w:spacing w:val="-8"/>
          <w:sz w:val="24"/>
        </w:rPr>
        <w:t xml:space="preserve"> </w:t>
      </w:r>
      <w:r>
        <w:rPr>
          <w:sz w:val="24"/>
        </w:rPr>
        <w:t>программы</w:t>
      </w:r>
      <w:r>
        <w:rPr>
          <w:spacing w:val="-4"/>
          <w:sz w:val="24"/>
        </w:rPr>
        <w:t xml:space="preserve"> </w:t>
      </w:r>
      <w:r>
        <w:rPr>
          <w:sz w:val="24"/>
        </w:rPr>
        <w:t>учебного</w:t>
      </w:r>
      <w:r>
        <w:rPr>
          <w:spacing w:val="-5"/>
          <w:sz w:val="24"/>
        </w:rPr>
        <w:t xml:space="preserve"> </w:t>
      </w:r>
      <w:r>
        <w:rPr>
          <w:sz w:val="24"/>
        </w:rPr>
        <w:t>курса</w:t>
      </w:r>
      <w:r>
        <w:rPr>
          <w:spacing w:val="-3"/>
          <w:sz w:val="24"/>
        </w:rPr>
        <w:t xml:space="preserve"> </w:t>
      </w:r>
      <w:r>
        <w:rPr>
          <w:spacing w:val="-2"/>
          <w:sz w:val="24"/>
        </w:rPr>
        <w:t>"Математика".</w:t>
      </w:r>
    </w:p>
    <w:p w14:paraId="44813809" w14:textId="77777777" w:rsidR="00113E33" w:rsidRDefault="00936FC5">
      <w:pPr>
        <w:spacing w:before="7"/>
        <w:ind w:left="636"/>
        <w:rPr>
          <w:b/>
          <w:sz w:val="24"/>
        </w:rPr>
      </w:pPr>
      <w:r>
        <w:rPr>
          <w:sz w:val="24"/>
        </w:rPr>
        <w:t>Предметные</w:t>
      </w:r>
      <w:r>
        <w:rPr>
          <w:spacing w:val="-11"/>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 учебного</w:t>
      </w:r>
      <w:r>
        <w:rPr>
          <w:spacing w:val="-4"/>
          <w:sz w:val="24"/>
        </w:rPr>
        <w:t xml:space="preserve"> </w:t>
      </w:r>
      <w:r>
        <w:rPr>
          <w:sz w:val="24"/>
        </w:rPr>
        <w:t>курса</w:t>
      </w:r>
      <w:r>
        <w:rPr>
          <w:spacing w:val="-2"/>
          <w:sz w:val="24"/>
        </w:rPr>
        <w:t xml:space="preserve"> </w:t>
      </w:r>
      <w:r>
        <w:rPr>
          <w:b/>
          <w:sz w:val="24"/>
        </w:rPr>
        <w:t>к</w:t>
      </w:r>
      <w:r>
        <w:rPr>
          <w:b/>
          <w:spacing w:val="-4"/>
          <w:sz w:val="24"/>
        </w:rPr>
        <w:t xml:space="preserve"> </w:t>
      </w:r>
      <w:r>
        <w:rPr>
          <w:b/>
          <w:sz w:val="24"/>
        </w:rPr>
        <w:t>концу</w:t>
      </w:r>
      <w:r>
        <w:rPr>
          <w:b/>
          <w:spacing w:val="-3"/>
          <w:sz w:val="24"/>
        </w:rPr>
        <w:t xml:space="preserve"> </w:t>
      </w:r>
      <w:r>
        <w:rPr>
          <w:b/>
          <w:sz w:val="24"/>
        </w:rPr>
        <w:t>обучения</w:t>
      </w:r>
      <w:r>
        <w:rPr>
          <w:b/>
          <w:spacing w:val="-5"/>
          <w:sz w:val="24"/>
        </w:rPr>
        <w:t xml:space="preserve"> </w:t>
      </w:r>
      <w:r>
        <w:rPr>
          <w:b/>
          <w:sz w:val="24"/>
        </w:rPr>
        <w:t>в</w:t>
      </w:r>
      <w:r>
        <w:rPr>
          <w:b/>
          <w:spacing w:val="-4"/>
          <w:sz w:val="24"/>
        </w:rPr>
        <w:t xml:space="preserve"> </w:t>
      </w:r>
      <w:r>
        <w:rPr>
          <w:b/>
          <w:sz w:val="24"/>
        </w:rPr>
        <w:t>5</w:t>
      </w:r>
      <w:r>
        <w:rPr>
          <w:b/>
          <w:spacing w:val="-1"/>
          <w:sz w:val="24"/>
        </w:rPr>
        <w:t xml:space="preserve"> </w:t>
      </w:r>
      <w:r>
        <w:rPr>
          <w:b/>
          <w:spacing w:val="-2"/>
          <w:sz w:val="24"/>
        </w:rPr>
        <w:t>классе.</w:t>
      </w:r>
    </w:p>
    <w:p w14:paraId="2C4F8BB6" w14:textId="77777777" w:rsidR="00113E33" w:rsidRDefault="00936FC5">
      <w:pPr>
        <w:pStyle w:val="a3"/>
        <w:spacing w:before="8"/>
        <w:ind w:left="636"/>
        <w:jc w:val="left"/>
      </w:pPr>
      <w:r>
        <w:t>Числа</w:t>
      </w:r>
      <w:r>
        <w:rPr>
          <w:spacing w:val="-4"/>
        </w:rPr>
        <w:t xml:space="preserve"> </w:t>
      </w:r>
      <w:r>
        <w:t xml:space="preserve">и </w:t>
      </w:r>
      <w:r>
        <w:rPr>
          <w:spacing w:val="-2"/>
        </w:rPr>
        <w:t>вычисления.</w:t>
      </w:r>
    </w:p>
    <w:p w14:paraId="02AF81D0" w14:textId="77777777" w:rsidR="00113E33" w:rsidRDefault="00113E33">
      <w:pPr>
        <w:pStyle w:val="a3"/>
        <w:jc w:val="left"/>
        <w:sectPr w:rsidR="00113E33">
          <w:pgSz w:w="11900" w:h="16860"/>
          <w:pgMar w:top="1180" w:right="425" w:bottom="1440" w:left="850" w:header="0" w:footer="1206" w:gutter="0"/>
          <w:cols w:space="720"/>
        </w:sectPr>
      </w:pPr>
    </w:p>
    <w:p w14:paraId="2213C0FC" w14:textId="77777777" w:rsidR="00113E33" w:rsidRDefault="00936FC5">
      <w:pPr>
        <w:pStyle w:val="a3"/>
        <w:tabs>
          <w:tab w:val="left" w:pos="2510"/>
          <w:tab w:val="left" w:pos="3950"/>
          <w:tab w:val="left" w:pos="6831"/>
          <w:tab w:val="left" w:pos="8271"/>
        </w:tabs>
        <w:spacing w:before="72" w:line="244" w:lineRule="auto"/>
        <w:ind w:left="350" w:right="2243" w:firstLine="271"/>
        <w:jc w:val="left"/>
      </w:pPr>
      <w:r>
        <w:lastRenderedPageBreak/>
        <w:t>Понимать</w:t>
      </w:r>
      <w:r>
        <w:rPr>
          <w:spacing w:val="40"/>
        </w:rPr>
        <w:t xml:space="preserve"> </w:t>
      </w:r>
      <w:r>
        <w:t>и</w:t>
      </w:r>
      <w:r>
        <w:tab/>
      </w:r>
      <w:r>
        <w:rPr>
          <w:spacing w:val="-2"/>
        </w:rPr>
        <w:t>правильно</w:t>
      </w:r>
      <w:r>
        <w:tab/>
        <w:t>употреблять</w:t>
      </w:r>
      <w:r>
        <w:rPr>
          <w:spacing w:val="40"/>
        </w:rPr>
        <w:t xml:space="preserve"> </w:t>
      </w:r>
      <w:r>
        <w:t>термины,</w:t>
      </w:r>
      <w:r>
        <w:tab/>
      </w:r>
      <w:r>
        <w:rPr>
          <w:spacing w:val="-2"/>
        </w:rPr>
        <w:t>связанные</w:t>
      </w:r>
      <w:r>
        <w:tab/>
      </w:r>
      <w:r>
        <w:rPr>
          <w:spacing w:val="-10"/>
        </w:rPr>
        <w:t xml:space="preserve">с </w:t>
      </w:r>
      <w:r>
        <w:rPr>
          <w:spacing w:val="-2"/>
        </w:rPr>
        <w:t>натуральными</w:t>
      </w:r>
      <w:r>
        <w:tab/>
        <w:t>числами, обыкновенными и десятичными дробями.</w:t>
      </w:r>
    </w:p>
    <w:p w14:paraId="6ADF54C5" w14:textId="77777777" w:rsidR="00113E33" w:rsidRDefault="00936FC5">
      <w:pPr>
        <w:pStyle w:val="a3"/>
        <w:tabs>
          <w:tab w:val="left" w:pos="2510"/>
          <w:tab w:val="left" w:pos="3230"/>
          <w:tab w:val="left" w:pos="5391"/>
          <w:tab w:val="left" w:pos="8991"/>
        </w:tabs>
        <w:spacing w:line="244" w:lineRule="auto"/>
        <w:ind w:left="350" w:right="1516" w:firstLine="271"/>
        <w:jc w:val="left"/>
      </w:pPr>
      <w:r>
        <w:rPr>
          <w:spacing w:val="-2"/>
        </w:rPr>
        <w:t>Сравнивать</w:t>
      </w:r>
      <w:r>
        <w:tab/>
      </w:r>
      <w:r>
        <w:rPr>
          <w:spacing w:val="-10"/>
        </w:rPr>
        <w:t>и</w:t>
      </w:r>
      <w:r>
        <w:tab/>
      </w:r>
      <w:r>
        <w:rPr>
          <w:spacing w:val="-2"/>
        </w:rPr>
        <w:t>упорядочивать</w:t>
      </w:r>
      <w:r>
        <w:tab/>
        <w:t>натуральные</w:t>
      </w:r>
      <w:r>
        <w:rPr>
          <w:spacing w:val="40"/>
        </w:rPr>
        <w:t xml:space="preserve"> </w:t>
      </w:r>
      <w:r>
        <w:t>числа, сравнивать</w:t>
      </w:r>
      <w:r>
        <w:tab/>
      </w:r>
      <w:r>
        <w:rPr>
          <w:spacing w:val="-10"/>
        </w:rPr>
        <w:t xml:space="preserve">в </w:t>
      </w:r>
      <w:r>
        <w:t>простейших</w:t>
      </w:r>
      <w:r>
        <w:rPr>
          <w:spacing w:val="80"/>
        </w:rPr>
        <w:t xml:space="preserve"> </w:t>
      </w:r>
      <w:r>
        <w:t>случаях обыкновенные дроби, десятичные дроби.</w:t>
      </w:r>
    </w:p>
    <w:p w14:paraId="14C3F684" w14:textId="77777777" w:rsidR="00113E33" w:rsidRDefault="00936FC5">
      <w:pPr>
        <w:pStyle w:val="a3"/>
        <w:spacing w:line="244" w:lineRule="auto"/>
        <w:ind w:firstLine="285"/>
        <w:jc w:val="left"/>
      </w:pPr>
      <w:r>
        <w:t>Соотносить</w:t>
      </w:r>
      <w:r>
        <w:rPr>
          <w:spacing w:val="38"/>
        </w:rPr>
        <w:t xml:space="preserve"> </w:t>
      </w:r>
      <w:r>
        <w:t>точку</w:t>
      </w:r>
      <w:r>
        <w:rPr>
          <w:spacing w:val="30"/>
        </w:rPr>
        <w:t xml:space="preserve"> </w:t>
      </w:r>
      <w:r>
        <w:t>на</w:t>
      </w:r>
      <w:r>
        <w:rPr>
          <w:spacing w:val="35"/>
        </w:rPr>
        <w:t xml:space="preserve"> </w:t>
      </w:r>
      <w:r>
        <w:t>координатной</w:t>
      </w:r>
      <w:r>
        <w:rPr>
          <w:spacing w:val="39"/>
        </w:rPr>
        <w:t xml:space="preserve"> </w:t>
      </w:r>
      <w:r>
        <w:t>(числовой)</w:t>
      </w:r>
      <w:r>
        <w:rPr>
          <w:spacing w:val="36"/>
        </w:rPr>
        <w:t xml:space="preserve"> </w:t>
      </w:r>
      <w:r>
        <w:t>прямой</w:t>
      </w:r>
      <w:r>
        <w:rPr>
          <w:spacing w:val="35"/>
        </w:rPr>
        <w:t xml:space="preserve"> </w:t>
      </w:r>
      <w:r>
        <w:t>с</w:t>
      </w:r>
      <w:r>
        <w:rPr>
          <w:spacing w:val="35"/>
        </w:rPr>
        <w:t xml:space="preserve"> </w:t>
      </w:r>
      <w:r>
        <w:t>соответствующим</w:t>
      </w:r>
      <w:r>
        <w:rPr>
          <w:spacing w:val="37"/>
        </w:rPr>
        <w:t xml:space="preserve"> </w:t>
      </w:r>
      <w:r>
        <w:t>ей</w:t>
      </w:r>
      <w:r>
        <w:rPr>
          <w:spacing w:val="38"/>
        </w:rPr>
        <w:t xml:space="preserve"> </w:t>
      </w:r>
      <w:r>
        <w:t>числом</w:t>
      </w:r>
      <w:r>
        <w:rPr>
          <w:spacing w:val="36"/>
        </w:rPr>
        <w:t xml:space="preserve"> </w:t>
      </w:r>
      <w:r>
        <w:t>и изображать натуральные числа точками на координатной (числовой) прямой.</w:t>
      </w:r>
    </w:p>
    <w:p w14:paraId="3CD4DDA0" w14:textId="77777777" w:rsidR="00113E33" w:rsidRDefault="00936FC5">
      <w:pPr>
        <w:pStyle w:val="a3"/>
        <w:spacing w:line="244" w:lineRule="auto"/>
        <w:ind w:firstLine="285"/>
        <w:jc w:val="left"/>
      </w:pPr>
      <w:r>
        <w:t>Выполнять</w:t>
      </w:r>
      <w:r>
        <w:rPr>
          <w:spacing w:val="-3"/>
        </w:rPr>
        <w:t xml:space="preserve"> </w:t>
      </w:r>
      <w:r>
        <w:t>арифметические</w:t>
      </w:r>
      <w:r>
        <w:rPr>
          <w:spacing w:val="-7"/>
        </w:rPr>
        <w:t xml:space="preserve"> </w:t>
      </w:r>
      <w:r>
        <w:t>действия</w:t>
      </w:r>
      <w:r>
        <w:rPr>
          <w:spacing w:val="-7"/>
        </w:rPr>
        <w:t xml:space="preserve"> </w:t>
      </w:r>
      <w:r>
        <w:t>с</w:t>
      </w:r>
      <w:r>
        <w:rPr>
          <w:spacing w:val="-7"/>
        </w:rPr>
        <w:t xml:space="preserve"> </w:t>
      </w:r>
      <w:r>
        <w:t>натуральными</w:t>
      </w:r>
      <w:r>
        <w:rPr>
          <w:spacing w:val="-3"/>
        </w:rPr>
        <w:t xml:space="preserve"> </w:t>
      </w:r>
      <w:r>
        <w:t>числами,</w:t>
      </w:r>
      <w:r>
        <w:rPr>
          <w:spacing w:val="-7"/>
        </w:rPr>
        <w:t xml:space="preserve"> </w:t>
      </w:r>
      <w:r>
        <w:t>с</w:t>
      </w:r>
      <w:r>
        <w:rPr>
          <w:spacing w:val="-8"/>
        </w:rPr>
        <w:t xml:space="preserve"> </w:t>
      </w:r>
      <w:r>
        <w:t>обыкновенными</w:t>
      </w:r>
      <w:r>
        <w:rPr>
          <w:spacing w:val="-6"/>
        </w:rPr>
        <w:t xml:space="preserve"> </w:t>
      </w:r>
      <w:r>
        <w:t>дробями</w:t>
      </w:r>
      <w:r>
        <w:rPr>
          <w:spacing w:val="-7"/>
        </w:rPr>
        <w:t xml:space="preserve"> </w:t>
      </w:r>
      <w:r>
        <w:t>в простейших случаях.</w:t>
      </w:r>
    </w:p>
    <w:p w14:paraId="4D471B64" w14:textId="77777777" w:rsidR="00113E33" w:rsidRDefault="00936FC5">
      <w:pPr>
        <w:pStyle w:val="a3"/>
        <w:spacing w:line="247" w:lineRule="auto"/>
        <w:ind w:left="636" w:right="3829"/>
        <w:jc w:val="left"/>
      </w:pPr>
      <w:r>
        <w:t>Выполнять</w:t>
      </w:r>
      <w:r>
        <w:rPr>
          <w:spacing w:val="-15"/>
        </w:rPr>
        <w:t xml:space="preserve"> </w:t>
      </w:r>
      <w:r>
        <w:t>проверку,</w:t>
      </w:r>
      <w:r>
        <w:rPr>
          <w:spacing w:val="-15"/>
        </w:rPr>
        <w:t xml:space="preserve"> </w:t>
      </w:r>
      <w:r>
        <w:t>прикидку</w:t>
      </w:r>
      <w:r>
        <w:rPr>
          <w:spacing w:val="-21"/>
        </w:rPr>
        <w:t xml:space="preserve"> </w:t>
      </w:r>
      <w:r>
        <w:t>результата</w:t>
      </w:r>
      <w:r>
        <w:rPr>
          <w:spacing w:val="-15"/>
        </w:rPr>
        <w:t xml:space="preserve"> </w:t>
      </w:r>
      <w:r>
        <w:t>вычислений. Округлять натуральные числа.</w:t>
      </w:r>
    </w:p>
    <w:p w14:paraId="3BF2A41E" w14:textId="77777777" w:rsidR="00113E33" w:rsidRDefault="00936FC5">
      <w:pPr>
        <w:pStyle w:val="a3"/>
        <w:spacing w:line="274" w:lineRule="exact"/>
        <w:ind w:left="636"/>
        <w:jc w:val="left"/>
      </w:pPr>
      <w:r>
        <w:t>Решение</w:t>
      </w:r>
      <w:r>
        <w:rPr>
          <w:spacing w:val="-4"/>
        </w:rPr>
        <w:t xml:space="preserve"> </w:t>
      </w:r>
      <w:r>
        <w:t>текстовых</w:t>
      </w:r>
      <w:r>
        <w:rPr>
          <w:spacing w:val="1"/>
        </w:rPr>
        <w:t xml:space="preserve"> </w:t>
      </w:r>
      <w:r>
        <w:rPr>
          <w:spacing w:val="-2"/>
        </w:rPr>
        <w:t>задач.</w:t>
      </w:r>
    </w:p>
    <w:p w14:paraId="668EF61A" w14:textId="77777777" w:rsidR="00113E33" w:rsidRDefault="00936FC5">
      <w:pPr>
        <w:pStyle w:val="a3"/>
        <w:tabs>
          <w:tab w:val="left" w:pos="1790"/>
          <w:tab w:val="left" w:pos="3230"/>
          <w:tab w:val="left" w:pos="6111"/>
          <w:tab w:val="left" w:pos="7551"/>
          <w:tab w:val="left" w:pos="8271"/>
          <w:tab w:val="left" w:pos="8991"/>
        </w:tabs>
        <w:spacing w:line="244" w:lineRule="auto"/>
        <w:ind w:left="350" w:right="649" w:firstLine="271"/>
        <w:jc w:val="left"/>
      </w:pPr>
      <w:r>
        <w:rPr>
          <w:spacing w:val="-2"/>
        </w:rPr>
        <w:t>Решать</w:t>
      </w:r>
      <w:r>
        <w:tab/>
      </w:r>
      <w:r>
        <w:rPr>
          <w:spacing w:val="-2"/>
        </w:rPr>
        <w:t>текстовые</w:t>
      </w:r>
      <w:r>
        <w:tab/>
        <w:t>задачи</w:t>
      </w:r>
      <w:r>
        <w:rPr>
          <w:spacing w:val="-13"/>
        </w:rPr>
        <w:t xml:space="preserve"> </w:t>
      </w:r>
      <w:r>
        <w:t>арифметическим</w:t>
      </w:r>
      <w:r>
        <w:tab/>
      </w:r>
      <w:r>
        <w:rPr>
          <w:spacing w:val="-2"/>
        </w:rPr>
        <w:t>способом</w:t>
      </w:r>
      <w:r>
        <w:tab/>
      </w:r>
      <w:r>
        <w:rPr>
          <w:spacing w:val="-10"/>
        </w:rPr>
        <w:t>и</w:t>
      </w:r>
      <w:r>
        <w:tab/>
      </w:r>
      <w:r>
        <w:rPr>
          <w:spacing w:val="-10"/>
        </w:rPr>
        <w:t>с</w:t>
      </w:r>
      <w:r>
        <w:tab/>
      </w:r>
      <w:r>
        <w:rPr>
          <w:spacing w:val="-4"/>
        </w:rPr>
        <w:t xml:space="preserve">помощью </w:t>
      </w:r>
      <w:r>
        <w:t>организованного конечного перебора всех возможных вариантов.</w:t>
      </w:r>
    </w:p>
    <w:p w14:paraId="1584302B" w14:textId="77777777" w:rsidR="00113E33" w:rsidRDefault="00936FC5">
      <w:pPr>
        <w:pStyle w:val="a3"/>
        <w:tabs>
          <w:tab w:val="left" w:pos="1790"/>
          <w:tab w:val="left" w:pos="3230"/>
          <w:tab w:val="left" w:pos="8991"/>
        </w:tabs>
        <w:spacing w:line="244" w:lineRule="auto"/>
        <w:ind w:left="350" w:right="684" w:firstLine="271"/>
        <w:jc w:val="left"/>
      </w:pPr>
      <w:r>
        <w:rPr>
          <w:spacing w:val="-2"/>
        </w:rPr>
        <w:t>Решать</w:t>
      </w:r>
      <w:r>
        <w:tab/>
      </w:r>
      <w:r>
        <w:rPr>
          <w:spacing w:val="-2"/>
        </w:rPr>
        <w:t>задачи,</w:t>
      </w:r>
      <w:r>
        <w:tab/>
        <w:t>содержащие</w:t>
      </w:r>
      <w:r>
        <w:rPr>
          <w:spacing w:val="40"/>
        </w:rPr>
        <w:t xml:space="preserve"> </w:t>
      </w:r>
      <w:r>
        <w:t>зависимости,</w:t>
      </w:r>
      <w:r>
        <w:rPr>
          <w:spacing w:val="40"/>
        </w:rPr>
        <w:t xml:space="preserve"> </w:t>
      </w:r>
      <w:r>
        <w:t>связывающие величины:</w:t>
      </w:r>
      <w:r>
        <w:tab/>
      </w:r>
      <w:r>
        <w:rPr>
          <w:spacing w:val="-4"/>
        </w:rPr>
        <w:t xml:space="preserve">скорость, </w:t>
      </w:r>
      <w:r>
        <w:t>время, расстояние, цена, количество, стоимость.</w:t>
      </w:r>
    </w:p>
    <w:p w14:paraId="0B38AA9B" w14:textId="77777777" w:rsidR="00113E33" w:rsidRDefault="00936FC5">
      <w:pPr>
        <w:pStyle w:val="a3"/>
        <w:spacing w:line="275" w:lineRule="exact"/>
        <w:ind w:left="636"/>
        <w:jc w:val="left"/>
      </w:pPr>
      <w:r>
        <w:t>Использовать</w:t>
      </w:r>
      <w:r>
        <w:rPr>
          <w:spacing w:val="-5"/>
        </w:rPr>
        <w:t xml:space="preserve"> </w:t>
      </w:r>
      <w:r>
        <w:t>краткие</w:t>
      </w:r>
      <w:r>
        <w:rPr>
          <w:spacing w:val="-4"/>
        </w:rPr>
        <w:t xml:space="preserve"> </w:t>
      </w:r>
      <w:r>
        <w:t>записи,</w:t>
      </w:r>
      <w:r>
        <w:rPr>
          <w:spacing w:val="-3"/>
        </w:rPr>
        <w:t xml:space="preserve"> </w:t>
      </w:r>
      <w:r>
        <w:t>схемы,</w:t>
      </w:r>
      <w:r>
        <w:rPr>
          <w:spacing w:val="-3"/>
        </w:rPr>
        <w:t xml:space="preserve"> </w:t>
      </w:r>
      <w:r>
        <w:t>таблицы,</w:t>
      </w:r>
      <w:r>
        <w:rPr>
          <w:spacing w:val="-5"/>
        </w:rPr>
        <w:t xml:space="preserve"> </w:t>
      </w:r>
      <w:r>
        <w:t>обозначения</w:t>
      </w:r>
      <w:r>
        <w:rPr>
          <w:spacing w:val="-4"/>
        </w:rPr>
        <w:t xml:space="preserve"> </w:t>
      </w:r>
      <w:r>
        <w:t>при</w:t>
      </w:r>
      <w:r>
        <w:rPr>
          <w:spacing w:val="-3"/>
        </w:rPr>
        <w:t xml:space="preserve"> </w:t>
      </w:r>
      <w:r>
        <w:t>решении</w:t>
      </w:r>
      <w:r>
        <w:rPr>
          <w:spacing w:val="-4"/>
        </w:rPr>
        <w:t xml:space="preserve"> </w:t>
      </w:r>
      <w:r>
        <w:rPr>
          <w:spacing w:val="-2"/>
        </w:rPr>
        <w:t>задач.</w:t>
      </w:r>
    </w:p>
    <w:p w14:paraId="17F5ACA4" w14:textId="77777777" w:rsidR="00113E33" w:rsidRDefault="00936FC5">
      <w:pPr>
        <w:pStyle w:val="a3"/>
        <w:tabs>
          <w:tab w:val="left" w:pos="7914"/>
        </w:tabs>
        <w:spacing w:line="247" w:lineRule="auto"/>
        <w:ind w:right="449" w:firstLine="285"/>
        <w:jc w:val="left"/>
      </w:pPr>
      <w:r>
        <w:t>Пользоваться</w:t>
      </w:r>
      <w:r>
        <w:rPr>
          <w:spacing w:val="40"/>
        </w:rPr>
        <w:t xml:space="preserve"> </w:t>
      </w:r>
      <w:r>
        <w:t>основными</w:t>
      </w:r>
      <w:r>
        <w:rPr>
          <w:spacing w:val="40"/>
        </w:rPr>
        <w:t xml:space="preserve"> </w:t>
      </w:r>
      <w:r>
        <w:t>единицами</w:t>
      </w:r>
      <w:r>
        <w:rPr>
          <w:spacing w:val="40"/>
        </w:rPr>
        <w:t xml:space="preserve"> </w:t>
      </w:r>
      <w:r>
        <w:t>измерения:</w:t>
      </w:r>
      <w:r>
        <w:rPr>
          <w:spacing w:val="40"/>
        </w:rPr>
        <w:t xml:space="preserve"> </w:t>
      </w:r>
      <w:r>
        <w:t>цены,</w:t>
      </w:r>
      <w:r>
        <w:rPr>
          <w:spacing w:val="40"/>
        </w:rPr>
        <w:t xml:space="preserve"> </w:t>
      </w:r>
      <w:r>
        <w:t>массы,</w:t>
      </w:r>
      <w:r>
        <w:tab/>
        <w:t>расстояния,</w:t>
      </w:r>
      <w:r>
        <w:rPr>
          <w:spacing w:val="40"/>
        </w:rPr>
        <w:t xml:space="preserve"> </w:t>
      </w:r>
      <w:r>
        <w:t>времени, скорости, выражать одни единицы величины через другие.</w:t>
      </w:r>
    </w:p>
    <w:p w14:paraId="46ECC91F" w14:textId="77777777" w:rsidR="00113E33" w:rsidRDefault="00936FC5">
      <w:pPr>
        <w:pStyle w:val="a3"/>
        <w:tabs>
          <w:tab w:val="left" w:pos="1775"/>
          <w:tab w:val="left" w:pos="3950"/>
          <w:tab w:val="left" w:pos="5391"/>
          <w:tab w:val="left" w:pos="8991"/>
        </w:tabs>
        <w:ind w:right="1516" w:firstLine="285"/>
        <w:jc w:val="left"/>
      </w:pPr>
      <w:r>
        <w:t>Извлекать, анализировать,</w:t>
      </w:r>
      <w:r>
        <w:tab/>
      </w:r>
      <w:r>
        <w:rPr>
          <w:spacing w:val="-2"/>
        </w:rPr>
        <w:t>оценивать</w:t>
      </w:r>
      <w:r>
        <w:tab/>
        <w:t>информацию,</w:t>
      </w:r>
      <w:r>
        <w:rPr>
          <w:spacing w:val="-28"/>
        </w:rPr>
        <w:t xml:space="preserve"> </w:t>
      </w:r>
      <w:r>
        <w:t>представленную</w:t>
      </w:r>
      <w:r>
        <w:tab/>
      </w:r>
      <w:r>
        <w:rPr>
          <w:spacing w:val="-10"/>
        </w:rPr>
        <w:t xml:space="preserve">в </w:t>
      </w:r>
      <w:r>
        <w:rPr>
          <w:spacing w:val="-2"/>
        </w:rPr>
        <w:t>таблице,</w:t>
      </w:r>
      <w:r>
        <w:tab/>
        <w:t>на столбчатой диаграмме, интерпретировать представленные данные, использовать данные при решении задач.</w:t>
      </w:r>
    </w:p>
    <w:p w14:paraId="04EC9749" w14:textId="77777777" w:rsidR="00113E33" w:rsidRDefault="00936FC5">
      <w:pPr>
        <w:pStyle w:val="a3"/>
        <w:spacing w:before="4"/>
        <w:ind w:left="636"/>
        <w:jc w:val="left"/>
      </w:pPr>
      <w:r>
        <w:t>Наглядная</w:t>
      </w:r>
      <w:r>
        <w:rPr>
          <w:spacing w:val="-13"/>
        </w:rPr>
        <w:t xml:space="preserve"> </w:t>
      </w:r>
      <w:r>
        <w:rPr>
          <w:spacing w:val="-2"/>
        </w:rPr>
        <w:t>геометрия.</w:t>
      </w:r>
    </w:p>
    <w:p w14:paraId="03748A04" w14:textId="77777777" w:rsidR="00113E33" w:rsidRDefault="00936FC5">
      <w:pPr>
        <w:pStyle w:val="a3"/>
        <w:tabs>
          <w:tab w:val="left" w:pos="2303"/>
          <w:tab w:val="left" w:pos="4392"/>
          <w:tab w:val="left" w:pos="5864"/>
          <w:tab w:val="left" w:pos="6783"/>
          <w:tab w:val="left" w:pos="7863"/>
          <w:tab w:val="left" w:pos="9006"/>
          <w:tab w:val="left" w:pos="9721"/>
        </w:tabs>
        <w:spacing w:before="2" w:line="244" w:lineRule="auto"/>
        <w:ind w:right="391" w:firstLine="285"/>
        <w:jc w:val="left"/>
      </w:pPr>
      <w:r>
        <w:rPr>
          <w:spacing w:val="-2"/>
        </w:rPr>
        <w:t>Пользоваться</w:t>
      </w:r>
      <w:r>
        <w:tab/>
      </w:r>
      <w:r>
        <w:rPr>
          <w:spacing w:val="-2"/>
        </w:rPr>
        <w:t>геометрическими</w:t>
      </w:r>
      <w:r>
        <w:tab/>
      </w:r>
      <w:r>
        <w:rPr>
          <w:spacing w:val="-2"/>
        </w:rPr>
        <w:t>понятиями:</w:t>
      </w:r>
      <w:r>
        <w:tab/>
      </w:r>
      <w:r>
        <w:rPr>
          <w:spacing w:val="-2"/>
        </w:rPr>
        <w:t>точка,</w:t>
      </w:r>
      <w:r>
        <w:tab/>
      </w:r>
      <w:r>
        <w:rPr>
          <w:spacing w:val="-2"/>
        </w:rPr>
        <w:t>прямая,</w:t>
      </w:r>
      <w:r>
        <w:tab/>
      </w:r>
      <w:r>
        <w:rPr>
          <w:spacing w:val="-2"/>
        </w:rPr>
        <w:t>отрезок,</w:t>
      </w:r>
      <w:r>
        <w:tab/>
      </w:r>
      <w:r>
        <w:rPr>
          <w:spacing w:val="-4"/>
        </w:rPr>
        <w:t>луч,</w:t>
      </w:r>
      <w:r>
        <w:tab/>
      </w:r>
      <w:r>
        <w:rPr>
          <w:spacing w:val="-4"/>
        </w:rPr>
        <w:t xml:space="preserve">угол, </w:t>
      </w:r>
      <w:r>
        <w:t>многоугольник, окружность, круг.</w:t>
      </w:r>
    </w:p>
    <w:p w14:paraId="28DF5B4D" w14:textId="77777777" w:rsidR="00113E33" w:rsidRDefault="00936FC5">
      <w:pPr>
        <w:pStyle w:val="a3"/>
        <w:tabs>
          <w:tab w:val="left" w:pos="3230"/>
          <w:tab w:val="left" w:pos="4671"/>
          <w:tab w:val="left" w:pos="8271"/>
        </w:tabs>
        <w:spacing w:line="244" w:lineRule="auto"/>
        <w:ind w:right="529" w:firstLine="285"/>
        <w:jc w:val="left"/>
      </w:pPr>
      <w:r>
        <w:t>Приводить примеры</w:t>
      </w:r>
      <w:r>
        <w:tab/>
      </w:r>
      <w:r>
        <w:rPr>
          <w:spacing w:val="-2"/>
        </w:rPr>
        <w:t>объектов</w:t>
      </w:r>
      <w:r>
        <w:tab/>
      </w:r>
      <w:proofErr w:type="spellStart"/>
      <w:r>
        <w:t>окружающегомира</w:t>
      </w:r>
      <w:proofErr w:type="spellEnd"/>
      <w:r>
        <w:t>,</w:t>
      </w:r>
      <w:r>
        <w:rPr>
          <w:spacing w:val="40"/>
        </w:rPr>
        <w:t xml:space="preserve"> </w:t>
      </w:r>
      <w:r>
        <w:t>имеющих</w:t>
      </w:r>
      <w:r>
        <w:tab/>
      </w:r>
      <w:r>
        <w:rPr>
          <w:spacing w:val="-2"/>
        </w:rPr>
        <w:t>форму</w:t>
      </w:r>
      <w:r>
        <w:rPr>
          <w:spacing w:val="-22"/>
        </w:rPr>
        <w:t xml:space="preserve"> </w:t>
      </w:r>
      <w:r>
        <w:rPr>
          <w:spacing w:val="-2"/>
        </w:rPr>
        <w:t xml:space="preserve">изученных </w:t>
      </w:r>
      <w:r>
        <w:t>геометрических фигур.</w:t>
      </w:r>
    </w:p>
    <w:p w14:paraId="1BBE5405" w14:textId="77777777" w:rsidR="00113E33" w:rsidRDefault="00936FC5">
      <w:pPr>
        <w:pStyle w:val="a3"/>
        <w:spacing w:line="244" w:lineRule="auto"/>
        <w:ind w:right="294" w:firstLine="285"/>
        <w:jc w:val="left"/>
      </w:pPr>
      <w:r>
        <w:t>Использовать</w:t>
      </w:r>
      <w:r>
        <w:rPr>
          <w:spacing w:val="-5"/>
        </w:rPr>
        <w:t xml:space="preserve"> </w:t>
      </w:r>
      <w:r>
        <w:t>терминологию,</w:t>
      </w:r>
      <w:r>
        <w:rPr>
          <w:spacing w:val="-4"/>
        </w:rPr>
        <w:t xml:space="preserve"> </w:t>
      </w:r>
      <w:r>
        <w:t>связанную</w:t>
      </w:r>
      <w:r>
        <w:rPr>
          <w:spacing w:val="-6"/>
        </w:rPr>
        <w:t xml:space="preserve"> </w:t>
      </w:r>
      <w:r>
        <w:t>с</w:t>
      </w:r>
      <w:r>
        <w:rPr>
          <w:spacing w:val="-3"/>
        </w:rPr>
        <w:t xml:space="preserve"> </w:t>
      </w:r>
      <w:r>
        <w:t>углами:</w:t>
      </w:r>
      <w:r>
        <w:rPr>
          <w:spacing w:val="-6"/>
        </w:rPr>
        <w:t xml:space="preserve"> </w:t>
      </w:r>
      <w:r>
        <w:t>вершина,</w:t>
      </w:r>
      <w:r>
        <w:rPr>
          <w:spacing w:val="-6"/>
        </w:rPr>
        <w:t xml:space="preserve"> </w:t>
      </w:r>
      <w:r>
        <w:t>сторона;</w:t>
      </w:r>
      <w:r>
        <w:rPr>
          <w:spacing w:val="-6"/>
        </w:rPr>
        <w:t xml:space="preserve"> </w:t>
      </w:r>
      <w:r>
        <w:t>с</w:t>
      </w:r>
      <w:r>
        <w:rPr>
          <w:spacing w:val="-6"/>
        </w:rPr>
        <w:t xml:space="preserve"> </w:t>
      </w:r>
      <w:r>
        <w:t>многоугольниками: угол, вершина, сторона, диагональ; с окружностью: радиус, диаметр, центр.</w:t>
      </w:r>
    </w:p>
    <w:p w14:paraId="6FA9FC62" w14:textId="77777777" w:rsidR="00113E33" w:rsidRDefault="00936FC5">
      <w:pPr>
        <w:pStyle w:val="a3"/>
        <w:spacing w:line="244" w:lineRule="auto"/>
        <w:ind w:firstLine="285"/>
        <w:jc w:val="left"/>
      </w:pPr>
      <w:r>
        <w:t>Изображать</w:t>
      </w:r>
      <w:r>
        <w:rPr>
          <w:spacing w:val="37"/>
        </w:rPr>
        <w:t xml:space="preserve"> </w:t>
      </w:r>
      <w:r>
        <w:t>изученные</w:t>
      </w:r>
      <w:r>
        <w:rPr>
          <w:spacing w:val="38"/>
        </w:rPr>
        <w:t xml:space="preserve"> </w:t>
      </w:r>
      <w:r>
        <w:t>геометрические</w:t>
      </w:r>
      <w:r>
        <w:rPr>
          <w:spacing w:val="35"/>
        </w:rPr>
        <w:t xml:space="preserve"> </w:t>
      </w:r>
      <w:r>
        <w:t>фигуры</w:t>
      </w:r>
      <w:r>
        <w:rPr>
          <w:spacing w:val="36"/>
        </w:rPr>
        <w:t xml:space="preserve"> </w:t>
      </w:r>
      <w:r>
        <w:t>на</w:t>
      </w:r>
      <w:r>
        <w:rPr>
          <w:spacing w:val="34"/>
        </w:rPr>
        <w:t xml:space="preserve"> </w:t>
      </w:r>
      <w:r>
        <w:t>нелинованной</w:t>
      </w:r>
      <w:r>
        <w:rPr>
          <w:spacing w:val="38"/>
        </w:rPr>
        <w:t xml:space="preserve"> </w:t>
      </w:r>
      <w:r>
        <w:t>и</w:t>
      </w:r>
      <w:r>
        <w:rPr>
          <w:spacing w:val="32"/>
        </w:rPr>
        <w:t xml:space="preserve"> </w:t>
      </w:r>
      <w:r>
        <w:t>клетчатой</w:t>
      </w:r>
      <w:r>
        <w:rPr>
          <w:spacing w:val="37"/>
        </w:rPr>
        <w:t xml:space="preserve"> </w:t>
      </w:r>
      <w:r>
        <w:t>бумаге</w:t>
      </w:r>
      <w:r>
        <w:rPr>
          <w:spacing w:val="35"/>
        </w:rPr>
        <w:t xml:space="preserve"> </w:t>
      </w:r>
      <w:r>
        <w:t>с помощью циркуля и линейки.</w:t>
      </w:r>
    </w:p>
    <w:p w14:paraId="6744411F" w14:textId="77777777" w:rsidR="00113E33" w:rsidRDefault="00936FC5">
      <w:pPr>
        <w:pStyle w:val="a3"/>
        <w:spacing w:line="244" w:lineRule="auto"/>
        <w:ind w:firstLine="285"/>
        <w:jc w:val="left"/>
      </w:pPr>
      <w:r>
        <w:t>Находить</w:t>
      </w:r>
      <w:r>
        <w:rPr>
          <w:spacing w:val="37"/>
        </w:rPr>
        <w:t xml:space="preserve"> </w:t>
      </w:r>
      <w:r>
        <w:t>длины</w:t>
      </w:r>
      <w:r>
        <w:rPr>
          <w:spacing w:val="36"/>
        </w:rPr>
        <w:t xml:space="preserve"> </w:t>
      </w:r>
      <w:r>
        <w:t>отрезков</w:t>
      </w:r>
      <w:r>
        <w:rPr>
          <w:spacing w:val="35"/>
        </w:rPr>
        <w:t xml:space="preserve"> </w:t>
      </w:r>
      <w:r>
        <w:t>непосредственным</w:t>
      </w:r>
      <w:r>
        <w:rPr>
          <w:spacing w:val="35"/>
        </w:rPr>
        <w:t xml:space="preserve"> </w:t>
      </w:r>
      <w:r>
        <w:t>измерением</w:t>
      </w:r>
      <w:r>
        <w:rPr>
          <w:spacing w:val="36"/>
        </w:rPr>
        <w:t xml:space="preserve"> </w:t>
      </w:r>
      <w:r>
        <w:t>с</w:t>
      </w:r>
      <w:r>
        <w:rPr>
          <w:spacing w:val="35"/>
        </w:rPr>
        <w:t xml:space="preserve"> </w:t>
      </w:r>
      <w:r>
        <w:t>помощью</w:t>
      </w:r>
      <w:r>
        <w:rPr>
          <w:spacing w:val="36"/>
        </w:rPr>
        <w:t xml:space="preserve"> </w:t>
      </w:r>
      <w:r>
        <w:t>линейки,</w:t>
      </w:r>
      <w:r>
        <w:rPr>
          <w:spacing w:val="36"/>
        </w:rPr>
        <w:t xml:space="preserve"> </w:t>
      </w:r>
      <w:r>
        <w:t>строить отрезки заданной длины; строить окружность заданного радиуса.</w:t>
      </w:r>
    </w:p>
    <w:p w14:paraId="4083367A" w14:textId="77777777" w:rsidR="00113E33" w:rsidRDefault="00936FC5">
      <w:pPr>
        <w:pStyle w:val="a3"/>
        <w:spacing w:line="242" w:lineRule="auto"/>
        <w:ind w:firstLine="285"/>
        <w:jc w:val="left"/>
      </w:pPr>
      <w:r>
        <w:t>Использовать</w:t>
      </w:r>
      <w:r>
        <w:rPr>
          <w:spacing w:val="40"/>
        </w:rPr>
        <w:t xml:space="preserve"> </w:t>
      </w:r>
      <w:r>
        <w:t>свойства</w:t>
      </w:r>
      <w:r>
        <w:rPr>
          <w:spacing w:val="40"/>
        </w:rPr>
        <w:t xml:space="preserve"> </w:t>
      </w:r>
      <w:proofErr w:type="spellStart"/>
      <w:r>
        <w:t>сторони</w:t>
      </w:r>
      <w:proofErr w:type="spellEnd"/>
      <w:r>
        <w:rPr>
          <w:spacing w:val="40"/>
        </w:rPr>
        <w:t xml:space="preserve"> </w:t>
      </w:r>
      <w:r>
        <w:t>углов</w:t>
      </w:r>
      <w:r>
        <w:rPr>
          <w:spacing w:val="40"/>
        </w:rPr>
        <w:t xml:space="preserve"> </w:t>
      </w:r>
      <w:r>
        <w:t>прямоугольника,</w:t>
      </w:r>
      <w:r>
        <w:rPr>
          <w:spacing w:val="40"/>
        </w:rPr>
        <w:t xml:space="preserve"> </w:t>
      </w:r>
      <w:r>
        <w:t>квадрата</w:t>
      </w:r>
      <w:r>
        <w:rPr>
          <w:spacing w:val="40"/>
        </w:rPr>
        <w:t xml:space="preserve"> </w:t>
      </w:r>
      <w:r>
        <w:t>для</w:t>
      </w:r>
      <w:r>
        <w:rPr>
          <w:spacing w:val="40"/>
        </w:rPr>
        <w:t xml:space="preserve"> </w:t>
      </w:r>
      <w:r>
        <w:t>их</w:t>
      </w:r>
      <w:r>
        <w:rPr>
          <w:spacing w:val="40"/>
        </w:rPr>
        <w:t xml:space="preserve"> </w:t>
      </w:r>
      <w:r>
        <w:t>построения,</w:t>
      </w:r>
      <w:r>
        <w:rPr>
          <w:spacing w:val="80"/>
        </w:rPr>
        <w:t xml:space="preserve"> </w:t>
      </w:r>
      <w:r>
        <w:t>вычисления площади и периметра.</w:t>
      </w:r>
    </w:p>
    <w:p w14:paraId="04CDB599" w14:textId="77777777" w:rsidR="00113E33" w:rsidRDefault="00936FC5">
      <w:pPr>
        <w:pStyle w:val="a3"/>
        <w:tabs>
          <w:tab w:val="left" w:pos="3230"/>
          <w:tab w:val="left" w:pos="3950"/>
          <w:tab w:val="left" w:pos="5391"/>
          <w:tab w:val="left" w:pos="6831"/>
          <w:tab w:val="left" w:pos="8991"/>
        </w:tabs>
        <w:spacing w:line="244" w:lineRule="auto"/>
        <w:ind w:left="350" w:right="960" w:firstLine="271"/>
        <w:jc w:val="left"/>
      </w:pPr>
      <w:r>
        <w:t>Вычислять периметр</w:t>
      </w:r>
      <w:r>
        <w:tab/>
      </w:r>
      <w:r>
        <w:rPr>
          <w:spacing w:val="-10"/>
        </w:rPr>
        <w:t>и</w:t>
      </w:r>
      <w:r>
        <w:tab/>
      </w:r>
      <w:r>
        <w:rPr>
          <w:spacing w:val="-2"/>
        </w:rPr>
        <w:t>площадь</w:t>
      </w:r>
      <w:r>
        <w:tab/>
      </w:r>
      <w:r>
        <w:rPr>
          <w:spacing w:val="-2"/>
        </w:rPr>
        <w:t>квадрата,</w:t>
      </w:r>
      <w:r>
        <w:tab/>
      </w:r>
      <w:r>
        <w:rPr>
          <w:spacing w:val="-2"/>
        </w:rPr>
        <w:t>прямоугольника,</w:t>
      </w:r>
      <w:r>
        <w:tab/>
      </w:r>
      <w:r>
        <w:rPr>
          <w:spacing w:val="-4"/>
        </w:rPr>
        <w:t xml:space="preserve">фигур, </w:t>
      </w:r>
      <w:proofErr w:type="spellStart"/>
      <w:r>
        <w:t>составленныхиз</w:t>
      </w:r>
      <w:proofErr w:type="spellEnd"/>
      <w:r>
        <w:rPr>
          <w:spacing w:val="-9"/>
        </w:rPr>
        <w:t xml:space="preserve"> </w:t>
      </w:r>
      <w:r>
        <w:t>прямоугольников,</w:t>
      </w:r>
      <w:r>
        <w:rPr>
          <w:spacing w:val="-5"/>
        </w:rPr>
        <w:t xml:space="preserve"> </w:t>
      </w:r>
      <w:r>
        <w:t>в</w:t>
      </w:r>
      <w:r>
        <w:rPr>
          <w:spacing w:val="-9"/>
        </w:rPr>
        <w:t xml:space="preserve"> </w:t>
      </w:r>
      <w:r>
        <w:t>том</w:t>
      </w:r>
      <w:r>
        <w:rPr>
          <w:spacing w:val="-5"/>
        </w:rPr>
        <w:t xml:space="preserve"> </w:t>
      </w:r>
      <w:r>
        <w:t>числе</w:t>
      </w:r>
      <w:r>
        <w:rPr>
          <w:spacing w:val="-1"/>
        </w:rPr>
        <w:t xml:space="preserve"> </w:t>
      </w:r>
      <w:r>
        <w:t>фигур,</w:t>
      </w:r>
      <w:r>
        <w:rPr>
          <w:spacing w:val="-4"/>
        </w:rPr>
        <w:t xml:space="preserve"> </w:t>
      </w:r>
      <w:r>
        <w:t>изображенных</w:t>
      </w:r>
      <w:r>
        <w:rPr>
          <w:spacing w:val="-3"/>
        </w:rPr>
        <w:t xml:space="preserve"> </w:t>
      </w:r>
      <w:r>
        <w:t>на</w:t>
      </w:r>
      <w:r>
        <w:rPr>
          <w:spacing w:val="-7"/>
        </w:rPr>
        <w:t xml:space="preserve"> </w:t>
      </w:r>
      <w:r>
        <w:t>клетчатой</w:t>
      </w:r>
      <w:r>
        <w:rPr>
          <w:spacing w:val="-1"/>
        </w:rPr>
        <w:t xml:space="preserve"> </w:t>
      </w:r>
      <w:r>
        <w:rPr>
          <w:spacing w:val="-2"/>
        </w:rPr>
        <w:t>бумаге.</w:t>
      </w:r>
    </w:p>
    <w:p w14:paraId="62BC68CD" w14:textId="77777777" w:rsidR="00113E33" w:rsidRDefault="00936FC5">
      <w:pPr>
        <w:pStyle w:val="a3"/>
        <w:spacing w:line="244" w:lineRule="auto"/>
        <w:ind w:right="294" w:firstLine="285"/>
        <w:jc w:val="left"/>
      </w:pPr>
      <w:r>
        <w:t>Пользоваться</w:t>
      </w:r>
      <w:r>
        <w:rPr>
          <w:spacing w:val="28"/>
        </w:rPr>
        <w:t xml:space="preserve"> </w:t>
      </w:r>
      <w:r>
        <w:t>основными</w:t>
      </w:r>
      <w:r>
        <w:rPr>
          <w:spacing w:val="29"/>
        </w:rPr>
        <w:t xml:space="preserve"> </w:t>
      </w:r>
      <w:r>
        <w:t>метрическими</w:t>
      </w:r>
      <w:r>
        <w:rPr>
          <w:spacing w:val="29"/>
        </w:rPr>
        <w:t xml:space="preserve"> </w:t>
      </w:r>
      <w:r>
        <w:t>единицами</w:t>
      </w:r>
      <w:r>
        <w:rPr>
          <w:spacing w:val="29"/>
        </w:rPr>
        <w:t xml:space="preserve"> </w:t>
      </w:r>
      <w:r>
        <w:t>измерения</w:t>
      </w:r>
      <w:r>
        <w:rPr>
          <w:spacing w:val="28"/>
        </w:rPr>
        <w:t xml:space="preserve"> </w:t>
      </w:r>
      <w:r>
        <w:t>длины,</w:t>
      </w:r>
      <w:r>
        <w:rPr>
          <w:spacing w:val="27"/>
        </w:rPr>
        <w:t xml:space="preserve"> </w:t>
      </w:r>
      <w:r>
        <w:t>площади;</w:t>
      </w:r>
      <w:r>
        <w:rPr>
          <w:spacing w:val="28"/>
        </w:rPr>
        <w:t xml:space="preserve"> </w:t>
      </w:r>
      <w:r>
        <w:t>выражать одни единицы величины через другие.</w:t>
      </w:r>
    </w:p>
    <w:p w14:paraId="710D5F7B" w14:textId="77777777" w:rsidR="00113E33" w:rsidRDefault="00936FC5">
      <w:pPr>
        <w:pStyle w:val="a3"/>
        <w:spacing w:line="244" w:lineRule="auto"/>
        <w:ind w:right="294" w:firstLine="285"/>
        <w:jc w:val="left"/>
      </w:pPr>
      <w:r>
        <w:t>Распознавать</w:t>
      </w:r>
      <w:r>
        <w:rPr>
          <w:spacing w:val="40"/>
        </w:rPr>
        <w:t xml:space="preserve"> </w:t>
      </w:r>
      <w:r>
        <w:t>параллелепипед,</w:t>
      </w:r>
      <w:r>
        <w:rPr>
          <w:spacing w:val="40"/>
        </w:rPr>
        <w:t xml:space="preserve"> </w:t>
      </w:r>
      <w:r>
        <w:t>куб,</w:t>
      </w:r>
      <w:r>
        <w:rPr>
          <w:spacing w:val="40"/>
        </w:rPr>
        <w:t xml:space="preserve"> </w:t>
      </w:r>
      <w:r>
        <w:t>использовать</w:t>
      </w:r>
      <w:r>
        <w:rPr>
          <w:spacing w:val="40"/>
        </w:rPr>
        <w:t xml:space="preserve"> </w:t>
      </w:r>
      <w:r>
        <w:t>терминологию:</w:t>
      </w:r>
      <w:r>
        <w:rPr>
          <w:spacing w:val="40"/>
        </w:rPr>
        <w:t xml:space="preserve"> </w:t>
      </w:r>
      <w:r>
        <w:t>вершина,</w:t>
      </w:r>
      <w:r>
        <w:rPr>
          <w:spacing w:val="40"/>
        </w:rPr>
        <w:t xml:space="preserve"> </w:t>
      </w:r>
      <w:r>
        <w:t>ребро,</w:t>
      </w:r>
      <w:r>
        <w:rPr>
          <w:spacing w:val="40"/>
        </w:rPr>
        <w:t xml:space="preserve"> </w:t>
      </w:r>
      <w:r>
        <w:t>грань, измерения,</w:t>
      </w:r>
      <w:r>
        <w:rPr>
          <w:spacing w:val="-6"/>
        </w:rPr>
        <w:t xml:space="preserve"> </w:t>
      </w:r>
      <w:r>
        <w:t>находить</w:t>
      </w:r>
      <w:r>
        <w:rPr>
          <w:spacing w:val="-6"/>
        </w:rPr>
        <w:t xml:space="preserve"> </w:t>
      </w:r>
      <w:r>
        <w:t>измерения</w:t>
      </w:r>
      <w:r>
        <w:rPr>
          <w:spacing w:val="-6"/>
        </w:rPr>
        <w:t xml:space="preserve"> </w:t>
      </w:r>
      <w:r>
        <w:t>параллелепипеда,</w:t>
      </w:r>
      <w:r>
        <w:rPr>
          <w:spacing w:val="-6"/>
        </w:rPr>
        <w:t xml:space="preserve"> </w:t>
      </w:r>
      <w:r>
        <w:t>куба. Вычислять</w:t>
      </w:r>
      <w:r>
        <w:rPr>
          <w:spacing w:val="-6"/>
        </w:rPr>
        <w:t xml:space="preserve"> </w:t>
      </w:r>
      <w:r>
        <w:t>объем</w:t>
      </w:r>
      <w:r>
        <w:rPr>
          <w:spacing w:val="-6"/>
        </w:rPr>
        <w:t xml:space="preserve"> </w:t>
      </w:r>
      <w:r>
        <w:t>куба,</w:t>
      </w:r>
      <w:r>
        <w:rPr>
          <w:spacing w:val="-6"/>
        </w:rPr>
        <w:t xml:space="preserve"> </w:t>
      </w:r>
      <w:r>
        <w:t>параллелепипеда по заданным измерениям, пользоваться единицами измерения объема.</w:t>
      </w:r>
    </w:p>
    <w:p w14:paraId="2914D7D0" w14:textId="77777777" w:rsidR="00113E33" w:rsidRDefault="00936FC5">
      <w:pPr>
        <w:pStyle w:val="a3"/>
        <w:spacing w:line="244" w:lineRule="auto"/>
        <w:ind w:left="636" w:right="463"/>
      </w:pPr>
      <w:r>
        <w:t>Решать</w:t>
      </w:r>
      <w:r>
        <w:rPr>
          <w:spacing w:val="-4"/>
        </w:rPr>
        <w:t xml:space="preserve"> </w:t>
      </w:r>
      <w:r>
        <w:t>несложные</w:t>
      </w:r>
      <w:r>
        <w:rPr>
          <w:spacing w:val="-5"/>
        </w:rPr>
        <w:t xml:space="preserve"> </w:t>
      </w:r>
      <w:r>
        <w:t>задачи</w:t>
      </w:r>
      <w:r>
        <w:rPr>
          <w:spacing w:val="-5"/>
        </w:rPr>
        <w:t xml:space="preserve"> </w:t>
      </w:r>
      <w:r>
        <w:t>на</w:t>
      </w:r>
      <w:r>
        <w:rPr>
          <w:spacing w:val="-6"/>
        </w:rPr>
        <w:t xml:space="preserve"> </w:t>
      </w:r>
      <w:r>
        <w:t>измерение</w:t>
      </w:r>
      <w:r>
        <w:rPr>
          <w:spacing w:val="-6"/>
        </w:rPr>
        <w:t xml:space="preserve"> </w:t>
      </w:r>
      <w:r>
        <w:t>геометрических</w:t>
      </w:r>
      <w:r>
        <w:rPr>
          <w:spacing w:val="-3"/>
        </w:rPr>
        <w:t xml:space="preserve"> </w:t>
      </w:r>
      <w:r>
        <w:t>величин</w:t>
      </w:r>
      <w:r>
        <w:rPr>
          <w:spacing w:val="-5"/>
        </w:rPr>
        <w:t xml:space="preserve"> </w:t>
      </w:r>
      <w:r>
        <w:t>в</w:t>
      </w:r>
      <w:r>
        <w:rPr>
          <w:spacing w:val="-6"/>
        </w:rPr>
        <w:t xml:space="preserve"> </w:t>
      </w:r>
      <w:r>
        <w:t>практических</w:t>
      </w:r>
      <w:r>
        <w:rPr>
          <w:spacing w:val="-3"/>
        </w:rPr>
        <w:t xml:space="preserve"> </w:t>
      </w:r>
      <w:r>
        <w:t>ситуациях. 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учебного</w:t>
      </w:r>
      <w:r>
        <w:rPr>
          <w:spacing w:val="-3"/>
        </w:rPr>
        <w:t xml:space="preserve"> </w:t>
      </w:r>
      <w:r>
        <w:t>курса</w:t>
      </w:r>
      <w:r>
        <w:rPr>
          <w:spacing w:val="-1"/>
        </w:rPr>
        <w:t xml:space="preserve"> </w:t>
      </w:r>
      <w:r>
        <w:rPr>
          <w:b/>
        </w:rPr>
        <w:t>к</w:t>
      </w:r>
      <w:r>
        <w:rPr>
          <w:b/>
          <w:spacing w:val="-3"/>
        </w:rPr>
        <w:t xml:space="preserve"> </w:t>
      </w:r>
      <w:r>
        <w:rPr>
          <w:b/>
        </w:rPr>
        <w:t>концу</w:t>
      </w:r>
      <w:r>
        <w:rPr>
          <w:b/>
          <w:spacing w:val="-3"/>
        </w:rPr>
        <w:t xml:space="preserve"> </w:t>
      </w:r>
      <w:r>
        <w:rPr>
          <w:b/>
        </w:rPr>
        <w:t>обучения</w:t>
      </w:r>
      <w:r>
        <w:rPr>
          <w:b/>
          <w:spacing w:val="-3"/>
        </w:rPr>
        <w:t xml:space="preserve"> </w:t>
      </w:r>
      <w:r>
        <w:rPr>
          <w:b/>
        </w:rPr>
        <w:t>в</w:t>
      </w:r>
      <w:r>
        <w:rPr>
          <w:b/>
          <w:spacing w:val="-3"/>
        </w:rPr>
        <w:t xml:space="preserve"> </w:t>
      </w:r>
      <w:r>
        <w:rPr>
          <w:b/>
        </w:rPr>
        <w:t>6</w:t>
      </w:r>
      <w:r>
        <w:rPr>
          <w:b/>
          <w:spacing w:val="-3"/>
        </w:rPr>
        <w:t xml:space="preserve"> </w:t>
      </w:r>
      <w:r>
        <w:rPr>
          <w:b/>
        </w:rPr>
        <w:t>классе</w:t>
      </w:r>
      <w:r>
        <w:t>. Числа и вычисления.</w:t>
      </w:r>
    </w:p>
    <w:p w14:paraId="1FA81038" w14:textId="77777777" w:rsidR="00113E33" w:rsidRDefault="00936FC5">
      <w:pPr>
        <w:pStyle w:val="a3"/>
        <w:spacing w:line="244" w:lineRule="auto"/>
        <w:ind w:firstLine="285"/>
        <w:jc w:val="left"/>
      </w:pPr>
      <w:r>
        <w:t>Знать</w:t>
      </w:r>
      <w:r>
        <w:rPr>
          <w:spacing w:val="-2"/>
        </w:rPr>
        <w:t xml:space="preserve"> </w:t>
      </w:r>
      <w:r>
        <w:t>и</w:t>
      </w:r>
      <w:r>
        <w:rPr>
          <w:spacing w:val="-5"/>
        </w:rPr>
        <w:t xml:space="preserve"> </w:t>
      </w:r>
      <w:r>
        <w:t>понимать</w:t>
      </w:r>
      <w:r>
        <w:rPr>
          <w:spacing w:val="-2"/>
        </w:rPr>
        <w:t xml:space="preserve"> </w:t>
      </w:r>
      <w:r>
        <w:t>термины,</w:t>
      </w:r>
      <w:r>
        <w:rPr>
          <w:spacing w:val="-3"/>
        </w:rPr>
        <w:t xml:space="preserve"> </w:t>
      </w:r>
      <w:r>
        <w:t>связанные</w:t>
      </w:r>
      <w:r>
        <w:rPr>
          <w:spacing w:val="-5"/>
        </w:rPr>
        <w:t xml:space="preserve"> </w:t>
      </w:r>
      <w:r>
        <w:t>с</w:t>
      </w:r>
      <w:r>
        <w:rPr>
          <w:spacing w:val="-4"/>
        </w:rPr>
        <w:t xml:space="preserve"> </w:t>
      </w:r>
      <w:r>
        <w:t>различными</w:t>
      </w:r>
      <w:r>
        <w:rPr>
          <w:spacing w:val="-3"/>
        </w:rPr>
        <w:t xml:space="preserve"> </w:t>
      </w:r>
      <w:r>
        <w:t>видами</w:t>
      </w:r>
      <w:r>
        <w:rPr>
          <w:spacing w:val="-3"/>
        </w:rPr>
        <w:t xml:space="preserve"> </w:t>
      </w:r>
      <w:r>
        <w:t>чисел</w:t>
      </w:r>
      <w:r>
        <w:rPr>
          <w:spacing w:val="-3"/>
        </w:rPr>
        <w:t xml:space="preserve"> </w:t>
      </w:r>
      <w:r>
        <w:t>и</w:t>
      </w:r>
      <w:r>
        <w:rPr>
          <w:spacing w:val="-2"/>
        </w:rPr>
        <w:t xml:space="preserve"> </w:t>
      </w:r>
      <w:r>
        <w:t>способами</w:t>
      </w:r>
      <w:r>
        <w:rPr>
          <w:spacing w:val="-3"/>
        </w:rPr>
        <w:t xml:space="preserve"> </w:t>
      </w:r>
      <w:r>
        <w:t>их</w:t>
      </w:r>
      <w:r>
        <w:rPr>
          <w:spacing w:val="-4"/>
        </w:rPr>
        <w:t xml:space="preserve"> </w:t>
      </w:r>
      <w:r>
        <w:t>записи, переходить (если это возможно) от одной формы записи числа к другой.</w:t>
      </w:r>
    </w:p>
    <w:p w14:paraId="0D82FD07" w14:textId="77777777" w:rsidR="00113E33" w:rsidRDefault="00936FC5">
      <w:pPr>
        <w:pStyle w:val="a3"/>
        <w:spacing w:line="244" w:lineRule="auto"/>
        <w:ind w:right="294" w:firstLine="285"/>
        <w:jc w:val="left"/>
      </w:pPr>
      <w:r>
        <w:t>Сравнивать и</w:t>
      </w:r>
      <w:r>
        <w:rPr>
          <w:spacing w:val="32"/>
        </w:rPr>
        <w:t xml:space="preserve"> </w:t>
      </w:r>
      <w:r>
        <w:t>упорядочивать</w:t>
      </w:r>
      <w:r>
        <w:rPr>
          <w:spacing w:val="29"/>
        </w:rPr>
        <w:t xml:space="preserve"> </w:t>
      </w:r>
      <w:r>
        <w:t>целые числа, обыкновенные и десятичные дроби, сравнивать числа одного и разных знаков.</w:t>
      </w:r>
    </w:p>
    <w:p w14:paraId="7531B05C" w14:textId="77777777" w:rsidR="00113E33" w:rsidRDefault="00936FC5">
      <w:pPr>
        <w:pStyle w:val="a3"/>
        <w:tabs>
          <w:tab w:val="left" w:pos="2496"/>
          <w:tab w:val="left" w:pos="3936"/>
          <w:tab w:val="left" w:pos="5391"/>
          <w:tab w:val="left" w:pos="6111"/>
        </w:tabs>
        <w:spacing w:line="242" w:lineRule="auto"/>
        <w:ind w:right="1093" w:firstLine="285"/>
        <w:jc w:val="left"/>
      </w:pPr>
      <w:r>
        <w:rPr>
          <w:spacing w:val="-2"/>
        </w:rPr>
        <w:t>Выполнять,</w:t>
      </w:r>
      <w:r>
        <w:tab/>
      </w:r>
      <w:r>
        <w:rPr>
          <w:spacing w:val="-49"/>
        </w:rPr>
        <w:t xml:space="preserve"> </w:t>
      </w:r>
      <w:r>
        <w:t>сочетая</w:t>
      </w:r>
      <w:r>
        <w:tab/>
      </w:r>
      <w:r>
        <w:rPr>
          <w:spacing w:val="-47"/>
        </w:rPr>
        <w:t xml:space="preserve"> </w:t>
      </w:r>
      <w:r>
        <w:t>устные</w:t>
      </w:r>
      <w:r>
        <w:tab/>
      </w:r>
      <w:r>
        <w:rPr>
          <w:spacing w:val="-10"/>
        </w:rPr>
        <w:t>и</w:t>
      </w:r>
      <w:r>
        <w:tab/>
        <w:t>письменные</w:t>
      </w:r>
      <w:r>
        <w:rPr>
          <w:spacing w:val="40"/>
        </w:rPr>
        <w:t xml:space="preserve"> </w:t>
      </w:r>
      <w:r>
        <w:t xml:space="preserve">приемы, </w:t>
      </w:r>
      <w:r>
        <w:rPr>
          <w:spacing w:val="-2"/>
        </w:rPr>
        <w:t>арифметические</w:t>
      </w:r>
      <w:r>
        <w:tab/>
      </w:r>
      <w:r>
        <w:rPr>
          <w:spacing w:val="-2"/>
        </w:rPr>
        <w:t>действия</w:t>
      </w:r>
      <w:r>
        <w:tab/>
        <w:t>с</w:t>
      </w:r>
      <w:r>
        <w:rPr>
          <w:spacing w:val="-12"/>
        </w:rPr>
        <w:t xml:space="preserve"> </w:t>
      </w:r>
      <w:r>
        <w:t>натуральными</w:t>
      </w:r>
      <w:r>
        <w:rPr>
          <w:spacing w:val="-9"/>
        </w:rPr>
        <w:t xml:space="preserve"> </w:t>
      </w:r>
      <w:r>
        <w:t>и</w:t>
      </w:r>
      <w:r>
        <w:rPr>
          <w:spacing w:val="-10"/>
        </w:rPr>
        <w:t xml:space="preserve"> </w:t>
      </w:r>
      <w:r>
        <w:t>целыми</w:t>
      </w:r>
      <w:r>
        <w:rPr>
          <w:spacing w:val="-10"/>
        </w:rPr>
        <w:t xml:space="preserve"> </w:t>
      </w:r>
      <w:r>
        <w:t>числами,</w:t>
      </w:r>
      <w:r>
        <w:rPr>
          <w:spacing w:val="-10"/>
        </w:rPr>
        <w:t xml:space="preserve"> </w:t>
      </w:r>
      <w:r>
        <w:t>обыкновенными</w:t>
      </w:r>
      <w:r>
        <w:rPr>
          <w:spacing w:val="-9"/>
        </w:rPr>
        <w:t xml:space="preserve"> </w:t>
      </w:r>
      <w:r>
        <w:t>и</w:t>
      </w:r>
    </w:p>
    <w:p w14:paraId="0E47A9D1" w14:textId="77777777" w:rsidR="00113E33" w:rsidRDefault="00113E33">
      <w:pPr>
        <w:pStyle w:val="a3"/>
        <w:spacing w:line="242" w:lineRule="auto"/>
        <w:jc w:val="left"/>
        <w:sectPr w:rsidR="00113E33">
          <w:pgSz w:w="11900" w:h="16860"/>
          <w:pgMar w:top="1180" w:right="425" w:bottom="1460" w:left="850" w:header="0" w:footer="1206" w:gutter="0"/>
          <w:cols w:space="720"/>
        </w:sectPr>
      </w:pPr>
    </w:p>
    <w:p w14:paraId="6E4A7C15" w14:textId="77777777" w:rsidR="00113E33" w:rsidRDefault="00936FC5">
      <w:pPr>
        <w:pStyle w:val="a3"/>
        <w:spacing w:before="72"/>
      </w:pPr>
      <w:r>
        <w:lastRenderedPageBreak/>
        <w:t>десятичными</w:t>
      </w:r>
      <w:r>
        <w:rPr>
          <w:spacing w:val="-9"/>
        </w:rPr>
        <w:t xml:space="preserve"> </w:t>
      </w:r>
      <w:r>
        <w:t>дробями,</w:t>
      </w:r>
      <w:r>
        <w:rPr>
          <w:spacing w:val="-10"/>
        </w:rPr>
        <w:t xml:space="preserve"> </w:t>
      </w:r>
      <w:r>
        <w:t>положительными</w:t>
      </w:r>
      <w:r>
        <w:rPr>
          <w:spacing w:val="-7"/>
        </w:rPr>
        <w:t xml:space="preserve"> </w:t>
      </w:r>
      <w:r>
        <w:t>и</w:t>
      </w:r>
      <w:r>
        <w:rPr>
          <w:spacing w:val="-7"/>
        </w:rPr>
        <w:t xml:space="preserve"> </w:t>
      </w:r>
      <w:r>
        <w:t>отрицательными</w:t>
      </w:r>
      <w:r>
        <w:rPr>
          <w:spacing w:val="-6"/>
        </w:rPr>
        <w:t xml:space="preserve"> </w:t>
      </w:r>
      <w:r>
        <w:rPr>
          <w:spacing w:val="-2"/>
        </w:rPr>
        <w:t>числами.</w:t>
      </w:r>
    </w:p>
    <w:p w14:paraId="3A872492" w14:textId="77777777" w:rsidR="00113E33" w:rsidRDefault="00936FC5">
      <w:pPr>
        <w:pStyle w:val="a3"/>
        <w:spacing w:before="2" w:line="242" w:lineRule="auto"/>
        <w:ind w:right="388" w:firstLine="285"/>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D92C117" w14:textId="77777777" w:rsidR="00113E33" w:rsidRDefault="00936FC5">
      <w:pPr>
        <w:pStyle w:val="a3"/>
        <w:spacing w:before="4" w:line="242" w:lineRule="auto"/>
        <w:ind w:right="392" w:firstLine="285"/>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2067735" w14:textId="77777777" w:rsidR="00113E33" w:rsidRDefault="00936FC5">
      <w:pPr>
        <w:pStyle w:val="a3"/>
        <w:spacing w:before="4" w:line="247" w:lineRule="auto"/>
        <w:ind w:left="636" w:right="1411"/>
      </w:pPr>
      <w:r>
        <w:t>Соотносить</w:t>
      </w:r>
      <w:r>
        <w:rPr>
          <w:spacing w:val="-3"/>
        </w:rPr>
        <w:t xml:space="preserve"> </w:t>
      </w:r>
      <w:r>
        <w:t>точки</w:t>
      </w:r>
      <w:r>
        <w:rPr>
          <w:spacing w:val="-3"/>
        </w:rPr>
        <w:t xml:space="preserve"> </w:t>
      </w:r>
      <w:r>
        <w:t>в</w:t>
      </w:r>
      <w:r>
        <w:rPr>
          <w:spacing w:val="-5"/>
        </w:rPr>
        <w:t xml:space="preserve"> </w:t>
      </w:r>
      <w:r>
        <w:t>прямоугольной</w:t>
      </w:r>
      <w:r>
        <w:rPr>
          <w:spacing w:val="-2"/>
        </w:rPr>
        <w:t xml:space="preserve"> </w:t>
      </w:r>
      <w:r>
        <w:t>системе</w:t>
      </w:r>
      <w:r>
        <w:rPr>
          <w:spacing w:val="-5"/>
        </w:rPr>
        <w:t xml:space="preserve"> </w:t>
      </w:r>
      <w:r>
        <w:t>координат</w:t>
      </w:r>
      <w:r>
        <w:rPr>
          <w:spacing w:val="-3"/>
        </w:rPr>
        <w:t xml:space="preserve"> </w:t>
      </w:r>
      <w:r>
        <w:t>с</w:t>
      </w:r>
      <w:r>
        <w:rPr>
          <w:spacing w:val="-5"/>
        </w:rPr>
        <w:t xml:space="preserve"> </w:t>
      </w:r>
      <w:r>
        <w:t>координатами</w:t>
      </w:r>
      <w:r>
        <w:rPr>
          <w:spacing w:val="-2"/>
        </w:rPr>
        <w:t xml:space="preserve"> </w:t>
      </w:r>
      <w:r>
        <w:t>этой</w:t>
      </w:r>
      <w:r>
        <w:rPr>
          <w:spacing w:val="-5"/>
        </w:rPr>
        <w:t xml:space="preserve"> </w:t>
      </w:r>
      <w:r>
        <w:t>точки. Округлять целые числа и десятичные дроби, находить приближения чисел.</w:t>
      </w:r>
    </w:p>
    <w:p w14:paraId="3D17FCCD" w14:textId="77777777" w:rsidR="00113E33" w:rsidRDefault="00936FC5">
      <w:pPr>
        <w:pStyle w:val="a3"/>
        <w:spacing w:before="3"/>
        <w:ind w:left="636"/>
      </w:pPr>
      <w:r>
        <w:t>Числовые</w:t>
      </w:r>
      <w:r>
        <w:rPr>
          <w:spacing w:val="-9"/>
        </w:rPr>
        <w:t xml:space="preserve"> </w:t>
      </w:r>
      <w:r>
        <w:t>и</w:t>
      </w:r>
      <w:r>
        <w:rPr>
          <w:spacing w:val="-4"/>
        </w:rPr>
        <w:t xml:space="preserve"> </w:t>
      </w:r>
      <w:r>
        <w:t>буквенные</w:t>
      </w:r>
      <w:r>
        <w:rPr>
          <w:spacing w:val="-2"/>
        </w:rPr>
        <w:t xml:space="preserve"> выражения.</w:t>
      </w:r>
    </w:p>
    <w:p w14:paraId="5C4A286D" w14:textId="77777777" w:rsidR="00113E33" w:rsidRDefault="00936FC5">
      <w:pPr>
        <w:pStyle w:val="a3"/>
        <w:spacing w:line="244" w:lineRule="auto"/>
        <w:ind w:right="401" w:firstLine="285"/>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3FDC347" w14:textId="77777777" w:rsidR="00113E33" w:rsidRDefault="00936FC5">
      <w:pPr>
        <w:pStyle w:val="a3"/>
        <w:spacing w:line="244" w:lineRule="auto"/>
        <w:ind w:right="395" w:firstLine="285"/>
      </w:pPr>
      <w:r>
        <w:t xml:space="preserve">Пользоваться признаками делимости, раскладывать натуральные числа на простые </w:t>
      </w:r>
      <w:r>
        <w:rPr>
          <w:spacing w:val="-2"/>
        </w:rPr>
        <w:t>множители.</w:t>
      </w:r>
    </w:p>
    <w:p w14:paraId="593940ED" w14:textId="77777777" w:rsidR="00113E33" w:rsidRDefault="00936FC5">
      <w:pPr>
        <w:pStyle w:val="a3"/>
        <w:spacing w:line="275" w:lineRule="exact"/>
        <w:ind w:left="636"/>
      </w:pPr>
      <w:r>
        <w:t>Пользоваться</w:t>
      </w:r>
      <w:r>
        <w:rPr>
          <w:spacing w:val="-13"/>
        </w:rPr>
        <w:t xml:space="preserve"> </w:t>
      </w:r>
      <w:r>
        <w:t>масштабом,</w:t>
      </w:r>
      <w:r>
        <w:rPr>
          <w:spacing w:val="-9"/>
        </w:rPr>
        <w:t xml:space="preserve"> </w:t>
      </w:r>
      <w:r>
        <w:t>составлять</w:t>
      </w:r>
      <w:r>
        <w:rPr>
          <w:spacing w:val="-8"/>
        </w:rPr>
        <w:t xml:space="preserve"> </w:t>
      </w:r>
      <w:r>
        <w:t>пропорции</w:t>
      </w:r>
      <w:r>
        <w:rPr>
          <w:spacing w:val="-7"/>
        </w:rPr>
        <w:t xml:space="preserve"> </w:t>
      </w:r>
      <w:r>
        <w:t>и</w:t>
      </w:r>
      <w:r>
        <w:rPr>
          <w:spacing w:val="-6"/>
        </w:rPr>
        <w:t xml:space="preserve"> </w:t>
      </w:r>
      <w:r>
        <w:rPr>
          <w:spacing w:val="-2"/>
        </w:rPr>
        <w:t>отношения.</w:t>
      </w:r>
    </w:p>
    <w:p w14:paraId="047C9E8A" w14:textId="77777777" w:rsidR="00113E33" w:rsidRDefault="00936FC5">
      <w:pPr>
        <w:pStyle w:val="a3"/>
        <w:spacing w:before="4"/>
        <w:ind w:right="390" w:firstLine="285"/>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3BDAD0D3" w14:textId="77777777" w:rsidR="00113E33" w:rsidRDefault="00936FC5">
      <w:pPr>
        <w:pStyle w:val="a3"/>
        <w:spacing w:before="12" w:line="247" w:lineRule="auto"/>
        <w:ind w:left="636" w:right="5041"/>
        <w:jc w:val="left"/>
      </w:pPr>
      <w:r>
        <w:rPr>
          <w:spacing w:val="-2"/>
        </w:rPr>
        <w:t xml:space="preserve">Находить неизвестный компонент равенства. </w:t>
      </w:r>
      <w:r>
        <w:t>Решение текстовых задач.</w:t>
      </w:r>
    </w:p>
    <w:p w14:paraId="548A0D70" w14:textId="77777777" w:rsidR="00113E33" w:rsidRDefault="00936FC5">
      <w:pPr>
        <w:pStyle w:val="a3"/>
        <w:spacing w:before="2"/>
        <w:ind w:left="636"/>
        <w:jc w:val="left"/>
      </w:pPr>
      <w:r>
        <w:t>Решать</w:t>
      </w:r>
      <w:r>
        <w:rPr>
          <w:spacing w:val="-9"/>
        </w:rPr>
        <w:t xml:space="preserve"> </w:t>
      </w:r>
      <w:r>
        <w:t>многошаговые</w:t>
      </w:r>
      <w:r>
        <w:rPr>
          <w:spacing w:val="-4"/>
        </w:rPr>
        <w:t xml:space="preserve"> </w:t>
      </w:r>
      <w:r>
        <w:t>текстовые</w:t>
      </w:r>
      <w:r>
        <w:rPr>
          <w:spacing w:val="-10"/>
        </w:rPr>
        <w:t xml:space="preserve"> </w:t>
      </w:r>
      <w:r>
        <w:t>задачи</w:t>
      </w:r>
      <w:r>
        <w:rPr>
          <w:spacing w:val="-4"/>
        </w:rPr>
        <w:t xml:space="preserve"> </w:t>
      </w:r>
      <w:r>
        <w:t>арифметическим</w:t>
      </w:r>
      <w:r>
        <w:rPr>
          <w:spacing w:val="-8"/>
        </w:rPr>
        <w:t xml:space="preserve"> </w:t>
      </w:r>
      <w:r>
        <w:rPr>
          <w:spacing w:val="-2"/>
        </w:rPr>
        <w:t>способом.</w:t>
      </w:r>
    </w:p>
    <w:p w14:paraId="4F3252E9" w14:textId="77777777" w:rsidR="00113E33" w:rsidRDefault="00936FC5">
      <w:pPr>
        <w:pStyle w:val="a3"/>
        <w:spacing w:line="244" w:lineRule="auto"/>
        <w:ind w:right="398" w:firstLine="285"/>
      </w:pPr>
      <w:r>
        <w:t>Решать задачи, связанные с отношением, пропорциональностью величин, процентами, решать три основные задачи на дроби и проценты.</w:t>
      </w:r>
    </w:p>
    <w:p w14:paraId="58A38A96" w14:textId="77777777" w:rsidR="00113E33" w:rsidRDefault="00936FC5">
      <w:pPr>
        <w:pStyle w:val="a3"/>
        <w:spacing w:line="242" w:lineRule="auto"/>
        <w:ind w:right="381" w:firstLine="285"/>
      </w:pPr>
      <w:r>
        <w:t>Решать задачи, содержащие зависимости, связывающие величины: скорость, время, расстояние, цена, количество, стоимость, производительность, время, объема работы,</w:t>
      </w:r>
      <w:r>
        <w:rPr>
          <w:spacing w:val="40"/>
        </w:rPr>
        <w:t xml:space="preserve"> </w:t>
      </w:r>
      <w:r>
        <w:t>используя арифметические действия, оценку, прикидку, пользоваться единицами измерения соответствующих величин.</w:t>
      </w:r>
    </w:p>
    <w:p w14:paraId="15088372" w14:textId="77777777" w:rsidR="00113E33" w:rsidRDefault="00936FC5">
      <w:pPr>
        <w:pStyle w:val="a3"/>
        <w:spacing w:before="3"/>
        <w:ind w:left="636"/>
      </w:pPr>
      <w:r>
        <w:t>Составлять</w:t>
      </w:r>
      <w:r>
        <w:rPr>
          <w:spacing w:val="-11"/>
        </w:rPr>
        <w:t xml:space="preserve"> </w:t>
      </w:r>
      <w:r>
        <w:t>буквенные</w:t>
      </w:r>
      <w:r>
        <w:rPr>
          <w:spacing w:val="-9"/>
        </w:rPr>
        <w:t xml:space="preserve"> </w:t>
      </w:r>
      <w:r>
        <w:t>выражения</w:t>
      </w:r>
      <w:r>
        <w:rPr>
          <w:spacing w:val="-9"/>
        </w:rPr>
        <w:t xml:space="preserve"> </w:t>
      </w:r>
      <w:r>
        <w:t>по</w:t>
      </w:r>
      <w:r>
        <w:rPr>
          <w:spacing w:val="-6"/>
        </w:rPr>
        <w:t xml:space="preserve"> </w:t>
      </w:r>
      <w:r>
        <w:t>условию</w:t>
      </w:r>
      <w:r>
        <w:rPr>
          <w:spacing w:val="-5"/>
        </w:rPr>
        <w:t xml:space="preserve"> </w:t>
      </w:r>
      <w:r>
        <w:rPr>
          <w:spacing w:val="-2"/>
        </w:rPr>
        <w:t>задачи.</w:t>
      </w:r>
    </w:p>
    <w:p w14:paraId="02A775EC" w14:textId="77777777" w:rsidR="00113E33" w:rsidRDefault="00936FC5">
      <w:pPr>
        <w:pStyle w:val="a3"/>
        <w:spacing w:before="5"/>
        <w:ind w:right="396" w:firstLine="285"/>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w:t>
      </w:r>
      <w:r>
        <w:rPr>
          <w:spacing w:val="-2"/>
        </w:rPr>
        <w:t>задач.</w:t>
      </w:r>
    </w:p>
    <w:p w14:paraId="6D63997A" w14:textId="77777777" w:rsidR="00113E33" w:rsidRDefault="00936FC5">
      <w:pPr>
        <w:pStyle w:val="a3"/>
        <w:spacing w:before="12" w:line="247" w:lineRule="auto"/>
        <w:ind w:left="636" w:right="1575"/>
      </w:pPr>
      <w:r>
        <w:t>Представлять</w:t>
      </w:r>
      <w:r>
        <w:rPr>
          <w:spacing w:val="-5"/>
        </w:rPr>
        <w:t xml:space="preserve"> </w:t>
      </w:r>
      <w:r>
        <w:t>информацию</w:t>
      </w:r>
      <w:r>
        <w:rPr>
          <w:spacing w:val="-4"/>
        </w:rPr>
        <w:t xml:space="preserve"> </w:t>
      </w:r>
      <w:r>
        <w:t>с</w:t>
      </w:r>
      <w:r>
        <w:rPr>
          <w:spacing w:val="-9"/>
        </w:rPr>
        <w:t xml:space="preserve"> </w:t>
      </w:r>
      <w:r>
        <w:t>помощью</w:t>
      </w:r>
      <w:r>
        <w:rPr>
          <w:spacing w:val="-5"/>
        </w:rPr>
        <w:t xml:space="preserve"> </w:t>
      </w:r>
      <w:r>
        <w:t>таблиц,</w:t>
      </w:r>
      <w:r>
        <w:rPr>
          <w:spacing w:val="-5"/>
        </w:rPr>
        <w:t xml:space="preserve"> </w:t>
      </w:r>
      <w:r>
        <w:t>линейной</w:t>
      </w:r>
      <w:r>
        <w:rPr>
          <w:spacing w:val="-6"/>
        </w:rPr>
        <w:t xml:space="preserve"> </w:t>
      </w:r>
      <w:r>
        <w:t>и</w:t>
      </w:r>
      <w:r>
        <w:rPr>
          <w:spacing w:val="-5"/>
        </w:rPr>
        <w:t xml:space="preserve"> </w:t>
      </w:r>
      <w:r>
        <w:t>столбчатой</w:t>
      </w:r>
      <w:r>
        <w:rPr>
          <w:spacing w:val="-4"/>
        </w:rPr>
        <w:t xml:space="preserve"> </w:t>
      </w:r>
      <w:r>
        <w:t>диаграмм. Наглядная геометрия.</w:t>
      </w:r>
    </w:p>
    <w:p w14:paraId="2103C6C0" w14:textId="77777777" w:rsidR="00113E33" w:rsidRDefault="00936FC5">
      <w:pPr>
        <w:pStyle w:val="a3"/>
        <w:tabs>
          <w:tab w:val="left" w:pos="2006"/>
          <w:tab w:val="left" w:pos="3190"/>
          <w:tab w:val="left" w:pos="4385"/>
          <w:tab w:val="left" w:pos="6087"/>
          <w:tab w:val="left" w:pos="6920"/>
          <w:tab w:val="left" w:pos="8192"/>
          <w:tab w:val="left" w:pos="9119"/>
        </w:tabs>
        <w:spacing w:line="244" w:lineRule="auto"/>
        <w:ind w:right="411" w:firstLine="285"/>
        <w:jc w:val="left"/>
      </w:pPr>
      <w:r>
        <w:rPr>
          <w:spacing w:val="-2"/>
        </w:rPr>
        <w:t>Приводить</w:t>
      </w:r>
      <w:r>
        <w:tab/>
      </w:r>
      <w:r>
        <w:rPr>
          <w:spacing w:val="-2"/>
        </w:rPr>
        <w:t>примеры</w:t>
      </w:r>
      <w:r>
        <w:tab/>
      </w:r>
      <w:r>
        <w:rPr>
          <w:spacing w:val="-2"/>
        </w:rPr>
        <w:t>объектов</w:t>
      </w:r>
      <w:r>
        <w:tab/>
      </w:r>
      <w:r>
        <w:rPr>
          <w:spacing w:val="-2"/>
        </w:rPr>
        <w:t>окружающего</w:t>
      </w:r>
      <w:r>
        <w:tab/>
      </w:r>
      <w:r>
        <w:rPr>
          <w:spacing w:val="-2"/>
        </w:rPr>
        <w:t>мира,</w:t>
      </w:r>
      <w:r>
        <w:tab/>
      </w:r>
      <w:r>
        <w:rPr>
          <w:spacing w:val="-2"/>
        </w:rPr>
        <w:t>имеющих</w:t>
      </w:r>
      <w:r>
        <w:tab/>
      </w:r>
      <w:r>
        <w:rPr>
          <w:spacing w:val="-2"/>
        </w:rPr>
        <w:t>форму</w:t>
      </w:r>
      <w:r>
        <w:tab/>
      </w:r>
      <w:r>
        <w:rPr>
          <w:spacing w:val="-4"/>
        </w:rPr>
        <w:t xml:space="preserve">изученных </w:t>
      </w:r>
      <w:r>
        <w:t>геометрических плоских и пространственных фигур, примеры равных и симметричных фигур.</w:t>
      </w:r>
    </w:p>
    <w:p w14:paraId="28EC6DAC" w14:textId="77777777" w:rsidR="00113E33" w:rsidRDefault="00936FC5">
      <w:pPr>
        <w:pStyle w:val="a3"/>
        <w:spacing w:line="244" w:lineRule="auto"/>
        <w:ind w:right="294" w:firstLine="285"/>
        <w:jc w:val="left"/>
      </w:pPr>
      <w:r>
        <w:t>Изображать</w:t>
      </w:r>
      <w:r>
        <w:rPr>
          <w:spacing w:val="38"/>
        </w:rPr>
        <w:t xml:space="preserve"> </w:t>
      </w:r>
      <w:r>
        <w:t>с</w:t>
      </w:r>
      <w:r>
        <w:rPr>
          <w:spacing w:val="35"/>
        </w:rPr>
        <w:t xml:space="preserve"> </w:t>
      </w:r>
      <w:r>
        <w:t>помощью</w:t>
      </w:r>
      <w:r>
        <w:rPr>
          <w:spacing w:val="38"/>
        </w:rPr>
        <w:t xml:space="preserve"> </w:t>
      </w:r>
      <w:r>
        <w:t>циркуля,</w:t>
      </w:r>
      <w:r>
        <w:rPr>
          <w:spacing w:val="37"/>
        </w:rPr>
        <w:t xml:space="preserve"> </w:t>
      </w:r>
      <w:r>
        <w:t>линейки,</w:t>
      </w:r>
      <w:r>
        <w:rPr>
          <w:spacing w:val="36"/>
        </w:rPr>
        <w:t xml:space="preserve"> </w:t>
      </w:r>
      <w:r>
        <w:t>транспортира</w:t>
      </w:r>
      <w:r>
        <w:rPr>
          <w:spacing w:val="36"/>
        </w:rPr>
        <w:t xml:space="preserve"> </w:t>
      </w:r>
      <w:r>
        <w:t>на</w:t>
      </w:r>
      <w:r>
        <w:rPr>
          <w:spacing w:val="34"/>
        </w:rPr>
        <w:t xml:space="preserve"> </w:t>
      </w:r>
      <w:r>
        <w:t>нелинованной</w:t>
      </w:r>
      <w:r>
        <w:rPr>
          <w:spacing w:val="36"/>
        </w:rPr>
        <w:t xml:space="preserve"> </w:t>
      </w:r>
      <w:r>
        <w:t>и</w:t>
      </w:r>
      <w:r>
        <w:rPr>
          <w:spacing w:val="37"/>
        </w:rPr>
        <w:t xml:space="preserve"> </w:t>
      </w:r>
      <w:r>
        <w:t>клетчатой бумаге изученные</w:t>
      </w:r>
      <w:r>
        <w:rPr>
          <w:spacing w:val="-1"/>
        </w:rPr>
        <w:t xml:space="preserve"> </w:t>
      </w:r>
      <w:r>
        <w:t>плоские геометрические фигуры и конфигурации, симметричные</w:t>
      </w:r>
      <w:r>
        <w:rPr>
          <w:spacing w:val="-1"/>
        </w:rPr>
        <w:t xml:space="preserve"> </w:t>
      </w:r>
      <w:r>
        <w:t>фигуры.</w:t>
      </w:r>
    </w:p>
    <w:p w14:paraId="113822A0" w14:textId="77777777" w:rsidR="00113E33" w:rsidRDefault="00936FC5">
      <w:pPr>
        <w:pStyle w:val="a3"/>
        <w:spacing w:line="244" w:lineRule="auto"/>
        <w:ind w:firstLine="285"/>
        <w:jc w:val="left"/>
      </w:pPr>
      <w:r>
        <w:t>Пользоваться</w:t>
      </w:r>
      <w:r>
        <w:rPr>
          <w:spacing w:val="40"/>
        </w:rPr>
        <w:t xml:space="preserve"> </w:t>
      </w:r>
      <w:r>
        <w:t>геометрическими</w:t>
      </w:r>
      <w:r>
        <w:rPr>
          <w:spacing w:val="40"/>
        </w:rPr>
        <w:t xml:space="preserve"> </w:t>
      </w:r>
      <w:r>
        <w:t>понятиями:</w:t>
      </w:r>
      <w:r>
        <w:rPr>
          <w:spacing w:val="40"/>
        </w:rPr>
        <w:t xml:space="preserve"> </w:t>
      </w:r>
      <w:r>
        <w:t>равенство</w:t>
      </w:r>
      <w:r>
        <w:rPr>
          <w:spacing w:val="40"/>
        </w:rPr>
        <w:t xml:space="preserve"> </w:t>
      </w:r>
      <w:r>
        <w:t>фигур,</w:t>
      </w:r>
      <w:r>
        <w:rPr>
          <w:spacing w:val="40"/>
        </w:rPr>
        <w:t xml:space="preserve"> </w:t>
      </w:r>
      <w:r>
        <w:t>симметрия,</w:t>
      </w:r>
      <w:r>
        <w:rPr>
          <w:spacing w:val="40"/>
        </w:rPr>
        <w:t xml:space="preserve"> </w:t>
      </w:r>
      <w:r>
        <w:t>использовать терминологию, связанную с симметрией: ось симметрии, центр симметрии.</w:t>
      </w:r>
    </w:p>
    <w:p w14:paraId="3194FE03" w14:textId="77777777" w:rsidR="00113E33" w:rsidRDefault="00936FC5">
      <w:pPr>
        <w:pStyle w:val="a3"/>
        <w:spacing w:before="56"/>
        <w:ind w:right="397" w:firstLine="285"/>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p w14:paraId="3BE1812C" w14:textId="77777777" w:rsidR="00113E33" w:rsidRDefault="00936FC5">
      <w:pPr>
        <w:pStyle w:val="a3"/>
        <w:spacing w:before="10" w:line="244" w:lineRule="auto"/>
        <w:ind w:right="389" w:firstLine="285"/>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52544C8" w14:textId="77777777" w:rsidR="00113E33" w:rsidRDefault="00936FC5">
      <w:pPr>
        <w:pStyle w:val="a3"/>
        <w:spacing w:line="244" w:lineRule="auto"/>
        <w:ind w:right="396" w:firstLine="285"/>
      </w:pPr>
      <w:r>
        <w:t>Находить, используя чертежные инструменты, расстояния: между двумя точками, от точки до прямой, длину пути на квадратной сетке.</w:t>
      </w:r>
    </w:p>
    <w:p w14:paraId="11CC97A8" w14:textId="77777777" w:rsidR="00113E33" w:rsidRDefault="00936FC5">
      <w:pPr>
        <w:pStyle w:val="a3"/>
        <w:spacing w:line="242" w:lineRule="auto"/>
        <w:ind w:right="385" w:firstLine="285"/>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w:t>
      </w:r>
      <w:r>
        <w:rPr>
          <w:spacing w:val="40"/>
        </w:rPr>
        <w:t xml:space="preserve"> </w:t>
      </w:r>
      <w:r>
        <w:t xml:space="preserve">основными единицами измерения площади, выражать одни единицы измерения площади через </w:t>
      </w:r>
      <w:r>
        <w:rPr>
          <w:spacing w:val="-2"/>
        </w:rPr>
        <w:t>другие.</w:t>
      </w:r>
    </w:p>
    <w:p w14:paraId="70E2CA31" w14:textId="77777777" w:rsidR="00113E33" w:rsidRDefault="00936FC5">
      <w:pPr>
        <w:pStyle w:val="a3"/>
        <w:spacing w:line="275" w:lineRule="exact"/>
        <w:ind w:left="621"/>
      </w:pPr>
      <w:proofErr w:type="gramStart"/>
      <w:r>
        <w:t>Распознавать</w:t>
      </w:r>
      <w:r>
        <w:rPr>
          <w:spacing w:val="37"/>
        </w:rPr>
        <w:t xml:space="preserve">  </w:t>
      </w:r>
      <w:r>
        <w:t>на</w:t>
      </w:r>
      <w:proofErr w:type="gramEnd"/>
      <w:r>
        <w:rPr>
          <w:spacing w:val="36"/>
        </w:rPr>
        <w:t xml:space="preserve">  </w:t>
      </w:r>
      <w:r>
        <w:t>моделях</w:t>
      </w:r>
      <w:r>
        <w:rPr>
          <w:spacing w:val="37"/>
        </w:rPr>
        <w:t xml:space="preserve">  </w:t>
      </w:r>
      <w:r>
        <w:t>и</w:t>
      </w:r>
      <w:r>
        <w:rPr>
          <w:spacing w:val="36"/>
        </w:rPr>
        <w:t xml:space="preserve">  </w:t>
      </w:r>
      <w:r>
        <w:t>изображениях</w:t>
      </w:r>
      <w:r>
        <w:rPr>
          <w:spacing w:val="37"/>
        </w:rPr>
        <w:t xml:space="preserve">  </w:t>
      </w:r>
      <w:r>
        <w:t>пирамиду,</w:t>
      </w:r>
      <w:r>
        <w:rPr>
          <w:spacing w:val="36"/>
        </w:rPr>
        <w:t xml:space="preserve">  </w:t>
      </w:r>
      <w:r>
        <w:t>конус,</w:t>
      </w:r>
      <w:r>
        <w:rPr>
          <w:spacing w:val="37"/>
        </w:rPr>
        <w:t xml:space="preserve">  </w:t>
      </w:r>
      <w:r>
        <w:t>цилиндр,</w:t>
      </w:r>
      <w:r>
        <w:rPr>
          <w:spacing w:val="37"/>
        </w:rPr>
        <w:t xml:space="preserve">  </w:t>
      </w:r>
      <w:r>
        <w:rPr>
          <w:spacing w:val="-2"/>
        </w:rPr>
        <w:t>использовать</w:t>
      </w:r>
    </w:p>
    <w:p w14:paraId="4773A28D" w14:textId="77777777" w:rsidR="00113E33" w:rsidRDefault="00113E33">
      <w:pPr>
        <w:pStyle w:val="a3"/>
        <w:spacing w:line="275" w:lineRule="exact"/>
        <w:sectPr w:rsidR="00113E33">
          <w:pgSz w:w="11900" w:h="16860"/>
          <w:pgMar w:top="1180" w:right="425" w:bottom="1440" w:left="850" w:header="0" w:footer="1206" w:gutter="0"/>
          <w:cols w:space="720"/>
        </w:sectPr>
      </w:pPr>
    </w:p>
    <w:p w14:paraId="3A2FD2AA" w14:textId="77777777" w:rsidR="00113E33" w:rsidRDefault="00936FC5">
      <w:pPr>
        <w:pStyle w:val="a3"/>
        <w:spacing w:before="72"/>
      </w:pPr>
      <w:r>
        <w:lastRenderedPageBreak/>
        <w:t>терминологию:</w:t>
      </w:r>
      <w:r>
        <w:rPr>
          <w:spacing w:val="-6"/>
        </w:rPr>
        <w:t xml:space="preserve"> </w:t>
      </w:r>
      <w:r>
        <w:t>вершина,</w:t>
      </w:r>
      <w:r>
        <w:rPr>
          <w:spacing w:val="-4"/>
        </w:rPr>
        <w:t xml:space="preserve"> </w:t>
      </w:r>
      <w:r>
        <w:t>ребро,</w:t>
      </w:r>
      <w:r>
        <w:rPr>
          <w:spacing w:val="-3"/>
        </w:rPr>
        <w:t xml:space="preserve"> </w:t>
      </w:r>
      <w:r>
        <w:t>грань,</w:t>
      </w:r>
      <w:r>
        <w:rPr>
          <w:spacing w:val="-4"/>
        </w:rPr>
        <w:t xml:space="preserve"> </w:t>
      </w:r>
      <w:r>
        <w:t>основание,</w:t>
      </w:r>
      <w:r>
        <w:rPr>
          <w:spacing w:val="-3"/>
        </w:rPr>
        <w:t xml:space="preserve"> </w:t>
      </w:r>
      <w:r>
        <w:rPr>
          <w:spacing w:val="-2"/>
        </w:rPr>
        <w:t>развертка.</w:t>
      </w:r>
    </w:p>
    <w:p w14:paraId="57B19C9F" w14:textId="77777777" w:rsidR="00113E33" w:rsidRDefault="00936FC5">
      <w:pPr>
        <w:pStyle w:val="a3"/>
        <w:spacing w:before="7"/>
        <w:ind w:left="636"/>
      </w:pPr>
      <w:r>
        <w:t>Изображать</w:t>
      </w:r>
      <w:r>
        <w:rPr>
          <w:spacing w:val="-10"/>
        </w:rPr>
        <w:t xml:space="preserve"> </w:t>
      </w:r>
      <w:r>
        <w:t>на</w:t>
      </w:r>
      <w:r>
        <w:rPr>
          <w:spacing w:val="-10"/>
        </w:rPr>
        <w:t xml:space="preserve"> </w:t>
      </w:r>
      <w:r>
        <w:t>клетчатой</w:t>
      </w:r>
      <w:r>
        <w:rPr>
          <w:spacing w:val="-4"/>
        </w:rPr>
        <w:t xml:space="preserve"> </w:t>
      </w:r>
      <w:r>
        <w:t>бумаге</w:t>
      </w:r>
      <w:r>
        <w:rPr>
          <w:spacing w:val="-10"/>
        </w:rPr>
        <w:t xml:space="preserve"> </w:t>
      </w:r>
      <w:r>
        <w:t>прямоугольный</w:t>
      </w:r>
      <w:r>
        <w:rPr>
          <w:spacing w:val="-4"/>
        </w:rPr>
        <w:t xml:space="preserve"> </w:t>
      </w:r>
      <w:r>
        <w:rPr>
          <w:spacing w:val="-2"/>
        </w:rPr>
        <w:t>параллелепипед.</w:t>
      </w:r>
    </w:p>
    <w:p w14:paraId="53D269EF" w14:textId="77777777" w:rsidR="00113E33" w:rsidRDefault="00936FC5">
      <w:pPr>
        <w:pStyle w:val="a3"/>
        <w:spacing w:before="5" w:line="244" w:lineRule="auto"/>
        <w:ind w:right="393" w:firstLine="285"/>
      </w:pPr>
      <w:r>
        <w:t>Вычислять объем прямоугольного параллелепипеда, куба, пользоваться основными единицами измерения объема.</w:t>
      </w:r>
    </w:p>
    <w:p w14:paraId="4A36DE6C" w14:textId="77777777" w:rsidR="00113E33" w:rsidRDefault="00936FC5">
      <w:pPr>
        <w:pStyle w:val="a3"/>
        <w:spacing w:line="244" w:lineRule="auto"/>
        <w:ind w:left="645" w:right="398" w:hanging="10"/>
      </w:pPr>
      <w:r>
        <w:t xml:space="preserve">Решать несложные задачи на нахождение геометрических величин в практических </w:t>
      </w:r>
      <w:r>
        <w:rPr>
          <w:spacing w:val="-2"/>
        </w:rPr>
        <w:t>ситуациях.</w:t>
      </w:r>
    </w:p>
    <w:p w14:paraId="35FFC4F4" w14:textId="77777777" w:rsidR="00113E33" w:rsidRDefault="00936FC5">
      <w:pPr>
        <w:pStyle w:val="1"/>
        <w:numPr>
          <w:ilvl w:val="0"/>
          <w:numId w:val="69"/>
        </w:numPr>
        <w:tabs>
          <w:tab w:val="left" w:pos="1729"/>
        </w:tabs>
        <w:spacing w:before="4"/>
        <w:ind w:left="1729" w:hanging="911"/>
        <w:jc w:val="both"/>
      </w:pPr>
      <w:r>
        <w:t>Адаптированная</w:t>
      </w:r>
      <w:r>
        <w:rPr>
          <w:spacing w:val="-6"/>
        </w:rPr>
        <w:t xml:space="preserve"> </w:t>
      </w:r>
      <w:r>
        <w:t>рабочая</w:t>
      </w:r>
      <w:r>
        <w:rPr>
          <w:spacing w:val="-6"/>
        </w:rPr>
        <w:t xml:space="preserve"> </w:t>
      </w:r>
      <w:r>
        <w:t>программа</w:t>
      </w:r>
      <w:r>
        <w:rPr>
          <w:spacing w:val="-6"/>
        </w:rPr>
        <w:t xml:space="preserve"> </w:t>
      </w:r>
      <w:r>
        <w:t>учебного</w:t>
      </w:r>
      <w:r>
        <w:rPr>
          <w:spacing w:val="-6"/>
        </w:rPr>
        <w:t xml:space="preserve"> </w:t>
      </w:r>
      <w:r>
        <w:t>курса</w:t>
      </w:r>
      <w:r>
        <w:rPr>
          <w:spacing w:val="-5"/>
        </w:rPr>
        <w:t xml:space="preserve"> </w:t>
      </w:r>
      <w:r>
        <w:rPr>
          <w:spacing w:val="-2"/>
        </w:rPr>
        <w:t>"Алгебра"</w:t>
      </w:r>
    </w:p>
    <w:p w14:paraId="303397D0" w14:textId="77777777" w:rsidR="00113E33" w:rsidRDefault="00936FC5">
      <w:pPr>
        <w:pStyle w:val="a3"/>
        <w:spacing w:before="1" w:line="244" w:lineRule="auto"/>
        <w:ind w:right="387" w:firstLine="285"/>
      </w:pPr>
      <w:r>
        <w:t>АООП ООО для обучающихся с ЗПР</w:t>
      </w:r>
      <w:r>
        <w:rPr>
          <w:spacing w:val="40"/>
        </w:rPr>
        <w:t xml:space="preserve"> </w:t>
      </w:r>
      <w:r>
        <w:t>учебного курса "Алгебра" в 7 - 9 классах (далее соответственно программа учебного курса "Алгебра", учебный курс).</w:t>
      </w:r>
    </w:p>
    <w:p w14:paraId="4653D1DE" w14:textId="77777777" w:rsidR="00113E33" w:rsidRDefault="00936FC5">
      <w:pPr>
        <w:pStyle w:val="1"/>
        <w:spacing w:before="8" w:line="275" w:lineRule="exact"/>
        <w:ind w:left="621"/>
      </w:pPr>
      <w:r>
        <w:t>Пояснительная</w:t>
      </w:r>
      <w:r>
        <w:rPr>
          <w:spacing w:val="-5"/>
        </w:rPr>
        <w:t xml:space="preserve"> </w:t>
      </w:r>
      <w:r>
        <w:rPr>
          <w:spacing w:val="-2"/>
        </w:rPr>
        <w:t>записка.</w:t>
      </w:r>
    </w:p>
    <w:p w14:paraId="18A6FA2F" w14:textId="77777777" w:rsidR="00113E33" w:rsidRDefault="00936FC5">
      <w:pPr>
        <w:pStyle w:val="a3"/>
        <w:spacing w:line="242" w:lineRule="auto"/>
        <w:ind w:right="377" w:firstLine="285"/>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ее освоение необходимо для продолжения образования и в повседневной жизни. Развитие у</w:t>
      </w:r>
      <w:r>
        <w:rPr>
          <w:spacing w:val="-10"/>
        </w:rPr>
        <w:t xml:space="preserve"> </w:t>
      </w:r>
      <w:r>
        <w:t>обучающихся научных представлений</w:t>
      </w:r>
      <w:r>
        <w:rPr>
          <w:spacing w:val="-1"/>
        </w:rPr>
        <w:t xml:space="preserve"> </w:t>
      </w:r>
      <w:r>
        <w:t>о</w:t>
      </w:r>
      <w:r>
        <w:rPr>
          <w:spacing w:val="-2"/>
        </w:rPr>
        <w:t xml:space="preserve"> </w:t>
      </w:r>
      <w:r>
        <w:t>происхождении</w:t>
      </w:r>
      <w:r>
        <w:rPr>
          <w:spacing w:val="-2"/>
        </w:rPr>
        <w:t xml:space="preserve"> </w:t>
      </w:r>
      <w:r>
        <w:t>и</w:t>
      </w:r>
      <w:r>
        <w:rPr>
          <w:spacing w:val="-3"/>
        </w:rPr>
        <w:t xml:space="preserve"> </w:t>
      </w:r>
      <w:r>
        <w:t>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w:t>
      </w:r>
      <w:r>
        <w:rPr>
          <w:spacing w:val="40"/>
        </w:rPr>
        <w:t xml:space="preserve"> </w:t>
      </w:r>
      <w:r>
        <w:t>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w:t>
      </w:r>
      <w:r>
        <w:t>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объем самостоятельной деятельности обучающихся, поэтому самостоятельное решение задач является реализацией деятельностного принципа обучения.</w:t>
      </w:r>
    </w:p>
    <w:p w14:paraId="58D889F5" w14:textId="77777777" w:rsidR="00113E33" w:rsidRDefault="00936FC5">
      <w:pPr>
        <w:pStyle w:val="a3"/>
        <w:spacing w:line="242" w:lineRule="auto"/>
        <w:ind w:right="381" w:firstLine="285"/>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трех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w:t>
      </w:r>
      <w:r>
        <w:t>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6314E47" w14:textId="77777777" w:rsidR="00113E33" w:rsidRDefault="00936FC5">
      <w:pPr>
        <w:pStyle w:val="a3"/>
        <w:spacing w:line="242" w:lineRule="auto"/>
        <w:ind w:right="388" w:firstLine="285"/>
      </w:pPr>
      <w:r>
        <w:t>Содержание линии "Числа и вычисления" служит основой для дальнейшего изучения математики,</w:t>
      </w:r>
      <w:r>
        <w:rPr>
          <w:spacing w:val="40"/>
        </w:rPr>
        <w:t xml:space="preserve"> </w:t>
      </w:r>
      <w:r>
        <w:t>способствует</w:t>
      </w:r>
      <w:r>
        <w:rPr>
          <w:spacing w:val="40"/>
        </w:rPr>
        <w:t xml:space="preserve"> </w:t>
      </w:r>
      <w:r>
        <w:t>развитию</w:t>
      </w:r>
      <w:r>
        <w:rPr>
          <w:spacing w:val="40"/>
        </w:rPr>
        <w:t xml:space="preserve"> </w:t>
      </w:r>
      <w:r>
        <w:t>у</w:t>
      </w:r>
      <w:r>
        <w:rPr>
          <w:spacing w:val="35"/>
        </w:rPr>
        <w:t xml:space="preserve"> </w:t>
      </w:r>
      <w:r>
        <w:t>обучающихся</w:t>
      </w:r>
      <w:r>
        <w:rPr>
          <w:spacing w:val="40"/>
        </w:rPr>
        <w:t xml:space="preserve"> </w:t>
      </w:r>
      <w:r>
        <w:t>логического</w:t>
      </w:r>
      <w:r>
        <w:rPr>
          <w:spacing w:val="40"/>
        </w:rPr>
        <w:t xml:space="preserve"> </w:t>
      </w:r>
      <w:r>
        <w:t>мышления,</w:t>
      </w:r>
      <w:r>
        <w:rPr>
          <w:spacing w:val="40"/>
        </w:rPr>
        <w:t xml:space="preserve"> </w:t>
      </w:r>
      <w:r>
        <w:t>формированию</w:t>
      </w:r>
    </w:p>
    <w:p w14:paraId="2C94BE34" w14:textId="77777777" w:rsidR="00113E33" w:rsidRDefault="00936FC5">
      <w:pPr>
        <w:pStyle w:val="a3"/>
        <w:spacing w:before="49" w:line="242" w:lineRule="auto"/>
        <w:ind w:right="379"/>
      </w:pPr>
      <w:r>
        <w:t>умения</w:t>
      </w:r>
      <w:r>
        <w:rPr>
          <w:spacing w:val="-2"/>
        </w:rPr>
        <w:t xml:space="preserve"> </w:t>
      </w:r>
      <w:r>
        <w:t>пользоваться</w:t>
      </w:r>
      <w:r>
        <w:rPr>
          <w:spacing w:val="-2"/>
        </w:rPr>
        <w:t xml:space="preserve"> </w:t>
      </w:r>
      <w:r>
        <w:t>алгоритмами,</w:t>
      </w:r>
      <w:r>
        <w:rPr>
          <w:spacing w:val="-3"/>
        </w:rPr>
        <w:t xml:space="preserve"> </w:t>
      </w:r>
      <w:r>
        <w:t>а</w:t>
      </w:r>
      <w:r>
        <w:rPr>
          <w:spacing w:val="-4"/>
        </w:rPr>
        <w:t xml:space="preserve"> </w:t>
      </w:r>
      <w:r>
        <w:t>также</w:t>
      </w:r>
      <w:r>
        <w:rPr>
          <w:spacing w:val="-3"/>
        </w:rPr>
        <w:t xml:space="preserve"> </w:t>
      </w:r>
      <w:r>
        <w:t>приобретению</w:t>
      </w:r>
      <w:r>
        <w:rPr>
          <w:spacing w:val="-2"/>
        </w:rPr>
        <w:t xml:space="preserve"> </w:t>
      </w:r>
      <w:r>
        <w:t>практических</w:t>
      </w:r>
      <w:r>
        <w:rPr>
          <w:spacing w:val="-2"/>
        </w:rPr>
        <w:t xml:space="preserve"> </w:t>
      </w:r>
      <w:r>
        <w:t>навыков,</w:t>
      </w:r>
      <w:r>
        <w:rPr>
          <w:spacing w:val="-3"/>
        </w:rPr>
        <w:t xml:space="preserve"> </w:t>
      </w:r>
      <w:r>
        <w:t xml:space="preserve">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w:t>
      </w:r>
      <w:r>
        <w:rPr>
          <w:spacing w:val="-2"/>
        </w:rPr>
        <w:t>образованию.</w:t>
      </w:r>
    </w:p>
    <w:p w14:paraId="6151A482" w14:textId="77777777" w:rsidR="00113E33" w:rsidRDefault="00936FC5">
      <w:pPr>
        <w:pStyle w:val="a3"/>
        <w:spacing w:line="242" w:lineRule="auto"/>
        <w:ind w:right="381" w:firstLine="285"/>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w:t>
      </w:r>
      <w:r>
        <w:rPr>
          <w:spacing w:val="40"/>
        </w:rPr>
        <w:t xml:space="preserve"> </w:t>
      </w:r>
      <w:proofErr w:type="spellStart"/>
      <w:r>
        <w:t>практикоориентированных</w:t>
      </w:r>
      <w:proofErr w:type="spellEnd"/>
      <w:r>
        <w:t xml:space="preserve">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w:t>
      </w:r>
      <w:r>
        <w:rPr>
          <w:spacing w:val="79"/>
          <w:w w:val="150"/>
        </w:rPr>
        <w:t xml:space="preserve"> </w:t>
      </w:r>
      <w:r>
        <w:t>необходимого,</w:t>
      </w:r>
      <w:r>
        <w:rPr>
          <w:spacing w:val="79"/>
          <w:w w:val="150"/>
        </w:rPr>
        <w:t xml:space="preserve"> </w:t>
      </w:r>
      <w:r>
        <w:t>в</w:t>
      </w:r>
      <w:r>
        <w:rPr>
          <w:spacing w:val="79"/>
          <w:w w:val="150"/>
        </w:rPr>
        <w:t xml:space="preserve"> </w:t>
      </w:r>
      <w:r>
        <w:t>частности,</w:t>
      </w:r>
      <w:r>
        <w:rPr>
          <w:spacing w:val="79"/>
          <w:w w:val="150"/>
        </w:rPr>
        <w:t xml:space="preserve"> </w:t>
      </w:r>
      <w:proofErr w:type="gramStart"/>
      <w:r>
        <w:t>для</w:t>
      </w:r>
      <w:r>
        <w:rPr>
          <w:spacing w:val="25"/>
        </w:rPr>
        <w:t xml:space="preserve">  </w:t>
      </w:r>
      <w:r>
        <w:t>освоения</w:t>
      </w:r>
      <w:proofErr w:type="gramEnd"/>
      <w:r>
        <w:rPr>
          <w:spacing w:val="79"/>
          <w:w w:val="150"/>
        </w:rPr>
        <w:t xml:space="preserve"> </w:t>
      </w:r>
      <w:r>
        <w:t>курса</w:t>
      </w:r>
      <w:r>
        <w:rPr>
          <w:spacing w:val="78"/>
          <w:w w:val="150"/>
        </w:rPr>
        <w:t xml:space="preserve"> </w:t>
      </w:r>
      <w:r>
        <w:t>информатики,</w:t>
      </w:r>
      <w:r>
        <w:rPr>
          <w:spacing w:val="77"/>
          <w:w w:val="150"/>
        </w:rPr>
        <w:t xml:space="preserve"> </w:t>
      </w:r>
      <w:r>
        <w:t>и</w:t>
      </w:r>
      <w:r>
        <w:rPr>
          <w:spacing w:val="25"/>
        </w:rPr>
        <w:t xml:space="preserve">  </w:t>
      </w:r>
      <w:r>
        <w:rPr>
          <w:spacing w:val="-2"/>
        </w:rPr>
        <w:t>овладение</w:t>
      </w:r>
    </w:p>
    <w:p w14:paraId="14210458" w14:textId="77777777" w:rsidR="00113E33" w:rsidRDefault="00113E33">
      <w:pPr>
        <w:pStyle w:val="a3"/>
        <w:spacing w:line="242" w:lineRule="auto"/>
        <w:sectPr w:rsidR="00113E33">
          <w:pgSz w:w="11900" w:h="16860"/>
          <w:pgMar w:top="1180" w:right="425" w:bottom="1460" w:left="850" w:header="0" w:footer="1206" w:gutter="0"/>
          <w:cols w:space="720"/>
        </w:sectPr>
      </w:pPr>
    </w:p>
    <w:p w14:paraId="51B053C6" w14:textId="77777777" w:rsidR="00113E33" w:rsidRDefault="00936FC5">
      <w:pPr>
        <w:pStyle w:val="a3"/>
        <w:spacing w:before="72" w:line="242" w:lineRule="auto"/>
        <w:ind w:right="393"/>
      </w:pPr>
      <w:r>
        <w:lastRenderedPageBreak/>
        <w:t>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748AA86C" w14:textId="77777777" w:rsidR="00113E33" w:rsidRDefault="00936FC5">
      <w:pPr>
        <w:pStyle w:val="a3"/>
        <w:spacing w:before="2" w:line="242" w:lineRule="auto"/>
        <w:ind w:right="384" w:firstLine="285"/>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066C1ABE" w14:textId="77777777" w:rsidR="00113E33" w:rsidRDefault="00936FC5">
      <w:pPr>
        <w:pStyle w:val="a3"/>
        <w:spacing w:line="242" w:lineRule="auto"/>
        <w:ind w:right="387" w:firstLine="285"/>
      </w:pPr>
      <w:r>
        <w:t>Согласно учебному плану в 7 - 9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C4AA6E3" w14:textId="77777777" w:rsidR="00113E33" w:rsidRDefault="00936FC5">
      <w:pPr>
        <w:pStyle w:val="a3"/>
        <w:spacing w:before="2" w:line="242" w:lineRule="auto"/>
        <w:ind w:right="381" w:firstLine="285"/>
      </w:pPr>
      <w:r>
        <w:t>Общее</w:t>
      </w:r>
      <w:r>
        <w:rPr>
          <w:spacing w:val="-1"/>
        </w:rPr>
        <w:t xml:space="preserve"> </w:t>
      </w:r>
      <w:r>
        <w:t>число</w:t>
      </w:r>
      <w:r>
        <w:rPr>
          <w:spacing w:val="-2"/>
        </w:rPr>
        <w:t xml:space="preserve"> </w:t>
      </w:r>
      <w:r>
        <w:t>часов, рекомендованных для</w:t>
      </w:r>
      <w:r>
        <w:rPr>
          <w:spacing w:val="-2"/>
        </w:rPr>
        <w:t xml:space="preserve"> </w:t>
      </w:r>
      <w:r>
        <w:t>изучения учебного курса "Алгебра", - 306</w:t>
      </w:r>
      <w:r>
        <w:rPr>
          <w:spacing w:val="-2"/>
        </w:rPr>
        <w:t xml:space="preserve"> </w:t>
      </w:r>
      <w:r>
        <w:t>часов: в 7 классе - 102 часа (3 часа в неделю), в 8 классе - 102 часа (3 часа в неделю), в 9 классе - 102 часа (3 часа в неделю).</w:t>
      </w:r>
    </w:p>
    <w:p w14:paraId="56F157B0" w14:textId="77777777" w:rsidR="00113E33" w:rsidRDefault="00936FC5">
      <w:pPr>
        <w:pStyle w:val="1"/>
        <w:spacing w:before="11"/>
        <w:ind w:left="621"/>
        <w:jc w:val="left"/>
      </w:pPr>
      <w:r>
        <w:t>Содержание</w:t>
      </w:r>
      <w:r>
        <w:rPr>
          <w:spacing w:val="-9"/>
        </w:rPr>
        <w:t xml:space="preserve"> </w:t>
      </w:r>
      <w:r>
        <w:t>обучения</w:t>
      </w:r>
      <w:r>
        <w:rPr>
          <w:spacing w:val="-2"/>
        </w:rPr>
        <w:t xml:space="preserve"> </w:t>
      </w:r>
      <w:r>
        <w:t>в</w:t>
      </w:r>
      <w:r>
        <w:rPr>
          <w:spacing w:val="-5"/>
        </w:rPr>
        <w:t xml:space="preserve"> </w:t>
      </w:r>
      <w:r>
        <w:t>7</w:t>
      </w:r>
      <w:r>
        <w:rPr>
          <w:spacing w:val="-5"/>
        </w:rPr>
        <w:t xml:space="preserve"> </w:t>
      </w:r>
      <w:r>
        <w:rPr>
          <w:spacing w:val="-2"/>
        </w:rPr>
        <w:t>классе.</w:t>
      </w:r>
    </w:p>
    <w:p w14:paraId="03BDD348" w14:textId="77777777" w:rsidR="00113E33" w:rsidRDefault="00936FC5">
      <w:pPr>
        <w:pStyle w:val="a3"/>
        <w:spacing w:before="3"/>
        <w:ind w:left="636"/>
        <w:jc w:val="left"/>
      </w:pPr>
      <w:r>
        <w:t>Числа</w:t>
      </w:r>
      <w:r>
        <w:rPr>
          <w:spacing w:val="-4"/>
        </w:rPr>
        <w:t xml:space="preserve"> </w:t>
      </w:r>
      <w:r>
        <w:t xml:space="preserve">и </w:t>
      </w:r>
      <w:r>
        <w:rPr>
          <w:spacing w:val="-2"/>
        </w:rPr>
        <w:t>вычисления.</w:t>
      </w:r>
    </w:p>
    <w:p w14:paraId="245F2A8E" w14:textId="77777777" w:rsidR="00113E33" w:rsidRDefault="00936FC5">
      <w:pPr>
        <w:pStyle w:val="a3"/>
        <w:tabs>
          <w:tab w:val="left" w:pos="9625"/>
        </w:tabs>
        <w:spacing w:before="4"/>
        <w:ind w:left="669"/>
        <w:jc w:val="left"/>
      </w:pPr>
      <w:r>
        <w:t>Дроби</w:t>
      </w:r>
      <w:r>
        <w:rPr>
          <w:spacing w:val="-4"/>
        </w:rPr>
        <w:t xml:space="preserve"> </w:t>
      </w:r>
      <w:r>
        <w:t>обыкновенные</w:t>
      </w:r>
      <w:r>
        <w:rPr>
          <w:spacing w:val="75"/>
        </w:rPr>
        <w:t xml:space="preserve"> </w:t>
      </w:r>
      <w:r>
        <w:t>и</w:t>
      </w:r>
      <w:r>
        <w:rPr>
          <w:spacing w:val="38"/>
        </w:rPr>
        <w:t xml:space="preserve"> </w:t>
      </w:r>
      <w:r>
        <w:t>десятичные,</w:t>
      </w:r>
      <w:r>
        <w:rPr>
          <w:spacing w:val="39"/>
        </w:rPr>
        <w:t xml:space="preserve"> </w:t>
      </w:r>
      <w:r>
        <w:t>переход</w:t>
      </w:r>
      <w:r>
        <w:rPr>
          <w:spacing w:val="36"/>
        </w:rPr>
        <w:t xml:space="preserve"> </w:t>
      </w:r>
      <w:r>
        <w:t>от</w:t>
      </w:r>
      <w:r>
        <w:rPr>
          <w:spacing w:val="75"/>
        </w:rPr>
        <w:t xml:space="preserve"> </w:t>
      </w:r>
      <w:r>
        <w:t>одной</w:t>
      </w:r>
      <w:r>
        <w:rPr>
          <w:spacing w:val="-3"/>
        </w:rPr>
        <w:t xml:space="preserve"> </w:t>
      </w:r>
      <w:r>
        <w:t>формы</w:t>
      </w:r>
      <w:r>
        <w:rPr>
          <w:spacing w:val="75"/>
        </w:rPr>
        <w:t xml:space="preserve"> </w:t>
      </w:r>
      <w:r>
        <w:t>записи</w:t>
      </w:r>
      <w:r>
        <w:rPr>
          <w:spacing w:val="39"/>
        </w:rPr>
        <w:t xml:space="preserve"> </w:t>
      </w:r>
      <w:r>
        <w:t>дробей</w:t>
      </w:r>
      <w:r>
        <w:rPr>
          <w:spacing w:val="39"/>
        </w:rPr>
        <w:t xml:space="preserve"> </w:t>
      </w:r>
      <w:r>
        <w:rPr>
          <w:spacing w:val="-10"/>
        </w:rPr>
        <w:t>к</w:t>
      </w:r>
      <w:r>
        <w:tab/>
      </w:r>
      <w:r>
        <w:rPr>
          <w:spacing w:val="-2"/>
        </w:rPr>
        <w:t>другой.</w:t>
      </w:r>
    </w:p>
    <w:p w14:paraId="71F0424E" w14:textId="77777777" w:rsidR="00113E33" w:rsidRDefault="00936FC5">
      <w:pPr>
        <w:pStyle w:val="a3"/>
        <w:spacing w:line="242" w:lineRule="auto"/>
        <w:ind w:right="556"/>
      </w:pPr>
      <w:r>
        <w:t>Понятие рационального числа, запись, сравнение, упорядочивание рациональных чисел. Арифметические</w:t>
      </w:r>
      <w:r>
        <w:rPr>
          <w:spacing w:val="-4"/>
        </w:rPr>
        <w:t xml:space="preserve"> </w:t>
      </w:r>
      <w:r>
        <w:t>действия</w:t>
      </w:r>
      <w:r>
        <w:rPr>
          <w:spacing w:val="-4"/>
        </w:rPr>
        <w:t xml:space="preserve"> </w:t>
      </w:r>
      <w:r>
        <w:t>с</w:t>
      </w:r>
      <w:r>
        <w:rPr>
          <w:spacing w:val="-5"/>
        </w:rPr>
        <w:t xml:space="preserve"> </w:t>
      </w:r>
      <w:r>
        <w:t>рациональными</w:t>
      </w:r>
      <w:r>
        <w:rPr>
          <w:spacing w:val="-4"/>
        </w:rPr>
        <w:t xml:space="preserve"> </w:t>
      </w:r>
      <w:r>
        <w:t>числами.</w:t>
      </w:r>
      <w:r>
        <w:rPr>
          <w:spacing w:val="-4"/>
        </w:rPr>
        <w:t xml:space="preserve"> </w:t>
      </w:r>
      <w:r>
        <w:t>Решение</w:t>
      </w:r>
      <w:r>
        <w:rPr>
          <w:spacing w:val="-5"/>
        </w:rPr>
        <w:t xml:space="preserve"> </w:t>
      </w:r>
      <w:r>
        <w:t>задач</w:t>
      </w:r>
      <w:r>
        <w:rPr>
          <w:spacing w:val="-5"/>
        </w:rPr>
        <w:t xml:space="preserve"> </w:t>
      </w:r>
      <w:r>
        <w:t>из</w:t>
      </w:r>
      <w:r>
        <w:rPr>
          <w:spacing w:val="-4"/>
        </w:rPr>
        <w:t xml:space="preserve"> </w:t>
      </w:r>
      <w:r>
        <w:t>реальной</w:t>
      </w:r>
      <w:r>
        <w:rPr>
          <w:spacing w:val="-4"/>
        </w:rPr>
        <w:t xml:space="preserve"> </w:t>
      </w:r>
      <w:r>
        <w:t>практики</w:t>
      </w:r>
      <w:r>
        <w:rPr>
          <w:spacing w:val="-4"/>
        </w:rPr>
        <w:t xml:space="preserve"> </w:t>
      </w:r>
      <w:r>
        <w:t>на части, на дроби.</w:t>
      </w:r>
    </w:p>
    <w:p w14:paraId="292C976F" w14:textId="77777777" w:rsidR="00113E33" w:rsidRDefault="00936FC5">
      <w:pPr>
        <w:pStyle w:val="a3"/>
        <w:spacing w:before="7" w:line="242" w:lineRule="auto"/>
        <w:ind w:right="388" w:firstLine="285"/>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2EBA42C9" w14:textId="77777777" w:rsidR="00113E33" w:rsidRDefault="00936FC5">
      <w:pPr>
        <w:pStyle w:val="a3"/>
        <w:spacing w:before="8" w:line="247" w:lineRule="auto"/>
        <w:ind w:left="636" w:right="1529"/>
      </w:pPr>
      <w:r>
        <w:t>Применение</w:t>
      </w:r>
      <w:r>
        <w:rPr>
          <w:spacing w:val="-5"/>
        </w:rPr>
        <w:t xml:space="preserve"> </w:t>
      </w:r>
      <w:r>
        <w:t>признаков</w:t>
      </w:r>
      <w:r>
        <w:rPr>
          <w:spacing w:val="-9"/>
        </w:rPr>
        <w:t xml:space="preserve"> </w:t>
      </w:r>
      <w:r>
        <w:t>делимости,</w:t>
      </w:r>
      <w:r>
        <w:rPr>
          <w:spacing w:val="-5"/>
        </w:rPr>
        <w:t xml:space="preserve"> </w:t>
      </w:r>
      <w:r>
        <w:t>разложение</w:t>
      </w:r>
      <w:r>
        <w:rPr>
          <w:spacing w:val="-8"/>
        </w:rPr>
        <w:t xml:space="preserve"> </w:t>
      </w:r>
      <w:r>
        <w:t>на</w:t>
      </w:r>
      <w:r>
        <w:rPr>
          <w:spacing w:val="-6"/>
        </w:rPr>
        <w:t xml:space="preserve"> </w:t>
      </w:r>
      <w:r>
        <w:t>множители</w:t>
      </w:r>
      <w:r>
        <w:rPr>
          <w:spacing w:val="-5"/>
        </w:rPr>
        <w:t xml:space="preserve"> </w:t>
      </w:r>
      <w:r>
        <w:t>натуральных</w:t>
      </w:r>
      <w:r>
        <w:rPr>
          <w:spacing w:val="-1"/>
        </w:rPr>
        <w:t xml:space="preserve"> </w:t>
      </w:r>
      <w:r>
        <w:t>чисел. Реальные зависимости, в том числе прямая и обратная пропорциональности.</w:t>
      </w:r>
    </w:p>
    <w:p w14:paraId="3AA0DB1B" w14:textId="77777777" w:rsidR="00113E33" w:rsidRDefault="00936FC5">
      <w:pPr>
        <w:pStyle w:val="a3"/>
        <w:spacing w:before="1"/>
        <w:ind w:left="636"/>
      </w:pPr>
      <w:r>
        <w:t>Алгебраические</w:t>
      </w:r>
      <w:r>
        <w:rPr>
          <w:spacing w:val="-14"/>
        </w:rPr>
        <w:t xml:space="preserve"> </w:t>
      </w:r>
      <w:r>
        <w:rPr>
          <w:spacing w:val="-2"/>
        </w:rPr>
        <w:t>выражения.</w:t>
      </w:r>
    </w:p>
    <w:p w14:paraId="48027C97" w14:textId="77777777" w:rsidR="00113E33" w:rsidRDefault="00936FC5">
      <w:pPr>
        <w:pStyle w:val="a3"/>
        <w:spacing w:line="242" w:lineRule="auto"/>
        <w:ind w:right="391" w:firstLine="285"/>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14:paraId="22728845" w14:textId="77777777" w:rsidR="00113E33" w:rsidRDefault="00936FC5">
      <w:pPr>
        <w:pStyle w:val="a3"/>
        <w:spacing w:before="3"/>
        <w:ind w:left="636"/>
      </w:pPr>
      <w:r>
        <w:t>Свойства</w:t>
      </w:r>
      <w:r>
        <w:rPr>
          <w:spacing w:val="-10"/>
        </w:rPr>
        <w:t xml:space="preserve"> </w:t>
      </w:r>
      <w:r>
        <w:t>степени</w:t>
      </w:r>
      <w:r>
        <w:rPr>
          <w:spacing w:val="-4"/>
        </w:rPr>
        <w:t xml:space="preserve"> </w:t>
      </w:r>
      <w:r>
        <w:t>с</w:t>
      </w:r>
      <w:r>
        <w:rPr>
          <w:spacing w:val="-9"/>
        </w:rPr>
        <w:t xml:space="preserve"> </w:t>
      </w:r>
      <w:r>
        <w:t>натуральным</w:t>
      </w:r>
      <w:r>
        <w:rPr>
          <w:spacing w:val="-8"/>
        </w:rPr>
        <w:t xml:space="preserve"> </w:t>
      </w:r>
      <w:r>
        <w:rPr>
          <w:spacing w:val="-2"/>
        </w:rPr>
        <w:t>показателем.</w:t>
      </w:r>
    </w:p>
    <w:p w14:paraId="1EE2899F" w14:textId="77777777" w:rsidR="00113E33" w:rsidRDefault="00936FC5">
      <w:pPr>
        <w:pStyle w:val="a3"/>
        <w:spacing w:before="5"/>
        <w:ind w:right="381" w:firstLine="285"/>
      </w:pPr>
      <w:r>
        <w:t>Одночлены и многочлены. Степень многочлена. Сложение, вычитание, умножение многочленов.</w:t>
      </w:r>
      <w:r>
        <w:rPr>
          <w:spacing w:val="-5"/>
        </w:rPr>
        <w:t xml:space="preserve"> </w:t>
      </w:r>
      <w:r>
        <w:t>Формулы сокращенного умножения:</w:t>
      </w:r>
      <w:r>
        <w:rPr>
          <w:spacing w:val="-3"/>
        </w:rPr>
        <w:t xml:space="preserve"> </w:t>
      </w:r>
      <w:r>
        <w:t>квадрат</w:t>
      </w:r>
      <w:r>
        <w:rPr>
          <w:spacing w:val="-4"/>
        </w:rPr>
        <w:t xml:space="preserve"> </w:t>
      </w:r>
      <w:r>
        <w:t>суммы</w:t>
      </w:r>
      <w:r>
        <w:rPr>
          <w:spacing w:val="-4"/>
        </w:rPr>
        <w:t xml:space="preserve"> </w:t>
      </w:r>
      <w:r>
        <w:t>и</w:t>
      </w:r>
      <w:r>
        <w:rPr>
          <w:spacing w:val="-3"/>
        </w:rPr>
        <w:t xml:space="preserve"> </w:t>
      </w:r>
      <w:r>
        <w:t>квадрат</w:t>
      </w:r>
      <w:r>
        <w:rPr>
          <w:spacing w:val="-4"/>
        </w:rPr>
        <w:t xml:space="preserve"> </w:t>
      </w:r>
      <w:r>
        <w:t>разности.</w:t>
      </w:r>
      <w:r>
        <w:rPr>
          <w:spacing w:val="-3"/>
        </w:rPr>
        <w:t xml:space="preserve"> </w:t>
      </w:r>
      <w:r>
        <w:t>Формула разности квадратов. Разложение многочленов на множители.</w:t>
      </w:r>
    </w:p>
    <w:p w14:paraId="73C66855" w14:textId="77777777" w:rsidR="00113E33" w:rsidRDefault="00936FC5">
      <w:pPr>
        <w:pStyle w:val="a3"/>
        <w:spacing w:before="12"/>
        <w:ind w:left="636"/>
      </w:pPr>
      <w:r>
        <w:t>Уравнения</w:t>
      </w:r>
      <w:r>
        <w:rPr>
          <w:spacing w:val="-5"/>
        </w:rPr>
        <w:t xml:space="preserve"> </w:t>
      </w:r>
      <w:r>
        <w:t>и</w:t>
      </w:r>
      <w:r>
        <w:rPr>
          <w:spacing w:val="-6"/>
        </w:rPr>
        <w:t xml:space="preserve"> </w:t>
      </w:r>
      <w:r>
        <w:rPr>
          <w:spacing w:val="-2"/>
        </w:rPr>
        <w:t>неравенства.</w:t>
      </w:r>
    </w:p>
    <w:p w14:paraId="1D9D8156" w14:textId="77777777" w:rsidR="00113E33" w:rsidRDefault="00936FC5">
      <w:pPr>
        <w:pStyle w:val="a3"/>
        <w:spacing w:before="62" w:line="242" w:lineRule="auto"/>
        <w:ind w:right="394" w:firstLine="285"/>
      </w:pPr>
      <w:r>
        <w:t xml:space="preserve">Уравнение, корень уравнения, правила преобразования уравнения, равносильность </w:t>
      </w:r>
      <w:r>
        <w:rPr>
          <w:spacing w:val="-2"/>
        </w:rPr>
        <w:t>уравнений.</w:t>
      </w:r>
    </w:p>
    <w:p w14:paraId="3E778ED8" w14:textId="77777777" w:rsidR="00113E33" w:rsidRDefault="00936FC5">
      <w:pPr>
        <w:pStyle w:val="a3"/>
        <w:spacing w:before="3" w:line="242" w:lineRule="auto"/>
        <w:ind w:right="385" w:firstLine="285"/>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BAFBCB4" w14:textId="77777777" w:rsidR="00113E33" w:rsidRDefault="00936FC5">
      <w:pPr>
        <w:pStyle w:val="a3"/>
        <w:spacing w:before="1" w:line="242" w:lineRule="auto"/>
        <w:ind w:right="385" w:firstLine="285"/>
      </w:pPr>
      <w:r>
        <w:t>Линейное уравнение с двумя переменными и</w:t>
      </w:r>
      <w:r>
        <w:rPr>
          <w:spacing w:val="-1"/>
        </w:rPr>
        <w:t xml:space="preserve"> </w:t>
      </w:r>
      <w:r>
        <w:t>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FE6FCC3" w14:textId="77777777" w:rsidR="00113E33" w:rsidRDefault="00936FC5">
      <w:pPr>
        <w:pStyle w:val="a3"/>
        <w:spacing w:before="6"/>
        <w:ind w:left="636"/>
        <w:jc w:val="left"/>
      </w:pPr>
      <w:r>
        <w:rPr>
          <w:spacing w:val="-2"/>
        </w:rPr>
        <w:t>Функции.</w:t>
      </w:r>
    </w:p>
    <w:p w14:paraId="0B7BA799" w14:textId="77777777" w:rsidR="00113E33" w:rsidRDefault="00936FC5">
      <w:pPr>
        <w:pStyle w:val="a3"/>
        <w:spacing w:before="3" w:line="244" w:lineRule="auto"/>
        <w:ind w:firstLine="285"/>
        <w:jc w:val="left"/>
      </w:pPr>
      <w:r>
        <w:t>Координата</w:t>
      </w:r>
      <w:r>
        <w:rPr>
          <w:spacing w:val="36"/>
        </w:rPr>
        <w:t xml:space="preserve"> </w:t>
      </w:r>
      <w:r>
        <w:t>точки</w:t>
      </w:r>
      <w:r>
        <w:rPr>
          <w:spacing w:val="36"/>
        </w:rPr>
        <w:t xml:space="preserve"> </w:t>
      </w:r>
      <w:r>
        <w:t>на</w:t>
      </w:r>
      <w:r>
        <w:rPr>
          <w:spacing w:val="34"/>
        </w:rPr>
        <w:t xml:space="preserve"> </w:t>
      </w:r>
      <w:r>
        <w:t>прямой.</w:t>
      </w:r>
      <w:r>
        <w:rPr>
          <w:spacing w:val="37"/>
        </w:rPr>
        <w:t xml:space="preserve"> </w:t>
      </w:r>
      <w:r>
        <w:t>Числовые</w:t>
      </w:r>
      <w:r>
        <w:rPr>
          <w:spacing w:val="36"/>
        </w:rPr>
        <w:t xml:space="preserve"> </w:t>
      </w:r>
      <w:r>
        <w:t>промежутки.</w:t>
      </w:r>
      <w:r>
        <w:rPr>
          <w:spacing w:val="37"/>
        </w:rPr>
        <w:t xml:space="preserve"> </w:t>
      </w:r>
      <w:r>
        <w:t>Расстояние</w:t>
      </w:r>
      <w:r>
        <w:rPr>
          <w:spacing w:val="37"/>
        </w:rPr>
        <w:t xml:space="preserve"> </w:t>
      </w:r>
      <w:r>
        <w:t>между</w:t>
      </w:r>
      <w:r>
        <w:rPr>
          <w:spacing w:val="30"/>
        </w:rPr>
        <w:t xml:space="preserve"> </w:t>
      </w:r>
      <w:r>
        <w:t>двумя</w:t>
      </w:r>
      <w:r>
        <w:rPr>
          <w:spacing w:val="37"/>
        </w:rPr>
        <w:t xml:space="preserve"> </w:t>
      </w:r>
      <w:r>
        <w:t>точками координатной прямой.</w:t>
      </w:r>
    </w:p>
    <w:p w14:paraId="21D95BA5" w14:textId="77777777" w:rsidR="00113E33" w:rsidRDefault="00936FC5">
      <w:pPr>
        <w:tabs>
          <w:tab w:val="left" w:pos="1775"/>
        </w:tabs>
        <w:spacing w:before="179" w:line="320" w:lineRule="exact"/>
        <w:ind w:left="888"/>
        <w:rPr>
          <w:i/>
          <w:sz w:val="29"/>
        </w:rPr>
      </w:pPr>
      <w:r>
        <w:rPr>
          <w:i/>
          <w:spacing w:val="-10"/>
          <w:position w:val="1"/>
          <w:sz w:val="30"/>
        </w:rPr>
        <w:t>x</w:t>
      </w:r>
      <w:r>
        <w:rPr>
          <w:i/>
          <w:position w:val="1"/>
          <w:sz w:val="30"/>
        </w:rPr>
        <w:tab/>
      </w:r>
      <w:r>
        <w:rPr>
          <w:i/>
          <w:spacing w:val="-5"/>
          <w:sz w:val="29"/>
        </w:rPr>
        <w:t>Oy</w:t>
      </w:r>
    </w:p>
    <w:p w14:paraId="2A9D9239" w14:textId="77777777" w:rsidR="00113E33" w:rsidRDefault="00936FC5">
      <w:pPr>
        <w:pStyle w:val="a3"/>
        <w:tabs>
          <w:tab w:val="left" w:pos="5681"/>
          <w:tab w:val="left" w:pos="6488"/>
        </w:tabs>
        <w:spacing w:line="312" w:lineRule="exact"/>
        <w:ind w:left="621"/>
        <w:jc w:val="left"/>
      </w:pPr>
      <w:r>
        <w:t>Прямоугольная</w:t>
      </w:r>
      <w:r>
        <w:rPr>
          <w:spacing w:val="62"/>
          <w:w w:val="150"/>
        </w:rPr>
        <w:t xml:space="preserve"> </w:t>
      </w:r>
      <w:r>
        <w:t>система</w:t>
      </w:r>
      <w:r>
        <w:rPr>
          <w:spacing w:val="63"/>
          <w:w w:val="150"/>
        </w:rPr>
        <w:t xml:space="preserve"> </w:t>
      </w:r>
      <w:r>
        <w:t>координат,</w:t>
      </w:r>
      <w:r>
        <w:rPr>
          <w:spacing w:val="67"/>
          <w:w w:val="150"/>
        </w:rPr>
        <w:t xml:space="preserve"> </w:t>
      </w:r>
      <w:r>
        <w:t>оси</w:t>
      </w:r>
      <w:r>
        <w:rPr>
          <w:spacing w:val="71"/>
          <w:w w:val="150"/>
        </w:rPr>
        <w:t xml:space="preserve"> </w:t>
      </w:r>
      <w:r>
        <w:rPr>
          <w:i/>
          <w:spacing w:val="-10"/>
          <w:sz w:val="30"/>
        </w:rPr>
        <w:t>O</w:t>
      </w:r>
      <w:r>
        <w:rPr>
          <w:i/>
          <w:sz w:val="30"/>
        </w:rPr>
        <w:tab/>
      </w:r>
      <w:r>
        <w:rPr>
          <w:spacing w:val="-10"/>
        </w:rPr>
        <w:t>и</w:t>
      </w:r>
      <w:r>
        <w:tab/>
        <w:t>.</w:t>
      </w:r>
      <w:r>
        <w:rPr>
          <w:spacing w:val="65"/>
          <w:w w:val="150"/>
        </w:rPr>
        <w:t xml:space="preserve"> </w:t>
      </w:r>
      <w:r>
        <w:t>Абсцисса</w:t>
      </w:r>
      <w:r>
        <w:rPr>
          <w:spacing w:val="70"/>
          <w:w w:val="150"/>
        </w:rPr>
        <w:t xml:space="preserve"> </w:t>
      </w:r>
      <w:r>
        <w:t>и</w:t>
      </w:r>
      <w:r>
        <w:rPr>
          <w:spacing w:val="71"/>
          <w:w w:val="150"/>
        </w:rPr>
        <w:t xml:space="preserve"> </w:t>
      </w:r>
      <w:r>
        <w:t>ордината</w:t>
      </w:r>
      <w:r>
        <w:rPr>
          <w:spacing w:val="70"/>
          <w:w w:val="150"/>
        </w:rPr>
        <w:t xml:space="preserve"> </w:t>
      </w:r>
      <w:r>
        <w:t>точки</w:t>
      </w:r>
      <w:r>
        <w:rPr>
          <w:spacing w:val="69"/>
          <w:w w:val="150"/>
        </w:rPr>
        <w:t xml:space="preserve"> </w:t>
      </w:r>
      <w:r>
        <w:rPr>
          <w:spacing w:val="-5"/>
        </w:rPr>
        <w:t>на</w:t>
      </w:r>
    </w:p>
    <w:p w14:paraId="79FF60E8" w14:textId="77777777" w:rsidR="00113E33" w:rsidRDefault="00113E33">
      <w:pPr>
        <w:pStyle w:val="a3"/>
        <w:spacing w:line="312" w:lineRule="exact"/>
        <w:jc w:val="left"/>
        <w:sectPr w:rsidR="00113E33">
          <w:pgSz w:w="11900" w:h="16860"/>
          <w:pgMar w:top="1180" w:right="425" w:bottom="1460" w:left="850" w:header="0" w:footer="1206" w:gutter="0"/>
          <w:cols w:space="720"/>
        </w:sectPr>
      </w:pPr>
    </w:p>
    <w:p w14:paraId="55359A11" w14:textId="77777777" w:rsidR="00113E33" w:rsidRDefault="00936FC5">
      <w:pPr>
        <w:pStyle w:val="a3"/>
        <w:spacing w:before="72" w:line="242" w:lineRule="auto"/>
        <w:jc w:val="left"/>
      </w:pPr>
      <w:r>
        <w:lastRenderedPageBreak/>
        <w:t>координатной</w:t>
      </w:r>
      <w:r>
        <w:rPr>
          <w:spacing w:val="-10"/>
        </w:rPr>
        <w:t xml:space="preserve"> </w:t>
      </w:r>
      <w:r>
        <w:t>плоскости.</w:t>
      </w:r>
      <w:r>
        <w:rPr>
          <w:spacing w:val="-7"/>
        </w:rPr>
        <w:t xml:space="preserve"> </w:t>
      </w:r>
      <w:r>
        <w:t>Примеры</w:t>
      </w:r>
      <w:r>
        <w:rPr>
          <w:spacing w:val="-10"/>
        </w:rPr>
        <w:t xml:space="preserve"> </w:t>
      </w:r>
      <w:r>
        <w:t>графиков,</w:t>
      </w:r>
      <w:r>
        <w:rPr>
          <w:spacing w:val="-10"/>
        </w:rPr>
        <w:t xml:space="preserve"> </w:t>
      </w:r>
      <w:r>
        <w:t>заданных</w:t>
      </w:r>
      <w:r>
        <w:rPr>
          <w:spacing w:val="-5"/>
        </w:rPr>
        <w:t xml:space="preserve"> </w:t>
      </w:r>
      <w:r>
        <w:t>формулами.</w:t>
      </w:r>
      <w:r>
        <w:rPr>
          <w:spacing w:val="-7"/>
        </w:rPr>
        <w:t xml:space="preserve"> </w:t>
      </w:r>
      <w:r>
        <w:t>Чтение</w:t>
      </w:r>
      <w:r>
        <w:rPr>
          <w:spacing w:val="-10"/>
        </w:rPr>
        <w:t xml:space="preserve"> </w:t>
      </w:r>
      <w:r>
        <w:t>графиков</w:t>
      </w:r>
      <w:r>
        <w:rPr>
          <w:spacing w:val="-10"/>
        </w:rPr>
        <w:t xml:space="preserve"> </w:t>
      </w:r>
      <w:r>
        <w:t>реальных зависимостей.</w:t>
      </w:r>
      <w:r>
        <w:rPr>
          <w:spacing w:val="14"/>
        </w:rPr>
        <w:t xml:space="preserve"> </w:t>
      </w:r>
      <w:r>
        <w:t>Понятие</w:t>
      </w:r>
      <w:r>
        <w:rPr>
          <w:spacing w:val="14"/>
        </w:rPr>
        <w:t xml:space="preserve"> </w:t>
      </w:r>
      <w:r>
        <w:t>функции.</w:t>
      </w:r>
      <w:r>
        <w:rPr>
          <w:spacing w:val="19"/>
        </w:rPr>
        <w:t xml:space="preserve"> </w:t>
      </w:r>
      <w:r>
        <w:t>График</w:t>
      </w:r>
      <w:r>
        <w:rPr>
          <w:spacing w:val="18"/>
        </w:rPr>
        <w:t xml:space="preserve"> </w:t>
      </w:r>
      <w:r>
        <w:t>функции.</w:t>
      </w:r>
      <w:r>
        <w:rPr>
          <w:spacing w:val="16"/>
        </w:rPr>
        <w:t xml:space="preserve"> </w:t>
      </w:r>
      <w:r>
        <w:t>Свойства</w:t>
      </w:r>
      <w:r>
        <w:rPr>
          <w:spacing w:val="16"/>
        </w:rPr>
        <w:t xml:space="preserve"> </w:t>
      </w:r>
      <w:r>
        <w:t>функций.</w:t>
      </w:r>
      <w:r>
        <w:rPr>
          <w:spacing w:val="17"/>
        </w:rPr>
        <w:t xml:space="preserve"> </w:t>
      </w:r>
      <w:r>
        <w:t>Линейная</w:t>
      </w:r>
      <w:r>
        <w:rPr>
          <w:spacing w:val="19"/>
        </w:rPr>
        <w:t xml:space="preserve"> </w:t>
      </w:r>
      <w:r>
        <w:t>функция,</w:t>
      </w:r>
      <w:r>
        <w:rPr>
          <w:spacing w:val="15"/>
        </w:rPr>
        <w:t xml:space="preserve"> </w:t>
      </w:r>
      <w:r>
        <w:rPr>
          <w:spacing w:val="-5"/>
        </w:rPr>
        <w:t>ее</w:t>
      </w:r>
    </w:p>
    <w:p w14:paraId="04646CB3" w14:textId="77777777" w:rsidR="00113E33" w:rsidRDefault="00936FC5">
      <w:pPr>
        <w:pStyle w:val="a3"/>
        <w:spacing w:before="46" w:line="338" w:lineRule="exact"/>
        <w:jc w:val="left"/>
        <w:rPr>
          <w:position w:val="-3"/>
          <w:sz w:val="28"/>
        </w:rPr>
      </w:pPr>
      <w:r>
        <w:t>график.</w:t>
      </w:r>
      <w:r>
        <w:rPr>
          <w:spacing w:val="50"/>
        </w:rPr>
        <w:t xml:space="preserve"> </w:t>
      </w:r>
      <w:r>
        <w:t>График</w:t>
      </w:r>
      <w:r>
        <w:rPr>
          <w:spacing w:val="51"/>
        </w:rPr>
        <w:t xml:space="preserve"> </w:t>
      </w:r>
      <w:r>
        <w:t>функции</w:t>
      </w:r>
      <w:r>
        <w:rPr>
          <w:spacing w:val="56"/>
        </w:rPr>
        <w:t xml:space="preserve"> </w:t>
      </w:r>
      <w:r>
        <w:rPr>
          <w:i/>
          <w:sz w:val="28"/>
        </w:rPr>
        <w:t>y</w:t>
      </w:r>
      <w:r>
        <w:rPr>
          <w:i/>
          <w:spacing w:val="49"/>
          <w:w w:val="150"/>
          <w:sz w:val="28"/>
        </w:rPr>
        <w:t xml:space="preserve"> </w:t>
      </w:r>
      <w:r>
        <w:rPr>
          <w:i/>
          <w:noProof/>
          <w:spacing w:val="17"/>
          <w:position w:val="-3"/>
          <w:sz w:val="28"/>
        </w:rPr>
        <w:drawing>
          <wp:inline distT="0" distB="0" distL="0" distR="0" wp14:anchorId="7334F46D" wp14:editId="5191E1AC">
            <wp:extent cx="88026" cy="12120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4" cstate="print"/>
                    <a:stretch>
                      <a:fillRect/>
                    </a:stretch>
                  </pic:blipFill>
                  <pic:spPr>
                    <a:xfrm>
                      <a:off x="0" y="0"/>
                      <a:ext cx="88026" cy="121202"/>
                    </a:xfrm>
                    <a:prstGeom prst="rect">
                      <a:avLst/>
                    </a:prstGeom>
                  </pic:spPr>
                </pic:pic>
              </a:graphicData>
            </a:graphic>
          </wp:inline>
        </w:drawing>
      </w:r>
      <w:r>
        <w:rPr>
          <w:spacing w:val="49"/>
          <w:w w:val="150"/>
          <w:position w:val="-3"/>
          <w:sz w:val="28"/>
        </w:rPr>
        <w:t xml:space="preserve"> </w:t>
      </w:r>
      <w:r>
        <w:rPr>
          <w:spacing w:val="-10"/>
          <w:position w:val="-3"/>
          <w:sz w:val="28"/>
        </w:rPr>
        <w:t>|</w:t>
      </w:r>
    </w:p>
    <w:p w14:paraId="1BAABF6F" w14:textId="77777777" w:rsidR="00113E33" w:rsidRDefault="00936FC5">
      <w:pPr>
        <w:pStyle w:val="a3"/>
        <w:spacing w:line="311" w:lineRule="exact"/>
      </w:pPr>
      <w:r>
        <w:t>линейных</w:t>
      </w:r>
      <w:r>
        <w:rPr>
          <w:spacing w:val="-1"/>
        </w:rPr>
        <w:t xml:space="preserve"> </w:t>
      </w:r>
      <w:proofErr w:type="spellStart"/>
      <w:r>
        <w:t>уравнений.</w:t>
      </w:r>
      <w:r>
        <w:rPr>
          <w:i/>
          <w:sz w:val="28"/>
        </w:rPr>
        <w:t>x</w:t>
      </w:r>
      <w:proofErr w:type="spellEnd"/>
      <w:r>
        <w:rPr>
          <w:i/>
          <w:spacing w:val="44"/>
          <w:sz w:val="28"/>
        </w:rPr>
        <w:t xml:space="preserve"> </w:t>
      </w:r>
      <w:proofErr w:type="gramStart"/>
      <w:r>
        <w:rPr>
          <w:sz w:val="28"/>
        </w:rPr>
        <w:t>|</w:t>
      </w:r>
      <w:r>
        <w:rPr>
          <w:spacing w:val="46"/>
          <w:sz w:val="28"/>
        </w:rPr>
        <w:t xml:space="preserve"> </w:t>
      </w:r>
      <w:r>
        <w:t>.</w:t>
      </w:r>
      <w:proofErr w:type="gramEnd"/>
      <w:r>
        <w:rPr>
          <w:spacing w:val="48"/>
        </w:rPr>
        <w:t xml:space="preserve"> </w:t>
      </w:r>
      <w:r>
        <w:t>Графическое</w:t>
      </w:r>
      <w:r>
        <w:rPr>
          <w:spacing w:val="48"/>
        </w:rPr>
        <w:t xml:space="preserve"> </w:t>
      </w:r>
      <w:r>
        <w:t>решение</w:t>
      </w:r>
      <w:r>
        <w:rPr>
          <w:spacing w:val="48"/>
        </w:rPr>
        <w:t xml:space="preserve"> </w:t>
      </w:r>
      <w:r>
        <w:t>линейных</w:t>
      </w:r>
      <w:r>
        <w:rPr>
          <w:spacing w:val="57"/>
        </w:rPr>
        <w:t xml:space="preserve"> </w:t>
      </w:r>
      <w:r>
        <w:t>уравнений</w:t>
      </w:r>
      <w:r>
        <w:rPr>
          <w:spacing w:val="50"/>
        </w:rPr>
        <w:t xml:space="preserve"> </w:t>
      </w:r>
      <w:r>
        <w:t>и</w:t>
      </w:r>
      <w:r>
        <w:rPr>
          <w:spacing w:val="50"/>
        </w:rPr>
        <w:t xml:space="preserve"> </w:t>
      </w:r>
      <w:r>
        <w:rPr>
          <w:spacing w:val="-2"/>
        </w:rPr>
        <w:t>систем</w:t>
      </w:r>
    </w:p>
    <w:p w14:paraId="007EC5D7" w14:textId="77777777" w:rsidR="00113E33" w:rsidRDefault="00936FC5">
      <w:pPr>
        <w:pStyle w:val="1"/>
        <w:spacing w:before="58"/>
        <w:ind w:left="621"/>
      </w:pPr>
      <w:r>
        <w:t>Содержание</w:t>
      </w:r>
      <w:r>
        <w:rPr>
          <w:spacing w:val="-9"/>
        </w:rPr>
        <w:t xml:space="preserve"> </w:t>
      </w:r>
      <w:r>
        <w:t>обучения</w:t>
      </w:r>
      <w:r>
        <w:rPr>
          <w:spacing w:val="-2"/>
        </w:rPr>
        <w:t xml:space="preserve"> </w:t>
      </w:r>
      <w:r>
        <w:t>в</w:t>
      </w:r>
      <w:r>
        <w:rPr>
          <w:spacing w:val="-5"/>
        </w:rPr>
        <w:t xml:space="preserve"> </w:t>
      </w:r>
      <w:r>
        <w:t>8</w:t>
      </w:r>
      <w:r>
        <w:rPr>
          <w:spacing w:val="-5"/>
        </w:rPr>
        <w:t xml:space="preserve"> </w:t>
      </w:r>
      <w:r>
        <w:rPr>
          <w:spacing w:val="-2"/>
        </w:rPr>
        <w:t>классе.</w:t>
      </w:r>
    </w:p>
    <w:p w14:paraId="1A788BA5" w14:textId="77777777" w:rsidR="00113E33" w:rsidRDefault="00936FC5">
      <w:pPr>
        <w:pStyle w:val="a3"/>
        <w:ind w:left="636"/>
      </w:pPr>
      <w:r>
        <w:t>Числа</w:t>
      </w:r>
      <w:r>
        <w:rPr>
          <w:spacing w:val="-4"/>
        </w:rPr>
        <w:t xml:space="preserve"> </w:t>
      </w:r>
      <w:r>
        <w:t xml:space="preserve">и </w:t>
      </w:r>
      <w:r>
        <w:rPr>
          <w:spacing w:val="-2"/>
        </w:rPr>
        <w:t>вычисления.</w:t>
      </w:r>
    </w:p>
    <w:p w14:paraId="1D91F7CF" w14:textId="77777777" w:rsidR="00113E33" w:rsidRDefault="00936FC5">
      <w:pPr>
        <w:pStyle w:val="a3"/>
        <w:spacing w:before="5"/>
        <w:ind w:right="392" w:firstLine="285"/>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3DC8E64" w14:textId="77777777" w:rsidR="00113E33" w:rsidRDefault="00936FC5">
      <w:pPr>
        <w:pStyle w:val="a3"/>
        <w:spacing w:before="12" w:line="247" w:lineRule="auto"/>
        <w:ind w:left="636" w:right="1319"/>
        <w:jc w:val="left"/>
      </w:pPr>
      <w:r>
        <w:t>Степень</w:t>
      </w:r>
      <w:r>
        <w:rPr>
          <w:spacing w:val="-8"/>
        </w:rPr>
        <w:t xml:space="preserve"> </w:t>
      </w:r>
      <w:r>
        <w:t>с</w:t>
      </w:r>
      <w:r>
        <w:rPr>
          <w:spacing w:val="-13"/>
        </w:rPr>
        <w:t xml:space="preserve"> </w:t>
      </w:r>
      <w:r>
        <w:t>целым</w:t>
      </w:r>
      <w:r>
        <w:rPr>
          <w:spacing w:val="-12"/>
        </w:rPr>
        <w:t xml:space="preserve"> </w:t>
      </w:r>
      <w:r>
        <w:t>показателем</w:t>
      </w:r>
      <w:r>
        <w:rPr>
          <w:spacing w:val="-11"/>
        </w:rPr>
        <w:t xml:space="preserve"> </w:t>
      </w:r>
      <w:r>
        <w:t>и</w:t>
      </w:r>
      <w:r>
        <w:rPr>
          <w:spacing w:val="-8"/>
        </w:rPr>
        <w:t xml:space="preserve"> </w:t>
      </w:r>
      <w:r>
        <w:t>ее</w:t>
      </w:r>
      <w:r>
        <w:rPr>
          <w:spacing w:val="-8"/>
        </w:rPr>
        <w:t xml:space="preserve"> </w:t>
      </w:r>
      <w:r>
        <w:t>свойства.</w:t>
      </w:r>
      <w:r>
        <w:rPr>
          <w:spacing w:val="-8"/>
        </w:rPr>
        <w:t xml:space="preserve"> </w:t>
      </w:r>
      <w:r>
        <w:t>Стандартная</w:t>
      </w:r>
      <w:r>
        <w:rPr>
          <w:spacing w:val="-8"/>
        </w:rPr>
        <w:t xml:space="preserve"> </w:t>
      </w:r>
      <w:r>
        <w:t>запись</w:t>
      </w:r>
      <w:r>
        <w:rPr>
          <w:spacing w:val="-7"/>
        </w:rPr>
        <w:t xml:space="preserve"> </w:t>
      </w:r>
      <w:r>
        <w:t>числа. Алгебраические выражения.</w:t>
      </w:r>
    </w:p>
    <w:p w14:paraId="3F4F476A" w14:textId="77777777" w:rsidR="00113E33" w:rsidRDefault="00936FC5">
      <w:pPr>
        <w:pStyle w:val="a3"/>
        <w:spacing w:before="3" w:line="275" w:lineRule="exact"/>
        <w:ind w:left="636"/>
        <w:jc w:val="left"/>
      </w:pPr>
      <w:r>
        <w:t>Квадратный</w:t>
      </w:r>
      <w:r>
        <w:rPr>
          <w:spacing w:val="-8"/>
        </w:rPr>
        <w:t xml:space="preserve"> </w:t>
      </w:r>
      <w:r>
        <w:t>трехчлен,</w:t>
      </w:r>
      <w:r>
        <w:rPr>
          <w:spacing w:val="-9"/>
        </w:rPr>
        <w:t xml:space="preserve"> </w:t>
      </w:r>
      <w:r>
        <w:t>разложение</w:t>
      </w:r>
      <w:r>
        <w:rPr>
          <w:spacing w:val="-7"/>
        </w:rPr>
        <w:t xml:space="preserve"> </w:t>
      </w:r>
      <w:r>
        <w:t>квадратного</w:t>
      </w:r>
      <w:r>
        <w:rPr>
          <w:spacing w:val="-4"/>
        </w:rPr>
        <w:t xml:space="preserve"> </w:t>
      </w:r>
      <w:r>
        <w:t>трехчлена</w:t>
      </w:r>
      <w:r>
        <w:rPr>
          <w:spacing w:val="-8"/>
        </w:rPr>
        <w:t xml:space="preserve"> </w:t>
      </w:r>
      <w:r>
        <w:t>на</w:t>
      </w:r>
      <w:r>
        <w:rPr>
          <w:spacing w:val="-4"/>
        </w:rPr>
        <w:t xml:space="preserve"> </w:t>
      </w:r>
      <w:r>
        <w:rPr>
          <w:spacing w:val="-2"/>
        </w:rPr>
        <w:t>множители.</w:t>
      </w:r>
    </w:p>
    <w:p w14:paraId="5F738EBA" w14:textId="77777777" w:rsidR="00113E33" w:rsidRDefault="00936FC5">
      <w:pPr>
        <w:pStyle w:val="a3"/>
        <w:spacing w:line="244" w:lineRule="auto"/>
        <w:ind w:right="389" w:firstLine="285"/>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F37563A" w14:textId="77777777" w:rsidR="00113E33" w:rsidRDefault="00936FC5">
      <w:pPr>
        <w:pStyle w:val="a3"/>
        <w:ind w:left="636"/>
      </w:pPr>
      <w:r>
        <w:t>Уравнения</w:t>
      </w:r>
      <w:r>
        <w:rPr>
          <w:spacing w:val="-5"/>
        </w:rPr>
        <w:t xml:space="preserve"> </w:t>
      </w:r>
      <w:r>
        <w:t>и</w:t>
      </w:r>
      <w:r>
        <w:rPr>
          <w:spacing w:val="-6"/>
        </w:rPr>
        <w:t xml:space="preserve"> </w:t>
      </w:r>
      <w:r>
        <w:rPr>
          <w:spacing w:val="-2"/>
        </w:rPr>
        <w:t>неравенства.</w:t>
      </w:r>
    </w:p>
    <w:p w14:paraId="38F3D50C" w14:textId="77777777" w:rsidR="00113E33" w:rsidRDefault="00936FC5">
      <w:pPr>
        <w:pStyle w:val="a3"/>
        <w:spacing w:before="5"/>
        <w:ind w:right="381" w:firstLine="285"/>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w:t>
      </w:r>
      <w:r>
        <w:rPr>
          <w:spacing w:val="-2"/>
        </w:rPr>
        <w:t>уравнения.</w:t>
      </w:r>
    </w:p>
    <w:p w14:paraId="7D410F70" w14:textId="77777777" w:rsidR="00113E33" w:rsidRDefault="00936FC5">
      <w:pPr>
        <w:pStyle w:val="a3"/>
        <w:spacing w:before="9" w:line="242" w:lineRule="auto"/>
        <w:ind w:right="393" w:firstLine="285"/>
      </w:pPr>
      <w:r>
        <w:t>Графическая интерпретация уравнений с двумя переменными и систем линейных уравнений с</w:t>
      </w:r>
      <w:r>
        <w:rPr>
          <w:spacing w:val="-10"/>
        </w:rPr>
        <w:t xml:space="preserve"> </w:t>
      </w:r>
      <w:r>
        <w:t>двумя</w:t>
      </w:r>
      <w:r>
        <w:rPr>
          <w:spacing w:val="-6"/>
        </w:rPr>
        <w:t xml:space="preserve"> </w:t>
      </w:r>
      <w:r>
        <w:t>переменными.</w:t>
      </w:r>
      <w:r>
        <w:rPr>
          <w:spacing w:val="-2"/>
        </w:rPr>
        <w:t xml:space="preserve"> </w:t>
      </w:r>
      <w:r>
        <w:t>Примеры</w:t>
      </w:r>
      <w:r>
        <w:rPr>
          <w:spacing w:val="-6"/>
        </w:rPr>
        <w:t xml:space="preserve"> </w:t>
      </w:r>
      <w:r>
        <w:t>решения</w:t>
      </w:r>
      <w:r>
        <w:rPr>
          <w:spacing w:val="-3"/>
        </w:rPr>
        <w:t xml:space="preserve"> </w:t>
      </w:r>
      <w:r>
        <w:t>систем</w:t>
      </w:r>
      <w:r>
        <w:rPr>
          <w:spacing w:val="-7"/>
        </w:rPr>
        <w:t xml:space="preserve"> </w:t>
      </w:r>
      <w:r>
        <w:t>нелинейных уравнений</w:t>
      </w:r>
      <w:r>
        <w:rPr>
          <w:spacing w:val="-2"/>
        </w:rPr>
        <w:t xml:space="preserve"> </w:t>
      </w:r>
      <w:r>
        <w:t>с</w:t>
      </w:r>
      <w:r>
        <w:rPr>
          <w:spacing w:val="-7"/>
        </w:rPr>
        <w:t xml:space="preserve"> </w:t>
      </w:r>
      <w:r>
        <w:t>двумя</w:t>
      </w:r>
      <w:r>
        <w:rPr>
          <w:spacing w:val="-4"/>
        </w:rPr>
        <w:t xml:space="preserve"> </w:t>
      </w:r>
      <w:r>
        <w:t>переменными.</w:t>
      </w:r>
    </w:p>
    <w:p w14:paraId="43FA32F9" w14:textId="77777777" w:rsidR="00113E33" w:rsidRDefault="00936FC5">
      <w:pPr>
        <w:pStyle w:val="a3"/>
        <w:spacing w:before="5"/>
        <w:ind w:left="636"/>
      </w:pPr>
      <w:r>
        <w:t>Решение</w:t>
      </w:r>
      <w:r>
        <w:rPr>
          <w:spacing w:val="-13"/>
        </w:rPr>
        <w:t xml:space="preserve"> </w:t>
      </w:r>
      <w:r>
        <w:t>текстовых</w:t>
      </w:r>
      <w:r>
        <w:rPr>
          <w:spacing w:val="-2"/>
        </w:rPr>
        <w:t xml:space="preserve"> </w:t>
      </w:r>
      <w:r>
        <w:t>задач</w:t>
      </w:r>
      <w:r>
        <w:rPr>
          <w:spacing w:val="-9"/>
        </w:rPr>
        <w:t xml:space="preserve"> </w:t>
      </w:r>
      <w:r>
        <w:t>алгебраическим</w:t>
      </w:r>
      <w:r>
        <w:rPr>
          <w:spacing w:val="-4"/>
        </w:rPr>
        <w:t xml:space="preserve"> </w:t>
      </w:r>
      <w:r>
        <w:rPr>
          <w:spacing w:val="-2"/>
        </w:rPr>
        <w:t>способом.</w:t>
      </w:r>
    </w:p>
    <w:p w14:paraId="70825AE3" w14:textId="77777777" w:rsidR="00113E33" w:rsidRDefault="00936FC5">
      <w:pPr>
        <w:pStyle w:val="a3"/>
        <w:spacing w:before="7"/>
        <w:ind w:right="385" w:firstLine="285"/>
      </w:pPr>
      <w:r>
        <w:t>Числовые неравенства и их свойства. Неравенство с одной переменной. Равносильность неравенств.</w:t>
      </w:r>
      <w:r>
        <w:rPr>
          <w:spacing w:val="-4"/>
        </w:rPr>
        <w:t xml:space="preserve"> </w:t>
      </w:r>
      <w:r>
        <w:t>Линейные</w:t>
      </w:r>
      <w:r>
        <w:rPr>
          <w:spacing w:val="-7"/>
        </w:rPr>
        <w:t xml:space="preserve"> </w:t>
      </w:r>
      <w:r>
        <w:t>неравенства</w:t>
      </w:r>
      <w:r>
        <w:rPr>
          <w:spacing w:val="-3"/>
        </w:rPr>
        <w:t xml:space="preserve"> </w:t>
      </w:r>
      <w:r>
        <w:t>с</w:t>
      </w:r>
      <w:r>
        <w:rPr>
          <w:spacing w:val="-5"/>
        </w:rPr>
        <w:t xml:space="preserve"> </w:t>
      </w:r>
      <w:r>
        <w:t>одной</w:t>
      </w:r>
      <w:r>
        <w:rPr>
          <w:spacing w:val="-3"/>
        </w:rPr>
        <w:t xml:space="preserve"> </w:t>
      </w:r>
      <w:r>
        <w:t>переменной.</w:t>
      </w:r>
      <w:r>
        <w:rPr>
          <w:spacing w:val="-4"/>
        </w:rPr>
        <w:t xml:space="preserve"> </w:t>
      </w:r>
      <w:r>
        <w:t>Системы</w:t>
      </w:r>
      <w:r>
        <w:rPr>
          <w:spacing w:val="-4"/>
        </w:rPr>
        <w:t xml:space="preserve"> </w:t>
      </w:r>
      <w:r>
        <w:t>линейных</w:t>
      </w:r>
      <w:r>
        <w:rPr>
          <w:spacing w:val="-1"/>
        </w:rPr>
        <w:t xml:space="preserve"> </w:t>
      </w:r>
      <w:r>
        <w:t>неравенств</w:t>
      </w:r>
      <w:r>
        <w:rPr>
          <w:spacing w:val="-3"/>
        </w:rPr>
        <w:t xml:space="preserve"> </w:t>
      </w:r>
      <w:r>
        <w:t>с</w:t>
      </w:r>
      <w:r>
        <w:rPr>
          <w:spacing w:val="-5"/>
        </w:rPr>
        <w:t xml:space="preserve"> </w:t>
      </w:r>
      <w:r>
        <w:t>одной переменной. Функции.</w:t>
      </w:r>
    </w:p>
    <w:p w14:paraId="53E5ADE6" w14:textId="77777777" w:rsidR="00113E33" w:rsidRDefault="00936FC5">
      <w:pPr>
        <w:pStyle w:val="a3"/>
        <w:spacing w:before="10" w:line="244" w:lineRule="auto"/>
        <w:ind w:right="394" w:firstLine="285"/>
      </w:pPr>
      <w:r>
        <w:t xml:space="preserve">Понятие функции. Область определения и множество значений функции. Способы задания </w:t>
      </w:r>
      <w:r>
        <w:rPr>
          <w:spacing w:val="-2"/>
        </w:rPr>
        <w:t>функций.</w:t>
      </w:r>
    </w:p>
    <w:p w14:paraId="2D4D3F13" w14:textId="77777777" w:rsidR="00113E33" w:rsidRDefault="00936FC5">
      <w:pPr>
        <w:pStyle w:val="a3"/>
        <w:spacing w:line="242" w:lineRule="auto"/>
        <w:ind w:right="398" w:firstLine="285"/>
      </w:pPr>
      <w:r>
        <w:t>График функции. Чтение свойств функции по ее графику. Примеры графиков функций, отражающих реальные процессы.</w:t>
      </w:r>
    </w:p>
    <w:p w14:paraId="077992AC" w14:textId="77777777" w:rsidR="00113E33" w:rsidRDefault="00936FC5">
      <w:pPr>
        <w:pStyle w:val="a3"/>
        <w:ind w:left="636"/>
      </w:pPr>
      <w:r>
        <w:t>Функции,</w:t>
      </w:r>
      <w:r>
        <w:rPr>
          <w:spacing w:val="-13"/>
        </w:rPr>
        <w:t xml:space="preserve"> </w:t>
      </w:r>
      <w:r>
        <w:t>описывающие</w:t>
      </w:r>
      <w:r>
        <w:rPr>
          <w:spacing w:val="-9"/>
        </w:rPr>
        <w:t xml:space="preserve"> </w:t>
      </w:r>
      <w:r>
        <w:t>прямую</w:t>
      </w:r>
      <w:r>
        <w:rPr>
          <w:spacing w:val="-8"/>
        </w:rPr>
        <w:t xml:space="preserve"> </w:t>
      </w:r>
      <w:r>
        <w:t>и</w:t>
      </w:r>
      <w:r>
        <w:rPr>
          <w:spacing w:val="-9"/>
        </w:rPr>
        <w:t xml:space="preserve"> </w:t>
      </w:r>
      <w:r>
        <w:t>обратную</w:t>
      </w:r>
      <w:r>
        <w:rPr>
          <w:spacing w:val="-6"/>
        </w:rPr>
        <w:t xml:space="preserve"> </w:t>
      </w:r>
      <w:r>
        <w:t>пропорциональные</w:t>
      </w:r>
      <w:r>
        <w:rPr>
          <w:spacing w:val="-11"/>
        </w:rPr>
        <w:t xml:space="preserve"> </w:t>
      </w:r>
      <w:r>
        <w:t>зависимости,</w:t>
      </w:r>
      <w:r>
        <w:rPr>
          <w:spacing w:val="-7"/>
        </w:rPr>
        <w:t xml:space="preserve"> </w:t>
      </w:r>
      <w:r>
        <w:t>их</w:t>
      </w:r>
      <w:r>
        <w:rPr>
          <w:spacing w:val="-5"/>
        </w:rPr>
        <w:t xml:space="preserve"> </w:t>
      </w:r>
      <w:r>
        <w:rPr>
          <w:spacing w:val="-2"/>
        </w:rPr>
        <w:t>графики.</w:t>
      </w:r>
    </w:p>
    <w:p w14:paraId="5DFC90FF" w14:textId="77777777" w:rsidR="00113E33" w:rsidRDefault="00113E33">
      <w:pPr>
        <w:pStyle w:val="a3"/>
        <w:spacing w:before="5"/>
        <w:ind w:left="0"/>
        <w:jc w:val="left"/>
      </w:pPr>
    </w:p>
    <w:p w14:paraId="3D536F89" w14:textId="77777777" w:rsidR="00113E33" w:rsidRDefault="00936FC5">
      <w:pPr>
        <w:spacing w:line="408" w:lineRule="auto"/>
        <w:ind w:left="345" w:right="435" w:hanging="10"/>
        <w:jc w:val="both"/>
        <w:rPr>
          <w:sz w:val="24"/>
        </w:rPr>
      </w:pPr>
      <w:r>
        <w:rPr>
          <w:noProof/>
          <w:sz w:val="24"/>
        </w:rPr>
        <mc:AlternateContent>
          <mc:Choice Requires="wpg">
            <w:drawing>
              <wp:anchor distT="0" distB="0" distL="0" distR="0" simplePos="0" relativeHeight="476489216" behindDoc="1" locked="0" layoutInCell="1" allowOverlap="1" wp14:anchorId="648B68DC" wp14:editId="5342B6E8">
                <wp:simplePos x="0" y="0"/>
                <wp:positionH relativeFrom="page">
                  <wp:posOffset>3363595</wp:posOffset>
                </wp:positionH>
                <wp:positionV relativeFrom="paragraph">
                  <wp:posOffset>-70957</wp:posOffset>
                </wp:positionV>
                <wp:extent cx="352425" cy="29019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290195"/>
                          <a:chOff x="0" y="0"/>
                          <a:chExt cx="352425" cy="290195"/>
                        </a:xfrm>
                      </wpg:grpSpPr>
                      <pic:pic xmlns:pic="http://schemas.openxmlformats.org/drawingml/2006/picture">
                        <pic:nvPicPr>
                          <pic:cNvPr id="14" name="Image 14"/>
                          <pic:cNvPicPr/>
                        </pic:nvPicPr>
                        <pic:blipFill>
                          <a:blip r:embed="rId25" cstate="print"/>
                          <a:stretch>
                            <a:fillRect/>
                          </a:stretch>
                        </pic:blipFill>
                        <pic:spPr>
                          <a:xfrm>
                            <a:off x="0" y="0"/>
                            <a:ext cx="218439" cy="195834"/>
                          </a:xfrm>
                          <a:prstGeom prst="rect">
                            <a:avLst/>
                          </a:prstGeom>
                        </pic:spPr>
                      </pic:pic>
                      <pic:pic xmlns:pic="http://schemas.openxmlformats.org/drawingml/2006/picture">
                        <pic:nvPicPr>
                          <pic:cNvPr id="15" name="Image 15"/>
                          <pic:cNvPicPr/>
                        </pic:nvPicPr>
                        <pic:blipFill>
                          <a:blip r:embed="rId26" cstate="print"/>
                          <a:stretch>
                            <a:fillRect/>
                          </a:stretch>
                        </pic:blipFill>
                        <pic:spPr>
                          <a:xfrm>
                            <a:off x="114172" y="44323"/>
                            <a:ext cx="237743" cy="245363"/>
                          </a:xfrm>
                          <a:prstGeom prst="rect">
                            <a:avLst/>
                          </a:prstGeom>
                        </pic:spPr>
                      </pic:pic>
                    </wpg:wgp>
                  </a:graphicData>
                </a:graphic>
              </wp:anchor>
            </w:drawing>
          </mc:Choice>
          <mc:Fallback>
            <w:pict>
              <v:group w14:anchorId="0A1F85B3" id="Group 13" o:spid="_x0000_s1026" style="position:absolute;margin-left:264.85pt;margin-top:-5.6pt;width:27.75pt;height:22.85pt;z-index:-26827264;mso-wrap-distance-left:0;mso-wrap-distance-right:0;mso-position-horizontal-relative:page" coordsize="352425,29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218439;height:195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">
                  <v:imagedata r:id="rId27" o:title=""/>
                </v:shape>
                <v:shape id="Image 15" o:spid="_x0000_s1028" type="#_x0000_t75" style="position:absolute;left:114172;top:44323;width:237743;height:245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">
                  <v:imagedata r:id="rId28" o:title=""/>
                </v:shape>
                <w10:wrap anchorx="page"/>
              </v:group>
            </w:pict>
          </mc:Fallback>
        </mc:AlternateContent>
      </w:r>
      <w:r>
        <w:rPr>
          <w:position w:val="1"/>
          <w:sz w:val="24"/>
        </w:rPr>
        <w:t xml:space="preserve">Функции </w:t>
      </w:r>
      <w:r>
        <w:rPr>
          <w:i/>
          <w:position w:val="1"/>
          <w:sz w:val="29"/>
        </w:rPr>
        <w:t>y</w:t>
      </w:r>
      <w:r>
        <w:rPr>
          <w:i/>
          <w:spacing w:val="40"/>
          <w:position w:val="1"/>
          <w:sz w:val="29"/>
        </w:rPr>
        <w:t xml:space="preserve"> </w:t>
      </w:r>
      <w:r>
        <w:rPr>
          <w:i/>
          <w:noProof/>
          <w:spacing w:val="-1"/>
          <w:sz w:val="29"/>
        </w:rPr>
        <w:drawing>
          <wp:inline distT="0" distB="0" distL="0" distR="0" wp14:anchorId="416FCD34" wp14:editId="79202572">
            <wp:extent cx="93133" cy="12486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9" cstate="print"/>
                    <a:stretch>
                      <a:fillRect/>
                    </a:stretch>
                  </pic:blipFill>
                  <pic:spPr>
                    <a:xfrm>
                      <a:off x="0" y="0"/>
                      <a:ext cx="93133" cy="124860"/>
                    </a:xfrm>
                    <a:prstGeom prst="rect">
                      <a:avLst/>
                    </a:prstGeom>
                  </pic:spPr>
                </pic:pic>
              </a:graphicData>
            </a:graphic>
          </wp:inline>
        </w:drawing>
      </w:r>
      <w:r>
        <w:rPr>
          <w:spacing w:val="40"/>
          <w:position w:val="1"/>
          <w:sz w:val="29"/>
        </w:rPr>
        <w:t xml:space="preserve"> </w:t>
      </w:r>
      <w:r>
        <w:rPr>
          <w:i/>
          <w:position w:val="1"/>
          <w:sz w:val="29"/>
        </w:rPr>
        <w:t>x</w:t>
      </w:r>
      <w:proofErr w:type="gramStart"/>
      <w:r>
        <w:rPr>
          <w:position w:val="1"/>
          <w:sz w:val="29"/>
          <w:vertAlign w:val="superscript"/>
        </w:rPr>
        <w:t>2</w:t>
      </w:r>
      <w:r>
        <w:rPr>
          <w:spacing w:val="-1"/>
          <w:position w:val="1"/>
          <w:sz w:val="29"/>
        </w:rPr>
        <w:t xml:space="preserve"> </w:t>
      </w:r>
      <w:r>
        <w:rPr>
          <w:position w:val="1"/>
          <w:sz w:val="24"/>
        </w:rPr>
        <w:t>,</w:t>
      </w:r>
      <w:proofErr w:type="gramEnd"/>
      <w:r>
        <w:rPr>
          <w:position w:val="1"/>
          <w:sz w:val="24"/>
        </w:rPr>
        <w:t xml:space="preserve"> </w:t>
      </w:r>
      <w:r>
        <w:rPr>
          <w:i/>
          <w:position w:val="1"/>
          <w:sz w:val="29"/>
        </w:rPr>
        <w:t>y</w:t>
      </w:r>
      <w:r>
        <w:rPr>
          <w:i/>
          <w:spacing w:val="40"/>
          <w:position w:val="1"/>
          <w:sz w:val="29"/>
        </w:rPr>
        <w:t xml:space="preserve"> </w:t>
      </w:r>
      <w:r>
        <w:rPr>
          <w:i/>
          <w:noProof/>
          <w:sz w:val="29"/>
        </w:rPr>
        <w:drawing>
          <wp:inline distT="0" distB="0" distL="0" distR="0" wp14:anchorId="61497348" wp14:editId="59D88E83">
            <wp:extent cx="93133" cy="12486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9" cstate="print"/>
                    <a:stretch>
                      <a:fillRect/>
                    </a:stretch>
                  </pic:blipFill>
                  <pic:spPr>
                    <a:xfrm>
                      <a:off x="0" y="0"/>
                      <a:ext cx="93133" cy="124860"/>
                    </a:xfrm>
                    <a:prstGeom prst="rect">
                      <a:avLst/>
                    </a:prstGeom>
                  </pic:spPr>
                </pic:pic>
              </a:graphicData>
            </a:graphic>
          </wp:inline>
        </w:drawing>
      </w:r>
      <w:r>
        <w:rPr>
          <w:spacing w:val="40"/>
          <w:position w:val="1"/>
          <w:sz w:val="29"/>
        </w:rPr>
        <w:t xml:space="preserve"> </w:t>
      </w:r>
      <w:r>
        <w:rPr>
          <w:i/>
          <w:position w:val="1"/>
          <w:sz w:val="29"/>
        </w:rPr>
        <w:t>x</w:t>
      </w:r>
      <w:r>
        <w:rPr>
          <w:position w:val="1"/>
          <w:sz w:val="29"/>
          <w:vertAlign w:val="superscript"/>
        </w:rPr>
        <w:t>3</w:t>
      </w:r>
      <w:r>
        <w:rPr>
          <w:spacing w:val="-1"/>
          <w:position w:val="1"/>
          <w:sz w:val="29"/>
        </w:rPr>
        <w:t xml:space="preserve"> </w:t>
      </w:r>
      <w:r>
        <w:rPr>
          <w:position w:val="1"/>
          <w:sz w:val="24"/>
        </w:rPr>
        <w:t xml:space="preserve">, </w:t>
      </w:r>
      <w:r>
        <w:rPr>
          <w:i/>
          <w:position w:val="21"/>
          <w:sz w:val="29"/>
        </w:rPr>
        <w:t>y</w:t>
      </w:r>
      <w:r>
        <w:rPr>
          <w:i/>
          <w:spacing w:val="40"/>
          <w:position w:val="21"/>
          <w:sz w:val="29"/>
        </w:rPr>
        <w:t xml:space="preserve"> </w:t>
      </w:r>
      <w:r>
        <w:rPr>
          <w:i/>
          <w:noProof/>
          <w:spacing w:val="4"/>
          <w:position w:val="21"/>
          <w:sz w:val="29"/>
        </w:rPr>
        <w:drawing>
          <wp:inline distT="0" distB="0" distL="0" distR="0" wp14:anchorId="63E00D02" wp14:editId="255FE244">
            <wp:extent cx="93133" cy="12486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9" cstate="print"/>
                    <a:stretch>
                      <a:fillRect/>
                    </a:stretch>
                  </pic:blipFill>
                  <pic:spPr>
                    <a:xfrm>
                      <a:off x="0" y="0"/>
                      <a:ext cx="93133" cy="124860"/>
                    </a:xfrm>
                    <a:prstGeom prst="rect">
                      <a:avLst/>
                    </a:prstGeom>
                  </pic:spPr>
                </pic:pic>
              </a:graphicData>
            </a:graphic>
          </wp:inline>
        </w:drawing>
      </w:r>
      <w:r>
        <w:rPr>
          <w:spacing w:val="4"/>
          <w:position w:val="21"/>
          <w:sz w:val="29"/>
        </w:rPr>
        <w:t xml:space="preserve"> </w:t>
      </w:r>
      <w:r>
        <w:rPr>
          <w:i/>
          <w:position w:val="21"/>
          <w:sz w:val="29"/>
        </w:rPr>
        <w:t xml:space="preserve">x </w:t>
      </w:r>
      <w:r>
        <w:rPr>
          <w:position w:val="1"/>
          <w:sz w:val="24"/>
        </w:rPr>
        <w:t xml:space="preserve">, </w:t>
      </w:r>
      <w:r>
        <w:rPr>
          <w:i/>
          <w:position w:val="21"/>
          <w:sz w:val="29"/>
        </w:rPr>
        <w:t>y</w:t>
      </w:r>
      <w:r>
        <w:rPr>
          <w:i/>
          <w:spacing w:val="80"/>
          <w:position w:val="21"/>
          <w:sz w:val="29"/>
        </w:rPr>
        <w:t xml:space="preserve">  </w:t>
      </w:r>
      <w:r>
        <w:rPr>
          <w:position w:val="21"/>
          <w:sz w:val="29"/>
        </w:rPr>
        <w:t xml:space="preserve">| </w:t>
      </w:r>
      <w:r>
        <w:rPr>
          <w:i/>
          <w:position w:val="21"/>
          <w:sz w:val="29"/>
        </w:rPr>
        <w:t xml:space="preserve">x </w:t>
      </w:r>
      <w:r>
        <w:rPr>
          <w:position w:val="21"/>
          <w:sz w:val="29"/>
        </w:rPr>
        <w:t xml:space="preserve">| </w:t>
      </w:r>
      <w:r>
        <w:rPr>
          <w:position w:val="1"/>
          <w:sz w:val="24"/>
        </w:rPr>
        <w:t xml:space="preserve">. Графическое решение уравнений и систем </w:t>
      </w:r>
      <w:r>
        <w:rPr>
          <w:spacing w:val="-2"/>
          <w:sz w:val="24"/>
        </w:rPr>
        <w:t>уравнений.</w:t>
      </w:r>
    </w:p>
    <w:p w14:paraId="44EABFFF" w14:textId="77777777" w:rsidR="00113E33" w:rsidRDefault="00936FC5">
      <w:pPr>
        <w:pStyle w:val="1"/>
        <w:spacing w:before="254" w:line="275" w:lineRule="exact"/>
        <w:ind w:left="621"/>
      </w:pPr>
      <w:r>
        <w:t>Содержание</w:t>
      </w:r>
      <w:r>
        <w:rPr>
          <w:spacing w:val="-9"/>
        </w:rPr>
        <w:t xml:space="preserve"> </w:t>
      </w:r>
      <w:r>
        <w:t>обучения</w:t>
      </w:r>
      <w:r>
        <w:rPr>
          <w:spacing w:val="-2"/>
        </w:rPr>
        <w:t xml:space="preserve"> </w:t>
      </w:r>
      <w:r>
        <w:t>в</w:t>
      </w:r>
      <w:r>
        <w:rPr>
          <w:spacing w:val="-5"/>
        </w:rPr>
        <w:t xml:space="preserve"> </w:t>
      </w:r>
      <w:r>
        <w:t>9</w:t>
      </w:r>
      <w:r>
        <w:rPr>
          <w:spacing w:val="-5"/>
        </w:rPr>
        <w:t xml:space="preserve"> </w:t>
      </w:r>
      <w:r>
        <w:rPr>
          <w:spacing w:val="-2"/>
        </w:rPr>
        <w:t>классе.</w:t>
      </w:r>
    </w:p>
    <w:p w14:paraId="7CD482AF" w14:textId="77777777" w:rsidR="00113E33" w:rsidRDefault="00936FC5">
      <w:pPr>
        <w:pStyle w:val="a3"/>
        <w:spacing w:line="275" w:lineRule="exact"/>
        <w:ind w:left="636"/>
      </w:pPr>
      <w:r>
        <w:t>Числа</w:t>
      </w:r>
      <w:r>
        <w:rPr>
          <w:spacing w:val="-4"/>
        </w:rPr>
        <w:t xml:space="preserve"> </w:t>
      </w:r>
      <w:r>
        <w:t xml:space="preserve">и </w:t>
      </w:r>
      <w:r>
        <w:rPr>
          <w:spacing w:val="-2"/>
        </w:rPr>
        <w:t>вычисления.</w:t>
      </w:r>
    </w:p>
    <w:p w14:paraId="7FA666BC" w14:textId="77777777" w:rsidR="00113E33" w:rsidRDefault="00936FC5">
      <w:pPr>
        <w:pStyle w:val="a3"/>
        <w:spacing w:before="7" w:line="242" w:lineRule="auto"/>
        <w:ind w:right="393" w:firstLine="285"/>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14:paraId="2DC0418B" w14:textId="77777777" w:rsidR="00113E33" w:rsidRDefault="00936FC5">
      <w:pPr>
        <w:pStyle w:val="a3"/>
        <w:spacing w:before="4" w:line="247" w:lineRule="auto"/>
        <w:ind w:left="636" w:right="705"/>
      </w:pPr>
      <w:r>
        <w:t>Сравнение</w:t>
      </w:r>
      <w:r>
        <w:rPr>
          <w:spacing w:val="-7"/>
        </w:rPr>
        <w:t xml:space="preserve"> </w:t>
      </w:r>
      <w:r>
        <w:t>действительных</w:t>
      </w:r>
      <w:r>
        <w:rPr>
          <w:spacing w:val="-3"/>
        </w:rPr>
        <w:t xml:space="preserve"> </w:t>
      </w:r>
      <w:r>
        <w:t>чисел,</w:t>
      </w:r>
      <w:r>
        <w:rPr>
          <w:spacing w:val="-6"/>
        </w:rPr>
        <w:t xml:space="preserve"> </w:t>
      </w:r>
      <w:r>
        <w:t>арифметические</w:t>
      </w:r>
      <w:r>
        <w:rPr>
          <w:spacing w:val="-6"/>
        </w:rPr>
        <w:t xml:space="preserve"> </w:t>
      </w:r>
      <w:r>
        <w:t>действия</w:t>
      </w:r>
      <w:r>
        <w:rPr>
          <w:spacing w:val="-5"/>
        </w:rPr>
        <w:t xml:space="preserve"> </w:t>
      </w:r>
      <w:r>
        <w:t>с</w:t>
      </w:r>
      <w:r>
        <w:rPr>
          <w:spacing w:val="-7"/>
        </w:rPr>
        <w:t xml:space="preserve"> </w:t>
      </w:r>
      <w:r>
        <w:t>действительными</w:t>
      </w:r>
      <w:r>
        <w:rPr>
          <w:spacing w:val="-4"/>
        </w:rPr>
        <w:t xml:space="preserve"> </w:t>
      </w:r>
      <w:r>
        <w:t>числами. Размеры объектов окружающего мира, длительность процессов в окружающем мире.</w:t>
      </w:r>
    </w:p>
    <w:p w14:paraId="439F4617" w14:textId="77777777" w:rsidR="00113E33" w:rsidRDefault="00936FC5">
      <w:pPr>
        <w:pStyle w:val="a3"/>
        <w:spacing w:line="244" w:lineRule="auto"/>
        <w:ind w:firstLine="285"/>
        <w:jc w:val="left"/>
      </w:pPr>
      <w:r>
        <w:t>Приближенное значение величины, точность приближения. Округление чисел. Прикидка и оценка результатов вычислений.</w:t>
      </w:r>
    </w:p>
    <w:p w14:paraId="5050BCF7" w14:textId="77777777" w:rsidR="00113E33" w:rsidRDefault="00936FC5">
      <w:pPr>
        <w:pStyle w:val="a3"/>
        <w:spacing w:line="275" w:lineRule="exact"/>
        <w:ind w:left="636"/>
        <w:jc w:val="left"/>
      </w:pPr>
      <w:r>
        <w:t>Уравнения</w:t>
      </w:r>
      <w:r>
        <w:rPr>
          <w:spacing w:val="-5"/>
        </w:rPr>
        <w:t xml:space="preserve"> </w:t>
      </w:r>
      <w:r>
        <w:t>и</w:t>
      </w:r>
      <w:r>
        <w:rPr>
          <w:spacing w:val="-6"/>
        </w:rPr>
        <w:t xml:space="preserve"> </w:t>
      </w:r>
      <w:r>
        <w:rPr>
          <w:spacing w:val="-2"/>
        </w:rPr>
        <w:t>неравенства.</w:t>
      </w:r>
    </w:p>
    <w:p w14:paraId="446E3D0D" w14:textId="77777777" w:rsidR="00113E33" w:rsidRDefault="00936FC5">
      <w:pPr>
        <w:pStyle w:val="a3"/>
        <w:spacing w:before="2"/>
        <w:ind w:left="636"/>
        <w:jc w:val="left"/>
      </w:pPr>
      <w:r>
        <w:t>Линейное</w:t>
      </w:r>
      <w:r>
        <w:rPr>
          <w:spacing w:val="-9"/>
        </w:rPr>
        <w:t xml:space="preserve"> </w:t>
      </w:r>
      <w:r>
        <w:t>уравнение.</w:t>
      </w:r>
      <w:r>
        <w:rPr>
          <w:spacing w:val="-8"/>
        </w:rPr>
        <w:t xml:space="preserve"> </w:t>
      </w:r>
      <w:r>
        <w:t>Решение</w:t>
      </w:r>
      <w:r>
        <w:rPr>
          <w:spacing w:val="-5"/>
        </w:rPr>
        <w:t xml:space="preserve"> </w:t>
      </w:r>
      <w:r>
        <w:t>уравнений,</w:t>
      </w:r>
      <w:r>
        <w:rPr>
          <w:spacing w:val="-8"/>
        </w:rPr>
        <w:t xml:space="preserve"> </w:t>
      </w:r>
      <w:r>
        <w:t>сводящихся</w:t>
      </w:r>
      <w:r>
        <w:rPr>
          <w:spacing w:val="-6"/>
        </w:rPr>
        <w:t xml:space="preserve"> </w:t>
      </w:r>
      <w:r>
        <w:t>к</w:t>
      </w:r>
      <w:r>
        <w:rPr>
          <w:spacing w:val="-6"/>
        </w:rPr>
        <w:t xml:space="preserve"> </w:t>
      </w:r>
      <w:r>
        <w:rPr>
          <w:spacing w:val="-2"/>
        </w:rPr>
        <w:t>линейным.</w:t>
      </w:r>
    </w:p>
    <w:p w14:paraId="5428F616" w14:textId="77777777" w:rsidR="00113E33" w:rsidRDefault="00936FC5">
      <w:pPr>
        <w:pStyle w:val="a3"/>
        <w:spacing w:before="5"/>
        <w:ind w:firstLine="285"/>
        <w:jc w:val="left"/>
      </w:pPr>
      <w:r>
        <w:t>Квадратное</w:t>
      </w:r>
      <w:r>
        <w:rPr>
          <w:spacing w:val="80"/>
        </w:rPr>
        <w:t xml:space="preserve"> </w:t>
      </w:r>
      <w:r>
        <w:t>уравнение.</w:t>
      </w:r>
      <w:r>
        <w:rPr>
          <w:spacing w:val="80"/>
        </w:rPr>
        <w:t xml:space="preserve"> </w:t>
      </w:r>
      <w:r>
        <w:t>Решение</w:t>
      </w:r>
      <w:r>
        <w:rPr>
          <w:spacing w:val="80"/>
        </w:rPr>
        <w:t xml:space="preserve"> </w:t>
      </w:r>
      <w:r>
        <w:t>уравнений,</w:t>
      </w:r>
      <w:r>
        <w:rPr>
          <w:spacing w:val="80"/>
        </w:rPr>
        <w:t xml:space="preserve"> </w:t>
      </w:r>
      <w:r>
        <w:t>сводящихся</w:t>
      </w:r>
      <w:r>
        <w:rPr>
          <w:spacing w:val="80"/>
        </w:rPr>
        <w:t xml:space="preserve"> </w:t>
      </w:r>
      <w:r>
        <w:t>к</w:t>
      </w:r>
      <w:r>
        <w:rPr>
          <w:spacing w:val="80"/>
        </w:rPr>
        <w:t xml:space="preserve"> </w:t>
      </w:r>
      <w:r>
        <w:t>квадратным.</w:t>
      </w:r>
      <w:r>
        <w:rPr>
          <w:spacing w:val="80"/>
        </w:rPr>
        <w:t xml:space="preserve"> </w:t>
      </w:r>
      <w:r>
        <w:t>Биквадратное уравнение.</w:t>
      </w:r>
      <w:r>
        <w:rPr>
          <w:spacing w:val="61"/>
          <w:w w:val="150"/>
        </w:rPr>
        <w:t xml:space="preserve"> </w:t>
      </w:r>
      <w:r>
        <w:t>Примеры</w:t>
      </w:r>
      <w:r>
        <w:rPr>
          <w:spacing w:val="63"/>
          <w:w w:val="150"/>
        </w:rPr>
        <w:t xml:space="preserve"> </w:t>
      </w:r>
      <w:r>
        <w:t>решения</w:t>
      </w:r>
      <w:r>
        <w:rPr>
          <w:spacing w:val="65"/>
          <w:w w:val="150"/>
        </w:rPr>
        <w:t xml:space="preserve"> </w:t>
      </w:r>
      <w:r>
        <w:t>уравнений</w:t>
      </w:r>
      <w:r>
        <w:rPr>
          <w:spacing w:val="65"/>
          <w:w w:val="150"/>
        </w:rPr>
        <w:t xml:space="preserve"> </w:t>
      </w:r>
      <w:r>
        <w:t>третьей</w:t>
      </w:r>
      <w:r>
        <w:rPr>
          <w:spacing w:val="64"/>
          <w:w w:val="150"/>
        </w:rPr>
        <w:t xml:space="preserve"> </w:t>
      </w:r>
      <w:r>
        <w:t>и</w:t>
      </w:r>
      <w:r>
        <w:rPr>
          <w:spacing w:val="62"/>
          <w:w w:val="150"/>
        </w:rPr>
        <w:t xml:space="preserve"> </w:t>
      </w:r>
      <w:r>
        <w:t>четвертой</w:t>
      </w:r>
      <w:r>
        <w:rPr>
          <w:spacing w:val="64"/>
          <w:w w:val="150"/>
        </w:rPr>
        <w:t xml:space="preserve"> </w:t>
      </w:r>
      <w:r>
        <w:t>степеней</w:t>
      </w:r>
      <w:r>
        <w:rPr>
          <w:spacing w:val="65"/>
          <w:w w:val="150"/>
        </w:rPr>
        <w:t xml:space="preserve"> </w:t>
      </w:r>
      <w:r>
        <w:t>разложением</w:t>
      </w:r>
      <w:r>
        <w:rPr>
          <w:spacing w:val="63"/>
          <w:w w:val="150"/>
        </w:rPr>
        <w:t xml:space="preserve"> </w:t>
      </w:r>
      <w:r>
        <w:rPr>
          <w:spacing w:val="-5"/>
        </w:rPr>
        <w:t>на</w:t>
      </w:r>
    </w:p>
    <w:p w14:paraId="42758614" w14:textId="77777777" w:rsidR="00113E33" w:rsidRDefault="00113E33">
      <w:pPr>
        <w:pStyle w:val="a3"/>
        <w:jc w:val="left"/>
        <w:sectPr w:rsidR="00113E33">
          <w:pgSz w:w="11900" w:h="16860"/>
          <w:pgMar w:top="1180" w:right="425" w:bottom="1460" w:left="850" w:header="0" w:footer="1206" w:gutter="0"/>
          <w:cols w:space="720"/>
        </w:sectPr>
      </w:pPr>
    </w:p>
    <w:p w14:paraId="31A5902C" w14:textId="77777777" w:rsidR="00113E33" w:rsidRDefault="00936FC5">
      <w:pPr>
        <w:pStyle w:val="a3"/>
        <w:spacing w:before="72"/>
        <w:jc w:val="left"/>
      </w:pPr>
      <w:r>
        <w:rPr>
          <w:spacing w:val="-2"/>
        </w:rPr>
        <w:lastRenderedPageBreak/>
        <w:t>множители.</w:t>
      </w:r>
    </w:p>
    <w:p w14:paraId="3798B8D5" w14:textId="77777777" w:rsidR="00113E33" w:rsidRDefault="00936FC5">
      <w:pPr>
        <w:pStyle w:val="a3"/>
        <w:spacing w:before="7" w:line="244" w:lineRule="auto"/>
        <w:ind w:right="383" w:firstLine="285"/>
      </w:pPr>
      <w:r>
        <w:t xml:space="preserve">Решение дробно-рациональных уравнений. Решение текстовых задач алгебраическим </w:t>
      </w:r>
      <w:r>
        <w:rPr>
          <w:spacing w:val="-2"/>
        </w:rPr>
        <w:t>методом.</w:t>
      </w:r>
    </w:p>
    <w:p w14:paraId="78F79CD7" w14:textId="77777777" w:rsidR="00113E33" w:rsidRDefault="00936FC5">
      <w:pPr>
        <w:pStyle w:val="a3"/>
        <w:spacing w:line="242" w:lineRule="auto"/>
        <w:ind w:right="398" w:firstLine="285"/>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второй степени. Графическая интерпретация системы уравнений с двумя переменными.</w:t>
      </w:r>
    </w:p>
    <w:p w14:paraId="4E48DFA9" w14:textId="77777777" w:rsidR="00113E33" w:rsidRDefault="00936FC5">
      <w:pPr>
        <w:pStyle w:val="a3"/>
        <w:spacing w:before="3" w:line="247" w:lineRule="auto"/>
        <w:ind w:left="636" w:right="4570"/>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9"/>
        </w:rPr>
        <w:t xml:space="preserve"> </w:t>
      </w:r>
      <w:r>
        <w:t>способом. Числовые неравенства и их свойства.</w:t>
      </w:r>
    </w:p>
    <w:p w14:paraId="5CB94476" w14:textId="77777777" w:rsidR="00113E33" w:rsidRDefault="00936FC5">
      <w:pPr>
        <w:pStyle w:val="a3"/>
        <w:spacing w:line="242" w:lineRule="auto"/>
        <w:ind w:right="383" w:firstLine="285"/>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4A845C8D" w14:textId="77777777" w:rsidR="00113E33" w:rsidRDefault="00936FC5">
      <w:pPr>
        <w:pStyle w:val="a3"/>
        <w:ind w:left="636"/>
        <w:jc w:val="left"/>
      </w:pPr>
      <w:r>
        <w:rPr>
          <w:spacing w:val="-2"/>
        </w:rPr>
        <w:t>Функции.</w:t>
      </w:r>
    </w:p>
    <w:p w14:paraId="52DF6676" w14:textId="77777777" w:rsidR="00113E33" w:rsidRDefault="00936FC5">
      <w:pPr>
        <w:pStyle w:val="a3"/>
        <w:spacing w:before="4" w:line="244" w:lineRule="auto"/>
        <w:ind w:firstLine="285"/>
        <w:jc w:val="left"/>
      </w:pPr>
      <w:r>
        <w:t>Квадратичная</w:t>
      </w:r>
      <w:r>
        <w:rPr>
          <w:spacing w:val="-6"/>
        </w:rPr>
        <w:t xml:space="preserve"> </w:t>
      </w:r>
      <w:r>
        <w:t>функция,</w:t>
      </w:r>
      <w:r>
        <w:rPr>
          <w:spacing w:val="-7"/>
        </w:rPr>
        <w:t xml:space="preserve"> </w:t>
      </w:r>
      <w:r>
        <w:t>ее</w:t>
      </w:r>
      <w:r>
        <w:rPr>
          <w:spacing w:val="-8"/>
        </w:rPr>
        <w:t xml:space="preserve"> </w:t>
      </w:r>
      <w:r>
        <w:t>график</w:t>
      </w:r>
      <w:r>
        <w:rPr>
          <w:spacing w:val="-6"/>
        </w:rPr>
        <w:t xml:space="preserve"> </w:t>
      </w:r>
      <w:r>
        <w:t>и</w:t>
      </w:r>
      <w:r>
        <w:rPr>
          <w:spacing w:val="-3"/>
        </w:rPr>
        <w:t xml:space="preserve"> </w:t>
      </w:r>
      <w:r>
        <w:t>свойства.</w:t>
      </w:r>
      <w:r>
        <w:rPr>
          <w:spacing w:val="-6"/>
        </w:rPr>
        <w:t xml:space="preserve"> </w:t>
      </w:r>
      <w:r>
        <w:t>Парабола,</w:t>
      </w:r>
      <w:r>
        <w:rPr>
          <w:spacing w:val="-7"/>
        </w:rPr>
        <w:t xml:space="preserve"> </w:t>
      </w:r>
      <w:r>
        <w:t>координаты</w:t>
      </w:r>
      <w:r>
        <w:rPr>
          <w:spacing w:val="-5"/>
        </w:rPr>
        <w:t xml:space="preserve"> </w:t>
      </w:r>
      <w:r>
        <w:t>вершины</w:t>
      </w:r>
      <w:r>
        <w:rPr>
          <w:spacing w:val="-7"/>
        </w:rPr>
        <w:t xml:space="preserve"> </w:t>
      </w:r>
      <w:r>
        <w:t>параболы,</w:t>
      </w:r>
      <w:r>
        <w:rPr>
          <w:spacing w:val="-6"/>
        </w:rPr>
        <w:t xml:space="preserve"> </w:t>
      </w:r>
      <w:r>
        <w:t>ось симметрии параболы.</w:t>
      </w:r>
    </w:p>
    <w:p w14:paraId="5F6AA384" w14:textId="77777777" w:rsidR="00113E33" w:rsidRDefault="00113E33">
      <w:pPr>
        <w:pStyle w:val="a3"/>
        <w:spacing w:line="244" w:lineRule="auto"/>
        <w:jc w:val="left"/>
        <w:sectPr w:rsidR="00113E33">
          <w:pgSz w:w="11900" w:h="16860"/>
          <w:pgMar w:top="1180" w:right="425" w:bottom="1460" w:left="850" w:header="0" w:footer="1206" w:gutter="0"/>
          <w:cols w:space="720"/>
        </w:sectPr>
      </w:pPr>
    </w:p>
    <w:p w14:paraId="190FF950" w14:textId="77777777" w:rsidR="00113E33" w:rsidRDefault="00936FC5">
      <w:pPr>
        <w:pStyle w:val="a3"/>
        <w:spacing w:line="20" w:lineRule="exact"/>
        <w:ind w:left="365"/>
        <w:jc w:val="left"/>
        <w:rPr>
          <w:sz w:val="2"/>
        </w:rPr>
      </w:pPr>
      <w:r>
        <w:rPr>
          <w:noProof/>
          <w:sz w:val="2"/>
        </w:rPr>
        <w:lastRenderedPageBreak/>
        <mc:AlternateContent>
          <mc:Choice Requires="wpg">
            <w:drawing>
              <wp:inline distT="0" distB="0" distL="0" distR="0" wp14:anchorId="6A780AB1" wp14:editId="1A3F06CA">
                <wp:extent cx="114300" cy="9525"/>
                <wp:effectExtent l="9525"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9525"/>
                          <a:chOff x="0" y="0"/>
                          <a:chExt cx="114300" cy="9525"/>
                        </a:xfrm>
                      </wpg:grpSpPr>
                      <wps:wsp>
                        <wps:cNvPr id="20" name="Graphic 20"/>
                        <wps:cNvSpPr/>
                        <wps:spPr>
                          <a:xfrm>
                            <a:off x="0" y="4494"/>
                            <a:ext cx="114300" cy="1270"/>
                          </a:xfrm>
                          <a:custGeom>
                            <a:avLst/>
                            <a:gdLst/>
                            <a:ahLst/>
                            <a:cxnLst/>
                            <a:rect l="l" t="t" r="r" b="b"/>
                            <a:pathLst>
                              <a:path w="114300">
                                <a:moveTo>
                                  <a:pt x="0" y="0"/>
                                </a:moveTo>
                                <a:lnTo>
                                  <a:pt x="114300" y="0"/>
                                </a:lnTo>
                              </a:path>
                            </a:pathLst>
                          </a:custGeom>
                          <a:ln w="89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9884B3" id="Group 19" o:spid="_x0000_s1026" style="width:9pt;height:.75pt;mso-position-horizontal-relative:char;mso-position-vertical-relative:line"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">
                <v:shape id="Graphic 20" o:spid="_x0000_s1027" style="position:absolute;top:4494;width:114300;height:1270;visibility:visible;mso-wrap-style:square;v-text-anchor:top" coordsize="114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" path="m,l114300,e" filled="f" strokeweight=".24967mm">
                  <v:path arrowok="t"/>
                </v:shape>
                <w10:anchorlock/>
              </v:group>
            </w:pict>
          </mc:Fallback>
        </mc:AlternateContent>
      </w:r>
    </w:p>
    <w:p w14:paraId="14DC3D4B" w14:textId="77777777" w:rsidR="00113E33" w:rsidRDefault="00936FC5">
      <w:pPr>
        <w:spacing w:before="246" w:line="293" w:lineRule="exact"/>
        <w:ind w:right="573"/>
        <w:jc w:val="center"/>
        <w:rPr>
          <w:i/>
          <w:position w:val="-3"/>
          <w:sz w:val="29"/>
        </w:rPr>
      </w:pPr>
      <w:r>
        <w:rPr>
          <w:i/>
          <w:sz w:val="29"/>
        </w:rPr>
        <w:t xml:space="preserve">y </w:t>
      </w:r>
      <w:r>
        <w:rPr>
          <w:i/>
          <w:noProof/>
          <w:spacing w:val="21"/>
          <w:position w:val="-3"/>
          <w:sz w:val="29"/>
        </w:rPr>
        <w:drawing>
          <wp:inline distT="0" distB="0" distL="0" distR="0" wp14:anchorId="7EF428BA" wp14:editId="77CB745C">
            <wp:extent cx="93232" cy="12499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93232" cy="124996"/>
                    </a:xfrm>
                    <a:prstGeom prst="rect">
                      <a:avLst/>
                    </a:prstGeom>
                  </pic:spPr>
                </pic:pic>
              </a:graphicData>
            </a:graphic>
          </wp:inline>
        </w:drawing>
      </w:r>
    </w:p>
    <w:p w14:paraId="602827CF" w14:textId="77777777" w:rsidR="00113E33" w:rsidRDefault="00936FC5">
      <w:pPr>
        <w:tabs>
          <w:tab w:val="left" w:pos="2714"/>
          <w:tab w:val="left" w:pos="5206"/>
        </w:tabs>
        <w:spacing w:line="302" w:lineRule="exact"/>
        <w:ind w:right="5070"/>
        <w:jc w:val="center"/>
        <w:rPr>
          <w:i/>
          <w:position w:val="2"/>
          <w:sz w:val="28"/>
        </w:rPr>
      </w:pPr>
      <w:r>
        <w:rPr>
          <w:sz w:val="24"/>
        </w:rPr>
        <w:t>графики</w:t>
      </w:r>
      <w:r>
        <w:rPr>
          <w:spacing w:val="-11"/>
          <w:sz w:val="24"/>
        </w:rPr>
        <w:t xml:space="preserve"> </w:t>
      </w:r>
      <w:r>
        <w:rPr>
          <w:sz w:val="24"/>
        </w:rPr>
        <w:t>функций:</w:t>
      </w:r>
      <w:r>
        <w:rPr>
          <w:spacing w:val="-5"/>
          <w:sz w:val="24"/>
        </w:rPr>
        <w:t xml:space="preserve"> </w:t>
      </w:r>
      <w:r>
        <w:rPr>
          <w:i/>
          <w:spacing w:val="-10"/>
          <w:sz w:val="28"/>
        </w:rPr>
        <w:t>y</w:t>
      </w:r>
      <w:r>
        <w:rPr>
          <w:i/>
          <w:sz w:val="28"/>
        </w:rPr>
        <w:tab/>
      </w:r>
      <w:r>
        <w:rPr>
          <w:i/>
          <w:noProof/>
          <w:position w:val="1"/>
          <w:sz w:val="28"/>
        </w:rPr>
        <w:drawing>
          <wp:inline distT="0" distB="0" distL="0" distR="0" wp14:anchorId="533BD2F3" wp14:editId="391892EA">
            <wp:extent cx="87833" cy="12093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4" cstate="print"/>
                    <a:stretch>
                      <a:fillRect/>
                    </a:stretch>
                  </pic:blipFill>
                  <pic:spPr>
                    <a:xfrm>
                      <a:off x="0" y="0"/>
                      <a:ext cx="87833" cy="120937"/>
                    </a:xfrm>
                    <a:prstGeom prst="rect">
                      <a:avLst/>
                    </a:prstGeom>
                  </pic:spPr>
                </pic:pic>
              </a:graphicData>
            </a:graphic>
          </wp:inline>
        </w:drawing>
      </w:r>
      <w:r>
        <w:rPr>
          <w:spacing w:val="26"/>
          <w:sz w:val="28"/>
        </w:rPr>
        <w:t xml:space="preserve"> </w:t>
      </w:r>
      <w:proofErr w:type="spellStart"/>
      <w:proofErr w:type="gramStart"/>
      <w:r>
        <w:rPr>
          <w:i/>
          <w:sz w:val="28"/>
        </w:rPr>
        <w:t>kx</w:t>
      </w:r>
      <w:proofErr w:type="spellEnd"/>
      <w:r>
        <w:rPr>
          <w:i/>
          <w:sz w:val="28"/>
        </w:rPr>
        <w:t xml:space="preserve"> </w:t>
      </w:r>
      <w:r>
        <w:rPr>
          <w:sz w:val="24"/>
        </w:rPr>
        <w:t>,</w:t>
      </w:r>
      <w:proofErr w:type="gramEnd"/>
      <w:r>
        <w:rPr>
          <w:sz w:val="24"/>
        </w:rPr>
        <w:t xml:space="preserve"> </w:t>
      </w:r>
      <w:r>
        <w:rPr>
          <w:i/>
          <w:sz w:val="28"/>
        </w:rPr>
        <w:t>y</w:t>
      </w:r>
      <w:r>
        <w:rPr>
          <w:i/>
          <w:spacing w:val="21"/>
          <w:sz w:val="28"/>
        </w:rPr>
        <w:t xml:space="preserve"> </w:t>
      </w:r>
      <w:r>
        <w:rPr>
          <w:i/>
          <w:noProof/>
          <w:spacing w:val="21"/>
          <w:position w:val="1"/>
          <w:sz w:val="28"/>
        </w:rPr>
        <w:drawing>
          <wp:inline distT="0" distB="0" distL="0" distR="0" wp14:anchorId="7EC8DE4A" wp14:editId="7B04C16D">
            <wp:extent cx="87833" cy="12093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87833" cy="120937"/>
                    </a:xfrm>
                    <a:prstGeom prst="rect">
                      <a:avLst/>
                    </a:prstGeom>
                  </pic:spPr>
                </pic:pic>
              </a:graphicData>
            </a:graphic>
          </wp:inline>
        </w:drawing>
      </w:r>
      <w:r>
        <w:rPr>
          <w:spacing w:val="5"/>
          <w:sz w:val="28"/>
        </w:rPr>
        <w:t xml:space="preserve"> </w:t>
      </w:r>
      <w:proofErr w:type="spellStart"/>
      <w:r>
        <w:rPr>
          <w:i/>
          <w:sz w:val="28"/>
        </w:rPr>
        <w:t>kx</w:t>
      </w:r>
      <w:proofErr w:type="spellEnd"/>
      <w:r>
        <w:rPr>
          <w:i/>
          <w:spacing w:val="23"/>
          <w:sz w:val="28"/>
        </w:rPr>
        <w:t xml:space="preserve"> </w:t>
      </w:r>
      <w:r>
        <w:rPr>
          <w:i/>
          <w:noProof/>
          <w:spacing w:val="23"/>
          <w:position w:val="1"/>
          <w:sz w:val="28"/>
        </w:rPr>
        <w:drawing>
          <wp:inline distT="0" distB="0" distL="0" distR="0" wp14:anchorId="007D7F3E" wp14:editId="69871EC0">
            <wp:extent cx="87833" cy="120937"/>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4" cstate="print"/>
                    <a:stretch>
                      <a:fillRect/>
                    </a:stretch>
                  </pic:blipFill>
                  <pic:spPr>
                    <a:xfrm>
                      <a:off x="0" y="0"/>
                      <a:ext cx="87833" cy="120937"/>
                    </a:xfrm>
                    <a:prstGeom prst="rect">
                      <a:avLst/>
                    </a:prstGeom>
                  </pic:spPr>
                </pic:pic>
              </a:graphicData>
            </a:graphic>
          </wp:inline>
        </w:drawing>
      </w:r>
      <w:r>
        <w:rPr>
          <w:spacing w:val="4"/>
          <w:sz w:val="28"/>
        </w:rPr>
        <w:t xml:space="preserve"> </w:t>
      </w:r>
      <w:r>
        <w:rPr>
          <w:i/>
          <w:sz w:val="28"/>
        </w:rPr>
        <w:t xml:space="preserve">b </w:t>
      </w:r>
      <w:r>
        <w:rPr>
          <w:sz w:val="24"/>
        </w:rPr>
        <w:t>,</w:t>
      </w:r>
      <w:r>
        <w:rPr>
          <w:sz w:val="24"/>
        </w:rPr>
        <w:tab/>
      </w:r>
      <w:r>
        <w:rPr>
          <w:i/>
          <w:spacing w:val="-10"/>
          <w:position w:val="2"/>
          <w:sz w:val="28"/>
        </w:rPr>
        <w:t>x</w:t>
      </w:r>
    </w:p>
    <w:p w14:paraId="7F8C0790" w14:textId="77777777" w:rsidR="00113E33" w:rsidRDefault="00113E33">
      <w:pPr>
        <w:spacing w:line="302" w:lineRule="exact"/>
        <w:jc w:val="center"/>
        <w:rPr>
          <w:i/>
          <w:position w:val="2"/>
          <w:sz w:val="28"/>
        </w:rPr>
        <w:sectPr w:rsidR="00113E33">
          <w:pgSz w:w="11900" w:h="16860"/>
          <w:pgMar w:top="1640" w:right="425" w:bottom="1460" w:left="850" w:header="0" w:footer="1206" w:gutter="0"/>
          <w:cols w:space="720"/>
        </w:sectPr>
      </w:pPr>
    </w:p>
    <w:p w14:paraId="3A0B1793" w14:textId="77777777" w:rsidR="00113E33" w:rsidRDefault="00936FC5">
      <w:pPr>
        <w:spacing w:before="69"/>
        <w:ind w:left="621"/>
        <w:rPr>
          <w:i/>
          <w:sz w:val="28"/>
        </w:rPr>
      </w:pPr>
      <w:r>
        <w:rPr>
          <w:i/>
          <w:spacing w:val="-10"/>
          <w:sz w:val="28"/>
        </w:rPr>
        <w:lastRenderedPageBreak/>
        <w:t>k</w:t>
      </w:r>
    </w:p>
    <w:p w14:paraId="56942A68" w14:textId="77777777" w:rsidR="00113E33" w:rsidRDefault="00113E33">
      <w:pPr>
        <w:pStyle w:val="a3"/>
        <w:spacing w:before="228"/>
        <w:ind w:left="0"/>
        <w:jc w:val="left"/>
        <w:rPr>
          <w:i/>
          <w:sz w:val="28"/>
        </w:rPr>
      </w:pPr>
    </w:p>
    <w:p w14:paraId="0D2BC6FA" w14:textId="77777777" w:rsidR="00113E33" w:rsidRDefault="00936FC5">
      <w:pPr>
        <w:tabs>
          <w:tab w:val="left" w:pos="7426"/>
          <w:tab w:val="left" w:pos="10276"/>
        </w:tabs>
        <w:ind w:left="5494"/>
        <w:rPr>
          <w:i/>
          <w:position w:val="1"/>
          <w:sz w:val="28"/>
        </w:rPr>
      </w:pPr>
      <w:r>
        <w:rPr>
          <w:sz w:val="24"/>
        </w:rPr>
        <w:t xml:space="preserve">, </w:t>
      </w:r>
      <w:r>
        <w:rPr>
          <w:i/>
          <w:sz w:val="29"/>
        </w:rPr>
        <w:t>y</w:t>
      </w:r>
      <w:r>
        <w:rPr>
          <w:i/>
          <w:spacing w:val="19"/>
          <w:sz w:val="29"/>
        </w:rPr>
        <w:t xml:space="preserve"> </w:t>
      </w:r>
      <w:r>
        <w:rPr>
          <w:i/>
          <w:noProof/>
          <w:spacing w:val="19"/>
          <w:sz w:val="29"/>
        </w:rPr>
        <w:drawing>
          <wp:inline distT="0" distB="0" distL="0" distR="0" wp14:anchorId="7FB3928D" wp14:editId="270A189F">
            <wp:extent cx="93232" cy="124996"/>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cstate="print"/>
                    <a:stretch>
                      <a:fillRect/>
                    </a:stretch>
                  </pic:blipFill>
                  <pic:spPr>
                    <a:xfrm>
                      <a:off x="0" y="0"/>
                      <a:ext cx="93232" cy="124996"/>
                    </a:xfrm>
                    <a:prstGeom prst="rect">
                      <a:avLst/>
                    </a:prstGeom>
                  </pic:spPr>
                </pic:pic>
              </a:graphicData>
            </a:graphic>
          </wp:inline>
        </w:drawing>
      </w:r>
      <w:r>
        <w:rPr>
          <w:spacing w:val="1"/>
          <w:sz w:val="29"/>
        </w:rPr>
        <w:t xml:space="preserve"> </w:t>
      </w:r>
      <w:r>
        <w:rPr>
          <w:i/>
          <w:sz w:val="29"/>
        </w:rPr>
        <w:t>x</w:t>
      </w:r>
      <w:proofErr w:type="gramStart"/>
      <w:r>
        <w:rPr>
          <w:sz w:val="17"/>
        </w:rPr>
        <w:t>3</w:t>
      </w:r>
      <w:r>
        <w:rPr>
          <w:spacing w:val="-1"/>
          <w:sz w:val="17"/>
        </w:rPr>
        <w:t xml:space="preserve"> </w:t>
      </w:r>
      <w:r>
        <w:rPr>
          <w:sz w:val="24"/>
        </w:rPr>
        <w:t>,</w:t>
      </w:r>
      <w:proofErr w:type="gramEnd"/>
      <w:r>
        <w:rPr>
          <w:sz w:val="24"/>
        </w:rPr>
        <w:t xml:space="preserve"> </w:t>
      </w:r>
      <w:r>
        <w:rPr>
          <w:i/>
          <w:sz w:val="28"/>
        </w:rPr>
        <w:t>y</w:t>
      </w:r>
      <w:r>
        <w:rPr>
          <w:i/>
          <w:spacing w:val="19"/>
          <w:sz w:val="28"/>
        </w:rPr>
        <w:t xml:space="preserve"> </w:t>
      </w:r>
      <w:r>
        <w:rPr>
          <w:i/>
          <w:noProof/>
          <w:spacing w:val="19"/>
          <w:sz w:val="28"/>
        </w:rPr>
        <w:drawing>
          <wp:inline distT="0" distB="0" distL="0" distR="0" wp14:anchorId="495F46BB" wp14:editId="67294BE6">
            <wp:extent cx="88026" cy="121202"/>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4" cstate="print"/>
                    <a:stretch>
                      <a:fillRect/>
                    </a:stretch>
                  </pic:blipFill>
                  <pic:spPr>
                    <a:xfrm>
                      <a:off x="0" y="0"/>
                      <a:ext cx="88026" cy="121202"/>
                    </a:xfrm>
                    <a:prstGeom prst="rect">
                      <a:avLst/>
                    </a:prstGeom>
                  </pic:spPr>
                </pic:pic>
              </a:graphicData>
            </a:graphic>
          </wp:inline>
        </w:drawing>
      </w:r>
      <w:r>
        <w:rPr>
          <w:spacing w:val="15"/>
          <w:sz w:val="28"/>
        </w:rPr>
        <w:t xml:space="preserve"> </w:t>
      </w:r>
      <w:r>
        <w:rPr>
          <w:i/>
          <w:spacing w:val="-10"/>
          <w:sz w:val="28"/>
        </w:rPr>
        <w:t>x</w:t>
      </w:r>
      <w:r>
        <w:rPr>
          <w:i/>
          <w:sz w:val="28"/>
        </w:rPr>
        <w:tab/>
      </w:r>
      <w:r>
        <w:rPr>
          <w:i/>
          <w:noProof/>
          <w:sz w:val="28"/>
        </w:rPr>
        <w:drawing>
          <wp:inline distT="0" distB="0" distL="0" distR="0" wp14:anchorId="365199D6" wp14:editId="73877411">
            <wp:extent cx="88026" cy="121202"/>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4" cstate="print"/>
                    <a:stretch>
                      <a:fillRect/>
                    </a:stretch>
                  </pic:blipFill>
                  <pic:spPr>
                    <a:xfrm>
                      <a:off x="0" y="0"/>
                      <a:ext cx="88026" cy="121202"/>
                    </a:xfrm>
                    <a:prstGeom prst="rect">
                      <a:avLst/>
                    </a:prstGeom>
                  </pic:spPr>
                </pic:pic>
              </a:graphicData>
            </a:graphic>
          </wp:inline>
        </w:drawing>
      </w:r>
      <w:r>
        <w:rPr>
          <w:spacing w:val="40"/>
          <w:sz w:val="28"/>
        </w:rPr>
        <w:t xml:space="preserve"> </w:t>
      </w:r>
      <w:r>
        <w:rPr>
          <w:sz w:val="28"/>
        </w:rPr>
        <w:t>|</w:t>
      </w:r>
      <w:r>
        <w:rPr>
          <w:sz w:val="28"/>
        </w:rPr>
        <w:tab/>
      </w:r>
      <w:r>
        <w:rPr>
          <w:position w:val="1"/>
          <w:sz w:val="24"/>
        </w:rPr>
        <w:t xml:space="preserve">, </w:t>
      </w:r>
      <w:r>
        <w:rPr>
          <w:i/>
          <w:spacing w:val="-10"/>
          <w:position w:val="1"/>
          <w:sz w:val="28"/>
        </w:rPr>
        <w:t>y</w:t>
      </w:r>
    </w:p>
    <w:p w14:paraId="637D2D93" w14:textId="77777777" w:rsidR="00113E33" w:rsidRDefault="00113E33">
      <w:pPr>
        <w:pStyle w:val="a3"/>
        <w:ind w:left="0"/>
        <w:jc w:val="left"/>
        <w:rPr>
          <w:i/>
          <w:sz w:val="20"/>
        </w:rPr>
      </w:pPr>
    </w:p>
    <w:p w14:paraId="544A488D" w14:textId="77777777" w:rsidR="00113E33" w:rsidRDefault="00936FC5">
      <w:pPr>
        <w:pStyle w:val="a3"/>
        <w:spacing w:before="149"/>
        <w:ind w:left="0"/>
        <w:jc w:val="left"/>
        <w:rPr>
          <w:i/>
          <w:sz w:val="20"/>
        </w:rPr>
      </w:pPr>
      <w:r>
        <w:rPr>
          <w:i/>
          <w:noProof/>
          <w:sz w:val="20"/>
        </w:rPr>
        <w:drawing>
          <wp:anchor distT="0" distB="0" distL="0" distR="0" simplePos="0" relativeHeight="487591424" behindDoc="1" locked="0" layoutInCell="1" allowOverlap="1" wp14:anchorId="2E7C9B66" wp14:editId="7D626F31">
            <wp:simplePos x="0" y="0"/>
            <wp:positionH relativeFrom="page">
              <wp:posOffset>5817870</wp:posOffset>
            </wp:positionH>
            <wp:positionV relativeFrom="paragraph">
              <wp:posOffset>256500</wp:posOffset>
            </wp:positionV>
            <wp:extent cx="217807" cy="19526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stretch>
                      <a:fillRect/>
                    </a:stretch>
                  </pic:blipFill>
                  <pic:spPr>
                    <a:xfrm>
                      <a:off x="0" y="0"/>
                      <a:ext cx="217807" cy="195262"/>
                    </a:xfrm>
                    <a:prstGeom prst="rect">
                      <a:avLst/>
                    </a:prstGeom>
                  </pic:spPr>
                </pic:pic>
              </a:graphicData>
            </a:graphic>
          </wp:anchor>
        </w:drawing>
      </w:r>
    </w:p>
    <w:p w14:paraId="40CE357F" w14:textId="77777777" w:rsidR="00113E33" w:rsidRDefault="00936FC5">
      <w:pPr>
        <w:pStyle w:val="a3"/>
        <w:ind w:left="516"/>
        <w:jc w:val="left"/>
      </w:pPr>
      <w:r>
        <w:rPr>
          <w:i/>
          <w:sz w:val="28"/>
        </w:rPr>
        <w:t>x</w:t>
      </w:r>
      <w:r>
        <w:rPr>
          <w:i/>
          <w:spacing w:val="-4"/>
          <w:sz w:val="28"/>
        </w:rPr>
        <w:t xml:space="preserve"> </w:t>
      </w:r>
      <w:proofErr w:type="gramStart"/>
      <w:r>
        <w:rPr>
          <w:sz w:val="28"/>
        </w:rPr>
        <w:t>|</w:t>
      </w:r>
      <w:r>
        <w:rPr>
          <w:spacing w:val="-4"/>
          <w:sz w:val="28"/>
        </w:rPr>
        <w:t xml:space="preserve"> </w:t>
      </w:r>
      <w:r>
        <w:t>,</w:t>
      </w:r>
      <w:proofErr w:type="gramEnd"/>
      <w:r>
        <w:rPr>
          <w:spacing w:val="-1"/>
        </w:rPr>
        <w:t xml:space="preserve"> </w:t>
      </w:r>
      <w:r>
        <w:t>и их</w:t>
      </w:r>
      <w:r>
        <w:rPr>
          <w:spacing w:val="4"/>
        </w:rPr>
        <w:t xml:space="preserve"> </w:t>
      </w:r>
      <w:r>
        <w:rPr>
          <w:spacing w:val="-2"/>
        </w:rPr>
        <w:t>свойства.</w:t>
      </w:r>
    </w:p>
    <w:p w14:paraId="41E70EAC" w14:textId="77777777" w:rsidR="00113E33" w:rsidRDefault="00113E33">
      <w:pPr>
        <w:pStyle w:val="a3"/>
        <w:spacing w:before="141"/>
        <w:ind w:left="0"/>
        <w:jc w:val="left"/>
      </w:pPr>
    </w:p>
    <w:p w14:paraId="582AA58A" w14:textId="77777777" w:rsidR="00113E33" w:rsidRDefault="00936FC5">
      <w:pPr>
        <w:pStyle w:val="a3"/>
        <w:ind w:left="636"/>
        <w:jc w:val="left"/>
      </w:pPr>
      <w:r>
        <w:t>Числовые</w:t>
      </w:r>
      <w:r>
        <w:rPr>
          <w:spacing w:val="-11"/>
        </w:rPr>
        <w:t xml:space="preserve"> </w:t>
      </w:r>
      <w:r>
        <w:t>последовательности</w:t>
      </w:r>
      <w:r>
        <w:rPr>
          <w:spacing w:val="-4"/>
        </w:rPr>
        <w:t xml:space="preserve"> </w:t>
      </w:r>
      <w:r>
        <w:t>и</w:t>
      </w:r>
      <w:r>
        <w:rPr>
          <w:spacing w:val="-4"/>
        </w:rPr>
        <w:t xml:space="preserve"> </w:t>
      </w:r>
      <w:r>
        <w:rPr>
          <w:spacing w:val="-2"/>
        </w:rPr>
        <w:t>прогрессии.</w:t>
      </w:r>
    </w:p>
    <w:p w14:paraId="771D7CCA" w14:textId="77777777" w:rsidR="00113E33" w:rsidRDefault="00936FC5">
      <w:pPr>
        <w:pStyle w:val="a3"/>
        <w:tabs>
          <w:tab w:val="left" w:pos="1763"/>
          <w:tab w:val="left" w:pos="2986"/>
          <w:tab w:val="left" w:pos="5386"/>
          <w:tab w:val="left" w:pos="6471"/>
          <w:tab w:val="left" w:pos="8814"/>
        </w:tabs>
        <w:spacing w:before="5" w:line="244" w:lineRule="auto"/>
        <w:ind w:right="409" w:firstLine="285"/>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последовательности</w:t>
      </w:r>
      <w:r>
        <w:tab/>
      </w:r>
      <w:r>
        <w:rPr>
          <w:spacing w:val="-4"/>
        </w:rPr>
        <w:t xml:space="preserve">рекуррентной </w:t>
      </w:r>
      <w:r>
        <w:t>формулой и формулой n-го члена.</w:t>
      </w:r>
    </w:p>
    <w:p w14:paraId="41495389" w14:textId="77777777" w:rsidR="00113E33" w:rsidRDefault="00936FC5">
      <w:pPr>
        <w:pStyle w:val="a3"/>
        <w:spacing w:line="244" w:lineRule="auto"/>
        <w:ind w:firstLine="285"/>
        <w:jc w:val="left"/>
      </w:pPr>
      <w:r>
        <w:t>Арифметическая</w:t>
      </w:r>
      <w:r>
        <w:rPr>
          <w:spacing w:val="36"/>
        </w:rPr>
        <w:t xml:space="preserve"> </w:t>
      </w:r>
      <w:r>
        <w:t>и</w:t>
      </w:r>
      <w:r>
        <w:rPr>
          <w:spacing w:val="35"/>
        </w:rPr>
        <w:t xml:space="preserve"> </w:t>
      </w:r>
      <w:r>
        <w:t>геометрическая</w:t>
      </w:r>
      <w:r>
        <w:rPr>
          <w:spacing w:val="35"/>
        </w:rPr>
        <w:t xml:space="preserve"> </w:t>
      </w:r>
      <w:r>
        <w:t>прогрессии.</w:t>
      </w:r>
      <w:r>
        <w:rPr>
          <w:spacing w:val="35"/>
        </w:rPr>
        <w:t xml:space="preserve"> </w:t>
      </w:r>
      <w:r>
        <w:t>Формулы</w:t>
      </w:r>
      <w:r>
        <w:rPr>
          <w:spacing w:val="35"/>
        </w:rPr>
        <w:t xml:space="preserve"> </w:t>
      </w:r>
      <w:r>
        <w:t>n-го</w:t>
      </w:r>
      <w:r>
        <w:rPr>
          <w:spacing w:val="35"/>
        </w:rPr>
        <w:t xml:space="preserve"> </w:t>
      </w:r>
      <w:r>
        <w:t>члена</w:t>
      </w:r>
      <w:r>
        <w:rPr>
          <w:spacing w:val="35"/>
        </w:rPr>
        <w:t xml:space="preserve"> </w:t>
      </w:r>
      <w:r>
        <w:t>арифметической</w:t>
      </w:r>
      <w:r>
        <w:rPr>
          <w:spacing w:val="37"/>
        </w:rPr>
        <w:t xml:space="preserve"> </w:t>
      </w:r>
      <w:r>
        <w:t>и геометрической прогрессий, суммы первых n членов.</w:t>
      </w:r>
    </w:p>
    <w:p w14:paraId="351675E1" w14:textId="77777777" w:rsidR="00113E33" w:rsidRDefault="00936FC5">
      <w:pPr>
        <w:pStyle w:val="a3"/>
        <w:tabs>
          <w:tab w:val="left" w:pos="1775"/>
          <w:tab w:val="left" w:pos="2510"/>
          <w:tab w:val="left" w:pos="5391"/>
          <w:tab w:val="left" w:pos="6111"/>
          <w:tab w:val="left" w:pos="8271"/>
        </w:tabs>
        <w:ind w:right="729" w:firstLine="285"/>
        <w:jc w:val="left"/>
      </w:pPr>
      <w:r>
        <w:rPr>
          <w:spacing w:val="-2"/>
        </w:rPr>
        <w:t>Изображение</w:t>
      </w:r>
      <w:r>
        <w:tab/>
      </w:r>
      <w:proofErr w:type="spellStart"/>
      <w:r>
        <w:rPr>
          <w:spacing w:val="-2"/>
        </w:rPr>
        <w:t>членоварифметической</w:t>
      </w:r>
      <w:proofErr w:type="spellEnd"/>
      <w:r>
        <w:tab/>
      </w:r>
      <w:r>
        <w:rPr>
          <w:spacing w:val="-10"/>
        </w:rPr>
        <w:t>и</w:t>
      </w:r>
      <w:r>
        <w:tab/>
      </w:r>
      <w:r>
        <w:rPr>
          <w:spacing w:val="-2"/>
        </w:rPr>
        <w:t>геометрической</w:t>
      </w:r>
      <w:r>
        <w:tab/>
      </w:r>
      <w:r>
        <w:rPr>
          <w:spacing w:val="-2"/>
        </w:rPr>
        <w:t>прогрессий точками</w:t>
      </w:r>
      <w:r>
        <w:tab/>
        <w:t>на</w:t>
      </w:r>
      <w:r>
        <w:rPr>
          <w:spacing w:val="34"/>
        </w:rPr>
        <w:t xml:space="preserve"> </w:t>
      </w:r>
      <w:r>
        <w:t>координатной</w:t>
      </w:r>
      <w:r>
        <w:rPr>
          <w:spacing w:val="36"/>
        </w:rPr>
        <w:t xml:space="preserve"> </w:t>
      </w:r>
      <w:r>
        <w:t>плоскости.</w:t>
      </w:r>
      <w:r>
        <w:rPr>
          <w:spacing w:val="36"/>
        </w:rPr>
        <w:t xml:space="preserve"> </w:t>
      </w:r>
      <w:r>
        <w:t>Линейный</w:t>
      </w:r>
      <w:r>
        <w:rPr>
          <w:spacing w:val="34"/>
        </w:rPr>
        <w:t xml:space="preserve"> </w:t>
      </w:r>
      <w:r>
        <w:t>и</w:t>
      </w:r>
      <w:r>
        <w:rPr>
          <w:spacing w:val="36"/>
        </w:rPr>
        <w:t xml:space="preserve"> </w:t>
      </w:r>
      <w:r>
        <w:t>экспоненциальный</w:t>
      </w:r>
      <w:r>
        <w:rPr>
          <w:spacing w:val="36"/>
        </w:rPr>
        <w:t xml:space="preserve"> </w:t>
      </w:r>
      <w:r>
        <w:t>рост.</w:t>
      </w:r>
      <w:r>
        <w:rPr>
          <w:spacing w:val="34"/>
        </w:rPr>
        <w:t xml:space="preserve"> </w:t>
      </w:r>
      <w:r>
        <w:t xml:space="preserve">Сложные </w:t>
      </w:r>
      <w:r>
        <w:rPr>
          <w:spacing w:val="-2"/>
        </w:rPr>
        <w:t>проценты.</w:t>
      </w:r>
    </w:p>
    <w:p w14:paraId="39B4FAAD" w14:textId="77777777" w:rsidR="00113E33" w:rsidRDefault="00936FC5">
      <w:pPr>
        <w:spacing w:before="7" w:line="247" w:lineRule="auto"/>
        <w:ind w:left="636"/>
        <w:rPr>
          <w:b/>
          <w:sz w:val="24"/>
        </w:rPr>
      </w:pPr>
      <w:r>
        <w:rPr>
          <w:b/>
          <w:sz w:val="24"/>
        </w:rPr>
        <w:t>Предметные</w:t>
      </w:r>
      <w:r>
        <w:rPr>
          <w:b/>
          <w:spacing w:val="-15"/>
          <w:sz w:val="24"/>
        </w:rPr>
        <w:t xml:space="preserve"> </w:t>
      </w:r>
      <w:r>
        <w:rPr>
          <w:b/>
          <w:sz w:val="24"/>
        </w:rPr>
        <w:t>результаты</w:t>
      </w:r>
      <w:r>
        <w:rPr>
          <w:b/>
          <w:spacing w:val="-12"/>
          <w:sz w:val="24"/>
        </w:rPr>
        <w:t xml:space="preserve"> </w:t>
      </w:r>
      <w:r>
        <w:rPr>
          <w:sz w:val="24"/>
        </w:rPr>
        <w:t>освоения</w:t>
      </w:r>
      <w:r>
        <w:rPr>
          <w:spacing w:val="-13"/>
          <w:sz w:val="24"/>
        </w:rPr>
        <w:t xml:space="preserve"> </w:t>
      </w:r>
      <w:r>
        <w:rPr>
          <w:sz w:val="24"/>
        </w:rPr>
        <w:t>программы</w:t>
      </w:r>
      <w:r>
        <w:rPr>
          <w:spacing w:val="-10"/>
          <w:sz w:val="24"/>
        </w:rPr>
        <w:t xml:space="preserve"> </w:t>
      </w:r>
      <w:r>
        <w:rPr>
          <w:sz w:val="24"/>
        </w:rPr>
        <w:t>учебного</w:t>
      </w:r>
      <w:r>
        <w:rPr>
          <w:spacing w:val="-11"/>
          <w:sz w:val="24"/>
        </w:rPr>
        <w:t xml:space="preserve"> </w:t>
      </w:r>
      <w:r>
        <w:rPr>
          <w:sz w:val="24"/>
        </w:rPr>
        <w:t>курса</w:t>
      </w:r>
      <w:r>
        <w:rPr>
          <w:spacing w:val="-10"/>
          <w:sz w:val="24"/>
        </w:rPr>
        <w:t xml:space="preserve"> </w:t>
      </w:r>
      <w:r>
        <w:rPr>
          <w:sz w:val="24"/>
        </w:rPr>
        <w:t>"Алгебра"</w:t>
      </w:r>
      <w:r>
        <w:rPr>
          <w:spacing w:val="-15"/>
          <w:sz w:val="24"/>
        </w:rPr>
        <w:t xml:space="preserve"> </w:t>
      </w:r>
      <w:r>
        <w:rPr>
          <w:sz w:val="24"/>
        </w:rPr>
        <w:t>обучающимися</w:t>
      </w:r>
      <w:r>
        <w:rPr>
          <w:spacing w:val="-12"/>
          <w:sz w:val="24"/>
        </w:rPr>
        <w:t xml:space="preserve"> </w:t>
      </w:r>
      <w:r>
        <w:rPr>
          <w:sz w:val="24"/>
        </w:rPr>
        <w:t>с</w:t>
      </w:r>
      <w:r>
        <w:rPr>
          <w:spacing w:val="-15"/>
          <w:sz w:val="24"/>
        </w:rPr>
        <w:t xml:space="preserve"> </w:t>
      </w:r>
      <w:r>
        <w:rPr>
          <w:sz w:val="24"/>
        </w:rPr>
        <w:t xml:space="preserve">ЗПР Предметные результаты освоения программы учебного курса </w:t>
      </w:r>
      <w:r>
        <w:rPr>
          <w:b/>
          <w:sz w:val="24"/>
        </w:rPr>
        <w:t>к концу обучения в 7 классе.</w:t>
      </w:r>
    </w:p>
    <w:p w14:paraId="6F0192B1" w14:textId="77777777" w:rsidR="00113E33" w:rsidRDefault="00936FC5">
      <w:pPr>
        <w:pStyle w:val="a3"/>
        <w:spacing w:line="274" w:lineRule="exact"/>
        <w:ind w:left="636"/>
        <w:jc w:val="left"/>
      </w:pPr>
      <w:r>
        <w:t>Числа</w:t>
      </w:r>
      <w:r>
        <w:rPr>
          <w:spacing w:val="-4"/>
        </w:rPr>
        <w:t xml:space="preserve"> </w:t>
      </w:r>
      <w:r>
        <w:t xml:space="preserve">и </w:t>
      </w:r>
      <w:r>
        <w:rPr>
          <w:spacing w:val="-2"/>
        </w:rPr>
        <w:t>вычисления.</w:t>
      </w:r>
    </w:p>
    <w:p w14:paraId="2A6573F5" w14:textId="77777777" w:rsidR="00113E33" w:rsidRDefault="00936FC5">
      <w:pPr>
        <w:pStyle w:val="a3"/>
        <w:tabs>
          <w:tab w:val="left" w:pos="2071"/>
          <w:tab w:val="left" w:pos="3089"/>
          <w:tab w:val="left" w:pos="4056"/>
          <w:tab w:val="left" w:pos="4430"/>
          <w:tab w:val="left" w:pos="5931"/>
          <w:tab w:val="left" w:pos="7031"/>
          <w:tab w:val="left" w:pos="8960"/>
          <w:tab w:val="left" w:pos="10122"/>
        </w:tabs>
        <w:spacing w:before="5" w:line="244" w:lineRule="auto"/>
        <w:ind w:right="392" w:firstLine="285"/>
        <w:jc w:val="left"/>
      </w:pPr>
      <w:r>
        <w:rPr>
          <w:spacing w:val="-2"/>
        </w:rPr>
        <w:t>Выполнять,</w:t>
      </w:r>
      <w:r>
        <w:tab/>
      </w:r>
      <w:r>
        <w:rPr>
          <w:spacing w:val="-2"/>
        </w:rPr>
        <w:t>сочетая</w:t>
      </w:r>
      <w:r>
        <w:tab/>
      </w:r>
      <w:r>
        <w:rPr>
          <w:spacing w:val="-2"/>
        </w:rPr>
        <w:t>устные</w:t>
      </w:r>
      <w:r>
        <w:tab/>
      </w:r>
      <w:r>
        <w:rPr>
          <w:spacing w:val="-10"/>
        </w:rPr>
        <w:t>и</w:t>
      </w:r>
      <w:r>
        <w:tab/>
      </w:r>
      <w:r>
        <w:rPr>
          <w:spacing w:val="-2"/>
        </w:rPr>
        <w:t>письменные</w:t>
      </w:r>
      <w:r>
        <w:tab/>
      </w:r>
      <w:r>
        <w:rPr>
          <w:spacing w:val="-2"/>
        </w:rPr>
        <w:t>приемы,</w:t>
      </w:r>
      <w:r>
        <w:tab/>
      </w:r>
      <w:r>
        <w:rPr>
          <w:spacing w:val="-2"/>
        </w:rPr>
        <w:t>арифметические</w:t>
      </w:r>
      <w:r>
        <w:tab/>
      </w:r>
      <w:r>
        <w:rPr>
          <w:spacing w:val="-2"/>
        </w:rPr>
        <w:t>действия</w:t>
      </w:r>
      <w:r>
        <w:tab/>
      </w:r>
      <w:r>
        <w:rPr>
          <w:spacing w:val="-10"/>
        </w:rPr>
        <w:t xml:space="preserve">с </w:t>
      </w:r>
      <w:r>
        <w:t>рациональными числами.</w:t>
      </w:r>
    </w:p>
    <w:p w14:paraId="111E47F6" w14:textId="77777777" w:rsidR="00113E33" w:rsidRDefault="00936FC5">
      <w:pPr>
        <w:pStyle w:val="a3"/>
        <w:spacing w:line="244" w:lineRule="auto"/>
        <w:ind w:firstLine="285"/>
        <w:jc w:val="left"/>
      </w:pPr>
      <w:r>
        <w:t>Находить</w:t>
      </w:r>
      <w:r>
        <w:rPr>
          <w:spacing w:val="36"/>
        </w:rPr>
        <w:t xml:space="preserve"> </w:t>
      </w:r>
      <w:r>
        <w:t>значения</w:t>
      </w:r>
      <w:r>
        <w:rPr>
          <w:spacing w:val="36"/>
        </w:rPr>
        <w:t xml:space="preserve"> </w:t>
      </w:r>
      <w:r>
        <w:t>числовых</w:t>
      </w:r>
      <w:r>
        <w:rPr>
          <w:spacing w:val="36"/>
        </w:rPr>
        <w:t xml:space="preserve"> </w:t>
      </w:r>
      <w:r>
        <w:t>выражений,</w:t>
      </w:r>
      <w:r>
        <w:rPr>
          <w:spacing w:val="33"/>
        </w:rPr>
        <w:t xml:space="preserve"> </w:t>
      </w:r>
      <w:r>
        <w:t>применять</w:t>
      </w:r>
      <w:r>
        <w:rPr>
          <w:spacing w:val="37"/>
        </w:rPr>
        <w:t xml:space="preserve"> </w:t>
      </w:r>
      <w:r>
        <w:t>разнообразные</w:t>
      </w:r>
      <w:r>
        <w:rPr>
          <w:spacing w:val="34"/>
        </w:rPr>
        <w:t xml:space="preserve"> </w:t>
      </w:r>
      <w:r>
        <w:t>способы</w:t>
      </w:r>
      <w:r>
        <w:rPr>
          <w:spacing w:val="34"/>
        </w:rPr>
        <w:t xml:space="preserve"> </w:t>
      </w:r>
      <w:r>
        <w:t>и</w:t>
      </w:r>
      <w:r>
        <w:rPr>
          <w:spacing w:val="36"/>
        </w:rPr>
        <w:t xml:space="preserve"> </w:t>
      </w:r>
      <w:r>
        <w:t>приемы вычисления значений дробных выражений, содержащих обыкновенные и десятичные</w:t>
      </w:r>
    </w:p>
    <w:p w14:paraId="51BB668F" w14:textId="77777777" w:rsidR="00113E33" w:rsidRDefault="00936FC5">
      <w:pPr>
        <w:pStyle w:val="a3"/>
        <w:spacing w:line="244" w:lineRule="auto"/>
        <w:jc w:val="left"/>
      </w:pPr>
      <w:proofErr w:type="spellStart"/>
      <w:proofErr w:type="gramStart"/>
      <w:r>
        <w:t>дроби.Переходить</w:t>
      </w:r>
      <w:proofErr w:type="spellEnd"/>
      <w:proofErr w:type="gramEnd"/>
      <w:r>
        <w:rPr>
          <w:spacing w:val="-3"/>
        </w:rPr>
        <w:t xml:space="preserve"> </w:t>
      </w:r>
      <w:r>
        <w:t>от</w:t>
      </w:r>
      <w:r>
        <w:rPr>
          <w:spacing w:val="-4"/>
        </w:rPr>
        <w:t xml:space="preserve"> </w:t>
      </w:r>
      <w:r>
        <w:t>одной</w:t>
      </w:r>
      <w:r>
        <w:rPr>
          <w:spacing w:val="-4"/>
        </w:rPr>
        <w:t xml:space="preserve"> </w:t>
      </w:r>
      <w:r>
        <w:t>формы</w:t>
      </w:r>
      <w:r>
        <w:rPr>
          <w:spacing w:val="-4"/>
        </w:rPr>
        <w:t xml:space="preserve"> </w:t>
      </w:r>
      <w:r>
        <w:t>записи</w:t>
      </w:r>
      <w:r>
        <w:rPr>
          <w:spacing w:val="-4"/>
        </w:rPr>
        <w:t xml:space="preserve"> </w:t>
      </w:r>
      <w:r>
        <w:t>чисел</w:t>
      </w:r>
      <w:r>
        <w:rPr>
          <w:spacing w:val="-4"/>
        </w:rPr>
        <w:t xml:space="preserve"> </w:t>
      </w:r>
      <w:r>
        <w:t>к</w:t>
      </w:r>
      <w:r>
        <w:rPr>
          <w:spacing w:val="-3"/>
        </w:rPr>
        <w:t xml:space="preserve"> </w:t>
      </w:r>
      <w:r>
        <w:t>другой</w:t>
      </w:r>
      <w:r>
        <w:rPr>
          <w:spacing w:val="-4"/>
        </w:rPr>
        <w:t xml:space="preserve"> </w:t>
      </w:r>
      <w:r>
        <w:t>(преобразовывать</w:t>
      </w:r>
      <w:r>
        <w:rPr>
          <w:spacing w:val="-3"/>
        </w:rPr>
        <w:t xml:space="preserve"> </w:t>
      </w:r>
      <w:r>
        <w:t>десятичную</w:t>
      </w:r>
      <w:r>
        <w:rPr>
          <w:spacing w:val="-4"/>
        </w:rPr>
        <w:t xml:space="preserve"> </w:t>
      </w:r>
      <w:r>
        <w:t>дробь</w:t>
      </w:r>
      <w:r>
        <w:rPr>
          <w:spacing w:val="-4"/>
        </w:rPr>
        <w:t xml:space="preserve"> </w:t>
      </w:r>
      <w:r>
        <w:t>в обыкновенную, обыкновенную в десятичную, в частности в бесконечную десятичную дробь).</w:t>
      </w:r>
    </w:p>
    <w:p w14:paraId="1D5A4CA6" w14:textId="77777777" w:rsidR="00113E33" w:rsidRDefault="00936FC5">
      <w:pPr>
        <w:pStyle w:val="a3"/>
        <w:spacing w:line="247" w:lineRule="auto"/>
        <w:ind w:left="636" w:right="3829"/>
        <w:jc w:val="left"/>
      </w:pPr>
      <w:r>
        <w:t>Сравнивать</w:t>
      </w:r>
      <w:r>
        <w:rPr>
          <w:spacing w:val="-10"/>
        </w:rPr>
        <w:t xml:space="preserve"> </w:t>
      </w:r>
      <w:r>
        <w:t>и</w:t>
      </w:r>
      <w:r>
        <w:rPr>
          <w:spacing w:val="-7"/>
        </w:rPr>
        <w:t xml:space="preserve"> </w:t>
      </w:r>
      <w:r>
        <w:t>упорядочивать</w:t>
      </w:r>
      <w:r>
        <w:rPr>
          <w:spacing w:val="-10"/>
        </w:rPr>
        <w:t xml:space="preserve"> </w:t>
      </w:r>
      <w:r>
        <w:t>рациональные</w:t>
      </w:r>
      <w:r>
        <w:rPr>
          <w:spacing w:val="-14"/>
        </w:rPr>
        <w:t xml:space="preserve"> </w:t>
      </w:r>
      <w:r>
        <w:t>числа. Округлять числа.</w:t>
      </w:r>
    </w:p>
    <w:p w14:paraId="2C3B47D5" w14:textId="77777777" w:rsidR="00113E33" w:rsidRDefault="00936FC5">
      <w:pPr>
        <w:pStyle w:val="a3"/>
        <w:spacing w:line="242" w:lineRule="auto"/>
        <w:ind w:right="401" w:firstLine="285"/>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793F93D0" w14:textId="77777777" w:rsidR="00113E33" w:rsidRDefault="00936FC5">
      <w:pPr>
        <w:pStyle w:val="a3"/>
        <w:ind w:left="636"/>
      </w:pPr>
      <w:r>
        <w:t>Применять</w:t>
      </w:r>
      <w:r>
        <w:rPr>
          <w:spacing w:val="-11"/>
        </w:rPr>
        <w:t xml:space="preserve"> </w:t>
      </w:r>
      <w:r>
        <w:t>признаки</w:t>
      </w:r>
      <w:r>
        <w:rPr>
          <w:spacing w:val="-8"/>
        </w:rPr>
        <w:t xml:space="preserve"> </w:t>
      </w:r>
      <w:r>
        <w:t>делимости,</w:t>
      </w:r>
      <w:r>
        <w:rPr>
          <w:spacing w:val="-10"/>
        </w:rPr>
        <w:t xml:space="preserve"> </w:t>
      </w:r>
      <w:r>
        <w:t>разложение</w:t>
      </w:r>
      <w:r>
        <w:rPr>
          <w:spacing w:val="-12"/>
        </w:rPr>
        <w:t xml:space="preserve"> </w:t>
      </w:r>
      <w:r>
        <w:t>на</w:t>
      </w:r>
      <w:r>
        <w:rPr>
          <w:spacing w:val="-14"/>
        </w:rPr>
        <w:t xml:space="preserve"> </w:t>
      </w:r>
      <w:r>
        <w:t>множители</w:t>
      </w:r>
      <w:r>
        <w:rPr>
          <w:spacing w:val="-8"/>
        </w:rPr>
        <w:t xml:space="preserve"> </w:t>
      </w:r>
      <w:r>
        <w:t>натуральных</w:t>
      </w:r>
      <w:r>
        <w:rPr>
          <w:spacing w:val="-7"/>
        </w:rPr>
        <w:t xml:space="preserve"> </w:t>
      </w:r>
      <w:r>
        <w:rPr>
          <w:spacing w:val="-2"/>
        </w:rPr>
        <w:t>чисел.</w:t>
      </w:r>
    </w:p>
    <w:p w14:paraId="17167FD0" w14:textId="77777777" w:rsidR="00113E33" w:rsidRDefault="00936FC5">
      <w:pPr>
        <w:pStyle w:val="a3"/>
        <w:spacing w:before="1" w:line="242" w:lineRule="auto"/>
        <w:ind w:right="387" w:firstLine="285"/>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p w14:paraId="5531FBBE" w14:textId="77777777" w:rsidR="00113E33" w:rsidRDefault="00936FC5">
      <w:pPr>
        <w:pStyle w:val="a3"/>
        <w:spacing w:before="6"/>
        <w:ind w:left="636"/>
      </w:pPr>
      <w:r>
        <w:t>Алгебраические</w:t>
      </w:r>
      <w:r>
        <w:rPr>
          <w:spacing w:val="-14"/>
        </w:rPr>
        <w:t xml:space="preserve"> </w:t>
      </w:r>
      <w:r>
        <w:rPr>
          <w:spacing w:val="-2"/>
        </w:rPr>
        <w:t>выражения.</w:t>
      </w:r>
    </w:p>
    <w:p w14:paraId="7993962A" w14:textId="77777777" w:rsidR="00113E33" w:rsidRDefault="00936FC5">
      <w:pPr>
        <w:pStyle w:val="a3"/>
        <w:spacing w:before="3" w:line="244" w:lineRule="auto"/>
        <w:ind w:right="397" w:firstLine="285"/>
      </w:pPr>
      <w:r>
        <w:t>Использовать алгебраическую терминологию и символику, применять ее в процессе освоения учебного материала.</w:t>
      </w:r>
    </w:p>
    <w:p w14:paraId="2DF4C9E9" w14:textId="77777777" w:rsidR="00113E33" w:rsidRDefault="00936FC5">
      <w:pPr>
        <w:pStyle w:val="a3"/>
        <w:spacing w:before="1"/>
        <w:ind w:left="636"/>
      </w:pPr>
      <w:r>
        <w:t>Находить</w:t>
      </w:r>
      <w:r>
        <w:rPr>
          <w:spacing w:val="-13"/>
        </w:rPr>
        <w:t xml:space="preserve"> </w:t>
      </w:r>
      <w:r>
        <w:t>значения</w:t>
      </w:r>
      <w:r>
        <w:rPr>
          <w:spacing w:val="-8"/>
        </w:rPr>
        <w:t xml:space="preserve"> </w:t>
      </w:r>
      <w:r>
        <w:t>буквенных</w:t>
      </w:r>
      <w:r>
        <w:rPr>
          <w:spacing w:val="-4"/>
        </w:rPr>
        <w:t xml:space="preserve"> </w:t>
      </w:r>
      <w:r>
        <w:t>выражений</w:t>
      </w:r>
      <w:r>
        <w:rPr>
          <w:spacing w:val="-9"/>
        </w:rPr>
        <w:t xml:space="preserve"> </w:t>
      </w:r>
      <w:r>
        <w:t>при</w:t>
      </w:r>
      <w:r>
        <w:rPr>
          <w:spacing w:val="-13"/>
        </w:rPr>
        <w:t xml:space="preserve"> </w:t>
      </w:r>
      <w:r>
        <w:t>заданных</w:t>
      </w:r>
      <w:r>
        <w:rPr>
          <w:spacing w:val="-7"/>
        </w:rPr>
        <w:t xml:space="preserve"> </w:t>
      </w:r>
      <w:r>
        <w:t>значениях</w:t>
      </w:r>
      <w:r>
        <w:rPr>
          <w:spacing w:val="-5"/>
        </w:rPr>
        <w:t xml:space="preserve"> </w:t>
      </w:r>
      <w:r>
        <w:rPr>
          <w:spacing w:val="-2"/>
        </w:rPr>
        <w:t>переменных.</w:t>
      </w:r>
    </w:p>
    <w:p w14:paraId="22F2C4D7" w14:textId="77777777" w:rsidR="00113E33" w:rsidRDefault="00936FC5">
      <w:pPr>
        <w:pStyle w:val="a3"/>
        <w:tabs>
          <w:tab w:val="left" w:pos="1970"/>
          <w:tab w:val="left" w:pos="3804"/>
          <w:tab w:val="left" w:pos="4704"/>
          <w:tab w:val="left" w:pos="6051"/>
          <w:tab w:val="left" w:pos="6368"/>
          <w:tab w:val="left" w:pos="7667"/>
          <w:tab w:val="left" w:pos="9213"/>
        </w:tabs>
        <w:spacing w:before="5" w:line="244" w:lineRule="auto"/>
        <w:ind w:right="401" w:firstLine="285"/>
        <w:jc w:val="left"/>
      </w:pPr>
      <w:r>
        <w:rPr>
          <w:spacing w:val="-2"/>
        </w:rPr>
        <w:t>Выполнять</w:t>
      </w:r>
      <w:r>
        <w:tab/>
      </w:r>
      <w:r>
        <w:rPr>
          <w:spacing w:val="-2"/>
        </w:rPr>
        <w:t>преобразования</w:t>
      </w:r>
      <w:r>
        <w:tab/>
      </w:r>
      <w:r>
        <w:rPr>
          <w:spacing w:val="-2"/>
        </w:rPr>
        <w:t>целого</w:t>
      </w:r>
      <w:r>
        <w:tab/>
      </w:r>
      <w:r>
        <w:rPr>
          <w:spacing w:val="-2"/>
        </w:rPr>
        <w:t>выражения</w:t>
      </w:r>
      <w:r>
        <w:tab/>
      </w:r>
      <w:r>
        <w:rPr>
          <w:spacing w:val="-10"/>
        </w:rPr>
        <w:t>в</w:t>
      </w:r>
      <w:r>
        <w:tab/>
      </w:r>
      <w:r>
        <w:rPr>
          <w:spacing w:val="-2"/>
        </w:rPr>
        <w:t>многочлен</w:t>
      </w:r>
      <w:r>
        <w:tab/>
      </w:r>
      <w:r>
        <w:rPr>
          <w:spacing w:val="-2"/>
        </w:rPr>
        <w:t>приведением</w:t>
      </w:r>
      <w:r>
        <w:tab/>
      </w:r>
      <w:r>
        <w:rPr>
          <w:spacing w:val="-4"/>
        </w:rPr>
        <w:t xml:space="preserve">подобных </w:t>
      </w:r>
      <w:r>
        <w:t>слагаемых, раскрытием скобок.</w:t>
      </w:r>
    </w:p>
    <w:p w14:paraId="567633BC" w14:textId="77777777" w:rsidR="00113E33" w:rsidRDefault="00936FC5">
      <w:pPr>
        <w:pStyle w:val="a3"/>
        <w:spacing w:line="244" w:lineRule="auto"/>
        <w:ind w:firstLine="285"/>
        <w:jc w:val="left"/>
      </w:pPr>
      <w:r>
        <w:t>Выполнять</w:t>
      </w:r>
      <w:r>
        <w:rPr>
          <w:spacing w:val="40"/>
        </w:rPr>
        <w:t xml:space="preserve"> </w:t>
      </w:r>
      <w:r>
        <w:t>умножение</w:t>
      </w:r>
      <w:r>
        <w:rPr>
          <w:spacing w:val="38"/>
        </w:rPr>
        <w:t xml:space="preserve"> </w:t>
      </w:r>
      <w:r>
        <w:t>одночлена</w:t>
      </w:r>
      <w:r>
        <w:rPr>
          <w:spacing w:val="35"/>
        </w:rPr>
        <w:t xml:space="preserve"> </w:t>
      </w:r>
      <w:r>
        <w:t>на</w:t>
      </w:r>
      <w:r>
        <w:rPr>
          <w:spacing w:val="34"/>
        </w:rPr>
        <w:t xml:space="preserve"> </w:t>
      </w:r>
      <w:r>
        <w:t>многочлен</w:t>
      </w:r>
      <w:r>
        <w:rPr>
          <w:spacing w:val="37"/>
        </w:rPr>
        <w:t xml:space="preserve"> </w:t>
      </w:r>
      <w:r>
        <w:t>и</w:t>
      </w:r>
      <w:r>
        <w:rPr>
          <w:spacing w:val="36"/>
        </w:rPr>
        <w:t xml:space="preserve"> </w:t>
      </w:r>
      <w:r>
        <w:t>многочлена</w:t>
      </w:r>
      <w:r>
        <w:rPr>
          <w:spacing w:val="35"/>
        </w:rPr>
        <w:t xml:space="preserve"> </w:t>
      </w:r>
      <w:r>
        <w:t>на</w:t>
      </w:r>
      <w:r>
        <w:rPr>
          <w:spacing w:val="32"/>
        </w:rPr>
        <w:t xml:space="preserve"> </w:t>
      </w:r>
      <w:r>
        <w:t>многочлен,</w:t>
      </w:r>
      <w:r>
        <w:rPr>
          <w:spacing w:val="36"/>
        </w:rPr>
        <w:t xml:space="preserve"> </w:t>
      </w:r>
      <w:r>
        <w:t>применять формулы квадрата суммы и квадрата разности.</w:t>
      </w:r>
    </w:p>
    <w:p w14:paraId="0FABA604" w14:textId="77777777" w:rsidR="00113E33" w:rsidRDefault="00936FC5">
      <w:pPr>
        <w:pStyle w:val="a3"/>
        <w:spacing w:line="242" w:lineRule="auto"/>
        <w:ind w:firstLine="285"/>
        <w:jc w:val="left"/>
      </w:pPr>
      <w:r>
        <w:t>Осуществлять</w:t>
      </w:r>
      <w:r>
        <w:rPr>
          <w:spacing w:val="38"/>
        </w:rPr>
        <w:t xml:space="preserve"> </w:t>
      </w:r>
      <w:r>
        <w:t>разложение</w:t>
      </w:r>
      <w:r>
        <w:rPr>
          <w:spacing w:val="37"/>
        </w:rPr>
        <w:t xml:space="preserve"> </w:t>
      </w:r>
      <w:r>
        <w:t>многочленов</w:t>
      </w:r>
      <w:r>
        <w:rPr>
          <w:spacing w:val="34"/>
        </w:rPr>
        <w:t xml:space="preserve"> </w:t>
      </w:r>
      <w:r>
        <w:t>на</w:t>
      </w:r>
      <w:r>
        <w:rPr>
          <w:spacing w:val="35"/>
        </w:rPr>
        <w:t xml:space="preserve"> </w:t>
      </w:r>
      <w:r>
        <w:t>множители</w:t>
      </w:r>
      <w:r>
        <w:rPr>
          <w:spacing w:val="36"/>
        </w:rPr>
        <w:t xml:space="preserve"> </w:t>
      </w:r>
      <w:r>
        <w:t>с</w:t>
      </w:r>
      <w:r>
        <w:rPr>
          <w:spacing w:val="35"/>
        </w:rPr>
        <w:t xml:space="preserve"> </w:t>
      </w:r>
      <w:r>
        <w:t>помощью</w:t>
      </w:r>
      <w:r>
        <w:rPr>
          <w:spacing w:val="33"/>
        </w:rPr>
        <w:t xml:space="preserve"> </w:t>
      </w:r>
      <w:r>
        <w:t>вынесения</w:t>
      </w:r>
      <w:r>
        <w:rPr>
          <w:spacing w:val="37"/>
        </w:rPr>
        <w:t xml:space="preserve"> </w:t>
      </w:r>
      <w:r>
        <w:t>за</w:t>
      </w:r>
      <w:r>
        <w:rPr>
          <w:spacing w:val="36"/>
        </w:rPr>
        <w:t xml:space="preserve"> </w:t>
      </w:r>
      <w:r>
        <w:t>скобки общего множителя, группировки слагаемых, применения формул сокращенного умножения.</w:t>
      </w:r>
    </w:p>
    <w:p w14:paraId="470C9E73" w14:textId="77777777" w:rsidR="00113E33" w:rsidRDefault="00936FC5">
      <w:pPr>
        <w:pStyle w:val="a3"/>
        <w:spacing w:line="244" w:lineRule="auto"/>
        <w:ind w:firstLine="285"/>
        <w:jc w:val="left"/>
      </w:pPr>
      <w:r>
        <w:t>Применять</w:t>
      </w:r>
      <w:r>
        <w:rPr>
          <w:spacing w:val="40"/>
        </w:rPr>
        <w:t xml:space="preserve"> </w:t>
      </w:r>
      <w:r>
        <w:t>преобразования</w:t>
      </w:r>
      <w:r>
        <w:rPr>
          <w:spacing w:val="37"/>
        </w:rPr>
        <w:t xml:space="preserve"> </w:t>
      </w:r>
      <w:r>
        <w:t>многочленов</w:t>
      </w:r>
      <w:r>
        <w:rPr>
          <w:spacing w:val="36"/>
        </w:rPr>
        <w:t xml:space="preserve"> </w:t>
      </w:r>
      <w:r>
        <w:t>для</w:t>
      </w:r>
      <w:r>
        <w:rPr>
          <w:spacing w:val="31"/>
        </w:rPr>
        <w:t xml:space="preserve"> </w:t>
      </w:r>
      <w:r>
        <w:t>решения</w:t>
      </w:r>
      <w:r>
        <w:rPr>
          <w:spacing w:val="36"/>
        </w:rPr>
        <w:t xml:space="preserve"> </w:t>
      </w:r>
      <w:r>
        <w:t>различных</w:t>
      </w:r>
      <w:r>
        <w:rPr>
          <w:spacing w:val="37"/>
        </w:rPr>
        <w:t xml:space="preserve"> </w:t>
      </w:r>
      <w:r>
        <w:t>задач</w:t>
      </w:r>
      <w:r>
        <w:rPr>
          <w:spacing w:val="35"/>
        </w:rPr>
        <w:t xml:space="preserve"> </w:t>
      </w:r>
      <w:r>
        <w:t>из</w:t>
      </w:r>
      <w:r>
        <w:rPr>
          <w:spacing w:val="36"/>
        </w:rPr>
        <w:t xml:space="preserve"> </w:t>
      </w:r>
      <w:r>
        <w:t>математики, смежных предметов, из реальной практики.</w:t>
      </w:r>
    </w:p>
    <w:p w14:paraId="4A27880E" w14:textId="77777777" w:rsidR="00113E33" w:rsidRDefault="00936FC5">
      <w:pPr>
        <w:pStyle w:val="a3"/>
        <w:tabs>
          <w:tab w:val="left" w:pos="2234"/>
          <w:tab w:val="left" w:pos="3334"/>
          <w:tab w:val="left" w:pos="4454"/>
          <w:tab w:val="left" w:pos="4762"/>
          <w:tab w:val="left" w:pos="6452"/>
          <w:tab w:val="left" w:pos="8048"/>
          <w:tab w:val="left" w:pos="8607"/>
        </w:tabs>
        <w:spacing w:line="244" w:lineRule="auto"/>
        <w:ind w:right="415" w:firstLine="285"/>
        <w:jc w:val="left"/>
      </w:pPr>
      <w:r>
        <w:rPr>
          <w:spacing w:val="-2"/>
        </w:rPr>
        <w:t>Использовать</w:t>
      </w:r>
      <w:r>
        <w:tab/>
      </w:r>
      <w:r>
        <w:rPr>
          <w:spacing w:val="-2"/>
        </w:rPr>
        <w:t>свойства</w:t>
      </w:r>
      <w:r>
        <w:tab/>
      </w:r>
      <w:r>
        <w:rPr>
          <w:spacing w:val="-2"/>
        </w:rPr>
        <w:t>степеней</w:t>
      </w:r>
      <w:r>
        <w:tab/>
      </w:r>
      <w:r>
        <w:rPr>
          <w:spacing w:val="-10"/>
        </w:rPr>
        <w:t>с</w:t>
      </w:r>
      <w:r>
        <w:tab/>
      </w:r>
      <w:r>
        <w:rPr>
          <w:spacing w:val="-2"/>
        </w:rPr>
        <w:t>натуральными</w:t>
      </w:r>
      <w:r>
        <w:tab/>
      </w:r>
      <w:r>
        <w:rPr>
          <w:spacing w:val="-2"/>
        </w:rPr>
        <w:t>показателями</w:t>
      </w:r>
      <w:r>
        <w:tab/>
      </w:r>
      <w:r>
        <w:rPr>
          <w:spacing w:val="-4"/>
        </w:rPr>
        <w:t>для</w:t>
      </w:r>
      <w:r>
        <w:tab/>
      </w:r>
      <w:r>
        <w:rPr>
          <w:spacing w:val="-4"/>
        </w:rPr>
        <w:t xml:space="preserve">преобразования </w:t>
      </w:r>
      <w:r>
        <w:rPr>
          <w:spacing w:val="-2"/>
        </w:rPr>
        <w:t>выражений.</w:t>
      </w:r>
    </w:p>
    <w:p w14:paraId="699B589A" w14:textId="77777777" w:rsidR="00113E33" w:rsidRDefault="00113E33">
      <w:pPr>
        <w:pStyle w:val="a3"/>
        <w:spacing w:line="244" w:lineRule="auto"/>
        <w:jc w:val="left"/>
        <w:sectPr w:rsidR="00113E33">
          <w:pgSz w:w="11900" w:h="16860"/>
          <w:pgMar w:top="1220" w:right="425" w:bottom="1460" w:left="850" w:header="0" w:footer="1206" w:gutter="0"/>
          <w:cols w:space="720"/>
        </w:sectPr>
      </w:pPr>
    </w:p>
    <w:p w14:paraId="07A2EBC8" w14:textId="77777777" w:rsidR="00113E33" w:rsidRDefault="00936FC5">
      <w:pPr>
        <w:pStyle w:val="a3"/>
        <w:spacing w:before="72"/>
        <w:ind w:left="636"/>
        <w:jc w:val="left"/>
      </w:pPr>
      <w:r>
        <w:lastRenderedPageBreak/>
        <w:t>Уравнения</w:t>
      </w:r>
      <w:r>
        <w:rPr>
          <w:spacing w:val="-5"/>
        </w:rPr>
        <w:t xml:space="preserve"> </w:t>
      </w:r>
      <w:r>
        <w:t>и</w:t>
      </w:r>
      <w:r>
        <w:rPr>
          <w:spacing w:val="-6"/>
        </w:rPr>
        <w:t xml:space="preserve"> </w:t>
      </w:r>
      <w:r>
        <w:rPr>
          <w:spacing w:val="-2"/>
        </w:rPr>
        <w:t>неравенства.</w:t>
      </w:r>
    </w:p>
    <w:p w14:paraId="103C1759" w14:textId="77777777" w:rsidR="00113E33" w:rsidRDefault="00936FC5">
      <w:pPr>
        <w:pStyle w:val="a3"/>
        <w:spacing w:line="244" w:lineRule="auto"/>
        <w:ind w:firstLine="285"/>
        <w:jc w:val="left"/>
      </w:pPr>
      <w:r>
        <w:t>Решать</w:t>
      </w:r>
      <w:r>
        <w:rPr>
          <w:spacing w:val="-3"/>
        </w:rPr>
        <w:t xml:space="preserve"> </w:t>
      </w:r>
      <w:r>
        <w:t>линейные</w:t>
      </w:r>
      <w:r>
        <w:rPr>
          <w:spacing w:val="-4"/>
        </w:rPr>
        <w:t xml:space="preserve"> </w:t>
      </w:r>
      <w:r>
        <w:t>уравнения</w:t>
      </w:r>
      <w:r>
        <w:rPr>
          <w:spacing w:val="-4"/>
        </w:rPr>
        <w:t xml:space="preserve"> </w:t>
      </w:r>
      <w:r>
        <w:t>с</w:t>
      </w:r>
      <w:r>
        <w:rPr>
          <w:spacing w:val="-5"/>
        </w:rPr>
        <w:t xml:space="preserve"> </w:t>
      </w:r>
      <w:r>
        <w:t>одной</w:t>
      </w:r>
      <w:r>
        <w:rPr>
          <w:spacing w:val="-4"/>
        </w:rPr>
        <w:t xml:space="preserve"> </w:t>
      </w:r>
      <w:r>
        <w:t>переменной,</w:t>
      </w:r>
      <w:r>
        <w:rPr>
          <w:spacing w:val="-4"/>
        </w:rPr>
        <w:t xml:space="preserve"> </w:t>
      </w:r>
      <w:r>
        <w:t>применяя</w:t>
      </w:r>
      <w:r>
        <w:rPr>
          <w:spacing w:val="-4"/>
        </w:rPr>
        <w:t xml:space="preserve"> </w:t>
      </w:r>
      <w:r>
        <w:t>правила</w:t>
      </w:r>
      <w:r>
        <w:rPr>
          <w:spacing w:val="-8"/>
        </w:rPr>
        <w:t xml:space="preserve"> </w:t>
      </w:r>
      <w:r>
        <w:t>перехода</w:t>
      </w:r>
      <w:r>
        <w:rPr>
          <w:spacing w:val="-5"/>
        </w:rPr>
        <w:t xml:space="preserve"> </w:t>
      </w:r>
      <w:r>
        <w:t>от</w:t>
      </w:r>
      <w:r>
        <w:rPr>
          <w:spacing w:val="-4"/>
        </w:rPr>
        <w:t xml:space="preserve"> </w:t>
      </w:r>
      <w:r>
        <w:t>исходного уравнения к равносильному ему. Проверять, является ли число корнем уравнения.</w:t>
      </w:r>
    </w:p>
    <w:p w14:paraId="6C5873F1" w14:textId="77777777" w:rsidR="00113E33" w:rsidRDefault="00936FC5">
      <w:pPr>
        <w:pStyle w:val="a3"/>
        <w:spacing w:before="1"/>
        <w:ind w:left="636"/>
        <w:jc w:val="left"/>
      </w:pPr>
      <w:r>
        <w:t>Применять</w:t>
      </w:r>
      <w:r>
        <w:rPr>
          <w:spacing w:val="-9"/>
        </w:rPr>
        <w:t xml:space="preserve"> </w:t>
      </w:r>
      <w:r>
        <w:t>графические</w:t>
      </w:r>
      <w:r>
        <w:rPr>
          <w:spacing w:val="-8"/>
        </w:rPr>
        <w:t xml:space="preserve"> </w:t>
      </w:r>
      <w:r>
        <w:t>методы</w:t>
      </w:r>
      <w:r>
        <w:rPr>
          <w:spacing w:val="-6"/>
        </w:rPr>
        <w:t xml:space="preserve"> </w:t>
      </w:r>
      <w:r>
        <w:t>при</w:t>
      </w:r>
      <w:r>
        <w:rPr>
          <w:spacing w:val="-5"/>
        </w:rPr>
        <w:t xml:space="preserve"> </w:t>
      </w:r>
      <w:r>
        <w:t>решении</w:t>
      </w:r>
      <w:r>
        <w:rPr>
          <w:spacing w:val="-11"/>
        </w:rPr>
        <w:t xml:space="preserve"> </w:t>
      </w:r>
      <w:r>
        <w:t>линейных</w:t>
      </w:r>
      <w:r>
        <w:rPr>
          <w:spacing w:val="-1"/>
        </w:rPr>
        <w:t xml:space="preserve"> </w:t>
      </w:r>
      <w:r>
        <w:t>уравнений</w:t>
      </w:r>
      <w:r>
        <w:rPr>
          <w:spacing w:val="-5"/>
        </w:rPr>
        <w:t xml:space="preserve"> </w:t>
      </w:r>
      <w:r>
        <w:t>и</w:t>
      </w:r>
      <w:r>
        <w:rPr>
          <w:spacing w:val="-10"/>
        </w:rPr>
        <w:t xml:space="preserve"> </w:t>
      </w:r>
      <w:r>
        <w:t>их</w:t>
      </w:r>
      <w:r>
        <w:rPr>
          <w:spacing w:val="-4"/>
        </w:rPr>
        <w:t xml:space="preserve"> </w:t>
      </w:r>
      <w:r>
        <w:rPr>
          <w:spacing w:val="-2"/>
        </w:rPr>
        <w:t>систем.</w:t>
      </w:r>
    </w:p>
    <w:p w14:paraId="1864D0C0" w14:textId="77777777" w:rsidR="00113E33" w:rsidRDefault="00936FC5">
      <w:pPr>
        <w:pStyle w:val="a3"/>
        <w:spacing w:before="2" w:line="244" w:lineRule="auto"/>
        <w:ind w:firstLine="285"/>
        <w:jc w:val="left"/>
      </w:pPr>
      <w:r>
        <w:t>Подбирать</w:t>
      </w:r>
      <w:r>
        <w:rPr>
          <w:spacing w:val="77"/>
        </w:rPr>
        <w:t xml:space="preserve"> </w:t>
      </w:r>
      <w:r>
        <w:t>примеры</w:t>
      </w:r>
      <w:r>
        <w:rPr>
          <w:spacing w:val="75"/>
        </w:rPr>
        <w:t xml:space="preserve"> </w:t>
      </w:r>
      <w:r>
        <w:t>пар</w:t>
      </w:r>
      <w:r>
        <w:rPr>
          <w:spacing w:val="75"/>
        </w:rPr>
        <w:t xml:space="preserve"> </w:t>
      </w:r>
      <w:r>
        <w:t>чисел,</w:t>
      </w:r>
      <w:r>
        <w:rPr>
          <w:spacing w:val="78"/>
        </w:rPr>
        <w:t xml:space="preserve"> </w:t>
      </w:r>
      <w:r>
        <w:t>являющихся</w:t>
      </w:r>
      <w:r>
        <w:rPr>
          <w:spacing w:val="40"/>
        </w:rPr>
        <w:t xml:space="preserve"> </w:t>
      </w:r>
      <w:r>
        <w:t>решением</w:t>
      </w:r>
      <w:r>
        <w:rPr>
          <w:spacing w:val="40"/>
        </w:rPr>
        <w:t xml:space="preserve"> </w:t>
      </w:r>
      <w:r>
        <w:t>линейного</w:t>
      </w:r>
      <w:r>
        <w:rPr>
          <w:spacing w:val="79"/>
        </w:rPr>
        <w:t xml:space="preserve"> </w:t>
      </w:r>
      <w:r>
        <w:t>уравнения</w:t>
      </w:r>
      <w:r>
        <w:rPr>
          <w:spacing w:val="76"/>
        </w:rPr>
        <w:t xml:space="preserve"> </w:t>
      </w:r>
      <w:r>
        <w:t>с</w:t>
      </w:r>
      <w:r>
        <w:rPr>
          <w:spacing w:val="40"/>
        </w:rPr>
        <w:t xml:space="preserve"> </w:t>
      </w:r>
      <w:r>
        <w:t xml:space="preserve">двумя </w:t>
      </w:r>
      <w:r>
        <w:rPr>
          <w:spacing w:val="-2"/>
        </w:rPr>
        <w:t>переменными.</w:t>
      </w:r>
    </w:p>
    <w:p w14:paraId="6EA91450" w14:textId="77777777" w:rsidR="00113E33" w:rsidRDefault="00936FC5">
      <w:pPr>
        <w:pStyle w:val="a3"/>
        <w:spacing w:line="244" w:lineRule="auto"/>
        <w:ind w:firstLine="285"/>
        <w:jc w:val="left"/>
      </w:pPr>
      <w:r>
        <w:t>Строить</w:t>
      </w:r>
      <w:r>
        <w:rPr>
          <w:spacing w:val="37"/>
        </w:rPr>
        <w:t xml:space="preserve"> </w:t>
      </w:r>
      <w:r>
        <w:t>в</w:t>
      </w:r>
      <w:r>
        <w:rPr>
          <w:spacing w:val="32"/>
        </w:rPr>
        <w:t xml:space="preserve"> </w:t>
      </w:r>
      <w:r>
        <w:t>координатной</w:t>
      </w:r>
      <w:r>
        <w:rPr>
          <w:spacing w:val="37"/>
        </w:rPr>
        <w:t xml:space="preserve"> </w:t>
      </w:r>
      <w:r>
        <w:t>плоскости</w:t>
      </w:r>
      <w:r>
        <w:rPr>
          <w:spacing w:val="37"/>
        </w:rPr>
        <w:t xml:space="preserve"> </w:t>
      </w:r>
      <w:r>
        <w:t>график</w:t>
      </w:r>
      <w:r>
        <w:rPr>
          <w:spacing w:val="37"/>
        </w:rPr>
        <w:t xml:space="preserve"> </w:t>
      </w:r>
      <w:r>
        <w:t>линейного</w:t>
      </w:r>
      <w:r>
        <w:rPr>
          <w:spacing w:val="38"/>
        </w:rPr>
        <w:t xml:space="preserve"> </w:t>
      </w:r>
      <w:r>
        <w:t>уравнения</w:t>
      </w:r>
      <w:r>
        <w:rPr>
          <w:spacing w:val="37"/>
        </w:rPr>
        <w:t xml:space="preserve"> </w:t>
      </w:r>
      <w:r>
        <w:t>с</w:t>
      </w:r>
      <w:r>
        <w:rPr>
          <w:spacing w:val="32"/>
        </w:rPr>
        <w:t xml:space="preserve"> </w:t>
      </w:r>
      <w:r>
        <w:t>двумя</w:t>
      </w:r>
      <w:r>
        <w:rPr>
          <w:spacing w:val="36"/>
        </w:rPr>
        <w:t xml:space="preserve"> </w:t>
      </w:r>
      <w:r>
        <w:t>переменными, пользуясь графиком, приводить примеры решения уравнения.</w:t>
      </w:r>
    </w:p>
    <w:p w14:paraId="677D349A" w14:textId="77777777" w:rsidR="00113E33" w:rsidRDefault="00936FC5">
      <w:pPr>
        <w:pStyle w:val="a3"/>
        <w:spacing w:line="275" w:lineRule="exact"/>
        <w:ind w:left="621" w:firstLine="14"/>
        <w:jc w:val="left"/>
      </w:pPr>
      <w:r>
        <w:t>Решать</w:t>
      </w:r>
      <w:r>
        <w:rPr>
          <w:spacing w:val="-9"/>
        </w:rPr>
        <w:t xml:space="preserve"> </w:t>
      </w:r>
      <w:r>
        <w:t>системы</w:t>
      </w:r>
      <w:r>
        <w:rPr>
          <w:spacing w:val="-6"/>
        </w:rPr>
        <w:t xml:space="preserve"> </w:t>
      </w:r>
      <w:r>
        <w:t>двух линейных</w:t>
      </w:r>
      <w:r>
        <w:rPr>
          <w:spacing w:val="-1"/>
        </w:rPr>
        <w:t xml:space="preserve"> </w:t>
      </w:r>
      <w:r>
        <w:t>уравнений</w:t>
      </w:r>
      <w:r>
        <w:rPr>
          <w:spacing w:val="-5"/>
        </w:rPr>
        <w:t xml:space="preserve"> </w:t>
      </w:r>
      <w:r>
        <w:t>с</w:t>
      </w:r>
      <w:r>
        <w:rPr>
          <w:spacing w:val="-9"/>
        </w:rPr>
        <w:t xml:space="preserve"> </w:t>
      </w:r>
      <w:r>
        <w:t>двумя</w:t>
      </w:r>
      <w:r>
        <w:rPr>
          <w:spacing w:val="-5"/>
        </w:rPr>
        <w:t xml:space="preserve"> </w:t>
      </w:r>
      <w:r>
        <w:t>переменными,</w:t>
      </w:r>
      <w:r>
        <w:rPr>
          <w:spacing w:val="-7"/>
        </w:rPr>
        <w:t xml:space="preserve"> </w:t>
      </w:r>
      <w:r>
        <w:t>в</w:t>
      </w:r>
      <w:r>
        <w:rPr>
          <w:spacing w:val="-9"/>
        </w:rPr>
        <w:t xml:space="preserve"> </w:t>
      </w:r>
      <w:r>
        <w:t>том</w:t>
      </w:r>
      <w:r>
        <w:rPr>
          <w:spacing w:val="-6"/>
        </w:rPr>
        <w:t xml:space="preserve"> </w:t>
      </w:r>
      <w:r>
        <w:t>числе</w:t>
      </w:r>
      <w:r>
        <w:rPr>
          <w:spacing w:val="-9"/>
        </w:rPr>
        <w:t xml:space="preserve"> </w:t>
      </w:r>
      <w:r>
        <w:rPr>
          <w:spacing w:val="-2"/>
        </w:rPr>
        <w:t>графически.</w:t>
      </w:r>
    </w:p>
    <w:p w14:paraId="4957D561" w14:textId="77777777" w:rsidR="00113E33" w:rsidRDefault="00936FC5">
      <w:pPr>
        <w:pStyle w:val="a3"/>
        <w:spacing w:before="4" w:line="244" w:lineRule="auto"/>
        <w:ind w:firstLine="285"/>
        <w:jc w:val="left"/>
      </w:pPr>
      <w:r>
        <w:t>Составлять</w:t>
      </w:r>
      <w:r>
        <w:rPr>
          <w:spacing w:val="37"/>
        </w:rPr>
        <w:t xml:space="preserve"> </w:t>
      </w:r>
      <w:r>
        <w:t>и</w:t>
      </w:r>
      <w:r>
        <w:rPr>
          <w:spacing w:val="34"/>
        </w:rPr>
        <w:t xml:space="preserve"> </w:t>
      </w:r>
      <w:r>
        <w:t>решать</w:t>
      </w:r>
      <w:r>
        <w:rPr>
          <w:spacing w:val="38"/>
        </w:rPr>
        <w:t xml:space="preserve"> </w:t>
      </w:r>
      <w:r>
        <w:t>линейное</w:t>
      </w:r>
      <w:r>
        <w:rPr>
          <w:spacing w:val="37"/>
        </w:rPr>
        <w:t xml:space="preserve"> </w:t>
      </w:r>
      <w:r>
        <w:t>уравнение</w:t>
      </w:r>
      <w:r>
        <w:rPr>
          <w:spacing w:val="35"/>
        </w:rPr>
        <w:t xml:space="preserve"> </w:t>
      </w:r>
      <w:r>
        <w:t>или</w:t>
      </w:r>
      <w:r>
        <w:rPr>
          <w:spacing w:val="37"/>
        </w:rPr>
        <w:t xml:space="preserve"> </w:t>
      </w:r>
      <w:r>
        <w:t>систему</w:t>
      </w:r>
      <w:r>
        <w:rPr>
          <w:spacing w:val="31"/>
        </w:rPr>
        <w:t xml:space="preserve"> </w:t>
      </w:r>
      <w:r>
        <w:t>линейных</w:t>
      </w:r>
      <w:r>
        <w:rPr>
          <w:spacing w:val="40"/>
        </w:rPr>
        <w:t xml:space="preserve"> </w:t>
      </w:r>
      <w:r>
        <w:t>уравнений</w:t>
      </w:r>
      <w:r>
        <w:rPr>
          <w:spacing w:val="35"/>
        </w:rPr>
        <w:t xml:space="preserve"> </w:t>
      </w:r>
      <w:r>
        <w:t>по</w:t>
      </w:r>
      <w:r>
        <w:rPr>
          <w:spacing w:val="38"/>
        </w:rPr>
        <w:t xml:space="preserve"> </w:t>
      </w:r>
      <w:r>
        <w:t>условию задачи, интерпретировать в соответствии с контекстом задачи полученный результат.</w:t>
      </w:r>
    </w:p>
    <w:p w14:paraId="49A1D77C" w14:textId="77777777" w:rsidR="00113E33" w:rsidRDefault="00936FC5">
      <w:pPr>
        <w:pStyle w:val="a3"/>
        <w:spacing w:before="1"/>
        <w:ind w:left="636"/>
        <w:jc w:val="left"/>
      </w:pPr>
      <w:r>
        <w:rPr>
          <w:spacing w:val="-2"/>
        </w:rPr>
        <w:t>Функции.</w:t>
      </w:r>
    </w:p>
    <w:p w14:paraId="60D48371" w14:textId="77777777" w:rsidR="00113E33" w:rsidRDefault="00936FC5">
      <w:pPr>
        <w:pStyle w:val="a3"/>
        <w:spacing w:before="2" w:line="244" w:lineRule="auto"/>
        <w:ind w:firstLine="285"/>
        <w:jc w:val="left"/>
      </w:pPr>
      <w:r>
        <w:t>Изображать</w:t>
      </w:r>
      <w:r>
        <w:rPr>
          <w:spacing w:val="-5"/>
        </w:rPr>
        <w:t xml:space="preserve"> </w:t>
      </w:r>
      <w:proofErr w:type="gramStart"/>
      <w:r>
        <w:t>на</w:t>
      </w:r>
      <w:r>
        <w:rPr>
          <w:spacing w:val="-6"/>
        </w:rPr>
        <w:t xml:space="preserve"> </w:t>
      </w:r>
      <w:r>
        <w:t>координатной</w:t>
      </w:r>
      <w:r>
        <w:rPr>
          <w:spacing w:val="-5"/>
        </w:rPr>
        <w:t xml:space="preserve"> </w:t>
      </w:r>
      <w:r>
        <w:t>прямой</w:t>
      </w:r>
      <w:r>
        <w:rPr>
          <w:spacing w:val="-5"/>
        </w:rPr>
        <w:t xml:space="preserve"> </w:t>
      </w:r>
      <w:r>
        <w:t>точки</w:t>
      </w:r>
      <w:proofErr w:type="gramEnd"/>
      <w:r>
        <w:t>,</w:t>
      </w:r>
      <w:r>
        <w:rPr>
          <w:spacing w:val="-5"/>
        </w:rPr>
        <w:t xml:space="preserve"> </w:t>
      </w:r>
      <w:r>
        <w:t>соответствующие</w:t>
      </w:r>
      <w:r>
        <w:rPr>
          <w:spacing w:val="-6"/>
        </w:rPr>
        <w:t xml:space="preserve"> </w:t>
      </w:r>
      <w:r>
        <w:t>заданным</w:t>
      </w:r>
      <w:r>
        <w:rPr>
          <w:spacing w:val="-7"/>
        </w:rPr>
        <w:t xml:space="preserve"> </w:t>
      </w:r>
      <w:r>
        <w:t>координатам,</w:t>
      </w:r>
      <w:r>
        <w:rPr>
          <w:spacing w:val="-5"/>
        </w:rPr>
        <w:t xml:space="preserve"> </w:t>
      </w:r>
      <w:r>
        <w:t>лучи, отрезки, интервалы, записывать числовые промежутки на алгебраическом языке.</w:t>
      </w:r>
    </w:p>
    <w:p w14:paraId="53C36642" w14:textId="77777777" w:rsidR="00113E33" w:rsidRDefault="00936FC5">
      <w:pPr>
        <w:pStyle w:val="a3"/>
        <w:spacing w:before="2"/>
        <w:ind w:left="621"/>
        <w:jc w:val="left"/>
      </w:pPr>
      <w:r>
        <w:t>Отмечать</w:t>
      </w:r>
      <w:r>
        <w:rPr>
          <w:spacing w:val="60"/>
        </w:rPr>
        <w:t xml:space="preserve"> </w:t>
      </w:r>
      <w:r>
        <w:t>в</w:t>
      </w:r>
      <w:r>
        <w:rPr>
          <w:spacing w:val="61"/>
        </w:rPr>
        <w:t xml:space="preserve"> </w:t>
      </w:r>
      <w:r>
        <w:t>координатной</w:t>
      </w:r>
      <w:r>
        <w:rPr>
          <w:spacing w:val="62"/>
        </w:rPr>
        <w:t xml:space="preserve"> </w:t>
      </w:r>
      <w:r>
        <w:t>плоскости</w:t>
      </w:r>
      <w:r>
        <w:rPr>
          <w:spacing w:val="62"/>
        </w:rPr>
        <w:t xml:space="preserve"> </w:t>
      </w:r>
      <w:r>
        <w:t>точки</w:t>
      </w:r>
      <w:r>
        <w:rPr>
          <w:spacing w:val="58"/>
        </w:rPr>
        <w:t xml:space="preserve"> </w:t>
      </w:r>
      <w:r>
        <w:t>по</w:t>
      </w:r>
      <w:r>
        <w:rPr>
          <w:spacing w:val="59"/>
        </w:rPr>
        <w:t xml:space="preserve"> </w:t>
      </w:r>
      <w:r>
        <w:t>заданным</w:t>
      </w:r>
      <w:r>
        <w:rPr>
          <w:spacing w:val="59"/>
        </w:rPr>
        <w:t xml:space="preserve"> </w:t>
      </w:r>
      <w:r>
        <w:t>координатам,</w:t>
      </w:r>
      <w:r>
        <w:rPr>
          <w:spacing w:val="64"/>
        </w:rPr>
        <w:t xml:space="preserve"> </w:t>
      </w:r>
      <w:r>
        <w:t>строить</w:t>
      </w:r>
      <w:r>
        <w:rPr>
          <w:spacing w:val="65"/>
        </w:rPr>
        <w:t xml:space="preserve"> </w:t>
      </w:r>
      <w:r>
        <w:rPr>
          <w:spacing w:val="-2"/>
        </w:rPr>
        <w:t>графики</w:t>
      </w:r>
    </w:p>
    <w:p w14:paraId="0A36D483" w14:textId="77777777" w:rsidR="00113E33" w:rsidRDefault="00936FC5">
      <w:pPr>
        <w:pStyle w:val="a3"/>
        <w:spacing w:before="177"/>
        <w:jc w:val="left"/>
        <w:rPr>
          <w:position w:val="1"/>
        </w:rPr>
      </w:pPr>
      <w:r>
        <w:rPr>
          <w:position w:val="1"/>
        </w:rPr>
        <w:t>линейных</w:t>
      </w:r>
      <w:r>
        <w:rPr>
          <w:spacing w:val="-9"/>
          <w:position w:val="1"/>
        </w:rPr>
        <w:t xml:space="preserve"> </w:t>
      </w:r>
      <w:r>
        <w:rPr>
          <w:position w:val="1"/>
        </w:rPr>
        <w:t>функций.</w:t>
      </w:r>
      <w:r>
        <w:rPr>
          <w:spacing w:val="-8"/>
          <w:position w:val="1"/>
        </w:rPr>
        <w:t xml:space="preserve"> </w:t>
      </w:r>
      <w:r>
        <w:rPr>
          <w:position w:val="1"/>
        </w:rPr>
        <w:t>Строить</w:t>
      </w:r>
      <w:r>
        <w:rPr>
          <w:spacing w:val="-5"/>
          <w:position w:val="1"/>
        </w:rPr>
        <w:t xml:space="preserve"> </w:t>
      </w:r>
      <w:r>
        <w:rPr>
          <w:position w:val="1"/>
        </w:rPr>
        <w:t>график</w:t>
      </w:r>
      <w:r>
        <w:rPr>
          <w:spacing w:val="-6"/>
          <w:position w:val="1"/>
        </w:rPr>
        <w:t xml:space="preserve"> </w:t>
      </w:r>
      <w:r>
        <w:rPr>
          <w:position w:val="1"/>
        </w:rPr>
        <w:t>функции</w:t>
      </w:r>
      <w:r>
        <w:rPr>
          <w:spacing w:val="-5"/>
          <w:position w:val="1"/>
        </w:rPr>
        <w:t xml:space="preserve"> </w:t>
      </w:r>
      <w:r>
        <w:rPr>
          <w:i/>
          <w:position w:val="1"/>
          <w:sz w:val="28"/>
        </w:rPr>
        <w:t>y</w:t>
      </w:r>
      <w:r>
        <w:rPr>
          <w:i/>
          <w:spacing w:val="41"/>
          <w:position w:val="1"/>
          <w:sz w:val="28"/>
        </w:rPr>
        <w:t xml:space="preserve"> </w:t>
      </w:r>
      <w:r>
        <w:rPr>
          <w:i/>
          <w:noProof/>
          <w:spacing w:val="-26"/>
          <w:sz w:val="28"/>
        </w:rPr>
        <w:drawing>
          <wp:inline distT="0" distB="0" distL="0" distR="0" wp14:anchorId="4450B485" wp14:editId="672A26C2">
            <wp:extent cx="88026" cy="121202"/>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4" cstate="print"/>
                    <a:stretch>
                      <a:fillRect/>
                    </a:stretch>
                  </pic:blipFill>
                  <pic:spPr>
                    <a:xfrm>
                      <a:off x="0" y="0"/>
                      <a:ext cx="88026" cy="121202"/>
                    </a:xfrm>
                    <a:prstGeom prst="rect">
                      <a:avLst/>
                    </a:prstGeom>
                  </pic:spPr>
                </pic:pic>
              </a:graphicData>
            </a:graphic>
          </wp:inline>
        </w:drawing>
      </w:r>
      <w:r>
        <w:rPr>
          <w:spacing w:val="57"/>
          <w:sz w:val="28"/>
        </w:rPr>
        <w:t xml:space="preserve"> </w:t>
      </w:r>
      <w:r>
        <w:rPr>
          <w:sz w:val="28"/>
        </w:rPr>
        <w:t>|</w:t>
      </w:r>
      <w:r>
        <w:rPr>
          <w:spacing w:val="-17"/>
          <w:sz w:val="28"/>
        </w:rPr>
        <w:t xml:space="preserve"> </w:t>
      </w:r>
      <w:r>
        <w:rPr>
          <w:i/>
          <w:position w:val="1"/>
          <w:sz w:val="28"/>
        </w:rPr>
        <w:t>x</w:t>
      </w:r>
      <w:r>
        <w:rPr>
          <w:i/>
          <w:spacing w:val="-5"/>
          <w:position w:val="1"/>
          <w:sz w:val="28"/>
        </w:rPr>
        <w:t xml:space="preserve"> </w:t>
      </w:r>
      <w:proofErr w:type="gramStart"/>
      <w:r>
        <w:rPr>
          <w:position w:val="1"/>
          <w:sz w:val="28"/>
        </w:rPr>
        <w:t>|</w:t>
      </w:r>
      <w:r>
        <w:rPr>
          <w:spacing w:val="-6"/>
          <w:position w:val="1"/>
          <w:sz w:val="28"/>
        </w:rPr>
        <w:t xml:space="preserve"> </w:t>
      </w:r>
      <w:r>
        <w:rPr>
          <w:spacing w:val="-10"/>
          <w:position w:val="1"/>
        </w:rPr>
        <w:t>.</w:t>
      </w:r>
      <w:proofErr w:type="gramEnd"/>
    </w:p>
    <w:p w14:paraId="74835398" w14:textId="77777777" w:rsidR="00113E33" w:rsidRDefault="00936FC5">
      <w:pPr>
        <w:pStyle w:val="a3"/>
        <w:spacing w:before="192" w:line="242" w:lineRule="auto"/>
        <w:ind w:firstLine="285"/>
        <w:jc w:val="left"/>
      </w:pPr>
      <w:r>
        <w:t>Описывать</w:t>
      </w:r>
      <w:r>
        <w:rPr>
          <w:spacing w:val="-7"/>
        </w:rPr>
        <w:t xml:space="preserve"> </w:t>
      </w:r>
      <w:r>
        <w:t>с</w:t>
      </w:r>
      <w:r>
        <w:rPr>
          <w:spacing w:val="-10"/>
        </w:rPr>
        <w:t xml:space="preserve"> </w:t>
      </w:r>
      <w:r>
        <w:t>помощью</w:t>
      </w:r>
      <w:r>
        <w:rPr>
          <w:spacing w:val="-10"/>
        </w:rPr>
        <w:t xml:space="preserve"> </w:t>
      </w:r>
      <w:r>
        <w:t>функций</w:t>
      </w:r>
      <w:r>
        <w:rPr>
          <w:spacing w:val="-7"/>
        </w:rPr>
        <w:t xml:space="preserve"> </w:t>
      </w:r>
      <w:r>
        <w:t>известные</w:t>
      </w:r>
      <w:r>
        <w:rPr>
          <w:spacing w:val="-12"/>
        </w:rPr>
        <w:t xml:space="preserve"> </w:t>
      </w:r>
      <w:r>
        <w:t>зависимости</w:t>
      </w:r>
      <w:r>
        <w:rPr>
          <w:spacing w:val="-4"/>
        </w:rPr>
        <w:t xml:space="preserve"> </w:t>
      </w:r>
      <w:r>
        <w:t>между</w:t>
      </w:r>
      <w:r>
        <w:rPr>
          <w:spacing w:val="-15"/>
        </w:rPr>
        <w:t xml:space="preserve"> </w:t>
      </w:r>
      <w:r>
        <w:t>величинами:</w:t>
      </w:r>
      <w:r>
        <w:rPr>
          <w:spacing w:val="-8"/>
        </w:rPr>
        <w:t xml:space="preserve"> </w:t>
      </w:r>
      <w:r>
        <w:t>скорость,</w:t>
      </w:r>
      <w:r>
        <w:rPr>
          <w:spacing w:val="-9"/>
        </w:rPr>
        <w:t xml:space="preserve"> </w:t>
      </w:r>
      <w:r>
        <w:t>время, расстояние, цена, количество, стоимость, производительность, время, объем работы.</w:t>
      </w:r>
    </w:p>
    <w:p w14:paraId="6D2ADC49" w14:textId="77777777" w:rsidR="00113E33" w:rsidRDefault="00936FC5">
      <w:pPr>
        <w:pStyle w:val="a3"/>
        <w:spacing w:before="4"/>
        <w:ind w:left="636"/>
        <w:jc w:val="left"/>
      </w:pPr>
      <w:r>
        <w:t>Находить</w:t>
      </w:r>
      <w:r>
        <w:rPr>
          <w:spacing w:val="-6"/>
        </w:rPr>
        <w:t xml:space="preserve"> </w:t>
      </w:r>
      <w:r>
        <w:t>значение</w:t>
      </w:r>
      <w:r>
        <w:rPr>
          <w:spacing w:val="-8"/>
        </w:rPr>
        <w:t xml:space="preserve"> </w:t>
      </w:r>
      <w:r>
        <w:t>функции</w:t>
      </w:r>
      <w:r>
        <w:rPr>
          <w:spacing w:val="-6"/>
        </w:rPr>
        <w:t xml:space="preserve"> </w:t>
      </w:r>
      <w:r>
        <w:t>по</w:t>
      </w:r>
      <w:r>
        <w:rPr>
          <w:spacing w:val="-10"/>
        </w:rPr>
        <w:t xml:space="preserve"> </w:t>
      </w:r>
      <w:r>
        <w:t>значению</w:t>
      </w:r>
      <w:r>
        <w:rPr>
          <w:spacing w:val="-4"/>
        </w:rPr>
        <w:t xml:space="preserve"> </w:t>
      </w:r>
      <w:r>
        <w:t>ее</w:t>
      </w:r>
      <w:r>
        <w:rPr>
          <w:spacing w:val="-6"/>
        </w:rPr>
        <w:t xml:space="preserve"> </w:t>
      </w:r>
      <w:r>
        <w:rPr>
          <w:spacing w:val="-2"/>
        </w:rPr>
        <w:t>аргумента.</w:t>
      </w:r>
    </w:p>
    <w:p w14:paraId="2051D648" w14:textId="77777777" w:rsidR="00113E33" w:rsidRDefault="00936FC5">
      <w:pPr>
        <w:pStyle w:val="a3"/>
        <w:tabs>
          <w:tab w:val="left" w:pos="1775"/>
          <w:tab w:val="left" w:pos="2159"/>
          <w:tab w:val="left" w:pos="4262"/>
          <w:tab w:val="left" w:pos="5864"/>
          <w:tab w:val="left" w:pos="6111"/>
          <w:tab w:val="left" w:pos="6344"/>
          <w:tab w:val="left" w:pos="6831"/>
          <w:tab w:val="left" w:pos="7556"/>
          <w:tab w:val="left" w:pos="8271"/>
          <w:tab w:val="left" w:pos="8783"/>
          <w:tab w:val="left" w:pos="10084"/>
        </w:tabs>
        <w:spacing w:before="7"/>
        <w:ind w:right="409" w:firstLine="285"/>
        <w:jc w:val="left"/>
      </w:pPr>
      <w:r>
        <w:t>Понимать</w:t>
      </w:r>
      <w:r>
        <w:rPr>
          <w:spacing w:val="40"/>
        </w:rPr>
        <w:t xml:space="preserve"> </w:t>
      </w:r>
      <w:r>
        <w:t>графический</w:t>
      </w:r>
      <w:r>
        <w:rPr>
          <w:spacing w:val="40"/>
        </w:rPr>
        <w:t xml:space="preserve"> </w:t>
      </w:r>
      <w:proofErr w:type="spellStart"/>
      <w:r>
        <w:t>способпредставления</w:t>
      </w:r>
      <w:proofErr w:type="spellEnd"/>
      <w:r>
        <w:tab/>
      </w:r>
      <w:r>
        <w:tab/>
      </w:r>
      <w:r>
        <w:rPr>
          <w:spacing w:val="-10"/>
        </w:rPr>
        <w:t>и</w:t>
      </w:r>
      <w:r>
        <w:tab/>
      </w:r>
      <w:r>
        <w:tab/>
      </w:r>
      <w:r>
        <w:rPr>
          <w:spacing w:val="-2"/>
        </w:rPr>
        <w:t>анализа</w:t>
      </w:r>
      <w:r>
        <w:tab/>
      </w:r>
      <w:r>
        <w:rPr>
          <w:spacing w:val="-2"/>
        </w:rPr>
        <w:t>информации, извлекать</w:t>
      </w:r>
      <w:r>
        <w:tab/>
      </w:r>
      <w:r>
        <w:rPr>
          <w:spacing w:val="-10"/>
        </w:rPr>
        <w:t>и</w:t>
      </w:r>
      <w:r>
        <w:tab/>
      </w:r>
      <w:r>
        <w:rPr>
          <w:spacing w:val="-2"/>
        </w:rPr>
        <w:t>интерпретировать</w:t>
      </w:r>
      <w:r>
        <w:tab/>
      </w:r>
      <w:r>
        <w:rPr>
          <w:spacing w:val="-2"/>
        </w:rPr>
        <w:t>информацию</w:t>
      </w:r>
      <w:r>
        <w:tab/>
      </w:r>
      <w:r>
        <w:rPr>
          <w:spacing w:val="-6"/>
        </w:rPr>
        <w:t>из</w:t>
      </w:r>
      <w:r>
        <w:tab/>
      </w:r>
      <w:r>
        <w:tab/>
      </w:r>
      <w:r>
        <w:rPr>
          <w:spacing w:val="-2"/>
        </w:rPr>
        <w:t>графиков</w:t>
      </w:r>
      <w:r>
        <w:tab/>
      </w:r>
      <w:r>
        <w:rPr>
          <w:spacing w:val="-2"/>
        </w:rPr>
        <w:t>реальных</w:t>
      </w:r>
      <w:r>
        <w:tab/>
      </w:r>
      <w:r>
        <w:rPr>
          <w:spacing w:val="-2"/>
        </w:rPr>
        <w:t>процессов</w:t>
      </w:r>
      <w:r>
        <w:tab/>
      </w:r>
      <w:r>
        <w:rPr>
          <w:spacing w:val="-10"/>
        </w:rPr>
        <w:t xml:space="preserve">и </w:t>
      </w:r>
      <w:r>
        <w:rPr>
          <w:spacing w:val="-2"/>
        </w:rPr>
        <w:t>зависимостей.</w:t>
      </w:r>
    </w:p>
    <w:p w14:paraId="7E964213" w14:textId="77777777" w:rsidR="00113E33" w:rsidRDefault="00936FC5">
      <w:pPr>
        <w:spacing w:before="12" w:line="295" w:lineRule="auto"/>
        <w:ind w:left="636"/>
        <w:rPr>
          <w:sz w:val="24"/>
        </w:rPr>
      </w:pPr>
      <w:r>
        <w:rPr>
          <w:sz w:val="24"/>
        </w:rPr>
        <w:t>Предметные</w:t>
      </w:r>
      <w:r>
        <w:rPr>
          <w:spacing w:val="-11"/>
          <w:sz w:val="24"/>
        </w:rPr>
        <w:t xml:space="preserve"> </w:t>
      </w:r>
      <w:r>
        <w:rPr>
          <w:sz w:val="24"/>
        </w:rPr>
        <w:t>результаты</w:t>
      </w:r>
      <w:r>
        <w:rPr>
          <w:spacing w:val="-7"/>
          <w:sz w:val="24"/>
        </w:rPr>
        <w:t xml:space="preserve"> </w:t>
      </w:r>
      <w:r>
        <w:rPr>
          <w:sz w:val="24"/>
        </w:rPr>
        <w:t>освоения</w:t>
      </w:r>
      <w:r>
        <w:rPr>
          <w:spacing w:val="-8"/>
          <w:sz w:val="24"/>
        </w:rPr>
        <w:t xml:space="preserve"> </w:t>
      </w:r>
      <w:r>
        <w:rPr>
          <w:sz w:val="24"/>
        </w:rPr>
        <w:t>программы</w:t>
      </w:r>
      <w:r>
        <w:rPr>
          <w:spacing w:val="-3"/>
          <w:sz w:val="24"/>
        </w:rPr>
        <w:t xml:space="preserve"> </w:t>
      </w:r>
      <w:r>
        <w:rPr>
          <w:sz w:val="24"/>
        </w:rPr>
        <w:t>учебного</w:t>
      </w:r>
      <w:r>
        <w:rPr>
          <w:spacing w:val="-5"/>
          <w:sz w:val="24"/>
        </w:rPr>
        <w:t xml:space="preserve"> </w:t>
      </w:r>
      <w:r>
        <w:rPr>
          <w:sz w:val="24"/>
        </w:rPr>
        <w:t>курса</w:t>
      </w:r>
      <w:r>
        <w:rPr>
          <w:spacing w:val="-7"/>
          <w:sz w:val="24"/>
        </w:rPr>
        <w:t xml:space="preserve"> </w:t>
      </w:r>
      <w:r>
        <w:rPr>
          <w:b/>
          <w:sz w:val="24"/>
        </w:rPr>
        <w:t>к</w:t>
      </w:r>
      <w:r>
        <w:rPr>
          <w:b/>
          <w:spacing w:val="-7"/>
          <w:sz w:val="24"/>
        </w:rPr>
        <w:t xml:space="preserve"> </w:t>
      </w:r>
      <w:r>
        <w:rPr>
          <w:b/>
          <w:sz w:val="24"/>
        </w:rPr>
        <w:t>концу</w:t>
      </w:r>
      <w:r>
        <w:rPr>
          <w:b/>
          <w:spacing w:val="-7"/>
          <w:sz w:val="24"/>
        </w:rPr>
        <w:t xml:space="preserve"> </w:t>
      </w:r>
      <w:r>
        <w:rPr>
          <w:b/>
          <w:sz w:val="24"/>
        </w:rPr>
        <w:t>обучения</w:t>
      </w:r>
      <w:r>
        <w:rPr>
          <w:b/>
          <w:spacing w:val="-8"/>
          <w:sz w:val="24"/>
        </w:rPr>
        <w:t xml:space="preserve"> </w:t>
      </w:r>
      <w:r>
        <w:rPr>
          <w:b/>
          <w:sz w:val="24"/>
        </w:rPr>
        <w:t>в</w:t>
      </w:r>
      <w:r>
        <w:rPr>
          <w:b/>
          <w:spacing w:val="-7"/>
          <w:sz w:val="24"/>
        </w:rPr>
        <w:t xml:space="preserve"> </w:t>
      </w:r>
      <w:r>
        <w:rPr>
          <w:b/>
          <w:sz w:val="24"/>
        </w:rPr>
        <w:t>8</w:t>
      </w:r>
      <w:r>
        <w:rPr>
          <w:b/>
          <w:spacing w:val="-5"/>
          <w:sz w:val="24"/>
        </w:rPr>
        <w:t xml:space="preserve"> </w:t>
      </w:r>
      <w:r>
        <w:rPr>
          <w:b/>
          <w:sz w:val="24"/>
        </w:rPr>
        <w:t>классе</w:t>
      </w:r>
      <w:r>
        <w:rPr>
          <w:sz w:val="24"/>
        </w:rPr>
        <w:t>. Числа и вычисления.</w:t>
      </w:r>
    </w:p>
    <w:p w14:paraId="6571BC66" w14:textId="77777777" w:rsidR="00113E33" w:rsidRDefault="00936FC5">
      <w:pPr>
        <w:pStyle w:val="a3"/>
        <w:spacing w:line="214" w:lineRule="exact"/>
        <w:ind w:left="830"/>
        <w:jc w:val="left"/>
      </w:pPr>
      <w:r>
        <w:t>Использовать</w:t>
      </w:r>
      <w:r>
        <w:rPr>
          <w:spacing w:val="-6"/>
        </w:rPr>
        <w:t xml:space="preserve"> </w:t>
      </w:r>
      <w:r>
        <w:t>начальные</w:t>
      </w:r>
      <w:r>
        <w:rPr>
          <w:spacing w:val="-5"/>
        </w:rPr>
        <w:t xml:space="preserve"> </w:t>
      </w:r>
      <w:r>
        <w:t>представления</w:t>
      </w:r>
      <w:r>
        <w:rPr>
          <w:spacing w:val="-4"/>
        </w:rPr>
        <w:t xml:space="preserve"> </w:t>
      </w:r>
      <w:r>
        <w:t>о</w:t>
      </w:r>
      <w:r>
        <w:rPr>
          <w:spacing w:val="-4"/>
        </w:rPr>
        <w:t xml:space="preserve"> </w:t>
      </w:r>
      <w:r>
        <w:t>множестве</w:t>
      </w:r>
      <w:r>
        <w:rPr>
          <w:spacing w:val="-4"/>
        </w:rPr>
        <w:t xml:space="preserve"> </w:t>
      </w:r>
      <w:r>
        <w:t>действительных</w:t>
      </w:r>
      <w:r>
        <w:rPr>
          <w:spacing w:val="-4"/>
        </w:rPr>
        <w:t xml:space="preserve"> </w:t>
      </w:r>
      <w:r>
        <w:t>чисел</w:t>
      </w:r>
      <w:r>
        <w:rPr>
          <w:spacing w:val="-4"/>
        </w:rPr>
        <w:t xml:space="preserve"> </w:t>
      </w:r>
      <w:r>
        <w:t>для</w:t>
      </w:r>
      <w:r>
        <w:rPr>
          <w:spacing w:val="-4"/>
        </w:rPr>
        <w:t xml:space="preserve"> </w:t>
      </w:r>
      <w:r>
        <w:rPr>
          <w:spacing w:val="-2"/>
        </w:rPr>
        <w:t>сравнения,</w:t>
      </w:r>
    </w:p>
    <w:p w14:paraId="57558BAA" w14:textId="77777777" w:rsidR="00113E33" w:rsidRDefault="00936FC5">
      <w:pPr>
        <w:pStyle w:val="a3"/>
        <w:spacing w:before="5"/>
        <w:ind w:left="393"/>
        <w:jc w:val="left"/>
      </w:pPr>
      <w:r>
        <w:t>округления</w:t>
      </w:r>
      <w:r>
        <w:rPr>
          <w:spacing w:val="-13"/>
        </w:rPr>
        <w:t xml:space="preserve"> </w:t>
      </w:r>
      <w:r>
        <w:t>и</w:t>
      </w:r>
      <w:r>
        <w:rPr>
          <w:spacing w:val="-7"/>
        </w:rPr>
        <w:t xml:space="preserve"> </w:t>
      </w:r>
      <w:r>
        <w:t>вычислений,</w:t>
      </w:r>
      <w:r>
        <w:rPr>
          <w:spacing w:val="-8"/>
        </w:rPr>
        <w:t xml:space="preserve"> </w:t>
      </w:r>
      <w:r>
        <w:t>изображать</w:t>
      </w:r>
      <w:r>
        <w:rPr>
          <w:spacing w:val="-4"/>
        </w:rPr>
        <w:t xml:space="preserve"> </w:t>
      </w:r>
      <w:r>
        <w:t>действительные</w:t>
      </w:r>
      <w:r>
        <w:rPr>
          <w:spacing w:val="-12"/>
        </w:rPr>
        <w:t xml:space="preserve"> </w:t>
      </w:r>
      <w:r>
        <w:t>числа</w:t>
      </w:r>
      <w:r>
        <w:rPr>
          <w:spacing w:val="-9"/>
        </w:rPr>
        <w:t xml:space="preserve"> </w:t>
      </w:r>
      <w:r>
        <w:t>точками</w:t>
      </w:r>
      <w:r>
        <w:rPr>
          <w:spacing w:val="-5"/>
        </w:rPr>
        <w:t xml:space="preserve"> </w:t>
      </w:r>
      <w:r>
        <w:t>на</w:t>
      </w:r>
      <w:r>
        <w:rPr>
          <w:spacing w:val="-9"/>
        </w:rPr>
        <w:t xml:space="preserve"> </w:t>
      </w:r>
      <w:r>
        <w:t>координатной</w:t>
      </w:r>
      <w:r>
        <w:rPr>
          <w:spacing w:val="-6"/>
        </w:rPr>
        <w:t xml:space="preserve"> </w:t>
      </w:r>
      <w:r>
        <w:rPr>
          <w:spacing w:val="-2"/>
        </w:rPr>
        <w:t>прямой.</w:t>
      </w:r>
    </w:p>
    <w:p w14:paraId="07DBE735" w14:textId="77777777" w:rsidR="00113E33" w:rsidRDefault="00936FC5">
      <w:pPr>
        <w:pStyle w:val="a3"/>
        <w:tabs>
          <w:tab w:val="left" w:pos="2510"/>
          <w:tab w:val="left" w:pos="3230"/>
          <w:tab w:val="left" w:pos="5391"/>
          <w:tab w:val="left" w:pos="8271"/>
          <w:tab w:val="left" w:pos="8991"/>
        </w:tabs>
        <w:spacing w:before="5" w:line="242" w:lineRule="auto"/>
        <w:ind w:left="350" w:right="462" w:firstLine="271"/>
        <w:jc w:val="left"/>
      </w:pPr>
      <w:r>
        <w:t>Применять</w:t>
      </w:r>
      <w:r>
        <w:rPr>
          <w:spacing w:val="-25"/>
        </w:rPr>
        <w:t xml:space="preserve"> </w:t>
      </w:r>
      <w:r>
        <w:t>понятие</w:t>
      </w:r>
      <w:r>
        <w:tab/>
      </w:r>
      <w:r>
        <w:rPr>
          <w:spacing w:val="-2"/>
        </w:rPr>
        <w:t>арифметического</w:t>
      </w:r>
      <w:r>
        <w:tab/>
        <w:t>квадратного</w:t>
      </w:r>
      <w:r>
        <w:rPr>
          <w:spacing w:val="40"/>
        </w:rPr>
        <w:t xml:space="preserve"> </w:t>
      </w:r>
      <w:r>
        <w:t>корня, находить</w:t>
      </w:r>
      <w:r>
        <w:tab/>
      </w:r>
      <w:r>
        <w:rPr>
          <w:spacing w:val="-4"/>
        </w:rPr>
        <w:t xml:space="preserve">квадратные </w:t>
      </w:r>
      <w:r>
        <w:t>корни, используя</w:t>
      </w:r>
      <w:r>
        <w:tab/>
      </w:r>
      <w:r>
        <w:rPr>
          <w:spacing w:val="-4"/>
        </w:rPr>
        <w:t>при</w:t>
      </w:r>
      <w:r>
        <w:tab/>
      </w:r>
      <w:r>
        <w:rPr>
          <w:spacing w:val="-2"/>
        </w:rPr>
        <w:t>необходимости</w:t>
      </w:r>
      <w:r>
        <w:tab/>
        <w:t>калькулятор,</w:t>
      </w:r>
      <w:r>
        <w:rPr>
          <w:spacing w:val="40"/>
        </w:rPr>
        <w:t xml:space="preserve"> </w:t>
      </w:r>
      <w:r>
        <w:t>выполнять</w:t>
      </w:r>
      <w:r>
        <w:tab/>
      </w:r>
      <w:r>
        <w:rPr>
          <w:spacing w:val="-2"/>
        </w:rPr>
        <w:t>преобразования</w:t>
      </w:r>
    </w:p>
    <w:p w14:paraId="1A4185B1" w14:textId="77777777" w:rsidR="00113E33" w:rsidRDefault="00936FC5">
      <w:pPr>
        <w:pStyle w:val="a3"/>
        <w:spacing w:line="275" w:lineRule="exact"/>
        <w:ind w:left="350"/>
        <w:jc w:val="left"/>
      </w:pPr>
      <w:r>
        <w:t>выражений,</w:t>
      </w:r>
      <w:r>
        <w:rPr>
          <w:spacing w:val="-5"/>
        </w:rPr>
        <w:t xml:space="preserve"> </w:t>
      </w:r>
      <w:r>
        <w:t>содержащих</w:t>
      </w:r>
      <w:r>
        <w:rPr>
          <w:spacing w:val="-2"/>
        </w:rPr>
        <w:t xml:space="preserve"> </w:t>
      </w:r>
      <w:r>
        <w:t>квадратные</w:t>
      </w:r>
      <w:r>
        <w:rPr>
          <w:spacing w:val="-6"/>
        </w:rPr>
        <w:t xml:space="preserve"> </w:t>
      </w:r>
      <w:r>
        <w:t>корни,</w:t>
      </w:r>
      <w:r>
        <w:rPr>
          <w:spacing w:val="-6"/>
        </w:rPr>
        <w:t xml:space="preserve"> </w:t>
      </w:r>
      <w:r>
        <w:t>используя</w:t>
      </w:r>
      <w:r>
        <w:rPr>
          <w:spacing w:val="-5"/>
        </w:rPr>
        <w:t xml:space="preserve"> </w:t>
      </w:r>
      <w:r>
        <w:t>свойства</w:t>
      </w:r>
      <w:r>
        <w:rPr>
          <w:spacing w:val="-4"/>
        </w:rPr>
        <w:t xml:space="preserve"> </w:t>
      </w:r>
      <w:r>
        <w:rPr>
          <w:spacing w:val="-2"/>
        </w:rPr>
        <w:t>корней.</w:t>
      </w:r>
    </w:p>
    <w:p w14:paraId="5EB29BEF" w14:textId="77777777" w:rsidR="00113E33" w:rsidRDefault="00936FC5">
      <w:pPr>
        <w:pStyle w:val="a3"/>
        <w:spacing w:before="5" w:line="244" w:lineRule="auto"/>
        <w:ind w:firstLine="285"/>
        <w:jc w:val="left"/>
      </w:pPr>
      <w:r>
        <w:t>Использовать</w:t>
      </w:r>
      <w:r>
        <w:rPr>
          <w:spacing w:val="36"/>
        </w:rPr>
        <w:t xml:space="preserve"> </w:t>
      </w:r>
      <w:r>
        <w:t>записи</w:t>
      </w:r>
      <w:r>
        <w:rPr>
          <w:spacing w:val="36"/>
        </w:rPr>
        <w:t xml:space="preserve"> </w:t>
      </w:r>
      <w:r>
        <w:t>больших</w:t>
      </w:r>
      <w:r>
        <w:rPr>
          <w:spacing w:val="37"/>
        </w:rPr>
        <w:t xml:space="preserve"> </w:t>
      </w:r>
      <w:r>
        <w:t>и</w:t>
      </w:r>
      <w:r>
        <w:rPr>
          <w:spacing w:val="37"/>
        </w:rPr>
        <w:t xml:space="preserve"> </w:t>
      </w:r>
      <w:r>
        <w:t>малых</w:t>
      </w:r>
      <w:r>
        <w:rPr>
          <w:spacing w:val="36"/>
        </w:rPr>
        <w:t xml:space="preserve"> </w:t>
      </w:r>
      <w:r>
        <w:t>чисел</w:t>
      </w:r>
      <w:r>
        <w:rPr>
          <w:spacing w:val="37"/>
        </w:rPr>
        <w:t xml:space="preserve"> </w:t>
      </w:r>
      <w:r>
        <w:t>с</w:t>
      </w:r>
      <w:r>
        <w:rPr>
          <w:spacing w:val="35"/>
        </w:rPr>
        <w:t xml:space="preserve"> </w:t>
      </w:r>
      <w:r>
        <w:t>помощью</w:t>
      </w:r>
      <w:r>
        <w:rPr>
          <w:spacing w:val="36"/>
        </w:rPr>
        <w:t xml:space="preserve"> </w:t>
      </w:r>
      <w:r>
        <w:t>десятичных</w:t>
      </w:r>
      <w:r>
        <w:rPr>
          <w:spacing w:val="39"/>
        </w:rPr>
        <w:t xml:space="preserve"> </w:t>
      </w:r>
      <w:r>
        <w:t>дробей</w:t>
      </w:r>
      <w:r>
        <w:rPr>
          <w:spacing w:val="35"/>
        </w:rPr>
        <w:t xml:space="preserve"> </w:t>
      </w:r>
      <w:r>
        <w:t>и</w:t>
      </w:r>
      <w:r>
        <w:rPr>
          <w:spacing w:val="35"/>
        </w:rPr>
        <w:t xml:space="preserve"> </w:t>
      </w:r>
      <w:r>
        <w:t>степеней числа 10.</w:t>
      </w:r>
    </w:p>
    <w:p w14:paraId="0515085A" w14:textId="77777777" w:rsidR="00113E33" w:rsidRDefault="00936FC5">
      <w:pPr>
        <w:pStyle w:val="a3"/>
        <w:spacing w:before="1"/>
        <w:ind w:left="636"/>
        <w:jc w:val="left"/>
      </w:pPr>
      <w:r>
        <w:t>Алгебраические</w:t>
      </w:r>
      <w:r>
        <w:rPr>
          <w:spacing w:val="-14"/>
        </w:rPr>
        <w:t xml:space="preserve"> </w:t>
      </w:r>
      <w:r>
        <w:rPr>
          <w:spacing w:val="-2"/>
        </w:rPr>
        <w:t>выражения.</w:t>
      </w:r>
    </w:p>
    <w:p w14:paraId="12EE2716" w14:textId="77777777" w:rsidR="00113E33" w:rsidRDefault="00936FC5">
      <w:pPr>
        <w:pStyle w:val="a3"/>
        <w:spacing w:before="2" w:line="244" w:lineRule="auto"/>
        <w:ind w:firstLine="285"/>
        <w:jc w:val="left"/>
      </w:pPr>
      <w:r>
        <w:t>Применять</w:t>
      </w:r>
      <w:r>
        <w:rPr>
          <w:spacing w:val="33"/>
        </w:rPr>
        <w:t xml:space="preserve"> </w:t>
      </w:r>
      <w:r>
        <w:t>понятие</w:t>
      </w:r>
      <w:r>
        <w:rPr>
          <w:spacing w:val="29"/>
        </w:rPr>
        <w:t xml:space="preserve"> </w:t>
      </w:r>
      <w:r>
        <w:t>степени</w:t>
      </w:r>
      <w:r>
        <w:rPr>
          <w:spacing w:val="32"/>
        </w:rPr>
        <w:t xml:space="preserve"> </w:t>
      </w:r>
      <w:r>
        <w:t>с целым показателем,</w:t>
      </w:r>
      <w:r>
        <w:rPr>
          <w:spacing w:val="32"/>
        </w:rPr>
        <w:t xml:space="preserve"> </w:t>
      </w:r>
      <w:r>
        <w:t>выполнять</w:t>
      </w:r>
      <w:r>
        <w:rPr>
          <w:spacing w:val="33"/>
        </w:rPr>
        <w:t xml:space="preserve"> </w:t>
      </w:r>
      <w:r>
        <w:t>преобразования</w:t>
      </w:r>
      <w:r>
        <w:rPr>
          <w:spacing w:val="31"/>
        </w:rPr>
        <w:t xml:space="preserve"> </w:t>
      </w:r>
      <w:r>
        <w:t>выражений, содержащих степени с целым показателем.</w:t>
      </w:r>
    </w:p>
    <w:p w14:paraId="555E27EB" w14:textId="77777777" w:rsidR="00113E33" w:rsidRDefault="00936FC5">
      <w:pPr>
        <w:pStyle w:val="a3"/>
        <w:spacing w:line="244" w:lineRule="auto"/>
        <w:ind w:firstLine="285"/>
        <w:jc w:val="left"/>
      </w:pPr>
      <w:r>
        <w:t>Выполнять</w:t>
      </w:r>
      <w:r>
        <w:rPr>
          <w:spacing w:val="37"/>
        </w:rPr>
        <w:t xml:space="preserve"> </w:t>
      </w:r>
      <w:r>
        <w:t>тождественные</w:t>
      </w:r>
      <w:r>
        <w:rPr>
          <w:spacing w:val="34"/>
        </w:rPr>
        <w:t xml:space="preserve"> </w:t>
      </w:r>
      <w:r>
        <w:t>преобразования</w:t>
      </w:r>
      <w:r>
        <w:rPr>
          <w:spacing w:val="35"/>
        </w:rPr>
        <w:t xml:space="preserve"> </w:t>
      </w:r>
      <w:r>
        <w:t>рациональных</w:t>
      </w:r>
      <w:r>
        <w:rPr>
          <w:spacing w:val="38"/>
        </w:rPr>
        <w:t xml:space="preserve"> </w:t>
      </w:r>
      <w:r>
        <w:t>выражений</w:t>
      </w:r>
      <w:r>
        <w:rPr>
          <w:spacing w:val="36"/>
        </w:rPr>
        <w:t xml:space="preserve"> </w:t>
      </w:r>
      <w:r>
        <w:t>на</w:t>
      </w:r>
      <w:r>
        <w:rPr>
          <w:spacing w:val="33"/>
        </w:rPr>
        <w:t xml:space="preserve"> </w:t>
      </w:r>
      <w:r>
        <w:t>основе</w:t>
      </w:r>
      <w:r>
        <w:rPr>
          <w:spacing w:val="31"/>
        </w:rPr>
        <w:t xml:space="preserve"> </w:t>
      </w:r>
      <w:r>
        <w:t>правил действий над многочленами и алгебраическими дробями.</w:t>
      </w:r>
    </w:p>
    <w:p w14:paraId="182E53AA" w14:textId="77777777" w:rsidR="00113E33" w:rsidRDefault="00936FC5">
      <w:pPr>
        <w:pStyle w:val="a3"/>
        <w:ind w:left="636"/>
        <w:jc w:val="left"/>
      </w:pPr>
      <w:r>
        <w:t>Раскладывать</w:t>
      </w:r>
      <w:r>
        <w:rPr>
          <w:spacing w:val="-4"/>
        </w:rPr>
        <w:t xml:space="preserve"> </w:t>
      </w:r>
      <w:r>
        <w:t>квадратный</w:t>
      </w:r>
      <w:r>
        <w:rPr>
          <w:spacing w:val="-4"/>
        </w:rPr>
        <w:t xml:space="preserve"> </w:t>
      </w:r>
      <w:r>
        <w:t>трехчлен</w:t>
      </w:r>
      <w:r>
        <w:rPr>
          <w:spacing w:val="-8"/>
        </w:rPr>
        <w:t xml:space="preserve"> </w:t>
      </w:r>
      <w:r>
        <w:t>на</w:t>
      </w:r>
      <w:r>
        <w:rPr>
          <w:spacing w:val="-6"/>
        </w:rPr>
        <w:t xml:space="preserve"> </w:t>
      </w:r>
      <w:r>
        <w:rPr>
          <w:spacing w:val="-2"/>
        </w:rPr>
        <w:t>множители.</w:t>
      </w:r>
    </w:p>
    <w:p w14:paraId="444C6CCF" w14:textId="77777777" w:rsidR="00113E33" w:rsidRDefault="00936FC5">
      <w:pPr>
        <w:pStyle w:val="a3"/>
        <w:tabs>
          <w:tab w:val="left" w:pos="3950"/>
          <w:tab w:val="left" w:pos="5391"/>
          <w:tab w:val="left" w:pos="6111"/>
          <w:tab w:val="left" w:pos="7551"/>
          <w:tab w:val="left" w:pos="8991"/>
        </w:tabs>
        <w:spacing w:before="3" w:line="244" w:lineRule="auto"/>
        <w:ind w:left="350" w:right="720" w:firstLine="271"/>
        <w:jc w:val="left"/>
      </w:pPr>
      <w:r>
        <w:t>Применять</w:t>
      </w:r>
      <w:r>
        <w:rPr>
          <w:spacing w:val="-25"/>
        </w:rPr>
        <w:t xml:space="preserve"> </w:t>
      </w:r>
      <w:r>
        <w:t>преобразования</w:t>
      </w:r>
      <w:r>
        <w:tab/>
      </w:r>
      <w:r>
        <w:rPr>
          <w:spacing w:val="-2"/>
        </w:rPr>
        <w:t>выражений</w:t>
      </w:r>
      <w:r>
        <w:tab/>
      </w:r>
      <w:r>
        <w:rPr>
          <w:spacing w:val="-4"/>
        </w:rPr>
        <w:t>для</w:t>
      </w:r>
      <w:r>
        <w:tab/>
      </w:r>
      <w:r>
        <w:rPr>
          <w:spacing w:val="-2"/>
        </w:rPr>
        <w:t>решения</w:t>
      </w:r>
      <w:r>
        <w:tab/>
      </w:r>
      <w:r>
        <w:rPr>
          <w:spacing w:val="-2"/>
        </w:rPr>
        <w:t>различных</w:t>
      </w:r>
      <w:r>
        <w:tab/>
        <w:t>задач</w:t>
      </w:r>
      <w:r>
        <w:rPr>
          <w:spacing w:val="39"/>
        </w:rPr>
        <w:t xml:space="preserve"> </w:t>
      </w:r>
      <w:r>
        <w:t>из математики, смежных предметов, из реальной практики.</w:t>
      </w:r>
    </w:p>
    <w:p w14:paraId="42F7290D" w14:textId="77777777" w:rsidR="00113E33" w:rsidRDefault="00936FC5">
      <w:pPr>
        <w:pStyle w:val="a3"/>
        <w:spacing w:before="1"/>
        <w:ind w:left="636"/>
        <w:jc w:val="left"/>
      </w:pPr>
      <w:r>
        <w:t>Уравнения</w:t>
      </w:r>
      <w:r>
        <w:rPr>
          <w:spacing w:val="-5"/>
        </w:rPr>
        <w:t xml:space="preserve"> </w:t>
      </w:r>
      <w:r>
        <w:t>и</w:t>
      </w:r>
      <w:r>
        <w:rPr>
          <w:spacing w:val="-6"/>
        </w:rPr>
        <w:t xml:space="preserve"> </w:t>
      </w:r>
      <w:r>
        <w:rPr>
          <w:spacing w:val="-2"/>
        </w:rPr>
        <w:t>неравенства.</w:t>
      </w:r>
    </w:p>
    <w:p w14:paraId="1EEEA820" w14:textId="77777777" w:rsidR="00113E33" w:rsidRDefault="00936FC5">
      <w:pPr>
        <w:pStyle w:val="a3"/>
        <w:spacing w:before="2" w:line="244" w:lineRule="auto"/>
        <w:ind w:right="396" w:firstLine="285"/>
      </w:pPr>
      <w:r>
        <w:t>Решать линейные, квадратные уравнения и рациональные уравнения, сводящиеся к ним, системы двух уравнений с двумя переменными.</w:t>
      </w:r>
    </w:p>
    <w:p w14:paraId="44B48348" w14:textId="77777777" w:rsidR="00113E33" w:rsidRDefault="00936FC5">
      <w:pPr>
        <w:pStyle w:val="a3"/>
        <w:spacing w:line="242" w:lineRule="auto"/>
        <w:ind w:right="390" w:firstLine="285"/>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C1D28B6" w14:textId="77777777" w:rsidR="00113E33" w:rsidRDefault="00936FC5">
      <w:pPr>
        <w:pStyle w:val="a3"/>
        <w:spacing w:before="3" w:line="242" w:lineRule="auto"/>
        <w:ind w:right="392" w:firstLine="285"/>
      </w:pPr>
      <w:r>
        <w:t>Переходить от словесной формулировки задачи к ее алгебраической модели с помощью составления уравнения</w:t>
      </w:r>
      <w:r>
        <w:rPr>
          <w:spacing w:val="-2"/>
        </w:rPr>
        <w:t xml:space="preserve"> </w:t>
      </w:r>
      <w:r>
        <w:t>или системы уравнений, интерпретировать в соответствии с контекстом задачи полученный результат.</w:t>
      </w:r>
    </w:p>
    <w:p w14:paraId="65AFB9DD" w14:textId="77777777" w:rsidR="00113E33" w:rsidRDefault="00113E33">
      <w:pPr>
        <w:pStyle w:val="a3"/>
        <w:spacing w:line="242" w:lineRule="auto"/>
        <w:sectPr w:rsidR="00113E33">
          <w:pgSz w:w="11900" w:h="16860"/>
          <w:pgMar w:top="1180" w:right="425" w:bottom="1460" w:left="850" w:header="0" w:footer="1206" w:gutter="0"/>
          <w:cols w:space="720"/>
        </w:sectPr>
      </w:pPr>
    </w:p>
    <w:p w14:paraId="217A34C5" w14:textId="77777777" w:rsidR="00113E33" w:rsidRDefault="00936FC5">
      <w:pPr>
        <w:pStyle w:val="a3"/>
        <w:tabs>
          <w:tab w:val="left" w:pos="1775"/>
          <w:tab w:val="left" w:pos="3230"/>
          <w:tab w:val="left" w:pos="4671"/>
          <w:tab w:val="left" w:pos="6111"/>
          <w:tab w:val="left" w:pos="6831"/>
          <w:tab w:val="left" w:pos="8271"/>
        </w:tabs>
        <w:spacing w:before="72" w:line="242" w:lineRule="auto"/>
        <w:ind w:right="820" w:firstLine="285"/>
        <w:jc w:val="left"/>
      </w:pPr>
      <w:r>
        <w:lastRenderedPageBreak/>
        <w:t>Применять</w:t>
      </w:r>
      <w:r>
        <w:rPr>
          <w:spacing w:val="-22"/>
        </w:rPr>
        <w:t xml:space="preserve"> </w:t>
      </w:r>
      <w:r>
        <w:t>свойства</w:t>
      </w:r>
      <w:r>
        <w:tab/>
      </w:r>
      <w:r>
        <w:rPr>
          <w:spacing w:val="-2"/>
        </w:rPr>
        <w:t>числовых</w:t>
      </w:r>
      <w:r>
        <w:tab/>
      </w:r>
      <w:r>
        <w:rPr>
          <w:spacing w:val="-2"/>
        </w:rPr>
        <w:t>неравенств</w:t>
      </w:r>
      <w:r>
        <w:tab/>
      </w:r>
      <w:r>
        <w:rPr>
          <w:spacing w:val="-4"/>
        </w:rPr>
        <w:t>для</w:t>
      </w:r>
      <w:r>
        <w:tab/>
      </w:r>
      <w:r>
        <w:rPr>
          <w:spacing w:val="-2"/>
        </w:rPr>
        <w:t>сравнения,</w:t>
      </w:r>
      <w:r>
        <w:tab/>
      </w:r>
      <w:r>
        <w:rPr>
          <w:spacing w:val="-2"/>
        </w:rPr>
        <w:t>оценки,</w:t>
      </w:r>
      <w:r>
        <w:rPr>
          <w:spacing w:val="40"/>
        </w:rPr>
        <w:t xml:space="preserve"> </w:t>
      </w:r>
      <w:r>
        <w:rPr>
          <w:spacing w:val="-2"/>
        </w:rPr>
        <w:t>решать</w:t>
      </w:r>
      <w:r>
        <w:tab/>
      </w:r>
      <w:r>
        <w:t>линейные</w:t>
      </w:r>
      <w:r>
        <w:rPr>
          <w:spacing w:val="-12"/>
        </w:rPr>
        <w:t xml:space="preserve"> </w:t>
      </w:r>
      <w:r>
        <w:t>неравенства</w:t>
      </w:r>
      <w:r>
        <w:rPr>
          <w:spacing w:val="-8"/>
        </w:rPr>
        <w:t xml:space="preserve"> </w:t>
      </w:r>
      <w:r>
        <w:t>с</w:t>
      </w:r>
      <w:r>
        <w:rPr>
          <w:spacing w:val="-10"/>
        </w:rPr>
        <w:t xml:space="preserve"> </w:t>
      </w:r>
      <w:r>
        <w:t>одной</w:t>
      </w:r>
      <w:r>
        <w:rPr>
          <w:spacing w:val="-8"/>
        </w:rPr>
        <w:t xml:space="preserve"> </w:t>
      </w:r>
      <w:r>
        <w:t>переменной</w:t>
      </w:r>
      <w:r>
        <w:rPr>
          <w:spacing w:val="-10"/>
        </w:rPr>
        <w:t xml:space="preserve"> </w:t>
      </w:r>
      <w:r>
        <w:t>и</w:t>
      </w:r>
      <w:r>
        <w:rPr>
          <w:spacing w:val="-9"/>
        </w:rPr>
        <w:t xml:space="preserve"> </w:t>
      </w:r>
      <w:r>
        <w:t>их</w:t>
      </w:r>
      <w:r>
        <w:rPr>
          <w:spacing w:val="-6"/>
        </w:rPr>
        <w:t xml:space="preserve"> </w:t>
      </w:r>
      <w:r>
        <w:t>системы,</w:t>
      </w:r>
      <w:r>
        <w:rPr>
          <w:spacing w:val="-10"/>
        </w:rPr>
        <w:t xml:space="preserve"> </w:t>
      </w:r>
      <w:r>
        <w:t>давать</w:t>
      </w:r>
      <w:r>
        <w:rPr>
          <w:spacing w:val="-6"/>
        </w:rPr>
        <w:t xml:space="preserve"> </w:t>
      </w:r>
      <w:r>
        <w:t>графическую иллюстрацию множества решений неравенства, системы неравенств.</w:t>
      </w:r>
    </w:p>
    <w:p w14:paraId="6847291A" w14:textId="77777777" w:rsidR="00113E33" w:rsidRDefault="00936FC5">
      <w:pPr>
        <w:pStyle w:val="a3"/>
        <w:spacing w:before="6"/>
        <w:ind w:left="636"/>
        <w:jc w:val="left"/>
      </w:pPr>
      <w:r>
        <w:rPr>
          <w:spacing w:val="-2"/>
        </w:rPr>
        <w:t>Функции.</w:t>
      </w:r>
    </w:p>
    <w:p w14:paraId="0D00CBDA" w14:textId="77777777" w:rsidR="00113E33" w:rsidRDefault="00936FC5">
      <w:pPr>
        <w:pStyle w:val="a3"/>
        <w:spacing w:before="5"/>
        <w:ind w:right="397" w:firstLine="285"/>
      </w:pPr>
      <w:r>
        <w:rPr>
          <w:noProof/>
        </w:rPr>
        <mc:AlternateContent>
          <mc:Choice Requires="wpg">
            <w:drawing>
              <wp:anchor distT="0" distB="0" distL="0" distR="0" simplePos="0" relativeHeight="15733760" behindDoc="0" locked="0" layoutInCell="1" allowOverlap="1" wp14:anchorId="571DD583" wp14:editId="2E94F827">
                <wp:simplePos x="0" y="0"/>
                <wp:positionH relativeFrom="page">
                  <wp:posOffset>3472179</wp:posOffset>
                </wp:positionH>
                <wp:positionV relativeFrom="paragraph">
                  <wp:posOffset>761247</wp:posOffset>
                </wp:positionV>
                <wp:extent cx="436245" cy="29273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245" cy="292735"/>
                          <a:chOff x="0" y="0"/>
                          <a:chExt cx="436245" cy="292735"/>
                        </a:xfrm>
                      </wpg:grpSpPr>
                      <pic:pic xmlns:pic="http://schemas.openxmlformats.org/drawingml/2006/picture">
                        <pic:nvPicPr>
                          <pic:cNvPr id="31" name="Image 31"/>
                          <pic:cNvPicPr/>
                        </pic:nvPicPr>
                        <pic:blipFill>
                          <a:blip r:embed="rId31" cstate="print"/>
                          <a:stretch>
                            <a:fillRect/>
                          </a:stretch>
                        </pic:blipFill>
                        <pic:spPr>
                          <a:xfrm>
                            <a:off x="217677" y="0"/>
                            <a:ext cx="218439" cy="195833"/>
                          </a:xfrm>
                          <a:prstGeom prst="rect">
                            <a:avLst/>
                          </a:prstGeom>
                        </pic:spPr>
                      </pic:pic>
                      <pic:pic xmlns:pic="http://schemas.openxmlformats.org/drawingml/2006/picture">
                        <pic:nvPicPr>
                          <pic:cNvPr id="32" name="Image 32"/>
                          <pic:cNvPicPr/>
                        </pic:nvPicPr>
                        <pic:blipFill>
                          <a:blip r:embed="rId32" cstate="print"/>
                          <a:stretch>
                            <a:fillRect/>
                          </a:stretch>
                        </pic:blipFill>
                        <pic:spPr>
                          <a:xfrm>
                            <a:off x="0" y="54736"/>
                            <a:ext cx="231648" cy="237744"/>
                          </a:xfrm>
                          <a:prstGeom prst="rect">
                            <a:avLst/>
                          </a:prstGeom>
                        </pic:spPr>
                      </pic:pic>
                      <wps:wsp>
                        <wps:cNvPr id="33" name="Textbox 33"/>
                        <wps:cNvSpPr txBox="1"/>
                        <wps:spPr>
                          <a:xfrm>
                            <a:off x="0" y="0"/>
                            <a:ext cx="436245" cy="292735"/>
                          </a:xfrm>
                          <a:prstGeom prst="rect">
                            <a:avLst/>
                          </a:prstGeom>
                        </wps:spPr>
                        <wps:txbx>
                          <w:txbxContent>
                            <w:p w14:paraId="7183CD2B" w14:textId="77777777" w:rsidR="00113E33" w:rsidRDefault="00936FC5">
                              <w:pPr>
                                <w:spacing w:before="122"/>
                                <w:ind w:left="252" w:right="-15"/>
                                <w:rPr>
                                  <w:i/>
                                  <w:sz w:val="28"/>
                                </w:rPr>
                              </w:pPr>
                              <w:r>
                                <w:rPr>
                                  <w:i/>
                                  <w:sz w:val="28"/>
                                </w:rPr>
                                <w:t>x</w:t>
                              </w:r>
                              <w:r>
                                <w:rPr>
                                  <w:i/>
                                  <w:spacing w:val="-1"/>
                                  <w:sz w:val="28"/>
                                </w:rPr>
                                <w:t xml:space="preserve"> </w:t>
                              </w:r>
                              <w:r>
                                <w:rPr>
                                  <w:sz w:val="24"/>
                                </w:rPr>
                                <w:t>,</w:t>
                              </w:r>
                              <w:r>
                                <w:rPr>
                                  <w:spacing w:val="-3"/>
                                  <w:sz w:val="24"/>
                                </w:rPr>
                                <w:t xml:space="preserve"> </w:t>
                              </w:r>
                              <w:r>
                                <w:rPr>
                                  <w:i/>
                                  <w:spacing w:val="-10"/>
                                  <w:sz w:val="28"/>
                                </w:rPr>
                                <w:t>y</w:t>
                              </w:r>
                            </w:p>
                          </w:txbxContent>
                        </wps:txbx>
                        <wps:bodyPr wrap="square" lIns="0" tIns="0" rIns="0" bIns="0" rtlCol="0">
                          <a:noAutofit/>
                        </wps:bodyPr>
                      </wps:wsp>
                    </wpg:wgp>
                  </a:graphicData>
                </a:graphic>
              </wp:anchor>
            </w:drawing>
          </mc:Choice>
          <mc:Fallback>
            <w:pict>
              <v:group w14:anchorId="571DD583" id="Group 30" o:spid="_x0000_s1027" style="position:absolute;left:0;text-align:left;margin-left:273.4pt;margin-top:59.95pt;width:34.35pt;height:23.05pt;z-index:15733760;mso-wrap-distance-left:0;mso-wrap-distance-right:0;mso-position-horizontal-relative:page" coordsize="436245,29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">
                <v:shape id="Image 31" o:spid="_x0000_s1028" type="#_x0000_t75" style="position:absolute;left:217677;width:218439;height:195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">
                  <v:imagedata r:id="rId33" o:title=""/>
                </v:shape>
                <v:shape id="Image 32" o:spid="_x0000_s1029" type="#_x0000_t75" style="position:absolute;top:54736;width:231648;height:237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">
                  <v:imagedata r:id="rId34" o:title=""/>
                </v:shape>
                <v:shape id="Textbox 33" o:spid="_x0000_s1030" type="#_x0000_t202" style="position:absolute;width:436245;height:29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183CD2B" w14:textId="77777777" w:rsidR="00113E33" w:rsidRDefault="00936FC5">
                        <w:pPr>
                          <w:spacing w:before="122"/>
                          <w:ind w:left="252" w:right="-15"/>
                          <w:rPr>
                            <w:i/>
                            <w:sz w:val="28"/>
                          </w:rPr>
                        </w:pPr>
                        <w:r>
                          <w:rPr>
                            <w:i/>
                            <w:sz w:val="28"/>
                          </w:rPr>
                          <w:t>x</w:t>
                        </w:r>
                        <w:r>
                          <w:rPr>
                            <w:i/>
                            <w:spacing w:val="-1"/>
                            <w:sz w:val="28"/>
                          </w:rPr>
                          <w:t xml:space="preserve"> </w:t>
                        </w:r>
                        <w:r>
                          <w:rPr>
                            <w:sz w:val="24"/>
                          </w:rPr>
                          <w:t>,</w:t>
                        </w:r>
                        <w:r>
                          <w:rPr>
                            <w:spacing w:val="-3"/>
                            <w:sz w:val="24"/>
                          </w:rPr>
                          <w:t xml:space="preserve"> </w:t>
                        </w:r>
                        <w:r>
                          <w:rPr>
                            <w:i/>
                            <w:spacing w:val="-10"/>
                            <w:sz w:val="28"/>
                          </w:rPr>
                          <w:t>y</w:t>
                        </w:r>
                      </w:p>
                    </w:txbxContent>
                  </v:textbox>
                </v:shape>
                <w10:wrap anchorx="page"/>
              </v:group>
            </w:pict>
          </mc:Fallback>
        </mc:AlternateContent>
      </w: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p w14:paraId="729911E8" w14:textId="77777777" w:rsidR="00113E33" w:rsidRDefault="00936FC5">
      <w:pPr>
        <w:pStyle w:val="a3"/>
        <w:spacing w:before="5"/>
        <w:ind w:left="0"/>
        <w:jc w:val="left"/>
        <w:rPr>
          <w:sz w:val="7"/>
        </w:rPr>
      </w:pPr>
      <w:r>
        <w:rPr>
          <w:noProof/>
          <w:sz w:val="7"/>
        </w:rPr>
        <mc:AlternateContent>
          <mc:Choice Requires="wps">
            <w:drawing>
              <wp:anchor distT="0" distB="0" distL="0" distR="0" simplePos="0" relativeHeight="487591936" behindDoc="1" locked="0" layoutInCell="1" allowOverlap="1" wp14:anchorId="2400C9C9" wp14:editId="4D49E0C9">
                <wp:simplePos x="0" y="0"/>
                <wp:positionH relativeFrom="page">
                  <wp:posOffset>762000</wp:posOffset>
                </wp:positionH>
                <wp:positionV relativeFrom="paragraph">
                  <wp:posOffset>69776</wp:posOffset>
                </wp:positionV>
                <wp:extent cx="11430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70"/>
                        </a:xfrm>
                        <a:custGeom>
                          <a:avLst/>
                          <a:gdLst/>
                          <a:ahLst/>
                          <a:cxnLst/>
                          <a:rect l="l" t="t" r="r" b="b"/>
                          <a:pathLst>
                            <a:path w="114300">
                              <a:moveTo>
                                <a:pt x="0" y="0"/>
                              </a:moveTo>
                              <a:lnTo>
                                <a:pt x="114300" y="0"/>
                              </a:lnTo>
                            </a:path>
                          </a:pathLst>
                        </a:custGeom>
                        <a:ln w="898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8A9DA2" id="Graphic 34" o:spid="_x0000_s1026" style="position:absolute;margin-left:60pt;margin-top:5.5pt;width:9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14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" path="m,l114300,e" filled="f" strokeweight=".24967mm">
                <v:path arrowok="t"/>
                <w10:wrap type="topAndBottom" anchorx="page"/>
              </v:shape>
            </w:pict>
          </mc:Fallback>
        </mc:AlternateContent>
      </w:r>
    </w:p>
    <w:p w14:paraId="7550D575" w14:textId="77777777" w:rsidR="00113E33" w:rsidRDefault="00936FC5">
      <w:pPr>
        <w:pStyle w:val="a3"/>
        <w:ind w:left="1027"/>
      </w:pPr>
      <w:r>
        <w:t>Строить</w:t>
      </w:r>
      <w:r>
        <w:rPr>
          <w:spacing w:val="-11"/>
        </w:rPr>
        <w:t xml:space="preserve"> </w:t>
      </w:r>
      <w:r>
        <w:t>графики</w:t>
      </w:r>
      <w:r>
        <w:rPr>
          <w:spacing w:val="-11"/>
        </w:rPr>
        <w:t xml:space="preserve"> </w:t>
      </w:r>
      <w:r>
        <w:t>элементарных</w:t>
      </w:r>
      <w:r>
        <w:rPr>
          <w:spacing w:val="-7"/>
        </w:rPr>
        <w:t xml:space="preserve"> </w:t>
      </w:r>
      <w:r>
        <w:t>функций</w:t>
      </w:r>
      <w:r>
        <w:rPr>
          <w:spacing w:val="-8"/>
        </w:rPr>
        <w:t xml:space="preserve"> </w:t>
      </w:r>
      <w:r>
        <w:rPr>
          <w:spacing w:val="-4"/>
        </w:rPr>
        <w:t>вида:</w:t>
      </w:r>
    </w:p>
    <w:p w14:paraId="3919E42A" w14:textId="77777777" w:rsidR="00113E33" w:rsidRDefault="00113E33">
      <w:pPr>
        <w:pStyle w:val="a3"/>
        <w:sectPr w:rsidR="00113E33">
          <w:pgSz w:w="11900" w:h="16860"/>
          <w:pgMar w:top="1180" w:right="425" w:bottom="1460" w:left="850" w:header="0" w:footer="1206" w:gutter="0"/>
          <w:cols w:space="720"/>
        </w:sectPr>
      </w:pPr>
    </w:p>
    <w:p w14:paraId="3152E012" w14:textId="77777777" w:rsidR="00113E33" w:rsidRDefault="00936FC5">
      <w:pPr>
        <w:spacing w:before="97"/>
        <w:ind w:left="768"/>
        <w:rPr>
          <w:i/>
          <w:sz w:val="28"/>
        </w:rPr>
      </w:pPr>
      <w:r>
        <w:rPr>
          <w:i/>
          <w:sz w:val="28"/>
        </w:rPr>
        <w:t>y</w:t>
      </w:r>
      <w:r>
        <w:rPr>
          <w:i/>
          <w:spacing w:val="21"/>
          <w:sz w:val="28"/>
        </w:rPr>
        <w:t xml:space="preserve"> </w:t>
      </w:r>
      <w:r>
        <w:rPr>
          <w:i/>
          <w:noProof/>
          <w:spacing w:val="21"/>
          <w:sz w:val="28"/>
        </w:rPr>
        <w:drawing>
          <wp:inline distT="0" distB="0" distL="0" distR="0" wp14:anchorId="264164C6" wp14:editId="35C3CD08">
            <wp:extent cx="87900" cy="12120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87900" cy="121202"/>
                    </a:xfrm>
                    <a:prstGeom prst="rect">
                      <a:avLst/>
                    </a:prstGeom>
                  </pic:spPr>
                </pic:pic>
              </a:graphicData>
            </a:graphic>
          </wp:inline>
        </w:drawing>
      </w:r>
      <w:r>
        <w:rPr>
          <w:spacing w:val="1"/>
          <w:sz w:val="28"/>
        </w:rPr>
        <w:t xml:space="preserve"> </w:t>
      </w:r>
      <w:proofErr w:type="spellStart"/>
      <w:r>
        <w:rPr>
          <w:i/>
          <w:spacing w:val="-5"/>
          <w:sz w:val="28"/>
        </w:rPr>
        <w:t>kx</w:t>
      </w:r>
      <w:proofErr w:type="spellEnd"/>
    </w:p>
    <w:p w14:paraId="536AF0F3" w14:textId="77777777" w:rsidR="00113E33" w:rsidRDefault="00936FC5">
      <w:pPr>
        <w:spacing w:before="78"/>
        <w:ind w:left="768"/>
        <w:rPr>
          <w:i/>
          <w:position w:val="1"/>
          <w:sz w:val="28"/>
        </w:rPr>
      </w:pPr>
      <w:r>
        <w:br w:type="column"/>
      </w:r>
      <w:r>
        <w:rPr>
          <w:i/>
          <w:position w:val="1"/>
          <w:sz w:val="29"/>
        </w:rPr>
        <w:t>y</w:t>
      </w:r>
      <w:r>
        <w:rPr>
          <w:i/>
          <w:spacing w:val="22"/>
          <w:position w:val="1"/>
          <w:sz w:val="29"/>
        </w:rPr>
        <w:t xml:space="preserve"> </w:t>
      </w:r>
      <w:r>
        <w:rPr>
          <w:i/>
          <w:noProof/>
          <w:spacing w:val="22"/>
          <w:sz w:val="29"/>
        </w:rPr>
        <w:drawing>
          <wp:inline distT="0" distB="0" distL="0" distR="0" wp14:anchorId="339D823A" wp14:editId="3C99A823">
            <wp:extent cx="93133" cy="12486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9" cstate="print"/>
                    <a:stretch>
                      <a:fillRect/>
                    </a:stretch>
                  </pic:blipFill>
                  <pic:spPr>
                    <a:xfrm>
                      <a:off x="0" y="0"/>
                      <a:ext cx="93133" cy="124860"/>
                    </a:xfrm>
                    <a:prstGeom prst="rect">
                      <a:avLst/>
                    </a:prstGeom>
                  </pic:spPr>
                </pic:pic>
              </a:graphicData>
            </a:graphic>
          </wp:inline>
        </w:drawing>
      </w:r>
      <w:r>
        <w:rPr>
          <w:spacing w:val="-4"/>
          <w:position w:val="1"/>
          <w:sz w:val="29"/>
        </w:rPr>
        <w:t xml:space="preserve"> </w:t>
      </w:r>
      <w:r>
        <w:rPr>
          <w:i/>
          <w:position w:val="1"/>
          <w:sz w:val="29"/>
        </w:rPr>
        <w:t>x</w:t>
      </w:r>
      <w:proofErr w:type="gramStart"/>
      <w:r>
        <w:rPr>
          <w:position w:val="1"/>
          <w:sz w:val="17"/>
        </w:rPr>
        <w:t>2</w:t>
      </w:r>
      <w:r>
        <w:rPr>
          <w:spacing w:val="-1"/>
          <w:position w:val="1"/>
          <w:sz w:val="17"/>
        </w:rPr>
        <w:t xml:space="preserve"> </w:t>
      </w:r>
      <w:r>
        <w:rPr>
          <w:position w:val="1"/>
          <w:sz w:val="24"/>
        </w:rPr>
        <w:t>,</w:t>
      </w:r>
      <w:proofErr w:type="gramEnd"/>
      <w:r>
        <w:rPr>
          <w:spacing w:val="-3"/>
          <w:position w:val="1"/>
          <w:sz w:val="24"/>
        </w:rPr>
        <w:t xml:space="preserve"> </w:t>
      </w:r>
      <w:r>
        <w:rPr>
          <w:i/>
          <w:position w:val="1"/>
          <w:sz w:val="29"/>
        </w:rPr>
        <w:t>y</w:t>
      </w:r>
      <w:r>
        <w:rPr>
          <w:i/>
          <w:spacing w:val="23"/>
          <w:position w:val="1"/>
          <w:sz w:val="29"/>
        </w:rPr>
        <w:t xml:space="preserve"> </w:t>
      </w:r>
      <w:r>
        <w:rPr>
          <w:i/>
          <w:noProof/>
          <w:spacing w:val="23"/>
          <w:sz w:val="29"/>
        </w:rPr>
        <w:drawing>
          <wp:inline distT="0" distB="0" distL="0" distR="0" wp14:anchorId="6DD421FA" wp14:editId="7E2856CC">
            <wp:extent cx="93133" cy="12486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9" cstate="print"/>
                    <a:stretch>
                      <a:fillRect/>
                    </a:stretch>
                  </pic:blipFill>
                  <pic:spPr>
                    <a:xfrm>
                      <a:off x="0" y="0"/>
                      <a:ext cx="93133" cy="124860"/>
                    </a:xfrm>
                    <a:prstGeom prst="rect">
                      <a:avLst/>
                    </a:prstGeom>
                  </pic:spPr>
                </pic:pic>
              </a:graphicData>
            </a:graphic>
          </wp:inline>
        </w:drawing>
      </w:r>
      <w:r>
        <w:rPr>
          <w:spacing w:val="-5"/>
          <w:position w:val="1"/>
          <w:sz w:val="29"/>
        </w:rPr>
        <w:t xml:space="preserve"> </w:t>
      </w:r>
      <w:r>
        <w:rPr>
          <w:i/>
          <w:position w:val="1"/>
          <w:sz w:val="29"/>
        </w:rPr>
        <w:t>x</w:t>
      </w:r>
      <w:r>
        <w:rPr>
          <w:position w:val="1"/>
          <w:sz w:val="17"/>
        </w:rPr>
        <w:t>3</w:t>
      </w:r>
      <w:r>
        <w:rPr>
          <w:spacing w:val="-1"/>
          <w:position w:val="1"/>
          <w:sz w:val="17"/>
        </w:rPr>
        <w:t xml:space="preserve"> </w:t>
      </w:r>
      <w:r>
        <w:rPr>
          <w:position w:val="1"/>
          <w:sz w:val="24"/>
        </w:rPr>
        <w:t>,</w:t>
      </w:r>
      <w:r>
        <w:rPr>
          <w:spacing w:val="-3"/>
          <w:position w:val="1"/>
          <w:sz w:val="24"/>
        </w:rPr>
        <w:t xml:space="preserve"> </w:t>
      </w:r>
      <w:r>
        <w:rPr>
          <w:i/>
          <w:spacing w:val="-10"/>
          <w:position w:val="1"/>
          <w:sz w:val="28"/>
        </w:rPr>
        <w:t>y</w:t>
      </w:r>
    </w:p>
    <w:p w14:paraId="48AA6F05" w14:textId="77777777" w:rsidR="00113E33" w:rsidRDefault="00936FC5">
      <w:pPr>
        <w:tabs>
          <w:tab w:val="left" w:pos="3418"/>
        </w:tabs>
        <w:spacing w:before="15" w:line="389" w:lineRule="exact"/>
        <w:ind w:left="2676"/>
        <w:rPr>
          <w:sz w:val="28"/>
        </w:rPr>
      </w:pPr>
      <w:r>
        <w:rPr>
          <w:spacing w:val="-10"/>
          <w:position w:val="13"/>
          <w:sz w:val="24"/>
        </w:rPr>
        <w:t>,</w:t>
      </w:r>
      <w:r>
        <w:rPr>
          <w:position w:val="13"/>
          <w:sz w:val="24"/>
        </w:rPr>
        <w:tab/>
      </w:r>
      <w:r>
        <w:rPr>
          <w:noProof/>
          <w:sz w:val="24"/>
        </w:rPr>
        <w:drawing>
          <wp:inline distT="0" distB="0" distL="0" distR="0" wp14:anchorId="6C96CE5C" wp14:editId="7077A22B">
            <wp:extent cx="88026" cy="121202"/>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4" cstate="print"/>
                    <a:stretch>
                      <a:fillRect/>
                    </a:stretch>
                  </pic:blipFill>
                  <pic:spPr>
                    <a:xfrm>
                      <a:off x="0" y="0"/>
                      <a:ext cx="88026" cy="121202"/>
                    </a:xfrm>
                    <a:prstGeom prst="rect">
                      <a:avLst/>
                    </a:prstGeom>
                  </pic:spPr>
                </pic:pic>
              </a:graphicData>
            </a:graphic>
          </wp:inline>
        </w:drawing>
      </w:r>
      <w:r>
        <w:rPr>
          <w:spacing w:val="40"/>
          <w:sz w:val="24"/>
        </w:rPr>
        <w:t xml:space="preserve"> </w:t>
      </w:r>
      <w:r>
        <w:rPr>
          <w:sz w:val="28"/>
        </w:rPr>
        <w:t>|</w:t>
      </w:r>
    </w:p>
    <w:p w14:paraId="4D71FD5D" w14:textId="77777777" w:rsidR="00113E33" w:rsidRDefault="00113E33">
      <w:pPr>
        <w:spacing w:line="389" w:lineRule="exact"/>
        <w:rPr>
          <w:sz w:val="28"/>
        </w:rPr>
        <w:sectPr w:rsidR="00113E33">
          <w:type w:val="continuous"/>
          <w:pgSz w:w="11900" w:h="16860"/>
          <w:pgMar w:top="960" w:right="425" w:bottom="280" w:left="850" w:header="0" w:footer="1206" w:gutter="0"/>
          <w:cols w:num="2" w:space="720" w:equalWidth="0">
            <w:col w:w="1495" w:space="486"/>
            <w:col w:w="8644"/>
          </w:cols>
        </w:sectPr>
      </w:pPr>
    </w:p>
    <w:p w14:paraId="2911BDDD" w14:textId="77777777" w:rsidR="00113E33" w:rsidRDefault="00936FC5">
      <w:pPr>
        <w:pStyle w:val="a3"/>
        <w:tabs>
          <w:tab w:val="left" w:pos="2594"/>
          <w:tab w:val="left" w:pos="4956"/>
        </w:tabs>
        <w:spacing w:line="247" w:lineRule="auto"/>
        <w:ind w:right="4725" w:firstLine="938"/>
        <w:jc w:val="left"/>
      </w:pPr>
      <w:r>
        <w:rPr>
          <w:i/>
          <w:sz w:val="28"/>
        </w:rPr>
        <w:t xml:space="preserve">x </w:t>
      </w:r>
      <w:proofErr w:type="gramStart"/>
      <w:r>
        <w:rPr>
          <w:sz w:val="28"/>
        </w:rPr>
        <w:t xml:space="preserve">| </w:t>
      </w:r>
      <w:r>
        <w:t>,</w:t>
      </w:r>
      <w:proofErr w:type="gramEnd"/>
      <w:r>
        <w:tab/>
        <w:t>описывать</w:t>
      </w:r>
      <w:r>
        <w:rPr>
          <w:spacing w:val="40"/>
        </w:rPr>
        <w:t xml:space="preserve"> </w:t>
      </w:r>
      <w:r>
        <w:t>свойства</w:t>
      </w:r>
      <w:r>
        <w:tab/>
      </w:r>
      <w:r>
        <w:rPr>
          <w:spacing w:val="-4"/>
        </w:rPr>
        <w:t xml:space="preserve">числовой </w:t>
      </w:r>
      <w:r>
        <w:t>функции по ее графику.</w:t>
      </w:r>
    </w:p>
    <w:p w14:paraId="28ADA266" w14:textId="77777777" w:rsidR="00113E33" w:rsidRDefault="00936FC5">
      <w:pPr>
        <w:spacing w:line="272" w:lineRule="exact"/>
        <w:ind w:left="636"/>
        <w:rPr>
          <w:b/>
          <w:sz w:val="24"/>
        </w:rPr>
      </w:pPr>
      <w:r>
        <w:rPr>
          <w:sz w:val="24"/>
        </w:rPr>
        <w:t>Предметные</w:t>
      </w:r>
      <w:r>
        <w:rPr>
          <w:spacing w:val="-11"/>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 учебного</w:t>
      </w:r>
      <w:r>
        <w:rPr>
          <w:spacing w:val="-4"/>
          <w:sz w:val="24"/>
        </w:rPr>
        <w:t xml:space="preserve"> </w:t>
      </w:r>
      <w:r>
        <w:rPr>
          <w:sz w:val="24"/>
        </w:rPr>
        <w:t>курса</w:t>
      </w:r>
      <w:r>
        <w:rPr>
          <w:spacing w:val="-2"/>
          <w:sz w:val="24"/>
        </w:rPr>
        <w:t xml:space="preserve"> </w:t>
      </w:r>
      <w:r>
        <w:rPr>
          <w:b/>
          <w:sz w:val="24"/>
        </w:rPr>
        <w:t>к</w:t>
      </w:r>
      <w:r>
        <w:rPr>
          <w:b/>
          <w:spacing w:val="-4"/>
          <w:sz w:val="24"/>
        </w:rPr>
        <w:t xml:space="preserve"> </w:t>
      </w:r>
      <w:r>
        <w:rPr>
          <w:b/>
          <w:sz w:val="24"/>
        </w:rPr>
        <w:t>концу</w:t>
      </w:r>
      <w:r>
        <w:rPr>
          <w:b/>
          <w:spacing w:val="-3"/>
          <w:sz w:val="24"/>
        </w:rPr>
        <w:t xml:space="preserve"> </w:t>
      </w:r>
      <w:r>
        <w:rPr>
          <w:b/>
          <w:sz w:val="24"/>
        </w:rPr>
        <w:t>обучения</w:t>
      </w:r>
      <w:r>
        <w:rPr>
          <w:b/>
          <w:spacing w:val="-5"/>
          <w:sz w:val="24"/>
        </w:rPr>
        <w:t xml:space="preserve"> </w:t>
      </w:r>
      <w:r>
        <w:rPr>
          <w:b/>
          <w:sz w:val="24"/>
        </w:rPr>
        <w:t>в</w:t>
      </w:r>
      <w:r>
        <w:rPr>
          <w:b/>
          <w:spacing w:val="-4"/>
          <w:sz w:val="24"/>
        </w:rPr>
        <w:t xml:space="preserve"> </w:t>
      </w:r>
      <w:r>
        <w:rPr>
          <w:b/>
          <w:sz w:val="24"/>
        </w:rPr>
        <w:t>9</w:t>
      </w:r>
      <w:r>
        <w:rPr>
          <w:b/>
          <w:spacing w:val="-1"/>
          <w:sz w:val="24"/>
        </w:rPr>
        <w:t xml:space="preserve"> </w:t>
      </w:r>
      <w:r>
        <w:rPr>
          <w:b/>
          <w:spacing w:val="-2"/>
          <w:sz w:val="24"/>
        </w:rPr>
        <w:t>классе.</w:t>
      </w:r>
    </w:p>
    <w:p w14:paraId="283BF81A" w14:textId="77777777" w:rsidR="00113E33" w:rsidRDefault="00936FC5">
      <w:pPr>
        <w:pStyle w:val="a3"/>
        <w:ind w:left="636"/>
        <w:jc w:val="left"/>
      </w:pPr>
      <w:r>
        <w:t>Числа</w:t>
      </w:r>
      <w:r>
        <w:rPr>
          <w:spacing w:val="-4"/>
        </w:rPr>
        <w:t xml:space="preserve"> </w:t>
      </w:r>
      <w:r>
        <w:t xml:space="preserve">и </w:t>
      </w:r>
      <w:r>
        <w:rPr>
          <w:spacing w:val="-2"/>
        </w:rPr>
        <w:t>вычисления.</w:t>
      </w:r>
    </w:p>
    <w:p w14:paraId="1FA9B724" w14:textId="77777777" w:rsidR="00113E33" w:rsidRDefault="00936FC5">
      <w:pPr>
        <w:pStyle w:val="a3"/>
        <w:tabs>
          <w:tab w:val="left" w:pos="3950"/>
          <w:tab w:val="left" w:pos="5391"/>
          <w:tab w:val="left" w:pos="6111"/>
          <w:tab w:val="left" w:pos="8271"/>
        </w:tabs>
        <w:spacing w:before="5" w:line="244" w:lineRule="auto"/>
        <w:ind w:left="621" w:right="1443" w:firstLine="14"/>
        <w:jc w:val="left"/>
      </w:pPr>
      <w:r>
        <w:t>Сравнивать</w:t>
      </w:r>
      <w:r>
        <w:rPr>
          <w:spacing w:val="40"/>
        </w:rPr>
        <w:t xml:space="preserve"> </w:t>
      </w:r>
      <w:r>
        <w:t>и</w:t>
      </w:r>
      <w:r>
        <w:rPr>
          <w:spacing w:val="40"/>
        </w:rPr>
        <w:t xml:space="preserve"> </w:t>
      </w:r>
      <w:r>
        <w:t>упорядочивать</w:t>
      </w:r>
      <w:r>
        <w:rPr>
          <w:spacing w:val="40"/>
        </w:rPr>
        <w:t xml:space="preserve"> </w:t>
      </w:r>
      <w:r>
        <w:t>рациональные</w:t>
      </w:r>
      <w:r>
        <w:rPr>
          <w:spacing w:val="40"/>
        </w:rPr>
        <w:t xml:space="preserve"> </w:t>
      </w:r>
      <w:r>
        <w:t>и</w:t>
      </w:r>
      <w:r>
        <w:rPr>
          <w:spacing w:val="40"/>
        </w:rPr>
        <w:t xml:space="preserve"> </w:t>
      </w:r>
      <w:r>
        <w:t>иррациональные</w:t>
      </w:r>
      <w:r>
        <w:rPr>
          <w:spacing w:val="40"/>
        </w:rPr>
        <w:t xml:space="preserve"> </w:t>
      </w:r>
      <w:r>
        <w:t>числа. Выполнять</w:t>
      </w:r>
      <w:r>
        <w:rPr>
          <w:spacing w:val="-32"/>
        </w:rPr>
        <w:t xml:space="preserve"> </w:t>
      </w:r>
      <w:r>
        <w:t>арифметические</w:t>
      </w:r>
      <w:r>
        <w:tab/>
      </w:r>
      <w:r>
        <w:rPr>
          <w:spacing w:val="-2"/>
        </w:rPr>
        <w:t>действия</w:t>
      </w:r>
      <w:r>
        <w:tab/>
      </w:r>
      <w:r>
        <w:rPr>
          <w:spacing w:val="-10"/>
        </w:rPr>
        <w:t>с</w:t>
      </w:r>
      <w:r>
        <w:tab/>
      </w:r>
      <w:r>
        <w:rPr>
          <w:spacing w:val="-2"/>
        </w:rPr>
        <w:t>рациональными</w:t>
      </w:r>
      <w:r>
        <w:tab/>
      </w:r>
      <w:r>
        <w:rPr>
          <w:spacing w:val="-4"/>
        </w:rPr>
        <w:t>числами,</w:t>
      </w:r>
    </w:p>
    <w:p w14:paraId="4CE3B4AC" w14:textId="77777777" w:rsidR="00113E33" w:rsidRDefault="00936FC5">
      <w:pPr>
        <w:pStyle w:val="a3"/>
        <w:tabs>
          <w:tab w:val="left" w:pos="1790"/>
          <w:tab w:val="left" w:pos="3230"/>
        </w:tabs>
        <w:spacing w:line="244" w:lineRule="auto"/>
        <w:ind w:right="479" w:firstLine="14"/>
        <w:jc w:val="left"/>
      </w:pPr>
      <w:r>
        <w:rPr>
          <w:spacing w:val="-2"/>
        </w:rPr>
        <w:t>сочетая</w:t>
      </w:r>
      <w:r>
        <w:tab/>
      </w:r>
      <w:r>
        <w:rPr>
          <w:spacing w:val="-2"/>
        </w:rPr>
        <w:t>устные</w:t>
      </w:r>
      <w:r>
        <w:tab/>
        <w:t>и</w:t>
      </w:r>
      <w:r>
        <w:rPr>
          <w:spacing w:val="-6"/>
        </w:rPr>
        <w:t xml:space="preserve"> </w:t>
      </w:r>
      <w:r>
        <w:t>письменные</w:t>
      </w:r>
      <w:r>
        <w:rPr>
          <w:spacing w:val="-8"/>
        </w:rPr>
        <w:t xml:space="preserve"> </w:t>
      </w:r>
      <w:r>
        <w:t>приемы,</w:t>
      </w:r>
      <w:r>
        <w:rPr>
          <w:spacing w:val="-6"/>
        </w:rPr>
        <w:t xml:space="preserve"> </w:t>
      </w:r>
      <w:r>
        <w:t>выполнять</w:t>
      </w:r>
      <w:r>
        <w:rPr>
          <w:spacing w:val="-5"/>
        </w:rPr>
        <w:t xml:space="preserve"> </w:t>
      </w:r>
      <w:r>
        <w:t>вычисления</w:t>
      </w:r>
      <w:r>
        <w:rPr>
          <w:spacing w:val="-9"/>
        </w:rPr>
        <w:t xml:space="preserve"> </w:t>
      </w:r>
      <w:r>
        <w:t>с</w:t>
      </w:r>
      <w:r>
        <w:rPr>
          <w:spacing w:val="-7"/>
        </w:rPr>
        <w:t xml:space="preserve"> </w:t>
      </w:r>
      <w:r>
        <w:t xml:space="preserve">иррациональными </w:t>
      </w:r>
      <w:r>
        <w:rPr>
          <w:spacing w:val="-2"/>
        </w:rPr>
        <w:t>числами.</w:t>
      </w:r>
    </w:p>
    <w:p w14:paraId="56970718" w14:textId="77777777" w:rsidR="00113E33" w:rsidRDefault="00936FC5">
      <w:pPr>
        <w:pStyle w:val="a3"/>
        <w:spacing w:line="244" w:lineRule="auto"/>
        <w:ind w:firstLine="285"/>
        <w:jc w:val="left"/>
      </w:pPr>
      <w:r>
        <w:t>Находить</w:t>
      </w:r>
      <w:r>
        <w:rPr>
          <w:spacing w:val="76"/>
        </w:rPr>
        <w:t xml:space="preserve"> </w:t>
      </w:r>
      <w:r>
        <w:t>значения</w:t>
      </w:r>
      <w:r>
        <w:rPr>
          <w:spacing w:val="76"/>
        </w:rPr>
        <w:t xml:space="preserve"> </w:t>
      </w:r>
      <w:r>
        <w:t>степеней</w:t>
      </w:r>
      <w:r>
        <w:rPr>
          <w:spacing w:val="76"/>
        </w:rPr>
        <w:t xml:space="preserve"> </w:t>
      </w:r>
      <w:r>
        <w:t>с</w:t>
      </w:r>
      <w:r>
        <w:rPr>
          <w:spacing w:val="74"/>
        </w:rPr>
        <w:t xml:space="preserve"> </w:t>
      </w:r>
      <w:r>
        <w:t>целыми</w:t>
      </w:r>
      <w:r>
        <w:rPr>
          <w:spacing w:val="76"/>
        </w:rPr>
        <w:t xml:space="preserve"> </w:t>
      </w:r>
      <w:r>
        <w:t>показателями</w:t>
      </w:r>
      <w:r>
        <w:rPr>
          <w:spacing w:val="76"/>
        </w:rPr>
        <w:t xml:space="preserve"> </w:t>
      </w:r>
      <w:r>
        <w:t>и</w:t>
      </w:r>
      <w:r>
        <w:rPr>
          <w:spacing w:val="76"/>
        </w:rPr>
        <w:t xml:space="preserve"> </w:t>
      </w:r>
      <w:r>
        <w:t>корней,</w:t>
      </w:r>
      <w:r>
        <w:rPr>
          <w:spacing w:val="76"/>
        </w:rPr>
        <w:t xml:space="preserve"> </w:t>
      </w:r>
      <w:r>
        <w:t>вычислять</w:t>
      </w:r>
      <w:r>
        <w:rPr>
          <w:spacing w:val="76"/>
        </w:rPr>
        <w:t xml:space="preserve"> </w:t>
      </w:r>
      <w:r>
        <w:t>значения числовых выражений.</w:t>
      </w:r>
    </w:p>
    <w:p w14:paraId="7AF81109" w14:textId="77777777" w:rsidR="00113E33" w:rsidRDefault="00936FC5">
      <w:pPr>
        <w:pStyle w:val="a3"/>
        <w:spacing w:line="244" w:lineRule="auto"/>
        <w:ind w:firstLine="285"/>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31"/>
        </w:rPr>
        <w:t xml:space="preserve"> </w:t>
      </w:r>
      <w:r>
        <w:t>результата</w:t>
      </w:r>
      <w:r>
        <w:rPr>
          <w:spacing w:val="40"/>
        </w:rPr>
        <w:t xml:space="preserve"> </w:t>
      </w:r>
      <w:r>
        <w:t>вычислений,</w:t>
      </w:r>
      <w:r>
        <w:rPr>
          <w:spacing w:val="40"/>
        </w:rPr>
        <w:t xml:space="preserve"> </w:t>
      </w:r>
      <w:r>
        <w:t>оценку</w:t>
      </w:r>
      <w:r>
        <w:rPr>
          <w:spacing w:val="40"/>
        </w:rPr>
        <w:t xml:space="preserve"> </w:t>
      </w:r>
      <w:r>
        <w:t>числовых выражений.</w:t>
      </w:r>
    </w:p>
    <w:p w14:paraId="19B28700" w14:textId="77777777" w:rsidR="00113E33" w:rsidRDefault="00936FC5">
      <w:pPr>
        <w:pStyle w:val="a3"/>
        <w:spacing w:line="275" w:lineRule="exact"/>
        <w:ind w:left="636"/>
        <w:jc w:val="left"/>
      </w:pPr>
      <w:r>
        <w:t>Уравнения</w:t>
      </w:r>
      <w:r>
        <w:rPr>
          <w:spacing w:val="-5"/>
        </w:rPr>
        <w:t xml:space="preserve"> </w:t>
      </w:r>
      <w:r>
        <w:t>и</w:t>
      </w:r>
      <w:r>
        <w:rPr>
          <w:spacing w:val="-6"/>
        </w:rPr>
        <w:t xml:space="preserve"> </w:t>
      </w:r>
      <w:r>
        <w:rPr>
          <w:spacing w:val="-2"/>
        </w:rPr>
        <w:t>неравенства.</w:t>
      </w:r>
    </w:p>
    <w:p w14:paraId="70F1C0DF" w14:textId="77777777" w:rsidR="00113E33" w:rsidRDefault="00936FC5">
      <w:pPr>
        <w:pStyle w:val="a3"/>
        <w:spacing w:before="56" w:line="242" w:lineRule="auto"/>
        <w:ind w:right="396" w:firstLine="285"/>
      </w:pPr>
      <w:r>
        <w:t>Решать линейные и квадратные уравнения, уравнения, сводящиеся к ним, простейшие дробно-рациональные уравнения.</w:t>
      </w:r>
    </w:p>
    <w:p w14:paraId="05811BDC" w14:textId="77777777" w:rsidR="00113E33" w:rsidRDefault="00936FC5">
      <w:pPr>
        <w:pStyle w:val="a3"/>
        <w:spacing w:before="2" w:line="244" w:lineRule="auto"/>
        <w:ind w:right="384" w:firstLine="285"/>
      </w:pPr>
      <w:r>
        <w:t>Решать</w:t>
      </w:r>
      <w:r>
        <w:rPr>
          <w:spacing w:val="-2"/>
        </w:rPr>
        <w:t xml:space="preserve"> </w:t>
      </w:r>
      <w:r>
        <w:t>системы</w:t>
      </w:r>
      <w:r>
        <w:rPr>
          <w:spacing w:val="-6"/>
        </w:rPr>
        <w:t xml:space="preserve"> </w:t>
      </w:r>
      <w:r>
        <w:t>двух</w:t>
      </w:r>
      <w:r>
        <w:rPr>
          <w:spacing w:val="-1"/>
        </w:rPr>
        <w:t xml:space="preserve"> </w:t>
      </w:r>
      <w:r>
        <w:t>линейных уравнений</w:t>
      </w:r>
      <w:r>
        <w:rPr>
          <w:spacing w:val="-3"/>
        </w:rPr>
        <w:t xml:space="preserve"> </w:t>
      </w:r>
      <w:r>
        <w:t>с</w:t>
      </w:r>
      <w:r>
        <w:rPr>
          <w:spacing w:val="-6"/>
        </w:rPr>
        <w:t xml:space="preserve"> </w:t>
      </w:r>
      <w:r>
        <w:t>двумя</w:t>
      </w:r>
      <w:r>
        <w:rPr>
          <w:spacing w:val="-5"/>
        </w:rPr>
        <w:t xml:space="preserve"> </w:t>
      </w:r>
      <w:r>
        <w:t>переменными</w:t>
      </w:r>
      <w:r>
        <w:rPr>
          <w:spacing w:val="-3"/>
        </w:rPr>
        <w:t xml:space="preserve"> </w:t>
      </w:r>
      <w:r>
        <w:t>и</w:t>
      </w:r>
      <w:r>
        <w:rPr>
          <w:spacing w:val="-4"/>
        </w:rPr>
        <w:t xml:space="preserve"> </w:t>
      </w:r>
      <w:r>
        <w:t>системы</w:t>
      </w:r>
      <w:r>
        <w:rPr>
          <w:spacing w:val="-2"/>
        </w:rPr>
        <w:t xml:space="preserve"> </w:t>
      </w:r>
      <w:r>
        <w:t>двух уравнений, в которых одно уравнение не является линейным.</w:t>
      </w:r>
    </w:p>
    <w:p w14:paraId="45166950" w14:textId="77777777" w:rsidR="00113E33" w:rsidRDefault="00936FC5">
      <w:pPr>
        <w:pStyle w:val="a3"/>
        <w:spacing w:line="244" w:lineRule="auto"/>
        <w:ind w:right="396" w:firstLine="285"/>
      </w:pPr>
      <w:r>
        <w:t>Решать текстовые задачи алгебраическим способом с помощью составления уравнения или системы двух уравнений с двумя переменными.</w:t>
      </w:r>
    </w:p>
    <w:p w14:paraId="07D30A37" w14:textId="77777777" w:rsidR="00113E33" w:rsidRDefault="00936FC5">
      <w:pPr>
        <w:pStyle w:val="a3"/>
        <w:spacing w:line="242" w:lineRule="auto"/>
        <w:ind w:right="395" w:firstLine="285"/>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63BA5E3" w14:textId="77777777" w:rsidR="00113E33" w:rsidRDefault="00936FC5">
      <w:pPr>
        <w:pStyle w:val="a3"/>
        <w:spacing w:line="242" w:lineRule="auto"/>
        <w:ind w:right="391" w:firstLine="285"/>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7957E15C" w14:textId="77777777" w:rsidR="00113E33" w:rsidRDefault="00936FC5">
      <w:pPr>
        <w:pStyle w:val="a3"/>
        <w:spacing w:line="242" w:lineRule="auto"/>
        <w:ind w:right="388" w:firstLine="285"/>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3B6D75D7" w14:textId="77777777" w:rsidR="00113E33" w:rsidRDefault="00936FC5">
      <w:pPr>
        <w:pStyle w:val="a3"/>
        <w:spacing w:before="5" w:line="247" w:lineRule="auto"/>
        <w:ind w:left="636" w:right="4043"/>
      </w:pPr>
      <w:r>
        <w:t>Использовать</w:t>
      </w:r>
      <w:r>
        <w:rPr>
          <w:spacing w:val="-7"/>
        </w:rPr>
        <w:t xml:space="preserve"> </w:t>
      </w:r>
      <w:r>
        <w:t>неравенства</w:t>
      </w:r>
      <w:r>
        <w:rPr>
          <w:spacing w:val="-8"/>
        </w:rPr>
        <w:t xml:space="preserve"> </w:t>
      </w:r>
      <w:r>
        <w:t>при</w:t>
      </w:r>
      <w:r>
        <w:rPr>
          <w:spacing w:val="-6"/>
        </w:rPr>
        <w:t xml:space="preserve"> </w:t>
      </w:r>
      <w:r>
        <w:t>решении</w:t>
      </w:r>
      <w:r>
        <w:rPr>
          <w:spacing w:val="-7"/>
        </w:rPr>
        <w:t xml:space="preserve"> </w:t>
      </w:r>
      <w:r>
        <w:t>различных</w:t>
      </w:r>
      <w:r>
        <w:rPr>
          <w:spacing w:val="-7"/>
        </w:rPr>
        <w:t xml:space="preserve"> </w:t>
      </w:r>
      <w:r>
        <w:t xml:space="preserve">задач. </w:t>
      </w:r>
      <w:r>
        <w:rPr>
          <w:spacing w:val="-2"/>
        </w:rPr>
        <w:t>Функции.</w:t>
      </w:r>
    </w:p>
    <w:p w14:paraId="714E96D7" w14:textId="77777777" w:rsidR="00113E33" w:rsidRDefault="00936FC5">
      <w:pPr>
        <w:pStyle w:val="a3"/>
        <w:tabs>
          <w:tab w:val="left" w:pos="3622"/>
        </w:tabs>
        <w:spacing w:line="242" w:lineRule="auto"/>
        <w:ind w:left="1461" w:right="1376" w:hanging="840"/>
        <w:rPr>
          <w:i/>
          <w:sz w:val="28"/>
        </w:rPr>
      </w:pPr>
      <w:r>
        <w:t>Распознавать</w:t>
      </w:r>
      <w:r>
        <w:rPr>
          <w:spacing w:val="40"/>
        </w:rPr>
        <w:t xml:space="preserve"> </w:t>
      </w:r>
      <w:r>
        <w:t>функции</w:t>
      </w:r>
      <w:r>
        <w:rPr>
          <w:spacing w:val="40"/>
        </w:rPr>
        <w:t xml:space="preserve"> </w:t>
      </w:r>
      <w:r>
        <w:t>изученных</w:t>
      </w:r>
      <w:r>
        <w:rPr>
          <w:spacing w:val="40"/>
        </w:rPr>
        <w:t xml:space="preserve"> </w:t>
      </w:r>
      <w:r>
        <w:t>видов.</w:t>
      </w:r>
      <w:r>
        <w:rPr>
          <w:spacing w:val="40"/>
        </w:rPr>
        <w:t xml:space="preserve"> </w:t>
      </w:r>
      <w:r>
        <w:t>Показывать</w:t>
      </w:r>
      <w:r>
        <w:rPr>
          <w:spacing w:val="40"/>
        </w:rPr>
        <w:t xml:space="preserve"> </w:t>
      </w:r>
      <w:r>
        <w:t>схематически</w:t>
      </w:r>
      <w:r>
        <w:rPr>
          <w:spacing w:val="40"/>
        </w:rPr>
        <w:t xml:space="preserve"> </w:t>
      </w:r>
      <w:r>
        <w:rPr>
          <w:spacing w:val="-2"/>
        </w:rPr>
        <w:t>расположение</w:t>
      </w:r>
      <w:r>
        <w:tab/>
        <w:t>на</w:t>
      </w:r>
      <w:r>
        <w:rPr>
          <w:spacing w:val="-13"/>
        </w:rPr>
        <w:t xml:space="preserve"> </w:t>
      </w:r>
      <w:r>
        <w:t>координатной</w:t>
      </w:r>
      <w:r>
        <w:rPr>
          <w:spacing w:val="-8"/>
        </w:rPr>
        <w:t xml:space="preserve"> </w:t>
      </w:r>
      <w:r>
        <w:t>плоскости</w:t>
      </w:r>
      <w:r>
        <w:rPr>
          <w:spacing w:val="-5"/>
        </w:rPr>
        <w:t xml:space="preserve"> </w:t>
      </w:r>
      <w:r>
        <w:t>графиков</w:t>
      </w:r>
      <w:r>
        <w:rPr>
          <w:spacing w:val="-8"/>
        </w:rPr>
        <w:t xml:space="preserve"> </w:t>
      </w:r>
      <w:r>
        <w:t>функций</w:t>
      </w:r>
      <w:r>
        <w:rPr>
          <w:spacing w:val="-12"/>
        </w:rPr>
        <w:t xml:space="preserve"> </w:t>
      </w:r>
      <w:r>
        <w:t xml:space="preserve">вида: </w:t>
      </w:r>
      <w:r>
        <w:rPr>
          <w:i/>
          <w:spacing w:val="-10"/>
          <w:sz w:val="28"/>
        </w:rPr>
        <w:t>k</w:t>
      </w:r>
    </w:p>
    <w:p w14:paraId="6EFD98DC" w14:textId="77777777" w:rsidR="00113E33" w:rsidRDefault="00936FC5">
      <w:pPr>
        <w:pStyle w:val="a3"/>
        <w:spacing w:before="10"/>
        <w:ind w:left="0"/>
        <w:jc w:val="left"/>
        <w:rPr>
          <w:i/>
          <w:sz w:val="16"/>
        </w:rPr>
      </w:pPr>
      <w:r>
        <w:rPr>
          <w:i/>
          <w:noProof/>
          <w:sz w:val="16"/>
        </w:rPr>
        <mc:AlternateContent>
          <mc:Choice Requires="wps">
            <w:drawing>
              <wp:anchor distT="0" distB="0" distL="0" distR="0" simplePos="0" relativeHeight="487592448" behindDoc="1" locked="0" layoutInCell="1" allowOverlap="1" wp14:anchorId="38954A7A" wp14:editId="5256F1BA">
                <wp:simplePos x="0" y="0"/>
                <wp:positionH relativeFrom="page">
                  <wp:posOffset>771525</wp:posOffset>
                </wp:positionH>
                <wp:positionV relativeFrom="paragraph">
                  <wp:posOffset>138548</wp:posOffset>
                </wp:positionV>
                <wp:extent cx="11430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70"/>
                        </a:xfrm>
                        <a:custGeom>
                          <a:avLst/>
                          <a:gdLst/>
                          <a:ahLst/>
                          <a:cxnLst/>
                          <a:rect l="l" t="t" r="r" b="b"/>
                          <a:pathLst>
                            <a:path w="114300">
                              <a:moveTo>
                                <a:pt x="0" y="0"/>
                              </a:moveTo>
                              <a:lnTo>
                                <a:pt x="114300" y="0"/>
                              </a:lnTo>
                            </a:path>
                          </a:pathLst>
                        </a:custGeom>
                        <a:ln w="898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92B94C" id="Graphic 39" o:spid="_x0000_s1026" style="position:absolute;margin-left:60.75pt;margin-top:10.9pt;width:9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114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" path="m,l114300,e" filled="f" strokeweight=".24967mm">
                <v:path arrowok="t"/>
                <w10:wrap type="topAndBottom" anchorx="page"/>
              </v:shape>
            </w:pict>
          </mc:Fallback>
        </mc:AlternateContent>
      </w:r>
    </w:p>
    <w:p w14:paraId="11DE1959" w14:textId="77777777" w:rsidR="00113E33" w:rsidRDefault="00936FC5">
      <w:pPr>
        <w:tabs>
          <w:tab w:val="left" w:pos="6168"/>
          <w:tab w:val="left" w:pos="8202"/>
          <w:tab w:val="left" w:pos="9025"/>
          <w:tab w:val="left" w:pos="9909"/>
        </w:tabs>
        <w:ind w:left="2698"/>
        <w:rPr>
          <w:sz w:val="28"/>
        </w:rPr>
      </w:pPr>
      <w:r>
        <w:rPr>
          <w:i/>
          <w:position w:val="1"/>
          <w:sz w:val="28"/>
        </w:rPr>
        <w:t>y</w:t>
      </w:r>
      <w:r>
        <w:rPr>
          <w:i/>
          <w:spacing w:val="20"/>
          <w:position w:val="1"/>
          <w:sz w:val="28"/>
        </w:rPr>
        <w:t xml:space="preserve"> </w:t>
      </w:r>
      <w:r>
        <w:rPr>
          <w:i/>
          <w:noProof/>
          <w:spacing w:val="21"/>
          <w:sz w:val="28"/>
        </w:rPr>
        <w:drawing>
          <wp:inline distT="0" distB="0" distL="0" distR="0" wp14:anchorId="6C844A61" wp14:editId="2A2654F7">
            <wp:extent cx="87833" cy="120937"/>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4" cstate="print"/>
                    <a:stretch>
                      <a:fillRect/>
                    </a:stretch>
                  </pic:blipFill>
                  <pic:spPr>
                    <a:xfrm>
                      <a:off x="0" y="0"/>
                      <a:ext cx="87833" cy="120937"/>
                    </a:xfrm>
                    <a:prstGeom prst="rect">
                      <a:avLst/>
                    </a:prstGeom>
                  </pic:spPr>
                </pic:pic>
              </a:graphicData>
            </a:graphic>
          </wp:inline>
        </w:drawing>
      </w:r>
      <w:r>
        <w:rPr>
          <w:spacing w:val="1"/>
          <w:position w:val="1"/>
          <w:sz w:val="28"/>
        </w:rPr>
        <w:t xml:space="preserve"> </w:t>
      </w:r>
      <w:proofErr w:type="spellStart"/>
      <w:proofErr w:type="gramStart"/>
      <w:r>
        <w:rPr>
          <w:i/>
          <w:position w:val="1"/>
          <w:sz w:val="28"/>
        </w:rPr>
        <w:t>kx</w:t>
      </w:r>
      <w:proofErr w:type="spellEnd"/>
      <w:r>
        <w:rPr>
          <w:i/>
          <w:spacing w:val="-2"/>
          <w:position w:val="1"/>
          <w:sz w:val="28"/>
        </w:rPr>
        <w:t xml:space="preserve"> </w:t>
      </w:r>
      <w:r>
        <w:rPr>
          <w:position w:val="-2"/>
          <w:sz w:val="24"/>
        </w:rPr>
        <w:t>,</w:t>
      </w:r>
      <w:proofErr w:type="gramEnd"/>
      <w:r>
        <w:rPr>
          <w:position w:val="-2"/>
          <w:sz w:val="24"/>
        </w:rPr>
        <w:t xml:space="preserve"> </w:t>
      </w:r>
      <w:r>
        <w:rPr>
          <w:i/>
          <w:position w:val="1"/>
          <w:sz w:val="28"/>
        </w:rPr>
        <w:t>y</w:t>
      </w:r>
      <w:r>
        <w:rPr>
          <w:i/>
          <w:spacing w:val="18"/>
          <w:position w:val="1"/>
          <w:sz w:val="28"/>
        </w:rPr>
        <w:t xml:space="preserve"> </w:t>
      </w:r>
      <w:r>
        <w:rPr>
          <w:i/>
          <w:noProof/>
          <w:spacing w:val="18"/>
          <w:sz w:val="28"/>
        </w:rPr>
        <w:drawing>
          <wp:inline distT="0" distB="0" distL="0" distR="0" wp14:anchorId="1B964699" wp14:editId="6F1F1E44">
            <wp:extent cx="87833" cy="120937"/>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4" cstate="print"/>
                    <a:stretch>
                      <a:fillRect/>
                    </a:stretch>
                  </pic:blipFill>
                  <pic:spPr>
                    <a:xfrm>
                      <a:off x="0" y="0"/>
                      <a:ext cx="87833" cy="120937"/>
                    </a:xfrm>
                    <a:prstGeom prst="rect">
                      <a:avLst/>
                    </a:prstGeom>
                  </pic:spPr>
                </pic:pic>
              </a:graphicData>
            </a:graphic>
          </wp:inline>
        </w:drawing>
      </w:r>
      <w:r>
        <w:rPr>
          <w:spacing w:val="3"/>
          <w:position w:val="1"/>
          <w:sz w:val="28"/>
        </w:rPr>
        <w:t xml:space="preserve"> </w:t>
      </w:r>
      <w:proofErr w:type="spellStart"/>
      <w:r>
        <w:rPr>
          <w:i/>
          <w:position w:val="1"/>
          <w:sz w:val="28"/>
        </w:rPr>
        <w:t>kx</w:t>
      </w:r>
      <w:proofErr w:type="spellEnd"/>
      <w:r>
        <w:rPr>
          <w:i/>
          <w:spacing w:val="26"/>
          <w:position w:val="1"/>
          <w:sz w:val="28"/>
        </w:rPr>
        <w:t xml:space="preserve"> </w:t>
      </w:r>
      <w:r>
        <w:rPr>
          <w:i/>
          <w:noProof/>
          <w:spacing w:val="26"/>
          <w:sz w:val="28"/>
        </w:rPr>
        <w:drawing>
          <wp:inline distT="0" distB="0" distL="0" distR="0" wp14:anchorId="17D909DF" wp14:editId="7C5C6A87">
            <wp:extent cx="87833" cy="120937"/>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4" cstate="print"/>
                    <a:stretch>
                      <a:fillRect/>
                    </a:stretch>
                  </pic:blipFill>
                  <pic:spPr>
                    <a:xfrm>
                      <a:off x="0" y="0"/>
                      <a:ext cx="87833" cy="120937"/>
                    </a:xfrm>
                    <a:prstGeom prst="rect">
                      <a:avLst/>
                    </a:prstGeom>
                  </pic:spPr>
                </pic:pic>
              </a:graphicData>
            </a:graphic>
          </wp:inline>
        </w:drawing>
      </w:r>
      <w:r>
        <w:rPr>
          <w:spacing w:val="-7"/>
          <w:position w:val="1"/>
          <w:sz w:val="28"/>
        </w:rPr>
        <w:t xml:space="preserve"> </w:t>
      </w:r>
      <w:r>
        <w:rPr>
          <w:i/>
          <w:position w:val="1"/>
          <w:sz w:val="28"/>
        </w:rPr>
        <w:t xml:space="preserve">b </w:t>
      </w:r>
      <w:r>
        <w:rPr>
          <w:position w:val="-2"/>
          <w:sz w:val="24"/>
        </w:rPr>
        <w:t xml:space="preserve">, </w:t>
      </w:r>
      <w:r>
        <w:rPr>
          <w:i/>
          <w:position w:val="21"/>
          <w:sz w:val="29"/>
        </w:rPr>
        <w:t>y</w:t>
      </w:r>
      <w:r>
        <w:rPr>
          <w:i/>
          <w:spacing w:val="18"/>
          <w:position w:val="21"/>
          <w:sz w:val="29"/>
        </w:rPr>
        <w:t xml:space="preserve"> </w:t>
      </w:r>
      <w:r>
        <w:rPr>
          <w:i/>
          <w:noProof/>
          <w:spacing w:val="19"/>
          <w:position w:val="21"/>
          <w:sz w:val="29"/>
        </w:rPr>
        <w:drawing>
          <wp:inline distT="0" distB="0" distL="0" distR="0" wp14:anchorId="006FB7EE" wp14:editId="58EFD4BD">
            <wp:extent cx="93232" cy="124996"/>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9" cstate="print"/>
                    <a:stretch>
                      <a:fillRect/>
                    </a:stretch>
                  </pic:blipFill>
                  <pic:spPr>
                    <a:xfrm>
                      <a:off x="0" y="0"/>
                      <a:ext cx="93232" cy="124996"/>
                    </a:xfrm>
                    <a:prstGeom prst="rect">
                      <a:avLst/>
                    </a:prstGeom>
                  </pic:spPr>
                </pic:pic>
              </a:graphicData>
            </a:graphic>
          </wp:inline>
        </w:drawing>
      </w:r>
      <w:r>
        <w:rPr>
          <w:spacing w:val="13"/>
          <w:position w:val="20"/>
          <w:sz w:val="29"/>
        </w:rPr>
        <w:t xml:space="preserve"> </w:t>
      </w:r>
      <w:r>
        <w:rPr>
          <w:i/>
          <w:position w:val="20"/>
          <w:sz w:val="29"/>
        </w:rPr>
        <w:t>x</w:t>
      </w:r>
      <w:r>
        <w:rPr>
          <w:i/>
          <w:spacing w:val="-12"/>
          <w:position w:val="20"/>
          <w:sz w:val="29"/>
        </w:rPr>
        <w:t xml:space="preserve"> </w:t>
      </w:r>
      <w:r>
        <w:rPr>
          <w:position w:val="-3"/>
          <w:sz w:val="24"/>
        </w:rPr>
        <w:t xml:space="preserve">, </w:t>
      </w:r>
      <w:r>
        <w:rPr>
          <w:i/>
          <w:spacing w:val="-10"/>
          <w:sz w:val="29"/>
        </w:rPr>
        <w:t>y</w:t>
      </w:r>
      <w:r>
        <w:rPr>
          <w:i/>
          <w:sz w:val="29"/>
        </w:rPr>
        <w:tab/>
        <w:t>ax</w:t>
      </w:r>
      <w:r>
        <w:rPr>
          <w:sz w:val="29"/>
          <w:vertAlign w:val="superscript"/>
        </w:rPr>
        <w:t>2</w:t>
      </w:r>
      <w:r>
        <w:rPr>
          <w:spacing w:val="-2"/>
          <w:sz w:val="29"/>
        </w:rPr>
        <w:t xml:space="preserve"> </w:t>
      </w:r>
      <w:r>
        <w:rPr>
          <w:sz w:val="29"/>
        </w:rPr>
        <w:t>+</w:t>
      </w:r>
      <w:r>
        <w:rPr>
          <w:spacing w:val="-6"/>
          <w:sz w:val="29"/>
        </w:rPr>
        <w:t xml:space="preserve"> </w:t>
      </w:r>
      <w:proofErr w:type="spellStart"/>
      <w:r>
        <w:rPr>
          <w:i/>
          <w:sz w:val="29"/>
        </w:rPr>
        <w:t>bx</w:t>
      </w:r>
      <w:proofErr w:type="spellEnd"/>
      <w:r>
        <w:rPr>
          <w:i/>
          <w:spacing w:val="-2"/>
          <w:sz w:val="29"/>
        </w:rPr>
        <w:t xml:space="preserve"> </w:t>
      </w:r>
      <w:r>
        <w:rPr>
          <w:sz w:val="29"/>
        </w:rPr>
        <w:t>+</w:t>
      </w:r>
      <w:r>
        <w:rPr>
          <w:spacing w:val="-6"/>
          <w:sz w:val="29"/>
        </w:rPr>
        <w:t xml:space="preserve"> </w:t>
      </w:r>
      <w:r>
        <w:rPr>
          <w:i/>
          <w:sz w:val="29"/>
        </w:rPr>
        <w:t>c</w:t>
      </w:r>
      <w:r>
        <w:rPr>
          <w:i/>
          <w:spacing w:val="-5"/>
          <w:sz w:val="29"/>
        </w:rPr>
        <w:t xml:space="preserve"> </w:t>
      </w:r>
      <w:r>
        <w:rPr>
          <w:position w:val="-3"/>
          <w:sz w:val="24"/>
        </w:rPr>
        <w:t>,</w:t>
      </w:r>
      <w:r>
        <w:rPr>
          <w:spacing w:val="-2"/>
          <w:position w:val="-3"/>
          <w:sz w:val="24"/>
        </w:rPr>
        <w:t xml:space="preserve"> </w:t>
      </w:r>
      <w:r>
        <w:rPr>
          <w:i/>
          <w:spacing w:val="-10"/>
          <w:sz w:val="29"/>
        </w:rPr>
        <w:t>y</w:t>
      </w:r>
      <w:r>
        <w:rPr>
          <w:i/>
          <w:sz w:val="29"/>
        </w:rPr>
        <w:tab/>
        <w:t>x</w:t>
      </w:r>
      <w:r>
        <w:rPr>
          <w:sz w:val="29"/>
          <w:vertAlign w:val="superscript"/>
        </w:rPr>
        <w:t>3</w:t>
      </w:r>
      <w:r>
        <w:rPr>
          <w:spacing w:val="-29"/>
          <w:sz w:val="29"/>
        </w:rPr>
        <w:t xml:space="preserve"> </w:t>
      </w:r>
      <w:r>
        <w:rPr>
          <w:position w:val="-3"/>
          <w:sz w:val="24"/>
        </w:rPr>
        <w:t>,</w:t>
      </w:r>
      <w:r>
        <w:rPr>
          <w:spacing w:val="-13"/>
          <w:position w:val="-3"/>
          <w:sz w:val="24"/>
        </w:rPr>
        <w:t xml:space="preserve"> </w:t>
      </w:r>
      <w:r>
        <w:rPr>
          <w:i/>
          <w:spacing w:val="-10"/>
          <w:sz w:val="28"/>
        </w:rPr>
        <w:t>y</w:t>
      </w:r>
      <w:r>
        <w:rPr>
          <w:i/>
          <w:sz w:val="28"/>
        </w:rPr>
        <w:tab/>
        <w:t xml:space="preserve">x </w:t>
      </w:r>
      <w:r>
        <w:rPr>
          <w:position w:val="-3"/>
          <w:sz w:val="24"/>
        </w:rPr>
        <w:t xml:space="preserve">, </w:t>
      </w:r>
      <w:r>
        <w:rPr>
          <w:i/>
          <w:spacing w:val="-10"/>
          <w:sz w:val="28"/>
        </w:rPr>
        <w:t>y</w:t>
      </w:r>
      <w:r>
        <w:rPr>
          <w:i/>
          <w:sz w:val="28"/>
        </w:rPr>
        <w:tab/>
        <w:t>x</w:t>
      </w:r>
      <w:r>
        <w:rPr>
          <w:i/>
          <w:spacing w:val="-3"/>
          <w:sz w:val="28"/>
        </w:rPr>
        <w:t xml:space="preserve"> </w:t>
      </w:r>
      <w:r>
        <w:rPr>
          <w:spacing w:val="-10"/>
          <w:sz w:val="28"/>
        </w:rPr>
        <w:t>|</w:t>
      </w:r>
    </w:p>
    <w:p w14:paraId="107F34B1" w14:textId="77777777" w:rsidR="00113E33" w:rsidRDefault="00113E33">
      <w:pPr>
        <w:rPr>
          <w:sz w:val="28"/>
        </w:rPr>
        <w:sectPr w:rsidR="00113E33">
          <w:type w:val="continuous"/>
          <w:pgSz w:w="11900" w:h="16860"/>
          <w:pgMar w:top="960" w:right="425" w:bottom="280" w:left="850" w:header="0" w:footer="1206" w:gutter="0"/>
          <w:cols w:space="720"/>
        </w:sectPr>
      </w:pPr>
    </w:p>
    <w:p w14:paraId="7B15171B" w14:textId="77777777" w:rsidR="00113E33" w:rsidRDefault="00936FC5">
      <w:pPr>
        <w:spacing w:before="217"/>
        <w:ind w:left="9553"/>
        <w:rPr>
          <w:sz w:val="28"/>
        </w:rPr>
      </w:pPr>
      <w:r>
        <w:rPr>
          <w:noProof/>
          <w:sz w:val="28"/>
        </w:rPr>
        <w:lastRenderedPageBreak/>
        <mc:AlternateContent>
          <mc:Choice Requires="wpg">
            <w:drawing>
              <wp:anchor distT="0" distB="0" distL="0" distR="0" simplePos="0" relativeHeight="15734272" behindDoc="0" locked="0" layoutInCell="1" allowOverlap="1" wp14:anchorId="03C1481B" wp14:editId="28F7F2E6">
                <wp:simplePos x="0" y="0"/>
                <wp:positionH relativeFrom="page">
                  <wp:posOffset>6109334</wp:posOffset>
                </wp:positionH>
                <wp:positionV relativeFrom="paragraph">
                  <wp:posOffset>1905</wp:posOffset>
                </wp:positionV>
                <wp:extent cx="342265" cy="34925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65" cy="349250"/>
                          <a:chOff x="0" y="0"/>
                          <a:chExt cx="342265" cy="349250"/>
                        </a:xfrm>
                      </wpg:grpSpPr>
                      <pic:pic xmlns:pic="http://schemas.openxmlformats.org/drawingml/2006/picture">
                        <pic:nvPicPr>
                          <pic:cNvPr id="45" name="Image 45"/>
                          <pic:cNvPicPr/>
                        </pic:nvPicPr>
                        <pic:blipFill>
                          <a:blip r:embed="rId35" cstate="print"/>
                          <a:stretch>
                            <a:fillRect/>
                          </a:stretch>
                        </pic:blipFill>
                        <pic:spPr>
                          <a:xfrm>
                            <a:off x="123697" y="0"/>
                            <a:ext cx="218439" cy="195833"/>
                          </a:xfrm>
                          <a:prstGeom prst="rect">
                            <a:avLst/>
                          </a:prstGeom>
                        </pic:spPr>
                      </pic:pic>
                      <pic:pic xmlns:pic="http://schemas.openxmlformats.org/drawingml/2006/picture">
                        <pic:nvPicPr>
                          <pic:cNvPr id="46" name="Image 46"/>
                          <pic:cNvPicPr/>
                        </pic:nvPicPr>
                        <pic:blipFill>
                          <a:blip r:embed="rId32" cstate="print"/>
                          <a:stretch>
                            <a:fillRect/>
                          </a:stretch>
                        </pic:blipFill>
                        <pic:spPr>
                          <a:xfrm>
                            <a:off x="0" y="111252"/>
                            <a:ext cx="231648" cy="237744"/>
                          </a:xfrm>
                          <a:prstGeom prst="rect">
                            <a:avLst/>
                          </a:prstGeom>
                        </pic:spPr>
                      </pic:pic>
                    </wpg:wgp>
                  </a:graphicData>
                </a:graphic>
              </wp:anchor>
            </w:drawing>
          </mc:Choice>
          <mc:Fallback>
            <w:pict>
              <v:group w14:anchorId="08924C6D" id="Group 44" o:spid="_x0000_s1026" style="position:absolute;margin-left:481.05pt;margin-top:.15pt;width:26.95pt;height:27.5pt;z-index:15734272;mso-wrap-distance-left:0;mso-wrap-distance-right:0;mso-position-horizontal-relative:page" coordsize="342265,34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">
                <v:shape id="Image 45" o:spid="_x0000_s1027" type="#_x0000_t75" style="position:absolute;left:123697;width:218439;height:195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">
                  <v:imagedata r:id="rId36" o:title=""/>
                </v:shape>
                <v:shape id="Image 46" o:spid="_x0000_s1028" type="#_x0000_t75" style="position:absolute;top:111252;width:231648;height:237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">
                  <v:imagedata r:id="rId34" o:title=""/>
                </v:shape>
                <w10:wrap anchorx="page"/>
              </v:group>
            </w:pict>
          </mc:Fallback>
        </mc:AlternateContent>
      </w:r>
      <w:r>
        <w:rPr>
          <w:noProof/>
          <w:sz w:val="28"/>
        </w:rPr>
        <w:drawing>
          <wp:anchor distT="0" distB="0" distL="0" distR="0" simplePos="0" relativeHeight="15734784" behindDoc="0" locked="0" layoutInCell="1" allowOverlap="1" wp14:anchorId="4B2E3925" wp14:editId="4753273E">
            <wp:simplePos x="0" y="0"/>
            <wp:positionH relativeFrom="page">
              <wp:posOffset>4305934</wp:posOffset>
            </wp:positionH>
            <wp:positionV relativeFrom="paragraph">
              <wp:posOffset>179414</wp:posOffset>
            </wp:positionV>
            <wp:extent cx="93133" cy="124860"/>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9" cstate="print"/>
                    <a:stretch>
                      <a:fillRect/>
                    </a:stretch>
                  </pic:blipFill>
                  <pic:spPr>
                    <a:xfrm>
                      <a:off x="0" y="0"/>
                      <a:ext cx="93133" cy="124860"/>
                    </a:xfrm>
                    <a:prstGeom prst="rect">
                      <a:avLst/>
                    </a:prstGeom>
                  </pic:spPr>
                </pic:pic>
              </a:graphicData>
            </a:graphic>
          </wp:anchor>
        </w:drawing>
      </w:r>
      <w:r>
        <w:rPr>
          <w:noProof/>
          <w:sz w:val="28"/>
        </w:rPr>
        <w:drawing>
          <wp:anchor distT="0" distB="0" distL="0" distR="0" simplePos="0" relativeHeight="15735296" behindDoc="0" locked="0" layoutInCell="1" allowOverlap="1" wp14:anchorId="5C155774" wp14:editId="39C8E67E">
            <wp:simplePos x="0" y="0"/>
            <wp:positionH relativeFrom="page">
              <wp:posOffset>5595620</wp:posOffset>
            </wp:positionH>
            <wp:positionV relativeFrom="paragraph">
              <wp:posOffset>179414</wp:posOffset>
            </wp:positionV>
            <wp:extent cx="93133" cy="12486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9" cstate="print"/>
                    <a:stretch>
                      <a:fillRect/>
                    </a:stretch>
                  </pic:blipFill>
                  <pic:spPr>
                    <a:xfrm>
                      <a:off x="0" y="0"/>
                      <a:ext cx="93133" cy="124860"/>
                    </a:xfrm>
                    <a:prstGeom prst="rect">
                      <a:avLst/>
                    </a:prstGeom>
                  </pic:spPr>
                </pic:pic>
              </a:graphicData>
            </a:graphic>
          </wp:anchor>
        </w:drawing>
      </w:r>
      <w:r>
        <w:rPr>
          <w:noProof/>
        </w:rPr>
        <w:drawing>
          <wp:inline distT="0" distB="0" distL="0" distR="0" wp14:anchorId="6B3F3215" wp14:editId="72714650">
            <wp:extent cx="88026" cy="121202"/>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4" cstate="print"/>
                    <a:stretch>
                      <a:fillRect/>
                    </a:stretch>
                  </pic:blipFill>
                  <pic:spPr>
                    <a:xfrm>
                      <a:off x="0" y="0"/>
                      <a:ext cx="88026" cy="121202"/>
                    </a:xfrm>
                    <a:prstGeom prst="rect">
                      <a:avLst/>
                    </a:prstGeom>
                  </pic:spPr>
                </pic:pic>
              </a:graphicData>
            </a:graphic>
          </wp:inline>
        </w:drawing>
      </w:r>
      <w:r>
        <w:rPr>
          <w:spacing w:val="40"/>
          <w:sz w:val="20"/>
        </w:rPr>
        <w:t xml:space="preserve"> </w:t>
      </w:r>
      <w:r>
        <w:rPr>
          <w:sz w:val="28"/>
        </w:rPr>
        <w:t>|</w:t>
      </w:r>
    </w:p>
    <w:p w14:paraId="73245879" w14:textId="77777777" w:rsidR="00113E33" w:rsidRDefault="00936FC5">
      <w:pPr>
        <w:pStyle w:val="a3"/>
        <w:spacing w:before="59"/>
        <w:jc w:val="left"/>
      </w:pPr>
      <w:r>
        <w:t>в</w:t>
      </w:r>
      <w:r>
        <w:rPr>
          <w:spacing w:val="-14"/>
        </w:rPr>
        <w:t xml:space="preserve"> </w:t>
      </w:r>
      <w:r>
        <w:t>зависимости</w:t>
      </w:r>
      <w:r>
        <w:rPr>
          <w:spacing w:val="-5"/>
        </w:rPr>
        <w:t xml:space="preserve"> </w:t>
      </w:r>
      <w:r>
        <w:t>от</w:t>
      </w:r>
      <w:r>
        <w:rPr>
          <w:spacing w:val="-9"/>
        </w:rPr>
        <w:t xml:space="preserve"> </w:t>
      </w:r>
      <w:r>
        <w:t>значений</w:t>
      </w:r>
      <w:r>
        <w:rPr>
          <w:spacing w:val="-9"/>
        </w:rPr>
        <w:t xml:space="preserve"> </w:t>
      </w:r>
      <w:r>
        <w:t>коэффициентов,</w:t>
      </w:r>
      <w:r>
        <w:rPr>
          <w:spacing w:val="-9"/>
        </w:rPr>
        <w:t xml:space="preserve"> </w:t>
      </w:r>
      <w:r>
        <w:t>описывать</w:t>
      </w:r>
      <w:r>
        <w:rPr>
          <w:spacing w:val="-5"/>
        </w:rPr>
        <w:t xml:space="preserve"> </w:t>
      </w:r>
      <w:r>
        <w:t>свойства</w:t>
      </w:r>
      <w:r>
        <w:rPr>
          <w:spacing w:val="-9"/>
        </w:rPr>
        <w:t xml:space="preserve"> </w:t>
      </w:r>
      <w:r>
        <w:rPr>
          <w:spacing w:val="-2"/>
        </w:rPr>
        <w:t>функций.</w:t>
      </w:r>
    </w:p>
    <w:p w14:paraId="546308ED" w14:textId="77777777" w:rsidR="00113E33" w:rsidRDefault="00936FC5">
      <w:pPr>
        <w:pStyle w:val="a3"/>
        <w:spacing w:before="5" w:line="244" w:lineRule="auto"/>
        <w:ind w:firstLine="285"/>
        <w:jc w:val="left"/>
      </w:pPr>
      <w:r>
        <w:t>Строить</w:t>
      </w:r>
      <w:r>
        <w:rPr>
          <w:spacing w:val="29"/>
        </w:rPr>
        <w:t xml:space="preserve"> </w:t>
      </w:r>
      <w:r>
        <w:t>и</w:t>
      </w:r>
      <w:r>
        <w:rPr>
          <w:spacing w:val="28"/>
        </w:rPr>
        <w:t xml:space="preserve"> </w:t>
      </w:r>
      <w:r>
        <w:t>изображать</w:t>
      </w:r>
      <w:r>
        <w:rPr>
          <w:spacing w:val="30"/>
        </w:rPr>
        <w:t xml:space="preserve"> </w:t>
      </w:r>
      <w:r>
        <w:t>схематически</w:t>
      </w:r>
      <w:r>
        <w:rPr>
          <w:spacing w:val="31"/>
        </w:rPr>
        <w:t xml:space="preserve"> </w:t>
      </w:r>
      <w:r>
        <w:t>графики</w:t>
      </w:r>
      <w:r>
        <w:rPr>
          <w:spacing w:val="29"/>
        </w:rPr>
        <w:t xml:space="preserve"> </w:t>
      </w:r>
      <w:r>
        <w:t>квадратичных</w:t>
      </w:r>
      <w:r>
        <w:rPr>
          <w:spacing w:val="33"/>
        </w:rPr>
        <w:t xml:space="preserve"> </w:t>
      </w:r>
      <w:r>
        <w:t>функций,</w:t>
      </w:r>
      <w:r>
        <w:rPr>
          <w:spacing w:val="28"/>
        </w:rPr>
        <w:t xml:space="preserve"> </w:t>
      </w:r>
      <w:r>
        <w:t>описывать</w:t>
      </w:r>
      <w:r>
        <w:rPr>
          <w:spacing w:val="32"/>
        </w:rPr>
        <w:t xml:space="preserve"> </w:t>
      </w:r>
      <w:r>
        <w:t>свойства квадратичных функций по их графикам.</w:t>
      </w:r>
    </w:p>
    <w:p w14:paraId="765A4662" w14:textId="77777777" w:rsidR="00113E33" w:rsidRDefault="00936FC5">
      <w:pPr>
        <w:pStyle w:val="a3"/>
        <w:spacing w:line="244" w:lineRule="auto"/>
        <w:ind w:firstLine="285"/>
        <w:jc w:val="left"/>
      </w:pPr>
      <w:r>
        <w:t>Распознавать</w:t>
      </w:r>
      <w:r>
        <w:rPr>
          <w:spacing w:val="40"/>
        </w:rPr>
        <w:t xml:space="preserve"> </w:t>
      </w:r>
      <w:r>
        <w:t>квадратичную</w:t>
      </w:r>
      <w:r>
        <w:rPr>
          <w:spacing w:val="40"/>
        </w:rPr>
        <w:t xml:space="preserve"> </w:t>
      </w:r>
      <w:r>
        <w:t>функцию</w:t>
      </w:r>
      <w:r>
        <w:rPr>
          <w:spacing w:val="40"/>
        </w:rPr>
        <w:t xml:space="preserve"> </w:t>
      </w:r>
      <w:r>
        <w:t>по</w:t>
      </w:r>
      <w:r>
        <w:rPr>
          <w:spacing w:val="40"/>
        </w:rPr>
        <w:t xml:space="preserve"> </w:t>
      </w:r>
      <w:r>
        <w:t>формуле,</w:t>
      </w:r>
      <w:r>
        <w:rPr>
          <w:spacing w:val="40"/>
        </w:rPr>
        <w:t xml:space="preserve"> </w:t>
      </w:r>
      <w:r>
        <w:t>приводить</w:t>
      </w:r>
      <w:r>
        <w:rPr>
          <w:spacing w:val="40"/>
        </w:rPr>
        <w:t xml:space="preserve"> </w:t>
      </w:r>
      <w:r>
        <w:t>примеры</w:t>
      </w:r>
      <w:r>
        <w:rPr>
          <w:spacing w:val="40"/>
        </w:rPr>
        <w:t xml:space="preserve"> </w:t>
      </w:r>
      <w:r>
        <w:t>квадратичных</w:t>
      </w:r>
      <w:r>
        <w:rPr>
          <w:spacing w:val="40"/>
        </w:rPr>
        <w:t xml:space="preserve"> </w:t>
      </w:r>
      <w:r>
        <w:t>функций из реальной жизни, физики, геометрии.</w:t>
      </w:r>
    </w:p>
    <w:p w14:paraId="004B1916" w14:textId="77777777" w:rsidR="00113E33" w:rsidRDefault="00936FC5">
      <w:pPr>
        <w:pStyle w:val="a3"/>
        <w:spacing w:line="275" w:lineRule="exact"/>
        <w:ind w:left="636"/>
        <w:jc w:val="left"/>
      </w:pPr>
      <w:r>
        <w:t>Числовые</w:t>
      </w:r>
      <w:r>
        <w:rPr>
          <w:spacing w:val="-11"/>
        </w:rPr>
        <w:t xml:space="preserve"> </w:t>
      </w:r>
      <w:r>
        <w:t>последовательности</w:t>
      </w:r>
      <w:r>
        <w:rPr>
          <w:spacing w:val="-4"/>
        </w:rPr>
        <w:t xml:space="preserve"> </w:t>
      </w:r>
      <w:r>
        <w:t>и</w:t>
      </w:r>
      <w:r>
        <w:rPr>
          <w:spacing w:val="-4"/>
        </w:rPr>
        <w:t xml:space="preserve"> </w:t>
      </w:r>
      <w:r>
        <w:rPr>
          <w:spacing w:val="-2"/>
        </w:rPr>
        <w:t>прогрессии.</w:t>
      </w:r>
    </w:p>
    <w:p w14:paraId="5C0E21A7" w14:textId="77777777" w:rsidR="00113E33" w:rsidRDefault="00936FC5">
      <w:pPr>
        <w:pStyle w:val="a3"/>
        <w:spacing w:before="6"/>
        <w:ind w:left="636"/>
        <w:jc w:val="left"/>
      </w:pPr>
      <w:r>
        <w:t>Распознавать</w:t>
      </w:r>
      <w:r>
        <w:rPr>
          <w:spacing w:val="-11"/>
        </w:rPr>
        <w:t xml:space="preserve"> </w:t>
      </w:r>
      <w:r>
        <w:t>арифметическую</w:t>
      </w:r>
      <w:r>
        <w:rPr>
          <w:spacing w:val="-9"/>
        </w:rPr>
        <w:t xml:space="preserve"> </w:t>
      </w:r>
      <w:r>
        <w:t>и</w:t>
      </w:r>
      <w:r>
        <w:rPr>
          <w:spacing w:val="-8"/>
        </w:rPr>
        <w:t xml:space="preserve"> </w:t>
      </w:r>
      <w:r>
        <w:t>геометрическую</w:t>
      </w:r>
      <w:r>
        <w:rPr>
          <w:spacing w:val="-5"/>
        </w:rPr>
        <w:t xml:space="preserve"> </w:t>
      </w:r>
      <w:r>
        <w:t>прогрессии</w:t>
      </w:r>
      <w:r>
        <w:rPr>
          <w:spacing w:val="-7"/>
        </w:rPr>
        <w:t xml:space="preserve"> </w:t>
      </w:r>
      <w:r>
        <w:t>при</w:t>
      </w:r>
      <w:r>
        <w:rPr>
          <w:spacing w:val="-8"/>
        </w:rPr>
        <w:t xml:space="preserve"> </w:t>
      </w:r>
      <w:r>
        <w:t>разных</w:t>
      </w:r>
      <w:r>
        <w:rPr>
          <w:spacing w:val="-7"/>
        </w:rPr>
        <w:t xml:space="preserve"> </w:t>
      </w:r>
      <w:r>
        <w:t>способах</w:t>
      </w:r>
      <w:r>
        <w:rPr>
          <w:spacing w:val="-6"/>
        </w:rPr>
        <w:t xml:space="preserve"> </w:t>
      </w:r>
      <w:r>
        <w:rPr>
          <w:spacing w:val="-2"/>
        </w:rPr>
        <w:t>задания.</w:t>
      </w:r>
    </w:p>
    <w:p w14:paraId="252DFA82" w14:textId="77777777" w:rsidR="00113E33" w:rsidRDefault="00936FC5">
      <w:pPr>
        <w:pStyle w:val="a3"/>
        <w:tabs>
          <w:tab w:val="left" w:pos="1999"/>
          <w:tab w:val="left" w:pos="3451"/>
          <w:tab w:val="left" w:pos="3790"/>
          <w:tab w:val="left" w:pos="5684"/>
          <w:tab w:val="left" w:pos="6704"/>
          <w:tab w:val="left" w:pos="7355"/>
          <w:tab w:val="left" w:pos="8173"/>
          <w:tab w:val="left" w:pos="10105"/>
        </w:tabs>
        <w:spacing w:before="3" w:line="244" w:lineRule="auto"/>
        <w:ind w:right="387" w:firstLine="285"/>
        <w:jc w:val="left"/>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spacing w:val="-4"/>
        </w:rP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n членов.</w:t>
      </w:r>
    </w:p>
    <w:p w14:paraId="6FF0123C" w14:textId="77777777" w:rsidR="00113E33" w:rsidRDefault="00936FC5">
      <w:pPr>
        <w:pStyle w:val="a3"/>
        <w:spacing w:before="1"/>
        <w:ind w:left="636"/>
        <w:jc w:val="left"/>
      </w:pPr>
      <w:r>
        <w:t>Изображать</w:t>
      </w:r>
      <w:r>
        <w:rPr>
          <w:spacing w:val="-10"/>
        </w:rPr>
        <w:t xml:space="preserve"> </w:t>
      </w:r>
      <w:r>
        <w:t>члены</w:t>
      </w:r>
      <w:r>
        <w:rPr>
          <w:spacing w:val="-9"/>
        </w:rPr>
        <w:t xml:space="preserve"> </w:t>
      </w:r>
      <w:r>
        <w:t>последовательности</w:t>
      </w:r>
      <w:r>
        <w:rPr>
          <w:spacing w:val="-4"/>
        </w:rPr>
        <w:t xml:space="preserve"> </w:t>
      </w:r>
      <w:r>
        <w:t>точками</w:t>
      </w:r>
      <w:r>
        <w:rPr>
          <w:spacing w:val="-8"/>
        </w:rPr>
        <w:t xml:space="preserve"> </w:t>
      </w:r>
      <w:r>
        <w:t>на</w:t>
      </w:r>
      <w:r>
        <w:rPr>
          <w:spacing w:val="-9"/>
        </w:rPr>
        <w:t xml:space="preserve"> </w:t>
      </w:r>
      <w:r>
        <w:t>координатной</w:t>
      </w:r>
      <w:r>
        <w:rPr>
          <w:spacing w:val="-4"/>
        </w:rPr>
        <w:t xml:space="preserve"> </w:t>
      </w:r>
      <w:r>
        <w:rPr>
          <w:spacing w:val="-2"/>
        </w:rPr>
        <w:t>плоскости.</w:t>
      </w:r>
    </w:p>
    <w:p w14:paraId="67F86CCC" w14:textId="77777777" w:rsidR="00113E33" w:rsidRDefault="00936FC5">
      <w:pPr>
        <w:pStyle w:val="a3"/>
        <w:spacing w:before="7"/>
        <w:ind w:firstLine="285"/>
        <w:jc w:val="left"/>
      </w:pPr>
      <w:r>
        <w:t>Решать</w:t>
      </w:r>
      <w:r>
        <w:rPr>
          <w:spacing w:val="77"/>
        </w:rPr>
        <w:t xml:space="preserve"> </w:t>
      </w:r>
      <w:r>
        <w:t>задачи,</w:t>
      </w:r>
      <w:r>
        <w:rPr>
          <w:spacing w:val="75"/>
        </w:rPr>
        <w:t xml:space="preserve"> </w:t>
      </w:r>
      <w:r>
        <w:t>связанные</w:t>
      </w:r>
      <w:r>
        <w:rPr>
          <w:spacing w:val="75"/>
        </w:rPr>
        <w:t xml:space="preserve"> </w:t>
      </w:r>
      <w:r>
        <w:t>с</w:t>
      </w:r>
      <w:r>
        <w:rPr>
          <w:spacing w:val="74"/>
        </w:rPr>
        <w:t xml:space="preserve"> </w:t>
      </w:r>
      <w:r>
        <w:t>числовыми</w:t>
      </w:r>
      <w:r>
        <w:rPr>
          <w:spacing w:val="76"/>
        </w:rPr>
        <w:t xml:space="preserve"> </w:t>
      </w:r>
      <w:r>
        <w:t>последовательностями,</w:t>
      </w:r>
      <w:r>
        <w:rPr>
          <w:spacing w:val="76"/>
        </w:rPr>
        <w:t xml:space="preserve"> </w:t>
      </w:r>
      <w:r>
        <w:t>в</w:t>
      </w:r>
      <w:r>
        <w:rPr>
          <w:spacing w:val="74"/>
        </w:rPr>
        <w:t xml:space="preserve"> </w:t>
      </w:r>
      <w:r>
        <w:t>том</w:t>
      </w:r>
      <w:r>
        <w:rPr>
          <w:spacing w:val="75"/>
        </w:rPr>
        <w:t xml:space="preserve"> </w:t>
      </w:r>
      <w:r>
        <w:t>числе</w:t>
      </w:r>
      <w:r>
        <w:rPr>
          <w:spacing w:val="75"/>
        </w:rPr>
        <w:t xml:space="preserve"> </w:t>
      </w:r>
      <w:r>
        <w:t>задачи</w:t>
      </w:r>
      <w:r>
        <w:rPr>
          <w:spacing w:val="76"/>
        </w:rPr>
        <w:t xml:space="preserve"> </w:t>
      </w:r>
      <w:r>
        <w:t>из реальной жизни (с использованием калькулятора, цифровых технологий).</w:t>
      </w:r>
    </w:p>
    <w:p w14:paraId="4072C89E" w14:textId="77777777" w:rsidR="00113E33" w:rsidRDefault="00113E33">
      <w:pPr>
        <w:pStyle w:val="a3"/>
        <w:spacing w:before="7"/>
        <w:ind w:left="0"/>
        <w:jc w:val="left"/>
      </w:pPr>
    </w:p>
    <w:p w14:paraId="0E872E91" w14:textId="77777777" w:rsidR="00113E33" w:rsidRDefault="00936FC5">
      <w:pPr>
        <w:pStyle w:val="1"/>
        <w:numPr>
          <w:ilvl w:val="0"/>
          <w:numId w:val="69"/>
        </w:numPr>
        <w:tabs>
          <w:tab w:val="left" w:pos="1550"/>
        </w:tabs>
        <w:spacing w:before="1" w:line="272" w:lineRule="exact"/>
        <w:ind w:left="1550" w:hanging="806"/>
        <w:jc w:val="both"/>
      </w:pPr>
      <w:r>
        <w:t>Адаптированная</w:t>
      </w:r>
      <w:r>
        <w:rPr>
          <w:spacing w:val="-6"/>
        </w:rPr>
        <w:t xml:space="preserve"> </w:t>
      </w:r>
      <w:r>
        <w:t>рабочая</w:t>
      </w:r>
      <w:r>
        <w:rPr>
          <w:spacing w:val="-6"/>
        </w:rPr>
        <w:t xml:space="preserve"> </w:t>
      </w:r>
      <w:r>
        <w:t>программа</w:t>
      </w:r>
      <w:r>
        <w:rPr>
          <w:spacing w:val="-6"/>
        </w:rPr>
        <w:t xml:space="preserve"> </w:t>
      </w:r>
      <w:r>
        <w:t>учебного</w:t>
      </w:r>
      <w:r>
        <w:rPr>
          <w:spacing w:val="-6"/>
        </w:rPr>
        <w:t xml:space="preserve"> </w:t>
      </w:r>
      <w:r>
        <w:t>курса</w:t>
      </w:r>
      <w:r>
        <w:rPr>
          <w:spacing w:val="-5"/>
        </w:rPr>
        <w:t xml:space="preserve"> </w:t>
      </w:r>
      <w:r>
        <w:rPr>
          <w:spacing w:val="-2"/>
        </w:rPr>
        <w:t>"Геометрия"</w:t>
      </w:r>
    </w:p>
    <w:p w14:paraId="731229FE" w14:textId="77777777" w:rsidR="00113E33" w:rsidRDefault="00936FC5">
      <w:pPr>
        <w:pStyle w:val="a3"/>
        <w:spacing w:line="244" w:lineRule="auto"/>
        <w:ind w:right="384" w:firstLine="285"/>
      </w:pPr>
      <w:r>
        <w:t>Адаптированная общеобразовательная рабочая программа для обучающихся с ЗПР учебного курса "Геометрия" в 7 - 9 классах (далее соответственно программа учебного курса "Геометрия", учебный курс).</w:t>
      </w:r>
    </w:p>
    <w:p w14:paraId="1AE1F3C1" w14:textId="77777777" w:rsidR="00113E33" w:rsidRDefault="00936FC5">
      <w:pPr>
        <w:pStyle w:val="1"/>
        <w:spacing w:before="4"/>
        <w:ind w:left="621"/>
      </w:pPr>
      <w:r>
        <w:t>Пояснительная</w:t>
      </w:r>
      <w:r>
        <w:rPr>
          <w:spacing w:val="-5"/>
        </w:rPr>
        <w:t xml:space="preserve"> </w:t>
      </w:r>
      <w:r>
        <w:rPr>
          <w:spacing w:val="-2"/>
        </w:rPr>
        <w:t>записка.</w:t>
      </w:r>
    </w:p>
    <w:p w14:paraId="6950FDF7" w14:textId="77777777" w:rsidR="00113E33" w:rsidRDefault="00936FC5">
      <w:pPr>
        <w:pStyle w:val="a3"/>
        <w:spacing w:line="242" w:lineRule="auto"/>
        <w:ind w:right="388" w:firstLine="285"/>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w:t>
      </w:r>
      <w:r>
        <w:t xml:space="preserve"> от признаков, формулировать обратные утверждения.</w:t>
      </w:r>
    </w:p>
    <w:p w14:paraId="632BD82D" w14:textId="77777777" w:rsidR="00113E33" w:rsidRDefault="00936FC5">
      <w:pPr>
        <w:pStyle w:val="a3"/>
        <w:spacing w:line="242" w:lineRule="auto"/>
        <w:ind w:right="393" w:firstLine="285"/>
      </w:pPr>
      <w:r>
        <w:t>Целью изучения геометрии является использование ее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чертеж или</w:t>
      </w:r>
      <w:r>
        <w:rPr>
          <w:spacing w:val="40"/>
        </w:rPr>
        <w:t xml:space="preserve"> </w:t>
      </w:r>
      <w:r>
        <w:t>рисунок, найти площадь земельного участка, рассчитать необходимую длину</w:t>
      </w:r>
      <w:r>
        <w:rPr>
          <w:spacing w:val="-1"/>
        </w:rPr>
        <w:t xml:space="preserve"> </w:t>
      </w:r>
      <w:r>
        <w:t>оптоволоконного</w:t>
      </w:r>
    </w:p>
    <w:p w14:paraId="24112252" w14:textId="77777777" w:rsidR="00113E33" w:rsidRDefault="00936FC5">
      <w:pPr>
        <w:pStyle w:val="a3"/>
        <w:spacing w:before="56"/>
        <w:ind w:right="394"/>
      </w:pPr>
      <w:r>
        <w:t>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405E73D0" w14:textId="77777777" w:rsidR="00113E33" w:rsidRDefault="00936FC5">
      <w:pPr>
        <w:pStyle w:val="a3"/>
        <w:spacing w:before="10" w:line="242" w:lineRule="auto"/>
        <w:ind w:right="390" w:firstLine="285"/>
      </w:pPr>
      <w:r>
        <w:t>Важно подчеркивать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8DCC1B" w14:textId="77777777" w:rsidR="00113E33" w:rsidRDefault="00936FC5">
      <w:pPr>
        <w:pStyle w:val="a3"/>
        <w:spacing w:before="3" w:line="242" w:lineRule="auto"/>
        <w:ind w:right="389" w:firstLine="285"/>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14DBDD9C" w14:textId="77777777" w:rsidR="00113E33" w:rsidRDefault="00936FC5">
      <w:pPr>
        <w:pStyle w:val="a3"/>
        <w:spacing w:before="2" w:line="242" w:lineRule="auto"/>
        <w:ind w:right="377" w:firstLine="285"/>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51D16D2F" w14:textId="77777777" w:rsidR="00113E33" w:rsidRDefault="00936FC5">
      <w:pPr>
        <w:pStyle w:val="1"/>
        <w:spacing w:before="14" w:line="274" w:lineRule="exact"/>
        <w:ind w:left="621"/>
      </w:pPr>
      <w:r>
        <w:t>Содержание</w:t>
      </w:r>
      <w:r>
        <w:rPr>
          <w:spacing w:val="-9"/>
        </w:rPr>
        <w:t xml:space="preserve"> </w:t>
      </w:r>
      <w:r>
        <w:t>обучения</w:t>
      </w:r>
      <w:r>
        <w:rPr>
          <w:spacing w:val="-2"/>
        </w:rPr>
        <w:t xml:space="preserve"> </w:t>
      </w:r>
      <w:r>
        <w:t>в</w:t>
      </w:r>
      <w:r>
        <w:rPr>
          <w:spacing w:val="-5"/>
        </w:rPr>
        <w:t xml:space="preserve"> </w:t>
      </w:r>
      <w:r>
        <w:t>7</w:t>
      </w:r>
      <w:r>
        <w:rPr>
          <w:spacing w:val="-5"/>
        </w:rPr>
        <w:t xml:space="preserve"> </w:t>
      </w:r>
      <w:r>
        <w:rPr>
          <w:spacing w:val="-2"/>
        </w:rPr>
        <w:t>классе.</w:t>
      </w:r>
    </w:p>
    <w:p w14:paraId="6A5687CD" w14:textId="77777777" w:rsidR="00113E33" w:rsidRDefault="00936FC5">
      <w:pPr>
        <w:pStyle w:val="a3"/>
        <w:spacing w:line="242" w:lineRule="auto"/>
        <w:ind w:right="387" w:firstLine="54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14A4BA9D" w14:textId="77777777" w:rsidR="00113E33" w:rsidRDefault="00936FC5">
      <w:pPr>
        <w:pStyle w:val="a3"/>
        <w:spacing w:before="1" w:line="242" w:lineRule="auto"/>
        <w:ind w:right="399" w:firstLine="540"/>
      </w:pPr>
      <w:r>
        <w:t>Симметричные фигуры. Основные свойства осевой симметрии. Примеры симметрии в окружающем мире.</w:t>
      </w:r>
    </w:p>
    <w:p w14:paraId="0E97C52C" w14:textId="77777777" w:rsidR="00113E33" w:rsidRDefault="00936FC5">
      <w:pPr>
        <w:pStyle w:val="a3"/>
        <w:spacing w:before="2" w:line="242" w:lineRule="auto"/>
        <w:ind w:right="400" w:firstLine="540"/>
      </w:pPr>
      <w:r>
        <w:t>Основные построения с помощью циркуля и линейки. Треугольник. Высота, медиана, биссектриса, их свойства.</w:t>
      </w:r>
    </w:p>
    <w:p w14:paraId="6F73DBEF" w14:textId="77777777" w:rsidR="00113E33" w:rsidRDefault="00113E33">
      <w:pPr>
        <w:pStyle w:val="a3"/>
        <w:spacing w:line="242" w:lineRule="auto"/>
        <w:sectPr w:rsidR="00113E33">
          <w:pgSz w:w="11900" w:h="16860"/>
          <w:pgMar w:top="680" w:right="425" w:bottom="1460" w:left="850" w:header="0" w:footer="1206" w:gutter="0"/>
          <w:cols w:space="720"/>
        </w:sectPr>
      </w:pPr>
    </w:p>
    <w:p w14:paraId="4AC94D72" w14:textId="77777777" w:rsidR="00113E33" w:rsidRDefault="00936FC5">
      <w:pPr>
        <w:pStyle w:val="a3"/>
        <w:spacing w:before="72"/>
        <w:ind w:left="890"/>
      </w:pPr>
      <w:r>
        <w:lastRenderedPageBreak/>
        <w:t>Равнобедренный</w:t>
      </w:r>
      <w:r>
        <w:rPr>
          <w:spacing w:val="-16"/>
        </w:rPr>
        <w:t xml:space="preserve"> </w:t>
      </w:r>
      <w:r>
        <w:t>и</w:t>
      </w:r>
      <w:r>
        <w:rPr>
          <w:spacing w:val="-12"/>
        </w:rPr>
        <w:t xml:space="preserve"> </w:t>
      </w:r>
      <w:r>
        <w:t>равносторонний</w:t>
      </w:r>
      <w:r>
        <w:rPr>
          <w:spacing w:val="-12"/>
        </w:rPr>
        <w:t xml:space="preserve"> </w:t>
      </w:r>
      <w:r>
        <w:t>треугольники.</w:t>
      </w:r>
      <w:r>
        <w:rPr>
          <w:spacing w:val="-12"/>
        </w:rPr>
        <w:t xml:space="preserve"> </w:t>
      </w:r>
      <w:r>
        <w:t>Неравенство</w:t>
      </w:r>
      <w:r>
        <w:rPr>
          <w:spacing w:val="-9"/>
        </w:rPr>
        <w:t xml:space="preserve"> </w:t>
      </w:r>
      <w:r>
        <w:rPr>
          <w:spacing w:val="-2"/>
        </w:rPr>
        <w:t>треугольника.</w:t>
      </w:r>
    </w:p>
    <w:p w14:paraId="27ACDE5D" w14:textId="77777777" w:rsidR="00113E33" w:rsidRDefault="00936FC5">
      <w:pPr>
        <w:pStyle w:val="a3"/>
        <w:spacing w:before="7"/>
        <w:ind w:left="890"/>
      </w:pPr>
      <w:r>
        <w:t>Свойства</w:t>
      </w:r>
      <w:r>
        <w:rPr>
          <w:spacing w:val="-15"/>
        </w:rPr>
        <w:t xml:space="preserve"> </w:t>
      </w:r>
      <w:r>
        <w:t>и</w:t>
      </w:r>
      <w:r>
        <w:rPr>
          <w:spacing w:val="-8"/>
        </w:rPr>
        <w:t xml:space="preserve"> </w:t>
      </w:r>
      <w:r>
        <w:t>признаки</w:t>
      </w:r>
      <w:r>
        <w:rPr>
          <w:spacing w:val="-7"/>
        </w:rPr>
        <w:t xml:space="preserve"> </w:t>
      </w:r>
      <w:r>
        <w:t>равнобедренного</w:t>
      </w:r>
      <w:r>
        <w:rPr>
          <w:spacing w:val="-9"/>
        </w:rPr>
        <w:t xml:space="preserve"> </w:t>
      </w:r>
      <w:r>
        <w:t>треугольника.</w:t>
      </w:r>
      <w:r>
        <w:rPr>
          <w:spacing w:val="-8"/>
        </w:rPr>
        <w:t xml:space="preserve"> </w:t>
      </w:r>
      <w:r>
        <w:t>Признаки</w:t>
      </w:r>
      <w:r>
        <w:rPr>
          <w:spacing w:val="-7"/>
        </w:rPr>
        <w:t xml:space="preserve"> </w:t>
      </w:r>
      <w:r>
        <w:t>равенства</w:t>
      </w:r>
      <w:r>
        <w:rPr>
          <w:spacing w:val="-10"/>
        </w:rPr>
        <w:t xml:space="preserve"> </w:t>
      </w:r>
      <w:r>
        <w:rPr>
          <w:spacing w:val="-2"/>
        </w:rPr>
        <w:t>треугольников.</w:t>
      </w:r>
    </w:p>
    <w:p w14:paraId="2DDB685C" w14:textId="77777777" w:rsidR="00113E33" w:rsidRDefault="00936FC5">
      <w:pPr>
        <w:pStyle w:val="a3"/>
        <w:spacing w:before="5" w:line="244" w:lineRule="auto"/>
        <w:ind w:right="404" w:firstLine="540"/>
      </w:pPr>
      <w:r>
        <w:t xml:space="preserve">Свойства и признаки параллельных прямых. Сумма углов треугольника. Внешние углы </w:t>
      </w:r>
      <w:r>
        <w:rPr>
          <w:spacing w:val="-2"/>
        </w:rPr>
        <w:t>треугольника.</w:t>
      </w:r>
    </w:p>
    <w:p w14:paraId="553F4B57" w14:textId="77777777" w:rsidR="00113E33" w:rsidRDefault="00936FC5">
      <w:pPr>
        <w:pStyle w:val="a3"/>
        <w:spacing w:line="242" w:lineRule="auto"/>
        <w:ind w:right="385" w:firstLine="540"/>
      </w:pPr>
      <w:r>
        <w:t>Прямоугольный треугольник. Свойство медианы прямоугольного треугольника, проведенной</w:t>
      </w:r>
      <w:r>
        <w:rPr>
          <w:spacing w:val="-5"/>
        </w:rPr>
        <w:t xml:space="preserve"> </w:t>
      </w:r>
      <w:r>
        <w:t>к</w:t>
      </w:r>
      <w:r>
        <w:rPr>
          <w:spacing w:val="-5"/>
        </w:rPr>
        <w:t xml:space="preserve"> </w:t>
      </w:r>
      <w:r>
        <w:t>гипотенузе.</w:t>
      </w:r>
      <w:r>
        <w:rPr>
          <w:spacing w:val="-5"/>
        </w:rPr>
        <w:t xml:space="preserve"> </w:t>
      </w:r>
      <w:r>
        <w:t>Признаки</w:t>
      </w:r>
      <w:r>
        <w:rPr>
          <w:spacing w:val="-4"/>
        </w:rPr>
        <w:t xml:space="preserve"> </w:t>
      </w:r>
      <w:r>
        <w:t>равенства</w:t>
      </w:r>
      <w:r>
        <w:rPr>
          <w:spacing w:val="-7"/>
        </w:rPr>
        <w:t xml:space="preserve"> </w:t>
      </w:r>
      <w:r>
        <w:t>прямоугольных</w:t>
      </w:r>
      <w:r>
        <w:rPr>
          <w:spacing w:val="-1"/>
        </w:rPr>
        <w:t xml:space="preserve"> </w:t>
      </w:r>
      <w:r>
        <w:t>треугольников.</w:t>
      </w:r>
      <w:r>
        <w:rPr>
          <w:spacing w:val="-6"/>
        </w:rPr>
        <w:t xml:space="preserve"> </w:t>
      </w:r>
      <w:r>
        <w:t>Прямоугольный треугольник с углом в 30°.</w:t>
      </w:r>
    </w:p>
    <w:p w14:paraId="783A321A" w14:textId="77777777" w:rsidR="00113E33" w:rsidRDefault="00936FC5">
      <w:pPr>
        <w:pStyle w:val="a3"/>
        <w:spacing w:line="244" w:lineRule="auto"/>
        <w:ind w:right="392" w:firstLine="54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6BA1060E" w14:textId="77777777" w:rsidR="00113E33" w:rsidRDefault="00936FC5">
      <w:pPr>
        <w:pStyle w:val="a3"/>
        <w:spacing w:line="244" w:lineRule="auto"/>
        <w:ind w:right="390" w:firstLine="540"/>
      </w:pPr>
      <w:r>
        <w:t>Геометрическое</w:t>
      </w:r>
      <w:r>
        <w:rPr>
          <w:spacing w:val="-2"/>
        </w:rPr>
        <w:t xml:space="preserve"> </w:t>
      </w:r>
      <w:r>
        <w:t>место</w:t>
      </w:r>
      <w:r>
        <w:rPr>
          <w:spacing w:val="-1"/>
        </w:rPr>
        <w:t xml:space="preserve"> </w:t>
      </w:r>
      <w:r>
        <w:t>точек.</w:t>
      </w:r>
      <w:r>
        <w:rPr>
          <w:spacing w:val="-2"/>
        </w:rPr>
        <w:t xml:space="preserve"> </w:t>
      </w:r>
      <w:r>
        <w:t>Биссектриса угла</w:t>
      </w:r>
      <w:r>
        <w:rPr>
          <w:spacing w:val="-5"/>
        </w:rPr>
        <w:t xml:space="preserve"> </w:t>
      </w:r>
      <w:r>
        <w:t>и</w:t>
      </w:r>
      <w:r>
        <w:rPr>
          <w:spacing w:val="-1"/>
        </w:rPr>
        <w:t xml:space="preserve"> </w:t>
      </w:r>
      <w:r>
        <w:t>серединный</w:t>
      </w:r>
      <w:r>
        <w:rPr>
          <w:spacing w:val="-4"/>
        </w:rPr>
        <w:t xml:space="preserve"> </w:t>
      </w:r>
      <w:r>
        <w:t>перпендикуляр</w:t>
      </w:r>
      <w:r>
        <w:rPr>
          <w:spacing w:val="-1"/>
        </w:rPr>
        <w:t xml:space="preserve"> </w:t>
      </w:r>
      <w:r>
        <w:t>к</w:t>
      </w:r>
      <w:r>
        <w:rPr>
          <w:spacing w:val="-1"/>
        </w:rPr>
        <w:t xml:space="preserve"> </w:t>
      </w:r>
      <w:r>
        <w:t>отрезку</w:t>
      </w:r>
      <w:r>
        <w:rPr>
          <w:spacing w:val="-15"/>
        </w:rPr>
        <w:t xml:space="preserve"> </w:t>
      </w:r>
      <w:r>
        <w:t>как геометрические места точек.</w:t>
      </w:r>
    </w:p>
    <w:p w14:paraId="1B72359C" w14:textId="77777777" w:rsidR="00113E33" w:rsidRDefault="00936FC5">
      <w:pPr>
        <w:pStyle w:val="a3"/>
        <w:spacing w:line="242" w:lineRule="auto"/>
        <w:ind w:right="389" w:firstLine="54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077F5227" w14:textId="77777777" w:rsidR="00113E33" w:rsidRDefault="00936FC5">
      <w:pPr>
        <w:pStyle w:val="1"/>
        <w:spacing w:before="4"/>
        <w:ind w:left="890"/>
      </w:pPr>
      <w:r>
        <w:t>Содержание</w:t>
      </w:r>
      <w:r>
        <w:rPr>
          <w:spacing w:val="-9"/>
        </w:rPr>
        <w:t xml:space="preserve"> </w:t>
      </w:r>
      <w:r>
        <w:t>обучения</w:t>
      </w:r>
      <w:r>
        <w:rPr>
          <w:spacing w:val="-2"/>
        </w:rPr>
        <w:t xml:space="preserve"> </w:t>
      </w:r>
      <w:r>
        <w:t>в</w:t>
      </w:r>
      <w:r>
        <w:rPr>
          <w:spacing w:val="-5"/>
        </w:rPr>
        <w:t xml:space="preserve"> </w:t>
      </w:r>
      <w:r>
        <w:t>8</w:t>
      </w:r>
      <w:r>
        <w:rPr>
          <w:spacing w:val="-5"/>
        </w:rPr>
        <w:t xml:space="preserve"> </w:t>
      </w:r>
      <w:r>
        <w:rPr>
          <w:spacing w:val="-2"/>
        </w:rPr>
        <w:t>классе.</w:t>
      </w:r>
    </w:p>
    <w:p w14:paraId="3A7F69A6" w14:textId="77777777" w:rsidR="00113E33" w:rsidRDefault="00936FC5">
      <w:pPr>
        <w:pStyle w:val="a3"/>
        <w:ind w:right="388" w:firstLine="540"/>
      </w:pPr>
      <w:r>
        <w:t>Четырехугольники.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ее свойства и признаки. Прямоугольная трапеция.</w:t>
      </w:r>
    </w:p>
    <w:p w14:paraId="4504EA15" w14:textId="77777777" w:rsidR="00113E33" w:rsidRDefault="00936FC5">
      <w:pPr>
        <w:pStyle w:val="a3"/>
        <w:spacing w:before="10" w:line="242" w:lineRule="auto"/>
        <w:ind w:right="395" w:firstLine="540"/>
      </w:pPr>
      <w:r>
        <w:t>Метод удвоения медианы. Центральная симметрия. Теорема Фалеса и теорема о пропорциональных отрезках.</w:t>
      </w:r>
    </w:p>
    <w:p w14:paraId="68950D3B" w14:textId="77777777" w:rsidR="00113E33" w:rsidRDefault="00936FC5">
      <w:pPr>
        <w:pStyle w:val="a3"/>
        <w:spacing w:before="4"/>
        <w:ind w:left="890"/>
      </w:pPr>
      <w:r>
        <w:t>Средние</w:t>
      </w:r>
      <w:r>
        <w:rPr>
          <w:spacing w:val="-14"/>
        </w:rPr>
        <w:t xml:space="preserve"> </w:t>
      </w:r>
      <w:r>
        <w:t>линии</w:t>
      </w:r>
      <w:r>
        <w:rPr>
          <w:spacing w:val="-5"/>
        </w:rPr>
        <w:t xml:space="preserve"> </w:t>
      </w:r>
      <w:r>
        <w:t>треугольника</w:t>
      </w:r>
      <w:r>
        <w:rPr>
          <w:spacing w:val="-8"/>
        </w:rPr>
        <w:t xml:space="preserve"> </w:t>
      </w:r>
      <w:r>
        <w:t>и</w:t>
      </w:r>
      <w:r>
        <w:rPr>
          <w:spacing w:val="-6"/>
        </w:rPr>
        <w:t xml:space="preserve"> </w:t>
      </w:r>
      <w:r>
        <w:t>трапеции.</w:t>
      </w:r>
      <w:r>
        <w:rPr>
          <w:spacing w:val="-6"/>
        </w:rPr>
        <w:t xml:space="preserve"> </w:t>
      </w:r>
      <w:r>
        <w:t>Центр</w:t>
      </w:r>
      <w:r>
        <w:rPr>
          <w:spacing w:val="-7"/>
        </w:rPr>
        <w:t xml:space="preserve"> </w:t>
      </w:r>
      <w:r>
        <w:t>масс</w:t>
      </w:r>
      <w:r>
        <w:rPr>
          <w:spacing w:val="-7"/>
        </w:rPr>
        <w:t xml:space="preserve"> </w:t>
      </w:r>
      <w:r>
        <w:rPr>
          <w:spacing w:val="-2"/>
        </w:rPr>
        <w:t>треугольника.</w:t>
      </w:r>
    </w:p>
    <w:p w14:paraId="392975F6" w14:textId="77777777" w:rsidR="00113E33" w:rsidRDefault="00936FC5">
      <w:pPr>
        <w:pStyle w:val="a3"/>
        <w:spacing w:before="7"/>
        <w:ind w:left="876"/>
      </w:pPr>
      <w:proofErr w:type="gramStart"/>
      <w:r>
        <w:t>Подобие</w:t>
      </w:r>
      <w:r>
        <w:rPr>
          <w:spacing w:val="28"/>
        </w:rPr>
        <w:t xml:space="preserve">  </w:t>
      </w:r>
      <w:r>
        <w:t>треугольников</w:t>
      </w:r>
      <w:proofErr w:type="gramEnd"/>
      <w:r>
        <w:t>,</w:t>
      </w:r>
      <w:r>
        <w:rPr>
          <w:spacing w:val="35"/>
        </w:rPr>
        <w:t xml:space="preserve">  </w:t>
      </w:r>
      <w:r>
        <w:t>коэффициент</w:t>
      </w:r>
      <w:r>
        <w:rPr>
          <w:spacing w:val="34"/>
        </w:rPr>
        <w:t xml:space="preserve">  </w:t>
      </w:r>
      <w:r>
        <w:t>подобия.</w:t>
      </w:r>
      <w:r>
        <w:rPr>
          <w:spacing w:val="34"/>
        </w:rPr>
        <w:t xml:space="preserve">  </w:t>
      </w:r>
      <w:proofErr w:type="gramStart"/>
      <w:r>
        <w:t>Признаки</w:t>
      </w:r>
      <w:r>
        <w:rPr>
          <w:spacing w:val="35"/>
        </w:rPr>
        <w:t xml:space="preserve">  </w:t>
      </w:r>
      <w:r>
        <w:t>подобия</w:t>
      </w:r>
      <w:proofErr w:type="gramEnd"/>
      <w:r>
        <w:rPr>
          <w:spacing w:val="34"/>
        </w:rPr>
        <w:t xml:space="preserve">  </w:t>
      </w:r>
      <w:r>
        <w:rPr>
          <w:spacing w:val="-2"/>
        </w:rPr>
        <w:t>треугольников.</w:t>
      </w:r>
    </w:p>
    <w:p w14:paraId="069F3CEE" w14:textId="77777777" w:rsidR="00113E33" w:rsidRDefault="00936FC5">
      <w:pPr>
        <w:pStyle w:val="a3"/>
        <w:spacing w:before="5"/>
      </w:pPr>
      <w:r>
        <w:t>Применение</w:t>
      </w:r>
      <w:r>
        <w:rPr>
          <w:spacing w:val="-14"/>
        </w:rPr>
        <w:t xml:space="preserve"> </w:t>
      </w:r>
      <w:r>
        <w:t>подобия</w:t>
      </w:r>
      <w:r>
        <w:rPr>
          <w:spacing w:val="-13"/>
        </w:rPr>
        <w:t xml:space="preserve"> </w:t>
      </w:r>
      <w:r>
        <w:t>при</w:t>
      </w:r>
      <w:r>
        <w:rPr>
          <w:spacing w:val="-8"/>
        </w:rPr>
        <w:t xml:space="preserve"> </w:t>
      </w:r>
      <w:r>
        <w:t>решении</w:t>
      </w:r>
      <w:r>
        <w:rPr>
          <w:spacing w:val="-9"/>
        </w:rPr>
        <w:t xml:space="preserve"> </w:t>
      </w:r>
      <w:r>
        <w:t>практических</w:t>
      </w:r>
      <w:r>
        <w:rPr>
          <w:spacing w:val="-5"/>
        </w:rPr>
        <w:t xml:space="preserve"> </w:t>
      </w:r>
      <w:r>
        <w:rPr>
          <w:spacing w:val="-2"/>
        </w:rPr>
        <w:t>задач.</w:t>
      </w:r>
    </w:p>
    <w:p w14:paraId="25F132C8" w14:textId="77777777" w:rsidR="00113E33" w:rsidRDefault="00936FC5">
      <w:pPr>
        <w:pStyle w:val="a3"/>
        <w:spacing w:before="2" w:line="242" w:lineRule="auto"/>
        <w:ind w:right="397" w:firstLine="54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135DE9A" w14:textId="77777777" w:rsidR="00113E33" w:rsidRDefault="00936FC5">
      <w:pPr>
        <w:pStyle w:val="a3"/>
        <w:spacing w:before="5" w:line="247" w:lineRule="auto"/>
        <w:ind w:left="890" w:right="879"/>
      </w:pPr>
      <w:r>
        <w:t>Вычисление площадей треугольников и многоугольников на клетчатой бумаге. Теорема</w:t>
      </w:r>
      <w:r>
        <w:rPr>
          <w:spacing w:val="-11"/>
        </w:rPr>
        <w:t xml:space="preserve"> </w:t>
      </w:r>
      <w:r>
        <w:t>Пифагора.</w:t>
      </w:r>
      <w:r>
        <w:rPr>
          <w:spacing w:val="-5"/>
        </w:rPr>
        <w:t xml:space="preserve"> </w:t>
      </w:r>
      <w:r>
        <w:t>Применение</w:t>
      </w:r>
      <w:r>
        <w:rPr>
          <w:spacing w:val="-8"/>
        </w:rPr>
        <w:t xml:space="preserve"> </w:t>
      </w:r>
      <w:r>
        <w:t>теоремы</w:t>
      </w:r>
      <w:r>
        <w:rPr>
          <w:spacing w:val="-6"/>
        </w:rPr>
        <w:t xml:space="preserve"> </w:t>
      </w:r>
      <w:r>
        <w:t>Пифагора</w:t>
      </w:r>
      <w:r>
        <w:rPr>
          <w:spacing w:val="-9"/>
        </w:rPr>
        <w:t xml:space="preserve"> </w:t>
      </w:r>
      <w:r>
        <w:t>при</w:t>
      </w:r>
      <w:r>
        <w:rPr>
          <w:spacing w:val="-4"/>
        </w:rPr>
        <w:t xml:space="preserve"> </w:t>
      </w:r>
      <w:r>
        <w:t>решении</w:t>
      </w:r>
      <w:r>
        <w:rPr>
          <w:spacing w:val="-6"/>
        </w:rPr>
        <w:t xml:space="preserve"> </w:t>
      </w:r>
      <w:r>
        <w:t>практических задач.</w:t>
      </w:r>
    </w:p>
    <w:p w14:paraId="7AA97968" w14:textId="77777777" w:rsidR="00113E33" w:rsidRDefault="00936FC5">
      <w:pPr>
        <w:pStyle w:val="a3"/>
        <w:spacing w:before="60" w:line="244" w:lineRule="auto"/>
        <w:ind w:right="380" w:firstLine="54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2A38537" w14:textId="77777777" w:rsidR="00113E33" w:rsidRDefault="00936FC5">
      <w:pPr>
        <w:pStyle w:val="a3"/>
        <w:ind w:right="392" w:firstLine="540"/>
      </w:pPr>
      <w:r>
        <w:t>Вписанные и центральные углы, угол между касательной и хордой. Углы между хордами</w:t>
      </w:r>
      <w:r>
        <w:rPr>
          <w:spacing w:val="40"/>
        </w:rPr>
        <w:t xml:space="preserve"> </w:t>
      </w:r>
      <w:r>
        <w:t>и секущими. Вписанные и описанные четырехугольники. Взаимное расположение двух окружностей. Касание окружностей. Общие касательные к двум окружностям.</w:t>
      </w:r>
    </w:p>
    <w:p w14:paraId="663A6153" w14:textId="77777777" w:rsidR="00113E33" w:rsidRDefault="00936FC5">
      <w:pPr>
        <w:pStyle w:val="1"/>
        <w:spacing w:before="16" w:line="275" w:lineRule="exact"/>
        <w:ind w:left="890"/>
      </w:pPr>
      <w:r>
        <w:t>Содержание</w:t>
      </w:r>
      <w:r>
        <w:rPr>
          <w:spacing w:val="-9"/>
        </w:rPr>
        <w:t xml:space="preserve"> </w:t>
      </w:r>
      <w:r>
        <w:t>обучения</w:t>
      </w:r>
      <w:r>
        <w:rPr>
          <w:spacing w:val="-2"/>
        </w:rPr>
        <w:t xml:space="preserve"> </w:t>
      </w:r>
      <w:r>
        <w:t>в</w:t>
      </w:r>
      <w:r>
        <w:rPr>
          <w:spacing w:val="-5"/>
        </w:rPr>
        <w:t xml:space="preserve"> </w:t>
      </w:r>
      <w:r>
        <w:t>9</w:t>
      </w:r>
      <w:r>
        <w:rPr>
          <w:spacing w:val="-5"/>
        </w:rPr>
        <w:t xml:space="preserve"> </w:t>
      </w:r>
      <w:r>
        <w:rPr>
          <w:spacing w:val="-2"/>
        </w:rPr>
        <w:t>классе.</w:t>
      </w:r>
    </w:p>
    <w:p w14:paraId="68B49EE4" w14:textId="77777777" w:rsidR="00113E33" w:rsidRDefault="00936FC5">
      <w:pPr>
        <w:pStyle w:val="a3"/>
        <w:spacing w:line="275" w:lineRule="exact"/>
        <w:ind w:left="876"/>
      </w:pPr>
      <w:r>
        <w:t>Синус,</w:t>
      </w:r>
      <w:r>
        <w:rPr>
          <w:spacing w:val="39"/>
        </w:rPr>
        <w:t xml:space="preserve"> </w:t>
      </w:r>
      <w:r>
        <w:t>косинус,</w:t>
      </w:r>
      <w:r>
        <w:rPr>
          <w:spacing w:val="41"/>
        </w:rPr>
        <w:t xml:space="preserve"> </w:t>
      </w:r>
      <w:r>
        <w:t>тангенс</w:t>
      </w:r>
      <w:r>
        <w:rPr>
          <w:spacing w:val="44"/>
        </w:rPr>
        <w:t xml:space="preserve"> </w:t>
      </w:r>
      <w:r>
        <w:t>углов</w:t>
      </w:r>
      <w:r>
        <w:rPr>
          <w:spacing w:val="42"/>
        </w:rPr>
        <w:t xml:space="preserve"> </w:t>
      </w:r>
      <w:r>
        <w:t>от</w:t>
      </w:r>
      <w:r>
        <w:rPr>
          <w:spacing w:val="42"/>
        </w:rPr>
        <w:t xml:space="preserve"> </w:t>
      </w:r>
      <w:r>
        <w:t>0</w:t>
      </w:r>
      <w:r>
        <w:rPr>
          <w:spacing w:val="43"/>
        </w:rPr>
        <w:t xml:space="preserve"> </w:t>
      </w:r>
      <w:r>
        <w:t>до</w:t>
      </w:r>
      <w:r>
        <w:rPr>
          <w:spacing w:val="42"/>
        </w:rPr>
        <w:t xml:space="preserve"> </w:t>
      </w:r>
      <w:r>
        <w:t>180°.</w:t>
      </w:r>
      <w:r>
        <w:rPr>
          <w:spacing w:val="40"/>
        </w:rPr>
        <w:t xml:space="preserve"> </w:t>
      </w:r>
      <w:r>
        <w:t>Основное</w:t>
      </w:r>
      <w:r>
        <w:rPr>
          <w:spacing w:val="39"/>
        </w:rPr>
        <w:t xml:space="preserve"> </w:t>
      </w:r>
      <w:r>
        <w:t>тригонометрическое</w:t>
      </w:r>
      <w:r>
        <w:rPr>
          <w:spacing w:val="40"/>
        </w:rPr>
        <w:t xml:space="preserve"> </w:t>
      </w:r>
      <w:r>
        <w:rPr>
          <w:spacing w:val="-2"/>
        </w:rPr>
        <w:t>тождество.</w:t>
      </w:r>
    </w:p>
    <w:p w14:paraId="744086B0" w14:textId="77777777" w:rsidR="00113E33" w:rsidRDefault="00936FC5">
      <w:pPr>
        <w:pStyle w:val="a3"/>
        <w:spacing w:before="7"/>
      </w:pPr>
      <w:r>
        <w:t>Формулы</w:t>
      </w:r>
      <w:r>
        <w:rPr>
          <w:spacing w:val="-7"/>
        </w:rPr>
        <w:t xml:space="preserve"> </w:t>
      </w:r>
      <w:r>
        <w:rPr>
          <w:spacing w:val="-2"/>
        </w:rPr>
        <w:t>приведения.</w:t>
      </w:r>
    </w:p>
    <w:p w14:paraId="6A7C036C" w14:textId="77777777" w:rsidR="00113E33" w:rsidRDefault="00936FC5">
      <w:pPr>
        <w:pStyle w:val="a3"/>
        <w:spacing w:before="2" w:line="244" w:lineRule="auto"/>
        <w:ind w:right="391" w:firstLine="54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29C3F3F" w14:textId="77777777" w:rsidR="00113E33" w:rsidRDefault="00936FC5">
      <w:pPr>
        <w:pStyle w:val="a3"/>
        <w:spacing w:before="2"/>
        <w:ind w:left="890"/>
      </w:pPr>
      <w:r>
        <w:t>Преобразование</w:t>
      </w:r>
      <w:r>
        <w:rPr>
          <w:spacing w:val="-14"/>
        </w:rPr>
        <w:t xml:space="preserve"> </w:t>
      </w:r>
      <w:r>
        <w:t>подобия.</w:t>
      </w:r>
      <w:r>
        <w:rPr>
          <w:spacing w:val="-9"/>
        </w:rPr>
        <w:t xml:space="preserve"> </w:t>
      </w:r>
      <w:r>
        <w:t>Подобие</w:t>
      </w:r>
      <w:r>
        <w:rPr>
          <w:spacing w:val="-10"/>
        </w:rPr>
        <w:t xml:space="preserve"> </w:t>
      </w:r>
      <w:r>
        <w:t>соответственных</w:t>
      </w:r>
      <w:r>
        <w:rPr>
          <w:spacing w:val="-7"/>
        </w:rPr>
        <w:t xml:space="preserve"> </w:t>
      </w:r>
      <w:r>
        <w:rPr>
          <w:spacing w:val="-2"/>
        </w:rPr>
        <w:t>элементов.</w:t>
      </w:r>
    </w:p>
    <w:p w14:paraId="2F3314C7" w14:textId="77777777" w:rsidR="00113E33" w:rsidRDefault="00936FC5">
      <w:pPr>
        <w:pStyle w:val="a3"/>
        <w:spacing w:before="5" w:line="242" w:lineRule="auto"/>
        <w:ind w:right="398" w:firstLine="540"/>
      </w:pPr>
      <w:r>
        <w:t>Теорема о произведении отрезков хорд, теоремы о произведении отрезков секущих, теорема о квадрате касательной.</w:t>
      </w:r>
    </w:p>
    <w:p w14:paraId="55B0D54F" w14:textId="77777777" w:rsidR="00113E33" w:rsidRDefault="00936FC5">
      <w:pPr>
        <w:pStyle w:val="a3"/>
        <w:spacing w:before="1" w:line="242" w:lineRule="auto"/>
        <w:ind w:right="380" w:firstLine="540"/>
      </w:pPr>
      <w:r>
        <w:t>Вектор,</w:t>
      </w:r>
      <w:r>
        <w:rPr>
          <w:spacing w:val="-2"/>
        </w:rPr>
        <w:t xml:space="preserve"> </w:t>
      </w:r>
      <w:r>
        <w:t>длина</w:t>
      </w:r>
      <w:r>
        <w:rPr>
          <w:spacing w:val="-3"/>
        </w:rPr>
        <w:t xml:space="preserve"> </w:t>
      </w:r>
      <w:r>
        <w:t>(модуль) вектора,</w:t>
      </w:r>
      <w:r>
        <w:rPr>
          <w:spacing w:val="-3"/>
        </w:rPr>
        <w:t xml:space="preserve"> </w:t>
      </w:r>
      <w:proofErr w:type="spellStart"/>
      <w:r>
        <w:t>сонаправленные</w:t>
      </w:r>
      <w:proofErr w:type="spellEnd"/>
      <w:r>
        <w:rPr>
          <w:spacing w:val="-3"/>
        </w:rPr>
        <w:t xml:space="preserve"> </w:t>
      </w:r>
      <w:r>
        <w:t>векторы,</w:t>
      </w:r>
      <w:r>
        <w:rPr>
          <w:spacing w:val="-2"/>
        </w:rPr>
        <w:t xml:space="preserve"> </w:t>
      </w:r>
      <w:r>
        <w:t>противоположно</w:t>
      </w:r>
      <w:r>
        <w:rPr>
          <w:spacing w:val="-2"/>
        </w:rPr>
        <w:t xml:space="preserve"> </w:t>
      </w:r>
      <w:r>
        <w:t xml:space="preserve">направленные векторы, </w:t>
      </w:r>
      <w:proofErr w:type="spellStart"/>
      <w:r>
        <w:t>коллинеарность</w:t>
      </w:r>
      <w:proofErr w:type="spellEnd"/>
      <w: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7BF40852" w14:textId="77777777" w:rsidR="00113E33" w:rsidRDefault="00936FC5">
      <w:pPr>
        <w:pStyle w:val="a3"/>
        <w:spacing w:before="4" w:line="242" w:lineRule="auto"/>
        <w:ind w:right="393" w:firstLine="54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5BF01CB6" w14:textId="77777777" w:rsidR="00113E33" w:rsidRDefault="00936FC5">
      <w:pPr>
        <w:pStyle w:val="a3"/>
        <w:spacing w:before="2" w:line="244" w:lineRule="auto"/>
        <w:ind w:right="390" w:firstLine="54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58A53C0" w14:textId="77777777" w:rsidR="00113E33" w:rsidRDefault="00936FC5">
      <w:pPr>
        <w:pStyle w:val="a3"/>
        <w:spacing w:line="275" w:lineRule="exact"/>
        <w:ind w:left="892"/>
      </w:pPr>
      <w:r>
        <w:t>Движения</w:t>
      </w:r>
      <w:r>
        <w:rPr>
          <w:spacing w:val="51"/>
          <w:w w:val="150"/>
        </w:rPr>
        <w:t xml:space="preserve"> </w:t>
      </w:r>
      <w:r>
        <w:t>плоскости</w:t>
      </w:r>
      <w:r>
        <w:rPr>
          <w:spacing w:val="57"/>
          <w:w w:val="150"/>
        </w:rPr>
        <w:t xml:space="preserve"> </w:t>
      </w:r>
      <w:r>
        <w:t>и</w:t>
      </w:r>
      <w:r>
        <w:rPr>
          <w:spacing w:val="58"/>
          <w:w w:val="150"/>
        </w:rPr>
        <w:t xml:space="preserve"> </w:t>
      </w:r>
      <w:r>
        <w:t>внутренние</w:t>
      </w:r>
      <w:r>
        <w:rPr>
          <w:spacing w:val="56"/>
          <w:w w:val="150"/>
        </w:rPr>
        <w:t xml:space="preserve"> </w:t>
      </w:r>
      <w:r>
        <w:t>симметрии</w:t>
      </w:r>
      <w:r>
        <w:rPr>
          <w:spacing w:val="59"/>
          <w:w w:val="150"/>
        </w:rPr>
        <w:t xml:space="preserve"> </w:t>
      </w:r>
      <w:r>
        <w:t>фигур</w:t>
      </w:r>
      <w:r>
        <w:rPr>
          <w:spacing w:val="65"/>
          <w:w w:val="150"/>
        </w:rPr>
        <w:t xml:space="preserve"> </w:t>
      </w:r>
      <w:r>
        <w:t>(</w:t>
      </w:r>
      <w:proofErr w:type="gramStart"/>
      <w:r>
        <w:t>элементарные</w:t>
      </w:r>
      <w:r>
        <w:rPr>
          <w:spacing w:val="52"/>
        </w:rPr>
        <w:t xml:space="preserve">  </w:t>
      </w:r>
      <w:r>
        <w:rPr>
          <w:spacing w:val="-2"/>
        </w:rPr>
        <w:t>представления</w:t>
      </w:r>
      <w:proofErr w:type="gramEnd"/>
      <w:r>
        <w:rPr>
          <w:spacing w:val="-2"/>
        </w:rPr>
        <w:t>).</w:t>
      </w:r>
    </w:p>
    <w:p w14:paraId="46BBBA3A" w14:textId="77777777" w:rsidR="00113E33" w:rsidRDefault="00936FC5">
      <w:pPr>
        <w:pStyle w:val="a3"/>
        <w:spacing w:before="7"/>
      </w:pPr>
      <w:r>
        <w:t>Параллельный</w:t>
      </w:r>
      <w:r>
        <w:rPr>
          <w:spacing w:val="-13"/>
        </w:rPr>
        <w:t xml:space="preserve"> </w:t>
      </w:r>
      <w:r>
        <w:t>перенос.</w:t>
      </w:r>
      <w:r>
        <w:rPr>
          <w:spacing w:val="-9"/>
        </w:rPr>
        <w:t xml:space="preserve"> </w:t>
      </w:r>
      <w:r>
        <w:rPr>
          <w:spacing w:val="-2"/>
        </w:rPr>
        <w:t>Поворот.</w:t>
      </w:r>
    </w:p>
    <w:p w14:paraId="2AE415DE" w14:textId="77777777" w:rsidR="00113E33" w:rsidRDefault="00113E33">
      <w:pPr>
        <w:pStyle w:val="a3"/>
        <w:sectPr w:rsidR="00113E33">
          <w:pgSz w:w="11900" w:h="16860"/>
          <w:pgMar w:top="1180" w:right="425" w:bottom="1440" w:left="850" w:header="0" w:footer="1206" w:gutter="0"/>
          <w:cols w:space="720"/>
        </w:sectPr>
      </w:pPr>
    </w:p>
    <w:p w14:paraId="0B27B47A" w14:textId="77777777" w:rsidR="00113E33" w:rsidRDefault="00936FC5">
      <w:pPr>
        <w:spacing w:before="74"/>
        <w:ind w:left="890"/>
        <w:jc w:val="both"/>
        <w:rPr>
          <w:sz w:val="24"/>
        </w:rPr>
      </w:pPr>
      <w:r>
        <w:rPr>
          <w:b/>
          <w:sz w:val="24"/>
        </w:rPr>
        <w:lastRenderedPageBreak/>
        <w:t>Предметные</w:t>
      </w:r>
      <w:r>
        <w:rPr>
          <w:b/>
          <w:spacing w:val="-15"/>
          <w:sz w:val="24"/>
        </w:rPr>
        <w:t xml:space="preserve"> </w:t>
      </w:r>
      <w:r>
        <w:rPr>
          <w:b/>
          <w:sz w:val="24"/>
        </w:rPr>
        <w:t>результаты</w:t>
      </w:r>
      <w:r>
        <w:rPr>
          <w:b/>
          <w:spacing w:val="-2"/>
          <w:sz w:val="24"/>
        </w:rPr>
        <w:t xml:space="preserve"> </w:t>
      </w:r>
      <w:r>
        <w:rPr>
          <w:sz w:val="24"/>
        </w:rPr>
        <w:t>освоения</w:t>
      </w:r>
      <w:r>
        <w:rPr>
          <w:spacing w:val="-8"/>
          <w:sz w:val="24"/>
        </w:rPr>
        <w:t xml:space="preserve"> </w:t>
      </w:r>
      <w:r>
        <w:rPr>
          <w:sz w:val="24"/>
        </w:rPr>
        <w:t>программы</w:t>
      </w:r>
      <w:r>
        <w:rPr>
          <w:spacing w:val="-3"/>
          <w:sz w:val="24"/>
        </w:rPr>
        <w:t xml:space="preserve"> </w:t>
      </w:r>
      <w:r>
        <w:rPr>
          <w:sz w:val="24"/>
        </w:rPr>
        <w:t>учебного</w:t>
      </w:r>
      <w:r>
        <w:rPr>
          <w:spacing w:val="-5"/>
          <w:sz w:val="24"/>
        </w:rPr>
        <w:t xml:space="preserve"> </w:t>
      </w:r>
      <w:r>
        <w:rPr>
          <w:sz w:val="24"/>
        </w:rPr>
        <w:t>курса</w:t>
      </w:r>
      <w:r>
        <w:rPr>
          <w:spacing w:val="-2"/>
          <w:sz w:val="24"/>
        </w:rPr>
        <w:t xml:space="preserve"> "Геометрия".</w:t>
      </w:r>
    </w:p>
    <w:p w14:paraId="0D436319" w14:textId="77777777" w:rsidR="00113E33" w:rsidRDefault="00936FC5">
      <w:pPr>
        <w:spacing w:before="3" w:line="244" w:lineRule="auto"/>
        <w:ind w:left="336" w:right="384" w:firstLine="540"/>
        <w:jc w:val="both"/>
        <w:rPr>
          <w:sz w:val="24"/>
        </w:rPr>
      </w:pPr>
      <w:r>
        <w:rPr>
          <w:sz w:val="24"/>
        </w:rPr>
        <w:t xml:space="preserve">Предметные результаты освоения программы учебного курса </w:t>
      </w:r>
      <w:r>
        <w:rPr>
          <w:b/>
          <w:sz w:val="24"/>
        </w:rPr>
        <w:t xml:space="preserve">к концу обучения в 7 </w:t>
      </w:r>
      <w:r>
        <w:rPr>
          <w:b/>
          <w:spacing w:val="-2"/>
          <w:sz w:val="24"/>
        </w:rPr>
        <w:t>классе</w:t>
      </w:r>
      <w:r>
        <w:rPr>
          <w:spacing w:val="-2"/>
          <w:sz w:val="24"/>
        </w:rPr>
        <w:t>.</w:t>
      </w:r>
    </w:p>
    <w:p w14:paraId="6D3D6117" w14:textId="77777777" w:rsidR="00113E33" w:rsidRDefault="00936FC5">
      <w:pPr>
        <w:pStyle w:val="a3"/>
        <w:spacing w:line="242" w:lineRule="auto"/>
        <w:ind w:right="385" w:firstLine="54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6C2933C" w14:textId="77777777" w:rsidR="00113E33" w:rsidRDefault="00936FC5">
      <w:pPr>
        <w:pStyle w:val="a3"/>
        <w:spacing w:line="242" w:lineRule="auto"/>
        <w:ind w:right="397" w:firstLine="54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1974395" w14:textId="77777777" w:rsidR="00113E33" w:rsidRDefault="00936FC5">
      <w:pPr>
        <w:pStyle w:val="a3"/>
        <w:spacing w:before="4"/>
        <w:ind w:left="890"/>
      </w:pPr>
      <w:r>
        <w:t>Строить</w:t>
      </w:r>
      <w:r>
        <w:rPr>
          <w:spacing w:val="-9"/>
        </w:rPr>
        <w:t xml:space="preserve"> </w:t>
      </w:r>
      <w:r>
        <w:t>чертежи</w:t>
      </w:r>
      <w:r>
        <w:rPr>
          <w:spacing w:val="-9"/>
        </w:rPr>
        <w:t xml:space="preserve"> </w:t>
      </w:r>
      <w:r>
        <w:t>к</w:t>
      </w:r>
      <w:r>
        <w:rPr>
          <w:spacing w:val="-8"/>
        </w:rPr>
        <w:t xml:space="preserve"> </w:t>
      </w:r>
      <w:r>
        <w:t>геометрическим</w:t>
      </w:r>
      <w:r>
        <w:rPr>
          <w:spacing w:val="-9"/>
        </w:rPr>
        <w:t xml:space="preserve"> </w:t>
      </w:r>
      <w:r>
        <w:rPr>
          <w:spacing w:val="-2"/>
        </w:rPr>
        <w:t>задачам.</w:t>
      </w:r>
    </w:p>
    <w:p w14:paraId="33087C5A" w14:textId="77777777" w:rsidR="00113E33" w:rsidRDefault="00936FC5">
      <w:pPr>
        <w:pStyle w:val="a3"/>
        <w:spacing w:before="5" w:line="244" w:lineRule="auto"/>
        <w:ind w:right="397" w:firstLine="540"/>
      </w:pPr>
      <w:r>
        <w:t>Пользоваться признаками равенства треугольников, использовать признаки и свойства равнобедренных треугольников при решении задач.</w:t>
      </w:r>
    </w:p>
    <w:p w14:paraId="67975EA3" w14:textId="77777777" w:rsidR="00113E33" w:rsidRDefault="00936FC5">
      <w:pPr>
        <w:pStyle w:val="a3"/>
        <w:spacing w:before="1" w:line="242" w:lineRule="auto"/>
        <w:ind w:left="876" w:right="390" w:firstLine="14"/>
      </w:pPr>
      <w:r>
        <w:t>Проводить логические рассуждения с использованием геометрических теорем. Пользоваться признаками равенства прямоугольных треугольников, свойством медианы,</w:t>
      </w:r>
    </w:p>
    <w:p w14:paraId="35167A2B" w14:textId="77777777" w:rsidR="00113E33" w:rsidRDefault="00936FC5">
      <w:pPr>
        <w:pStyle w:val="a3"/>
        <w:spacing w:before="5"/>
      </w:pPr>
      <w:r>
        <w:t>проведенной</w:t>
      </w:r>
      <w:r>
        <w:rPr>
          <w:spacing w:val="-13"/>
        </w:rPr>
        <w:t xml:space="preserve"> </w:t>
      </w:r>
      <w:r>
        <w:t>к</w:t>
      </w:r>
      <w:r>
        <w:rPr>
          <w:spacing w:val="-9"/>
        </w:rPr>
        <w:t xml:space="preserve"> </w:t>
      </w:r>
      <w:r>
        <w:t>гипотенузе</w:t>
      </w:r>
      <w:r>
        <w:rPr>
          <w:spacing w:val="-11"/>
        </w:rPr>
        <w:t xml:space="preserve"> </w:t>
      </w:r>
      <w:r>
        <w:t>прямоугольного</w:t>
      </w:r>
      <w:r>
        <w:rPr>
          <w:spacing w:val="-9"/>
        </w:rPr>
        <w:t xml:space="preserve"> </w:t>
      </w:r>
      <w:r>
        <w:t>треугольника,</w:t>
      </w:r>
      <w:r>
        <w:rPr>
          <w:spacing w:val="-9"/>
        </w:rPr>
        <w:t xml:space="preserve"> </w:t>
      </w:r>
      <w:r>
        <w:t>в</w:t>
      </w:r>
      <w:r>
        <w:rPr>
          <w:spacing w:val="-12"/>
        </w:rPr>
        <w:t xml:space="preserve"> </w:t>
      </w:r>
      <w:r>
        <w:t>решении</w:t>
      </w:r>
      <w:r>
        <w:rPr>
          <w:spacing w:val="-8"/>
        </w:rPr>
        <w:t xml:space="preserve"> </w:t>
      </w:r>
      <w:r>
        <w:t>геометрических</w:t>
      </w:r>
      <w:r>
        <w:rPr>
          <w:spacing w:val="-5"/>
        </w:rPr>
        <w:t xml:space="preserve"> </w:t>
      </w:r>
      <w:r>
        <w:rPr>
          <w:spacing w:val="-2"/>
        </w:rPr>
        <w:t>задач.</w:t>
      </w:r>
    </w:p>
    <w:p w14:paraId="3A598D20" w14:textId="77777777" w:rsidR="00113E33" w:rsidRDefault="00936FC5">
      <w:pPr>
        <w:pStyle w:val="a3"/>
        <w:spacing w:before="2"/>
        <w:ind w:right="391" w:firstLine="54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1887E5BC" w14:textId="77777777" w:rsidR="00113E33" w:rsidRDefault="00936FC5">
      <w:pPr>
        <w:pStyle w:val="a3"/>
        <w:spacing w:before="12"/>
        <w:ind w:left="890"/>
      </w:pPr>
      <w:r>
        <w:t>Решать</w:t>
      </w:r>
      <w:r>
        <w:rPr>
          <w:spacing w:val="-5"/>
        </w:rPr>
        <w:t xml:space="preserve"> </w:t>
      </w:r>
      <w:r>
        <w:t>задачи</w:t>
      </w:r>
      <w:r>
        <w:rPr>
          <w:spacing w:val="-4"/>
        </w:rPr>
        <w:t xml:space="preserve"> </w:t>
      </w:r>
      <w:r>
        <w:t>на</w:t>
      </w:r>
      <w:r>
        <w:rPr>
          <w:spacing w:val="-8"/>
        </w:rPr>
        <w:t xml:space="preserve"> </w:t>
      </w:r>
      <w:r>
        <w:t>клетчатой</w:t>
      </w:r>
      <w:r>
        <w:rPr>
          <w:spacing w:val="-4"/>
        </w:rPr>
        <w:t xml:space="preserve"> </w:t>
      </w:r>
      <w:r>
        <w:rPr>
          <w:spacing w:val="-2"/>
        </w:rPr>
        <w:t>бумаге.</w:t>
      </w:r>
    </w:p>
    <w:p w14:paraId="3085205C" w14:textId="77777777" w:rsidR="00113E33" w:rsidRDefault="00936FC5">
      <w:pPr>
        <w:pStyle w:val="a3"/>
        <w:spacing w:before="7" w:line="242" w:lineRule="auto"/>
        <w:ind w:right="392" w:firstLine="54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E3732B3" w14:textId="77777777" w:rsidR="00113E33" w:rsidRDefault="00936FC5">
      <w:pPr>
        <w:pStyle w:val="a3"/>
        <w:spacing w:before="1"/>
        <w:ind w:right="392" w:firstLine="54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26A0EF98" w14:textId="77777777" w:rsidR="00113E33" w:rsidRDefault="00936FC5">
      <w:pPr>
        <w:pStyle w:val="a3"/>
        <w:spacing w:before="5" w:line="244" w:lineRule="auto"/>
        <w:ind w:right="389" w:firstLine="540"/>
      </w:pPr>
      <w: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w:t>
      </w:r>
      <w:proofErr w:type="spellStart"/>
      <w:proofErr w:type="gramStart"/>
      <w:r>
        <w:t>задач.Владеть</w:t>
      </w:r>
      <w:proofErr w:type="spellEnd"/>
      <w:proofErr w:type="gramEnd"/>
      <w:r>
        <w:t xml:space="preserve">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071469B9" w14:textId="77777777" w:rsidR="00113E33" w:rsidRDefault="00936FC5">
      <w:pPr>
        <w:pStyle w:val="a3"/>
        <w:spacing w:line="244" w:lineRule="auto"/>
        <w:ind w:right="391" w:firstLine="540"/>
      </w:pPr>
      <w:r>
        <w:t>Владеть понятием касательной к окружности, пользоваться теоремой о перпендикулярности касательной и радиуса, проведенного к точке касания.</w:t>
      </w:r>
    </w:p>
    <w:p w14:paraId="352886F8" w14:textId="77777777" w:rsidR="00113E33" w:rsidRDefault="00936FC5">
      <w:pPr>
        <w:pStyle w:val="a3"/>
        <w:spacing w:line="244" w:lineRule="auto"/>
        <w:ind w:right="393" w:firstLine="540"/>
      </w:pPr>
      <w:r>
        <w:t xml:space="preserve">Пользоваться простейшими геометрическими неравенствами, понимать их практический </w:t>
      </w:r>
      <w:r>
        <w:rPr>
          <w:spacing w:val="-2"/>
        </w:rPr>
        <w:t>смысл.</w:t>
      </w:r>
    </w:p>
    <w:p w14:paraId="6ECEAABD" w14:textId="77777777" w:rsidR="00113E33" w:rsidRDefault="00936FC5">
      <w:pPr>
        <w:pStyle w:val="a3"/>
        <w:spacing w:line="275" w:lineRule="exact"/>
        <w:ind w:left="890"/>
      </w:pPr>
      <w:r>
        <w:t>Проводить</w:t>
      </w:r>
      <w:r>
        <w:rPr>
          <w:spacing w:val="-9"/>
        </w:rPr>
        <w:t xml:space="preserve"> </w:t>
      </w:r>
      <w:r>
        <w:t>основные</w:t>
      </w:r>
      <w:r>
        <w:rPr>
          <w:spacing w:val="-11"/>
        </w:rPr>
        <w:t xml:space="preserve"> </w:t>
      </w:r>
      <w:r>
        <w:t>геометрические</w:t>
      </w:r>
      <w:r>
        <w:rPr>
          <w:spacing w:val="-9"/>
        </w:rPr>
        <w:t xml:space="preserve"> </w:t>
      </w:r>
      <w:r>
        <w:t>построения</w:t>
      </w:r>
      <w:r>
        <w:rPr>
          <w:spacing w:val="-9"/>
        </w:rPr>
        <w:t xml:space="preserve"> </w:t>
      </w:r>
      <w:r>
        <w:t>с</w:t>
      </w:r>
      <w:r>
        <w:rPr>
          <w:spacing w:val="-9"/>
        </w:rPr>
        <w:t xml:space="preserve"> </w:t>
      </w:r>
      <w:r>
        <w:t>помощью</w:t>
      </w:r>
      <w:r>
        <w:rPr>
          <w:spacing w:val="-8"/>
        </w:rPr>
        <w:t xml:space="preserve"> </w:t>
      </w:r>
      <w:r>
        <w:t>циркуля</w:t>
      </w:r>
      <w:r>
        <w:rPr>
          <w:spacing w:val="1"/>
        </w:rPr>
        <w:t xml:space="preserve"> </w:t>
      </w:r>
      <w:r>
        <w:t>и</w:t>
      </w:r>
      <w:r>
        <w:rPr>
          <w:spacing w:val="-5"/>
        </w:rPr>
        <w:t xml:space="preserve"> </w:t>
      </w:r>
      <w:r>
        <w:rPr>
          <w:spacing w:val="-2"/>
        </w:rPr>
        <w:t>линейки.</w:t>
      </w:r>
    </w:p>
    <w:p w14:paraId="0978FBEA" w14:textId="77777777" w:rsidR="00113E33" w:rsidRDefault="00936FC5">
      <w:pPr>
        <w:spacing w:before="3" w:line="242" w:lineRule="auto"/>
        <w:ind w:left="336" w:right="384" w:firstLine="540"/>
        <w:jc w:val="both"/>
        <w:rPr>
          <w:sz w:val="24"/>
        </w:rPr>
      </w:pPr>
      <w:r>
        <w:rPr>
          <w:sz w:val="24"/>
        </w:rPr>
        <w:t xml:space="preserve">Предметные результаты освоения программы учебного курса </w:t>
      </w:r>
      <w:r>
        <w:rPr>
          <w:b/>
          <w:sz w:val="24"/>
        </w:rPr>
        <w:t xml:space="preserve">к концу обучения в 8 </w:t>
      </w:r>
      <w:r>
        <w:rPr>
          <w:b/>
          <w:spacing w:val="-2"/>
          <w:sz w:val="24"/>
        </w:rPr>
        <w:t>классе</w:t>
      </w:r>
      <w:r>
        <w:rPr>
          <w:spacing w:val="-2"/>
          <w:sz w:val="24"/>
        </w:rPr>
        <w:t>.</w:t>
      </w:r>
    </w:p>
    <w:p w14:paraId="0164FF2D" w14:textId="77777777" w:rsidR="00113E33" w:rsidRDefault="00936FC5">
      <w:pPr>
        <w:pStyle w:val="a3"/>
        <w:spacing w:before="2" w:line="244" w:lineRule="auto"/>
        <w:ind w:right="399" w:firstLine="540"/>
      </w:pPr>
      <w:r>
        <w:t>Распознавать основные виды четырехугольников, их элементы, пользоваться их свойствами при решении геометрических задач.</w:t>
      </w:r>
    </w:p>
    <w:p w14:paraId="1A9E198C" w14:textId="77777777" w:rsidR="00113E33" w:rsidRDefault="00936FC5">
      <w:pPr>
        <w:pStyle w:val="a3"/>
        <w:spacing w:line="244" w:lineRule="auto"/>
        <w:ind w:right="394" w:firstLine="540"/>
      </w:pPr>
      <w:r>
        <w:t xml:space="preserve">Применять свойства точки пересечения медиан треугольника (центра масс) в решении </w:t>
      </w:r>
      <w:r>
        <w:rPr>
          <w:spacing w:val="-2"/>
        </w:rPr>
        <w:t>задач.</w:t>
      </w:r>
    </w:p>
    <w:p w14:paraId="3E46CC2E" w14:textId="77777777" w:rsidR="00113E33" w:rsidRDefault="00936FC5">
      <w:pPr>
        <w:pStyle w:val="a3"/>
        <w:spacing w:line="242" w:lineRule="auto"/>
        <w:ind w:right="396" w:firstLine="5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3D13C828" w14:textId="77777777" w:rsidR="00113E33" w:rsidRDefault="00936FC5">
      <w:pPr>
        <w:pStyle w:val="a3"/>
        <w:tabs>
          <w:tab w:val="left" w:pos="2257"/>
          <w:tab w:val="left" w:pos="3441"/>
          <w:tab w:val="left" w:pos="4528"/>
          <w:tab w:val="left" w:pos="6267"/>
          <w:tab w:val="left" w:pos="6614"/>
          <w:tab w:val="left" w:pos="7749"/>
          <w:tab w:val="left" w:pos="9618"/>
        </w:tabs>
        <w:spacing w:before="1" w:line="242" w:lineRule="auto"/>
        <w:ind w:right="386" w:firstLine="554"/>
        <w:jc w:val="right"/>
      </w:pPr>
      <w:r>
        <w:rPr>
          <w:spacing w:val="-2"/>
        </w:rPr>
        <w:t>Применять</w:t>
      </w:r>
      <w:r>
        <w:tab/>
      </w:r>
      <w:r>
        <w:rPr>
          <w:spacing w:val="-2"/>
        </w:rPr>
        <w:t>признаки</w:t>
      </w:r>
      <w:r>
        <w:tab/>
      </w:r>
      <w:r>
        <w:rPr>
          <w:spacing w:val="-2"/>
        </w:rPr>
        <w:t>подобия</w:t>
      </w:r>
      <w:r>
        <w:tab/>
      </w:r>
      <w:r>
        <w:rPr>
          <w:spacing w:val="-2"/>
        </w:rPr>
        <w:t>треугольников</w:t>
      </w:r>
      <w:r>
        <w:tab/>
      </w:r>
      <w:r>
        <w:rPr>
          <w:spacing w:val="-10"/>
        </w:rPr>
        <w:t>в</w:t>
      </w:r>
      <w:r>
        <w:tab/>
      </w:r>
      <w:r>
        <w:rPr>
          <w:spacing w:val="-2"/>
        </w:rPr>
        <w:t>решении</w:t>
      </w:r>
      <w:r>
        <w:tab/>
      </w:r>
      <w:r>
        <w:rPr>
          <w:spacing w:val="-2"/>
        </w:rPr>
        <w:t>геометрических</w:t>
      </w:r>
      <w:r>
        <w:tab/>
      </w:r>
      <w:r>
        <w:rPr>
          <w:spacing w:val="-2"/>
        </w:rPr>
        <w:t xml:space="preserve">задач. </w:t>
      </w:r>
      <w:r>
        <w:t>Пользоваться</w:t>
      </w:r>
      <w:r>
        <w:rPr>
          <w:spacing w:val="40"/>
        </w:rPr>
        <w:t xml:space="preserve"> </w:t>
      </w:r>
      <w:r>
        <w:t>теоремой</w:t>
      </w:r>
      <w:r>
        <w:rPr>
          <w:spacing w:val="40"/>
        </w:rPr>
        <w:t xml:space="preserve"> </w:t>
      </w:r>
      <w:r>
        <w:t>Пифагора</w:t>
      </w:r>
      <w:r>
        <w:rPr>
          <w:spacing w:val="40"/>
        </w:rPr>
        <w:t xml:space="preserve"> </w:t>
      </w:r>
      <w:r>
        <w:t>для</w:t>
      </w:r>
      <w:r>
        <w:rPr>
          <w:spacing w:val="40"/>
        </w:rPr>
        <w:t xml:space="preserve"> </w:t>
      </w:r>
      <w:r>
        <w:t>решения</w:t>
      </w:r>
      <w:r>
        <w:rPr>
          <w:spacing w:val="40"/>
        </w:rPr>
        <w:t xml:space="preserve"> </w:t>
      </w:r>
      <w:r>
        <w:t>геометрических</w:t>
      </w:r>
      <w:r>
        <w:rPr>
          <w:spacing w:val="40"/>
        </w:rPr>
        <w:t xml:space="preserve"> </w:t>
      </w:r>
      <w:r>
        <w:t>и</w:t>
      </w:r>
      <w:r>
        <w:rPr>
          <w:spacing w:val="40"/>
        </w:rPr>
        <w:t xml:space="preserve"> </w:t>
      </w:r>
      <w:r>
        <w:t>практических</w:t>
      </w:r>
      <w:r>
        <w:rPr>
          <w:spacing w:val="40"/>
        </w:rPr>
        <w:t xml:space="preserve"> </w:t>
      </w:r>
      <w:r>
        <w:t>задач.</w:t>
      </w:r>
    </w:p>
    <w:p w14:paraId="3AF2749B" w14:textId="77777777" w:rsidR="00113E33" w:rsidRDefault="00936FC5">
      <w:pPr>
        <w:pStyle w:val="a3"/>
        <w:spacing w:before="2" w:line="244" w:lineRule="auto"/>
        <w:jc w:val="left"/>
      </w:pPr>
      <w:r>
        <w:t>Строить математическую модель в практических задачах, самостоятельно проводить чертеж и находить соответствующие длины.</w:t>
      </w:r>
    </w:p>
    <w:p w14:paraId="0270427E" w14:textId="77777777" w:rsidR="00113E33" w:rsidRDefault="00936FC5">
      <w:pPr>
        <w:pStyle w:val="a3"/>
        <w:tabs>
          <w:tab w:val="left" w:pos="1929"/>
          <w:tab w:val="left" w:pos="3267"/>
          <w:tab w:val="left" w:pos="4247"/>
          <w:tab w:val="left" w:pos="5405"/>
          <w:tab w:val="left" w:pos="5760"/>
          <w:tab w:val="left" w:pos="6870"/>
          <w:tab w:val="left" w:pos="7888"/>
          <w:tab w:val="left" w:pos="8557"/>
        </w:tabs>
        <w:spacing w:line="244" w:lineRule="auto"/>
        <w:ind w:right="397" w:firstLine="540"/>
        <w:jc w:val="left"/>
      </w:pPr>
      <w:r>
        <w:rPr>
          <w:spacing w:val="-2"/>
        </w:rPr>
        <w:t>Владеть</w:t>
      </w:r>
      <w:r>
        <w:tab/>
      </w:r>
      <w:r>
        <w:rPr>
          <w:spacing w:val="-2"/>
        </w:rPr>
        <w:t>понятиями</w:t>
      </w:r>
      <w:r>
        <w:tab/>
      </w:r>
      <w:r>
        <w:rPr>
          <w:spacing w:val="-2"/>
        </w:rPr>
        <w:t>синуса,</w:t>
      </w:r>
      <w:r>
        <w:tab/>
      </w:r>
      <w:r>
        <w:rPr>
          <w:spacing w:val="-2"/>
        </w:rPr>
        <w:t>косинуса</w:t>
      </w:r>
      <w:r>
        <w:tab/>
      </w:r>
      <w:r>
        <w:rPr>
          <w:spacing w:val="-10"/>
        </w:rPr>
        <w:t>и</w:t>
      </w:r>
      <w:r>
        <w:tab/>
      </w:r>
      <w:r>
        <w:rPr>
          <w:spacing w:val="-2"/>
        </w:rPr>
        <w:t>тангенса</w:t>
      </w:r>
      <w:r>
        <w:tab/>
      </w:r>
      <w:r>
        <w:rPr>
          <w:spacing w:val="-2"/>
        </w:rPr>
        <w:t>острого</w:t>
      </w:r>
      <w:r>
        <w:tab/>
      </w:r>
      <w:r>
        <w:rPr>
          <w:spacing w:val="-4"/>
        </w:rPr>
        <w:t>угла</w:t>
      </w:r>
      <w:r>
        <w:tab/>
      </w:r>
      <w:r>
        <w:rPr>
          <w:spacing w:val="-2"/>
        </w:rPr>
        <w:t xml:space="preserve">прямоугольного </w:t>
      </w:r>
      <w:r>
        <w:t>треугольника. Пользоваться этими понятиями для решения практических задач.</w:t>
      </w:r>
    </w:p>
    <w:p w14:paraId="27B389A2" w14:textId="77777777" w:rsidR="00113E33" w:rsidRDefault="00936FC5">
      <w:pPr>
        <w:pStyle w:val="a3"/>
        <w:spacing w:line="275" w:lineRule="exact"/>
        <w:ind w:left="876"/>
        <w:jc w:val="left"/>
      </w:pPr>
      <w:r>
        <w:t>Вычислять</w:t>
      </w:r>
      <w:r>
        <w:rPr>
          <w:spacing w:val="54"/>
        </w:rPr>
        <w:t xml:space="preserve"> </w:t>
      </w:r>
      <w:r>
        <w:t>(различными</w:t>
      </w:r>
      <w:r>
        <w:rPr>
          <w:spacing w:val="54"/>
        </w:rPr>
        <w:t xml:space="preserve"> </w:t>
      </w:r>
      <w:r>
        <w:t>способами)</w:t>
      </w:r>
      <w:r>
        <w:rPr>
          <w:spacing w:val="52"/>
        </w:rPr>
        <w:t xml:space="preserve"> </w:t>
      </w:r>
      <w:r>
        <w:t>площадь</w:t>
      </w:r>
      <w:r>
        <w:rPr>
          <w:spacing w:val="57"/>
        </w:rPr>
        <w:t xml:space="preserve"> </w:t>
      </w:r>
      <w:r>
        <w:t>треугольника</w:t>
      </w:r>
      <w:r>
        <w:rPr>
          <w:spacing w:val="53"/>
        </w:rPr>
        <w:t xml:space="preserve"> </w:t>
      </w:r>
      <w:r>
        <w:t>и</w:t>
      </w:r>
      <w:r>
        <w:rPr>
          <w:spacing w:val="54"/>
        </w:rPr>
        <w:t xml:space="preserve"> </w:t>
      </w:r>
      <w:r>
        <w:t>площади</w:t>
      </w:r>
      <w:r>
        <w:rPr>
          <w:spacing w:val="54"/>
        </w:rPr>
        <w:t xml:space="preserve"> </w:t>
      </w:r>
      <w:r>
        <w:rPr>
          <w:spacing w:val="-2"/>
        </w:rPr>
        <w:t>многоугольных</w:t>
      </w:r>
    </w:p>
    <w:p w14:paraId="2DB3C5A0" w14:textId="77777777" w:rsidR="00113E33" w:rsidRDefault="00113E33">
      <w:pPr>
        <w:pStyle w:val="a3"/>
        <w:spacing w:line="275" w:lineRule="exact"/>
        <w:jc w:val="left"/>
        <w:sectPr w:rsidR="00113E33">
          <w:pgSz w:w="11900" w:h="16860"/>
          <w:pgMar w:top="1180" w:right="425" w:bottom="1460" w:left="850" w:header="0" w:footer="1206" w:gutter="0"/>
          <w:cols w:space="720"/>
        </w:sectPr>
      </w:pPr>
    </w:p>
    <w:p w14:paraId="64B15753" w14:textId="77777777" w:rsidR="00113E33" w:rsidRDefault="00936FC5">
      <w:pPr>
        <w:pStyle w:val="a3"/>
        <w:spacing w:before="72" w:line="242" w:lineRule="auto"/>
        <w:ind w:right="390"/>
      </w:pPr>
      <w:r>
        <w:lastRenderedPageBreak/>
        <w:t>фигур (пользуясь, где необходимо, калькулятором). Применять полученные умения в практических задачах.</w:t>
      </w:r>
    </w:p>
    <w:p w14:paraId="027000F2" w14:textId="77777777" w:rsidR="00113E33" w:rsidRDefault="00936FC5">
      <w:pPr>
        <w:pStyle w:val="a3"/>
        <w:spacing w:line="242" w:lineRule="auto"/>
        <w:ind w:right="386" w:firstLine="5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DE0E5B6" w14:textId="77777777" w:rsidR="00113E33" w:rsidRDefault="00936FC5">
      <w:pPr>
        <w:pStyle w:val="a3"/>
        <w:spacing w:before="1" w:line="242" w:lineRule="auto"/>
        <w:ind w:right="395" w:firstLine="540"/>
      </w:pPr>
      <w:r>
        <w:t>Владеть понятием описанного четырехугольника, применять свойства описанного четырехугольника при решении задач.</w:t>
      </w:r>
    </w:p>
    <w:p w14:paraId="57D92786" w14:textId="77777777" w:rsidR="00113E33" w:rsidRDefault="00936FC5">
      <w:pPr>
        <w:pStyle w:val="a3"/>
        <w:spacing w:before="1" w:line="242" w:lineRule="auto"/>
        <w:ind w:right="384" w:firstLine="54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0CE1732" w14:textId="77777777" w:rsidR="00113E33" w:rsidRDefault="00936FC5">
      <w:pPr>
        <w:spacing w:before="4" w:line="249" w:lineRule="auto"/>
        <w:ind w:left="336" w:right="384" w:firstLine="540"/>
        <w:jc w:val="both"/>
        <w:rPr>
          <w:b/>
          <w:sz w:val="24"/>
        </w:rPr>
      </w:pPr>
      <w:r>
        <w:rPr>
          <w:sz w:val="24"/>
        </w:rPr>
        <w:t xml:space="preserve">Предметные результаты освоения программы учебного курса </w:t>
      </w:r>
      <w:r>
        <w:rPr>
          <w:b/>
          <w:sz w:val="24"/>
        </w:rPr>
        <w:t xml:space="preserve">к концу обучения в 9 </w:t>
      </w:r>
      <w:r>
        <w:rPr>
          <w:b/>
          <w:spacing w:val="-2"/>
          <w:sz w:val="24"/>
        </w:rPr>
        <w:t>классе.</w:t>
      </w:r>
    </w:p>
    <w:p w14:paraId="3D5CB8FF" w14:textId="77777777" w:rsidR="00113E33" w:rsidRDefault="00936FC5">
      <w:pPr>
        <w:pStyle w:val="a3"/>
        <w:spacing w:line="242" w:lineRule="auto"/>
        <w:ind w:right="382" w:firstLine="540"/>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t>нетабличных</w:t>
      </w:r>
      <w:proofErr w:type="spellEnd"/>
      <w:r>
        <w:t xml:space="preserve"> значений.</w:t>
      </w:r>
    </w:p>
    <w:p w14:paraId="2931F4B1" w14:textId="77777777" w:rsidR="00113E33" w:rsidRDefault="00936FC5">
      <w:pPr>
        <w:pStyle w:val="a3"/>
        <w:spacing w:line="244" w:lineRule="auto"/>
        <w:ind w:right="393" w:firstLine="54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C84ECE9" w14:textId="77777777" w:rsidR="00113E33" w:rsidRDefault="00936FC5">
      <w:pPr>
        <w:pStyle w:val="a3"/>
        <w:spacing w:line="244" w:lineRule="auto"/>
        <w:ind w:right="392" w:firstLine="54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28192D8" w14:textId="77777777" w:rsidR="00113E33" w:rsidRDefault="00936FC5">
      <w:pPr>
        <w:pStyle w:val="a3"/>
        <w:spacing w:line="242" w:lineRule="auto"/>
        <w:ind w:right="392" w:firstLine="54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w:t>
      </w:r>
      <w:r>
        <w:rPr>
          <w:spacing w:val="-1"/>
        </w:rPr>
        <w:t xml:space="preserve"> </w:t>
      </w:r>
      <w:r>
        <w:t>подобных фигур. Применять свойства подобия в практических задачах. Уметь приводить примеры подобных фигур в окружающем мире.</w:t>
      </w:r>
    </w:p>
    <w:p w14:paraId="0FEB270A" w14:textId="77777777" w:rsidR="00113E33" w:rsidRDefault="00936FC5">
      <w:pPr>
        <w:pStyle w:val="a3"/>
        <w:spacing w:line="244" w:lineRule="auto"/>
        <w:ind w:right="390" w:firstLine="540"/>
      </w:pPr>
      <w:r>
        <w:t>Пользоваться теоремами о произведении отрезков хорд, о произведении отрезков</w:t>
      </w:r>
      <w:r>
        <w:rPr>
          <w:spacing w:val="40"/>
        </w:rPr>
        <w:t xml:space="preserve"> </w:t>
      </w:r>
      <w:r>
        <w:t xml:space="preserve">секущих, о квадрате </w:t>
      </w:r>
      <w:proofErr w:type="spellStart"/>
      <w:proofErr w:type="gramStart"/>
      <w:r>
        <w:t>касательной.Пользоваться</w:t>
      </w:r>
      <w:proofErr w:type="spellEnd"/>
      <w:proofErr w:type="gramEnd"/>
      <w:r>
        <w:t xml:space="preserve">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4B455172" w14:textId="77777777" w:rsidR="00113E33" w:rsidRDefault="00936FC5">
      <w:pPr>
        <w:pStyle w:val="a3"/>
        <w:spacing w:line="244" w:lineRule="auto"/>
        <w:ind w:right="398" w:firstLine="540"/>
      </w:pPr>
      <w:r>
        <w:t>Пользоваться методом координат на плоскости, применять его в решении геометрических и практических задач.</w:t>
      </w:r>
    </w:p>
    <w:p w14:paraId="3D525FB3" w14:textId="77777777" w:rsidR="00113E33" w:rsidRDefault="00936FC5">
      <w:pPr>
        <w:pStyle w:val="a3"/>
        <w:spacing w:line="242" w:lineRule="auto"/>
        <w:ind w:right="395" w:firstLine="54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1C2E3557" w14:textId="77777777" w:rsidR="00113E33" w:rsidRDefault="00936FC5">
      <w:pPr>
        <w:pStyle w:val="a3"/>
        <w:spacing w:line="242" w:lineRule="auto"/>
        <w:ind w:right="395" w:firstLine="540"/>
      </w:pPr>
      <w:r>
        <w:t>Находить оси (или центры) симметрии фигур, применять движения плоскости в простейших случаях.</w:t>
      </w:r>
    </w:p>
    <w:p w14:paraId="33C0FFE1" w14:textId="77777777" w:rsidR="00113E33" w:rsidRDefault="00936FC5">
      <w:pPr>
        <w:pStyle w:val="a3"/>
        <w:spacing w:line="242" w:lineRule="auto"/>
        <w:ind w:right="387" w:firstLine="54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E253A33" w14:textId="77777777" w:rsidR="00113E33" w:rsidRDefault="00936FC5">
      <w:pPr>
        <w:pStyle w:val="1"/>
        <w:numPr>
          <w:ilvl w:val="0"/>
          <w:numId w:val="69"/>
        </w:numPr>
        <w:tabs>
          <w:tab w:val="left" w:pos="829"/>
        </w:tabs>
        <w:spacing w:before="268"/>
        <w:ind w:left="829" w:hanging="436"/>
        <w:jc w:val="both"/>
      </w:pPr>
      <w:r>
        <w:t>Адаптированная</w:t>
      </w:r>
      <w:r>
        <w:rPr>
          <w:spacing w:val="-6"/>
        </w:rPr>
        <w:t xml:space="preserve"> </w:t>
      </w:r>
      <w:r>
        <w:t>рабочая</w:t>
      </w:r>
      <w:r>
        <w:rPr>
          <w:spacing w:val="-8"/>
        </w:rPr>
        <w:t xml:space="preserve"> </w:t>
      </w:r>
      <w:r>
        <w:t>программа</w:t>
      </w:r>
      <w:r>
        <w:rPr>
          <w:spacing w:val="-5"/>
        </w:rPr>
        <w:t xml:space="preserve"> </w:t>
      </w:r>
      <w:r>
        <w:t>учебного</w:t>
      </w:r>
      <w:r>
        <w:rPr>
          <w:spacing w:val="-7"/>
        </w:rPr>
        <w:t xml:space="preserve"> </w:t>
      </w:r>
      <w:r>
        <w:t>курса</w:t>
      </w:r>
      <w:r>
        <w:rPr>
          <w:spacing w:val="-5"/>
        </w:rPr>
        <w:t xml:space="preserve"> </w:t>
      </w:r>
      <w:r>
        <w:t>"Вероятность</w:t>
      </w:r>
      <w:r>
        <w:rPr>
          <w:spacing w:val="-5"/>
        </w:rPr>
        <w:t xml:space="preserve"> </w:t>
      </w:r>
      <w:r>
        <w:t>и</w:t>
      </w:r>
      <w:r>
        <w:rPr>
          <w:spacing w:val="-5"/>
        </w:rPr>
        <w:t xml:space="preserve"> </w:t>
      </w:r>
      <w:r>
        <w:rPr>
          <w:spacing w:val="-2"/>
        </w:rPr>
        <w:t>статистика"</w:t>
      </w:r>
    </w:p>
    <w:p w14:paraId="453679BD" w14:textId="77777777" w:rsidR="00113E33" w:rsidRDefault="00936FC5">
      <w:pPr>
        <w:pStyle w:val="a3"/>
        <w:spacing w:line="244" w:lineRule="auto"/>
        <w:ind w:right="382" w:firstLine="285"/>
      </w:pPr>
      <w:r>
        <w:t>Адаптированная рабочая программа ООО для обучающихся с ЗПР учебного курса "Вероятность и статистика" в 7 - 9 классах (далее соответственно - программа учебного курса "Вероятность и статистика", учебный курс).</w:t>
      </w:r>
    </w:p>
    <w:p w14:paraId="55E91EE0" w14:textId="77777777" w:rsidR="00113E33" w:rsidRDefault="00936FC5">
      <w:pPr>
        <w:pStyle w:val="1"/>
        <w:spacing w:before="7" w:line="274" w:lineRule="exact"/>
        <w:ind w:left="621"/>
      </w:pPr>
      <w:r>
        <w:t>Пояснительная</w:t>
      </w:r>
      <w:r>
        <w:rPr>
          <w:spacing w:val="-5"/>
        </w:rPr>
        <w:t xml:space="preserve"> </w:t>
      </w:r>
      <w:r>
        <w:rPr>
          <w:spacing w:val="-2"/>
        </w:rPr>
        <w:t>записка.</w:t>
      </w:r>
    </w:p>
    <w:p w14:paraId="6B5261B2" w14:textId="77777777" w:rsidR="00113E33" w:rsidRDefault="00936FC5">
      <w:pPr>
        <w:pStyle w:val="a3"/>
        <w:spacing w:line="242" w:lineRule="auto"/>
        <w:ind w:right="381" w:firstLine="285"/>
      </w:pPr>
      <w:r>
        <w:t>В современном цифровом мире вероятность и статистика приобретают все большую значимость, как с точки зрения практических приложений, так и их роли в образовании, необходимом каждому человеку и тем более обучающемуся с ЗПР.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527AE033" w14:textId="77777777" w:rsidR="00113E33" w:rsidRDefault="00936FC5">
      <w:pPr>
        <w:pStyle w:val="a3"/>
        <w:ind w:left="621"/>
      </w:pPr>
      <w:r>
        <w:t>Каждый</w:t>
      </w:r>
      <w:r>
        <w:rPr>
          <w:spacing w:val="5"/>
        </w:rPr>
        <w:t xml:space="preserve"> </w:t>
      </w:r>
      <w:r>
        <w:t>человек</w:t>
      </w:r>
      <w:r>
        <w:rPr>
          <w:spacing w:val="8"/>
        </w:rPr>
        <w:t xml:space="preserve"> </w:t>
      </w:r>
      <w:r>
        <w:t>постоянно</w:t>
      </w:r>
      <w:r>
        <w:rPr>
          <w:spacing w:val="7"/>
        </w:rPr>
        <w:t xml:space="preserve"> </w:t>
      </w:r>
      <w:r>
        <w:t>принимает</w:t>
      </w:r>
      <w:r>
        <w:rPr>
          <w:spacing w:val="8"/>
        </w:rPr>
        <w:t xml:space="preserve"> </w:t>
      </w:r>
      <w:r>
        <w:t>решения</w:t>
      </w:r>
      <w:r>
        <w:rPr>
          <w:spacing w:val="7"/>
        </w:rPr>
        <w:t xml:space="preserve"> </w:t>
      </w:r>
      <w:r>
        <w:t>на</w:t>
      </w:r>
      <w:r>
        <w:rPr>
          <w:spacing w:val="6"/>
        </w:rPr>
        <w:t xml:space="preserve"> </w:t>
      </w:r>
      <w:r>
        <w:t>основе</w:t>
      </w:r>
      <w:r>
        <w:rPr>
          <w:spacing w:val="5"/>
        </w:rPr>
        <w:t xml:space="preserve"> </w:t>
      </w:r>
      <w:r>
        <w:t>имеющихся</w:t>
      </w:r>
      <w:r>
        <w:rPr>
          <w:spacing w:val="9"/>
        </w:rPr>
        <w:t xml:space="preserve"> </w:t>
      </w:r>
      <w:r>
        <w:t>у</w:t>
      </w:r>
      <w:r>
        <w:rPr>
          <w:spacing w:val="2"/>
        </w:rPr>
        <w:t xml:space="preserve"> </w:t>
      </w:r>
      <w:r>
        <w:t>него</w:t>
      </w:r>
      <w:r>
        <w:rPr>
          <w:spacing w:val="7"/>
        </w:rPr>
        <w:t xml:space="preserve"> </w:t>
      </w:r>
      <w:r>
        <w:t>данных.</w:t>
      </w:r>
      <w:r>
        <w:rPr>
          <w:spacing w:val="7"/>
        </w:rPr>
        <w:t xml:space="preserve"> </w:t>
      </w:r>
      <w:r>
        <w:t>А</w:t>
      </w:r>
      <w:r>
        <w:rPr>
          <w:spacing w:val="7"/>
        </w:rPr>
        <w:t xml:space="preserve"> </w:t>
      </w:r>
      <w:r>
        <w:rPr>
          <w:spacing w:val="-5"/>
        </w:rPr>
        <w:t>для</w:t>
      </w:r>
    </w:p>
    <w:p w14:paraId="4EF7EC27" w14:textId="77777777" w:rsidR="00113E33" w:rsidRDefault="00113E33">
      <w:pPr>
        <w:pStyle w:val="a3"/>
        <w:sectPr w:rsidR="00113E33">
          <w:pgSz w:w="11900" w:h="16860"/>
          <w:pgMar w:top="1180" w:right="425" w:bottom="1460" w:left="850" w:header="0" w:footer="1206" w:gutter="0"/>
          <w:cols w:space="720"/>
        </w:sectPr>
      </w:pPr>
    </w:p>
    <w:p w14:paraId="182B7607" w14:textId="77777777" w:rsidR="00113E33" w:rsidRDefault="00936FC5">
      <w:pPr>
        <w:pStyle w:val="a3"/>
        <w:spacing w:before="72" w:line="242" w:lineRule="auto"/>
        <w:ind w:right="393"/>
      </w:pPr>
      <w:r>
        <w:lastRenderedPageBreak/>
        <w:t>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65BA68F" w14:textId="77777777" w:rsidR="00113E33" w:rsidRDefault="00936FC5">
      <w:pPr>
        <w:pStyle w:val="a3"/>
        <w:spacing w:before="4" w:line="242" w:lineRule="auto"/>
        <w:ind w:right="387" w:firstLine="285"/>
      </w:pPr>
      <w:r>
        <w:t>Именно поэтому остро встала необходимость сформировать у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расчеты.</w:t>
      </w:r>
    </w:p>
    <w:p w14:paraId="1511A8BF" w14:textId="77777777" w:rsidR="00113E33" w:rsidRDefault="00936FC5">
      <w:pPr>
        <w:pStyle w:val="a3"/>
        <w:spacing w:before="1" w:line="242" w:lineRule="auto"/>
        <w:ind w:right="383" w:firstLine="285"/>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w:t>
      </w:r>
      <w:r>
        <w:t>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1837755" w14:textId="77777777" w:rsidR="00113E33" w:rsidRDefault="00936FC5">
      <w:pPr>
        <w:pStyle w:val="a3"/>
        <w:spacing w:line="242" w:lineRule="auto"/>
        <w:ind w:right="379" w:firstLine="285"/>
      </w:pPr>
      <w:r>
        <w:t>В соответствии с данными целями в структуре программы учебного курса "Вероятность и статистика"</w:t>
      </w:r>
      <w:r>
        <w:rPr>
          <w:spacing w:val="-5"/>
        </w:rPr>
        <w:t xml:space="preserve"> </w:t>
      </w:r>
      <w:r>
        <w:t>основного</w:t>
      </w:r>
      <w:r>
        <w:rPr>
          <w:spacing w:val="-1"/>
        </w:rPr>
        <w:t xml:space="preserve"> </w:t>
      </w:r>
      <w:r>
        <w:t>общего</w:t>
      </w:r>
      <w:r>
        <w:rPr>
          <w:spacing w:val="-2"/>
        </w:rPr>
        <w:t xml:space="preserve"> </w:t>
      </w:r>
      <w:r>
        <w:t>образования</w:t>
      </w:r>
      <w:r>
        <w:rPr>
          <w:spacing w:val="-1"/>
        </w:rPr>
        <w:t xml:space="preserve"> </w:t>
      </w:r>
      <w:r>
        <w:t>выделены</w:t>
      </w:r>
      <w:r>
        <w:rPr>
          <w:spacing w:val="-4"/>
        </w:rPr>
        <w:t xml:space="preserve"> </w:t>
      </w:r>
      <w:r>
        <w:t>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B85F0D1" w14:textId="77777777" w:rsidR="00113E33" w:rsidRDefault="00936FC5">
      <w:pPr>
        <w:pStyle w:val="a3"/>
        <w:spacing w:line="242" w:lineRule="auto"/>
        <w:ind w:right="377" w:firstLine="285"/>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w:t>
      </w:r>
      <w:proofErr w:type="spellStart"/>
      <w:proofErr w:type="gramStart"/>
      <w:r>
        <w:t>выдвигать,аргументировать</w:t>
      </w:r>
      <w:proofErr w:type="spellEnd"/>
      <w:proofErr w:type="gramEnd"/>
      <w:r>
        <w:t xml:space="preserve"> и критиковать простейшие гипотезы, размышлять над факторами, вызывающими изменчивость, и оценивать их влияние на рассматриваемые величины и </w:t>
      </w:r>
      <w:r>
        <w:rPr>
          <w:spacing w:val="-2"/>
        </w:rPr>
        <w:t>процессы.</w:t>
      </w:r>
    </w:p>
    <w:p w14:paraId="2C743BD9" w14:textId="77777777" w:rsidR="00113E33" w:rsidRDefault="00936FC5">
      <w:pPr>
        <w:pStyle w:val="a3"/>
        <w:spacing w:line="242" w:lineRule="auto"/>
        <w:ind w:right="395" w:firstLine="285"/>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Pr>
          <w:spacing w:val="-2"/>
        </w:rPr>
        <w:t>моделями.</w:t>
      </w:r>
    </w:p>
    <w:p w14:paraId="0228B6F9" w14:textId="77777777" w:rsidR="00113E33" w:rsidRDefault="00936FC5">
      <w:pPr>
        <w:pStyle w:val="a3"/>
        <w:spacing w:before="2" w:line="242" w:lineRule="auto"/>
        <w:ind w:right="386" w:firstLine="285"/>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6F001857" w14:textId="77777777" w:rsidR="00113E33" w:rsidRDefault="00936FC5">
      <w:pPr>
        <w:pStyle w:val="a3"/>
        <w:spacing w:before="1"/>
        <w:ind w:right="393" w:firstLine="285"/>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1B2B00D" w14:textId="77777777" w:rsidR="00113E33" w:rsidRDefault="00936FC5">
      <w:pPr>
        <w:pStyle w:val="a3"/>
        <w:spacing w:before="10" w:line="242" w:lineRule="auto"/>
        <w:ind w:right="389" w:firstLine="285"/>
      </w:pPr>
      <w:r>
        <w:t>В 7 - 9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F18C999" w14:textId="77777777" w:rsidR="00113E33" w:rsidRDefault="00936FC5">
      <w:pPr>
        <w:pStyle w:val="a3"/>
        <w:spacing w:before="4"/>
        <w:ind w:right="383" w:firstLine="285"/>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24FADB8F" w14:textId="77777777" w:rsidR="00113E33" w:rsidRDefault="00936FC5">
      <w:pPr>
        <w:pStyle w:val="1"/>
        <w:spacing w:before="19" w:line="272" w:lineRule="exact"/>
        <w:ind w:left="621"/>
      </w:pPr>
      <w:r>
        <w:t>Содержание</w:t>
      </w:r>
      <w:r>
        <w:rPr>
          <w:spacing w:val="-9"/>
        </w:rPr>
        <w:t xml:space="preserve"> </w:t>
      </w:r>
      <w:r>
        <w:t>обучения</w:t>
      </w:r>
      <w:r>
        <w:rPr>
          <w:spacing w:val="-2"/>
        </w:rPr>
        <w:t xml:space="preserve"> </w:t>
      </w:r>
      <w:r>
        <w:t>в</w:t>
      </w:r>
      <w:r>
        <w:rPr>
          <w:spacing w:val="-5"/>
        </w:rPr>
        <w:t xml:space="preserve"> </w:t>
      </w:r>
      <w:r>
        <w:t>7</w:t>
      </w:r>
      <w:r>
        <w:rPr>
          <w:spacing w:val="-5"/>
        </w:rPr>
        <w:t xml:space="preserve"> </w:t>
      </w:r>
      <w:r>
        <w:rPr>
          <w:spacing w:val="-2"/>
        </w:rPr>
        <w:t>классе.</w:t>
      </w:r>
    </w:p>
    <w:p w14:paraId="46C5C2DB" w14:textId="77777777" w:rsidR="00113E33" w:rsidRDefault="00936FC5">
      <w:pPr>
        <w:pStyle w:val="a3"/>
        <w:spacing w:line="242" w:lineRule="auto"/>
        <w:ind w:right="389" w:firstLine="285"/>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w:t>
      </w:r>
      <w:r>
        <w:rPr>
          <w:spacing w:val="40"/>
        </w:rPr>
        <w:t xml:space="preserve"> </w:t>
      </w:r>
      <w:r>
        <w:t>Извлечение</w:t>
      </w:r>
      <w:r>
        <w:rPr>
          <w:spacing w:val="40"/>
        </w:rPr>
        <w:t xml:space="preserve"> </w:t>
      </w:r>
      <w:r>
        <w:t>информации</w:t>
      </w:r>
      <w:r>
        <w:rPr>
          <w:spacing w:val="40"/>
        </w:rPr>
        <w:t xml:space="preserve"> </w:t>
      </w:r>
      <w:r>
        <w:t>из</w:t>
      </w:r>
      <w:r>
        <w:rPr>
          <w:spacing w:val="40"/>
        </w:rPr>
        <w:t xml:space="preserve"> </w:t>
      </w:r>
      <w:r>
        <w:t>диаграмм</w:t>
      </w:r>
      <w:r>
        <w:rPr>
          <w:spacing w:val="40"/>
        </w:rPr>
        <w:t xml:space="preserve"> </w:t>
      </w:r>
      <w:r>
        <w:t>и</w:t>
      </w:r>
      <w:r>
        <w:rPr>
          <w:spacing w:val="40"/>
        </w:rPr>
        <w:t xml:space="preserve"> </w:t>
      </w:r>
      <w:r>
        <w:t>таблиц,</w:t>
      </w:r>
      <w:r>
        <w:rPr>
          <w:spacing w:val="40"/>
        </w:rPr>
        <w:t xml:space="preserve"> </w:t>
      </w:r>
      <w:r>
        <w:t>использование</w:t>
      </w:r>
      <w:r>
        <w:rPr>
          <w:spacing w:val="40"/>
        </w:rPr>
        <w:t xml:space="preserve"> </w:t>
      </w:r>
      <w:r>
        <w:t>и</w:t>
      </w:r>
      <w:r>
        <w:rPr>
          <w:spacing w:val="40"/>
        </w:rPr>
        <w:t xml:space="preserve"> </w:t>
      </w:r>
      <w:r>
        <w:t>интерпретация</w:t>
      </w:r>
    </w:p>
    <w:p w14:paraId="2BD13775" w14:textId="77777777" w:rsidR="00113E33" w:rsidRDefault="00113E33">
      <w:pPr>
        <w:pStyle w:val="a3"/>
        <w:spacing w:line="242" w:lineRule="auto"/>
        <w:sectPr w:rsidR="00113E33">
          <w:pgSz w:w="11900" w:h="16860"/>
          <w:pgMar w:top="1180" w:right="425" w:bottom="1460" w:left="850" w:header="0" w:footer="1206" w:gutter="0"/>
          <w:cols w:space="720"/>
        </w:sectPr>
      </w:pPr>
    </w:p>
    <w:p w14:paraId="14494C90" w14:textId="77777777" w:rsidR="00113E33" w:rsidRDefault="00936FC5">
      <w:pPr>
        <w:pStyle w:val="a3"/>
        <w:spacing w:before="72"/>
        <w:jc w:val="left"/>
      </w:pPr>
      <w:r>
        <w:rPr>
          <w:spacing w:val="-2"/>
        </w:rPr>
        <w:lastRenderedPageBreak/>
        <w:t>данных.</w:t>
      </w:r>
    </w:p>
    <w:p w14:paraId="5B0AE79C" w14:textId="77777777" w:rsidR="00113E33" w:rsidRDefault="00936FC5">
      <w:pPr>
        <w:pStyle w:val="a3"/>
        <w:tabs>
          <w:tab w:val="left" w:pos="1775"/>
          <w:tab w:val="left" w:pos="2131"/>
          <w:tab w:val="left" w:pos="2510"/>
          <w:tab w:val="left" w:pos="3610"/>
          <w:tab w:val="left" w:pos="3950"/>
          <w:tab w:val="left" w:pos="4760"/>
          <w:tab w:val="left" w:pos="5391"/>
          <w:tab w:val="left" w:pos="5688"/>
          <w:tab w:val="left" w:pos="6901"/>
          <w:tab w:val="left" w:pos="7551"/>
          <w:tab w:val="left" w:pos="7955"/>
          <w:tab w:val="left" w:pos="8991"/>
          <w:tab w:val="left" w:pos="9138"/>
        </w:tabs>
        <w:spacing w:before="7" w:line="242" w:lineRule="auto"/>
        <w:ind w:right="421" w:firstLine="285"/>
        <w:jc w:val="left"/>
      </w:pPr>
      <w:r>
        <w:rPr>
          <w:spacing w:val="-2"/>
        </w:rPr>
        <w:t>Описательная</w:t>
      </w:r>
      <w:r>
        <w:tab/>
      </w:r>
      <w:r>
        <w:tab/>
      </w:r>
      <w:r>
        <w:rPr>
          <w:spacing w:val="-2"/>
        </w:rPr>
        <w:t>статистика:</w:t>
      </w:r>
      <w:r>
        <w:tab/>
      </w:r>
      <w:r>
        <w:rPr>
          <w:spacing w:val="-2"/>
        </w:rPr>
        <w:t>среднее</w:t>
      </w:r>
      <w:r>
        <w:tab/>
      </w:r>
      <w:r>
        <w:tab/>
      </w:r>
      <w:r>
        <w:rPr>
          <w:spacing w:val="-2"/>
        </w:rPr>
        <w:t>арифметическое,</w:t>
      </w:r>
      <w:r>
        <w:tab/>
      </w:r>
      <w:r>
        <w:rPr>
          <w:spacing w:val="-2"/>
        </w:rPr>
        <w:t>медиана,</w:t>
      </w:r>
      <w:r>
        <w:tab/>
      </w:r>
      <w:r>
        <w:rPr>
          <w:spacing w:val="-2"/>
        </w:rPr>
        <w:t>размах, наибольшее</w:t>
      </w:r>
      <w:r>
        <w:tab/>
      </w:r>
      <w:r>
        <w:rPr>
          <w:spacing w:val="-10"/>
        </w:rPr>
        <w:t>и</w:t>
      </w:r>
      <w:r>
        <w:tab/>
      </w:r>
      <w:r>
        <w:rPr>
          <w:spacing w:val="-2"/>
        </w:rPr>
        <w:t>наименьшее</w:t>
      </w:r>
      <w:r>
        <w:tab/>
      </w:r>
      <w:r>
        <w:rPr>
          <w:spacing w:val="-2"/>
        </w:rPr>
        <w:t>значения</w:t>
      </w:r>
      <w:r>
        <w:tab/>
      </w:r>
      <w:r>
        <w:rPr>
          <w:spacing w:val="-2"/>
        </w:rPr>
        <w:t>набора</w:t>
      </w:r>
      <w:r>
        <w:tab/>
      </w:r>
      <w:r>
        <w:rPr>
          <w:spacing w:val="-2"/>
        </w:rPr>
        <w:t>числовых</w:t>
      </w:r>
      <w:r>
        <w:tab/>
      </w:r>
      <w:r>
        <w:rPr>
          <w:spacing w:val="-2"/>
        </w:rPr>
        <w:t>данных.</w:t>
      </w:r>
      <w:r>
        <w:tab/>
      </w:r>
      <w:r>
        <w:rPr>
          <w:spacing w:val="-2"/>
        </w:rPr>
        <w:t>Примеры</w:t>
      </w:r>
      <w:r>
        <w:tab/>
      </w:r>
      <w:r>
        <w:tab/>
      </w:r>
      <w:r>
        <w:rPr>
          <w:spacing w:val="-4"/>
        </w:rPr>
        <w:t xml:space="preserve">случайной </w:t>
      </w:r>
      <w:r>
        <w:rPr>
          <w:spacing w:val="-2"/>
        </w:rPr>
        <w:t>изменчивости.</w:t>
      </w:r>
    </w:p>
    <w:p w14:paraId="4C642775" w14:textId="77777777" w:rsidR="00113E33" w:rsidRDefault="00936FC5">
      <w:pPr>
        <w:pStyle w:val="a3"/>
        <w:spacing w:before="2" w:line="242" w:lineRule="auto"/>
        <w:ind w:right="394" w:firstLine="285"/>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394AA0E6" w14:textId="77777777" w:rsidR="00113E33" w:rsidRDefault="00936FC5">
      <w:pPr>
        <w:pStyle w:val="a3"/>
        <w:spacing w:before="3"/>
        <w:ind w:left="621"/>
      </w:pPr>
      <w:r>
        <w:t>Граф,</w:t>
      </w:r>
      <w:r>
        <w:rPr>
          <w:spacing w:val="51"/>
          <w:w w:val="150"/>
        </w:rPr>
        <w:t xml:space="preserve"> </w:t>
      </w:r>
      <w:r>
        <w:t>вершина,</w:t>
      </w:r>
      <w:r>
        <w:rPr>
          <w:spacing w:val="57"/>
          <w:w w:val="150"/>
        </w:rPr>
        <w:t xml:space="preserve"> </w:t>
      </w:r>
      <w:r>
        <w:t>ребро.</w:t>
      </w:r>
      <w:r>
        <w:rPr>
          <w:spacing w:val="54"/>
          <w:w w:val="150"/>
        </w:rPr>
        <w:t xml:space="preserve"> </w:t>
      </w:r>
      <w:r>
        <w:t>Степень</w:t>
      </w:r>
      <w:r>
        <w:rPr>
          <w:spacing w:val="58"/>
          <w:w w:val="150"/>
        </w:rPr>
        <w:t xml:space="preserve"> </w:t>
      </w:r>
      <w:r>
        <w:t>вершины.</w:t>
      </w:r>
      <w:r>
        <w:rPr>
          <w:spacing w:val="57"/>
          <w:w w:val="150"/>
        </w:rPr>
        <w:t xml:space="preserve"> </w:t>
      </w:r>
      <w:r>
        <w:t>Число</w:t>
      </w:r>
      <w:r>
        <w:rPr>
          <w:spacing w:val="56"/>
          <w:w w:val="150"/>
        </w:rPr>
        <w:t xml:space="preserve"> </w:t>
      </w:r>
      <w:r>
        <w:t>ребер</w:t>
      </w:r>
      <w:r>
        <w:rPr>
          <w:spacing w:val="56"/>
          <w:w w:val="150"/>
        </w:rPr>
        <w:t xml:space="preserve"> </w:t>
      </w:r>
      <w:r>
        <w:t>и</w:t>
      </w:r>
      <w:r>
        <w:rPr>
          <w:spacing w:val="58"/>
          <w:w w:val="150"/>
        </w:rPr>
        <w:t xml:space="preserve"> </w:t>
      </w:r>
      <w:r>
        <w:t>суммарная</w:t>
      </w:r>
      <w:r>
        <w:rPr>
          <w:spacing w:val="55"/>
          <w:w w:val="150"/>
        </w:rPr>
        <w:t xml:space="preserve"> </w:t>
      </w:r>
      <w:r>
        <w:t>степень</w:t>
      </w:r>
      <w:r>
        <w:rPr>
          <w:spacing w:val="58"/>
          <w:w w:val="150"/>
        </w:rPr>
        <w:t xml:space="preserve"> </w:t>
      </w:r>
      <w:r>
        <w:rPr>
          <w:spacing w:val="-2"/>
        </w:rPr>
        <w:t>вершин.</w:t>
      </w:r>
    </w:p>
    <w:p w14:paraId="7F0B78E2" w14:textId="77777777" w:rsidR="00113E33" w:rsidRDefault="00936FC5">
      <w:pPr>
        <w:pStyle w:val="a3"/>
        <w:spacing w:before="5" w:line="247" w:lineRule="auto"/>
        <w:ind w:right="657"/>
      </w:pPr>
      <w:r>
        <w:t>Представление</w:t>
      </w:r>
      <w:r>
        <w:rPr>
          <w:spacing w:val="-4"/>
        </w:rPr>
        <w:t xml:space="preserve"> </w:t>
      </w:r>
      <w:r>
        <w:t>о</w:t>
      </w:r>
      <w:r>
        <w:rPr>
          <w:spacing w:val="-3"/>
        </w:rPr>
        <w:t xml:space="preserve"> </w:t>
      </w:r>
      <w:r>
        <w:t>связности</w:t>
      </w:r>
      <w:r>
        <w:rPr>
          <w:spacing w:val="-2"/>
        </w:rPr>
        <w:t xml:space="preserve"> </w:t>
      </w:r>
      <w:r>
        <w:t>графа.</w:t>
      </w:r>
      <w:r>
        <w:rPr>
          <w:spacing w:val="-4"/>
        </w:rPr>
        <w:t xml:space="preserve"> </w:t>
      </w:r>
      <w:r>
        <w:t>Цепи</w:t>
      </w:r>
      <w:r>
        <w:rPr>
          <w:spacing w:val="-2"/>
        </w:rPr>
        <w:t xml:space="preserve"> </w:t>
      </w:r>
      <w:r>
        <w:t>и</w:t>
      </w:r>
      <w:r>
        <w:rPr>
          <w:spacing w:val="-2"/>
        </w:rPr>
        <w:t xml:space="preserve"> </w:t>
      </w:r>
      <w:r>
        <w:t>циклы.</w:t>
      </w:r>
      <w:r>
        <w:rPr>
          <w:spacing w:val="-3"/>
        </w:rPr>
        <w:t xml:space="preserve"> </w:t>
      </w:r>
      <w:r>
        <w:t>Пути</w:t>
      </w:r>
      <w:r>
        <w:rPr>
          <w:spacing w:val="-2"/>
        </w:rPr>
        <w:t xml:space="preserve"> </w:t>
      </w:r>
      <w:r>
        <w:t>в</w:t>
      </w:r>
      <w:r>
        <w:rPr>
          <w:spacing w:val="-4"/>
        </w:rPr>
        <w:t xml:space="preserve"> </w:t>
      </w:r>
      <w:r>
        <w:t>графах.</w:t>
      </w:r>
      <w:r>
        <w:rPr>
          <w:spacing w:val="-3"/>
        </w:rPr>
        <w:t xml:space="preserve"> </w:t>
      </w:r>
      <w:r>
        <w:t>Обход</w:t>
      </w:r>
      <w:r>
        <w:rPr>
          <w:spacing w:val="-3"/>
        </w:rPr>
        <w:t xml:space="preserve"> </w:t>
      </w:r>
      <w:r>
        <w:t>графа</w:t>
      </w:r>
      <w:r>
        <w:rPr>
          <w:spacing w:val="-4"/>
        </w:rPr>
        <w:t xml:space="preserve"> </w:t>
      </w:r>
      <w:r>
        <w:t>(эйлеров</w:t>
      </w:r>
      <w:r>
        <w:rPr>
          <w:spacing w:val="-3"/>
        </w:rPr>
        <w:t xml:space="preserve"> </w:t>
      </w:r>
      <w:r>
        <w:t>путь). Представление об ориентированном графе. Решение задач с помощью графов.</w:t>
      </w:r>
    </w:p>
    <w:p w14:paraId="7629746D" w14:textId="77777777" w:rsidR="00113E33" w:rsidRDefault="00936FC5">
      <w:pPr>
        <w:pStyle w:val="1"/>
        <w:spacing w:before="5"/>
        <w:ind w:left="621"/>
      </w:pPr>
      <w:r>
        <w:t>Содержание</w:t>
      </w:r>
      <w:r>
        <w:rPr>
          <w:spacing w:val="-9"/>
        </w:rPr>
        <w:t xml:space="preserve"> </w:t>
      </w:r>
      <w:r>
        <w:t>обучения</w:t>
      </w:r>
      <w:r>
        <w:rPr>
          <w:spacing w:val="-2"/>
        </w:rPr>
        <w:t xml:space="preserve"> </w:t>
      </w:r>
      <w:r>
        <w:t>в</w:t>
      </w:r>
      <w:r>
        <w:rPr>
          <w:spacing w:val="-5"/>
        </w:rPr>
        <w:t xml:space="preserve"> </w:t>
      </w:r>
      <w:r>
        <w:t>8</w:t>
      </w:r>
      <w:r>
        <w:rPr>
          <w:spacing w:val="-5"/>
        </w:rPr>
        <w:t xml:space="preserve"> </w:t>
      </w:r>
      <w:r>
        <w:rPr>
          <w:spacing w:val="-2"/>
        </w:rPr>
        <w:t>классе.</w:t>
      </w:r>
    </w:p>
    <w:p w14:paraId="2F648364" w14:textId="77777777" w:rsidR="00113E33" w:rsidRDefault="00936FC5">
      <w:pPr>
        <w:pStyle w:val="a3"/>
        <w:ind w:left="636"/>
      </w:pPr>
      <w:r>
        <w:t>Представление</w:t>
      </w:r>
      <w:r>
        <w:rPr>
          <w:spacing w:val="-11"/>
        </w:rPr>
        <w:t xml:space="preserve"> </w:t>
      </w:r>
      <w:r>
        <w:t>данных</w:t>
      </w:r>
      <w:r>
        <w:rPr>
          <w:spacing w:val="-5"/>
        </w:rPr>
        <w:t xml:space="preserve"> </w:t>
      </w:r>
      <w:r>
        <w:t>в</w:t>
      </w:r>
      <w:r>
        <w:rPr>
          <w:spacing w:val="-6"/>
        </w:rPr>
        <w:t xml:space="preserve"> </w:t>
      </w:r>
      <w:r>
        <w:t>виде</w:t>
      </w:r>
      <w:r>
        <w:rPr>
          <w:spacing w:val="-6"/>
        </w:rPr>
        <w:t xml:space="preserve"> </w:t>
      </w:r>
      <w:r>
        <w:t>таблиц,</w:t>
      </w:r>
      <w:r>
        <w:rPr>
          <w:spacing w:val="-5"/>
        </w:rPr>
        <w:t xml:space="preserve"> </w:t>
      </w:r>
      <w:r>
        <w:t>диаграмм,</w:t>
      </w:r>
      <w:r>
        <w:rPr>
          <w:spacing w:val="-4"/>
        </w:rPr>
        <w:t xml:space="preserve"> </w:t>
      </w:r>
      <w:r>
        <w:rPr>
          <w:spacing w:val="-2"/>
        </w:rPr>
        <w:t>графиков.</w:t>
      </w:r>
    </w:p>
    <w:p w14:paraId="3E116EAB" w14:textId="77777777" w:rsidR="00113E33" w:rsidRDefault="00936FC5">
      <w:pPr>
        <w:pStyle w:val="a3"/>
        <w:spacing w:before="5" w:line="242" w:lineRule="auto"/>
        <w:ind w:right="378" w:firstLine="285"/>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DCF59B5" w14:textId="77777777" w:rsidR="00113E33" w:rsidRDefault="00936FC5">
      <w:pPr>
        <w:pStyle w:val="a3"/>
        <w:spacing w:before="2"/>
        <w:ind w:left="621"/>
      </w:pPr>
      <w:r>
        <w:t>Измерение</w:t>
      </w:r>
      <w:r>
        <w:rPr>
          <w:spacing w:val="37"/>
        </w:rPr>
        <w:t xml:space="preserve"> </w:t>
      </w:r>
      <w:r>
        <w:t>рассеивания</w:t>
      </w:r>
      <w:r>
        <w:rPr>
          <w:spacing w:val="41"/>
        </w:rPr>
        <w:t xml:space="preserve"> </w:t>
      </w:r>
      <w:r>
        <w:t>данных.</w:t>
      </w:r>
      <w:r>
        <w:rPr>
          <w:spacing w:val="40"/>
        </w:rPr>
        <w:t xml:space="preserve"> </w:t>
      </w:r>
      <w:r>
        <w:t>Дисперсия</w:t>
      </w:r>
      <w:r>
        <w:rPr>
          <w:spacing w:val="38"/>
        </w:rPr>
        <w:t xml:space="preserve"> </w:t>
      </w:r>
      <w:r>
        <w:t>и</w:t>
      </w:r>
      <w:r>
        <w:rPr>
          <w:spacing w:val="43"/>
        </w:rPr>
        <w:t xml:space="preserve"> </w:t>
      </w:r>
      <w:r>
        <w:t>стандартное</w:t>
      </w:r>
      <w:r>
        <w:rPr>
          <w:spacing w:val="40"/>
        </w:rPr>
        <w:t xml:space="preserve"> </w:t>
      </w:r>
      <w:r>
        <w:t>отклонение</w:t>
      </w:r>
      <w:r>
        <w:rPr>
          <w:spacing w:val="40"/>
        </w:rPr>
        <w:t xml:space="preserve"> </w:t>
      </w:r>
      <w:r>
        <w:t>числовых</w:t>
      </w:r>
      <w:r>
        <w:rPr>
          <w:spacing w:val="44"/>
        </w:rPr>
        <w:t xml:space="preserve"> </w:t>
      </w:r>
      <w:r>
        <w:rPr>
          <w:spacing w:val="-2"/>
        </w:rPr>
        <w:t>наборов.</w:t>
      </w:r>
    </w:p>
    <w:p w14:paraId="56B14873" w14:textId="77777777" w:rsidR="00113E33" w:rsidRDefault="00936FC5">
      <w:pPr>
        <w:pStyle w:val="a3"/>
        <w:spacing w:before="7"/>
      </w:pPr>
      <w:r>
        <w:t>Диаграмма</w:t>
      </w:r>
      <w:r>
        <w:rPr>
          <w:spacing w:val="-9"/>
        </w:rPr>
        <w:t xml:space="preserve"> </w:t>
      </w:r>
      <w:r>
        <w:rPr>
          <w:spacing w:val="-2"/>
        </w:rPr>
        <w:t>рассеивания.</w:t>
      </w:r>
    </w:p>
    <w:p w14:paraId="6A35397E" w14:textId="77777777" w:rsidR="00113E33" w:rsidRDefault="00936FC5">
      <w:pPr>
        <w:pStyle w:val="a3"/>
        <w:spacing w:before="5"/>
        <w:ind w:right="385" w:firstLine="285"/>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6EB8F30" w14:textId="77777777" w:rsidR="00113E33" w:rsidRDefault="00936FC5">
      <w:pPr>
        <w:pStyle w:val="a3"/>
        <w:spacing w:before="10"/>
        <w:ind w:right="399" w:firstLine="285"/>
      </w:pPr>
      <w:r>
        <w:t>Дерево. Свойства деревьев: единственность пути, существование висячей вершины, связь между</w:t>
      </w:r>
      <w:r>
        <w:rPr>
          <w:spacing w:val="-10"/>
        </w:rPr>
        <w:t xml:space="preserve"> </w:t>
      </w:r>
      <w:r>
        <w:t>числом вершин и числом ребер. Правило умножения. Решение задач с помощью графов.</w:t>
      </w:r>
    </w:p>
    <w:p w14:paraId="65E0D3F1" w14:textId="77777777" w:rsidR="00113E33" w:rsidRDefault="00936FC5">
      <w:pPr>
        <w:pStyle w:val="a3"/>
        <w:spacing w:before="64" w:line="242" w:lineRule="auto"/>
        <w:ind w:right="391" w:firstLine="285"/>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D2FA488" w14:textId="77777777" w:rsidR="00113E33" w:rsidRDefault="00936FC5">
      <w:pPr>
        <w:pStyle w:val="1"/>
        <w:spacing w:before="2"/>
        <w:ind w:left="621"/>
        <w:rPr>
          <w:b w:val="0"/>
        </w:rPr>
      </w:pPr>
      <w:r>
        <w:t>Содержание</w:t>
      </w:r>
      <w:r>
        <w:rPr>
          <w:spacing w:val="-9"/>
        </w:rPr>
        <w:t xml:space="preserve"> </w:t>
      </w:r>
      <w:r>
        <w:t>обучения</w:t>
      </w:r>
      <w:r>
        <w:rPr>
          <w:spacing w:val="-2"/>
        </w:rPr>
        <w:t xml:space="preserve"> </w:t>
      </w:r>
      <w:r>
        <w:t>в</w:t>
      </w:r>
      <w:r>
        <w:rPr>
          <w:spacing w:val="-5"/>
        </w:rPr>
        <w:t xml:space="preserve"> </w:t>
      </w:r>
      <w:r>
        <w:t>9</w:t>
      </w:r>
      <w:r>
        <w:rPr>
          <w:spacing w:val="-5"/>
        </w:rPr>
        <w:t xml:space="preserve"> </w:t>
      </w:r>
      <w:r>
        <w:rPr>
          <w:spacing w:val="-2"/>
        </w:rPr>
        <w:t>классе</w:t>
      </w:r>
      <w:r>
        <w:rPr>
          <w:b w:val="0"/>
          <w:spacing w:val="-2"/>
        </w:rPr>
        <w:t>.</w:t>
      </w:r>
    </w:p>
    <w:p w14:paraId="27C7E966" w14:textId="77777777" w:rsidR="00113E33" w:rsidRDefault="00936FC5">
      <w:pPr>
        <w:pStyle w:val="a3"/>
        <w:spacing w:before="9" w:line="242" w:lineRule="auto"/>
        <w:ind w:right="390" w:firstLine="285"/>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3B51A86D" w14:textId="77777777" w:rsidR="00113E33" w:rsidRDefault="00936FC5">
      <w:pPr>
        <w:pStyle w:val="a3"/>
        <w:spacing w:before="2" w:line="244" w:lineRule="auto"/>
        <w:ind w:right="397" w:firstLine="285"/>
      </w:pPr>
      <w:r>
        <w:t>Перестановки и факториал. Сочетания и число сочетаний. Треугольник Паскаля. Решение задач с использованием комбинаторики.</w:t>
      </w:r>
    </w:p>
    <w:p w14:paraId="46B7242E" w14:textId="77777777" w:rsidR="00113E33" w:rsidRDefault="00936FC5">
      <w:pPr>
        <w:pStyle w:val="a3"/>
        <w:spacing w:line="242" w:lineRule="auto"/>
        <w:ind w:right="393" w:firstLine="285"/>
      </w:pPr>
      <w:r>
        <w:t>Геометрическая вероятность. Случайный выбор точки из фигуры на плоскости, из отрезка и из дуги окружности.</w:t>
      </w:r>
    </w:p>
    <w:p w14:paraId="7AF3D698" w14:textId="77777777" w:rsidR="00113E33" w:rsidRDefault="00936FC5">
      <w:pPr>
        <w:pStyle w:val="a3"/>
        <w:spacing w:before="1" w:line="244" w:lineRule="auto"/>
        <w:ind w:right="394" w:firstLine="285"/>
      </w:pPr>
      <w:r>
        <w:t>Испытание. Успех и неудача. Серия испытаний до первого успеха. Серия испытаний Бернулли. Вероятности событий в серии испытаний Бернулли.</w:t>
      </w:r>
    </w:p>
    <w:p w14:paraId="777C75E8" w14:textId="77777777" w:rsidR="00113E33" w:rsidRDefault="00936FC5">
      <w:pPr>
        <w:pStyle w:val="a3"/>
        <w:spacing w:line="242" w:lineRule="auto"/>
        <w:ind w:right="381" w:firstLine="285"/>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w:t>
      </w:r>
      <w:r>
        <w:rPr>
          <w:spacing w:val="40"/>
        </w:rPr>
        <w:t xml:space="preserve"> </w:t>
      </w:r>
      <w:r>
        <w:t>испытаний Бернулли".</w:t>
      </w:r>
    </w:p>
    <w:p w14:paraId="7CC44CAC" w14:textId="77777777" w:rsidR="00113E33" w:rsidRDefault="00936FC5">
      <w:pPr>
        <w:pStyle w:val="a3"/>
        <w:spacing w:line="244" w:lineRule="auto"/>
        <w:ind w:right="392" w:firstLine="285"/>
      </w:pPr>
      <w:r>
        <w:t>Понятие о законе больших чисел. Измерение вероятностей с помощью частот. Роль и значение закона больших чисел в природе и обществе.</w:t>
      </w:r>
    </w:p>
    <w:p w14:paraId="11BE6B62" w14:textId="77777777" w:rsidR="00113E33" w:rsidRDefault="00936FC5">
      <w:pPr>
        <w:spacing w:line="247" w:lineRule="auto"/>
        <w:ind w:left="621" w:right="392" w:firstLine="14"/>
        <w:jc w:val="both"/>
        <w:rPr>
          <w:b/>
          <w:sz w:val="24"/>
        </w:rPr>
      </w:pPr>
      <w:r>
        <w:rPr>
          <w:b/>
          <w:sz w:val="24"/>
        </w:rPr>
        <w:t xml:space="preserve">Предметные результаты </w:t>
      </w:r>
      <w:r>
        <w:rPr>
          <w:sz w:val="24"/>
        </w:rPr>
        <w:t xml:space="preserve">освоения программы учебного курса "Вероятность и статистика". Предметные результаты освоения программы учебного курса </w:t>
      </w:r>
      <w:r>
        <w:rPr>
          <w:b/>
          <w:sz w:val="24"/>
        </w:rPr>
        <w:t>к концу обучения в 7 классе.</w:t>
      </w:r>
    </w:p>
    <w:p w14:paraId="512A3CAF" w14:textId="77777777" w:rsidR="00113E33" w:rsidRDefault="00936FC5">
      <w:pPr>
        <w:pStyle w:val="a3"/>
        <w:spacing w:line="242" w:lineRule="auto"/>
        <w:ind w:right="395" w:firstLine="285"/>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w:t>
      </w:r>
      <w:r>
        <w:rPr>
          <w:spacing w:val="80"/>
        </w:rPr>
        <w:t xml:space="preserve"> </w:t>
      </w:r>
      <w:r>
        <w:rPr>
          <w:spacing w:val="-2"/>
        </w:rPr>
        <w:t>значений.</w:t>
      </w:r>
    </w:p>
    <w:p w14:paraId="5C66D43F" w14:textId="77777777" w:rsidR="00113E33" w:rsidRDefault="00936FC5">
      <w:pPr>
        <w:pStyle w:val="a3"/>
        <w:spacing w:line="244" w:lineRule="auto"/>
        <w:ind w:right="396" w:firstLine="285"/>
      </w:pPr>
      <w:r>
        <w:t>Описывать и интерпретировать реальные числовые данные, представленные в таблицах, на диаграммах, графиках.</w:t>
      </w:r>
    </w:p>
    <w:p w14:paraId="6FE96A72" w14:textId="77777777" w:rsidR="00113E33" w:rsidRDefault="00936FC5">
      <w:pPr>
        <w:pStyle w:val="a3"/>
        <w:spacing w:line="275" w:lineRule="exact"/>
        <w:ind w:left="621"/>
      </w:pPr>
      <w:r>
        <w:t>Использовать</w:t>
      </w:r>
      <w:r>
        <w:rPr>
          <w:spacing w:val="53"/>
        </w:rPr>
        <w:t xml:space="preserve">   </w:t>
      </w:r>
      <w:r>
        <w:t>для</w:t>
      </w:r>
      <w:r>
        <w:rPr>
          <w:spacing w:val="53"/>
        </w:rPr>
        <w:t xml:space="preserve">   </w:t>
      </w:r>
      <w:r>
        <w:t>описания</w:t>
      </w:r>
      <w:r>
        <w:rPr>
          <w:spacing w:val="54"/>
        </w:rPr>
        <w:t xml:space="preserve">   </w:t>
      </w:r>
      <w:r>
        <w:t>данных</w:t>
      </w:r>
      <w:r>
        <w:rPr>
          <w:spacing w:val="53"/>
        </w:rPr>
        <w:t xml:space="preserve">   </w:t>
      </w:r>
      <w:r>
        <w:t>статистические</w:t>
      </w:r>
      <w:r>
        <w:rPr>
          <w:spacing w:val="53"/>
        </w:rPr>
        <w:t xml:space="preserve">   </w:t>
      </w:r>
      <w:proofErr w:type="gramStart"/>
      <w:r>
        <w:t>характеристики:</w:t>
      </w:r>
      <w:r>
        <w:rPr>
          <w:spacing w:val="54"/>
        </w:rPr>
        <w:t xml:space="preserve">   </w:t>
      </w:r>
      <w:proofErr w:type="gramEnd"/>
      <w:r>
        <w:rPr>
          <w:spacing w:val="-2"/>
        </w:rPr>
        <w:t>среднее</w:t>
      </w:r>
    </w:p>
    <w:p w14:paraId="68A59764" w14:textId="77777777" w:rsidR="00113E33" w:rsidRDefault="00113E33">
      <w:pPr>
        <w:pStyle w:val="a3"/>
        <w:spacing w:line="275" w:lineRule="exact"/>
        <w:sectPr w:rsidR="00113E33">
          <w:pgSz w:w="11900" w:h="16860"/>
          <w:pgMar w:top="1180" w:right="425" w:bottom="1460" w:left="850" w:header="0" w:footer="1206" w:gutter="0"/>
          <w:cols w:space="720"/>
        </w:sectPr>
      </w:pPr>
    </w:p>
    <w:p w14:paraId="33ADBA76" w14:textId="77777777" w:rsidR="00113E33" w:rsidRDefault="00936FC5">
      <w:pPr>
        <w:pStyle w:val="a3"/>
        <w:spacing w:before="72"/>
      </w:pPr>
      <w:r>
        <w:lastRenderedPageBreak/>
        <w:t>арифметическое,</w:t>
      </w:r>
      <w:r>
        <w:rPr>
          <w:spacing w:val="-7"/>
        </w:rPr>
        <w:t xml:space="preserve"> </w:t>
      </w:r>
      <w:r>
        <w:t>медиана,</w:t>
      </w:r>
      <w:r>
        <w:rPr>
          <w:spacing w:val="-4"/>
        </w:rPr>
        <w:t xml:space="preserve"> </w:t>
      </w:r>
      <w:r>
        <w:t>наибольшее</w:t>
      </w:r>
      <w:r>
        <w:rPr>
          <w:spacing w:val="-4"/>
        </w:rPr>
        <w:t xml:space="preserve"> </w:t>
      </w:r>
      <w:r>
        <w:t>и</w:t>
      </w:r>
      <w:r>
        <w:rPr>
          <w:spacing w:val="-5"/>
        </w:rPr>
        <w:t xml:space="preserve"> </w:t>
      </w:r>
      <w:r>
        <w:t>наименьшее</w:t>
      </w:r>
      <w:r>
        <w:rPr>
          <w:spacing w:val="-4"/>
        </w:rPr>
        <w:t xml:space="preserve"> </w:t>
      </w:r>
      <w:r>
        <w:t>значения,</w:t>
      </w:r>
      <w:r>
        <w:rPr>
          <w:spacing w:val="-4"/>
        </w:rPr>
        <w:t xml:space="preserve"> </w:t>
      </w:r>
      <w:r>
        <w:rPr>
          <w:spacing w:val="-2"/>
        </w:rPr>
        <w:t>размах.</w:t>
      </w:r>
    </w:p>
    <w:p w14:paraId="2AD70042" w14:textId="77777777" w:rsidR="00113E33" w:rsidRDefault="00936FC5">
      <w:pPr>
        <w:pStyle w:val="a3"/>
        <w:spacing w:before="5" w:line="244" w:lineRule="auto"/>
        <w:ind w:right="396" w:firstLine="285"/>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1531B115" w14:textId="77777777" w:rsidR="00113E33" w:rsidRDefault="00936FC5">
      <w:pPr>
        <w:spacing w:line="275" w:lineRule="exact"/>
        <w:ind w:left="595"/>
        <w:jc w:val="both"/>
        <w:rPr>
          <w:b/>
          <w:sz w:val="24"/>
        </w:rPr>
      </w:pPr>
      <w:r>
        <w:rPr>
          <w:sz w:val="24"/>
        </w:rPr>
        <w:t>Предметные</w:t>
      </w:r>
      <w:r>
        <w:rPr>
          <w:spacing w:val="-11"/>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 учебного</w:t>
      </w:r>
      <w:r>
        <w:rPr>
          <w:spacing w:val="-4"/>
          <w:sz w:val="24"/>
        </w:rPr>
        <w:t xml:space="preserve"> </w:t>
      </w:r>
      <w:r>
        <w:rPr>
          <w:sz w:val="24"/>
        </w:rPr>
        <w:t>курса</w:t>
      </w:r>
      <w:r>
        <w:rPr>
          <w:spacing w:val="-2"/>
          <w:sz w:val="24"/>
        </w:rPr>
        <w:t xml:space="preserve"> </w:t>
      </w:r>
      <w:r>
        <w:rPr>
          <w:b/>
          <w:sz w:val="24"/>
        </w:rPr>
        <w:t>к</w:t>
      </w:r>
      <w:r>
        <w:rPr>
          <w:b/>
          <w:spacing w:val="-4"/>
          <w:sz w:val="24"/>
        </w:rPr>
        <w:t xml:space="preserve"> </w:t>
      </w:r>
      <w:r>
        <w:rPr>
          <w:b/>
          <w:sz w:val="24"/>
        </w:rPr>
        <w:t>концу</w:t>
      </w:r>
      <w:r>
        <w:rPr>
          <w:b/>
          <w:spacing w:val="-3"/>
          <w:sz w:val="24"/>
        </w:rPr>
        <w:t xml:space="preserve"> </w:t>
      </w:r>
      <w:r>
        <w:rPr>
          <w:b/>
          <w:sz w:val="24"/>
        </w:rPr>
        <w:t>обучения</w:t>
      </w:r>
      <w:r>
        <w:rPr>
          <w:b/>
          <w:spacing w:val="-5"/>
          <w:sz w:val="24"/>
        </w:rPr>
        <w:t xml:space="preserve"> </w:t>
      </w:r>
      <w:r>
        <w:rPr>
          <w:b/>
          <w:sz w:val="24"/>
        </w:rPr>
        <w:t>в</w:t>
      </w:r>
      <w:r>
        <w:rPr>
          <w:b/>
          <w:spacing w:val="-4"/>
          <w:sz w:val="24"/>
        </w:rPr>
        <w:t xml:space="preserve"> </w:t>
      </w:r>
      <w:r>
        <w:rPr>
          <w:b/>
          <w:sz w:val="24"/>
        </w:rPr>
        <w:t>8</w:t>
      </w:r>
      <w:r>
        <w:rPr>
          <w:b/>
          <w:spacing w:val="-1"/>
          <w:sz w:val="24"/>
        </w:rPr>
        <w:t xml:space="preserve"> </w:t>
      </w:r>
      <w:r>
        <w:rPr>
          <w:b/>
          <w:spacing w:val="-2"/>
          <w:sz w:val="24"/>
        </w:rPr>
        <w:t>классе.</w:t>
      </w:r>
    </w:p>
    <w:p w14:paraId="2E632296" w14:textId="77777777" w:rsidR="00113E33" w:rsidRDefault="00936FC5">
      <w:pPr>
        <w:pStyle w:val="a3"/>
        <w:spacing w:before="21" w:line="242" w:lineRule="auto"/>
        <w:ind w:right="392" w:firstLine="285"/>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2C32918F" w14:textId="77777777" w:rsidR="00113E33" w:rsidRDefault="00936FC5">
      <w:pPr>
        <w:pStyle w:val="a3"/>
        <w:spacing w:before="2" w:line="244" w:lineRule="auto"/>
        <w:ind w:right="392" w:firstLine="285"/>
      </w:pPr>
      <w:r>
        <w:t>Описывать данные с помощью статистических показателей: средних значений и мер рассеивания (размах, дисперсия и стандартное отклонение).</w:t>
      </w:r>
    </w:p>
    <w:p w14:paraId="2B06F637" w14:textId="77777777" w:rsidR="00113E33" w:rsidRDefault="00936FC5">
      <w:pPr>
        <w:pStyle w:val="a3"/>
        <w:spacing w:line="244" w:lineRule="auto"/>
        <w:ind w:right="400" w:firstLine="285"/>
      </w:pPr>
      <w:r>
        <w:t>Находить частоты числовых значений и частоты событий, в том числе по результатам измерений и наблюдений.</w:t>
      </w:r>
    </w:p>
    <w:p w14:paraId="45205899" w14:textId="77777777" w:rsidR="00113E33" w:rsidRDefault="00936FC5">
      <w:pPr>
        <w:pStyle w:val="a3"/>
        <w:spacing w:line="244" w:lineRule="auto"/>
        <w:ind w:right="390" w:firstLine="285"/>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04F3BD67" w14:textId="77777777" w:rsidR="00113E33" w:rsidRDefault="00936FC5">
      <w:pPr>
        <w:pStyle w:val="a3"/>
        <w:spacing w:line="244" w:lineRule="auto"/>
        <w:ind w:right="401" w:firstLine="285"/>
      </w:pPr>
      <w:r>
        <w:t>Использовать графические модели: дерево случайного эксперимента, диаграммы Эйлера, числовая прямая.</w:t>
      </w:r>
    </w:p>
    <w:p w14:paraId="15B5C767" w14:textId="77777777" w:rsidR="00113E33" w:rsidRDefault="00936FC5">
      <w:pPr>
        <w:pStyle w:val="a3"/>
        <w:ind w:right="390" w:firstLine="285"/>
      </w:pPr>
      <w: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w:t>
      </w:r>
      <w:r>
        <w:rPr>
          <w:spacing w:val="-2"/>
        </w:rPr>
        <w:t>множеств.</w:t>
      </w:r>
    </w:p>
    <w:p w14:paraId="79AF699F" w14:textId="77777777" w:rsidR="00113E33" w:rsidRDefault="00936FC5">
      <w:pPr>
        <w:pStyle w:val="a3"/>
        <w:spacing w:line="244" w:lineRule="auto"/>
        <w:ind w:right="390" w:firstLine="285"/>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973E33C" w14:textId="77777777" w:rsidR="00113E33" w:rsidRDefault="00936FC5">
      <w:pPr>
        <w:spacing w:line="275" w:lineRule="exact"/>
        <w:ind w:left="595"/>
        <w:jc w:val="both"/>
        <w:rPr>
          <w:sz w:val="24"/>
        </w:rPr>
      </w:pPr>
      <w:r>
        <w:rPr>
          <w:sz w:val="24"/>
        </w:rPr>
        <w:t>Предметные</w:t>
      </w:r>
      <w:r>
        <w:rPr>
          <w:spacing w:val="-11"/>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 учебного</w:t>
      </w:r>
      <w:r>
        <w:rPr>
          <w:spacing w:val="-4"/>
          <w:sz w:val="24"/>
        </w:rPr>
        <w:t xml:space="preserve"> </w:t>
      </w:r>
      <w:r>
        <w:rPr>
          <w:sz w:val="24"/>
        </w:rPr>
        <w:t>курса</w:t>
      </w:r>
      <w:r>
        <w:rPr>
          <w:spacing w:val="-2"/>
          <w:sz w:val="24"/>
        </w:rPr>
        <w:t xml:space="preserve"> </w:t>
      </w:r>
      <w:r>
        <w:rPr>
          <w:b/>
          <w:sz w:val="24"/>
        </w:rPr>
        <w:t>к</w:t>
      </w:r>
      <w:r>
        <w:rPr>
          <w:b/>
          <w:spacing w:val="-4"/>
          <w:sz w:val="24"/>
        </w:rPr>
        <w:t xml:space="preserve"> </w:t>
      </w:r>
      <w:r>
        <w:rPr>
          <w:b/>
          <w:sz w:val="24"/>
        </w:rPr>
        <w:t>концу</w:t>
      </w:r>
      <w:r>
        <w:rPr>
          <w:b/>
          <w:spacing w:val="-3"/>
          <w:sz w:val="24"/>
        </w:rPr>
        <w:t xml:space="preserve"> </w:t>
      </w:r>
      <w:r>
        <w:rPr>
          <w:b/>
          <w:sz w:val="24"/>
        </w:rPr>
        <w:t>обучения</w:t>
      </w:r>
      <w:r>
        <w:rPr>
          <w:b/>
          <w:spacing w:val="-5"/>
          <w:sz w:val="24"/>
        </w:rPr>
        <w:t xml:space="preserve"> </w:t>
      </w:r>
      <w:r>
        <w:rPr>
          <w:b/>
          <w:sz w:val="24"/>
        </w:rPr>
        <w:t>в</w:t>
      </w:r>
      <w:r>
        <w:rPr>
          <w:b/>
          <w:spacing w:val="-4"/>
          <w:sz w:val="24"/>
        </w:rPr>
        <w:t xml:space="preserve"> </w:t>
      </w:r>
      <w:r>
        <w:rPr>
          <w:b/>
          <w:sz w:val="24"/>
        </w:rPr>
        <w:t>9</w:t>
      </w:r>
      <w:r>
        <w:rPr>
          <w:b/>
          <w:spacing w:val="-1"/>
          <w:sz w:val="24"/>
        </w:rPr>
        <w:t xml:space="preserve"> </w:t>
      </w:r>
      <w:r>
        <w:rPr>
          <w:b/>
          <w:spacing w:val="-2"/>
          <w:sz w:val="24"/>
        </w:rPr>
        <w:t>классе</w:t>
      </w:r>
      <w:r>
        <w:rPr>
          <w:spacing w:val="-2"/>
          <w:sz w:val="24"/>
        </w:rPr>
        <w:t>.</w:t>
      </w:r>
    </w:p>
    <w:p w14:paraId="4DE152FB" w14:textId="77777777" w:rsidR="00113E33" w:rsidRDefault="00936FC5">
      <w:pPr>
        <w:pStyle w:val="a3"/>
        <w:spacing w:before="24" w:line="242" w:lineRule="auto"/>
        <w:ind w:right="389" w:firstLine="285"/>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8394D62" w14:textId="77777777" w:rsidR="00113E33" w:rsidRDefault="00936FC5">
      <w:pPr>
        <w:pStyle w:val="a3"/>
        <w:spacing w:before="64" w:line="242" w:lineRule="auto"/>
        <w:ind w:right="391" w:firstLine="285"/>
      </w:pPr>
      <w:r>
        <w:t>Решать задачи организованным перебором вариантов, а также с использованием комбинаторных правил и методов.</w:t>
      </w:r>
    </w:p>
    <w:p w14:paraId="295A9F84" w14:textId="77777777" w:rsidR="00113E33" w:rsidRDefault="00936FC5">
      <w:pPr>
        <w:pStyle w:val="a3"/>
        <w:spacing w:before="2" w:line="244" w:lineRule="auto"/>
        <w:ind w:right="394" w:firstLine="285"/>
      </w:pPr>
      <w:r>
        <w:t>Использовать описательные характеристики для массивов числовых данных, в том числе средние значения и меры рассеивания.</w:t>
      </w:r>
    </w:p>
    <w:p w14:paraId="14A6488C" w14:textId="77777777" w:rsidR="00113E33" w:rsidRDefault="00936FC5">
      <w:pPr>
        <w:pStyle w:val="a3"/>
        <w:spacing w:line="244" w:lineRule="auto"/>
        <w:ind w:right="400" w:firstLine="285"/>
      </w:pPr>
      <w:r>
        <w:t>Находить частоты значений и частоты события, в том числе пользуясь результатами проведенных измерений и наблюдений.</w:t>
      </w:r>
    </w:p>
    <w:p w14:paraId="4A39E22C" w14:textId="77777777" w:rsidR="00113E33" w:rsidRDefault="00936FC5">
      <w:pPr>
        <w:pStyle w:val="a3"/>
        <w:spacing w:line="242" w:lineRule="auto"/>
        <w:ind w:right="380" w:firstLine="285"/>
      </w:pPr>
      <w:r>
        <w:t>Находить вероятности случайных событий в изученных опытах, в том числе в опытах с равновозможными элементарными событиями, в</w:t>
      </w:r>
      <w:r>
        <w:rPr>
          <w:spacing w:val="-3"/>
        </w:rPr>
        <w:t xml:space="preserve"> </w:t>
      </w:r>
      <w:r>
        <w:t>сериях испытаний</w:t>
      </w:r>
      <w:r>
        <w:rPr>
          <w:spacing w:val="-3"/>
        </w:rPr>
        <w:t xml:space="preserve"> </w:t>
      </w:r>
      <w:r>
        <w:t>до первого успеха, в сериях испытаний Бернулли.</w:t>
      </w:r>
    </w:p>
    <w:p w14:paraId="29A69E7B" w14:textId="77777777" w:rsidR="00113E33" w:rsidRDefault="00936FC5">
      <w:pPr>
        <w:pStyle w:val="a3"/>
        <w:ind w:left="636"/>
      </w:pPr>
      <w:r>
        <w:t>Иметь</w:t>
      </w:r>
      <w:r>
        <w:rPr>
          <w:spacing w:val="-9"/>
        </w:rPr>
        <w:t xml:space="preserve"> </w:t>
      </w:r>
      <w:r>
        <w:t>представление</w:t>
      </w:r>
      <w:r>
        <w:rPr>
          <w:spacing w:val="-8"/>
        </w:rPr>
        <w:t xml:space="preserve"> </w:t>
      </w:r>
      <w:r>
        <w:t>о</w:t>
      </w:r>
      <w:r>
        <w:rPr>
          <w:spacing w:val="-3"/>
        </w:rPr>
        <w:t xml:space="preserve"> </w:t>
      </w:r>
      <w:r>
        <w:t>случайной</w:t>
      </w:r>
      <w:r>
        <w:rPr>
          <w:spacing w:val="-4"/>
        </w:rPr>
        <w:t xml:space="preserve"> </w:t>
      </w:r>
      <w:r>
        <w:t>величине</w:t>
      </w:r>
      <w:r>
        <w:rPr>
          <w:spacing w:val="-8"/>
        </w:rPr>
        <w:t xml:space="preserve"> </w:t>
      </w:r>
      <w:r>
        <w:t>и</w:t>
      </w:r>
      <w:r>
        <w:rPr>
          <w:spacing w:val="-7"/>
        </w:rPr>
        <w:t xml:space="preserve"> </w:t>
      </w:r>
      <w:r>
        <w:t>о</w:t>
      </w:r>
      <w:r>
        <w:rPr>
          <w:spacing w:val="-8"/>
        </w:rPr>
        <w:t xml:space="preserve"> </w:t>
      </w:r>
      <w:r>
        <w:t>распределении</w:t>
      </w:r>
      <w:r>
        <w:rPr>
          <w:spacing w:val="-3"/>
        </w:rPr>
        <w:t xml:space="preserve"> </w:t>
      </w:r>
      <w:r>
        <w:rPr>
          <w:spacing w:val="-2"/>
        </w:rPr>
        <w:t>вероятностей.</w:t>
      </w:r>
    </w:p>
    <w:p w14:paraId="781AAF1E" w14:textId="77777777" w:rsidR="00113E33" w:rsidRDefault="00936FC5">
      <w:pPr>
        <w:pStyle w:val="a3"/>
        <w:spacing w:before="6"/>
        <w:ind w:right="385" w:firstLine="285"/>
      </w:pPr>
      <w:r>
        <w:t>Иметь</w:t>
      </w:r>
      <w:r>
        <w:rPr>
          <w:spacing w:val="-1"/>
        </w:rPr>
        <w:t xml:space="preserve"> </w:t>
      </w:r>
      <w:r>
        <w:t>представление</w:t>
      </w:r>
      <w:r>
        <w:rPr>
          <w:spacing w:val="-4"/>
        </w:rPr>
        <w:t xml:space="preserve"> </w:t>
      </w:r>
      <w:r>
        <w:t>о законе</w:t>
      </w:r>
      <w:r>
        <w:rPr>
          <w:spacing w:val="-5"/>
        </w:rPr>
        <w:t xml:space="preserve"> </w:t>
      </w:r>
      <w:r>
        <w:t>больших чисел</w:t>
      </w:r>
      <w:r>
        <w:rPr>
          <w:spacing w:val="-3"/>
        </w:rPr>
        <w:t xml:space="preserve"> </w:t>
      </w:r>
      <w:r>
        <w:t>как</w:t>
      </w:r>
      <w:r>
        <w:rPr>
          <w:spacing w:val="-1"/>
        </w:rPr>
        <w:t xml:space="preserve"> </w:t>
      </w:r>
      <w:r>
        <w:t>о проявлении</w:t>
      </w:r>
      <w:r>
        <w:rPr>
          <w:spacing w:val="-5"/>
        </w:rPr>
        <w:t xml:space="preserve"> </w:t>
      </w:r>
      <w:r>
        <w:t>закономерности в</w:t>
      </w:r>
      <w:r>
        <w:rPr>
          <w:spacing w:val="-5"/>
        </w:rPr>
        <w:t xml:space="preserve"> </w:t>
      </w:r>
      <w:r>
        <w:t>случайной изменчивости и о роли закона больших чисел в природе и обществе.</w:t>
      </w:r>
    </w:p>
    <w:p w14:paraId="32BD1B51" w14:textId="77777777" w:rsidR="00113E33" w:rsidRDefault="00113E33">
      <w:pPr>
        <w:pStyle w:val="a3"/>
        <w:spacing w:before="7"/>
        <w:ind w:left="0"/>
        <w:jc w:val="left"/>
      </w:pPr>
    </w:p>
    <w:p w14:paraId="1BCDD15D" w14:textId="77777777" w:rsidR="00113E33" w:rsidRDefault="00936FC5">
      <w:pPr>
        <w:pStyle w:val="1"/>
        <w:numPr>
          <w:ilvl w:val="0"/>
          <w:numId w:val="69"/>
        </w:numPr>
        <w:tabs>
          <w:tab w:val="left" w:pos="1550"/>
        </w:tabs>
        <w:ind w:left="470" w:right="110" w:firstLine="67"/>
        <w:jc w:val="both"/>
      </w:pPr>
      <w:r>
        <w:t>Адаптированная рабочая программа по учебному предмету «Информатика» (базовый уровень)</w:t>
      </w:r>
    </w:p>
    <w:p w14:paraId="41E59595" w14:textId="77777777" w:rsidR="00113E33" w:rsidRDefault="00936FC5">
      <w:pPr>
        <w:pStyle w:val="a3"/>
        <w:spacing w:before="4" w:line="242" w:lineRule="auto"/>
        <w:ind w:right="381" w:firstLine="540"/>
      </w:pPr>
      <w:r>
        <w:t>Адаптированная рабочая программа по учебному предмету "Информатика" (базовый уровень) (предметная область "Математика и информатика") (далее соответственно -</w:t>
      </w:r>
      <w:r>
        <w:rPr>
          <w:spacing w:val="40"/>
        </w:rPr>
        <w:t xml:space="preserve"> </w:t>
      </w:r>
      <w:r>
        <w:t>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FA842D5" w14:textId="77777777" w:rsidR="00113E33" w:rsidRDefault="00936FC5">
      <w:pPr>
        <w:pStyle w:val="1"/>
        <w:spacing w:before="10" w:line="274" w:lineRule="exact"/>
        <w:ind w:left="890"/>
      </w:pPr>
      <w:r>
        <w:t>Пояснительная</w:t>
      </w:r>
      <w:r>
        <w:rPr>
          <w:spacing w:val="-5"/>
        </w:rPr>
        <w:t xml:space="preserve"> </w:t>
      </w:r>
      <w:r>
        <w:rPr>
          <w:spacing w:val="-2"/>
        </w:rPr>
        <w:t>записка.</w:t>
      </w:r>
    </w:p>
    <w:p w14:paraId="1518A6B8" w14:textId="77777777" w:rsidR="00113E33" w:rsidRDefault="00936FC5">
      <w:pPr>
        <w:pStyle w:val="a3"/>
        <w:spacing w:line="242" w:lineRule="auto"/>
        <w:ind w:right="387" w:firstLine="540"/>
      </w:pPr>
      <w:proofErr w:type="spellStart"/>
      <w:r>
        <w:t>Пограмма</w:t>
      </w:r>
      <w:proofErr w:type="spellEnd"/>
      <w:r>
        <w:rPr>
          <w:spacing w:val="-1"/>
        </w:rPr>
        <w:t xml:space="preserve"> </w:t>
      </w:r>
      <w:r>
        <w:t>по информатике на уровне основного общего образования составлена на</w:t>
      </w:r>
      <w:r>
        <w:rPr>
          <w:spacing w:val="-1"/>
        </w:rPr>
        <w:t xml:space="preserve"> </w:t>
      </w:r>
      <w:r>
        <w:t>основе требований к результатам освоения основной образовательной программы основного общего образования обучающимися с ЗПР</w:t>
      </w:r>
      <w:r>
        <w:rPr>
          <w:spacing w:val="40"/>
        </w:rPr>
        <w:t xml:space="preserve"> </w:t>
      </w:r>
      <w:r>
        <w:t>представленных в ФГОС ООО, а также федеральной рабочей программы воспитания.</w:t>
      </w:r>
    </w:p>
    <w:p w14:paraId="6DC0A34D" w14:textId="77777777" w:rsidR="00113E33" w:rsidRDefault="00936FC5">
      <w:pPr>
        <w:pStyle w:val="a3"/>
        <w:spacing w:line="242" w:lineRule="auto"/>
        <w:ind w:right="387" w:firstLine="540"/>
      </w:pPr>
      <w:r>
        <w:t>Программа по информатике дает представление о целях, общей стратегии обучения, воспитания и развития обучающихся с задержкой психического развития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1245C599" w14:textId="77777777" w:rsidR="00113E33" w:rsidRDefault="00113E33">
      <w:pPr>
        <w:pStyle w:val="a3"/>
        <w:spacing w:line="242" w:lineRule="auto"/>
        <w:sectPr w:rsidR="00113E33">
          <w:pgSz w:w="11900" w:h="16860"/>
          <w:pgMar w:top="1180" w:right="425" w:bottom="1440" w:left="850" w:header="0" w:footer="1206" w:gutter="0"/>
          <w:cols w:space="720"/>
        </w:sectPr>
      </w:pPr>
    </w:p>
    <w:p w14:paraId="19BA458B" w14:textId="77777777" w:rsidR="00113E33" w:rsidRDefault="00936FC5">
      <w:pPr>
        <w:pStyle w:val="a3"/>
        <w:spacing w:before="74" w:line="242" w:lineRule="auto"/>
        <w:ind w:right="393" w:firstLine="540"/>
      </w:pPr>
      <w:r>
        <w:lastRenderedPageBreak/>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обучающихся с ЗПР.</w:t>
      </w:r>
    </w:p>
    <w:p w14:paraId="1A0A9980" w14:textId="77777777" w:rsidR="00113E33" w:rsidRDefault="00936FC5">
      <w:pPr>
        <w:pStyle w:val="a3"/>
        <w:spacing w:before="1" w:line="242" w:lineRule="auto"/>
        <w:ind w:right="388" w:firstLine="540"/>
      </w:pPr>
      <w:r>
        <w:t>Программа по информатике является основой для составления адаптированных учебных программ, тематического планирования курса учителем.</w:t>
      </w:r>
    </w:p>
    <w:p w14:paraId="23AF793A" w14:textId="77777777" w:rsidR="00113E33" w:rsidRDefault="00936FC5">
      <w:pPr>
        <w:pStyle w:val="a3"/>
        <w:spacing w:before="5" w:line="244" w:lineRule="auto"/>
        <w:ind w:left="1113" w:right="392" w:hanging="224"/>
      </w:pPr>
      <w:r>
        <w:t>Целями изучения информатики на уровне основного общего образования являются: формирование</w:t>
      </w:r>
      <w:r>
        <w:rPr>
          <w:spacing w:val="-8"/>
        </w:rPr>
        <w:t xml:space="preserve"> </w:t>
      </w:r>
      <w:r>
        <w:t>основ</w:t>
      </w:r>
      <w:r>
        <w:rPr>
          <w:spacing w:val="-9"/>
        </w:rPr>
        <w:t xml:space="preserve"> </w:t>
      </w:r>
      <w:r>
        <w:t>мировоззрения,</w:t>
      </w:r>
      <w:r>
        <w:rPr>
          <w:spacing w:val="-5"/>
        </w:rPr>
        <w:t xml:space="preserve"> </w:t>
      </w:r>
      <w:r>
        <w:t>соответствующего</w:t>
      </w:r>
      <w:r>
        <w:rPr>
          <w:spacing w:val="-5"/>
        </w:rPr>
        <w:t xml:space="preserve"> </w:t>
      </w:r>
      <w:r>
        <w:t>современному</w:t>
      </w:r>
      <w:r>
        <w:rPr>
          <w:spacing w:val="-5"/>
        </w:rPr>
        <w:t xml:space="preserve"> </w:t>
      </w:r>
      <w:r>
        <w:t>уровню</w:t>
      </w:r>
      <w:r>
        <w:rPr>
          <w:spacing w:val="-5"/>
        </w:rPr>
        <w:t xml:space="preserve"> </w:t>
      </w:r>
      <w:r>
        <w:t>развития</w:t>
      </w:r>
    </w:p>
    <w:p w14:paraId="1DCA629D" w14:textId="77777777" w:rsidR="00113E33" w:rsidRDefault="00936FC5">
      <w:pPr>
        <w:pStyle w:val="a3"/>
        <w:spacing w:line="242" w:lineRule="auto"/>
        <w:ind w:left="345" w:right="382" w:hanging="10"/>
      </w:pPr>
      <w:r>
        <w:t>науки информатики, достижениям научно-технического прогресса и общественной практики,</w:t>
      </w:r>
      <w:r>
        <w:rPr>
          <w:spacing w:val="80"/>
        </w:rPr>
        <w:t xml:space="preserve"> </w:t>
      </w:r>
      <w:r>
        <w:t>за счет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w:t>
      </w:r>
      <w:r>
        <w:t>ложные задачи на более простые подзадачи, сравнивать новые задачи с задачами, решенными ранее, определять шаги для достижения результата и так далее;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w:t>
      </w:r>
      <w:r>
        <w:rPr>
          <w:spacing w:val="40"/>
        </w:rPr>
        <w:t xml:space="preserve"> </w:t>
      </w:r>
      <w:r>
        <w:t>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w:t>
      </w:r>
      <w:r>
        <w:rPr>
          <w:spacing w:val="40"/>
        </w:rPr>
        <w:t xml:space="preserve"> </w:t>
      </w:r>
      <w:r>
        <w:t>и</w:t>
      </w:r>
      <w:r>
        <w:rPr>
          <w:spacing w:val="40"/>
        </w:rPr>
        <w:t xml:space="preserve"> </w:t>
      </w:r>
      <w:r>
        <w:t>избирательного</w:t>
      </w:r>
      <w:r>
        <w:rPr>
          <w:spacing w:val="40"/>
        </w:rPr>
        <w:t xml:space="preserve"> </w:t>
      </w:r>
      <w:r>
        <w:t>отношения</w:t>
      </w:r>
      <w:r>
        <w:rPr>
          <w:spacing w:val="38"/>
        </w:rPr>
        <w:t xml:space="preserve"> </w:t>
      </w:r>
      <w:r>
        <w:t>к</w:t>
      </w:r>
      <w:r>
        <w:rPr>
          <w:spacing w:val="40"/>
        </w:rPr>
        <w:t xml:space="preserve"> </w:t>
      </w:r>
      <w:r>
        <w:t>информации</w:t>
      </w:r>
      <w:r>
        <w:rPr>
          <w:spacing w:val="40"/>
        </w:rPr>
        <w:t xml:space="preserve"> </w:t>
      </w:r>
      <w:r>
        <w:t>с</w:t>
      </w:r>
      <w:r>
        <w:rPr>
          <w:spacing w:val="40"/>
        </w:rPr>
        <w:t xml:space="preserve"> </w:t>
      </w:r>
      <w:r>
        <w:t>учетом</w:t>
      </w:r>
      <w:r>
        <w:rPr>
          <w:spacing w:val="40"/>
        </w:rPr>
        <w:t xml:space="preserve"> </w:t>
      </w:r>
      <w:r>
        <w:t>правовых</w:t>
      </w:r>
      <w:r>
        <w:rPr>
          <w:spacing w:val="40"/>
        </w:rPr>
        <w:t xml:space="preserve"> </w:t>
      </w:r>
      <w:r>
        <w:t>и</w:t>
      </w:r>
      <w:r>
        <w:rPr>
          <w:spacing w:val="40"/>
        </w:rPr>
        <w:t xml:space="preserve"> </w:t>
      </w:r>
      <w:r>
        <w:t>этических</w:t>
      </w:r>
    </w:p>
    <w:p w14:paraId="7835F1E1" w14:textId="77777777" w:rsidR="00113E33" w:rsidRDefault="00936FC5">
      <w:pPr>
        <w:pStyle w:val="a3"/>
        <w:spacing w:before="54"/>
        <w:ind w:left="345" w:right="390"/>
      </w:pPr>
      <w:r>
        <w:t>аспектов ее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88D4491" w14:textId="77777777" w:rsidR="00113E33" w:rsidRDefault="00936FC5">
      <w:pPr>
        <w:pStyle w:val="a3"/>
        <w:spacing w:before="10" w:line="244" w:lineRule="auto"/>
        <w:ind w:left="900" w:right="386" w:hanging="10"/>
      </w:pPr>
      <w:r>
        <w:t>Информатика в основном общем образовании отражает: сущность информатики как научной дисциплины, изучающей закономерности протекания</w:t>
      </w:r>
    </w:p>
    <w:p w14:paraId="6E8C4404" w14:textId="77777777" w:rsidR="00113E33" w:rsidRDefault="00936FC5">
      <w:pPr>
        <w:pStyle w:val="a3"/>
        <w:spacing w:line="242" w:lineRule="auto"/>
        <w:ind w:left="876" w:hanging="540"/>
        <w:jc w:val="left"/>
      </w:pPr>
      <w:r>
        <w:t>и</w:t>
      </w:r>
      <w:r>
        <w:rPr>
          <w:spacing w:val="34"/>
        </w:rPr>
        <w:t xml:space="preserve"> </w:t>
      </w:r>
      <w:r>
        <w:t>возможности</w:t>
      </w:r>
      <w:r>
        <w:rPr>
          <w:spacing w:val="33"/>
        </w:rPr>
        <w:t xml:space="preserve"> </w:t>
      </w:r>
      <w:r>
        <w:t>автоматизации</w:t>
      </w:r>
      <w:r>
        <w:rPr>
          <w:spacing w:val="30"/>
        </w:rPr>
        <w:t xml:space="preserve"> </w:t>
      </w:r>
      <w:r>
        <w:t>информационных</w:t>
      </w:r>
      <w:r>
        <w:rPr>
          <w:spacing w:val="34"/>
        </w:rPr>
        <w:t xml:space="preserve"> </w:t>
      </w:r>
      <w:r>
        <w:t>процессов</w:t>
      </w:r>
      <w:r>
        <w:rPr>
          <w:spacing w:val="31"/>
        </w:rPr>
        <w:t xml:space="preserve"> </w:t>
      </w:r>
      <w:r>
        <w:t>в</w:t>
      </w:r>
      <w:r>
        <w:rPr>
          <w:spacing w:val="33"/>
        </w:rPr>
        <w:t xml:space="preserve"> </w:t>
      </w:r>
      <w:r>
        <w:t>различных</w:t>
      </w:r>
      <w:r>
        <w:rPr>
          <w:spacing w:val="35"/>
        </w:rPr>
        <w:t xml:space="preserve"> </w:t>
      </w:r>
      <w:r>
        <w:t>системах;</w:t>
      </w:r>
      <w:r>
        <w:rPr>
          <w:spacing w:val="32"/>
        </w:rPr>
        <w:t xml:space="preserve"> </w:t>
      </w:r>
      <w:r>
        <w:t>основные области применения информатики, прежде всего информационные технологии,</w:t>
      </w:r>
    </w:p>
    <w:p w14:paraId="161A4963" w14:textId="77777777" w:rsidR="00113E33" w:rsidRDefault="00936FC5">
      <w:pPr>
        <w:pStyle w:val="a3"/>
        <w:spacing w:before="1" w:line="244" w:lineRule="auto"/>
        <w:ind w:left="876" w:right="294" w:hanging="540"/>
        <w:jc w:val="left"/>
      </w:pPr>
      <w:r>
        <w:t>управление</w:t>
      </w:r>
      <w:r>
        <w:rPr>
          <w:spacing w:val="34"/>
        </w:rPr>
        <w:t xml:space="preserve"> </w:t>
      </w:r>
      <w:r>
        <w:t>и</w:t>
      </w:r>
      <w:r>
        <w:rPr>
          <w:spacing w:val="35"/>
        </w:rPr>
        <w:t xml:space="preserve"> </w:t>
      </w:r>
      <w:r>
        <w:t>социальную</w:t>
      </w:r>
      <w:r>
        <w:rPr>
          <w:spacing w:val="39"/>
        </w:rPr>
        <w:t xml:space="preserve"> </w:t>
      </w:r>
      <w:r>
        <w:t>сферу;</w:t>
      </w:r>
      <w:r>
        <w:rPr>
          <w:spacing w:val="35"/>
        </w:rPr>
        <w:t xml:space="preserve"> </w:t>
      </w:r>
      <w:r>
        <w:t>междисциплинарный</w:t>
      </w:r>
      <w:r>
        <w:rPr>
          <w:spacing w:val="33"/>
        </w:rPr>
        <w:t xml:space="preserve"> </w:t>
      </w:r>
      <w:r>
        <w:t>характер</w:t>
      </w:r>
      <w:r>
        <w:rPr>
          <w:spacing w:val="35"/>
        </w:rPr>
        <w:t xml:space="preserve"> </w:t>
      </w:r>
      <w:r>
        <w:t>информатики</w:t>
      </w:r>
      <w:r>
        <w:rPr>
          <w:spacing w:val="33"/>
        </w:rPr>
        <w:t xml:space="preserve"> </w:t>
      </w:r>
      <w:r>
        <w:t>и информационной деятельности.</w:t>
      </w:r>
    </w:p>
    <w:p w14:paraId="097E1F3A" w14:textId="77777777" w:rsidR="00113E33" w:rsidRDefault="00936FC5">
      <w:pPr>
        <w:pStyle w:val="a3"/>
        <w:spacing w:line="242" w:lineRule="auto"/>
        <w:ind w:right="373" w:firstLine="540"/>
      </w:pPr>
      <w:r>
        <w:t>Изучение</w:t>
      </w:r>
      <w:r>
        <w:rPr>
          <w:spacing w:val="-3"/>
        </w:rPr>
        <w:t xml:space="preserve"> </w:t>
      </w:r>
      <w:r>
        <w:t>информатики</w:t>
      </w:r>
      <w:r>
        <w:rPr>
          <w:spacing w:val="-5"/>
        </w:rPr>
        <w:t xml:space="preserve"> </w:t>
      </w:r>
      <w:r>
        <w:t>оказывает</w:t>
      </w:r>
      <w:r>
        <w:rPr>
          <w:spacing w:val="-2"/>
        </w:rPr>
        <w:t xml:space="preserve"> </w:t>
      </w:r>
      <w:r>
        <w:t>существенное</w:t>
      </w:r>
      <w:r>
        <w:rPr>
          <w:spacing w:val="-3"/>
        </w:rPr>
        <w:t xml:space="preserve"> </w:t>
      </w:r>
      <w:r>
        <w:t>влияние</w:t>
      </w:r>
      <w:r>
        <w:rPr>
          <w:spacing w:val="-6"/>
        </w:rPr>
        <w:t xml:space="preserve"> </w:t>
      </w:r>
      <w:r>
        <w:t>на</w:t>
      </w:r>
      <w:r>
        <w:rPr>
          <w:spacing w:val="-3"/>
        </w:rPr>
        <w:t xml:space="preserve"> </w:t>
      </w:r>
      <w:r>
        <w:t>формирование</w:t>
      </w:r>
      <w:r>
        <w:rPr>
          <w:spacing w:val="-3"/>
        </w:rPr>
        <w:t xml:space="preserve"> </w:t>
      </w:r>
      <w:r>
        <w:t>мировоззрения обучающегося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w:t>
      </w:r>
      <w:r>
        <w:rPr>
          <w:spacing w:val="40"/>
        </w:rPr>
        <w:t xml:space="preserve"> </w:t>
      </w:r>
      <w:r>
        <w:t>технологических достижений современной цивилизации. Многие предметные знания и</w:t>
      </w:r>
      <w:r>
        <w:rPr>
          <w:spacing w:val="80"/>
        </w:rPr>
        <w:t xml:space="preserve"> </w:t>
      </w:r>
      <w:r>
        <w:t>способы деятельности, освоенные обучающимися при изучении информатики, находят применение как в рамках образовательного процесса</w:t>
      </w:r>
      <w:r>
        <w:t xml:space="preserve"> при изучении других предметных областей, так и в иных жизненных ситуациях, становятся значимыми для формирования</w:t>
      </w:r>
      <w:r>
        <w:rPr>
          <w:spacing w:val="40"/>
        </w:rPr>
        <w:t xml:space="preserve"> </w:t>
      </w:r>
      <w:r>
        <w:t xml:space="preserve">качеств личности, то есть ориентированы на формирование метапредметных и личностных результатов обучения. Основные задачи учебного предмета "Информатика" - сформировать у </w:t>
      </w:r>
      <w:r>
        <w:rPr>
          <w:spacing w:val="-2"/>
        </w:rPr>
        <w:t>обучающихся:</w:t>
      </w:r>
    </w:p>
    <w:p w14:paraId="4680B9C1" w14:textId="77777777" w:rsidR="00113E33" w:rsidRDefault="00936FC5">
      <w:pPr>
        <w:pStyle w:val="a3"/>
        <w:spacing w:line="242" w:lineRule="auto"/>
        <w:ind w:right="380" w:firstLine="54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знания, умения и навыки грамотной постановки задач, возникающих в практической деятельности, для их решения с помощью информационных технологий, умения</w:t>
      </w:r>
      <w:r>
        <w:rPr>
          <w:spacing w:val="-1"/>
        </w:rPr>
        <w:t xml:space="preserve"> </w:t>
      </w:r>
      <w:r>
        <w:t>и навыки формализованного</w:t>
      </w:r>
      <w:r>
        <w:rPr>
          <w:spacing w:val="-2"/>
        </w:rPr>
        <w:t xml:space="preserve"> </w:t>
      </w:r>
      <w:r>
        <w:t>описания</w:t>
      </w:r>
      <w:r>
        <w:rPr>
          <w:spacing w:val="-4"/>
        </w:rPr>
        <w:t xml:space="preserve"> </w:t>
      </w:r>
      <w:r>
        <w:t>поставленных</w:t>
      </w:r>
      <w:r>
        <w:rPr>
          <w:spacing w:val="-3"/>
        </w:rPr>
        <w:t xml:space="preserve"> </w:t>
      </w:r>
      <w:r>
        <w:t>задач;</w:t>
      </w:r>
      <w:r>
        <w:rPr>
          <w:spacing w:val="-2"/>
        </w:rPr>
        <w:t xml:space="preserve"> </w:t>
      </w:r>
      <w:r>
        <w:t>базовые</w:t>
      </w:r>
      <w:r>
        <w:rPr>
          <w:spacing w:val="-3"/>
        </w:rPr>
        <w:t xml:space="preserve"> </w:t>
      </w:r>
      <w:r>
        <w:t>знания об информационном моделировании, в том числе о математическом</w:t>
      </w:r>
    </w:p>
    <w:p w14:paraId="5362F81B" w14:textId="77777777" w:rsidR="00113E33" w:rsidRDefault="00936FC5">
      <w:pPr>
        <w:pStyle w:val="a3"/>
        <w:spacing w:line="244" w:lineRule="auto"/>
        <w:ind w:left="1070" w:right="883" w:hanging="735"/>
      </w:pPr>
      <w:r>
        <w:t>моделировании;</w:t>
      </w:r>
      <w:r>
        <w:rPr>
          <w:spacing w:val="40"/>
        </w:rPr>
        <w:t xml:space="preserve"> </w:t>
      </w:r>
      <w:proofErr w:type="gramStart"/>
      <w:r>
        <w:t>знание</w:t>
      </w:r>
      <w:r>
        <w:rPr>
          <w:spacing w:val="80"/>
        </w:rPr>
        <w:t xml:space="preserve">  </w:t>
      </w:r>
      <w:r>
        <w:t>основных</w:t>
      </w:r>
      <w:proofErr w:type="gramEnd"/>
      <w:r>
        <w:rPr>
          <w:spacing w:val="80"/>
        </w:rPr>
        <w:t xml:space="preserve">  </w:t>
      </w:r>
      <w:r>
        <w:t>алгоритмических</w:t>
      </w:r>
      <w:r>
        <w:rPr>
          <w:spacing w:val="80"/>
        </w:rPr>
        <w:t xml:space="preserve">  </w:t>
      </w:r>
      <w:r>
        <w:t>структур</w:t>
      </w:r>
      <w:r>
        <w:rPr>
          <w:spacing w:val="80"/>
        </w:rPr>
        <w:t xml:space="preserve">  </w:t>
      </w:r>
      <w:r>
        <w:t>и</w:t>
      </w:r>
      <w:r>
        <w:rPr>
          <w:spacing w:val="80"/>
        </w:rPr>
        <w:t xml:space="preserve">  </w:t>
      </w:r>
      <w:r>
        <w:t>умение применять</w:t>
      </w:r>
      <w:r>
        <w:rPr>
          <w:spacing w:val="40"/>
        </w:rPr>
        <w:t xml:space="preserve">  </w:t>
      </w:r>
      <w:r>
        <w:t>эти</w:t>
      </w:r>
      <w:r>
        <w:rPr>
          <w:spacing w:val="80"/>
        </w:rPr>
        <w:t xml:space="preserve">  </w:t>
      </w:r>
      <w:proofErr w:type="spellStart"/>
      <w:r>
        <w:t>знаниядля</w:t>
      </w:r>
      <w:proofErr w:type="spellEnd"/>
    </w:p>
    <w:p w14:paraId="16D4F93B" w14:textId="77777777" w:rsidR="00113E33" w:rsidRDefault="00113E33">
      <w:pPr>
        <w:pStyle w:val="a3"/>
        <w:spacing w:line="244" w:lineRule="auto"/>
        <w:sectPr w:rsidR="00113E33">
          <w:pgSz w:w="11900" w:h="16860"/>
          <w:pgMar w:top="1180" w:right="425" w:bottom="1460" w:left="850" w:header="0" w:footer="1206" w:gutter="0"/>
          <w:cols w:space="720"/>
        </w:sectPr>
      </w:pPr>
    </w:p>
    <w:p w14:paraId="036A029C" w14:textId="77777777" w:rsidR="00113E33" w:rsidRDefault="00936FC5">
      <w:pPr>
        <w:pStyle w:val="a3"/>
        <w:spacing w:before="72" w:line="244" w:lineRule="auto"/>
        <w:ind w:left="876" w:right="385" w:hanging="540"/>
      </w:pPr>
      <w:r>
        <w:lastRenderedPageBreak/>
        <w:t>построения алгоритмов решения задач по их математическим моделям; умения и навыки составления простых программ по построенному алгоритму на одном из</w:t>
      </w:r>
    </w:p>
    <w:p w14:paraId="14F2DAAA" w14:textId="77777777" w:rsidR="00113E33" w:rsidRDefault="00936FC5">
      <w:pPr>
        <w:pStyle w:val="a3"/>
        <w:spacing w:line="242" w:lineRule="auto"/>
        <w:ind w:left="345" w:right="392" w:hanging="10"/>
      </w:pPr>
      <w:r>
        <w:t>языков программирования высокого уровня;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умение грамотно интерпретировать результаты решения практических задач с помощью</w:t>
      </w:r>
    </w:p>
    <w:p w14:paraId="43BB63E1" w14:textId="77777777" w:rsidR="00113E33" w:rsidRDefault="00936FC5">
      <w:pPr>
        <w:pStyle w:val="a3"/>
        <w:spacing w:line="242" w:lineRule="auto"/>
        <w:ind w:left="345" w:right="391" w:hanging="10"/>
      </w:pPr>
      <w:r>
        <w:t>информационных технологий, применять полученные результаты в практической</w:t>
      </w:r>
      <w:r>
        <w:rPr>
          <w:spacing w:val="80"/>
        </w:rPr>
        <w:t xml:space="preserve"> </w:t>
      </w:r>
      <w:r>
        <w:rPr>
          <w:spacing w:val="-2"/>
        </w:rPr>
        <w:t>деятельности.</w:t>
      </w:r>
    </w:p>
    <w:p w14:paraId="06F38A74" w14:textId="77777777" w:rsidR="00113E33" w:rsidRDefault="00936FC5">
      <w:pPr>
        <w:pStyle w:val="a3"/>
        <w:spacing w:line="242" w:lineRule="auto"/>
        <w:ind w:right="389" w:firstLine="54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четырех тематических разделов:</w:t>
      </w:r>
    </w:p>
    <w:p w14:paraId="48134434" w14:textId="77777777" w:rsidR="00113E33" w:rsidRDefault="00936FC5">
      <w:pPr>
        <w:pStyle w:val="a3"/>
        <w:spacing w:line="242" w:lineRule="auto"/>
        <w:ind w:left="900" w:right="6309" w:hanging="10"/>
        <w:jc w:val="left"/>
      </w:pPr>
      <w:r>
        <w:t>цифровая</w:t>
      </w:r>
      <w:r>
        <w:rPr>
          <w:spacing w:val="-15"/>
        </w:rPr>
        <w:t xml:space="preserve"> </w:t>
      </w:r>
      <w:r>
        <w:t>грамотность; теоретические основы</w:t>
      </w:r>
    </w:p>
    <w:p w14:paraId="262C6458" w14:textId="77777777" w:rsidR="00113E33" w:rsidRDefault="00936FC5">
      <w:pPr>
        <w:pStyle w:val="a3"/>
        <w:ind w:left="900" w:right="5435"/>
        <w:jc w:val="left"/>
      </w:pPr>
      <w:r>
        <w:t>информатики;</w:t>
      </w:r>
      <w:r>
        <w:rPr>
          <w:spacing w:val="-15"/>
        </w:rPr>
        <w:t xml:space="preserve"> </w:t>
      </w:r>
      <w:r>
        <w:t>алгоритмы</w:t>
      </w:r>
      <w:r>
        <w:rPr>
          <w:spacing w:val="-15"/>
        </w:rPr>
        <w:t xml:space="preserve"> </w:t>
      </w:r>
      <w:r>
        <w:t xml:space="preserve">и </w:t>
      </w:r>
      <w:r>
        <w:rPr>
          <w:spacing w:val="-2"/>
        </w:rPr>
        <w:t>программирование;</w:t>
      </w:r>
    </w:p>
    <w:p w14:paraId="10125B90" w14:textId="77777777" w:rsidR="00113E33" w:rsidRDefault="00936FC5">
      <w:pPr>
        <w:pStyle w:val="a3"/>
        <w:spacing w:before="2"/>
        <w:ind w:left="900"/>
        <w:jc w:val="left"/>
      </w:pPr>
      <w:r>
        <w:rPr>
          <w:spacing w:val="-2"/>
        </w:rPr>
        <w:t>информационные</w:t>
      </w:r>
      <w:r>
        <w:rPr>
          <w:spacing w:val="9"/>
        </w:rPr>
        <w:t xml:space="preserve"> </w:t>
      </w:r>
      <w:r>
        <w:rPr>
          <w:spacing w:val="-2"/>
        </w:rPr>
        <w:t>технологии.</w:t>
      </w:r>
    </w:p>
    <w:p w14:paraId="2B4F63C1" w14:textId="77777777" w:rsidR="00113E33" w:rsidRDefault="00936FC5">
      <w:pPr>
        <w:pStyle w:val="a3"/>
        <w:spacing w:before="8" w:line="242" w:lineRule="auto"/>
        <w:ind w:right="294" w:firstLine="540"/>
        <w:jc w:val="left"/>
      </w:pPr>
      <w:r>
        <w:t>Общее</w:t>
      </w:r>
      <w:r>
        <w:rPr>
          <w:spacing w:val="31"/>
        </w:rPr>
        <w:t xml:space="preserve"> </w:t>
      </w:r>
      <w:r>
        <w:t>число</w:t>
      </w:r>
      <w:r>
        <w:rPr>
          <w:spacing w:val="33"/>
        </w:rPr>
        <w:t xml:space="preserve"> </w:t>
      </w:r>
      <w:r>
        <w:t>часов,</w:t>
      </w:r>
      <w:r>
        <w:rPr>
          <w:spacing w:val="33"/>
        </w:rPr>
        <w:t xml:space="preserve"> </w:t>
      </w:r>
      <w:r>
        <w:t>рекомендованных</w:t>
      </w:r>
      <w:r>
        <w:rPr>
          <w:spacing w:val="33"/>
        </w:rPr>
        <w:t xml:space="preserve"> </w:t>
      </w:r>
      <w:r>
        <w:t>для</w:t>
      </w:r>
      <w:r>
        <w:rPr>
          <w:spacing w:val="30"/>
        </w:rPr>
        <w:t xml:space="preserve"> </w:t>
      </w:r>
      <w:r>
        <w:t>изучения</w:t>
      </w:r>
      <w:r>
        <w:rPr>
          <w:spacing w:val="33"/>
        </w:rPr>
        <w:t xml:space="preserve"> </w:t>
      </w:r>
      <w:r>
        <w:t>информатики</w:t>
      </w:r>
      <w:r>
        <w:rPr>
          <w:spacing w:val="35"/>
        </w:rPr>
        <w:t xml:space="preserve"> </w:t>
      </w:r>
      <w:r>
        <w:t>на</w:t>
      </w:r>
      <w:r>
        <w:rPr>
          <w:spacing w:val="32"/>
        </w:rPr>
        <w:t xml:space="preserve"> </w:t>
      </w:r>
      <w:r>
        <w:t>базовом</w:t>
      </w:r>
      <w:r>
        <w:rPr>
          <w:spacing w:val="37"/>
        </w:rPr>
        <w:t xml:space="preserve"> </w:t>
      </w:r>
      <w:r>
        <w:t>уровне,</w:t>
      </w:r>
      <w:r>
        <w:rPr>
          <w:spacing w:val="38"/>
        </w:rPr>
        <w:t xml:space="preserve"> </w:t>
      </w:r>
      <w:r>
        <w:t>- 102</w:t>
      </w:r>
      <w:r>
        <w:rPr>
          <w:spacing w:val="-1"/>
        </w:rPr>
        <w:t xml:space="preserve"> </w:t>
      </w:r>
      <w:r>
        <w:t>часа:</w:t>
      </w:r>
      <w:r>
        <w:rPr>
          <w:spacing w:val="4"/>
        </w:rPr>
        <w:t xml:space="preserve"> </w:t>
      </w:r>
      <w:r>
        <w:t>в</w:t>
      </w:r>
      <w:r>
        <w:rPr>
          <w:spacing w:val="5"/>
        </w:rPr>
        <w:t xml:space="preserve"> </w:t>
      </w:r>
      <w:r>
        <w:t>7</w:t>
      </w:r>
      <w:r>
        <w:rPr>
          <w:spacing w:val="1"/>
        </w:rPr>
        <w:t xml:space="preserve"> </w:t>
      </w:r>
      <w:r>
        <w:t>классе</w:t>
      </w:r>
      <w:r>
        <w:rPr>
          <w:spacing w:val="7"/>
        </w:rPr>
        <w:t xml:space="preserve"> </w:t>
      </w:r>
      <w:r>
        <w:t>-</w:t>
      </w:r>
      <w:r>
        <w:rPr>
          <w:spacing w:val="2"/>
        </w:rPr>
        <w:t xml:space="preserve"> </w:t>
      </w:r>
      <w:r>
        <w:t>34</w:t>
      </w:r>
      <w:r>
        <w:rPr>
          <w:spacing w:val="3"/>
        </w:rPr>
        <w:t xml:space="preserve"> </w:t>
      </w:r>
      <w:r>
        <w:t>часа</w:t>
      </w:r>
      <w:r>
        <w:rPr>
          <w:spacing w:val="5"/>
        </w:rPr>
        <w:t xml:space="preserve"> </w:t>
      </w:r>
      <w:r>
        <w:t>(1</w:t>
      </w:r>
      <w:r>
        <w:rPr>
          <w:spacing w:val="1"/>
        </w:rPr>
        <w:t xml:space="preserve"> </w:t>
      </w:r>
      <w:r>
        <w:t>час</w:t>
      </w:r>
      <w:r>
        <w:rPr>
          <w:spacing w:val="3"/>
        </w:rPr>
        <w:t xml:space="preserve"> </w:t>
      </w:r>
      <w:r>
        <w:t>в</w:t>
      </w:r>
      <w:r>
        <w:rPr>
          <w:spacing w:val="3"/>
        </w:rPr>
        <w:t xml:space="preserve"> </w:t>
      </w:r>
      <w:r>
        <w:t>неделю),</w:t>
      </w:r>
      <w:r>
        <w:rPr>
          <w:spacing w:val="6"/>
        </w:rPr>
        <w:t xml:space="preserve"> </w:t>
      </w:r>
      <w:r>
        <w:t>в</w:t>
      </w:r>
      <w:r>
        <w:rPr>
          <w:spacing w:val="4"/>
        </w:rPr>
        <w:t xml:space="preserve"> </w:t>
      </w:r>
      <w:r>
        <w:t>8</w:t>
      </w:r>
      <w:r>
        <w:rPr>
          <w:spacing w:val="1"/>
        </w:rPr>
        <w:t xml:space="preserve"> </w:t>
      </w:r>
      <w:r>
        <w:t>классе</w:t>
      </w:r>
      <w:r>
        <w:rPr>
          <w:spacing w:val="10"/>
        </w:rPr>
        <w:t xml:space="preserve"> </w:t>
      </w:r>
      <w:r>
        <w:t>-</w:t>
      </w:r>
      <w:r>
        <w:rPr>
          <w:spacing w:val="3"/>
        </w:rPr>
        <w:t xml:space="preserve"> </w:t>
      </w:r>
      <w:r>
        <w:t>34</w:t>
      </w:r>
      <w:r>
        <w:rPr>
          <w:spacing w:val="3"/>
        </w:rPr>
        <w:t xml:space="preserve"> </w:t>
      </w:r>
      <w:r>
        <w:t>часа</w:t>
      </w:r>
      <w:r>
        <w:rPr>
          <w:spacing w:val="3"/>
        </w:rPr>
        <w:t xml:space="preserve"> </w:t>
      </w:r>
      <w:r>
        <w:t>(1</w:t>
      </w:r>
      <w:r>
        <w:rPr>
          <w:spacing w:val="9"/>
        </w:rPr>
        <w:t xml:space="preserve"> </w:t>
      </w:r>
      <w:r>
        <w:t>час</w:t>
      </w:r>
      <w:r>
        <w:rPr>
          <w:spacing w:val="2"/>
        </w:rPr>
        <w:t xml:space="preserve"> </w:t>
      </w:r>
      <w:r>
        <w:t>в</w:t>
      </w:r>
      <w:r>
        <w:rPr>
          <w:spacing w:val="3"/>
        </w:rPr>
        <w:t xml:space="preserve"> </w:t>
      </w:r>
      <w:r>
        <w:t>неделю),</w:t>
      </w:r>
      <w:r>
        <w:rPr>
          <w:spacing w:val="3"/>
        </w:rPr>
        <w:t xml:space="preserve"> </w:t>
      </w:r>
      <w:r>
        <w:t>в</w:t>
      </w:r>
      <w:r>
        <w:rPr>
          <w:spacing w:val="3"/>
        </w:rPr>
        <w:t xml:space="preserve"> </w:t>
      </w:r>
      <w:r>
        <w:t>9</w:t>
      </w:r>
      <w:r>
        <w:rPr>
          <w:spacing w:val="3"/>
        </w:rPr>
        <w:t xml:space="preserve"> </w:t>
      </w:r>
      <w:r>
        <w:t>классе</w:t>
      </w:r>
      <w:r>
        <w:rPr>
          <w:spacing w:val="6"/>
        </w:rPr>
        <w:t xml:space="preserve"> </w:t>
      </w:r>
      <w:r>
        <w:rPr>
          <w:spacing w:val="-10"/>
        </w:rPr>
        <w:t>-</w:t>
      </w:r>
    </w:p>
    <w:p w14:paraId="1FB29EAF" w14:textId="77777777" w:rsidR="00113E33" w:rsidRDefault="00936FC5">
      <w:pPr>
        <w:pStyle w:val="a3"/>
        <w:spacing w:before="1"/>
        <w:jc w:val="left"/>
      </w:pPr>
      <w:r>
        <w:t>34</w:t>
      </w:r>
      <w:r>
        <w:rPr>
          <w:spacing w:val="-1"/>
        </w:rPr>
        <w:t xml:space="preserve"> </w:t>
      </w:r>
      <w:r>
        <w:t>часа</w:t>
      </w:r>
      <w:r>
        <w:rPr>
          <w:spacing w:val="-2"/>
        </w:rPr>
        <w:t xml:space="preserve"> </w:t>
      </w:r>
      <w:r>
        <w:t>(1</w:t>
      </w:r>
      <w:r>
        <w:rPr>
          <w:spacing w:val="-1"/>
        </w:rPr>
        <w:t xml:space="preserve"> </w:t>
      </w:r>
      <w:r>
        <w:t>час</w:t>
      </w:r>
      <w:r>
        <w:rPr>
          <w:spacing w:val="-5"/>
        </w:rPr>
        <w:t xml:space="preserve"> </w:t>
      </w:r>
      <w:r>
        <w:t>в</w:t>
      </w:r>
      <w:r>
        <w:rPr>
          <w:spacing w:val="-1"/>
        </w:rPr>
        <w:t xml:space="preserve"> </w:t>
      </w:r>
      <w:r>
        <w:rPr>
          <w:spacing w:val="-2"/>
        </w:rPr>
        <w:t>неделю).</w:t>
      </w:r>
    </w:p>
    <w:p w14:paraId="227E6290" w14:textId="77777777" w:rsidR="00113E33" w:rsidRDefault="00936FC5">
      <w:pPr>
        <w:pStyle w:val="1"/>
        <w:spacing w:before="15"/>
        <w:ind w:left="890"/>
        <w:jc w:val="left"/>
      </w:pPr>
      <w:r>
        <w:t>Содержание</w:t>
      </w:r>
      <w:r>
        <w:rPr>
          <w:spacing w:val="-9"/>
        </w:rPr>
        <w:t xml:space="preserve"> </w:t>
      </w:r>
      <w:r>
        <w:t>обучения</w:t>
      </w:r>
      <w:r>
        <w:rPr>
          <w:spacing w:val="-2"/>
        </w:rPr>
        <w:t xml:space="preserve"> </w:t>
      </w:r>
      <w:r>
        <w:t>в</w:t>
      </w:r>
      <w:r>
        <w:rPr>
          <w:spacing w:val="-5"/>
        </w:rPr>
        <w:t xml:space="preserve"> </w:t>
      </w:r>
      <w:r>
        <w:t>7</w:t>
      </w:r>
      <w:r>
        <w:rPr>
          <w:spacing w:val="-5"/>
        </w:rPr>
        <w:t xml:space="preserve"> </w:t>
      </w:r>
      <w:r>
        <w:rPr>
          <w:spacing w:val="-2"/>
        </w:rPr>
        <w:t>классе.</w:t>
      </w:r>
    </w:p>
    <w:p w14:paraId="6597F09F" w14:textId="77777777" w:rsidR="00113E33" w:rsidRDefault="00936FC5">
      <w:pPr>
        <w:pStyle w:val="a3"/>
        <w:spacing w:before="60"/>
        <w:ind w:left="890"/>
        <w:jc w:val="left"/>
      </w:pPr>
      <w:r>
        <w:t>Цифровая</w:t>
      </w:r>
      <w:r>
        <w:rPr>
          <w:spacing w:val="-5"/>
        </w:rPr>
        <w:t xml:space="preserve"> </w:t>
      </w:r>
      <w:r>
        <w:rPr>
          <w:spacing w:val="-2"/>
        </w:rPr>
        <w:t>грамотность.</w:t>
      </w:r>
    </w:p>
    <w:p w14:paraId="10F6FA74" w14:textId="77777777" w:rsidR="00113E33" w:rsidRDefault="00936FC5">
      <w:pPr>
        <w:pStyle w:val="a3"/>
        <w:spacing w:before="5"/>
        <w:ind w:left="890"/>
        <w:jc w:val="left"/>
      </w:pPr>
      <w:r>
        <w:t>Компьютер</w:t>
      </w:r>
      <w:r>
        <w:rPr>
          <w:spacing w:val="-12"/>
        </w:rPr>
        <w:t xml:space="preserve"> </w:t>
      </w:r>
      <w:r>
        <w:t>-</w:t>
      </w:r>
      <w:r>
        <w:rPr>
          <w:spacing w:val="-5"/>
        </w:rPr>
        <w:t xml:space="preserve"> </w:t>
      </w:r>
      <w:r>
        <w:t>универсальное</w:t>
      </w:r>
      <w:r>
        <w:rPr>
          <w:spacing w:val="-2"/>
        </w:rPr>
        <w:t xml:space="preserve"> </w:t>
      </w:r>
      <w:r>
        <w:t>устройство</w:t>
      </w:r>
      <w:r>
        <w:rPr>
          <w:spacing w:val="-5"/>
        </w:rPr>
        <w:t xml:space="preserve"> </w:t>
      </w:r>
      <w:r>
        <w:t>обработки</w:t>
      </w:r>
      <w:r>
        <w:rPr>
          <w:spacing w:val="-4"/>
        </w:rPr>
        <w:t xml:space="preserve"> </w:t>
      </w:r>
      <w:r>
        <w:rPr>
          <w:spacing w:val="-2"/>
        </w:rPr>
        <w:t>данных.</w:t>
      </w:r>
    </w:p>
    <w:p w14:paraId="6DF2DCD3" w14:textId="77777777" w:rsidR="00113E33" w:rsidRDefault="00936FC5">
      <w:pPr>
        <w:pStyle w:val="a3"/>
        <w:spacing w:before="7" w:line="242" w:lineRule="auto"/>
        <w:ind w:right="389" w:firstLine="540"/>
      </w:pPr>
      <w:r>
        <w:t>Компьютер - универсальное вычислительное устройство, работающее по программе.</w:t>
      </w:r>
      <w:r>
        <w:rPr>
          <w:spacing w:val="40"/>
        </w:rPr>
        <w:t xml:space="preserve"> </w:t>
      </w:r>
      <w:r>
        <w:t>Типы компьютеров: персональные компьютеры, встроенные компьютеры, суперкомпьютеры. Мобильные устройства.</w:t>
      </w:r>
    </w:p>
    <w:p w14:paraId="190E7CB2" w14:textId="77777777" w:rsidR="00113E33" w:rsidRDefault="00936FC5">
      <w:pPr>
        <w:pStyle w:val="a3"/>
        <w:spacing w:before="2"/>
        <w:ind w:right="393" w:firstLine="54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BD27DD2" w14:textId="77777777" w:rsidR="00113E33" w:rsidRDefault="00936FC5">
      <w:pPr>
        <w:pStyle w:val="a3"/>
        <w:spacing w:before="12"/>
        <w:ind w:left="890"/>
      </w:pPr>
      <w:r>
        <w:t>История</w:t>
      </w:r>
      <w:r>
        <w:rPr>
          <w:spacing w:val="-13"/>
        </w:rPr>
        <w:t xml:space="preserve"> </w:t>
      </w:r>
      <w:r>
        <w:t>развития</w:t>
      </w:r>
      <w:r>
        <w:rPr>
          <w:spacing w:val="-9"/>
        </w:rPr>
        <w:t xml:space="preserve"> </w:t>
      </w:r>
      <w:r>
        <w:t>компьютеров</w:t>
      </w:r>
      <w:r>
        <w:rPr>
          <w:spacing w:val="-9"/>
        </w:rPr>
        <w:t xml:space="preserve"> </w:t>
      </w:r>
      <w:r>
        <w:t>и</w:t>
      </w:r>
      <w:r>
        <w:rPr>
          <w:spacing w:val="-7"/>
        </w:rPr>
        <w:t xml:space="preserve"> </w:t>
      </w:r>
      <w:r>
        <w:t>программного</w:t>
      </w:r>
      <w:r>
        <w:rPr>
          <w:spacing w:val="-9"/>
        </w:rPr>
        <w:t xml:space="preserve"> </w:t>
      </w:r>
      <w:r>
        <w:t>обеспечения.</w:t>
      </w:r>
      <w:r>
        <w:rPr>
          <w:spacing w:val="-7"/>
        </w:rPr>
        <w:t xml:space="preserve"> </w:t>
      </w:r>
      <w:r>
        <w:t>Поколения</w:t>
      </w:r>
      <w:r>
        <w:rPr>
          <w:spacing w:val="-8"/>
        </w:rPr>
        <w:t xml:space="preserve"> </w:t>
      </w:r>
      <w:r>
        <w:rPr>
          <w:spacing w:val="-2"/>
        </w:rPr>
        <w:t>компьютеров.</w:t>
      </w:r>
    </w:p>
    <w:p w14:paraId="3531D43B" w14:textId="77777777" w:rsidR="00113E33" w:rsidRDefault="00936FC5">
      <w:pPr>
        <w:pStyle w:val="a3"/>
        <w:spacing w:before="7"/>
      </w:pPr>
      <w:r>
        <w:t>Современные</w:t>
      </w:r>
      <w:r>
        <w:rPr>
          <w:spacing w:val="-17"/>
        </w:rPr>
        <w:t xml:space="preserve"> </w:t>
      </w:r>
      <w:r>
        <w:t>тенденции</w:t>
      </w:r>
      <w:r>
        <w:rPr>
          <w:spacing w:val="-9"/>
        </w:rPr>
        <w:t xml:space="preserve"> </w:t>
      </w:r>
      <w:r>
        <w:t>развития</w:t>
      </w:r>
      <w:r>
        <w:rPr>
          <w:spacing w:val="-10"/>
        </w:rPr>
        <w:t xml:space="preserve"> </w:t>
      </w:r>
      <w:r>
        <w:t>компьютеров.</w:t>
      </w:r>
      <w:r>
        <w:rPr>
          <w:spacing w:val="-9"/>
        </w:rPr>
        <w:t xml:space="preserve"> </w:t>
      </w:r>
      <w:r>
        <w:rPr>
          <w:spacing w:val="-2"/>
        </w:rPr>
        <w:t>Суперкомпьютеры.</w:t>
      </w:r>
    </w:p>
    <w:p w14:paraId="53A7A756" w14:textId="77777777" w:rsidR="00113E33" w:rsidRDefault="00936FC5">
      <w:pPr>
        <w:pStyle w:val="a3"/>
        <w:spacing w:before="7"/>
        <w:ind w:left="890"/>
      </w:pPr>
      <w:r>
        <w:rPr>
          <w:spacing w:val="-2"/>
        </w:rPr>
        <w:t>Параллельные</w:t>
      </w:r>
      <w:r>
        <w:rPr>
          <w:spacing w:val="6"/>
        </w:rPr>
        <w:t xml:space="preserve"> </w:t>
      </w:r>
      <w:r>
        <w:rPr>
          <w:spacing w:val="-2"/>
        </w:rPr>
        <w:t>вычисления.</w:t>
      </w:r>
    </w:p>
    <w:p w14:paraId="61CB6828" w14:textId="77777777" w:rsidR="00113E33" w:rsidRDefault="00936FC5">
      <w:pPr>
        <w:pStyle w:val="a3"/>
        <w:spacing w:before="7" w:line="242" w:lineRule="auto"/>
        <w:ind w:right="382" w:firstLine="54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и твердотельный диск,</w:t>
      </w:r>
      <w:r>
        <w:rPr>
          <w:spacing w:val="40"/>
        </w:rPr>
        <w:t xml:space="preserve"> </w:t>
      </w:r>
      <w:r>
        <w:t>постоянная память смартфона) и скорость доступа для различных видов носителей.</w:t>
      </w:r>
    </w:p>
    <w:p w14:paraId="53679F2C" w14:textId="77777777" w:rsidR="00113E33" w:rsidRDefault="00936FC5">
      <w:pPr>
        <w:pStyle w:val="a3"/>
        <w:spacing w:before="4" w:line="249" w:lineRule="auto"/>
        <w:ind w:left="890" w:right="3916"/>
      </w:pPr>
      <w:r>
        <w:t>Техника</w:t>
      </w:r>
      <w:r>
        <w:rPr>
          <w:spacing w:val="-6"/>
        </w:rPr>
        <w:t xml:space="preserve"> </w:t>
      </w:r>
      <w:r>
        <w:t>безопасности</w:t>
      </w:r>
      <w:r>
        <w:rPr>
          <w:spacing w:val="-6"/>
        </w:rPr>
        <w:t xml:space="preserve"> </w:t>
      </w:r>
      <w:r>
        <w:t>и</w:t>
      </w:r>
      <w:r>
        <w:rPr>
          <w:spacing w:val="-5"/>
        </w:rPr>
        <w:t xml:space="preserve"> </w:t>
      </w:r>
      <w:r>
        <w:t>правила</w:t>
      </w:r>
      <w:r>
        <w:rPr>
          <w:spacing w:val="-6"/>
        </w:rPr>
        <w:t xml:space="preserve"> </w:t>
      </w:r>
      <w:r>
        <w:t>работы</w:t>
      </w:r>
      <w:r>
        <w:rPr>
          <w:spacing w:val="-6"/>
        </w:rPr>
        <w:t xml:space="preserve"> </w:t>
      </w:r>
      <w:r>
        <w:t>на</w:t>
      </w:r>
      <w:r>
        <w:rPr>
          <w:spacing w:val="-6"/>
        </w:rPr>
        <w:t xml:space="preserve"> </w:t>
      </w:r>
      <w:r>
        <w:t>компьютере. Программы и данные.</w:t>
      </w:r>
    </w:p>
    <w:p w14:paraId="49523041" w14:textId="77777777" w:rsidR="00113E33" w:rsidRDefault="00936FC5">
      <w:pPr>
        <w:pStyle w:val="a3"/>
        <w:tabs>
          <w:tab w:val="left" w:pos="2594"/>
          <w:tab w:val="left" w:pos="4164"/>
          <w:tab w:val="left" w:pos="5758"/>
          <w:tab w:val="left" w:pos="7287"/>
          <w:tab w:val="left" w:pos="8924"/>
        </w:tabs>
        <w:spacing w:line="242" w:lineRule="auto"/>
        <w:ind w:left="379" w:right="380" w:firstLine="532"/>
        <w:jc w:val="right"/>
      </w:pPr>
      <w:r>
        <w:rPr>
          <w:spacing w:val="-2"/>
        </w:rPr>
        <w:t>Программное</w:t>
      </w:r>
      <w:r>
        <w:tab/>
      </w:r>
      <w:r>
        <w:rPr>
          <w:spacing w:val="-2"/>
        </w:rPr>
        <w:t>обеспечение</w:t>
      </w:r>
      <w:r>
        <w:tab/>
      </w:r>
      <w:r>
        <w:rPr>
          <w:spacing w:val="-2"/>
        </w:rPr>
        <w:t>компьютера.</w:t>
      </w:r>
      <w:r>
        <w:tab/>
      </w:r>
      <w:r>
        <w:rPr>
          <w:spacing w:val="-2"/>
        </w:rPr>
        <w:t>Прикладное</w:t>
      </w:r>
      <w:r>
        <w:tab/>
      </w:r>
      <w:r>
        <w:rPr>
          <w:spacing w:val="-2"/>
        </w:rPr>
        <w:t>программное</w:t>
      </w:r>
      <w:r>
        <w:tab/>
      </w:r>
      <w:r>
        <w:rPr>
          <w:spacing w:val="-4"/>
        </w:rPr>
        <w:t xml:space="preserve">обеспечение. </w:t>
      </w:r>
      <w:r>
        <w:t>Системное программное обеспечение. Системы программирования. Правовая охрана программ и</w:t>
      </w:r>
      <w:r>
        <w:rPr>
          <w:spacing w:val="-10"/>
        </w:rPr>
        <w:t xml:space="preserve"> </w:t>
      </w:r>
      <w:r>
        <w:t>данных.</w:t>
      </w:r>
      <w:r>
        <w:rPr>
          <w:spacing w:val="-9"/>
        </w:rPr>
        <w:t xml:space="preserve"> </w:t>
      </w:r>
      <w:r>
        <w:t>Бесплатные</w:t>
      </w:r>
      <w:r>
        <w:rPr>
          <w:spacing w:val="-10"/>
        </w:rPr>
        <w:t xml:space="preserve"> </w:t>
      </w:r>
      <w:r>
        <w:t>и</w:t>
      </w:r>
      <w:r>
        <w:rPr>
          <w:spacing w:val="-1"/>
        </w:rPr>
        <w:t xml:space="preserve"> </w:t>
      </w:r>
      <w:r>
        <w:t>условно-бесплатные</w:t>
      </w:r>
      <w:r>
        <w:rPr>
          <w:spacing w:val="-9"/>
        </w:rPr>
        <w:t xml:space="preserve"> </w:t>
      </w:r>
      <w:r>
        <w:t>программы.</w:t>
      </w:r>
      <w:r>
        <w:rPr>
          <w:spacing w:val="-10"/>
        </w:rPr>
        <w:t xml:space="preserve"> </w:t>
      </w:r>
      <w:r>
        <w:t>Свободное</w:t>
      </w:r>
      <w:r>
        <w:rPr>
          <w:spacing w:val="-7"/>
        </w:rPr>
        <w:t xml:space="preserve"> </w:t>
      </w:r>
      <w:r>
        <w:t>программное</w:t>
      </w:r>
      <w:r>
        <w:rPr>
          <w:spacing w:val="-9"/>
        </w:rPr>
        <w:t xml:space="preserve"> </w:t>
      </w:r>
      <w:r>
        <w:rPr>
          <w:spacing w:val="-2"/>
        </w:rPr>
        <w:t>обеспечение.</w:t>
      </w:r>
    </w:p>
    <w:p w14:paraId="7111FC36" w14:textId="77777777" w:rsidR="00113E33" w:rsidRDefault="00936FC5">
      <w:pPr>
        <w:pStyle w:val="a3"/>
        <w:spacing w:line="242" w:lineRule="auto"/>
        <w:ind w:left="376" w:right="379" w:firstLine="504"/>
        <w:jc w:val="right"/>
      </w:pPr>
      <w:r>
        <w:t>Файлы</w:t>
      </w:r>
      <w:r>
        <w:rPr>
          <w:spacing w:val="35"/>
        </w:rPr>
        <w:t xml:space="preserve"> </w:t>
      </w:r>
      <w:r>
        <w:t>и</w:t>
      </w:r>
      <w:r>
        <w:rPr>
          <w:spacing w:val="34"/>
        </w:rPr>
        <w:t xml:space="preserve"> </w:t>
      </w:r>
      <w:r>
        <w:t>папки</w:t>
      </w:r>
      <w:r>
        <w:rPr>
          <w:spacing w:val="38"/>
        </w:rPr>
        <w:t xml:space="preserve"> </w:t>
      </w:r>
      <w:r>
        <w:t>(каталоги).</w:t>
      </w:r>
      <w:r>
        <w:rPr>
          <w:spacing w:val="35"/>
        </w:rPr>
        <w:t xml:space="preserve"> </w:t>
      </w:r>
      <w:r>
        <w:t>Принципы</w:t>
      </w:r>
      <w:r>
        <w:rPr>
          <w:spacing w:val="-3"/>
        </w:rPr>
        <w:t xml:space="preserve"> </w:t>
      </w:r>
      <w:r>
        <w:t>построения</w:t>
      </w:r>
      <w:r>
        <w:rPr>
          <w:spacing w:val="37"/>
        </w:rPr>
        <w:t xml:space="preserve"> </w:t>
      </w:r>
      <w:r>
        <w:t>файловых</w:t>
      </w:r>
      <w:r>
        <w:rPr>
          <w:spacing w:val="39"/>
        </w:rPr>
        <w:t xml:space="preserve"> </w:t>
      </w:r>
      <w:r>
        <w:t>систем.</w:t>
      </w:r>
      <w:r>
        <w:rPr>
          <w:spacing w:val="35"/>
        </w:rPr>
        <w:t xml:space="preserve"> </w:t>
      </w:r>
      <w:r>
        <w:t>Полное</w:t>
      </w:r>
      <w:r>
        <w:rPr>
          <w:spacing w:val="35"/>
        </w:rPr>
        <w:t xml:space="preserve"> </w:t>
      </w:r>
      <w:r>
        <w:t>имя</w:t>
      </w:r>
      <w:r>
        <w:rPr>
          <w:spacing w:val="36"/>
        </w:rPr>
        <w:t xml:space="preserve"> </w:t>
      </w:r>
      <w:r>
        <w:t>файла (папки).</w:t>
      </w:r>
      <w:r>
        <w:rPr>
          <w:spacing w:val="40"/>
        </w:rPr>
        <w:t xml:space="preserve"> </w:t>
      </w:r>
      <w:r>
        <w:t>Путь</w:t>
      </w:r>
      <w:r>
        <w:rPr>
          <w:spacing w:val="40"/>
        </w:rPr>
        <w:t xml:space="preserve"> </w:t>
      </w:r>
      <w:r>
        <w:t>к</w:t>
      </w:r>
      <w:r>
        <w:rPr>
          <w:spacing w:val="40"/>
        </w:rPr>
        <w:t xml:space="preserve"> </w:t>
      </w:r>
      <w:r>
        <w:t>файлу</w:t>
      </w:r>
      <w:r>
        <w:rPr>
          <w:spacing w:val="40"/>
        </w:rPr>
        <w:t xml:space="preserve"> </w:t>
      </w:r>
      <w:r>
        <w:t>(папке).</w:t>
      </w:r>
      <w:r>
        <w:rPr>
          <w:spacing w:val="40"/>
        </w:rPr>
        <w:t xml:space="preserve"> </w:t>
      </w:r>
      <w:r>
        <w:t>Работа</w:t>
      </w:r>
      <w:r>
        <w:rPr>
          <w:spacing w:val="40"/>
        </w:rPr>
        <w:t xml:space="preserve"> </w:t>
      </w:r>
      <w:r>
        <w:t>с</w:t>
      </w:r>
      <w:r>
        <w:rPr>
          <w:spacing w:val="40"/>
        </w:rPr>
        <w:t xml:space="preserve"> </w:t>
      </w:r>
      <w:r>
        <w:t>файлами</w:t>
      </w:r>
      <w:r>
        <w:rPr>
          <w:spacing w:val="40"/>
        </w:rPr>
        <w:t xml:space="preserve"> </w:t>
      </w:r>
      <w:r>
        <w:t>и</w:t>
      </w:r>
      <w:r>
        <w:rPr>
          <w:spacing w:val="40"/>
        </w:rPr>
        <w:t xml:space="preserve"> </w:t>
      </w:r>
      <w:r>
        <w:t>каталогами</w:t>
      </w:r>
      <w:r>
        <w:rPr>
          <w:spacing w:val="40"/>
        </w:rPr>
        <w:t xml:space="preserve"> </w:t>
      </w:r>
      <w:r>
        <w:t>средствами</w:t>
      </w:r>
      <w:r>
        <w:rPr>
          <w:spacing w:val="40"/>
        </w:rPr>
        <w:t xml:space="preserve"> </w:t>
      </w:r>
      <w:r>
        <w:t>операционной системы:</w:t>
      </w:r>
      <w:r>
        <w:rPr>
          <w:spacing w:val="39"/>
        </w:rPr>
        <w:t xml:space="preserve"> </w:t>
      </w:r>
      <w:r>
        <w:t>создание,</w:t>
      </w:r>
      <w:r>
        <w:rPr>
          <w:spacing w:val="40"/>
        </w:rPr>
        <w:t xml:space="preserve"> </w:t>
      </w:r>
      <w:r>
        <w:t>копирование,</w:t>
      </w:r>
      <w:r>
        <w:rPr>
          <w:spacing w:val="38"/>
        </w:rPr>
        <w:t xml:space="preserve"> </w:t>
      </w:r>
      <w:r>
        <w:t>перемещение,</w:t>
      </w:r>
      <w:r>
        <w:rPr>
          <w:spacing w:val="40"/>
        </w:rPr>
        <w:t xml:space="preserve"> </w:t>
      </w:r>
      <w:r>
        <w:t>переименование</w:t>
      </w:r>
      <w:r>
        <w:rPr>
          <w:spacing w:val="40"/>
        </w:rPr>
        <w:t xml:space="preserve"> </w:t>
      </w:r>
      <w:r>
        <w:t>и</w:t>
      </w:r>
      <w:r>
        <w:rPr>
          <w:spacing w:val="36"/>
        </w:rPr>
        <w:t xml:space="preserve"> </w:t>
      </w:r>
      <w:r>
        <w:t>удаление</w:t>
      </w:r>
      <w:r>
        <w:rPr>
          <w:spacing w:val="39"/>
        </w:rPr>
        <w:t xml:space="preserve"> </w:t>
      </w:r>
      <w:r>
        <w:t>файлов</w:t>
      </w:r>
      <w:r>
        <w:rPr>
          <w:spacing w:val="40"/>
        </w:rPr>
        <w:t xml:space="preserve"> </w:t>
      </w:r>
      <w:r>
        <w:t>и</w:t>
      </w:r>
      <w:r>
        <w:rPr>
          <w:spacing w:val="38"/>
        </w:rPr>
        <w:t xml:space="preserve"> </w:t>
      </w:r>
      <w:r>
        <w:t>папок (каталогов).</w:t>
      </w:r>
      <w:r>
        <w:rPr>
          <w:spacing w:val="31"/>
        </w:rPr>
        <w:t xml:space="preserve"> </w:t>
      </w:r>
      <w:r>
        <w:t>Типы</w:t>
      </w:r>
      <w:r>
        <w:rPr>
          <w:spacing w:val="32"/>
        </w:rPr>
        <w:t xml:space="preserve"> </w:t>
      </w:r>
      <w:r>
        <w:t>файлов.</w:t>
      </w:r>
      <w:r>
        <w:rPr>
          <w:spacing w:val="32"/>
        </w:rPr>
        <w:t xml:space="preserve"> </w:t>
      </w:r>
      <w:r>
        <w:t>Свойства</w:t>
      </w:r>
      <w:r>
        <w:rPr>
          <w:spacing w:val="31"/>
        </w:rPr>
        <w:t xml:space="preserve"> </w:t>
      </w:r>
      <w:r>
        <w:t>файлов. Характерные</w:t>
      </w:r>
      <w:r>
        <w:rPr>
          <w:spacing w:val="31"/>
        </w:rPr>
        <w:t xml:space="preserve"> </w:t>
      </w:r>
      <w:r>
        <w:t>размеры</w:t>
      </w:r>
      <w:r>
        <w:rPr>
          <w:spacing w:val="36"/>
        </w:rPr>
        <w:t xml:space="preserve"> </w:t>
      </w:r>
      <w:r>
        <w:t>файлов</w:t>
      </w:r>
      <w:r>
        <w:rPr>
          <w:spacing w:val="32"/>
        </w:rPr>
        <w:t xml:space="preserve"> </w:t>
      </w:r>
      <w:r>
        <w:t>различных</w:t>
      </w:r>
      <w:r>
        <w:rPr>
          <w:spacing w:val="34"/>
        </w:rPr>
        <w:t xml:space="preserve"> </w:t>
      </w:r>
      <w:r>
        <w:t>типов (страница текста, электронная книга, фотография, запись песни, видеоклип, полнометражный фильм).</w:t>
      </w:r>
      <w:r>
        <w:rPr>
          <w:spacing w:val="66"/>
          <w:w w:val="150"/>
        </w:rPr>
        <w:t xml:space="preserve"> </w:t>
      </w:r>
      <w:r>
        <w:t>Архивация</w:t>
      </w:r>
      <w:r>
        <w:rPr>
          <w:spacing w:val="73"/>
          <w:w w:val="150"/>
        </w:rPr>
        <w:t xml:space="preserve"> </w:t>
      </w:r>
      <w:r>
        <w:t>данных.</w:t>
      </w:r>
      <w:r>
        <w:rPr>
          <w:spacing w:val="74"/>
          <w:w w:val="150"/>
        </w:rPr>
        <w:t xml:space="preserve"> </w:t>
      </w:r>
      <w:r>
        <w:t>Использование</w:t>
      </w:r>
      <w:r>
        <w:rPr>
          <w:spacing w:val="71"/>
          <w:w w:val="150"/>
        </w:rPr>
        <w:t xml:space="preserve"> </w:t>
      </w:r>
      <w:r>
        <w:t>программ-архиваторов.</w:t>
      </w:r>
      <w:r>
        <w:rPr>
          <w:spacing w:val="75"/>
          <w:w w:val="150"/>
        </w:rPr>
        <w:t xml:space="preserve"> </w:t>
      </w:r>
      <w:r>
        <w:t>Файловый</w:t>
      </w:r>
      <w:r>
        <w:rPr>
          <w:spacing w:val="76"/>
          <w:w w:val="150"/>
        </w:rPr>
        <w:t xml:space="preserve"> </w:t>
      </w:r>
      <w:r>
        <w:rPr>
          <w:spacing w:val="-2"/>
        </w:rPr>
        <w:t>менеджер.</w:t>
      </w:r>
    </w:p>
    <w:p w14:paraId="5A059236" w14:textId="77777777" w:rsidR="00113E33" w:rsidRDefault="00936FC5">
      <w:pPr>
        <w:pStyle w:val="a3"/>
        <w:spacing w:line="272" w:lineRule="exact"/>
        <w:jc w:val="left"/>
      </w:pPr>
      <w:r>
        <w:t>Поиск</w:t>
      </w:r>
      <w:r>
        <w:rPr>
          <w:spacing w:val="-9"/>
        </w:rPr>
        <w:t xml:space="preserve"> </w:t>
      </w:r>
      <w:r>
        <w:t>файлов</w:t>
      </w:r>
      <w:r>
        <w:rPr>
          <w:spacing w:val="-9"/>
        </w:rPr>
        <w:t xml:space="preserve"> </w:t>
      </w:r>
      <w:r>
        <w:t>средствами</w:t>
      </w:r>
      <w:r>
        <w:rPr>
          <w:spacing w:val="-7"/>
        </w:rPr>
        <w:t xml:space="preserve"> </w:t>
      </w:r>
      <w:r>
        <w:t>операционной</w:t>
      </w:r>
      <w:r>
        <w:rPr>
          <w:spacing w:val="-7"/>
        </w:rPr>
        <w:t xml:space="preserve"> </w:t>
      </w:r>
      <w:r>
        <w:rPr>
          <w:spacing w:val="-2"/>
        </w:rPr>
        <w:t>системы.</w:t>
      </w:r>
    </w:p>
    <w:p w14:paraId="22C6FF5B" w14:textId="77777777" w:rsidR="00113E33" w:rsidRDefault="00936FC5">
      <w:pPr>
        <w:pStyle w:val="a3"/>
        <w:spacing w:line="244" w:lineRule="auto"/>
        <w:ind w:firstLine="540"/>
        <w:jc w:val="left"/>
      </w:pPr>
      <w:r>
        <w:t>Компьютерные</w:t>
      </w:r>
      <w:r>
        <w:rPr>
          <w:spacing w:val="40"/>
        </w:rPr>
        <w:t xml:space="preserve"> </w:t>
      </w:r>
      <w:r>
        <w:t>вирусы</w:t>
      </w:r>
      <w:r>
        <w:rPr>
          <w:spacing w:val="40"/>
        </w:rPr>
        <w:t xml:space="preserve"> </w:t>
      </w:r>
      <w:r>
        <w:t>и</w:t>
      </w:r>
      <w:r>
        <w:rPr>
          <w:spacing w:val="40"/>
        </w:rPr>
        <w:t xml:space="preserve"> </w:t>
      </w:r>
      <w:r>
        <w:t>другие</w:t>
      </w:r>
      <w:r>
        <w:rPr>
          <w:spacing w:val="40"/>
        </w:rPr>
        <w:t xml:space="preserve"> </w:t>
      </w:r>
      <w:r>
        <w:t>вредоносные</w:t>
      </w:r>
      <w:r>
        <w:rPr>
          <w:spacing w:val="40"/>
        </w:rPr>
        <w:t xml:space="preserve"> </w:t>
      </w:r>
      <w:r>
        <w:t>программы.</w:t>
      </w:r>
      <w:r>
        <w:rPr>
          <w:spacing w:val="40"/>
        </w:rPr>
        <w:t xml:space="preserve"> </w:t>
      </w:r>
      <w:r>
        <w:t>Программы</w:t>
      </w:r>
      <w:r>
        <w:rPr>
          <w:spacing w:val="40"/>
        </w:rPr>
        <w:t xml:space="preserve"> </w:t>
      </w:r>
      <w:r>
        <w:t>для</w:t>
      </w:r>
      <w:r>
        <w:rPr>
          <w:spacing w:val="40"/>
        </w:rPr>
        <w:t xml:space="preserve"> </w:t>
      </w:r>
      <w:r>
        <w:t>защиты</w:t>
      </w:r>
      <w:r>
        <w:rPr>
          <w:spacing w:val="40"/>
        </w:rPr>
        <w:t xml:space="preserve"> </w:t>
      </w:r>
      <w:r>
        <w:t xml:space="preserve">от </w:t>
      </w:r>
      <w:r>
        <w:rPr>
          <w:spacing w:val="-2"/>
        </w:rPr>
        <w:t>вирусов.</w:t>
      </w:r>
    </w:p>
    <w:p w14:paraId="473F0273" w14:textId="77777777" w:rsidR="00113E33" w:rsidRDefault="00113E33">
      <w:pPr>
        <w:pStyle w:val="a3"/>
        <w:spacing w:line="244" w:lineRule="auto"/>
        <w:jc w:val="left"/>
        <w:sectPr w:rsidR="00113E33">
          <w:pgSz w:w="11900" w:h="16860"/>
          <w:pgMar w:top="1180" w:right="425" w:bottom="1460" w:left="850" w:header="0" w:footer="1206" w:gutter="0"/>
          <w:cols w:space="720"/>
        </w:sectPr>
      </w:pPr>
    </w:p>
    <w:p w14:paraId="574DDF0D" w14:textId="77777777" w:rsidR="00113E33" w:rsidRDefault="00936FC5">
      <w:pPr>
        <w:pStyle w:val="a3"/>
        <w:spacing w:before="74"/>
        <w:ind w:left="890"/>
      </w:pPr>
      <w:r>
        <w:lastRenderedPageBreak/>
        <w:t>Компьютерные</w:t>
      </w:r>
      <w:r>
        <w:rPr>
          <w:spacing w:val="-11"/>
        </w:rPr>
        <w:t xml:space="preserve"> </w:t>
      </w:r>
      <w:r>
        <w:rPr>
          <w:spacing w:val="-4"/>
        </w:rPr>
        <w:t>сети.</w:t>
      </w:r>
    </w:p>
    <w:p w14:paraId="6172D76D" w14:textId="77777777" w:rsidR="00113E33" w:rsidRDefault="00936FC5">
      <w:pPr>
        <w:pStyle w:val="a3"/>
        <w:spacing w:before="5"/>
        <w:ind w:right="385" w:firstLine="540"/>
      </w:pPr>
      <w: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t>информации по ключевым словам</w:t>
      </w:r>
      <w:proofErr w:type="gramEnd"/>
      <w:r>
        <w:t xml:space="preserve"> и по изображению. Достоверность информации, полученной из Интернета.</w:t>
      </w:r>
    </w:p>
    <w:p w14:paraId="0DBF6B69" w14:textId="77777777" w:rsidR="00113E33" w:rsidRDefault="00936FC5">
      <w:pPr>
        <w:pStyle w:val="a3"/>
        <w:spacing w:before="12"/>
        <w:ind w:left="890"/>
      </w:pPr>
      <w:r>
        <w:t>Современные</w:t>
      </w:r>
      <w:r>
        <w:rPr>
          <w:spacing w:val="-13"/>
        </w:rPr>
        <w:t xml:space="preserve"> </w:t>
      </w:r>
      <w:r>
        <w:t>сервисы</w:t>
      </w:r>
      <w:r>
        <w:rPr>
          <w:spacing w:val="-6"/>
        </w:rPr>
        <w:t xml:space="preserve"> </w:t>
      </w:r>
      <w:r>
        <w:t>интернет-</w:t>
      </w:r>
      <w:r>
        <w:rPr>
          <w:spacing w:val="-2"/>
        </w:rPr>
        <w:t>коммуникаций.</w:t>
      </w:r>
    </w:p>
    <w:p w14:paraId="03884376" w14:textId="77777777" w:rsidR="00113E33" w:rsidRDefault="00936FC5">
      <w:pPr>
        <w:pStyle w:val="a3"/>
        <w:spacing w:before="5"/>
        <w:ind w:left="890"/>
      </w:pPr>
      <w:r>
        <w:t>Сетевой</w:t>
      </w:r>
      <w:r>
        <w:rPr>
          <w:spacing w:val="-8"/>
        </w:rPr>
        <w:t xml:space="preserve"> </w:t>
      </w:r>
      <w:r>
        <w:t>этикет,</w:t>
      </w:r>
      <w:r>
        <w:rPr>
          <w:spacing w:val="-5"/>
        </w:rPr>
        <w:t xml:space="preserve"> </w:t>
      </w:r>
      <w:r>
        <w:t>базовые</w:t>
      </w:r>
      <w:r>
        <w:rPr>
          <w:spacing w:val="-6"/>
        </w:rPr>
        <w:t xml:space="preserve"> </w:t>
      </w:r>
      <w:r>
        <w:t>нормы</w:t>
      </w:r>
      <w:r>
        <w:rPr>
          <w:spacing w:val="-5"/>
        </w:rPr>
        <w:t xml:space="preserve"> </w:t>
      </w:r>
      <w:r>
        <w:t>информационной</w:t>
      </w:r>
      <w:r>
        <w:rPr>
          <w:spacing w:val="-3"/>
        </w:rPr>
        <w:t xml:space="preserve"> </w:t>
      </w:r>
      <w:r>
        <w:t>этики</w:t>
      </w:r>
      <w:r>
        <w:rPr>
          <w:spacing w:val="-8"/>
        </w:rPr>
        <w:t xml:space="preserve"> </w:t>
      </w:r>
      <w:r>
        <w:t>и</w:t>
      </w:r>
      <w:r>
        <w:rPr>
          <w:spacing w:val="-4"/>
        </w:rPr>
        <w:t xml:space="preserve"> </w:t>
      </w:r>
      <w:r>
        <w:t>права</w:t>
      </w:r>
      <w:r>
        <w:rPr>
          <w:spacing w:val="-7"/>
        </w:rPr>
        <w:t xml:space="preserve"> </w:t>
      </w:r>
      <w:r>
        <w:t>при</w:t>
      </w:r>
      <w:r>
        <w:rPr>
          <w:spacing w:val="-4"/>
        </w:rPr>
        <w:t xml:space="preserve"> </w:t>
      </w:r>
      <w:r>
        <w:t>работе</w:t>
      </w:r>
      <w:r>
        <w:rPr>
          <w:spacing w:val="-7"/>
        </w:rPr>
        <w:t xml:space="preserve"> </w:t>
      </w:r>
      <w:r>
        <w:t>в</w:t>
      </w:r>
      <w:r>
        <w:rPr>
          <w:spacing w:val="-5"/>
        </w:rPr>
        <w:t xml:space="preserve"> </w:t>
      </w:r>
      <w:r>
        <w:rPr>
          <w:spacing w:val="-2"/>
        </w:rPr>
        <w:t>Интернете.</w:t>
      </w:r>
    </w:p>
    <w:p w14:paraId="1D90AEB5" w14:textId="77777777" w:rsidR="00113E33" w:rsidRDefault="00936FC5">
      <w:pPr>
        <w:pStyle w:val="a3"/>
        <w:spacing w:before="7"/>
      </w:pPr>
      <w:r>
        <w:t>Стратегии</w:t>
      </w:r>
      <w:r>
        <w:rPr>
          <w:spacing w:val="-6"/>
        </w:rPr>
        <w:t xml:space="preserve"> </w:t>
      </w:r>
      <w:r>
        <w:t>безопасного</w:t>
      </w:r>
      <w:r>
        <w:rPr>
          <w:spacing w:val="-8"/>
        </w:rPr>
        <w:t xml:space="preserve"> </w:t>
      </w:r>
      <w:r>
        <w:t>поведения</w:t>
      </w:r>
      <w:r>
        <w:rPr>
          <w:spacing w:val="-6"/>
        </w:rPr>
        <w:t xml:space="preserve"> </w:t>
      </w:r>
      <w:r>
        <w:t>в</w:t>
      </w:r>
      <w:r>
        <w:rPr>
          <w:spacing w:val="-10"/>
        </w:rPr>
        <w:t xml:space="preserve"> </w:t>
      </w:r>
      <w:r>
        <w:rPr>
          <w:spacing w:val="-2"/>
        </w:rPr>
        <w:t>Интернете.</w:t>
      </w:r>
    </w:p>
    <w:p w14:paraId="528B0901" w14:textId="77777777" w:rsidR="00113E33" w:rsidRDefault="00936FC5">
      <w:pPr>
        <w:pStyle w:val="a3"/>
        <w:spacing w:before="10"/>
        <w:ind w:left="890"/>
        <w:jc w:val="left"/>
      </w:pPr>
      <w:r>
        <w:t>Теоретические</w:t>
      </w:r>
      <w:r>
        <w:rPr>
          <w:spacing w:val="-7"/>
        </w:rPr>
        <w:t xml:space="preserve"> </w:t>
      </w:r>
      <w:r>
        <w:t>основы</w:t>
      </w:r>
      <w:r>
        <w:rPr>
          <w:spacing w:val="-2"/>
        </w:rPr>
        <w:t xml:space="preserve"> информатики.</w:t>
      </w:r>
    </w:p>
    <w:p w14:paraId="3AE54E7E" w14:textId="77777777" w:rsidR="00113E33" w:rsidRDefault="00936FC5">
      <w:pPr>
        <w:pStyle w:val="a3"/>
        <w:spacing w:before="10"/>
        <w:ind w:left="890"/>
        <w:jc w:val="left"/>
      </w:pPr>
      <w:r>
        <w:rPr>
          <w:spacing w:val="-2"/>
        </w:rPr>
        <w:t>Информация</w:t>
      </w:r>
      <w:r>
        <w:rPr>
          <w:spacing w:val="-1"/>
        </w:rPr>
        <w:t xml:space="preserve"> </w:t>
      </w:r>
      <w:r>
        <w:rPr>
          <w:spacing w:val="-2"/>
        </w:rPr>
        <w:t>и</w:t>
      </w:r>
      <w:r>
        <w:t xml:space="preserve"> </w:t>
      </w:r>
      <w:r>
        <w:rPr>
          <w:spacing w:val="-2"/>
        </w:rPr>
        <w:t>информационные</w:t>
      </w:r>
      <w:r>
        <w:rPr>
          <w:spacing w:val="-1"/>
        </w:rPr>
        <w:t xml:space="preserve"> </w:t>
      </w:r>
      <w:r>
        <w:rPr>
          <w:spacing w:val="-2"/>
        </w:rPr>
        <w:t>процессы.</w:t>
      </w:r>
    </w:p>
    <w:p w14:paraId="0A011D88" w14:textId="77777777" w:rsidR="00113E33" w:rsidRDefault="00936FC5">
      <w:pPr>
        <w:pStyle w:val="a3"/>
        <w:spacing w:before="9" w:line="275" w:lineRule="exact"/>
        <w:ind w:left="890"/>
        <w:jc w:val="left"/>
      </w:pPr>
      <w:r>
        <w:t>Информация</w:t>
      </w:r>
      <w:r>
        <w:rPr>
          <w:spacing w:val="-11"/>
        </w:rPr>
        <w:t xml:space="preserve"> </w:t>
      </w:r>
      <w:r>
        <w:t>-</w:t>
      </w:r>
      <w:r>
        <w:rPr>
          <w:spacing w:val="-9"/>
        </w:rPr>
        <w:t xml:space="preserve"> </w:t>
      </w:r>
      <w:r>
        <w:t>одно</w:t>
      </w:r>
      <w:r>
        <w:rPr>
          <w:spacing w:val="-5"/>
        </w:rPr>
        <w:t xml:space="preserve"> </w:t>
      </w:r>
      <w:r>
        <w:t>из</w:t>
      </w:r>
      <w:r>
        <w:rPr>
          <w:spacing w:val="-10"/>
        </w:rPr>
        <w:t xml:space="preserve"> </w:t>
      </w:r>
      <w:r>
        <w:t>основных</w:t>
      </w:r>
      <w:r>
        <w:rPr>
          <w:spacing w:val="-6"/>
        </w:rPr>
        <w:t xml:space="preserve"> </w:t>
      </w:r>
      <w:r>
        <w:t>понятий</w:t>
      </w:r>
      <w:r>
        <w:rPr>
          <w:spacing w:val="-4"/>
        </w:rPr>
        <w:t xml:space="preserve"> </w:t>
      </w:r>
      <w:r>
        <w:t>современной</w:t>
      </w:r>
      <w:r>
        <w:rPr>
          <w:spacing w:val="-4"/>
        </w:rPr>
        <w:t xml:space="preserve"> </w:t>
      </w:r>
      <w:r>
        <w:rPr>
          <w:spacing w:val="-2"/>
        </w:rPr>
        <w:t>науки.</w:t>
      </w:r>
    </w:p>
    <w:p w14:paraId="67D69124" w14:textId="77777777" w:rsidR="00113E33" w:rsidRDefault="00936FC5">
      <w:pPr>
        <w:pStyle w:val="a3"/>
        <w:spacing w:line="244" w:lineRule="auto"/>
        <w:ind w:right="294" w:firstLine="540"/>
        <w:jc w:val="left"/>
      </w:pPr>
      <w:r>
        <w:t>Информация</w:t>
      </w:r>
      <w:r>
        <w:rPr>
          <w:spacing w:val="36"/>
        </w:rPr>
        <w:t xml:space="preserve"> </w:t>
      </w:r>
      <w:r>
        <w:t>как</w:t>
      </w:r>
      <w:r>
        <w:rPr>
          <w:spacing w:val="37"/>
        </w:rPr>
        <w:t xml:space="preserve"> </w:t>
      </w:r>
      <w:r>
        <w:t>сведения,</w:t>
      </w:r>
      <w:r>
        <w:rPr>
          <w:spacing w:val="33"/>
        </w:rPr>
        <w:t xml:space="preserve"> </w:t>
      </w:r>
      <w:r>
        <w:t>предназначенные</w:t>
      </w:r>
      <w:r>
        <w:rPr>
          <w:spacing w:val="33"/>
        </w:rPr>
        <w:t xml:space="preserve"> </w:t>
      </w:r>
      <w:r>
        <w:t>для</w:t>
      </w:r>
      <w:r>
        <w:rPr>
          <w:spacing w:val="35"/>
        </w:rPr>
        <w:t xml:space="preserve"> </w:t>
      </w:r>
      <w:r>
        <w:t>восприятия</w:t>
      </w:r>
      <w:r>
        <w:rPr>
          <w:spacing w:val="37"/>
        </w:rPr>
        <w:t xml:space="preserve"> </w:t>
      </w:r>
      <w:r>
        <w:t>человеком,</w:t>
      </w:r>
      <w:r>
        <w:rPr>
          <w:spacing w:val="35"/>
        </w:rPr>
        <w:t xml:space="preserve"> </w:t>
      </w:r>
      <w:r>
        <w:t>и</w:t>
      </w:r>
      <w:r>
        <w:rPr>
          <w:spacing w:val="34"/>
        </w:rPr>
        <w:t xml:space="preserve"> </w:t>
      </w:r>
      <w:r>
        <w:t>информация как данные, которые могут быть обработаны автоматизированной системой.</w:t>
      </w:r>
    </w:p>
    <w:p w14:paraId="2D8B0EC3" w14:textId="77777777" w:rsidR="00113E33" w:rsidRDefault="00936FC5">
      <w:pPr>
        <w:pStyle w:val="a3"/>
        <w:spacing w:line="244" w:lineRule="auto"/>
        <w:ind w:firstLine="540"/>
        <w:jc w:val="left"/>
      </w:pPr>
      <w:r>
        <w:t>Дискретность</w:t>
      </w:r>
      <w:r>
        <w:rPr>
          <w:spacing w:val="40"/>
        </w:rPr>
        <w:t xml:space="preserve"> </w:t>
      </w:r>
      <w:r>
        <w:t>данных.</w:t>
      </w:r>
      <w:r>
        <w:rPr>
          <w:spacing w:val="35"/>
        </w:rPr>
        <w:t xml:space="preserve"> </w:t>
      </w:r>
      <w:r>
        <w:t>Возможность</w:t>
      </w:r>
      <w:r>
        <w:rPr>
          <w:spacing w:val="40"/>
        </w:rPr>
        <w:t xml:space="preserve"> </w:t>
      </w:r>
      <w:r>
        <w:t>описания</w:t>
      </w:r>
      <w:r>
        <w:rPr>
          <w:spacing w:val="40"/>
        </w:rPr>
        <w:t xml:space="preserve"> </w:t>
      </w:r>
      <w:r>
        <w:t>непрерывных</w:t>
      </w:r>
      <w:r>
        <w:rPr>
          <w:spacing w:val="40"/>
        </w:rPr>
        <w:t xml:space="preserve"> </w:t>
      </w:r>
      <w:r>
        <w:t>объектов</w:t>
      </w:r>
      <w:r>
        <w:rPr>
          <w:spacing w:val="40"/>
        </w:rPr>
        <w:t xml:space="preserve"> </w:t>
      </w:r>
      <w:r>
        <w:t>и</w:t>
      </w:r>
      <w:r>
        <w:rPr>
          <w:spacing w:val="36"/>
        </w:rPr>
        <w:t xml:space="preserve"> </w:t>
      </w:r>
      <w:r>
        <w:t>процессов</w:t>
      </w:r>
      <w:r>
        <w:rPr>
          <w:spacing w:val="36"/>
        </w:rPr>
        <w:t xml:space="preserve"> </w:t>
      </w:r>
      <w:r>
        <w:t>с помощью дискретных данных.</w:t>
      </w:r>
    </w:p>
    <w:p w14:paraId="4AC20BE8" w14:textId="77777777" w:rsidR="00113E33" w:rsidRDefault="00936FC5">
      <w:pPr>
        <w:pStyle w:val="a3"/>
        <w:spacing w:line="244" w:lineRule="auto"/>
        <w:ind w:firstLine="540"/>
        <w:jc w:val="left"/>
      </w:pPr>
      <w:r>
        <w:t>Информационные</w:t>
      </w:r>
      <w:r>
        <w:rPr>
          <w:spacing w:val="40"/>
        </w:rPr>
        <w:t xml:space="preserve"> </w:t>
      </w:r>
      <w:r>
        <w:t>процессы</w:t>
      </w:r>
      <w:r>
        <w:rPr>
          <w:spacing w:val="40"/>
        </w:rPr>
        <w:t xml:space="preserve"> </w:t>
      </w:r>
      <w:r>
        <w:t>-</w:t>
      </w:r>
      <w:r>
        <w:rPr>
          <w:spacing w:val="40"/>
        </w:rPr>
        <w:t xml:space="preserve"> </w:t>
      </w:r>
      <w:r>
        <w:t>процессы,</w:t>
      </w:r>
      <w:r>
        <w:rPr>
          <w:spacing w:val="40"/>
        </w:rPr>
        <w:t xml:space="preserve"> </w:t>
      </w:r>
      <w:r>
        <w:t>связанные</w:t>
      </w:r>
      <w:r>
        <w:rPr>
          <w:spacing w:val="40"/>
        </w:rPr>
        <w:t xml:space="preserve"> </w:t>
      </w:r>
      <w:r>
        <w:t>с</w:t>
      </w:r>
      <w:r>
        <w:rPr>
          <w:spacing w:val="40"/>
        </w:rPr>
        <w:t xml:space="preserve"> </w:t>
      </w:r>
      <w:r>
        <w:t>хранением,</w:t>
      </w:r>
      <w:r>
        <w:rPr>
          <w:spacing w:val="40"/>
        </w:rPr>
        <w:t xml:space="preserve"> </w:t>
      </w:r>
      <w:r>
        <w:t>преобразованием</w:t>
      </w:r>
      <w:r>
        <w:rPr>
          <w:spacing w:val="40"/>
        </w:rPr>
        <w:t xml:space="preserve"> </w:t>
      </w:r>
      <w:r>
        <w:t>и</w:t>
      </w:r>
      <w:r>
        <w:rPr>
          <w:spacing w:val="80"/>
        </w:rPr>
        <w:t xml:space="preserve"> </w:t>
      </w:r>
      <w:r>
        <w:t>передачей данных.</w:t>
      </w:r>
    </w:p>
    <w:p w14:paraId="114F9E8C" w14:textId="77777777" w:rsidR="00113E33" w:rsidRDefault="00936FC5">
      <w:pPr>
        <w:pStyle w:val="a3"/>
        <w:spacing w:line="275" w:lineRule="exact"/>
        <w:ind w:left="890"/>
        <w:jc w:val="left"/>
      </w:pPr>
      <w:r>
        <w:t>Представление</w:t>
      </w:r>
      <w:r>
        <w:rPr>
          <w:spacing w:val="-15"/>
        </w:rPr>
        <w:t xml:space="preserve"> </w:t>
      </w:r>
      <w:r>
        <w:rPr>
          <w:spacing w:val="-2"/>
        </w:rPr>
        <w:t>информации</w:t>
      </w:r>
    </w:p>
    <w:p w14:paraId="36821D7A" w14:textId="77777777" w:rsidR="00113E33" w:rsidRDefault="00936FC5">
      <w:pPr>
        <w:pStyle w:val="a3"/>
        <w:spacing w:before="2" w:line="242" w:lineRule="auto"/>
        <w:ind w:right="380" w:firstLine="540"/>
      </w:pPr>
      <w:r>
        <w:t>Символ.</w:t>
      </w:r>
      <w:r>
        <w:rPr>
          <w:spacing w:val="-3"/>
        </w:rPr>
        <w:t xml:space="preserve"> </w:t>
      </w:r>
      <w:r>
        <w:t>Алфавит.</w:t>
      </w:r>
      <w:r>
        <w:rPr>
          <w:spacing w:val="-1"/>
        </w:rPr>
        <w:t xml:space="preserve"> </w:t>
      </w:r>
      <w:r>
        <w:t>Мощность</w:t>
      </w:r>
      <w:r>
        <w:rPr>
          <w:spacing w:val="-1"/>
        </w:rPr>
        <w:t xml:space="preserve"> </w:t>
      </w:r>
      <w:r>
        <w:t>алфавита.</w:t>
      </w:r>
      <w:r>
        <w:rPr>
          <w:spacing w:val="-2"/>
        </w:rPr>
        <w:t xml:space="preserve"> </w:t>
      </w:r>
      <w:r>
        <w:t>Разнообразие</w:t>
      </w:r>
      <w:r>
        <w:rPr>
          <w:spacing w:val="-5"/>
        </w:rPr>
        <w:t xml:space="preserve"> </w:t>
      </w:r>
      <w:r>
        <w:t>языков</w:t>
      </w:r>
      <w:r>
        <w:rPr>
          <w:spacing w:val="-4"/>
        </w:rPr>
        <w:t xml:space="preserve"> </w:t>
      </w:r>
      <w:r>
        <w:t>и</w:t>
      </w:r>
      <w:r>
        <w:rPr>
          <w:spacing w:val="-2"/>
        </w:rPr>
        <w:t xml:space="preserve"> </w:t>
      </w:r>
      <w:r>
        <w:t>алфавитов.</w:t>
      </w:r>
      <w:r>
        <w:rPr>
          <w:spacing w:val="-2"/>
        </w:rPr>
        <w:t xml:space="preserve"> </w:t>
      </w:r>
      <w:r>
        <w:t>Естественные</w:t>
      </w:r>
      <w:r>
        <w:rPr>
          <w:spacing w:val="-5"/>
        </w:rPr>
        <w:t xml:space="preserve"> </w:t>
      </w:r>
      <w:r>
        <w:t xml:space="preserve">и формальные языки. Алфавит текстов на русском языке. Двоичный алфавит. Количество всевозможных слов (кодовых комбинаций) фиксированной длины в двоичном </w:t>
      </w:r>
      <w:proofErr w:type="spellStart"/>
      <w:proofErr w:type="gramStart"/>
      <w:r>
        <w:t>алфавите.Преобразование</w:t>
      </w:r>
      <w:proofErr w:type="spellEnd"/>
      <w:proofErr w:type="gramEnd"/>
      <w:r>
        <w:t xml:space="preserve"> любого алфавита к двоичному. Количество различных слов фиксированной длины в алфавите определенной мощности.</w:t>
      </w:r>
    </w:p>
    <w:p w14:paraId="38B1A923" w14:textId="77777777" w:rsidR="00113E33" w:rsidRDefault="00936FC5">
      <w:pPr>
        <w:pStyle w:val="a3"/>
        <w:spacing w:line="244" w:lineRule="auto"/>
        <w:ind w:right="394" w:firstLine="540"/>
      </w:pPr>
      <w:r>
        <w:t>Кодирование символов одного алфавита с помощью кодовых слов в другом алфавите, кодовая таблица, декодирование.</w:t>
      </w:r>
    </w:p>
    <w:p w14:paraId="12B27910" w14:textId="77777777" w:rsidR="00113E33" w:rsidRDefault="00936FC5">
      <w:pPr>
        <w:pStyle w:val="a3"/>
        <w:spacing w:line="275" w:lineRule="exact"/>
        <w:ind w:left="890"/>
      </w:pPr>
      <w:r>
        <w:t>Двоичный</w:t>
      </w:r>
      <w:r>
        <w:rPr>
          <w:spacing w:val="-11"/>
        </w:rPr>
        <w:t xml:space="preserve"> </w:t>
      </w:r>
      <w:r>
        <w:t>код.</w:t>
      </w:r>
      <w:r>
        <w:rPr>
          <w:spacing w:val="-5"/>
        </w:rPr>
        <w:t xml:space="preserve"> </w:t>
      </w:r>
      <w:r>
        <w:t>Представление</w:t>
      </w:r>
      <w:r>
        <w:rPr>
          <w:spacing w:val="-9"/>
        </w:rPr>
        <w:t xml:space="preserve"> </w:t>
      </w:r>
      <w:r>
        <w:t>данных</w:t>
      </w:r>
      <w:r>
        <w:rPr>
          <w:spacing w:val="-2"/>
        </w:rPr>
        <w:t xml:space="preserve"> </w:t>
      </w:r>
      <w:r>
        <w:t>в</w:t>
      </w:r>
      <w:r>
        <w:rPr>
          <w:spacing w:val="-9"/>
        </w:rPr>
        <w:t xml:space="preserve"> </w:t>
      </w:r>
      <w:r>
        <w:t>компьютере</w:t>
      </w:r>
      <w:r>
        <w:rPr>
          <w:spacing w:val="-9"/>
        </w:rPr>
        <w:t xml:space="preserve"> </w:t>
      </w:r>
      <w:r>
        <w:t>как</w:t>
      </w:r>
      <w:r>
        <w:rPr>
          <w:spacing w:val="-4"/>
        </w:rPr>
        <w:t xml:space="preserve"> </w:t>
      </w:r>
      <w:r>
        <w:t>текстов</w:t>
      </w:r>
      <w:r>
        <w:rPr>
          <w:spacing w:val="-7"/>
        </w:rPr>
        <w:t xml:space="preserve"> </w:t>
      </w:r>
      <w:r>
        <w:t>в</w:t>
      </w:r>
      <w:r>
        <w:rPr>
          <w:spacing w:val="-9"/>
        </w:rPr>
        <w:t xml:space="preserve"> </w:t>
      </w:r>
      <w:r>
        <w:t>двоичном</w:t>
      </w:r>
      <w:r>
        <w:rPr>
          <w:spacing w:val="-7"/>
        </w:rPr>
        <w:t xml:space="preserve"> </w:t>
      </w:r>
      <w:r>
        <w:rPr>
          <w:spacing w:val="-2"/>
        </w:rPr>
        <w:t>алфавите.</w:t>
      </w:r>
    </w:p>
    <w:p w14:paraId="63DB0A04" w14:textId="77777777" w:rsidR="00113E33" w:rsidRDefault="00936FC5">
      <w:pPr>
        <w:pStyle w:val="a3"/>
        <w:spacing w:before="1"/>
        <w:ind w:right="387" w:firstLine="540"/>
      </w:pPr>
      <w:r>
        <w:t>Информационный объем данных. Бит - минимальная единица количества информации двоичный разряд. Единицы измерения информационного объема данных. Бит, байт, килобайт, мегабайт, гигабайт.</w:t>
      </w:r>
    </w:p>
    <w:p w14:paraId="651C25ED" w14:textId="77777777" w:rsidR="00113E33" w:rsidRDefault="00936FC5">
      <w:pPr>
        <w:pStyle w:val="a3"/>
        <w:spacing w:before="12"/>
        <w:ind w:left="890"/>
      </w:pPr>
      <w:r>
        <w:t>Скорость</w:t>
      </w:r>
      <w:r>
        <w:rPr>
          <w:spacing w:val="-12"/>
        </w:rPr>
        <w:t xml:space="preserve"> </w:t>
      </w:r>
      <w:r>
        <w:t>передачи</w:t>
      </w:r>
      <w:r>
        <w:rPr>
          <w:spacing w:val="-6"/>
        </w:rPr>
        <w:t xml:space="preserve"> </w:t>
      </w:r>
      <w:r>
        <w:t>данных.</w:t>
      </w:r>
      <w:r>
        <w:rPr>
          <w:spacing w:val="-8"/>
        </w:rPr>
        <w:t xml:space="preserve"> </w:t>
      </w:r>
      <w:r>
        <w:t>Единицы</w:t>
      </w:r>
      <w:r>
        <w:rPr>
          <w:spacing w:val="-5"/>
        </w:rPr>
        <w:t xml:space="preserve"> </w:t>
      </w:r>
      <w:r>
        <w:t>скорости</w:t>
      </w:r>
      <w:r>
        <w:rPr>
          <w:spacing w:val="-9"/>
        </w:rPr>
        <w:t xml:space="preserve"> </w:t>
      </w:r>
      <w:r>
        <w:t>передачи</w:t>
      </w:r>
      <w:r>
        <w:rPr>
          <w:spacing w:val="-5"/>
        </w:rPr>
        <w:t xml:space="preserve"> </w:t>
      </w:r>
      <w:r>
        <w:rPr>
          <w:spacing w:val="-2"/>
        </w:rPr>
        <w:t>данных.</w:t>
      </w:r>
    </w:p>
    <w:p w14:paraId="03E7D336" w14:textId="77777777" w:rsidR="00113E33" w:rsidRDefault="00936FC5">
      <w:pPr>
        <w:pStyle w:val="a3"/>
        <w:spacing w:before="7"/>
        <w:ind w:right="385" w:firstLine="540"/>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p w14:paraId="6F9E777C" w14:textId="77777777" w:rsidR="00113E33" w:rsidRDefault="00936FC5">
      <w:pPr>
        <w:pStyle w:val="a3"/>
        <w:spacing w:before="12"/>
        <w:ind w:left="890"/>
      </w:pPr>
      <w:r>
        <w:t>Искажение</w:t>
      </w:r>
      <w:r>
        <w:rPr>
          <w:spacing w:val="-10"/>
        </w:rPr>
        <w:t xml:space="preserve"> </w:t>
      </w:r>
      <w:r>
        <w:t>информации</w:t>
      </w:r>
      <w:r>
        <w:rPr>
          <w:spacing w:val="-5"/>
        </w:rPr>
        <w:t xml:space="preserve"> </w:t>
      </w:r>
      <w:r>
        <w:t>при</w:t>
      </w:r>
      <w:r>
        <w:rPr>
          <w:spacing w:val="-7"/>
        </w:rPr>
        <w:t xml:space="preserve"> </w:t>
      </w:r>
      <w:r>
        <w:rPr>
          <w:spacing w:val="-2"/>
        </w:rPr>
        <w:t>передаче.</w:t>
      </w:r>
    </w:p>
    <w:p w14:paraId="2D5ACB15" w14:textId="77777777" w:rsidR="00113E33" w:rsidRDefault="00936FC5">
      <w:pPr>
        <w:pStyle w:val="a3"/>
        <w:spacing w:before="5" w:line="244" w:lineRule="auto"/>
        <w:ind w:right="399" w:firstLine="540"/>
      </w:pPr>
      <w:r>
        <w:t>Общее представление о цифровом представлении аудиовизуальных и других</w:t>
      </w:r>
      <w:r>
        <w:rPr>
          <w:spacing w:val="40"/>
        </w:rPr>
        <w:t xml:space="preserve"> </w:t>
      </w:r>
      <w:r>
        <w:t>непрерывных данных.</w:t>
      </w:r>
    </w:p>
    <w:p w14:paraId="0F2DA200" w14:textId="77777777" w:rsidR="00113E33" w:rsidRDefault="00936FC5">
      <w:pPr>
        <w:pStyle w:val="a3"/>
        <w:spacing w:line="275" w:lineRule="exact"/>
        <w:ind w:left="890"/>
      </w:pPr>
      <w:r>
        <w:t>Кодирование</w:t>
      </w:r>
      <w:r>
        <w:rPr>
          <w:spacing w:val="-11"/>
        </w:rPr>
        <w:t xml:space="preserve"> </w:t>
      </w:r>
      <w:r>
        <w:t>цвета.</w:t>
      </w:r>
      <w:r>
        <w:rPr>
          <w:spacing w:val="-5"/>
        </w:rPr>
        <w:t xml:space="preserve"> </w:t>
      </w:r>
      <w:r>
        <w:t>Цветовые</w:t>
      </w:r>
      <w:r>
        <w:rPr>
          <w:spacing w:val="-10"/>
        </w:rPr>
        <w:t xml:space="preserve"> </w:t>
      </w:r>
      <w:r>
        <w:t>модели.</w:t>
      </w:r>
      <w:r>
        <w:rPr>
          <w:spacing w:val="-5"/>
        </w:rPr>
        <w:t xml:space="preserve"> </w:t>
      </w:r>
      <w:r>
        <w:t>Модель</w:t>
      </w:r>
      <w:r>
        <w:rPr>
          <w:spacing w:val="-1"/>
        </w:rPr>
        <w:t xml:space="preserve"> </w:t>
      </w:r>
      <w:r>
        <w:t>RGB.</w:t>
      </w:r>
      <w:r>
        <w:rPr>
          <w:spacing w:val="-6"/>
        </w:rPr>
        <w:t xml:space="preserve"> </w:t>
      </w:r>
      <w:r>
        <w:t>Глубина</w:t>
      </w:r>
      <w:r>
        <w:rPr>
          <w:spacing w:val="-7"/>
        </w:rPr>
        <w:t xml:space="preserve"> </w:t>
      </w:r>
      <w:r>
        <w:t>кодирования.</w:t>
      </w:r>
      <w:r>
        <w:rPr>
          <w:spacing w:val="-5"/>
        </w:rPr>
        <w:t xml:space="preserve"> </w:t>
      </w:r>
      <w:r>
        <w:rPr>
          <w:spacing w:val="-2"/>
        </w:rPr>
        <w:t>Палитра.</w:t>
      </w:r>
    </w:p>
    <w:p w14:paraId="64AC8468" w14:textId="77777777" w:rsidR="00113E33" w:rsidRDefault="00936FC5">
      <w:pPr>
        <w:pStyle w:val="a3"/>
        <w:spacing w:before="5" w:line="244" w:lineRule="auto"/>
        <w:ind w:right="392" w:firstLine="540"/>
      </w:pPr>
      <w:r>
        <w:t>Растровое и векторное представление изображений. Пиксель. Оценка информационного объема графических данных для растрового изображения.</w:t>
      </w:r>
    </w:p>
    <w:p w14:paraId="496082A4" w14:textId="77777777" w:rsidR="00113E33" w:rsidRDefault="00936FC5">
      <w:pPr>
        <w:pStyle w:val="a3"/>
        <w:spacing w:before="1"/>
        <w:ind w:left="890"/>
      </w:pPr>
      <w:r>
        <w:t>Кодирование</w:t>
      </w:r>
      <w:r>
        <w:rPr>
          <w:spacing w:val="-13"/>
        </w:rPr>
        <w:t xml:space="preserve"> </w:t>
      </w:r>
      <w:r>
        <w:t>звука.</w:t>
      </w:r>
      <w:r>
        <w:rPr>
          <w:spacing w:val="-8"/>
        </w:rPr>
        <w:t xml:space="preserve"> </w:t>
      </w:r>
      <w:r>
        <w:t>Разрядность</w:t>
      </w:r>
      <w:r>
        <w:rPr>
          <w:spacing w:val="-6"/>
        </w:rPr>
        <w:t xml:space="preserve"> </w:t>
      </w:r>
      <w:r>
        <w:t>и</w:t>
      </w:r>
      <w:r>
        <w:rPr>
          <w:spacing w:val="-7"/>
        </w:rPr>
        <w:t xml:space="preserve"> </w:t>
      </w:r>
      <w:r>
        <w:t>частота</w:t>
      </w:r>
      <w:r>
        <w:rPr>
          <w:spacing w:val="-9"/>
        </w:rPr>
        <w:t xml:space="preserve"> </w:t>
      </w:r>
      <w:r>
        <w:t>записи.</w:t>
      </w:r>
      <w:r>
        <w:rPr>
          <w:spacing w:val="-7"/>
        </w:rPr>
        <w:t xml:space="preserve"> </w:t>
      </w:r>
      <w:r>
        <w:t>Количество</w:t>
      </w:r>
      <w:r>
        <w:rPr>
          <w:spacing w:val="-7"/>
        </w:rPr>
        <w:t xml:space="preserve"> </w:t>
      </w:r>
      <w:r>
        <w:t>каналов</w:t>
      </w:r>
      <w:r>
        <w:rPr>
          <w:spacing w:val="-6"/>
        </w:rPr>
        <w:t xml:space="preserve"> </w:t>
      </w:r>
      <w:r>
        <w:rPr>
          <w:spacing w:val="-2"/>
        </w:rPr>
        <w:t>записи.</w:t>
      </w:r>
    </w:p>
    <w:p w14:paraId="1680A6E5" w14:textId="77777777" w:rsidR="00113E33" w:rsidRDefault="00936FC5">
      <w:pPr>
        <w:pStyle w:val="a3"/>
        <w:spacing w:before="3" w:line="244" w:lineRule="auto"/>
        <w:ind w:right="397" w:firstLine="540"/>
      </w:pPr>
      <w:r>
        <w:t xml:space="preserve">Оценка количественных параметров, связанных с представлением и хранением звуковых </w:t>
      </w:r>
      <w:r>
        <w:rPr>
          <w:spacing w:val="-2"/>
        </w:rPr>
        <w:t>файлов.</w:t>
      </w:r>
    </w:p>
    <w:p w14:paraId="608F6672" w14:textId="77777777" w:rsidR="00113E33" w:rsidRDefault="00936FC5">
      <w:pPr>
        <w:pStyle w:val="a3"/>
        <w:spacing w:before="1" w:line="247" w:lineRule="auto"/>
        <w:ind w:left="890" w:right="6571"/>
      </w:pPr>
      <w:r>
        <w:t>Информационные</w:t>
      </w:r>
      <w:r>
        <w:rPr>
          <w:spacing w:val="-15"/>
        </w:rPr>
        <w:t xml:space="preserve"> </w:t>
      </w:r>
      <w:r>
        <w:t>технологии. Текстовые документы.</w:t>
      </w:r>
    </w:p>
    <w:p w14:paraId="785A19A6" w14:textId="77777777" w:rsidR="00113E33" w:rsidRDefault="00936FC5">
      <w:pPr>
        <w:pStyle w:val="a3"/>
        <w:spacing w:line="242" w:lineRule="auto"/>
        <w:ind w:right="387" w:firstLine="540"/>
      </w:pPr>
      <w: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396E746" w14:textId="77777777" w:rsidR="00113E33" w:rsidRDefault="00936FC5">
      <w:pPr>
        <w:pStyle w:val="a3"/>
        <w:spacing w:line="274" w:lineRule="exact"/>
        <w:ind w:left="876"/>
      </w:pPr>
      <w:r>
        <w:t>Структурирование</w:t>
      </w:r>
      <w:r>
        <w:rPr>
          <w:spacing w:val="27"/>
        </w:rPr>
        <w:t xml:space="preserve"> </w:t>
      </w:r>
      <w:r>
        <w:t>информации</w:t>
      </w:r>
      <w:r>
        <w:rPr>
          <w:spacing w:val="31"/>
        </w:rPr>
        <w:t xml:space="preserve"> </w:t>
      </w:r>
      <w:r>
        <w:t>с</w:t>
      </w:r>
      <w:r>
        <w:rPr>
          <w:spacing w:val="26"/>
        </w:rPr>
        <w:t xml:space="preserve"> </w:t>
      </w:r>
      <w:r>
        <w:t>помощью</w:t>
      </w:r>
      <w:r>
        <w:rPr>
          <w:spacing w:val="30"/>
        </w:rPr>
        <w:t xml:space="preserve"> </w:t>
      </w:r>
      <w:r>
        <w:t>списков</w:t>
      </w:r>
      <w:r>
        <w:rPr>
          <w:spacing w:val="24"/>
        </w:rPr>
        <w:t xml:space="preserve"> </w:t>
      </w:r>
      <w:r>
        <w:t>и</w:t>
      </w:r>
      <w:r>
        <w:rPr>
          <w:spacing w:val="33"/>
        </w:rPr>
        <w:t xml:space="preserve"> </w:t>
      </w:r>
      <w:r>
        <w:t>таблиц.</w:t>
      </w:r>
      <w:r>
        <w:rPr>
          <w:spacing w:val="28"/>
        </w:rPr>
        <w:t xml:space="preserve"> </w:t>
      </w:r>
      <w:r>
        <w:t>Многоуровневые</w:t>
      </w:r>
      <w:r>
        <w:rPr>
          <w:spacing w:val="29"/>
        </w:rPr>
        <w:t xml:space="preserve"> </w:t>
      </w:r>
      <w:r>
        <w:rPr>
          <w:spacing w:val="-2"/>
        </w:rPr>
        <w:t>списки.</w:t>
      </w:r>
    </w:p>
    <w:p w14:paraId="3F33268C" w14:textId="77777777" w:rsidR="00113E33" w:rsidRDefault="00113E33">
      <w:pPr>
        <w:pStyle w:val="a3"/>
        <w:spacing w:line="274" w:lineRule="exact"/>
        <w:sectPr w:rsidR="00113E33">
          <w:pgSz w:w="11900" w:h="16860"/>
          <w:pgMar w:top="1180" w:right="425" w:bottom="1460" w:left="850" w:header="0" w:footer="1206" w:gutter="0"/>
          <w:cols w:space="720"/>
        </w:sectPr>
      </w:pPr>
    </w:p>
    <w:p w14:paraId="285A9297" w14:textId="77777777" w:rsidR="00113E33" w:rsidRDefault="00936FC5">
      <w:pPr>
        <w:pStyle w:val="a3"/>
        <w:spacing w:before="74"/>
      </w:pPr>
      <w:r>
        <w:lastRenderedPageBreak/>
        <w:t>Добавление</w:t>
      </w:r>
      <w:r>
        <w:rPr>
          <w:spacing w:val="-8"/>
        </w:rPr>
        <w:t xml:space="preserve"> </w:t>
      </w:r>
      <w:r>
        <w:t>таблиц</w:t>
      </w:r>
      <w:r>
        <w:rPr>
          <w:spacing w:val="-3"/>
        </w:rPr>
        <w:t xml:space="preserve"> </w:t>
      </w:r>
      <w:r>
        <w:t>в</w:t>
      </w:r>
      <w:r>
        <w:rPr>
          <w:spacing w:val="-5"/>
        </w:rPr>
        <w:t xml:space="preserve"> </w:t>
      </w:r>
      <w:r>
        <w:t>текстовые</w:t>
      </w:r>
      <w:r>
        <w:rPr>
          <w:spacing w:val="-8"/>
        </w:rPr>
        <w:t xml:space="preserve"> </w:t>
      </w:r>
      <w:r>
        <w:rPr>
          <w:spacing w:val="-2"/>
        </w:rPr>
        <w:t>документы.</w:t>
      </w:r>
    </w:p>
    <w:p w14:paraId="35B67A81" w14:textId="77777777" w:rsidR="00113E33" w:rsidRDefault="00936FC5">
      <w:pPr>
        <w:pStyle w:val="a3"/>
        <w:spacing w:before="5"/>
        <w:ind w:right="388" w:firstLine="54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348683ED" w14:textId="77777777" w:rsidR="00113E33" w:rsidRDefault="00936FC5">
      <w:pPr>
        <w:pStyle w:val="a3"/>
        <w:spacing w:before="10"/>
        <w:ind w:right="391" w:firstLine="54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14:paraId="277FE581" w14:textId="77777777" w:rsidR="00113E33" w:rsidRDefault="00936FC5">
      <w:pPr>
        <w:pStyle w:val="a3"/>
        <w:spacing w:before="12"/>
        <w:ind w:left="890"/>
      </w:pPr>
      <w:r>
        <w:t>Компьютерная</w:t>
      </w:r>
      <w:r>
        <w:rPr>
          <w:spacing w:val="-6"/>
        </w:rPr>
        <w:t xml:space="preserve"> </w:t>
      </w:r>
      <w:r>
        <w:rPr>
          <w:spacing w:val="-2"/>
        </w:rPr>
        <w:t>графика.</w:t>
      </w:r>
    </w:p>
    <w:p w14:paraId="7094477F" w14:textId="77777777" w:rsidR="00113E33" w:rsidRDefault="00936FC5">
      <w:pPr>
        <w:pStyle w:val="a3"/>
        <w:tabs>
          <w:tab w:val="left" w:pos="2347"/>
          <w:tab w:val="left" w:pos="2736"/>
          <w:tab w:val="left" w:pos="4486"/>
          <w:tab w:val="left" w:pos="6132"/>
          <w:tab w:val="left" w:pos="7487"/>
          <w:tab w:val="left" w:pos="8677"/>
        </w:tabs>
        <w:spacing w:before="5" w:line="244" w:lineRule="auto"/>
        <w:ind w:right="414" w:firstLine="540"/>
        <w:jc w:val="left"/>
      </w:pPr>
      <w:r>
        <w:rPr>
          <w:spacing w:val="-2"/>
        </w:rPr>
        <w:t>Знакомство</w:t>
      </w:r>
      <w:r>
        <w:tab/>
      </w:r>
      <w:r>
        <w:rPr>
          <w:spacing w:val="-10"/>
        </w:rPr>
        <w:t>с</w:t>
      </w:r>
      <w:r>
        <w:tab/>
      </w:r>
      <w:r>
        <w:rPr>
          <w:spacing w:val="-2"/>
        </w:rPr>
        <w:t>графическими</w:t>
      </w:r>
      <w:r>
        <w:tab/>
      </w:r>
      <w:r>
        <w:rPr>
          <w:spacing w:val="-2"/>
        </w:rPr>
        <w:t>редакторами.</w:t>
      </w:r>
      <w:r>
        <w:tab/>
      </w:r>
      <w:r>
        <w:rPr>
          <w:spacing w:val="-2"/>
        </w:rPr>
        <w:t>Растровые</w:t>
      </w:r>
      <w:r>
        <w:tab/>
      </w:r>
      <w:r>
        <w:rPr>
          <w:spacing w:val="-2"/>
        </w:rPr>
        <w:t>рисунки.</w:t>
      </w:r>
      <w:r>
        <w:tab/>
      </w:r>
      <w:r>
        <w:rPr>
          <w:spacing w:val="-4"/>
        </w:rPr>
        <w:t xml:space="preserve">Использование </w:t>
      </w:r>
      <w:r>
        <w:t>графических примитивов.</w:t>
      </w:r>
    </w:p>
    <w:p w14:paraId="0387D7D7" w14:textId="77777777" w:rsidR="00113E33" w:rsidRDefault="00936FC5">
      <w:pPr>
        <w:pStyle w:val="a3"/>
        <w:tabs>
          <w:tab w:val="left" w:pos="5242"/>
          <w:tab w:val="left" w:pos="7823"/>
          <w:tab w:val="left" w:pos="9087"/>
        </w:tabs>
        <w:spacing w:before="1" w:line="242" w:lineRule="auto"/>
        <w:ind w:right="250" w:firstLine="624"/>
        <w:jc w:val="left"/>
      </w:pPr>
      <w:r>
        <w:t>Операции редактирования графических</w:t>
      </w:r>
      <w:r>
        <w:tab/>
        <w:t>объектов,</w:t>
      </w:r>
      <w:r>
        <w:rPr>
          <w:spacing w:val="40"/>
        </w:rPr>
        <w:t xml:space="preserve"> </w:t>
      </w:r>
      <w:r>
        <w:t>в том числе</w:t>
      </w:r>
      <w:r>
        <w:tab/>
      </w:r>
      <w:r>
        <w:rPr>
          <w:spacing w:val="-2"/>
        </w:rPr>
        <w:t>цифровых</w:t>
      </w:r>
      <w:r>
        <w:tab/>
      </w:r>
      <w:r>
        <w:rPr>
          <w:spacing w:val="-4"/>
        </w:rPr>
        <w:t xml:space="preserve">фотографий: </w:t>
      </w:r>
      <w:r>
        <w:t>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0D6FFA99" w14:textId="77777777" w:rsidR="00113E33" w:rsidRDefault="00936FC5">
      <w:pPr>
        <w:pStyle w:val="a3"/>
        <w:spacing w:before="4" w:line="244" w:lineRule="auto"/>
        <w:ind w:firstLine="540"/>
        <w:jc w:val="left"/>
      </w:pPr>
      <w:r>
        <w:t>Векторная</w:t>
      </w:r>
      <w:r>
        <w:rPr>
          <w:spacing w:val="32"/>
        </w:rPr>
        <w:t xml:space="preserve"> </w:t>
      </w:r>
      <w:r>
        <w:t>графика.</w:t>
      </w:r>
      <w:r>
        <w:rPr>
          <w:spacing w:val="33"/>
        </w:rPr>
        <w:t xml:space="preserve"> </w:t>
      </w:r>
      <w:r>
        <w:t>Создание</w:t>
      </w:r>
      <w:r>
        <w:rPr>
          <w:spacing w:val="30"/>
        </w:rPr>
        <w:t xml:space="preserve"> </w:t>
      </w:r>
      <w:r>
        <w:t>векторных</w:t>
      </w:r>
      <w:r>
        <w:rPr>
          <w:spacing w:val="33"/>
        </w:rPr>
        <w:t xml:space="preserve"> </w:t>
      </w:r>
      <w:r>
        <w:t>рисунков</w:t>
      </w:r>
      <w:r>
        <w:rPr>
          <w:spacing w:val="30"/>
        </w:rPr>
        <w:t xml:space="preserve"> </w:t>
      </w:r>
      <w:r>
        <w:t>встроенными</w:t>
      </w:r>
      <w:r>
        <w:rPr>
          <w:spacing w:val="34"/>
        </w:rPr>
        <w:t xml:space="preserve"> </w:t>
      </w:r>
      <w:r>
        <w:t>средствами</w:t>
      </w:r>
      <w:r>
        <w:rPr>
          <w:spacing w:val="33"/>
        </w:rPr>
        <w:t xml:space="preserve"> </w:t>
      </w:r>
      <w:r>
        <w:t>текстового процессора</w:t>
      </w:r>
      <w:r>
        <w:rPr>
          <w:spacing w:val="-8"/>
        </w:rPr>
        <w:t xml:space="preserve"> </w:t>
      </w:r>
      <w:r>
        <w:t>или</w:t>
      </w:r>
      <w:r>
        <w:rPr>
          <w:spacing w:val="-3"/>
        </w:rPr>
        <w:t xml:space="preserve"> </w:t>
      </w:r>
      <w:r>
        <w:t>других</w:t>
      </w:r>
      <w:r>
        <w:rPr>
          <w:spacing w:val="-2"/>
        </w:rPr>
        <w:t xml:space="preserve"> </w:t>
      </w:r>
      <w:r>
        <w:t>программ</w:t>
      </w:r>
      <w:r>
        <w:rPr>
          <w:spacing w:val="-5"/>
        </w:rPr>
        <w:t xml:space="preserve"> </w:t>
      </w:r>
      <w:r>
        <w:t>(приложений).</w:t>
      </w:r>
      <w:r>
        <w:rPr>
          <w:spacing w:val="-5"/>
        </w:rPr>
        <w:t xml:space="preserve"> </w:t>
      </w:r>
      <w:r>
        <w:t>Добавление</w:t>
      </w:r>
      <w:r>
        <w:rPr>
          <w:spacing w:val="-5"/>
        </w:rPr>
        <w:t xml:space="preserve"> </w:t>
      </w:r>
      <w:r>
        <w:t>векторных</w:t>
      </w:r>
      <w:r>
        <w:rPr>
          <w:spacing w:val="-3"/>
        </w:rPr>
        <w:t xml:space="preserve"> </w:t>
      </w:r>
      <w:r>
        <w:t>рисунков</w:t>
      </w:r>
      <w:r>
        <w:rPr>
          <w:spacing w:val="-5"/>
        </w:rPr>
        <w:t xml:space="preserve"> </w:t>
      </w:r>
      <w:r>
        <w:t>в</w:t>
      </w:r>
      <w:r>
        <w:rPr>
          <w:spacing w:val="-5"/>
        </w:rPr>
        <w:t xml:space="preserve"> </w:t>
      </w:r>
      <w:r>
        <w:rPr>
          <w:spacing w:val="-2"/>
        </w:rPr>
        <w:t>документы.</w:t>
      </w:r>
    </w:p>
    <w:p w14:paraId="1BED687F" w14:textId="77777777" w:rsidR="00113E33" w:rsidRDefault="00936FC5">
      <w:pPr>
        <w:pStyle w:val="a3"/>
        <w:spacing w:line="275" w:lineRule="exact"/>
        <w:ind w:left="890"/>
        <w:jc w:val="left"/>
      </w:pPr>
      <w:r>
        <w:t>Мультимедийные</w:t>
      </w:r>
      <w:r>
        <w:rPr>
          <w:spacing w:val="-13"/>
        </w:rPr>
        <w:t xml:space="preserve"> </w:t>
      </w:r>
      <w:r>
        <w:rPr>
          <w:spacing w:val="-2"/>
        </w:rPr>
        <w:t>презентации.</w:t>
      </w:r>
    </w:p>
    <w:p w14:paraId="7DCE8A5A" w14:textId="77777777" w:rsidR="00113E33" w:rsidRDefault="00936FC5">
      <w:pPr>
        <w:pStyle w:val="a3"/>
        <w:spacing w:before="5" w:line="242" w:lineRule="auto"/>
        <w:ind w:firstLine="540"/>
        <w:jc w:val="left"/>
      </w:pPr>
      <w:r>
        <w:t>Подготовка</w:t>
      </w:r>
      <w:r>
        <w:rPr>
          <w:spacing w:val="80"/>
        </w:rPr>
        <w:t xml:space="preserve"> </w:t>
      </w:r>
      <w:r>
        <w:t>мультимедийных</w:t>
      </w:r>
      <w:r>
        <w:rPr>
          <w:spacing w:val="80"/>
        </w:rPr>
        <w:t xml:space="preserve"> </w:t>
      </w:r>
      <w:r>
        <w:t>презентаций.</w:t>
      </w:r>
      <w:r>
        <w:rPr>
          <w:spacing w:val="80"/>
        </w:rPr>
        <w:t xml:space="preserve"> </w:t>
      </w:r>
      <w:r>
        <w:t>Слайд.</w:t>
      </w:r>
      <w:r>
        <w:rPr>
          <w:spacing w:val="80"/>
        </w:rPr>
        <w:t xml:space="preserve"> </w:t>
      </w:r>
      <w:r>
        <w:t>Добавление</w:t>
      </w:r>
      <w:r>
        <w:rPr>
          <w:spacing w:val="80"/>
        </w:rPr>
        <w:t xml:space="preserve"> </w:t>
      </w:r>
      <w:r>
        <w:t>на</w:t>
      </w:r>
      <w:r>
        <w:rPr>
          <w:spacing w:val="80"/>
        </w:rPr>
        <w:t xml:space="preserve"> </w:t>
      </w:r>
      <w:r>
        <w:t>слайд</w:t>
      </w:r>
      <w:r>
        <w:rPr>
          <w:spacing w:val="80"/>
        </w:rPr>
        <w:t xml:space="preserve"> </w:t>
      </w:r>
      <w:r>
        <w:t>текста</w:t>
      </w:r>
      <w:r>
        <w:rPr>
          <w:spacing w:val="80"/>
        </w:rPr>
        <w:t xml:space="preserve"> </w:t>
      </w:r>
      <w:r>
        <w:t>и изображений. Работа с несколькими слайдами.</w:t>
      </w:r>
    </w:p>
    <w:p w14:paraId="779EA411" w14:textId="77777777" w:rsidR="00113E33" w:rsidRDefault="00936FC5">
      <w:pPr>
        <w:spacing w:before="4"/>
        <w:ind w:left="890" w:right="893"/>
        <w:rPr>
          <w:sz w:val="24"/>
        </w:rPr>
      </w:pPr>
      <w:r>
        <w:rPr>
          <w:sz w:val="24"/>
        </w:rPr>
        <w:t xml:space="preserve">Добавление на слайд аудиовизуальных данных. Анимация. Гиперссылки. </w:t>
      </w:r>
      <w:r>
        <w:rPr>
          <w:b/>
          <w:sz w:val="24"/>
        </w:rPr>
        <w:t>Содержание</w:t>
      </w:r>
      <w:r>
        <w:rPr>
          <w:b/>
          <w:spacing w:val="-12"/>
          <w:sz w:val="24"/>
        </w:rPr>
        <w:t xml:space="preserve"> </w:t>
      </w:r>
      <w:r>
        <w:rPr>
          <w:b/>
          <w:sz w:val="24"/>
        </w:rPr>
        <w:t>обучения</w:t>
      </w:r>
      <w:r>
        <w:rPr>
          <w:b/>
          <w:spacing w:val="-5"/>
          <w:sz w:val="24"/>
        </w:rPr>
        <w:t xml:space="preserve"> </w:t>
      </w:r>
      <w:r>
        <w:rPr>
          <w:b/>
          <w:sz w:val="24"/>
        </w:rPr>
        <w:t>в</w:t>
      </w:r>
      <w:r>
        <w:rPr>
          <w:b/>
          <w:spacing w:val="-5"/>
          <w:sz w:val="24"/>
        </w:rPr>
        <w:t xml:space="preserve"> </w:t>
      </w:r>
      <w:r>
        <w:rPr>
          <w:b/>
          <w:sz w:val="24"/>
        </w:rPr>
        <w:t>8</w:t>
      </w:r>
      <w:r>
        <w:rPr>
          <w:b/>
          <w:spacing w:val="-5"/>
          <w:sz w:val="24"/>
        </w:rPr>
        <w:t xml:space="preserve"> </w:t>
      </w:r>
      <w:r>
        <w:rPr>
          <w:b/>
          <w:sz w:val="24"/>
        </w:rPr>
        <w:t>классе.</w:t>
      </w:r>
      <w:r>
        <w:rPr>
          <w:b/>
          <w:spacing w:val="-4"/>
          <w:sz w:val="24"/>
        </w:rPr>
        <w:t xml:space="preserve"> </w:t>
      </w:r>
      <w:r>
        <w:rPr>
          <w:sz w:val="24"/>
        </w:rPr>
        <w:t>Теоретические</w:t>
      </w:r>
      <w:r>
        <w:rPr>
          <w:spacing w:val="-15"/>
          <w:sz w:val="24"/>
        </w:rPr>
        <w:t xml:space="preserve"> </w:t>
      </w:r>
      <w:r>
        <w:rPr>
          <w:sz w:val="24"/>
        </w:rPr>
        <w:t>основы</w:t>
      </w:r>
      <w:r>
        <w:rPr>
          <w:spacing w:val="-15"/>
          <w:sz w:val="24"/>
        </w:rPr>
        <w:t xml:space="preserve"> </w:t>
      </w:r>
      <w:r>
        <w:rPr>
          <w:sz w:val="24"/>
        </w:rPr>
        <w:t>информатики.</w:t>
      </w:r>
      <w:r>
        <w:rPr>
          <w:spacing w:val="-5"/>
          <w:sz w:val="24"/>
        </w:rPr>
        <w:t xml:space="preserve"> </w:t>
      </w:r>
      <w:r>
        <w:rPr>
          <w:sz w:val="24"/>
        </w:rPr>
        <w:t xml:space="preserve">Системы </w:t>
      </w:r>
      <w:r>
        <w:rPr>
          <w:spacing w:val="-2"/>
          <w:sz w:val="24"/>
        </w:rPr>
        <w:t>счисления.</w:t>
      </w:r>
    </w:p>
    <w:p w14:paraId="1C09064E" w14:textId="77777777" w:rsidR="00113E33" w:rsidRDefault="00936FC5">
      <w:pPr>
        <w:pStyle w:val="a3"/>
        <w:spacing w:line="242" w:lineRule="auto"/>
        <w:ind w:right="402" w:firstLine="540"/>
      </w:pPr>
      <w:r>
        <w:t xml:space="preserve">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w:t>
      </w:r>
      <w:r>
        <w:rPr>
          <w:spacing w:val="-2"/>
        </w:rPr>
        <w:t>счисления.</w:t>
      </w:r>
    </w:p>
    <w:p w14:paraId="2143A7FE" w14:textId="77777777" w:rsidR="00113E33" w:rsidRDefault="00936FC5">
      <w:pPr>
        <w:pStyle w:val="a3"/>
        <w:spacing w:before="6"/>
        <w:ind w:left="890"/>
      </w:pPr>
      <w:r>
        <w:t>Римская</w:t>
      </w:r>
      <w:r>
        <w:rPr>
          <w:spacing w:val="-8"/>
        </w:rPr>
        <w:t xml:space="preserve"> </w:t>
      </w:r>
      <w:r>
        <w:t>система</w:t>
      </w:r>
      <w:r>
        <w:rPr>
          <w:spacing w:val="-6"/>
        </w:rPr>
        <w:t xml:space="preserve"> </w:t>
      </w:r>
      <w:r>
        <w:rPr>
          <w:spacing w:val="-2"/>
        </w:rPr>
        <w:t>счисления.</w:t>
      </w:r>
    </w:p>
    <w:p w14:paraId="3B9083F4" w14:textId="77777777" w:rsidR="00113E33" w:rsidRDefault="00936FC5">
      <w:pPr>
        <w:pStyle w:val="a3"/>
        <w:spacing w:before="6" w:line="242" w:lineRule="auto"/>
        <w:ind w:right="393" w:firstLine="540"/>
      </w:pPr>
      <w:r>
        <w:t>Двоичная система счисления. Перевод целых чисел в пределах от 0 до 1024 в двоичную систему</w:t>
      </w:r>
      <w:r>
        <w:rPr>
          <w:spacing w:val="-9"/>
        </w:rPr>
        <w:t xml:space="preserve"> </w:t>
      </w:r>
      <w:r>
        <w:t>счисления. Восьмеричная система</w:t>
      </w:r>
      <w:r>
        <w:rPr>
          <w:spacing w:val="-3"/>
        </w:rPr>
        <w:t xml:space="preserve"> </w:t>
      </w:r>
      <w:r>
        <w:t>счисления. Перевод</w:t>
      </w:r>
      <w:r>
        <w:rPr>
          <w:spacing w:val="-1"/>
        </w:rPr>
        <w:t xml:space="preserve"> </w:t>
      </w:r>
      <w:r>
        <w:t xml:space="preserve">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w:t>
      </w:r>
      <w:r>
        <w:rPr>
          <w:spacing w:val="-2"/>
        </w:rPr>
        <w:t>обратно.</w:t>
      </w:r>
    </w:p>
    <w:p w14:paraId="322308D3" w14:textId="77777777" w:rsidR="00113E33" w:rsidRDefault="00936FC5">
      <w:pPr>
        <w:pStyle w:val="a3"/>
        <w:spacing w:before="3" w:line="247" w:lineRule="auto"/>
        <w:ind w:left="890" w:right="3690"/>
      </w:pPr>
      <w:r>
        <w:t>Арифметические</w:t>
      </w:r>
      <w:r>
        <w:rPr>
          <w:spacing w:val="-8"/>
        </w:rPr>
        <w:t xml:space="preserve"> </w:t>
      </w:r>
      <w:r>
        <w:t>операции</w:t>
      </w:r>
      <w:r>
        <w:rPr>
          <w:spacing w:val="-7"/>
        </w:rPr>
        <w:t xml:space="preserve"> </w:t>
      </w:r>
      <w:r>
        <w:t>в</w:t>
      </w:r>
      <w:r>
        <w:rPr>
          <w:spacing w:val="-11"/>
        </w:rPr>
        <w:t xml:space="preserve"> </w:t>
      </w:r>
      <w:r>
        <w:t>двоичной</w:t>
      </w:r>
      <w:r>
        <w:rPr>
          <w:spacing w:val="-6"/>
        </w:rPr>
        <w:t xml:space="preserve"> </w:t>
      </w:r>
      <w:r>
        <w:t>системе</w:t>
      </w:r>
      <w:r>
        <w:rPr>
          <w:spacing w:val="-9"/>
        </w:rPr>
        <w:t xml:space="preserve"> </w:t>
      </w:r>
      <w:r>
        <w:t>счисления. Элементы математической логики.</w:t>
      </w:r>
    </w:p>
    <w:p w14:paraId="051650AF" w14:textId="77777777" w:rsidR="00113E33" w:rsidRDefault="00936FC5">
      <w:pPr>
        <w:pStyle w:val="a3"/>
        <w:spacing w:line="242" w:lineRule="auto"/>
        <w:ind w:right="386" w:firstLine="54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rPr>
          <w:spacing w:val="-1"/>
        </w:rPr>
        <w:t xml:space="preserve"> </w:t>
      </w:r>
      <w:r>
        <w:t>(дизъюнкция, логическое</w:t>
      </w:r>
      <w:r>
        <w:rPr>
          <w:spacing w:val="-1"/>
        </w:rPr>
        <w:t xml:space="preserve"> </w:t>
      </w:r>
      <w:r>
        <w:t>сложение),</w:t>
      </w:r>
      <w:r>
        <w:rPr>
          <w:spacing w:val="-1"/>
        </w:rPr>
        <w:t xml:space="preserve"> </w:t>
      </w:r>
      <w:r>
        <w:t>"не" (логическое отрицание).</w:t>
      </w:r>
      <w:r>
        <w:rPr>
          <w:spacing w:val="-1"/>
        </w:rPr>
        <w:t xml:space="preserve"> </w:t>
      </w:r>
      <w:r>
        <w:t>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4220EBC" w14:textId="77777777" w:rsidR="00113E33" w:rsidRDefault="00936FC5">
      <w:pPr>
        <w:pStyle w:val="a3"/>
        <w:spacing w:line="247" w:lineRule="auto"/>
        <w:ind w:left="890" w:right="2238"/>
      </w:pPr>
      <w:r>
        <w:t>Логические</w:t>
      </w:r>
      <w:r>
        <w:rPr>
          <w:spacing w:val="-8"/>
        </w:rPr>
        <w:t xml:space="preserve"> </w:t>
      </w:r>
      <w:r>
        <w:t>элементы.</w:t>
      </w:r>
      <w:r>
        <w:rPr>
          <w:spacing w:val="-7"/>
        </w:rPr>
        <w:t xml:space="preserve"> </w:t>
      </w:r>
      <w:r>
        <w:t>Знакомство</w:t>
      </w:r>
      <w:r>
        <w:rPr>
          <w:spacing w:val="-7"/>
        </w:rPr>
        <w:t xml:space="preserve"> </w:t>
      </w:r>
      <w:r>
        <w:t>с</w:t>
      </w:r>
      <w:r>
        <w:rPr>
          <w:spacing w:val="-8"/>
        </w:rPr>
        <w:t xml:space="preserve"> </w:t>
      </w:r>
      <w:r>
        <w:t>логическими</w:t>
      </w:r>
      <w:r>
        <w:rPr>
          <w:spacing w:val="-5"/>
        </w:rPr>
        <w:t xml:space="preserve"> </w:t>
      </w:r>
      <w:r>
        <w:t>основами</w:t>
      </w:r>
      <w:r>
        <w:rPr>
          <w:spacing w:val="-6"/>
        </w:rPr>
        <w:t xml:space="preserve"> </w:t>
      </w:r>
      <w:r>
        <w:t>компьютера. Алгоритмы и программирование.</w:t>
      </w:r>
    </w:p>
    <w:p w14:paraId="699C0EDF" w14:textId="77777777" w:rsidR="00113E33" w:rsidRDefault="00936FC5">
      <w:pPr>
        <w:pStyle w:val="a3"/>
        <w:spacing w:before="1" w:line="275" w:lineRule="exact"/>
        <w:ind w:left="890"/>
      </w:pPr>
      <w:r>
        <w:t>Исполнители</w:t>
      </w:r>
      <w:r>
        <w:rPr>
          <w:spacing w:val="-17"/>
        </w:rPr>
        <w:t xml:space="preserve"> </w:t>
      </w:r>
      <w:r>
        <w:t>и</w:t>
      </w:r>
      <w:r>
        <w:rPr>
          <w:spacing w:val="-10"/>
        </w:rPr>
        <w:t xml:space="preserve"> </w:t>
      </w:r>
      <w:r>
        <w:t>алгоритмы.</w:t>
      </w:r>
      <w:r>
        <w:rPr>
          <w:spacing w:val="-14"/>
        </w:rPr>
        <w:t xml:space="preserve"> </w:t>
      </w:r>
      <w:r>
        <w:t>Алгоритмические</w:t>
      </w:r>
      <w:r>
        <w:rPr>
          <w:spacing w:val="-13"/>
        </w:rPr>
        <w:t xml:space="preserve"> </w:t>
      </w:r>
      <w:r>
        <w:rPr>
          <w:spacing w:val="-2"/>
        </w:rPr>
        <w:t>конструкции.</w:t>
      </w:r>
    </w:p>
    <w:p w14:paraId="22F37348" w14:textId="77777777" w:rsidR="00113E33" w:rsidRDefault="00936FC5">
      <w:pPr>
        <w:pStyle w:val="a3"/>
        <w:spacing w:line="244" w:lineRule="auto"/>
        <w:ind w:right="391" w:firstLine="540"/>
      </w:pPr>
      <w:r>
        <w:t xml:space="preserve">Понятие алгоритма. Исполнители алгоритмов. Алгоритм как план управления </w:t>
      </w:r>
      <w:r>
        <w:rPr>
          <w:spacing w:val="-2"/>
        </w:rPr>
        <w:t>исполнителем.</w:t>
      </w:r>
    </w:p>
    <w:p w14:paraId="709A44B4" w14:textId="77777777" w:rsidR="00113E33" w:rsidRDefault="00936FC5">
      <w:pPr>
        <w:pStyle w:val="a3"/>
        <w:spacing w:line="244" w:lineRule="auto"/>
        <w:ind w:right="381" w:firstLine="540"/>
      </w:pPr>
      <w:r>
        <w:t xml:space="preserve">Свойства алгоритма. Способы записи алгоритма (словесный, в виде блок-схемы, </w:t>
      </w:r>
      <w:r>
        <w:rPr>
          <w:spacing w:val="-2"/>
        </w:rPr>
        <w:t>программа).</w:t>
      </w:r>
    </w:p>
    <w:p w14:paraId="694AAC64" w14:textId="77777777" w:rsidR="00113E33" w:rsidRDefault="00936FC5">
      <w:pPr>
        <w:pStyle w:val="a3"/>
        <w:spacing w:line="242" w:lineRule="auto"/>
        <w:ind w:right="383" w:firstLine="54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70C47408" w14:textId="77777777" w:rsidR="00113E33" w:rsidRDefault="00936FC5">
      <w:pPr>
        <w:pStyle w:val="a3"/>
        <w:spacing w:line="242" w:lineRule="auto"/>
        <w:ind w:right="385" w:firstLine="54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BA452D7" w14:textId="77777777" w:rsidR="00113E33" w:rsidRDefault="00113E33">
      <w:pPr>
        <w:pStyle w:val="a3"/>
        <w:spacing w:line="242" w:lineRule="auto"/>
        <w:sectPr w:rsidR="00113E33">
          <w:pgSz w:w="11900" w:h="16860"/>
          <w:pgMar w:top="1180" w:right="425" w:bottom="1460" w:left="850" w:header="0" w:footer="1206" w:gutter="0"/>
          <w:cols w:space="720"/>
        </w:sectPr>
      </w:pPr>
    </w:p>
    <w:p w14:paraId="2A0AC65E" w14:textId="77777777" w:rsidR="00113E33" w:rsidRDefault="00936FC5">
      <w:pPr>
        <w:pStyle w:val="a3"/>
        <w:spacing w:before="72" w:line="244" w:lineRule="auto"/>
        <w:ind w:right="399" w:firstLine="540"/>
      </w:pPr>
      <w:r>
        <w:lastRenderedPageBreak/>
        <w:t>Конструкция "повторения": циклы с заданным числом повторений, с условием выполнения, с переменной цикла.</w:t>
      </w:r>
    </w:p>
    <w:p w14:paraId="7A68C9D4" w14:textId="77777777" w:rsidR="00113E33" w:rsidRDefault="00936FC5">
      <w:pPr>
        <w:pStyle w:val="a3"/>
        <w:spacing w:line="242" w:lineRule="auto"/>
        <w:ind w:right="381" w:firstLine="5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Чертежник. Выполнение алгоритмов вручную и на компьютере.</w:t>
      </w:r>
    </w:p>
    <w:p w14:paraId="2113C75F" w14:textId="77777777" w:rsidR="00113E33" w:rsidRDefault="00936FC5">
      <w:pPr>
        <w:pStyle w:val="a3"/>
      </w:pPr>
      <w:r>
        <w:t>Синтаксические</w:t>
      </w:r>
      <w:r>
        <w:rPr>
          <w:spacing w:val="-10"/>
        </w:rPr>
        <w:t xml:space="preserve"> </w:t>
      </w:r>
      <w:r>
        <w:t>и</w:t>
      </w:r>
      <w:r>
        <w:rPr>
          <w:spacing w:val="-6"/>
        </w:rPr>
        <w:t xml:space="preserve"> </w:t>
      </w:r>
      <w:r>
        <w:t>логические</w:t>
      </w:r>
      <w:r>
        <w:rPr>
          <w:spacing w:val="-9"/>
        </w:rPr>
        <w:t xml:space="preserve"> </w:t>
      </w:r>
      <w:r>
        <w:t>ошибки.</w:t>
      </w:r>
      <w:r>
        <w:rPr>
          <w:spacing w:val="-6"/>
        </w:rPr>
        <w:t xml:space="preserve"> </w:t>
      </w:r>
      <w:r>
        <w:rPr>
          <w:spacing w:val="-2"/>
        </w:rPr>
        <w:t>Отказы.</w:t>
      </w:r>
    </w:p>
    <w:p w14:paraId="0ED45D02" w14:textId="77777777" w:rsidR="00113E33" w:rsidRDefault="00936FC5">
      <w:pPr>
        <w:pStyle w:val="a3"/>
        <w:spacing w:before="5"/>
        <w:ind w:left="890"/>
      </w:pPr>
      <w:r>
        <w:t xml:space="preserve">Язык </w:t>
      </w:r>
      <w:r>
        <w:rPr>
          <w:spacing w:val="-2"/>
        </w:rPr>
        <w:t>программирования.</w:t>
      </w:r>
    </w:p>
    <w:p w14:paraId="0400D2DF" w14:textId="77777777" w:rsidR="00113E33" w:rsidRDefault="00936FC5">
      <w:pPr>
        <w:pStyle w:val="a3"/>
        <w:spacing w:before="9"/>
        <w:ind w:right="390" w:firstLine="540"/>
      </w:pPr>
      <w:r>
        <w:t xml:space="preserve">Язык программирования (Python, C++, Паскаль, Java, C#, Школьный Алгоритмический </w:t>
      </w:r>
      <w:r>
        <w:rPr>
          <w:spacing w:val="-2"/>
        </w:rPr>
        <w:t>Язык).</w:t>
      </w:r>
    </w:p>
    <w:p w14:paraId="2EA670E1" w14:textId="77777777" w:rsidR="00113E33" w:rsidRDefault="00936FC5">
      <w:pPr>
        <w:pStyle w:val="a3"/>
        <w:spacing w:before="10" w:line="247" w:lineRule="auto"/>
        <w:ind w:left="876" w:right="390" w:firstLine="14"/>
      </w:pPr>
      <w:r>
        <w:t>Система программирования: редактор текста программ, транслятор, отладчик. Переменная: тип, имя, значение. Целые, вещественные и символьные переменные.</w:t>
      </w:r>
    </w:p>
    <w:p w14:paraId="42454699" w14:textId="77777777" w:rsidR="00113E33" w:rsidRDefault="00936FC5">
      <w:pPr>
        <w:pStyle w:val="a3"/>
        <w:spacing w:line="244" w:lineRule="auto"/>
        <w:ind w:right="386" w:firstLine="540"/>
      </w:pPr>
      <w:r>
        <w:t>Оператор</w:t>
      </w:r>
      <w:r>
        <w:rPr>
          <w:spacing w:val="-5"/>
        </w:rPr>
        <w:t xml:space="preserve"> </w:t>
      </w:r>
      <w:r>
        <w:t>присваивания.</w:t>
      </w:r>
      <w:r>
        <w:rPr>
          <w:spacing w:val="-4"/>
        </w:rPr>
        <w:t xml:space="preserve"> </w:t>
      </w:r>
      <w:r>
        <w:t>Арифметические</w:t>
      </w:r>
      <w:r>
        <w:rPr>
          <w:spacing w:val="-5"/>
        </w:rPr>
        <w:t xml:space="preserve"> </w:t>
      </w:r>
      <w:r>
        <w:t>выражения</w:t>
      </w:r>
      <w:r>
        <w:rPr>
          <w:spacing w:val="-5"/>
        </w:rPr>
        <w:t xml:space="preserve"> </w:t>
      </w:r>
      <w:r>
        <w:t>и</w:t>
      </w:r>
      <w:r>
        <w:rPr>
          <w:spacing w:val="-4"/>
        </w:rPr>
        <w:t xml:space="preserve"> </w:t>
      </w:r>
      <w:r>
        <w:t>порядок</w:t>
      </w:r>
      <w:r>
        <w:rPr>
          <w:spacing w:val="-4"/>
        </w:rPr>
        <w:t xml:space="preserve"> </w:t>
      </w:r>
      <w:r>
        <w:t>их</w:t>
      </w:r>
      <w:r>
        <w:rPr>
          <w:spacing w:val="-1"/>
        </w:rPr>
        <w:t xml:space="preserve"> </w:t>
      </w:r>
      <w:r>
        <w:t>вычисления.</w:t>
      </w:r>
      <w:r>
        <w:rPr>
          <w:spacing w:val="-4"/>
        </w:rPr>
        <w:t xml:space="preserve"> </w:t>
      </w:r>
      <w:r>
        <w:t>Операции с целыми числами: целочисленное деление, остаток от деления.</w:t>
      </w:r>
    </w:p>
    <w:p w14:paraId="76B233C5" w14:textId="77777777" w:rsidR="00113E33" w:rsidRDefault="00936FC5">
      <w:pPr>
        <w:pStyle w:val="a3"/>
        <w:spacing w:line="242" w:lineRule="auto"/>
        <w:ind w:right="388" w:firstLine="540"/>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w:t>
      </w:r>
      <w:proofErr w:type="spellStart"/>
      <w:proofErr w:type="gramStart"/>
      <w:r>
        <w:t>корни.Диалоговая</w:t>
      </w:r>
      <w:proofErr w:type="spellEnd"/>
      <w:proofErr w:type="gramEnd"/>
      <w:r>
        <w:t xml:space="preserve"> отладка программ: пошаговое выполнение, просмотр значений величин, отладочный вывод, выбор точки останова.</w:t>
      </w:r>
    </w:p>
    <w:p w14:paraId="2D7904C1" w14:textId="77777777" w:rsidR="00113E33" w:rsidRDefault="00936FC5">
      <w:pPr>
        <w:pStyle w:val="a3"/>
        <w:spacing w:line="242" w:lineRule="auto"/>
        <w:ind w:right="398" w:firstLine="5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16B82114" w14:textId="77777777" w:rsidR="00113E33" w:rsidRDefault="00936FC5">
      <w:pPr>
        <w:pStyle w:val="a3"/>
        <w:spacing w:line="242" w:lineRule="auto"/>
        <w:ind w:right="392" w:firstLine="540"/>
      </w:pPr>
      <w:r>
        <w:t>Цикл с переменной. Алгоритмы проверки делимости одного целого числа на другое, проверки натурального числа на простоту.</w:t>
      </w:r>
    </w:p>
    <w:p w14:paraId="30D9C240" w14:textId="77777777" w:rsidR="00113E33" w:rsidRDefault="00936FC5">
      <w:pPr>
        <w:pStyle w:val="a3"/>
        <w:spacing w:line="242" w:lineRule="auto"/>
        <w:ind w:right="392" w:firstLine="540"/>
      </w:pPr>
      <w: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p w14:paraId="2CFDDDC1" w14:textId="77777777" w:rsidR="00113E33" w:rsidRDefault="00936FC5">
      <w:pPr>
        <w:pStyle w:val="a3"/>
        <w:spacing w:before="5"/>
        <w:ind w:left="890"/>
      </w:pPr>
      <w:r>
        <w:t>Анализ</w:t>
      </w:r>
      <w:r>
        <w:rPr>
          <w:spacing w:val="-3"/>
        </w:rPr>
        <w:t xml:space="preserve"> </w:t>
      </w:r>
      <w:r>
        <w:rPr>
          <w:spacing w:val="-2"/>
        </w:rPr>
        <w:t>алгоритмов.</w:t>
      </w:r>
    </w:p>
    <w:p w14:paraId="2230FA0D" w14:textId="77777777" w:rsidR="00113E33" w:rsidRDefault="00936FC5">
      <w:pPr>
        <w:pStyle w:val="a3"/>
        <w:spacing w:before="2" w:line="244" w:lineRule="auto"/>
        <w:ind w:right="397" w:firstLine="54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BF57C65" w14:textId="77777777" w:rsidR="00113E33" w:rsidRDefault="00936FC5">
      <w:pPr>
        <w:pStyle w:val="1"/>
        <w:spacing w:before="9"/>
        <w:ind w:left="890"/>
        <w:jc w:val="left"/>
      </w:pPr>
      <w:r>
        <w:t>Содержание</w:t>
      </w:r>
      <w:r>
        <w:rPr>
          <w:spacing w:val="-9"/>
        </w:rPr>
        <w:t xml:space="preserve"> </w:t>
      </w:r>
      <w:r>
        <w:t>обучения</w:t>
      </w:r>
      <w:r>
        <w:rPr>
          <w:spacing w:val="-2"/>
        </w:rPr>
        <w:t xml:space="preserve"> </w:t>
      </w:r>
      <w:r>
        <w:t>в</w:t>
      </w:r>
      <w:r>
        <w:rPr>
          <w:spacing w:val="-5"/>
        </w:rPr>
        <w:t xml:space="preserve"> </w:t>
      </w:r>
      <w:r>
        <w:t>9</w:t>
      </w:r>
      <w:r>
        <w:rPr>
          <w:spacing w:val="-5"/>
        </w:rPr>
        <w:t xml:space="preserve"> </w:t>
      </w:r>
      <w:r>
        <w:rPr>
          <w:spacing w:val="-2"/>
        </w:rPr>
        <w:t>классе.</w:t>
      </w:r>
    </w:p>
    <w:p w14:paraId="23B206F6" w14:textId="77777777" w:rsidR="00113E33" w:rsidRDefault="00936FC5">
      <w:pPr>
        <w:pStyle w:val="a3"/>
        <w:spacing w:before="2"/>
        <w:ind w:left="890"/>
        <w:jc w:val="left"/>
      </w:pPr>
      <w:r>
        <w:t>Цифровая</w:t>
      </w:r>
      <w:r>
        <w:rPr>
          <w:spacing w:val="-5"/>
        </w:rPr>
        <w:t xml:space="preserve"> </w:t>
      </w:r>
      <w:r>
        <w:rPr>
          <w:spacing w:val="-2"/>
        </w:rPr>
        <w:t>грамотность.</w:t>
      </w:r>
    </w:p>
    <w:p w14:paraId="7FC1BDCA" w14:textId="77777777" w:rsidR="00113E33" w:rsidRDefault="00936FC5">
      <w:pPr>
        <w:pStyle w:val="a3"/>
        <w:spacing w:before="5"/>
        <w:ind w:left="890"/>
        <w:jc w:val="left"/>
      </w:pPr>
      <w:r>
        <w:t>Глобальная</w:t>
      </w:r>
      <w:r>
        <w:rPr>
          <w:spacing w:val="-9"/>
        </w:rPr>
        <w:t xml:space="preserve"> </w:t>
      </w:r>
      <w:r>
        <w:t>сеть</w:t>
      </w:r>
      <w:r>
        <w:rPr>
          <w:spacing w:val="-4"/>
        </w:rPr>
        <w:t xml:space="preserve"> </w:t>
      </w:r>
      <w:r>
        <w:t>Интернет</w:t>
      </w:r>
      <w:r>
        <w:rPr>
          <w:spacing w:val="-6"/>
        </w:rPr>
        <w:t xml:space="preserve"> </w:t>
      </w:r>
      <w:r>
        <w:t>и</w:t>
      </w:r>
      <w:r>
        <w:rPr>
          <w:spacing w:val="-5"/>
        </w:rPr>
        <w:t xml:space="preserve"> </w:t>
      </w:r>
      <w:r>
        <w:t>стратегии</w:t>
      </w:r>
      <w:r>
        <w:rPr>
          <w:spacing w:val="-5"/>
        </w:rPr>
        <w:t xml:space="preserve"> </w:t>
      </w:r>
      <w:r>
        <w:t>безопасного</w:t>
      </w:r>
      <w:r>
        <w:rPr>
          <w:spacing w:val="-8"/>
        </w:rPr>
        <w:t xml:space="preserve"> </w:t>
      </w:r>
      <w:r>
        <w:t>поведения</w:t>
      </w:r>
      <w:r>
        <w:rPr>
          <w:spacing w:val="-5"/>
        </w:rPr>
        <w:t xml:space="preserve"> </w:t>
      </w:r>
      <w:r>
        <w:t>в</w:t>
      </w:r>
      <w:r>
        <w:rPr>
          <w:spacing w:val="-9"/>
        </w:rPr>
        <w:t xml:space="preserve"> </w:t>
      </w:r>
      <w:r>
        <w:rPr>
          <w:spacing w:val="-4"/>
        </w:rPr>
        <w:t>ней.</w:t>
      </w:r>
    </w:p>
    <w:p w14:paraId="469AF7F3" w14:textId="77777777" w:rsidR="00113E33" w:rsidRDefault="00936FC5">
      <w:pPr>
        <w:pStyle w:val="a3"/>
        <w:spacing w:before="7"/>
        <w:ind w:right="386" w:firstLine="540"/>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42271200" w14:textId="77777777" w:rsidR="00113E33" w:rsidRDefault="00936FC5">
      <w:pPr>
        <w:pStyle w:val="a3"/>
        <w:spacing w:before="10" w:line="242" w:lineRule="auto"/>
        <w:ind w:right="390" w:firstLine="54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t>кибербуллинг</w:t>
      </w:r>
      <w:proofErr w:type="spellEnd"/>
      <w:r>
        <w:t>, фишинг и другие формы).</w:t>
      </w:r>
    </w:p>
    <w:p w14:paraId="6FEA52FA" w14:textId="77777777" w:rsidR="00113E33" w:rsidRDefault="00936FC5">
      <w:pPr>
        <w:pStyle w:val="a3"/>
        <w:spacing w:before="3"/>
        <w:ind w:left="890"/>
      </w:pPr>
      <w:r>
        <w:t>Работа</w:t>
      </w:r>
      <w:r>
        <w:rPr>
          <w:spacing w:val="-8"/>
        </w:rPr>
        <w:t xml:space="preserve"> </w:t>
      </w:r>
      <w:r>
        <w:t>в</w:t>
      </w:r>
      <w:r>
        <w:rPr>
          <w:spacing w:val="-8"/>
        </w:rPr>
        <w:t xml:space="preserve"> </w:t>
      </w:r>
      <w:r>
        <w:t>информационном</w:t>
      </w:r>
      <w:r>
        <w:rPr>
          <w:spacing w:val="-4"/>
        </w:rPr>
        <w:t xml:space="preserve"> </w:t>
      </w:r>
      <w:r>
        <w:rPr>
          <w:spacing w:val="-2"/>
        </w:rPr>
        <w:t>пространстве.</w:t>
      </w:r>
    </w:p>
    <w:p w14:paraId="0B7E3DE1" w14:textId="77777777" w:rsidR="00113E33" w:rsidRDefault="00936FC5">
      <w:pPr>
        <w:pStyle w:val="a3"/>
        <w:spacing w:before="5" w:line="242" w:lineRule="auto"/>
        <w:ind w:right="384" w:firstLine="54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w:t>
      </w:r>
      <w:r>
        <w:rPr>
          <w:spacing w:val="-2"/>
        </w:rPr>
        <w:t xml:space="preserve"> </w:t>
      </w:r>
      <w:r>
        <w:t>документов (онлайн-офисы).</w:t>
      </w:r>
      <w:r>
        <w:rPr>
          <w:spacing w:val="-4"/>
        </w:rPr>
        <w:t xml:space="preserve"> </w:t>
      </w:r>
      <w:r>
        <w:t>Программное</w:t>
      </w:r>
      <w:r>
        <w:rPr>
          <w:spacing w:val="-7"/>
        </w:rPr>
        <w:t xml:space="preserve"> </w:t>
      </w:r>
      <w:r>
        <w:t>обеспечение</w:t>
      </w:r>
      <w:r>
        <w:rPr>
          <w:spacing w:val="-6"/>
        </w:rPr>
        <w:t xml:space="preserve"> </w:t>
      </w:r>
      <w:r>
        <w:t>как</w:t>
      </w:r>
      <w:r>
        <w:rPr>
          <w:spacing w:val="-3"/>
        </w:rPr>
        <w:t xml:space="preserve"> </w:t>
      </w:r>
      <w:r>
        <w:t>веб-сервис:</w:t>
      </w:r>
      <w:r>
        <w:rPr>
          <w:spacing w:val="-3"/>
        </w:rPr>
        <w:t xml:space="preserve"> </w:t>
      </w:r>
      <w:r>
        <w:t>онлайновые текстовые и графические редакторы, среды разработки программ.</w:t>
      </w:r>
    </w:p>
    <w:p w14:paraId="05189A5D" w14:textId="77777777" w:rsidR="00113E33" w:rsidRDefault="00936FC5">
      <w:pPr>
        <w:pStyle w:val="a3"/>
        <w:spacing w:before="1" w:line="249" w:lineRule="auto"/>
        <w:ind w:left="890" w:right="5887"/>
      </w:pPr>
      <w:r>
        <w:t>Теоретические</w:t>
      </w:r>
      <w:r>
        <w:rPr>
          <w:spacing w:val="-15"/>
        </w:rPr>
        <w:t xml:space="preserve"> </w:t>
      </w:r>
      <w:r>
        <w:t>основы</w:t>
      </w:r>
      <w:r>
        <w:rPr>
          <w:spacing w:val="-15"/>
        </w:rPr>
        <w:t xml:space="preserve"> </w:t>
      </w:r>
      <w:r>
        <w:t>информатики. Моделирование как метод познания.</w:t>
      </w:r>
    </w:p>
    <w:p w14:paraId="1BE6890D" w14:textId="77777777" w:rsidR="00113E33" w:rsidRDefault="00113E33">
      <w:pPr>
        <w:pStyle w:val="a3"/>
        <w:spacing w:line="249" w:lineRule="auto"/>
        <w:sectPr w:rsidR="00113E33">
          <w:pgSz w:w="11900" w:h="16860"/>
          <w:pgMar w:top="1180" w:right="425" w:bottom="1460" w:left="850" w:header="0" w:footer="1206" w:gutter="0"/>
          <w:cols w:space="720"/>
        </w:sectPr>
      </w:pPr>
    </w:p>
    <w:p w14:paraId="76247217" w14:textId="77777777" w:rsidR="00113E33" w:rsidRDefault="00936FC5">
      <w:pPr>
        <w:pStyle w:val="a3"/>
        <w:spacing w:before="72" w:line="242" w:lineRule="auto"/>
        <w:ind w:right="380" w:firstLine="540"/>
      </w:pPr>
      <w:r>
        <w:lastRenderedPageBreak/>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6F39C94C" w14:textId="77777777" w:rsidR="00113E33" w:rsidRDefault="00936FC5">
      <w:pPr>
        <w:pStyle w:val="a3"/>
        <w:spacing w:before="1"/>
        <w:ind w:left="890"/>
      </w:pPr>
      <w:r>
        <w:t>Табличные</w:t>
      </w:r>
      <w:r>
        <w:rPr>
          <w:spacing w:val="-11"/>
        </w:rPr>
        <w:t xml:space="preserve"> </w:t>
      </w:r>
      <w:r>
        <w:t>модели.</w:t>
      </w:r>
      <w:r>
        <w:rPr>
          <w:spacing w:val="-5"/>
        </w:rPr>
        <w:t xml:space="preserve"> </w:t>
      </w:r>
      <w:r>
        <w:t>Таблица</w:t>
      </w:r>
      <w:r>
        <w:rPr>
          <w:spacing w:val="-5"/>
        </w:rPr>
        <w:t xml:space="preserve"> </w:t>
      </w:r>
      <w:r>
        <w:t>как</w:t>
      </w:r>
      <w:r>
        <w:rPr>
          <w:spacing w:val="-7"/>
        </w:rPr>
        <w:t xml:space="preserve"> </w:t>
      </w:r>
      <w:r>
        <w:t>представление</w:t>
      </w:r>
      <w:r>
        <w:rPr>
          <w:spacing w:val="-5"/>
        </w:rPr>
        <w:t xml:space="preserve"> </w:t>
      </w:r>
      <w:r>
        <w:rPr>
          <w:spacing w:val="-2"/>
        </w:rPr>
        <w:t>отношения.</w:t>
      </w:r>
    </w:p>
    <w:p w14:paraId="16EC6D03" w14:textId="77777777" w:rsidR="00113E33" w:rsidRDefault="00936FC5">
      <w:pPr>
        <w:pStyle w:val="a3"/>
        <w:spacing w:before="7"/>
        <w:ind w:left="890"/>
      </w:pPr>
      <w:r>
        <w:t>Базы</w:t>
      </w:r>
      <w:r>
        <w:rPr>
          <w:spacing w:val="-11"/>
        </w:rPr>
        <w:t xml:space="preserve"> </w:t>
      </w:r>
      <w:r>
        <w:t>данных.</w:t>
      </w:r>
      <w:r>
        <w:rPr>
          <w:spacing w:val="-5"/>
        </w:rPr>
        <w:t xml:space="preserve"> </w:t>
      </w:r>
      <w:r>
        <w:t>Отбор</w:t>
      </w:r>
      <w:r>
        <w:rPr>
          <w:spacing w:val="-6"/>
        </w:rPr>
        <w:t xml:space="preserve"> </w:t>
      </w:r>
      <w:r>
        <w:t>в</w:t>
      </w:r>
      <w:r>
        <w:rPr>
          <w:spacing w:val="-8"/>
        </w:rPr>
        <w:t xml:space="preserve"> </w:t>
      </w:r>
      <w:r>
        <w:t>таблице</w:t>
      </w:r>
      <w:r>
        <w:rPr>
          <w:spacing w:val="-8"/>
        </w:rPr>
        <w:t xml:space="preserve"> </w:t>
      </w:r>
      <w:r>
        <w:t>строк,</w:t>
      </w:r>
      <w:r>
        <w:rPr>
          <w:spacing w:val="-1"/>
        </w:rPr>
        <w:t xml:space="preserve"> </w:t>
      </w:r>
      <w:r>
        <w:t>удовлетворяющих</w:t>
      </w:r>
      <w:r>
        <w:rPr>
          <w:spacing w:val="-2"/>
        </w:rPr>
        <w:t xml:space="preserve"> </w:t>
      </w:r>
      <w:r>
        <w:t>заданному</w:t>
      </w:r>
      <w:r>
        <w:rPr>
          <w:spacing w:val="-6"/>
        </w:rPr>
        <w:t xml:space="preserve"> </w:t>
      </w:r>
      <w:r>
        <w:rPr>
          <w:spacing w:val="-2"/>
        </w:rPr>
        <w:t>условию.</w:t>
      </w:r>
    </w:p>
    <w:p w14:paraId="071EBE12" w14:textId="77777777" w:rsidR="00113E33" w:rsidRDefault="00936FC5">
      <w:pPr>
        <w:pStyle w:val="a3"/>
        <w:spacing w:before="8"/>
        <w:ind w:right="393" w:firstLine="54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416E71EF" w14:textId="77777777" w:rsidR="00113E33" w:rsidRDefault="00936FC5">
      <w:pPr>
        <w:pStyle w:val="a3"/>
        <w:spacing w:before="9"/>
        <w:ind w:left="876"/>
      </w:pPr>
      <w:r>
        <w:t>Дерево.</w:t>
      </w:r>
      <w:r>
        <w:rPr>
          <w:spacing w:val="39"/>
        </w:rPr>
        <w:t xml:space="preserve"> </w:t>
      </w:r>
      <w:r>
        <w:t>Корень,</w:t>
      </w:r>
      <w:r>
        <w:rPr>
          <w:spacing w:val="47"/>
        </w:rPr>
        <w:t xml:space="preserve"> </w:t>
      </w:r>
      <w:r>
        <w:t>вершина</w:t>
      </w:r>
      <w:r>
        <w:rPr>
          <w:spacing w:val="44"/>
        </w:rPr>
        <w:t xml:space="preserve"> </w:t>
      </w:r>
      <w:r>
        <w:t>(узел),</w:t>
      </w:r>
      <w:r>
        <w:rPr>
          <w:spacing w:val="46"/>
        </w:rPr>
        <w:t xml:space="preserve"> </w:t>
      </w:r>
      <w:r>
        <w:t>лист,</w:t>
      </w:r>
      <w:r>
        <w:rPr>
          <w:spacing w:val="46"/>
        </w:rPr>
        <w:t xml:space="preserve"> </w:t>
      </w:r>
      <w:r>
        <w:t>ребро</w:t>
      </w:r>
      <w:r>
        <w:rPr>
          <w:spacing w:val="48"/>
        </w:rPr>
        <w:t xml:space="preserve"> </w:t>
      </w:r>
      <w:r>
        <w:t>(дуга)</w:t>
      </w:r>
      <w:r>
        <w:rPr>
          <w:spacing w:val="44"/>
        </w:rPr>
        <w:t xml:space="preserve"> </w:t>
      </w:r>
      <w:r>
        <w:t>дерева.</w:t>
      </w:r>
      <w:r>
        <w:rPr>
          <w:spacing w:val="49"/>
        </w:rPr>
        <w:t xml:space="preserve"> </w:t>
      </w:r>
      <w:r>
        <w:t>Высота</w:t>
      </w:r>
      <w:r>
        <w:rPr>
          <w:spacing w:val="47"/>
        </w:rPr>
        <w:t xml:space="preserve"> </w:t>
      </w:r>
      <w:r>
        <w:t>дерева.</w:t>
      </w:r>
      <w:r>
        <w:rPr>
          <w:spacing w:val="48"/>
        </w:rPr>
        <w:t xml:space="preserve"> </w:t>
      </w:r>
      <w:r>
        <w:rPr>
          <w:spacing w:val="-2"/>
        </w:rPr>
        <w:t>Поддерево.</w:t>
      </w:r>
    </w:p>
    <w:p w14:paraId="4515BCE9" w14:textId="77777777" w:rsidR="00113E33" w:rsidRDefault="00936FC5">
      <w:pPr>
        <w:pStyle w:val="a3"/>
        <w:spacing w:before="7"/>
      </w:pPr>
      <w:r>
        <w:t>Примеры</w:t>
      </w:r>
      <w:r>
        <w:rPr>
          <w:spacing w:val="-14"/>
        </w:rPr>
        <w:t xml:space="preserve"> </w:t>
      </w:r>
      <w:r>
        <w:t>использования</w:t>
      </w:r>
      <w:r>
        <w:rPr>
          <w:spacing w:val="-4"/>
        </w:rPr>
        <w:t xml:space="preserve"> </w:t>
      </w:r>
      <w:r>
        <w:t>деревьев.</w:t>
      </w:r>
      <w:r>
        <w:rPr>
          <w:spacing w:val="-7"/>
        </w:rPr>
        <w:t xml:space="preserve"> </w:t>
      </w:r>
      <w:r>
        <w:t>Перебор</w:t>
      </w:r>
      <w:r>
        <w:rPr>
          <w:spacing w:val="-7"/>
        </w:rPr>
        <w:t xml:space="preserve"> </w:t>
      </w:r>
      <w:r>
        <w:t>вариантов</w:t>
      </w:r>
      <w:r>
        <w:rPr>
          <w:spacing w:val="-8"/>
        </w:rPr>
        <w:t xml:space="preserve"> </w:t>
      </w:r>
      <w:r>
        <w:t>с</w:t>
      </w:r>
      <w:r>
        <w:rPr>
          <w:spacing w:val="-9"/>
        </w:rPr>
        <w:t xml:space="preserve"> </w:t>
      </w:r>
      <w:r>
        <w:t>помощью</w:t>
      </w:r>
      <w:r>
        <w:rPr>
          <w:spacing w:val="-4"/>
        </w:rPr>
        <w:t xml:space="preserve"> </w:t>
      </w:r>
      <w:r>
        <w:rPr>
          <w:spacing w:val="-2"/>
        </w:rPr>
        <w:t>дерева.</w:t>
      </w:r>
    </w:p>
    <w:p w14:paraId="6DFCFD60" w14:textId="77777777" w:rsidR="00113E33" w:rsidRDefault="00936FC5">
      <w:pPr>
        <w:pStyle w:val="a3"/>
        <w:spacing w:before="5" w:line="242" w:lineRule="auto"/>
        <w:ind w:right="395" w:firstLine="54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D9137B3" w14:textId="77777777" w:rsidR="00113E33" w:rsidRDefault="00936FC5">
      <w:pPr>
        <w:pStyle w:val="a3"/>
        <w:spacing w:before="60"/>
        <w:ind w:right="392" w:firstLine="54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7129030" w14:textId="77777777" w:rsidR="00113E33" w:rsidRDefault="00936FC5">
      <w:pPr>
        <w:pStyle w:val="a3"/>
        <w:spacing w:before="12" w:line="247" w:lineRule="auto"/>
        <w:ind w:left="890" w:right="6049"/>
      </w:pPr>
      <w:r>
        <w:t>Алгоритмы и программирование. Разработка</w:t>
      </w:r>
      <w:r>
        <w:rPr>
          <w:spacing w:val="-13"/>
        </w:rPr>
        <w:t xml:space="preserve"> </w:t>
      </w:r>
      <w:r>
        <w:t>алгоритмов</w:t>
      </w:r>
      <w:r>
        <w:rPr>
          <w:spacing w:val="-13"/>
        </w:rPr>
        <w:t xml:space="preserve"> </w:t>
      </w:r>
      <w:r>
        <w:t>и</w:t>
      </w:r>
      <w:r>
        <w:rPr>
          <w:spacing w:val="-10"/>
        </w:rPr>
        <w:t xml:space="preserve"> </w:t>
      </w:r>
      <w:r>
        <w:t>программ.</w:t>
      </w:r>
    </w:p>
    <w:p w14:paraId="4E326A30" w14:textId="77777777" w:rsidR="00113E33" w:rsidRDefault="00936FC5">
      <w:pPr>
        <w:pStyle w:val="a3"/>
        <w:spacing w:line="242" w:lineRule="auto"/>
        <w:ind w:right="393" w:firstLine="54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Чертежник и другими.</w:t>
      </w:r>
    </w:p>
    <w:p w14:paraId="7F208ABA" w14:textId="77777777" w:rsidR="00113E33" w:rsidRDefault="00936FC5">
      <w:pPr>
        <w:pStyle w:val="a3"/>
        <w:spacing w:line="242" w:lineRule="auto"/>
        <w:ind w:right="382" w:firstLine="54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w:t>
      </w:r>
      <w:r>
        <w:rPr>
          <w:spacing w:val="80"/>
        </w:rPr>
        <w:t xml:space="preserve"> </w:t>
      </w:r>
      <w:r>
        <w:t>Язык): заполнение числового массива случайными числами, в соответствии с формулой или путем</w:t>
      </w:r>
      <w:r>
        <w:rPr>
          <w:spacing w:val="-2"/>
        </w:rPr>
        <w:t xml:space="preserve"> </w:t>
      </w:r>
      <w:r>
        <w:t>ввода</w:t>
      </w:r>
      <w:r>
        <w:rPr>
          <w:spacing w:val="-1"/>
        </w:rPr>
        <w:t xml:space="preserve"> </w:t>
      </w:r>
      <w:r>
        <w:t>чисел, нахождение</w:t>
      </w:r>
      <w:r>
        <w:rPr>
          <w:spacing w:val="-1"/>
        </w:rPr>
        <w:t xml:space="preserve"> </w:t>
      </w:r>
      <w:r>
        <w:t>суммы элементов массива, линейный</w:t>
      </w:r>
      <w:r>
        <w:rPr>
          <w:spacing w:val="-2"/>
        </w:rPr>
        <w:t xml:space="preserve"> </w:t>
      </w:r>
      <w:r>
        <w:t>поиск</w:t>
      </w:r>
      <w:r>
        <w:rPr>
          <w:spacing w:val="-1"/>
        </w:rPr>
        <w:t xml:space="preserve"> </w:t>
      </w:r>
      <w:r>
        <w:t>заданного</w:t>
      </w:r>
      <w:r>
        <w:rPr>
          <w:spacing w:val="-3"/>
        </w:rPr>
        <w:t xml:space="preserve"> </w:t>
      </w:r>
      <w:r>
        <w:t>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14:paraId="1E76F2DD" w14:textId="77777777" w:rsidR="00113E33" w:rsidRDefault="00936FC5">
      <w:pPr>
        <w:pStyle w:val="a3"/>
        <w:ind w:right="391" w:firstLine="54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544FD456" w14:textId="77777777" w:rsidR="00113E33" w:rsidRDefault="00936FC5">
      <w:pPr>
        <w:pStyle w:val="a3"/>
        <w:spacing w:before="9"/>
        <w:ind w:left="890"/>
        <w:jc w:val="left"/>
      </w:pPr>
      <w:r>
        <w:rPr>
          <w:spacing w:val="-2"/>
        </w:rPr>
        <w:t>Управление.</w:t>
      </w:r>
    </w:p>
    <w:p w14:paraId="1591CF19" w14:textId="77777777" w:rsidR="00113E33" w:rsidRDefault="00936FC5">
      <w:pPr>
        <w:pStyle w:val="a3"/>
        <w:spacing w:before="5" w:line="242" w:lineRule="auto"/>
        <w:ind w:right="388" w:firstLine="540"/>
      </w:pPr>
      <w:r>
        <w:t>Управление. Сигнал. Обратная связь. Получение сигналов от цифровых датчиков</w:t>
      </w:r>
      <w:r>
        <w:rPr>
          <w:spacing w:val="40"/>
        </w:rPr>
        <w:t xml:space="preserve"> </w:t>
      </w:r>
      <w:r>
        <w:t>(касания, расстояния, света, звука и другого). Примеры использования принципа обратной</w:t>
      </w:r>
      <w:r>
        <w:rPr>
          <w:spacing w:val="40"/>
        </w:rPr>
        <w:t xml:space="preserve"> </w:t>
      </w:r>
      <w:r>
        <w:t xml:space="preserve">связи в системах управления техническими устройствами с помощью датчиков, в том числе в </w:t>
      </w:r>
      <w:r>
        <w:rPr>
          <w:spacing w:val="-2"/>
        </w:rPr>
        <w:t>робототехнике.</w:t>
      </w:r>
    </w:p>
    <w:p w14:paraId="15C29C1F" w14:textId="77777777" w:rsidR="00113E33" w:rsidRDefault="00936FC5">
      <w:pPr>
        <w:pStyle w:val="a3"/>
        <w:spacing w:before="4"/>
        <w:ind w:right="396" w:firstLine="54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5EC00EA" w14:textId="77777777" w:rsidR="00113E33" w:rsidRDefault="00936FC5">
      <w:pPr>
        <w:pStyle w:val="a3"/>
        <w:spacing w:before="12" w:line="247" w:lineRule="auto"/>
        <w:ind w:left="890" w:right="6571"/>
      </w:pPr>
      <w:r>
        <w:t>Информационные</w:t>
      </w:r>
      <w:r>
        <w:rPr>
          <w:spacing w:val="-15"/>
        </w:rPr>
        <w:t xml:space="preserve"> </w:t>
      </w:r>
      <w:r>
        <w:t>технологии. Электронные таблицы.</w:t>
      </w:r>
    </w:p>
    <w:p w14:paraId="29EBFEEE" w14:textId="77777777" w:rsidR="00113E33" w:rsidRDefault="00936FC5">
      <w:pPr>
        <w:pStyle w:val="a3"/>
        <w:spacing w:line="242" w:lineRule="auto"/>
        <w:ind w:right="385" w:firstLine="540"/>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Pr>
          <w:spacing w:val="-2"/>
        </w:rPr>
        <w:t>диаграммы.</w:t>
      </w:r>
    </w:p>
    <w:p w14:paraId="5D9FB5D8" w14:textId="77777777" w:rsidR="00113E33" w:rsidRDefault="00936FC5">
      <w:pPr>
        <w:pStyle w:val="a3"/>
        <w:spacing w:line="244" w:lineRule="auto"/>
        <w:ind w:right="394" w:firstLine="540"/>
      </w:pPr>
      <w:r>
        <w:t xml:space="preserve">Преобразование формул при копировании. Относительная, абсолютная и смешанная </w:t>
      </w:r>
      <w:r>
        <w:rPr>
          <w:spacing w:val="-2"/>
        </w:rPr>
        <w:t>адресация.</w:t>
      </w:r>
    </w:p>
    <w:p w14:paraId="531000F3" w14:textId="77777777" w:rsidR="00113E33" w:rsidRDefault="00113E33">
      <w:pPr>
        <w:pStyle w:val="a3"/>
        <w:spacing w:line="244" w:lineRule="auto"/>
        <w:sectPr w:rsidR="00113E33">
          <w:pgSz w:w="11900" w:h="16860"/>
          <w:pgMar w:top="1180" w:right="425" w:bottom="1460" w:left="850" w:header="0" w:footer="1206" w:gutter="0"/>
          <w:cols w:space="720"/>
        </w:sectPr>
      </w:pPr>
    </w:p>
    <w:p w14:paraId="2801502E" w14:textId="77777777" w:rsidR="00113E33" w:rsidRDefault="00936FC5">
      <w:pPr>
        <w:pStyle w:val="a3"/>
        <w:spacing w:before="72" w:line="242" w:lineRule="auto"/>
        <w:ind w:right="388" w:firstLine="540"/>
      </w:pPr>
      <w:r>
        <w:lastRenderedPageBreak/>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p w14:paraId="556DCFBF" w14:textId="77777777" w:rsidR="00113E33" w:rsidRDefault="00936FC5">
      <w:pPr>
        <w:pStyle w:val="a3"/>
        <w:spacing w:before="4"/>
        <w:ind w:left="890"/>
      </w:pPr>
      <w:r>
        <w:t>Информационные</w:t>
      </w:r>
      <w:r>
        <w:rPr>
          <w:spacing w:val="-14"/>
        </w:rPr>
        <w:t xml:space="preserve"> </w:t>
      </w:r>
      <w:r>
        <w:t>технологии</w:t>
      </w:r>
      <w:r>
        <w:rPr>
          <w:spacing w:val="-8"/>
        </w:rPr>
        <w:t xml:space="preserve"> </w:t>
      </w:r>
      <w:r>
        <w:t>в</w:t>
      </w:r>
      <w:r>
        <w:rPr>
          <w:spacing w:val="-10"/>
        </w:rPr>
        <w:t xml:space="preserve"> </w:t>
      </w:r>
      <w:r>
        <w:t>современном</w:t>
      </w:r>
      <w:r>
        <w:rPr>
          <w:spacing w:val="-8"/>
        </w:rPr>
        <w:t xml:space="preserve"> </w:t>
      </w:r>
      <w:r>
        <w:rPr>
          <w:spacing w:val="-2"/>
        </w:rPr>
        <w:t>обществе.</w:t>
      </w:r>
    </w:p>
    <w:p w14:paraId="70C7C6D3" w14:textId="77777777" w:rsidR="00113E33" w:rsidRDefault="00936FC5">
      <w:pPr>
        <w:pStyle w:val="a3"/>
        <w:spacing w:before="7"/>
        <w:ind w:left="876"/>
      </w:pPr>
      <w:proofErr w:type="gramStart"/>
      <w:r>
        <w:t>Роль</w:t>
      </w:r>
      <w:r>
        <w:rPr>
          <w:spacing w:val="26"/>
        </w:rPr>
        <w:t xml:space="preserve">  </w:t>
      </w:r>
      <w:r>
        <w:t>информационных</w:t>
      </w:r>
      <w:proofErr w:type="gramEnd"/>
      <w:r>
        <w:rPr>
          <w:spacing w:val="31"/>
        </w:rPr>
        <w:t xml:space="preserve">  </w:t>
      </w:r>
      <w:r>
        <w:t>технологий</w:t>
      </w:r>
      <w:r>
        <w:rPr>
          <w:spacing w:val="30"/>
        </w:rPr>
        <w:t xml:space="preserve">  </w:t>
      </w:r>
      <w:r>
        <w:t>в</w:t>
      </w:r>
      <w:r>
        <w:rPr>
          <w:spacing w:val="28"/>
        </w:rPr>
        <w:t xml:space="preserve">  </w:t>
      </w:r>
      <w:r>
        <w:t>развитии</w:t>
      </w:r>
      <w:r>
        <w:rPr>
          <w:spacing w:val="30"/>
        </w:rPr>
        <w:t xml:space="preserve">  </w:t>
      </w:r>
      <w:r>
        <w:t>экономики</w:t>
      </w:r>
      <w:r>
        <w:rPr>
          <w:spacing w:val="30"/>
        </w:rPr>
        <w:t xml:space="preserve">  </w:t>
      </w:r>
      <w:r>
        <w:t>мира,</w:t>
      </w:r>
      <w:r>
        <w:rPr>
          <w:spacing w:val="29"/>
        </w:rPr>
        <w:t xml:space="preserve">  </w:t>
      </w:r>
      <w:r>
        <w:t>страны,</w:t>
      </w:r>
      <w:r>
        <w:rPr>
          <w:spacing w:val="29"/>
        </w:rPr>
        <w:t xml:space="preserve">  </w:t>
      </w:r>
      <w:r>
        <w:rPr>
          <w:spacing w:val="-2"/>
        </w:rPr>
        <w:t>региона.</w:t>
      </w:r>
    </w:p>
    <w:p w14:paraId="3B2370D5" w14:textId="77777777" w:rsidR="00113E33" w:rsidRDefault="00936FC5">
      <w:pPr>
        <w:pStyle w:val="a3"/>
        <w:spacing w:before="5"/>
      </w:pPr>
      <w:r>
        <w:t>Открытые</w:t>
      </w:r>
      <w:r>
        <w:rPr>
          <w:spacing w:val="-10"/>
        </w:rPr>
        <w:t xml:space="preserve"> </w:t>
      </w:r>
      <w:r>
        <w:t>образовательные</w:t>
      </w:r>
      <w:r>
        <w:rPr>
          <w:spacing w:val="-7"/>
        </w:rPr>
        <w:t xml:space="preserve"> </w:t>
      </w:r>
      <w:r>
        <w:rPr>
          <w:spacing w:val="-2"/>
        </w:rPr>
        <w:t>ресурсы.</w:t>
      </w:r>
    </w:p>
    <w:p w14:paraId="59AC6FAC" w14:textId="77777777" w:rsidR="00113E33" w:rsidRDefault="00936FC5">
      <w:pPr>
        <w:pStyle w:val="a3"/>
        <w:spacing w:before="5"/>
        <w:ind w:right="380" w:firstLine="540"/>
      </w:pPr>
      <w:r>
        <w:t>Профессии,</w:t>
      </w:r>
      <w:r>
        <w:rPr>
          <w:spacing w:val="-1"/>
        </w:rPr>
        <w:t xml:space="preserve"> </w:t>
      </w:r>
      <w:r>
        <w:t>связанные</w:t>
      </w:r>
      <w:r>
        <w:rPr>
          <w:spacing w:val="-3"/>
        </w:rPr>
        <w:t xml:space="preserve"> </w:t>
      </w:r>
      <w:r>
        <w:t>с</w:t>
      </w:r>
      <w:r>
        <w:rPr>
          <w:spacing w:val="-2"/>
        </w:rPr>
        <w:t xml:space="preserve"> </w:t>
      </w:r>
      <w:r>
        <w:t>информатикой</w:t>
      </w:r>
      <w:r>
        <w:rPr>
          <w:spacing w:val="-1"/>
        </w:rPr>
        <w:t xml:space="preserve"> </w:t>
      </w:r>
      <w:r>
        <w:t>и</w:t>
      </w:r>
      <w:r>
        <w:rPr>
          <w:spacing w:val="-1"/>
        </w:rPr>
        <w:t xml:space="preserve"> </w:t>
      </w:r>
      <w:r>
        <w:t>информационными</w:t>
      </w:r>
      <w:r>
        <w:rPr>
          <w:spacing w:val="-1"/>
        </w:rPr>
        <w:t xml:space="preserve"> </w:t>
      </w:r>
      <w:r>
        <w:t>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7450096" w14:textId="77777777" w:rsidR="00113E33" w:rsidRDefault="00936FC5">
      <w:pPr>
        <w:spacing w:before="7" w:line="242" w:lineRule="auto"/>
        <w:ind w:left="336" w:right="387" w:firstLine="540"/>
        <w:jc w:val="both"/>
        <w:rPr>
          <w:sz w:val="24"/>
        </w:rPr>
      </w:pPr>
      <w:r>
        <w:rPr>
          <w:b/>
          <w:sz w:val="24"/>
        </w:rPr>
        <w:t xml:space="preserve">Планируемые результаты </w:t>
      </w:r>
      <w:r>
        <w:rPr>
          <w:sz w:val="24"/>
        </w:rPr>
        <w:t xml:space="preserve">освоения информатики на уровне основного общего </w:t>
      </w:r>
      <w:r>
        <w:rPr>
          <w:spacing w:val="-2"/>
          <w:sz w:val="24"/>
        </w:rPr>
        <w:t>образования.</w:t>
      </w:r>
    </w:p>
    <w:p w14:paraId="3D3451EF" w14:textId="77777777" w:rsidR="00113E33" w:rsidRDefault="00936FC5">
      <w:pPr>
        <w:pStyle w:val="a3"/>
        <w:spacing w:before="2" w:line="242" w:lineRule="auto"/>
        <w:ind w:right="384" w:firstLine="54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B3816B1" w14:textId="77777777" w:rsidR="00113E33" w:rsidRDefault="00936FC5">
      <w:pPr>
        <w:pStyle w:val="a3"/>
        <w:spacing w:before="62" w:line="242" w:lineRule="auto"/>
        <w:ind w:right="531" w:firstLine="540"/>
      </w:pPr>
      <w:r>
        <w:rPr>
          <w:b/>
        </w:rPr>
        <w:t>Личностные</w:t>
      </w:r>
      <w:r>
        <w:rPr>
          <w:b/>
          <w:spacing w:val="-7"/>
        </w:rPr>
        <w:t xml:space="preserve"> </w:t>
      </w:r>
      <w:r>
        <w:rPr>
          <w:b/>
        </w:rPr>
        <w:t>результаты</w:t>
      </w:r>
      <w:r>
        <w:rPr>
          <w:b/>
          <w:spacing w:val="-3"/>
        </w:rPr>
        <w:t xml:space="preserve"> </w:t>
      </w:r>
      <w:r>
        <w:t>имеют</w:t>
      </w:r>
      <w:r>
        <w:rPr>
          <w:spacing w:val="-7"/>
        </w:rPr>
        <w:t xml:space="preserve"> </w:t>
      </w:r>
      <w:r>
        <w:t>направленность</w:t>
      </w:r>
      <w:r>
        <w:rPr>
          <w:spacing w:val="-4"/>
        </w:rPr>
        <w:t xml:space="preserve"> </w:t>
      </w:r>
      <w:r>
        <w:t>на</w:t>
      </w:r>
      <w:r>
        <w:rPr>
          <w:spacing w:val="-6"/>
        </w:rPr>
        <w:t xml:space="preserve"> </w:t>
      </w:r>
      <w:r>
        <w:t>решение</w:t>
      </w:r>
      <w:r>
        <w:rPr>
          <w:spacing w:val="-6"/>
        </w:rPr>
        <w:t xml:space="preserve"> </w:t>
      </w:r>
      <w:r>
        <w:t>задач</w:t>
      </w:r>
      <w:r>
        <w:rPr>
          <w:spacing w:val="-6"/>
        </w:rPr>
        <w:t xml:space="preserve"> </w:t>
      </w:r>
      <w:r>
        <w:t>воспитания,</w:t>
      </w:r>
      <w:r>
        <w:rPr>
          <w:spacing w:val="-5"/>
        </w:rPr>
        <w:t xml:space="preserve"> </w:t>
      </w:r>
      <w:r>
        <w:t>развития и социализации обучающихся средствами учебного предмета.</w:t>
      </w:r>
    </w:p>
    <w:p w14:paraId="51CB481C" w14:textId="77777777" w:rsidR="00113E33" w:rsidRDefault="00936FC5">
      <w:pPr>
        <w:pStyle w:val="a3"/>
        <w:spacing w:before="1"/>
        <w:ind w:left="876"/>
      </w:pPr>
      <w:r>
        <w:t>В</w:t>
      </w:r>
      <w:r>
        <w:rPr>
          <w:spacing w:val="-31"/>
        </w:rPr>
        <w:t xml:space="preserve"> </w:t>
      </w:r>
      <w:proofErr w:type="gramStart"/>
      <w:r>
        <w:t>результате</w:t>
      </w:r>
      <w:r>
        <w:rPr>
          <w:spacing w:val="77"/>
          <w:w w:val="150"/>
        </w:rPr>
        <w:t xml:space="preserve">  </w:t>
      </w:r>
      <w:r>
        <w:t>изучения</w:t>
      </w:r>
      <w:proofErr w:type="gramEnd"/>
      <w:r>
        <w:rPr>
          <w:spacing w:val="76"/>
          <w:w w:val="150"/>
        </w:rPr>
        <w:t xml:space="preserve">   </w:t>
      </w:r>
      <w:r>
        <w:t>информатики</w:t>
      </w:r>
      <w:r>
        <w:rPr>
          <w:spacing w:val="-1"/>
        </w:rPr>
        <w:t xml:space="preserve"> </w:t>
      </w:r>
      <w:r>
        <w:t>на</w:t>
      </w:r>
      <w:r>
        <w:rPr>
          <w:spacing w:val="62"/>
          <w:w w:val="150"/>
        </w:rPr>
        <w:t xml:space="preserve">   </w:t>
      </w:r>
      <w:proofErr w:type="spellStart"/>
      <w:r>
        <w:t>уровнеосновного</w:t>
      </w:r>
      <w:proofErr w:type="spellEnd"/>
      <w:r>
        <w:rPr>
          <w:spacing w:val="78"/>
        </w:rPr>
        <w:t xml:space="preserve">   </w:t>
      </w:r>
      <w:r>
        <w:rPr>
          <w:spacing w:val="-2"/>
        </w:rPr>
        <w:t>общего</w:t>
      </w:r>
    </w:p>
    <w:p w14:paraId="7E9A42C5" w14:textId="77777777" w:rsidR="00113E33" w:rsidRDefault="00936FC5">
      <w:pPr>
        <w:pStyle w:val="a3"/>
        <w:spacing w:before="3" w:line="242" w:lineRule="auto"/>
        <w:ind w:right="1382"/>
      </w:pPr>
      <w:r>
        <w:t>образования у обучающегося</w:t>
      </w:r>
      <w:r>
        <w:rPr>
          <w:spacing w:val="-1"/>
        </w:rPr>
        <w:t xml:space="preserve"> </w:t>
      </w:r>
      <w:r>
        <w:t>с</w:t>
      </w:r>
      <w:r>
        <w:rPr>
          <w:spacing w:val="-3"/>
        </w:rPr>
        <w:t xml:space="preserve"> </w:t>
      </w:r>
      <w:r>
        <w:t>ЗПР будут сформированы следующие личностные результаты</w:t>
      </w:r>
      <w:r>
        <w:rPr>
          <w:spacing w:val="40"/>
        </w:rPr>
        <w:t xml:space="preserve"> </w:t>
      </w:r>
      <w:r>
        <w:t>в части:</w:t>
      </w:r>
    </w:p>
    <w:p w14:paraId="7F006F48" w14:textId="77777777" w:rsidR="00113E33" w:rsidRDefault="00936FC5">
      <w:pPr>
        <w:pStyle w:val="a3"/>
        <w:spacing w:before="6"/>
        <w:ind w:left="890"/>
      </w:pPr>
      <w:r>
        <w:t>1)</w:t>
      </w:r>
      <w:r>
        <w:rPr>
          <w:spacing w:val="-9"/>
        </w:rPr>
        <w:t xml:space="preserve"> </w:t>
      </w:r>
      <w:r>
        <w:t>патриотического</w:t>
      </w:r>
      <w:r>
        <w:rPr>
          <w:spacing w:val="-4"/>
        </w:rPr>
        <w:t xml:space="preserve"> </w:t>
      </w:r>
      <w:r>
        <w:rPr>
          <w:spacing w:val="-2"/>
        </w:rPr>
        <w:t>воспитания:</w:t>
      </w:r>
    </w:p>
    <w:p w14:paraId="4EBA16C4" w14:textId="77777777" w:rsidR="00113E33" w:rsidRDefault="00936FC5">
      <w:pPr>
        <w:pStyle w:val="a3"/>
        <w:spacing w:before="3" w:line="242" w:lineRule="auto"/>
        <w:ind w:right="388" w:firstLine="54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w:t>
      </w:r>
      <w:r>
        <w:rPr>
          <w:spacing w:val="40"/>
        </w:rPr>
        <w:t xml:space="preserve"> </w:t>
      </w:r>
      <w:r>
        <w:t>о цифровой трансформации современного общества; 2) духовно-нравственного воспитания:</w:t>
      </w:r>
    </w:p>
    <w:p w14:paraId="54082F8C" w14:textId="77777777" w:rsidR="00113E33" w:rsidRDefault="00936FC5">
      <w:pPr>
        <w:pStyle w:val="a3"/>
        <w:spacing w:before="1" w:line="242" w:lineRule="auto"/>
        <w:ind w:right="377" w:firstLine="540"/>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w:t>
      </w:r>
      <w:r>
        <w:rPr>
          <w:spacing w:val="40"/>
        </w:rPr>
        <w:t xml:space="preserve"> </w:t>
      </w:r>
      <w:r>
        <w:t>с</w:t>
      </w:r>
      <w:r>
        <w:rPr>
          <w:spacing w:val="-5"/>
        </w:rPr>
        <w:t xml:space="preserve"> </w:t>
      </w:r>
      <w:r>
        <w:t>позиции</w:t>
      </w:r>
      <w:r>
        <w:rPr>
          <w:spacing w:val="-5"/>
        </w:rPr>
        <w:t xml:space="preserve"> </w:t>
      </w:r>
      <w:r>
        <w:t>нравственных</w:t>
      </w:r>
      <w:r>
        <w:rPr>
          <w:spacing w:val="-1"/>
        </w:rPr>
        <w:t xml:space="preserve"> </w:t>
      </w:r>
      <w:r>
        <w:t>и</w:t>
      </w:r>
      <w:r>
        <w:rPr>
          <w:spacing w:val="-3"/>
        </w:rPr>
        <w:t xml:space="preserve"> </w:t>
      </w:r>
      <w:r>
        <w:t>правовых</w:t>
      </w:r>
      <w:r>
        <w:rPr>
          <w:spacing w:val="-2"/>
        </w:rPr>
        <w:t xml:space="preserve"> </w:t>
      </w:r>
      <w:r>
        <w:t>норм</w:t>
      </w:r>
      <w:r>
        <w:rPr>
          <w:spacing w:val="-5"/>
        </w:rPr>
        <w:t xml:space="preserve"> </w:t>
      </w:r>
      <w:r>
        <w:t>с</w:t>
      </w:r>
      <w:r>
        <w:rPr>
          <w:spacing w:val="-1"/>
        </w:rPr>
        <w:t xml:space="preserve"> </w:t>
      </w:r>
      <w:r>
        <w:t>учетом</w:t>
      </w:r>
      <w:r>
        <w:rPr>
          <w:spacing w:val="-2"/>
        </w:rPr>
        <w:t xml:space="preserve"> </w:t>
      </w:r>
      <w:r>
        <w:t>осознания</w:t>
      </w:r>
      <w:r>
        <w:rPr>
          <w:spacing w:val="-4"/>
        </w:rPr>
        <w:t xml:space="preserve"> </w:t>
      </w:r>
      <w:r>
        <w:t>последствий</w:t>
      </w:r>
      <w:r>
        <w:rPr>
          <w:spacing w:val="-2"/>
        </w:rPr>
        <w:t xml:space="preserve"> </w:t>
      </w:r>
      <w:r>
        <w:t>поступков,</w:t>
      </w:r>
      <w:r>
        <w:rPr>
          <w:spacing w:val="-1"/>
        </w:rPr>
        <w:t xml:space="preserve"> </w:t>
      </w:r>
      <w:r>
        <w:t>активное неприятие асоциальных поступков, в том числе в Интернете; 3) гражданского воспитания: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w:t>
      </w:r>
      <w:r>
        <w:rPr>
          <w:spacing w:val="-3"/>
        </w:rPr>
        <w:t xml:space="preserve"> </w:t>
      </w:r>
      <w:r>
        <w:t>поведения</w:t>
      </w:r>
      <w:r>
        <w:rPr>
          <w:spacing w:val="-4"/>
        </w:rPr>
        <w:t xml:space="preserve"> </w:t>
      </w:r>
      <w:r>
        <w:t>в</w:t>
      </w:r>
      <w:r>
        <w:rPr>
          <w:spacing w:val="-6"/>
        </w:rPr>
        <w:t xml:space="preserve"> </w:t>
      </w:r>
      <w:r>
        <w:t>Интернет-среде, готовность</w:t>
      </w:r>
      <w:r>
        <w:rPr>
          <w:spacing w:val="-1"/>
        </w:rPr>
        <w:t xml:space="preserve"> </w:t>
      </w:r>
      <w:r>
        <w:t>к</w:t>
      </w:r>
      <w:r>
        <w:rPr>
          <w:spacing w:val="-2"/>
        </w:rPr>
        <w:t xml:space="preserve"> </w:t>
      </w:r>
      <w:r>
        <w:t>разнообразной</w:t>
      </w:r>
      <w:r>
        <w:rPr>
          <w:spacing w:val="-6"/>
        </w:rPr>
        <w:t xml:space="preserve"> </w:t>
      </w:r>
      <w:r>
        <w:t>совместной</w:t>
      </w:r>
      <w:r>
        <w:rPr>
          <w:spacing w:val="-2"/>
        </w:rPr>
        <w:t xml:space="preserve"> </w:t>
      </w:r>
      <w:r>
        <w:t>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4) ценностей научного познания: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w:t>
      </w:r>
      <w:r>
        <w:t>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w:t>
      </w:r>
    </w:p>
    <w:p w14:paraId="5914FF99" w14:textId="77777777" w:rsidR="00113E33" w:rsidRDefault="00936FC5">
      <w:pPr>
        <w:pStyle w:val="a3"/>
        <w:spacing w:line="242" w:lineRule="auto"/>
        <w:ind w:left="345" w:right="388" w:hanging="10"/>
      </w:pPr>
      <w:r>
        <w:t>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w:t>
      </w:r>
      <w:r>
        <w:t xml:space="preserve"> цели своего обучения, ставить и формулировать для себя новые задачи в учебе и познавательной деятельности,</w:t>
      </w:r>
    </w:p>
    <w:p w14:paraId="159E8672" w14:textId="77777777" w:rsidR="00113E33" w:rsidRDefault="00936FC5">
      <w:pPr>
        <w:pStyle w:val="a3"/>
        <w:spacing w:line="274" w:lineRule="exact"/>
      </w:pPr>
      <w:r>
        <w:t>развивать</w:t>
      </w:r>
      <w:r>
        <w:rPr>
          <w:spacing w:val="16"/>
        </w:rPr>
        <w:t xml:space="preserve"> </w:t>
      </w:r>
      <w:r>
        <w:t>мотивы</w:t>
      </w:r>
      <w:r>
        <w:rPr>
          <w:spacing w:val="16"/>
        </w:rPr>
        <w:t xml:space="preserve"> </w:t>
      </w:r>
      <w:r>
        <w:t>и</w:t>
      </w:r>
      <w:r>
        <w:rPr>
          <w:spacing w:val="16"/>
        </w:rPr>
        <w:t xml:space="preserve"> </w:t>
      </w:r>
      <w:r>
        <w:t>интересы</w:t>
      </w:r>
      <w:r>
        <w:rPr>
          <w:spacing w:val="16"/>
        </w:rPr>
        <w:t xml:space="preserve"> </w:t>
      </w:r>
      <w:r>
        <w:t>своей</w:t>
      </w:r>
      <w:r>
        <w:rPr>
          <w:spacing w:val="19"/>
        </w:rPr>
        <w:t xml:space="preserve"> </w:t>
      </w:r>
      <w:r>
        <w:t>познавательной</w:t>
      </w:r>
      <w:r>
        <w:rPr>
          <w:spacing w:val="15"/>
        </w:rPr>
        <w:t xml:space="preserve"> </w:t>
      </w:r>
      <w:r>
        <w:t>деятельности;</w:t>
      </w:r>
      <w:r>
        <w:rPr>
          <w:spacing w:val="18"/>
        </w:rPr>
        <w:t xml:space="preserve"> </w:t>
      </w:r>
      <w:r>
        <w:t>5)</w:t>
      </w:r>
      <w:r>
        <w:rPr>
          <w:spacing w:val="16"/>
        </w:rPr>
        <w:t xml:space="preserve"> </w:t>
      </w:r>
      <w:r>
        <w:t>формирования</w:t>
      </w:r>
      <w:r>
        <w:rPr>
          <w:spacing w:val="18"/>
        </w:rPr>
        <w:t xml:space="preserve"> </w:t>
      </w:r>
      <w:r>
        <w:rPr>
          <w:spacing w:val="-2"/>
        </w:rPr>
        <w:t>культуры</w:t>
      </w:r>
    </w:p>
    <w:p w14:paraId="7D989289" w14:textId="77777777" w:rsidR="00113E33" w:rsidRDefault="00113E33">
      <w:pPr>
        <w:pStyle w:val="a3"/>
        <w:spacing w:line="274" w:lineRule="exact"/>
        <w:sectPr w:rsidR="00113E33">
          <w:pgSz w:w="11900" w:h="16860"/>
          <w:pgMar w:top="1180" w:right="425" w:bottom="1460" w:left="850" w:header="0" w:footer="1206" w:gutter="0"/>
          <w:cols w:space="720"/>
        </w:sectPr>
      </w:pPr>
    </w:p>
    <w:p w14:paraId="613A8AC7" w14:textId="77777777" w:rsidR="00113E33" w:rsidRDefault="00936FC5">
      <w:pPr>
        <w:pStyle w:val="a3"/>
        <w:spacing w:before="72" w:line="242" w:lineRule="auto"/>
        <w:ind w:left="345" w:right="385"/>
      </w:pPr>
      <w:r>
        <w:lastRenderedPageBreak/>
        <w:t xml:space="preserve">здоровья: осознание ценности жизни, ответственное отношение к своему здоровью, установка на здоровый образ жизни, в том числе и за счет освоения и соблюдения требований безопасной эксплуатации средств информационных и коммуникационных технологий; 6) трудового </w:t>
      </w:r>
      <w:r>
        <w:rPr>
          <w:spacing w:val="-2"/>
        </w:rPr>
        <w:t>воспитания:</w:t>
      </w:r>
    </w:p>
    <w:p w14:paraId="1DEADB9F" w14:textId="77777777" w:rsidR="00113E33" w:rsidRDefault="00936FC5">
      <w:pPr>
        <w:pStyle w:val="a3"/>
        <w:spacing w:before="3" w:line="242" w:lineRule="auto"/>
        <w:ind w:right="380" w:firstLine="540"/>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осознанный выбор и построение индивидуальной траектории образования и </w:t>
      </w:r>
      <w:r>
        <w:rPr>
          <w:spacing w:val="-2"/>
        </w:rPr>
        <w:t>жизненных</w:t>
      </w:r>
    </w:p>
    <w:p w14:paraId="55F828BE" w14:textId="77777777" w:rsidR="00113E33" w:rsidRDefault="00936FC5">
      <w:pPr>
        <w:pStyle w:val="a3"/>
        <w:spacing w:before="1"/>
        <w:ind w:left="876" w:right="397" w:hanging="540"/>
      </w:pPr>
      <w:r>
        <w:t>планов с учетом личных и общественных интересов и потребностей; 7) экологического воспитания: осознание глобального характера экологических проблем и путей их</w:t>
      </w:r>
      <w:r>
        <w:rPr>
          <w:spacing w:val="40"/>
        </w:rPr>
        <w:t xml:space="preserve"> </w:t>
      </w:r>
      <w:r>
        <w:t>решения, в том числе</w:t>
      </w:r>
    </w:p>
    <w:p w14:paraId="2C3FF3E4" w14:textId="77777777" w:rsidR="00113E33" w:rsidRDefault="00936FC5">
      <w:pPr>
        <w:pStyle w:val="a3"/>
        <w:spacing w:before="12"/>
      </w:pPr>
      <w:r>
        <w:t>с</w:t>
      </w:r>
      <w:r>
        <w:rPr>
          <w:spacing w:val="-12"/>
        </w:rPr>
        <w:t xml:space="preserve"> </w:t>
      </w:r>
      <w:r>
        <w:t>учетом</w:t>
      </w:r>
      <w:r>
        <w:rPr>
          <w:spacing w:val="-10"/>
        </w:rPr>
        <w:t xml:space="preserve"> </w:t>
      </w:r>
      <w:r>
        <w:t>возможностей</w:t>
      </w:r>
      <w:r>
        <w:rPr>
          <w:spacing w:val="-7"/>
        </w:rPr>
        <w:t xml:space="preserve"> </w:t>
      </w:r>
      <w:r>
        <w:t>информационных</w:t>
      </w:r>
      <w:r>
        <w:rPr>
          <w:spacing w:val="-9"/>
        </w:rPr>
        <w:t xml:space="preserve"> </w:t>
      </w:r>
      <w:r>
        <w:t>и</w:t>
      </w:r>
      <w:r>
        <w:rPr>
          <w:spacing w:val="-10"/>
        </w:rPr>
        <w:t xml:space="preserve"> </w:t>
      </w:r>
      <w:r>
        <w:t>коммуникационных</w:t>
      </w:r>
      <w:r>
        <w:rPr>
          <w:spacing w:val="-3"/>
        </w:rPr>
        <w:t xml:space="preserve"> </w:t>
      </w:r>
      <w:r>
        <w:rPr>
          <w:spacing w:val="-2"/>
        </w:rPr>
        <w:t>технологий</w:t>
      </w:r>
    </w:p>
    <w:p w14:paraId="2C7C36C4" w14:textId="77777777" w:rsidR="00113E33" w:rsidRDefault="00936FC5">
      <w:pPr>
        <w:pStyle w:val="a3"/>
        <w:spacing w:before="10" w:line="237" w:lineRule="auto"/>
        <w:ind w:right="120"/>
      </w:pPr>
      <w:r>
        <w:t xml:space="preserve">8) адаптации обучающегося к изменяющимся условиям социальной и природной среды: освоение </w:t>
      </w:r>
      <w:proofErr w:type="gramStart"/>
      <w:r>
        <w:t>обучающимися</w:t>
      </w:r>
      <w:r>
        <w:rPr>
          <w:spacing w:val="80"/>
          <w:w w:val="150"/>
        </w:rPr>
        <w:t xml:space="preserve">  </w:t>
      </w:r>
      <w:r>
        <w:t>социального</w:t>
      </w:r>
      <w:proofErr w:type="gramEnd"/>
      <w:r>
        <w:rPr>
          <w:spacing w:val="80"/>
          <w:w w:val="150"/>
        </w:rPr>
        <w:t xml:space="preserve">  </w:t>
      </w:r>
      <w:r>
        <w:t>опыта,</w:t>
      </w:r>
      <w:r>
        <w:rPr>
          <w:spacing w:val="80"/>
          <w:w w:val="150"/>
        </w:rPr>
        <w:t xml:space="preserve">  </w:t>
      </w:r>
      <w:r>
        <w:t>основных</w:t>
      </w:r>
      <w:r>
        <w:rPr>
          <w:spacing w:val="80"/>
          <w:w w:val="150"/>
        </w:rPr>
        <w:t xml:space="preserve">  </w:t>
      </w:r>
      <w:r>
        <w:t>социальных</w:t>
      </w:r>
      <w:r>
        <w:rPr>
          <w:spacing w:val="80"/>
        </w:rPr>
        <w:t xml:space="preserve">   </w:t>
      </w:r>
      <w:r>
        <w:t>ролей,</w:t>
      </w:r>
    </w:p>
    <w:p w14:paraId="344DB4E0" w14:textId="77777777" w:rsidR="00113E33" w:rsidRDefault="00936FC5">
      <w:pPr>
        <w:pStyle w:val="a3"/>
        <w:spacing w:before="1" w:line="242" w:lineRule="auto"/>
        <w:ind w:left="345" w:right="391" w:hanging="10"/>
      </w:pPr>
      <w:r>
        <w:t xml:space="preserve">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w:t>
      </w:r>
      <w:r>
        <w:rPr>
          <w:spacing w:val="-2"/>
        </w:rPr>
        <w:t>пространстве.</w:t>
      </w:r>
    </w:p>
    <w:p w14:paraId="2420CDA4" w14:textId="77777777" w:rsidR="00113E33" w:rsidRDefault="00936FC5">
      <w:pPr>
        <w:pStyle w:val="a3"/>
        <w:spacing w:line="242" w:lineRule="auto"/>
        <w:ind w:right="386" w:firstLine="540"/>
      </w:pPr>
      <w:r>
        <w:rPr>
          <w:b/>
        </w:rPr>
        <w:t>Метапредметные</w:t>
      </w:r>
      <w:r>
        <w:rPr>
          <w:b/>
          <w:spacing w:val="-3"/>
        </w:rPr>
        <w:t xml:space="preserve"> </w:t>
      </w:r>
      <w:r>
        <w:rPr>
          <w:b/>
        </w:rPr>
        <w:t xml:space="preserve">результаты </w:t>
      </w:r>
      <w:r>
        <w:t>освоения</w:t>
      </w:r>
      <w:r>
        <w:rPr>
          <w:spacing w:val="-2"/>
        </w:rPr>
        <w:t xml:space="preserve"> </w:t>
      </w:r>
      <w:r>
        <w:t>программы</w:t>
      </w:r>
      <w:r>
        <w:rPr>
          <w:spacing w:val="-3"/>
        </w:rPr>
        <w:t xml:space="preserve"> </w:t>
      </w:r>
      <w:r>
        <w:t>по</w:t>
      </w:r>
      <w:r>
        <w:rPr>
          <w:spacing w:val="-3"/>
        </w:rPr>
        <w:t xml:space="preserve"> </w:t>
      </w:r>
      <w:r>
        <w:t>информатике</w:t>
      </w:r>
      <w:r>
        <w:rPr>
          <w:spacing w:val="-5"/>
        </w:rPr>
        <w:t xml:space="preserve"> </w:t>
      </w:r>
      <w:r>
        <w:t>отражают</w:t>
      </w:r>
      <w:r>
        <w:rPr>
          <w:spacing w:val="-2"/>
        </w:rPr>
        <w:t xml:space="preserve"> </w:t>
      </w:r>
      <w:r>
        <w:t xml:space="preserve">овладение универсальными учебными действиями - познавательными, коммуникативными, </w:t>
      </w:r>
      <w:r>
        <w:rPr>
          <w:spacing w:val="-2"/>
        </w:rPr>
        <w:t>регулятивными.</w:t>
      </w:r>
    </w:p>
    <w:p w14:paraId="197DE55F" w14:textId="77777777" w:rsidR="00113E33" w:rsidRDefault="00936FC5">
      <w:pPr>
        <w:pStyle w:val="1"/>
        <w:spacing w:before="3"/>
        <w:ind w:left="890"/>
      </w:pPr>
      <w:r>
        <w:rPr>
          <w:b w:val="0"/>
        </w:rPr>
        <w:t>Овладение</w:t>
      </w:r>
      <w:r>
        <w:rPr>
          <w:b w:val="0"/>
          <w:spacing w:val="-17"/>
        </w:rPr>
        <w:t xml:space="preserve"> </w:t>
      </w:r>
      <w:r>
        <w:t>универсальными</w:t>
      </w:r>
      <w:r>
        <w:rPr>
          <w:spacing w:val="-15"/>
        </w:rPr>
        <w:t xml:space="preserve"> </w:t>
      </w:r>
      <w:r>
        <w:t>учебными</w:t>
      </w:r>
      <w:r>
        <w:rPr>
          <w:spacing w:val="-14"/>
        </w:rPr>
        <w:t xml:space="preserve"> </w:t>
      </w:r>
      <w:r>
        <w:t>познавательными</w:t>
      </w:r>
      <w:r>
        <w:rPr>
          <w:spacing w:val="-12"/>
        </w:rPr>
        <w:t xml:space="preserve"> </w:t>
      </w:r>
      <w:r>
        <w:rPr>
          <w:spacing w:val="-2"/>
        </w:rPr>
        <w:t>действиями:</w:t>
      </w:r>
    </w:p>
    <w:p w14:paraId="0DD52A5B" w14:textId="77777777" w:rsidR="00113E33" w:rsidRDefault="00936FC5">
      <w:pPr>
        <w:pStyle w:val="a5"/>
        <w:numPr>
          <w:ilvl w:val="0"/>
          <w:numId w:val="65"/>
        </w:numPr>
        <w:tabs>
          <w:tab w:val="left" w:pos="1145"/>
        </w:tabs>
        <w:spacing w:before="10"/>
        <w:ind w:left="1145" w:hanging="255"/>
        <w:jc w:val="both"/>
        <w:rPr>
          <w:sz w:val="24"/>
        </w:rPr>
      </w:pPr>
      <w:r>
        <w:rPr>
          <w:sz w:val="24"/>
        </w:rPr>
        <w:t>базовые</w:t>
      </w:r>
      <w:r>
        <w:rPr>
          <w:spacing w:val="-10"/>
          <w:sz w:val="24"/>
        </w:rPr>
        <w:t xml:space="preserve"> </w:t>
      </w:r>
      <w:r>
        <w:rPr>
          <w:sz w:val="24"/>
        </w:rPr>
        <w:t>логические</w:t>
      </w:r>
      <w:r>
        <w:rPr>
          <w:spacing w:val="-8"/>
          <w:sz w:val="24"/>
        </w:rPr>
        <w:t xml:space="preserve"> </w:t>
      </w:r>
      <w:r>
        <w:rPr>
          <w:spacing w:val="-2"/>
          <w:sz w:val="24"/>
        </w:rPr>
        <w:t>действия:</w:t>
      </w:r>
    </w:p>
    <w:p w14:paraId="45C6AB6B" w14:textId="77777777" w:rsidR="00113E33" w:rsidRDefault="00936FC5">
      <w:pPr>
        <w:pStyle w:val="a3"/>
        <w:spacing w:before="4" w:line="242" w:lineRule="auto"/>
        <w:ind w:right="384" w:firstLine="54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 умение создавать, применять и преобразовывать знаки и символы, модели и схемы для</w:t>
      </w:r>
    </w:p>
    <w:p w14:paraId="71AAF0D9" w14:textId="77777777" w:rsidR="00113E33" w:rsidRDefault="00936FC5">
      <w:pPr>
        <w:pStyle w:val="a3"/>
        <w:spacing w:before="2"/>
        <w:ind w:left="345" w:right="394" w:hanging="10"/>
      </w:pPr>
      <w:r>
        <w:t>решения учебных и познавательных задач;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5E6B1E3" w14:textId="77777777" w:rsidR="00113E33" w:rsidRDefault="00936FC5">
      <w:pPr>
        <w:pStyle w:val="a5"/>
        <w:numPr>
          <w:ilvl w:val="0"/>
          <w:numId w:val="65"/>
        </w:numPr>
        <w:tabs>
          <w:tab w:val="left" w:pos="1145"/>
        </w:tabs>
        <w:spacing w:before="12"/>
        <w:ind w:left="1145" w:hanging="255"/>
        <w:jc w:val="both"/>
        <w:rPr>
          <w:sz w:val="24"/>
        </w:rPr>
      </w:pPr>
      <w:r>
        <w:rPr>
          <w:sz w:val="24"/>
        </w:rPr>
        <w:t>базовые</w:t>
      </w:r>
      <w:r>
        <w:rPr>
          <w:spacing w:val="-14"/>
          <w:sz w:val="24"/>
        </w:rPr>
        <w:t xml:space="preserve"> </w:t>
      </w:r>
      <w:r>
        <w:rPr>
          <w:sz w:val="24"/>
        </w:rPr>
        <w:t>исследовательские</w:t>
      </w:r>
      <w:r>
        <w:rPr>
          <w:spacing w:val="-10"/>
          <w:sz w:val="24"/>
        </w:rPr>
        <w:t xml:space="preserve"> </w:t>
      </w:r>
      <w:r>
        <w:rPr>
          <w:spacing w:val="-2"/>
          <w:sz w:val="24"/>
        </w:rPr>
        <w:t>действия:</w:t>
      </w:r>
    </w:p>
    <w:p w14:paraId="3E433173" w14:textId="77777777" w:rsidR="00113E33" w:rsidRDefault="00936FC5">
      <w:pPr>
        <w:pStyle w:val="a3"/>
        <w:spacing w:before="5" w:line="242" w:lineRule="auto"/>
        <w:ind w:right="393" w:firstLine="54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 оценивать</w:t>
      </w:r>
      <w:r>
        <w:rPr>
          <w:spacing w:val="40"/>
        </w:rPr>
        <w:t xml:space="preserve"> </w:t>
      </w:r>
      <w:r>
        <w:t>на применимость и достоверность информацию, полученную в ходе</w:t>
      </w:r>
    </w:p>
    <w:p w14:paraId="32CCD667" w14:textId="77777777" w:rsidR="00113E33" w:rsidRDefault="00936FC5">
      <w:pPr>
        <w:pStyle w:val="a3"/>
        <w:spacing w:before="3" w:line="242" w:lineRule="auto"/>
        <w:ind w:left="345" w:right="381" w:hanging="10"/>
      </w:pPr>
      <w:r>
        <w:t>исследования;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3) работа с информацией: выявлять дефицит информации, данных, необходимых для решения поставленной задачи; применять различные методы, инструменты и запросы при поиске и отборе информации</w:t>
      </w:r>
    </w:p>
    <w:p w14:paraId="774A0E26" w14:textId="77777777" w:rsidR="00113E33" w:rsidRDefault="00936FC5">
      <w:pPr>
        <w:pStyle w:val="a3"/>
        <w:tabs>
          <w:tab w:val="left" w:pos="1595"/>
          <w:tab w:val="left" w:pos="1975"/>
          <w:tab w:val="left" w:pos="2474"/>
          <w:tab w:val="left" w:pos="4315"/>
          <w:tab w:val="left" w:pos="5612"/>
          <w:tab w:val="left" w:pos="7062"/>
          <w:tab w:val="left" w:pos="8607"/>
          <w:tab w:val="left" w:pos="9107"/>
        </w:tabs>
        <w:spacing w:line="242" w:lineRule="auto"/>
        <w:ind w:left="369" w:right="387" w:firstLine="153"/>
        <w:jc w:val="right"/>
      </w:pPr>
      <w:r>
        <w:t>или</w:t>
      </w:r>
      <w:r>
        <w:rPr>
          <w:spacing w:val="35"/>
        </w:rPr>
        <w:t xml:space="preserve"> </w:t>
      </w:r>
      <w:r>
        <w:t>данных</w:t>
      </w:r>
      <w:r>
        <w:rPr>
          <w:spacing w:val="36"/>
        </w:rPr>
        <w:t xml:space="preserve"> </w:t>
      </w:r>
      <w:r>
        <w:t>из</w:t>
      </w:r>
      <w:r>
        <w:rPr>
          <w:spacing w:val="34"/>
        </w:rPr>
        <w:t xml:space="preserve"> </w:t>
      </w:r>
      <w:r>
        <w:t>источников</w:t>
      </w:r>
      <w:r>
        <w:rPr>
          <w:spacing w:val="36"/>
        </w:rPr>
        <w:t xml:space="preserve"> </w:t>
      </w:r>
      <w:r>
        <w:t>с</w:t>
      </w:r>
      <w:r>
        <w:rPr>
          <w:spacing w:val="37"/>
        </w:rPr>
        <w:t xml:space="preserve"> </w:t>
      </w:r>
      <w:r>
        <w:t>учетом</w:t>
      </w:r>
      <w:r>
        <w:rPr>
          <w:spacing w:val="36"/>
        </w:rPr>
        <w:t xml:space="preserve"> </w:t>
      </w:r>
      <w:r>
        <w:t>предложенной</w:t>
      </w:r>
      <w:r>
        <w:rPr>
          <w:spacing w:val="40"/>
        </w:rPr>
        <w:t xml:space="preserve"> </w:t>
      </w:r>
      <w:r>
        <w:t>учебной</w:t>
      </w:r>
      <w:r>
        <w:rPr>
          <w:spacing w:val="37"/>
        </w:rPr>
        <w:t xml:space="preserve"> </w:t>
      </w:r>
      <w:r>
        <w:t>задачи</w:t>
      </w:r>
      <w:r>
        <w:rPr>
          <w:spacing w:val="37"/>
        </w:rPr>
        <w:t xml:space="preserve"> </w:t>
      </w:r>
      <w:r>
        <w:t>и</w:t>
      </w:r>
      <w:r>
        <w:rPr>
          <w:spacing w:val="34"/>
        </w:rPr>
        <w:t xml:space="preserve"> </w:t>
      </w:r>
      <w:r>
        <w:t>заданных</w:t>
      </w:r>
      <w:r>
        <w:rPr>
          <w:spacing w:val="36"/>
        </w:rPr>
        <w:t xml:space="preserve"> </w:t>
      </w:r>
      <w:r>
        <w:t>критериев; выбирать, анализировать, систематизировать и интерпретировать информацию различных видов</w:t>
      </w:r>
      <w:r>
        <w:rPr>
          <w:spacing w:val="40"/>
        </w:rPr>
        <w:t xml:space="preserve"> </w:t>
      </w:r>
      <w:r>
        <w:t>и</w:t>
      </w:r>
      <w:r>
        <w:rPr>
          <w:spacing w:val="40"/>
        </w:rPr>
        <w:t xml:space="preserve"> </w:t>
      </w:r>
      <w:r>
        <w:t>форм</w:t>
      </w:r>
      <w:r>
        <w:rPr>
          <w:spacing w:val="40"/>
        </w:rPr>
        <w:t xml:space="preserve"> </w:t>
      </w:r>
      <w:r>
        <w:t>представления;</w:t>
      </w:r>
      <w:r>
        <w:rPr>
          <w:spacing w:val="40"/>
        </w:rPr>
        <w:t xml:space="preserve"> </w:t>
      </w: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 информации</w:t>
      </w:r>
      <w:r>
        <w:rPr>
          <w:spacing w:val="40"/>
        </w:rPr>
        <w:t xml:space="preserve"> </w:t>
      </w:r>
      <w:r>
        <w:t>и</w:t>
      </w:r>
      <w:r>
        <w:rPr>
          <w:spacing w:val="39"/>
        </w:rPr>
        <w:t xml:space="preserve"> </w:t>
      </w:r>
      <w:r>
        <w:t>иллюстрировать</w:t>
      </w:r>
      <w:r>
        <w:rPr>
          <w:spacing w:val="40"/>
        </w:rPr>
        <w:t xml:space="preserve"> </w:t>
      </w:r>
      <w:r>
        <w:t>решаемые</w:t>
      </w:r>
      <w:r>
        <w:rPr>
          <w:spacing w:val="39"/>
        </w:rPr>
        <w:t xml:space="preserve"> </w:t>
      </w:r>
      <w:r>
        <w:t>задачи</w:t>
      </w:r>
      <w:r>
        <w:rPr>
          <w:spacing w:val="40"/>
        </w:rPr>
        <w:t xml:space="preserve"> </w:t>
      </w:r>
      <w:r>
        <w:t>несложными</w:t>
      </w:r>
      <w:r>
        <w:rPr>
          <w:spacing w:val="40"/>
        </w:rPr>
        <w:t xml:space="preserve"> </w:t>
      </w:r>
      <w:r>
        <w:t>схемами,</w:t>
      </w:r>
      <w:r>
        <w:rPr>
          <w:spacing w:val="40"/>
        </w:rPr>
        <w:t xml:space="preserve"> </w:t>
      </w:r>
      <w:r>
        <w:t>диаграммами,</w:t>
      </w:r>
      <w:r>
        <w:rPr>
          <w:spacing w:val="40"/>
        </w:rPr>
        <w:t xml:space="preserve"> </w:t>
      </w:r>
      <w:r>
        <w:t xml:space="preserve">иной </w:t>
      </w:r>
      <w:r>
        <w:rPr>
          <w:spacing w:val="-2"/>
        </w:rPr>
        <w:t>графикой</w:t>
      </w:r>
      <w:r>
        <w:tab/>
      </w:r>
      <w:r>
        <w:rPr>
          <w:spacing w:val="-10"/>
        </w:rPr>
        <w:t>и</w:t>
      </w:r>
      <w:r>
        <w:tab/>
      </w:r>
      <w:r>
        <w:rPr>
          <w:spacing w:val="-5"/>
        </w:rPr>
        <w:t>их</w:t>
      </w:r>
      <w:r>
        <w:tab/>
      </w:r>
      <w:r>
        <w:rPr>
          <w:spacing w:val="-2"/>
        </w:rPr>
        <w:t>комбинациями;</w:t>
      </w:r>
      <w:r>
        <w:tab/>
      </w:r>
      <w:r>
        <w:rPr>
          <w:spacing w:val="-2"/>
        </w:rPr>
        <w:t>оценивать</w:t>
      </w:r>
      <w:r>
        <w:tab/>
      </w:r>
      <w:r>
        <w:rPr>
          <w:spacing w:val="-2"/>
        </w:rPr>
        <w:t>надежность</w:t>
      </w:r>
      <w:r>
        <w:tab/>
      </w:r>
      <w:r>
        <w:rPr>
          <w:spacing w:val="-2"/>
        </w:rPr>
        <w:t>информации</w:t>
      </w:r>
      <w:r>
        <w:tab/>
      </w:r>
      <w:r>
        <w:rPr>
          <w:spacing w:val="-5"/>
        </w:rPr>
        <w:t>по</w:t>
      </w:r>
      <w:r>
        <w:tab/>
      </w:r>
      <w:r>
        <w:rPr>
          <w:spacing w:val="-4"/>
        </w:rPr>
        <w:t>критериям,</w:t>
      </w:r>
    </w:p>
    <w:p w14:paraId="6F0DB4BF" w14:textId="77777777" w:rsidR="00113E33" w:rsidRDefault="00936FC5">
      <w:pPr>
        <w:pStyle w:val="a3"/>
        <w:spacing w:before="2"/>
        <w:ind w:left="345"/>
        <w:jc w:val="left"/>
      </w:pPr>
      <w:r>
        <w:t>предложенным</w:t>
      </w:r>
      <w:r>
        <w:rPr>
          <w:spacing w:val="-9"/>
        </w:rPr>
        <w:t xml:space="preserve"> </w:t>
      </w:r>
      <w:r>
        <w:t>учителем</w:t>
      </w:r>
      <w:r>
        <w:rPr>
          <w:spacing w:val="-12"/>
        </w:rPr>
        <w:t xml:space="preserve"> </w:t>
      </w:r>
      <w:r>
        <w:rPr>
          <w:spacing w:val="-5"/>
        </w:rPr>
        <w:t>или</w:t>
      </w:r>
    </w:p>
    <w:p w14:paraId="7BDC07C8" w14:textId="77777777" w:rsidR="00113E33" w:rsidRDefault="00936FC5">
      <w:pPr>
        <w:pStyle w:val="a3"/>
        <w:spacing w:before="5" w:line="244" w:lineRule="auto"/>
        <w:ind w:left="876" w:right="3214" w:hanging="540"/>
        <w:jc w:val="left"/>
      </w:pPr>
      <w:r>
        <w:t>сформулированным</w:t>
      </w:r>
      <w:r>
        <w:rPr>
          <w:spacing w:val="-11"/>
        </w:rPr>
        <w:t xml:space="preserve"> </w:t>
      </w:r>
      <w:r>
        <w:t>самостоятельно;</w:t>
      </w:r>
      <w:r>
        <w:rPr>
          <w:spacing w:val="-10"/>
        </w:rPr>
        <w:t xml:space="preserve"> </w:t>
      </w:r>
      <w:r>
        <w:t>эффективно</w:t>
      </w:r>
      <w:r>
        <w:rPr>
          <w:spacing w:val="-10"/>
        </w:rPr>
        <w:t xml:space="preserve"> </w:t>
      </w:r>
      <w:r>
        <w:t>запоминать</w:t>
      </w:r>
      <w:r>
        <w:rPr>
          <w:spacing w:val="-9"/>
        </w:rPr>
        <w:t xml:space="preserve"> </w:t>
      </w:r>
      <w:r>
        <w:t>и систематизировать информацию.</w:t>
      </w:r>
    </w:p>
    <w:p w14:paraId="4323825C" w14:textId="77777777" w:rsidR="00113E33" w:rsidRDefault="00936FC5">
      <w:pPr>
        <w:pStyle w:val="1"/>
        <w:spacing w:before="1"/>
        <w:ind w:left="890"/>
        <w:jc w:val="left"/>
        <w:rPr>
          <w:b w:val="0"/>
        </w:rPr>
      </w:pPr>
      <w:r>
        <w:rPr>
          <w:b w:val="0"/>
        </w:rPr>
        <w:t>Овладение</w:t>
      </w:r>
      <w:r>
        <w:rPr>
          <w:b w:val="0"/>
          <w:spacing w:val="-17"/>
        </w:rPr>
        <w:t xml:space="preserve"> </w:t>
      </w:r>
      <w:r>
        <w:t>универсальными</w:t>
      </w:r>
      <w:r>
        <w:rPr>
          <w:spacing w:val="-15"/>
        </w:rPr>
        <w:t xml:space="preserve"> </w:t>
      </w:r>
      <w:r>
        <w:t>учебными</w:t>
      </w:r>
      <w:r>
        <w:rPr>
          <w:spacing w:val="-15"/>
        </w:rPr>
        <w:t xml:space="preserve"> </w:t>
      </w:r>
      <w:r>
        <w:t>коммуникативными</w:t>
      </w:r>
      <w:r>
        <w:rPr>
          <w:spacing w:val="-12"/>
        </w:rPr>
        <w:t xml:space="preserve"> </w:t>
      </w:r>
      <w:r>
        <w:rPr>
          <w:spacing w:val="-2"/>
        </w:rPr>
        <w:t>действиями</w:t>
      </w:r>
      <w:r>
        <w:rPr>
          <w:b w:val="0"/>
          <w:spacing w:val="-2"/>
        </w:rPr>
        <w:t>:</w:t>
      </w:r>
    </w:p>
    <w:p w14:paraId="444CE341" w14:textId="77777777" w:rsidR="00113E33" w:rsidRDefault="00936FC5">
      <w:pPr>
        <w:pStyle w:val="a5"/>
        <w:numPr>
          <w:ilvl w:val="0"/>
          <w:numId w:val="64"/>
        </w:numPr>
        <w:tabs>
          <w:tab w:val="left" w:pos="1225"/>
        </w:tabs>
        <w:spacing w:before="5"/>
        <w:ind w:left="1225" w:hanging="335"/>
        <w:rPr>
          <w:sz w:val="24"/>
        </w:rPr>
      </w:pPr>
      <w:r>
        <w:rPr>
          <w:sz w:val="24"/>
        </w:rPr>
        <w:t>общение:</w:t>
      </w:r>
      <w:r>
        <w:rPr>
          <w:spacing w:val="34"/>
          <w:sz w:val="24"/>
        </w:rPr>
        <w:t xml:space="preserve"> </w:t>
      </w:r>
      <w:r>
        <w:rPr>
          <w:sz w:val="24"/>
        </w:rPr>
        <w:t>сопоставлять</w:t>
      </w:r>
      <w:r>
        <w:rPr>
          <w:spacing w:val="36"/>
          <w:sz w:val="24"/>
        </w:rPr>
        <w:t xml:space="preserve"> </w:t>
      </w:r>
      <w:r>
        <w:rPr>
          <w:sz w:val="24"/>
        </w:rPr>
        <w:t>свои</w:t>
      </w:r>
      <w:r>
        <w:rPr>
          <w:spacing w:val="36"/>
          <w:sz w:val="24"/>
        </w:rPr>
        <w:t xml:space="preserve"> </w:t>
      </w:r>
      <w:r>
        <w:rPr>
          <w:sz w:val="24"/>
        </w:rPr>
        <w:t>суждения</w:t>
      </w:r>
      <w:r>
        <w:rPr>
          <w:spacing w:val="37"/>
          <w:sz w:val="24"/>
        </w:rPr>
        <w:t xml:space="preserve"> </w:t>
      </w:r>
      <w:r>
        <w:rPr>
          <w:sz w:val="24"/>
        </w:rPr>
        <w:t>с</w:t>
      </w:r>
      <w:r>
        <w:rPr>
          <w:spacing w:val="34"/>
          <w:sz w:val="24"/>
        </w:rPr>
        <w:t xml:space="preserve"> </w:t>
      </w:r>
      <w:r>
        <w:rPr>
          <w:sz w:val="24"/>
        </w:rPr>
        <w:t>суждениями</w:t>
      </w:r>
      <w:r>
        <w:rPr>
          <w:spacing w:val="39"/>
          <w:sz w:val="24"/>
        </w:rPr>
        <w:t xml:space="preserve"> </w:t>
      </w:r>
      <w:r>
        <w:rPr>
          <w:sz w:val="24"/>
        </w:rPr>
        <w:t>других</w:t>
      </w:r>
      <w:r>
        <w:rPr>
          <w:spacing w:val="41"/>
          <w:sz w:val="24"/>
        </w:rPr>
        <w:t xml:space="preserve"> </w:t>
      </w:r>
      <w:r>
        <w:rPr>
          <w:sz w:val="24"/>
        </w:rPr>
        <w:t>участников</w:t>
      </w:r>
      <w:r>
        <w:rPr>
          <w:spacing w:val="35"/>
          <w:sz w:val="24"/>
        </w:rPr>
        <w:t xml:space="preserve"> </w:t>
      </w:r>
      <w:r>
        <w:rPr>
          <w:spacing w:val="-2"/>
          <w:sz w:val="24"/>
        </w:rPr>
        <w:t>диалога,</w:t>
      </w:r>
    </w:p>
    <w:p w14:paraId="54B71AAA" w14:textId="77777777" w:rsidR="00113E33" w:rsidRDefault="00113E33">
      <w:pPr>
        <w:pStyle w:val="a5"/>
        <w:jc w:val="left"/>
        <w:rPr>
          <w:sz w:val="24"/>
        </w:rPr>
        <w:sectPr w:rsidR="00113E33">
          <w:pgSz w:w="11900" w:h="16860"/>
          <w:pgMar w:top="1180" w:right="425" w:bottom="1460" w:left="850" w:header="0" w:footer="1206" w:gutter="0"/>
          <w:cols w:space="720"/>
        </w:sectPr>
      </w:pPr>
    </w:p>
    <w:p w14:paraId="0F86D4BC" w14:textId="77777777" w:rsidR="00113E33" w:rsidRDefault="00936FC5">
      <w:pPr>
        <w:pStyle w:val="a3"/>
        <w:spacing w:before="72"/>
        <w:ind w:left="900"/>
        <w:jc w:val="left"/>
      </w:pPr>
      <w:r>
        <w:rPr>
          <w:spacing w:val="-2"/>
        </w:rPr>
        <w:lastRenderedPageBreak/>
        <w:t>обнаруживать</w:t>
      </w:r>
    </w:p>
    <w:p w14:paraId="429BF621" w14:textId="77777777" w:rsidR="00113E33" w:rsidRDefault="00936FC5">
      <w:pPr>
        <w:pStyle w:val="a3"/>
        <w:spacing w:before="5" w:line="244" w:lineRule="auto"/>
        <w:ind w:left="876" w:hanging="540"/>
        <w:jc w:val="left"/>
      </w:pPr>
      <w:r>
        <w:t>различие</w:t>
      </w:r>
      <w:r>
        <w:rPr>
          <w:spacing w:val="40"/>
        </w:rPr>
        <w:t xml:space="preserve"> </w:t>
      </w:r>
      <w:r>
        <w:t>и</w:t>
      </w:r>
      <w:r>
        <w:rPr>
          <w:spacing w:val="40"/>
        </w:rPr>
        <w:t xml:space="preserve"> </w:t>
      </w:r>
      <w:r>
        <w:t>сходство</w:t>
      </w:r>
      <w:r>
        <w:rPr>
          <w:spacing w:val="40"/>
        </w:rPr>
        <w:t xml:space="preserve"> </w:t>
      </w:r>
      <w:r>
        <w:t>позиций;</w:t>
      </w:r>
      <w:r>
        <w:rPr>
          <w:spacing w:val="40"/>
        </w:rPr>
        <w:t xml:space="preserve"> </w:t>
      </w:r>
      <w:r>
        <w:t>публично</w:t>
      </w:r>
      <w:r>
        <w:rPr>
          <w:spacing w:val="40"/>
        </w:rPr>
        <w:t xml:space="preserve"> </w:t>
      </w:r>
      <w:r>
        <w:t>представлять</w:t>
      </w:r>
      <w:r>
        <w:rPr>
          <w:spacing w:val="40"/>
        </w:rPr>
        <w:t xml:space="preserve"> </w:t>
      </w:r>
      <w:r>
        <w:t>результаты</w:t>
      </w:r>
      <w:r>
        <w:rPr>
          <w:spacing w:val="40"/>
        </w:rPr>
        <w:t xml:space="preserve"> </w:t>
      </w:r>
      <w:r>
        <w:t>выполненного</w:t>
      </w:r>
      <w:r>
        <w:rPr>
          <w:spacing w:val="40"/>
        </w:rPr>
        <w:t xml:space="preserve"> </w:t>
      </w:r>
      <w:r>
        <w:t>опыта</w:t>
      </w:r>
      <w:r>
        <w:rPr>
          <w:spacing w:val="80"/>
        </w:rPr>
        <w:t xml:space="preserve"> </w:t>
      </w:r>
      <w:r>
        <w:t>(эксперимента, исследования,</w:t>
      </w:r>
    </w:p>
    <w:p w14:paraId="743E34EA" w14:textId="77777777" w:rsidR="00113E33" w:rsidRDefault="00936FC5">
      <w:pPr>
        <w:pStyle w:val="a3"/>
        <w:spacing w:line="275" w:lineRule="exact"/>
        <w:jc w:val="left"/>
      </w:pPr>
      <w:r>
        <w:rPr>
          <w:spacing w:val="-2"/>
        </w:rPr>
        <w:t>проекта);</w:t>
      </w:r>
    </w:p>
    <w:p w14:paraId="1180E88D" w14:textId="77777777" w:rsidR="00113E33" w:rsidRDefault="00936FC5">
      <w:pPr>
        <w:pStyle w:val="a3"/>
        <w:spacing w:before="5"/>
        <w:ind w:right="382" w:firstLine="540"/>
      </w:pPr>
      <w:r>
        <w:t>самостоятельно выбирать формат выступления с учетом задач презентации и</w:t>
      </w:r>
      <w:r>
        <w:rPr>
          <w:spacing w:val="40"/>
        </w:rPr>
        <w:t xml:space="preserve"> </w:t>
      </w:r>
      <w:r>
        <w:t>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(сотрудничество):</w:t>
      </w:r>
    </w:p>
    <w:p w14:paraId="1966204C" w14:textId="77777777" w:rsidR="00113E33" w:rsidRDefault="00936FC5">
      <w:pPr>
        <w:pStyle w:val="a3"/>
        <w:tabs>
          <w:tab w:val="left" w:pos="10017"/>
        </w:tabs>
        <w:spacing w:before="12" w:line="242" w:lineRule="auto"/>
        <w:ind w:right="236" w:firstLine="554"/>
        <w:jc w:val="left"/>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и</w:t>
      </w:r>
      <w:r>
        <w:rPr>
          <w:spacing w:val="40"/>
        </w:rPr>
        <w:t xml:space="preserve"> </w:t>
      </w:r>
      <w:r>
        <w:t>индивидуальной</w:t>
      </w:r>
      <w:r>
        <w:rPr>
          <w:spacing w:val="40"/>
        </w:rPr>
        <w:t xml:space="preserve"> </w:t>
      </w:r>
      <w:r>
        <w:t>работы</w:t>
      </w:r>
      <w:r>
        <w:tab/>
      </w:r>
      <w:r>
        <w:rPr>
          <w:spacing w:val="-6"/>
        </w:rPr>
        <w:t xml:space="preserve">при </w:t>
      </w:r>
      <w:r>
        <w:t>решении</w:t>
      </w:r>
      <w:r>
        <w:rPr>
          <w:spacing w:val="80"/>
        </w:rPr>
        <w:t xml:space="preserve"> </w:t>
      </w:r>
      <w:r>
        <w:t>конкретной</w:t>
      </w:r>
      <w:r>
        <w:rPr>
          <w:spacing w:val="80"/>
        </w:rPr>
        <w:t xml:space="preserve"> </w:t>
      </w:r>
      <w:r>
        <w:t>проблемы,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создании</w:t>
      </w:r>
      <w:r>
        <w:rPr>
          <w:spacing w:val="80"/>
        </w:rPr>
        <w:t xml:space="preserve"> </w:t>
      </w:r>
      <w:r>
        <w:t>информационного</w:t>
      </w:r>
      <w:r>
        <w:rPr>
          <w:spacing w:val="80"/>
        </w:rPr>
        <w:t xml:space="preserve"> </w:t>
      </w:r>
      <w:r>
        <w:t>продукта; принимать</w:t>
      </w:r>
      <w:r>
        <w:rPr>
          <w:spacing w:val="40"/>
        </w:rPr>
        <w:t xml:space="preserve"> </w:t>
      </w:r>
      <w:r>
        <w:t>цель</w:t>
      </w:r>
      <w:r>
        <w:rPr>
          <w:spacing w:val="40"/>
        </w:rPr>
        <w:t xml:space="preserve"> </w:t>
      </w:r>
      <w:r>
        <w:t>совместной</w:t>
      </w:r>
      <w:r>
        <w:rPr>
          <w:spacing w:val="40"/>
        </w:rPr>
        <w:t xml:space="preserve"> </w:t>
      </w:r>
      <w:r>
        <w:t>информационной</w:t>
      </w:r>
      <w:r>
        <w:rPr>
          <w:spacing w:val="40"/>
        </w:rPr>
        <w:t xml:space="preserve"> </w:t>
      </w:r>
      <w:r>
        <w:t>деятельности</w:t>
      </w:r>
      <w:r>
        <w:rPr>
          <w:spacing w:val="40"/>
        </w:rPr>
        <w:t xml:space="preserve"> </w:t>
      </w:r>
      <w:r>
        <w:t>по</w:t>
      </w:r>
      <w:r>
        <w:rPr>
          <w:spacing w:val="40"/>
        </w:rPr>
        <w:t xml:space="preserve"> </w:t>
      </w:r>
      <w:r>
        <w:t>сбору,</w:t>
      </w:r>
      <w:r>
        <w:rPr>
          <w:spacing w:val="40"/>
        </w:rPr>
        <w:t xml:space="preserve"> </w:t>
      </w:r>
      <w:r>
        <w:t>обработке,</w:t>
      </w:r>
      <w:r>
        <w:rPr>
          <w:spacing w:val="40"/>
        </w:rPr>
        <w:t xml:space="preserve"> </w:t>
      </w:r>
      <w:r>
        <w:t>передаче,</w:t>
      </w:r>
    </w:p>
    <w:p w14:paraId="7DF1CA7D" w14:textId="77777777" w:rsidR="00113E33" w:rsidRDefault="00936FC5">
      <w:pPr>
        <w:pStyle w:val="a3"/>
        <w:spacing w:line="242" w:lineRule="auto"/>
        <w:ind w:right="450"/>
      </w:pPr>
      <w:r>
        <w:t>формализации информации, коллективно строить действия по ее достижению: распределять роли,</w:t>
      </w:r>
      <w:r>
        <w:rPr>
          <w:spacing w:val="40"/>
        </w:rPr>
        <w:t xml:space="preserve"> </w:t>
      </w:r>
      <w:r>
        <w:t>договариваться,</w:t>
      </w:r>
      <w:r>
        <w:rPr>
          <w:spacing w:val="40"/>
        </w:rPr>
        <w:t xml:space="preserve"> </w:t>
      </w:r>
      <w:r>
        <w:t>обсуждать</w:t>
      </w:r>
      <w:r>
        <w:rPr>
          <w:spacing w:val="40"/>
        </w:rPr>
        <w:t xml:space="preserve"> </w:t>
      </w:r>
      <w:r>
        <w:t>процесс</w:t>
      </w:r>
      <w:r>
        <w:rPr>
          <w:spacing w:val="40"/>
        </w:rPr>
        <w:t xml:space="preserve"> </w:t>
      </w:r>
      <w:r>
        <w:t>и</w:t>
      </w:r>
      <w:r>
        <w:rPr>
          <w:spacing w:val="40"/>
        </w:rPr>
        <w:t xml:space="preserve"> </w:t>
      </w:r>
      <w:r>
        <w:t>результат</w:t>
      </w:r>
      <w:r>
        <w:rPr>
          <w:spacing w:val="40"/>
        </w:rPr>
        <w:t xml:space="preserve"> </w:t>
      </w:r>
      <w:r>
        <w:t>совместной</w:t>
      </w:r>
      <w:r>
        <w:rPr>
          <w:spacing w:val="40"/>
        </w:rPr>
        <w:t xml:space="preserve"> </w:t>
      </w:r>
      <w:r>
        <w:t>работы;</w:t>
      </w:r>
      <w:r>
        <w:rPr>
          <w:spacing w:val="40"/>
        </w:rPr>
        <w:t xml:space="preserve"> </w:t>
      </w:r>
      <w:r>
        <w:t>выполнять</w:t>
      </w:r>
      <w:r>
        <w:rPr>
          <w:spacing w:val="40"/>
        </w:rPr>
        <w:t xml:space="preserve"> </w:t>
      </w:r>
      <w:r>
        <w:t>свою</w:t>
      </w:r>
    </w:p>
    <w:p w14:paraId="3FF2172B" w14:textId="77777777" w:rsidR="00113E33" w:rsidRDefault="00936FC5">
      <w:pPr>
        <w:pStyle w:val="a3"/>
        <w:spacing w:before="58" w:line="242" w:lineRule="auto"/>
        <w:ind w:right="534" w:firstLine="9"/>
      </w:pPr>
      <w:r>
        <w:t>часть работы с информацией или информационным продуктом, достигая качественного результата</w:t>
      </w:r>
      <w:r>
        <w:rPr>
          <w:spacing w:val="-4"/>
        </w:rPr>
        <w:t xml:space="preserve"> </w:t>
      </w:r>
      <w:r>
        <w:t>по</w:t>
      </w:r>
      <w:r>
        <w:rPr>
          <w:spacing w:val="-4"/>
        </w:rPr>
        <w:t xml:space="preserve"> </w:t>
      </w:r>
      <w:r>
        <w:t>своему</w:t>
      </w:r>
      <w:r>
        <w:rPr>
          <w:spacing w:val="-8"/>
        </w:rPr>
        <w:t xml:space="preserve"> </w:t>
      </w:r>
      <w:r>
        <w:t>направлению</w:t>
      </w:r>
      <w:r>
        <w:rPr>
          <w:spacing w:val="-4"/>
        </w:rPr>
        <w:t xml:space="preserve"> </w:t>
      </w:r>
      <w:r>
        <w:t>и</w:t>
      </w:r>
      <w:r>
        <w:rPr>
          <w:spacing w:val="-4"/>
        </w:rPr>
        <w:t xml:space="preserve"> </w:t>
      </w:r>
      <w:r>
        <w:t>координируя</w:t>
      </w:r>
      <w:r>
        <w:rPr>
          <w:spacing w:val="-4"/>
        </w:rPr>
        <w:t xml:space="preserve"> </w:t>
      </w:r>
      <w:r>
        <w:t>свои</w:t>
      </w:r>
      <w:r>
        <w:rPr>
          <w:spacing w:val="-4"/>
        </w:rPr>
        <w:t xml:space="preserve"> </w:t>
      </w:r>
      <w:r>
        <w:t>действия</w:t>
      </w:r>
      <w:r>
        <w:rPr>
          <w:spacing w:val="-4"/>
        </w:rPr>
        <w:t xml:space="preserve"> </w:t>
      </w:r>
      <w:r>
        <w:t>с</w:t>
      </w:r>
      <w:r>
        <w:rPr>
          <w:spacing w:val="-5"/>
        </w:rPr>
        <w:t xml:space="preserve"> </w:t>
      </w:r>
      <w:r>
        <w:t>другими членами</w:t>
      </w:r>
      <w:r>
        <w:rPr>
          <w:spacing w:val="-4"/>
        </w:rPr>
        <w:t xml:space="preserve"> </w:t>
      </w:r>
      <w:r>
        <w:t>команды; оценивать качество своего вклада в общий информационный продукт по критериям,</w:t>
      </w:r>
    </w:p>
    <w:p w14:paraId="456FACE7" w14:textId="77777777" w:rsidR="00113E33" w:rsidRDefault="00936FC5">
      <w:pPr>
        <w:pStyle w:val="a3"/>
        <w:spacing w:line="242" w:lineRule="auto"/>
        <w:ind w:right="604"/>
      </w:pPr>
      <w:r>
        <w:t>самостоятельно сформулированным участниками взаимодействия; сравнивать результаты с исходной</w:t>
      </w:r>
      <w:r>
        <w:rPr>
          <w:spacing w:val="-5"/>
        </w:rPr>
        <w:t xml:space="preserve"> </w:t>
      </w:r>
      <w:r>
        <w:t>задачей</w:t>
      </w:r>
      <w:r>
        <w:rPr>
          <w:spacing w:val="-3"/>
        </w:rPr>
        <w:t xml:space="preserve"> </w:t>
      </w:r>
      <w:r>
        <w:t>и</w:t>
      </w:r>
      <w:r>
        <w:rPr>
          <w:spacing w:val="-3"/>
        </w:rPr>
        <w:t xml:space="preserve"> </w:t>
      </w:r>
      <w:r>
        <w:t>вклад</w:t>
      </w:r>
      <w:r>
        <w:rPr>
          <w:spacing w:val="-3"/>
        </w:rPr>
        <w:t xml:space="preserve"> </w:t>
      </w:r>
      <w:r>
        <w:t>каждого</w:t>
      </w:r>
      <w:r>
        <w:rPr>
          <w:spacing w:val="-3"/>
        </w:rPr>
        <w:t xml:space="preserve"> </w:t>
      </w:r>
      <w:r>
        <w:t>члена</w:t>
      </w:r>
      <w:r>
        <w:rPr>
          <w:spacing w:val="-4"/>
        </w:rPr>
        <w:t xml:space="preserve"> </w:t>
      </w:r>
      <w:r>
        <w:t>команды</w:t>
      </w:r>
      <w:r>
        <w:rPr>
          <w:spacing w:val="-3"/>
        </w:rPr>
        <w:t xml:space="preserve"> </w:t>
      </w:r>
      <w:r>
        <w:t>в</w:t>
      </w:r>
      <w:r>
        <w:rPr>
          <w:spacing w:val="-4"/>
        </w:rPr>
        <w:t xml:space="preserve"> </w:t>
      </w:r>
      <w:r>
        <w:t>достижение</w:t>
      </w:r>
      <w:r>
        <w:rPr>
          <w:spacing w:val="-4"/>
        </w:rPr>
        <w:t xml:space="preserve"> </w:t>
      </w:r>
      <w:r>
        <w:t>результатов,</w:t>
      </w:r>
      <w:r>
        <w:rPr>
          <w:spacing w:val="-3"/>
        </w:rPr>
        <w:t xml:space="preserve"> </w:t>
      </w:r>
      <w:r>
        <w:t>разделять</w:t>
      </w:r>
      <w:r>
        <w:rPr>
          <w:spacing w:val="-3"/>
        </w:rPr>
        <w:t xml:space="preserve"> </w:t>
      </w:r>
      <w:r>
        <w:t>сферу ответственности и проявлять готовность к предоставлению отчета перед группой.</w:t>
      </w:r>
    </w:p>
    <w:p w14:paraId="6849036A" w14:textId="77777777" w:rsidR="00113E33" w:rsidRDefault="00936FC5">
      <w:pPr>
        <w:pStyle w:val="1"/>
        <w:spacing w:before="6"/>
        <w:ind w:left="890"/>
        <w:jc w:val="left"/>
        <w:rPr>
          <w:b w:val="0"/>
        </w:rPr>
      </w:pPr>
      <w:r>
        <w:rPr>
          <w:b w:val="0"/>
        </w:rPr>
        <w:t>Овладение</w:t>
      </w:r>
      <w:r>
        <w:rPr>
          <w:b w:val="0"/>
          <w:spacing w:val="-17"/>
        </w:rPr>
        <w:t xml:space="preserve"> </w:t>
      </w:r>
      <w:r>
        <w:t>универсальными</w:t>
      </w:r>
      <w:r>
        <w:rPr>
          <w:spacing w:val="-14"/>
        </w:rPr>
        <w:t xml:space="preserve"> </w:t>
      </w:r>
      <w:r>
        <w:t>учебными</w:t>
      </w:r>
      <w:r>
        <w:rPr>
          <w:spacing w:val="-13"/>
        </w:rPr>
        <w:t xml:space="preserve"> </w:t>
      </w:r>
      <w:r>
        <w:t>регулятивными</w:t>
      </w:r>
      <w:r>
        <w:rPr>
          <w:spacing w:val="-11"/>
        </w:rPr>
        <w:t xml:space="preserve"> </w:t>
      </w:r>
      <w:r>
        <w:rPr>
          <w:spacing w:val="-2"/>
        </w:rPr>
        <w:t>действиями</w:t>
      </w:r>
      <w:r>
        <w:rPr>
          <w:b w:val="0"/>
          <w:spacing w:val="-2"/>
        </w:rPr>
        <w:t>:</w:t>
      </w:r>
    </w:p>
    <w:p w14:paraId="5414F01E" w14:textId="77777777" w:rsidR="00113E33" w:rsidRDefault="00936FC5">
      <w:pPr>
        <w:pStyle w:val="a5"/>
        <w:numPr>
          <w:ilvl w:val="0"/>
          <w:numId w:val="63"/>
        </w:numPr>
        <w:tabs>
          <w:tab w:val="left" w:pos="1145"/>
        </w:tabs>
        <w:spacing w:before="9"/>
        <w:ind w:left="1145" w:hanging="255"/>
        <w:rPr>
          <w:sz w:val="24"/>
        </w:rPr>
      </w:pPr>
      <w:r>
        <w:rPr>
          <w:spacing w:val="-2"/>
          <w:sz w:val="24"/>
        </w:rPr>
        <w:t>самоорганизация:</w:t>
      </w:r>
    </w:p>
    <w:p w14:paraId="424C9D58" w14:textId="77777777" w:rsidR="00113E33" w:rsidRDefault="00936FC5">
      <w:pPr>
        <w:pStyle w:val="a3"/>
        <w:tabs>
          <w:tab w:val="left" w:pos="2063"/>
          <w:tab w:val="left" w:pos="2407"/>
          <w:tab w:val="left" w:pos="3802"/>
          <w:tab w:val="left" w:pos="4164"/>
          <w:tab w:val="left" w:pos="5271"/>
          <w:tab w:val="left" w:pos="6555"/>
          <w:tab w:val="left" w:pos="7875"/>
          <w:tab w:val="left" w:pos="9275"/>
        </w:tabs>
        <w:spacing w:before="5" w:line="244" w:lineRule="auto"/>
        <w:ind w:left="900" w:right="411" w:hanging="10"/>
        <w:jc w:val="left"/>
      </w:pPr>
      <w:r>
        <w:rPr>
          <w:spacing w:val="-2"/>
        </w:rPr>
        <w:t>выявлять</w:t>
      </w:r>
      <w:r>
        <w:tab/>
      </w:r>
      <w:r>
        <w:rPr>
          <w:spacing w:val="-10"/>
        </w:rPr>
        <w:t>в</w:t>
      </w:r>
      <w:r>
        <w:tab/>
      </w:r>
      <w:r>
        <w:rPr>
          <w:spacing w:val="-2"/>
        </w:rPr>
        <w:t>жизненных</w:t>
      </w:r>
      <w:r>
        <w:tab/>
      </w:r>
      <w:r>
        <w:rPr>
          <w:spacing w:val="-10"/>
        </w:rPr>
        <w:t>и</w:t>
      </w:r>
      <w:r>
        <w:tab/>
      </w:r>
      <w:r>
        <w:rPr>
          <w:spacing w:val="-2"/>
        </w:rPr>
        <w:t>учебных</w:t>
      </w:r>
      <w:r>
        <w:tab/>
      </w:r>
      <w:r>
        <w:rPr>
          <w:spacing w:val="-2"/>
        </w:rPr>
        <w:t>ситуациях</w:t>
      </w:r>
      <w:r>
        <w:tab/>
      </w:r>
      <w:r>
        <w:rPr>
          <w:spacing w:val="-2"/>
        </w:rPr>
        <w:t>проблемы,</w:t>
      </w:r>
      <w:r>
        <w:tab/>
      </w:r>
      <w:r>
        <w:rPr>
          <w:spacing w:val="-2"/>
        </w:rPr>
        <w:t>требующие</w:t>
      </w:r>
      <w:r>
        <w:tab/>
      </w:r>
      <w:r>
        <w:rPr>
          <w:spacing w:val="-4"/>
        </w:rPr>
        <w:t xml:space="preserve">решения; </w:t>
      </w:r>
      <w:r>
        <w:t>ориентироваться в различных подходах к принятию решений (индивидуальное принятие</w:t>
      </w:r>
    </w:p>
    <w:p w14:paraId="103D08C5" w14:textId="77777777" w:rsidR="00113E33" w:rsidRDefault="00936FC5">
      <w:pPr>
        <w:pStyle w:val="a3"/>
        <w:spacing w:line="242" w:lineRule="auto"/>
        <w:ind w:left="345" w:right="388" w:hanging="10"/>
      </w:pPr>
      <w:r>
        <w:t>решений, принятие решений в группе);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в условиях противоречивой информации и брать ответственность за</w:t>
      </w:r>
    </w:p>
    <w:p w14:paraId="10863234" w14:textId="77777777" w:rsidR="00113E33" w:rsidRDefault="00936FC5">
      <w:pPr>
        <w:pStyle w:val="a3"/>
        <w:jc w:val="left"/>
      </w:pPr>
      <w:r>
        <w:rPr>
          <w:spacing w:val="-2"/>
        </w:rPr>
        <w:t>решение.</w:t>
      </w:r>
    </w:p>
    <w:p w14:paraId="0740B70E" w14:textId="77777777" w:rsidR="00113E33" w:rsidRDefault="00936FC5">
      <w:pPr>
        <w:pStyle w:val="a5"/>
        <w:numPr>
          <w:ilvl w:val="0"/>
          <w:numId w:val="63"/>
        </w:numPr>
        <w:tabs>
          <w:tab w:val="left" w:pos="1144"/>
          <w:tab w:val="left" w:pos="1149"/>
          <w:tab w:val="left" w:pos="2786"/>
          <w:tab w:val="left" w:pos="4296"/>
          <w:tab w:val="left" w:pos="5292"/>
          <w:tab w:val="left" w:pos="6596"/>
          <w:tab w:val="left" w:pos="8298"/>
          <w:tab w:val="left" w:pos="10108"/>
        </w:tabs>
        <w:spacing w:before="5" w:line="244" w:lineRule="auto"/>
        <w:ind w:left="1149" w:right="385" w:hanging="260"/>
        <w:rPr>
          <w:sz w:val="24"/>
        </w:rPr>
      </w:pPr>
      <w:r>
        <w:rPr>
          <w:spacing w:val="-2"/>
          <w:sz w:val="24"/>
        </w:rPr>
        <w:t>самоконтроль</w:t>
      </w:r>
      <w:r>
        <w:rPr>
          <w:sz w:val="24"/>
        </w:rPr>
        <w:tab/>
      </w:r>
      <w:r>
        <w:rPr>
          <w:spacing w:val="-2"/>
          <w:sz w:val="24"/>
        </w:rPr>
        <w:t>(рефлексия):</w:t>
      </w:r>
      <w:r>
        <w:rPr>
          <w:sz w:val="24"/>
        </w:rPr>
        <w:tab/>
      </w:r>
      <w:r>
        <w:rPr>
          <w:spacing w:val="-2"/>
          <w:sz w:val="24"/>
        </w:rPr>
        <w:t>владеть</w:t>
      </w:r>
      <w:r>
        <w:rPr>
          <w:sz w:val="24"/>
        </w:rPr>
        <w:tab/>
      </w:r>
      <w:r>
        <w:rPr>
          <w:spacing w:val="-2"/>
          <w:sz w:val="24"/>
        </w:rPr>
        <w:t>способами</w:t>
      </w:r>
      <w:r>
        <w:rPr>
          <w:sz w:val="24"/>
        </w:rPr>
        <w:tab/>
      </w:r>
      <w:r>
        <w:rPr>
          <w:spacing w:val="-2"/>
          <w:sz w:val="24"/>
        </w:rPr>
        <w:t>самоконтроля,</w:t>
      </w:r>
      <w:r>
        <w:rPr>
          <w:sz w:val="24"/>
        </w:rPr>
        <w:tab/>
      </w:r>
      <w:proofErr w:type="spellStart"/>
      <w:r>
        <w:rPr>
          <w:spacing w:val="-2"/>
          <w:sz w:val="24"/>
        </w:rPr>
        <w:t>самомотивации</w:t>
      </w:r>
      <w:proofErr w:type="spellEnd"/>
      <w:r>
        <w:rPr>
          <w:sz w:val="24"/>
        </w:rPr>
        <w:tab/>
      </w:r>
      <w:r>
        <w:rPr>
          <w:spacing w:val="-10"/>
          <w:sz w:val="24"/>
        </w:rPr>
        <w:t xml:space="preserve">и </w:t>
      </w:r>
      <w:r>
        <w:rPr>
          <w:sz w:val="24"/>
        </w:rPr>
        <w:t>рефлексии; давать оценку ситуации и предлагать план ее изменения;</w:t>
      </w:r>
    </w:p>
    <w:p w14:paraId="58BB5679" w14:textId="77777777" w:rsidR="00113E33" w:rsidRDefault="00936FC5">
      <w:pPr>
        <w:pStyle w:val="a3"/>
        <w:tabs>
          <w:tab w:val="left" w:pos="1763"/>
          <w:tab w:val="left" w:pos="3581"/>
          <w:tab w:val="left" w:pos="5007"/>
          <w:tab w:val="left" w:pos="7004"/>
          <w:tab w:val="left" w:pos="7827"/>
          <w:tab w:val="left" w:pos="8636"/>
          <w:tab w:val="left" w:pos="9503"/>
        </w:tabs>
        <w:spacing w:before="1" w:line="242" w:lineRule="auto"/>
        <w:ind w:right="258" w:firstLine="753"/>
        <w:jc w:val="left"/>
      </w:pPr>
      <w:r>
        <w:t>учитывать контекст и предвидеть трудности, которые могут</w:t>
      </w:r>
      <w:r>
        <w:tab/>
      </w:r>
      <w:r>
        <w:rPr>
          <w:spacing w:val="-2"/>
        </w:rPr>
        <w:t>возникнуть</w:t>
      </w:r>
      <w:r>
        <w:rPr>
          <w:spacing w:val="-13"/>
        </w:rPr>
        <w:t xml:space="preserve"> </w:t>
      </w:r>
      <w:r>
        <w:rPr>
          <w:spacing w:val="-2"/>
        </w:rPr>
        <w:t>при</w:t>
      </w:r>
      <w:r>
        <w:rPr>
          <w:spacing w:val="-12"/>
        </w:rPr>
        <w:t xml:space="preserve"> </w:t>
      </w:r>
      <w:r>
        <w:rPr>
          <w:spacing w:val="-2"/>
        </w:rPr>
        <w:t xml:space="preserve">решении </w:t>
      </w:r>
      <w:r>
        <w:t>учебной</w:t>
      </w:r>
      <w:r>
        <w:rPr>
          <w:spacing w:val="40"/>
        </w:rPr>
        <w:t xml:space="preserve"> </w:t>
      </w:r>
      <w:r>
        <w:t>задачи,</w:t>
      </w:r>
      <w:r>
        <w:rPr>
          <w:spacing w:val="40"/>
        </w:rPr>
        <w:t xml:space="preserve"> </w:t>
      </w:r>
      <w:r>
        <w:t>адаптировать</w:t>
      </w:r>
      <w:r>
        <w:rPr>
          <w:spacing w:val="40"/>
        </w:rPr>
        <w:t xml:space="preserve"> </w:t>
      </w:r>
      <w:r>
        <w:t>решение</w:t>
      </w:r>
      <w:r>
        <w:rPr>
          <w:spacing w:val="40"/>
        </w:rPr>
        <w:t xml:space="preserve"> </w:t>
      </w:r>
      <w:r>
        <w:t>к</w:t>
      </w:r>
      <w:r>
        <w:rPr>
          <w:spacing w:val="40"/>
        </w:rPr>
        <w:t xml:space="preserve"> </w:t>
      </w:r>
      <w:r>
        <w:t>меняющимся</w:t>
      </w:r>
      <w:r>
        <w:rPr>
          <w:spacing w:val="40"/>
        </w:rPr>
        <w:t xml:space="preserve"> </w:t>
      </w:r>
      <w:r>
        <w:t>обстоятельствам;</w:t>
      </w:r>
      <w:r>
        <w:rPr>
          <w:spacing w:val="40"/>
        </w:rPr>
        <w:t xml:space="preserve"> </w:t>
      </w:r>
      <w:r>
        <w:t>объяснять</w:t>
      </w:r>
      <w:r>
        <w:rPr>
          <w:spacing w:val="40"/>
        </w:rPr>
        <w:t xml:space="preserve"> </w:t>
      </w:r>
      <w:r>
        <w:t xml:space="preserve">причины </w:t>
      </w:r>
      <w:r>
        <w:rPr>
          <w:spacing w:val="-2"/>
        </w:rPr>
        <w:t>достижения</w:t>
      </w:r>
      <w:r>
        <w:tab/>
      </w:r>
      <w:r>
        <w:rPr>
          <w:spacing w:val="-2"/>
        </w:rPr>
        <w:t>(недостижения)</w:t>
      </w:r>
      <w:r>
        <w:tab/>
      </w:r>
      <w:r>
        <w:rPr>
          <w:spacing w:val="-2"/>
        </w:rPr>
        <w:t>результатов</w:t>
      </w:r>
      <w:r>
        <w:tab/>
      </w:r>
      <w:r>
        <w:rPr>
          <w:spacing w:val="-2"/>
        </w:rPr>
        <w:t>информационной</w:t>
      </w:r>
      <w:r>
        <w:tab/>
      </w:r>
      <w:r>
        <w:rPr>
          <w:spacing w:val="-2"/>
        </w:rPr>
        <w:t>деятельности,</w:t>
      </w:r>
      <w:r>
        <w:tab/>
      </w:r>
      <w:r>
        <w:rPr>
          <w:spacing w:val="-2"/>
        </w:rPr>
        <w:t>давать</w:t>
      </w:r>
      <w:r>
        <w:tab/>
      </w:r>
      <w:r>
        <w:rPr>
          <w:spacing w:val="-2"/>
        </w:rPr>
        <w:t xml:space="preserve">оценку </w:t>
      </w:r>
      <w:r>
        <w:t>приобретенному</w:t>
      </w:r>
      <w:r>
        <w:rPr>
          <w:spacing w:val="80"/>
        </w:rPr>
        <w:t xml:space="preserve"> </w:t>
      </w:r>
      <w:r>
        <w:t>опыту,</w:t>
      </w:r>
      <w:r>
        <w:rPr>
          <w:spacing w:val="80"/>
        </w:rPr>
        <w:t xml:space="preserve"> </w:t>
      </w:r>
      <w:r>
        <w:t>уметь</w:t>
      </w:r>
      <w:r>
        <w:rPr>
          <w:spacing w:val="80"/>
        </w:rPr>
        <w:t xml:space="preserve"> </w:t>
      </w:r>
      <w:r>
        <w:t>находить</w:t>
      </w:r>
      <w:r>
        <w:rPr>
          <w:spacing w:val="80"/>
        </w:rPr>
        <w:t xml:space="preserve"> </w:t>
      </w:r>
      <w:r>
        <w:t>позитивное</w:t>
      </w:r>
      <w:r>
        <w:rPr>
          <w:spacing w:val="80"/>
        </w:rPr>
        <w:t xml:space="preserve"> </w:t>
      </w:r>
      <w:r>
        <w:t>в</w:t>
      </w:r>
      <w:r>
        <w:rPr>
          <w:spacing w:val="80"/>
        </w:rPr>
        <w:t xml:space="preserve"> </w:t>
      </w:r>
      <w:r>
        <w:t>произошедшей</w:t>
      </w:r>
      <w:r>
        <w:rPr>
          <w:spacing w:val="80"/>
        </w:rPr>
        <w:t xml:space="preserve"> </w:t>
      </w:r>
      <w:r>
        <w:t>ситуации;</w:t>
      </w:r>
      <w:r>
        <w:rPr>
          <w:spacing w:val="80"/>
        </w:rPr>
        <w:t xml:space="preserve"> </w:t>
      </w:r>
      <w:r>
        <w:t>вносить</w:t>
      </w:r>
    </w:p>
    <w:p w14:paraId="25F13740" w14:textId="77777777" w:rsidR="00113E33" w:rsidRDefault="00936FC5">
      <w:pPr>
        <w:pStyle w:val="a3"/>
        <w:tabs>
          <w:tab w:val="left" w:pos="1653"/>
          <w:tab w:val="left" w:pos="3523"/>
          <w:tab w:val="left" w:pos="4680"/>
          <w:tab w:val="left" w:pos="6118"/>
        </w:tabs>
        <w:spacing w:line="247" w:lineRule="auto"/>
        <w:ind w:right="2612"/>
        <w:jc w:val="left"/>
      </w:pPr>
      <w:r>
        <w:t>коррективы</w:t>
      </w:r>
      <w:r>
        <w:rPr>
          <w:spacing w:val="-6"/>
        </w:rPr>
        <w:t xml:space="preserve"> </w:t>
      </w:r>
      <w:r>
        <w:t>в</w:t>
      </w:r>
      <w:r>
        <w:rPr>
          <w:spacing w:val="-6"/>
        </w:rPr>
        <w:t xml:space="preserve"> </w:t>
      </w:r>
      <w:r>
        <w:t>деятельность</w:t>
      </w:r>
      <w:r>
        <w:rPr>
          <w:spacing w:val="-5"/>
        </w:rPr>
        <w:t xml:space="preserve"> </w:t>
      </w:r>
      <w:r>
        <w:t>на</w:t>
      </w:r>
      <w:r>
        <w:rPr>
          <w:spacing w:val="-6"/>
        </w:rPr>
        <w:t xml:space="preserve"> </w:t>
      </w:r>
      <w:r>
        <w:t>основе</w:t>
      </w:r>
      <w:r>
        <w:rPr>
          <w:spacing w:val="-7"/>
        </w:rPr>
        <w:t xml:space="preserve"> </w:t>
      </w:r>
      <w:r>
        <w:t>новых</w:t>
      </w:r>
      <w:r>
        <w:rPr>
          <w:spacing w:val="-4"/>
        </w:rPr>
        <w:t xml:space="preserve"> </w:t>
      </w:r>
      <w:r>
        <w:t>обстоятельств,</w:t>
      </w:r>
      <w:r>
        <w:rPr>
          <w:spacing w:val="-6"/>
        </w:rPr>
        <w:t xml:space="preserve"> </w:t>
      </w:r>
      <w:r>
        <w:t xml:space="preserve">изменившихся </w:t>
      </w:r>
      <w:r>
        <w:rPr>
          <w:spacing w:val="-2"/>
        </w:rPr>
        <w:t>ситуаций,</w:t>
      </w:r>
      <w:r>
        <w:tab/>
      </w:r>
      <w:r>
        <w:rPr>
          <w:spacing w:val="-2"/>
        </w:rPr>
        <w:t>установленных</w:t>
      </w:r>
      <w:r>
        <w:tab/>
      </w:r>
      <w:r>
        <w:rPr>
          <w:spacing w:val="-2"/>
        </w:rPr>
        <w:t>ошибок,</w:t>
      </w:r>
      <w:r>
        <w:tab/>
      </w:r>
      <w:r>
        <w:rPr>
          <w:spacing w:val="-2"/>
        </w:rPr>
        <w:t>возникших</w:t>
      </w:r>
      <w:r>
        <w:tab/>
      </w:r>
      <w:r>
        <w:rPr>
          <w:spacing w:val="-2"/>
        </w:rPr>
        <w:t>трудностей;</w:t>
      </w:r>
    </w:p>
    <w:p w14:paraId="31E15D2E" w14:textId="77777777" w:rsidR="00113E33" w:rsidRDefault="00936FC5">
      <w:pPr>
        <w:pStyle w:val="a3"/>
        <w:spacing w:line="270" w:lineRule="exact"/>
        <w:ind w:left="876"/>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2DC079C4" w14:textId="77777777" w:rsidR="00113E33" w:rsidRDefault="00936FC5">
      <w:pPr>
        <w:pStyle w:val="a5"/>
        <w:numPr>
          <w:ilvl w:val="0"/>
          <w:numId w:val="63"/>
        </w:numPr>
        <w:tabs>
          <w:tab w:val="left" w:pos="1145"/>
        </w:tabs>
        <w:spacing w:before="3"/>
        <w:ind w:left="1145" w:hanging="255"/>
        <w:rPr>
          <w:sz w:val="24"/>
        </w:rPr>
      </w:pPr>
      <w:r>
        <w:rPr>
          <w:spacing w:val="-2"/>
          <w:sz w:val="24"/>
        </w:rPr>
        <w:t>эмоциональный</w:t>
      </w:r>
      <w:r>
        <w:rPr>
          <w:spacing w:val="7"/>
          <w:sz w:val="24"/>
        </w:rPr>
        <w:t xml:space="preserve"> </w:t>
      </w:r>
      <w:r>
        <w:rPr>
          <w:spacing w:val="-2"/>
          <w:sz w:val="24"/>
        </w:rPr>
        <w:t>интеллект:</w:t>
      </w:r>
    </w:p>
    <w:p w14:paraId="4C0C15B1" w14:textId="77777777" w:rsidR="00113E33" w:rsidRDefault="00936FC5">
      <w:pPr>
        <w:pStyle w:val="a3"/>
        <w:spacing w:before="12"/>
        <w:ind w:left="890"/>
        <w:jc w:val="left"/>
      </w:pPr>
      <w:r>
        <w:t>ставить</w:t>
      </w:r>
      <w:r>
        <w:rPr>
          <w:spacing w:val="-8"/>
        </w:rPr>
        <w:t xml:space="preserve"> </w:t>
      </w:r>
      <w:r>
        <w:t>себя</w:t>
      </w:r>
      <w:r>
        <w:rPr>
          <w:spacing w:val="-5"/>
        </w:rPr>
        <w:t xml:space="preserve"> </w:t>
      </w:r>
      <w:r>
        <w:t>на</w:t>
      </w:r>
      <w:r>
        <w:rPr>
          <w:spacing w:val="-9"/>
        </w:rPr>
        <w:t xml:space="preserve"> </w:t>
      </w:r>
      <w:r>
        <w:t>место</w:t>
      </w:r>
      <w:r>
        <w:rPr>
          <w:spacing w:val="-4"/>
        </w:rPr>
        <w:t xml:space="preserve"> </w:t>
      </w:r>
      <w:r>
        <w:t>другого</w:t>
      </w:r>
      <w:r>
        <w:rPr>
          <w:spacing w:val="-3"/>
        </w:rPr>
        <w:t xml:space="preserve"> </w:t>
      </w:r>
      <w:r>
        <w:t>человека,</w:t>
      </w:r>
      <w:r>
        <w:rPr>
          <w:spacing w:val="-4"/>
        </w:rPr>
        <w:t xml:space="preserve"> </w:t>
      </w:r>
      <w:r>
        <w:t>понимать</w:t>
      </w:r>
      <w:r>
        <w:rPr>
          <w:spacing w:val="-1"/>
        </w:rPr>
        <w:t xml:space="preserve"> </w:t>
      </w:r>
      <w:r>
        <w:t>мотивы</w:t>
      </w:r>
      <w:r>
        <w:rPr>
          <w:spacing w:val="-7"/>
        </w:rPr>
        <w:t xml:space="preserve"> </w:t>
      </w:r>
      <w:r>
        <w:t>и</w:t>
      </w:r>
      <w:r>
        <w:rPr>
          <w:spacing w:val="-5"/>
        </w:rPr>
        <w:t xml:space="preserve"> </w:t>
      </w:r>
      <w:r>
        <w:t>намерения</w:t>
      </w:r>
      <w:r>
        <w:rPr>
          <w:spacing w:val="-4"/>
        </w:rPr>
        <w:t xml:space="preserve"> </w:t>
      </w:r>
      <w:r>
        <w:rPr>
          <w:spacing w:val="-2"/>
        </w:rPr>
        <w:t>другого.</w:t>
      </w:r>
    </w:p>
    <w:p w14:paraId="06A8F7B4" w14:textId="77777777" w:rsidR="00113E33" w:rsidRDefault="00936FC5">
      <w:pPr>
        <w:pStyle w:val="a5"/>
        <w:numPr>
          <w:ilvl w:val="0"/>
          <w:numId w:val="63"/>
        </w:numPr>
        <w:tabs>
          <w:tab w:val="left" w:pos="1145"/>
        </w:tabs>
        <w:spacing w:before="5"/>
        <w:ind w:left="1145" w:hanging="255"/>
        <w:rPr>
          <w:sz w:val="24"/>
        </w:rPr>
      </w:pPr>
      <w:r>
        <w:rPr>
          <w:sz w:val="24"/>
        </w:rPr>
        <w:t>принятие</w:t>
      </w:r>
      <w:r>
        <w:rPr>
          <w:spacing w:val="-5"/>
          <w:sz w:val="24"/>
        </w:rPr>
        <w:t xml:space="preserve"> </w:t>
      </w:r>
      <w:r>
        <w:rPr>
          <w:sz w:val="24"/>
        </w:rPr>
        <w:t>себя</w:t>
      </w:r>
      <w:r>
        <w:rPr>
          <w:spacing w:val="-4"/>
          <w:sz w:val="24"/>
        </w:rPr>
        <w:t xml:space="preserve"> </w:t>
      </w:r>
      <w:r>
        <w:rPr>
          <w:sz w:val="24"/>
        </w:rPr>
        <w:t>и</w:t>
      </w:r>
      <w:r>
        <w:rPr>
          <w:spacing w:val="-1"/>
          <w:sz w:val="24"/>
        </w:rPr>
        <w:t xml:space="preserve"> </w:t>
      </w:r>
      <w:r>
        <w:rPr>
          <w:spacing w:val="-2"/>
          <w:sz w:val="24"/>
        </w:rPr>
        <w:t>других:</w:t>
      </w:r>
    </w:p>
    <w:p w14:paraId="1B33640C" w14:textId="77777777" w:rsidR="00113E33" w:rsidRDefault="00936FC5">
      <w:pPr>
        <w:pStyle w:val="a3"/>
        <w:spacing w:before="9" w:line="247" w:lineRule="auto"/>
        <w:ind w:right="449" w:firstLine="554"/>
        <w:jc w:val="left"/>
      </w:pPr>
      <w:r>
        <w:t>осознавать</w:t>
      </w:r>
      <w:r>
        <w:rPr>
          <w:spacing w:val="-8"/>
        </w:rPr>
        <w:t xml:space="preserve"> </w:t>
      </w:r>
      <w:r>
        <w:t>невозможность</w:t>
      </w:r>
      <w:r>
        <w:rPr>
          <w:spacing w:val="-7"/>
        </w:rPr>
        <w:t xml:space="preserve"> </w:t>
      </w:r>
      <w:r>
        <w:t>контролировать</w:t>
      </w:r>
      <w:r>
        <w:rPr>
          <w:spacing w:val="-8"/>
        </w:rPr>
        <w:t xml:space="preserve"> </w:t>
      </w:r>
      <w:r>
        <w:t>все</w:t>
      </w:r>
      <w:r>
        <w:rPr>
          <w:spacing w:val="-14"/>
        </w:rPr>
        <w:t xml:space="preserve"> </w:t>
      </w:r>
      <w:r>
        <w:t>вокруг</w:t>
      </w:r>
      <w:r>
        <w:rPr>
          <w:spacing w:val="-12"/>
        </w:rPr>
        <w:t xml:space="preserve"> </w:t>
      </w:r>
      <w:r>
        <w:t>даже</w:t>
      </w:r>
      <w:r>
        <w:rPr>
          <w:spacing w:val="-11"/>
        </w:rPr>
        <w:t xml:space="preserve"> </w:t>
      </w:r>
      <w:r>
        <w:t>в</w:t>
      </w:r>
      <w:r>
        <w:rPr>
          <w:spacing w:val="-5"/>
        </w:rPr>
        <w:t xml:space="preserve"> </w:t>
      </w:r>
      <w:r>
        <w:t>условиях</w:t>
      </w:r>
      <w:r>
        <w:rPr>
          <w:spacing w:val="-10"/>
        </w:rPr>
        <w:t xml:space="preserve"> </w:t>
      </w:r>
      <w:r>
        <w:t>открытого</w:t>
      </w:r>
      <w:r>
        <w:rPr>
          <w:spacing w:val="-10"/>
        </w:rPr>
        <w:t xml:space="preserve"> </w:t>
      </w:r>
      <w:r>
        <w:t>доступа к любым объемам информации.</w:t>
      </w:r>
    </w:p>
    <w:p w14:paraId="1D91E7EB" w14:textId="77777777" w:rsidR="00113E33" w:rsidRDefault="00936FC5">
      <w:pPr>
        <w:spacing w:line="244" w:lineRule="auto"/>
        <w:ind w:left="336" w:firstLine="540"/>
        <w:rPr>
          <w:sz w:val="24"/>
        </w:rPr>
      </w:pPr>
      <w:r>
        <w:rPr>
          <w:b/>
          <w:sz w:val="24"/>
        </w:rPr>
        <w:t>Предметные</w:t>
      </w:r>
      <w:r>
        <w:rPr>
          <w:b/>
          <w:spacing w:val="33"/>
          <w:sz w:val="24"/>
        </w:rPr>
        <w:t xml:space="preserve"> </w:t>
      </w:r>
      <w:r>
        <w:rPr>
          <w:b/>
          <w:sz w:val="24"/>
        </w:rPr>
        <w:t>результаты</w:t>
      </w:r>
      <w:r>
        <w:rPr>
          <w:b/>
          <w:spacing w:val="37"/>
          <w:sz w:val="24"/>
        </w:rPr>
        <w:t xml:space="preserve"> </w:t>
      </w:r>
      <w:r>
        <w:rPr>
          <w:sz w:val="24"/>
        </w:rPr>
        <w:t>освоения</w:t>
      </w:r>
      <w:r>
        <w:rPr>
          <w:spacing w:val="34"/>
          <w:sz w:val="24"/>
        </w:rPr>
        <w:t xml:space="preserve"> </w:t>
      </w:r>
      <w:r>
        <w:rPr>
          <w:sz w:val="24"/>
        </w:rPr>
        <w:t>программы</w:t>
      </w:r>
      <w:r>
        <w:rPr>
          <w:spacing w:val="35"/>
          <w:sz w:val="24"/>
        </w:rPr>
        <w:t xml:space="preserve"> </w:t>
      </w:r>
      <w:r>
        <w:rPr>
          <w:sz w:val="24"/>
        </w:rPr>
        <w:t>по</w:t>
      </w:r>
      <w:r>
        <w:rPr>
          <w:spacing w:val="35"/>
          <w:sz w:val="24"/>
        </w:rPr>
        <w:t xml:space="preserve"> </w:t>
      </w:r>
      <w:r>
        <w:rPr>
          <w:sz w:val="24"/>
        </w:rPr>
        <w:t>информатике</w:t>
      </w:r>
      <w:r>
        <w:rPr>
          <w:spacing w:val="36"/>
          <w:sz w:val="24"/>
        </w:rPr>
        <w:t xml:space="preserve"> </w:t>
      </w:r>
      <w:r>
        <w:rPr>
          <w:sz w:val="24"/>
        </w:rPr>
        <w:t>на</w:t>
      </w:r>
      <w:r>
        <w:rPr>
          <w:spacing w:val="32"/>
          <w:sz w:val="24"/>
        </w:rPr>
        <w:t xml:space="preserve"> </w:t>
      </w:r>
      <w:r>
        <w:rPr>
          <w:sz w:val="24"/>
        </w:rPr>
        <w:t>уровне</w:t>
      </w:r>
      <w:r>
        <w:rPr>
          <w:spacing w:val="35"/>
          <w:sz w:val="24"/>
        </w:rPr>
        <w:t xml:space="preserve"> </w:t>
      </w:r>
      <w:r>
        <w:rPr>
          <w:sz w:val="24"/>
        </w:rPr>
        <w:t>основного общего образования.</w:t>
      </w:r>
    </w:p>
    <w:p w14:paraId="017AE7C2" w14:textId="77777777" w:rsidR="00113E33" w:rsidRDefault="00936FC5">
      <w:pPr>
        <w:pStyle w:val="a3"/>
        <w:spacing w:line="244" w:lineRule="auto"/>
        <w:ind w:left="900" w:hanging="10"/>
        <w:jc w:val="left"/>
      </w:pPr>
      <w:r>
        <w:rPr>
          <w:b/>
        </w:rPr>
        <w:t>К</w:t>
      </w:r>
      <w:r>
        <w:rPr>
          <w:b/>
          <w:spacing w:val="-4"/>
        </w:rPr>
        <w:t xml:space="preserve"> </w:t>
      </w:r>
      <w:r>
        <w:rPr>
          <w:b/>
        </w:rPr>
        <w:t>концу</w:t>
      </w:r>
      <w:r>
        <w:rPr>
          <w:b/>
          <w:spacing w:val="-4"/>
        </w:rPr>
        <w:t xml:space="preserve"> </w:t>
      </w:r>
      <w:r>
        <w:rPr>
          <w:b/>
        </w:rPr>
        <w:t>обучения</w:t>
      </w:r>
      <w:r>
        <w:rPr>
          <w:b/>
          <w:spacing w:val="-4"/>
        </w:rPr>
        <w:t xml:space="preserve"> </w:t>
      </w:r>
      <w:r>
        <w:rPr>
          <w:b/>
        </w:rPr>
        <w:t>в</w:t>
      </w:r>
      <w:r>
        <w:rPr>
          <w:b/>
          <w:spacing w:val="-4"/>
        </w:rPr>
        <w:t xml:space="preserve"> </w:t>
      </w:r>
      <w:r>
        <w:rPr>
          <w:b/>
        </w:rPr>
        <w:t>7</w:t>
      </w:r>
      <w:r>
        <w:rPr>
          <w:b/>
          <w:spacing w:val="-4"/>
        </w:rPr>
        <w:t xml:space="preserve"> </w:t>
      </w:r>
      <w:r>
        <w:rPr>
          <w:b/>
        </w:rPr>
        <w:t xml:space="preserve">классе </w:t>
      </w:r>
      <w:r>
        <w:t>у</w:t>
      </w:r>
      <w:r>
        <w:rPr>
          <w:spacing w:val="-9"/>
        </w:rPr>
        <w:t xml:space="preserve"> </w:t>
      </w:r>
      <w:r>
        <w:t>обучающегося</w:t>
      </w:r>
      <w:r>
        <w:rPr>
          <w:spacing w:val="-2"/>
        </w:rPr>
        <w:t xml:space="preserve"> </w:t>
      </w:r>
      <w:r>
        <w:t>будут</w:t>
      </w:r>
      <w:r>
        <w:rPr>
          <w:spacing w:val="-2"/>
        </w:rPr>
        <w:t xml:space="preserve"> </w:t>
      </w:r>
      <w:r>
        <w:t>сформированы умения:</w:t>
      </w:r>
      <w:r>
        <w:rPr>
          <w:spacing w:val="-4"/>
        </w:rPr>
        <w:t xml:space="preserve"> </w:t>
      </w:r>
      <w:r>
        <w:t>пояснять</w:t>
      </w:r>
      <w:r>
        <w:rPr>
          <w:spacing w:val="-4"/>
        </w:rPr>
        <w:t xml:space="preserve"> </w:t>
      </w:r>
      <w:r>
        <w:t>на примерах смысл понятий "информация", "информационный процесс",</w:t>
      </w:r>
    </w:p>
    <w:p w14:paraId="6319B898" w14:textId="77777777" w:rsidR="00113E33" w:rsidRDefault="00936FC5">
      <w:pPr>
        <w:pStyle w:val="a3"/>
        <w:spacing w:line="242" w:lineRule="auto"/>
        <w:ind w:left="345" w:right="395" w:hanging="10"/>
      </w:pPr>
      <w:r>
        <w:t>"обработка информации", "хранение информации", "передача информации";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CCB851F" w14:textId="77777777" w:rsidR="00113E33" w:rsidRDefault="00113E33">
      <w:pPr>
        <w:pStyle w:val="a3"/>
        <w:spacing w:line="242" w:lineRule="auto"/>
        <w:sectPr w:rsidR="00113E33">
          <w:pgSz w:w="11900" w:h="16860"/>
          <w:pgMar w:top="1180" w:right="425" w:bottom="1440" w:left="850" w:header="0" w:footer="1206" w:gutter="0"/>
          <w:cols w:space="720"/>
        </w:sectPr>
      </w:pPr>
    </w:p>
    <w:p w14:paraId="56BEDCC3" w14:textId="77777777" w:rsidR="00113E33" w:rsidRDefault="00936FC5">
      <w:pPr>
        <w:pStyle w:val="a3"/>
        <w:spacing w:before="72" w:line="244" w:lineRule="auto"/>
        <w:ind w:right="225" w:firstLine="554"/>
      </w:pPr>
      <w:r>
        <w:lastRenderedPageBreak/>
        <w:t>сравнивать</w:t>
      </w:r>
      <w:r>
        <w:rPr>
          <w:spacing w:val="40"/>
        </w:rPr>
        <w:t xml:space="preserve"> </w:t>
      </w:r>
      <w:r>
        <w:t>длины</w:t>
      </w:r>
      <w:r>
        <w:rPr>
          <w:spacing w:val="40"/>
        </w:rPr>
        <w:t xml:space="preserve"> </w:t>
      </w:r>
      <w:r>
        <w:t>сообщений, записанных</w:t>
      </w:r>
      <w:r>
        <w:rPr>
          <w:spacing w:val="40"/>
        </w:rPr>
        <w:t xml:space="preserve"> </w:t>
      </w:r>
      <w:r>
        <w:t>в</w:t>
      </w:r>
      <w:r>
        <w:rPr>
          <w:spacing w:val="40"/>
        </w:rPr>
        <w:t xml:space="preserve"> </w:t>
      </w:r>
      <w:r>
        <w:t>различных</w:t>
      </w:r>
      <w:r>
        <w:rPr>
          <w:spacing w:val="40"/>
        </w:rPr>
        <w:t xml:space="preserve"> </w:t>
      </w:r>
      <w:r>
        <w:t>алфавитах,</w:t>
      </w:r>
      <w:r>
        <w:rPr>
          <w:spacing w:val="40"/>
        </w:rPr>
        <w:t xml:space="preserve"> </w:t>
      </w:r>
      <w:r>
        <w:t>оперировать единицами</w:t>
      </w:r>
      <w:r>
        <w:rPr>
          <w:spacing w:val="40"/>
        </w:rPr>
        <w:t xml:space="preserve"> </w:t>
      </w:r>
      <w:r>
        <w:t>измерения</w:t>
      </w:r>
      <w:r>
        <w:rPr>
          <w:spacing w:val="40"/>
        </w:rPr>
        <w:t xml:space="preserve"> </w:t>
      </w:r>
      <w:r>
        <w:t>информационного</w:t>
      </w:r>
      <w:r>
        <w:rPr>
          <w:spacing w:val="40"/>
        </w:rPr>
        <w:t xml:space="preserve"> </w:t>
      </w:r>
      <w:r>
        <w:t>объема</w:t>
      </w:r>
      <w:r>
        <w:rPr>
          <w:spacing w:val="40"/>
        </w:rPr>
        <w:t xml:space="preserve"> </w:t>
      </w:r>
      <w:r>
        <w:t>и</w:t>
      </w:r>
      <w:r>
        <w:rPr>
          <w:spacing w:val="40"/>
        </w:rPr>
        <w:t xml:space="preserve"> </w:t>
      </w:r>
      <w:r>
        <w:t>скорости</w:t>
      </w:r>
      <w:r>
        <w:rPr>
          <w:spacing w:val="40"/>
        </w:rPr>
        <w:t xml:space="preserve"> </w:t>
      </w:r>
      <w:r>
        <w:t>передачи</w:t>
      </w:r>
      <w:r>
        <w:rPr>
          <w:spacing w:val="40"/>
        </w:rPr>
        <w:t xml:space="preserve"> </w:t>
      </w:r>
      <w:r>
        <w:t>данных;</w:t>
      </w:r>
      <w:r>
        <w:rPr>
          <w:spacing w:val="40"/>
        </w:rPr>
        <w:t xml:space="preserve"> </w:t>
      </w:r>
      <w:r>
        <w:t>оценивать</w:t>
      </w:r>
      <w:r>
        <w:rPr>
          <w:spacing w:val="40"/>
        </w:rPr>
        <w:t xml:space="preserve"> </w:t>
      </w:r>
      <w:r>
        <w:t>и</w:t>
      </w:r>
    </w:p>
    <w:p w14:paraId="73281142" w14:textId="77777777" w:rsidR="00113E33" w:rsidRDefault="00936FC5">
      <w:pPr>
        <w:pStyle w:val="a3"/>
        <w:spacing w:line="244" w:lineRule="auto"/>
        <w:ind w:left="876" w:right="389"/>
      </w:pPr>
      <w:r>
        <w:t>сравнивать размеры текстовых, графических, звуковых файлов и видеофайлов; приводить примеры современных устройств хранения и передачи информации, сравнивать</w:t>
      </w:r>
    </w:p>
    <w:p w14:paraId="632B0ACF" w14:textId="77777777" w:rsidR="00113E33" w:rsidRDefault="00936FC5">
      <w:pPr>
        <w:pStyle w:val="a3"/>
        <w:spacing w:line="244" w:lineRule="auto"/>
        <w:ind w:left="876" w:right="388" w:hanging="540"/>
      </w:pPr>
      <w:r>
        <w:t>их</w:t>
      </w:r>
      <w:r>
        <w:rPr>
          <w:spacing w:val="-2"/>
        </w:rPr>
        <w:t xml:space="preserve"> </w:t>
      </w:r>
      <w:r>
        <w:t>количественные</w:t>
      </w:r>
      <w:r>
        <w:rPr>
          <w:spacing w:val="-5"/>
        </w:rPr>
        <w:t xml:space="preserve"> </w:t>
      </w:r>
      <w:r>
        <w:t>характеристики; выделять</w:t>
      </w:r>
      <w:r>
        <w:rPr>
          <w:spacing w:val="-3"/>
        </w:rPr>
        <w:t xml:space="preserve"> </w:t>
      </w:r>
      <w:r>
        <w:t>основные</w:t>
      </w:r>
      <w:r>
        <w:rPr>
          <w:spacing w:val="-5"/>
        </w:rPr>
        <w:t xml:space="preserve"> </w:t>
      </w:r>
      <w:r>
        <w:t>этапы</w:t>
      </w:r>
      <w:r>
        <w:rPr>
          <w:spacing w:val="-2"/>
        </w:rPr>
        <w:t xml:space="preserve"> </w:t>
      </w:r>
      <w:r>
        <w:t>в</w:t>
      </w:r>
      <w:r>
        <w:rPr>
          <w:spacing w:val="-2"/>
        </w:rPr>
        <w:t xml:space="preserve"> </w:t>
      </w:r>
      <w:r>
        <w:t>истории и</w:t>
      </w:r>
      <w:r>
        <w:rPr>
          <w:spacing w:val="-3"/>
        </w:rPr>
        <w:t xml:space="preserve"> </w:t>
      </w:r>
      <w:r>
        <w:t>понимать тенденции развития компьютеров и</w:t>
      </w:r>
    </w:p>
    <w:p w14:paraId="054A8E87" w14:textId="77777777" w:rsidR="00113E33" w:rsidRDefault="00936FC5">
      <w:pPr>
        <w:pStyle w:val="a3"/>
        <w:spacing w:line="242" w:lineRule="auto"/>
        <w:ind w:left="345" w:right="388" w:hanging="10"/>
      </w:pPr>
      <w:r>
        <w:t>программного обеспечения;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соотносить характеристики компьютера с задачами, решаемыми с его помощью; ориентироваться в иерархической структуре файловой системы</w:t>
      </w:r>
      <w:r>
        <w:rPr>
          <w:spacing w:val="39"/>
        </w:rPr>
        <w:t xml:space="preserve"> </w:t>
      </w:r>
      <w:r>
        <w:t>(записывать</w:t>
      </w:r>
      <w:r>
        <w:rPr>
          <w:spacing w:val="39"/>
        </w:rPr>
        <w:t xml:space="preserve"> </w:t>
      </w:r>
      <w:r>
        <w:t>полное</w:t>
      </w:r>
      <w:r>
        <w:rPr>
          <w:spacing w:val="34"/>
        </w:rPr>
        <w:t xml:space="preserve"> </w:t>
      </w:r>
      <w:r>
        <w:t>имя</w:t>
      </w:r>
      <w:r>
        <w:rPr>
          <w:spacing w:val="37"/>
        </w:rPr>
        <w:t xml:space="preserve"> </w:t>
      </w:r>
      <w:r>
        <w:t>файла</w:t>
      </w:r>
      <w:r>
        <w:rPr>
          <w:spacing w:val="34"/>
        </w:rPr>
        <w:t xml:space="preserve"> </w:t>
      </w:r>
      <w:r>
        <w:t>(каталога),</w:t>
      </w:r>
      <w:r>
        <w:rPr>
          <w:spacing w:val="34"/>
        </w:rPr>
        <w:t xml:space="preserve"> </w:t>
      </w:r>
      <w:r>
        <w:t>путь</w:t>
      </w:r>
      <w:r>
        <w:rPr>
          <w:spacing w:val="38"/>
        </w:rPr>
        <w:t xml:space="preserve"> </w:t>
      </w:r>
      <w:r>
        <w:t>к</w:t>
      </w:r>
      <w:r>
        <w:rPr>
          <w:spacing w:val="40"/>
        </w:rPr>
        <w:t xml:space="preserve"> </w:t>
      </w:r>
      <w:r>
        <w:t>файлу</w:t>
      </w:r>
      <w:r>
        <w:rPr>
          <w:spacing w:val="28"/>
        </w:rPr>
        <w:t xml:space="preserve"> </w:t>
      </w:r>
      <w:r>
        <w:t>(каталогу)</w:t>
      </w:r>
      <w:r>
        <w:rPr>
          <w:spacing w:val="39"/>
        </w:rPr>
        <w:t xml:space="preserve"> </w:t>
      </w:r>
      <w:r>
        <w:t>по</w:t>
      </w:r>
      <w:r>
        <w:rPr>
          <w:spacing w:val="36"/>
        </w:rPr>
        <w:t xml:space="preserve"> </w:t>
      </w:r>
      <w:r>
        <w:t>имеющемуся</w:t>
      </w:r>
    </w:p>
    <w:p w14:paraId="184A9707" w14:textId="77777777" w:rsidR="00113E33" w:rsidRDefault="00936FC5">
      <w:pPr>
        <w:pStyle w:val="a3"/>
        <w:spacing w:before="54" w:line="242" w:lineRule="auto"/>
        <w:ind w:left="345" w:right="381"/>
      </w:pPr>
      <w:r>
        <w:t>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r>
        <w:rPr>
          <w:spacing w:val="-1"/>
        </w:rPr>
        <w:t xml:space="preserve"> </w:t>
      </w:r>
      <w:r>
        <w:t>использовать</w:t>
      </w:r>
      <w:r>
        <w:rPr>
          <w:spacing w:val="-2"/>
        </w:rPr>
        <w:t xml:space="preserve"> </w:t>
      </w:r>
      <w:r>
        <w:t>антивирусную программу; представлять результаты своей деятельности в виде структурированных иллюстрированных документов, мультимедийных презентаций; 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w:t>
      </w:r>
      <w:r>
        <w:rPr>
          <w:spacing w:val="40"/>
        </w:rPr>
        <w:t xml:space="preserve"> </w:t>
      </w:r>
      <w:r>
        <w:t>общества распространения вредоносной информации, в том числе экстремистского и террористического характера; понимать структуру адресов веб-ресурсов;</w:t>
      </w:r>
    </w:p>
    <w:p w14:paraId="0090B40D" w14:textId="77777777" w:rsidR="00113E33" w:rsidRDefault="00936FC5">
      <w:pPr>
        <w:pStyle w:val="a3"/>
        <w:ind w:left="890"/>
      </w:pPr>
      <w:r>
        <w:t>использовать</w:t>
      </w:r>
      <w:r>
        <w:rPr>
          <w:spacing w:val="-14"/>
        </w:rPr>
        <w:t xml:space="preserve"> </w:t>
      </w:r>
      <w:r>
        <w:t>современные</w:t>
      </w:r>
      <w:r>
        <w:rPr>
          <w:spacing w:val="-14"/>
        </w:rPr>
        <w:t xml:space="preserve"> </w:t>
      </w:r>
      <w:r>
        <w:t>сервисы</w:t>
      </w:r>
      <w:r>
        <w:rPr>
          <w:spacing w:val="-11"/>
        </w:rPr>
        <w:t xml:space="preserve"> </w:t>
      </w:r>
      <w:r>
        <w:t>интернет-</w:t>
      </w:r>
      <w:r>
        <w:rPr>
          <w:spacing w:val="-2"/>
        </w:rPr>
        <w:t>коммуникаций;</w:t>
      </w:r>
    </w:p>
    <w:p w14:paraId="4A57F54B" w14:textId="77777777" w:rsidR="00113E33" w:rsidRDefault="00936FC5">
      <w:pPr>
        <w:pStyle w:val="a3"/>
        <w:spacing w:before="7" w:line="242" w:lineRule="auto"/>
        <w:ind w:right="385" w:firstLine="540"/>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применять методы профилактики негативного влияния средств информационных и</w:t>
      </w:r>
    </w:p>
    <w:p w14:paraId="2B6A1C49" w14:textId="77777777" w:rsidR="00113E33" w:rsidRDefault="00936FC5">
      <w:pPr>
        <w:pStyle w:val="a3"/>
        <w:spacing w:before="4"/>
      </w:pPr>
      <w:r>
        <w:t>коммуникационных</w:t>
      </w:r>
      <w:r>
        <w:rPr>
          <w:spacing w:val="-9"/>
        </w:rPr>
        <w:t xml:space="preserve"> </w:t>
      </w:r>
      <w:r>
        <w:t>технологий</w:t>
      </w:r>
      <w:r>
        <w:rPr>
          <w:spacing w:val="-13"/>
        </w:rPr>
        <w:t xml:space="preserve"> </w:t>
      </w:r>
      <w:r>
        <w:t>на</w:t>
      </w:r>
      <w:r>
        <w:rPr>
          <w:spacing w:val="-14"/>
        </w:rPr>
        <w:t xml:space="preserve"> </w:t>
      </w:r>
      <w:r>
        <w:t>здоровье</w:t>
      </w:r>
      <w:r>
        <w:rPr>
          <w:spacing w:val="-14"/>
        </w:rPr>
        <w:t xml:space="preserve"> </w:t>
      </w:r>
      <w:r>
        <w:rPr>
          <w:spacing w:val="-2"/>
        </w:rPr>
        <w:t>пользователя.</w:t>
      </w:r>
    </w:p>
    <w:p w14:paraId="20CBD9E3" w14:textId="77777777" w:rsidR="00113E33" w:rsidRDefault="00936FC5">
      <w:pPr>
        <w:pStyle w:val="a3"/>
        <w:spacing w:before="2" w:line="244" w:lineRule="auto"/>
        <w:ind w:left="900" w:right="392" w:hanging="10"/>
      </w:pPr>
      <w:r>
        <w:rPr>
          <w:b/>
        </w:rPr>
        <w:t xml:space="preserve">К концу обучения в 8 классе </w:t>
      </w:r>
      <w:r>
        <w:t>у обучающегося будут сформированы умения: пояснять на примерах различия между позиционными и непозиционными системами</w:t>
      </w:r>
    </w:p>
    <w:p w14:paraId="4772AA3D" w14:textId="77777777" w:rsidR="00113E33" w:rsidRDefault="00936FC5">
      <w:pPr>
        <w:pStyle w:val="a3"/>
        <w:spacing w:line="244" w:lineRule="auto"/>
        <w:ind w:left="876" w:right="394" w:hanging="540"/>
      </w:pPr>
      <w:r>
        <w:t xml:space="preserve">счисления; записывать и сравнивать целые числа от 0 до 1024 в различных позиционных </w:t>
      </w:r>
      <w:r>
        <w:rPr>
          <w:spacing w:val="-2"/>
        </w:rPr>
        <w:t>системах</w:t>
      </w:r>
    </w:p>
    <w:p w14:paraId="14F9B8A9" w14:textId="77777777" w:rsidR="00113E33" w:rsidRDefault="00936FC5">
      <w:pPr>
        <w:pStyle w:val="a3"/>
        <w:spacing w:line="244" w:lineRule="auto"/>
        <w:ind w:left="876" w:right="391" w:hanging="540"/>
      </w:pPr>
      <w:r>
        <w:t>счисления (с</w:t>
      </w:r>
      <w:r>
        <w:rPr>
          <w:spacing w:val="-4"/>
        </w:rPr>
        <w:t xml:space="preserve"> </w:t>
      </w:r>
      <w:r>
        <w:t>основаниями 2, 8,</w:t>
      </w:r>
      <w:r>
        <w:rPr>
          <w:spacing w:val="-1"/>
        </w:rPr>
        <w:t xml:space="preserve"> </w:t>
      </w:r>
      <w:r>
        <w:t>16), выполнять арифметические операции</w:t>
      </w:r>
      <w:r>
        <w:rPr>
          <w:spacing w:val="-2"/>
        </w:rPr>
        <w:t xml:space="preserve"> </w:t>
      </w:r>
      <w:r>
        <w:t>над</w:t>
      </w:r>
      <w:r>
        <w:rPr>
          <w:spacing w:val="-1"/>
        </w:rPr>
        <w:t xml:space="preserve"> </w:t>
      </w:r>
      <w:r>
        <w:t>ними; раскрывать смысл понятий "высказывание", "логическая операция", "логическое</w:t>
      </w:r>
    </w:p>
    <w:p w14:paraId="4B2DDE58" w14:textId="77777777" w:rsidR="00113E33" w:rsidRDefault="00936FC5">
      <w:pPr>
        <w:pStyle w:val="a3"/>
        <w:spacing w:line="244" w:lineRule="auto"/>
        <w:ind w:left="1070" w:right="2123" w:hanging="735"/>
      </w:pPr>
      <w:r>
        <w:t>выражение"; записывать логические выражения с использованием дизъюнкции,</w:t>
      </w:r>
      <w:r>
        <w:rPr>
          <w:spacing w:val="40"/>
        </w:rPr>
        <w:t xml:space="preserve"> </w:t>
      </w:r>
      <w:r>
        <w:t>конъюнкции</w:t>
      </w:r>
      <w:r>
        <w:rPr>
          <w:spacing w:val="40"/>
        </w:rPr>
        <w:t xml:space="preserve"> </w:t>
      </w:r>
      <w:r>
        <w:t>и</w:t>
      </w:r>
    </w:p>
    <w:p w14:paraId="39B7C397" w14:textId="77777777" w:rsidR="00113E33" w:rsidRDefault="00936FC5">
      <w:pPr>
        <w:pStyle w:val="a3"/>
        <w:spacing w:line="242" w:lineRule="auto"/>
        <w:ind w:left="345" w:right="396" w:hanging="10"/>
      </w:pPr>
      <w:r>
        <w:t>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раскрывать смысл понятий "исполнитель", "алгоритм", "программа", понимая разницу</w:t>
      </w:r>
    </w:p>
    <w:p w14:paraId="59D747BA" w14:textId="77777777" w:rsidR="00113E33" w:rsidRDefault="00936FC5">
      <w:pPr>
        <w:pStyle w:val="a3"/>
        <w:spacing w:line="244" w:lineRule="auto"/>
        <w:ind w:left="876" w:right="398" w:hanging="540"/>
      </w:pPr>
      <w:r>
        <w:t>между употреблением этих терминов в обыденной речи и в информатике; описывать алгоритм решения задачи различными способами, в том числе в виде блок-</w:t>
      </w:r>
    </w:p>
    <w:p w14:paraId="32E79C8A" w14:textId="77777777" w:rsidR="00113E33" w:rsidRDefault="00936FC5">
      <w:pPr>
        <w:pStyle w:val="a3"/>
        <w:spacing w:line="242" w:lineRule="auto"/>
        <w:ind w:left="345" w:right="394" w:hanging="10"/>
      </w:pPr>
      <w:r>
        <w:t xml:space="preserve">схемы; составлять, выполнять вручную и на компьютере несложные алгоритмы с использованием ветвлений и циклов для управления исполнителями, такими, как "Робот", </w:t>
      </w:r>
      <w:r>
        <w:rPr>
          <w:spacing w:val="-2"/>
        </w:rPr>
        <w:t>"Черепашка",</w:t>
      </w:r>
    </w:p>
    <w:p w14:paraId="7A6D182C" w14:textId="77777777" w:rsidR="00113E33" w:rsidRDefault="00936FC5">
      <w:pPr>
        <w:pStyle w:val="a3"/>
        <w:spacing w:line="242" w:lineRule="auto"/>
        <w:ind w:left="1070" w:right="492" w:hanging="735"/>
      </w:pPr>
      <w:r>
        <w:t>"Чертежник"; использовать константы</w:t>
      </w:r>
      <w:r>
        <w:rPr>
          <w:spacing w:val="40"/>
        </w:rPr>
        <w:t xml:space="preserve"> </w:t>
      </w:r>
      <w:r>
        <w:t>и</w:t>
      </w:r>
      <w:r>
        <w:rPr>
          <w:spacing w:val="40"/>
        </w:rPr>
        <w:t xml:space="preserve"> </w:t>
      </w:r>
      <w:r>
        <w:t>переменные различных</w:t>
      </w:r>
      <w:r>
        <w:rPr>
          <w:spacing w:val="40"/>
        </w:rPr>
        <w:t xml:space="preserve"> </w:t>
      </w:r>
      <w:r>
        <w:t>типов (числовых,</w:t>
      </w:r>
      <w:r>
        <w:rPr>
          <w:spacing w:val="40"/>
        </w:rPr>
        <w:t xml:space="preserve"> </w:t>
      </w:r>
      <w:r>
        <w:rPr>
          <w:spacing w:val="-2"/>
        </w:rPr>
        <w:t>логических,</w:t>
      </w:r>
    </w:p>
    <w:p w14:paraId="4645391C" w14:textId="77777777" w:rsidR="00113E33" w:rsidRDefault="00936FC5">
      <w:pPr>
        <w:pStyle w:val="a3"/>
        <w:spacing w:line="244" w:lineRule="auto"/>
        <w:ind w:left="876" w:right="394" w:hanging="540"/>
      </w:pPr>
      <w:r>
        <w:t>символьных), а также содержащие их выражения, использовать оператор присваивания; использовать при разработке программ логические значения, операции и выражения с</w:t>
      </w:r>
    </w:p>
    <w:p w14:paraId="68ACBB04" w14:textId="77777777" w:rsidR="00113E33" w:rsidRDefault="00936FC5">
      <w:pPr>
        <w:pStyle w:val="a3"/>
        <w:tabs>
          <w:tab w:val="left" w:pos="4671"/>
        </w:tabs>
        <w:spacing w:line="244" w:lineRule="auto"/>
        <w:ind w:left="1070" w:right="1136" w:hanging="735"/>
      </w:pPr>
      <w:r>
        <w:t>ними; анализировать предложенные</w:t>
      </w:r>
      <w:r>
        <w:tab/>
        <w:t>алгоритмы,</w:t>
      </w:r>
      <w:r>
        <w:rPr>
          <w:spacing w:val="80"/>
        </w:rPr>
        <w:t xml:space="preserve"> </w:t>
      </w:r>
      <w:proofErr w:type="gramStart"/>
      <w:r>
        <w:t>в</w:t>
      </w:r>
      <w:r>
        <w:rPr>
          <w:spacing w:val="80"/>
          <w:w w:val="150"/>
        </w:rPr>
        <w:t xml:space="preserve">  </w:t>
      </w:r>
      <w:r>
        <w:t>том</w:t>
      </w:r>
      <w:proofErr w:type="gramEnd"/>
      <w:r>
        <w:rPr>
          <w:spacing w:val="80"/>
          <w:w w:val="150"/>
        </w:rPr>
        <w:t xml:space="preserve"> </w:t>
      </w:r>
      <w:r>
        <w:t>числе</w:t>
      </w:r>
      <w:r>
        <w:rPr>
          <w:spacing w:val="80"/>
        </w:rPr>
        <w:t xml:space="preserve"> </w:t>
      </w:r>
      <w:r>
        <w:t>определять, какие</w:t>
      </w:r>
      <w:r>
        <w:rPr>
          <w:spacing w:val="40"/>
        </w:rPr>
        <w:t xml:space="preserve"> </w:t>
      </w:r>
      <w:r>
        <w:t>результаты</w:t>
      </w:r>
    </w:p>
    <w:p w14:paraId="458F6C1C" w14:textId="77777777" w:rsidR="00113E33" w:rsidRDefault="00936FC5">
      <w:pPr>
        <w:pStyle w:val="a3"/>
        <w:spacing w:line="275" w:lineRule="exact"/>
      </w:pPr>
      <w:r>
        <w:t>возможны</w:t>
      </w:r>
      <w:r>
        <w:rPr>
          <w:spacing w:val="-10"/>
        </w:rPr>
        <w:t xml:space="preserve"> </w:t>
      </w:r>
      <w:r>
        <w:t>при</w:t>
      </w:r>
      <w:r>
        <w:rPr>
          <w:spacing w:val="-9"/>
        </w:rPr>
        <w:t xml:space="preserve"> </w:t>
      </w:r>
      <w:r>
        <w:t>заданном</w:t>
      </w:r>
      <w:r>
        <w:rPr>
          <w:spacing w:val="-4"/>
        </w:rPr>
        <w:t xml:space="preserve"> </w:t>
      </w:r>
      <w:r>
        <w:t>множестве</w:t>
      </w:r>
      <w:r>
        <w:rPr>
          <w:spacing w:val="-9"/>
        </w:rPr>
        <w:t xml:space="preserve"> </w:t>
      </w:r>
      <w:r>
        <w:t>исходных</w:t>
      </w:r>
      <w:r>
        <w:rPr>
          <w:spacing w:val="-4"/>
        </w:rPr>
        <w:t xml:space="preserve"> </w:t>
      </w:r>
      <w:r>
        <w:rPr>
          <w:spacing w:val="-2"/>
        </w:rPr>
        <w:t>значений;</w:t>
      </w:r>
    </w:p>
    <w:p w14:paraId="2A3337FA" w14:textId="77777777" w:rsidR="00113E33" w:rsidRDefault="00113E33">
      <w:pPr>
        <w:pStyle w:val="a3"/>
        <w:spacing w:line="275" w:lineRule="exact"/>
        <w:sectPr w:rsidR="00113E33">
          <w:pgSz w:w="11900" w:h="16860"/>
          <w:pgMar w:top="1180" w:right="425" w:bottom="1460" w:left="850" w:header="0" w:footer="1206" w:gutter="0"/>
          <w:cols w:space="720"/>
        </w:sectPr>
      </w:pPr>
    </w:p>
    <w:p w14:paraId="09F74871" w14:textId="77777777" w:rsidR="00113E33" w:rsidRDefault="00936FC5">
      <w:pPr>
        <w:pStyle w:val="a3"/>
        <w:spacing w:before="74" w:line="242" w:lineRule="auto"/>
        <w:ind w:right="385" w:firstLine="540"/>
      </w:pPr>
      <w:r>
        <w:lastRenderedPageBreak/>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EA2C9A0" w14:textId="77777777" w:rsidR="00113E33" w:rsidRDefault="00936FC5">
      <w:pPr>
        <w:pStyle w:val="a3"/>
        <w:spacing w:line="242" w:lineRule="auto"/>
        <w:ind w:right="391" w:firstLine="540"/>
      </w:pPr>
      <w:r>
        <w:rPr>
          <w:b/>
        </w:rPr>
        <w:t xml:space="preserve">К концу обучения в 9 классе </w:t>
      </w:r>
      <w:r>
        <w:t>у обучающегося будут сформированы умения: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Чертежник; составлять и отлаживать программы,</w:t>
      </w:r>
      <w:r>
        <w:rPr>
          <w:spacing w:val="32"/>
        </w:rPr>
        <w:t xml:space="preserve"> </w:t>
      </w:r>
      <w:r>
        <w:t>реализующие</w:t>
      </w:r>
      <w:r>
        <w:rPr>
          <w:spacing w:val="35"/>
        </w:rPr>
        <w:t xml:space="preserve"> </w:t>
      </w:r>
      <w:r>
        <w:t>типовые</w:t>
      </w:r>
      <w:r>
        <w:rPr>
          <w:spacing w:val="34"/>
        </w:rPr>
        <w:t xml:space="preserve"> </w:t>
      </w:r>
      <w:r>
        <w:t>алгоритмы</w:t>
      </w:r>
      <w:r>
        <w:rPr>
          <w:spacing w:val="35"/>
        </w:rPr>
        <w:t xml:space="preserve"> </w:t>
      </w:r>
      <w:r>
        <w:t>обработки</w:t>
      </w:r>
      <w:r>
        <w:rPr>
          <w:spacing w:val="36"/>
        </w:rPr>
        <w:t xml:space="preserve"> </w:t>
      </w:r>
      <w:r>
        <w:t>числовых</w:t>
      </w:r>
      <w:r>
        <w:rPr>
          <w:spacing w:val="35"/>
        </w:rPr>
        <w:t xml:space="preserve"> </w:t>
      </w:r>
      <w:r>
        <w:t>последовательностей</w:t>
      </w:r>
      <w:r>
        <w:rPr>
          <w:spacing w:val="37"/>
        </w:rPr>
        <w:t xml:space="preserve"> </w:t>
      </w:r>
      <w:r>
        <w:t>или</w:t>
      </w:r>
    </w:p>
    <w:p w14:paraId="761DF044" w14:textId="77777777" w:rsidR="00113E33" w:rsidRDefault="00936FC5">
      <w:pPr>
        <w:pStyle w:val="a3"/>
        <w:spacing w:before="57" w:line="242" w:lineRule="auto"/>
        <w:ind w:right="385"/>
      </w:pPr>
      <w:r>
        <w:t>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раскрывать смысл понятий "модель", "моделирование", определять виды моделей,</w:t>
      </w:r>
    </w:p>
    <w:p w14:paraId="75974554" w14:textId="77777777" w:rsidR="00113E33" w:rsidRDefault="00936FC5">
      <w:pPr>
        <w:pStyle w:val="a3"/>
        <w:spacing w:before="2" w:line="242" w:lineRule="auto"/>
        <w:ind w:left="876" w:right="400" w:hanging="540"/>
      </w:pPr>
      <w:r>
        <w:t>оценивать соответствие модели моделируемому объекту и целям моделирования; использовать графы и деревья для моделирования систем сетевой и иерархической</w:t>
      </w:r>
    </w:p>
    <w:p w14:paraId="474BA59F" w14:textId="77777777" w:rsidR="00113E33" w:rsidRDefault="00936FC5">
      <w:pPr>
        <w:pStyle w:val="a3"/>
        <w:spacing w:before="1" w:line="242" w:lineRule="auto"/>
        <w:ind w:left="345" w:right="379" w:hanging="10"/>
      </w:pPr>
      <w:r>
        <w:t>структуры, находить кратчайший путь в графе; выбирать способ представления данных в соответствии с поставленной задачей (таблицы, схемы, графики, диаграммы) с использованием соответствующих</w:t>
      </w:r>
      <w:r>
        <w:rPr>
          <w:spacing w:val="-1"/>
        </w:rPr>
        <w:t xml:space="preserve"> </w:t>
      </w:r>
      <w:r>
        <w:t>программных</w:t>
      </w:r>
      <w:r>
        <w:rPr>
          <w:spacing w:val="-1"/>
        </w:rPr>
        <w:t xml:space="preserve"> </w:t>
      </w:r>
      <w:r>
        <w:t>средств</w:t>
      </w:r>
      <w:r>
        <w:rPr>
          <w:spacing w:val="-6"/>
        </w:rPr>
        <w:t xml:space="preserve"> </w:t>
      </w:r>
      <w:r>
        <w:t>обработки</w:t>
      </w:r>
      <w:r>
        <w:rPr>
          <w:spacing w:val="-5"/>
        </w:rPr>
        <w:t xml:space="preserve"> </w:t>
      </w:r>
      <w:r>
        <w:t>данных;</w:t>
      </w:r>
      <w:r>
        <w:rPr>
          <w:spacing w:val="-5"/>
        </w:rPr>
        <w:t xml:space="preserve"> </w:t>
      </w:r>
      <w:r>
        <w:t>использовать</w:t>
      </w:r>
      <w:r>
        <w:rPr>
          <w:spacing w:val="-1"/>
        </w:rPr>
        <w:t xml:space="preserve"> </w:t>
      </w:r>
      <w:r>
        <w:t>электронные</w:t>
      </w:r>
      <w:r>
        <w:rPr>
          <w:spacing w:val="-7"/>
        </w:rPr>
        <w:t xml:space="preserve"> </w:t>
      </w:r>
      <w:r>
        <w:t>таблицы для обработки, анализа и визуализации числовых данных, в том числе с выделением диапазона таблицы и упорядочиванием (сортировкой) его элементов; 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w:t>
      </w:r>
      <w:r>
        <w:rPr>
          <w:spacing w:val="80"/>
        </w:rPr>
        <w:t xml:space="preserve"> </w:t>
      </w:r>
      <w:r>
        <w:t>относительной, смешанной адресац</w:t>
      </w:r>
      <w:r>
        <w:t>ии; использовать электронные таблицы для численного моделирования в простых задачах из</w:t>
      </w:r>
    </w:p>
    <w:p w14:paraId="3C1D9336" w14:textId="77777777" w:rsidR="00113E33" w:rsidRDefault="00936FC5">
      <w:pPr>
        <w:pStyle w:val="a3"/>
        <w:spacing w:line="242" w:lineRule="auto"/>
        <w:ind w:left="345" w:right="380" w:hanging="10"/>
      </w:pPr>
      <w:r>
        <w:t>разных предметных областей;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r>
        <w:rPr>
          <w:spacing w:val="40"/>
        </w:rPr>
        <w:t xml:space="preserve"> </w:t>
      </w: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w:t>
      </w:r>
      <w:proofErr w:type="spellStart"/>
      <w:r>
        <w:t>социальнопсихологических</w:t>
      </w:r>
      <w:proofErr w:type="spellEnd"/>
      <w:r>
        <w:t xml:space="preserve"> аспектов использования сети Интернет (сетевая анонимность, цифровой след, аутентич</w:t>
      </w:r>
      <w:r>
        <w:t xml:space="preserve">ность субъектов и ресурсов, опасность вредоносного кода); 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t>кибербуллинг</w:t>
      </w:r>
      <w:proofErr w:type="spellEnd"/>
      <w:r>
        <w:t>, фишинг).</w:t>
      </w:r>
    </w:p>
    <w:p w14:paraId="55A55F46" w14:textId="77777777" w:rsidR="00113E33" w:rsidRDefault="00936FC5">
      <w:pPr>
        <w:pStyle w:val="1"/>
        <w:numPr>
          <w:ilvl w:val="0"/>
          <w:numId w:val="69"/>
        </w:numPr>
        <w:tabs>
          <w:tab w:val="left" w:pos="1550"/>
        </w:tabs>
        <w:spacing w:before="6"/>
        <w:ind w:left="470" w:right="108" w:firstLine="67"/>
        <w:jc w:val="both"/>
      </w:pPr>
      <w:r>
        <w:t xml:space="preserve">Адаптированная рабочая программа по учебному предмету «Физика» (базовый </w:t>
      </w:r>
      <w:r>
        <w:rPr>
          <w:spacing w:val="-2"/>
        </w:rPr>
        <w:t>уровень)</w:t>
      </w:r>
    </w:p>
    <w:p w14:paraId="4444E668" w14:textId="77777777" w:rsidR="00113E33" w:rsidRDefault="00936FC5">
      <w:pPr>
        <w:pStyle w:val="a3"/>
        <w:spacing w:line="242" w:lineRule="auto"/>
        <w:ind w:right="380" w:firstLine="710"/>
      </w:pPr>
      <w:r>
        <w:t>Адаптированная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для обучающихся с ЗПР включает пояснительную записку, содержание обучения, планируемые результаты освоения программы по физике.</w:t>
      </w:r>
    </w:p>
    <w:p w14:paraId="224805CA" w14:textId="77777777" w:rsidR="00113E33" w:rsidRDefault="00936FC5">
      <w:pPr>
        <w:pStyle w:val="1"/>
        <w:spacing w:before="13" w:line="275" w:lineRule="exact"/>
      </w:pPr>
      <w:r>
        <w:t>Пояснительная</w:t>
      </w:r>
      <w:r>
        <w:rPr>
          <w:spacing w:val="-5"/>
        </w:rPr>
        <w:t xml:space="preserve"> </w:t>
      </w:r>
      <w:r>
        <w:rPr>
          <w:spacing w:val="-2"/>
        </w:rPr>
        <w:t>записка.</w:t>
      </w:r>
    </w:p>
    <w:p w14:paraId="4012E056" w14:textId="77777777" w:rsidR="00113E33" w:rsidRDefault="00936FC5">
      <w:pPr>
        <w:pStyle w:val="a3"/>
        <w:spacing w:line="242" w:lineRule="auto"/>
        <w:ind w:right="385" w:firstLine="710"/>
      </w:pPr>
      <w:r>
        <w:t>Адаптированная рабочая программа по физике</w:t>
      </w:r>
      <w:r>
        <w:rPr>
          <w:spacing w:val="40"/>
        </w:rPr>
        <w:t xml:space="preserve"> </w:t>
      </w:r>
      <w:r>
        <w:t>основного общего образования обучающихся с ЗПР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w:t>
      </w:r>
      <w:r>
        <w:rPr>
          <w:spacing w:val="40"/>
        </w:rPr>
        <w:t xml:space="preserve"> </w:t>
      </w:r>
      <w:r>
        <w:t xml:space="preserve">с учетом федеральной рабочей программы воспитания и </w:t>
      </w:r>
      <w:hyperlink r:id="rId37">
        <w:r>
          <w:rPr>
            <w:color w:val="0000FF"/>
          </w:rPr>
          <w:t>концепции</w:t>
        </w:r>
      </w:hyperlink>
      <w:r>
        <w:rPr>
          <w:color w:val="0000FF"/>
        </w:rPr>
        <w:t xml:space="preserve"> </w:t>
      </w:r>
      <w:r>
        <w:t>преподавания учебного предмета "Физика".</w:t>
      </w:r>
    </w:p>
    <w:p w14:paraId="2F3527CC" w14:textId="77777777" w:rsidR="00113E33" w:rsidRDefault="00113E33">
      <w:pPr>
        <w:pStyle w:val="a3"/>
        <w:spacing w:line="242" w:lineRule="auto"/>
        <w:sectPr w:rsidR="00113E33">
          <w:pgSz w:w="11900" w:h="16860"/>
          <w:pgMar w:top="1180" w:right="425" w:bottom="1460" w:left="850" w:header="0" w:footer="1206" w:gutter="0"/>
          <w:cols w:space="720"/>
        </w:sectPr>
      </w:pPr>
    </w:p>
    <w:p w14:paraId="25448DCF" w14:textId="77777777" w:rsidR="00113E33" w:rsidRDefault="00936FC5">
      <w:pPr>
        <w:pStyle w:val="a3"/>
        <w:spacing w:before="74" w:line="242" w:lineRule="auto"/>
        <w:ind w:right="383" w:firstLine="710"/>
      </w:pPr>
      <w:r>
        <w:lastRenderedPageBreak/>
        <w:t xml:space="preserve">Содержание программы по физике направлено на формирование естественно-научной грамотности обучающихся с ЗПР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Pr>
          <w:spacing w:val="-2"/>
        </w:rPr>
        <w:t>образования.</w:t>
      </w:r>
    </w:p>
    <w:p w14:paraId="520109BA" w14:textId="77777777" w:rsidR="00113E33" w:rsidRDefault="00936FC5">
      <w:pPr>
        <w:pStyle w:val="a3"/>
        <w:spacing w:before="58"/>
        <w:ind w:right="393" w:firstLine="71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учете возрастных особенностей обучающихся.</w:t>
      </w:r>
    </w:p>
    <w:p w14:paraId="0CDF0202" w14:textId="77777777" w:rsidR="00113E33" w:rsidRDefault="00936FC5">
      <w:pPr>
        <w:pStyle w:val="a3"/>
        <w:spacing w:before="10" w:line="244" w:lineRule="auto"/>
        <w:ind w:right="392" w:firstLine="710"/>
      </w:pPr>
      <w:r>
        <w:t>Программа по физике разработана с целью оказания методической помощи учителю в создании рабочей программы по учебному предмету.</w:t>
      </w:r>
    </w:p>
    <w:p w14:paraId="625CCD9B" w14:textId="77777777" w:rsidR="00113E33" w:rsidRDefault="00936FC5">
      <w:pPr>
        <w:pStyle w:val="a3"/>
        <w:spacing w:line="242" w:lineRule="auto"/>
        <w:ind w:right="380" w:firstLine="71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1D48AD12" w14:textId="77777777" w:rsidR="00113E33" w:rsidRDefault="00936FC5">
      <w:pPr>
        <w:pStyle w:val="a3"/>
        <w:spacing w:line="242" w:lineRule="auto"/>
        <w:ind w:right="388" w:firstLine="71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08244563" w14:textId="77777777" w:rsidR="00113E33" w:rsidRDefault="00936FC5">
      <w:pPr>
        <w:pStyle w:val="a3"/>
        <w:spacing w:line="244" w:lineRule="auto"/>
        <w:ind w:right="395" w:firstLine="710"/>
      </w:pPr>
      <w:r>
        <w:t>Изучение физики на углубленном уровне предполагает овладение следующими компетентностями, характеризующими естественно-научную грамотность:</w:t>
      </w:r>
    </w:p>
    <w:p w14:paraId="7286A321" w14:textId="77777777" w:rsidR="00113E33" w:rsidRDefault="00936FC5">
      <w:pPr>
        <w:pStyle w:val="a3"/>
        <w:ind w:left="1060"/>
      </w:pPr>
      <w:r>
        <w:t>научно</w:t>
      </w:r>
      <w:r>
        <w:rPr>
          <w:spacing w:val="-10"/>
        </w:rPr>
        <w:t xml:space="preserve"> </w:t>
      </w:r>
      <w:r>
        <w:t>объяснять</w:t>
      </w:r>
      <w:r>
        <w:rPr>
          <w:spacing w:val="-7"/>
        </w:rPr>
        <w:t xml:space="preserve"> </w:t>
      </w:r>
      <w:r>
        <w:rPr>
          <w:spacing w:val="-2"/>
        </w:rPr>
        <w:t>явления,</w:t>
      </w:r>
    </w:p>
    <w:p w14:paraId="322D23B9" w14:textId="77777777" w:rsidR="00113E33" w:rsidRDefault="00936FC5">
      <w:pPr>
        <w:pStyle w:val="a3"/>
        <w:spacing w:before="8"/>
        <w:ind w:left="1060"/>
      </w:pPr>
      <w:r>
        <w:t>оценивать</w:t>
      </w:r>
      <w:r>
        <w:rPr>
          <w:spacing w:val="-12"/>
        </w:rPr>
        <w:t xml:space="preserve"> </w:t>
      </w:r>
      <w:r>
        <w:t>и</w:t>
      </w:r>
      <w:r>
        <w:rPr>
          <w:spacing w:val="-11"/>
        </w:rPr>
        <w:t xml:space="preserve"> </w:t>
      </w:r>
      <w:r>
        <w:t>понимать</w:t>
      </w:r>
      <w:r>
        <w:rPr>
          <w:spacing w:val="-5"/>
        </w:rPr>
        <w:t xml:space="preserve"> </w:t>
      </w:r>
      <w:r>
        <w:t>особенности</w:t>
      </w:r>
      <w:r>
        <w:rPr>
          <w:spacing w:val="-8"/>
        </w:rPr>
        <w:t xml:space="preserve"> </w:t>
      </w:r>
      <w:r>
        <w:t>научного</w:t>
      </w:r>
      <w:r>
        <w:rPr>
          <w:spacing w:val="-9"/>
        </w:rPr>
        <w:t xml:space="preserve"> </w:t>
      </w:r>
      <w:r>
        <w:rPr>
          <w:spacing w:val="-2"/>
        </w:rPr>
        <w:t>исследования;</w:t>
      </w:r>
    </w:p>
    <w:p w14:paraId="08C03811" w14:textId="77777777" w:rsidR="00113E33" w:rsidRDefault="00936FC5">
      <w:pPr>
        <w:pStyle w:val="a3"/>
        <w:spacing w:before="9" w:line="247" w:lineRule="auto"/>
        <w:ind w:right="226" w:firstLine="727"/>
      </w:pPr>
      <w:r>
        <w:t xml:space="preserve">интерпретировать данные и использовать научные доказательства для получения </w:t>
      </w:r>
      <w:r>
        <w:rPr>
          <w:spacing w:val="-2"/>
        </w:rPr>
        <w:t>выводов".</w:t>
      </w:r>
    </w:p>
    <w:p w14:paraId="51339F12" w14:textId="77777777" w:rsidR="00113E33" w:rsidRDefault="00936FC5">
      <w:pPr>
        <w:pStyle w:val="a3"/>
        <w:spacing w:line="242" w:lineRule="auto"/>
        <w:ind w:right="390" w:firstLine="710"/>
      </w:pPr>
      <w:r>
        <w:t xml:space="preserve">Цели изучения физики на уровне основного общего образования определены в </w:t>
      </w:r>
      <w:hyperlink r:id="rId38">
        <w:r>
          <w:rPr>
            <w:color w:val="0000FF"/>
          </w:rPr>
          <w:t>концепции</w:t>
        </w:r>
      </w:hyperlink>
      <w:r>
        <w:rPr>
          <w:color w:val="0000FF"/>
        </w:rPr>
        <w:t xml:space="preserve"> </w:t>
      </w:r>
      <w:r>
        <w:t>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46A4689" w14:textId="77777777" w:rsidR="00113E33" w:rsidRDefault="00936FC5">
      <w:pPr>
        <w:pStyle w:val="a3"/>
        <w:spacing w:line="244" w:lineRule="auto"/>
        <w:ind w:left="1070" w:right="394" w:hanging="10"/>
      </w:pPr>
      <w:r>
        <w:t>Цели изучения физики: приобретение интереса и стремления обучающихся к научному изучению природы,</w:t>
      </w:r>
    </w:p>
    <w:p w14:paraId="3C20DD2C" w14:textId="77777777" w:rsidR="00113E33" w:rsidRDefault="00936FC5">
      <w:pPr>
        <w:pStyle w:val="a3"/>
        <w:spacing w:line="275" w:lineRule="exact"/>
      </w:pPr>
      <w:r>
        <w:t>развитие</w:t>
      </w:r>
      <w:r>
        <w:rPr>
          <w:spacing w:val="-14"/>
        </w:rPr>
        <w:t xml:space="preserve"> </w:t>
      </w:r>
      <w:r>
        <w:t>их</w:t>
      </w:r>
      <w:r>
        <w:rPr>
          <w:spacing w:val="-6"/>
        </w:rPr>
        <w:t xml:space="preserve"> </w:t>
      </w:r>
      <w:r>
        <w:t>интеллектуальных</w:t>
      </w:r>
      <w:r>
        <w:rPr>
          <w:spacing w:val="-7"/>
        </w:rPr>
        <w:t xml:space="preserve"> </w:t>
      </w:r>
      <w:r>
        <w:t>и</w:t>
      </w:r>
      <w:r>
        <w:rPr>
          <w:spacing w:val="-6"/>
        </w:rPr>
        <w:t xml:space="preserve"> </w:t>
      </w:r>
      <w:r>
        <w:t>творческих</w:t>
      </w:r>
      <w:r>
        <w:rPr>
          <w:spacing w:val="-1"/>
        </w:rPr>
        <w:t xml:space="preserve"> </w:t>
      </w:r>
      <w:r>
        <w:rPr>
          <w:spacing w:val="-2"/>
        </w:rPr>
        <w:t>способностей;</w:t>
      </w:r>
    </w:p>
    <w:p w14:paraId="53D1ADEF" w14:textId="77777777" w:rsidR="00113E33" w:rsidRDefault="00936FC5">
      <w:pPr>
        <w:pStyle w:val="a3"/>
        <w:spacing w:before="5" w:line="242" w:lineRule="auto"/>
        <w:ind w:right="223" w:firstLine="724"/>
      </w:pPr>
      <w:r>
        <w:t>развитие</w:t>
      </w:r>
      <w:r>
        <w:rPr>
          <w:spacing w:val="40"/>
        </w:rPr>
        <w:t xml:space="preserve"> </w:t>
      </w:r>
      <w:r>
        <w:t>представлений</w:t>
      </w:r>
      <w:r>
        <w:rPr>
          <w:spacing w:val="40"/>
        </w:rPr>
        <w:t xml:space="preserve"> </w:t>
      </w:r>
      <w:r>
        <w:t>о</w:t>
      </w:r>
      <w:r>
        <w:rPr>
          <w:spacing w:val="40"/>
        </w:rPr>
        <w:t xml:space="preserve"> </w:t>
      </w:r>
      <w:r>
        <w:t>научном</w:t>
      </w:r>
      <w:r>
        <w:rPr>
          <w:spacing w:val="40"/>
        </w:rPr>
        <w:t xml:space="preserve"> </w:t>
      </w:r>
      <w:r>
        <w:t>методе</w:t>
      </w:r>
      <w:r>
        <w:rPr>
          <w:spacing w:val="40"/>
        </w:rPr>
        <w:t xml:space="preserve"> </w:t>
      </w:r>
      <w:r>
        <w:t>познания</w:t>
      </w:r>
      <w:r>
        <w:rPr>
          <w:spacing w:val="40"/>
        </w:rPr>
        <w:t xml:space="preserve"> </w:t>
      </w:r>
      <w:r>
        <w:t>и</w:t>
      </w:r>
      <w:r>
        <w:rPr>
          <w:spacing w:val="40"/>
        </w:rPr>
        <w:t xml:space="preserve"> </w:t>
      </w:r>
      <w:r>
        <w:t xml:space="preserve">формирование </w:t>
      </w:r>
      <w:proofErr w:type="gramStart"/>
      <w:r>
        <w:t>исследовательского</w:t>
      </w:r>
      <w:r>
        <w:rPr>
          <w:spacing w:val="80"/>
        </w:rPr>
        <w:t xml:space="preserve">  </w:t>
      </w:r>
      <w:r>
        <w:t>отношения</w:t>
      </w:r>
      <w:proofErr w:type="gramEnd"/>
      <w:r>
        <w:rPr>
          <w:spacing w:val="80"/>
        </w:rPr>
        <w:t xml:space="preserve">  </w:t>
      </w:r>
      <w:r>
        <w:t>к</w:t>
      </w:r>
      <w:r>
        <w:rPr>
          <w:spacing w:val="80"/>
        </w:rPr>
        <w:t xml:space="preserve">  </w:t>
      </w:r>
      <w:r>
        <w:t>окружающим</w:t>
      </w:r>
      <w:r>
        <w:rPr>
          <w:spacing w:val="80"/>
        </w:rPr>
        <w:t xml:space="preserve">  </w:t>
      </w:r>
      <w:r>
        <w:t>явлениям;</w:t>
      </w:r>
      <w:r>
        <w:rPr>
          <w:spacing w:val="80"/>
        </w:rPr>
        <w:t xml:space="preserve">  </w:t>
      </w:r>
      <w:r>
        <w:t>формирование</w:t>
      </w:r>
      <w:r>
        <w:rPr>
          <w:spacing w:val="80"/>
        </w:rPr>
        <w:t xml:space="preserve">  </w:t>
      </w:r>
      <w:r>
        <w:t>научного</w:t>
      </w:r>
    </w:p>
    <w:p w14:paraId="2E0A9892" w14:textId="77777777" w:rsidR="00113E33" w:rsidRDefault="00936FC5">
      <w:pPr>
        <w:pStyle w:val="a3"/>
        <w:spacing w:before="4"/>
        <w:ind w:left="1046"/>
      </w:pPr>
      <w:r>
        <w:t>мировоззрения</w:t>
      </w:r>
      <w:r>
        <w:rPr>
          <w:spacing w:val="-11"/>
        </w:rPr>
        <w:t xml:space="preserve"> </w:t>
      </w:r>
      <w:r>
        <w:t>как</w:t>
      </w:r>
      <w:r>
        <w:rPr>
          <w:spacing w:val="-7"/>
        </w:rPr>
        <w:t xml:space="preserve"> </w:t>
      </w:r>
      <w:r>
        <w:t>результата</w:t>
      </w:r>
      <w:r>
        <w:rPr>
          <w:spacing w:val="-6"/>
        </w:rPr>
        <w:t xml:space="preserve"> </w:t>
      </w:r>
      <w:r>
        <w:t>изучения</w:t>
      </w:r>
      <w:r>
        <w:rPr>
          <w:spacing w:val="-7"/>
        </w:rPr>
        <w:t xml:space="preserve"> </w:t>
      </w:r>
      <w:r>
        <w:t>основ</w:t>
      </w:r>
      <w:r>
        <w:rPr>
          <w:spacing w:val="-6"/>
        </w:rPr>
        <w:t xml:space="preserve"> </w:t>
      </w:r>
      <w:r>
        <w:t>строения</w:t>
      </w:r>
      <w:r>
        <w:rPr>
          <w:spacing w:val="-5"/>
        </w:rPr>
        <w:t xml:space="preserve"> </w:t>
      </w:r>
      <w:r>
        <w:rPr>
          <w:spacing w:val="-2"/>
        </w:rPr>
        <w:t>материи</w:t>
      </w:r>
    </w:p>
    <w:p w14:paraId="678BDE58" w14:textId="77777777" w:rsidR="00113E33" w:rsidRDefault="00936FC5">
      <w:pPr>
        <w:pStyle w:val="a3"/>
        <w:spacing w:before="2" w:line="244" w:lineRule="auto"/>
        <w:ind w:left="1046" w:hanging="711"/>
        <w:jc w:val="left"/>
      </w:pPr>
      <w:r>
        <w:t>и</w:t>
      </w:r>
      <w:r>
        <w:rPr>
          <w:spacing w:val="-4"/>
        </w:rPr>
        <w:t xml:space="preserve"> </w:t>
      </w:r>
      <w:r>
        <w:t>фундаментальных</w:t>
      </w:r>
      <w:r>
        <w:rPr>
          <w:spacing w:val="-5"/>
        </w:rPr>
        <w:t xml:space="preserve"> </w:t>
      </w:r>
      <w:r>
        <w:t>законов</w:t>
      </w:r>
      <w:r>
        <w:rPr>
          <w:spacing w:val="-2"/>
        </w:rPr>
        <w:t xml:space="preserve"> </w:t>
      </w:r>
      <w:r>
        <w:t>физики;</w:t>
      </w:r>
      <w:r>
        <w:rPr>
          <w:spacing w:val="-6"/>
        </w:rPr>
        <w:t xml:space="preserve"> </w:t>
      </w:r>
      <w:r>
        <w:t>формирование</w:t>
      </w:r>
      <w:r>
        <w:rPr>
          <w:spacing w:val="-5"/>
        </w:rPr>
        <w:t xml:space="preserve"> </w:t>
      </w:r>
      <w:r>
        <w:t>представлений</w:t>
      </w:r>
      <w:r>
        <w:rPr>
          <w:spacing w:val="-4"/>
        </w:rPr>
        <w:t xml:space="preserve"> </w:t>
      </w:r>
      <w:r>
        <w:t>о</w:t>
      </w:r>
      <w:r>
        <w:rPr>
          <w:spacing w:val="-5"/>
        </w:rPr>
        <w:t xml:space="preserve"> </w:t>
      </w:r>
      <w:r>
        <w:t>роли</w:t>
      </w:r>
      <w:r>
        <w:rPr>
          <w:spacing w:val="-3"/>
        </w:rPr>
        <w:t xml:space="preserve"> </w:t>
      </w:r>
      <w:r>
        <w:t>физики</w:t>
      </w:r>
      <w:r>
        <w:rPr>
          <w:spacing w:val="-5"/>
        </w:rPr>
        <w:t xml:space="preserve"> </w:t>
      </w:r>
      <w:r>
        <w:t>для</w:t>
      </w:r>
      <w:r>
        <w:rPr>
          <w:spacing w:val="-4"/>
        </w:rPr>
        <w:t xml:space="preserve"> </w:t>
      </w:r>
      <w:r>
        <w:t>развития других естественных наук,</w:t>
      </w:r>
    </w:p>
    <w:p w14:paraId="7BDDD6D8" w14:textId="77777777" w:rsidR="00113E33" w:rsidRDefault="00936FC5">
      <w:pPr>
        <w:pStyle w:val="a3"/>
        <w:tabs>
          <w:tab w:val="left" w:pos="1466"/>
          <w:tab w:val="left" w:pos="1886"/>
          <w:tab w:val="left" w:pos="3425"/>
          <w:tab w:val="left" w:pos="4620"/>
          <w:tab w:val="left" w:pos="6437"/>
          <w:tab w:val="left" w:pos="6852"/>
          <w:tab w:val="left" w:pos="8324"/>
          <w:tab w:val="left" w:pos="9333"/>
        </w:tabs>
        <w:spacing w:line="244" w:lineRule="auto"/>
        <w:ind w:left="1046" w:right="400" w:hanging="711"/>
        <w:jc w:val="left"/>
      </w:pPr>
      <w:r>
        <w:rPr>
          <w:spacing w:val="-2"/>
        </w:rPr>
        <w:t>техники</w:t>
      </w:r>
      <w:r>
        <w:tab/>
      </w:r>
      <w:r>
        <w:rPr>
          <w:spacing w:val="-10"/>
        </w:rPr>
        <w:t>и</w:t>
      </w:r>
      <w:r>
        <w:tab/>
      </w:r>
      <w:r>
        <w:rPr>
          <w:spacing w:val="-2"/>
        </w:rPr>
        <w:t>технологий;</w:t>
      </w:r>
      <w:r>
        <w:tab/>
      </w:r>
      <w:r>
        <w:rPr>
          <w:spacing w:val="-2"/>
        </w:rPr>
        <w:t>развитие</w:t>
      </w:r>
      <w:r>
        <w:tab/>
      </w:r>
      <w:r>
        <w:rPr>
          <w:spacing w:val="-2"/>
        </w:rPr>
        <w:t>представлений</w:t>
      </w:r>
      <w:r>
        <w:tab/>
      </w:r>
      <w:r>
        <w:rPr>
          <w:spacing w:val="-10"/>
        </w:rPr>
        <w:t>о</w:t>
      </w:r>
      <w:r>
        <w:tab/>
      </w:r>
      <w:r>
        <w:rPr>
          <w:spacing w:val="-2"/>
        </w:rPr>
        <w:t>возможных</w:t>
      </w:r>
      <w:r>
        <w:tab/>
      </w:r>
      <w:r>
        <w:rPr>
          <w:spacing w:val="-2"/>
        </w:rPr>
        <w:t>сферах</w:t>
      </w:r>
      <w:r>
        <w:tab/>
      </w:r>
      <w:r>
        <w:rPr>
          <w:spacing w:val="-4"/>
        </w:rPr>
        <w:t xml:space="preserve">будущей </w:t>
      </w:r>
      <w:r>
        <w:t>профессиональной деятельности,</w:t>
      </w:r>
    </w:p>
    <w:p w14:paraId="0888067F" w14:textId="77777777" w:rsidR="00113E33" w:rsidRDefault="00936FC5">
      <w:pPr>
        <w:pStyle w:val="a3"/>
        <w:spacing w:line="275" w:lineRule="exact"/>
        <w:jc w:val="left"/>
      </w:pPr>
      <w:r>
        <w:t>связанной</w:t>
      </w:r>
      <w:r>
        <w:rPr>
          <w:spacing w:val="-7"/>
        </w:rPr>
        <w:t xml:space="preserve"> </w:t>
      </w:r>
      <w:r>
        <w:t>с</w:t>
      </w:r>
      <w:r>
        <w:rPr>
          <w:spacing w:val="-6"/>
        </w:rPr>
        <w:t xml:space="preserve"> </w:t>
      </w:r>
      <w:r>
        <w:t>физикой,</w:t>
      </w:r>
      <w:r>
        <w:rPr>
          <w:spacing w:val="-8"/>
        </w:rPr>
        <w:t xml:space="preserve"> </w:t>
      </w:r>
      <w:r>
        <w:t>подготовка</w:t>
      </w:r>
      <w:r>
        <w:rPr>
          <w:spacing w:val="-5"/>
        </w:rPr>
        <w:t xml:space="preserve"> </w:t>
      </w:r>
      <w:r>
        <w:t>к</w:t>
      </w:r>
      <w:r>
        <w:rPr>
          <w:spacing w:val="-4"/>
        </w:rPr>
        <w:t xml:space="preserve"> </w:t>
      </w:r>
      <w:r>
        <w:t>дальнейшему</w:t>
      </w:r>
      <w:r>
        <w:rPr>
          <w:spacing w:val="-13"/>
        </w:rPr>
        <w:t xml:space="preserve"> </w:t>
      </w:r>
      <w:r>
        <w:t>обучению</w:t>
      </w:r>
      <w:r>
        <w:rPr>
          <w:spacing w:val="-3"/>
        </w:rPr>
        <w:t xml:space="preserve"> </w:t>
      </w:r>
      <w:r>
        <w:t>в</w:t>
      </w:r>
      <w:r>
        <w:rPr>
          <w:spacing w:val="-4"/>
        </w:rPr>
        <w:t xml:space="preserve"> </w:t>
      </w:r>
      <w:r>
        <w:t>этом</w:t>
      </w:r>
      <w:r>
        <w:rPr>
          <w:spacing w:val="-2"/>
        </w:rPr>
        <w:t xml:space="preserve"> направлении.</w:t>
      </w:r>
    </w:p>
    <w:p w14:paraId="656DEA82" w14:textId="77777777" w:rsidR="00113E33" w:rsidRDefault="00936FC5">
      <w:pPr>
        <w:pStyle w:val="a3"/>
        <w:spacing w:before="1" w:line="242" w:lineRule="auto"/>
        <w:ind w:right="391" w:firstLine="710"/>
      </w:pPr>
      <w:r>
        <w:t>Достижение этих целей программы по физике на уровне основного общего образования обеспечивается решением следующих задач: приобретение знаний о дискретном строении вещества, о механических, тепловых,</w:t>
      </w:r>
    </w:p>
    <w:p w14:paraId="44CA7C28" w14:textId="77777777" w:rsidR="00113E33" w:rsidRDefault="00936FC5">
      <w:pPr>
        <w:pStyle w:val="a3"/>
        <w:spacing w:before="4" w:line="242" w:lineRule="auto"/>
        <w:ind w:left="1046" w:hanging="711"/>
        <w:jc w:val="left"/>
      </w:pPr>
      <w:r>
        <w:t>электрических,</w:t>
      </w:r>
      <w:r>
        <w:rPr>
          <w:spacing w:val="-7"/>
        </w:rPr>
        <w:t xml:space="preserve"> </w:t>
      </w:r>
      <w:r>
        <w:t>магнитных</w:t>
      </w:r>
      <w:r>
        <w:rPr>
          <w:spacing w:val="-7"/>
        </w:rPr>
        <w:t xml:space="preserve"> </w:t>
      </w:r>
      <w:r>
        <w:t>и</w:t>
      </w:r>
      <w:r>
        <w:rPr>
          <w:spacing w:val="-9"/>
        </w:rPr>
        <w:t xml:space="preserve"> </w:t>
      </w:r>
      <w:r>
        <w:t>квантовых</w:t>
      </w:r>
      <w:r>
        <w:rPr>
          <w:spacing w:val="-4"/>
        </w:rPr>
        <w:t xml:space="preserve"> </w:t>
      </w:r>
      <w:r>
        <w:t>явлениях;</w:t>
      </w:r>
      <w:r>
        <w:rPr>
          <w:spacing w:val="-7"/>
        </w:rPr>
        <w:t xml:space="preserve"> </w:t>
      </w:r>
      <w:r>
        <w:t>приобретение</w:t>
      </w:r>
      <w:r>
        <w:rPr>
          <w:spacing w:val="-5"/>
        </w:rPr>
        <w:t xml:space="preserve"> </w:t>
      </w:r>
      <w:r>
        <w:t>умений</w:t>
      </w:r>
      <w:r>
        <w:rPr>
          <w:spacing w:val="-6"/>
        </w:rPr>
        <w:t xml:space="preserve"> </w:t>
      </w:r>
      <w:r>
        <w:t>описывать</w:t>
      </w:r>
      <w:r>
        <w:rPr>
          <w:spacing w:val="-6"/>
        </w:rPr>
        <w:t xml:space="preserve"> </w:t>
      </w:r>
      <w:r>
        <w:t>и</w:t>
      </w:r>
      <w:r>
        <w:rPr>
          <w:spacing w:val="-6"/>
        </w:rPr>
        <w:t xml:space="preserve"> </w:t>
      </w:r>
      <w:r>
        <w:t>объяснять физические явления с использованием</w:t>
      </w:r>
    </w:p>
    <w:p w14:paraId="2709D8D5" w14:textId="77777777" w:rsidR="00113E33" w:rsidRDefault="00936FC5">
      <w:pPr>
        <w:pStyle w:val="a3"/>
        <w:spacing w:before="2" w:line="244" w:lineRule="auto"/>
        <w:ind w:left="1046" w:hanging="711"/>
        <w:jc w:val="left"/>
      </w:pPr>
      <w:r>
        <w:t>полученных</w:t>
      </w:r>
      <w:r>
        <w:rPr>
          <w:spacing w:val="-5"/>
        </w:rPr>
        <w:t xml:space="preserve"> </w:t>
      </w:r>
      <w:r>
        <w:t>знаний;</w:t>
      </w:r>
      <w:r>
        <w:rPr>
          <w:spacing w:val="-6"/>
        </w:rPr>
        <w:t xml:space="preserve"> </w:t>
      </w:r>
      <w:r>
        <w:t>освоение</w:t>
      </w:r>
      <w:r>
        <w:rPr>
          <w:spacing w:val="-8"/>
        </w:rPr>
        <w:t xml:space="preserve"> </w:t>
      </w:r>
      <w:r>
        <w:t>методов</w:t>
      </w:r>
      <w:r>
        <w:rPr>
          <w:spacing w:val="-8"/>
        </w:rPr>
        <w:t xml:space="preserve"> </w:t>
      </w:r>
      <w:r>
        <w:t>решения</w:t>
      </w:r>
      <w:r>
        <w:rPr>
          <w:spacing w:val="-7"/>
        </w:rPr>
        <w:t xml:space="preserve"> </w:t>
      </w:r>
      <w:r>
        <w:t>простейших</w:t>
      </w:r>
      <w:r>
        <w:rPr>
          <w:spacing w:val="-3"/>
        </w:rPr>
        <w:t xml:space="preserve"> </w:t>
      </w:r>
      <w:r>
        <w:t>расчетных</w:t>
      </w:r>
      <w:r>
        <w:rPr>
          <w:spacing w:val="-4"/>
        </w:rPr>
        <w:t xml:space="preserve"> </w:t>
      </w:r>
      <w:r>
        <w:t>задач</w:t>
      </w:r>
      <w:r>
        <w:rPr>
          <w:spacing w:val="-8"/>
        </w:rPr>
        <w:t xml:space="preserve"> </w:t>
      </w:r>
      <w:r>
        <w:t>с</w:t>
      </w:r>
      <w:r>
        <w:rPr>
          <w:spacing w:val="-9"/>
        </w:rPr>
        <w:t xml:space="preserve"> </w:t>
      </w:r>
      <w:r>
        <w:t xml:space="preserve">использованием </w:t>
      </w:r>
      <w:r>
        <w:rPr>
          <w:spacing w:val="-2"/>
        </w:rPr>
        <w:t>физических</w:t>
      </w:r>
    </w:p>
    <w:p w14:paraId="3FD0361A" w14:textId="77777777" w:rsidR="00113E33" w:rsidRDefault="00936FC5">
      <w:pPr>
        <w:pStyle w:val="a3"/>
        <w:tabs>
          <w:tab w:val="left" w:pos="1459"/>
          <w:tab w:val="left" w:pos="2822"/>
          <w:tab w:val="left" w:pos="3161"/>
          <w:tab w:val="left" w:pos="6224"/>
          <w:tab w:val="left" w:pos="7050"/>
          <w:tab w:val="left" w:pos="8166"/>
          <w:tab w:val="left" w:pos="9136"/>
        </w:tabs>
        <w:spacing w:line="244" w:lineRule="auto"/>
        <w:ind w:left="1046" w:right="404" w:hanging="711"/>
        <w:jc w:val="left"/>
      </w:pPr>
      <w:r>
        <w:rPr>
          <w:spacing w:val="-2"/>
        </w:rPr>
        <w:t>моделей,</w:t>
      </w:r>
      <w:r>
        <w:tab/>
      </w:r>
      <w:r>
        <w:rPr>
          <w:spacing w:val="-2"/>
        </w:rPr>
        <w:t>творческих</w:t>
      </w:r>
      <w:r>
        <w:tab/>
      </w:r>
      <w:r>
        <w:rPr>
          <w:spacing w:val="-10"/>
        </w:rPr>
        <w:t>и</w:t>
      </w:r>
      <w:r>
        <w:tab/>
      </w:r>
      <w:r>
        <w:rPr>
          <w:spacing w:val="-2"/>
        </w:rPr>
        <w:t>практико-ориентированных</w:t>
      </w:r>
      <w:r>
        <w:tab/>
      </w:r>
      <w:r>
        <w:rPr>
          <w:spacing w:val="-2"/>
        </w:rPr>
        <w:t>задач;</w:t>
      </w:r>
      <w:r>
        <w:tab/>
      </w:r>
      <w:r>
        <w:rPr>
          <w:spacing w:val="-2"/>
        </w:rPr>
        <w:t>развитие</w:t>
      </w:r>
      <w:r>
        <w:tab/>
      </w:r>
      <w:r>
        <w:rPr>
          <w:spacing w:val="-2"/>
        </w:rPr>
        <w:t>умений</w:t>
      </w:r>
      <w:r>
        <w:tab/>
      </w:r>
      <w:r>
        <w:rPr>
          <w:spacing w:val="-4"/>
        </w:rPr>
        <w:t xml:space="preserve">наблюдать </w:t>
      </w:r>
      <w:r>
        <w:t>природные явления и выполнять опыты, лабораторные</w:t>
      </w:r>
    </w:p>
    <w:p w14:paraId="31B84B4E" w14:textId="77777777" w:rsidR="00113E33" w:rsidRDefault="00936FC5">
      <w:pPr>
        <w:pStyle w:val="a3"/>
        <w:spacing w:line="242" w:lineRule="auto"/>
        <w:ind w:left="345" w:right="389" w:hanging="10"/>
      </w:pPr>
      <w:r>
        <w:t>работы и экспериментальные исследования с использованием измерительных приборов; 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 знакомство</w:t>
      </w:r>
    </w:p>
    <w:p w14:paraId="062DAA3C" w14:textId="77777777" w:rsidR="00113E33" w:rsidRDefault="00113E33">
      <w:pPr>
        <w:pStyle w:val="a3"/>
        <w:spacing w:line="242" w:lineRule="auto"/>
        <w:sectPr w:rsidR="00113E33">
          <w:pgSz w:w="11900" w:h="16860"/>
          <w:pgMar w:top="1180" w:right="425" w:bottom="1460" w:left="850" w:header="0" w:footer="1206" w:gutter="0"/>
          <w:cols w:space="720"/>
        </w:sectPr>
      </w:pPr>
    </w:p>
    <w:p w14:paraId="20E86A6F" w14:textId="77777777" w:rsidR="00113E33" w:rsidRDefault="00936FC5">
      <w:pPr>
        <w:pStyle w:val="a3"/>
        <w:spacing w:before="72"/>
        <w:ind w:left="345"/>
      </w:pPr>
      <w:r>
        <w:lastRenderedPageBreak/>
        <w:t>со</w:t>
      </w:r>
      <w:r>
        <w:rPr>
          <w:spacing w:val="-7"/>
        </w:rPr>
        <w:t xml:space="preserve"> </w:t>
      </w:r>
      <w:r>
        <w:t>сферами</w:t>
      </w:r>
      <w:r>
        <w:rPr>
          <w:spacing w:val="-4"/>
        </w:rPr>
        <w:t xml:space="preserve"> </w:t>
      </w:r>
      <w:r>
        <w:t>профессиональной</w:t>
      </w:r>
      <w:r>
        <w:rPr>
          <w:spacing w:val="-4"/>
        </w:rPr>
        <w:t xml:space="preserve"> </w:t>
      </w:r>
      <w:r>
        <w:t>деятельности,</w:t>
      </w:r>
      <w:r>
        <w:rPr>
          <w:spacing w:val="-5"/>
        </w:rPr>
        <w:t xml:space="preserve"> </w:t>
      </w:r>
      <w:r>
        <w:t>связанными</w:t>
      </w:r>
      <w:r>
        <w:rPr>
          <w:spacing w:val="-4"/>
        </w:rPr>
        <w:t xml:space="preserve"> </w:t>
      </w:r>
      <w:r>
        <w:t>с</w:t>
      </w:r>
      <w:r>
        <w:rPr>
          <w:spacing w:val="-5"/>
        </w:rPr>
        <w:t xml:space="preserve"> </w:t>
      </w:r>
      <w:r>
        <w:t>физикой,</w:t>
      </w:r>
      <w:r>
        <w:rPr>
          <w:spacing w:val="-7"/>
        </w:rPr>
        <w:t xml:space="preserve"> </w:t>
      </w:r>
      <w:r>
        <w:rPr>
          <w:spacing w:val="-10"/>
        </w:rPr>
        <w:t>и</w:t>
      </w:r>
    </w:p>
    <w:p w14:paraId="0F47E55E" w14:textId="77777777" w:rsidR="00113E33" w:rsidRDefault="00936FC5">
      <w:pPr>
        <w:pStyle w:val="a3"/>
        <w:spacing w:before="5"/>
      </w:pPr>
      <w:r>
        <w:t>современными</w:t>
      </w:r>
      <w:r>
        <w:rPr>
          <w:spacing w:val="-11"/>
        </w:rPr>
        <w:t xml:space="preserve"> </w:t>
      </w:r>
      <w:r>
        <w:t>технологиями,</w:t>
      </w:r>
      <w:r>
        <w:rPr>
          <w:spacing w:val="-8"/>
        </w:rPr>
        <w:t xml:space="preserve"> </w:t>
      </w:r>
      <w:r>
        <w:t>основанными</w:t>
      </w:r>
      <w:r>
        <w:rPr>
          <w:spacing w:val="-12"/>
        </w:rPr>
        <w:t xml:space="preserve"> </w:t>
      </w:r>
      <w:r>
        <w:t>на</w:t>
      </w:r>
      <w:r>
        <w:rPr>
          <w:spacing w:val="-13"/>
        </w:rPr>
        <w:t xml:space="preserve"> </w:t>
      </w:r>
      <w:r>
        <w:t>достижениях</w:t>
      </w:r>
      <w:r>
        <w:rPr>
          <w:spacing w:val="-7"/>
        </w:rPr>
        <w:t xml:space="preserve"> </w:t>
      </w:r>
      <w:r>
        <w:t>физической</w:t>
      </w:r>
      <w:r>
        <w:rPr>
          <w:spacing w:val="-7"/>
        </w:rPr>
        <w:t xml:space="preserve"> </w:t>
      </w:r>
      <w:r>
        <w:rPr>
          <w:spacing w:val="-2"/>
        </w:rPr>
        <w:t>науки.</w:t>
      </w:r>
    </w:p>
    <w:p w14:paraId="5436EDBC" w14:textId="77777777" w:rsidR="00113E33" w:rsidRDefault="00936FC5">
      <w:pPr>
        <w:pStyle w:val="a3"/>
        <w:spacing w:before="7"/>
        <w:ind w:right="384" w:firstLine="71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w:t>
      </w:r>
    </w:p>
    <w:p w14:paraId="5A4B340A" w14:textId="77777777" w:rsidR="00113E33" w:rsidRDefault="00936FC5">
      <w:pPr>
        <w:pStyle w:val="a3"/>
        <w:spacing w:before="5"/>
        <w:ind w:right="108"/>
      </w:pPr>
      <w:r>
        <w:t>- 102 часа (3 часа в неделю). Предлагаемый в программе по физике перечень лабораторных работ</w:t>
      </w:r>
      <w:r>
        <w:rPr>
          <w:spacing w:val="40"/>
        </w:rPr>
        <w:t xml:space="preserve"> </w:t>
      </w:r>
      <w:r>
        <w:t xml:space="preserve">и опытов является рекомендательным, учитель делает выбор при проведении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физике. (в ред. </w:t>
      </w:r>
      <w:hyperlink r:id="rId39">
        <w:r>
          <w:rPr>
            <w:color w:val="0000FF"/>
          </w:rPr>
          <w:t>Приказа</w:t>
        </w:r>
      </w:hyperlink>
      <w:r>
        <w:rPr>
          <w:color w:val="0000FF"/>
        </w:rPr>
        <w:t xml:space="preserve"> </w:t>
      </w:r>
      <w:proofErr w:type="spellStart"/>
      <w:r>
        <w:t>Минпросвещения</w:t>
      </w:r>
      <w:proofErr w:type="spellEnd"/>
      <w:r>
        <w:t xml:space="preserve"> России от 19.03.2024 N 171)</w:t>
      </w:r>
    </w:p>
    <w:p w14:paraId="12184F4F" w14:textId="77777777" w:rsidR="00113E33" w:rsidRDefault="00936FC5">
      <w:pPr>
        <w:pStyle w:val="1"/>
        <w:spacing w:before="17" w:line="275" w:lineRule="exact"/>
        <w:ind w:left="1106"/>
      </w:pPr>
      <w:r>
        <w:t>Содержание</w:t>
      </w:r>
      <w:r>
        <w:rPr>
          <w:spacing w:val="-8"/>
        </w:rPr>
        <w:t xml:space="preserve"> </w:t>
      </w:r>
      <w:r>
        <w:t>обучения</w:t>
      </w:r>
      <w:r>
        <w:rPr>
          <w:spacing w:val="-3"/>
        </w:rPr>
        <w:t xml:space="preserve"> </w:t>
      </w:r>
      <w:r>
        <w:t>в</w:t>
      </w:r>
      <w:r>
        <w:rPr>
          <w:spacing w:val="-5"/>
        </w:rPr>
        <w:t xml:space="preserve"> </w:t>
      </w:r>
      <w:r>
        <w:t>7</w:t>
      </w:r>
      <w:r>
        <w:rPr>
          <w:spacing w:val="-5"/>
        </w:rPr>
        <w:t xml:space="preserve"> </w:t>
      </w:r>
      <w:r>
        <w:rPr>
          <w:spacing w:val="-2"/>
        </w:rPr>
        <w:t>классе.</w:t>
      </w:r>
    </w:p>
    <w:p w14:paraId="49A73DD9" w14:textId="77777777" w:rsidR="00113E33" w:rsidRDefault="00936FC5">
      <w:pPr>
        <w:pStyle w:val="a3"/>
        <w:spacing w:line="275" w:lineRule="exact"/>
        <w:ind w:left="1060"/>
      </w:pPr>
      <w:r>
        <w:t>Физика</w:t>
      </w:r>
      <w:r>
        <w:rPr>
          <w:spacing w:val="-9"/>
        </w:rPr>
        <w:t xml:space="preserve"> </w:t>
      </w:r>
      <w:r>
        <w:t>и</w:t>
      </w:r>
      <w:r>
        <w:rPr>
          <w:spacing w:val="-5"/>
        </w:rPr>
        <w:t xml:space="preserve"> </w:t>
      </w:r>
      <w:r>
        <w:t>ее</w:t>
      </w:r>
      <w:r>
        <w:rPr>
          <w:spacing w:val="-9"/>
        </w:rPr>
        <w:t xml:space="preserve"> </w:t>
      </w:r>
      <w:r>
        <w:t>роль</w:t>
      </w:r>
      <w:r>
        <w:rPr>
          <w:spacing w:val="-4"/>
        </w:rPr>
        <w:t xml:space="preserve"> </w:t>
      </w:r>
      <w:r>
        <w:t>в</w:t>
      </w:r>
      <w:r>
        <w:rPr>
          <w:spacing w:val="-8"/>
        </w:rPr>
        <w:t xml:space="preserve"> </w:t>
      </w:r>
      <w:r>
        <w:t>познании</w:t>
      </w:r>
      <w:r>
        <w:rPr>
          <w:spacing w:val="-4"/>
        </w:rPr>
        <w:t xml:space="preserve"> </w:t>
      </w:r>
      <w:r>
        <w:t>окружающего</w:t>
      </w:r>
      <w:r>
        <w:rPr>
          <w:spacing w:val="-2"/>
        </w:rPr>
        <w:t xml:space="preserve"> </w:t>
      </w:r>
      <w:r>
        <w:rPr>
          <w:spacing w:val="-4"/>
        </w:rPr>
        <w:t>мира.</w:t>
      </w:r>
    </w:p>
    <w:p w14:paraId="2FFC97DB" w14:textId="77777777" w:rsidR="00113E33" w:rsidRDefault="00936FC5">
      <w:pPr>
        <w:pStyle w:val="a3"/>
        <w:spacing w:before="2" w:line="244" w:lineRule="auto"/>
        <w:ind w:left="676" w:right="810"/>
      </w:pPr>
      <w:r>
        <w:t>Физика - наука о природе. Явления природы. Физические явления: механические, тепловые, электрические, магнитные, световые, звуковые.</w:t>
      </w:r>
    </w:p>
    <w:p w14:paraId="085A873A" w14:textId="77777777" w:rsidR="00113E33" w:rsidRDefault="00936FC5">
      <w:pPr>
        <w:pStyle w:val="a3"/>
        <w:spacing w:line="244" w:lineRule="auto"/>
        <w:ind w:left="350" w:right="1142" w:firstLine="696"/>
      </w:pPr>
      <w:r>
        <w:t>Физические</w:t>
      </w:r>
      <w:r>
        <w:rPr>
          <w:spacing w:val="40"/>
        </w:rPr>
        <w:t xml:space="preserve"> </w:t>
      </w:r>
      <w:r>
        <w:t>величины.</w:t>
      </w:r>
      <w:r>
        <w:rPr>
          <w:spacing w:val="80"/>
        </w:rPr>
        <w:t xml:space="preserve"> </w:t>
      </w:r>
      <w:r>
        <w:t>Измерение</w:t>
      </w:r>
      <w:r>
        <w:rPr>
          <w:spacing w:val="80"/>
        </w:rPr>
        <w:t xml:space="preserve"> </w:t>
      </w:r>
      <w:r>
        <w:t>физических</w:t>
      </w:r>
      <w:r>
        <w:rPr>
          <w:spacing w:val="40"/>
        </w:rPr>
        <w:t xml:space="preserve"> </w:t>
      </w:r>
      <w:r>
        <w:t>величин.</w:t>
      </w:r>
      <w:r>
        <w:rPr>
          <w:spacing w:val="40"/>
        </w:rPr>
        <w:t xml:space="preserve">  </w:t>
      </w:r>
      <w:r>
        <w:t>Физические</w:t>
      </w:r>
      <w:r>
        <w:rPr>
          <w:spacing w:val="40"/>
        </w:rPr>
        <w:t xml:space="preserve"> </w:t>
      </w:r>
      <w:r>
        <w:t>приборы. Погрешность измерений. Международная система единиц.</w:t>
      </w:r>
    </w:p>
    <w:p w14:paraId="1402674F" w14:textId="77777777" w:rsidR="00113E33" w:rsidRDefault="00936FC5">
      <w:pPr>
        <w:pStyle w:val="a3"/>
        <w:spacing w:line="242" w:lineRule="auto"/>
        <w:ind w:right="384" w:firstLine="71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3B41EDC2" w14:textId="77777777" w:rsidR="00113E33" w:rsidRDefault="00936FC5">
      <w:pPr>
        <w:pStyle w:val="a3"/>
        <w:ind w:left="1060"/>
        <w:jc w:val="left"/>
      </w:pPr>
      <w:r>
        <w:rPr>
          <w:spacing w:val="-2"/>
        </w:rPr>
        <w:t>Демонстрации.</w:t>
      </w:r>
    </w:p>
    <w:p w14:paraId="6B4AFDD2" w14:textId="77777777" w:rsidR="00113E33" w:rsidRDefault="00936FC5">
      <w:pPr>
        <w:pStyle w:val="a3"/>
        <w:spacing w:before="6"/>
        <w:ind w:left="1060"/>
        <w:jc w:val="left"/>
      </w:pPr>
      <w:r>
        <w:t>Механические,</w:t>
      </w:r>
      <w:r>
        <w:rPr>
          <w:spacing w:val="-13"/>
        </w:rPr>
        <w:t xml:space="preserve"> </w:t>
      </w:r>
      <w:r>
        <w:t>тепловые,</w:t>
      </w:r>
      <w:r>
        <w:rPr>
          <w:spacing w:val="-10"/>
        </w:rPr>
        <w:t xml:space="preserve"> </w:t>
      </w:r>
      <w:r>
        <w:t>электрические,</w:t>
      </w:r>
      <w:r>
        <w:rPr>
          <w:spacing w:val="-9"/>
        </w:rPr>
        <w:t xml:space="preserve"> </w:t>
      </w:r>
      <w:r>
        <w:t>магнитные,</w:t>
      </w:r>
      <w:r>
        <w:rPr>
          <w:spacing w:val="-10"/>
        </w:rPr>
        <w:t xml:space="preserve"> </w:t>
      </w:r>
      <w:r>
        <w:t>световые</w:t>
      </w:r>
      <w:r>
        <w:rPr>
          <w:spacing w:val="-10"/>
        </w:rPr>
        <w:t xml:space="preserve"> </w:t>
      </w:r>
      <w:r>
        <w:rPr>
          <w:spacing w:val="-2"/>
        </w:rPr>
        <w:t>явления.</w:t>
      </w:r>
    </w:p>
    <w:p w14:paraId="36F85308" w14:textId="77777777" w:rsidR="00113E33" w:rsidRDefault="00936FC5">
      <w:pPr>
        <w:pStyle w:val="a3"/>
        <w:spacing w:before="5" w:line="244" w:lineRule="auto"/>
        <w:ind w:left="1070" w:hanging="10"/>
        <w:jc w:val="left"/>
      </w:pPr>
      <w:r>
        <w:t>Физические</w:t>
      </w:r>
      <w:r>
        <w:rPr>
          <w:spacing w:val="80"/>
        </w:rPr>
        <w:t xml:space="preserve"> </w:t>
      </w:r>
      <w:r>
        <w:t>приборы</w:t>
      </w:r>
      <w:r>
        <w:rPr>
          <w:spacing w:val="80"/>
        </w:rPr>
        <w:t xml:space="preserve"> </w:t>
      </w:r>
      <w:r>
        <w:t>и</w:t>
      </w:r>
      <w:r>
        <w:rPr>
          <w:spacing w:val="80"/>
        </w:rPr>
        <w:t xml:space="preserve"> </w:t>
      </w:r>
      <w:r>
        <w:t>процедура</w:t>
      </w:r>
      <w:r>
        <w:rPr>
          <w:spacing w:val="80"/>
        </w:rPr>
        <w:t xml:space="preserve"> </w:t>
      </w:r>
      <w:r>
        <w:t>прямых</w:t>
      </w:r>
      <w:r>
        <w:rPr>
          <w:spacing w:val="80"/>
        </w:rPr>
        <w:t xml:space="preserve"> </w:t>
      </w:r>
      <w:r>
        <w:t>измерений</w:t>
      </w:r>
      <w:r>
        <w:rPr>
          <w:spacing w:val="80"/>
        </w:rPr>
        <w:t xml:space="preserve"> </w:t>
      </w:r>
      <w:r>
        <w:t>аналоговым</w:t>
      </w:r>
      <w:r>
        <w:rPr>
          <w:spacing w:val="80"/>
        </w:rPr>
        <w:t xml:space="preserve"> </w:t>
      </w:r>
      <w:r>
        <w:t>и</w:t>
      </w:r>
      <w:r>
        <w:rPr>
          <w:spacing w:val="80"/>
        </w:rPr>
        <w:t xml:space="preserve"> </w:t>
      </w:r>
      <w:r>
        <w:t xml:space="preserve">цифровым </w:t>
      </w:r>
      <w:r>
        <w:rPr>
          <w:spacing w:val="-2"/>
        </w:rPr>
        <w:t>прибором.</w:t>
      </w:r>
    </w:p>
    <w:p w14:paraId="6F96298D" w14:textId="77777777" w:rsidR="00113E33" w:rsidRDefault="00936FC5">
      <w:pPr>
        <w:pStyle w:val="a3"/>
        <w:spacing w:line="275" w:lineRule="exact"/>
        <w:ind w:left="1060"/>
        <w:jc w:val="left"/>
      </w:pPr>
      <w:r>
        <w:t>Лабораторные</w:t>
      </w:r>
      <w:r>
        <w:rPr>
          <w:spacing w:val="-6"/>
        </w:rPr>
        <w:t xml:space="preserve"> </w:t>
      </w:r>
      <w:r>
        <w:t>работы</w:t>
      </w:r>
      <w:r>
        <w:rPr>
          <w:spacing w:val="-5"/>
        </w:rPr>
        <w:t xml:space="preserve"> </w:t>
      </w:r>
      <w:r>
        <w:t xml:space="preserve">и </w:t>
      </w:r>
      <w:r>
        <w:rPr>
          <w:spacing w:val="-2"/>
        </w:rPr>
        <w:t>опыты.</w:t>
      </w:r>
    </w:p>
    <w:p w14:paraId="6EC509A5" w14:textId="77777777" w:rsidR="00113E33" w:rsidRDefault="00936FC5">
      <w:pPr>
        <w:pStyle w:val="a3"/>
        <w:spacing w:before="10" w:line="247" w:lineRule="auto"/>
        <w:ind w:left="1060" w:right="3214"/>
        <w:jc w:val="left"/>
      </w:pPr>
      <w:r>
        <w:t>Определение</w:t>
      </w:r>
      <w:r>
        <w:rPr>
          <w:spacing w:val="-15"/>
        </w:rPr>
        <w:t xml:space="preserve"> </w:t>
      </w:r>
      <w:r>
        <w:t>цены</w:t>
      </w:r>
      <w:r>
        <w:rPr>
          <w:spacing w:val="-15"/>
        </w:rPr>
        <w:t xml:space="preserve"> </w:t>
      </w:r>
      <w:r>
        <w:t>деления</w:t>
      </w:r>
      <w:r>
        <w:rPr>
          <w:spacing w:val="-15"/>
        </w:rPr>
        <w:t xml:space="preserve"> </w:t>
      </w:r>
      <w:r>
        <w:t>шкалы</w:t>
      </w:r>
      <w:r>
        <w:rPr>
          <w:spacing w:val="-15"/>
        </w:rPr>
        <w:t xml:space="preserve"> </w:t>
      </w:r>
      <w:r>
        <w:t>измерительного</w:t>
      </w:r>
      <w:r>
        <w:rPr>
          <w:spacing w:val="-15"/>
        </w:rPr>
        <w:t xml:space="preserve"> </w:t>
      </w:r>
      <w:r>
        <w:t>прибора. Измерение расстояний.</w:t>
      </w:r>
    </w:p>
    <w:p w14:paraId="180FEFDC" w14:textId="77777777" w:rsidR="00113E33" w:rsidRDefault="00936FC5">
      <w:pPr>
        <w:pStyle w:val="a3"/>
        <w:spacing w:line="247" w:lineRule="auto"/>
        <w:ind w:left="1060" w:right="3829"/>
        <w:jc w:val="left"/>
      </w:pPr>
      <w:r>
        <w:t>Измерение</w:t>
      </w:r>
      <w:r>
        <w:rPr>
          <w:spacing w:val="-15"/>
        </w:rPr>
        <w:t xml:space="preserve"> </w:t>
      </w:r>
      <w:r>
        <w:t>объема</w:t>
      </w:r>
      <w:r>
        <w:rPr>
          <w:spacing w:val="-15"/>
        </w:rPr>
        <w:t xml:space="preserve"> </w:t>
      </w:r>
      <w:r>
        <w:t>жидкости</w:t>
      </w:r>
      <w:r>
        <w:rPr>
          <w:spacing w:val="-15"/>
        </w:rPr>
        <w:t xml:space="preserve"> </w:t>
      </w:r>
      <w:r>
        <w:t>и</w:t>
      </w:r>
      <w:r>
        <w:rPr>
          <w:spacing w:val="-15"/>
        </w:rPr>
        <w:t xml:space="preserve"> </w:t>
      </w:r>
      <w:r>
        <w:t>твердого</w:t>
      </w:r>
      <w:r>
        <w:rPr>
          <w:spacing w:val="-15"/>
        </w:rPr>
        <w:t xml:space="preserve"> </w:t>
      </w:r>
      <w:r>
        <w:t>тела. Определение размеров малых тел.</w:t>
      </w:r>
    </w:p>
    <w:p w14:paraId="36719A92" w14:textId="77777777" w:rsidR="00113E33" w:rsidRDefault="00936FC5">
      <w:pPr>
        <w:pStyle w:val="a3"/>
        <w:spacing w:before="1" w:line="275" w:lineRule="exact"/>
        <w:ind w:left="1060"/>
        <w:jc w:val="left"/>
      </w:pPr>
      <w:r>
        <w:t>Измерение</w:t>
      </w:r>
      <w:r>
        <w:rPr>
          <w:spacing w:val="-10"/>
        </w:rPr>
        <w:t xml:space="preserve"> </w:t>
      </w:r>
      <w:r>
        <w:t>температуры</w:t>
      </w:r>
      <w:r>
        <w:rPr>
          <w:spacing w:val="-5"/>
        </w:rPr>
        <w:t xml:space="preserve"> </w:t>
      </w:r>
      <w:r>
        <w:t>при</w:t>
      </w:r>
      <w:r>
        <w:rPr>
          <w:spacing w:val="-3"/>
        </w:rPr>
        <w:t xml:space="preserve"> </w:t>
      </w:r>
      <w:r>
        <w:t>помощи</w:t>
      </w:r>
      <w:r>
        <w:rPr>
          <w:spacing w:val="-3"/>
        </w:rPr>
        <w:t xml:space="preserve"> </w:t>
      </w:r>
      <w:r>
        <w:t>жидкостного</w:t>
      </w:r>
      <w:r>
        <w:rPr>
          <w:spacing w:val="-4"/>
        </w:rPr>
        <w:t xml:space="preserve"> </w:t>
      </w:r>
      <w:r>
        <w:t>термометра</w:t>
      </w:r>
      <w:r>
        <w:rPr>
          <w:spacing w:val="-5"/>
        </w:rPr>
        <w:t xml:space="preserve"> </w:t>
      </w:r>
      <w:r>
        <w:t>и</w:t>
      </w:r>
      <w:r>
        <w:rPr>
          <w:spacing w:val="-4"/>
        </w:rPr>
        <w:t xml:space="preserve"> </w:t>
      </w:r>
      <w:r>
        <w:t>датчика</w:t>
      </w:r>
      <w:r>
        <w:rPr>
          <w:spacing w:val="-5"/>
        </w:rPr>
        <w:t xml:space="preserve"> </w:t>
      </w:r>
      <w:r>
        <w:rPr>
          <w:spacing w:val="-2"/>
        </w:rPr>
        <w:t>температуры.</w:t>
      </w:r>
    </w:p>
    <w:p w14:paraId="3F43B01A" w14:textId="77777777" w:rsidR="00113E33" w:rsidRDefault="00936FC5">
      <w:pPr>
        <w:pStyle w:val="a3"/>
        <w:spacing w:line="244" w:lineRule="auto"/>
        <w:ind w:right="395" w:firstLine="710"/>
      </w:pPr>
      <w:r>
        <w:t>Проведение исследования по проверке гипотезы: дальность полета шарика, пущенного горизонтально, тем больше, чем больше высота пуска.</w:t>
      </w:r>
    </w:p>
    <w:p w14:paraId="22C79FDA" w14:textId="77777777" w:rsidR="00113E33" w:rsidRDefault="00936FC5">
      <w:pPr>
        <w:pStyle w:val="a3"/>
        <w:spacing w:line="275" w:lineRule="exact"/>
        <w:ind w:left="1060"/>
      </w:pPr>
      <w:r>
        <w:t>Первоначальные</w:t>
      </w:r>
      <w:r>
        <w:rPr>
          <w:spacing w:val="-9"/>
        </w:rPr>
        <w:t xml:space="preserve"> </w:t>
      </w:r>
      <w:r>
        <w:t>сведения</w:t>
      </w:r>
      <w:r>
        <w:rPr>
          <w:spacing w:val="-7"/>
        </w:rPr>
        <w:t xml:space="preserve"> </w:t>
      </w:r>
      <w:r>
        <w:t>о</w:t>
      </w:r>
      <w:r>
        <w:rPr>
          <w:spacing w:val="-9"/>
        </w:rPr>
        <w:t xml:space="preserve"> </w:t>
      </w:r>
      <w:r>
        <w:t>строении</w:t>
      </w:r>
      <w:r>
        <w:rPr>
          <w:spacing w:val="-6"/>
        </w:rPr>
        <w:t xml:space="preserve"> </w:t>
      </w:r>
      <w:r>
        <w:rPr>
          <w:spacing w:val="-2"/>
        </w:rPr>
        <w:t>вещества.</w:t>
      </w:r>
    </w:p>
    <w:p w14:paraId="5F4C2FD5" w14:textId="77777777" w:rsidR="00113E33" w:rsidRDefault="00936FC5">
      <w:pPr>
        <w:pStyle w:val="a3"/>
        <w:spacing w:before="3" w:line="244" w:lineRule="auto"/>
        <w:ind w:right="387" w:firstLine="710"/>
      </w:pPr>
      <w:r>
        <w:t>Строение вещества: атомы и молекулы, их размеры. Опыты, доказывающие дискретное строение вещества.</w:t>
      </w:r>
    </w:p>
    <w:p w14:paraId="08D3DCB8" w14:textId="77777777" w:rsidR="00113E33" w:rsidRDefault="00936FC5">
      <w:pPr>
        <w:pStyle w:val="a3"/>
        <w:spacing w:line="242" w:lineRule="auto"/>
        <w:ind w:right="396" w:firstLine="710"/>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14:paraId="42C72642" w14:textId="77777777" w:rsidR="00113E33" w:rsidRDefault="00936FC5">
      <w:pPr>
        <w:pStyle w:val="a3"/>
        <w:spacing w:before="1"/>
        <w:ind w:right="303" w:firstLine="710"/>
      </w:pPr>
      <w:r>
        <w:t>Агрегатные</w:t>
      </w:r>
      <w:r>
        <w:rPr>
          <w:spacing w:val="-1"/>
        </w:rPr>
        <w:t xml:space="preserve"> </w:t>
      </w:r>
      <w:r>
        <w:t xml:space="preserve">состояния вещества: строение газов, жидкостей и твердых (кристаллических) тел. Взаимосвязь между свойствами веществ в разных агрегатных состояниях и их </w:t>
      </w:r>
      <w:proofErr w:type="spellStart"/>
      <w:r>
        <w:t>атомномолекулярным</w:t>
      </w:r>
      <w:proofErr w:type="spellEnd"/>
      <w:r>
        <w:t xml:space="preserve"> строением. Особенности агрегатных состояний воды.</w:t>
      </w:r>
    </w:p>
    <w:p w14:paraId="6D137A48" w14:textId="77777777" w:rsidR="00113E33" w:rsidRDefault="00936FC5">
      <w:pPr>
        <w:pStyle w:val="a3"/>
        <w:spacing w:before="12"/>
        <w:ind w:left="1060"/>
        <w:jc w:val="left"/>
      </w:pPr>
      <w:r>
        <w:rPr>
          <w:spacing w:val="-2"/>
        </w:rPr>
        <w:t>Демонстрации.</w:t>
      </w:r>
    </w:p>
    <w:p w14:paraId="1F4700DD" w14:textId="77777777" w:rsidR="00113E33" w:rsidRDefault="00936FC5">
      <w:pPr>
        <w:pStyle w:val="a3"/>
        <w:spacing w:before="10" w:line="247" w:lineRule="auto"/>
        <w:ind w:left="1060" w:right="5435"/>
        <w:jc w:val="left"/>
      </w:pPr>
      <w:r>
        <w:rPr>
          <w:spacing w:val="-2"/>
        </w:rPr>
        <w:t>Наблюдение</w:t>
      </w:r>
      <w:r>
        <w:rPr>
          <w:spacing w:val="-3"/>
        </w:rPr>
        <w:t xml:space="preserve"> </w:t>
      </w:r>
      <w:r>
        <w:rPr>
          <w:spacing w:val="-2"/>
        </w:rPr>
        <w:t xml:space="preserve">броуновского движения. </w:t>
      </w:r>
      <w:r>
        <w:t>Наблюдение диффузии.</w:t>
      </w:r>
    </w:p>
    <w:p w14:paraId="01F8D68F" w14:textId="77777777" w:rsidR="00113E33" w:rsidRDefault="00936FC5">
      <w:pPr>
        <w:pStyle w:val="a3"/>
        <w:tabs>
          <w:tab w:val="left" w:pos="2578"/>
          <w:tab w:val="left" w:pos="3694"/>
          <w:tab w:val="left" w:pos="5573"/>
          <w:tab w:val="left" w:pos="7177"/>
          <w:tab w:val="left" w:pos="7779"/>
          <w:tab w:val="left" w:pos="9537"/>
        </w:tabs>
        <w:spacing w:line="244" w:lineRule="auto"/>
        <w:ind w:left="1070" w:right="399" w:hanging="10"/>
        <w:jc w:val="left"/>
      </w:pPr>
      <w:r>
        <w:rPr>
          <w:spacing w:val="-2"/>
        </w:rPr>
        <w:t>Наблюдение</w:t>
      </w:r>
      <w:r>
        <w:tab/>
      </w:r>
      <w:r>
        <w:rPr>
          <w:spacing w:val="-2"/>
        </w:rPr>
        <w:t>явлений,</w:t>
      </w:r>
      <w:r>
        <w:tab/>
      </w:r>
      <w:r>
        <w:rPr>
          <w:spacing w:val="-2"/>
        </w:rPr>
        <w:t>объясняющихся</w:t>
      </w:r>
      <w:r>
        <w:tab/>
      </w:r>
      <w:r>
        <w:rPr>
          <w:spacing w:val="-2"/>
        </w:rPr>
        <w:t>притяжением</w:t>
      </w:r>
      <w:r>
        <w:tab/>
      </w:r>
      <w:r>
        <w:rPr>
          <w:spacing w:val="-4"/>
        </w:rPr>
        <w:t>или</w:t>
      </w:r>
      <w:r>
        <w:tab/>
      </w:r>
      <w:r>
        <w:rPr>
          <w:spacing w:val="-2"/>
        </w:rPr>
        <w:t>отталкиванием</w:t>
      </w:r>
      <w:r>
        <w:tab/>
      </w:r>
      <w:r>
        <w:rPr>
          <w:spacing w:val="-4"/>
        </w:rPr>
        <w:t xml:space="preserve">частиц </w:t>
      </w:r>
      <w:r>
        <w:rPr>
          <w:spacing w:val="-2"/>
        </w:rPr>
        <w:t>вещества.</w:t>
      </w:r>
    </w:p>
    <w:p w14:paraId="424BEF3C" w14:textId="77777777" w:rsidR="00113E33" w:rsidRDefault="00936FC5">
      <w:pPr>
        <w:pStyle w:val="a3"/>
        <w:spacing w:line="275" w:lineRule="exact"/>
        <w:ind w:left="1060"/>
        <w:jc w:val="left"/>
      </w:pPr>
      <w:r>
        <w:t>Лабораторные</w:t>
      </w:r>
      <w:r>
        <w:rPr>
          <w:spacing w:val="-8"/>
        </w:rPr>
        <w:t xml:space="preserve"> </w:t>
      </w:r>
      <w:r>
        <w:t>работы</w:t>
      </w:r>
      <w:r>
        <w:rPr>
          <w:spacing w:val="-3"/>
        </w:rPr>
        <w:t xml:space="preserve"> </w:t>
      </w:r>
      <w:r>
        <w:t xml:space="preserve">и </w:t>
      </w:r>
      <w:r>
        <w:rPr>
          <w:spacing w:val="-2"/>
        </w:rPr>
        <w:t>опыты.</w:t>
      </w:r>
    </w:p>
    <w:p w14:paraId="7625AEFB" w14:textId="77777777" w:rsidR="00113E33" w:rsidRDefault="00936FC5">
      <w:pPr>
        <w:pStyle w:val="a3"/>
        <w:spacing w:before="5" w:line="247" w:lineRule="auto"/>
        <w:ind w:left="1060" w:right="2093"/>
        <w:jc w:val="left"/>
      </w:pPr>
      <w:r>
        <w:t>Оценка</w:t>
      </w:r>
      <w:r>
        <w:rPr>
          <w:spacing w:val="-12"/>
        </w:rPr>
        <w:t xml:space="preserve"> </w:t>
      </w:r>
      <w:r>
        <w:t>диаметра</w:t>
      </w:r>
      <w:r>
        <w:rPr>
          <w:spacing w:val="-9"/>
        </w:rPr>
        <w:t xml:space="preserve"> </w:t>
      </w:r>
      <w:r>
        <w:t>атома</w:t>
      </w:r>
      <w:r>
        <w:rPr>
          <w:spacing w:val="-8"/>
        </w:rPr>
        <w:t xml:space="preserve"> </w:t>
      </w:r>
      <w:r>
        <w:t>методом</w:t>
      </w:r>
      <w:r>
        <w:rPr>
          <w:spacing w:val="-12"/>
        </w:rPr>
        <w:t xml:space="preserve"> </w:t>
      </w:r>
      <w:r>
        <w:t>рядов</w:t>
      </w:r>
      <w:r>
        <w:rPr>
          <w:spacing w:val="-12"/>
        </w:rPr>
        <w:t xml:space="preserve"> </w:t>
      </w:r>
      <w:r>
        <w:t>(с</w:t>
      </w:r>
      <w:r>
        <w:rPr>
          <w:spacing w:val="-13"/>
        </w:rPr>
        <w:t xml:space="preserve"> </w:t>
      </w:r>
      <w:r>
        <w:t>использованием</w:t>
      </w:r>
      <w:r>
        <w:rPr>
          <w:spacing w:val="-10"/>
        </w:rPr>
        <w:t xml:space="preserve"> </w:t>
      </w:r>
      <w:r>
        <w:t>фотографий). Опыты по наблюдению теплового расширения газов.</w:t>
      </w:r>
    </w:p>
    <w:p w14:paraId="1EB6D064" w14:textId="77777777" w:rsidR="00113E33" w:rsidRDefault="00936FC5">
      <w:pPr>
        <w:pStyle w:val="a3"/>
        <w:spacing w:line="247" w:lineRule="auto"/>
        <w:ind w:left="1060" w:right="2093"/>
        <w:jc w:val="left"/>
      </w:pPr>
      <w:r>
        <w:t>Опыты</w:t>
      </w:r>
      <w:r>
        <w:rPr>
          <w:spacing w:val="-14"/>
        </w:rPr>
        <w:t xml:space="preserve"> </w:t>
      </w:r>
      <w:r>
        <w:t>по</w:t>
      </w:r>
      <w:r>
        <w:rPr>
          <w:spacing w:val="-14"/>
        </w:rPr>
        <w:t xml:space="preserve"> </w:t>
      </w:r>
      <w:r>
        <w:t>обнаружению</w:t>
      </w:r>
      <w:r>
        <w:rPr>
          <w:spacing w:val="-11"/>
        </w:rPr>
        <w:t xml:space="preserve"> </w:t>
      </w:r>
      <w:r>
        <w:t>действия</w:t>
      </w:r>
      <w:r>
        <w:rPr>
          <w:spacing w:val="-13"/>
        </w:rPr>
        <w:t xml:space="preserve"> </w:t>
      </w:r>
      <w:r>
        <w:t>сил</w:t>
      </w:r>
      <w:r>
        <w:rPr>
          <w:spacing w:val="-13"/>
        </w:rPr>
        <w:t xml:space="preserve"> </w:t>
      </w:r>
      <w:r>
        <w:t>молекулярного</w:t>
      </w:r>
      <w:r>
        <w:rPr>
          <w:spacing w:val="-13"/>
        </w:rPr>
        <w:t xml:space="preserve"> </w:t>
      </w:r>
      <w:r>
        <w:t>притяжения. Движение и взаимодействие тел.</w:t>
      </w:r>
    </w:p>
    <w:p w14:paraId="666553E2" w14:textId="77777777" w:rsidR="00113E33" w:rsidRDefault="00113E33">
      <w:pPr>
        <w:pStyle w:val="a3"/>
        <w:spacing w:line="247" w:lineRule="auto"/>
        <w:jc w:val="left"/>
        <w:sectPr w:rsidR="00113E33">
          <w:pgSz w:w="11900" w:h="16860"/>
          <w:pgMar w:top="1180" w:right="425" w:bottom="1460" w:left="850" w:header="0" w:footer="1206" w:gutter="0"/>
          <w:cols w:space="720"/>
        </w:sectPr>
      </w:pPr>
    </w:p>
    <w:p w14:paraId="584FF0D9" w14:textId="77777777" w:rsidR="00113E33" w:rsidRDefault="00936FC5">
      <w:pPr>
        <w:pStyle w:val="a3"/>
        <w:spacing w:before="72" w:line="244" w:lineRule="auto"/>
        <w:ind w:right="427" w:firstLine="710"/>
      </w:pPr>
      <w:r>
        <w:lastRenderedPageBreak/>
        <w:t>Механическое движение. Равномерное и неравномерное движение. Скорость. Средняя скорость при неравномерном движении. Расчет пути и времени движения.</w:t>
      </w:r>
    </w:p>
    <w:p w14:paraId="0DD79651" w14:textId="77777777" w:rsidR="00113E33" w:rsidRDefault="00936FC5">
      <w:pPr>
        <w:pStyle w:val="a3"/>
        <w:spacing w:before="61"/>
        <w:ind w:right="388" w:firstLine="71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объема вещества.</w:t>
      </w:r>
    </w:p>
    <w:p w14:paraId="22AE60F8" w14:textId="77777777" w:rsidR="00113E33" w:rsidRDefault="00936FC5">
      <w:pPr>
        <w:pStyle w:val="a3"/>
        <w:tabs>
          <w:tab w:val="left" w:pos="1790"/>
          <w:tab w:val="left" w:pos="2510"/>
          <w:tab w:val="left" w:pos="3230"/>
          <w:tab w:val="left" w:pos="6111"/>
          <w:tab w:val="left" w:pos="6831"/>
          <w:tab w:val="left" w:pos="8991"/>
        </w:tabs>
        <w:spacing w:before="10" w:line="242" w:lineRule="auto"/>
        <w:ind w:right="629" w:firstLine="710"/>
        <w:jc w:val="left"/>
      </w:pPr>
      <w:r>
        <w:t>Сила</w:t>
      </w:r>
      <w:r>
        <w:rPr>
          <w:spacing w:val="-10"/>
        </w:rPr>
        <w:t xml:space="preserve"> </w:t>
      </w:r>
      <w:r>
        <w:t>как</w:t>
      </w:r>
      <w:r>
        <w:rPr>
          <w:spacing w:val="-10"/>
        </w:rPr>
        <w:t xml:space="preserve"> </w:t>
      </w:r>
      <w:r>
        <w:t>характеристика</w:t>
      </w:r>
      <w:r>
        <w:rPr>
          <w:spacing w:val="-9"/>
        </w:rPr>
        <w:t xml:space="preserve"> </w:t>
      </w:r>
      <w:r>
        <w:t>взаимодействия</w:t>
      </w:r>
      <w:r>
        <w:rPr>
          <w:spacing w:val="-8"/>
        </w:rPr>
        <w:t xml:space="preserve"> </w:t>
      </w:r>
      <w:r>
        <w:t>тел.</w:t>
      </w:r>
      <w:r>
        <w:rPr>
          <w:spacing w:val="-8"/>
        </w:rPr>
        <w:t xml:space="preserve"> </w:t>
      </w:r>
      <w:r>
        <w:t>Сила</w:t>
      </w:r>
      <w:r>
        <w:rPr>
          <w:spacing w:val="-6"/>
        </w:rPr>
        <w:t xml:space="preserve"> </w:t>
      </w:r>
      <w:r>
        <w:t>упругости</w:t>
      </w:r>
      <w:r>
        <w:rPr>
          <w:spacing w:val="-5"/>
        </w:rPr>
        <w:t xml:space="preserve"> </w:t>
      </w:r>
      <w:r>
        <w:t>и</w:t>
      </w:r>
      <w:r>
        <w:rPr>
          <w:spacing w:val="-8"/>
        </w:rPr>
        <w:t xml:space="preserve"> </w:t>
      </w:r>
      <w:r>
        <w:t>закон</w:t>
      </w:r>
      <w:r>
        <w:rPr>
          <w:spacing w:val="-12"/>
        </w:rPr>
        <w:t xml:space="preserve"> </w:t>
      </w:r>
      <w:r>
        <w:t>Гука.</w:t>
      </w:r>
      <w:r>
        <w:rPr>
          <w:spacing w:val="-7"/>
        </w:rPr>
        <w:t xml:space="preserve"> </w:t>
      </w:r>
      <w:r>
        <w:t xml:space="preserve">Измерение силы с помощью динамометра. Явление тяготения и сила тяжести. Сила тяжести на других </w:t>
      </w:r>
      <w:r>
        <w:rPr>
          <w:spacing w:val="-2"/>
        </w:rPr>
        <w:t>планетах.</w:t>
      </w:r>
      <w:r>
        <w:tab/>
      </w:r>
      <w:r>
        <w:rPr>
          <w:spacing w:val="-4"/>
        </w:rPr>
        <w:t>Вес</w:t>
      </w:r>
      <w:r>
        <w:tab/>
      </w:r>
      <w:r>
        <w:rPr>
          <w:spacing w:val="-4"/>
        </w:rPr>
        <w:t>тела.</w:t>
      </w:r>
      <w:r>
        <w:tab/>
        <w:t>Невесомость. Сложение</w:t>
      </w:r>
      <w:r>
        <w:tab/>
      </w:r>
      <w:r>
        <w:rPr>
          <w:spacing w:val="-4"/>
        </w:rPr>
        <w:t>сил,</w:t>
      </w:r>
      <w:r>
        <w:tab/>
      </w:r>
      <w:r>
        <w:rPr>
          <w:spacing w:val="-2"/>
        </w:rPr>
        <w:t>направленных</w:t>
      </w:r>
      <w:r>
        <w:tab/>
      </w:r>
      <w:r>
        <w:rPr>
          <w:spacing w:val="-6"/>
        </w:rPr>
        <w:t>по</w:t>
      </w:r>
    </w:p>
    <w:p w14:paraId="16CABEC5" w14:textId="77777777" w:rsidR="00113E33" w:rsidRDefault="00936FC5">
      <w:pPr>
        <w:pStyle w:val="a3"/>
        <w:spacing w:line="242" w:lineRule="auto"/>
        <w:ind w:right="551" w:firstLine="14"/>
        <w:jc w:val="left"/>
      </w:pPr>
      <w:r>
        <w:t>одной</w:t>
      </w:r>
      <w:r>
        <w:rPr>
          <w:spacing w:val="30"/>
        </w:rPr>
        <w:t xml:space="preserve"> </w:t>
      </w:r>
      <w:r>
        <w:t>прямой.</w:t>
      </w:r>
      <w:r>
        <w:rPr>
          <w:spacing w:val="-6"/>
        </w:rPr>
        <w:t xml:space="preserve"> </w:t>
      </w:r>
      <w:r>
        <w:t>Равнодействующая</w:t>
      </w:r>
      <w:r>
        <w:rPr>
          <w:spacing w:val="-5"/>
        </w:rPr>
        <w:t xml:space="preserve"> </w:t>
      </w:r>
      <w:r>
        <w:t>сил.</w:t>
      </w:r>
      <w:r>
        <w:rPr>
          <w:spacing w:val="-6"/>
        </w:rPr>
        <w:t xml:space="preserve"> </w:t>
      </w:r>
      <w:r>
        <w:t>Сила</w:t>
      </w:r>
      <w:r>
        <w:rPr>
          <w:spacing w:val="-8"/>
        </w:rPr>
        <w:t xml:space="preserve"> </w:t>
      </w:r>
      <w:r>
        <w:t>трения.</w:t>
      </w:r>
      <w:r>
        <w:rPr>
          <w:spacing w:val="-10"/>
        </w:rPr>
        <w:t xml:space="preserve"> </w:t>
      </w:r>
      <w:r>
        <w:t>Трение</w:t>
      </w:r>
      <w:r>
        <w:rPr>
          <w:spacing w:val="-9"/>
        </w:rPr>
        <w:t xml:space="preserve"> </w:t>
      </w:r>
      <w:r>
        <w:t>скольжения</w:t>
      </w:r>
      <w:r>
        <w:rPr>
          <w:spacing w:val="-9"/>
        </w:rPr>
        <w:t xml:space="preserve"> </w:t>
      </w:r>
      <w:r>
        <w:t>и</w:t>
      </w:r>
      <w:r>
        <w:rPr>
          <w:spacing w:val="-6"/>
        </w:rPr>
        <w:t xml:space="preserve"> </w:t>
      </w:r>
      <w:r>
        <w:t>трение</w:t>
      </w:r>
      <w:r>
        <w:rPr>
          <w:spacing w:val="-9"/>
        </w:rPr>
        <w:t xml:space="preserve"> </w:t>
      </w:r>
      <w:r>
        <w:t>покоя. Трение в природе и технике.</w:t>
      </w:r>
    </w:p>
    <w:p w14:paraId="7B0559A3" w14:textId="77777777" w:rsidR="00113E33" w:rsidRDefault="00936FC5">
      <w:pPr>
        <w:pStyle w:val="a3"/>
        <w:ind w:left="1060"/>
        <w:jc w:val="left"/>
      </w:pPr>
      <w:r>
        <w:rPr>
          <w:spacing w:val="-2"/>
        </w:rPr>
        <w:t>Демонстрации.</w:t>
      </w:r>
    </w:p>
    <w:p w14:paraId="174CCCC3" w14:textId="77777777" w:rsidR="00113E33" w:rsidRDefault="00936FC5">
      <w:pPr>
        <w:pStyle w:val="a3"/>
        <w:spacing w:before="10" w:line="247" w:lineRule="auto"/>
        <w:ind w:left="1060" w:right="4060"/>
        <w:jc w:val="left"/>
      </w:pPr>
      <w:r>
        <w:t xml:space="preserve">Наблюдение механического движения тела. </w:t>
      </w:r>
      <w:r>
        <w:rPr>
          <w:spacing w:val="-2"/>
        </w:rPr>
        <w:t xml:space="preserve">Измерение скорости прямолинейного движения. </w:t>
      </w:r>
      <w:r>
        <w:t>Наблюдение явления инерции.</w:t>
      </w:r>
    </w:p>
    <w:p w14:paraId="785802C5" w14:textId="77777777" w:rsidR="00113E33" w:rsidRDefault="00936FC5">
      <w:pPr>
        <w:pStyle w:val="a3"/>
        <w:spacing w:line="247" w:lineRule="auto"/>
        <w:ind w:left="1060" w:right="3214"/>
        <w:jc w:val="left"/>
      </w:pPr>
      <w:r>
        <w:t>Наблюдение</w:t>
      </w:r>
      <w:r>
        <w:rPr>
          <w:spacing w:val="-15"/>
        </w:rPr>
        <w:t xml:space="preserve"> </w:t>
      </w:r>
      <w:r>
        <w:t>изменения</w:t>
      </w:r>
      <w:r>
        <w:rPr>
          <w:spacing w:val="-15"/>
        </w:rPr>
        <w:t xml:space="preserve"> </w:t>
      </w:r>
      <w:r>
        <w:t>скорости</w:t>
      </w:r>
      <w:r>
        <w:rPr>
          <w:spacing w:val="-15"/>
        </w:rPr>
        <w:t xml:space="preserve"> </w:t>
      </w:r>
      <w:r>
        <w:t>при</w:t>
      </w:r>
      <w:r>
        <w:rPr>
          <w:spacing w:val="-15"/>
        </w:rPr>
        <w:t xml:space="preserve"> </w:t>
      </w:r>
      <w:r>
        <w:t>взаимодействии</w:t>
      </w:r>
      <w:r>
        <w:rPr>
          <w:spacing w:val="-15"/>
        </w:rPr>
        <w:t xml:space="preserve"> </w:t>
      </w:r>
      <w:r>
        <w:t>тел. Сравнение масс по взаимодействию тел.</w:t>
      </w:r>
    </w:p>
    <w:p w14:paraId="636F26AA" w14:textId="77777777" w:rsidR="00113E33" w:rsidRDefault="00936FC5">
      <w:pPr>
        <w:pStyle w:val="a3"/>
        <w:spacing w:line="247" w:lineRule="auto"/>
        <w:ind w:left="1060" w:right="3829"/>
        <w:jc w:val="left"/>
      </w:pPr>
      <w:r>
        <w:t>Сложение</w:t>
      </w:r>
      <w:r>
        <w:rPr>
          <w:spacing w:val="-15"/>
        </w:rPr>
        <w:t xml:space="preserve"> </w:t>
      </w:r>
      <w:r>
        <w:t>сил,</w:t>
      </w:r>
      <w:r>
        <w:rPr>
          <w:spacing w:val="-15"/>
        </w:rPr>
        <w:t xml:space="preserve"> </w:t>
      </w:r>
      <w:r>
        <w:t>направленных</w:t>
      </w:r>
      <w:r>
        <w:rPr>
          <w:spacing w:val="-15"/>
        </w:rPr>
        <w:t xml:space="preserve"> </w:t>
      </w:r>
      <w:r>
        <w:t>по</w:t>
      </w:r>
      <w:r>
        <w:rPr>
          <w:spacing w:val="-15"/>
        </w:rPr>
        <w:t xml:space="preserve"> </w:t>
      </w:r>
      <w:r>
        <w:t>одной</w:t>
      </w:r>
      <w:r>
        <w:rPr>
          <w:spacing w:val="-15"/>
        </w:rPr>
        <w:t xml:space="preserve"> </w:t>
      </w:r>
      <w:r>
        <w:t>прямой. Лабораторные работы и опыты.</w:t>
      </w:r>
    </w:p>
    <w:p w14:paraId="3A2B4590" w14:textId="77777777" w:rsidR="00113E33" w:rsidRDefault="00936FC5">
      <w:pPr>
        <w:pStyle w:val="a3"/>
        <w:tabs>
          <w:tab w:val="left" w:pos="3950"/>
          <w:tab w:val="left" w:pos="6831"/>
          <w:tab w:val="left" w:pos="8271"/>
          <w:tab w:val="left" w:pos="8991"/>
        </w:tabs>
        <w:spacing w:line="244" w:lineRule="auto"/>
        <w:ind w:left="350" w:right="593" w:firstLine="696"/>
        <w:jc w:val="left"/>
      </w:pPr>
      <w:r>
        <w:t>Определение</w:t>
      </w:r>
      <w:r>
        <w:rPr>
          <w:spacing w:val="40"/>
        </w:rPr>
        <w:t xml:space="preserve"> </w:t>
      </w:r>
      <w:r>
        <w:t>скорости</w:t>
      </w:r>
      <w:r>
        <w:tab/>
      </w:r>
      <w:proofErr w:type="spellStart"/>
      <w:r>
        <w:rPr>
          <w:spacing w:val="-2"/>
        </w:rPr>
        <w:t>равномерногодвижения</w:t>
      </w:r>
      <w:proofErr w:type="spellEnd"/>
      <w:r>
        <w:tab/>
      </w:r>
      <w:r>
        <w:rPr>
          <w:spacing w:val="-2"/>
        </w:rPr>
        <w:t>(шарика</w:t>
      </w:r>
      <w:r>
        <w:tab/>
      </w:r>
      <w:r>
        <w:rPr>
          <w:spacing w:val="-10"/>
        </w:rPr>
        <w:t>в</w:t>
      </w:r>
      <w:r>
        <w:tab/>
      </w:r>
      <w:r>
        <w:rPr>
          <w:spacing w:val="-4"/>
        </w:rPr>
        <w:t xml:space="preserve">жидкости, </w:t>
      </w:r>
      <w:r>
        <w:t>модели электрического автомобиля и так далее).</w:t>
      </w:r>
    </w:p>
    <w:p w14:paraId="29187E2E" w14:textId="77777777" w:rsidR="00113E33" w:rsidRDefault="00936FC5">
      <w:pPr>
        <w:pStyle w:val="a3"/>
        <w:spacing w:line="247" w:lineRule="auto"/>
        <w:ind w:left="1060"/>
        <w:jc w:val="left"/>
      </w:pPr>
      <w:r>
        <w:t>Определение</w:t>
      </w:r>
      <w:r>
        <w:rPr>
          <w:spacing w:val="-11"/>
        </w:rPr>
        <w:t xml:space="preserve"> </w:t>
      </w:r>
      <w:r>
        <w:t>средней</w:t>
      </w:r>
      <w:r>
        <w:rPr>
          <w:spacing w:val="-8"/>
        </w:rPr>
        <w:t xml:space="preserve"> </w:t>
      </w:r>
      <w:r>
        <w:t>скорости</w:t>
      </w:r>
      <w:r>
        <w:rPr>
          <w:spacing w:val="-8"/>
        </w:rPr>
        <w:t xml:space="preserve"> </w:t>
      </w:r>
      <w:r>
        <w:t>скольжения</w:t>
      </w:r>
      <w:r>
        <w:rPr>
          <w:spacing w:val="-10"/>
        </w:rPr>
        <w:t xml:space="preserve"> </w:t>
      </w:r>
      <w:r>
        <w:t>бруска</w:t>
      </w:r>
      <w:r>
        <w:rPr>
          <w:spacing w:val="-10"/>
        </w:rPr>
        <w:t xml:space="preserve"> </w:t>
      </w:r>
      <w:r>
        <w:t>или</w:t>
      </w:r>
      <w:r>
        <w:rPr>
          <w:spacing w:val="-8"/>
        </w:rPr>
        <w:t xml:space="preserve"> </w:t>
      </w:r>
      <w:r>
        <w:t>шарика</w:t>
      </w:r>
      <w:r>
        <w:rPr>
          <w:spacing w:val="-12"/>
        </w:rPr>
        <w:t xml:space="preserve"> </w:t>
      </w:r>
      <w:r>
        <w:t>по</w:t>
      </w:r>
      <w:r>
        <w:rPr>
          <w:spacing w:val="-9"/>
        </w:rPr>
        <w:t xml:space="preserve"> </w:t>
      </w:r>
      <w:r>
        <w:t>наклонной</w:t>
      </w:r>
      <w:r>
        <w:rPr>
          <w:spacing w:val="-8"/>
        </w:rPr>
        <w:t xml:space="preserve"> </w:t>
      </w:r>
      <w:r>
        <w:t>плоскости. Определение плотности твердого тела.</w:t>
      </w:r>
    </w:p>
    <w:p w14:paraId="2BAD6E86" w14:textId="77777777" w:rsidR="00113E33" w:rsidRDefault="00936FC5">
      <w:pPr>
        <w:pStyle w:val="a3"/>
        <w:tabs>
          <w:tab w:val="left" w:pos="2510"/>
          <w:tab w:val="left" w:pos="4671"/>
          <w:tab w:val="left" w:pos="7551"/>
        </w:tabs>
        <w:spacing w:line="244" w:lineRule="auto"/>
        <w:ind w:left="350" w:right="729" w:firstLine="696"/>
        <w:jc w:val="left"/>
      </w:pPr>
      <w:r>
        <w:rPr>
          <w:spacing w:val="-2"/>
        </w:rPr>
        <w:t>Опыты,</w:t>
      </w:r>
      <w:r>
        <w:tab/>
      </w:r>
      <w:r>
        <w:rPr>
          <w:spacing w:val="-2"/>
        </w:rPr>
        <w:t>демонстрирующие</w:t>
      </w:r>
      <w:r>
        <w:tab/>
        <w:t>зависимость</w:t>
      </w:r>
      <w:r>
        <w:rPr>
          <w:spacing w:val="40"/>
        </w:rPr>
        <w:t xml:space="preserve"> </w:t>
      </w:r>
      <w:r>
        <w:t>растяжения</w:t>
      </w:r>
      <w:r>
        <w:tab/>
      </w:r>
      <w:r>
        <w:rPr>
          <w:spacing w:val="-4"/>
        </w:rPr>
        <w:t xml:space="preserve">(деформации)пружины </w:t>
      </w:r>
      <w:r>
        <w:t>от приложенной силы.</w:t>
      </w:r>
    </w:p>
    <w:p w14:paraId="3775CCEB" w14:textId="77777777" w:rsidR="00113E33" w:rsidRDefault="00936FC5">
      <w:pPr>
        <w:pStyle w:val="a3"/>
        <w:tabs>
          <w:tab w:val="left" w:pos="1070"/>
          <w:tab w:val="left" w:pos="2510"/>
          <w:tab w:val="left" w:pos="4671"/>
          <w:tab w:val="left" w:pos="6831"/>
          <w:tab w:val="left" w:pos="8991"/>
          <w:tab w:val="left" w:pos="9714"/>
        </w:tabs>
        <w:spacing w:line="244" w:lineRule="auto"/>
        <w:ind w:left="350" w:right="486" w:firstLine="696"/>
        <w:jc w:val="left"/>
      </w:pPr>
      <w:r>
        <w:rPr>
          <w:spacing w:val="-2"/>
        </w:rPr>
        <w:t>Опыты,</w:t>
      </w:r>
      <w:r>
        <w:tab/>
      </w:r>
      <w:r>
        <w:rPr>
          <w:spacing w:val="-2"/>
        </w:rPr>
        <w:t>демонстрирующие</w:t>
      </w:r>
      <w:r>
        <w:tab/>
        <w:t>зависимость</w:t>
      </w:r>
      <w:r>
        <w:rPr>
          <w:spacing w:val="40"/>
        </w:rPr>
        <w:t xml:space="preserve"> </w:t>
      </w:r>
      <w:r>
        <w:t>силы</w:t>
      </w:r>
      <w:r>
        <w:tab/>
      </w:r>
      <w:proofErr w:type="spellStart"/>
      <w:r>
        <w:rPr>
          <w:spacing w:val="-2"/>
        </w:rPr>
        <w:t>тренияскольжения</w:t>
      </w:r>
      <w:proofErr w:type="spellEnd"/>
      <w:r>
        <w:tab/>
      </w:r>
      <w:r>
        <w:rPr>
          <w:spacing w:val="-6"/>
        </w:rPr>
        <w:t>от</w:t>
      </w:r>
      <w:r>
        <w:tab/>
      </w:r>
      <w:r>
        <w:rPr>
          <w:spacing w:val="-6"/>
        </w:rPr>
        <w:t xml:space="preserve">веса </w:t>
      </w:r>
      <w:r>
        <w:rPr>
          <w:spacing w:val="-4"/>
        </w:rPr>
        <w:t>тела</w:t>
      </w:r>
      <w:r>
        <w:tab/>
      </w:r>
      <w:r>
        <w:t>и характера соприкасающихся поверхностей.</w:t>
      </w:r>
    </w:p>
    <w:p w14:paraId="3D431CBA" w14:textId="77777777" w:rsidR="00113E33" w:rsidRDefault="00936FC5">
      <w:pPr>
        <w:pStyle w:val="a3"/>
        <w:spacing w:line="275" w:lineRule="exact"/>
        <w:ind w:left="1060"/>
        <w:jc w:val="left"/>
      </w:pPr>
      <w:r>
        <w:t>Давление</w:t>
      </w:r>
      <w:r>
        <w:rPr>
          <w:spacing w:val="-6"/>
        </w:rPr>
        <w:t xml:space="preserve"> </w:t>
      </w:r>
      <w:r>
        <w:t>твердых тел,</w:t>
      </w:r>
      <w:r>
        <w:rPr>
          <w:spacing w:val="-4"/>
        </w:rPr>
        <w:t xml:space="preserve"> </w:t>
      </w:r>
      <w:r>
        <w:t>жидкостей</w:t>
      </w:r>
      <w:r>
        <w:rPr>
          <w:spacing w:val="-3"/>
        </w:rPr>
        <w:t xml:space="preserve"> </w:t>
      </w:r>
      <w:r>
        <w:t>и</w:t>
      </w:r>
      <w:r>
        <w:rPr>
          <w:spacing w:val="-2"/>
        </w:rPr>
        <w:t xml:space="preserve"> газов.</w:t>
      </w:r>
    </w:p>
    <w:p w14:paraId="52B1DEBD" w14:textId="77777777" w:rsidR="00113E33" w:rsidRDefault="00936FC5">
      <w:pPr>
        <w:pStyle w:val="a3"/>
        <w:spacing w:line="242" w:lineRule="auto"/>
        <w:ind w:right="392" w:firstLine="710"/>
      </w:pPr>
      <w:r>
        <w:t>Давление. Способы уменьшения и увеличения давления. Давление газа. Зависимость 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0CBAEA54" w14:textId="77777777" w:rsidR="00113E33" w:rsidRDefault="00936FC5">
      <w:pPr>
        <w:pStyle w:val="a3"/>
        <w:spacing w:line="242" w:lineRule="auto"/>
        <w:ind w:right="380" w:firstLine="710"/>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w:t>
      </w:r>
      <w:r>
        <w:rPr>
          <w:spacing w:val="-2"/>
        </w:rPr>
        <w:t>давления.</w:t>
      </w:r>
    </w:p>
    <w:p w14:paraId="79BC610B" w14:textId="77777777" w:rsidR="00113E33" w:rsidRDefault="00936FC5">
      <w:pPr>
        <w:pStyle w:val="a3"/>
        <w:spacing w:line="244" w:lineRule="auto"/>
        <w:ind w:right="397" w:firstLine="710"/>
      </w:pPr>
      <w:r>
        <w:t>Действие жидкости и газа на погруженное в них тело. Выталкивающая (архимедова) сила. Закон Архимеда. Плавание тел. Воздухоплавание.</w:t>
      </w:r>
    </w:p>
    <w:p w14:paraId="4AE3DC9B" w14:textId="77777777" w:rsidR="00113E33" w:rsidRDefault="00936FC5">
      <w:pPr>
        <w:pStyle w:val="a3"/>
        <w:spacing w:line="275" w:lineRule="exact"/>
        <w:ind w:left="1060"/>
        <w:jc w:val="left"/>
      </w:pPr>
      <w:r>
        <w:rPr>
          <w:spacing w:val="-2"/>
        </w:rPr>
        <w:t>Демонстрации.</w:t>
      </w:r>
    </w:p>
    <w:p w14:paraId="2292F8A8" w14:textId="77777777" w:rsidR="00113E33" w:rsidRDefault="00936FC5">
      <w:pPr>
        <w:pStyle w:val="a3"/>
        <w:spacing w:line="247" w:lineRule="auto"/>
        <w:ind w:left="1060" w:right="5041"/>
        <w:jc w:val="left"/>
      </w:pPr>
      <w:r>
        <w:t>Зависимость</w:t>
      </w:r>
      <w:r>
        <w:rPr>
          <w:spacing w:val="-15"/>
        </w:rPr>
        <w:t xml:space="preserve"> </w:t>
      </w:r>
      <w:r>
        <w:t>давления</w:t>
      </w:r>
      <w:r>
        <w:rPr>
          <w:spacing w:val="-15"/>
        </w:rPr>
        <w:t xml:space="preserve"> </w:t>
      </w:r>
      <w:r>
        <w:t>газа</w:t>
      </w:r>
      <w:r>
        <w:rPr>
          <w:spacing w:val="-15"/>
        </w:rPr>
        <w:t xml:space="preserve"> </w:t>
      </w:r>
      <w:r>
        <w:t>от</w:t>
      </w:r>
      <w:r>
        <w:rPr>
          <w:spacing w:val="-15"/>
        </w:rPr>
        <w:t xml:space="preserve"> </w:t>
      </w:r>
      <w:r>
        <w:t>температуры. Передача давления жидкостью и газом.</w:t>
      </w:r>
    </w:p>
    <w:p w14:paraId="7B5A1068" w14:textId="77777777" w:rsidR="00113E33" w:rsidRDefault="00936FC5">
      <w:pPr>
        <w:pStyle w:val="a3"/>
        <w:spacing w:line="247" w:lineRule="auto"/>
        <w:ind w:left="1060" w:right="6309"/>
        <w:jc w:val="left"/>
      </w:pPr>
      <w:r>
        <w:rPr>
          <w:spacing w:val="-2"/>
        </w:rPr>
        <w:t>Сообщающиеся</w:t>
      </w:r>
      <w:r>
        <w:rPr>
          <w:spacing w:val="-13"/>
        </w:rPr>
        <w:t xml:space="preserve"> </w:t>
      </w:r>
      <w:r>
        <w:rPr>
          <w:spacing w:val="-2"/>
        </w:rPr>
        <w:t xml:space="preserve">сосуды. </w:t>
      </w:r>
      <w:r>
        <w:t>Гидравлический пресс.</w:t>
      </w:r>
    </w:p>
    <w:p w14:paraId="49345BA5" w14:textId="77777777" w:rsidR="00113E33" w:rsidRDefault="00936FC5">
      <w:pPr>
        <w:pStyle w:val="a3"/>
        <w:spacing w:before="1" w:line="274" w:lineRule="exact"/>
        <w:ind w:left="1060"/>
        <w:jc w:val="left"/>
      </w:pPr>
      <w:r>
        <w:t>Проявление</w:t>
      </w:r>
      <w:r>
        <w:rPr>
          <w:spacing w:val="-12"/>
        </w:rPr>
        <w:t xml:space="preserve"> </w:t>
      </w:r>
      <w:r>
        <w:t>действия</w:t>
      </w:r>
      <w:r>
        <w:rPr>
          <w:spacing w:val="-8"/>
        </w:rPr>
        <w:t xml:space="preserve"> </w:t>
      </w:r>
      <w:r>
        <w:t>атмосферного</w:t>
      </w:r>
      <w:r>
        <w:rPr>
          <w:spacing w:val="-8"/>
        </w:rPr>
        <w:t xml:space="preserve"> </w:t>
      </w:r>
      <w:r>
        <w:rPr>
          <w:spacing w:val="-2"/>
        </w:rPr>
        <w:t>давления.</w:t>
      </w:r>
    </w:p>
    <w:p w14:paraId="78AC9823" w14:textId="77777777" w:rsidR="00113E33" w:rsidRDefault="00936FC5">
      <w:pPr>
        <w:pStyle w:val="a3"/>
        <w:spacing w:line="244" w:lineRule="auto"/>
        <w:ind w:firstLine="710"/>
        <w:jc w:val="left"/>
      </w:pPr>
      <w:r>
        <w:t>Зависимость</w:t>
      </w:r>
      <w:r>
        <w:rPr>
          <w:spacing w:val="37"/>
        </w:rPr>
        <w:t xml:space="preserve"> </w:t>
      </w:r>
      <w:r>
        <w:t>выталкивающей</w:t>
      </w:r>
      <w:r>
        <w:rPr>
          <w:spacing w:val="36"/>
        </w:rPr>
        <w:t xml:space="preserve"> </w:t>
      </w:r>
      <w:r>
        <w:t>силы</w:t>
      </w:r>
      <w:r>
        <w:rPr>
          <w:spacing w:val="35"/>
        </w:rPr>
        <w:t xml:space="preserve"> </w:t>
      </w:r>
      <w:r>
        <w:t>от</w:t>
      </w:r>
      <w:r>
        <w:rPr>
          <w:spacing w:val="35"/>
        </w:rPr>
        <w:t xml:space="preserve"> </w:t>
      </w:r>
      <w:r>
        <w:t>объема</w:t>
      </w:r>
      <w:r>
        <w:rPr>
          <w:spacing w:val="33"/>
        </w:rPr>
        <w:t xml:space="preserve"> </w:t>
      </w:r>
      <w:r>
        <w:t>погруженной</w:t>
      </w:r>
      <w:r>
        <w:rPr>
          <w:spacing w:val="37"/>
        </w:rPr>
        <w:t xml:space="preserve"> </w:t>
      </w:r>
      <w:r>
        <w:t>части</w:t>
      </w:r>
      <w:r>
        <w:rPr>
          <w:spacing w:val="36"/>
        </w:rPr>
        <w:t xml:space="preserve"> </w:t>
      </w:r>
      <w:r>
        <w:t>тела</w:t>
      </w:r>
      <w:r>
        <w:rPr>
          <w:spacing w:val="34"/>
        </w:rPr>
        <w:t xml:space="preserve"> </w:t>
      </w:r>
      <w:r>
        <w:t>и</w:t>
      </w:r>
      <w:r>
        <w:rPr>
          <w:spacing w:val="35"/>
        </w:rPr>
        <w:t xml:space="preserve"> </w:t>
      </w:r>
      <w:r>
        <w:t xml:space="preserve">плотности </w:t>
      </w:r>
      <w:r>
        <w:rPr>
          <w:spacing w:val="-2"/>
        </w:rPr>
        <w:t>жидкости.</w:t>
      </w:r>
    </w:p>
    <w:p w14:paraId="105576B2" w14:textId="77777777" w:rsidR="00113E33" w:rsidRDefault="00936FC5">
      <w:pPr>
        <w:pStyle w:val="a3"/>
        <w:ind w:left="1060"/>
        <w:jc w:val="left"/>
      </w:pPr>
      <w:r>
        <w:t>Равенство</w:t>
      </w:r>
      <w:r>
        <w:rPr>
          <w:spacing w:val="-9"/>
        </w:rPr>
        <w:t xml:space="preserve"> </w:t>
      </w:r>
      <w:r>
        <w:t>выталкивающей</w:t>
      </w:r>
      <w:r>
        <w:rPr>
          <w:spacing w:val="-3"/>
        </w:rPr>
        <w:t xml:space="preserve"> </w:t>
      </w:r>
      <w:r>
        <w:t>силы</w:t>
      </w:r>
      <w:r>
        <w:rPr>
          <w:spacing w:val="-5"/>
        </w:rPr>
        <w:t xml:space="preserve"> </w:t>
      </w:r>
      <w:r>
        <w:t>весу</w:t>
      </w:r>
      <w:r>
        <w:rPr>
          <w:spacing w:val="-12"/>
        </w:rPr>
        <w:t xml:space="preserve"> </w:t>
      </w:r>
      <w:r>
        <w:t>вытесненной</w:t>
      </w:r>
      <w:r>
        <w:rPr>
          <w:spacing w:val="-2"/>
        </w:rPr>
        <w:t xml:space="preserve"> жидкости.</w:t>
      </w:r>
    </w:p>
    <w:p w14:paraId="39B7476E" w14:textId="77777777" w:rsidR="00113E33" w:rsidRDefault="00936FC5">
      <w:pPr>
        <w:pStyle w:val="a3"/>
        <w:spacing w:before="1" w:line="244" w:lineRule="auto"/>
        <w:ind w:firstLine="710"/>
        <w:jc w:val="left"/>
      </w:pPr>
      <w:r>
        <w:t>Условие</w:t>
      </w:r>
      <w:r>
        <w:rPr>
          <w:spacing w:val="36"/>
        </w:rPr>
        <w:t xml:space="preserve"> </w:t>
      </w:r>
      <w:r>
        <w:t>плавания</w:t>
      </w:r>
      <w:r>
        <w:rPr>
          <w:spacing w:val="38"/>
        </w:rPr>
        <w:t xml:space="preserve"> </w:t>
      </w:r>
      <w:r>
        <w:t>тел:</w:t>
      </w:r>
      <w:r>
        <w:rPr>
          <w:spacing w:val="34"/>
        </w:rPr>
        <w:t xml:space="preserve"> </w:t>
      </w:r>
      <w:r>
        <w:t>плавание</w:t>
      </w:r>
      <w:r>
        <w:rPr>
          <w:spacing w:val="36"/>
        </w:rPr>
        <w:t xml:space="preserve"> </w:t>
      </w:r>
      <w:r>
        <w:t>или</w:t>
      </w:r>
      <w:r>
        <w:rPr>
          <w:spacing w:val="36"/>
        </w:rPr>
        <w:t xml:space="preserve"> </w:t>
      </w:r>
      <w:r>
        <w:t>погружение</w:t>
      </w:r>
      <w:r>
        <w:rPr>
          <w:spacing w:val="37"/>
        </w:rPr>
        <w:t xml:space="preserve"> </w:t>
      </w:r>
      <w:r>
        <w:t>тел</w:t>
      </w:r>
      <w:r>
        <w:rPr>
          <w:spacing w:val="36"/>
        </w:rPr>
        <w:t xml:space="preserve"> </w:t>
      </w:r>
      <w:r>
        <w:t>в</w:t>
      </w:r>
      <w:r>
        <w:rPr>
          <w:spacing w:val="36"/>
        </w:rPr>
        <w:t xml:space="preserve"> </w:t>
      </w:r>
      <w:r>
        <w:t>зависимости</w:t>
      </w:r>
      <w:r>
        <w:rPr>
          <w:spacing w:val="38"/>
        </w:rPr>
        <w:t xml:space="preserve"> </w:t>
      </w:r>
      <w:r>
        <w:t>от</w:t>
      </w:r>
      <w:r>
        <w:rPr>
          <w:spacing w:val="37"/>
        </w:rPr>
        <w:t xml:space="preserve"> </w:t>
      </w:r>
      <w:r>
        <w:t>соотношения плотностей тела и жидкости.</w:t>
      </w:r>
    </w:p>
    <w:p w14:paraId="473C2CB7" w14:textId="77777777" w:rsidR="00113E33" w:rsidRDefault="00936FC5">
      <w:pPr>
        <w:pStyle w:val="a3"/>
        <w:spacing w:before="1"/>
        <w:ind w:left="1060"/>
        <w:jc w:val="left"/>
      </w:pPr>
      <w:r>
        <w:t>Лабораторные</w:t>
      </w:r>
      <w:r>
        <w:rPr>
          <w:spacing w:val="-8"/>
        </w:rPr>
        <w:t xml:space="preserve"> </w:t>
      </w:r>
      <w:r>
        <w:t>работы</w:t>
      </w:r>
      <w:r>
        <w:rPr>
          <w:spacing w:val="-3"/>
        </w:rPr>
        <w:t xml:space="preserve"> </w:t>
      </w:r>
      <w:r>
        <w:t xml:space="preserve">и </w:t>
      </w:r>
      <w:r>
        <w:rPr>
          <w:spacing w:val="-2"/>
        </w:rPr>
        <w:t>опыты.</w:t>
      </w:r>
    </w:p>
    <w:p w14:paraId="6A8C3594" w14:textId="77777777" w:rsidR="00113E33" w:rsidRDefault="00936FC5">
      <w:pPr>
        <w:pStyle w:val="a3"/>
        <w:spacing w:before="5"/>
        <w:ind w:left="1046"/>
        <w:jc w:val="left"/>
      </w:pPr>
      <w:r>
        <w:t>Исследование</w:t>
      </w:r>
      <w:r>
        <w:rPr>
          <w:spacing w:val="21"/>
        </w:rPr>
        <w:t xml:space="preserve"> </w:t>
      </w:r>
      <w:r>
        <w:t>зависимости</w:t>
      </w:r>
      <w:r>
        <w:rPr>
          <w:spacing w:val="33"/>
        </w:rPr>
        <w:t xml:space="preserve"> </w:t>
      </w:r>
      <w:r>
        <w:t>веса</w:t>
      </w:r>
      <w:r>
        <w:rPr>
          <w:spacing w:val="28"/>
        </w:rPr>
        <w:t xml:space="preserve"> </w:t>
      </w:r>
      <w:r>
        <w:t>тела</w:t>
      </w:r>
      <w:r>
        <w:rPr>
          <w:spacing w:val="30"/>
        </w:rPr>
        <w:t xml:space="preserve"> </w:t>
      </w:r>
      <w:r>
        <w:t>в</w:t>
      </w:r>
      <w:r>
        <w:rPr>
          <w:spacing w:val="28"/>
        </w:rPr>
        <w:t xml:space="preserve"> </w:t>
      </w:r>
      <w:r>
        <w:t>воде</w:t>
      </w:r>
      <w:r>
        <w:rPr>
          <w:spacing w:val="29"/>
        </w:rPr>
        <w:t xml:space="preserve"> </w:t>
      </w:r>
      <w:r>
        <w:t>от</w:t>
      </w:r>
      <w:r>
        <w:rPr>
          <w:spacing w:val="29"/>
        </w:rPr>
        <w:t xml:space="preserve"> </w:t>
      </w:r>
      <w:r>
        <w:t>объема</w:t>
      </w:r>
      <w:r>
        <w:rPr>
          <w:spacing w:val="28"/>
        </w:rPr>
        <w:t xml:space="preserve"> </w:t>
      </w:r>
      <w:r>
        <w:t>погруженной</w:t>
      </w:r>
      <w:r>
        <w:rPr>
          <w:spacing w:val="31"/>
        </w:rPr>
        <w:t xml:space="preserve"> </w:t>
      </w:r>
      <w:r>
        <w:t>в</w:t>
      </w:r>
      <w:r>
        <w:rPr>
          <w:spacing w:val="27"/>
        </w:rPr>
        <w:t xml:space="preserve"> </w:t>
      </w:r>
      <w:r>
        <w:t>жидкость</w:t>
      </w:r>
      <w:r>
        <w:rPr>
          <w:spacing w:val="31"/>
        </w:rPr>
        <w:t xml:space="preserve"> </w:t>
      </w:r>
      <w:r>
        <w:rPr>
          <w:spacing w:val="-2"/>
        </w:rPr>
        <w:t>части</w:t>
      </w:r>
    </w:p>
    <w:p w14:paraId="1FF06B73" w14:textId="77777777" w:rsidR="00113E33" w:rsidRDefault="00113E33">
      <w:pPr>
        <w:pStyle w:val="a3"/>
        <w:jc w:val="left"/>
        <w:sectPr w:rsidR="00113E33">
          <w:pgSz w:w="11900" w:h="16860"/>
          <w:pgMar w:top="1180" w:right="425" w:bottom="1420" w:left="850" w:header="0" w:footer="1206" w:gutter="0"/>
          <w:cols w:space="720"/>
        </w:sectPr>
      </w:pPr>
    </w:p>
    <w:p w14:paraId="6556D7D8" w14:textId="77777777" w:rsidR="00113E33" w:rsidRDefault="00936FC5">
      <w:pPr>
        <w:pStyle w:val="a3"/>
        <w:spacing w:before="74"/>
        <w:jc w:val="left"/>
      </w:pPr>
      <w:r>
        <w:rPr>
          <w:spacing w:val="-5"/>
        </w:rPr>
        <w:lastRenderedPageBreak/>
        <w:t>тела.</w:t>
      </w:r>
    </w:p>
    <w:p w14:paraId="4FA354BB" w14:textId="77777777" w:rsidR="00113E33" w:rsidRDefault="00936FC5">
      <w:pPr>
        <w:spacing w:before="137"/>
        <w:rPr>
          <w:sz w:val="24"/>
        </w:rPr>
      </w:pPr>
      <w:r>
        <w:br w:type="column"/>
      </w:r>
    </w:p>
    <w:p w14:paraId="47F66CEA" w14:textId="77777777" w:rsidR="00113E33" w:rsidRDefault="00936FC5">
      <w:pPr>
        <w:pStyle w:val="a3"/>
        <w:spacing w:line="242" w:lineRule="auto"/>
        <w:ind w:left="183" w:right="447" w:firstLine="14"/>
        <w:jc w:val="left"/>
      </w:pPr>
      <w:r>
        <w:t>Определение выталкивающей силы, действующей на тело, погруженное в жидкость. Проверка</w:t>
      </w:r>
      <w:r>
        <w:rPr>
          <w:spacing w:val="35"/>
        </w:rPr>
        <w:t xml:space="preserve"> </w:t>
      </w:r>
      <w:r>
        <w:t>независимости</w:t>
      </w:r>
      <w:r>
        <w:rPr>
          <w:spacing w:val="39"/>
        </w:rPr>
        <w:t xml:space="preserve"> </w:t>
      </w:r>
      <w:r>
        <w:t>выталкивающей</w:t>
      </w:r>
      <w:r>
        <w:rPr>
          <w:spacing w:val="37"/>
        </w:rPr>
        <w:t xml:space="preserve"> </w:t>
      </w:r>
      <w:r>
        <w:t>силы,</w:t>
      </w:r>
      <w:r>
        <w:rPr>
          <w:spacing w:val="35"/>
        </w:rPr>
        <w:t xml:space="preserve"> </w:t>
      </w:r>
      <w:r>
        <w:t>действующей</w:t>
      </w:r>
      <w:r>
        <w:rPr>
          <w:spacing w:val="38"/>
        </w:rPr>
        <w:t xml:space="preserve"> </w:t>
      </w:r>
      <w:r>
        <w:t>на</w:t>
      </w:r>
      <w:r>
        <w:rPr>
          <w:spacing w:val="34"/>
        </w:rPr>
        <w:t xml:space="preserve"> </w:t>
      </w:r>
      <w:r>
        <w:t>тело</w:t>
      </w:r>
      <w:r>
        <w:rPr>
          <w:spacing w:val="36"/>
        </w:rPr>
        <w:t xml:space="preserve"> </w:t>
      </w:r>
      <w:r>
        <w:t>в</w:t>
      </w:r>
      <w:r>
        <w:rPr>
          <w:spacing w:val="35"/>
        </w:rPr>
        <w:t xml:space="preserve"> </w:t>
      </w:r>
      <w:r>
        <w:t>жидкости,</w:t>
      </w:r>
      <w:r>
        <w:rPr>
          <w:spacing w:val="34"/>
        </w:rPr>
        <w:t xml:space="preserve"> </w:t>
      </w:r>
      <w:r>
        <w:t>от</w:t>
      </w:r>
    </w:p>
    <w:p w14:paraId="53BD24D3" w14:textId="77777777" w:rsidR="00113E33" w:rsidRDefault="00113E33">
      <w:pPr>
        <w:pStyle w:val="a3"/>
        <w:spacing w:line="242" w:lineRule="auto"/>
        <w:jc w:val="left"/>
        <w:sectPr w:rsidR="00113E33">
          <w:pgSz w:w="11900" w:h="16860"/>
          <w:pgMar w:top="1180" w:right="425" w:bottom="1420" w:left="850" w:header="0" w:footer="1206" w:gutter="0"/>
          <w:cols w:num="2" w:space="720" w:equalWidth="0">
            <w:col w:w="824" w:space="40"/>
            <w:col w:w="9761"/>
          </w:cols>
        </w:sectPr>
      </w:pPr>
    </w:p>
    <w:p w14:paraId="1A3A8800" w14:textId="77777777" w:rsidR="00113E33" w:rsidRDefault="00936FC5">
      <w:pPr>
        <w:pStyle w:val="a3"/>
        <w:spacing w:before="2"/>
      </w:pPr>
      <w:r>
        <w:t>массы</w:t>
      </w:r>
      <w:r>
        <w:rPr>
          <w:spacing w:val="-2"/>
        </w:rPr>
        <w:t xml:space="preserve"> тела.</w:t>
      </w:r>
    </w:p>
    <w:p w14:paraId="52801734" w14:textId="77777777" w:rsidR="00113E33" w:rsidRDefault="00936FC5">
      <w:pPr>
        <w:pStyle w:val="a3"/>
        <w:spacing w:before="4" w:line="244" w:lineRule="auto"/>
        <w:ind w:right="486" w:firstLine="710"/>
      </w:pPr>
      <w:r>
        <w:t>Опыты, демонстрирующие</w:t>
      </w:r>
      <w:r>
        <w:rPr>
          <w:spacing w:val="-5"/>
        </w:rPr>
        <w:t xml:space="preserve"> </w:t>
      </w:r>
      <w:r>
        <w:t>зависимость выталкивающей силы, действующей на</w:t>
      </w:r>
      <w:r>
        <w:rPr>
          <w:spacing w:val="-5"/>
        </w:rPr>
        <w:t xml:space="preserve"> </w:t>
      </w:r>
      <w:r>
        <w:t>тело в жидкости, от объема погруженной в жидкость части тела и от плотности жидкости.</w:t>
      </w:r>
    </w:p>
    <w:p w14:paraId="1707105E" w14:textId="77777777" w:rsidR="00113E33" w:rsidRDefault="00936FC5">
      <w:pPr>
        <w:pStyle w:val="a3"/>
        <w:spacing w:line="244" w:lineRule="auto"/>
        <w:ind w:right="395" w:firstLine="710"/>
      </w:pPr>
      <w:r>
        <w:t xml:space="preserve">Конструирование ареометра или конструирование лодки и определение ее </w:t>
      </w:r>
      <w:r>
        <w:rPr>
          <w:spacing w:val="-2"/>
        </w:rPr>
        <w:t>грузоподъемности.</w:t>
      </w:r>
    </w:p>
    <w:p w14:paraId="050B9DE6" w14:textId="77777777" w:rsidR="00113E33" w:rsidRDefault="00936FC5">
      <w:pPr>
        <w:pStyle w:val="a3"/>
        <w:ind w:left="1060"/>
      </w:pPr>
      <w:r>
        <w:t>Работа</w:t>
      </w:r>
      <w:r>
        <w:rPr>
          <w:spacing w:val="-5"/>
        </w:rPr>
        <w:t xml:space="preserve"> </w:t>
      </w:r>
      <w:r>
        <w:t>и</w:t>
      </w:r>
      <w:r>
        <w:rPr>
          <w:spacing w:val="-2"/>
        </w:rPr>
        <w:t xml:space="preserve"> </w:t>
      </w:r>
      <w:r>
        <w:t>мощность.</w:t>
      </w:r>
      <w:r>
        <w:rPr>
          <w:spacing w:val="-1"/>
        </w:rPr>
        <w:t xml:space="preserve"> </w:t>
      </w:r>
      <w:r>
        <w:rPr>
          <w:spacing w:val="-2"/>
        </w:rPr>
        <w:t>Энергия.</w:t>
      </w:r>
    </w:p>
    <w:p w14:paraId="29B5396D" w14:textId="77777777" w:rsidR="00113E33" w:rsidRDefault="00936FC5">
      <w:pPr>
        <w:pStyle w:val="a3"/>
        <w:spacing w:before="7"/>
        <w:ind w:left="1060"/>
      </w:pPr>
      <w:r>
        <w:rPr>
          <w:spacing w:val="-2"/>
        </w:rPr>
        <w:t>Механическая</w:t>
      </w:r>
      <w:r>
        <w:rPr>
          <w:spacing w:val="3"/>
        </w:rPr>
        <w:t xml:space="preserve"> </w:t>
      </w:r>
      <w:r>
        <w:rPr>
          <w:spacing w:val="-2"/>
        </w:rPr>
        <w:t>работа.</w:t>
      </w:r>
      <w:r>
        <w:rPr>
          <w:spacing w:val="1"/>
        </w:rPr>
        <w:t xml:space="preserve"> </w:t>
      </w:r>
      <w:r>
        <w:rPr>
          <w:spacing w:val="-2"/>
        </w:rPr>
        <w:t>Мощность.</w:t>
      </w:r>
    </w:p>
    <w:p w14:paraId="2868DF45" w14:textId="77777777" w:rsidR="00113E33" w:rsidRDefault="00936FC5">
      <w:pPr>
        <w:pStyle w:val="a3"/>
        <w:spacing w:before="5" w:line="242" w:lineRule="auto"/>
        <w:ind w:right="389" w:firstLine="71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5A4A1748" w14:textId="77777777" w:rsidR="00113E33" w:rsidRDefault="00936FC5">
      <w:pPr>
        <w:pStyle w:val="a3"/>
        <w:spacing w:line="244" w:lineRule="auto"/>
        <w:ind w:right="389" w:firstLine="71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676C0E5A" w14:textId="77777777" w:rsidR="00113E33" w:rsidRDefault="00936FC5">
      <w:pPr>
        <w:pStyle w:val="a3"/>
        <w:spacing w:line="275" w:lineRule="exact"/>
        <w:ind w:left="1060"/>
        <w:jc w:val="left"/>
      </w:pPr>
      <w:r>
        <w:rPr>
          <w:spacing w:val="-2"/>
        </w:rPr>
        <w:t>Демонстрации.</w:t>
      </w:r>
    </w:p>
    <w:p w14:paraId="376F93CC" w14:textId="77777777" w:rsidR="00113E33" w:rsidRDefault="00936FC5">
      <w:pPr>
        <w:pStyle w:val="a3"/>
        <w:spacing w:before="7" w:line="247" w:lineRule="auto"/>
        <w:ind w:left="1060" w:right="6309"/>
        <w:jc w:val="left"/>
      </w:pPr>
      <w:r>
        <w:t>Примеры</w:t>
      </w:r>
      <w:r>
        <w:rPr>
          <w:spacing w:val="-11"/>
        </w:rPr>
        <w:t xml:space="preserve"> </w:t>
      </w:r>
      <w:r>
        <w:t>простых</w:t>
      </w:r>
      <w:r>
        <w:rPr>
          <w:spacing w:val="-7"/>
        </w:rPr>
        <w:t xml:space="preserve"> </w:t>
      </w:r>
      <w:r>
        <w:t>механизмов. Лабораторные</w:t>
      </w:r>
      <w:r>
        <w:rPr>
          <w:spacing w:val="-8"/>
        </w:rPr>
        <w:t xml:space="preserve"> </w:t>
      </w:r>
      <w:r>
        <w:t>работы</w:t>
      </w:r>
      <w:r>
        <w:rPr>
          <w:spacing w:val="-3"/>
        </w:rPr>
        <w:t xml:space="preserve"> </w:t>
      </w:r>
      <w:r>
        <w:t xml:space="preserve">и </w:t>
      </w:r>
      <w:r>
        <w:rPr>
          <w:spacing w:val="-2"/>
        </w:rPr>
        <w:t>опыты.</w:t>
      </w:r>
    </w:p>
    <w:p w14:paraId="4E85D1AD" w14:textId="77777777" w:rsidR="00113E33" w:rsidRDefault="00936FC5">
      <w:pPr>
        <w:pStyle w:val="a3"/>
        <w:spacing w:line="244" w:lineRule="auto"/>
        <w:ind w:firstLine="710"/>
        <w:jc w:val="left"/>
      </w:pPr>
      <w:r>
        <w:t>Определение</w:t>
      </w:r>
      <w:r>
        <w:rPr>
          <w:spacing w:val="-5"/>
        </w:rPr>
        <w:t xml:space="preserve"> </w:t>
      </w:r>
      <w:r>
        <w:t>работы</w:t>
      </w:r>
      <w:r>
        <w:rPr>
          <w:spacing w:val="-4"/>
        </w:rPr>
        <w:t xml:space="preserve"> </w:t>
      </w:r>
      <w:r>
        <w:t>силы</w:t>
      </w:r>
      <w:r>
        <w:rPr>
          <w:spacing w:val="-4"/>
        </w:rPr>
        <w:t xml:space="preserve"> </w:t>
      </w:r>
      <w:r>
        <w:t>трения</w:t>
      </w:r>
      <w:r>
        <w:rPr>
          <w:spacing w:val="-4"/>
        </w:rPr>
        <w:t xml:space="preserve"> </w:t>
      </w:r>
      <w:r>
        <w:t>при</w:t>
      </w:r>
      <w:r>
        <w:rPr>
          <w:spacing w:val="-4"/>
        </w:rPr>
        <w:t xml:space="preserve"> </w:t>
      </w:r>
      <w:r>
        <w:t>равномерном</w:t>
      </w:r>
      <w:r>
        <w:rPr>
          <w:spacing w:val="-5"/>
        </w:rPr>
        <w:t xml:space="preserve"> </w:t>
      </w:r>
      <w:r>
        <w:t>движении</w:t>
      </w:r>
      <w:r>
        <w:rPr>
          <w:spacing w:val="-4"/>
        </w:rPr>
        <w:t xml:space="preserve"> </w:t>
      </w:r>
      <w:r>
        <w:t>тела</w:t>
      </w:r>
      <w:r>
        <w:rPr>
          <w:spacing w:val="-5"/>
        </w:rPr>
        <w:t xml:space="preserve"> </w:t>
      </w:r>
      <w:r>
        <w:t>по</w:t>
      </w:r>
      <w:r>
        <w:rPr>
          <w:spacing w:val="-7"/>
        </w:rPr>
        <w:t xml:space="preserve"> </w:t>
      </w:r>
      <w:r>
        <w:t xml:space="preserve">горизонтальной </w:t>
      </w:r>
      <w:r>
        <w:rPr>
          <w:spacing w:val="-2"/>
        </w:rPr>
        <w:t>поверхности.</w:t>
      </w:r>
    </w:p>
    <w:p w14:paraId="7EC9A825" w14:textId="77777777" w:rsidR="00113E33" w:rsidRDefault="00936FC5">
      <w:pPr>
        <w:pStyle w:val="a3"/>
        <w:spacing w:line="247" w:lineRule="auto"/>
        <w:ind w:left="1060" w:right="5041"/>
        <w:jc w:val="left"/>
      </w:pPr>
      <w:r>
        <w:rPr>
          <w:spacing w:val="-2"/>
        </w:rPr>
        <w:t>Исследование условий равновесия</w:t>
      </w:r>
      <w:r>
        <w:rPr>
          <w:spacing w:val="-6"/>
        </w:rPr>
        <w:t xml:space="preserve"> </w:t>
      </w:r>
      <w:r>
        <w:rPr>
          <w:spacing w:val="-2"/>
        </w:rPr>
        <w:t xml:space="preserve">рычага. </w:t>
      </w:r>
      <w:r>
        <w:t>Измерение КПД наклонной плоскости.</w:t>
      </w:r>
    </w:p>
    <w:p w14:paraId="19448C87" w14:textId="77777777" w:rsidR="00113E33" w:rsidRDefault="00936FC5">
      <w:pPr>
        <w:pStyle w:val="a3"/>
        <w:spacing w:before="1"/>
        <w:ind w:left="1060"/>
        <w:jc w:val="left"/>
      </w:pPr>
      <w:r>
        <w:t>Изучение</w:t>
      </w:r>
      <w:r>
        <w:rPr>
          <w:spacing w:val="-14"/>
        </w:rPr>
        <w:t xml:space="preserve"> </w:t>
      </w:r>
      <w:r>
        <w:t>закона</w:t>
      </w:r>
      <w:r>
        <w:rPr>
          <w:spacing w:val="-9"/>
        </w:rPr>
        <w:t xml:space="preserve"> </w:t>
      </w:r>
      <w:r>
        <w:t>сохранения</w:t>
      </w:r>
      <w:r>
        <w:rPr>
          <w:spacing w:val="-8"/>
        </w:rPr>
        <w:t xml:space="preserve"> </w:t>
      </w:r>
      <w:r>
        <w:t>механической</w:t>
      </w:r>
      <w:r>
        <w:rPr>
          <w:spacing w:val="-4"/>
        </w:rPr>
        <w:t xml:space="preserve"> </w:t>
      </w:r>
      <w:r>
        <w:rPr>
          <w:spacing w:val="-2"/>
        </w:rPr>
        <w:t>энергии.</w:t>
      </w:r>
    </w:p>
    <w:p w14:paraId="75CFDEE5" w14:textId="77777777" w:rsidR="00113E33" w:rsidRDefault="00936FC5">
      <w:pPr>
        <w:pStyle w:val="1"/>
        <w:spacing w:before="5"/>
        <w:jc w:val="left"/>
      </w:pPr>
      <w:r>
        <w:t>Содержание</w:t>
      </w:r>
      <w:r>
        <w:rPr>
          <w:spacing w:val="-8"/>
        </w:rPr>
        <w:t xml:space="preserve"> </w:t>
      </w:r>
      <w:r>
        <w:t>обучения</w:t>
      </w:r>
      <w:r>
        <w:rPr>
          <w:spacing w:val="-3"/>
        </w:rPr>
        <w:t xml:space="preserve"> </w:t>
      </w:r>
      <w:r>
        <w:t>в</w:t>
      </w:r>
      <w:r>
        <w:rPr>
          <w:spacing w:val="-5"/>
        </w:rPr>
        <w:t xml:space="preserve"> </w:t>
      </w:r>
      <w:r>
        <w:t>8</w:t>
      </w:r>
      <w:r>
        <w:rPr>
          <w:spacing w:val="-5"/>
        </w:rPr>
        <w:t xml:space="preserve"> </w:t>
      </w:r>
      <w:r>
        <w:rPr>
          <w:spacing w:val="-2"/>
        </w:rPr>
        <w:t>классе.</w:t>
      </w:r>
    </w:p>
    <w:p w14:paraId="42A6FED0" w14:textId="77777777" w:rsidR="00113E33" w:rsidRDefault="00936FC5">
      <w:pPr>
        <w:pStyle w:val="a3"/>
        <w:ind w:left="1060"/>
        <w:jc w:val="left"/>
      </w:pPr>
      <w:r>
        <w:t>Тепловые</w:t>
      </w:r>
      <w:r>
        <w:rPr>
          <w:spacing w:val="-9"/>
        </w:rPr>
        <w:t xml:space="preserve"> </w:t>
      </w:r>
      <w:r>
        <w:rPr>
          <w:spacing w:val="-2"/>
        </w:rPr>
        <w:t>явления.</w:t>
      </w:r>
    </w:p>
    <w:p w14:paraId="1B8A42B6" w14:textId="77777777" w:rsidR="00113E33" w:rsidRDefault="00936FC5">
      <w:pPr>
        <w:pStyle w:val="a3"/>
        <w:spacing w:before="8"/>
        <w:ind w:right="383" w:firstLine="710"/>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t>молекулярнокинетической</w:t>
      </w:r>
      <w:proofErr w:type="spellEnd"/>
      <w:r>
        <w:t xml:space="preserve"> теории.</w:t>
      </w:r>
    </w:p>
    <w:p w14:paraId="222E0F18" w14:textId="77777777" w:rsidR="00113E33" w:rsidRDefault="00936FC5">
      <w:pPr>
        <w:pStyle w:val="a3"/>
        <w:spacing w:before="10" w:line="242" w:lineRule="auto"/>
        <w:ind w:right="387" w:firstLine="710"/>
      </w:pPr>
      <w:r>
        <w:t>Модели твердого, жидкого и газообразного состояний вещества. Кристаллические и аморфные тела. Объяснение свойств газов, жидкостей и твердых тел на основе положений молекулярно-кинетической теории. Смачивание и капиллярные явления. Тепловое расширение и сжатие.</w:t>
      </w:r>
    </w:p>
    <w:p w14:paraId="5C05D06D" w14:textId="77777777" w:rsidR="00113E33" w:rsidRDefault="00936FC5">
      <w:pPr>
        <w:pStyle w:val="a3"/>
        <w:spacing w:before="1"/>
        <w:ind w:right="394" w:firstLine="71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6619D517" w14:textId="77777777" w:rsidR="00113E33" w:rsidRDefault="00936FC5">
      <w:pPr>
        <w:pStyle w:val="a3"/>
        <w:spacing w:before="9" w:line="242" w:lineRule="auto"/>
        <w:ind w:right="382" w:firstLine="710"/>
      </w:pPr>
      <w:r>
        <w:t>Количество теплоты. Удельная теплоемкость вещества. Теплообмен и тепловое равновесие. Уравнение теплового баланса. Плавление и отвердевание кристаллических</w:t>
      </w:r>
      <w:r>
        <w:rPr>
          <w:spacing w:val="40"/>
        </w:rPr>
        <w:t xml:space="preserve"> </w:t>
      </w:r>
      <w:r>
        <w:t xml:space="preserve">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w:t>
      </w:r>
      <w:r>
        <w:rPr>
          <w:spacing w:val="-2"/>
        </w:rPr>
        <w:t>давления.</w:t>
      </w:r>
    </w:p>
    <w:p w14:paraId="0810B7FD" w14:textId="77777777" w:rsidR="00113E33" w:rsidRDefault="00936FC5">
      <w:pPr>
        <w:pStyle w:val="a3"/>
        <w:spacing w:before="6"/>
        <w:ind w:left="1060"/>
      </w:pPr>
      <w:r>
        <w:t>Влажность</w:t>
      </w:r>
      <w:r>
        <w:rPr>
          <w:spacing w:val="-9"/>
        </w:rPr>
        <w:t xml:space="preserve"> </w:t>
      </w:r>
      <w:r>
        <w:rPr>
          <w:spacing w:val="-2"/>
        </w:rPr>
        <w:t>воздуха.</w:t>
      </w:r>
    </w:p>
    <w:p w14:paraId="046F1638" w14:textId="77777777" w:rsidR="00113E33" w:rsidRDefault="00936FC5">
      <w:pPr>
        <w:pStyle w:val="a3"/>
        <w:spacing w:before="5"/>
        <w:ind w:left="1060"/>
      </w:pPr>
      <w:r>
        <w:t>Энергия</w:t>
      </w:r>
      <w:r>
        <w:rPr>
          <w:spacing w:val="-9"/>
        </w:rPr>
        <w:t xml:space="preserve"> </w:t>
      </w:r>
      <w:r>
        <w:t>топлива.</w:t>
      </w:r>
      <w:r>
        <w:rPr>
          <w:spacing w:val="-8"/>
        </w:rPr>
        <w:t xml:space="preserve"> </w:t>
      </w:r>
      <w:r>
        <w:t>Удельная</w:t>
      </w:r>
      <w:r>
        <w:rPr>
          <w:spacing w:val="-9"/>
        </w:rPr>
        <w:t xml:space="preserve"> </w:t>
      </w:r>
      <w:r>
        <w:t>теплота</w:t>
      </w:r>
      <w:r>
        <w:rPr>
          <w:spacing w:val="-8"/>
        </w:rPr>
        <w:t xml:space="preserve"> </w:t>
      </w:r>
      <w:r>
        <w:rPr>
          <w:spacing w:val="-2"/>
        </w:rPr>
        <w:t>сгорания.</w:t>
      </w:r>
    </w:p>
    <w:p w14:paraId="34B40363" w14:textId="77777777" w:rsidR="00113E33" w:rsidRDefault="00936FC5">
      <w:pPr>
        <w:pStyle w:val="a3"/>
        <w:spacing w:before="5" w:line="244" w:lineRule="auto"/>
        <w:ind w:right="391" w:firstLine="710"/>
      </w:pPr>
      <w:r>
        <w:t>Принципы работы тепловых двигателей КПД теплового двигателя. Тепловые двигатели и защита окружающей среды.</w:t>
      </w:r>
    </w:p>
    <w:p w14:paraId="78F2CAC6" w14:textId="77777777" w:rsidR="00113E33" w:rsidRDefault="00936FC5">
      <w:pPr>
        <w:pStyle w:val="a3"/>
        <w:spacing w:before="1" w:line="247" w:lineRule="auto"/>
        <w:ind w:left="1060" w:right="2093"/>
        <w:jc w:val="left"/>
      </w:pPr>
      <w:r>
        <w:t>Закон</w:t>
      </w:r>
      <w:r>
        <w:rPr>
          <w:spacing w:val="-11"/>
        </w:rPr>
        <w:t xml:space="preserve"> </w:t>
      </w:r>
      <w:r>
        <w:t>сохранения</w:t>
      </w:r>
      <w:r>
        <w:rPr>
          <w:spacing w:val="-11"/>
        </w:rPr>
        <w:t xml:space="preserve"> </w:t>
      </w:r>
      <w:r>
        <w:t>и</w:t>
      </w:r>
      <w:r>
        <w:rPr>
          <w:spacing w:val="-14"/>
        </w:rPr>
        <w:t xml:space="preserve"> </w:t>
      </w:r>
      <w:r>
        <w:t>превращения</w:t>
      </w:r>
      <w:r>
        <w:rPr>
          <w:spacing w:val="-12"/>
        </w:rPr>
        <w:t xml:space="preserve"> </w:t>
      </w:r>
      <w:r>
        <w:t>энергии</w:t>
      </w:r>
      <w:r>
        <w:rPr>
          <w:spacing w:val="-11"/>
        </w:rPr>
        <w:t xml:space="preserve"> </w:t>
      </w:r>
      <w:r>
        <w:t>в</w:t>
      </w:r>
      <w:r>
        <w:rPr>
          <w:spacing w:val="-13"/>
        </w:rPr>
        <w:t xml:space="preserve"> </w:t>
      </w:r>
      <w:r>
        <w:t>тепловых</w:t>
      </w:r>
      <w:r>
        <w:rPr>
          <w:spacing w:val="-8"/>
        </w:rPr>
        <w:t xml:space="preserve"> </w:t>
      </w:r>
      <w:r>
        <w:t xml:space="preserve">процессах. </w:t>
      </w:r>
      <w:r>
        <w:rPr>
          <w:spacing w:val="-2"/>
        </w:rPr>
        <w:t>Демонстрации.</w:t>
      </w:r>
    </w:p>
    <w:p w14:paraId="1559F7A8" w14:textId="77777777" w:rsidR="00113E33" w:rsidRDefault="00936FC5">
      <w:pPr>
        <w:pStyle w:val="a3"/>
        <w:spacing w:line="247" w:lineRule="auto"/>
        <w:ind w:left="1060" w:right="5435"/>
        <w:jc w:val="left"/>
      </w:pPr>
      <w:r>
        <w:rPr>
          <w:spacing w:val="-2"/>
        </w:rPr>
        <w:t>Наблюдение</w:t>
      </w:r>
      <w:r>
        <w:rPr>
          <w:spacing w:val="-3"/>
        </w:rPr>
        <w:t xml:space="preserve"> </w:t>
      </w:r>
      <w:r>
        <w:rPr>
          <w:spacing w:val="-2"/>
        </w:rPr>
        <w:t xml:space="preserve">броуновского движения. </w:t>
      </w:r>
      <w:r>
        <w:t>Наблюдение диффузии.</w:t>
      </w:r>
    </w:p>
    <w:p w14:paraId="377EA6E6" w14:textId="77777777" w:rsidR="00113E33" w:rsidRDefault="00936FC5">
      <w:pPr>
        <w:pStyle w:val="a3"/>
        <w:spacing w:before="1" w:line="247" w:lineRule="auto"/>
        <w:ind w:left="1060"/>
        <w:jc w:val="left"/>
      </w:pPr>
      <w:r>
        <w:t>Наблюдение явлений смачивания и капиллярных явлений. Наблюдение теплового расширения</w:t>
      </w:r>
      <w:r>
        <w:rPr>
          <w:spacing w:val="-4"/>
        </w:rPr>
        <w:t xml:space="preserve"> </w:t>
      </w:r>
      <w:r>
        <w:t>тел.</w:t>
      </w:r>
      <w:r>
        <w:rPr>
          <w:spacing w:val="-3"/>
        </w:rPr>
        <w:t xml:space="preserve"> </w:t>
      </w:r>
      <w:r>
        <w:t>Изменение</w:t>
      </w:r>
      <w:r>
        <w:rPr>
          <w:spacing w:val="-8"/>
        </w:rPr>
        <w:t xml:space="preserve"> </w:t>
      </w:r>
      <w:r>
        <w:t>давления</w:t>
      </w:r>
      <w:r>
        <w:rPr>
          <w:spacing w:val="-8"/>
        </w:rPr>
        <w:t xml:space="preserve"> </w:t>
      </w:r>
      <w:r>
        <w:t>газа</w:t>
      </w:r>
      <w:r>
        <w:rPr>
          <w:spacing w:val="-7"/>
        </w:rPr>
        <w:t xml:space="preserve"> </w:t>
      </w:r>
      <w:r>
        <w:t>при</w:t>
      </w:r>
      <w:r>
        <w:rPr>
          <w:spacing w:val="-12"/>
        </w:rPr>
        <w:t xml:space="preserve"> </w:t>
      </w:r>
      <w:r>
        <w:t>изменении</w:t>
      </w:r>
      <w:r>
        <w:rPr>
          <w:spacing w:val="-6"/>
        </w:rPr>
        <w:t xml:space="preserve"> </w:t>
      </w:r>
      <w:r>
        <w:t>объема</w:t>
      </w:r>
      <w:r>
        <w:rPr>
          <w:spacing w:val="-9"/>
        </w:rPr>
        <w:t xml:space="preserve"> </w:t>
      </w:r>
      <w:r>
        <w:t>и</w:t>
      </w:r>
      <w:r>
        <w:rPr>
          <w:spacing w:val="-7"/>
        </w:rPr>
        <w:t xml:space="preserve"> </w:t>
      </w:r>
      <w:r>
        <w:t>нагревании</w:t>
      </w:r>
      <w:r>
        <w:rPr>
          <w:spacing w:val="-6"/>
        </w:rPr>
        <w:t xml:space="preserve"> </w:t>
      </w:r>
      <w:r>
        <w:t>или</w:t>
      </w:r>
    </w:p>
    <w:p w14:paraId="10D5883E" w14:textId="77777777" w:rsidR="00113E33" w:rsidRDefault="00113E33">
      <w:pPr>
        <w:pStyle w:val="a3"/>
        <w:spacing w:line="247" w:lineRule="auto"/>
        <w:jc w:val="left"/>
        <w:sectPr w:rsidR="00113E33">
          <w:type w:val="continuous"/>
          <w:pgSz w:w="11900" w:h="16860"/>
          <w:pgMar w:top="960" w:right="425" w:bottom="280" w:left="850" w:header="0" w:footer="1206" w:gutter="0"/>
          <w:cols w:space="720"/>
        </w:sectPr>
      </w:pPr>
    </w:p>
    <w:p w14:paraId="6AD87F53" w14:textId="77777777" w:rsidR="00113E33" w:rsidRDefault="00936FC5">
      <w:pPr>
        <w:pStyle w:val="a3"/>
        <w:spacing w:before="74" w:line="249" w:lineRule="auto"/>
        <w:ind w:left="1060" w:right="4725"/>
        <w:jc w:val="left"/>
      </w:pPr>
      <w:r>
        <w:lastRenderedPageBreak/>
        <w:t>охлаждении.</w:t>
      </w:r>
      <w:r>
        <w:rPr>
          <w:spacing w:val="-14"/>
        </w:rPr>
        <w:t xml:space="preserve"> </w:t>
      </w:r>
      <w:r>
        <w:t>Правила</w:t>
      </w:r>
      <w:r>
        <w:rPr>
          <w:spacing w:val="-15"/>
        </w:rPr>
        <w:t xml:space="preserve"> </w:t>
      </w:r>
      <w:r>
        <w:t>измерения</w:t>
      </w:r>
      <w:r>
        <w:rPr>
          <w:spacing w:val="-14"/>
        </w:rPr>
        <w:t xml:space="preserve"> </w:t>
      </w:r>
      <w:r>
        <w:t>температуры. Виды теплопередачи.</w:t>
      </w:r>
    </w:p>
    <w:p w14:paraId="0E9973F7" w14:textId="77777777" w:rsidR="00113E33" w:rsidRDefault="00936FC5">
      <w:pPr>
        <w:pStyle w:val="a3"/>
        <w:spacing w:line="266" w:lineRule="exact"/>
        <w:ind w:left="1060"/>
        <w:jc w:val="left"/>
      </w:pPr>
      <w:r>
        <w:t>Охлаждение</w:t>
      </w:r>
      <w:r>
        <w:rPr>
          <w:spacing w:val="-8"/>
        </w:rPr>
        <w:t xml:space="preserve"> </w:t>
      </w:r>
      <w:r>
        <w:t>при</w:t>
      </w:r>
      <w:r>
        <w:rPr>
          <w:spacing w:val="-5"/>
        </w:rPr>
        <w:t xml:space="preserve"> </w:t>
      </w:r>
      <w:r>
        <w:t>совершении</w:t>
      </w:r>
      <w:r>
        <w:rPr>
          <w:spacing w:val="-3"/>
        </w:rPr>
        <w:t xml:space="preserve"> </w:t>
      </w:r>
      <w:r>
        <w:rPr>
          <w:spacing w:val="-2"/>
        </w:rPr>
        <w:t>работы.</w:t>
      </w:r>
    </w:p>
    <w:p w14:paraId="300271EB" w14:textId="77777777" w:rsidR="00113E33" w:rsidRDefault="00936FC5">
      <w:pPr>
        <w:pStyle w:val="a3"/>
        <w:spacing w:before="7" w:line="247" w:lineRule="auto"/>
        <w:ind w:left="1060" w:right="3214"/>
        <w:jc w:val="left"/>
      </w:pPr>
      <w:r>
        <w:t>Нагревание</w:t>
      </w:r>
      <w:r>
        <w:rPr>
          <w:spacing w:val="-15"/>
        </w:rPr>
        <w:t xml:space="preserve"> </w:t>
      </w:r>
      <w:r>
        <w:t>при</w:t>
      </w:r>
      <w:r>
        <w:rPr>
          <w:spacing w:val="-15"/>
        </w:rPr>
        <w:t xml:space="preserve"> </w:t>
      </w:r>
      <w:r>
        <w:t>совершении</w:t>
      </w:r>
      <w:r>
        <w:rPr>
          <w:spacing w:val="-15"/>
        </w:rPr>
        <w:t xml:space="preserve"> </w:t>
      </w:r>
      <w:r>
        <w:t>работы</w:t>
      </w:r>
      <w:r>
        <w:rPr>
          <w:spacing w:val="-15"/>
        </w:rPr>
        <w:t xml:space="preserve"> </w:t>
      </w:r>
      <w:r>
        <w:t>внешними</w:t>
      </w:r>
      <w:r>
        <w:rPr>
          <w:spacing w:val="-15"/>
        </w:rPr>
        <w:t xml:space="preserve"> </w:t>
      </w:r>
      <w:r>
        <w:t>силами. Сравнение теплоемкостей различных веществ.</w:t>
      </w:r>
    </w:p>
    <w:p w14:paraId="68D91E22" w14:textId="77777777" w:rsidR="00113E33" w:rsidRDefault="00936FC5">
      <w:pPr>
        <w:pStyle w:val="a3"/>
        <w:spacing w:line="274" w:lineRule="exact"/>
        <w:ind w:left="1060"/>
        <w:jc w:val="left"/>
      </w:pPr>
      <w:r>
        <w:t>Наблюдение</w:t>
      </w:r>
      <w:r>
        <w:rPr>
          <w:spacing w:val="-13"/>
        </w:rPr>
        <w:t xml:space="preserve"> </w:t>
      </w:r>
      <w:r>
        <w:rPr>
          <w:spacing w:val="-2"/>
        </w:rPr>
        <w:t>кипения.</w:t>
      </w:r>
    </w:p>
    <w:p w14:paraId="6C65EF6A" w14:textId="77777777" w:rsidR="00113E33" w:rsidRDefault="00936FC5">
      <w:pPr>
        <w:pStyle w:val="a3"/>
        <w:spacing w:before="10" w:line="247" w:lineRule="auto"/>
        <w:ind w:left="1060" w:right="3214"/>
        <w:jc w:val="left"/>
      </w:pPr>
      <w:r>
        <w:t>Наблюдение</w:t>
      </w:r>
      <w:r>
        <w:rPr>
          <w:spacing w:val="-15"/>
        </w:rPr>
        <w:t xml:space="preserve"> </w:t>
      </w:r>
      <w:r>
        <w:t>постоянства</w:t>
      </w:r>
      <w:r>
        <w:rPr>
          <w:spacing w:val="-15"/>
        </w:rPr>
        <w:t xml:space="preserve"> </w:t>
      </w:r>
      <w:r>
        <w:t>температуры</w:t>
      </w:r>
      <w:r>
        <w:rPr>
          <w:spacing w:val="-15"/>
        </w:rPr>
        <w:t xml:space="preserve"> </w:t>
      </w:r>
      <w:r>
        <w:t>при</w:t>
      </w:r>
      <w:r>
        <w:rPr>
          <w:spacing w:val="-15"/>
        </w:rPr>
        <w:t xml:space="preserve"> </w:t>
      </w:r>
      <w:r>
        <w:t>плавлении. Модели тепловых двигателей.</w:t>
      </w:r>
    </w:p>
    <w:p w14:paraId="1D9EB962" w14:textId="77777777" w:rsidR="00113E33" w:rsidRDefault="00936FC5">
      <w:pPr>
        <w:pStyle w:val="a3"/>
        <w:spacing w:before="3"/>
        <w:ind w:left="1060"/>
        <w:jc w:val="left"/>
      </w:pPr>
      <w:r>
        <w:t>Лабораторные</w:t>
      </w:r>
      <w:r>
        <w:rPr>
          <w:spacing w:val="-8"/>
        </w:rPr>
        <w:t xml:space="preserve"> </w:t>
      </w:r>
      <w:r>
        <w:t>работы</w:t>
      </w:r>
      <w:r>
        <w:rPr>
          <w:spacing w:val="-3"/>
        </w:rPr>
        <w:t xml:space="preserve"> </w:t>
      </w:r>
      <w:r>
        <w:t xml:space="preserve">и </w:t>
      </w:r>
      <w:r>
        <w:rPr>
          <w:spacing w:val="-2"/>
        </w:rPr>
        <w:t>опыты.</w:t>
      </w:r>
    </w:p>
    <w:p w14:paraId="6D3AB273" w14:textId="77777777" w:rsidR="00113E33" w:rsidRDefault="00936FC5">
      <w:pPr>
        <w:pStyle w:val="a3"/>
        <w:spacing w:before="2" w:line="247" w:lineRule="auto"/>
        <w:ind w:left="1060" w:right="294"/>
        <w:jc w:val="left"/>
      </w:pPr>
      <w:r>
        <w:t>Опыты</w:t>
      </w:r>
      <w:r>
        <w:rPr>
          <w:spacing w:val="-12"/>
        </w:rPr>
        <w:t xml:space="preserve"> </w:t>
      </w:r>
      <w:r>
        <w:t>по</w:t>
      </w:r>
      <w:r>
        <w:rPr>
          <w:spacing w:val="-12"/>
        </w:rPr>
        <w:t xml:space="preserve"> </w:t>
      </w:r>
      <w:r>
        <w:t>обнаружению</w:t>
      </w:r>
      <w:r>
        <w:rPr>
          <w:spacing w:val="-9"/>
        </w:rPr>
        <w:t xml:space="preserve"> </w:t>
      </w:r>
      <w:r>
        <w:t>действия</w:t>
      </w:r>
      <w:r>
        <w:rPr>
          <w:spacing w:val="-11"/>
        </w:rPr>
        <w:t xml:space="preserve"> </w:t>
      </w:r>
      <w:r>
        <w:t>сил</w:t>
      </w:r>
      <w:r>
        <w:rPr>
          <w:spacing w:val="-11"/>
        </w:rPr>
        <w:t xml:space="preserve"> </w:t>
      </w:r>
      <w:r>
        <w:t>молекулярного</w:t>
      </w:r>
      <w:r>
        <w:rPr>
          <w:spacing w:val="-11"/>
        </w:rPr>
        <w:t xml:space="preserve"> </w:t>
      </w:r>
      <w:r>
        <w:t>притяжения.</w:t>
      </w:r>
      <w:r>
        <w:rPr>
          <w:spacing w:val="-5"/>
        </w:rPr>
        <w:t xml:space="preserve"> </w:t>
      </w:r>
      <w:r>
        <w:t>Опыты</w:t>
      </w:r>
      <w:r>
        <w:rPr>
          <w:spacing w:val="-5"/>
        </w:rPr>
        <w:t xml:space="preserve"> </w:t>
      </w:r>
      <w:r>
        <w:t>по выращиванию кристаллов поваренной соли или сахара.</w:t>
      </w:r>
    </w:p>
    <w:p w14:paraId="7FDCDB69" w14:textId="77777777" w:rsidR="00113E33" w:rsidRDefault="00936FC5">
      <w:pPr>
        <w:pStyle w:val="a3"/>
        <w:spacing w:line="247" w:lineRule="auto"/>
        <w:ind w:left="1060" w:right="294"/>
        <w:jc w:val="left"/>
      </w:pPr>
      <w:r>
        <w:t>Опыты</w:t>
      </w:r>
      <w:r>
        <w:rPr>
          <w:spacing w:val="-9"/>
        </w:rPr>
        <w:t xml:space="preserve"> </w:t>
      </w:r>
      <w:r>
        <w:t>по</w:t>
      </w:r>
      <w:r>
        <w:rPr>
          <w:spacing w:val="-9"/>
        </w:rPr>
        <w:t xml:space="preserve"> </w:t>
      </w:r>
      <w:r>
        <w:t>наблюдению</w:t>
      </w:r>
      <w:r>
        <w:rPr>
          <w:spacing w:val="-12"/>
        </w:rPr>
        <w:t xml:space="preserve"> </w:t>
      </w:r>
      <w:r>
        <w:t>теплового</w:t>
      </w:r>
      <w:r>
        <w:rPr>
          <w:spacing w:val="-9"/>
        </w:rPr>
        <w:t xml:space="preserve"> </w:t>
      </w:r>
      <w:r>
        <w:t>расширения</w:t>
      </w:r>
      <w:r>
        <w:rPr>
          <w:spacing w:val="-6"/>
        </w:rPr>
        <w:t xml:space="preserve"> </w:t>
      </w:r>
      <w:r>
        <w:t>газов,</w:t>
      </w:r>
      <w:r>
        <w:rPr>
          <w:spacing w:val="-10"/>
        </w:rPr>
        <w:t xml:space="preserve"> </w:t>
      </w:r>
      <w:r>
        <w:t>жидкостей</w:t>
      </w:r>
      <w:r>
        <w:rPr>
          <w:spacing w:val="-7"/>
        </w:rPr>
        <w:t xml:space="preserve"> </w:t>
      </w:r>
      <w:r>
        <w:t>и</w:t>
      </w:r>
      <w:r>
        <w:rPr>
          <w:spacing w:val="-11"/>
        </w:rPr>
        <w:t xml:space="preserve"> </w:t>
      </w:r>
      <w:r>
        <w:t>твердых</w:t>
      </w:r>
      <w:r>
        <w:rPr>
          <w:spacing w:val="-5"/>
        </w:rPr>
        <w:t xml:space="preserve"> </w:t>
      </w:r>
      <w:r>
        <w:t>тел. Определение давления воздуха в баллоне шприца.</w:t>
      </w:r>
    </w:p>
    <w:p w14:paraId="56DA523D" w14:textId="77777777" w:rsidR="00113E33" w:rsidRDefault="00936FC5">
      <w:pPr>
        <w:pStyle w:val="a3"/>
        <w:spacing w:line="242" w:lineRule="auto"/>
        <w:ind w:right="294" w:firstLine="710"/>
        <w:jc w:val="left"/>
      </w:pPr>
      <w:r>
        <w:t>Опыты,</w:t>
      </w:r>
      <w:r>
        <w:rPr>
          <w:spacing w:val="30"/>
        </w:rPr>
        <w:t xml:space="preserve"> </w:t>
      </w:r>
      <w:r>
        <w:t>демонстрирующие</w:t>
      </w:r>
      <w:r>
        <w:rPr>
          <w:spacing w:val="32"/>
        </w:rPr>
        <w:t xml:space="preserve"> </w:t>
      </w:r>
      <w:r>
        <w:t>зависимость</w:t>
      </w:r>
      <w:r>
        <w:rPr>
          <w:spacing w:val="33"/>
        </w:rPr>
        <w:t xml:space="preserve"> </w:t>
      </w:r>
      <w:r>
        <w:t>давления</w:t>
      </w:r>
      <w:r>
        <w:rPr>
          <w:spacing w:val="31"/>
        </w:rPr>
        <w:t xml:space="preserve"> </w:t>
      </w:r>
      <w:r>
        <w:t>воздуха</w:t>
      </w:r>
      <w:r>
        <w:rPr>
          <w:spacing w:val="31"/>
        </w:rPr>
        <w:t xml:space="preserve"> </w:t>
      </w:r>
      <w:r>
        <w:t>от</w:t>
      </w:r>
      <w:r>
        <w:rPr>
          <w:spacing w:val="31"/>
        </w:rPr>
        <w:t xml:space="preserve"> </w:t>
      </w:r>
      <w:r>
        <w:t>его</w:t>
      </w:r>
      <w:r>
        <w:rPr>
          <w:spacing w:val="30"/>
        </w:rPr>
        <w:t xml:space="preserve"> </w:t>
      </w:r>
      <w:r>
        <w:t>объема</w:t>
      </w:r>
      <w:r>
        <w:rPr>
          <w:spacing w:val="30"/>
        </w:rPr>
        <w:t xml:space="preserve"> </w:t>
      </w:r>
      <w:r>
        <w:t>и</w:t>
      </w:r>
      <w:r>
        <w:rPr>
          <w:spacing w:val="32"/>
        </w:rPr>
        <w:t xml:space="preserve"> </w:t>
      </w:r>
      <w:r>
        <w:t>нагревания или охлаждения.</w:t>
      </w:r>
    </w:p>
    <w:p w14:paraId="1091DB2F" w14:textId="77777777" w:rsidR="00113E33" w:rsidRDefault="00936FC5">
      <w:pPr>
        <w:pStyle w:val="a3"/>
        <w:tabs>
          <w:tab w:val="left" w:pos="2349"/>
          <w:tab w:val="left" w:pos="3622"/>
          <w:tab w:val="left" w:pos="4940"/>
          <w:tab w:val="left" w:pos="6555"/>
          <w:tab w:val="left" w:pos="7547"/>
          <w:tab w:val="left" w:pos="8799"/>
          <w:tab w:val="left" w:pos="10117"/>
        </w:tabs>
        <w:spacing w:line="244" w:lineRule="auto"/>
        <w:ind w:right="390" w:firstLine="710"/>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14:paraId="46925890" w14:textId="77777777" w:rsidR="00113E33" w:rsidRDefault="00936FC5">
      <w:pPr>
        <w:pStyle w:val="a3"/>
        <w:spacing w:line="244" w:lineRule="auto"/>
        <w:ind w:firstLine="710"/>
        <w:jc w:val="left"/>
      </w:pPr>
      <w:r>
        <w:t>Наблюдение</w:t>
      </w:r>
      <w:r>
        <w:rPr>
          <w:spacing w:val="-5"/>
        </w:rPr>
        <w:t xml:space="preserve"> </w:t>
      </w:r>
      <w:r>
        <w:t>изменения</w:t>
      </w:r>
      <w:r>
        <w:rPr>
          <w:spacing w:val="-7"/>
        </w:rPr>
        <w:t xml:space="preserve"> </w:t>
      </w:r>
      <w:r>
        <w:t>внутренней</w:t>
      </w:r>
      <w:r>
        <w:rPr>
          <w:spacing w:val="-4"/>
        </w:rPr>
        <w:t xml:space="preserve"> </w:t>
      </w:r>
      <w:r>
        <w:t>энергии</w:t>
      </w:r>
      <w:r>
        <w:rPr>
          <w:spacing w:val="-6"/>
        </w:rPr>
        <w:t xml:space="preserve"> </w:t>
      </w:r>
      <w:r>
        <w:t>тела</w:t>
      </w:r>
      <w:r>
        <w:rPr>
          <w:spacing w:val="-5"/>
        </w:rPr>
        <w:t xml:space="preserve"> </w:t>
      </w:r>
      <w:r>
        <w:t>в</w:t>
      </w:r>
      <w:r>
        <w:rPr>
          <w:spacing w:val="-5"/>
        </w:rPr>
        <w:t xml:space="preserve"> </w:t>
      </w:r>
      <w:r>
        <w:t>результате</w:t>
      </w:r>
      <w:r>
        <w:rPr>
          <w:spacing w:val="-4"/>
        </w:rPr>
        <w:t xml:space="preserve"> </w:t>
      </w:r>
      <w:r>
        <w:t>теплопередачи</w:t>
      </w:r>
      <w:r>
        <w:rPr>
          <w:spacing w:val="-4"/>
        </w:rPr>
        <w:t xml:space="preserve"> </w:t>
      </w:r>
      <w:r>
        <w:t>и</w:t>
      </w:r>
      <w:r>
        <w:rPr>
          <w:spacing w:val="-4"/>
        </w:rPr>
        <w:t xml:space="preserve"> </w:t>
      </w:r>
      <w:r>
        <w:t>работы внешних сил.</w:t>
      </w:r>
    </w:p>
    <w:p w14:paraId="775C78E1" w14:textId="77777777" w:rsidR="00113E33" w:rsidRDefault="00936FC5">
      <w:pPr>
        <w:pStyle w:val="a3"/>
        <w:spacing w:line="275" w:lineRule="exact"/>
        <w:ind w:left="1060"/>
        <w:jc w:val="left"/>
      </w:pPr>
      <w:r>
        <w:t>Исследование</w:t>
      </w:r>
      <w:r>
        <w:rPr>
          <w:spacing w:val="-10"/>
        </w:rPr>
        <w:t xml:space="preserve"> </w:t>
      </w:r>
      <w:r>
        <w:t>явления</w:t>
      </w:r>
      <w:r>
        <w:rPr>
          <w:spacing w:val="-7"/>
        </w:rPr>
        <w:t xml:space="preserve"> </w:t>
      </w:r>
      <w:r>
        <w:t>теплообмена</w:t>
      </w:r>
      <w:r>
        <w:rPr>
          <w:spacing w:val="-8"/>
        </w:rPr>
        <w:t xml:space="preserve"> </w:t>
      </w:r>
      <w:r>
        <w:t>при</w:t>
      </w:r>
      <w:r>
        <w:rPr>
          <w:spacing w:val="-7"/>
        </w:rPr>
        <w:t xml:space="preserve"> </w:t>
      </w:r>
      <w:r>
        <w:t>смешивании</w:t>
      </w:r>
      <w:r>
        <w:rPr>
          <w:spacing w:val="-9"/>
        </w:rPr>
        <w:t xml:space="preserve"> </w:t>
      </w:r>
      <w:r>
        <w:t>холодной</w:t>
      </w:r>
      <w:r>
        <w:rPr>
          <w:spacing w:val="-6"/>
        </w:rPr>
        <w:t xml:space="preserve"> </w:t>
      </w:r>
      <w:r>
        <w:t>и</w:t>
      </w:r>
      <w:r>
        <w:rPr>
          <w:spacing w:val="-5"/>
        </w:rPr>
        <w:t xml:space="preserve"> </w:t>
      </w:r>
      <w:r>
        <w:t>горячей</w:t>
      </w:r>
      <w:r>
        <w:rPr>
          <w:spacing w:val="-5"/>
        </w:rPr>
        <w:t xml:space="preserve"> </w:t>
      </w:r>
      <w:r>
        <w:rPr>
          <w:spacing w:val="-2"/>
        </w:rPr>
        <w:t>воды.</w:t>
      </w:r>
    </w:p>
    <w:p w14:paraId="31965782" w14:textId="77777777" w:rsidR="00113E33" w:rsidRDefault="00936FC5">
      <w:pPr>
        <w:pStyle w:val="a3"/>
        <w:spacing w:line="244" w:lineRule="auto"/>
        <w:ind w:firstLine="710"/>
        <w:jc w:val="left"/>
      </w:pPr>
      <w:r>
        <w:t>Определение</w:t>
      </w:r>
      <w:r>
        <w:rPr>
          <w:spacing w:val="36"/>
        </w:rPr>
        <w:t xml:space="preserve"> </w:t>
      </w:r>
      <w:r>
        <w:t>количества</w:t>
      </w:r>
      <w:r>
        <w:rPr>
          <w:spacing w:val="35"/>
        </w:rPr>
        <w:t xml:space="preserve"> </w:t>
      </w:r>
      <w:r>
        <w:t>теплоты,</w:t>
      </w:r>
      <w:r>
        <w:rPr>
          <w:spacing w:val="36"/>
        </w:rPr>
        <w:t xml:space="preserve"> </w:t>
      </w:r>
      <w:r>
        <w:t>полученного</w:t>
      </w:r>
      <w:r>
        <w:rPr>
          <w:spacing w:val="36"/>
        </w:rPr>
        <w:t xml:space="preserve"> </w:t>
      </w:r>
      <w:r>
        <w:t>водой</w:t>
      </w:r>
      <w:r>
        <w:rPr>
          <w:spacing w:val="36"/>
        </w:rPr>
        <w:t xml:space="preserve"> </w:t>
      </w:r>
      <w:r>
        <w:t>при</w:t>
      </w:r>
      <w:r>
        <w:rPr>
          <w:spacing w:val="35"/>
        </w:rPr>
        <w:t xml:space="preserve"> </w:t>
      </w:r>
      <w:r>
        <w:t>теплообмене</w:t>
      </w:r>
      <w:r>
        <w:rPr>
          <w:spacing w:val="35"/>
        </w:rPr>
        <w:t xml:space="preserve"> </w:t>
      </w:r>
      <w:r>
        <w:t>с</w:t>
      </w:r>
      <w:r>
        <w:rPr>
          <w:spacing w:val="34"/>
        </w:rPr>
        <w:t xml:space="preserve"> </w:t>
      </w:r>
      <w:r>
        <w:t>нагретым металлическим цилиндром.</w:t>
      </w:r>
    </w:p>
    <w:p w14:paraId="6FA7F528" w14:textId="77777777" w:rsidR="00113E33" w:rsidRDefault="00936FC5">
      <w:pPr>
        <w:pStyle w:val="a3"/>
        <w:spacing w:line="247" w:lineRule="auto"/>
        <w:ind w:left="1060" w:right="4662"/>
      </w:pPr>
      <w:r>
        <w:t>Определение</w:t>
      </w:r>
      <w:r>
        <w:rPr>
          <w:spacing w:val="-10"/>
        </w:rPr>
        <w:t xml:space="preserve"> </w:t>
      </w:r>
      <w:r>
        <w:t>удельной</w:t>
      </w:r>
      <w:r>
        <w:rPr>
          <w:spacing w:val="-15"/>
        </w:rPr>
        <w:t xml:space="preserve"> </w:t>
      </w:r>
      <w:r>
        <w:t>теплоемкости</w:t>
      </w:r>
      <w:r>
        <w:rPr>
          <w:spacing w:val="-12"/>
        </w:rPr>
        <w:t xml:space="preserve"> </w:t>
      </w:r>
      <w:r>
        <w:t>вещества. Исследование процесса испарения.</w:t>
      </w:r>
    </w:p>
    <w:p w14:paraId="1975050E" w14:textId="77777777" w:rsidR="00113E33" w:rsidRDefault="00936FC5">
      <w:pPr>
        <w:pStyle w:val="a3"/>
        <w:spacing w:line="247" w:lineRule="auto"/>
        <w:ind w:left="1060" w:right="4556"/>
      </w:pPr>
      <w:r>
        <w:t>Определение</w:t>
      </w:r>
      <w:r>
        <w:rPr>
          <w:spacing w:val="-13"/>
        </w:rPr>
        <w:t xml:space="preserve"> </w:t>
      </w:r>
      <w:r>
        <w:t>относительной</w:t>
      </w:r>
      <w:r>
        <w:rPr>
          <w:spacing w:val="-11"/>
        </w:rPr>
        <w:t xml:space="preserve"> </w:t>
      </w:r>
      <w:r>
        <w:t>влажности</w:t>
      </w:r>
      <w:r>
        <w:rPr>
          <w:spacing w:val="-12"/>
        </w:rPr>
        <w:t xml:space="preserve"> </w:t>
      </w:r>
      <w:r>
        <w:t>воздуха. Определение удельной</w:t>
      </w:r>
      <w:r>
        <w:rPr>
          <w:spacing w:val="-1"/>
        </w:rPr>
        <w:t xml:space="preserve"> </w:t>
      </w:r>
      <w:r>
        <w:t>теплоты</w:t>
      </w:r>
      <w:r>
        <w:rPr>
          <w:spacing w:val="-1"/>
        </w:rPr>
        <w:t xml:space="preserve"> </w:t>
      </w:r>
      <w:r>
        <w:t>плавления льда. Электрические и магнитные явления.</w:t>
      </w:r>
    </w:p>
    <w:p w14:paraId="394FB7F0" w14:textId="77777777" w:rsidR="00113E33" w:rsidRDefault="00936FC5">
      <w:pPr>
        <w:pStyle w:val="a3"/>
        <w:spacing w:line="242" w:lineRule="auto"/>
        <w:ind w:right="391" w:firstLine="71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42504176" w14:textId="77777777" w:rsidR="00113E33" w:rsidRDefault="00936FC5">
      <w:pPr>
        <w:pStyle w:val="a3"/>
        <w:tabs>
          <w:tab w:val="left" w:pos="3230"/>
          <w:tab w:val="left" w:pos="6111"/>
          <w:tab w:val="left" w:pos="8271"/>
        </w:tabs>
        <w:spacing w:line="244" w:lineRule="auto"/>
        <w:ind w:left="350" w:right="734" w:firstLine="696"/>
        <w:jc w:val="left"/>
      </w:pPr>
      <w:r>
        <w:rPr>
          <w:spacing w:val="-2"/>
        </w:rPr>
        <w:t>Электрическое</w:t>
      </w:r>
      <w:r>
        <w:tab/>
        <w:t>поле.</w:t>
      </w:r>
      <w:r>
        <w:rPr>
          <w:spacing w:val="40"/>
        </w:rPr>
        <w:t xml:space="preserve"> </w:t>
      </w:r>
      <w:r>
        <w:t>Напряженность</w:t>
      </w:r>
      <w:r>
        <w:tab/>
      </w:r>
      <w:r>
        <w:rPr>
          <w:spacing w:val="-2"/>
        </w:rPr>
        <w:t>электрического</w:t>
      </w:r>
      <w:r>
        <w:tab/>
        <w:t>поля.</w:t>
      </w:r>
      <w:r>
        <w:rPr>
          <w:spacing w:val="40"/>
        </w:rPr>
        <w:t xml:space="preserve"> </w:t>
      </w:r>
      <w:r>
        <w:t>Принцип суперпозиции электрических полей (на качественном уровне).</w:t>
      </w:r>
    </w:p>
    <w:p w14:paraId="1BEC2C74" w14:textId="77777777" w:rsidR="00113E33" w:rsidRDefault="00936FC5">
      <w:pPr>
        <w:pStyle w:val="a3"/>
        <w:spacing w:line="275" w:lineRule="exact"/>
        <w:ind w:left="1046"/>
        <w:jc w:val="left"/>
      </w:pPr>
      <w:r>
        <w:t>Носители</w:t>
      </w:r>
      <w:r>
        <w:rPr>
          <w:spacing w:val="13"/>
        </w:rPr>
        <w:t xml:space="preserve"> </w:t>
      </w:r>
      <w:r>
        <w:t>электрических</w:t>
      </w:r>
      <w:r>
        <w:rPr>
          <w:spacing w:val="19"/>
        </w:rPr>
        <w:t xml:space="preserve"> </w:t>
      </w:r>
      <w:r>
        <w:t>зарядов.</w:t>
      </w:r>
      <w:r>
        <w:rPr>
          <w:spacing w:val="14"/>
        </w:rPr>
        <w:t xml:space="preserve"> </w:t>
      </w:r>
      <w:r>
        <w:t>Элементарный</w:t>
      </w:r>
      <w:r>
        <w:rPr>
          <w:spacing w:val="16"/>
        </w:rPr>
        <w:t xml:space="preserve"> </w:t>
      </w:r>
      <w:r>
        <w:t>электрический</w:t>
      </w:r>
      <w:r>
        <w:rPr>
          <w:spacing w:val="13"/>
        </w:rPr>
        <w:t xml:space="preserve"> </w:t>
      </w:r>
      <w:r>
        <w:t>заряд.</w:t>
      </w:r>
      <w:r>
        <w:rPr>
          <w:spacing w:val="15"/>
        </w:rPr>
        <w:t xml:space="preserve"> </w:t>
      </w:r>
      <w:r>
        <w:t>Строение</w:t>
      </w:r>
      <w:r>
        <w:rPr>
          <w:spacing w:val="15"/>
        </w:rPr>
        <w:t xml:space="preserve"> </w:t>
      </w:r>
      <w:r>
        <w:rPr>
          <w:spacing w:val="-2"/>
        </w:rPr>
        <w:t>атома.</w:t>
      </w:r>
    </w:p>
    <w:p w14:paraId="4E7216C9" w14:textId="77777777" w:rsidR="00113E33" w:rsidRDefault="00936FC5">
      <w:pPr>
        <w:pStyle w:val="a3"/>
        <w:spacing w:line="275" w:lineRule="exact"/>
        <w:jc w:val="left"/>
      </w:pPr>
      <w:r>
        <w:t>Проводники</w:t>
      </w:r>
      <w:r>
        <w:rPr>
          <w:spacing w:val="-12"/>
        </w:rPr>
        <w:t xml:space="preserve"> </w:t>
      </w:r>
      <w:r>
        <w:t>и</w:t>
      </w:r>
      <w:r>
        <w:rPr>
          <w:spacing w:val="-8"/>
        </w:rPr>
        <w:t xml:space="preserve"> </w:t>
      </w:r>
      <w:r>
        <w:t>диэлектрики.</w:t>
      </w:r>
      <w:r>
        <w:rPr>
          <w:spacing w:val="-8"/>
        </w:rPr>
        <w:t xml:space="preserve"> </w:t>
      </w:r>
      <w:r>
        <w:t>Закон</w:t>
      </w:r>
      <w:r>
        <w:rPr>
          <w:spacing w:val="-8"/>
        </w:rPr>
        <w:t xml:space="preserve"> </w:t>
      </w:r>
      <w:r>
        <w:t>сохранения</w:t>
      </w:r>
      <w:r>
        <w:rPr>
          <w:spacing w:val="-13"/>
        </w:rPr>
        <w:t xml:space="preserve"> </w:t>
      </w:r>
      <w:r>
        <w:t>электрического</w:t>
      </w:r>
      <w:r>
        <w:rPr>
          <w:spacing w:val="-8"/>
        </w:rPr>
        <w:t xml:space="preserve"> </w:t>
      </w:r>
      <w:r>
        <w:rPr>
          <w:spacing w:val="-2"/>
        </w:rPr>
        <w:t>заряда.</w:t>
      </w:r>
    </w:p>
    <w:p w14:paraId="09E10327" w14:textId="77777777" w:rsidR="00113E33" w:rsidRDefault="00936FC5">
      <w:pPr>
        <w:pStyle w:val="a3"/>
        <w:tabs>
          <w:tab w:val="left" w:pos="3230"/>
          <w:tab w:val="left" w:pos="3950"/>
          <w:tab w:val="left" w:pos="5391"/>
          <w:tab w:val="left" w:pos="7551"/>
          <w:tab w:val="left" w:pos="9714"/>
        </w:tabs>
        <w:spacing w:before="2"/>
        <w:ind w:left="1046"/>
        <w:jc w:val="left"/>
      </w:pPr>
      <w:r>
        <w:rPr>
          <w:spacing w:val="-2"/>
        </w:rPr>
        <w:t>Электрический</w:t>
      </w:r>
      <w:r>
        <w:tab/>
      </w:r>
      <w:r>
        <w:rPr>
          <w:spacing w:val="-4"/>
        </w:rPr>
        <w:t>ток.</w:t>
      </w:r>
      <w:r>
        <w:tab/>
      </w:r>
      <w:r>
        <w:rPr>
          <w:spacing w:val="-2"/>
        </w:rPr>
        <w:t>Условия</w:t>
      </w:r>
      <w:r>
        <w:tab/>
      </w:r>
      <w:r>
        <w:rPr>
          <w:spacing w:val="-2"/>
        </w:rPr>
        <w:t>существования</w:t>
      </w:r>
      <w:r>
        <w:tab/>
      </w:r>
      <w:r>
        <w:rPr>
          <w:spacing w:val="-2"/>
        </w:rPr>
        <w:t>электрического</w:t>
      </w:r>
      <w:r>
        <w:tab/>
      </w:r>
      <w:r>
        <w:rPr>
          <w:spacing w:val="-2"/>
        </w:rPr>
        <w:t>тока.</w:t>
      </w:r>
    </w:p>
    <w:p w14:paraId="18429263" w14:textId="77777777" w:rsidR="00113E33" w:rsidRDefault="00936FC5">
      <w:pPr>
        <w:pStyle w:val="a3"/>
        <w:tabs>
          <w:tab w:val="left" w:pos="3230"/>
          <w:tab w:val="left" w:pos="3950"/>
          <w:tab w:val="left" w:pos="5391"/>
          <w:tab w:val="left" w:pos="7551"/>
          <w:tab w:val="left" w:pos="8271"/>
        </w:tabs>
        <w:spacing w:before="3" w:line="242" w:lineRule="auto"/>
        <w:ind w:left="350" w:right="1310"/>
        <w:jc w:val="left"/>
      </w:pPr>
      <w:r>
        <w:t>Источники постоянного</w:t>
      </w:r>
      <w:r>
        <w:tab/>
      </w:r>
      <w:r>
        <w:rPr>
          <w:spacing w:val="-4"/>
        </w:rPr>
        <w:t>тока.</w:t>
      </w:r>
      <w:r>
        <w:tab/>
      </w:r>
      <w:r>
        <w:rPr>
          <w:spacing w:val="-2"/>
        </w:rPr>
        <w:t>Действия</w:t>
      </w:r>
      <w:r>
        <w:tab/>
      </w:r>
      <w:r>
        <w:rPr>
          <w:spacing w:val="-2"/>
        </w:rPr>
        <w:t>электрического</w:t>
      </w:r>
      <w:r>
        <w:tab/>
      </w:r>
      <w:r>
        <w:rPr>
          <w:spacing w:val="-4"/>
        </w:rPr>
        <w:t>тока</w:t>
      </w:r>
      <w:r>
        <w:tab/>
      </w:r>
      <w:r>
        <w:rPr>
          <w:spacing w:val="-4"/>
        </w:rPr>
        <w:t xml:space="preserve">(тепловое, </w:t>
      </w:r>
      <w:r>
        <w:t>химическое,</w:t>
      </w:r>
      <w:r>
        <w:rPr>
          <w:spacing w:val="80"/>
        </w:rPr>
        <w:t xml:space="preserve"> </w:t>
      </w:r>
      <w:r>
        <w:t>магнитное). Электрический ток в жидкостях и газах.</w:t>
      </w:r>
    </w:p>
    <w:p w14:paraId="4CF6A1AD" w14:textId="77777777" w:rsidR="00113E33" w:rsidRDefault="00936FC5">
      <w:pPr>
        <w:pStyle w:val="a3"/>
        <w:spacing w:before="5" w:line="275" w:lineRule="exact"/>
        <w:ind w:left="1046"/>
        <w:jc w:val="left"/>
      </w:pPr>
      <w:r>
        <w:t>Электрическая</w:t>
      </w:r>
      <w:r>
        <w:rPr>
          <w:spacing w:val="-12"/>
        </w:rPr>
        <w:t xml:space="preserve"> </w:t>
      </w:r>
      <w:r>
        <w:t>цепь.</w:t>
      </w:r>
      <w:r>
        <w:rPr>
          <w:spacing w:val="-9"/>
        </w:rPr>
        <w:t xml:space="preserve"> </w:t>
      </w:r>
      <w:r>
        <w:t>Сила</w:t>
      </w:r>
      <w:r>
        <w:rPr>
          <w:spacing w:val="-10"/>
        </w:rPr>
        <w:t xml:space="preserve"> </w:t>
      </w:r>
      <w:r>
        <w:t>тока.</w:t>
      </w:r>
      <w:r>
        <w:rPr>
          <w:spacing w:val="-9"/>
        </w:rPr>
        <w:t xml:space="preserve"> </w:t>
      </w:r>
      <w:r>
        <w:t>Электрическое</w:t>
      </w:r>
      <w:r>
        <w:rPr>
          <w:spacing w:val="-7"/>
        </w:rPr>
        <w:t xml:space="preserve"> </w:t>
      </w:r>
      <w:r>
        <w:t>напряжение.</w:t>
      </w:r>
      <w:r>
        <w:rPr>
          <w:spacing w:val="-8"/>
        </w:rPr>
        <w:t xml:space="preserve"> </w:t>
      </w:r>
      <w:r>
        <w:t>Сопротивление</w:t>
      </w:r>
      <w:r>
        <w:rPr>
          <w:spacing w:val="-8"/>
        </w:rPr>
        <w:t xml:space="preserve"> </w:t>
      </w:r>
      <w:r>
        <w:rPr>
          <w:spacing w:val="-2"/>
        </w:rPr>
        <w:t>проводника.</w:t>
      </w:r>
    </w:p>
    <w:p w14:paraId="2CA54F27" w14:textId="77777777" w:rsidR="00113E33" w:rsidRDefault="00936FC5">
      <w:pPr>
        <w:pStyle w:val="a3"/>
        <w:tabs>
          <w:tab w:val="left" w:pos="1790"/>
          <w:tab w:val="left" w:pos="2510"/>
          <w:tab w:val="left" w:pos="3950"/>
          <w:tab w:val="left" w:pos="5391"/>
          <w:tab w:val="left" w:pos="6831"/>
          <w:tab w:val="left" w:pos="7551"/>
          <w:tab w:val="left" w:pos="8991"/>
        </w:tabs>
        <w:spacing w:line="244" w:lineRule="auto"/>
        <w:ind w:left="350" w:right="1085" w:hanging="15"/>
        <w:jc w:val="left"/>
      </w:pPr>
      <w:r>
        <w:rPr>
          <w:spacing w:val="-2"/>
        </w:rPr>
        <w:t>Удельное</w:t>
      </w:r>
      <w:r>
        <w:tab/>
      </w:r>
      <w:r>
        <w:rPr>
          <w:spacing w:val="-2"/>
        </w:rPr>
        <w:t>сопротивление</w:t>
      </w:r>
      <w:r>
        <w:tab/>
      </w:r>
      <w:r>
        <w:rPr>
          <w:spacing w:val="-2"/>
        </w:rPr>
        <w:t>вещества.</w:t>
      </w:r>
      <w:r>
        <w:tab/>
        <w:t>Закон</w:t>
      </w:r>
      <w:r>
        <w:rPr>
          <w:spacing w:val="40"/>
        </w:rPr>
        <w:t xml:space="preserve"> </w:t>
      </w:r>
      <w:r>
        <w:t>Ома</w:t>
      </w:r>
      <w:r>
        <w:tab/>
      </w:r>
      <w:r>
        <w:rPr>
          <w:spacing w:val="-4"/>
        </w:rPr>
        <w:t>для</w:t>
      </w:r>
      <w:r>
        <w:tab/>
      </w:r>
      <w:r>
        <w:rPr>
          <w:spacing w:val="-2"/>
        </w:rPr>
        <w:t>участка</w:t>
      </w:r>
      <w:r>
        <w:tab/>
      </w:r>
      <w:r>
        <w:rPr>
          <w:spacing w:val="-4"/>
        </w:rPr>
        <w:t xml:space="preserve">цепи. </w:t>
      </w:r>
      <w:r>
        <w:rPr>
          <w:spacing w:val="-2"/>
        </w:rPr>
        <w:t>Последовательное</w:t>
      </w:r>
      <w:r>
        <w:tab/>
        <w:t>и параллельное соединение проводников.</w:t>
      </w:r>
    </w:p>
    <w:p w14:paraId="5CDA54D2" w14:textId="77777777" w:rsidR="00113E33" w:rsidRDefault="00936FC5">
      <w:pPr>
        <w:pStyle w:val="a3"/>
        <w:spacing w:line="244" w:lineRule="auto"/>
        <w:ind w:firstLine="710"/>
        <w:jc w:val="left"/>
      </w:pPr>
      <w:r>
        <w:t>Работа</w:t>
      </w:r>
      <w:r>
        <w:rPr>
          <w:spacing w:val="33"/>
        </w:rPr>
        <w:t xml:space="preserve"> </w:t>
      </w:r>
      <w:r>
        <w:t>и</w:t>
      </w:r>
      <w:r>
        <w:rPr>
          <w:spacing w:val="35"/>
        </w:rPr>
        <w:t xml:space="preserve"> </w:t>
      </w:r>
      <w:r>
        <w:t>мощность</w:t>
      </w:r>
      <w:r>
        <w:rPr>
          <w:spacing w:val="38"/>
        </w:rPr>
        <w:t xml:space="preserve"> </w:t>
      </w:r>
      <w:r>
        <w:t>электрического</w:t>
      </w:r>
      <w:r>
        <w:rPr>
          <w:spacing w:val="35"/>
        </w:rPr>
        <w:t xml:space="preserve"> </w:t>
      </w:r>
      <w:r>
        <w:t>тока.</w:t>
      </w:r>
      <w:r>
        <w:rPr>
          <w:spacing w:val="34"/>
        </w:rPr>
        <w:t xml:space="preserve"> </w:t>
      </w:r>
      <w:r>
        <w:t>Закон</w:t>
      </w:r>
      <w:r>
        <w:rPr>
          <w:spacing w:val="35"/>
        </w:rPr>
        <w:t xml:space="preserve"> </w:t>
      </w:r>
      <w:r>
        <w:t>Джоуля-Ленца.</w:t>
      </w:r>
      <w:r>
        <w:rPr>
          <w:spacing w:val="35"/>
        </w:rPr>
        <w:t xml:space="preserve"> </w:t>
      </w:r>
      <w:r>
        <w:t>Электрические</w:t>
      </w:r>
      <w:r>
        <w:rPr>
          <w:spacing w:val="30"/>
        </w:rPr>
        <w:t xml:space="preserve"> </w:t>
      </w:r>
      <w:r>
        <w:t>цепи</w:t>
      </w:r>
      <w:r>
        <w:rPr>
          <w:spacing w:val="31"/>
        </w:rPr>
        <w:t xml:space="preserve"> </w:t>
      </w:r>
      <w:r>
        <w:t>и потребители электрической энергии в быту. Короткое замыкание.</w:t>
      </w:r>
    </w:p>
    <w:p w14:paraId="3EF4EB55" w14:textId="77777777" w:rsidR="00113E33" w:rsidRDefault="00936FC5">
      <w:pPr>
        <w:pStyle w:val="a3"/>
        <w:tabs>
          <w:tab w:val="left" w:pos="2510"/>
          <w:tab w:val="left" w:pos="3950"/>
          <w:tab w:val="left" w:pos="6111"/>
          <w:tab w:val="left" w:pos="7551"/>
          <w:tab w:val="left" w:pos="8991"/>
        </w:tabs>
        <w:spacing w:line="242" w:lineRule="auto"/>
        <w:ind w:right="510" w:firstLine="710"/>
        <w:jc w:val="left"/>
      </w:pPr>
      <w:r>
        <w:rPr>
          <w:spacing w:val="-2"/>
        </w:rPr>
        <w:t>Постоянные</w:t>
      </w:r>
      <w:r>
        <w:tab/>
      </w:r>
      <w:r>
        <w:rPr>
          <w:spacing w:val="-2"/>
        </w:rPr>
        <w:t>магниты.</w:t>
      </w:r>
      <w:r>
        <w:tab/>
      </w:r>
      <w:r>
        <w:rPr>
          <w:spacing w:val="-2"/>
        </w:rPr>
        <w:t>Взаимодействие</w:t>
      </w:r>
      <w:r>
        <w:tab/>
      </w:r>
      <w:r>
        <w:rPr>
          <w:spacing w:val="-2"/>
        </w:rPr>
        <w:t>постоянных</w:t>
      </w:r>
      <w:r>
        <w:tab/>
      </w:r>
      <w:r>
        <w:rPr>
          <w:spacing w:val="-2"/>
        </w:rPr>
        <w:t>магнитов.</w:t>
      </w:r>
      <w:r>
        <w:tab/>
      </w:r>
      <w:r>
        <w:rPr>
          <w:spacing w:val="-4"/>
        </w:rPr>
        <w:t xml:space="preserve">Магнитное </w:t>
      </w:r>
      <w:r>
        <w:t>поле. Магнитное поле Земли и его значение для жизни на Земле. Опыт Эрстеда. Магнитное</w:t>
      </w:r>
    </w:p>
    <w:p w14:paraId="54F4FD0F" w14:textId="77777777" w:rsidR="00113E33" w:rsidRDefault="00936FC5">
      <w:pPr>
        <w:pStyle w:val="a3"/>
        <w:spacing w:line="242" w:lineRule="auto"/>
        <w:ind w:right="548"/>
      </w:pPr>
      <w:r>
        <w:t>поле</w:t>
      </w:r>
      <w:r>
        <w:rPr>
          <w:spacing w:val="-6"/>
        </w:rPr>
        <w:t xml:space="preserve"> </w:t>
      </w:r>
      <w:r>
        <w:t>электрического</w:t>
      </w:r>
      <w:r>
        <w:rPr>
          <w:spacing w:val="-5"/>
        </w:rPr>
        <w:t xml:space="preserve"> </w:t>
      </w:r>
      <w:r>
        <w:t>тока.</w:t>
      </w:r>
      <w:r>
        <w:rPr>
          <w:spacing w:val="-5"/>
        </w:rPr>
        <w:t xml:space="preserve"> </w:t>
      </w:r>
      <w:r>
        <w:t>Применение</w:t>
      </w:r>
      <w:r>
        <w:rPr>
          <w:spacing w:val="-6"/>
        </w:rPr>
        <w:t xml:space="preserve"> </w:t>
      </w:r>
      <w:r>
        <w:t>электромагнитов</w:t>
      </w:r>
      <w:r>
        <w:rPr>
          <w:spacing w:val="-6"/>
        </w:rPr>
        <w:t xml:space="preserve"> </w:t>
      </w:r>
      <w:r>
        <w:t>в</w:t>
      </w:r>
      <w:r>
        <w:rPr>
          <w:spacing w:val="-2"/>
        </w:rPr>
        <w:t xml:space="preserve"> </w:t>
      </w:r>
      <w:r>
        <w:t>технике.</w:t>
      </w:r>
      <w:r>
        <w:rPr>
          <w:spacing w:val="-5"/>
        </w:rPr>
        <w:t xml:space="preserve"> </w:t>
      </w:r>
      <w:r>
        <w:t>Действие</w:t>
      </w:r>
      <w:r>
        <w:rPr>
          <w:spacing w:val="-6"/>
        </w:rPr>
        <w:t xml:space="preserve"> </w:t>
      </w:r>
      <w:r>
        <w:t>магнитного</w:t>
      </w:r>
      <w:r>
        <w:rPr>
          <w:spacing w:val="-5"/>
        </w:rPr>
        <w:t xml:space="preserve"> </w:t>
      </w:r>
      <w:r>
        <w:t>поля на</w:t>
      </w:r>
      <w:r>
        <w:rPr>
          <w:spacing w:val="-3"/>
        </w:rPr>
        <w:t xml:space="preserve"> </w:t>
      </w:r>
      <w:r>
        <w:t>проводник</w:t>
      </w:r>
      <w:r>
        <w:rPr>
          <w:spacing w:val="-3"/>
        </w:rPr>
        <w:t xml:space="preserve"> </w:t>
      </w:r>
      <w:r>
        <w:t>с</w:t>
      </w:r>
      <w:r>
        <w:rPr>
          <w:spacing w:val="-3"/>
        </w:rPr>
        <w:t xml:space="preserve"> </w:t>
      </w:r>
      <w:r>
        <w:t>током.</w:t>
      </w:r>
      <w:r>
        <w:rPr>
          <w:spacing w:val="-5"/>
        </w:rPr>
        <w:t xml:space="preserve"> </w:t>
      </w:r>
      <w:r>
        <w:t>Электродвигатель</w:t>
      </w:r>
      <w:r>
        <w:rPr>
          <w:spacing w:val="-3"/>
        </w:rPr>
        <w:t xml:space="preserve"> </w:t>
      </w:r>
      <w:r>
        <w:t>постоянного</w:t>
      </w:r>
      <w:r>
        <w:rPr>
          <w:spacing w:val="-3"/>
        </w:rPr>
        <w:t xml:space="preserve"> </w:t>
      </w:r>
      <w:r>
        <w:t>тока.</w:t>
      </w:r>
      <w:r>
        <w:rPr>
          <w:spacing w:val="-3"/>
        </w:rPr>
        <w:t xml:space="preserve"> </w:t>
      </w:r>
      <w:r>
        <w:t>Использование</w:t>
      </w:r>
      <w:r>
        <w:rPr>
          <w:spacing w:val="-3"/>
        </w:rPr>
        <w:t xml:space="preserve"> </w:t>
      </w:r>
      <w:r>
        <w:t>электродвигателей в технических устройствах и на транспорте.</w:t>
      </w:r>
    </w:p>
    <w:p w14:paraId="559D18D7" w14:textId="77777777" w:rsidR="00113E33" w:rsidRDefault="00936FC5">
      <w:pPr>
        <w:pStyle w:val="a3"/>
        <w:spacing w:before="56" w:line="242" w:lineRule="auto"/>
        <w:ind w:right="386" w:firstLine="71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6CEDBA2" w14:textId="77777777" w:rsidR="00113E33" w:rsidRDefault="00113E33">
      <w:pPr>
        <w:pStyle w:val="a3"/>
        <w:spacing w:line="242" w:lineRule="auto"/>
        <w:sectPr w:rsidR="00113E33">
          <w:pgSz w:w="11900" w:h="16860"/>
          <w:pgMar w:top="1180" w:right="425" w:bottom="1420" w:left="850" w:header="0" w:footer="1206" w:gutter="0"/>
          <w:cols w:space="720"/>
        </w:sectPr>
      </w:pPr>
    </w:p>
    <w:p w14:paraId="48CC7C11" w14:textId="77777777" w:rsidR="00113E33" w:rsidRDefault="00936FC5">
      <w:pPr>
        <w:pStyle w:val="a3"/>
        <w:spacing w:before="72"/>
        <w:ind w:left="1060"/>
        <w:jc w:val="left"/>
      </w:pPr>
      <w:r>
        <w:rPr>
          <w:spacing w:val="-2"/>
        </w:rPr>
        <w:lastRenderedPageBreak/>
        <w:t>Демонстрации.</w:t>
      </w:r>
    </w:p>
    <w:p w14:paraId="67C06413" w14:textId="77777777" w:rsidR="00113E33" w:rsidRDefault="00936FC5">
      <w:pPr>
        <w:pStyle w:val="a3"/>
        <w:spacing w:before="10"/>
        <w:ind w:left="1060"/>
        <w:jc w:val="left"/>
      </w:pPr>
      <w:r>
        <w:rPr>
          <w:spacing w:val="-2"/>
        </w:rPr>
        <w:t>Электризация</w:t>
      </w:r>
      <w:r>
        <w:rPr>
          <w:spacing w:val="6"/>
        </w:rPr>
        <w:t xml:space="preserve"> </w:t>
      </w:r>
      <w:r>
        <w:rPr>
          <w:spacing w:val="-4"/>
        </w:rPr>
        <w:t>тел.</w:t>
      </w:r>
    </w:p>
    <w:p w14:paraId="5ACC2D2E" w14:textId="77777777" w:rsidR="00113E33" w:rsidRDefault="00936FC5">
      <w:pPr>
        <w:pStyle w:val="a3"/>
        <w:spacing w:before="9" w:line="247" w:lineRule="auto"/>
        <w:ind w:left="1060" w:right="2093"/>
        <w:jc w:val="left"/>
      </w:pPr>
      <w:r>
        <w:t>Два</w:t>
      </w:r>
      <w:r>
        <w:rPr>
          <w:spacing w:val="-14"/>
        </w:rPr>
        <w:t xml:space="preserve"> </w:t>
      </w:r>
      <w:r>
        <w:t>рода</w:t>
      </w:r>
      <w:r>
        <w:rPr>
          <w:spacing w:val="-13"/>
        </w:rPr>
        <w:t xml:space="preserve"> </w:t>
      </w:r>
      <w:r>
        <w:t>электрических</w:t>
      </w:r>
      <w:r>
        <w:rPr>
          <w:spacing w:val="-9"/>
        </w:rPr>
        <w:t xml:space="preserve"> </w:t>
      </w:r>
      <w:r>
        <w:t>зарядов</w:t>
      </w:r>
      <w:r>
        <w:rPr>
          <w:spacing w:val="-13"/>
        </w:rPr>
        <w:t xml:space="preserve"> </w:t>
      </w:r>
      <w:r>
        <w:t>и</w:t>
      </w:r>
      <w:r>
        <w:rPr>
          <w:spacing w:val="-12"/>
        </w:rPr>
        <w:t xml:space="preserve"> </w:t>
      </w:r>
      <w:r>
        <w:t>взаимодействие</w:t>
      </w:r>
      <w:r>
        <w:rPr>
          <w:spacing w:val="-12"/>
        </w:rPr>
        <w:t xml:space="preserve"> </w:t>
      </w:r>
      <w:r>
        <w:t>заряженных</w:t>
      </w:r>
      <w:r>
        <w:rPr>
          <w:spacing w:val="-7"/>
        </w:rPr>
        <w:t xml:space="preserve"> </w:t>
      </w:r>
      <w:r>
        <w:t>тел. Устройство и действие электроскопа.</w:t>
      </w:r>
    </w:p>
    <w:p w14:paraId="65EE1659" w14:textId="77777777" w:rsidR="00113E33" w:rsidRDefault="00936FC5">
      <w:pPr>
        <w:pStyle w:val="a3"/>
        <w:spacing w:before="1"/>
        <w:ind w:left="1060"/>
        <w:jc w:val="left"/>
      </w:pPr>
      <w:r>
        <w:rPr>
          <w:spacing w:val="-2"/>
        </w:rPr>
        <w:t>Электростатическая</w:t>
      </w:r>
      <w:r>
        <w:rPr>
          <w:spacing w:val="14"/>
        </w:rPr>
        <w:t xml:space="preserve"> </w:t>
      </w:r>
      <w:r>
        <w:rPr>
          <w:spacing w:val="-2"/>
        </w:rPr>
        <w:t>индукция.</w:t>
      </w:r>
    </w:p>
    <w:p w14:paraId="79DC4FF6" w14:textId="77777777" w:rsidR="00113E33" w:rsidRDefault="00936FC5">
      <w:pPr>
        <w:pStyle w:val="a3"/>
        <w:spacing w:before="2" w:line="247" w:lineRule="auto"/>
        <w:ind w:left="1060" w:right="5297"/>
        <w:jc w:val="left"/>
      </w:pPr>
      <w:r>
        <w:t>Закон</w:t>
      </w:r>
      <w:r>
        <w:rPr>
          <w:spacing w:val="-15"/>
        </w:rPr>
        <w:t xml:space="preserve"> </w:t>
      </w:r>
      <w:r>
        <w:t>сохранения</w:t>
      </w:r>
      <w:r>
        <w:rPr>
          <w:spacing w:val="-15"/>
        </w:rPr>
        <w:t xml:space="preserve"> </w:t>
      </w:r>
      <w:r>
        <w:t>электрических</w:t>
      </w:r>
      <w:r>
        <w:rPr>
          <w:spacing w:val="-15"/>
        </w:rPr>
        <w:t xml:space="preserve"> </w:t>
      </w:r>
      <w:r>
        <w:t>зарядов. Проводники и диэлектрики.</w:t>
      </w:r>
    </w:p>
    <w:p w14:paraId="13F48555" w14:textId="77777777" w:rsidR="00113E33" w:rsidRDefault="00936FC5">
      <w:pPr>
        <w:pStyle w:val="a3"/>
        <w:spacing w:line="247" w:lineRule="auto"/>
        <w:ind w:left="1060" w:right="3214"/>
        <w:jc w:val="left"/>
      </w:pPr>
      <w:r>
        <w:t>Моделирование</w:t>
      </w:r>
      <w:r>
        <w:rPr>
          <w:spacing w:val="-15"/>
        </w:rPr>
        <w:t xml:space="preserve"> </w:t>
      </w:r>
      <w:r>
        <w:t>силовых</w:t>
      </w:r>
      <w:r>
        <w:rPr>
          <w:spacing w:val="-15"/>
        </w:rPr>
        <w:t xml:space="preserve"> </w:t>
      </w:r>
      <w:r>
        <w:t>линий</w:t>
      </w:r>
      <w:r>
        <w:rPr>
          <w:spacing w:val="-15"/>
        </w:rPr>
        <w:t xml:space="preserve"> </w:t>
      </w:r>
      <w:r>
        <w:t>электрического</w:t>
      </w:r>
      <w:r>
        <w:rPr>
          <w:spacing w:val="-15"/>
        </w:rPr>
        <w:t xml:space="preserve"> </w:t>
      </w:r>
      <w:r>
        <w:t>поля. Источники постоянного тока.</w:t>
      </w:r>
    </w:p>
    <w:p w14:paraId="26ABD630" w14:textId="77777777" w:rsidR="00113E33" w:rsidRDefault="00936FC5">
      <w:pPr>
        <w:pStyle w:val="a3"/>
        <w:spacing w:line="247" w:lineRule="auto"/>
        <w:ind w:left="1060" w:right="6345"/>
      </w:pPr>
      <w:r>
        <w:t>Действия электрического тока. Электрический</w:t>
      </w:r>
      <w:r>
        <w:rPr>
          <w:spacing w:val="-15"/>
        </w:rPr>
        <w:t xml:space="preserve"> </w:t>
      </w:r>
      <w:r>
        <w:t>ток</w:t>
      </w:r>
      <w:r>
        <w:rPr>
          <w:spacing w:val="-15"/>
        </w:rPr>
        <w:t xml:space="preserve"> </w:t>
      </w:r>
      <w:r>
        <w:t>в</w:t>
      </w:r>
      <w:r>
        <w:rPr>
          <w:spacing w:val="-15"/>
        </w:rPr>
        <w:t xml:space="preserve"> </w:t>
      </w:r>
      <w:r>
        <w:t>жидкости. Газовый разряд.</w:t>
      </w:r>
    </w:p>
    <w:p w14:paraId="2944ADC8" w14:textId="77777777" w:rsidR="00113E33" w:rsidRDefault="00936FC5">
      <w:pPr>
        <w:pStyle w:val="a3"/>
        <w:spacing w:line="275" w:lineRule="exact"/>
        <w:ind w:left="1060"/>
        <w:jc w:val="left"/>
      </w:pPr>
      <w:r>
        <w:t>Измерение</w:t>
      </w:r>
      <w:r>
        <w:rPr>
          <w:spacing w:val="-4"/>
        </w:rPr>
        <w:t xml:space="preserve"> </w:t>
      </w:r>
      <w:r>
        <w:t>силы</w:t>
      </w:r>
      <w:r>
        <w:rPr>
          <w:spacing w:val="-2"/>
        </w:rPr>
        <w:t xml:space="preserve"> </w:t>
      </w:r>
      <w:r>
        <w:t>тока</w:t>
      </w:r>
      <w:r>
        <w:rPr>
          <w:spacing w:val="-4"/>
        </w:rPr>
        <w:t xml:space="preserve"> </w:t>
      </w:r>
      <w:r>
        <w:rPr>
          <w:spacing w:val="-2"/>
        </w:rPr>
        <w:t>амперметром.</w:t>
      </w:r>
    </w:p>
    <w:p w14:paraId="4ACB89ED" w14:textId="77777777" w:rsidR="00113E33" w:rsidRDefault="00936FC5">
      <w:pPr>
        <w:pStyle w:val="a3"/>
        <w:spacing w:before="1" w:line="247" w:lineRule="auto"/>
        <w:ind w:left="1060" w:right="3829"/>
        <w:jc w:val="left"/>
      </w:pPr>
      <w:r>
        <w:rPr>
          <w:spacing w:val="-2"/>
        </w:rPr>
        <w:t xml:space="preserve">Измерение электрического напряжения вольтметром. </w:t>
      </w:r>
      <w:r>
        <w:t>Реостат и магазин сопротивлений.</w:t>
      </w:r>
    </w:p>
    <w:p w14:paraId="7D7732BE" w14:textId="77777777" w:rsidR="00113E33" w:rsidRDefault="00936FC5">
      <w:pPr>
        <w:pStyle w:val="a3"/>
        <w:spacing w:before="3"/>
        <w:ind w:left="1060"/>
        <w:jc w:val="left"/>
      </w:pPr>
      <w:r>
        <w:t>Взаимодействие</w:t>
      </w:r>
      <w:r>
        <w:rPr>
          <w:spacing w:val="-15"/>
        </w:rPr>
        <w:t xml:space="preserve"> </w:t>
      </w:r>
      <w:r>
        <w:t>постоянных</w:t>
      </w:r>
      <w:r>
        <w:rPr>
          <w:spacing w:val="-10"/>
        </w:rPr>
        <w:t xml:space="preserve"> </w:t>
      </w:r>
      <w:r>
        <w:rPr>
          <w:spacing w:val="-2"/>
        </w:rPr>
        <w:t>магнитов.</w:t>
      </w:r>
    </w:p>
    <w:p w14:paraId="60E2A792" w14:textId="77777777" w:rsidR="00113E33" w:rsidRDefault="00936FC5">
      <w:pPr>
        <w:pStyle w:val="a3"/>
        <w:spacing w:before="2" w:line="247" w:lineRule="auto"/>
        <w:ind w:left="1060" w:right="3214"/>
        <w:jc w:val="left"/>
      </w:pPr>
      <w:r>
        <w:t>Моделирование</w:t>
      </w:r>
      <w:r>
        <w:rPr>
          <w:spacing w:val="-15"/>
        </w:rPr>
        <w:t xml:space="preserve"> </w:t>
      </w:r>
      <w:r>
        <w:t>невозможности</w:t>
      </w:r>
      <w:r>
        <w:rPr>
          <w:spacing w:val="-15"/>
        </w:rPr>
        <w:t xml:space="preserve"> </w:t>
      </w:r>
      <w:r>
        <w:t>разделения</w:t>
      </w:r>
      <w:r>
        <w:rPr>
          <w:spacing w:val="-15"/>
        </w:rPr>
        <w:t xml:space="preserve"> </w:t>
      </w:r>
      <w:r>
        <w:t>полюсов</w:t>
      </w:r>
      <w:r>
        <w:rPr>
          <w:spacing w:val="-15"/>
        </w:rPr>
        <w:t xml:space="preserve"> </w:t>
      </w:r>
      <w:r>
        <w:t>магнита. Моделирование магнитных полей постоянных магнитов.</w:t>
      </w:r>
    </w:p>
    <w:p w14:paraId="72437250" w14:textId="77777777" w:rsidR="00113E33" w:rsidRDefault="00936FC5">
      <w:pPr>
        <w:pStyle w:val="a3"/>
        <w:spacing w:before="3"/>
        <w:ind w:left="1060"/>
        <w:jc w:val="left"/>
      </w:pPr>
      <w:r>
        <w:t>Опыт</w:t>
      </w:r>
      <w:r>
        <w:rPr>
          <w:spacing w:val="-1"/>
        </w:rPr>
        <w:t xml:space="preserve"> </w:t>
      </w:r>
      <w:r>
        <w:rPr>
          <w:spacing w:val="-2"/>
        </w:rPr>
        <w:t>Эрстеда.</w:t>
      </w:r>
    </w:p>
    <w:p w14:paraId="208564F2" w14:textId="77777777" w:rsidR="00113E33" w:rsidRDefault="00936FC5">
      <w:pPr>
        <w:pStyle w:val="a3"/>
        <w:spacing w:before="2"/>
        <w:ind w:left="1060"/>
        <w:jc w:val="left"/>
      </w:pPr>
      <w:r>
        <w:t>Магнитное</w:t>
      </w:r>
      <w:r>
        <w:rPr>
          <w:spacing w:val="-7"/>
        </w:rPr>
        <w:t xml:space="preserve"> </w:t>
      </w:r>
      <w:r>
        <w:t>поле</w:t>
      </w:r>
      <w:r>
        <w:rPr>
          <w:spacing w:val="-4"/>
        </w:rPr>
        <w:t xml:space="preserve"> </w:t>
      </w:r>
      <w:r>
        <w:t>тока.</w:t>
      </w:r>
      <w:r>
        <w:rPr>
          <w:spacing w:val="-5"/>
        </w:rPr>
        <w:t xml:space="preserve"> </w:t>
      </w:r>
      <w:r>
        <w:rPr>
          <w:spacing w:val="-2"/>
        </w:rPr>
        <w:t>Электромагнит.</w:t>
      </w:r>
    </w:p>
    <w:p w14:paraId="387E5163" w14:textId="77777777" w:rsidR="00113E33" w:rsidRDefault="00936FC5">
      <w:pPr>
        <w:pStyle w:val="a3"/>
        <w:spacing w:before="8" w:line="247" w:lineRule="auto"/>
        <w:ind w:left="1060" w:right="3214"/>
        <w:jc w:val="left"/>
      </w:pPr>
      <w:r>
        <w:t>Действие</w:t>
      </w:r>
      <w:r>
        <w:rPr>
          <w:spacing w:val="-14"/>
        </w:rPr>
        <w:t xml:space="preserve"> </w:t>
      </w:r>
      <w:r>
        <w:t>магнитного</w:t>
      </w:r>
      <w:r>
        <w:rPr>
          <w:spacing w:val="-12"/>
        </w:rPr>
        <w:t xml:space="preserve"> </w:t>
      </w:r>
      <w:r>
        <w:t>поля</w:t>
      </w:r>
      <w:r>
        <w:rPr>
          <w:spacing w:val="-13"/>
        </w:rPr>
        <w:t xml:space="preserve"> </w:t>
      </w:r>
      <w:r>
        <w:t>на</w:t>
      </w:r>
      <w:r>
        <w:rPr>
          <w:spacing w:val="-14"/>
        </w:rPr>
        <w:t xml:space="preserve"> </w:t>
      </w:r>
      <w:r>
        <w:t>проводник</w:t>
      </w:r>
      <w:r>
        <w:rPr>
          <w:spacing w:val="-11"/>
        </w:rPr>
        <w:t xml:space="preserve"> </w:t>
      </w:r>
      <w:r>
        <w:t>с</w:t>
      </w:r>
      <w:r>
        <w:rPr>
          <w:spacing w:val="-14"/>
        </w:rPr>
        <w:t xml:space="preserve"> </w:t>
      </w:r>
      <w:r>
        <w:t>током. Электродвигатель постоянного тока.</w:t>
      </w:r>
    </w:p>
    <w:p w14:paraId="610502A7" w14:textId="77777777" w:rsidR="00113E33" w:rsidRDefault="00936FC5">
      <w:pPr>
        <w:pStyle w:val="a3"/>
        <w:spacing w:line="247" w:lineRule="auto"/>
        <w:ind w:left="1060" w:right="4207"/>
        <w:jc w:val="left"/>
      </w:pPr>
      <w:r>
        <w:t>Исследование</w:t>
      </w:r>
      <w:r>
        <w:rPr>
          <w:spacing w:val="-15"/>
        </w:rPr>
        <w:t xml:space="preserve"> </w:t>
      </w:r>
      <w:r>
        <w:t>явления</w:t>
      </w:r>
      <w:r>
        <w:rPr>
          <w:spacing w:val="-15"/>
        </w:rPr>
        <w:t xml:space="preserve"> </w:t>
      </w:r>
      <w:r>
        <w:t>электромагнитной</w:t>
      </w:r>
      <w:r>
        <w:rPr>
          <w:spacing w:val="-15"/>
        </w:rPr>
        <w:t xml:space="preserve"> </w:t>
      </w:r>
      <w:r>
        <w:t>индукции. Опыты Фарадея.</w:t>
      </w:r>
    </w:p>
    <w:p w14:paraId="1843A9A5" w14:textId="77777777" w:rsidR="00113E33" w:rsidRDefault="00936FC5">
      <w:pPr>
        <w:pStyle w:val="a3"/>
        <w:spacing w:line="247" w:lineRule="auto"/>
        <w:ind w:left="1060"/>
        <w:jc w:val="left"/>
      </w:pPr>
      <w:r>
        <w:t>Зависимость</w:t>
      </w:r>
      <w:r>
        <w:rPr>
          <w:spacing w:val="-9"/>
        </w:rPr>
        <w:t xml:space="preserve"> </w:t>
      </w:r>
      <w:r>
        <w:t>направления</w:t>
      </w:r>
      <w:r>
        <w:rPr>
          <w:spacing w:val="-12"/>
        </w:rPr>
        <w:t xml:space="preserve"> </w:t>
      </w:r>
      <w:r>
        <w:t>индукционного</w:t>
      </w:r>
      <w:r>
        <w:rPr>
          <w:spacing w:val="-11"/>
        </w:rPr>
        <w:t xml:space="preserve"> </w:t>
      </w:r>
      <w:r>
        <w:t>тока</w:t>
      </w:r>
      <w:r>
        <w:rPr>
          <w:spacing w:val="-13"/>
        </w:rPr>
        <w:t xml:space="preserve"> </w:t>
      </w:r>
      <w:r>
        <w:t>от</w:t>
      </w:r>
      <w:r>
        <w:rPr>
          <w:spacing w:val="-8"/>
        </w:rPr>
        <w:t xml:space="preserve"> </w:t>
      </w:r>
      <w:r>
        <w:t>условий</w:t>
      </w:r>
      <w:r>
        <w:rPr>
          <w:spacing w:val="-11"/>
        </w:rPr>
        <w:t xml:space="preserve"> </w:t>
      </w:r>
      <w:r>
        <w:t>его</w:t>
      </w:r>
      <w:r>
        <w:rPr>
          <w:spacing w:val="-13"/>
        </w:rPr>
        <w:t xml:space="preserve"> </w:t>
      </w:r>
      <w:r>
        <w:t>возникновения. Электрогенератор постоянного тока.</w:t>
      </w:r>
    </w:p>
    <w:p w14:paraId="76CFE4C6" w14:textId="77777777" w:rsidR="00113E33" w:rsidRDefault="00936FC5">
      <w:pPr>
        <w:pStyle w:val="a3"/>
        <w:spacing w:before="1" w:line="275" w:lineRule="exact"/>
        <w:ind w:left="1060"/>
        <w:jc w:val="left"/>
      </w:pPr>
      <w:r>
        <w:t>Лабораторные</w:t>
      </w:r>
      <w:r>
        <w:rPr>
          <w:spacing w:val="-8"/>
        </w:rPr>
        <w:t xml:space="preserve"> </w:t>
      </w:r>
      <w:r>
        <w:t>работы</w:t>
      </w:r>
      <w:r>
        <w:rPr>
          <w:spacing w:val="-3"/>
        </w:rPr>
        <w:t xml:space="preserve"> </w:t>
      </w:r>
      <w:r>
        <w:t xml:space="preserve">и </w:t>
      </w:r>
      <w:r>
        <w:rPr>
          <w:spacing w:val="-2"/>
        </w:rPr>
        <w:t>опыты.</w:t>
      </w:r>
    </w:p>
    <w:p w14:paraId="208864DC" w14:textId="77777777" w:rsidR="00113E33" w:rsidRDefault="00936FC5">
      <w:pPr>
        <w:pStyle w:val="a3"/>
        <w:spacing w:line="247" w:lineRule="auto"/>
        <w:ind w:left="1060" w:right="1319"/>
        <w:jc w:val="left"/>
      </w:pPr>
      <w:r>
        <w:t>Опыты</w:t>
      </w:r>
      <w:r>
        <w:rPr>
          <w:spacing w:val="-9"/>
        </w:rPr>
        <w:t xml:space="preserve"> </w:t>
      </w:r>
      <w:r>
        <w:t>по</w:t>
      </w:r>
      <w:r>
        <w:rPr>
          <w:spacing w:val="-9"/>
        </w:rPr>
        <w:t xml:space="preserve"> </w:t>
      </w:r>
      <w:r>
        <w:t>наблюдению</w:t>
      </w:r>
      <w:r>
        <w:rPr>
          <w:spacing w:val="-12"/>
        </w:rPr>
        <w:t xml:space="preserve"> </w:t>
      </w:r>
      <w:r>
        <w:t>электризации</w:t>
      </w:r>
      <w:r>
        <w:rPr>
          <w:spacing w:val="-7"/>
        </w:rPr>
        <w:t xml:space="preserve"> </w:t>
      </w:r>
      <w:r>
        <w:t>тел</w:t>
      </w:r>
      <w:r>
        <w:rPr>
          <w:spacing w:val="-12"/>
        </w:rPr>
        <w:t xml:space="preserve"> </w:t>
      </w:r>
      <w:r>
        <w:t>индукцией</w:t>
      </w:r>
      <w:r>
        <w:rPr>
          <w:spacing w:val="-9"/>
        </w:rPr>
        <w:t xml:space="preserve"> </w:t>
      </w:r>
      <w:r>
        <w:t>и</w:t>
      </w:r>
      <w:r>
        <w:rPr>
          <w:spacing w:val="-11"/>
        </w:rPr>
        <w:t xml:space="preserve"> </w:t>
      </w:r>
      <w:r>
        <w:t>при</w:t>
      </w:r>
      <w:r>
        <w:rPr>
          <w:spacing w:val="-10"/>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2B92192D" w14:textId="77777777" w:rsidR="00113E33" w:rsidRDefault="00936FC5">
      <w:pPr>
        <w:pStyle w:val="a3"/>
        <w:spacing w:line="247" w:lineRule="auto"/>
        <w:ind w:left="1060" w:right="5355"/>
        <w:jc w:val="left"/>
      </w:pPr>
      <w:r>
        <w:t>Измерение и регулирование силы тока. Измерение</w:t>
      </w:r>
      <w:r>
        <w:rPr>
          <w:spacing w:val="-15"/>
        </w:rPr>
        <w:t xml:space="preserve"> </w:t>
      </w:r>
      <w:r>
        <w:t>и</w:t>
      </w:r>
      <w:r>
        <w:rPr>
          <w:spacing w:val="-15"/>
        </w:rPr>
        <w:t xml:space="preserve"> </w:t>
      </w:r>
      <w:r>
        <w:t>регулирование</w:t>
      </w:r>
      <w:r>
        <w:rPr>
          <w:spacing w:val="-15"/>
        </w:rPr>
        <w:t xml:space="preserve"> </w:t>
      </w:r>
      <w:r>
        <w:t>напряжения.</w:t>
      </w:r>
    </w:p>
    <w:p w14:paraId="1EDC913E" w14:textId="77777777" w:rsidR="00113E33" w:rsidRDefault="00936FC5">
      <w:pPr>
        <w:pStyle w:val="a3"/>
        <w:spacing w:line="244" w:lineRule="auto"/>
        <w:ind w:firstLine="710"/>
        <w:jc w:val="left"/>
      </w:pPr>
      <w:r>
        <w:t>Исследование</w:t>
      </w:r>
      <w:r>
        <w:rPr>
          <w:spacing w:val="40"/>
        </w:rPr>
        <w:t xml:space="preserve"> </w:t>
      </w:r>
      <w:r>
        <w:t>зависимости</w:t>
      </w:r>
      <w:r>
        <w:rPr>
          <w:spacing w:val="40"/>
        </w:rPr>
        <w:t xml:space="preserve"> </w:t>
      </w:r>
      <w:r>
        <w:t>силы</w:t>
      </w:r>
      <w:r>
        <w:rPr>
          <w:spacing w:val="40"/>
        </w:rPr>
        <w:t xml:space="preserve"> </w:t>
      </w:r>
      <w:r>
        <w:t>тока,</w:t>
      </w:r>
      <w:r>
        <w:rPr>
          <w:spacing w:val="40"/>
        </w:rPr>
        <w:t xml:space="preserve"> </w:t>
      </w:r>
      <w:r>
        <w:t>идущего</w:t>
      </w:r>
      <w:r>
        <w:rPr>
          <w:spacing w:val="40"/>
        </w:rPr>
        <w:t xml:space="preserve"> </w:t>
      </w:r>
      <w:r>
        <w:t>через</w:t>
      </w:r>
      <w:r>
        <w:rPr>
          <w:spacing w:val="40"/>
        </w:rPr>
        <w:t xml:space="preserve"> </w:t>
      </w:r>
      <w:r>
        <w:t>резистор,</w:t>
      </w:r>
      <w:r>
        <w:rPr>
          <w:spacing w:val="40"/>
        </w:rPr>
        <w:t xml:space="preserve"> </w:t>
      </w:r>
      <w:r>
        <w:t>от</w:t>
      </w:r>
      <w:r>
        <w:rPr>
          <w:spacing w:val="40"/>
        </w:rPr>
        <w:t xml:space="preserve"> </w:t>
      </w:r>
      <w:r>
        <w:t>сопротивления</w:t>
      </w:r>
      <w:r>
        <w:rPr>
          <w:spacing w:val="80"/>
        </w:rPr>
        <w:t xml:space="preserve"> </w:t>
      </w:r>
      <w:r>
        <w:t>резистора и напряжения на резисторе.</w:t>
      </w:r>
    </w:p>
    <w:p w14:paraId="0EBCAC5A" w14:textId="77777777" w:rsidR="00113E33" w:rsidRDefault="00936FC5">
      <w:pPr>
        <w:pStyle w:val="a3"/>
        <w:spacing w:line="244" w:lineRule="auto"/>
        <w:ind w:right="294" w:firstLine="710"/>
        <w:jc w:val="left"/>
      </w:pPr>
      <w:r>
        <w:t>Опыты,</w:t>
      </w:r>
      <w:r>
        <w:rPr>
          <w:spacing w:val="33"/>
        </w:rPr>
        <w:t xml:space="preserve"> </w:t>
      </w:r>
      <w:r>
        <w:t>демонстрирующие</w:t>
      </w:r>
      <w:r>
        <w:rPr>
          <w:spacing w:val="34"/>
        </w:rPr>
        <w:t xml:space="preserve"> </w:t>
      </w:r>
      <w:r>
        <w:t>зависимость</w:t>
      </w:r>
      <w:r>
        <w:rPr>
          <w:spacing w:val="36"/>
        </w:rPr>
        <w:t xml:space="preserve"> </w:t>
      </w:r>
      <w:r>
        <w:t>электрического</w:t>
      </w:r>
      <w:r>
        <w:rPr>
          <w:spacing w:val="34"/>
        </w:rPr>
        <w:t xml:space="preserve"> </w:t>
      </w:r>
      <w:r>
        <w:t>сопротивления</w:t>
      </w:r>
      <w:r>
        <w:rPr>
          <w:spacing w:val="34"/>
        </w:rPr>
        <w:t xml:space="preserve"> </w:t>
      </w:r>
      <w:r>
        <w:t>проводника</w:t>
      </w:r>
      <w:r>
        <w:rPr>
          <w:spacing w:val="33"/>
        </w:rPr>
        <w:t xml:space="preserve"> </w:t>
      </w:r>
      <w:r>
        <w:t>от его длины, площади поперечного сечения и материала.</w:t>
      </w:r>
    </w:p>
    <w:p w14:paraId="772CAE57" w14:textId="77777777" w:rsidR="00113E33" w:rsidRDefault="00936FC5">
      <w:pPr>
        <w:pStyle w:val="a3"/>
        <w:spacing w:line="244" w:lineRule="auto"/>
        <w:ind w:firstLine="710"/>
        <w:jc w:val="left"/>
      </w:pPr>
      <w:r>
        <w:t>Проверка</w:t>
      </w:r>
      <w:r>
        <w:rPr>
          <w:spacing w:val="40"/>
        </w:rPr>
        <w:t xml:space="preserve"> </w:t>
      </w:r>
      <w:r>
        <w:t>правила</w:t>
      </w:r>
      <w:r>
        <w:rPr>
          <w:spacing w:val="40"/>
        </w:rPr>
        <w:t xml:space="preserve"> </w:t>
      </w:r>
      <w:r>
        <w:t>сложения</w:t>
      </w:r>
      <w:r>
        <w:rPr>
          <w:spacing w:val="40"/>
        </w:rPr>
        <w:t xml:space="preserve"> </w:t>
      </w:r>
      <w:r>
        <w:t>напряжений</w:t>
      </w:r>
      <w:r>
        <w:rPr>
          <w:spacing w:val="40"/>
        </w:rPr>
        <w:t xml:space="preserve"> </w:t>
      </w:r>
      <w:r>
        <w:t>при</w:t>
      </w:r>
      <w:r>
        <w:rPr>
          <w:spacing w:val="40"/>
        </w:rPr>
        <w:t xml:space="preserve"> </w:t>
      </w:r>
      <w:r>
        <w:t>последовательном</w:t>
      </w:r>
      <w:r>
        <w:rPr>
          <w:spacing w:val="40"/>
        </w:rPr>
        <w:t xml:space="preserve"> </w:t>
      </w:r>
      <w:r>
        <w:t>соединении</w:t>
      </w:r>
      <w:r>
        <w:rPr>
          <w:spacing w:val="40"/>
        </w:rPr>
        <w:t xml:space="preserve"> </w:t>
      </w:r>
      <w:r>
        <w:t>двух</w:t>
      </w:r>
      <w:r>
        <w:rPr>
          <w:spacing w:val="40"/>
        </w:rPr>
        <w:t xml:space="preserve"> </w:t>
      </w:r>
      <w:r>
        <w:rPr>
          <w:spacing w:val="-2"/>
        </w:rPr>
        <w:t>резисторов.</w:t>
      </w:r>
    </w:p>
    <w:p w14:paraId="082941E9" w14:textId="77777777" w:rsidR="00113E33" w:rsidRDefault="00936FC5">
      <w:pPr>
        <w:pStyle w:val="a3"/>
        <w:spacing w:line="247" w:lineRule="auto"/>
        <w:ind w:left="1060" w:right="551"/>
        <w:jc w:val="left"/>
      </w:pPr>
      <w:r>
        <w:t>Проверка</w:t>
      </w:r>
      <w:r>
        <w:rPr>
          <w:spacing w:val="-12"/>
        </w:rPr>
        <w:t xml:space="preserve"> </w:t>
      </w:r>
      <w:r>
        <w:t>правила</w:t>
      </w:r>
      <w:r>
        <w:rPr>
          <w:spacing w:val="-9"/>
        </w:rPr>
        <w:t xml:space="preserve"> </w:t>
      </w:r>
      <w:r>
        <w:t>для</w:t>
      </w:r>
      <w:r>
        <w:rPr>
          <w:spacing w:val="-9"/>
        </w:rPr>
        <w:t xml:space="preserve"> </w:t>
      </w:r>
      <w:r>
        <w:t>силы</w:t>
      </w:r>
      <w:r>
        <w:rPr>
          <w:spacing w:val="-9"/>
        </w:rPr>
        <w:t xml:space="preserve"> </w:t>
      </w:r>
      <w:r>
        <w:t>тока</w:t>
      </w:r>
      <w:r>
        <w:rPr>
          <w:spacing w:val="-12"/>
        </w:rPr>
        <w:t xml:space="preserve"> </w:t>
      </w:r>
      <w:r>
        <w:t>при</w:t>
      </w:r>
      <w:r>
        <w:rPr>
          <w:spacing w:val="-10"/>
        </w:rPr>
        <w:t xml:space="preserve"> </w:t>
      </w:r>
      <w:r>
        <w:t>параллельном</w:t>
      </w:r>
      <w:r>
        <w:rPr>
          <w:spacing w:val="-12"/>
        </w:rPr>
        <w:t xml:space="preserve"> </w:t>
      </w:r>
      <w:r>
        <w:t>соединении</w:t>
      </w:r>
      <w:r>
        <w:rPr>
          <w:spacing w:val="-7"/>
        </w:rPr>
        <w:t xml:space="preserve"> </w:t>
      </w:r>
      <w:r>
        <w:t>резисторов. Определение работы электрического тока, идущего через резистор.</w:t>
      </w:r>
    </w:p>
    <w:p w14:paraId="31D23653" w14:textId="77777777" w:rsidR="00113E33" w:rsidRDefault="00936FC5">
      <w:pPr>
        <w:pStyle w:val="a3"/>
        <w:spacing w:line="274" w:lineRule="exact"/>
        <w:ind w:left="1060"/>
        <w:jc w:val="left"/>
      </w:pPr>
      <w:r>
        <w:t>Определение</w:t>
      </w:r>
      <w:r>
        <w:rPr>
          <w:spacing w:val="-13"/>
        </w:rPr>
        <w:t xml:space="preserve"> </w:t>
      </w:r>
      <w:r>
        <w:t>мощности</w:t>
      </w:r>
      <w:r>
        <w:rPr>
          <w:spacing w:val="-4"/>
        </w:rPr>
        <w:t xml:space="preserve"> </w:t>
      </w:r>
      <w:r>
        <w:t>электрического</w:t>
      </w:r>
      <w:r>
        <w:rPr>
          <w:spacing w:val="-5"/>
        </w:rPr>
        <w:t xml:space="preserve"> </w:t>
      </w:r>
      <w:r>
        <w:t>тока,</w:t>
      </w:r>
      <w:r>
        <w:rPr>
          <w:spacing w:val="-7"/>
        </w:rPr>
        <w:t xml:space="preserve"> </w:t>
      </w:r>
      <w:r>
        <w:t>выделяемой</w:t>
      </w:r>
      <w:r>
        <w:rPr>
          <w:spacing w:val="-4"/>
        </w:rPr>
        <w:t xml:space="preserve"> </w:t>
      </w:r>
      <w:r>
        <w:t>на</w:t>
      </w:r>
      <w:r>
        <w:rPr>
          <w:spacing w:val="-9"/>
        </w:rPr>
        <w:t xml:space="preserve"> </w:t>
      </w:r>
      <w:r>
        <w:rPr>
          <w:spacing w:val="-2"/>
        </w:rPr>
        <w:t>резисторе.</w:t>
      </w:r>
    </w:p>
    <w:p w14:paraId="687AEE35" w14:textId="77777777" w:rsidR="00113E33" w:rsidRDefault="00936FC5">
      <w:pPr>
        <w:pStyle w:val="a3"/>
        <w:spacing w:line="247" w:lineRule="auto"/>
        <w:ind w:left="1060"/>
        <w:jc w:val="left"/>
      </w:pPr>
      <w:r>
        <w:t>Исследование</w:t>
      </w:r>
      <w:r>
        <w:rPr>
          <w:spacing w:val="-9"/>
        </w:rPr>
        <w:t xml:space="preserve"> </w:t>
      </w:r>
      <w:r>
        <w:t>зависимости</w:t>
      </w:r>
      <w:r>
        <w:rPr>
          <w:spacing w:val="-4"/>
        </w:rPr>
        <w:t xml:space="preserve"> </w:t>
      </w:r>
      <w:r>
        <w:t>силы</w:t>
      </w:r>
      <w:r>
        <w:rPr>
          <w:spacing w:val="-9"/>
        </w:rPr>
        <w:t xml:space="preserve"> </w:t>
      </w:r>
      <w:r>
        <w:t>тока,</w:t>
      </w:r>
      <w:r>
        <w:rPr>
          <w:spacing w:val="-9"/>
        </w:rPr>
        <w:t xml:space="preserve"> </w:t>
      </w:r>
      <w:r>
        <w:t>идущего</w:t>
      </w:r>
      <w:r>
        <w:rPr>
          <w:spacing w:val="-4"/>
        </w:rPr>
        <w:t xml:space="preserve"> </w:t>
      </w:r>
      <w:r>
        <w:t>через</w:t>
      </w:r>
      <w:r>
        <w:rPr>
          <w:spacing w:val="-8"/>
        </w:rPr>
        <w:t xml:space="preserve"> </w:t>
      </w:r>
      <w:r>
        <w:t>лампочку,</w:t>
      </w:r>
      <w:r>
        <w:rPr>
          <w:spacing w:val="-8"/>
        </w:rPr>
        <w:t xml:space="preserve"> </w:t>
      </w:r>
      <w:r>
        <w:t>от</w:t>
      </w:r>
      <w:r>
        <w:rPr>
          <w:spacing w:val="-9"/>
        </w:rPr>
        <w:t xml:space="preserve"> </w:t>
      </w:r>
      <w:r>
        <w:t>напряжения</w:t>
      </w:r>
      <w:r>
        <w:rPr>
          <w:spacing w:val="-8"/>
        </w:rPr>
        <w:t xml:space="preserve"> </w:t>
      </w:r>
      <w:r>
        <w:t>на</w:t>
      </w:r>
      <w:r>
        <w:rPr>
          <w:spacing w:val="-10"/>
        </w:rPr>
        <w:t xml:space="preserve"> </w:t>
      </w:r>
      <w:r>
        <w:t>ней. Определение КПД нагревателя.</w:t>
      </w:r>
    </w:p>
    <w:p w14:paraId="4F116236" w14:textId="77777777" w:rsidR="00113E33" w:rsidRDefault="00936FC5">
      <w:pPr>
        <w:pStyle w:val="a3"/>
        <w:ind w:left="1060"/>
        <w:jc w:val="left"/>
      </w:pPr>
      <w:r>
        <w:t>Исследование</w:t>
      </w:r>
      <w:r>
        <w:rPr>
          <w:spacing w:val="-14"/>
        </w:rPr>
        <w:t xml:space="preserve"> </w:t>
      </w:r>
      <w:r>
        <w:t>магнитного</w:t>
      </w:r>
      <w:r>
        <w:rPr>
          <w:spacing w:val="-13"/>
        </w:rPr>
        <w:t xml:space="preserve"> </w:t>
      </w:r>
      <w:r>
        <w:t>взаимодействия</w:t>
      </w:r>
      <w:r>
        <w:rPr>
          <w:spacing w:val="-11"/>
        </w:rPr>
        <w:t xml:space="preserve"> </w:t>
      </w:r>
      <w:r>
        <w:t>постоянных</w:t>
      </w:r>
      <w:r>
        <w:rPr>
          <w:spacing w:val="-7"/>
        </w:rPr>
        <w:t xml:space="preserve"> </w:t>
      </w:r>
      <w:r>
        <w:rPr>
          <w:spacing w:val="-2"/>
        </w:rPr>
        <w:t>магнитов.</w:t>
      </w:r>
    </w:p>
    <w:p w14:paraId="68F18E3A" w14:textId="77777777" w:rsidR="00113E33" w:rsidRDefault="00936FC5">
      <w:pPr>
        <w:pStyle w:val="a3"/>
        <w:spacing w:line="275" w:lineRule="exact"/>
        <w:ind w:left="1060"/>
        <w:jc w:val="left"/>
      </w:pPr>
      <w:r>
        <w:t>Изучение</w:t>
      </w:r>
      <w:r>
        <w:rPr>
          <w:spacing w:val="-14"/>
        </w:rPr>
        <w:t xml:space="preserve"> </w:t>
      </w:r>
      <w:r>
        <w:t>магнитного</w:t>
      </w:r>
      <w:r>
        <w:rPr>
          <w:spacing w:val="-9"/>
        </w:rPr>
        <w:t xml:space="preserve"> </w:t>
      </w:r>
      <w:r>
        <w:t>поля</w:t>
      </w:r>
      <w:r>
        <w:rPr>
          <w:spacing w:val="-7"/>
        </w:rPr>
        <w:t xml:space="preserve"> </w:t>
      </w:r>
      <w:r>
        <w:t>постоянных</w:t>
      </w:r>
      <w:r>
        <w:rPr>
          <w:spacing w:val="-4"/>
        </w:rPr>
        <w:t xml:space="preserve"> </w:t>
      </w:r>
      <w:r>
        <w:t>магнитов</w:t>
      </w:r>
      <w:r>
        <w:rPr>
          <w:spacing w:val="-9"/>
        </w:rPr>
        <w:t xml:space="preserve"> </w:t>
      </w:r>
      <w:r>
        <w:t>при</w:t>
      </w:r>
      <w:r>
        <w:rPr>
          <w:spacing w:val="-8"/>
        </w:rPr>
        <w:t xml:space="preserve"> </w:t>
      </w:r>
      <w:r>
        <w:t>их</w:t>
      </w:r>
      <w:r>
        <w:rPr>
          <w:spacing w:val="-4"/>
        </w:rPr>
        <w:t xml:space="preserve"> </w:t>
      </w:r>
      <w:r>
        <w:t>объединении</w:t>
      </w:r>
      <w:r>
        <w:rPr>
          <w:spacing w:val="-8"/>
        </w:rPr>
        <w:t xml:space="preserve"> </w:t>
      </w:r>
      <w:r>
        <w:rPr>
          <w:spacing w:val="-10"/>
        </w:rPr>
        <w:t>и</w:t>
      </w:r>
    </w:p>
    <w:p w14:paraId="15EA3465" w14:textId="77777777" w:rsidR="00113E33" w:rsidRDefault="00936FC5">
      <w:pPr>
        <w:pStyle w:val="a3"/>
        <w:spacing w:line="275" w:lineRule="exact"/>
        <w:ind w:left="1060"/>
        <w:jc w:val="left"/>
      </w:pPr>
      <w:proofErr w:type="spellStart"/>
      <w:proofErr w:type="gramStart"/>
      <w:r>
        <w:t>разделении.Исследование</w:t>
      </w:r>
      <w:proofErr w:type="spellEnd"/>
      <w:proofErr w:type="gramEnd"/>
      <w:r>
        <w:rPr>
          <w:spacing w:val="-17"/>
        </w:rPr>
        <w:t xml:space="preserve"> </w:t>
      </w:r>
      <w:r>
        <w:t>действия</w:t>
      </w:r>
      <w:r>
        <w:rPr>
          <w:spacing w:val="-13"/>
        </w:rPr>
        <w:t xml:space="preserve"> </w:t>
      </w:r>
      <w:r>
        <w:t>электрического</w:t>
      </w:r>
      <w:r>
        <w:rPr>
          <w:spacing w:val="-11"/>
        </w:rPr>
        <w:t xml:space="preserve"> </w:t>
      </w:r>
      <w:r>
        <w:t>тока</w:t>
      </w:r>
      <w:r>
        <w:rPr>
          <w:spacing w:val="-15"/>
        </w:rPr>
        <w:t xml:space="preserve"> </w:t>
      </w:r>
      <w:r>
        <w:t>на</w:t>
      </w:r>
      <w:r>
        <w:rPr>
          <w:spacing w:val="-15"/>
        </w:rPr>
        <w:t xml:space="preserve"> </w:t>
      </w:r>
      <w:r>
        <w:t>магнитную</w:t>
      </w:r>
      <w:r>
        <w:rPr>
          <w:spacing w:val="-7"/>
        </w:rPr>
        <w:t xml:space="preserve"> </w:t>
      </w:r>
      <w:r>
        <w:rPr>
          <w:spacing w:val="-2"/>
        </w:rPr>
        <w:t>стрелку.</w:t>
      </w:r>
    </w:p>
    <w:p w14:paraId="54E8BAB1" w14:textId="77777777" w:rsidR="00113E33" w:rsidRDefault="00936FC5">
      <w:pPr>
        <w:pStyle w:val="a3"/>
        <w:tabs>
          <w:tab w:val="left" w:pos="2510"/>
          <w:tab w:val="left" w:pos="4702"/>
          <w:tab w:val="left" w:pos="6867"/>
          <w:tab w:val="left" w:pos="9023"/>
        </w:tabs>
        <w:spacing w:before="2" w:line="244" w:lineRule="auto"/>
        <w:ind w:left="350" w:right="440" w:firstLine="696"/>
        <w:jc w:val="left"/>
      </w:pPr>
      <w:r>
        <w:rPr>
          <w:spacing w:val="-2"/>
        </w:rPr>
        <w:t>Опыты,</w:t>
      </w:r>
      <w:r>
        <w:tab/>
      </w:r>
      <w:r>
        <w:rPr>
          <w:spacing w:val="-2"/>
        </w:rPr>
        <w:t>демонстрирующие</w:t>
      </w:r>
      <w:r>
        <w:tab/>
        <w:t>зависимость</w:t>
      </w:r>
      <w:r>
        <w:rPr>
          <w:spacing w:val="80"/>
        </w:rPr>
        <w:t xml:space="preserve"> </w:t>
      </w:r>
      <w:r>
        <w:t>силы</w:t>
      </w:r>
      <w:r>
        <w:tab/>
      </w:r>
      <w:r>
        <w:rPr>
          <w:spacing w:val="-2"/>
        </w:rPr>
        <w:t>взаимодействия</w:t>
      </w:r>
      <w:r>
        <w:tab/>
        <w:t>катушки</w:t>
      </w:r>
      <w:r>
        <w:rPr>
          <w:spacing w:val="77"/>
        </w:rPr>
        <w:t xml:space="preserve"> </w:t>
      </w:r>
      <w:r>
        <w:t>с током</w:t>
      </w:r>
      <w:r>
        <w:rPr>
          <w:spacing w:val="40"/>
        </w:rPr>
        <w:t xml:space="preserve"> </w:t>
      </w:r>
      <w:r>
        <w:t>и магнита от силы тока и направления тока в катушке.</w:t>
      </w:r>
    </w:p>
    <w:p w14:paraId="7F4EF462" w14:textId="77777777" w:rsidR="00113E33" w:rsidRDefault="00936FC5">
      <w:pPr>
        <w:pStyle w:val="a3"/>
        <w:spacing w:before="2"/>
        <w:ind w:left="1060"/>
        <w:jc w:val="left"/>
      </w:pPr>
      <w:r>
        <w:t>Изучение</w:t>
      </w:r>
      <w:r>
        <w:rPr>
          <w:spacing w:val="-5"/>
        </w:rPr>
        <w:t xml:space="preserve"> </w:t>
      </w:r>
      <w:r>
        <w:t>действия магнитного</w:t>
      </w:r>
      <w:r>
        <w:rPr>
          <w:spacing w:val="-1"/>
        </w:rPr>
        <w:t xml:space="preserve"> </w:t>
      </w:r>
      <w:r>
        <w:t>поля</w:t>
      </w:r>
      <w:r>
        <w:rPr>
          <w:spacing w:val="-3"/>
        </w:rPr>
        <w:t xml:space="preserve"> </w:t>
      </w:r>
      <w:r>
        <w:t>на</w:t>
      </w:r>
      <w:r>
        <w:rPr>
          <w:spacing w:val="-3"/>
        </w:rPr>
        <w:t xml:space="preserve"> </w:t>
      </w:r>
      <w:r>
        <w:t>проводник с</w:t>
      </w:r>
      <w:r>
        <w:rPr>
          <w:spacing w:val="-2"/>
        </w:rPr>
        <w:t xml:space="preserve"> током.</w:t>
      </w:r>
    </w:p>
    <w:p w14:paraId="13025CE0" w14:textId="77777777" w:rsidR="00113E33" w:rsidRDefault="00113E33">
      <w:pPr>
        <w:pStyle w:val="a3"/>
        <w:jc w:val="left"/>
        <w:sectPr w:rsidR="00113E33">
          <w:pgSz w:w="11900" w:h="16860"/>
          <w:pgMar w:top="1180" w:right="425" w:bottom="1460" w:left="850" w:header="0" w:footer="1206" w:gutter="0"/>
          <w:cols w:space="720"/>
        </w:sectPr>
      </w:pPr>
    </w:p>
    <w:p w14:paraId="5CB1A7DC" w14:textId="77777777" w:rsidR="00113E33" w:rsidRDefault="00936FC5">
      <w:pPr>
        <w:pStyle w:val="a3"/>
        <w:spacing w:before="74" w:line="249" w:lineRule="auto"/>
        <w:ind w:left="1060" w:right="3854"/>
      </w:pPr>
      <w:r>
        <w:lastRenderedPageBreak/>
        <w:t>Конструирование</w:t>
      </w:r>
      <w:r>
        <w:rPr>
          <w:spacing w:val="-11"/>
        </w:rPr>
        <w:t xml:space="preserve"> </w:t>
      </w:r>
      <w:r>
        <w:t>и</w:t>
      </w:r>
      <w:r>
        <w:rPr>
          <w:spacing w:val="-10"/>
        </w:rPr>
        <w:t xml:space="preserve"> </w:t>
      </w:r>
      <w:r>
        <w:t>изучение</w:t>
      </w:r>
      <w:r>
        <w:rPr>
          <w:spacing w:val="-11"/>
        </w:rPr>
        <w:t xml:space="preserve"> </w:t>
      </w:r>
      <w:r>
        <w:t>работы</w:t>
      </w:r>
      <w:r>
        <w:rPr>
          <w:spacing w:val="-10"/>
        </w:rPr>
        <w:t xml:space="preserve"> </w:t>
      </w:r>
      <w:r>
        <w:t>электродвигателя. Измерение КПД электродвигательной установки.</w:t>
      </w:r>
    </w:p>
    <w:p w14:paraId="26817C63" w14:textId="77777777" w:rsidR="00113E33" w:rsidRDefault="00936FC5">
      <w:pPr>
        <w:pStyle w:val="a3"/>
        <w:spacing w:line="244" w:lineRule="auto"/>
        <w:ind w:right="389" w:firstLine="710"/>
      </w:pPr>
      <w:r>
        <w:t>Опыты по исследованию явления электромагнитной индукции: исследование изменений значения и направления индукционного тока.</w:t>
      </w:r>
    </w:p>
    <w:p w14:paraId="508DB728" w14:textId="77777777" w:rsidR="00113E33" w:rsidRDefault="00936FC5">
      <w:pPr>
        <w:pStyle w:val="1"/>
      </w:pPr>
      <w:r>
        <w:t>Содержание</w:t>
      </w:r>
      <w:r>
        <w:rPr>
          <w:spacing w:val="-8"/>
        </w:rPr>
        <w:t xml:space="preserve"> </w:t>
      </w:r>
      <w:r>
        <w:t>обучения</w:t>
      </w:r>
      <w:r>
        <w:rPr>
          <w:spacing w:val="-3"/>
        </w:rPr>
        <w:t xml:space="preserve"> </w:t>
      </w:r>
      <w:r>
        <w:t>в</w:t>
      </w:r>
      <w:r>
        <w:rPr>
          <w:spacing w:val="-5"/>
        </w:rPr>
        <w:t xml:space="preserve"> </w:t>
      </w:r>
      <w:r>
        <w:t>9</w:t>
      </w:r>
      <w:r>
        <w:rPr>
          <w:spacing w:val="-5"/>
        </w:rPr>
        <w:t xml:space="preserve"> </w:t>
      </w:r>
      <w:r>
        <w:rPr>
          <w:spacing w:val="-2"/>
        </w:rPr>
        <w:t>классе.</w:t>
      </w:r>
    </w:p>
    <w:p w14:paraId="67B86786" w14:textId="77777777" w:rsidR="00113E33" w:rsidRDefault="00936FC5">
      <w:pPr>
        <w:pStyle w:val="a3"/>
        <w:ind w:left="1060"/>
      </w:pPr>
      <w:r>
        <w:t>Механические</w:t>
      </w:r>
      <w:r>
        <w:rPr>
          <w:spacing w:val="-8"/>
        </w:rPr>
        <w:t xml:space="preserve"> </w:t>
      </w:r>
      <w:r>
        <w:rPr>
          <w:spacing w:val="-2"/>
        </w:rPr>
        <w:t>явления.</w:t>
      </w:r>
    </w:p>
    <w:p w14:paraId="28687266" w14:textId="77777777" w:rsidR="00113E33" w:rsidRDefault="00936FC5">
      <w:pPr>
        <w:pStyle w:val="a3"/>
        <w:spacing w:before="1"/>
        <w:ind w:right="384" w:firstLine="710"/>
      </w:pPr>
      <w:r>
        <w:t>Механическое движение. Материальная точка. Система отсчета.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9F96A0D" w14:textId="77777777" w:rsidR="00113E33" w:rsidRDefault="00936FC5">
      <w:pPr>
        <w:pStyle w:val="a3"/>
        <w:tabs>
          <w:tab w:val="left" w:pos="1790"/>
          <w:tab w:val="left" w:pos="2510"/>
          <w:tab w:val="left" w:pos="4671"/>
          <w:tab w:val="left" w:pos="6831"/>
          <w:tab w:val="left" w:pos="8271"/>
        </w:tabs>
        <w:spacing w:before="10" w:line="242" w:lineRule="auto"/>
        <w:ind w:left="350" w:right="1254" w:firstLine="696"/>
        <w:jc w:val="left"/>
      </w:pPr>
      <w:r>
        <w:rPr>
          <w:spacing w:val="-2"/>
        </w:rPr>
        <w:t>Ускорение.</w:t>
      </w:r>
      <w:r>
        <w:tab/>
      </w:r>
      <w:r>
        <w:rPr>
          <w:spacing w:val="-2"/>
        </w:rPr>
        <w:t>Равноускоренное</w:t>
      </w:r>
      <w:r>
        <w:tab/>
      </w:r>
      <w:r>
        <w:rPr>
          <w:spacing w:val="-2"/>
        </w:rPr>
        <w:t>прямолинейное</w:t>
      </w:r>
      <w:r>
        <w:tab/>
      </w:r>
      <w:r>
        <w:rPr>
          <w:spacing w:val="-2"/>
        </w:rPr>
        <w:t>движение.</w:t>
      </w:r>
      <w:r>
        <w:tab/>
      </w:r>
      <w:r>
        <w:rPr>
          <w:spacing w:val="-4"/>
        </w:rPr>
        <w:t xml:space="preserve">Свободное </w:t>
      </w:r>
      <w:r>
        <w:rPr>
          <w:spacing w:val="-2"/>
        </w:rPr>
        <w:t>падение.</w:t>
      </w:r>
      <w:r>
        <w:tab/>
        <w:t>Опыты Галилея.</w:t>
      </w:r>
    </w:p>
    <w:p w14:paraId="00665B01" w14:textId="77777777" w:rsidR="00113E33" w:rsidRDefault="00936FC5">
      <w:pPr>
        <w:pStyle w:val="a3"/>
        <w:spacing w:before="1" w:line="244" w:lineRule="auto"/>
        <w:ind w:firstLine="710"/>
        <w:jc w:val="left"/>
      </w:pPr>
      <w:r>
        <w:t>Равномерное</w:t>
      </w:r>
      <w:r>
        <w:rPr>
          <w:spacing w:val="75"/>
        </w:rPr>
        <w:t xml:space="preserve"> </w:t>
      </w:r>
      <w:r>
        <w:t>движение</w:t>
      </w:r>
      <w:r>
        <w:rPr>
          <w:spacing w:val="75"/>
        </w:rPr>
        <w:t xml:space="preserve"> </w:t>
      </w:r>
      <w:r>
        <w:t>по</w:t>
      </w:r>
      <w:r>
        <w:rPr>
          <w:spacing w:val="75"/>
        </w:rPr>
        <w:t xml:space="preserve"> </w:t>
      </w:r>
      <w:r>
        <w:t>окружности.</w:t>
      </w:r>
      <w:r>
        <w:rPr>
          <w:spacing w:val="76"/>
        </w:rPr>
        <w:t xml:space="preserve"> </w:t>
      </w:r>
      <w:r>
        <w:t>Период</w:t>
      </w:r>
      <w:r>
        <w:rPr>
          <w:spacing w:val="75"/>
        </w:rPr>
        <w:t xml:space="preserve"> </w:t>
      </w:r>
      <w:r>
        <w:t>и</w:t>
      </w:r>
      <w:r>
        <w:rPr>
          <w:spacing w:val="76"/>
        </w:rPr>
        <w:t xml:space="preserve"> </w:t>
      </w:r>
      <w:r>
        <w:t>частота</w:t>
      </w:r>
      <w:r>
        <w:rPr>
          <w:spacing w:val="75"/>
        </w:rPr>
        <w:t xml:space="preserve"> </w:t>
      </w:r>
      <w:r>
        <w:t>обращения.</w:t>
      </w:r>
      <w:r>
        <w:rPr>
          <w:spacing w:val="75"/>
        </w:rPr>
        <w:t xml:space="preserve"> </w:t>
      </w:r>
      <w:r>
        <w:t>Линейная</w:t>
      </w:r>
      <w:r>
        <w:rPr>
          <w:spacing w:val="76"/>
        </w:rPr>
        <w:t xml:space="preserve"> </w:t>
      </w:r>
      <w:r>
        <w:t>и угловая скорости. Центростремительное ускорение.</w:t>
      </w:r>
    </w:p>
    <w:p w14:paraId="71BDE683" w14:textId="77777777" w:rsidR="00113E33" w:rsidRDefault="00936FC5">
      <w:pPr>
        <w:pStyle w:val="a3"/>
        <w:spacing w:line="244" w:lineRule="auto"/>
        <w:ind w:firstLine="710"/>
        <w:jc w:val="left"/>
      </w:pPr>
      <w:r>
        <w:t>Первый</w:t>
      </w:r>
      <w:r>
        <w:rPr>
          <w:spacing w:val="76"/>
        </w:rPr>
        <w:t xml:space="preserve"> </w:t>
      </w:r>
      <w:r>
        <w:t>закон</w:t>
      </w:r>
      <w:r>
        <w:rPr>
          <w:spacing w:val="77"/>
        </w:rPr>
        <w:t xml:space="preserve"> </w:t>
      </w:r>
      <w:r>
        <w:t>Ньютона.</w:t>
      </w:r>
      <w:r>
        <w:rPr>
          <w:spacing w:val="40"/>
        </w:rPr>
        <w:t xml:space="preserve"> </w:t>
      </w:r>
      <w:r>
        <w:t>Второй</w:t>
      </w:r>
      <w:r>
        <w:rPr>
          <w:spacing w:val="77"/>
        </w:rPr>
        <w:t xml:space="preserve"> </w:t>
      </w:r>
      <w:r>
        <w:t>закон</w:t>
      </w:r>
      <w:r>
        <w:rPr>
          <w:spacing w:val="76"/>
        </w:rPr>
        <w:t xml:space="preserve"> </w:t>
      </w:r>
      <w:r>
        <w:t>Ньютона.</w:t>
      </w:r>
      <w:r>
        <w:rPr>
          <w:spacing w:val="40"/>
        </w:rPr>
        <w:t xml:space="preserve"> </w:t>
      </w:r>
      <w:r>
        <w:t>Третий</w:t>
      </w:r>
      <w:r>
        <w:rPr>
          <w:spacing w:val="77"/>
        </w:rPr>
        <w:t xml:space="preserve"> </w:t>
      </w:r>
      <w:r>
        <w:t>закон</w:t>
      </w:r>
      <w:r>
        <w:rPr>
          <w:spacing w:val="76"/>
        </w:rPr>
        <w:t xml:space="preserve"> </w:t>
      </w:r>
      <w:r>
        <w:t>Ньютона.</w:t>
      </w:r>
      <w:r>
        <w:rPr>
          <w:spacing w:val="76"/>
        </w:rPr>
        <w:t xml:space="preserve"> </w:t>
      </w:r>
      <w:r>
        <w:t>Принцип суперпозиции сил.</w:t>
      </w:r>
    </w:p>
    <w:p w14:paraId="1D4135CA" w14:textId="77777777" w:rsidR="00113E33" w:rsidRDefault="00936FC5">
      <w:pPr>
        <w:pStyle w:val="a3"/>
        <w:spacing w:line="244" w:lineRule="auto"/>
        <w:ind w:right="294" w:firstLine="710"/>
        <w:jc w:val="left"/>
      </w:pPr>
      <w:r>
        <w:t>Сила</w:t>
      </w:r>
      <w:r>
        <w:rPr>
          <w:spacing w:val="-3"/>
        </w:rPr>
        <w:t xml:space="preserve"> </w:t>
      </w:r>
      <w:r>
        <w:t>упругости.</w:t>
      </w:r>
      <w:r>
        <w:rPr>
          <w:spacing w:val="-4"/>
        </w:rPr>
        <w:t xml:space="preserve"> </w:t>
      </w:r>
      <w:r>
        <w:t>Закон</w:t>
      </w:r>
      <w:r>
        <w:rPr>
          <w:spacing w:val="-4"/>
        </w:rPr>
        <w:t xml:space="preserve"> </w:t>
      </w:r>
      <w:r>
        <w:t>Гука.</w:t>
      </w:r>
      <w:r>
        <w:rPr>
          <w:spacing w:val="-4"/>
        </w:rPr>
        <w:t xml:space="preserve"> </w:t>
      </w:r>
      <w:r>
        <w:t>Сила</w:t>
      </w:r>
      <w:r>
        <w:rPr>
          <w:spacing w:val="-5"/>
        </w:rPr>
        <w:t xml:space="preserve"> </w:t>
      </w:r>
      <w:r>
        <w:t>трения:</w:t>
      </w:r>
      <w:r>
        <w:rPr>
          <w:spacing w:val="-4"/>
        </w:rPr>
        <w:t xml:space="preserve"> </w:t>
      </w:r>
      <w:r>
        <w:t>сила</w:t>
      </w:r>
      <w:r>
        <w:rPr>
          <w:spacing w:val="-5"/>
        </w:rPr>
        <w:t xml:space="preserve"> </w:t>
      </w:r>
      <w:r>
        <w:t>трения</w:t>
      </w:r>
      <w:r>
        <w:rPr>
          <w:spacing w:val="-4"/>
        </w:rPr>
        <w:t xml:space="preserve"> </w:t>
      </w:r>
      <w:r>
        <w:t>скольжения,</w:t>
      </w:r>
      <w:r>
        <w:rPr>
          <w:spacing w:val="-4"/>
        </w:rPr>
        <w:t xml:space="preserve"> </w:t>
      </w:r>
      <w:r>
        <w:t>сила</w:t>
      </w:r>
      <w:r>
        <w:rPr>
          <w:spacing w:val="-5"/>
        </w:rPr>
        <w:t xml:space="preserve"> </w:t>
      </w:r>
      <w:r>
        <w:t>трения</w:t>
      </w:r>
      <w:r>
        <w:rPr>
          <w:spacing w:val="-7"/>
        </w:rPr>
        <w:t xml:space="preserve"> </w:t>
      </w:r>
      <w:r>
        <w:t>покоя, другие виды трения.</w:t>
      </w:r>
    </w:p>
    <w:p w14:paraId="69B95488" w14:textId="77777777" w:rsidR="00113E33" w:rsidRDefault="00936FC5">
      <w:pPr>
        <w:pStyle w:val="a3"/>
        <w:spacing w:line="242" w:lineRule="auto"/>
        <w:ind w:firstLine="710"/>
        <w:jc w:val="left"/>
      </w:pPr>
      <w:r>
        <w:t>Сила</w:t>
      </w:r>
      <w:r>
        <w:rPr>
          <w:spacing w:val="-5"/>
        </w:rPr>
        <w:t xml:space="preserve"> </w:t>
      </w:r>
      <w:r>
        <w:t>тяжести</w:t>
      </w:r>
      <w:r>
        <w:rPr>
          <w:spacing w:val="-4"/>
        </w:rPr>
        <w:t xml:space="preserve"> </w:t>
      </w:r>
      <w:r>
        <w:t>и</w:t>
      </w:r>
      <w:r>
        <w:rPr>
          <w:spacing w:val="-6"/>
        </w:rPr>
        <w:t xml:space="preserve"> </w:t>
      </w:r>
      <w:r>
        <w:t>закон</w:t>
      </w:r>
      <w:r>
        <w:rPr>
          <w:spacing w:val="-5"/>
        </w:rPr>
        <w:t xml:space="preserve"> </w:t>
      </w:r>
      <w:r>
        <w:t>всемирного</w:t>
      </w:r>
      <w:r>
        <w:rPr>
          <w:spacing w:val="-5"/>
        </w:rPr>
        <w:t xml:space="preserve"> </w:t>
      </w:r>
      <w:r>
        <w:t>тяготения.</w:t>
      </w:r>
      <w:r>
        <w:rPr>
          <w:spacing w:val="-5"/>
        </w:rPr>
        <w:t xml:space="preserve"> </w:t>
      </w:r>
      <w:r>
        <w:t>Ускорение</w:t>
      </w:r>
      <w:r>
        <w:rPr>
          <w:spacing w:val="-5"/>
        </w:rPr>
        <w:t xml:space="preserve"> </w:t>
      </w:r>
      <w:r>
        <w:t>свободного</w:t>
      </w:r>
      <w:r>
        <w:rPr>
          <w:spacing w:val="-5"/>
        </w:rPr>
        <w:t xml:space="preserve"> </w:t>
      </w:r>
      <w:r>
        <w:t>падения.</w:t>
      </w:r>
      <w:r>
        <w:rPr>
          <w:spacing w:val="-5"/>
        </w:rPr>
        <w:t xml:space="preserve"> </w:t>
      </w:r>
      <w:r>
        <w:t>Движение планет вокруг Солнца. Первая космическая скорость. Невесомость и перегрузки.</w:t>
      </w:r>
    </w:p>
    <w:p w14:paraId="05ECD08F" w14:textId="77777777" w:rsidR="00113E33" w:rsidRDefault="00936FC5">
      <w:pPr>
        <w:pStyle w:val="a3"/>
        <w:spacing w:line="244" w:lineRule="auto"/>
        <w:ind w:firstLine="710"/>
        <w:jc w:val="left"/>
      </w:pPr>
      <w:r>
        <w:t>Равновесие</w:t>
      </w:r>
      <w:r>
        <w:rPr>
          <w:spacing w:val="-5"/>
        </w:rPr>
        <w:t xml:space="preserve"> </w:t>
      </w:r>
      <w:r>
        <w:t>материальной</w:t>
      </w:r>
      <w:r>
        <w:rPr>
          <w:spacing w:val="28"/>
        </w:rPr>
        <w:t xml:space="preserve"> </w:t>
      </w:r>
      <w:r>
        <w:t>точки.</w:t>
      </w:r>
      <w:r>
        <w:rPr>
          <w:spacing w:val="24"/>
        </w:rPr>
        <w:t xml:space="preserve"> </w:t>
      </w:r>
      <w:r>
        <w:t>Абсолютно</w:t>
      </w:r>
      <w:r>
        <w:rPr>
          <w:spacing w:val="-4"/>
        </w:rPr>
        <w:t xml:space="preserve"> </w:t>
      </w:r>
      <w:r>
        <w:t>твердое</w:t>
      </w:r>
      <w:r>
        <w:rPr>
          <w:spacing w:val="-5"/>
        </w:rPr>
        <w:t xml:space="preserve"> </w:t>
      </w:r>
      <w:r>
        <w:t>тело.</w:t>
      </w:r>
      <w:r>
        <w:rPr>
          <w:spacing w:val="27"/>
        </w:rPr>
        <w:t xml:space="preserve"> </w:t>
      </w:r>
      <w:r>
        <w:t>Равновесие</w:t>
      </w:r>
      <w:r>
        <w:rPr>
          <w:spacing w:val="-5"/>
        </w:rPr>
        <w:t xml:space="preserve"> </w:t>
      </w:r>
      <w:r>
        <w:t>твердого</w:t>
      </w:r>
      <w:r>
        <w:rPr>
          <w:spacing w:val="27"/>
        </w:rPr>
        <w:t xml:space="preserve"> </w:t>
      </w:r>
      <w:r>
        <w:t>тела</w:t>
      </w:r>
      <w:r>
        <w:rPr>
          <w:spacing w:val="25"/>
        </w:rPr>
        <w:t xml:space="preserve"> </w:t>
      </w:r>
      <w:r>
        <w:t>с закрепленной осью вращения. Момент силы. Центр тяжести.</w:t>
      </w:r>
    </w:p>
    <w:p w14:paraId="6909A7AF" w14:textId="77777777" w:rsidR="00113E33" w:rsidRDefault="00936FC5">
      <w:pPr>
        <w:pStyle w:val="a3"/>
        <w:tabs>
          <w:tab w:val="left" w:pos="2510"/>
          <w:tab w:val="left" w:pos="3230"/>
          <w:tab w:val="left" w:pos="4671"/>
          <w:tab w:val="left" w:pos="6111"/>
          <w:tab w:val="left" w:pos="7551"/>
        </w:tabs>
        <w:spacing w:line="244" w:lineRule="auto"/>
        <w:ind w:left="350" w:right="526" w:firstLine="696"/>
        <w:jc w:val="left"/>
      </w:pPr>
      <w:r>
        <w:rPr>
          <w:spacing w:val="-2"/>
        </w:rPr>
        <w:t>Импульс</w:t>
      </w:r>
      <w:r>
        <w:tab/>
      </w:r>
      <w:r>
        <w:rPr>
          <w:spacing w:val="-4"/>
        </w:rPr>
        <w:t>тела.</w:t>
      </w:r>
      <w:r>
        <w:tab/>
      </w:r>
      <w:r>
        <w:rPr>
          <w:spacing w:val="-2"/>
        </w:rPr>
        <w:t>Изменение</w:t>
      </w:r>
      <w:r>
        <w:tab/>
      </w:r>
      <w:r>
        <w:rPr>
          <w:spacing w:val="-2"/>
        </w:rPr>
        <w:t>импульса.</w:t>
      </w:r>
      <w:r>
        <w:tab/>
      </w:r>
      <w:r>
        <w:rPr>
          <w:spacing w:val="-2"/>
        </w:rPr>
        <w:t>Импульс</w:t>
      </w:r>
      <w:r>
        <w:tab/>
        <w:t>силы.</w:t>
      </w:r>
      <w:r>
        <w:rPr>
          <w:spacing w:val="21"/>
        </w:rPr>
        <w:t xml:space="preserve"> </w:t>
      </w:r>
      <w:r>
        <w:t>Закон</w:t>
      </w:r>
      <w:r>
        <w:rPr>
          <w:spacing w:val="23"/>
        </w:rPr>
        <w:t xml:space="preserve"> </w:t>
      </w:r>
      <w:r>
        <w:t>сохранения импульса. Реактивное движение.</w:t>
      </w:r>
    </w:p>
    <w:p w14:paraId="3272C515" w14:textId="77777777" w:rsidR="00113E33" w:rsidRDefault="00936FC5">
      <w:pPr>
        <w:pStyle w:val="a3"/>
        <w:spacing w:line="242" w:lineRule="auto"/>
        <w:ind w:right="383" w:firstLine="710"/>
      </w:pPr>
      <w:r>
        <w:t>Механическая</w:t>
      </w:r>
      <w:r>
        <w:rPr>
          <w:spacing w:val="-1"/>
        </w:rPr>
        <w:t xml:space="preserve"> </w:t>
      </w:r>
      <w:r>
        <w:t>работа</w:t>
      </w:r>
      <w:r>
        <w:rPr>
          <w:spacing w:val="-3"/>
        </w:rPr>
        <w:t xml:space="preserve"> </w:t>
      </w:r>
      <w:r>
        <w:t>и</w:t>
      </w:r>
      <w:r>
        <w:rPr>
          <w:spacing w:val="-6"/>
        </w:rPr>
        <w:t xml:space="preserve"> </w:t>
      </w:r>
      <w:r>
        <w:t>мощность.</w:t>
      </w:r>
      <w:r>
        <w:rPr>
          <w:spacing w:val="-2"/>
        </w:rPr>
        <w:t xml:space="preserve"> </w:t>
      </w:r>
      <w:r>
        <w:t>Работа</w:t>
      </w:r>
      <w:r>
        <w:rPr>
          <w:spacing w:val="-2"/>
        </w:rPr>
        <w:t xml:space="preserve"> </w:t>
      </w:r>
      <w:r>
        <w:t>сил</w:t>
      </w:r>
      <w:r>
        <w:rPr>
          <w:spacing w:val="-4"/>
        </w:rPr>
        <w:t xml:space="preserve"> </w:t>
      </w:r>
      <w:r>
        <w:t>тяжести, упругости, трения.</w:t>
      </w:r>
      <w:r>
        <w:rPr>
          <w:spacing w:val="-1"/>
        </w:rPr>
        <w:t xml:space="preserve"> </w:t>
      </w:r>
      <w:r>
        <w:t>Связь</w:t>
      </w:r>
      <w:r>
        <w:rPr>
          <w:spacing w:val="-1"/>
        </w:rPr>
        <w:t xml:space="preserve"> </w:t>
      </w:r>
      <w:r>
        <w:t>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77FF8EAB" w14:textId="77777777" w:rsidR="00113E33" w:rsidRDefault="00936FC5">
      <w:pPr>
        <w:pStyle w:val="a3"/>
        <w:spacing w:line="275" w:lineRule="exact"/>
        <w:ind w:left="1060"/>
        <w:jc w:val="left"/>
      </w:pPr>
      <w:r>
        <w:rPr>
          <w:spacing w:val="-2"/>
        </w:rPr>
        <w:t>Демонстрации.</w:t>
      </w:r>
    </w:p>
    <w:p w14:paraId="2211205F" w14:textId="77777777" w:rsidR="00113E33" w:rsidRDefault="00936FC5">
      <w:pPr>
        <w:pStyle w:val="a3"/>
        <w:spacing w:before="1"/>
        <w:ind w:left="1060"/>
        <w:jc w:val="left"/>
      </w:pPr>
      <w:r>
        <w:t>Наблюдение</w:t>
      </w:r>
      <w:r>
        <w:rPr>
          <w:spacing w:val="-14"/>
        </w:rPr>
        <w:t xml:space="preserve"> </w:t>
      </w:r>
      <w:r>
        <w:t>механического</w:t>
      </w:r>
      <w:r>
        <w:rPr>
          <w:spacing w:val="-7"/>
        </w:rPr>
        <w:t xml:space="preserve"> </w:t>
      </w:r>
      <w:r>
        <w:t>движения</w:t>
      </w:r>
      <w:r>
        <w:rPr>
          <w:spacing w:val="-8"/>
        </w:rPr>
        <w:t xml:space="preserve"> </w:t>
      </w:r>
      <w:r>
        <w:t>тела</w:t>
      </w:r>
      <w:r>
        <w:rPr>
          <w:spacing w:val="-9"/>
        </w:rPr>
        <w:t xml:space="preserve"> </w:t>
      </w:r>
      <w:r>
        <w:t>относительно</w:t>
      </w:r>
      <w:r>
        <w:rPr>
          <w:spacing w:val="-5"/>
        </w:rPr>
        <w:t xml:space="preserve"> </w:t>
      </w:r>
      <w:r>
        <w:t>разных</w:t>
      </w:r>
      <w:r>
        <w:rPr>
          <w:spacing w:val="-7"/>
        </w:rPr>
        <w:t xml:space="preserve"> </w:t>
      </w:r>
      <w:r>
        <w:t>тел</w:t>
      </w:r>
      <w:r>
        <w:rPr>
          <w:spacing w:val="-6"/>
        </w:rPr>
        <w:t xml:space="preserve"> </w:t>
      </w:r>
      <w:r>
        <w:rPr>
          <w:spacing w:val="-2"/>
        </w:rPr>
        <w:t>отсчета.</w:t>
      </w:r>
    </w:p>
    <w:p w14:paraId="0613A5DF" w14:textId="77777777" w:rsidR="00113E33" w:rsidRDefault="00936FC5">
      <w:pPr>
        <w:pStyle w:val="a3"/>
        <w:spacing w:before="2" w:line="244" w:lineRule="auto"/>
        <w:ind w:firstLine="710"/>
        <w:jc w:val="left"/>
      </w:pPr>
      <w:r>
        <w:t>Сравнение</w:t>
      </w:r>
      <w:r>
        <w:rPr>
          <w:spacing w:val="-7"/>
        </w:rPr>
        <w:t xml:space="preserve"> </w:t>
      </w:r>
      <w:r>
        <w:t>путей</w:t>
      </w:r>
      <w:r>
        <w:rPr>
          <w:spacing w:val="-4"/>
        </w:rPr>
        <w:t xml:space="preserve"> </w:t>
      </w:r>
      <w:r>
        <w:t>и</w:t>
      </w:r>
      <w:r>
        <w:rPr>
          <w:spacing w:val="-4"/>
        </w:rPr>
        <w:t xml:space="preserve"> </w:t>
      </w:r>
      <w:r>
        <w:t>траекторий</w:t>
      </w:r>
      <w:r>
        <w:rPr>
          <w:spacing w:val="-2"/>
        </w:rPr>
        <w:t xml:space="preserve"> </w:t>
      </w:r>
      <w:r>
        <w:t>движения</w:t>
      </w:r>
      <w:r>
        <w:rPr>
          <w:spacing w:val="-4"/>
        </w:rPr>
        <w:t xml:space="preserve"> </w:t>
      </w:r>
      <w:r>
        <w:t>одного</w:t>
      </w:r>
      <w:r>
        <w:rPr>
          <w:spacing w:val="-4"/>
        </w:rPr>
        <w:t xml:space="preserve"> </w:t>
      </w:r>
      <w:r>
        <w:t>и</w:t>
      </w:r>
      <w:r>
        <w:rPr>
          <w:spacing w:val="-4"/>
        </w:rPr>
        <w:t xml:space="preserve"> </w:t>
      </w:r>
      <w:r>
        <w:t>того</w:t>
      </w:r>
      <w:r>
        <w:rPr>
          <w:spacing w:val="-6"/>
        </w:rPr>
        <w:t xml:space="preserve"> </w:t>
      </w:r>
      <w:r>
        <w:t>же</w:t>
      </w:r>
      <w:r>
        <w:rPr>
          <w:spacing w:val="-6"/>
        </w:rPr>
        <w:t xml:space="preserve"> </w:t>
      </w:r>
      <w:r>
        <w:t>тела</w:t>
      </w:r>
      <w:r>
        <w:rPr>
          <w:spacing w:val="-5"/>
        </w:rPr>
        <w:t xml:space="preserve"> </w:t>
      </w:r>
      <w:r>
        <w:t>относительно</w:t>
      </w:r>
      <w:r>
        <w:rPr>
          <w:spacing w:val="-3"/>
        </w:rPr>
        <w:t xml:space="preserve"> </w:t>
      </w:r>
      <w:r>
        <w:t>разных</w:t>
      </w:r>
      <w:r>
        <w:rPr>
          <w:spacing w:val="-2"/>
        </w:rPr>
        <w:t xml:space="preserve"> </w:t>
      </w:r>
      <w:r>
        <w:t xml:space="preserve">тел </w:t>
      </w:r>
      <w:r>
        <w:rPr>
          <w:spacing w:val="-2"/>
        </w:rPr>
        <w:t>отсчета.</w:t>
      </w:r>
    </w:p>
    <w:p w14:paraId="3ACF08D2" w14:textId="77777777" w:rsidR="00113E33" w:rsidRDefault="00936FC5">
      <w:pPr>
        <w:pStyle w:val="a3"/>
        <w:spacing w:before="1" w:line="247" w:lineRule="auto"/>
        <w:ind w:left="1060" w:right="3214"/>
        <w:jc w:val="left"/>
      </w:pPr>
      <w:r>
        <w:t>Измерение</w:t>
      </w:r>
      <w:r>
        <w:rPr>
          <w:spacing w:val="-15"/>
        </w:rPr>
        <w:t xml:space="preserve"> </w:t>
      </w:r>
      <w:r>
        <w:t>скорости</w:t>
      </w:r>
      <w:r>
        <w:rPr>
          <w:spacing w:val="-13"/>
        </w:rPr>
        <w:t xml:space="preserve"> </w:t>
      </w:r>
      <w:r>
        <w:t>и</w:t>
      </w:r>
      <w:r>
        <w:rPr>
          <w:spacing w:val="-15"/>
        </w:rPr>
        <w:t xml:space="preserve"> </w:t>
      </w:r>
      <w:r>
        <w:t>ускорения</w:t>
      </w:r>
      <w:r>
        <w:rPr>
          <w:spacing w:val="-15"/>
        </w:rPr>
        <w:t xml:space="preserve"> </w:t>
      </w:r>
      <w:r>
        <w:t>прямолинейного</w:t>
      </w:r>
      <w:r>
        <w:rPr>
          <w:spacing w:val="-15"/>
        </w:rPr>
        <w:t xml:space="preserve"> </w:t>
      </w:r>
      <w:r>
        <w:t>движения. Исследование признаков равноускоренного движения.</w:t>
      </w:r>
    </w:p>
    <w:p w14:paraId="33922B98" w14:textId="77777777" w:rsidR="00113E33" w:rsidRDefault="00936FC5">
      <w:pPr>
        <w:pStyle w:val="a3"/>
        <w:spacing w:before="3"/>
        <w:ind w:left="1060"/>
        <w:jc w:val="left"/>
      </w:pPr>
      <w:r>
        <w:t>Наблюдение</w:t>
      </w:r>
      <w:r>
        <w:rPr>
          <w:spacing w:val="-8"/>
        </w:rPr>
        <w:t xml:space="preserve"> </w:t>
      </w:r>
      <w:r>
        <w:t>движения</w:t>
      </w:r>
      <w:r>
        <w:rPr>
          <w:spacing w:val="-8"/>
        </w:rPr>
        <w:t xml:space="preserve"> </w:t>
      </w:r>
      <w:r>
        <w:t>тела</w:t>
      </w:r>
      <w:r>
        <w:rPr>
          <w:spacing w:val="-6"/>
        </w:rPr>
        <w:t xml:space="preserve"> </w:t>
      </w:r>
      <w:r>
        <w:t>по</w:t>
      </w:r>
      <w:r>
        <w:rPr>
          <w:spacing w:val="-5"/>
        </w:rPr>
        <w:t xml:space="preserve"> </w:t>
      </w:r>
      <w:r>
        <w:rPr>
          <w:spacing w:val="-2"/>
        </w:rPr>
        <w:t>окружности.</w:t>
      </w:r>
    </w:p>
    <w:p w14:paraId="099F2EC1" w14:textId="77777777" w:rsidR="00113E33" w:rsidRDefault="00936FC5">
      <w:pPr>
        <w:pStyle w:val="a3"/>
        <w:spacing w:line="244" w:lineRule="auto"/>
        <w:ind w:firstLine="710"/>
        <w:jc w:val="left"/>
      </w:pPr>
      <w:r>
        <w:t>Наблюдение</w:t>
      </w:r>
      <w:r>
        <w:rPr>
          <w:spacing w:val="-6"/>
        </w:rPr>
        <w:t xml:space="preserve"> </w:t>
      </w:r>
      <w:r>
        <w:t>механических</w:t>
      </w:r>
      <w:r>
        <w:rPr>
          <w:spacing w:val="-3"/>
        </w:rPr>
        <w:t xml:space="preserve"> </w:t>
      </w:r>
      <w:r>
        <w:t>явлений,</w:t>
      </w:r>
      <w:r>
        <w:rPr>
          <w:spacing w:val="-5"/>
        </w:rPr>
        <w:t xml:space="preserve"> </w:t>
      </w:r>
      <w:r>
        <w:t>происходящих</w:t>
      </w:r>
      <w:r>
        <w:rPr>
          <w:spacing w:val="-3"/>
        </w:rPr>
        <w:t xml:space="preserve"> </w:t>
      </w:r>
      <w:r>
        <w:t>в</w:t>
      </w:r>
      <w:r>
        <w:rPr>
          <w:spacing w:val="-6"/>
        </w:rPr>
        <w:t xml:space="preserve"> </w:t>
      </w:r>
      <w:r>
        <w:t>системе</w:t>
      </w:r>
      <w:r>
        <w:rPr>
          <w:spacing w:val="-6"/>
        </w:rPr>
        <w:t xml:space="preserve"> </w:t>
      </w:r>
      <w:r>
        <w:t>отсчета</w:t>
      </w:r>
      <w:r>
        <w:rPr>
          <w:spacing w:val="-4"/>
        </w:rPr>
        <w:t xml:space="preserve"> </w:t>
      </w:r>
      <w:r>
        <w:t>"Тележка"</w:t>
      </w:r>
      <w:r>
        <w:rPr>
          <w:spacing w:val="-8"/>
        </w:rPr>
        <w:t xml:space="preserve"> </w:t>
      </w:r>
      <w:r>
        <w:t>при</w:t>
      </w:r>
      <w:r>
        <w:rPr>
          <w:spacing w:val="-5"/>
        </w:rPr>
        <w:t xml:space="preserve"> </w:t>
      </w:r>
      <w:r>
        <w:t>ее равномерном и ускоренном движении относительно кабинета физики.</w:t>
      </w:r>
    </w:p>
    <w:p w14:paraId="3AD14EFF" w14:textId="77777777" w:rsidR="00113E33" w:rsidRDefault="00936FC5">
      <w:pPr>
        <w:pStyle w:val="a3"/>
        <w:spacing w:before="1" w:line="247" w:lineRule="auto"/>
        <w:ind w:left="1060" w:right="1319"/>
        <w:jc w:val="left"/>
      </w:pPr>
      <w:r>
        <w:t>Зависимость</w:t>
      </w:r>
      <w:r>
        <w:rPr>
          <w:spacing w:val="-2"/>
        </w:rPr>
        <w:t xml:space="preserve"> </w:t>
      </w:r>
      <w:r>
        <w:t>ускорения</w:t>
      </w:r>
      <w:r>
        <w:rPr>
          <w:spacing w:val="-8"/>
        </w:rPr>
        <w:t xml:space="preserve"> </w:t>
      </w:r>
      <w:r>
        <w:t>тела</w:t>
      </w:r>
      <w:r>
        <w:rPr>
          <w:spacing w:val="-10"/>
        </w:rPr>
        <w:t xml:space="preserve"> </w:t>
      </w:r>
      <w:r>
        <w:t>от</w:t>
      </w:r>
      <w:r>
        <w:rPr>
          <w:spacing w:val="-9"/>
        </w:rPr>
        <w:t xml:space="preserve"> </w:t>
      </w:r>
      <w:r>
        <w:t>массы</w:t>
      </w:r>
      <w:r>
        <w:rPr>
          <w:spacing w:val="-7"/>
        </w:rPr>
        <w:t xml:space="preserve"> </w:t>
      </w:r>
      <w:r>
        <w:t>тела</w:t>
      </w:r>
      <w:r>
        <w:rPr>
          <w:spacing w:val="-10"/>
        </w:rPr>
        <w:t xml:space="preserve"> </w:t>
      </w:r>
      <w:r>
        <w:t>и</w:t>
      </w:r>
      <w:r>
        <w:rPr>
          <w:spacing w:val="-8"/>
        </w:rPr>
        <w:t xml:space="preserve"> </w:t>
      </w:r>
      <w:r>
        <w:t>действующей</w:t>
      </w:r>
      <w:r>
        <w:rPr>
          <w:spacing w:val="-7"/>
        </w:rPr>
        <w:t xml:space="preserve"> </w:t>
      </w:r>
      <w:r>
        <w:t>на</w:t>
      </w:r>
      <w:r>
        <w:rPr>
          <w:spacing w:val="-10"/>
        </w:rPr>
        <w:t xml:space="preserve"> </w:t>
      </w:r>
      <w:r>
        <w:t>него</w:t>
      </w:r>
      <w:r>
        <w:rPr>
          <w:spacing w:val="-9"/>
        </w:rPr>
        <w:t xml:space="preserve"> </w:t>
      </w:r>
      <w:r>
        <w:t>силы. Наблюдение равенства сил при взаимодействии тел.</w:t>
      </w:r>
    </w:p>
    <w:p w14:paraId="0AD05EE9" w14:textId="77777777" w:rsidR="00113E33" w:rsidRDefault="00936FC5">
      <w:pPr>
        <w:pStyle w:val="a3"/>
        <w:spacing w:before="1" w:line="247" w:lineRule="auto"/>
        <w:ind w:left="1060" w:right="3829"/>
        <w:jc w:val="left"/>
      </w:pPr>
      <w:r>
        <w:t>Изменение</w:t>
      </w:r>
      <w:r>
        <w:rPr>
          <w:spacing w:val="-15"/>
        </w:rPr>
        <w:t xml:space="preserve"> </w:t>
      </w:r>
      <w:r>
        <w:t>веса</w:t>
      </w:r>
      <w:r>
        <w:rPr>
          <w:spacing w:val="-15"/>
        </w:rPr>
        <w:t xml:space="preserve"> </w:t>
      </w:r>
      <w:r>
        <w:t>тела</w:t>
      </w:r>
      <w:r>
        <w:rPr>
          <w:spacing w:val="-15"/>
        </w:rPr>
        <w:t xml:space="preserve"> </w:t>
      </w:r>
      <w:r>
        <w:t>при</w:t>
      </w:r>
      <w:r>
        <w:rPr>
          <w:spacing w:val="-15"/>
        </w:rPr>
        <w:t xml:space="preserve"> </w:t>
      </w:r>
      <w:r>
        <w:t>ускоренном</w:t>
      </w:r>
      <w:r>
        <w:rPr>
          <w:spacing w:val="-15"/>
        </w:rPr>
        <w:t xml:space="preserve"> </w:t>
      </w:r>
      <w:r>
        <w:t>движении. Передача импульса при взаимодействии тел.</w:t>
      </w:r>
    </w:p>
    <w:p w14:paraId="76D5D50D" w14:textId="77777777" w:rsidR="00113E33" w:rsidRDefault="00936FC5">
      <w:pPr>
        <w:pStyle w:val="a3"/>
        <w:spacing w:line="247" w:lineRule="auto"/>
        <w:ind w:left="1060" w:right="3214"/>
        <w:jc w:val="left"/>
      </w:pPr>
      <w:r>
        <w:t>Преобразования энергии при взаимодействии тел. Сохранение</w:t>
      </w:r>
      <w:r>
        <w:rPr>
          <w:spacing w:val="-15"/>
        </w:rPr>
        <w:t xml:space="preserve"> </w:t>
      </w:r>
      <w:r>
        <w:t>импульса</w:t>
      </w:r>
      <w:r>
        <w:rPr>
          <w:spacing w:val="-15"/>
        </w:rPr>
        <w:t xml:space="preserve"> </w:t>
      </w:r>
      <w:r>
        <w:t>при</w:t>
      </w:r>
      <w:r>
        <w:rPr>
          <w:spacing w:val="-15"/>
        </w:rPr>
        <w:t xml:space="preserve"> </w:t>
      </w:r>
      <w:r>
        <w:t>неупругом</w:t>
      </w:r>
      <w:r>
        <w:rPr>
          <w:spacing w:val="-15"/>
        </w:rPr>
        <w:t xml:space="preserve"> </w:t>
      </w:r>
      <w:r>
        <w:t>взаимодействии.</w:t>
      </w:r>
    </w:p>
    <w:p w14:paraId="045B4DB6" w14:textId="77777777" w:rsidR="00113E33" w:rsidRDefault="00936FC5">
      <w:pPr>
        <w:pStyle w:val="a3"/>
        <w:ind w:left="1060"/>
        <w:jc w:val="left"/>
      </w:pPr>
      <w:r>
        <w:t>Сохранение</w:t>
      </w:r>
      <w:r>
        <w:rPr>
          <w:spacing w:val="-17"/>
        </w:rPr>
        <w:t xml:space="preserve"> </w:t>
      </w:r>
      <w:r>
        <w:t>импульса</w:t>
      </w:r>
      <w:r>
        <w:rPr>
          <w:spacing w:val="-12"/>
        </w:rPr>
        <w:t xml:space="preserve"> </w:t>
      </w:r>
      <w:r>
        <w:t>при</w:t>
      </w:r>
      <w:r>
        <w:rPr>
          <w:spacing w:val="-10"/>
        </w:rPr>
        <w:t xml:space="preserve"> </w:t>
      </w:r>
      <w:r>
        <w:t>абсолютно</w:t>
      </w:r>
      <w:r>
        <w:rPr>
          <w:spacing w:val="-9"/>
        </w:rPr>
        <w:t xml:space="preserve"> </w:t>
      </w:r>
      <w:r>
        <w:t>упругом</w:t>
      </w:r>
      <w:r>
        <w:rPr>
          <w:spacing w:val="-11"/>
        </w:rPr>
        <w:t xml:space="preserve"> </w:t>
      </w:r>
      <w:r>
        <w:t>взаимодействии.</w:t>
      </w:r>
      <w:r>
        <w:rPr>
          <w:spacing w:val="-5"/>
        </w:rPr>
        <w:t xml:space="preserve"> </w:t>
      </w:r>
      <w:r>
        <w:rPr>
          <w:spacing w:val="-2"/>
        </w:rPr>
        <w:t>Наблюдение</w:t>
      </w:r>
    </w:p>
    <w:p w14:paraId="3DC0E781" w14:textId="77777777" w:rsidR="00113E33" w:rsidRDefault="00936FC5">
      <w:pPr>
        <w:pStyle w:val="a3"/>
        <w:spacing w:before="5" w:line="254" w:lineRule="auto"/>
        <w:ind w:left="1060"/>
        <w:jc w:val="left"/>
      </w:pPr>
      <w:r>
        <w:t>реактивного</w:t>
      </w:r>
      <w:r>
        <w:rPr>
          <w:spacing w:val="-9"/>
        </w:rPr>
        <w:t xml:space="preserve"> </w:t>
      </w:r>
      <w:proofErr w:type="spellStart"/>
      <w:proofErr w:type="gramStart"/>
      <w:r>
        <w:t>движения.Сохранение</w:t>
      </w:r>
      <w:proofErr w:type="spellEnd"/>
      <w:proofErr w:type="gramEnd"/>
      <w:r>
        <w:rPr>
          <w:spacing w:val="-13"/>
        </w:rPr>
        <w:t xml:space="preserve"> </w:t>
      </w:r>
      <w:r>
        <w:t>механической</w:t>
      </w:r>
      <w:r>
        <w:rPr>
          <w:spacing w:val="-12"/>
        </w:rPr>
        <w:t xml:space="preserve"> </w:t>
      </w:r>
      <w:r>
        <w:t>энергии</w:t>
      </w:r>
      <w:r>
        <w:rPr>
          <w:spacing w:val="-12"/>
        </w:rPr>
        <w:t xml:space="preserve"> </w:t>
      </w:r>
      <w:r>
        <w:t>при</w:t>
      </w:r>
      <w:r>
        <w:rPr>
          <w:spacing w:val="-13"/>
        </w:rPr>
        <w:t xml:space="preserve"> </w:t>
      </w:r>
      <w:r>
        <w:t>свободном</w:t>
      </w:r>
      <w:r>
        <w:rPr>
          <w:spacing w:val="-14"/>
        </w:rPr>
        <w:t xml:space="preserve"> </w:t>
      </w:r>
      <w:r>
        <w:t>падении. Сохранение механической энергии при движении тела под действием пружины.</w:t>
      </w:r>
    </w:p>
    <w:p w14:paraId="2C7E1608" w14:textId="77777777" w:rsidR="00113E33" w:rsidRDefault="00936FC5">
      <w:pPr>
        <w:pStyle w:val="a3"/>
        <w:spacing w:line="267" w:lineRule="exact"/>
        <w:ind w:left="1060"/>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7C200665" w14:textId="77777777" w:rsidR="00113E33" w:rsidRDefault="00936FC5">
      <w:pPr>
        <w:pStyle w:val="a3"/>
        <w:spacing w:before="5" w:line="244" w:lineRule="auto"/>
        <w:ind w:firstLine="710"/>
        <w:jc w:val="left"/>
      </w:pPr>
      <w:r>
        <w:t>Конструирование</w:t>
      </w:r>
      <w:r>
        <w:rPr>
          <w:spacing w:val="-8"/>
        </w:rPr>
        <w:t xml:space="preserve"> </w:t>
      </w:r>
      <w:r>
        <w:t>тракта</w:t>
      </w:r>
      <w:r>
        <w:rPr>
          <w:spacing w:val="-10"/>
        </w:rPr>
        <w:t xml:space="preserve"> </w:t>
      </w:r>
      <w:r>
        <w:t>для</w:t>
      </w:r>
      <w:r>
        <w:rPr>
          <w:spacing w:val="-7"/>
        </w:rPr>
        <w:t xml:space="preserve"> </w:t>
      </w:r>
      <w:r>
        <w:t>разгона</w:t>
      </w:r>
      <w:r>
        <w:rPr>
          <w:spacing w:val="-12"/>
        </w:rPr>
        <w:t xml:space="preserve"> </w:t>
      </w:r>
      <w:r>
        <w:t>и</w:t>
      </w:r>
      <w:r>
        <w:rPr>
          <w:spacing w:val="-6"/>
        </w:rPr>
        <w:t xml:space="preserve"> </w:t>
      </w:r>
      <w:r>
        <w:t>дальнейшего</w:t>
      </w:r>
      <w:r>
        <w:rPr>
          <w:spacing w:val="-6"/>
        </w:rPr>
        <w:t xml:space="preserve"> </w:t>
      </w:r>
      <w:r>
        <w:t>равномерного</w:t>
      </w:r>
      <w:r>
        <w:rPr>
          <w:spacing w:val="-6"/>
        </w:rPr>
        <w:t xml:space="preserve"> </w:t>
      </w:r>
      <w:r>
        <w:t>движения</w:t>
      </w:r>
      <w:r>
        <w:rPr>
          <w:spacing w:val="-6"/>
        </w:rPr>
        <w:t xml:space="preserve"> </w:t>
      </w:r>
      <w:r>
        <w:t>шарика</w:t>
      </w:r>
      <w:r>
        <w:rPr>
          <w:spacing w:val="-12"/>
        </w:rPr>
        <w:t xml:space="preserve"> </w:t>
      </w:r>
      <w:r>
        <w:t xml:space="preserve">или </w:t>
      </w:r>
      <w:r>
        <w:rPr>
          <w:spacing w:val="-2"/>
        </w:rPr>
        <w:t>тележки.</w:t>
      </w:r>
    </w:p>
    <w:p w14:paraId="73A25A8E" w14:textId="77777777" w:rsidR="00113E33" w:rsidRDefault="00936FC5">
      <w:pPr>
        <w:pStyle w:val="a3"/>
        <w:spacing w:line="244" w:lineRule="auto"/>
        <w:ind w:firstLine="710"/>
        <w:jc w:val="left"/>
      </w:pPr>
      <w:r>
        <w:t>Определение</w:t>
      </w:r>
      <w:r>
        <w:rPr>
          <w:spacing w:val="-6"/>
        </w:rPr>
        <w:t xml:space="preserve"> </w:t>
      </w:r>
      <w:r>
        <w:t>средней</w:t>
      </w:r>
      <w:r>
        <w:rPr>
          <w:spacing w:val="-5"/>
        </w:rPr>
        <w:t xml:space="preserve"> </w:t>
      </w:r>
      <w:r>
        <w:t>скорости</w:t>
      </w:r>
      <w:r>
        <w:rPr>
          <w:spacing w:val="-4"/>
        </w:rPr>
        <w:t xml:space="preserve"> </w:t>
      </w:r>
      <w:r>
        <w:t>скольжения</w:t>
      </w:r>
      <w:r>
        <w:rPr>
          <w:spacing w:val="-5"/>
        </w:rPr>
        <w:t xml:space="preserve"> </w:t>
      </w:r>
      <w:r>
        <w:t>бруска</w:t>
      </w:r>
      <w:r>
        <w:rPr>
          <w:spacing w:val="-6"/>
        </w:rPr>
        <w:t xml:space="preserve"> </w:t>
      </w:r>
      <w:r>
        <w:t>или</w:t>
      </w:r>
      <w:r>
        <w:rPr>
          <w:spacing w:val="-4"/>
        </w:rPr>
        <w:t xml:space="preserve"> </w:t>
      </w:r>
      <w:r>
        <w:t>движения</w:t>
      </w:r>
      <w:r>
        <w:rPr>
          <w:spacing w:val="-5"/>
        </w:rPr>
        <w:t xml:space="preserve"> </w:t>
      </w:r>
      <w:r>
        <w:t>шарика</w:t>
      </w:r>
      <w:r>
        <w:rPr>
          <w:spacing w:val="-6"/>
        </w:rPr>
        <w:t xml:space="preserve"> </w:t>
      </w:r>
      <w:r>
        <w:t>по</w:t>
      </w:r>
      <w:r>
        <w:rPr>
          <w:spacing w:val="-5"/>
        </w:rPr>
        <w:t xml:space="preserve"> </w:t>
      </w:r>
      <w:r>
        <w:t xml:space="preserve">наклонной </w:t>
      </w:r>
      <w:r>
        <w:rPr>
          <w:spacing w:val="-2"/>
        </w:rPr>
        <w:t>плоскости.</w:t>
      </w:r>
    </w:p>
    <w:p w14:paraId="3679022E" w14:textId="77777777" w:rsidR="00113E33" w:rsidRDefault="00113E33">
      <w:pPr>
        <w:pStyle w:val="a3"/>
        <w:spacing w:line="244" w:lineRule="auto"/>
        <w:jc w:val="left"/>
        <w:sectPr w:rsidR="00113E33">
          <w:pgSz w:w="11900" w:h="16860"/>
          <w:pgMar w:top="1180" w:right="425" w:bottom="1440" w:left="850" w:header="0" w:footer="1206" w:gutter="0"/>
          <w:cols w:space="720"/>
        </w:sectPr>
      </w:pPr>
    </w:p>
    <w:p w14:paraId="5B557DA5" w14:textId="77777777" w:rsidR="00113E33" w:rsidRDefault="00936FC5">
      <w:pPr>
        <w:pStyle w:val="a3"/>
        <w:spacing w:before="72"/>
        <w:ind w:left="1060"/>
        <w:jc w:val="left"/>
      </w:pPr>
      <w:r>
        <w:lastRenderedPageBreak/>
        <w:t>Определение</w:t>
      </w:r>
      <w:r>
        <w:rPr>
          <w:spacing w:val="-9"/>
        </w:rPr>
        <w:t xml:space="preserve"> </w:t>
      </w:r>
      <w:r>
        <w:t>ускорения</w:t>
      </w:r>
      <w:r>
        <w:rPr>
          <w:spacing w:val="-6"/>
        </w:rPr>
        <w:t xml:space="preserve"> </w:t>
      </w:r>
      <w:r>
        <w:t>тела</w:t>
      </w:r>
      <w:r>
        <w:rPr>
          <w:spacing w:val="-9"/>
        </w:rPr>
        <w:t xml:space="preserve"> </w:t>
      </w:r>
      <w:r>
        <w:t>при</w:t>
      </w:r>
      <w:r>
        <w:rPr>
          <w:spacing w:val="-5"/>
        </w:rPr>
        <w:t xml:space="preserve"> </w:t>
      </w:r>
      <w:r>
        <w:t>равноускоренном</w:t>
      </w:r>
      <w:r>
        <w:rPr>
          <w:spacing w:val="-7"/>
        </w:rPr>
        <w:t xml:space="preserve"> </w:t>
      </w:r>
      <w:r>
        <w:t>движении</w:t>
      </w:r>
      <w:r>
        <w:rPr>
          <w:spacing w:val="-5"/>
        </w:rPr>
        <w:t xml:space="preserve"> </w:t>
      </w:r>
      <w:r>
        <w:t>по</w:t>
      </w:r>
      <w:r>
        <w:rPr>
          <w:spacing w:val="-11"/>
        </w:rPr>
        <w:t xml:space="preserve"> </w:t>
      </w:r>
      <w:r>
        <w:t>наклонной</w:t>
      </w:r>
      <w:r>
        <w:rPr>
          <w:spacing w:val="-8"/>
        </w:rPr>
        <w:t xml:space="preserve"> </w:t>
      </w:r>
      <w:r>
        <w:rPr>
          <w:spacing w:val="-2"/>
        </w:rPr>
        <w:t>плоскости.</w:t>
      </w:r>
    </w:p>
    <w:p w14:paraId="79C20219" w14:textId="77777777" w:rsidR="00113E33" w:rsidRDefault="00936FC5">
      <w:pPr>
        <w:pStyle w:val="a3"/>
        <w:tabs>
          <w:tab w:val="left" w:pos="1790"/>
          <w:tab w:val="left" w:pos="4671"/>
          <w:tab w:val="left" w:pos="5391"/>
          <w:tab w:val="left" w:pos="6831"/>
          <w:tab w:val="left" w:pos="7551"/>
        </w:tabs>
        <w:spacing w:line="244" w:lineRule="auto"/>
        <w:ind w:left="350" w:right="1294" w:firstLine="696"/>
        <w:jc w:val="left"/>
      </w:pPr>
      <w:r>
        <w:t>Исследование зависимости</w:t>
      </w:r>
      <w:r>
        <w:rPr>
          <w:spacing w:val="80"/>
        </w:rPr>
        <w:t xml:space="preserve"> </w:t>
      </w:r>
      <w:r>
        <w:t>пути</w:t>
      </w:r>
      <w:r>
        <w:tab/>
      </w:r>
      <w:r>
        <w:rPr>
          <w:spacing w:val="-6"/>
        </w:rPr>
        <w:t>от</w:t>
      </w:r>
      <w:r>
        <w:tab/>
      </w:r>
      <w:r>
        <w:rPr>
          <w:spacing w:val="-2"/>
        </w:rPr>
        <w:t>времени</w:t>
      </w:r>
      <w:r>
        <w:tab/>
      </w:r>
      <w:r>
        <w:rPr>
          <w:spacing w:val="-4"/>
        </w:rPr>
        <w:t>при</w:t>
      </w:r>
      <w:r>
        <w:tab/>
      </w:r>
      <w:r>
        <w:rPr>
          <w:spacing w:val="-4"/>
        </w:rPr>
        <w:t xml:space="preserve">равноускоренном </w:t>
      </w:r>
      <w:r>
        <w:rPr>
          <w:spacing w:val="-2"/>
        </w:rPr>
        <w:t>движении</w:t>
      </w:r>
      <w:r>
        <w:tab/>
      </w:r>
      <w:r>
        <w:t>без начальной скорости.</w:t>
      </w:r>
    </w:p>
    <w:p w14:paraId="22D76D26" w14:textId="77777777" w:rsidR="00113E33" w:rsidRDefault="00936FC5">
      <w:pPr>
        <w:pStyle w:val="a3"/>
        <w:spacing w:line="244" w:lineRule="auto"/>
        <w:ind w:firstLine="710"/>
        <w:jc w:val="left"/>
      </w:pPr>
      <w:r>
        <w:t>Проверка</w:t>
      </w:r>
      <w:r>
        <w:rPr>
          <w:spacing w:val="-6"/>
        </w:rPr>
        <w:t xml:space="preserve"> </w:t>
      </w:r>
      <w:r>
        <w:t>гипотезы:</w:t>
      </w:r>
      <w:r>
        <w:rPr>
          <w:spacing w:val="-5"/>
        </w:rPr>
        <w:t xml:space="preserve"> </w:t>
      </w:r>
      <w:r>
        <w:t>если</w:t>
      </w:r>
      <w:r>
        <w:rPr>
          <w:spacing w:val="-5"/>
        </w:rPr>
        <w:t xml:space="preserve"> </w:t>
      </w:r>
      <w:r>
        <w:t>при</w:t>
      </w:r>
      <w:r>
        <w:rPr>
          <w:spacing w:val="-5"/>
        </w:rPr>
        <w:t xml:space="preserve"> </w:t>
      </w:r>
      <w:r>
        <w:t>равноускоренном</w:t>
      </w:r>
      <w:r>
        <w:rPr>
          <w:spacing w:val="-6"/>
        </w:rPr>
        <w:t xml:space="preserve"> </w:t>
      </w:r>
      <w:r>
        <w:t>движении</w:t>
      </w:r>
      <w:r>
        <w:rPr>
          <w:spacing w:val="-5"/>
        </w:rPr>
        <w:t xml:space="preserve"> </w:t>
      </w:r>
      <w:r>
        <w:t>без</w:t>
      </w:r>
      <w:r>
        <w:rPr>
          <w:spacing w:val="-5"/>
        </w:rPr>
        <w:t xml:space="preserve"> </w:t>
      </w:r>
      <w:r>
        <w:t>начальной</w:t>
      </w:r>
      <w:r>
        <w:rPr>
          <w:spacing w:val="-5"/>
        </w:rPr>
        <w:t xml:space="preserve"> </w:t>
      </w:r>
      <w:r>
        <w:t>скорости</w:t>
      </w:r>
      <w:r>
        <w:rPr>
          <w:spacing w:val="-5"/>
        </w:rPr>
        <w:t xml:space="preserve"> </w:t>
      </w:r>
      <w:r>
        <w:t>пути относятся как ряд нечетных чисел, то соответствующие промежутки времени одинаковы.</w:t>
      </w:r>
    </w:p>
    <w:p w14:paraId="3D830C38" w14:textId="77777777" w:rsidR="00113E33" w:rsidRDefault="00936FC5">
      <w:pPr>
        <w:pStyle w:val="a3"/>
        <w:spacing w:line="247" w:lineRule="auto"/>
        <w:ind w:left="1060"/>
        <w:jc w:val="left"/>
      </w:pPr>
      <w:r>
        <w:t>Исследование</w:t>
      </w:r>
      <w:r>
        <w:rPr>
          <w:spacing w:val="-12"/>
        </w:rPr>
        <w:t xml:space="preserve"> </w:t>
      </w:r>
      <w:r>
        <w:t>зависимости</w:t>
      </w:r>
      <w:r>
        <w:rPr>
          <w:spacing w:val="-7"/>
        </w:rPr>
        <w:t xml:space="preserve"> </w:t>
      </w:r>
      <w:r>
        <w:t>силы</w:t>
      </w:r>
      <w:r>
        <w:rPr>
          <w:spacing w:val="-10"/>
        </w:rPr>
        <w:t xml:space="preserve"> </w:t>
      </w:r>
      <w:r>
        <w:t>трения</w:t>
      </w:r>
      <w:r>
        <w:rPr>
          <w:spacing w:val="-9"/>
        </w:rPr>
        <w:t xml:space="preserve"> </w:t>
      </w:r>
      <w:r>
        <w:t>скольжения</w:t>
      </w:r>
      <w:r>
        <w:rPr>
          <w:spacing w:val="-10"/>
        </w:rPr>
        <w:t xml:space="preserve"> </w:t>
      </w:r>
      <w:r>
        <w:t>от</w:t>
      </w:r>
      <w:r>
        <w:rPr>
          <w:spacing w:val="-10"/>
        </w:rPr>
        <w:t xml:space="preserve"> </w:t>
      </w:r>
      <w:r>
        <w:t>силы</w:t>
      </w:r>
      <w:r>
        <w:rPr>
          <w:spacing w:val="-10"/>
        </w:rPr>
        <w:t xml:space="preserve"> </w:t>
      </w:r>
      <w:r>
        <w:t>нормального</w:t>
      </w:r>
      <w:r>
        <w:rPr>
          <w:spacing w:val="-10"/>
        </w:rPr>
        <w:t xml:space="preserve"> </w:t>
      </w:r>
      <w:r>
        <w:t>давления. Определение коэффициента трения скольжения.</w:t>
      </w:r>
    </w:p>
    <w:p w14:paraId="677889C5" w14:textId="77777777" w:rsidR="00113E33" w:rsidRDefault="00936FC5">
      <w:pPr>
        <w:pStyle w:val="a3"/>
        <w:spacing w:before="2" w:line="275" w:lineRule="exact"/>
        <w:ind w:left="1060"/>
        <w:jc w:val="left"/>
      </w:pPr>
      <w:r>
        <w:t>Определение</w:t>
      </w:r>
      <w:r>
        <w:rPr>
          <w:spacing w:val="-9"/>
        </w:rPr>
        <w:t xml:space="preserve"> </w:t>
      </w:r>
      <w:r>
        <w:t>жесткости</w:t>
      </w:r>
      <w:r>
        <w:rPr>
          <w:spacing w:val="-5"/>
        </w:rPr>
        <w:t xml:space="preserve"> </w:t>
      </w:r>
      <w:r>
        <w:rPr>
          <w:spacing w:val="-2"/>
        </w:rPr>
        <w:t>пружины.</w:t>
      </w:r>
    </w:p>
    <w:p w14:paraId="164A4B12" w14:textId="77777777" w:rsidR="00113E33" w:rsidRDefault="00936FC5">
      <w:pPr>
        <w:pStyle w:val="a3"/>
        <w:spacing w:line="242" w:lineRule="auto"/>
        <w:ind w:firstLine="710"/>
        <w:jc w:val="left"/>
      </w:pPr>
      <w:r>
        <w:t>Определение</w:t>
      </w:r>
      <w:r>
        <w:rPr>
          <w:spacing w:val="-5"/>
        </w:rPr>
        <w:t xml:space="preserve"> </w:t>
      </w:r>
      <w:r>
        <w:t>работы</w:t>
      </w:r>
      <w:r>
        <w:rPr>
          <w:spacing w:val="-4"/>
        </w:rPr>
        <w:t xml:space="preserve"> </w:t>
      </w:r>
      <w:r>
        <w:t>силы</w:t>
      </w:r>
      <w:r>
        <w:rPr>
          <w:spacing w:val="-4"/>
        </w:rPr>
        <w:t xml:space="preserve"> </w:t>
      </w:r>
      <w:r>
        <w:t>трения</w:t>
      </w:r>
      <w:r>
        <w:rPr>
          <w:spacing w:val="-4"/>
        </w:rPr>
        <w:t xml:space="preserve"> </w:t>
      </w:r>
      <w:r>
        <w:t>при</w:t>
      </w:r>
      <w:r>
        <w:rPr>
          <w:spacing w:val="-4"/>
        </w:rPr>
        <w:t xml:space="preserve"> </w:t>
      </w:r>
      <w:r>
        <w:t>равномерном</w:t>
      </w:r>
      <w:r>
        <w:rPr>
          <w:spacing w:val="28"/>
        </w:rPr>
        <w:t xml:space="preserve"> </w:t>
      </w:r>
      <w:r>
        <w:t>движении</w:t>
      </w:r>
      <w:r>
        <w:rPr>
          <w:spacing w:val="-4"/>
        </w:rPr>
        <w:t xml:space="preserve"> </w:t>
      </w:r>
      <w:r>
        <w:t>тела</w:t>
      </w:r>
      <w:r>
        <w:rPr>
          <w:spacing w:val="-5"/>
        </w:rPr>
        <w:t xml:space="preserve"> </w:t>
      </w:r>
      <w:r>
        <w:t>по</w:t>
      </w:r>
      <w:r>
        <w:rPr>
          <w:spacing w:val="-7"/>
        </w:rPr>
        <w:t xml:space="preserve"> </w:t>
      </w:r>
      <w:r>
        <w:t xml:space="preserve">горизонтальной </w:t>
      </w:r>
      <w:r>
        <w:rPr>
          <w:spacing w:val="-2"/>
        </w:rPr>
        <w:t>поверхности.</w:t>
      </w:r>
    </w:p>
    <w:p w14:paraId="3B2EB8B9" w14:textId="77777777" w:rsidR="00113E33" w:rsidRDefault="00936FC5">
      <w:pPr>
        <w:pStyle w:val="a3"/>
        <w:tabs>
          <w:tab w:val="left" w:pos="2642"/>
          <w:tab w:val="left" w:pos="3624"/>
          <w:tab w:val="left" w:pos="4392"/>
          <w:tab w:val="left" w:pos="5686"/>
          <w:tab w:val="left" w:pos="6315"/>
          <w:tab w:val="left" w:pos="7422"/>
          <w:tab w:val="left" w:pos="8211"/>
          <w:tab w:val="left" w:pos="8567"/>
        </w:tabs>
        <w:spacing w:before="1" w:line="244" w:lineRule="auto"/>
        <w:ind w:right="419" w:firstLine="710"/>
        <w:jc w:val="left"/>
      </w:pPr>
      <w:r>
        <w:rPr>
          <w:spacing w:val="-2"/>
        </w:rPr>
        <w:t>Определение</w:t>
      </w:r>
      <w:r>
        <w:tab/>
      </w:r>
      <w:r>
        <w:rPr>
          <w:spacing w:val="-2"/>
        </w:rPr>
        <w:t>работы</w:t>
      </w:r>
      <w:r>
        <w:tab/>
      </w:r>
      <w:r>
        <w:rPr>
          <w:spacing w:val="-4"/>
        </w:rPr>
        <w:t>силы</w:t>
      </w:r>
      <w:r>
        <w:tab/>
      </w:r>
      <w:r>
        <w:rPr>
          <w:spacing w:val="-2"/>
        </w:rPr>
        <w:t>упругости</w:t>
      </w:r>
      <w:r>
        <w:tab/>
      </w:r>
      <w:r>
        <w:rPr>
          <w:spacing w:val="-4"/>
        </w:rPr>
        <w:t>при</w:t>
      </w:r>
      <w:r>
        <w:tab/>
      </w:r>
      <w:r>
        <w:rPr>
          <w:spacing w:val="-2"/>
        </w:rPr>
        <w:t>подъеме</w:t>
      </w:r>
      <w:r>
        <w:tab/>
      </w:r>
      <w:r>
        <w:rPr>
          <w:spacing w:val="-2"/>
        </w:rPr>
        <w:t>груза</w:t>
      </w:r>
      <w:r>
        <w:tab/>
      </w:r>
      <w:r>
        <w:rPr>
          <w:spacing w:val="-10"/>
        </w:rPr>
        <w:t>с</w:t>
      </w:r>
      <w:r>
        <w:tab/>
      </w:r>
      <w:r>
        <w:rPr>
          <w:spacing w:val="-4"/>
        </w:rPr>
        <w:t xml:space="preserve">использованием </w:t>
      </w:r>
      <w:r>
        <w:t>неподвижного и подвижного блоков.</w:t>
      </w:r>
    </w:p>
    <w:p w14:paraId="0A715A1E" w14:textId="77777777" w:rsidR="00113E33" w:rsidRDefault="00936FC5">
      <w:pPr>
        <w:pStyle w:val="a3"/>
        <w:spacing w:before="1" w:line="249" w:lineRule="auto"/>
        <w:ind w:left="1060" w:right="5709"/>
        <w:jc w:val="left"/>
      </w:pPr>
      <w:r>
        <w:t>Изучение</w:t>
      </w:r>
      <w:r>
        <w:rPr>
          <w:spacing w:val="-15"/>
        </w:rPr>
        <w:t xml:space="preserve"> </w:t>
      </w:r>
      <w:r>
        <w:t>закона</w:t>
      </w:r>
      <w:r>
        <w:rPr>
          <w:spacing w:val="-15"/>
        </w:rPr>
        <w:t xml:space="preserve"> </w:t>
      </w:r>
      <w:r>
        <w:t>сохранения</w:t>
      </w:r>
      <w:r>
        <w:rPr>
          <w:spacing w:val="-15"/>
        </w:rPr>
        <w:t xml:space="preserve"> </w:t>
      </w:r>
      <w:r>
        <w:t>энергии. Механические колебания и волны.</w:t>
      </w:r>
    </w:p>
    <w:p w14:paraId="399ADA42" w14:textId="77777777" w:rsidR="00113E33" w:rsidRDefault="00936FC5">
      <w:pPr>
        <w:pStyle w:val="a3"/>
        <w:tabs>
          <w:tab w:val="left" w:pos="1775"/>
          <w:tab w:val="left" w:pos="3230"/>
          <w:tab w:val="left" w:pos="4671"/>
          <w:tab w:val="left" w:pos="6111"/>
          <w:tab w:val="left" w:pos="8271"/>
        </w:tabs>
        <w:spacing w:line="242" w:lineRule="auto"/>
        <w:ind w:right="1029" w:firstLine="710"/>
        <w:jc w:val="left"/>
      </w:pPr>
      <w:r>
        <w:rPr>
          <w:spacing w:val="-2"/>
        </w:rPr>
        <w:t>Колебательное</w:t>
      </w:r>
      <w:r>
        <w:tab/>
      </w:r>
      <w:r>
        <w:rPr>
          <w:spacing w:val="-2"/>
        </w:rPr>
        <w:t>движение.</w:t>
      </w:r>
      <w:r>
        <w:tab/>
      </w:r>
      <w:r>
        <w:rPr>
          <w:spacing w:val="-2"/>
        </w:rPr>
        <w:t>Основные</w:t>
      </w:r>
      <w:r>
        <w:tab/>
      </w:r>
      <w:r>
        <w:rPr>
          <w:spacing w:val="-2"/>
        </w:rPr>
        <w:t>характеристики</w:t>
      </w:r>
      <w:r>
        <w:tab/>
      </w:r>
      <w:r>
        <w:rPr>
          <w:spacing w:val="-2"/>
        </w:rPr>
        <w:t>колебаний: период,</w:t>
      </w:r>
      <w:r>
        <w:tab/>
        <w:t>частота,</w:t>
      </w:r>
      <w:r>
        <w:rPr>
          <w:spacing w:val="-9"/>
        </w:rPr>
        <w:t xml:space="preserve"> </w:t>
      </w:r>
      <w:r>
        <w:t>амплитуда.</w:t>
      </w:r>
      <w:r>
        <w:rPr>
          <w:spacing w:val="-10"/>
        </w:rPr>
        <w:t xml:space="preserve"> </w:t>
      </w:r>
      <w:r>
        <w:t>Математический</w:t>
      </w:r>
      <w:r>
        <w:rPr>
          <w:spacing w:val="-9"/>
        </w:rPr>
        <w:t xml:space="preserve"> </w:t>
      </w:r>
      <w:r>
        <w:t>и</w:t>
      </w:r>
      <w:r>
        <w:rPr>
          <w:spacing w:val="-10"/>
        </w:rPr>
        <w:t xml:space="preserve"> </w:t>
      </w:r>
      <w:r>
        <w:t>пружинный</w:t>
      </w:r>
      <w:r>
        <w:rPr>
          <w:spacing w:val="-9"/>
        </w:rPr>
        <w:t xml:space="preserve"> </w:t>
      </w:r>
      <w:r>
        <w:t>маятники.</w:t>
      </w:r>
      <w:r>
        <w:rPr>
          <w:spacing w:val="-10"/>
        </w:rPr>
        <w:t xml:space="preserve"> </w:t>
      </w:r>
      <w:r>
        <w:t>Превращение энергии при колебательном движении.</w:t>
      </w:r>
    </w:p>
    <w:p w14:paraId="04B3FA03" w14:textId="77777777" w:rsidR="00113E33" w:rsidRDefault="00936FC5">
      <w:pPr>
        <w:pStyle w:val="a3"/>
        <w:spacing w:line="242" w:lineRule="auto"/>
        <w:ind w:right="389" w:firstLine="71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p w14:paraId="078AE503" w14:textId="77777777" w:rsidR="00113E33" w:rsidRDefault="00936FC5">
      <w:pPr>
        <w:pStyle w:val="a3"/>
        <w:spacing w:line="247" w:lineRule="auto"/>
        <w:ind w:left="1060"/>
        <w:jc w:val="left"/>
      </w:pPr>
      <w:r>
        <w:t>Звук.</w:t>
      </w:r>
      <w:r>
        <w:rPr>
          <w:spacing w:val="-10"/>
        </w:rPr>
        <w:t xml:space="preserve"> </w:t>
      </w:r>
      <w:r>
        <w:t>Громкость</w:t>
      </w:r>
      <w:r>
        <w:rPr>
          <w:spacing w:val="-8"/>
        </w:rPr>
        <w:t xml:space="preserve"> </w:t>
      </w:r>
      <w:r>
        <w:t>звука</w:t>
      </w:r>
      <w:r>
        <w:rPr>
          <w:spacing w:val="-6"/>
        </w:rPr>
        <w:t xml:space="preserve"> </w:t>
      </w:r>
      <w:r>
        <w:t>и</w:t>
      </w:r>
      <w:r>
        <w:rPr>
          <w:spacing w:val="-9"/>
        </w:rPr>
        <w:t xml:space="preserve"> </w:t>
      </w:r>
      <w:r>
        <w:t>высота</w:t>
      </w:r>
      <w:r>
        <w:rPr>
          <w:spacing w:val="-11"/>
        </w:rPr>
        <w:t xml:space="preserve"> </w:t>
      </w:r>
      <w:r>
        <w:t>тона.</w:t>
      </w:r>
      <w:r>
        <w:rPr>
          <w:spacing w:val="-10"/>
        </w:rPr>
        <w:t xml:space="preserve"> </w:t>
      </w:r>
      <w:r>
        <w:t>Отражение</w:t>
      </w:r>
      <w:r>
        <w:rPr>
          <w:spacing w:val="-13"/>
        </w:rPr>
        <w:t xml:space="preserve"> </w:t>
      </w:r>
      <w:r>
        <w:t>звука.</w:t>
      </w:r>
      <w:r>
        <w:rPr>
          <w:spacing w:val="-10"/>
        </w:rPr>
        <w:t xml:space="preserve"> </w:t>
      </w:r>
      <w:r>
        <w:t>Инфразвук</w:t>
      </w:r>
      <w:r>
        <w:rPr>
          <w:spacing w:val="-8"/>
        </w:rPr>
        <w:t xml:space="preserve"> </w:t>
      </w:r>
      <w:r>
        <w:t>и</w:t>
      </w:r>
      <w:r>
        <w:rPr>
          <w:spacing w:val="-4"/>
        </w:rPr>
        <w:t xml:space="preserve"> </w:t>
      </w:r>
      <w:r>
        <w:t xml:space="preserve">ультразвук. </w:t>
      </w:r>
      <w:r>
        <w:rPr>
          <w:spacing w:val="-2"/>
        </w:rPr>
        <w:t>Демонстрации.</w:t>
      </w:r>
    </w:p>
    <w:p w14:paraId="76806619" w14:textId="77777777" w:rsidR="00113E33" w:rsidRDefault="00936FC5">
      <w:pPr>
        <w:pStyle w:val="a3"/>
        <w:spacing w:line="247" w:lineRule="auto"/>
        <w:ind w:left="1060"/>
        <w:jc w:val="left"/>
      </w:pPr>
      <w:r>
        <w:t>Наблюдение</w:t>
      </w:r>
      <w:r>
        <w:rPr>
          <w:spacing w:val="-10"/>
        </w:rPr>
        <w:t xml:space="preserve"> </w:t>
      </w:r>
      <w:r>
        <w:t>колебаний</w:t>
      </w:r>
      <w:r>
        <w:rPr>
          <w:spacing w:val="-12"/>
        </w:rPr>
        <w:t xml:space="preserve"> </w:t>
      </w:r>
      <w:r>
        <w:t>тел</w:t>
      </w:r>
      <w:r>
        <w:rPr>
          <w:spacing w:val="-9"/>
        </w:rPr>
        <w:t xml:space="preserve"> </w:t>
      </w:r>
      <w:r>
        <w:t>под</w:t>
      </w:r>
      <w:r>
        <w:rPr>
          <w:spacing w:val="-9"/>
        </w:rPr>
        <w:t xml:space="preserve"> </w:t>
      </w:r>
      <w:r>
        <w:t>действием</w:t>
      </w:r>
      <w:r>
        <w:rPr>
          <w:spacing w:val="-9"/>
        </w:rPr>
        <w:t xml:space="preserve"> </w:t>
      </w:r>
      <w:r>
        <w:t>силы</w:t>
      </w:r>
      <w:r>
        <w:rPr>
          <w:spacing w:val="-9"/>
        </w:rPr>
        <w:t xml:space="preserve"> </w:t>
      </w:r>
      <w:r>
        <w:t>тяжести</w:t>
      </w:r>
      <w:r>
        <w:rPr>
          <w:spacing w:val="-4"/>
        </w:rPr>
        <w:t xml:space="preserve"> </w:t>
      </w:r>
      <w:r>
        <w:t>и</w:t>
      </w:r>
      <w:r>
        <w:rPr>
          <w:spacing w:val="-8"/>
        </w:rPr>
        <w:t xml:space="preserve"> </w:t>
      </w:r>
      <w:r>
        <w:t>силы</w:t>
      </w:r>
      <w:r>
        <w:rPr>
          <w:spacing w:val="-4"/>
        </w:rPr>
        <w:t xml:space="preserve"> </w:t>
      </w:r>
      <w:r>
        <w:t>упругости.</w:t>
      </w:r>
      <w:r>
        <w:rPr>
          <w:spacing w:val="-4"/>
        </w:rPr>
        <w:t xml:space="preserve"> </w:t>
      </w:r>
      <w:r>
        <w:t>Наблюдение колебаний груза на нити и на пружине.</w:t>
      </w:r>
    </w:p>
    <w:p w14:paraId="36D9CE42" w14:textId="77777777" w:rsidR="00113E33" w:rsidRDefault="00936FC5">
      <w:pPr>
        <w:pStyle w:val="a3"/>
        <w:spacing w:line="274" w:lineRule="exact"/>
        <w:ind w:left="1060"/>
        <w:jc w:val="left"/>
      </w:pPr>
      <w:r>
        <w:t>Наблюдение</w:t>
      </w:r>
      <w:r>
        <w:rPr>
          <w:spacing w:val="-4"/>
        </w:rPr>
        <w:t xml:space="preserve"> </w:t>
      </w:r>
      <w:r>
        <w:t>вынужденных</w:t>
      </w:r>
      <w:r>
        <w:rPr>
          <w:spacing w:val="-3"/>
        </w:rPr>
        <w:t xml:space="preserve"> </w:t>
      </w:r>
      <w:r>
        <w:t>колебаний</w:t>
      </w:r>
      <w:r>
        <w:rPr>
          <w:spacing w:val="-3"/>
        </w:rPr>
        <w:t xml:space="preserve"> </w:t>
      </w:r>
      <w:r>
        <w:t>и</w:t>
      </w:r>
      <w:r>
        <w:rPr>
          <w:spacing w:val="-2"/>
        </w:rPr>
        <w:t xml:space="preserve"> резонанса.</w:t>
      </w:r>
    </w:p>
    <w:p w14:paraId="5CCA9982" w14:textId="77777777" w:rsidR="00113E33" w:rsidRDefault="00936FC5">
      <w:pPr>
        <w:pStyle w:val="a3"/>
        <w:spacing w:before="8" w:line="247" w:lineRule="auto"/>
        <w:ind w:left="1060" w:right="2093"/>
        <w:jc w:val="left"/>
      </w:pPr>
      <w:r>
        <w:t>Распространение</w:t>
      </w:r>
      <w:r>
        <w:rPr>
          <w:spacing w:val="-15"/>
        </w:rPr>
        <w:t xml:space="preserve"> </w:t>
      </w:r>
      <w:r>
        <w:t>продольных</w:t>
      </w:r>
      <w:r>
        <w:rPr>
          <w:spacing w:val="-9"/>
        </w:rPr>
        <w:t xml:space="preserve"> </w:t>
      </w:r>
      <w:r>
        <w:t>и</w:t>
      </w:r>
      <w:r>
        <w:rPr>
          <w:spacing w:val="-15"/>
        </w:rPr>
        <w:t xml:space="preserve"> </w:t>
      </w:r>
      <w:r>
        <w:t>поперечных</w:t>
      </w:r>
      <w:r>
        <w:rPr>
          <w:spacing w:val="-12"/>
        </w:rPr>
        <w:t xml:space="preserve"> </w:t>
      </w:r>
      <w:r>
        <w:t>волн</w:t>
      </w:r>
      <w:r>
        <w:rPr>
          <w:spacing w:val="-13"/>
        </w:rPr>
        <w:t xml:space="preserve"> </w:t>
      </w:r>
      <w:r>
        <w:t>(на</w:t>
      </w:r>
      <w:r>
        <w:rPr>
          <w:spacing w:val="-15"/>
        </w:rPr>
        <w:t xml:space="preserve"> </w:t>
      </w:r>
      <w:r>
        <w:t>модели). Наблюдение зависимости высоты звука от частоты.</w:t>
      </w:r>
    </w:p>
    <w:p w14:paraId="637000C4" w14:textId="77777777" w:rsidR="00113E33" w:rsidRDefault="00936FC5">
      <w:pPr>
        <w:pStyle w:val="a3"/>
        <w:spacing w:line="274" w:lineRule="exact"/>
        <w:ind w:left="1060"/>
        <w:jc w:val="left"/>
      </w:pPr>
      <w:r>
        <w:t>Акустический</w:t>
      </w:r>
      <w:r>
        <w:rPr>
          <w:spacing w:val="-5"/>
        </w:rPr>
        <w:t xml:space="preserve"> </w:t>
      </w:r>
      <w:r>
        <w:rPr>
          <w:spacing w:val="-2"/>
        </w:rPr>
        <w:t>резонанс.</w:t>
      </w:r>
    </w:p>
    <w:p w14:paraId="5ADA58A9" w14:textId="77777777" w:rsidR="00113E33" w:rsidRDefault="00936FC5">
      <w:pPr>
        <w:pStyle w:val="a3"/>
        <w:spacing w:before="10"/>
        <w:ind w:left="1060"/>
        <w:jc w:val="left"/>
      </w:pPr>
      <w:r>
        <w:t>Лабораторные</w:t>
      </w:r>
      <w:r>
        <w:rPr>
          <w:spacing w:val="-15"/>
        </w:rPr>
        <w:t xml:space="preserve"> </w:t>
      </w:r>
      <w:r>
        <w:t>работы</w:t>
      </w:r>
      <w:r>
        <w:rPr>
          <w:spacing w:val="-15"/>
        </w:rPr>
        <w:t xml:space="preserve"> </w:t>
      </w:r>
      <w:r>
        <w:t>и</w:t>
      </w:r>
      <w:r>
        <w:rPr>
          <w:spacing w:val="-12"/>
        </w:rPr>
        <w:t xml:space="preserve"> </w:t>
      </w:r>
      <w:r>
        <w:rPr>
          <w:spacing w:val="-2"/>
        </w:rPr>
        <w:t>опыты.</w:t>
      </w:r>
    </w:p>
    <w:p w14:paraId="05883619" w14:textId="77777777" w:rsidR="00113E33" w:rsidRDefault="00936FC5">
      <w:pPr>
        <w:pStyle w:val="a3"/>
        <w:spacing w:before="7" w:line="247" w:lineRule="auto"/>
        <w:ind w:left="1060" w:right="1319"/>
        <w:jc w:val="left"/>
      </w:pPr>
      <w:r>
        <w:t>Определение</w:t>
      </w:r>
      <w:r>
        <w:rPr>
          <w:spacing w:val="-13"/>
        </w:rPr>
        <w:t xml:space="preserve"> </w:t>
      </w:r>
      <w:r>
        <w:t>частоты</w:t>
      </w:r>
      <w:r>
        <w:rPr>
          <w:spacing w:val="-14"/>
        </w:rPr>
        <w:t xml:space="preserve"> </w:t>
      </w:r>
      <w:r>
        <w:t>и</w:t>
      </w:r>
      <w:r>
        <w:rPr>
          <w:spacing w:val="-13"/>
        </w:rPr>
        <w:t xml:space="preserve"> </w:t>
      </w:r>
      <w:r>
        <w:t>периода</w:t>
      </w:r>
      <w:r>
        <w:rPr>
          <w:spacing w:val="-14"/>
        </w:rPr>
        <w:t xml:space="preserve"> </w:t>
      </w:r>
      <w:r>
        <w:t>колебаний</w:t>
      </w:r>
      <w:r>
        <w:rPr>
          <w:spacing w:val="-12"/>
        </w:rPr>
        <w:t xml:space="preserve"> </w:t>
      </w:r>
      <w:r>
        <w:t>математического</w:t>
      </w:r>
      <w:r>
        <w:rPr>
          <w:spacing w:val="-13"/>
        </w:rPr>
        <w:t xml:space="preserve"> </w:t>
      </w:r>
      <w:r>
        <w:t>маятника. Определение частоты и периода колебаний пружинного маятника.</w:t>
      </w:r>
    </w:p>
    <w:p w14:paraId="5590035F" w14:textId="77777777" w:rsidR="00113E33" w:rsidRDefault="00936FC5">
      <w:pPr>
        <w:pStyle w:val="a3"/>
        <w:spacing w:before="3" w:line="235" w:lineRule="auto"/>
        <w:ind w:left="1046" w:right="294"/>
        <w:jc w:val="left"/>
      </w:pPr>
      <w:r>
        <w:t>Исследование</w:t>
      </w:r>
      <w:r>
        <w:rPr>
          <w:spacing w:val="40"/>
        </w:rPr>
        <w:t xml:space="preserve"> </w:t>
      </w:r>
      <w:r>
        <w:t>зависимости</w:t>
      </w:r>
      <w:r>
        <w:rPr>
          <w:spacing w:val="40"/>
        </w:rPr>
        <w:t xml:space="preserve"> </w:t>
      </w:r>
      <w:r>
        <w:t>периода</w:t>
      </w:r>
      <w:r>
        <w:rPr>
          <w:spacing w:val="40"/>
        </w:rPr>
        <w:t xml:space="preserve"> </w:t>
      </w:r>
      <w:r>
        <w:t>колебаний</w:t>
      </w:r>
      <w:r>
        <w:rPr>
          <w:spacing w:val="40"/>
        </w:rPr>
        <w:t xml:space="preserve"> </w:t>
      </w:r>
      <w:r>
        <w:t>подвешенного</w:t>
      </w:r>
      <w:r>
        <w:rPr>
          <w:spacing w:val="40"/>
        </w:rPr>
        <w:t xml:space="preserve"> </w:t>
      </w:r>
      <w:r>
        <w:t>к</w:t>
      </w:r>
      <w:r>
        <w:rPr>
          <w:spacing w:val="40"/>
        </w:rPr>
        <w:t xml:space="preserve"> </w:t>
      </w:r>
      <w:r>
        <w:t>нити</w:t>
      </w:r>
      <w:r>
        <w:rPr>
          <w:spacing w:val="40"/>
        </w:rPr>
        <w:t xml:space="preserve"> </w:t>
      </w:r>
      <w:r>
        <w:t>груза</w:t>
      </w:r>
      <w:r>
        <w:rPr>
          <w:spacing w:val="40"/>
        </w:rPr>
        <w:t xml:space="preserve"> </w:t>
      </w:r>
      <w:r>
        <w:t xml:space="preserve">от </w:t>
      </w:r>
      <w:proofErr w:type="spellStart"/>
      <w:r>
        <w:rPr>
          <w:spacing w:val="-2"/>
        </w:rPr>
        <w:t>длинынити</w:t>
      </w:r>
      <w:proofErr w:type="spellEnd"/>
      <w:r>
        <w:rPr>
          <w:spacing w:val="-2"/>
        </w:rPr>
        <w:t>.</w:t>
      </w:r>
    </w:p>
    <w:p w14:paraId="10DE2663" w14:textId="77777777" w:rsidR="00113E33" w:rsidRDefault="00936FC5">
      <w:pPr>
        <w:pStyle w:val="a3"/>
        <w:spacing w:line="244" w:lineRule="auto"/>
        <w:ind w:left="1104" w:right="82" w:hanging="142"/>
        <w:jc w:val="left"/>
      </w:pPr>
      <w:r>
        <w:t>Исследование зависимости периода колебаний пружинного маятника от массы груза. Проверка</w:t>
      </w:r>
      <w:r>
        <w:rPr>
          <w:spacing w:val="35"/>
        </w:rPr>
        <w:t xml:space="preserve"> </w:t>
      </w:r>
      <w:r>
        <w:t>независимости</w:t>
      </w:r>
      <w:r>
        <w:rPr>
          <w:spacing w:val="37"/>
        </w:rPr>
        <w:t xml:space="preserve"> </w:t>
      </w:r>
      <w:r>
        <w:t>периода</w:t>
      </w:r>
      <w:r>
        <w:rPr>
          <w:spacing w:val="36"/>
        </w:rPr>
        <w:t xml:space="preserve"> </w:t>
      </w:r>
      <w:r>
        <w:t>колебаний</w:t>
      </w:r>
      <w:r>
        <w:rPr>
          <w:spacing w:val="34"/>
        </w:rPr>
        <w:t xml:space="preserve"> </w:t>
      </w:r>
      <w:r>
        <w:t>груза,</w:t>
      </w:r>
      <w:r>
        <w:rPr>
          <w:spacing w:val="36"/>
        </w:rPr>
        <w:t xml:space="preserve"> </w:t>
      </w:r>
      <w:r>
        <w:t>подвешенного</w:t>
      </w:r>
      <w:r>
        <w:rPr>
          <w:spacing w:val="36"/>
        </w:rPr>
        <w:t xml:space="preserve"> </w:t>
      </w:r>
      <w:r>
        <w:t>к</w:t>
      </w:r>
      <w:r>
        <w:rPr>
          <w:spacing w:val="34"/>
        </w:rPr>
        <w:t xml:space="preserve"> </w:t>
      </w:r>
      <w:r>
        <w:t>нити,</w:t>
      </w:r>
      <w:r>
        <w:rPr>
          <w:spacing w:val="36"/>
        </w:rPr>
        <w:t xml:space="preserve"> </w:t>
      </w:r>
      <w:r>
        <w:t>от</w:t>
      </w:r>
      <w:r>
        <w:rPr>
          <w:spacing w:val="36"/>
        </w:rPr>
        <w:t xml:space="preserve"> </w:t>
      </w:r>
      <w:r>
        <w:t xml:space="preserve">массы </w:t>
      </w:r>
      <w:r>
        <w:rPr>
          <w:spacing w:val="-2"/>
        </w:rPr>
        <w:t>груза.</w:t>
      </w:r>
    </w:p>
    <w:p w14:paraId="35735365" w14:textId="77777777" w:rsidR="00113E33" w:rsidRDefault="00936FC5">
      <w:pPr>
        <w:pStyle w:val="a3"/>
        <w:ind w:left="962" w:right="294"/>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периода</w:t>
      </w:r>
      <w:r>
        <w:rPr>
          <w:spacing w:val="40"/>
        </w:rPr>
        <w:t xml:space="preserve"> </w:t>
      </w:r>
      <w:r>
        <w:t>колебаний</w:t>
      </w:r>
      <w:r>
        <w:rPr>
          <w:spacing w:val="40"/>
        </w:rPr>
        <w:t xml:space="preserve"> </w:t>
      </w:r>
      <w:r>
        <w:t>пружинного</w:t>
      </w:r>
      <w:r>
        <w:rPr>
          <w:spacing w:val="40"/>
        </w:rPr>
        <w:t xml:space="preserve"> </w:t>
      </w:r>
      <w:r>
        <w:t xml:space="preserve">маятника </w:t>
      </w:r>
      <w:proofErr w:type="spellStart"/>
      <w:r>
        <w:t>отмассы</w:t>
      </w:r>
      <w:proofErr w:type="spellEnd"/>
      <w:r>
        <w:t xml:space="preserve"> груза и жесткости пружины.</w:t>
      </w:r>
    </w:p>
    <w:p w14:paraId="245322B5" w14:textId="77777777" w:rsidR="00113E33" w:rsidRDefault="00936FC5">
      <w:pPr>
        <w:pStyle w:val="a3"/>
        <w:ind w:left="1060"/>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14:paraId="24674B81" w14:textId="77777777" w:rsidR="00113E33" w:rsidRDefault="00936FC5">
      <w:pPr>
        <w:pStyle w:val="a3"/>
        <w:spacing w:before="7"/>
        <w:ind w:left="1060"/>
        <w:jc w:val="left"/>
      </w:pPr>
      <w:r>
        <w:t>Электромагнитное</w:t>
      </w:r>
      <w:r>
        <w:rPr>
          <w:spacing w:val="-16"/>
        </w:rPr>
        <w:t xml:space="preserve"> </w:t>
      </w:r>
      <w:r>
        <w:t>поле</w:t>
      </w:r>
      <w:r>
        <w:rPr>
          <w:spacing w:val="-15"/>
        </w:rPr>
        <w:t xml:space="preserve"> </w:t>
      </w:r>
      <w:r>
        <w:t>и</w:t>
      </w:r>
      <w:r>
        <w:rPr>
          <w:spacing w:val="-9"/>
        </w:rPr>
        <w:t xml:space="preserve"> </w:t>
      </w:r>
      <w:r>
        <w:t>электромагнитные</w:t>
      </w:r>
      <w:r>
        <w:rPr>
          <w:spacing w:val="-12"/>
        </w:rPr>
        <w:t xml:space="preserve"> </w:t>
      </w:r>
      <w:r>
        <w:rPr>
          <w:spacing w:val="-2"/>
        </w:rPr>
        <w:t>волны.</w:t>
      </w:r>
    </w:p>
    <w:p w14:paraId="29C84DDC" w14:textId="77777777" w:rsidR="00113E33" w:rsidRDefault="00936FC5">
      <w:pPr>
        <w:pStyle w:val="a3"/>
        <w:spacing w:before="14" w:line="237" w:lineRule="auto"/>
        <w:ind w:left="1060" w:right="294"/>
        <w:jc w:val="left"/>
      </w:pPr>
      <w:r>
        <w:t xml:space="preserve">Электромагнитное поле. Электромагнитные волны. Свойства электромагнитных </w:t>
      </w:r>
      <w:proofErr w:type="spellStart"/>
      <w:proofErr w:type="gramStart"/>
      <w:r>
        <w:t>волн.Шкала</w:t>
      </w:r>
      <w:proofErr w:type="spellEnd"/>
      <w:proofErr w:type="gramEnd"/>
      <w:r>
        <w:rPr>
          <w:spacing w:val="40"/>
        </w:rPr>
        <w:t xml:space="preserve"> </w:t>
      </w:r>
      <w:r>
        <w:t>электромагнитных</w:t>
      </w:r>
      <w:r>
        <w:rPr>
          <w:spacing w:val="40"/>
        </w:rPr>
        <w:t xml:space="preserve"> </w:t>
      </w:r>
      <w:r>
        <w:t>волн.</w:t>
      </w:r>
      <w:r>
        <w:rPr>
          <w:spacing w:val="40"/>
        </w:rPr>
        <w:t xml:space="preserve"> </w:t>
      </w:r>
      <w:r>
        <w:t>Использование</w:t>
      </w:r>
      <w:r>
        <w:rPr>
          <w:spacing w:val="40"/>
        </w:rPr>
        <w:t xml:space="preserve"> </w:t>
      </w:r>
      <w:r>
        <w:t>электромагнитных</w:t>
      </w:r>
      <w:r>
        <w:rPr>
          <w:spacing w:val="40"/>
        </w:rPr>
        <w:t xml:space="preserve"> </w:t>
      </w:r>
      <w:r>
        <w:t>волн</w:t>
      </w:r>
      <w:r>
        <w:rPr>
          <w:spacing w:val="40"/>
        </w:rPr>
        <w:t xml:space="preserve"> </w:t>
      </w:r>
      <w:r>
        <w:t>для сотовой</w:t>
      </w:r>
      <w:r>
        <w:rPr>
          <w:spacing w:val="40"/>
        </w:rPr>
        <w:t xml:space="preserve"> </w:t>
      </w:r>
      <w:r>
        <w:t>связи.</w:t>
      </w:r>
    </w:p>
    <w:p w14:paraId="045FBB08" w14:textId="77777777" w:rsidR="00113E33" w:rsidRDefault="00936FC5">
      <w:pPr>
        <w:pStyle w:val="a3"/>
        <w:spacing w:before="2" w:line="247" w:lineRule="auto"/>
        <w:ind w:left="1060" w:right="551" w:hanging="15"/>
        <w:jc w:val="left"/>
      </w:pPr>
      <w:r>
        <w:t>Электромагнитная</w:t>
      </w:r>
      <w:r>
        <w:rPr>
          <w:spacing w:val="-15"/>
        </w:rPr>
        <w:t xml:space="preserve"> </w:t>
      </w:r>
      <w:r>
        <w:t>природа</w:t>
      </w:r>
      <w:r>
        <w:rPr>
          <w:spacing w:val="-14"/>
        </w:rPr>
        <w:t xml:space="preserve"> </w:t>
      </w:r>
      <w:r>
        <w:t>света.</w:t>
      </w:r>
      <w:r>
        <w:rPr>
          <w:spacing w:val="-12"/>
        </w:rPr>
        <w:t xml:space="preserve"> </w:t>
      </w:r>
      <w:r>
        <w:t>Скорость</w:t>
      </w:r>
      <w:r>
        <w:rPr>
          <w:spacing w:val="-9"/>
        </w:rPr>
        <w:t xml:space="preserve"> </w:t>
      </w:r>
      <w:r>
        <w:t>света.</w:t>
      </w:r>
      <w:r>
        <w:rPr>
          <w:spacing w:val="-12"/>
        </w:rPr>
        <w:t xml:space="preserve"> </w:t>
      </w:r>
      <w:r>
        <w:t>Волновые</w:t>
      </w:r>
      <w:r>
        <w:rPr>
          <w:spacing w:val="-11"/>
        </w:rPr>
        <w:t xml:space="preserve"> </w:t>
      </w:r>
      <w:r>
        <w:t>свойства</w:t>
      </w:r>
      <w:r>
        <w:rPr>
          <w:spacing w:val="-9"/>
        </w:rPr>
        <w:t xml:space="preserve"> </w:t>
      </w:r>
      <w:r>
        <w:t xml:space="preserve">света. </w:t>
      </w:r>
      <w:r>
        <w:rPr>
          <w:spacing w:val="-2"/>
        </w:rPr>
        <w:t>Демонстрации.</w:t>
      </w:r>
    </w:p>
    <w:p w14:paraId="6796C7AB" w14:textId="77777777" w:rsidR="00113E33" w:rsidRDefault="00936FC5">
      <w:pPr>
        <w:pStyle w:val="a3"/>
        <w:spacing w:line="247" w:lineRule="auto"/>
        <w:ind w:left="1060" w:right="5435"/>
        <w:jc w:val="left"/>
      </w:pPr>
      <w:r>
        <w:rPr>
          <w:spacing w:val="-2"/>
        </w:rPr>
        <w:t>Свойства</w:t>
      </w:r>
      <w:r>
        <w:rPr>
          <w:spacing w:val="-5"/>
        </w:rPr>
        <w:t xml:space="preserve"> </w:t>
      </w:r>
      <w:r>
        <w:rPr>
          <w:spacing w:val="-2"/>
        </w:rPr>
        <w:t xml:space="preserve">электромагнитных волн. </w:t>
      </w:r>
      <w:r>
        <w:t>Волновые свойства света.</w:t>
      </w:r>
    </w:p>
    <w:p w14:paraId="1E76D9F1" w14:textId="77777777" w:rsidR="00113E33" w:rsidRDefault="00936FC5">
      <w:pPr>
        <w:pStyle w:val="a3"/>
        <w:spacing w:before="3"/>
        <w:ind w:left="1060"/>
        <w:jc w:val="left"/>
      </w:pPr>
      <w:r>
        <w:t>Лабораторные</w:t>
      </w:r>
      <w:r>
        <w:rPr>
          <w:spacing w:val="-8"/>
        </w:rPr>
        <w:t xml:space="preserve"> </w:t>
      </w:r>
      <w:r>
        <w:t>работы</w:t>
      </w:r>
      <w:r>
        <w:rPr>
          <w:spacing w:val="-3"/>
        </w:rPr>
        <w:t xml:space="preserve"> </w:t>
      </w:r>
      <w:r>
        <w:t xml:space="preserve">и </w:t>
      </w:r>
      <w:r>
        <w:rPr>
          <w:spacing w:val="-2"/>
        </w:rPr>
        <w:t>опыты.</w:t>
      </w:r>
    </w:p>
    <w:p w14:paraId="5093BED4" w14:textId="77777777" w:rsidR="00113E33" w:rsidRDefault="00936FC5">
      <w:pPr>
        <w:pStyle w:val="a3"/>
        <w:spacing w:line="247" w:lineRule="auto"/>
        <w:ind w:left="1060" w:right="1319"/>
        <w:jc w:val="left"/>
      </w:pPr>
      <w:r>
        <w:t>Изучение</w:t>
      </w:r>
      <w:r>
        <w:rPr>
          <w:spacing w:val="-13"/>
        </w:rPr>
        <w:t xml:space="preserve"> </w:t>
      </w:r>
      <w:r>
        <w:t>свойств</w:t>
      </w:r>
      <w:r>
        <w:rPr>
          <w:spacing w:val="-11"/>
        </w:rPr>
        <w:t xml:space="preserve"> </w:t>
      </w:r>
      <w:r>
        <w:t>электромагнитных</w:t>
      </w:r>
      <w:r>
        <w:rPr>
          <w:spacing w:val="-8"/>
        </w:rPr>
        <w:t xml:space="preserve"> </w:t>
      </w:r>
      <w:r>
        <w:t>волн</w:t>
      </w:r>
      <w:r>
        <w:rPr>
          <w:spacing w:val="-12"/>
        </w:rPr>
        <w:t xml:space="preserve"> </w:t>
      </w:r>
      <w:r>
        <w:t>с</w:t>
      </w:r>
      <w:r>
        <w:rPr>
          <w:spacing w:val="-14"/>
        </w:rPr>
        <w:t xml:space="preserve"> </w:t>
      </w:r>
      <w:r>
        <w:t>помощью</w:t>
      </w:r>
      <w:r>
        <w:rPr>
          <w:spacing w:val="-12"/>
        </w:rPr>
        <w:t xml:space="preserve"> </w:t>
      </w:r>
      <w:r>
        <w:t>мобильного</w:t>
      </w:r>
      <w:r>
        <w:rPr>
          <w:spacing w:val="-11"/>
        </w:rPr>
        <w:t xml:space="preserve"> </w:t>
      </w:r>
      <w:r>
        <w:t>телефона. Световые явления.</w:t>
      </w:r>
    </w:p>
    <w:p w14:paraId="4F0CA168" w14:textId="77777777" w:rsidR="00113E33" w:rsidRDefault="00113E33">
      <w:pPr>
        <w:pStyle w:val="a3"/>
        <w:spacing w:line="247" w:lineRule="auto"/>
        <w:jc w:val="left"/>
        <w:sectPr w:rsidR="00113E33">
          <w:pgSz w:w="11900" w:h="16860"/>
          <w:pgMar w:top="1180" w:right="425" w:bottom="1460" w:left="850" w:header="0" w:footer="1206" w:gutter="0"/>
          <w:cols w:space="720"/>
        </w:sectPr>
      </w:pPr>
    </w:p>
    <w:p w14:paraId="3298FD2E" w14:textId="77777777" w:rsidR="00113E33" w:rsidRDefault="00936FC5">
      <w:pPr>
        <w:pStyle w:val="a3"/>
        <w:spacing w:before="76" w:line="274" w:lineRule="exact"/>
        <w:ind w:left="1046"/>
        <w:jc w:val="left"/>
      </w:pPr>
      <w:proofErr w:type="gramStart"/>
      <w:r>
        <w:lastRenderedPageBreak/>
        <w:t>Лучевая</w:t>
      </w:r>
      <w:r>
        <w:rPr>
          <w:spacing w:val="26"/>
        </w:rPr>
        <w:t xml:space="preserve">  </w:t>
      </w:r>
      <w:r>
        <w:t>модель</w:t>
      </w:r>
      <w:proofErr w:type="gramEnd"/>
      <w:r>
        <w:rPr>
          <w:spacing w:val="30"/>
        </w:rPr>
        <w:t xml:space="preserve">  </w:t>
      </w:r>
      <w:r>
        <w:t>света.</w:t>
      </w:r>
      <w:r>
        <w:rPr>
          <w:spacing w:val="29"/>
        </w:rPr>
        <w:t xml:space="preserve">  </w:t>
      </w:r>
      <w:proofErr w:type="gramStart"/>
      <w:r>
        <w:t>Источники</w:t>
      </w:r>
      <w:r>
        <w:rPr>
          <w:spacing w:val="30"/>
        </w:rPr>
        <w:t xml:space="preserve">  </w:t>
      </w:r>
      <w:r>
        <w:t>света</w:t>
      </w:r>
      <w:proofErr w:type="gramEnd"/>
      <w:r>
        <w:t>.</w:t>
      </w:r>
      <w:r>
        <w:rPr>
          <w:spacing w:val="30"/>
        </w:rPr>
        <w:t xml:space="preserve">  </w:t>
      </w:r>
      <w:proofErr w:type="gramStart"/>
      <w:r>
        <w:t>Прямолинейное</w:t>
      </w:r>
      <w:r>
        <w:rPr>
          <w:spacing w:val="29"/>
        </w:rPr>
        <w:t xml:space="preserve">  </w:t>
      </w:r>
      <w:r>
        <w:t>распространение</w:t>
      </w:r>
      <w:proofErr w:type="gramEnd"/>
      <w:r>
        <w:rPr>
          <w:spacing w:val="29"/>
        </w:rPr>
        <w:t xml:space="preserve">  </w:t>
      </w:r>
      <w:r>
        <w:rPr>
          <w:spacing w:val="-2"/>
        </w:rPr>
        <w:t>света.</w:t>
      </w:r>
    </w:p>
    <w:p w14:paraId="3235A4DB" w14:textId="77777777" w:rsidR="00113E33" w:rsidRDefault="00936FC5">
      <w:pPr>
        <w:pStyle w:val="a3"/>
        <w:spacing w:line="274" w:lineRule="exact"/>
        <w:jc w:val="left"/>
      </w:pPr>
      <w:r>
        <w:t>Затмения</w:t>
      </w:r>
      <w:r>
        <w:rPr>
          <w:spacing w:val="-10"/>
        </w:rPr>
        <w:t xml:space="preserve"> </w:t>
      </w:r>
      <w:r>
        <w:t>Солнца</w:t>
      </w:r>
      <w:r>
        <w:rPr>
          <w:spacing w:val="-10"/>
        </w:rPr>
        <w:t xml:space="preserve"> </w:t>
      </w:r>
      <w:r>
        <w:t>и</w:t>
      </w:r>
      <w:r>
        <w:rPr>
          <w:spacing w:val="-4"/>
        </w:rPr>
        <w:t xml:space="preserve"> </w:t>
      </w:r>
      <w:r>
        <w:t>Луны.</w:t>
      </w:r>
      <w:r>
        <w:rPr>
          <w:spacing w:val="-4"/>
        </w:rPr>
        <w:t xml:space="preserve"> </w:t>
      </w:r>
      <w:r>
        <w:t>Отражение</w:t>
      </w:r>
      <w:r>
        <w:rPr>
          <w:spacing w:val="-6"/>
        </w:rPr>
        <w:t xml:space="preserve"> </w:t>
      </w:r>
      <w:r>
        <w:t>света.</w:t>
      </w:r>
      <w:r>
        <w:rPr>
          <w:spacing w:val="-3"/>
        </w:rPr>
        <w:t xml:space="preserve"> </w:t>
      </w:r>
      <w:r>
        <w:t>Плоское</w:t>
      </w:r>
      <w:r>
        <w:rPr>
          <w:spacing w:val="-5"/>
        </w:rPr>
        <w:t xml:space="preserve"> </w:t>
      </w:r>
      <w:r>
        <w:t>зеркало.</w:t>
      </w:r>
      <w:r>
        <w:rPr>
          <w:spacing w:val="-4"/>
        </w:rPr>
        <w:t xml:space="preserve"> </w:t>
      </w:r>
      <w:r>
        <w:t>Закон</w:t>
      </w:r>
      <w:r>
        <w:rPr>
          <w:spacing w:val="-3"/>
        </w:rPr>
        <w:t xml:space="preserve"> </w:t>
      </w:r>
      <w:r>
        <w:t>отражения</w:t>
      </w:r>
      <w:r>
        <w:rPr>
          <w:spacing w:val="-5"/>
        </w:rPr>
        <w:t xml:space="preserve"> </w:t>
      </w:r>
      <w:r>
        <w:rPr>
          <w:spacing w:val="-2"/>
        </w:rPr>
        <w:t>света.</w:t>
      </w:r>
    </w:p>
    <w:p w14:paraId="4F02228D" w14:textId="77777777" w:rsidR="00113E33" w:rsidRDefault="00936FC5">
      <w:pPr>
        <w:pStyle w:val="a3"/>
        <w:spacing w:before="8"/>
        <w:ind w:left="1046"/>
        <w:jc w:val="left"/>
      </w:pPr>
      <w:r>
        <w:t>Преломление</w:t>
      </w:r>
      <w:r>
        <w:rPr>
          <w:spacing w:val="61"/>
        </w:rPr>
        <w:t xml:space="preserve"> </w:t>
      </w:r>
      <w:r>
        <w:t>света.</w:t>
      </w:r>
      <w:r>
        <w:rPr>
          <w:spacing w:val="66"/>
        </w:rPr>
        <w:t xml:space="preserve"> </w:t>
      </w:r>
      <w:r>
        <w:t>Закон</w:t>
      </w:r>
      <w:r>
        <w:rPr>
          <w:spacing w:val="68"/>
        </w:rPr>
        <w:t xml:space="preserve"> </w:t>
      </w:r>
      <w:r>
        <w:t>преломления</w:t>
      </w:r>
      <w:r>
        <w:rPr>
          <w:spacing w:val="65"/>
        </w:rPr>
        <w:t xml:space="preserve"> </w:t>
      </w:r>
      <w:r>
        <w:t>света.</w:t>
      </w:r>
      <w:r>
        <w:rPr>
          <w:spacing w:val="66"/>
        </w:rPr>
        <w:t xml:space="preserve"> </w:t>
      </w:r>
      <w:r>
        <w:t>Полное</w:t>
      </w:r>
      <w:r>
        <w:rPr>
          <w:spacing w:val="64"/>
        </w:rPr>
        <w:t xml:space="preserve"> </w:t>
      </w:r>
      <w:r>
        <w:t>внутреннее</w:t>
      </w:r>
      <w:r>
        <w:rPr>
          <w:spacing w:val="64"/>
        </w:rPr>
        <w:t xml:space="preserve"> </w:t>
      </w:r>
      <w:r>
        <w:t>отражение</w:t>
      </w:r>
      <w:r>
        <w:rPr>
          <w:spacing w:val="68"/>
        </w:rPr>
        <w:t xml:space="preserve"> </w:t>
      </w:r>
      <w:r>
        <w:rPr>
          <w:spacing w:val="-2"/>
        </w:rPr>
        <w:t>света.</w:t>
      </w:r>
    </w:p>
    <w:p w14:paraId="1FF44F85" w14:textId="77777777" w:rsidR="00113E33" w:rsidRDefault="00936FC5">
      <w:pPr>
        <w:pStyle w:val="a3"/>
        <w:spacing w:before="4"/>
        <w:jc w:val="left"/>
      </w:pPr>
      <w:r>
        <w:t>Использование</w:t>
      </w:r>
      <w:r>
        <w:rPr>
          <w:spacing w:val="-14"/>
        </w:rPr>
        <w:t xml:space="preserve"> </w:t>
      </w:r>
      <w:r>
        <w:t>полного</w:t>
      </w:r>
      <w:r>
        <w:rPr>
          <w:spacing w:val="-13"/>
        </w:rPr>
        <w:t xml:space="preserve"> </w:t>
      </w:r>
      <w:r>
        <w:t>внутреннего</w:t>
      </w:r>
      <w:r>
        <w:rPr>
          <w:spacing w:val="-8"/>
        </w:rPr>
        <w:t xml:space="preserve"> </w:t>
      </w:r>
      <w:r>
        <w:t>отражения</w:t>
      </w:r>
      <w:r>
        <w:rPr>
          <w:spacing w:val="-8"/>
        </w:rPr>
        <w:t xml:space="preserve"> </w:t>
      </w:r>
      <w:r>
        <w:t>в</w:t>
      </w:r>
      <w:r>
        <w:rPr>
          <w:spacing w:val="-10"/>
        </w:rPr>
        <w:t xml:space="preserve"> </w:t>
      </w:r>
      <w:r>
        <w:t>оптических</w:t>
      </w:r>
      <w:r>
        <w:rPr>
          <w:spacing w:val="-3"/>
        </w:rPr>
        <w:t xml:space="preserve"> </w:t>
      </w:r>
      <w:r>
        <w:rPr>
          <w:spacing w:val="-2"/>
        </w:rPr>
        <w:t>световодах.</w:t>
      </w:r>
    </w:p>
    <w:p w14:paraId="7A9B620D" w14:textId="77777777" w:rsidR="00113E33" w:rsidRDefault="00936FC5">
      <w:pPr>
        <w:pStyle w:val="a3"/>
        <w:spacing w:before="5"/>
        <w:ind w:left="1046"/>
        <w:jc w:val="left"/>
      </w:pPr>
      <w:r>
        <w:t>Линза.</w:t>
      </w:r>
      <w:r>
        <w:rPr>
          <w:spacing w:val="14"/>
        </w:rPr>
        <w:t xml:space="preserve"> </w:t>
      </w:r>
      <w:r>
        <w:t>Ход</w:t>
      </w:r>
      <w:r>
        <w:rPr>
          <w:spacing w:val="18"/>
        </w:rPr>
        <w:t xml:space="preserve"> </w:t>
      </w:r>
      <w:r>
        <w:t>лучей</w:t>
      </w:r>
      <w:r>
        <w:rPr>
          <w:spacing w:val="21"/>
        </w:rPr>
        <w:t xml:space="preserve"> </w:t>
      </w:r>
      <w:r>
        <w:t>в</w:t>
      </w:r>
      <w:r>
        <w:rPr>
          <w:spacing w:val="18"/>
        </w:rPr>
        <w:t xml:space="preserve"> </w:t>
      </w:r>
      <w:r>
        <w:t>линзе.</w:t>
      </w:r>
      <w:r>
        <w:rPr>
          <w:spacing w:val="19"/>
        </w:rPr>
        <w:t xml:space="preserve"> </w:t>
      </w:r>
      <w:r>
        <w:t>Оптическая</w:t>
      </w:r>
      <w:r>
        <w:rPr>
          <w:spacing w:val="20"/>
        </w:rPr>
        <w:t xml:space="preserve"> </w:t>
      </w:r>
      <w:r>
        <w:t>система</w:t>
      </w:r>
      <w:r>
        <w:rPr>
          <w:spacing w:val="15"/>
        </w:rPr>
        <w:t xml:space="preserve"> </w:t>
      </w:r>
      <w:r>
        <w:t>фотоаппарата,</w:t>
      </w:r>
      <w:r>
        <w:rPr>
          <w:spacing w:val="20"/>
        </w:rPr>
        <w:t xml:space="preserve"> </w:t>
      </w:r>
      <w:r>
        <w:t>микроскопа</w:t>
      </w:r>
      <w:r>
        <w:rPr>
          <w:spacing w:val="16"/>
        </w:rPr>
        <w:t xml:space="preserve"> </w:t>
      </w:r>
      <w:r>
        <w:t>и</w:t>
      </w:r>
      <w:r>
        <w:rPr>
          <w:spacing w:val="20"/>
        </w:rPr>
        <w:t xml:space="preserve"> </w:t>
      </w:r>
      <w:r>
        <w:rPr>
          <w:spacing w:val="-2"/>
        </w:rPr>
        <w:t>телескопа.</w:t>
      </w:r>
    </w:p>
    <w:p w14:paraId="360D8A87" w14:textId="77777777" w:rsidR="00113E33" w:rsidRDefault="00936FC5">
      <w:pPr>
        <w:pStyle w:val="a3"/>
        <w:spacing w:before="5"/>
        <w:jc w:val="left"/>
      </w:pPr>
      <w:r>
        <w:t>Глаз</w:t>
      </w:r>
      <w:r>
        <w:rPr>
          <w:spacing w:val="-10"/>
        </w:rPr>
        <w:t xml:space="preserve"> </w:t>
      </w:r>
      <w:r>
        <w:t>как</w:t>
      </w:r>
      <w:r>
        <w:rPr>
          <w:spacing w:val="-5"/>
        </w:rPr>
        <w:t xml:space="preserve"> </w:t>
      </w:r>
      <w:r>
        <w:t>оптическая</w:t>
      </w:r>
      <w:r>
        <w:rPr>
          <w:spacing w:val="-5"/>
        </w:rPr>
        <w:t xml:space="preserve"> </w:t>
      </w:r>
      <w:r>
        <w:t>система.</w:t>
      </w:r>
      <w:r>
        <w:rPr>
          <w:spacing w:val="-4"/>
        </w:rPr>
        <w:t xml:space="preserve"> </w:t>
      </w:r>
      <w:r>
        <w:t>Близорукость</w:t>
      </w:r>
      <w:r>
        <w:rPr>
          <w:spacing w:val="-3"/>
        </w:rPr>
        <w:t xml:space="preserve"> </w:t>
      </w:r>
      <w:r>
        <w:t>и</w:t>
      </w:r>
      <w:r>
        <w:rPr>
          <w:spacing w:val="-7"/>
        </w:rPr>
        <w:t xml:space="preserve"> </w:t>
      </w:r>
      <w:r>
        <w:rPr>
          <w:spacing w:val="-2"/>
        </w:rPr>
        <w:t>дальнозоркость.</w:t>
      </w:r>
    </w:p>
    <w:p w14:paraId="408835FC" w14:textId="77777777" w:rsidR="00113E33" w:rsidRDefault="00936FC5">
      <w:pPr>
        <w:pStyle w:val="a3"/>
        <w:spacing w:before="5"/>
        <w:ind w:left="1046"/>
        <w:jc w:val="left"/>
      </w:pPr>
      <w:r>
        <w:t>Разложение</w:t>
      </w:r>
      <w:r>
        <w:rPr>
          <w:spacing w:val="38"/>
        </w:rPr>
        <w:t xml:space="preserve"> </w:t>
      </w:r>
      <w:r>
        <w:t>белого</w:t>
      </w:r>
      <w:r>
        <w:rPr>
          <w:spacing w:val="43"/>
        </w:rPr>
        <w:t xml:space="preserve"> </w:t>
      </w:r>
      <w:r>
        <w:t>света</w:t>
      </w:r>
      <w:r>
        <w:rPr>
          <w:spacing w:val="42"/>
        </w:rPr>
        <w:t xml:space="preserve"> </w:t>
      </w:r>
      <w:r>
        <w:t>в</w:t>
      </w:r>
      <w:r>
        <w:rPr>
          <w:spacing w:val="42"/>
        </w:rPr>
        <w:t xml:space="preserve"> </w:t>
      </w:r>
      <w:r>
        <w:t>спектр.</w:t>
      </w:r>
      <w:r>
        <w:rPr>
          <w:spacing w:val="46"/>
        </w:rPr>
        <w:t xml:space="preserve"> </w:t>
      </w:r>
      <w:r>
        <w:t>Опыты</w:t>
      </w:r>
      <w:r>
        <w:rPr>
          <w:spacing w:val="42"/>
        </w:rPr>
        <w:t xml:space="preserve"> </w:t>
      </w:r>
      <w:r>
        <w:t>Ньютона.</w:t>
      </w:r>
      <w:r>
        <w:rPr>
          <w:spacing w:val="43"/>
        </w:rPr>
        <w:t xml:space="preserve"> </w:t>
      </w:r>
      <w:r>
        <w:t>Сложение</w:t>
      </w:r>
      <w:r>
        <w:rPr>
          <w:spacing w:val="41"/>
        </w:rPr>
        <w:t xml:space="preserve"> </w:t>
      </w:r>
      <w:r>
        <w:t>спектральных</w:t>
      </w:r>
      <w:r>
        <w:rPr>
          <w:spacing w:val="48"/>
        </w:rPr>
        <w:t xml:space="preserve"> </w:t>
      </w:r>
      <w:r>
        <w:rPr>
          <w:spacing w:val="-2"/>
        </w:rPr>
        <w:t>цветов.</w:t>
      </w:r>
    </w:p>
    <w:p w14:paraId="448BCF53" w14:textId="77777777" w:rsidR="00113E33" w:rsidRDefault="00936FC5">
      <w:pPr>
        <w:pStyle w:val="a3"/>
        <w:spacing w:before="5"/>
        <w:jc w:val="left"/>
      </w:pPr>
      <w:r>
        <w:t>Дисперсия</w:t>
      </w:r>
      <w:r>
        <w:rPr>
          <w:spacing w:val="-9"/>
        </w:rPr>
        <w:t xml:space="preserve"> </w:t>
      </w:r>
      <w:r>
        <w:rPr>
          <w:spacing w:val="-2"/>
        </w:rPr>
        <w:t>света.</w:t>
      </w:r>
    </w:p>
    <w:p w14:paraId="429D87A2" w14:textId="77777777" w:rsidR="00113E33" w:rsidRDefault="00936FC5">
      <w:pPr>
        <w:pStyle w:val="a3"/>
        <w:spacing w:before="5"/>
        <w:ind w:left="1060"/>
        <w:jc w:val="left"/>
      </w:pPr>
      <w:r>
        <w:rPr>
          <w:spacing w:val="-2"/>
        </w:rPr>
        <w:t>Демонстрации.</w:t>
      </w:r>
    </w:p>
    <w:p w14:paraId="30691B95" w14:textId="77777777" w:rsidR="00113E33" w:rsidRDefault="00936FC5">
      <w:pPr>
        <w:pStyle w:val="a3"/>
        <w:spacing w:before="9" w:line="247" w:lineRule="auto"/>
        <w:ind w:left="1060" w:right="5435"/>
        <w:jc w:val="left"/>
      </w:pPr>
      <w:r>
        <w:rPr>
          <w:spacing w:val="-2"/>
        </w:rPr>
        <w:t xml:space="preserve">Прямолинейное распространение света. </w:t>
      </w:r>
      <w:r>
        <w:t>Отражение света.</w:t>
      </w:r>
    </w:p>
    <w:p w14:paraId="4B53F2C7" w14:textId="77777777" w:rsidR="00113E33" w:rsidRDefault="00936FC5">
      <w:pPr>
        <w:pStyle w:val="a3"/>
        <w:spacing w:before="1" w:line="247" w:lineRule="auto"/>
        <w:ind w:left="1060" w:right="1319"/>
        <w:jc w:val="left"/>
      </w:pPr>
      <w:r>
        <w:t>Получение</w:t>
      </w:r>
      <w:r>
        <w:rPr>
          <w:spacing w:val="-13"/>
        </w:rPr>
        <w:t xml:space="preserve"> </w:t>
      </w:r>
      <w:r>
        <w:t>изображений</w:t>
      </w:r>
      <w:r>
        <w:rPr>
          <w:spacing w:val="-11"/>
        </w:rPr>
        <w:t xml:space="preserve"> </w:t>
      </w:r>
      <w:r>
        <w:t>в</w:t>
      </w:r>
      <w:r>
        <w:rPr>
          <w:spacing w:val="-13"/>
        </w:rPr>
        <w:t xml:space="preserve"> </w:t>
      </w:r>
      <w:r>
        <w:t>плоском,</w:t>
      </w:r>
      <w:r>
        <w:rPr>
          <w:spacing w:val="-12"/>
        </w:rPr>
        <w:t xml:space="preserve"> </w:t>
      </w:r>
      <w:r>
        <w:t>вогнутом</w:t>
      </w:r>
      <w:r>
        <w:rPr>
          <w:spacing w:val="-9"/>
        </w:rPr>
        <w:t xml:space="preserve"> </w:t>
      </w:r>
      <w:r>
        <w:t>и</w:t>
      </w:r>
      <w:r>
        <w:rPr>
          <w:spacing w:val="-12"/>
        </w:rPr>
        <w:t xml:space="preserve"> </w:t>
      </w:r>
      <w:r>
        <w:t>выпуклом</w:t>
      </w:r>
      <w:r>
        <w:rPr>
          <w:spacing w:val="-12"/>
        </w:rPr>
        <w:t xml:space="preserve"> </w:t>
      </w:r>
      <w:r>
        <w:t>зеркалах. Преломление света.</w:t>
      </w:r>
    </w:p>
    <w:p w14:paraId="6E95995A" w14:textId="77777777" w:rsidR="00113E33" w:rsidRDefault="00936FC5">
      <w:pPr>
        <w:pStyle w:val="a3"/>
        <w:spacing w:before="3"/>
        <w:ind w:left="1060"/>
        <w:jc w:val="left"/>
      </w:pPr>
      <w:r>
        <w:t>Оптический</w:t>
      </w:r>
      <w:r>
        <w:rPr>
          <w:spacing w:val="-7"/>
        </w:rPr>
        <w:t xml:space="preserve"> </w:t>
      </w:r>
      <w:r>
        <w:rPr>
          <w:spacing w:val="-2"/>
        </w:rPr>
        <w:t>световод.</w:t>
      </w:r>
    </w:p>
    <w:p w14:paraId="7C290276" w14:textId="77777777" w:rsidR="00113E33" w:rsidRDefault="00936FC5">
      <w:pPr>
        <w:pStyle w:val="a3"/>
        <w:spacing w:before="2" w:line="247" w:lineRule="auto"/>
        <w:ind w:left="1060" w:right="5864"/>
        <w:jc w:val="left"/>
      </w:pPr>
      <w:r>
        <w:t>Ход лучей в собирающей линзе. Ход</w:t>
      </w:r>
      <w:r>
        <w:rPr>
          <w:spacing w:val="-15"/>
        </w:rPr>
        <w:t xml:space="preserve"> </w:t>
      </w:r>
      <w:r>
        <w:t>лучей</w:t>
      </w:r>
      <w:r>
        <w:rPr>
          <w:spacing w:val="-15"/>
        </w:rPr>
        <w:t xml:space="preserve"> </w:t>
      </w:r>
      <w:r>
        <w:t>в</w:t>
      </w:r>
      <w:r>
        <w:rPr>
          <w:spacing w:val="-15"/>
        </w:rPr>
        <w:t xml:space="preserve"> </w:t>
      </w:r>
      <w:r>
        <w:t>рассеивающей</w:t>
      </w:r>
      <w:r>
        <w:rPr>
          <w:spacing w:val="-15"/>
        </w:rPr>
        <w:t xml:space="preserve"> </w:t>
      </w:r>
      <w:r>
        <w:t>линзе.</w:t>
      </w:r>
    </w:p>
    <w:p w14:paraId="4C5050F1" w14:textId="77777777" w:rsidR="00113E33" w:rsidRDefault="00936FC5">
      <w:pPr>
        <w:pStyle w:val="a3"/>
        <w:spacing w:before="3"/>
        <w:ind w:left="1060"/>
        <w:jc w:val="left"/>
      </w:pPr>
      <w:r>
        <w:t>Получение</w:t>
      </w:r>
      <w:r>
        <w:rPr>
          <w:spacing w:val="-11"/>
        </w:rPr>
        <w:t xml:space="preserve"> </w:t>
      </w:r>
      <w:r>
        <w:t>изображений</w:t>
      </w:r>
      <w:r>
        <w:rPr>
          <w:spacing w:val="-2"/>
        </w:rPr>
        <w:t xml:space="preserve"> </w:t>
      </w:r>
      <w:r>
        <w:t>с</w:t>
      </w:r>
      <w:r>
        <w:rPr>
          <w:spacing w:val="-9"/>
        </w:rPr>
        <w:t xml:space="preserve"> </w:t>
      </w:r>
      <w:r>
        <w:t>помощью</w:t>
      </w:r>
      <w:r>
        <w:rPr>
          <w:spacing w:val="-3"/>
        </w:rPr>
        <w:t xml:space="preserve"> </w:t>
      </w:r>
      <w:r>
        <w:rPr>
          <w:spacing w:val="-4"/>
        </w:rPr>
        <w:t>линз.</w:t>
      </w:r>
    </w:p>
    <w:p w14:paraId="403E12EE" w14:textId="77777777" w:rsidR="00113E33" w:rsidRDefault="00936FC5">
      <w:pPr>
        <w:pStyle w:val="a3"/>
        <w:spacing w:before="2" w:line="247" w:lineRule="auto"/>
        <w:ind w:left="1060" w:right="3214"/>
        <w:jc w:val="left"/>
      </w:pPr>
      <w:r>
        <w:t>Принцип</w:t>
      </w:r>
      <w:r>
        <w:rPr>
          <w:spacing w:val="-15"/>
        </w:rPr>
        <w:t xml:space="preserve"> </w:t>
      </w:r>
      <w:r>
        <w:t>действия</w:t>
      </w:r>
      <w:r>
        <w:rPr>
          <w:spacing w:val="-15"/>
        </w:rPr>
        <w:t xml:space="preserve"> </w:t>
      </w:r>
      <w:r>
        <w:t>фотоаппарата,</w:t>
      </w:r>
      <w:r>
        <w:rPr>
          <w:spacing w:val="-15"/>
        </w:rPr>
        <w:t xml:space="preserve"> </w:t>
      </w:r>
      <w:r>
        <w:t>микроскопа</w:t>
      </w:r>
      <w:r>
        <w:rPr>
          <w:spacing w:val="-15"/>
        </w:rPr>
        <w:t xml:space="preserve"> </w:t>
      </w:r>
      <w:r>
        <w:t>и</w:t>
      </w:r>
      <w:r>
        <w:rPr>
          <w:spacing w:val="-15"/>
        </w:rPr>
        <w:t xml:space="preserve"> </w:t>
      </w:r>
      <w:r>
        <w:t>телескопа. Модель глаза.</w:t>
      </w:r>
    </w:p>
    <w:p w14:paraId="28690516" w14:textId="77777777" w:rsidR="00113E33" w:rsidRDefault="00936FC5">
      <w:pPr>
        <w:pStyle w:val="a3"/>
        <w:spacing w:before="3"/>
        <w:ind w:left="1060"/>
        <w:jc w:val="left"/>
      </w:pPr>
      <w:r>
        <w:t>Разложение</w:t>
      </w:r>
      <w:r>
        <w:rPr>
          <w:spacing w:val="-5"/>
        </w:rPr>
        <w:t xml:space="preserve"> </w:t>
      </w:r>
      <w:r>
        <w:t>белого</w:t>
      </w:r>
      <w:r>
        <w:rPr>
          <w:spacing w:val="-2"/>
        </w:rPr>
        <w:t xml:space="preserve"> </w:t>
      </w:r>
      <w:r>
        <w:t>света</w:t>
      </w:r>
      <w:r>
        <w:rPr>
          <w:spacing w:val="-4"/>
        </w:rPr>
        <w:t xml:space="preserve"> </w:t>
      </w:r>
      <w:r>
        <w:t>в</w:t>
      </w:r>
      <w:r>
        <w:rPr>
          <w:spacing w:val="-4"/>
        </w:rPr>
        <w:t xml:space="preserve"> </w:t>
      </w:r>
      <w:r>
        <w:rPr>
          <w:spacing w:val="-2"/>
        </w:rPr>
        <w:t>спектр.</w:t>
      </w:r>
    </w:p>
    <w:p w14:paraId="5FF4E18D" w14:textId="77777777" w:rsidR="00113E33" w:rsidRDefault="00936FC5">
      <w:pPr>
        <w:pStyle w:val="a3"/>
        <w:spacing w:before="2" w:line="247" w:lineRule="auto"/>
        <w:ind w:left="1060" w:right="3214"/>
        <w:jc w:val="left"/>
      </w:pPr>
      <w:r>
        <w:t>Получение</w:t>
      </w:r>
      <w:r>
        <w:rPr>
          <w:spacing w:val="-13"/>
        </w:rPr>
        <w:t xml:space="preserve"> </w:t>
      </w:r>
      <w:r>
        <w:t>белого</w:t>
      </w:r>
      <w:r>
        <w:rPr>
          <w:spacing w:val="-9"/>
        </w:rPr>
        <w:t xml:space="preserve"> </w:t>
      </w:r>
      <w:r>
        <w:t>света</w:t>
      </w:r>
      <w:r>
        <w:rPr>
          <w:spacing w:val="-13"/>
        </w:rPr>
        <w:t xml:space="preserve"> </w:t>
      </w:r>
      <w:r>
        <w:t>при</w:t>
      </w:r>
      <w:r>
        <w:rPr>
          <w:spacing w:val="-9"/>
        </w:rPr>
        <w:t xml:space="preserve"> </w:t>
      </w:r>
      <w:r>
        <w:t>сложении</w:t>
      </w:r>
      <w:r>
        <w:rPr>
          <w:spacing w:val="-8"/>
        </w:rPr>
        <w:t xml:space="preserve"> </w:t>
      </w:r>
      <w:r>
        <w:t>света</w:t>
      </w:r>
      <w:r>
        <w:rPr>
          <w:spacing w:val="-11"/>
        </w:rPr>
        <w:t xml:space="preserve"> </w:t>
      </w:r>
      <w:r>
        <w:t>разных</w:t>
      </w:r>
      <w:r>
        <w:rPr>
          <w:spacing w:val="-10"/>
        </w:rPr>
        <w:t xml:space="preserve"> </w:t>
      </w:r>
      <w:r>
        <w:t>цветов. Лабораторные работы и опыты.</w:t>
      </w:r>
    </w:p>
    <w:p w14:paraId="507DBFC7" w14:textId="77777777" w:rsidR="00113E33" w:rsidRDefault="00936FC5">
      <w:pPr>
        <w:pStyle w:val="a3"/>
        <w:spacing w:line="247" w:lineRule="auto"/>
        <w:ind w:left="1060" w:right="1319"/>
        <w:jc w:val="left"/>
      </w:pPr>
      <w:r>
        <w:t>Исследование</w:t>
      </w:r>
      <w:r>
        <w:rPr>
          <w:spacing w:val="-11"/>
        </w:rPr>
        <w:t xml:space="preserve"> </w:t>
      </w:r>
      <w:r>
        <w:t>зависимости</w:t>
      </w:r>
      <w:r>
        <w:rPr>
          <w:spacing w:val="-4"/>
        </w:rPr>
        <w:t xml:space="preserve"> </w:t>
      </w:r>
      <w:r>
        <w:t>угла</w:t>
      </w:r>
      <w:r>
        <w:rPr>
          <w:spacing w:val="-13"/>
        </w:rPr>
        <w:t xml:space="preserve"> </w:t>
      </w:r>
      <w:r>
        <w:t>отражения</w:t>
      </w:r>
      <w:r>
        <w:rPr>
          <w:spacing w:val="-10"/>
        </w:rPr>
        <w:t xml:space="preserve"> </w:t>
      </w:r>
      <w:r>
        <w:t>светового</w:t>
      </w:r>
      <w:r>
        <w:rPr>
          <w:spacing w:val="-11"/>
        </w:rPr>
        <w:t xml:space="preserve"> </w:t>
      </w:r>
      <w:r>
        <w:t>луча</w:t>
      </w:r>
      <w:r>
        <w:rPr>
          <w:spacing w:val="-11"/>
        </w:rPr>
        <w:t xml:space="preserve"> </w:t>
      </w:r>
      <w:r>
        <w:t>от</w:t>
      </w:r>
      <w:r>
        <w:rPr>
          <w:spacing w:val="-6"/>
        </w:rPr>
        <w:t xml:space="preserve"> </w:t>
      </w:r>
      <w:r>
        <w:t>угла</w:t>
      </w:r>
      <w:r>
        <w:rPr>
          <w:spacing w:val="-11"/>
        </w:rPr>
        <w:t xml:space="preserve"> </w:t>
      </w:r>
      <w:r>
        <w:t>падения. Изучение характеристик изображения предмета в плоском зеркале.</w:t>
      </w:r>
    </w:p>
    <w:p w14:paraId="0333222B" w14:textId="77777777" w:rsidR="00113E33" w:rsidRDefault="00936FC5">
      <w:pPr>
        <w:pStyle w:val="a3"/>
        <w:spacing w:line="244" w:lineRule="auto"/>
        <w:ind w:left="962" w:right="441" w:firstLine="84"/>
        <w:jc w:val="left"/>
      </w:pPr>
      <w:r>
        <w:t>Исследование</w:t>
      </w:r>
      <w:r>
        <w:rPr>
          <w:spacing w:val="-5"/>
        </w:rPr>
        <w:t xml:space="preserve"> </w:t>
      </w:r>
      <w:r>
        <w:t>зависимости</w:t>
      </w:r>
      <w:r>
        <w:rPr>
          <w:spacing w:val="-2"/>
        </w:rPr>
        <w:t xml:space="preserve"> </w:t>
      </w:r>
      <w:r>
        <w:t>угла</w:t>
      </w:r>
      <w:r>
        <w:rPr>
          <w:spacing w:val="-5"/>
        </w:rPr>
        <w:t xml:space="preserve"> </w:t>
      </w:r>
      <w:r>
        <w:t>преломления</w:t>
      </w:r>
      <w:r>
        <w:rPr>
          <w:spacing w:val="-5"/>
        </w:rPr>
        <w:t xml:space="preserve"> </w:t>
      </w:r>
      <w:r>
        <w:t>светового</w:t>
      </w:r>
      <w:r>
        <w:rPr>
          <w:spacing w:val="-5"/>
        </w:rPr>
        <w:t xml:space="preserve"> </w:t>
      </w:r>
      <w:r>
        <w:t>луча</w:t>
      </w:r>
      <w:r>
        <w:rPr>
          <w:spacing w:val="-6"/>
        </w:rPr>
        <w:t xml:space="preserve"> </w:t>
      </w:r>
      <w:r>
        <w:t>от угла</w:t>
      </w:r>
      <w:r>
        <w:rPr>
          <w:spacing w:val="-4"/>
        </w:rPr>
        <w:t xml:space="preserve"> </w:t>
      </w:r>
      <w:r>
        <w:t>падения</w:t>
      </w:r>
      <w:r>
        <w:rPr>
          <w:spacing w:val="-5"/>
        </w:rPr>
        <w:t xml:space="preserve"> </w:t>
      </w:r>
      <w:r>
        <w:t>на</w:t>
      </w:r>
      <w:r>
        <w:rPr>
          <w:spacing w:val="-5"/>
        </w:rPr>
        <w:t xml:space="preserve"> </w:t>
      </w:r>
      <w:r>
        <w:t xml:space="preserve">границе </w:t>
      </w:r>
      <w:r>
        <w:rPr>
          <w:spacing w:val="-2"/>
        </w:rPr>
        <w:t>"воздух-стекло".</w:t>
      </w:r>
    </w:p>
    <w:p w14:paraId="5BB27C2C" w14:textId="77777777" w:rsidR="00113E33" w:rsidRDefault="00936FC5">
      <w:pPr>
        <w:pStyle w:val="a3"/>
        <w:spacing w:line="275" w:lineRule="exact"/>
        <w:ind w:left="1060"/>
        <w:jc w:val="left"/>
      </w:pPr>
      <w:r>
        <w:t>Получение</w:t>
      </w:r>
      <w:r>
        <w:rPr>
          <w:spacing w:val="-14"/>
        </w:rPr>
        <w:t xml:space="preserve"> </w:t>
      </w:r>
      <w:r>
        <w:t>изображений</w:t>
      </w:r>
      <w:r>
        <w:rPr>
          <w:spacing w:val="-6"/>
        </w:rPr>
        <w:t xml:space="preserve"> </w:t>
      </w:r>
      <w:r>
        <w:t>с</w:t>
      </w:r>
      <w:r>
        <w:rPr>
          <w:spacing w:val="-10"/>
        </w:rPr>
        <w:t xml:space="preserve"> </w:t>
      </w:r>
      <w:r>
        <w:t>помощью</w:t>
      </w:r>
      <w:r>
        <w:rPr>
          <w:spacing w:val="-3"/>
        </w:rPr>
        <w:t xml:space="preserve"> </w:t>
      </w:r>
      <w:r>
        <w:t>собирающей</w:t>
      </w:r>
      <w:r>
        <w:rPr>
          <w:spacing w:val="-4"/>
        </w:rPr>
        <w:t xml:space="preserve"> </w:t>
      </w:r>
      <w:r>
        <w:rPr>
          <w:spacing w:val="-2"/>
        </w:rPr>
        <w:t>линзы.</w:t>
      </w:r>
    </w:p>
    <w:p w14:paraId="695298CC" w14:textId="77777777" w:rsidR="00113E33" w:rsidRDefault="00936FC5">
      <w:pPr>
        <w:pStyle w:val="a3"/>
        <w:spacing w:before="1" w:line="247" w:lineRule="auto"/>
        <w:ind w:left="1060" w:right="1319"/>
        <w:jc w:val="left"/>
      </w:pPr>
      <w:r>
        <w:t>Определение</w:t>
      </w:r>
      <w:r>
        <w:rPr>
          <w:spacing w:val="-12"/>
        </w:rPr>
        <w:t xml:space="preserve"> </w:t>
      </w:r>
      <w:r>
        <w:t>фокусного</w:t>
      </w:r>
      <w:r>
        <w:rPr>
          <w:spacing w:val="-12"/>
        </w:rPr>
        <w:t xml:space="preserve"> </w:t>
      </w:r>
      <w:r>
        <w:t>расстояния</w:t>
      </w:r>
      <w:r>
        <w:rPr>
          <w:spacing w:val="-11"/>
        </w:rPr>
        <w:t xml:space="preserve"> </w:t>
      </w:r>
      <w:r>
        <w:t>и</w:t>
      </w:r>
      <w:r>
        <w:rPr>
          <w:spacing w:val="-12"/>
        </w:rPr>
        <w:t xml:space="preserve"> </w:t>
      </w:r>
      <w:r>
        <w:t>оптической</w:t>
      </w:r>
      <w:r>
        <w:rPr>
          <w:spacing w:val="-11"/>
        </w:rPr>
        <w:t xml:space="preserve"> </w:t>
      </w:r>
      <w:r>
        <w:t>силы</w:t>
      </w:r>
      <w:r>
        <w:rPr>
          <w:spacing w:val="-13"/>
        </w:rPr>
        <w:t xml:space="preserve"> </w:t>
      </w:r>
      <w:r>
        <w:t>собирающей</w:t>
      </w:r>
      <w:r>
        <w:rPr>
          <w:spacing w:val="-10"/>
        </w:rPr>
        <w:t xml:space="preserve"> </w:t>
      </w:r>
      <w:r>
        <w:t>линзы. Опыты по разложению белого света в спектр.</w:t>
      </w:r>
    </w:p>
    <w:p w14:paraId="20BCC1C6" w14:textId="77777777" w:rsidR="00113E33" w:rsidRDefault="00936FC5">
      <w:pPr>
        <w:pStyle w:val="a3"/>
        <w:spacing w:line="247" w:lineRule="auto"/>
        <w:ind w:left="1060"/>
        <w:jc w:val="left"/>
      </w:pPr>
      <w:r>
        <w:t>Опыты</w:t>
      </w:r>
      <w:r>
        <w:rPr>
          <w:spacing w:val="-8"/>
        </w:rPr>
        <w:t xml:space="preserve"> </w:t>
      </w:r>
      <w:r>
        <w:t>по</w:t>
      </w:r>
      <w:r>
        <w:rPr>
          <w:spacing w:val="-8"/>
        </w:rPr>
        <w:t xml:space="preserve"> </w:t>
      </w:r>
      <w:r>
        <w:t>восприятию</w:t>
      </w:r>
      <w:r>
        <w:rPr>
          <w:spacing w:val="-11"/>
        </w:rPr>
        <w:t xml:space="preserve"> </w:t>
      </w:r>
      <w:r>
        <w:t>цвета</w:t>
      </w:r>
      <w:r>
        <w:rPr>
          <w:spacing w:val="-8"/>
        </w:rPr>
        <w:t xml:space="preserve"> </w:t>
      </w:r>
      <w:r>
        <w:t>предметов</w:t>
      </w:r>
      <w:r>
        <w:rPr>
          <w:spacing w:val="-7"/>
        </w:rPr>
        <w:t xml:space="preserve"> </w:t>
      </w:r>
      <w:r>
        <w:t>при</w:t>
      </w:r>
      <w:r>
        <w:rPr>
          <w:spacing w:val="-7"/>
        </w:rPr>
        <w:t xml:space="preserve"> </w:t>
      </w:r>
      <w:r>
        <w:t>их</w:t>
      </w:r>
      <w:r>
        <w:rPr>
          <w:spacing w:val="-8"/>
        </w:rPr>
        <w:t xml:space="preserve"> </w:t>
      </w:r>
      <w:r>
        <w:t>наблюдении</w:t>
      </w:r>
      <w:r>
        <w:rPr>
          <w:spacing w:val="-5"/>
        </w:rPr>
        <w:t xml:space="preserve"> </w:t>
      </w:r>
      <w:r>
        <w:t>через</w:t>
      </w:r>
      <w:r>
        <w:rPr>
          <w:spacing w:val="-7"/>
        </w:rPr>
        <w:t xml:space="preserve"> </w:t>
      </w:r>
      <w:r>
        <w:t>цветовые</w:t>
      </w:r>
      <w:r>
        <w:rPr>
          <w:spacing w:val="-12"/>
        </w:rPr>
        <w:t xml:space="preserve"> </w:t>
      </w:r>
      <w:r>
        <w:t>фильтры. Квантовые явления.</w:t>
      </w:r>
    </w:p>
    <w:p w14:paraId="04627F7B" w14:textId="77777777" w:rsidR="00113E33" w:rsidRDefault="00936FC5">
      <w:pPr>
        <w:pStyle w:val="a3"/>
        <w:spacing w:line="244" w:lineRule="auto"/>
        <w:ind w:left="962" w:firstLine="707"/>
        <w:jc w:val="left"/>
      </w:pPr>
      <w:r>
        <w:t>Опыты</w:t>
      </w:r>
      <w:r>
        <w:rPr>
          <w:spacing w:val="-4"/>
        </w:rPr>
        <w:t xml:space="preserve"> </w:t>
      </w:r>
      <w:r>
        <w:t>Резерфорда</w:t>
      </w:r>
      <w:r>
        <w:rPr>
          <w:spacing w:val="-5"/>
        </w:rPr>
        <w:t xml:space="preserve"> </w:t>
      </w:r>
      <w:r>
        <w:t>и</w:t>
      </w:r>
      <w:r>
        <w:rPr>
          <w:spacing w:val="-4"/>
        </w:rPr>
        <w:t xml:space="preserve"> </w:t>
      </w:r>
      <w:r>
        <w:t>планетарная</w:t>
      </w:r>
      <w:r>
        <w:rPr>
          <w:spacing w:val="-4"/>
        </w:rPr>
        <w:t xml:space="preserve"> </w:t>
      </w:r>
      <w:r>
        <w:t>модель</w:t>
      </w:r>
      <w:r>
        <w:rPr>
          <w:spacing w:val="-4"/>
        </w:rPr>
        <w:t xml:space="preserve"> </w:t>
      </w:r>
      <w:r>
        <w:t>атома.</w:t>
      </w:r>
      <w:r>
        <w:rPr>
          <w:spacing w:val="-4"/>
        </w:rPr>
        <w:t xml:space="preserve"> </w:t>
      </w:r>
      <w:r>
        <w:t>Модель</w:t>
      </w:r>
      <w:r>
        <w:rPr>
          <w:spacing w:val="-4"/>
        </w:rPr>
        <w:t xml:space="preserve"> </w:t>
      </w:r>
      <w:r>
        <w:t>атома</w:t>
      </w:r>
      <w:r>
        <w:rPr>
          <w:spacing w:val="-3"/>
        </w:rPr>
        <w:t xml:space="preserve"> </w:t>
      </w:r>
      <w:r>
        <w:t>Бора.</w:t>
      </w:r>
      <w:r>
        <w:rPr>
          <w:spacing w:val="-3"/>
        </w:rPr>
        <w:t xml:space="preserve"> </w:t>
      </w:r>
      <w:r>
        <w:t>Испускание</w:t>
      </w:r>
      <w:r>
        <w:rPr>
          <w:spacing w:val="-5"/>
        </w:rPr>
        <w:t xml:space="preserve"> </w:t>
      </w:r>
      <w:r>
        <w:t>и поглощение света атомом. Кванты. Линейчатые спектры.</w:t>
      </w:r>
    </w:p>
    <w:p w14:paraId="51C14E26" w14:textId="77777777" w:rsidR="00113E33" w:rsidRDefault="00936FC5">
      <w:pPr>
        <w:pStyle w:val="a3"/>
        <w:spacing w:line="242" w:lineRule="auto"/>
        <w:ind w:left="818" w:right="385" w:firstLine="71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7FDFF80B" w14:textId="77777777" w:rsidR="00113E33" w:rsidRDefault="00936FC5">
      <w:pPr>
        <w:pStyle w:val="a3"/>
        <w:spacing w:line="242" w:lineRule="auto"/>
        <w:ind w:left="818" w:right="385" w:firstLine="710"/>
      </w:pPr>
      <w:r>
        <w:t>Ядерные реакции. Законы сохранения зарядового и массового чисел. Энергия связи атомных ядер. Связь массы</w:t>
      </w:r>
      <w:r>
        <w:rPr>
          <w:spacing w:val="-1"/>
        </w:rPr>
        <w:t xml:space="preserve"> </w:t>
      </w:r>
      <w:r>
        <w:t>и энергии.</w:t>
      </w:r>
      <w:r>
        <w:rPr>
          <w:spacing w:val="-2"/>
        </w:rPr>
        <w:t xml:space="preserve"> </w:t>
      </w:r>
      <w:r>
        <w:t>Реакции</w:t>
      </w:r>
      <w:r>
        <w:rPr>
          <w:spacing w:val="-2"/>
        </w:rPr>
        <w:t xml:space="preserve"> </w:t>
      </w:r>
      <w:r>
        <w:t>синтеза</w:t>
      </w:r>
      <w:r>
        <w:rPr>
          <w:spacing w:val="-1"/>
        </w:rPr>
        <w:t xml:space="preserve"> </w:t>
      </w:r>
      <w:r>
        <w:t>и</w:t>
      </w:r>
      <w:r>
        <w:rPr>
          <w:spacing w:val="-2"/>
        </w:rPr>
        <w:t xml:space="preserve"> </w:t>
      </w:r>
      <w:r>
        <w:t>деления ядер. Источники</w:t>
      </w:r>
      <w:r>
        <w:rPr>
          <w:spacing w:val="-2"/>
        </w:rPr>
        <w:t xml:space="preserve"> </w:t>
      </w:r>
      <w:r>
        <w:t>энергии Солнца и звезд.</w:t>
      </w:r>
    </w:p>
    <w:p w14:paraId="4E3BC1F2" w14:textId="77777777" w:rsidR="00113E33" w:rsidRDefault="00936FC5">
      <w:pPr>
        <w:pStyle w:val="a3"/>
        <w:spacing w:line="295" w:lineRule="auto"/>
        <w:ind w:left="1060"/>
        <w:jc w:val="left"/>
      </w:pPr>
      <w:r>
        <w:t>Ядерная</w:t>
      </w:r>
      <w:r>
        <w:rPr>
          <w:spacing w:val="-13"/>
        </w:rPr>
        <w:t xml:space="preserve"> </w:t>
      </w:r>
      <w:r>
        <w:t>энергетика.</w:t>
      </w:r>
      <w:r>
        <w:rPr>
          <w:spacing w:val="-10"/>
        </w:rPr>
        <w:t xml:space="preserve"> </w:t>
      </w:r>
      <w:r>
        <w:t>Действия</w:t>
      </w:r>
      <w:r>
        <w:rPr>
          <w:spacing w:val="-10"/>
        </w:rPr>
        <w:t xml:space="preserve"> </w:t>
      </w:r>
      <w:r>
        <w:t>радиоактивных</w:t>
      </w:r>
      <w:r>
        <w:rPr>
          <w:spacing w:val="-10"/>
        </w:rPr>
        <w:t xml:space="preserve"> </w:t>
      </w:r>
      <w:r>
        <w:t>излучений</w:t>
      </w:r>
      <w:r>
        <w:rPr>
          <w:spacing w:val="-10"/>
        </w:rPr>
        <w:t xml:space="preserve"> </w:t>
      </w:r>
      <w:r>
        <w:t>на</w:t>
      </w:r>
      <w:r>
        <w:rPr>
          <w:spacing w:val="-14"/>
        </w:rPr>
        <w:t xml:space="preserve"> </w:t>
      </w:r>
      <w:r>
        <w:t>живые</w:t>
      </w:r>
      <w:r>
        <w:rPr>
          <w:spacing w:val="-12"/>
        </w:rPr>
        <w:t xml:space="preserve"> </w:t>
      </w:r>
      <w:r>
        <w:t xml:space="preserve">организмы. </w:t>
      </w:r>
      <w:r>
        <w:rPr>
          <w:spacing w:val="-2"/>
        </w:rPr>
        <w:t>Демонстрации.</w:t>
      </w:r>
    </w:p>
    <w:p w14:paraId="658C35CE" w14:textId="77777777" w:rsidR="00113E33" w:rsidRDefault="00936FC5">
      <w:pPr>
        <w:pStyle w:val="a3"/>
        <w:spacing w:line="219" w:lineRule="exact"/>
        <w:ind w:left="1060"/>
        <w:jc w:val="left"/>
      </w:pPr>
      <w:r>
        <w:t>Спектры</w:t>
      </w:r>
      <w:r>
        <w:rPr>
          <w:spacing w:val="-15"/>
        </w:rPr>
        <w:t xml:space="preserve"> </w:t>
      </w:r>
      <w:r>
        <w:t>излучения</w:t>
      </w:r>
      <w:r>
        <w:rPr>
          <w:spacing w:val="-15"/>
        </w:rPr>
        <w:t xml:space="preserve"> </w:t>
      </w:r>
      <w:r>
        <w:t>и</w:t>
      </w:r>
      <w:r>
        <w:rPr>
          <w:spacing w:val="-15"/>
        </w:rPr>
        <w:t xml:space="preserve"> </w:t>
      </w:r>
      <w:r>
        <w:rPr>
          <w:spacing w:val="-2"/>
        </w:rPr>
        <w:t>поглощения.</w:t>
      </w:r>
    </w:p>
    <w:p w14:paraId="4EF91852" w14:textId="77777777" w:rsidR="00113E33" w:rsidRDefault="00936FC5">
      <w:pPr>
        <w:pStyle w:val="a3"/>
        <w:spacing w:before="5" w:line="249" w:lineRule="auto"/>
        <w:ind w:left="1060" w:right="6309"/>
        <w:jc w:val="left"/>
      </w:pPr>
      <w:r>
        <w:t>Спектры</w:t>
      </w:r>
      <w:r>
        <w:rPr>
          <w:spacing w:val="-15"/>
        </w:rPr>
        <w:t xml:space="preserve"> </w:t>
      </w:r>
      <w:r>
        <w:t>различных</w:t>
      </w:r>
      <w:r>
        <w:rPr>
          <w:spacing w:val="-15"/>
        </w:rPr>
        <w:t xml:space="preserve"> </w:t>
      </w:r>
      <w:r>
        <w:t>газов. Спектр водорода.</w:t>
      </w:r>
    </w:p>
    <w:p w14:paraId="4526DEA0" w14:textId="77777777" w:rsidR="00113E33" w:rsidRDefault="00936FC5">
      <w:pPr>
        <w:pStyle w:val="a3"/>
        <w:spacing w:line="247" w:lineRule="auto"/>
        <w:ind w:left="1060" w:right="5041"/>
        <w:jc w:val="left"/>
      </w:pPr>
      <w:r>
        <w:t xml:space="preserve">Наблюдение треков в камере Вильсона. </w:t>
      </w:r>
      <w:r>
        <w:rPr>
          <w:spacing w:val="-2"/>
        </w:rPr>
        <w:t>Работа</w:t>
      </w:r>
      <w:r>
        <w:rPr>
          <w:spacing w:val="-4"/>
        </w:rPr>
        <w:t xml:space="preserve"> </w:t>
      </w:r>
      <w:r>
        <w:rPr>
          <w:spacing w:val="-2"/>
        </w:rPr>
        <w:t>счетчика</w:t>
      </w:r>
      <w:r>
        <w:rPr>
          <w:spacing w:val="-4"/>
        </w:rPr>
        <w:t xml:space="preserve"> </w:t>
      </w:r>
      <w:r>
        <w:rPr>
          <w:spacing w:val="-2"/>
        </w:rPr>
        <w:t>ионизирующих излучений.</w:t>
      </w:r>
    </w:p>
    <w:p w14:paraId="7F377BFC" w14:textId="77777777" w:rsidR="00113E33" w:rsidRDefault="00936FC5">
      <w:pPr>
        <w:pStyle w:val="a3"/>
        <w:spacing w:line="247" w:lineRule="auto"/>
        <w:ind w:left="1060" w:right="3214"/>
        <w:jc w:val="left"/>
      </w:pPr>
      <w:r>
        <w:t>Регистрация</w:t>
      </w:r>
      <w:r>
        <w:rPr>
          <w:spacing w:val="-15"/>
        </w:rPr>
        <w:t xml:space="preserve"> </w:t>
      </w:r>
      <w:r>
        <w:t>излучения</w:t>
      </w:r>
      <w:r>
        <w:rPr>
          <w:spacing w:val="-15"/>
        </w:rPr>
        <w:t xml:space="preserve"> </w:t>
      </w:r>
      <w:r>
        <w:t>природных</w:t>
      </w:r>
      <w:r>
        <w:rPr>
          <w:spacing w:val="-15"/>
        </w:rPr>
        <w:t xml:space="preserve"> </w:t>
      </w:r>
      <w:r>
        <w:t>минералов</w:t>
      </w:r>
      <w:r>
        <w:rPr>
          <w:spacing w:val="-15"/>
        </w:rPr>
        <w:t xml:space="preserve"> </w:t>
      </w:r>
      <w:r>
        <w:t>и</w:t>
      </w:r>
      <w:r>
        <w:rPr>
          <w:spacing w:val="-15"/>
        </w:rPr>
        <w:t xml:space="preserve"> </w:t>
      </w:r>
      <w:r>
        <w:t>продуктов. Лабораторные работы и опыты.</w:t>
      </w:r>
    </w:p>
    <w:p w14:paraId="0E9C66EA" w14:textId="77777777" w:rsidR="00113E33" w:rsidRDefault="00936FC5">
      <w:pPr>
        <w:pStyle w:val="a3"/>
        <w:ind w:left="1060"/>
        <w:jc w:val="left"/>
      </w:pPr>
      <w:r>
        <w:t>Наблюдение</w:t>
      </w:r>
      <w:r>
        <w:rPr>
          <w:spacing w:val="-14"/>
        </w:rPr>
        <w:t xml:space="preserve"> </w:t>
      </w:r>
      <w:r>
        <w:t>сплошных</w:t>
      </w:r>
      <w:r>
        <w:rPr>
          <w:spacing w:val="-9"/>
        </w:rPr>
        <w:t xml:space="preserve"> </w:t>
      </w:r>
      <w:r>
        <w:t>и</w:t>
      </w:r>
      <w:r>
        <w:rPr>
          <w:spacing w:val="-8"/>
        </w:rPr>
        <w:t xml:space="preserve"> </w:t>
      </w:r>
      <w:r>
        <w:t>линейчатых</w:t>
      </w:r>
      <w:r>
        <w:rPr>
          <w:spacing w:val="-3"/>
        </w:rPr>
        <w:t xml:space="preserve"> </w:t>
      </w:r>
      <w:r>
        <w:t>спектров</w:t>
      </w:r>
      <w:r>
        <w:rPr>
          <w:spacing w:val="-11"/>
        </w:rPr>
        <w:t xml:space="preserve"> </w:t>
      </w:r>
      <w:r>
        <w:rPr>
          <w:spacing w:val="-2"/>
        </w:rPr>
        <w:t>излучения.</w:t>
      </w:r>
    </w:p>
    <w:p w14:paraId="2124D5EF" w14:textId="77777777" w:rsidR="00113E33" w:rsidRDefault="00113E33">
      <w:pPr>
        <w:pStyle w:val="a3"/>
        <w:jc w:val="left"/>
        <w:sectPr w:rsidR="00113E33">
          <w:pgSz w:w="11900" w:h="16860"/>
          <w:pgMar w:top="1180" w:right="425" w:bottom="1460" w:left="850" w:header="0" w:footer="1206" w:gutter="0"/>
          <w:cols w:space="720"/>
        </w:sectPr>
      </w:pPr>
    </w:p>
    <w:p w14:paraId="1D2FEAC6" w14:textId="77777777" w:rsidR="00113E33" w:rsidRDefault="00936FC5">
      <w:pPr>
        <w:pStyle w:val="a3"/>
        <w:tabs>
          <w:tab w:val="left" w:pos="2743"/>
          <w:tab w:val="left" w:pos="3734"/>
          <w:tab w:val="left" w:pos="5052"/>
          <w:tab w:val="left" w:pos="6108"/>
          <w:tab w:val="left" w:pos="7208"/>
          <w:tab w:val="left" w:pos="7703"/>
          <w:tab w:val="left" w:pos="9174"/>
          <w:tab w:val="left" w:pos="9901"/>
        </w:tabs>
        <w:spacing w:before="72" w:line="244" w:lineRule="auto"/>
        <w:ind w:left="1070" w:right="401" w:hanging="10"/>
        <w:jc w:val="left"/>
      </w:pPr>
      <w:r>
        <w:rPr>
          <w:spacing w:val="-2"/>
        </w:rPr>
        <w:lastRenderedPageBreak/>
        <w:t>Исследование</w:t>
      </w:r>
      <w:r>
        <w:tab/>
      </w:r>
      <w:r>
        <w:rPr>
          <w:spacing w:val="-2"/>
        </w:rPr>
        <w:t>треков:</w:t>
      </w:r>
      <w:r>
        <w:tab/>
      </w:r>
      <w:r>
        <w:rPr>
          <w:spacing w:val="-2"/>
        </w:rPr>
        <w:t>измерение</w:t>
      </w:r>
      <w:r>
        <w:tab/>
      </w:r>
      <w:r>
        <w:rPr>
          <w:spacing w:val="-2"/>
        </w:rPr>
        <w:t>энергии</w:t>
      </w:r>
      <w:r>
        <w:tab/>
      </w:r>
      <w:r>
        <w:rPr>
          <w:spacing w:val="-2"/>
        </w:rPr>
        <w:t>частицы</w:t>
      </w:r>
      <w:r>
        <w:tab/>
      </w:r>
      <w:r>
        <w:rPr>
          <w:spacing w:val="-6"/>
        </w:rPr>
        <w:t>по</w:t>
      </w:r>
      <w:r>
        <w:tab/>
      </w:r>
      <w:r>
        <w:rPr>
          <w:spacing w:val="-2"/>
        </w:rPr>
        <w:t>тормозному</w:t>
      </w:r>
      <w:r>
        <w:tab/>
      </w:r>
      <w:r>
        <w:rPr>
          <w:spacing w:val="-4"/>
        </w:rPr>
        <w:t>пути</w:t>
      </w:r>
      <w:r>
        <w:tab/>
      </w:r>
      <w:r>
        <w:rPr>
          <w:spacing w:val="-6"/>
        </w:rPr>
        <w:t xml:space="preserve">(по </w:t>
      </w:r>
      <w:r>
        <w:rPr>
          <w:spacing w:val="-2"/>
        </w:rPr>
        <w:t>фотографиям).</w:t>
      </w:r>
    </w:p>
    <w:p w14:paraId="524E6334" w14:textId="77777777" w:rsidR="00113E33" w:rsidRDefault="00936FC5">
      <w:pPr>
        <w:pStyle w:val="a3"/>
        <w:spacing w:before="1" w:line="247" w:lineRule="auto"/>
        <w:ind w:left="1060" w:right="5668"/>
        <w:jc w:val="left"/>
      </w:pPr>
      <w:r>
        <w:t xml:space="preserve">Измерение радиоактивного фона. </w:t>
      </w:r>
      <w:r>
        <w:rPr>
          <w:spacing w:val="-2"/>
        </w:rPr>
        <w:t>Повторительно-обобщающий</w:t>
      </w:r>
      <w:r>
        <w:rPr>
          <w:spacing w:val="-7"/>
        </w:rPr>
        <w:t xml:space="preserve"> </w:t>
      </w:r>
      <w:r>
        <w:rPr>
          <w:spacing w:val="-2"/>
        </w:rPr>
        <w:t>модуль.</w:t>
      </w:r>
    </w:p>
    <w:p w14:paraId="2440A15A" w14:textId="77777777" w:rsidR="00113E33" w:rsidRDefault="00936FC5">
      <w:pPr>
        <w:pStyle w:val="a3"/>
        <w:spacing w:line="242" w:lineRule="auto"/>
        <w:ind w:right="389" w:firstLine="710"/>
      </w:pPr>
      <w:r>
        <w:t>Повторительно-обобщающий модуль предназначен для систематизации и обобщения предметного содержания и опыта деятельности, приобретенного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E7ABCE8" w14:textId="77777777" w:rsidR="00113E33" w:rsidRDefault="00936FC5">
      <w:pPr>
        <w:pStyle w:val="a3"/>
        <w:spacing w:line="242" w:lineRule="auto"/>
        <w:ind w:right="387" w:firstLine="710"/>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w:t>
      </w:r>
      <w:r>
        <w:rPr>
          <w:spacing w:val="-2"/>
        </w:rPr>
        <w:t>экспериментальные.</w:t>
      </w:r>
    </w:p>
    <w:p w14:paraId="25ADE780" w14:textId="77777777" w:rsidR="00113E33" w:rsidRDefault="00936FC5">
      <w:pPr>
        <w:pStyle w:val="a3"/>
        <w:spacing w:line="244" w:lineRule="auto"/>
        <w:ind w:right="388" w:firstLine="710"/>
      </w:pPr>
      <w:r>
        <w:t>Принципиально деятельностный характер данного модуля реализуется за счет того, что обучающиеся выполняют задания, в которых им предлагается:</w:t>
      </w:r>
    </w:p>
    <w:p w14:paraId="1B96DD76" w14:textId="77777777" w:rsidR="00113E33" w:rsidRDefault="00936FC5">
      <w:pPr>
        <w:pStyle w:val="a3"/>
        <w:spacing w:line="244" w:lineRule="auto"/>
        <w:ind w:right="392" w:firstLine="724"/>
      </w:pPr>
      <w:r>
        <w:t>на основе полученных знаний распознавать и научно объяснять физические явления в окружающей</w:t>
      </w:r>
      <w:r>
        <w:rPr>
          <w:spacing w:val="40"/>
        </w:rPr>
        <w:t xml:space="preserve"> </w:t>
      </w:r>
      <w:r>
        <w:t>природе</w:t>
      </w:r>
      <w:r>
        <w:rPr>
          <w:spacing w:val="40"/>
        </w:rPr>
        <w:t xml:space="preserve"> </w:t>
      </w:r>
      <w:r>
        <w:t>и</w:t>
      </w:r>
      <w:r>
        <w:rPr>
          <w:spacing w:val="40"/>
        </w:rPr>
        <w:t xml:space="preserve"> </w:t>
      </w:r>
      <w:r>
        <w:t>повседневной</w:t>
      </w:r>
      <w:r>
        <w:rPr>
          <w:spacing w:val="40"/>
        </w:rPr>
        <w:t xml:space="preserve"> </w:t>
      </w:r>
      <w:r>
        <w:t>жизни;</w:t>
      </w:r>
      <w:r>
        <w:rPr>
          <w:spacing w:val="40"/>
        </w:rPr>
        <w:t xml:space="preserve"> </w:t>
      </w:r>
      <w:r>
        <w:t>использовать</w:t>
      </w:r>
      <w:r>
        <w:rPr>
          <w:spacing w:val="40"/>
        </w:rPr>
        <w:t xml:space="preserve"> </w:t>
      </w:r>
      <w:r>
        <w:t>научные</w:t>
      </w:r>
      <w:r>
        <w:rPr>
          <w:spacing w:val="40"/>
        </w:rPr>
        <w:t xml:space="preserve"> </w:t>
      </w:r>
      <w:r>
        <w:t>методы</w:t>
      </w:r>
      <w:r>
        <w:rPr>
          <w:spacing w:val="40"/>
        </w:rPr>
        <w:t xml:space="preserve"> </w:t>
      </w:r>
      <w:r>
        <w:t>исследования</w:t>
      </w:r>
    </w:p>
    <w:p w14:paraId="05BAC80B" w14:textId="77777777" w:rsidR="00113E33" w:rsidRDefault="00936FC5">
      <w:pPr>
        <w:pStyle w:val="a3"/>
        <w:spacing w:line="275" w:lineRule="exact"/>
        <w:ind w:left="1046"/>
      </w:pPr>
      <w:r>
        <w:t>физических</w:t>
      </w:r>
      <w:r>
        <w:rPr>
          <w:spacing w:val="-3"/>
        </w:rPr>
        <w:t xml:space="preserve"> </w:t>
      </w:r>
      <w:r>
        <w:t>явлений,</w:t>
      </w:r>
      <w:r>
        <w:rPr>
          <w:spacing w:val="-4"/>
        </w:rPr>
        <w:t xml:space="preserve"> </w:t>
      </w:r>
      <w:r>
        <w:t>в</w:t>
      </w:r>
      <w:r>
        <w:rPr>
          <w:spacing w:val="-10"/>
        </w:rPr>
        <w:t xml:space="preserve"> </w:t>
      </w:r>
      <w:r>
        <w:t>том</w:t>
      </w:r>
      <w:r>
        <w:rPr>
          <w:spacing w:val="-5"/>
        </w:rPr>
        <w:t xml:space="preserve"> </w:t>
      </w:r>
      <w:r>
        <w:t>числе</w:t>
      </w:r>
      <w:r>
        <w:rPr>
          <w:spacing w:val="-5"/>
        </w:rPr>
        <w:t xml:space="preserve"> для</w:t>
      </w:r>
    </w:p>
    <w:p w14:paraId="69990F1B" w14:textId="77777777" w:rsidR="00113E33" w:rsidRDefault="00936FC5">
      <w:pPr>
        <w:pStyle w:val="a3"/>
        <w:spacing w:line="242" w:lineRule="auto"/>
        <w:ind w:left="345" w:right="386" w:hanging="10"/>
      </w:pPr>
      <w:r>
        <w:t>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2FE57918" w14:textId="77777777" w:rsidR="00113E33" w:rsidRDefault="00936FC5">
      <w:pPr>
        <w:pStyle w:val="a3"/>
        <w:spacing w:line="242" w:lineRule="auto"/>
        <w:ind w:right="390" w:firstLine="710"/>
      </w:pPr>
      <w:r>
        <w:t>Каждая из тем данного модуля включает экспериментальное исследование</w:t>
      </w:r>
      <w:r>
        <w:rPr>
          <w:spacing w:val="40"/>
        </w:rPr>
        <w:t xml:space="preserve"> </w:t>
      </w:r>
      <w:r>
        <w:t>обобщающего характера. Модуль завершается проведением диагностической и оценочной работы за курс основного общего образования.</w:t>
      </w:r>
    </w:p>
    <w:p w14:paraId="116351FB" w14:textId="77777777" w:rsidR="00113E33" w:rsidRDefault="00936FC5">
      <w:pPr>
        <w:pStyle w:val="1"/>
        <w:spacing w:before="11" w:line="242" w:lineRule="auto"/>
        <w:ind w:left="350" w:right="379" w:firstLine="710"/>
      </w:pPr>
      <w:r>
        <w:t>Планируемые результаты освоения физики (базовый уровень) на уровне основного общего образования.</w:t>
      </w:r>
    </w:p>
    <w:p w14:paraId="2A4CCFDE" w14:textId="77777777" w:rsidR="00113E33" w:rsidRDefault="00936FC5">
      <w:pPr>
        <w:pStyle w:val="a3"/>
        <w:spacing w:line="244" w:lineRule="auto"/>
        <w:ind w:right="387" w:firstLine="71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FCF4EA3" w14:textId="77777777" w:rsidR="00113E33" w:rsidRDefault="00936FC5">
      <w:pPr>
        <w:pStyle w:val="a3"/>
        <w:spacing w:line="244" w:lineRule="auto"/>
        <w:ind w:right="385" w:firstLine="710"/>
      </w:pPr>
      <w:r>
        <w:t>В</w:t>
      </w:r>
      <w:r>
        <w:rPr>
          <w:spacing w:val="-6"/>
        </w:rPr>
        <w:t xml:space="preserve"> </w:t>
      </w:r>
      <w:r>
        <w:t>результате</w:t>
      </w:r>
      <w:r>
        <w:rPr>
          <w:spacing w:val="-2"/>
        </w:rPr>
        <w:t xml:space="preserve"> </w:t>
      </w:r>
      <w:r>
        <w:t>изучения</w:t>
      </w:r>
      <w:r>
        <w:rPr>
          <w:spacing w:val="-1"/>
        </w:rPr>
        <w:t xml:space="preserve"> </w:t>
      </w:r>
      <w:r>
        <w:t>физики</w:t>
      </w:r>
      <w:r>
        <w:rPr>
          <w:spacing w:val="-3"/>
        </w:rPr>
        <w:t xml:space="preserve"> </w:t>
      </w:r>
      <w:r>
        <w:t>на</w:t>
      </w:r>
      <w:r>
        <w:rPr>
          <w:spacing w:val="-1"/>
        </w:rPr>
        <w:t xml:space="preserve"> </w:t>
      </w:r>
      <w:r>
        <w:t>уровне</w:t>
      </w:r>
      <w:r>
        <w:rPr>
          <w:spacing w:val="-2"/>
        </w:rPr>
        <w:t xml:space="preserve"> </w:t>
      </w:r>
      <w:r>
        <w:t>основного</w:t>
      </w:r>
      <w:r>
        <w:rPr>
          <w:spacing w:val="-1"/>
        </w:rPr>
        <w:t xml:space="preserve"> </w:t>
      </w:r>
      <w:r>
        <w:t>общего</w:t>
      </w:r>
      <w:r>
        <w:rPr>
          <w:spacing w:val="-2"/>
        </w:rPr>
        <w:t xml:space="preserve"> </w:t>
      </w:r>
      <w:r>
        <w:t>образования у</w:t>
      </w:r>
      <w:r>
        <w:rPr>
          <w:spacing w:val="-13"/>
        </w:rPr>
        <w:t xml:space="preserve"> </w:t>
      </w:r>
      <w:r>
        <w:t>обучающегося будут сформированы следующие личностные результаты в части:</w:t>
      </w:r>
    </w:p>
    <w:p w14:paraId="2F08BEFF" w14:textId="77777777" w:rsidR="00113E33" w:rsidRDefault="00936FC5">
      <w:pPr>
        <w:pStyle w:val="a3"/>
        <w:spacing w:line="275" w:lineRule="exact"/>
        <w:ind w:left="1060"/>
      </w:pPr>
      <w:r>
        <w:t>1)</w:t>
      </w:r>
      <w:r>
        <w:rPr>
          <w:spacing w:val="-9"/>
        </w:rPr>
        <w:t xml:space="preserve"> </w:t>
      </w:r>
      <w:r>
        <w:t>патриотического</w:t>
      </w:r>
      <w:r>
        <w:rPr>
          <w:spacing w:val="-4"/>
        </w:rPr>
        <w:t xml:space="preserve"> </w:t>
      </w:r>
      <w:r>
        <w:rPr>
          <w:spacing w:val="-2"/>
        </w:rPr>
        <w:t>воспитания:</w:t>
      </w:r>
    </w:p>
    <w:p w14:paraId="7D94192B" w14:textId="77777777" w:rsidR="00113E33" w:rsidRDefault="00936FC5">
      <w:pPr>
        <w:pStyle w:val="a3"/>
        <w:tabs>
          <w:tab w:val="left" w:pos="9186"/>
        </w:tabs>
        <w:spacing w:line="244" w:lineRule="auto"/>
        <w:ind w:right="248" w:firstLine="724"/>
        <w:jc w:val="left"/>
      </w:pPr>
      <w:r>
        <w:t>проявление</w:t>
      </w:r>
      <w:r>
        <w:rPr>
          <w:spacing w:val="40"/>
        </w:rPr>
        <w:t xml:space="preserve"> </w:t>
      </w:r>
      <w:r>
        <w:t>интереса</w:t>
      </w:r>
      <w:r>
        <w:rPr>
          <w:spacing w:val="40"/>
        </w:rPr>
        <w:t xml:space="preserve"> </w:t>
      </w:r>
      <w:r>
        <w:t>к</w:t>
      </w:r>
      <w:r>
        <w:rPr>
          <w:spacing w:val="40"/>
        </w:rPr>
        <w:t xml:space="preserve"> </w:t>
      </w:r>
      <w:r>
        <w:t>истории</w:t>
      </w:r>
      <w:r>
        <w:rPr>
          <w:spacing w:val="40"/>
        </w:rPr>
        <w:t xml:space="preserve"> </w:t>
      </w:r>
      <w:r>
        <w:t>и</w:t>
      </w:r>
      <w:r>
        <w:rPr>
          <w:spacing w:val="40"/>
        </w:rPr>
        <w:t xml:space="preserve"> </w:t>
      </w:r>
      <w:r>
        <w:t>современному</w:t>
      </w:r>
      <w:r>
        <w:rPr>
          <w:spacing w:val="40"/>
        </w:rPr>
        <w:t xml:space="preserve"> </w:t>
      </w:r>
      <w:r>
        <w:t>состоянию</w:t>
      </w:r>
      <w:r>
        <w:rPr>
          <w:spacing w:val="40"/>
        </w:rPr>
        <w:t xml:space="preserve"> </w:t>
      </w:r>
      <w:r>
        <w:t>российской</w:t>
      </w:r>
      <w:r>
        <w:tab/>
      </w:r>
      <w:r>
        <w:rPr>
          <w:spacing w:val="-4"/>
        </w:rPr>
        <w:t xml:space="preserve">физической </w:t>
      </w:r>
      <w:r>
        <w:t>науки; ценностное отношение к достижениям российских ученых-</w:t>
      </w:r>
    </w:p>
    <w:p w14:paraId="35969356" w14:textId="77777777" w:rsidR="00113E33" w:rsidRDefault="00936FC5">
      <w:pPr>
        <w:pStyle w:val="a3"/>
        <w:ind w:left="1046"/>
        <w:jc w:val="left"/>
      </w:pPr>
      <w:r>
        <w:t>физиков;</w:t>
      </w:r>
      <w:r>
        <w:rPr>
          <w:spacing w:val="-8"/>
        </w:rPr>
        <w:t xml:space="preserve"> </w:t>
      </w:r>
      <w:r>
        <w:t>2)</w:t>
      </w:r>
      <w:r>
        <w:rPr>
          <w:spacing w:val="-7"/>
        </w:rPr>
        <w:t xml:space="preserve"> </w:t>
      </w:r>
      <w:r>
        <w:t>гражданского</w:t>
      </w:r>
      <w:r>
        <w:rPr>
          <w:spacing w:val="-6"/>
        </w:rPr>
        <w:t xml:space="preserve"> </w:t>
      </w:r>
      <w:r>
        <w:t>и</w:t>
      </w:r>
      <w:r>
        <w:rPr>
          <w:spacing w:val="-5"/>
        </w:rPr>
        <w:t xml:space="preserve"> </w:t>
      </w:r>
      <w:r>
        <w:t>духовно-нравственного</w:t>
      </w:r>
      <w:r>
        <w:rPr>
          <w:spacing w:val="-5"/>
        </w:rPr>
        <w:t xml:space="preserve"> </w:t>
      </w:r>
      <w:r>
        <w:rPr>
          <w:spacing w:val="-2"/>
        </w:rPr>
        <w:t>воспитания:</w:t>
      </w:r>
    </w:p>
    <w:p w14:paraId="6C9F28E0" w14:textId="77777777" w:rsidR="00113E33" w:rsidRDefault="00936FC5">
      <w:pPr>
        <w:pStyle w:val="a3"/>
        <w:tabs>
          <w:tab w:val="left" w:pos="9359"/>
        </w:tabs>
        <w:spacing w:before="4" w:line="242" w:lineRule="auto"/>
        <w:ind w:right="245" w:firstLine="727"/>
        <w:jc w:val="left"/>
      </w:pPr>
      <w:r>
        <w:t>готовность</w:t>
      </w:r>
      <w:r>
        <w:rPr>
          <w:spacing w:val="40"/>
        </w:rPr>
        <w:t xml:space="preserve"> </w:t>
      </w:r>
      <w:r>
        <w:t>к</w:t>
      </w:r>
      <w:r>
        <w:rPr>
          <w:spacing w:val="40"/>
        </w:rPr>
        <w:t xml:space="preserve"> </w:t>
      </w:r>
      <w:r>
        <w:t>активному</w:t>
      </w:r>
      <w:r>
        <w:rPr>
          <w:spacing w:val="40"/>
        </w:rPr>
        <w:t xml:space="preserve"> </w:t>
      </w:r>
      <w:r>
        <w:t>участию</w:t>
      </w:r>
      <w:r>
        <w:rPr>
          <w:spacing w:val="40"/>
        </w:rPr>
        <w:t xml:space="preserve"> </w:t>
      </w:r>
      <w:r>
        <w:t>в</w:t>
      </w:r>
      <w:r>
        <w:rPr>
          <w:spacing w:val="40"/>
        </w:rPr>
        <w:t xml:space="preserve"> </w:t>
      </w:r>
      <w:r>
        <w:t>обсуждении</w:t>
      </w:r>
      <w:r>
        <w:rPr>
          <w:spacing w:val="40"/>
        </w:rPr>
        <w:t xml:space="preserve"> </w:t>
      </w:r>
      <w:r>
        <w:t>общественно-значимых</w:t>
      </w:r>
      <w:r>
        <w:rPr>
          <w:spacing w:val="40"/>
        </w:rPr>
        <w:t xml:space="preserve"> </w:t>
      </w:r>
      <w:r>
        <w:t>и</w:t>
      </w:r>
      <w:r>
        <w:tab/>
      </w:r>
      <w:r>
        <w:rPr>
          <w:spacing w:val="-4"/>
        </w:rPr>
        <w:t xml:space="preserve">этических </w:t>
      </w:r>
      <w:r>
        <w:t>проблем, связанных с практическим применением достижений физики; осознание</w:t>
      </w:r>
    </w:p>
    <w:p w14:paraId="30F00306" w14:textId="77777777" w:rsidR="00113E33" w:rsidRDefault="00936FC5">
      <w:pPr>
        <w:pStyle w:val="a3"/>
        <w:spacing w:before="2" w:line="244" w:lineRule="auto"/>
        <w:ind w:left="1046" w:right="1319"/>
        <w:jc w:val="left"/>
      </w:pPr>
      <w:r>
        <w:t>важности</w:t>
      </w:r>
      <w:r>
        <w:rPr>
          <w:spacing w:val="-14"/>
        </w:rPr>
        <w:t xml:space="preserve"> </w:t>
      </w:r>
      <w:r>
        <w:t>морально-этических</w:t>
      </w:r>
      <w:r>
        <w:rPr>
          <w:spacing w:val="-13"/>
        </w:rPr>
        <w:t xml:space="preserve"> </w:t>
      </w:r>
      <w:r>
        <w:t>принципов</w:t>
      </w:r>
      <w:r>
        <w:rPr>
          <w:spacing w:val="-15"/>
        </w:rPr>
        <w:t xml:space="preserve"> </w:t>
      </w:r>
      <w:r>
        <w:t>в</w:t>
      </w:r>
      <w:r>
        <w:rPr>
          <w:spacing w:val="-15"/>
        </w:rPr>
        <w:t xml:space="preserve"> </w:t>
      </w:r>
      <w:r>
        <w:t>деятельности</w:t>
      </w:r>
      <w:r>
        <w:rPr>
          <w:spacing w:val="-8"/>
        </w:rPr>
        <w:t xml:space="preserve"> </w:t>
      </w:r>
      <w:r>
        <w:t>ученого;</w:t>
      </w:r>
      <w:r>
        <w:rPr>
          <w:spacing w:val="-14"/>
        </w:rPr>
        <w:t xml:space="preserve"> </w:t>
      </w:r>
      <w:r>
        <w:t>3) эстетического воспитания:</w:t>
      </w:r>
    </w:p>
    <w:p w14:paraId="02B0DB85" w14:textId="77777777" w:rsidR="00113E33" w:rsidRDefault="00936FC5">
      <w:pPr>
        <w:pStyle w:val="a3"/>
        <w:tabs>
          <w:tab w:val="left" w:pos="9162"/>
        </w:tabs>
        <w:spacing w:before="64" w:line="242" w:lineRule="auto"/>
        <w:ind w:right="224" w:firstLine="724"/>
        <w:jc w:val="left"/>
      </w:pPr>
      <w:r>
        <w:t>восприятие</w:t>
      </w:r>
      <w:r>
        <w:rPr>
          <w:spacing w:val="80"/>
        </w:rPr>
        <w:t xml:space="preserve"> </w:t>
      </w:r>
      <w:r>
        <w:t>эстетических</w:t>
      </w:r>
      <w:r>
        <w:rPr>
          <w:spacing w:val="80"/>
        </w:rPr>
        <w:t xml:space="preserve"> </w:t>
      </w:r>
      <w:r>
        <w:t>качеств</w:t>
      </w:r>
      <w:r>
        <w:rPr>
          <w:spacing w:val="80"/>
        </w:rPr>
        <w:t xml:space="preserve"> </w:t>
      </w:r>
      <w:r>
        <w:t>физической</w:t>
      </w:r>
      <w:r>
        <w:rPr>
          <w:spacing w:val="80"/>
        </w:rPr>
        <w:t xml:space="preserve"> </w:t>
      </w:r>
      <w:r>
        <w:t>науки:</w:t>
      </w:r>
      <w:r>
        <w:rPr>
          <w:spacing w:val="80"/>
        </w:rPr>
        <w:t xml:space="preserve"> </w:t>
      </w:r>
      <w:r>
        <w:t>ее</w:t>
      </w:r>
      <w:r>
        <w:rPr>
          <w:spacing w:val="80"/>
        </w:rPr>
        <w:t xml:space="preserve"> </w:t>
      </w:r>
      <w:r>
        <w:t>гармоничного</w:t>
      </w:r>
      <w:r>
        <w:tab/>
      </w:r>
      <w:r>
        <w:rPr>
          <w:spacing w:val="-2"/>
        </w:rPr>
        <w:t xml:space="preserve">построения, </w:t>
      </w:r>
      <w:r>
        <w:t>строгости,</w:t>
      </w:r>
      <w:r>
        <w:rPr>
          <w:spacing w:val="40"/>
        </w:rPr>
        <w:t xml:space="preserve"> </w:t>
      </w:r>
      <w:r>
        <w:t>точности,</w:t>
      </w:r>
      <w:r>
        <w:rPr>
          <w:spacing w:val="40"/>
        </w:rPr>
        <w:t xml:space="preserve"> </w:t>
      </w:r>
      <w:r>
        <w:t>лаконичности;</w:t>
      </w:r>
    </w:p>
    <w:p w14:paraId="55E224BA" w14:textId="77777777" w:rsidR="00113E33" w:rsidRDefault="00936FC5">
      <w:pPr>
        <w:pStyle w:val="a3"/>
        <w:tabs>
          <w:tab w:val="left" w:pos="1809"/>
          <w:tab w:val="left" w:pos="3324"/>
        </w:tabs>
        <w:spacing w:before="1" w:line="244" w:lineRule="auto"/>
        <w:ind w:left="1046" w:right="6359"/>
        <w:jc w:val="left"/>
      </w:pPr>
      <w:r>
        <w:rPr>
          <w:spacing w:val="-6"/>
        </w:rPr>
        <w:t>4)</w:t>
      </w:r>
      <w:r>
        <w:tab/>
      </w:r>
      <w:r>
        <w:rPr>
          <w:spacing w:val="-2"/>
        </w:rPr>
        <w:t>ценности</w:t>
      </w:r>
      <w:r>
        <w:tab/>
      </w:r>
      <w:r>
        <w:rPr>
          <w:spacing w:val="-2"/>
        </w:rPr>
        <w:t>научного познания:</w:t>
      </w:r>
    </w:p>
    <w:p w14:paraId="5FA7E23D" w14:textId="77777777" w:rsidR="00113E33" w:rsidRDefault="00936FC5">
      <w:pPr>
        <w:pStyle w:val="a3"/>
        <w:spacing w:line="244" w:lineRule="auto"/>
        <w:ind w:firstLine="724"/>
        <w:jc w:val="left"/>
      </w:pPr>
      <w:r>
        <w:t>осознание</w:t>
      </w:r>
      <w:r>
        <w:rPr>
          <w:spacing w:val="-7"/>
        </w:rPr>
        <w:t xml:space="preserve"> </w:t>
      </w:r>
      <w:r>
        <w:t>ценности</w:t>
      </w:r>
      <w:r>
        <w:rPr>
          <w:spacing w:val="-1"/>
        </w:rPr>
        <w:t xml:space="preserve"> </w:t>
      </w:r>
      <w:r>
        <w:t>физической</w:t>
      </w:r>
      <w:r>
        <w:rPr>
          <w:spacing w:val="-4"/>
        </w:rPr>
        <w:t xml:space="preserve"> </w:t>
      </w:r>
      <w:r>
        <w:t>науки</w:t>
      </w:r>
      <w:r>
        <w:rPr>
          <w:spacing w:val="-3"/>
        </w:rPr>
        <w:t xml:space="preserve"> </w:t>
      </w:r>
      <w:r>
        <w:t>как</w:t>
      </w:r>
      <w:r>
        <w:rPr>
          <w:spacing w:val="-4"/>
        </w:rPr>
        <w:t xml:space="preserve"> </w:t>
      </w:r>
      <w:r>
        <w:t>мощного</w:t>
      </w:r>
      <w:r>
        <w:rPr>
          <w:spacing w:val="-5"/>
        </w:rPr>
        <w:t xml:space="preserve"> </w:t>
      </w:r>
      <w:r>
        <w:t>инструмента</w:t>
      </w:r>
      <w:r>
        <w:rPr>
          <w:spacing w:val="-1"/>
        </w:rPr>
        <w:t xml:space="preserve"> </w:t>
      </w:r>
      <w:r>
        <w:t>познания</w:t>
      </w:r>
      <w:r>
        <w:rPr>
          <w:spacing w:val="-3"/>
        </w:rPr>
        <w:t xml:space="preserve"> </w:t>
      </w:r>
      <w:r>
        <w:t>мира,</w:t>
      </w:r>
      <w:r>
        <w:rPr>
          <w:spacing w:val="-5"/>
        </w:rPr>
        <w:t xml:space="preserve"> </w:t>
      </w:r>
      <w:r>
        <w:t>основы развития технологий, важнейшей составляющей культуры; развитие научной</w:t>
      </w:r>
    </w:p>
    <w:p w14:paraId="469F39DE" w14:textId="77777777" w:rsidR="00113E33" w:rsidRDefault="00936FC5">
      <w:pPr>
        <w:pStyle w:val="a3"/>
        <w:spacing w:line="244" w:lineRule="auto"/>
        <w:ind w:left="1046" w:right="1319"/>
        <w:jc w:val="left"/>
      </w:pPr>
      <w:r>
        <w:t>любознательности, интереса к исследовательской деятельности; 5) формирования</w:t>
      </w:r>
      <w:r>
        <w:rPr>
          <w:spacing w:val="-9"/>
        </w:rPr>
        <w:t xml:space="preserve"> </w:t>
      </w:r>
      <w:r>
        <w:t>культуры</w:t>
      </w:r>
      <w:r>
        <w:rPr>
          <w:spacing w:val="-10"/>
        </w:rPr>
        <w:t xml:space="preserve"> </w:t>
      </w:r>
      <w:r>
        <w:t>здоровья</w:t>
      </w:r>
      <w:r>
        <w:rPr>
          <w:spacing w:val="-10"/>
        </w:rPr>
        <w:t xml:space="preserve"> </w:t>
      </w:r>
      <w:r>
        <w:t>и</w:t>
      </w:r>
      <w:r>
        <w:rPr>
          <w:spacing w:val="-9"/>
        </w:rPr>
        <w:t xml:space="preserve"> </w:t>
      </w:r>
      <w:r>
        <w:t>эмоционального</w:t>
      </w:r>
      <w:r>
        <w:rPr>
          <w:spacing w:val="-7"/>
        </w:rPr>
        <w:t xml:space="preserve"> </w:t>
      </w:r>
      <w:r>
        <w:t>благополучия:</w:t>
      </w:r>
    </w:p>
    <w:p w14:paraId="657BCF37" w14:textId="77777777" w:rsidR="00113E33" w:rsidRDefault="00936FC5">
      <w:pPr>
        <w:pStyle w:val="a3"/>
        <w:spacing w:line="242" w:lineRule="auto"/>
        <w:ind w:firstLine="710"/>
        <w:jc w:val="left"/>
      </w:pPr>
      <w:r>
        <w:t>осознание</w:t>
      </w:r>
      <w:r>
        <w:rPr>
          <w:spacing w:val="37"/>
        </w:rPr>
        <w:t xml:space="preserve"> </w:t>
      </w:r>
      <w:r>
        <w:t>ценности</w:t>
      </w:r>
      <w:r>
        <w:rPr>
          <w:spacing w:val="39"/>
        </w:rPr>
        <w:t xml:space="preserve"> </w:t>
      </w:r>
      <w:r>
        <w:t>безопасного</w:t>
      </w:r>
      <w:r>
        <w:rPr>
          <w:spacing w:val="37"/>
        </w:rPr>
        <w:t xml:space="preserve"> </w:t>
      </w:r>
      <w:r>
        <w:t>образа</w:t>
      </w:r>
      <w:r>
        <w:rPr>
          <w:spacing w:val="37"/>
        </w:rPr>
        <w:t xml:space="preserve"> </w:t>
      </w:r>
      <w:r>
        <w:t>жизни</w:t>
      </w:r>
      <w:r>
        <w:rPr>
          <w:spacing w:val="38"/>
        </w:rPr>
        <w:t xml:space="preserve"> </w:t>
      </w:r>
      <w:r>
        <w:t>в</w:t>
      </w:r>
      <w:r>
        <w:rPr>
          <w:spacing w:val="37"/>
        </w:rPr>
        <w:t xml:space="preserve"> </w:t>
      </w:r>
      <w:r>
        <w:t>современном</w:t>
      </w:r>
      <w:r>
        <w:rPr>
          <w:spacing w:val="37"/>
        </w:rPr>
        <w:t xml:space="preserve"> </w:t>
      </w:r>
      <w:r>
        <w:t>технологическом</w:t>
      </w:r>
      <w:r>
        <w:rPr>
          <w:spacing w:val="37"/>
        </w:rPr>
        <w:t xml:space="preserve"> </w:t>
      </w:r>
      <w:r>
        <w:t>мире, важности</w:t>
      </w:r>
      <w:r>
        <w:rPr>
          <w:spacing w:val="67"/>
          <w:w w:val="150"/>
        </w:rPr>
        <w:t xml:space="preserve"> </w:t>
      </w:r>
      <w:r>
        <w:t>правил</w:t>
      </w:r>
      <w:r>
        <w:rPr>
          <w:spacing w:val="66"/>
          <w:w w:val="150"/>
        </w:rPr>
        <w:t xml:space="preserve"> </w:t>
      </w:r>
      <w:r>
        <w:t>безопасного</w:t>
      </w:r>
      <w:r>
        <w:rPr>
          <w:spacing w:val="66"/>
          <w:w w:val="150"/>
        </w:rPr>
        <w:t xml:space="preserve"> </w:t>
      </w:r>
      <w:r>
        <w:t>поведения</w:t>
      </w:r>
      <w:r>
        <w:rPr>
          <w:spacing w:val="66"/>
          <w:w w:val="150"/>
        </w:rPr>
        <w:t xml:space="preserve"> </w:t>
      </w:r>
      <w:r>
        <w:t>на</w:t>
      </w:r>
      <w:r>
        <w:rPr>
          <w:spacing w:val="62"/>
          <w:w w:val="150"/>
        </w:rPr>
        <w:t xml:space="preserve"> </w:t>
      </w:r>
      <w:r>
        <w:t>транспорте,</w:t>
      </w:r>
      <w:r>
        <w:rPr>
          <w:spacing w:val="65"/>
          <w:w w:val="150"/>
        </w:rPr>
        <w:t xml:space="preserve"> </w:t>
      </w:r>
      <w:r>
        <w:t>на</w:t>
      </w:r>
      <w:r>
        <w:rPr>
          <w:spacing w:val="65"/>
          <w:w w:val="150"/>
        </w:rPr>
        <w:t xml:space="preserve"> </w:t>
      </w:r>
      <w:r>
        <w:t>дорогах,</w:t>
      </w:r>
      <w:r>
        <w:rPr>
          <w:spacing w:val="66"/>
          <w:w w:val="150"/>
        </w:rPr>
        <w:t xml:space="preserve"> </w:t>
      </w:r>
      <w:r>
        <w:t>с</w:t>
      </w:r>
      <w:r>
        <w:rPr>
          <w:spacing w:val="65"/>
          <w:w w:val="150"/>
        </w:rPr>
        <w:t xml:space="preserve"> </w:t>
      </w:r>
      <w:r>
        <w:t>электрическим</w:t>
      </w:r>
      <w:r>
        <w:rPr>
          <w:spacing w:val="64"/>
          <w:w w:val="150"/>
        </w:rPr>
        <w:t xml:space="preserve"> </w:t>
      </w:r>
      <w:r>
        <w:rPr>
          <w:spacing w:val="-10"/>
        </w:rPr>
        <w:t>и</w:t>
      </w:r>
    </w:p>
    <w:p w14:paraId="59C95B74" w14:textId="77777777" w:rsidR="00113E33" w:rsidRDefault="00113E33">
      <w:pPr>
        <w:pStyle w:val="a3"/>
        <w:spacing w:line="242" w:lineRule="auto"/>
        <w:jc w:val="left"/>
        <w:sectPr w:rsidR="00113E33">
          <w:pgSz w:w="11900" w:h="16860"/>
          <w:pgMar w:top="1180" w:right="425" w:bottom="1440" w:left="850" w:header="0" w:footer="1206" w:gutter="0"/>
          <w:cols w:space="720"/>
        </w:sectPr>
      </w:pPr>
    </w:p>
    <w:p w14:paraId="1CC64F41" w14:textId="77777777" w:rsidR="00113E33" w:rsidRDefault="00936FC5">
      <w:pPr>
        <w:pStyle w:val="a3"/>
        <w:spacing w:before="72" w:line="242" w:lineRule="auto"/>
        <w:ind w:right="392"/>
      </w:pPr>
      <w:r>
        <w:lastRenderedPageBreak/>
        <w:t>тепловым оборудованием в домашних условиях; сформированность навыка рефлексии, признание своего права на ошибку и такого же</w:t>
      </w:r>
    </w:p>
    <w:p w14:paraId="7EDB297B" w14:textId="77777777" w:rsidR="00113E33" w:rsidRDefault="00936FC5">
      <w:pPr>
        <w:pStyle w:val="a3"/>
        <w:spacing w:line="276" w:lineRule="exact"/>
      </w:pPr>
      <w:r>
        <w:t>права</w:t>
      </w:r>
      <w:r>
        <w:rPr>
          <w:spacing w:val="1"/>
        </w:rPr>
        <w:t xml:space="preserve"> </w:t>
      </w:r>
      <w:r>
        <w:t>у</w:t>
      </w:r>
      <w:r>
        <w:rPr>
          <w:spacing w:val="-12"/>
        </w:rPr>
        <w:t xml:space="preserve"> </w:t>
      </w:r>
      <w:r>
        <w:t xml:space="preserve">другого </w:t>
      </w:r>
      <w:r>
        <w:rPr>
          <w:spacing w:val="-2"/>
        </w:rPr>
        <w:t>человека;</w:t>
      </w:r>
    </w:p>
    <w:p w14:paraId="38D34EB7" w14:textId="77777777" w:rsidR="00113E33" w:rsidRDefault="00936FC5">
      <w:pPr>
        <w:pStyle w:val="a5"/>
        <w:numPr>
          <w:ilvl w:val="0"/>
          <w:numId w:val="62"/>
        </w:numPr>
        <w:tabs>
          <w:tab w:val="left" w:pos="1786"/>
        </w:tabs>
        <w:spacing w:before="7"/>
        <w:ind w:left="1786" w:hanging="378"/>
        <w:jc w:val="both"/>
        <w:rPr>
          <w:sz w:val="24"/>
        </w:rPr>
      </w:pPr>
      <w:r>
        <w:rPr>
          <w:sz w:val="24"/>
        </w:rPr>
        <w:t>трудового</w:t>
      </w:r>
      <w:r>
        <w:rPr>
          <w:spacing w:val="-5"/>
          <w:sz w:val="24"/>
        </w:rPr>
        <w:t xml:space="preserve"> </w:t>
      </w:r>
      <w:r>
        <w:rPr>
          <w:spacing w:val="-2"/>
          <w:sz w:val="24"/>
        </w:rPr>
        <w:t>воспитания:</w:t>
      </w:r>
    </w:p>
    <w:p w14:paraId="1D7FA636" w14:textId="77777777" w:rsidR="00113E33" w:rsidRDefault="00936FC5">
      <w:pPr>
        <w:pStyle w:val="a5"/>
        <w:numPr>
          <w:ilvl w:val="0"/>
          <w:numId w:val="62"/>
        </w:numPr>
        <w:tabs>
          <w:tab w:val="left" w:pos="1786"/>
        </w:tabs>
        <w:spacing w:before="5"/>
        <w:ind w:left="698" w:right="396" w:firstLine="710"/>
        <w:jc w:val="both"/>
        <w:rPr>
          <w:sz w:val="24"/>
        </w:rPr>
      </w:pPr>
      <w:r>
        <w:rPr>
          <w:sz w:val="24"/>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w:t>
      </w:r>
      <w:r>
        <w:rPr>
          <w:spacing w:val="-2"/>
          <w:sz w:val="24"/>
        </w:rPr>
        <w:t>социальной</w:t>
      </w:r>
    </w:p>
    <w:p w14:paraId="45183664" w14:textId="77777777" w:rsidR="00113E33" w:rsidRDefault="00936FC5">
      <w:pPr>
        <w:pStyle w:val="a3"/>
        <w:spacing w:before="9" w:line="242" w:lineRule="auto"/>
        <w:ind w:left="1046" w:right="2792" w:hanging="711"/>
      </w:pPr>
      <w:r>
        <w:t>направленности,</w:t>
      </w:r>
      <w:r>
        <w:rPr>
          <w:spacing w:val="-9"/>
        </w:rPr>
        <w:t xml:space="preserve"> </w:t>
      </w:r>
      <w:r>
        <w:t>требующих</w:t>
      </w:r>
      <w:r>
        <w:rPr>
          <w:spacing w:val="-5"/>
        </w:rPr>
        <w:t xml:space="preserve"> </w:t>
      </w:r>
      <w:r>
        <w:t>в</w:t>
      </w:r>
      <w:r>
        <w:rPr>
          <w:spacing w:val="-13"/>
        </w:rPr>
        <w:t xml:space="preserve"> </w:t>
      </w:r>
      <w:r>
        <w:t>том</w:t>
      </w:r>
      <w:r>
        <w:rPr>
          <w:spacing w:val="-10"/>
        </w:rPr>
        <w:t xml:space="preserve"> </w:t>
      </w:r>
      <w:r>
        <w:t>числе</w:t>
      </w:r>
      <w:r>
        <w:rPr>
          <w:spacing w:val="-13"/>
        </w:rPr>
        <w:t xml:space="preserve"> </w:t>
      </w:r>
      <w:r>
        <w:t>и</w:t>
      </w:r>
      <w:r>
        <w:rPr>
          <w:spacing w:val="-9"/>
        </w:rPr>
        <w:t xml:space="preserve"> </w:t>
      </w:r>
      <w:r>
        <w:t>физических</w:t>
      </w:r>
      <w:r>
        <w:rPr>
          <w:spacing w:val="-4"/>
        </w:rPr>
        <w:t xml:space="preserve"> </w:t>
      </w:r>
      <w:r>
        <w:t>знаний;</w:t>
      </w:r>
      <w:r>
        <w:rPr>
          <w:spacing w:val="-10"/>
        </w:rPr>
        <w:t xml:space="preserve"> </w:t>
      </w:r>
      <w:r>
        <w:t>интерес</w:t>
      </w:r>
      <w:r>
        <w:rPr>
          <w:spacing w:val="-13"/>
        </w:rPr>
        <w:t xml:space="preserve"> </w:t>
      </w:r>
      <w:r>
        <w:t>к практическому изучению профессий, связанных с физикой; 8)</w:t>
      </w:r>
    </w:p>
    <w:p w14:paraId="4CEB6CD3" w14:textId="77777777" w:rsidR="00113E33" w:rsidRDefault="00936FC5">
      <w:pPr>
        <w:pStyle w:val="a3"/>
        <w:spacing w:line="275" w:lineRule="exact"/>
        <w:ind w:left="1046"/>
      </w:pPr>
      <w:r>
        <w:t>экологического</w:t>
      </w:r>
      <w:r>
        <w:rPr>
          <w:spacing w:val="-5"/>
        </w:rPr>
        <w:t xml:space="preserve"> </w:t>
      </w:r>
      <w:r>
        <w:rPr>
          <w:spacing w:val="-2"/>
        </w:rPr>
        <w:t>воспитания:</w:t>
      </w:r>
    </w:p>
    <w:p w14:paraId="7EBAB3F7" w14:textId="77777777" w:rsidR="00113E33" w:rsidRDefault="00936FC5">
      <w:pPr>
        <w:pStyle w:val="a3"/>
        <w:spacing w:before="8" w:line="242" w:lineRule="auto"/>
        <w:ind w:right="391" w:firstLine="71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9) адаптации к изменяющимся условиям социальной и природной среды:</w:t>
      </w:r>
    </w:p>
    <w:p w14:paraId="5B96F859" w14:textId="77777777" w:rsidR="00113E33" w:rsidRDefault="00936FC5">
      <w:pPr>
        <w:pStyle w:val="a3"/>
        <w:tabs>
          <w:tab w:val="left" w:pos="2308"/>
          <w:tab w:val="left" w:pos="3746"/>
          <w:tab w:val="left" w:pos="4637"/>
          <w:tab w:val="left" w:pos="5031"/>
          <w:tab w:val="left" w:pos="6149"/>
          <w:tab w:val="left" w:pos="7194"/>
          <w:tab w:val="left" w:pos="8643"/>
          <w:tab w:val="left" w:pos="9621"/>
        </w:tabs>
        <w:spacing w:before="4" w:line="244" w:lineRule="auto"/>
        <w:ind w:right="397" w:firstLine="724"/>
        <w:jc w:val="right"/>
      </w:pPr>
      <w:r>
        <w:t xml:space="preserve">потребность во взаимодействии при выполнении исследований и проектов физической </w:t>
      </w:r>
      <w:r>
        <w:rPr>
          <w:spacing w:val="-2"/>
        </w:rPr>
        <w:t>направленности,</w:t>
      </w:r>
      <w:r>
        <w:tab/>
      </w:r>
      <w:r>
        <w:rPr>
          <w:spacing w:val="-2"/>
        </w:rPr>
        <w:t>открытость</w:t>
      </w:r>
      <w:r>
        <w:tab/>
      </w:r>
      <w:r>
        <w:rPr>
          <w:spacing w:val="-4"/>
        </w:rPr>
        <w:t>опыту</w:t>
      </w:r>
      <w:r>
        <w:tab/>
      </w:r>
      <w:r>
        <w:rPr>
          <w:spacing w:val="-10"/>
        </w:rPr>
        <w:t>и</w:t>
      </w:r>
      <w:r>
        <w:tab/>
      </w:r>
      <w:r>
        <w:rPr>
          <w:spacing w:val="-2"/>
        </w:rPr>
        <w:t>знаниям</w:t>
      </w:r>
      <w:r>
        <w:tab/>
      </w:r>
      <w:r>
        <w:rPr>
          <w:spacing w:val="-2"/>
        </w:rPr>
        <w:t>других;</w:t>
      </w:r>
      <w:r>
        <w:tab/>
      </w:r>
      <w:r>
        <w:rPr>
          <w:spacing w:val="-2"/>
        </w:rPr>
        <w:t>повышение</w:t>
      </w:r>
      <w:r>
        <w:tab/>
      </w:r>
      <w:r>
        <w:rPr>
          <w:spacing w:val="-2"/>
        </w:rPr>
        <w:t>уровня</w:t>
      </w:r>
      <w:r>
        <w:tab/>
      </w:r>
      <w:r>
        <w:rPr>
          <w:spacing w:val="-2"/>
        </w:rPr>
        <w:t xml:space="preserve">своей </w:t>
      </w:r>
      <w:r>
        <w:t>компетентности через практическую деятельность; потребность в формировании новых</w:t>
      </w:r>
    </w:p>
    <w:p w14:paraId="49C264A5" w14:textId="77777777" w:rsidR="00113E33" w:rsidRDefault="00936FC5">
      <w:pPr>
        <w:pStyle w:val="a3"/>
        <w:spacing w:line="271" w:lineRule="exact"/>
        <w:ind w:left="1046"/>
      </w:pPr>
      <w:r>
        <w:t>знаний,</w:t>
      </w:r>
      <w:r>
        <w:rPr>
          <w:spacing w:val="-3"/>
        </w:rPr>
        <w:t xml:space="preserve"> </w:t>
      </w:r>
      <w:r>
        <w:t>в</w:t>
      </w:r>
      <w:r>
        <w:rPr>
          <w:spacing w:val="-3"/>
        </w:rPr>
        <w:t xml:space="preserve"> </w:t>
      </w:r>
      <w:r>
        <w:t>том</w:t>
      </w:r>
      <w:r>
        <w:rPr>
          <w:spacing w:val="-2"/>
        </w:rPr>
        <w:t xml:space="preserve"> </w:t>
      </w:r>
      <w:r>
        <w:t>числе</w:t>
      </w:r>
      <w:r>
        <w:rPr>
          <w:spacing w:val="-4"/>
        </w:rPr>
        <w:t xml:space="preserve"> </w:t>
      </w:r>
      <w:r>
        <w:t>формулировать</w:t>
      </w:r>
      <w:r>
        <w:rPr>
          <w:spacing w:val="-1"/>
        </w:rPr>
        <w:t xml:space="preserve"> </w:t>
      </w:r>
      <w:r>
        <w:t>идеи,</w:t>
      </w:r>
      <w:r>
        <w:rPr>
          <w:spacing w:val="-2"/>
        </w:rPr>
        <w:t xml:space="preserve"> понятия,</w:t>
      </w:r>
    </w:p>
    <w:p w14:paraId="419BE083" w14:textId="77777777" w:rsidR="00113E33" w:rsidRDefault="00936FC5">
      <w:pPr>
        <w:pStyle w:val="a3"/>
        <w:spacing w:before="4" w:line="242" w:lineRule="auto"/>
        <w:ind w:left="1046" w:right="386" w:hanging="711"/>
      </w:pPr>
      <w:r>
        <w:t>гипотезы о физических объектах и явлениях; 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w:t>
      </w:r>
    </w:p>
    <w:p w14:paraId="1400E1E0" w14:textId="77777777" w:rsidR="00113E33" w:rsidRDefault="00936FC5">
      <w:pPr>
        <w:pStyle w:val="a3"/>
        <w:spacing w:line="244" w:lineRule="auto"/>
        <w:ind w:left="1046" w:right="391" w:hanging="711"/>
      </w:pPr>
      <w:r>
        <w:t>том числе с использованием физических знаний; оценка своих действий с учетом влияния на окружающую среду, возможных глобальных</w:t>
      </w:r>
    </w:p>
    <w:p w14:paraId="00E61184" w14:textId="77777777" w:rsidR="00113E33" w:rsidRDefault="00936FC5">
      <w:pPr>
        <w:pStyle w:val="a3"/>
        <w:spacing w:line="275" w:lineRule="exact"/>
        <w:jc w:val="left"/>
      </w:pPr>
      <w:r>
        <w:rPr>
          <w:spacing w:val="-2"/>
        </w:rPr>
        <w:t>последствий.</w:t>
      </w:r>
    </w:p>
    <w:p w14:paraId="153A9ED7" w14:textId="77777777" w:rsidR="00113E33" w:rsidRDefault="00936FC5">
      <w:pPr>
        <w:spacing w:before="4" w:line="244" w:lineRule="auto"/>
        <w:ind w:left="350" w:right="382" w:firstLine="710"/>
        <w:jc w:val="both"/>
        <w:rPr>
          <w:b/>
          <w:sz w:val="24"/>
        </w:rPr>
      </w:pPr>
      <w:r>
        <w:rPr>
          <w:sz w:val="24"/>
        </w:rPr>
        <w:t>В результате изучения физики на уровне основного общего образования у</w:t>
      </w:r>
      <w:r>
        <w:rPr>
          <w:spacing w:val="80"/>
          <w:sz w:val="24"/>
        </w:rPr>
        <w:t xml:space="preserve"> </w:t>
      </w:r>
      <w:r>
        <w:rPr>
          <w:sz w:val="24"/>
        </w:rPr>
        <w:t xml:space="preserve">обучающегося будут сформированы </w:t>
      </w:r>
      <w:r>
        <w:rPr>
          <w:b/>
          <w:sz w:val="24"/>
        </w:rPr>
        <w:t>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4EC6631" w14:textId="77777777" w:rsidR="00113E33" w:rsidRDefault="00936FC5">
      <w:pPr>
        <w:pStyle w:val="1"/>
        <w:spacing w:line="268" w:lineRule="exact"/>
        <w:rPr>
          <w:b w:val="0"/>
        </w:rPr>
      </w:pPr>
      <w:r>
        <w:rPr>
          <w:b w:val="0"/>
        </w:rPr>
        <w:t>Овладение</w:t>
      </w:r>
      <w:r>
        <w:rPr>
          <w:b w:val="0"/>
          <w:spacing w:val="-17"/>
        </w:rPr>
        <w:t xml:space="preserve"> </w:t>
      </w:r>
      <w:r>
        <w:t>универсальными</w:t>
      </w:r>
      <w:r>
        <w:rPr>
          <w:spacing w:val="-15"/>
        </w:rPr>
        <w:t xml:space="preserve"> </w:t>
      </w:r>
      <w:r>
        <w:t>учебными</w:t>
      </w:r>
      <w:r>
        <w:rPr>
          <w:spacing w:val="-14"/>
        </w:rPr>
        <w:t xml:space="preserve"> </w:t>
      </w:r>
      <w:r>
        <w:t>познавательными</w:t>
      </w:r>
      <w:r>
        <w:rPr>
          <w:spacing w:val="-12"/>
        </w:rPr>
        <w:t xml:space="preserve"> </w:t>
      </w:r>
      <w:r>
        <w:rPr>
          <w:spacing w:val="-2"/>
        </w:rPr>
        <w:t>действиями</w:t>
      </w:r>
      <w:r>
        <w:rPr>
          <w:b w:val="0"/>
          <w:spacing w:val="-2"/>
        </w:rPr>
        <w:t>:</w:t>
      </w:r>
    </w:p>
    <w:p w14:paraId="7C191ABC" w14:textId="77777777" w:rsidR="00113E33" w:rsidRDefault="00936FC5">
      <w:pPr>
        <w:pStyle w:val="a5"/>
        <w:numPr>
          <w:ilvl w:val="0"/>
          <w:numId w:val="61"/>
        </w:numPr>
        <w:tabs>
          <w:tab w:val="left" w:pos="1315"/>
          <w:tab w:val="left" w:pos="1320"/>
        </w:tabs>
        <w:spacing w:before="3"/>
        <w:ind w:right="389" w:hanging="260"/>
        <w:jc w:val="both"/>
        <w:rPr>
          <w:sz w:val="24"/>
        </w:rPr>
      </w:pPr>
      <w:r>
        <w:rPr>
          <w:sz w:val="24"/>
        </w:rPr>
        <w:t>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w:t>
      </w:r>
    </w:p>
    <w:p w14:paraId="6A2397F1" w14:textId="77777777" w:rsidR="00113E33" w:rsidRDefault="00936FC5">
      <w:pPr>
        <w:pStyle w:val="a3"/>
        <w:spacing w:before="12"/>
        <w:jc w:val="left"/>
      </w:pPr>
      <w:r>
        <w:rPr>
          <w:spacing w:val="-2"/>
        </w:rPr>
        <w:t>сравнения;</w:t>
      </w:r>
    </w:p>
    <w:p w14:paraId="7288E186" w14:textId="77777777" w:rsidR="00113E33" w:rsidRDefault="00936FC5">
      <w:pPr>
        <w:pStyle w:val="a3"/>
        <w:tabs>
          <w:tab w:val="left" w:pos="10264"/>
        </w:tabs>
        <w:spacing w:before="7" w:line="242" w:lineRule="auto"/>
        <w:ind w:right="229" w:firstLine="724"/>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фактах,</w:t>
      </w:r>
      <w:r>
        <w:rPr>
          <w:spacing w:val="40"/>
        </w:rPr>
        <w:t xml:space="preserve"> </w:t>
      </w:r>
      <w:r>
        <w:t>данных</w:t>
      </w:r>
      <w:r>
        <w:tab/>
      </w:r>
      <w:r>
        <w:rPr>
          <w:spacing w:val="-10"/>
        </w:rPr>
        <w:t xml:space="preserve">и </w:t>
      </w:r>
      <w:r>
        <w:t>наблюдениях,</w:t>
      </w:r>
      <w:r>
        <w:rPr>
          <w:spacing w:val="40"/>
        </w:rPr>
        <w:t xml:space="preserve"> </w:t>
      </w:r>
      <w:r>
        <w:t>относящихся</w:t>
      </w:r>
      <w:r>
        <w:rPr>
          <w:spacing w:val="40"/>
        </w:rPr>
        <w:t xml:space="preserve"> </w:t>
      </w:r>
      <w:r>
        <w:t>к</w:t>
      </w:r>
      <w:r>
        <w:rPr>
          <w:spacing w:val="40"/>
        </w:rPr>
        <w:t xml:space="preserve"> </w:t>
      </w:r>
      <w:r>
        <w:t>физическим</w:t>
      </w:r>
      <w:r>
        <w:rPr>
          <w:spacing w:val="40"/>
        </w:rPr>
        <w:t xml:space="preserve"> </w:t>
      </w:r>
      <w:r>
        <w:t>явлениям;</w:t>
      </w:r>
      <w:r>
        <w:rPr>
          <w:spacing w:val="40"/>
        </w:rPr>
        <w:t xml:space="preserve"> </w:t>
      </w:r>
      <w:r>
        <w:t>выявлять</w:t>
      </w:r>
      <w:r>
        <w:rPr>
          <w:spacing w:val="40"/>
        </w:rPr>
        <w:t xml:space="preserve"> </w:t>
      </w:r>
      <w:r>
        <w:t>причинно-следственные</w:t>
      </w:r>
      <w:r>
        <w:rPr>
          <w:spacing w:val="40"/>
        </w:rPr>
        <w:t xml:space="preserve"> </w:t>
      </w:r>
      <w:r>
        <w:t>связи при</w:t>
      </w:r>
      <w:r>
        <w:rPr>
          <w:spacing w:val="80"/>
          <w:w w:val="150"/>
        </w:rPr>
        <w:t xml:space="preserve"> </w:t>
      </w:r>
      <w:r>
        <w:t>изучении</w:t>
      </w:r>
      <w:r>
        <w:rPr>
          <w:spacing w:val="80"/>
          <w:w w:val="150"/>
        </w:rPr>
        <w:t xml:space="preserve"> </w:t>
      </w:r>
      <w:r>
        <w:t>физических</w:t>
      </w:r>
      <w:r>
        <w:rPr>
          <w:spacing w:val="80"/>
          <w:w w:val="150"/>
        </w:rPr>
        <w:t xml:space="preserve"> </w:t>
      </w:r>
      <w:r>
        <w:t>явлений</w:t>
      </w:r>
      <w:r>
        <w:rPr>
          <w:spacing w:val="80"/>
          <w:w w:val="150"/>
        </w:rPr>
        <w:t xml:space="preserve"> </w:t>
      </w:r>
      <w:r>
        <w:t>и</w:t>
      </w:r>
      <w:r>
        <w:rPr>
          <w:spacing w:val="80"/>
          <w:w w:val="150"/>
        </w:rPr>
        <w:t xml:space="preserve"> </w:t>
      </w:r>
      <w:r>
        <w:t>процессов,</w:t>
      </w:r>
      <w:r>
        <w:rPr>
          <w:spacing w:val="80"/>
          <w:w w:val="150"/>
        </w:rPr>
        <w:t xml:space="preserve"> </w:t>
      </w:r>
      <w:r>
        <w:t>проводить</w:t>
      </w:r>
      <w:r>
        <w:rPr>
          <w:spacing w:val="80"/>
          <w:w w:val="150"/>
        </w:rPr>
        <w:t xml:space="preserve"> </w:t>
      </w:r>
      <w:r>
        <w:t>выводы</w:t>
      </w:r>
      <w:r>
        <w:rPr>
          <w:spacing w:val="80"/>
          <w:w w:val="150"/>
        </w:rPr>
        <w:t xml:space="preserve"> </w:t>
      </w:r>
      <w:r>
        <w:t>с</w:t>
      </w:r>
      <w:r>
        <w:rPr>
          <w:spacing w:val="80"/>
          <w:w w:val="150"/>
        </w:rPr>
        <w:t xml:space="preserve"> </w:t>
      </w:r>
      <w:r>
        <w:t>использованием</w:t>
      </w:r>
    </w:p>
    <w:p w14:paraId="0840BDE1" w14:textId="77777777" w:rsidR="00113E33" w:rsidRDefault="00936FC5">
      <w:pPr>
        <w:pStyle w:val="a3"/>
        <w:spacing w:line="242" w:lineRule="auto"/>
        <w:jc w:val="left"/>
      </w:pPr>
      <w:r>
        <w:t>дедуктивных</w:t>
      </w:r>
      <w:r>
        <w:rPr>
          <w:spacing w:val="-2"/>
        </w:rPr>
        <w:t xml:space="preserve"> </w:t>
      </w:r>
      <w:r>
        <w:t>и</w:t>
      </w:r>
      <w:r>
        <w:rPr>
          <w:spacing w:val="-1"/>
        </w:rPr>
        <w:t xml:space="preserve"> </w:t>
      </w:r>
      <w:r>
        <w:t>индуктивных умозаключений,</w:t>
      </w:r>
      <w:r>
        <w:rPr>
          <w:spacing w:val="-1"/>
        </w:rPr>
        <w:t xml:space="preserve"> </w:t>
      </w:r>
      <w:r>
        <w:t>выдвигать гипотезы</w:t>
      </w:r>
      <w:r>
        <w:rPr>
          <w:spacing w:val="-1"/>
        </w:rPr>
        <w:t xml:space="preserve"> </w:t>
      </w:r>
      <w:r>
        <w:t>о</w:t>
      </w:r>
      <w:r>
        <w:rPr>
          <w:spacing w:val="-1"/>
        </w:rPr>
        <w:t xml:space="preserve"> </w:t>
      </w:r>
      <w:r>
        <w:t>взаимосвязях физических величин;</w:t>
      </w:r>
      <w:r>
        <w:rPr>
          <w:spacing w:val="35"/>
        </w:rPr>
        <w:t xml:space="preserve"> </w:t>
      </w:r>
      <w:r>
        <w:t>самостоятельно</w:t>
      </w:r>
      <w:r>
        <w:rPr>
          <w:spacing w:val="36"/>
        </w:rPr>
        <w:t xml:space="preserve"> </w:t>
      </w:r>
      <w:r>
        <w:t>выбирать</w:t>
      </w:r>
      <w:r>
        <w:rPr>
          <w:spacing w:val="34"/>
        </w:rPr>
        <w:t xml:space="preserve"> </w:t>
      </w:r>
      <w:r>
        <w:t>способ</w:t>
      </w:r>
      <w:r>
        <w:rPr>
          <w:spacing w:val="35"/>
        </w:rPr>
        <w:t xml:space="preserve"> </w:t>
      </w:r>
      <w:r>
        <w:t>решения</w:t>
      </w:r>
      <w:r>
        <w:rPr>
          <w:spacing w:val="36"/>
        </w:rPr>
        <w:t xml:space="preserve"> </w:t>
      </w:r>
      <w:r>
        <w:t>учебной</w:t>
      </w:r>
      <w:r>
        <w:rPr>
          <w:spacing w:val="36"/>
        </w:rPr>
        <w:t xml:space="preserve"> </w:t>
      </w:r>
      <w:r>
        <w:t>физической</w:t>
      </w:r>
      <w:r>
        <w:rPr>
          <w:spacing w:val="36"/>
        </w:rPr>
        <w:t xml:space="preserve"> </w:t>
      </w:r>
      <w:r>
        <w:t>задачи</w:t>
      </w:r>
      <w:r>
        <w:rPr>
          <w:spacing w:val="36"/>
        </w:rPr>
        <w:t xml:space="preserve"> </w:t>
      </w:r>
      <w:r>
        <w:t>(сравнение</w:t>
      </w:r>
    </w:p>
    <w:p w14:paraId="36C11F4E" w14:textId="77777777" w:rsidR="00113E33" w:rsidRDefault="00936FC5">
      <w:pPr>
        <w:pStyle w:val="a3"/>
        <w:spacing w:before="59" w:line="244" w:lineRule="auto"/>
        <w:ind w:left="345"/>
        <w:jc w:val="left"/>
      </w:pPr>
      <w:r>
        <w:t>нескольких</w:t>
      </w:r>
      <w:r>
        <w:rPr>
          <w:spacing w:val="40"/>
        </w:rPr>
        <w:t xml:space="preserve"> </w:t>
      </w:r>
      <w:r>
        <w:t>вариантов</w:t>
      </w:r>
      <w:r>
        <w:rPr>
          <w:spacing w:val="40"/>
        </w:rPr>
        <w:t xml:space="preserve"> </w:t>
      </w:r>
      <w:r>
        <w:t>решения,</w:t>
      </w:r>
      <w:r>
        <w:rPr>
          <w:spacing w:val="40"/>
        </w:rPr>
        <w:t xml:space="preserve"> </w:t>
      </w:r>
      <w:r>
        <w:t>выбор</w:t>
      </w:r>
      <w:r>
        <w:rPr>
          <w:spacing w:val="40"/>
        </w:rPr>
        <w:t xml:space="preserve"> </w:t>
      </w:r>
      <w:r>
        <w:t>наиболее</w:t>
      </w:r>
      <w:r>
        <w:rPr>
          <w:spacing w:val="40"/>
        </w:rPr>
        <w:t xml:space="preserve"> </w:t>
      </w:r>
      <w:r>
        <w:t>подходящего</w:t>
      </w:r>
      <w:r>
        <w:rPr>
          <w:spacing w:val="40"/>
        </w:rPr>
        <w:t xml:space="preserve"> </w:t>
      </w:r>
      <w:r>
        <w:t>с</w:t>
      </w:r>
      <w:r>
        <w:rPr>
          <w:spacing w:val="40"/>
        </w:rPr>
        <w:t xml:space="preserve"> </w:t>
      </w:r>
      <w:r>
        <w:t>учетом</w:t>
      </w:r>
      <w:r>
        <w:rPr>
          <w:spacing w:val="40"/>
        </w:rPr>
        <w:t xml:space="preserve"> </w:t>
      </w:r>
      <w:r>
        <w:t>самостоятельно</w:t>
      </w:r>
      <w:r>
        <w:rPr>
          <w:spacing w:val="80"/>
        </w:rPr>
        <w:t xml:space="preserve"> </w:t>
      </w:r>
      <w:r>
        <w:t>выделенных критериев).</w:t>
      </w:r>
    </w:p>
    <w:p w14:paraId="29DAC084" w14:textId="77777777" w:rsidR="00113E33" w:rsidRDefault="00936FC5">
      <w:pPr>
        <w:pStyle w:val="a5"/>
        <w:numPr>
          <w:ilvl w:val="0"/>
          <w:numId w:val="61"/>
        </w:numPr>
        <w:tabs>
          <w:tab w:val="left" w:pos="1315"/>
          <w:tab w:val="left" w:pos="1320"/>
        </w:tabs>
        <w:spacing w:line="244" w:lineRule="auto"/>
        <w:ind w:right="441" w:hanging="260"/>
        <w:rPr>
          <w:sz w:val="24"/>
        </w:rPr>
      </w:pPr>
      <w:r>
        <w:rPr>
          <w:sz w:val="24"/>
        </w:rPr>
        <w:t>базовые</w:t>
      </w:r>
      <w:r>
        <w:rPr>
          <w:spacing w:val="34"/>
          <w:sz w:val="24"/>
        </w:rPr>
        <w:t xml:space="preserve"> </w:t>
      </w:r>
      <w:r>
        <w:rPr>
          <w:sz w:val="24"/>
        </w:rPr>
        <w:t>исследовательские</w:t>
      </w:r>
      <w:r>
        <w:rPr>
          <w:spacing w:val="35"/>
          <w:sz w:val="24"/>
        </w:rPr>
        <w:t xml:space="preserve"> </w:t>
      </w:r>
      <w:r>
        <w:rPr>
          <w:sz w:val="24"/>
        </w:rPr>
        <w:t>действия:</w:t>
      </w:r>
      <w:r>
        <w:rPr>
          <w:spacing w:val="33"/>
          <w:sz w:val="24"/>
        </w:rPr>
        <w:t xml:space="preserve"> </w:t>
      </w:r>
      <w:r>
        <w:rPr>
          <w:sz w:val="24"/>
        </w:rPr>
        <w:t>использовать</w:t>
      </w:r>
      <w:r>
        <w:rPr>
          <w:spacing w:val="36"/>
          <w:sz w:val="24"/>
        </w:rPr>
        <w:t xml:space="preserve"> </w:t>
      </w:r>
      <w:r>
        <w:rPr>
          <w:sz w:val="24"/>
        </w:rPr>
        <w:t>вопросы</w:t>
      </w:r>
      <w:r>
        <w:rPr>
          <w:spacing w:val="35"/>
          <w:sz w:val="24"/>
        </w:rPr>
        <w:t xml:space="preserve"> </w:t>
      </w:r>
      <w:r>
        <w:rPr>
          <w:sz w:val="24"/>
        </w:rPr>
        <w:t>как</w:t>
      </w:r>
      <w:r>
        <w:rPr>
          <w:spacing w:val="33"/>
          <w:sz w:val="24"/>
        </w:rPr>
        <w:t xml:space="preserve"> </w:t>
      </w:r>
      <w:r>
        <w:rPr>
          <w:sz w:val="24"/>
        </w:rPr>
        <w:t>исследовательский инструмент познания;</w:t>
      </w:r>
    </w:p>
    <w:p w14:paraId="48183EE0" w14:textId="77777777" w:rsidR="00113E33" w:rsidRDefault="00936FC5">
      <w:pPr>
        <w:pStyle w:val="a3"/>
        <w:tabs>
          <w:tab w:val="left" w:pos="9179"/>
        </w:tabs>
        <w:spacing w:line="242" w:lineRule="auto"/>
        <w:ind w:right="246" w:firstLine="724"/>
        <w:jc w:val="left"/>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опыт,</w:t>
      </w:r>
      <w:r>
        <w:rPr>
          <w:spacing w:val="40"/>
        </w:rPr>
        <w:t xml:space="preserve"> </w:t>
      </w:r>
      <w:r>
        <w:t>несложный</w:t>
      </w:r>
      <w:r>
        <w:tab/>
      </w:r>
      <w:r>
        <w:rPr>
          <w:spacing w:val="-4"/>
        </w:rPr>
        <w:t xml:space="preserve">физический </w:t>
      </w:r>
      <w:r>
        <w:t>эксперимент,</w:t>
      </w:r>
      <w:r>
        <w:rPr>
          <w:spacing w:val="40"/>
        </w:rPr>
        <w:t xml:space="preserve"> </w:t>
      </w:r>
      <w:r>
        <w:t>небольшое</w:t>
      </w:r>
      <w:r>
        <w:rPr>
          <w:spacing w:val="40"/>
        </w:rPr>
        <w:t xml:space="preserve"> </w:t>
      </w:r>
      <w:r>
        <w:t>исследование</w:t>
      </w:r>
      <w:r>
        <w:rPr>
          <w:spacing w:val="40"/>
        </w:rPr>
        <w:t xml:space="preserve"> </w:t>
      </w:r>
      <w:r>
        <w:t>физического</w:t>
      </w:r>
      <w:r>
        <w:rPr>
          <w:spacing w:val="40"/>
        </w:rPr>
        <w:t xml:space="preserve"> </w:t>
      </w:r>
      <w:r>
        <w:t>явления;</w:t>
      </w:r>
      <w:r>
        <w:rPr>
          <w:spacing w:val="40"/>
        </w:rPr>
        <w:t xml:space="preserve"> </w:t>
      </w:r>
      <w:r>
        <w:t>оценивать</w:t>
      </w:r>
      <w:r>
        <w:rPr>
          <w:spacing w:val="40"/>
        </w:rPr>
        <w:t xml:space="preserve"> </w:t>
      </w:r>
      <w:r>
        <w:t>на</w:t>
      </w:r>
      <w:r>
        <w:rPr>
          <w:spacing w:val="40"/>
        </w:rPr>
        <w:t xml:space="preserve"> </w:t>
      </w:r>
      <w:r>
        <w:t>применимость</w:t>
      </w:r>
      <w:r>
        <w:rPr>
          <w:spacing w:val="40"/>
        </w:rPr>
        <w:t xml:space="preserve"> </w:t>
      </w:r>
      <w:r>
        <w:t>и</w:t>
      </w:r>
    </w:p>
    <w:p w14:paraId="6530F6AF" w14:textId="77777777" w:rsidR="00113E33" w:rsidRDefault="00936FC5">
      <w:pPr>
        <w:pStyle w:val="a3"/>
        <w:spacing w:before="1"/>
        <w:ind w:left="1046"/>
        <w:jc w:val="left"/>
      </w:pPr>
      <w:r>
        <w:t>достоверность</w:t>
      </w:r>
      <w:r>
        <w:rPr>
          <w:spacing w:val="-9"/>
        </w:rPr>
        <w:t xml:space="preserve"> </w:t>
      </w:r>
      <w:r>
        <w:t>информацию,</w:t>
      </w:r>
      <w:r>
        <w:rPr>
          <w:spacing w:val="-12"/>
        </w:rPr>
        <w:t xml:space="preserve"> </w:t>
      </w:r>
      <w:r>
        <w:t>полученную</w:t>
      </w:r>
      <w:r>
        <w:rPr>
          <w:spacing w:val="-7"/>
        </w:rPr>
        <w:t xml:space="preserve"> </w:t>
      </w:r>
      <w:r>
        <w:t>в</w:t>
      </w:r>
      <w:r>
        <w:rPr>
          <w:spacing w:val="-9"/>
        </w:rPr>
        <w:t xml:space="preserve"> </w:t>
      </w:r>
      <w:r>
        <w:rPr>
          <w:spacing w:val="-4"/>
        </w:rPr>
        <w:t>ходе</w:t>
      </w:r>
    </w:p>
    <w:p w14:paraId="22747337" w14:textId="77777777" w:rsidR="00113E33" w:rsidRDefault="00936FC5">
      <w:pPr>
        <w:pStyle w:val="a3"/>
        <w:spacing w:before="3" w:line="242" w:lineRule="auto"/>
        <w:ind w:left="1046" w:hanging="711"/>
        <w:jc w:val="left"/>
      </w:pPr>
      <w:r>
        <w:t>исследования</w:t>
      </w:r>
      <w:r>
        <w:rPr>
          <w:spacing w:val="36"/>
        </w:rPr>
        <w:t xml:space="preserve"> </w:t>
      </w:r>
      <w:r>
        <w:t>или</w:t>
      </w:r>
      <w:r>
        <w:rPr>
          <w:spacing w:val="35"/>
        </w:rPr>
        <w:t xml:space="preserve"> </w:t>
      </w:r>
      <w:r>
        <w:t>эксперимента;</w:t>
      </w:r>
      <w:r>
        <w:rPr>
          <w:spacing w:val="37"/>
        </w:rPr>
        <w:t xml:space="preserve"> </w:t>
      </w:r>
      <w:r>
        <w:t>самостоятельно</w:t>
      </w:r>
      <w:r>
        <w:rPr>
          <w:spacing w:val="37"/>
        </w:rPr>
        <w:t xml:space="preserve"> </w:t>
      </w:r>
      <w:r>
        <w:t>формулировать</w:t>
      </w:r>
      <w:r>
        <w:rPr>
          <w:spacing w:val="38"/>
        </w:rPr>
        <w:t xml:space="preserve"> </w:t>
      </w:r>
      <w:r>
        <w:t>обобщения</w:t>
      </w:r>
      <w:r>
        <w:rPr>
          <w:spacing w:val="36"/>
        </w:rPr>
        <w:t xml:space="preserve"> </w:t>
      </w:r>
      <w:r>
        <w:t>и</w:t>
      </w:r>
      <w:r>
        <w:rPr>
          <w:spacing w:val="34"/>
        </w:rPr>
        <w:t xml:space="preserve"> </w:t>
      </w:r>
      <w:r>
        <w:t>выводы</w:t>
      </w:r>
      <w:r>
        <w:rPr>
          <w:spacing w:val="35"/>
        </w:rPr>
        <w:t xml:space="preserve"> </w:t>
      </w:r>
      <w:r>
        <w:t>по результатам проведенного</w:t>
      </w:r>
    </w:p>
    <w:p w14:paraId="6874BE13" w14:textId="77777777" w:rsidR="00113E33" w:rsidRDefault="00936FC5">
      <w:pPr>
        <w:pStyle w:val="a3"/>
        <w:tabs>
          <w:tab w:val="left" w:pos="1915"/>
          <w:tab w:val="left" w:pos="2856"/>
          <w:tab w:val="left" w:pos="4584"/>
          <w:tab w:val="left" w:pos="6461"/>
          <w:tab w:val="left" w:pos="7844"/>
          <w:tab w:val="left" w:pos="9328"/>
        </w:tabs>
        <w:spacing w:before="1" w:line="244" w:lineRule="auto"/>
        <w:ind w:left="1046" w:right="404" w:hanging="711"/>
        <w:jc w:val="left"/>
      </w:pPr>
      <w:r>
        <w:rPr>
          <w:spacing w:val="-2"/>
        </w:rPr>
        <w:t>наблюдения,</w:t>
      </w:r>
      <w:r>
        <w:tab/>
      </w:r>
      <w:r>
        <w:rPr>
          <w:spacing w:val="-2"/>
        </w:rPr>
        <w:t>опыта,</w:t>
      </w:r>
      <w:r>
        <w:tab/>
      </w:r>
      <w:r>
        <w:rPr>
          <w:spacing w:val="-2"/>
        </w:rPr>
        <w:t>исследования;</w:t>
      </w:r>
      <w:r>
        <w:tab/>
      </w:r>
      <w:r>
        <w:rPr>
          <w:spacing w:val="-2"/>
        </w:rPr>
        <w:t>прогнозировать</w:t>
      </w:r>
      <w:r>
        <w:tab/>
      </w:r>
      <w:r>
        <w:rPr>
          <w:spacing w:val="-2"/>
        </w:rPr>
        <w:t>возможное</w:t>
      </w:r>
      <w:r>
        <w:tab/>
      </w:r>
      <w:r>
        <w:rPr>
          <w:spacing w:val="-2"/>
        </w:rPr>
        <w:t>дальнейшее</w:t>
      </w:r>
      <w:r>
        <w:tab/>
      </w:r>
      <w:r>
        <w:rPr>
          <w:spacing w:val="-4"/>
        </w:rPr>
        <w:t xml:space="preserve">развитие </w:t>
      </w:r>
      <w:r>
        <w:t>физических процессов, а также</w:t>
      </w:r>
    </w:p>
    <w:p w14:paraId="61ACC879" w14:textId="77777777" w:rsidR="00113E33" w:rsidRDefault="00113E33">
      <w:pPr>
        <w:pStyle w:val="a3"/>
        <w:spacing w:line="244" w:lineRule="auto"/>
        <w:jc w:val="left"/>
        <w:sectPr w:rsidR="00113E33">
          <w:pgSz w:w="11900" w:h="16860"/>
          <w:pgMar w:top="1180" w:right="425" w:bottom="1460" w:left="850" w:header="0" w:footer="1206" w:gutter="0"/>
          <w:cols w:space="720"/>
        </w:sectPr>
      </w:pPr>
    </w:p>
    <w:p w14:paraId="3C93C78A" w14:textId="77777777" w:rsidR="00113E33" w:rsidRDefault="00936FC5">
      <w:pPr>
        <w:pStyle w:val="a3"/>
        <w:spacing w:before="72"/>
        <w:jc w:val="left"/>
      </w:pPr>
      <w:r>
        <w:lastRenderedPageBreak/>
        <w:t>выдвигать</w:t>
      </w:r>
      <w:r>
        <w:rPr>
          <w:spacing w:val="-10"/>
        </w:rPr>
        <w:t xml:space="preserve"> </w:t>
      </w:r>
      <w:r>
        <w:t>предположения</w:t>
      </w:r>
      <w:r>
        <w:rPr>
          <w:spacing w:val="-4"/>
        </w:rPr>
        <w:t xml:space="preserve"> </w:t>
      </w:r>
      <w:r>
        <w:t>об</w:t>
      </w:r>
      <w:r>
        <w:rPr>
          <w:spacing w:val="-10"/>
        </w:rPr>
        <w:t xml:space="preserve"> </w:t>
      </w:r>
      <w:r>
        <w:t>их</w:t>
      </w:r>
      <w:r>
        <w:rPr>
          <w:spacing w:val="-4"/>
        </w:rPr>
        <w:t xml:space="preserve"> </w:t>
      </w:r>
      <w:r>
        <w:t>развитии</w:t>
      </w:r>
      <w:r>
        <w:rPr>
          <w:spacing w:val="-6"/>
        </w:rPr>
        <w:t xml:space="preserve"> </w:t>
      </w:r>
      <w:r>
        <w:t>в</w:t>
      </w:r>
      <w:r>
        <w:rPr>
          <w:spacing w:val="-9"/>
        </w:rPr>
        <w:t xml:space="preserve"> </w:t>
      </w:r>
      <w:r>
        <w:t>новых условиях</w:t>
      </w:r>
      <w:r>
        <w:rPr>
          <w:spacing w:val="-1"/>
        </w:rPr>
        <w:t xml:space="preserve"> </w:t>
      </w:r>
      <w:r>
        <w:t>и</w:t>
      </w:r>
      <w:r>
        <w:rPr>
          <w:spacing w:val="-7"/>
        </w:rPr>
        <w:t xml:space="preserve"> </w:t>
      </w:r>
      <w:r>
        <w:rPr>
          <w:spacing w:val="-2"/>
        </w:rPr>
        <w:t>контекстах.</w:t>
      </w:r>
    </w:p>
    <w:p w14:paraId="0C5ABD19" w14:textId="77777777" w:rsidR="00113E33" w:rsidRDefault="00936FC5">
      <w:pPr>
        <w:pStyle w:val="a5"/>
        <w:numPr>
          <w:ilvl w:val="0"/>
          <w:numId w:val="61"/>
        </w:numPr>
        <w:tabs>
          <w:tab w:val="left" w:pos="1315"/>
        </w:tabs>
        <w:spacing w:before="10"/>
        <w:ind w:left="1315" w:hanging="255"/>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14:paraId="101511E5" w14:textId="77777777" w:rsidR="00113E33" w:rsidRDefault="00936FC5">
      <w:pPr>
        <w:pStyle w:val="a3"/>
        <w:tabs>
          <w:tab w:val="left" w:pos="974"/>
          <w:tab w:val="left" w:pos="2001"/>
          <w:tab w:val="left" w:pos="2371"/>
          <w:tab w:val="left" w:pos="3350"/>
          <w:tab w:val="left" w:pos="5103"/>
          <w:tab w:val="left" w:pos="6212"/>
          <w:tab w:val="left" w:pos="7679"/>
          <w:tab w:val="left" w:pos="8684"/>
        </w:tabs>
        <w:spacing w:before="4" w:line="244" w:lineRule="auto"/>
        <w:ind w:right="418" w:firstLine="724"/>
        <w:jc w:val="left"/>
      </w:pPr>
      <w:r>
        <w:t>применять</w:t>
      </w:r>
      <w:r>
        <w:rPr>
          <w:spacing w:val="-2"/>
        </w:rPr>
        <w:t xml:space="preserve"> </w:t>
      </w:r>
      <w:r>
        <w:t>различные</w:t>
      </w:r>
      <w:r>
        <w:rPr>
          <w:spacing w:val="-4"/>
        </w:rPr>
        <w:t xml:space="preserve"> </w:t>
      </w:r>
      <w:r>
        <w:t>методы,</w:t>
      </w:r>
      <w:r>
        <w:rPr>
          <w:spacing w:val="-3"/>
        </w:rPr>
        <w:t xml:space="preserve"> </w:t>
      </w:r>
      <w:r>
        <w:t>инструменты</w:t>
      </w:r>
      <w:r>
        <w:rPr>
          <w:spacing w:val="-3"/>
        </w:rPr>
        <w:t xml:space="preserve"> </w:t>
      </w:r>
      <w:r>
        <w:t>и</w:t>
      </w:r>
      <w:r>
        <w:rPr>
          <w:spacing w:val="-2"/>
        </w:rPr>
        <w:t xml:space="preserve"> </w:t>
      </w:r>
      <w:r>
        <w:t>запросы</w:t>
      </w:r>
      <w:r>
        <w:rPr>
          <w:spacing w:val="-3"/>
        </w:rPr>
        <w:t xml:space="preserve"> </w:t>
      </w:r>
      <w:r>
        <w:t>при</w:t>
      </w:r>
      <w:r>
        <w:rPr>
          <w:spacing w:val="-3"/>
        </w:rPr>
        <w:t xml:space="preserve"> </w:t>
      </w:r>
      <w:r>
        <w:t>поиске</w:t>
      </w:r>
      <w:r>
        <w:rPr>
          <w:spacing w:val="-4"/>
        </w:rPr>
        <w:t xml:space="preserve"> </w:t>
      </w:r>
      <w:r>
        <w:t>и</w:t>
      </w:r>
      <w:r>
        <w:rPr>
          <w:spacing w:val="-3"/>
        </w:rPr>
        <w:t xml:space="preserve"> </w:t>
      </w:r>
      <w:r>
        <w:t>отборе</w:t>
      </w:r>
      <w:r>
        <w:rPr>
          <w:spacing w:val="-4"/>
        </w:rPr>
        <w:t xml:space="preserve"> </w:t>
      </w:r>
      <w:r>
        <w:t xml:space="preserve">информации </w:t>
      </w:r>
      <w:r>
        <w:rPr>
          <w:spacing w:val="-5"/>
        </w:rPr>
        <w:t>или</w:t>
      </w:r>
      <w:r>
        <w:tab/>
      </w:r>
      <w:r>
        <w:rPr>
          <w:spacing w:val="-2"/>
        </w:rPr>
        <w:t>данных</w:t>
      </w:r>
      <w:r>
        <w:tab/>
      </w:r>
      <w:r>
        <w:rPr>
          <w:spacing w:val="-10"/>
        </w:rPr>
        <w:t>с</w:t>
      </w:r>
      <w:r>
        <w:tab/>
      </w:r>
      <w:r>
        <w:rPr>
          <w:spacing w:val="-2"/>
        </w:rPr>
        <w:t>учетом</w:t>
      </w:r>
      <w:r>
        <w:tab/>
      </w:r>
      <w:r>
        <w:rPr>
          <w:spacing w:val="-2"/>
        </w:rPr>
        <w:t>предложенной</w:t>
      </w:r>
      <w:r>
        <w:tab/>
      </w:r>
      <w:r>
        <w:rPr>
          <w:spacing w:val="-2"/>
        </w:rPr>
        <w:t>учебной</w:t>
      </w:r>
      <w:r>
        <w:tab/>
      </w:r>
      <w:r>
        <w:rPr>
          <w:spacing w:val="-2"/>
        </w:rPr>
        <w:t>физической</w:t>
      </w:r>
      <w:r>
        <w:tab/>
      </w:r>
      <w:r>
        <w:rPr>
          <w:spacing w:val="-2"/>
        </w:rPr>
        <w:t>задачи;</w:t>
      </w:r>
      <w:r>
        <w:tab/>
      </w:r>
      <w:r>
        <w:rPr>
          <w:spacing w:val="-4"/>
        </w:rPr>
        <w:t>анализировать,</w:t>
      </w:r>
    </w:p>
    <w:p w14:paraId="135C3F4F" w14:textId="77777777" w:rsidR="00113E33" w:rsidRDefault="00936FC5">
      <w:pPr>
        <w:pStyle w:val="a3"/>
        <w:spacing w:before="1"/>
        <w:ind w:left="1046"/>
        <w:jc w:val="left"/>
      </w:pPr>
      <w:r>
        <w:t>систематизировать</w:t>
      </w:r>
      <w:r>
        <w:rPr>
          <w:spacing w:val="-8"/>
        </w:rPr>
        <w:t xml:space="preserve"> </w:t>
      </w:r>
      <w:r>
        <w:t>и</w:t>
      </w:r>
      <w:r>
        <w:rPr>
          <w:spacing w:val="-14"/>
        </w:rPr>
        <w:t xml:space="preserve"> </w:t>
      </w:r>
      <w:r>
        <w:t>интерпретировать</w:t>
      </w:r>
      <w:r>
        <w:rPr>
          <w:spacing w:val="-8"/>
        </w:rPr>
        <w:t xml:space="preserve"> </w:t>
      </w:r>
      <w:r>
        <w:t>информацию</w:t>
      </w:r>
      <w:r>
        <w:rPr>
          <w:spacing w:val="-10"/>
        </w:rPr>
        <w:t xml:space="preserve"> </w:t>
      </w:r>
      <w:r>
        <w:t>различных</w:t>
      </w:r>
      <w:r>
        <w:rPr>
          <w:spacing w:val="-7"/>
        </w:rPr>
        <w:t xml:space="preserve"> </w:t>
      </w:r>
      <w:r>
        <w:t>видов</w:t>
      </w:r>
      <w:r>
        <w:rPr>
          <w:spacing w:val="-13"/>
        </w:rPr>
        <w:t xml:space="preserve"> </w:t>
      </w:r>
      <w:r>
        <w:rPr>
          <w:spacing w:val="-10"/>
        </w:rPr>
        <w:t>и</w:t>
      </w:r>
    </w:p>
    <w:p w14:paraId="54F56741" w14:textId="77777777" w:rsidR="00113E33" w:rsidRDefault="00936FC5">
      <w:pPr>
        <w:pStyle w:val="a3"/>
        <w:tabs>
          <w:tab w:val="left" w:pos="4671"/>
          <w:tab w:val="left" w:pos="6111"/>
        </w:tabs>
        <w:spacing w:before="5"/>
        <w:ind w:left="345" w:right="734" w:hanging="10"/>
        <w:jc w:val="left"/>
      </w:pPr>
      <w:r>
        <w:t>форм представления; самостоятельно</w:t>
      </w:r>
      <w:r>
        <w:tab/>
      </w:r>
      <w:r>
        <w:rPr>
          <w:spacing w:val="-2"/>
        </w:rPr>
        <w:t>выбирать</w:t>
      </w:r>
      <w:r>
        <w:tab/>
        <w:t>оптимальную форму представления информации</w:t>
      </w:r>
      <w:r>
        <w:rPr>
          <w:spacing w:val="64"/>
        </w:rPr>
        <w:t xml:space="preserve"> </w:t>
      </w:r>
      <w:r>
        <w:t>и</w:t>
      </w:r>
      <w:r>
        <w:rPr>
          <w:spacing w:val="-8"/>
        </w:rPr>
        <w:t xml:space="preserve"> </w:t>
      </w:r>
      <w:r>
        <w:t>иллюстрировать</w:t>
      </w:r>
      <w:r>
        <w:rPr>
          <w:spacing w:val="-4"/>
        </w:rPr>
        <w:t xml:space="preserve"> </w:t>
      </w:r>
      <w:r>
        <w:t>решаемые</w:t>
      </w:r>
      <w:r>
        <w:rPr>
          <w:spacing w:val="-10"/>
        </w:rPr>
        <w:t xml:space="preserve"> </w:t>
      </w:r>
      <w:r>
        <w:t>задачи</w:t>
      </w:r>
      <w:r>
        <w:rPr>
          <w:spacing w:val="-8"/>
        </w:rPr>
        <w:t xml:space="preserve"> </w:t>
      </w:r>
      <w:r>
        <w:t>несложными</w:t>
      </w:r>
      <w:r>
        <w:rPr>
          <w:spacing w:val="-7"/>
        </w:rPr>
        <w:t xml:space="preserve"> </w:t>
      </w:r>
      <w:r>
        <w:t>схемами,</w:t>
      </w:r>
      <w:r>
        <w:rPr>
          <w:spacing w:val="-9"/>
        </w:rPr>
        <w:t xml:space="preserve"> </w:t>
      </w:r>
      <w:r>
        <w:t>диаграммами,</w:t>
      </w:r>
      <w:r>
        <w:rPr>
          <w:spacing w:val="-8"/>
        </w:rPr>
        <w:t xml:space="preserve"> </w:t>
      </w:r>
      <w:r>
        <w:t>иной графикой и их комбинациями.</w:t>
      </w:r>
    </w:p>
    <w:p w14:paraId="6587133C" w14:textId="77777777" w:rsidR="00113E33" w:rsidRDefault="00936FC5">
      <w:pPr>
        <w:pStyle w:val="1"/>
        <w:spacing w:before="10"/>
        <w:jc w:val="left"/>
        <w:rPr>
          <w:b w:val="0"/>
        </w:rPr>
      </w:pPr>
      <w:r>
        <w:rPr>
          <w:b w:val="0"/>
        </w:rPr>
        <w:t>Овладение</w:t>
      </w:r>
      <w:r>
        <w:rPr>
          <w:b w:val="0"/>
          <w:spacing w:val="-17"/>
        </w:rPr>
        <w:t xml:space="preserve"> </w:t>
      </w:r>
      <w:r>
        <w:t>универсальными</w:t>
      </w:r>
      <w:r>
        <w:rPr>
          <w:spacing w:val="-15"/>
        </w:rPr>
        <w:t xml:space="preserve"> </w:t>
      </w:r>
      <w:r>
        <w:t>учебными</w:t>
      </w:r>
      <w:r>
        <w:rPr>
          <w:spacing w:val="-15"/>
        </w:rPr>
        <w:t xml:space="preserve"> </w:t>
      </w:r>
      <w:r>
        <w:t>коммуникативными</w:t>
      </w:r>
      <w:r>
        <w:rPr>
          <w:spacing w:val="-12"/>
        </w:rPr>
        <w:t xml:space="preserve"> </w:t>
      </w:r>
      <w:r>
        <w:rPr>
          <w:spacing w:val="-2"/>
        </w:rPr>
        <w:t>действиями</w:t>
      </w:r>
      <w:r>
        <w:rPr>
          <w:b w:val="0"/>
          <w:spacing w:val="-2"/>
        </w:rPr>
        <w:t>:</w:t>
      </w:r>
    </w:p>
    <w:p w14:paraId="09F9D0D9" w14:textId="77777777" w:rsidR="00113E33" w:rsidRDefault="00936FC5">
      <w:pPr>
        <w:pStyle w:val="a5"/>
        <w:numPr>
          <w:ilvl w:val="0"/>
          <w:numId w:val="60"/>
        </w:numPr>
        <w:tabs>
          <w:tab w:val="left" w:pos="1315"/>
        </w:tabs>
        <w:spacing w:before="7"/>
        <w:ind w:left="1315" w:hanging="255"/>
        <w:rPr>
          <w:sz w:val="24"/>
        </w:rPr>
      </w:pPr>
      <w:r>
        <w:rPr>
          <w:spacing w:val="-2"/>
          <w:sz w:val="24"/>
        </w:rPr>
        <w:t>общение:</w:t>
      </w:r>
    </w:p>
    <w:p w14:paraId="4FCDC576" w14:textId="77777777" w:rsidR="00113E33" w:rsidRDefault="00936FC5">
      <w:pPr>
        <w:pStyle w:val="a3"/>
        <w:spacing w:before="7" w:line="242" w:lineRule="auto"/>
        <w:ind w:right="390" w:firstLine="710"/>
      </w:pPr>
      <w:r>
        <w:t>в ходе обсуждения учебного материала, результатов лабораторных работ и проектов задавать вопросы по существу</w:t>
      </w:r>
      <w:r>
        <w:rPr>
          <w:spacing w:val="-3"/>
        </w:rPr>
        <w:t xml:space="preserve"> </w:t>
      </w:r>
      <w:r>
        <w:t>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w:t>
      </w:r>
    </w:p>
    <w:p w14:paraId="241D154A" w14:textId="77777777" w:rsidR="00113E33" w:rsidRDefault="00936FC5">
      <w:pPr>
        <w:pStyle w:val="a3"/>
        <w:spacing w:before="2" w:line="242" w:lineRule="auto"/>
        <w:ind w:left="1046" w:right="3296" w:hanging="711"/>
      </w:pPr>
      <w:r>
        <w:t>различие и сходство позиций; выражать свою точку зрения в устных и письменных текстах;</w:t>
      </w:r>
    </w:p>
    <w:p w14:paraId="0AC66E0F" w14:textId="77777777" w:rsidR="00113E33" w:rsidRDefault="00936FC5">
      <w:pPr>
        <w:pStyle w:val="a3"/>
        <w:tabs>
          <w:tab w:val="left" w:pos="8845"/>
        </w:tabs>
        <w:spacing w:before="4" w:line="247" w:lineRule="auto"/>
        <w:ind w:right="257" w:firstLine="724"/>
        <w:jc w:val="left"/>
      </w:pPr>
      <w:r>
        <w:t>публично</w:t>
      </w:r>
      <w:r>
        <w:rPr>
          <w:spacing w:val="40"/>
        </w:rPr>
        <w:t xml:space="preserve"> </w:t>
      </w:r>
      <w:r>
        <w:t>представлять</w:t>
      </w:r>
      <w:r>
        <w:rPr>
          <w:spacing w:val="40"/>
        </w:rPr>
        <w:t xml:space="preserve"> </w:t>
      </w:r>
      <w:r>
        <w:t>результаты</w:t>
      </w:r>
      <w:r>
        <w:rPr>
          <w:spacing w:val="40"/>
        </w:rPr>
        <w:t xml:space="preserve"> </w:t>
      </w:r>
      <w:r>
        <w:t>выполненного</w:t>
      </w:r>
      <w:r>
        <w:rPr>
          <w:spacing w:val="40"/>
        </w:rPr>
        <w:t xml:space="preserve"> </w:t>
      </w:r>
      <w:r>
        <w:t>физического</w:t>
      </w:r>
      <w:r>
        <w:rPr>
          <w:spacing w:val="40"/>
        </w:rPr>
        <w:t xml:space="preserve"> </w:t>
      </w:r>
      <w:r>
        <w:t>опыта</w:t>
      </w:r>
      <w:r>
        <w:tab/>
      </w:r>
      <w:r>
        <w:rPr>
          <w:spacing w:val="-4"/>
        </w:rPr>
        <w:t xml:space="preserve">(эксперимента, </w:t>
      </w:r>
      <w:r>
        <w:t>исследования, проекта).</w:t>
      </w:r>
    </w:p>
    <w:p w14:paraId="7978F56F" w14:textId="77777777" w:rsidR="00113E33" w:rsidRDefault="00936FC5">
      <w:pPr>
        <w:pStyle w:val="a5"/>
        <w:numPr>
          <w:ilvl w:val="0"/>
          <w:numId w:val="60"/>
        </w:numPr>
        <w:tabs>
          <w:tab w:val="left" w:pos="1315"/>
        </w:tabs>
        <w:spacing w:before="3"/>
        <w:ind w:left="1315" w:hanging="255"/>
        <w:rPr>
          <w:sz w:val="24"/>
        </w:rPr>
      </w:pPr>
      <w:r>
        <w:rPr>
          <w:sz w:val="24"/>
        </w:rPr>
        <w:t>совместная</w:t>
      </w:r>
      <w:r>
        <w:rPr>
          <w:spacing w:val="-13"/>
          <w:sz w:val="24"/>
        </w:rPr>
        <w:t xml:space="preserve"> </w:t>
      </w:r>
      <w:r>
        <w:rPr>
          <w:sz w:val="24"/>
        </w:rPr>
        <w:t>деятельность</w:t>
      </w:r>
      <w:r>
        <w:rPr>
          <w:spacing w:val="-8"/>
          <w:sz w:val="24"/>
        </w:rPr>
        <w:t xml:space="preserve"> </w:t>
      </w:r>
      <w:r>
        <w:rPr>
          <w:spacing w:val="-2"/>
          <w:sz w:val="24"/>
        </w:rPr>
        <w:t>(сотрудничество):</w:t>
      </w:r>
    </w:p>
    <w:p w14:paraId="306CA82C" w14:textId="77777777" w:rsidR="00113E33" w:rsidRDefault="00936FC5">
      <w:pPr>
        <w:pStyle w:val="a3"/>
        <w:tabs>
          <w:tab w:val="left" w:pos="10017"/>
        </w:tabs>
        <w:spacing w:before="2" w:line="242" w:lineRule="auto"/>
        <w:ind w:right="236" w:firstLine="724"/>
        <w:jc w:val="left"/>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и</w:t>
      </w:r>
      <w:r>
        <w:rPr>
          <w:spacing w:val="40"/>
        </w:rPr>
        <w:t xml:space="preserve"> </w:t>
      </w:r>
      <w:r>
        <w:t>индивидуальной</w:t>
      </w:r>
      <w:r>
        <w:rPr>
          <w:spacing w:val="40"/>
        </w:rPr>
        <w:t xml:space="preserve"> </w:t>
      </w:r>
      <w:r>
        <w:t>работы</w:t>
      </w:r>
      <w:r>
        <w:tab/>
      </w:r>
      <w:r>
        <w:rPr>
          <w:spacing w:val="-6"/>
        </w:rPr>
        <w:t xml:space="preserve">при </w:t>
      </w:r>
      <w:r>
        <w:t>решении</w:t>
      </w:r>
      <w:r>
        <w:rPr>
          <w:spacing w:val="80"/>
        </w:rPr>
        <w:t xml:space="preserve"> </w:t>
      </w:r>
      <w:r>
        <w:t>конкретной</w:t>
      </w:r>
      <w:r>
        <w:rPr>
          <w:spacing w:val="80"/>
        </w:rPr>
        <w:t xml:space="preserve"> </w:t>
      </w:r>
      <w:r>
        <w:t>физической</w:t>
      </w:r>
      <w:r>
        <w:rPr>
          <w:spacing w:val="80"/>
        </w:rPr>
        <w:t xml:space="preserve"> </w:t>
      </w:r>
      <w:r>
        <w:t>проблемы;</w:t>
      </w:r>
      <w:r>
        <w:rPr>
          <w:spacing w:val="80"/>
        </w:rPr>
        <w:t xml:space="preserve"> </w:t>
      </w:r>
      <w:r>
        <w:t>принимать</w:t>
      </w:r>
      <w:r>
        <w:rPr>
          <w:spacing w:val="80"/>
        </w:rPr>
        <w:t xml:space="preserve"> </w:t>
      </w:r>
      <w:r>
        <w:t>цели</w:t>
      </w:r>
      <w:r>
        <w:rPr>
          <w:spacing w:val="80"/>
        </w:rPr>
        <w:t xml:space="preserve"> </w:t>
      </w:r>
      <w:r>
        <w:t>совместной</w:t>
      </w:r>
      <w:r>
        <w:rPr>
          <w:spacing w:val="80"/>
        </w:rPr>
        <w:t xml:space="preserve"> </w:t>
      </w:r>
      <w:r>
        <w:t>деятельности,</w:t>
      </w:r>
    </w:p>
    <w:p w14:paraId="537C7BC5" w14:textId="77777777" w:rsidR="00113E33" w:rsidRDefault="00936FC5">
      <w:pPr>
        <w:pStyle w:val="a3"/>
        <w:spacing w:before="4"/>
        <w:ind w:left="1046"/>
        <w:jc w:val="left"/>
      </w:pPr>
      <w:r>
        <w:t>организовывать</w:t>
      </w:r>
      <w:r>
        <w:rPr>
          <w:spacing w:val="-3"/>
        </w:rPr>
        <w:t xml:space="preserve"> </w:t>
      </w:r>
      <w:r>
        <w:t>действия</w:t>
      </w:r>
      <w:r>
        <w:rPr>
          <w:spacing w:val="-5"/>
        </w:rPr>
        <w:t xml:space="preserve"> </w:t>
      </w:r>
      <w:r>
        <w:t>по</w:t>
      </w:r>
      <w:r>
        <w:rPr>
          <w:spacing w:val="-6"/>
        </w:rPr>
        <w:t xml:space="preserve"> </w:t>
      </w:r>
      <w:r>
        <w:t>ее</w:t>
      </w:r>
      <w:r>
        <w:rPr>
          <w:spacing w:val="-6"/>
        </w:rPr>
        <w:t xml:space="preserve"> </w:t>
      </w:r>
      <w:r>
        <w:rPr>
          <w:spacing w:val="-2"/>
        </w:rPr>
        <w:t>достижению:</w:t>
      </w:r>
    </w:p>
    <w:p w14:paraId="69A521F6" w14:textId="77777777" w:rsidR="00113E33" w:rsidRDefault="00936FC5">
      <w:pPr>
        <w:pStyle w:val="a3"/>
        <w:tabs>
          <w:tab w:val="left" w:pos="1785"/>
          <w:tab w:val="left" w:pos="2506"/>
          <w:tab w:val="left" w:pos="3950"/>
          <w:tab w:val="left" w:pos="4671"/>
          <w:tab w:val="left" w:pos="6831"/>
          <w:tab w:val="left" w:pos="8271"/>
        </w:tabs>
        <w:spacing w:before="5"/>
        <w:ind w:left="345" w:right="817" w:hanging="10"/>
        <w:jc w:val="left"/>
      </w:pPr>
      <w:r>
        <w:t>распределять</w:t>
      </w:r>
      <w:r>
        <w:rPr>
          <w:spacing w:val="-8"/>
        </w:rPr>
        <w:t xml:space="preserve"> </w:t>
      </w:r>
      <w:r>
        <w:t>роли,</w:t>
      </w:r>
      <w:r>
        <w:rPr>
          <w:spacing w:val="-9"/>
        </w:rPr>
        <w:t xml:space="preserve"> </w:t>
      </w:r>
      <w:r>
        <w:t>обсуждать</w:t>
      </w:r>
      <w:r>
        <w:rPr>
          <w:spacing w:val="-8"/>
        </w:rPr>
        <w:t xml:space="preserve"> </w:t>
      </w:r>
      <w:r>
        <w:t>процессы</w:t>
      </w:r>
      <w:r>
        <w:rPr>
          <w:spacing w:val="-9"/>
        </w:rPr>
        <w:t xml:space="preserve"> </w:t>
      </w:r>
      <w:r>
        <w:t>и</w:t>
      </w:r>
      <w:r>
        <w:rPr>
          <w:spacing w:val="-8"/>
        </w:rPr>
        <w:t xml:space="preserve"> </w:t>
      </w:r>
      <w:r>
        <w:t>результаты</w:t>
      </w:r>
      <w:r>
        <w:rPr>
          <w:spacing w:val="-9"/>
        </w:rPr>
        <w:t xml:space="preserve"> </w:t>
      </w:r>
      <w:r>
        <w:t>совместной</w:t>
      </w:r>
      <w:r>
        <w:rPr>
          <w:spacing w:val="-8"/>
        </w:rPr>
        <w:t xml:space="preserve"> </w:t>
      </w:r>
      <w:r>
        <w:t>работы,</w:t>
      </w:r>
      <w:r>
        <w:rPr>
          <w:spacing w:val="-9"/>
        </w:rPr>
        <w:t xml:space="preserve"> </w:t>
      </w:r>
      <w:r>
        <w:t>обобщать</w:t>
      </w:r>
      <w:r>
        <w:rPr>
          <w:spacing w:val="-8"/>
        </w:rPr>
        <w:t xml:space="preserve"> </w:t>
      </w:r>
      <w:r>
        <w:t>мнения нескольких человек; выполнять</w:t>
      </w:r>
      <w:r>
        <w:tab/>
      </w:r>
      <w:r>
        <w:rPr>
          <w:spacing w:val="-4"/>
        </w:rPr>
        <w:t>свою</w:t>
      </w:r>
      <w:r>
        <w:tab/>
        <w:t>часть</w:t>
      </w:r>
      <w:r>
        <w:rPr>
          <w:spacing w:val="40"/>
        </w:rPr>
        <w:t xml:space="preserve"> </w:t>
      </w:r>
      <w:r>
        <w:t>работы,</w:t>
      </w:r>
      <w:r>
        <w:tab/>
      </w:r>
      <w:r>
        <w:rPr>
          <w:spacing w:val="-2"/>
        </w:rPr>
        <w:t>достигая</w:t>
      </w:r>
      <w:r>
        <w:tab/>
      </w:r>
      <w:r>
        <w:rPr>
          <w:spacing w:val="-2"/>
        </w:rPr>
        <w:t>качественного результата</w:t>
      </w:r>
      <w:r>
        <w:tab/>
      </w:r>
      <w:proofErr w:type="gramStart"/>
      <w:r>
        <w:rPr>
          <w:spacing w:val="-6"/>
        </w:rPr>
        <w:t>по</w:t>
      </w:r>
      <w:r>
        <w:tab/>
      </w:r>
      <w:r>
        <w:rPr>
          <w:spacing w:val="-2"/>
        </w:rPr>
        <w:t>своему</w:t>
      </w:r>
      <w:proofErr w:type="gramEnd"/>
    </w:p>
    <w:p w14:paraId="7F14BBB2" w14:textId="77777777" w:rsidR="00113E33" w:rsidRDefault="00936FC5">
      <w:pPr>
        <w:pStyle w:val="a3"/>
        <w:spacing w:before="10" w:line="242" w:lineRule="auto"/>
        <w:ind w:left="1046" w:right="294" w:hanging="711"/>
        <w:jc w:val="left"/>
      </w:pPr>
      <w:r>
        <w:t>направлению</w:t>
      </w:r>
      <w:r>
        <w:rPr>
          <w:spacing w:val="-3"/>
        </w:rPr>
        <w:t xml:space="preserve"> </w:t>
      </w:r>
      <w:r>
        <w:t>и координируя свои действия с</w:t>
      </w:r>
      <w:r>
        <w:rPr>
          <w:spacing w:val="-4"/>
        </w:rPr>
        <w:t xml:space="preserve"> </w:t>
      </w:r>
      <w:r>
        <w:t>другими членами команды; оценивать</w:t>
      </w:r>
      <w:r>
        <w:rPr>
          <w:spacing w:val="26"/>
        </w:rPr>
        <w:t xml:space="preserve"> </w:t>
      </w:r>
      <w:r>
        <w:t>качество своего вклада в общий продукт по критериям, самостоятельно</w:t>
      </w:r>
    </w:p>
    <w:p w14:paraId="597199FE" w14:textId="77777777" w:rsidR="00113E33" w:rsidRDefault="00936FC5">
      <w:pPr>
        <w:pStyle w:val="a3"/>
        <w:spacing w:before="4"/>
        <w:jc w:val="left"/>
      </w:pPr>
      <w:r>
        <w:t>сформулированным</w:t>
      </w:r>
      <w:r>
        <w:rPr>
          <w:spacing w:val="-12"/>
        </w:rPr>
        <w:t xml:space="preserve"> </w:t>
      </w:r>
      <w:r>
        <w:t>участниками</w:t>
      </w:r>
      <w:r>
        <w:rPr>
          <w:spacing w:val="-11"/>
        </w:rPr>
        <w:t xml:space="preserve"> </w:t>
      </w:r>
      <w:r>
        <w:rPr>
          <w:spacing w:val="-2"/>
        </w:rPr>
        <w:t>взаимодействия.</w:t>
      </w:r>
    </w:p>
    <w:p w14:paraId="762D88B3" w14:textId="77777777" w:rsidR="00113E33" w:rsidRDefault="00936FC5">
      <w:pPr>
        <w:pStyle w:val="1"/>
        <w:spacing w:before="8"/>
        <w:jc w:val="left"/>
      </w:pPr>
      <w:r>
        <w:rPr>
          <w:b w:val="0"/>
        </w:rPr>
        <w:t>Овладение</w:t>
      </w:r>
      <w:r>
        <w:rPr>
          <w:b w:val="0"/>
          <w:spacing w:val="-17"/>
        </w:rPr>
        <w:t xml:space="preserve"> </w:t>
      </w:r>
      <w:r>
        <w:t>универсальными</w:t>
      </w:r>
      <w:r>
        <w:rPr>
          <w:spacing w:val="-14"/>
        </w:rPr>
        <w:t xml:space="preserve"> </w:t>
      </w:r>
      <w:r>
        <w:t>учебными</w:t>
      </w:r>
      <w:r>
        <w:rPr>
          <w:spacing w:val="-13"/>
        </w:rPr>
        <w:t xml:space="preserve"> </w:t>
      </w:r>
      <w:r>
        <w:t>регулятивными</w:t>
      </w:r>
      <w:r>
        <w:rPr>
          <w:spacing w:val="-11"/>
        </w:rPr>
        <w:t xml:space="preserve"> </w:t>
      </w:r>
      <w:r>
        <w:rPr>
          <w:spacing w:val="-2"/>
        </w:rPr>
        <w:t>действиями:</w:t>
      </w:r>
    </w:p>
    <w:p w14:paraId="4BE23CA7" w14:textId="77777777" w:rsidR="00113E33" w:rsidRDefault="00936FC5">
      <w:pPr>
        <w:pStyle w:val="a5"/>
        <w:numPr>
          <w:ilvl w:val="0"/>
          <w:numId w:val="59"/>
        </w:numPr>
        <w:tabs>
          <w:tab w:val="left" w:pos="1315"/>
        </w:tabs>
        <w:spacing w:before="5"/>
        <w:ind w:left="1315" w:hanging="255"/>
        <w:rPr>
          <w:sz w:val="24"/>
        </w:rPr>
      </w:pPr>
      <w:r>
        <w:rPr>
          <w:spacing w:val="-2"/>
          <w:sz w:val="24"/>
        </w:rPr>
        <w:t>самоорганизация:</w:t>
      </w:r>
    </w:p>
    <w:p w14:paraId="413DB5CC" w14:textId="77777777" w:rsidR="00113E33" w:rsidRDefault="00936FC5">
      <w:pPr>
        <w:pStyle w:val="a3"/>
        <w:tabs>
          <w:tab w:val="left" w:pos="1850"/>
          <w:tab w:val="left" w:pos="2935"/>
          <w:tab w:val="left" w:pos="4971"/>
          <w:tab w:val="left" w:pos="5391"/>
          <w:tab w:val="left" w:pos="6797"/>
          <w:tab w:val="left" w:pos="8063"/>
          <w:tab w:val="left" w:pos="9328"/>
          <w:tab w:val="left" w:pos="9508"/>
        </w:tabs>
        <w:spacing w:before="9" w:line="247" w:lineRule="auto"/>
        <w:ind w:right="242" w:firstLine="724"/>
        <w:jc w:val="left"/>
      </w:pPr>
      <w:r>
        <w:t>выявлять</w:t>
      </w:r>
      <w:r>
        <w:rPr>
          <w:spacing w:val="40"/>
        </w:rPr>
        <w:t xml:space="preserve"> </w:t>
      </w:r>
      <w:r>
        <w:t>проблемы</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учебных</w:t>
      </w:r>
      <w:r>
        <w:rPr>
          <w:spacing w:val="40"/>
        </w:rPr>
        <w:t xml:space="preserve"> </w:t>
      </w:r>
      <w:r>
        <w:t>ситуациях,</w:t>
      </w:r>
      <w:r>
        <w:rPr>
          <w:spacing w:val="40"/>
        </w:rPr>
        <w:t xml:space="preserve"> </w:t>
      </w:r>
      <w:r>
        <w:t>требующих</w:t>
      </w:r>
      <w:r>
        <w:rPr>
          <w:spacing w:val="40"/>
        </w:rPr>
        <w:t xml:space="preserve"> </w:t>
      </w:r>
      <w:r>
        <w:t>для</w:t>
      </w:r>
      <w:r>
        <w:tab/>
      </w:r>
      <w:r>
        <w:tab/>
      </w:r>
      <w:r>
        <w:rPr>
          <w:spacing w:val="-4"/>
        </w:rPr>
        <w:t xml:space="preserve">решения </w:t>
      </w:r>
      <w:r>
        <w:rPr>
          <w:spacing w:val="-2"/>
        </w:rPr>
        <w:t>физических</w:t>
      </w:r>
      <w:r>
        <w:tab/>
      </w:r>
      <w:r>
        <w:rPr>
          <w:spacing w:val="-2"/>
        </w:rPr>
        <w:t>знаний;</w:t>
      </w:r>
      <w:r>
        <w:tab/>
      </w:r>
      <w:r>
        <w:rPr>
          <w:spacing w:val="-2"/>
        </w:rPr>
        <w:t>ориентироваться</w:t>
      </w:r>
      <w:r>
        <w:tab/>
      </w:r>
      <w:r>
        <w:rPr>
          <w:spacing w:val="-10"/>
        </w:rPr>
        <w:t>в</w:t>
      </w:r>
      <w:r>
        <w:tab/>
      </w:r>
      <w:r>
        <w:rPr>
          <w:spacing w:val="-2"/>
        </w:rPr>
        <w:t>различных</w:t>
      </w:r>
      <w:r>
        <w:tab/>
      </w:r>
      <w:r>
        <w:rPr>
          <w:spacing w:val="-2"/>
        </w:rPr>
        <w:t>подходах</w:t>
      </w:r>
      <w:r>
        <w:tab/>
      </w:r>
      <w:r>
        <w:rPr>
          <w:spacing w:val="-2"/>
        </w:rPr>
        <w:t>принятия</w:t>
      </w:r>
      <w:r>
        <w:tab/>
      </w:r>
      <w:r>
        <w:rPr>
          <w:spacing w:val="-2"/>
        </w:rPr>
        <w:t>решений</w:t>
      </w:r>
    </w:p>
    <w:p w14:paraId="777438DC" w14:textId="77777777" w:rsidR="00113E33" w:rsidRDefault="00936FC5">
      <w:pPr>
        <w:pStyle w:val="a3"/>
        <w:spacing w:line="273" w:lineRule="exact"/>
        <w:ind w:left="1046"/>
        <w:jc w:val="left"/>
      </w:pPr>
      <w:r>
        <w:rPr>
          <w:spacing w:val="-2"/>
        </w:rPr>
        <w:t>(индивидуальное,</w:t>
      </w:r>
      <w:r>
        <w:rPr>
          <w:spacing w:val="14"/>
        </w:rPr>
        <w:t xml:space="preserve"> </w:t>
      </w:r>
      <w:r>
        <w:rPr>
          <w:spacing w:val="-2"/>
        </w:rPr>
        <w:t>принятие</w:t>
      </w:r>
    </w:p>
    <w:p w14:paraId="40B64363" w14:textId="77777777" w:rsidR="00113E33" w:rsidRDefault="00936FC5">
      <w:pPr>
        <w:pStyle w:val="a3"/>
        <w:tabs>
          <w:tab w:val="left" w:pos="1785"/>
          <w:tab w:val="left" w:pos="3226"/>
          <w:tab w:val="left" w:pos="4666"/>
          <w:tab w:val="left" w:pos="7551"/>
          <w:tab w:val="left" w:pos="8991"/>
        </w:tabs>
        <w:ind w:left="345" w:right="558" w:hanging="10"/>
        <w:jc w:val="left"/>
      </w:pPr>
      <w:r>
        <w:t>решения в группе, принятие решений группой); самостоятельно</w:t>
      </w:r>
      <w:r>
        <w:tab/>
      </w:r>
      <w:r>
        <w:rPr>
          <w:spacing w:val="-2"/>
        </w:rPr>
        <w:t>составлять</w:t>
      </w:r>
      <w:r>
        <w:tab/>
      </w:r>
      <w:r>
        <w:rPr>
          <w:spacing w:val="-2"/>
        </w:rPr>
        <w:t>алгоритм решения</w:t>
      </w:r>
      <w:r>
        <w:tab/>
      </w:r>
      <w:r>
        <w:rPr>
          <w:spacing w:val="-2"/>
        </w:rPr>
        <w:t>физической</w:t>
      </w:r>
      <w:r>
        <w:tab/>
        <w:t>задачи</w:t>
      </w:r>
      <w:r>
        <w:rPr>
          <w:spacing w:val="-13"/>
        </w:rPr>
        <w:t xml:space="preserve"> </w:t>
      </w:r>
      <w:r>
        <w:t>или</w:t>
      </w:r>
      <w:r>
        <w:tab/>
        <w:t>плана</w:t>
      </w:r>
      <w:r>
        <w:rPr>
          <w:spacing w:val="-14"/>
        </w:rPr>
        <w:t xml:space="preserve"> </w:t>
      </w:r>
      <w:r>
        <w:t>исследования</w:t>
      </w:r>
      <w:r>
        <w:rPr>
          <w:spacing w:val="-13"/>
        </w:rPr>
        <w:t xml:space="preserve"> </w:t>
      </w:r>
      <w:r>
        <w:t>с</w:t>
      </w:r>
      <w:r>
        <w:rPr>
          <w:spacing w:val="-8"/>
        </w:rPr>
        <w:t xml:space="preserve"> </w:t>
      </w:r>
      <w:r>
        <w:t>учетом</w:t>
      </w:r>
      <w:r>
        <w:rPr>
          <w:spacing w:val="-14"/>
        </w:rPr>
        <w:t xml:space="preserve"> </w:t>
      </w:r>
      <w:r>
        <w:t>имеющихся</w:t>
      </w:r>
      <w:r>
        <w:rPr>
          <w:spacing w:val="-13"/>
        </w:rPr>
        <w:t xml:space="preserve"> </w:t>
      </w:r>
      <w:r>
        <w:t>ресурсов</w:t>
      </w:r>
      <w:r>
        <w:rPr>
          <w:spacing w:val="-14"/>
        </w:rPr>
        <w:t xml:space="preserve"> </w:t>
      </w:r>
      <w:r>
        <w:t>и собственных возможностей, аргументировать предлагаемые варианты решений; проводить</w:t>
      </w:r>
    </w:p>
    <w:p w14:paraId="2B44035C" w14:textId="77777777" w:rsidR="00113E33" w:rsidRDefault="00936FC5">
      <w:pPr>
        <w:pStyle w:val="a3"/>
        <w:spacing w:before="4"/>
        <w:ind w:left="345"/>
        <w:jc w:val="left"/>
      </w:pPr>
      <w:r>
        <w:t>выбор</w:t>
      </w:r>
      <w:r>
        <w:rPr>
          <w:spacing w:val="-2"/>
        </w:rPr>
        <w:t xml:space="preserve"> </w:t>
      </w:r>
      <w:r>
        <w:t>и брать ответственность за</w:t>
      </w:r>
      <w:r>
        <w:rPr>
          <w:spacing w:val="-2"/>
        </w:rPr>
        <w:t xml:space="preserve"> решение.</w:t>
      </w:r>
    </w:p>
    <w:p w14:paraId="6B41A474" w14:textId="77777777" w:rsidR="00113E33" w:rsidRDefault="00936FC5">
      <w:pPr>
        <w:pStyle w:val="a5"/>
        <w:numPr>
          <w:ilvl w:val="0"/>
          <w:numId w:val="59"/>
        </w:numPr>
        <w:tabs>
          <w:tab w:val="left" w:pos="1315"/>
        </w:tabs>
        <w:spacing w:before="10"/>
        <w:ind w:left="1315" w:hanging="255"/>
        <w:rPr>
          <w:sz w:val="24"/>
        </w:rPr>
      </w:pPr>
      <w:r>
        <w:rPr>
          <w:sz w:val="24"/>
        </w:rPr>
        <w:t>самоконтроль:</w:t>
      </w:r>
      <w:r>
        <w:rPr>
          <w:spacing w:val="-10"/>
          <w:sz w:val="24"/>
        </w:rPr>
        <w:t xml:space="preserve"> </w:t>
      </w:r>
      <w:r>
        <w:rPr>
          <w:sz w:val="24"/>
        </w:rPr>
        <w:t>давать</w:t>
      </w:r>
      <w:r>
        <w:rPr>
          <w:spacing w:val="-4"/>
          <w:sz w:val="24"/>
        </w:rPr>
        <w:t xml:space="preserve"> </w:t>
      </w:r>
      <w:r>
        <w:rPr>
          <w:sz w:val="24"/>
        </w:rPr>
        <w:t>оценку</w:t>
      </w:r>
      <w:r>
        <w:rPr>
          <w:spacing w:val="-17"/>
          <w:sz w:val="24"/>
        </w:rPr>
        <w:t xml:space="preserve"> </w:t>
      </w:r>
      <w:r>
        <w:rPr>
          <w:sz w:val="24"/>
        </w:rPr>
        <w:t>ситуации</w:t>
      </w:r>
      <w:r>
        <w:rPr>
          <w:spacing w:val="-2"/>
          <w:sz w:val="24"/>
        </w:rPr>
        <w:t xml:space="preserve"> </w:t>
      </w:r>
      <w:r>
        <w:rPr>
          <w:sz w:val="24"/>
        </w:rPr>
        <w:t>и</w:t>
      </w:r>
      <w:r>
        <w:rPr>
          <w:spacing w:val="-5"/>
          <w:sz w:val="24"/>
        </w:rPr>
        <w:t xml:space="preserve"> </w:t>
      </w:r>
      <w:r>
        <w:rPr>
          <w:sz w:val="24"/>
        </w:rPr>
        <w:t>предлагать</w:t>
      </w:r>
      <w:r>
        <w:rPr>
          <w:spacing w:val="-1"/>
          <w:sz w:val="24"/>
        </w:rPr>
        <w:t xml:space="preserve"> </w:t>
      </w:r>
      <w:r>
        <w:rPr>
          <w:sz w:val="24"/>
        </w:rPr>
        <w:t>план</w:t>
      </w:r>
      <w:r>
        <w:rPr>
          <w:spacing w:val="-4"/>
          <w:sz w:val="24"/>
        </w:rPr>
        <w:t xml:space="preserve"> </w:t>
      </w:r>
      <w:r>
        <w:rPr>
          <w:sz w:val="24"/>
        </w:rPr>
        <w:t>ее</w:t>
      </w:r>
      <w:r>
        <w:rPr>
          <w:spacing w:val="-6"/>
          <w:sz w:val="24"/>
        </w:rPr>
        <w:t xml:space="preserve"> </w:t>
      </w:r>
      <w:r>
        <w:rPr>
          <w:spacing w:val="-2"/>
          <w:sz w:val="24"/>
        </w:rPr>
        <w:t>изменения;</w:t>
      </w:r>
    </w:p>
    <w:p w14:paraId="504EF3A5" w14:textId="77777777" w:rsidR="00113E33" w:rsidRDefault="00936FC5">
      <w:pPr>
        <w:pStyle w:val="a3"/>
        <w:tabs>
          <w:tab w:val="left" w:pos="4671"/>
          <w:tab w:val="left" w:pos="6111"/>
          <w:tab w:val="left" w:pos="6831"/>
          <w:tab w:val="left" w:pos="8991"/>
          <w:tab w:val="left" w:pos="9731"/>
        </w:tabs>
        <w:spacing w:before="65" w:line="242" w:lineRule="auto"/>
        <w:ind w:right="238" w:firstLine="724"/>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tab/>
      </w:r>
      <w:r>
        <w:rPr>
          <w:spacing w:val="-4"/>
        </w:rPr>
        <w:t xml:space="preserve">давать </w:t>
      </w:r>
      <w:r>
        <w:t>оценку приобретенному опыту; вносить</w:t>
      </w:r>
      <w:r>
        <w:tab/>
      </w:r>
      <w:r>
        <w:rPr>
          <w:spacing w:val="-2"/>
        </w:rPr>
        <w:t>коррективы</w:t>
      </w:r>
      <w:r>
        <w:tab/>
      </w:r>
      <w:r>
        <w:rPr>
          <w:spacing w:val="-10"/>
        </w:rPr>
        <w:t>в</w:t>
      </w:r>
      <w:r>
        <w:tab/>
        <w:t>деятельность (в</w:t>
      </w:r>
      <w:r>
        <w:tab/>
      </w:r>
      <w:r>
        <w:rPr>
          <w:spacing w:val="-4"/>
        </w:rPr>
        <w:t>том</w:t>
      </w:r>
    </w:p>
    <w:p w14:paraId="7FE5E45E" w14:textId="77777777" w:rsidR="00113E33" w:rsidRDefault="00936FC5">
      <w:pPr>
        <w:pStyle w:val="a3"/>
        <w:tabs>
          <w:tab w:val="left" w:pos="1790"/>
          <w:tab w:val="left" w:pos="2510"/>
          <w:tab w:val="left" w:pos="7551"/>
          <w:tab w:val="left" w:pos="8991"/>
        </w:tabs>
        <w:spacing w:before="2"/>
        <w:ind w:left="350"/>
        <w:jc w:val="left"/>
      </w:pPr>
      <w:r>
        <w:t>числе</w:t>
      </w:r>
      <w:r>
        <w:rPr>
          <w:spacing w:val="38"/>
        </w:rPr>
        <w:t xml:space="preserve"> </w:t>
      </w:r>
      <w:r>
        <w:rPr>
          <w:spacing w:val="-10"/>
        </w:rPr>
        <w:t>в</w:t>
      </w:r>
      <w:r>
        <w:tab/>
      </w:r>
      <w:r>
        <w:rPr>
          <w:spacing w:val="-5"/>
        </w:rPr>
        <w:t>ход</w:t>
      </w:r>
      <w:r>
        <w:tab/>
        <w:t>выполнения</w:t>
      </w:r>
      <w:r>
        <w:rPr>
          <w:spacing w:val="71"/>
        </w:rPr>
        <w:t xml:space="preserve"> </w:t>
      </w:r>
      <w:r>
        <w:t>физического</w:t>
      </w:r>
      <w:r>
        <w:rPr>
          <w:spacing w:val="-3"/>
        </w:rPr>
        <w:t xml:space="preserve"> </w:t>
      </w:r>
      <w:r>
        <w:t>исследования</w:t>
      </w:r>
      <w:r>
        <w:rPr>
          <w:spacing w:val="37"/>
        </w:rPr>
        <w:t xml:space="preserve"> </w:t>
      </w:r>
      <w:r>
        <w:rPr>
          <w:spacing w:val="-5"/>
        </w:rPr>
        <w:t>или</w:t>
      </w:r>
      <w:r>
        <w:tab/>
      </w:r>
      <w:r>
        <w:rPr>
          <w:spacing w:val="-2"/>
        </w:rPr>
        <w:t>проекта)</w:t>
      </w:r>
      <w:r>
        <w:tab/>
      </w:r>
      <w:r>
        <w:rPr>
          <w:spacing w:val="-5"/>
        </w:rPr>
        <w:t>на</w:t>
      </w:r>
    </w:p>
    <w:p w14:paraId="3176EBC7" w14:textId="77777777" w:rsidR="00113E33" w:rsidRDefault="00936FC5">
      <w:pPr>
        <w:pStyle w:val="a3"/>
        <w:tabs>
          <w:tab w:val="left" w:pos="3946"/>
          <w:tab w:val="left" w:pos="6106"/>
        </w:tabs>
        <w:spacing w:before="2" w:line="242" w:lineRule="auto"/>
        <w:ind w:left="345" w:right="995"/>
        <w:jc w:val="left"/>
      </w:pPr>
      <w:proofErr w:type="spellStart"/>
      <w:r>
        <w:t>основеновых</w:t>
      </w:r>
      <w:proofErr w:type="spellEnd"/>
      <w:r>
        <w:t xml:space="preserve"> обстоятельств,</w:t>
      </w:r>
      <w:r>
        <w:tab/>
      </w:r>
      <w:r>
        <w:rPr>
          <w:spacing w:val="-2"/>
        </w:rPr>
        <w:t>изменившихся</w:t>
      </w:r>
      <w:r>
        <w:tab/>
      </w:r>
      <w:r>
        <w:rPr>
          <w:spacing w:val="-2"/>
        </w:rPr>
        <w:t>ситуаций, установленных</w:t>
      </w:r>
      <w:r>
        <w:rPr>
          <w:spacing w:val="-4"/>
        </w:rPr>
        <w:t xml:space="preserve"> </w:t>
      </w:r>
      <w:r>
        <w:rPr>
          <w:spacing w:val="-2"/>
        </w:rPr>
        <w:t xml:space="preserve">ошибок, </w:t>
      </w:r>
      <w:r>
        <w:t>возникших трудностей; оценивать соответствие результата цели и условиям.</w:t>
      </w:r>
    </w:p>
    <w:p w14:paraId="3A3FEE0F" w14:textId="77777777" w:rsidR="00113E33" w:rsidRDefault="00936FC5">
      <w:pPr>
        <w:pStyle w:val="a5"/>
        <w:numPr>
          <w:ilvl w:val="0"/>
          <w:numId w:val="59"/>
        </w:numPr>
        <w:tabs>
          <w:tab w:val="left" w:pos="1315"/>
        </w:tabs>
        <w:spacing w:before="4"/>
        <w:ind w:left="1315" w:hanging="255"/>
        <w:rPr>
          <w:sz w:val="24"/>
        </w:rPr>
      </w:pPr>
      <w:r>
        <w:rPr>
          <w:spacing w:val="-2"/>
          <w:sz w:val="24"/>
        </w:rPr>
        <w:t>эмоциональный</w:t>
      </w:r>
      <w:r>
        <w:rPr>
          <w:spacing w:val="7"/>
          <w:sz w:val="24"/>
        </w:rPr>
        <w:t xml:space="preserve"> </w:t>
      </w:r>
      <w:r>
        <w:rPr>
          <w:spacing w:val="-2"/>
          <w:sz w:val="24"/>
        </w:rPr>
        <w:t>интеллект:</w:t>
      </w:r>
    </w:p>
    <w:p w14:paraId="419C9B34" w14:textId="77777777" w:rsidR="00113E33" w:rsidRDefault="00936FC5">
      <w:pPr>
        <w:pStyle w:val="a3"/>
        <w:spacing w:before="7" w:line="247" w:lineRule="auto"/>
        <w:ind w:firstLine="724"/>
        <w:jc w:val="left"/>
      </w:pPr>
      <w:r>
        <w:t>ставить</w:t>
      </w:r>
      <w:r>
        <w:rPr>
          <w:spacing w:val="-4"/>
        </w:rPr>
        <w:t xml:space="preserve"> </w:t>
      </w:r>
      <w:r>
        <w:t>себя</w:t>
      </w:r>
      <w:r>
        <w:rPr>
          <w:spacing w:val="-6"/>
        </w:rPr>
        <w:t xml:space="preserve"> </w:t>
      </w:r>
      <w:r>
        <w:t>на</w:t>
      </w:r>
      <w:r>
        <w:rPr>
          <w:spacing w:val="-9"/>
        </w:rPr>
        <w:t xml:space="preserve"> </w:t>
      </w:r>
      <w:r>
        <w:t>место</w:t>
      </w:r>
      <w:r>
        <w:rPr>
          <w:spacing w:val="-5"/>
        </w:rPr>
        <w:t xml:space="preserve"> </w:t>
      </w:r>
      <w:r>
        <w:t>другого</w:t>
      </w:r>
      <w:r>
        <w:rPr>
          <w:spacing w:val="-5"/>
        </w:rPr>
        <w:t xml:space="preserve"> </w:t>
      </w:r>
      <w:r>
        <w:t>человека</w:t>
      </w:r>
      <w:r>
        <w:rPr>
          <w:spacing w:val="-6"/>
        </w:rPr>
        <w:t xml:space="preserve"> </w:t>
      </w:r>
      <w:r>
        <w:t>в</w:t>
      </w:r>
      <w:r>
        <w:rPr>
          <w:spacing w:val="-9"/>
        </w:rPr>
        <w:t xml:space="preserve"> </w:t>
      </w:r>
      <w:r>
        <w:t>ходе</w:t>
      </w:r>
      <w:r>
        <w:rPr>
          <w:spacing w:val="-6"/>
        </w:rPr>
        <w:t xml:space="preserve"> </w:t>
      </w:r>
      <w:r>
        <w:t>спора</w:t>
      </w:r>
      <w:r>
        <w:rPr>
          <w:spacing w:val="-9"/>
        </w:rPr>
        <w:t xml:space="preserve"> </w:t>
      </w:r>
      <w:r>
        <w:t>или</w:t>
      </w:r>
      <w:r>
        <w:rPr>
          <w:spacing w:val="-4"/>
        </w:rPr>
        <w:t xml:space="preserve"> </w:t>
      </w:r>
      <w:r>
        <w:t>дискуссии</w:t>
      </w:r>
      <w:r>
        <w:rPr>
          <w:spacing w:val="-4"/>
        </w:rPr>
        <w:t xml:space="preserve"> </w:t>
      </w:r>
      <w:r>
        <w:t>на</w:t>
      </w:r>
      <w:r>
        <w:rPr>
          <w:spacing w:val="-9"/>
        </w:rPr>
        <w:t xml:space="preserve"> </w:t>
      </w:r>
      <w:r>
        <w:t>научную</w:t>
      </w:r>
      <w:r>
        <w:rPr>
          <w:spacing w:val="-4"/>
        </w:rPr>
        <w:t xml:space="preserve"> </w:t>
      </w:r>
      <w:r>
        <w:t>тему, понимать мотивы, намерения и логику другого.</w:t>
      </w:r>
    </w:p>
    <w:p w14:paraId="2FFAE6FE" w14:textId="77777777" w:rsidR="00113E33" w:rsidRDefault="00936FC5">
      <w:pPr>
        <w:pStyle w:val="a5"/>
        <w:numPr>
          <w:ilvl w:val="0"/>
          <w:numId w:val="59"/>
        </w:numPr>
        <w:tabs>
          <w:tab w:val="left" w:pos="1315"/>
        </w:tabs>
        <w:spacing w:before="3"/>
        <w:ind w:left="1315" w:hanging="255"/>
        <w:rPr>
          <w:sz w:val="24"/>
        </w:rPr>
      </w:pPr>
      <w:r>
        <w:rPr>
          <w:sz w:val="24"/>
        </w:rPr>
        <w:t>принятие</w:t>
      </w:r>
      <w:r>
        <w:rPr>
          <w:spacing w:val="-5"/>
          <w:sz w:val="24"/>
        </w:rPr>
        <w:t xml:space="preserve"> </w:t>
      </w:r>
      <w:r>
        <w:rPr>
          <w:sz w:val="24"/>
        </w:rPr>
        <w:t>себя</w:t>
      </w:r>
      <w:r>
        <w:rPr>
          <w:spacing w:val="-4"/>
          <w:sz w:val="24"/>
        </w:rPr>
        <w:t xml:space="preserve"> </w:t>
      </w:r>
      <w:r>
        <w:rPr>
          <w:sz w:val="24"/>
        </w:rPr>
        <w:t>и</w:t>
      </w:r>
      <w:r>
        <w:rPr>
          <w:spacing w:val="-1"/>
          <w:sz w:val="24"/>
        </w:rPr>
        <w:t xml:space="preserve"> </w:t>
      </w:r>
      <w:r>
        <w:rPr>
          <w:spacing w:val="-2"/>
          <w:sz w:val="24"/>
        </w:rPr>
        <w:t>других:</w:t>
      </w:r>
    </w:p>
    <w:p w14:paraId="477C7497" w14:textId="77777777" w:rsidR="00113E33" w:rsidRDefault="00936FC5">
      <w:pPr>
        <w:pStyle w:val="a3"/>
        <w:spacing w:before="2" w:line="247" w:lineRule="auto"/>
        <w:ind w:firstLine="724"/>
        <w:jc w:val="left"/>
      </w:pPr>
      <w:r>
        <w:t>признавать</w:t>
      </w:r>
      <w:r>
        <w:rPr>
          <w:spacing w:val="-1"/>
        </w:rPr>
        <w:t xml:space="preserve"> </w:t>
      </w:r>
      <w:r>
        <w:t>свое</w:t>
      </w:r>
      <w:r>
        <w:rPr>
          <w:spacing w:val="-4"/>
        </w:rPr>
        <w:t xml:space="preserve"> </w:t>
      </w:r>
      <w:r>
        <w:t>право</w:t>
      </w:r>
      <w:r>
        <w:rPr>
          <w:spacing w:val="-1"/>
        </w:rPr>
        <w:t xml:space="preserve"> </w:t>
      </w:r>
      <w:r>
        <w:t>на</w:t>
      </w:r>
      <w:r>
        <w:rPr>
          <w:spacing w:val="-4"/>
        </w:rPr>
        <w:t xml:space="preserve"> </w:t>
      </w:r>
      <w:r>
        <w:t>ошибку</w:t>
      </w:r>
      <w:r>
        <w:rPr>
          <w:spacing w:val="-15"/>
        </w:rPr>
        <w:t xml:space="preserve"> </w:t>
      </w:r>
      <w:r>
        <w:t>при</w:t>
      </w:r>
      <w:r>
        <w:rPr>
          <w:spacing w:val="-2"/>
        </w:rPr>
        <w:t xml:space="preserve"> </w:t>
      </w:r>
      <w:r>
        <w:t>решении</w:t>
      </w:r>
      <w:r>
        <w:rPr>
          <w:spacing w:val="-2"/>
        </w:rPr>
        <w:t xml:space="preserve"> </w:t>
      </w:r>
      <w:r>
        <w:t>физических задач</w:t>
      </w:r>
      <w:r>
        <w:rPr>
          <w:spacing w:val="-4"/>
        </w:rPr>
        <w:t xml:space="preserve"> </w:t>
      </w:r>
      <w:r>
        <w:t>или</w:t>
      </w:r>
      <w:r>
        <w:rPr>
          <w:spacing w:val="-4"/>
        </w:rPr>
        <w:t xml:space="preserve"> </w:t>
      </w:r>
      <w:r>
        <w:t>в утверждениях</w:t>
      </w:r>
      <w:r>
        <w:rPr>
          <w:spacing w:val="-1"/>
        </w:rPr>
        <w:t xml:space="preserve"> </w:t>
      </w:r>
      <w:r>
        <w:t>на научные темы и такое же право другого.</w:t>
      </w:r>
    </w:p>
    <w:p w14:paraId="0C91A84A" w14:textId="77777777" w:rsidR="00113E33" w:rsidRDefault="00936FC5">
      <w:pPr>
        <w:spacing w:before="4"/>
        <w:ind w:left="1060"/>
        <w:rPr>
          <w:b/>
          <w:sz w:val="24"/>
        </w:rPr>
      </w:pPr>
      <w:r>
        <w:rPr>
          <w:sz w:val="24"/>
        </w:rPr>
        <w:t>Предметные</w:t>
      </w:r>
      <w:r>
        <w:rPr>
          <w:spacing w:val="-11"/>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программы по</w:t>
      </w:r>
      <w:r>
        <w:rPr>
          <w:spacing w:val="-5"/>
          <w:sz w:val="24"/>
        </w:rPr>
        <w:t xml:space="preserve"> </w:t>
      </w:r>
      <w:r>
        <w:rPr>
          <w:sz w:val="24"/>
        </w:rPr>
        <w:t>физике</w:t>
      </w:r>
      <w:r>
        <w:rPr>
          <w:spacing w:val="-4"/>
          <w:sz w:val="24"/>
        </w:rPr>
        <w:t xml:space="preserve"> </w:t>
      </w:r>
      <w:r>
        <w:rPr>
          <w:b/>
          <w:sz w:val="24"/>
        </w:rPr>
        <w:t>к</w:t>
      </w:r>
      <w:r>
        <w:rPr>
          <w:b/>
          <w:spacing w:val="-4"/>
          <w:sz w:val="24"/>
        </w:rPr>
        <w:t xml:space="preserve"> </w:t>
      </w:r>
      <w:r>
        <w:rPr>
          <w:b/>
          <w:sz w:val="24"/>
        </w:rPr>
        <w:t>концу</w:t>
      </w:r>
      <w:r>
        <w:rPr>
          <w:b/>
          <w:spacing w:val="-4"/>
          <w:sz w:val="24"/>
        </w:rPr>
        <w:t xml:space="preserve"> </w:t>
      </w:r>
      <w:r>
        <w:rPr>
          <w:b/>
          <w:sz w:val="24"/>
        </w:rPr>
        <w:t>обучения</w:t>
      </w:r>
      <w:r>
        <w:rPr>
          <w:b/>
          <w:spacing w:val="-5"/>
          <w:sz w:val="24"/>
        </w:rPr>
        <w:t xml:space="preserve"> </w:t>
      </w:r>
      <w:r>
        <w:rPr>
          <w:b/>
          <w:sz w:val="24"/>
        </w:rPr>
        <w:t>в</w:t>
      </w:r>
      <w:r>
        <w:rPr>
          <w:b/>
          <w:spacing w:val="-5"/>
          <w:sz w:val="24"/>
        </w:rPr>
        <w:t xml:space="preserve"> </w:t>
      </w:r>
      <w:r>
        <w:rPr>
          <w:b/>
          <w:sz w:val="24"/>
        </w:rPr>
        <w:t>7</w:t>
      </w:r>
      <w:r>
        <w:rPr>
          <w:b/>
          <w:spacing w:val="-3"/>
          <w:sz w:val="24"/>
        </w:rPr>
        <w:t xml:space="preserve"> </w:t>
      </w:r>
      <w:r>
        <w:rPr>
          <w:b/>
          <w:spacing w:val="-2"/>
          <w:sz w:val="24"/>
        </w:rPr>
        <w:t>классе:</w:t>
      </w:r>
    </w:p>
    <w:p w14:paraId="4AF1D3C8" w14:textId="77777777" w:rsidR="00113E33" w:rsidRDefault="00113E33">
      <w:pPr>
        <w:rPr>
          <w:b/>
          <w:sz w:val="24"/>
        </w:rPr>
        <w:sectPr w:rsidR="00113E33">
          <w:pgSz w:w="11900" w:h="16860"/>
          <w:pgMar w:top="1180" w:right="425" w:bottom="1400" w:left="850" w:header="0" w:footer="1206" w:gutter="0"/>
          <w:cols w:space="720"/>
        </w:sectPr>
      </w:pPr>
    </w:p>
    <w:p w14:paraId="3A5682A3" w14:textId="77777777" w:rsidR="00113E33" w:rsidRDefault="00936FC5">
      <w:pPr>
        <w:pStyle w:val="a3"/>
        <w:spacing w:before="72" w:line="244" w:lineRule="auto"/>
        <w:ind w:right="384" w:firstLine="710"/>
      </w:pPr>
      <w:r>
        <w:lastRenderedPageBreak/>
        <w:t>Предметные результаты на базовом уровне должны отражать сформированность у обучающихся умений:</w:t>
      </w:r>
    </w:p>
    <w:p w14:paraId="23DE7F08" w14:textId="77777777" w:rsidR="00113E33" w:rsidRDefault="00936FC5">
      <w:pPr>
        <w:pStyle w:val="a3"/>
        <w:spacing w:line="242" w:lineRule="auto"/>
        <w:ind w:right="380" w:firstLine="71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(твердое,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различать явления (диффузия, тепловое движение частиц вещества, равномерное движение, неравномерное движение, инерция, взаимодействие</w:t>
      </w:r>
      <w:r>
        <w:rPr>
          <w:spacing w:val="-4"/>
        </w:rPr>
        <w:t xml:space="preserve"> </w:t>
      </w:r>
      <w:r>
        <w:t>тел,</w:t>
      </w:r>
      <w:r>
        <w:rPr>
          <w:spacing w:val="-3"/>
        </w:rPr>
        <w:t xml:space="preserve"> </w:t>
      </w:r>
      <w:r>
        <w:t>равновесие</w:t>
      </w:r>
      <w:r>
        <w:rPr>
          <w:spacing w:val="-4"/>
        </w:rPr>
        <w:t xml:space="preserve"> </w:t>
      </w:r>
      <w:r>
        <w:t>твердых тел</w:t>
      </w:r>
      <w:r>
        <w:rPr>
          <w:spacing w:val="-1"/>
        </w:rPr>
        <w:t xml:space="preserve"> </w:t>
      </w:r>
      <w:r>
        <w:t>с</w:t>
      </w:r>
      <w:r>
        <w:rPr>
          <w:spacing w:val="-1"/>
        </w:rPr>
        <w:t xml:space="preserve"> </w:t>
      </w:r>
      <w:r>
        <w:t>закрепленной</w:t>
      </w:r>
      <w:r>
        <w:rPr>
          <w:spacing w:val="-1"/>
        </w:rPr>
        <w:t xml:space="preserve"> </w:t>
      </w:r>
      <w:r>
        <w:t>осью</w:t>
      </w:r>
      <w:r>
        <w:rPr>
          <w:spacing w:val="-2"/>
        </w:rPr>
        <w:t xml:space="preserve"> </w:t>
      </w:r>
      <w:r>
        <w:t>вращения,</w:t>
      </w:r>
      <w:r>
        <w:rPr>
          <w:spacing w:val="-3"/>
        </w:rPr>
        <w:t xml:space="preserve"> </w:t>
      </w:r>
      <w:r>
        <w:t>передача</w:t>
      </w:r>
      <w:r>
        <w:rPr>
          <w:spacing w:val="-4"/>
        </w:rPr>
        <w:t xml:space="preserve"> </w:t>
      </w:r>
      <w:r>
        <w:t>давления твердыми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w:t>
      </w:r>
      <w:r>
        <w:t>ие атмосферного давления на живой организм, плавание рыб, рычаги</w:t>
      </w:r>
      <w:r>
        <w:rPr>
          <w:spacing w:val="40"/>
        </w:rPr>
        <w:t xml:space="preserve"> </w:t>
      </w:r>
      <w:r>
        <w:t>в теле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(масса, объем, плотность вещества, время, путь, скорость, средняя скорость, сила упругости, сила тяжести, вес тела, сила трения, давление (твердого тела, жидкости, газа), выталкивающая сила, механическая работа, мощность, плечо силы</w:t>
      </w:r>
      <w:r>
        <w:t>,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w:t>
      </w:r>
      <w:r>
        <w:t>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закона или закономерности; решать расчет</w:t>
      </w:r>
      <w:r>
        <w:t>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w:t>
      </w:r>
      <w:r>
        <w:rPr>
          <w:spacing w:val="40"/>
        </w:rPr>
        <w:t xml:space="preserve">  </w:t>
      </w:r>
      <w:r>
        <w:t>величины;</w:t>
      </w:r>
      <w:r>
        <w:rPr>
          <w:spacing w:val="40"/>
        </w:rPr>
        <w:t xml:space="preserve">  </w:t>
      </w:r>
      <w:r>
        <w:t>распознавать</w:t>
      </w:r>
      <w:r>
        <w:rPr>
          <w:spacing w:val="40"/>
        </w:rPr>
        <w:t xml:space="preserve">  </w:t>
      </w:r>
      <w:r>
        <w:t>проблемы,</w:t>
      </w:r>
      <w:r>
        <w:rPr>
          <w:spacing w:val="40"/>
        </w:rPr>
        <w:t xml:space="preserve">  </w:t>
      </w:r>
      <w:r>
        <w:t>которые</w:t>
      </w:r>
      <w:r>
        <w:rPr>
          <w:spacing w:val="40"/>
        </w:rPr>
        <w:t xml:space="preserve">  </w:t>
      </w:r>
      <w:r>
        <w:t>можно</w:t>
      </w:r>
      <w:r>
        <w:rPr>
          <w:spacing w:val="40"/>
        </w:rPr>
        <w:t xml:space="preserve">  </w:t>
      </w:r>
      <w:r>
        <w:t>решить</w:t>
      </w:r>
      <w:r>
        <w:rPr>
          <w:spacing w:val="40"/>
        </w:rPr>
        <w:t xml:space="preserve">  </w:t>
      </w:r>
      <w:r>
        <w:t>при</w:t>
      </w:r>
      <w:r>
        <w:rPr>
          <w:spacing w:val="40"/>
        </w:rPr>
        <w:t xml:space="preserve">  </w:t>
      </w:r>
      <w:r>
        <w:t>помощи</w:t>
      </w:r>
    </w:p>
    <w:p w14:paraId="29BC2B40" w14:textId="77777777" w:rsidR="00113E33" w:rsidRDefault="00936FC5">
      <w:pPr>
        <w:pStyle w:val="a3"/>
        <w:spacing w:before="46" w:line="242" w:lineRule="auto"/>
        <w:ind w:right="384"/>
      </w:pPr>
      <w:r>
        <w:t>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 проводить опыты по наблюдению физических явлений или физических свойств тел:</w:t>
      </w:r>
    </w:p>
    <w:p w14:paraId="32D40BD2" w14:textId="77777777" w:rsidR="00113E33" w:rsidRDefault="00936FC5">
      <w:pPr>
        <w:pStyle w:val="a3"/>
        <w:spacing w:before="1" w:line="242" w:lineRule="auto"/>
        <w:ind w:left="345" w:right="384" w:hanging="10"/>
      </w:pPr>
      <w:r>
        <w:t>формулировать проверяемые предположения, собирать установку из предложенного оборудования, записывать ход опыта и формулировать выводы; выполнять прямые измерения расстояния, времени, массы тела, объема, силы и температуры с использованием аналоговых и цифровых приборов, записывать показания приборов с учетом заданной абсолютной погрешности измерений;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w:t>
      </w:r>
      <w:r>
        <w:t>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w:t>
      </w:r>
      <w:r>
        <w:rPr>
          <w:spacing w:val="15"/>
        </w:rPr>
        <w:t xml:space="preserve"> </w:t>
      </w:r>
      <w:r>
        <w:t>от</w:t>
      </w:r>
      <w:r>
        <w:rPr>
          <w:spacing w:val="19"/>
        </w:rPr>
        <w:t xml:space="preserve"> </w:t>
      </w:r>
      <w:r>
        <w:t>удлинения</w:t>
      </w:r>
      <w:r>
        <w:rPr>
          <w:spacing w:val="16"/>
        </w:rPr>
        <w:t xml:space="preserve"> </w:t>
      </w:r>
      <w:r>
        <w:t>пружины,</w:t>
      </w:r>
      <w:r>
        <w:rPr>
          <w:spacing w:val="15"/>
        </w:rPr>
        <w:t xml:space="preserve"> </w:t>
      </w:r>
      <w:r>
        <w:t>выталкивающей</w:t>
      </w:r>
      <w:r>
        <w:rPr>
          <w:spacing w:val="17"/>
        </w:rPr>
        <w:t xml:space="preserve"> </w:t>
      </w:r>
      <w:r>
        <w:t>силы</w:t>
      </w:r>
      <w:r>
        <w:rPr>
          <w:spacing w:val="15"/>
        </w:rPr>
        <w:t xml:space="preserve"> </w:t>
      </w:r>
      <w:r>
        <w:t>от</w:t>
      </w:r>
      <w:r>
        <w:rPr>
          <w:spacing w:val="17"/>
        </w:rPr>
        <w:t xml:space="preserve"> </w:t>
      </w:r>
      <w:r>
        <w:t>объема</w:t>
      </w:r>
      <w:r>
        <w:rPr>
          <w:spacing w:val="17"/>
        </w:rPr>
        <w:t xml:space="preserve"> </w:t>
      </w:r>
      <w:r>
        <w:t>погруженной</w:t>
      </w:r>
      <w:r>
        <w:rPr>
          <w:spacing w:val="17"/>
        </w:rPr>
        <w:t xml:space="preserve"> </w:t>
      </w:r>
      <w:r>
        <w:t>части</w:t>
      </w:r>
      <w:r>
        <w:rPr>
          <w:spacing w:val="17"/>
        </w:rPr>
        <w:t xml:space="preserve"> </w:t>
      </w:r>
      <w:r>
        <w:t>тела</w:t>
      </w:r>
      <w:r>
        <w:rPr>
          <w:spacing w:val="16"/>
        </w:rPr>
        <w:t xml:space="preserve"> </w:t>
      </w:r>
      <w:r>
        <w:rPr>
          <w:spacing w:val="-10"/>
        </w:rPr>
        <w:t>и</w:t>
      </w:r>
    </w:p>
    <w:p w14:paraId="0BD63B67" w14:textId="77777777" w:rsidR="00113E33" w:rsidRDefault="00113E33">
      <w:pPr>
        <w:pStyle w:val="a3"/>
        <w:spacing w:line="242" w:lineRule="auto"/>
        <w:sectPr w:rsidR="00113E33">
          <w:pgSz w:w="11900" w:h="16860"/>
          <w:pgMar w:top="1180" w:right="425" w:bottom="1460" w:left="850" w:header="0" w:footer="1206" w:gutter="0"/>
          <w:cols w:space="720"/>
        </w:sectPr>
      </w:pPr>
    </w:p>
    <w:p w14:paraId="34B1962A" w14:textId="77777777" w:rsidR="00113E33" w:rsidRDefault="00936FC5">
      <w:pPr>
        <w:pStyle w:val="a3"/>
        <w:spacing w:before="72" w:line="242" w:lineRule="auto"/>
        <w:ind w:left="345" w:right="380"/>
      </w:pPr>
      <w:r>
        <w:lastRenderedPageBreak/>
        <w:t>от плотности жидкости, ее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Pr>
          <w:spacing w:val="40"/>
        </w:rPr>
        <w:t xml:space="preserve"> </w:t>
      </w:r>
      <w:r>
        <w:t>в виде предложенных таблиц и графиков, проводить выводы по результатам исследования; проводить косвенные измерения физических величин (плотность вещества жидкости и</w:t>
      </w:r>
      <w:r>
        <w:rPr>
          <w:spacing w:val="40"/>
        </w:rPr>
        <w:t xml:space="preserve"> </w:t>
      </w:r>
      <w:r>
        <w:t>твердого тела, сила трения скольжения, давление воздуха, выталкивающая сила, действующая на погруженное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соблюдать правила техники безопасности п</w:t>
      </w:r>
      <w:r>
        <w:t>ри работе с лабораторным оборудованием;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w:t>
      </w:r>
      <w:r>
        <w:rPr>
          <w:spacing w:val="40"/>
        </w:rPr>
        <w:t xml:space="preserve"> </w:t>
      </w:r>
      <w:r>
        <w:t>манометр, высотомер, поршневой насос, ареометр), используя знания о свойствах физических явлений и не</w:t>
      </w:r>
      <w:r>
        <w:t>обходимые физические законы и закономерности;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отбор источников информации в Интернете в соответствии с заданным поисковым запросом, на основе имеющихся знаний и путем сравнения различных источников выделять информа</w:t>
      </w:r>
      <w:r>
        <w:t>цию, которая является противоречивой или может быть недостоверной; использовать при выполнении учебных заданий научно-популярную</w:t>
      </w:r>
      <w:r>
        <w:rPr>
          <w:spacing w:val="40"/>
        </w:rPr>
        <w:t xml:space="preserve"> </w:t>
      </w:r>
      <w:r>
        <w:rPr>
          <w:spacing w:val="-2"/>
        </w:rPr>
        <w:t>литературу</w:t>
      </w:r>
    </w:p>
    <w:p w14:paraId="1BDAA87F" w14:textId="77777777" w:rsidR="00113E33" w:rsidRDefault="00936FC5">
      <w:pPr>
        <w:pStyle w:val="a3"/>
        <w:spacing w:line="242" w:lineRule="auto"/>
        <w:ind w:left="345" w:right="378" w:hanging="10"/>
      </w:pPr>
      <w:r>
        <w:t>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 создавать собственные краткие письменные и устные сообщения на основе 2 - 3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при выполнении учебных проект</w:t>
      </w:r>
      <w:r>
        <w:t>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2E7EBE72" w14:textId="77777777" w:rsidR="00113E33" w:rsidRDefault="00936FC5">
      <w:pPr>
        <w:spacing w:line="271" w:lineRule="exact"/>
        <w:ind w:left="1060"/>
        <w:jc w:val="both"/>
        <w:rPr>
          <w:b/>
          <w:sz w:val="24"/>
        </w:rPr>
      </w:pPr>
      <w:r>
        <w:rPr>
          <w:sz w:val="24"/>
        </w:rPr>
        <w:t>Предметные</w:t>
      </w:r>
      <w:r>
        <w:rPr>
          <w:spacing w:val="-11"/>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программы по</w:t>
      </w:r>
      <w:r>
        <w:rPr>
          <w:spacing w:val="-5"/>
          <w:sz w:val="24"/>
        </w:rPr>
        <w:t xml:space="preserve"> </w:t>
      </w:r>
      <w:r>
        <w:rPr>
          <w:sz w:val="24"/>
        </w:rPr>
        <w:t>физике</w:t>
      </w:r>
      <w:r>
        <w:rPr>
          <w:spacing w:val="-4"/>
          <w:sz w:val="24"/>
        </w:rPr>
        <w:t xml:space="preserve"> </w:t>
      </w:r>
      <w:r>
        <w:rPr>
          <w:b/>
          <w:sz w:val="24"/>
        </w:rPr>
        <w:t>к</w:t>
      </w:r>
      <w:r>
        <w:rPr>
          <w:b/>
          <w:spacing w:val="-4"/>
          <w:sz w:val="24"/>
        </w:rPr>
        <w:t xml:space="preserve"> </w:t>
      </w:r>
      <w:r>
        <w:rPr>
          <w:b/>
          <w:sz w:val="24"/>
        </w:rPr>
        <w:t>концу</w:t>
      </w:r>
      <w:r>
        <w:rPr>
          <w:b/>
          <w:spacing w:val="-4"/>
          <w:sz w:val="24"/>
        </w:rPr>
        <w:t xml:space="preserve"> </w:t>
      </w:r>
      <w:r>
        <w:rPr>
          <w:b/>
          <w:sz w:val="24"/>
        </w:rPr>
        <w:t>обучения</w:t>
      </w:r>
      <w:r>
        <w:rPr>
          <w:b/>
          <w:spacing w:val="-5"/>
          <w:sz w:val="24"/>
        </w:rPr>
        <w:t xml:space="preserve"> </w:t>
      </w:r>
      <w:r>
        <w:rPr>
          <w:b/>
          <w:sz w:val="24"/>
        </w:rPr>
        <w:t>в</w:t>
      </w:r>
      <w:r>
        <w:rPr>
          <w:b/>
          <w:spacing w:val="-5"/>
          <w:sz w:val="24"/>
        </w:rPr>
        <w:t xml:space="preserve"> </w:t>
      </w:r>
      <w:r>
        <w:rPr>
          <w:b/>
          <w:sz w:val="24"/>
        </w:rPr>
        <w:t>8</w:t>
      </w:r>
      <w:r>
        <w:rPr>
          <w:b/>
          <w:spacing w:val="-3"/>
          <w:sz w:val="24"/>
        </w:rPr>
        <w:t xml:space="preserve"> </w:t>
      </w:r>
      <w:r>
        <w:rPr>
          <w:b/>
          <w:spacing w:val="-2"/>
          <w:sz w:val="24"/>
        </w:rPr>
        <w:t>классе:</w:t>
      </w:r>
    </w:p>
    <w:p w14:paraId="4F5CD8A1" w14:textId="77777777" w:rsidR="00113E33" w:rsidRDefault="00936FC5">
      <w:pPr>
        <w:pStyle w:val="a3"/>
        <w:spacing w:before="53" w:line="244" w:lineRule="auto"/>
        <w:ind w:right="384" w:firstLine="710"/>
      </w:pPr>
      <w:r>
        <w:t>Предметные результаты на базовом уровне должны отражать сформированность у обучающихся умений:</w:t>
      </w:r>
    </w:p>
    <w:p w14:paraId="37EF81B0" w14:textId="77777777" w:rsidR="00113E33" w:rsidRDefault="00936FC5">
      <w:pPr>
        <w:pStyle w:val="a3"/>
        <w:spacing w:line="242" w:lineRule="auto"/>
        <w:ind w:right="375" w:firstLine="71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различать явления (тепловое расширение и сжатие, теплопередача, тепловое равновесие, смачивание, капиллярные явления, испарение, конденс</w:t>
      </w:r>
      <w:r>
        <w:t>ация, плавление, кристаллизация (отвердевание), кипение, теплопередача (теплопроводность, конвекция, излучение), электризация тел, взаимодействие зарядов,</w:t>
      </w:r>
      <w:r>
        <w:rPr>
          <w:spacing w:val="80"/>
        </w:rPr>
        <w:t xml:space="preserve"> </w:t>
      </w:r>
      <w:r>
        <w:t>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w:t>
      </w:r>
      <w:r>
        <w:rPr>
          <w:spacing w:val="32"/>
        </w:rPr>
        <w:t xml:space="preserve"> </w:t>
      </w:r>
      <w:r>
        <w:t>явления</w:t>
      </w:r>
      <w:r>
        <w:rPr>
          <w:spacing w:val="33"/>
        </w:rPr>
        <w:t xml:space="preserve"> </w:t>
      </w:r>
      <w:r>
        <w:t>в</w:t>
      </w:r>
      <w:r>
        <w:rPr>
          <w:spacing w:val="30"/>
        </w:rPr>
        <w:t xml:space="preserve"> </w:t>
      </w:r>
      <w:r>
        <w:t>приро</w:t>
      </w:r>
      <w:r>
        <w:t>де:</w:t>
      </w:r>
      <w:r>
        <w:rPr>
          <w:spacing w:val="31"/>
        </w:rPr>
        <w:t xml:space="preserve"> </w:t>
      </w:r>
      <w:r>
        <w:t>поверхностное</w:t>
      </w:r>
      <w:r>
        <w:rPr>
          <w:spacing w:val="32"/>
        </w:rPr>
        <w:t xml:space="preserve"> </w:t>
      </w:r>
      <w:r>
        <w:t>натяжение</w:t>
      </w:r>
      <w:r>
        <w:rPr>
          <w:spacing w:val="32"/>
        </w:rPr>
        <w:t xml:space="preserve"> </w:t>
      </w:r>
      <w:r>
        <w:t>и</w:t>
      </w:r>
      <w:r>
        <w:rPr>
          <w:spacing w:val="32"/>
        </w:rPr>
        <w:t xml:space="preserve"> </w:t>
      </w:r>
      <w:r>
        <w:t>капиллярные</w:t>
      </w:r>
      <w:r>
        <w:rPr>
          <w:spacing w:val="32"/>
        </w:rPr>
        <w:t xml:space="preserve"> </w:t>
      </w:r>
      <w:r>
        <w:t>явления</w:t>
      </w:r>
      <w:r>
        <w:rPr>
          <w:spacing w:val="33"/>
        </w:rPr>
        <w:t xml:space="preserve"> </w:t>
      </w:r>
      <w:r>
        <w:t>в</w:t>
      </w:r>
      <w:r>
        <w:rPr>
          <w:spacing w:val="30"/>
        </w:rPr>
        <w:t xml:space="preserve"> </w:t>
      </w:r>
      <w:r>
        <w:t>природе,</w:t>
      </w:r>
    </w:p>
    <w:p w14:paraId="7A4F17AC" w14:textId="77777777" w:rsidR="00113E33" w:rsidRDefault="00113E33">
      <w:pPr>
        <w:pStyle w:val="a3"/>
        <w:spacing w:line="242" w:lineRule="auto"/>
        <w:sectPr w:rsidR="00113E33">
          <w:pgSz w:w="11900" w:h="16860"/>
          <w:pgMar w:top="1180" w:right="425" w:bottom="1460" w:left="850" w:header="0" w:footer="1206" w:gutter="0"/>
          <w:cols w:space="720"/>
        </w:sectPr>
      </w:pPr>
    </w:p>
    <w:p w14:paraId="474C206A" w14:textId="77777777" w:rsidR="00113E33" w:rsidRDefault="00936FC5">
      <w:pPr>
        <w:pStyle w:val="a3"/>
        <w:spacing w:before="72" w:line="242" w:lineRule="auto"/>
        <w:ind w:right="375"/>
      </w:pPr>
      <w:r>
        <w:lastRenderedPageBreak/>
        <w:t>кристаллы в природе, излучение Солнца, замерзание водоемов,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(температура, внутренняя энергия, коли</w:t>
      </w:r>
      <w:r>
        <w:t>чество теплоты, удельная теплоемкость вещества, удельная теплота плавления, удельная теплота парообразования, удельная теплота сгорания топлива, коэффициент полезного</w:t>
      </w:r>
      <w:r>
        <w:rPr>
          <w:spacing w:val="40"/>
        </w:rPr>
        <w:t xml:space="preserve"> </w:t>
      </w:r>
      <w:r>
        <w:t>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w:t>
      </w:r>
      <w:r>
        <w:rPr>
          <w:spacing w:val="40"/>
        </w:rPr>
        <w:t xml:space="preserve"> </w:t>
      </w:r>
      <w:r>
        <w:t>форму</w:t>
      </w:r>
      <w:r>
        <w:t>лы, связывающие данную</w:t>
      </w:r>
      <w:r>
        <w:rPr>
          <w:spacing w:val="-1"/>
        </w:rPr>
        <w:t xml:space="preserve"> </w:t>
      </w:r>
      <w:r>
        <w:t>физическую величину</w:t>
      </w:r>
      <w:r>
        <w:rPr>
          <w:spacing w:val="-11"/>
        </w:rPr>
        <w:t xml:space="preserve"> </w:t>
      </w:r>
      <w:r>
        <w:t>с</w:t>
      </w:r>
      <w:r>
        <w:rPr>
          <w:spacing w:val="-3"/>
        </w:rPr>
        <w:t xml:space="preserve"> </w:t>
      </w:r>
      <w:r>
        <w:t>другими величинами,</w:t>
      </w:r>
      <w:r>
        <w:rPr>
          <w:spacing w:val="-1"/>
        </w:rPr>
        <w:t xml:space="preserve"> </w:t>
      </w:r>
      <w:r>
        <w:t>строить графики изученных зависимостей физических величин;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 объяснять физичес</w:t>
      </w:r>
      <w:r>
        <w:t>кие процессы и свойства тел, в том числе и в контексте ситуаций практико- ориентированного характера: выявлять причинно-следственные связи, строить объяснение из 1</w:t>
      </w:r>
    </w:p>
    <w:p w14:paraId="4E8450F5" w14:textId="77777777" w:rsidR="00113E33" w:rsidRDefault="00936FC5">
      <w:pPr>
        <w:pStyle w:val="a3"/>
        <w:spacing w:line="242" w:lineRule="auto"/>
        <w:ind w:right="379"/>
      </w:pPr>
      <w:r>
        <w:t>- 2 логических шагов с использованием 1 - 2 изученных свойства физических явлений, физических законов или закономерностей; 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w:t>
      </w:r>
      <w:r>
        <w:rPr>
          <w:spacing w:val="40"/>
        </w:rPr>
        <w:t xml:space="preserve"> </w:t>
      </w:r>
      <w:r>
        <w:t>законы и формулы, необходимые для ее решения, проводить расчеты и сравнивать полученное значение физической величины с известными данными;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проводить опыты по наблюдению физических явлений или физических свойств тел (капиллярные явления, зависимость давления воздуха от его объема, температуры,</w:t>
      </w:r>
      <w:r>
        <w:t xml:space="preserve"> скорости процесса остывания и нагревания при излучении от цвета излучающей (поглощающей)</w:t>
      </w:r>
      <w:r>
        <w:rPr>
          <w:spacing w:val="-2"/>
        </w:rPr>
        <w:t xml:space="preserve"> </w:t>
      </w:r>
      <w:r>
        <w:t>поверхности,</w:t>
      </w:r>
      <w:r>
        <w:rPr>
          <w:spacing w:val="-1"/>
        </w:rPr>
        <w:t xml:space="preserve"> </w:t>
      </w:r>
      <w:r>
        <w:t>скорость испарения</w:t>
      </w:r>
      <w:r>
        <w:rPr>
          <w:spacing w:val="-1"/>
        </w:rPr>
        <w:t xml:space="preserve"> </w:t>
      </w:r>
      <w:r>
        <w:t>воды</w:t>
      </w:r>
      <w:r>
        <w:rPr>
          <w:spacing w:val="-3"/>
        </w:rPr>
        <w:t xml:space="preserve"> </w:t>
      </w:r>
      <w:r>
        <w:t>от</w:t>
      </w:r>
      <w:r>
        <w:rPr>
          <w:spacing w:val="-3"/>
        </w:rPr>
        <w:t xml:space="preserve"> </w:t>
      </w:r>
      <w:r>
        <w:t>температуры</w:t>
      </w:r>
      <w:r>
        <w:rPr>
          <w:spacing w:val="-2"/>
        </w:rPr>
        <w:t xml:space="preserve"> </w:t>
      </w:r>
      <w:r>
        <w:t>жидкости</w:t>
      </w:r>
      <w:r>
        <w:rPr>
          <w:spacing w:val="-2"/>
        </w:rPr>
        <w:t xml:space="preserve"> </w:t>
      </w:r>
      <w:r>
        <w:t>и</w:t>
      </w:r>
      <w:r>
        <w:rPr>
          <w:spacing w:val="-3"/>
        </w:rPr>
        <w:t xml:space="preserve"> </w:t>
      </w:r>
      <w:r>
        <w:t>площади ее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w:t>
      </w:r>
      <w:r>
        <w:t>о оборудования, описывать ход опыта и формулировать выводы;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w:t>
      </w:r>
      <w:r>
        <w:t>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w:t>
      </w:r>
      <w:r>
        <w:rPr>
          <w:spacing w:val="-1"/>
        </w:rPr>
        <w:t xml:space="preserve"> </w:t>
      </w:r>
      <w:r>
        <w:t>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 проводить косвенные измерения физических величин (удельная теплоемкость вещества, сопротивление проводника, работа и мощность электрического ток</w:t>
      </w:r>
      <w:r>
        <w:t>а): планировать измерения, собирать экспериментальную установку, следуя предложенной</w:t>
      </w:r>
      <w:r>
        <w:rPr>
          <w:spacing w:val="80"/>
        </w:rPr>
        <w:t xml:space="preserve"> </w:t>
      </w:r>
      <w:r>
        <w:t>инструкции,</w:t>
      </w:r>
      <w:r>
        <w:rPr>
          <w:spacing w:val="80"/>
        </w:rPr>
        <w:t xml:space="preserve"> </w:t>
      </w:r>
      <w:r>
        <w:t>и</w:t>
      </w:r>
      <w:r>
        <w:rPr>
          <w:spacing w:val="80"/>
        </w:rPr>
        <w:t xml:space="preserve"> </w:t>
      </w:r>
      <w:r>
        <w:t>вычислять</w:t>
      </w:r>
      <w:r>
        <w:rPr>
          <w:spacing w:val="80"/>
        </w:rPr>
        <w:t xml:space="preserve"> </w:t>
      </w:r>
      <w:r>
        <w:t>значение</w:t>
      </w:r>
      <w:r>
        <w:rPr>
          <w:spacing w:val="80"/>
        </w:rPr>
        <w:t xml:space="preserve"> </w:t>
      </w:r>
      <w:r>
        <w:t>величины;</w:t>
      </w:r>
      <w:r>
        <w:rPr>
          <w:spacing w:val="80"/>
        </w:rPr>
        <w:t xml:space="preserve"> </w:t>
      </w:r>
      <w:r>
        <w:t>соблюдать</w:t>
      </w:r>
      <w:r>
        <w:rPr>
          <w:spacing w:val="80"/>
        </w:rPr>
        <w:t xml:space="preserve"> </w:t>
      </w:r>
      <w:r>
        <w:t>правила</w:t>
      </w:r>
      <w:r>
        <w:rPr>
          <w:spacing w:val="80"/>
        </w:rPr>
        <w:t xml:space="preserve"> </w:t>
      </w:r>
      <w:r>
        <w:t>техники</w:t>
      </w:r>
    </w:p>
    <w:p w14:paraId="4522A7A9" w14:textId="77777777" w:rsidR="00113E33" w:rsidRDefault="00113E33">
      <w:pPr>
        <w:pStyle w:val="a3"/>
        <w:spacing w:line="242" w:lineRule="auto"/>
        <w:sectPr w:rsidR="00113E33">
          <w:pgSz w:w="11900" w:h="16860"/>
          <w:pgMar w:top="1180" w:right="425" w:bottom="1460" w:left="850" w:header="0" w:footer="1206" w:gutter="0"/>
          <w:cols w:space="720"/>
        </w:sectPr>
      </w:pPr>
    </w:p>
    <w:p w14:paraId="5D86E45F" w14:textId="77777777" w:rsidR="00113E33" w:rsidRDefault="00936FC5">
      <w:pPr>
        <w:pStyle w:val="a3"/>
        <w:spacing w:before="72" w:line="242" w:lineRule="auto"/>
        <w:ind w:right="386"/>
      </w:pPr>
      <w:r>
        <w:lastRenderedPageBreak/>
        <w:t>безопасности при работе с лабораторным оборудованием; 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w:t>
      </w:r>
      <w:r>
        <w:t>ерности;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приводить примеры (находить информацию о примерах) практического использования физических знаний в повседневной жизни для обеспечения безо</w:t>
      </w:r>
      <w:r>
        <w:t>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физического содержания в Интернете,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 использовать при выполнении учебных заданий научно-популярную литературу</w:t>
      </w:r>
    </w:p>
    <w:p w14:paraId="1AF3F285" w14:textId="77777777" w:rsidR="00113E33" w:rsidRDefault="00936FC5">
      <w:pPr>
        <w:pStyle w:val="a3"/>
        <w:spacing w:line="242" w:lineRule="auto"/>
        <w:ind w:left="345" w:right="393" w:hanging="10"/>
      </w:pPr>
      <w:r>
        <w:t>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 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при выполнении учебных проект</w:t>
      </w:r>
      <w:r>
        <w:t>ов и исследований физических процессов распределять</w:t>
      </w:r>
    </w:p>
    <w:p w14:paraId="1BABA246" w14:textId="77777777" w:rsidR="00113E33" w:rsidRDefault="00936FC5">
      <w:pPr>
        <w:pStyle w:val="a3"/>
        <w:spacing w:line="242" w:lineRule="auto"/>
        <w:ind w:left="345" w:right="386" w:hanging="10"/>
      </w:pPr>
      <w:r>
        <w:t>обязанности в группе в соответствии с поставленными задачами, следить за выполнением</w:t>
      </w:r>
      <w:r>
        <w:rPr>
          <w:spacing w:val="40"/>
        </w:rPr>
        <w:t xml:space="preserve"> </w:t>
      </w:r>
      <w:r>
        <w:t>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227D159F" w14:textId="77777777" w:rsidR="00113E33" w:rsidRDefault="00936FC5">
      <w:pPr>
        <w:spacing w:line="275" w:lineRule="exact"/>
        <w:ind w:left="1060"/>
        <w:jc w:val="both"/>
        <w:rPr>
          <w:b/>
          <w:sz w:val="24"/>
        </w:rPr>
      </w:pPr>
      <w:r>
        <w:rPr>
          <w:sz w:val="24"/>
        </w:rPr>
        <w:t>Предметные</w:t>
      </w:r>
      <w:r>
        <w:rPr>
          <w:spacing w:val="-11"/>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программы по</w:t>
      </w:r>
      <w:r>
        <w:rPr>
          <w:spacing w:val="-5"/>
          <w:sz w:val="24"/>
        </w:rPr>
        <w:t xml:space="preserve"> </w:t>
      </w:r>
      <w:r>
        <w:rPr>
          <w:sz w:val="24"/>
        </w:rPr>
        <w:t>физике</w:t>
      </w:r>
      <w:r>
        <w:rPr>
          <w:spacing w:val="-4"/>
          <w:sz w:val="24"/>
        </w:rPr>
        <w:t xml:space="preserve"> </w:t>
      </w:r>
      <w:r>
        <w:rPr>
          <w:b/>
          <w:sz w:val="24"/>
        </w:rPr>
        <w:t>к</w:t>
      </w:r>
      <w:r>
        <w:rPr>
          <w:b/>
          <w:spacing w:val="-4"/>
          <w:sz w:val="24"/>
        </w:rPr>
        <w:t xml:space="preserve"> </w:t>
      </w:r>
      <w:r>
        <w:rPr>
          <w:b/>
          <w:sz w:val="24"/>
        </w:rPr>
        <w:t>концу</w:t>
      </w:r>
      <w:r>
        <w:rPr>
          <w:b/>
          <w:spacing w:val="-4"/>
          <w:sz w:val="24"/>
        </w:rPr>
        <w:t xml:space="preserve"> </w:t>
      </w:r>
      <w:r>
        <w:rPr>
          <w:b/>
          <w:sz w:val="24"/>
        </w:rPr>
        <w:t>обучения</w:t>
      </w:r>
      <w:r>
        <w:rPr>
          <w:b/>
          <w:spacing w:val="-5"/>
          <w:sz w:val="24"/>
        </w:rPr>
        <w:t xml:space="preserve"> </w:t>
      </w:r>
      <w:r>
        <w:rPr>
          <w:b/>
          <w:sz w:val="24"/>
        </w:rPr>
        <w:t>в</w:t>
      </w:r>
      <w:r>
        <w:rPr>
          <w:b/>
          <w:spacing w:val="-5"/>
          <w:sz w:val="24"/>
        </w:rPr>
        <w:t xml:space="preserve"> </w:t>
      </w:r>
      <w:r>
        <w:rPr>
          <w:b/>
          <w:sz w:val="24"/>
        </w:rPr>
        <w:t>9</w:t>
      </w:r>
      <w:r>
        <w:rPr>
          <w:b/>
          <w:spacing w:val="-3"/>
          <w:sz w:val="24"/>
        </w:rPr>
        <w:t xml:space="preserve"> </w:t>
      </w:r>
      <w:r>
        <w:rPr>
          <w:b/>
          <w:spacing w:val="-2"/>
          <w:sz w:val="24"/>
        </w:rPr>
        <w:t>классе:</w:t>
      </w:r>
    </w:p>
    <w:p w14:paraId="33B34576" w14:textId="77777777" w:rsidR="00113E33" w:rsidRDefault="00936FC5">
      <w:pPr>
        <w:pStyle w:val="a3"/>
        <w:spacing w:line="242" w:lineRule="auto"/>
        <w:ind w:right="429" w:firstLine="710"/>
      </w:pPr>
      <w:r>
        <w:t>Предметные результаты на базовом уровне должны отражать сформированность у обучающихся с ЗПР умений:</w:t>
      </w:r>
    </w:p>
    <w:p w14:paraId="7F7C8B64" w14:textId="77777777" w:rsidR="00113E33" w:rsidRDefault="00936FC5">
      <w:pPr>
        <w:pStyle w:val="a3"/>
        <w:spacing w:line="242" w:lineRule="auto"/>
        <w:ind w:right="384" w:firstLine="710"/>
      </w:pPr>
      <w:r>
        <w:t xml:space="preserve">использовать понятия: система отсчета,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твердое тело, центр тяжести твердого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w:t>
      </w:r>
      <w:proofErr w:type="spellStart"/>
      <w:r>
        <w:t>гаммаизлучения</w:t>
      </w:r>
      <w:proofErr w:type="spellEnd"/>
      <w:r>
        <w:t>, изотопы, ядерная энергетика;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w:t>
      </w:r>
      <w:r>
        <w:rPr>
          <w:spacing w:val="-6"/>
        </w:rPr>
        <w:t xml:space="preserve"> </w:t>
      </w:r>
      <w:r>
        <w:t>спектрал</w:t>
      </w:r>
      <w:r>
        <w:t>ьных</w:t>
      </w:r>
      <w:r>
        <w:rPr>
          <w:spacing w:val="-1"/>
        </w:rPr>
        <w:t xml:space="preserve"> </w:t>
      </w:r>
      <w:r>
        <w:t>цветов,</w:t>
      </w:r>
      <w:r>
        <w:rPr>
          <w:spacing w:val="-5"/>
        </w:rPr>
        <w:t xml:space="preserve"> </w:t>
      </w:r>
      <w:r>
        <w:t>дисперсия</w:t>
      </w:r>
      <w:r>
        <w:rPr>
          <w:spacing w:val="-4"/>
        </w:rPr>
        <w:t xml:space="preserve"> </w:t>
      </w:r>
      <w:r>
        <w:t>света,</w:t>
      </w:r>
      <w:r>
        <w:rPr>
          <w:spacing w:val="-5"/>
        </w:rPr>
        <w:t xml:space="preserve"> </w:t>
      </w:r>
      <w:r>
        <w:t>естественная</w:t>
      </w:r>
      <w:r>
        <w:rPr>
          <w:spacing w:val="-5"/>
        </w:rPr>
        <w:t xml:space="preserve"> </w:t>
      </w:r>
      <w:r>
        <w:t>радиоактивность,</w:t>
      </w:r>
      <w:r>
        <w:rPr>
          <w:spacing w:val="-3"/>
        </w:rPr>
        <w:t xml:space="preserve"> </w:t>
      </w:r>
      <w:r>
        <w:t>возникновение линейчатого спектра излучения)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w:t>
      </w:r>
      <w:r>
        <w:rPr>
          <w:spacing w:val="80"/>
        </w:rPr>
        <w:t xml:space="preserve"> </w:t>
      </w:r>
      <w:r>
        <w:t>явлен</w:t>
      </w:r>
      <w:r>
        <w:t>ия</w:t>
      </w:r>
      <w:r>
        <w:rPr>
          <w:spacing w:val="80"/>
        </w:rPr>
        <w:t xml:space="preserve"> </w:t>
      </w:r>
      <w:r>
        <w:t>в</w:t>
      </w:r>
      <w:r>
        <w:rPr>
          <w:spacing w:val="80"/>
        </w:rPr>
        <w:t xml:space="preserve"> </w:t>
      </w:r>
      <w:r>
        <w:t>природе,</w:t>
      </w:r>
      <w:r>
        <w:rPr>
          <w:spacing w:val="80"/>
        </w:rPr>
        <w:t xml:space="preserve"> </w:t>
      </w:r>
      <w:r>
        <w:t>биологическое</w:t>
      </w:r>
      <w:r>
        <w:rPr>
          <w:spacing w:val="80"/>
        </w:rPr>
        <w:t xml:space="preserve"> </w:t>
      </w:r>
      <w:r>
        <w:t>действие</w:t>
      </w:r>
      <w:r>
        <w:rPr>
          <w:spacing w:val="80"/>
        </w:rPr>
        <w:t xml:space="preserve"> </w:t>
      </w:r>
      <w:r>
        <w:t>видимого,</w:t>
      </w:r>
      <w:r>
        <w:rPr>
          <w:spacing w:val="80"/>
        </w:rPr>
        <w:t xml:space="preserve"> </w:t>
      </w:r>
      <w:r>
        <w:t>ультрафиолетового</w:t>
      </w:r>
      <w:r>
        <w:rPr>
          <w:spacing w:val="80"/>
        </w:rPr>
        <w:t xml:space="preserve"> </w:t>
      </w:r>
      <w:r>
        <w:t>и</w:t>
      </w:r>
    </w:p>
    <w:p w14:paraId="67FC7F20" w14:textId="77777777" w:rsidR="00113E33" w:rsidRDefault="00113E33">
      <w:pPr>
        <w:pStyle w:val="a3"/>
        <w:spacing w:line="242" w:lineRule="auto"/>
        <w:sectPr w:rsidR="00113E33">
          <w:pgSz w:w="11900" w:h="16860"/>
          <w:pgMar w:top="1180" w:right="425" w:bottom="1460" w:left="850" w:header="0" w:footer="1206" w:gutter="0"/>
          <w:cols w:space="720"/>
        </w:sectPr>
      </w:pPr>
    </w:p>
    <w:p w14:paraId="5CA5DBF2" w14:textId="77777777" w:rsidR="00113E33" w:rsidRDefault="00936FC5">
      <w:pPr>
        <w:pStyle w:val="a3"/>
        <w:spacing w:before="72" w:line="242" w:lineRule="auto"/>
        <w:ind w:right="383"/>
      </w:pPr>
      <w:r>
        <w:lastRenderedPageBreak/>
        <w:t>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w:t>
      </w:r>
      <w:r>
        <w:t>ти, сила</w:t>
      </w:r>
      <w:r>
        <w:rPr>
          <w:spacing w:val="-1"/>
        </w:rPr>
        <w:t xml:space="preserve"> </w:t>
      </w:r>
      <w:r>
        <w:t>тяжести, ускорение</w:t>
      </w:r>
      <w:r>
        <w:rPr>
          <w:spacing w:val="-1"/>
        </w:rPr>
        <w:t xml:space="preserve"> </w:t>
      </w:r>
      <w:r>
        <w:t>свободного падения, вес</w:t>
      </w:r>
      <w:r>
        <w:rPr>
          <w:spacing w:val="-1"/>
        </w:rPr>
        <w:t xml:space="preserve"> </w:t>
      </w:r>
      <w:r>
        <w:t>тела, импульс</w:t>
      </w:r>
      <w:r>
        <w:rPr>
          <w:spacing w:val="-1"/>
        </w:rPr>
        <w:t xml:space="preserve"> </w:t>
      </w:r>
      <w:r>
        <w:t>тела, импульс</w:t>
      </w:r>
      <w:r>
        <w:rPr>
          <w:spacing w:val="-1"/>
        </w:rPr>
        <w:t xml:space="preserve"> </w:t>
      </w:r>
      <w:r>
        <w:t xml:space="preserve">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w:t>
      </w:r>
      <w:r>
        <w:t>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w:t>
      </w:r>
      <w:r>
        <w:t>ематическое выражение;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использованием 2 - 3 изученных</w:t>
      </w:r>
      <w:r>
        <w:rPr>
          <w:spacing w:val="40"/>
        </w:rPr>
        <w:t xml:space="preserve"> </w:t>
      </w:r>
      <w:r>
        <w:t>свойства физических явлений, физических законов или закономерностей; 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w:t>
      </w:r>
      <w:r>
        <w:t>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 распознавать проблемы, которые можно решить при помощи физических</w:t>
      </w:r>
      <w:r>
        <w:rPr>
          <w:spacing w:val="-1"/>
        </w:rPr>
        <w:t xml:space="preserve"> </w:t>
      </w:r>
      <w:r>
        <w:t>методов,</w:t>
      </w:r>
      <w:r>
        <w:rPr>
          <w:spacing w:val="-5"/>
        </w:rPr>
        <w:t xml:space="preserve"> </w:t>
      </w:r>
      <w:r>
        <w:t>используя</w:t>
      </w:r>
      <w:r>
        <w:rPr>
          <w:spacing w:val="-3"/>
        </w:rPr>
        <w:t xml:space="preserve"> </w:t>
      </w:r>
      <w:r>
        <w:t>описание</w:t>
      </w:r>
      <w:r>
        <w:rPr>
          <w:spacing w:val="-4"/>
        </w:rPr>
        <w:t xml:space="preserve"> </w:t>
      </w:r>
      <w:r>
        <w:t>исследования,</w:t>
      </w:r>
      <w:r>
        <w:rPr>
          <w:spacing w:val="-4"/>
        </w:rPr>
        <w:t xml:space="preserve"> </w:t>
      </w:r>
      <w:r>
        <w:t>выделять</w:t>
      </w:r>
      <w:r>
        <w:rPr>
          <w:spacing w:val="-2"/>
        </w:rPr>
        <w:t xml:space="preserve"> </w:t>
      </w:r>
      <w:r>
        <w:t>проверяемое</w:t>
      </w:r>
      <w:r>
        <w:rPr>
          <w:spacing w:val="-5"/>
        </w:rPr>
        <w:t xml:space="preserve"> </w:t>
      </w:r>
      <w:r>
        <w:t>предположение, оценивать правильность порядка проведения исследования, проводить выводы, интерпретировать результаты наблюдений и опытов;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w:t>
      </w:r>
      <w:r>
        <w:t>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проводить исследование зависимостей физических величин с исполь</w:t>
      </w:r>
      <w:r>
        <w:t>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 проводить косвенные измерения физических величин (средняя скор</w:t>
      </w:r>
      <w:r>
        <w:t>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w:t>
      </w:r>
      <w:r>
        <w:rPr>
          <w:spacing w:val="73"/>
        </w:rPr>
        <w:t xml:space="preserve">   </w:t>
      </w:r>
      <w:r>
        <w:t>линзы,</w:t>
      </w:r>
      <w:r>
        <w:rPr>
          <w:spacing w:val="72"/>
        </w:rPr>
        <w:t xml:space="preserve">   </w:t>
      </w:r>
      <w:r>
        <w:t>радиоактивный</w:t>
      </w:r>
      <w:r>
        <w:rPr>
          <w:spacing w:val="72"/>
        </w:rPr>
        <w:t xml:space="preserve">   </w:t>
      </w:r>
      <w:r>
        <w:t>фон):</w:t>
      </w:r>
      <w:r>
        <w:rPr>
          <w:spacing w:val="73"/>
        </w:rPr>
        <w:t xml:space="preserve">   </w:t>
      </w:r>
      <w:r>
        <w:t>планировать</w:t>
      </w:r>
      <w:r>
        <w:rPr>
          <w:spacing w:val="73"/>
        </w:rPr>
        <w:t xml:space="preserve">   </w:t>
      </w:r>
      <w:r>
        <w:t>измерения,</w:t>
      </w:r>
      <w:r>
        <w:rPr>
          <w:spacing w:val="73"/>
        </w:rPr>
        <w:t xml:space="preserve">   </w:t>
      </w:r>
      <w:r>
        <w:t>собирать</w:t>
      </w:r>
    </w:p>
    <w:p w14:paraId="61F3AD47" w14:textId="77777777" w:rsidR="00113E33" w:rsidRDefault="00113E33">
      <w:pPr>
        <w:pStyle w:val="a3"/>
        <w:spacing w:line="242" w:lineRule="auto"/>
        <w:sectPr w:rsidR="00113E33">
          <w:pgSz w:w="11900" w:h="16860"/>
          <w:pgMar w:top="1180" w:right="425" w:bottom="1460" w:left="850" w:header="0" w:footer="1206" w:gutter="0"/>
          <w:cols w:space="720"/>
        </w:sectPr>
      </w:pPr>
    </w:p>
    <w:p w14:paraId="5C4B58E1" w14:textId="77777777" w:rsidR="00113E33" w:rsidRDefault="00936FC5">
      <w:pPr>
        <w:pStyle w:val="a3"/>
        <w:spacing w:before="72" w:line="242" w:lineRule="auto"/>
        <w:ind w:right="382"/>
      </w:pPr>
      <w:r>
        <w:lastRenderedPageBreak/>
        <w:t>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 соблюдать правила техники безопасности при работе с лабораторным оборудованием; 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 характеризовать принципы действия изуч</w:t>
      </w:r>
      <w:r>
        <w:t>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w:t>
      </w:r>
      <w:r>
        <w:rPr>
          <w:spacing w:val="-4"/>
        </w:rPr>
        <w:t xml:space="preserve"> </w:t>
      </w:r>
      <w:r>
        <w:t>и</w:t>
      </w:r>
      <w:r>
        <w:rPr>
          <w:spacing w:val="-1"/>
        </w:rPr>
        <w:t xml:space="preserve"> </w:t>
      </w:r>
      <w:r>
        <w:t>схематичные</w:t>
      </w:r>
      <w:r>
        <w:rPr>
          <w:spacing w:val="-5"/>
        </w:rPr>
        <w:t xml:space="preserve"> </w:t>
      </w:r>
      <w:r>
        <w:t>рисунки изученных технических устройств, измерительных приборов и технологических процессов при решении учебно-практических задач, оптические схем</w:t>
      </w:r>
      <w:r>
        <w:t>ы для построения изображений в плоском зеркале и собирающей линзе; приводить примеры</w:t>
      </w:r>
      <w:r>
        <w:rPr>
          <w:spacing w:val="-2"/>
        </w:rPr>
        <w:t xml:space="preserve"> </w:t>
      </w:r>
      <w:r>
        <w:t>(находить информацию о</w:t>
      </w:r>
      <w:r>
        <w:rPr>
          <w:spacing w:val="-2"/>
        </w:rPr>
        <w:t xml:space="preserve"> </w:t>
      </w:r>
      <w:r>
        <w:t>примерах)</w:t>
      </w:r>
      <w:r>
        <w:rPr>
          <w:spacing w:val="-6"/>
        </w:rPr>
        <w:t xml:space="preserve"> </w:t>
      </w:r>
      <w:r>
        <w:t>практического</w:t>
      </w:r>
      <w:r>
        <w:rPr>
          <w:spacing w:val="-1"/>
        </w:rPr>
        <w:t xml:space="preserve"> </w:t>
      </w:r>
      <w:r>
        <w:t>использования</w:t>
      </w:r>
      <w:r>
        <w:rPr>
          <w:spacing w:val="-1"/>
        </w:rPr>
        <w:t xml:space="preserve"> </w:t>
      </w:r>
      <w:r>
        <w:t>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w:t>
      </w:r>
      <w:r>
        <w:rPr>
          <w:spacing w:val="-3"/>
        </w:rPr>
        <w:t xml:space="preserve"> </w:t>
      </w:r>
      <w:r>
        <w:t>окружающей среде; осуществлять поиск</w:t>
      </w:r>
      <w:r>
        <w:rPr>
          <w:spacing w:val="-1"/>
        </w:rPr>
        <w:t xml:space="preserve"> </w:t>
      </w:r>
      <w:r>
        <w:t>информации в</w:t>
      </w:r>
      <w:r>
        <w:rPr>
          <w:spacing w:val="-1"/>
        </w:rPr>
        <w:t xml:space="preserve"> </w:t>
      </w:r>
      <w:r>
        <w:t>Интернете,</w:t>
      </w:r>
      <w:r>
        <w:rPr>
          <w:spacing w:val="-2"/>
        </w:rPr>
        <w:t xml:space="preserve"> </w:t>
      </w:r>
      <w:r>
        <w:t>самостоятельно формулируя поисковый запрос, находить пути определения достоверности полученной информации на основе и</w:t>
      </w:r>
      <w:r>
        <w:t>меющихся знаний и дополнительных источников; использовать при выполнении учебных заданий научно-популярную литературу,</w:t>
      </w:r>
    </w:p>
    <w:p w14:paraId="519D92A5" w14:textId="77777777" w:rsidR="00113E33" w:rsidRDefault="00936FC5">
      <w:pPr>
        <w:pStyle w:val="a3"/>
        <w:spacing w:line="242" w:lineRule="auto"/>
        <w:ind w:left="345" w:right="386" w:hanging="10"/>
      </w:pPr>
      <w:r>
        <w:t>справочные материалы, ресурсы сети Интернет, владеть приемами конспектирования текста, преобразования информации из одной знаковой системы в другую;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обучающихся.</w:t>
      </w:r>
    </w:p>
    <w:p w14:paraId="250F94CA" w14:textId="77777777" w:rsidR="00113E33" w:rsidRDefault="00936FC5">
      <w:pPr>
        <w:pStyle w:val="1"/>
        <w:numPr>
          <w:ilvl w:val="0"/>
          <w:numId w:val="69"/>
        </w:numPr>
        <w:tabs>
          <w:tab w:val="left" w:pos="1549"/>
        </w:tabs>
        <w:ind w:left="470" w:right="108" w:firstLine="206"/>
        <w:jc w:val="both"/>
      </w:pPr>
      <w:r>
        <w:t>Адаптированная</w:t>
      </w:r>
      <w:r>
        <w:rPr>
          <w:spacing w:val="80"/>
        </w:rPr>
        <w:t xml:space="preserve"> </w:t>
      </w: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«Химия» (базовый уровень)</w:t>
      </w:r>
    </w:p>
    <w:p w14:paraId="61CBE2D8" w14:textId="77777777" w:rsidR="00113E33" w:rsidRDefault="00936FC5">
      <w:pPr>
        <w:pStyle w:val="a3"/>
        <w:spacing w:before="252" w:line="242" w:lineRule="auto"/>
        <w:ind w:right="109" w:firstLine="710"/>
      </w:pPr>
      <w:r>
        <w:t>Адаптированная</w:t>
      </w:r>
      <w:r>
        <w:rPr>
          <w:spacing w:val="80"/>
          <w:w w:val="150"/>
        </w:rPr>
        <w:t xml:space="preserve">   </w:t>
      </w:r>
      <w:r>
        <w:t>рабочая</w:t>
      </w:r>
      <w:r>
        <w:rPr>
          <w:spacing w:val="62"/>
          <w:w w:val="150"/>
        </w:rPr>
        <w:t xml:space="preserve">    </w:t>
      </w:r>
      <w:r>
        <w:t>программа</w:t>
      </w:r>
      <w:r>
        <w:rPr>
          <w:spacing w:val="80"/>
          <w:w w:val="150"/>
        </w:rPr>
        <w:t xml:space="preserve">   </w:t>
      </w:r>
      <w:r>
        <w:t>основного</w:t>
      </w:r>
      <w:r>
        <w:rPr>
          <w:spacing w:val="80"/>
          <w:w w:val="150"/>
        </w:rPr>
        <w:t xml:space="preserve">   </w:t>
      </w:r>
      <w:r>
        <w:t>общего</w:t>
      </w:r>
      <w:r>
        <w:rPr>
          <w:spacing w:val="80"/>
          <w:w w:val="150"/>
        </w:rPr>
        <w:t xml:space="preserve">   </w:t>
      </w:r>
      <w:r>
        <w:t xml:space="preserve">образования о б у ч а ю щ и х с </w:t>
      </w:r>
      <w:proofErr w:type="gramStart"/>
      <w:r>
        <w:t>я</w:t>
      </w:r>
      <w:r>
        <w:rPr>
          <w:spacing w:val="80"/>
        </w:rPr>
        <w:t xml:space="preserve">  </w:t>
      </w:r>
      <w:r>
        <w:t>с</w:t>
      </w:r>
      <w:proofErr w:type="gramEnd"/>
      <w:r>
        <w:rPr>
          <w:spacing w:val="80"/>
        </w:rPr>
        <w:t xml:space="preserve">  </w:t>
      </w:r>
      <w:r>
        <w:t>З П Р по</w:t>
      </w:r>
      <w:r>
        <w:rPr>
          <w:spacing w:val="40"/>
        </w:rPr>
        <w:t xml:space="preserve">  </w:t>
      </w:r>
      <w:r>
        <w:t>учебному</w:t>
      </w:r>
      <w:r>
        <w:rPr>
          <w:spacing w:val="80"/>
          <w:w w:val="150"/>
        </w:rPr>
        <w:t xml:space="preserve"> </w:t>
      </w:r>
      <w:r>
        <w:t>предмету</w:t>
      </w:r>
      <w:r>
        <w:rPr>
          <w:spacing w:val="40"/>
        </w:rPr>
        <w:t xml:space="preserve">  </w:t>
      </w:r>
      <w:r>
        <w:t>"Химия"</w:t>
      </w:r>
      <w:r>
        <w:rPr>
          <w:spacing w:val="40"/>
        </w:rPr>
        <w:t xml:space="preserve">  </w:t>
      </w:r>
      <w:r>
        <w:t>(базовый</w:t>
      </w:r>
      <w:r>
        <w:rPr>
          <w:spacing w:val="40"/>
        </w:rPr>
        <w:t xml:space="preserve">  </w:t>
      </w:r>
      <w:r>
        <w:t>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65CA7406" w14:textId="77777777" w:rsidR="00113E33" w:rsidRDefault="00936FC5">
      <w:pPr>
        <w:pStyle w:val="1"/>
        <w:spacing w:before="5" w:line="275" w:lineRule="exact"/>
      </w:pPr>
      <w:r>
        <w:t>15.1</w:t>
      </w:r>
      <w:r>
        <w:rPr>
          <w:spacing w:val="-3"/>
        </w:rPr>
        <w:t xml:space="preserve"> </w:t>
      </w:r>
      <w:r>
        <w:t>Пояснительная</w:t>
      </w:r>
      <w:r>
        <w:rPr>
          <w:spacing w:val="-3"/>
        </w:rPr>
        <w:t xml:space="preserve"> </w:t>
      </w:r>
      <w:r>
        <w:rPr>
          <w:spacing w:val="-2"/>
        </w:rPr>
        <w:t>записка.</w:t>
      </w:r>
    </w:p>
    <w:p w14:paraId="22D1F82D" w14:textId="77777777" w:rsidR="00113E33" w:rsidRDefault="00936FC5">
      <w:pPr>
        <w:pStyle w:val="a3"/>
        <w:spacing w:line="242" w:lineRule="auto"/>
        <w:ind w:right="384" w:firstLine="710"/>
      </w:pPr>
      <w:r>
        <w:rPr>
          <w:b/>
        </w:rPr>
        <w:t>АООП ООО</w:t>
      </w:r>
      <w:r>
        <w:rPr>
          <w:b/>
          <w:spacing w:val="40"/>
        </w:rPr>
        <w:t xml:space="preserve"> </w:t>
      </w:r>
      <w:r>
        <w:rPr>
          <w:b/>
        </w:rPr>
        <w:t xml:space="preserve">по химии на уровне </w:t>
      </w:r>
      <w:r>
        <w:t>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учетом концепции преподавания учебного предмета "Химия" в образовательных организациях Российской Федерации.</w:t>
      </w:r>
    </w:p>
    <w:p w14:paraId="6C2AA2B2" w14:textId="77777777" w:rsidR="00113E33" w:rsidRDefault="00936FC5">
      <w:pPr>
        <w:pStyle w:val="a3"/>
        <w:spacing w:line="242" w:lineRule="auto"/>
        <w:ind w:right="384" w:firstLine="710"/>
      </w:pPr>
      <w:r>
        <w:t>Программа по химии дает обучающимся с ЗПР представление о целях, общей стратегии обучения,</w:t>
      </w:r>
      <w:r>
        <w:rPr>
          <w:spacing w:val="40"/>
        </w:rPr>
        <w:t xml:space="preserve"> </w:t>
      </w:r>
      <w:r>
        <w:t xml:space="preserve">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учетом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w:t>
      </w:r>
      <w:r>
        <w:t>льтатам освоения</w:t>
      </w:r>
      <w:r>
        <w:rPr>
          <w:spacing w:val="-1"/>
        </w:rPr>
        <w:t xml:space="preserve"> </w:t>
      </w:r>
      <w:r>
        <w:t>основной образовательной</w:t>
      </w:r>
      <w:r>
        <w:rPr>
          <w:spacing w:val="-1"/>
        </w:rPr>
        <w:t xml:space="preserve"> </w:t>
      </w:r>
      <w:r>
        <w:t>программы</w:t>
      </w:r>
      <w:r>
        <w:rPr>
          <w:spacing w:val="-1"/>
        </w:rPr>
        <w:t xml:space="preserve"> </w:t>
      </w:r>
      <w:r>
        <w:t>на уровне основного общего образования, а также требований к результатам обучения химии на уровне целей изучения</w:t>
      </w:r>
      <w:r>
        <w:rPr>
          <w:spacing w:val="30"/>
        </w:rPr>
        <w:t xml:space="preserve"> </w:t>
      </w:r>
      <w:r>
        <w:t>предмета</w:t>
      </w:r>
      <w:r>
        <w:rPr>
          <w:spacing w:val="30"/>
        </w:rPr>
        <w:t xml:space="preserve"> </w:t>
      </w:r>
      <w:r>
        <w:t>и</w:t>
      </w:r>
      <w:r>
        <w:rPr>
          <w:spacing w:val="31"/>
        </w:rPr>
        <w:t xml:space="preserve"> </w:t>
      </w:r>
      <w:r>
        <w:t>основных</w:t>
      </w:r>
      <w:r>
        <w:rPr>
          <w:spacing w:val="32"/>
        </w:rPr>
        <w:t xml:space="preserve"> </w:t>
      </w:r>
      <w:r>
        <w:t>видов</w:t>
      </w:r>
      <w:r>
        <w:rPr>
          <w:spacing w:val="32"/>
        </w:rPr>
        <w:t xml:space="preserve"> </w:t>
      </w:r>
      <w:r>
        <w:t>учебно-познавательной</w:t>
      </w:r>
      <w:r>
        <w:rPr>
          <w:spacing w:val="29"/>
        </w:rPr>
        <w:t xml:space="preserve"> </w:t>
      </w:r>
      <w:r>
        <w:t>деятельности</w:t>
      </w:r>
      <w:r>
        <w:rPr>
          <w:spacing w:val="32"/>
        </w:rPr>
        <w:t xml:space="preserve"> </w:t>
      </w:r>
      <w:r>
        <w:t>обучающегося</w:t>
      </w:r>
      <w:r>
        <w:rPr>
          <w:spacing w:val="32"/>
        </w:rPr>
        <w:t xml:space="preserve"> </w:t>
      </w:r>
      <w:r>
        <w:t>по</w:t>
      </w:r>
    </w:p>
    <w:p w14:paraId="3AB08A63" w14:textId="77777777" w:rsidR="00113E33" w:rsidRDefault="00113E33">
      <w:pPr>
        <w:pStyle w:val="a3"/>
        <w:spacing w:line="242" w:lineRule="auto"/>
        <w:sectPr w:rsidR="00113E33">
          <w:pgSz w:w="11900" w:h="16860"/>
          <w:pgMar w:top="1180" w:right="425" w:bottom="1460" w:left="850" w:header="0" w:footer="1206" w:gutter="0"/>
          <w:cols w:space="720"/>
        </w:sectPr>
      </w:pPr>
    </w:p>
    <w:p w14:paraId="21B9DE65" w14:textId="77777777" w:rsidR="00113E33" w:rsidRDefault="00936FC5">
      <w:pPr>
        <w:pStyle w:val="a3"/>
        <w:spacing w:before="72"/>
      </w:pPr>
      <w:r>
        <w:lastRenderedPageBreak/>
        <w:t>освоению</w:t>
      </w:r>
      <w:r>
        <w:rPr>
          <w:spacing w:val="-4"/>
        </w:rPr>
        <w:t xml:space="preserve"> </w:t>
      </w:r>
      <w:r>
        <w:t>учебного</w:t>
      </w:r>
      <w:r>
        <w:rPr>
          <w:spacing w:val="-4"/>
        </w:rPr>
        <w:t xml:space="preserve"> </w:t>
      </w:r>
      <w:r>
        <w:rPr>
          <w:spacing w:val="-2"/>
        </w:rPr>
        <w:t>содержания.</w:t>
      </w:r>
    </w:p>
    <w:p w14:paraId="729587C7" w14:textId="77777777" w:rsidR="00113E33" w:rsidRDefault="00936FC5">
      <w:pPr>
        <w:pStyle w:val="a3"/>
        <w:spacing w:before="2" w:line="242" w:lineRule="auto"/>
        <w:ind w:right="381" w:firstLine="71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D86DB3F" w14:textId="77777777" w:rsidR="00113E33" w:rsidRDefault="00936FC5">
      <w:pPr>
        <w:pStyle w:val="a3"/>
        <w:spacing w:before="6"/>
        <w:ind w:left="1060"/>
      </w:pPr>
      <w:r>
        <w:t>Изучение</w:t>
      </w:r>
      <w:r>
        <w:rPr>
          <w:spacing w:val="-11"/>
        </w:rPr>
        <w:t xml:space="preserve"> </w:t>
      </w:r>
      <w:r>
        <w:rPr>
          <w:spacing w:val="-2"/>
        </w:rPr>
        <w:t>химии:</w:t>
      </w:r>
    </w:p>
    <w:p w14:paraId="6995E6C3" w14:textId="77777777" w:rsidR="00113E33" w:rsidRDefault="00936FC5">
      <w:pPr>
        <w:pStyle w:val="a3"/>
        <w:spacing w:before="5" w:line="247" w:lineRule="auto"/>
        <w:ind w:right="228" w:firstLine="724"/>
      </w:pPr>
      <w:r>
        <w:t>способствует реализации возможностей для саморазвития и формирования культуры личности, ее общей и функциональной грамотности; вносит вклад в формирование мышления и</w:t>
      </w:r>
    </w:p>
    <w:p w14:paraId="36C2AFD1" w14:textId="77777777" w:rsidR="00113E33" w:rsidRDefault="00936FC5">
      <w:pPr>
        <w:pStyle w:val="a3"/>
        <w:spacing w:line="274" w:lineRule="exact"/>
        <w:ind w:left="1046"/>
      </w:pPr>
      <w:r>
        <w:t>творческих</w:t>
      </w:r>
      <w:r>
        <w:rPr>
          <w:spacing w:val="-8"/>
        </w:rPr>
        <w:t xml:space="preserve"> </w:t>
      </w:r>
      <w:r>
        <w:t>способностей</w:t>
      </w:r>
      <w:r>
        <w:rPr>
          <w:spacing w:val="-8"/>
        </w:rPr>
        <w:t xml:space="preserve"> </w:t>
      </w:r>
      <w:r>
        <w:rPr>
          <w:spacing w:val="-2"/>
        </w:rPr>
        <w:t>обучающихся,</w:t>
      </w:r>
    </w:p>
    <w:p w14:paraId="65DFAAC2" w14:textId="77777777" w:rsidR="00113E33" w:rsidRDefault="00936FC5">
      <w:pPr>
        <w:pStyle w:val="a3"/>
        <w:spacing w:line="242" w:lineRule="auto"/>
        <w:ind w:left="345" w:right="381" w:hanging="10"/>
      </w:pPr>
      <w:r>
        <w:t>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способствует формированию ценностного отношения к естественно-научным знаниям, к</w:t>
      </w:r>
    </w:p>
    <w:p w14:paraId="50A6B967" w14:textId="77777777" w:rsidR="00113E33" w:rsidRDefault="00936FC5">
      <w:pPr>
        <w:pStyle w:val="a3"/>
        <w:spacing w:line="275" w:lineRule="exact"/>
      </w:pPr>
      <w:r>
        <w:t>природе,</w:t>
      </w:r>
      <w:r>
        <w:rPr>
          <w:spacing w:val="-10"/>
        </w:rPr>
        <w:t xml:space="preserve"> </w:t>
      </w:r>
      <w:r>
        <w:t>к</w:t>
      </w:r>
      <w:r>
        <w:rPr>
          <w:spacing w:val="-5"/>
        </w:rPr>
        <w:t xml:space="preserve"> </w:t>
      </w:r>
      <w:r>
        <w:t>человеку,</w:t>
      </w:r>
      <w:r>
        <w:rPr>
          <w:spacing w:val="-4"/>
        </w:rPr>
        <w:t xml:space="preserve"> </w:t>
      </w:r>
      <w:r>
        <w:t>вносит</w:t>
      </w:r>
      <w:r>
        <w:rPr>
          <w:spacing w:val="-5"/>
        </w:rPr>
        <w:t xml:space="preserve"> </w:t>
      </w:r>
      <w:r>
        <w:t>свой</w:t>
      </w:r>
      <w:r>
        <w:rPr>
          <w:spacing w:val="-5"/>
        </w:rPr>
        <w:t xml:space="preserve"> </w:t>
      </w:r>
      <w:r>
        <w:t>вклад</w:t>
      </w:r>
      <w:r>
        <w:rPr>
          <w:spacing w:val="-5"/>
        </w:rPr>
        <w:t xml:space="preserve"> </w:t>
      </w:r>
      <w:r>
        <w:t>в</w:t>
      </w:r>
      <w:r>
        <w:rPr>
          <w:spacing w:val="-5"/>
        </w:rPr>
        <w:t xml:space="preserve"> </w:t>
      </w:r>
      <w:r>
        <w:t>экологическое</w:t>
      </w:r>
      <w:r>
        <w:rPr>
          <w:spacing w:val="-8"/>
        </w:rPr>
        <w:t xml:space="preserve"> </w:t>
      </w:r>
      <w:r>
        <w:t>образование</w:t>
      </w:r>
      <w:r>
        <w:rPr>
          <w:spacing w:val="-5"/>
        </w:rPr>
        <w:t xml:space="preserve"> </w:t>
      </w:r>
      <w:r>
        <w:rPr>
          <w:spacing w:val="-2"/>
        </w:rPr>
        <w:t>обучающихся.</w:t>
      </w:r>
    </w:p>
    <w:p w14:paraId="272397F6" w14:textId="77777777" w:rsidR="00113E33" w:rsidRDefault="00936FC5">
      <w:pPr>
        <w:pStyle w:val="a3"/>
        <w:spacing w:before="9"/>
        <w:ind w:right="392" w:firstLine="71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определенном этапе ее развития.</w:t>
      </w:r>
    </w:p>
    <w:p w14:paraId="1B896F4B" w14:textId="77777777" w:rsidR="00113E33" w:rsidRDefault="00936FC5">
      <w:pPr>
        <w:pStyle w:val="a3"/>
        <w:spacing w:before="8" w:line="242" w:lineRule="auto"/>
        <w:ind w:right="388" w:firstLine="71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027F4932" w14:textId="77777777" w:rsidR="00113E33" w:rsidRDefault="00936FC5">
      <w:pPr>
        <w:pStyle w:val="a3"/>
        <w:spacing w:before="4" w:line="242" w:lineRule="auto"/>
        <w:ind w:right="389" w:firstLine="710"/>
      </w:pPr>
      <w:r>
        <w:t>Структура содержания программы по химии сформирована на основе системного подхода к ее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6827B870" w14:textId="77777777" w:rsidR="00113E33" w:rsidRDefault="00936FC5">
      <w:pPr>
        <w:pStyle w:val="a3"/>
        <w:spacing w:before="1" w:line="242" w:lineRule="auto"/>
        <w:ind w:left="1070" w:right="1319" w:hanging="10"/>
        <w:jc w:val="left"/>
      </w:pPr>
      <w:r>
        <w:t>атомно-молекулярного</w:t>
      </w:r>
      <w:r>
        <w:rPr>
          <w:spacing w:val="80"/>
        </w:rPr>
        <w:t xml:space="preserve"> </w:t>
      </w:r>
      <w:r>
        <w:t>учения</w:t>
      </w:r>
      <w:r>
        <w:rPr>
          <w:spacing w:val="80"/>
        </w:rPr>
        <w:t xml:space="preserve"> </w:t>
      </w:r>
      <w:r>
        <w:t>как</w:t>
      </w:r>
      <w:r>
        <w:rPr>
          <w:spacing w:val="80"/>
        </w:rPr>
        <w:t xml:space="preserve"> </w:t>
      </w:r>
      <w:r>
        <w:t>основы</w:t>
      </w:r>
      <w:r>
        <w:rPr>
          <w:spacing w:val="80"/>
        </w:rPr>
        <w:t xml:space="preserve"> </w:t>
      </w:r>
      <w:r>
        <w:t>всего</w:t>
      </w:r>
      <w:r>
        <w:rPr>
          <w:spacing w:val="80"/>
        </w:rPr>
        <w:t xml:space="preserve"> </w:t>
      </w:r>
      <w:r>
        <w:t>естествознания; Периодического</w:t>
      </w:r>
      <w:r>
        <w:rPr>
          <w:spacing w:val="-7"/>
        </w:rPr>
        <w:t xml:space="preserve"> </w:t>
      </w:r>
      <w:r>
        <w:t>закона</w:t>
      </w:r>
      <w:r>
        <w:rPr>
          <w:spacing w:val="-6"/>
        </w:rPr>
        <w:t xml:space="preserve"> </w:t>
      </w:r>
      <w:r>
        <w:t>Д.И.</w:t>
      </w:r>
      <w:r>
        <w:rPr>
          <w:spacing w:val="-4"/>
        </w:rPr>
        <w:t xml:space="preserve"> </w:t>
      </w:r>
      <w:r>
        <w:t>Менделеева</w:t>
      </w:r>
      <w:r>
        <w:rPr>
          <w:spacing w:val="-7"/>
        </w:rPr>
        <w:t xml:space="preserve"> </w:t>
      </w:r>
      <w:r>
        <w:t>как</w:t>
      </w:r>
      <w:r>
        <w:rPr>
          <w:spacing w:val="-3"/>
        </w:rPr>
        <w:t xml:space="preserve"> </w:t>
      </w:r>
      <w:r>
        <w:t>основного</w:t>
      </w:r>
      <w:r>
        <w:rPr>
          <w:spacing w:val="-3"/>
        </w:rPr>
        <w:t xml:space="preserve"> </w:t>
      </w:r>
      <w:r>
        <w:t>закона</w:t>
      </w:r>
      <w:r>
        <w:rPr>
          <w:spacing w:val="-8"/>
        </w:rPr>
        <w:t xml:space="preserve"> </w:t>
      </w:r>
      <w:r>
        <w:t>химии;</w:t>
      </w:r>
    </w:p>
    <w:p w14:paraId="56DB8026" w14:textId="77777777" w:rsidR="00113E33" w:rsidRDefault="00936FC5">
      <w:pPr>
        <w:pStyle w:val="a3"/>
        <w:spacing w:before="59" w:line="244" w:lineRule="auto"/>
        <w:ind w:left="1070" w:right="1319"/>
        <w:jc w:val="left"/>
      </w:pPr>
      <w:r>
        <w:t>учения</w:t>
      </w:r>
      <w:r>
        <w:rPr>
          <w:spacing w:val="-5"/>
        </w:rPr>
        <w:t xml:space="preserve"> </w:t>
      </w:r>
      <w:r>
        <w:t>о</w:t>
      </w:r>
      <w:r>
        <w:rPr>
          <w:spacing w:val="-5"/>
        </w:rPr>
        <w:t xml:space="preserve"> </w:t>
      </w:r>
      <w:r>
        <w:t>строении</w:t>
      </w:r>
      <w:r>
        <w:rPr>
          <w:spacing w:val="-3"/>
        </w:rPr>
        <w:t xml:space="preserve"> </w:t>
      </w:r>
      <w:r>
        <w:t>атома</w:t>
      </w:r>
      <w:r>
        <w:rPr>
          <w:spacing w:val="-6"/>
        </w:rPr>
        <w:t xml:space="preserve"> </w:t>
      </w:r>
      <w:r>
        <w:t>и</w:t>
      </w:r>
      <w:r>
        <w:rPr>
          <w:spacing w:val="-4"/>
        </w:rPr>
        <w:t xml:space="preserve"> </w:t>
      </w:r>
      <w:r>
        <w:t>химической</w:t>
      </w:r>
      <w:r>
        <w:rPr>
          <w:spacing w:val="-3"/>
        </w:rPr>
        <w:t xml:space="preserve"> </w:t>
      </w:r>
      <w:r>
        <w:t>связи;</w:t>
      </w:r>
      <w:r>
        <w:rPr>
          <w:spacing w:val="-7"/>
        </w:rPr>
        <w:t xml:space="preserve"> </w:t>
      </w:r>
      <w:r>
        <w:t>представлений</w:t>
      </w:r>
      <w:r>
        <w:rPr>
          <w:spacing w:val="-3"/>
        </w:rPr>
        <w:t xml:space="preserve"> </w:t>
      </w:r>
      <w:r>
        <w:t>об электролитической диссоциации веществ в растворах.</w:t>
      </w:r>
    </w:p>
    <w:p w14:paraId="3DD00C05" w14:textId="77777777" w:rsidR="00113E33" w:rsidRDefault="00936FC5">
      <w:pPr>
        <w:pStyle w:val="a3"/>
        <w:spacing w:line="242" w:lineRule="auto"/>
        <w:ind w:right="388" w:firstLine="710"/>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7169E9F7" w14:textId="77777777" w:rsidR="00113E33" w:rsidRDefault="00936FC5">
      <w:pPr>
        <w:pStyle w:val="a3"/>
        <w:spacing w:line="242" w:lineRule="auto"/>
        <w:ind w:right="385" w:firstLine="710"/>
      </w:pPr>
      <w:r>
        <w:t>Освоение программы по химии способствует формированию представления о химической</w:t>
      </w:r>
      <w:r>
        <w:rPr>
          <w:spacing w:val="-2"/>
        </w:rPr>
        <w:t xml:space="preserve"> </w:t>
      </w:r>
      <w:r>
        <w:t>составляющей</w:t>
      </w:r>
      <w:r>
        <w:rPr>
          <w:spacing w:val="-2"/>
        </w:rPr>
        <w:t xml:space="preserve"> </w:t>
      </w:r>
      <w:r>
        <w:t>научной</w:t>
      </w:r>
      <w:r>
        <w:rPr>
          <w:spacing w:val="-3"/>
        </w:rPr>
        <w:t xml:space="preserve"> </w:t>
      </w:r>
      <w:r>
        <w:t>картины</w:t>
      </w:r>
      <w:r>
        <w:rPr>
          <w:spacing w:val="-4"/>
        </w:rPr>
        <w:t xml:space="preserve"> </w:t>
      </w:r>
      <w:r>
        <w:t>мира</w:t>
      </w:r>
      <w:r>
        <w:rPr>
          <w:spacing w:val="-5"/>
        </w:rPr>
        <w:t xml:space="preserve"> </w:t>
      </w:r>
      <w:r>
        <w:t>в</w:t>
      </w:r>
      <w:r>
        <w:rPr>
          <w:spacing w:val="-5"/>
        </w:rPr>
        <w:t xml:space="preserve"> </w:t>
      </w:r>
      <w:r>
        <w:t>логике</w:t>
      </w:r>
      <w:r>
        <w:rPr>
          <w:spacing w:val="-5"/>
        </w:rPr>
        <w:t xml:space="preserve"> </w:t>
      </w:r>
      <w:r>
        <w:t>ее</w:t>
      </w:r>
      <w:r>
        <w:rPr>
          <w:spacing w:val="-1"/>
        </w:rPr>
        <w:t xml:space="preserve"> </w:t>
      </w:r>
      <w:r>
        <w:t>системной</w:t>
      </w:r>
      <w:r>
        <w:rPr>
          <w:spacing w:val="-2"/>
        </w:rPr>
        <w:t xml:space="preserve"> </w:t>
      </w:r>
      <w:r>
        <w:t>природы,</w:t>
      </w:r>
      <w:r>
        <w:rPr>
          <w:spacing w:val="-4"/>
        </w:rPr>
        <w:t xml:space="preserve"> </w:t>
      </w:r>
      <w:r>
        <w:t>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5 - 7 классы" и "Физика. 7 класс".</w:t>
      </w:r>
    </w:p>
    <w:p w14:paraId="074193E2" w14:textId="77777777" w:rsidR="00113E33" w:rsidRDefault="00936FC5">
      <w:pPr>
        <w:pStyle w:val="a3"/>
        <w:spacing w:before="1" w:line="242" w:lineRule="auto"/>
        <w:ind w:right="376" w:firstLine="71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w:t>
      </w:r>
      <w:r>
        <w:t>тельных умений и их применении в учебно-познавательной и учебно- исследовательской деятельности, освоении правил безопасного обращения с веществами в повседневной жизни.</w:t>
      </w:r>
    </w:p>
    <w:p w14:paraId="79D2EEFC" w14:textId="77777777" w:rsidR="00113E33" w:rsidRDefault="00113E33">
      <w:pPr>
        <w:pStyle w:val="a3"/>
        <w:spacing w:line="242" w:lineRule="auto"/>
        <w:sectPr w:rsidR="00113E33">
          <w:pgSz w:w="11900" w:h="16860"/>
          <w:pgMar w:top="1180" w:right="425" w:bottom="1460" w:left="850" w:header="0" w:footer="1206" w:gutter="0"/>
          <w:cols w:space="720"/>
        </w:sectPr>
      </w:pPr>
    </w:p>
    <w:p w14:paraId="2C2727FE" w14:textId="77777777" w:rsidR="00113E33" w:rsidRDefault="00936FC5">
      <w:pPr>
        <w:pStyle w:val="a3"/>
        <w:spacing w:before="72" w:line="244" w:lineRule="auto"/>
        <w:ind w:right="394" w:firstLine="710"/>
      </w:pPr>
      <w:r>
        <w:lastRenderedPageBreak/>
        <w:t>При изучении химии на уровне основного общего образования важное значение приобрели такие цели, как:</w:t>
      </w:r>
    </w:p>
    <w:p w14:paraId="75360B38" w14:textId="77777777" w:rsidR="00113E33" w:rsidRDefault="00936FC5">
      <w:pPr>
        <w:pStyle w:val="a3"/>
        <w:spacing w:line="242" w:lineRule="auto"/>
        <w:ind w:right="389" w:firstLine="71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направленность обучения на систематическое приобщение обучающихся к</w:t>
      </w:r>
    </w:p>
    <w:p w14:paraId="35595C47" w14:textId="77777777" w:rsidR="00113E33" w:rsidRDefault="00936FC5">
      <w:pPr>
        <w:pStyle w:val="a3"/>
        <w:spacing w:line="244" w:lineRule="auto"/>
        <w:ind w:left="345" w:right="393" w:hanging="10"/>
      </w:pPr>
      <w:r>
        <w:t>самостоятельной познавательной деятельности, научным методам познания, формирующим мотивацию и развитие способностей к химии;</w:t>
      </w:r>
    </w:p>
    <w:p w14:paraId="4035F03A" w14:textId="77777777" w:rsidR="00113E33" w:rsidRDefault="00936FC5">
      <w:pPr>
        <w:pStyle w:val="a3"/>
        <w:spacing w:line="242" w:lineRule="auto"/>
        <w:ind w:right="380" w:firstLine="71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формирование общей функциональной и естественно-научной грамотности, в том числе</w:t>
      </w:r>
      <w:r>
        <w:rPr>
          <w:spacing w:val="40"/>
        </w:rPr>
        <w:t xml:space="preserve"> </w:t>
      </w:r>
      <w:r>
        <w:t>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развитие мотивации к обучению, способностей к самоконтролю и самовоспитанию на ос</w:t>
      </w:r>
      <w:r>
        <w:t>нове усвоения общечеловеческих ценностей, готовности к осознанному выбору профиля и направленности дальнейшего обучения.</w:t>
      </w:r>
    </w:p>
    <w:p w14:paraId="704DB224" w14:textId="77777777" w:rsidR="00113E33" w:rsidRDefault="00936FC5">
      <w:pPr>
        <w:pStyle w:val="a3"/>
        <w:spacing w:line="242" w:lineRule="auto"/>
        <w:ind w:right="379" w:firstLine="710"/>
      </w:pPr>
      <w:r>
        <w:t>Общее число часов, рекомендованных для изучения химии, - 136 часов: в 8 классе - 68 часов (2 часа в неделю), в 9 классе - 68 часов (2 часа в неделю).</w:t>
      </w:r>
    </w:p>
    <w:p w14:paraId="6FB7FD72" w14:textId="77777777" w:rsidR="00113E33" w:rsidRDefault="00936FC5">
      <w:pPr>
        <w:pStyle w:val="1"/>
        <w:spacing w:before="268"/>
        <w:ind w:left="1120"/>
      </w:pPr>
      <w:r>
        <w:t>Содержание</w:t>
      </w:r>
      <w:r>
        <w:rPr>
          <w:spacing w:val="-8"/>
        </w:rPr>
        <w:t xml:space="preserve"> </w:t>
      </w:r>
      <w:r>
        <w:t>обучения</w:t>
      </w:r>
      <w:r>
        <w:rPr>
          <w:spacing w:val="-3"/>
        </w:rPr>
        <w:t xml:space="preserve"> </w:t>
      </w:r>
      <w:r>
        <w:t>в</w:t>
      </w:r>
      <w:r>
        <w:rPr>
          <w:spacing w:val="-5"/>
        </w:rPr>
        <w:t xml:space="preserve"> </w:t>
      </w:r>
      <w:r>
        <w:t>8</w:t>
      </w:r>
      <w:r>
        <w:rPr>
          <w:spacing w:val="-5"/>
        </w:rPr>
        <w:t xml:space="preserve"> </w:t>
      </w:r>
      <w:r>
        <w:rPr>
          <w:spacing w:val="-2"/>
        </w:rPr>
        <w:t>классе.</w:t>
      </w:r>
    </w:p>
    <w:p w14:paraId="0082EDB0" w14:textId="77777777" w:rsidR="00113E33" w:rsidRDefault="00936FC5">
      <w:pPr>
        <w:pStyle w:val="a3"/>
        <w:ind w:left="1060"/>
      </w:pPr>
      <w:r>
        <w:t>Первоначальные</w:t>
      </w:r>
      <w:r>
        <w:rPr>
          <w:spacing w:val="-15"/>
        </w:rPr>
        <w:t xml:space="preserve"> </w:t>
      </w:r>
      <w:r>
        <w:t>химические</w:t>
      </w:r>
      <w:r>
        <w:rPr>
          <w:spacing w:val="-14"/>
        </w:rPr>
        <w:t xml:space="preserve"> </w:t>
      </w:r>
      <w:r>
        <w:rPr>
          <w:spacing w:val="-2"/>
        </w:rPr>
        <w:t>понятия.</w:t>
      </w:r>
    </w:p>
    <w:p w14:paraId="39E52260" w14:textId="77777777" w:rsidR="00113E33" w:rsidRDefault="00936FC5">
      <w:pPr>
        <w:pStyle w:val="a3"/>
        <w:spacing w:before="7"/>
        <w:ind w:right="393" w:firstLine="71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26648183" w14:textId="77777777" w:rsidR="00113E33" w:rsidRDefault="00936FC5">
      <w:pPr>
        <w:pStyle w:val="a3"/>
        <w:spacing w:before="65" w:line="244" w:lineRule="auto"/>
        <w:ind w:right="394" w:firstLine="710"/>
      </w:pPr>
      <w:r>
        <w:t>Атомы и молекулы. Химические элементы. Символы химических элементов. Простые и сложные вещества. Атомно-молекулярное учение.</w:t>
      </w:r>
    </w:p>
    <w:p w14:paraId="78C94C36" w14:textId="77777777" w:rsidR="00113E33" w:rsidRDefault="00936FC5">
      <w:pPr>
        <w:pStyle w:val="a3"/>
        <w:spacing w:line="242" w:lineRule="auto"/>
        <w:ind w:right="388" w:firstLine="71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5D7DBAB6" w14:textId="77777777" w:rsidR="00113E33" w:rsidRDefault="00936FC5">
      <w:pPr>
        <w:pStyle w:val="a3"/>
        <w:spacing w:line="242" w:lineRule="auto"/>
        <w:ind w:right="386" w:firstLine="710"/>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p w14:paraId="3B70C523" w14:textId="77777777" w:rsidR="00113E33" w:rsidRDefault="00936FC5">
      <w:pPr>
        <w:pStyle w:val="a3"/>
        <w:spacing w:before="2" w:line="242" w:lineRule="auto"/>
        <w:ind w:right="395" w:firstLine="710"/>
      </w:pPr>
      <w: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p w14:paraId="7047B491" w14:textId="77777777" w:rsidR="00113E33" w:rsidRDefault="00936FC5">
      <w:pPr>
        <w:pStyle w:val="a3"/>
        <w:spacing w:before="4" w:line="242" w:lineRule="auto"/>
        <w:ind w:right="376" w:firstLine="710"/>
      </w:pPr>
      <w:r>
        <w:t>Химический эксперимент: знакомство с химической посудой,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w:t>
      </w:r>
      <w:r>
        <w:t>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t>шаростержневых</w:t>
      </w:r>
      <w:proofErr w:type="spellEnd"/>
      <w:r>
        <w:t>).</w:t>
      </w:r>
    </w:p>
    <w:p w14:paraId="09E70B40" w14:textId="77777777" w:rsidR="00113E33" w:rsidRDefault="00936FC5">
      <w:pPr>
        <w:pStyle w:val="a3"/>
        <w:spacing w:line="275" w:lineRule="exact"/>
        <w:ind w:left="1060"/>
      </w:pPr>
      <w:r>
        <w:t>Важнейшие</w:t>
      </w:r>
      <w:r>
        <w:rPr>
          <w:spacing w:val="-17"/>
        </w:rPr>
        <w:t xml:space="preserve"> </w:t>
      </w:r>
      <w:r>
        <w:t>представители</w:t>
      </w:r>
      <w:r>
        <w:rPr>
          <w:spacing w:val="-12"/>
        </w:rPr>
        <w:t xml:space="preserve"> </w:t>
      </w:r>
      <w:r>
        <w:t>неорганических</w:t>
      </w:r>
      <w:r>
        <w:rPr>
          <w:spacing w:val="-9"/>
        </w:rPr>
        <w:t xml:space="preserve"> </w:t>
      </w:r>
      <w:r>
        <w:rPr>
          <w:spacing w:val="-2"/>
        </w:rPr>
        <w:t>веществ.</w:t>
      </w:r>
    </w:p>
    <w:p w14:paraId="7FA7515D" w14:textId="77777777" w:rsidR="00113E33" w:rsidRDefault="00113E33">
      <w:pPr>
        <w:pStyle w:val="a3"/>
        <w:spacing w:line="275" w:lineRule="exact"/>
        <w:sectPr w:rsidR="00113E33">
          <w:pgSz w:w="11900" w:h="16860"/>
          <w:pgMar w:top="1180" w:right="425" w:bottom="1460" w:left="850" w:header="0" w:footer="1206" w:gutter="0"/>
          <w:cols w:space="720"/>
        </w:sectPr>
      </w:pPr>
    </w:p>
    <w:p w14:paraId="50E9690D" w14:textId="77777777" w:rsidR="00113E33" w:rsidRDefault="00936FC5">
      <w:pPr>
        <w:pStyle w:val="a3"/>
        <w:spacing w:before="74" w:line="242" w:lineRule="auto"/>
        <w:ind w:right="381" w:firstLine="710"/>
      </w:pPr>
      <w:r>
        <w:lastRenderedPageBreak/>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14:paraId="256FF2C3" w14:textId="77777777" w:rsidR="00113E33" w:rsidRDefault="00936FC5">
      <w:pPr>
        <w:pStyle w:val="a3"/>
        <w:spacing w:before="1"/>
        <w:ind w:right="380" w:firstLine="710"/>
      </w:pPr>
      <w:r>
        <w:t>Тепловой эффект химической реакции, термохимические уравнения, экзо- и эндотермические реакции.</w:t>
      </w:r>
      <w:r>
        <w:rPr>
          <w:spacing w:val="-1"/>
        </w:rPr>
        <w:t xml:space="preserve"> </w:t>
      </w:r>
      <w:r>
        <w:t>Топливо: уголь и метан.</w:t>
      </w:r>
      <w:r>
        <w:rPr>
          <w:spacing w:val="-1"/>
        </w:rPr>
        <w:t xml:space="preserve"> </w:t>
      </w:r>
      <w:r>
        <w:t>Загрязнение воздуха, усиление парникового эффекта, разрушение озонового слоя.</w:t>
      </w:r>
    </w:p>
    <w:p w14:paraId="52C0F0EA" w14:textId="77777777" w:rsidR="00113E33" w:rsidRDefault="00936FC5">
      <w:pPr>
        <w:pStyle w:val="a3"/>
        <w:spacing w:before="7" w:line="242" w:lineRule="auto"/>
        <w:ind w:right="391" w:firstLine="71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EE72530" w14:textId="77777777" w:rsidR="00113E33" w:rsidRDefault="00936FC5">
      <w:pPr>
        <w:pStyle w:val="a3"/>
        <w:spacing w:before="5"/>
        <w:ind w:left="1060"/>
      </w:pPr>
      <w:r>
        <w:t>Молярный</w:t>
      </w:r>
      <w:r>
        <w:rPr>
          <w:spacing w:val="-8"/>
        </w:rPr>
        <w:t xml:space="preserve"> </w:t>
      </w:r>
      <w:r>
        <w:t>объем</w:t>
      </w:r>
      <w:r>
        <w:rPr>
          <w:spacing w:val="-9"/>
        </w:rPr>
        <w:t xml:space="preserve"> </w:t>
      </w:r>
      <w:r>
        <w:t>газов.</w:t>
      </w:r>
      <w:r>
        <w:rPr>
          <w:spacing w:val="-6"/>
        </w:rPr>
        <w:t xml:space="preserve"> </w:t>
      </w:r>
      <w:r>
        <w:t>Расчеты</w:t>
      </w:r>
      <w:r>
        <w:rPr>
          <w:spacing w:val="-5"/>
        </w:rPr>
        <w:t xml:space="preserve"> </w:t>
      </w:r>
      <w:r>
        <w:t>по</w:t>
      </w:r>
      <w:r>
        <w:rPr>
          <w:spacing w:val="-6"/>
        </w:rPr>
        <w:t xml:space="preserve"> </w:t>
      </w:r>
      <w:r>
        <w:t>химическим</w:t>
      </w:r>
      <w:r>
        <w:rPr>
          <w:spacing w:val="-1"/>
        </w:rPr>
        <w:t xml:space="preserve"> </w:t>
      </w:r>
      <w:r>
        <w:rPr>
          <w:spacing w:val="-2"/>
        </w:rPr>
        <w:t>уравнениям.</w:t>
      </w:r>
    </w:p>
    <w:p w14:paraId="148A76A9" w14:textId="77777777" w:rsidR="00113E33" w:rsidRDefault="00936FC5">
      <w:pPr>
        <w:pStyle w:val="a3"/>
        <w:spacing w:before="4" w:line="242" w:lineRule="auto"/>
        <w:ind w:right="387" w:firstLine="71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1EF6EB2B" w14:textId="77777777" w:rsidR="00113E33" w:rsidRDefault="00936FC5">
      <w:pPr>
        <w:pStyle w:val="a3"/>
        <w:spacing w:before="4" w:line="244" w:lineRule="auto"/>
        <w:ind w:right="243" w:firstLine="724"/>
      </w:pPr>
      <w:r>
        <w:t>Классификация неорганических соединений. Оксиды. Классификация оксидов: солеобразующие</w:t>
      </w:r>
      <w:r>
        <w:rPr>
          <w:spacing w:val="40"/>
        </w:rPr>
        <w:t xml:space="preserve"> </w:t>
      </w:r>
      <w:r>
        <w:t>(основные,</w:t>
      </w:r>
      <w:r>
        <w:rPr>
          <w:spacing w:val="40"/>
        </w:rPr>
        <w:t xml:space="preserve"> </w:t>
      </w:r>
      <w:r>
        <w:t>кислотные,</w:t>
      </w:r>
      <w:r>
        <w:rPr>
          <w:spacing w:val="40"/>
        </w:rPr>
        <w:t xml:space="preserve"> </w:t>
      </w:r>
      <w:r>
        <w:t>амфотерные)</w:t>
      </w:r>
      <w:r>
        <w:rPr>
          <w:spacing w:val="40"/>
        </w:rPr>
        <w:t xml:space="preserve"> </w:t>
      </w:r>
      <w:r>
        <w:t>и</w:t>
      </w:r>
      <w:r>
        <w:rPr>
          <w:spacing w:val="40"/>
        </w:rPr>
        <w:t xml:space="preserve"> </w:t>
      </w:r>
      <w:r>
        <w:t>несолеобразующие.</w:t>
      </w:r>
      <w:r>
        <w:rPr>
          <w:spacing w:val="40"/>
        </w:rPr>
        <w:t xml:space="preserve"> </w:t>
      </w:r>
      <w:r>
        <w:t>Номенклатура</w:t>
      </w:r>
    </w:p>
    <w:p w14:paraId="01A885D3" w14:textId="77777777" w:rsidR="00113E33" w:rsidRDefault="00936FC5">
      <w:pPr>
        <w:pStyle w:val="a3"/>
        <w:spacing w:line="275" w:lineRule="exact"/>
      </w:pPr>
      <w:r>
        <w:t>оксидов.</w:t>
      </w:r>
      <w:r>
        <w:rPr>
          <w:spacing w:val="-6"/>
        </w:rPr>
        <w:t xml:space="preserve"> </w:t>
      </w:r>
      <w:r>
        <w:t>Физические</w:t>
      </w:r>
      <w:r>
        <w:rPr>
          <w:spacing w:val="-4"/>
        </w:rPr>
        <w:t xml:space="preserve"> </w:t>
      </w:r>
      <w:r>
        <w:t>и</w:t>
      </w:r>
      <w:r>
        <w:rPr>
          <w:spacing w:val="-4"/>
        </w:rPr>
        <w:t xml:space="preserve"> </w:t>
      </w:r>
      <w:r>
        <w:t>химические</w:t>
      </w:r>
      <w:r>
        <w:rPr>
          <w:spacing w:val="-4"/>
        </w:rPr>
        <w:t xml:space="preserve"> </w:t>
      </w:r>
      <w:r>
        <w:t>свойства</w:t>
      </w:r>
      <w:r>
        <w:rPr>
          <w:spacing w:val="-4"/>
        </w:rPr>
        <w:t xml:space="preserve"> </w:t>
      </w:r>
      <w:r>
        <w:t>оксидов.</w:t>
      </w:r>
      <w:r>
        <w:rPr>
          <w:spacing w:val="-3"/>
        </w:rPr>
        <w:t xml:space="preserve"> </w:t>
      </w:r>
      <w:r>
        <w:t>Получение</w:t>
      </w:r>
      <w:r>
        <w:rPr>
          <w:spacing w:val="-4"/>
        </w:rPr>
        <w:t xml:space="preserve"> </w:t>
      </w:r>
      <w:r>
        <w:rPr>
          <w:spacing w:val="-2"/>
        </w:rPr>
        <w:t>оксидов.</w:t>
      </w:r>
    </w:p>
    <w:p w14:paraId="3922A1C8" w14:textId="77777777" w:rsidR="00113E33" w:rsidRDefault="00936FC5">
      <w:pPr>
        <w:pStyle w:val="a3"/>
        <w:tabs>
          <w:tab w:val="left" w:pos="2030"/>
          <w:tab w:val="left" w:pos="2520"/>
          <w:tab w:val="left" w:pos="3394"/>
          <w:tab w:val="left" w:pos="4406"/>
          <w:tab w:val="left" w:pos="4839"/>
          <w:tab w:val="left" w:pos="5187"/>
          <w:tab w:val="left" w:pos="5842"/>
          <w:tab w:val="left" w:pos="6624"/>
          <w:tab w:val="left" w:pos="6903"/>
          <w:tab w:val="left" w:pos="7321"/>
          <w:tab w:val="left" w:pos="7743"/>
          <w:tab w:val="left" w:pos="9104"/>
          <w:tab w:val="left" w:pos="9270"/>
        </w:tabs>
        <w:spacing w:before="5" w:line="244" w:lineRule="auto"/>
        <w:ind w:right="247" w:firstLine="722"/>
        <w:jc w:val="left"/>
      </w:pPr>
      <w:r>
        <w:rPr>
          <w:spacing w:val="-2"/>
        </w:rPr>
        <w:t>Основания.</w:t>
      </w:r>
      <w:r>
        <w:tab/>
      </w:r>
      <w:r>
        <w:rPr>
          <w:spacing w:val="-2"/>
        </w:rPr>
        <w:t>Классификация</w:t>
      </w:r>
      <w:r>
        <w:tab/>
      </w:r>
      <w:r>
        <w:rPr>
          <w:spacing w:val="-2"/>
        </w:rPr>
        <w:t>оснований:</w:t>
      </w:r>
      <w:r>
        <w:tab/>
      </w:r>
      <w:r>
        <w:rPr>
          <w:spacing w:val="-2"/>
        </w:rPr>
        <w:t>щелочи</w:t>
      </w:r>
      <w:r>
        <w:tab/>
      </w:r>
      <w:r>
        <w:tab/>
      </w:r>
      <w:r>
        <w:rPr>
          <w:spacing w:val="-10"/>
        </w:rPr>
        <w:t>и</w:t>
      </w:r>
      <w:r>
        <w:tab/>
      </w:r>
      <w:r>
        <w:rPr>
          <w:spacing w:val="-2"/>
        </w:rPr>
        <w:t>нерастворимые</w:t>
      </w:r>
      <w:r>
        <w:tab/>
      </w:r>
      <w:r>
        <w:tab/>
      </w:r>
      <w:r>
        <w:rPr>
          <w:spacing w:val="-4"/>
        </w:rPr>
        <w:t xml:space="preserve">основания. </w:t>
      </w:r>
      <w:r>
        <w:rPr>
          <w:spacing w:val="-2"/>
        </w:rPr>
        <w:t>Номенклатура</w:t>
      </w:r>
      <w:r>
        <w:tab/>
      </w:r>
      <w:r>
        <w:rPr>
          <w:spacing w:val="-2"/>
        </w:rPr>
        <w:t>оснований.</w:t>
      </w:r>
      <w:r>
        <w:tab/>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оснований.</w:t>
      </w:r>
      <w:r>
        <w:tab/>
      </w:r>
      <w:r>
        <w:rPr>
          <w:spacing w:val="-2"/>
        </w:rPr>
        <w:t>Получение оснований.</w:t>
      </w:r>
    </w:p>
    <w:p w14:paraId="00A53CFE" w14:textId="77777777" w:rsidR="00113E33" w:rsidRDefault="00936FC5">
      <w:pPr>
        <w:pStyle w:val="a3"/>
        <w:spacing w:line="244" w:lineRule="auto"/>
        <w:ind w:firstLine="710"/>
        <w:jc w:val="left"/>
      </w:pPr>
      <w:r>
        <w:t>Кислоты.</w:t>
      </w:r>
      <w:r>
        <w:rPr>
          <w:spacing w:val="40"/>
        </w:rPr>
        <w:t xml:space="preserve"> </w:t>
      </w:r>
      <w:r>
        <w:t>Классификация</w:t>
      </w:r>
      <w:r>
        <w:rPr>
          <w:spacing w:val="40"/>
        </w:rPr>
        <w:t xml:space="preserve"> </w:t>
      </w:r>
      <w:r>
        <w:t>кислот.</w:t>
      </w:r>
      <w:r>
        <w:rPr>
          <w:spacing w:val="40"/>
        </w:rPr>
        <w:t xml:space="preserve"> </w:t>
      </w:r>
      <w:r>
        <w:t>Номенклатура</w:t>
      </w:r>
      <w:r>
        <w:rPr>
          <w:spacing w:val="40"/>
        </w:rPr>
        <w:t xml:space="preserve"> </w:t>
      </w:r>
      <w:r>
        <w:t>кислот.</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 кислот. Ряд активности металлов Н.Н. Бекетова. Получение кислот.</w:t>
      </w:r>
    </w:p>
    <w:p w14:paraId="5E219837" w14:textId="77777777" w:rsidR="00113E33" w:rsidRDefault="00936FC5">
      <w:pPr>
        <w:pStyle w:val="a3"/>
        <w:spacing w:line="275" w:lineRule="exact"/>
        <w:ind w:left="1060"/>
        <w:jc w:val="left"/>
      </w:pPr>
      <w:r>
        <w:t>Соли.</w:t>
      </w:r>
      <w:r>
        <w:rPr>
          <w:spacing w:val="-11"/>
        </w:rPr>
        <w:t xml:space="preserve"> </w:t>
      </w:r>
      <w:r>
        <w:t>Номенклатура</w:t>
      </w:r>
      <w:r>
        <w:rPr>
          <w:spacing w:val="-8"/>
        </w:rPr>
        <w:t xml:space="preserve"> </w:t>
      </w:r>
      <w:r>
        <w:rPr>
          <w:spacing w:val="-2"/>
        </w:rPr>
        <w:t>солей.</w:t>
      </w:r>
    </w:p>
    <w:p w14:paraId="49D95BCF" w14:textId="77777777" w:rsidR="00113E33" w:rsidRDefault="00936FC5">
      <w:pPr>
        <w:pStyle w:val="a3"/>
        <w:spacing w:before="5" w:line="247" w:lineRule="auto"/>
        <w:ind w:left="1060" w:right="2093"/>
        <w:jc w:val="left"/>
      </w:pPr>
      <w:r>
        <w:t>Физические и химические свойства солей. Получение солей. Генетическая</w:t>
      </w:r>
      <w:r>
        <w:rPr>
          <w:spacing w:val="-15"/>
        </w:rPr>
        <w:t xml:space="preserve"> </w:t>
      </w:r>
      <w:r>
        <w:t>связь</w:t>
      </w:r>
      <w:r>
        <w:rPr>
          <w:spacing w:val="-15"/>
        </w:rPr>
        <w:t xml:space="preserve"> </w:t>
      </w:r>
      <w:r>
        <w:t>между</w:t>
      </w:r>
      <w:r>
        <w:rPr>
          <w:spacing w:val="-17"/>
        </w:rPr>
        <w:t xml:space="preserve"> </w:t>
      </w:r>
      <w:r>
        <w:t>классами</w:t>
      </w:r>
      <w:r>
        <w:rPr>
          <w:spacing w:val="-14"/>
        </w:rPr>
        <w:t xml:space="preserve"> </w:t>
      </w:r>
      <w:r>
        <w:t>неорганических</w:t>
      </w:r>
      <w:r>
        <w:rPr>
          <w:spacing w:val="-11"/>
        </w:rPr>
        <w:t xml:space="preserve"> </w:t>
      </w:r>
      <w:r>
        <w:t>соединений.</w:t>
      </w:r>
    </w:p>
    <w:p w14:paraId="32A3F3BC" w14:textId="77777777" w:rsidR="00113E33" w:rsidRDefault="00936FC5">
      <w:pPr>
        <w:pStyle w:val="a3"/>
        <w:spacing w:before="61" w:line="242" w:lineRule="auto"/>
        <w:ind w:right="386" w:firstLine="71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w:t>
      </w:r>
      <w:r>
        <w:t>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w:t>
      </w:r>
      <w:r>
        <w:t xml:space="preserve">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rPr>
        <w:t>соединений".</w:t>
      </w:r>
    </w:p>
    <w:p w14:paraId="56CA3D7A" w14:textId="77777777" w:rsidR="00113E33" w:rsidRDefault="00936FC5">
      <w:pPr>
        <w:pStyle w:val="a3"/>
        <w:spacing w:line="267" w:lineRule="exact"/>
        <w:ind w:left="1046"/>
      </w:pPr>
      <w:r>
        <w:t>Периодический</w:t>
      </w:r>
      <w:r>
        <w:rPr>
          <w:spacing w:val="-11"/>
        </w:rPr>
        <w:t xml:space="preserve"> </w:t>
      </w:r>
      <w:r>
        <w:t>закон</w:t>
      </w:r>
      <w:r>
        <w:rPr>
          <w:spacing w:val="-7"/>
        </w:rPr>
        <w:t xml:space="preserve"> </w:t>
      </w:r>
      <w:r>
        <w:t>и</w:t>
      </w:r>
      <w:r>
        <w:rPr>
          <w:spacing w:val="-13"/>
        </w:rPr>
        <w:t xml:space="preserve"> </w:t>
      </w:r>
      <w:r>
        <w:t>Периодическая</w:t>
      </w:r>
      <w:r>
        <w:rPr>
          <w:spacing w:val="-5"/>
        </w:rPr>
        <w:t xml:space="preserve"> </w:t>
      </w:r>
      <w:r>
        <w:t>система</w:t>
      </w:r>
      <w:r>
        <w:rPr>
          <w:spacing w:val="-10"/>
        </w:rPr>
        <w:t xml:space="preserve"> </w:t>
      </w:r>
      <w:r>
        <w:t>химических</w:t>
      </w:r>
      <w:r>
        <w:rPr>
          <w:spacing w:val="-3"/>
        </w:rPr>
        <w:t xml:space="preserve"> </w:t>
      </w:r>
      <w:r>
        <w:t>элементов</w:t>
      </w:r>
      <w:r>
        <w:rPr>
          <w:spacing w:val="-9"/>
        </w:rPr>
        <w:t xml:space="preserve"> </w:t>
      </w:r>
      <w:r>
        <w:t>Д.И.</w:t>
      </w:r>
      <w:r>
        <w:rPr>
          <w:spacing w:val="-6"/>
        </w:rPr>
        <w:t xml:space="preserve"> </w:t>
      </w:r>
      <w:r>
        <w:rPr>
          <w:spacing w:val="-2"/>
        </w:rPr>
        <w:t>Менделеева.</w:t>
      </w:r>
    </w:p>
    <w:p w14:paraId="27A5446B" w14:textId="77777777" w:rsidR="00113E33" w:rsidRDefault="00936FC5">
      <w:pPr>
        <w:pStyle w:val="a3"/>
        <w:spacing w:before="7"/>
      </w:pPr>
      <w:r>
        <w:t>Строение</w:t>
      </w:r>
      <w:r>
        <w:rPr>
          <w:spacing w:val="-14"/>
        </w:rPr>
        <w:t xml:space="preserve"> </w:t>
      </w:r>
      <w:r>
        <w:t>атомов.</w:t>
      </w:r>
      <w:r>
        <w:rPr>
          <w:spacing w:val="-14"/>
        </w:rPr>
        <w:t xml:space="preserve"> </w:t>
      </w:r>
      <w:r>
        <w:t>Химическая</w:t>
      </w:r>
      <w:r>
        <w:rPr>
          <w:spacing w:val="-10"/>
        </w:rPr>
        <w:t xml:space="preserve"> </w:t>
      </w:r>
      <w:r>
        <w:t>связь.</w:t>
      </w:r>
      <w:r>
        <w:rPr>
          <w:spacing w:val="-13"/>
        </w:rPr>
        <w:t xml:space="preserve"> </w:t>
      </w:r>
      <w:r>
        <w:t>Окислительно-восстановительные</w:t>
      </w:r>
      <w:r>
        <w:rPr>
          <w:spacing w:val="-12"/>
        </w:rPr>
        <w:t xml:space="preserve"> </w:t>
      </w:r>
      <w:r>
        <w:rPr>
          <w:spacing w:val="-2"/>
        </w:rPr>
        <w:t>реакции.</w:t>
      </w:r>
    </w:p>
    <w:p w14:paraId="0A3E8136" w14:textId="77777777" w:rsidR="00113E33" w:rsidRDefault="00936FC5">
      <w:pPr>
        <w:pStyle w:val="a3"/>
        <w:spacing w:before="5"/>
        <w:ind w:right="392" w:firstLine="71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1AEF9AE8" w14:textId="77777777" w:rsidR="00113E33" w:rsidRDefault="00936FC5">
      <w:pPr>
        <w:pStyle w:val="a3"/>
        <w:spacing w:before="10" w:line="242" w:lineRule="auto"/>
        <w:ind w:right="386" w:firstLine="710"/>
      </w:pPr>
      <w:r>
        <w:t xml:space="preserve">Периодический закон. Периодическая система химических элементов Д.И. Менделеева. Короткопериодная и </w:t>
      </w:r>
      <w:proofErr w:type="spellStart"/>
      <w:r>
        <w:t>длиннопериодная</w:t>
      </w:r>
      <w:proofErr w:type="spellEnd"/>
      <w:r>
        <w:t xml:space="preserve"> формы Периодической системы химических элементов Д.И.</w:t>
      </w:r>
      <w:r>
        <w:rPr>
          <w:spacing w:val="-4"/>
        </w:rPr>
        <w:t xml:space="preserve"> </w:t>
      </w:r>
      <w:r>
        <w:t>Менделеева.</w:t>
      </w:r>
      <w:r>
        <w:rPr>
          <w:spacing w:val="-2"/>
        </w:rPr>
        <w:t xml:space="preserve"> </w:t>
      </w:r>
      <w:r>
        <w:t>Периоды</w:t>
      </w:r>
      <w:r>
        <w:rPr>
          <w:spacing w:val="-4"/>
        </w:rPr>
        <w:t xml:space="preserve"> </w:t>
      </w:r>
      <w:r>
        <w:t>и</w:t>
      </w:r>
      <w:r>
        <w:rPr>
          <w:spacing w:val="-3"/>
        </w:rPr>
        <w:t xml:space="preserve"> </w:t>
      </w:r>
      <w:r>
        <w:t>группы.</w:t>
      </w:r>
      <w:r>
        <w:rPr>
          <w:spacing w:val="-4"/>
        </w:rPr>
        <w:t xml:space="preserve"> </w:t>
      </w:r>
      <w:r>
        <w:t>Физический</w:t>
      </w:r>
      <w:r>
        <w:rPr>
          <w:spacing w:val="-2"/>
        </w:rPr>
        <w:t xml:space="preserve"> </w:t>
      </w:r>
      <w:r>
        <w:t>смысл</w:t>
      </w:r>
      <w:r>
        <w:rPr>
          <w:spacing w:val="-4"/>
        </w:rPr>
        <w:t xml:space="preserve"> </w:t>
      </w:r>
      <w:r>
        <w:t>порядкового</w:t>
      </w:r>
      <w:r>
        <w:rPr>
          <w:spacing w:val="-6"/>
        </w:rPr>
        <w:t xml:space="preserve"> </w:t>
      </w:r>
      <w:r>
        <w:t>номера,</w:t>
      </w:r>
      <w:r>
        <w:rPr>
          <w:spacing w:val="-4"/>
        </w:rPr>
        <w:t xml:space="preserve"> </w:t>
      </w:r>
      <w:r>
        <w:t>номеров</w:t>
      </w:r>
      <w:r>
        <w:rPr>
          <w:spacing w:val="-2"/>
        </w:rPr>
        <w:t xml:space="preserve"> </w:t>
      </w:r>
      <w:r>
        <w:t>периода и группы элемента.</w:t>
      </w:r>
    </w:p>
    <w:p w14:paraId="75168926" w14:textId="77777777" w:rsidR="00113E33" w:rsidRDefault="00113E33">
      <w:pPr>
        <w:pStyle w:val="a3"/>
        <w:spacing w:line="242" w:lineRule="auto"/>
        <w:sectPr w:rsidR="00113E33">
          <w:pgSz w:w="11900" w:h="16860"/>
          <w:pgMar w:top="1180" w:right="425" w:bottom="1460" w:left="850" w:header="0" w:footer="1206" w:gutter="0"/>
          <w:cols w:space="720"/>
        </w:sectPr>
      </w:pPr>
    </w:p>
    <w:p w14:paraId="7C9872F5" w14:textId="77777777" w:rsidR="00113E33" w:rsidRDefault="00936FC5">
      <w:pPr>
        <w:pStyle w:val="a3"/>
        <w:spacing w:before="74" w:line="242" w:lineRule="auto"/>
        <w:ind w:right="390" w:firstLine="710"/>
      </w:pPr>
      <w:r>
        <w:lastRenderedPageBreak/>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w:t>
      </w:r>
      <w:r>
        <w:rPr>
          <w:spacing w:val="-2"/>
        </w:rPr>
        <w:t>Менделеева.</w:t>
      </w:r>
    </w:p>
    <w:p w14:paraId="7F7F2074" w14:textId="77777777" w:rsidR="00113E33" w:rsidRDefault="00936FC5">
      <w:pPr>
        <w:pStyle w:val="a3"/>
        <w:spacing w:before="1" w:line="242" w:lineRule="auto"/>
        <w:ind w:right="387" w:firstLine="71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Pr>
          <w:spacing w:val="40"/>
        </w:rPr>
        <w:t xml:space="preserve"> </w:t>
      </w:r>
      <w:r>
        <w:t>Менделеев - ученый и гражданин.</w:t>
      </w:r>
    </w:p>
    <w:p w14:paraId="4B0D014B" w14:textId="77777777" w:rsidR="00113E33" w:rsidRDefault="00936FC5">
      <w:pPr>
        <w:pStyle w:val="a3"/>
        <w:spacing w:before="2" w:line="242" w:lineRule="auto"/>
        <w:ind w:right="393" w:firstLine="710"/>
      </w:pPr>
      <w:r>
        <w:t>Химическая связь. Ковалентная (полярная и неполярная) связь. Электроотрицательность химических элементов. Ионная связь.</w:t>
      </w:r>
    </w:p>
    <w:p w14:paraId="4CF77D87" w14:textId="77777777" w:rsidR="00113E33" w:rsidRDefault="00936FC5">
      <w:pPr>
        <w:pStyle w:val="a3"/>
        <w:spacing w:before="1" w:line="244" w:lineRule="auto"/>
        <w:ind w:right="390" w:firstLine="710"/>
      </w:pPr>
      <w:r>
        <w:t>Степень окисления. Окислительно-восстановительные реакции. Процессы окисления и восстановления. Окислители и восстановители.</w:t>
      </w:r>
    </w:p>
    <w:p w14:paraId="4D97715E" w14:textId="77777777" w:rsidR="00113E33" w:rsidRDefault="00936FC5">
      <w:pPr>
        <w:pStyle w:val="a3"/>
        <w:spacing w:line="242" w:lineRule="auto"/>
        <w:ind w:right="387" w:firstLine="71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5E50E5F" w14:textId="77777777" w:rsidR="00113E33" w:rsidRDefault="00936FC5">
      <w:pPr>
        <w:pStyle w:val="a3"/>
        <w:spacing w:before="3"/>
        <w:ind w:left="1060"/>
      </w:pPr>
      <w:r>
        <w:t>Межпредметные</w:t>
      </w:r>
      <w:r>
        <w:rPr>
          <w:spacing w:val="-13"/>
        </w:rPr>
        <w:t xml:space="preserve"> </w:t>
      </w:r>
      <w:r>
        <w:rPr>
          <w:spacing w:val="-2"/>
        </w:rPr>
        <w:t>связи.</w:t>
      </w:r>
    </w:p>
    <w:p w14:paraId="7F652993" w14:textId="77777777" w:rsidR="00113E33" w:rsidRDefault="00936FC5">
      <w:pPr>
        <w:pStyle w:val="a3"/>
        <w:spacing w:before="5"/>
        <w:ind w:right="389" w:firstLine="710"/>
      </w:pPr>
      <w:r>
        <w:t>Реализация</w:t>
      </w:r>
      <w:r>
        <w:rPr>
          <w:spacing w:val="-1"/>
        </w:rPr>
        <w:t xml:space="preserve"> </w:t>
      </w:r>
      <w:r>
        <w:t>межпредметных связей при</w:t>
      </w:r>
      <w:r>
        <w:rPr>
          <w:spacing w:val="-1"/>
        </w:rPr>
        <w:t xml:space="preserve"> </w:t>
      </w:r>
      <w:r>
        <w:t>изучении химии в</w:t>
      </w:r>
      <w:r>
        <w:rPr>
          <w:spacing w:val="-3"/>
        </w:rPr>
        <w:t xml:space="preserve"> </w:t>
      </w:r>
      <w:r>
        <w:t>8</w:t>
      </w:r>
      <w:r>
        <w:rPr>
          <w:spacing w:val="-4"/>
        </w:rPr>
        <w:t xml:space="preserve"> </w:t>
      </w:r>
      <w: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6F8EF26" w14:textId="77777777" w:rsidR="00113E33" w:rsidRDefault="00936FC5">
      <w:pPr>
        <w:pStyle w:val="a3"/>
        <w:spacing w:before="9" w:line="242" w:lineRule="auto"/>
        <w:ind w:right="388" w:firstLine="710"/>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w:t>
      </w:r>
      <w:proofErr w:type="spellStart"/>
      <w:r>
        <w:t>явление.Физика</w:t>
      </w:r>
      <w:proofErr w:type="spellEnd"/>
      <w:r>
        <w:t>: материя, атом, электрон, протон, нейтрон, ион, нуклид, изотопы, радиоактивность, молекула, электрический заряд, вещество, тело, объем, агрегатное состояние вещества, газ, физические величины, единицы измерения, космос, планеты, звезды, Солнце.</w:t>
      </w:r>
    </w:p>
    <w:p w14:paraId="76FB83A8" w14:textId="77777777" w:rsidR="00113E33" w:rsidRDefault="00936FC5">
      <w:pPr>
        <w:pStyle w:val="a3"/>
        <w:spacing w:before="6"/>
        <w:ind w:left="1060"/>
      </w:pPr>
      <w:r>
        <w:t>Биология:</w:t>
      </w:r>
      <w:r>
        <w:rPr>
          <w:spacing w:val="-8"/>
        </w:rPr>
        <w:t xml:space="preserve"> </w:t>
      </w:r>
      <w:r>
        <w:t>фотосинтез,</w:t>
      </w:r>
      <w:r>
        <w:rPr>
          <w:spacing w:val="-11"/>
        </w:rPr>
        <w:t xml:space="preserve"> </w:t>
      </w:r>
      <w:r>
        <w:t>дыхание,</w:t>
      </w:r>
      <w:r>
        <w:rPr>
          <w:spacing w:val="-7"/>
        </w:rPr>
        <w:t xml:space="preserve"> </w:t>
      </w:r>
      <w:r>
        <w:rPr>
          <w:spacing w:val="-2"/>
        </w:rPr>
        <w:t>биосфера.</w:t>
      </w:r>
    </w:p>
    <w:p w14:paraId="29F6B1BA" w14:textId="77777777" w:rsidR="00113E33" w:rsidRDefault="00936FC5">
      <w:pPr>
        <w:pStyle w:val="a3"/>
        <w:spacing w:before="5"/>
        <w:ind w:right="385" w:firstLine="710"/>
      </w:pPr>
      <w:r>
        <w:t>География: атмосфера, гидросфера, минералы, горные породы, полезные ископаемые, топливо, водные ресурсы.</w:t>
      </w:r>
    </w:p>
    <w:p w14:paraId="780D0369" w14:textId="77777777" w:rsidR="00113E33" w:rsidRDefault="00113E33">
      <w:pPr>
        <w:pStyle w:val="a3"/>
        <w:spacing w:before="7"/>
        <w:ind w:left="0"/>
        <w:jc w:val="left"/>
      </w:pPr>
    </w:p>
    <w:p w14:paraId="2648C0FE" w14:textId="77777777" w:rsidR="00113E33" w:rsidRDefault="00936FC5">
      <w:pPr>
        <w:pStyle w:val="1"/>
      </w:pPr>
      <w:r>
        <w:t>Содержание</w:t>
      </w:r>
      <w:r>
        <w:rPr>
          <w:spacing w:val="-8"/>
        </w:rPr>
        <w:t xml:space="preserve"> </w:t>
      </w:r>
      <w:r>
        <w:t>обучения</w:t>
      </w:r>
      <w:r>
        <w:rPr>
          <w:spacing w:val="-3"/>
        </w:rPr>
        <w:t xml:space="preserve"> </w:t>
      </w:r>
      <w:r>
        <w:t>в</w:t>
      </w:r>
      <w:r>
        <w:rPr>
          <w:spacing w:val="-5"/>
        </w:rPr>
        <w:t xml:space="preserve"> </w:t>
      </w:r>
      <w:r>
        <w:t>9</w:t>
      </w:r>
      <w:r>
        <w:rPr>
          <w:spacing w:val="-5"/>
        </w:rPr>
        <w:t xml:space="preserve"> </w:t>
      </w:r>
      <w:r>
        <w:rPr>
          <w:spacing w:val="-2"/>
        </w:rPr>
        <w:t>классе.</w:t>
      </w:r>
    </w:p>
    <w:p w14:paraId="50208ED7" w14:textId="77777777" w:rsidR="00113E33" w:rsidRDefault="00936FC5">
      <w:pPr>
        <w:pStyle w:val="a3"/>
        <w:ind w:left="1060"/>
      </w:pPr>
      <w:r>
        <w:t>Вещество</w:t>
      </w:r>
      <w:r>
        <w:rPr>
          <w:spacing w:val="-5"/>
        </w:rPr>
        <w:t xml:space="preserve"> </w:t>
      </w:r>
      <w:r>
        <w:t>и</w:t>
      </w:r>
      <w:r>
        <w:rPr>
          <w:spacing w:val="-4"/>
        </w:rPr>
        <w:t xml:space="preserve"> </w:t>
      </w:r>
      <w:r>
        <w:t>химическая</w:t>
      </w:r>
      <w:r>
        <w:rPr>
          <w:spacing w:val="-1"/>
        </w:rPr>
        <w:t xml:space="preserve"> </w:t>
      </w:r>
      <w:r>
        <w:rPr>
          <w:spacing w:val="-2"/>
        </w:rPr>
        <w:t>реакция.</w:t>
      </w:r>
    </w:p>
    <w:p w14:paraId="0C149B49" w14:textId="77777777" w:rsidR="00113E33" w:rsidRDefault="00936FC5">
      <w:pPr>
        <w:pStyle w:val="a3"/>
        <w:spacing w:before="3" w:line="242" w:lineRule="auto"/>
        <w:ind w:right="392" w:firstLine="71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p w14:paraId="0D95F672" w14:textId="77777777" w:rsidR="00113E33" w:rsidRDefault="00936FC5">
      <w:pPr>
        <w:pStyle w:val="a3"/>
        <w:spacing w:before="1" w:line="244" w:lineRule="auto"/>
        <w:ind w:right="392" w:firstLine="710"/>
      </w:pPr>
      <w: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w:t>
      </w:r>
    </w:p>
    <w:p w14:paraId="4D1C2C5C" w14:textId="77777777" w:rsidR="00113E33" w:rsidRDefault="00936FC5">
      <w:pPr>
        <w:pStyle w:val="a3"/>
        <w:spacing w:line="242" w:lineRule="auto"/>
        <w:ind w:right="389" w:firstLine="710"/>
      </w:pPr>
      <w:r>
        <w:t>Классификация</w:t>
      </w:r>
      <w:r>
        <w:rPr>
          <w:spacing w:val="-7"/>
        </w:rPr>
        <w:t xml:space="preserve"> </w:t>
      </w:r>
      <w:r>
        <w:t>и</w:t>
      </w:r>
      <w:r>
        <w:rPr>
          <w:spacing w:val="-5"/>
        </w:rPr>
        <w:t xml:space="preserve"> </w:t>
      </w:r>
      <w:r>
        <w:t>номенклатура</w:t>
      </w:r>
      <w:r>
        <w:rPr>
          <w:spacing w:val="-4"/>
        </w:rPr>
        <w:t xml:space="preserve"> </w:t>
      </w:r>
      <w:r>
        <w:t>неорганических</w:t>
      </w:r>
      <w:r>
        <w:rPr>
          <w:spacing w:val="-1"/>
        </w:rPr>
        <w:t xml:space="preserve"> </w:t>
      </w:r>
      <w:r>
        <w:t>веществ.</w:t>
      </w:r>
      <w:r>
        <w:rPr>
          <w:spacing w:val="-3"/>
        </w:rPr>
        <w:t xml:space="preserve"> </w:t>
      </w:r>
      <w:r>
        <w:t>Химические</w:t>
      </w:r>
      <w:r>
        <w:rPr>
          <w:spacing w:val="-4"/>
        </w:rPr>
        <w:t xml:space="preserve"> </w:t>
      </w:r>
      <w:r>
        <w:t>свойства</w:t>
      </w:r>
      <w:r>
        <w:rPr>
          <w:spacing w:val="-4"/>
        </w:rPr>
        <w:t xml:space="preserve"> </w:t>
      </w:r>
      <w:r>
        <w:t>веществ, относящихся к различным классам неорганических соединений, генетическая связь неорганических веществ.</w:t>
      </w:r>
    </w:p>
    <w:p w14:paraId="4CDEA10F" w14:textId="77777777" w:rsidR="00113E33" w:rsidRDefault="00936FC5">
      <w:pPr>
        <w:pStyle w:val="a3"/>
        <w:spacing w:before="3" w:line="242" w:lineRule="auto"/>
        <w:ind w:right="380" w:firstLine="71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13D59BE9" w14:textId="77777777" w:rsidR="00113E33" w:rsidRDefault="00936FC5">
      <w:pPr>
        <w:pStyle w:val="a3"/>
        <w:spacing w:before="1" w:line="242" w:lineRule="auto"/>
        <w:ind w:right="396" w:firstLine="71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04CAFCDC" w14:textId="77777777" w:rsidR="00113E33" w:rsidRDefault="00936FC5">
      <w:pPr>
        <w:pStyle w:val="a3"/>
        <w:tabs>
          <w:tab w:val="left" w:pos="5487"/>
          <w:tab w:val="left" w:pos="7295"/>
          <w:tab w:val="left" w:pos="9544"/>
        </w:tabs>
        <w:spacing w:before="1"/>
        <w:ind w:right="376" w:firstLine="710"/>
      </w:pPr>
      <w:r>
        <w:rPr>
          <w:spacing w:val="-2"/>
        </w:rPr>
        <w:t>Окислительно-восстановительные</w:t>
      </w:r>
      <w:r>
        <w:tab/>
      </w:r>
      <w:r>
        <w:rPr>
          <w:spacing w:val="-2"/>
        </w:rPr>
        <w:t>реакции,</w:t>
      </w:r>
      <w:r>
        <w:tab/>
      </w:r>
      <w:r>
        <w:rPr>
          <w:spacing w:val="-2"/>
        </w:rPr>
        <w:t>электронный</w:t>
      </w:r>
      <w:r>
        <w:tab/>
      </w:r>
      <w:r>
        <w:rPr>
          <w:spacing w:val="-2"/>
        </w:rPr>
        <w:t xml:space="preserve">баланс </w:t>
      </w:r>
      <w:proofErr w:type="spellStart"/>
      <w:r>
        <w:t>окислительновосстановительной</w:t>
      </w:r>
      <w:proofErr w:type="spellEnd"/>
      <w:r>
        <w:rPr>
          <w:spacing w:val="80"/>
        </w:rPr>
        <w:t xml:space="preserve">   </w:t>
      </w:r>
      <w:r>
        <w:t>реакции.</w:t>
      </w:r>
      <w:r>
        <w:rPr>
          <w:spacing w:val="80"/>
        </w:rPr>
        <w:t xml:space="preserve">   </w:t>
      </w:r>
      <w:r>
        <w:t>Составление</w:t>
      </w:r>
      <w:r>
        <w:rPr>
          <w:spacing w:val="80"/>
        </w:rPr>
        <w:t xml:space="preserve">   </w:t>
      </w:r>
      <w:r>
        <w:t>уравнений</w:t>
      </w:r>
      <w:r>
        <w:rPr>
          <w:spacing w:val="80"/>
        </w:rPr>
        <w:t xml:space="preserve">   </w:t>
      </w:r>
      <w:r>
        <w:t>окислительно-</w:t>
      </w:r>
    </w:p>
    <w:p w14:paraId="7A5334C6" w14:textId="77777777" w:rsidR="00113E33" w:rsidRDefault="00113E33">
      <w:pPr>
        <w:pStyle w:val="a3"/>
        <w:sectPr w:rsidR="00113E33">
          <w:pgSz w:w="11900" w:h="16860"/>
          <w:pgMar w:top="1180" w:right="425" w:bottom="1460" w:left="850" w:header="0" w:footer="1206" w:gutter="0"/>
          <w:cols w:space="720"/>
        </w:sectPr>
      </w:pPr>
    </w:p>
    <w:p w14:paraId="651C7A40" w14:textId="77777777" w:rsidR="00113E33" w:rsidRDefault="00936FC5">
      <w:pPr>
        <w:pStyle w:val="a3"/>
        <w:spacing w:before="72"/>
      </w:pPr>
      <w:r>
        <w:lastRenderedPageBreak/>
        <w:t>восстановительных</w:t>
      </w:r>
      <w:r>
        <w:rPr>
          <w:spacing w:val="-6"/>
        </w:rPr>
        <w:t xml:space="preserve"> </w:t>
      </w:r>
      <w:r>
        <w:t>реакций</w:t>
      </w:r>
      <w:r>
        <w:rPr>
          <w:spacing w:val="-5"/>
        </w:rPr>
        <w:t xml:space="preserve"> </w:t>
      </w:r>
      <w:r>
        <w:t>с</w:t>
      </w:r>
      <w:r>
        <w:rPr>
          <w:spacing w:val="-6"/>
        </w:rPr>
        <w:t xml:space="preserve"> </w:t>
      </w:r>
      <w:r>
        <w:t>использованием</w:t>
      </w:r>
      <w:r>
        <w:rPr>
          <w:spacing w:val="-8"/>
        </w:rPr>
        <w:t xml:space="preserve"> </w:t>
      </w:r>
      <w:r>
        <w:t>метода</w:t>
      </w:r>
      <w:r>
        <w:rPr>
          <w:spacing w:val="-6"/>
        </w:rPr>
        <w:t xml:space="preserve"> </w:t>
      </w:r>
      <w:r>
        <w:t>электронного</w:t>
      </w:r>
      <w:r>
        <w:rPr>
          <w:spacing w:val="-4"/>
        </w:rPr>
        <w:t xml:space="preserve"> </w:t>
      </w:r>
      <w:r>
        <w:rPr>
          <w:spacing w:val="-2"/>
        </w:rPr>
        <w:t>баланса.</w:t>
      </w:r>
    </w:p>
    <w:p w14:paraId="108ADFDD" w14:textId="77777777" w:rsidR="00113E33" w:rsidRDefault="00936FC5">
      <w:pPr>
        <w:pStyle w:val="a3"/>
        <w:spacing w:before="7" w:line="242" w:lineRule="auto"/>
        <w:ind w:right="388" w:firstLine="710"/>
      </w:pPr>
      <w:r>
        <w:t xml:space="preserve">Теория электролитической диссоциации. Электролиты и </w:t>
      </w:r>
      <w:proofErr w:type="spellStart"/>
      <w:r>
        <w:t>неэлектролиты</w:t>
      </w:r>
      <w:proofErr w:type="spellEnd"/>
      <w:r>
        <w:t>. Катионы, анионы. Механизм диссоциации веществ с различными видами химической связи. Степень диссоциации. Сильные и слабые электролиты.</w:t>
      </w:r>
    </w:p>
    <w:p w14:paraId="3ABAE95E" w14:textId="77777777" w:rsidR="00113E33" w:rsidRDefault="00936FC5">
      <w:pPr>
        <w:pStyle w:val="a3"/>
        <w:spacing w:before="2" w:line="242" w:lineRule="auto"/>
        <w:ind w:right="394" w:firstLine="710"/>
      </w:pPr>
      <w:r>
        <w:t>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2F978AF3" w14:textId="77777777" w:rsidR="00113E33" w:rsidRDefault="00936FC5">
      <w:pPr>
        <w:pStyle w:val="a3"/>
        <w:spacing w:before="3" w:line="242" w:lineRule="auto"/>
        <w:ind w:right="384" w:firstLine="710"/>
      </w:pPr>
      <w: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w:t>
      </w:r>
      <w:r>
        <w:rPr>
          <w:spacing w:val="-2"/>
        </w:rPr>
        <w:t xml:space="preserve"> </w:t>
      </w:r>
      <w:r>
        <w:t xml:space="preserve">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t>окислительновосстановительных</w:t>
      </w:r>
      <w:proofErr w:type="spellEnd"/>
      <w:r>
        <w:t xml:space="preserve">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63BA50E9" w14:textId="77777777" w:rsidR="00113E33" w:rsidRDefault="00936FC5">
      <w:pPr>
        <w:pStyle w:val="a3"/>
        <w:spacing w:line="273" w:lineRule="exact"/>
        <w:ind w:left="1060"/>
      </w:pPr>
      <w:r>
        <w:t>Неметаллы</w:t>
      </w:r>
      <w:r>
        <w:rPr>
          <w:spacing w:val="-3"/>
        </w:rPr>
        <w:t xml:space="preserve"> </w:t>
      </w:r>
      <w:r>
        <w:t>и</w:t>
      </w:r>
      <w:r>
        <w:rPr>
          <w:spacing w:val="-1"/>
        </w:rPr>
        <w:t xml:space="preserve"> </w:t>
      </w:r>
      <w:r>
        <w:t xml:space="preserve">их </w:t>
      </w:r>
      <w:r>
        <w:rPr>
          <w:spacing w:val="-2"/>
        </w:rPr>
        <w:t>соединения.</w:t>
      </w:r>
    </w:p>
    <w:p w14:paraId="7DBEE32B" w14:textId="77777777" w:rsidR="00113E33" w:rsidRDefault="00936FC5">
      <w:pPr>
        <w:pStyle w:val="a3"/>
        <w:tabs>
          <w:tab w:val="left" w:pos="2270"/>
          <w:tab w:val="left" w:pos="8751"/>
        </w:tabs>
        <w:spacing w:before="5"/>
        <w:ind w:right="378" w:firstLine="71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w:t>
      </w:r>
      <w:r>
        <w:rPr>
          <w:spacing w:val="40"/>
        </w:rPr>
        <w:t xml:space="preserve"> </w:t>
      </w:r>
      <w:r>
        <w:rPr>
          <w:spacing w:val="-2"/>
        </w:rPr>
        <w:t>свойства</w:t>
      </w:r>
      <w:r>
        <w:tab/>
      </w:r>
      <w:proofErr w:type="gramStart"/>
      <w:r>
        <w:t>на</w:t>
      </w:r>
      <w:r>
        <w:rPr>
          <w:spacing w:val="80"/>
          <w:w w:val="150"/>
        </w:rPr>
        <w:t xml:space="preserve">  </w:t>
      </w:r>
      <w:r>
        <w:t>примере</w:t>
      </w:r>
      <w:proofErr w:type="gramEnd"/>
      <w:r>
        <w:rPr>
          <w:spacing w:val="80"/>
        </w:rPr>
        <w:t xml:space="preserve">   </w:t>
      </w:r>
      <w:r>
        <w:t>хлора</w:t>
      </w:r>
      <w:r>
        <w:rPr>
          <w:spacing w:val="40"/>
        </w:rPr>
        <w:t xml:space="preserve"> </w:t>
      </w:r>
      <w:r>
        <w:t>(взаимодействие</w:t>
      </w:r>
      <w:r>
        <w:rPr>
          <w:spacing w:val="80"/>
          <w:w w:val="150"/>
        </w:rPr>
        <w:t xml:space="preserve">  </w:t>
      </w:r>
      <w:r>
        <w:t>с</w:t>
      </w:r>
      <w:r>
        <w:tab/>
      </w:r>
      <w:r>
        <w:rPr>
          <w:spacing w:val="-2"/>
        </w:rPr>
        <w:t>металлами,</w:t>
      </w:r>
    </w:p>
    <w:p w14:paraId="1F1DD160" w14:textId="77777777" w:rsidR="00113E33" w:rsidRDefault="00936FC5">
      <w:pPr>
        <w:pStyle w:val="a3"/>
        <w:tabs>
          <w:tab w:val="left" w:pos="2270"/>
          <w:tab w:val="left" w:pos="3636"/>
          <w:tab w:val="left" w:pos="4430"/>
          <w:tab w:val="left" w:pos="5151"/>
          <w:tab w:val="left" w:pos="5480"/>
          <w:tab w:val="left" w:pos="5871"/>
          <w:tab w:val="left" w:pos="6627"/>
          <w:tab w:val="left" w:pos="7777"/>
          <w:tab w:val="left" w:pos="8031"/>
          <w:tab w:val="left" w:pos="9282"/>
          <w:tab w:val="left" w:pos="9472"/>
        </w:tabs>
        <w:spacing w:before="5" w:line="242" w:lineRule="auto"/>
        <w:ind w:right="381" w:firstLine="494"/>
        <w:jc w:val="left"/>
      </w:pPr>
      <w:r>
        <w:t>неметаллами, щелочами).</w:t>
      </w:r>
      <w:r>
        <w:tab/>
      </w:r>
      <w:r>
        <w:rPr>
          <w:spacing w:val="-2"/>
        </w:rPr>
        <w:t>Хлороводород.</w:t>
      </w:r>
      <w:r>
        <w:tab/>
      </w:r>
      <w:r>
        <w:rPr>
          <w:spacing w:val="-2"/>
        </w:rPr>
        <w:t>Соляная</w:t>
      </w:r>
      <w:r>
        <w:tab/>
      </w:r>
      <w:r>
        <w:rPr>
          <w:spacing w:val="-2"/>
        </w:rPr>
        <w:t>кислота,</w:t>
      </w:r>
      <w:r>
        <w:tab/>
      </w:r>
      <w:r>
        <w:rPr>
          <w:spacing w:val="-2"/>
        </w:rPr>
        <w:t>химические</w:t>
      </w:r>
      <w:r>
        <w:tab/>
      </w:r>
      <w:r>
        <w:rPr>
          <w:spacing w:val="-2"/>
        </w:rPr>
        <w:t xml:space="preserve">свойства, </w:t>
      </w:r>
      <w:r>
        <w:t>получение,</w:t>
      </w:r>
      <w:r>
        <w:rPr>
          <w:spacing w:val="80"/>
        </w:rPr>
        <w:t xml:space="preserve"> </w:t>
      </w:r>
      <w:r>
        <w:t>применение.</w:t>
      </w:r>
      <w:r>
        <w:rPr>
          <w:spacing w:val="80"/>
        </w:rPr>
        <w:t xml:space="preserve"> </w:t>
      </w:r>
      <w:r>
        <w:t>Действие хлора и хлороводорода на организм человека. Важнейшие хлориды и их нахождение в природе. Общая</w:t>
      </w:r>
      <w:r>
        <w:tab/>
      </w:r>
      <w:r>
        <w:rPr>
          <w:spacing w:val="-2"/>
        </w:rPr>
        <w:t>характеристика</w:t>
      </w:r>
      <w:r>
        <w:tab/>
      </w:r>
      <w:r>
        <w:tab/>
      </w:r>
      <w:r>
        <w:rPr>
          <w:spacing w:val="-2"/>
        </w:rPr>
        <w:t>элементов</w:t>
      </w:r>
      <w:r>
        <w:tab/>
      </w:r>
      <w:r>
        <w:tab/>
      </w:r>
      <w:r>
        <w:rPr>
          <w:spacing w:val="-4"/>
        </w:rPr>
        <w:t xml:space="preserve">VIA- </w:t>
      </w:r>
      <w:r>
        <w:rPr>
          <w:spacing w:val="-2"/>
        </w:rPr>
        <w:t>группы.</w:t>
      </w:r>
      <w:r>
        <w:tab/>
      </w:r>
      <w:r>
        <w:rPr>
          <w:spacing w:val="-2"/>
        </w:rPr>
        <w:t>Особенности</w:t>
      </w:r>
      <w:r>
        <w:tab/>
      </w:r>
      <w:r>
        <w:tab/>
      </w:r>
      <w:r>
        <w:rPr>
          <w:spacing w:val="-2"/>
        </w:rPr>
        <w:t>строения</w:t>
      </w:r>
      <w:r>
        <w:tab/>
      </w:r>
      <w:r>
        <w:tab/>
      </w:r>
      <w:r>
        <w:rPr>
          <w:spacing w:val="-2"/>
        </w:rPr>
        <w:t>атомов,</w:t>
      </w:r>
    </w:p>
    <w:p w14:paraId="55F600F4" w14:textId="77777777" w:rsidR="00113E33" w:rsidRDefault="00936FC5">
      <w:pPr>
        <w:pStyle w:val="a3"/>
        <w:spacing w:before="6"/>
        <w:jc w:val="left"/>
      </w:pPr>
      <w:r>
        <w:t>характерные</w:t>
      </w:r>
      <w:r>
        <w:rPr>
          <w:spacing w:val="-12"/>
        </w:rPr>
        <w:t xml:space="preserve"> </w:t>
      </w:r>
      <w:r>
        <w:t>степени</w:t>
      </w:r>
      <w:r>
        <w:rPr>
          <w:spacing w:val="-4"/>
        </w:rPr>
        <w:t xml:space="preserve"> </w:t>
      </w:r>
      <w:r>
        <w:rPr>
          <w:spacing w:val="-2"/>
        </w:rPr>
        <w:t>окисления.</w:t>
      </w:r>
    </w:p>
    <w:p w14:paraId="598F6981" w14:textId="77777777" w:rsidR="00113E33" w:rsidRDefault="00936FC5">
      <w:pPr>
        <w:pStyle w:val="a3"/>
        <w:spacing w:before="7" w:line="242" w:lineRule="auto"/>
        <w:ind w:right="377" w:firstLine="71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w:t>
      </w:r>
      <w:r>
        <w:t xml:space="preserve"> серы и ее соединений в природе. Химическое загрязнение окружающей среды соединениями серы (кислотные дожди, загрязнение воздуха и водоемов), способы его </w:t>
      </w:r>
      <w:r>
        <w:rPr>
          <w:spacing w:val="-2"/>
        </w:rPr>
        <w:t>предотвращения.</w:t>
      </w:r>
    </w:p>
    <w:p w14:paraId="6DCF6409" w14:textId="77777777" w:rsidR="00113E33" w:rsidRDefault="00936FC5">
      <w:pPr>
        <w:pStyle w:val="a3"/>
        <w:spacing w:line="244" w:lineRule="auto"/>
        <w:ind w:right="382" w:firstLine="710"/>
      </w:pPr>
      <w:r>
        <w:t>Общая характеристика элементов VA-группы. Особенности строения атомов, характерные степени окисления.</w:t>
      </w:r>
    </w:p>
    <w:p w14:paraId="483D95DF" w14:textId="77777777" w:rsidR="00113E33" w:rsidRDefault="00936FC5">
      <w:pPr>
        <w:pStyle w:val="a3"/>
        <w:spacing w:line="242" w:lineRule="auto"/>
        <w:ind w:right="384" w:firstLine="71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w:t>
      </w:r>
      <w:r>
        <w:t xml:space="preserve"> азота (кислотные дожди, загрязнение воздуха, почвы и водоемов).</w:t>
      </w:r>
    </w:p>
    <w:p w14:paraId="7DAB555D" w14:textId="77777777" w:rsidR="00113E33" w:rsidRDefault="00936FC5">
      <w:pPr>
        <w:pStyle w:val="a3"/>
        <w:ind w:right="387" w:firstLine="710"/>
      </w:pPr>
      <w:r>
        <w:t>Фосфор,</w:t>
      </w:r>
      <w:r>
        <w:rPr>
          <w:spacing w:val="-4"/>
        </w:rPr>
        <w:t xml:space="preserve"> </w:t>
      </w:r>
      <w:r>
        <w:t>аллотропные</w:t>
      </w:r>
      <w:r>
        <w:rPr>
          <w:spacing w:val="-5"/>
        </w:rPr>
        <w:t xml:space="preserve"> </w:t>
      </w:r>
      <w:r>
        <w:t>модификации</w:t>
      </w:r>
      <w:r>
        <w:rPr>
          <w:spacing w:val="-4"/>
        </w:rPr>
        <w:t xml:space="preserve"> </w:t>
      </w:r>
      <w:r>
        <w:t>фосфора,</w:t>
      </w:r>
      <w:r>
        <w:rPr>
          <w:spacing w:val="-7"/>
        </w:rPr>
        <w:t xml:space="preserve"> </w:t>
      </w:r>
      <w:r>
        <w:t>физические</w:t>
      </w:r>
      <w:r>
        <w:rPr>
          <w:spacing w:val="-4"/>
        </w:rPr>
        <w:t xml:space="preserve"> </w:t>
      </w:r>
      <w:r>
        <w:t>и</w:t>
      </w:r>
      <w:r>
        <w:rPr>
          <w:spacing w:val="-6"/>
        </w:rPr>
        <w:t xml:space="preserve"> </w:t>
      </w:r>
      <w:r>
        <w:t>химические</w:t>
      </w:r>
      <w:r>
        <w:rPr>
          <w:spacing w:val="-4"/>
        </w:rPr>
        <w:t xml:space="preserve"> </w:t>
      </w:r>
      <w:r>
        <w:t>свойства.</w:t>
      </w:r>
      <w:r>
        <w:rPr>
          <w:spacing w:val="-4"/>
        </w:rPr>
        <w:t xml:space="preserve"> </w:t>
      </w:r>
      <w:r>
        <w:t>Оксид фосфора (V) и фосфорная кислота, физические и химические свойства, получение. Использование фосфатов в качестве минеральных удобрений.</w:t>
      </w:r>
    </w:p>
    <w:p w14:paraId="30F6CA52" w14:textId="77777777" w:rsidR="00113E33" w:rsidRDefault="00936FC5">
      <w:pPr>
        <w:pStyle w:val="a3"/>
        <w:spacing w:before="1" w:line="244" w:lineRule="auto"/>
        <w:ind w:right="385" w:firstLine="710"/>
      </w:pPr>
      <w:r>
        <w:t>Общая характеристика элементов IVA-группы. Особенности строения атомов, характерные степени окисления.</w:t>
      </w:r>
    </w:p>
    <w:p w14:paraId="06BC773F" w14:textId="77777777" w:rsidR="00113E33" w:rsidRDefault="00113E33">
      <w:pPr>
        <w:pStyle w:val="a3"/>
        <w:spacing w:line="244" w:lineRule="auto"/>
        <w:sectPr w:rsidR="00113E33">
          <w:pgSz w:w="11900" w:h="16860"/>
          <w:pgMar w:top="1180" w:right="425" w:bottom="1460" w:left="850" w:header="0" w:footer="1206" w:gutter="0"/>
          <w:cols w:space="720"/>
        </w:sectPr>
      </w:pPr>
    </w:p>
    <w:p w14:paraId="07375BFF" w14:textId="77777777" w:rsidR="00113E33" w:rsidRDefault="00936FC5">
      <w:pPr>
        <w:pStyle w:val="a3"/>
        <w:spacing w:before="72" w:line="242" w:lineRule="auto"/>
        <w:ind w:right="384" w:firstLine="710"/>
      </w:pPr>
      <w:r>
        <w:lastRenderedPageBreak/>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w:t>
      </w:r>
      <w:r>
        <w:rPr>
          <w:spacing w:val="40"/>
        </w:rPr>
        <w:t xml:space="preserve"> </w:t>
      </w:r>
      <w:r>
        <w:t>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w:t>
      </w:r>
    </w:p>
    <w:p w14:paraId="71D0EA46" w14:textId="77777777" w:rsidR="00113E33" w:rsidRDefault="00936FC5">
      <w:pPr>
        <w:pStyle w:val="a3"/>
        <w:spacing w:before="3"/>
      </w:pPr>
      <w:r>
        <w:t>Использование</w:t>
      </w:r>
      <w:r>
        <w:rPr>
          <w:spacing w:val="-14"/>
        </w:rPr>
        <w:t xml:space="preserve"> </w:t>
      </w:r>
      <w:r>
        <w:t>карбонатов</w:t>
      </w:r>
      <w:r>
        <w:rPr>
          <w:spacing w:val="-8"/>
        </w:rPr>
        <w:t xml:space="preserve"> </w:t>
      </w:r>
      <w:r>
        <w:t>в</w:t>
      </w:r>
      <w:r>
        <w:rPr>
          <w:spacing w:val="-10"/>
        </w:rPr>
        <w:t xml:space="preserve"> </w:t>
      </w:r>
      <w:r>
        <w:t>быту,</w:t>
      </w:r>
      <w:r>
        <w:rPr>
          <w:spacing w:val="-9"/>
        </w:rPr>
        <w:t xml:space="preserve"> </w:t>
      </w:r>
      <w:r>
        <w:t>медицине,</w:t>
      </w:r>
      <w:r>
        <w:rPr>
          <w:spacing w:val="-10"/>
        </w:rPr>
        <w:t xml:space="preserve"> </w:t>
      </w:r>
      <w:r>
        <w:t>промышленности</w:t>
      </w:r>
      <w:r>
        <w:rPr>
          <w:spacing w:val="-5"/>
        </w:rPr>
        <w:t xml:space="preserve"> </w:t>
      </w:r>
      <w:r>
        <w:t>и</w:t>
      </w:r>
      <w:r>
        <w:rPr>
          <w:spacing w:val="-8"/>
        </w:rPr>
        <w:t xml:space="preserve"> </w:t>
      </w:r>
      <w:r>
        <w:t>сельском</w:t>
      </w:r>
      <w:r>
        <w:rPr>
          <w:spacing w:val="-9"/>
        </w:rPr>
        <w:t xml:space="preserve"> </w:t>
      </w:r>
      <w:r>
        <w:rPr>
          <w:spacing w:val="-2"/>
        </w:rPr>
        <w:t>хозяйстве.</w:t>
      </w:r>
    </w:p>
    <w:p w14:paraId="76B878CF" w14:textId="77777777" w:rsidR="00113E33" w:rsidRDefault="00936FC5">
      <w:pPr>
        <w:pStyle w:val="a3"/>
        <w:spacing w:before="2" w:line="242" w:lineRule="auto"/>
        <w:ind w:right="390" w:firstLine="710"/>
      </w:pPr>
      <w:r>
        <w:t>Первоначальные понятия об органических веществах как о соединениях углерода</w:t>
      </w:r>
      <w:r>
        <w:rPr>
          <w:spacing w:val="40"/>
        </w:rPr>
        <w:t xml:space="preserve"> </w:t>
      </w:r>
      <w:r>
        <w:t>(метан,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1DFFA74B" w14:textId="77777777" w:rsidR="00113E33" w:rsidRDefault="00936FC5">
      <w:pPr>
        <w:pStyle w:val="a3"/>
        <w:spacing w:before="4" w:line="242" w:lineRule="auto"/>
        <w:ind w:right="378" w:firstLine="71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73C1B917" w14:textId="77777777" w:rsidR="00113E33" w:rsidRDefault="00936FC5">
      <w:pPr>
        <w:pStyle w:val="a3"/>
        <w:spacing w:before="2" w:line="242" w:lineRule="auto"/>
        <w:ind w:right="386" w:firstLine="710"/>
      </w:pPr>
      <w: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9E6A72E" w14:textId="77777777" w:rsidR="00113E33" w:rsidRDefault="00936FC5">
      <w:pPr>
        <w:pStyle w:val="a3"/>
        <w:spacing w:before="1" w:line="242" w:lineRule="auto"/>
        <w:ind w:right="386" w:firstLine="71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w:t>
      </w:r>
      <w:r>
        <w:rPr>
          <w:spacing w:val="80"/>
          <w:w w:val="150"/>
        </w:rPr>
        <w:t xml:space="preserve"> </w:t>
      </w:r>
      <w:r>
        <w:t>опыты,</w:t>
      </w:r>
      <w:r>
        <w:rPr>
          <w:spacing w:val="80"/>
          <w:w w:val="150"/>
        </w:rPr>
        <w:t xml:space="preserve"> </w:t>
      </w:r>
      <w:r>
        <w:t>отражающие</w:t>
      </w:r>
      <w:r>
        <w:rPr>
          <w:spacing w:val="80"/>
          <w:w w:val="150"/>
        </w:rPr>
        <w:t xml:space="preserve"> </w:t>
      </w:r>
      <w:r>
        <w:t>физические</w:t>
      </w:r>
      <w:r>
        <w:rPr>
          <w:spacing w:val="80"/>
          <w:w w:val="150"/>
        </w:rPr>
        <w:t xml:space="preserve"> </w:t>
      </w:r>
      <w:r>
        <w:t>и</w:t>
      </w:r>
      <w:r>
        <w:rPr>
          <w:spacing w:val="80"/>
          <w:w w:val="150"/>
        </w:rPr>
        <w:t xml:space="preserve"> </w:t>
      </w:r>
      <w:r>
        <w:t>химические</w:t>
      </w:r>
      <w:r>
        <w:rPr>
          <w:spacing w:val="80"/>
          <w:w w:val="150"/>
        </w:rPr>
        <w:t xml:space="preserve"> </w:t>
      </w:r>
      <w:r>
        <w:t>свойства</w:t>
      </w:r>
      <w:r>
        <w:rPr>
          <w:spacing w:val="80"/>
          <w:w w:val="150"/>
        </w:rPr>
        <w:t xml:space="preserve"> </w:t>
      </w:r>
      <w:r>
        <w:t>галогенов</w:t>
      </w:r>
      <w:r>
        <w:rPr>
          <w:spacing w:val="80"/>
          <w:w w:val="150"/>
        </w:rPr>
        <w:t xml:space="preserve"> </w:t>
      </w:r>
      <w:proofErr w:type="gramStart"/>
      <w:r>
        <w:t>и</w:t>
      </w:r>
      <w:r>
        <w:rPr>
          <w:spacing w:val="40"/>
        </w:rPr>
        <w:t xml:space="preserve">  </w:t>
      </w:r>
      <w:r>
        <w:t>их</w:t>
      </w:r>
      <w:proofErr w:type="gramEnd"/>
    </w:p>
    <w:p w14:paraId="50A88B6B" w14:textId="77777777" w:rsidR="00113E33" w:rsidRDefault="00936FC5">
      <w:pPr>
        <w:pStyle w:val="a3"/>
        <w:spacing w:before="61" w:line="242" w:lineRule="auto"/>
        <w:ind w:right="383"/>
      </w:pPr>
      <w:r>
        <w:t>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w:t>
      </w:r>
      <w:r>
        <w:t xml:space="preserve">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w:t>
      </w:r>
      <w:r>
        <w:t>,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CF95D70" w14:textId="77777777" w:rsidR="00113E33" w:rsidRDefault="00936FC5">
      <w:pPr>
        <w:pStyle w:val="a3"/>
        <w:spacing w:line="269" w:lineRule="exact"/>
        <w:ind w:left="1060"/>
      </w:pPr>
      <w:r>
        <w:t>Металлы</w:t>
      </w:r>
      <w:r>
        <w:rPr>
          <w:spacing w:val="-2"/>
        </w:rPr>
        <w:t xml:space="preserve"> </w:t>
      </w:r>
      <w:r>
        <w:t>и их</w:t>
      </w:r>
      <w:r>
        <w:rPr>
          <w:spacing w:val="1"/>
        </w:rPr>
        <w:t xml:space="preserve"> </w:t>
      </w:r>
      <w:r>
        <w:rPr>
          <w:spacing w:val="-2"/>
        </w:rPr>
        <w:t>соединения.</w:t>
      </w:r>
    </w:p>
    <w:p w14:paraId="35827C29" w14:textId="77777777" w:rsidR="00113E33" w:rsidRDefault="00936FC5">
      <w:pPr>
        <w:pStyle w:val="a3"/>
        <w:spacing w:before="7" w:line="242" w:lineRule="auto"/>
        <w:ind w:right="382" w:firstLine="71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w:t>
      </w:r>
      <w:r>
        <w:rPr>
          <w:spacing w:val="-2"/>
        </w:rPr>
        <w:t xml:space="preserve"> </w:t>
      </w:r>
      <w:r>
        <w:t>Металлическая связь и металлическая</w:t>
      </w:r>
      <w:r>
        <w:rPr>
          <w:spacing w:val="-1"/>
        </w:rPr>
        <w:t xml:space="preserve"> </w:t>
      </w:r>
      <w:r>
        <w:t>кристаллическая решетка.</w:t>
      </w:r>
      <w:r>
        <w:rPr>
          <w:spacing w:val="-1"/>
        </w:rPr>
        <w:t xml:space="preserve"> </w:t>
      </w:r>
      <w:r>
        <w:t>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69E20F14" w14:textId="77777777" w:rsidR="00113E33" w:rsidRDefault="00936FC5">
      <w:pPr>
        <w:pStyle w:val="a3"/>
        <w:spacing w:line="242" w:lineRule="auto"/>
        <w:ind w:right="388" w:firstLine="71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w:t>
      </w:r>
      <w:r>
        <w:rPr>
          <w:spacing w:val="40"/>
        </w:rPr>
        <w:t xml:space="preserve"> </w:t>
      </w:r>
      <w:r>
        <w:t>(на примере натрия и калия). Оксиды и гидроксиды натрия и калия. Применение щелочных металлов и их соединений.</w:t>
      </w:r>
    </w:p>
    <w:p w14:paraId="20695878" w14:textId="77777777" w:rsidR="00113E33" w:rsidRDefault="00936FC5">
      <w:pPr>
        <w:pStyle w:val="a3"/>
        <w:ind w:right="397" w:firstLine="710"/>
      </w:pPr>
      <w:r>
        <w:t xml:space="preserve">Щелочноземельные металлы магний и кальций: положение в Периодической системе </w:t>
      </w:r>
      <w:proofErr w:type="gramStart"/>
      <w:r>
        <w:t>химических</w:t>
      </w:r>
      <w:r>
        <w:rPr>
          <w:spacing w:val="31"/>
        </w:rPr>
        <w:t xml:space="preserve">  </w:t>
      </w:r>
      <w:r>
        <w:t>элементов</w:t>
      </w:r>
      <w:proofErr w:type="gramEnd"/>
      <w:r>
        <w:rPr>
          <w:spacing w:val="31"/>
        </w:rPr>
        <w:t xml:space="preserve">  </w:t>
      </w:r>
      <w:r>
        <w:t>Д.И.</w:t>
      </w:r>
      <w:r>
        <w:rPr>
          <w:spacing w:val="31"/>
        </w:rPr>
        <w:t xml:space="preserve">  </w:t>
      </w:r>
      <w:proofErr w:type="gramStart"/>
      <w:r>
        <w:t>Менделеева,</w:t>
      </w:r>
      <w:r>
        <w:rPr>
          <w:spacing w:val="33"/>
        </w:rPr>
        <w:t xml:space="preserve">  </w:t>
      </w:r>
      <w:r>
        <w:t>строение</w:t>
      </w:r>
      <w:proofErr w:type="gramEnd"/>
      <w:r>
        <w:rPr>
          <w:spacing w:val="30"/>
        </w:rPr>
        <w:t xml:space="preserve">  </w:t>
      </w:r>
      <w:r>
        <w:t>их</w:t>
      </w:r>
      <w:r>
        <w:rPr>
          <w:spacing w:val="32"/>
        </w:rPr>
        <w:t xml:space="preserve">  </w:t>
      </w:r>
      <w:r>
        <w:t>атомов,</w:t>
      </w:r>
      <w:r>
        <w:rPr>
          <w:spacing w:val="29"/>
        </w:rPr>
        <w:t xml:space="preserve">  </w:t>
      </w:r>
      <w:r>
        <w:t>нахождение</w:t>
      </w:r>
      <w:r>
        <w:rPr>
          <w:spacing w:val="30"/>
        </w:rPr>
        <w:t xml:space="preserve">  </w:t>
      </w:r>
      <w:r>
        <w:t>в</w:t>
      </w:r>
      <w:r>
        <w:rPr>
          <w:spacing w:val="31"/>
        </w:rPr>
        <w:t xml:space="preserve">  </w:t>
      </w:r>
      <w:r>
        <w:rPr>
          <w:spacing w:val="-2"/>
        </w:rPr>
        <w:t>природе.</w:t>
      </w:r>
    </w:p>
    <w:p w14:paraId="0473C425" w14:textId="77777777" w:rsidR="00113E33" w:rsidRDefault="00113E33">
      <w:pPr>
        <w:pStyle w:val="a3"/>
        <w:sectPr w:rsidR="00113E33">
          <w:pgSz w:w="11900" w:h="16860"/>
          <w:pgMar w:top="1180" w:right="425" w:bottom="1460" w:left="850" w:header="0" w:footer="1206" w:gutter="0"/>
          <w:cols w:space="720"/>
        </w:sectPr>
      </w:pPr>
    </w:p>
    <w:p w14:paraId="68387D08" w14:textId="77777777" w:rsidR="00113E33" w:rsidRDefault="00936FC5">
      <w:pPr>
        <w:pStyle w:val="a3"/>
        <w:spacing w:before="72" w:line="242" w:lineRule="auto"/>
        <w:ind w:right="394"/>
      </w:pPr>
      <w:r>
        <w:lastRenderedPageBreak/>
        <w:t>Физические и химические свойства магния и кальция. Важнейшие соединения кальция (оксид, гидроксид, соли). Жесткость воды и способы ее устранения.</w:t>
      </w:r>
    </w:p>
    <w:p w14:paraId="5A218195" w14:textId="77777777" w:rsidR="00113E33" w:rsidRDefault="00936FC5">
      <w:pPr>
        <w:pStyle w:val="a3"/>
        <w:spacing w:before="4"/>
        <w:ind w:right="390" w:firstLine="71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2751DA0" w14:textId="77777777" w:rsidR="00113E33" w:rsidRDefault="00936FC5">
      <w:pPr>
        <w:pStyle w:val="a3"/>
        <w:spacing w:before="10" w:line="242" w:lineRule="auto"/>
        <w:ind w:right="397" w:firstLine="710"/>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t>соли</w:t>
      </w:r>
      <w:proofErr w:type="spellEnd"/>
      <w:r>
        <w:t xml:space="preserve"> железа (II) и железа (III), их состав, свойства и получение.</w:t>
      </w:r>
    </w:p>
    <w:p w14:paraId="71FE5D90" w14:textId="77777777" w:rsidR="00113E33" w:rsidRDefault="00936FC5">
      <w:pPr>
        <w:pStyle w:val="a3"/>
        <w:spacing w:before="4" w:line="242" w:lineRule="auto"/>
        <w:ind w:right="387" w:firstLine="71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w:t>
      </w:r>
      <w:r>
        <w:t>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658405E" w14:textId="77777777" w:rsidR="00113E33" w:rsidRDefault="00936FC5">
      <w:pPr>
        <w:pStyle w:val="a3"/>
        <w:spacing w:line="276" w:lineRule="exact"/>
        <w:ind w:left="1060"/>
      </w:pPr>
      <w:r>
        <w:t>Химия</w:t>
      </w:r>
      <w:r>
        <w:rPr>
          <w:spacing w:val="-8"/>
        </w:rPr>
        <w:t xml:space="preserve"> </w:t>
      </w:r>
      <w:r>
        <w:t>и</w:t>
      </w:r>
      <w:r>
        <w:rPr>
          <w:spacing w:val="-7"/>
        </w:rPr>
        <w:t xml:space="preserve"> </w:t>
      </w:r>
      <w:r>
        <w:t>окружающая</w:t>
      </w:r>
      <w:r>
        <w:rPr>
          <w:spacing w:val="-2"/>
        </w:rPr>
        <w:t xml:space="preserve"> среда.</w:t>
      </w:r>
    </w:p>
    <w:p w14:paraId="42AA3515" w14:textId="77777777" w:rsidR="00113E33" w:rsidRDefault="00936FC5">
      <w:pPr>
        <w:pStyle w:val="a3"/>
        <w:spacing w:before="62"/>
        <w:ind w:left="1046"/>
      </w:pPr>
      <w:r>
        <w:t>Вещества</w:t>
      </w:r>
      <w:r>
        <w:rPr>
          <w:spacing w:val="33"/>
        </w:rPr>
        <w:t xml:space="preserve"> </w:t>
      </w:r>
      <w:r>
        <w:t>и</w:t>
      </w:r>
      <w:r>
        <w:rPr>
          <w:spacing w:val="37"/>
        </w:rPr>
        <w:t xml:space="preserve"> </w:t>
      </w:r>
      <w:r>
        <w:t>материалы</w:t>
      </w:r>
      <w:r>
        <w:rPr>
          <w:spacing w:val="39"/>
        </w:rPr>
        <w:t xml:space="preserve"> </w:t>
      </w:r>
      <w:r>
        <w:t>в</w:t>
      </w:r>
      <w:r>
        <w:rPr>
          <w:spacing w:val="36"/>
        </w:rPr>
        <w:t xml:space="preserve"> </w:t>
      </w:r>
      <w:r>
        <w:t>повседневной</w:t>
      </w:r>
      <w:r>
        <w:rPr>
          <w:spacing w:val="39"/>
        </w:rPr>
        <w:t xml:space="preserve"> </w:t>
      </w:r>
      <w:r>
        <w:t>жизни</w:t>
      </w:r>
      <w:r>
        <w:rPr>
          <w:spacing w:val="38"/>
        </w:rPr>
        <w:t xml:space="preserve"> </w:t>
      </w:r>
      <w:r>
        <w:t>человека.</w:t>
      </w:r>
      <w:r>
        <w:rPr>
          <w:spacing w:val="37"/>
        </w:rPr>
        <w:t xml:space="preserve"> </w:t>
      </w:r>
      <w:r>
        <w:t>Безопасное</w:t>
      </w:r>
      <w:r>
        <w:rPr>
          <w:spacing w:val="39"/>
        </w:rPr>
        <w:t xml:space="preserve"> </w:t>
      </w:r>
      <w:r>
        <w:rPr>
          <w:spacing w:val="-2"/>
        </w:rPr>
        <w:t>использование</w:t>
      </w:r>
    </w:p>
    <w:p w14:paraId="16C345CA" w14:textId="77777777" w:rsidR="00113E33" w:rsidRDefault="00936FC5">
      <w:pPr>
        <w:pStyle w:val="a3"/>
        <w:spacing w:before="2"/>
      </w:pPr>
      <w:r>
        <w:t>веществ</w:t>
      </w:r>
      <w:r>
        <w:rPr>
          <w:spacing w:val="-4"/>
        </w:rPr>
        <w:t xml:space="preserve"> </w:t>
      </w:r>
      <w:r>
        <w:t>и</w:t>
      </w:r>
      <w:r>
        <w:rPr>
          <w:spacing w:val="-2"/>
        </w:rPr>
        <w:t xml:space="preserve"> </w:t>
      </w:r>
      <w:r>
        <w:t>химических</w:t>
      </w:r>
      <w:r>
        <w:rPr>
          <w:spacing w:val="-4"/>
        </w:rPr>
        <w:t xml:space="preserve"> </w:t>
      </w:r>
      <w:r>
        <w:t>реакций</w:t>
      </w:r>
      <w:r>
        <w:rPr>
          <w:spacing w:val="-2"/>
        </w:rPr>
        <w:t xml:space="preserve"> </w:t>
      </w:r>
      <w:r>
        <w:t>в</w:t>
      </w:r>
      <w:r>
        <w:rPr>
          <w:spacing w:val="-4"/>
        </w:rPr>
        <w:t xml:space="preserve"> </w:t>
      </w:r>
      <w:r>
        <w:t>быту.</w:t>
      </w:r>
      <w:r>
        <w:rPr>
          <w:spacing w:val="-3"/>
        </w:rPr>
        <w:t xml:space="preserve"> </w:t>
      </w:r>
      <w:r>
        <w:t>Первая</w:t>
      </w:r>
      <w:r>
        <w:rPr>
          <w:spacing w:val="-1"/>
        </w:rPr>
        <w:t xml:space="preserve"> </w:t>
      </w:r>
      <w:r>
        <w:t>помощь</w:t>
      </w:r>
      <w:r>
        <w:rPr>
          <w:spacing w:val="-2"/>
        </w:rPr>
        <w:t xml:space="preserve"> </w:t>
      </w:r>
      <w:r>
        <w:t>при химических</w:t>
      </w:r>
      <w:r>
        <w:rPr>
          <w:spacing w:val="-1"/>
        </w:rPr>
        <w:t xml:space="preserve"> </w:t>
      </w:r>
      <w:r>
        <w:t>ожогах</w:t>
      </w:r>
      <w:r>
        <w:rPr>
          <w:spacing w:val="-1"/>
        </w:rPr>
        <w:t xml:space="preserve"> </w:t>
      </w:r>
      <w:r>
        <w:t>и</w:t>
      </w:r>
      <w:r>
        <w:rPr>
          <w:spacing w:val="-2"/>
        </w:rPr>
        <w:t xml:space="preserve"> отравлениях.</w:t>
      </w:r>
    </w:p>
    <w:p w14:paraId="5C592415" w14:textId="77777777" w:rsidR="00113E33" w:rsidRDefault="00936FC5">
      <w:pPr>
        <w:pStyle w:val="a3"/>
        <w:spacing w:before="5" w:line="244" w:lineRule="auto"/>
        <w:ind w:firstLine="710"/>
        <w:jc w:val="left"/>
      </w:pPr>
      <w:r>
        <w:t>Химическое</w:t>
      </w:r>
      <w:r>
        <w:rPr>
          <w:spacing w:val="33"/>
        </w:rPr>
        <w:t xml:space="preserve"> </w:t>
      </w:r>
      <w:r>
        <w:t>загрязнение</w:t>
      </w:r>
      <w:r>
        <w:rPr>
          <w:spacing w:val="34"/>
        </w:rPr>
        <w:t xml:space="preserve"> </w:t>
      </w:r>
      <w:r>
        <w:t>окружающей</w:t>
      </w:r>
      <w:r>
        <w:rPr>
          <w:spacing w:val="36"/>
        </w:rPr>
        <w:t xml:space="preserve"> </w:t>
      </w:r>
      <w:r>
        <w:t>среды</w:t>
      </w:r>
      <w:r>
        <w:rPr>
          <w:spacing w:val="35"/>
        </w:rPr>
        <w:t xml:space="preserve"> </w:t>
      </w:r>
      <w:r>
        <w:t>(предельная</w:t>
      </w:r>
      <w:r>
        <w:rPr>
          <w:spacing w:val="34"/>
        </w:rPr>
        <w:t xml:space="preserve"> </w:t>
      </w:r>
      <w:r>
        <w:t>допустимая</w:t>
      </w:r>
      <w:r>
        <w:rPr>
          <w:spacing w:val="34"/>
        </w:rPr>
        <w:t xml:space="preserve"> </w:t>
      </w:r>
      <w:r>
        <w:t>концентрация веществ (далее - ПДК). Роль химии в решении экологических проблем.</w:t>
      </w:r>
    </w:p>
    <w:p w14:paraId="62CA2154" w14:textId="77777777" w:rsidR="00113E33" w:rsidRDefault="00936FC5">
      <w:pPr>
        <w:pStyle w:val="a3"/>
        <w:spacing w:line="244" w:lineRule="auto"/>
        <w:ind w:firstLine="710"/>
        <w:jc w:val="left"/>
      </w:pPr>
      <w:r>
        <w:t>Химический</w:t>
      </w:r>
      <w:r>
        <w:rPr>
          <w:spacing w:val="36"/>
        </w:rPr>
        <w:t xml:space="preserve"> </w:t>
      </w:r>
      <w:r>
        <w:t>эксперимент:</w:t>
      </w:r>
      <w:r>
        <w:rPr>
          <w:spacing w:val="36"/>
        </w:rPr>
        <w:t xml:space="preserve"> </w:t>
      </w:r>
      <w:r>
        <w:t>изучение</w:t>
      </w:r>
      <w:r>
        <w:rPr>
          <w:spacing w:val="34"/>
        </w:rPr>
        <w:t xml:space="preserve"> </w:t>
      </w:r>
      <w:r>
        <w:t>образцов</w:t>
      </w:r>
      <w:r>
        <w:rPr>
          <w:spacing w:val="33"/>
        </w:rPr>
        <w:t xml:space="preserve"> </w:t>
      </w:r>
      <w:r>
        <w:t>материалов</w:t>
      </w:r>
      <w:r>
        <w:rPr>
          <w:spacing w:val="34"/>
        </w:rPr>
        <w:t xml:space="preserve"> </w:t>
      </w:r>
      <w:r>
        <w:t>(стекло,</w:t>
      </w:r>
      <w:r>
        <w:rPr>
          <w:spacing w:val="34"/>
        </w:rPr>
        <w:t xml:space="preserve"> </w:t>
      </w:r>
      <w:r>
        <w:t>сплавы</w:t>
      </w:r>
      <w:r>
        <w:rPr>
          <w:spacing w:val="33"/>
        </w:rPr>
        <w:t xml:space="preserve"> </w:t>
      </w:r>
      <w:r>
        <w:t>металлов, полимерные материалы).</w:t>
      </w:r>
    </w:p>
    <w:p w14:paraId="7F6D7C56" w14:textId="77777777" w:rsidR="00113E33" w:rsidRDefault="00936FC5">
      <w:pPr>
        <w:pStyle w:val="a3"/>
        <w:spacing w:line="275" w:lineRule="exact"/>
        <w:ind w:left="1060"/>
        <w:jc w:val="left"/>
      </w:pPr>
      <w:r>
        <w:t>Межпредметные</w:t>
      </w:r>
      <w:r>
        <w:rPr>
          <w:spacing w:val="-13"/>
        </w:rPr>
        <w:t xml:space="preserve"> </w:t>
      </w:r>
      <w:r>
        <w:rPr>
          <w:spacing w:val="-2"/>
        </w:rPr>
        <w:t>связи.</w:t>
      </w:r>
    </w:p>
    <w:p w14:paraId="2647F3DE" w14:textId="77777777" w:rsidR="00113E33" w:rsidRDefault="00936FC5">
      <w:pPr>
        <w:pStyle w:val="a3"/>
        <w:spacing w:before="4"/>
        <w:ind w:right="389" w:firstLine="710"/>
      </w:pPr>
      <w:r>
        <w:t>Реализация</w:t>
      </w:r>
      <w:r>
        <w:rPr>
          <w:spacing w:val="-1"/>
        </w:rPr>
        <w:t xml:space="preserve"> </w:t>
      </w:r>
      <w:r>
        <w:t>межпредметных связей при изучении химии в</w:t>
      </w:r>
      <w:r>
        <w:rPr>
          <w:spacing w:val="-3"/>
        </w:rPr>
        <w:t xml:space="preserve"> </w:t>
      </w:r>
      <w:r>
        <w:t>9</w:t>
      </w:r>
      <w:r>
        <w:rPr>
          <w:spacing w:val="-2"/>
        </w:rPr>
        <w:t xml:space="preserve"> </w:t>
      </w:r>
      <w:r>
        <w:t>классе</w:t>
      </w:r>
      <w:r>
        <w:rPr>
          <w:spacing w:val="-3"/>
        </w:rPr>
        <w:t xml:space="preserve"> </w:t>
      </w:r>
      <w:r>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163529B" w14:textId="77777777" w:rsidR="00113E33" w:rsidRDefault="00936FC5">
      <w:pPr>
        <w:pStyle w:val="a3"/>
        <w:spacing w:before="9"/>
        <w:ind w:right="387" w:firstLine="71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4A64DEAC" w14:textId="77777777" w:rsidR="00113E33" w:rsidRDefault="00936FC5">
      <w:pPr>
        <w:pStyle w:val="a3"/>
        <w:spacing w:before="10" w:line="242" w:lineRule="auto"/>
        <w:ind w:right="390" w:firstLine="71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объем, агрегатное состояние вещества, газ, раствор, растворимость, кристаллическая решетка, сплавы, физические величины, единицы измерения, космическое пространство, планеты, звезды, Солнце.</w:t>
      </w:r>
    </w:p>
    <w:p w14:paraId="1ABF4893" w14:textId="77777777" w:rsidR="00113E33" w:rsidRDefault="00936FC5">
      <w:pPr>
        <w:pStyle w:val="a3"/>
        <w:spacing w:before="4" w:line="242" w:lineRule="auto"/>
        <w:ind w:right="391" w:firstLine="710"/>
      </w:pPr>
      <w:r>
        <w:t>Биология: фотосинтез, дыхание, биосфера, экосистема, минеральные удобрения, микроэлементы, макроэлементы, питательные вещества.</w:t>
      </w:r>
    </w:p>
    <w:p w14:paraId="374FEBF2" w14:textId="77777777" w:rsidR="00113E33" w:rsidRDefault="00936FC5">
      <w:pPr>
        <w:pStyle w:val="a3"/>
        <w:spacing w:before="2" w:line="242" w:lineRule="auto"/>
        <w:ind w:right="397" w:firstLine="710"/>
      </w:pPr>
      <w:r>
        <w:t>География: атмосфера, гидросфера, минералы, горные породы, полезные ископаемые, топливо, водные ресурсы.</w:t>
      </w:r>
    </w:p>
    <w:p w14:paraId="101B73C4" w14:textId="77777777" w:rsidR="00113E33" w:rsidRDefault="00113E33">
      <w:pPr>
        <w:pStyle w:val="a3"/>
        <w:spacing w:before="1"/>
        <w:ind w:left="0"/>
        <w:jc w:val="left"/>
      </w:pPr>
    </w:p>
    <w:p w14:paraId="0834D94F" w14:textId="77777777" w:rsidR="00113E33" w:rsidRDefault="00936FC5">
      <w:pPr>
        <w:pStyle w:val="1"/>
        <w:ind w:left="350" w:right="384" w:firstLine="710"/>
      </w:pPr>
      <w:r>
        <w:t>Планируемые результаты освоения АООП по химии обучающимися с ЗПР на уровне основного общего образования.</w:t>
      </w:r>
    </w:p>
    <w:p w14:paraId="6E815A87" w14:textId="77777777" w:rsidR="00113E33" w:rsidRDefault="00936FC5">
      <w:pPr>
        <w:pStyle w:val="a3"/>
        <w:spacing w:line="242" w:lineRule="auto"/>
        <w:ind w:right="385" w:firstLine="710"/>
      </w:pPr>
      <w:r>
        <w:t>Изучение химии</w:t>
      </w:r>
      <w:r>
        <w:rPr>
          <w:spacing w:val="40"/>
        </w:rPr>
        <w:t xml:space="preserve"> </w:t>
      </w:r>
      <w:r>
        <w:t>на уровне основного общего образования направлено на достижение обучающимися с ЗПР личностных, метапредметных и предметных результатов освоения учебного предмета.</w:t>
      </w:r>
    </w:p>
    <w:p w14:paraId="737ADB09" w14:textId="77777777" w:rsidR="00113E33" w:rsidRDefault="00936FC5">
      <w:pPr>
        <w:pStyle w:val="a3"/>
        <w:spacing w:before="2" w:line="242" w:lineRule="auto"/>
        <w:ind w:right="381" w:firstLine="710"/>
      </w:pPr>
      <w:r>
        <w:t>Личностные результаты освоения адаптированной программы основного общего образования достигаются в ходе обучения химии в единстве учебной и воспитательной деятельности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традиционными</w:t>
      </w:r>
      <w:r>
        <w:rPr>
          <w:spacing w:val="40"/>
        </w:rPr>
        <w:t xml:space="preserve"> </w:t>
      </w:r>
      <w:r>
        <w:t>российскими</w:t>
      </w:r>
      <w:r>
        <w:rPr>
          <w:spacing w:val="40"/>
        </w:rPr>
        <w:t xml:space="preserve"> </w:t>
      </w:r>
      <w:r>
        <w:t>социокультурными</w:t>
      </w:r>
      <w:r>
        <w:rPr>
          <w:spacing w:val="40"/>
        </w:rPr>
        <w:t xml:space="preserve"> </w:t>
      </w:r>
      <w:r>
        <w:t>и</w:t>
      </w:r>
      <w:r>
        <w:rPr>
          <w:spacing w:val="40"/>
        </w:rPr>
        <w:t xml:space="preserve"> </w:t>
      </w:r>
      <w:r>
        <w:t>духовно-</w:t>
      </w:r>
    </w:p>
    <w:p w14:paraId="4B31DAFC" w14:textId="77777777" w:rsidR="00113E33" w:rsidRDefault="00113E33">
      <w:pPr>
        <w:pStyle w:val="a3"/>
        <w:spacing w:line="242" w:lineRule="auto"/>
        <w:sectPr w:rsidR="00113E33">
          <w:pgSz w:w="11900" w:h="16860"/>
          <w:pgMar w:top="1180" w:right="425" w:bottom="1460" w:left="850" w:header="0" w:footer="1206" w:gutter="0"/>
          <w:cols w:space="720"/>
        </w:sectPr>
      </w:pPr>
    </w:p>
    <w:p w14:paraId="52AAD2FB" w14:textId="77777777" w:rsidR="00113E33" w:rsidRDefault="00936FC5">
      <w:pPr>
        <w:pStyle w:val="a3"/>
        <w:spacing w:before="72" w:line="242" w:lineRule="auto"/>
        <w:ind w:right="391"/>
      </w:pPr>
      <w:r>
        <w:lastRenderedPageBreak/>
        <w:t>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7E6CD46D" w14:textId="77777777" w:rsidR="00113E33" w:rsidRDefault="00936FC5">
      <w:pPr>
        <w:pStyle w:val="a3"/>
        <w:spacing w:before="4"/>
        <w:ind w:right="387" w:firstLine="710"/>
      </w:pPr>
      <w:r>
        <w:t>Личностные результаты отражают готовность обучающихся с ЗПР руководствоваться системой позитивных ценностных ориентаций и расширение опыта деятельности на ее основе, в том числе в части:</w:t>
      </w:r>
    </w:p>
    <w:p w14:paraId="301E535C" w14:textId="77777777" w:rsidR="00113E33" w:rsidRDefault="00936FC5">
      <w:pPr>
        <w:pStyle w:val="a5"/>
        <w:numPr>
          <w:ilvl w:val="0"/>
          <w:numId w:val="58"/>
        </w:numPr>
        <w:tabs>
          <w:tab w:val="left" w:pos="1315"/>
        </w:tabs>
        <w:spacing w:before="12"/>
        <w:ind w:left="1315" w:hanging="255"/>
        <w:jc w:val="both"/>
        <w:rPr>
          <w:sz w:val="24"/>
        </w:rPr>
      </w:pPr>
      <w:r>
        <w:rPr>
          <w:sz w:val="24"/>
        </w:rPr>
        <w:t>патриотического</w:t>
      </w:r>
      <w:r>
        <w:rPr>
          <w:spacing w:val="-13"/>
          <w:sz w:val="24"/>
        </w:rPr>
        <w:t xml:space="preserve"> </w:t>
      </w:r>
      <w:r>
        <w:rPr>
          <w:spacing w:val="-2"/>
          <w:sz w:val="24"/>
        </w:rPr>
        <w:t>воспитания:</w:t>
      </w:r>
    </w:p>
    <w:p w14:paraId="1670AA58" w14:textId="77777777" w:rsidR="00113E33" w:rsidRDefault="00936FC5">
      <w:pPr>
        <w:pStyle w:val="a3"/>
        <w:spacing w:before="7" w:line="242" w:lineRule="auto"/>
        <w:ind w:right="389" w:firstLine="710"/>
      </w:pPr>
      <w: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w:t>
      </w:r>
      <w:r>
        <w:rPr>
          <w:spacing w:val="-2"/>
        </w:rPr>
        <w:t>общества;</w:t>
      </w:r>
    </w:p>
    <w:p w14:paraId="7B43B51A" w14:textId="77777777" w:rsidR="00113E33" w:rsidRDefault="00936FC5">
      <w:pPr>
        <w:pStyle w:val="a5"/>
        <w:numPr>
          <w:ilvl w:val="0"/>
          <w:numId w:val="58"/>
        </w:numPr>
        <w:tabs>
          <w:tab w:val="left" w:pos="1315"/>
        </w:tabs>
        <w:spacing w:before="1"/>
        <w:ind w:left="1315" w:hanging="255"/>
        <w:jc w:val="both"/>
        <w:rPr>
          <w:sz w:val="24"/>
        </w:rPr>
      </w:pPr>
      <w:r>
        <w:rPr>
          <w:sz w:val="24"/>
        </w:rPr>
        <w:t>гражданского</w:t>
      </w:r>
      <w:r>
        <w:rPr>
          <w:spacing w:val="-5"/>
          <w:sz w:val="24"/>
        </w:rPr>
        <w:t xml:space="preserve"> </w:t>
      </w:r>
      <w:r>
        <w:rPr>
          <w:spacing w:val="-2"/>
          <w:sz w:val="24"/>
        </w:rPr>
        <w:t>воспитания:</w:t>
      </w:r>
    </w:p>
    <w:p w14:paraId="6F879D0E" w14:textId="77777777" w:rsidR="00113E33" w:rsidRDefault="00936FC5">
      <w:pPr>
        <w:pStyle w:val="a3"/>
        <w:spacing w:before="5" w:line="242" w:lineRule="auto"/>
        <w:ind w:right="387" w:firstLine="710"/>
      </w:pPr>
      <w:r>
        <w:t xml:space="preserve">представления о социальных нормах и правилах межличностных отношений в коллективе, коммуникативной компетентности в общественно полезной, </w:t>
      </w:r>
      <w:proofErr w:type="spellStart"/>
      <w:r>
        <w:t>учебноисследовательской</w:t>
      </w:r>
      <w:proofErr w:type="spellEnd"/>
      <w:r>
        <w:t>,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w:t>
      </w:r>
      <w:r>
        <w:rPr>
          <w:spacing w:val="80"/>
        </w:rPr>
        <w:t xml:space="preserve"> </w:t>
      </w:r>
      <w:r>
        <w:t>и</w:t>
      </w:r>
      <w:r>
        <w:rPr>
          <w:spacing w:val="80"/>
        </w:rPr>
        <w:t xml:space="preserve"> </w:t>
      </w:r>
      <w:r>
        <w:t>взаимопомощи</w:t>
      </w:r>
      <w:r>
        <w:rPr>
          <w:spacing w:val="80"/>
        </w:rPr>
        <w:t xml:space="preserve"> </w:t>
      </w:r>
      <w:r>
        <w:t>в</w:t>
      </w:r>
      <w:r>
        <w:rPr>
          <w:spacing w:val="80"/>
        </w:rPr>
        <w:t xml:space="preserve"> </w:t>
      </w:r>
      <w:r>
        <w:t>процессе</w:t>
      </w:r>
      <w:r>
        <w:rPr>
          <w:spacing w:val="80"/>
        </w:rPr>
        <w:t xml:space="preserve"> </w:t>
      </w:r>
      <w:r>
        <w:t>этой</w:t>
      </w:r>
      <w:r>
        <w:rPr>
          <w:spacing w:val="80"/>
          <w:w w:val="150"/>
        </w:rPr>
        <w:t xml:space="preserve"> </w:t>
      </w:r>
      <w:r>
        <w:t>учебной</w:t>
      </w:r>
      <w:r>
        <w:rPr>
          <w:spacing w:val="80"/>
          <w:w w:val="150"/>
        </w:rPr>
        <w:t xml:space="preserve"> </w:t>
      </w:r>
      <w:r>
        <w:t>деятельности,</w:t>
      </w:r>
      <w:r>
        <w:rPr>
          <w:spacing w:val="80"/>
        </w:rPr>
        <w:t xml:space="preserve"> </w:t>
      </w:r>
      <w:r>
        <w:t>готовности</w:t>
      </w:r>
    </w:p>
    <w:p w14:paraId="40A1109B" w14:textId="77777777" w:rsidR="00113E33" w:rsidRDefault="00936FC5">
      <w:pPr>
        <w:pStyle w:val="a3"/>
        <w:spacing w:before="61" w:line="242" w:lineRule="auto"/>
        <w:ind w:right="400"/>
      </w:pPr>
      <w:r>
        <w:t>оценивать свое поведение и поступки своих товарищей с позиции нравственных и правовых норм с учетом осознания последствий поступков;</w:t>
      </w:r>
    </w:p>
    <w:p w14:paraId="7E06E126" w14:textId="77777777" w:rsidR="00113E33" w:rsidRDefault="00936FC5">
      <w:pPr>
        <w:pStyle w:val="a5"/>
        <w:numPr>
          <w:ilvl w:val="0"/>
          <w:numId w:val="58"/>
        </w:numPr>
        <w:tabs>
          <w:tab w:val="left" w:pos="1315"/>
        </w:tabs>
        <w:spacing w:before="4"/>
        <w:ind w:left="1315" w:hanging="255"/>
        <w:jc w:val="both"/>
        <w:rPr>
          <w:sz w:val="24"/>
        </w:rPr>
      </w:pPr>
      <w:r>
        <w:rPr>
          <w:sz w:val="24"/>
        </w:rPr>
        <w:t>ценности</w:t>
      </w:r>
      <w:r>
        <w:rPr>
          <w:spacing w:val="-9"/>
          <w:sz w:val="24"/>
        </w:rPr>
        <w:t xml:space="preserve"> </w:t>
      </w:r>
      <w:r>
        <w:rPr>
          <w:sz w:val="24"/>
        </w:rPr>
        <w:t>научного</w:t>
      </w:r>
      <w:r>
        <w:rPr>
          <w:spacing w:val="-8"/>
          <w:sz w:val="24"/>
        </w:rPr>
        <w:t xml:space="preserve"> </w:t>
      </w:r>
      <w:r>
        <w:rPr>
          <w:spacing w:val="-2"/>
          <w:sz w:val="24"/>
        </w:rPr>
        <w:t>познания:</w:t>
      </w:r>
    </w:p>
    <w:p w14:paraId="68F85CA6" w14:textId="77777777" w:rsidR="00113E33" w:rsidRDefault="00936FC5">
      <w:pPr>
        <w:pStyle w:val="a3"/>
        <w:spacing w:before="5" w:line="242" w:lineRule="auto"/>
        <w:ind w:right="391" w:firstLine="71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познавательных мотивов, направленных на получение новых знаний по химии,</w:t>
      </w:r>
    </w:p>
    <w:p w14:paraId="1B07313C" w14:textId="77777777" w:rsidR="00113E33" w:rsidRDefault="00936FC5">
      <w:pPr>
        <w:pStyle w:val="a3"/>
        <w:spacing w:before="1" w:line="242" w:lineRule="auto"/>
        <w:ind w:left="345" w:right="380" w:hanging="10"/>
      </w:pPr>
      <w:r>
        <w:t>необходимых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7DF897F8" w14:textId="77777777" w:rsidR="00113E33" w:rsidRDefault="00936FC5">
      <w:pPr>
        <w:pStyle w:val="a3"/>
        <w:spacing w:before="1" w:line="242" w:lineRule="auto"/>
        <w:ind w:right="385" w:firstLine="71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4) формирования культуры здоровья:</w:t>
      </w:r>
    </w:p>
    <w:p w14:paraId="44EB08BE" w14:textId="77777777" w:rsidR="00113E33" w:rsidRDefault="00936FC5">
      <w:pPr>
        <w:pStyle w:val="a3"/>
        <w:spacing w:before="4" w:line="242" w:lineRule="auto"/>
        <w:ind w:right="381" w:firstLine="71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5) трудового воспитания:</w:t>
      </w:r>
    </w:p>
    <w:p w14:paraId="07BB4069" w14:textId="77777777" w:rsidR="00113E33" w:rsidRDefault="00936FC5">
      <w:pPr>
        <w:pStyle w:val="a3"/>
        <w:spacing w:before="2" w:line="242" w:lineRule="auto"/>
        <w:ind w:right="385" w:firstLine="71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w:t>
      </w:r>
      <w:r>
        <w:rPr>
          <w:spacing w:val="-1"/>
        </w:rPr>
        <w:t xml:space="preserve"> </w:t>
      </w:r>
      <w:r>
        <w:t>химии, осознанного выбора индивидуальной траектории продолжения образования с учетом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6) экологического воспитания:</w:t>
      </w:r>
    </w:p>
    <w:p w14:paraId="35A2B863" w14:textId="77777777" w:rsidR="00113E33" w:rsidRDefault="00936FC5">
      <w:pPr>
        <w:pStyle w:val="a3"/>
        <w:spacing w:line="242" w:lineRule="auto"/>
        <w:ind w:right="381" w:firstLine="710"/>
      </w:pPr>
      <w:r>
        <w:t>экологически целесообразного отношения к природе как источнику жизни на Земле, основе ее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w:t>
      </w:r>
      <w:r>
        <w:rPr>
          <w:spacing w:val="-1"/>
        </w:rPr>
        <w:t xml:space="preserve"> </w:t>
      </w:r>
      <w:r>
        <w:t>жизни людей; способности применять</w:t>
      </w:r>
      <w:r>
        <w:rPr>
          <w:spacing w:val="-1"/>
        </w:rPr>
        <w:t xml:space="preserve"> </w:t>
      </w:r>
      <w:r>
        <w:t>знания, получаемые при изучении химии, для решения задач, связанных с окружающей природной средой, повышения</w:t>
      </w:r>
      <w:r>
        <w:rPr>
          <w:spacing w:val="30"/>
        </w:rPr>
        <w:t xml:space="preserve"> </w:t>
      </w:r>
      <w:r>
        <w:t>уровня</w:t>
      </w:r>
      <w:r>
        <w:rPr>
          <w:spacing w:val="28"/>
        </w:rPr>
        <w:t xml:space="preserve"> </w:t>
      </w:r>
      <w:r>
        <w:t>экологической</w:t>
      </w:r>
      <w:r>
        <w:rPr>
          <w:spacing w:val="29"/>
        </w:rPr>
        <w:t xml:space="preserve"> </w:t>
      </w:r>
      <w:r>
        <w:t>культуры,</w:t>
      </w:r>
      <w:r>
        <w:rPr>
          <w:spacing w:val="30"/>
        </w:rPr>
        <w:t xml:space="preserve"> </w:t>
      </w:r>
      <w:r>
        <w:t>осознания</w:t>
      </w:r>
      <w:r>
        <w:rPr>
          <w:spacing w:val="28"/>
        </w:rPr>
        <w:t xml:space="preserve"> </w:t>
      </w:r>
      <w:r>
        <w:t>глобального характера экологических</w:t>
      </w:r>
    </w:p>
    <w:p w14:paraId="3E88894E" w14:textId="77777777" w:rsidR="00113E33" w:rsidRDefault="00113E33">
      <w:pPr>
        <w:pStyle w:val="a3"/>
        <w:spacing w:line="242" w:lineRule="auto"/>
        <w:sectPr w:rsidR="00113E33">
          <w:pgSz w:w="11900" w:h="16860"/>
          <w:pgMar w:top="1180" w:right="425" w:bottom="1460" w:left="850" w:header="0" w:footer="1206" w:gutter="0"/>
          <w:cols w:space="720"/>
        </w:sectPr>
      </w:pPr>
    </w:p>
    <w:p w14:paraId="170838ED" w14:textId="77777777" w:rsidR="00113E33" w:rsidRDefault="00936FC5">
      <w:pPr>
        <w:pStyle w:val="a3"/>
        <w:spacing w:before="72" w:line="242" w:lineRule="auto"/>
        <w:ind w:right="385"/>
      </w:pPr>
      <w:r>
        <w:lastRenderedPageBreak/>
        <w:t>проблем и путей их решения посредством методов химии; экологического мышления, умения руководствоваться им в познавательной,</w:t>
      </w:r>
    </w:p>
    <w:p w14:paraId="317C896E" w14:textId="77777777" w:rsidR="00113E33" w:rsidRDefault="00936FC5">
      <w:pPr>
        <w:pStyle w:val="a3"/>
        <w:spacing w:before="2"/>
      </w:pPr>
      <w:r>
        <w:t>коммуникативной</w:t>
      </w:r>
      <w:r>
        <w:rPr>
          <w:spacing w:val="-13"/>
        </w:rPr>
        <w:t xml:space="preserve"> </w:t>
      </w:r>
      <w:r>
        <w:t>и</w:t>
      </w:r>
      <w:r>
        <w:rPr>
          <w:spacing w:val="-10"/>
        </w:rPr>
        <w:t xml:space="preserve"> </w:t>
      </w:r>
      <w:r>
        <w:t>социальной</w:t>
      </w:r>
      <w:r>
        <w:rPr>
          <w:spacing w:val="-8"/>
        </w:rPr>
        <w:t xml:space="preserve"> </w:t>
      </w:r>
      <w:r>
        <w:rPr>
          <w:spacing w:val="-2"/>
        </w:rPr>
        <w:t>практике.</w:t>
      </w:r>
    </w:p>
    <w:p w14:paraId="11B116AF" w14:textId="77777777" w:rsidR="00113E33" w:rsidRDefault="00936FC5">
      <w:pPr>
        <w:pStyle w:val="a3"/>
        <w:spacing w:before="7" w:line="242" w:lineRule="auto"/>
        <w:ind w:right="389" w:firstLine="71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w:t>
      </w:r>
      <w:r>
        <w:t>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51BFE342" w14:textId="77777777" w:rsidR="00113E33" w:rsidRDefault="00936FC5">
      <w:pPr>
        <w:pStyle w:val="a5"/>
        <w:numPr>
          <w:ilvl w:val="0"/>
          <w:numId w:val="57"/>
        </w:numPr>
        <w:tabs>
          <w:tab w:val="left" w:pos="1315"/>
        </w:tabs>
        <w:spacing w:line="275" w:lineRule="exact"/>
        <w:ind w:left="1315" w:hanging="255"/>
        <w:jc w:val="both"/>
        <w:rPr>
          <w:sz w:val="24"/>
        </w:rPr>
      </w:pPr>
      <w:r>
        <w:rPr>
          <w:sz w:val="24"/>
        </w:rPr>
        <w:t>базовые</w:t>
      </w:r>
      <w:r>
        <w:rPr>
          <w:spacing w:val="-10"/>
          <w:sz w:val="24"/>
        </w:rPr>
        <w:t xml:space="preserve"> </w:t>
      </w:r>
      <w:r>
        <w:rPr>
          <w:sz w:val="24"/>
        </w:rPr>
        <w:t>логические</w:t>
      </w:r>
      <w:r>
        <w:rPr>
          <w:spacing w:val="-8"/>
          <w:sz w:val="24"/>
        </w:rPr>
        <w:t xml:space="preserve"> </w:t>
      </w:r>
      <w:r>
        <w:rPr>
          <w:spacing w:val="-2"/>
          <w:sz w:val="24"/>
        </w:rPr>
        <w:t>действия:</w:t>
      </w:r>
    </w:p>
    <w:p w14:paraId="497E30D8" w14:textId="77777777" w:rsidR="00113E33" w:rsidRDefault="00936FC5">
      <w:pPr>
        <w:pStyle w:val="a3"/>
        <w:spacing w:before="3" w:line="242" w:lineRule="auto"/>
        <w:ind w:right="394" w:firstLine="710"/>
      </w:pPr>
      <w:r>
        <w:t>умение использовать приемы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w:t>
      </w:r>
      <w:r>
        <w:rPr>
          <w:spacing w:val="80"/>
        </w:rPr>
        <w:t xml:space="preserve"> </w:t>
      </w:r>
      <w:r>
        <w:t>основания</w:t>
      </w:r>
      <w:r>
        <w:rPr>
          <w:spacing w:val="80"/>
        </w:rPr>
        <w:t xml:space="preserve"> </w:t>
      </w:r>
      <w:r>
        <w:t>и</w:t>
      </w:r>
      <w:r>
        <w:rPr>
          <w:spacing w:val="80"/>
        </w:rPr>
        <w:t xml:space="preserve"> </w:t>
      </w:r>
      <w:r>
        <w:t>критерии</w:t>
      </w:r>
      <w:r>
        <w:rPr>
          <w:spacing w:val="80"/>
        </w:rPr>
        <w:t xml:space="preserve"> </w:t>
      </w:r>
      <w:r>
        <w:t>для</w:t>
      </w:r>
      <w:r>
        <w:rPr>
          <w:spacing w:val="80"/>
        </w:rPr>
        <w:t xml:space="preserve"> </w:t>
      </w:r>
      <w:r>
        <w:t>классификации</w:t>
      </w:r>
      <w:r>
        <w:rPr>
          <w:spacing w:val="80"/>
        </w:rPr>
        <w:t xml:space="preserve"> </w:t>
      </w:r>
      <w:r>
        <w:t>химических</w:t>
      </w:r>
      <w:r>
        <w:rPr>
          <w:spacing w:val="80"/>
        </w:rPr>
        <w:t xml:space="preserve"> </w:t>
      </w:r>
      <w:r>
        <w:t>веществ</w:t>
      </w:r>
      <w:r>
        <w:rPr>
          <w:spacing w:val="80"/>
        </w:rPr>
        <w:t xml:space="preserve"> </w:t>
      </w:r>
      <w:r>
        <w:t>и</w:t>
      </w:r>
      <w:r>
        <w:rPr>
          <w:spacing w:val="80"/>
        </w:rPr>
        <w:t xml:space="preserve"> </w:t>
      </w:r>
      <w:r>
        <w:t>химических</w:t>
      </w:r>
    </w:p>
    <w:p w14:paraId="0924AE75" w14:textId="77777777" w:rsidR="00113E33" w:rsidRDefault="00936FC5">
      <w:pPr>
        <w:pStyle w:val="a3"/>
        <w:spacing w:before="61" w:line="242" w:lineRule="auto"/>
        <w:ind w:right="382"/>
      </w:pPr>
      <w:r>
        <w:t>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w:t>
      </w:r>
      <w:r>
        <w:t xml:space="preserve">етом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w:t>
      </w:r>
      <w:r>
        <w:rPr>
          <w:spacing w:val="-2"/>
        </w:rPr>
        <w:t>явлениях;</w:t>
      </w:r>
    </w:p>
    <w:p w14:paraId="5F4565C4" w14:textId="77777777" w:rsidR="00113E33" w:rsidRDefault="00936FC5">
      <w:pPr>
        <w:pStyle w:val="a5"/>
        <w:numPr>
          <w:ilvl w:val="0"/>
          <w:numId w:val="57"/>
        </w:numPr>
        <w:tabs>
          <w:tab w:val="left" w:pos="1315"/>
        </w:tabs>
        <w:spacing w:line="275" w:lineRule="exact"/>
        <w:ind w:left="1315" w:hanging="255"/>
        <w:jc w:val="both"/>
        <w:rPr>
          <w:sz w:val="24"/>
        </w:rPr>
      </w:pPr>
      <w:r>
        <w:rPr>
          <w:sz w:val="24"/>
        </w:rPr>
        <w:t>базовые</w:t>
      </w:r>
      <w:r>
        <w:rPr>
          <w:spacing w:val="-13"/>
          <w:sz w:val="24"/>
        </w:rPr>
        <w:t xml:space="preserve"> </w:t>
      </w:r>
      <w:r>
        <w:rPr>
          <w:sz w:val="24"/>
        </w:rPr>
        <w:t>исследовательские</w:t>
      </w:r>
      <w:r>
        <w:rPr>
          <w:spacing w:val="-10"/>
          <w:sz w:val="24"/>
        </w:rPr>
        <w:t xml:space="preserve"> </w:t>
      </w:r>
      <w:r>
        <w:rPr>
          <w:spacing w:val="-2"/>
          <w:sz w:val="24"/>
        </w:rPr>
        <w:t>действия:</w:t>
      </w:r>
    </w:p>
    <w:p w14:paraId="045DF0F1" w14:textId="77777777" w:rsidR="00113E33" w:rsidRDefault="00936FC5">
      <w:pPr>
        <w:pStyle w:val="a3"/>
        <w:spacing w:before="2" w:line="242" w:lineRule="auto"/>
        <w:ind w:right="389" w:firstLine="71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проведенного опыта, исследования, составлять отчет о проделанной работе; 3) работа с информацией:</w:t>
      </w:r>
    </w:p>
    <w:p w14:paraId="22F0EDC6" w14:textId="77777777" w:rsidR="00113E33" w:rsidRDefault="00936FC5">
      <w:pPr>
        <w:pStyle w:val="a3"/>
        <w:spacing w:before="3" w:line="242" w:lineRule="auto"/>
        <w:ind w:right="380" w:firstLine="710"/>
      </w:pPr>
      <w: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определенного типа, приобретение опыта в области использования </w:t>
      </w:r>
      <w:proofErr w:type="spellStart"/>
      <w:r>
        <w:t>информационнокоммуникативных</w:t>
      </w:r>
      <w:proofErr w:type="spellEnd"/>
      <w:r>
        <w:t xml:space="preserve"> технологий, овладение культурой активного использования различных поисковых систем, самостоятельно выбирать</w:t>
      </w:r>
      <w:r>
        <w:rPr>
          <w:spacing w:val="40"/>
        </w:rPr>
        <w:t xml:space="preserve"> </w:t>
      </w:r>
      <w:r>
        <w:t>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0FDE7C74" w14:textId="77777777" w:rsidR="00113E33" w:rsidRDefault="00936FC5">
      <w:pPr>
        <w:pStyle w:val="a3"/>
        <w:spacing w:line="244" w:lineRule="auto"/>
        <w:ind w:right="391" w:firstLine="710"/>
      </w:pPr>
      <w:r>
        <w:t xml:space="preserve">У обучающегося будут сформированы следующие универсальные коммуникативные </w:t>
      </w:r>
      <w:r>
        <w:rPr>
          <w:spacing w:val="-2"/>
        </w:rPr>
        <w:t>действия:</w:t>
      </w:r>
    </w:p>
    <w:p w14:paraId="65593878" w14:textId="77777777" w:rsidR="00113E33" w:rsidRDefault="00936FC5">
      <w:pPr>
        <w:pStyle w:val="a3"/>
        <w:spacing w:line="275" w:lineRule="exact"/>
        <w:ind w:left="1240"/>
      </w:pPr>
      <w:r>
        <w:t>умение</w:t>
      </w:r>
      <w:r>
        <w:rPr>
          <w:spacing w:val="-5"/>
        </w:rPr>
        <w:t xml:space="preserve"> </w:t>
      </w:r>
      <w:r>
        <w:t>задавать</w:t>
      </w:r>
      <w:r>
        <w:rPr>
          <w:spacing w:val="2"/>
        </w:rPr>
        <w:t xml:space="preserve"> </w:t>
      </w:r>
      <w:r>
        <w:t>вопросы (в</w:t>
      </w:r>
      <w:r>
        <w:rPr>
          <w:spacing w:val="-3"/>
        </w:rPr>
        <w:t xml:space="preserve"> </w:t>
      </w:r>
      <w:r>
        <w:t>ходе</w:t>
      </w:r>
      <w:r>
        <w:rPr>
          <w:spacing w:val="-3"/>
        </w:rPr>
        <w:t xml:space="preserve"> </w:t>
      </w:r>
      <w:r>
        <w:t>диалога</w:t>
      </w:r>
      <w:r>
        <w:rPr>
          <w:spacing w:val="-2"/>
        </w:rPr>
        <w:t xml:space="preserve"> </w:t>
      </w:r>
      <w:r>
        <w:t>и (или)</w:t>
      </w:r>
      <w:r>
        <w:rPr>
          <w:spacing w:val="-1"/>
        </w:rPr>
        <w:t xml:space="preserve"> </w:t>
      </w:r>
      <w:r>
        <w:t>дискуссии)</w:t>
      </w:r>
      <w:r>
        <w:rPr>
          <w:spacing w:val="1"/>
        </w:rPr>
        <w:t xml:space="preserve"> </w:t>
      </w:r>
      <w:r>
        <w:t>по существу</w:t>
      </w:r>
      <w:r>
        <w:rPr>
          <w:spacing w:val="-8"/>
        </w:rPr>
        <w:t xml:space="preserve"> </w:t>
      </w:r>
      <w:r>
        <w:rPr>
          <w:spacing w:val="-2"/>
        </w:rPr>
        <w:t>обсуждаемой</w:t>
      </w:r>
    </w:p>
    <w:p w14:paraId="2AD834A1" w14:textId="77777777" w:rsidR="00113E33" w:rsidRDefault="00113E33">
      <w:pPr>
        <w:pStyle w:val="a3"/>
        <w:spacing w:line="275" w:lineRule="exact"/>
        <w:sectPr w:rsidR="00113E33">
          <w:pgSz w:w="11900" w:h="16860"/>
          <w:pgMar w:top="1180" w:right="425" w:bottom="1460" w:left="850" w:header="0" w:footer="1206" w:gutter="0"/>
          <w:cols w:space="720"/>
        </w:sectPr>
      </w:pPr>
    </w:p>
    <w:p w14:paraId="4367C095" w14:textId="77777777" w:rsidR="00113E33" w:rsidRDefault="00936FC5">
      <w:pPr>
        <w:pStyle w:val="a3"/>
        <w:spacing w:before="72" w:line="242" w:lineRule="auto"/>
        <w:ind w:right="386"/>
      </w:pPr>
      <w:r>
        <w:lastRenderedPageBreak/>
        <w:t>темы, формулировать свои предложения относительно выполнения предложенной задачи;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заинтересованность в совместной со сверстниками познавательной и исследовательской деятельности при решении возникающих проблем на основе учета общих интересов и согласования позиций (обсуждения, обмен мнениями, "мозговые штурмы", координация совместных дей</w:t>
      </w:r>
      <w:r>
        <w:t>ствий, определение критериев по оценке качества выполненной работы и другие);</w:t>
      </w:r>
    </w:p>
    <w:p w14:paraId="7E53E187" w14:textId="77777777" w:rsidR="00113E33" w:rsidRDefault="00936FC5">
      <w:pPr>
        <w:pStyle w:val="a3"/>
        <w:spacing w:line="242" w:lineRule="auto"/>
        <w:ind w:right="391" w:firstLine="710"/>
      </w:pPr>
      <w:r>
        <w:t xml:space="preserve">У обучающегося будут сформированы следующие универсальные регулятивные </w:t>
      </w:r>
      <w:r>
        <w:rPr>
          <w:spacing w:val="-2"/>
        </w:rPr>
        <w:t>действия:</w:t>
      </w:r>
    </w:p>
    <w:p w14:paraId="72FFEA3B" w14:textId="77777777" w:rsidR="00113E33" w:rsidRDefault="00936FC5">
      <w:pPr>
        <w:pStyle w:val="a3"/>
        <w:spacing w:before="1" w:line="242" w:lineRule="auto"/>
        <w:ind w:right="390" w:firstLine="71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учетом получения</w:t>
      </w:r>
      <w:r>
        <w:rPr>
          <w:spacing w:val="80"/>
          <w:w w:val="150"/>
        </w:rPr>
        <w:t xml:space="preserve"> </w:t>
      </w:r>
      <w:r>
        <w:t>новых</w:t>
      </w:r>
      <w:r>
        <w:rPr>
          <w:spacing w:val="80"/>
          <w:w w:val="150"/>
        </w:rPr>
        <w:t xml:space="preserve"> </w:t>
      </w:r>
      <w:r>
        <w:t>знаний</w:t>
      </w:r>
      <w:r>
        <w:rPr>
          <w:spacing w:val="80"/>
          <w:w w:val="150"/>
        </w:rPr>
        <w:t xml:space="preserve"> </w:t>
      </w:r>
      <w:r>
        <w:t>об</w:t>
      </w:r>
      <w:r>
        <w:rPr>
          <w:spacing w:val="80"/>
          <w:w w:val="150"/>
        </w:rPr>
        <w:t xml:space="preserve"> </w:t>
      </w:r>
      <w:r>
        <w:t>изучаемых</w:t>
      </w:r>
      <w:r>
        <w:rPr>
          <w:spacing w:val="80"/>
          <w:w w:val="150"/>
        </w:rPr>
        <w:t xml:space="preserve"> </w:t>
      </w:r>
      <w:r>
        <w:t>объектах</w:t>
      </w:r>
      <w:r>
        <w:rPr>
          <w:spacing w:val="80"/>
          <w:w w:val="150"/>
        </w:rPr>
        <w:t xml:space="preserve"> </w:t>
      </w:r>
      <w:r>
        <w:t>-</w:t>
      </w:r>
      <w:r>
        <w:rPr>
          <w:spacing w:val="80"/>
          <w:w w:val="150"/>
        </w:rPr>
        <w:t xml:space="preserve"> </w:t>
      </w:r>
      <w:r>
        <w:t>веществах</w:t>
      </w:r>
      <w:r>
        <w:rPr>
          <w:spacing w:val="80"/>
          <w:w w:val="150"/>
        </w:rPr>
        <w:t xml:space="preserve"> </w:t>
      </w:r>
      <w:r>
        <w:t>и</w:t>
      </w:r>
      <w:r>
        <w:rPr>
          <w:spacing w:val="80"/>
          <w:w w:val="150"/>
        </w:rPr>
        <w:t xml:space="preserve"> </w:t>
      </w:r>
      <w:r>
        <w:t>реакциях,</w:t>
      </w:r>
      <w:r>
        <w:rPr>
          <w:spacing w:val="80"/>
          <w:w w:val="150"/>
        </w:rPr>
        <w:t xml:space="preserve"> </w:t>
      </w:r>
      <w:r>
        <w:t>оценивать</w:t>
      </w:r>
    </w:p>
    <w:p w14:paraId="5EC9D2BE" w14:textId="77777777" w:rsidR="00113E33" w:rsidRDefault="00936FC5">
      <w:pPr>
        <w:pStyle w:val="a3"/>
        <w:spacing w:before="62" w:line="242" w:lineRule="auto"/>
        <w:ind w:right="400"/>
      </w:pPr>
      <w:r>
        <w:t>соответствие полученного результата заявленной цели; умение использовать и анализировать контексты, предлагаемые в условии заданий.</w:t>
      </w:r>
    </w:p>
    <w:p w14:paraId="7FA69FDB" w14:textId="77777777" w:rsidR="00113E33" w:rsidRDefault="00936FC5">
      <w:pPr>
        <w:pStyle w:val="a3"/>
        <w:spacing w:before="2" w:line="244" w:lineRule="auto"/>
        <w:ind w:right="394" w:firstLine="710"/>
      </w:pPr>
      <w:r>
        <w:t xml:space="preserve">Предметные результаты освоения программы по химии на уровне основного общего </w:t>
      </w:r>
      <w:r>
        <w:rPr>
          <w:spacing w:val="-2"/>
        </w:rPr>
        <w:t>образования.</w:t>
      </w:r>
    </w:p>
    <w:p w14:paraId="364F96C9" w14:textId="77777777" w:rsidR="00113E33" w:rsidRDefault="00936FC5">
      <w:pPr>
        <w:pStyle w:val="a3"/>
        <w:spacing w:line="242" w:lineRule="auto"/>
        <w:ind w:right="382" w:firstLine="71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26586B2C" w14:textId="77777777" w:rsidR="00113E33" w:rsidRDefault="00936FC5">
      <w:pPr>
        <w:pStyle w:val="a3"/>
        <w:spacing w:line="244" w:lineRule="auto"/>
        <w:ind w:right="396" w:firstLine="770"/>
      </w:pPr>
      <w:r>
        <w:t>К концу обучения в 8 классе у обучающегося будут сформированы следующие предметные результаты по химии:</w:t>
      </w:r>
    </w:p>
    <w:p w14:paraId="29143BC5" w14:textId="77777777" w:rsidR="00113E33" w:rsidRDefault="00936FC5">
      <w:pPr>
        <w:pStyle w:val="a3"/>
        <w:spacing w:line="242" w:lineRule="auto"/>
        <w:ind w:right="380" w:firstLine="710"/>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w:t>
      </w:r>
      <w:r>
        <w:t xml:space="preserve">экзо- и эндотермические реакции, тепловой эффект реакции, ядро атома, электронный слой атома, атомная </w:t>
      </w:r>
      <w:proofErr w:type="spellStart"/>
      <w:r>
        <w:t>орбиталь</w:t>
      </w:r>
      <w:proofErr w:type="spellEnd"/>
      <w: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и применять эти понятия</w:t>
      </w:r>
    </w:p>
    <w:p w14:paraId="0845C4AB" w14:textId="77777777" w:rsidR="00113E33" w:rsidRDefault="00936FC5">
      <w:pPr>
        <w:pStyle w:val="a3"/>
        <w:spacing w:line="244" w:lineRule="auto"/>
        <w:ind w:left="1046" w:right="396" w:hanging="711"/>
      </w:pPr>
      <w:r>
        <w:t>при описании веществ и их превращений; использовать химическую символику для составления формул веществ и уравнений</w:t>
      </w:r>
    </w:p>
    <w:p w14:paraId="77968E43" w14:textId="77777777" w:rsidR="00113E33" w:rsidRDefault="00936FC5">
      <w:pPr>
        <w:pStyle w:val="a3"/>
        <w:spacing w:line="242" w:lineRule="auto"/>
        <w:ind w:left="345" w:right="383" w:hanging="10"/>
      </w:pPr>
      <w:r>
        <w:t>химических реакций; 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w:t>
      </w:r>
      <w:r>
        <w:rPr>
          <w:spacing w:val="-5"/>
        </w:rPr>
        <w:t xml:space="preserve"> </w:t>
      </w:r>
      <w:r>
        <w:t xml:space="preserve">классу соединений по формулам, вид химической связи (ковалентная и ионная) в неорганических соединениях;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w:t>
      </w:r>
      <w:proofErr w:type="spellStart"/>
      <w:r>
        <w:t>атомномолекулярного</w:t>
      </w:r>
      <w:proofErr w:type="spellEnd"/>
      <w:r>
        <w:t xml:space="preserve"> учения, закона Авогадро, описывать и характеризовать табличную</w:t>
      </w:r>
      <w:r>
        <w:rPr>
          <w:spacing w:val="40"/>
        </w:rPr>
        <w:t xml:space="preserve"> </w:t>
      </w:r>
      <w:r>
        <w:t>форму Периодической системы химических элементов: различать понятия "главная подгруппа (</w:t>
      </w:r>
      <w:proofErr w:type="spellStart"/>
      <w:r>
        <w:t>Агруппа</w:t>
      </w:r>
      <w:proofErr w:type="spellEnd"/>
      <w:r>
        <w:t>)"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w:t>
      </w:r>
    </w:p>
    <w:p w14:paraId="65DC9EBE" w14:textId="77777777" w:rsidR="00113E33" w:rsidRDefault="00113E33">
      <w:pPr>
        <w:pStyle w:val="a3"/>
        <w:spacing w:line="242" w:lineRule="auto"/>
        <w:sectPr w:rsidR="00113E33">
          <w:pgSz w:w="11900" w:h="16860"/>
          <w:pgMar w:top="1180" w:right="425" w:bottom="1460" w:left="850" w:header="0" w:footer="1206" w:gutter="0"/>
          <w:cols w:space="720"/>
        </w:sectPr>
      </w:pPr>
    </w:p>
    <w:p w14:paraId="5BC2C958" w14:textId="77777777" w:rsidR="00113E33" w:rsidRDefault="00936FC5">
      <w:pPr>
        <w:pStyle w:val="a3"/>
        <w:spacing w:before="72" w:line="242" w:lineRule="auto"/>
        <w:ind w:left="345" w:right="387"/>
      </w:pPr>
      <w:r>
        <w:lastRenderedPageBreak/>
        <w:t>заряд ядра, общее число электронов и распределение их по электронным слоям); классифицировать химические элементы, неорганические вещества, химические реакции</w:t>
      </w:r>
    </w:p>
    <w:p w14:paraId="5AB32B81" w14:textId="77777777" w:rsidR="00113E33" w:rsidRDefault="00936FC5">
      <w:pPr>
        <w:pStyle w:val="a3"/>
        <w:spacing w:line="242" w:lineRule="auto"/>
        <w:ind w:left="345" w:right="386" w:hanging="10"/>
      </w:pPr>
      <w:r>
        <w:t>(по числу и составу участвующих в реакции веществ, по тепловому эффекту);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прогнозировать свойства веществ в зависимости от их качественного состава,</w:t>
      </w:r>
    </w:p>
    <w:p w14:paraId="2698DB57" w14:textId="77777777" w:rsidR="00113E33" w:rsidRDefault="00936FC5">
      <w:pPr>
        <w:pStyle w:val="a3"/>
        <w:spacing w:line="242" w:lineRule="auto"/>
        <w:ind w:left="345" w:right="376" w:hanging="10"/>
      </w:pPr>
      <w:r>
        <w:t>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 применять основные операции мыслительной деятельности - анализ и синтез, сравнение, обобщение, систематизацию, классификацию, выявление</w:t>
      </w:r>
      <w:r>
        <w:rPr>
          <w:spacing w:val="40"/>
        </w:rPr>
        <w:t xml:space="preserve"> </w:t>
      </w:r>
      <w:r>
        <w:t>причинно-следственных связей - для изучения свойств веществ и химических реакций, естественно-научные методы познания наблюдение, измерение, моделирование, эксперимент (реальный</w:t>
      </w:r>
      <w:r>
        <w:rPr>
          <w:spacing w:val="56"/>
        </w:rPr>
        <w:t xml:space="preserve">  </w:t>
      </w:r>
      <w:r>
        <w:t>и</w:t>
      </w:r>
      <w:r>
        <w:rPr>
          <w:spacing w:val="56"/>
        </w:rPr>
        <w:t xml:space="preserve">  </w:t>
      </w:r>
      <w:r>
        <w:t>мысленный);</w:t>
      </w:r>
      <w:r>
        <w:rPr>
          <w:spacing w:val="56"/>
        </w:rPr>
        <w:t xml:space="preserve">  </w:t>
      </w:r>
      <w:r>
        <w:t>следовать</w:t>
      </w:r>
      <w:r>
        <w:rPr>
          <w:spacing w:val="57"/>
        </w:rPr>
        <w:t xml:space="preserve">  </w:t>
      </w:r>
      <w:r>
        <w:t>правилам</w:t>
      </w:r>
      <w:r>
        <w:rPr>
          <w:spacing w:val="56"/>
        </w:rPr>
        <w:t xml:space="preserve">  </w:t>
      </w:r>
      <w:r>
        <w:t>пользования</w:t>
      </w:r>
      <w:r>
        <w:rPr>
          <w:spacing w:val="40"/>
        </w:rPr>
        <w:t xml:space="preserve">  </w:t>
      </w:r>
      <w:r>
        <w:t>химической</w:t>
      </w:r>
      <w:r>
        <w:rPr>
          <w:spacing w:val="57"/>
        </w:rPr>
        <w:t xml:space="preserve">  </w:t>
      </w:r>
      <w:r>
        <w:t>посудой</w:t>
      </w:r>
      <w:r>
        <w:rPr>
          <w:spacing w:val="59"/>
        </w:rPr>
        <w:t xml:space="preserve">  </w:t>
      </w:r>
      <w:r>
        <w:t>и</w:t>
      </w:r>
    </w:p>
    <w:p w14:paraId="51236C86" w14:textId="77777777" w:rsidR="00113E33" w:rsidRDefault="00936FC5">
      <w:pPr>
        <w:pStyle w:val="a3"/>
        <w:spacing w:before="58" w:line="242" w:lineRule="auto"/>
        <w:ind w:left="345" w:right="386"/>
      </w:pPr>
      <w:r>
        <w:t>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57073B4D" w14:textId="77777777" w:rsidR="00113E33" w:rsidRDefault="00936FC5">
      <w:pPr>
        <w:pStyle w:val="a3"/>
        <w:spacing w:before="1" w:line="242" w:lineRule="auto"/>
        <w:ind w:right="391" w:firstLine="710"/>
      </w:pPr>
      <w:r>
        <w:t>К концу обучения в 9 классе у обучающегося с ЗПР будут сформированы следующие предметные результаты по химии:</w:t>
      </w:r>
    </w:p>
    <w:p w14:paraId="4B7AE505" w14:textId="77777777" w:rsidR="00113E33" w:rsidRDefault="00936FC5">
      <w:pPr>
        <w:pStyle w:val="a3"/>
        <w:spacing w:before="1" w:line="242" w:lineRule="auto"/>
        <w:ind w:right="381" w:firstLine="780"/>
      </w:pPr>
      <w:r>
        <w:t>раскрывать</w:t>
      </w:r>
      <w:r>
        <w:rPr>
          <w:spacing w:val="-2"/>
        </w:rPr>
        <w:t xml:space="preserve"> </w:t>
      </w:r>
      <w:r>
        <w:t>смысл</w:t>
      </w:r>
      <w:r>
        <w:rPr>
          <w:spacing w:val="-3"/>
        </w:rPr>
        <w:t xml:space="preserve"> </w:t>
      </w:r>
      <w:r>
        <w:t>основных</w:t>
      </w:r>
      <w:r>
        <w:rPr>
          <w:spacing w:val="-6"/>
        </w:rPr>
        <w:t xml:space="preserve"> </w:t>
      </w:r>
      <w:r>
        <w:t>химических понятий:</w:t>
      </w:r>
      <w:r>
        <w:rPr>
          <w:spacing w:val="-9"/>
        </w:rPr>
        <w:t xml:space="preserve"> </w:t>
      </w:r>
      <w:r>
        <w:t>химический</w:t>
      </w:r>
      <w:r>
        <w:rPr>
          <w:spacing w:val="-4"/>
        </w:rPr>
        <w:t xml:space="preserve"> </w:t>
      </w:r>
      <w:r>
        <w:t>элемент,</w:t>
      </w:r>
      <w:r>
        <w:rPr>
          <w:spacing w:val="-3"/>
        </w:rPr>
        <w:t xml:space="preserve"> </w:t>
      </w:r>
      <w:r>
        <w:t>атом,</w:t>
      </w:r>
      <w:r>
        <w:rPr>
          <w:spacing w:val="-4"/>
        </w:rPr>
        <w:t xml:space="preserve"> </w:t>
      </w:r>
      <w:r>
        <w:t>молекула, ион, катион, анион, простое вещество, сложное вещество, валентность,</w:t>
      </w:r>
      <w:r>
        <w:rPr>
          <w:spacing w:val="40"/>
        </w:rPr>
        <w:t xml:space="preserve"> </w:t>
      </w:r>
      <w:r>
        <w:t xml:space="preserve">электроотрицательность, степень окисления, химическая реакция, химическая связь, тепловой эффект реакции, моль, молярный объем, раствор, электролиты, </w:t>
      </w:r>
      <w:proofErr w:type="spellStart"/>
      <w:r>
        <w:t>неэлектролиты</w:t>
      </w:r>
      <w:proofErr w:type="spellEnd"/>
      <w:r>
        <w:t>, электролитическая диссоциация, реакции ионного обмена, катализатор, химическое</w:t>
      </w:r>
      <w:r>
        <w:rPr>
          <w:spacing w:val="40"/>
        </w:rPr>
        <w:t xml:space="preserve"> </w:t>
      </w:r>
      <w:r>
        <w:t>равновесие, обратимые и необратимые реакции, окислительно-восстановительные реакции, окислитель, восстановитель, окисление и во</w:t>
      </w:r>
      <w:r>
        <w:t>сстановление, аллотропия, амфотерность, химическая связь (ковалентная, ионная, металлическая), кристаллическая решетка, коррозия металлов, сплавы, скорость химической реакции, предельно допустимая концентрация ПДК вещества; иллюстрировать взаимосвязь основных химических понятий и применять эти</w:t>
      </w:r>
      <w:r>
        <w:rPr>
          <w:spacing w:val="40"/>
        </w:rPr>
        <w:t xml:space="preserve"> </w:t>
      </w:r>
      <w:r>
        <w:rPr>
          <w:spacing w:val="-2"/>
        </w:rPr>
        <w:t>понятия</w:t>
      </w:r>
    </w:p>
    <w:p w14:paraId="44B0C7CF" w14:textId="77777777" w:rsidR="00113E33" w:rsidRDefault="00936FC5">
      <w:pPr>
        <w:pStyle w:val="a3"/>
        <w:spacing w:line="242" w:lineRule="auto"/>
        <w:ind w:left="1046" w:right="396" w:hanging="711"/>
      </w:pPr>
      <w:r>
        <w:t>при описании веществ и их превращений; использовать химическую символику для составления формул веществ и уравнений</w:t>
      </w:r>
    </w:p>
    <w:p w14:paraId="4CEE259E" w14:textId="77777777" w:rsidR="00113E33" w:rsidRDefault="00936FC5">
      <w:pPr>
        <w:pStyle w:val="a3"/>
        <w:spacing w:before="1" w:line="244" w:lineRule="auto"/>
        <w:ind w:left="1046" w:right="381" w:hanging="711"/>
      </w:pPr>
      <w:r>
        <w:t xml:space="preserve">химических реакций; определять валентность и степень окисления химических элементов в </w:t>
      </w:r>
      <w:r>
        <w:rPr>
          <w:spacing w:val="-2"/>
        </w:rPr>
        <w:t>соединениях</w:t>
      </w:r>
    </w:p>
    <w:p w14:paraId="6725FAEF" w14:textId="77777777" w:rsidR="00113E33" w:rsidRDefault="00936FC5">
      <w:pPr>
        <w:pStyle w:val="a3"/>
        <w:spacing w:line="242" w:lineRule="auto"/>
        <w:ind w:left="345" w:right="377" w:hanging="10"/>
      </w:pPr>
      <w:r>
        <w:t>различного состава, принадлежность веществ к определенному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 раскрывать смысл Периодического закона Д.И. Менделеева и демонстрировать его понимание: описывать</w:t>
      </w:r>
      <w:r>
        <w:rPr>
          <w:spacing w:val="40"/>
        </w:rPr>
        <w:t xml:space="preserve"> </w:t>
      </w:r>
      <w:r>
        <w:t>и характеризовать табличную форму Периодической системы химических элементов:</w:t>
      </w:r>
      <w:r>
        <w:rPr>
          <w:spacing w:val="40"/>
        </w:rPr>
        <w:t xml:space="preserve"> </w:t>
      </w:r>
      <w:r>
        <w:t>различать понятия</w:t>
      </w:r>
      <w:r>
        <w:rPr>
          <w:spacing w:val="-1"/>
        </w:rPr>
        <w:t xml:space="preserve"> </w:t>
      </w:r>
      <w:r>
        <w:t>"главная</w:t>
      </w:r>
      <w:r>
        <w:rPr>
          <w:spacing w:val="-1"/>
        </w:rPr>
        <w:t xml:space="preserve"> </w:t>
      </w:r>
      <w:r>
        <w:t>подгруппа</w:t>
      </w:r>
      <w:r>
        <w:rPr>
          <w:spacing w:val="-2"/>
        </w:rPr>
        <w:t xml:space="preserve"> </w:t>
      </w:r>
      <w:r>
        <w:t>(А-группа)"</w:t>
      </w:r>
      <w:r>
        <w:rPr>
          <w:spacing w:val="-6"/>
        </w:rPr>
        <w:t xml:space="preserve"> </w:t>
      </w:r>
      <w:r>
        <w:t>и "побочная</w:t>
      </w:r>
      <w:r>
        <w:rPr>
          <w:spacing w:val="-1"/>
        </w:rPr>
        <w:t xml:space="preserve"> </w:t>
      </w:r>
      <w:r>
        <w:t>подгруппа</w:t>
      </w:r>
      <w:r>
        <w:rPr>
          <w:spacing w:val="-2"/>
        </w:rPr>
        <w:t xml:space="preserve"> </w:t>
      </w:r>
      <w:r>
        <w:t>(Б-группа)",</w:t>
      </w:r>
      <w:r>
        <w:rPr>
          <w:spacing w:val="-1"/>
        </w:rPr>
        <w:t xml:space="preserve"> </w:t>
      </w:r>
      <w:r>
        <w:t>малые</w:t>
      </w:r>
      <w:r>
        <w:rPr>
          <w:spacing w:val="-5"/>
        </w:rPr>
        <w:t xml:space="preserve"> </w:t>
      </w:r>
      <w:r>
        <w:t>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w:t>
      </w:r>
      <w:r>
        <w:t>лавных подгрупп с учетом строения их атомов; классифицировать химические элементы, неорганические</w:t>
      </w:r>
      <w:r>
        <w:rPr>
          <w:spacing w:val="40"/>
        </w:rPr>
        <w:t xml:space="preserve"> </w:t>
      </w:r>
      <w:r>
        <w:t>вещества,</w:t>
      </w:r>
      <w:r>
        <w:rPr>
          <w:spacing w:val="40"/>
        </w:rPr>
        <w:t xml:space="preserve"> </w:t>
      </w:r>
      <w:r>
        <w:t>химические</w:t>
      </w:r>
      <w:r>
        <w:rPr>
          <w:spacing w:val="40"/>
        </w:rPr>
        <w:t xml:space="preserve"> </w:t>
      </w:r>
      <w:r>
        <w:t>реакции</w:t>
      </w:r>
      <w:r>
        <w:rPr>
          <w:spacing w:val="40"/>
        </w:rPr>
        <w:t xml:space="preserve"> </w:t>
      </w:r>
      <w:r>
        <w:t>(по</w:t>
      </w:r>
      <w:r>
        <w:rPr>
          <w:spacing w:val="40"/>
        </w:rPr>
        <w:t xml:space="preserve"> </w:t>
      </w:r>
      <w:r>
        <w:t>числу</w:t>
      </w:r>
      <w:r>
        <w:rPr>
          <w:spacing w:val="36"/>
        </w:rPr>
        <w:t xml:space="preserve"> </w:t>
      </w:r>
      <w:r>
        <w:t>и</w:t>
      </w:r>
      <w:r>
        <w:rPr>
          <w:spacing w:val="40"/>
        </w:rPr>
        <w:t xml:space="preserve"> </w:t>
      </w:r>
      <w:r>
        <w:t>составу</w:t>
      </w:r>
      <w:r>
        <w:rPr>
          <w:spacing w:val="40"/>
        </w:rPr>
        <w:t xml:space="preserve"> </w:t>
      </w:r>
      <w:r>
        <w:t>участвующих</w:t>
      </w:r>
      <w:r>
        <w:rPr>
          <w:spacing w:val="40"/>
        </w:rPr>
        <w:t xml:space="preserve"> </w:t>
      </w:r>
      <w:r>
        <w:t>в</w:t>
      </w:r>
      <w:r>
        <w:rPr>
          <w:spacing w:val="40"/>
        </w:rPr>
        <w:t xml:space="preserve"> </w:t>
      </w:r>
      <w:r>
        <w:t>реакции</w:t>
      </w:r>
    </w:p>
    <w:p w14:paraId="3718892D" w14:textId="77777777" w:rsidR="00113E33" w:rsidRDefault="00113E33">
      <w:pPr>
        <w:pStyle w:val="a3"/>
        <w:spacing w:line="242" w:lineRule="auto"/>
        <w:sectPr w:rsidR="00113E33">
          <w:pgSz w:w="11900" w:h="16860"/>
          <w:pgMar w:top="1180" w:right="425" w:bottom="1460" w:left="850" w:header="0" w:footer="1206" w:gutter="0"/>
          <w:cols w:space="720"/>
        </w:sectPr>
      </w:pPr>
    </w:p>
    <w:p w14:paraId="435361D5" w14:textId="77777777" w:rsidR="00113E33" w:rsidRDefault="00936FC5">
      <w:pPr>
        <w:pStyle w:val="a3"/>
        <w:spacing w:before="72" w:line="242" w:lineRule="auto"/>
        <w:ind w:left="345" w:right="380"/>
      </w:pPr>
      <w:r>
        <w:lastRenderedPageBreak/>
        <w:t>веществ, по тепловому эффекту, по изменению степеней окисления химических элементов);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составлять уравнения электролитической диссоциации кислот, щелочей и солей, полные и сокращенные уравнения реакций ионного обмена, уравнения реакций, подтверждающих существование генетической связи между веществами различных класс</w:t>
      </w:r>
      <w:r>
        <w:t xml:space="preserve">ов; раскрывать сущность окислительно-восстановительных реакций </w:t>
      </w:r>
      <w:r>
        <w:rPr>
          <w:spacing w:val="-2"/>
        </w:rPr>
        <w:t>посредством</w:t>
      </w:r>
    </w:p>
    <w:p w14:paraId="70DD0417" w14:textId="77777777" w:rsidR="00113E33" w:rsidRDefault="00936FC5">
      <w:pPr>
        <w:pStyle w:val="a3"/>
        <w:spacing w:line="242" w:lineRule="auto"/>
        <w:ind w:left="1046" w:right="391" w:hanging="711"/>
      </w:pPr>
      <w:r>
        <w:t>составления электронного баланса этих реакций; прогнозировать свойства веществ в зависимости от их строения, возможности</w:t>
      </w:r>
    </w:p>
    <w:p w14:paraId="69F2CCC8" w14:textId="77777777" w:rsidR="00113E33" w:rsidRDefault="00936FC5">
      <w:pPr>
        <w:pStyle w:val="a3"/>
        <w:spacing w:line="242" w:lineRule="auto"/>
        <w:ind w:left="345" w:right="386" w:hanging="10"/>
      </w:pPr>
      <w:r>
        <w:t>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w:t>
      </w:r>
      <w:r>
        <w:rPr>
          <w:spacing w:val="80"/>
          <w:w w:val="150"/>
        </w:rPr>
        <w:t xml:space="preserve"> </w:t>
      </w:r>
      <w:proofErr w:type="gramStart"/>
      <w:r>
        <w:t>массовую</w:t>
      </w:r>
      <w:r>
        <w:rPr>
          <w:spacing w:val="40"/>
        </w:rPr>
        <w:t xml:space="preserve">  </w:t>
      </w:r>
      <w:r>
        <w:t>долю</w:t>
      </w:r>
      <w:proofErr w:type="gramEnd"/>
      <w:r>
        <w:rPr>
          <w:spacing w:val="38"/>
        </w:rPr>
        <w:t xml:space="preserve">  </w:t>
      </w:r>
      <w:r>
        <w:t>вещества</w:t>
      </w:r>
      <w:r>
        <w:rPr>
          <w:spacing w:val="80"/>
          <w:w w:val="150"/>
        </w:rPr>
        <w:t xml:space="preserve"> </w:t>
      </w:r>
      <w:r>
        <w:t>в</w:t>
      </w:r>
      <w:r>
        <w:rPr>
          <w:spacing w:val="39"/>
        </w:rPr>
        <w:t xml:space="preserve">  </w:t>
      </w:r>
      <w:r>
        <w:t>растворе,</w:t>
      </w:r>
      <w:r>
        <w:rPr>
          <w:spacing w:val="80"/>
          <w:w w:val="150"/>
        </w:rPr>
        <w:t xml:space="preserve"> </w:t>
      </w:r>
      <w:r>
        <w:t>проводить</w:t>
      </w:r>
      <w:r>
        <w:rPr>
          <w:spacing w:val="39"/>
        </w:rPr>
        <w:t xml:space="preserve">  </w:t>
      </w:r>
      <w:r>
        <w:t>расчеты</w:t>
      </w:r>
      <w:r>
        <w:rPr>
          <w:spacing w:val="38"/>
        </w:rPr>
        <w:t xml:space="preserve">  </w:t>
      </w:r>
      <w:r>
        <w:t>по</w:t>
      </w:r>
      <w:r>
        <w:rPr>
          <w:spacing w:val="40"/>
        </w:rPr>
        <w:t xml:space="preserve">  </w:t>
      </w:r>
      <w:r>
        <w:t>уравнению</w:t>
      </w:r>
    </w:p>
    <w:p w14:paraId="22A6FA30" w14:textId="77777777" w:rsidR="00113E33" w:rsidRDefault="00936FC5">
      <w:pPr>
        <w:pStyle w:val="a3"/>
        <w:spacing w:before="61" w:line="242" w:lineRule="auto"/>
        <w:ind w:left="345" w:right="382"/>
      </w:pPr>
      <w:r>
        <w:t>химической реакции;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проводить реакции, подтверждающие качественный состав различных веществ:</w:t>
      </w:r>
    </w:p>
    <w:p w14:paraId="7AD8BBA1" w14:textId="77777777" w:rsidR="00113E33" w:rsidRDefault="00936FC5">
      <w:pPr>
        <w:pStyle w:val="a3"/>
        <w:spacing w:before="1" w:line="242" w:lineRule="auto"/>
        <w:ind w:left="345" w:right="381" w:hanging="10"/>
      </w:pPr>
      <w:r>
        <w:t xml:space="preserve">распознавать опытным путем </w:t>
      </w:r>
      <w:proofErr w:type="spellStart"/>
      <w:r>
        <w:t>хлоридбромид</w:t>
      </w:r>
      <w:proofErr w:type="spellEnd"/>
      <w:r>
        <w:t>-,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r>
        <w:rPr>
          <w:spacing w:val="-3"/>
        </w:rPr>
        <w:t xml:space="preserve"> </w:t>
      </w:r>
      <w:r>
        <w:t>применять</w:t>
      </w:r>
      <w:r>
        <w:rPr>
          <w:spacing w:val="-2"/>
        </w:rPr>
        <w:t xml:space="preserve"> </w:t>
      </w:r>
      <w:r>
        <w:t>основные</w:t>
      </w:r>
      <w:r>
        <w:rPr>
          <w:spacing w:val="-7"/>
        </w:rPr>
        <w:t xml:space="preserve"> </w:t>
      </w:r>
      <w:r>
        <w:t>операции</w:t>
      </w:r>
      <w:r>
        <w:rPr>
          <w:spacing w:val="-2"/>
        </w:rPr>
        <w:t xml:space="preserve"> </w:t>
      </w:r>
      <w:r>
        <w:t>мыслительной</w:t>
      </w:r>
      <w:r>
        <w:rPr>
          <w:spacing w:val="-2"/>
        </w:rPr>
        <w:t xml:space="preserve"> </w:t>
      </w:r>
      <w:r>
        <w:t>деятельности</w:t>
      </w:r>
    </w:p>
    <w:p w14:paraId="67A31888" w14:textId="77777777" w:rsidR="00113E33" w:rsidRDefault="00936FC5">
      <w:pPr>
        <w:pStyle w:val="a3"/>
        <w:ind w:left="345" w:right="381"/>
      </w:pPr>
      <w:r>
        <w:t>-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F0FBC9" w14:textId="77777777" w:rsidR="00113E33" w:rsidRDefault="00113E33">
      <w:pPr>
        <w:pStyle w:val="a3"/>
        <w:spacing w:before="9"/>
        <w:ind w:left="0"/>
        <w:jc w:val="left"/>
      </w:pPr>
    </w:p>
    <w:p w14:paraId="15F83AD1" w14:textId="77777777" w:rsidR="00113E33" w:rsidRDefault="00936FC5">
      <w:pPr>
        <w:pStyle w:val="1"/>
        <w:ind w:left="1262" w:right="111"/>
      </w:pPr>
      <w:r>
        <w:t xml:space="preserve">Адаптированная рабочая программа по учебному предмету «Биология» (базовый </w:t>
      </w:r>
      <w:r>
        <w:rPr>
          <w:spacing w:val="-2"/>
        </w:rPr>
        <w:t>уровень)</w:t>
      </w:r>
    </w:p>
    <w:p w14:paraId="6EF533DF" w14:textId="77777777" w:rsidR="00113E33" w:rsidRDefault="00936FC5">
      <w:pPr>
        <w:pStyle w:val="a3"/>
        <w:spacing w:line="242" w:lineRule="auto"/>
        <w:ind w:right="381" w:firstLine="710"/>
      </w:pPr>
      <w:r>
        <w:t>АООП ООО для обучающихся с ЗПР</w:t>
      </w:r>
      <w:r>
        <w:rPr>
          <w:spacing w:val="40"/>
        </w:rPr>
        <w:t xml:space="preserve"> </w:t>
      </w:r>
      <w:r>
        <w:t>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FD3EAF2" w14:textId="77777777" w:rsidR="00113E33" w:rsidRDefault="00936FC5">
      <w:pPr>
        <w:pStyle w:val="1"/>
        <w:spacing w:before="11" w:line="275" w:lineRule="exact"/>
      </w:pPr>
      <w:r>
        <w:t>Пояснительная</w:t>
      </w:r>
      <w:r>
        <w:rPr>
          <w:spacing w:val="-5"/>
        </w:rPr>
        <w:t xml:space="preserve"> </w:t>
      </w:r>
      <w:r>
        <w:rPr>
          <w:spacing w:val="-2"/>
        </w:rPr>
        <w:t>записка.</w:t>
      </w:r>
    </w:p>
    <w:p w14:paraId="0FE9265A" w14:textId="77777777" w:rsidR="00113E33" w:rsidRDefault="00936FC5">
      <w:pPr>
        <w:pStyle w:val="a3"/>
        <w:spacing w:line="242" w:lineRule="auto"/>
        <w:ind w:right="388" w:firstLine="710"/>
      </w:pPr>
      <w:r>
        <w:t>АООП</w:t>
      </w:r>
      <w:r>
        <w:rPr>
          <w:spacing w:val="40"/>
        </w:rPr>
        <w:t xml:space="preserve"> </w:t>
      </w:r>
      <w:r>
        <w:t>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обучающимися с ЗПР представленных в ФГОС ООО, а также федеральной</w:t>
      </w:r>
      <w:r>
        <w:rPr>
          <w:spacing w:val="40"/>
        </w:rPr>
        <w:t xml:space="preserve"> </w:t>
      </w:r>
      <w:r>
        <w:t>рабочей программы воспитания.</w:t>
      </w:r>
    </w:p>
    <w:p w14:paraId="7E70F567" w14:textId="77777777" w:rsidR="00113E33" w:rsidRDefault="00936FC5">
      <w:pPr>
        <w:pStyle w:val="a3"/>
        <w:spacing w:before="2" w:line="242" w:lineRule="auto"/>
        <w:ind w:right="380" w:firstLine="710"/>
      </w:pPr>
      <w:r>
        <w:t>АООП по биологии направлена на формирование естественно-научной грамотности обучающихся с ЗПР и</w:t>
      </w:r>
      <w:r>
        <w:rPr>
          <w:spacing w:val="-3"/>
        </w:rPr>
        <w:t xml:space="preserve"> </w:t>
      </w:r>
      <w:r>
        <w:t>организацию</w:t>
      </w:r>
      <w:r>
        <w:rPr>
          <w:spacing w:val="-1"/>
        </w:rPr>
        <w:t xml:space="preserve"> </w:t>
      </w:r>
      <w:r>
        <w:t>изучения биологии на деятельностной основе. В</w:t>
      </w:r>
      <w:r>
        <w:rPr>
          <w:spacing w:val="-1"/>
        </w:rPr>
        <w:t xml:space="preserve"> </w:t>
      </w:r>
      <w:r>
        <w:t>программе по биологии учитываются возможности учебного предмета в реализации требований ФГОС ООО</w:t>
      </w:r>
      <w:r>
        <w:rPr>
          <w:spacing w:val="40"/>
        </w:rPr>
        <w:t xml:space="preserve"> </w:t>
      </w:r>
      <w:r>
        <w:t>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E835EC9" w14:textId="77777777" w:rsidR="00113E33" w:rsidRDefault="00936FC5">
      <w:pPr>
        <w:pStyle w:val="a3"/>
        <w:spacing w:before="1"/>
        <w:ind w:right="389" w:firstLine="710"/>
      </w:pPr>
      <w:r>
        <w:t>АООП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учетом возрастных особенностей обучающихся.</w:t>
      </w:r>
    </w:p>
    <w:p w14:paraId="20D8344A" w14:textId="77777777" w:rsidR="00113E33" w:rsidRDefault="00936FC5">
      <w:pPr>
        <w:pStyle w:val="a3"/>
        <w:spacing w:before="9"/>
        <w:ind w:right="394" w:firstLine="710"/>
      </w:pPr>
      <w:r>
        <w:t>Она разработана с целью оказания методической помощи учителю в создании рабочей программы по учебному предмету.</w:t>
      </w:r>
    </w:p>
    <w:p w14:paraId="215ACA9C" w14:textId="77777777" w:rsidR="00113E33" w:rsidRDefault="00936FC5">
      <w:pPr>
        <w:pStyle w:val="a3"/>
        <w:spacing w:before="10" w:line="242" w:lineRule="auto"/>
        <w:ind w:right="387" w:firstLine="710"/>
      </w:pPr>
      <w:r>
        <w:t>В АООП ООО</w:t>
      </w:r>
      <w:r>
        <w:rPr>
          <w:spacing w:val="40"/>
        </w:rPr>
        <w:t xml:space="preserve"> </w:t>
      </w:r>
      <w:r>
        <w:t>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w:t>
      </w:r>
      <w:r>
        <w:rPr>
          <w:spacing w:val="59"/>
        </w:rPr>
        <w:t xml:space="preserve"> </w:t>
      </w:r>
      <w:r>
        <w:t>метапредметные,</w:t>
      </w:r>
      <w:r>
        <w:rPr>
          <w:spacing w:val="60"/>
        </w:rPr>
        <w:t xml:space="preserve"> </w:t>
      </w:r>
      <w:r>
        <w:t>предметные.</w:t>
      </w:r>
      <w:r>
        <w:rPr>
          <w:spacing w:val="62"/>
        </w:rPr>
        <w:t xml:space="preserve"> </w:t>
      </w:r>
      <w:r>
        <w:t>Предметные</w:t>
      </w:r>
      <w:r>
        <w:rPr>
          <w:spacing w:val="59"/>
        </w:rPr>
        <w:t xml:space="preserve"> </w:t>
      </w:r>
      <w:r>
        <w:t>планируемые</w:t>
      </w:r>
      <w:r>
        <w:rPr>
          <w:spacing w:val="59"/>
        </w:rPr>
        <w:t xml:space="preserve"> </w:t>
      </w:r>
      <w:r>
        <w:t>результаты</w:t>
      </w:r>
      <w:r>
        <w:rPr>
          <w:spacing w:val="60"/>
        </w:rPr>
        <w:t xml:space="preserve"> </w:t>
      </w:r>
      <w:r>
        <w:t>даны</w:t>
      </w:r>
      <w:r>
        <w:rPr>
          <w:spacing w:val="62"/>
        </w:rPr>
        <w:t xml:space="preserve"> </w:t>
      </w:r>
      <w:r>
        <w:rPr>
          <w:spacing w:val="-5"/>
        </w:rPr>
        <w:t>для</w:t>
      </w:r>
    </w:p>
    <w:p w14:paraId="331B8057" w14:textId="77777777" w:rsidR="00113E33" w:rsidRDefault="00113E33">
      <w:pPr>
        <w:pStyle w:val="a3"/>
        <w:spacing w:line="242" w:lineRule="auto"/>
        <w:sectPr w:rsidR="00113E33">
          <w:pgSz w:w="11900" w:h="16860"/>
          <w:pgMar w:top="1180" w:right="425" w:bottom="1460" w:left="850" w:header="0" w:footer="1206" w:gutter="0"/>
          <w:cols w:space="720"/>
        </w:sectPr>
      </w:pPr>
    </w:p>
    <w:p w14:paraId="41174FE3" w14:textId="77777777" w:rsidR="00113E33" w:rsidRDefault="00936FC5">
      <w:pPr>
        <w:pStyle w:val="a3"/>
        <w:spacing w:before="72"/>
      </w:pPr>
      <w:r>
        <w:lastRenderedPageBreak/>
        <w:t>каждого</w:t>
      </w:r>
      <w:r>
        <w:rPr>
          <w:spacing w:val="-2"/>
        </w:rPr>
        <w:t xml:space="preserve"> </w:t>
      </w:r>
      <w:r>
        <w:t>года</w:t>
      </w:r>
      <w:r>
        <w:rPr>
          <w:spacing w:val="-3"/>
        </w:rPr>
        <w:t xml:space="preserve"> </w:t>
      </w:r>
      <w:r>
        <w:t>изучения</w:t>
      </w:r>
      <w:r>
        <w:rPr>
          <w:spacing w:val="-1"/>
        </w:rPr>
        <w:t xml:space="preserve"> </w:t>
      </w:r>
      <w:r>
        <w:rPr>
          <w:spacing w:val="-2"/>
        </w:rPr>
        <w:t>биологии.</w:t>
      </w:r>
    </w:p>
    <w:p w14:paraId="36609FD7" w14:textId="77777777" w:rsidR="00113E33" w:rsidRDefault="00936FC5">
      <w:pPr>
        <w:pStyle w:val="a3"/>
        <w:spacing w:before="5"/>
        <w:ind w:right="393" w:firstLine="710"/>
      </w:pPr>
      <w:r>
        <w:t>Биология развивает у обучающихся с ЗПР представления о познаваемости живой природы и методах ее познания, позволяет сформировать систему научных знаний о живых системах, умения их получать, присваивать и применять в жизненных ситуациях.</w:t>
      </w:r>
    </w:p>
    <w:p w14:paraId="33E0D5EB" w14:textId="77777777" w:rsidR="00113E33" w:rsidRDefault="00936FC5">
      <w:pPr>
        <w:pStyle w:val="a3"/>
        <w:spacing w:before="10" w:line="242" w:lineRule="auto"/>
        <w:ind w:right="389" w:firstLine="710"/>
      </w:pPr>
      <w:r>
        <w:t>Биологическая подготовка обеспечивает понимание обучающимися с ЗПР научных принципов человеческой деятельности в природе, закладывает основы экологической</w:t>
      </w:r>
      <w:r>
        <w:rPr>
          <w:spacing w:val="40"/>
        </w:rPr>
        <w:t xml:space="preserve"> </w:t>
      </w:r>
      <w:r>
        <w:t>культуры, здорового образа жизни.</w:t>
      </w:r>
    </w:p>
    <w:p w14:paraId="537B77E7" w14:textId="77777777" w:rsidR="00113E33" w:rsidRDefault="00936FC5">
      <w:pPr>
        <w:pStyle w:val="a3"/>
        <w:spacing w:before="6" w:line="242" w:lineRule="auto"/>
        <w:ind w:left="1063" w:right="231" w:hanging="3"/>
      </w:pPr>
      <w:r>
        <w:t xml:space="preserve">Целями изучения биологии на уровне основного общего образования являются: </w:t>
      </w:r>
      <w:proofErr w:type="gramStart"/>
      <w:r>
        <w:t>формирование</w:t>
      </w:r>
      <w:r>
        <w:rPr>
          <w:spacing w:val="66"/>
        </w:rPr>
        <w:t xml:space="preserve">  </w:t>
      </w:r>
      <w:r>
        <w:t>системы</w:t>
      </w:r>
      <w:proofErr w:type="gramEnd"/>
      <w:r>
        <w:rPr>
          <w:spacing w:val="68"/>
        </w:rPr>
        <w:t xml:space="preserve">  </w:t>
      </w:r>
      <w:r>
        <w:t>знаний</w:t>
      </w:r>
      <w:r>
        <w:rPr>
          <w:spacing w:val="67"/>
        </w:rPr>
        <w:t xml:space="preserve">  </w:t>
      </w:r>
      <w:r>
        <w:t>о</w:t>
      </w:r>
      <w:r>
        <w:rPr>
          <w:spacing w:val="68"/>
        </w:rPr>
        <w:t xml:space="preserve">  </w:t>
      </w:r>
      <w:r>
        <w:t>признаках</w:t>
      </w:r>
      <w:r>
        <w:rPr>
          <w:spacing w:val="67"/>
        </w:rPr>
        <w:t xml:space="preserve">  </w:t>
      </w:r>
      <w:r>
        <w:t>и</w:t>
      </w:r>
      <w:r>
        <w:rPr>
          <w:spacing w:val="69"/>
        </w:rPr>
        <w:t xml:space="preserve">  </w:t>
      </w:r>
      <w:r>
        <w:t>процессах</w:t>
      </w:r>
      <w:r>
        <w:rPr>
          <w:spacing w:val="80"/>
          <w:w w:val="150"/>
        </w:rPr>
        <w:t xml:space="preserve">  </w:t>
      </w:r>
      <w:r>
        <w:t>жизнедеятельности</w:t>
      </w:r>
    </w:p>
    <w:p w14:paraId="42B3C976" w14:textId="77777777" w:rsidR="00113E33" w:rsidRDefault="00936FC5">
      <w:pPr>
        <w:pStyle w:val="a3"/>
        <w:spacing w:before="4" w:line="242" w:lineRule="auto"/>
        <w:ind w:left="1046" w:right="395" w:hanging="711"/>
      </w:pPr>
      <w:r>
        <w:t>биологических систем разного уровня организации; формирование системы знаний об особенностях строения, жизнедеятельности организма</w:t>
      </w:r>
    </w:p>
    <w:p w14:paraId="064486F7" w14:textId="77777777" w:rsidR="00113E33" w:rsidRDefault="00936FC5">
      <w:pPr>
        <w:pStyle w:val="a3"/>
        <w:spacing w:before="2" w:line="244" w:lineRule="auto"/>
        <w:ind w:left="1046" w:right="389" w:hanging="711"/>
      </w:pPr>
      <w:r>
        <w:t>человека, условиях сохранения его здоровья; формирование умений применять методы биологической науки для изучения</w:t>
      </w:r>
    </w:p>
    <w:p w14:paraId="0DFA7612" w14:textId="77777777" w:rsidR="00113E33" w:rsidRDefault="00936FC5">
      <w:pPr>
        <w:pStyle w:val="a3"/>
        <w:spacing w:before="61" w:line="242" w:lineRule="auto"/>
        <w:ind w:left="345" w:right="395" w:hanging="10"/>
      </w:pPr>
      <w:r>
        <w:t>биологических систем, в том числе организма человека;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формирование экологической культуры в целях сохранения собственного здоровья и</w:t>
      </w:r>
    </w:p>
    <w:p w14:paraId="5C9036D3" w14:textId="77777777" w:rsidR="00113E33" w:rsidRDefault="00936FC5">
      <w:pPr>
        <w:pStyle w:val="a3"/>
        <w:spacing w:before="3"/>
      </w:pPr>
      <w:r>
        <w:t>охраны</w:t>
      </w:r>
      <w:r>
        <w:rPr>
          <w:spacing w:val="-8"/>
        </w:rPr>
        <w:t xml:space="preserve"> </w:t>
      </w:r>
      <w:r>
        <w:t>окружающей</w:t>
      </w:r>
      <w:r>
        <w:rPr>
          <w:spacing w:val="-6"/>
        </w:rPr>
        <w:t xml:space="preserve"> </w:t>
      </w:r>
      <w:r>
        <w:rPr>
          <w:spacing w:val="-2"/>
        </w:rPr>
        <w:t>среды.</w:t>
      </w:r>
    </w:p>
    <w:p w14:paraId="239435E3" w14:textId="77777777" w:rsidR="00113E33" w:rsidRDefault="00936FC5">
      <w:pPr>
        <w:pStyle w:val="a3"/>
        <w:spacing w:before="5" w:line="242" w:lineRule="auto"/>
        <w:ind w:left="1178" w:right="513" w:hanging="154"/>
        <w:jc w:val="right"/>
      </w:pPr>
      <w:r>
        <w:t>Достижение</w:t>
      </w:r>
      <w:r>
        <w:rPr>
          <w:spacing w:val="-13"/>
        </w:rPr>
        <w:t xml:space="preserve"> </w:t>
      </w:r>
      <w:r>
        <w:t>целей</w:t>
      </w:r>
      <w:r>
        <w:rPr>
          <w:spacing w:val="-11"/>
        </w:rPr>
        <w:t xml:space="preserve"> </w:t>
      </w:r>
      <w:r>
        <w:t>программы</w:t>
      </w:r>
      <w:r>
        <w:rPr>
          <w:spacing w:val="-11"/>
        </w:rPr>
        <w:t xml:space="preserve"> </w:t>
      </w:r>
      <w:r>
        <w:t>по</w:t>
      </w:r>
      <w:r>
        <w:rPr>
          <w:spacing w:val="-13"/>
        </w:rPr>
        <w:t xml:space="preserve"> </w:t>
      </w:r>
      <w:r>
        <w:t>биологии</w:t>
      </w:r>
      <w:r>
        <w:rPr>
          <w:spacing w:val="-10"/>
        </w:rPr>
        <w:t xml:space="preserve"> </w:t>
      </w:r>
      <w:r>
        <w:t>обеспечивается</w:t>
      </w:r>
      <w:r>
        <w:rPr>
          <w:spacing w:val="-10"/>
        </w:rPr>
        <w:t xml:space="preserve"> </w:t>
      </w:r>
      <w:r>
        <w:t>решением</w:t>
      </w:r>
      <w:r>
        <w:rPr>
          <w:spacing w:val="-8"/>
        </w:rPr>
        <w:t xml:space="preserve"> </w:t>
      </w:r>
      <w:r>
        <w:t>следующих</w:t>
      </w:r>
      <w:r>
        <w:rPr>
          <w:spacing w:val="-7"/>
        </w:rPr>
        <w:t xml:space="preserve"> </w:t>
      </w:r>
      <w:r>
        <w:t>задач: приобретение обучающимися знаний о живой природе, закономерностях строения, жизнедеятельности</w:t>
      </w:r>
      <w:r>
        <w:rPr>
          <w:spacing w:val="-11"/>
        </w:rPr>
        <w:t xml:space="preserve"> </w:t>
      </w:r>
      <w:r>
        <w:t>и</w:t>
      </w:r>
      <w:r>
        <w:rPr>
          <w:spacing w:val="-12"/>
        </w:rPr>
        <w:t xml:space="preserve"> </w:t>
      </w:r>
      <w:r>
        <w:t>средообразующей</w:t>
      </w:r>
      <w:r>
        <w:rPr>
          <w:spacing w:val="-11"/>
        </w:rPr>
        <w:t xml:space="preserve"> </w:t>
      </w:r>
      <w:r>
        <w:t>роли</w:t>
      </w:r>
      <w:r>
        <w:rPr>
          <w:spacing w:val="-9"/>
        </w:rPr>
        <w:t xml:space="preserve"> </w:t>
      </w:r>
      <w:r>
        <w:t>организмов,</w:t>
      </w:r>
      <w:r>
        <w:rPr>
          <w:spacing w:val="-12"/>
        </w:rPr>
        <w:t xml:space="preserve"> </w:t>
      </w:r>
      <w:r>
        <w:t>человеке</w:t>
      </w:r>
      <w:r>
        <w:rPr>
          <w:spacing w:val="-13"/>
        </w:rPr>
        <w:t xml:space="preserve"> </w:t>
      </w:r>
      <w:r>
        <w:t>как</w:t>
      </w:r>
      <w:r>
        <w:rPr>
          <w:spacing w:val="-11"/>
        </w:rPr>
        <w:t xml:space="preserve"> </w:t>
      </w:r>
      <w:r>
        <w:t>биосоциальном существе,</w:t>
      </w:r>
      <w:r>
        <w:rPr>
          <w:spacing w:val="-8"/>
        </w:rPr>
        <w:t xml:space="preserve"> </w:t>
      </w:r>
      <w:r>
        <w:t>о</w:t>
      </w:r>
      <w:r>
        <w:rPr>
          <w:spacing w:val="-8"/>
        </w:rPr>
        <w:t xml:space="preserve"> </w:t>
      </w:r>
      <w:r>
        <w:t>роли</w:t>
      </w:r>
      <w:r>
        <w:rPr>
          <w:spacing w:val="-6"/>
        </w:rPr>
        <w:t xml:space="preserve"> </w:t>
      </w:r>
      <w:r>
        <w:t>биологической</w:t>
      </w:r>
      <w:r>
        <w:rPr>
          <w:spacing w:val="-6"/>
        </w:rPr>
        <w:t xml:space="preserve"> </w:t>
      </w:r>
      <w:r>
        <w:t>науки</w:t>
      </w:r>
      <w:r>
        <w:rPr>
          <w:spacing w:val="-6"/>
        </w:rPr>
        <w:t xml:space="preserve"> </w:t>
      </w:r>
      <w:r>
        <w:t>в</w:t>
      </w:r>
      <w:r>
        <w:rPr>
          <w:spacing w:val="-11"/>
        </w:rPr>
        <w:t xml:space="preserve"> </w:t>
      </w:r>
      <w:r>
        <w:t>практической</w:t>
      </w:r>
      <w:r>
        <w:rPr>
          <w:spacing w:val="-6"/>
        </w:rPr>
        <w:t xml:space="preserve"> </w:t>
      </w:r>
      <w:r>
        <w:t>деятельности</w:t>
      </w:r>
      <w:r>
        <w:rPr>
          <w:spacing w:val="-6"/>
        </w:rPr>
        <w:t xml:space="preserve"> </w:t>
      </w:r>
      <w:r>
        <w:t>людей;</w:t>
      </w:r>
      <w:r>
        <w:rPr>
          <w:spacing w:val="-7"/>
        </w:rPr>
        <w:t xml:space="preserve"> </w:t>
      </w:r>
      <w:r>
        <w:t>овладение умениями проводить исследования с использованием биологического</w:t>
      </w:r>
    </w:p>
    <w:p w14:paraId="07E41B43" w14:textId="77777777" w:rsidR="00113E33" w:rsidRDefault="00936FC5">
      <w:pPr>
        <w:pStyle w:val="a3"/>
        <w:spacing w:before="1" w:line="242" w:lineRule="auto"/>
        <w:ind w:left="1046" w:right="510" w:hanging="711"/>
        <w:jc w:val="left"/>
      </w:pPr>
      <w:r>
        <w:t>оборудования</w:t>
      </w:r>
      <w:r>
        <w:rPr>
          <w:spacing w:val="-4"/>
        </w:rPr>
        <w:t xml:space="preserve"> </w:t>
      </w:r>
      <w:r>
        <w:t>и</w:t>
      </w:r>
      <w:r>
        <w:rPr>
          <w:spacing w:val="-4"/>
        </w:rPr>
        <w:t xml:space="preserve"> </w:t>
      </w:r>
      <w:r>
        <w:t>наблюдения</w:t>
      </w:r>
      <w:r>
        <w:rPr>
          <w:spacing w:val="-4"/>
        </w:rPr>
        <w:t xml:space="preserve"> </w:t>
      </w:r>
      <w:r>
        <w:t>за</w:t>
      </w:r>
      <w:r>
        <w:rPr>
          <w:spacing w:val="-5"/>
        </w:rPr>
        <w:t xml:space="preserve"> </w:t>
      </w:r>
      <w:r>
        <w:t>состоянием</w:t>
      </w:r>
      <w:r>
        <w:rPr>
          <w:spacing w:val="-2"/>
        </w:rPr>
        <w:t xml:space="preserve"> </w:t>
      </w:r>
      <w:r>
        <w:t>собственного</w:t>
      </w:r>
      <w:r>
        <w:rPr>
          <w:spacing w:val="-4"/>
        </w:rPr>
        <w:t xml:space="preserve"> </w:t>
      </w:r>
      <w:r>
        <w:t>организма;</w:t>
      </w:r>
      <w:r>
        <w:rPr>
          <w:spacing w:val="-6"/>
        </w:rPr>
        <w:t xml:space="preserve"> </w:t>
      </w:r>
      <w:r>
        <w:t>освоение</w:t>
      </w:r>
      <w:r>
        <w:rPr>
          <w:spacing w:val="-5"/>
        </w:rPr>
        <w:t xml:space="preserve"> </w:t>
      </w:r>
      <w:r>
        <w:t>приемов</w:t>
      </w:r>
      <w:r>
        <w:rPr>
          <w:spacing w:val="-5"/>
        </w:rPr>
        <w:t xml:space="preserve"> </w:t>
      </w:r>
      <w:r>
        <w:t>работы с биологической информацией, в том числе о современных</w:t>
      </w:r>
    </w:p>
    <w:p w14:paraId="54F68BFE" w14:textId="77777777" w:rsidR="00113E33" w:rsidRDefault="00936FC5">
      <w:pPr>
        <w:pStyle w:val="a3"/>
        <w:tabs>
          <w:tab w:val="left" w:pos="1886"/>
          <w:tab w:val="left" w:pos="2207"/>
          <w:tab w:val="left" w:pos="3223"/>
          <w:tab w:val="left" w:pos="4457"/>
          <w:tab w:val="left" w:pos="4877"/>
          <w:tab w:val="left" w:pos="5768"/>
          <w:tab w:val="left" w:pos="6106"/>
          <w:tab w:val="left" w:pos="7587"/>
          <w:tab w:val="left" w:pos="9059"/>
        </w:tabs>
        <w:spacing w:before="4"/>
        <w:ind w:left="1046" w:right="410" w:hanging="711"/>
        <w:jc w:val="left"/>
      </w:pPr>
      <w:r>
        <w:rPr>
          <w:spacing w:val="-2"/>
        </w:rPr>
        <w:t>достижениях</w:t>
      </w:r>
      <w:r>
        <w:tab/>
      </w:r>
      <w:r>
        <w:rPr>
          <w:spacing w:val="-10"/>
        </w:rPr>
        <w:t>в</w:t>
      </w:r>
      <w:r>
        <w:tab/>
      </w:r>
      <w:r>
        <w:rPr>
          <w:spacing w:val="-2"/>
        </w:rPr>
        <w:t>области</w:t>
      </w:r>
      <w:r>
        <w:tab/>
      </w:r>
      <w:r>
        <w:rPr>
          <w:spacing w:val="-2"/>
        </w:rPr>
        <w:t>биологии,</w:t>
      </w:r>
      <w:r>
        <w:tab/>
      </w:r>
      <w:r>
        <w:rPr>
          <w:spacing w:val="-6"/>
        </w:rPr>
        <w:t>ее</w:t>
      </w:r>
      <w:r>
        <w:tab/>
      </w:r>
      <w:r>
        <w:rPr>
          <w:spacing w:val="-2"/>
        </w:rPr>
        <w:t>анализ</w:t>
      </w:r>
      <w:r>
        <w:tab/>
      </w:r>
      <w:r>
        <w:rPr>
          <w:spacing w:val="-10"/>
        </w:rPr>
        <w:t>и</w:t>
      </w:r>
      <w:r>
        <w:tab/>
      </w:r>
      <w:r>
        <w:rPr>
          <w:spacing w:val="-2"/>
        </w:rPr>
        <w:t>критическое</w:t>
      </w:r>
      <w:r>
        <w:tab/>
      </w:r>
      <w:r>
        <w:rPr>
          <w:spacing w:val="-2"/>
        </w:rPr>
        <w:t>оценивание;</w:t>
      </w:r>
      <w:r>
        <w:tab/>
      </w:r>
      <w:r>
        <w:rPr>
          <w:spacing w:val="-4"/>
        </w:rPr>
        <w:t xml:space="preserve">воспитание </w:t>
      </w:r>
      <w:r>
        <w:t>биологически и экологически грамотной личности, готовой к сохранению</w:t>
      </w:r>
    </w:p>
    <w:p w14:paraId="11656106" w14:textId="77777777" w:rsidR="00113E33" w:rsidRDefault="00936FC5">
      <w:pPr>
        <w:pStyle w:val="a3"/>
        <w:spacing w:before="10"/>
        <w:jc w:val="left"/>
      </w:pPr>
      <w:r>
        <w:t>собственного</w:t>
      </w:r>
      <w:r>
        <w:rPr>
          <w:spacing w:val="-11"/>
        </w:rPr>
        <w:t xml:space="preserve"> </w:t>
      </w:r>
      <w:r>
        <w:t>здоровья</w:t>
      </w:r>
      <w:r>
        <w:rPr>
          <w:spacing w:val="-10"/>
        </w:rPr>
        <w:t xml:space="preserve"> </w:t>
      </w:r>
      <w:r>
        <w:t>и</w:t>
      </w:r>
      <w:r>
        <w:rPr>
          <w:spacing w:val="-8"/>
        </w:rPr>
        <w:t xml:space="preserve"> </w:t>
      </w:r>
      <w:r>
        <w:t>охраны</w:t>
      </w:r>
      <w:r>
        <w:rPr>
          <w:spacing w:val="-7"/>
        </w:rPr>
        <w:t xml:space="preserve"> </w:t>
      </w:r>
      <w:r>
        <w:t>окружающей</w:t>
      </w:r>
      <w:r>
        <w:rPr>
          <w:spacing w:val="-3"/>
        </w:rPr>
        <w:t xml:space="preserve"> </w:t>
      </w:r>
      <w:r>
        <w:rPr>
          <w:spacing w:val="-2"/>
        </w:rPr>
        <w:t>среды.</w:t>
      </w:r>
    </w:p>
    <w:p w14:paraId="7947DD2C" w14:textId="77777777" w:rsidR="00113E33" w:rsidRDefault="00936FC5">
      <w:pPr>
        <w:pStyle w:val="a3"/>
        <w:spacing w:before="7"/>
        <w:ind w:right="382" w:firstLine="710"/>
      </w:pPr>
      <w:r>
        <w:t>Общее число часов, рекомендованных для изучения биологии, - 238 часов: в 5 классе -</w:t>
      </w:r>
      <w:r>
        <w:rPr>
          <w:spacing w:val="40"/>
        </w:rPr>
        <w:t xml:space="preserve"> </w:t>
      </w:r>
      <w:r>
        <w:t>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54FCD173" w14:textId="77777777" w:rsidR="00113E33" w:rsidRDefault="00936FC5">
      <w:pPr>
        <w:pStyle w:val="a3"/>
        <w:spacing w:before="7" w:line="242" w:lineRule="auto"/>
        <w:ind w:right="390" w:firstLine="71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01FC1B59" w14:textId="77777777" w:rsidR="00113E33" w:rsidRDefault="00936FC5">
      <w:pPr>
        <w:pStyle w:val="1"/>
        <w:spacing w:before="11" w:line="274" w:lineRule="exact"/>
      </w:pPr>
      <w:proofErr w:type="gramStart"/>
      <w:r>
        <w:t>Содержание</w:t>
      </w:r>
      <w:r>
        <w:rPr>
          <w:spacing w:val="77"/>
        </w:rPr>
        <w:t xml:space="preserve">  </w:t>
      </w:r>
      <w:r>
        <w:t>обучения</w:t>
      </w:r>
      <w:proofErr w:type="gramEnd"/>
      <w:r>
        <w:rPr>
          <w:spacing w:val="78"/>
        </w:rPr>
        <w:t xml:space="preserve">  </w:t>
      </w:r>
      <w:r>
        <w:t>в</w:t>
      </w:r>
      <w:r>
        <w:rPr>
          <w:spacing w:val="77"/>
        </w:rPr>
        <w:t xml:space="preserve">  </w:t>
      </w:r>
      <w:r>
        <w:t>5</w:t>
      </w:r>
      <w:r>
        <w:rPr>
          <w:spacing w:val="78"/>
        </w:rPr>
        <w:t xml:space="preserve">  </w:t>
      </w:r>
      <w:r>
        <w:rPr>
          <w:spacing w:val="-2"/>
        </w:rPr>
        <w:t>классе.</w:t>
      </w:r>
    </w:p>
    <w:p w14:paraId="3FB1CE65" w14:textId="77777777" w:rsidR="00113E33" w:rsidRDefault="00936FC5">
      <w:pPr>
        <w:pStyle w:val="a3"/>
        <w:spacing w:line="274" w:lineRule="exact"/>
        <w:ind w:left="1070"/>
      </w:pPr>
      <w:r>
        <w:t>Биология</w:t>
      </w:r>
      <w:r>
        <w:rPr>
          <w:spacing w:val="-6"/>
        </w:rPr>
        <w:t xml:space="preserve"> </w:t>
      </w:r>
      <w:r>
        <w:t>-</w:t>
      </w:r>
      <w:r>
        <w:rPr>
          <w:spacing w:val="-6"/>
        </w:rPr>
        <w:t xml:space="preserve"> </w:t>
      </w:r>
      <w:r>
        <w:t>наука</w:t>
      </w:r>
      <w:r>
        <w:rPr>
          <w:spacing w:val="-8"/>
        </w:rPr>
        <w:t xml:space="preserve"> </w:t>
      </w:r>
      <w:r>
        <w:t>о</w:t>
      </w:r>
      <w:r>
        <w:rPr>
          <w:spacing w:val="-3"/>
        </w:rPr>
        <w:t xml:space="preserve"> </w:t>
      </w:r>
      <w:r>
        <w:t>живой</w:t>
      </w:r>
      <w:r>
        <w:rPr>
          <w:spacing w:val="-5"/>
        </w:rPr>
        <w:t xml:space="preserve"> </w:t>
      </w:r>
      <w:r>
        <w:rPr>
          <w:spacing w:val="-2"/>
        </w:rPr>
        <w:t>природе.</w:t>
      </w:r>
    </w:p>
    <w:p w14:paraId="2347C0DA" w14:textId="77777777" w:rsidR="00113E33" w:rsidRDefault="00936FC5">
      <w:pPr>
        <w:pStyle w:val="a3"/>
        <w:spacing w:before="8"/>
        <w:ind w:right="381" w:firstLine="71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12BE329B" w14:textId="77777777" w:rsidR="00113E33" w:rsidRDefault="00936FC5">
      <w:pPr>
        <w:pStyle w:val="a3"/>
        <w:spacing w:before="9" w:line="242" w:lineRule="auto"/>
        <w:ind w:right="381" w:firstLine="710"/>
      </w:pPr>
      <w:r>
        <w:t>Биология - система наук о живой природе. Основные разделы биологии (ботаника, зоология,</w:t>
      </w:r>
      <w:r>
        <w:rPr>
          <w:spacing w:val="-4"/>
        </w:rPr>
        <w:t xml:space="preserve"> </w:t>
      </w:r>
      <w:r>
        <w:t>экология,</w:t>
      </w:r>
      <w:r>
        <w:rPr>
          <w:spacing w:val="-4"/>
        </w:rPr>
        <w:t xml:space="preserve"> </w:t>
      </w:r>
      <w:r>
        <w:t>цитология,</w:t>
      </w:r>
      <w:r>
        <w:rPr>
          <w:spacing w:val="-1"/>
        </w:rPr>
        <w:t xml:space="preserve"> </w:t>
      </w:r>
      <w:r>
        <w:t>анатомия,</w:t>
      </w:r>
      <w:r>
        <w:rPr>
          <w:spacing w:val="-3"/>
        </w:rPr>
        <w:t xml:space="preserve"> </w:t>
      </w:r>
      <w:r>
        <w:t>физиология</w:t>
      </w:r>
      <w:r>
        <w:rPr>
          <w:spacing w:val="-2"/>
        </w:rPr>
        <w:t xml:space="preserve"> </w:t>
      </w:r>
      <w:r>
        <w:t>и</w:t>
      </w:r>
      <w:r>
        <w:rPr>
          <w:spacing w:val="-1"/>
        </w:rPr>
        <w:t xml:space="preserve"> </w:t>
      </w:r>
      <w:r>
        <w:t>другие</w:t>
      </w:r>
      <w:r>
        <w:rPr>
          <w:spacing w:val="-2"/>
        </w:rPr>
        <w:t xml:space="preserve"> </w:t>
      </w:r>
      <w:r>
        <w:t>разделы).</w:t>
      </w:r>
      <w:r>
        <w:rPr>
          <w:spacing w:val="-1"/>
        </w:rPr>
        <w:t xml:space="preserve"> </w:t>
      </w:r>
      <w:r>
        <w:t>Профессии,</w:t>
      </w:r>
      <w:r>
        <w:rPr>
          <w:spacing w:val="-1"/>
        </w:rPr>
        <w:t xml:space="preserve"> </w:t>
      </w:r>
      <w:r>
        <w:t>связанные с биологией: врач, ветеринар, психолог, агроном, животновод и другие (4 - 5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25A81BC2" w14:textId="77777777" w:rsidR="00113E33" w:rsidRDefault="00936FC5">
      <w:pPr>
        <w:pStyle w:val="a3"/>
        <w:spacing w:before="1" w:line="242" w:lineRule="auto"/>
        <w:ind w:right="399" w:firstLine="710"/>
      </w:pPr>
      <w:r>
        <w:t>Кабинет биологии. Правила поведения и работы в кабинете с биологическими приборами и инструментами.</w:t>
      </w:r>
    </w:p>
    <w:p w14:paraId="3D3DA4D6" w14:textId="77777777" w:rsidR="00113E33" w:rsidRDefault="00936FC5">
      <w:pPr>
        <w:pStyle w:val="a3"/>
        <w:spacing w:before="2"/>
        <w:ind w:left="1046"/>
      </w:pPr>
      <w:r>
        <w:t>Биологические</w:t>
      </w:r>
      <w:r>
        <w:rPr>
          <w:spacing w:val="39"/>
        </w:rPr>
        <w:t xml:space="preserve"> </w:t>
      </w:r>
      <w:r>
        <w:t>термины,</w:t>
      </w:r>
      <w:r>
        <w:rPr>
          <w:spacing w:val="42"/>
        </w:rPr>
        <w:t xml:space="preserve"> </w:t>
      </w:r>
      <w:r>
        <w:t>понятия,</w:t>
      </w:r>
      <w:r>
        <w:rPr>
          <w:spacing w:val="42"/>
        </w:rPr>
        <w:t xml:space="preserve"> </w:t>
      </w:r>
      <w:r>
        <w:t>символы.</w:t>
      </w:r>
      <w:r>
        <w:rPr>
          <w:spacing w:val="42"/>
        </w:rPr>
        <w:t xml:space="preserve"> </w:t>
      </w:r>
      <w:r>
        <w:t>Источники</w:t>
      </w:r>
      <w:r>
        <w:rPr>
          <w:spacing w:val="43"/>
        </w:rPr>
        <w:t xml:space="preserve"> </w:t>
      </w:r>
      <w:r>
        <w:t>биологических</w:t>
      </w:r>
      <w:r>
        <w:rPr>
          <w:spacing w:val="42"/>
        </w:rPr>
        <w:t xml:space="preserve"> </w:t>
      </w:r>
      <w:r>
        <w:t>знаний.</w:t>
      </w:r>
      <w:r>
        <w:rPr>
          <w:spacing w:val="42"/>
        </w:rPr>
        <w:t xml:space="preserve"> </w:t>
      </w:r>
      <w:r>
        <w:rPr>
          <w:spacing w:val="-2"/>
        </w:rPr>
        <w:t>Поиск</w:t>
      </w:r>
    </w:p>
    <w:p w14:paraId="00E98AE6" w14:textId="77777777" w:rsidR="00113E33" w:rsidRDefault="00113E33">
      <w:pPr>
        <w:pStyle w:val="a3"/>
        <w:sectPr w:rsidR="00113E33">
          <w:pgSz w:w="11900" w:h="16860"/>
          <w:pgMar w:top="1180" w:right="425" w:bottom="1460" w:left="850" w:header="0" w:footer="1206" w:gutter="0"/>
          <w:cols w:space="720"/>
        </w:sectPr>
      </w:pPr>
    </w:p>
    <w:p w14:paraId="1A825546" w14:textId="77777777" w:rsidR="00113E33" w:rsidRDefault="00936FC5">
      <w:pPr>
        <w:pStyle w:val="a3"/>
        <w:tabs>
          <w:tab w:val="left" w:pos="1844"/>
          <w:tab w:val="left" w:pos="2161"/>
          <w:tab w:val="left" w:pos="4036"/>
          <w:tab w:val="left" w:pos="5349"/>
          <w:tab w:val="left" w:pos="6749"/>
          <w:tab w:val="left" w:pos="9038"/>
        </w:tabs>
        <w:spacing w:before="72" w:line="242" w:lineRule="auto"/>
        <w:ind w:right="386"/>
        <w:jc w:val="left"/>
      </w:pPr>
      <w:r>
        <w:rPr>
          <w:spacing w:val="-2"/>
        </w:rPr>
        <w:lastRenderedPageBreak/>
        <w:t>информации</w:t>
      </w:r>
      <w:r>
        <w:tab/>
      </w:r>
      <w:r>
        <w:rPr>
          <w:spacing w:val="-10"/>
        </w:rPr>
        <w:t>с</w:t>
      </w:r>
      <w:r>
        <w:tab/>
      </w:r>
      <w:r>
        <w:rPr>
          <w:spacing w:val="-2"/>
        </w:rPr>
        <w:t>использованием</w:t>
      </w:r>
      <w:r>
        <w:tab/>
      </w:r>
      <w:r>
        <w:rPr>
          <w:spacing w:val="-2"/>
        </w:rPr>
        <w:t>различных</w:t>
      </w:r>
      <w:r>
        <w:tab/>
      </w:r>
      <w:r>
        <w:rPr>
          <w:spacing w:val="-2"/>
        </w:rPr>
        <w:t>источников</w:t>
      </w:r>
      <w:r>
        <w:tab/>
      </w:r>
      <w:r>
        <w:rPr>
          <w:spacing w:val="-2"/>
        </w:rPr>
        <w:t>(научно-популярная</w:t>
      </w:r>
      <w:r>
        <w:tab/>
      </w:r>
      <w:r>
        <w:rPr>
          <w:spacing w:val="-2"/>
        </w:rPr>
        <w:t xml:space="preserve">литература, </w:t>
      </w:r>
      <w:r>
        <w:t>справочники, Интернет).</w:t>
      </w:r>
    </w:p>
    <w:p w14:paraId="150E2F5B" w14:textId="77777777" w:rsidR="00113E33" w:rsidRDefault="00936FC5">
      <w:pPr>
        <w:pStyle w:val="a3"/>
        <w:spacing w:before="7"/>
        <w:ind w:left="1060"/>
        <w:jc w:val="left"/>
      </w:pPr>
      <w:r>
        <w:t>Методы</w:t>
      </w:r>
      <w:r>
        <w:rPr>
          <w:spacing w:val="-7"/>
        </w:rPr>
        <w:t xml:space="preserve"> </w:t>
      </w:r>
      <w:r>
        <w:t>изучения</w:t>
      </w:r>
      <w:r>
        <w:rPr>
          <w:spacing w:val="-4"/>
        </w:rPr>
        <w:t xml:space="preserve"> </w:t>
      </w:r>
      <w:r>
        <w:t>живой</w:t>
      </w:r>
      <w:r>
        <w:rPr>
          <w:spacing w:val="-4"/>
        </w:rPr>
        <w:t xml:space="preserve"> </w:t>
      </w:r>
      <w:r>
        <w:rPr>
          <w:spacing w:val="-2"/>
        </w:rPr>
        <w:t>природы.</w:t>
      </w:r>
    </w:p>
    <w:p w14:paraId="5C3B7BA1" w14:textId="77777777" w:rsidR="00113E33" w:rsidRDefault="00936FC5">
      <w:pPr>
        <w:pStyle w:val="a3"/>
        <w:spacing w:before="2" w:line="244" w:lineRule="auto"/>
        <w:ind w:firstLine="710"/>
        <w:jc w:val="left"/>
      </w:pPr>
      <w:r>
        <w:t>Научные</w:t>
      </w:r>
      <w:r>
        <w:rPr>
          <w:spacing w:val="80"/>
        </w:rPr>
        <w:t xml:space="preserve"> </w:t>
      </w:r>
      <w:r>
        <w:t>методы</w:t>
      </w:r>
      <w:r>
        <w:rPr>
          <w:spacing w:val="80"/>
        </w:rPr>
        <w:t xml:space="preserve"> </w:t>
      </w:r>
      <w:r>
        <w:t>изучения</w:t>
      </w:r>
      <w:r>
        <w:rPr>
          <w:spacing w:val="80"/>
        </w:rPr>
        <w:t xml:space="preserve"> </w:t>
      </w:r>
      <w:r>
        <w:t>живой</w:t>
      </w:r>
      <w:r>
        <w:rPr>
          <w:spacing w:val="80"/>
        </w:rPr>
        <w:t xml:space="preserve"> </w:t>
      </w:r>
      <w:r>
        <w:t>природы:</w:t>
      </w:r>
      <w:r>
        <w:rPr>
          <w:spacing w:val="80"/>
        </w:rPr>
        <w:t xml:space="preserve"> </w:t>
      </w:r>
      <w:r>
        <w:t>наблюдение,</w:t>
      </w:r>
      <w:r>
        <w:rPr>
          <w:spacing w:val="80"/>
        </w:rPr>
        <w:t xml:space="preserve"> </w:t>
      </w:r>
      <w:r>
        <w:t>эксперимент,</w:t>
      </w:r>
      <w:r>
        <w:rPr>
          <w:spacing w:val="80"/>
        </w:rPr>
        <w:t xml:space="preserve"> </w:t>
      </w:r>
      <w:r>
        <w:t>описание,</w:t>
      </w:r>
      <w:r>
        <w:rPr>
          <w:spacing w:val="40"/>
        </w:rPr>
        <w:t xml:space="preserve"> </w:t>
      </w:r>
      <w:r>
        <w:t>измерение, классификация. Правила работы с увеличительными приборами.</w:t>
      </w:r>
    </w:p>
    <w:p w14:paraId="7102AF35" w14:textId="77777777" w:rsidR="00113E33" w:rsidRDefault="00936FC5">
      <w:pPr>
        <w:pStyle w:val="a3"/>
        <w:spacing w:line="244" w:lineRule="auto"/>
        <w:ind w:firstLine="710"/>
        <w:jc w:val="left"/>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F087300" w14:textId="77777777" w:rsidR="00113E33" w:rsidRDefault="00936FC5">
      <w:pPr>
        <w:pStyle w:val="a3"/>
        <w:spacing w:line="275" w:lineRule="exact"/>
        <w:ind w:left="1060"/>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52308C75" w14:textId="77777777" w:rsidR="00113E33" w:rsidRDefault="00936FC5">
      <w:pPr>
        <w:pStyle w:val="a3"/>
        <w:spacing w:before="3" w:line="244" w:lineRule="auto"/>
        <w:ind w:firstLine="710"/>
        <w:jc w:val="left"/>
      </w:pPr>
      <w:r>
        <w:t>Изучение</w:t>
      </w:r>
      <w:r>
        <w:rPr>
          <w:spacing w:val="40"/>
        </w:rPr>
        <w:t xml:space="preserve"> </w:t>
      </w:r>
      <w:r>
        <w:t>лабораторного</w:t>
      </w:r>
      <w:r>
        <w:rPr>
          <w:spacing w:val="40"/>
        </w:rPr>
        <w:t xml:space="preserve"> </w:t>
      </w:r>
      <w:r>
        <w:t>оборудования:</w:t>
      </w:r>
      <w:r>
        <w:rPr>
          <w:spacing w:val="40"/>
        </w:rPr>
        <w:t xml:space="preserve"> </w:t>
      </w:r>
      <w:r>
        <w:t>термометры,</w:t>
      </w:r>
      <w:r>
        <w:rPr>
          <w:spacing w:val="40"/>
        </w:rPr>
        <w:t xml:space="preserve"> </w:t>
      </w:r>
      <w:r>
        <w:t>весы,</w:t>
      </w:r>
      <w:r>
        <w:rPr>
          <w:spacing w:val="40"/>
        </w:rPr>
        <w:t xml:space="preserve"> </w:t>
      </w:r>
      <w:r>
        <w:t>чашки</w:t>
      </w:r>
      <w:r>
        <w:rPr>
          <w:spacing w:val="40"/>
        </w:rPr>
        <w:t xml:space="preserve"> </w:t>
      </w:r>
      <w:r>
        <w:t>Петри,</w:t>
      </w:r>
      <w:r>
        <w:rPr>
          <w:spacing w:val="40"/>
        </w:rPr>
        <w:t xml:space="preserve"> </w:t>
      </w:r>
      <w:r>
        <w:t>пробирки,</w:t>
      </w:r>
      <w:r>
        <w:rPr>
          <w:spacing w:val="40"/>
        </w:rPr>
        <w:t xml:space="preserve"> </w:t>
      </w:r>
      <w:r>
        <w:t>мензурки. Правила работы с оборудованием в школьном кабинете.</w:t>
      </w:r>
    </w:p>
    <w:p w14:paraId="2B894CF5" w14:textId="77777777" w:rsidR="00113E33" w:rsidRDefault="00936FC5">
      <w:pPr>
        <w:pStyle w:val="a3"/>
        <w:spacing w:before="1"/>
        <w:ind w:left="1060" w:right="107"/>
      </w:pPr>
      <w:r>
        <w:t xml:space="preserve">Ознакомление с устройством лупы, светового микроскопа, правила работы с </w:t>
      </w:r>
      <w:proofErr w:type="spellStart"/>
      <w:proofErr w:type="gramStart"/>
      <w:r>
        <w:t>ними.Ознакомление</w:t>
      </w:r>
      <w:proofErr w:type="spellEnd"/>
      <w:proofErr w:type="gramEnd"/>
      <w:r>
        <w:t xml:space="preserve">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4D5A0E6C" w14:textId="77777777" w:rsidR="00113E33" w:rsidRDefault="00936FC5">
      <w:pPr>
        <w:pStyle w:val="a3"/>
        <w:spacing w:before="6"/>
        <w:ind w:left="1060"/>
      </w:pPr>
      <w:r>
        <w:t>Экскурсии</w:t>
      </w:r>
      <w:r>
        <w:rPr>
          <w:spacing w:val="-4"/>
        </w:rPr>
        <w:t xml:space="preserve"> </w:t>
      </w:r>
      <w:r>
        <w:t>или</w:t>
      </w:r>
      <w:r>
        <w:rPr>
          <w:spacing w:val="-3"/>
        </w:rPr>
        <w:t xml:space="preserve"> </w:t>
      </w:r>
      <w:proofErr w:type="spellStart"/>
      <w:r>
        <w:rPr>
          <w:spacing w:val="-2"/>
        </w:rPr>
        <w:t>видеоэкскурсии</w:t>
      </w:r>
      <w:proofErr w:type="spellEnd"/>
      <w:r>
        <w:rPr>
          <w:spacing w:val="-2"/>
        </w:rPr>
        <w:t>.</w:t>
      </w:r>
    </w:p>
    <w:p w14:paraId="12E820A6" w14:textId="77777777" w:rsidR="00113E33" w:rsidRDefault="00936FC5">
      <w:pPr>
        <w:pStyle w:val="a3"/>
        <w:spacing w:before="7" w:line="247" w:lineRule="auto"/>
        <w:ind w:left="1060" w:right="1244"/>
      </w:pPr>
      <w:r>
        <w:t>Овладение</w:t>
      </w:r>
      <w:r>
        <w:rPr>
          <w:spacing w:val="-6"/>
        </w:rPr>
        <w:t xml:space="preserve"> </w:t>
      </w:r>
      <w:r>
        <w:t>методами</w:t>
      </w:r>
      <w:r>
        <w:rPr>
          <w:spacing w:val="-4"/>
        </w:rPr>
        <w:t xml:space="preserve"> </w:t>
      </w:r>
      <w:r>
        <w:t>изучения</w:t>
      </w:r>
      <w:r>
        <w:rPr>
          <w:spacing w:val="-4"/>
        </w:rPr>
        <w:t xml:space="preserve"> </w:t>
      </w:r>
      <w:r>
        <w:t>живой</w:t>
      </w:r>
      <w:r>
        <w:rPr>
          <w:spacing w:val="-4"/>
        </w:rPr>
        <w:t xml:space="preserve"> </w:t>
      </w:r>
      <w:r>
        <w:t>природы</w:t>
      </w:r>
      <w:r>
        <w:rPr>
          <w:spacing w:val="-5"/>
        </w:rPr>
        <w:t xml:space="preserve"> </w:t>
      </w:r>
      <w:r>
        <w:t>-</w:t>
      </w:r>
      <w:r>
        <w:rPr>
          <w:spacing w:val="-6"/>
        </w:rPr>
        <w:t xml:space="preserve"> </w:t>
      </w:r>
      <w:r>
        <w:t>наблюдением</w:t>
      </w:r>
      <w:r>
        <w:rPr>
          <w:spacing w:val="-5"/>
        </w:rPr>
        <w:t xml:space="preserve"> </w:t>
      </w:r>
      <w:r>
        <w:t>и</w:t>
      </w:r>
      <w:r>
        <w:rPr>
          <w:spacing w:val="-4"/>
        </w:rPr>
        <w:t xml:space="preserve"> </w:t>
      </w:r>
      <w:r>
        <w:t>экспериментом. Организмы - тела живой природы.</w:t>
      </w:r>
    </w:p>
    <w:p w14:paraId="6E394ADB" w14:textId="77777777" w:rsidR="00113E33" w:rsidRDefault="00936FC5">
      <w:pPr>
        <w:pStyle w:val="a3"/>
        <w:spacing w:line="242" w:lineRule="auto"/>
        <w:ind w:right="380" w:firstLine="710"/>
      </w:pPr>
      <w:r>
        <w:t xml:space="preserve">Понятие об организме. Доядерные и ядерные организмы. Клетка и ее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w:t>
      </w:r>
      <w:r>
        <w:rPr>
          <w:spacing w:val="-2"/>
        </w:rPr>
        <w:t>ядро.</w:t>
      </w:r>
    </w:p>
    <w:p w14:paraId="26F9A97F" w14:textId="77777777" w:rsidR="00113E33" w:rsidRDefault="00936FC5">
      <w:pPr>
        <w:pStyle w:val="a3"/>
        <w:spacing w:line="275" w:lineRule="exact"/>
        <w:ind w:left="1046" w:firstLine="14"/>
      </w:pPr>
      <w:r>
        <w:t>Одноклеточные</w:t>
      </w:r>
      <w:r>
        <w:rPr>
          <w:spacing w:val="-14"/>
        </w:rPr>
        <w:t xml:space="preserve"> </w:t>
      </w:r>
      <w:r>
        <w:t>и</w:t>
      </w:r>
      <w:r>
        <w:rPr>
          <w:spacing w:val="-5"/>
        </w:rPr>
        <w:t xml:space="preserve"> </w:t>
      </w:r>
      <w:r>
        <w:t>многоклеточные</w:t>
      </w:r>
      <w:r>
        <w:rPr>
          <w:spacing w:val="-11"/>
        </w:rPr>
        <w:t xml:space="preserve"> </w:t>
      </w:r>
      <w:r>
        <w:t>организмы.</w:t>
      </w:r>
      <w:r>
        <w:rPr>
          <w:spacing w:val="-11"/>
        </w:rPr>
        <w:t xml:space="preserve"> </w:t>
      </w:r>
      <w:r>
        <w:t>Клетки,</w:t>
      </w:r>
      <w:r>
        <w:rPr>
          <w:spacing w:val="-9"/>
        </w:rPr>
        <w:t xml:space="preserve"> </w:t>
      </w:r>
      <w:r>
        <w:t>ткани,</w:t>
      </w:r>
      <w:r>
        <w:rPr>
          <w:spacing w:val="-5"/>
        </w:rPr>
        <w:t xml:space="preserve"> </w:t>
      </w:r>
      <w:r>
        <w:t>органы,</w:t>
      </w:r>
      <w:r>
        <w:rPr>
          <w:spacing w:val="-11"/>
        </w:rPr>
        <w:t xml:space="preserve"> </w:t>
      </w:r>
      <w:r>
        <w:t>системы</w:t>
      </w:r>
      <w:r>
        <w:rPr>
          <w:spacing w:val="-6"/>
        </w:rPr>
        <w:t xml:space="preserve"> </w:t>
      </w:r>
      <w:r>
        <w:rPr>
          <w:spacing w:val="-2"/>
        </w:rPr>
        <w:t>органов.</w:t>
      </w:r>
    </w:p>
    <w:p w14:paraId="52E84361" w14:textId="77777777" w:rsidR="00113E33" w:rsidRDefault="00936FC5">
      <w:pPr>
        <w:pStyle w:val="a3"/>
        <w:spacing w:before="5" w:line="244" w:lineRule="auto"/>
        <w:ind w:right="396" w:firstLine="710"/>
      </w:pPr>
      <w:r>
        <w:t>Жизнедеятельность организмов. Особенности строения и процессов жизнедеятельности у растений, животных, бактерий и грибов.</w:t>
      </w:r>
    </w:p>
    <w:p w14:paraId="336DBCB3" w14:textId="77777777" w:rsidR="00113E33" w:rsidRDefault="00936FC5">
      <w:pPr>
        <w:pStyle w:val="a3"/>
        <w:spacing w:line="242" w:lineRule="auto"/>
        <w:ind w:right="394" w:firstLine="710"/>
      </w:pPr>
      <w:r>
        <w:t>Свойства организмов: питание, дыхание, выделение, движение, размножение, развитие, раздражимость, приспособленность. Организм - единое целое.</w:t>
      </w:r>
    </w:p>
    <w:p w14:paraId="13ECFE6A" w14:textId="77777777" w:rsidR="00113E33" w:rsidRDefault="00936FC5">
      <w:pPr>
        <w:pStyle w:val="a3"/>
        <w:spacing w:line="242" w:lineRule="auto"/>
        <w:ind w:right="392" w:firstLine="71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05E8E4C1" w14:textId="77777777" w:rsidR="00113E33" w:rsidRDefault="00936FC5">
      <w:pPr>
        <w:pStyle w:val="a3"/>
        <w:spacing w:before="4"/>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529C7516" w14:textId="77777777" w:rsidR="00113E33" w:rsidRDefault="00936FC5">
      <w:pPr>
        <w:pStyle w:val="a3"/>
        <w:spacing w:before="2" w:line="244" w:lineRule="auto"/>
        <w:ind w:left="350" w:right="587" w:firstLine="696"/>
      </w:pPr>
      <w:proofErr w:type="gramStart"/>
      <w:r>
        <w:t>Изучение</w:t>
      </w:r>
      <w:r>
        <w:rPr>
          <w:spacing w:val="80"/>
        </w:rPr>
        <w:t xml:space="preserve">  </w:t>
      </w:r>
      <w:r>
        <w:t>клеток</w:t>
      </w:r>
      <w:proofErr w:type="gramEnd"/>
      <w:r>
        <w:t xml:space="preserve"> кожицы</w:t>
      </w:r>
      <w:r>
        <w:rPr>
          <w:spacing w:val="80"/>
        </w:rPr>
        <w:t xml:space="preserve">   </w:t>
      </w:r>
      <w:r>
        <w:t>чешуи</w:t>
      </w:r>
      <w:r>
        <w:rPr>
          <w:spacing w:val="40"/>
        </w:rPr>
        <w:t xml:space="preserve"> </w:t>
      </w:r>
      <w:r>
        <w:t>лука</w:t>
      </w:r>
      <w:r>
        <w:rPr>
          <w:spacing w:val="80"/>
        </w:rPr>
        <w:t xml:space="preserve"> </w:t>
      </w:r>
      <w:r>
        <w:t>под</w:t>
      </w:r>
      <w:r>
        <w:rPr>
          <w:spacing w:val="80"/>
        </w:rPr>
        <w:t xml:space="preserve">  </w:t>
      </w:r>
      <w:r>
        <w:t>лупой</w:t>
      </w:r>
      <w:r>
        <w:rPr>
          <w:spacing w:val="40"/>
        </w:rPr>
        <w:t xml:space="preserve"> </w:t>
      </w:r>
      <w:r>
        <w:t>и</w:t>
      </w:r>
      <w:r>
        <w:rPr>
          <w:spacing w:val="80"/>
        </w:rPr>
        <w:t xml:space="preserve">   </w:t>
      </w:r>
      <w:r>
        <w:t>микроскопом</w:t>
      </w:r>
      <w:r>
        <w:rPr>
          <w:spacing w:val="40"/>
        </w:rPr>
        <w:t xml:space="preserve"> </w:t>
      </w:r>
      <w:r>
        <w:t>(на примере самостоятельно приготовленного микропрепарата).</w:t>
      </w:r>
    </w:p>
    <w:p w14:paraId="5744B6F1" w14:textId="77777777" w:rsidR="00113E33" w:rsidRDefault="00936FC5">
      <w:pPr>
        <w:pStyle w:val="a3"/>
        <w:spacing w:before="1" w:line="247" w:lineRule="auto"/>
        <w:ind w:left="1060" w:right="3918"/>
      </w:pPr>
      <w:r>
        <w:t>Ознакомление</w:t>
      </w:r>
      <w:r>
        <w:rPr>
          <w:spacing w:val="-9"/>
        </w:rPr>
        <w:t xml:space="preserve"> </w:t>
      </w:r>
      <w:r>
        <w:t>с</w:t>
      </w:r>
      <w:r>
        <w:rPr>
          <w:spacing w:val="-10"/>
        </w:rPr>
        <w:t xml:space="preserve"> </w:t>
      </w:r>
      <w:r>
        <w:t>принципами</w:t>
      </w:r>
      <w:r>
        <w:rPr>
          <w:spacing w:val="-6"/>
        </w:rPr>
        <w:t xml:space="preserve"> </w:t>
      </w:r>
      <w:r>
        <w:t>систематики</w:t>
      </w:r>
      <w:r>
        <w:rPr>
          <w:spacing w:val="-6"/>
        </w:rPr>
        <w:t xml:space="preserve"> </w:t>
      </w:r>
      <w:r>
        <w:t>организмов. Наблюдение за потреблением воды растением.</w:t>
      </w:r>
    </w:p>
    <w:p w14:paraId="022B0F40" w14:textId="77777777" w:rsidR="00113E33" w:rsidRDefault="00936FC5">
      <w:pPr>
        <w:pStyle w:val="a3"/>
        <w:spacing w:before="3"/>
        <w:ind w:left="1060"/>
      </w:pPr>
      <w:r>
        <w:t>Организмы</w:t>
      </w:r>
      <w:r>
        <w:rPr>
          <w:spacing w:val="-5"/>
        </w:rPr>
        <w:t xml:space="preserve"> </w:t>
      </w:r>
      <w:r>
        <w:t>и</w:t>
      </w:r>
      <w:r>
        <w:rPr>
          <w:spacing w:val="-3"/>
        </w:rPr>
        <w:t xml:space="preserve"> </w:t>
      </w:r>
      <w:r>
        <w:t>среда</w:t>
      </w:r>
      <w:r>
        <w:rPr>
          <w:spacing w:val="-5"/>
        </w:rPr>
        <w:t xml:space="preserve"> </w:t>
      </w:r>
      <w:r>
        <w:rPr>
          <w:spacing w:val="-2"/>
        </w:rPr>
        <w:t>обитания.</w:t>
      </w:r>
    </w:p>
    <w:p w14:paraId="48F4B99B" w14:textId="77777777" w:rsidR="00113E33" w:rsidRDefault="00936FC5">
      <w:pPr>
        <w:pStyle w:val="a3"/>
        <w:spacing w:before="3" w:line="242" w:lineRule="auto"/>
        <w:ind w:right="381" w:firstLine="710"/>
      </w:pPr>
      <w:r>
        <w:t>Понятие о среде обитания. Водная, наземно-воздушная, почвенная,</w:t>
      </w:r>
      <w:r>
        <w:rPr>
          <w:spacing w:val="40"/>
        </w:rPr>
        <w:t xml:space="preserve"> </w:t>
      </w:r>
      <w:proofErr w:type="spellStart"/>
      <w:r>
        <w:t>внутриорганизменная</w:t>
      </w:r>
      <w:proofErr w:type="spellEnd"/>
      <w: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F81415B" w14:textId="77777777" w:rsidR="00113E33" w:rsidRDefault="00936FC5">
      <w:pPr>
        <w:pStyle w:val="a3"/>
        <w:spacing w:before="1"/>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4CB52CEE" w14:textId="77777777" w:rsidR="00113E33" w:rsidRDefault="00936FC5">
      <w:pPr>
        <w:pStyle w:val="a3"/>
        <w:spacing w:before="10" w:line="247" w:lineRule="auto"/>
        <w:ind w:left="1060"/>
        <w:jc w:val="left"/>
      </w:pPr>
      <w:r>
        <w:t>Выявление</w:t>
      </w:r>
      <w:r>
        <w:rPr>
          <w:spacing w:val="-13"/>
        </w:rPr>
        <w:t xml:space="preserve"> </w:t>
      </w:r>
      <w:r>
        <w:t>приспособлений</w:t>
      </w:r>
      <w:r>
        <w:rPr>
          <w:spacing w:val="-7"/>
        </w:rPr>
        <w:t xml:space="preserve"> </w:t>
      </w:r>
      <w:r>
        <w:t>организмов</w:t>
      </w:r>
      <w:r>
        <w:rPr>
          <w:spacing w:val="-12"/>
        </w:rPr>
        <w:t xml:space="preserve"> </w:t>
      </w:r>
      <w:r>
        <w:t>к</w:t>
      </w:r>
      <w:r>
        <w:rPr>
          <w:spacing w:val="-9"/>
        </w:rPr>
        <w:t xml:space="preserve"> </w:t>
      </w:r>
      <w:r>
        <w:t>среде</w:t>
      </w:r>
      <w:r>
        <w:rPr>
          <w:spacing w:val="-13"/>
        </w:rPr>
        <w:t xml:space="preserve"> </w:t>
      </w:r>
      <w:r>
        <w:t>обитания</w:t>
      </w:r>
      <w:r>
        <w:rPr>
          <w:spacing w:val="-9"/>
        </w:rPr>
        <w:t xml:space="preserve"> </w:t>
      </w:r>
      <w:r>
        <w:t>(на</w:t>
      </w:r>
      <w:r>
        <w:rPr>
          <w:spacing w:val="-11"/>
        </w:rPr>
        <w:t xml:space="preserve"> </w:t>
      </w:r>
      <w:r>
        <w:t>конкретных</w:t>
      </w:r>
      <w:r>
        <w:rPr>
          <w:spacing w:val="-10"/>
        </w:rPr>
        <w:t xml:space="preserve"> </w:t>
      </w:r>
      <w:r>
        <w:t xml:space="preserve">примерах). Экскурсии или </w:t>
      </w:r>
      <w:proofErr w:type="spellStart"/>
      <w:r>
        <w:t>видеоэкскурсии</w:t>
      </w:r>
      <w:proofErr w:type="spellEnd"/>
      <w:r>
        <w:t>.</w:t>
      </w:r>
    </w:p>
    <w:p w14:paraId="5D897D74" w14:textId="77777777" w:rsidR="00113E33" w:rsidRDefault="00936FC5">
      <w:pPr>
        <w:pStyle w:val="a3"/>
        <w:spacing w:line="247" w:lineRule="auto"/>
        <w:ind w:left="1060" w:right="3214"/>
        <w:jc w:val="left"/>
      </w:pPr>
      <w:r>
        <w:t>Растительный</w:t>
      </w:r>
      <w:r>
        <w:rPr>
          <w:spacing w:val="-12"/>
        </w:rPr>
        <w:t xml:space="preserve"> </w:t>
      </w:r>
      <w:r>
        <w:t>и</w:t>
      </w:r>
      <w:r>
        <w:rPr>
          <w:spacing w:val="-14"/>
        </w:rPr>
        <w:t xml:space="preserve"> </w:t>
      </w:r>
      <w:r>
        <w:t>животный</w:t>
      </w:r>
      <w:r>
        <w:rPr>
          <w:spacing w:val="-14"/>
        </w:rPr>
        <w:t xml:space="preserve"> </w:t>
      </w:r>
      <w:r>
        <w:t>мир</w:t>
      </w:r>
      <w:r>
        <w:rPr>
          <w:spacing w:val="-14"/>
        </w:rPr>
        <w:t xml:space="preserve"> </w:t>
      </w:r>
      <w:r>
        <w:t>родного</w:t>
      </w:r>
      <w:r>
        <w:rPr>
          <w:spacing w:val="-14"/>
        </w:rPr>
        <w:t xml:space="preserve"> </w:t>
      </w:r>
      <w:r>
        <w:t>края</w:t>
      </w:r>
      <w:r>
        <w:rPr>
          <w:spacing w:val="-14"/>
        </w:rPr>
        <w:t xml:space="preserve"> </w:t>
      </w:r>
      <w:r>
        <w:t>(краеведение). Природные сообщества.</w:t>
      </w:r>
    </w:p>
    <w:p w14:paraId="7E9EA08E" w14:textId="77777777" w:rsidR="00113E33" w:rsidRDefault="00936FC5">
      <w:pPr>
        <w:pStyle w:val="a3"/>
        <w:spacing w:line="242" w:lineRule="auto"/>
        <w:ind w:right="378" w:firstLine="710"/>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26826A7D" w14:textId="77777777" w:rsidR="00113E33" w:rsidRDefault="00936FC5">
      <w:pPr>
        <w:pStyle w:val="a3"/>
        <w:spacing w:line="275" w:lineRule="exact"/>
        <w:ind w:left="1046"/>
      </w:pPr>
      <w:r>
        <w:t>Искусственные</w:t>
      </w:r>
      <w:r>
        <w:rPr>
          <w:spacing w:val="58"/>
          <w:w w:val="150"/>
        </w:rPr>
        <w:t xml:space="preserve"> </w:t>
      </w:r>
      <w:r>
        <w:t>сообщества,</w:t>
      </w:r>
      <w:r>
        <w:rPr>
          <w:spacing w:val="60"/>
          <w:w w:val="150"/>
        </w:rPr>
        <w:t xml:space="preserve"> </w:t>
      </w:r>
      <w:r>
        <w:t>их</w:t>
      </w:r>
      <w:r>
        <w:rPr>
          <w:spacing w:val="61"/>
          <w:w w:val="150"/>
        </w:rPr>
        <w:t xml:space="preserve"> </w:t>
      </w:r>
      <w:r>
        <w:t>отличительные</w:t>
      </w:r>
      <w:r>
        <w:rPr>
          <w:spacing w:val="58"/>
          <w:w w:val="150"/>
        </w:rPr>
        <w:t xml:space="preserve"> </w:t>
      </w:r>
      <w:r>
        <w:t>признаки</w:t>
      </w:r>
      <w:r>
        <w:rPr>
          <w:spacing w:val="60"/>
          <w:w w:val="150"/>
        </w:rPr>
        <w:t xml:space="preserve"> </w:t>
      </w:r>
      <w:r>
        <w:t>от</w:t>
      </w:r>
      <w:r>
        <w:rPr>
          <w:spacing w:val="61"/>
          <w:w w:val="150"/>
        </w:rPr>
        <w:t xml:space="preserve"> </w:t>
      </w:r>
      <w:r>
        <w:t>природных</w:t>
      </w:r>
      <w:r>
        <w:rPr>
          <w:spacing w:val="62"/>
          <w:w w:val="150"/>
        </w:rPr>
        <w:t xml:space="preserve"> </w:t>
      </w:r>
      <w:r>
        <w:rPr>
          <w:spacing w:val="-2"/>
        </w:rPr>
        <w:t>сообществ.</w:t>
      </w:r>
    </w:p>
    <w:p w14:paraId="743BFD79" w14:textId="77777777" w:rsidR="00113E33" w:rsidRDefault="00113E33">
      <w:pPr>
        <w:pStyle w:val="a3"/>
        <w:spacing w:line="275" w:lineRule="exact"/>
        <w:sectPr w:rsidR="00113E33">
          <w:pgSz w:w="11900" w:h="16860"/>
          <w:pgMar w:top="1180" w:right="425" w:bottom="1460" w:left="850" w:header="0" w:footer="1206" w:gutter="0"/>
          <w:cols w:space="720"/>
        </w:sectPr>
      </w:pPr>
    </w:p>
    <w:p w14:paraId="3C77F069" w14:textId="77777777" w:rsidR="00113E33" w:rsidRDefault="00936FC5">
      <w:pPr>
        <w:pStyle w:val="a3"/>
        <w:spacing w:before="72" w:line="242" w:lineRule="auto"/>
        <w:jc w:val="left"/>
      </w:pPr>
      <w:r>
        <w:lastRenderedPageBreak/>
        <w:t>Причины неустойчивости искусственных сообществ. Роль искусственных</w:t>
      </w:r>
      <w:r>
        <w:rPr>
          <w:spacing w:val="28"/>
        </w:rPr>
        <w:t xml:space="preserve"> </w:t>
      </w:r>
      <w:r>
        <w:t xml:space="preserve">сообществ в жизни </w:t>
      </w:r>
      <w:r>
        <w:rPr>
          <w:spacing w:val="-2"/>
        </w:rPr>
        <w:t>человека.</w:t>
      </w:r>
    </w:p>
    <w:p w14:paraId="604EC3E2" w14:textId="77777777" w:rsidR="00113E33" w:rsidRDefault="00936FC5">
      <w:pPr>
        <w:pStyle w:val="a3"/>
        <w:spacing w:before="4" w:line="247" w:lineRule="auto"/>
        <w:ind w:firstLine="724"/>
        <w:jc w:val="left"/>
      </w:pPr>
      <w:r>
        <w:t>Природные</w:t>
      </w:r>
      <w:r>
        <w:rPr>
          <w:spacing w:val="-12"/>
        </w:rPr>
        <w:t xml:space="preserve"> </w:t>
      </w:r>
      <w:r>
        <w:t>зоны</w:t>
      </w:r>
      <w:r>
        <w:rPr>
          <w:spacing w:val="-8"/>
        </w:rPr>
        <w:t xml:space="preserve"> </w:t>
      </w:r>
      <w:r>
        <w:t>Земли,</w:t>
      </w:r>
      <w:r>
        <w:rPr>
          <w:spacing w:val="-8"/>
        </w:rPr>
        <w:t xml:space="preserve"> </w:t>
      </w:r>
      <w:r>
        <w:t>их</w:t>
      </w:r>
      <w:r>
        <w:rPr>
          <w:spacing w:val="-4"/>
        </w:rPr>
        <w:t xml:space="preserve"> </w:t>
      </w:r>
      <w:r>
        <w:t>обитатели.</w:t>
      </w:r>
      <w:r>
        <w:rPr>
          <w:spacing w:val="-7"/>
        </w:rPr>
        <w:t xml:space="preserve"> </w:t>
      </w:r>
      <w:r>
        <w:t>Флора</w:t>
      </w:r>
      <w:r>
        <w:rPr>
          <w:spacing w:val="-9"/>
        </w:rPr>
        <w:t xml:space="preserve"> </w:t>
      </w:r>
      <w:r>
        <w:t>и</w:t>
      </w:r>
      <w:r>
        <w:rPr>
          <w:spacing w:val="-12"/>
        </w:rPr>
        <w:t xml:space="preserve"> </w:t>
      </w:r>
      <w:r>
        <w:t>фауна</w:t>
      </w:r>
      <w:r>
        <w:rPr>
          <w:spacing w:val="-9"/>
        </w:rPr>
        <w:t xml:space="preserve"> </w:t>
      </w:r>
      <w:r>
        <w:t>природных</w:t>
      </w:r>
      <w:r>
        <w:rPr>
          <w:spacing w:val="-4"/>
        </w:rPr>
        <w:t xml:space="preserve"> </w:t>
      </w:r>
      <w:r>
        <w:t>зон.</w:t>
      </w:r>
      <w:r>
        <w:rPr>
          <w:spacing w:val="-13"/>
        </w:rPr>
        <w:t xml:space="preserve"> </w:t>
      </w:r>
      <w:r>
        <w:t>Ландшафты: природные и культурные.</w:t>
      </w:r>
    </w:p>
    <w:p w14:paraId="48BDA9D7" w14:textId="77777777" w:rsidR="00113E33" w:rsidRDefault="00936FC5">
      <w:pPr>
        <w:pStyle w:val="a3"/>
        <w:spacing w:before="3" w:line="275" w:lineRule="exact"/>
        <w:ind w:left="1060"/>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2F2976CC" w14:textId="77777777" w:rsidR="00113E33" w:rsidRDefault="00936FC5">
      <w:pPr>
        <w:pStyle w:val="a3"/>
        <w:spacing w:line="244" w:lineRule="auto"/>
        <w:ind w:firstLine="710"/>
        <w:jc w:val="left"/>
      </w:pPr>
      <w:r>
        <w:t>Изучение искусственных</w:t>
      </w:r>
      <w:r>
        <w:rPr>
          <w:spacing w:val="32"/>
        </w:rPr>
        <w:t xml:space="preserve"> </w:t>
      </w:r>
      <w:r>
        <w:t>сообществ и</w:t>
      </w:r>
      <w:r>
        <w:rPr>
          <w:spacing w:val="29"/>
        </w:rPr>
        <w:t xml:space="preserve"> </w:t>
      </w:r>
      <w:r>
        <w:t>их</w:t>
      </w:r>
      <w:r>
        <w:rPr>
          <w:spacing w:val="30"/>
        </w:rPr>
        <w:t xml:space="preserve"> </w:t>
      </w:r>
      <w:r>
        <w:t>обитателей</w:t>
      </w:r>
      <w:r>
        <w:rPr>
          <w:spacing w:val="30"/>
        </w:rPr>
        <w:t xml:space="preserve"> </w:t>
      </w:r>
      <w:r>
        <w:t>(на примере</w:t>
      </w:r>
      <w:r>
        <w:rPr>
          <w:spacing w:val="30"/>
        </w:rPr>
        <w:t xml:space="preserve"> </w:t>
      </w:r>
      <w:r>
        <w:t>аквариума и</w:t>
      </w:r>
      <w:r>
        <w:rPr>
          <w:spacing w:val="29"/>
        </w:rPr>
        <w:t xml:space="preserve"> </w:t>
      </w:r>
      <w:r>
        <w:t>других искусственных сообществ).</w:t>
      </w:r>
    </w:p>
    <w:p w14:paraId="64BF33D8" w14:textId="77777777" w:rsidR="00113E33" w:rsidRDefault="00936FC5">
      <w:pPr>
        <w:pStyle w:val="a3"/>
        <w:ind w:left="1060"/>
        <w:jc w:val="left"/>
      </w:pPr>
      <w:r>
        <w:t>Экскурсии</w:t>
      </w:r>
      <w:r>
        <w:rPr>
          <w:spacing w:val="-4"/>
        </w:rPr>
        <w:t xml:space="preserve"> </w:t>
      </w:r>
      <w:r>
        <w:t>или</w:t>
      </w:r>
      <w:r>
        <w:rPr>
          <w:spacing w:val="-3"/>
        </w:rPr>
        <w:t xml:space="preserve"> </w:t>
      </w:r>
      <w:proofErr w:type="spellStart"/>
      <w:r>
        <w:rPr>
          <w:spacing w:val="-2"/>
        </w:rPr>
        <w:t>видеоэкскурсии</w:t>
      </w:r>
      <w:proofErr w:type="spellEnd"/>
      <w:r>
        <w:rPr>
          <w:spacing w:val="-2"/>
        </w:rPr>
        <w:t>.</w:t>
      </w:r>
    </w:p>
    <w:p w14:paraId="1634C71A" w14:textId="77777777" w:rsidR="00113E33" w:rsidRDefault="00936FC5">
      <w:pPr>
        <w:pStyle w:val="a3"/>
        <w:tabs>
          <w:tab w:val="left" w:pos="1070"/>
          <w:tab w:val="left" w:pos="2510"/>
          <w:tab w:val="left" w:pos="3950"/>
          <w:tab w:val="left" w:pos="5391"/>
          <w:tab w:val="left" w:pos="6111"/>
          <w:tab w:val="left" w:pos="7551"/>
          <w:tab w:val="left" w:pos="8271"/>
        </w:tabs>
        <w:spacing w:before="2" w:line="244" w:lineRule="auto"/>
        <w:ind w:left="350" w:right="505" w:firstLine="696"/>
        <w:jc w:val="left"/>
      </w:pPr>
      <w:r>
        <w:rPr>
          <w:spacing w:val="-2"/>
        </w:rPr>
        <w:t>Изучение</w:t>
      </w:r>
      <w:r>
        <w:tab/>
      </w:r>
      <w:r>
        <w:rPr>
          <w:spacing w:val="-2"/>
        </w:rPr>
        <w:t>природных</w:t>
      </w:r>
      <w:r>
        <w:tab/>
      </w:r>
      <w:r>
        <w:rPr>
          <w:spacing w:val="-2"/>
        </w:rPr>
        <w:t>сообществ</w:t>
      </w:r>
      <w:r>
        <w:tab/>
      </w:r>
      <w:r>
        <w:rPr>
          <w:spacing w:val="-4"/>
        </w:rPr>
        <w:t>(на</w:t>
      </w:r>
      <w:r>
        <w:tab/>
      </w:r>
      <w:r>
        <w:rPr>
          <w:spacing w:val="-2"/>
        </w:rPr>
        <w:t>примере</w:t>
      </w:r>
      <w:r>
        <w:tab/>
      </w:r>
      <w:r>
        <w:rPr>
          <w:spacing w:val="-2"/>
        </w:rPr>
        <w:t>леса,</w:t>
      </w:r>
      <w:r>
        <w:tab/>
        <w:t>озера,</w:t>
      </w:r>
      <w:r>
        <w:rPr>
          <w:spacing w:val="-5"/>
        </w:rPr>
        <w:t xml:space="preserve"> </w:t>
      </w:r>
      <w:r>
        <w:t>пруда,</w:t>
      </w:r>
      <w:r>
        <w:rPr>
          <w:spacing w:val="-15"/>
        </w:rPr>
        <w:t xml:space="preserve"> </w:t>
      </w:r>
      <w:r>
        <w:t xml:space="preserve">луга </w:t>
      </w:r>
      <w:r>
        <w:rPr>
          <w:spacing w:val="-10"/>
        </w:rPr>
        <w:t>и</w:t>
      </w:r>
      <w:r>
        <w:tab/>
        <w:t>других природных сообществ).</w:t>
      </w:r>
    </w:p>
    <w:p w14:paraId="01C6FDED" w14:textId="77777777" w:rsidR="00113E33" w:rsidRDefault="00936FC5">
      <w:pPr>
        <w:pStyle w:val="a3"/>
        <w:spacing w:before="64" w:line="247" w:lineRule="auto"/>
        <w:ind w:left="1060" w:right="3214"/>
        <w:jc w:val="left"/>
      </w:pPr>
      <w:r>
        <w:t>Изучение</w:t>
      </w:r>
      <w:r>
        <w:rPr>
          <w:spacing w:val="-8"/>
        </w:rPr>
        <w:t xml:space="preserve"> </w:t>
      </w:r>
      <w:r>
        <w:t>сезонных</w:t>
      </w:r>
      <w:r>
        <w:rPr>
          <w:spacing w:val="-5"/>
        </w:rPr>
        <w:t xml:space="preserve"> </w:t>
      </w:r>
      <w:r>
        <w:t>явлений</w:t>
      </w:r>
      <w:r>
        <w:rPr>
          <w:spacing w:val="-6"/>
        </w:rPr>
        <w:t xml:space="preserve"> </w:t>
      </w:r>
      <w:r>
        <w:t>в</w:t>
      </w:r>
      <w:r>
        <w:rPr>
          <w:spacing w:val="-8"/>
        </w:rPr>
        <w:t xml:space="preserve"> </w:t>
      </w:r>
      <w:r>
        <w:t>жизни</w:t>
      </w:r>
      <w:r>
        <w:rPr>
          <w:spacing w:val="-6"/>
        </w:rPr>
        <w:t xml:space="preserve"> </w:t>
      </w:r>
      <w:r>
        <w:t>природных</w:t>
      </w:r>
      <w:r>
        <w:rPr>
          <w:spacing w:val="-6"/>
        </w:rPr>
        <w:t xml:space="preserve"> </w:t>
      </w:r>
      <w:r>
        <w:t>сообществ. Живая природа и человек.</w:t>
      </w:r>
    </w:p>
    <w:p w14:paraId="4A081988" w14:textId="77777777" w:rsidR="00113E33" w:rsidRDefault="00936FC5">
      <w:pPr>
        <w:pStyle w:val="a3"/>
        <w:spacing w:line="242" w:lineRule="auto"/>
        <w:ind w:right="381" w:firstLine="71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w:t>
      </w:r>
      <w:r>
        <w:rPr>
          <w:spacing w:val="-2"/>
        </w:rPr>
        <w:t xml:space="preserve"> </w:t>
      </w:r>
      <w:r>
        <w:t>заказники, национальные</w:t>
      </w:r>
      <w:r>
        <w:rPr>
          <w:spacing w:val="-3"/>
        </w:rPr>
        <w:t xml:space="preserve"> </w:t>
      </w:r>
      <w:r>
        <w:t>парки,</w:t>
      </w:r>
      <w:r>
        <w:rPr>
          <w:spacing w:val="-7"/>
        </w:rPr>
        <w:t xml:space="preserve"> </w:t>
      </w:r>
      <w:r>
        <w:t>памятники</w:t>
      </w:r>
      <w:r>
        <w:rPr>
          <w:spacing w:val="-1"/>
        </w:rPr>
        <w:t xml:space="preserve"> </w:t>
      </w:r>
      <w:r>
        <w:t>природы).</w:t>
      </w:r>
      <w:r>
        <w:rPr>
          <w:spacing w:val="-4"/>
        </w:rPr>
        <w:t xml:space="preserve"> </w:t>
      </w:r>
      <w:r>
        <w:t>Красная книга</w:t>
      </w:r>
      <w:r>
        <w:rPr>
          <w:spacing w:val="-3"/>
        </w:rPr>
        <w:t xml:space="preserve"> </w:t>
      </w:r>
      <w:r>
        <w:t>Российской Федерации. Осознание жизни как великой ценности.</w:t>
      </w:r>
    </w:p>
    <w:p w14:paraId="33C8453C" w14:textId="77777777" w:rsidR="00113E33" w:rsidRDefault="00936FC5">
      <w:pPr>
        <w:pStyle w:val="a3"/>
        <w:ind w:left="1060"/>
      </w:pPr>
      <w:r>
        <w:t>Практические</w:t>
      </w:r>
      <w:r>
        <w:rPr>
          <w:spacing w:val="-12"/>
        </w:rPr>
        <w:t xml:space="preserve"> </w:t>
      </w:r>
      <w:r>
        <w:rPr>
          <w:spacing w:val="-2"/>
        </w:rPr>
        <w:t>работы.</w:t>
      </w:r>
    </w:p>
    <w:p w14:paraId="2514DC93" w14:textId="77777777" w:rsidR="00113E33" w:rsidRDefault="00936FC5">
      <w:pPr>
        <w:pStyle w:val="a3"/>
        <w:tabs>
          <w:tab w:val="left" w:pos="1790"/>
          <w:tab w:val="left" w:pos="2510"/>
          <w:tab w:val="left" w:pos="3950"/>
          <w:tab w:val="left" w:pos="6111"/>
          <w:tab w:val="left" w:pos="6831"/>
          <w:tab w:val="left" w:pos="8271"/>
          <w:tab w:val="left" w:pos="8991"/>
        </w:tabs>
        <w:spacing w:before="1" w:line="244" w:lineRule="auto"/>
        <w:ind w:left="350" w:right="1003" w:firstLine="696"/>
        <w:jc w:val="left"/>
      </w:pPr>
      <w:r>
        <w:rPr>
          <w:spacing w:val="-2"/>
        </w:rPr>
        <w:t>Проведение</w:t>
      </w:r>
      <w:r>
        <w:tab/>
        <w:t>акции</w:t>
      </w:r>
      <w:r>
        <w:rPr>
          <w:spacing w:val="40"/>
        </w:rPr>
        <w:t xml:space="preserve"> </w:t>
      </w:r>
      <w:r>
        <w:t>по</w:t>
      </w:r>
      <w:r>
        <w:tab/>
      </w:r>
      <w:proofErr w:type="spellStart"/>
      <w:r>
        <w:rPr>
          <w:spacing w:val="-2"/>
        </w:rPr>
        <w:t>уборкемусора</w:t>
      </w:r>
      <w:proofErr w:type="spellEnd"/>
      <w:r>
        <w:tab/>
      </w:r>
      <w:r>
        <w:rPr>
          <w:spacing w:val="-10"/>
        </w:rPr>
        <w:t>в</w:t>
      </w:r>
      <w:r>
        <w:tab/>
      </w:r>
      <w:r>
        <w:rPr>
          <w:spacing w:val="-2"/>
        </w:rPr>
        <w:t>ближайшем</w:t>
      </w:r>
      <w:r>
        <w:tab/>
      </w:r>
      <w:r>
        <w:rPr>
          <w:spacing w:val="-2"/>
        </w:rPr>
        <w:t>лесу,</w:t>
      </w:r>
      <w:r>
        <w:tab/>
      </w:r>
      <w:r>
        <w:rPr>
          <w:spacing w:val="-4"/>
        </w:rPr>
        <w:t xml:space="preserve">парке, </w:t>
      </w:r>
      <w:r>
        <w:t>сквере или</w:t>
      </w:r>
      <w:r>
        <w:tab/>
        <w:t>на пришкольной территории.</w:t>
      </w:r>
    </w:p>
    <w:p w14:paraId="2C5EBBB6" w14:textId="77777777" w:rsidR="00113E33" w:rsidRDefault="00936FC5">
      <w:pPr>
        <w:pStyle w:val="1"/>
        <w:spacing w:before="8"/>
        <w:jc w:val="left"/>
      </w:pPr>
      <w:r>
        <w:t>Содержание</w:t>
      </w:r>
      <w:r>
        <w:rPr>
          <w:spacing w:val="-8"/>
        </w:rPr>
        <w:t xml:space="preserve"> </w:t>
      </w:r>
      <w:r>
        <w:t>обучения</w:t>
      </w:r>
      <w:r>
        <w:rPr>
          <w:spacing w:val="-3"/>
        </w:rPr>
        <w:t xml:space="preserve"> </w:t>
      </w:r>
      <w:r>
        <w:t>в</w:t>
      </w:r>
      <w:r>
        <w:rPr>
          <w:spacing w:val="-5"/>
        </w:rPr>
        <w:t xml:space="preserve"> </w:t>
      </w:r>
      <w:r>
        <w:t>6</w:t>
      </w:r>
      <w:r>
        <w:rPr>
          <w:spacing w:val="-5"/>
        </w:rPr>
        <w:t xml:space="preserve"> </w:t>
      </w:r>
      <w:r>
        <w:rPr>
          <w:spacing w:val="-2"/>
        </w:rPr>
        <w:t>классе.</w:t>
      </w:r>
    </w:p>
    <w:p w14:paraId="4953F375" w14:textId="77777777" w:rsidR="00113E33" w:rsidRDefault="00936FC5">
      <w:pPr>
        <w:pStyle w:val="a3"/>
        <w:ind w:left="1060"/>
        <w:jc w:val="left"/>
      </w:pPr>
      <w:r>
        <w:t>Растительный</w:t>
      </w:r>
      <w:r>
        <w:rPr>
          <w:spacing w:val="-13"/>
        </w:rPr>
        <w:t xml:space="preserve"> </w:t>
      </w:r>
      <w:r>
        <w:rPr>
          <w:spacing w:val="-2"/>
        </w:rPr>
        <w:t>организм.</w:t>
      </w:r>
    </w:p>
    <w:p w14:paraId="34AFAE24" w14:textId="77777777" w:rsidR="00113E33" w:rsidRDefault="00936FC5">
      <w:pPr>
        <w:pStyle w:val="a3"/>
        <w:spacing w:before="5" w:line="242" w:lineRule="auto"/>
        <w:ind w:firstLine="710"/>
        <w:jc w:val="left"/>
      </w:pPr>
      <w:r>
        <w:t>Ботаника</w:t>
      </w:r>
      <w:r>
        <w:rPr>
          <w:spacing w:val="-5"/>
        </w:rPr>
        <w:t xml:space="preserve"> </w:t>
      </w:r>
      <w:r>
        <w:t>-</w:t>
      </w:r>
      <w:r>
        <w:rPr>
          <w:spacing w:val="-5"/>
        </w:rPr>
        <w:t xml:space="preserve"> </w:t>
      </w:r>
      <w:r>
        <w:t>наука</w:t>
      </w:r>
      <w:r>
        <w:rPr>
          <w:spacing w:val="-5"/>
        </w:rPr>
        <w:t xml:space="preserve"> </w:t>
      </w:r>
      <w:r>
        <w:t>о</w:t>
      </w:r>
      <w:r>
        <w:rPr>
          <w:spacing w:val="-4"/>
        </w:rPr>
        <w:t xml:space="preserve"> </w:t>
      </w:r>
      <w:r>
        <w:t>растениях.</w:t>
      </w:r>
      <w:r>
        <w:rPr>
          <w:spacing w:val="-4"/>
        </w:rPr>
        <w:t xml:space="preserve"> </w:t>
      </w:r>
      <w:r>
        <w:t>Разделы</w:t>
      </w:r>
      <w:r>
        <w:rPr>
          <w:spacing w:val="-4"/>
        </w:rPr>
        <w:t xml:space="preserve"> </w:t>
      </w:r>
      <w:r>
        <w:t>ботаники.</w:t>
      </w:r>
      <w:r>
        <w:rPr>
          <w:spacing w:val="-4"/>
        </w:rPr>
        <w:t xml:space="preserve"> </w:t>
      </w:r>
      <w:r>
        <w:t>Связь</w:t>
      </w:r>
      <w:r>
        <w:rPr>
          <w:spacing w:val="-6"/>
        </w:rPr>
        <w:t xml:space="preserve"> </w:t>
      </w:r>
      <w:r>
        <w:t>ботаники</w:t>
      </w:r>
      <w:r>
        <w:rPr>
          <w:spacing w:val="-4"/>
        </w:rPr>
        <w:t xml:space="preserve"> </w:t>
      </w:r>
      <w:r>
        <w:t>с</w:t>
      </w:r>
      <w:r>
        <w:rPr>
          <w:spacing w:val="-5"/>
        </w:rPr>
        <w:t xml:space="preserve"> </w:t>
      </w:r>
      <w:r>
        <w:t>другими</w:t>
      </w:r>
      <w:r>
        <w:rPr>
          <w:spacing w:val="-4"/>
        </w:rPr>
        <w:t xml:space="preserve"> </w:t>
      </w:r>
      <w:r>
        <w:t>науками</w:t>
      </w:r>
      <w:r>
        <w:rPr>
          <w:spacing w:val="-4"/>
        </w:rPr>
        <w:t xml:space="preserve"> </w:t>
      </w:r>
      <w:r>
        <w:t>и техникой. Общие признаки растений.</w:t>
      </w:r>
    </w:p>
    <w:p w14:paraId="52B85E5D" w14:textId="77777777" w:rsidR="00113E33" w:rsidRDefault="00936FC5">
      <w:pPr>
        <w:pStyle w:val="a3"/>
        <w:tabs>
          <w:tab w:val="left" w:pos="3950"/>
          <w:tab w:val="left" w:pos="5391"/>
          <w:tab w:val="left" w:pos="8991"/>
        </w:tabs>
        <w:spacing w:before="4"/>
        <w:ind w:left="1046"/>
        <w:jc w:val="left"/>
      </w:pPr>
      <w:r>
        <w:t>Разнообразие</w:t>
      </w:r>
      <w:r>
        <w:rPr>
          <w:spacing w:val="15"/>
        </w:rPr>
        <w:t xml:space="preserve"> </w:t>
      </w:r>
      <w:r>
        <w:rPr>
          <w:spacing w:val="-2"/>
        </w:rPr>
        <w:t>растений.</w:t>
      </w:r>
      <w:r>
        <w:tab/>
      </w:r>
      <w:r>
        <w:rPr>
          <w:spacing w:val="-2"/>
        </w:rPr>
        <w:t>Уровни</w:t>
      </w:r>
      <w:r>
        <w:tab/>
        <w:t>организации</w:t>
      </w:r>
      <w:r>
        <w:rPr>
          <w:spacing w:val="49"/>
          <w:w w:val="150"/>
        </w:rPr>
        <w:t xml:space="preserve"> </w:t>
      </w:r>
      <w:r>
        <w:rPr>
          <w:spacing w:val="-2"/>
        </w:rPr>
        <w:t>растительного</w:t>
      </w:r>
      <w:r>
        <w:tab/>
      </w:r>
      <w:r>
        <w:rPr>
          <w:spacing w:val="-2"/>
        </w:rPr>
        <w:t>организма.</w:t>
      </w:r>
    </w:p>
    <w:p w14:paraId="0608F3F9" w14:textId="77777777" w:rsidR="00113E33" w:rsidRDefault="00936FC5">
      <w:pPr>
        <w:pStyle w:val="a3"/>
        <w:tabs>
          <w:tab w:val="left" w:pos="1790"/>
        </w:tabs>
        <w:spacing w:before="5"/>
        <w:ind w:left="350"/>
        <w:jc w:val="left"/>
      </w:pPr>
      <w:r>
        <w:rPr>
          <w:spacing w:val="-2"/>
        </w:rPr>
        <w:t>Высшие</w:t>
      </w:r>
      <w:r>
        <w:tab/>
        <w:t>и</w:t>
      </w:r>
      <w:r>
        <w:rPr>
          <w:spacing w:val="-9"/>
        </w:rPr>
        <w:t xml:space="preserve"> </w:t>
      </w:r>
      <w:r>
        <w:t>низшие</w:t>
      </w:r>
      <w:r>
        <w:rPr>
          <w:spacing w:val="-4"/>
        </w:rPr>
        <w:t xml:space="preserve"> </w:t>
      </w:r>
      <w:r>
        <w:t>растения.</w:t>
      </w:r>
      <w:r>
        <w:rPr>
          <w:spacing w:val="-7"/>
        </w:rPr>
        <w:t xml:space="preserve"> </w:t>
      </w:r>
      <w:r>
        <w:t>Споровые</w:t>
      </w:r>
      <w:r>
        <w:rPr>
          <w:spacing w:val="-5"/>
        </w:rPr>
        <w:t xml:space="preserve"> </w:t>
      </w:r>
      <w:r>
        <w:t>и</w:t>
      </w:r>
      <w:r>
        <w:rPr>
          <w:spacing w:val="-4"/>
        </w:rPr>
        <w:t xml:space="preserve"> </w:t>
      </w:r>
      <w:r>
        <w:t>семенные</w:t>
      </w:r>
      <w:r>
        <w:rPr>
          <w:spacing w:val="-8"/>
        </w:rPr>
        <w:t xml:space="preserve"> </w:t>
      </w:r>
      <w:r>
        <w:rPr>
          <w:spacing w:val="-2"/>
        </w:rPr>
        <w:t>растения.</w:t>
      </w:r>
    </w:p>
    <w:p w14:paraId="2084574C" w14:textId="77777777" w:rsidR="00113E33" w:rsidRDefault="00936FC5">
      <w:pPr>
        <w:pStyle w:val="a3"/>
        <w:tabs>
          <w:tab w:val="left" w:pos="8943"/>
        </w:tabs>
        <w:spacing w:before="5" w:line="244" w:lineRule="auto"/>
        <w:ind w:right="255" w:firstLine="724"/>
        <w:jc w:val="left"/>
      </w:pPr>
      <w:r>
        <w:t>Растительная</w:t>
      </w:r>
      <w:r>
        <w:rPr>
          <w:spacing w:val="40"/>
        </w:rPr>
        <w:t xml:space="preserve"> </w:t>
      </w:r>
      <w:r>
        <w:t>клетка.</w:t>
      </w:r>
      <w:r>
        <w:rPr>
          <w:spacing w:val="40"/>
        </w:rPr>
        <w:t xml:space="preserve"> </w:t>
      </w:r>
      <w:r>
        <w:t>Изучение</w:t>
      </w:r>
      <w:r>
        <w:rPr>
          <w:spacing w:val="40"/>
        </w:rPr>
        <w:t xml:space="preserve"> </w:t>
      </w:r>
      <w:r>
        <w:t>растительной</w:t>
      </w:r>
      <w:r>
        <w:rPr>
          <w:spacing w:val="40"/>
        </w:rPr>
        <w:t xml:space="preserve"> </w:t>
      </w:r>
      <w:r>
        <w:t>клетки</w:t>
      </w:r>
      <w:r>
        <w:rPr>
          <w:spacing w:val="40"/>
        </w:rPr>
        <w:t xml:space="preserve"> </w:t>
      </w:r>
      <w:r>
        <w:t>под</w:t>
      </w:r>
      <w:r>
        <w:rPr>
          <w:spacing w:val="40"/>
        </w:rPr>
        <w:t xml:space="preserve"> </w:t>
      </w:r>
      <w:r>
        <w:t>световым</w:t>
      </w:r>
      <w:r>
        <w:tab/>
      </w:r>
      <w:r>
        <w:rPr>
          <w:spacing w:val="-4"/>
        </w:rPr>
        <w:t xml:space="preserve">микроскопом: </w:t>
      </w:r>
      <w:r>
        <w:t>клеточная оболочка, ядро, цитоплазма (пластиды, митохондрии, вакуоли с клеточным соком).</w:t>
      </w:r>
    </w:p>
    <w:p w14:paraId="1015CF29" w14:textId="77777777" w:rsidR="00113E33" w:rsidRDefault="00936FC5">
      <w:pPr>
        <w:pStyle w:val="a3"/>
        <w:spacing w:line="275" w:lineRule="exact"/>
        <w:jc w:val="left"/>
      </w:pPr>
      <w:r>
        <w:t>Растительные</w:t>
      </w:r>
      <w:r>
        <w:rPr>
          <w:spacing w:val="-8"/>
        </w:rPr>
        <w:t xml:space="preserve"> </w:t>
      </w:r>
      <w:r>
        <w:t>ткани.</w:t>
      </w:r>
      <w:r>
        <w:rPr>
          <w:spacing w:val="-6"/>
        </w:rPr>
        <w:t xml:space="preserve"> </w:t>
      </w:r>
      <w:r>
        <w:t>Функции</w:t>
      </w:r>
      <w:r>
        <w:rPr>
          <w:spacing w:val="-6"/>
        </w:rPr>
        <w:t xml:space="preserve"> </w:t>
      </w:r>
      <w:r>
        <w:t>растительных</w:t>
      </w:r>
      <w:r>
        <w:rPr>
          <w:spacing w:val="-3"/>
        </w:rPr>
        <w:t xml:space="preserve"> </w:t>
      </w:r>
      <w:r>
        <w:rPr>
          <w:spacing w:val="-2"/>
        </w:rPr>
        <w:t>тканей.</w:t>
      </w:r>
    </w:p>
    <w:p w14:paraId="2FB9157D" w14:textId="77777777" w:rsidR="00113E33" w:rsidRDefault="00936FC5">
      <w:pPr>
        <w:pStyle w:val="a3"/>
        <w:spacing w:before="5" w:line="244" w:lineRule="auto"/>
        <w:ind w:right="294" w:firstLine="710"/>
        <w:jc w:val="left"/>
      </w:pPr>
      <w:r>
        <w:t>Органы</w:t>
      </w:r>
      <w:r>
        <w:rPr>
          <w:spacing w:val="35"/>
        </w:rPr>
        <w:t xml:space="preserve"> </w:t>
      </w:r>
      <w:r>
        <w:t>и</w:t>
      </w:r>
      <w:r>
        <w:rPr>
          <w:spacing w:val="36"/>
        </w:rPr>
        <w:t xml:space="preserve"> </w:t>
      </w:r>
      <w:r>
        <w:t>системы</w:t>
      </w:r>
      <w:r>
        <w:rPr>
          <w:spacing w:val="36"/>
        </w:rPr>
        <w:t xml:space="preserve"> </w:t>
      </w:r>
      <w:r>
        <w:t>органов</w:t>
      </w:r>
      <w:r>
        <w:rPr>
          <w:spacing w:val="35"/>
        </w:rPr>
        <w:t xml:space="preserve"> </w:t>
      </w:r>
      <w:r>
        <w:t>растений.</w:t>
      </w:r>
      <w:r>
        <w:rPr>
          <w:spacing w:val="37"/>
        </w:rPr>
        <w:t xml:space="preserve"> </w:t>
      </w:r>
      <w:r>
        <w:t>Строение</w:t>
      </w:r>
      <w:r>
        <w:rPr>
          <w:spacing w:val="35"/>
        </w:rPr>
        <w:t xml:space="preserve"> </w:t>
      </w:r>
      <w:r>
        <w:t>органов</w:t>
      </w:r>
      <w:r>
        <w:rPr>
          <w:spacing w:val="36"/>
        </w:rPr>
        <w:t xml:space="preserve"> </w:t>
      </w:r>
      <w:r>
        <w:t>растительного</w:t>
      </w:r>
      <w:r>
        <w:rPr>
          <w:spacing w:val="36"/>
        </w:rPr>
        <w:t xml:space="preserve"> </w:t>
      </w:r>
      <w:r>
        <w:t>организма,</w:t>
      </w:r>
      <w:r>
        <w:rPr>
          <w:spacing w:val="36"/>
        </w:rPr>
        <w:t xml:space="preserve"> </w:t>
      </w:r>
      <w:r>
        <w:t>их роль и связь между собой.</w:t>
      </w:r>
    </w:p>
    <w:p w14:paraId="6A7A1BB9" w14:textId="77777777" w:rsidR="00113E33" w:rsidRDefault="00936FC5">
      <w:pPr>
        <w:pStyle w:val="a3"/>
        <w:spacing w:line="272" w:lineRule="exact"/>
        <w:ind w:left="1060"/>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698674B3" w14:textId="77777777" w:rsidR="00113E33" w:rsidRDefault="00936FC5">
      <w:pPr>
        <w:pStyle w:val="a3"/>
        <w:spacing w:before="9" w:line="247" w:lineRule="auto"/>
        <w:ind w:left="1060" w:right="1319"/>
        <w:jc w:val="left"/>
      </w:pPr>
      <w:r>
        <w:t>Изучение микроскопического строения листа водного растения элодеи. Изучение</w:t>
      </w:r>
      <w:r>
        <w:rPr>
          <w:spacing w:val="-15"/>
        </w:rPr>
        <w:t xml:space="preserve"> </w:t>
      </w:r>
      <w:r>
        <w:t>строения</w:t>
      </w:r>
      <w:r>
        <w:rPr>
          <w:spacing w:val="-15"/>
        </w:rPr>
        <w:t xml:space="preserve"> </w:t>
      </w:r>
      <w:r>
        <w:t>растительных</w:t>
      </w:r>
      <w:r>
        <w:rPr>
          <w:spacing w:val="-15"/>
        </w:rPr>
        <w:t xml:space="preserve"> </w:t>
      </w:r>
      <w:r>
        <w:t>тканей</w:t>
      </w:r>
      <w:r>
        <w:rPr>
          <w:spacing w:val="-15"/>
        </w:rPr>
        <w:t xml:space="preserve"> </w:t>
      </w:r>
      <w:r>
        <w:t>(использование</w:t>
      </w:r>
      <w:r>
        <w:rPr>
          <w:spacing w:val="-15"/>
        </w:rPr>
        <w:t xml:space="preserve"> </w:t>
      </w:r>
      <w:r>
        <w:t>микропрепаратов).</w:t>
      </w:r>
    </w:p>
    <w:p w14:paraId="6637F7D4" w14:textId="77777777" w:rsidR="00113E33" w:rsidRDefault="00936FC5">
      <w:pPr>
        <w:pStyle w:val="a3"/>
        <w:spacing w:line="242" w:lineRule="auto"/>
        <w:ind w:right="390" w:firstLine="710"/>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14:paraId="0C2B6313" w14:textId="77777777" w:rsidR="00113E33" w:rsidRDefault="00936FC5">
      <w:pPr>
        <w:pStyle w:val="a3"/>
        <w:spacing w:before="3" w:line="247" w:lineRule="auto"/>
        <w:ind w:left="1060" w:right="2093"/>
        <w:jc w:val="left"/>
      </w:pPr>
      <w:r>
        <w:t>Обнаружение</w:t>
      </w:r>
      <w:r>
        <w:rPr>
          <w:spacing w:val="-14"/>
        </w:rPr>
        <w:t xml:space="preserve"> </w:t>
      </w:r>
      <w:r>
        <w:t>неорганических</w:t>
      </w:r>
      <w:r>
        <w:rPr>
          <w:spacing w:val="-11"/>
        </w:rPr>
        <w:t xml:space="preserve"> </w:t>
      </w:r>
      <w:r>
        <w:t>и</w:t>
      </w:r>
      <w:r>
        <w:rPr>
          <w:spacing w:val="-14"/>
        </w:rPr>
        <w:t xml:space="preserve"> </w:t>
      </w:r>
      <w:r>
        <w:t>органических</w:t>
      </w:r>
      <w:r>
        <w:rPr>
          <w:spacing w:val="-14"/>
        </w:rPr>
        <w:t xml:space="preserve"> </w:t>
      </w:r>
      <w:r>
        <w:t>веществ</w:t>
      </w:r>
      <w:r>
        <w:rPr>
          <w:spacing w:val="-12"/>
        </w:rPr>
        <w:t xml:space="preserve"> </w:t>
      </w:r>
      <w:r>
        <w:t>в</w:t>
      </w:r>
      <w:r>
        <w:rPr>
          <w:spacing w:val="-14"/>
        </w:rPr>
        <w:t xml:space="preserve"> </w:t>
      </w:r>
      <w:r>
        <w:t xml:space="preserve">растении. Экскурсии или </w:t>
      </w:r>
      <w:proofErr w:type="spellStart"/>
      <w:r>
        <w:t>видеоэкскурсии</w:t>
      </w:r>
      <w:proofErr w:type="spellEnd"/>
      <w:r>
        <w:t>.</w:t>
      </w:r>
    </w:p>
    <w:p w14:paraId="77848852" w14:textId="77777777" w:rsidR="00113E33" w:rsidRDefault="00936FC5">
      <w:pPr>
        <w:pStyle w:val="a3"/>
        <w:spacing w:line="247" w:lineRule="auto"/>
        <w:ind w:left="1060" w:right="3829"/>
        <w:jc w:val="left"/>
      </w:pPr>
      <w:r>
        <w:t>Ознакомление в природе с цветковыми растениями. Строение</w:t>
      </w:r>
      <w:r>
        <w:rPr>
          <w:spacing w:val="-15"/>
        </w:rPr>
        <w:t xml:space="preserve"> </w:t>
      </w:r>
      <w:r>
        <w:t>и</w:t>
      </w:r>
      <w:r>
        <w:rPr>
          <w:spacing w:val="-15"/>
        </w:rPr>
        <w:t xml:space="preserve"> </w:t>
      </w:r>
      <w:r>
        <w:t>многообразие</w:t>
      </w:r>
      <w:r>
        <w:rPr>
          <w:spacing w:val="-15"/>
        </w:rPr>
        <w:t xml:space="preserve"> </w:t>
      </w:r>
      <w:r>
        <w:t>покрытосеменных</w:t>
      </w:r>
      <w:r>
        <w:rPr>
          <w:spacing w:val="-15"/>
        </w:rPr>
        <w:t xml:space="preserve"> </w:t>
      </w:r>
      <w:r>
        <w:t>растений</w:t>
      </w:r>
    </w:p>
    <w:p w14:paraId="326EA960" w14:textId="77777777" w:rsidR="00113E33" w:rsidRDefault="00936FC5">
      <w:pPr>
        <w:pStyle w:val="a3"/>
        <w:spacing w:line="242" w:lineRule="auto"/>
        <w:ind w:right="384" w:firstLine="710"/>
      </w:pPr>
      <w: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w:t>
      </w:r>
      <w:r>
        <w:rPr>
          <w:spacing w:val="-2"/>
        </w:rPr>
        <w:t>посеву.</w:t>
      </w:r>
    </w:p>
    <w:p w14:paraId="5A649DD1" w14:textId="77777777" w:rsidR="00113E33" w:rsidRDefault="00936FC5">
      <w:pPr>
        <w:pStyle w:val="a3"/>
        <w:spacing w:line="242" w:lineRule="auto"/>
        <w:ind w:right="377" w:firstLine="71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w:t>
      </w:r>
      <w:r>
        <w:rPr>
          <w:spacing w:val="40"/>
        </w:rPr>
        <w:t xml:space="preserve"> </w:t>
      </w:r>
      <w:r>
        <w:t>Рост корня. Поглощение корнями воды и минеральных веществ, необходимых растению (корневое давление, осмос). Видоизменение корней.</w:t>
      </w:r>
    </w:p>
    <w:p w14:paraId="610741E0" w14:textId="77777777" w:rsidR="00113E33" w:rsidRDefault="00113E33">
      <w:pPr>
        <w:pStyle w:val="a3"/>
        <w:spacing w:line="242" w:lineRule="auto"/>
        <w:sectPr w:rsidR="00113E33">
          <w:pgSz w:w="11900" w:h="16860"/>
          <w:pgMar w:top="1180" w:right="425" w:bottom="1420" w:left="850" w:header="0" w:footer="1206" w:gutter="0"/>
          <w:cols w:space="720"/>
        </w:sectPr>
      </w:pPr>
    </w:p>
    <w:p w14:paraId="6E771E3E" w14:textId="77777777" w:rsidR="00113E33" w:rsidRDefault="00936FC5">
      <w:pPr>
        <w:pStyle w:val="a3"/>
        <w:spacing w:before="74" w:line="242" w:lineRule="auto"/>
        <w:ind w:right="395" w:firstLine="710"/>
      </w:pPr>
      <w:r>
        <w:lastRenderedPageBreak/>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AD011A1" w14:textId="77777777" w:rsidR="00113E33" w:rsidRDefault="00936FC5">
      <w:pPr>
        <w:pStyle w:val="a3"/>
        <w:tabs>
          <w:tab w:val="left" w:pos="2054"/>
          <w:tab w:val="left" w:pos="3360"/>
          <w:tab w:val="left" w:pos="4519"/>
          <w:tab w:val="left" w:pos="6087"/>
          <w:tab w:val="left" w:pos="7071"/>
          <w:tab w:val="left" w:pos="7503"/>
          <w:tab w:val="left" w:pos="9280"/>
          <w:tab w:val="left" w:pos="9352"/>
        </w:tabs>
        <w:spacing w:line="242" w:lineRule="auto"/>
        <w:ind w:right="247" w:firstLine="995"/>
        <w:jc w:val="left"/>
      </w:pPr>
      <w:r>
        <w:t>Строение и разнообразие цветков. Соцветия. Плоды. Цветки и соцветия.</w:t>
      </w:r>
      <w:r>
        <w:tab/>
      </w:r>
      <w:r>
        <w:rPr>
          <w:spacing w:val="-4"/>
        </w:rPr>
        <w:t xml:space="preserve">Опыление. </w:t>
      </w:r>
      <w:r>
        <w:rPr>
          <w:spacing w:val="-2"/>
        </w:rPr>
        <w:t>Перекрестное</w:t>
      </w:r>
      <w:r>
        <w:tab/>
      </w:r>
      <w:r>
        <w:rPr>
          <w:spacing w:val="-2"/>
        </w:rPr>
        <w:t>опыление</w:t>
      </w:r>
      <w:r>
        <w:tab/>
      </w:r>
      <w:r>
        <w:rPr>
          <w:spacing w:val="-2"/>
        </w:rPr>
        <w:t>(ветром,</w:t>
      </w:r>
      <w:r>
        <w:tab/>
      </w:r>
      <w:r>
        <w:rPr>
          <w:spacing w:val="-2"/>
        </w:rPr>
        <w:t>животными,</w:t>
      </w:r>
      <w:r>
        <w:tab/>
      </w:r>
      <w:r>
        <w:rPr>
          <w:spacing w:val="-2"/>
        </w:rPr>
        <w:t>водой)</w:t>
      </w:r>
      <w:r>
        <w:tab/>
      </w:r>
      <w:r>
        <w:rPr>
          <w:spacing w:val="-10"/>
        </w:rPr>
        <w:t>и</w:t>
      </w:r>
      <w:r>
        <w:tab/>
      </w:r>
      <w:r>
        <w:rPr>
          <w:spacing w:val="-2"/>
        </w:rPr>
        <w:t>самоопыление.</w:t>
      </w:r>
      <w:r>
        <w:tab/>
      </w:r>
      <w:r>
        <w:tab/>
      </w:r>
      <w:r>
        <w:rPr>
          <w:spacing w:val="-2"/>
        </w:rPr>
        <w:t xml:space="preserve">Двойное </w:t>
      </w:r>
      <w:r>
        <w:t>оплодотворение. Наследование</w:t>
      </w:r>
      <w:r>
        <w:tab/>
        <w:t>признаков</w:t>
      </w:r>
      <w:r>
        <w:rPr>
          <w:spacing w:val="40"/>
        </w:rPr>
        <w:t xml:space="preserve"> </w:t>
      </w:r>
      <w:r>
        <w:t>обоих</w:t>
      </w:r>
      <w:r>
        <w:rPr>
          <w:spacing w:val="40"/>
        </w:rPr>
        <w:t xml:space="preserve"> </w:t>
      </w:r>
      <w:r>
        <w:t>растений.</w:t>
      </w:r>
      <w:r>
        <w:rPr>
          <w:spacing w:val="40"/>
        </w:rPr>
        <w:t xml:space="preserve"> </w:t>
      </w:r>
      <w:r>
        <w:t>Образование</w:t>
      </w:r>
      <w:r>
        <w:rPr>
          <w:spacing w:val="40"/>
        </w:rPr>
        <w:t xml:space="preserve"> </w:t>
      </w:r>
      <w:r>
        <w:t>плодов</w:t>
      </w:r>
      <w:r>
        <w:rPr>
          <w:spacing w:val="40"/>
        </w:rPr>
        <w:t xml:space="preserve"> </w:t>
      </w:r>
      <w:r>
        <w:t>и семян.</w:t>
      </w:r>
      <w:r>
        <w:rPr>
          <w:spacing w:val="40"/>
        </w:rPr>
        <w:t xml:space="preserve"> </w:t>
      </w:r>
      <w:r>
        <w:t>Типы</w:t>
      </w:r>
      <w:r>
        <w:tab/>
        <w:t>плодов. Распространение плодов и семян в природе.</w:t>
      </w:r>
    </w:p>
    <w:p w14:paraId="4B4136E9" w14:textId="77777777" w:rsidR="00113E33" w:rsidRDefault="00936FC5">
      <w:pPr>
        <w:pStyle w:val="a3"/>
        <w:spacing w:before="9" w:line="275" w:lineRule="exact"/>
        <w:ind w:left="1060"/>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1FE4785D" w14:textId="77777777" w:rsidR="00113E33" w:rsidRDefault="00936FC5">
      <w:pPr>
        <w:pStyle w:val="a3"/>
        <w:spacing w:line="244" w:lineRule="auto"/>
        <w:ind w:firstLine="710"/>
        <w:jc w:val="left"/>
      </w:pPr>
      <w:r>
        <w:t>Изучение</w:t>
      </w:r>
      <w:r>
        <w:rPr>
          <w:spacing w:val="-6"/>
        </w:rPr>
        <w:t xml:space="preserve"> </w:t>
      </w:r>
      <w:r>
        <w:t>строения</w:t>
      </w:r>
      <w:r>
        <w:rPr>
          <w:spacing w:val="-5"/>
        </w:rPr>
        <w:t xml:space="preserve"> </w:t>
      </w:r>
      <w:r>
        <w:t>корневых</w:t>
      </w:r>
      <w:r>
        <w:rPr>
          <w:spacing w:val="-3"/>
        </w:rPr>
        <w:t xml:space="preserve"> </w:t>
      </w:r>
      <w:r>
        <w:t>систем</w:t>
      </w:r>
      <w:r>
        <w:rPr>
          <w:spacing w:val="-6"/>
        </w:rPr>
        <w:t xml:space="preserve"> </w:t>
      </w:r>
      <w:r>
        <w:t>(стержневой</w:t>
      </w:r>
      <w:r>
        <w:rPr>
          <w:spacing w:val="-5"/>
        </w:rPr>
        <w:t xml:space="preserve"> </w:t>
      </w:r>
      <w:r>
        <w:t>и</w:t>
      </w:r>
      <w:r>
        <w:rPr>
          <w:spacing w:val="-5"/>
        </w:rPr>
        <w:t xml:space="preserve"> </w:t>
      </w:r>
      <w:r>
        <w:t>мочковатой)</w:t>
      </w:r>
      <w:r>
        <w:rPr>
          <w:spacing w:val="-5"/>
        </w:rPr>
        <w:t xml:space="preserve"> </w:t>
      </w:r>
      <w:r>
        <w:t>на</w:t>
      </w:r>
      <w:r>
        <w:rPr>
          <w:spacing w:val="-5"/>
        </w:rPr>
        <w:t xml:space="preserve"> </w:t>
      </w:r>
      <w:r>
        <w:t>примере</w:t>
      </w:r>
      <w:r>
        <w:rPr>
          <w:spacing w:val="-1"/>
        </w:rPr>
        <w:t xml:space="preserve"> </w:t>
      </w:r>
      <w:r>
        <w:t>гербарных экземпляров или живых растений.</w:t>
      </w:r>
    </w:p>
    <w:p w14:paraId="1AEA5AF5" w14:textId="77777777" w:rsidR="00113E33" w:rsidRDefault="00936FC5">
      <w:pPr>
        <w:pStyle w:val="a3"/>
        <w:ind w:left="1060"/>
        <w:jc w:val="left"/>
      </w:pPr>
      <w:r>
        <w:t>Изучение</w:t>
      </w:r>
      <w:r>
        <w:rPr>
          <w:spacing w:val="-10"/>
        </w:rPr>
        <w:t xml:space="preserve"> </w:t>
      </w:r>
      <w:r>
        <w:t>микропрепарата</w:t>
      </w:r>
      <w:r>
        <w:rPr>
          <w:spacing w:val="-8"/>
        </w:rPr>
        <w:t xml:space="preserve"> </w:t>
      </w:r>
      <w:r>
        <w:t>клеток</w:t>
      </w:r>
      <w:r>
        <w:rPr>
          <w:spacing w:val="-5"/>
        </w:rPr>
        <w:t xml:space="preserve"> </w:t>
      </w:r>
      <w:r>
        <w:rPr>
          <w:spacing w:val="-2"/>
        </w:rPr>
        <w:t>корня.</w:t>
      </w:r>
    </w:p>
    <w:p w14:paraId="2BB0344F" w14:textId="77777777" w:rsidR="00113E33" w:rsidRDefault="00936FC5">
      <w:pPr>
        <w:pStyle w:val="a3"/>
        <w:spacing w:before="5" w:line="244" w:lineRule="auto"/>
        <w:ind w:firstLine="710"/>
        <w:jc w:val="left"/>
      </w:pPr>
      <w:r>
        <w:t>Ознакомление</w:t>
      </w:r>
      <w:r>
        <w:rPr>
          <w:spacing w:val="36"/>
        </w:rPr>
        <w:t xml:space="preserve"> </w:t>
      </w:r>
      <w:r>
        <w:t>с</w:t>
      </w:r>
      <w:r>
        <w:rPr>
          <w:spacing w:val="34"/>
        </w:rPr>
        <w:t xml:space="preserve"> </w:t>
      </w:r>
      <w:r>
        <w:t>внешним</w:t>
      </w:r>
      <w:r>
        <w:rPr>
          <w:spacing w:val="35"/>
        </w:rPr>
        <w:t xml:space="preserve"> </w:t>
      </w:r>
      <w:r>
        <w:t>строением</w:t>
      </w:r>
      <w:r>
        <w:rPr>
          <w:spacing w:val="36"/>
        </w:rPr>
        <w:t xml:space="preserve"> </w:t>
      </w:r>
      <w:r>
        <w:t>листьев</w:t>
      </w:r>
      <w:r>
        <w:rPr>
          <w:spacing w:val="35"/>
        </w:rPr>
        <w:t xml:space="preserve"> </w:t>
      </w:r>
      <w:r>
        <w:t>и</w:t>
      </w:r>
      <w:r>
        <w:rPr>
          <w:spacing w:val="36"/>
        </w:rPr>
        <w:t xml:space="preserve"> </w:t>
      </w:r>
      <w:r>
        <w:t>листорасположением</w:t>
      </w:r>
      <w:r>
        <w:rPr>
          <w:spacing w:val="36"/>
        </w:rPr>
        <w:t xml:space="preserve"> </w:t>
      </w:r>
      <w:r>
        <w:t>(на</w:t>
      </w:r>
      <w:r>
        <w:rPr>
          <w:spacing w:val="35"/>
        </w:rPr>
        <w:t xml:space="preserve"> </w:t>
      </w:r>
      <w:r>
        <w:t xml:space="preserve">комнатных </w:t>
      </w:r>
      <w:r>
        <w:rPr>
          <w:spacing w:val="-2"/>
        </w:rPr>
        <w:t>растениях).</w:t>
      </w:r>
    </w:p>
    <w:p w14:paraId="21D3833B" w14:textId="77777777" w:rsidR="00113E33" w:rsidRDefault="00936FC5">
      <w:pPr>
        <w:pStyle w:val="a3"/>
        <w:spacing w:line="242" w:lineRule="auto"/>
        <w:ind w:right="294" w:firstLine="710"/>
        <w:jc w:val="left"/>
      </w:pPr>
      <w:r>
        <w:t>Изучение строения вегетативных и генеративных почек</w:t>
      </w:r>
      <w:r>
        <w:rPr>
          <w:spacing w:val="29"/>
        </w:rPr>
        <w:t xml:space="preserve"> </w:t>
      </w:r>
      <w:r>
        <w:t>(на примере сирени, тополя и</w:t>
      </w:r>
      <w:r>
        <w:rPr>
          <w:spacing w:val="40"/>
        </w:rPr>
        <w:t xml:space="preserve"> </w:t>
      </w:r>
      <w:r>
        <w:t>других растений).</w:t>
      </w:r>
    </w:p>
    <w:p w14:paraId="4A5E41AE" w14:textId="77777777" w:rsidR="00113E33" w:rsidRDefault="00936FC5">
      <w:pPr>
        <w:pStyle w:val="a3"/>
        <w:tabs>
          <w:tab w:val="left" w:pos="3070"/>
          <w:tab w:val="left" w:pos="5463"/>
          <w:tab w:val="left" w:pos="6754"/>
          <w:tab w:val="left" w:pos="7686"/>
          <w:tab w:val="left" w:pos="8725"/>
          <w:tab w:val="left" w:pos="9405"/>
        </w:tabs>
        <w:spacing w:before="1" w:line="244" w:lineRule="auto"/>
        <w:ind w:left="1060" w:right="402"/>
        <w:jc w:val="left"/>
      </w:pPr>
      <w:r>
        <w:t xml:space="preserve">Изучение микроскопического строения листа (на готовых микропрепаратах). </w:t>
      </w:r>
      <w:r>
        <w:rPr>
          <w:spacing w:val="-2"/>
        </w:rPr>
        <w:t>Рассматривание</w:t>
      </w:r>
      <w:r>
        <w:tab/>
      </w:r>
      <w:r>
        <w:rPr>
          <w:spacing w:val="-2"/>
        </w:rPr>
        <w:t>микроскопического</w:t>
      </w:r>
      <w:r>
        <w:tab/>
      </w:r>
      <w:r>
        <w:rPr>
          <w:spacing w:val="-2"/>
        </w:rPr>
        <w:t>строения</w:t>
      </w:r>
      <w:r>
        <w:tab/>
      </w:r>
      <w:r>
        <w:rPr>
          <w:spacing w:val="-2"/>
        </w:rPr>
        <w:t>ветки</w:t>
      </w:r>
      <w:r>
        <w:tab/>
      </w:r>
      <w:r>
        <w:rPr>
          <w:spacing w:val="-2"/>
        </w:rPr>
        <w:t>дерева</w:t>
      </w:r>
      <w:r>
        <w:tab/>
      </w:r>
      <w:r>
        <w:rPr>
          <w:spacing w:val="-4"/>
        </w:rPr>
        <w:t>(на</w:t>
      </w:r>
      <w:r>
        <w:tab/>
      </w:r>
      <w:r>
        <w:rPr>
          <w:spacing w:val="-4"/>
        </w:rPr>
        <w:t xml:space="preserve">готовом </w:t>
      </w:r>
      <w:r>
        <w:rPr>
          <w:spacing w:val="-2"/>
        </w:rPr>
        <w:t>микропрепарате).</w:t>
      </w:r>
    </w:p>
    <w:p w14:paraId="1D0A827C" w14:textId="77777777" w:rsidR="00113E33" w:rsidRDefault="00936FC5">
      <w:pPr>
        <w:pStyle w:val="a3"/>
        <w:spacing w:line="247" w:lineRule="auto"/>
        <w:ind w:left="1060" w:right="3214"/>
        <w:jc w:val="left"/>
      </w:pPr>
      <w:r>
        <w:t>Исследование</w:t>
      </w:r>
      <w:r>
        <w:rPr>
          <w:spacing w:val="-15"/>
        </w:rPr>
        <w:t xml:space="preserve"> </w:t>
      </w:r>
      <w:r>
        <w:t>строения</w:t>
      </w:r>
      <w:r>
        <w:rPr>
          <w:spacing w:val="-15"/>
        </w:rPr>
        <w:t xml:space="preserve"> </w:t>
      </w:r>
      <w:r>
        <w:t>корневища,</w:t>
      </w:r>
      <w:r>
        <w:rPr>
          <w:spacing w:val="-15"/>
        </w:rPr>
        <w:t xml:space="preserve"> </w:t>
      </w:r>
      <w:r>
        <w:t>клубня,</w:t>
      </w:r>
      <w:r>
        <w:rPr>
          <w:spacing w:val="-15"/>
        </w:rPr>
        <w:t xml:space="preserve"> </w:t>
      </w:r>
      <w:r>
        <w:t>луковицы. Изучение строения цветков.</w:t>
      </w:r>
    </w:p>
    <w:p w14:paraId="373C9375" w14:textId="77777777" w:rsidR="00113E33" w:rsidRDefault="00936FC5">
      <w:pPr>
        <w:pStyle w:val="a3"/>
        <w:spacing w:line="247" w:lineRule="auto"/>
        <w:ind w:left="1060" w:right="3829"/>
        <w:jc w:val="left"/>
      </w:pPr>
      <w:r>
        <w:t>Ознакомление с различными типами соцветий. Изучение строения семян двудольных растений. Изучение</w:t>
      </w:r>
      <w:r>
        <w:rPr>
          <w:spacing w:val="-15"/>
        </w:rPr>
        <w:t xml:space="preserve"> </w:t>
      </w:r>
      <w:r>
        <w:t>строения</w:t>
      </w:r>
      <w:r>
        <w:rPr>
          <w:spacing w:val="-15"/>
        </w:rPr>
        <w:t xml:space="preserve"> </w:t>
      </w:r>
      <w:r>
        <w:t>семян</w:t>
      </w:r>
      <w:r>
        <w:rPr>
          <w:spacing w:val="-15"/>
        </w:rPr>
        <w:t xml:space="preserve"> </w:t>
      </w:r>
      <w:r>
        <w:t>однодольных</w:t>
      </w:r>
      <w:r>
        <w:rPr>
          <w:spacing w:val="-15"/>
        </w:rPr>
        <w:t xml:space="preserve"> </w:t>
      </w:r>
      <w:r>
        <w:t>растений. Жизнедеятельность растительного организма.</w:t>
      </w:r>
    </w:p>
    <w:p w14:paraId="29F1C320" w14:textId="77777777" w:rsidR="00113E33" w:rsidRDefault="00936FC5">
      <w:pPr>
        <w:pStyle w:val="a3"/>
        <w:spacing w:before="1" w:line="275" w:lineRule="exact"/>
        <w:ind w:left="1060"/>
        <w:jc w:val="left"/>
      </w:pPr>
      <w:r>
        <w:t>Обмен</w:t>
      </w:r>
      <w:r>
        <w:rPr>
          <w:spacing w:val="-4"/>
        </w:rPr>
        <w:t xml:space="preserve"> </w:t>
      </w:r>
      <w:r>
        <w:t>веществ</w:t>
      </w:r>
      <w:r>
        <w:rPr>
          <w:spacing w:val="6"/>
        </w:rPr>
        <w:t xml:space="preserve"> </w:t>
      </w:r>
      <w:r>
        <w:t>у</w:t>
      </w:r>
      <w:r>
        <w:rPr>
          <w:spacing w:val="-13"/>
        </w:rPr>
        <w:t xml:space="preserve"> </w:t>
      </w:r>
      <w:r>
        <w:rPr>
          <w:spacing w:val="-2"/>
        </w:rPr>
        <w:t>растений</w:t>
      </w:r>
    </w:p>
    <w:p w14:paraId="3AD77160" w14:textId="77777777" w:rsidR="00113E33" w:rsidRDefault="00936FC5">
      <w:pPr>
        <w:pStyle w:val="a3"/>
        <w:ind w:right="384" w:firstLine="710"/>
      </w:pPr>
      <w:r>
        <w:t>Неорганические (вода, минеральные соли) и органические вещества (белки, жиры, углеводы,</w:t>
      </w:r>
      <w:r>
        <w:rPr>
          <w:spacing w:val="-5"/>
        </w:rPr>
        <w:t xml:space="preserve"> </w:t>
      </w:r>
      <w:r>
        <w:t>нуклеиновые кислоты,</w:t>
      </w:r>
      <w:r>
        <w:rPr>
          <w:spacing w:val="-4"/>
        </w:rPr>
        <w:t xml:space="preserve"> </w:t>
      </w:r>
      <w:r>
        <w:t>витамины</w:t>
      </w:r>
      <w:r>
        <w:rPr>
          <w:spacing w:val="-4"/>
        </w:rPr>
        <w:t xml:space="preserve"> </w:t>
      </w:r>
      <w:r>
        <w:t>и</w:t>
      </w:r>
      <w:r>
        <w:rPr>
          <w:spacing w:val="-3"/>
        </w:rPr>
        <w:t xml:space="preserve"> </w:t>
      </w:r>
      <w:r>
        <w:t>другие</w:t>
      </w:r>
      <w:r>
        <w:rPr>
          <w:spacing w:val="-3"/>
        </w:rPr>
        <w:t xml:space="preserve"> </w:t>
      </w:r>
      <w:r>
        <w:t>вещества)</w:t>
      </w:r>
      <w:r>
        <w:rPr>
          <w:spacing w:val="-2"/>
        </w:rPr>
        <w:t xml:space="preserve"> </w:t>
      </w:r>
      <w:r>
        <w:t>растения.</w:t>
      </w:r>
      <w:r>
        <w:rPr>
          <w:spacing w:val="-4"/>
        </w:rPr>
        <w:t xml:space="preserve"> </w:t>
      </w:r>
      <w:r>
        <w:t>Минеральное</w:t>
      </w:r>
      <w:r>
        <w:rPr>
          <w:spacing w:val="-6"/>
        </w:rPr>
        <w:t xml:space="preserve"> </w:t>
      </w:r>
      <w:r>
        <w:t>питание растений. Удобрения.</w:t>
      </w:r>
    </w:p>
    <w:p w14:paraId="7625460A" w14:textId="77777777" w:rsidR="00113E33" w:rsidRDefault="00936FC5">
      <w:pPr>
        <w:pStyle w:val="a3"/>
        <w:spacing w:before="11"/>
        <w:ind w:left="1060"/>
      </w:pPr>
      <w:r>
        <w:t>Питание</w:t>
      </w:r>
      <w:r>
        <w:rPr>
          <w:spacing w:val="-8"/>
        </w:rPr>
        <w:t xml:space="preserve"> </w:t>
      </w:r>
      <w:r>
        <w:rPr>
          <w:spacing w:val="-2"/>
        </w:rPr>
        <w:t>растения</w:t>
      </w:r>
    </w:p>
    <w:p w14:paraId="0EFCE97E" w14:textId="77777777" w:rsidR="00113E33" w:rsidRDefault="00936FC5">
      <w:pPr>
        <w:pStyle w:val="a3"/>
        <w:spacing w:before="7"/>
        <w:ind w:right="388" w:firstLine="710"/>
      </w:pPr>
      <w:r>
        <w:t>Поглощение корнями воды и минеральных веществ, необходимых растению (корневое давление, осмос). 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79643FE" w14:textId="77777777" w:rsidR="00113E33" w:rsidRDefault="00936FC5">
      <w:pPr>
        <w:pStyle w:val="a3"/>
        <w:spacing w:before="10"/>
        <w:ind w:right="388" w:firstLine="710"/>
      </w:pPr>
      <w:r>
        <w:t>Фотосинтез. Лист - орган воздушного питания. Значение фотосинтеза в природе и в жизни человека.</w:t>
      </w:r>
    </w:p>
    <w:p w14:paraId="7ABB2A1B" w14:textId="77777777" w:rsidR="00113E33" w:rsidRDefault="00936FC5">
      <w:pPr>
        <w:pStyle w:val="a3"/>
        <w:spacing w:before="10"/>
        <w:ind w:left="1060"/>
      </w:pPr>
      <w:r>
        <w:t>Дыхание</w:t>
      </w:r>
      <w:r>
        <w:rPr>
          <w:spacing w:val="-1"/>
        </w:rPr>
        <w:t xml:space="preserve"> </w:t>
      </w:r>
      <w:r>
        <w:rPr>
          <w:spacing w:val="-2"/>
        </w:rPr>
        <w:t>растения</w:t>
      </w:r>
    </w:p>
    <w:p w14:paraId="794B4EE8" w14:textId="77777777" w:rsidR="00113E33" w:rsidRDefault="00936FC5">
      <w:pPr>
        <w:pStyle w:val="a3"/>
        <w:spacing w:before="7" w:line="242" w:lineRule="auto"/>
        <w:ind w:right="395" w:firstLine="710"/>
      </w:pPr>
      <w:r>
        <w:t>Дыхание корня. Рыхление почвы для улучшения дыхания корней. Условия, препятствующие дыханию корней. Лист как орган дыхания (</w:t>
      </w:r>
      <w:proofErr w:type="spellStart"/>
      <w:r>
        <w:t>устьичный</w:t>
      </w:r>
      <w:proofErr w:type="spellEnd"/>
      <w:r>
        <w:t xml:space="preserve">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591F1949" w14:textId="77777777" w:rsidR="00113E33" w:rsidRDefault="00936FC5">
      <w:pPr>
        <w:pStyle w:val="a3"/>
        <w:spacing w:before="1"/>
        <w:ind w:left="1060"/>
      </w:pPr>
      <w:r>
        <w:t>Транспорт</w:t>
      </w:r>
      <w:r>
        <w:rPr>
          <w:spacing w:val="-5"/>
        </w:rPr>
        <w:t xml:space="preserve"> </w:t>
      </w:r>
      <w:r>
        <w:t>веществ</w:t>
      </w:r>
      <w:r>
        <w:rPr>
          <w:spacing w:val="-5"/>
        </w:rPr>
        <w:t xml:space="preserve"> </w:t>
      </w:r>
      <w:r>
        <w:t>в</w:t>
      </w:r>
      <w:r>
        <w:rPr>
          <w:spacing w:val="-5"/>
        </w:rPr>
        <w:t xml:space="preserve"> </w:t>
      </w:r>
      <w:r>
        <w:rPr>
          <w:spacing w:val="-2"/>
        </w:rPr>
        <w:t>растении.</w:t>
      </w:r>
    </w:p>
    <w:p w14:paraId="1919DADE" w14:textId="77777777" w:rsidR="00113E33" w:rsidRDefault="00936FC5">
      <w:pPr>
        <w:pStyle w:val="a3"/>
        <w:spacing w:before="5" w:line="242" w:lineRule="auto"/>
        <w:ind w:right="381" w:firstLine="71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w:t>
      </w:r>
      <w:r>
        <w:rPr>
          <w:spacing w:val="40"/>
        </w:rPr>
        <w:t xml:space="preserve"> </w:t>
      </w:r>
      <w:r>
        <w:t>и</w:t>
      </w:r>
      <w:r>
        <w:rPr>
          <w:spacing w:val="40"/>
        </w:rPr>
        <w:t xml:space="preserve"> </w:t>
      </w:r>
      <w:r>
        <w:t>листья</w:t>
      </w:r>
      <w:r>
        <w:rPr>
          <w:spacing w:val="40"/>
        </w:rPr>
        <w:t xml:space="preserve"> </w:t>
      </w:r>
      <w:r>
        <w:t>(транспирация).</w:t>
      </w:r>
      <w:r>
        <w:rPr>
          <w:spacing w:val="40"/>
        </w:rPr>
        <w:t xml:space="preserve"> </w:t>
      </w:r>
      <w:r>
        <w:t>Регуляция</w:t>
      </w:r>
      <w:r>
        <w:rPr>
          <w:spacing w:val="40"/>
        </w:rPr>
        <w:t xml:space="preserve"> </w:t>
      </w:r>
      <w:r>
        <w:t>испарения</w:t>
      </w:r>
      <w:r>
        <w:rPr>
          <w:spacing w:val="40"/>
        </w:rPr>
        <w:t xml:space="preserve"> </w:t>
      </w:r>
      <w:r>
        <w:t>воды</w:t>
      </w:r>
      <w:r>
        <w:rPr>
          <w:spacing w:val="40"/>
        </w:rPr>
        <w:t xml:space="preserve"> </w:t>
      </w:r>
      <w:r>
        <w:t>в</w:t>
      </w:r>
      <w:r>
        <w:rPr>
          <w:spacing w:val="40"/>
        </w:rPr>
        <w:t xml:space="preserve"> </w:t>
      </w:r>
      <w:r>
        <w:t>растении.</w:t>
      </w:r>
      <w:r>
        <w:rPr>
          <w:spacing w:val="40"/>
        </w:rPr>
        <w:t xml:space="preserve"> </w:t>
      </w:r>
      <w:r>
        <w:t>Влияние</w:t>
      </w:r>
      <w:r>
        <w:rPr>
          <w:spacing w:val="40"/>
        </w:rPr>
        <w:t xml:space="preserve"> </w:t>
      </w:r>
      <w:r>
        <w:t>внешних</w:t>
      </w:r>
    </w:p>
    <w:p w14:paraId="0FEE25DB" w14:textId="77777777" w:rsidR="00113E33" w:rsidRDefault="00113E33">
      <w:pPr>
        <w:pStyle w:val="a3"/>
        <w:spacing w:line="242" w:lineRule="auto"/>
        <w:sectPr w:rsidR="00113E33">
          <w:pgSz w:w="11900" w:h="16860"/>
          <w:pgMar w:top="1180" w:right="425" w:bottom="1460" w:left="850" w:header="0" w:footer="1206" w:gutter="0"/>
          <w:cols w:space="720"/>
        </w:sectPr>
      </w:pPr>
    </w:p>
    <w:p w14:paraId="3E2F06AB" w14:textId="77777777" w:rsidR="00113E33" w:rsidRDefault="00936FC5">
      <w:pPr>
        <w:pStyle w:val="a3"/>
        <w:spacing w:before="72" w:line="242" w:lineRule="auto"/>
        <w:ind w:right="385"/>
      </w:pPr>
      <w:r>
        <w:lastRenderedPageBreak/>
        <w:t>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D1FAC3C" w14:textId="77777777" w:rsidR="00113E33" w:rsidRDefault="00936FC5">
      <w:pPr>
        <w:pStyle w:val="a3"/>
        <w:spacing w:before="4"/>
        <w:ind w:left="1060"/>
      </w:pPr>
      <w:r>
        <w:t>Рост</w:t>
      </w:r>
      <w:r>
        <w:rPr>
          <w:spacing w:val="-4"/>
        </w:rPr>
        <w:t xml:space="preserve"> </w:t>
      </w:r>
      <w:r>
        <w:t>и</w:t>
      </w:r>
      <w:r>
        <w:rPr>
          <w:spacing w:val="-1"/>
        </w:rPr>
        <w:t xml:space="preserve"> </w:t>
      </w:r>
      <w:r>
        <w:t>развитие</w:t>
      </w:r>
      <w:r>
        <w:rPr>
          <w:spacing w:val="-4"/>
        </w:rPr>
        <w:t xml:space="preserve"> </w:t>
      </w:r>
      <w:r>
        <w:rPr>
          <w:spacing w:val="-2"/>
        </w:rPr>
        <w:t>растения</w:t>
      </w:r>
    </w:p>
    <w:p w14:paraId="331F32AB" w14:textId="77777777" w:rsidR="00113E33" w:rsidRDefault="00936FC5">
      <w:pPr>
        <w:pStyle w:val="a3"/>
        <w:spacing w:before="5" w:line="242" w:lineRule="auto"/>
        <w:ind w:right="385" w:firstLine="710"/>
      </w:pPr>
      <w:r>
        <w:t xml:space="preserve">Прорастание семян. Условия прорастания семян. Подготовка семян к посеву. Развитие </w:t>
      </w:r>
      <w:r>
        <w:rPr>
          <w:spacing w:val="-2"/>
        </w:rPr>
        <w:t>проростков.</w:t>
      </w:r>
    </w:p>
    <w:p w14:paraId="4EE79ECA" w14:textId="77777777" w:rsidR="00113E33" w:rsidRDefault="00936FC5">
      <w:pPr>
        <w:pStyle w:val="a3"/>
        <w:spacing w:before="64" w:line="242" w:lineRule="auto"/>
        <w:ind w:right="389" w:firstLine="71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26C38EF7" w14:textId="77777777" w:rsidR="00113E33" w:rsidRDefault="00936FC5">
      <w:pPr>
        <w:pStyle w:val="a3"/>
        <w:spacing w:before="3"/>
        <w:ind w:right="395" w:firstLine="710"/>
      </w:pPr>
      <w:r>
        <w:t>Размножение растений и его значение.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w:t>
      </w:r>
    </w:p>
    <w:p w14:paraId="37505C91" w14:textId="77777777" w:rsidR="00113E33" w:rsidRDefault="00936FC5">
      <w:pPr>
        <w:pStyle w:val="a3"/>
        <w:spacing w:before="11"/>
        <w:ind w:right="391" w:firstLine="71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20FC016B" w14:textId="77777777" w:rsidR="00113E33" w:rsidRDefault="00936FC5">
      <w:pPr>
        <w:pStyle w:val="a3"/>
        <w:spacing w:before="12" w:line="247" w:lineRule="auto"/>
        <w:ind w:left="1060" w:right="5618"/>
        <w:jc w:val="left"/>
      </w:pPr>
      <w:r>
        <w:t>Лабораторные</w:t>
      </w:r>
      <w:r>
        <w:rPr>
          <w:spacing w:val="-16"/>
        </w:rPr>
        <w:t xml:space="preserve"> </w:t>
      </w:r>
      <w:r>
        <w:t>и</w:t>
      </w:r>
      <w:r>
        <w:rPr>
          <w:spacing w:val="-15"/>
        </w:rPr>
        <w:t xml:space="preserve"> </w:t>
      </w:r>
      <w:r>
        <w:t>практические</w:t>
      </w:r>
      <w:r>
        <w:rPr>
          <w:spacing w:val="-15"/>
        </w:rPr>
        <w:t xml:space="preserve"> </w:t>
      </w:r>
      <w:r>
        <w:t>работы. Наблюдение за ростом корня.</w:t>
      </w:r>
    </w:p>
    <w:p w14:paraId="7ECF1812" w14:textId="77777777" w:rsidR="00113E33" w:rsidRDefault="00936FC5">
      <w:pPr>
        <w:pStyle w:val="a3"/>
        <w:ind w:left="1060"/>
        <w:jc w:val="left"/>
      </w:pPr>
      <w:r>
        <w:t>Наблюдение</w:t>
      </w:r>
      <w:r>
        <w:rPr>
          <w:spacing w:val="-3"/>
        </w:rPr>
        <w:t xml:space="preserve"> </w:t>
      </w:r>
      <w:r>
        <w:t>за</w:t>
      </w:r>
      <w:r>
        <w:rPr>
          <w:spacing w:val="-3"/>
        </w:rPr>
        <w:t xml:space="preserve"> </w:t>
      </w:r>
      <w:r>
        <w:t>ростом</w:t>
      </w:r>
      <w:r>
        <w:rPr>
          <w:spacing w:val="-2"/>
        </w:rPr>
        <w:t xml:space="preserve"> побега.</w:t>
      </w:r>
    </w:p>
    <w:p w14:paraId="69DB5F33" w14:textId="77777777" w:rsidR="00113E33" w:rsidRDefault="00936FC5">
      <w:pPr>
        <w:pStyle w:val="a3"/>
        <w:spacing w:before="9"/>
        <w:ind w:left="1060"/>
        <w:jc w:val="left"/>
      </w:pPr>
      <w:r>
        <w:t>Определение</w:t>
      </w:r>
      <w:r>
        <w:rPr>
          <w:spacing w:val="-14"/>
        </w:rPr>
        <w:t xml:space="preserve"> </w:t>
      </w:r>
      <w:r>
        <w:t>возраста</w:t>
      </w:r>
      <w:r>
        <w:rPr>
          <w:spacing w:val="-11"/>
        </w:rPr>
        <w:t xml:space="preserve"> </w:t>
      </w:r>
      <w:r>
        <w:t>дерева</w:t>
      </w:r>
      <w:r>
        <w:rPr>
          <w:spacing w:val="-15"/>
        </w:rPr>
        <w:t xml:space="preserve"> </w:t>
      </w:r>
      <w:r>
        <w:t>по</w:t>
      </w:r>
      <w:r>
        <w:rPr>
          <w:spacing w:val="-11"/>
        </w:rPr>
        <w:t xml:space="preserve"> </w:t>
      </w:r>
      <w:r>
        <w:rPr>
          <w:spacing w:val="-2"/>
        </w:rPr>
        <w:t>спилу.</w:t>
      </w:r>
    </w:p>
    <w:p w14:paraId="1FE020B0" w14:textId="77777777" w:rsidR="00113E33" w:rsidRDefault="00936FC5">
      <w:pPr>
        <w:pStyle w:val="a3"/>
        <w:spacing w:before="8"/>
        <w:ind w:left="1060"/>
        <w:jc w:val="left"/>
      </w:pPr>
      <w:r>
        <w:t>Выявление</w:t>
      </w:r>
      <w:r>
        <w:rPr>
          <w:spacing w:val="-4"/>
        </w:rPr>
        <w:t xml:space="preserve"> </w:t>
      </w:r>
      <w:r>
        <w:t>передвижения</w:t>
      </w:r>
      <w:r>
        <w:rPr>
          <w:spacing w:val="-3"/>
        </w:rPr>
        <w:t xml:space="preserve"> </w:t>
      </w:r>
      <w:r>
        <w:t>воды</w:t>
      </w:r>
      <w:r>
        <w:rPr>
          <w:spacing w:val="-3"/>
        </w:rPr>
        <w:t xml:space="preserve"> </w:t>
      </w:r>
      <w:r>
        <w:t>и</w:t>
      </w:r>
      <w:r>
        <w:rPr>
          <w:spacing w:val="-3"/>
        </w:rPr>
        <w:t xml:space="preserve"> </w:t>
      </w:r>
      <w:r>
        <w:t>минеральных</w:t>
      </w:r>
      <w:r>
        <w:rPr>
          <w:spacing w:val="-3"/>
        </w:rPr>
        <w:t xml:space="preserve"> </w:t>
      </w:r>
      <w:r>
        <w:t>веществ</w:t>
      </w:r>
      <w:r>
        <w:rPr>
          <w:spacing w:val="-4"/>
        </w:rPr>
        <w:t xml:space="preserve"> </w:t>
      </w:r>
      <w:r>
        <w:t>по</w:t>
      </w:r>
      <w:r>
        <w:rPr>
          <w:spacing w:val="-2"/>
        </w:rPr>
        <w:t xml:space="preserve"> древесине.</w:t>
      </w:r>
    </w:p>
    <w:p w14:paraId="7452CEC2" w14:textId="77777777" w:rsidR="00113E33" w:rsidRDefault="00936FC5">
      <w:pPr>
        <w:pStyle w:val="a3"/>
        <w:spacing w:before="7" w:line="247" w:lineRule="auto"/>
        <w:ind w:left="1060" w:right="551"/>
        <w:jc w:val="left"/>
      </w:pPr>
      <w:r>
        <w:t>Наблюдение</w:t>
      </w:r>
      <w:r>
        <w:rPr>
          <w:spacing w:val="-13"/>
        </w:rPr>
        <w:t xml:space="preserve"> </w:t>
      </w:r>
      <w:r>
        <w:t>процесса</w:t>
      </w:r>
      <w:r>
        <w:rPr>
          <w:spacing w:val="-9"/>
        </w:rPr>
        <w:t xml:space="preserve"> </w:t>
      </w:r>
      <w:r>
        <w:t>выделения</w:t>
      </w:r>
      <w:r>
        <w:rPr>
          <w:spacing w:val="-9"/>
        </w:rPr>
        <w:t xml:space="preserve"> </w:t>
      </w:r>
      <w:r>
        <w:t>кислорода</w:t>
      </w:r>
      <w:r>
        <w:rPr>
          <w:spacing w:val="-7"/>
        </w:rPr>
        <w:t xml:space="preserve"> </w:t>
      </w:r>
      <w:r>
        <w:t>на</w:t>
      </w:r>
      <w:r>
        <w:rPr>
          <w:spacing w:val="-13"/>
        </w:rPr>
        <w:t xml:space="preserve"> </w:t>
      </w:r>
      <w:r>
        <w:t>свету</w:t>
      </w:r>
      <w:r>
        <w:rPr>
          <w:spacing w:val="-15"/>
        </w:rPr>
        <w:t xml:space="preserve"> </w:t>
      </w:r>
      <w:r>
        <w:t>аквариумными</w:t>
      </w:r>
      <w:r>
        <w:rPr>
          <w:spacing w:val="-7"/>
        </w:rPr>
        <w:t xml:space="preserve"> </w:t>
      </w:r>
      <w:r>
        <w:t>растениями. Изучение роли рыхления для дыхания корней.</w:t>
      </w:r>
    </w:p>
    <w:p w14:paraId="27D2EBFA" w14:textId="77777777" w:rsidR="00113E33" w:rsidRDefault="00936FC5">
      <w:pPr>
        <w:pStyle w:val="a3"/>
        <w:spacing w:line="242" w:lineRule="auto"/>
        <w:ind w:right="391" w:firstLine="710"/>
      </w:pPr>
      <w:r>
        <w:t>Овладение приемами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61B3A744" w14:textId="77777777" w:rsidR="00113E33" w:rsidRDefault="00936FC5">
      <w:pPr>
        <w:pStyle w:val="a3"/>
        <w:spacing w:line="275" w:lineRule="exact"/>
        <w:ind w:left="1060"/>
      </w:pPr>
      <w:r>
        <w:t>Определение</w:t>
      </w:r>
      <w:r>
        <w:rPr>
          <w:spacing w:val="-12"/>
        </w:rPr>
        <w:t xml:space="preserve"> </w:t>
      </w:r>
      <w:r>
        <w:t>всхожести</w:t>
      </w:r>
      <w:r>
        <w:rPr>
          <w:spacing w:val="-3"/>
        </w:rPr>
        <w:t xml:space="preserve"> </w:t>
      </w:r>
      <w:r>
        <w:t>семян</w:t>
      </w:r>
      <w:r>
        <w:rPr>
          <w:spacing w:val="-4"/>
        </w:rPr>
        <w:t xml:space="preserve"> </w:t>
      </w:r>
      <w:r>
        <w:t>культурных</w:t>
      </w:r>
      <w:r>
        <w:rPr>
          <w:spacing w:val="-3"/>
        </w:rPr>
        <w:t xml:space="preserve"> </w:t>
      </w:r>
      <w:r>
        <w:t>растений</w:t>
      </w:r>
      <w:r>
        <w:rPr>
          <w:spacing w:val="-3"/>
        </w:rPr>
        <w:t xml:space="preserve"> </w:t>
      </w:r>
      <w:r>
        <w:t>и</w:t>
      </w:r>
      <w:r>
        <w:rPr>
          <w:spacing w:val="-9"/>
        </w:rPr>
        <w:t xml:space="preserve"> </w:t>
      </w:r>
      <w:r>
        <w:t>посев</w:t>
      </w:r>
      <w:r>
        <w:rPr>
          <w:spacing w:val="-8"/>
        </w:rPr>
        <w:t xml:space="preserve"> </w:t>
      </w:r>
      <w:r>
        <w:t>их в</w:t>
      </w:r>
      <w:r>
        <w:rPr>
          <w:spacing w:val="-5"/>
        </w:rPr>
        <w:t xml:space="preserve"> </w:t>
      </w:r>
      <w:r>
        <w:rPr>
          <w:spacing w:val="-2"/>
        </w:rPr>
        <w:t>грунт.</w:t>
      </w:r>
    </w:p>
    <w:p w14:paraId="4424C68D" w14:textId="77777777" w:rsidR="00113E33" w:rsidRDefault="00936FC5">
      <w:pPr>
        <w:pStyle w:val="a3"/>
        <w:spacing w:line="244" w:lineRule="auto"/>
        <w:ind w:right="396" w:firstLine="710"/>
      </w:pPr>
      <w:r>
        <w:t>Наблюдение за ростом и развитием цветкового растения в комнатных условиях (на примере фасоли или посевного гороха).</w:t>
      </w:r>
    </w:p>
    <w:p w14:paraId="51E1E9CF" w14:textId="77777777" w:rsidR="00113E33" w:rsidRDefault="00936FC5">
      <w:pPr>
        <w:pStyle w:val="a3"/>
        <w:spacing w:before="1"/>
        <w:ind w:left="1060"/>
        <w:jc w:val="left"/>
      </w:pPr>
      <w:r>
        <w:t>Определение</w:t>
      </w:r>
      <w:r>
        <w:rPr>
          <w:spacing w:val="-9"/>
        </w:rPr>
        <w:t xml:space="preserve"> </w:t>
      </w:r>
      <w:r>
        <w:t>условий</w:t>
      </w:r>
      <w:r>
        <w:rPr>
          <w:spacing w:val="-9"/>
        </w:rPr>
        <w:t xml:space="preserve"> </w:t>
      </w:r>
      <w:r>
        <w:t>прорастания</w:t>
      </w:r>
      <w:r>
        <w:rPr>
          <w:spacing w:val="-8"/>
        </w:rPr>
        <w:t xml:space="preserve"> </w:t>
      </w:r>
      <w:r>
        <w:rPr>
          <w:spacing w:val="-2"/>
        </w:rPr>
        <w:t>семян.</w:t>
      </w:r>
    </w:p>
    <w:p w14:paraId="62D39B30" w14:textId="77777777" w:rsidR="00113E33" w:rsidRDefault="00936FC5">
      <w:pPr>
        <w:pStyle w:val="1"/>
        <w:spacing w:before="15"/>
        <w:jc w:val="left"/>
      </w:pPr>
      <w:r>
        <w:t>Содержание</w:t>
      </w:r>
      <w:r>
        <w:rPr>
          <w:spacing w:val="-8"/>
        </w:rPr>
        <w:t xml:space="preserve"> </w:t>
      </w:r>
      <w:r>
        <w:t>обучения</w:t>
      </w:r>
      <w:r>
        <w:rPr>
          <w:spacing w:val="-3"/>
        </w:rPr>
        <w:t xml:space="preserve"> </w:t>
      </w:r>
      <w:r>
        <w:t>в</w:t>
      </w:r>
      <w:r>
        <w:rPr>
          <w:spacing w:val="-5"/>
        </w:rPr>
        <w:t xml:space="preserve"> </w:t>
      </w:r>
      <w:r>
        <w:t>7</w:t>
      </w:r>
      <w:r>
        <w:rPr>
          <w:spacing w:val="-5"/>
        </w:rPr>
        <w:t xml:space="preserve"> </w:t>
      </w:r>
      <w:r>
        <w:rPr>
          <w:spacing w:val="-2"/>
        </w:rPr>
        <w:t>классе.</w:t>
      </w:r>
    </w:p>
    <w:p w14:paraId="6AF57D57" w14:textId="77777777" w:rsidR="00113E33" w:rsidRDefault="00936FC5">
      <w:pPr>
        <w:pStyle w:val="a3"/>
        <w:ind w:left="1060"/>
        <w:jc w:val="left"/>
      </w:pPr>
      <w:r>
        <w:t>Систематические</w:t>
      </w:r>
      <w:r>
        <w:rPr>
          <w:spacing w:val="-11"/>
        </w:rPr>
        <w:t xml:space="preserve"> </w:t>
      </w:r>
      <w:r>
        <w:t>группы</w:t>
      </w:r>
      <w:r>
        <w:rPr>
          <w:spacing w:val="-8"/>
        </w:rPr>
        <w:t xml:space="preserve"> </w:t>
      </w:r>
      <w:r>
        <w:rPr>
          <w:spacing w:val="-2"/>
        </w:rPr>
        <w:t>растений.</w:t>
      </w:r>
    </w:p>
    <w:p w14:paraId="66D66AF0" w14:textId="77777777" w:rsidR="00113E33" w:rsidRDefault="00936FC5">
      <w:pPr>
        <w:pStyle w:val="a3"/>
        <w:spacing w:before="5" w:line="242" w:lineRule="auto"/>
        <w:ind w:right="387" w:firstLine="710"/>
      </w:pPr>
      <w: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w:t>
      </w:r>
      <w:r>
        <w:rPr>
          <w:spacing w:val="-2"/>
        </w:rPr>
        <w:t>вид).</w:t>
      </w:r>
    </w:p>
    <w:p w14:paraId="4AD16E9A" w14:textId="77777777" w:rsidR="00113E33" w:rsidRDefault="00936FC5">
      <w:pPr>
        <w:pStyle w:val="a3"/>
        <w:spacing w:before="1" w:line="242" w:lineRule="auto"/>
        <w:ind w:left="345" w:right="400" w:hanging="10"/>
      </w:pPr>
      <w:r>
        <w:t xml:space="preserve">История развития систематики, описание видов, открытие новых видов. Роль систематики в </w:t>
      </w:r>
      <w:r>
        <w:rPr>
          <w:spacing w:val="-2"/>
        </w:rPr>
        <w:t>биологии.</w:t>
      </w:r>
    </w:p>
    <w:p w14:paraId="5F8CD59F" w14:textId="77777777" w:rsidR="00113E33" w:rsidRDefault="00936FC5">
      <w:pPr>
        <w:pStyle w:val="a3"/>
        <w:spacing w:before="2" w:line="242" w:lineRule="auto"/>
        <w:ind w:right="390" w:firstLine="710"/>
      </w:pPr>
      <w: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p w14:paraId="38EC2022" w14:textId="77777777" w:rsidR="00113E33" w:rsidRDefault="00936FC5">
      <w:pPr>
        <w:pStyle w:val="a3"/>
        <w:spacing w:before="3" w:line="242" w:lineRule="auto"/>
        <w:ind w:right="385" w:firstLine="710"/>
      </w:pPr>
      <w: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p w14:paraId="55999D5B" w14:textId="77777777" w:rsidR="00113E33" w:rsidRDefault="00936FC5">
      <w:pPr>
        <w:pStyle w:val="a3"/>
        <w:spacing w:line="242" w:lineRule="auto"/>
        <w:ind w:right="379" w:firstLine="71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w:t>
      </w:r>
      <w:r>
        <w:rPr>
          <w:spacing w:val="80"/>
          <w:w w:val="150"/>
        </w:rPr>
        <w:t xml:space="preserve"> </w:t>
      </w:r>
      <w:r>
        <w:t>Особенности</w:t>
      </w:r>
      <w:r>
        <w:rPr>
          <w:spacing w:val="80"/>
          <w:w w:val="150"/>
        </w:rPr>
        <w:t xml:space="preserve"> </w:t>
      </w:r>
      <w:r>
        <w:t>строения</w:t>
      </w:r>
      <w:r>
        <w:rPr>
          <w:spacing w:val="80"/>
          <w:w w:val="150"/>
        </w:rPr>
        <w:t xml:space="preserve"> </w:t>
      </w:r>
      <w:r>
        <w:t>и</w:t>
      </w:r>
      <w:r>
        <w:rPr>
          <w:spacing w:val="80"/>
          <w:w w:val="150"/>
        </w:rPr>
        <w:t xml:space="preserve"> </w:t>
      </w:r>
      <w:r>
        <w:t>жизнедеятельности</w:t>
      </w:r>
      <w:r>
        <w:rPr>
          <w:spacing w:val="80"/>
          <w:w w:val="150"/>
        </w:rPr>
        <w:t xml:space="preserve"> </w:t>
      </w:r>
      <w:r>
        <w:t>плаунов,</w:t>
      </w:r>
      <w:r>
        <w:rPr>
          <w:spacing w:val="80"/>
          <w:w w:val="150"/>
        </w:rPr>
        <w:t xml:space="preserve"> </w:t>
      </w:r>
      <w:r>
        <w:t>хвощей</w:t>
      </w:r>
      <w:r>
        <w:rPr>
          <w:spacing w:val="80"/>
          <w:w w:val="150"/>
        </w:rPr>
        <w:t xml:space="preserve"> </w:t>
      </w:r>
      <w:r>
        <w:t>и</w:t>
      </w:r>
      <w:r>
        <w:rPr>
          <w:spacing w:val="80"/>
          <w:w w:val="150"/>
        </w:rPr>
        <w:t xml:space="preserve"> </w:t>
      </w:r>
      <w:r>
        <w:t>папоротников.</w:t>
      </w:r>
    </w:p>
    <w:p w14:paraId="01368035" w14:textId="77777777" w:rsidR="00113E33" w:rsidRDefault="00113E33">
      <w:pPr>
        <w:pStyle w:val="a3"/>
        <w:spacing w:line="242" w:lineRule="auto"/>
        <w:sectPr w:rsidR="00113E33">
          <w:pgSz w:w="11900" w:h="16860"/>
          <w:pgMar w:top="1180" w:right="425" w:bottom="1440" w:left="850" w:header="0" w:footer="1206" w:gutter="0"/>
          <w:cols w:space="720"/>
        </w:sectPr>
      </w:pPr>
    </w:p>
    <w:p w14:paraId="22E1240F" w14:textId="77777777" w:rsidR="00113E33" w:rsidRDefault="00936FC5">
      <w:pPr>
        <w:pStyle w:val="a3"/>
        <w:spacing w:before="72" w:line="242" w:lineRule="auto"/>
        <w:ind w:right="384"/>
      </w:pPr>
      <w:r>
        <w:lastRenderedPageBreak/>
        <w:t xml:space="preserve">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w:t>
      </w:r>
      <w:proofErr w:type="spellStart"/>
      <w:proofErr w:type="gramStart"/>
      <w:r>
        <w:t>человека.Высшие</w:t>
      </w:r>
      <w:proofErr w:type="spellEnd"/>
      <w:proofErr w:type="gramEnd"/>
      <w:r>
        <w:t xml:space="preserve">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w:t>
      </w:r>
      <w:r>
        <w:rPr>
          <w:spacing w:val="-2"/>
        </w:rPr>
        <w:t>человека.</w:t>
      </w:r>
    </w:p>
    <w:p w14:paraId="32310CC6" w14:textId="77777777" w:rsidR="00113E33" w:rsidRDefault="00936FC5">
      <w:pPr>
        <w:pStyle w:val="a3"/>
        <w:spacing w:before="3" w:line="242" w:lineRule="auto"/>
        <w:ind w:right="385" w:firstLine="71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w:t>
      </w:r>
      <w:r>
        <w:rPr>
          <w:spacing w:val="-1"/>
        </w:rPr>
        <w:t xml:space="preserve"> </w:t>
      </w:r>
      <w:r>
        <w:t>на</w:t>
      </w:r>
      <w:r>
        <w:rPr>
          <w:spacing w:val="-3"/>
        </w:rPr>
        <w:t xml:space="preserve"> </w:t>
      </w:r>
      <w:r>
        <w:t>Земле.</w:t>
      </w:r>
      <w:r>
        <w:rPr>
          <w:spacing w:val="-1"/>
        </w:rPr>
        <w:t xml:space="preserve"> </w:t>
      </w:r>
      <w:r>
        <w:t>Классификация</w:t>
      </w:r>
      <w:r>
        <w:rPr>
          <w:spacing w:val="-3"/>
        </w:rPr>
        <w:t xml:space="preserve"> </w:t>
      </w:r>
      <w:r>
        <w:t>покрытосеменных растений:</w:t>
      </w:r>
      <w:r>
        <w:rPr>
          <w:spacing w:val="-3"/>
        </w:rPr>
        <w:t xml:space="preserve"> </w:t>
      </w:r>
      <w:r>
        <w:t>класс</w:t>
      </w:r>
      <w:r>
        <w:rPr>
          <w:spacing w:val="-3"/>
        </w:rPr>
        <w:t xml:space="preserve"> </w:t>
      </w:r>
      <w:r>
        <w:t>Двудольные</w:t>
      </w:r>
      <w:r>
        <w:rPr>
          <w:spacing w:val="-5"/>
        </w:rPr>
        <w:t xml:space="preserve"> </w:t>
      </w:r>
      <w:r>
        <w:t>и класс Однодольные. Признаки классов. Цикл развития покрытосеменного растения.</w:t>
      </w:r>
    </w:p>
    <w:p w14:paraId="1EC3C530" w14:textId="77777777" w:rsidR="00113E33" w:rsidRDefault="00936FC5">
      <w:pPr>
        <w:pStyle w:val="a3"/>
        <w:spacing w:before="1"/>
        <w:ind w:right="553" w:firstLine="710"/>
      </w:pPr>
      <w:r>
        <w:t>Семейства</w:t>
      </w:r>
      <w:r>
        <w:rPr>
          <w:spacing w:val="-7"/>
        </w:rPr>
        <w:t xml:space="preserve"> </w:t>
      </w:r>
      <w:r>
        <w:t>покрытосеменных</w:t>
      </w:r>
      <w:r>
        <w:rPr>
          <w:spacing w:val="-5"/>
        </w:rPr>
        <w:t xml:space="preserve"> </w:t>
      </w:r>
      <w:r>
        <w:t>(цветковых)</w:t>
      </w:r>
      <w:r>
        <w:rPr>
          <w:spacing w:val="-6"/>
        </w:rPr>
        <w:t xml:space="preserve"> </w:t>
      </w:r>
      <w:r>
        <w:t>растений</w:t>
      </w:r>
      <w:r>
        <w:rPr>
          <w:spacing w:val="-6"/>
        </w:rPr>
        <w:t xml:space="preserve"> </w:t>
      </w:r>
      <w:r>
        <w:t>(изучаются</w:t>
      </w:r>
      <w:r>
        <w:rPr>
          <w:spacing w:val="-6"/>
        </w:rPr>
        <w:t xml:space="preserve"> </w:t>
      </w:r>
      <w:r>
        <w:t>три</w:t>
      </w:r>
      <w:r>
        <w:rPr>
          <w:spacing w:val="-5"/>
        </w:rPr>
        <w:t xml:space="preserve"> </w:t>
      </w:r>
      <w:r>
        <w:t>семейства</w:t>
      </w:r>
      <w:r>
        <w:rPr>
          <w:spacing w:val="-7"/>
        </w:rPr>
        <w:t xml:space="preserve"> </w:t>
      </w:r>
      <w:r>
        <w:t>растений по</w:t>
      </w:r>
      <w:r>
        <w:rPr>
          <w:spacing w:val="40"/>
        </w:rPr>
        <w:t xml:space="preserve"> </w:t>
      </w:r>
      <w:r>
        <w:t>выбору</w:t>
      </w:r>
      <w:r>
        <w:rPr>
          <w:spacing w:val="40"/>
        </w:rPr>
        <w:t xml:space="preserve"> </w:t>
      </w:r>
      <w:r>
        <w:t>учителя</w:t>
      </w:r>
      <w:r>
        <w:rPr>
          <w:spacing w:val="40"/>
        </w:rPr>
        <w:t xml:space="preserve"> </w:t>
      </w:r>
      <w:r>
        <w:t>с</w:t>
      </w:r>
      <w:r>
        <w:rPr>
          <w:spacing w:val="40"/>
        </w:rPr>
        <w:t xml:space="preserve"> </w:t>
      </w:r>
      <w:r>
        <w:t>учетом</w:t>
      </w:r>
      <w:r>
        <w:rPr>
          <w:spacing w:val="40"/>
        </w:rPr>
        <w:t xml:space="preserve"> </w:t>
      </w:r>
      <w:r>
        <w:t>местных</w:t>
      </w:r>
      <w:r>
        <w:rPr>
          <w:spacing w:val="40"/>
        </w:rPr>
        <w:t xml:space="preserve"> </w:t>
      </w:r>
      <w:r>
        <w:t>условий,</w:t>
      </w:r>
      <w:r>
        <w:rPr>
          <w:spacing w:val="40"/>
        </w:rPr>
        <w:t xml:space="preserve"> </w:t>
      </w:r>
      <w:r>
        <w:t>при</w:t>
      </w:r>
      <w:r>
        <w:rPr>
          <w:spacing w:val="40"/>
        </w:rPr>
        <w:t xml:space="preserve"> </w:t>
      </w:r>
      <w:r>
        <w:t>этом</w:t>
      </w:r>
      <w:r>
        <w:rPr>
          <w:spacing w:val="40"/>
        </w:rPr>
        <w:t xml:space="preserve"> </w:t>
      </w:r>
      <w:r>
        <w:t>возможно</w:t>
      </w:r>
      <w:r>
        <w:rPr>
          <w:spacing w:val="40"/>
        </w:rPr>
        <w:t xml:space="preserve"> </w:t>
      </w:r>
      <w:r>
        <w:t>изучать</w:t>
      </w:r>
      <w:r>
        <w:rPr>
          <w:spacing w:val="40"/>
        </w:rPr>
        <w:t xml:space="preserve"> </w:t>
      </w:r>
      <w:r>
        <w:t>семейства,</w:t>
      </w:r>
      <w:r>
        <w:rPr>
          <w:spacing w:val="40"/>
        </w:rPr>
        <w:t xml:space="preserve"> </w:t>
      </w:r>
      <w:r>
        <w:t>не</w:t>
      </w:r>
    </w:p>
    <w:p w14:paraId="57707593" w14:textId="77777777" w:rsidR="00113E33" w:rsidRDefault="00936FC5">
      <w:pPr>
        <w:pStyle w:val="a3"/>
        <w:spacing w:before="2" w:line="242" w:lineRule="auto"/>
        <w:ind w:right="494"/>
      </w:pPr>
      <w:r>
        <w:t>вошедшие в перечень, если они являются наиболее распространенными в данном регионе). Характерные признаки семейств класса Двудольные (Крестоцветные, или Капустные,</w:t>
      </w:r>
    </w:p>
    <w:p w14:paraId="105B7444" w14:textId="77777777" w:rsidR="00113E33" w:rsidRDefault="00936FC5">
      <w:pPr>
        <w:pStyle w:val="a3"/>
        <w:spacing w:line="242" w:lineRule="auto"/>
        <w:ind w:right="596"/>
      </w:pPr>
      <w:r>
        <w:t>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F88070F" w14:textId="77777777" w:rsidR="00113E33" w:rsidRDefault="00936FC5">
      <w:pPr>
        <w:pStyle w:val="a3"/>
        <w:spacing w:before="11"/>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40838053" w14:textId="77777777" w:rsidR="00113E33" w:rsidRDefault="00936FC5">
      <w:pPr>
        <w:pStyle w:val="a3"/>
        <w:spacing w:before="2" w:line="244" w:lineRule="auto"/>
        <w:ind w:left="1070" w:right="385" w:hanging="10"/>
      </w:pPr>
      <w:r>
        <w:t xml:space="preserve">Изучение строения одноклеточных водорослей (на примере хламидомонады и </w:t>
      </w:r>
      <w:r>
        <w:rPr>
          <w:spacing w:val="-2"/>
        </w:rPr>
        <w:t>хлореллы).</w:t>
      </w:r>
    </w:p>
    <w:p w14:paraId="0FDEBAA2" w14:textId="77777777" w:rsidR="00113E33" w:rsidRDefault="00936FC5">
      <w:pPr>
        <w:pStyle w:val="a3"/>
        <w:spacing w:line="244" w:lineRule="auto"/>
        <w:ind w:right="579" w:firstLine="710"/>
      </w:pPr>
      <w:r>
        <w:t xml:space="preserve">Изучение строения многоклеточных нитчатых водорослей (на примере спирогиры и </w:t>
      </w:r>
      <w:proofErr w:type="spellStart"/>
      <w:r>
        <w:rPr>
          <w:spacing w:val="-2"/>
        </w:rPr>
        <w:t>улотрикса</w:t>
      </w:r>
      <w:proofErr w:type="spellEnd"/>
      <w:r>
        <w:rPr>
          <w:spacing w:val="-2"/>
        </w:rPr>
        <w:t>).</w:t>
      </w:r>
    </w:p>
    <w:p w14:paraId="6EAAA174" w14:textId="77777777" w:rsidR="00113E33" w:rsidRDefault="00936FC5">
      <w:pPr>
        <w:pStyle w:val="a3"/>
        <w:spacing w:line="247" w:lineRule="auto"/>
        <w:ind w:left="1060" w:right="3915"/>
      </w:pPr>
      <w:r>
        <w:t>Изучение</w:t>
      </w:r>
      <w:r>
        <w:rPr>
          <w:spacing w:val="-13"/>
        </w:rPr>
        <w:t xml:space="preserve"> </w:t>
      </w:r>
      <w:r>
        <w:t>внешнего</w:t>
      </w:r>
      <w:r>
        <w:rPr>
          <w:spacing w:val="-10"/>
        </w:rPr>
        <w:t xml:space="preserve"> </w:t>
      </w:r>
      <w:r>
        <w:t>строения</w:t>
      </w:r>
      <w:r>
        <w:rPr>
          <w:spacing w:val="-13"/>
        </w:rPr>
        <w:t xml:space="preserve"> </w:t>
      </w:r>
      <w:r>
        <w:t>мхов</w:t>
      </w:r>
      <w:r>
        <w:rPr>
          <w:spacing w:val="-13"/>
        </w:rPr>
        <w:t xml:space="preserve"> </w:t>
      </w:r>
      <w:r>
        <w:t>(на</w:t>
      </w:r>
      <w:r>
        <w:rPr>
          <w:spacing w:val="-13"/>
        </w:rPr>
        <w:t xml:space="preserve"> </w:t>
      </w:r>
      <w:r>
        <w:t>местных</w:t>
      </w:r>
      <w:r>
        <w:rPr>
          <w:spacing w:val="-11"/>
        </w:rPr>
        <w:t xml:space="preserve"> </w:t>
      </w:r>
      <w:r>
        <w:t>видах). Изучение внешнего строения папоротника или хвоща.</w:t>
      </w:r>
    </w:p>
    <w:p w14:paraId="2300DFB8" w14:textId="77777777" w:rsidR="00113E33" w:rsidRDefault="00936FC5">
      <w:pPr>
        <w:pStyle w:val="a3"/>
        <w:spacing w:line="242" w:lineRule="auto"/>
        <w:ind w:right="384" w:firstLine="710"/>
      </w:pPr>
      <w:r>
        <w:t>Изучение внешнего строения веток, хвои, шишек и семян голосеменных растений (на примере ели, сосны или лиственницы).</w:t>
      </w:r>
    </w:p>
    <w:p w14:paraId="739363FE" w14:textId="77777777" w:rsidR="00113E33" w:rsidRDefault="00936FC5">
      <w:pPr>
        <w:pStyle w:val="a3"/>
        <w:ind w:left="1060"/>
      </w:pPr>
      <w:r>
        <w:t>Изучение</w:t>
      </w:r>
      <w:r>
        <w:rPr>
          <w:spacing w:val="-15"/>
        </w:rPr>
        <w:t xml:space="preserve"> </w:t>
      </w:r>
      <w:r>
        <w:t>внешнего</w:t>
      </w:r>
      <w:r>
        <w:rPr>
          <w:spacing w:val="-8"/>
        </w:rPr>
        <w:t xml:space="preserve"> </w:t>
      </w:r>
      <w:r>
        <w:t>строения</w:t>
      </w:r>
      <w:r>
        <w:rPr>
          <w:spacing w:val="-10"/>
        </w:rPr>
        <w:t xml:space="preserve"> </w:t>
      </w:r>
      <w:r>
        <w:t>покрытосеменных</w:t>
      </w:r>
      <w:r>
        <w:rPr>
          <w:spacing w:val="-4"/>
        </w:rPr>
        <w:t xml:space="preserve"> </w:t>
      </w:r>
      <w:r>
        <w:rPr>
          <w:spacing w:val="-2"/>
        </w:rPr>
        <w:t>растений.</w:t>
      </w:r>
    </w:p>
    <w:p w14:paraId="786FF26B" w14:textId="77777777" w:rsidR="00113E33" w:rsidRDefault="00936FC5">
      <w:pPr>
        <w:pStyle w:val="a3"/>
        <w:spacing w:before="2" w:line="242" w:lineRule="auto"/>
        <w:ind w:right="386" w:firstLine="710"/>
      </w:pPr>
      <w:r>
        <w:t>Изучение признаков представителей семейств: Крестоцветные (Капустные),</w:t>
      </w:r>
      <w:r>
        <w:rPr>
          <w:spacing w:val="40"/>
        </w:rPr>
        <w:t xml:space="preserve"> </w:t>
      </w:r>
      <w:r>
        <w:t>Розоцветные (Розовые), Мотыльковые (Бобовые), Пасленовые, Сложноцветные (Астровые), Лилейные, Злаки (Мятликовые) на гербарных и натуральных образцах.</w:t>
      </w:r>
    </w:p>
    <w:p w14:paraId="79B3E97B" w14:textId="77777777" w:rsidR="00113E33" w:rsidRDefault="00936FC5">
      <w:pPr>
        <w:pStyle w:val="a3"/>
        <w:spacing w:before="4" w:line="242" w:lineRule="auto"/>
        <w:ind w:right="391" w:firstLine="710"/>
      </w:pPr>
      <w:r>
        <w:t>Определение видов растений (на примере трех семейств) с использованием определителей растений или определительных карточек.</w:t>
      </w:r>
    </w:p>
    <w:p w14:paraId="06110235" w14:textId="77777777" w:rsidR="00113E33" w:rsidRDefault="00936FC5">
      <w:pPr>
        <w:pStyle w:val="a3"/>
        <w:spacing w:before="4"/>
        <w:ind w:left="1060"/>
      </w:pPr>
      <w:r>
        <w:t>Развитие</w:t>
      </w:r>
      <w:r>
        <w:rPr>
          <w:spacing w:val="-11"/>
        </w:rPr>
        <w:t xml:space="preserve"> </w:t>
      </w:r>
      <w:r>
        <w:t>растительного</w:t>
      </w:r>
      <w:r>
        <w:rPr>
          <w:spacing w:val="-6"/>
        </w:rPr>
        <w:t xml:space="preserve"> </w:t>
      </w:r>
      <w:r>
        <w:t>мира</w:t>
      </w:r>
      <w:r>
        <w:rPr>
          <w:spacing w:val="-8"/>
        </w:rPr>
        <w:t xml:space="preserve"> </w:t>
      </w:r>
      <w:r>
        <w:t>на</w:t>
      </w:r>
      <w:r>
        <w:rPr>
          <w:spacing w:val="-6"/>
        </w:rPr>
        <w:t xml:space="preserve"> </w:t>
      </w:r>
      <w:r>
        <w:rPr>
          <w:spacing w:val="-2"/>
        </w:rPr>
        <w:t>Земле.</w:t>
      </w:r>
    </w:p>
    <w:p w14:paraId="558E5BBB" w14:textId="77777777" w:rsidR="00113E33" w:rsidRDefault="00936FC5">
      <w:pPr>
        <w:pStyle w:val="a3"/>
        <w:spacing w:before="5" w:line="242" w:lineRule="auto"/>
        <w:ind w:right="394" w:firstLine="71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516202C7" w14:textId="77777777" w:rsidR="00113E33" w:rsidRDefault="00936FC5">
      <w:pPr>
        <w:pStyle w:val="a3"/>
        <w:spacing w:before="4"/>
        <w:ind w:left="1060"/>
      </w:pPr>
      <w:r>
        <w:t>Экскурсии</w:t>
      </w:r>
      <w:r>
        <w:rPr>
          <w:spacing w:val="-4"/>
        </w:rPr>
        <w:t xml:space="preserve"> </w:t>
      </w:r>
      <w:r>
        <w:t>или</w:t>
      </w:r>
      <w:r>
        <w:rPr>
          <w:spacing w:val="-3"/>
        </w:rPr>
        <w:t xml:space="preserve"> </w:t>
      </w:r>
      <w:proofErr w:type="spellStart"/>
      <w:r>
        <w:rPr>
          <w:spacing w:val="-2"/>
        </w:rPr>
        <w:t>видеоэкскурсии</w:t>
      </w:r>
      <w:proofErr w:type="spellEnd"/>
      <w:r>
        <w:rPr>
          <w:spacing w:val="-2"/>
        </w:rPr>
        <w:t>.</w:t>
      </w:r>
    </w:p>
    <w:p w14:paraId="38117113" w14:textId="77777777" w:rsidR="00113E33" w:rsidRDefault="00936FC5">
      <w:pPr>
        <w:pStyle w:val="a3"/>
        <w:spacing w:before="5" w:line="244" w:lineRule="auto"/>
        <w:ind w:right="393" w:firstLine="710"/>
      </w:pPr>
      <w:r>
        <w:t>Развитие растительного мира на Земле (экскурсия в палеонтологический или краеведческий музей).</w:t>
      </w:r>
    </w:p>
    <w:p w14:paraId="102BA525" w14:textId="77777777" w:rsidR="00113E33" w:rsidRDefault="00936FC5">
      <w:pPr>
        <w:pStyle w:val="a3"/>
        <w:spacing w:before="1"/>
        <w:ind w:left="1060"/>
      </w:pPr>
      <w:r>
        <w:t>Растения</w:t>
      </w:r>
      <w:r>
        <w:rPr>
          <w:spacing w:val="-8"/>
        </w:rPr>
        <w:t xml:space="preserve"> </w:t>
      </w:r>
      <w:r>
        <w:t>в</w:t>
      </w:r>
      <w:r>
        <w:rPr>
          <w:spacing w:val="-9"/>
        </w:rPr>
        <w:t xml:space="preserve"> </w:t>
      </w:r>
      <w:r>
        <w:t>природных</w:t>
      </w:r>
      <w:r>
        <w:rPr>
          <w:spacing w:val="-6"/>
        </w:rPr>
        <w:t xml:space="preserve"> </w:t>
      </w:r>
      <w:r>
        <w:rPr>
          <w:spacing w:val="-2"/>
        </w:rPr>
        <w:t>сообществах.</w:t>
      </w:r>
    </w:p>
    <w:p w14:paraId="756B3B9A" w14:textId="77777777" w:rsidR="00113E33" w:rsidRDefault="00936FC5">
      <w:pPr>
        <w:pStyle w:val="a3"/>
        <w:spacing w:before="5" w:line="242" w:lineRule="auto"/>
        <w:ind w:right="388" w:firstLine="71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2DDA87DF" w14:textId="77777777" w:rsidR="00113E33" w:rsidRDefault="00936FC5">
      <w:pPr>
        <w:pStyle w:val="a3"/>
        <w:spacing w:before="1" w:line="242" w:lineRule="auto"/>
        <w:ind w:right="383" w:firstLine="71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339B327B" w14:textId="77777777" w:rsidR="00113E33" w:rsidRDefault="00113E33">
      <w:pPr>
        <w:pStyle w:val="a3"/>
        <w:spacing w:line="242" w:lineRule="auto"/>
        <w:sectPr w:rsidR="00113E33">
          <w:pgSz w:w="11900" w:h="16860"/>
          <w:pgMar w:top="1180" w:right="425" w:bottom="1460" w:left="850" w:header="0" w:footer="1206" w:gutter="0"/>
          <w:cols w:space="720"/>
        </w:sectPr>
      </w:pPr>
    </w:p>
    <w:p w14:paraId="63EC6290" w14:textId="77777777" w:rsidR="00113E33" w:rsidRDefault="00936FC5">
      <w:pPr>
        <w:pStyle w:val="a3"/>
        <w:spacing w:before="72"/>
        <w:ind w:left="1060"/>
      </w:pPr>
      <w:r>
        <w:lastRenderedPageBreak/>
        <w:t>Растения</w:t>
      </w:r>
      <w:r>
        <w:rPr>
          <w:spacing w:val="-4"/>
        </w:rPr>
        <w:t xml:space="preserve"> </w:t>
      </w:r>
      <w:r>
        <w:t>и</w:t>
      </w:r>
      <w:r>
        <w:rPr>
          <w:spacing w:val="-4"/>
        </w:rPr>
        <w:t xml:space="preserve"> </w:t>
      </w:r>
      <w:r>
        <w:rPr>
          <w:spacing w:val="-2"/>
        </w:rPr>
        <w:t>человек.</w:t>
      </w:r>
    </w:p>
    <w:p w14:paraId="7E8E0BE5" w14:textId="77777777" w:rsidR="00113E33" w:rsidRDefault="00936FC5">
      <w:pPr>
        <w:pStyle w:val="a3"/>
        <w:spacing w:before="62" w:line="242" w:lineRule="auto"/>
        <w:ind w:right="388" w:firstLine="71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w:t>
      </w:r>
      <w:r>
        <w:t>итории (ООПТ). Красная книга России. Меры сохранения растительного мира.</w:t>
      </w:r>
    </w:p>
    <w:p w14:paraId="2A6B4B60" w14:textId="77777777" w:rsidR="00113E33" w:rsidRDefault="00936FC5">
      <w:pPr>
        <w:pStyle w:val="a3"/>
        <w:spacing w:before="3"/>
        <w:ind w:left="1060"/>
      </w:pPr>
      <w:r>
        <w:t>Экскурсии</w:t>
      </w:r>
      <w:r>
        <w:rPr>
          <w:spacing w:val="-4"/>
        </w:rPr>
        <w:t xml:space="preserve"> </w:t>
      </w:r>
      <w:r>
        <w:t>или</w:t>
      </w:r>
      <w:r>
        <w:rPr>
          <w:spacing w:val="-3"/>
        </w:rPr>
        <w:t xml:space="preserve"> </w:t>
      </w:r>
      <w:proofErr w:type="spellStart"/>
      <w:r>
        <w:rPr>
          <w:spacing w:val="-2"/>
        </w:rPr>
        <w:t>видеоэкскурсии</w:t>
      </w:r>
      <w:proofErr w:type="spellEnd"/>
      <w:r>
        <w:rPr>
          <w:spacing w:val="-2"/>
        </w:rPr>
        <w:t>.</w:t>
      </w:r>
    </w:p>
    <w:p w14:paraId="71376D07" w14:textId="77777777" w:rsidR="00113E33" w:rsidRDefault="00936FC5">
      <w:pPr>
        <w:pStyle w:val="a3"/>
        <w:spacing w:before="7" w:line="247" w:lineRule="auto"/>
        <w:ind w:left="1060" w:right="4271"/>
      </w:pPr>
      <w:r>
        <w:t>Изучение</w:t>
      </w:r>
      <w:r>
        <w:rPr>
          <w:spacing w:val="-13"/>
        </w:rPr>
        <w:t xml:space="preserve"> </w:t>
      </w:r>
      <w:r>
        <w:t>сельскохозяйственных</w:t>
      </w:r>
      <w:r>
        <w:rPr>
          <w:spacing w:val="-8"/>
        </w:rPr>
        <w:t xml:space="preserve"> </w:t>
      </w:r>
      <w:r>
        <w:t>растений</w:t>
      </w:r>
      <w:r>
        <w:rPr>
          <w:spacing w:val="-12"/>
        </w:rPr>
        <w:t xml:space="preserve"> </w:t>
      </w:r>
      <w:r>
        <w:t>региона. Изучение сорных растений региона.</w:t>
      </w:r>
    </w:p>
    <w:p w14:paraId="765E867F" w14:textId="77777777" w:rsidR="00113E33" w:rsidRDefault="00936FC5">
      <w:pPr>
        <w:pStyle w:val="a3"/>
        <w:spacing w:before="3"/>
        <w:ind w:left="1060"/>
      </w:pPr>
      <w:r>
        <w:t>Грибы.</w:t>
      </w:r>
      <w:r>
        <w:rPr>
          <w:spacing w:val="-7"/>
        </w:rPr>
        <w:t xml:space="preserve"> </w:t>
      </w:r>
      <w:r>
        <w:t>Лишайники.</w:t>
      </w:r>
      <w:r>
        <w:rPr>
          <w:spacing w:val="-7"/>
        </w:rPr>
        <w:t xml:space="preserve"> </w:t>
      </w:r>
      <w:r>
        <w:rPr>
          <w:spacing w:val="-2"/>
        </w:rPr>
        <w:t>Бактерии.</w:t>
      </w:r>
    </w:p>
    <w:p w14:paraId="235AB824" w14:textId="77777777" w:rsidR="00113E33" w:rsidRDefault="00936FC5">
      <w:pPr>
        <w:pStyle w:val="a3"/>
        <w:spacing w:line="242" w:lineRule="auto"/>
        <w:ind w:right="386" w:firstLine="71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A56F63F" w14:textId="77777777" w:rsidR="00113E33" w:rsidRDefault="00936FC5">
      <w:pPr>
        <w:pStyle w:val="a3"/>
        <w:spacing w:before="1" w:line="242" w:lineRule="auto"/>
        <w:ind w:right="388" w:firstLine="71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2531BF6E" w14:textId="77777777" w:rsidR="00113E33" w:rsidRDefault="00936FC5">
      <w:pPr>
        <w:pStyle w:val="a3"/>
        <w:spacing w:before="2" w:line="242" w:lineRule="auto"/>
        <w:ind w:right="393" w:firstLine="71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0089B210" w14:textId="77777777" w:rsidR="00113E33" w:rsidRDefault="00936FC5">
      <w:pPr>
        <w:pStyle w:val="a3"/>
        <w:spacing w:before="2" w:line="244" w:lineRule="auto"/>
        <w:ind w:right="391" w:firstLine="71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3D80ADC9" w14:textId="77777777" w:rsidR="00113E33" w:rsidRDefault="00936FC5">
      <w:pPr>
        <w:pStyle w:val="a3"/>
        <w:spacing w:line="242" w:lineRule="auto"/>
        <w:ind w:right="386" w:firstLine="710"/>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14:paraId="0C97C4AD" w14:textId="77777777" w:rsidR="00113E33" w:rsidRDefault="00936FC5">
      <w:pPr>
        <w:pStyle w:val="a3"/>
        <w:spacing w:before="2"/>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3560D8D2" w14:textId="77777777" w:rsidR="00113E33" w:rsidRDefault="00936FC5">
      <w:pPr>
        <w:pStyle w:val="a3"/>
        <w:spacing w:before="5" w:line="244" w:lineRule="auto"/>
        <w:ind w:right="388" w:firstLine="710"/>
      </w:pPr>
      <w:r>
        <w:t>Изучение строения одноклеточных (</w:t>
      </w:r>
      <w:proofErr w:type="spellStart"/>
      <w:r>
        <w:t>мукор</w:t>
      </w:r>
      <w:proofErr w:type="spellEnd"/>
      <w:r>
        <w:t>) и многоклеточных (</w:t>
      </w:r>
      <w:proofErr w:type="spellStart"/>
      <w:r>
        <w:t>пеницилл</w:t>
      </w:r>
      <w:proofErr w:type="spellEnd"/>
      <w:r>
        <w:t xml:space="preserve">) плесневых </w:t>
      </w:r>
      <w:r>
        <w:rPr>
          <w:spacing w:val="-2"/>
        </w:rPr>
        <w:t>грибов.</w:t>
      </w:r>
    </w:p>
    <w:p w14:paraId="5F6ABE10" w14:textId="77777777" w:rsidR="00113E33" w:rsidRDefault="00936FC5">
      <w:pPr>
        <w:pStyle w:val="a3"/>
        <w:spacing w:line="244" w:lineRule="auto"/>
        <w:ind w:right="395" w:firstLine="710"/>
      </w:pPr>
      <w:r>
        <w:t>Изучение строения плодовых тел шляпочных грибов (или изучение шляпочных грибов на муляжах).</w:t>
      </w:r>
    </w:p>
    <w:p w14:paraId="1D0A5A7C" w14:textId="77777777" w:rsidR="00113E33" w:rsidRDefault="00936FC5">
      <w:pPr>
        <w:pStyle w:val="a3"/>
        <w:spacing w:line="275" w:lineRule="exact"/>
        <w:ind w:left="1060"/>
      </w:pPr>
      <w:r>
        <w:t>Изучение</w:t>
      </w:r>
      <w:r>
        <w:rPr>
          <w:spacing w:val="-11"/>
        </w:rPr>
        <w:t xml:space="preserve"> </w:t>
      </w:r>
      <w:r>
        <w:t>строения</w:t>
      </w:r>
      <w:r>
        <w:rPr>
          <w:spacing w:val="-9"/>
        </w:rPr>
        <w:t xml:space="preserve"> </w:t>
      </w:r>
      <w:r>
        <w:rPr>
          <w:spacing w:val="-2"/>
        </w:rPr>
        <w:t>лишайников.</w:t>
      </w:r>
    </w:p>
    <w:p w14:paraId="313E0563" w14:textId="77777777" w:rsidR="00113E33" w:rsidRDefault="00936FC5">
      <w:pPr>
        <w:pStyle w:val="a3"/>
        <w:spacing w:before="3"/>
        <w:ind w:left="1060"/>
      </w:pPr>
      <w:r>
        <w:t>Изучение</w:t>
      </w:r>
      <w:r>
        <w:rPr>
          <w:spacing w:val="-9"/>
        </w:rPr>
        <w:t xml:space="preserve"> </w:t>
      </w:r>
      <w:r>
        <w:t>строения</w:t>
      </w:r>
      <w:r>
        <w:rPr>
          <w:spacing w:val="-6"/>
        </w:rPr>
        <w:t xml:space="preserve"> </w:t>
      </w:r>
      <w:r>
        <w:t>бактерий</w:t>
      </w:r>
      <w:r>
        <w:rPr>
          <w:spacing w:val="-5"/>
        </w:rPr>
        <w:t xml:space="preserve"> </w:t>
      </w:r>
      <w:r>
        <w:t>(на</w:t>
      </w:r>
      <w:r>
        <w:rPr>
          <w:spacing w:val="-6"/>
        </w:rPr>
        <w:t xml:space="preserve"> </w:t>
      </w:r>
      <w:r>
        <w:t>готовых</w:t>
      </w:r>
      <w:r>
        <w:rPr>
          <w:spacing w:val="-2"/>
        </w:rPr>
        <w:t xml:space="preserve"> микропрепаратах).</w:t>
      </w:r>
    </w:p>
    <w:p w14:paraId="3361859A" w14:textId="77777777" w:rsidR="00113E33" w:rsidRDefault="00936FC5">
      <w:pPr>
        <w:pStyle w:val="1"/>
        <w:spacing w:before="17" w:line="274" w:lineRule="exact"/>
      </w:pPr>
      <w:r>
        <w:t>Содержание</w:t>
      </w:r>
      <w:r>
        <w:rPr>
          <w:spacing w:val="-8"/>
        </w:rPr>
        <w:t xml:space="preserve"> </w:t>
      </w:r>
      <w:r>
        <w:t>обучения</w:t>
      </w:r>
      <w:r>
        <w:rPr>
          <w:spacing w:val="-3"/>
        </w:rPr>
        <w:t xml:space="preserve"> </w:t>
      </w:r>
      <w:r>
        <w:t>в</w:t>
      </w:r>
      <w:r>
        <w:rPr>
          <w:spacing w:val="-5"/>
        </w:rPr>
        <w:t xml:space="preserve"> </w:t>
      </w:r>
      <w:r>
        <w:t>8</w:t>
      </w:r>
      <w:r>
        <w:rPr>
          <w:spacing w:val="-5"/>
        </w:rPr>
        <w:t xml:space="preserve"> </w:t>
      </w:r>
      <w:r>
        <w:rPr>
          <w:spacing w:val="-2"/>
        </w:rPr>
        <w:t>классе.</w:t>
      </w:r>
    </w:p>
    <w:p w14:paraId="3F4F283B" w14:textId="77777777" w:rsidR="00113E33" w:rsidRDefault="00936FC5">
      <w:pPr>
        <w:pStyle w:val="a3"/>
        <w:spacing w:line="274" w:lineRule="exact"/>
        <w:ind w:left="1060"/>
      </w:pPr>
      <w:r>
        <w:t>Животный</w:t>
      </w:r>
      <w:r>
        <w:rPr>
          <w:spacing w:val="-8"/>
        </w:rPr>
        <w:t xml:space="preserve"> </w:t>
      </w:r>
      <w:r>
        <w:rPr>
          <w:spacing w:val="-2"/>
        </w:rPr>
        <w:t>организм.</w:t>
      </w:r>
    </w:p>
    <w:p w14:paraId="5AC73D9E" w14:textId="77777777" w:rsidR="00113E33" w:rsidRDefault="00936FC5">
      <w:pPr>
        <w:pStyle w:val="a3"/>
        <w:spacing w:before="8" w:line="242" w:lineRule="auto"/>
        <w:ind w:right="397" w:firstLine="710"/>
      </w:pPr>
      <w:r>
        <w:t xml:space="preserve">Зоология - наука о животных. Разделы зоологии. Связь зоологии с другими науками и </w:t>
      </w:r>
      <w:r>
        <w:rPr>
          <w:spacing w:val="-2"/>
        </w:rPr>
        <w:t>техникой.</w:t>
      </w:r>
    </w:p>
    <w:p w14:paraId="2893BC9A" w14:textId="77777777" w:rsidR="00113E33" w:rsidRDefault="00936FC5">
      <w:pPr>
        <w:pStyle w:val="a3"/>
        <w:spacing w:before="1" w:line="242" w:lineRule="auto"/>
        <w:ind w:right="391" w:firstLine="71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46B7307E" w14:textId="77777777" w:rsidR="00113E33" w:rsidRDefault="00936FC5">
      <w:pPr>
        <w:pStyle w:val="a3"/>
        <w:spacing w:before="2" w:line="242" w:lineRule="auto"/>
        <w:ind w:right="385" w:firstLine="710"/>
      </w:pPr>
      <w:r>
        <w:t>Животная</w:t>
      </w:r>
      <w:r>
        <w:rPr>
          <w:spacing w:val="-1"/>
        </w:rPr>
        <w:t xml:space="preserve"> </w:t>
      </w:r>
      <w:r>
        <w:t>клетка.</w:t>
      </w:r>
      <w:r>
        <w:rPr>
          <w:spacing w:val="-1"/>
        </w:rPr>
        <w:t xml:space="preserve"> </w:t>
      </w:r>
      <w:r>
        <w:t>Открытие</w:t>
      </w:r>
      <w:r>
        <w:rPr>
          <w:spacing w:val="-3"/>
        </w:rPr>
        <w:t xml:space="preserve"> </w:t>
      </w:r>
      <w:r>
        <w:t>животной клетки</w:t>
      </w:r>
      <w:r>
        <w:rPr>
          <w:spacing w:val="-3"/>
        </w:rPr>
        <w:t xml:space="preserve"> </w:t>
      </w:r>
      <w:r>
        <w:t>(А.</w:t>
      </w:r>
      <w:r>
        <w:rPr>
          <w:spacing w:val="-2"/>
        </w:rPr>
        <w:t xml:space="preserve"> </w:t>
      </w:r>
      <w:r>
        <w:t>Левенгук).</w:t>
      </w:r>
      <w:r>
        <w:rPr>
          <w:spacing w:val="-1"/>
        </w:rPr>
        <w:t xml:space="preserve"> </w:t>
      </w:r>
      <w:r>
        <w:t>Строение</w:t>
      </w:r>
      <w:r>
        <w:rPr>
          <w:spacing w:val="-2"/>
        </w:rPr>
        <w:t xml:space="preserve"> </w:t>
      </w:r>
      <w:r>
        <w:t>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CCC35B9" w14:textId="77777777" w:rsidR="00113E33" w:rsidRDefault="00936FC5">
      <w:pPr>
        <w:pStyle w:val="a3"/>
        <w:spacing w:before="3"/>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41360640" w14:textId="77777777" w:rsidR="00113E33" w:rsidRDefault="00936FC5">
      <w:pPr>
        <w:pStyle w:val="a3"/>
        <w:spacing w:before="9" w:line="247" w:lineRule="auto"/>
        <w:ind w:left="1060" w:right="651"/>
      </w:pPr>
      <w:r>
        <w:t>Исследование</w:t>
      </w:r>
      <w:r>
        <w:rPr>
          <w:spacing w:val="-5"/>
        </w:rPr>
        <w:t xml:space="preserve"> </w:t>
      </w:r>
      <w:r>
        <w:t>под</w:t>
      </w:r>
      <w:r>
        <w:rPr>
          <w:spacing w:val="-5"/>
        </w:rPr>
        <w:t xml:space="preserve"> </w:t>
      </w:r>
      <w:r>
        <w:t>микроскопом</w:t>
      </w:r>
      <w:r>
        <w:rPr>
          <w:spacing w:val="-5"/>
        </w:rPr>
        <w:t xml:space="preserve"> </w:t>
      </w:r>
      <w:r>
        <w:t>готовых</w:t>
      </w:r>
      <w:r>
        <w:rPr>
          <w:spacing w:val="-3"/>
        </w:rPr>
        <w:t xml:space="preserve"> </w:t>
      </w:r>
      <w:r>
        <w:t>микропрепаратов</w:t>
      </w:r>
      <w:r>
        <w:rPr>
          <w:spacing w:val="-4"/>
        </w:rPr>
        <w:t xml:space="preserve"> </w:t>
      </w:r>
      <w:r>
        <w:t>клеток</w:t>
      </w:r>
      <w:r>
        <w:rPr>
          <w:spacing w:val="-4"/>
        </w:rPr>
        <w:t xml:space="preserve"> </w:t>
      </w:r>
      <w:r>
        <w:t>и</w:t>
      </w:r>
      <w:r>
        <w:rPr>
          <w:spacing w:val="-4"/>
        </w:rPr>
        <w:t xml:space="preserve"> </w:t>
      </w:r>
      <w:r>
        <w:t>тканей</w:t>
      </w:r>
      <w:r>
        <w:rPr>
          <w:spacing w:val="-4"/>
        </w:rPr>
        <w:t xml:space="preserve"> </w:t>
      </w:r>
      <w:r>
        <w:t>животных. Строение</w:t>
      </w:r>
      <w:r>
        <w:rPr>
          <w:spacing w:val="39"/>
        </w:rPr>
        <w:t xml:space="preserve"> </w:t>
      </w:r>
      <w:r>
        <w:t>и</w:t>
      </w:r>
      <w:r>
        <w:rPr>
          <w:spacing w:val="40"/>
        </w:rPr>
        <w:t xml:space="preserve"> </w:t>
      </w:r>
      <w:r>
        <w:t>жизнедеятельность</w:t>
      </w:r>
      <w:r>
        <w:rPr>
          <w:spacing w:val="40"/>
        </w:rPr>
        <w:t xml:space="preserve"> </w:t>
      </w:r>
      <w:r>
        <w:t>организма</w:t>
      </w:r>
      <w:r>
        <w:rPr>
          <w:spacing w:val="39"/>
        </w:rPr>
        <w:t xml:space="preserve"> </w:t>
      </w:r>
      <w:proofErr w:type="spellStart"/>
      <w:proofErr w:type="gramStart"/>
      <w:r>
        <w:t>животного.Опора</w:t>
      </w:r>
      <w:proofErr w:type="spellEnd"/>
      <w:proofErr w:type="gramEnd"/>
      <w:r>
        <w:rPr>
          <w:spacing w:val="40"/>
        </w:rPr>
        <w:t xml:space="preserve"> </w:t>
      </w:r>
      <w:r>
        <w:t>и</w:t>
      </w:r>
      <w:r>
        <w:rPr>
          <w:spacing w:val="40"/>
        </w:rPr>
        <w:t xml:space="preserve"> </w:t>
      </w:r>
      <w:r>
        <w:t>движение</w:t>
      </w:r>
      <w:r>
        <w:rPr>
          <w:spacing w:val="39"/>
        </w:rPr>
        <w:t xml:space="preserve"> </w:t>
      </w:r>
      <w:r>
        <w:t>животных.</w:t>
      </w:r>
    </w:p>
    <w:p w14:paraId="509A8B75" w14:textId="77777777" w:rsidR="00113E33" w:rsidRDefault="00113E33">
      <w:pPr>
        <w:pStyle w:val="a3"/>
        <w:spacing w:line="247" w:lineRule="auto"/>
        <w:sectPr w:rsidR="00113E33">
          <w:pgSz w:w="11900" w:h="16860"/>
          <w:pgMar w:top="1180" w:right="425" w:bottom="1460" w:left="850" w:header="0" w:footer="1206" w:gutter="0"/>
          <w:cols w:space="720"/>
        </w:sectPr>
      </w:pPr>
    </w:p>
    <w:p w14:paraId="53E4E8E9" w14:textId="77777777" w:rsidR="00113E33" w:rsidRDefault="00936FC5">
      <w:pPr>
        <w:pStyle w:val="a3"/>
        <w:spacing w:before="74" w:line="247" w:lineRule="auto"/>
        <w:ind w:left="1060" w:right="653"/>
      </w:pPr>
      <w:r>
        <w:lastRenderedPageBreak/>
        <w:t>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другое). Рычажные конечности.</w:t>
      </w:r>
    </w:p>
    <w:p w14:paraId="0FC81195" w14:textId="77777777" w:rsidR="00113E33" w:rsidRDefault="00936FC5">
      <w:pPr>
        <w:pStyle w:val="a3"/>
        <w:spacing w:before="1" w:line="242" w:lineRule="auto"/>
        <w:ind w:right="387" w:firstLine="71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095739EE" w14:textId="77777777" w:rsidR="00113E33" w:rsidRDefault="00936FC5">
      <w:pPr>
        <w:pStyle w:val="a3"/>
        <w:spacing w:before="1" w:line="242" w:lineRule="auto"/>
        <w:ind w:right="387" w:firstLine="710"/>
      </w:pPr>
      <w: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p w14:paraId="725606CC" w14:textId="77777777" w:rsidR="00113E33" w:rsidRDefault="00936FC5">
      <w:pPr>
        <w:pStyle w:val="a3"/>
        <w:spacing w:before="4" w:line="242" w:lineRule="auto"/>
        <w:ind w:right="383" w:firstLine="710"/>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w:t>
      </w:r>
      <w:r>
        <w:rPr>
          <w:spacing w:val="-2"/>
        </w:rPr>
        <w:t>кровообращения.</w:t>
      </w:r>
    </w:p>
    <w:p w14:paraId="694FA7CF" w14:textId="77777777" w:rsidR="00113E33" w:rsidRDefault="00936FC5">
      <w:pPr>
        <w:pStyle w:val="a3"/>
        <w:spacing w:before="1" w:line="242" w:lineRule="auto"/>
        <w:ind w:right="382" w:firstLine="710"/>
      </w:pPr>
      <w:r>
        <w:t xml:space="preserve">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w:t>
      </w:r>
      <w:proofErr w:type="spellStart"/>
      <w:r>
        <w:t>Мальпигиевы</w:t>
      </w:r>
      <w:proofErr w:type="spellEnd"/>
      <w: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p w14:paraId="2FE59906" w14:textId="77777777" w:rsidR="00113E33" w:rsidRDefault="00936FC5">
      <w:pPr>
        <w:pStyle w:val="a3"/>
        <w:spacing w:line="242" w:lineRule="auto"/>
        <w:ind w:right="377" w:firstLine="71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162C5971" w14:textId="77777777" w:rsidR="00113E33" w:rsidRDefault="00936FC5">
      <w:pPr>
        <w:pStyle w:val="a3"/>
        <w:spacing w:line="242" w:lineRule="auto"/>
        <w:ind w:right="385" w:firstLine="710"/>
      </w:pPr>
      <w:r>
        <w:t xml:space="preserve">Координация и регуляция жизнедеятельности у животных. Раздражимость у одноклеточных животных. Таксисы (фототаксис, </w:t>
      </w:r>
      <w:proofErr w:type="spellStart"/>
      <w:r>
        <w:t>трофотаксис</w:t>
      </w:r>
      <w:proofErr w:type="spellEnd"/>
      <w:r>
        <w:t>, хемотаксис и другие таксисы). Нервная регуляция. Нервная система, ее значение. Нервная система у беспозвоночных:</w:t>
      </w:r>
      <w:r>
        <w:rPr>
          <w:spacing w:val="80"/>
        </w:rPr>
        <w:t xml:space="preserve"> </w:t>
      </w:r>
      <w:r>
        <w:t>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w:t>
      </w:r>
      <w:r>
        <w:t>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3E700ADC" w14:textId="77777777" w:rsidR="00113E33" w:rsidRDefault="00936FC5">
      <w:pPr>
        <w:pStyle w:val="a3"/>
        <w:spacing w:line="244" w:lineRule="auto"/>
        <w:ind w:firstLine="710"/>
        <w:jc w:val="left"/>
      </w:pPr>
      <w: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B5D6659" w14:textId="77777777" w:rsidR="00113E33" w:rsidRDefault="00936FC5">
      <w:pPr>
        <w:pStyle w:val="a3"/>
        <w:spacing w:before="2" w:line="242" w:lineRule="auto"/>
        <w:ind w:right="381" w:firstLine="71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1"/>
        </w:rPr>
        <w:t xml:space="preserve"> </w:t>
      </w:r>
      <w:r>
        <w:t>(гаметы).</w:t>
      </w:r>
      <w:r>
        <w:rPr>
          <w:spacing w:val="-3"/>
        </w:rPr>
        <w:t xml:space="preserve"> </w:t>
      </w:r>
      <w:r>
        <w:t>Оплодотворение.</w:t>
      </w:r>
      <w:r>
        <w:rPr>
          <w:spacing w:val="-1"/>
        </w:rPr>
        <w:t xml:space="preserve"> </w:t>
      </w:r>
      <w:r>
        <w:t>Зигота.</w:t>
      </w:r>
      <w:r>
        <w:rPr>
          <w:spacing w:val="-2"/>
        </w:rPr>
        <w:t xml:space="preserve"> </w:t>
      </w:r>
      <w:r>
        <w:t>Партеногенез.</w:t>
      </w:r>
      <w:r>
        <w:rPr>
          <w:spacing w:val="-1"/>
        </w:rPr>
        <w:t xml:space="preserve"> </w:t>
      </w:r>
      <w:r>
        <w:t>Зародышевое</w:t>
      </w:r>
      <w:r>
        <w:rPr>
          <w:spacing w:val="-2"/>
        </w:rPr>
        <w:t xml:space="preserve"> </w:t>
      </w:r>
      <w:r>
        <w:t>развитие.</w:t>
      </w:r>
      <w:r>
        <w:rPr>
          <w:spacing w:val="-1"/>
        </w:rPr>
        <w:t xml:space="preserve"> </w:t>
      </w:r>
      <w:r>
        <w:t>Строение</w:t>
      </w:r>
      <w:r>
        <w:rPr>
          <w:spacing w:val="-2"/>
        </w:rPr>
        <w:t xml:space="preserve"> </w:t>
      </w:r>
      <w:r>
        <w:t>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w:t>
      </w:r>
    </w:p>
    <w:p w14:paraId="792C48A8" w14:textId="77777777" w:rsidR="00113E33" w:rsidRDefault="00936FC5">
      <w:pPr>
        <w:pStyle w:val="a3"/>
      </w:pPr>
      <w:r>
        <w:t>Метаморфоз</w:t>
      </w:r>
      <w:r>
        <w:rPr>
          <w:spacing w:val="-9"/>
        </w:rPr>
        <w:t xml:space="preserve"> </w:t>
      </w:r>
      <w:r>
        <w:t>(развитие</w:t>
      </w:r>
      <w:r>
        <w:rPr>
          <w:spacing w:val="-5"/>
        </w:rPr>
        <w:t xml:space="preserve"> </w:t>
      </w:r>
      <w:r>
        <w:t>с</w:t>
      </w:r>
      <w:r>
        <w:rPr>
          <w:spacing w:val="-6"/>
        </w:rPr>
        <w:t xml:space="preserve"> </w:t>
      </w:r>
      <w:r>
        <w:t>превращением):</w:t>
      </w:r>
      <w:r>
        <w:rPr>
          <w:spacing w:val="-5"/>
        </w:rPr>
        <w:t xml:space="preserve"> </w:t>
      </w:r>
      <w:r>
        <w:t>полный</w:t>
      </w:r>
      <w:r>
        <w:rPr>
          <w:spacing w:val="-3"/>
        </w:rPr>
        <w:t xml:space="preserve"> </w:t>
      </w:r>
      <w:r>
        <w:t>и</w:t>
      </w:r>
      <w:r>
        <w:rPr>
          <w:spacing w:val="-4"/>
        </w:rPr>
        <w:t xml:space="preserve"> </w:t>
      </w:r>
      <w:r>
        <w:rPr>
          <w:spacing w:val="-2"/>
        </w:rPr>
        <w:t>неполный.</w:t>
      </w:r>
    </w:p>
    <w:p w14:paraId="32EC5DA0" w14:textId="77777777" w:rsidR="00113E33" w:rsidRDefault="00936FC5">
      <w:pPr>
        <w:pStyle w:val="a3"/>
        <w:spacing w:before="5"/>
        <w:ind w:left="1060"/>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30D0A20F" w14:textId="77777777" w:rsidR="00113E33" w:rsidRDefault="00936FC5">
      <w:pPr>
        <w:pStyle w:val="a3"/>
        <w:spacing w:before="10" w:line="247" w:lineRule="auto"/>
        <w:ind w:left="1060" w:right="3214"/>
        <w:jc w:val="left"/>
      </w:pPr>
      <w:r>
        <w:t>Ознакомление</w:t>
      </w:r>
      <w:r>
        <w:rPr>
          <w:spacing w:val="-5"/>
        </w:rPr>
        <w:t xml:space="preserve"> </w:t>
      </w:r>
      <w:r>
        <w:t>с</w:t>
      </w:r>
      <w:r>
        <w:rPr>
          <w:spacing w:val="-5"/>
        </w:rPr>
        <w:t xml:space="preserve"> </w:t>
      </w:r>
      <w:r>
        <w:t>органами</w:t>
      </w:r>
      <w:r>
        <w:rPr>
          <w:spacing w:val="-4"/>
        </w:rPr>
        <w:t xml:space="preserve"> </w:t>
      </w:r>
      <w:r>
        <w:t>опоры</w:t>
      </w:r>
      <w:r>
        <w:rPr>
          <w:spacing w:val="-5"/>
        </w:rPr>
        <w:t xml:space="preserve"> </w:t>
      </w:r>
      <w:r>
        <w:t>и</w:t>
      </w:r>
      <w:r>
        <w:rPr>
          <w:spacing w:val="-4"/>
        </w:rPr>
        <w:t xml:space="preserve"> </w:t>
      </w:r>
      <w:r>
        <w:t>движения у</w:t>
      </w:r>
      <w:r>
        <w:rPr>
          <w:spacing w:val="-12"/>
        </w:rPr>
        <w:t xml:space="preserve"> </w:t>
      </w:r>
      <w:r>
        <w:t>животных. Изучение способов поглощения пищи у животных.</w:t>
      </w:r>
    </w:p>
    <w:p w14:paraId="4EE5F89C" w14:textId="77777777" w:rsidR="00113E33" w:rsidRDefault="00936FC5">
      <w:pPr>
        <w:pStyle w:val="a3"/>
        <w:spacing w:before="60"/>
        <w:ind w:left="1060"/>
        <w:jc w:val="left"/>
      </w:pPr>
      <w:r>
        <w:t>Изучение</w:t>
      </w:r>
      <w:r>
        <w:rPr>
          <w:spacing w:val="-7"/>
        </w:rPr>
        <w:t xml:space="preserve"> </w:t>
      </w:r>
      <w:r>
        <w:t>способов</w:t>
      </w:r>
      <w:r>
        <w:rPr>
          <w:spacing w:val="-8"/>
        </w:rPr>
        <w:t xml:space="preserve"> </w:t>
      </w:r>
      <w:r>
        <w:t>дыхания у</w:t>
      </w:r>
      <w:r>
        <w:rPr>
          <w:spacing w:val="-15"/>
        </w:rPr>
        <w:t xml:space="preserve"> </w:t>
      </w:r>
      <w:r>
        <w:rPr>
          <w:spacing w:val="-2"/>
        </w:rPr>
        <w:t>животных.</w:t>
      </w:r>
    </w:p>
    <w:p w14:paraId="677F465F" w14:textId="77777777" w:rsidR="00113E33" w:rsidRDefault="00113E33">
      <w:pPr>
        <w:pStyle w:val="a3"/>
        <w:jc w:val="left"/>
        <w:sectPr w:rsidR="00113E33">
          <w:pgSz w:w="11900" w:h="16860"/>
          <w:pgMar w:top="1180" w:right="425" w:bottom="1460" w:left="850" w:header="0" w:footer="1206" w:gutter="0"/>
          <w:cols w:space="720"/>
        </w:sectPr>
      </w:pPr>
    </w:p>
    <w:p w14:paraId="18BB9237" w14:textId="77777777" w:rsidR="00113E33" w:rsidRDefault="00936FC5">
      <w:pPr>
        <w:pStyle w:val="a3"/>
        <w:spacing w:before="74" w:line="247" w:lineRule="auto"/>
        <w:ind w:left="1060" w:right="2093"/>
        <w:jc w:val="left"/>
      </w:pPr>
      <w:r>
        <w:lastRenderedPageBreak/>
        <w:t>Ознакомление</w:t>
      </w:r>
      <w:r>
        <w:rPr>
          <w:spacing w:val="-15"/>
        </w:rPr>
        <w:t xml:space="preserve"> </w:t>
      </w:r>
      <w:r>
        <w:t>с</w:t>
      </w:r>
      <w:r>
        <w:rPr>
          <w:spacing w:val="-14"/>
        </w:rPr>
        <w:t xml:space="preserve"> </w:t>
      </w:r>
      <w:r>
        <w:t>системами</w:t>
      </w:r>
      <w:r>
        <w:rPr>
          <w:spacing w:val="-9"/>
        </w:rPr>
        <w:t xml:space="preserve"> </w:t>
      </w:r>
      <w:r>
        <w:t>органов</w:t>
      </w:r>
      <w:r>
        <w:rPr>
          <w:spacing w:val="-13"/>
        </w:rPr>
        <w:t xml:space="preserve"> </w:t>
      </w:r>
      <w:r>
        <w:t>транспорта</w:t>
      </w:r>
      <w:r>
        <w:rPr>
          <w:spacing w:val="-10"/>
        </w:rPr>
        <w:t xml:space="preserve"> </w:t>
      </w:r>
      <w:r>
        <w:t>веществ</w:t>
      </w:r>
      <w:r>
        <w:rPr>
          <w:spacing w:val="-4"/>
        </w:rPr>
        <w:t xml:space="preserve"> </w:t>
      </w:r>
      <w:r>
        <w:t>у</w:t>
      </w:r>
      <w:r>
        <w:rPr>
          <w:spacing w:val="-15"/>
        </w:rPr>
        <w:t xml:space="preserve"> </w:t>
      </w:r>
      <w:r>
        <w:t>животных. Изучение покровов тела у животных.</w:t>
      </w:r>
    </w:p>
    <w:p w14:paraId="6EE50A70" w14:textId="77777777" w:rsidR="00113E33" w:rsidRDefault="00936FC5">
      <w:pPr>
        <w:pStyle w:val="a3"/>
        <w:spacing w:before="3"/>
        <w:ind w:left="1060"/>
        <w:jc w:val="left"/>
      </w:pPr>
      <w:r>
        <w:t>Изучение</w:t>
      </w:r>
      <w:r>
        <w:rPr>
          <w:spacing w:val="-6"/>
        </w:rPr>
        <w:t xml:space="preserve"> </w:t>
      </w:r>
      <w:r>
        <w:t>органов</w:t>
      </w:r>
      <w:r>
        <w:rPr>
          <w:spacing w:val="-6"/>
        </w:rPr>
        <w:t xml:space="preserve"> </w:t>
      </w:r>
      <w:r>
        <w:t>чувств</w:t>
      </w:r>
      <w:r>
        <w:rPr>
          <w:spacing w:val="-1"/>
        </w:rPr>
        <w:t xml:space="preserve"> </w:t>
      </w:r>
      <w:r>
        <w:t>у</w:t>
      </w:r>
      <w:r>
        <w:rPr>
          <w:spacing w:val="-10"/>
        </w:rPr>
        <w:t xml:space="preserve"> </w:t>
      </w:r>
      <w:r>
        <w:rPr>
          <w:spacing w:val="-2"/>
        </w:rPr>
        <w:t>животных.</w:t>
      </w:r>
    </w:p>
    <w:p w14:paraId="63CE6F4F" w14:textId="77777777" w:rsidR="00113E33" w:rsidRDefault="00936FC5">
      <w:pPr>
        <w:pStyle w:val="a3"/>
        <w:spacing w:before="3" w:line="247" w:lineRule="auto"/>
        <w:ind w:left="1060" w:right="3214"/>
        <w:jc w:val="left"/>
      </w:pPr>
      <w:r>
        <w:t>Формирование</w:t>
      </w:r>
      <w:r>
        <w:rPr>
          <w:spacing w:val="-15"/>
        </w:rPr>
        <w:t xml:space="preserve"> </w:t>
      </w:r>
      <w:r>
        <w:t>условных</w:t>
      </w:r>
      <w:r>
        <w:rPr>
          <w:spacing w:val="-15"/>
        </w:rPr>
        <w:t xml:space="preserve"> </w:t>
      </w:r>
      <w:r>
        <w:t>рефлексов</w:t>
      </w:r>
      <w:r>
        <w:rPr>
          <w:spacing w:val="-14"/>
        </w:rPr>
        <w:t xml:space="preserve"> </w:t>
      </w:r>
      <w:r>
        <w:t>у</w:t>
      </w:r>
      <w:r>
        <w:rPr>
          <w:spacing w:val="-17"/>
        </w:rPr>
        <w:t xml:space="preserve"> </w:t>
      </w:r>
      <w:r>
        <w:t>аквариумных</w:t>
      </w:r>
      <w:r>
        <w:rPr>
          <w:spacing w:val="-12"/>
        </w:rPr>
        <w:t xml:space="preserve"> </w:t>
      </w:r>
      <w:r>
        <w:t>рыб. Строение яйца и развитие зародыша птицы (курицы).</w:t>
      </w:r>
    </w:p>
    <w:p w14:paraId="01911706" w14:textId="77777777" w:rsidR="00113E33" w:rsidRDefault="00936FC5">
      <w:pPr>
        <w:pStyle w:val="a3"/>
        <w:spacing w:line="274" w:lineRule="exact"/>
        <w:ind w:left="1060"/>
        <w:jc w:val="left"/>
      </w:pPr>
      <w:r>
        <w:t>Систематические</w:t>
      </w:r>
      <w:r>
        <w:rPr>
          <w:spacing w:val="-11"/>
        </w:rPr>
        <w:t xml:space="preserve"> </w:t>
      </w:r>
      <w:r>
        <w:t>группы</w:t>
      </w:r>
      <w:r>
        <w:rPr>
          <w:spacing w:val="-8"/>
        </w:rPr>
        <w:t xml:space="preserve"> </w:t>
      </w:r>
      <w:r>
        <w:rPr>
          <w:spacing w:val="-2"/>
        </w:rPr>
        <w:t>животных.</w:t>
      </w:r>
    </w:p>
    <w:p w14:paraId="362CF52E" w14:textId="77777777" w:rsidR="00113E33" w:rsidRDefault="00936FC5">
      <w:pPr>
        <w:pStyle w:val="a3"/>
        <w:spacing w:before="7" w:line="242" w:lineRule="auto"/>
        <w:ind w:right="390" w:firstLine="71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w:t>
      </w:r>
      <w:r>
        <w:rPr>
          <w:spacing w:val="40"/>
        </w:rPr>
        <w:t xml:space="preserve"> </w:t>
      </w:r>
      <w:r>
        <w:t>животных в классификации животных.</w:t>
      </w:r>
    </w:p>
    <w:p w14:paraId="75C6C1CC" w14:textId="77777777" w:rsidR="00113E33" w:rsidRDefault="00936FC5">
      <w:pPr>
        <w:pStyle w:val="a3"/>
        <w:spacing w:line="242" w:lineRule="auto"/>
        <w:ind w:right="382" w:firstLine="71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w:t>
      </w:r>
      <w:r>
        <w:rPr>
          <w:spacing w:val="80"/>
        </w:rPr>
        <w:t xml:space="preserve"> </w:t>
      </w:r>
      <w:r>
        <w:t>и меры профилактики, вызываемые одноклеточными животными (малярийный плазмодий).</w:t>
      </w:r>
    </w:p>
    <w:p w14:paraId="65059D7A" w14:textId="77777777" w:rsidR="00113E33" w:rsidRDefault="00936FC5">
      <w:pPr>
        <w:pStyle w:val="a3"/>
        <w:spacing w:before="2"/>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23774097" w14:textId="77777777" w:rsidR="00113E33" w:rsidRDefault="00936FC5">
      <w:pPr>
        <w:pStyle w:val="a3"/>
        <w:spacing w:before="5"/>
        <w:ind w:left="1063"/>
      </w:pPr>
      <w:r>
        <w:t>Исследование</w:t>
      </w:r>
      <w:r>
        <w:rPr>
          <w:spacing w:val="74"/>
          <w:w w:val="150"/>
        </w:rPr>
        <w:t xml:space="preserve"> </w:t>
      </w:r>
      <w:r>
        <w:t>строения</w:t>
      </w:r>
      <w:r>
        <w:rPr>
          <w:spacing w:val="78"/>
          <w:w w:val="150"/>
        </w:rPr>
        <w:t xml:space="preserve"> </w:t>
      </w:r>
      <w:r>
        <w:t>инфузории-</w:t>
      </w:r>
      <w:proofErr w:type="gramStart"/>
      <w:r>
        <w:t>туфельки</w:t>
      </w:r>
      <w:r>
        <w:rPr>
          <w:spacing w:val="27"/>
        </w:rPr>
        <w:t xml:space="preserve">  </w:t>
      </w:r>
      <w:r>
        <w:t>и</w:t>
      </w:r>
      <w:proofErr w:type="gramEnd"/>
      <w:r>
        <w:rPr>
          <w:spacing w:val="25"/>
        </w:rPr>
        <w:t xml:space="preserve">  </w:t>
      </w:r>
      <w:r>
        <w:t>наблюдение</w:t>
      </w:r>
      <w:r>
        <w:rPr>
          <w:spacing w:val="79"/>
          <w:w w:val="150"/>
        </w:rPr>
        <w:t xml:space="preserve"> </w:t>
      </w:r>
      <w:r>
        <w:t>за</w:t>
      </w:r>
      <w:r>
        <w:rPr>
          <w:spacing w:val="77"/>
          <w:w w:val="150"/>
        </w:rPr>
        <w:t xml:space="preserve"> </w:t>
      </w:r>
      <w:r>
        <w:t>ее</w:t>
      </w:r>
      <w:r>
        <w:rPr>
          <w:spacing w:val="68"/>
        </w:rPr>
        <w:t xml:space="preserve">  </w:t>
      </w:r>
      <w:r>
        <w:rPr>
          <w:spacing w:val="-2"/>
        </w:rPr>
        <w:t>передвижением.</w:t>
      </w:r>
    </w:p>
    <w:p w14:paraId="30F5B095" w14:textId="77777777" w:rsidR="00113E33" w:rsidRDefault="00936FC5">
      <w:pPr>
        <w:pStyle w:val="a3"/>
        <w:spacing w:before="7"/>
      </w:pPr>
      <w:r>
        <w:t>Изучение</w:t>
      </w:r>
      <w:r>
        <w:rPr>
          <w:spacing w:val="-13"/>
        </w:rPr>
        <w:t xml:space="preserve"> </w:t>
      </w:r>
      <w:r>
        <w:rPr>
          <w:spacing w:val="-2"/>
        </w:rPr>
        <w:t>хемотаксиса.</w:t>
      </w:r>
    </w:p>
    <w:p w14:paraId="5C8401CB" w14:textId="77777777" w:rsidR="00113E33" w:rsidRDefault="00936FC5">
      <w:pPr>
        <w:pStyle w:val="a3"/>
        <w:spacing w:before="7"/>
        <w:ind w:left="1060"/>
      </w:pPr>
      <w:r>
        <w:t>Многообразие</w:t>
      </w:r>
      <w:r>
        <w:rPr>
          <w:spacing w:val="-11"/>
        </w:rPr>
        <w:t xml:space="preserve"> </w:t>
      </w:r>
      <w:r>
        <w:t>простейших</w:t>
      </w:r>
      <w:r>
        <w:rPr>
          <w:spacing w:val="-5"/>
        </w:rPr>
        <w:t xml:space="preserve"> </w:t>
      </w:r>
      <w:r>
        <w:t>(на</w:t>
      </w:r>
      <w:r>
        <w:rPr>
          <w:spacing w:val="-9"/>
        </w:rPr>
        <w:t xml:space="preserve"> </w:t>
      </w:r>
      <w:r>
        <w:t>готовых</w:t>
      </w:r>
      <w:r>
        <w:rPr>
          <w:spacing w:val="-7"/>
        </w:rPr>
        <w:t xml:space="preserve"> </w:t>
      </w:r>
      <w:r>
        <w:rPr>
          <w:spacing w:val="-2"/>
        </w:rPr>
        <w:t>препаратах).</w:t>
      </w:r>
    </w:p>
    <w:p w14:paraId="4F45B564" w14:textId="77777777" w:rsidR="00113E33" w:rsidRDefault="00936FC5">
      <w:pPr>
        <w:pStyle w:val="a3"/>
        <w:spacing w:before="10" w:line="242" w:lineRule="auto"/>
        <w:ind w:left="1046" w:right="388" w:firstLine="14"/>
      </w:pPr>
      <w:r>
        <w:t>Изготовление модели клетки простейшего (амебы, инфузории-туфельки и другое). Многоклеточные</w:t>
      </w:r>
      <w:r>
        <w:rPr>
          <w:spacing w:val="80"/>
        </w:rPr>
        <w:t xml:space="preserve">   </w:t>
      </w:r>
      <w:r>
        <w:t>животные.</w:t>
      </w:r>
      <w:r>
        <w:rPr>
          <w:spacing w:val="80"/>
        </w:rPr>
        <w:t xml:space="preserve">   </w:t>
      </w:r>
      <w:r>
        <w:t>Кишечнополостные.</w:t>
      </w:r>
      <w:r>
        <w:rPr>
          <w:spacing w:val="80"/>
        </w:rPr>
        <w:t xml:space="preserve">   </w:t>
      </w:r>
      <w:r>
        <w:t>Общая</w:t>
      </w:r>
      <w:r>
        <w:rPr>
          <w:spacing w:val="80"/>
        </w:rPr>
        <w:t xml:space="preserve">   </w:t>
      </w:r>
      <w:r>
        <w:t>характеристика.</w:t>
      </w:r>
    </w:p>
    <w:p w14:paraId="404CA5B4" w14:textId="77777777" w:rsidR="00113E33" w:rsidRDefault="00936FC5">
      <w:pPr>
        <w:pStyle w:val="a3"/>
        <w:spacing w:before="1" w:line="242" w:lineRule="auto"/>
        <w:ind w:right="382"/>
      </w:pPr>
      <w: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w:t>
      </w:r>
      <w:r>
        <w:rPr>
          <w:spacing w:val="-6"/>
        </w:rPr>
        <w:t xml:space="preserve"> </w:t>
      </w:r>
      <w:r>
        <w:t>Многообразие</w:t>
      </w:r>
      <w:r>
        <w:rPr>
          <w:spacing w:val="-8"/>
        </w:rPr>
        <w:t xml:space="preserve"> </w:t>
      </w:r>
      <w:r>
        <w:t>кишечнополостных.</w:t>
      </w:r>
      <w:r>
        <w:rPr>
          <w:spacing w:val="-6"/>
        </w:rPr>
        <w:t xml:space="preserve"> </w:t>
      </w:r>
      <w:r>
        <w:t>Значение</w:t>
      </w:r>
      <w:r>
        <w:rPr>
          <w:spacing w:val="-2"/>
        </w:rPr>
        <w:t xml:space="preserve"> </w:t>
      </w:r>
      <w:r>
        <w:t>кишечнополостных</w:t>
      </w:r>
      <w:r>
        <w:rPr>
          <w:spacing w:val="-1"/>
        </w:rPr>
        <w:t xml:space="preserve"> </w:t>
      </w:r>
      <w:r>
        <w:t>в</w:t>
      </w:r>
      <w:r>
        <w:rPr>
          <w:spacing w:val="-8"/>
        </w:rPr>
        <w:t xml:space="preserve"> </w:t>
      </w:r>
      <w:r>
        <w:t xml:space="preserve">природе и жизни человека. Коралловые полипы и их роль в </w:t>
      </w:r>
      <w:proofErr w:type="spellStart"/>
      <w:r>
        <w:t>рифообразовании</w:t>
      </w:r>
      <w:proofErr w:type="spellEnd"/>
      <w:r>
        <w:t>.</w:t>
      </w:r>
    </w:p>
    <w:p w14:paraId="577DC534" w14:textId="77777777" w:rsidR="00113E33" w:rsidRDefault="00936FC5">
      <w:pPr>
        <w:pStyle w:val="a3"/>
        <w:spacing w:before="2"/>
        <w:ind w:left="1060"/>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0F033B6D" w14:textId="77777777" w:rsidR="00113E33" w:rsidRDefault="00936FC5">
      <w:pPr>
        <w:pStyle w:val="a3"/>
        <w:spacing w:before="9" w:line="247" w:lineRule="auto"/>
        <w:ind w:left="1060"/>
        <w:jc w:val="left"/>
      </w:pPr>
      <w:r>
        <w:t>Исследование</w:t>
      </w:r>
      <w:r>
        <w:rPr>
          <w:spacing w:val="-12"/>
        </w:rPr>
        <w:t xml:space="preserve"> </w:t>
      </w:r>
      <w:r>
        <w:t>строения</w:t>
      </w:r>
      <w:r>
        <w:rPr>
          <w:spacing w:val="-10"/>
        </w:rPr>
        <w:t xml:space="preserve"> </w:t>
      </w:r>
      <w:r>
        <w:t>пресноводной</w:t>
      </w:r>
      <w:r>
        <w:rPr>
          <w:spacing w:val="-8"/>
        </w:rPr>
        <w:t xml:space="preserve"> </w:t>
      </w:r>
      <w:r>
        <w:t>гидры</w:t>
      </w:r>
      <w:r>
        <w:rPr>
          <w:spacing w:val="-10"/>
        </w:rPr>
        <w:t xml:space="preserve"> </w:t>
      </w:r>
      <w:r>
        <w:t>и</w:t>
      </w:r>
      <w:r>
        <w:rPr>
          <w:spacing w:val="-14"/>
        </w:rPr>
        <w:t xml:space="preserve"> </w:t>
      </w:r>
      <w:r>
        <w:t>ее</w:t>
      </w:r>
      <w:r>
        <w:rPr>
          <w:spacing w:val="-14"/>
        </w:rPr>
        <w:t xml:space="preserve"> </w:t>
      </w:r>
      <w:r>
        <w:t>передвижения</w:t>
      </w:r>
      <w:r>
        <w:rPr>
          <w:spacing w:val="-8"/>
        </w:rPr>
        <w:t xml:space="preserve"> </w:t>
      </w:r>
      <w:r>
        <w:t>(школьный</w:t>
      </w:r>
      <w:r>
        <w:rPr>
          <w:spacing w:val="-9"/>
        </w:rPr>
        <w:t xml:space="preserve"> </w:t>
      </w:r>
      <w:r>
        <w:t>аквариум). Исследование питания гидры дафниями и циклопами (школьный аквариум).</w:t>
      </w:r>
    </w:p>
    <w:p w14:paraId="0A0B8EC8" w14:textId="77777777" w:rsidR="00113E33" w:rsidRDefault="00936FC5">
      <w:pPr>
        <w:pStyle w:val="a3"/>
        <w:ind w:left="1060"/>
        <w:jc w:val="left"/>
      </w:pPr>
      <w:r>
        <w:t>Изготовление</w:t>
      </w:r>
      <w:r>
        <w:rPr>
          <w:spacing w:val="-14"/>
        </w:rPr>
        <w:t xml:space="preserve"> </w:t>
      </w:r>
      <w:r>
        <w:t>модели</w:t>
      </w:r>
      <w:r>
        <w:rPr>
          <w:spacing w:val="-12"/>
        </w:rPr>
        <w:t xml:space="preserve"> </w:t>
      </w:r>
      <w:r>
        <w:t>пресноводной</w:t>
      </w:r>
      <w:r>
        <w:rPr>
          <w:spacing w:val="-11"/>
        </w:rPr>
        <w:t xml:space="preserve"> </w:t>
      </w:r>
      <w:r>
        <w:rPr>
          <w:spacing w:val="-2"/>
        </w:rPr>
        <w:t>гидры.</w:t>
      </w:r>
    </w:p>
    <w:p w14:paraId="78713B63" w14:textId="77777777" w:rsidR="00113E33" w:rsidRDefault="00936FC5">
      <w:pPr>
        <w:pStyle w:val="a3"/>
        <w:spacing w:before="3" w:line="242" w:lineRule="auto"/>
        <w:ind w:right="387" w:firstLine="71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w:t>
      </w:r>
      <w:r>
        <w:rPr>
          <w:spacing w:val="-2"/>
        </w:rPr>
        <w:t xml:space="preserve"> </w:t>
      </w:r>
      <w:r>
        <w:t xml:space="preserve">предупреждению заражения паразитическими червями. Роль червей как </w:t>
      </w:r>
      <w:proofErr w:type="spellStart"/>
      <w:r>
        <w:t>почвообразователей</w:t>
      </w:r>
      <w:proofErr w:type="spellEnd"/>
      <w:r>
        <w:t>.</w:t>
      </w:r>
    </w:p>
    <w:p w14:paraId="2B002FAA" w14:textId="77777777" w:rsidR="00113E33" w:rsidRDefault="00936FC5">
      <w:pPr>
        <w:pStyle w:val="a3"/>
        <w:spacing w:before="1"/>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41315969" w14:textId="77777777" w:rsidR="00113E33" w:rsidRDefault="00936FC5">
      <w:pPr>
        <w:pStyle w:val="a3"/>
        <w:spacing w:before="2" w:line="244" w:lineRule="auto"/>
        <w:ind w:firstLine="710"/>
        <w:jc w:val="left"/>
      </w:pPr>
      <w:r>
        <w:t>Исследование</w:t>
      </w:r>
      <w:r>
        <w:rPr>
          <w:spacing w:val="-6"/>
        </w:rPr>
        <w:t xml:space="preserve"> </w:t>
      </w:r>
      <w:r>
        <w:t>внешнего</w:t>
      </w:r>
      <w:r>
        <w:rPr>
          <w:spacing w:val="-5"/>
        </w:rPr>
        <w:t xml:space="preserve"> </w:t>
      </w:r>
      <w:r>
        <w:t>строения</w:t>
      </w:r>
      <w:r>
        <w:rPr>
          <w:spacing w:val="-5"/>
        </w:rPr>
        <w:t xml:space="preserve"> </w:t>
      </w:r>
      <w:r>
        <w:t>дождевого</w:t>
      </w:r>
      <w:r>
        <w:rPr>
          <w:spacing w:val="-5"/>
        </w:rPr>
        <w:t xml:space="preserve"> </w:t>
      </w:r>
      <w:r>
        <w:t>червя.</w:t>
      </w:r>
      <w:r>
        <w:rPr>
          <w:spacing w:val="-5"/>
        </w:rPr>
        <w:t xml:space="preserve"> </w:t>
      </w:r>
      <w:r>
        <w:t>Наблюдение</w:t>
      </w:r>
      <w:r>
        <w:rPr>
          <w:spacing w:val="-6"/>
        </w:rPr>
        <w:t xml:space="preserve"> </w:t>
      </w:r>
      <w:r>
        <w:t>за</w:t>
      </w:r>
      <w:r>
        <w:rPr>
          <w:spacing w:val="-6"/>
        </w:rPr>
        <w:t xml:space="preserve"> </w:t>
      </w:r>
      <w:r>
        <w:t>реакцией</w:t>
      </w:r>
      <w:r>
        <w:rPr>
          <w:spacing w:val="-5"/>
        </w:rPr>
        <w:t xml:space="preserve"> </w:t>
      </w:r>
      <w:r>
        <w:t>дождевого червя на раздражители.</w:t>
      </w:r>
    </w:p>
    <w:p w14:paraId="1D3FE405" w14:textId="77777777" w:rsidR="00113E33" w:rsidRDefault="00936FC5">
      <w:pPr>
        <w:pStyle w:val="a3"/>
        <w:spacing w:line="244" w:lineRule="auto"/>
        <w:ind w:firstLine="710"/>
        <w:jc w:val="left"/>
      </w:pPr>
      <w:r>
        <w:t>Исследование</w:t>
      </w:r>
      <w:r>
        <w:rPr>
          <w:spacing w:val="-6"/>
        </w:rPr>
        <w:t xml:space="preserve"> </w:t>
      </w:r>
      <w:r>
        <w:t>внутреннего</w:t>
      </w:r>
      <w:r>
        <w:rPr>
          <w:spacing w:val="-5"/>
        </w:rPr>
        <w:t xml:space="preserve"> </w:t>
      </w:r>
      <w:r>
        <w:t>строения</w:t>
      </w:r>
      <w:r>
        <w:rPr>
          <w:spacing w:val="-5"/>
        </w:rPr>
        <w:t xml:space="preserve"> </w:t>
      </w:r>
      <w:r>
        <w:t>дождевого</w:t>
      </w:r>
      <w:r>
        <w:rPr>
          <w:spacing w:val="-5"/>
        </w:rPr>
        <w:t xml:space="preserve"> </w:t>
      </w:r>
      <w:r>
        <w:t>червя</w:t>
      </w:r>
      <w:r>
        <w:rPr>
          <w:spacing w:val="-5"/>
        </w:rPr>
        <w:t xml:space="preserve"> </w:t>
      </w:r>
      <w:r>
        <w:t>(на</w:t>
      </w:r>
      <w:r>
        <w:rPr>
          <w:spacing w:val="-6"/>
        </w:rPr>
        <w:t xml:space="preserve"> </w:t>
      </w:r>
      <w:r>
        <w:t>готовом</w:t>
      </w:r>
      <w:r>
        <w:rPr>
          <w:spacing w:val="-4"/>
        </w:rPr>
        <w:t xml:space="preserve"> </w:t>
      </w:r>
      <w:r>
        <w:t>влажном</w:t>
      </w:r>
      <w:r>
        <w:rPr>
          <w:spacing w:val="-6"/>
        </w:rPr>
        <w:t xml:space="preserve"> </w:t>
      </w:r>
      <w:r>
        <w:t>препарате</w:t>
      </w:r>
      <w:r>
        <w:rPr>
          <w:spacing w:val="-5"/>
        </w:rPr>
        <w:t xml:space="preserve"> </w:t>
      </w:r>
      <w:r>
        <w:t xml:space="preserve">и </w:t>
      </w:r>
      <w:r>
        <w:rPr>
          <w:spacing w:val="-2"/>
        </w:rPr>
        <w:t>микропрепарате).</w:t>
      </w:r>
    </w:p>
    <w:p w14:paraId="371B433F" w14:textId="77777777" w:rsidR="00113E33" w:rsidRDefault="00936FC5">
      <w:pPr>
        <w:pStyle w:val="a3"/>
        <w:spacing w:line="244" w:lineRule="auto"/>
        <w:ind w:firstLine="710"/>
        <w:jc w:val="left"/>
      </w:pPr>
      <w:r>
        <w:t>Изучение</w:t>
      </w:r>
      <w:r>
        <w:rPr>
          <w:spacing w:val="-6"/>
        </w:rPr>
        <w:t xml:space="preserve"> </w:t>
      </w:r>
      <w:r>
        <w:t>приспособлений</w:t>
      </w:r>
      <w:r>
        <w:rPr>
          <w:spacing w:val="-7"/>
        </w:rPr>
        <w:t xml:space="preserve"> </w:t>
      </w:r>
      <w:r>
        <w:t>паразитических</w:t>
      </w:r>
      <w:r>
        <w:rPr>
          <w:spacing w:val="-3"/>
        </w:rPr>
        <w:t xml:space="preserve"> </w:t>
      </w:r>
      <w:r>
        <w:t>червей</w:t>
      </w:r>
      <w:r>
        <w:rPr>
          <w:spacing w:val="-5"/>
        </w:rPr>
        <w:t xml:space="preserve"> </w:t>
      </w:r>
      <w:r>
        <w:t>к</w:t>
      </w:r>
      <w:r>
        <w:rPr>
          <w:spacing w:val="-5"/>
        </w:rPr>
        <w:t xml:space="preserve"> </w:t>
      </w:r>
      <w:r>
        <w:t>паразитизму</w:t>
      </w:r>
      <w:r>
        <w:rPr>
          <w:spacing w:val="-6"/>
        </w:rPr>
        <w:t xml:space="preserve"> </w:t>
      </w:r>
      <w:r>
        <w:t>(на</w:t>
      </w:r>
      <w:r>
        <w:rPr>
          <w:spacing w:val="-5"/>
        </w:rPr>
        <w:t xml:space="preserve"> </w:t>
      </w:r>
      <w:r>
        <w:t>готовых</w:t>
      </w:r>
      <w:r>
        <w:rPr>
          <w:spacing w:val="-3"/>
        </w:rPr>
        <w:t xml:space="preserve"> </w:t>
      </w:r>
      <w:r>
        <w:t>влажных</w:t>
      </w:r>
      <w:r>
        <w:rPr>
          <w:spacing w:val="-3"/>
        </w:rPr>
        <w:t xml:space="preserve"> </w:t>
      </w:r>
      <w:r>
        <w:t xml:space="preserve">и </w:t>
      </w:r>
      <w:r>
        <w:rPr>
          <w:spacing w:val="-2"/>
        </w:rPr>
        <w:t>микропрепаратах).</w:t>
      </w:r>
    </w:p>
    <w:p w14:paraId="2BEFA0E7" w14:textId="77777777" w:rsidR="00113E33" w:rsidRDefault="00936FC5">
      <w:pPr>
        <w:pStyle w:val="a3"/>
        <w:spacing w:line="244" w:lineRule="auto"/>
        <w:ind w:firstLine="710"/>
        <w:jc w:val="left"/>
      </w:pPr>
      <w:r>
        <w:t>Членистоногие.</w:t>
      </w:r>
      <w:r>
        <w:rPr>
          <w:spacing w:val="-5"/>
        </w:rPr>
        <w:t xml:space="preserve"> </w:t>
      </w:r>
      <w:r>
        <w:t>Общая</w:t>
      </w:r>
      <w:r>
        <w:rPr>
          <w:spacing w:val="-5"/>
        </w:rPr>
        <w:t xml:space="preserve"> </w:t>
      </w:r>
      <w:r>
        <w:t>характеристика.</w:t>
      </w:r>
      <w:r>
        <w:rPr>
          <w:spacing w:val="-5"/>
        </w:rPr>
        <w:t xml:space="preserve"> </w:t>
      </w:r>
      <w:r>
        <w:t>Среды</w:t>
      </w:r>
      <w:r>
        <w:rPr>
          <w:spacing w:val="-5"/>
        </w:rPr>
        <w:t xml:space="preserve"> </w:t>
      </w:r>
      <w:r>
        <w:t>жизни.</w:t>
      </w:r>
      <w:r>
        <w:rPr>
          <w:spacing w:val="-5"/>
        </w:rPr>
        <w:t xml:space="preserve"> </w:t>
      </w:r>
      <w:r>
        <w:t>Внешнее</w:t>
      </w:r>
      <w:r>
        <w:rPr>
          <w:spacing w:val="-2"/>
        </w:rPr>
        <w:t xml:space="preserve"> </w:t>
      </w:r>
      <w:r>
        <w:t>и</w:t>
      </w:r>
      <w:r>
        <w:rPr>
          <w:spacing w:val="-5"/>
        </w:rPr>
        <w:t xml:space="preserve"> </w:t>
      </w:r>
      <w:r>
        <w:t>внутреннее</w:t>
      </w:r>
      <w:r>
        <w:rPr>
          <w:spacing w:val="-6"/>
        </w:rPr>
        <w:t xml:space="preserve"> </w:t>
      </w:r>
      <w:r>
        <w:t>строение членистоногих. Многообразие членистоногих. Представители классов.</w:t>
      </w:r>
    </w:p>
    <w:p w14:paraId="22FC8FAB" w14:textId="77777777" w:rsidR="00113E33" w:rsidRDefault="00936FC5">
      <w:pPr>
        <w:pStyle w:val="a3"/>
        <w:spacing w:line="247" w:lineRule="auto"/>
        <w:ind w:left="1060" w:right="3214"/>
        <w:jc w:val="left"/>
      </w:pPr>
      <w:r>
        <w:t>Ракообразные.</w:t>
      </w:r>
      <w:r>
        <w:rPr>
          <w:spacing w:val="-15"/>
        </w:rPr>
        <w:t xml:space="preserve"> </w:t>
      </w:r>
      <w:r>
        <w:t>Особенности</w:t>
      </w:r>
      <w:r>
        <w:rPr>
          <w:spacing w:val="-15"/>
        </w:rPr>
        <w:t xml:space="preserve"> </w:t>
      </w:r>
      <w:r>
        <w:t>строения</w:t>
      </w:r>
      <w:r>
        <w:rPr>
          <w:spacing w:val="-15"/>
        </w:rPr>
        <w:t xml:space="preserve"> </w:t>
      </w:r>
      <w:r>
        <w:t>и</w:t>
      </w:r>
      <w:r>
        <w:rPr>
          <w:spacing w:val="-15"/>
        </w:rPr>
        <w:t xml:space="preserve"> </w:t>
      </w:r>
      <w:r>
        <w:t>жизнедеятельности. Значение ракообразных в природе и жизни человека.</w:t>
      </w:r>
    </w:p>
    <w:p w14:paraId="4E204D1D" w14:textId="77777777" w:rsidR="00113E33" w:rsidRDefault="00936FC5">
      <w:pPr>
        <w:pStyle w:val="a3"/>
        <w:spacing w:before="55" w:line="242" w:lineRule="auto"/>
        <w:ind w:firstLine="710"/>
        <w:jc w:val="left"/>
      </w:pPr>
      <w:r>
        <w:t>Паукообразные. Особенности строения и жизнедеятельности в связи с жизнью на суше. Клещи</w:t>
      </w:r>
      <w:r>
        <w:rPr>
          <w:spacing w:val="74"/>
        </w:rPr>
        <w:t xml:space="preserve"> </w:t>
      </w:r>
      <w:r>
        <w:t>-</w:t>
      </w:r>
      <w:r>
        <w:rPr>
          <w:spacing w:val="73"/>
        </w:rPr>
        <w:t xml:space="preserve"> </w:t>
      </w:r>
      <w:r>
        <w:t>вредители</w:t>
      </w:r>
      <w:r>
        <w:rPr>
          <w:spacing w:val="73"/>
        </w:rPr>
        <w:t xml:space="preserve"> </w:t>
      </w:r>
      <w:r>
        <w:t>культурных</w:t>
      </w:r>
      <w:r>
        <w:rPr>
          <w:spacing w:val="75"/>
        </w:rPr>
        <w:t xml:space="preserve"> </w:t>
      </w:r>
      <w:r>
        <w:t>растений</w:t>
      </w:r>
      <w:r>
        <w:rPr>
          <w:spacing w:val="72"/>
        </w:rPr>
        <w:t xml:space="preserve"> </w:t>
      </w:r>
      <w:r>
        <w:t>и</w:t>
      </w:r>
      <w:r>
        <w:rPr>
          <w:spacing w:val="71"/>
        </w:rPr>
        <w:t xml:space="preserve"> </w:t>
      </w:r>
      <w:r>
        <w:t>меры</w:t>
      </w:r>
      <w:r>
        <w:rPr>
          <w:spacing w:val="73"/>
        </w:rPr>
        <w:t xml:space="preserve"> </w:t>
      </w:r>
      <w:r>
        <w:t>борьбы</w:t>
      </w:r>
      <w:r>
        <w:rPr>
          <w:spacing w:val="73"/>
        </w:rPr>
        <w:t xml:space="preserve"> </w:t>
      </w:r>
      <w:r>
        <w:t>с</w:t>
      </w:r>
      <w:r>
        <w:rPr>
          <w:spacing w:val="69"/>
        </w:rPr>
        <w:t xml:space="preserve"> </w:t>
      </w:r>
      <w:r>
        <w:t>ними.</w:t>
      </w:r>
      <w:r>
        <w:rPr>
          <w:spacing w:val="73"/>
        </w:rPr>
        <w:t xml:space="preserve"> </w:t>
      </w:r>
      <w:r>
        <w:t>Паразитические</w:t>
      </w:r>
      <w:r>
        <w:rPr>
          <w:spacing w:val="72"/>
        </w:rPr>
        <w:t xml:space="preserve"> </w:t>
      </w:r>
      <w:r>
        <w:rPr>
          <w:spacing w:val="-2"/>
        </w:rPr>
        <w:t>клещи</w:t>
      </w:r>
    </w:p>
    <w:p w14:paraId="483B4201" w14:textId="77777777" w:rsidR="00113E33" w:rsidRDefault="00113E33">
      <w:pPr>
        <w:pStyle w:val="a3"/>
        <w:spacing w:line="242" w:lineRule="auto"/>
        <w:jc w:val="left"/>
        <w:sectPr w:rsidR="00113E33">
          <w:pgSz w:w="11900" w:h="16860"/>
          <w:pgMar w:top="1180" w:right="425" w:bottom="1420" w:left="850" w:header="0" w:footer="1206" w:gutter="0"/>
          <w:cols w:space="720"/>
        </w:sectPr>
      </w:pPr>
    </w:p>
    <w:p w14:paraId="245FEC7E" w14:textId="77777777" w:rsidR="00113E33" w:rsidRDefault="00936FC5">
      <w:pPr>
        <w:pStyle w:val="a3"/>
        <w:spacing w:before="72" w:line="242" w:lineRule="auto"/>
        <w:ind w:right="391"/>
      </w:pPr>
      <w:r>
        <w:lastRenderedPageBreak/>
        <w:t xml:space="preserve">возбудители и переносчики опасных болезней. Меры защиты от клещей. Роль клещей в </w:t>
      </w:r>
      <w:r>
        <w:rPr>
          <w:spacing w:val="-2"/>
        </w:rPr>
        <w:t>почвообразовании.</w:t>
      </w:r>
    </w:p>
    <w:p w14:paraId="0F00663B" w14:textId="77777777" w:rsidR="00113E33" w:rsidRDefault="00936FC5">
      <w:pPr>
        <w:pStyle w:val="a3"/>
        <w:spacing w:before="4" w:line="242" w:lineRule="auto"/>
        <w:ind w:right="378" w:firstLine="71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w:t>
      </w:r>
      <w:r>
        <w:rPr>
          <w:spacing w:val="40"/>
        </w:rPr>
        <w:t xml:space="preserve"> </w:t>
      </w:r>
      <w:r>
        <w:t>Поведение насекомых, инстинкты. Меры по сокращению численности насекомых-вредителей. Значение насекомых в природе и жизни человека.</w:t>
      </w:r>
    </w:p>
    <w:p w14:paraId="1D5EB1B7" w14:textId="77777777" w:rsidR="00113E33" w:rsidRDefault="00936FC5">
      <w:pPr>
        <w:pStyle w:val="a3"/>
        <w:spacing w:before="3"/>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54D46982" w14:textId="77777777" w:rsidR="00113E33" w:rsidRDefault="00936FC5">
      <w:pPr>
        <w:pStyle w:val="a3"/>
        <w:spacing w:before="4" w:line="242" w:lineRule="auto"/>
        <w:ind w:right="400" w:firstLine="710"/>
      </w:pPr>
      <w:r>
        <w:t>Исследование внешнего строения насекомого (на примере майского жука или других крупных насекомых-вредителей).</w:t>
      </w:r>
    </w:p>
    <w:p w14:paraId="73E08A9F" w14:textId="77777777" w:rsidR="00113E33" w:rsidRDefault="00936FC5">
      <w:pPr>
        <w:pStyle w:val="a3"/>
        <w:spacing w:before="5"/>
        <w:ind w:left="1060"/>
      </w:pPr>
      <w:r>
        <w:t>Ознакомление</w:t>
      </w:r>
      <w:r>
        <w:rPr>
          <w:spacing w:val="-12"/>
        </w:rPr>
        <w:t xml:space="preserve"> </w:t>
      </w:r>
      <w:r>
        <w:t>с</w:t>
      </w:r>
      <w:r>
        <w:rPr>
          <w:spacing w:val="-9"/>
        </w:rPr>
        <w:t xml:space="preserve"> </w:t>
      </w:r>
      <w:r>
        <w:t>различными</w:t>
      </w:r>
      <w:r>
        <w:rPr>
          <w:spacing w:val="-4"/>
        </w:rPr>
        <w:t xml:space="preserve"> </w:t>
      </w:r>
      <w:r>
        <w:t>типами</w:t>
      </w:r>
      <w:r>
        <w:rPr>
          <w:spacing w:val="-3"/>
        </w:rPr>
        <w:t xml:space="preserve"> </w:t>
      </w:r>
      <w:r>
        <w:t>развития</w:t>
      </w:r>
      <w:r>
        <w:rPr>
          <w:spacing w:val="-10"/>
        </w:rPr>
        <w:t xml:space="preserve"> </w:t>
      </w:r>
      <w:r>
        <w:t>насекомых</w:t>
      </w:r>
      <w:r>
        <w:rPr>
          <w:spacing w:val="-3"/>
        </w:rPr>
        <w:t xml:space="preserve"> </w:t>
      </w:r>
      <w:r>
        <w:t>(на</w:t>
      </w:r>
      <w:r>
        <w:rPr>
          <w:spacing w:val="-6"/>
        </w:rPr>
        <w:t xml:space="preserve"> </w:t>
      </w:r>
      <w:r>
        <w:t>примере</w:t>
      </w:r>
      <w:r>
        <w:rPr>
          <w:spacing w:val="-5"/>
        </w:rPr>
        <w:t xml:space="preserve"> </w:t>
      </w:r>
      <w:r>
        <w:rPr>
          <w:spacing w:val="-2"/>
        </w:rPr>
        <w:t>коллекций).</w:t>
      </w:r>
    </w:p>
    <w:p w14:paraId="0832F345" w14:textId="77777777" w:rsidR="00113E33" w:rsidRDefault="00936FC5">
      <w:pPr>
        <w:pStyle w:val="a3"/>
        <w:spacing w:before="5"/>
        <w:ind w:right="386" w:firstLine="71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w:t>
      </w:r>
    </w:p>
    <w:p w14:paraId="25AB5B23" w14:textId="77777777" w:rsidR="00113E33" w:rsidRDefault="00936FC5">
      <w:pPr>
        <w:pStyle w:val="a3"/>
        <w:spacing w:before="12"/>
      </w:pPr>
      <w:r>
        <w:t>Многообразие</w:t>
      </w:r>
      <w:r>
        <w:rPr>
          <w:spacing w:val="-14"/>
        </w:rPr>
        <w:t xml:space="preserve"> </w:t>
      </w:r>
      <w:r>
        <w:t>моллюсков.</w:t>
      </w:r>
      <w:r>
        <w:rPr>
          <w:spacing w:val="-8"/>
        </w:rPr>
        <w:t xml:space="preserve"> </w:t>
      </w:r>
      <w:r>
        <w:t>Значение</w:t>
      </w:r>
      <w:r>
        <w:rPr>
          <w:spacing w:val="-9"/>
        </w:rPr>
        <w:t xml:space="preserve"> </w:t>
      </w:r>
      <w:r>
        <w:t>моллюсков</w:t>
      </w:r>
      <w:r>
        <w:rPr>
          <w:spacing w:val="-8"/>
        </w:rPr>
        <w:t xml:space="preserve"> </w:t>
      </w:r>
      <w:r>
        <w:t>в</w:t>
      </w:r>
      <w:r>
        <w:rPr>
          <w:spacing w:val="-10"/>
        </w:rPr>
        <w:t xml:space="preserve"> </w:t>
      </w:r>
      <w:r>
        <w:t>природе</w:t>
      </w:r>
      <w:r>
        <w:rPr>
          <w:spacing w:val="-9"/>
        </w:rPr>
        <w:t xml:space="preserve"> </w:t>
      </w:r>
      <w:r>
        <w:t>и</w:t>
      </w:r>
      <w:r>
        <w:rPr>
          <w:spacing w:val="-8"/>
        </w:rPr>
        <w:t xml:space="preserve"> </w:t>
      </w:r>
      <w:r>
        <w:t>жизни</w:t>
      </w:r>
      <w:r>
        <w:rPr>
          <w:spacing w:val="-4"/>
        </w:rPr>
        <w:t xml:space="preserve"> </w:t>
      </w:r>
      <w:r>
        <w:rPr>
          <w:spacing w:val="-2"/>
        </w:rPr>
        <w:t>человека.</w:t>
      </w:r>
    </w:p>
    <w:p w14:paraId="39D4029D" w14:textId="77777777" w:rsidR="00113E33" w:rsidRDefault="00936FC5">
      <w:pPr>
        <w:pStyle w:val="a3"/>
        <w:spacing w:before="7"/>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15752405" w14:textId="77777777" w:rsidR="00113E33" w:rsidRDefault="00936FC5">
      <w:pPr>
        <w:pStyle w:val="a3"/>
        <w:spacing w:before="5" w:line="244" w:lineRule="auto"/>
        <w:ind w:right="391" w:firstLine="710"/>
      </w:pPr>
      <w:r>
        <w:t>Исследование внешнего строения раковин пресноводных и морских моллюсков (раковины беззубки, перловицы, прудовика, катушки и другие).</w:t>
      </w:r>
    </w:p>
    <w:p w14:paraId="49F38545" w14:textId="77777777" w:rsidR="00113E33" w:rsidRDefault="00936FC5">
      <w:pPr>
        <w:pStyle w:val="a3"/>
        <w:spacing w:line="244" w:lineRule="auto"/>
        <w:ind w:right="389" w:firstLine="71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1E4C7D6A" w14:textId="77777777" w:rsidR="00113E33" w:rsidRDefault="00936FC5">
      <w:pPr>
        <w:pStyle w:val="a3"/>
        <w:spacing w:line="242" w:lineRule="auto"/>
        <w:ind w:right="385" w:firstLine="71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w:t>
      </w:r>
      <w:r>
        <w:rPr>
          <w:spacing w:val="-2"/>
        </w:rPr>
        <w:t xml:space="preserve"> </w:t>
      </w:r>
      <w:r>
        <w:t>Многообразие</w:t>
      </w:r>
      <w:r>
        <w:rPr>
          <w:spacing w:val="-6"/>
        </w:rPr>
        <w:t xml:space="preserve"> </w:t>
      </w:r>
      <w:r>
        <w:t>рыб,</w:t>
      </w:r>
      <w:r>
        <w:rPr>
          <w:spacing w:val="-2"/>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рыб.</w:t>
      </w:r>
      <w:r>
        <w:rPr>
          <w:spacing w:val="-2"/>
        </w:rPr>
        <w:t xml:space="preserve"> </w:t>
      </w:r>
      <w:r>
        <w:t>Значение</w:t>
      </w:r>
      <w:r>
        <w:rPr>
          <w:spacing w:val="-2"/>
        </w:rPr>
        <w:t xml:space="preserve"> </w:t>
      </w:r>
      <w:r>
        <w:t>рыб</w:t>
      </w:r>
      <w:r>
        <w:rPr>
          <w:spacing w:val="-2"/>
        </w:rPr>
        <w:t xml:space="preserve"> </w:t>
      </w:r>
      <w:r>
        <w:t>в</w:t>
      </w:r>
      <w:r>
        <w:rPr>
          <w:spacing w:val="-2"/>
        </w:rPr>
        <w:t xml:space="preserve"> </w:t>
      </w:r>
      <w:r>
        <w:t>природе</w:t>
      </w:r>
      <w:r>
        <w:rPr>
          <w:spacing w:val="-2"/>
        </w:rPr>
        <w:t xml:space="preserve"> </w:t>
      </w:r>
      <w:r>
        <w:t>и жизни человека. Хозяйственное значение рыб.</w:t>
      </w:r>
    </w:p>
    <w:p w14:paraId="7773FAB6" w14:textId="77777777" w:rsidR="00113E33" w:rsidRDefault="00936FC5">
      <w:pPr>
        <w:pStyle w:val="a3"/>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37660297" w14:textId="77777777" w:rsidR="00113E33" w:rsidRDefault="00936FC5">
      <w:pPr>
        <w:pStyle w:val="a3"/>
        <w:spacing w:before="3" w:line="244" w:lineRule="auto"/>
        <w:ind w:right="384" w:firstLine="710"/>
      </w:pPr>
      <w:r>
        <w:t>Исследование внешнего строения и особенностей передвижения рыбы (на примере живой рыбы в банке с водой).</w:t>
      </w:r>
    </w:p>
    <w:p w14:paraId="5F7E390A" w14:textId="77777777" w:rsidR="00113E33" w:rsidRDefault="00936FC5">
      <w:pPr>
        <w:pStyle w:val="a3"/>
        <w:spacing w:line="275" w:lineRule="exact"/>
        <w:ind w:left="1060"/>
      </w:pPr>
      <w:r>
        <w:t>Исследование</w:t>
      </w:r>
      <w:r>
        <w:rPr>
          <w:spacing w:val="-12"/>
        </w:rPr>
        <w:t xml:space="preserve"> </w:t>
      </w:r>
      <w:r>
        <w:t>внутреннего</w:t>
      </w:r>
      <w:r>
        <w:rPr>
          <w:spacing w:val="-5"/>
        </w:rPr>
        <w:t xml:space="preserve"> </w:t>
      </w:r>
      <w:r>
        <w:t>строения</w:t>
      </w:r>
      <w:r>
        <w:rPr>
          <w:spacing w:val="-4"/>
        </w:rPr>
        <w:t xml:space="preserve"> </w:t>
      </w:r>
      <w:r>
        <w:t>рыбы</w:t>
      </w:r>
      <w:r>
        <w:rPr>
          <w:spacing w:val="-7"/>
        </w:rPr>
        <w:t xml:space="preserve"> </w:t>
      </w:r>
      <w:r>
        <w:t>(на</w:t>
      </w:r>
      <w:r>
        <w:rPr>
          <w:spacing w:val="-6"/>
        </w:rPr>
        <w:t xml:space="preserve"> </w:t>
      </w:r>
      <w:r>
        <w:t>примере</w:t>
      </w:r>
      <w:r>
        <w:rPr>
          <w:spacing w:val="-5"/>
        </w:rPr>
        <w:t xml:space="preserve"> </w:t>
      </w:r>
      <w:r>
        <w:t>готового</w:t>
      </w:r>
      <w:r>
        <w:rPr>
          <w:spacing w:val="-5"/>
        </w:rPr>
        <w:t xml:space="preserve"> </w:t>
      </w:r>
      <w:r>
        <w:t>влажного</w:t>
      </w:r>
      <w:r>
        <w:rPr>
          <w:spacing w:val="-5"/>
        </w:rPr>
        <w:t xml:space="preserve"> </w:t>
      </w:r>
      <w:r>
        <w:rPr>
          <w:spacing w:val="-2"/>
        </w:rPr>
        <w:t>препарата).</w:t>
      </w:r>
    </w:p>
    <w:p w14:paraId="085F1AD7" w14:textId="77777777" w:rsidR="00113E33" w:rsidRDefault="00936FC5">
      <w:pPr>
        <w:pStyle w:val="a3"/>
        <w:spacing w:before="5" w:line="242" w:lineRule="auto"/>
        <w:ind w:right="389" w:firstLine="71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4395544A" w14:textId="77777777" w:rsidR="00113E33" w:rsidRDefault="00936FC5">
      <w:pPr>
        <w:pStyle w:val="a3"/>
        <w:spacing w:before="1" w:line="242" w:lineRule="auto"/>
        <w:ind w:right="390" w:firstLine="71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52CF7ED6" w14:textId="77777777" w:rsidR="00113E33" w:rsidRDefault="00936FC5">
      <w:pPr>
        <w:pStyle w:val="a3"/>
        <w:spacing w:before="1" w:line="242" w:lineRule="auto"/>
        <w:ind w:right="376" w:firstLine="71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w:t>
      </w:r>
      <w:r>
        <w:rPr>
          <w:spacing w:val="-1"/>
        </w:rPr>
        <w:t xml:space="preserve"> </w:t>
      </w:r>
      <w:r>
        <w:t>Размножение</w:t>
      </w:r>
      <w:r>
        <w:rPr>
          <w:spacing w:val="-3"/>
        </w:rPr>
        <w:t xml:space="preserve"> </w:t>
      </w:r>
      <w:r>
        <w:t>и развитие</w:t>
      </w:r>
      <w:r>
        <w:rPr>
          <w:spacing w:val="-4"/>
        </w:rPr>
        <w:t xml:space="preserve"> </w:t>
      </w:r>
      <w:r>
        <w:t>птиц.</w:t>
      </w:r>
      <w:r>
        <w:rPr>
          <w:spacing w:val="-2"/>
        </w:rPr>
        <w:t xml:space="preserve"> </w:t>
      </w:r>
      <w:r>
        <w:t>Забота</w:t>
      </w:r>
      <w:r>
        <w:rPr>
          <w:spacing w:val="-4"/>
        </w:rPr>
        <w:t xml:space="preserve"> </w:t>
      </w:r>
      <w:r>
        <w:t>о</w:t>
      </w:r>
      <w:r>
        <w:rPr>
          <w:spacing w:val="-1"/>
        </w:rPr>
        <w:t xml:space="preserve"> </w:t>
      </w:r>
      <w:r>
        <w:t>потомстве.</w:t>
      </w:r>
      <w:r>
        <w:rPr>
          <w:spacing w:val="-1"/>
        </w:rPr>
        <w:t xml:space="preserve"> </w:t>
      </w:r>
      <w:r>
        <w:t>Сезонные</w:t>
      </w:r>
      <w:r>
        <w:rPr>
          <w:spacing w:val="-3"/>
        </w:rPr>
        <w:t xml:space="preserve"> </w:t>
      </w:r>
      <w:r>
        <w:t>явления</w:t>
      </w:r>
      <w:r>
        <w:rPr>
          <w:spacing w:val="-1"/>
        </w:rPr>
        <w:t xml:space="preserve"> </w:t>
      </w:r>
      <w:r>
        <w:t>в</w:t>
      </w:r>
      <w:r>
        <w:rPr>
          <w:spacing w:val="-4"/>
        </w:rPr>
        <w:t xml:space="preserve"> </w:t>
      </w:r>
      <w:r>
        <w:t>жизни птиц. Миграции птиц, их изучение. Многообразие птиц. Экологические группы птиц (по выбору учителя на примере трех экологических групп с учетом распространения птиц в регионе</w:t>
      </w:r>
      <w:proofErr w:type="gramStart"/>
      <w:r>
        <w:t>).Приспособленность</w:t>
      </w:r>
      <w:proofErr w:type="gramEnd"/>
      <w:r>
        <w:t xml:space="preserve"> птиц к различным условиям среды. Значение птиц в природе и жизни человека.</w:t>
      </w:r>
    </w:p>
    <w:p w14:paraId="7D41BD6B" w14:textId="77777777" w:rsidR="00113E33" w:rsidRDefault="00936FC5">
      <w:pPr>
        <w:pStyle w:val="a3"/>
        <w:spacing w:line="274" w:lineRule="exact"/>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5E0C9E5E" w14:textId="77777777" w:rsidR="00113E33" w:rsidRDefault="00936FC5">
      <w:pPr>
        <w:pStyle w:val="a3"/>
        <w:spacing w:before="3"/>
        <w:ind w:left="1046"/>
      </w:pPr>
      <w:r>
        <w:t>Исследование</w:t>
      </w:r>
      <w:r>
        <w:rPr>
          <w:spacing w:val="13"/>
        </w:rPr>
        <w:t xml:space="preserve"> </w:t>
      </w:r>
      <w:r>
        <w:t>внешнего</w:t>
      </w:r>
      <w:r>
        <w:rPr>
          <w:spacing w:val="16"/>
        </w:rPr>
        <w:t xml:space="preserve"> </w:t>
      </w:r>
      <w:r>
        <w:t>строения</w:t>
      </w:r>
      <w:r>
        <w:rPr>
          <w:spacing w:val="16"/>
        </w:rPr>
        <w:t xml:space="preserve"> </w:t>
      </w:r>
      <w:r>
        <w:t>и</w:t>
      </w:r>
      <w:r>
        <w:rPr>
          <w:spacing w:val="16"/>
        </w:rPr>
        <w:t xml:space="preserve"> </w:t>
      </w:r>
      <w:r>
        <w:t>перьевого</w:t>
      </w:r>
      <w:r>
        <w:rPr>
          <w:spacing w:val="16"/>
        </w:rPr>
        <w:t xml:space="preserve"> </w:t>
      </w:r>
      <w:r>
        <w:t>покрова</w:t>
      </w:r>
      <w:r>
        <w:rPr>
          <w:spacing w:val="15"/>
        </w:rPr>
        <w:t xml:space="preserve"> </w:t>
      </w:r>
      <w:r>
        <w:t>птиц</w:t>
      </w:r>
      <w:r>
        <w:rPr>
          <w:spacing w:val="17"/>
        </w:rPr>
        <w:t xml:space="preserve"> </w:t>
      </w:r>
      <w:r>
        <w:t>(на</w:t>
      </w:r>
      <w:r>
        <w:rPr>
          <w:spacing w:val="15"/>
        </w:rPr>
        <w:t xml:space="preserve"> </w:t>
      </w:r>
      <w:r>
        <w:t>примере</w:t>
      </w:r>
      <w:r>
        <w:rPr>
          <w:spacing w:val="18"/>
        </w:rPr>
        <w:t xml:space="preserve"> </w:t>
      </w:r>
      <w:r>
        <w:t>чучела</w:t>
      </w:r>
      <w:r>
        <w:rPr>
          <w:spacing w:val="16"/>
        </w:rPr>
        <w:t xml:space="preserve"> </w:t>
      </w:r>
      <w:r>
        <w:t>птиц</w:t>
      </w:r>
      <w:r>
        <w:rPr>
          <w:spacing w:val="17"/>
        </w:rPr>
        <w:t xml:space="preserve"> </w:t>
      </w:r>
      <w:r>
        <w:rPr>
          <w:spacing w:val="-10"/>
        </w:rPr>
        <w:t>и</w:t>
      </w:r>
    </w:p>
    <w:p w14:paraId="25245697" w14:textId="77777777" w:rsidR="00113E33" w:rsidRDefault="00113E33">
      <w:pPr>
        <w:pStyle w:val="a3"/>
        <w:sectPr w:rsidR="00113E33">
          <w:pgSz w:w="11900" w:h="16860"/>
          <w:pgMar w:top="1180" w:right="425" w:bottom="1460" w:left="850" w:header="0" w:footer="1206" w:gutter="0"/>
          <w:cols w:space="720"/>
        </w:sectPr>
      </w:pPr>
    </w:p>
    <w:p w14:paraId="7E1A9B8B" w14:textId="77777777" w:rsidR="00113E33" w:rsidRDefault="00936FC5">
      <w:pPr>
        <w:pStyle w:val="a3"/>
        <w:spacing w:before="72"/>
      </w:pPr>
      <w:r>
        <w:lastRenderedPageBreak/>
        <w:t>набора</w:t>
      </w:r>
      <w:r>
        <w:rPr>
          <w:spacing w:val="-4"/>
        </w:rPr>
        <w:t xml:space="preserve"> </w:t>
      </w:r>
      <w:r>
        <w:t>перьев:</w:t>
      </w:r>
      <w:r>
        <w:rPr>
          <w:spacing w:val="-3"/>
        </w:rPr>
        <w:t xml:space="preserve"> </w:t>
      </w:r>
      <w:r>
        <w:t>контурных,</w:t>
      </w:r>
      <w:r>
        <w:rPr>
          <w:spacing w:val="-3"/>
        </w:rPr>
        <w:t xml:space="preserve"> </w:t>
      </w:r>
      <w:r>
        <w:t>пуховых</w:t>
      </w:r>
      <w:r>
        <w:rPr>
          <w:spacing w:val="1"/>
        </w:rPr>
        <w:t xml:space="preserve"> </w:t>
      </w:r>
      <w:r>
        <w:t>и</w:t>
      </w:r>
      <w:r>
        <w:rPr>
          <w:spacing w:val="-4"/>
        </w:rPr>
        <w:t xml:space="preserve"> </w:t>
      </w:r>
      <w:r>
        <w:rPr>
          <w:spacing w:val="-2"/>
        </w:rPr>
        <w:t>пуха).</w:t>
      </w:r>
    </w:p>
    <w:p w14:paraId="5DCE28A4" w14:textId="77777777" w:rsidR="00113E33" w:rsidRDefault="00936FC5">
      <w:pPr>
        <w:pStyle w:val="a3"/>
        <w:spacing w:before="7"/>
        <w:ind w:left="1060"/>
      </w:pPr>
      <w:r>
        <w:t>Исследование</w:t>
      </w:r>
      <w:r>
        <w:rPr>
          <w:spacing w:val="-14"/>
        </w:rPr>
        <w:t xml:space="preserve"> </w:t>
      </w:r>
      <w:r>
        <w:t>особенностей</w:t>
      </w:r>
      <w:r>
        <w:rPr>
          <w:spacing w:val="-9"/>
        </w:rPr>
        <w:t xml:space="preserve"> </w:t>
      </w:r>
      <w:r>
        <w:t>скелета</w:t>
      </w:r>
      <w:r>
        <w:rPr>
          <w:spacing w:val="-9"/>
        </w:rPr>
        <w:t xml:space="preserve"> </w:t>
      </w:r>
      <w:r>
        <w:rPr>
          <w:spacing w:val="-2"/>
        </w:rPr>
        <w:t>птицы.</w:t>
      </w:r>
    </w:p>
    <w:p w14:paraId="48FA133D" w14:textId="77777777" w:rsidR="00113E33" w:rsidRDefault="00936FC5">
      <w:pPr>
        <w:pStyle w:val="a3"/>
        <w:spacing w:before="3" w:line="242" w:lineRule="auto"/>
        <w:ind w:right="382" w:firstLine="71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r>
        <w:rPr>
          <w:spacing w:val="-1"/>
        </w:rPr>
        <w:t xml:space="preserve"> </w:t>
      </w:r>
      <w:r>
        <w:t>Усложнение</w:t>
      </w:r>
      <w:r>
        <w:rPr>
          <w:spacing w:val="-3"/>
        </w:rPr>
        <w:t xml:space="preserve"> </w:t>
      </w:r>
      <w:r>
        <w:t>нервной</w:t>
      </w:r>
      <w:r>
        <w:rPr>
          <w:spacing w:val="-1"/>
        </w:rPr>
        <w:t xml:space="preserve"> </w:t>
      </w:r>
      <w:r>
        <w:t>системы.</w:t>
      </w:r>
      <w:r>
        <w:rPr>
          <w:spacing w:val="-3"/>
        </w:rPr>
        <w:t xml:space="preserve"> </w:t>
      </w:r>
      <w:r>
        <w:t>Поведение</w:t>
      </w:r>
      <w:r>
        <w:rPr>
          <w:spacing w:val="-3"/>
        </w:rPr>
        <w:t xml:space="preserve"> </w:t>
      </w:r>
      <w:r>
        <w:t>млекопитающих.</w:t>
      </w:r>
      <w:r>
        <w:rPr>
          <w:spacing w:val="-4"/>
        </w:rPr>
        <w:t xml:space="preserve"> </w:t>
      </w:r>
      <w:r>
        <w:t>Размножение</w:t>
      </w:r>
      <w:r>
        <w:rPr>
          <w:spacing w:val="-5"/>
        </w:rPr>
        <w:t xml:space="preserve"> </w:t>
      </w:r>
      <w:r>
        <w:t>и развитие. Забота о потомстве.</w:t>
      </w:r>
    </w:p>
    <w:p w14:paraId="3CC0E812" w14:textId="77777777" w:rsidR="00113E33" w:rsidRDefault="00936FC5">
      <w:pPr>
        <w:pStyle w:val="a3"/>
        <w:spacing w:before="3" w:line="242" w:lineRule="auto"/>
        <w:ind w:right="386" w:firstLine="710"/>
      </w:pPr>
      <w:proofErr w:type="spellStart"/>
      <w:r>
        <w:t>Первозвери</w:t>
      </w:r>
      <w:proofErr w:type="spellEnd"/>
      <w:r>
        <w:t>. Однопроходные (яйцекладущие) и Сумчатые (низшие звери).</w:t>
      </w:r>
      <w:r>
        <w:rPr>
          <w:spacing w:val="80"/>
        </w:rPr>
        <w:t xml:space="preserve"> </w:t>
      </w:r>
      <w:r>
        <w:t>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w:t>
      </w:r>
      <w:r>
        <w:rPr>
          <w:spacing w:val="80"/>
        </w:rPr>
        <w:t xml:space="preserve"> </w:t>
      </w:r>
      <w:r>
        <w:rPr>
          <w:spacing w:val="-2"/>
        </w:rPr>
        <w:t>медвежьи.</w:t>
      </w:r>
    </w:p>
    <w:p w14:paraId="4F93DD5E" w14:textId="77777777" w:rsidR="00113E33" w:rsidRDefault="00936FC5">
      <w:pPr>
        <w:pStyle w:val="a3"/>
        <w:spacing w:before="1" w:line="242" w:lineRule="auto"/>
        <w:ind w:right="381" w:firstLine="710"/>
      </w:pPr>
      <w:r>
        <w:t>Значение млекопитающих в природе и жизни человека. Млекопитающие - переносчики возбудителей опасных заболеваний.</w:t>
      </w:r>
      <w:r>
        <w:rPr>
          <w:spacing w:val="-2"/>
        </w:rPr>
        <w:t xml:space="preserve"> </w:t>
      </w:r>
      <w:r>
        <w:t>Меры</w:t>
      </w:r>
      <w:r>
        <w:rPr>
          <w:spacing w:val="-3"/>
        </w:rPr>
        <w:t xml:space="preserve"> </w:t>
      </w:r>
      <w:r>
        <w:t>борьбы</w:t>
      </w:r>
      <w:r>
        <w:rPr>
          <w:spacing w:val="-3"/>
        </w:rPr>
        <w:t xml:space="preserve"> </w:t>
      </w:r>
      <w:r>
        <w:t>с</w:t>
      </w:r>
      <w:r>
        <w:rPr>
          <w:spacing w:val="-4"/>
        </w:rPr>
        <w:t xml:space="preserve"> </w:t>
      </w:r>
      <w:r>
        <w:t>грызунами.</w:t>
      </w:r>
      <w:r>
        <w:rPr>
          <w:spacing w:val="-2"/>
        </w:rPr>
        <w:t xml:space="preserve"> </w:t>
      </w:r>
      <w:r>
        <w:t>Многообразие</w:t>
      </w:r>
      <w:r>
        <w:rPr>
          <w:spacing w:val="-3"/>
        </w:rPr>
        <w:t xml:space="preserve"> </w:t>
      </w:r>
      <w:r>
        <w:t>млекопитающих родного края.</w:t>
      </w:r>
    </w:p>
    <w:p w14:paraId="76A04F63" w14:textId="77777777" w:rsidR="00113E33" w:rsidRDefault="00936FC5">
      <w:pPr>
        <w:pStyle w:val="a3"/>
        <w:spacing w:before="4"/>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7F128CE9" w14:textId="77777777" w:rsidR="00113E33" w:rsidRDefault="00936FC5">
      <w:pPr>
        <w:pStyle w:val="a3"/>
        <w:spacing w:before="10"/>
        <w:ind w:left="1060"/>
      </w:pPr>
      <w:r>
        <w:t>Исследование</w:t>
      </w:r>
      <w:r>
        <w:rPr>
          <w:spacing w:val="-6"/>
        </w:rPr>
        <w:t xml:space="preserve"> </w:t>
      </w:r>
      <w:r>
        <w:t>особенностей</w:t>
      </w:r>
      <w:r>
        <w:rPr>
          <w:spacing w:val="-5"/>
        </w:rPr>
        <w:t xml:space="preserve"> </w:t>
      </w:r>
      <w:r>
        <w:t>скелета</w:t>
      </w:r>
      <w:r>
        <w:rPr>
          <w:spacing w:val="-4"/>
        </w:rPr>
        <w:t xml:space="preserve"> </w:t>
      </w:r>
      <w:r>
        <w:rPr>
          <w:spacing w:val="-2"/>
        </w:rPr>
        <w:t>млекопитающих.</w:t>
      </w:r>
    </w:p>
    <w:p w14:paraId="05B4C1E8" w14:textId="77777777" w:rsidR="00113E33" w:rsidRDefault="00936FC5">
      <w:pPr>
        <w:pStyle w:val="a3"/>
        <w:spacing w:before="7" w:line="247" w:lineRule="auto"/>
        <w:ind w:left="1060" w:right="3189"/>
      </w:pPr>
      <w:r>
        <w:t>Исследование</w:t>
      </w:r>
      <w:r>
        <w:rPr>
          <w:spacing w:val="-15"/>
        </w:rPr>
        <w:t xml:space="preserve"> </w:t>
      </w:r>
      <w:r>
        <w:t>особенностей</w:t>
      </w:r>
      <w:r>
        <w:rPr>
          <w:spacing w:val="-15"/>
        </w:rPr>
        <w:t xml:space="preserve"> </w:t>
      </w:r>
      <w:r>
        <w:t>зубной</w:t>
      </w:r>
      <w:r>
        <w:rPr>
          <w:spacing w:val="-15"/>
        </w:rPr>
        <w:t xml:space="preserve"> </w:t>
      </w:r>
      <w:r>
        <w:t>системы</w:t>
      </w:r>
      <w:r>
        <w:rPr>
          <w:spacing w:val="-15"/>
        </w:rPr>
        <w:t xml:space="preserve"> </w:t>
      </w:r>
      <w:r>
        <w:t>млекопитающих. Развитие животного мира на Земле.</w:t>
      </w:r>
    </w:p>
    <w:p w14:paraId="027F8D1E" w14:textId="77777777" w:rsidR="00113E33" w:rsidRDefault="00936FC5">
      <w:pPr>
        <w:pStyle w:val="a3"/>
        <w:spacing w:line="242" w:lineRule="auto"/>
        <w:ind w:right="387" w:firstLine="71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2557556" w14:textId="77777777" w:rsidR="00113E33" w:rsidRDefault="00936FC5">
      <w:pPr>
        <w:pStyle w:val="a3"/>
        <w:spacing w:line="242" w:lineRule="auto"/>
        <w:ind w:right="393" w:firstLine="71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3836259" w14:textId="77777777" w:rsidR="00113E33" w:rsidRDefault="00936FC5">
      <w:pPr>
        <w:pStyle w:val="a3"/>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7260D5B5" w14:textId="77777777" w:rsidR="00113E33" w:rsidRDefault="00936FC5">
      <w:pPr>
        <w:pStyle w:val="a3"/>
        <w:spacing w:before="8" w:line="247" w:lineRule="auto"/>
        <w:ind w:left="1060" w:right="3214"/>
        <w:jc w:val="left"/>
      </w:pPr>
      <w:r>
        <w:t>Исследование</w:t>
      </w:r>
      <w:r>
        <w:rPr>
          <w:spacing w:val="-15"/>
        </w:rPr>
        <w:t xml:space="preserve"> </w:t>
      </w:r>
      <w:r>
        <w:t>ископаемых</w:t>
      </w:r>
      <w:r>
        <w:rPr>
          <w:spacing w:val="-15"/>
        </w:rPr>
        <w:t xml:space="preserve"> </w:t>
      </w:r>
      <w:r>
        <w:t>остатков</w:t>
      </w:r>
      <w:r>
        <w:rPr>
          <w:spacing w:val="-15"/>
        </w:rPr>
        <w:t xml:space="preserve"> </w:t>
      </w:r>
      <w:r>
        <w:t>вымерших</w:t>
      </w:r>
      <w:r>
        <w:rPr>
          <w:spacing w:val="-15"/>
        </w:rPr>
        <w:t xml:space="preserve"> </w:t>
      </w:r>
      <w:r>
        <w:t>животных. Животные в природных сообществах.</w:t>
      </w:r>
    </w:p>
    <w:p w14:paraId="07F377BE" w14:textId="77777777" w:rsidR="00113E33" w:rsidRDefault="00936FC5">
      <w:pPr>
        <w:pStyle w:val="a3"/>
        <w:spacing w:line="274" w:lineRule="exact"/>
        <w:ind w:left="1046"/>
        <w:jc w:val="left"/>
      </w:pPr>
      <w:r>
        <w:t>Животные</w:t>
      </w:r>
      <w:r>
        <w:rPr>
          <w:spacing w:val="32"/>
        </w:rPr>
        <w:t xml:space="preserve"> </w:t>
      </w:r>
      <w:r>
        <w:t>и</w:t>
      </w:r>
      <w:r>
        <w:rPr>
          <w:spacing w:val="40"/>
        </w:rPr>
        <w:t xml:space="preserve"> </w:t>
      </w:r>
      <w:r>
        <w:t>среда</w:t>
      </w:r>
      <w:r>
        <w:rPr>
          <w:spacing w:val="37"/>
        </w:rPr>
        <w:t xml:space="preserve"> </w:t>
      </w:r>
      <w:r>
        <w:t>обитания.</w:t>
      </w:r>
      <w:r>
        <w:rPr>
          <w:spacing w:val="39"/>
        </w:rPr>
        <w:t xml:space="preserve"> </w:t>
      </w:r>
      <w:r>
        <w:t>Влияние</w:t>
      </w:r>
      <w:r>
        <w:rPr>
          <w:spacing w:val="38"/>
        </w:rPr>
        <w:t xml:space="preserve"> </w:t>
      </w:r>
      <w:r>
        <w:t>света,</w:t>
      </w:r>
      <w:r>
        <w:rPr>
          <w:spacing w:val="40"/>
        </w:rPr>
        <w:t xml:space="preserve"> </w:t>
      </w:r>
      <w:r>
        <w:t>температуры</w:t>
      </w:r>
      <w:r>
        <w:rPr>
          <w:spacing w:val="38"/>
        </w:rPr>
        <w:t xml:space="preserve"> </w:t>
      </w:r>
      <w:r>
        <w:t>и</w:t>
      </w:r>
      <w:r>
        <w:rPr>
          <w:spacing w:val="39"/>
        </w:rPr>
        <w:t xml:space="preserve"> </w:t>
      </w:r>
      <w:r>
        <w:t>влажности</w:t>
      </w:r>
      <w:r>
        <w:rPr>
          <w:spacing w:val="39"/>
        </w:rPr>
        <w:t xml:space="preserve"> </w:t>
      </w:r>
      <w:r>
        <w:t>на</w:t>
      </w:r>
      <w:r>
        <w:rPr>
          <w:spacing w:val="37"/>
        </w:rPr>
        <w:t xml:space="preserve"> </w:t>
      </w:r>
      <w:r>
        <w:rPr>
          <w:spacing w:val="-2"/>
        </w:rPr>
        <w:t>животных.</w:t>
      </w:r>
    </w:p>
    <w:p w14:paraId="22457896" w14:textId="77777777" w:rsidR="00113E33" w:rsidRDefault="00936FC5">
      <w:pPr>
        <w:pStyle w:val="a3"/>
        <w:spacing w:before="2"/>
        <w:jc w:val="left"/>
      </w:pPr>
      <w:r>
        <w:t>Приспособленность</w:t>
      </w:r>
      <w:r>
        <w:rPr>
          <w:spacing w:val="-7"/>
        </w:rPr>
        <w:t xml:space="preserve"> </w:t>
      </w:r>
      <w:r>
        <w:t>животных</w:t>
      </w:r>
      <w:r>
        <w:rPr>
          <w:spacing w:val="-10"/>
        </w:rPr>
        <w:t xml:space="preserve"> </w:t>
      </w:r>
      <w:r>
        <w:t>к</w:t>
      </w:r>
      <w:r>
        <w:rPr>
          <w:spacing w:val="-7"/>
        </w:rPr>
        <w:t xml:space="preserve"> </w:t>
      </w:r>
      <w:r>
        <w:t>условиям</w:t>
      </w:r>
      <w:r>
        <w:rPr>
          <w:spacing w:val="-10"/>
        </w:rPr>
        <w:t xml:space="preserve"> </w:t>
      </w:r>
      <w:r>
        <w:t>среды</w:t>
      </w:r>
      <w:r>
        <w:rPr>
          <w:spacing w:val="-10"/>
        </w:rPr>
        <w:t xml:space="preserve"> </w:t>
      </w:r>
      <w:r>
        <w:rPr>
          <w:spacing w:val="-2"/>
        </w:rPr>
        <w:t>обитания.</w:t>
      </w:r>
    </w:p>
    <w:p w14:paraId="5E2FCDAF" w14:textId="77777777" w:rsidR="00113E33" w:rsidRDefault="00936FC5">
      <w:pPr>
        <w:pStyle w:val="a3"/>
        <w:spacing w:before="5"/>
        <w:ind w:right="387" w:firstLine="71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6AF29F71" w14:textId="77777777" w:rsidR="00113E33" w:rsidRDefault="00936FC5">
      <w:pPr>
        <w:pStyle w:val="a3"/>
        <w:spacing w:before="10" w:line="242" w:lineRule="auto"/>
        <w:ind w:right="395" w:firstLine="710"/>
      </w:pPr>
      <w:r>
        <w:t>Животный мир природных зон Земли. Основные закономерности распределения животных на планете. Фауна.</w:t>
      </w:r>
    </w:p>
    <w:p w14:paraId="78DBAF54" w14:textId="77777777" w:rsidR="00113E33" w:rsidRDefault="00936FC5">
      <w:pPr>
        <w:pStyle w:val="a3"/>
        <w:spacing w:before="4"/>
        <w:ind w:left="1060"/>
      </w:pPr>
      <w:r>
        <w:t>Животные</w:t>
      </w:r>
      <w:r>
        <w:rPr>
          <w:spacing w:val="-7"/>
        </w:rPr>
        <w:t xml:space="preserve"> </w:t>
      </w:r>
      <w:r>
        <w:t xml:space="preserve">и </w:t>
      </w:r>
      <w:r>
        <w:rPr>
          <w:spacing w:val="-2"/>
        </w:rPr>
        <w:t>человек.</w:t>
      </w:r>
    </w:p>
    <w:p w14:paraId="1EE21E55" w14:textId="77777777" w:rsidR="00113E33" w:rsidRDefault="00936FC5">
      <w:pPr>
        <w:pStyle w:val="a3"/>
        <w:spacing w:before="8"/>
        <w:ind w:right="391" w:firstLine="71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3B25D3F" w14:textId="77777777" w:rsidR="00113E33" w:rsidRDefault="00936FC5">
      <w:pPr>
        <w:pStyle w:val="a3"/>
        <w:spacing w:before="9"/>
        <w:ind w:right="391" w:firstLine="71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CB026D5" w14:textId="77777777" w:rsidR="00113E33" w:rsidRDefault="00936FC5">
      <w:pPr>
        <w:pStyle w:val="a3"/>
        <w:spacing w:before="10" w:line="242" w:lineRule="auto"/>
        <w:ind w:right="383" w:firstLine="71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w:t>
      </w:r>
    </w:p>
    <w:p w14:paraId="1CCE9744" w14:textId="77777777" w:rsidR="00113E33" w:rsidRDefault="00936FC5">
      <w:pPr>
        <w:pStyle w:val="a3"/>
        <w:spacing w:before="62"/>
        <w:ind w:right="382"/>
      </w:pPr>
      <w:r>
        <w:t>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w:t>
      </w:r>
    </w:p>
    <w:p w14:paraId="3C8DD608" w14:textId="77777777" w:rsidR="00113E33" w:rsidRDefault="00936FC5">
      <w:pPr>
        <w:pStyle w:val="a3"/>
        <w:spacing w:before="12"/>
      </w:pPr>
      <w:r>
        <w:t>Меры</w:t>
      </w:r>
      <w:r>
        <w:rPr>
          <w:spacing w:val="-5"/>
        </w:rPr>
        <w:t xml:space="preserve"> </w:t>
      </w:r>
      <w:r>
        <w:t>сохранения</w:t>
      </w:r>
      <w:r>
        <w:rPr>
          <w:spacing w:val="-4"/>
        </w:rPr>
        <w:t xml:space="preserve"> </w:t>
      </w:r>
      <w:r>
        <w:t>животного</w:t>
      </w:r>
      <w:r>
        <w:rPr>
          <w:spacing w:val="-4"/>
        </w:rPr>
        <w:t xml:space="preserve"> мира.</w:t>
      </w:r>
    </w:p>
    <w:p w14:paraId="2858D1F1" w14:textId="77777777" w:rsidR="00113E33" w:rsidRDefault="00936FC5">
      <w:pPr>
        <w:pStyle w:val="1"/>
        <w:spacing w:before="17"/>
      </w:pPr>
      <w:r>
        <w:t>Содержание</w:t>
      </w:r>
      <w:r>
        <w:rPr>
          <w:spacing w:val="-8"/>
        </w:rPr>
        <w:t xml:space="preserve"> </w:t>
      </w:r>
      <w:r>
        <w:t>обучения</w:t>
      </w:r>
      <w:r>
        <w:rPr>
          <w:spacing w:val="-3"/>
        </w:rPr>
        <w:t xml:space="preserve"> </w:t>
      </w:r>
      <w:r>
        <w:t>в</w:t>
      </w:r>
      <w:r>
        <w:rPr>
          <w:spacing w:val="-5"/>
        </w:rPr>
        <w:t xml:space="preserve"> </w:t>
      </w:r>
      <w:r>
        <w:t>9</w:t>
      </w:r>
      <w:r>
        <w:rPr>
          <w:spacing w:val="-5"/>
        </w:rPr>
        <w:t xml:space="preserve"> </w:t>
      </w:r>
      <w:r>
        <w:rPr>
          <w:spacing w:val="-2"/>
        </w:rPr>
        <w:t>классе.</w:t>
      </w:r>
    </w:p>
    <w:p w14:paraId="727AC6A4" w14:textId="77777777" w:rsidR="00113E33" w:rsidRDefault="00113E33">
      <w:pPr>
        <w:pStyle w:val="1"/>
        <w:sectPr w:rsidR="00113E33">
          <w:pgSz w:w="11900" w:h="16860"/>
          <w:pgMar w:top="1180" w:right="425" w:bottom="1440" w:left="850" w:header="0" w:footer="1206" w:gutter="0"/>
          <w:cols w:space="720"/>
        </w:sectPr>
      </w:pPr>
    </w:p>
    <w:p w14:paraId="6B237557" w14:textId="77777777" w:rsidR="00113E33" w:rsidRDefault="00936FC5">
      <w:pPr>
        <w:pStyle w:val="a3"/>
        <w:spacing w:before="72"/>
        <w:ind w:left="1060"/>
      </w:pPr>
      <w:r>
        <w:lastRenderedPageBreak/>
        <w:t>Человек</w:t>
      </w:r>
      <w:r>
        <w:rPr>
          <w:spacing w:val="-8"/>
        </w:rPr>
        <w:t xml:space="preserve"> </w:t>
      </w:r>
      <w:r>
        <w:t>-</w:t>
      </w:r>
      <w:r>
        <w:rPr>
          <w:spacing w:val="-9"/>
        </w:rPr>
        <w:t xml:space="preserve"> </w:t>
      </w:r>
      <w:r>
        <w:t>биосоциальный</w:t>
      </w:r>
      <w:r>
        <w:rPr>
          <w:spacing w:val="-2"/>
        </w:rPr>
        <w:t xml:space="preserve"> </w:t>
      </w:r>
      <w:r>
        <w:rPr>
          <w:spacing w:val="-4"/>
        </w:rPr>
        <w:t>вид.</w:t>
      </w:r>
    </w:p>
    <w:p w14:paraId="4A597CDF" w14:textId="77777777" w:rsidR="00113E33" w:rsidRDefault="00936FC5">
      <w:pPr>
        <w:pStyle w:val="a3"/>
        <w:spacing w:before="7"/>
        <w:ind w:right="377" w:firstLine="710"/>
      </w:pPr>
      <w:r>
        <w:t>Науки о</w:t>
      </w:r>
      <w:r>
        <w:rPr>
          <w:spacing w:val="-3"/>
        </w:rPr>
        <w:t xml:space="preserve"> </w:t>
      </w:r>
      <w:r>
        <w:t>человеке</w:t>
      </w:r>
      <w:r>
        <w:rPr>
          <w:spacing w:val="-3"/>
        </w:rPr>
        <w:t xml:space="preserve"> </w:t>
      </w:r>
      <w:r>
        <w:t>(анатомия,</w:t>
      </w:r>
      <w:r>
        <w:rPr>
          <w:spacing w:val="-2"/>
        </w:rPr>
        <w:t xml:space="preserve"> </w:t>
      </w:r>
      <w:r>
        <w:t>физиология,</w:t>
      </w:r>
      <w:r>
        <w:rPr>
          <w:spacing w:val="-4"/>
        </w:rPr>
        <w:t xml:space="preserve"> </w:t>
      </w:r>
      <w:r>
        <w:t>психология,</w:t>
      </w:r>
      <w:r>
        <w:rPr>
          <w:spacing w:val="-2"/>
        </w:rPr>
        <w:t xml:space="preserve"> </w:t>
      </w:r>
      <w:r>
        <w:t>антропология,</w:t>
      </w:r>
      <w:r>
        <w:rPr>
          <w:spacing w:val="-4"/>
        </w:rPr>
        <w:t xml:space="preserve"> </w:t>
      </w:r>
      <w:r>
        <w:t>гигиена,</w:t>
      </w:r>
      <w:r>
        <w:rPr>
          <w:spacing w:val="-2"/>
        </w:rPr>
        <w:t xml:space="preserve"> </w:t>
      </w:r>
      <w:r>
        <w:t>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66185100" w14:textId="77777777" w:rsidR="00113E33" w:rsidRDefault="00936FC5">
      <w:pPr>
        <w:pStyle w:val="a3"/>
        <w:spacing w:before="10" w:line="242" w:lineRule="auto"/>
        <w:ind w:right="385" w:firstLine="71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DE84C9C" w14:textId="77777777" w:rsidR="00113E33" w:rsidRDefault="00936FC5">
      <w:pPr>
        <w:pStyle w:val="a3"/>
        <w:spacing w:before="3"/>
        <w:ind w:left="1060"/>
      </w:pPr>
      <w:r>
        <w:t>Структура</w:t>
      </w:r>
      <w:r>
        <w:rPr>
          <w:spacing w:val="-9"/>
        </w:rPr>
        <w:t xml:space="preserve"> </w:t>
      </w:r>
      <w:r>
        <w:t>организма</w:t>
      </w:r>
      <w:r>
        <w:rPr>
          <w:spacing w:val="-9"/>
        </w:rPr>
        <w:t xml:space="preserve"> </w:t>
      </w:r>
      <w:r>
        <w:rPr>
          <w:spacing w:val="-2"/>
        </w:rPr>
        <w:t>человека.</w:t>
      </w:r>
    </w:p>
    <w:p w14:paraId="63CFCDD1" w14:textId="77777777" w:rsidR="00113E33" w:rsidRDefault="00936FC5">
      <w:pPr>
        <w:pStyle w:val="a3"/>
        <w:spacing w:before="7" w:line="242" w:lineRule="auto"/>
        <w:ind w:right="384" w:firstLine="71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w:t>
      </w:r>
      <w:r>
        <w:rPr>
          <w:spacing w:val="-4"/>
        </w:rPr>
        <w:t xml:space="preserve"> </w:t>
      </w:r>
      <w:r>
        <w:t>человека: эпителиальные, соединительные, мышечные, нервная. Свойства</w:t>
      </w:r>
      <w:r>
        <w:rPr>
          <w:spacing w:val="-3"/>
        </w:rPr>
        <w:t xml:space="preserve"> </w:t>
      </w:r>
      <w:r>
        <w:t>тканей,</w:t>
      </w:r>
      <w:r>
        <w:rPr>
          <w:spacing w:val="-4"/>
        </w:rPr>
        <w:t xml:space="preserve"> </w:t>
      </w:r>
      <w:r>
        <w:t>их функции. Органы и системы органов. Организм как единое целое. Взаимосвязь органов и систем как основа гомеостаза.</w:t>
      </w:r>
    </w:p>
    <w:p w14:paraId="3617C044" w14:textId="77777777" w:rsidR="00113E33" w:rsidRDefault="00936FC5">
      <w:pPr>
        <w:pStyle w:val="a3"/>
        <w:spacing w:before="4"/>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4837B56A" w14:textId="77777777" w:rsidR="00113E33" w:rsidRDefault="00936FC5">
      <w:pPr>
        <w:pStyle w:val="a3"/>
        <w:spacing w:before="7" w:line="247" w:lineRule="auto"/>
        <w:ind w:left="1060" w:right="294"/>
        <w:jc w:val="left"/>
      </w:pPr>
      <w:r>
        <w:t>Изучение</w:t>
      </w:r>
      <w:r>
        <w:rPr>
          <w:spacing w:val="-14"/>
        </w:rPr>
        <w:t xml:space="preserve"> </w:t>
      </w:r>
      <w:r>
        <w:t>микроскопического</w:t>
      </w:r>
      <w:r>
        <w:rPr>
          <w:spacing w:val="-13"/>
        </w:rPr>
        <w:t xml:space="preserve"> </w:t>
      </w:r>
      <w:r>
        <w:t>строения</w:t>
      </w:r>
      <w:r>
        <w:rPr>
          <w:spacing w:val="-13"/>
        </w:rPr>
        <w:t xml:space="preserve"> </w:t>
      </w:r>
      <w:r>
        <w:t>тканей</w:t>
      </w:r>
      <w:r>
        <w:rPr>
          <w:spacing w:val="-14"/>
        </w:rPr>
        <w:t xml:space="preserve"> </w:t>
      </w:r>
      <w:r>
        <w:t>(на</w:t>
      </w:r>
      <w:r>
        <w:rPr>
          <w:spacing w:val="-14"/>
        </w:rPr>
        <w:t xml:space="preserve"> </w:t>
      </w:r>
      <w:r>
        <w:t>готовых</w:t>
      </w:r>
      <w:r>
        <w:rPr>
          <w:spacing w:val="-12"/>
        </w:rPr>
        <w:t xml:space="preserve"> </w:t>
      </w:r>
      <w:r>
        <w:t>микропрепаратах). Распознавание органов и систем органов человека (по таблицам).</w:t>
      </w:r>
    </w:p>
    <w:p w14:paraId="1C376CA4" w14:textId="77777777" w:rsidR="00113E33" w:rsidRDefault="00936FC5">
      <w:pPr>
        <w:pStyle w:val="a3"/>
        <w:ind w:left="1060"/>
        <w:jc w:val="left"/>
      </w:pPr>
      <w:r>
        <w:rPr>
          <w:spacing w:val="-2"/>
        </w:rPr>
        <w:t>Нейрогуморальная</w:t>
      </w:r>
      <w:r>
        <w:rPr>
          <w:spacing w:val="15"/>
        </w:rPr>
        <w:t xml:space="preserve"> </w:t>
      </w:r>
      <w:r>
        <w:rPr>
          <w:spacing w:val="-2"/>
        </w:rPr>
        <w:t>регуляция.</w:t>
      </w:r>
    </w:p>
    <w:p w14:paraId="154F8DD9" w14:textId="77777777" w:rsidR="00113E33" w:rsidRDefault="00936FC5">
      <w:pPr>
        <w:pStyle w:val="a3"/>
        <w:ind w:left="1046"/>
        <w:jc w:val="left"/>
      </w:pPr>
      <w:r>
        <w:t>Нервная</w:t>
      </w:r>
      <w:r>
        <w:rPr>
          <w:spacing w:val="14"/>
        </w:rPr>
        <w:t xml:space="preserve"> </w:t>
      </w:r>
      <w:r>
        <w:t>система</w:t>
      </w:r>
      <w:r>
        <w:rPr>
          <w:spacing w:val="19"/>
        </w:rPr>
        <w:t xml:space="preserve"> </w:t>
      </w:r>
      <w:r>
        <w:t>человека,</w:t>
      </w:r>
      <w:r>
        <w:rPr>
          <w:spacing w:val="16"/>
        </w:rPr>
        <w:t xml:space="preserve"> </w:t>
      </w:r>
      <w:r>
        <w:t>ее</w:t>
      </w:r>
      <w:r>
        <w:rPr>
          <w:spacing w:val="20"/>
        </w:rPr>
        <w:t xml:space="preserve"> </w:t>
      </w:r>
      <w:r>
        <w:t>организация</w:t>
      </w:r>
      <w:r>
        <w:rPr>
          <w:spacing w:val="17"/>
        </w:rPr>
        <w:t xml:space="preserve"> </w:t>
      </w:r>
      <w:r>
        <w:t>и</w:t>
      </w:r>
      <w:r>
        <w:rPr>
          <w:spacing w:val="17"/>
        </w:rPr>
        <w:t xml:space="preserve"> </w:t>
      </w:r>
      <w:r>
        <w:t>значение.</w:t>
      </w:r>
      <w:r>
        <w:rPr>
          <w:spacing w:val="16"/>
        </w:rPr>
        <w:t xml:space="preserve"> </w:t>
      </w:r>
      <w:r>
        <w:t>Нейроны,</w:t>
      </w:r>
      <w:r>
        <w:rPr>
          <w:spacing w:val="24"/>
        </w:rPr>
        <w:t xml:space="preserve"> </w:t>
      </w:r>
      <w:r>
        <w:t>нервы,</w:t>
      </w:r>
      <w:r>
        <w:rPr>
          <w:spacing w:val="16"/>
        </w:rPr>
        <w:t xml:space="preserve"> </w:t>
      </w:r>
      <w:r>
        <w:t>нервные</w:t>
      </w:r>
      <w:r>
        <w:rPr>
          <w:spacing w:val="25"/>
        </w:rPr>
        <w:t xml:space="preserve"> </w:t>
      </w:r>
      <w:r>
        <w:rPr>
          <w:spacing w:val="-2"/>
        </w:rPr>
        <w:t>узлы.</w:t>
      </w:r>
    </w:p>
    <w:p w14:paraId="28016F23" w14:textId="77777777" w:rsidR="00113E33" w:rsidRDefault="00936FC5">
      <w:pPr>
        <w:pStyle w:val="a3"/>
        <w:spacing w:before="7"/>
        <w:jc w:val="left"/>
      </w:pPr>
      <w:r>
        <w:t>Рефлекс.</w:t>
      </w:r>
      <w:r>
        <w:rPr>
          <w:spacing w:val="-10"/>
        </w:rPr>
        <w:t xml:space="preserve"> </w:t>
      </w:r>
      <w:r>
        <w:t>Рефлекторная</w:t>
      </w:r>
      <w:r>
        <w:rPr>
          <w:spacing w:val="-9"/>
        </w:rPr>
        <w:t xml:space="preserve"> </w:t>
      </w:r>
      <w:r>
        <w:rPr>
          <w:spacing w:val="-4"/>
        </w:rPr>
        <w:t>дуга.</w:t>
      </w:r>
    </w:p>
    <w:p w14:paraId="5A11591F" w14:textId="77777777" w:rsidR="00113E33" w:rsidRDefault="00936FC5">
      <w:pPr>
        <w:pStyle w:val="a3"/>
        <w:spacing w:before="5"/>
        <w:ind w:right="384" w:firstLine="710"/>
      </w:pPr>
      <w:r>
        <w:t xml:space="preserve">Рецепторы. </w:t>
      </w:r>
      <w:proofErr w:type="spellStart"/>
      <w:r>
        <w:t>Двухнейронные</w:t>
      </w:r>
      <w:proofErr w:type="spellEnd"/>
      <w:r>
        <w:t xml:space="preserve"> и </w:t>
      </w:r>
      <w:proofErr w:type="spellStart"/>
      <w:r>
        <w:t>трехнейронные</w:t>
      </w:r>
      <w:proofErr w:type="spellEnd"/>
      <w: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w:t>
      </w:r>
      <w:r>
        <w:rPr>
          <w:spacing w:val="-3"/>
        </w:rPr>
        <w:t xml:space="preserve"> </w:t>
      </w:r>
      <w:r>
        <w:t>рефлексы.</w:t>
      </w:r>
      <w:r>
        <w:rPr>
          <w:spacing w:val="-2"/>
        </w:rPr>
        <w:t xml:space="preserve"> </w:t>
      </w:r>
      <w:r>
        <w:t>Соматическая</w:t>
      </w:r>
      <w:r>
        <w:rPr>
          <w:spacing w:val="-2"/>
        </w:rPr>
        <w:t xml:space="preserve"> </w:t>
      </w:r>
      <w:r>
        <w:t>нервная</w:t>
      </w:r>
      <w:r>
        <w:rPr>
          <w:spacing w:val="-2"/>
        </w:rPr>
        <w:t xml:space="preserve"> </w:t>
      </w:r>
      <w:r>
        <w:t>система. Вегетативная</w:t>
      </w:r>
      <w:r>
        <w:rPr>
          <w:spacing w:val="-2"/>
        </w:rPr>
        <w:t xml:space="preserve"> </w:t>
      </w:r>
      <w:r>
        <w:t>(автономная)</w:t>
      </w:r>
      <w:r>
        <w:rPr>
          <w:spacing w:val="-3"/>
        </w:rPr>
        <w:t xml:space="preserve"> </w:t>
      </w:r>
      <w:r>
        <w:t>нервная система. Нервная система как единое целое. Нарушения в работе нервной системы.</w:t>
      </w:r>
    </w:p>
    <w:p w14:paraId="6694D812" w14:textId="77777777" w:rsidR="00113E33" w:rsidRDefault="00936FC5">
      <w:pPr>
        <w:pStyle w:val="a3"/>
        <w:spacing w:before="10" w:line="242" w:lineRule="auto"/>
        <w:ind w:right="386" w:firstLine="71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p w14:paraId="77321443" w14:textId="77777777" w:rsidR="00113E33" w:rsidRDefault="00936FC5">
      <w:pPr>
        <w:pStyle w:val="a3"/>
        <w:spacing w:before="6"/>
        <w:ind w:left="1060"/>
      </w:pPr>
      <w:r>
        <w:t>Лабораторные</w:t>
      </w:r>
      <w:r>
        <w:rPr>
          <w:spacing w:val="-9"/>
        </w:rPr>
        <w:t xml:space="preserve"> </w:t>
      </w:r>
      <w:r>
        <w:t>и</w:t>
      </w:r>
      <w:r>
        <w:rPr>
          <w:spacing w:val="-7"/>
        </w:rPr>
        <w:t xml:space="preserve"> </w:t>
      </w:r>
      <w:r>
        <w:t>практические</w:t>
      </w:r>
      <w:r>
        <w:rPr>
          <w:spacing w:val="-6"/>
        </w:rPr>
        <w:t xml:space="preserve"> </w:t>
      </w:r>
      <w:r>
        <w:rPr>
          <w:spacing w:val="-2"/>
        </w:rPr>
        <w:t>работы.</w:t>
      </w:r>
    </w:p>
    <w:p w14:paraId="5740337E" w14:textId="77777777" w:rsidR="00113E33" w:rsidRDefault="00936FC5">
      <w:pPr>
        <w:pStyle w:val="a3"/>
        <w:spacing w:before="5"/>
        <w:ind w:left="1060"/>
      </w:pPr>
      <w:r>
        <w:t>Изучение</w:t>
      </w:r>
      <w:r>
        <w:rPr>
          <w:spacing w:val="-9"/>
        </w:rPr>
        <w:t xml:space="preserve"> </w:t>
      </w:r>
      <w:r>
        <w:t>головного</w:t>
      </w:r>
      <w:r>
        <w:rPr>
          <w:spacing w:val="-5"/>
        </w:rPr>
        <w:t xml:space="preserve"> </w:t>
      </w:r>
      <w:r>
        <w:t>мозга</w:t>
      </w:r>
      <w:r>
        <w:rPr>
          <w:spacing w:val="-5"/>
        </w:rPr>
        <w:t xml:space="preserve"> </w:t>
      </w:r>
      <w:r>
        <w:t>человека</w:t>
      </w:r>
      <w:r>
        <w:rPr>
          <w:spacing w:val="-9"/>
        </w:rPr>
        <w:t xml:space="preserve"> </w:t>
      </w:r>
      <w:r>
        <w:t>(по</w:t>
      </w:r>
      <w:r>
        <w:rPr>
          <w:spacing w:val="-2"/>
        </w:rPr>
        <w:t xml:space="preserve"> муляжам).</w:t>
      </w:r>
    </w:p>
    <w:p w14:paraId="55044B01" w14:textId="77777777" w:rsidR="00113E33" w:rsidRDefault="00936FC5">
      <w:pPr>
        <w:pStyle w:val="a3"/>
        <w:spacing w:before="10" w:line="247" w:lineRule="auto"/>
        <w:ind w:left="1060" w:right="2459"/>
      </w:pPr>
      <w:r>
        <w:t>Изучение</w:t>
      </w:r>
      <w:r>
        <w:rPr>
          <w:spacing w:val="-6"/>
        </w:rPr>
        <w:t xml:space="preserve"> </w:t>
      </w:r>
      <w:r>
        <w:t>изменения</w:t>
      </w:r>
      <w:r>
        <w:rPr>
          <w:spacing w:val="-4"/>
        </w:rPr>
        <w:t xml:space="preserve"> </w:t>
      </w:r>
      <w:r>
        <w:t>размера</w:t>
      </w:r>
      <w:r>
        <w:rPr>
          <w:spacing w:val="-6"/>
        </w:rPr>
        <w:t xml:space="preserve"> </w:t>
      </w:r>
      <w:r>
        <w:t>зрачка</w:t>
      </w:r>
      <w:r>
        <w:rPr>
          <w:spacing w:val="-6"/>
        </w:rPr>
        <w:t xml:space="preserve"> </w:t>
      </w:r>
      <w:r>
        <w:t>в</w:t>
      </w:r>
      <w:r>
        <w:rPr>
          <w:spacing w:val="-6"/>
        </w:rPr>
        <w:t xml:space="preserve"> </w:t>
      </w:r>
      <w:r>
        <w:t>зависимости</w:t>
      </w:r>
      <w:r>
        <w:rPr>
          <w:spacing w:val="-3"/>
        </w:rPr>
        <w:t xml:space="preserve"> </w:t>
      </w:r>
      <w:r>
        <w:t>от</w:t>
      </w:r>
      <w:r>
        <w:rPr>
          <w:spacing w:val="-5"/>
        </w:rPr>
        <w:t xml:space="preserve"> </w:t>
      </w:r>
      <w:r>
        <w:t>освещенности. Опора и движение.</w:t>
      </w:r>
    </w:p>
    <w:p w14:paraId="20BE443A" w14:textId="77777777" w:rsidR="00113E33" w:rsidRDefault="00936FC5">
      <w:pPr>
        <w:pStyle w:val="a3"/>
        <w:spacing w:line="242" w:lineRule="auto"/>
        <w:ind w:right="387" w:firstLine="710"/>
      </w:pPr>
      <w:r>
        <w:t>Значение опорно-двигательного аппарата. Скелет человека, строение его отделов и функции.</w:t>
      </w:r>
      <w:r>
        <w:rPr>
          <w:spacing w:val="-1"/>
        </w:rPr>
        <w:t xml:space="preserve"> </w:t>
      </w:r>
      <w:r>
        <w:t>Кости,</w:t>
      </w:r>
      <w:r>
        <w:rPr>
          <w:spacing w:val="-3"/>
        </w:rPr>
        <w:t xml:space="preserve"> </w:t>
      </w:r>
      <w:r>
        <w:t>их</w:t>
      </w:r>
      <w:r>
        <w:rPr>
          <w:spacing w:val="-1"/>
        </w:rPr>
        <w:t xml:space="preserve"> </w:t>
      </w:r>
      <w:r>
        <w:t>химический состав,</w:t>
      </w:r>
      <w:r>
        <w:rPr>
          <w:spacing w:val="-1"/>
        </w:rPr>
        <w:t xml:space="preserve"> </w:t>
      </w:r>
      <w:r>
        <w:t>строение.</w:t>
      </w:r>
      <w:r>
        <w:rPr>
          <w:spacing w:val="-1"/>
        </w:rPr>
        <w:t xml:space="preserve"> </w:t>
      </w:r>
      <w:r>
        <w:t>Типы</w:t>
      </w:r>
      <w:r>
        <w:rPr>
          <w:spacing w:val="-1"/>
        </w:rPr>
        <w:t xml:space="preserve"> </w:t>
      </w:r>
      <w:r>
        <w:t>костей.</w:t>
      </w:r>
      <w:r>
        <w:rPr>
          <w:spacing w:val="-2"/>
        </w:rPr>
        <w:t xml:space="preserve"> </w:t>
      </w:r>
      <w:r>
        <w:t>Рост</w:t>
      </w:r>
      <w:r>
        <w:rPr>
          <w:spacing w:val="-5"/>
        </w:rPr>
        <w:t xml:space="preserve"> </w:t>
      </w:r>
      <w:r>
        <w:t>костей</w:t>
      </w:r>
      <w:r>
        <w:rPr>
          <w:spacing w:val="-1"/>
        </w:rPr>
        <w:t xml:space="preserve"> </w:t>
      </w:r>
      <w:r>
        <w:t>в</w:t>
      </w:r>
      <w:r>
        <w:rPr>
          <w:spacing w:val="-4"/>
        </w:rPr>
        <w:t xml:space="preserve"> </w:t>
      </w:r>
      <w:r>
        <w:t>длину</w:t>
      </w:r>
      <w:r>
        <w:rPr>
          <w:spacing w:val="-15"/>
        </w:rPr>
        <w:t xml:space="preserve"> </w:t>
      </w:r>
      <w:r>
        <w:t>и</w:t>
      </w:r>
      <w:r>
        <w:rPr>
          <w:spacing w:val="-1"/>
        </w:rPr>
        <w:t xml:space="preserve"> </w:t>
      </w:r>
      <w:r>
        <w:t>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3E4C16E6" w14:textId="77777777" w:rsidR="00113E33" w:rsidRDefault="00936FC5">
      <w:pPr>
        <w:pStyle w:val="a3"/>
        <w:spacing w:line="242" w:lineRule="auto"/>
        <w:ind w:right="393" w:firstLine="71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8174761" w14:textId="77777777" w:rsidR="00113E33" w:rsidRDefault="00936FC5">
      <w:pPr>
        <w:pStyle w:val="a3"/>
        <w:ind w:left="1046"/>
      </w:pPr>
      <w:r>
        <w:t>Нарушения</w:t>
      </w:r>
      <w:r>
        <w:rPr>
          <w:spacing w:val="41"/>
        </w:rPr>
        <w:t xml:space="preserve"> </w:t>
      </w:r>
      <w:r>
        <w:t>опорно-двигательной</w:t>
      </w:r>
      <w:r>
        <w:rPr>
          <w:spacing w:val="43"/>
        </w:rPr>
        <w:t xml:space="preserve"> </w:t>
      </w:r>
      <w:r>
        <w:t>системы.</w:t>
      </w:r>
      <w:r>
        <w:rPr>
          <w:spacing w:val="44"/>
        </w:rPr>
        <w:t xml:space="preserve"> </w:t>
      </w:r>
      <w:r>
        <w:t>Возрастные</w:t>
      </w:r>
      <w:r>
        <w:rPr>
          <w:spacing w:val="43"/>
        </w:rPr>
        <w:t xml:space="preserve"> </w:t>
      </w:r>
      <w:r>
        <w:t>изменения</w:t>
      </w:r>
      <w:r>
        <w:rPr>
          <w:spacing w:val="42"/>
        </w:rPr>
        <w:t xml:space="preserve"> </w:t>
      </w:r>
      <w:r>
        <w:t>в</w:t>
      </w:r>
      <w:r>
        <w:rPr>
          <w:spacing w:val="43"/>
        </w:rPr>
        <w:t xml:space="preserve"> </w:t>
      </w:r>
      <w:r>
        <w:t>строении</w:t>
      </w:r>
      <w:r>
        <w:rPr>
          <w:spacing w:val="48"/>
        </w:rPr>
        <w:t xml:space="preserve"> </w:t>
      </w:r>
      <w:r>
        <w:rPr>
          <w:spacing w:val="-2"/>
        </w:rPr>
        <w:t>костей.</w:t>
      </w:r>
    </w:p>
    <w:p w14:paraId="001A1535" w14:textId="77777777" w:rsidR="00113E33" w:rsidRDefault="00936FC5">
      <w:pPr>
        <w:pStyle w:val="a3"/>
        <w:spacing w:before="5" w:line="295" w:lineRule="auto"/>
        <w:ind w:right="991"/>
      </w:pPr>
      <w:r>
        <w:t>Нарушение</w:t>
      </w:r>
      <w:r>
        <w:rPr>
          <w:spacing w:val="-15"/>
        </w:rPr>
        <w:t xml:space="preserve"> </w:t>
      </w:r>
      <w:r>
        <w:t>осанки.</w:t>
      </w:r>
      <w:r>
        <w:rPr>
          <w:spacing w:val="-14"/>
        </w:rPr>
        <w:t xml:space="preserve"> </w:t>
      </w:r>
      <w:r>
        <w:t>Предупреждение</w:t>
      </w:r>
      <w:r>
        <w:rPr>
          <w:spacing w:val="-14"/>
        </w:rPr>
        <w:t xml:space="preserve"> </w:t>
      </w:r>
      <w:r>
        <w:t>искривления</w:t>
      </w:r>
      <w:r>
        <w:rPr>
          <w:spacing w:val="-14"/>
        </w:rPr>
        <w:t xml:space="preserve"> </w:t>
      </w:r>
      <w:r>
        <w:t>позвоночника</w:t>
      </w:r>
      <w:r>
        <w:rPr>
          <w:spacing w:val="-15"/>
        </w:rPr>
        <w:t xml:space="preserve"> </w:t>
      </w:r>
      <w:r>
        <w:t>и</w:t>
      </w:r>
      <w:r>
        <w:rPr>
          <w:spacing w:val="-13"/>
        </w:rPr>
        <w:t xml:space="preserve"> </w:t>
      </w:r>
      <w:r>
        <w:t>развития</w:t>
      </w:r>
      <w:r>
        <w:rPr>
          <w:spacing w:val="-14"/>
        </w:rPr>
        <w:t xml:space="preserve"> </w:t>
      </w:r>
      <w:r>
        <w:t>плоскостопия. Профилактика</w:t>
      </w:r>
      <w:r>
        <w:rPr>
          <w:spacing w:val="-6"/>
        </w:rPr>
        <w:t xml:space="preserve"> </w:t>
      </w:r>
      <w:r>
        <w:t>травматизма.</w:t>
      </w:r>
      <w:r>
        <w:rPr>
          <w:spacing w:val="-2"/>
        </w:rPr>
        <w:t xml:space="preserve"> </w:t>
      </w:r>
      <w:r>
        <w:t>Первая</w:t>
      </w:r>
      <w:r>
        <w:rPr>
          <w:spacing w:val="-3"/>
        </w:rPr>
        <w:t xml:space="preserve"> </w:t>
      </w:r>
      <w:r>
        <w:t>помощь</w:t>
      </w:r>
      <w:r>
        <w:rPr>
          <w:spacing w:val="-2"/>
        </w:rPr>
        <w:t xml:space="preserve"> </w:t>
      </w:r>
      <w:r>
        <w:t>при</w:t>
      </w:r>
      <w:r>
        <w:rPr>
          <w:spacing w:val="-2"/>
        </w:rPr>
        <w:t xml:space="preserve"> </w:t>
      </w:r>
      <w:r>
        <w:t>травмах опорно-двигательного</w:t>
      </w:r>
      <w:r>
        <w:rPr>
          <w:spacing w:val="-3"/>
        </w:rPr>
        <w:t xml:space="preserve"> </w:t>
      </w:r>
      <w:r>
        <w:t>аппарата.</w:t>
      </w:r>
    </w:p>
    <w:p w14:paraId="03AC31E1" w14:textId="77777777" w:rsidR="00113E33" w:rsidRDefault="00936FC5">
      <w:pPr>
        <w:pStyle w:val="a3"/>
        <w:spacing w:line="219" w:lineRule="exact"/>
        <w:ind w:left="1060"/>
        <w:jc w:val="left"/>
      </w:pPr>
      <w:r>
        <w:rPr>
          <w:spacing w:val="-2"/>
        </w:rPr>
        <w:t>Лабораторные</w:t>
      </w:r>
      <w:r>
        <w:rPr>
          <w:spacing w:val="-4"/>
        </w:rPr>
        <w:t xml:space="preserve"> </w:t>
      </w:r>
      <w:r>
        <w:rPr>
          <w:spacing w:val="-2"/>
        </w:rPr>
        <w:t>и</w:t>
      </w:r>
      <w:r>
        <w:rPr>
          <w:spacing w:val="4"/>
        </w:rPr>
        <w:t xml:space="preserve"> </w:t>
      </w:r>
      <w:r>
        <w:rPr>
          <w:spacing w:val="-2"/>
        </w:rPr>
        <w:t>практические</w:t>
      </w:r>
      <w:r>
        <w:rPr>
          <w:spacing w:val="1"/>
        </w:rPr>
        <w:t xml:space="preserve"> </w:t>
      </w:r>
      <w:r>
        <w:rPr>
          <w:spacing w:val="-2"/>
        </w:rPr>
        <w:t>работы.</w:t>
      </w:r>
    </w:p>
    <w:p w14:paraId="00022AE2" w14:textId="77777777" w:rsidR="00113E33" w:rsidRDefault="00936FC5">
      <w:pPr>
        <w:pStyle w:val="a3"/>
        <w:spacing w:before="8"/>
        <w:ind w:left="1060"/>
        <w:jc w:val="left"/>
      </w:pPr>
      <w:r>
        <w:t>Исследование</w:t>
      </w:r>
      <w:r>
        <w:rPr>
          <w:spacing w:val="-7"/>
        </w:rPr>
        <w:t xml:space="preserve"> </w:t>
      </w:r>
      <w:r>
        <w:t>свойств</w:t>
      </w:r>
      <w:r>
        <w:rPr>
          <w:spacing w:val="-3"/>
        </w:rPr>
        <w:t xml:space="preserve"> </w:t>
      </w:r>
      <w:r>
        <w:rPr>
          <w:spacing w:val="-2"/>
        </w:rPr>
        <w:t>кости.</w:t>
      </w:r>
    </w:p>
    <w:p w14:paraId="6E33CD0B" w14:textId="77777777" w:rsidR="00113E33" w:rsidRDefault="00936FC5">
      <w:pPr>
        <w:pStyle w:val="a3"/>
        <w:spacing w:before="7" w:line="247" w:lineRule="auto"/>
        <w:ind w:left="1060" w:right="5041"/>
        <w:jc w:val="left"/>
      </w:pPr>
      <w:r>
        <w:t>Изучение строения костей (на муляжах). Изучение</w:t>
      </w:r>
      <w:r>
        <w:rPr>
          <w:spacing w:val="-15"/>
        </w:rPr>
        <w:t xml:space="preserve"> </w:t>
      </w:r>
      <w:r>
        <w:t>строения</w:t>
      </w:r>
      <w:r>
        <w:rPr>
          <w:spacing w:val="-15"/>
        </w:rPr>
        <w:t xml:space="preserve"> </w:t>
      </w:r>
      <w:r>
        <w:t>позвонков</w:t>
      </w:r>
      <w:r>
        <w:rPr>
          <w:spacing w:val="-15"/>
        </w:rPr>
        <w:t xml:space="preserve"> </w:t>
      </w:r>
      <w:r>
        <w:t>(на</w:t>
      </w:r>
      <w:r>
        <w:rPr>
          <w:spacing w:val="-15"/>
        </w:rPr>
        <w:t xml:space="preserve"> </w:t>
      </w:r>
      <w:r>
        <w:t>муляжах). Определение гибкости позвоночника.</w:t>
      </w:r>
    </w:p>
    <w:p w14:paraId="544E07B7" w14:textId="77777777" w:rsidR="00113E33" w:rsidRDefault="00113E33">
      <w:pPr>
        <w:pStyle w:val="a3"/>
        <w:spacing w:line="247" w:lineRule="auto"/>
        <w:jc w:val="left"/>
        <w:sectPr w:rsidR="00113E33">
          <w:pgSz w:w="11900" w:h="16860"/>
          <w:pgMar w:top="1180" w:right="425" w:bottom="1440" w:left="850" w:header="0" w:footer="1206" w:gutter="0"/>
          <w:cols w:space="720"/>
        </w:sectPr>
      </w:pPr>
    </w:p>
    <w:p w14:paraId="508ACD93" w14:textId="77777777" w:rsidR="00113E33" w:rsidRDefault="00936FC5">
      <w:pPr>
        <w:pStyle w:val="a3"/>
        <w:spacing w:before="74"/>
        <w:ind w:left="1060"/>
        <w:jc w:val="left"/>
      </w:pPr>
      <w:r>
        <w:lastRenderedPageBreak/>
        <w:t>Измерение</w:t>
      </w:r>
      <w:r>
        <w:rPr>
          <w:spacing w:val="-5"/>
        </w:rPr>
        <w:t xml:space="preserve"> </w:t>
      </w:r>
      <w:r>
        <w:t>массы</w:t>
      </w:r>
      <w:r>
        <w:rPr>
          <w:spacing w:val="-5"/>
        </w:rPr>
        <w:t xml:space="preserve"> </w:t>
      </w:r>
      <w:r>
        <w:t>и</w:t>
      </w:r>
      <w:r>
        <w:rPr>
          <w:spacing w:val="-1"/>
        </w:rPr>
        <w:t xml:space="preserve"> </w:t>
      </w:r>
      <w:r>
        <w:t>роста</w:t>
      </w:r>
      <w:r>
        <w:rPr>
          <w:spacing w:val="-5"/>
        </w:rPr>
        <w:t xml:space="preserve"> </w:t>
      </w:r>
      <w:r>
        <w:t>своего</w:t>
      </w:r>
      <w:r>
        <w:rPr>
          <w:spacing w:val="-2"/>
        </w:rPr>
        <w:t xml:space="preserve"> организма.</w:t>
      </w:r>
    </w:p>
    <w:p w14:paraId="77FD4EED" w14:textId="77777777" w:rsidR="00113E33" w:rsidRDefault="00936FC5">
      <w:pPr>
        <w:pStyle w:val="a3"/>
        <w:spacing w:before="5" w:line="247" w:lineRule="auto"/>
        <w:ind w:left="1060" w:right="551"/>
        <w:jc w:val="left"/>
      </w:pPr>
      <w:r>
        <w:t>Изучение</w:t>
      </w:r>
      <w:r>
        <w:rPr>
          <w:spacing w:val="-13"/>
        </w:rPr>
        <w:t xml:space="preserve"> </w:t>
      </w:r>
      <w:r>
        <w:t>влияния</w:t>
      </w:r>
      <w:r>
        <w:rPr>
          <w:spacing w:val="-11"/>
        </w:rPr>
        <w:t xml:space="preserve"> </w:t>
      </w:r>
      <w:r>
        <w:t>статической</w:t>
      </w:r>
      <w:r>
        <w:rPr>
          <w:spacing w:val="-11"/>
        </w:rPr>
        <w:t xml:space="preserve"> </w:t>
      </w:r>
      <w:r>
        <w:t>и</w:t>
      </w:r>
      <w:r>
        <w:rPr>
          <w:spacing w:val="-12"/>
        </w:rPr>
        <w:t xml:space="preserve"> </w:t>
      </w:r>
      <w:r>
        <w:t>динамической</w:t>
      </w:r>
      <w:r>
        <w:rPr>
          <w:spacing w:val="-10"/>
        </w:rPr>
        <w:t xml:space="preserve"> </w:t>
      </w:r>
      <w:r>
        <w:t>нагрузки</w:t>
      </w:r>
      <w:r>
        <w:rPr>
          <w:spacing w:val="-10"/>
        </w:rPr>
        <w:t xml:space="preserve"> </w:t>
      </w:r>
      <w:r>
        <w:t>на</w:t>
      </w:r>
      <w:r>
        <w:rPr>
          <w:spacing w:val="-7"/>
        </w:rPr>
        <w:t xml:space="preserve"> </w:t>
      </w:r>
      <w:r>
        <w:t>утомление</w:t>
      </w:r>
      <w:r>
        <w:rPr>
          <w:spacing w:val="-13"/>
        </w:rPr>
        <w:t xml:space="preserve"> </w:t>
      </w:r>
      <w:r>
        <w:t>мышц. Выявление нарушения осанки.</w:t>
      </w:r>
    </w:p>
    <w:p w14:paraId="4BC9C1B9" w14:textId="77777777" w:rsidR="00113E33" w:rsidRDefault="00936FC5">
      <w:pPr>
        <w:pStyle w:val="a3"/>
        <w:spacing w:before="3"/>
        <w:ind w:left="1060"/>
        <w:jc w:val="left"/>
      </w:pPr>
      <w:r>
        <w:t>Определение</w:t>
      </w:r>
      <w:r>
        <w:rPr>
          <w:spacing w:val="-12"/>
        </w:rPr>
        <w:t xml:space="preserve"> </w:t>
      </w:r>
      <w:r>
        <w:t>признаков</w:t>
      </w:r>
      <w:r>
        <w:rPr>
          <w:spacing w:val="-14"/>
        </w:rPr>
        <w:t xml:space="preserve"> </w:t>
      </w:r>
      <w:r>
        <w:rPr>
          <w:spacing w:val="-2"/>
        </w:rPr>
        <w:t>плоскостопия.</w:t>
      </w:r>
    </w:p>
    <w:p w14:paraId="1619B824" w14:textId="77777777" w:rsidR="00113E33" w:rsidRDefault="00936FC5">
      <w:pPr>
        <w:pStyle w:val="a3"/>
        <w:spacing w:before="2" w:line="247" w:lineRule="auto"/>
        <w:ind w:left="1060" w:right="3214"/>
        <w:jc w:val="left"/>
      </w:pPr>
      <w:r>
        <w:t>Оказание</w:t>
      </w:r>
      <w:r>
        <w:rPr>
          <w:spacing w:val="-13"/>
        </w:rPr>
        <w:t xml:space="preserve"> </w:t>
      </w:r>
      <w:r>
        <w:t>первой</w:t>
      </w:r>
      <w:r>
        <w:rPr>
          <w:spacing w:val="-11"/>
        </w:rPr>
        <w:t xml:space="preserve"> </w:t>
      </w:r>
      <w:r>
        <w:t>помощи</w:t>
      </w:r>
      <w:r>
        <w:rPr>
          <w:spacing w:val="-11"/>
        </w:rPr>
        <w:t xml:space="preserve"> </w:t>
      </w:r>
      <w:r>
        <w:t>при</w:t>
      </w:r>
      <w:r>
        <w:rPr>
          <w:spacing w:val="-11"/>
        </w:rPr>
        <w:t xml:space="preserve"> </w:t>
      </w:r>
      <w:r>
        <w:t>повреждении</w:t>
      </w:r>
      <w:r>
        <w:rPr>
          <w:spacing w:val="-11"/>
        </w:rPr>
        <w:t xml:space="preserve"> </w:t>
      </w:r>
      <w:r>
        <w:t>скелета</w:t>
      </w:r>
      <w:r>
        <w:rPr>
          <w:spacing w:val="-13"/>
        </w:rPr>
        <w:t xml:space="preserve"> </w:t>
      </w:r>
      <w:r>
        <w:t>и</w:t>
      </w:r>
      <w:r>
        <w:rPr>
          <w:spacing w:val="-10"/>
        </w:rPr>
        <w:t xml:space="preserve"> </w:t>
      </w:r>
      <w:r>
        <w:t>мышц. Внутренняя среда организма.</w:t>
      </w:r>
    </w:p>
    <w:p w14:paraId="73BA0010" w14:textId="77777777" w:rsidR="00113E33" w:rsidRDefault="00936FC5">
      <w:pPr>
        <w:pStyle w:val="a3"/>
        <w:spacing w:line="242" w:lineRule="auto"/>
        <w:ind w:right="384" w:firstLine="710"/>
      </w:pPr>
      <w:r>
        <w:t xml:space="preserve">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w:t>
      </w:r>
      <w:proofErr w:type="spellStart"/>
      <w:r>
        <w:t>Резусфактор</w:t>
      </w:r>
      <w:proofErr w:type="spellEnd"/>
      <w:r>
        <w:t>. Переливание крови. Донорство.</w:t>
      </w:r>
    </w:p>
    <w:p w14:paraId="41A14E7D" w14:textId="77777777" w:rsidR="00113E33" w:rsidRDefault="00936FC5">
      <w:pPr>
        <w:pStyle w:val="a3"/>
        <w:spacing w:line="242" w:lineRule="auto"/>
        <w:ind w:right="391" w:firstLine="710"/>
      </w:pPr>
      <w: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644CE1CE" w14:textId="77777777" w:rsidR="00113E33" w:rsidRDefault="00936FC5">
      <w:pPr>
        <w:pStyle w:val="a3"/>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747F9837" w14:textId="77777777" w:rsidR="00113E33" w:rsidRDefault="00936FC5">
      <w:pPr>
        <w:pStyle w:val="a3"/>
        <w:spacing w:before="3" w:line="242" w:lineRule="auto"/>
        <w:ind w:right="392" w:firstLine="710"/>
      </w:pPr>
      <w:r>
        <w:t>Изучение микроскопического строения крови человека и лягушки (сравнение) на готовых микропрепаратах.</w:t>
      </w:r>
    </w:p>
    <w:p w14:paraId="5DFF63E6" w14:textId="77777777" w:rsidR="00113E33" w:rsidRDefault="00936FC5">
      <w:pPr>
        <w:pStyle w:val="a3"/>
        <w:spacing w:before="5"/>
        <w:ind w:left="1060"/>
        <w:jc w:val="left"/>
      </w:pPr>
      <w:r>
        <w:rPr>
          <w:spacing w:val="-2"/>
        </w:rPr>
        <w:t>Кровообращение.</w:t>
      </w:r>
    </w:p>
    <w:p w14:paraId="29A85A61" w14:textId="77777777" w:rsidR="00113E33" w:rsidRDefault="00936FC5">
      <w:pPr>
        <w:pStyle w:val="a3"/>
        <w:spacing w:before="9" w:line="242" w:lineRule="auto"/>
        <w:ind w:right="389" w:firstLine="710"/>
      </w:pPr>
      <w:r>
        <w:t>Органы кровообращения. Строение и работа сердца. Автоматизм сердца. Сердечный цикл, его длительность.</w:t>
      </w:r>
      <w:r>
        <w:rPr>
          <w:spacing w:val="-1"/>
        </w:rPr>
        <w:t xml:space="preserve"> </w:t>
      </w:r>
      <w:r>
        <w:t>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w:t>
      </w:r>
    </w:p>
    <w:p w14:paraId="3A9FFD53" w14:textId="77777777" w:rsidR="00113E33" w:rsidRDefault="00936FC5">
      <w:pPr>
        <w:pStyle w:val="a3"/>
        <w:spacing w:before="1"/>
      </w:pPr>
      <w:r>
        <w:t>Первая</w:t>
      </w:r>
      <w:r>
        <w:rPr>
          <w:spacing w:val="-6"/>
        </w:rPr>
        <w:t xml:space="preserve"> </w:t>
      </w:r>
      <w:r>
        <w:t>помощь</w:t>
      </w:r>
      <w:r>
        <w:rPr>
          <w:spacing w:val="-5"/>
        </w:rPr>
        <w:t xml:space="preserve"> </w:t>
      </w:r>
      <w:r>
        <w:t>при</w:t>
      </w:r>
      <w:r>
        <w:rPr>
          <w:spacing w:val="-3"/>
        </w:rPr>
        <w:t xml:space="preserve"> </w:t>
      </w:r>
      <w:r>
        <w:rPr>
          <w:spacing w:val="-2"/>
        </w:rPr>
        <w:t>кровотечениях.</w:t>
      </w:r>
    </w:p>
    <w:p w14:paraId="26C63AF0" w14:textId="77777777" w:rsidR="00113E33" w:rsidRDefault="00936FC5">
      <w:pPr>
        <w:pStyle w:val="a3"/>
        <w:spacing w:before="7" w:line="247" w:lineRule="auto"/>
        <w:ind w:left="1060" w:right="5583"/>
      </w:pPr>
      <w:r>
        <w:t>Лабораторные</w:t>
      </w:r>
      <w:r>
        <w:rPr>
          <w:spacing w:val="-13"/>
        </w:rPr>
        <w:t xml:space="preserve"> </w:t>
      </w:r>
      <w:r>
        <w:t>и</w:t>
      </w:r>
      <w:r>
        <w:rPr>
          <w:spacing w:val="-9"/>
        </w:rPr>
        <w:t xml:space="preserve"> </w:t>
      </w:r>
      <w:r>
        <w:t>практические</w:t>
      </w:r>
      <w:r>
        <w:rPr>
          <w:spacing w:val="-10"/>
        </w:rPr>
        <w:t xml:space="preserve"> </w:t>
      </w:r>
      <w:r>
        <w:t>работы. Измерение кровяного давления.</w:t>
      </w:r>
    </w:p>
    <w:p w14:paraId="1DCFBE3D" w14:textId="77777777" w:rsidR="00113E33" w:rsidRDefault="00936FC5">
      <w:pPr>
        <w:pStyle w:val="a3"/>
        <w:spacing w:line="244" w:lineRule="auto"/>
        <w:ind w:right="400" w:firstLine="710"/>
      </w:pPr>
      <w:r>
        <w:t>Определение пульса и числа сердечных сокращений в покое и после дозированных физических нагрузок у человека.</w:t>
      </w:r>
    </w:p>
    <w:p w14:paraId="45C1F4B7" w14:textId="77777777" w:rsidR="00113E33" w:rsidRDefault="00936FC5">
      <w:pPr>
        <w:pStyle w:val="a3"/>
        <w:spacing w:line="247" w:lineRule="auto"/>
        <w:ind w:left="1060" w:right="5877"/>
      </w:pPr>
      <w:r>
        <w:t>Первая</w:t>
      </w:r>
      <w:r>
        <w:rPr>
          <w:spacing w:val="-11"/>
        </w:rPr>
        <w:t xml:space="preserve"> </w:t>
      </w:r>
      <w:r>
        <w:t>помощь</w:t>
      </w:r>
      <w:r>
        <w:rPr>
          <w:spacing w:val="-9"/>
        </w:rPr>
        <w:t xml:space="preserve"> </w:t>
      </w:r>
      <w:r>
        <w:t>при</w:t>
      </w:r>
      <w:r>
        <w:rPr>
          <w:spacing w:val="-11"/>
        </w:rPr>
        <w:t xml:space="preserve"> </w:t>
      </w:r>
      <w:r>
        <w:t xml:space="preserve">кровотечениях. </w:t>
      </w:r>
      <w:r>
        <w:rPr>
          <w:spacing w:val="-2"/>
        </w:rPr>
        <w:t>Дыхание.</w:t>
      </w:r>
    </w:p>
    <w:p w14:paraId="3CD5E00E" w14:textId="77777777" w:rsidR="00113E33" w:rsidRDefault="00936FC5">
      <w:pPr>
        <w:pStyle w:val="a3"/>
        <w:spacing w:line="242" w:lineRule="auto"/>
        <w:ind w:right="390" w:firstLine="710"/>
      </w:pPr>
      <w: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p w14:paraId="74014F2D" w14:textId="77777777" w:rsidR="00113E33" w:rsidRDefault="00936FC5">
      <w:pPr>
        <w:pStyle w:val="a3"/>
        <w:spacing w:line="242" w:lineRule="auto"/>
        <w:ind w:right="391" w:firstLine="710"/>
      </w:pPr>
      <w:r>
        <w:t xml:space="preserve">Инфекционные болезни, передающиеся через воздух, предупреждение </w:t>
      </w:r>
      <w:proofErr w:type="spellStart"/>
      <w:r>
        <w:t>воздушнокапельных</w:t>
      </w:r>
      <w:proofErr w:type="spellEnd"/>
      <w:r>
        <w:t xml:space="preserve">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147663C" w14:textId="77777777" w:rsidR="00113E33" w:rsidRDefault="00936FC5">
      <w:pPr>
        <w:pStyle w:val="a3"/>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5B29F36C" w14:textId="77777777" w:rsidR="00113E33" w:rsidRDefault="00936FC5">
      <w:pPr>
        <w:pStyle w:val="a3"/>
        <w:spacing w:before="3"/>
        <w:ind w:left="1060"/>
      </w:pPr>
      <w:r>
        <w:t>Измерение</w:t>
      </w:r>
      <w:r>
        <w:rPr>
          <w:spacing w:val="-10"/>
        </w:rPr>
        <w:t xml:space="preserve"> </w:t>
      </w:r>
      <w:r>
        <w:t>обхвата</w:t>
      </w:r>
      <w:r>
        <w:rPr>
          <w:spacing w:val="-4"/>
        </w:rPr>
        <w:t xml:space="preserve"> </w:t>
      </w:r>
      <w:r>
        <w:t>грудной</w:t>
      </w:r>
      <w:r>
        <w:rPr>
          <w:spacing w:val="-3"/>
        </w:rPr>
        <w:t xml:space="preserve"> </w:t>
      </w:r>
      <w:r>
        <w:t>клетки</w:t>
      </w:r>
      <w:r>
        <w:rPr>
          <w:spacing w:val="-3"/>
        </w:rPr>
        <w:t xml:space="preserve"> </w:t>
      </w:r>
      <w:r>
        <w:t>в</w:t>
      </w:r>
      <w:r>
        <w:rPr>
          <w:spacing w:val="-5"/>
        </w:rPr>
        <w:t xml:space="preserve"> </w:t>
      </w:r>
      <w:r>
        <w:t>состоянии</w:t>
      </w:r>
      <w:r>
        <w:rPr>
          <w:spacing w:val="-4"/>
        </w:rPr>
        <w:t xml:space="preserve"> </w:t>
      </w:r>
      <w:r>
        <w:t>вдоха</w:t>
      </w:r>
      <w:r>
        <w:rPr>
          <w:spacing w:val="-8"/>
        </w:rPr>
        <w:t xml:space="preserve"> </w:t>
      </w:r>
      <w:r>
        <w:t>и</w:t>
      </w:r>
      <w:r>
        <w:rPr>
          <w:spacing w:val="-3"/>
        </w:rPr>
        <w:t xml:space="preserve"> </w:t>
      </w:r>
      <w:r>
        <w:rPr>
          <w:spacing w:val="-2"/>
        </w:rPr>
        <w:t>выдоха.</w:t>
      </w:r>
    </w:p>
    <w:p w14:paraId="736C582A" w14:textId="77777777" w:rsidR="00113E33" w:rsidRDefault="00936FC5">
      <w:pPr>
        <w:pStyle w:val="a3"/>
        <w:spacing w:before="10" w:line="247" w:lineRule="auto"/>
        <w:ind w:left="1060" w:right="1071"/>
      </w:pPr>
      <w:r>
        <w:t>Определение</w:t>
      </w:r>
      <w:r>
        <w:rPr>
          <w:spacing w:val="-4"/>
        </w:rPr>
        <w:t xml:space="preserve"> </w:t>
      </w:r>
      <w:r>
        <w:t>частоты</w:t>
      </w:r>
      <w:r>
        <w:rPr>
          <w:spacing w:val="-2"/>
        </w:rPr>
        <w:t xml:space="preserve"> </w:t>
      </w:r>
      <w:r>
        <w:t>дыхания.</w:t>
      </w:r>
      <w:r>
        <w:rPr>
          <w:spacing w:val="-3"/>
        </w:rPr>
        <w:t xml:space="preserve"> </w:t>
      </w:r>
      <w:r>
        <w:t>Влияние</w:t>
      </w:r>
      <w:r>
        <w:rPr>
          <w:spacing w:val="-4"/>
        </w:rPr>
        <w:t xml:space="preserve"> </w:t>
      </w:r>
      <w:r>
        <w:t>различных факторов</w:t>
      </w:r>
      <w:r>
        <w:rPr>
          <w:spacing w:val="-4"/>
        </w:rPr>
        <w:t xml:space="preserve"> </w:t>
      </w:r>
      <w:r>
        <w:t>на</w:t>
      </w:r>
      <w:r>
        <w:rPr>
          <w:spacing w:val="-5"/>
        </w:rPr>
        <w:t xml:space="preserve"> </w:t>
      </w:r>
      <w:r>
        <w:t>частоту</w:t>
      </w:r>
      <w:r>
        <w:rPr>
          <w:spacing w:val="-13"/>
        </w:rPr>
        <w:t xml:space="preserve"> </w:t>
      </w:r>
      <w:r>
        <w:t>дыхания. Питание и пищеварение.</w:t>
      </w:r>
    </w:p>
    <w:p w14:paraId="1E7F2C9C" w14:textId="77777777" w:rsidR="00113E33" w:rsidRDefault="00936FC5">
      <w:pPr>
        <w:pStyle w:val="a3"/>
        <w:spacing w:line="242" w:lineRule="auto"/>
        <w:ind w:right="387" w:firstLine="71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w:t>
      </w:r>
      <w:r>
        <w:rPr>
          <w:spacing w:val="40"/>
        </w:rPr>
        <w:t xml:space="preserve"> </w:t>
      </w:r>
      <w:r>
        <w:t>Пищеварение в</w:t>
      </w:r>
      <w:r>
        <w:rPr>
          <w:spacing w:val="17"/>
        </w:rPr>
        <w:t xml:space="preserve"> </w:t>
      </w:r>
      <w:r>
        <w:t>ротовой</w:t>
      </w:r>
      <w:r>
        <w:rPr>
          <w:spacing w:val="20"/>
        </w:rPr>
        <w:t xml:space="preserve"> </w:t>
      </w:r>
      <w:r>
        <w:t>полости.</w:t>
      </w:r>
      <w:r>
        <w:rPr>
          <w:spacing w:val="16"/>
        </w:rPr>
        <w:t xml:space="preserve"> </w:t>
      </w:r>
      <w:r>
        <w:t>Зубы</w:t>
      </w:r>
      <w:r>
        <w:rPr>
          <w:spacing w:val="15"/>
        </w:rPr>
        <w:t xml:space="preserve"> </w:t>
      </w:r>
      <w:r>
        <w:t>и</w:t>
      </w:r>
      <w:r>
        <w:rPr>
          <w:spacing w:val="26"/>
        </w:rPr>
        <w:t xml:space="preserve"> </w:t>
      </w:r>
      <w:r>
        <w:t>уход</w:t>
      </w:r>
      <w:r>
        <w:rPr>
          <w:spacing w:val="18"/>
        </w:rPr>
        <w:t xml:space="preserve"> </w:t>
      </w:r>
      <w:r>
        <w:t>за ними.</w:t>
      </w:r>
      <w:r>
        <w:rPr>
          <w:spacing w:val="16"/>
        </w:rPr>
        <w:t xml:space="preserve"> </w:t>
      </w:r>
      <w:r>
        <w:t>Пищеварение</w:t>
      </w:r>
      <w:r>
        <w:rPr>
          <w:spacing w:val="15"/>
        </w:rPr>
        <w:t xml:space="preserve"> </w:t>
      </w:r>
      <w:r>
        <w:t>в</w:t>
      </w:r>
      <w:r>
        <w:rPr>
          <w:spacing w:val="15"/>
        </w:rPr>
        <w:t xml:space="preserve"> </w:t>
      </w:r>
      <w:r>
        <w:t>желудке,</w:t>
      </w:r>
      <w:r>
        <w:rPr>
          <w:spacing w:val="18"/>
        </w:rPr>
        <w:t xml:space="preserve"> </w:t>
      </w:r>
      <w:r>
        <w:t>в</w:t>
      </w:r>
      <w:r>
        <w:rPr>
          <w:spacing w:val="15"/>
        </w:rPr>
        <w:t xml:space="preserve"> </w:t>
      </w:r>
      <w:r>
        <w:t>тонком</w:t>
      </w:r>
      <w:r>
        <w:rPr>
          <w:spacing w:val="18"/>
        </w:rPr>
        <w:t xml:space="preserve"> </w:t>
      </w:r>
      <w:r>
        <w:t>и</w:t>
      </w:r>
      <w:r>
        <w:rPr>
          <w:spacing w:val="19"/>
        </w:rPr>
        <w:t xml:space="preserve"> </w:t>
      </w:r>
      <w:r>
        <w:t>в</w:t>
      </w:r>
    </w:p>
    <w:p w14:paraId="0FDF1F23" w14:textId="77777777" w:rsidR="00113E33" w:rsidRDefault="00936FC5">
      <w:pPr>
        <w:pStyle w:val="a3"/>
        <w:spacing w:before="59" w:line="242" w:lineRule="auto"/>
        <w:ind w:right="431"/>
      </w:pPr>
      <w:r>
        <w:t>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7DBA399C" w14:textId="77777777" w:rsidR="00113E33" w:rsidRDefault="00936FC5">
      <w:pPr>
        <w:pStyle w:val="a3"/>
        <w:spacing w:before="4"/>
        <w:ind w:left="1046"/>
      </w:pPr>
      <w:proofErr w:type="spellStart"/>
      <w:r>
        <w:t>Микробиом</w:t>
      </w:r>
      <w:proofErr w:type="spellEnd"/>
      <w:r>
        <w:rPr>
          <w:spacing w:val="-5"/>
        </w:rPr>
        <w:t xml:space="preserve"> </w:t>
      </w:r>
      <w:r>
        <w:t>человека</w:t>
      </w:r>
      <w:r>
        <w:rPr>
          <w:spacing w:val="1"/>
        </w:rPr>
        <w:t xml:space="preserve"> </w:t>
      </w:r>
      <w:r>
        <w:t>-</w:t>
      </w:r>
      <w:r>
        <w:rPr>
          <w:spacing w:val="8"/>
        </w:rPr>
        <w:t xml:space="preserve"> </w:t>
      </w:r>
      <w:r>
        <w:t>совокупность</w:t>
      </w:r>
      <w:r>
        <w:rPr>
          <w:spacing w:val="3"/>
        </w:rPr>
        <w:t xml:space="preserve"> </w:t>
      </w:r>
      <w:r>
        <w:t>микроорганизмов,</w:t>
      </w:r>
      <w:r>
        <w:rPr>
          <w:spacing w:val="1"/>
        </w:rPr>
        <w:t xml:space="preserve"> </w:t>
      </w:r>
      <w:r>
        <w:t>населяющих</w:t>
      </w:r>
      <w:r>
        <w:rPr>
          <w:spacing w:val="4"/>
        </w:rPr>
        <w:t xml:space="preserve"> </w:t>
      </w:r>
      <w:r>
        <w:t>организм</w:t>
      </w:r>
      <w:r>
        <w:rPr>
          <w:spacing w:val="1"/>
        </w:rPr>
        <w:t xml:space="preserve"> </w:t>
      </w:r>
      <w:r>
        <w:rPr>
          <w:spacing w:val="-2"/>
        </w:rPr>
        <w:t>человека.</w:t>
      </w:r>
    </w:p>
    <w:p w14:paraId="6C4102D7" w14:textId="77777777" w:rsidR="00113E33" w:rsidRDefault="00936FC5">
      <w:pPr>
        <w:pStyle w:val="a3"/>
        <w:tabs>
          <w:tab w:val="left" w:pos="2510"/>
          <w:tab w:val="left" w:pos="3950"/>
          <w:tab w:val="left" w:pos="6111"/>
          <w:tab w:val="left" w:pos="7551"/>
          <w:tab w:val="left" w:pos="8271"/>
        </w:tabs>
        <w:spacing w:line="244" w:lineRule="auto"/>
        <w:ind w:left="1046" w:right="1165" w:hanging="711"/>
        <w:jc w:val="left"/>
      </w:pPr>
      <w:r>
        <w:t>Регуляция пищеварения. Методы изучения органов</w:t>
      </w:r>
      <w:r>
        <w:rPr>
          <w:spacing w:val="-1"/>
        </w:rPr>
        <w:t xml:space="preserve"> </w:t>
      </w:r>
      <w:r>
        <w:t xml:space="preserve">пищеварения. Работы И.П. Павлова. </w:t>
      </w:r>
      <w:r>
        <w:rPr>
          <w:spacing w:val="-2"/>
        </w:rPr>
        <w:t>Гигиена</w:t>
      </w:r>
      <w:r>
        <w:tab/>
      </w:r>
      <w:r>
        <w:rPr>
          <w:spacing w:val="-2"/>
        </w:rPr>
        <w:t>питания.</w:t>
      </w:r>
      <w:r>
        <w:tab/>
      </w:r>
      <w:r>
        <w:rPr>
          <w:spacing w:val="-2"/>
        </w:rPr>
        <w:t>Предупреждение</w:t>
      </w:r>
      <w:r>
        <w:tab/>
      </w:r>
      <w:r>
        <w:rPr>
          <w:spacing w:val="-2"/>
        </w:rPr>
        <w:t>глистных</w:t>
      </w:r>
      <w:r>
        <w:tab/>
      </w:r>
      <w:r>
        <w:rPr>
          <w:spacing w:val="-10"/>
        </w:rPr>
        <w:t>и</w:t>
      </w:r>
      <w:r>
        <w:tab/>
      </w:r>
      <w:r>
        <w:rPr>
          <w:spacing w:val="-4"/>
        </w:rPr>
        <w:t>желудочно-</w:t>
      </w:r>
    </w:p>
    <w:p w14:paraId="1516E4F9" w14:textId="77777777" w:rsidR="00113E33" w:rsidRDefault="00936FC5">
      <w:pPr>
        <w:pStyle w:val="a3"/>
        <w:tabs>
          <w:tab w:val="left" w:pos="1790"/>
        </w:tabs>
        <w:spacing w:before="1"/>
        <w:jc w:val="left"/>
      </w:pPr>
      <w:r>
        <w:rPr>
          <w:spacing w:val="-2"/>
        </w:rPr>
        <w:t>кишечных</w:t>
      </w:r>
      <w:r>
        <w:tab/>
        <w:t>заболеваний,</w:t>
      </w:r>
      <w:r>
        <w:rPr>
          <w:spacing w:val="-11"/>
        </w:rPr>
        <w:t xml:space="preserve"> </w:t>
      </w:r>
      <w:r>
        <w:t>пищевых</w:t>
      </w:r>
      <w:r>
        <w:rPr>
          <w:spacing w:val="-8"/>
        </w:rPr>
        <w:t xml:space="preserve"> </w:t>
      </w:r>
      <w:r>
        <w:t>отравлений.</w:t>
      </w:r>
      <w:r>
        <w:rPr>
          <w:spacing w:val="-7"/>
        </w:rPr>
        <w:t xml:space="preserve"> </w:t>
      </w:r>
      <w:r>
        <w:t>Влияние</w:t>
      </w:r>
      <w:r>
        <w:rPr>
          <w:spacing w:val="-8"/>
        </w:rPr>
        <w:t xml:space="preserve"> </w:t>
      </w:r>
      <w:r>
        <w:t>курения</w:t>
      </w:r>
      <w:r>
        <w:rPr>
          <w:spacing w:val="-5"/>
        </w:rPr>
        <w:t xml:space="preserve"> </w:t>
      </w:r>
      <w:r>
        <w:t>и</w:t>
      </w:r>
      <w:r>
        <w:rPr>
          <w:spacing w:val="-7"/>
        </w:rPr>
        <w:t xml:space="preserve"> </w:t>
      </w:r>
      <w:r>
        <w:t>алкоголя</w:t>
      </w:r>
      <w:r>
        <w:rPr>
          <w:spacing w:val="-6"/>
        </w:rPr>
        <w:t xml:space="preserve"> </w:t>
      </w:r>
      <w:r>
        <w:t>на</w:t>
      </w:r>
      <w:r>
        <w:rPr>
          <w:spacing w:val="-8"/>
        </w:rPr>
        <w:t xml:space="preserve"> </w:t>
      </w:r>
      <w:r>
        <w:rPr>
          <w:spacing w:val="-2"/>
        </w:rPr>
        <w:t>пищеварение.</w:t>
      </w:r>
    </w:p>
    <w:p w14:paraId="2A5AE978" w14:textId="77777777" w:rsidR="00113E33" w:rsidRDefault="00936FC5">
      <w:pPr>
        <w:pStyle w:val="a3"/>
        <w:spacing w:before="5"/>
        <w:ind w:left="1060"/>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7CBB5F3B" w14:textId="77777777" w:rsidR="00113E33" w:rsidRDefault="00113E33">
      <w:pPr>
        <w:pStyle w:val="a3"/>
        <w:jc w:val="left"/>
        <w:sectPr w:rsidR="00113E33">
          <w:pgSz w:w="11900" w:h="16860"/>
          <w:pgMar w:top="1180" w:right="425" w:bottom="1420" w:left="850" w:header="0" w:footer="1206" w:gutter="0"/>
          <w:cols w:space="720"/>
        </w:sectPr>
      </w:pPr>
    </w:p>
    <w:p w14:paraId="3B4154F1" w14:textId="77777777" w:rsidR="00113E33" w:rsidRDefault="00936FC5">
      <w:pPr>
        <w:pStyle w:val="a3"/>
        <w:spacing w:before="74" w:line="247" w:lineRule="auto"/>
        <w:ind w:left="1060" w:right="3214"/>
        <w:jc w:val="left"/>
      </w:pPr>
      <w:r>
        <w:lastRenderedPageBreak/>
        <w:t>Исследование</w:t>
      </w:r>
      <w:r>
        <w:rPr>
          <w:spacing w:val="-15"/>
        </w:rPr>
        <w:t xml:space="preserve"> </w:t>
      </w:r>
      <w:r>
        <w:t>действия</w:t>
      </w:r>
      <w:r>
        <w:rPr>
          <w:spacing w:val="-14"/>
        </w:rPr>
        <w:t xml:space="preserve"> </w:t>
      </w:r>
      <w:r>
        <w:t>ферментов</w:t>
      </w:r>
      <w:r>
        <w:rPr>
          <w:spacing w:val="-14"/>
        </w:rPr>
        <w:t xml:space="preserve"> </w:t>
      </w:r>
      <w:r>
        <w:t>слюны</w:t>
      </w:r>
      <w:r>
        <w:rPr>
          <w:spacing w:val="-15"/>
        </w:rPr>
        <w:t xml:space="preserve"> </w:t>
      </w:r>
      <w:r>
        <w:t>на</w:t>
      </w:r>
      <w:r>
        <w:rPr>
          <w:spacing w:val="-15"/>
        </w:rPr>
        <w:t xml:space="preserve"> </w:t>
      </w:r>
      <w:r>
        <w:t>крахмал. Наблюдение действия желудочного сока на белки.</w:t>
      </w:r>
    </w:p>
    <w:p w14:paraId="54647ACA" w14:textId="77777777" w:rsidR="00113E33" w:rsidRDefault="00936FC5">
      <w:pPr>
        <w:pStyle w:val="a3"/>
        <w:spacing w:before="3"/>
        <w:ind w:left="1060"/>
        <w:jc w:val="left"/>
      </w:pPr>
      <w:r>
        <w:t>Обмен</w:t>
      </w:r>
      <w:r>
        <w:rPr>
          <w:spacing w:val="-5"/>
        </w:rPr>
        <w:t xml:space="preserve"> </w:t>
      </w:r>
      <w:r>
        <w:t>веществ</w:t>
      </w:r>
      <w:r>
        <w:rPr>
          <w:spacing w:val="-5"/>
        </w:rPr>
        <w:t xml:space="preserve"> </w:t>
      </w:r>
      <w:r>
        <w:t>и</w:t>
      </w:r>
      <w:r>
        <w:rPr>
          <w:spacing w:val="-2"/>
        </w:rPr>
        <w:t xml:space="preserve"> </w:t>
      </w:r>
      <w:r>
        <w:t>превращение</w:t>
      </w:r>
      <w:r>
        <w:rPr>
          <w:spacing w:val="-5"/>
        </w:rPr>
        <w:t xml:space="preserve"> </w:t>
      </w:r>
      <w:r>
        <w:rPr>
          <w:spacing w:val="-2"/>
        </w:rPr>
        <w:t>энергии.</w:t>
      </w:r>
    </w:p>
    <w:p w14:paraId="2DC77E09" w14:textId="77777777" w:rsidR="00113E33" w:rsidRDefault="00936FC5">
      <w:pPr>
        <w:pStyle w:val="a3"/>
        <w:tabs>
          <w:tab w:val="left" w:pos="3230"/>
          <w:tab w:val="left" w:pos="3950"/>
          <w:tab w:val="left" w:pos="6831"/>
          <w:tab w:val="left" w:pos="7551"/>
          <w:tab w:val="left" w:pos="8991"/>
        </w:tabs>
        <w:ind w:left="1046"/>
        <w:jc w:val="left"/>
      </w:pPr>
      <w:r>
        <w:t>Обмен</w:t>
      </w:r>
      <w:r>
        <w:rPr>
          <w:spacing w:val="-1"/>
        </w:rPr>
        <w:t xml:space="preserve"> </w:t>
      </w:r>
      <w:r>
        <w:rPr>
          <w:spacing w:val="-2"/>
        </w:rPr>
        <w:t>веществ</w:t>
      </w:r>
      <w:r>
        <w:tab/>
      </w:r>
      <w:r>
        <w:rPr>
          <w:spacing w:val="-10"/>
        </w:rPr>
        <w:t>и</w:t>
      </w:r>
      <w:r>
        <w:tab/>
        <w:t>превращение</w:t>
      </w:r>
      <w:r>
        <w:rPr>
          <w:spacing w:val="22"/>
        </w:rPr>
        <w:t xml:space="preserve"> </w:t>
      </w:r>
      <w:r>
        <w:rPr>
          <w:spacing w:val="-2"/>
        </w:rPr>
        <w:t>энергии</w:t>
      </w:r>
      <w:r>
        <w:tab/>
      </w:r>
      <w:r>
        <w:rPr>
          <w:spacing w:val="-10"/>
        </w:rPr>
        <w:t>в</w:t>
      </w:r>
      <w:r>
        <w:tab/>
      </w:r>
      <w:r>
        <w:rPr>
          <w:spacing w:val="-2"/>
        </w:rPr>
        <w:t>организме</w:t>
      </w:r>
      <w:r>
        <w:tab/>
      </w:r>
      <w:r>
        <w:rPr>
          <w:spacing w:val="-2"/>
        </w:rPr>
        <w:t>человека.</w:t>
      </w:r>
    </w:p>
    <w:p w14:paraId="593AF343" w14:textId="77777777" w:rsidR="00113E33" w:rsidRDefault="00936FC5">
      <w:pPr>
        <w:pStyle w:val="a3"/>
        <w:tabs>
          <w:tab w:val="left" w:pos="2510"/>
        </w:tabs>
        <w:ind w:left="350"/>
        <w:jc w:val="left"/>
      </w:pPr>
      <w:r>
        <w:rPr>
          <w:spacing w:val="-2"/>
        </w:rPr>
        <w:t>Пластический</w:t>
      </w:r>
      <w:r>
        <w:tab/>
        <w:t>и</w:t>
      </w:r>
      <w:r>
        <w:rPr>
          <w:spacing w:val="-3"/>
        </w:rPr>
        <w:t xml:space="preserve"> </w:t>
      </w:r>
      <w:r>
        <w:t>энергетический</w:t>
      </w:r>
      <w:r>
        <w:rPr>
          <w:spacing w:val="-2"/>
        </w:rPr>
        <w:t xml:space="preserve"> </w:t>
      </w:r>
      <w:r>
        <w:t>обмен.</w:t>
      </w:r>
      <w:r>
        <w:rPr>
          <w:spacing w:val="-3"/>
        </w:rPr>
        <w:t xml:space="preserve"> </w:t>
      </w:r>
      <w:r>
        <w:t>Обмен</w:t>
      </w:r>
      <w:r>
        <w:rPr>
          <w:spacing w:val="-2"/>
        </w:rPr>
        <w:t xml:space="preserve"> </w:t>
      </w:r>
      <w:r>
        <w:t>воды</w:t>
      </w:r>
      <w:r>
        <w:rPr>
          <w:spacing w:val="-3"/>
        </w:rPr>
        <w:t xml:space="preserve"> </w:t>
      </w:r>
      <w:r>
        <w:t>и</w:t>
      </w:r>
      <w:r>
        <w:rPr>
          <w:spacing w:val="-3"/>
        </w:rPr>
        <w:t xml:space="preserve"> </w:t>
      </w:r>
      <w:r>
        <w:t>минеральных</w:t>
      </w:r>
      <w:r>
        <w:rPr>
          <w:spacing w:val="-2"/>
        </w:rPr>
        <w:t xml:space="preserve"> </w:t>
      </w:r>
      <w:r>
        <w:t>солей.</w:t>
      </w:r>
      <w:r>
        <w:rPr>
          <w:spacing w:val="-2"/>
        </w:rPr>
        <w:t xml:space="preserve"> Обмен</w:t>
      </w:r>
    </w:p>
    <w:p w14:paraId="459342EE" w14:textId="77777777" w:rsidR="00113E33" w:rsidRDefault="00936FC5">
      <w:pPr>
        <w:pStyle w:val="a3"/>
        <w:spacing w:before="5"/>
        <w:jc w:val="left"/>
      </w:pPr>
      <w:r>
        <w:t>белков,</w:t>
      </w:r>
      <w:r>
        <w:rPr>
          <w:spacing w:val="-6"/>
        </w:rPr>
        <w:t xml:space="preserve"> </w:t>
      </w:r>
      <w:r>
        <w:t>углеводов</w:t>
      </w:r>
      <w:r>
        <w:rPr>
          <w:spacing w:val="-8"/>
        </w:rPr>
        <w:t xml:space="preserve"> </w:t>
      </w:r>
      <w:r>
        <w:t>и</w:t>
      </w:r>
      <w:r>
        <w:rPr>
          <w:spacing w:val="-7"/>
        </w:rPr>
        <w:t xml:space="preserve"> </w:t>
      </w:r>
      <w:r>
        <w:t>жиров</w:t>
      </w:r>
      <w:r>
        <w:rPr>
          <w:spacing w:val="-7"/>
        </w:rPr>
        <w:t xml:space="preserve"> </w:t>
      </w:r>
      <w:r>
        <w:t>в</w:t>
      </w:r>
      <w:r>
        <w:rPr>
          <w:spacing w:val="-8"/>
        </w:rPr>
        <w:t xml:space="preserve"> </w:t>
      </w:r>
      <w:r>
        <w:t>организме.</w:t>
      </w:r>
      <w:r>
        <w:rPr>
          <w:spacing w:val="-8"/>
        </w:rPr>
        <w:t xml:space="preserve"> </w:t>
      </w:r>
      <w:r>
        <w:t>Регуляция</w:t>
      </w:r>
      <w:r>
        <w:rPr>
          <w:spacing w:val="-6"/>
        </w:rPr>
        <w:t xml:space="preserve"> </w:t>
      </w:r>
      <w:r>
        <w:t>обмена</w:t>
      </w:r>
      <w:r>
        <w:rPr>
          <w:spacing w:val="-8"/>
        </w:rPr>
        <w:t xml:space="preserve"> </w:t>
      </w:r>
      <w:r>
        <w:t>веществ</w:t>
      </w:r>
      <w:r>
        <w:rPr>
          <w:spacing w:val="-8"/>
        </w:rPr>
        <w:t xml:space="preserve"> </w:t>
      </w:r>
      <w:r>
        <w:t>и</w:t>
      </w:r>
      <w:r>
        <w:rPr>
          <w:spacing w:val="-4"/>
        </w:rPr>
        <w:t xml:space="preserve"> </w:t>
      </w:r>
      <w:r>
        <w:t>превращения</w:t>
      </w:r>
      <w:r>
        <w:rPr>
          <w:spacing w:val="-7"/>
        </w:rPr>
        <w:t xml:space="preserve"> </w:t>
      </w:r>
      <w:r>
        <w:rPr>
          <w:spacing w:val="-2"/>
        </w:rPr>
        <w:t>энергии.</w:t>
      </w:r>
    </w:p>
    <w:p w14:paraId="3D7B8C63" w14:textId="77777777" w:rsidR="00113E33" w:rsidRDefault="00936FC5">
      <w:pPr>
        <w:pStyle w:val="a3"/>
        <w:spacing w:before="5" w:line="242" w:lineRule="auto"/>
        <w:ind w:right="418" w:firstLine="710"/>
        <w:jc w:val="left"/>
      </w:pPr>
      <w:r>
        <w:t>Витамины</w:t>
      </w:r>
      <w:r>
        <w:rPr>
          <w:spacing w:val="-3"/>
        </w:rPr>
        <w:t xml:space="preserve"> </w:t>
      </w:r>
      <w:r>
        <w:t>и</w:t>
      </w:r>
      <w:r>
        <w:rPr>
          <w:spacing w:val="-5"/>
        </w:rPr>
        <w:t xml:space="preserve"> </w:t>
      </w:r>
      <w:r>
        <w:t>их</w:t>
      </w:r>
      <w:r>
        <w:rPr>
          <w:spacing w:val="-1"/>
        </w:rPr>
        <w:t xml:space="preserve"> </w:t>
      </w:r>
      <w:r>
        <w:t>роль</w:t>
      </w:r>
      <w:r>
        <w:rPr>
          <w:spacing w:val="-4"/>
        </w:rPr>
        <w:t xml:space="preserve"> </w:t>
      </w:r>
      <w:r>
        <w:t>для</w:t>
      </w:r>
      <w:r>
        <w:rPr>
          <w:spacing w:val="-3"/>
        </w:rPr>
        <w:t xml:space="preserve"> </w:t>
      </w:r>
      <w:r>
        <w:t>организма.</w:t>
      </w:r>
      <w:r>
        <w:rPr>
          <w:spacing w:val="-3"/>
        </w:rPr>
        <w:t xml:space="preserve"> </w:t>
      </w:r>
      <w:r>
        <w:t>Поступление</w:t>
      </w:r>
      <w:r>
        <w:rPr>
          <w:spacing w:val="-2"/>
        </w:rPr>
        <w:t xml:space="preserve"> </w:t>
      </w:r>
      <w:r>
        <w:t>витаминов</w:t>
      </w:r>
      <w:r>
        <w:rPr>
          <w:spacing w:val="-4"/>
        </w:rPr>
        <w:t xml:space="preserve"> </w:t>
      </w:r>
      <w:r>
        <w:t>с</w:t>
      </w:r>
      <w:r>
        <w:rPr>
          <w:spacing w:val="-6"/>
        </w:rPr>
        <w:t xml:space="preserve"> </w:t>
      </w:r>
      <w:r>
        <w:t>пищей.</w:t>
      </w:r>
      <w:r>
        <w:rPr>
          <w:spacing w:val="-6"/>
        </w:rPr>
        <w:t xml:space="preserve"> </w:t>
      </w:r>
      <w:r>
        <w:t>Синтез</w:t>
      </w:r>
      <w:r>
        <w:rPr>
          <w:spacing w:val="-3"/>
        </w:rPr>
        <w:t xml:space="preserve"> </w:t>
      </w:r>
      <w:r>
        <w:t>витаминов в организме. Авитаминозы и гиповитаминозы. Сохранение витаминов в пище.</w:t>
      </w:r>
    </w:p>
    <w:p w14:paraId="47C58955" w14:textId="77777777" w:rsidR="00113E33" w:rsidRDefault="00936FC5">
      <w:pPr>
        <w:pStyle w:val="a3"/>
        <w:tabs>
          <w:tab w:val="left" w:pos="9424"/>
        </w:tabs>
        <w:spacing w:before="4"/>
        <w:ind w:left="1060"/>
        <w:jc w:val="left"/>
      </w:pPr>
      <w:r>
        <w:t>Нормы</w:t>
      </w:r>
      <w:r>
        <w:rPr>
          <w:spacing w:val="74"/>
          <w:w w:val="150"/>
        </w:rPr>
        <w:t xml:space="preserve"> </w:t>
      </w:r>
      <w:proofErr w:type="gramStart"/>
      <w:r>
        <w:t>и</w:t>
      </w:r>
      <w:r>
        <w:rPr>
          <w:spacing w:val="25"/>
        </w:rPr>
        <w:t xml:space="preserve">  </w:t>
      </w:r>
      <w:r>
        <w:t>режим</w:t>
      </w:r>
      <w:proofErr w:type="gramEnd"/>
      <w:r>
        <w:rPr>
          <w:spacing w:val="28"/>
        </w:rPr>
        <w:t xml:space="preserve">  </w:t>
      </w:r>
      <w:r>
        <w:t>питания.</w:t>
      </w:r>
      <w:r>
        <w:rPr>
          <w:spacing w:val="25"/>
        </w:rPr>
        <w:t xml:space="preserve">  </w:t>
      </w:r>
      <w:proofErr w:type="gramStart"/>
      <w:r>
        <w:t>Рациональное</w:t>
      </w:r>
      <w:r>
        <w:rPr>
          <w:spacing w:val="25"/>
        </w:rPr>
        <w:t xml:space="preserve">  </w:t>
      </w:r>
      <w:r>
        <w:t>питание</w:t>
      </w:r>
      <w:proofErr w:type="gramEnd"/>
      <w:r>
        <w:rPr>
          <w:spacing w:val="27"/>
        </w:rPr>
        <w:t xml:space="preserve">  </w:t>
      </w:r>
      <w:r>
        <w:t>-</w:t>
      </w:r>
      <w:r>
        <w:rPr>
          <w:spacing w:val="25"/>
        </w:rPr>
        <w:t xml:space="preserve">  </w:t>
      </w:r>
      <w:r>
        <w:t>фактор</w:t>
      </w:r>
      <w:r>
        <w:rPr>
          <w:spacing w:val="26"/>
        </w:rPr>
        <w:t xml:space="preserve">  </w:t>
      </w:r>
      <w:r>
        <w:rPr>
          <w:spacing w:val="-2"/>
        </w:rPr>
        <w:t>укрепления</w:t>
      </w:r>
      <w:r>
        <w:tab/>
      </w:r>
      <w:r>
        <w:rPr>
          <w:spacing w:val="-2"/>
        </w:rPr>
        <w:t>здоровья.</w:t>
      </w:r>
    </w:p>
    <w:p w14:paraId="003253C8" w14:textId="77777777" w:rsidR="00113E33" w:rsidRDefault="00936FC5">
      <w:pPr>
        <w:pStyle w:val="a3"/>
        <w:spacing w:before="7"/>
        <w:jc w:val="left"/>
      </w:pPr>
      <w:r>
        <w:t>Нарушение</w:t>
      </w:r>
      <w:r>
        <w:rPr>
          <w:spacing w:val="-9"/>
        </w:rPr>
        <w:t xml:space="preserve"> </w:t>
      </w:r>
      <w:r>
        <w:t>обмена</w:t>
      </w:r>
      <w:r>
        <w:rPr>
          <w:spacing w:val="-7"/>
        </w:rPr>
        <w:t xml:space="preserve"> </w:t>
      </w:r>
      <w:r>
        <w:rPr>
          <w:spacing w:val="-2"/>
        </w:rPr>
        <w:t>веществ.</w:t>
      </w:r>
    </w:p>
    <w:p w14:paraId="25C4C13A" w14:textId="77777777" w:rsidR="00113E33" w:rsidRDefault="00936FC5">
      <w:pPr>
        <w:pStyle w:val="a3"/>
        <w:spacing w:before="10"/>
        <w:ind w:left="106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08358FF0" w14:textId="77777777" w:rsidR="00113E33" w:rsidRDefault="00936FC5">
      <w:pPr>
        <w:pStyle w:val="a3"/>
        <w:spacing w:before="7"/>
        <w:ind w:left="1060"/>
        <w:jc w:val="left"/>
      </w:pPr>
      <w:r>
        <w:rPr>
          <w:spacing w:val="-2"/>
        </w:rPr>
        <w:t>Исследование состава</w:t>
      </w:r>
      <w:r>
        <w:rPr>
          <w:spacing w:val="-1"/>
        </w:rPr>
        <w:t xml:space="preserve"> </w:t>
      </w:r>
      <w:r>
        <w:rPr>
          <w:spacing w:val="-2"/>
        </w:rPr>
        <w:t>продуктов</w:t>
      </w:r>
      <w:r>
        <w:rPr>
          <w:spacing w:val="1"/>
        </w:rPr>
        <w:t xml:space="preserve"> </w:t>
      </w:r>
      <w:r>
        <w:rPr>
          <w:spacing w:val="-2"/>
        </w:rPr>
        <w:t>питания.</w:t>
      </w:r>
    </w:p>
    <w:p w14:paraId="09DF9F17" w14:textId="77777777" w:rsidR="00113E33" w:rsidRDefault="00936FC5">
      <w:pPr>
        <w:pStyle w:val="a3"/>
        <w:spacing w:before="7" w:line="249" w:lineRule="auto"/>
        <w:ind w:left="1060" w:right="3214"/>
        <w:jc w:val="left"/>
      </w:pPr>
      <w:r>
        <w:t>Составление</w:t>
      </w:r>
      <w:r>
        <w:rPr>
          <w:spacing w:val="-14"/>
        </w:rPr>
        <w:t xml:space="preserve"> </w:t>
      </w:r>
      <w:r>
        <w:t>меню</w:t>
      </w:r>
      <w:r>
        <w:rPr>
          <w:spacing w:val="-13"/>
        </w:rPr>
        <w:t xml:space="preserve"> </w:t>
      </w:r>
      <w:r>
        <w:t>в</w:t>
      </w:r>
      <w:r>
        <w:rPr>
          <w:spacing w:val="-14"/>
        </w:rPr>
        <w:t xml:space="preserve"> </w:t>
      </w:r>
      <w:r>
        <w:t>зависимости</w:t>
      </w:r>
      <w:r>
        <w:rPr>
          <w:spacing w:val="-12"/>
        </w:rPr>
        <w:t xml:space="preserve"> </w:t>
      </w:r>
      <w:r>
        <w:t>от</w:t>
      </w:r>
      <w:r>
        <w:rPr>
          <w:spacing w:val="-14"/>
        </w:rPr>
        <w:t xml:space="preserve"> </w:t>
      </w:r>
      <w:r>
        <w:t>калорийности</w:t>
      </w:r>
      <w:r>
        <w:rPr>
          <w:spacing w:val="-7"/>
        </w:rPr>
        <w:t xml:space="preserve"> </w:t>
      </w:r>
      <w:r>
        <w:t>пищи. Способы сохранения витаминов в пищевых продуктах.</w:t>
      </w:r>
    </w:p>
    <w:p w14:paraId="62E6F1F8" w14:textId="77777777" w:rsidR="00113E33" w:rsidRDefault="00936FC5">
      <w:pPr>
        <w:pStyle w:val="a3"/>
        <w:spacing w:line="269" w:lineRule="exact"/>
        <w:ind w:left="1060"/>
        <w:jc w:val="left"/>
      </w:pPr>
      <w:r>
        <w:rPr>
          <w:spacing w:val="-2"/>
        </w:rPr>
        <w:t>Кожа.</w:t>
      </w:r>
    </w:p>
    <w:p w14:paraId="50DDB546" w14:textId="77777777" w:rsidR="00113E33" w:rsidRDefault="00936FC5">
      <w:pPr>
        <w:pStyle w:val="a3"/>
        <w:spacing w:before="5"/>
        <w:ind w:right="392" w:firstLine="710"/>
      </w:pPr>
      <w:r>
        <w:t>Строение и функции кожи. Кожа и ее производные. Кожа и терморегуляция. Влияние на кожу факторов окружающей среды.</w:t>
      </w:r>
    </w:p>
    <w:p w14:paraId="648013C5" w14:textId="77777777" w:rsidR="00113E33" w:rsidRDefault="00936FC5">
      <w:pPr>
        <w:pStyle w:val="a3"/>
        <w:spacing w:before="10"/>
        <w:ind w:right="385" w:firstLine="71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20836880" w14:textId="77777777" w:rsidR="00113E33" w:rsidRDefault="00936FC5">
      <w:pPr>
        <w:pStyle w:val="a3"/>
        <w:spacing w:before="9"/>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6C4CBA9C" w14:textId="77777777" w:rsidR="00113E33" w:rsidRDefault="00936FC5">
      <w:pPr>
        <w:pStyle w:val="a3"/>
        <w:spacing w:before="8" w:line="247" w:lineRule="auto"/>
        <w:ind w:left="1060" w:right="1319"/>
        <w:jc w:val="left"/>
      </w:pPr>
      <w:r>
        <w:t>Исследование</w:t>
      </w:r>
      <w:r>
        <w:rPr>
          <w:spacing w:val="-12"/>
        </w:rPr>
        <w:t xml:space="preserve"> </w:t>
      </w:r>
      <w:r>
        <w:t>с</w:t>
      </w:r>
      <w:r>
        <w:rPr>
          <w:spacing w:val="-11"/>
        </w:rPr>
        <w:t xml:space="preserve"> </w:t>
      </w:r>
      <w:r>
        <w:t>помощью</w:t>
      </w:r>
      <w:r>
        <w:rPr>
          <w:spacing w:val="-9"/>
        </w:rPr>
        <w:t xml:space="preserve"> </w:t>
      </w:r>
      <w:r>
        <w:t>лупы</w:t>
      </w:r>
      <w:r>
        <w:rPr>
          <w:spacing w:val="-10"/>
        </w:rPr>
        <w:t xml:space="preserve"> </w:t>
      </w:r>
      <w:r>
        <w:t>тыльной</w:t>
      </w:r>
      <w:r>
        <w:rPr>
          <w:spacing w:val="-8"/>
        </w:rPr>
        <w:t xml:space="preserve"> </w:t>
      </w:r>
      <w:r>
        <w:t>и</w:t>
      </w:r>
      <w:r>
        <w:rPr>
          <w:spacing w:val="-9"/>
        </w:rPr>
        <w:t xml:space="preserve"> </w:t>
      </w:r>
      <w:r>
        <w:t>ладонной</w:t>
      </w:r>
      <w:r>
        <w:rPr>
          <w:spacing w:val="-11"/>
        </w:rPr>
        <w:t xml:space="preserve"> </w:t>
      </w:r>
      <w:r>
        <w:t>стороны</w:t>
      </w:r>
      <w:r>
        <w:rPr>
          <w:spacing w:val="-5"/>
        </w:rPr>
        <w:t xml:space="preserve"> </w:t>
      </w:r>
      <w:r>
        <w:t>кисти. Определение жирности различных участков кожи лица.</w:t>
      </w:r>
    </w:p>
    <w:p w14:paraId="569FD0C8" w14:textId="77777777" w:rsidR="00113E33" w:rsidRDefault="00936FC5">
      <w:pPr>
        <w:pStyle w:val="a3"/>
        <w:spacing w:line="242" w:lineRule="auto"/>
        <w:ind w:left="1070" w:hanging="10"/>
        <w:jc w:val="left"/>
      </w:pPr>
      <w:r>
        <w:t>Описание</w:t>
      </w:r>
      <w:r>
        <w:rPr>
          <w:spacing w:val="64"/>
        </w:rPr>
        <w:t xml:space="preserve"> </w:t>
      </w:r>
      <w:r>
        <w:t>мер</w:t>
      </w:r>
      <w:r>
        <w:rPr>
          <w:spacing w:val="64"/>
        </w:rPr>
        <w:t xml:space="preserve"> </w:t>
      </w:r>
      <w:r>
        <w:t>по</w:t>
      </w:r>
      <w:r>
        <w:rPr>
          <w:spacing w:val="71"/>
        </w:rPr>
        <w:t xml:space="preserve"> </w:t>
      </w:r>
      <w:r>
        <w:t>уходу</w:t>
      </w:r>
      <w:r>
        <w:rPr>
          <w:spacing w:val="40"/>
        </w:rPr>
        <w:t xml:space="preserve"> </w:t>
      </w:r>
      <w:r>
        <w:t>за</w:t>
      </w:r>
      <w:r>
        <w:rPr>
          <w:spacing w:val="63"/>
        </w:rPr>
        <w:t xml:space="preserve"> </w:t>
      </w:r>
      <w:r>
        <w:t>кожей</w:t>
      </w:r>
      <w:r>
        <w:rPr>
          <w:spacing w:val="68"/>
        </w:rPr>
        <w:t xml:space="preserve"> </w:t>
      </w:r>
      <w:r>
        <w:t>лица</w:t>
      </w:r>
      <w:r>
        <w:rPr>
          <w:spacing w:val="63"/>
        </w:rPr>
        <w:t xml:space="preserve"> </w:t>
      </w:r>
      <w:r>
        <w:t>и</w:t>
      </w:r>
      <w:r>
        <w:rPr>
          <w:spacing w:val="65"/>
        </w:rPr>
        <w:t xml:space="preserve"> </w:t>
      </w:r>
      <w:r>
        <w:t>волосами</w:t>
      </w:r>
      <w:r>
        <w:rPr>
          <w:spacing w:val="67"/>
        </w:rPr>
        <w:t xml:space="preserve"> </w:t>
      </w:r>
      <w:r>
        <w:t>в</w:t>
      </w:r>
      <w:r>
        <w:rPr>
          <w:spacing w:val="64"/>
        </w:rPr>
        <w:t xml:space="preserve"> </w:t>
      </w:r>
      <w:r>
        <w:t>зависимости</w:t>
      </w:r>
      <w:r>
        <w:rPr>
          <w:spacing w:val="68"/>
        </w:rPr>
        <w:t xml:space="preserve"> </w:t>
      </w:r>
      <w:r>
        <w:t>от</w:t>
      </w:r>
      <w:r>
        <w:rPr>
          <w:spacing w:val="64"/>
        </w:rPr>
        <w:t xml:space="preserve"> </w:t>
      </w:r>
      <w:r>
        <w:t>типа</w:t>
      </w:r>
      <w:r>
        <w:rPr>
          <w:spacing w:val="63"/>
        </w:rPr>
        <w:t xml:space="preserve"> </w:t>
      </w:r>
      <w:r>
        <w:t>кожи. Описание основных гигиенических требований к одежде и обуви.</w:t>
      </w:r>
    </w:p>
    <w:p w14:paraId="4C1967E4" w14:textId="77777777" w:rsidR="00113E33" w:rsidRDefault="00936FC5">
      <w:pPr>
        <w:pStyle w:val="a3"/>
        <w:spacing w:before="2"/>
        <w:ind w:left="1060"/>
        <w:jc w:val="left"/>
      </w:pPr>
      <w:r>
        <w:rPr>
          <w:spacing w:val="-2"/>
        </w:rPr>
        <w:t>Выделение.</w:t>
      </w:r>
    </w:p>
    <w:p w14:paraId="05B36A80" w14:textId="77777777" w:rsidR="00113E33" w:rsidRDefault="00936FC5">
      <w:pPr>
        <w:pStyle w:val="a3"/>
        <w:spacing w:before="7" w:line="242" w:lineRule="auto"/>
        <w:ind w:right="386" w:firstLine="71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4F096DB7" w14:textId="77777777" w:rsidR="00113E33" w:rsidRDefault="00936FC5">
      <w:pPr>
        <w:pStyle w:val="a3"/>
        <w:spacing w:before="4"/>
        <w:ind w:left="106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37C2EEAE" w14:textId="77777777" w:rsidR="00113E33" w:rsidRDefault="00936FC5">
      <w:pPr>
        <w:pStyle w:val="a3"/>
        <w:spacing w:before="7" w:line="247" w:lineRule="auto"/>
        <w:ind w:left="1060" w:right="4476"/>
      </w:pPr>
      <w:r>
        <w:t>Определение</w:t>
      </w:r>
      <w:r>
        <w:rPr>
          <w:spacing w:val="-15"/>
        </w:rPr>
        <w:t xml:space="preserve"> </w:t>
      </w:r>
      <w:r>
        <w:t>местоположения</w:t>
      </w:r>
      <w:r>
        <w:rPr>
          <w:spacing w:val="-15"/>
        </w:rPr>
        <w:t xml:space="preserve"> </w:t>
      </w:r>
      <w:r>
        <w:t>почек</w:t>
      </w:r>
      <w:r>
        <w:rPr>
          <w:spacing w:val="-15"/>
        </w:rPr>
        <w:t xml:space="preserve"> </w:t>
      </w:r>
      <w:r>
        <w:t>(на</w:t>
      </w:r>
      <w:r>
        <w:rPr>
          <w:spacing w:val="-15"/>
        </w:rPr>
        <w:t xml:space="preserve"> </w:t>
      </w:r>
      <w:r>
        <w:t>муляже). Описание мер профилактики болезней почек.</w:t>
      </w:r>
    </w:p>
    <w:p w14:paraId="4C4B63F3" w14:textId="77777777" w:rsidR="00113E33" w:rsidRDefault="00936FC5">
      <w:pPr>
        <w:pStyle w:val="a3"/>
        <w:spacing w:line="274" w:lineRule="exact"/>
        <w:ind w:left="1060"/>
      </w:pPr>
      <w:r>
        <w:t>Размножение</w:t>
      </w:r>
      <w:r>
        <w:rPr>
          <w:spacing w:val="-4"/>
        </w:rPr>
        <w:t xml:space="preserve"> </w:t>
      </w:r>
      <w:r>
        <w:t>и</w:t>
      </w:r>
      <w:r>
        <w:rPr>
          <w:spacing w:val="-4"/>
        </w:rPr>
        <w:t xml:space="preserve"> </w:t>
      </w:r>
      <w:r>
        <w:rPr>
          <w:spacing w:val="-2"/>
        </w:rPr>
        <w:t>развитие.</w:t>
      </w:r>
    </w:p>
    <w:p w14:paraId="034639D9" w14:textId="77777777" w:rsidR="00113E33" w:rsidRDefault="00936FC5">
      <w:pPr>
        <w:pStyle w:val="a3"/>
        <w:spacing w:before="5" w:line="242" w:lineRule="auto"/>
        <w:ind w:right="383" w:firstLine="71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p w14:paraId="3825E1C5" w14:textId="77777777" w:rsidR="00113E33" w:rsidRDefault="00936FC5">
      <w:pPr>
        <w:pStyle w:val="a3"/>
        <w:spacing w:line="275" w:lineRule="exact"/>
        <w:ind w:left="106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2053154B" w14:textId="77777777" w:rsidR="00113E33" w:rsidRDefault="00936FC5">
      <w:pPr>
        <w:pStyle w:val="a3"/>
        <w:spacing w:before="62" w:line="242" w:lineRule="auto"/>
        <w:ind w:right="395" w:firstLine="710"/>
      </w:pPr>
      <w:r>
        <w:t>Описание основных мер по профилактике инфекционных вирусных заболеваний: СПИД и гепатит.</w:t>
      </w:r>
    </w:p>
    <w:p w14:paraId="2E6496BE" w14:textId="77777777" w:rsidR="00113E33" w:rsidRDefault="00936FC5">
      <w:pPr>
        <w:pStyle w:val="a3"/>
        <w:spacing w:before="4"/>
        <w:ind w:left="1060"/>
      </w:pPr>
      <w:r>
        <w:t>Органы</w:t>
      </w:r>
      <w:r>
        <w:rPr>
          <w:spacing w:val="-6"/>
        </w:rPr>
        <w:t xml:space="preserve"> </w:t>
      </w:r>
      <w:r>
        <w:t>чувств</w:t>
      </w:r>
      <w:r>
        <w:rPr>
          <w:spacing w:val="-5"/>
        </w:rPr>
        <w:t xml:space="preserve"> </w:t>
      </w:r>
      <w:r>
        <w:t>и</w:t>
      </w:r>
      <w:r>
        <w:rPr>
          <w:spacing w:val="-3"/>
        </w:rPr>
        <w:t xml:space="preserve"> </w:t>
      </w:r>
      <w:r>
        <w:t>сенсорные</w:t>
      </w:r>
      <w:r>
        <w:rPr>
          <w:spacing w:val="-8"/>
        </w:rPr>
        <w:t xml:space="preserve"> </w:t>
      </w:r>
      <w:r>
        <w:rPr>
          <w:spacing w:val="-2"/>
        </w:rPr>
        <w:t>системы.</w:t>
      </w:r>
    </w:p>
    <w:p w14:paraId="63F7CF36" w14:textId="77777777" w:rsidR="00113E33" w:rsidRDefault="00936FC5">
      <w:pPr>
        <w:pStyle w:val="a3"/>
        <w:spacing w:before="5"/>
        <w:ind w:right="391" w:firstLine="71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34D542CE" w14:textId="77777777" w:rsidR="00113E33" w:rsidRDefault="00936FC5">
      <w:pPr>
        <w:pStyle w:val="a3"/>
        <w:spacing w:before="10"/>
        <w:ind w:left="1046"/>
      </w:pPr>
      <w:r>
        <w:t>Ухо</w:t>
      </w:r>
      <w:r>
        <w:rPr>
          <w:spacing w:val="-13"/>
        </w:rPr>
        <w:t xml:space="preserve"> </w:t>
      </w:r>
      <w:r>
        <w:t>и</w:t>
      </w:r>
      <w:r>
        <w:rPr>
          <w:spacing w:val="-2"/>
        </w:rPr>
        <w:t xml:space="preserve"> </w:t>
      </w:r>
      <w:r>
        <w:t>слух.</w:t>
      </w:r>
      <w:r>
        <w:rPr>
          <w:spacing w:val="-2"/>
        </w:rPr>
        <w:t xml:space="preserve"> </w:t>
      </w:r>
      <w:r>
        <w:t>Строение</w:t>
      </w:r>
      <w:r>
        <w:rPr>
          <w:spacing w:val="-5"/>
        </w:rPr>
        <w:t xml:space="preserve"> </w:t>
      </w:r>
      <w:r>
        <w:t>и</w:t>
      </w:r>
      <w:r>
        <w:rPr>
          <w:spacing w:val="-6"/>
        </w:rPr>
        <w:t xml:space="preserve"> </w:t>
      </w:r>
      <w:r>
        <w:t>функции</w:t>
      </w:r>
      <w:r>
        <w:rPr>
          <w:spacing w:val="-3"/>
        </w:rPr>
        <w:t xml:space="preserve"> </w:t>
      </w:r>
      <w:r>
        <w:t>органа</w:t>
      </w:r>
      <w:r>
        <w:rPr>
          <w:spacing w:val="-4"/>
        </w:rPr>
        <w:t xml:space="preserve"> </w:t>
      </w:r>
      <w:r>
        <w:t>слуха. Механизм</w:t>
      </w:r>
      <w:r>
        <w:rPr>
          <w:spacing w:val="-5"/>
        </w:rPr>
        <w:t xml:space="preserve"> </w:t>
      </w:r>
      <w:r>
        <w:t>работы</w:t>
      </w:r>
      <w:r>
        <w:rPr>
          <w:spacing w:val="-5"/>
        </w:rPr>
        <w:t xml:space="preserve"> </w:t>
      </w:r>
      <w:r>
        <w:t>слухового</w:t>
      </w:r>
      <w:r>
        <w:rPr>
          <w:spacing w:val="-3"/>
        </w:rPr>
        <w:t xml:space="preserve"> </w:t>
      </w:r>
      <w:r>
        <w:rPr>
          <w:spacing w:val="-2"/>
        </w:rPr>
        <w:t>анализатора.</w:t>
      </w:r>
    </w:p>
    <w:p w14:paraId="747099CC" w14:textId="77777777" w:rsidR="00113E33" w:rsidRDefault="00936FC5">
      <w:pPr>
        <w:pStyle w:val="a3"/>
        <w:spacing w:before="5"/>
      </w:pPr>
      <w:r>
        <w:t>Слуховое</w:t>
      </w:r>
      <w:r>
        <w:rPr>
          <w:spacing w:val="-11"/>
        </w:rPr>
        <w:t xml:space="preserve"> </w:t>
      </w:r>
      <w:r>
        <w:t>восприятие.</w:t>
      </w:r>
      <w:r>
        <w:rPr>
          <w:spacing w:val="-8"/>
        </w:rPr>
        <w:t xml:space="preserve"> </w:t>
      </w:r>
      <w:r>
        <w:t>Нарушения</w:t>
      </w:r>
      <w:r>
        <w:rPr>
          <w:spacing w:val="-5"/>
        </w:rPr>
        <w:t xml:space="preserve"> </w:t>
      </w:r>
      <w:r>
        <w:t>слуха</w:t>
      </w:r>
      <w:r>
        <w:rPr>
          <w:spacing w:val="-6"/>
        </w:rPr>
        <w:t xml:space="preserve"> </w:t>
      </w:r>
      <w:r>
        <w:t>и</w:t>
      </w:r>
      <w:r>
        <w:rPr>
          <w:spacing w:val="-4"/>
        </w:rPr>
        <w:t xml:space="preserve"> </w:t>
      </w:r>
      <w:r>
        <w:t>их</w:t>
      </w:r>
      <w:r>
        <w:rPr>
          <w:spacing w:val="-8"/>
        </w:rPr>
        <w:t xml:space="preserve"> </w:t>
      </w:r>
      <w:r>
        <w:t>причины.</w:t>
      </w:r>
      <w:r>
        <w:rPr>
          <w:spacing w:val="-6"/>
        </w:rPr>
        <w:t xml:space="preserve"> </w:t>
      </w:r>
      <w:r>
        <w:t>Гигиена</w:t>
      </w:r>
      <w:r>
        <w:rPr>
          <w:spacing w:val="-5"/>
        </w:rPr>
        <w:t xml:space="preserve"> </w:t>
      </w:r>
      <w:r>
        <w:rPr>
          <w:spacing w:val="-2"/>
        </w:rPr>
        <w:t>слуха.</w:t>
      </w:r>
    </w:p>
    <w:p w14:paraId="1EC91375" w14:textId="77777777" w:rsidR="00113E33" w:rsidRDefault="00936FC5">
      <w:pPr>
        <w:pStyle w:val="a3"/>
        <w:spacing w:before="5"/>
        <w:ind w:left="1046"/>
      </w:pPr>
      <w:r>
        <w:t>Органы</w:t>
      </w:r>
      <w:r>
        <w:rPr>
          <w:spacing w:val="31"/>
        </w:rPr>
        <w:t xml:space="preserve"> </w:t>
      </w:r>
      <w:r>
        <w:t>равновесия,</w:t>
      </w:r>
      <w:r>
        <w:rPr>
          <w:spacing w:val="35"/>
        </w:rPr>
        <w:t xml:space="preserve"> </w:t>
      </w:r>
      <w:r>
        <w:t>мышечного</w:t>
      </w:r>
      <w:r>
        <w:rPr>
          <w:spacing w:val="35"/>
        </w:rPr>
        <w:t xml:space="preserve"> </w:t>
      </w:r>
      <w:r>
        <w:t>чувства,</w:t>
      </w:r>
      <w:r>
        <w:rPr>
          <w:spacing w:val="34"/>
        </w:rPr>
        <w:t xml:space="preserve"> </w:t>
      </w:r>
      <w:r>
        <w:t>осязания,</w:t>
      </w:r>
      <w:r>
        <w:rPr>
          <w:spacing w:val="35"/>
        </w:rPr>
        <w:t xml:space="preserve"> </w:t>
      </w:r>
      <w:r>
        <w:t>обоняния</w:t>
      </w:r>
      <w:r>
        <w:rPr>
          <w:spacing w:val="32"/>
        </w:rPr>
        <w:t xml:space="preserve"> </w:t>
      </w:r>
      <w:r>
        <w:t>и</w:t>
      </w:r>
      <w:r>
        <w:rPr>
          <w:spacing w:val="36"/>
        </w:rPr>
        <w:t xml:space="preserve"> </w:t>
      </w:r>
      <w:r>
        <w:t>вкуса.</w:t>
      </w:r>
      <w:r>
        <w:rPr>
          <w:spacing w:val="35"/>
        </w:rPr>
        <w:t xml:space="preserve"> </w:t>
      </w:r>
      <w:r>
        <w:rPr>
          <w:spacing w:val="-2"/>
        </w:rPr>
        <w:t>Взаимодействие</w:t>
      </w:r>
    </w:p>
    <w:p w14:paraId="22FC3C28" w14:textId="77777777" w:rsidR="00113E33" w:rsidRDefault="00113E33">
      <w:pPr>
        <w:pStyle w:val="a3"/>
        <w:sectPr w:rsidR="00113E33">
          <w:pgSz w:w="11900" w:h="16860"/>
          <w:pgMar w:top="1180" w:right="425" w:bottom="1420" w:left="850" w:header="0" w:footer="1206" w:gutter="0"/>
          <w:cols w:space="720"/>
        </w:sectPr>
      </w:pPr>
    </w:p>
    <w:p w14:paraId="419C9D67" w14:textId="77777777" w:rsidR="00113E33" w:rsidRDefault="00936FC5">
      <w:pPr>
        <w:pStyle w:val="a3"/>
        <w:spacing w:before="72"/>
        <w:jc w:val="left"/>
      </w:pPr>
      <w:r>
        <w:lastRenderedPageBreak/>
        <w:t>сенсорных</w:t>
      </w:r>
      <w:r>
        <w:rPr>
          <w:spacing w:val="-3"/>
        </w:rPr>
        <w:t xml:space="preserve"> </w:t>
      </w:r>
      <w:r>
        <w:t>систем</w:t>
      </w:r>
      <w:r>
        <w:rPr>
          <w:spacing w:val="-4"/>
        </w:rPr>
        <w:t xml:space="preserve"> </w:t>
      </w:r>
      <w:r>
        <w:rPr>
          <w:spacing w:val="-2"/>
        </w:rPr>
        <w:t>организма.</w:t>
      </w:r>
    </w:p>
    <w:p w14:paraId="304F4E36" w14:textId="77777777" w:rsidR="00113E33" w:rsidRDefault="00936FC5">
      <w:pPr>
        <w:pStyle w:val="a3"/>
        <w:spacing w:before="7" w:line="247" w:lineRule="auto"/>
        <w:ind w:left="1060" w:right="5041"/>
        <w:jc w:val="left"/>
      </w:pPr>
      <w:r>
        <w:t>Лабораторные и практические работы Определение</w:t>
      </w:r>
      <w:r>
        <w:rPr>
          <w:spacing w:val="-15"/>
        </w:rPr>
        <w:t xml:space="preserve"> </w:t>
      </w:r>
      <w:r>
        <w:t>остроты</w:t>
      </w:r>
      <w:r>
        <w:rPr>
          <w:spacing w:val="-15"/>
        </w:rPr>
        <w:t xml:space="preserve"> </w:t>
      </w:r>
      <w:r>
        <w:t>зрения</w:t>
      </w:r>
      <w:r>
        <w:rPr>
          <w:spacing w:val="-15"/>
        </w:rPr>
        <w:t xml:space="preserve"> </w:t>
      </w:r>
      <w:r>
        <w:t>у</w:t>
      </w:r>
      <w:r>
        <w:rPr>
          <w:spacing w:val="-20"/>
        </w:rPr>
        <w:t xml:space="preserve"> </w:t>
      </w:r>
      <w:r>
        <w:t>человека.</w:t>
      </w:r>
    </w:p>
    <w:p w14:paraId="6D7846A1" w14:textId="77777777" w:rsidR="00113E33" w:rsidRDefault="00936FC5">
      <w:pPr>
        <w:pStyle w:val="a3"/>
        <w:spacing w:before="1" w:line="247" w:lineRule="auto"/>
        <w:ind w:left="1060" w:right="2093"/>
        <w:jc w:val="left"/>
      </w:pPr>
      <w:r>
        <w:t>Изучение</w:t>
      </w:r>
      <w:r>
        <w:rPr>
          <w:spacing w:val="-11"/>
        </w:rPr>
        <w:t xml:space="preserve"> </w:t>
      </w:r>
      <w:r>
        <w:t>строения</w:t>
      </w:r>
      <w:r>
        <w:rPr>
          <w:spacing w:val="-9"/>
        </w:rPr>
        <w:t xml:space="preserve"> </w:t>
      </w:r>
      <w:r>
        <w:t>органа</w:t>
      </w:r>
      <w:r>
        <w:rPr>
          <w:spacing w:val="-14"/>
        </w:rPr>
        <w:t xml:space="preserve"> </w:t>
      </w:r>
      <w:r>
        <w:t>зрения</w:t>
      </w:r>
      <w:r>
        <w:rPr>
          <w:spacing w:val="-10"/>
        </w:rPr>
        <w:t xml:space="preserve"> </w:t>
      </w:r>
      <w:r>
        <w:t>(на</w:t>
      </w:r>
      <w:r>
        <w:rPr>
          <w:spacing w:val="-10"/>
        </w:rPr>
        <w:t xml:space="preserve"> </w:t>
      </w:r>
      <w:r>
        <w:t>муляже</w:t>
      </w:r>
      <w:r>
        <w:rPr>
          <w:spacing w:val="-6"/>
        </w:rPr>
        <w:t xml:space="preserve"> </w:t>
      </w:r>
      <w:r>
        <w:t>и</w:t>
      </w:r>
      <w:r>
        <w:rPr>
          <w:spacing w:val="-9"/>
        </w:rPr>
        <w:t xml:space="preserve"> </w:t>
      </w:r>
      <w:r>
        <w:t>влажном</w:t>
      </w:r>
      <w:r>
        <w:rPr>
          <w:spacing w:val="-13"/>
        </w:rPr>
        <w:t xml:space="preserve"> </w:t>
      </w:r>
      <w:r>
        <w:t>препарате). Изучение строения органа слуха (на муляже).</w:t>
      </w:r>
    </w:p>
    <w:p w14:paraId="3A3A8699" w14:textId="77777777" w:rsidR="00113E33" w:rsidRDefault="00936FC5">
      <w:pPr>
        <w:pStyle w:val="a3"/>
        <w:spacing w:before="2" w:line="275" w:lineRule="exact"/>
        <w:ind w:left="1060"/>
        <w:jc w:val="left"/>
      </w:pPr>
      <w:r>
        <w:t>Поведение</w:t>
      </w:r>
      <w:r>
        <w:rPr>
          <w:spacing w:val="-9"/>
        </w:rPr>
        <w:t xml:space="preserve"> </w:t>
      </w:r>
      <w:r>
        <w:t>и</w:t>
      </w:r>
      <w:r>
        <w:rPr>
          <w:spacing w:val="-4"/>
        </w:rPr>
        <w:t xml:space="preserve"> </w:t>
      </w:r>
      <w:r>
        <w:rPr>
          <w:spacing w:val="-2"/>
        </w:rPr>
        <w:t>психика.</w:t>
      </w:r>
    </w:p>
    <w:p w14:paraId="724A7C03" w14:textId="77777777" w:rsidR="00113E33" w:rsidRDefault="00936FC5">
      <w:pPr>
        <w:pStyle w:val="a3"/>
        <w:spacing w:line="242" w:lineRule="auto"/>
        <w:ind w:right="385" w:firstLine="71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E847687" w14:textId="77777777" w:rsidR="00113E33" w:rsidRDefault="00936FC5">
      <w:pPr>
        <w:pStyle w:val="a3"/>
        <w:spacing w:line="242" w:lineRule="auto"/>
        <w:ind w:right="383" w:firstLine="710"/>
      </w:pPr>
      <w:r>
        <w:t>Первая и вторая сигнальные системы. Познавательная деятельность мозга. Речь и мышление.</w:t>
      </w:r>
      <w:r>
        <w:rPr>
          <w:spacing w:val="-3"/>
        </w:rPr>
        <w:t xml:space="preserve"> </w:t>
      </w:r>
      <w:r>
        <w:t>Память и внимание.</w:t>
      </w:r>
      <w:r>
        <w:rPr>
          <w:spacing w:val="-3"/>
        </w:rPr>
        <w:t xml:space="preserve"> </w:t>
      </w:r>
      <w:r>
        <w:t>Эмоции.</w:t>
      </w:r>
      <w:r>
        <w:rPr>
          <w:spacing w:val="-3"/>
        </w:rPr>
        <w:t xml:space="preserve"> </w:t>
      </w:r>
      <w:r>
        <w:t>Индивидуальные</w:t>
      </w:r>
      <w:r>
        <w:rPr>
          <w:spacing w:val="-3"/>
        </w:rPr>
        <w:t xml:space="preserve"> </w:t>
      </w:r>
      <w:r>
        <w:t>особенности личности:</w:t>
      </w:r>
      <w:r>
        <w:rPr>
          <w:spacing w:val="-3"/>
        </w:rPr>
        <w:t xml:space="preserve"> </w:t>
      </w:r>
      <w:r>
        <w:t>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2AC3E133" w14:textId="77777777" w:rsidR="00113E33" w:rsidRDefault="00936FC5">
      <w:pPr>
        <w:pStyle w:val="a3"/>
        <w:spacing w:before="3" w:line="247" w:lineRule="auto"/>
        <w:ind w:left="1060" w:right="5618"/>
        <w:jc w:val="left"/>
      </w:pPr>
      <w:r>
        <w:t>Лабораторные</w:t>
      </w:r>
      <w:r>
        <w:rPr>
          <w:spacing w:val="-16"/>
        </w:rPr>
        <w:t xml:space="preserve"> </w:t>
      </w:r>
      <w:r>
        <w:t>и</w:t>
      </w:r>
      <w:r>
        <w:rPr>
          <w:spacing w:val="-15"/>
        </w:rPr>
        <w:t xml:space="preserve"> </w:t>
      </w:r>
      <w:r>
        <w:t>практические</w:t>
      </w:r>
      <w:r>
        <w:rPr>
          <w:spacing w:val="-15"/>
        </w:rPr>
        <w:t xml:space="preserve"> </w:t>
      </w:r>
      <w:r>
        <w:t>работы. Изучение кратковременной памяти.</w:t>
      </w:r>
    </w:p>
    <w:p w14:paraId="37A3384C" w14:textId="77777777" w:rsidR="00113E33" w:rsidRDefault="00936FC5">
      <w:pPr>
        <w:pStyle w:val="a3"/>
        <w:spacing w:line="247" w:lineRule="auto"/>
        <w:ind w:left="1060" w:right="3214"/>
        <w:jc w:val="left"/>
      </w:pPr>
      <w:r>
        <w:t>Определение объема механической и логической памяти. Оценка</w:t>
      </w:r>
      <w:r>
        <w:rPr>
          <w:spacing w:val="-15"/>
        </w:rPr>
        <w:t xml:space="preserve"> </w:t>
      </w:r>
      <w:r>
        <w:t>сформированности</w:t>
      </w:r>
      <w:r>
        <w:rPr>
          <w:spacing w:val="-15"/>
        </w:rPr>
        <w:t xml:space="preserve"> </w:t>
      </w:r>
      <w:r>
        <w:t>навыков</w:t>
      </w:r>
      <w:r>
        <w:rPr>
          <w:spacing w:val="-15"/>
        </w:rPr>
        <w:t xml:space="preserve"> </w:t>
      </w:r>
      <w:r>
        <w:t>логического</w:t>
      </w:r>
      <w:r>
        <w:rPr>
          <w:spacing w:val="-15"/>
        </w:rPr>
        <w:t xml:space="preserve"> </w:t>
      </w:r>
      <w:r>
        <w:t>мышления. Человек и окружающая среда.</w:t>
      </w:r>
    </w:p>
    <w:p w14:paraId="0BB37C20" w14:textId="77777777" w:rsidR="00113E33" w:rsidRDefault="00936FC5">
      <w:pPr>
        <w:pStyle w:val="a3"/>
        <w:spacing w:line="242" w:lineRule="auto"/>
        <w:ind w:right="382" w:firstLine="71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FAD9A28" w14:textId="77777777" w:rsidR="00113E33" w:rsidRDefault="00936FC5">
      <w:pPr>
        <w:pStyle w:val="a3"/>
        <w:spacing w:line="242" w:lineRule="auto"/>
        <w:ind w:right="383" w:firstLine="71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1FFFC1F" w14:textId="77777777" w:rsidR="00113E33" w:rsidRDefault="00936FC5">
      <w:pPr>
        <w:pStyle w:val="a3"/>
        <w:spacing w:line="242" w:lineRule="auto"/>
        <w:ind w:right="393" w:firstLine="710"/>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w:t>
      </w:r>
      <w:r>
        <w:rPr>
          <w:spacing w:val="-2"/>
        </w:rPr>
        <w:t>человечества.</w:t>
      </w:r>
    </w:p>
    <w:p w14:paraId="14781A64" w14:textId="77777777" w:rsidR="00113E33" w:rsidRDefault="00936FC5">
      <w:pPr>
        <w:pStyle w:val="1"/>
        <w:spacing w:before="5" w:line="274" w:lineRule="exact"/>
      </w:pPr>
      <w:r>
        <w:t>Планируемые</w:t>
      </w:r>
      <w:r>
        <w:rPr>
          <w:spacing w:val="-14"/>
        </w:rPr>
        <w:t xml:space="preserve"> </w:t>
      </w:r>
      <w:r>
        <w:t>результаты</w:t>
      </w:r>
      <w:r>
        <w:rPr>
          <w:spacing w:val="-8"/>
        </w:rPr>
        <w:t xml:space="preserve"> </w:t>
      </w:r>
      <w:r>
        <w:t>освоения</w:t>
      </w:r>
      <w:r>
        <w:rPr>
          <w:spacing w:val="-9"/>
        </w:rPr>
        <w:t xml:space="preserve"> </w:t>
      </w:r>
      <w:r>
        <w:t>программы</w:t>
      </w:r>
      <w:r>
        <w:rPr>
          <w:spacing w:val="-4"/>
        </w:rPr>
        <w:t xml:space="preserve"> </w:t>
      </w:r>
      <w:r>
        <w:t>по</w:t>
      </w:r>
      <w:r>
        <w:rPr>
          <w:spacing w:val="-7"/>
        </w:rPr>
        <w:t xml:space="preserve"> </w:t>
      </w:r>
      <w:r>
        <w:t>биологии</w:t>
      </w:r>
      <w:r>
        <w:rPr>
          <w:spacing w:val="-6"/>
        </w:rPr>
        <w:t xml:space="preserve"> </w:t>
      </w:r>
      <w:r>
        <w:t>на</w:t>
      </w:r>
      <w:r>
        <w:rPr>
          <w:spacing w:val="-9"/>
        </w:rPr>
        <w:t xml:space="preserve"> </w:t>
      </w:r>
      <w:r>
        <w:t>уровне</w:t>
      </w:r>
      <w:r>
        <w:rPr>
          <w:spacing w:val="-9"/>
        </w:rPr>
        <w:t xml:space="preserve"> </w:t>
      </w:r>
      <w:r>
        <w:rPr>
          <w:spacing w:val="-2"/>
        </w:rPr>
        <w:t>основного</w:t>
      </w:r>
    </w:p>
    <w:p w14:paraId="5E991BBC" w14:textId="77777777" w:rsidR="00113E33" w:rsidRDefault="00936FC5">
      <w:pPr>
        <w:pStyle w:val="a3"/>
        <w:spacing w:line="242" w:lineRule="auto"/>
        <w:ind w:right="391" w:firstLine="710"/>
      </w:pPr>
      <w:r>
        <w:t>Освоение учебного предмета "Биология" на уровне основного общего образования должно обеспечить достижение обучающимися следующих личностных, метапредметных и предметных результатов.</w:t>
      </w:r>
    </w:p>
    <w:p w14:paraId="32C9D7FC" w14:textId="77777777" w:rsidR="00113E33" w:rsidRDefault="00936FC5">
      <w:pPr>
        <w:pStyle w:val="a3"/>
        <w:spacing w:line="242" w:lineRule="auto"/>
        <w:ind w:right="391" w:firstLine="710"/>
      </w:pPr>
      <w:r>
        <w:rPr>
          <w:b/>
        </w:rPr>
        <w:t xml:space="preserve">Личностные результаты </w:t>
      </w:r>
      <w:r>
        <w:t>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w:t>
      </w:r>
      <w:r>
        <w:rPr>
          <w:spacing w:val="-4"/>
        </w:rPr>
        <w:t xml:space="preserve"> </w:t>
      </w:r>
      <w:r>
        <w:t>реализации</w:t>
      </w:r>
      <w:r>
        <w:rPr>
          <w:spacing w:val="-1"/>
        </w:rPr>
        <w:t xml:space="preserve"> </w:t>
      </w:r>
      <w:r>
        <w:t>основных направлений</w:t>
      </w:r>
      <w:r>
        <w:rPr>
          <w:spacing w:val="-1"/>
        </w:rPr>
        <w:t xml:space="preserve"> </w:t>
      </w:r>
      <w:r>
        <w:t>воспитательной</w:t>
      </w:r>
      <w:r>
        <w:rPr>
          <w:spacing w:val="-2"/>
        </w:rPr>
        <w:t xml:space="preserve"> </w:t>
      </w:r>
      <w:r>
        <w:t>деятельности,</w:t>
      </w:r>
      <w:r>
        <w:rPr>
          <w:spacing w:val="-3"/>
        </w:rPr>
        <w:t xml:space="preserve"> </w:t>
      </w:r>
      <w:r>
        <w:t>в</w:t>
      </w:r>
      <w:r>
        <w:rPr>
          <w:spacing w:val="-4"/>
        </w:rPr>
        <w:t xml:space="preserve"> </w:t>
      </w:r>
      <w:r>
        <w:t>том</w:t>
      </w:r>
      <w:r>
        <w:rPr>
          <w:spacing w:val="-4"/>
        </w:rPr>
        <w:t xml:space="preserve"> </w:t>
      </w:r>
      <w:r>
        <w:t>числе</w:t>
      </w:r>
      <w:r>
        <w:rPr>
          <w:spacing w:val="-4"/>
        </w:rPr>
        <w:t xml:space="preserve"> </w:t>
      </w:r>
      <w:r>
        <w:t>в</w:t>
      </w:r>
      <w:r>
        <w:rPr>
          <w:spacing w:val="-4"/>
        </w:rPr>
        <w:t xml:space="preserve"> </w:t>
      </w:r>
      <w:r>
        <w:t>части:</w:t>
      </w:r>
    </w:p>
    <w:p w14:paraId="046FAC7A" w14:textId="77777777" w:rsidR="00113E33" w:rsidRDefault="00936FC5">
      <w:pPr>
        <w:pStyle w:val="a5"/>
        <w:numPr>
          <w:ilvl w:val="0"/>
          <w:numId w:val="56"/>
        </w:numPr>
        <w:tabs>
          <w:tab w:val="left" w:pos="1318"/>
        </w:tabs>
        <w:spacing w:before="1"/>
        <w:ind w:left="1318" w:hanging="258"/>
        <w:jc w:val="both"/>
        <w:rPr>
          <w:sz w:val="24"/>
        </w:rPr>
      </w:pPr>
      <w:r>
        <w:rPr>
          <w:sz w:val="24"/>
        </w:rPr>
        <w:t>патриотического</w:t>
      </w:r>
      <w:r>
        <w:rPr>
          <w:spacing w:val="-13"/>
          <w:sz w:val="24"/>
        </w:rPr>
        <w:t xml:space="preserve"> </w:t>
      </w:r>
      <w:r>
        <w:rPr>
          <w:spacing w:val="-2"/>
          <w:sz w:val="24"/>
        </w:rPr>
        <w:t>воспитания:</w:t>
      </w:r>
    </w:p>
    <w:p w14:paraId="4B387433" w14:textId="77777777" w:rsidR="00113E33" w:rsidRDefault="00936FC5">
      <w:pPr>
        <w:pStyle w:val="a3"/>
        <w:tabs>
          <w:tab w:val="left" w:pos="9815"/>
        </w:tabs>
        <w:spacing w:before="7" w:line="244" w:lineRule="auto"/>
        <w:ind w:right="238" w:firstLine="724"/>
        <w:jc w:val="left"/>
      </w:pPr>
      <w:r>
        <w:t>отношение</w:t>
      </w:r>
      <w:r>
        <w:rPr>
          <w:spacing w:val="40"/>
        </w:rPr>
        <w:t xml:space="preserve"> </w:t>
      </w:r>
      <w:r>
        <w:t>к</w:t>
      </w:r>
      <w:r>
        <w:rPr>
          <w:spacing w:val="40"/>
        </w:rPr>
        <w:t xml:space="preserve"> </w:t>
      </w:r>
      <w:r>
        <w:t>биологии</w:t>
      </w:r>
      <w:r>
        <w:rPr>
          <w:spacing w:val="40"/>
        </w:rPr>
        <w:t xml:space="preserve"> </w:t>
      </w:r>
      <w:r>
        <w:t>как</w:t>
      </w:r>
      <w:r>
        <w:rPr>
          <w:spacing w:val="40"/>
        </w:rPr>
        <w:t xml:space="preserve"> </w:t>
      </w:r>
      <w:r>
        <w:t>к</w:t>
      </w:r>
      <w:r>
        <w:rPr>
          <w:spacing w:val="40"/>
        </w:rPr>
        <w:t xml:space="preserve"> </w:t>
      </w:r>
      <w:r>
        <w:t>важной</w:t>
      </w:r>
      <w:r>
        <w:rPr>
          <w:spacing w:val="40"/>
        </w:rPr>
        <w:t xml:space="preserve"> </w:t>
      </w:r>
      <w:r>
        <w:t>составляющей</w:t>
      </w:r>
      <w:r>
        <w:rPr>
          <w:spacing w:val="40"/>
        </w:rPr>
        <w:t xml:space="preserve"> </w:t>
      </w:r>
      <w:r>
        <w:t>культуры,</w:t>
      </w:r>
      <w:r>
        <w:rPr>
          <w:spacing w:val="40"/>
        </w:rPr>
        <w:t xml:space="preserve"> </w:t>
      </w:r>
      <w:r>
        <w:t>гордость</w:t>
      </w:r>
      <w:r>
        <w:rPr>
          <w:spacing w:val="40"/>
        </w:rPr>
        <w:t xml:space="preserve"> </w:t>
      </w:r>
      <w:r>
        <w:t>за</w:t>
      </w:r>
      <w:r>
        <w:tab/>
      </w:r>
      <w:r>
        <w:rPr>
          <w:spacing w:val="-4"/>
        </w:rPr>
        <w:t xml:space="preserve">вклад </w:t>
      </w:r>
      <w:r>
        <w:t>российских и советских ученых в развитие мировой биологической науки;</w:t>
      </w:r>
    </w:p>
    <w:p w14:paraId="4FCEA4FD" w14:textId="77777777" w:rsidR="00113E33" w:rsidRDefault="00936FC5">
      <w:pPr>
        <w:pStyle w:val="a5"/>
        <w:numPr>
          <w:ilvl w:val="0"/>
          <w:numId w:val="56"/>
        </w:numPr>
        <w:tabs>
          <w:tab w:val="left" w:pos="1304"/>
        </w:tabs>
        <w:spacing w:before="1"/>
        <w:ind w:left="1304" w:hanging="258"/>
        <w:rPr>
          <w:sz w:val="24"/>
        </w:rPr>
      </w:pPr>
      <w:r>
        <w:rPr>
          <w:sz w:val="24"/>
        </w:rPr>
        <w:t>гражданского</w:t>
      </w:r>
      <w:r>
        <w:rPr>
          <w:spacing w:val="-7"/>
          <w:sz w:val="24"/>
        </w:rPr>
        <w:t xml:space="preserve"> </w:t>
      </w:r>
      <w:r>
        <w:rPr>
          <w:spacing w:val="-2"/>
          <w:sz w:val="24"/>
        </w:rPr>
        <w:t>воспитания:</w:t>
      </w:r>
    </w:p>
    <w:p w14:paraId="459C5D4B" w14:textId="77777777" w:rsidR="00113E33" w:rsidRDefault="00936FC5">
      <w:pPr>
        <w:pStyle w:val="a3"/>
        <w:spacing w:before="3" w:line="244" w:lineRule="auto"/>
        <w:ind w:firstLine="724"/>
        <w:jc w:val="left"/>
      </w:pPr>
      <w:r>
        <w:t>готовность</w:t>
      </w:r>
      <w:r>
        <w:rPr>
          <w:spacing w:val="-8"/>
        </w:rPr>
        <w:t xml:space="preserve"> </w:t>
      </w:r>
      <w:r>
        <w:t>к</w:t>
      </w:r>
      <w:r>
        <w:rPr>
          <w:spacing w:val="-13"/>
        </w:rPr>
        <w:t xml:space="preserve"> </w:t>
      </w:r>
      <w:r>
        <w:t>конструктивной</w:t>
      </w:r>
      <w:r>
        <w:rPr>
          <w:spacing w:val="-5"/>
        </w:rPr>
        <w:t xml:space="preserve"> </w:t>
      </w:r>
      <w:r>
        <w:t>совместной</w:t>
      </w:r>
      <w:r>
        <w:rPr>
          <w:spacing w:val="-11"/>
        </w:rPr>
        <w:t xml:space="preserve"> </w:t>
      </w:r>
      <w:r>
        <w:t>деятельности</w:t>
      </w:r>
      <w:r>
        <w:rPr>
          <w:spacing w:val="-10"/>
        </w:rPr>
        <w:t xml:space="preserve"> </w:t>
      </w:r>
      <w:r>
        <w:t>при</w:t>
      </w:r>
      <w:r>
        <w:rPr>
          <w:spacing w:val="-11"/>
        </w:rPr>
        <w:t xml:space="preserve"> </w:t>
      </w:r>
      <w:r>
        <w:t>выполнении</w:t>
      </w:r>
      <w:r>
        <w:rPr>
          <w:spacing w:val="-11"/>
        </w:rPr>
        <w:t xml:space="preserve"> </w:t>
      </w:r>
      <w:r>
        <w:t>исследований</w:t>
      </w:r>
      <w:r>
        <w:rPr>
          <w:spacing w:val="-11"/>
        </w:rPr>
        <w:t xml:space="preserve"> </w:t>
      </w:r>
      <w:r>
        <w:t>и проектов, стремление к взаимопониманию и взаимопомощи;</w:t>
      </w:r>
    </w:p>
    <w:p w14:paraId="1AB3E8DB" w14:textId="77777777" w:rsidR="00113E33" w:rsidRDefault="00936FC5">
      <w:pPr>
        <w:pStyle w:val="a5"/>
        <w:numPr>
          <w:ilvl w:val="0"/>
          <w:numId w:val="56"/>
        </w:numPr>
        <w:tabs>
          <w:tab w:val="left" w:pos="1304"/>
        </w:tabs>
        <w:spacing w:before="1"/>
        <w:ind w:left="1304" w:hanging="258"/>
        <w:rPr>
          <w:sz w:val="24"/>
        </w:rPr>
      </w:pPr>
      <w:r>
        <w:rPr>
          <w:spacing w:val="-2"/>
          <w:sz w:val="24"/>
        </w:rPr>
        <w:t>духовно-нравственного</w:t>
      </w:r>
      <w:r>
        <w:rPr>
          <w:spacing w:val="23"/>
          <w:sz w:val="24"/>
        </w:rPr>
        <w:t xml:space="preserve"> </w:t>
      </w:r>
      <w:r>
        <w:rPr>
          <w:spacing w:val="-2"/>
          <w:sz w:val="24"/>
        </w:rPr>
        <w:t>воспитания:</w:t>
      </w:r>
    </w:p>
    <w:p w14:paraId="02F8CE89" w14:textId="77777777" w:rsidR="00113E33" w:rsidRDefault="00113E33">
      <w:pPr>
        <w:pStyle w:val="a5"/>
        <w:jc w:val="left"/>
        <w:rPr>
          <w:sz w:val="24"/>
        </w:rPr>
        <w:sectPr w:rsidR="00113E33">
          <w:pgSz w:w="11900" w:h="16860"/>
          <w:pgMar w:top="1180" w:right="425" w:bottom="1460" w:left="850" w:header="0" w:footer="1206" w:gutter="0"/>
          <w:cols w:space="720"/>
        </w:sectPr>
      </w:pPr>
    </w:p>
    <w:p w14:paraId="1E18215B" w14:textId="77777777" w:rsidR="00113E33" w:rsidRDefault="00936FC5">
      <w:pPr>
        <w:pStyle w:val="a3"/>
        <w:tabs>
          <w:tab w:val="left" w:pos="9873"/>
        </w:tabs>
        <w:spacing w:before="72" w:line="244" w:lineRule="auto"/>
        <w:ind w:right="241" w:firstLine="727"/>
        <w:jc w:val="left"/>
      </w:pPr>
      <w:r>
        <w:lastRenderedPageBreak/>
        <w:t>готовность</w:t>
      </w:r>
      <w:r>
        <w:rPr>
          <w:spacing w:val="40"/>
        </w:rPr>
        <w:t xml:space="preserve"> </w:t>
      </w:r>
      <w:r>
        <w:t>оценивать</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с</w:t>
      </w:r>
      <w:r>
        <w:rPr>
          <w:spacing w:val="40"/>
        </w:rPr>
        <w:t xml:space="preserve"> </w:t>
      </w:r>
      <w:r>
        <w:t>позиции</w:t>
      </w:r>
      <w:r>
        <w:rPr>
          <w:spacing w:val="40"/>
        </w:rPr>
        <w:t xml:space="preserve"> </w:t>
      </w:r>
      <w:r>
        <w:t>нравственных</w:t>
      </w:r>
      <w:r>
        <w:rPr>
          <w:spacing w:val="40"/>
        </w:rPr>
        <w:t xml:space="preserve"> </w:t>
      </w:r>
      <w:r>
        <w:t>норм</w:t>
      </w:r>
      <w:r>
        <w:rPr>
          <w:spacing w:val="40"/>
        </w:rPr>
        <w:t xml:space="preserve"> </w:t>
      </w:r>
      <w:r>
        <w:t>и</w:t>
      </w:r>
      <w:r>
        <w:tab/>
      </w:r>
      <w:r>
        <w:rPr>
          <w:spacing w:val="-6"/>
        </w:rPr>
        <w:t xml:space="preserve">норм </w:t>
      </w:r>
      <w:r>
        <w:t>экологической культуры; понимание значимости нравственного аспекта деятельности человека</w:t>
      </w:r>
    </w:p>
    <w:p w14:paraId="1EC473C2" w14:textId="77777777" w:rsidR="00113E33" w:rsidRDefault="00936FC5">
      <w:pPr>
        <w:pStyle w:val="a3"/>
        <w:spacing w:before="1" w:line="247" w:lineRule="auto"/>
        <w:ind w:right="7274" w:firstLine="710"/>
        <w:jc w:val="left"/>
      </w:pPr>
      <w:r>
        <w:rPr>
          <w:spacing w:val="-2"/>
        </w:rPr>
        <w:t>в</w:t>
      </w:r>
      <w:r>
        <w:rPr>
          <w:spacing w:val="-15"/>
        </w:rPr>
        <w:t xml:space="preserve"> </w:t>
      </w:r>
      <w:r>
        <w:rPr>
          <w:spacing w:val="-2"/>
        </w:rPr>
        <w:t>медицине</w:t>
      </w:r>
      <w:r>
        <w:rPr>
          <w:spacing w:val="-17"/>
        </w:rPr>
        <w:t xml:space="preserve"> </w:t>
      </w:r>
      <w:r>
        <w:rPr>
          <w:spacing w:val="-2"/>
        </w:rPr>
        <w:t>и биологии;</w:t>
      </w:r>
    </w:p>
    <w:p w14:paraId="71999FD5" w14:textId="77777777" w:rsidR="00113E33" w:rsidRDefault="00936FC5">
      <w:pPr>
        <w:pStyle w:val="a5"/>
        <w:numPr>
          <w:ilvl w:val="0"/>
          <w:numId w:val="56"/>
        </w:numPr>
        <w:tabs>
          <w:tab w:val="left" w:pos="1318"/>
        </w:tabs>
        <w:spacing w:before="3" w:line="275" w:lineRule="exact"/>
        <w:ind w:left="1318" w:hanging="258"/>
        <w:rPr>
          <w:sz w:val="24"/>
        </w:rPr>
      </w:pPr>
      <w:r>
        <w:rPr>
          <w:sz w:val="24"/>
        </w:rPr>
        <w:t>эстетического</w:t>
      </w:r>
      <w:r>
        <w:rPr>
          <w:spacing w:val="-13"/>
          <w:sz w:val="24"/>
        </w:rPr>
        <w:t xml:space="preserve"> </w:t>
      </w:r>
      <w:r>
        <w:rPr>
          <w:spacing w:val="-2"/>
          <w:sz w:val="24"/>
        </w:rPr>
        <w:t>воспитания:</w:t>
      </w:r>
    </w:p>
    <w:p w14:paraId="2D959DB9" w14:textId="77777777" w:rsidR="00113E33" w:rsidRDefault="00936FC5">
      <w:pPr>
        <w:pStyle w:val="a3"/>
        <w:spacing w:line="275" w:lineRule="exact"/>
        <w:ind w:left="1060"/>
        <w:jc w:val="left"/>
      </w:pPr>
      <w:r>
        <w:t>понимание роли</w:t>
      </w:r>
      <w:r>
        <w:rPr>
          <w:spacing w:val="9"/>
        </w:rPr>
        <w:t xml:space="preserve"> </w:t>
      </w:r>
      <w:r>
        <w:t>биологии</w:t>
      </w:r>
      <w:r>
        <w:rPr>
          <w:spacing w:val="8"/>
        </w:rPr>
        <w:t xml:space="preserve"> </w:t>
      </w:r>
      <w:r>
        <w:t>в</w:t>
      </w:r>
      <w:r>
        <w:rPr>
          <w:spacing w:val="6"/>
        </w:rPr>
        <w:t xml:space="preserve"> </w:t>
      </w:r>
      <w:r>
        <w:t>формировании</w:t>
      </w:r>
      <w:r>
        <w:rPr>
          <w:spacing w:val="9"/>
        </w:rPr>
        <w:t xml:space="preserve"> </w:t>
      </w:r>
      <w:r>
        <w:t>эстетической</w:t>
      </w:r>
      <w:r>
        <w:rPr>
          <w:spacing w:val="9"/>
        </w:rPr>
        <w:t xml:space="preserve"> </w:t>
      </w:r>
      <w:r>
        <w:t>культуры</w:t>
      </w:r>
      <w:r>
        <w:rPr>
          <w:spacing w:val="8"/>
        </w:rPr>
        <w:t xml:space="preserve"> </w:t>
      </w:r>
      <w:r>
        <w:rPr>
          <w:spacing w:val="-2"/>
        </w:rPr>
        <w:t>личности;</w:t>
      </w:r>
    </w:p>
    <w:p w14:paraId="5FD0990C" w14:textId="77777777" w:rsidR="00113E33" w:rsidRDefault="00936FC5">
      <w:pPr>
        <w:pStyle w:val="a5"/>
        <w:numPr>
          <w:ilvl w:val="0"/>
          <w:numId w:val="56"/>
        </w:numPr>
        <w:tabs>
          <w:tab w:val="left" w:pos="1328"/>
        </w:tabs>
        <w:spacing w:before="5"/>
        <w:ind w:left="1328" w:hanging="258"/>
        <w:rPr>
          <w:sz w:val="24"/>
        </w:rPr>
      </w:pPr>
      <w:r>
        <w:rPr>
          <w:sz w:val="24"/>
        </w:rPr>
        <w:t>ценности</w:t>
      </w:r>
      <w:r>
        <w:rPr>
          <w:spacing w:val="-11"/>
          <w:sz w:val="24"/>
        </w:rPr>
        <w:t xml:space="preserve"> </w:t>
      </w:r>
      <w:r>
        <w:rPr>
          <w:sz w:val="24"/>
        </w:rPr>
        <w:t>научного</w:t>
      </w:r>
      <w:r>
        <w:rPr>
          <w:spacing w:val="-9"/>
          <w:sz w:val="24"/>
        </w:rPr>
        <w:t xml:space="preserve"> </w:t>
      </w:r>
      <w:r>
        <w:rPr>
          <w:spacing w:val="-2"/>
          <w:sz w:val="24"/>
        </w:rPr>
        <w:t>познания:</w:t>
      </w:r>
    </w:p>
    <w:p w14:paraId="608C4F34" w14:textId="77777777" w:rsidR="00113E33" w:rsidRDefault="00936FC5">
      <w:pPr>
        <w:pStyle w:val="a3"/>
        <w:tabs>
          <w:tab w:val="left" w:pos="2522"/>
          <w:tab w:val="left" w:pos="3038"/>
          <w:tab w:val="left" w:pos="4702"/>
          <w:tab w:val="left" w:pos="5808"/>
          <w:tab w:val="left" w:pos="6980"/>
          <w:tab w:val="left" w:pos="8775"/>
          <w:tab w:val="left" w:pos="9395"/>
        </w:tabs>
        <w:spacing w:before="4" w:line="244" w:lineRule="auto"/>
        <w:ind w:right="245" w:firstLine="727"/>
        <w:jc w:val="left"/>
      </w:pPr>
      <w:r>
        <w:rPr>
          <w:spacing w:val="-2"/>
        </w:rPr>
        <w:t>ориентация</w:t>
      </w:r>
      <w:r>
        <w:tab/>
      </w:r>
      <w:r>
        <w:rPr>
          <w:spacing w:val="-6"/>
        </w:rPr>
        <w:t>на</w:t>
      </w:r>
      <w:r>
        <w:tab/>
      </w:r>
      <w:r>
        <w:rPr>
          <w:spacing w:val="-2"/>
        </w:rPr>
        <w:t>современную</w:t>
      </w:r>
      <w:r>
        <w:tab/>
      </w:r>
      <w:r>
        <w:rPr>
          <w:spacing w:val="-2"/>
        </w:rPr>
        <w:t>систему</w:t>
      </w:r>
      <w:r>
        <w:tab/>
      </w:r>
      <w:r>
        <w:rPr>
          <w:spacing w:val="-2"/>
        </w:rPr>
        <w:t>научных</w:t>
      </w:r>
      <w:r>
        <w:tab/>
      </w:r>
      <w:r>
        <w:rPr>
          <w:spacing w:val="-2"/>
        </w:rPr>
        <w:t>представлений</w:t>
      </w:r>
      <w:r>
        <w:tab/>
      </w:r>
      <w:r>
        <w:rPr>
          <w:spacing w:val="-6"/>
        </w:rPr>
        <w:t>об</w:t>
      </w:r>
      <w:r>
        <w:tab/>
      </w:r>
      <w:r>
        <w:rPr>
          <w:spacing w:val="-4"/>
        </w:rPr>
        <w:t xml:space="preserve">основных </w:t>
      </w:r>
      <w:r>
        <w:t>биологических</w:t>
      </w:r>
      <w:r>
        <w:rPr>
          <w:spacing w:val="40"/>
        </w:rPr>
        <w:t xml:space="preserve"> </w:t>
      </w:r>
      <w:r>
        <w:t>закономерностях,</w:t>
      </w:r>
      <w:r>
        <w:rPr>
          <w:spacing w:val="40"/>
        </w:rPr>
        <w:t xml:space="preserve"> </w:t>
      </w:r>
      <w:r>
        <w:t>взаимосвязях</w:t>
      </w:r>
      <w:r>
        <w:rPr>
          <w:spacing w:val="40"/>
        </w:rPr>
        <w:t xml:space="preserve"> </w:t>
      </w:r>
      <w:r>
        <w:t>человека</w:t>
      </w:r>
      <w:r>
        <w:rPr>
          <w:spacing w:val="40"/>
        </w:rPr>
        <w:t xml:space="preserve"> </w:t>
      </w:r>
      <w:r>
        <w:t>с</w:t>
      </w:r>
      <w:r>
        <w:rPr>
          <w:spacing w:val="40"/>
        </w:rPr>
        <w:t xml:space="preserve"> </w:t>
      </w:r>
      <w:r>
        <w:t>природной</w:t>
      </w:r>
      <w:r>
        <w:rPr>
          <w:spacing w:val="40"/>
        </w:rPr>
        <w:t xml:space="preserve"> </w:t>
      </w:r>
      <w:r>
        <w:t>и</w:t>
      </w:r>
      <w:r>
        <w:rPr>
          <w:spacing w:val="40"/>
        </w:rPr>
        <w:t xml:space="preserve"> </w:t>
      </w:r>
      <w:r>
        <w:t>социальной</w:t>
      </w:r>
      <w:r>
        <w:rPr>
          <w:spacing w:val="40"/>
        </w:rPr>
        <w:t xml:space="preserve"> </w:t>
      </w:r>
      <w:r>
        <w:t>средой;</w:t>
      </w:r>
    </w:p>
    <w:p w14:paraId="01C762AC" w14:textId="77777777" w:rsidR="00113E33" w:rsidRDefault="00936FC5">
      <w:pPr>
        <w:pStyle w:val="a3"/>
        <w:spacing w:before="1"/>
        <w:ind w:left="1046"/>
        <w:jc w:val="left"/>
      </w:pPr>
      <w:r>
        <w:t>понимание</w:t>
      </w:r>
      <w:r>
        <w:rPr>
          <w:spacing w:val="-17"/>
        </w:rPr>
        <w:t xml:space="preserve"> </w:t>
      </w:r>
      <w:r>
        <w:t>роли</w:t>
      </w:r>
      <w:r>
        <w:rPr>
          <w:spacing w:val="-9"/>
        </w:rPr>
        <w:t xml:space="preserve"> </w:t>
      </w:r>
      <w:r>
        <w:t>биологической</w:t>
      </w:r>
      <w:r>
        <w:rPr>
          <w:spacing w:val="-8"/>
        </w:rPr>
        <w:t xml:space="preserve"> </w:t>
      </w:r>
      <w:r>
        <w:t>науки</w:t>
      </w:r>
      <w:r>
        <w:rPr>
          <w:spacing w:val="-10"/>
        </w:rPr>
        <w:t xml:space="preserve"> </w:t>
      </w:r>
      <w:r>
        <w:t>в</w:t>
      </w:r>
      <w:r>
        <w:rPr>
          <w:spacing w:val="-11"/>
        </w:rPr>
        <w:t xml:space="preserve"> </w:t>
      </w:r>
      <w:r>
        <w:t>формировании</w:t>
      </w:r>
      <w:r>
        <w:rPr>
          <w:spacing w:val="-11"/>
        </w:rPr>
        <w:t xml:space="preserve"> </w:t>
      </w:r>
      <w:r>
        <w:t>научного</w:t>
      </w:r>
      <w:r>
        <w:rPr>
          <w:spacing w:val="-9"/>
        </w:rPr>
        <w:t xml:space="preserve"> </w:t>
      </w:r>
      <w:r>
        <w:rPr>
          <w:spacing w:val="-2"/>
        </w:rPr>
        <w:t>мировоззрения;</w:t>
      </w:r>
    </w:p>
    <w:p w14:paraId="59211FB9" w14:textId="77777777" w:rsidR="00113E33" w:rsidRDefault="00936FC5">
      <w:pPr>
        <w:pStyle w:val="a3"/>
        <w:tabs>
          <w:tab w:val="left" w:pos="2171"/>
          <w:tab w:val="left" w:pos="3235"/>
          <w:tab w:val="left" w:pos="5405"/>
          <w:tab w:val="left" w:pos="6524"/>
          <w:tab w:val="left" w:pos="6850"/>
          <w:tab w:val="left" w:pos="8595"/>
          <w:tab w:val="left" w:pos="9534"/>
        </w:tabs>
        <w:spacing w:before="8" w:line="247" w:lineRule="auto"/>
        <w:ind w:right="242" w:firstLine="724"/>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4"/>
        </w:rPr>
        <w:t xml:space="preserve">навыков </w:t>
      </w:r>
      <w:r>
        <w:t>исследовательской деятельности;</w:t>
      </w:r>
    </w:p>
    <w:p w14:paraId="66CAE1BC" w14:textId="77777777" w:rsidR="00113E33" w:rsidRDefault="00936FC5">
      <w:pPr>
        <w:pStyle w:val="a5"/>
        <w:numPr>
          <w:ilvl w:val="0"/>
          <w:numId w:val="56"/>
        </w:numPr>
        <w:tabs>
          <w:tab w:val="left" w:pos="1315"/>
        </w:tabs>
        <w:spacing w:before="2"/>
        <w:ind w:left="1315" w:hanging="255"/>
        <w:rPr>
          <w:sz w:val="24"/>
        </w:rPr>
      </w:pPr>
      <w:r>
        <w:rPr>
          <w:sz w:val="24"/>
        </w:rPr>
        <w:t>формирования</w:t>
      </w:r>
      <w:r>
        <w:rPr>
          <w:spacing w:val="-15"/>
          <w:sz w:val="24"/>
        </w:rPr>
        <w:t xml:space="preserve"> </w:t>
      </w:r>
      <w:r>
        <w:rPr>
          <w:sz w:val="24"/>
        </w:rPr>
        <w:t>культуры</w:t>
      </w:r>
      <w:r>
        <w:rPr>
          <w:spacing w:val="-14"/>
          <w:sz w:val="24"/>
        </w:rPr>
        <w:t xml:space="preserve"> </w:t>
      </w:r>
      <w:r>
        <w:rPr>
          <w:spacing w:val="-2"/>
          <w:sz w:val="24"/>
        </w:rPr>
        <w:t>здоровья:</w:t>
      </w:r>
    </w:p>
    <w:p w14:paraId="1042DEDD" w14:textId="77777777" w:rsidR="00113E33" w:rsidRDefault="00936FC5">
      <w:pPr>
        <w:pStyle w:val="a3"/>
        <w:spacing w:before="1" w:line="242" w:lineRule="auto"/>
        <w:ind w:right="384" w:firstLine="71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w:t>
      </w:r>
    </w:p>
    <w:p w14:paraId="706C7789" w14:textId="77777777" w:rsidR="00113E33" w:rsidRDefault="00936FC5">
      <w:pPr>
        <w:pStyle w:val="a3"/>
        <w:spacing w:before="1" w:line="242" w:lineRule="auto"/>
        <w:ind w:left="1046" w:hanging="711"/>
        <w:jc w:val="left"/>
      </w:pPr>
      <w:r>
        <w:t>наркотиков,</w:t>
      </w:r>
      <w:r>
        <w:rPr>
          <w:spacing w:val="80"/>
        </w:rPr>
        <w:t xml:space="preserve"> </w:t>
      </w:r>
      <w:r>
        <w:t>курение)</w:t>
      </w:r>
      <w:r>
        <w:rPr>
          <w:spacing w:val="80"/>
        </w:rPr>
        <w:t xml:space="preserve"> </w:t>
      </w:r>
      <w:r>
        <w:t>и</w:t>
      </w:r>
      <w:r>
        <w:rPr>
          <w:spacing w:val="80"/>
        </w:rPr>
        <w:t xml:space="preserve"> </w:t>
      </w:r>
      <w:r>
        <w:t>иных</w:t>
      </w:r>
      <w:r>
        <w:rPr>
          <w:spacing w:val="80"/>
        </w:rPr>
        <w:t xml:space="preserve"> </w:t>
      </w:r>
      <w:r>
        <w:t>форм</w:t>
      </w:r>
      <w:r>
        <w:rPr>
          <w:spacing w:val="80"/>
        </w:rPr>
        <w:t xml:space="preserve"> </w:t>
      </w:r>
      <w:r>
        <w:t>вреда</w:t>
      </w:r>
      <w:r>
        <w:rPr>
          <w:spacing w:val="80"/>
        </w:rPr>
        <w:t xml:space="preserve"> </w:t>
      </w:r>
      <w:r>
        <w:t>для</w:t>
      </w:r>
      <w:r>
        <w:rPr>
          <w:spacing w:val="80"/>
        </w:rPr>
        <w:t xml:space="preserve"> </w:t>
      </w:r>
      <w:r>
        <w:t>физического</w:t>
      </w:r>
      <w:r>
        <w:rPr>
          <w:spacing w:val="80"/>
        </w:rPr>
        <w:t xml:space="preserve"> </w:t>
      </w:r>
      <w:r>
        <w:t>и</w:t>
      </w:r>
      <w:r>
        <w:rPr>
          <w:spacing w:val="80"/>
        </w:rPr>
        <w:t xml:space="preserve"> </w:t>
      </w:r>
      <w:r>
        <w:t>психического</w:t>
      </w:r>
      <w:r>
        <w:rPr>
          <w:spacing w:val="80"/>
        </w:rPr>
        <w:t xml:space="preserve"> </w:t>
      </w:r>
      <w:r>
        <w:t>здоровья;</w:t>
      </w:r>
      <w:r>
        <w:rPr>
          <w:spacing w:val="80"/>
        </w:rPr>
        <w:t xml:space="preserve"> </w:t>
      </w:r>
      <w:r>
        <w:t>соблюдение правил безопасности, в том числе навыки безопасного поведения в</w:t>
      </w:r>
    </w:p>
    <w:p w14:paraId="0C32A5E7" w14:textId="77777777" w:rsidR="00113E33" w:rsidRDefault="00936FC5">
      <w:pPr>
        <w:pStyle w:val="a3"/>
        <w:tabs>
          <w:tab w:val="left" w:pos="1754"/>
          <w:tab w:val="left" w:pos="2678"/>
          <w:tab w:val="left" w:pos="4923"/>
          <w:tab w:val="left" w:pos="5950"/>
          <w:tab w:val="left" w:pos="7405"/>
          <w:tab w:val="left" w:pos="8881"/>
        </w:tabs>
        <w:spacing w:before="2" w:line="244" w:lineRule="auto"/>
        <w:ind w:left="1046" w:right="412" w:hanging="711"/>
        <w:jc w:val="left"/>
      </w:pPr>
      <w:r>
        <w:rPr>
          <w:spacing w:val="-2"/>
        </w:rPr>
        <w:t>природной</w:t>
      </w:r>
      <w:r>
        <w:tab/>
      </w:r>
      <w:r>
        <w:rPr>
          <w:spacing w:val="-2"/>
        </w:rPr>
        <w:t>среде;</w:t>
      </w:r>
      <w:r>
        <w:tab/>
      </w:r>
      <w:r>
        <w:rPr>
          <w:spacing w:val="-2"/>
        </w:rPr>
        <w:t>сформированность</w:t>
      </w:r>
      <w:r>
        <w:tab/>
      </w:r>
      <w:r>
        <w:rPr>
          <w:spacing w:val="-2"/>
        </w:rPr>
        <w:t>навыка</w:t>
      </w:r>
      <w:r>
        <w:tab/>
      </w:r>
      <w:r>
        <w:rPr>
          <w:spacing w:val="-2"/>
        </w:rPr>
        <w:t>рефлексии,</w:t>
      </w:r>
      <w:r>
        <w:tab/>
      </w:r>
      <w:r>
        <w:rPr>
          <w:spacing w:val="-2"/>
        </w:rPr>
        <w:t>управление</w:t>
      </w:r>
      <w:r>
        <w:tab/>
      </w:r>
      <w:r>
        <w:rPr>
          <w:spacing w:val="-4"/>
        </w:rPr>
        <w:t xml:space="preserve">собственным </w:t>
      </w:r>
      <w:r>
        <w:rPr>
          <w:spacing w:val="-2"/>
        </w:rPr>
        <w:t>эмоциональным</w:t>
      </w:r>
    </w:p>
    <w:p w14:paraId="0E134E63" w14:textId="77777777" w:rsidR="00113E33" w:rsidRDefault="00936FC5">
      <w:pPr>
        <w:pStyle w:val="a3"/>
        <w:spacing w:line="275" w:lineRule="exact"/>
        <w:jc w:val="left"/>
      </w:pPr>
      <w:r>
        <w:rPr>
          <w:spacing w:val="-2"/>
        </w:rPr>
        <w:t>состоянием;</w:t>
      </w:r>
    </w:p>
    <w:p w14:paraId="15B2D9AD" w14:textId="77777777" w:rsidR="00113E33" w:rsidRDefault="00936FC5">
      <w:pPr>
        <w:pStyle w:val="a5"/>
        <w:numPr>
          <w:ilvl w:val="0"/>
          <w:numId w:val="56"/>
        </w:numPr>
        <w:tabs>
          <w:tab w:val="left" w:pos="1315"/>
        </w:tabs>
        <w:spacing w:before="7"/>
        <w:ind w:left="1315" w:hanging="255"/>
        <w:jc w:val="both"/>
        <w:rPr>
          <w:sz w:val="24"/>
        </w:rPr>
      </w:pPr>
      <w:r>
        <w:rPr>
          <w:sz w:val="24"/>
        </w:rPr>
        <w:t>трудового</w:t>
      </w:r>
      <w:r>
        <w:rPr>
          <w:spacing w:val="-6"/>
          <w:sz w:val="24"/>
        </w:rPr>
        <w:t xml:space="preserve"> </w:t>
      </w:r>
      <w:r>
        <w:rPr>
          <w:spacing w:val="-2"/>
          <w:sz w:val="24"/>
        </w:rPr>
        <w:t>воспитания:</w:t>
      </w:r>
    </w:p>
    <w:p w14:paraId="09556DAF" w14:textId="77777777" w:rsidR="00113E33" w:rsidRDefault="00936FC5">
      <w:pPr>
        <w:pStyle w:val="a3"/>
        <w:spacing w:before="7"/>
        <w:ind w:right="391" w:firstLine="71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 8) экологического воспитания:</w:t>
      </w:r>
    </w:p>
    <w:p w14:paraId="2D5D9004" w14:textId="77777777" w:rsidR="00113E33" w:rsidRDefault="00936FC5">
      <w:pPr>
        <w:pStyle w:val="a3"/>
        <w:spacing w:before="13" w:line="244" w:lineRule="auto"/>
        <w:ind w:right="227" w:firstLine="727"/>
      </w:pPr>
      <w:r>
        <w:t>ориентация на применение биологических знаний при решении задач в области окружающей среды; осознание экологических проблем и путей их решения; готовность к</w:t>
      </w:r>
    </w:p>
    <w:p w14:paraId="796AC131" w14:textId="77777777" w:rsidR="00113E33" w:rsidRDefault="00936FC5">
      <w:pPr>
        <w:pStyle w:val="a3"/>
        <w:spacing w:line="242" w:lineRule="auto"/>
        <w:ind w:left="1046"/>
        <w:jc w:val="left"/>
      </w:pPr>
      <w:r>
        <w:t>участию</w:t>
      </w:r>
      <w:r>
        <w:rPr>
          <w:spacing w:val="-10"/>
        </w:rPr>
        <w:t xml:space="preserve"> </w:t>
      </w:r>
      <w:r>
        <w:t>в</w:t>
      </w:r>
      <w:r>
        <w:rPr>
          <w:spacing w:val="-13"/>
        </w:rPr>
        <w:t xml:space="preserve"> </w:t>
      </w:r>
      <w:r>
        <w:t>практической</w:t>
      </w:r>
      <w:r>
        <w:rPr>
          <w:spacing w:val="-9"/>
        </w:rPr>
        <w:t xml:space="preserve"> </w:t>
      </w:r>
      <w:r>
        <w:t>деятельности</w:t>
      </w:r>
      <w:r>
        <w:rPr>
          <w:spacing w:val="-12"/>
        </w:rPr>
        <w:t xml:space="preserve"> </w:t>
      </w:r>
      <w:r>
        <w:t>экологической</w:t>
      </w:r>
      <w:r>
        <w:rPr>
          <w:spacing w:val="-10"/>
        </w:rPr>
        <w:t xml:space="preserve"> </w:t>
      </w:r>
      <w:r>
        <w:t>направленности;</w:t>
      </w:r>
      <w:r>
        <w:rPr>
          <w:spacing w:val="-10"/>
        </w:rPr>
        <w:t xml:space="preserve"> </w:t>
      </w:r>
      <w:r>
        <w:t>9)</w:t>
      </w:r>
      <w:r>
        <w:rPr>
          <w:spacing w:val="-13"/>
        </w:rPr>
        <w:t xml:space="preserve"> </w:t>
      </w:r>
      <w:r>
        <w:t>адаптации обучающегося к изменяющимся условиям социальной и природной среды: оценка изменяющихся условий;</w:t>
      </w:r>
    </w:p>
    <w:p w14:paraId="0F82698B" w14:textId="77777777" w:rsidR="00113E33" w:rsidRDefault="00936FC5">
      <w:pPr>
        <w:pStyle w:val="a3"/>
        <w:spacing w:before="2" w:line="242" w:lineRule="auto"/>
        <w:ind w:right="550" w:firstLine="724"/>
      </w:pPr>
      <w:r>
        <w:t>принятие</w:t>
      </w:r>
      <w:r>
        <w:rPr>
          <w:spacing w:val="-6"/>
        </w:rPr>
        <w:t xml:space="preserve"> </w:t>
      </w:r>
      <w:r>
        <w:t>решения</w:t>
      </w:r>
      <w:r>
        <w:rPr>
          <w:spacing w:val="-5"/>
        </w:rPr>
        <w:t xml:space="preserve"> </w:t>
      </w:r>
      <w:r>
        <w:t>(индивидуальное,</w:t>
      </w:r>
      <w:r>
        <w:rPr>
          <w:spacing w:val="-5"/>
        </w:rPr>
        <w:t xml:space="preserve"> </w:t>
      </w:r>
      <w:r>
        <w:t>в</w:t>
      </w:r>
      <w:r>
        <w:rPr>
          <w:spacing w:val="-6"/>
        </w:rPr>
        <w:t xml:space="preserve"> </w:t>
      </w:r>
      <w:r>
        <w:t>группе)</w:t>
      </w:r>
      <w:r>
        <w:rPr>
          <w:spacing w:val="-4"/>
        </w:rPr>
        <w:t xml:space="preserve"> </w:t>
      </w:r>
      <w:r>
        <w:t>в</w:t>
      </w:r>
      <w:r>
        <w:rPr>
          <w:spacing w:val="-6"/>
        </w:rPr>
        <w:t xml:space="preserve"> </w:t>
      </w:r>
      <w:r>
        <w:t>изменяющихся</w:t>
      </w:r>
      <w:r>
        <w:rPr>
          <w:spacing w:val="-3"/>
        </w:rPr>
        <w:t xml:space="preserve"> </w:t>
      </w:r>
      <w:r>
        <w:t>условиях</w:t>
      </w:r>
      <w:r>
        <w:rPr>
          <w:spacing w:val="-6"/>
        </w:rPr>
        <w:t xml:space="preserve"> </w:t>
      </w:r>
      <w:r>
        <w:t>на</w:t>
      </w:r>
      <w:r>
        <w:rPr>
          <w:spacing w:val="-6"/>
        </w:rPr>
        <w:t xml:space="preserve"> </w:t>
      </w:r>
      <w:r>
        <w:t>основании анализа</w:t>
      </w:r>
      <w:r>
        <w:rPr>
          <w:spacing w:val="-3"/>
        </w:rPr>
        <w:t xml:space="preserve"> </w:t>
      </w:r>
      <w:r>
        <w:t>биологической</w:t>
      </w:r>
      <w:r>
        <w:rPr>
          <w:spacing w:val="-2"/>
        </w:rPr>
        <w:t xml:space="preserve"> </w:t>
      </w:r>
      <w:r>
        <w:t>информации; планирование</w:t>
      </w:r>
      <w:r>
        <w:rPr>
          <w:spacing w:val="-3"/>
        </w:rPr>
        <w:t xml:space="preserve"> </w:t>
      </w:r>
      <w:r>
        <w:t>действий в</w:t>
      </w:r>
      <w:r>
        <w:rPr>
          <w:spacing w:val="-3"/>
        </w:rPr>
        <w:t xml:space="preserve"> </w:t>
      </w:r>
      <w:r>
        <w:t>новой ситуации на</w:t>
      </w:r>
      <w:r>
        <w:rPr>
          <w:spacing w:val="-3"/>
        </w:rPr>
        <w:t xml:space="preserve"> </w:t>
      </w:r>
      <w:r>
        <w:t>основании знаний биологических закономерностей.</w:t>
      </w:r>
    </w:p>
    <w:p w14:paraId="1917ACF9" w14:textId="77777777" w:rsidR="00113E33" w:rsidRDefault="00936FC5">
      <w:pPr>
        <w:spacing w:before="4" w:line="242" w:lineRule="auto"/>
        <w:ind w:left="336" w:right="607" w:firstLine="710"/>
        <w:jc w:val="both"/>
        <w:rPr>
          <w:sz w:val="24"/>
        </w:rPr>
      </w:pPr>
      <w:r>
        <w:rPr>
          <w:b/>
          <w:sz w:val="24"/>
        </w:rPr>
        <w:t xml:space="preserve">Метапредметные результаты </w:t>
      </w:r>
      <w:r>
        <w:rPr>
          <w:sz w:val="24"/>
        </w:rPr>
        <w:t>освоения программы по биологии основного общего образования должны отражать:</w:t>
      </w:r>
    </w:p>
    <w:p w14:paraId="3C539E21" w14:textId="77777777" w:rsidR="00113E33" w:rsidRDefault="00936FC5">
      <w:pPr>
        <w:pStyle w:val="1"/>
        <w:spacing w:before="5"/>
      </w:pPr>
      <w:r>
        <w:rPr>
          <w:b w:val="0"/>
        </w:rPr>
        <w:t>Овладение</w:t>
      </w:r>
      <w:r>
        <w:rPr>
          <w:b w:val="0"/>
          <w:spacing w:val="-17"/>
        </w:rPr>
        <w:t xml:space="preserve"> </w:t>
      </w:r>
      <w:r>
        <w:t>универсальными</w:t>
      </w:r>
      <w:r>
        <w:rPr>
          <w:spacing w:val="-15"/>
        </w:rPr>
        <w:t xml:space="preserve"> </w:t>
      </w:r>
      <w:r>
        <w:t>учебными</w:t>
      </w:r>
      <w:r>
        <w:rPr>
          <w:spacing w:val="-14"/>
        </w:rPr>
        <w:t xml:space="preserve"> </w:t>
      </w:r>
      <w:r>
        <w:t>познавательными</w:t>
      </w:r>
      <w:r>
        <w:rPr>
          <w:spacing w:val="-12"/>
        </w:rPr>
        <w:t xml:space="preserve"> </w:t>
      </w:r>
      <w:r>
        <w:rPr>
          <w:spacing w:val="-2"/>
        </w:rPr>
        <w:t>действиями:</w:t>
      </w:r>
    </w:p>
    <w:p w14:paraId="6EE63160" w14:textId="77777777" w:rsidR="00113E33" w:rsidRDefault="00936FC5">
      <w:pPr>
        <w:pStyle w:val="a5"/>
        <w:numPr>
          <w:ilvl w:val="0"/>
          <w:numId w:val="55"/>
        </w:numPr>
        <w:tabs>
          <w:tab w:val="left" w:pos="1789"/>
        </w:tabs>
        <w:spacing w:before="60"/>
        <w:ind w:right="1502" w:firstLine="0"/>
        <w:jc w:val="both"/>
        <w:rPr>
          <w:sz w:val="24"/>
        </w:rPr>
      </w:pPr>
      <w:r>
        <w:rPr>
          <w:sz w:val="24"/>
        </w:rPr>
        <w:t>базовые логические действия: выявлять и характеризовать существенные признаки биологических объектов (явлений); устанавливать существенный признак классификации биологических объектов (явлений,</w:t>
      </w:r>
    </w:p>
    <w:p w14:paraId="10012477" w14:textId="77777777" w:rsidR="00113E33" w:rsidRDefault="00936FC5">
      <w:pPr>
        <w:pStyle w:val="a3"/>
        <w:spacing w:before="9" w:line="242" w:lineRule="auto"/>
        <w:ind w:left="345" w:right="387" w:hanging="10"/>
      </w:pPr>
      <w:r>
        <w:t>процессов), основания для обобщения и сравнения, критерии проводимого анализа; с учетом предложенной биологической задачи выявлять закономерности и противоречия в рассматриваемых фактах и наблюдениях,</w:t>
      </w:r>
      <w:r>
        <w:rPr>
          <w:spacing w:val="-1"/>
        </w:rPr>
        <w:t xml:space="preserve"> </w:t>
      </w:r>
      <w:r>
        <w:t xml:space="preserve">предлагать критерии для выявления закономерностей и противоречий; выявлять дефициты информации, данных, необходимых для решения </w:t>
      </w:r>
      <w:r>
        <w:rPr>
          <w:spacing w:val="-2"/>
        </w:rPr>
        <w:t>поставленной</w:t>
      </w:r>
    </w:p>
    <w:p w14:paraId="16E0B4FC" w14:textId="77777777" w:rsidR="00113E33" w:rsidRDefault="00936FC5">
      <w:pPr>
        <w:pStyle w:val="a3"/>
        <w:spacing w:before="6"/>
        <w:jc w:val="left"/>
      </w:pPr>
      <w:r>
        <w:rPr>
          <w:spacing w:val="-2"/>
        </w:rPr>
        <w:t>задачи;</w:t>
      </w:r>
    </w:p>
    <w:p w14:paraId="458BF386" w14:textId="77777777" w:rsidR="00113E33" w:rsidRDefault="00936FC5">
      <w:pPr>
        <w:pStyle w:val="a3"/>
        <w:spacing w:before="5" w:line="242" w:lineRule="auto"/>
        <w:ind w:right="387" w:firstLine="710"/>
      </w:pPr>
      <w:r>
        <w:t xml:space="preserve">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w:t>
      </w:r>
      <w:proofErr w:type="gramStart"/>
      <w:r>
        <w:t>умозаключений</w:t>
      </w:r>
      <w:r>
        <w:rPr>
          <w:spacing w:val="33"/>
        </w:rPr>
        <w:t xml:space="preserve">  </w:t>
      </w:r>
      <w:r>
        <w:t>по</w:t>
      </w:r>
      <w:proofErr w:type="gramEnd"/>
      <w:r>
        <w:rPr>
          <w:spacing w:val="32"/>
        </w:rPr>
        <w:t xml:space="preserve">  </w:t>
      </w:r>
      <w:r>
        <w:t>аналогии,</w:t>
      </w:r>
      <w:r>
        <w:rPr>
          <w:spacing w:val="33"/>
        </w:rPr>
        <w:t xml:space="preserve">  </w:t>
      </w:r>
      <w:r>
        <w:t>формулировать</w:t>
      </w:r>
      <w:r>
        <w:rPr>
          <w:spacing w:val="33"/>
        </w:rPr>
        <w:t xml:space="preserve">  </w:t>
      </w:r>
      <w:r>
        <w:t>гипотезы</w:t>
      </w:r>
      <w:r>
        <w:rPr>
          <w:spacing w:val="33"/>
        </w:rPr>
        <w:t xml:space="preserve">  </w:t>
      </w:r>
      <w:r>
        <w:t>о</w:t>
      </w:r>
      <w:r>
        <w:rPr>
          <w:spacing w:val="32"/>
        </w:rPr>
        <w:t xml:space="preserve">  </w:t>
      </w:r>
      <w:r>
        <w:t>взаимосвязях;</w:t>
      </w:r>
      <w:r>
        <w:rPr>
          <w:spacing w:val="33"/>
        </w:rPr>
        <w:t xml:space="preserve">  </w:t>
      </w:r>
      <w:r>
        <w:rPr>
          <w:spacing w:val="-2"/>
        </w:rPr>
        <w:t>самостоятельно</w:t>
      </w:r>
    </w:p>
    <w:p w14:paraId="250A3C90" w14:textId="77777777" w:rsidR="00113E33" w:rsidRDefault="00113E33">
      <w:pPr>
        <w:pStyle w:val="a3"/>
        <w:spacing w:line="242" w:lineRule="auto"/>
        <w:sectPr w:rsidR="00113E33">
          <w:pgSz w:w="11900" w:h="16860"/>
          <w:pgMar w:top="1180" w:right="425" w:bottom="1440" w:left="850" w:header="0" w:footer="1206" w:gutter="0"/>
          <w:cols w:space="720"/>
        </w:sectPr>
      </w:pPr>
    </w:p>
    <w:p w14:paraId="14C234D6" w14:textId="77777777" w:rsidR="00113E33" w:rsidRDefault="00936FC5">
      <w:pPr>
        <w:pStyle w:val="a3"/>
        <w:spacing w:before="72" w:line="242" w:lineRule="auto"/>
        <w:jc w:val="left"/>
      </w:pPr>
      <w:r>
        <w:lastRenderedPageBreak/>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биологической</w:t>
      </w:r>
      <w:r>
        <w:rPr>
          <w:spacing w:val="40"/>
        </w:rPr>
        <w:t xml:space="preserve"> </w:t>
      </w:r>
      <w:r>
        <w:t>задачи</w:t>
      </w:r>
      <w:r>
        <w:rPr>
          <w:spacing w:val="40"/>
        </w:rPr>
        <w:t xml:space="preserve"> </w:t>
      </w:r>
      <w:r>
        <w:t>(сравнивать</w:t>
      </w:r>
      <w:r>
        <w:rPr>
          <w:spacing w:val="40"/>
        </w:rPr>
        <w:t xml:space="preserve"> </w:t>
      </w:r>
      <w:r>
        <w:t>несколько</w:t>
      </w:r>
      <w:r>
        <w:rPr>
          <w:spacing w:val="40"/>
        </w:rPr>
        <w:t xml:space="preserve"> </w:t>
      </w:r>
      <w:r>
        <w:t>вариантов решения, выбирать наиболее подходящий с учетом самостоятельно выделенных критериев).</w:t>
      </w:r>
    </w:p>
    <w:p w14:paraId="7971A505" w14:textId="77777777" w:rsidR="00113E33" w:rsidRDefault="00936FC5">
      <w:pPr>
        <w:pStyle w:val="a5"/>
        <w:numPr>
          <w:ilvl w:val="0"/>
          <w:numId w:val="55"/>
        </w:numPr>
        <w:tabs>
          <w:tab w:val="left" w:pos="1790"/>
          <w:tab w:val="left" w:pos="2818"/>
          <w:tab w:val="left" w:pos="4952"/>
          <w:tab w:val="left" w:pos="6141"/>
          <w:tab w:val="left" w:pos="7707"/>
          <w:tab w:val="left" w:pos="8780"/>
        </w:tabs>
        <w:spacing w:before="4" w:line="242" w:lineRule="auto"/>
        <w:ind w:right="1504" w:firstLine="0"/>
        <w:rPr>
          <w:sz w:val="24"/>
        </w:rPr>
      </w:pPr>
      <w:r>
        <w:rPr>
          <w:spacing w:val="-2"/>
          <w:sz w:val="24"/>
        </w:rPr>
        <w:t>базовые</w:t>
      </w:r>
      <w:r>
        <w:rPr>
          <w:sz w:val="24"/>
        </w:rPr>
        <w:tab/>
      </w:r>
      <w:r>
        <w:rPr>
          <w:spacing w:val="-2"/>
          <w:sz w:val="24"/>
        </w:rPr>
        <w:t>исследовательские</w:t>
      </w:r>
      <w:r>
        <w:rPr>
          <w:sz w:val="24"/>
        </w:rPr>
        <w:tab/>
      </w:r>
      <w:r>
        <w:rPr>
          <w:spacing w:val="-2"/>
          <w:sz w:val="24"/>
        </w:rPr>
        <w:t>действия:</w:t>
      </w:r>
      <w:r>
        <w:rPr>
          <w:sz w:val="24"/>
        </w:rPr>
        <w:tab/>
      </w:r>
      <w:r>
        <w:rPr>
          <w:spacing w:val="-2"/>
          <w:sz w:val="24"/>
        </w:rPr>
        <w:t>использовать</w:t>
      </w:r>
      <w:r>
        <w:rPr>
          <w:sz w:val="24"/>
        </w:rPr>
        <w:tab/>
      </w:r>
      <w:r>
        <w:rPr>
          <w:spacing w:val="-2"/>
          <w:sz w:val="24"/>
        </w:rPr>
        <w:t>вопросы</w:t>
      </w:r>
      <w:r>
        <w:rPr>
          <w:sz w:val="24"/>
        </w:rPr>
        <w:tab/>
      </w:r>
      <w:r>
        <w:rPr>
          <w:spacing w:val="-4"/>
          <w:sz w:val="24"/>
        </w:rPr>
        <w:t xml:space="preserve">как </w:t>
      </w:r>
      <w:r>
        <w:rPr>
          <w:sz w:val="24"/>
        </w:rPr>
        <w:t>исследовательский инструмент познания;</w:t>
      </w:r>
    </w:p>
    <w:p w14:paraId="17D4A243" w14:textId="77777777" w:rsidR="00113E33" w:rsidRDefault="00936FC5">
      <w:pPr>
        <w:pStyle w:val="a3"/>
        <w:tabs>
          <w:tab w:val="left" w:pos="1754"/>
          <w:tab w:val="left" w:pos="2998"/>
          <w:tab w:val="left" w:pos="4092"/>
          <w:tab w:val="left" w:pos="4454"/>
          <w:tab w:val="left" w:pos="6308"/>
          <w:tab w:val="left" w:pos="8005"/>
          <w:tab w:val="left" w:pos="9013"/>
          <w:tab w:val="left" w:pos="9087"/>
          <w:tab w:val="left" w:pos="9450"/>
        </w:tabs>
        <w:spacing w:before="4" w:line="244" w:lineRule="auto"/>
        <w:ind w:right="249" w:firstLine="724"/>
        <w:jc w:val="left"/>
      </w:pPr>
      <w:r>
        <w:t>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tab/>
      </w:r>
      <w:r>
        <w:rPr>
          <w:spacing w:val="-4"/>
        </w:rPr>
        <w:t xml:space="preserve">желательным </w:t>
      </w:r>
      <w:r>
        <w:rPr>
          <w:spacing w:val="-2"/>
        </w:rPr>
        <w:t>состоянием</w:t>
      </w:r>
      <w:r>
        <w:tab/>
      </w:r>
      <w:r>
        <w:rPr>
          <w:spacing w:val="-2"/>
        </w:rPr>
        <w:t>ситуации,</w:t>
      </w:r>
      <w:r>
        <w:tab/>
      </w:r>
      <w:r>
        <w:rPr>
          <w:spacing w:val="-2"/>
        </w:rPr>
        <w:t>объекта,</w:t>
      </w:r>
      <w:r>
        <w:tab/>
      </w:r>
      <w:r>
        <w:rPr>
          <w:spacing w:val="-10"/>
        </w:rPr>
        <w:t>и</w:t>
      </w:r>
      <w:r>
        <w:tab/>
      </w:r>
      <w:r>
        <w:rPr>
          <w:spacing w:val="-2"/>
        </w:rPr>
        <w:t>самостоятельно</w:t>
      </w:r>
      <w:r>
        <w:tab/>
      </w:r>
      <w:r>
        <w:rPr>
          <w:spacing w:val="-2"/>
        </w:rPr>
        <w:t>устанавливать</w:t>
      </w:r>
      <w:r>
        <w:tab/>
      </w:r>
      <w:r>
        <w:rPr>
          <w:spacing w:val="-2"/>
        </w:rPr>
        <w:t>искомое</w:t>
      </w:r>
      <w:r>
        <w:tab/>
      </w:r>
      <w:r>
        <w:tab/>
      </w:r>
      <w:r>
        <w:rPr>
          <w:spacing w:val="-10"/>
        </w:rPr>
        <w:t>и</w:t>
      </w:r>
      <w:r>
        <w:tab/>
      </w:r>
      <w:r>
        <w:rPr>
          <w:spacing w:val="-2"/>
        </w:rPr>
        <w:t>данное;</w:t>
      </w:r>
    </w:p>
    <w:p w14:paraId="5361981D" w14:textId="77777777" w:rsidR="00113E33" w:rsidRDefault="00936FC5">
      <w:pPr>
        <w:pStyle w:val="a3"/>
        <w:tabs>
          <w:tab w:val="left" w:pos="2085"/>
          <w:tab w:val="left" w:pos="3226"/>
          <w:tab w:val="left" w:pos="3696"/>
          <w:tab w:val="left" w:pos="4106"/>
          <w:tab w:val="left" w:pos="4983"/>
          <w:tab w:val="left" w:pos="5040"/>
          <w:tab w:val="left" w:pos="6245"/>
          <w:tab w:val="left" w:pos="6658"/>
          <w:tab w:val="left" w:pos="6694"/>
          <w:tab w:val="left" w:pos="7139"/>
          <w:tab w:val="left" w:pos="8391"/>
          <w:tab w:val="left" w:pos="8735"/>
          <w:tab w:val="left" w:pos="8823"/>
        </w:tabs>
        <w:spacing w:line="242" w:lineRule="auto"/>
        <w:ind w:right="424" w:firstLine="710"/>
        <w:jc w:val="left"/>
      </w:pPr>
      <w:r>
        <w:t>формировать гипотезу об истинности собственных суждений, аргументировать свою позицию, мнение; проводить по самостоятельно составленному</w:t>
      </w:r>
      <w:r>
        <w:rPr>
          <w:spacing w:val="-2"/>
        </w:rPr>
        <w:t xml:space="preserve"> </w:t>
      </w:r>
      <w:r>
        <w:t xml:space="preserve">плану наблюдение, несложный </w:t>
      </w:r>
      <w:r>
        <w:rPr>
          <w:spacing w:val="-2"/>
        </w:rPr>
        <w:t>биологический</w:t>
      </w:r>
      <w:r>
        <w:tab/>
      </w:r>
      <w:r>
        <w:rPr>
          <w:spacing w:val="-39"/>
        </w:rPr>
        <w:t xml:space="preserve"> </w:t>
      </w:r>
      <w:r>
        <w:t>эксперимент,</w:t>
      </w:r>
      <w:r>
        <w:tab/>
      </w:r>
      <w:r>
        <w:rPr>
          <w:spacing w:val="-2"/>
        </w:rPr>
        <w:t>небольшое</w:t>
      </w:r>
      <w:r>
        <w:tab/>
      </w:r>
      <w:r>
        <w:tab/>
      </w:r>
      <w:r>
        <w:rPr>
          <w:spacing w:val="-2"/>
        </w:rPr>
        <w:t>исследование</w:t>
      </w:r>
      <w:r>
        <w:tab/>
      </w:r>
      <w:r>
        <w:rPr>
          <w:spacing w:val="-6"/>
        </w:rPr>
        <w:t>по</w:t>
      </w:r>
      <w:r>
        <w:tab/>
      </w:r>
      <w:r>
        <w:rPr>
          <w:spacing w:val="-2"/>
        </w:rPr>
        <w:t>установлению</w:t>
      </w:r>
      <w:r>
        <w:tab/>
      </w:r>
      <w:r>
        <w:tab/>
      </w:r>
      <w:r>
        <w:rPr>
          <w:spacing w:val="-4"/>
        </w:rPr>
        <w:t xml:space="preserve">особенностей </w:t>
      </w:r>
      <w:r>
        <w:t>биологического</w:t>
      </w:r>
      <w:r>
        <w:rPr>
          <w:spacing w:val="29"/>
        </w:rPr>
        <w:t xml:space="preserve"> </w:t>
      </w:r>
      <w:r>
        <w:t>объекта</w:t>
      </w:r>
      <w:r>
        <w:rPr>
          <w:spacing w:val="28"/>
        </w:rPr>
        <w:t xml:space="preserve"> </w:t>
      </w:r>
      <w:r>
        <w:t>(процесса)</w:t>
      </w:r>
      <w:r>
        <w:rPr>
          <w:spacing w:val="28"/>
        </w:rPr>
        <w:t xml:space="preserve"> </w:t>
      </w:r>
      <w:r>
        <w:t>изучения,</w:t>
      </w:r>
      <w:r>
        <w:rPr>
          <w:spacing w:val="30"/>
        </w:rPr>
        <w:t xml:space="preserve"> </w:t>
      </w:r>
      <w:r>
        <w:t>причинно-следственных</w:t>
      </w:r>
      <w:r>
        <w:rPr>
          <w:spacing w:val="33"/>
        </w:rPr>
        <w:t xml:space="preserve"> </w:t>
      </w:r>
      <w:r>
        <w:t>связей</w:t>
      </w:r>
      <w:r>
        <w:rPr>
          <w:spacing w:val="29"/>
        </w:rPr>
        <w:t xml:space="preserve"> </w:t>
      </w:r>
      <w:r>
        <w:t xml:space="preserve">и зависимостей </w:t>
      </w:r>
      <w:r>
        <w:rPr>
          <w:spacing w:val="-2"/>
        </w:rPr>
        <w:t>биологических</w:t>
      </w:r>
      <w:r>
        <w:tab/>
      </w:r>
      <w:r>
        <w:rPr>
          <w:spacing w:val="-2"/>
        </w:rPr>
        <w:t>объектов</w:t>
      </w:r>
      <w:r>
        <w:tab/>
      </w:r>
      <w:r>
        <w:rPr>
          <w:spacing w:val="-4"/>
        </w:rPr>
        <w:t>между</w:t>
      </w:r>
      <w:r>
        <w:tab/>
      </w:r>
      <w:r>
        <w:rPr>
          <w:spacing w:val="-2"/>
        </w:rPr>
        <w:t>собой;</w:t>
      </w:r>
      <w:r>
        <w:tab/>
      </w:r>
      <w:r>
        <w:rPr>
          <w:spacing w:val="-2"/>
        </w:rPr>
        <w:t>оценивать</w:t>
      </w:r>
      <w:r>
        <w:tab/>
      </w:r>
      <w:r>
        <w:rPr>
          <w:spacing w:val="-6"/>
        </w:rPr>
        <w:t>на</w:t>
      </w:r>
      <w:r>
        <w:tab/>
      </w:r>
      <w:r>
        <w:tab/>
      </w:r>
      <w:r>
        <w:rPr>
          <w:spacing w:val="-2"/>
        </w:rPr>
        <w:t>применимость</w:t>
      </w:r>
      <w:r>
        <w:tab/>
      </w:r>
      <w:r>
        <w:rPr>
          <w:spacing w:val="-10"/>
        </w:rPr>
        <w:t>и</w:t>
      </w:r>
      <w:r>
        <w:tab/>
      </w:r>
      <w:r>
        <w:rPr>
          <w:spacing w:val="-4"/>
        </w:rPr>
        <w:t xml:space="preserve">достоверность </w:t>
      </w:r>
      <w:r>
        <w:t>информацию, полученную в ходе</w:t>
      </w:r>
    </w:p>
    <w:p w14:paraId="62157E14" w14:textId="77777777" w:rsidR="00113E33" w:rsidRDefault="00936FC5">
      <w:pPr>
        <w:pStyle w:val="a3"/>
        <w:spacing w:line="242" w:lineRule="auto"/>
        <w:ind w:left="345" w:right="377" w:hanging="10"/>
      </w:pPr>
      <w:r>
        <w:t>наблюдения и эксперимента; самостоятельно формулировать обобщения и выводы по результатам проведенного наблюдения, эксперимента, владеть инструментами оценки достоверности полученных выводов и обобщений;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6D92B488" w14:textId="77777777" w:rsidR="00113E33" w:rsidRDefault="00936FC5">
      <w:pPr>
        <w:pStyle w:val="a5"/>
        <w:numPr>
          <w:ilvl w:val="0"/>
          <w:numId w:val="55"/>
        </w:numPr>
        <w:tabs>
          <w:tab w:val="left" w:pos="1318"/>
        </w:tabs>
        <w:spacing w:before="5"/>
        <w:ind w:left="1318" w:hanging="258"/>
        <w:jc w:val="both"/>
        <w:rPr>
          <w:sz w:val="24"/>
        </w:rPr>
      </w:pPr>
      <w:r>
        <w:rPr>
          <w:sz w:val="24"/>
        </w:rPr>
        <w:t>работа</w:t>
      </w:r>
      <w:r>
        <w:rPr>
          <w:spacing w:val="-5"/>
          <w:sz w:val="24"/>
        </w:rPr>
        <w:t xml:space="preserve"> </w:t>
      </w:r>
      <w:r>
        <w:rPr>
          <w:sz w:val="24"/>
        </w:rPr>
        <w:t>с</w:t>
      </w:r>
      <w:r>
        <w:rPr>
          <w:spacing w:val="-4"/>
          <w:sz w:val="24"/>
        </w:rPr>
        <w:t xml:space="preserve"> </w:t>
      </w:r>
      <w:r>
        <w:rPr>
          <w:spacing w:val="-2"/>
          <w:sz w:val="24"/>
        </w:rPr>
        <w:t>информацией:</w:t>
      </w:r>
    </w:p>
    <w:p w14:paraId="3024BB7F" w14:textId="77777777" w:rsidR="00113E33" w:rsidRDefault="00936FC5">
      <w:pPr>
        <w:pStyle w:val="a3"/>
        <w:spacing w:before="5"/>
        <w:ind w:right="381" w:firstLine="710"/>
      </w:pPr>
      <w:r>
        <w:t>применять различные методы, инструменты и запросы при поиске и отборе биологической информации или данных из источников с учетом предложенной учебной биологической задачи;</w:t>
      </w:r>
    </w:p>
    <w:p w14:paraId="0C39B4CE" w14:textId="77777777" w:rsidR="00113E33" w:rsidRDefault="00936FC5">
      <w:pPr>
        <w:pStyle w:val="a3"/>
        <w:spacing w:before="12" w:line="242" w:lineRule="auto"/>
        <w:ind w:right="239" w:firstLine="724"/>
      </w:pPr>
      <w:r>
        <w:t xml:space="preserve">выбирать, анализировать, систематизировать и интерпретировать биологическую </w:t>
      </w:r>
      <w:proofErr w:type="gramStart"/>
      <w:r>
        <w:t>информацию</w:t>
      </w:r>
      <w:r>
        <w:rPr>
          <w:spacing w:val="40"/>
        </w:rPr>
        <w:t xml:space="preserve">  </w:t>
      </w:r>
      <w:r>
        <w:t>различных</w:t>
      </w:r>
      <w:proofErr w:type="gramEnd"/>
      <w:r>
        <w:rPr>
          <w:spacing w:val="40"/>
        </w:rPr>
        <w:t xml:space="preserve">  </w:t>
      </w:r>
      <w:r>
        <w:t>видов</w:t>
      </w:r>
      <w:r>
        <w:rPr>
          <w:spacing w:val="40"/>
        </w:rPr>
        <w:t xml:space="preserve">  </w:t>
      </w:r>
      <w:r>
        <w:t>и</w:t>
      </w:r>
      <w:r>
        <w:rPr>
          <w:spacing w:val="40"/>
        </w:rPr>
        <w:t xml:space="preserve">  </w:t>
      </w:r>
      <w:r>
        <w:t>форм</w:t>
      </w:r>
      <w:r>
        <w:rPr>
          <w:spacing w:val="40"/>
        </w:rPr>
        <w:t xml:space="preserve">  </w:t>
      </w:r>
      <w:r>
        <w:t>представления;</w:t>
      </w:r>
      <w:r>
        <w:rPr>
          <w:spacing w:val="40"/>
        </w:rPr>
        <w:t xml:space="preserve">  </w:t>
      </w:r>
      <w:r>
        <w:t>находить</w:t>
      </w:r>
      <w:r>
        <w:rPr>
          <w:spacing w:val="40"/>
        </w:rPr>
        <w:t xml:space="preserve">  </w:t>
      </w:r>
      <w:r>
        <w:t>сходные</w:t>
      </w:r>
      <w:r>
        <w:rPr>
          <w:spacing w:val="40"/>
        </w:rPr>
        <w:t xml:space="preserve">  </w:t>
      </w:r>
      <w:r>
        <w:t>аргументы</w:t>
      </w:r>
    </w:p>
    <w:p w14:paraId="1CDA091F" w14:textId="77777777" w:rsidR="00113E33" w:rsidRDefault="00936FC5">
      <w:pPr>
        <w:pStyle w:val="a3"/>
        <w:spacing w:before="4"/>
        <w:ind w:left="1046"/>
      </w:pPr>
      <w:r>
        <w:t>(подтверждающие</w:t>
      </w:r>
      <w:r>
        <w:rPr>
          <w:spacing w:val="-6"/>
        </w:rPr>
        <w:t xml:space="preserve"> </w:t>
      </w:r>
      <w:r>
        <w:t>или</w:t>
      </w:r>
      <w:r>
        <w:rPr>
          <w:spacing w:val="-4"/>
        </w:rPr>
        <w:t xml:space="preserve"> </w:t>
      </w:r>
      <w:r>
        <w:t>опровергающие</w:t>
      </w:r>
      <w:r>
        <w:rPr>
          <w:spacing w:val="-4"/>
        </w:rPr>
        <w:t xml:space="preserve"> </w:t>
      </w:r>
      <w:r>
        <w:t>одну</w:t>
      </w:r>
      <w:r>
        <w:rPr>
          <w:spacing w:val="-12"/>
        </w:rPr>
        <w:t xml:space="preserve"> </w:t>
      </w:r>
      <w:r>
        <w:t>и ту</w:t>
      </w:r>
      <w:r>
        <w:rPr>
          <w:spacing w:val="-12"/>
        </w:rPr>
        <w:t xml:space="preserve"> </w:t>
      </w:r>
      <w:r>
        <w:t>же</w:t>
      </w:r>
      <w:r>
        <w:rPr>
          <w:spacing w:val="-4"/>
        </w:rPr>
        <w:t xml:space="preserve"> </w:t>
      </w:r>
      <w:r>
        <w:rPr>
          <w:spacing w:val="-2"/>
        </w:rPr>
        <w:t>идею,</w:t>
      </w:r>
    </w:p>
    <w:p w14:paraId="739CAC45" w14:textId="77777777" w:rsidR="00113E33" w:rsidRDefault="00936FC5">
      <w:pPr>
        <w:pStyle w:val="a3"/>
        <w:spacing w:before="5" w:line="242" w:lineRule="auto"/>
        <w:ind w:left="345" w:right="395" w:hanging="10"/>
      </w:pPr>
      <w:r>
        <w:t>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биологической информации по критериям, предложенным</w:t>
      </w:r>
    </w:p>
    <w:p w14:paraId="5C89D43E" w14:textId="77777777" w:rsidR="00113E33" w:rsidRDefault="00936FC5">
      <w:pPr>
        <w:pStyle w:val="a3"/>
        <w:spacing w:line="242" w:lineRule="auto"/>
        <w:ind w:left="1046" w:right="3161" w:hanging="711"/>
      </w:pPr>
      <w:r>
        <w:t>учителем или сформулированным самостоятельно; запоминать и систематизировать биологическую информацию.</w:t>
      </w:r>
    </w:p>
    <w:p w14:paraId="2EA02E0F" w14:textId="77777777" w:rsidR="00113E33" w:rsidRDefault="00936FC5">
      <w:pPr>
        <w:pStyle w:val="1"/>
        <w:spacing w:before="3"/>
      </w:pPr>
      <w:r>
        <w:rPr>
          <w:b w:val="0"/>
        </w:rPr>
        <w:t>Овладение</w:t>
      </w:r>
      <w:r>
        <w:rPr>
          <w:b w:val="0"/>
          <w:spacing w:val="-17"/>
        </w:rPr>
        <w:t xml:space="preserve"> </w:t>
      </w:r>
      <w:r>
        <w:t>универсальными</w:t>
      </w:r>
      <w:r>
        <w:rPr>
          <w:spacing w:val="-15"/>
        </w:rPr>
        <w:t xml:space="preserve"> </w:t>
      </w:r>
      <w:r>
        <w:t>учебными</w:t>
      </w:r>
      <w:r>
        <w:rPr>
          <w:spacing w:val="-15"/>
        </w:rPr>
        <w:t xml:space="preserve"> </w:t>
      </w:r>
      <w:r>
        <w:t>коммуникативными</w:t>
      </w:r>
      <w:r>
        <w:rPr>
          <w:spacing w:val="-12"/>
        </w:rPr>
        <w:t xml:space="preserve"> </w:t>
      </w:r>
      <w:r>
        <w:rPr>
          <w:spacing w:val="-2"/>
        </w:rPr>
        <w:t>действиями:</w:t>
      </w:r>
    </w:p>
    <w:p w14:paraId="5213BFA1" w14:textId="77777777" w:rsidR="00113E33" w:rsidRDefault="00936FC5">
      <w:pPr>
        <w:pStyle w:val="a5"/>
        <w:numPr>
          <w:ilvl w:val="0"/>
          <w:numId w:val="54"/>
        </w:numPr>
        <w:tabs>
          <w:tab w:val="left" w:pos="1318"/>
        </w:tabs>
        <w:spacing w:before="10"/>
        <w:ind w:left="1318" w:hanging="258"/>
        <w:jc w:val="both"/>
        <w:rPr>
          <w:sz w:val="24"/>
        </w:rPr>
      </w:pPr>
      <w:r>
        <w:rPr>
          <w:spacing w:val="-2"/>
          <w:sz w:val="24"/>
        </w:rPr>
        <w:t>общение:</w:t>
      </w:r>
    </w:p>
    <w:p w14:paraId="5AAB5695" w14:textId="77777777" w:rsidR="00113E33" w:rsidRDefault="00936FC5">
      <w:pPr>
        <w:pStyle w:val="a3"/>
        <w:spacing w:before="5" w:line="244" w:lineRule="auto"/>
        <w:ind w:firstLine="724"/>
        <w:jc w:val="left"/>
      </w:pPr>
      <w:r>
        <w:t>воспринимать</w:t>
      </w:r>
      <w:r>
        <w:rPr>
          <w:spacing w:val="-10"/>
        </w:rPr>
        <w:t xml:space="preserve"> </w:t>
      </w:r>
      <w:r>
        <w:t>и</w:t>
      </w:r>
      <w:r>
        <w:rPr>
          <w:spacing w:val="-12"/>
        </w:rPr>
        <w:t xml:space="preserve"> </w:t>
      </w:r>
      <w:r>
        <w:t>формулировать</w:t>
      </w:r>
      <w:r>
        <w:rPr>
          <w:spacing w:val="-8"/>
        </w:rPr>
        <w:t xml:space="preserve"> </w:t>
      </w:r>
      <w:r>
        <w:t>суждения,</w:t>
      </w:r>
      <w:r>
        <w:rPr>
          <w:spacing w:val="-9"/>
        </w:rPr>
        <w:t xml:space="preserve"> </w:t>
      </w:r>
      <w:r>
        <w:t>выражать</w:t>
      </w:r>
      <w:r>
        <w:rPr>
          <w:spacing w:val="-8"/>
        </w:rPr>
        <w:t xml:space="preserve"> </w:t>
      </w:r>
      <w:r>
        <w:t>эмоции</w:t>
      </w:r>
      <w:r>
        <w:rPr>
          <w:spacing w:val="-8"/>
        </w:rPr>
        <w:t xml:space="preserve"> </w:t>
      </w:r>
      <w:r>
        <w:t>в</w:t>
      </w:r>
      <w:r>
        <w:rPr>
          <w:spacing w:val="-13"/>
        </w:rPr>
        <w:t xml:space="preserve"> </w:t>
      </w:r>
      <w:r>
        <w:t>процессе</w:t>
      </w:r>
      <w:r>
        <w:rPr>
          <w:spacing w:val="-6"/>
        </w:rPr>
        <w:t xml:space="preserve"> </w:t>
      </w:r>
      <w:r>
        <w:t>выполнения практических и лабораторных работ; выражать себя (свою точку зрения)</w:t>
      </w:r>
    </w:p>
    <w:p w14:paraId="7A257CD3" w14:textId="77777777" w:rsidR="00113E33" w:rsidRDefault="00936FC5">
      <w:pPr>
        <w:pStyle w:val="a3"/>
        <w:spacing w:before="1"/>
        <w:ind w:left="1046"/>
        <w:jc w:val="left"/>
      </w:pPr>
      <w:r>
        <w:t>в</w:t>
      </w:r>
      <w:r>
        <w:rPr>
          <w:spacing w:val="-4"/>
        </w:rPr>
        <w:t xml:space="preserve"> </w:t>
      </w:r>
      <w:r>
        <w:t>устных</w:t>
      </w:r>
      <w:r>
        <w:rPr>
          <w:spacing w:val="-4"/>
        </w:rPr>
        <w:t xml:space="preserve"> </w:t>
      </w:r>
      <w:r>
        <w:t>и</w:t>
      </w:r>
      <w:r>
        <w:rPr>
          <w:spacing w:val="-5"/>
        </w:rPr>
        <w:t xml:space="preserve"> </w:t>
      </w:r>
      <w:r>
        <w:t>письменных</w:t>
      </w:r>
      <w:r>
        <w:rPr>
          <w:spacing w:val="-4"/>
        </w:rPr>
        <w:t xml:space="preserve"> </w:t>
      </w:r>
      <w:r>
        <w:rPr>
          <w:spacing w:val="-2"/>
        </w:rPr>
        <w:t>текстах;</w:t>
      </w:r>
    </w:p>
    <w:p w14:paraId="0B329DAC" w14:textId="77777777" w:rsidR="00113E33" w:rsidRDefault="00936FC5">
      <w:pPr>
        <w:pStyle w:val="a3"/>
        <w:spacing w:before="2"/>
        <w:ind w:left="1060"/>
        <w:jc w:val="left"/>
      </w:pPr>
      <w:r>
        <w:t>распознавать</w:t>
      </w:r>
      <w:r>
        <w:rPr>
          <w:spacing w:val="-11"/>
        </w:rPr>
        <w:t xml:space="preserve"> </w:t>
      </w:r>
      <w:r>
        <w:t>невербальные</w:t>
      </w:r>
      <w:r>
        <w:rPr>
          <w:spacing w:val="-12"/>
        </w:rPr>
        <w:t xml:space="preserve"> </w:t>
      </w:r>
      <w:r>
        <w:t>средства</w:t>
      </w:r>
      <w:r>
        <w:rPr>
          <w:spacing w:val="-8"/>
        </w:rPr>
        <w:t xml:space="preserve"> </w:t>
      </w:r>
      <w:r>
        <w:t>общения,</w:t>
      </w:r>
      <w:r>
        <w:rPr>
          <w:spacing w:val="-6"/>
        </w:rPr>
        <w:t xml:space="preserve"> </w:t>
      </w:r>
      <w:r>
        <w:t>понимать</w:t>
      </w:r>
      <w:r>
        <w:rPr>
          <w:spacing w:val="-9"/>
        </w:rPr>
        <w:t xml:space="preserve"> </w:t>
      </w:r>
      <w:r>
        <w:t>значение</w:t>
      </w:r>
      <w:r>
        <w:rPr>
          <w:spacing w:val="-8"/>
        </w:rPr>
        <w:t xml:space="preserve"> </w:t>
      </w:r>
      <w:r>
        <w:rPr>
          <w:spacing w:val="-2"/>
        </w:rPr>
        <w:t>социальных</w:t>
      </w:r>
    </w:p>
    <w:p w14:paraId="2FD77C11" w14:textId="77777777" w:rsidR="00113E33" w:rsidRDefault="00936FC5">
      <w:pPr>
        <w:pStyle w:val="a3"/>
        <w:ind w:left="1060"/>
        <w:jc w:val="left"/>
      </w:pPr>
      <w:proofErr w:type="spellStart"/>
      <w:proofErr w:type="gramStart"/>
      <w:r>
        <w:t>знаков,распознавать</w:t>
      </w:r>
      <w:proofErr w:type="spellEnd"/>
      <w:proofErr w:type="gramEnd"/>
      <w:r>
        <w:rPr>
          <w:spacing w:val="-7"/>
        </w:rPr>
        <w:t xml:space="preserve"> </w:t>
      </w:r>
      <w:r>
        <w:t>предпосылки</w:t>
      </w:r>
      <w:r>
        <w:rPr>
          <w:spacing w:val="-8"/>
        </w:rPr>
        <w:t xml:space="preserve"> </w:t>
      </w:r>
      <w:r>
        <w:t>конфликтных</w:t>
      </w:r>
      <w:r>
        <w:rPr>
          <w:spacing w:val="-7"/>
        </w:rPr>
        <w:t xml:space="preserve"> </w:t>
      </w:r>
      <w:r>
        <w:t>ситуаций</w:t>
      </w:r>
      <w:r>
        <w:rPr>
          <w:spacing w:val="-8"/>
        </w:rPr>
        <w:t xml:space="preserve"> </w:t>
      </w:r>
      <w:r>
        <w:t>и</w:t>
      </w:r>
      <w:r>
        <w:rPr>
          <w:spacing w:val="-8"/>
        </w:rPr>
        <w:t xml:space="preserve"> </w:t>
      </w:r>
      <w:r>
        <w:t>смягчать</w:t>
      </w:r>
      <w:r>
        <w:rPr>
          <w:spacing w:val="-2"/>
        </w:rPr>
        <w:t xml:space="preserve"> </w:t>
      </w:r>
      <w:r>
        <w:t>конфликты,</w:t>
      </w:r>
      <w:r>
        <w:rPr>
          <w:spacing w:val="-8"/>
        </w:rPr>
        <w:t xml:space="preserve"> </w:t>
      </w:r>
      <w:r>
        <w:t>вести переговоры; понимать намерения других, проявлять уважительное отношение к</w:t>
      </w:r>
    </w:p>
    <w:p w14:paraId="78BF74EF" w14:textId="77777777" w:rsidR="00113E33" w:rsidRDefault="00936FC5">
      <w:pPr>
        <w:pStyle w:val="a3"/>
        <w:spacing w:before="1"/>
        <w:ind w:left="1060"/>
        <w:jc w:val="left"/>
      </w:pPr>
      <w:r>
        <w:t>собеседнику</w:t>
      </w:r>
      <w:r>
        <w:rPr>
          <w:spacing w:val="-8"/>
        </w:rPr>
        <w:t xml:space="preserve"> </w:t>
      </w:r>
      <w:r>
        <w:t xml:space="preserve">и </w:t>
      </w:r>
      <w:r>
        <w:rPr>
          <w:spacing w:val="-10"/>
        </w:rPr>
        <w:t>в</w:t>
      </w:r>
    </w:p>
    <w:p w14:paraId="63F5F014" w14:textId="77777777" w:rsidR="00113E33" w:rsidRDefault="00936FC5">
      <w:pPr>
        <w:pStyle w:val="a3"/>
        <w:spacing w:line="244" w:lineRule="auto"/>
        <w:ind w:left="1046" w:hanging="711"/>
        <w:jc w:val="left"/>
      </w:pPr>
      <w:r>
        <w:t>корректной форме формулировать свои возражения; в ходе диалога и (или) дискуссии задавать вопросы по существу обсуждаемой</w:t>
      </w:r>
    </w:p>
    <w:p w14:paraId="6D0827D3" w14:textId="77777777" w:rsidR="00113E33" w:rsidRDefault="00936FC5">
      <w:pPr>
        <w:pStyle w:val="a3"/>
        <w:spacing w:line="242" w:lineRule="auto"/>
        <w:ind w:left="345" w:right="392" w:hanging="10"/>
      </w:pPr>
      <w:r>
        <w:t>биологической темы и высказывать идеи, нацеленные на решение биологической задачи и поддержание благожелательности общения; сопоставлять свои суждения с суждениями других участников диалога, обнаруживать</w:t>
      </w:r>
    </w:p>
    <w:p w14:paraId="6CECAD74" w14:textId="77777777" w:rsidR="00113E33" w:rsidRDefault="00936FC5">
      <w:pPr>
        <w:pStyle w:val="a3"/>
        <w:spacing w:line="242" w:lineRule="auto"/>
        <w:ind w:left="1046" w:right="395" w:hanging="711"/>
      </w:pPr>
      <w:r>
        <w:t>различие и сходство позиций; публично представлять результаты выполненного биологического опыта (эксперимента,</w:t>
      </w:r>
    </w:p>
    <w:p w14:paraId="4EC7393F" w14:textId="77777777" w:rsidR="00113E33" w:rsidRDefault="00936FC5">
      <w:pPr>
        <w:pStyle w:val="a3"/>
        <w:spacing w:before="4"/>
      </w:pPr>
      <w:r>
        <w:t>исследования,</w:t>
      </w:r>
      <w:r>
        <w:rPr>
          <w:spacing w:val="-10"/>
        </w:rPr>
        <w:t xml:space="preserve"> </w:t>
      </w:r>
      <w:r>
        <w:rPr>
          <w:spacing w:val="-2"/>
        </w:rPr>
        <w:t>проекта);</w:t>
      </w:r>
    </w:p>
    <w:p w14:paraId="4BEBF456" w14:textId="77777777" w:rsidR="00113E33" w:rsidRDefault="00936FC5">
      <w:pPr>
        <w:pStyle w:val="a3"/>
        <w:spacing w:before="5" w:line="242" w:lineRule="auto"/>
        <w:ind w:right="393" w:firstLine="710"/>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60967E7" w14:textId="77777777" w:rsidR="00113E33" w:rsidRDefault="00113E33">
      <w:pPr>
        <w:pStyle w:val="a3"/>
        <w:spacing w:line="242" w:lineRule="auto"/>
        <w:sectPr w:rsidR="00113E33">
          <w:pgSz w:w="11900" w:h="16860"/>
          <w:pgMar w:top="1180" w:right="425" w:bottom="1460" w:left="850" w:header="0" w:footer="1206" w:gutter="0"/>
          <w:cols w:space="720"/>
        </w:sectPr>
      </w:pPr>
    </w:p>
    <w:p w14:paraId="21E3C889" w14:textId="77777777" w:rsidR="00113E33" w:rsidRDefault="00936FC5">
      <w:pPr>
        <w:pStyle w:val="a5"/>
        <w:numPr>
          <w:ilvl w:val="0"/>
          <w:numId w:val="54"/>
        </w:numPr>
        <w:tabs>
          <w:tab w:val="left" w:pos="1318"/>
        </w:tabs>
        <w:spacing w:before="72"/>
        <w:ind w:left="1318" w:hanging="258"/>
        <w:rPr>
          <w:sz w:val="24"/>
        </w:rPr>
      </w:pPr>
      <w:r>
        <w:rPr>
          <w:sz w:val="24"/>
        </w:rPr>
        <w:lastRenderedPageBreak/>
        <w:t>совместная</w:t>
      </w:r>
      <w:r>
        <w:rPr>
          <w:spacing w:val="-8"/>
          <w:sz w:val="24"/>
        </w:rPr>
        <w:t xml:space="preserve"> </w:t>
      </w:r>
      <w:r>
        <w:rPr>
          <w:spacing w:val="-2"/>
          <w:sz w:val="24"/>
        </w:rPr>
        <w:t>деятельность:</w:t>
      </w:r>
    </w:p>
    <w:p w14:paraId="3A90EB6A" w14:textId="77777777" w:rsidR="00113E33" w:rsidRDefault="00936FC5">
      <w:pPr>
        <w:pStyle w:val="a3"/>
        <w:spacing w:before="7" w:line="242" w:lineRule="auto"/>
        <w:ind w:right="294" w:firstLine="710"/>
        <w:jc w:val="left"/>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и</w:t>
      </w:r>
      <w:r>
        <w:rPr>
          <w:spacing w:val="40"/>
        </w:rPr>
        <w:t xml:space="preserve"> </w:t>
      </w:r>
      <w:r>
        <w:t>индивидуальной</w:t>
      </w:r>
      <w:r>
        <w:rPr>
          <w:spacing w:val="40"/>
        </w:rPr>
        <w:t xml:space="preserve"> </w:t>
      </w:r>
      <w:r>
        <w:t>работы</w:t>
      </w:r>
      <w:r>
        <w:rPr>
          <w:spacing w:val="40"/>
        </w:rPr>
        <w:t xml:space="preserve"> </w:t>
      </w:r>
      <w:r>
        <w:t>при</w:t>
      </w:r>
      <w:r>
        <w:rPr>
          <w:spacing w:val="80"/>
        </w:rPr>
        <w:t xml:space="preserve"> </w:t>
      </w:r>
      <w:r>
        <w:t>решении</w:t>
      </w:r>
      <w:r>
        <w:rPr>
          <w:spacing w:val="40"/>
        </w:rPr>
        <w:t xml:space="preserve"> </w:t>
      </w:r>
      <w:r>
        <w:t>конкретной</w:t>
      </w:r>
      <w:r>
        <w:rPr>
          <w:spacing w:val="40"/>
        </w:rPr>
        <w:t xml:space="preserve"> </w:t>
      </w:r>
      <w:r>
        <w:t>биологической</w:t>
      </w:r>
      <w:r>
        <w:rPr>
          <w:spacing w:val="40"/>
        </w:rPr>
        <w:t xml:space="preserve"> </w:t>
      </w:r>
      <w:r>
        <w:t>проблемы,</w:t>
      </w:r>
      <w:r>
        <w:rPr>
          <w:spacing w:val="40"/>
        </w:rPr>
        <w:t xml:space="preserve"> </w:t>
      </w:r>
      <w:r>
        <w:t>обосновывать</w:t>
      </w:r>
      <w:r>
        <w:rPr>
          <w:spacing w:val="40"/>
        </w:rPr>
        <w:t xml:space="preserve"> </w:t>
      </w:r>
      <w:r>
        <w:t>необходимость</w:t>
      </w:r>
      <w:r>
        <w:rPr>
          <w:spacing w:val="40"/>
        </w:rPr>
        <w:t xml:space="preserve"> </w:t>
      </w:r>
      <w:r>
        <w:t>применения групповых форм взаимодействия при решении поставленной учебной задачи; принимать цель совместной</w:t>
      </w:r>
      <w:r>
        <w:rPr>
          <w:spacing w:val="-7"/>
        </w:rPr>
        <w:t xml:space="preserve"> </w:t>
      </w:r>
      <w:r>
        <w:t>деятельности,</w:t>
      </w:r>
      <w:r>
        <w:rPr>
          <w:spacing w:val="-7"/>
        </w:rPr>
        <w:t xml:space="preserve"> </w:t>
      </w:r>
      <w:r>
        <w:t>коллективно</w:t>
      </w:r>
      <w:r>
        <w:rPr>
          <w:spacing w:val="-7"/>
        </w:rPr>
        <w:t xml:space="preserve"> </w:t>
      </w:r>
      <w:r>
        <w:t>строить</w:t>
      </w:r>
      <w:r>
        <w:rPr>
          <w:spacing w:val="-7"/>
        </w:rPr>
        <w:t xml:space="preserve"> </w:t>
      </w:r>
      <w:r>
        <w:t>действия</w:t>
      </w:r>
      <w:r>
        <w:rPr>
          <w:spacing w:val="-8"/>
        </w:rPr>
        <w:t xml:space="preserve"> </w:t>
      </w:r>
      <w:r>
        <w:t>по</w:t>
      </w:r>
      <w:r>
        <w:rPr>
          <w:spacing w:val="-8"/>
        </w:rPr>
        <w:t xml:space="preserve"> </w:t>
      </w:r>
      <w:r>
        <w:t>ее</w:t>
      </w:r>
      <w:r>
        <w:rPr>
          <w:spacing w:val="-9"/>
        </w:rPr>
        <w:t xml:space="preserve"> </w:t>
      </w:r>
      <w:r>
        <w:t>достижению:</w:t>
      </w:r>
      <w:r>
        <w:rPr>
          <w:spacing w:val="-7"/>
        </w:rPr>
        <w:t xml:space="preserve"> </w:t>
      </w:r>
      <w:r>
        <w:t>распределять</w:t>
      </w:r>
      <w:r>
        <w:rPr>
          <w:spacing w:val="-7"/>
        </w:rPr>
        <w:t xml:space="preserve"> </w:t>
      </w:r>
      <w:r>
        <w:t>роли, договариваться,</w:t>
      </w:r>
      <w:r>
        <w:rPr>
          <w:spacing w:val="33"/>
        </w:rPr>
        <w:t xml:space="preserve"> </w:t>
      </w:r>
      <w:r>
        <w:t>обсуждать</w:t>
      </w:r>
      <w:r>
        <w:rPr>
          <w:spacing w:val="38"/>
        </w:rPr>
        <w:t xml:space="preserve"> </w:t>
      </w:r>
      <w:r>
        <w:t>процесс</w:t>
      </w:r>
      <w:r>
        <w:rPr>
          <w:spacing w:val="32"/>
        </w:rPr>
        <w:t xml:space="preserve"> </w:t>
      </w:r>
      <w:r>
        <w:t>и</w:t>
      </w:r>
      <w:r>
        <w:rPr>
          <w:spacing w:val="34"/>
        </w:rPr>
        <w:t xml:space="preserve"> </w:t>
      </w:r>
      <w:r>
        <w:t>результат</w:t>
      </w:r>
      <w:r>
        <w:rPr>
          <w:spacing w:val="34"/>
        </w:rPr>
        <w:t xml:space="preserve"> </w:t>
      </w:r>
      <w:r>
        <w:t>совместной</w:t>
      </w:r>
      <w:r>
        <w:rPr>
          <w:spacing w:val="34"/>
        </w:rPr>
        <w:t xml:space="preserve"> </w:t>
      </w:r>
      <w:r>
        <w:t>работы,</w:t>
      </w:r>
      <w:r>
        <w:rPr>
          <w:spacing w:val="38"/>
        </w:rPr>
        <w:t xml:space="preserve"> </w:t>
      </w:r>
      <w:r>
        <w:t>уметь</w:t>
      </w:r>
      <w:r>
        <w:rPr>
          <w:spacing w:val="37"/>
        </w:rPr>
        <w:t xml:space="preserve"> </w:t>
      </w:r>
      <w:r>
        <w:t>обобщать</w:t>
      </w:r>
      <w:r>
        <w:rPr>
          <w:spacing w:val="35"/>
        </w:rPr>
        <w:t xml:space="preserve"> </w:t>
      </w:r>
      <w:r>
        <w:t>мнения нескольких</w:t>
      </w:r>
      <w:r>
        <w:rPr>
          <w:spacing w:val="40"/>
        </w:rPr>
        <w:t xml:space="preserve"> </w:t>
      </w:r>
      <w:r>
        <w:t>человек,</w:t>
      </w:r>
      <w:r>
        <w:rPr>
          <w:spacing w:val="40"/>
        </w:rPr>
        <w:t xml:space="preserve"> </w:t>
      </w:r>
      <w:r>
        <w:t>проявлять</w:t>
      </w:r>
      <w:r>
        <w:rPr>
          <w:spacing w:val="40"/>
        </w:rPr>
        <w:t xml:space="preserve"> </w:t>
      </w:r>
      <w:r>
        <w:t>готовность</w:t>
      </w:r>
      <w:r>
        <w:rPr>
          <w:spacing w:val="40"/>
        </w:rPr>
        <w:t xml:space="preserve"> </w:t>
      </w:r>
      <w:r>
        <w:t>руководить,</w:t>
      </w:r>
      <w:r>
        <w:rPr>
          <w:spacing w:val="40"/>
        </w:rPr>
        <w:t xml:space="preserve"> </w:t>
      </w:r>
      <w:r>
        <w:t>выполнять</w:t>
      </w:r>
      <w:r>
        <w:rPr>
          <w:spacing w:val="40"/>
        </w:rPr>
        <w:t xml:space="preserve"> </w:t>
      </w:r>
      <w:r>
        <w:t>поручения,</w:t>
      </w:r>
      <w:r>
        <w:rPr>
          <w:spacing w:val="40"/>
        </w:rPr>
        <w:t xml:space="preserve"> </w:t>
      </w:r>
      <w:r>
        <w:t>подчиняться; планировать организацию совместной работы, определять свою</w:t>
      </w:r>
      <w:r>
        <w:rPr>
          <w:spacing w:val="-1"/>
        </w:rPr>
        <w:t xml:space="preserve"> </w:t>
      </w:r>
      <w:r>
        <w:t>роль</w:t>
      </w:r>
      <w:r>
        <w:rPr>
          <w:spacing w:val="-2"/>
        </w:rPr>
        <w:t xml:space="preserve"> </w:t>
      </w:r>
      <w:r>
        <w:t>(с учетом предпочтений и возможностей</w:t>
      </w:r>
      <w:r>
        <w:rPr>
          <w:spacing w:val="-5"/>
        </w:rPr>
        <w:t xml:space="preserve"> </w:t>
      </w:r>
      <w:r>
        <w:t>всех</w:t>
      </w:r>
      <w:r>
        <w:rPr>
          <w:spacing w:val="-2"/>
        </w:rPr>
        <w:t xml:space="preserve"> </w:t>
      </w:r>
      <w:r>
        <w:t>участников</w:t>
      </w:r>
      <w:r>
        <w:rPr>
          <w:spacing w:val="-3"/>
        </w:rPr>
        <w:t xml:space="preserve"> </w:t>
      </w:r>
      <w:r>
        <w:t>взаимодействия),</w:t>
      </w:r>
      <w:r>
        <w:rPr>
          <w:spacing w:val="-7"/>
        </w:rPr>
        <w:t xml:space="preserve"> </w:t>
      </w:r>
      <w:r>
        <w:t>распределять</w:t>
      </w:r>
      <w:r>
        <w:rPr>
          <w:spacing w:val="-5"/>
        </w:rPr>
        <w:t xml:space="preserve"> </w:t>
      </w:r>
      <w:r>
        <w:t>задачи</w:t>
      </w:r>
      <w:r>
        <w:rPr>
          <w:spacing w:val="-3"/>
        </w:rPr>
        <w:t xml:space="preserve"> </w:t>
      </w:r>
      <w:r>
        <w:t>между</w:t>
      </w:r>
      <w:r>
        <w:rPr>
          <w:spacing w:val="-11"/>
        </w:rPr>
        <w:t xml:space="preserve"> </w:t>
      </w:r>
      <w:r>
        <w:t>членами</w:t>
      </w:r>
      <w:r>
        <w:rPr>
          <w:spacing w:val="-5"/>
        </w:rPr>
        <w:t xml:space="preserve"> </w:t>
      </w:r>
      <w:r>
        <w:t>команды, участвовать в групповых формах работы (обсуждения, обмен мнениями, мозговые штурмы и иные); выполнять свою часть работы, достигат</w:t>
      </w:r>
      <w:r>
        <w:t>ь качественного результата по своему</w:t>
      </w:r>
    </w:p>
    <w:p w14:paraId="64A40B76" w14:textId="77777777" w:rsidR="00113E33" w:rsidRDefault="00936FC5">
      <w:pPr>
        <w:pStyle w:val="a3"/>
        <w:tabs>
          <w:tab w:val="left" w:pos="1228"/>
          <w:tab w:val="left" w:pos="2143"/>
          <w:tab w:val="left" w:pos="2486"/>
          <w:tab w:val="left" w:pos="3406"/>
          <w:tab w:val="left" w:pos="4466"/>
          <w:tab w:val="left" w:pos="4947"/>
          <w:tab w:val="left" w:pos="6322"/>
          <w:tab w:val="left" w:pos="8175"/>
        </w:tabs>
        <w:spacing w:line="242" w:lineRule="auto"/>
        <w:ind w:right="424"/>
        <w:jc w:val="left"/>
      </w:pPr>
      <w:r>
        <w:t>направлению</w:t>
      </w:r>
      <w:r>
        <w:rPr>
          <w:spacing w:val="-7"/>
        </w:rPr>
        <w:t xml:space="preserve"> </w:t>
      </w:r>
      <w:r>
        <w:t>и</w:t>
      </w:r>
      <w:r>
        <w:rPr>
          <w:spacing w:val="-7"/>
        </w:rPr>
        <w:t xml:space="preserve"> </w:t>
      </w:r>
      <w:r>
        <w:t>координировать</w:t>
      </w:r>
      <w:r>
        <w:rPr>
          <w:spacing w:val="-3"/>
        </w:rPr>
        <w:t xml:space="preserve"> </w:t>
      </w:r>
      <w:r>
        <w:t>свои</w:t>
      </w:r>
      <w:r>
        <w:rPr>
          <w:spacing w:val="-8"/>
        </w:rPr>
        <w:t xml:space="preserve"> </w:t>
      </w:r>
      <w:r>
        <w:t>действия</w:t>
      </w:r>
      <w:r>
        <w:rPr>
          <w:spacing w:val="-12"/>
        </w:rPr>
        <w:t xml:space="preserve"> </w:t>
      </w:r>
      <w:r>
        <w:t>с</w:t>
      </w:r>
      <w:r>
        <w:rPr>
          <w:spacing w:val="-9"/>
        </w:rPr>
        <w:t xml:space="preserve"> </w:t>
      </w:r>
      <w:r>
        <w:t>другими</w:t>
      </w:r>
      <w:r>
        <w:rPr>
          <w:spacing w:val="-7"/>
        </w:rPr>
        <w:t xml:space="preserve"> </w:t>
      </w:r>
      <w:r>
        <w:t>членами</w:t>
      </w:r>
      <w:r>
        <w:rPr>
          <w:spacing w:val="-6"/>
        </w:rPr>
        <w:t xml:space="preserve"> </w:t>
      </w:r>
      <w:r>
        <w:t>команды;</w:t>
      </w:r>
      <w:r>
        <w:rPr>
          <w:spacing w:val="-8"/>
        </w:rPr>
        <w:t xml:space="preserve"> </w:t>
      </w:r>
      <w:r>
        <w:t>оценивать</w:t>
      </w:r>
      <w:r>
        <w:rPr>
          <w:spacing w:val="-6"/>
        </w:rPr>
        <w:t xml:space="preserve"> </w:t>
      </w:r>
      <w:r>
        <w:t xml:space="preserve">качество </w:t>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по</w:t>
      </w:r>
      <w:r>
        <w:tab/>
      </w:r>
      <w:r>
        <w:rPr>
          <w:spacing w:val="-2"/>
        </w:rPr>
        <w:t>критериям,</w:t>
      </w:r>
      <w:r>
        <w:tab/>
      </w:r>
      <w:r>
        <w:rPr>
          <w:spacing w:val="-2"/>
        </w:rPr>
        <w:t>самостоятельно</w:t>
      </w:r>
      <w:r>
        <w:tab/>
      </w:r>
      <w:r>
        <w:rPr>
          <w:spacing w:val="-4"/>
        </w:rPr>
        <w:t xml:space="preserve">сформулированным </w:t>
      </w:r>
      <w:r>
        <w:t>участниками</w:t>
      </w:r>
      <w:r>
        <w:rPr>
          <w:spacing w:val="40"/>
        </w:rPr>
        <w:t xml:space="preserve"> </w:t>
      </w:r>
      <w:r>
        <w:t>взаимодействия,</w:t>
      </w:r>
      <w:r>
        <w:rPr>
          <w:spacing w:val="40"/>
        </w:rPr>
        <w:t xml:space="preserve"> </w:t>
      </w:r>
      <w:r>
        <w:t>сравнивать</w:t>
      </w:r>
      <w:r>
        <w:rPr>
          <w:spacing w:val="40"/>
        </w:rPr>
        <w:t xml:space="preserve"> </w:t>
      </w:r>
      <w:r>
        <w:t>результаты</w:t>
      </w:r>
      <w:r>
        <w:rPr>
          <w:spacing w:val="40"/>
        </w:rPr>
        <w:t xml:space="preserve"> </w:t>
      </w:r>
      <w:r>
        <w:t>с</w:t>
      </w:r>
      <w:r>
        <w:rPr>
          <w:spacing w:val="40"/>
        </w:rPr>
        <w:t xml:space="preserve"> </w:t>
      </w:r>
      <w:r>
        <w:t>исходной</w:t>
      </w:r>
      <w:r>
        <w:rPr>
          <w:spacing w:val="40"/>
        </w:rPr>
        <w:t xml:space="preserve"> </w:t>
      </w:r>
      <w:r>
        <w:t>задачей</w:t>
      </w:r>
      <w:r>
        <w:rPr>
          <w:spacing w:val="40"/>
        </w:rPr>
        <w:t xml:space="preserve"> </w:t>
      </w:r>
      <w:r>
        <w:t>и</w:t>
      </w:r>
      <w:r>
        <w:rPr>
          <w:spacing w:val="40"/>
        </w:rPr>
        <w:t xml:space="preserve"> </w:t>
      </w:r>
      <w:r>
        <w:t>вклад</w:t>
      </w:r>
      <w:r>
        <w:rPr>
          <w:spacing w:val="40"/>
        </w:rPr>
        <w:t xml:space="preserve"> </w:t>
      </w:r>
      <w:r>
        <w:t>каждого члена</w:t>
      </w:r>
      <w:r>
        <w:rPr>
          <w:spacing w:val="78"/>
        </w:rPr>
        <w:t xml:space="preserve"> </w:t>
      </w:r>
      <w:r>
        <w:t>команды</w:t>
      </w:r>
      <w:r>
        <w:rPr>
          <w:spacing w:val="79"/>
        </w:rPr>
        <w:t xml:space="preserve"> </w:t>
      </w:r>
      <w:r>
        <w:t>в</w:t>
      </w:r>
      <w:r>
        <w:rPr>
          <w:spacing w:val="80"/>
        </w:rPr>
        <w:t xml:space="preserve"> </w:t>
      </w:r>
      <w:r>
        <w:t>достижение</w:t>
      </w:r>
      <w:r>
        <w:rPr>
          <w:spacing w:val="79"/>
        </w:rPr>
        <w:t xml:space="preserve"> </w:t>
      </w:r>
      <w:r>
        <w:t>результатов,</w:t>
      </w:r>
      <w:r>
        <w:rPr>
          <w:spacing w:val="80"/>
        </w:rPr>
        <w:t xml:space="preserve"> </w:t>
      </w:r>
      <w:r>
        <w:t>разделять</w:t>
      </w:r>
      <w:r>
        <w:rPr>
          <w:spacing w:val="80"/>
        </w:rPr>
        <w:t xml:space="preserve"> </w:t>
      </w:r>
      <w:r>
        <w:t>сферу</w:t>
      </w:r>
      <w:r>
        <w:rPr>
          <w:spacing w:val="40"/>
        </w:rPr>
        <w:t xml:space="preserve"> </w:t>
      </w:r>
      <w:r>
        <w:t>ответственности</w:t>
      </w:r>
      <w:r>
        <w:rPr>
          <w:spacing w:val="80"/>
        </w:rPr>
        <w:t xml:space="preserve"> </w:t>
      </w:r>
      <w:r>
        <w:t>и</w:t>
      </w:r>
      <w:r>
        <w:rPr>
          <w:spacing w:val="80"/>
        </w:rPr>
        <w:t xml:space="preserve"> </w:t>
      </w:r>
      <w:r>
        <w:t>проявлять готовность</w:t>
      </w:r>
      <w:r>
        <w:rPr>
          <w:spacing w:val="40"/>
        </w:rPr>
        <w:t xml:space="preserve"> </w:t>
      </w:r>
      <w:r>
        <w:t>к</w:t>
      </w:r>
      <w:r>
        <w:rPr>
          <w:spacing w:val="40"/>
        </w:rPr>
        <w:t xml:space="preserve"> </w:t>
      </w:r>
      <w:r>
        <w:t>предоставлению</w:t>
      </w:r>
      <w:r>
        <w:rPr>
          <w:spacing w:val="40"/>
        </w:rPr>
        <w:t xml:space="preserve"> </w:t>
      </w:r>
      <w:r>
        <w:t>отчета</w:t>
      </w:r>
      <w:r>
        <w:rPr>
          <w:spacing w:val="40"/>
        </w:rPr>
        <w:t xml:space="preserve"> </w:t>
      </w:r>
      <w:r>
        <w:t>перед</w:t>
      </w:r>
      <w:r>
        <w:rPr>
          <w:spacing w:val="40"/>
        </w:rPr>
        <w:t xml:space="preserve"> </w:t>
      </w:r>
      <w:r>
        <w:t>группой;</w:t>
      </w:r>
      <w:r>
        <w:rPr>
          <w:spacing w:val="40"/>
        </w:rPr>
        <w:t xml:space="preserve"> </w:t>
      </w:r>
      <w:r>
        <w:t>овладеть</w:t>
      </w:r>
      <w:r>
        <w:rPr>
          <w:spacing w:val="40"/>
        </w:rPr>
        <w:t xml:space="preserve"> </w:t>
      </w:r>
      <w:r>
        <w:t>системой</w:t>
      </w:r>
      <w:r>
        <w:rPr>
          <w:spacing w:val="40"/>
        </w:rPr>
        <w:t xml:space="preserve"> </w:t>
      </w:r>
      <w:r>
        <w:t>универсальных</w:t>
      </w:r>
      <w:r>
        <w:rPr>
          <w:spacing w:val="80"/>
        </w:rPr>
        <w:t xml:space="preserve"> </w:t>
      </w:r>
      <w:r>
        <w:t>коммуникативных действий, которая обеспечивает</w:t>
      </w:r>
    </w:p>
    <w:p w14:paraId="0458926D" w14:textId="77777777" w:rsidR="00113E33" w:rsidRDefault="00936FC5">
      <w:pPr>
        <w:pStyle w:val="a3"/>
        <w:ind w:left="0" w:right="1126"/>
        <w:jc w:val="center"/>
      </w:pPr>
      <w:r>
        <w:t>сформированность</w:t>
      </w:r>
      <w:r>
        <w:rPr>
          <w:spacing w:val="-13"/>
        </w:rPr>
        <w:t xml:space="preserve"> </w:t>
      </w:r>
      <w:r>
        <w:t>социальных</w:t>
      </w:r>
      <w:r>
        <w:rPr>
          <w:spacing w:val="-8"/>
        </w:rPr>
        <w:t xml:space="preserve"> </w:t>
      </w:r>
      <w:r>
        <w:t>навыков</w:t>
      </w:r>
      <w:r>
        <w:rPr>
          <w:spacing w:val="-14"/>
        </w:rPr>
        <w:t xml:space="preserve"> </w:t>
      </w:r>
      <w:r>
        <w:t>и</w:t>
      </w:r>
      <w:r>
        <w:rPr>
          <w:spacing w:val="-9"/>
        </w:rPr>
        <w:t xml:space="preserve"> </w:t>
      </w:r>
      <w:r>
        <w:t>эмоционального</w:t>
      </w:r>
      <w:r>
        <w:rPr>
          <w:spacing w:val="-12"/>
        </w:rPr>
        <w:t xml:space="preserve"> </w:t>
      </w:r>
      <w:r>
        <w:t>интеллекта</w:t>
      </w:r>
      <w:r>
        <w:rPr>
          <w:spacing w:val="-13"/>
        </w:rPr>
        <w:t xml:space="preserve"> </w:t>
      </w:r>
      <w:r>
        <w:rPr>
          <w:spacing w:val="-2"/>
        </w:rPr>
        <w:t>обучающихся.</w:t>
      </w:r>
    </w:p>
    <w:p w14:paraId="54F609EE" w14:textId="77777777" w:rsidR="00113E33" w:rsidRDefault="00936FC5">
      <w:pPr>
        <w:pStyle w:val="1"/>
        <w:spacing w:before="5"/>
        <w:ind w:left="0" w:right="1043"/>
        <w:jc w:val="center"/>
      </w:pPr>
      <w:r>
        <w:rPr>
          <w:b w:val="0"/>
        </w:rPr>
        <w:t>Овладение</w:t>
      </w:r>
      <w:r>
        <w:rPr>
          <w:b w:val="0"/>
          <w:spacing w:val="-17"/>
        </w:rPr>
        <w:t xml:space="preserve"> </w:t>
      </w:r>
      <w:r>
        <w:t>универсальными</w:t>
      </w:r>
      <w:r>
        <w:rPr>
          <w:spacing w:val="-14"/>
        </w:rPr>
        <w:t xml:space="preserve"> </w:t>
      </w:r>
      <w:r>
        <w:t>учебными</w:t>
      </w:r>
      <w:r>
        <w:rPr>
          <w:spacing w:val="-13"/>
        </w:rPr>
        <w:t xml:space="preserve"> </w:t>
      </w:r>
      <w:r>
        <w:t>регулятивными</w:t>
      </w:r>
      <w:r>
        <w:rPr>
          <w:spacing w:val="-11"/>
        </w:rPr>
        <w:t xml:space="preserve"> </w:t>
      </w:r>
      <w:r>
        <w:rPr>
          <w:spacing w:val="-2"/>
        </w:rPr>
        <w:t>действиями:</w:t>
      </w:r>
    </w:p>
    <w:p w14:paraId="7DE7E159" w14:textId="77777777" w:rsidR="00113E33" w:rsidRDefault="00936FC5">
      <w:pPr>
        <w:pStyle w:val="a5"/>
        <w:numPr>
          <w:ilvl w:val="0"/>
          <w:numId w:val="53"/>
        </w:numPr>
        <w:tabs>
          <w:tab w:val="left" w:pos="1318"/>
        </w:tabs>
        <w:spacing w:before="5"/>
        <w:ind w:left="1318" w:hanging="258"/>
        <w:rPr>
          <w:sz w:val="24"/>
        </w:rPr>
      </w:pPr>
      <w:r>
        <w:rPr>
          <w:spacing w:val="-2"/>
          <w:sz w:val="24"/>
        </w:rPr>
        <w:t>самоорганизация:</w:t>
      </w:r>
    </w:p>
    <w:p w14:paraId="43BD1722" w14:textId="77777777" w:rsidR="00113E33" w:rsidRDefault="00936FC5">
      <w:pPr>
        <w:pStyle w:val="a3"/>
        <w:tabs>
          <w:tab w:val="left" w:pos="9357"/>
        </w:tabs>
        <w:spacing w:before="10" w:line="247" w:lineRule="auto"/>
        <w:ind w:right="245" w:firstLine="724"/>
        <w:jc w:val="left"/>
      </w:pPr>
      <w:r>
        <w:t>выявлять</w:t>
      </w:r>
      <w:r>
        <w:rPr>
          <w:spacing w:val="40"/>
        </w:rPr>
        <w:t xml:space="preserve"> </w:t>
      </w:r>
      <w:r>
        <w:t>проблемы</w:t>
      </w:r>
      <w:r>
        <w:rPr>
          <w:spacing w:val="40"/>
        </w:rPr>
        <w:t xml:space="preserve"> </w:t>
      </w:r>
      <w:r>
        <w:t>для</w:t>
      </w:r>
      <w:r>
        <w:rPr>
          <w:spacing w:val="40"/>
        </w:rPr>
        <w:t xml:space="preserve"> </w:t>
      </w:r>
      <w:r>
        <w:t>решения</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учебных</w:t>
      </w:r>
      <w:r>
        <w:rPr>
          <w:spacing w:val="40"/>
        </w:rPr>
        <w:t xml:space="preserve"> </w:t>
      </w:r>
      <w:r>
        <w:t>ситуациях,</w:t>
      </w:r>
      <w:r>
        <w:tab/>
      </w:r>
      <w:r>
        <w:rPr>
          <w:spacing w:val="-4"/>
        </w:rPr>
        <w:t xml:space="preserve">используя </w:t>
      </w:r>
      <w:r>
        <w:t>биологические знания;</w:t>
      </w:r>
    </w:p>
    <w:p w14:paraId="482D3A4F" w14:textId="77777777" w:rsidR="00113E33" w:rsidRDefault="00936FC5">
      <w:pPr>
        <w:pStyle w:val="a3"/>
        <w:spacing w:line="242" w:lineRule="auto"/>
        <w:ind w:firstLine="724"/>
        <w:jc w:val="left"/>
      </w:pPr>
      <w:r>
        <w:t>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биологической</w:t>
      </w:r>
      <w:r>
        <w:rPr>
          <w:spacing w:val="40"/>
        </w:rPr>
        <w:t xml:space="preserve"> </w:t>
      </w:r>
      <w:r>
        <w:t>задачи</w:t>
      </w:r>
      <w:r>
        <w:rPr>
          <w:spacing w:val="40"/>
        </w:rPr>
        <w:t xml:space="preserve"> </w:t>
      </w:r>
      <w:r>
        <w:t>с</w:t>
      </w:r>
      <w:r>
        <w:rPr>
          <w:spacing w:val="40"/>
        </w:rPr>
        <w:t xml:space="preserve"> </w:t>
      </w:r>
      <w:r>
        <w:t>учетом имеющихся</w:t>
      </w:r>
      <w:r>
        <w:rPr>
          <w:spacing w:val="22"/>
        </w:rPr>
        <w:t xml:space="preserve"> </w:t>
      </w:r>
      <w:r>
        <w:t>ресурсов</w:t>
      </w:r>
      <w:r>
        <w:rPr>
          <w:spacing w:val="-6"/>
        </w:rPr>
        <w:t xml:space="preserve"> </w:t>
      </w:r>
      <w:r>
        <w:t>и</w:t>
      </w:r>
      <w:r>
        <w:rPr>
          <w:spacing w:val="23"/>
        </w:rPr>
        <w:t xml:space="preserve"> </w:t>
      </w:r>
      <w:r>
        <w:t>собственных</w:t>
      </w:r>
      <w:r>
        <w:rPr>
          <w:spacing w:val="-4"/>
        </w:rPr>
        <w:t xml:space="preserve"> </w:t>
      </w:r>
      <w:r>
        <w:t>возможностей,</w:t>
      </w:r>
      <w:r>
        <w:rPr>
          <w:spacing w:val="23"/>
        </w:rPr>
        <w:t xml:space="preserve"> </w:t>
      </w:r>
      <w:r>
        <w:t>аргументировать</w:t>
      </w:r>
      <w:r>
        <w:rPr>
          <w:spacing w:val="22"/>
        </w:rPr>
        <w:t xml:space="preserve"> </w:t>
      </w:r>
      <w:r>
        <w:t>предлагаемые</w:t>
      </w:r>
      <w:r>
        <w:rPr>
          <w:spacing w:val="-6"/>
        </w:rPr>
        <w:t xml:space="preserve"> </w:t>
      </w:r>
      <w:r>
        <w:t>варианты решений;</w:t>
      </w:r>
      <w:r>
        <w:rPr>
          <w:spacing w:val="40"/>
        </w:rPr>
        <w:t xml:space="preserve"> </w:t>
      </w:r>
      <w:r>
        <w:t>составлять</w:t>
      </w:r>
      <w:r>
        <w:rPr>
          <w:spacing w:val="40"/>
        </w:rPr>
        <w:t xml:space="preserve"> </w:t>
      </w:r>
      <w:r>
        <w:t>план</w:t>
      </w:r>
      <w:r>
        <w:rPr>
          <w:spacing w:val="40"/>
        </w:rPr>
        <w:t xml:space="preserve"> </w:t>
      </w:r>
      <w:r>
        <w:t>действий</w:t>
      </w:r>
      <w:r>
        <w:rPr>
          <w:spacing w:val="40"/>
        </w:rPr>
        <w:t xml:space="preserve"> </w:t>
      </w:r>
      <w:r>
        <w:t>(план</w:t>
      </w:r>
      <w:r>
        <w:rPr>
          <w:spacing w:val="40"/>
        </w:rPr>
        <w:t xml:space="preserve"> </w:t>
      </w:r>
      <w:r>
        <w:t>реализации</w:t>
      </w:r>
      <w:r>
        <w:rPr>
          <w:spacing w:val="40"/>
        </w:rPr>
        <w:t xml:space="preserve"> </w:t>
      </w:r>
      <w:r>
        <w:t>намеченного</w:t>
      </w:r>
      <w:r>
        <w:rPr>
          <w:spacing w:val="40"/>
        </w:rPr>
        <w:t xml:space="preserve"> </w:t>
      </w:r>
      <w:r>
        <w:t>алгоритма</w:t>
      </w:r>
      <w:r>
        <w:rPr>
          <w:spacing w:val="40"/>
        </w:rPr>
        <w:t xml:space="preserve"> </w:t>
      </w:r>
      <w:r>
        <w:t>решения),</w:t>
      </w:r>
      <w:r>
        <w:rPr>
          <w:spacing w:val="80"/>
        </w:rPr>
        <w:t xml:space="preserve"> </w:t>
      </w:r>
      <w:r>
        <w:t>корректировать предложенный алгоритм с учетом получения новых биологических знаний об изучаемом биологическом объекте; проводить выбор и брать ответственность за решение.</w:t>
      </w:r>
    </w:p>
    <w:p w14:paraId="0A22C311" w14:textId="77777777" w:rsidR="00113E33" w:rsidRDefault="00936FC5">
      <w:pPr>
        <w:pStyle w:val="a5"/>
        <w:numPr>
          <w:ilvl w:val="0"/>
          <w:numId w:val="53"/>
        </w:numPr>
        <w:tabs>
          <w:tab w:val="left" w:pos="1789"/>
        </w:tabs>
        <w:ind w:left="1070" w:right="3801" w:firstLine="0"/>
        <w:jc w:val="both"/>
        <w:rPr>
          <w:sz w:val="24"/>
        </w:rPr>
      </w:pPr>
      <w:r>
        <w:rPr>
          <w:sz w:val="24"/>
        </w:rPr>
        <w:t>самоконтроль:</w:t>
      </w:r>
      <w:r>
        <w:rPr>
          <w:spacing w:val="-11"/>
          <w:sz w:val="24"/>
        </w:rPr>
        <w:t xml:space="preserve"> </w:t>
      </w:r>
      <w:r>
        <w:rPr>
          <w:sz w:val="24"/>
        </w:rPr>
        <w:t>владеть</w:t>
      </w:r>
      <w:r>
        <w:rPr>
          <w:spacing w:val="-12"/>
          <w:sz w:val="24"/>
        </w:rPr>
        <w:t xml:space="preserve"> </w:t>
      </w:r>
      <w:r>
        <w:rPr>
          <w:sz w:val="24"/>
        </w:rPr>
        <w:t>способами</w:t>
      </w:r>
      <w:r>
        <w:rPr>
          <w:spacing w:val="-12"/>
          <w:sz w:val="24"/>
        </w:rPr>
        <w:t xml:space="preserve"> </w:t>
      </w:r>
      <w:r>
        <w:rPr>
          <w:sz w:val="24"/>
        </w:rPr>
        <w:t xml:space="preserve">самоконтроля, </w:t>
      </w:r>
      <w:proofErr w:type="spellStart"/>
      <w:r>
        <w:rPr>
          <w:sz w:val="24"/>
        </w:rPr>
        <w:t>самомотивации</w:t>
      </w:r>
      <w:proofErr w:type="spellEnd"/>
      <w:r>
        <w:rPr>
          <w:sz w:val="24"/>
        </w:rPr>
        <w:t xml:space="preserve"> и рефлексии; давать оценку</w:t>
      </w:r>
      <w:r>
        <w:rPr>
          <w:spacing w:val="-6"/>
          <w:sz w:val="24"/>
        </w:rPr>
        <w:t xml:space="preserve"> </w:t>
      </w:r>
      <w:r>
        <w:rPr>
          <w:sz w:val="24"/>
        </w:rPr>
        <w:t>ситуации и предлагать план ее изменения;</w:t>
      </w:r>
    </w:p>
    <w:p w14:paraId="72A218E6" w14:textId="77777777" w:rsidR="00113E33" w:rsidRDefault="00936FC5">
      <w:pPr>
        <w:pStyle w:val="a3"/>
        <w:spacing w:before="12" w:line="242" w:lineRule="auto"/>
        <w:ind w:firstLine="724"/>
        <w:jc w:val="left"/>
      </w:pPr>
      <w:r>
        <w:t>учитывать</w:t>
      </w:r>
      <w:r>
        <w:rPr>
          <w:spacing w:val="36"/>
        </w:rPr>
        <w:t xml:space="preserve"> </w:t>
      </w:r>
      <w:r>
        <w:t>контекст</w:t>
      </w:r>
      <w:r>
        <w:rPr>
          <w:spacing w:val="36"/>
        </w:rPr>
        <w:t xml:space="preserve"> </w:t>
      </w:r>
      <w:r>
        <w:t>и</w:t>
      </w:r>
      <w:r>
        <w:rPr>
          <w:spacing w:val="31"/>
        </w:rPr>
        <w:t xml:space="preserve"> </w:t>
      </w:r>
      <w:r>
        <w:t>предвидеть</w:t>
      </w:r>
      <w:r>
        <w:rPr>
          <w:spacing w:val="36"/>
        </w:rPr>
        <w:t xml:space="preserve"> </w:t>
      </w:r>
      <w:r>
        <w:t>трудности,</w:t>
      </w:r>
      <w:r>
        <w:rPr>
          <w:spacing w:val="35"/>
        </w:rPr>
        <w:t xml:space="preserve"> </w:t>
      </w:r>
      <w:r>
        <w:t>которые</w:t>
      </w:r>
      <w:r>
        <w:rPr>
          <w:spacing w:val="34"/>
        </w:rPr>
        <w:t xml:space="preserve"> </w:t>
      </w:r>
      <w:r>
        <w:t>могут</w:t>
      </w:r>
      <w:r>
        <w:rPr>
          <w:spacing w:val="36"/>
        </w:rPr>
        <w:t xml:space="preserve"> </w:t>
      </w:r>
      <w:r>
        <w:t>возникнуть</w:t>
      </w:r>
      <w:r>
        <w:rPr>
          <w:spacing w:val="36"/>
        </w:rPr>
        <w:t xml:space="preserve"> </w:t>
      </w:r>
      <w:r>
        <w:t>при</w:t>
      </w:r>
      <w:r>
        <w:rPr>
          <w:spacing w:val="36"/>
        </w:rPr>
        <w:t xml:space="preserve"> </w:t>
      </w:r>
      <w:r>
        <w:t>решении учебной</w:t>
      </w:r>
      <w:r>
        <w:rPr>
          <w:spacing w:val="80"/>
        </w:rPr>
        <w:t xml:space="preserve"> </w:t>
      </w:r>
      <w:r>
        <w:t>биологической</w:t>
      </w:r>
      <w:r>
        <w:rPr>
          <w:spacing w:val="80"/>
          <w:w w:val="150"/>
        </w:rPr>
        <w:t xml:space="preserve"> </w:t>
      </w:r>
      <w:r>
        <w:t>задачи,</w:t>
      </w:r>
      <w:r>
        <w:rPr>
          <w:spacing w:val="80"/>
        </w:rPr>
        <w:t xml:space="preserve"> </w:t>
      </w:r>
      <w:r>
        <w:t>адаптировать</w:t>
      </w:r>
      <w:r>
        <w:rPr>
          <w:spacing w:val="80"/>
          <w:w w:val="150"/>
        </w:rPr>
        <w:t xml:space="preserve"> </w:t>
      </w:r>
      <w:r>
        <w:t>решение</w:t>
      </w:r>
      <w:r>
        <w:rPr>
          <w:spacing w:val="80"/>
        </w:rPr>
        <w:t xml:space="preserve"> </w:t>
      </w:r>
      <w:r>
        <w:t>к</w:t>
      </w:r>
      <w:r>
        <w:rPr>
          <w:spacing w:val="80"/>
        </w:rPr>
        <w:t xml:space="preserve"> </w:t>
      </w:r>
      <w:r>
        <w:t>меняющимся</w:t>
      </w:r>
      <w:r>
        <w:rPr>
          <w:spacing w:val="80"/>
        </w:rPr>
        <w:t xml:space="preserve"> </w:t>
      </w:r>
      <w:r>
        <w:t>обстоятельствам;</w:t>
      </w:r>
    </w:p>
    <w:p w14:paraId="4FA21276" w14:textId="77777777" w:rsidR="00113E33" w:rsidRDefault="00936FC5">
      <w:pPr>
        <w:pStyle w:val="a3"/>
        <w:spacing w:before="4" w:line="292" w:lineRule="auto"/>
        <w:ind w:right="440" w:firstLine="710"/>
        <w:jc w:val="left"/>
      </w:pPr>
      <w:r>
        <w:t>объяснять причины достижения (недостижения) результатов деятельности, давать оценку</w:t>
      </w:r>
      <w:r>
        <w:rPr>
          <w:spacing w:val="-15"/>
        </w:rPr>
        <w:t xml:space="preserve"> </w:t>
      </w:r>
      <w:r>
        <w:t>приобретенному</w:t>
      </w:r>
      <w:r>
        <w:rPr>
          <w:spacing w:val="-10"/>
        </w:rPr>
        <w:t xml:space="preserve"> </w:t>
      </w:r>
      <w:r>
        <w:t>опыту, уметь</w:t>
      </w:r>
      <w:r>
        <w:rPr>
          <w:spacing w:val="-3"/>
        </w:rPr>
        <w:t xml:space="preserve"> </w:t>
      </w:r>
      <w:r>
        <w:t>находить</w:t>
      </w:r>
      <w:r>
        <w:rPr>
          <w:spacing w:val="-4"/>
        </w:rPr>
        <w:t xml:space="preserve"> </w:t>
      </w:r>
      <w:r>
        <w:t>позитивное</w:t>
      </w:r>
      <w:r>
        <w:rPr>
          <w:spacing w:val="-4"/>
        </w:rPr>
        <w:t xml:space="preserve"> </w:t>
      </w:r>
      <w:r>
        <w:t>в</w:t>
      </w:r>
      <w:r>
        <w:rPr>
          <w:spacing w:val="-5"/>
        </w:rPr>
        <w:t xml:space="preserve"> </w:t>
      </w:r>
      <w:r>
        <w:t>произошедшей</w:t>
      </w:r>
      <w:r>
        <w:rPr>
          <w:spacing w:val="-4"/>
        </w:rPr>
        <w:t xml:space="preserve"> </w:t>
      </w:r>
      <w:r>
        <w:t>ситуации;</w:t>
      </w:r>
      <w:r>
        <w:rPr>
          <w:spacing w:val="-4"/>
        </w:rPr>
        <w:t xml:space="preserve"> </w:t>
      </w:r>
      <w:r>
        <w:t>вносить</w:t>
      </w:r>
    </w:p>
    <w:p w14:paraId="17AB09B8" w14:textId="77777777" w:rsidR="00113E33" w:rsidRDefault="00936FC5">
      <w:pPr>
        <w:pStyle w:val="a3"/>
        <w:spacing w:line="217" w:lineRule="exact"/>
        <w:ind w:left="1046"/>
        <w:jc w:val="left"/>
      </w:pPr>
      <w:r>
        <w:t>коррективы</w:t>
      </w:r>
      <w:r>
        <w:rPr>
          <w:spacing w:val="-6"/>
        </w:rPr>
        <w:t xml:space="preserve"> </w:t>
      </w:r>
      <w:r>
        <w:t>в</w:t>
      </w:r>
      <w:r>
        <w:rPr>
          <w:spacing w:val="-4"/>
        </w:rPr>
        <w:t xml:space="preserve"> </w:t>
      </w:r>
      <w:r>
        <w:t>деятельность</w:t>
      </w:r>
      <w:r>
        <w:rPr>
          <w:spacing w:val="-2"/>
        </w:rPr>
        <w:t xml:space="preserve"> </w:t>
      </w:r>
      <w:r>
        <w:t>на</w:t>
      </w:r>
      <w:r>
        <w:rPr>
          <w:spacing w:val="-3"/>
        </w:rPr>
        <w:t xml:space="preserve"> </w:t>
      </w:r>
      <w:r>
        <w:t>основе</w:t>
      </w:r>
      <w:r>
        <w:rPr>
          <w:spacing w:val="-5"/>
        </w:rPr>
        <w:t xml:space="preserve"> </w:t>
      </w:r>
      <w:r>
        <w:t>новых</w:t>
      </w:r>
      <w:r>
        <w:rPr>
          <w:spacing w:val="-1"/>
        </w:rPr>
        <w:t xml:space="preserve"> </w:t>
      </w:r>
      <w:r>
        <w:t>обстоятельств,</w:t>
      </w:r>
      <w:r>
        <w:rPr>
          <w:spacing w:val="-2"/>
        </w:rPr>
        <w:t xml:space="preserve"> изменившихся</w:t>
      </w:r>
    </w:p>
    <w:p w14:paraId="17A08AF3" w14:textId="77777777" w:rsidR="00113E33" w:rsidRDefault="00936FC5">
      <w:pPr>
        <w:pStyle w:val="a3"/>
        <w:tabs>
          <w:tab w:val="left" w:pos="1653"/>
          <w:tab w:val="left" w:pos="3521"/>
          <w:tab w:val="left" w:pos="4678"/>
          <w:tab w:val="left" w:pos="6116"/>
        </w:tabs>
        <w:spacing w:before="6" w:line="244" w:lineRule="auto"/>
        <w:ind w:left="1046" w:right="3299" w:hanging="711"/>
        <w:jc w:val="left"/>
      </w:pPr>
      <w:r>
        <w:rPr>
          <w:spacing w:val="-2"/>
        </w:rPr>
        <w:t>ситуаций,</w:t>
      </w:r>
      <w:r>
        <w:tab/>
      </w:r>
      <w:r>
        <w:rPr>
          <w:spacing w:val="-2"/>
        </w:rPr>
        <w:t>установленных</w:t>
      </w:r>
      <w:r>
        <w:tab/>
      </w:r>
      <w:r>
        <w:rPr>
          <w:spacing w:val="-2"/>
        </w:rPr>
        <w:t>ошибок,</w:t>
      </w:r>
      <w:r>
        <w:tab/>
      </w:r>
      <w:r>
        <w:rPr>
          <w:spacing w:val="-2"/>
        </w:rPr>
        <w:t>возникших</w:t>
      </w:r>
      <w:r>
        <w:tab/>
      </w:r>
      <w:r>
        <w:rPr>
          <w:spacing w:val="-4"/>
        </w:rPr>
        <w:t xml:space="preserve">трудностей; </w:t>
      </w:r>
      <w:r>
        <w:t>оценивать соответствие результата цели и условиям.</w:t>
      </w:r>
    </w:p>
    <w:p w14:paraId="04FF3B1D" w14:textId="77777777" w:rsidR="00113E33" w:rsidRDefault="00936FC5">
      <w:pPr>
        <w:pStyle w:val="a5"/>
        <w:numPr>
          <w:ilvl w:val="0"/>
          <w:numId w:val="53"/>
        </w:numPr>
        <w:tabs>
          <w:tab w:val="left" w:pos="1790"/>
        </w:tabs>
        <w:spacing w:line="242" w:lineRule="auto"/>
        <w:ind w:left="1070" w:right="3731" w:firstLine="0"/>
        <w:rPr>
          <w:sz w:val="24"/>
        </w:rPr>
      </w:pPr>
      <w:r>
        <w:rPr>
          <w:sz w:val="24"/>
        </w:rPr>
        <w:t>эмоциональный</w:t>
      </w:r>
      <w:r>
        <w:rPr>
          <w:spacing w:val="-11"/>
          <w:sz w:val="24"/>
        </w:rPr>
        <w:t xml:space="preserve"> </w:t>
      </w:r>
      <w:r>
        <w:rPr>
          <w:sz w:val="24"/>
        </w:rPr>
        <w:t>интеллект:</w:t>
      </w:r>
      <w:r>
        <w:rPr>
          <w:spacing w:val="-8"/>
          <w:sz w:val="24"/>
        </w:rPr>
        <w:t xml:space="preserve"> </w:t>
      </w:r>
      <w:r>
        <w:rPr>
          <w:sz w:val="24"/>
        </w:rPr>
        <w:t>различать,</w:t>
      </w:r>
      <w:r>
        <w:rPr>
          <w:spacing w:val="-12"/>
          <w:sz w:val="24"/>
        </w:rPr>
        <w:t xml:space="preserve"> </w:t>
      </w:r>
      <w:r>
        <w:rPr>
          <w:sz w:val="24"/>
        </w:rPr>
        <w:t>называть</w:t>
      </w:r>
      <w:r>
        <w:rPr>
          <w:spacing w:val="-8"/>
          <w:sz w:val="24"/>
        </w:rPr>
        <w:t xml:space="preserve"> </w:t>
      </w:r>
      <w:r>
        <w:rPr>
          <w:sz w:val="24"/>
        </w:rPr>
        <w:t>и управлять собственными эмоциями и эмоциями других;</w:t>
      </w:r>
    </w:p>
    <w:p w14:paraId="4E8B68CE" w14:textId="77777777" w:rsidR="00113E33" w:rsidRDefault="00936FC5">
      <w:pPr>
        <w:pStyle w:val="a3"/>
        <w:spacing w:line="242" w:lineRule="auto"/>
        <w:ind w:left="1070" w:right="3214"/>
        <w:jc w:val="left"/>
      </w:pPr>
      <w:r>
        <w:t>выявлять</w:t>
      </w:r>
      <w:r>
        <w:rPr>
          <w:spacing w:val="-11"/>
        </w:rPr>
        <w:t xml:space="preserve"> </w:t>
      </w:r>
      <w:r>
        <w:t>и</w:t>
      </w:r>
      <w:r>
        <w:rPr>
          <w:spacing w:val="-12"/>
        </w:rPr>
        <w:t xml:space="preserve"> </w:t>
      </w:r>
      <w:r>
        <w:t>анализировать</w:t>
      </w:r>
      <w:r>
        <w:rPr>
          <w:spacing w:val="-11"/>
        </w:rPr>
        <w:t xml:space="preserve"> </w:t>
      </w:r>
      <w:r>
        <w:t>причины</w:t>
      </w:r>
      <w:r>
        <w:rPr>
          <w:spacing w:val="-12"/>
        </w:rPr>
        <w:t xml:space="preserve"> </w:t>
      </w:r>
      <w:r>
        <w:t>эмоций;</w:t>
      </w:r>
      <w:r>
        <w:rPr>
          <w:spacing w:val="-12"/>
        </w:rPr>
        <w:t xml:space="preserve"> </w:t>
      </w:r>
      <w:r>
        <w:t>ставить</w:t>
      </w:r>
      <w:r>
        <w:rPr>
          <w:spacing w:val="-11"/>
        </w:rPr>
        <w:t xml:space="preserve"> </w:t>
      </w:r>
      <w:r>
        <w:t>себя</w:t>
      </w:r>
      <w:r>
        <w:rPr>
          <w:spacing w:val="-12"/>
        </w:rPr>
        <w:t xml:space="preserve"> </w:t>
      </w:r>
      <w:r>
        <w:t>на место другого человека, понимать мотивы и намерения другого; регулировать способ выражения эмоций.</w:t>
      </w:r>
    </w:p>
    <w:p w14:paraId="55407330" w14:textId="77777777" w:rsidR="00113E33" w:rsidRDefault="00936FC5">
      <w:pPr>
        <w:pStyle w:val="a5"/>
        <w:numPr>
          <w:ilvl w:val="0"/>
          <w:numId w:val="53"/>
        </w:numPr>
        <w:tabs>
          <w:tab w:val="left" w:pos="1790"/>
        </w:tabs>
        <w:spacing w:line="242" w:lineRule="auto"/>
        <w:ind w:left="1060" w:right="3683" w:firstLine="9"/>
        <w:rPr>
          <w:sz w:val="24"/>
        </w:rPr>
      </w:pPr>
      <w:r>
        <w:rPr>
          <w:sz w:val="24"/>
        </w:rPr>
        <w:t>принятие себя и других: осознанно относиться к другому</w:t>
      </w:r>
      <w:r>
        <w:rPr>
          <w:spacing w:val="-8"/>
          <w:sz w:val="24"/>
        </w:rPr>
        <w:t xml:space="preserve"> </w:t>
      </w:r>
      <w:r>
        <w:rPr>
          <w:sz w:val="24"/>
        </w:rPr>
        <w:t>человеку,</w:t>
      </w:r>
      <w:r>
        <w:rPr>
          <w:spacing w:val="-6"/>
          <w:sz w:val="24"/>
        </w:rPr>
        <w:t xml:space="preserve"> </w:t>
      </w:r>
      <w:r>
        <w:rPr>
          <w:sz w:val="24"/>
        </w:rPr>
        <w:t>его</w:t>
      </w:r>
      <w:r>
        <w:rPr>
          <w:spacing w:val="-4"/>
          <w:sz w:val="24"/>
        </w:rPr>
        <w:t xml:space="preserve"> </w:t>
      </w:r>
      <w:r>
        <w:rPr>
          <w:sz w:val="24"/>
        </w:rPr>
        <w:t>мнению;</w:t>
      </w:r>
      <w:r>
        <w:rPr>
          <w:spacing w:val="-7"/>
          <w:sz w:val="24"/>
        </w:rPr>
        <w:t xml:space="preserve"> </w:t>
      </w:r>
      <w:r>
        <w:rPr>
          <w:sz w:val="24"/>
        </w:rPr>
        <w:t>признавать</w:t>
      </w:r>
      <w:r>
        <w:rPr>
          <w:spacing w:val="-5"/>
          <w:sz w:val="24"/>
        </w:rPr>
        <w:t xml:space="preserve"> </w:t>
      </w:r>
      <w:r>
        <w:rPr>
          <w:sz w:val="24"/>
        </w:rPr>
        <w:t>свое</w:t>
      </w:r>
      <w:r>
        <w:rPr>
          <w:spacing w:val="-7"/>
          <w:sz w:val="24"/>
        </w:rPr>
        <w:t xml:space="preserve"> </w:t>
      </w:r>
      <w:r>
        <w:rPr>
          <w:sz w:val="24"/>
        </w:rPr>
        <w:t>право</w:t>
      </w:r>
      <w:r>
        <w:rPr>
          <w:spacing w:val="-6"/>
          <w:sz w:val="24"/>
        </w:rPr>
        <w:t xml:space="preserve"> </w:t>
      </w:r>
      <w:r>
        <w:rPr>
          <w:sz w:val="24"/>
        </w:rPr>
        <w:t>на</w:t>
      </w:r>
    </w:p>
    <w:p w14:paraId="248FD5CD" w14:textId="77777777" w:rsidR="00113E33" w:rsidRDefault="00936FC5">
      <w:pPr>
        <w:pStyle w:val="a3"/>
        <w:spacing w:line="244" w:lineRule="auto"/>
        <w:ind w:left="1060" w:right="3214"/>
        <w:jc w:val="left"/>
      </w:pPr>
      <w:r>
        <w:t>ошибку</w:t>
      </w:r>
      <w:r>
        <w:rPr>
          <w:spacing w:val="-19"/>
        </w:rPr>
        <w:t xml:space="preserve"> </w:t>
      </w:r>
      <w:r>
        <w:t>и</w:t>
      </w:r>
      <w:r>
        <w:rPr>
          <w:spacing w:val="-9"/>
        </w:rPr>
        <w:t xml:space="preserve"> </w:t>
      </w:r>
      <w:r>
        <w:t>такое</w:t>
      </w:r>
      <w:r>
        <w:rPr>
          <w:spacing w:val="-7"/>
        </w:rPr>
        <w:t xml:space="preserve"> </w:t>
      </w:r>
      <w:r>
        <w:t>же</w:t>
      </w:r>
      <w:r>
        <w:rPr>
          <w:spacing w:val="-10"/>
        </w:rPr>
        <w:t xml:space="preserve"> </w:t>
      </w:r>
      <w:r>
        <w:t>право</w:t>
      </w:r>
      <w:r>
        <w:rPr>
          <w:spacing w:val="-6"/>
        </w:rPr>
        <w:t xml:space="preserve"> </w:t>
      </w:r>
      <w:r>
        <w:t>другого;</w:t>
      </w:r>
      <w:r>
        <w:rPr>
          <w:spacing w:val="-6"/>
        </w:rPr>
        <w:t xml:space="preserve"> </w:t>
      </w:r>
      <w:r>
        <w:t>открытость</w:t>
      </w:r>
      <w:r>
        <w:rPr>
          <w:spacing w:val="-5"/>
        </w:rPr>
        <w:t xml:space="preserve"> </w:t>
      </w:r>
      <w:r>
        <w:t>себе</w:t>
      </w:r>
      <w:r>
        <w:rPr>
          <w:spacing w:val="-10"/>
        </w:rPr>
        <w:t xml:space="preserve"> </w:t>
      </w:r>
      <w:r>
        <w:t>и</w:t>
      </w:r>
      <w:r>
        <w:rPr>
          <w:spacing w:val="-6"/>
        </w:rPr>
        <w:t xml:space="preserve"> </w:t>
      </w:r>
      <w:r>
        <w:t>другим; осознавать невозможность контролировать все вокруг;</w:t>
      </w:r>
    </w:p>
    <w:p w14:paraId="3D09D963" w14:textId="77777777" w:rsidR="00113E33" w:rsidRDefault="00936FC5">
      <w:pPr>
        <w:pStyle w:val="a3"/>
        <w:tabs>
          <w:tab w:val="left" w:pos="2246"/>
          <w:tab w:val="left" w:pos="3485"/>
          <w:tab w:val="left" w:pos="5338"/>
          <w:tab w:val="left" w:pos="6502"/>
          <w:tab w:val="left" w:pos="8221"/>
          <w:tab w:val="left" w:pos="9594"/>
        </w:tabs>
        <w:spacing w:line="244" w:lineRule="auto"/>
        <w:ind w:right="242" w:firstLine="724"/>
        <w:jc w:val="left"/>
      </w:pPr>
      <w:r>
        <w:rPr>
          <w:spacing w:val="-2"/>
        </w:rPr>
        <w:t>овладеть</w:t>
      </w:r>
      <w:r>
        <w:tab/>
      </w:r>
      <w:r>
        <w:rPr>
          <w:spacing w:val="-2"/>
        </w:rPr>
        <w:t>системой</w:t>
      </w:r>
      <w:r>
        <w:tab/>
      </w:r>
      <w:r>
        <w:rPr>
          <w:spacing w:val="-2"/>
        </w:rPr>
        <w:t>универсальных</w:t>
      </w:r>
      <w:r>
        <w:tab/>
      </w:r>
      <w:r>
        <w:rPr>
          <w:spacing w:val="-2"/>
        </w:rPr>
        <w:t>учебных</w:t>
      </w:r>
      <w:r>
        <w:tab/>
      </w:r>
      <w:r>
        <w:rPr>
          <w:spacing w:val="-2"/>
        </w:rPr>
        <w:t>регулятивных</w:t>
      </w:r>
      <w:r>
        <w:tab/>
      </w:r>
      <w:r>
        <w:rPr>
          <w:spacing w:val="-2"/>
        </w:rPr>
        <w:t>действий,</w:t>
      </w:r>
      <w:r>
        <w:tab/>
      </w:r>
      <w:r>
        <w:rPr>
          <w:spacing w:val="-4"/>
        </w:rPr>
        <w:t xml:space="preserve">которая </w:t>
      </w:r>
      <w:r>
        <w:t>обеспечивает формирование смысловых установок личности (внутренняя позиция личности), и</w:t>
      </w:r>
    </w:p>
    <w:p w14:paraId="3DE5827B" w14:textId="77777777" w:rsidR="00113E33" w:rsidRDefault="00113E33">
      <w:pPr>
        <w:pStyle w:val="a3"/>
        <w:spacing w:line="244" w:lineRule="auto"/>
        <w:jc w:val="left"/>
        <w:sectPr w:rsidR="00113E33">
          <w:pgSz w:w="11900" w:h="16860"/>
          <w:pgMar w:top="1180" w:right="425" w:bottom="1460" w:left="850" w:header="0" w:footer="1206" w:gutter="0"/>
          <w:cols w:space="720"/>
        </w:sectPr>
      </w:pPr>
    </w:p>
    <w:p w14:paraId="28CB8885" w14:textId="77777777" w:rsidR="00113E33" w:rsidRDefault="00936FC5">
      <w:pPr>
        <w:pStyle w:val="a3"/>
        <w:spacing w:before="72"/>
      </w:pPr>
      <w:r>
        <w:lastRenderedPageBreak/>
        <w:t>жизненных</w:t>
      </w:r>
      <w:r>
        <w:rPr>
          <w:spacing w:val="-5"/>
        </w:rPr>
        <w:t xml:space="preserve"> </w:t>
      </w:r>
      <w:r>
        <w:t>навыков</w:t>
      </w:r>
      <w:r>
        <w:rPr>
          <w:spacing w:val="-7"/>
        </w:rPr>
        <w:t xml:space="preserve"> </w:t>
      </w:r>
      <w:r>
        <w:t>личности</w:t>
      </w:r>
      <w:r>
        <w:rPr>
          <w:spacing w:val="-5"/>
        </w:rPr>
        <w:t xml:space="preserve"> </w:t>
      </w:r>
      <w:r>
        <w:t>(управления</w:t>
      </w:r>
      <w:r>
        <w:rPr>
          <w:spacing w:val="-6"/>
        </w:rPr>
        <w:t xml:space="preserve"> </w:t>
      </w:r>
      <w:r>
        <w:t>собой,</w:t>
      </w:r>
      <w:r>
        <w:rPr>
          <w:spacing w:val="-6"/>
        </w:rPr>
        <w:t xml:space="preserve"> </w:t>
      </w:r>
      <w:r>
        <w:t>самодисциплины,</w:t>
      </w:r>
      <w:r>
        <w:rPr>
          <w:spacing w:val="-5"/>
        </w:rPr>
        <w:t xml:space="preserve"> </w:t>
      </w:r>
      <w:r>
        <w:t>устойчивого</w:t>
      </w:r>
      <w:r>
        <w:rPr>
          <w:spacing w:val="-6"/>
        </w:rPr>
        <w:t xml:space="preserve"> </w:t>
      </w:r>
      <w:r>
        <w:rPr>
          <w:spacing w:val="-2"/>
        </w:rPr>
        <w:t>поведения).</w:t>
      </w:r>
    </w:p>
    <w:p w14:paraId="23411602" w14:textId="77777777" w:rsidR="00113E33" w:rsidRDefault="00936FC5">
      <w:pPr>
        <w:spacing w:before="7"/>
        <w:ind w:left="1060"/>
        <w:jc w:val="both"/>
        <w:rPr>
          <w:sz w:val="24"/>
        </w:rPr>
      </w:pPr>
      <w:r>
        <w:rPr>
          <w:b/>
          <w:sz w:val="24"/>
        </w:rPr>
        <w:t>Предметные</w:t>
      </w:r>
      <w:r>
        <w:rPr>
          <w:b/>
          <w:spacing w:val="-9"/>
          <w:sz w:val="24"/>
        </w:rPr>
        <w:t xml:space="preserve"> </w:t>
      </w:r>
      <w:r>
        <w:rPr>
          <w:b/>
          <w:sz w:val="24"/>
        </w:rPr>
        <w:t>результаты</w:t>
      </w:r>
      <w:r>
        <w:rPr>
          <w:b/>
          <w:spacing w:val="-2"/>
          <w:sz w:val="24"/>
        </w:rPr>
        <w:t xml:space="preserve"> </w:t>
      </w:r>
      <w:r>
        <w:rPr>
          <w:sz w:val="24"/>
        </w:rPr>
        <w:t>освоения</w:t>
      </w:r>
      <w:r>
        <w:rPr>
          <w:spacing w:val="-6"/>
          <w:sz w:val="24"/>
        </w:rPr>
        <w:t xml:space="preserve"> </w:t>
      </w:r>
      <w:r>
        <w:rPr>
          <w:sz w:val="24"/>
        </w:rPr>
        <w:t>программы</w:t>
      </w:r>
      <w:r>
        <w:rPr>
          <w:spacing w:val="-5"/>
          <w:sz w:val="24"/>
        </w:rPr>
        <w:t xml:space="preserve"> </w:t>
      </w:r>
      <w:r>
        <w:rPr>
          <w:sz w:val="24"/>
        </w:rPr>
        <w:t>по</w:t>
      </w:r>
      <w:r>
        <w:rPr>
          <w:spacing w:val="-4"/>
          <w:sz w:val="24"/>
        </w:rPr>
        <w:t xml:space="preserve"> </w:t>
      </w:r>
      <w:r>
        <w:rPr>
          <w:spacing w:val="-2"/>
          <w:sz w:val="24"/>
        </w:rPr>
        <w:t>биологии.</w:t>
      </w:r>
    </w:p>
    <w:p w14:paraId="12F60D57" w14:textId="77777777" w:rsidR="00113E33" w:rsidRDefault="00936FC5">
      <w:pPr>
        <w:spacing w:before="5" w:line="252" w:lineRule="auto"/>
        <w:ind w:left="1070" w:right="425" w:hanging="10"/>
        <w:jc w:val="both"/>
        <w:rPr>
          <w:b/>
          <w:sz w:val="24"/>
        </w:rPr>
      </w:pPr>
      <w:r>
        <w:rPr>
          <w:sz w:val="24"/>
        </w:rPr>
        <w:t xml:space="preserve">Предметные результаты освоения программы по биологии </w:t>
      </w:r>
      <w:r>
        <w:rPr>
          <w:b/>
          <w:sz w:val="24"/>
        </w:rPr>
        <w:t xml:space="preserve">к концу обучения в 5 </w:t>
      </w:r>
      <w:r>
        <w:rPr>
          <w:b/>
          <w:spacing w:val="-2"/>
          <w:sz w:val="24"/>
        </w:rPr>
        <w:t>классе:</w:t>
      </w:r>
    </w:p>
    <w:p w14:paraId="046A8871" w14:textId="77777777" w:rsidR="00113E33" w:rsidRDefault="00936FC5">
      <w:pPr>
        <w:pStyle w:val="a3"/>
        <w:spacing w:line="244" w:lineRule="auto"/>
        <w:ind w:right="242" w:firstLine="727"/>
      </w:pPr>
      <w:r>
        <w:t>характеризовать биологию как науку о живой природе, называть признаки</w:t>
      </w:r>
      <w:r>
        <w:rPr>
          <w:spacing w:val="80"/>
          <w:w w:val="150"/>
        </w:rPr>
        <w:t xml:space="preserve"> </w:t>
      </w:r>
      <w:r>
        <w:t>живого, сравнивать объекты живой и неживой природы; перечислять источники биологических знаний,</w:t>
      </w:r>
    </w:p>
    <w:p w14:paraId="0601159F" w14:textId="77777777" w:rsidR="00113E33" w:rsidRDefault="00936FC5">
      <w:pPr>
        <w:pStyle w:val="a3"/>
        <w:spacing w:line="274" w:lineRule="exact"/>
        <w:ind w:left="1046"/>
      </w:pPr>
      <w:r>
        <w:t>характеризовать</w:t>
      </w:r>
      <w:r>
        <w:rPr>
          <w:spacing w:val="-11"/>
        </w:rPr>
        <w:t xml:space="preserve"> </w:t>
      </w:r>
      <w:r>
        <w:t>значение</w:t>
      </w:r>
      <w:r>
        <w:rPr>
          <w:spacing w:val="-13"/>
        </w:rPr>
        <w:t xml:space="preserve"> </w:t>
      </w:r>
      <w:r>
        <w:rPr>
          <w:spacing w:val="-2"/>
        </w:rPr>
        <w:t>биологических</w:t>
      </w:r>
    </w:p>
    <w:p w14:paraId="72A71B92" w14:textId="77777777" w:rsidR="00113E33" w:rsidRDefault="00936FC5">
      <w:pPr>
        <w:pStyle w:val="a3"/>
        <w:spacing w:line="244" w:lineRule="auto"/>
        <w:ind w:left="1046" w:right="546" w:hanging="711"/>
      </w:pPr>
      <w:r>
        <w:t>знаний для современного человека, профессии, связанные с биологией (4 - 5 профессий); приводить</w:t>
      </w:r>
      <w:r>
        <w:rPr>
          <w:spacing w:val="-4"/>
        </w:rPr>
        <w:t xml:space="preserve"> </w:t>
      </w:r>
      <w:r>
        <w:t>примеры</w:t>
      </w:r>
      <w:r>
        <w:rPr>
          <w:spacing w:val="-3"/>
        </w:rPr>
        <w:t xml:space="preserve"> </w:t>
      </w:r>
      <w:r>
        <w:t>вклада</w:t>
      </w:r>
      <w:r>
        <w:rPr>
          <w:spacing w:val="-3"/>
        </w:rPr>
        <w:t xml:space="preserve"> </w:t>
      </w:r>
      <w:r>
        <w:t>российских</w:t>
      </w:r>
      <w:r>
        <w:rPr>
          <w:spacing w:val="-1"/>
        </w:rPr>
        <w:t xml:space="preserve"> </w:t>
      </w:r>
      <w:r>
        <w:t>(в</w:t>
      </w:r>
      <w:r>
        <w:rPr>
          <w:spacing w:val="-5"/>
        </w:rPr>
        <w:t xml:space="preserve"> </w:t>
      </w:r>
      <w:r>
        <w:t>том</w:t>
      </w:r>
      <w:r>
        <w:rPr>
          <w:spacing w:val="-5"/>
        </w:rPr>
        <w:t xml:space="preserve"> </w:t>
      </w:r>
      <w:r>
        <w:t>числе</w:t>
      </w:r>
      <w:r>
        <w:rPr>
          <w:spacing w:val="-4"/>
        </w:rPr>
        <w:t xml:space="preserve"> </w:t>
      </w:r>
      <w:r>
        <w:t>В.И.</w:t>
      </w:r>
      <w:r>
        <w:rPr>
          <w:spacing w:val="-1"/>
        </w:rPr>
        <w:t xml:space="preserve"> </w:t>
      </w:r>
      <w:r>
        <w:t>Вернадский,</w:t>
      </w:r>
      <w:r>
        <w:rPr>
          <w:spacing w:val="-6"/>
        </w:rPr>
        <w:t xml:space="preserve"> </w:t>
      </w:r>
      <w:r>
        <w:t>А.Л.</w:t>
      </w:r>
      <w:r>
        <w:rPr>
          <w:spacing w:val="-2"/>
        </w:rPr>
        <w:t xml:space="preserve"> Чижевский)</w:t>
      </w:r>
    </w:p>
    <w:p w14:paraId="0FD9B3B1" w14:textId="77777777" w:rsidR="00113E33" w:rsidRDefault="00936FC5">
      <w:pPr>
        <w:pStyle w:val="a3"/>
        <w:spacing w:line="244" w:lineRule="auto"/>
        <w:ind w:left="1046" w:right="424" w:hanging="711"/>
      </w:pPr>
      <w:r>
        <w:t>и зарубежных (в том числе Аристотель, Теофраст, Гиппократ) ученых в развитие биологии; иметь представление о важнейших биологических процессах и явлениях: питание,</w:t>
      </w:r>
    </w:p>
    <w:p w14:paraId="2DCF4653" w14:textId="77777777" w:rsidR="00113E33" w:rsidRDefault="00936FC5">
      <w:pPr>
        <w:pStyle w:val="a3"/>
        <w:spacing w:line="242" w:lineRule="auto"/>
        <w:ind w:left="345" w:right="375" w:hanging="10"/>
      </w:pPr>
      <w:r>
        <w:t>дыхание, транспорт веществ, раздражимость, рост, развитие, движение, 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w:t>
      </w:r>
      <w:r>
        <w:rPr>
          <w:spacing w:val="-5"/>
        </w:rPr>
        <w:t xml:space="preserve"> </w:t>
      </w:r>
      <w:r>
        <w:t>организм,</w:t>
      </w:r>
      <w:r>
        <w:rPr>
          <w:spacing w:val="-4"/>
        </w:rPr>
        <w:t xml:space="preserve"> </w:t>
      </w:r>
      <w:r>
        <w:t>вирус,</w:t>
      </w:r>
      <w:r>
        <w:rPr>
          <w:spacing w:val="-1"/>
        </w:rPr>
        <w:t xml:space="preserve"> </w:t>
      </w:r>
      <w:r>
        <w:t>движение,</w:t>
      </w:r>
      <w:r>
        <w:rPr>
          <w:spacing w:val="-4"/>
        </w:rPr>
        <w:t xml:space="preserve"> </w:t>
      </w:r>
      <w:r>
        <w:t>питание,</w:t>
      </w:r>
      <w:r>
        <w:rPr>
          <w:spacing w:val="-3"/>
        </w:rPr>
        <w:t xml:space="preserve"> </w:t>
      </w:r>
      <w:r>
        <w:t>фотосинтез,</w:t>
      </w:r>
      <w:r>
        <w:rPr>
          <w:spacing w:val="-6"/>
        </w:rPr>
        <w:t xml:space="preserve"> </w:t>
      </w:r>
      <w:r>
        <w:t>дыхание,</w:t>
      </w:r>
      <w:r>
        <w:rPr>
          <w:spacing w:val="-3"/>
        </w:rPr>
        <w:t xml:space="preserve"> </w:t>
      </w:r>
      <w:r>
        <w:t>выделение,</w:t>
      </w:r>
      <w:r>
        <w:rPr>
          <w:spacing w:val="-4"/>
        </w:rPr>
        <w:t xml:space="preserve"> </w:t>
      </w:r>
      <w:r>
        <w:t>раздражимость, рост, размножение, развитие, среда обитания, природное сообщество, искусственное сообщество) в</w:t>
      </w:r>
      <w:r>
        <w:rPr>
          <w:spacing w:val="-4"/>
        </w:rPr>
        <w:t xml:space="preserve"> </w:t>
      </w:r>
      <w:r>
        <w:t>соответствии с</w:t>
      </w:r>
      <w:r>
        <w:rPr>
          <w:spacing w:val="-4"/>
        </w:rPr>
        <w:t xml:space="preserve"> </w:t>
      </w:r>
      <w:r>
        <w:t>поставленной задачей и в</w:t>
      </w:r>
      <w:r>
        <w:rPr>
          <w:spacing w:val="-4"/>
        </w:rPr>
        <w:t xml:space="preserve"> </w:t>
      </w:r>
      <w:r>
        <w:t>контексте; различать по</w:t>
      </w:r>
      <w:r>
        <w:rPr>
          <w:spacing w:val="-4"/>
        </w:rPr>
        <w:t xml:space="preserve"> </w:t>
      </w:r>
      <w:r>
        <w:t>внешнему</w:t>
      </w:r>
      <w:r>
        <w:rPr>
          <w:spacing w:val="-12"/>
        </w:rPr>
        <w:t xml:space="preserve"> </w:t>
      </w:r>
      <w:r>
        <w:t>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w:t>
      </w:r>
      <w:r>
        <w:t>авителей флоры и фауны природных зон Земли, ландшафты природные и культурные;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раскрывать понятие о среде обитания (водной, наземно-воздушной, почвенной,</w:t>
      </w:r>
    </w:p>
    <w:p w14:paraId="03C99A66" w14:textId="77777777" w:rsidR="00113E33" w:rsidRDefault="00936FC5">
      <w:pPr>
        <w:pStyle w:val="a3"/>
        <w:spacing w:line="244" w:lineRule="auto"/>
        <w:ind w:left="1046" w:right="395" w:hanging="711"/>
      </w:pPr>
      <w:proofErr w:type="spellStart"/>
      <w:r>
        <w:t>внутриорганизменной</w:t>
      </w:r>
      <w:proofErr w:type="spellEnd"/>
      <w:r>
        <w:t>), условиях среды обитания; приводить примеры, характеризующие приспособленность организмов к среде обитания,</w:t>
      </w:r>
    </w:p>
    <w:p w14:paraId="6834F007" w14:textId="77777777" w:rsidR="00113E33" w:rsidRDefault="00936FC5">
      <w:pPr>
        <w:pStyle w:val="a3"/>
        <w:spacing w:line="242" w:lineRule="auto"/>
        <w:ind w:left="1046" w:right="385" w:hanging="711"/>
      </w:pPr>
      <w:r>
        <w:t>взаимосвязи организмов в сообществах; 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w:t>
      </w:r>
    </w:p>
    <w:p w14:paraId="51E9267E" w14:textId="77777777" w:rsidR="00113E33" w:rsidRDefault="00936FC5">
      <w:pPr>
        <w:pStyle w:val="a3"/>
        <w:spacing w:line="244" w:lineRule="auto"/>
        <w:ind w:left="1046" w:right="396" w:hanging="711"/>
      </w:pPr>
      <w:r>
        <w:t>природоохранной деятельности человека, анализировать глобальные экологические проблемы; раскрывать роль биологии в практической деятельности человека;</w:t>
      </w:r>
    </w:p>
    <w:p w14:paraId="78768377" w14:textId="77777777" w:rsidR="00113E33" w:rsidRDefault="00936FC5">
      <w:pPr>
        <w:pStyle w:val="a3"/>
        <w:ind w:left="1060"/>
      </w:pPr>
      <w:r>
        <w:t>демонстрировать</w:t>
      </w:r>
      <w:r>
        <w:rPr>
          <w:spacing w:val="55"/>
          <w:w w:val="150"/>
        </w:rPr>
        <w:t xml:space="preserve"> </w:t>
      </w:r>
      <w:r>
        <w:t>на</w:t>
      </w:r>
      <w:r>
        <w:rPr>
          <w:spacing w:val="52"/>
          <w:w w:val="150"/>
        </w:rPr>
        <w:t xml:space="preserve"> </w:t>
      </w:r>
      <w:r>
        <w:t>конкретных</w:t>
      </w:r>
      <w:r>
        <w:rPr>
          <w:spacing w:val="58"/>
          <w:w w:val="150"/>
        </w:rPr>
        <w:t xml:space="preserve"> </w:t>
      </w:r>
      <w:r>
        <w:t>примерах</w:t>
      </w:r>
      <w:r>
        <w:rPr>
          <w:spacing w:val="56"/>
          <w:w w:val="150"/>
        </w:rPr>
        <w:t xml:space="preserve"> </w:t>
      </w:r>
      <w:r>
        <w:t>связь</w:t>
      </w:r>
      <w:r>
        <w:rPr>
          <w:spacing w:val="55"/>
          <w:w w:val="150"/>
        </w:rPr>
        <w:t xml:space="preserve"> </w:t>
      </w:r>
      <w:r>
        <w:t>знаний</w:t>
      </w:r>
      <w:r>
        <w:rPr>
          <w:spacing w:val="56"/>
          <w:w w:val="150"/>
        </w:rPr>
        <w:t xml:space="preserve"> </w:t>
      </w:r>
      <w:r>
        <w:t>биологии</w:t>
      </w:r>
      <w:r>
        <w:rPr>
          <w:spacing w:val="56"/>
          <w:w w:val="150"/>
        </w:rPr>
        <w:t xml:space="preserve"> </w:t>
      </w:r>
      <w:r>
        <w:t>со</w:t>
      </w:r>
      <w:r>
        <w:rPr>
          <w:spacing w:val="55"/>
          <w:w w:val="150"/>
        </w:rPr>
        <w:t xml:space="preserve"> </w:t>
      </w:r>
      <w:proofErr w:type="gramStart"/>
      <w:r>
        <w:t>знаниями</w:t>
      </w:r>
      <w:r>
        <w:rPr>
          <w:spacing w:val="55"/>
        </w:rPr>
        <w:t xml:space="preserve">  </w:t>
      </w:r>
      <w:r>
        <w:rPr>
          <w:spacing w:val="-5"/>
        </w:rPr>
        <w:t>по</w:t>
      </w:r>
      <w:proofErr w:type="gramEnd"/>
    </w:p>
    <w:p w14:paraId="759E684F" w14:textId="77777777" w:rsidR="00113E33" w:rsidRDefault="00936FC5">
      <w:pPr>
        <w:pStyle w:val="a3"/>
        <w:spacing w:before="33" w:line="242" w:lineRule="auto"/>
        <w:ind w:left="345" w:right="379" w:hanging="10"/>
      </w:pPr>
      <w:r>
        <w:t>математике, предметов гуманитарного цикла, различными видами искусства;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w:t>
      </w:r>
      <w:r>
        <w:t>ческий рисунок и измерение биологических объектов; владеть приемами работы с лупой, световым и цифровым микроскопами при</w:t>
      </w:r>
    </w:p>
    <w:p w14:paraId="5914971C" w14:textId="77777777" w:rsidR="00113E33" w:rsidRDefault="00936FC5">
      <w:pPr>
        <w:pStyle w:val="a3"/>
        <w:spacing w:line="242" w:lineRule="auto"/>
        <w:ind w:left="345" w:right="376" w:hanging="10"/>
      </w:pPr>
      <w:r>
        <w:t>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w:t>
      </w:r>
      <w:r>
        <w:rPr>
          <w:spacing w:val="-1"/>
        </w:rPr>
        <w:t xml:space="preserve"> </w:t>
      </w:r>
      <w:r>
        <w:t>во внеурочной деятельности; использовать при выполнении учебных заданий научно- популярную литературу по</w:t>
      </w:r>
    </w:p>
    <w:p w14:paraId="05F5E31E" w14:textId="77777777" w:rsidR="00113E33" w:rsidRDefault="00936FC5">
      <w:pPr>
        <w:pStyle w:val="a3"/>
        <w:spacing w:before="1" w:line="244" w:lineRule="auto"/>
        <w:ind w:left="1046" w:right="393" w:hanging="711"/>
      </w:pPr>
      <w:r>
        <w:t>биологии, справочные материалы, ресурсы Интернета; создавать письменные и устные сообщения, используя понятийный аппарат изучаемого</w:t>
      </w:r>
    </w:p>
    <w:p w14:paraId="4516B67D" w14:textId="77777777" w:rsidR="00113E33" w:rsidRDefault="00936FC5">
      <w:pPr>
        <w:pStyle w:val="a3"/>
        <w:spacing w:before="1"/>
      </w:pPr>
      <w:r>
        <w:t>раздела</w:t>
      </w:r>
      <w:r>
        <w:rPr>
          <w:spacing w:val="-5"/>
        </w:rPr>
        <w:t xml:space="preserve"> </w:t>
      </w:r>
      <w:r>
        <w:rPr>
          <w:spacing w:val="-2"/>
        </w:rPr>
        <w:t>биологии.</w:t>
      </w:r>
    </w:p>
    <w:p w14:paraId="1363A2EB" w14:textId="77777777" w:rsidR="00113E33" w:rsidRDefault="00936FC5">
      <w:pPr>
        <w:spacing w:before="5"/>
        <w:ind w:left="991"/>
        <w:jc w:val="both"/>
        <w:rPr>
          <w:b/>
          <w:sz w:val="24"/>
        </w:rPr>
      </w:pPr>
      <w:r>
        <w:rPr>
          <w:sz w:val="24"/>
        </w:rPr>
        <w:t>Предметные</w:t>
      </w:r>
      <w:r>
        <w:rPr>
          <w:spacing w:val="-13"/>
          <w:sz w:val="24"/>
        </w:rPr>
        <w:t xml:space="preserve"> </w:t>
      </w:r>
      <w:r>
        <w:rPr>
          <w:sz w:val="24"/>
        </w:rPr>
        <w:t>результаты</w:t>
      </w:r>
      <w:r>
        <w:rPr>
          <w:spacing w:val="-5"/>
          <w:sz w:val="24"/>
        </w:rPr>
        <w:t xml:space="preserve"> </w:t>
      </w:r>
      <w:r>
        <w:rPr>
          <w:sz w:val="24"/>
        </w:rPr>
        <w:t>освоения</w:t>
      </w:r>
      <w:r>
        <w:rPr>
          <w:spacing w:val="-5"/>
          <w:sz w:val="24"/>
        </w:rPr>
        <w:t xml:space="preserve"> </w:t>
      </w:r>
      <w:r>
        <w:rPr>
          <w:sz w:val="24"/>
        </w:rPr>
        <w:t>программы</w:t>
      </w:r>
      <w:r>
        <w:rPr>
          <w:spacing w:val="-2"/>
          <w:sz w:val="24"/>
        </w:rPr>
        <w:t xml:space="preserve"> </w:t>
      </w:r>
      <w:r>
        <w:rPr>
          <w:sz w:val="24"/>
        </w:rPr>
        <w:t>по</w:t>
      </w:r>
      <w:r>
        <w:rPr>
          <w:spacing w:val="-5"/>
          <w:sz w:val="24"/>
        </w:rPr>
        <w:t xml:space="preserve"> </w:t>
      </w:r>
      <w:r>
        <w:rPr>
          <w:sz w:val="24"/>
        </w:rPr>
        <w:t>биологии</w:t>
      </w:r>
      <w:r>
        <w:rPr>
          <w:spacing w:val="-1"/>
          <w:sz w:val="24"/>
        </w:rPr>
        <w:t xml:space="preserve"> </w:t>
      </w:r>
      <w:r>
        <w:rPr>
          <w:b/>
          <w:sz w:val="24"/>
        </w:rPr>
        <w:t>к</w:t>
      </w:r>
      <w:r>
        <w:rPr>
          <w:b/>
          <w:spacing w:val="-6"/>
          <w:sz w:val="24"/>
        </w:rPr>
        <w:t xml:space="preserve"> </w:t>
      </w:r>
      <w:r>
        <w:rPr>
          <w:b/>
          <w:sz w:val="24"/>
        </w:rPr>
        <w:t>концу</w:t>
      </w:r>
      <w:r>
        <w:rPr>
          <w:b/>
          <w:spacing w:val="-4"/>
          <w:sz w:val="24"/>
        </w:rPr>
        <w:t xml:space="preserve"> </w:t>
      </w:r>
      <w:r>
        <w:rPr>
          <w:b/>
          <w:sz w:val="24"/>
        </w:rPr>
        <w:t>обучения</w:t>
      </w:r>
      <w:r>
        <w:rPr>
          <w:b/>
          <w:spacing w:val="-5"/>
          <w:sz w:val="24"/>
        </w:rPr>
        <w:t xml:space="preserve"> </w:t>
      </w:r>
      <w:r>
        <w:rPr>
          <w:b/>
          <w:sz w:val="24"/>
        </w:rPr>
        <w:t>в</w:t>
      </w:r>
      <w:r>
        <w:rPr>
          <w:b/>
          <w:spacing w:val="-4"/>
          <w:sz w:val="24"/>
        </w:rPr>
        <w:t xml:space="preserve"> </w:t>
      </w:r>
      <w:r>
        <w:rPr>
          <w:b/>
          <w:sz w:val="24"/>
        </w:rPr>
        <w:t>6</w:t>
      </w:r>
      <w:r>
        <w:rPr>
          <w:b/>
          <w:spacing w:val="-5"/>
          <w:sz w:val="24"/>
        </w:rPr>
        <w:t xml:space="preserve"> </w:t>
      </w:r>
      <w:r>
        <w:rPr>
          <w:b/>
          <w:spacing w:val="-2"/>
          <w:sz w:val="24"/>
        </w:rPr>
        <w:t>классе:</w:t>
      </w:r>
    </w:p>
    <w:p w14:paraId="706DCC1D" w14:textId="77777777" w:rsidR="00113E33" w:rsidRDefault="00113E33">
      <w:pPr>
        <w:jc w:val="both"/>
        <w:rPr>
          <w:b/>
          <w:sz w:val="24"/>
        </w:rPr>
        <w:sectPr w:rsidR="00113E33">
          <w:pgSz w:w="11900" w:h="16860"/>
          <w:pgMar w:top="1180" w:right="425" w:bottom="1460" w:left="850" w:header="0" w:footer="1206" w:gutter="0"/>
          <w:cols w:space="720"/>
        </w:sectPr>
      </w:pPr>
    </w:p>
    <w:p w14:paraId="3F3C5DF6" w14:textId="77777777" w:rsidR="00113E33" w:rsidRDefault="00936FC5">
      <w:pPr>
        <w:pStyle w:val="a3"/>
        <w:spacing w:before="72" w:line="244" w:lineRule="auto"/>
        <w:ind w:right="241" w:firstLine="727"/>
      </w:pPr>
      <w:r>
        <w:lastRenderedPageBreak/>
        <w:t>характеризовать ботанику как биологическую науку, ее разделы и связи с</w:t>
      </w:r>
      <w:r>
        <w:rPr>
          <w:spacing w:val="80"/>
          <w:w w:val="150"/>
        </w:rPr>
        <w:t xml:space="preserve"> </w:t>
      </w:r>
      <w:r>
        <w:t>другими науками и техникой; приводить примеры вклада российских</w:t>
      </w:r>
      <w:r>
        <w:rPr>
          <w:spacing w:val="40"/>
        </w:rPr>
        <w:t xml:space="preserve"> </w:t>
      </w:r>
      <w:r>
        <w:t>(в том</w:t>
      </w:r>
      <w:r>
        <w:rPr>
          <w:spacing w:val="40"/>
        </w:rPr>
        <w:t xml:space="preserve"> </w:t>
      </w:r>
      <w:r>
        <w:t>числе</w:t>
      </w:r>
      <w:r>
        <w:rPr>
          <w:spacing w:val="40"/>
        </w:rPr>
        <w:t xml:space="preserve"> </w:t>
      </w:r>
      <w:r>
        <w:t>В.В.</w:t>
      </w:r>
      <w:r>
        <w:rPr>
          <w:spacing w:val="40"/>
        </w:rPr>
        <w:t xml:space="preserve"> </w:t>
      </w:r>
      <w:r>
        <w:t>Докучаев, К.А.</w:t>
      </w:r>
    </w:p>
    <w:p w14:paraId="09ED6FBA" w14:textId="77777777" w:rsidR="00113E33" w:rsidRDefault="00936FC5">
      <w:pPr>
        <w:pStyle w:val="a3"/>
        <w:spacing w:before="1"/>
        <w:ind w:left="1046"/>
      </w:pPr>
      <w:r>
        <w:t>Тимирязев,</w:t>
      </w:r>
      <w:r>
        <w:rPr>
          <w:spacing w:val="-8"/>
        </w:rPr>
        <w:t xml:space="preserve"> </w:t>
      </w:r>
      <w:r>
        <w:rPr>
          <w:spacing w:val="-4"/>
        </w:rPr>
        <w:t>С.Г.</w:t>
      </w:r>
    </w:p>
    <w:p w14:paraId="74E3DF60" w14:textId="77777777" w:rsidR="00113E33" w:rsidRDefault="00936FC5">
      <w:pPr>
        <w:pStyle w:val="a3"/>
        <w:spacing w:before="2" w:line="242" w:lineRule="auto"/>
        <w:ind w:left="345" w:right="385" w:hanging="10"/>
      </w:pPr>
      <w:proofErr w:type="spellStart"/>
      <w:r>
        <w:t>Навашин</w:t>
      </w:r>
      <w:proofErr w:type="spellEnd"/>
      <w:r>
        <w:t xml:space="preserve">) и зарубежных ученых (в том числе Р. Гук, М. </w:t>
      </w:r>
      <w:proofErr w:type="spellStart"/>
      <w:r>
        <w:t>Мальпиги</w:t>
      </w:r>
      <w:proofErr w:type="spellEnd"/>
      <w:r>
        <w:t>) в развитие наук о</w:t>
      </w:r>
      <w:r>
        <w:rPr>
          <w:spacing w:val="40"/>
        </w:rPr>
        <w:t xml:space="preserve"> </w:t>
      </w:r>
      <w:r>
        <w:t>растениях;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описывать строение и жизнедеятельность растительного организма (на примере покрытосеменных или цветковых): поглощ</w:t>
      </w:r>
      <w:r>
        <w:t>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различать и описывать живые и гербарные экземпляры растений по заданному плану,</w:t>
      </w:r>
    </w:p>
    <w:p w14:paraId="64FD578A" w14:textId="77777777" w:rsidR="00113E33" w:rsidRDefault="00936FC5">
      <w:pPr>
        <w:pStyle w:val="a3"/>
        <w:tabs>
          <w:tab w:val="left" w:pos="1113"/>
          <w:tab w:val="left" w:pos="2253"/>
          <w:tab w:val="left" w:pos="2712"/>
          <w:tab w:val="left" w:pos="4469"/>
          <w:tab w:val="left" w:pos="5480"/>
          <w:tab w:val="left" w:pos="6629"/>
          <w:tab w:val="left" w:pos="7827"/>
          <w:tab w:val="left" w:pos="9198"/>
        </w:tabs>
        <w:spacing w:line="244" w:lineRule="auto"/>
        <w:ind w:left="1046" w:right="406" w:hanging="711"/>
        <w:jc w:val="left"/>
      </w:pPr>
      <w:r>
        <w:rPr>
          <w:spacing w:val="-2"/>
        </w:rPr>
        <w:t>части</w:t>
      </w:r>
      <w:r>
        <w:tab/>
      </w:r>
      <w:r>
        <w:tab/>
      </w:r>
      <w:r>
        <w:rPr>
          <w:spacing w:val="-2"/>
        </w:rPr>
        <w:t>растений</w:t>
      </w:r>
      <w:r>
        <w:tab/>
      </w:r>
      <w:r>
        <w:rPr>
          <w:spacing w:val="-6"/>
        </w:rPr>
        <w:t>по</w:t>
      </w:r>
      <w:r>
        <w:tab/>
      </w:r>
      <w:r>
        <w:rPr>
          <w:spacing w:val="-2"/>
        </w:rPr>
        <w:t>изображениям,</w:t>
      </w:r>
      <w:r>
        <w:tab/>
      </w:r>
      <w:r>
        <w:rPr>
          <w:spacing w:val="-2"/>
        </w:rPr>
        <w:t>схемам,</w:t>
      </w:r>
      <w:r>
        <w:tab/>
      </w:r>
      <w:r>
        <w:rPr>
          <w:spacing w:val="-2"/>
        </w:rPr>
        <w:t>моделям,</w:t>
      </w:r>
      <w:r>
        <w:tab/>
      </w:r>
      <w:r>
        <w:rPr>
          <w:spacing w:val="-2"/>
        </w:rPr>
        <w:t>муляжам,</w:t>
      </w:r>
      <w:r>
        <w:tab/>
      </w:r>
      <w:r>
        <w:rPr>
          <w:spacing w:val="-2"/>
        </w:rPr>
        <w:t>рельефным</w:t>
      </w:r>
      <w:r>
        <w:tab/>
      </w:r>
      <w:r>
        <w:rPr>
          <w:spacing w:val="-4"/>
        </w:rPr>
        <w:t xml:space="preserve">таблицам; </w:t>
      </w:r>
      <w:r>
        <w:t>характеризовать признаки растений, уровни организации растительного организма,</w:t>
      </w:r>
    </w:p>
    <w:p w14:paraId="6614381A" w14:textId="77777777" w:rsidR="00113E33" w:rsidRDefault="00936FC5">
      <w:pPr>
        <w:pStyle w:val="a3"/>
        <w:tabs>
          <w:tab w:val="left" w:pos="1115"/>
          <w:tab w:val="left" w:pos="2325"/>
          <w:tab w:val="left" w:pos="3293"/>
          <w:tab w:val="left" w:pos="4150"/>
          <w:tab w:val="left" w:pos="5158"/>
          <w:tab w:val="left" w:pos="6233"/>
          <w:tab w:val="left" w:pos="7314"/>
        </w:tabs>
        <w:spacing w:line="244" w:lineRule="auto"/>
        <w:ind w:left="1046" w:right="2309" w:hanging="711"/>
        <w:jc w:val="left"/>
      </w:pPr>
      <w:r>
        <w:rPr>
          <w:spacing w:val="-2"/>
        </w:rPr>
        <w:t>части</w:t>
      </w:r>
      <w:r>
        <w:tab/>
      </w:r>
      <w:r>
        <w:tab/>
      </w:r>
      <w:r>
        <w:rPr>
          <w:spacing w:val="-2"/>
        </w:rPr>
        <w:t>растений:</w:t>
      </w:r>
      <w:r>
        <w:tab/>
      </w:r>
      <w:r>
        <w:rPr>
          <w:spacing w:val="-2"/>
        </w:rPr>
        <w:t>клетки,</w:t>
      </w:r>
      <w:r>
        <w:tab/>
      </w:r>
      <w:r>
        <w:rPr>
          <w:spacing w:val="-2"/>
        </w:rPr>
        <w:t>ткани,</w:t>
      </w:r>
      <w:r>
        <w:tab/>
      </w:r>
      <w:r>
        <w:rPr>
          <w:spacing w:val="-2"/>
        </w:rPr>
        <w:t>органы,</w:t>
      </w:r>
      <w:r>
        <w:tab/>
      </w:r>
      <w:r>
        <w:rPr>
          <w:spacing w:val="-2"/>
        </w:rPr>
        <w:t>системы</w:t>
      </w:r>
      <w:r>
        <w:tab/>
      </w:r>
      <w:r>
        <w:rPr>
          <w:spacing w:val="-2"/>
        </w:rPr>
        <w:t>органов,</w:t>
      </w:r>
      <w:r>
        <w:tab/>
      </w:r>
      <w:r>
        <w:rPr>
          <w:spacing w:val="-4"/>
        </w:rPr>
        <w:t xml:space="preserve">организм; </w:t>
      </w:r>
      <w:r>
        <w:t>сравнивать растительные ткани и органы растений между собой;</w:t>
      </w:r>
    </w:p>
    <w:p w14:paraId="30B917A9" w14:textId="77777777" w:rsidR="00113E33" w:rsidRDefault="00936FC5">
      <w:pPr>
        <w:pStyle w:val="a3"/>
        <w:spacing w:line="242" w:lineRule="auto"/>
        <w:ind w:right="386" w:firstLine="710"/>
      </w:pPr>
      <w:r>
        <w:t>выполнять</w:t>
      </w:r>
      <w:r>
        <w:rPr>
          <w:spacing w:val="-2"/>
        </w:rPr>
        <w:t xml:space="preserve"> </w:t>
      </w:r>
      <w:r>
        <w:t>практические</w:t>
      </w:r>
      <w:r>
        <w:rPr>
          <w:spacing w:val="-4"/>
        </w:rPr>
        <w:t xml:space="preserve"> </w:t>
      </w:r>
      <w:r>
        <w:t>и</w:t>
      </w:r>
      <w:r>
        <w:rPr>
          <w:spacing w:val="-1"/>
        </w:rPr>
        <w:t xml:space="preserve"> </w:t>
      </w:r>
      <w:r>
        <w:t>лабораторные</w:t>
      </w:r>
      <w:r>
        <w:rPr>
          <w:spacing w:val="-5"/>
        </w:rPr>
        <w:t xml:space="preserve"> </w:t>
      </w:r>
      <w:r>
        <w:t>работы</w:t>
      </w:r>
      <w:r>
        <w:rPr>
          <w:spacing w:val="-5"/>
        </w:rPr>
        <w:t xml:space="preserve"> </w:t>
      </w:r>
      <w:r>
        <w:t>по</w:t>
      </w:r>
      <w:r>
        <w:rPr>
          <w:spacing w:val="-2"/>
        </w:rPr>
        <w:t xml:space="preserve"> </w:t>
      </w:r>
      <w:r>
        <w:t>морфологии</w:t>
      </w:r>
      <w:r>
        <w:rPr>
          <w:spacing w:val="-5"/>
        </w:rPr>
        <w:t xml:space="preserve"> </w:t>
      </w:r>
      <w:r>
        <w:t>и</w:t>
      </w:r>
      <w:r>
        <w:rPr>
          <w:spacing w:val="-3"/>
        </w:rPr>
        <w:t xml:space="preserve"> </w:t>
      </w:r>
      <w:r>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w:t>
      </w:r>
      <w:r>
        <w:t>х);</w:t>
      </w:r>
    </w:p>
    <w:p w14:paraId="47CD7C8B" w14:textId="77777777" w:rsidR="00113E33" w:rsidRDefault="00936FC5">
      <w:pPr>
        <w:pStyle w:val="a3"/>
        <w:spacing w:line="247" w:lineRule="auto"/>
        <w:ind w:right="386" w:firstLine="698"/>
      </w:pPr>
      <w:r>
        <w:t>выявлять</w:t>
      </w:r>
      <w:r>
        <w:rPr>
          <w:spacing w:val="-2"/>
        </w:rPr>
        <w:t xml:space="preserve"> </w:t>
      </w:r>
      <w:r>
        <w:t>причинно-следственные</w:t>
      </w:r>
      <w:r>
        <w:rPr>
          <w:spacing w:val="-6"/>
        </w:rPr>
        <w:t xml:space="preserve"> </w:t>
      </w:r>
      <w:r>
        <w:t>связи</w:t>
      </w:r>
      <w:r>
        <w:rPr>
          <w:spacing w:val="-1"/>
        </w:rPr>
        <w:t xml:space="preserve"> </w:t>
      </w:r>
      <w:r>
        <w:t>между</w:t>
      </w:r>
      <w:r>
        <w:rPr>
          <w:spacing w:val="-9"/>
        </w:rPr>
        <w:t xml:space="preserve"> </w:t>
      </w:r>
      <w:r>
        <w:t>строением</w:t>
      </w:r>
      <w:r>
        <w:rPr>
          <w:spacing w:val="-5"/>
        </w:rPr>
        <w:t xml:space="preserve"> </w:t>
      </w:r>
      <w:r>
        <w:t>и</w:t>
      </w:r>
      <w:r>
        <w:rPr>
          <w:spacing w:val="-2"/>
        </w:rPr>
        <w:t xml:space="preserve"> </w:t>
      </w:r>
      <w:r>
        <w:t>функциями</w:t>
      </w:r>
      <w:r>
        <w:rPr>
          <w:spacing w:val="-1"/>
        </w:rPr>
        <w:t xml:space="preserve"> </w:t>
      </w:r>
      <w:r>
        <w:t>тканей</w:t>
      </w:r>
      <w:r>
        <w:rPr>
          <w:spacing w:val="-5"/>
        </w:rPr>
        <w:t xml:space="preserve"> </w:t>
      </w:r>
      <w:r>
        <w:t>и</w:t>
      </w:r>
      <w:r>
        <w:rPr>
          <w:spacing w:val="-2"/>
        </w:rPr>
        <w:t xml:space="preserve"> </w:t>
      </w:r>
      <w:r>
        <w:t xml:space="preserve">органов </w:t>
      </w:r>
      <w:proofErr w:type="gramStart"/>
      <w:r>
        <w:t>растений,</w:t>
      </w:r>
      <w:r>
        <w:rPr>
          <w:spacing w:val="80"/>
          <w:w w:val="150"/>
        </w:rPr>
        <w:t xml:space="preserve">   </w:t>
      </w:r>
      <w:proofErr w:type="gramEnd"/>
      <w:r>
        <w:t>строением</w:t>
      </w:r>
      <w:r>
        <w:rPr>
          <w:spacing w:val="80"/>
          <w:w w:val="150"/>
        </w:rPr>
        <w:t xml:space="preserve">   </w:t>
      </w:r>
      <w:r>
        <w:t>и</w:t>
      </w:r>
      <w:r>
        <w:rPr>
          <w:spacing w:val="80"/>
          <w:w w:val="150"/>
        </w:rPr>
        <w:t xml:space="preserve">   </w:t>
      </w:r>
      <w:r>
        <w:t>жизнедеятельностью</w:t>
      </w:r>
      <w:r>
        <w:rPr>
          <w:spacing w:val="80"/>
          <w:w w:val="150"/>
        </w:rPr>
        <w:t xml:space="preserve">   </w:t>
      </w:r>
      <w:r>
        <w:t>растений;</w:t>
      </w:r>
    </w:p>
    <w:p w14:paraId="312FCBA5" w14:textId="77777777" w:rsidR="00113E33" w:rsidRDefault="00936FC5">
      <w:pPr>
        <w:pStyle w:val="a3"/>
        <w:spacing w:line="273" w:lineRule="exact"/>
        <w:ind w:left="1046"/>
      </w:pPr>
      <w:r>
        <w:t>классифицировать</w:t>
      </w:r>
      <w:r>
        <w:rPr>
          <w:spacing w:val="-8"/>
        </w:rPr>
        <w:t xml:space="preserve"> </w:t>
      </w:r>
      <w:r>
        <w:t>растения</w:t>
      </w:r>
      <w:r>
        <w:rPr>
          <w:spacing w:val="-5"/>
        </w:rPr>
        <w:t xml:space="preserve"> </w:t>
      </w:r>
      <w:r>
        <w:t>и</w:t>
      </w:r>
      <w:r>
        <w:rPr>
          <w:spacing w:val="-10"/>
        </w:rPr>
        <w:t xml:space="preserve"> </w:t>
      </w:r>
      <w:r>
        <w:t>их части</w:t>
      </w:r>
      <w:r>
        <w:rPr>
          <w:spacing w:val="-4"/>
        </w:rPr>
        <w:t xml:space="preserve"> </w:t>
      </w:r>
      <w:r>
        <w:t>по</w:t>
      </w:r>
      <w:r>
        <w:rPr>
          <w:spacing w:val="-8"/>
        </w:rPr>
        <w:t xml:space="preserve"> </w:t>
      </w:r>
      <w:r>
        <w:t>разным</w:t>
      </w:r>
      <w:r>
        <w:rPr>
          <w:spacing w:val="-8"/>
        </w:rPr>
        <w:t xml:space="preserve"> </w:t>
      </w:r>
      <w:r>
        <w:rPr>
          <w:spacing w:val="-2"/>
        </w:rPr>
        <w:t>основаниям;</w:t>
      </w:r>
    </w:p>
    <w:p w14:paraId="11A4490B" w14:textId="77777777" w:rsidR="00113E33" w:rsidRDefault="00936FC5">
      <w:pPr>
        <w:pStyle w:val="a3"/>
        <w:spacing w:line="242" w:lineRule="auto"/>
        <w:ind w:right="382" w:firstLine="710"/>
      </w:pPr>
      <w:r>
        <w:t>объяснять роль растений в природе</w:t>
      </w:r>
      <w:r>
        <w:rPr>
          <w:spacing w:val="-1"/>
        </w:rPr>
        <w:t xml:space="preserve"> </w:t>
      </w:r>
      <w:r>
        <w:t>и жизни человека: значение фотосинтеза</w:t>
      </w:r>
      <w:r>
        <w:rPr>
          <w:spacing w:val="-1"/>
        </w:rPr>
        <w:t xml:space="preserve"> </w:t>
      </w:r>
      <w:r>
        <w:t>в</w:t>
      </w:r>
      <w:r>
        <w:rPr>
          <w:spacing w:val="-1"/>
        </w:rPr>
        <w:t xml:space="preserve"> </w:t>
      </w:r>
      <w:r>
        <w:t>природе</w:t>
      </w:r>
      <w:r>
        <w:rPr>
          <w:spacing w:val="-1"/>
        </w:rPr>
        <w:t xml:space="preserve"> </w:t>
      </w:r>
      <w:r>
        <w:t>и в жизни человека, биологическое и хозяйственное значение видоизмененных побегов, хозяйственное значение вегетативного размножения; 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w:t>
      </w:r>
    </w:p>
    <w:p w14:paraId="6692E523" w14:textId="77777777" w:rsidR="00113E33" w:rsidRDefault="00936FC5">
      <w:pPr>
        <w:pStyle w:val="a3"/>
        <w:spacing w:before="50" w:line="242" w:lineRule="auto"/>
        <w:ind w:left="345" w:right="392" w:hanging="10"/>
      </w:pPr>
      <w:r>
        <w:t>растения и их части,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C6D6E1F" w14:textId="77777777" w:rsidR="00113E33" w:rsidRDefault="00936FC5">
      <w:pPr>
        <w:pStyle w:val="a3"/>
        <w:spacing w:before="3" w:line="242" w:lineRule="auto"/>
        <w:ind w:right="392" w:firstLine="710"/>
      </w:pPr>
      <w: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14:paraId="7D265F25" w14:textId="77777777" w:rsidR="00113E33" w:rsidRDefault="00936FC5">
      <w:pPr>
        <w:pStyle w:val="a3"/>
        <w:spacing w:before="5"/>
        <w:ind w:left="1060"/>
      </w:pPr>
      <w:r>
        <w:t>(в</w:t>
      </w:r>
      <w:r>
        <w:rPr>
          <w:spacing w:val="-10"/>
        </w:rPr>
        <w:t xml:space="preserve"> </w:t>
      </w:r>
      <w:r>
        <w:t>ред.</w:t>
      </w:r>
      <w:r>
        <w:rPr>
          <w:spacing w:val="-2"/>
        </w:rPr>
        <w:t xml:space="preserve"> </w:t>
      </w:r>
      <w:hyperlink r:id="rId40">
        <w:r>
          <w:rPr>
            <w:color w:val="0000FF"/>
          </w:rPr>
          <w:t>Приказа</w:t>
        </w:r>
      </w:hyperlink>
      <w:r>
        <w:rPr>
          <w:color w:val="0000FF"/>
          <w:spacing w:val="-4"/>
        </w:rPr>
        <w:t xml:space="preserve"> </w:t>
      </w:r>
      <w:proofErr w:type="spellStart"/>
      <w:r>
        <w:t>Минпросвещения</w:t>
      </w:r>
      <w:proofErr w:type="spellEnd"/>
      <w:r>
        <w:t xml:space="preserve"> России</w:t>
      </w:r>
      <w:r>
        <w:rPr>
          <w:spacing w:val="-3"/>
        </w:rPr>
        <w:t xml:space="preserve"> </w:t>
      </w:r>
      <w:r>
        <w:t>от</w:t>
      </w:r>
      <w:r>
        <w:rPr>
          <w:spacing w:val="-4"/>
        </w:rPr>
        <w:t xml:space="preserve"> </w:t>
      </w:r>
      <w:r>
        <w:t>19.03.2024</w:t>
      </w:r>
      <w:r>
        <w:rPr>
          <w:spacing w:val="-2"/>
        </w:rPr>
        <w:t xml:space="preserve"> </w:t>
      </w:r>
      <w:r>
        <w:t>N</w:t>
      </w:r>
      <w:r>
        <w:rPr>
          <w:spacing w:val="-1"/>
        </w:rPr>
        <w:t xml:space="preserve"> </w:t>
      </w:r>
      <w:r>
        <w:rPr>
          <w:spacing w:val="-4"/>
        </w:rPr>
        <w:t>171)</w:t>
      </w:r>
    </w:p>
    <w:p w14:paraId="441CFE02" w14:textId="77777777" w:rsidR="00113E33" w:rsidRDefault="00936FC5">
      <w:pPr>
        <w:pStyle w:val="a3"/>
        <w:spacing w:before="7"/>
        <w:ind w:right="388" w:firstLine="710"/>
      </w:pPr>
      <w: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создавать письменные и устные сообщения, используя понятийный аппарат изучаемого</w:t>
      </w:r>
    </w:p>
    <w:p w14:paraId="27497E66" w14:textId="77777777" w:rsidR="00113E33" w:rsidRDefault="00936FC5">
      <w:pPr>
        <w:pStyle w:val="a3"/>
        <w:spacing w:before="12"/>
      </w:pPr>
      <w:r>
        <w:t>раздела</w:t>
      </w:r>
      <w:r>
        <w:rPr>
          <w:spacing w:val="-5"/>
        </w:rPr>
        <w:t xml:space="preserve"> </w:t>
      </w:r>
      <w:r>
        <w:rPr>
          <w:spacing w:val="-2"/>
        </w:rPr>
        <w:t>биологии.</w:t>
      </w:r>
    </w:p>
    <w:p w14:paraId="4982E991" w14:textId="77777777" w:rsidR="00113E33" w:rsidRDefault="00936FC5">
      <w:pPr>
        <w:spacing w:before="5"/>
        <w:ind w:left="1044"/>
        <w:jc w:val="both"/>
        <w:rPr>
          <w:b/>
          <w:sz w:val="24"/>
        </w:rPr>
      </w:pPr>
      <w:r>
        <w:rPr>
          <w:sz w:val="24"/>
        </w:rPr>
        <w:t>Предметные</w:t>
      </w:r>
      <w:r>
        <w:rPr>
          <w:spacing w:val="-11"/>
          <w:sz w:val="24"/>
        </w:rPr>
        <w:t xml:space="preserve"> </w:t>
      </w:r>
      <w:r>
        <w:rPr>
          <w:sz w:val="24"/>
        </w:rPr>
        <w:t>результаты</w:t>
      </w:r>
      <w:r>
        <w:rPr>
          <w:spacing w:val="-6"/>
          <w:sz w:val="24"/>
        </w:rPr>
        <w:t xml:space="preserve"> </w:t>
      </w:r>
      <w:r>
        <w:rPr>
          <w:sz w:val="24"/>
        </w:rPr>
        <w:t>освоения</w:t>
      </w:r>
      <w:r>
        <w:rPr>
          <w:spacing w:val="-7"/>
          <w:sz w:val="24"/>
        </w:rPr>
        <w:t xml:space="preserve"> </w:t>
      </w:r>
      <w:r>
        <w:rPr>
          <w:sz w:val="24"/>
        </w:rPr>
        <w:t>программы</w:t>
      </w:r>
      <w:r>
        <w:rPr>
          <w:spacing w:val="-5"/>
          <w:sz w:val="24"/>
        </w:rPr>
        <w:t xml:space="preserve"> </w:t>
      </w:r>
      <w:r>
        <w:rPr>
          <w:sz w:val="24"/>
        </w:rPr>
        <w:t>по</w:t>
      </w:r>
      <w:r>
        <w:rPr>
          <w:spacing w:val="-5"/>
          <w:sz w:val="24"/>
        </w:rPr>
        <w:t xml:space="preserve"> </w:t>
      </w:r>
      <w:r>
        <w:rPr>
          <w:sz w:val="24"/>
        </w:rPr>
        <w:t>биологии</w:t>
      </w:r>
      <w:r>
        <w:rPr>
          <w:spacing w:val="-3"/>
          <w:sz w:val="24"/>
        </w:rPr>
        <w:t xml:space="preserve"> </w:t>
      </w:r>
      <w:r>
        <w:rPr>
          <w:b/>
          <w:sz w:val="24"/>
        </w:rPr>
        <w:t>к</w:t>
      </w:r>
      <w:r>
        <w:rPr>
          <w:b/>
          <w:spacing w:val="-8"/>
          <w:sz w:val="24"/>
        </w:rPr>
        <w:t xml:space="preserve"> </w:t>
      </w:r>
      <w:r>
        <w:rPr>
          <w:b/>
          <w:sz w:val="24"/>
        </w:rPr>
        <w:t>концу</w:t>
      </w:r>
      <w:r>
        <w:rPr>
          <w:b/>
          <w:spacing w:val="-7"/>
          <w:sz w:val="24"/>
        </w:rPr>
        <w:t xml:space="preserve"> </w:t>
      </w:r>
      <w:r>
        <w:rPr>
          <w:b/>
          <w:sz w:val="24"/>
        </w:rPr>
        <w:t>обучения</w:t>
      </w:r>
      <w:r>
        <w:rPr>
          <w:b/>
          <w:spacing w:val="-7"/>
          <w:sz w:val="24"/>
        </w:rPr>
        <w:t xml:space="preserve"> </w:t>
      </w:r>
      <w:r>
        <w:rPr>
          <w:b/>
          <w:sz w:val="24"/>
        </w:rPr>
        <w:t>в</w:t>
      </w:r>
      <w:r>
        <w:rPr>
          <w:b/>
          <w:spacing w:val="-7"/>
          <w:sz w:val="24"/>
        </w:rPr>
        <w:t xml:space="preserve"> </w:t>
      </w:r>
      <w:r>
        <w:rPr>
          <w:b/>
          <w:sz w:val="24"/>
        </w:rPr>
        <w:t>7</w:t>
      </w:r>
      <w:r>
        <w:rPr>
          <w:b/>
          <w:spacing w:val="-6"/>
          <w:sz w:val="24"/>
        </w:rPr>
        <w:t xml:space="preserve"> </w:t>
      </w:r>
      <w:r>
        <w:rPr>
          <w:b/>
          <w:spacing w:val="-2"/>
          <w:sz w:val="24"/>
        </w:rPr>
        <w:t>классе:</w:t>
      </w:r>
    </w:p>
    <w:p w14:paraId="3E4749B3" w14:textId="77777777" w:rsidR="00113E33" w:rsidRDefault="00936FC5">
      <w:pPr>
        <w:pStyle w:val="a3"/>
        <w:spacing w:before="2" w:line="242" w:lineRule="auto"/>
        <w:ind w:left="458" w:right="381" w:firstLine="652"/>
      </w:pPr>
      <w:r>
        <w:t>характеризовать</w:t>
      </w:r>
      <w:r>
        <w:rPr>
          <w:spacing w:val="-5"/>
        </w:rPr>
        <w:t xml:space="preserve"> </w:t>
      </w:r>
      <w:r>
        <w:t>принципы</w:t>
      </w:r>
      <w:r>
        <w:rPr>
          <w:spacing w:val="-6"/>
        </w:rPr>
        <w:t xml:space="preserve"> </w:t>
      </w:r>
      <w:r>
        <w:t>классификации</w:t>
      </w:r>
      <w:r>
        <w:rPr>
          <w:spacing w:val="-6"/>
        </w:rPr>
        <w:t xml:space="preserve"> </w:t>
      </w:r>
      <w:r>
        <w:t>растений,</w:t>
      </w:r>
      <w:r>
        <w:rPr>
          <w:spacing w:val="-6"/>
        </w:rPr>
        <w:t xml:space="preserve"> </w:t>
      </w:r>
      <w:r>
        <w:t>основные</w:t>
      </w:r>
      <w:r>
        <w:rPr>
          <w:spacing w:val="-8"/>
        </w:rPr>
        <w:t xml:space="preserve"> </w:t>
      </w:r>
      <w:r>
        <w:t>систематические</w:t>
      </w:r>
      <w:r>
        <w:rPr>
          <w:spacing w:val="-7"/>
        </w:rPr>
        <w:t xml:space="preserve"> </w:t>
      </w:r>
      <w:r>
        <w:t>группы растений</w:t>
      </w:r>
      <w:r>
        <w:rPr>
          <w:spacing w:val="-4"/>
        </w:rPr>
        <w:t xml:space="preserve"> </w:t>
      </w:r>
      <w:r>
        <w:t>(водоросли,</w:t>
      </w:r>
      <w:r>
        <w:rPr>
          <w:spacing w:val="-4"/>
        </w:rPr>
        <w:t xml:space="preserve"> </w:t>
      </w:r>
      <w:r>
        <w:t>мхи,</w:t>
      </w:r>
      <w:r>
        <w:rPr>
          <w:spacing w:val="-7"/>
        </w:rPr>
        <w:t xml:space="preserve"> </w:t>
      </w:r>
      <w:r>
        <w:t>плауны,</w:t>
      </w:r>
      <w:r>
        <w:rPr>
          <w:spacing w:val="-4"/>
        </w:rPr>
        <w:t xml:space="preserve"> </w:t>
      </w:r>
      <w:r>
        <w:t>хвощи,</w:t>
      </w:r>
      <w:r>
        <w:rPr>
          <w:spacing w:val="-4"/>
        </w:rPr>
        <w:t xml:space="preserve"> </w:t>
      </w:r>
      <w:r>
        <w:t>папоротники,</w:t>
      </w:r>
      <w:r>
        <w:rPr>
          <w:spacing w:val="-4"/>
        </w:rPr>
        <w:t xml:space="preserve"> </w:t>
      </w:r>
      <w:r>
        <w:t>голосеменные,</w:t>
      </w:r>
      <w:r>
        <w:rPr>
          <w:spacing w:val="-4"/>
        </w:rPr>
        <w:t xml:space="preserve"> </w:t>
      </w:r>
      <w:r>
        <w:t>покрытосеменные</w:t>
      </w:r>
      <w:r>
        <w:rPr>
          <w:spacing w:val="-6"/>
        </w:rPr>
        <w:t xml:space="preserve"> </w:t>
      </w:r>
      <w:r>
        <w:t>или цветковые);</w:t>
      </w:r>
      <w:r>
        <w:rPr>
          <w:spacing w:val="-2"/>
        </w:rPr>
        <w:t xml:space="preserve"> </w:t>
      </w:r>
      <w:r>
        <w:t>приводить</w:t>
      </w:r>
      <w:r>
        <w:rPr>
          <w:spacing w:val="-4"/>
        </w:rPr>
        <w:t xml:space="preserve"> </w:t>
      </w:r>
      <w:r>
        <w:t>примеры</w:t>
      </w:r>
      <w:r>
        <w:rPr>
          <w:spacing w:val="-2"/>
        </w:rPr>
        <w:t xml:space="preserve"> </w:t>
      </w:r>
      <w:r>
        <w:t>вклада</w:t>
      </w:r>
      <w:r>
        <w:rPr>
          <w:spacing w:val="-3"/>
        </w:rPr>
        <w:t xml:space="preserve"> </w:t>
      </w:r>
      <w:r>
        <w:t>российских (в</w:t>
      </w:r>
      <w:r>
        <w:rPr>
          <w:spacing w:val="-4"/>
        </w:rPr>
        <w:t xml:space="preserve"> </w:t>
      </w:r>
      <w:r>
        <w:t>том</w:t>
      </w:r>
      <w:r>
        <w:rPr>
          <w:spacing w:val="-2"/>
        </w:rPr>
        <w:t xml:space="preserve"> </w:t>
      </w:r>
      <w:r>
        <w:t>числе</w:t>
      </w:r>
      <w:r>
        <w:rPr>
          <w:spacing w:val="-3"/>
        </w:rPr>
        <w:t xml:space="preserve"> </w:t>
      </w:r>
      <w:r>
        <w:t>Н.И. Вавилов,</w:t>
      </w:r>
      <w:r>
        <w:rPr>
          <w:spacing w:val="-2"/>
        </w:rPr>
        <w:t xml:space="preserve"> </w:t>
      </w:r>
      <w:r>
        <w:t>И.В.</w:t>
      </w:r>
      <w:r>
        <w:rPr>
          <w:spacing w:val="-2"/>
        </w:rPr>
        <w:t xml:space="preserve"> </w:t>
      </w:r>
      <w:r>
        <w:t>Мичурин) и зарубежных (в</w:t>
      </w:r>
      <w:r>
        <w:rPr>
          <w:spacing w:val="-1"/>
        </w:rPr>
        <w:t xml:space="preserve"> </w:t>
      </w:r>
      <w:r>
        <w:t>том числе К. Линней, Л. Пастер) ученых в развитие наук о растениях, грибах, лишайниках, бактериях; применять биологические термины и понятия (в том числе: ботаника,</w:t>
      </w:r>
    </w:p>
    <w:p w14:paraId="4FE332B1" w14:textId="77777777" w:rsidR="00113E33" w:rsidRDefault="00113E33">
      <w:pPr>
        <w:pStyle w:val="a3"/>
        <w:spacing w:line="242" w:lineRule="auto"/>
        <w:sectPr w:rsidR="00113E33">
          <w:pgSz w:w="11900" w:h="16860"/>
          <w:pgMar w:top="1180" w:right="425" w:bottom="1460" w:left="850" w:header="0" w:footer="1206" w:gutter="0"/>
          <w:cols w:space="720"/>
        </w:sectPr>
      </w:pPr>
    </w:p>
    <w:p w14:paraId="5A1C81E5" w14:textId="77777777" w:rsidR="00113E33" w:rsidRDefault="00936FC5">
      <w:pPr>
        <w:pStyle w:val="a3"/>
        <w:spacing w:before="72" w:line="242" w:lineRule="auto"/>
        <w:ind w:left="393" w:right="381" w:firstLine="172"/>
        <w:jc w:val="right"/>
      </w:pPr>
      <w:r>
        <w:lastRenderedPageBreak/>
        <w:t>экология</w:t>
      </w:r>
      <w:r>
        <w:rPr>
          <w:spacing w:val="-5"/>
        </w:rPr>
        <w:t xml:space="preserve"> </w:t>
      </w:r>
      <w:r>
        <w:t>растений,</w:t>
      </w:r>
      <w:r>
        <w:rPr>
          <w:spacing w:val="-5"/>
        </w:rPr>
        <w:t xml:space="preserve"> </w:t>
      </w:r>
      <w:r>
        <w:t>микология,</w:t>
      </w:r>
      <w:r>
        <w:rPr>
          <w:spacing w:val="-5"/>
        </w:rPr>
        <w:t xml:space="preserve"> </w:t>
      </w:r>
      <w:r>
        <w:t>бактериология,</w:t>
      </w:r>
      <w:r>
        <w:rPr>
          <w:spacing w:val="-7"/>
        </w:rPr>
        <w:t xml:space="preserve"> </w:t>
      </w:r>
      <w:r>
        <w:t>систематика,</w:t>
      </w:r>
      <w:r>
        <w:rPr>
          <w:spacing w:val="-5"/>
        </w:rPr>
        <w:t xml:space="preserve"> </w:t>
      </w:r>
      <w:r>
        <w:t>царство,</w:t>
      </w:r>
      <w:r>
        <w:rPr>
          <w:spacing w:val="-5"/>
        </w:rPr>
        <w:t xml:space="preserve"> </w:t>
      </w:r>
      <w:r>
        <w:t>отдел, класс,</w:t>
      </w:r>
      <w:r>
        <w:rPr>
          <w:spacing w:val="22"/>
        </w:rPr>
        <w:t xml:space="preserve"> </w:t>
      </w:r>
      <w:r>
        <w:t>семейство, род,</w:t>
      </w:r>
      <w:r>
        <w:rPr>
          <w:spacing w:val="75"/>
        </w:rPr>
        <w:t xml:space="preserve"> </w:t>
      </w:r>
      <w:r>
        <w:t>вид,</w:t>
      </w:r>
      <w:r>
        <w:rPr>
          <w:spacing w:val="75"/>
        </w:rPr>
        <w:t xml:space="preserve"> </w:t>
      </w:r>
      <w:r>
        <w:t>жизненная</w:t>
      </w:r>
      <w:r>
        <w:rPr>
          <w:spacing w:val="76"/>
        </w:rPr>
        <w:t xml:space="preserve"> </w:t>
      </w:r>
      <w:r>
        <w:t>форма</w:t>
      </w:r>
      <w:r>
        <w:rPr>
          <w:spacing w:val="40"/>
        </w:rPr>
        <w:t xml:space="preserve"> </w:t>
      </w:r>
      <w:r>
        <w:t>растений,</w:t>
      </w:r>
      <w:r>
        <w:rPr>
          <w:spacing w:val="76"/>
        </w:rPr>
        <w:t xml:space="preserve"> </w:t>
      </w:r>
      <w:r>
        <w:t>среда</w:t>
      </w:r>
      <w:r>
        <w:rPr>
          <w:spacing w:val="74"/>
        </w:rPr>
        <w:t xml:space="preserve"> </w:t>
      </w:r>
      <w:r>
        <w:t>обитания,</w:t>
      </w:r>
      <w:r>
        <w:rPr>
          <w:spacing w:val="76"/>
        </w:rPr>
        <w:t xml:space="preserve"> </w:t>
      </w:r>
      <w:r>
        <w:t>растительное</w:t>
      </w:r>
      <w:r>
        <w:rPr>
          <w:spacing w:val="75"/>
        </w:rPr>
        <w:t xml:space="preserve"> </w:t>
      </w:r>
      <w:r>
        <w:t>сообщество,</w:t>
      </w:r>
      <w:r>
        <w:rPr>
          <w:spacing w:val="78"/>
        </w:rPr>
        <w:t xml:space="preserve"> </w:t>
      </w:r>
      <w:r>
        <w:t>высшие растения,</w:t>
      </w:r>
      <w:r>
        <w:rPr>
          <w:spacing w:val="32"/>
        </w:rPr>
        <w:t xml:space="preserve"> </w:t>
      </w:r>
      <w:r>
        <w:t>низшие</w:t>
      </w:r>
      <w:r>
        <w:rPr>
          <w:spacing w:val="-1"/>
        </w:rPr>
        <w:t xml:space="preserve"> </w:t>
      </w:r>
      <w:r>
        <w:t>растения,</w:t>
      </w:r>
      <w:r>
        <w:rPr>
          <w:spacing w:val="34"/>
        </w:rPr>
        <w:t xml:space="preserve"> </w:t>
      </w:r>
      <w:r>
        <w:t>споровые</w:t>
      </w:r>
      <w:r>
        <w:rPr>
          <w:spacing w:val="-1"/>
        </w:rPr>
        <w:t xml:space="preserve"> </w:t>
      </w:r>
      <w:r>
        <w:t>растения,</w:t>
      </w:r>
      <w:r>
        <w:rPr>
          <w:spacing w:val="33"/>
        </w:rPr>
        <w:t xml:space="preserve"> </w:t>
      </w:r>
      <w:r>
        <w:t>семенные</w:t>
      </w:r>
      <w:r>
        <w:rPr>
          <w:spacing w:val="31"/>
        </w:rPr>
        <w:t xml:space="preserve"> </w:t>
      </w:r>
      <w:r>
        <w:t>растения,</w:t>
      </w:r>
      <w:r>
        <w:rPr>
          <w:spacing w:val="33"/>
        </w:rPr>
        <w:t xml:space="preserve"> </w:t>
      </w:r>
      <w:r>
        <w:t>водоросли,</w:t>
      </w:r>
      <w:r>
        <w:rPr>
          <w:spacing w:val="32"/>
        </w:rPr>
        <w:t xml:space="preserve"> </w:t>
      </w:r>
      <w:r>
        <w:t>мхи, плауны, хвощи,</w:t>
      </w:r>
      <w:r>
        <w:rPr>
          <w:spacing w:val="40"/>
        </w:rPr>
        <w:t xml:space="preserve"> </w:t>
      </w:r>
      <w:r>
        <w:t>папоротники,</w:t>
      </w:r>
      <w:r>
        <w:rPr>
          <w:spacing w:val="40"/>
        </w:rPr>
        <w:t xml:space="preserve"> </w:t>
      </w:r>
      <w:r>
        <w:t>голосеменные,</w:t>
      </w:r>
      <w:r>
        <w:rPr>
          <w:spacing w:val="40"/>
        </w:rPr>
        <w:t xml:space="preserve"> </w:t>
      </w:r>
      <w:r>
        <w:t>покрытосеменные,</w:t>
      </w:r>
      <w:r>
        <w:rPr>
          <w:spacing w:val="40"/>
        </w:rPr>
        <w:t xml:space="preserve"> </w:t>
      </w:r>
      <w:r>
        <w:t>бактерии,</w:t>
      </w:r>
      <w:r>
        <w:rPr>
          <w:spacing w:val="40"/>
        </w:rPr>
        <w:t xml:space="preserve"> </w:t>
      </w:r>
      <w:r>
        <w:t>грибы,</w:t>
      </w:r>
      <w:r>
        <w:rPr>
          <w:spacing w:val="40"/>
        </w:rPr>
        <w:t xml:space="preserve"> </w:t>
      </w:r>
      <w:r>
        <w:t>лишайники)</w:t>
      </w:r>
      <w:r>
        <w:rPr>
          <w:spacing w:val="40"/>
        </w:rPr>
        <w:t xml:space="preserve"> </w:t>
      </w:r>
      <w:r>
        <w:t>в</w:t>
      </w:r>
      <w:r>
        <w:rPr>
          <w:spacing w:val="40"/>
        </w:rPr>
        <w:t xml:space="preserve"> </w:t>
      </w:r>
      <w:r>
        <w:t>соответствии с поставленной</w:t>
      </w:r>
      <w:r>
        <w:rPr>
          <w:spacing w:val="-1"/>
        </w:rPr>
        <w:t xml:space="preserve"> </w:t>
      </w:r>
      <w:r>
        <w:t>задачей и в контексте; различать и описывать живые и гербарные</w:t>
      </w:r>
    </w:p>
    <w:p w14:paraId="12B026FB" w14:textId="77777777" w:rsidR="00113E33" w:rsidRDefault="00936FC5">
      <w:pPr>
        <w:pStyle w:val="a3"/>
        <w:tabs>
          <w:tab w:val="left" w:pos="1787"/>
          <w:tab w:val="left" w:pos="2983"/>
          <w:tab w:val="left" w:pos="3758"/>
          <w:tab w:val="left" w:pos="4899"/>
          <w:tab w:val="left" w:pos="5355"/>
          <w:tab w:val="left" w:pos="7110"/>
          <w:tab w:val="left" w:pos="8120"/>
          <w:tab w:val="left" w:pos="9273"/>
        </w:tabs>
        <w:spacing w:line="242" w:lineRule="auto"/>
        <w:ind w:right="379" w:firstLine="28"/>
        <w:jc w:val="left"/>
      </w:pPr>
      <w:r>
        <w:rPr>
          <w:spacing w:val="-2"/>
        </w:rPr>
        <w:t>экземпляры</w:t>
      </w:r>
      <w:r>
        <w:tab/>
      </w:r>
      <w:r>
        <w:rPr>
          <w:spacing w:val="-2"/>
        </w:rPr>
        <w:t>растений,</w:t>
      </w:r>
      <w:r>
        <w:tab/>
      </w:r>
      <w:r>
        <w:rPr>
          <w:spacing w:val="-4"/>
        </w:rPr>
        <w:t>части</w:t>
      </w:r>
      <w:r>
        <w:tab/>
      </w:r>
      <w:r>
        <w:rPr>
          <w:spacing w:val="-2"/>
        </w:rPr>
        <w:t>растений</w:t>
      </w:r>
      <w:r>
        <w:tab/>
      </w:r>
      <w:r>
        <w:rPr>
          <w:spacing w:val="-6"/>
        </w:rPr>
        <w:t>по</w:t>
      </w:r>
      <w:r>
        <w:tab/>
      </w:r>
      <w:r>
        <w:rPr>
          <w:spacing w:val="-2"/>
        </w:rPr>
        <w:t>изображениям,</w:t>
      </w:r>
      <w:r>
        <w:tab/>
      </w:r>
      <w:r>
        <w:rPr>
          <w:spacing w:val="-2"/>
        </w:rPr>
        <w:t>схемам,</w:t>
      </w:r>
      <w:r>
        <w:tab/>
      </w:r>
      <w:r>
        <w:rPr>
          <w:spacing w:val="-2"/>
        </w:rPr>
        <w:t>моделям,</w:t>
      </w:r>
      <w:r>
        <w:tab/>
      </w:r>
      <w:r>
        <w:rPr>
          <w:spacing w:val="-4"/>
        </w:rPr>
        <w:t xml:space="preserve">муляжам, </w:t>
      </w:r>
      <w:r>
        <w:t>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и однодольных</w:t>
      </w:r>
      <w:r>
        <w:rPr>
          <w:spacing w:val="38"/>
        </w:rPr>
        <w:t xml:space="preserve"> </w:t>
      </w:r>
      <w:r>
        <w:t>растений;</w:t>
      </w:r>
      <w:r>
        <w:rPr>
          <w:spacing w:val="37"/>
        </w:rPr>
        <w:t xml:space="preserve"> </w:t>
      </w:r>
      <w:r>
        <w:t>определять</w:t>
      </w:r>
      <w:r>
        <w:rPr>
          <w:spacing w:val="37"/>
        </w:rPr>
        <w:t xml:space="preserve"> </w:t>
      </w:r>
      <w:r>
        <w:t>систематическое положение растительного организма (на</w:t>
      </w:r>
    </w:p>
    <w:p w14:paraId="0AD4172C" w14:textId="77777777" w:rsidR="00113E33" w:rsidRDefault="00936FC5">
      <w:pPr>
        <w:pStyle w:val="a3"/>
        <w:spacing w:before="4"/>
        <w:ind w:left="1046"/>
        <w:jc w:val="left"/>
      </w:pPr>
      <w:r>
        <w:rPr>
          <w:spacing w:val="-2"/>
        </w:rPr>
        <w:t>примере</w:t>
      </w:r>
    </w:p>
    <w:p w14:paraId="05899801" w14:textId="77777777" w:rsidR="00113E33" w:rsidRDefault="00936FC5">
      <w:pPr>
        <w:pStyle w:val="a3"/>
        <w:spacing w:before="3" w:line="242" w:lineRule="auto"/>
        <w:ind w:left="345" w:right="387" w:hanging="10"/>
      </w:pPr>
      <w:r>
        <w:t>покрытосеменных, или цветковых) с помощью определительной карточки;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признаки строения и жизнедеятельности растений, бактерий,</w:t>
      </w:r>
    </w:p>
    <w:p w14:paraId="0A990781" w14:textId="77777777" w:rsidR="00113E33" w:rsidRDefault="00936FC5">
      <w:pPr>
        <w:pStyle w:val="a3"/>
        <w:spacing w:line="244" w:lineRule="auto"/>
        <w:ind w:left="1046" w:right="398" w:hanging="711"/>
      </w:pPr>
      <w:r>
        <w:t>грибов, лишайников; проводить описание и сравнивать между собой растения, грибы, лишайники, бактерии</w:t>
      </w:r>
    </w:p>
    <w:p w14:paraId="2BC188A0" w14:textId="77777777" w:rsidR="00113E33" w:rsidRDefault="00936FC5">
      <w:pPr>
        <w:pStyle w:val="a3"/>
        <w:spacing w:line="244" w:lineRule="auto"/>
        <w:ind w:left="1046" w:right="390" w:hanging="711"/>
      </w:pPr>
      <w:r>
        <w:t>по заданному плану, проводить выводы на основе сравнения; описывать усложнение организации растений в ходе эволюции растительного мира на</w:t>
      </w:r>
    </w:p>
    <w:p w14:paraId="3AA334C6" w14:textId="77777777" w:rsidR="00113E33" w:rsidRDefault="00936FC5">
      <w:pPr>
        <w:pStyle w:val="a3"/>
        <w:spacing w:line="247" w:lineRule="auto"/>
        <w:ind w:right="452"/>
      </w:pPr>
      <w:r>
        <w:t>Земле;</w:t>
      </w:r>
      <w:r>
        <w:rPr>
          <w:spacing w:val="-5"/>
        </w:rPr>
        <w:t xml:space="preserve"> </w:t>
      </w:r>
      <w:r>
        <w:t>выявлять</w:t>
      </w:r>
      <w:r>
        <w:rPr>
          <w:spacing w:val="-4"/>
        </w:rPr>
        <w:t xml:space="preserve"> </w:t>
      </w:r>
      <w:r>
        <w:t>черты</w:t>
      </w:r>
      <w:r>
        <w:rPr>
          <w:spacing w:val="-2"/>
        </w:rPr>
        <w:t xml:space="preserve"> </w:t>
      </w:r>
      <w:r>
        <w:t>приспособленности</w:t>
      </w:r>
      <w:r>
        <w:rPr>
          <w:spacing w:val="-3"/>
        </w:rPr>
        <w:t xml:space="preserve"> </w:t>
      </w:r>
      <w:r>
        <w:t>растений</w:t>
      </w:r>
      <w:r>
        <w:rPr>
          <w:spacing w:val="-9"/>
        </w:rPr>
        <w:t xml:space="preserve"> </w:t>
      </w:r>
      <w:r>
        <w:t>к</w:t>
      </w:r>
      <w:r>
        <w:rPr>
          <w:spacing w:val="-4"/>
        </w:rPr>
        <w:t xml:space="preserve"> </w:t>
      </w:r>
      <w:r>
        <w:t>среде</w:t>
      </w:r>
      <w:r>
        <w:rPr>
          <w:spacing w:val="-6"/>
        </w:rPr>
        <w:t xml:space="preserve"> </w:t>
      </w:r>
      <w:r>
        <w:t>обитания,</w:t>
      </w:r>
      <w:r>
        <w:rPr>
          <w:spacing w:val="-4"/>
        </w:rPr>
        <w:t xml:space="preserve"> </w:t>
      </w:r>
      <w:r>
        <w:t>значение</w:t>
      </w:r>
      <w:r>
        <w:rPr>
          <w:spacing w:val="-5"/>
        </w:rPr>
        <w:t xml:space="preserve"> </w:t>
      </w:r>
      <w:r>
        <w:t>экологических факторов для растений;</w:t>
      </w:r>
    </w:p>
    <w:p w14:paraId="222C50D2" w14:textId="77777777" w:rsidR="00113E33" w:rsidRDefault="00936FC5">
      <w:pPr>
        <w:pStyle w:val="a3"/>
        <w:tabs>
          <w:tab w:val="left" w:pos="9309"/>
        </w:tabs>
        <w:spacing w:line="247" w:lineRule="auto"/>
        <w:ind w:right="245" w:firstLine="727"/>
        <w:jc w:val="left"/>
      </w:pPr>
      <w:r>
        <w:t>характеризовать</w:t>
      </w:r>
      <w:r>
        <w:rPr>
          <w:spacing w:val="40"/>
        </w:rPr>
        <w:t xml:space="preserve"> </w:t>
      </w:r>
      <w:r>
        <w:t>растительные</w:t>
      </w:r>
      <w:r>
        <w:rPr>
          <w:spacing w:val="40"/>
        </w:rPr>
        <w:t xml:space="preserve"> </w:t>
      </w:r>
      <w:r>
        <w:t>сообщества,</w:t>
      </w:r>
      <w:r>
        <w:rPr>
          <w:spacing w:val="40"/>
        </w:rPr>
        <w:t xml:space="preserve"> </w:t>
      </w:r>
      <w:r>
        <w:t>сезонные</w:t>
      </w:r>
      <w:r>
        <w:rPr>
          <w:spacing w:val="40"/>
        </w:rPr>
        <w:t xml:space="preserve"> </w:t>
      </w:r>
      <w:r>
        <w:t>и</w:t>
      </w:r>
      <w:r>
        <w:rPr>
          <w:spacing w:val="40"/>
        </w:rPr>
        <w:t xml:space="preserve"> </w:t>
      </w:r>
      <w:r>
        <w:t>поступательные</w:t>
      </w:r>
      <w:r>
        <w:tab/>
      </w:r>
      <w:r>
        <w:rPr>
          <w:spacing w:val="-4"/>
        </w:rPr>
        <w:t xml:space="preserve">изменения </w:t>
      </w:r>
      <w:r>
        <w:t>растительных</w:t>
      </w:r>
      <w:r>
        <w:rPr>
          <w:spacing w:val="80"/>
        </w:rPr>
        <w:t xml:space="preserve"> </w:t>
      </w:r>
      <w:r>
        <w:t>сообществ,</w:t>
      </w:r>
      <w:r>
        <w:rPr>
          <w:spacing w:val="80"/>
        </w:rPr>
        <w:t xml:space="preserve"> </w:t>
      </w:r>
      <w:r>
        <w:t>растительность</w:t>
      </w:r>
      <w:r>
        <w:rPr>
          <w:spacing w:val="80"/>
        </w:rPr>
        <w:t xml:space="preserve"> </w:t>
      </w:r>
      <w:r>
        <w:t>(растительный</w:t>
      </w:r>
      <w:r>
        <w:rPr>
          <w:spacing w:val="80"/>
        </w:rPr>
        <w:t xml:space="preserve"> </w:t>
      </w:r>
      <w:r>
        <w:t>покров)</w:t>
      </w:r>
      <w:r>
        <w:rPr>
          <w:spacing w:val="80"/>
        </w:rPr>
        <w:t xml:space="preserve"> </w:t>
      </w:r>
      <w:r>
        <w:t>природных</w:t>
      </w:r>
      <w:r>
        <w:rPr>
          <w:spacing w:val="80"/>
        </w:rPr>
        <w:t xml:space="preserve"> </w:t>
      </w:r>
      <w:r>
        <w:t>зон</w:t>
      </w:r>
      <w:r>
        <w:rPr>
          <w:spacing w:val="80"/>
        </w:rPr>
        <w:t xml:space="preserve"> </w:t>
      </w:r>
      <w:r>
        <w:t>Земли;</w:t>
      </w:r>
    </w:p>
    <w:p w14:paraId="1925474E" w14:textId="77777777" w:rsidR="00113E33" w:rsidRDefault="00936FC5">
      <w:pPr>
        <w:pStyle w:val="a3"/>
        <w:spacing w:line="244" w:lineRule="auto"/>
        <w:ind w:firstLine="710"/>
        <w:jc w:val="left"/>
      </w:pPr>
      <w:r>
        <w:t>приводить примеры культурных растений и их значение в жизни человека, понимать причины и</w:t>
      </w:r>
      <w:r>
        <w:rPr>
          <w:spacing w:val="21"/>
        </w:rPr>
        <w:t xml:space="preserve"> </w:t>
      </w:r>
      <w:r>
        <w:t>знать</w:t>
      </w:r>
      <w:r>
        <w:rPr>
          <w:spacing w:val="21"/>
        </w:rPr>
        <w:t xml:space="preserve"> </w:t>
      </w:r>
      <w:r>
        <w:t>меры охраны растительного мира Земли;</w:t>
      </w:r>
      <w:r>
        <w:rPr>
          <w:spacing w:val="20"/>
        </w:rPr>
        <w:t xml:space="preserve"> </w:t>
      </w:r>
      <w:r>
        <w:t>раскрывать</w:t>
      </w:r>
      <w:r>
        <w:rPr>
          <w:spacing w:val="22"/>
        </w:rPr>
        <w:t xml:space="preserve"> </w:t>
      </w:r>
      <w:r>
        <w:t>роль</w:t>
      </w:r>
      <w:r>
        <w:rPr>
          <w:spacing w:val="21"/>
        </w:rPr>
        <w:t xml:space="preserve"> </w:t>
      </w:r>
      <w:r>
        <w:t>растений,</w:t>
      </w:r>
      <w:r>
        <w:rPr>
          <w:spacing w:val="20"/>
        </w:rPr>
        <w:t xml:space="preserve"> </w:t>
      </w:r>
      <w:r>
        <w:t>грибов,</w:t>
      </w:r>
    </w:p>
    <w:p w14:paraId="462D4BF5" w14:textId="77777777" w:rsidR="00113E33" w:rsidRDefault="00936FC5">
      <w:pPr>
        <w:pStyle w:val="a3"/>
        <w:spacing w:line="274" w:lineRule="exact"/>
        <w:ind w:left="1046"/>
        <w:jc w:val="left"/>
      </w:pPr>
      <w:r>
        <w:t>лишайников,</w:t>
      </w:r>
      <w:r>
        <w:rPr>
          <w:spacing w:val="-10"/>
        </w:rPr>
        <w:t xml:space="preserve"> </w:t>
      </w:r>
      <w:r>
        <w:t>бактерий</w:t>
      </w:r>
      <w:r>
        <w:rPr>
          <w:spacing w:val="-11"/>
        </w:rPr>
        <w:t xml:space="preserve"> </w:t>
      </w:r>
      <w:r>
        <w:t>в</w:t>
      </w:r>
      <w:r>
        <w:rPr>
          <w:spacing w:val="-9"/>
        </w:rPr>
        <w:t xml:space="preserve"> </w:t>
      </w:r>
      <w:r>
        <w:t>природных</w:t>
      </w:r>
      <w:r>
        <w:rPr>
          <w:spacing w:val="-2"/>
        </w:rPr>
        <w:t xml:space="preserve"> </w:t>
      </w:r>
      <w:r>
        <w:t>сообществах,</w:t>
      </w:r>
      <w:r>
        <w:rPr>
          <w:spacing w:val="-6"/>
        </w:rPr>
        <w:t xml:space="preserve"> </w:t>
      </w:r>
      <w:r>
        <w:rPr>
          <w:spacing w:val="-10"/>
        </w:rPr>
        <w:t>в</w:t>
      </w:r>
    </w:p>
    <w:p w14:paraId="52C7E0ED" w14:textId="77777777" w:rsidR="00113E33" w:rsidRDefault="00936FC5">
      <w:pPr>
        <w:pStyle w:val="a3"/>
        <w:spacing w:line="242" w:lineRule="auto"/>
        <w:ind w:left="345" w:right="383" w:hanging="10"/>
      </w:pPr>
      <w:r>
        <w:t>хозяйственной деятельности человека и его повседневной жизни; демонстрировать на конкретных примерах связь знаний по биологии со знаниями по математике, физике, географии, труду (технологии), литературе и труду (технологии),</w:t>
      </w:r>
      <w:proofErr w:type="spellStart"/>
      <w:r>
        <w:t>редметов</w:t>
      </w:r>
      <w:proofErr w:type="spellEnd"/>
      <w:r>
        <w:t xml:space="preserve"> гуманитарного цикла,</w:t>
      </w:r>
      <w:r>
        <w:rPr>
          <w:spacing w:val="-3"/>
        </w:rPr>
        <w:t xml:space="preserve"> </w:t>
      </w:r>
      <w:r>
        <w:t>различными</w:t>
      </w:r>
      <w:r>
        <w:rPr>
          <w:spacing w:val="-3"/>
        </w:rPr>
        <w:t xml:space="preserve"> </w:t>
      </w:r>
      <w:r>
        <w:t>видами</w:t>
      </w:r>
      <w:r>
        <w:rPr>
          <w:spacing w:val="-3"/>
        </w:rPr>
        <w:t xml:space="preserve"> </w:t>
      </w:r>
      <w:r>
        <w:t>искусства;</w:t>
      </w:r>
      <w:r>
        <w:rPr>
          <w:spacing w:val="-1"/>
        </w:rPr>
        <w:t xml:space="preserve"> </w:t>
      </w:r>
      <w:r>
        <w:t>(в</w:t>
      </w:r>
      <w:r>
        <w:rPr>
          <w:spacing w:val="-3"/>
        </w:rPr>
        <w:t xml:space="preserve"> </w:t>
      </w:r>
      <w:r>
        <w:t xml:space="preserve">ред. </w:t>
      </w:r>
      <w:hyperlink r:id="rId41">
        <w:r>
          <w:rPr>
            <w:color w:val="0000FF"/>
          </w:rPr>
          <w:t>Приказа</w:t>
        </w:r>
      </w:hyperlink>
      <w:r>
        <w:rPr>
          <w:color w:val="0000FF"/>
          <w:spacing w:val="-4"/>
        </w:rPr>
        <w:t xml:space="preserve"> </w:t>
      </w:r>
      <w:proofErr w:type="spellStart"/>
      <w:r>
        <w:t>Минпросвещения</w:t>
      </w:r>
      <w:proofErr w:type="spellEnd"/>
      <w:r>
        <w:rPr>
          <w:spacing w:val="-3"/>
        </w:rPr>
        <w:t xml:space="preserve"> </w:t>
      </w:r>
      <w:r>
        <w:t>России</w:t>
      </w:r>
      <w:r>
        <w:rPr>
          <w:spacing w:val="-3"/>
        </w:rPr>
        <w:t xml:space="preserve"> </w:t>
      </w:r>
      <w:r>
        <w:t>от</w:t>
      </w:r>
      <w:r>
        <w:rPr>
          <w:spacing w:val="-3"/>
        </w:rPr>
        <w:t xml:space="preserve"> </w:t>
      </w:r>
      <w:r>
        <w:t>19.03.2024</w:t>
      </w:r>
      <w:r>
        <w:rPr>
          <w:spacing w:val="-3"/>
        </w:rPr>
        <w:t xml:space="preserve"> </w:t>
      </w:r>
      <w:r>
        <w:t xml:space="preserve">N </w:t>
      </w:r>
      <w:r>
        <w:rPr>
          <w:spacing w:val="-4"/>
        </w:rPr>
        <w:t>171)</w:t>
      </w:r>
    </w:p>
    <w:p w14:paraId="590CC5A7" w14:textId="77777777" w:rsidR="00113E33" w:rsidRDefault="00936FC5">
      <w:pPr>
        <w:pStyle w:val="a3"/>
        <w:spacing w:line="242" w:lineRule="auto"/>
        <w:ind w:right="392" w:firstLine="710"/>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14:paraId="5A07848A" w14:textId="77777777" w:rsidR="00113E33" w:rsidRDefault="00936FC5">
      <w:pPr>
        <w:pStyle w:val="a3"/>
        <w:spacing w:line="242" w:lineRule="auto"/>
        <w:ind w:right="382" w:firstLine="71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приемами работы с информацией: формулировать основания для извлечения и обобщения информации из нескольких источников (2 - 3), преобразовывать информацию</w:t>
      </w:r>
      <w:r>
        <w:rPr>
          <w:spacing w:val="-1"/>
        </w:rPr>
        <w:t xml:space="preserve"> </w:t>
      </w:r>
      <w:r>
        <w:t>из одной</w:t>
      </w:r>
      <w:r>
        <w:rPr>
          <w:spacing w:val="-3"/>
        </w:rPr>
        <w:t xml:space="preserve"> </w:t>
      </w:r>
      <w:r>
        <w:t>знаковой</w:t>
      </w:r>
      <w:r>
        <w:rPr>
          <w:spacing w:val="-1"/>
        </w:rPr>
        <w:t xml:space="preserve"> </w:t>
      </w:r>
      <w:r>
        <w:t>системы</w:t>
      </w:r>
      <w:r>
        <w:rPr>
          <w:spacing w:val="-1"/>
        </w:rPr>
        <w:t xml:space="preserve"> </w:t>
      </w:r>
      <w:r>
        <w:t>в</w:t>
      </w:r>
      <w:r>
        <w:rPr>
          <w:spacing w:val="-2"/>
        </w:rPr>
        <w:t xml:space="preserve"> </w:t>
      </w:r>
      <w:r>
        <w:t>другую;</w:t>
      </w:r>
      <w:r>
        <w:rPr>
          <w:spacing w:val="-1"/>
        </w:rPr>
        <w:t xml:space="preserve"> </w:t>
      </w:r>
      <w:r>
        <w:t>создавать письменные</w:t>
      </w:r>
      <w:r>
        <w:rPr>
          <w:spacing w:val="-1"/>
        </w:rPr>
        <w:t xml:space="preserve"> </w:t>
      </w:r>
      <w:r>
        <w:t>и устные</w:t>
      </w:r>
      <w:r>
        <w:rPr>
          <w:spacing w:val="-2"/>
        </w:rPr>
        <w:t xml:space="preserve"> </w:t>
      </w:r>
      <w:r>
        <w:t>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14:paraId="6D74790C" w14:textId="77777777" w:rsidR="00113E33" w:rsidRDefault="00936FC5">
      <w:pPr>
        <w:ind w:left="991"/>
        <w:rPr>
          <w:b/>
          <w:sz w:val="24"/>
        </w:rPr>
      </w:pPr>
      <w:r>
        <w:rPr>
          <w:sz w:val="24"/>
        </w:rPr>
        <w:t>Предметные</w:t>
      </w:r>
      <w:r>
        <w:rPr>
          <w:spacing w:val="-13"/>
          <w:sz w:val="24"/>
        </w:rPr>
        <w:t xml:space="preserve"> </w:t>
      </w:r>
      <w:r>
        <w:rPr>
          <w:sz w:val="24"/>
        </w:rPr>
        <w:t>результаты</w:t>
      </w:r>
      <w:r>
        <w:rPr>
          <w:spacing w:val="-5"/>
          <w:sz w:val="24"/>
        </w:rPr>
        <w:t xml:space="preserve"> </w:t>
      </w:r>
      <w:r>
        <w:rPr>
          <w:sz w:val="24"/>
        </w:rPr>
        <w:t>освоения</w:t>
      </w:r>
      <w:r>
        <w:rPr>
          <w:spacing w:val="-5"/>
          <w:sz w:val="24"/>
        </w:rPr>
        <w:t xml:space="preserve"> </w:t>
      </w:r>
      <w:r>
        <w:rPr>
          <w:sz w:val="24"/>
        </w:rPr>
        <w:t>программы</w:t>
      </w:r>
      <w:r>
        <w:rPr>
          <w:spacing w:val="-2"/>
          <w:sz w:val="24"/>
        </w:rPr>
        <w:t xml:space="preserve"> </w:t>
      </w:r>
      <w:r>
        <w:rPr>
          <w:sz w:val="24"/>
        </w:rPr>
        <w:t>по</w:t>
      </w:r>
      <w:r>
        <w:rPr>
          <w:spacing w:val="-5"/>
          <w:sz w:val="24"/>
        </w:rPr>
        <w:t xml:space="preserve"> </w:t>
      </w:r>
      <w:r>
        <w:rPr>
          <w:sz w:val="24"/>
        </w:rPr>
        <w:t>биологии</w:t>
      </w:r>
      <w:r>
        <w:rPr>
          <w:spacing w:val="-1"/>
          <w:sz w:val="24"/>
        </w:rPr>
        <w:t xml:space="preserve"> </w:t>
      </w:r>
      <w:r>
        <w:rPr>
          <w:b/>
          <w:sz w:val="24"/>
        </w:rPr>
        <w:t>к</w:t>
      </w:r>
      <w:r>
        <w:rPr>
          <w:b/>
          <w:spacing w:val="-6"/>
          <w:sz w:val="24"/>
        </w:rPr>
        <w:t xml:space="preserve"> </w:t>
      </w:r>
      <w:r>
        <w:rPr>
          <w:b/>
          <w:sz w:val="24"/>
        </w:rPr>
        <w:t>концу</w:t>
      </w:r>
      <w:r>
        <w:rPr>
          <w:b/>
          <w:spacing w:val="-4"/>
          <w:sz w:val="24"/>
        </w:rPr>
        <w:t xml:space="preserve"> </w:t>
      </w:r>
      <w:r>
        <w:rPr>
          <w:b/>
          <w:sz w:val="24"/>
        </w:rPr>
        <w:t>обучения</w:t>
      </w:r>
      <w:r>
        <w:rPr>
          <w:b/>
          <w:spacing w:val="-5"/>
          <w:sz w:val="24"/>
        </w:rPr>
        <w:t xml:space="preserve"> </w:t>
      </w:r>
      <w:r>
        <w:rPr>
          <w:b/>
          <w:sz w:val="24"/>
        </w:rPr>
        <w:t>в</w:t>
      </w:r>
      <w:r>
        <w:rPr>
          <w:b/>
          <w:spacing w:val="-4"/>
          <w:sz w:val="24"/>
        </w:rPr>
        <w:t xml:space="preserve"> </w:t>
      </w:r>
      <w:r>
        <w:rPr>
          <w:b/>
          <w:sz w:val="24"/>
        </w:rPr>
        <w:t>8</w:t>
      </w:r>
      <w:r>
        <w:rPr>
          <w:b/>
          <w:spacing w:val="-5"/>
          <w:sz w:val="24"/>
        </w:rPr>
        <w:t xml:space="preserve"> </w:t>
      </w:r>
      <w:r>
        <w:rPr>
          <w:b/>
          <w:spacing w:val="-2"/>
          <w:sz w:val="24"/>
        </w:rPr>
        <w:t>классе:</w:t>
      </w:r>
    </w:p>
    <w:p w14:paraId="2854B62D" w14:textId="77777777" w:rsidR="00113E33" w:rsidRDefault="00936FC5">
      <w:pPr>
        <w:pStyle w:val="a3"/>
        <w:tabs>
          <w:tab w:val="left" w:pos="2621"/>
          <w:tab w:val="left" w:pos="3732"/>
          <w:tab w:val="left" w:pos="4798"/>
          <w:tab w:val="left" w:pos="5151"/>
          <w:tab w:val="left" w:pos="6442"/>
          <w:tab w:val="left" w:pos="7316"/>
          <w:tab w:val="left" w:pos="9121"/>
          <w:tab w:val="left" w:pos="9525"/>
        </w:tabs>
        <w:spacing w:line="242" w:lineRule="auto"/>
        <w:ind w:right="241" w:firstLine="727"/>
        <w:jc w:val="left"/>
      </w:pPr>
      <w:r>
        <w:t>характеризовать</w:t>
      </w:r>
      <w:r>
        <w:rPr>
          <w:spacing w:val="40"/>
        </w:rPr>
        <w:t xml:space="preserve"> </w:t>
      </w:r>
      <w:r>
        <w:t>зоологию</w:t>
      </w:r>
      <w:r>
        <w:rPr>
          <w:spacing w:val="40"/>
        </w:rPr>
        <w:t xml:space="preserve"> </w:t>
      </w:r>
      <w:r>
        <w:t>как</w:t>
      </w:r>
      <w:r>
        <w:rPr>
          <w:spacing w:val="40"/>
        </w:rPr>
        <w:t xml:space="preserve"> </w:t>
      </w:r>
      <w:r>
        <w:t>биологическую</w:t>
      </w:r>
      <w:r>
        <w:rPr>
          <w:spacing w:val="40"/>
        </w:rPr>
        <w:t xml:space="preserve"> </w:t>
      </w:r>
      <w:r>
        <w:t>науку,</w:t>
      </w:r>
      <w:r>
        <w:rPr>
          <w:spacing w:val="40"/>
        </w:rPr>
        <w:t xml:space="preserve"> </w:t>
      </w:r>
      <w:r>
        <w:t>ее</w:t>
      </w:r>
      <w:r>
        <w:rPr>
          <w:spacing w:val="40"/>
        </w:rPr>
        <w:t xml:space="preserve"> </w:t>
      </w:r>
      <w:r>
        <w:t>разделы</w:t>
      </w:r>
      <w:r>
        <w:rPr>
          <w:spacing w:val="40"/>
        </w:rPr>
        <w:t xml:space="preserve"> </w:t>
      </w:r>
      <w:r>
        <w:t>и</w:t>
      </w:r>
      <w:r>
        <w:rPr>
          <w:spacing w:val="40"/>
        </w:rPr>
        <w:t xml:space="preserve"> </w:t>
      </w:r>
      <w:r>
        <w:t>связь</w:t>
      </w:r>
      <w:r>
        <w:rPr>
          <w:spacing w:val="40"/>
        </w:rPr>
        <w:t xml:space="preserve"> </w:t>
      </w:r>
      <w:r>
        <w:t>с</w:t>
      </w:r>
      <w:r>
        <w:tab/>
      </w:r>
      <w:r>
        <w:tab/>
      </w:r>
      <w:r>
        <w:rPr>
          <w:spacing w:val="-4"/>
        </w:rPr>
        <w:t xml:space="preserve">другими </w:t>
      </w:r>
      <w:r>
        <w:t>науками и техникой; характеризовать принципы классификации животных, вид как основную систематическую</w:t>
      </w:r>
      <w:r>
        <w:rPr>
          <w:spacing w:val="40"/>
        </w:rPr>
        <w:t xml:space="preserve"> </w:t>
      </w:r>
      <w:r>
        <w:t>категорию,</w:t>
      </w:r>
      <w:r>
        <w:rPr>
          <w:spacing w:val="40"/>
        </w:rPr>
        <w:t xml:space="preserve"> </w:t>
      </w:r>
      <w:r>
        <w:t>основные</w:t>
      </w:r>
      <w:r>
        <w:rPr>
          <w:spacing w:val="40"/>
        </w:rPr>
        <w:t xml:space="preserve"> </w:t>
      </w:r>
      <w:r>
        <w:t>систематические</w:t>
      </w:r>
      <w:r>
        <w:rPr>
          <w:spacing w:val="40"/>
        </w:rPr>
        <w:t xml:space="preserve"> </w:t>
      </w:r>
      <w:r>
        <w:t>группы</w:t>
      </w:r>
      <w:r>
        <w:rPr>
          <w:spacing w:val="40"/>
        </w:rPr>
        <w:t xml:space="preserve"> </w:t>
      </w:r>
      <w:r>
        <w:t>животных</w:t>
      </w:r>
      <w:r>
        <w:rPr>
          <w:spacing w:val="40"/>
        </w:rPr>
        <w:t xml:space="preserve"> </w:t>
      </w:r>
      <w:r>
        <w:t xml:space="preserve">(простейшие, </w:t>
      </w:r>
      <w:r>
        <w:rPr>
          <w:spacing w:val="-2"/>
        </w:rPr>
        <w:t>кишечнополостные,</w:t>
      </w:r>
      <w:r>
        <w:tab/>
      </w:r>
      <w:r>
        <w:rPr>
          <w:spacing w:val="-2"/>
        </w:rPr>
        <w:t>плоские,</w:t>
      </w:r>
      <w:r>
        <w:tab/>
      </w:r>
      <w:r>
        <w:rPr>
          <w:spacing w:val="-2"/>
        </w:rPr>
        <w:t>круглые</w:t>
      </w:r>
      <w:r>
        <w:tab/>
      </w:r>
      <w:r>
        <w:rPr>
          <w:spacing w:val="-10"/>
        </w:rPr>
        <w:t>и</w:t>
      </w:r>
      <w:r>
        <w:tab/>
      </w:r>
      <w:r>
        <w:rPr>
          <w:spacing w:val="-2"/>
        </w:rPr>
        <w:t>кольчатые</w:t>
      </w:r>
      <w:r>
        <w:tab/>
      </w:r>
      <w:r>
        <w:rPr>
          <w:spacing w:val="-2"/>
        </w:rPr>
        <w:t>черви,</w:t>
      </w:r>
      <w:r>
        <w:tab/>
      </w:r>
      <w:r>
        <w:rPr>
          <w:spacing w:val="-2"/>
        </w:rPr>
        <w:t>членистоногие,</w:t>
      </w:r>
      <w:r>
        <w:tab/>
      </w:r>
      <w:r>
        <w:rPr>
          <w:spacing w:val="-2"/>
        </w:rPr>
        <w:t xml:space="preserve">моллюски, </w:t>
      </w:r>
      <w:r>
        <w:t>хордовые);</w:t>
      </w:r>
      <w:r>
        <w:rPr>
          <w:spacing w:val="80"/>
        </w:rPr>
        <w:t xml:space="preserve"> </w:t>
      </w: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А.О.</w:t>
      </w:r>
      <w:r>
        <w:rPr>
          <w:spacing w:val="80"/>
        </w:rPr>
        <w:t xml:space="preserve"> </w:t>
      </w:r>
      <w:r>
        <w:t>Ковалевский,</w:t>
      </w:r>
      <w:r>
        <w:rPr>
          <w:spacing w:val="80"/>
        </w:rPr>
        <w:t xml:space="preserve"> </w:t>
      </w:r>
      <w:r>
        <w:t>К.И. Скрябин)</w:t>
      </w:r>
      <w:r>
        <w:rPr>
          <w:spacing w:val="38"/>
        </w:rPr>
        <w:t xml:space="preserve"> </w:t>
      </w:r>
      <w:r>
        <w:t>и</w:t>
      </w:r>
      <w:r>
        <w:rPr>
          <w:spacing w:val="37"/>
        </w:rPr>
        <w:t xml:space="preserve"> </w:t>
      </w:r>
      <w:r>
        <w:t>зарубежных</w:t>
      </w:r>
      <w:r>
        <w:rPr>
          <w:spacing w:val="40"/>
        </w:rPr>
        <w:t xml:space="preserve"> </w:t>
      </w:r>
      <w:r>
        <w:t>(в</w:t>
      </w:r>
      <w:r>
        <w:rPr>
          <w:spacing w:val="33"/>
        </w:rPr>
        <w:t xml:space="preserve"> </w:t>
      </w:r>
      <w:r>
        <w:t>том</w:t>
      </w:r>
      <w:r>
        <w:rPr>
          <w:spacing w:val="38"/>
        </w:rPr>
        <w:t xml:space="preserve"> </w:t>
      </w:r>
      <w:r>
        <w:t>числе</w:t>
      </w:r>
      <w:r>
        <w:rPr>
          <w:spacing w:val="37"/>
        </w:rPr>
        <w:t xml:space="preserve"> </w:t>
      </w:r>
      <w:r>
        <w:t>А.</w:t>
      </w:r>
      <w:r>
        <w:rPr>
          <w:spacing w:val="38"/>
        </w:rPr>
        <w:t xml:space="preserve"> </w:t>
      </w:r>
      <w:r>
        <w:t>Левенгук,</w:t>
      </w:r>
      <w:r>
        <w:rPr>
          <w:spacing w:val="39"/>
        </w:rPr>
        <w:t xml:space="preserve"> </w:t>
      </w:r>
      <w:r>
        <w:t>Ж.</w:t>
      </w:r>
      <w:r>
        <w:rPr>
          <w:spacing w:val="38"/>
        </w:rPr>
        <w:t xml:space="preserve"> </w:t>
      </w:r>
      <w:r>
        <w:t>Кювье,</w:t>
      </w:r>
      <w:r>
        <w:rPr>
          <w:spacing w:val="38"/>
        </w:rPr>
        <w:t xml:space="preserve"> </w:t>
      </w:r>
      <w:r>
        <w:t>Э.</w:t>
      </w:r>
      <w:r>
        <w:rPr>
          <w:spacing w:val="35"/>
        </w:rPr>
        <w:t xml:space="preserve"> </w:t>
      </w:r>
      <w:r>
        <w:t>Геккель)</w:t>
      </w:r>
      <w:r>
        <w:rPr>
          <w:spacing w:val="40"/>
        </w:rPr>
        <w:t xml:space="preserve"> </w:t>
      </w:r>
      <w:r>
        <w:t>ученых</w:t>
      </w:r>
      <w:r>
        <w:rPr>
          <w:spacing w:val="40"/>
        </w:rPr>
        <w:t xml:space="preserve"> </w:t>
      </w:r>
      <w:r>
        <w:t>в</w:t>
      </w:r>
      <w:r>
        <w:rPr>
          <w:spacing w:val="37"/>
        </w:rPr>
        <w:t xml:space="preserve"> </w:t>
      </w:r>
      <w:r>
        <w:t>развитие наук</w:t>
      </w:r>
      <w:r>
        <w:rPr>
          <w:spacing w:val="80"/>
        </w:rPr>
        <w:t xml:space="preserve"> </w:t>
      </w:r>
      <w:r>
        <w:t>о</w:t>
      </w:r>
      <w:r>
        <w:rPr>
          <w:spacing w:val="80"/>
        </w:rPr>
        <w:t xml:space="preserve"> </w:t>
      </w:r>
      <w:r>
        <w:t>животных;</w:t>
      </w:r>
      <w:r>
        <w:rPr>
          <w:spacing w:val="80"/>
        </w:rPr>
        <w:t xml:space="preserve"> </w:t>
      </w:r>
      <w:r>
        <w:t>применять</w:t>
      </w:r>
      <w:r>
        <w:rPr>
          <w:spacing w:val="80"/>
        </w:rPr>
        <w:t xml:space="preserve"> </w:t>
      </w:r>
      <w:r>
        <w:t>биологические</w:t>
      </w:r>
      <w:r>
        <w:rPr>
          <w:spacing w:val="80"/>
        </w:rPr>
        <w:t xml:space="preserve"> </w:t>
      </w:r>
      <w:r>
        <w:t>термины</w:t>
      </w:r>
      <w:r>
        <w:rPr>
          <w:spacing w:val="80"/>
        </w:rPr>
        <w:t xml:space="preserve"> </w:t>
      </w:r>
      <w:r>
        <w:t>и</w:t>
      </w:r>
      <w:r>
        <w:rPr>
          <w:spacing w:val="80"/>
        </w:rPr>
        <w:t xml:space="preserve"> </w:t>
      </w:r>
      <w:r>
        <w:t>понятия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зоология,</w:t>
      </w:r>
    </w:p>
    <w:p w14:paraId="54DD96B7" w14:textId="77777777" w:rsidR="00113E33" w:rsidRDefault="00113E33">
      <w:pPr>
        <w:pStyle w:val="a3"/>
        <w:spacing w:line="242" w:lineRule="auto"/>
        <w:jc w:val="left"/>
        <w:sectPr w:rsidR="00113E33">
          <w:pgSz w:w="11900" w:h="16860"/>
          <w:pgMar w:top="1180" w:right="425" w:bottom="1460" w:left="850" w:header="0" w:footer="1206" w:gutter="0"/>
          <w:cols w:space="720"/>
        </w:sectPr>
      </w:pPr>
    </w:p>
    <w:p w14:paraId="53EBD76D" w14:textId="77777777" w:rsidR="00113E33" w:rsidRDefault="00936FC5">
      <w:pPr>
        <w:pStyle w:val="a3"/>
        <w:spacing w:before="72" w:line="242" w:lineRule="auto"/>
        <w:ind w:right="294"/>
        <w:jc w:val="left"/>
      </w:pPr>
      <w:r>
        <w:lastRenderedPageBreak/>
        <w:t>экология</w:t>
      </w:r>
      <w:r>
        <w:rPr>
          <w:spacing w:val="-5"/>
        </w:rPr>
        <w:t xml:space="preserve"> </w:t>
      </w:r>
      <w:r>
        <w:t>животных,</w:t>
      </w:r>
      <w:r>
        <w:rPr>
          <w:spacing w:val="-5"/>
        </w:rPr>
        <w:t xml:space="preserve"> </w:t>
      </w:r>
      <w:r>
        <w:t>этология,</w:t>
      </w:r>
      <w:r>
        <w:rPr>
          <w:spacing w:val="-5"/>
        </w:rPr>
        <w:t xml:space="preserve"> </w:t>
      </w:r>
      <w:r>
        <w:t>палеозоология,</w:t>
      </w:r>
      <w:r>
        <w:rPr>
          <w:spacing w:val="-7"/>
        </w:rPr>
        <w:t xml:space="preserve"> </w:t>
      </w:r>
      <w:r>
        <w:t>систематика,</w:t>
      </w:r>
      <w:r>
        <w:rPr>
          <w:spacing w:val="-5"/>
        </w:rPr>
        <w:t xml:space="preserve"> </w:t>
      </w:r>
      <w:r>
        <w:t>царство,</w:t>
      </w:r>
      <w:r>
        <w:rPr>
          <w:spacing w:val="-5"/>
        </w:rPr>
        <w:t xml:space="preserve"> </w:t>
      </w:r>
      <w:r>
        <w:t>тип,</w:t>
      </w:r>
      <w:r>
        <w:rPr>
          <w:spacing w:val="-5"/>
        </w:rPr>
        <w:t xml:space="preserve"> </w:t>
      </w:r>
      <w:r>
        <w:t>отряд,</w:t>
      </w:r>
      <w:r>
        <w:rPr>
          <w:spacing w:val="-5"/>
        </w:rPr>
        <w:t xml:space="preserve"> </w:t>
      </w:r>
      <w:r>
        <w:t>семейство,</w:t>
      </w:r>
      <w:r>
        <w:rPr>
          <w:spacing w:val="-5"/>
        </w:rPr>
        <w:t xml:space="preserve"> </w:t>
      </w:r>
      <w:r>
        <w:t>род, вид,</w:t>
      </w:r>
      <w:r>
        <w:rPr>
          <w:spacing w:val="80"/>
        </w:rPr>
        <w:t xml:space="preserve"> </w:t>
      </w:r>
      <w:r>
        <w:t>животная</w:t>
      </w:r>
      <w:r>
        <w:rPr>
          <w:spacing w:val="80"/>
        </w:rPr>
        <w:t xml:space="preserve"> </w:t>
      </w:r>
      <w:r>
        <w:t>клетка,</w:t>
      </w:r>
      <w:r>
        <w:rPr>
          <w:spacing w:val="40"/>
        </w:rPr>
        <w:t xml:space="preserve"> </w:t>
      </w:r>
      <w:r>
        <w:t>животная</w:t>
      </w:r>
      <w:r>
        <w:rPr>
          <w:spacing w:val="80"/>
        </w:rPr>
        <w:t xml:space="preserve"> </w:t>
      </w:r>
      <w:r>
        <w:t>ткань,</w:t>
      </w:r>
      <w:r>
        <w:rPr>
          <w:spacing w:val="80"/>
        </w:rPr>
        <w:t xml:space="preserve"> </w:t>
      </w:r>
      <w:r>
        <w:t>орган</w:t>
      </w:r>
      <w:r>
        <w:rPr>
          <w:spacing w:val="80"/>
        </w:rPr>
        <w:t xml:space="preserve"> </w:t>
      </w:r>
      <w:r>
        <w:t>животного,</w:t>
      </w:r>
      <w:r>
        <w:rPr>
          <w:spacing w:val="80"/>
        </w:rPr>
        <w:t xml:space="preserve"> </w:t>
      </w:r>
      <w:r>
        <w:t>системы</w:t>
      </w:r>
      <w:r>
        <w:rPr>
          <w:spacing w:val="80"/>
        </w:rPr>
        <w:t xml:space="preserve"> </w:t>
      </w:r>
      <w:r>
        <w:t>органов</w:t>
      </w:r>
      <w:r>
        <w:rPr>
          <w:spacing w:val="40"/>
        </w:rPr>
        <w:t xml:space="preserve"> </w:t>
      </w:r>
      <w:r>
        <w:t>животного, животный</w:t>
      </w:r>
      <w:r>
        <w:rPr>
          <w:spacing w:val="40"/>
        </w:rPr>
        <w:t xml:space="preserve"> </w:t>
      </w:r>
      <w:r>
        <w:t>организм,</w:t>
      </w:r>
      <w:r>
        <w:rPr>
          <w:spacing w:val="40"/>
        </w:rPr>
        <w:t xml:space="preserve"> </w:t>
      </w:r>
      <w:r>
        <w:t>питание,</w:t>
      </w:r>
      <w:r>
        <w:rPr>
          <w:spacing w:val="40"/>
        </w:rPr>
        <w:t xml:space="preserve"> </w:t>
      </w:r>
      <w:r>
        <w:t>дыхание,</w:t>
      </w:r>
      <w:r>
        <w:rPr>
          <w:spacing w:val="40"/>
        </w:rPr>
        <w:t xml:space="preserve"> </w:t>
      </w:r>
      <w:r>
        <w:t>рост,</w:t>
      </w:r>
      <w:r>
        <w:rPr>
          <w:spacing w:val="40"/>
        </w:rPr>
        <w:t xml:space="preserve"> </w:t>
      </w:r>
      <w:r>
        <w:t>развитие,</w:t>
      </w:r>
      <w:r>
        <w:rPr>
          <w:spacing w:val="40"/>
        </w:rPr>
        <w:t xml:space="preserve"> </w:t>
      </w:r>
      <w:r>
        <w:t>кровообращение,</w:t>
      </w:r>
      <w:r>
        <w:rPr>
          <w:spacing w:val="40"/>
        </w:rPr>
        <w:t xml:space="preserve"> </w:t>
      </w:r>
      <w:r>
        <w:t>выделение,</w:t>
      </w:r>
      <w:r>
        <w:rPr>
          <w:spacing w:val="40"/>
        </w:rPr>
        <w:t xml:space="preserve"> </w:t>
      </w:r>
      <w:r>
        <w:t>опора, движение,</w:t>
      </w:r>
      <w:r>
        <w:rPr>
          <w:spacing w:val="40"/>
        </w:rPr>
        <w:t xml:space="preserve"> </w:t>
      </w:r>
      <w:r>
        <w:t>размножение,</w:t>
      </w:r>
      <w:r>
        <w:rPr>
          <w:spacing w:val="40"/>
        </w:rPr>
        <w:t xml:space="preserve"> </w:t>
      </w:r>
      <w:r>
        <w:t>партеногенез,</w:t>
      </w:r>
      <w:r>
        <w:rPr>
          <w:spacing w:val="40"/>
        </w:rPr>
        <w:t xml:space="preserve"> </w:t>
      </w:r>
      <w:r>
        <w:t>раздражимость,</w:t>
      </w:r>
      <w:r>
        <w:rPr>
          <w:spacing w:val="40"/>
        </w:rPr>
        <w:t xml:space="preserve"> </w:t>
      </w:r>
      <w:r>
        <w:t>рефлекс,</w:t>
      </w:r>
      <w:r>
        <w:rPr>
          <w:spacing w:val="40"/>
        </w:rPr>
        <w:t xml:space="preserve"> </w:t>
      </w:r>
      <w:r>
        <w:t>органы</w:t>
      </w:r>
      <w:r>
        <w:rPr>
          <w:spacing w:val="40"/>
        </w:rPr>
        <w:t xml:space="preserve"> </w:t>
      </w:r>
      <w:r>
        <w:t>чувств,</w:t>
      </w:r>
      <w:r>
        <w:rPr>
          <w:spacing w:val="40"/>
        </w:rPr>
        <w:t xml:space="preserve"> </w:t>
      </w:r>
      <w:r>
        <w:t>поведение, среда обитания, природное сообщество) в соответствии с поставленной задачей и в контексте; раскрывать общие признаки животных, уровни организации животного организма:</w:t>
      </w:r>
    </w:p>
    <w:p w14:paraId="19B44E7C" w14:textId="77777777" w:rsidR="00113E33" w:rsidRDefault="00936FC5">
      <w:pPr>
        <w:pStyle w:val="a3"/>
        <w:spacing w:before="8" w:line="242" w:lineRule="auto"/>
        <w:ind w:left="1046" w:right="3214" w:hanging="711"/>
        <w:jc w:val="left"/>
      </w:pPr>
      <w:r>
        <w:t>клетки,</w:t>
      </w:r>
      <w:r>
        <w:rPr>
          <w:spacing w:val="40"/>
        </w:rPr>
        <w:t xml:space="preserve"> </w:t>
      </w:r>
      <w:r>
        <w:t>ткани,</w:t>
      </w:r>
      <w:r>
        <w:rPr>
          <w:spacing w:val="40"/>
        </w:rPr>
        <w:t xml:space="preserve"> </w:t>
      </w:r>
      <w:r>
        <w:t>органы,</w:t>
      </w:r>
      <w:r>
        <w:rPr>
          <w:spacing w:val="40"/>
        </w:rPr>
        <w:t xml:space="preserve"> </w:t>
      </w:r>
      <w:r>
        <w:t>системы</w:t>
      </w:r>
      <w:r>
        <w:rPr>
          <w:spacing w:val="40"/>
        </w:rPr>
        <w:t xml:space="preserve"> </w:t>
      </w:r>
      <w:r>
        <w:t>органов,</w:t>
      </w:r>
      <w:r>
        <w:rPr>
          <w:spacing w:val="40"/>
        </w:rPr>
        <w:t xml:space="preserve"> </w:t>
      </w:r>
      <w:r>
        <w:t>организм;</w:t>
      </w:r>
      <w:r>
        <w:rPr>
          <w:spacing w:val="40"/>
        </w:rPr>
        <w:t xml:space="preserve"> </w:t>
      </w:r>
      <w:r>
        <w:t>сравнивать животные ткани и органы животных между собой;</w:t>
      </w:r>
    </w:p>
    <w:p w14:paraId="3533B560" w14:textId="77777777" w:rsidR="00113E33" w:rsidRDefault="00936FC5">
      <w:pPr>
        <w:pStyle w:val="a3"/>
        <w:spacing w:before="1" w:line="242" w:lineRule="auto"/>
        <w:ind w:right="381" w:firstLine="71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характеризовать процессы жизнедеятельности животных изучаемых систематических</w:t>
      </w:r>
    </w:p>
    <w:p w14:paraId="1BC204E9" w14:textId="77777777" w:rsidR="00113E33" w:rsidRDefault="00936FC5">
      <w:pPr>
        <w:pStyle w:val="a3"/>
        <w:spacing w:before="1" w:line="242" w:lineRule="auto"/>
        <w:ind w:left="345" w:right="389" w:hanging="10"/>
      </w:pPr>
      <w:r>
        <w:t>групп: движение, питание, дыхание, транспорт веществ, выделение, регуляцию, поведение, рост, развитие, размножение; выявлять причинно-следственные связи между строением, жизнедеятельностью и средой</w:t>
      </w:r>
    </w:p>
    <w:p w14:paraId="7D431ABC" w14:textId="77777777" w:rsidR="00113E33" w:rsidRDefault="00936FC5">
      <w:pPr>
        <w:pStyle w:val="a3"/>
        <w:spacing w:before="2" w:line="242" w:lineRule="auto"/>
        <w:ind w:left="345" w:right="392" w:hanging="10"/>
      </w:pPr>
      <w:r>
        <w:t>обитания животных изучаемых систематических групп;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выявлять признаки классов членистоногих и хордовых, отрядов насекомых и</w:t>
      </w:r>
    </w:p>
    <w:p w14:paraId="12659210" w14:textId="77777777" w:rsidR="00113E33" w:rsidRDefault="00936FC5">
      <w:pPr>
        <w:pStyle w:val="a3"/>
        <w:spacing w:before="1"/>
        <w:jc w:val="left"/>
      </w:pPr>
      <w:r>
        <w:rPr>
          <w:spacing w:val="-2"/>
        </w:rPr>
        <w:t>млекопитающих;</w:t>
      </w:r>
    </w:p>
    <w:p w14:paraId="5DA13BB7" w14:textId="77777777" w:rsidR="00113E33" w:rsidRDefault="00936FC5">
      <w:pPr>
        <w:pStyle w:val="a3"/>
        <w:spacing w:before="8" w:line="242" w:lineRule="auto"/>
        <w:ind w:right="389" w:firstLine="71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сравнивать представителей отдельных систематических групп животных и проводить</w:t>
      </w:r>
    </w:p>
    <w:p w14:paraId="0D7CB566" w14:textId="77777777" w:rsidR="00113E33" w:rsidRDefault="00936FC5">
      <w:pPr>
        <w:pStyle w:val="a3"/>
        <w:spacing w:before="1" w:line="242" w:lineRule="auto"/>
        <w:ind w:left="1046" w:right="2698" w:hanging="711"/>
      </w:pPr>
      <w:r>
        <w:t>выводы на основе сравнения; классифицировать животных на основании особенностей строения;</w:t>
      </w:r>
    </w:p>
    <w:p w14:paraId="0447BC56" w14:textId="77777777" w:rsidR="00113E33" w:rsidRDefault="00936FC5">
      <w:pPr>
        <w:pStyle w:val="a3"/>
        <w:spacing w:before="4"/>
        <w:ind w:left="1300"/>
      </w:pPr>
      <w:r>
        <w:t>описывать</w:t>
      </w:r>
      <w:r>
        <w:rPr>
          <w:spacing w:val="-3"/>
        </w:rPr>
        <w:t xml:space="preserve"> </w:t>
      </w:r>
      <w:r>
        <w:t>усложнение</w:t>
      </w:r>
      <w:r>
        <w:rPr>
          <w:spacing w:val="-5"/>
        </w:rPr>
        <w:t xml:space="preserve"> </w:t>
      </w:r>
      <w:r>
        <w:t>организации</w:t>
      </w:r>
      <w:r>
        <w:rPr>
          <w:spacing w:val="-3"/>
        </w:rPr>
        <w:t xml:space="preserve"> </w:t>
      </w:r>
      <w:r>
        <w:t>животных</w:t>
      </w:r>
      <w:r>
        <w:rPr>
          <w:spacing w:val="-5"/>
        </w:rPr>
        <w:t xml:space="preserve"> </w:t>
      </w:r>
      <w:r>
        <w:t>в</w:t>
      </w:r>
      <w:r>
        <w:rPr>
          <w:spacing w:val="-5"/>
        </w:rPr>
        <w:t xml:space="preserve"> </w:t>
      </w:r>
      <w:r>
        <w:t>ходе</w:t>
      </w:r>
      <w:r>
        <w:rPr>
          <w:spacing w:val="-5"/>
        </w:rPr>
        <w:t xml:space="preserve"> </w:t>
      </w:r>
      <w:r>
        <w:t>эволюции</w:t>
      </w:r>
      <w:r>
        <w:rPr>
          <w:spacing w:val="-3"/>
        </w:rPr>
        <w:t xml:space="preserve"> </w:t>
      </w:r>
      <w:r>
        <w:t>животного</w:t>
      </w:r>
      <w:r>
        <w:rPr>
          <w:spacing w:val="73"/>
          <w:w w:val="150"/>
        </w:rPr>
        <w:t xml:space="preserve">   </w:t>
      </w:r>
      <w:r>
        <w:t>мира</w:t>
      </w:r>
      <w:r>
        <w:rPr>
          <w:spacing w:val="-6"/>
        </w:rPr>
        <w:t xml:space="preserve"> </w:t>
      </w:r>
      <w:r>
        <w:rPr>
          <w:spacing w:val="-5"/>
        </w:rPr>
        <w:t>на</w:t>
      </w:r>
    </w:p>
    <w:p w14:paraId="4F10DE26" w14:textId="77777777" w:rsidR="00113E33" w:rsidRDefault="00936FC5">
      <w:pPr>
        <w:pStyle w:val="a3"/>
        <w:spacing w:before="7"/>
        <w:jc w:val="left"/>
      </w:pPr>
      <w:r>
        <w:rPr>
          <w:spacing w:val="-2"/>
        </w:rPr>
        <w:t>Земле;</w:t>
      </w:r>
    </w:p>
    <w:p w14:paraId="55272667" w14:textId="77777777" w:rsidR="00113E33" w:rsidRDefault="00936FC5">
      <w:pPr>
        <w:pStyle w:val="a3"/>
        <w:tabs>
          <w:tab w:val="left" w:pos="2287"/>
          <w:tab w:val="left" w:pos="3192"/>
          <w:tab w:val="left" w:pos="5501"/>
          <w:tab w:val="left" w:pos="6831"/>
          <w:tab w:val="left" w:pos="7237"/>
          <w:tab w:val="left" w:pos="8084"/>
          <w:tab w:val="left" w:pos="9472"/>
        </w:tabs>
        <w:spacing w:before="65"/>
        <w:ind w:left="1060"/>
        <w:jc w:val="left"/>
      </w:pPr>
      <w:r>
        <w:rPr>
          <w:spacing w:val="-2"/>
        </w:rPr>
        <w:t>выявлять</w:t>
      </w:r>
      <w:r>
        <w:tab/>
      </w:r>
      <w:r>
        <w:rPr>
          <w:spacing w:val="-4"/>
        </w:rPr>
        <w:t>черты</w:t>
      </w:r>
      <w:r>
        <w:tab/>
      </w:r>
      <w:r>
        <w:rPr>
          <w:spacing w:val="-2"/>
        </w:rPr>
        <w:t>приспособленности</w:t>
      </w:r>
      <w:r>
        <w:tab/>
      </w:r>
      <w:r>
        <w:rPr>
          <w:spacing w:val="-2"/>
        </w:rPr>
        <w:t>животных</w:t>
      </w:r>
      <w:r>
        <w:tab/>
      </w:r>
      <w:r>
        <w:rPr>
          <w:spacing w:val="-10"/>
        </w:rPr>
        <w:t>к</w:t>
      </w:r>
      <w:r>
        <w:tab/>
      </w:r>
      <w:r>
        <w:rPr>
          <w:spacing w:val="-2"/>
        </w:rPr>
        <w:t>среде</w:t>
      </w:r>
      <w:r>
        <w:tab/>
      </w:r>
      <w:r>
        <w:rPr>
          <w:spacing w:val="-2"/>
        </w:rPr>
        <w:t>обитания,</w:t>
      </w:r>
      <w:r>
        <w:tab/>
      </w:r>
      <w:r>
        <w:rPr>
          <w:spacing w:val="-2"/>
        </w:rPr>
        <w:t>значение</w:t>
      </w:r>
    </w:p>
    <w:p w14:paraId="59F92C03" w14:textId="77777777" w:rsidR="00113E33" w:rsidRDefault="00936FC5">
      <w:pPr>
        <w:pStyle w:val="a3"/>
        <w:spacing w:before="2" w:line="244" w:lineRule="auto"/>
        <w:ind w:left="1046" w:right="294" w:hanging="711"/>
        <w:jc w:val="left"/>
      </w:pPr>
      <w:r>
        <w:t>экологических</w:t>
      </w:r>
      <w:r>
        <w:rPr>
          <w:spacing w:val="80"/>
        </w:rPr>
        <w:t xml:space="preserve"> </w:t>
      </w:r>
      <w:r>
        <w:t>факторов</w:t>
      </w:r>
      <w:r>
        <w:rPr>
          <w:spacing w:val="80"/>
        </w:rPr>
        <w:t xml:space="preserve"> </w:t>
      </w:r>
      <w:r>
        <w:t>для</w:t>
      </w:r>
      <w:r>
        <w:rPr>
          <w:spacing w:val="80"/>
        </w:rPr>
        <w:t xml:space="preserve"> </w:t>
      </w:r>
      <w:r>
        <w:t>животных;</w:t>
      </w:r>
      <w:r>
        <w:rPr>
          <w:spacing w:val="80"/>
        </w:rPr>
        <w:t xml:space="preserve"> </w:t>
      </w:r>
      <w:r>
        <w:t>выявлять</w:t>
      </w:r>
      <w:r>
        <w:rPr>
          <w:spacing w:val="80"/>
        </w:rPr>
        <w:t xml:space="preserve"> </w:t>
      </w:r>
      <w:r>
        <w:t>взаимосвязи</w:t>
      </w:r>
      <w:r>
        <w:rPr>
          <w:spacing w:val="80"/>
        </w:rPr>
        <w:t xml:space="preserve"> </w:t>
      </w:r>
      <w:r>
        <w:t>животных</w:t>
      </w:r>
      <w:r>
        <w:rPr>
          <w:spacing w:val="80"/>
        </w:rPr>
        <w:t xml:space="preserve"> </w:t>
      </w:r>
      <w:r>
        <w:t>в</w:t>
      </w:r>
      <w:r>
        <w:rPr>
          <w:spacing w:val="80"/>
        </w:rPr>
        <w:t xml:space="preserve"> </w:t>
      </w:r>
      <w:r>
        <w:t>природных сообществах,</w:t>
      </w:r>
      <w:r>
        <w:rPr>
          <w:spacing w:val="40"/>
        </w:rPr>
        <w:t xml:space="preserve"> </w:t>
      </w:r>
      <w:r>
        <w:t>цепи</w:t>
      </w:r>
      <w:r>
        <w:rPr>
          <w:spacing w:val="40"/>
        </w:rPr>
        <w:t xml:space="preserve"> </w:t>
      </w:r>
      <w:r>
        <w:t>питания;</w:t>
      </w:r>
      <w:r>
        <w:rPr>
          <w:spacing w:val="40"/>
        </w:rPr>
        <w:t xml:space="preserve"> </w:t>
      </w:r>
      <w:r>
        <w:t>устанавливать</w:t>
      </w:r>
      <w:r>
        <w:rPr>
          <w:spacing w:val="40"/>
        </w:rPr>
        <w:t xml:space="preserve"> </w:t>
      </w:r>
      <w:r>
        <w:t>взаимосвязи</w:t>
      </w:r>
      <w:r>
        <w:rPr>
          <w:spacing w:val="40"/>
        </w:rPr>
        <w:t xml:space="preserve"> </w:t>
      </w:r>
      <w:r>
        <w:t>животных</w:t>
      </w:r>
      <w:r>
        <w:rPr>
          <w:spacing w:val="40"/>
        </w:rPr>
        <w:t xml:space="preserve"> </w:t>
      </w:r>
      <w:r>
        <w:t>с</w:t>
      </w:r>
      <w:r>
        <w:rPr>
          <w:spacing w:val="40"/>
        </w:rPr>
        <w:t xml:space="preserve"> </w:t>
      </w:r>
      <w:r>
        <w:t>растениями,</w:t>
      </w:r>
      <w:r>
        <w:rPr>
          <w:spacing w:val="40"/>
        </w:rPr>
        <w:t xml:space="preserve"> </w:t>
      </w:r>
      <w:r>
        <w:t>грибами, лишайниками и</w:t>
      </w:r>
    </w:p>
    <w:p w14:paraId="471A4CD3" w14:textId="77777777" w:rsidR="00113E33" w:rsidRDefault="00936FC5">
      <w:pPr>
        <w:pStyle w:val="a3"/>
        <w:spacing w:line="242" w:lineRule="auto"/>
        <w:ind w:left="1046" w:hanging="711"/>
        <w:jc w:val="left"/>
      </w:pPr>
      <w:r>
        <w:t>бактериями</w:t>
      </w:r>
      <w:r>
        <w:rPr>
          <w:spacing w:val="40"/>
        </w:rPr>
        <w:t xml:space="preserve"> </w:t>
      </w:r>
      <w:r>
        <w:t>в</w:t>
      </w:r>
      <w:r>
        <w:rPr>
          <w:spacing w:val="36"/>
        </w:rPr>
        <w:t xml:space="preserve"> </w:t>
      </w:r>
      <w:r>
        <w:t>природных</w:t>
      </w:r>
      <w:r>
        <w:rPr>
          <w:spacing w:val="40"/>
        </w:rPr>
        <w:t xml:space="preserve"> </w:t>
      </w:r>
      <w:r>
        <w:t>сообществах;</w:t>
      </w:r>
      <w:r>
        <w:rPr>
          <w:spacing w:val="34"/>
        </w:rPr>
        <w:t xml:space="preserve"> </w:t>
      </w:r>
      <w:r>
        <w:t>характеризовать</w:t>
      </w:r>
      <w:r>
        <w:rPr>
          <w:spacing w:val="40"/>
        </w:rPr>
        <w:t xml:space="preserve"> </w:t>
      </w:r>
      <w:r>
        <w:t>животных</w:t>
      </w:r>
      <w:r>
        <w:rPr>
          <w:spacing w:val="40"/>
        </w:rPr>
        <w:t xml:space="preserve"> </w:t>
      </w:r>
      <w:r>
        <w:t>природных</w:t>
      </w:r>
      <w:r>
        <w:rPr>
          <w:spacing w:val="40"/>
        </w:rPr>
        <w:t xml:space="preserve"> </w:t>
      </w:r>
      <w:r>
        <w:t>зон</w:t>
      </w:r>
      <w:r>
        <w:rPr>
          <w:spacing w:val="38"/>
        </w:rPr>
        <w:t xml:space="preserve"> </w:t>
      </w:r>
      <w:r>
        <w:t>Земли, основные закономерности</w:t>
      </w:r>
    </w:p>
    <w:p w14:paraId="57021D68" w14:textId="77777777" w:rsidR="00113E33" w:rsidRDefault="00936FC5">
      <w:pPr>
        <w:pStyle w:val="a3"/>
        <w:spacing w:line="244" w:lineRule="auto"/>
        <w:ind w:left="1046" w:right="3829" w:hanging="711"/>
        <w:jc w:val="left"/>
      </w:pPr>
      <w:r>
        <w:t>распространения</w:t>
      </w:r>
      <w:r>
        <w:rPr>
          <w:spacing w:val="32"/>
        </w:rPr>
        <w:t xml:space="preserve"> </w:t>
      </w:r>
      <w:r>
        <w:t>животных</w:t>
      </w:r>
      <w:r>
        <w:rPr>
          <w:spacing w:val="35"/>
        </w:rPr>
        <w:t xml:space="preserve"> </w:t>
      </w:r>
      <w:r>
        <w:t>по</w:t>
      </w:r>
      <w:r>
        <w:rPr>
          <w:spacing w:val="30"/>
        </w:rPr>
        <w:t xml:space="preserve"> </w:t>
      </w:r>
      <w:r>
        <w:t>планете;</w:t>
      </w:r>
      <w:r>
        <w:rPr>
          <w:spacing w:val="32"/>
        </w:rPr>
        <w:t xml:space="preserve"> </w:t>
      </w:r>
      <w:r>
        <w:t>раскрывать</w:t>
      </w:r>
      <w:r>
        <w:rPr>
          <w:spacing w:val="33"/>
        </w:rPr>
        <w:t xml:space="preserve"> </w:t>
      </w:r>
      <w:r>
        <w:t>роль животных в природных сообществах;</w:t>
      </w:r>
    </w:p>
    <w:p w14:paraId="072F080F" w14:textId="77777777" w:rsidR="00113E33" w:rsidRDefault="00936FC5">
      <w:pPr>
        <w:pStyle w:val="a3"/>
        <w:spacing w:line="242" w:lineRule="auto"/>
        <w:ind w:right="393" w:firstLine="71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иметь представление о мероприятиях по охране животного мира Земли;</w:t>
      </w:r>
    </w:p>
    <w:p w14:paraId="3254E2CB" w14:textId="77777777" w:rsidR="00113E33" w:rsidRDefault="00936FC5">
      <w:pPr>
        <w:pStyle w:val="a3"/>
        <w:spacing w:line="242" w:lineRule="auto"/>
        <w:ind w:right="396" w:firstLine="710"/>
      </w:pPr>
      <w: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цикла, различными видами искусства;</w:t>
      </w:r>
    </w:p>
    <w:p w14:paraId="7D8D5A30" w14:textId="77777777" w:rsidR="00113E33" w:rsidRDefault="00936FC5">
      <w:pPr>
        <w:pStyle w:val="a3"/>
        <w:spacing w:before="2"/>
        <w:ind w:left="1060"/>
      </w:pPr>
      <w:r>
        <w:t>(в</w:t>
      </w:r>
      <w:r>
        <w:rPr>
          <w:spacing w:val="-10"/>
        </w:rPr>
        <w:t xml:space="preserve"> </w:t>
      </w:r>
      <w:r>
        <w:t>ред.</w:t>
      </w:r>
      <w:r>
        <w:rPr>
          <w:spacing w:val="-2"/>
        </w:rPr>
        <w:t xml:space="preserve"> </w:t>
      </w:r>
      <w:hyperlink r:id="rId42">
        <w:r>
          <w:rPr>
            <w:color w:val="0000FF"/>
          </w:rPr>
          <w:t>Приказа</w:t>
        </w:r>
      </w:hyperlink>
      <w:r>
        <w:rPr>
          <w:color w:val="0000FF"/>
          <w:spacing w:val="-4"/>
        </w:rPr>
        <w:t xml:space="preserve"> </w:t>
      </w:r>
      <w:proofErr w:type="spellStart"/>
      <w:r>
        <w:t>Минпросвещения</w:t>
      </w:r>
      <w:proofErr w:type="spellEnd"/>
      <w:r>
        <w:t xml:space="preserve"> России</w:t>
      </w:r>
      <w:r>
        <w:rPr>
          <w:spacing w:val="-3"/>
        </w:rPr>
        <w:t xml:space="preserve"> </w:t>
      </w:r>
      <w:r>
        <w:t>от</w:t>
      </w:r>
      <w:r>
        <w:rPr>
          <w:spacing w:val="-4"/>
        </w:rPr>
        <w:t xml:space="preserve"> </w:t>
      </w:r>
      <w:r>
        <w:t>19.03.2024</w:t>
      </w:r>
      <w:r>
        <w:rPr>
          <w:spacing w:val="-2"/>
        </w:rPr>
        <w:t xml:space="preserve"> </w:t>
      </w:r>
      <w:r>
        <w:t>N</w:t>
      </w:r>
      <w:r>
        <w:rPr>
          <w:spacing w:val="-1"/>
        </w:rPr>
        <w:t xml:space="preserve"> </w:t>
      </w:r>
      <w:r>
        <w:rPr>
          <w:spacing w:val="-4"/>
        </w:rPr>
        <w:t>171)</w:t>
      </w:r>
    </w:p>
    <w:p w14:paraId="32C9D87A" w14:textId="77777777" w:rsidR="00113E33" w:rsidRDefault="00936FC5">
      <w:pPr>
        <w:pStyle w:val="a3"/>
        <w:spacing w:before="2" w:line="242" w:lineRule="auto"/>
        <w:ind w:right="395" w:firstLine="710"/>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14:paraId="04828FAC" w14:textId="77777777" w:rsidR="00113E33" w:rsidRDefault="00936FC5">
      <w:pPr>
        <w:pStyle w:val="a3"/>
        <w:spacing w:before="4"/>
        <w:ind w:right="388" w:firstLine="71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w:t>
      </w:r>
    </w:p>
    <w:p w14:paraId="1FCE7AAD" w14:textId="77777777" w:rsidR="00113E33" w:rsidRDefault="00113E33">
      <w:pPr>
        <w:pStyle w:val="a3"/>
        <w:sectPr w:rsidR="00113E33">
          <w:pgSz w:w="11900" w:h="16860"/>
          <w:pgMar w:top="1180" w:right="425" w:bottom="1460" w:left="850" w:header="0" w:footer="1206" w:gutter="0"/>
          <w:cols w:space="720"/>
        </w:sectPr>
      </w:pPr>
    </w:p>
    <w:p w14:paraId="4F44F35F" w14:textId="77777777" w:rsidR="00113E33" w:rsidRDefault="00936FC5">
      <w:pPr>
        <w:pStyle w:val="a3"/>
        <w:spacing w:before="72" w:line="242" w:lineRule="auto"/>
        <w:ind w:right="382"/>
      </w:pPr>
      <w:r>
        <w:lastRenderedPageBreak/>
        <w:t>деятельности; владеть приемами работы с информацией: формулировать основания для извлечения и обобщения информации из нескольких (3 - 4) источников, преобразовывать информацию</w:t>
      </w:r>
      <w:r>
        <w:rPr>
          <w:spacing w:val="-1"/>
        </w:rPr>
        <w:t xml:space="preserve"> </w:t>
      </w:r>
      <w:r>
        <w:t>из одной</w:t>
      </w:r>
      <w:r>
        <w:rPr>
          <w:spacing w:val="-3"/>
        </w:rPr>
        <w:t xml:space="preserve"> </w:t>
      </w:r>
      <w:r>
        <w:t>знаковой</w:t>
      </w:r>
      <w:r>
        <w:rPr>
          <w:spacing w:val="-1"/>
        </w:rPr>
        <w:t xml:space="preserve"> </w:t>
      </w:r>
      <w:r>
        <w:t>системы</w:t>
      </w:r>
      <w:r>
        <w:rPr>
          <w:spacing w:val="-1"/>
        </w:rPr>
        <w:t xml:space="preserve"> </w:t>
      </w:r>
      <w:r>
        <w:t>в</w:t>
      </w:r>
      <w:r>
        <w:rPr>
          <w:spacing w:val="-2"/>
        </w:rPr>
        <w:t xml:space="preserve"> </w:t>
      </w:r>
      <w:r>
        <w:t>другую;</w:t>
      </w:r>
      <w:r>
        <w:rPr>
          <w:spacing w:val="-1"/>
        </w:rPr>
        <w:t xml:space="preserve"> </w:t>
      </w:r>
      <w:r>
        <w:t>создавать письменные</w:t>
      </w:r>
      <w:r>
        <w:rPr>
          <w:spacing w:val="-1"/>
        </w:rPr>
        <w:t xml:space="preserve"> </w:t>
      </w:r>
      <w:r>
        <w:t>и устные</w:t>
      </w:r>
      <w:r>
        <w:rPr>
          <w:spacing w:val="-2"/>
        </w:rPr>
        <w:t xml:space="preserve"> </w:t>
      </w:r>
      <w:r>
        <w:t>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14:paraId="23396A04" w14:textId="77777777" w:rsidR="00113E33" w:rsidRDefault="00936FC5">
      <w:pPr>
        <w:spacing w:before="3" w:line="249" w:lineRule="auto"/>
        <w:ind w:left="1070" w:right="382" w:hanging="10"/>
        <w:jc w:val="both"/>
        <w:rPr>
          <w:b/>
          <w:sz w:val="24"/>
        </w:rPr>
      </w:pPr>
      <w:r>
        <w:rPr>
          <w:sz w:val="24"/>
        </w:rPr>
        <w:t xml:space="preserve">Предметные результаты освоения программы по биологии </w:t>
      </w:r>
      <w:r>
        <w:rPr>
          <w:b/>
          <w:sz w:val="24"/>
        </w:rPr>
        <w:t xml:space="preserve">к концу обучения в 9 </w:t>
      </w:r>
      <w:r>
        <w:rPr>
          <w:b/>
          <w:spacing w:val="-2"/>
          <w:sz w:val="24"/>
        </w:rPr>
        <w:t>классе:</w:t>
      </w:r>
    </w:p>
    <w:p w14:paraId="6CA4E182" w14:textId="77777777" w:rsidR="00113E33" w:rsidRDefault="00936FC5">
      <w:pPr>
        <w:pStyle w:val="a3"/>
        <w:spacing w:line="242" w:lineRule="auto"/>
        <w:ind w:firstLine="724"/>
        <w:jc w:val="left"/>
      </w:pPr>
      <w:r>
        <w:t>характеризовать науки о человеке (антропологию, анатомию, физиологию, медицину, гигиену,</w:t>
      </w:r>
      <w:r>
        <w:rPr>
          <w:spacing w:val="-4"/>
        </w:rPr>
        <w:t xml:space="preserve"> </w:t>
      </w:r>
      <w:r>
        <w:t>экологию</w:t>
      </w:r>
      <w:r>
        <w:rPr>
          <w:spacing w:val="-4"/>
        </w:rPr>
        <w:t xml:space="preserve"> </w:t>
      </w:r>
      <w:r>
        <w:t>человека,</w:t>
      </w:r>
      <w:r>
        <w:rPr>
          <w:spacing w:val="-4"/>
        </w:rPr>
        <w:t xml:space="preserve"> </w:t>
      </w:r>
      <w:r>
        <w:t>психологию)</w:t>
      </w:r>
      <w:r>
        <w:rPr>
          <w:spacing w:val="-1"/>
        </w:rPr>
        <w:t xml:space="preserve"> </w:t>
      </w:r>
      <w:r>
        <w:t>и</w:t>
      </w:r>
      <w:r>
        <w:rPr>
          <w:spacing w:val="-6"/>
        </w:rPr>
        <w:t xml:space="preserve"> </w:t>
      </w:r>
      <w:r>
        <w:t>их</w:t>
      </w:r>
      <w:r>
        <w:rPr>
          <w:spacing w:val="-5"/>
        </w:rPr>
        <w:t xml:space="preserve"> </w:t>
      </w:r>
      <w:r>
        <w:t>связи</w:t>
      </w:r>
      <w:r>
        <w:rPr>
          <w:spacing w:val="-4"/>
        </w:rPr>
        <w:t xml:space="preserve"> </w:t>
      </w:r>
      <w:r>
        <w:t>с</w:t>
      </w:r>
      <w:r>
        <w:rPr>
          <w:spacing w:val="-5"/>
        </w:rPr>
        <w:t xml:space="preserve"> </w:t>
      </w:r>
      <w:r>
        <w:t>другими</w:t>
      </w:r>
      <w:r>
        <w:rPr>
          <w:spacing w:val="-4"/>
        </w:rPr>
        <w:t xml:space="preserve"> </w:t>
      </w:r>
      <w:r>
        <w:t>науками</w:t>
      </w:r>
      <w:r>
        <w:rPr>
          <w:spacing w:val="-4"/>
        </w:rPr>
        <w:t xml:space="preserve"> </w:t>
      </w:r>
      <w:r>
        <w:t>и</w:t>
      </w:r>
      <w:r>
        <w:rPr>
          <w:spacing w:val="-4"/>
        </w:rPr>
        <w:t xml:space="preserve"> </w:t>
      </w:r>
      <w:r>
        <w:t>техникой;</w:t>
      </w:r>
      <w:r>
        <w:rPr>
          <w:spacing w:val="-4"/>
        </w:rPr>
        <w:t xml:space="preserve"> </w:t>
      </w:r>
      <w:r>
        <w:t>объяснять положение человека в</w:t>
      </w:r>
      <w:r>
        <w:rPr>
          <w:spacing w:val="40"/>
        </w:rPr>
        <w:t xml:space="preserve"> </w:t>
      </w:r>
      <w:r>
        <w:t>системе органического мира, его происхождение, отличия человека от животных, приспособленность к различным экологическим факторам</w:t>
      </w:r>
    </w:p>
    <w:p w14:paraId="0C6C3210" w14:textId="77777777" w:rsidR="00113E33" w:rsidRDefault="00936FC5">
      <w:pPr>
        <w:pStyle w:val="a3"/>
        <w:spacing w:line="242" w:lineRule="auto"/>
        <w:ind w:left="345" w:right="383" w:hanging="10"/>
      </w:pPr>
      <w:r>
        <w:t>(человеческие расы и адаптивные типы людей), родство человеческих рас; 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применять биологические термины и понятия (в том числе: цитология, гистология, анатомия человека, физиология человека, гигиена, антропология, э</w:t>
      </w:r>
      <w:r>
        <w:t>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2DC950C7" w14:textId="77777777" w:rsidR="00113E33" w:rsidRDefault="00936FC5">
      <w:pPr>
        <w:pStyle w:val="a3"/>
        <w:spacing w:line="244" w:lineRule="auto"/>
        <w:ind w:right="556" w:firstLine="710"/>
        <w:jc w:val="right"/>
      </w:pPr>
      <w:r>
        <w:t>проводить</w:t>
      </w:r>
      <w:r>
        <w:rPr>
          <w:spacing w:val="40"/>
        </w:rPr>
        <w:t xml:space="preserve"> </w:t>
      </w:r>
      <w:r>
        <w:t>описание</w:t>
      </w:r>
      <w:r>
        <w:rPr>
          <w:spacing w:val="40"/>
        </w:rPr>
        <w:t xml:space="preserve"> </w:t>
      </w:r>
      <w:r>
        <w:t>по</w:t>
      </w:r>
      <w:r>
        <w:rPr>
          <w:spacing w:val="40"/>
        </w:rPr>
        <w:t xml:space="preserve"> </w:t>
      </w:r>
      <w:r>
        <w:t>внешнему</w:t>
      </w:r>
      <w:r>
        <w:rPr>
          <w:spacing w:val="40"/>
        </w:rPr>
        <w:t xml:space="preserve"> </w:t>
      </w:r>
      <w:r>
        <w:t>виду</w:t>
      </w:r>
      <w:r>
        <w:rPr>
          <w:spacing w:val="40"/>
        </w:rPr>
        <w:t xml:space="preserve"> </w:t>
      </w:r>
      <w:r>
        <w:t>(изображению),</w:t>
      </w:r>
      <w:r>
        <w:rPr>
          <w:spacing w:val="40"/>
        </w:rPr>
        <w:t xml:space="preserve"> </w:t>
      </w:r>
      <w:r>
        <w:t>схемам</w:t>
      </w:r>
      <w:r>
        <w:rPr>
          <w:spacing w:val="40"/>
        </w:rPr>
        <w:t xml:space="preserve"> </w:t>
      </w:r>
      <w:r>
        <w:t>общих</w:t>
      </w:r>
      <w:r>
        <w:rPr>
          <w:spacing w:val="40"/>
        </w:rPr>
        <w:t xml:space="preserve"> </w:t>
      </w:r>
      <w:r>
        <w:t>признаков</w:t>
      </w:r>
      <w:r>
        <w:rPr>
          <w:spacing w:val="80"/>
        </w:rPr>
        <w:t xml:space="preserve"> </w:t>
      </w:r>
      <w:r>
        <w:t>организма</w:t>
      </w:r>
      <w:r>
        <w:rPr>
          <w:spacing w:val="40"/>
        </w:rPr>
        <w:t xml:space="preserve"> </w:t>
      </w:r>
      <w:r>
        <w:t>человека,</w:t>
      </w:r>
      <w:r>
        <w:rPr>
          <w:spacing w:val="80"/>
        </w:rPr>
        <w:t xml:space="preserve"> </w:t>
      </w:r>
      <w:r>
        <w:t>уровней</w:t>
      </w:r>
      <w:r>
        <w:rPr>
          <w:spacing w:val="76"/>
        </w:rPr>
        <w:t xml:space="preserve"> </w:t>
      </w:r>
      <w:r>
        <w:t>его</w:t>
      </w:r>
      <w:r>
        <w:rPr>
          <w:spacing w:val="75"/>
        </w:rPr>
        <w:t xml:space="preserve"> </w:t>
      </w:r>
      <w:r>
        <w:t>организации:</w:t>
      </w:r>
      <w:r>
        <w:rPr>
          <w:spacing w:val="77"/>
        </w:rPr>
        <w:t xml:space="preserve"> </w:t>
      </w:r>
      <w:r>
        <w:t>клетки,</w:t>
      </w:r>
      <w:r>
        <w:rPr>
          <w:spacing w:val="75"/>
        </w:rPr>
        <w:t xml:space="preserve"> </w:t>
      </w:r>
      <w:r>
        <w:t>ткани,</w:t>
      </w:r>
      <w:r>
        <w:rPr>
          <w:spacing w:val="76"/>
        </w:rPr>
        <w:t xml:space="preserve"> </w:t>
      </w:r>
      <w:r>
        <w:t>органы,</w:t>
      </w:r>
      <w:r>
        <w:rPr>
          <w:spacing w:val="40"/>
        </w:rPr>
        <w:t xml:space="preserve"> </w:t>
      </w:r>
      <w:r>
        <w:t>системы</w:t>
      </w:r>
      <w:r>
        <w:rPr>
          <w:spacing w:val="77"/>
        </w:rPr>
        <w:t xml:space="preserve"> </w:t>
      </w:r>
      <w:r>
        <w:t>органов, организм;</w:t>
      </w:r>
      <w:r>
        <w:rPr>
          <w:spacing w:val="-3"/>
        </w:rPr>
        <w:t xml:space="preserve"> </w:t>
      </w:r>
      <w:r>
        <w:t>сравнивать</w:t>
      </w:r>
      <w:r>
        <w:rPr>
          <w:spacing w:val="-2"/>
        </w:rPr>
        <w:t xml:space="preserve"> </w:t>
      </w:r>
      <w:r>
        <w:t>клетки</w:t>
      </w:r>
      <w:r>
        <w:rPr>
          <w:spacing w:val="-3"/>
        </w:rPr>
        <w:t xml:space="preserve"> </w:t>
      </w:r>
      <w:r>
        <w:t>разных</w:t>
      </w:r>
      <w:r>
        <w:rPr>
          <w:spacing w:val="-4"/>
        </w:rPr>
        <w:t xml:space="preserve"> </w:t>
      </w:r>
      <w:r>
        <w:t>тканей,</w:t>
      </w:r>
      <w:r>
        <w:rPr>
          <w:spacing w:val="-3"/>
        </w:rPr>
        <w:t xml:space="preserve"> </w:t>
      </w:r>
      <w:r>
        <w:t>групп</w:t>
      </w:r>
      <w:r>
        <w:rPr>
          <w:spacing w:val="-3"/>
        </w:rPr>
        <w:t xml:space="preserve"> </w:t>
      </w:r>
      <w:r>
        <w:t>тканей,</w:t>
      </w:r>
      <w:r>
        <w:rPr>
          <w:spacing w:val="-3"/>
        </w:rPr>
        <w:t xml:space="preserve"> </w:t>
      </w:r>
      <w:r>
        <w:t>органы,</w:t>
      </w:r>
      <w:r>
        <w:rPr>
          <w:spacing w:val="-3"/>
        </w:rPr>
        <w:t xml:space="preserve"> </w:t>
      </w:r>
      <w:r>
        <w:t>системы</w:t>
      </w:r>
      <w:r>
        <w:rPr>
          <w:spacing w:val="-3"/>
        </w:rPr>
        <w:t xml:space="preserve"> </w:t>
      </w:r>
      <w:r>
        <w:t>органов</w:t>
      </w:r>
      <w:r>
        <w:rPr>
          <w:spacing w:val="-4"/>
        </w:rPr>
        <w:t xml:space="preserve"> </w:t>
      </w:r>
      <w:r>
        <w:t>человека; процессы</w:t>
      </w:r>
      <w:r>
        <w:rPr>
          <w:spacing w:val="39"/>
        </w:rPr>
        <w:t xml:space="preserve"> </w:t>
      </w:r>
      <w:r>
        <w:t>жизнедеятельности</w:t>
      </w:r>
      <w:r>
        <w:rPr>
          <w:spacing w:val="40"/>
        </w:rPr>
        <w:t xml:space="preserve"> </w:t>
      </w:r>
      <w:r>
        <w:t>организма</w:t>
      </w:r>
      <w:r>
        <w:rPr>
          <w:spacing w:val="39"/>
        </w:rPr>
        <w:t xml:space="preserve"> </w:t>
      </w:r>
      <w:r>
        <w:t>человека,</w:t>
      </w:r>
      <w:r>
        <w:rPr>
          <w:spacing w:val="40"/>
        </w:rPr>
        <w:t xml:space="preserve"> </w:t>
      </w:r>
      <w:r>
        <w:t>проводить</w:t>
      </w:r>
      <w:r>
        <w:rPr>
          <w:spacing w:val="40"/>
        </w:rPr>
        <w:t xml:space="preserve"> </w:t>
      </w:r>
      <w:r>
        <w:t>выводы</w:t>
      </w:r>
      <w:r>
        <w:rPr>
          <w:spacing w:val="38"/>
        </w:rPr>
        <w:t xml:space="preserve"> </w:t>
      </w:r>
      <w:r>
        <w:t>на</w:t>
      </w:r>
      <w:r>
        <w:rPr>
          <w:spacing w:val="38"/>
        </w:rPr>
        <w:t xml:space="preserve"> </w:t>
      </w:r>
      <w:r>
        <w:t>основе</w:t>
      </w:r>
      <w:r>
        <w:rPr>
          <w:spacing w:val="38"/>
        </w:rPr>
        <w:t xml:space="preserve"> </w:t>
      </w:r>
      <w:r>
        <w:t>сравнения; различать биологически активные вещества (витамины, ферменты, гормоны), выявлять</w:t>
      </w:r>
    </w:p>
    <w:p w14:paraId="1F2CA847" w14:textId="77777777" w:rsidR="00113E33" w:rsidRDefault="00936FC5">
      <w:pPr>
        <w:pStyle w:val="a3"/>
        <w:spacing w:line="242" w:lineRule="auto"/>
        <w:ind w:right="436"/>
      </w:pPr>
      <w:r>
        <w:t>их роль в процессе обмена веществ и превращения энергии; характеризовать биологические процессы:</w:t>
      </w:r>
      <w:r>
        <w:rPr>
          <w:spacing w:val="40"/>
        </w:rPr>
        <w:t xml:space="preserve"> </w:t>
      </w:r>
      <w:r>
        <w:t>обмен</w:t>
      </w:r>
      <w:r>
        <w:rPr>
          <w:spacing w:val="40"/>
        </w:rPr>
        <w:t xml:space="preserve"> </w:t>
      </w:r>
      <w:r>
        <w:t>веществ</w:t>
      </w:r>
      <w:r>
        <w:rPr>
          <w:spacing w:val="40"/>
        </w:rPr>
        <w:t xml:space="preserve"> </w:t>
      </w:r>
      <w:r>
        <w:t>и</w:t>
      </w:r>
      <w:r>
        <w:rPr>
          <w:spacing w:val="40"/>
        </w:rPr>
        <w:t xml:space="preserve"> </w:t>
      </w:r>
      <w:r>
        <w:t>превращение</w:t>
      </w:r>
      <w:r>
        <w:rPr>
          <w:spacing w:val="40"/>
        </w:rPr>
        <w:t xml:space="preserve"> </w:t>
      </w:r>
      <w:r>
        <w:t>энергии,</w:t>
      </w:r>
      <w:r>
        <w:rPr>
          <w:spacing w:val="40"/>
        </w:rPr>
        <w:t xml:space="preserve"> </w:t>
      </w:r>
      <w:r>
        <w:t>питание,</w:t>
      </w:r>
      <w:r>
        <w:rPr>
          <w:spacing w:val="40"/>
        </w:rPr>
        <w:t xml:space="preserve"> </w:t>
      </w:r>
      <w:r>
        <w:t>дыхание,</w:t>
      </w:r>
      <w:r>
        <w:rPr>
          <w:spacing w:val="40"/>
        </w:rPr>
        <w:t xml:space="preserve"> </w:t>
      </w:r>
      <w:r>
        <w:t>выделение,</w:t>
      </w:r>
      <w:r>
        <w:rPr>
          <w:spacing w:val="40"/>
        </w:rPr>
        <w:t xml:space="preserve"> </w:t>
      </w:r>
      <w:r>
        <w:t>транспорт</w:t>
      </w:r>
    </w:p>
    <w:p w14:paraId="0F40784C" w14:textId="77777777" w:rsidR="00113E33" w:rsidRDefault="00936FC5">
      <w:pPr>
        <w:pStyle w:val="a3"/>
        <w:spacing w:before="40" w:line="242" w:lineRule="auto"/>
        <w:ind w:left="345" w:right="386"/>
      </w:pPr>
      <w:r>
        <w:t>веществ, движение, рост, регуляция функций, иммунитет, поведение, развитие, размножение человека;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753C08B" w14:textId="77777777" w:rsidR="00113E33" w:rsidRDefault="00936FC5">
      <w:pPr>
        <w:pStyle w:val="a3"/>
        <w:spacing w:before="1" w:line="247" w:lineRule="auto"/>
        <w:ind w:right="225" w:firstLine="724"/>
      </w:pPr>
      <w:r>
        <w:t>применять биологические модели для выявления особенностей строения и функционирования</w:t>
      </w:r>
      <w:r>
        <w:rPr>
          <w:spacing w:val="80"/>
          <w:w w:val="150"/>
        </w:rPr>
        <w:t xml:space="preserve"> </w:t>
      </w:r>
      <w:r>
        <w:t>органов</w:t>
      </w:r>
      <w:r>
        <w:rPr>
          <w:spacing w:val="80"/>
          <w:w w:val="150"/>
        </w:rPr>
        <w:t xml:space="preserve"> </w:t>
      </w:r>
      <w:r>
        <w:t>и</w:t>
      </w:r>
      <w:r>
        <w:rPr>
          <w:spacing w:val="80"/>
          <w:w w:val="150"/>
        </w:rPr>
        <w:t xml:space="preserve"> </w:t>
      </w:r>
      <w:r>
        <w:t>систем</w:t>
      </w:r>
      <w:r>
        <w:rPr>
          <w:spacing w:val="80"/>
          <w:w w:val="150"/>
        </w:rPr>
        <w:t xml:space="preserve"> </w:t>
      </w:r>
      <w:r>
        <w:t>органов</w:t>
      </w:r>
      <w:r>
        <w:rPr>
          <w:spacing w:val="80"/>
          <w:w w:val="150"/>
        </w:rPr>
        <w:t xml:space="preserve"> </w:t>
      </w:r>
      <w:r>
        <w:t>человека;</w:t>
      </w:r>
      <w:r>
        <w:rPr>
          <w:spacing w:val="80"/>
          <w:w w:val="150"/>
        </w:rPr>
        <w:t xml:space="preserve"> </w:t>
      </w:r>
      <w:r>
        <w:t>объяснять</w:t>
      </w:r>
      <w:r>
        <w:rPr>
          <w:spacing w:val="80"/>
          <w:w w:val="150"/>
        </w:rPr>
        <w:t xml:space="preserve"> </w:t>
      </w:r>
      <w:r>
        <w:t>нейрогуморальную</w:t>
      </w:r>
    </w:p>
    <w:p w14:paraId="230E7288" w14:textId="77777777" w:rsidR="00113E33" w:rsidRDefault="00936FC5">
      <w:pPr>
        <w:pStyle w:val="a3"/>
        <w:spacing w:line="274" w:lineRule="exact"/>
        <w:ind w:left="1046"/>
      </w:pPr>
      <w:r>
        <w:t>регуляцию</w:t>
      </w:r>
      <w:r>
        <w:rPr>
          <w:spacing w:val="-17"/>
        </w:rPr>
        <w:t xml:space="preserve"> </w:t>
      </w:r>
      <w:r>
        <w:t>процессов</w:t>
      </w:r>
      <w:r>
        <w:rPr>
          <w:spacing w:val="-14"/>
        </w:rPr>
        <w:t xml:space="preserve"> </w:t>
      </w:r>
      <w:r>
        <w:t>жизнедеятельности</w:t>
      </w:r>
      <w:r>
        <w:rPr>
          <w:spacing w:val="-9"/>
        </w:rPr>
        <w:t xml:space="preserve"> </w:t>
      </w:r>
      <w:r>
        <w:rPr>
          <w:spacing w:val="-2"/>
        </w:rPr>
        <w:t>организма</w:t>
      </w:r>
    </w:p>
    <w:p w14:paraId="7C4CA3AB" w14:textId="77777777" w:rsidR="00113E33" w:rsidRDefault="00936FC5">
      <w:pPr>
        <w:pStyle w:val="a3"/>
        <w:spacing w:before="2" w:line="242" w:lineRule="auto"/>
        <w:ind w:left="345" w:right="381" w:hanging="10"/>
      </w:pPr>
      <w:r>
        <w:t>человека; характеризовать и сравнивать безусловные и условные рефлексы, наследственные и ненаследственные</w:t>
      </w:r>
      <w:r>
        <w:rPr>
          <w:spacing w:val="-5"/>
        </w:rPr>
        <w:t xml:space="preserve"> </w:t>
      </w:r>
      <w:r>
        <w:t>программы</w:t>
      </w:r>
      <w:r>
        <w:rPr>
          <w:spacing w:val="-1"/>
        </w:rPr>
        <w:t xml:space="preserve"> </w:t>
      </w:r>
      <w:r>
        <w:t>поведения,</w:t>
      </w:r>
      <w:r>
        <w:rPr>
          <w:spacing w:val="-1"/>
        </w:rPr>
        <w:t xml:space="preserve"> </w:t>
      </w:r>
      <w:r>
        <w:t>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выполнять практические и лабораторные работы по морфологии, анатомии, физиологии и пове</w:t>
      </w:r>
      <w:r>
        <w:t xml:space="preserve">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решать качественные и количественные задачи, используя основные </w:t>
      </w:r>
      <w:r>
        <w:rPr>
          <w:spacing w:val="-2"/>
        </w:rPr>
        <w:t>показатели</w:t>
      </w:r>
    </w:p>
    <w:p w14:paraId="232FD647" w14:textId="77777777" w:rsidR="00113E33" w:rsidRDefault="00936FC5">
      <w:pPr>
        <w:pStyle w:val="a3"/>
        <w:spacing w:line="244" w:lineRule="auto"/>
        <w:ind w:left="1046" w:right="394" w:hanging="711"/>
      </w:pPr>
      <w:r>
        <w:t>здоровья человека, проводить расчеты и оценивать полученные значения; аргументировать основные принципы здорового образа жизни, методы защиты и</w:t>
      </w:r>
    </w:p>
    <w:p w14:paraId="7D3C1EB5" w14:textId="77777777" w:rsidR="00113E33" w:rsidRDefault="00936FC5">
      <w:pPr>
        <w:pStyle w:val="a3"/>
        <w:spacing w:line="275" w:lineRule="exact"/>
      </w:pPr>
      <w:proofErr w:type="gramStart"/>
      <w:r>
        <w:t>укрепления</w:t>
      </w:r>
      <w:r>
        <w:rPr>
          <w:spacing w:val="33"/>
        </w:rPr>
        <w:t xml:space="preserve">  </w:t>
      </w:r>
      <w:r>
        <w:t>здоровья</w:t>
      </w:r>
      <w:proofErr w:type="gramEnd"/>
      <w:r>
        <w:rPr>
          <w:spacing w:val="35"/>
        </w:rPr>
        <w:t xml:space="preserve">  </w:t>
      </w:r>
      <w:r>
        <w:t>человека:</w:t>
      </w:r>
      <w:r>
        <w:rPr>
          <w:spacing w:val="36"/>
        </w:rPr>
        <w:t xml:space="preserve">  </w:t>
      </w:r>
      <w:r>
        <w:t>сбалансированное</w:t>
      </w:r>
      <w:r>
        <w:rPr>
          <w:spacing w:val="36"/>
        </w:rPr>
        <w:t xml:space="preserve">  </w:t>
      </w:r>
      <w:r>
        <w:t>питание,</w:t>
      </w:r>
      <w:r>
        <w:rPr>
          <w:spacing w:val="35"/>
        </w:rPr>
        <w:t xml:space="preserve">  </w:t>
      </w:r>
      <w:r>
        <w:t>соблюдение</w:t>
      </w:r>
      <w:r>
        <w:rPr>
          <w:spacing w:val="35"/>
        </w:rPr>
        <w:t xml:space="preserve">  </w:t>
      </w:r>
      <w:r>
        <w:t>правил</w:t>
      </w:r>
      <w:r>
        <w:rPr>
          <w:spacing w:val="36"/>
        </w:rPr>
        <w:t xml:space="preserve">  </w:t>
      </w:r>
      <w:r>
        <w:rPr>
          <w:spacing w:val="-2"/>
        </w:rPr>
        <w:t>личной</w:t>
      </w:r>
    </w:p>
    <w:p w14:paraId="0672F972" w14:textId="77777777" w:rsidR="00113E33" w:rsidRDefault="00113E33">
      <w:pPr>
        <w:pStyle w:val="a3"/>
        <w:spacing w:line="275" w:lineRule="exact"/>
        <w:sectPr w:rsidR="00113E33">
          <w:pgSz w:w="11900" w:h="16860"/>
          <w:pgMar w:top="1180" w:right="425" w:bottom="1460" w:left="850" w:header="0" w:footer="1206" w:gutter="0"/>
          <w:cols w:space="720"/>
        </w:sectPr>
      </w:pPr>
    </w:p>
    <w:p w14:paraId="03D84F47" w14:textId="77777777" w:rsidR="00113E33" w:rsidRDefault="00936FC5">
      <w:pPr>
        <w:pStyle w:val="a3"/>
        <w:spacing w:before="72" w:line="242" w:lineRule="auto"/>
        <w:ind w:left="345" w:right="381"/>
      </w:pPr>
      <w:r>
        <w:lastRenderedPageBreak/>
        <w:t>гигиены, занятия физкультурой и спортом, рациональная организация труда и полноценного отдыха, позитивное эмоционально-психическое состояние; использовать приобретенные</w:t>
      </w:r>
      <w:r>
        <w:rPr>
          <w:spacing w:val="40"/>
        </w:rPr>
        <w:t xml:space="preserve"> </w:t>
      </w:r>
      <w:r>
        <w:t>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демонстрировать на конкретных примерах связь знаний наук о человеке со знаниями предметов естественно-научного и гуманитарног</w:t>
      </w:r>
      <w:r>
        <w:t>о циклов, различных видов искусства, труда (технологии), основ безопасности и защиты Родины, физической культуры;</w:t>
      </w:r>
    </w:p>
    <w:p w14:paraId="1C660780" w14:textId="77777777" w:rsidR="00113E33" w:rsidRDefault="00936FC5">
      <w:pPr>
        <w:pStyle w:val="a3"/>
        <w:spacing w:line="242" w:lineRule="auto"/>
        <w:ind w:right="376" w:firstLine="710"/>
      </w:pPr>
      <w:r>
        <w:t xml:space="preserve">(в ред. Приказов </w:t>
      </w:r>
      <w:proofErr w:type="spellStart"/>
      <w:r>
        <w:t>Минпросвещения</w:t>
      </w:r>
      <w:proofErr w:type="spellEnd"/>
      <w:r>
        <w:t xml:space="preserve"> России от 01.02.2024 </w:t>
      </w:r>
      <w:hyperlink r:id="rId43">
        <w:r>
          <w:rPr>
            <w:color w:val="0000FF"/>
          </w:rPr>
          <w:t>N</w:t>
        </w:r>
      </w:hyperlink>
      <w:r>
        <w:rPr>
          <w:color w:val="0000FF"/>
        </w:rPr>
        <w:t xml:space="preserve"> </w:t>
      </w:r>
      <w:hyperlink r:id="rId44">
        <w:r>
          <w:rPr>
            <w:color w:val="0000FF"/>
          </w:rPr>
          <w:t>62</w:t>
        </w:r>
      </w:hyperlink>
      <w:hyperlink r:id="rId45">
        <w:r>
          <w:t>,</w:t>
        </w:r>
      </w:hyperlink>
      <w:r>
        <w:t xml:space="preserve"> от 19.03.2024 </w:t>
      </w:r>
      <w:hyperlink r:id="rId46">
        <w:r>
          <w:rPr>
            <w:color w:val="0000FF"/>
          </w:rPr>
          <w:t>N</w:t>
        </w:r>
      </w:hyperlink>
      <w:r>
        <w:rPr>
          <w:color w:val="0000FF"/>
        </w:rPr>
        <w:t xml:space="preserve"> </w:t>
      </w:r>
      <w:hyperlink r:id="rId47">
        <w:r>
          <w:rPr>
            <w:color w:val="0000FF"/>
          </w:rPr>
          <w:t>171</w:t>
        </w:r>
      </w:hyperlink>
      <w:hyperlink r:id="rId48">
        <w:r>
          <w:t>)</w:t>
        </w:r>
      </w:hyperlink>
      <w:r>
        <w:t xml:space="preserve"> использовать методы</w:t>
      </w:r>
      <w:r>
        <w:rPr>
          <w:spacing w:val="-2"/>
        </w:rPr>
        <w:t xml:space="preserve"> </w:t>
      </w:r>
      <w:r>
        <w:t>биологии:</w:t>
      </w:r>
      <w:r>
        <w:rPr>
          <w:spacing w:val="-1"/>
        </w:rPr>
        <w:t xml:space="preserve"> </w:t>
      </w:r>
      <w:r>
        <w:t>наблюдать,</w:t>
      </w:r>
      <w:r>
        <w:rPr>
          <w:spacing w:val="-3"/>
        </w:rPr>
        <w:t xml:space="preserve"> </w:t>
      </w:r>
      <w:r>
        <w:t>измерять,</w:t>
      </w:r>
      <w:r>
        <w:rPr>
          <w:spacing w:val="-2"/>
        </w:rPr>
        <w:t xml:space="preserve"> </w:t>
      </w:r>
      <w:r>
        <w:t>описывать организм</w:t>
      </w:r>
      <w:r>
        <w:rPr>
          <w:spacing w:val="-5"/>
        </w:rPr>
        <w:t xml:space="preserve"> </w:t>
      </w:r>
      <w:r>
        <w:t>человека</w:t>
      </w:r>
      <w:r>
        <w:rPr>
          <w:spacing w:val="-5"/>
        </w:rPr>
        <w:t xml:space="preserve"> </w:t>
      </w:r>
      <w:r>
        <w:t>и</w:t>
      </w:r>
      <w:r>
        <w:rPr>
          <w:spacing w:val="-1"/>
        </w:rPr>
        <w:t xml:space="preserve"> </w:t>
      </w:r>
      <w:r>
        <w:t>процессы его жизнедеятельности, проводить простейшие исследования организма человека и объяснять их результаты;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приемами работы с информацией: формулировать основания для извлечения и обобщения информации из нескольких (4 - 5) источников; преобраз</w:t>
      </w:r>
      <w:r>
        <w:t>овывать информацию из одной знаковой системы в другую;</w:t>
      </w:r>
    </w:p>
    <w:p w14:paraId="113A6F87" w14:textId="77777777" w:rsidR="00113E33" w:rsidRDefault="00936FC5">
      <w:pPr>
        <w:pStyle w:val="a3"/>
        <w:spacing w:line="242" w:lineRule="auto"/>
        <w:ind w:right="389" w:firstLine="710"/>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учетом особенностей аудитории </w:t>
      </w:r>
      <w:r>
        <w:rPr>
          <w:spacing w:val="-2"/>
        </w:rPr>
        <w:t>обучающихся.</w:t>
      </w:r>
    </w:p>
    <w:p w14:paraId="09D54019" w14:textId="77777777" w:rsidR="00113E33" w:rsidRDefault="00936FC5">
      <w:pPr>
        <w:pStyle w:val="1"/>
        <w:numPr>
          <w:ilvl w:val="0"/>
          <w:numId w:val="69"/>
        </w:numPr>
        <w:tabs>
          <w:tab w:val="left" w:pos="470"/>
        </w:tabs>
        <w:spacing w:before="265"/>
        <w:ind w:left="470" w:hanging="360"/>
        <w:jc w:val="left"/>
      </w:pPr>
      <w:r>
        <w:t>Рабочая</w:t>
      </w:r>
      <w:r>
        <w:rPr>
          <w:spacing w:val="30"/>
        </w:rPr>
        <w:t xml:space="preserve"> </w:t>
      </w:r>
      <w:r>
        <w:t>программа</w:t>
      </w:r>
      <w:r>
        <w:rPr>
          <w:spacing w:val="37"/>
        </w:rPr>
        <w:t xml:space="preserve"> </w:t>
      </w:r>
      <w:r>
        <w:t>по</w:t>
      </w:r>
      <w:r>
        <w:rPr>
          <w:spacing w:val="36"/>
        </w:rPr>
        <w:t xml:space="preserve"> </w:t>
      </w:r>
      <w:r>
        <w:t>учебному</w:t>
      </w:r>
      <w:r>
        <w:rPr>
          <w:spacing w:val="35"/>
        </w:rPr>
        <w:t xml:space="preserve"> </w:t>
      </w:r>
      <w:r>
        <w:t>курсу</w:t>
      </w:r>
      <w:r>
        <w:rPr>
          <w:spacing w:val="37"/>
        </w:rPr>
        <w:t xml:space="preserve"> </w:t>
      </w:r>
      <w:r>
        <w:t>«Основы</w:t>
      </w:r>
      <w:r>
        <w:rPr>
          <w:spacing w:val="36"/>
        </w:rPr>
        <w:t xml:space="preserve"> </w:t>
      </w:r>
      <w:r>
        <w:t>духовно-нравственной</w:t>
      </w:r>
      <w:r>
        <w:rPr>
          <w:spacing w:val="40"/>
        </w:rPr>
        <w:t xml:space="preserve"> </w:t>
      </w:r>
      <w:r>
        <w:rPr>
          <w:spacing w:val="-2"/>
        </w:rPr>
        <w:t>культуры</w:t>
      </w:r>
    </w:p>
    <w:p w14:paraId="5508BF72" w14:textId="77777777" w:rsidR="00113E33" w:rsidRDefault="00936FC5">
      <w:pPr>
        <w:spacing w:before="2" w:line="274" w:lineRule="exact"/>
        <w:ind w:left="4404"/>
        <w:rPr>
          <w:b/>
          <w:sz w:val="24"/>
        </w:rPr>
      </w:pPr>
      <w:r>
        <w:rPr>
          <w:b/>
          <w:sz w:val="24"/>
        </w:rPr>
        <w:t>народов</w:t>
      </w:r>
      <w:r>
        <w:rPr>
          <w:b/>
          <w:spacing w:val="-3"/>
          <w:sz w:val="24"/>
        </w:rPr>
        <w:t xml:space="preserve"> </w:t>
      </w:r>
      <w:r>
        <w:rPr>
          <w:b/>
          <w:spacing w:val="-2"/>
          <w:sz w:val="24"/>
        </w:rPr>
        <w:t>России»</w:t>
      </w:r>
    </w:p>
    <w:p w14:paraId="4BA55360" w14:textId="77777777" w:rsidR="00113E33" w:rsidRDefault="00936FC5">
      <w:pPr>
        <w:pStyle w:val="a3"/>
        <w:spacing w:line="242" w:lineRule="auto"/>
        <w:ind w:firstLine="285"/>
        <w:jc w:val="left"/>
      </w:pPr>
      <w:r>
        <w:t>АООП</w:t>
      </w:r>
      <w:r>
        <w:rPr>
          <w:spacing w:val="-4"/>
        </w:rPr>
        <w:t xml:space="preserve"> </w:t>
      </w:r>
      <w:r>
        <w:t>ООО</w:t>
      </w:r>
      <w:r>
        <w:rPr>
          <w:spacing w:val="80"/>
        </w:rPr>
        <w:t xml:space="preserve"> </w:t>
      </w:r>
      <w:r>
        <w:t>по</w:t>
      </w:r>
      <w:r>
        <w:rPr>
          <w:spacing w:val="39"/>
        </w:rPr>
        <w:t xml:space="preserve"> </w:t>
      </w:r>
      <w:r>
        <w:t>учебному курсу</w:t>
      </w:r>
      <w:r>
        <w:rPr>
          <w:spacing w:val="32"/>
        </w:rPr>
        <w:t xml:space="preserve"> </w:t>
      </w:r>
      <w:r>
        <w:t>"Основы</w:t>
      </w:r>
      <w:r>
        <w:rPr>
          <w:spacing w:val="36"/>
        </w:rPr>
        <w:t xml:space="preserve"> </w:t>
      </w:r>
      <w:r>
        <w:t>духовно-нравственной</w:t>
      </w:r>
      <w:r>
        <w:rPr>
          <w:spacing w:val="36"/>
        </w:rPr>
        <w:t xml:space="preserve"> </w:t>
      </w:r>
      <w:r>
        <w:t>культуры</w:t>
      </w:r>
      <w:r>
        <w:rPr>
          <w:spacing w:val="37"/>
        </w:rPr>
        <w:t xml:space="preserve"> </w:t>
      </w:r>
      <w:r>
        <w:t>народов</w:t>
      </w:r>
      <w:r>
        <w:rPr>
          <w:spacing w:val="-4"/>
        </w:rPr>
        <w:t xml:space="preserve"> </w:t>
      </w:r>
      <w:r>
        <w:t>России" (предметная</w:t>
      </w:r>
      <w:r>
        <w:rPr>
          <w:spacing w:val="80"/>
        </w:rPr>
        <w:t xml:space="preserve"> </w:t>
      </w:r>
      <w:r>
        <w:t>область</w:t>
      </w:r>
      <w:r>
        <w:rPr>
          <w:spacing w:val="80"/>
        </w:rPr>
        <w:t xml:space="preserve"> </w:t>
      </w:r>
      <w:r>
        <w:t>"Основы</w:t>
      </w:r>
      <w:r>
        <w:rPr>
          <w:spacing w:val="80"/>
        </w:rPr>
        <w:t xml:space="preserve"> </w:t>
      </w:r>
      <w:r>
        <w:t>духовно-нравственной</w:t>
      </w:r>
      <w:r>
        <w:rPr>
          <w:spacing w:val="80"/>
        </w:rPr>
        <w:t xml:space="preserve"> </w:t>
      </w:r>
      <w:r>
        <w:t>культуры</w:t>
      </w:r>
      <w:r>
        <w:rPr>
          <w:spacing w:val="80"/>
        </w:rPr>
        <w:t xml:space="preserve"> </w:t>
      </w:r>
      <w:r>
        <w:t>народов</w:t>
      </w:r>
      <w:r>
        <w:rPr>
          <w:spacing w:val="80"/>
        </w:rPr>
        <w:t xml:space="preserve"> </w:t>
      </w:r>
      <w:r>
        <w:t>России")</w:t>
      </w:r>
    </w:p>
    <w:p w14:paraId="207C7759" w14:textId="77777777" w:rsidR="00113E33" w:rsidRDefault="00936FC5">
      <w:pPr>
        <w:pStyle w:val="a3"/>
        <w:spacing w:before="60" w:line="242" w:lineRule="auto"/>
        <w:jc w:val="left"/>
      </w:pPr>
      <w:r>
        <w:t>(далее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61FB5344" w14:textId="77777777" w:rsidR="00113E33" w:rsidRDefault="00113E33">
      <w:pPr>
        <w:pStyle w:val="a3"/>
        <w:spacing w:before="16"/>
        <w:ind w:left="0"/>
        <w:jc w:val="left"/>
      </w:pPr>
    </w:p>
    <w:p w14:paraId="01B651EA" w14:textId="77777777" w:rsidR="00113E33" w:rsidRDefault="00936FC5">
      <w:pPr>
        <w:pStyle w:val="1"/>
        <w:spacing w:line="275" w:lineRule="exact"/>
        <w:ind w:left="621"/>
      </w:pPr>
      <w:r>
        <w:t>16.1</w:t>
      </w:r>
      <w:r>
        <w:rPr>
          <w:spacing w:val="-2"/>
        </w:rPr>
        <w:t xml:space="preserve"> </w:t>
      </w:r>
      <w:r>
        <w:t>Пояснительная</w:t>
      </w:r>
      <w:r>
        <w:rPr>
          <w:spacing w:val="-5"/>
        </w:rPr>
        <w:t xml:space="preserve"> </w:t>
      </w:r>
      <w:r>
        <w:rPr>
          <w:spacing w:val="-2"/>
        </w:rPr>
        <w:t>записка.</w:t>
      </w:r>
    </w:p>
    <w:p w14:paraId="4A713B4D" w14:textId="77777777" w:rsidR="00113E33" w:rsidRDefault="00936FC5">
      <w:pPr>
        <w:pStyle w:val="a3"/>
        <w:spacing w:line="275" w:lineRule="exact"/>
        <w:ind w:left="621"/>
      </w:pPr>
      <w:r>
        <w:t>АООП</w:t>
      </w:r>
      <w:r>
        <w:rPr>
          <w:spacing w:val="52"/>
        </w:rPr>
        <w:t xml:space="preserve"> </w:t>
      </w:r>
      <w:r>
        <w:t>ООО</w:t>
      </w:r>
      <w:r>
        <w:rPr>
          <w:spacing w:val="-3"/>
        </w:rPr>
        <w:t xml:space="preserve"> </w:t>
      </w:r>
      <w:r>
        <w:t>по</w:t>
      </w:r>
      <w:r>
        <w:rPr>
          <w:spacing w:val="-2"/>
        </w:rPr>
        <w:t xml:space="preserve"> </w:t>
      </w:r>
      <w:r>
        <w:t>ОДНКНР</w:t>
      </w:r>
      <w:r>
        <w:rPr>
          <w:spacing w:val="-3"/>
        </w:rPr>
        <w:t xml:space="preserve"> </w:t>
      </w:r>
      <w:r>
        <w:t>составлена</w:t>
      </w:r>
      <w:r>
        <w:rPr>
          <w:spacing w:val="-4"/>
        </w:rPr>
        <w:t xml:space="preserve"> </w:t>
      </w:r>
      <w:r>
        <w:t>на</w:t>
      </w:r>
      <w:r>
        <w:rPr>
          <w:spacing w:val="-3"/>
        </w:rPr>
        <w:t xml:space="preserve"> </w:t>
      </w:r>
      <w:r>
        <w:t>основе</w:t>
      </w:r>
      <w:r>
        <w:rPr>
          <w:spacing w:val="-3"/>
        </w:rPr>
        <w:t xml:space="preserve"> </w:t>
      </w:r>
      <w:r>
        <w:t>требований</w:t>
      </w:r>
      <w:r>
        <w:rPr>
          <w:spacing w:val="-2"/>
        </w:rPr>
        <w:t xml:space="preserve"> </w:t>
      </w:r>
      <w:r>
        <w:t>к</w:t>
      </w:r>
      <w:r>
        <w:rPr>
          <w:spacing w:val="-2"/>
        </w:rPr>
        <w:t xml:space="preserve"> </w:t>
      </w:r>
      <w:r>
        <w:t>результатам</w:t>
      </w:r>
      <w:r>
        <w:rPr>
          <w:spacing w:val="-4"/>
        </w:rPr>
        <w:t xml:space="preserve"> </w:t>
      </w:r>
      <w:r>
        <w:rPr>
          <w:spacing w:val="-2"/>
        </w:rPr>
        <w:t>освоения</w:t>
      </w:r>
    </w:p>
    <w:p w14:paraId="74FCC2C7" w14:textId="77777777" w:rsidR="00113E33" w:rsidRDefault="00936FC5">
      <w:pPr>
        <w:pStyle w:val="a3"/>
        <w:spacing w:line="242" w:lineRule="auto"/>
        <w:ind w:right="710"/>
      </w:pPr>
      <w:r>
        <w:t>основной</w:t>
      </w:r>
      <w:r>
        <w:rPr>
          <w:spacing w:val="-5"/>
        </w:rPr>
        <w:t xml:space="preserve"> </w:t>
      </w:r>
      <w:r>
        <w:t>образовательной</w:t>
      </w:r>
      <w:r>
        <w:rPr>
          <w:spacing w:val="-5"/>
        </w:rPr>
        <w:t xml:space="preserve"> </w:t>
      </w:r>
      <w:r>
        <w:t>программы</w:t>
      </w:r>
      <w:r>
        <w:rPr>
          <w:spacing w:val="-5"/>
        </w:rPr>
        <w:t xml:space="preserve"> </w:t>
      </w:r>
      <w:r>
        <w:t>основного</w:t>
      </w:r>
      <w:r>
        <w:rPr>
          <w:spacing w:val="-5"/>
        </w:rPr>
        <w:t xml:space="preserve"> </w:t>
      </w:r>
      <w:r>
        <w:t>общего</w:t>
      </w:r>
      <w:r>
        <w:rPr>
          <w:spacing w:val="-5"/>
        </w:rPr>
        <w:t xml:space="preserve"> </w:t>
      </w:r>
      <w:r>
        <w:t>образования</w:t>
      </w:r>
      <w:r>
        <w:rPr>
          <w:spacing w:val="-2"/>
        </w:rPr>
        <w:t xml:space="preserve"> </w:t>
      </w:r>
      <w:r>
        <w:t>обучающимися</w:t>
      </w:r>
      <w:r>
        <w:rPr>
          <w:spacing w:val="-5"/>
        </w:rPr>
        <w:t xml:space="preserve"> </w:t>
      </w:r>
      <w:r>
        <w:t>с</w:t>
      </w:r>
      <w:r>
        <w:rPr>
          <w:spacing w:val="-6"/>
        </w:rPr>
        <w:t xml:space="preserve"> </w:t>
      </w:r>
      <w:r>
        <w:t>ЗПР, представленных в ФГОС ООО, с учетом федеральной рабочей программы воспитания.</w:t>
      </w:r>
    </w:p>
    <w:p w14:paraId="1FC939EA" w14:textId="77777777" w:rsidR="00113E33" w:rsidRDefault="00936FC5">
      <w:pPr>
        <w:pStyle w:val="a3"/>
        <w:spacing w:before="4" w:line="242" w:lineRule="auto"/>
        <w:ind w:right="376" w:firstLine="285"/>
      </w:pPr>
      <w:r>
        <w:t xml:space="preserve">В АООП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с ЗПР на уровне основного общего образования, необходимость формирования межпредметных связей. Учебный курс "Основы </w:t>
      </w:r>
      <w:proofErr w:type="spellStart"/>
      <w:r>
        <w:t>духовнонравственной</w:t>
      </w:r>
      <w:proofErr w:type="spellEnd"/>
      <w:r>
        <w:t xml:space="preserve"> культуры народов России" носит культурологический и воспитательный характер, главный результат обучения ОДНКНР - духовно-нравственное развитие</w:t>
      </w:r>
      <w:r>
        <w:rPr>
          <w:spacing w:val="40"/>
        </w:rPr>
        <w:t xml:space="preserve"> </w:t>
      </w:r>
      <w:r>
        <w:t xml:space="preserve">обучающихся с ЗПР в духе общероссийской гражданской идентичности на основе традиционных российских </w:t>
      </w:r>
      <w:proofErr w:type="spellStart"/>
      <w:r>
        <w:t>духовнонравственных</w:t>
      </w:r>
      <w:proofErr w:type="spellEnd"/>
      <w:r>
        <w:t xml:space="preserve"> ценностей.</w:t>
      </w:r>
    </w:p>
    <w:p w14:paraId="05BF95F6" w14:textId="77777777" w:rsidR="00113E33" w:rsidRDefault="00936FC5">
      <w:pPr>
        <w:pStyle w:val="a3"/>
        <w:spacing w:before="1" w:line="242" w:lineRule="auto"/>
        <w:ind w:right="382" w:firstLine="285"/>
      </w:pPr>
      <w:r>
        <w:t>В процессе изучения курса ОДНКНР обучающиеся с ЗПР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w:t>
      </w:r>
      <w:r>
        <w:rPr>
          <w:spacing w:val="40"/>
        </w:rPr>
        <w:t xml:space="preserve"> </w:t>
      </w:r>
      <w:r>
        <w:t>существенные связи с традиционной духовно-нравственной культурой России.</w:t>
      </w:r>
    </w:p>
    <w:p w14:paraId="21E8AA94" w14:textId="77777777" w:rsidR="00113E33" w:rsidRDefault="00936FC5">
      <w:pPr>
        <w:pStyle w:val="a3"/>
        <w:ind w:right="384" w:firstLine="285"/>
      </w:pPr>
      <w:r>
        <w:t xml:space="preserve">Курс ОДНКНР формируется и преподается в соответствии с принципами </w:t>
      </w:r>
      <w:proofErr w:type="spellStart"/>
      <w:r>
        <w:t>культурологичности</w:t>
      </w:r>
      <w:proofErr w:type="spellEnd"/>
      <w:r>
        <w:t xml:space="preserve"> и </w:t>
      </w:r>
      <w:proofErr w:type="spellStart"/>
      <w:r>
        <w:t>культуросообразности</w:t>
      </w:r>
      <w:proofErr w:type="spellEnd"/>
      <w:r>
        <w:t>, научности содержания и подхода к отбору информации, соответствия требованиям возрастной педагогики и психологии.</w:t>
      </w:r>
    </w:p>
    <w:p w14:paraId="75E4A9AF" w14:textId="77777777" w:rsidR="00113E33" w:rsidRDefault="00936FC5">
      <w:pPr>
        <w:pStyle w:val="a3"/>
        <w:spacing w:before="8"/>
        <w:ind w:left="621"/>
      </w:pPr>
      <w:r>
        <w:t>В</w:t>
      </w:r>
      <w:r>
        <w:rPr>
          <w:spacing w:val="51"/>
          <w:w w:val="150"/>
        </w:rPr>
        <w:t xml:space="preserve"> </w:t>
      </w:r>
      <w:r>
        <w:t>процессе</w:t>
      </w:r>
      <w:r>
        <w:rPr>
          <w:spacing w:val="57"/>
          <w:w w:val="150"/>
        </w:rPr>
        <w:t xml:space="preserve"> </w:t>
      </w:r>
      <w:r>
        <w:t>изучения</w:t>
      </w:r>
      <w:r>
        <w:rPr>
          <w:spacing w:val="55"/>
          <w:w w:val="150"/>
        </w:rPr>
        <w:t xml:space="preserve"> </w:t>
      </w:r>
      <w:r>
        <w:t>курса</w:t>
      </w:r>
      <w:r>
        <w:rPr>
          <w:spacing w:val="55"/>
          <w:w w:val="150"/>
        </w:rPr>
        <w:t xml:space="preserve"> </w:t>
      </w:r>
      <w:r>
        <w:t>ОДНКНР</w:t>
      </w:r>
      <w:r>
        <w:rPr>
          <w:spacing w:val="57"/>
          <w:w w:val="150"/>
        </w:rPr>
        <w:t xml:space="preserve"> </w:t>
      </w:r>
      <w:r>
        <w:t>обучающиеся</w:t>
      </w:r>
      <w:r>
        <w:rPr>
          <w:spacing w:val="56"/>
          <w:w w:val="150"/>
        </w:rPr>
        <w:t xml:space="preserve"> </w:t>
      </w:r>
      <w:r>
        <w:t>с</w:t>
      </w:r>
      <w:r>
        <w:rPr>
          <w:spacing w:val="58"/>
          <w:w w:val="150"/>
        </w:rPr>
        <w:t xml:space="preserve"> </w:t>
      </w:r>
      <w:r>
        <w:t>ЗПР</w:t>
      </w:r>
      <w:r>
        <w:rPr>
          <w:spacing w:val="57"/>
          <w:w w:val="150"/>
        </w:rPr>
        <w:t xml:space="preserve"> </w:t>
      </w:r>
      <w:r>
        <w:t>получают</w:t>
      </w:r>
      <w:r>
        <w:rPr>
          <w:spacing w:val="57"/>
          <w:w w:val="150"/>
        </w:rPr>
        <w:t xml:space="preserve"> </w:t>
      </w:r>
      <w:r>
        <w:t>представление</w:t>
      </w:r>
      <w:r>
        <w:rPr>
          <w:spacing w:val="58"/>
          <w:w w:val="150"/>
        </w:rPr>
        <w:t xml:space="preserve"> </w:t>
      </w:r>
      <w:r>
        <w:rPr>
          <w:spacing w:val="-10"/>
        </w:rPr>
        <w:t>о</w:t>
      </w:r>
    </w:p>
    <w:p w14:paraId="604E8812" w14:textId="77777777" w:rsidR="00113E33" w:rsidRDefault="00113E33">
      <w:pPr>
        <w:pStyle w:val="a3"/>
        <w:sectPr w:rsidR="00113E33">
          <w:pgSz w:w="11900" w:h="16860"/>
          <w:pgMar w:top="1180" w:right="425" w:bottom="1460" w:left="850" w:header="0" w:footer="1206" w:gutter="0"/>
          <w:cols w:space="720"/>
        </w:sectPr>
      </w:pPr>
    </w:p>
    <w:p w14:paraId="3FC71127" w14:textId="77777777" w:rsidR="00113E33" w:rsidRDefault="00936FC5">
      <w:pPr>
        <w:pStyle w:val="a3"/>
        <w:spacing w:before="72" w:line="242" w:lineRule="auto"/>
        <w:ind w:right="381"/>
      </w:pPr>
      <w:r>
        <w:lastRenderedPageBreak/>
        <w:t>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ее специфические инструменты самопрезентации, исторические и современные особенности духовно-нравственного развития народов России.</w:t>
      </w:r>
    </w:p>
    <w:p w14:paraId="52E9CD40" w14:textId="77777777" w:rsidR="00113E33" w:rsidRDefault="00936FC5">
      <w:pPr>
        <w:pStyle w:val="a3"/>
        <w:spacing w:before="3" w:line="242" w:lineRule="auto"/>
        <w:ind w:right="386" w:firstLine="285"/>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w:t>
      </w:r>
      <w:r>
        <w:rPr>
          <w:spacing w:val="40"/>
        </w:rPr>
        <w:t xml:space="preserve"> </w:t>
      </w:r>
      <w:r>
        <w:rPr>
          <w:spacing w:val="-2"/>
        </w:rPr>
        <w:t>памяти.</w:t>
      </w:r>
    </w:p>
    <w:p w14:paraId="6E73E00C" w14:textId="77777777" w:rsidR="00113E33" w:rsidRDefault="00936FC5">
      <w:pPr>
        <w:pStyle w:val="a3"/>
        <w:spacing w:before="2" w:line="242" w:lineRule="auto"/>
        <w:ind w:right="383" w:firstLine="285"/>
      </w:pPr>
      <w:r>
        <w:t>Материал</w:t>
      </w:r>
      <w:r>
        <w:rPr>
          <w:spacing w:val="-2"/>
        </w:rPr>
        <w:t xml:space="preserve"> </w:t>
      </w:r>
      <w:r>
        <w:t>курса</w:t>
      </w:r>
      <w:r>
        <w:rPr>
          <w:spacing w:val="-3"/>
        </w:rPr>
        <w:t xml:space="preserve"> </w:t>
      </w:r>
      <w:r>
        <w:t>ОДНКНР</w:t>
      </w:r>
      <w:r>
        <w:rPr>
          <w:spacing w:val="-1"/>
        </w:rPr>
        <w:t xml:space="preserve"> </w:t>
      </w:r>
      <w:r>
        <w:t>представлен через</w:t>
      </w:r>
      <w:r>
        <w:rPr>
          <w:spacing w:val="-1"/>
        </w:rPr>
        <w:t xml:space="preserve"> </w:t>
      </w:r>
      <w:r>
        <w:t>актуализацию</w:t>
      </w:r>
      <w:r>
        <w:rPr>
          <w:spacing w:val="-2"/>
        </w:rPr>
        <w:t xml:space="preserve"> </w:t>
      </w:r>
      <w:r>
        <w:t>макроуровня</w:t>
      </w:r>
      <w:r>
        <w:rPr>
          <w:spacing w:val="-1"/>
        </w:rPr>
        <w:t xml:space="preserve"> </w:t>
      </w:r>
      <w:r>
        <w:t>(Россия</w:t>
      </w:r>
      <w:r>
        <w:rPr>
          <w:spacing w:val="-2"/>
        </w:rPr>
        <w:t xml:space="preserve"> </w:t>
      </w:r>
      <w:r>
        <w:t>в</w:t>
      </w:r>
      <w:r>
        <w:rPr>
          <w:spacing w:val="-2"/>
        </w:rPr>
        <w:t xml:space="preserve"> </w:t>
      </w:r>
      <w:r>
        <w:t>целом</w:t>
      </w:r>
      <w:r>
        <w:rPr>
          <w:spacing w:val="-5"/>
        </w:rPr>
        <w:t xml:space="preserve"> </w:t>
      </w:r>
      <w:r>
        <w:t xml:space="preserve">как многонациональное, </w:t>
      </w:r>
      <w:proofErr w:type="spellStart"/>
      <w:r>
        <w:t>поликонфессиональное</w:t>
      </w:r>
      <w:proofErr w:type="spellEnd"/>
      <w:r>
        <w:t xml:space="preserve">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6E67175B" w14:textId="77777777" w:rsidR="00113E33" w:rsidRDefault="00936FC5">
      <w:pPr>
        <w:pStyle w:val="a3"/>
        <w:spacing w:before="1"/>
        <w:ind w:right="388" w:firstLine="285"/>
      </w:pPr>
      <w:r>
        <w:t xml:space="preserve">Принцип </w:t>
      </w:r>
      <w:proofErr w:type="spellStart"/>
      <w:r>
        <w:t>культурологичности</w:t>
      </w:r>
      <w:proofErr w:type="spellEnd"/>
      <w: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03F7E696" w14:textId="77777777" w:rsidR="00113E33" w:rsidRDefault="00936FC5">
      <w:pPr>
        <w:pStyle w:val="a3"/>
        <w:spacing w:before="10" w:line="242" w:lineRule="auto"/>
        <w:ind w:right="391" w:firstLine="285"/>
      </w:pPr>
      <w: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t>культурообразующих</w:t>
      </w:r>
      <w:proofErr w:type="spellEnd"/>
      <w:r>
        <w:t xml:space="preserve"> элементов и формирования познавательного интереса к этнокультурным и религиозным феноменам.</w:t>
      </w:r>
    </w:p>
    <w:p w14:paraId="5855CAF4" w14:textId="77777777" w:rsidR="00113E33" w:rsidRDefault="00936FC5">
      <w:pPr>
        <w:pStyle w:val="a3"/>
        <w:spacing w:before="3" w:line="242" w:lineRule="auto"/>
        <w:ind w:right="381" w:firstLine="285"/>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5 - 6 классов, когнитивным способностям и социальным потребностям обучающихся, содержанию гуманитарных и общественно-научных учебных предметов.</w:t>
      </w:r>
    </w:p>
    <w:p w14:paraId="6E57D0E6" w14:textId="77777777" w:rsidR="00113E33" w:rsidRDefault="00936FC5">
      <w:pPr>
        <w:pStyle w:val="a3"/>
        <w:spacing w:before="59" w:line="242" w:lineRule="auto"/>
        <w:ind w:right="378" w:firstLine="285"/>
      </w:pPr>
      <w:r>
        <w:t>Принцип формирования гражданского самосознания и общероссийской гражданской идентичности обучающихся</w:t>
      </w:r>
      <w:r>
        <w:rPr>
          <w:spacing w:val="-1"/>
        </w:rPr>
        <w:t xml:space="preserve"> </w:t>
      </w:r>
      <w:r>
        <w:t>в</w:t>
      </w:r>
      <w:r>
        <w:rPr>
          <w:spacing w:val="-6"/>
        </w:rPr>
        <w:t xml:space="preserve"> </w:t>
      </w:r>
      <w:r>
        <w:t>процессе</w:t>
      </w:r>
      <w:r>
        <w:rPr>
          <w:spacing w:val="-6"/>
        </w:rPr>
        <w:t xml:space="preserve"> </w:t>
      </w:r>
      <w:r>
        <w:t>изучения</w:t>
      </w:r>
      <w:r>
        <w:rPr>
          <w:spacing w:val="-1"/>
        </w:rPr>
        <w:t xml:space="preserve"> </w:t>
      </w:r>
      <w:r>
        <w:t>курса</w:t>
      </w:r>
      <w:r>
        <w:rPr>
          <w:spacing w:val="-4"/>
        </w:rPr>
        <w:t xml:space="preserve"> </w:t>
      </w:r>
      <w:r>
        <w:t>ОДНКНР включает</w:t>
      </w:r>
      <w:r>
        <w:rPr>
          <w:spacing w:val="-2"/>
        </w:rPr>
        <w:t xml:space="preserve"> </w:t>
      </w:r>
      <w:r>
        <w:t>осознание</w:t>
      </w:r>
      <w:r>
        <w:rPr>
          <w:spacing w:val="-5"/>
        </w:rPr>
        <w:t xml:space="preserve"> </w:t>
      </w:r>
      <w:r>
        <w:t xml:space="preserve">важности наднационального и </w:t>
      </w:r>
      <w:proofErr w:type="spellStart"/>
      <w:r>
        <w:t>надконфессионального</w:t>
      </w:r>
      <w:proofErr w:type="spellEnd"/>
      <w:r>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w:t>
      </w:r>
      <w:r>
        <w:rPr>
          <w:spacing w:val="40"/>
        </w:rPr>
        <w:t xml:space="preserve"> </w:t>
      </w:r>
      <w:r>
        <w:t>их культуре, религии и историческом развитии. Целями изучения учебного курса ОДНКНР являются: формирование общероссийской гражданской идентичности обучающихся через изучение культуры (единого культ</w:t>
      </w:r>
      <w:r>
        <w:t>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формирование и сохранение уважения к ценностям и убеждениям представителей разных национальностей и вероиспов</w:t>
      </w:r>
      <w:r>
        <w:t>еданий, а также способности к диалогу с представителями других культур и мировоззрений; идентификация собственной личности как полноправного субъекта культурного,</w:t>
      </w:r>
    </w:p>
    <w:p w14:paraId="39F5F4BA" w14:textId="77777777" w:rsidR="00113E33" w:rsidRDefault="00936FC5">
      <w:pPr>
        <w:pStyle w:val="a3"/>
        <w:spacing w:line="269" w:lineRule="exact"/>
      </w:pPr>
      <w:r>
        <w:t>исторического</w:t>
      </w:r>
      <w:r>
        <w:rPr>
          <w:spacing w:val="-15"/>
        </w:rPr>
        <w:t xml:space="preserve"> </w:t>
      </w:r>
      <w:r>
        <w:t>и</w:t>
      </w:r>
      <w:r>
        <w:rPr>
          <w:spacing w:val="-12"/>
        </w:rPr>
        <w:t xml:space="preserve"> </w:t>
      </w:r>
      <w:r>
        <w:t>цивилизационного</w:t>
      </w:r>
      <w:r>
        <w:rPr>
          <w:spacing w:val="-8"/>
        </w:rPr>
        <w:t xml:space="preserve"> </w:t>
      </w:r>
      <w:r>
        <w:t>развития</w:t>
      </w:r>
      <w:r>
        <w:rPr>
          <w:spacing w:val="-12"/>
        </w:rPr>
        <w:t xml:space="preserve"> </w:t>
      </w:r>
      <w:r>
        <w:t>Российской</w:t>
      </w:r>
      <w:r>
        <w:rPr>
          <w:spacing w:val="-8"/>
        </w:rPr>
        <w:t xml:space="preserve"> </w:t>
      </w:r>
      <w:r>
        <w:rPr>
          <w:spacing w:val="-2"/>
        </w:rPr>
        <w:t>Федерации.</w:t>
      </w:r>
    </w:p>
    <w:p w14:paraId="2BBA5013" w14:textId="77777777" w:rsidR="00113E33" w:rsidRDefault="00936FC5">
      <w:pPr>
        <w:pStyle w:val="a3"/>
        <w:spacing w:before="7"/>
        <w:ind w:left="636"/>
        <w:jc w:val="left"/>
      </w:pPr>
      <w:r>
        <w:t>Цели</w:t>
      </w:r>
      <w:r>
        <w:rPr>
          <w:spacing w:val="-9"/>
        </w:rPr>
        <w:t xml:space="preserve"> </w:t>
      </w:r>
      <w:r>
        <w:t>курса</w:t>
      </w:r>
      <w:r>
        <w:rPr>
          <w:spacing w:val="-7"/>
        </w:rPr>
        <w:t xml:space="preserve"> </w:t>
      </w:r>
      <w:r>
        <w:t>ОДНКНР</w:t>
      </w:r>
      <w:r>
        <w:rPr>
          <w:spacing w:val="-8"/>
        </w:rPr>
        <w:t xml:space="preserve"> </w:t>
      </w:r>
      <w:r>
        <w:t>определяют</w:t>
      </w:r>
      <w:r>
        <w:rPr>
          <w:spacing w:val="-8"/>
        </w:rPr>
        <w:t xml:space="preserve"> </w:t>
      </w:r>
      <w:r>
        <w:t>следующие</w:t>
      </w:r>
      <w:r>
        <w:rPr>
          <w:spacing w:val="-4"/>
        </w:rPr>
        <w:t xml:space="preserve"> </w:t>
      </w:r>
      <w:r>
        <w:rPr>
          <w:spacing w:val="-2"/>
        </w:rPr>
        <w:t>задачи:</w:t>
      </w:r>
    </w:p>
    <w:p w14:paraId="259EADD7" w14:textId="77777777" w:rsidR="00113E33" w:rsidRDefault="00936FC5">
      <w:pPr>
        <w:pStyle w:val="a3"/>
        <w:tabs>
          <w:tab w:val="left" w:pos="10041"/>
        </w:tabs>
        <w:spacing w:before="10" w:line="247" w:lineRule="auto"/>
        <w:ind w:right="237" w:firstLine="300"/>
        <w:jc w:val="left"/>
      </w:pPr>
      <w:r>
        <w:t>овладение</w:t>
      </w:r>
      <w:r>
        <w:rPr>
          <w:spacing w:val="40"/>
        </w:rPr>
        <w:t xml:space="preserve"> </w:t>
      </w:r>
      <w:r>
        <w:t>предметными</w:t>
      </w:r>
      <w:r>
        <w:rPr>
          <w:spacing w:val="40"/>
        </w:rPr>
        <w:t xml:space="preserve"> </w:t>
      </w:r>
      <w:r>
        <w:t>компетенциями,</w:t>
      </w:r>
      <w:r>
        <w:rPr>
          <w:spacing w:val="40"/>
        </w:rPr>
        <w:t xml:space="preserve"> </w:t>
      </w:r>
      <w:r>
        <w:t>имеющими</w:t>
      </w:r>
      <w:r>
        <w:rPr>
          <w:spacing w:val="40"/>
        </w:rPr>
        <w:t xml:space="preserve"> </w:t>
      </w:r>
      <w:r>
        <w:t>преимущественное</w:t>
      </w:r>
      <w:r>
        <w:rPr>
          <w:spacing w:val="40"/>
        </w:rPr>
        <w:t xml:space="preserve"> </w:t>
      </w:r>
      <w:r>
        <w:t>значение</w:t>
      </w:r>
      <w:r>
        <w:tab/>
      </w:r>
      <w:r>
        <w:rPr>
          <w:spacing w:val="-6"/>
        </w:rPr>
        <w:t xml:space="preserve">для </w:t>
      </w:r>
      <w:r>
        <w:t>формирования гражданской идентичности обучающегося;</w:t>
      </w:r>
    </w:p>
    <w:p w14:paraId="537FC8C7" w14:textId="77777777" w:rsidR="00113E33" w:rsidRDefault="00936FC5">
      <w:pPr>
        <w:pStyle w:val="a3"/>
        <w:tabs>
          <w:tab w:val="left" w:pos="2594"/>
          <w:tab w:val="left" w:pos="3900"/>
          <w:tab w:val="left" w:pos="5129"/>
          <w:tab w:val="left" w:pos="5513"/>
          <w:tab w:val="left" w:pos="6356"/>
          <w:tab w:val="left" w:pos="8036"/>
          <w:tab w:val="left" w:pos="9325"/>
          <w:tab w:val="left" w:pos="10053"/>
        </w:tabs>
        <w:spacing w:line="242" w:lineRule="auto"/>
        <w:ind w:right="238" w:firstLine="336"/>
        <w:jc w:val="left"/>
      </w:pPr>
      <w:r>
        <w:t>приобретение и</w:t>
      </w:r>
      <w:r>
        <w:rPr>
          <w:spacing w:val="40"/>
        </w:rPr>
        <w:t xml:space="preserve"> </w:t>
      </w:r>
      <w:r>
        <w:t>усвоение</w:t>
      </w:r>
      <w:r>
        <w:rPr>
          <w:spacing w:val="40"/>
        </w:rPr>
        <w:t xml:space="preserve"> </w:t>
      </w:r>
      <w:r>
        <w:t>знаний о нормах</w:t>
      </w:r>
      <w:r>
        <w:tab/>
      </w:r>
      <w:r>
        <w:tab/>
        <w:t>общественной морали</w:t>
      </w:r>
      <w:r>
        <w:rPr>
          <w:spacing w:val="40"/>
        </w:rPr>
        <w:t xml:space="preserve"> </w:t>
      </w:r>
      <w:r>
        <w:t>и</w:t>
      </w:r>
      <w:r>
        <w:rPr>
          <w:spacing w:val="40"/>
        </w:rPr>
        <w:t xml:space="preserve"> </w:t>
      </w:r>
      <w:r>
        <w:t>нравственности</w:t>
      </w:r>
      <w:r>
        <w:tab/>
      </w:r>
      <w:r>
        <w:rPr>
          <w:spacing w:val="-6"/>
        </w:rPr>
        <w:t xml:space="preserve">как </w:t>
      </w:r>
      <w:r>
        <w:rPr>
          <w:spacing w:val="-2"/>
        </w:rPr>
        <w:t>основополагающих</w:t>
      </w:r>
      <w:r>
        <w:tab/>
      </w:r>
      <w:r>
        <w:rPr>
          <w:spacing w:val="-2"/>
        </w:rPr>
        <w:t>элементах</w:t>
      </w:r>
      <w:r>
        <w:tab/>
      </w:r>
      <w:r>
        <w:rPr>
          <w:spacing w:val="-2"/>
        </w:rPr>
        <w:t>духовной</w:t>
      </w:r>
      <w:r>
        <w:tab/>
      </w:r>
      <w:r>
        <w:rPr>
          <w:spacing w:val="-2"/>
        </w:rPr>
        <w:t>культуры</w:t>
      </w:r>
      <w:r>
        <w:tab/>
      </w:r>
      <w:r>
        <w:rPr>
          <w:spacing w:val="-2"/>
        </w:rPr>
        <w:t>современного</w:t>
      </w:r>
      <w:r>
        <w:tab/>
      </w:r>
      <w:r>
        <w:rPr>
          <w:spacing w:val="-2"/>
        </w:rPr>
        <w:t>общества;</w:t>
      </w:r>
      <w:r>
        <w:tab/>
      </w:r>
      <w:r>
        <w:rPr>
          <w:spacing w:val="-2"/>
        </w:rPr>
        <w:t xml:space="preserve">развитие </w:t>
      </w:r>
      <w:r>
        <w:t>представлений</w:t>
      </w:r>
      <w:r>
        <w:rPr>
          <w:spacing w:val="80"/>
        </w:rPr>
        <w:t xml:space="preserve"> </w:t>
      </w:r>
      <w:r>
        <w:t>о</w:t>
      </w:r>
      <w:r>
        <w:rPr>
          <w:spacing w:val="80"/>
        </w:rPr>
        <w:t xml:space="preserve"> </w:t>
      </w:r>
      <w:r>
        <w:t>значении</w:t>
      </w:r>
      <w:r>
        <w:rPr>
          <w:spacing w:val="80"/>
        </w:rPr>
        <w:t xml:space="preserve"> </w:t>
      </w:r>
      <w:r>
        <w:t>духовно-нравственных</w:t>
      </w:r>
      <w:r>
        <w:rPr>
          <w:spacing w:val="80"/>
        </w:rPr>
        <w:t xml:space="preserve"> </w:t>
      </w:r>
      <w:r>
        <w:t>ценностей</w:t>
      </w:r>
      <w:r>
        <w:rPr>
          <w:spacing w:val="80"/>
        </w:rPr>
        <w:t xml:space="preserve"> </w:t>
      </w:r>
      <w:r>
        <w:t>и</w:t>
      </w:r>
      <w:r>
        <w:rPr>
          <w:spacing w:val="80"/>
        </w:rPr>
        <w:t xml:space="preserve"> </w:t>
      </w:r>
      <w:r>
        <w:t>нравственных</w:t>
      </w:r>
      <w:r>
        <w:rPr>
          <w:spacing w:val="80"/>
        </w:rPr>
        <w:t xml:space="preserve"> </w:t>
      </w:r>
      <w:r>
        <w:t>норм</w:t>
      </w:r>
      <w:r>
        <w:rPr>
          <w:spacing w:val="80"/>
        </w:rPr>
        <w:t xml:space="preserve"> </w:t>
      </w:r>
      <w:r>
        <w:t>для</w:t>
      </w:r>
    </w:p>
    <w:p w14:paraId="6846528E" w14:textId="77777777" w:rsidR="00113E33" w:rsidRDefault="00936FC5">
      <w:pPr>
        <w:pStyle w:val="a3"/>
        <w:spacing w:line="242" w:lineRule="auto"/>
        <w:ind w:right="418"/>
        <w:jc w:val="left"/>
      </w:pPr>
      <w:r>
        <w:t>достойной</w:t>
      </w:r>
      <w:r>
        <w:rPr>
          <w:spacing w:val="-5"/>
        </w:rPr>
        <w:t xml:space="preserve"> </w:t>
      </w:r>
      <w:r>
        <w:t>жизни</w:t>
      </w:r>
      <w:r>
        <w:rPr>
          <w:spacing w:val="-5"/>
        </w:rPr>
        <w:t xml:space="preserve"> </w:t>
      </w:r>
      <w:r>
        <w:t>личности,</w:t>
      </w:r>
      <w:r>
        <w:rPr>
          <w:spacing w:val="-5"/>
        </w:rPr>
        <w:t xml:space="preserve"> </w:t>
      </w:r>
      <w:r>
        <w:t>семьи,</w:t>
      </w:r>
      <w:r>
        <w:rPr>
          <w:spacing w:val="-5"/>
        </w:rPr>
        <w:t xml:space="preserve"> </w:t>
      </w:r>
      <w:r>
        <w:t>общества,</w:t>
      </w:r>
      <w:r>
        <w:rPr>
          <w:spacing w:val="-3"/>
        </w:rPr>
        <w:t xml:space="preserve"> </w:t>
      </w:r>
      <w:r>
        <w:t>ответственного</w:t>
      </w:r>
      <w:r>
        <w:rPr>
          <w:spacing w:val="-5"/>
        </w:rPr>
        <w:t xml:space="preserve"> </w:t>
      </w:r>
      <w:r>
        <w:t>отношения</w:t>
      </w:r>
      <w:r>
        <w:rPr>
          <w:spacing w:val="-5"/>
        </w:rPr>
        <w:t xml:space="preserve"> </w:t>
      </w:r>
      <w:r>
        <w:t>к</w:t>
      </w:r>
      <w:r>
        <w:rPr>
          <w:spacing w:val="-5"/>
        </w:rPr>
        <w:t xml:space="preserve"> </w:t>
      </w:r>
      <w:r>
        <w:t>будущему</w:t>
      </w:r>
      <w:r>
        <w:rPr>
          <w:spacing w:val="-9"/>
        </w:rPr>
        <w:t xml:space="preserve"> </w:t>
      </w:r>
      <w:r>
        <w:t>отцовству и материнству; становление компетенций межкультурного взаимодействия как способности и</w:t>
      </w:r>
    </w:p>
    <w:p w14:paraId="6CDA10BD" w14:textId="77777777" w:rsidR="00113E33" w:rsidRDefault="00113E33">
      <w:pPr>
        <w:pStyle w:val="a3"/>
        <w:spacing w:line="242" w:lineRule="auto"/>
        <w:jc w:val="left"/>
        <w:sectPr w:rsidR="00113E33">
          <w:pgSz w:w="11900" w:h="16860"/>
          <w:pgMar w:top="1180" w:right="425" w:bottom="1460" w:left="850" w:header="0" w:footer="1206" w:gutter="0"/>
          <w:cols w:space="720"/>
        </w:sectPr>
      </w:pPr>
    </w:p>
    <w:p w14:paraId="04C105DF" w14:textId="77777777" w:rsidR="00113E33" w:rsidRDefault="00936FC5">
      <w:pPr>
        <w:pStyle w:val="a3"/>
        <w:spacing w:before="72" w:line="242" w:lineRule="auto"/>
        <w:ind w:right="404"/>
      </w:pPr>
      <w:r>
        <w:lastRenderedPageBreak/>
        <w:t>готовности вести межличностный, межкультурный, межконфессиональный диалог при осознании и сохранении собственной культурной идентичности;</w:t>
      </w:r>
    </w:p>
    <w:p w14:paraId="7C0ADC01" w14:textId="77777777" w:rsidR="00113E33" w:rsidRDefault="00936FC5">
      <w:pPr>
        <w:pStyle w:val="a3"/>
        <w:spacing w:before="4"/>
        <w:ind w:right="394" w:firstLine="285"/>
      </w:pPr>
      <w: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w:t>
      </w:r>
      <w:r>
        <w:rPr>
          <w:spacing w:val="-2"/>
        </w:rPr>
        <w:t>музыки;</w:t>
      </w:r>
    </w:p>
    <w:p w14:paraId="47A701B5" w14:textId="77777777" w:rsidR="00113E33" w:rsidRDefault="00936FC5">
      <w:pPr>
        <w:pStyle w:val="a3"/>
        <w:tabs>
          <w:tab w:val="left" w:pos="9844"/>
        </w:tabs>
        <w:spacing w:before="12" w:line="247" w:lineRule="auto"/>
        <w:ind w:right="238" w:firstLine="302"/>
        <w:jc w:val="left"/>
      </w:pPr>
      <w:r>
        <w:t>обучение</w:t>
      </w:r>
      <w:r>
        <w:rPr>
          <w:spacing w:val="40"/>
        </w:rPr>
        <w:t xml:space="preserve"> </w:t>
      </w:r>
      <w:r>
        <w:t>рефлексии</w:t>
      </w:r>
      <w:r>
        <w:rPr>
          <w:spacing w:val="40"/>
        </w:rPr>
        <w:t xml:space="preserve"> </w:t>
      </w:r>
      <w:r>
        <w:t>собственного</w:t>
      </w:r>
      <w:r>
        <w:rPr>
          <w:spacing w:val="40"/>
        </w:rPr>
        <w:t xml:space="preserve"> </w:t>
      </w:r>
      <w:r>
        <w:t>поведения</w:t>
      </w:r>
      <w:r>
        <w:rPr>
          <w:spacing w:val="40"/>
        </w:rPr>
        <w:t xml:space="preserve"> </w:t>
      </w:r>
      <w:r>
        <w:t>и</w:t>
      </w:r>
      <w:r>
        <w:rPr>
          <w:spacing w:val="40"/>
        </w:rPr>
        <w:t xml:space="preserve"> </w:t>
      </w:r>
      <w:r>
        <w:t>оценке</w:t>
      </w:r>
      <w:r>
        <w:rPr>
          <w:spacing w:val="40"/>
        </w:rPr>
        <w:t xml:space="preserve"> </w:t>
      </w:r>
      <w:r>
        <w:t>поведения</w:t>
      </w:r>
      <w:r>
        <w:rPr>
          <w:spacing w:val="40"/>
        </w:rPr>
        <w:t xml:space="preserve"> </w:t>
      </w:r>
      <w:r>
        <w:t>окружающих</w:t>
      </w:r>
      <w:r>
        <w:tab/>
      </w:r>
      <w:r>
        <w:rPr>
          <w:spacing w:val="-4"/>
        </w:rPr>
        <w:t xml:space="preserve">через </w:t>
      </w:r>
      <w:r>
        <w:t>развитие навыков обоснованных нравственных суждений, оценок и выводов;</w:t>
      </w:r>
    </w:p>
    <w:p w14:paraId="6CF95398" w14:textId="77777777" w:rsidR="00113E33" w:rsidRDefault="00936FC5">
      <w:pPr>
        <w:pStyle w:val="a3"/>
        <w:tabs>
          <w:tab w:val="left" w:pos="1977"/>
          <w:tab w:val="left" w:pos="3288"/>
          <w:tab w:val="left" w:pos="4433"/>
          <w:tab w:val="left" w:pos="5940"/>
          <w:tab w:val="left" w:pos="7453"/>
          <w:tab w:val="left" w:pos="8907"/>
          <w:tab w:val="left" w:pos="10264"/>
        </w:tabs>
        <w:spacing w:line="244" w:lineRule="auto"/>
        <w:ind w:right="229" w:firstLine="300"/>
        <w:jc w:val="left"/>
      </w:pPr>
      <w:r>
        <w:t>воспитание</w:t>
      </w:r>
      <w:r>
        <w:rPr>
          <w:spacing w:val="40"/>
        </w:rPr>
        <w:t xml:space="preserve"> </w:t>
      </w:r>
      <w:r>
        <w:t>уважительного</w:t>
      </w:r>
      <w:r>
        <w:rPr>
          <w:spacing w:val="40"/>
        </w:rPr>
        <w:t xml:space="preserve"> </w:t>
      </w:r>
      <w:r>
        <w:t>и</w:t>
      </w:r>
      <w:r>
        <w:rPr>
          <w:spacing w:val="40"/>
        </w:rPr>
        <w:t xml:space="preserve"> </w:t>
      </w:r>
      <w:r>
        <w:t>бережного</w:t>
      </w:r>
      <w:r>
        <w:rPr>
          <w:spacing w:val="40"/>
        </w:rPr>
        <w:t xml:space="preserve"> </w:t>
      </w:r>
      <w:r>
        <w:t>отношения</w:t>
      </w:r>
      <w:r>
        <w:rPr>
          <w:spacing w:val="40"/>
        </w:rPr>
        <w:t xml:space="preserve"> </w:t>
      </w:r>
      <w:r>
        <w:t>к</w:t>
      </w:r>
      <w:r>
        <w:rPr>
          <w:spacing w:val="40"/>
        </w:rPr>
        <w:t xml:space="preserve"> </w:t>
      </w:r>
      <w:r>
        <w:t>историческому,</w:t>
      </w:r>
      <w:r>
        <w:rPr>
          <w:spacing w:val="40"/>
        </w:rPr>
        <w:t xml:space="preserve"> </w:t>
      </w:r>
      <w:r>
        <w:t>религиозному</w:t>
      </w:r>
      <w:r>
        <w:tab/>
      </w:r>
      <w:r>
        <w:rPr>
          <w:spacing w:val="-10"/>
        </w:rPr>
        <w:t xml:space="preserve">и </w:t>
      </w:r>
      <w:r>
        <w:rPr>
          <w:spacing w:val="-2"/>
        </w:rPr>
        <w:t>культурному</w:t>
      </w:r>
      <w:r>
        <w:tab/>
      </w:r>
      <w:r>
        <w:rPr>
          <w:spacing w:val="-2"/>
        </w:rPr>
        <w:t>наследию</w:t>
      </w:r>
      <w:r>
        <w:tab/>
      </w:r>
      <w:r>
        <w:rPr>
          <w:spacing w:val="-2"/>
        </w:rPr>
        <w:t>народов</w:t>
      </w:r>
      <w:r>
        <w:tab/>
      </w:r>
      <w:r>
        <w:rPr>
          <w:spacing w:val="-2"/>
        </w:rPr>
        <w:t>Российской</w:t>
      </w:r>
      <w:r>
        <w:tab/>
      </w:r>
      <w:r>
        <w:rPr>
          <w:spacing w:val="-2"/>
        </w:rPr>
        <w:t>Федерации;</w:t>
      </w:r>
      <w:r>
        <w:tab/>
      </w:r>
      <w:r>
        <w:rPr>
          <w:spacing w:val="-2"/>
        </w:rPr>
        <w:t>содействие</w:t>
      </w:r>
      <w:r>
        <w:tab/>
      </w:r>
      <w:r>
        <w:rPr>
          <w:spacing w:val="-2"/>
        </w:rPr>
        <w:t>осознанному</w:t>
      </w:r>
    </w:p>
    <w:p w14:paraId="3408DC11" w14:textId="77777777" w:rsidR="00113E33" w:rsidRDefault="00936FC5">
      <w:pPr>
        <w:pStyle w:val="a3"/>
        <w:ind w:left="621"/>
        <w:jc w:val="left"/>
      </w:pPr>
      <w:r>
        <w:t>формированию</w:t>
      </w:r>
      <w:r>
        <w:rPr>
          <w:spacing w:val="-15"/>
        </w:rPr>
        <w:t xml:space="preserve"> </w:t>
      </w:r>
      <w:r>
        <w:t>мировоззренческих</w:t>
      </w:r>
      <w:r>
        <w:rPr>
          <w:spacing w:val="-11"/>
        </w:rPr>
        <w:t xml:space="preserve"> </w:t>
      </w:r>
      <w:r>
        <w:t>ориентиров,</w:t>
      </w:r>
      <w:r>
        <w:rPr>
          <w:spacing w:val="-14"/>
        </w:rPr>
        <w:t xml:space="preserve"> </w:t>
      </w:r>
      <w:r>
        <w:t>основанных</w:t>
      </w:r>
      <w:r>
        <w:rPr>
          <w:spacing w:val="-11"/>
        </w:rPr>
        <w:t xml:space="preserve"> </w:t>
      </w:r>
      <w:r>
        <w:rPr>
          <w:spacing w:val="-5"/>
        </w:rPr>
        <w:t>на</w:t>
      </w:r>
    </w:p>
    <w:p w14:paraId="52EF36BD" w14:textId="77777777" w:rsidR="00113E33" w:rsidRDefault="00936FC5">
      <w:pPr>
        <w:pStyle w:val="a3"/>
        <w:spacing w:line="242" w:lineRule="auto"/>
        <w:ind w:left="345" w:right="382" w:hanging="10"/>
      </w:pPr>
      <w:r>
        <w:t>приоритете традиционных российских духовно-нравственных ценностей;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3E13E433" w14:textId="77777777" w:rsidR="00113E33" w:rsidRDefault="00936FC5">
      <w:pPr>
        <w:pStyle w:val="a3"/>
        <w:spacing w:line="244" w:lineRule="auto"/>
        <w:ind w:right="391" w:firstLine="285"/>
      </w:pPr>
      <w:r>
        <w:t>Изучение курса ОДНКНР вносит значительный вклад в достижение главных целей основного общего образования, способствуя:</w:t>
      </w:r>
    </w:p>
    <w:p w14:paraId="1C2655D1" w14:textId="77777777" w:rsidR="00113E33" w:rsidRDefault="00936FC5">
      <w:pPr>
        <w:pStyle w:val="a3"/>
        <w:spacing w:line="242" w:lineRule="auto"/>
        <w:ind w:right="386" w:firstLine="285"/>
      </w:pPr>
      <w:r>
        <w:t>расширению и систематизации знаний и представлений обучающихся о культуре и</w:t>
      </w:r>
      <w:r>
        <w:rPr>
          <w:spacing w:val="40"/>
        </w:rPr>
        <w:t xml:space="preserve"> </w:t>
      </w:r>
      <w:r>
        <w:t>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 углублению представлений о светской этике, религиозной культуре народов Российской</w:t>
      </w:r>
    </w:p>
    <w:p w14:paraId="05B6EBE0" w14:textId="77777777" w:rsidR="00113E33" w:rsidRDefault="00936FC5">
      <w:pPr>
        <w:pStyle w:val="a3"/>
        <w:spacing w:line="242" w:lineRule="auto"/>
        <w:ind w:left="345" w:right="389" w:hanging="10"/>
      </w:pPr>
      <w:r>
        <w:t>Федерации, их роли в развитии современного общества; формированию основ морали и нравственности, воплощенных в семейных, этнокультурных и религиозных ценностях, ориентированных на соизмерение своих поступков с нравственными идеалами, на осознание своих</w:t>
      </w:r>
      <w:r>
        <w:rPr>
          <w:spacing w:val="40"/>
        </w:rPr>
        <w:t xml:space="preserve"> </w:t>
      </w:r>
      <w:r>
        <w:t>обязанностей</w:t>
      </w:r>
      <w:r>
        <w:rPr>
          <w:spacing w:val="37"/>
        </w:rPr>
        <w:t xml:space="preserve"> </w:t>
      </w:r>
      <w:r>
        <w:t>перед</w:t>
      </w:r>
      <w:r>
        <w:rPr>
          <w:spacing w:val="40"/>
        </w:rPr>
        <w:t xml:space="preserve"> </w:t>
      </w:r>
      <w:r>
        <w:t>обществом</w:t>
      </w:r>
      <w:r>
        <w:rPr>
          <w:spacing w:val="36"/>
        </w:rPr>
        <w:t xml:space="preserve"> </w:t>
      </w:r>
      <w:r>
        <w:t>и</w:t>
      </w:r>
      <w:r>
        <w:rPr>
          <w:spacing w:val="40"/>
        </w:rPr>
        <w:t xml:space="preserve"> </w:t>
      </w:r>
      <w:r>
        <w:t>государством;</w:t>
      </w:r>
      <w:r>
        <w:rPr>
          <w:spacing w:val="37"/>
        </w:rPr>
        <w:t xml:space="preserve"> </w:t>
      </w:r>
      <w:r>
        <w:t>воспитанию</w:t>
      </w:r>
      <w:r>
        <w:rPr>
          <w:spacing w:val="37"/>
        </w:rPr>
        <w:t xml:space="preserve"> </w:t>
      </w:r>
      <w:r>
        <w:t>патриотизма,</w:t>
      </w:r>
      <w:r>
        <w:rPr>
          <w:spacing w:val="40"/>
        </w:rPr>
        <w:t xml:space="preserve"> </w:t>
      </w:r>
      <w:r>
        <w:t>уважения</w:t>
      </w:r>
      <w:r>
        <w:rPr>
          <w:spacing w:val="38"/>
        </w:rPr>
        <w:t xml:space="preserve"> </w:t>
      </w:r>
      <w:r>
        <w:t>к</w:t>
      </w:r>
    </w:p>
    <w:p w14:paraId="5583A5A6" w14:textId="77777777" w:rsidR="00113E33" w:rsidRDefault="00936FC5">
      <w:pPr>
        <w:pStyle w:val="a3"/>
        <w:spacing w:before="57" w:line="242" w:lineRule="auto"/>
        <w:ind w:left="345" w:right="390"/>
      </w:pPr>
      <w:r>
        <w:t>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пробуждению интереса к культуре других народов, проявлению уважения, способности к</w:t>
      </w:r>
    </w:p>
    <w:p w14:paraId="3676B0C4" w14:textId="77777777" w:rsidR="00113E33" w:rsidRDefault="00936FC5">
      <w:pPr>
        <w:pStyle w:val="a3"/>
        <w:spacing w:before="1" w:line="242" w:lineRule="auto"/>
        <w:ind w:left="345" w:right="387" w:hanging="10"/>
      </w:pPr>
      <w:r>
        <w:t>сотрудничеству, взаимодействию на основе поиска общих культурных стратегий и идеалов;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0268126B" w14:textId="77777777" w:rsidR="00113E33" w:rsidRDefault="00936FC5">
      <w:pPr>
        <w:pStyle w:val="a3"/>
        <w:tabs>
          <w:tab w:val="left" w:pos="1679"/>
          <w:tab w:val="left" w:pos="2027"/>
          <w:tab w:val="left" w:pos="2157"/>
          <w:tab w:val="left" w:pos="3286"/>
          <w:tab w:val="left" w:pos="3439"/>
          <w:tab w:val="left" w:pos="3646"/>
          <w:tab w:val="left" w:pos="4952"/>
          <w:tab w:val="left" w:pos="6180"/>
          <w:tab w:val="left" w:pos="6504"/>
          <w:tab w:val="left" w:pos="7491"/>
          <w:tab w:val="left" w:pos="7623"/>
          <w:tab w:val="left" w:pos="8960"/>
          <w:tab w:val="left" w:pos="9369"/>
        </w:tabs>
        <w:spacing w:before="3" w:line="242" w:lineRule="auto"/>
        <w:ind w:right="247" w:firstLine="300"/>
        <w:jc w:val="left"/>
      </w:pPr>
      <w:r>
        <w:rPr>
          <w:spacing w:val="-2"/>
        </w:rPr>
        <w:t>раскрытию</w:t>
      </w:r>
      <w:r>
        <w:tab/>
      </w:r>
      <w:r>
        <w:tab/>
      </w:r>
      <w:r>
        <w:rPr>
          <w:spacing w:val="-2"/>
        </w:rPr>
        <w:t>природы</w:t>
      </w:r>
      <w:r>
        <w:tab/>
      </w:r>
      <w:r>
        <w:tab/>
      </w:r>
      <w:r>
        <w:rPr>
          <w:spacing w:val="-2"/>
        </w:rPr>
        <w:t>духовно-нравственных</w:t>
      </w:r>
      <w:r>
        <w:tab/>
      </w:r>
      <w:r>
        <w:rPr>
          <w:spacing w:val="-2"/>
        </w:rPr>
        <w:t>ценностей</w:t>
      </w:r>
      <w:r>
        <w:tab/>
      </w:r>
      <w:r>
        <w:tab/>
      </w:r>
      <w:r>
        <w:rPr>
          <w:spacing w:val="-2"/>
        </w:rPr>
        <w:t>российского</w:t>
      </w:r>
      <w:r>
        <w:tab/>
      </w:r>
      <w:r>
        <w:tab/>
      </w:r>
      <w:r>
        <w:rPr>
          <w:spacing w:val="-4"/>
        </w:rPr>
        <w:t xml:space="preserve">общества, </w:t>
      </w:r>
      <w:r>
        <w:t xml:space="preserve">объединяющих светскость и духовность; формированию ответственного отношения к учению и труду, готовности и способности, обучающихся к саморазвитию и самообразованию на основе </w:t>
      </w:r>
      <w:r>
        <w:rPr>
          <w:spacing w:val="-2"/>
        </w:rPr>
        <w:t>мотивации</w:t>
      </w:r>
      <w:r>
        <w:tab/>
      </w:r>
      <w:r>
        <w:rPr>
          <w:spacing w:val="-10"/>
        </w:rPr>
        <w:t>к</w:t>
      </w:r>
      <w:r>
        <w:tab/>
      </w:r>
      <w:r>
        <w:rPr>
          <w:spacing w:val="-2"/>
        </w:rPr>
        <w:t>обучению</w:t>
      </w:r>
      <w:r>
        <w:tab/>
      </w:r>
      <w:r>
        <w:rPr>
          <w:spacing w:val="-10"/>
        </w:rPr>
        <w:t>и</w:t>
      </w:r>
      <w:r>
        <w:tab/>
      </w:r>
      <w:r>
        <w:tab/>
      </w:r>
      <w:r>
        <w:rPr>
          <w:spacing w:val="-2"/>
        </w:rPr>
        <w:t>познанию,</w:t>
      </w:r>
      <w:r>
        <w:tab/>
      </w:r>
      <w:r>
        <w:rPr>
          <w:spacing w:val="-2"/>
        </w:rPr>
        <w:t>осознанному</w:t>
      </w:r>
      <w:r>
        <w:tab/>
      </w:r>
      <w:r>
        <w:rPr>
          <w:spacing w:val="-2"/>
        </w:rPr>
        <w:t>выбору</w:t>
      </w:r>
      <w:r>
        <w:tab/>
      </w:r>
      <w:r>
        <w:rPr>
          <w:spacing w:val="-2"/>
        </w:rPr>
        <w:t>ценностных</w:t>
      </w:r>
      <w:r>
        <w:tab/>
      </w:r>
      <w:r>
        <w:rPr>
          <w:spacing w:val="-2"/>
        </w:rPr>
        <w:t xml:space="preserve">ориентаций, </w:t>
      </w:r>
      <w:r>
        <w:t>способствующих развитию общества в целом; получению научных представлений о культуре и ее</w:t>
      </w:r>
      <w:r>
        <w:rPr>
          <w:spacing w:val="40"/>
        </w:rPr>
        <w:t xml:space="preserve"> </w:t>
      </w:r>
      <w:r>
        <w:t>функциях,</w:t>
      </w:r>
      <w:r>
        <w:rPr>
          <w:spacing w:val="40"/>
        </w:rPr>
        <w:t xml:space="preserve"> </w:t>
      </w:r>
      <w:r>
        <w:t>особенностях</w:t>
      </w:r>
      <w:r>
        <w:rPr>
          <w:spacing w:val="40"/>
        </w:rPr>
        <w:t xml:space="preserve"> </w:t>
      </w:r>
      <w:r>
        <w:t>взаимодействия</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способности</w:t>
      </w:r>
      <w:r>
        <w:rPr>
          <w:spacing w:val="40"/>
        </w:rPr>
        <w:t xml:space="preserve"> </w:t>
      </w:r>
      <w:r>
        <w:t>их</w:t>
      </w:r>
      <w:r>
        <w:rPr>
          <w:spacing w:val="80"/>
        </w:rPr>
        <w:t xml:space="preserve"> </w:t>
      </w:r>
      <w:r>
        <w:t>применять</w:t>
      </w:r>
      <w:r>
        <w:rPr>
          <w:spacing w:val="80"/>
        </w:rPr>
        <w:t xml:space="preserve"> </w:t>
      </w:r>
      <w:r>
        <w:t>в</w:t>
      </w:r>
      <w:r>
        <w:rPr>
          <w:spacing w:val="80"/>
        </w:rPr>
        <w:t xml:space="preserve"> </w:t>
      </w:r>
      <w:r>
        <w:t>анализе</w:t>
      </w:r>
      <w:r>
        <w:rPr>
          <w:spacing w:val="80"/>
        </w:rPr>
        <w:t xml:space="preserve"> </w:t>
      </w:r>
      <w:r>
        <w:t>и</w:t>
      </w:r>
      <w:r>
        <w:rPr>
          <w:spacing w:val="80"/>
        </w:rPr>
        <w:t xml:space="preserve"> </w:t>
      </w:r>
      <w:r>
        <w:t>изу</w:t>
      </w:r>
      <w:r>
        <w:t>чении</w:t>
      </w:r>
      <w:r>
        <w:rPr>
          <w:spacing w:val="80"/>
        </w:rPr>
        <w:t xml:space="preserve"> </w:t>
      </w:r>
      <w:proofErr w:type="spellStart"/>
      <w:r>
        <w:t>социальнокультурных</w:t>
      </w:r>
      <w:proofErr w:type="spellEnd"/>
      <w:r>
        <w:rPr>
          <w:spacing w:val="80"/>
        </w:rPr>
        <w:t xml:space="preserve"> </w:t>
      </w:r>
      <w:r>
        <w:t>явлений</w:t>
      </w:r>
      <w:r>
        <w:rPr>
          <w:spacing w:val="80"/>
        </w:rPr>
        <w:t xml:space="preserve"> </w:t>
      </w:r>
      <w:r>
        <w:t>в</w:t>
      </w:r>
      <w:r>
        <w:rPr>
          <w:spacing w:val="80"/>
        </w:rPr>
        <w:t xml:space="preserve"> </w:t>
      </w:r>
      <w:r>
        <w:t>истории</w:t>
      </w:r>
      <w:r>
        <w:rPr>
          <w:spacing w:val="80"/>
        </w:rPr>
        <w:t xml:space="preserve"> </w:t>
      </w:r>
      <w:r>
        <w:t>и</w:t>
      </w:r>
      <w:r>
        <w:rPr>
          <w:spacing w:val="80"/>
        </w:rPr>
        <w:t xml:space="preserve"> </w:t>
      </w:r>
      <w:r>
        <w:t>культуре</w:t>
      </w:r>
    </w:p>
    <w:p w14:paraId="6D9743B9" w14:textId="77777777" w:rsidR="00113E33" w:rsidRDefault="00936FC5">
      <w:pPr>
        <w:pStyle w:val="a3"/>
        <w:spacing w:line="242" w:lineRule="auto"/>
        <w:ind w:right="543"/>
      </w:pPr>
      <w:r>
        <w:t>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w:t>
      </w:r>
      <w:r>
        <w:rPr>
          <w:spacing w:val="80"/>
        </w:rPr>
        <w:t xml:space="preserve"> </w:t>
      </w:r>
      <w:r>
        <w:t>и</w:t>
      </w:r>
      <w:r>
        <w:rPr>
          <w:spacing w:val="40"/>
        </w:rPr>
        <w:t xml:space="preserve"> </w:t>
      </w:r>
      <w:r>
        <w:t>культурно-исторических</w:t>
      </w:r>
      <w:r>
        <w:rPr>
          <w:spacing w:val="80"/>
        </w:rPr>
        <w:t xml:space="preserve"> </w:t>
      </w:r>
      <w:r>
        <w:t>процессах;</w:t>
      </w:r>
      <w:r>
        <w:rPr>
          <w:spacing w:val="40"/>
        </w:rPr>
        <w:t xml:space="preserve"> </w:t>
      </w:r>
      <w:r>
        <w:t>развитию</w:t>
      </w:r>
      <w:r>
        <w:rPr>
          <w:spacing w:val="40"/>
        </w:rPr>
        <w:t xml:space="preserve"> </w:t>
      </w:r>
      <w:r>
        <w:t>информационной</w:t>
      </w:r>
      <w:r>
        <w:rPr>
          <w:spacing w:val="40"/>
        </w:rPr>
        <w:t xml:space="preserve"> </w:t>
      </w:r>
      <w:r>
        <w:t>культуры</w:t>
      </w:r>
    </w:p>
    <w:p w14:paraId="5F0DFA88" w14:textId="77777777" w:rsidR="00113E33" w:rsidRDefault="00936FC5">
      <w:pPr>
        <w:pStyle w:val="a3"/>
        <w:spacing w:line="242" w:lineRule="auto"/>
        <w:ind w:right="444"/>
      </w:pPr>
      <w:r>
        <w:t>обучающихся,</w:t>
      </w:r>
      <w:r>
        <w:rPr>
          <w:spacing w:val="-4"/>
        </w:rPr>
        <w:t xml:space="preserve"> </w:t>
      </w:r>
      <w:r>
        <w:t>компетенций</w:t>
      </w:r>
      <w:r>
        <w:rPr>
          <w:spacing w:val="-5"/>
        </w:rPr>
        <w:t xml:space="preserve"> </w:t>
      </w:r>
      <w:r>
        <w:t>в</w:t>
      </w:r>
      <w:r>
        <w:rPr>
          <w:spacing w:val="-6"/>
        </w:rPr>
        <w:t xml:space="preserve"> </w:t>
      </w:r>
      <w:r>
        <w:t>отборе,</w:t>
      </w:r>
      <w:r>
        <w:rPr>
          <w:spacing w:val="-5"/>
        </w:rPr>
        <w:t xml:space="preserve"> </w:t>
      </w:r>
      <w:r>
        <w:t>использовании</w:t>
      </w:r>
      <w:r>
        <w:rPr>
          <w:spacing w:val="-5"/>
        </w:rPr>
        <w:t xml:space="preserve"> </w:t>
      </w:r>
      <w:r>
        <w:t>и</w:t>
      </w:r>
      <w:r>
        <w:rPr>
          <w:spacing w:val="-5"/>
        </w:rPr>
        <w:t xml:space="preserve"> </w:t>
      </w:r>
      <w:r>
        <w:t>структурировании</w:t>
      </w:r>
      <w:r>
        <w:rPr>
          <w:spacing w:val="-6"/>
        </w:rPr>
        <w:t xml:space="preserve"> </w:t>
      </w:r>
      <w:r>
        <w:t>информации,</w:t>
      </w:r>
      <w:r>
        <w:rPr>
          <w:spacing w:val="-5"/>
        </w:rPr>
        <w:t xml:space="preserve"> </w:t>
      </w:r>
      <w:r>
        <w:t>а</w:t>
      </w:r>
      <w:r>
        <w:rPr>
          <w:spacing w:val="-6"/>
        </w:rPr>
        <w:t xml:space="preserve"> </w:t>
      </w:r>
      <w:r>
        <w:t>также возможностей для активной самостоятельной познавательной деятельности.</w:t>
      </w:r>
    </w:p>
    <w:p w14:paraId="36511A95" w14:textId="77777777" w:rsidR="00113E33" w:rsidRDefault="00936FC5">
      <w:pPr>
        <w:pStyle w:val="a3"/>
        <w:spacing w:line="244" w:lineRule="auto"/>
        <w:ind w:right="294" w:firstLine="285"/>
        <w:jc w:val="left"/>
      </w:pPr>
      <w:r>
        <w:t>Общее</w:t>
      </w:r>
      <w:r>
        <w:rPr>
          <w:spacing w:val="-7"/>
        </w:rPr>
        <w:t xml:space="preserve"> </w:t>
      </w:r>
      <w:r>
        <w:t>число</w:t>
      </w:r>
      <w:r>
        <w:rPr>
          <w:spacing w:val="-3"/>
        </w:rPr>
        <w:t xml:space="preserve"> </w:t>
      </w:r>
      <w:r>
        <w:t>часов,</w:t>
      </w:r>
      <w:r>
        <w:rPr>
          <w:spacing w:val="-6"/>
        </w:rPr>
        <w:t xml:space="preserve"> </w:t>
      </w:r>
      <w:r>
        <w:t>рекомендованных</w:t>
      </w:r>
      <w:r>
        <w:rPr>
          <w:spacing w:val="-3"/>
        </w:rPr>
        <w:t xml:space="preserve"> </w:t>
      </w:r>
      <w:r>
        <w:t>для</w:t>
      </w:r>
      <w:r>
        <w:rPr>
          <w:spacing w:val="-8"/>
        </w:rPr>
        <w:t xml:space="preserve"> </w:t>
      </w:r>
      <w:r>
        <w:t>изучения</w:t>
      </w:r>
      <w:r>
        <w:rPr>
          <w:spacing w:val="-2"/>
        </w:rPr>
        <w:t xml:space="preserve"> </w:t>
      </w:r>
      <w:r>
        <w:t>курса</w:t>
      </w:r>
      <w:r>
        <w:rPr>
          <w:spacing w:val="-4"/>
        </w:rPr>
        <w:t xml:space="preserve"> </w:t>
      </w:r>
      <w:r>
        <w:t>ОДНКНР,</w:t>
      </w:r>
      <w:r>
        <w:rPr>
          <w:spacing w:val="-2"/>
        </w:rPr>
        <w:t xml:space="preserve"> </w:t>
      </w:r>
      <w:r>
        <w:t>-</w:t>
      </w:r>
      <w:r>
        <w:rPr>
          <w:spacing w:val="-4"/>
        </w:rPr>
        <w:t xml:space="preserve"> </w:t>
      </w:r>
      <w:r>
        <w:t>68</w:t>
      </w:r>
      <w:r>
        <w:rPr>
          <w:spacing w:val="-3"/>
        </w:rPr>
        <w:t xml:space="preserve"> </w:t>
      </w:r>
      <w:r>
        <w:t>часов:</w:t>
      </w:r>
      <w:r>
        <w:rPr>
          <w:spacing w:val="-4"/>
        </w:rPr>
        <w:t xml:space="preserve"> </w:t>
      </w:r>
      <w:r>
        <w:t>в</w:t>
      </w:r>
      <w:r>
        <w:rPr>
          <w:spacing w:val="-6"/>
        </w:rPr>
        <w:t xml:space="preserve"> </w:t>
      </w:r>
      <w:r>
        <w:t>5</w:t>
      </w:r>
      <w:r>
        <w:rPr>
          <w:spacing w:val="-3"/>
        </w:rPr>
        <w:t xml:space="preserve"> </w:t>
      </w:r>
      <w:r>
        <w:t>классе</w:t>
      </w:r>
      <w:r>
        <w:rPr>
          <w:spacing w:val="-7"/>
        </w:rPr>
        <w:t xml:space="preserve"> </w:t>
      </w:r>
      <w:r>
        <w:t>34 часа (1 час в неделю), в 6 классе - 34 часа (1 час в неделю).</w:t>
      </w:r>
    </w:p>
    <w:p w14:paraId="6075A489" w14:textId="77777777" w:rsidR="00113E33" w:rsidRDefault="00936FC5">
      <w:pPr>
        <w:pStyle w:val="1"/>
        <w:spacing w:before="7" w:line="275" w:lineRule="exact"/>
        <w:ind w:left="621"/>
        <w:jc w:val="left"/>
      </w:pPr>
      <w:r>
        <w:t>Содержание</w:t>
      </w:r>
      <w:r>
        <w:rPr>
          <w:spacing w:val="-9"/>
        </w:rPr>
        <w:t xml:space="preserve"> </w:t>
      </w:r>
      <w:r>
        <w:t>обучения</w:t>
      </w:r>
      <w:r>
        <w:rPr>
          <w:spacing w:val="-2"/>
        </w:rPr>
        <w:t xml:space="preserve"> </w:t>
      </w:r>
      <w:r>
        <w:t>в</w:t>
      </w:r>
      <w:r>
        <w:rPr>
          <w:spacing w:val="-5"/>
        </w:rPr>
        <w:t xml:space="preserve"> </w:t>
      </w:r>
      <w:r>
        <w:t>5</w:t>
      </w:r>
      <w:r>
        <w:rPr>
          <w:spacing w:val="-5"/>
        </w:rPr>
        <w:t xml:space="preserve"> </w:t>
      </w:r>
      <w:r>
        <w:rPr>
          <w:spacing w:val="-2"/>
        </w:rPr>
        <w:t>классе.</w:t>
      </w:r>
    </w:p>
    <w:p w14:paraId="1C3616E1" w14:textId="77777777" w:rsidR="00113E33" w:rsidRDefault="00936FC5">
      <w:pPr>
        <w:pStyle w:val="a3"/>
        <w:spacing w:line="275" w:lineRule="exact"/>
        <w:ind w:left="636"/>
        <w:jc w:val="left"/>
      </w:pPr>
      <w:r>
        <w:t>Тематический</w:t>
      </w:r>
      <w:r>
        <w:rPr>
          <w:spacing w:val="-4"/>
        </w:rPr>
        <w:t xml:space="preserve"> </w:t>
      </w:r>
      <w:r>
        <w:t>блок</w:t>
      </w:r>
      <w:r>
        <w:rPr>
          <w:spacing w:val="-3"/>
        </w:rPr>
        <w:t xml:space="preserve"> </w:t>
      </w:r>
      <w:r>
        <w:t>1.</w:t>
      </w:r>
      <w:r>
        <w:rPr>
          <w:spacing w:val="-2"/>
        </w:rPr>
        <w:t xml:space="preserve"> </w:t>
      </w:r>
      <w:r>
        <w:t>"Россия</w:t>
      </w:r>
      <w:r>
        <w:rPr>
          <w:spacing w:val="-2"/>
        </w:rPr>
        <w:t xml:space="preserve"> </w:t>
      </w:r>
      <w:r>
        <w:t>-</w:t>
      </w:r>
      <w:r>
        <w:rPr>
          <w:spacing w:val="-6"/>
        </w:rPr>
        <w:t xml:space="preserve"> </w:t>
      </w:r>
      <w:r>
        <w:t>наш</w:t>
      </w:r>
      <w:r>
        <w:rPr>
          <w:spacing w:val="-2"/>
        </w:rPr>
        <w:t xml:space="preserve"> </w:t>
      </w:r>
      <w:r>
        <w:t>общий</w:t>
      </w:r>
      <w:r>
        <w:rPr>
          <w:spacing w:val="-3"/>
        </w:rPr>
        <w:t xml:space="preserve"> </w:t>
      </w:r>
      <w:r>
        <w:rPr>
          <w:spacing w:val="-4"/>
        </w:rPr>
        <w:t>дом".</w:t>
      </w:r>
    </w:p>
    <w:p w14:paraId="621879EC" w14:textId="77777777" w:rsidR="00113E33" w:rsidRDefault="00936FC5">
      <w:pPr>
        <w:pStyle w:val="a3"/>
        <w:spacing w:before="6"/>
        <w:ind w:left="636"/>
        <w:jc w:val="left"/>
      </w:pPr>
      <w:r>
        <w:t>Тема</w:t>
      </w:r>
      <w:r>
        <w:rPr>
          <w:spacing w:val="-15"/>
        </w:rPr>
        <w:t xml:space="preserve"> </w:t>
      </w:r>
      <w:r>
        <w:t>1.</w:t>
      </w:r>
      <w:r>
        <w:rPr>
          <w:spacing w:val="-6"/>
        </w:rPr>
        <w:t xml:space="preserve"> </w:t>
      </w:r>
      <w:r>
        <w:t>Зачем</w:t>
      </w:r>
      <w:r>
        <w:rPr>
          <w:spacing w:val="-10"/>
        </w:rPr>
        <w:t xml:space="preserve"> </w:t>
      </w:r>
      <w:r>
        <w:t>изучать</w:t>
      </w:r>
      <w:r>
        <w:rPr>
          <w:spacing w:val="-4"/>
        </w:rPr>
        <w:t xml:space="preserve"> </w:t>
      </w:r>
      <w:r>
        <w:t>курс</w:t>
      </w:r>
      <w:r>
        <w:rPr>
          <w:spacing w:val="-3"/>
        </w:rPr>
        <w:t xml:space="preserve"> </w:t>
      </w:r>
      <w:r>
        <w:t>"Основы</w:t>
      </w:r>
      <w:r>
        <w:rPr>
          <w:spacing w:val="-9"/>
        </w:rPr>
        <w:t xml:space="preserve"> </w:t>
      </w:r>
      <w:r>
        <w:t>духовно-нравственной</w:t>
      </w:r>
      <w:r>
        <w:rPr>
          <w:spacing w:val="-5"/>
        </w:rPr>
        <w:t xml:space="preserve"> </w:t>
      </w:r>
      <w:r>
        <w:t>культуры</w:t>
      </w:r>
      <w:r>
        <w:rPr>
          <w:spacing w:val="-6"/>
        </w:rPr>
        <w:t xml:space="preserve"> </w:t>
      </w:r>
      <w:r>
        <w:t>народов</w:t>
      </w:r>
      <w:r>
        <w:rPr>
          <w:spacing w:val="-8"/>
        </w:rPr>
        <w:t xml:space="preserve"> </w:t>
      </w:r>
      <w:r>
        <w:rPr>
          <w:spacing w:val="-2"/>
        </w:rPr>
        <w:t>России"?</w:t>
      </w:r>
    </w:p>
    <w:p w14:paraId="600A37D0" w14:textId="77777777" w:rsidR="00113E33" w:rsidRDefault="00113E33">
      <w:pPr>
        <w:pStyle w:val="a3"/>
        <w:jc w:val="left"/>
        <w:sectPr w:rsidR="00113E33">
          <w:pgSz w:w="11900" w:h="16860"/>
          <w:pgMar w:top="1180" w:right="425" w:bottom="1460" w:left="850" w:header="0" w:footer="1206" w:gutter="0"/>
          <w:cols w:space="720"/>
        </w:sectPr>
      </w:pPr>
    </w:p>
    <w:p w14:paraId="030C01AE" w14:textId="77777777" w:rsidR="00113E33" w:rsidRDefault="00936FC5">
      <w:pPr>
        <w:pStyle w:val="a3"/>
        <w:spacing w:before="74" w:line="242" w:lineRule="auto"/>
        <w:ind w:right="376" w:firstLine="285"/>
      </w:pPr>
      <w:r>
        <w:lastRenderedPageBreak/>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 нравственной культуре народов России.</w:t>
      </w:r>
    </w:p>
    <w:p w14:paraId="7EA91EE3" w14:textId="77777777" w:rsidR="00113E33" w:rsidRDefault="00936FC5">
      <w:pPr>
        <w:pStyle w:val="a3"/>
        <w:spacing w:before="4"/>
        <w:ind w:left="636"/>
      </w:pPr>
      <w:r>
        <w:t>Тема</w:t>
      </w:r>
      <w:r>
        <w:rPr>
          <w:spacing w:val="-5"/>
        </w:rPr>
        <w:t xml:space="preserve"> </w:t>
      </w:r>
      <w:r>
        <w:t>2.</w:t>
      </w:r>
      <w:r>
        <w:rPr>
          <w:spacing w:val="-1"/>
        </w:rPr>
        <w:t xml:space="preserve"> </w:t>
      </w:r>
      <w:r>
        <w:t>Наш дом</w:t>
      </w:r>
      <w:r>
        <w:rPr>
          <w:spacing w:val="-4"/>
        </w:rPr>
        <w:t xml:space="preserve"> </w:t>
      </w:r>
      <w:r>
        <w:t>-</w:t>
      </w:r>
      <w:r>
        <w:rPr>
          <w:spacing w:val="-1"/>
        </w:rPr>
        <w:t xml:space="preserve"> </w:t>
      </w:r>
      <w:r>
        <w:rPr>
          <w:spacing w:val="-2"/>
        </w:rPr>
        <w:t>Россия.</w:t>
      </w:r>
    </w:p>
    <w:p w14:paraId="3912F0E4" w14:textId="77777777" w:rsidR="00113E33" w:rsidRDefault="00936FC5">
      <w:pPr>
        <w:pStyle w:val="a3"/>
        <w:spacing w:before="5"/>
        <w:ind w:left="621"/>
      </w:pPr>
      <w:r>
        <w:t>Россия</w:t>
      </w:r>
      <w:r>
        <w:rPr>
          <w:spacing w:val="53"/>
        </w:rPr>
        <w:t xml:space="preserve"> </w:t>
      </w:r>
      <w:r>
        <w:t>-</w:t>
      </w:r>
      <w:r>
        <w:rPr>
          <w:spacing w:val="54"/>
        </w:rPr>
        <w:t xml:space="preserve"> </w:t>
      </w:r>
      <w:r>
        <w:t>многонациональная</w:t>
      </w:r>
      <w:r>
        <w:rPr>
          <w:spacing w:val="57"/>
        </w:rPr>
        <w:t xml:space="preserve"> </w:t>
      </w:r>
      <w:r>
        <w:t>страна.</w:t>
      </w:r>
      <w:r>
        <w:rPr>
          <w:spacing w:val="59"/>
        </w:rPr>
        <w:t xml:space="preserve"> </w:t>
      </w:r>
      <w:r>
        <w:t>Многонациональный</w:t>
      </w:r>
      <w:r>
        <w:rPr>
          <w:spacing w:val="55"/>
        </w:rPr>
        <w:t xml:space="preserve"> </w:t>
      </w:r>
      <w:r>
        <w:t>народ</w:t>
      </w:r>
      <w:r>
        <w:rPr>
          <w:spacing w:val="53"/>
        </w:rPr>
        <w:t xml:space="preserve"> </w:t>
      </w:r>
      <w:r>
        <w:t>Российской</w:t>
      </w:r>
      <w:r>
        <w:rPr>
          <w:spacing w:val="60"/>
        </w:rPr>
        <w:t xml:space="preserve"> </w:t>
      </w:r>
      <w:r>
        <w:rPr>
          <w:spacing w:val="-2"/>
        </w:rPr>
        <w:t>Федерации.</w:t>
      </w:r>
    </w:p>
    <w:p w14:paraId="26B02023" w14:textId="77777777" w:rsidR="00113E33" w:rsidRDefault="00936FC5">
      <w:pPr>
        <w:pStyle w:val="a3"/>
        <w:spacing w:before="2"/>
      </w:pPr>
      <w:r>
        <w:t>Россия</w:t>
      </w:r>
      <w:r>
        <w:rPr>
          <w:spacing w:val="-7"/>
        </w:rPr>
        <w:t xml:space="preserve"> </w:t>
      </w:r>
      <w:r>
        <w:t>как</w:t>
      </w:r>
      <w:r>
        <w:rPr>
          <w:spacing w:val="-3"/>
        </w:rPr>
        <w:t xml:space="preserve"> </w:t>
      </w:r>
      <w:r>
        <w:t>общий</w:t>
      </w:r>
      <w:r>
        <w:rPr>
          <w:spacing w:val="-3"/>
        </w:rPr>
        <w:t xml:space="preserve"> </w:t>
      </w:r>
      <w:r>
        <w:t>дом.</w:t>
      </w:r>
      <w:r>
        <w:rPr>
          <w:spacing w:val="-6"/>
        </w:rPr>
        <w:t xml:space="preserve"> </w:t>
      </w:r>
      <w:r>
        <w:t>Дружба</w:t>
      </w:r>
      <w:r>
        <w:rPr>
          <w:spacing w:val="-4"/>
        </w:rPr>
        <w:t xml:space="preserve"> </w:t>
      </w:r>
      <w:r>
        <w:rPr>
          <w:spacing w:val="-2"/>
        </w:rPr>
        <w:t>народов.</w:t>
      </w:r>
    </w:p>
    <w:p w14:paraId="4DCDB93A" w14:textId="77777777" w:rsidR="00113E33" w:rsidRDefault="00936FC5">
      <w:pPr>
        <w:pStyle w:val="a3"/>
        <w:spacing w:before="10"/>
        <w:ind w:left="636"/>
      </w:pPr>
      <w:r>
        <w:t>Тема</w:t>
      </w:r>
      <w:r>
        <w:rPr>
          <w:spacing w:val="-5"/>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14:paraId="6847D017" w14:textId="77777777" w:rsidR="00113E33" w:rsidRDefault="00936FC5">
      <w:pPr>
        <w:pStyle w:val="a3"/>
        <w:spacing w:before="2"/>
        <w:ind w:left="621"/>
      </w:pPr>
      <w:r>
        <w:t>Что</w:t>
      </w:r>
      <w:r>
        <w:rPr>
          <w:spacing w:val="-9"/>
        </w:rPr>
        <w:t xml:space="preserve"> </w:t>
      </w:r>
      <w:r>
        <w:t>такое</w:t>
      </w:r>
      <w:r>
        <w:rPr>
          <w:spacing w:val="-5"/>
        </w:rPr>
        <w:t xml:space="preserve"> </w:t>
      </w:r>
      <w:r>
        <w:t>язык?</w:t>
      </w:r>
      <w:r>
        <w:rPr>
          <w:spacing w:val="2"/>
        </w:rPr>
        <w:t xml:space="preserve"> </w:t>
      </w:r>
      <w:r>
        <w:t>Как</w:t>
      </w:r>
      <w:r>
        <w:rPr>
          <w:spacing w:val="-1"/>
        </w:rPr>
        <w:t xml:space="preserve"> </w:t>
      </w:r>
      <w:r>
        <w:t>в</w:t>
      </w:r>
      <w:r>
        <w:rPr>
          <w:spacing w:val="-5"/>
        </w:rPr>
        <w:t xml:space="preserve"> </w:t>
      </w:r>
      <w:r>
        <w:t>языке</w:t>
      </w:r>
      <w:r>
        <w:rPr>
          <w:spacing w:val="-3"/>
        </w:rPr>
        <w:t xml:space="preserve"> </w:t>
      </w:r>
      <w:r>
        <w:t>народа</w:t>
      </w:r>
      <w:r>
        <w:rPr>
          <w:spacing w:val="-5"/>
        </w:rPr>
        <w:t xml:space="preserve"> </w:t>
      </w:r>
      <w:r>
        <w:t>отражается</w:t>
      </w:r>
      <w:r>
        <w:rPr>
          <w:spacing w:val="-2"/>
        </w:rPr>
        <w:t xml:space="preserve"> </w:t>
      </w:r>
      <w:r>
        <w:t>его</w:t>
      </w:r>
      <w:r>
        <w:rPr>
          <w:spacing w:val="-5"/>
        </w:rPr>
        <w:t xml:space="preserve"> </w:t>
      </w:r>
      <w:r>
        <w:t>история?</w:t>
      </w:r>
      <w:r>
        <w:rPr>
          <w:spacing w:val="3"/>
        </w:rPr>
        <w:t xml:space="preserve"> </w:t>
      </w:r>
      <w:r>
        <w:t>Язык</w:t>
      </w:r>
      <w:r>
        <w:rPr>
          <w:spacing w:val="-6"/>
        </w:rPr>
        <w:t xml:space="preserve"> </w:t>
      </w:r>
      <w:r>
        <w:t>как</w:t>
      </w:r>
      <w:r>
        <w:rPr>
          <w:spacing w:val="-3"/>
        </w:rPr>
        <w:t xml:space="preserve"> </w:t>
      </w:r>
      <w:r>
        <w:t xml:space="preserve">инструмент </w:t>
      </w:r>
      <w:r>
        <w:rPr>
          <w:spacing w:val="-2"/>
        </w:rPr>
        <w:t>культуры.</w:t>
      </w:r>
    </w:p>
    <w:p w14:paraId="26070362" w14:textId="77777777" w:rsidR="00113E33" w:rsidRDefault="00936FC5">
      <w:pPr>
        <w:pStyle w:val="a3"/>
        <w:spacing w:before="7"/>
      </w:pPr>
      <w:r>
        <w:t>Важность</w:t>
      </w:r>
      <w:r>
        <w:rPr>
          <w:spacing w:val="-11"/>
        </w:rPr>
        <w:t xml:space="preserve"> </w:t>
      </w:r>
      <w:r>
        <w:t>коммуникации</w:t>
      </w:r>
      <w:r>
        <w:rPr>
          <w:spacing w:val="-4"/>
        </w:rPr>
        <w:t xml:space="preserve"> </w:t>
      </w:r>
      <w:r>
        <w:t>между</w:t>
      </w:r>
      <w:r>
        <w:rPr>
          <w:spacing w:val="-15"/>
        </w:rPr>
        <w:t xml:space="preserve"> </w:t>
      </w:r>
      <w:r>
        <w:t>людьми.</w:t>
      </w:r>
      <w:r>
        <w:rPr>
          <w:spacing w:val="-5"/>
        </w:rPr>
        <w:t xml:space="preserve"> </w:t>
      </w:r>
      <w:r>
        <w:t>Языки</w:t>
      </w:r>
      <w:r>
        <w:rPr>
          <w:spacing w:val="-6"/>
        </w:rPr>
        <w:t xml:space="preserve"> </w:t>
      </w:r>
      <w:r>
        <w:t>народов</w:t>
      </w:r>
      <w:r>
        <w:rPr>
          <w:spacing w:val="-8"/>
        </w:rPr>
        <w:t xml:space="preserve"> </w:t>
      </w:r>
      <w:r>
        <w:t>мира,</w:t>
      </w:r>
      <w:r>
        <w:rPr>
          <w:spacing w:val="-7"/>
        </w:rPr>
        <w:t xml:space="preserve"> </w:t>
      </w:r>
      <w:r>
        <w:t>их</w:t>
      </w:r>
      <w:r>
        <w:rPr>
          <w:spacing w:val="-1"/>
        </w:rPr>
        <w:t xml:space="preserve"> </w:t>
      </w:r>
      <w:r>
        <w:rPr>
          <w:spacing w:val="-2"/>
        </w:rPr>
        <w:t>взаимосвязь.</w:t>
      </w:r>
    </w:p>
    <w:p w14:paraId="76199832" w14:textId="77777777" w:rsidR="00113E33" w:rsidRDefault="00936FC5">
      <w:pPr>
        <w:pStyle w:val="a3"/>
        <w:spacing w:before="5" w:line="242" w:lineRule="auto"/>
        <w:ind w:right="378" w:firstLine="285"/>
      </w:pPr>
      <w: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t>культурообразующий</w:t>
      </w:r>
      <w:proofErr w:type="spellEnd"/>
      <w:r>
        <w:t xml:space="preserve"> проект и язык межнационального общения. Важность общего языка для всех народов России. Возможности, которые дает русский язык.</w:t>
      </w:r>
    </w:p>
    <w:p w14:paraId="4EF0AEF3" w14:textId="77777777" w:rsidR="00113E33" w:rsidRDefault="00936FC5">
      <w:pPr>
        <w:pStyle w:val="a3"/>
        <w:spacing w:before="4"/>
        <w:ind w:left="636"/>
      </w:pPr>
      <w:r>
        <w:t>Тема</w:t>
      </w:r>
      <w:r>
        <w:rPr>
          <w:spacing w:val="-7"/>
        </w:rPr>
        <w:t xml:space="preserve"> </w:t>
      </w:r>
      <w:r>
        <w:t>5.</w:t>
      </w:r>
      <w:r>
        <w:rPr>
          <w:spacing w:val="-2"/>
        </w:rPr>
        <w:t xml:space="preserve"> </w:t>
      </w:r>
      <w:r>
        <w:t>Истоки</w:t>
      </w:r>
      <w:r>
        <w:rPr>
          <w:spacing w:val="-1"/>
        </w:rPr>
        <w:t xml:space="preserve"> </w:t>
      </w:r>
      <w:r>
        <w:t>родной</w:t>
      </w:r>
      <w:r>
        <w:rPr>
          <w:spacing w:val="-5"/>
        </w:rPr>
        <w:t xml:space="preserve"> </w:t>
      </w:r>
      <w:r>
        <w:rPr>
          <w:spacing w:val="-2"/>
        </w:rPr>
        <w:t>культуры.</w:t>
      </w:r>
    </w:p>
    <w:p w14:paraId="027472A1" w14:textId="77777777" w:rsidR="00113E33" w:rsidRDefault="00936FC5">
      <w:pPr>
        <w:pStyle w:val="a3"/>
        <w:spacing w:before="5" w:line="242" w:lineRule="auto"/>
        <w:ind w:right="401" w:firstLine="285"/>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85E2F81" w14:textId="77777777" w:rsidR="00113E33" w:rsidRDefault="00936FC5">
      <w:pPr>
        <w:pStyle w:val="a3"/>
        <w:spacing w:before="4"/>
        <w:ind w:left="636"/>
      </w:pPr>
      <w:r>
        <w:t>Тема</w:t>
      </w:r>
      <w:r>
        <w:rPr>
          <w:spacing w:val="-10"/>
        </w:rPr>
        <w:t xml:space="preserve"> </w:t>
      </w:r>
      <w:r>
        <w:t>6.</w:t>
      </w:r>
      <w:r>
        <w:rPr>
          <w:spacing w:val="-3"/>
        </w:rPr>
        <w:t xml:space="preserve"> </w:t>
      </w:r>
      <w:r>
        <w:t>Материальная</w:t>
      </w:r>
      <w:r>
        <w:rPr>
          <w:spacing w:val="-4"/>
        </w:rPr>
        <w:t xml:space="preserve"> </w:t>
      </w:r>
      <w:r>
        <w:rPr>
          <w:spacing w:val="-2"/>
        </w:rPr>
        <w:t>культура.</w:t>
      </w:r>
    </w:p>
    <w:p w14:paraId="6051375D" w14:textId="77777777" w:rsidR="00113E33" w:rsidRDefault="00936FC5">
      <w:pPr>
        <w:pStyle w:val="a3"/>
        <w:spacing w:before="5" w:line="244" w:lineRule="auto"/>
        <w:ind w:right="383" w:firstLine="285"/>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26C5D0EA" w14:textId="77777777" w:rsidR="00113E33" w:rsidRDefault="00936FC5">
      <w:pPr>
        <w:pStyle w:val="a3"/>
        <w:spacing w:before="1"/>
        <w:ind w:left="636"/>
      </w:pPr>
      <w:r>
        <w:t>Тема</w:t>
      </w:r>
      <w:r>
        <w:rPr>
          <w:spacing w:val="-6"/>
        </w:rPr>
        <w:t xml:space="preserve"> </w:t>
      </w:r>
      <w:r>
        <w:t>7.</w:t>
      </w:r>
      <w:r>
        <w:rPr>
          <w:spacing w:val="-5"/>
        </w:rPr>
        <w:t xml:space="preserve"> </w:t>
      </w:r>
      <w:r>
        <w:t xml:space="preserve">Духовная </w:t>
      </w:r>
      <w:r>
        <w:rPr>
          <w:spacing w:val="-2"/>
        </w:rPr>
        <w:t>культура.</w:t>
      </w:r>
    </w:p>
    <w:p w14:paraId="0DEC6A97" w14:textId="77777777" w:rsidR="00113E33" w:rsidRDefault="00936FC5">
      <w:pPr>
        <w:pStyle w:val="a3"/>
        <w:spacing w:before="60"/>
        <w:ind w:right="389" w:firstLine="285"/>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41C1E491" w14:textId="77777777" w:rsidR="00113E33" w:rsidRDefault="00936FC5">
      <w:pPr>
        <w:pStyle w:val="a3"/>
        <w:spacing w:before="12"/>
        <w:ind w:left="636"/>
      </w:pPr>
      <w:r>
        <w:t>Тема</w:t>
      </w:r>
      <w:r>
        <w:rPr>
          <w:spacing w:val="-6"/>
        </w:rPr>
        <w:t xml:space="preserve"> </w:t>
      </w:r>
      <w:r>
        <w:t>8.</w:t>
      </w:r>
      <w:r>
        <w:rPr>
          <w:spacing w:val="-5"/>
        </w:rPr>
        <w:t xml:space="preserve"> </w:t>
      </w:r>
      <w:r>
        <w:t>Культура</w:t>
      </w:r>
      <w:r>
        <w:rPr>
          <w:spacing w:val="-5"/>
        </w:rPr>
        <w:t xml:space="preserve"> </w:t>
      </w:r>
      <w:r>
        <w:t xml:space="preserve">и </w:t>
      </w:r>
      <w:r>
        <w:rPr>
          <w:spacing w:val="-2"/>
        </w:rPr>
        <w:t>религия.</w:t>
      </w:r>
    </w:p>
    <w:p w14:paraId="466A73FB" w14:textId="77777777" w:rsidR="00113E33" w:rsidRDefault="00936FC5">
      <w:pPr>
        <w:pStyle w:val="a3"/>
        <w:spacing w:before="8"/>
        <w:ind w:left="636"/>
      </w:pPr>
      <w:proofErr w:type="gramStart"/>
      <w:r>
        <w:t>Религия</w:t>
      </w:r>
      <w:r>
        <w:rPr>
          <w:spacing w:val="34"/>
        </w:rPr>
        <w:t xml:space="preserve">  </w:t>
      </w:r>
      <w:r>
        <w:t>и</w:t>
      </w:r>
      <w:proofErr w:type="gramEnd"/>
      <w:r>
        <w:rPr>
          <w:spacing w:val="39"/>
        </w:rPr>
        <w:t xml:space="preserve">  </w:t>
      </w:r>
      <w:r>
        <w:t>культура.</w:t>
      </w:r>
      <w:r>
        <w:rPr>
          <w:spacing w:val="43"/>
        </w:rPr>
        <w:t xml:space="preserve">  </w:t>
      </w:r>
      <w:proofErr w:type="gramStart"/>
      <w:r>
        <w:t>Что</w:t>
      </w:r>
      <w:r>
        <w:rPr>
          <w:spacing w:val="39"/>
        </w:rPr>
        <w:t xml:space="preserve">  </w:t>
      </w:r>
      <w:r>
        <w:t>такое</w:t>
      </w:r>
      <w:proofErr w:type="gramEnd"/>
      <w:r>
        <w:rPr>
          <w:spacing w:val="37"/>
        </w:rPr>
        <w:t xml:space="preserve">  </w:t>
      </w:r>
      <w:r>
        <w:t>религия,</w:t>
      </w:r>
      <w:r>
        <w:rPr>
          <w:spacing w:val="39"/>
        </w:rPr>
        <w:t xml:space="preserve">  </w:t>
      </w:r>
      <w:r>
        <w:t>ее</w:t>
      </w:r>
      <w:r>
        <w:rPr>
          <w:spacing w:val="39"/>
        </w:rPr>
        <w:t xml:space="preserve">  </w:t>
      </w:r>
      <w:r>
        <w:t>роль</w:t>
      </w:r>
      <w:r>
        <w:rPr>
          <w:spacing w:val="40"/>
        </w:rPr>
        <w:t xml:space="preserve">  </w:t>
      </w:r>
      <w:r>
        <w:t>в</w:t>
      </w:r>
      <w:r>
        <w:rPr>
          <w:spacing w:val="40"/>
        </w:rPr>
        <w:t xml:space="preserve">  </w:t>
      </w:r>
      <w:r>
        <w:t>жизни</w:t>
      </w:r>
      <w:r>
        <w:rPr>
          <w:spacing w:val="37"/>
        </w:rPr>
        <w:t xml:space="preserve">  </w:t>
      </w:r>
      <w:r>
        <w:t>общества</w:t>
      </w:r>
      <w:r>
        <w:rPr>
          <w:spacing w:val="39"/>
        </w:rPr>
        <w:t xml:space="preserve">  </w:t>
      </w:r>
      <w:r>
        <w:t>и</w:t>
      </w:r>
      <w:r>
        <w:rPr>
          <w:spacing w:val="54"/>
          <w:w w:val="150"/>
        </w:rPr>
        <w:t xml:space="preserve">  </w:t>
      </w:r>
      <w:r>
        <w:rPr>
          <w:spacing w:val="-2"/>
        </w:rPr>
        <w:t>человека.</w:t>
      </w:r>
    </w:p>
    <w:p w14:paraId="7CF02DD6" w14:textId="77777777" w:rsidR="00113E33" w:rsidRDefault="00936FC5">
      <w:pPr>
        <w:pStyle w:val="a3"/>
        <w:spacing w:before="7"/>
      </w:pPr>
      <w:r>
        <w:t>Государствообразующие</w:t>
      </w:r>
      <w:r>
        <w:rPr>
          <w:spacing w:val="-10"/>
        </w:rPr>
        <w:t xml:space="preserve"> </w:t>
      </w:r>
      <w:r>
        <w:t>религии</w:t>
      </w:r>
      <w:r>
        <w:rPr>
          <w:spacing w:val="-4"/>
        </w:rPr>
        <w:t xml:space="preserve"> </w:t>
      </w:r>
      <w:r>
        <w:t>России.</w:t>
      </w:r>
      <w:r>
        <w:rPr>
          <w:spacing w:val="-6"/>
        </w:rPr>
        <w:t xml:space="preserve"> </w:t>
      </w:r>
      <w:r>
        <w:t>Единство</w:t>
      </w:r>
      <w:r>
        <w:rPr>
          <w:spacing w:val="-8"/>
        </w:rPr>
        <w:t xml:space="preserve"> </w:t>
      </w:r>
      <w:r>
        <w:t>ценностей</w:t>
      </w:r>
      <w:r>
        <w:rPr>
          <w:spacing w:val="-5"/>
        </w:rPr>
        <w:t xml:space="preserve"> </w:t>
      </w:r>
      <w:r>
        <w:t>в</w:t>
      </w:r>
      <w:r>
        <w:rPr>
          <w:spacing w:val="-8"/>
        </w:rPr>
        <w:t xml:space="preserve"> </w:t>
      </w:r>
      <w:r>
        <w:t>религиях</w:t>
      </w:r>
      <w:r>
        <w:rPr>
          <w:spacing w:val="-5"/>
        </w:rPr>
        <w:t xml:space="preserve"> </w:t>
      </w:r>
      <w:r>
        <w:rPr>
          <w:spacing w:val="-2"/>
        </w:rPr>
        <w:t>России.</w:t>
      </w:r>
    </w:p>
    <w:p w14:paraId="251B59CA" w14:textId="77777777" w:rsidR="00113E33" w:rsidRDefault="00936FC5">
      <w:pPr>
        <w:pStyle w:val="a3"/>
        <w:spacing w:before="10"/>
        <w:ind w:left="636"/>
      </w:pPr>
      <w:r>
        <w:t>Тема</w:t>
      </w:r>
      <w:r>
        <w:rPr>
          <w:spacing w:val="-6"/>
        </w:rPr>
        <w:t xml:space="preserve"> </w:t>
      </w:r>
      <w:r>
        <w:t>9.</w:t>
      </w:r>
      <w:r>
        <w:rPr>
          <w:spacing w:val="-5"/>
        </w:rPr>
        <w:t xml:space="preserve"> </w:t>
      </w:r>
      <w:r>
        <w:t>Культура</w:t>
      </w:r>
      <w:r>
        <w:rPr>
          <w:spacing w:val="-5"/>
        </w:rPr>
        <w:t xml:space="preserve"> </w:t>
      </w:r>
      <w:r>
        <w:t xml:space="preserve">и </w:t>
      </w:r>
      <w:r>
        <w:rPr>
          <w:spacing w:val="-2"/>
        </w:rPr>
        <w:t>образование.</w:t>
      </w:r>
    </w:p>
    <w:p w14:paraId="2550555A" w14:textId="77777777" w:rsidR="00113E33" w:rsidRDefault="00936FC5">
      <w:pPr>
        <w:pStyle w:val="a3"/>
        <w:spacing w:before="2" w:line="244" w:lineRule="auto"/>
        <w:ind w:right="294" w:firstLine="285"/>
        <w:jc w:val="left"/>
      </w:pPr>
      <w:r>
        <w:t>Зачем</w:t>
      </w:r>
      <w:r>
        <w:rPr>
          <w:spacing w:val="35"/>
        </w:rPr>
        <w:t xml:space="preserve"> </w:t>
      </w:r>
      <w:r>
        <w:t>нужно</w:t>
      </w:r>
      <w:r>
        <w:rPr>
          <w:spacing w:val="38"/>
        </w:rPr>
        <w:t xml:space="preserve"> </w:t>
      </w:r>
      <w:r>
        <w:t>учиться?</w:t>
      </w:r>
      <w:r>
        <w:rPr>
          <w:spacing w:val="38"/>
        </w:rPr>
        <w:t xml:space="preserve"> </w:t>
      </w:r>
      <w:r>
        <w:t>Культура</w:t>
      </w:r>
      <w:r>
        <w:rPr>
          <w:spacing w:val="35"/>
        </w:rPr>
        <w:t xml:space="preserve"> </w:t>
      </w:r>
      <w:r>
        <w:t>как</w:t>
      </w:r>
      <w:r>
        <w:rPr>
          <w:spacing w:val="37"/>
        </w:rPr>
        <w:t xml:space="preserve"> </w:t>
      </w:r>
      <w:r>
        <w:t>способ</w:t>
      </w:r>
      <w:r>
        <w:rPr>
          <w:spacing w:val="36"/>
        </w:rPr>
        <w:t xml:space="preserve"> </w:t>
      </w:r>
      <w:r>
        <w:t>получения</w:t>
      </w:r>
      <w:r>
        <w:rPr>
          <w:spacing w:val="36"/>
        </w:rPr>
        <w:t xml:space="preserve"> </w:t>
      </w:r>
      <w:r>
        <w:t>нужных</w:t>
      </w:r>
      <w:r>
        <w:rPr>
          <w:spacing w:val="38"/>
        </w:rPr>
        <w:t xml:space="preserve"> </w:t>
      </w:r>
      <w:r>
        <w:t>знаний.</w:t>
      </w:r>
      <w:r>
        <w:rPr>
          <w:spacing w:val="34"/>
        </w:rPr>
        <w:t xml:space="preserve"> </w:t>
      </w:r>
      <w:r>
        <w:t>Образование</w:t>
      </w:r>
      <w:r>
        <w:rPr>
          <w:spacing w:val="35"/>
        </w:rPr>
        <w:t xml:space="preserve"> </w:t>
      </w:r>
      <w:r>
        <w:t>как ключ к социализации и духовно-нравственному развитию человека.</w:t>
      </w:r>
    </w:p>
    <w:p w14:paraId="15E735AA" w14:textId="77777777" w:rsidR="00113E33" w:rsidRDefault="00936FC5">
      <w:pPr>
        <w:pStyle w:val="a3"/>
        <w:spacing w:before="1"/>
        <w:ind w:left="636"/>
        <w:jc w:val="left"/>
      </w:pPr>
      <w:r>
        <w:t>Тема</w:t>
      </w:r>
      <w:r>
        <w:rPr>
          <w:spacing w:val="-15"/>
        </w:rPr>
        <w:t xml:space="preserve"> </w:t>
      </w:r>
      <w:r>
        <w:t>10.</w:t>
      </w:r>
      <w:r>
        <w:rPr>
          <w:spacing w:val="-7"/>
        </w:rPr>
        <w:t xml:space="preserve"> </w:t>
      </w:r>
      <w:r>
        <w:t>Многообразие</w:t>
      </w:r>
      <w:r>
        <w:rPr>
          <w:spacing w:val="-9"/>
        </w:rPr>
        <w:t xml:space="preserve"> </w:t>
      </w:r>
      <w:r>
        <w:t>культур</w:t>
      </w:r>
      <w:r>
        <w:rPr>
          <w:spacing w:val="-6"/>
        </w:rPr>
        <w:t xml:space="preserve"> </w:t>
      </w:r>
      <w:r>
        <w:t>России</w:t>
      </w:r>
      <w:r>
        <w:rPr>
          <w:spacing w:val="-7"/>
        </w:rPr>
        <w:t xml:space="preserve"> </w:t>
      </w:r>
      <w:r>
        <w:t>(практическое</w:t>
      </w:r>
      <w:r>
        <w:rPr>
          <w:spacing w:val="-9"/>
        </w:rPr>
        <w:t xml:space="preserve"> </w:t>
      </w:r>
      <w:r>
        <w:rPr>
          <w:spacing w:val="-2"/>
        </w:rPr>
        <w:t>занятие).</w:t>
      </w:r>
    </w:p>
    <w:p w14:paraId="620277AC" w14:textId="77777777" w:rsidR="00113E33" w:rsidRDefault="00936FC5">
      <w:pPr>
        <w:pStyle w:val="a3"/>
        <w:spacing w:before="2" w:line="244" w:lineRule="auto"/>
        <w:ind w:firstLine="285"/>
        <w:jc w:val="left"/>
      </w:pPr>
      <w:r>
        <w:t>Единство</w:t>
      </w:r>
      <w:r>
        <w:rPr>
          <w:spacing w:val="40"/>
        </w:rPr>
        <w:t xml:space="preserve"> </w:t>
      </w:r>
      <w:r>
        <w:t>культур</w:t>
      </w:r>
      <w:r>
        <w:rPr>
          <w:spacing w:val="40"/>
        </w:rPr>
        <w:t xml:space="preserve"> </w:t>
      </w:r>
      <w:r>
        <w:t>народов</w:t>
      </w:r>
      <w:r>
        <w:rPr>
          <w:spacing w:val="40"/>
        </w:rPr>
        <w:t xml:space="preserve"> </w:t>
      </w:r>
      <w:r>
        <w:t>России.</w:t>
      </w:r>
      <w:r>
        <w:rPr>
          <w:spacing w:val="40"/>
        </w:rPr>
        <w:t xml:space="preserve"> </w:t>
      </w:r>
      <w:r>
        <w:t>Что</w:t>
      </w:r>
      <w:r>
        <w:rPr>
          <w:spacing w:val="40"/>
        </w:rPr>
        <w:t xml:space="preserve"> </w:t>
      </w:r>
      <w:r>
        <w:t>значит</w:t>
      </w:r>
      <w:r>
        <w:rPr>
          <w:spacing w:val="40"/>
        </w:rPr>
        <w:t xml:space="preserve"> </w:t>
      </w:r>
      <w:r>
        <w:t>быть</w:t>
      </w:r>
      <w:r>
        <w:rPr>
          <w:spacing w:val="40"/>
        </w:rPr>
        <w:t xml:space="preserve"> </w:t>
      </w:r>
      <w:r>
        <w:t>культурным</w:t>
      </w:r>
      <w:r>
        <w:rPr>
          <w:spacing w:val="72"/>
        </w:rPr>
        <w:t xml:space="preserve"> </w:t>
      </w:r>
      <w:r>
        <w:t>человеком?</w:t>
      </w:r>
      <w:r>
        <w:rPr>
          <w:spacing w:val="78"/>
        </w:rPr>
        <w:t xml:space="preserve"> </w:t>
      </w:r>
      <w:r>
        <w:t>Знание</w:t>
      </w:r>
      <w:r>
        <w:rPr>
          <w:spacing w:val="40"/>
        </w:rPr>
        <w:t xml:space="preserve"> </w:t>
      </w:r>
      <w:r>
        <w:t>о</w:t>
      </w:r>
      <w:r>
        <w:rPr>
          <w:spacing w:val="40"/>
        </w:rPr>
        <w:t xml:space="preserve"> </w:t>
      </w:r>
      <w:r>
        <w:t>культуре народов России.</w:t>
      </w:r>
    </w:p>
    <w:p w14:paraId="13B5F52D" w14:textId="77777777" w:rsidR="00113E33" w:rsidRDefault="00936FC5">
      <w:pPr>
        <w:pStyle w:val="a3"/>
        <w:spacing w:before="4" w:line="247" w:lineRule="auto"/>
        <w:ind w:left="636" w:right="3214"/>
        <w:jc w:val="left"/>
      </w:pPr>
      <w:r>
        <w:t>Тематический</w:t>
      </w:r>
      <w:r>
        <w:rPr>
          <w:spacing w:val="-12"/>
        </w:rPr>
        <w:t xml:space="preserve"> </w:t>
      </w:r>
      <w:r>
        <w:t>блок</w:t>
      </w:r>
      <w:r>
        <w:rPr>
          <w:spacing w:val="-10"/>
        </w:rPr>
        <w:t xml:space="preserve"> </w:t>
      </w:r>
      <w:r>
        <w:t>2.</w:t>
      </w:r>
      <w:r>
        <w:rPr>
          <w:spacing w:val="-14"/>
        </w:rPr>
        <w:t xml:space="preserve"> </w:t>
      </w:r>
      <w:r>
        <w:t>"Семья</w:t>
      </w:r>
      <w:r>
        <w:rPr>
          <w:spacing w:val="-13"/>
        </w:rPr>
        <w:t xml:space="preserve"> </w:t>
      </w:r>
      <w:r>
        <w:t>и</w:t>
      </w:r>
      <w:r>
        <w:rPr>
          <w:spacing w:val="-13"/>
        </w:rPr>
        <w:t xml:space="preserve"> </w:t>
      </w:r>
      <w:r>
        <w:t>духовно-нравственные</w:t>
      </w:r>
      <w:r>
        <w:rPr>
          <w:spacing w:val="-14"/>
        </w:rPr>
        <w:t xml:space="preserve"> </w:t>
      </w:r>
      <w:r>
        <w:t>ценности". Тема 11. Семья - хранитель духовных ценностей.</w:t>
      </w:r>
    </w:p>
    <w:p w14:paraId="468B8435" w14:textId="77777777" w:rsidR="00113E33" w:rsidRDefault="00936FC5">
      <w:pPr>
        <w:pStyle w:val="a3"/>
        <w:spacing w:line="244" w:lineRule="auto"/>
        <w:ind w:right="400" w:firstLine="285"/>
      </w:pPr>
      <w:r>
        <w:t>Семья - базовый элемент общества. Семейные ценности, традиции и культура. Помощь сиротам как духовно-нравственный долг человека.</w:t>
      </w:r>
    </w:p>
    <w:p w14:paraId="715BBC51" w14:textId="77777777" w:rsidR="00113E33" w:rsidRDefault="00936FC5">
      <w:pPr>
        <w:pStyle w:val="a3"/>
        <w:spacing w:line="275" w:lineRule="exact"/>
        <w:ind w:left="636"/>
      </w:pPr>
      <w:r>
        <w:t>Тема</w:t>
      </w:r>
      <w:r>
        <w:rPr>
          <w:spacing w:val="-6"/>
        </w:rPr>
        <w:t xml:space="preserve"> </w:t>
      </w:r>
      <w:r>
        <w:t>12.</w:t>
      </w:r>
      <w:r>
        <w:rPr>
          <w:spacing w:val="-5"/>
        </w:rPr>
        <w:t xml:space="preserve"> </w:t>
      </w:r>
      <w:r>
        <w:t>Родина</w:t>
      </w:r>
      <w:r>
        <w:rPr>
          <w:spacing w:val="-4"/>
        </w:rPr>
        <w:t xml:space="preserve"> </w:t>
      </w:r>
      <w:r>
        <w:t>начинается</w:t>
      </w:r>
      <w:r>
        <w:rPr>
          <w:spacing w:val="-4"/>
        </w:rPr>
        <w:t xml:space="preserve"> </w:t>
      </w:r>
      <w:r>
        <w:t>с</w:t>
      </w:r>
      <w:r>
        <w:rPr>
          <w:spacing w:val="-5"/>
        </w:rPr>
        <w:t xml:space="preserve"> </w:t>
      </w:r>
      <w:r>
        <w:rPr>
          <w:spacing w:val="-2"/>
        </w:rPr>
        <w:t>семьи.</w:t>
      </w:r>
    </w:p>
    <w:p w14:paraId="6754722C" w14:textId="77777777" w:rsidR="00113E33" w:rsidRDefault="00936FC5">
      <w:pPr>
        <w:pStyle w:val="a3"/>
        <w:spacing w:line="242" w:lineRule="auto"/>
        <w:ind w:right="399" w:firstLine="285"/>
      </w:pPr>
      <w:r>
        <w:t>История семьи как часть истории народа, государства, человечества. Как связаны Родина и семья? Что такое Родина и Отечество?</w:t>
      </w:r>
    </w:p>
    <w:p w14:paraId="2DAD00D7" w14:textId="77777777" w:rsidR="00113E33" w:rsidRDefault="00936FC5">
      <w:pPr>
        <w:pStyle w:val="a3"/>
        <w:spacing w:before="2"/>
        <w:ind w:left="636"/>
      </w:pPr>
      <w:r>
        <w:t>Тема</w:t>
      </w:r>
      <w:r>
        <w:rPr>
          <w:spacing w:val="-9"/>
        </w:rPr>
        <w:t xml:space="preserve"> </w:t>
      </w:r>
      <w:r>
        <w:t>13.</w:t>
      </w:r>
      <w:r>
        <w:rPr>
          <w:spacing w:val="-2"/>
        </w:rPr>
        <w:t xml:space="preserve"> </w:t>
      </w:r>
      <w:r>
        <w:t>Традиции</w:t>
      </w:r>
      <w:r>
        <w:rPr>
          <w:spacing w:val="-3"/>
        </w:rPr>
        <w:t xml:space="preserve"> </w:t>
      </w:r>
      <w:r>
        <w:t>семейного</w:t>
      </w:r>
      <w:r>
        <w:rPr>
          <w:spacing w:val="-5"/>
        </w:rPr>
        <w:t xml:space="preserve"> </w:t>
      </w:r>
      <w:r>
        <w:t>воспитания</w:t>
      </w:r>
      <w:r>
        <w:rPr>
          <w:spacing w:val="-4"/>
        </w:rPr>
        <w:t xml:space="preserve"> </w:t>
      </w:r>
      <w:r>
        <w:t>в</w:t>
      </w:r>
      <w:r>
        <w:rPr>
          <w:spacing w:val="-5"/>
        </w:rPr>
        <w:t xml:space="preserve"> </w:t>
      </w:r>
      <w:r>
        <w:rPr>
          <w:spacing w:val="-2"/>
        </w:rPr>
        <w:t>России.</w:t>
      </w:r>
    </w:p>
    <w:p w14:paraId="6105FF6F" w14:textId="77777777" w:rsidR="00113E33" w:rsidRDefault="00936FC5">
      <w:pPr>
        <w:pStyle w:val="a3"/>
        <w:spacing w:before="5" w:line="244" w:lineRule="auto"/>
        <w:ind w:right="397" w:firstLine="285"/>
      </w:pPr>
      <w:r>
        <w:t>Семейные традиции народов России. Межнациональные семьи. Семейное воспитание как трансляция ценностей.</w:t>
      </w:r>
    </w:p>
    <w:p w14:paraId="3E254288" w14:textId="77777777" w:rsidR="00113E33" w:rsidRDefault="00936FC5">
      <w:pPr>
        <w:pStyle w:val="a3"/>
        <w:ind w:right="388" w:firstLine="285"/>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67622E4" w14:textId="77777777" w:rsidR="00113E33" w:rsidRDefault="00936FC5">
      <w:pPr>
        <w:pStyle w:val="a3"/>
        <w:spacing w:before="10"/>
        <w:ind w:left="636"/>
      </w:pPr>
      <w:r>
        <w:t>Тема</w:t>
      </w:r>
      <w:r>
        <w:rPr>
          <w:spacing w:val="-10"/>
        </w:rPr>
        <w:t xml:space="preserve"> </w:t>
      </w:r>
      <w:r>
        <w:t>15.</w:t>
      </w:r>
      <w:r>
        <w:rPr>
          <w:spacing w:val="-1"/>
        </w:rPr>
        <w:t xml:space="preserve"> </w:t>
      </w:r>
      <w:r>
        <w:t>Труд</w:t>
      </w:r>
      <w:r>
        <w:rPr>
          <w:spacing w:val="-2"/>
        </w:rPr>
        <w:t xml:space="preserve"> </w:t>
      </w:r>
      <w:r>
        <w:t>в</w:t>
      </w:r>
      <w:r>
        <w:rPr>
          <w:spacing w:val="-4"/>
        </w:rPr>
        <w:t xml:space="preserve"> </w:t>
      </w:r>
      <w:r>
        <w:t>истории</w:t>
      </w:r>
      <w:r>
        <w:rPr>
          <w:spacing w:val="1"/>
        </w:rPr>
        <w:t xml:space="preserve"> </w:t>
      </w:r>
      <w:r>
        <w:rPr>
          <w:spacing w:val="-2"/>
        </w:rPr>
        <w:t>семьи.</w:t>
      </w:r>
    </w:p>
    <w:p w14:paraId="6D25433E" w14:textId="77777777" w:rsidR="00113E33" w:rsidRDefault="00936FC5">
      <w:pPr>
        <w:pStyle w:val="a3"/>
        <w:spacing w:before="10" w:line="247" w:lineRule="auto"/>
        <w:ind w:left="636" w:right="3829"/>
        <w:jc w:val="left"/>
      </w:pPr>
      <w:r>
        <w:t>Социальные</w:t>
      </w:r>
      <w:r>
        <w:rPr>
          <w:spacing w:val="-9"/>
        </w:rPr>
        <w:t xml:space="preserve"> </w:t>
      </w:r>
      <w:r>
        <w:t>роли</w:t>
      </w:r>
      <w:r>
        <w:rPr>
          <w:spacing w:val="-4"/>
        </w:rPr>
        <w:t xml:space="preserve"> </w:t>
      </w:r>
      <w:r>
        <w:t>в</w:t>
      </w:r>
      <w:r>
        <w:rPr>
          <w:spacing w:val="-7"/>
        </w:rPr>
        <w:t xml:space="preserve"> </w:t>
      </w:r>
      <w:r>
        <w:t>истории</w:t>
      </w:r>
      <w:r>
        <w:rPr>
          <w:spacing w:val="-5"/>
        </w:rPr>
        <w:t xml:space="preserve"> </w:t>
      </w:r>
      <w:r>
        <w:t>семьи.</w:t>
      </w:r>
      <w:r>
        <w:rPr>
          <w:spacing w:val="-6"/>
        </w:rPr>
        <w:t xml:space="preserve"> </w:t>
      </w:r>
      <w:r>
        <w:t>Роль</w:t>
      </w:r>
      <w:r>
        <w:rPr>
          <w:spacing w:val="-5"/>
        </w:rPr>
        <w:t xml:space="preserve"> </w:t>
      </w:r>
      <w:r>
        <w:t>домашнего</w:t>
      </w:r>
      <w:r>
        <w:rPr>
          <w:spacing w:val="-6"/>
        </w:rPr>
        <w:t xml:space="preserve"> </w:t>
      </w:r>
      <w:r>
        <w:t>труда. Роль нравственных норм в благополучии семьи.</w:t>
      </w:r>
    </w:p>
    <w:p w14:paraId="49918720" w14:textId="77777777" w:rsidR="00113E33" w:rsidRDefault="00936FC5">
      <w:pPr>
        <w:pStyle w:val="a3"/>
        <w:spacing w:line="274" w:lineRule="exact"/>
        <w:ind w:left="621"/>
        <w:jc w:val="left"/>
      </w:pPr>
      <w:r>
        <w:t>Тема</w:t>
      </w:r>
      <w:r>
        <w:rPr>
          <w:spacing w:val="68"/>
        </w:rPr>
        <w:t xml:space="preserve"> </w:t>
      </w:r>
      <w:r>
        <w:t>16.</w:t>
      </w:r>
      <w:r>
        <w:rPr>
          <w:spacing w:val="69"/>
        </w:rPr>
        <w:t xml:space="preserve"> </w:t>
      </w:r>
      <w:r>
        <w:t>Семья</w:t>
      </w:r>
      <w:r>
        <w:rPr>
          <w:spacing w:val="69"/>
        </w:rPr>
        <w:t xml:space="preserve"> </w:t>
      </w:r>
      <w:r>
        <w:t>в</w:t>
      </w:r>
      <w:r>
        <w:rPr>
          <w:spacing w:val="70"/>
        </w:rPr>
        <w:t xml:space="preserve"> </w:t>
      </w:r>
      <w:r>
        <w:t>современном</w:t>
      </w:r>
      <w:r>
        <w:rPr>
          <w:spacing w:val="69"/>
        </w:rPr>
        <w:t xml:space="preserve"> </w:t>
      </w:r>
      <w:r>
        <w:t>мире</w:t>
      </w:r>
      <w:r>
        <w:rPr>
          <w:spacing w:val="68"/>
        </w:rPr>
        <w:t xml:space="preserve"> </w:t>
      </w:r>
      <w:r>
        <w:t>(практическое</w:t>
      </w:r>
      <w:r>
        <w:rPr>
          <w:spacing w:val="68"/>
        </w:rPr>
        <w:t xml:space="preserve"> </w:t>
      </w:r>
      <w:r>
        <w:t>занятие).</w:t>
      </w:r>
      <w:r>
        <w:rPr>
          <w:spacing w:val="70"/>
        </w:rPr>
        <w:t xml:space="preserve"> </w:t>
      </w:r>
      <w:r>
        <w:t>Рассказ</w:t>
      </w:r>
      <w:r>
        <w:rPr>
          <w:spacing w:val="70"/>
        </w:rPr>
        <w:t xml:space="preserve"> </w:t>
      </w:r>
      <w:r>
        <w:t>о</w:t>
      </w:r>
      <w:r>
        <w:rPr>
          <w:spacing w:val="69"/>
        </w:rPr>
        <w:t xml:space="preserve"> </w:t>
      </w:r>
      <w:r>
        <w:t>своей</w:t>
      </w:r>
      <w:r>
        <w:rPr>
          <w:spacing w:val="70"/>
        </w:rPr>
        <w:t xml:space="preserve"> </w:t>
      </w:r>
      <w:r>
        <w:t>семье</w:t>
      </w:r>
      <w:r>
        <w:rPr>
          <w:spacing w:val="69"/>
        </w:rPr>
        <w:t xml:space="preserve"> </w:t>
      </w:r>
      <w:r>
        <w:rPr>
          <w:spacing w:val="-5"/>
        </w:rPr>
        <w:t>(с</w:t>
      </w:r>
    </w:p>
    <w:p w14:paraId="6EF9BC26" w14:textId="77777777" w:rsidR="00113E33" w:rsidRDefault="00113E33">
      <w:pPr>
        <w:pStyle w:val="a3"/>
        <w:spacing w:line="274" w:lineRule="exact"/>
        <w:jc w:val="left"/>
        <w:sectPr w:rsidR="00113E33">
          <w:pgSz w:w="11900" w:h="16860"/>
          <w:pgMar w:top="1180" w:right="425" w:bottom="1420" w:left="850" w:header="0" w:footer="1206" w:gutter="0"/>
          <w:cols w:space="720"/>
        </w:sectPr>
      </w:pPr>
    </w:p>
    <w:p w14:paraId="7DB402B9" w14:textId="77777777" w:rsidR="00113E33" w:rsidRDefault="00936FC5">
      <w:pPr>
        <w:pStyle w:val="a3"/>
        <w:spacing w:before="72"/>
      </w:pPr>
      <w:r>
        <w:lastRenderedPageBreak/>
        <w:t>использованием</w:t>
      </w:r>
      <w:r>
        <w:rPr>
          <w:spacing w:val="-4"/>
        </w:rPr>
        <w:t xml:space="preserve"> </w:t>
      </w:r>
      <w:r>
        <w:t>фотографий,</w:t>
      </w:r>
      <w:r>
        <w:rPr>
          <w:spacing w:val="-2"/>
        </w:rPr>
        <w:t xml:space="preserve"> </w:t>
      </w:r>
      <w:r>
        <w:t>книг,</w:t>
      </w:r>
      <w:r>
        <w:rPr>
          <w:spacing w:val="-5"/>
        </w:rPr>
        <w:t xml:space="preserve"> </w:t>
      </w:r>
      <w:r>
        <w:t>писем</w:t>
      </w:r>
      <w:r>
        <w:rPr>
          <w:spacing w:val="-3"/>
        </w:rPr>
        <w:t xml:space="preserve"> </w:t>
      </w:r>
      <w:r>
        <w:t>и</w:t>
      </w:r>
      <w:r>
        <w:rPr>
          <w:spacing w:val="-3"/>
        </w:rPr>
        <w:t xml:space="preserve"> </w:t>
      </w:r>
      <w:r>
        <w:t>другого).</w:t>
      </w:r>
      <w:r>
        <w:rPr>
          <w:spacing w:val="-2"/>
        </w:rPr>
        <w:t xml:space="preserve"> </w:t>
      </w:r>
      <w:r>
        <w:t>Семейное</w:t>
      </w:r>
      <w:r>
        <w:rPr>
          <w:spacing w:val="-3"/>
        </w:rPr>
        <w:t xml:space="preserve"> </w:t>
      </w:r>
      <w:r>
        <w:t>древо.</w:t>
      </w:r>
      <w:r>
        <w:rPr>
          <w:spacing w:val="-2"/>
        </w:rPr>
        <w:t xml:space="preserve"> </w:t>
      </w:r>
      <w:r>
        <w:t>Семейные</w:t>
      </w:r>
      <w:r>
        <w:rPr>
          <w:spacing w:val="-4"/>
        </w:rPr>
        <w:t xml:space="preserve"> </w:t>
      </w:r>
      <w:r>
        <w:rPr>
          <w:spacing w:val="-2"/>
        </w:rPr>
        <w:t>традиции.</w:t>
      </w:r>
    </w:p>
    <w:p w14:paraId="7DD97C66" w14:textId="77777777" w:rsidR="00113E33" w:rsidRDefault="00936FC5">
      <w:pPr>
        <w:pStyle w:val="a3"/>
        <w:spacing w:before="7" w:line="247" w:lineRule="auto"/>
        <w:ind w:left="636" w:right="3013"/>
      </w:pPr>
      <w:r>
        <w:t>Тематический</w:t>
      </w:r>
      <w:r>
        <w:rPr>
          <w:spacing w:val="-7"/>
        </w:rPr>
        <w:t xml:space="preserve"> </w:t>
      </w:r>
      <w:r>
        <w:t>блок</w:t>
      </w:r>
      <w:r>
        <w:rPr>
          <w:spacing w:val="-5"/>
        </w:rPr>
        <w:t xml:space="preserve"> </w:t>
      </w:r>
      <w:r>
        <w:t>3.</w:t>
      </w:r>
      <w:r>
        <w:rPr>
          <w:spacing w:val="-8"/>
        </w:rPr>
        <w:t xml:space="preserve"> </w:t>
      </w:r>
      <w:r>
        <w:t>"Духовно-нравственное</w:t>
      </w:r>
      <w:r>
        <w:rPr>
          <w:spacing w:val="-6"/>
        </w:rPr>
        <w:t xml:space="preserve"> </w:t>
      </w:r>
      <w:r>
        <w:t>богатство</w:t>
      </w:r>
      <w:r>
        <w:rPr>
          <w:spacing w:val="-9"/>
        </w:rPr>
        <w:t xml:space="preserve"> </w:t>
      </w:r>
      <w:r>
        <w:t>личности". Тема 17. Личность - общество - культура.</w:t>
      </w:r>
    </w:p>
    <w:p w14:paraId="1B864560" w14:textId="77777777" w:rsidR="00113E33" w:rsidRDefault="00936FC5">
      <w:pPr>
        <w:pStyle w:val="a3"/>
        <w:spacing w:line="242" w:lineRule="auto"/>
        <w:ind w:right="385" w:firstLine="285"/>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09203225" w14:textId="77777777" w:rsidR="00113E33" w:rsidRDefault="00936FC5">
      <w:pPr>
        <w:pStyle w:val="a3"/>
        <w:spacing w:line="242" w:lineRule="auto"/>
        <w:ind w:right="386" w:firstLine="285"/>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333066BF" w14:textId="77777777" w:rsidR="00113E33" w:rsidRDefault="00936FC5">
      <w:pPr>
        <w:pStyle w:val="a3"/>
        <w:spacing w:line="242" w:lineRule="auto"/>
        <w:ind w:right="377" w:firstLine="285"/>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62E274CB" w14:textId="77777777" w:rsidR="00113E33" w:rsidRDefault="00936FC5">
      <w:pPr>
        <w:pStyle w:val="a3"/>
        <w:ind w:left="636"/>
      </w:pPr>
      <w:r>
        <w:t>Тематический</w:t>
      </w:r>
      <w:r>
        <w:rPr>
          <w:spacing w:val="-12"/>
        </w:rPr>
        <w:t xml:space="preserve"> </w:t>
      </w:r>
      <w:r>
        <w:t>блок</w:t>
      </w:r>
      <w:r>
        <w:rPr>
          <w:spacing w:val="-4"/>
        </w:rPr>
        <w:t xml:space="preserve"> </w:t>
      </w:r>
      <w:r>
        <w:t>4.</w:t>
      </w:r>
      <w:r>
        <w:rPr>
          <w:spacing w:val="-8"/>
        </w:rPr>
        <w:t xml:space="preserve"> </w:t>
      </w:r>
      <w:r>
        <w:t>"Культурное</w:t>
      </w:r>
      <w:r>
        <w:rPr>
          <w:spacing w:val="-8"/>
        </w:rPr>
        <w:t xml:space="preserve"> </w:t>
      </w:r>
      <w:r>
        <w:t>единство</w:t>
      </w:r>
      <w:r>
        <w:rPr>
          <w:spacing w:val="-5"/>
        </w:rPr>
        <w:t xml:space="preserve"> </w:t>
      </w:r>
      <w:r>
        <w:rPr>
          <w:spacing w:val="-2"/>
        </w:rPr>
        <w:t>России".</w:t>
      </w:r>
    </w:p>
    <w:p w14:paraId="24A76D8F" w14:textId="77777777" w:rsidR="00113E33" w:rsidRDefault="00936FC5">
      <w:pPr>
        <w:pStyle w:val="a3"/>
        <w:spacing w:before="8"/>
        <w:ind w:left="636"/>
      </w:pPr>
      <w:r>
        <w:t>Тема</w:t>
      </w:r>
      <w:r>
        <w:rPr>
          <w:spacing w:val="-15"/>
        </w:rPr>
        <w:t xml:space="preserve"> </w:t>
      </w:r>
      <w:r>
        <w:t>20.</w:t>
      </w:r>
      <w:r>
        <w:rPr>
          <w:spacing w:val="-8"/>
        </w:rPr>
        <w:t xml:space="preserve"> </w:t>
      </w:r>
      <w:r>
        <w:t>Историческая</w:t>
      </w:r>
      <w:r>
        <w:rPr>
          <w:spacing w:val="-2"/>
        </w:rPr>
        <w:t xml:space="preserve"> </w:t>
      </w:r>
      <w:r>
        <w:t>память</w:t>
      </w:r>
      <w:r>
        <w:rPr>
          <w:spacing w:val="-6"/>
        </w:rPr>
        <w:t xml:space="preserve"> </w:t>
      </w:r>
      <w:r>
        <w:t>как</w:t>
      </w:r>
      <w:r>
        <w:rPr>
          <w:spacing w:val="-8"/>
        </w:rPr>
        <w:t xml:space="preserve"> </w:t>
      </w:r>
      <w:r>
        <w:t>духовно-нравственная</w:t>
      </w:r>
      <w:r>
        <w:rPr>
          <w:spacing w:val="-6"/>
        </w:rPr>
        <w:t xml:space="preserve"> </w:t>
      </w:r>
      <w:r>
        <w:rPr>
          <w:spacing w:val="-2"/>
        </w:rPr>
        <w:t>ценность.</w:t>
      </w:r>
    </w:p>
    <w:p w14:paraId="4622CA4F" w14:textId="77777777" w:rsidR="00113E33" w:rsidRDefault="00936FC5">
      <w:pPr>
        <w:pStyle w:val="a3"/>
        <w:spacing w:before="5" w:line="244" w:lineRule="auto"/>
        <w:ind w:right="389" w:firstLine="285"/>
      </w:pPr>
      <w:r>
        <w:t>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w:t>
      </w:r>
    </w:p>
    <w:p w14:paraId="3FB81DDA" w14:textId="77777777" w:rsidR="00113E33" w:rsidRDefault="00936FC5">
      <w:pPr>
        <w:pStyle w:val="a3"/>
        <w:spacing w:line="275" w:lineRule="exact"/>
      </w:pPr>
      <w:r>
        <w:t>Преемственность</w:t>
      </w:r>
      <w:r>
        <w:rPr>
          <w:spacing w:val="-9"/>
        </w:rPr>
        <w:t xml:space="preserve"> </w:t>
      </w:r>
      <w:r>
        <w:rPr>
          <w:spacing w:val="-2"/>
        </w:rPr>
        <w:t>поколений.</w:t>
      </w:r>
    </w:p>
    <w:p w14:paraId="155E1648" w14:textId="77777777" w:rsidR="00113E33" w:rsidRDefault="00936FC5">
      <w:pPr>
        <w:pStyle w:val="a3"/>
        <w:spacing w:before="7"/>
        <w:ind w:left="636"/>
      </w:pPr>
      <w:r>
        <w:t>Тема</w:t>
      </w:r>
      <w:r>
        <w:rPr>
          <w:spacing w:val="-6"/>
        </w:rPr>
        <w:t xml:space="preserve"> </w:t>
      </w:r>
      <w:r>
        <w:t>21.</w:t>
      </w:r>
      <w:r>
        <w:rPr>
          <w:spacing w:val="-2"/>
        </w:rPr>
        <w:t xml:space="preserve"> </w:t>
      </w:r>
      <w:r>
        <w:t>Литература</w:t>
      </w:r>
      <w:r>
        <w:rPr>
          <w:spacing w:val="-4"/>
        </w:rPr>
        <w:t xml:space="preserve"> </w:t>
      </w:r>
      <w:r>
        <w:t>как</w:t>
      </w:r>
      <w:r>
        <w:rPr>
          <w:spacing w:val="-1"/>
        </w:rPr>
        <w:t xml:space="preserve"> </w:t>
      </w:r>
      <w:r>
        <w:t>язык</w:t>
      </w:r>
      <w:r>
        <w:rPr>
          <w:spacing w:val="-3"/>
        </w:rPr>
        <w:t xml:space="preserve"> </w:t>
      </w:r>
      <w:r>
        <w:rPr>
          <w:spacing w:val="-2"/>
        </w:rPr>
        <w:t>культуры.</w:t>
      </w:r>
    </w:p>
    <w:p w14:paraId="558972B7" w14:textId="77777777" w:rsidR="00113E33" w:rsidRDefault="00936FC5">
      <w:pPr>
        <w:pStyle w:val="a3"/>
        <w:spacing w:before="5" w:line="244" w:lineRule="auto"/>
        <w:ind w:right="396" w:firstLine="285"/>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1502B6EB" w14:textId="77777777" w:rsidR="00113E33" w:rsidRDefault="00936FC5">
      <w:pPr>
        <w:pStyle w:val="a3"/>
        <w:spacing w:before="63"/>
        <w:ind w:left="636"/>
      </w:pPr>
      <w:r>
        <w:t>Тема</w:t>
      </w:r>
      <w:r>
        <w:rPr>
          <w:spacing w:val="-11"/>
        </w:rPr>
        <w:t xml:space="preserve"> </w:t>
      </w:r>
      <w:r>
        <w:t>22.</w:t>
      </w:r>
      <w:r>
        <w:rPr>
          <w:spacing w:val="-4"/>
        </w:rPr>
        <w:t xml:space="preserve"> </w:t>
      </w:r>
      <w:r>
        <w:t>Взаимовлияние</w:t>
      </w:r>
      <w:r>
        <w:rPr>
          <w:spacing w:val="-9"/>
        </w:rPr>
        <w:t xml:space="preserve"> </w:t>
      </w:r>
      <w:r>
        <w:rPr>
          <w:spacing w:val="-2"/>
        </w:rPr>
        <w:t>культур.</w:t>
      </w:r>
    </w:p>
    <w:p w14:paraId="24300015" w14:textId="77777777" w:rsidR="00113E33" w:rsidRDefault="00936FC5">
      <w:pPr>
        <w:pStyle w:val="a3"/>
        <w:spacing w:before="5"/>
        <w:ind w:right="395" w:firstLine="285"/>
      </w:pPr>
      <w:r>
        <w:t xml:space="preserve">Взаимодействие культур. </w:t>
      </w:r>
      <w:proofErr w:type="spellStart"/>
      <w:r>
        <w:t>Межпоколенная</w:t>
      </w:r>
      <w:proofErr w:type="spellEnd"/>
      <w:r>
        <w:t xml:space="preserve"> и межкультурная трансляция. Обмен</w:t>
      </w:r>
      <w:r>
        <w:rPr>
          <w:spacing w:val="40"/>
        </w:rPr>
        <w:t xml:space="preserve"> </w:t>
      </w:r>
      <w:r>
        <w:t>ценностными установками и идеями. Примеры межкультурной коммуникации как способ формирования общих духовно-нравственных ценностей.</w:t>
      </w:r>
    </w:p>
    <w:p w14:paraId="607FEDA2" w14:textId="77777777" w:rsidR="00113E33" w:rsidRDefault="00936FC5">
      <w:pPr>
        <w:pStyle w:val="a3"/>
        <w:spacing w:before="10" w:line="242" w:lineRule="auto"/>
        <w:ind w:right="384" w:firstLine="285"/>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26CC4F0C" w14:textId="77777777" w:rsidR="00113E33" w:rsidRDefault="00936FC5">
      <w:pPr>
        <w:pStyle w:val="a3"/>
        <w:spacing w:before="1" w:line="242" w:lineRule="auto"/>
        <w:ind w:right="385" w:firstLine="285"/>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0701481E" w14:textId="77777777" w:rsidR="00113E33" w:rsidRDefault="00936FC5">
      <w:pPr>
        <w:pStyle w:val="a3"/>
        <w:spacing w:before="4"/>
        <w:ind w:left="636"/>
      </w:pPr>
      <w:r>
        <w:t>Тема</w:t>
      </w:r>
      <w:r>
        <w:rPr>
          <w:spacing w:val="-9"/>
        </w:rPr>
        <w:t xml:space="preserve"> </w:t>
      </w:r>
      <w:r>
        <w:t>25.</w:t>
      </w:r>
      <w:r>
        <w:rPr>
          <w:spacing w:val="-6"/>
        </w:rPr>
        <w:t xml:space="preserve"> </w:t>
      </w:r>
      <w:r>
        <w:t>Праздники</w:t>
      </w:r>
      <w:r>
        <w:rPr>
          <w:spacing w:val="-3"/>
        </w:rPr>
        <w:t xml:space="preserve"> </w:t>
      </w:r>
      <w:r>
        <w:t>в</w:t>
      </w:r>
      <w:r>
        <w:rPr>
          <w:spacing w:val="-5"/>
        </w:rPr>
        <w:t xml:space="preserve"> </w:t>
      </w:r>
      <w:r>
        <w:t>культуре</w:t>
      </w:r>
      <w:r>
        <w:rPr>
          <w:spacing w:val="-8"/>
        </w:rPr>
        <w:t xml:space="preserve"> </w:t>
      </w:r>
      <w:r>
        <w:t>народов</w:t>
      </w:r>
      <w:r>
        <w:rPr>
          <w:spacing w:val="-4"/>
        </w:rPr>
        <w:t xml:space="preserve"> </w:t>
      </w:r>
      <w:r>
        <w:rPr>
          <w:spacing w:val="-2"/>
        </w:rPr>
        <w:t>России.</w:t>
      </w:r>
    </w:p>
    <w:p w14:paraId="573868AF" w14:textId="77777777" w:rsidR="00113E33" w:rsidRDefault="00936FC5">
      <w:pPr>
        <w:pStyle w:val="a3"/>
        <w:spacing w:before="5" w:line="244" w:lineRule="auto"/>
        <w:ind w:right="392" w:firstLine="285"/>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2A14EDD9" w14:textId="77777777" w:rsidR="00113E33" w:rsidRDefault="00936FC5">
      <w:pPr>
        <w:pStyle w:val="a3"/>
        <w:spacing w:before="1"/>
        <w:ind w:left="636"/>
      </w:pPr>
      <w:r>
        <w:t>Тема</w:t>
      </w:r>
      <w:r>
        <w:rPr>
          <w:spacing w:val="-11"/>
        </w:rPr>
        <w:t xml:space="preserve"> </w:t>
      </w:r>
      <w:r>
        <w:t>26.</w:t>
      </w:r>
      <w:r>
        <w:rPr>
          <w:spacing w:val="-6"/>
        </w:rPr>
        <w:t xml:space="preserve"> </w:t>
      </w:r>
      <w:r>
        <w:t>Памятники</w:t>
      </w:r>
      <w:r>
        <w:rPr>
          <w:spacing w:val="-6"/>
        </w:rPr>
        <w:t xml:space="preserve"> </w:t>
      </w:r>
      <w:r>
        <w:t>архитектуры</w:t>
      </w:r>
      <w:r>
        <w:rPr>
          <w:spacing w:val="-6"/>
        </w:rPr>
        <w:t xml:space="preserve"> </w:t>
      </w:r>
      <w:r>
        <w:t>в</w:t>
      </w:r>
      <w:r>
        <w:rPr>
          <w:spacing w:val="-9"/>
        </w:rPr>
        <w:t xml:space="preserve"> </w:t>
      </w:r>
      <w:r>
        <w:t>культуре</w:t>
      </w:r>
      <w:r>
        <w:rPr>
          <w:spacing w:val="-8"/>
        </w:rPr>
        <w:t xml:space="preserve"> </w:t>
      </w:r>
      <w:r>
        <w:t>народов</w:t>
      </w:r>
      <w:r>
        <w:rPr>
          <w:spacing w:val="-5"/>
        </w:rPr>
        <w:t xml:space="preserve"> </w:t>
      </w:r>
      <w:r>
        <w:rPr>
          <w:spacing w:val="-2"/>
        </w:rPr>
        <w:t>России.</w:t>
      </w:r>
    </w:p>
    <w:p w14:paraId="7FF5635D" w14:textId="77777777" w:rsidR="00113E33" w:rsidRDefault="00936FC5">
      <w:pPr>
        <w:pStyle w:val="a3"/>
        <w:spacing w:before="4" w:line="242" w:lineRule="auto"/>
        <w:ind w:right="386" w:firstLine="285"/>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03F1D635" w14:textId="77777777" w:rsidR="00113E33" w:rsidRDefault="00936FC5">
      <w:pPr>
        <w:pStyle w:val="a3"/>
        <w:spacing w:before="5"/>
        <w:ind w:left="636"/>
      </w:pPr>
      <w:r>
        <w:t>Тема</w:t>
      </w:r>
      <w:r>
        <w:rPr>
          <w:spacing w:val="-15"/>
        </w:rPr>
        <w:t xml:space="preserve"> </w:t>
      </w:r>
      <w:r>
        <w:t>27.</w:t>
      </w:r>
      <w:r>
        <w:rPr>
          <w:spacing w:val="-9"/>
        </w:rPr>
        <w:t xml:space="preserve"> </w:t>
      </w:r>
      <w:r>
        <w:t>Музыкальная</w:t>
      </w:r>
      <w:r>
        <w:rPr>
          <w:spacing w:val="-6"/>
        </w:rPr>
        <w:t xml:space="preserve"> </w:t>
      </w:r>
      <w:r>
        <w:t>культура</w:t>
      </w:r>
      <w:r>
        <w:rPr>
          <w:spacing w:val="-9"/>
        </w:rPr>
        <w:t xml:space="preserve"> </w:t>
      </w:r>
      <w:r>
        <w:t>народов</w:t>
      </w:r>
      <w:r>
        <w:rPr>
          <w:spacing w:val="-9"/>
        </w:rPr>
        <w:t xml:space="preserve"> </w:t>
      </w:r>
      <w:r>
        <w:rPr>
          <w:spacing w:val="-2"/>
        </w:rPr>
        <w:t>России.</w:t>
      </w:r>
    </w:p>
    <w:p w14:paraId="6FB366A0" w14:textId="77777777" w:rsidR="00113E33" w:rsidRDefault="00936FC5">
      <w:pPr>
        <w:pStyle w:val="a3"/>
        <w:spacing w:before="2" w:line="244" w:lineRule="auto"/>
        <w:ind w:right="395" w:firstLine="285"/>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5074EAE1" w14:textId="77777777" w:rsidR="00113E33" w:rsidRDefault="00936FC5">
      <w:pPr>
        <w:pStyle w:val="a3"/>
        <w:spacing w:before="1"/>
        <w:ind w:left="636"/>
      </w:pPr>
      <w:r>
        <w:t>Тема</w:t>
      </w:r>
      <w:r>
        <w:rPr>
          <w:spacing w:val="-10"/>
        </w:rPr>
        <w:t xml:space="preserve"> </w:t>
      </w:r>
      <w:r>
        <w:t>28.</w:t>
      </w:r>
      <w:r>
        <w:rPr>
          <w:spacing w:val="-6"/>
        </w:rPr>
        <w:t xml:space="preserve"> </w:t>
      </w:r>
      <w:r>
        <w:t>Изобразительное</w:t>
      </w:r>
      <w:r>
        <w:rPr>
          <w:spacing w:val="-8"/>
        </w:rPr>
        <w:t xml:space="preserve"> </w:t>
      </w:r>
      <w:r>
        <w:t>искусство</w:t>
      </w:r>
      <w:r>
        <w:rPr>
          <w:spacing w:val="-6"/>
        </w:rPr>
        <w:t xml:space="preserve"> </w:t>
      </w:r>
      <w:r>
        <w:t>народов</w:t>
      </w:r>
      <w:r>
        <w:rPr>
          <w:spacing w:val="-5"/>
        </w:rPr>
        <w:t xml:space="preserve"> </w:t>
      </w:r>
      <w:r>
        <w:rPr>
          <w:spacing w:val="-2"/>
        </w:rPr>
        <w:t>России.</w:t>
      </w:r>
    </w:p>
    <w:p w14:paraId="3063A32A" w14:textId="77777777" w:rsidR="00113E33" w:rsidRDefault="00936FC5">
      <w:pPr>
        <w:pStyle w:val="a3"/>
        <w:spacing w:before="7"/>
        <w:ind w:right="394" w:firstLine="285"/>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79774B89" w14:textId="77777777" w:rsidR="00113E33" w:rsidRDefault="00936FC5">
      <w:pPr>
        <w:pStyle w:val="a3"/>
        <w:spacing w:before="10"/>
        <w:ind w:left="621"/>
      </w:pPr>
      <w:r>
        <w:t>Тема</w:t>
      </w:r>
      <w:r>
        <w:rPr>
          <w:spacing w:val="22"/>
        </w:rPr>
        <w:t xml:space="preserve"> </w:t>
      </w:r>
      <w:r>
        <w:t>29.</w:t>
      </w:r>
      <w:r>
        <w:rPr>
          <w:spacing w:val="30"/>
        </w:rPr>
        <w:t xml:space="preserve"> </w:t>
      </w:r>
      <w:r>
        <w:t>Фольклор</w:t>
      </w:r>
      <w:r>
        <w:rPr>
          <w:spacing w:val="29"/>
        </w:rPr>
        <w:t xml:space="preserve"> </w:t>
      </w:r>
      <w:r>
        <w:t>и</w:t>
      </w:r>
      <w:r>
        <w:rPr>
          <w:spacing w:val="29"/>
        </w:rPr>
        <w:t xml:space="preserve"> </w:t>
      </w:r>
      <w:r>
        <w:t>литература</w:t>
      </w:r>
      <w:r>
        <w:rPr>
          <w:spacing w:val="27"/>
        </w:rPr>
        <w:t xml:space="preserve"> </w:t>
      </w:r>
      <w:r>
        <w:t>народов</w:t>
      </w:r>
      <w:r>
        <w:rPr>
          <w:spacing w:val="28"/>
        </w:rPr>
        <w:t xml:space="preserve"> </w:t>
      </w:r>
      <w:r>
        <w:t>России.</w:t>
      </w:r>
      <w:r>
        <w:rPr>
          <w:spacing w:val="29"/>
        </w:rPr>
        <w:t xml:space="preserve"> </w:t>
      </w:r>
      <w:r>
        <w:t>Пословицы</w:t>
      </w:r>
      <w:r>
        <w:rPr>
          <w:spacing w:val="26"/>
        </w:rPr>
        <w:t xml:space="preserve"> </w:t>
      </w:r>
      <w:r>
        <w:t>и</w:t>
      </w:r>
      <w:r>
        <w:rPr>
          <w:spacing w:val="29"/>
        </w:rPr>
        <w:t xml:space="preserve"> </w:t>
      </w:r>
      <w:r>
        <w:t>поговорки.</w:t>
      </w:r>
      <w:r>
        <w:rPr>
          <w:spacing w:val="28"/>
        </w:rPr>
        <w:t xml:space="preserve"> </w:t>
      </w:r>
      <w:r>
        <w:t>Эпос</w:t>
      </w:r>
      <w:r>
        <w:rPr>
          <w:spacing w:val="27"/>
        </w:rPr>
        <w:t xml:space="preserve"> </w:t>
      </w:r>
      <w:r>
        <w:t>и</w:t>
      </w:r>
      <w:r>
        <w:rPr>
          <w:spacing w:val="30"/>
        </w:rPr>
        <w:t xml:space="preserve"> </w:t>
      </w:r>
      <w:r>
        <w:rPr>
          <w:spacing w:val="-2"/>
        </w:rPr>
        <w:t>сказка.</w:t>
      </w:r>
    </w:p>
    <w:p w14:paraId="7099B955" w14:textId="77777777" w:rsidR="00113E33" w:rsidRDefault="00936FC5">
      <w:pPr>
        <w:pStyle w:val="a3"/>
        <w:spacing w:before="5" w:line="247" w:lineRule="auto"/>
        <w:ind w:right="1575"/>
      </w:pPr>
      <w:r>
        <w:t>Фольклор</w:t>
      </w:r>
      <w:r>
        <w:rPr>
          <w:spacing w:val="-4"/>
        </w:rPr>
        <w:t xml:space="preserve"> </w:t>
      </w:r>
      <w:r>
        <w:t>как</w:t>
      </w:r>
      <w:r>
        <w:rPr>
          <w:spacing w:val="-3"/>
        </w:rPr>
        <w:t xml:space="preserve"> </w:t>
      </w:r>
      <w:r>
        <w:t>отражение</w:t>
      </w:r>
      <w:r>
        <w:rPr>
          <w:spacing w:val="-5"/>
        </w:rPr>
        <w:t xml:space="preserve"> </w:t>
      </w:r>
      <w:r>
        <w:t>истории</w:t>
      </w:r>
      <w:r>
        <w:rPr>
          <w:spacing w:val="-3"/>
        </w:rPr>
        <w:t xml:space="preserve"> </w:t>
      </w:r>
      <w:r>
        <w:t>народа</w:t>
      </w:r>
      <w:r>
        <w:rPr>
          <w:spacing w:val="-5"/>
        </w:rPr>
        <w:t xml:space="preserve"> </w:t>
      </w:r>
      <w:r>
        <w:t>и</w:t>
      </w:r>
      <w:r>
        <w:rPr>
          <w:spacing w:val="-3"/>
        </w:rPr>
        <w:t xml:space="preserve"> </w:t>
      </w:r>
      <w:r>
        <w:t>его</w:t>
      </w:r>
      <w:r>
        <w:rPr>
          <w:spacing w:val="-7"/>
        </w:rPr>
        <w:t xml:space="preserve"> </w:t>
      </w:r>
      <w:r>
        <w:t>ценностей,</w:t>
      </w:r>
      <w:r>
        <w:rPr>
          <w:spacing w:val="-3"/>
        </w:rPr>
        <w:t xml:space="preserve"> </w:t>
      </w:r>
      <w:r>
        <w:t>морали и</w:t>
      </w:r>
      <w:r>
        <w:rPr>
          <w:spacing w:val="-6"/>
        </w:rPr>
        <w:t xml:space="preserve"> </w:t>
      </w:r>
      <w:r>
        <w:t>нравственности. Национальная литература. Богатство культуры народа в его литературе.</w:t>
      </w:r>
    </w:p>
    <w:p w14:paraId="5467E7BD" w14:textId="77777777" w:rsidR="00113E33" w:rsidRDefault="00936FC5">
      <w:pPr>
        <w:pStyle w:val="a3"/>
        <w:spacing w:before="3"/>
        <w:ind w:left="621" w:right="394" w:firstLine="14"/>
      </w:pPr>
      <w:r>
        <w:t>Тема 30. Бытовые традиции народов России: пища, одежда, дом (практическое занятие). Рассказ</w:t>
      </w:r>
      <w:r>
        <w:rPr>
          <w:spacing w:val="72"/>
        </w:rPr>
        <w:t xml:space="preserve"> </w:t>
      </w:r>
      <w:r>
        <w:t>о</w:t>
      </w:r>
      <w:r>
        <w:rPr>
          <w:spacing w:val="73"/>
        </w:rPr>
        <w:t xml:space="preserve"> </w:t>
      </w:r>
      <w:r>
        <w:t>бытовых</w:t>
      </w:r>
      <w:r>
        <w:rPr>
          <w:spacing w:val="74"/>
        </w:rPr>
        <w:t xml:space="preserve"> </w:t>
      </w:r>
      <w:r>
        <w:t>традициях</w:t>
      </w:r>
      <w:r>
        <w:rPr>
          <w:spacing w:val="73"/>
        </w:rPr>
        <w:t xml:space="preserve"> </w:t>
      </w:r>
      <w:r>
        <w:t>своей</w:t>
      </w:r>
      <w:r>
        <w:rPr>
          <w:spacing w:val="75"/>
        </w:rPr>
        <w:t xml:space="preserve"> </w:t>
      </w:r>
      <w:r>
        <w:t>семьи,</w:t>
      </w:r>
      <w:r>
        <w:rPr>
          <w:spacing w:val="73"/>
        </w:rPr>
        <w:t xml:space="preserve"> </w:t>
      </w:r>
      <w:r>
        <w:t>народа,</w:t>
      </w:r>
      <w:r>
        <w:rPr>
          <w:spacing w:val="74"/>
        </w:rPr>
        <w:t xml:space="preserve"> </w:t>
      </w:r>
      <w:r>
        <w:t>региона.</w:t>
      </w:r>
      <w:r>
        <w:rPr>
          <w:spacing w:val="73"/>
        </w:rPr>
        <w:t xml:space="preserve"> </w:t>
      </w:r>
      <w:r>
        <w:t>Доклад</w:t>
      </w:r>
      <w:r>
        <w:rPr>
          <w:spacing w:val="74"/>
        </w:rPr>
        <w:t xml:space="preserve"> </w:t>
      </w:r>
      <w:r>
        <w:t>с</w:t>
      </w:r>
      <w:r>
        <w:rPr>
          <w:spacing w:val="73"/>
        </w:rPr>
        <w:t xml:space="preserve"> </w:t>
      </w:r>
      <w:r>
        <w:rPr>
          <w:spacing w:val="-2"/>
        </w:rPr>
        <w:t>использованием</w:t>
      </w:r>
    </w:p>
    <w:p w14:paraId="31323339" w14:textId="77777777" w:rsidR="00113E33" w:rsidRDefault="00113E33">
      <w:pPr>
        <w:pStyle w:val="a3"/>
        <w:sectPr w:rsidR="00113E33">
          <w:pgSz w:w="11900" w:h="16860"/>
          <w:pgMar w:top="1180" w:right="425" w:bottom="1440" w:left="850" w:header="0" w:footer="1206" w:gutter="0"/>
          <w:cols w:space="720"/>
        </w:sectPr>
      </w:pPr>
    </w:p>
    <w:p w14:paraId="6DE3EB52" w14:textId="77777777" w:rsidR="00113E33" w:rsidRDefault="00936FC5">
      <w:pPr>
        <w:pStyle w:val="a3"/>
        <w:spacing w:before="72"/>
        <w:jc w:val="left"/>
      </w:pPr>
      <w:r>
        <w:lastRenderedPageBreak/>
        <w:t>разнообразного</w:t>
      </w:r>
      <w:r>
        <w:rPr>
          <w:spacing w:val="-7"/>
        </w:rPr>
        <w:t xml:space="preserve"> </w:t>
      </w:r>
      <w:r>
        <w:t>зрительного</w:t>
      </w:r>
      <w:r>
        <w:rPr>
          <w:spacing w:val="-3"/>
        </w:rPr>
        <w:t xml:space="preserve"> </w:t>
      </w:r>
      <w:r>
        <w:t>ряда</w:t>
      </w:r>
      <w:r>
        <w:rPr>
          <w:spacing w:val="-5"/>
        </w:rPr>
        <w:t xml:space="preserve"> </w:t>
      </w:r>
      <w:r>
        <w:t>и</w:t>
      </w:r>
      <w:r>
        <w:rPr>
          <w:spacing w:val="-3"/>
        </w:rPr>
        <w:t xml:space="preserve"> </w:t>
      </w:r>
      <w:r>
        <w:t>других</w:t>
      </w:r>
      <w:r>
        <w:rPr>
          <w:spacing w:val="-1"/>
        </w:rPr>
        <w:t xml:space="preserve"> </w:t>
      </w:r>
      <w:r>
        <w:rPr>
          <w:spacing w:val="-2"/>
        </w:rPr>
        <w:t>источников.</w:t>
      </w:r>
    </w:p>
    <w:p w14:paraId="5BC78BEB" w14:textId="77777777" w:rsidR="00113E33" w:rsidRDefault="00936FC5">
      <w:pPr>
        <w:pStyle w:val="a3"/>
        <w:spacing w:before="7" w:line="247" w:lineRule="auto"/>
        <w:ind w:left="636" w:right="3214"/>
        <w:jc w:val="left"/>
      </w:pPr>
      <w:r>
        <w:t>Тема</w:t>
      </w:r>
      <w:r>
        <w:rPr>
          <w:spacing w:val="-15"/>
        </w:rPr>
        <w:t xml:space="preserve"> </w:t>
      </w:r>
      <w:r>
        <w:t>31.</w:t>
      </w:r>
      <w:r>
        <w:rPr>
          <w:spacing w:val="-14"/>
        </w:rPr>
        <w:t xml:space="preserve"> </w:t>
      </w:r>
      <w:r>
        <w:t>Культурная</w:t>
      </w:r>
      <w:r>
        <w:rPr>
          <w:spacing w:val="-12"/>
        </w:rPr>
        <w:t xml:space="preserve"> </w:t>
      </w:r>
      <w:r>
        <w:t>карта</w:t>
      </w:r>
      <w:r>
        <w:rPr>
          <w:spacing w:val="-13"/>
        </w:rPr>
        <w:t xml:space="preserve"> </w:t>
      </w:r>
      <w:r>
        <w:t>России</w:t>
      </w:r>
      <w:r>
        <w:rPr>
          <w:spacing w:val="-12"/>
        </w:rPr>
        <w:t xml:space="preserve"> </w:t>
      </w:r>
      <w:r>
        <w:t>(практическое</w:t>
      </w:r>
      <w:r>
        <w:rPr>
          <w:spacing w:val="-14"/>
        </w:rPr>
        <w:t xml:space="preserve"> </w:t>
      </w:r>
      <w:r>
        <w:t>занятие). География культур России. Россия как культурная карта. Описание регионов в соответствии с их особенностями.</w:t>
      </w:r>
    </w:p>
    <w:p w14:paraId="114F9C34" w14:textId="77777777" w:rsidR="00113E33" w:rsidRDefault="00936FC5">
      <w:pPr>
        <w:pStyle w:val="a3"/>
        <w:spacing w:line="275" w:lineRule="exact"/>
        <w:ind w:left="636"/>
        <w:jc w:val="left"/>
      </w:pPr>
      <w:r>
        <w:t>Тема</w:t>
      </w:r>
      <w:r>
        <w:rPr>
          <w:spacing w:val="-10"/>
        </w:rPr>
        <w:t xml:space="preserve"> </w:t>
      </w:r>
      <w:r>
        <w:t>32.</w:t>
      </w:r>
      <w:r>
        <w:rPr>
          <w:spacing w:val="-5"/>
        </w:rPr>
        <w:t xml:space="preserve"> </w:t>
      </w:r>
      <w:r>
        <w:t>Единство</w:t>
      </w:r>
      <w:r>
        <w:rPr>
          <w:spacing w:val="-3"/>
        </w:rPr>
        <w:t xml:space="preserve"> </w:t>
      </w:r>
      <w:r>
        <w:t>страны</w:t>
      </w:r>
      <w:r>
        <w:rPr>
          <w:spacing w:val="-5"/>
        </w:rPr>
        <w:t xml:space="preserve"> </w:t>
      </w:r>
      <w:r>
        <w:t>-</w:t>
      </w:r>
      <w:r>
        <w:rPr>
          <w:spacing w:val="-6"/>
        </w:rPr>
        <w:t xml:space="preserve"> </w:t>
      </w:r>
      <w:r>
        <w:t>залог</w:t>
      </w:r>
      <w:r>
        <w:rPr>
          <w:spacing w:val="-4"/>
        </w:rPr>
        <w:t xml:space="preserve"> </w:t>
      </w:r>
      <w:r>
        <w:t>будущего</w:t>
      </w:r>
      <w:r>
        <w:rPr>
          <w:spacing w:val="-4"/>
        </w:rPr>
        <w:t xml:space="preserve"> </w:t>
      </w:r>
      <w:r>
        <w:rPr>
          <w:spacing w:val="-2"/>
        </w:rPr>
        <w:t>России.</w:t>
      </w:r>
    </w:p>
    <w:p w14:paraId="36282499" w14:textId="77777777" w:rsidR="00113E33" w:rsidRDefault="00936FC5">
      <w:pPr>
        <w:pStyle w:val="a3"/>
        <w:spacing w:line="244" w:lineRule="auto"/>
        <w:ind w:right="294" w:firstLine="285"/>
        <w:jc w:val="left"/>
      </w:pPr>
      <w:r>
        <w:t>Россия</w:t>
      </w:r>
      <w:r>
        <w:rPr>
          <w:spacing w:val="37"/>
        </w:rPr>
        <w:t xml:space="preserve"> </w:t>
      </w:r>
      <w:r>
        <w:t>-</w:t>
      </w:r>
      <w:r>
        <w:rPr>
          <w:spacing w:val="36"/>
        </w:rPr>
        <w:t xml:space="preserve"> </w:t>
      </w:r>
      <w:r>
        <w:t>единая</w:t>
      </w:r>
      <w:r>
        <w:rPr>
          <w:spacing w:val="40"/>
        </w:rPr>
        <w:t xml:space="preserve"> </w:t>
      </w:r>
      <w:r>
        <w:t>страна.</w:t>
      </w:r>
      <w:r>
        <w:rPr>
          <w:spacing w:val="36"/>
        </w:rPr>
        <w:t xml:space="preserve"> </w:t>
      </w:r>
      <w:r>
        <w:t>Русский</w:t>
      </w:r>
      <w:r>
        <w:rPr>
          <w:spacing w:val="40"/>
        </w:rPr>
        <w:t xml:space="preserve"> </w:t>
      </w:r>
      <w:r>
        <w:t>мир.</w:t>
      </w:r>
      <w:r>
        <w:rPr>
          <w:spacing w:val="37"/>
        </w:rPr>
        <w:t xml:space="preserve"> </w:t>
      </w:r>
      <w:r>
        <w:t>Общая</w:t>
      </w:r>
      <w:r>
        <w:rPr>
          <w:spacing w:val="36"/>
        </w:rPr>
        <w:t xml:space="preserve"> </w:t>
      </w:r>
      <w:r>
        <w:t>история,</w:t>
      </w:r>
      <w:r>
        <w:rPr>
          <w:spacing w:val="35"/>
        </w:rPr>
        <w:t xml:space="preserve"> </w:t>
      </w:r>
      <w:r>
        <w:t>сходство</w:t>
      </w:r>
      <w:r>
        <w:rPr>
          <w:spacing w:val="35"/>
        </w:rPr>
        <w:t xml:space="preserve"> </w:t>
      </w:r>
      <w:r>
        <w:t>культурных</w:t>
      </w:r>
      <w:r>
        <w:rPr>
          <w:spacing w:val="40"/>
        </w:rPr>
        <w:t xml:space="preserve"> </w:t>
      </w:r>
      <w:r>
        <w:t>традиций, единые духовно-нравственные ценности народов России.</w:t>
      </w:r>
    </w:p>
    <w:p w14:paraId="3D10D3C7" w14:textId="77777777" w:rsidR="00113E33" w:rsidRDefault="00936FC5">
      <w:pPr>
        <w:pStyle w:val="1"/>
        <w:spacing w:before="8"/>
        <w:ind w:left="621"/>
        <w:jc w:val="left"/>
      </w:pPr>
      <w:r>
        <w:t>Содержание</w:t>
      </w:r>
      <w:r>
        <w:rPr>
          <w:spacing w:val="-9"/>
        </w:rPr>
        <w:t xml:space="preserve"> </w:t>
      </w:r>
      <w:r>
        <w:t>обучения</w:t>
      </w:r>
      <w:r>
        <w:rPr>
          <w:spacing w:val="-2"/>
        </w:rPr>
        <w:t xml:space="preserve"> </w:t>
      </w:r>
      <w:r>
        <w:t>в</w:t>
      </w:r>
      <w:r>
        <w:rPr>
          <w:spacing w:val="-5"/>
        </w:rPr>
        <w:t xml:space="preserve"> </w:t>
      </w:r>
      <w:r>
        <w:t>6</w:t>
      </w:r>
      <w:r>
        <w:rPr>
          <w:spacing w:val="-5"/>
        </w:rPr>
        <w:t xml:space="preserve"> </w:t>
      </w:r>
      <w:r>
        <w:rPr>
          <w:spacing w:val="-2"/>
        </w:rPr>
        <w:t>классе.</w:t>
      </w:r>
    </w:p>
    <w:p w14:paraId="49995D19" w14:textId="77777777" w:rsidR="00113E33" w:rsidRDefault="00936FC5">
      <w:pPr>
        <w:pStyle w:val="a3"/>
        <w:spacing w:before="3" w:line="247" w:lineRule="auto"/>
        <w:ind w:left="636" w:right="4478"/>
        <w:jc w:val="left"/>
      </w:pPr>
      <w:r>
        <w:t>Тематический</w:t>
      </w:r>
      <w:r>
        <w:rPr>
          <w:spacing w:val="-15"/>
        </w:rPr>
        <w:t xml:space="preserve"> </w:t>
      </w:r>
      <w:r>
        <w:t>блок</w:t>
      </w:r>
      <w:r>
        <w:rPr>
          <w:spacing w:val="-15"/>
        </w:rPr>
        <w:t xml:space="preserve"> </w:t>
      </w:r>
      <w:r>
        <w:t>1.</w:t>
      </w:r>
      <w:r>
        <w:rPr>
          <w:spacing w:val="-15"/>
        </w:rPr>
        <w:t xml:space="preserve"> </w:t>
      </w:r>
      <w:r>
        <w:t>"Культура</w:t>
      </w:r>
      <w:r>
        <w:rPr>
          <w:spacing w:val="-15"/>
        </w:rPr>
        <w:t xml:space="preserve"> </w:t>
      </w:r>
      <w:r>
        <w:t>как</w:t>
      </w:r>
      <w:r>
        <w:rPr>
          <w:spacing w:val="-15"/>
        </w:rPr>
        <w:t xml:space="preserve"> </w:t>
      </w:r>
      <w:r>
        <w:t>социальность". Тема 1. Мир культуры: его структура.</w:t>
      </w:r>
    </w:p>
    <w:p w14:paraId="1B955FD3" w14:textId="77777777" w:rsidR="00113E33" w:rsidRDefault="00936FC5">
      <w:pPr>
        <w:pStyle w:val="a3"/>
        <w:spacing w:line="242" w:lineRule="auto"/>
        <w:ind w:right="394" w:firstLine="285"/>
      </w:pPr>
      <w: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w:t>
      </w:r>
      <w:proofErr w:type="spellStart"/>
      <w:r>
        <w:t>Научнотехнический</w:t>
      </w:r>
      <w:proofErr w:type="spellEnd"/>
      <w:r>
        <w:t xml:space="preserve"> прогресс как один из источников формирования социального облика </w:t>
      </w:r>
      <w:r>
        <w:rPr>
          <w:spacing w:val="-2"/>
        </w:rPr>
        <w:t>общества.</w:t>
      </w:r>
    </w:p>
    <w:p w14:paraId="4C89F007" w14:textId="77777777" w:rsidR="00113E33" w:rsidRDefault="00936FC5">
      <w:pPr>
        <w:pStyle w:val="a3"/>
        <w:ind w:left="636"/>
      </w:pPr>
      <w:r>
        <w:t>Тема</w:t>
      </w:r>
      <w:r>
        <w:rPr>
          <w:spacing w:val="-7"/>
        </w:rPr>
        <w:t xml:space="preserve"> </w:t>
      </w:r>
      <w:r>
        <w:t>2.</w:t>
      </w:r>
      <w:r>
        <w:rPr>
          <w:spacing w:val="-6"/>
        </w:rPr>
        <w:t xml:space="preserve"> </w:t>
      </w:r>
      <w:r>
        <w:t>Культура</w:t>
      </w:r>
      <w:r>
        <w:rPr>
          <w:spacing w:val="-6"/>
        </w:rPr>
        <w:t xml:space="preserve"> </w:t>
      </w:r>
      <w:r>
        <w:t>России:</w:t>
      </w:r>
      <w:r>
        <w:rPr>
          <w:spacing w:val="-4"/>
        </w:rPr>
        <w:t xml:space="preserve"> </w:t>
      </w:r>
      <w:r>
        <w:t>многообразие</w:t>
      </w:r>
      <w:r>
        <w:rPr>
          <w:spacing w:val="-5"/>
        </w:rPr>
        <w:t xml:space="preserve"> </w:t>
      </w:r>
      <w:r>
        <w:rPr>
          <w:spacing w:val="-2"/>
        </w:rPr>
        <w:t>регионов.</w:t>
      </w:r>
    </w:p>
    <w:p w14:paraId="62CA163B" w14:textId="77777777" w:rsidR="00113E33" w:rsidRDefault="00936FC5">
      <w:pPr>
        <w:pStyle w:val="a3"/>
        <w:spacing w:before="4"/>
        <w:ind w:right="392" w:firstLine="285"/>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7DC3BF87" w14:textId="77777777" w:rsidR="00113E33" w:rsidRDefault="00936FC5">
      <w:pPr>
        <w:pStyle w:val="a3"/>
        <w:spacing w:before="12"/>
        <w:ind w:left="636"/>
      </w:pPr>
      <w:r>
        <w:t>Тема</w:t>
      </w:r>
      <w:r>
        <w:rPr>
          <w:spacing w:val="-6"/>
        </w:rPr>
        <w:t xml:space="preserve"> </w:t>
      </w:r>
      <w:r>
        <w:t>3.</w:t>
      </w:r>
      <w:r>
        <w:rPr>
          <w:spacing w:val="-2"/>
        </w:rPr>
        <w:t xml:space="preserve"> </w:t>
      </w:r>
      <w:r>
        <w:t>История</w:t>
      </w:r>
      <w:r>
        <w:rPr>
          <w:spacing w:val="-2"/>
        </w:rPr>
        <w:t xml:space="preserve"> </w:t>
      </w:r>
      <w:r>
        <w:t>быта</w:t>
      </w:r>
      <w:r>
        <w:rPr>
          <w:spacing w:val="-2"/>
        </w:rPr>
        <w:t xml:space="preserve"> </w:t>
      </w:r>
      <w:r>
        <w:t>как</w:t>
      </w:r>
      <w:r>
        <w:rPr>
          <w:spacing w:val="-1"/>
        </w:rPr>
        <w:t xml:space="preserve"> </w:t>
      </w:r>
      <w:r>
        <w:t>история</w:t>
      </w:r>
      <w:r>
        <w:rPr>
          <w:spacing w:val="-3"/>
        </w:rPr>
        <w:t xml:space="preserve"> </w:t>
      </w:r>
      <w:r>
        <w:rPr>
          <w:spacing w:val="-2"/>
        </w:rPr>
        <w:t>культуры.</w:t>
      </w:r>
    </w:p>
    <w:p w14:paraId="5997A609" w14:textId="77777777" w:rsidR="00113E33" w:rsidRDefault="00936FC5">
      <w:pPr>
        <w:pStyle w:val="a3"/>
        <w:spacing w:before="60"/>
        <w:ind w:right="399" w:firstLine="285"/>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29C99B2F" w14:textId="77777777" w:rsidR="00113E33" w:rsidRDefault="00936FC5">
      <w:pPr>
        <w:pStyle w:val="a3"/>
        <w:spacing w:before="10" w:line="242" w:lineRule="auto"/>
        <w:ind w:right="393" w:firstLine="285"/>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365333D7" w14:textId="77777777" w:rsidR="00113E33" w:rsidRDefault="00936FC5">
      <w:pPr>
        <w:pStyle w:val="a3"/>
        <w:spacing w:before="4" w:line="242" w:lineRule="auto"/>
        <w:ind w:right="378" w:firstLine="285"/>
      </w:pPr>
      <w:r>
        <w:t>Тема 5. Образование в культуре народов России. Представление об основных этапах в истории образования.</w:t>
      </w:r>
    </w:p>
    <w:p w14:paraId="30F889CF" w14:textId="77777777" w:rsidR="00113E33" w:rsidRDefault="00936FC5">
      <w:pPr>
        <w:pStyle w:val="a3"/>
        <w:spacing w:before="2" w:line="242" w:lineRule="auto"/>
        <w:ind w:right="394" w:firstLine="285"/>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49CBA7B6" w14:textId="77777777" w:rsidR="00113E33" w:rsidRDefault="00936FC5">
      <w:pPr>
        <w:pStyle w:val="a3"/>
        <w:spacing w:before="6"/>
        <w:ind w:left="636"/>
      </w:pPr>
      <w:r>
        <w:t>Тема</w:t>
      </w:r>
      <w:r>
        <w:rPr>
          <w:spacing w:val="-6"/>
        </w:rPr>
        <w:t xml:space="preserve"> </w:t>
      </w:r>
      <w:r>
        <w:t>6.</w:t>
      </w:r>
      <w:r>
        <w:rPr>
          <w:spacing w:val="-2"/>
        </w:rPr>
        <w:t xml:space="preserve"> </w:t>
      </w:r>
      <w:r>
        <w:t>Права</w:t>
      </w:r>
      <w:r>
        <w:rPr>
          <w:spacing w:val="-5"/>
        </w:rPr>
        <w:t xml:space="preserve"> </w:t>
      </w:r>
      <w:r>
        <w:t>и</w:t>
      </w:r>
      <w:r>
        <w:rPr>
          <w:spacing w:val="-1"/>
        </w:rPr>
        <w:t xml:space="preserve"> </w:t>
      </w:r>
      <w:r>
        <w:t>обязанности</w:t>
      </w:r>
      <w:r>
        <w:rPr>
          <w:spacing w:val="1"/>
        </w:rPr>
        <w:t xml:space="preserve"> </w:t>
      </w:r>
      <w:r>
        <w:rPr>
          <w:spacing w:val="-2"/>
        </w:rPr>
        <w:t>человека.</w:t>
      </w:r>
    </w:p>
    <w:p w14:paraId="24EDBEF8" w14:textId="77777777" w:rsidR="00113E33" w:rsidRDefault="00936FC5">
      <w:pPr>
        <w:pStyle w:val="a3"/>
        <w:spacing w:before="5" w:line="242" w:lineRule="auto"/>
        <w:ind w:right="397" w:firstLine="285"/>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4FC3FF5E" w14:textId="77777777" w:rsidR="00113E33" w:rsidRDefault="00936FC5">
      <w:pPr>
        <w:pStyle w:val="a3"/>
        <w:spacing w:before="4"/>
        <w:ind w:left="636"/>
      </w:pPr>
      <w:r>
        <w:t>Тема</w:t>
      </w:r>
      <w:r>
        <w:rPr>
          <w:spacing w:val="-11"/>
        </w:rPr>
        <w:t xml:space="preserve"> </w:t>
      </w:r>
      <w:r>
        <w:t>7.</w:t>
      </w:r>
      <w:r>
        <w:rPr>
          <w:spacing w:val="-5"/>
        </w:rPr>
        <w:t xml:space="preserve"> </w:t>
      </w:r>
      <w:r>
        <w:t>Общество</w:t>
      </w:r>
      <w:r>
        <w:rPr>
          <w:spacing w:val="-4"/>
        </w:rPr>
        <w:t xml:space="preserve"> </w:t>
      </w:r>
      <w:r>
        <w:t>и</w:t>
      </w:r>
      <w:r>
        <w:rPr>
          <w:spacing w:val="-1"/>
        </w:rPr>
        <w:t xml:space="preserve"> </w:t>
      </w:r>
      <w:r>
        <w:t>религия:</w:t>
      </w:r>
      <w:r>
        <w:rPr>
          <w:spacing w:val="-4"/>
        </w:rPr>
        <w:t xml:space="preserve"> </w:t>
      </w:r>
      <w:r>
        <w:t>духовно-нравственное</w:t>
      </w:r>
      <w:r>
        <w:rPr>
          <w:spacing w:val="-5"/>
        </w:rPr>
        <w:t xml:space="preserve"> </w:t>
      </w:r>
      <w:r>
        <w:rPr>
          <w:spacing w:val="-2"/>
        </w:rPr>
        <w:t>взаимодействие.</w:t>
      </w:r>
    </w:p>
    <w:p w14:paraId="2D2899BC" w14:textId="77777777" w:rsidR="00113E33" w:rsidRDefault="00936FC5">
      <w:pPr>
        <w:pStyle w:val="a3"/>
        <w:spacing w:before="5" w:line="242" w:lineRule="auto"/>
        <w:ind w:right="397" w:firstLine="285"/>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099E79F2" w14:textId="77777777" w:rsidR="00113E33" w:rsidRDefault="00936FC5">
      <w:pPr>
        <w:pStyle w:val="a3"/>
        <w:spacing w:before="4"/>
        <w:ind w:left="636"/>
      </w:pPr>
      <w:r>
        <w:t>Тема</w:t>
      </w:r>
      <w:r>
        <w:rPr>
          <w:spacing w:val="-9"/>
        </w:rPr>
        <w:t xml:space="preserve"> </w:t>
      </w:r>
      <w:r>
        <w:t>8.</w:t>
      </w:r>
      <w:r>
        <w:rPr>
          <w:spacing w:val="-5"/>
        </w:rPr>
        <w:t xml:space="preserve"> </w:t>
      </w:r>
      <w:r>
        <w:t>Современный</w:t>
      </w:r>
      <w:r>
        <w:rPr>
          <w:spacing w:val="-3"/>
        </w:rPr>
        <w:t xml:space="preserve"> </w:t>
      </w:r>
      <w:r>
        <w:t>мир:</w:t>
      </w:r>
      <w:r>
        <w:rPr>
          <w:spacing w:val="-5"/>
        </w:rPr>
        <w:t xml:space="preserve"> </w:t>
      </w:r>
      <w:r>
        <w:t>самое</w:t>
      </w:r>
      <w:r>
        <w:rPr>
          <w:spacing w:val="-6"/>
        </w:rPr>
        <w:t xml:space="preserve"> </w:t>
      </w:r>
      <w:r>
        <w:t>важное</w:t>
      </w:r>
      <w:r>
        <w:rPr>
          <w:spacing w:val="-3"/>
        </w:rPr>
        <w:t xml:space="preserve"> </w:t>
      </w:r>
      <w:r>
        <w:t>(практическое</w:t>
      </w:r>
      <w:r>
        <w:rPr>
          <w:spacing w:val="-5"/>
        </w:rPr>
        <w:t xml:space="preserve"> </w:t>
      </w:r>
      <w:r>
        <w:rPr>
          <w:spacing w:val="-2"/>
        </w:rPr>
        <w:t>занятие).</w:t>
      </w:r>
    </w:p>
    <w:p w14:paraId="1FB8F8AE" w14:textId="77777777" w:rsidR="00113E33" w:rsidRDefault="00936FC5">
      <w:pPr>
        <w:pStyle w:val="a3"/>
        <w:spacing w:before="3" w:line="244" w:lineRule="auto"/>
        <w:ind w:right="378" w:firstLine="285"/>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1628F4CB" w14:textId="77777777" w:rsidR="00113E33" w:rsidRDefault="00936FC5">
      <w:pPr>
        <w:pStyle w:val="a3"/>
        <w:spacing w:before="1"/>
        <w:ind w:left="636"/>
      </w:pPr>
      <w:r>
        <w:t>Тематический</w:t>
      </w:r>
      <w:r>
        <w:rPr>
          <w:spacing w:val="-7"/>
        </w:rPr>
        <w:t xml:space="preserve"> </w:t>
      </w:r>
      <w:r>
        <w:t>блок</w:t>
      </w:r>
      <w:r>
        <w:rPr>
          <w:spacing w:val="-3"/>
        </w:rPr>
        <w:t xml:space="preserve"> </w:t>
      </w:r>
      <w:r>
        <w:t>2.</w:t>
      </w:r>
      <w:r>
        <w:rPr>
          <w:spacing w:val="-5"/>
        </w:rPr>
        <w:t xml:space="preserve"> </w:t>
      </w:r>
      <w:r>
        <w:t>"Человек</w:t>
      </w:r>
      <w:r>
        <w:rPr>
          <w:spacing w:val="-4"/>
        </w:rPr>
        <w:t xml:space="preserve"> </w:t>
      </w:r>
      <w:r>
        <w:t>и</w:t>
      </w:r>
      <w:r>
        <w:rPr>
          <w:spacing w:val="-4"/>
        </w:rPr>
        <w:t xml:space="preserve"> </w:t>
      </w:r>
      <w:r>
        <w:t>его</w:t>
      </w:r>
      <w:r>
        <w:rPr>
          <w:spacing w:val="-5"/>
        </w:rPr>
        <w:t xml:space="preserve"> </w:t>
      </w:r>
      <w:r>
        <w:t>отражение</w:t>
      </w:r>
      <w:r>
        <w:rPr>
          <w:spacing w:val="-5"/>
        </w:rPr>
        <w:t xml:space="preserve"> </w:t>
      </w:r>
      <w:r>
        <w:t>в</w:t>
      </w:r>
      <w:r>
        <w:rPr>
          <w:spacing w:val="-4"/>
        </w:rPr>
        <w:t xml:space="preserve"> </w:t>
      </w:r>
      <w:r>
        <w:rPr>
          <w:spacing w:val="-2"/>
        </w:rPr>
        <w:t>культуре".</w:t>
      </w:r>
    </w:p>
    <w:p w14:paraId="3C43D175" w14:textId="77777777" w:rsidR="00113E33" w:rsidRDefault="00936FC5">
      <w:pPr>
        <w:pStyle w:val="a3"/>
        <w:spacing w:before="10"/>
        <w:ind w:left="636"/>
      </w:pPr>
      <w:r>
        <w:t>Тема</w:t>
      </w:r>
      <w:r>
        <w:rPr>
          <w:spacing w:val="-11"/>
        </w:rPr>
        <w:t xml:space="preserve"> </w:t>
      </w:r>
      <w:r>
        <w:t>9.</w:t>
      </w:r>
      <w:r>
        <w:rPr>
          <w:spacing w:val="-6"/>
        </w:rPr>
        <w:t xml:space="preserve"> </w:t>
      </w:r>
      <w:r>
        <w:t>Каким</w:t>
      </w:r>
      <w:r>
        <w:rPr>
          <w:spacing w:val="-6"/>
        </w:rPr>
        <w:t xml:space="preserve"> </w:t>
      </w:r>
      <w:r>
        <w:t>должен</w:t>
      </w:r>
      <w:r>
        <w:rPr>
          <w:spacing w:val="-7"/>
        </w:rPr>
        <w:t xml:space="preserve"> </w:t>
      </w:r>
      <w:r>
        <w:t>быть</w:t>
      </w:r>
      <w:r>
        <w:rPr>
          <w:spacing w:val="-2"/>
        </w:rPr>
        <w:t xml:space="preserve"> </w:t>
      </w:r>
      <w:r>
        <w:t>человек?</w:t>
      </w:r>
      <w:r>
        <w:rPr>
          <w:spacing w:val="-1"/>
        </w:rPr>
        <w:t xml:space="preserve"> </w:t>
      </w:r>
      <w:r>
        <w:t>Духовно-нравственный</w:t>
      </w:r>
      <w:r>
        <w:rPr>
          <w:spacing w:val="-4"/>
        </w:rPr>
        <w:t xml:space="preserve"> </w:t>
      </w:r>
      <w:r>
        <w:t>облик</w:t>
      </w:r>
      <w:r>
        <w:rPr>
          <w:spacing w:val="-9"/>
        </w:rPr>
        <w:t xml:space="preserve"> </w:t>
      </w:r>
      <w:r>
        <w:t>и</w:t>
      </w:r>
      <w:r>
        <w:rPr>
          <w:spacing w:val="-9"/>
        </w:rPr>
        <w:t xml:space="preserve"> </w:t>
      </w:r>
      <w:r>
        <w:t>идеал</w:t>
      </w:r>
      <w:r>
        <w:rPr>
          <w:spacing w:val="-5"/>
        </w:rPr>
        <w:t xml:space="preserve"> </w:t>
      </w:r>
      <w:r>
        <w:rPr>
          <w:spacing w:val="-2"/>
        </w:rPr>
        <w:t>человека.</w:t>
      </w:r>
    </w:p>
    <w:p w14:paraId="10C75ACF" w14:textId="77777777" w:rsidR="00113E33" w:rsidRDefault="00936FC5">
      <w:pPr>
        <w:pStyle w:val="a3"/>
        <w:spacing w:before="2" w:line="244" w:lineRule="auto"/>
        <w:ind w:right="393" w:firstLine="285"/>
      </w:pPr>
      <w:r>
        <w:t>Мораль, нравственность, этика, этикет в культурах народов России. Право и равенство в правах. Свобода как ценность. Долг как ее ограничение. Общество как регулятор свободы.</w:t>
      </w:r>
    </w:p>
    <w:p w14:paraId="4AF380DA" w14:textId="77777777" w:rsidR="00113E33" w:rsidRDefault="00936FC5">
      <w:pPr>
        <w:pStyle w:val="a3"/>
        <w:spacing w:line="242" w:lineRule="auto"/>
        <w:ind w:right="401" w:firstLine="285"/>
      </w:pPr>
      <w:r>
        <w:t>Свойства и качества человека, его образ в культуре народов России, единство человеческих качеств. Единство духовной жизни.</w:t>
      </w:r>
    </w:p>
    <w:p w14:paraId="7AA31A3C" w14:textId="77777777" w:rsidR="00113E33" w:rsidRDefault="00936FC5">
      <w:pPr>
        <w:pStyle w:val="a3"/>
        <w:spacing w:line="242" w:lineRule="auto"/>
        <w:ind w:right="391" w:firstLine="285"/>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E327757" w14:textId="77777777" w:rsidR="00113E33" w:rsidRDefault="00936FC5">
      <w:pPr>
        <w:pStyle w:val="a3"/>
        <w:spacing w:before="4"/>
        <w:ind w:left="636"/>
      </w:pPr>
      <w:r>
        <w:t>Тема</w:t>
      </w:r>
      <w:r>
        <w:rPr>
          <w:spacing w:val="-7"/>
        </w:rPr>
        <w:t xml:space="preserve"> </w:t>
      </w:r>
      <w:r>
        <w:t>11.</w:t>
      </w:r>
      <w:r>
        <w:rPr>
          <w:spacing w:val="-6"/>
        </w:rPr>
        <w:t xml:space="preserve"> </w:t>
      </w:r>
      <w:r>
        <w:t>Религия</w:t>
      </w:r>
      <w:r>
        <w:rPr>
          <w:spacing w:val="-4"/>
        </w:rPr>
        <w:t xml:space="preserve"> </w:t>
      </w:r>
      <w:r>
        <w:t>как</w:t>
      </w:r>
      <w:r>
        <w:rPr>
          <w:spacing w:val="-5"/>
        </w:rPr>
        <w:t xml:space="preserve"> </w:t>
      </w:r>
      <w:r>
        <w:t>источник</w:t>
      </w:r>
      <w:r>
        <w:rPr>
          <w:spacing w:val="-5"/>
        </w:rPr>
        <w:t xml:space="preserve"> </w:t>
      </w:r>
      <w:r>
        <w:rPr>
          <w:spacing w:val="-2"/>
        </w:rPr>
        <w:t>нравственности.</w:t>
      </w:r>
    </w:p>
    <w:p w14:paraId="51193512" w14:textId="77777777" w:rsidR="00113E33" w:rsidRDefault="00936FC5">
      <w:pPr>
        <w:pStyle w:val="a3"/>
        <w:spacing w:before="5"/>
        <w:ind w:left="621"/>
      </w:pPr>
      <w:r>
        <w:t>Религия</w:t>
      </w:r>
      <w:r>
        <w:rPr>
          <w:spacing w:val="17"/>
        </w:rPr>
        <w:t xml:space="preserve"> </w:t>
      </w:r>
      <w:r>
        <w:t>как</w:t>
      </w:r>
      <w:r>
        <w:rPr>
          <w:spacing w:val="15"/>
        </w:rPr>
        <w:t xml:space="preserve"> </w:t>
      </w:r>
      <w:r>
        <w:t>источник</w:t>
      </w:r>
      <w:r>
        <w:rPr>
          <w:spacing w:val="18"/>
        </w:rPr>
        <w:t xml:space="preserve"> </w:t>
      </w:r>
      <w:r>
        <w:t>нравственности</w:t>
      </w:r>
      <w:r>
        <w:rPr>
          <w:spacing w:val="19"/>
        </w:rPr>
        <w:t xml:space="preserve"> </w:t>
      </w:r>
      <w:r>
        <w:t>и</w:t>
      </w:r>
      <w:r>
        <w:rPr>
          <w:spacing w:val="17"/>
        </w:rPr>
        <w:t xml:space="preserve"> </w:t>
      </w:r>
      <w:r>
        <w:t>гуманистического</w:t>
      </w:r>
      <w:r>
        <w:rPr>
          <w:spacing w:val="17"/>
        </w:rPr>
        <w:t xml:space="preserve"> </w:t>
      </w:r>
      <w:r>
        <w:t>мышления.</w:t>
      </w:r>
      <w:r>
        <w:rPr>
          <w:spacing w:val="17"/>
        </w:rPr>
        <w:t xml:space="preserve"> </w:t>
      </w:r>
      <w:r>
        <w:t>Нравственный</w:t>
      </w:r>
      <w:r>
        <w:rPr>
          <w:spacing w:val="18"/>
        </w:rPr>
        <w:t xml:space="preserve"> </w:t>
      </w:r>
      <w:r>
        <w:rPr>
          <w:spacing w:val="-4"/>
        </w:rPr>
        <w:t>идеал</w:t>
      </w:r>
    </w:p>
    <w:p w14:paraId="4F15E607" w14:textId="77777777" w:rsidR="00113E33" w:rsidRDefault="00113E33">
      <w:pPr>
        <w:pStyle w:val="a3"/>
        <w:sectPr w:rsidR="00113E33">
          <w:pgSz w:w="11900" w:h="16860"/>
          <w:pgMar w:top="1180" w:right="425" w:bottom="1420" w:left="850" w:header="0" w:footer="1206" w:gutter="0"/>
          <w:cols w:space="720"/>
        </w:sectPr>
      </w:pPr>
    </w:p>
    <w:p w14:paraId="1626895D" w14:textId="77777777" w:rsidR="00113E33" w:rsidRDefault="00936FC5">
      <w:pPr>
        <w:pStyle w:val="a3"/>
        <w:spacing w:before="72"/>
        <w:jc w:val="left"/>
      </w:pPr>
      <w:r>
        <w:lastRenderedPageBreak/>
        <w:t>человека</w:t>
      </w:r>
      <w:r>
        <w:rPr>
          <w:spacing w:val="-6"/>
        </w:rPr>
        <w:t xml:space="preserve"> </w:t>
      </w:r>
      <w:r>
        <w:t>в</w:t>
      </w:r>
      <w:r>
        <w:rPr>
          <w:spacing w:val="-4"/>
        </w:rPr>
        <w:t xml:space="preserve"> </w:t>
      </w:r>
      <w:r>
        <w:t>традиционных</w:t>
      </w:r>
      <w:r>
        <w:rPr>
          <w:spacing w:val="-2"/>
        </w:rPr>
        <w:t xml:space="preserve"> </w:t>
      </w:r>
      <w:r>
        <w:t>религиях.</w:t>
      </w:r>
      <w:r>
        <w:rPr>
          <w:spacing w:val="-5"/>
        </w:rPr>
        <w:t xml:space="preserve"> </w:t>
      </w:r>
      <w:r>
        <w:t>Современное</w:t>
      </w:r>
      <w:r>
        <w:rPr>
          <w:spacing w:val="-4"/>
        </w:rPr>
        <w:t xml:space="preserve"> </w:t>
      </w:r>
      <w:r>
        <w:t>общество</w:t>
      </w:r>
      <w:r>
        <w:rPr>
          <w:spacing w:val="-2"/>
        </w:rPr>
        <w:t xml:space="preserve"> </w:t>
      </w:r>
      <w:r>
        <w:t>и</w:t>
      </w:r>
      <w:r>
        <w:rPr>
          <w:spacing w:val="-2"/>
        </w:rPr>
        <w:t xml:space="preserve"> </w:t>
      </w:r>
      <w:r>
        <w:t>религиозный</w:t>
      </w:r>
      <w:r>
        <w:rPr>
          <w:spacing w:val="-5"/>
        </w:rPr>
        <w:t xml:space="preserve"> </w:t>
      </w:r>
      <w:r>
        <w:t>идеал</w:t>
      </w:r>
      <w:r>
        <w:rPr>
          <w:spacing w:val="-2"/>
        </w:rPr>
        <w:t xml:space="preserve"> человека.</w:t>
      </w:r>
    </w:p>
    <w:p w14:paraId="5F708110" w14:textId="77777777" w:rsidR="00113E33" w:rsidRDefault="00936FC5">
      <w:pPr>
        <w:pStyle w:val="a3"/>
        <w:spacing w:before="7"/>
        <w:ind w:left="636"/>
        <w:jc w:val="left"/>
      </w:pPr>
      <w:r>
        <w:t>Тема</w:t>
      </w:r>
      <w:r>
        <w:rPr>
          <w:spacing w:val="-10"/>
        </w:rPr>
        <w:t xml:space="preserve"> </w:t>
      </w:r>
      <w:r>
        <w:t>12.</w:t>
      </w:r>
      <w:r>
        <w:rPr>
          <w:spacing w:val="-1"/>
        </w:rPr>
        <w:t xml:space="preserve"> </w:t>
      </w:r>
      <w:r>
        <w:t>Наука</w:t>
      </w:r>
      <w:r>
        <w:rPr>
          <w:spacing w:val="-5"/>
        </w:rPr>
        <w:t xml:space="preserve"> </w:t>
      </w:r>
      <w:r>
        <w:t>как</w:t>
      </w:r>
      <w:r>
        <w:rPr>
          <w:spacing w:val="-2"/>
        </w:rPr>
        <w:t xml:space="preserve"> </w:t>
      </w:r>
      <w:r>
        <w:t>источник</w:t>
      </w:r>
      <w:r>
        <w:rPr>
          <w:spacing w:val="-5"/>
        </w:rPr>
        <w:t xml:space="preserve"> </w:t>
      </w:r>
      <w:r>
        <w:t>знания</w:t>
      </w:r>
      <w:r>
        <w:rPr>
          <w:spacing w:val="-1"/>
        </w:rPr>
        <w:t xml:space="preserve"> </w:t>
      </w:r>
      <w:r>
        <w:t>о</w:t>
      </w:r>
      <w:r>
        <w:rPr>
          <w:spacing w:val="-5"/>
        </w:rPr>
        <w:t xml:space="preserve"> </w:t>
      </w:r>
      <w:r>
        <w:t>человеке</w:t>
      </w:r>
      <w:r>
        <w:rPr>
          <w:spacing w:val="-4"/>
        </w:rPr>
        <w:t xml:space="preserve"> </w:t>
      </w:r>
      <w:r>
        <w:t xml:space="preserve">и </w:t>
      </w:r>
      <w:r>
        <w:rPr>
          <w:spacing w:val="-2"/>
        </w:rPr>
        <w:t>человеческом.</w:t>
      </w:r>
    </w:p>
    <w:p w14:paraId="7A141934" w14:textId="77777777" w:rsidR="00113E33" w:rsidRDefault="00936FC5">
      <w:pPr>
        <w:pStyle w:val="a3"/>
        <w:tabs>
          <w:tab w:val="left" w:pos="9364"/>
        </w:tabs>
        <w:spacing w:before="5"/>
        <w:ind w:left="636"/>
        <w:jc w:val="left"/>
      </w:pPr>
      <w:r>
        <w:t>Гуманитарное</w:t>
      </w:r>
      <w:r>
        <w:rPr>
          <w:spacing w:val="70"/>
        </w:rPr>
        <w:t xml:space="preserve"> </w:t>
      </w:r>
      <w:r>
        <w:t>знание</w:t>
      </w:r>
      <w:r>
        <w:rPr>
          <w:spacing w:val="69"/>
        </w:rPr>
        <w:t xml:space="preserve"> </w:t>
      </w:r>
      <w:r>
        <w:t>и</w:t>
      </w:r>
      <w:r>
        <w:rPr>
          <w:spacing w:val="76"/>
        </w:rPr>
        <w:t xml:space="preserve"> </w:t>
      </w:r>
      <w:r>
        <w:t>его</w:t>
      </w:r>
      <w:r>
        <w:rPr>
          <w:spacing w:val="75"/>
        </w:rPr>
        <w:t xml:space="preserve"> </w:t>
      </w:r>
      <w:r>
        <w:t>особенности.</w:t>
      </w:r>
      <w:r>
        <w:rPr>
          <w:spacing w:val="67"/>
        </w:rPr>
        <w:t xml:space="preserve"> </w:t>
      </w:r>
      <w:r>
        <w:t>Культура</w:t>
      </w:r>
      <w:r>
        <w:rPr>
          <w:spacing w:val="76"/>
        </w:rPr>
        <w:t xml:space="preserve"> </w:t>
      </w:r>
      <w:r>
        <w:t>как</w:t>
      </w:r>
      <w:r>
        <w:rPr>
          <w:spacing w:val="76"/>
        </w:rPr>
        <w:t xml:space="preserve"> </w:t>
      </w:r>
      <w:r>
        <w:t>самопознание.</w:t>
      </w:r>
      <w:r>
        <w:rPr>
          <w:spacing w:val="73"/>
        </w:rPr>
        <w:t xml:space="preserve"> </w:t>
      </w:r>
      <w:r>
        <w:rPr>
          <w:spacing w:val="-2"/>
        </w:rPr>
        <w:t>Этика.</w:t>
      </w:r>
      <w:r>
        <w:tab/>
      </w:r>
      <w:r>
        <w:rPr>
          <w:spacing w:val="-2"/>
        </w:rPr>
        <w:t>Эстетика.</w:t>
      </w:r>
    </w:p>
    <w:p w14:paraId="7017CA49" w14:textId="77777777" w:rsidR="00113E33" w:rsidRDefault="00936FC5">
      <w:pPr>
        <w:pStyle w:val="a3"/>
        <w:spacing w:before="7"/>
        <w:jc w:val="left"/>
      </w:pPr>
      <w:r>
        <w:t>Право</w:t>
      </w:r>
      <w:r>
        <w:rPr>
          <w:spacing w:val="-7"/>
        </w:rPr>
        <w:t xml:space="preserve"> </w:t>
      </w:r>
      <w:r>
        <w:t>в</w:t>
      </w:r>
      <w:r>
        <w:rPr>
          <w:spacing w:val="-8"/>
        </w:rPr>
        <w:t xml:space="preserve"> </w:t>
      </w:r>
      <w:r>
        <w:t>контексте</w:t>
      </w:r>
      <w:r>
        <w:rPr>
          <w:spacing w:val="-6"/>
        </w:rPr>
        <w:t xml:space="preserve"> </w:t>
      </w:r>
      <w:r>
        <w:t>духовно-нравственных</w:t>
      </w:r>
      <w:r>
        <w:rPr>
          <w:spacing w:val="-2"/>
        </w:rPr>
        <w:t xml:space="preserve"> ценностей.</w:t>
      </w:r>
    </w:p>
    <w:p w14:paraId="5BB85006" w14:textId="77777777" w:rsidR="00113E33" w:rsidRDefault="00936FC5">
      <w:pPr>
        <w:pStyle w:val="a3"/>
        <w:spacing w:before="10"/>
        <w:ind w:left="636"/>
        <w:jc w:val="left"/>
      </w:pPr>
      <w:r>
        <w:t>Тема</w:t>
      </w:r>
      <w:r>
        <w:rPr>
          <w:spacing w:val="-14"/>
        </w:rPr>
        <w:t xml:space="preserve"> </w:t>
      </w:r>
      <w:r>
        <w:t>13.</w:t>
      </w:r>
      <w:r>
        <w:rPr>
          <w:spacing w:val="-6"/>
        </w:rPr>
        <w:t xml:space="preserve"> </w:t>
      </w:r>
      <w:r>
        <w:t>Этика</w:t>
      </w:r>
      <w:r>
        <w:rPr>
          <w:spacing w:val="-9"/>
        </w:rPr>
        <w:t xml:space="preserve"> </w:t>
      </w:r>
      <w:r>
        <w:t>и</w:t>
      </w:r>
      <w:r>
        <w:rPr>
          <w:spacing w:val="-6"/>
        </w:rPr>
        <w:t xml:space="preserve"> </w:t>
      </w:r>
      <w:r>
        <w:t>нравственность</w:t>
      </w:r>
      <w:r>
        <w:rPr>
          <w:spacing w:val="-3"/>
        </w:rPr>
        <w:t xml:space="preserve"> </w:t>
      </w:r>
      <w:r>
        <w:t>как</w:t>
      </w:r>
      <w:r>
        <w:rPr>
          <w:spacing w:val="-9"/>
        </w:rPr>
        <w:t xml:space="preserve"> </w:t>
      </w:r>
      <w:r>
        <w:t>категории</w:t>
      </w:r>
      <w:r>
        <w:rPr>
          <w:spacing w:val="-4"/>
        </w:rPr>
        <w:t xml:space="preserve"> </w:t>
      </w:r>
      <w:r>
        <w:t>духовной</w:t>
      </w:r>
      <w:r>
        <w:rPr>
          <w:spacing w:val="-4"/>
        </w:rPr>
        <w:t xml:space="preserve"> </w:t>
      </w:r>
      <w:r>
        <w:rPr>
          <w:spacing w:val="-2"/>
        </w:rPr>
        <w:t>культуры.</w:t>
      </w:r>
    </w:p>
    <w:p w14:paraId="48E2D99C" w14:textId="77777777" w:rsidR="00113E33" w:rsidRDefault="00936FC5">
      <w:pPr>
        <w:pStyle w:val="a3"/>
        <w:spacing w:before="5"/>
        <w:ind w:left="636"/>
        <w:jc w:val="left"/>
      </w:pPr>
      <w:r>
        <w:t>Что</w:t>
      </w:r>
      <w:r>
        <w:rPr>
          <w:spacing w:val="-9"/>
        </w:rPr>
        <w:t xml:space="preserve"> </w:t>
      </w:r>
      <w:r>
        <w:t>такое</w:t>
      </w:r>
      <w:r>
        <w:rPr>
          <w:spacing w:val="-5"/>
        </w:rPr>
        <w:t xml:space="preserve"> </w:t>
      </w:r>
      <w:r>
        <w:t>этика.</w:t>
      </w:r>
      <w:r>
        <w:rPr>
          <w:spacing w:val="-4"/>
        </w:rPr>
        <w:t xml:space="preserve"> </w:t>
      </w:r>
      <w:r>
        <w:t>Добро</w:t>
      </w:r>
      <w:r>
        <w:rPr>
          <w:spacing w:val="-6"/>
        </w:rPr>
        <w:t xml:space="preserve"> </w:t>
      </w:r>
      <w:r>
        <w:t>и</w:t>
      </w:r>
      <w:r>
        <w:rPr>
          <w:spacing w:val="-4"/>
        </w:rPr>
        <w:t xml:space="preserve"> </w:t>
      </w:r>
      <w:r>
        <w:t>его</w:t>
      </w:r>
      <w:r>
        <w:rPr>
          <w:spacing w:val="-3"/>
        </w:rPr>
        <w:t xml:space="preserve"> </w:t>
      </w:r>
      <w:r>
        <w:t>проявления</w:t>
      </w:r>
      <w:r>
        <w:rPr>
          <w:spacing w:val="-4"/>
        </w:rPr>
        <w:t xml:space="preserve"> </w:t>
      </w:r>
      <w:r>
        <w:t>в</w:t>
      </w:r>
      <w:r>
        <w:rPr>
          <w:spacing w:val="-5"/>
        </w:rPr>
        <w:t xml:space="preserve"> </w:t>
      </w:r>
      <w:r>
        <w:t>реальной</w:t>
      </w:r>
      <w:r>
        <w:rPr>
          <w:spacing w:val="-2"/>
        </w:rPr>
        <w:t xml:space="preserve"> </w:t>
      </w:r>
      <w:r>
        <w:t>жизни.</w:t>
      </w:r>
      <w:r>
        <w:rPr>
          <w:spacing w:val="-2"/>
        </w:rPr>
        <w:t xml:space="preserve"> </w:t>
      </w:r>
      <w:r>
        <w:t>Что</w:t>
      </w:r>
      <w:r>
        <w:rPr>
          <w:spacing w:val="-6"/>
        </w:rPr>
        <w:t xml:space="preserve"> </w:t>
      </w:r>
      <w:r>
        <w:t>значит</w:t>
      </w:r>
      <w:r>
        <w:rPr>
          <w:spacing w:val="-8"/>
        </w:rPr>
        <w:t xml:space="preserve"> </w:t>
      </w:r>
      <w:r>
        <w:t xml:space="preserve">быть </w:t>
      </w:r>
      <w:r>
        <w:rPr>
          <w:spacing w:val="-2"/>
        </w:rPr>
        <w:t>нравственным.</w:t>
      </w:r>
    </w:p>
    <w:p w14:paraId="41C310EF" w14:textId="77777777" w:rsidR="00113E33" w:rsidRDefault="00936FC5">
      <w:pPr>
        <w:pStyle w:val="a3"/>
        <w:spacing w:before="9"/>
        <w:jc w:val="left"/>
      </w:pPr>
      <w:r>
        <w:t>Почему</w:t>
      </w:r>
      <w:r>
        <w:rPr>
          <w:spacing w:val="-14"/>
        </w:rPr>
        <w:t xml:space="preserve"> </w:t>
      </w:r>
      <w:r>
        <w:t>нравственность</w:t>
      </w:r>
      <w:r>
        <w:rPr>
          <w:spacing w:val="1"/>
        </w:rPr>
        <w:t xml:space="preserve"> </w:t>
      </w:r>
      <w:r>
        <w:rPr>
          <w:spacing w:val="-2"/>
        </w:rPr>
        <w:t>важна?</w:t>
      </w:r>
    </w:p>
    <w:p w14:paraId="736D83CD" w14:textId="77777777" w:rsidR="00113E33" w:rsidRDefault="00936FC5">
      <w:pPr>
        <w:pStyle w:val="a3"/>
        <w:spacing w:before="8"/>
        <w:ind w:left="636"/>
        <w:jc w:val="left"/>
      </w:pPr>
      <w:r>
        <w:t>Тема</w:t>
      </w:r>
      <w:r>
        <w:rPr>
          <w:spacing w:val="-9"/>
        </w:rPr>
        <w:t xml:space="preserve"> </w:t>
      </w:r>
      <w:r>
        <w:t>14.</w:t>
      </w:r>
      <w:r>
        <w:rPr>
          <w:spacing w:val="-3"/>
        </w:rPr>
        <w:t xml:space="preserve"> </w:t>
      </w:r>
      <w:r>
        <w:t>Самопознание</w:t>
      </w:r>
      <w:r>
        <w:rPr>
          <w:spacing w:val="-9"/>
        </w:rPr>
        <w:t xml:space="preserve"> </w:t>
      </w:r>
      <w:r>
        <w:t>(практическое</w:t>
      </w:r>
      <w:r>
        <w:rPr>
          <w:spacing w:val="-5"/>
        </w:rPr>
        <w:t xml:space="preserve"> </w:t>
      </w:r>
      <w:r>
        <w:rPr>
          <w:spacing w:val="-2"/>
        </w:rPr>
        <w:t>занятие).</w:t>
      </w:r>
    </w:p>
    <w:p w14:paraId="4B664DA7" w14:textId="77777777" w:rsidR="00113E33" w:rsidRDefault="00936FC5">
      <w:pPr>
        <w:pStyle w:val="a3"/>
        <w:spacing w:before="4" w:line="244" w:lineRule="auto"/>
        <w:ind w:firstLine="285"/>
        <w:jc w:val="left"/>
      </w:pPr>
      <w:r>
        <w:t>Автобиография и автопортрет: кто я и что я люблю. Как устроена моя жизнь. Выполнение</w:t>
      </w:r>
      <w:r>
        <w:rPr>
          <w:spacing w:val="80"/>
        </w:rPr>
        <w:t xml:space="preserve"> </w:t>
      </w:r>
      <w:r>
        <w:rPr>
          <w:spacing w:val="-2"/>
        </w:rPr>
        <w:t>проекта.</w:t>
      </w:r>
    </w:p>
    <w:p w14:paraId="2EBDD503" w14:textId="77777777" w:rsidR="00113E33" w:rsidRDefault="00936FC5">
      <w:pPr>
        <w:pStyle w:val="a3"/>
        <w:spacing w:line="247" w:lineRule="auto"/>
        <w:ind w:left="636" w:right="4478"/>
        <w:jc w:val="left"/>
      </w:pPr>
      <w:r>
        <w:t>Тематический</w:t>
      </w:r>
      <w:r>
        <w:rPr>
          <w:spacing w:val="-13"/>
        </w:rPr>
        <w:t xml:space="preserve"> </w:t>
      </w:r>
      <w:r>
        <w:t>блок</w:t>
      </w:r>
      <w:r>
        <w:rPr>
          <w:spacing w:val="-13"/>
        </w:rPr>
        <w:t xml:space="preserve"> </w:t>
      </w:r>
      <w:r>
        <w:t>3.</w:t>
      </w:r>
      <w:r>
        <w:rPr>
          <w:spacing w:val="-15"/>
        </w:rPr>
        <w:t xml:space="preserve"> </w:t>
      </w:r>
      <w:r>
        <w:t>"Человек</w:t>
      </w:r>
      <w:r>
        <w:rPr>
          <w:spacing w:val="-13"/>
        </w:rPr>
        <w:t xml:space="preserve"> </w:t>
      </w:r>
      <w:r>
        <w:t>как</w:t>
      </w:r>
      <w:r>
        <w:rPr>
          <w:spacing w:val="-13"/>
        </w:rPr>
        <w:t xml:space="preserve"> </w:t>
      </w:r>
      <w:r>
        <w:t>член</w:t>
      </w:r>
      <w:r>
        <w:rPr>
          <w:spacing w:val="-13"/>
        </w:rPr>
        <w:t xml:space="preserve"> </w:t>
      </w:r>
      <w:r>
        <w:t>общества". Тема 15. Труд делает человека человеком.</w:t>
      </w:r>
    </w:p>
    <w:p w14:paraId="43A1A9A8" w14:textId="77777777" w:rsidR="00113E33" w:rsidRDefault="00936FC5">
      <w:pPr>
        <w:pStyle w:val="a3"/>
        <w:spacing w:before="4"/>
        <w:ind w:left="636"/>
        <w:jc w:val="left"/>
      </w:pPr>
      <w:r>
        <w:t>Что</w:t>
      </w:r>
      <w:r>
        <w:rPr>
          <w:spacing w:val="-10"/>
        </w:rPr>
        <w:t xml:space="preserve"> </w:t>
      </w:r>
      <w:r>
        <w:t>такое</w:t>
      </w:r>
      <w:r>
        <w:rPr>
          <w:spacing w:val="-6"/>
        </w:rPr>
        <w:t xml:space="preserve"> </w:t>
      </w:r>
      <w:r>
        <w:t>труд.</w:t>
      </w:r>
      <w:r>
        <w:rPr>
          <w:spacing w:val="-3"/>
        </w:rPr>
        <w:t xml:space="preserve"> </w:t>
      </w:r>
      <w:r>
        <w:t>Важность</w:t>
      </w:r>
      <w:r>
        <w:rPr>
          <w:spacing w:val="-4"/>
        </w:rPr>
        <w:t xml:space="preserve"> </w:t>
      </w:r>
      <w:r>
        <w:t>труда</w:t>
      </w:r>
      <w:r>
        <w:rPr>
          <w:spacing w:val="-5"/>
        </w:rPr>
        <w:t xml:space="preserve"> </w:t>
      </w:r>
      <w:r>
        <w:t>и</w:t>
      </w:r>
      <w:r>
        <w:rPr>
          <w:spacing w:val="-5"/>
        </w:rPr>
        <w:t xml:space="preserve"> </w:t>
      </w:r>
      <w:r>
        <w:t>его</w:t>
      </w:r>
      <w:r>
        <w:rPr>
          <w:spacing w:val="-6"/>
        </w:rPr>
        <w:t xml:space="preserve"> </w:t>
      </w:r>
      <w:r>
        <w:t>экономическая</w:t>
      </w:r>
      <w:r>
        <w:rPr>
          <w:spacing w:val="-5"/>
        </w:rPr>
        <w:t xml:space="preserve"> </w:t>
      </w:r>
      <w:r>
        <w:t>стоимость.</w:t>
      </w:r>
      <w:r>
        <w:rPr>
          <w:spacing w:val="-5"/>
        </w:rPr>
        <w:t xml:space="preserve"> </w:t>
      </w:r>
      <w:r>
        <w:t>Безделье,</w:t>
      </w:r>
      <w:r>
        <w:rPr>
          <w:spacing w:val="-5"/>
        </w:rPr>
        <w:t xml:space="preserve"> </w:t>
      </w:r>
      <w:r>
        <w:t>лень,</w:t>
      </w:r>
      <w:r>
        <w:rPr>
          <w:spacing w:val="-5"/>
        </w:rPr>
        <w:t xml:space="preserve"> </w:t>
      </w:r>
      <w:r>
        <w:rPr>
          <w:spacing w:val="-2"/>
        </w:rPr>
        <w:t>тунеядство.</w:t>
      </w:r>
    </w:p>
    <w:p w14:paraId="2BF67C82" w14:textId="77777777" w:rsidR="00113E33" w:rsidRDefault="00936FC5">
      <w:pPr>
        <w:pStyle w:val="a3"/>
        <w:spacing w:before="1"/>
        <w:jc w:val="left"/>
      </w:pPr>
      <w:r>
        <w:t>Трудолюбие,</w:t>
      </w:r>
      <w:r>
        <w:rPr>
          <w:spacing w:val="-14"/>
        </w:rPr>
        <w:t xml:space="preserve"> </w:t>
      </w:r>
      <w:r>
        <w:t>трудовой</w:t>
      </w:r>
      <w:r>
        <w:rPr>
          <w:spacing w:val="-7"/>
        </w:rPr>
        <w:t xml:space="preserve"> </w:t>
      </w:r>
      <w:r>
        <w:t>подвиг,</w:t>
      </w:r>
      <w:r>
        <w:rPr>
          <w:spacing w:val="-12"/>
        </w:rPr>
        <w:t xml:space="preserve"> </w:t>
      </w:r>
      <w:r>
        <w:t>ответственность.</w:t>
      </w:r>
      <w:r>
        <w:rPr>
          <w:spacing w:val="-10"/>
        </w:rPr>
        <w:t xml:space="preserve"> </w:t>
      </w:r>
      <w:r>
        <w:t>Общественная</w:t>
      </w:r>
      <w:r>
        <w:rPr>
          <w:spacing w:val="-9"/>
        </w:rPr>
        <w:t xml:space="preserve"> </w:t>
      </w:r>
      <w:r>
        <w:t>оценка</w:t>
      </w:r>
      <w:r>
        <w:rPr>
          <w:spacing w:val="-12"/>
        </w:rPr>
        <w:t xml:space="preserve"> </w:t>
      </w:r>
      <w:r>
        <w:rPr>
          <w:spacing w:val="-2"/>
        </w:rPr>
        <w:t>труда.</w:t>
      </w:r>
    </w:p>
    <w:p w14:paraId="2A133EFA" w14:textId="77777777" w:rsidR="00113E33" w:rsidRDefault="00936FC5">
      <w:pPr>
        <w:pStyle w:val="a3"/>
        <w:spacing w:before="7"/>
        <w:ind w:left="636"/>
        <w:jc w:val="left"/>
      </w:pPr>
      <w:r>
        <w:t>Тема</w:t>
      </w:r>
      <w:r>
        <w:rPr>
          <w:spacing w:val="-9"/>
        </w:rPr>
        <w:t xml:space="preserve"> </w:t>
      </w:r>
      <w:r>
        <w:t>16.</w:t>
      </w:r>
      <w:r>
        <w:rPr>
          <w:spacing w:val="-2"/>
        </w:rPr>
        <w:t xml:space="preserve"> </w:t>
      </w:r>
      <w:r>
        <w:t>Подвиг:</w:t>
      </w:r>
      <w:r>
        <w:rPr>
          <w:spacing w:val="-3"/>
        </w:rPr>
        <w:t xml:space="preserve"> </w:t>
      </w:r>
      <w:r>
        <w:t xml:space="preserve">как узнать </w:t>
      </w:r>
      <w:r>
        <w:rPr>
          <w:spacing w:val="-2"/>
        </w:rPr>
        <w:t>героя?</w:t>
      </w:r>
    </w:p>
    <w:p w14:paraId="3F63B5B1" w14:textId="77777777" w:rsidR="00113E33" w:rsidRDefault="00936FC5">
      <w:pPr>
        <w:pStyle w:val="a3"/>
        <w:spacing w:before="5" w:line="244" w:lineRule="auto"/>
        <w:ind w:firstLine="285"/>
        <w:jc w:val="left"/>
      </w:pPr>
      <w:r>
        <w:t>Что</w:t>
      </w:r>
      <w:r>
        <w:rPr>
          <w:spacing w:val="37"/>
        </w:rPr>
        <w:t xml:space="preserve"> </w:t>
      </w:r>
      <w:r>
        <w:t>такое</w:t>
      </w:r>
      <w:r>
        <w:rPr>
          <w:spacing w:val="37"/>
        </w:rPr>
        <w:t xml:space="preserve"> </w:t>
      </w:r>
      <w:r>
        <w:t>подвиг.</w:t>
      </w:r>
      <w:r>
        <w:rPr>
          <w:spacing w:val="37"/>
        </w:rPr>
        <w:t xml:space="preserve"> </w:t>
      </w:r>
      <w:r>
        <w:t>Героизм</w:t>
      </w:r>
      <w:r>
        <w:rPr>
          <w:spacing w:val="37"/>
        </w:rPr>
        <w:t xml:space="preserve"> </w:t>
      </w:r>
      <w:r>
        <w:t>как</w:t>
      </w:r>
      <w:r>
        <w:rPr>
          <w:spacing w:val="36"/>
        </w:rPr>
        <w:t xml:space="preserve"> </w:t>
      </w:r>
      <w:r>
        <w:t>самопожертвование.</w:t>
      </w:r>
      <w:r>
        <w:rPr>
          <w:spacing w:val="37"/>
        </w:rPr>
        <w:t xml:space="preserve"> </w:t>
      </w:r>
      <w:r>
        <w:t>Героизм</w:t>
      </w:r>
      <w:r>
        <w:rPr>
          <w:spacing w:val="35"/>
        </w:rPr>
        <w:t xml:space="preserve"> </w:t>
      </w:r>
      <w:r>
        <w:t>на</w:t>
      </w:r>
      <w:r>
        <w:rPr>
          <w:spacing w:val="36"/>
        </w:rPr>
        <w:t xml:space="preserve"> </w:t>
      </w:r>
      <w:r>
        <w:t>войне.</w:t>
      </w:r>
      <w:r>
        <w:rPr>
          <w:spacing w:val="37"/>
        </w:rPr>
        <w:t xml:space="preserve"> </w:t>
      </w:r>
      <w:r>
        <w:t>Подвиг</w:t>
      </w:r>
      <w:r>
        <w:rPr>
          <w:spacing w:val="37"/>
        </w:rPr>
        <w:t xml:space="preserve"> </w:t>
      </w:r>
      <w:r>
        <w:t>в</w:t>
      </w:r>
      <w:r>
        <w:rPr>
          <w:spacing w:val="37"/>
        </w:rPr>
        <w:t xml:space="preserve"> </w:t>
      </w:r>
      <w:r>
        <w:t>мирное время. Милосердие, взаимопомощь.</w:t>
      </w:r>
    </w:p>
    <w:p w14:paraId="6F3E1BF8" w14:textId="77777777" w:rsidR="00113E33" w:rsidRDefault="00936FC5">
      <w:pPr>
        <w:pStyle w:val="a3"/>
        <w:spacing w:line="275" w:lineRule="exact"/>
        <w:ind w:left="636"/>
        <w:jc w:val="left"/>
      </w:pPr>
      <w:r>
        <w:t>Тема</w:t>
      </w:r>
      <w:r>
        <w:rPr>
          <w:spacing w:val="-10"/>
        </w:rPr>
        <w:t xml:space="preserve"> </w:t>
      </w:r>
      <w:r>
        <w:t>17.</w:t>
      </w:r>
      <w:r>
        <w:rPr>
          <w:spacing w:val="-5"/>
        </w:rPr>
        <w:t xml:space="preserve"> </w:t>
      </w:r>
      <w:r>
        <w:t>Люди</w:t>
      </w:r>
      <w:r>
        <w:rPr>
          <w:spacing w:val="-4"/>
        </w:rPr>
        <w:t xml:space="preserve"> </w:t>
      </w:r>
      <w:r>
        <w:t>в</w:t>
      </w:r>
      <w:r>
        <w:rPr>
          <w:spacing w:val="-7"/>
        </w:rPr>
        <w:t xml:space="preserve"> </w:t>
      </w:r>
      <w:r>
        <w:t>обществе:</w:t>
      </w:r>
      <w:r>
        <w:rPr>
          <w:spacing w:val="-4"/>
        </w:rPr>
        <w:t xml:space="preserve"> </w:t>
      </w:r>
      <w:r>
        <w:t>духовно-нравственное</w:t>
      </w:r>
      <w:r>
        <w:rPr>
          <w:spacing w:val="-5"/>
        </w:rPr>
        <w:t xml:space="preserve"> </w:t>
      </w:r>
      <w:r>
        <w:rPr>
          <w:spacing w:val="-2"/>
        </w:rPr>
        <w:t>взаимовлияние.</w:t>
      </w:r>
    </w:p>
    <w:p w14:paraId="3CC3DCAD" w14:textId="77777777" w:rsidR="00113E33" w:rsidRDefault="00936FC5">
      <w:pPr>
        <w:pStyle w:val="a3"/>
        <w:spacing w:before="62"/>
        <w:ind w:left="621"/>
        <w:jc w:val="left"/>
      </w:pPr>
      <w:r>
        <w:t>Человек</w:t>
      </w:r>
      <w:r>
        <w:rPr>
          <w:spacing w:val="56"/>
        </w:rPr>
        <w:t xml:space="preserve"> </w:t>
      </w:r>
      <w:r>
        <w:t>в</w:t>
      </w:r>
      <w:r>
        <w:rPr>
          <w:spacing w:val="58"/>
        </w:rPr>
        <w:t xml:space="preserve"> </w:t>
      </w:r>
      <w:r>
        <w:t>социальном</w:t>
      </w:r>
      <w:r>
        <w:rPr>
          <w:spacing w:val="57"/>
        </w:rPr>
        <w:t xml:space="preserve"> </w:t>
      </w:r>
      <w:r>
        <w:t>измерении.</w:t>
      </w:r>
      <w:r>
        <w:rPr>
          <w:spacing w:val="58"/>
        </w:rPr>
        <w:t xml:space="preserve"> </w:t>
      </w:r>
      <w:r>
        <w:t>Дружба,</w:t>
      </w:r>
      <w:r>
        <w:rPr>
          <w:spacing w:val="62"/>
        </w:rPr>
        <w:t xml:space="preserve"> </w:t>
      </w:r>
      <w:r>
        <w:t>предательство.</w:t>
      </w:r>
      <w:r>
        <w:rPr>
          <w:spacing w:val="60"/>
        </w:rPr>
        <w:t xml:space="preserve"> </w:t>
      </w:r>
      <w:r>
        <w:t>Коллектив.</w:t>
      </w:r>
      <w:r>
        <w:rPr>
          <w:spacing w:val="59"/>
        </w:rPr>
        <w:t xml:space="preserve"> </w:t>
      </w:r>
      <w:r>
        <w:t>Личные</w:t>
      </w:r>
      <w:r>
        <w:rPr>
          <w:spacing w:val="66"/>
        </w:rPr>
        <w:t xml:space="preserve"> </w:t>
      </w:r>
      <w:r>
        <w:rPr>
          <w:spacing w:val="-2"/>
        </w:rPr>
        <w:t>границы.</w:t>
      </w:r>
    </w:p>
    <w:p w14:paraId="40F59BC2" w14:textId="77777777" w:rsidR="00113E33" w:rsidRDefault="00936FC5">
      <w:pPr>
        <w:pStyle w:val="a3"/>
        <w:spacing w:before="5"/>
        <w:jc w:val="left"/>
      </w:pPr>
      <w:r>
        <w:t>Этика</w:t>
      </w:r>
      <w:r>
        <w:rPr>
          <w:spacing w:val="-17"/>
        </w:rPr>
        <w:t xml:space="preserve"> </w:t>
      </w:r>
      <w:r>
        <w:t>предпринимательства.</w:t>
      </w:r>
      <w:r>
        <w:rPr>
          <w:spacing w:val="-11"/>
        </w:rPr>
        <w:t xml:space="preserve"> </w:t>
      </w:r>
      <w:r>
        <w:t>Социальная</w:t>
      </w:r>
      <w:r>
        <w:rPr>
          <w:spacing w:val="-11"/>
        </w:rPr>
        <w:t xml:space="preserve"> </w:t>
      </w:r>
      <w:r>
        <w:rPr>
          <w:spacing w:val="-2"/>
        </w:rPr>
        <w:t>помощь.</w:t>
      </w:r>
    </w:p>
    <w:p w14:paraId="2965432F" w14:textId="77777777" w:rsidR="00113E33" w:rsidRDefault="00936FC5">
      <w:pPr>
        <w:pStyle w:val="a3"/>
        <w:spacing w:before="2" w:line="244" w:lineRule="auto"/>
        <w:ind w:firstLine="285"/>
        <w:jc w:val="left"/>
      </w:pPr>
      <w:r>
        <w:t>Тема</w:t>
      </w:r>
      <w:r>
        <w:rPr>
          <w:spacing w:val="40"/>
        </w:rPr>
        <w:t xml:space="preserve"> </w:t>
      </w:r>
      <w:r>
        <w:t>18.</w:t>
      </w:r>
      <w:r>
        <w:rPr>
          <w:spacing w:val="40"/>
        </w:rPr>
        <w:t xml:space="preserve"> </w:t>
      </w:r>
      <w:r>
        <w:t>Проблемы</w:t>
      </w:r>
      <w:r>
        <w:rPr>
          <w:spacing w:val="40"/>
        </w:rPr>
        <w:t xml:space="preserve"> </w:t>
      </w:r>
      <w:r>
        <w:t>современного</w:t>
      </w:r>
      <w:r>
        <w:rPr>
          <w:spacing w:val="40"/>
        </w:rPr>
        <w:t xml:space="preserve"> </w:t>
      </w:r>
      <w:r>
        <w:t>общества</w:t>
      </w:r>
      <w:r>
        <w:rPr>
          <w:spacing w:val="40"/>
        </w:rPr>
        <w:t xml:space="preserve"> </w:t>
      </w:r>
      <w:r>
        <w:t>как</w:t>
      </w:r>
      <w:r>
        <w:rPr>
          <w:spacing w:val="40"/>
        </w:rPr>
        <w:t xml:space="preserve"> </w:t>
      </w:r>
      <w:r>
        <w:t>отражение</w:t>
      </w:r>
      <w:r>
        <w:rPr>
          <w:spacing w:val="40"/>
        </w:rPr>
        <w:t xml:space="preserve"> </w:t>
      </w:r>
      <w:r>
        <w:t>его</w:t>
      </w:r>
      <w:r>
        <w:rPr>
          <w:spacing w:val="40"/>
        </w:rPr>
        <w:t xml:space="preserve"> </w:t>
      </w:r>
      <w:r>
        <w:t>духовно-нравственного</w:t>
      </w:r>
      <w:r>
        <w:rPr>
          <w:spacing w:val="80"/>
        </w:rPr>
        <w:t xml:space="preserve"> </w:t>
      </w:r>
      <w:r>
        <w:rPr>
          <w:spacing w:val="-2"/>
        </w:rPr>
        <w:t>самосознания.</w:t>
      </w:r>
    </w:p>
    <w:p w14:paraId="2CCF3685" w14:textId="77777777" w:rsidR="00113E33" w:rsidRDefault="00936FC5">
      <w:pPr>
        <w:pStyle w:val="a3"/>
        <w:spacing w:before="1" w:line="247" w:lineRule="auto"/>
        <w:ind w:left="636" w:right="3214"/>
        <w:jc w:val="left"/>
      </w:pPr>
      <w:r>
        <w:t>Бедность.</w:t>
      </w:r>
      <w:r>
        <w:rPr>
          <w:spacing w:val="-15"/>
        </w:rPr>
        <w:t xml:space="preserve"> </w:t>
      </w:r>
      <w:r>
        <w:t>Инвалидность.</w:t>
      </w:r>
      <w:r>
        <w:rPr>
          <w:spacing w:val="-15"/>
        </w:rPr>
        <w:t xml:space="preserve"> </w:t>
      </w:r>
      <w:r>
        <w:t>Асоциальная</w:t>
      </w:r>
      <w:r>
        <w:rPr>
          <w:spacing w:val="-15"/>
        </w:rPr>
        <w:t xml:space="preserve"> </w:t>
      </w:r>
      <w:r>
        <w:t>семья.</w:t>
      </w:r>
      <w:r>
        <w:rPr>
          <w:spacing w:val="-15"/>
        </w:rPr>
        <w:t xml:space="preserve"> </w:t>
      </w:r>
      <w:r>
        <w:t>Сиротство. Отражение этих явлений в культуре общества.</w:t>
      </w:r>
    </w:p>
    <w:p w14:paraId="246B5AFE" w14:textId="77777777" w:rsidR="00113E33" w:rsidRDefault="00936FC5">
      <w:pPr>
        <w:pStyle w:val="a3"/>
        <w:spacing w:before="4"/>
        <w:ind w:left="636"/>
        <w:jc w:val="left"/>
      </w:pPr>
      <w:r>
        <w:t>Тема</w:t>
      </w:r>
      <w:r>
        <w:rPr>
          <w:spacing w:val="-15"/>
        </w:rPr>
        <w:t xml:space="preserve"> </w:t>
      </w:r>
      <w:r>
        <w:t>19.</w:t>
      </w:r>
      <w:r>
        <w:rPr>
          <w:spacing w:val="-7"/>
        </w:rPr>
        <w:t xml:space="preserve"> </w:t>
      </w:r>
      <w:r>
        <w:t>Духовно-нравственные</w:t>
      </w:r>
      <w:r>
        <w:rPr>
          <w:spacing w:val="-10"/>
        </w:rPr>
        <w:t xml:space="preserve"> </w:t>
      </w:r>
      <w:r>
        <w:t>ориентиры</w:t>
      </w:r>
      <w:r>
        <w:rPr>
          <w:spacing w:val="-6"/>
        </w:rPr>
        <w:t xml:space="preserve"> </w:t>
      </w:r>
      <w:r>
        <w:t>социальных</w:t>
      </w:r>
      <w:r>
        <w:rPr>
          <w:spacing w:val="-4"/>
        </w:rPr>
        <w:t xml:space="preserve"> </w:t>
      </w:r>
      <w:r>
        <w:rPr>
          <w:spacing w:val="-2"/>
        </w:rPr>
        <w:t>отношений.</w:t>
      </w:r>
    </w:p>
    <w:p w14:paraId="458E9179" w14:textId="77777777" w:rsidR="00113E33" w:rsidRDefault="00936FC5">
      <w:pPr>
        <w:pStyle w:val="a3"/>
        <w:ind w:left="621"/>
        <w:jc w:val="left"/>
      </w:pPr>
      <w:r>
        <w:t>Милосердие.</w:t>
      </w:r>
      <w:r>
        <w:rPr>
          <w:spacing w:val="51"/>
        </w:rPr>
        <w:t xml:space="preserve"> </w:t>
      </w:r>
      <w:r>
        <w:t>Взаимопомощь.</w:t>
      </w:r>
      <w:r>
        <w:rPr>
          <w:spacing w:val="56"/>
        </w:rPr>
        <w:t xml:space="preserve"> </w:t>
      </w:r>
      <w:r>
        <w:t>Социальное</w:t>
      </w:r>
      <w:r>
        <w:rPr>
          <w:spacing w:val="54"/>
        </w:rPr>
        <w:t xml:space="preserve"> </w:t>
      </w:r>
      <w:r>
        <w:t>служение.</w:t>
      </w:r>
      <w:r>
        <w:rPr>
          <w:spacing w:val="56"/>
        </w:rPr>
        <w:t xml:space="preserve"> </w:t>
      </w:r>
      <w:r>
        <w:t>Благотворительность.</w:t>
      </w:r>
      <w:r>
        <w:rPr>
          <w:spacing w:val="58"/>
        </w:rPr>
        <w:t xml:space="preserve"> </w:t>
      </w:r>
      <w:r>
        <w:rPr>
          <w:spacing w:val="-2"/>
        </w:rPr>
        <w:t>Волонтерство.</w:t>
      </w:r>
    </w:p>
    <w:p w14:paraId="096FA893" w14:textId="77777777" w:rsidR="00113E33" w:rsidRDefault="00936FC5">
      <w:pPr>
        <w:pStyle w:val="a3"/>
        <w:spacing w:before="4"/>
        <w:jc w:val="left"/>
      </w:pPr>
      <w:r>
        <w:t>Общественные</w:t>
      </w:r>
      <w:r>
        <w:rPr>
          <w:spacing w:val="-13"/>
        </w:rPr>
        <w:t xml:space="preserve"> </w:t>
      </w:r>
      <w:r>
        <w:rPr>
          <w:spacing w:val="-2"/>
        </w:rPr>
        <w:t>блага.</w:t>
      </w:r>
    </w:p>
    <w:p w14:paraId="1BA2CC2C" w14:textId="77777777" w:rsidR="00113E33" w:rsidRDefault="00936FC5">
      <w:pPr>
        <w:pStyle w:val="a3"/>
        <w:spacing w:before="3" w:line="244" w:lineRule="auto"/>
        <w:ind w:firstLine="285"/>
        <w:jc w:val="left"/>
      </w:pPr>
      <w:r>
        <w:t>Тема</w:t>
      </w:r>
      <w:r>
        <w:rPr>
          <w:spacing w:val="-9"/>
        </w:rPr>
        <w:t xml:space="preserve"> </w:t>
      </w:r>
      <w:r>
        <w:t>20.</w:t>
      </w:r>
      <w:r>
        <w:rPr>
          <w:spacing w:val="-8"/>
        </w:rPr>
        <w:t xml:space="preserve"> </w:t>
      </w:r>
      <w:r>
        <w:t>Гуманизм</w:t>
      </w:r>
      <w:r>
        <w:rPr>
          <w:spacing w:val="-7"/>
        </w:rPr>
        <w:t xml:space="preserve"> </w:t>
      </w:r>
      <w:r>
        <w:t>как</w:t>
      </w:r>
      <w:r>
        <w:rPr>
          <w:spacing w:val="-11"/>
        </w:rPr>
        <w:t xml:space="preserve"> </w:t>
      </w:r>
      <w:r>
        <w:t>сущностная</w:t>
      </w:r>
      <w:r>
        <w:rPr>
          <w:spacing w:val="-7"/>
        </w:rPr>
        <w:t xml:space="preserve"> </w:t>
      </w:r>
      <w:r>
        <w:t>характеристика</w:t>
      </w:r>
      <w:r>
        <w:rPr>
          <w:spacing w:val="-7"/>
        </w:rPr>
        <w:t xml:space="preserve"> </w:t>
      </w:r>
      <w:r>
        <w:t>духовно-нравственной</w:t>
      </w:r>
      <w:r>
        <w:rPr>
          <w:spacing w:val="-10"/>
        </w:rPr>
        <w:t xml:space="preserve"> </w:t>
      </w:r>
      <w:r>
        <w:t>культуры</w:t>
      </w:r>
      <w:r>
        <w:rPr>
          <w:spacing w:val="-7"/>
        </w:rPr>
        <w:t xml:space="preserve"> </w:t>
      </w:r>
      <w:r>
        <w:t xml:space="preserve">народов </w:t>
      </w:r>
      <w:r>
        <w:rPr>
          <w:spacing w:val="-2"/>
        </w:rPr>
        <w:t>России.</w:t>
      </w:r>
    </w:p>
    <w:p w14:paraId="4F7F7360" w14:textId="77777777" w:rsidR="00113E33" w:rsidRDefault="00936FC5">
      <w:pPr>
        <w:pStyle w:val="a3"/>
        <w:tabs>
          <w:tab w:val="left" w:pos="3230"/>
          <w:tab w:val="left" w:pos="5391"/>
          <w:tab w:val="left" w:pos="6831"/>
          <w:tab w:val="left" w:pos="8271"/>
        </w:tabs>
        <w:spacing w:before="1"/>
        <w:ind w:left="621"/>
        <w:jc w:val="left"/>
      </w:pPr>
      <w:r>
        <w:t>Гуманизм.</w:t>
      </w:r>
      <w:r>
        <w:rPr>
          <w:spacing w:val="18"/>
        </w:rPr>
        <w:t xml:space="preserve"> </w:t>
      </w:r>
      <w:r>
        <w:rPr>
          <w:spacing w:val="-2"/>
        </w:rPr>
        <w:t>Истоки</w:t>
      </w:r>
      <w:r>
        <w:tab/>
      </w:r>
      <w:r>
        <w:rPr>
          <w:spacing w:val="-2"/>
        </w:rPr>
        <w:t>гуманистического</w:t>
      </w:r>
      <w:r>
        <w:tab/>
      </w:r>
      <w:r>
        <w:rPr>
          <w:spacing w:val="-2"/>
        </w:rPr>
        <w:t>мышления.</w:t>
      </w:r>
      <w:r>
        <w:tab/>
      </w:r>
      <w:r>
        <w:rPr>
          <w:spacing w:val="-2"/>
        </w:rPr>
        <w:t>Философия</w:t>
      </w:r>
      <w:r>
        <w:tab/>
      </w:r>
      <w:r>
        <w:rPr>
          <w:spacing w:val="-2"/>
        </w:rPr>
        <w:t>гуманизма.</w:t>
      </w:r>
    </w:p>
    <w:p w14:paraId="6779F6F9" w14:textId="77777777" w:rsidR="00113E33" w:rsidRDefault="00936FC5">
      <w:pPr>
        <w:pStyle w:val="a3"/>
        <w:spacing w:before="5"/>
        <w:ind w:left="350"/>
        <w:jc w:val="left"/>
      </w:pPr>
      <w:r>
        <w:t>Проявления</w:t>
      </w:r>
      <w:r>
        <w:rPr>
          <w:spacing w:val="-14"/>
        </w:rPr>
        <w:t xml:space="preserve"> </w:t>
      </w:r>
      <w:r>
        <w:t>гуманизма</w:t>
      </w:r>
      <w:r>
        <w:rPr>
          <w:spacing w:val="-7"/>
        </w:rPr>
        <w:t xml:space="preserve"> </w:t>
      </w:r>
      <w:r>
        <w:t>в</w:t>
      </w:r>
      <w:r>
        <w:rPr>
          <w:spacing w:val="-13"/>
        </w:rPr>
        <w:t xml:space="preserve"> </w:t>
      </w:r>
      <w:r>
        <w:t>историко-культурном</w:t>
      </w:r>
      <w:r>
        <w:rPr>
          <w:spacing w:val="-10"/>
        </w:rPr>
        <w:t xml:space="preserve"> </w:t>
      </w:r>
      <w:r>
        <w:t>наследии</w:t>
      </w:r>
      <w:r>
        <w:rPr>
          <w:spacing w:val="-9"/>
        </w:rPr>
        <w:t xml:space="preserve"> </w:t>
      </w:r>
      <w:r>
        <w:t>народов</w:t>
      </w:r>
      <w:r>
        <w:rPr>
          <w:spacing w:val="-11"/>
        </w:rPr>
        <w:t xml:space="preserve"> </w:t>
      </w:r>
      <w:r>
        <w:rPr>
          <w:spacing w:val="-2"/>
        </w:rPr>
        <w:t>России.</w:t>
      </w:r>
    </w:p>
    <w:p w14:paraId="4D04AB23" w14:textId="77777777" w:rsidR="00113E33" w:rsidRDefault="00936FC5">
      <w:pPr>
        <w:pStyle w:val="a3"/>
        <w:spacing w:before="2" w:line="244" w:lineRule="auto"/>
        <w:ind w:right="294" w:firstLine="285"/>
        <w:jc w:val="left"/>
      </w:pPr>
      <w:r>
        <w:t>Тема</w:t>
      </w:r>
      <w:r>
        <w:rPr>
          <w:spacing w:val="40"/>
        </w:rPr>
        <w:t xml:space="preserve"> </w:t>
      </w:r>
      <w:r>
        <w:t>21.</w:t>
      </w:r>
      <w:r>
        <w:rPr>
          <w:spacing w:val="40"/>
        </w:rPr>
        <w:t xml:space="preserve"> </w:t>
      </w:r>
      <w:r>
        <w:t>Социальные</w:t>
      </w:r>
      <w:r>
        <w:rPr>
          <w:spacing w:val="40"/>
        </w:rPr>
        <w:t xml:space="preserve"> </w:t>
      </w:r>
      <w:r>
        <w:t>профессии;</w:t>
      </w:r>
      <w:r>
        <w:rPr>
          <w:spacing w:val="40"/>
        </w:rPr>
        <w:t xml:space="preserve"> </w:t>
      </w:r>
      <w:r>
        <w:t>их</w:t>
      </w:r>
      <w:r>
        <w:rPr>
          <w:spacing w:val="40"/>
        </w:rPr>
        <w:t xml:space="preserve"> </w:t>
      </w:r>
      <w:r>
        <w:t>важность</w:t>
      </w:r>
      <w:r>
        <w:rPr>
          <w:spacing w:val="40"/>
        </w:rPr>
        <w:t xml:space="preserve"> </w:t>
      </w:r>
      <w:r>
        <w:t>для</w:t>
      </w:r>
      <w:r>
        <w:rPr>
          <w:spacing w:val="40"/>
        </w:rPr>
        <w:t xml:space="preserve"> </w:t>
      </w:r>
      <w:r>
        <w:t>сохранения</w:t>
      </w:r>
      <w:r>
        <w:rPr>
          <w:spacing w:val="40"/>
        </w:rPr>
        <w:t xml:space="preserve"> </w:t>
      </w:r>
      <w:r>
        <w:t>духовно-нравственного</w:t>
      </w:r>
      <w:r>
        <w:rPr>
          <w:spacing w:val="80"/>
        </w:rPr>
        <w:t xml:space="preserve"> </w:t>
      </w:r>
      <w:r>
        <w:t>облика общества.</w:t>
      </w:r>
    </w:p>
    <w:p w14:paraId="47264125" w14:textId="77777777" w:rsidR="00113E33" w:rsidRDefault="00936FC5">
      <w:pPr>
        <w:pStyle w:val="a3"/>
        <w:spacing w:before="1"/>
        <w:ind w:left="621"/>
        <w:jc w:val="left"/>
      </w:pPr>
      <w:r>
        <w:t>Социальные</w:t>
      </w:r>
      <w:r>
        <w:rPr>
          <w:spacing w:val="69"/>
        </w:rPr>
        <w:t xml:space="preserve"> </w:t>
      </w:r>
      <w:r>
        <w:t>профессии:</w:t>
      </w:r>
      <w:r>
        <w:rPr>
          <w:spacing w:val="75"/>
        </w:rPr>
        <w:t xml:space="preserve"> </w:t>
      </w:r>
      <w:r>
        <w:t>врач,</w:t>
      </w:r>
      <w:r>
        <w:rPr>
          <w:spacing w:val="53"/>
          <w:w w:val="150"/>
        </w:rPr>
        <w:t xml:space="preserve"> </w:t>
      </w:r>
      <w:r>
        <w:t>учитель,</w:t>
      </w:r>
      <w:r>
        <w:rPr>
          <w:spacing w:val="75"/>
        </w:rPr>
        <w:t xml:space="preserve"> </w:t>
      </w:r>
      <w:r>
        <w:t>пожарный,</w:t>
      </w:r>
      <w:r>
        <w:rPr>
          <w:spacing w:val="74"/>
        </w:rPr>
        <w:t xml:space="preserve"> </w:t>
      </w:r>
      <w:r>
        <w:t>полицейский,</w:t>
      </w:r>
      <w:r>
        <w:rPr>
          <w:spacing w:val="71"/>
        </w:rPr>
        <w:t xml:space="preserve"> </w:t>
      </w:r>
      <w:r>
        <w:t>социальный</w:t>
      </w:r>
      <w:r>
        <w:rPr>
          <w:spacing w:val="77"/>
        </w:rPr>
        <w:t xml:space="preserve"> </w:t>
      </w:r>
      <w:r>
        <w:rPr>
          <w:spacing w:val="-2"/>
        </w:rPr>
        <w:t>работник.</w:t>
      </w:r>
    </w:p>
    <w:p w14:paraId="219E03B5" w14:textId="77777777" w:rsidR="00113E33" w:rsidRDefault="00936FC5">
      <w:pPr>
        <w:pStyle w:val="a3"/>
        <w:spacing w:before="3"/>
        <w:jc w:val="left"/>
      </w:pPr>
      <w:r>
        <w:t>Духовно-нравственные</w:t>
      </w:r>
      <w:r>
        <w:rPr>
          <w:spacing w:val="-12"/>
        </w:rPr>
        <w:t xml:space="preserve"> </w:t>
      </w:r>
      <w:r>
        <w:t>качества,</w:t>
      </w:r>
      <w:r>
        <w:rPr>
          <w:spacing w:val="-9"/>
        </w:rPr>
        <w:t xml:space="preserve"> </w:t>
      </w:r>
      <w:r>
        <w:t>необходимые</w:t>
      </w:r>
      <w:r>
        <w:rPr>
          <w:spacing w:val="-9"/>
        </w:rPr>
        <w:t xml:space="preserve"> </w:t>
      </w:r>
      <w:r>
        <w:t>представителям</w:t>
      </w:r>
      <w:r>
        <w:rPr>
          <w:spacing w:val="-11"/>
        </w:rPr>
        <w:t xml:space="preserve"> </w:t>
      </w:r>
      <w:r>
        <w:t>этих</w:t>
      </w:r>
      <w:r>
        <w:rPr>
          <w:spacing w:val="-4"/>
        </w:rPr>
        <w:t xml:space="preserve"> </w:t>
      </w:r>
      <w:r>
        <w:rPr>
          <w:spacing w:val="-2"/>
        </w:rPr>
        <w:t>профессий.</w:t>
      </w:r>
    </w:p>
    <w:p w14:paraId="4600F35F" w14:textId="77777777" w:rsidR="00113E33" w:rsidRDefault="00936FC5">
      <w:pPr>
        <w:pStyle w:val="a3"/>
        <w:spacing w:before="2" w:line="244" w:lineRule="auto"/>
        <w:ind w:firstLine="285"/>
        <w:jc w:val="left"/>
      </w:pPr>
      <w:r>
        <w:t>Тема</w:t>
      </w:r>
      <w:r>
        <w:rPr>
          <w:spacing w:val="31"/>
        </w:rPr>
        <w:t xml:space="preserve"> </w:t>
      </w:r>
      <w:r>
        <w:t>22.</w:t>
      </w:r>
      <w:r>
        <w:rPr>
          <w:spacing w:val="37"/>
        </w:rPr>
        <w:t xml:space="preserve"> </w:t>
      </w:r>
      <w:r>
        <w:t>Выдающиеся</w:t>
      </w:r>
      <w:r>
        <w:rPr>
          <w:spacing w:val="38"/>
        </w:rPr>
        <w:t xml:space="preserve"> </w:t>
      </w:r>
      <w:r>
        <w:t>благотворители</w:t>
      </w:r>
      <w:r>
        <w:rPr>
          <w:spacing w:val="37"/>
        </w:rPr>
        <w:t xml:space="preserve"> </w:t>
      </w:r>
      <w:r>
        <w:t>в</w:t>
      </w:r>
      <w:r>
        <w:rPr>
          <w:spacing w:val="31"/>
        </w:rPr>
        <w:t xml:space="preserve"> </w:t>
      </w:r>
      <w:r>
        <w:t>истории.</w:t>
      </w:r>
      <w:r>
        <w:rPr>
          <w:spacing w:val="35"/>
        </w:rPr>
        <w:t xml:space="preserve"> </w:t>
      </w:r>
      <w:r>
        <w:t>Благотворительность</w:t>
      </w:r>
      <w:r>
        <w:rPr>
          <w:spacing w:val="37"/>
        </w:rPr>
        <w:t xml:space="preserve"> </w:t>
      </w:r>
      <w:r>
        <w:t>как</w:t>
      </w:r>
      <w:r>
        <w:rPr>
          <w:spacing w:val="33"/>
        </w:rPr>
        <w:t xml:space="preserve"> </w:t>
      </w:r>
      <w:r>
        <w:t xml:space="preserve">нравственный </w:t>
      </w:r>
      <w:r>
        <w:rPr>
          <w:spacing w:val="-2"/>
        </w:rPr>
        <w:t>долг.</w:t>
      </w:r>
    </w:p>
    <w:p w14:paraId="2D855B54" w14:textId="77777777" w:rsidR="00113E33" w:rsidRDefault="00936FC5">
      <w:pPr>
        <w:pStyle w:val="a3"/>
        <w:spacing w:line="244" w:lineRule="auto"/>
        <w:ind w:right="294" w:firstLine="285"/>
        <w:jc w:val="left"/>
      </w:pPr>
      <w:r>
        <w:t>Меценаты,</w:t>
      </w:r>
      <w:r>
        <w:rPr>
          <w:spacing w:val="-6"/>
        </w:rPr>
        <w:t xml:space="preserve"> </w:t>
      </w:r>
      <w:r>
        <w:t>философы,</w:t>
      </w:r>
      <w:r>
        <w:rPr>
          <w:spacing w:val="-5"/>
        </w:rPr>
        <w:t xml:space="preserve"> </w:t>
      </w:r>
      <w:r>
        <w:t>религиозные</w:t>
      </w:r>
      <w:r>
        <w:rPr>
          <w:spacing w:val="-8"/>
        </w:rPr>
        <w:t xml:space="preserve"> </w:t>
      </w:r>
      <w:r>
        <w:t>лидеры,</w:t>
      </w:r>
      <w:r>
        <w:rPr>
          <w:spacing w:val="-6"/>
        </w:rPr>
        <w:t xml:space="preserve"> </w:t>
      </w:r>
      <w:r>
        <w:t>врачи,</w:t>
      </w:r>
      <w:r>
        <w:rPr>
          <w:spacing w:val="-4"/>
        </w:rPr>
        <w:t xml:space="preserve"> </w:t>
      </w:r>
      <w:r>
        <w:t>ученые,</w:t>
      </w:r>
      <w:r>
        <w:rPr>
          <w:spacing w:val="-6"/>
        </w:rPr>
        <w:t xml:space="preserve"> </w:t>
      </w:r>
      <w:r>
        <w:t>педагоги.</w:t>
      </w:r>
      <w:r>
        <w:rPr>
          <w:spacing w:val="-4"/>
        </w:rPr>
        <w:t xml:space="preserve"> </w:t>
      </w:r>
      <w:r>
        <w:t>Важность</w:t>
      </w:r>
      <w:r>
        <w:rPr>
          <w:spacing w:val="-5"/>
        </w:rPr>
        <w:t xml:space="preserve"> </w:t>
      </w:r>
      <w:r>
        <w:t>меценатства для духовно-нравственного развития личности самого мецената и общества в целом.</w:t>
      </w:r>
    </w:p>
    <w:p w14:paraId="700D7ADB" w14:textId="77777777" w:rsidR="00113E33" w:rsidRDefault="00936FC5">
      <w:pPr>
        <w:pStyle w:val="a3"/>
        <w:spacing w:line="244" w:lineRule="auto"/>
        <w:ind w:firstLine="285"/>
        <w:jc w:val="left"/>
      </w:pPr>
      <w:r>
        <w:t>Тема</w:t>
      </w:r>
      <w:r>
        <w:rPr>
          <w:spacing w:val="74"/>
        </w:rPr>
        <w:t xml:space="preserve"> </w:t>
      </w:r>
      <w:r>
        <w:t>23.</w:t>
      </w:r>
      <w:r>
        <w:rPr>
          <w:spacing w:val="80"/>
        </w:rPr>
        <w:t xml:space="preserve"> </w:t>
      </w:r>
      <w:r>
        <w:t>Выдающиеся</w:t>
      </w:r>
      <w:r>
        <w:rPr>
          <w:spacing w:val="78"/>
        </w:rPr>
        <w:t xml:space="preserve"> </w:t>
      </w:r>
      <w:r>
        <w:t>ученые</w:t>
      </w:r>
      <w:r>
        <w:rPr>
          <w:spacing w:val="74"/>
        </w:rPr>
        <w:t xml:space="preserve"> </w:t>
      </w:r>
      <w:r>
        <w:t>России.</w:t>
      </w:r>
      <w:r>
        <w:rPr>
          <w:spacing w:val="76"/>
        </w:rPr>
        <w:t xml:space="preserve"> </w:t>
      </w:r>
      <w:r>
        <w:t>Наука</w:t>
      </w:r>
      <w:r>
        <w:rPr>
          <w:spacing w:val="74"/>
        </w:rPr>
        <w:t xml:space="preserve"> </w:t>
      </w:r>
      <w:r>
        <w:t>как</w:t>
      </w:r>
      <w:r>
        <w:rPr>
          <w:spacing w:val="76"/>
        </w:rPr>
        <w:t xml:space="preserve"> </w:t>
      </w:r>
      <w:r>
        <w:t>источник</w:t>
      </w:r>
      <w:r>
        <w:rPr>
          <w:spacing w:val="77"/>
        </w:rPr>
        <w:t xml:space="preserve"> </w:t>
      </w:r>
      <w:r>
        <w:t>социального</w:t>
      </w:r>
      <w:r>
        <w:rPr>
          <w:spacing w:val="76"/>
        </w:rPr>
        <w:t xml:space="preserve"> </w:t>
      </w:r>
      <w:r>
        <w:t>и</w:t>
      </w:r>
      <w:r>
        <w:rPr>
          <w:spacing w:val="76"/>
        </w:rPr>
        <w:t xml:space="preserve"> </w:t>
      </w:r>
      <w:r>
        <w:t>духовного прогресса общества.</w:t>
      </w:r>
    </w:p>
    <w:p w14:paraId="502F1F7D" w14:textId="77777777" w:rsidR="00113E33" w:rsidRDefault="00936FC5">
      <w:pPr>
        <w:pStyle w:val="a3"/>
        <w:spacing w:line="244" w:lineRule="auto"/>
        <w:ind w:left="645" w:hanging="10"/>
        <w:jc w:val="left"/>
      </w:pPr>
      <w:r>
        <w:t>Ученые</w:t>
      </w:r>
      <w:r>
        <w:rPr>
          <w:spacing w:val="71"/>
        </w:rPr>
        <w:t xml:space="preserve"> </w:t>
      </w:r>
      <w:r>
        <w:t>России.</w:t>
      </w:r>
      <w:r>
        <w:rPr>
          <w:spacing w:val="74"/>
        </w:rPr>
        <w:t xml:space="preserve"> </w:t>
      </w:r>
      <w:r>
        <w:t>Почему</w:t>
      </w:r>
      <w:r>
        <w:rPr>
          <w:spacing w:val="40"/>
        </w:rPr>
        <w:t xml:space="preserve"> </w:t>
      </w:r>
      <w:r>
        <w:t>важно</w:t>
      </w:r>
      <w:r>
        <w:rPr>
          <w:spacing w:val="74"/>
        </w:rPr>
        <w:t xml:space="preserve"> </w:t>
      </w:r>
      <w:r>
        <w:t>помнить</w:t>
      </w:r>
      <w:r>
        <w:rPr>
          <w:spacing w:val="76"/>
        </w:rPr>
        <w:t xml:space="preserve"> </w:t>
      </w:r>
      <w:r>
        <w:t>историю</w:t>
      </w:r>
      <w:r>
        <w:rPr>
          <w:spacing w:val="73"/>
        </w:rPr>
        <w:t xml:space="preserve"> </w:t>
      </w:r>
      <w:r>
        <w:t>науки.</w:t>
      </w:r>
      <w:r>
        <w:rPr>
          <w:spacing w:val="75"/>
        </w:rPr>
        <w:t xml:space="preserve"> </w:t>
      </w:r>
      <w:r>
        <w:t>Вклад</w:t>
      </w:r>
      <w:r>
        <w:rPr>
          <w:spacing w:val="77"/>
        </w:rPr>
        <w:t xml:space="preserve"> </w:t>
      </w:r>
      <w:r>
        <w:t>науки</w:t>
      </w:r>
      <w:r>
        <w:rPr>
          <w:spacing w:val="78"/>
        </w:rPr>
        <w:t xml:space="preserve"> </w:t>
      </w:r>
      <w:r>
        <w:t>в</w:t>
      </w:r>
      <w:r>
        <w:rPr>
          <w:spacing w:val="72"/>
        </w:rPr>
        <w:t xml:space="preserve"> </w:t>
      </w:r>
      <w:r>
        <w:t xml:space="preserve">благополучие </w:t>
      </w:r>
      <w:r>
        <w:rPr>
          <w:spacing w:val="-2"/>
        </w:rPr>
        <w:t>страны.</w:t>
      </w:r>
    </w:p>
    <w:p w14:paraId="3AD7E909" w14:textId="77777777" w:rsidR="00113E33" w:rsidRDefault="00936FC5">
      <w:pPr>
        <w:pStyle w:val="a3"/>
        <w:spacing w:line="275" w:lineRule="exact"/>
        <w:jc w:val="left"/>
      </w:pPr>
      <w:r>
        <w:t>Важность</w:t>
      </w:r>
      <w:r>
        <w:rPr>
          <w:spacing w:val="-9"/>
        </w:rPr>
        <w:t xml:space="preserve"> </w:t>
      </w:r>
      <w:r>
        <w:t>морали</w:t>
      </w:r>
      <w:r>
        <w:rPr>
          <w:spacing w:val="-5"/>
        </w:rPr>
        <w:t xml:space="preserve"> </w:t>
      </w:r>
      <w:r>
        <w:t>и</w:t>
      </w:r>
      <w:r>
        <w:rPr>
          <w:spacing w:val="-7"/>
        </w:rPr>
        <w:t xml:space="preserve"> </w:t>
      </w:r>
      <w:r>
        <w:t>нравственности</w:t>
      </w:r>
      <w:r>
        <w:rPr>
          <w:spacing w:val="-4"/>
        </w:rPr>
        <w:t xml:space="preserve"> </w:t>
      </w:r>
      <w:r>
        <w:t>в</w:t>
      </w:r>
      <w:r>
        <w:rPr>
          <w:spacing w:val="-9"/>
        </w:rPr>
        <w:t xml:space="preserve"> </w:t>
      </w:r>
      <w:r>
        <w:t>науке,</w:t>
      </w:r>
      <w:r>
        <w:rPr>
          <w:spacing w:val="-5"/>
        </w:rPr>
        <w:t xml:space="preserve"> </w:t>
      </w:r>
      <w:r>
        <w:t>в</w:t>
      </w:r>
      <w:r>
        <w:rPr>
          <w:spacing w:val="-5"/>
        </w:rPr>
        <w:t xml:space="preserve"> </w:t>
      </w:r>
      <w:r>
        <w:t>деятельности</w:t>
      </w:r>
      <w:r>
        <w:rPr>
          <w:spacing w:val="1"/>
        </w:rPr>
        <w:t xml:space="preserve"> </w:t>
      </w:r>
      <w:r>
        <w:rPr>
          <w:spacing w:val="-2"/>
        </w:rPr>
        <w:t>ученых.</w:t>
      </w:r>
    </w:p>
    <w:p w14:paraId="0813C3F5" w14:textId="77777777" w:rsidR="00113E33" w:rsidRDefault="00936FC5">
      <w:pPr>
        <w:pStyle w:val="a3"/>
        <w:spacing w:before="1"/>
        <w:ind w:left="636"/>
        <w:jc w:val="left"/>
      </w:pPr>
      <w:r>
        <w:t>Тема</w:t>
      </w:r>
      <w:r>
        <w:rPr>
          <w:spacing w:val="-6"/>
        </w:rPr>
        <w:t xml:space="preserve"> </w:t>
      </w:r>
      <w:r>
        <w:t>24.</w:t>
      </w:r>
      <w:r>
        <w:rPr>
          <w:spacing w:val="-2"/>
        </w:rPr>
        <w:t xml:space="preserve"> </w:t>
      </w:r>
      <w:r>
        <w:t>Моя</w:t>
      </w:r>
      <w:r>
        <w:rPr>
          <w:spacing w:val="-2"/>
        </w:rPr>
        <w:t xml:space="preserve"> </w:t>
      </w:r>
      <w:r>
        <w:t>профессия</w:t>
      </w:r>
      <w:r>
        <w:rPr>
          <w:spacing w:val="-1"/>
        </w:rPr>
        <w:t xml:space="preserve"> </w:t>
      </w:r>
      <w:r>
        <w:t>(практическое</w:t>
      </w:r>
      <w:r>
        <w:rPr>
          <w:spacing w:val="-4"/>
        </w:rPr>
        <w:t xml:space="preserve"> </w:t>
      </w:r>
      <w:r>
        <w:rPr>
          <w:spacing w:val="-2"/>
        </w:rPr>
        <w:t>занятие).</w:t>
      </w:r>
    </w:p>
    <w:p w14:paraId="79513EA1" w14:textId="77777777" w:rsidR="00113E33" w:rsidRDefault="00936FC5">
      <w:pPr>
        <w:pStyle w:val="a3"/>
        <w:spacing w:before="3" w:line="244" w:lineRule="auto"/>
        <w:ind w:left="645" w:hanging="10"/>
        <w:jc w:val="left"/>
      </w:pPr>
      <w:r>
        <w:t>Труд</w:t>
      </w:r>
      <w:r>
        <w:rPr>
          <w:spacing w:val="40"/>
        </w:rPr>
        <w:t xml:space="preserve"> </w:t>
      </w:r>
      <w:r>
        <w:t>как</w:t>
      </w:r>
      <w:r>
        <w:rPr>
          <w:spacing w:val="40"/>
        </w:rPr>
        <w:t xml:space="preserve"> </w:t>
      </w:r>
      <w:r>
        <w:t>самореализация,</w:t>
      </w:r>
      <w:r>
        <w:rPr>
          <w:spacing w:val="37"/>
        </w:rPr>
        <w:t xml:space="preserve"> </w:t>
      </w:r>
      <w:r>
        <w:t>как</w:t>
      </w:r>
      <w:r>
        <w:rPr>
          <w:spacing w:val="40"/>
        </w:rPr>
        <w:t xml:space="preserve"> </w:t>
      </w:r>
      <w:r>
        <w:t>вклад</w:t>
      </w:r>
      <w:r>
        <w:rPr>
          <w:spacing w:val="40"/>
        </w:rPr>
        <w:t xml:space="preserve"> </w:t>
      </w:r>
      <w:r>
        <w:t>в</w:t>
      </w:r>
      <w:r>
        <w:rPr>
          <w:spacing w:val="37"/>
        </w:rPr>
        <w:t xml:space="preserve"> </w:t>
      </w:r>
      <w:r>
        <w:t>общество.</w:t>
      </w:r>
      <w:r>
        <w:rPr>
          <w:spacing w:val="40"/>
        </w:rPr>
        <w:t xml:space="preserve"> </w:t>
      </w:r>
      <w:r>
        <w:t>Рассказ</w:t>
      </w:r>
      <w:r>
        <w:rPr>
          <w:spacing w:val="40"/>
        </w:rPr>
        <w:t xml:space="preserve"> </w:t>
      </w:r>
      <w:r>
        <w:t>о</w:t>
      </w:r>
      <w:r>
        <w:rPr>
          <w:spacing w:val="37"/>
        </w:rPr>
        <w:t xml:space="preserve"> </w:t>
      </w:r>
      <w:r>
        <w:t>своей</w:t>
      </w:r>
      <w:r>
        <w:rPr>
          <w:spacing w:val="40"/>
        </w:rPr>
        <w:t xml:space="preserve"> </w:t>
      </w:r>
      <w:r>
        <w:t>будущей</w:t>
      </w:r>
      <w:r>
        <w:rPr>
          <w:spacing w:val="40"/>
        </w:rPr>
        <w:t xml:space="preserve"> </w:t>
      </w:r>
      <w:r>
        <w:t>профессии. Тематический блок 4. "Родина и патриотизм".</w:t>
      </w:r>
    </w:p>
    <w:p w14:paraId="3CDCA245" w14:textId="77777777" w:rsidR="00113E33" w:rsidRDefault="00936FC5">
      <w:pPr>
        <w:pStyle w:val="a3"/>
        <w:spacing w:before="1"/>
        <w:ind w:left="636"/>
        <w:jc w:val="left"/>
      </w:pPr>
      <w:r>
        <w:t>Тема</w:t>
      </w:r>
      <w:r>
        <w:rPr>
          <w:spacing w:val="-6"/>
        </w:rPr>
        <w:t xml:space="preserve"> </w:t>
      </w:r>
      <w:r>
        <w:t>25.</w:t>
      </w:r>
      <w:r>
        <w:rPr>
          <w:spacing w:val="-1"/>
        </w:rPr>
        <w:t xml:space="preserve"> </w:t>
      </w:r>
      <w:r>
        <w:rPr>
          <w:spacing w:val="-2"/>
        </w:rPr>
        <w:t>Гражданин.</w:t>
      </w:r>
    </w:p>
    <w:p w14:paraId="774A0D9A" w14:textId="77777777" w:rsidR="00113E33" w:rsidRDefault="00936FC5">
      <w:pPr>
        <w:pStyle w:val="a3"/>
        <w:spacing w:before="5"/>
        <w:ind w:left="621"/>
        <w:jc w:val="left"/>
      </w:pPr>
      <w:r>
        <w:t>Родина</w:t>
      </w:r>
      <w:r>
        <w:rPr>
          <w:spacing w:val="35"/>
        </w:rPr>
        <w:t xml:space="preserve"> </w:t>
      </w:r>
      <w:r>
        <w:t>и</w:t>
      </w:r>
      <w:r>
        <w:rPr>
          <w:spacing w:val="39"/>
        </w:rPr>
        <w:t xml:space="preserve"> </w:t>
      </w:r>
      <w:r>
        <w:t>гражданство,</w:t>
      </w:r>
      <w:r>
        <w:rPr>
          <w:spacing w:val="37"/>
        </w:rPr>
        <w:t xml:space="preserve"> </w:t>
      </w:r>
      <w:r>
        <w:t>их</w:t>
      </w:r>
      <w:r>
        <w:rPr>
          <w:spacing w:val="41"/>
        </w:rPr>
        <w:t xml:space="preserve"> </w:t>
      </w:r>
      <w:r>
        <w:t>взаимосвязь.</w:t>
      </w:r>
      <w:r>
        <w:rPr>
          <w:spacing w:val="39"/>
        </w:rPr>
        <w:t xml:space="preserve"> </w:t>
      </w:r>
      <w:r>
        <w:t>Что</w:t>
      </w:r>
      <w:r>
        <w:rPr>
          <w:spacing w:val="36"/>
        </w:rPr>
        <w:t xml:space="preserve"> </w:t>
      </w:r>
      <w:r>
        <w:t>делает</w:t>
      </w:r>
      <w:r>
        <w:rPr>
          <w:spacing w:val="39"/>
        </w:rPr>
        <w:t xml:space="preserve"> </w:t>
      </w:r>
      <w:r>
        <w:t>человека</w:t>
      </w:r>
      <w:r>
        <w:rPr>
          <w:spacing w:val="39"/>
        </w:rPr>
        <w:t xml:space="preserve"> </w:t>
      </w:r>
      <w:r>
        <w:t>гражданином.</w:t>
      </w:r>
      <w:r>
        <w:rPr>
          <w:spacing w:val="39"/>
        </w:rPr>
        <w:t xml:space="preserve"> </w:t>
      </w:r>
      <w:r>
        <w:rPr>
          <w:spacing w:val="-2"/>
        </w:rPr>
        <w:t>Нравственные</w:t>
      </w:r>
    </w:p>
    <w:p w14:paraId="6EF8B34B" w14:textId="77777777" w:rsidR="00113E33" w:rsidRDefault="00113E33">
      <w:pPr>
        <w:pStyle w:val="a3"/>
        <w:jc w:val="left"/>
        <w:sectPr w:rsidR="00113E33">
          <w:pgSz w:w="11900" w:h="16860"/>
          <w:pgMar w:top="1180" w:right="425" w:bottom="1460" w:left="850" w:header="0" w:footer="1206" w:gutter="0"/>
          <w:cols w:space="720"/>
        </w:sectPr>
      </w:pPr>
    </w:p>
    <w:p w14:paraId="5603493E" w14:textId="77777777" w:rsidR="00113E33" w:rsidRDefault="00936FC5">
      <w:pPr>
        <w:pStyle w:val="a3"/>
        <w:spacing w:before="72"/>
        <w:jc w:val="left"/>
      </w:pPr>
      <w:r>
        <w:lastRenderedPageBreak/>
        <w:t>качества</w:t>
      </w:r>
      <w:r>
        <w:rPr>
          <w:spacing w:val="-5"/>
        </w:rPr>
        <w:t xml:space="preserve"> </w:t>
      </w:r>
      <w:r>
        <w:rPr>
          <w:spacing w:val="-2"/>
        </w:rPr>
        <w:t>гражданина.</w:t>
      </w:r>
    </w:p>
    <w:p w14:paraId="571DB93F" w14:textId="77777777" w:rsidR="00113E33" w:rsidRDefault="00936FC5">
      <w:pPr>
        <w:pStyle w:val="a3"/>
        <w:spacing w:before="7"/>
        <w:ind w:left="636"/>
        <w:jc w:val="left"/>
      </w:pPr>
      <w:r>
        <w:t>Тема</w:t>
      </w:r>
      <w:r>
        <w:rPr>
          <w:spacing w:val="-6"/>
        </w:rPr>
        <w:t xml:space="preserve"> </w:t>
      </w:r>
      <w:r>
        <w:t>26.</w:t>
      </w:r>
      <w:r>
        <w:rPr>
          <w:spacing w:val="-1"/>
        </w:rPr>
        <w:t xml:space="preserve"> </w:t>
      </w:r>
      <w:r>
        <w:rPr>
          <w:spacing w:val="-2"/>
        </w:rPr>
        <w:t>Патриотизм.</w:t>
      </w:r>
    </w:p>
    <w:p w14:paraId="2A588B0B" w14:textId="77777777" w:rsidR="00113E33" w:rsidRDefault="00936FC5">
      <w:pPr>
        <w:pStyle w:val="a3"/>
        <w:spacing w:before="3" w:line="244" w:lineRule="auto"/>
        <w:ind w:firstLine="285"/>
        <w:jc w:val="left"/>
      </w:pPr>
      <w:r>
        <w:t>Патриотизм.</w:t>
      </w:r>
      <w:r>
        <w:rPr>
          <w:spacing w:val="80"/>
        </w:rPr>
        <w:t xml:space="preserve"> </w:t>
      </w:r>
      <w:r>
        <w:t>Толерантность.</w:t>
      </w:r>
      <w:r>
        <w:rPr>
          <w:spacing w:val="80"/>
        </w:rPr>
        <w:t xml:space="preserve"> </w:t>
      </w:r>
      <w:r>
        <w:t>Уважение</w:t>
      </w:r>
      <w:r>
        <w:rPr>
          <w:spacing w:val="80"/>
        </w:rPr>
        <w:t xml:space="preserve"> </w:t>
      </w:r>
      <w:r>
        <w:t>к</w:t>
      </w:r>
      <w:r>
        <w:rPr>
          <w:spacing w:val="80"/>
        </w:rPr>
        <w:t xml:space="preserve"> </w:t>
      </w:r>
      <w:r>
        <w:t>другим</w:t>
      </w:r>
      <w:r>
        <w:rPr>
          <w:spacing w:val="80"/>
        </w:rPr>
        <w:t xml:space="preserve"> </w:t>
      </w:r>
      <w:r>
        <w:t>народам</w:t>
      </w:r>
      <w:r>
        <w:rPr>
          <w:spacing w:val="80"/>
        </w:rPr>
        <w:t xml:space="preserve"> </w:t>
      </w:r>
      <w:r>
        <w:t>и</w:t>
      </w:r>
      <w:r>
        <w:rPr>
          <w:spacing w:val="80"/>
        </w:rPr>
        <w:t xml:space="preserve"> </w:t>
      </w:r>
      <w:r>
        <w:t>их</w:t>
      </w:r>
      <w:r>
        <w:rPr>
          <w:spacing w:val="80"/>
        </w:rPr>
        <w:t xml:space="preserve"> </w:t>
      </w:r>
      <w:r>
        <w:t>истории.</w:t>
      </w:r>
      <w:r>
        <w:rPr>
          <w:spacing w:val="80"/>
        </w:rPr>
        <w:t xml:space="preserve"> </w:t>
      </w:r>
      <w:r>
        <w:t>Важность</w:t>
      </w:r>
      <w:r>
        <w:rPr>
          <w:spacing w:val="40"/>
        </w:rPr>
        <w:t xml:space="preserve"> </w:t>
      </w:r>
      <w:r>
        <w:rPr>
          <w:spacing w:val="-2"/>
        </w:rPr>
        <w:t>патриотизма.</w:t>
      </w:r>
    </w:p>
    <w:p w14:paraId="21DAE0B7" w14:textId="77777777" w:rsidR="00113E33" w:rsidRDefault="00936FC5">
      <w:pPr>
        <w:pStyle w:val="a3"/>
        <w:spacing w:before="1"/>
        <w:ind w:left="636"/>
        <w:jc w:val="left"/>
      </w:pPr>
      <w:r>
        <w:t>Тема</w:t>
      </w:r>
      <w:r>
        <w:rPr>
          <w:spacing w:val="-11"/>
        </w:rPr>
        <w:t xml:space="preserve"> </w:t>
      </w:r>
      <w:r>
        <w:t>27.</w:t>
      </w:r>
      <w:r>
        <w:rPr>
          <w:spacing w:val="-5"/>
        </w:rPr>
        <w:t xml:space="preserve"> </w:t>
      </w:r>
      <w:r>
        <w:t>Защита</w:t>
      </w:r>
      <w:r>
        <w:rPr>
          <w:spacing w:val="-5"/>
        </w:rPr>
        <w:t xml:space="preserve"> </w:t>
      </w:r>
      <w:r>
        <w:t>Родины:</w:t>
      </w:r>
      <w:r>
        <w:rPr>
          <w:spacing w:val="-4"/>
        </w:rPr>
        <w:t xml:space="preserve"> </w:t>
      </w:r>
      <w:r>
        <w:t>подвиг</w:t>
      </w:r>
      <w:r>
        <w:rPr>
          <w:spacing w:val="-4"/>
        </w:rPr>
        <w:t xml:space="preserve"> </w:t>
      </w:r>
      <w:r>
        <w:t>или</w:t>
      </w:r>
      <w:r>
        <w:rPr>
          <w:spacing w:val="-3"/>
        </w:rPr>
        <w:t xml:space="preserve"> </w:t>
      </w:r>
      <w:r>
        <w:rPr>
          <w:spacing w:val="-2"/>
        </w:rPr>
        <w:t>долг?</w:t>
      </w:r>
    </w:p>
    <w:p w14:paraId="64EB9D67" w14:textId="77777777" w:rsidR="00113E33" w:rsidRDefault="00936FC5">
      <w:pPr>
        <w:pStyle w:val="a3"/>
        <w:spacing w:before="5" w:line="244" w:lineRule="auto"/>
        <w:ind w:firstLine="285"/>
        <w:jc w:val="left"/>
      </w:pPr>
      <w:r>
        <w:t>Война и</w:t>
      </w:r>
      <w:r>
        <w:rPr>
          <w:spacing w:val="29"/>
        </w:rPr>
        <w:t xml:space="preserve"> </w:t>
      </w:r>
      <w:r>
        <w:t>мир. Роль знания в защите Родины. Долг гражданина перед обществом. Военные</w:t>
      </w:r>
      <w:r>
        <w:rPr>
          <w:spacing w:val="80"/>
        </w:rPr>
        <w:t xml:space="preserve"> </w:t>
      </w:r>
      <w:r>
        <w:t>подвиги. Честь. Доблесть.</w:t>
      </w:r>
    </w:p>
    <w:p w14:paraId="3E0258DA" w14:textId="77777777" w:rsidR="00113E33" w:rsidRDefault="00936FC5">
      <w:pPr>
        <w:pStyle w:val="a3"/>
        <w:spacing w:before="1"/>
        <w:ind w:left="636"/>
        <w:jc w:val="left"/>
      </w:pPr>
      <w:r>
        <w:t>Тема</w:t>
      </w:r>
      <w:r>
        <w:rPr>
          <w:spacing w:val="-8"/>
        </w:rPr>
        <w:t xml:space="preserve"> </w:t>
      </w:r>
      <w:r>
        <w:t>28.</w:t>
      </w:r>
      <w:r>
        <w:rPr>
          <w:spacing w:val="-1"/>
        </w:rPr>
        <w:t xml:space="preserve"> </w:t>
      </w:r>
      <w:r>
        <w:t>Государство.</w:t>
      </w:r>
      <w:r>
        <w:rPr>
          <w:spacing w:val="2"/>
        </w:rPr>
        <w:t xml:space="preserve"> </w:t>
      </w:r>
      <w:r>
        <w:t>Россия</w:t>
      </w:r>
      <w:r>
        <w:rPr>
          <w:spacing w:val="-1"/>
        </w:rPr>
        <w:t xml:space="preserve"> </w:t>
      </w:r>
      <w:r>
        <w:t>-</w:t>
      </w:r>
      <w:r>
        <w:rPr>
          <w:spacing w:val="-5"/>
        </w:rPr>
        <w:t xml:space="preserve"> </w:t>
      </w:r>
      <w:r>
        <w:t>наша</w:t>
      </w:r>
      <w:r>
        <w:rPr>
          <w:spacing w:val="-5"/>
        </w:rPr>
        <w:t xml:space="preserve"> </w:t>
      </w:r>
      <w:r>
        <w:rPr>
          <w:spacing w:val="-2"/>
        </w:rPr>
        <w:t>Родина.</w:t>
      </w:r>
    </w:p>
    <w:p w14:paraId="7B177444" w14:textId="77777777" w:rsidR="00113E33" w:rsidRDefault="00936FC5">
      <w:pPr>
        <w:pStyle w:val="a3"/>
        <w:spacing w:before="2" w:line="244" w:lineRule="auto"/>
        <w:ind w:firstLine="285"/>
        <w:jc w:val="left"/>
      </w:pPr>
      <w:r>
        <w:t>Государство</w:t>
      </w:r>
      <w:r>
        <w:rPr>
          <w:spacing w:val="-4"/>
        </w:rPr>
        <w:t xml:space="preserve"> </w:t>
      </w:r>
      <w:r>
        <w:t>как</w:t>
      </w:r>
      <w:r>
        <w:rPr>
          <w:spacing w:val="-3"/>
        </w:rPr>
        <w:t xml:space="preserve"> </w:t>
      </w:r>
      <w:r>
        <w:t>объединяющее</w:t>
      </w:r>
      <w:r>
        <w:rPr>
          <w:spacing w:val="-5"/>
        </w:rPr>
        <w:t xml:space="preserve"> </w:t>
      </w:r>
      <w:r>
        <w:t>начало.</w:t>
      </w:r>
      <w:r>
        <w:rPr>
          <w:spacing w:val="-4"/>
        </w:rPr>
        <w:t xml:space="preserve"> </w:t>
      </w:r>
      <w:r>
        <w:t>Социальная</w:t>
      </w:r>
      <w:r>
        <w:rPr>
          <w:spacing w:val="-4"/>
        </w:rPr>
        <w:t xml:space="preserve"> </w:t>
      </w:r>
      <w:r>
        <w:t>сторона</w:t>
      </w:r>
      <w:r>
        <w:rPr>
          <w:spacing w:val="-5"/>
        </w:rPr>
        <w:t xml:space="preserve"> </w:t>
      </w:r>
      <w:r>
        <w:t>права</w:t>
      </w:r>
      <w:r>
        <w:rPr>
          <w:spacing w:val="-6"/>
        </w:rPr>
        <w:t xml:space="preserve"> </w:t>
      </w:r>
      <w:r>
        <w:t>и</w:t>
      </w:r>
      <w:r>
        <w:rPr>
          <w:spacing w:val="-4"/>
        </w:rPr>
        <w:t xml:space="preserve"> </w:t>
      </w:r>
      <w:r>
        <w:t>государства.</w:t>
      </w:r>
      <w:r>
        <w:rPr>
          <w:spacing w:val="-4"/>
        </w:rPr>
        <w:t xml:space="preserve"> </w:t>
      </w:r>
      <w:r>
        <w:t>Что</w:t>
      </w:r>
      <w:r>
        <w:rPr>
          <w:spacing w:val="-4"/>
        </w:rPr>
        <w:t xml:space="preserve"> </w:t>
      </w:r>
      <w:r>
        <w:t>такое закон. Что такое Родина? Что такое государство? Необходимость быть гражданином.</w:t>
      </w:r>
    </w:p>
    <w:p w14:paraId="4DD44312" w14:textId="77777777" w:rsidR="00113E33" w:rsidRDefault="00936FC5">
      <w:pPr>
        <w:pStyle w:val="a3"/>
        <w:spacing w:before="1"/>
        <w:jc w:val="left"/>
      </w:pPr>
      <w:r>
        <w:t>Российская</w:t>
      </w:r>
      <w:r>
        <w:rPr>
          <w:spacing w:val="-7"/>
        </w:rPr>
        <w:t xml:space="preserve"> </w:t>
      </w:r>
      <w:r>
        <w:t>гражданская</w:t>
      </w:r>
      <w:r>
        <w:rPr>
          <w:spacing w:val="-7"/>
        </w:rPr>
        <w:t xml:space="preserve"> </w:t>
      </w:r>
      <w:r>
        <w:rPr>
          <w:spacing w:val="-2"/>
        </w:rPr>
        <w:t>идентичность.</w:t>
      </w:r>
    </w:p>
    <w:p w14:paraId="631DF8CE" w14:textId="77777777" w:rsidR="00113E33" w:rsidRDefault="00936FC5">
      <w:pPr>
        <w:pStyle w:val="a3"/>
        <w:spacing w:before="7" w:line="247" w:lineRule="auto"/>
        <w:ind w:left="636" w:right="3214"/>
        <w:jc w:val="left"/>
      </w:pPr>
      <w:r>
        <w:t>Тема</w:t>
      </w:r>
      <w:r>
        <w:rPr>
          <w:spacing w:val="-3"/>
        </w:rPr>
        <w:t xml:space="preserve"> </w:t>
      </w:r>
      <w:r>
        <w:t>29.</w:t>
      </w:r>
      <w:r>
        <w:rPr>
          <w:spacing w:val="-2"/>
        </w:rPr>
        <w:t xml:space="preserve"> </w:t>
      </w:r>
      <w:r>
        <w:t>Гражданская</w:t>
      </w:r>
      <w:r>
        <w:rPr>
          <w:spacing w:val="-2"/>
        </w:rPr>
        <w:t xml:space="preserve"> </w:t>
      </w:r>
      <w:r>
        <w:t>идентичность</w:t>
      </w:r>
      <w:r>
        <w:rPr>
          <w:spacing w:val="-1"/>
        </w:rPr>
        <w:t xml:space="preserve"> </w:t>
      </w:r>
      <w:r>
        <w:t>(практическое</w:t>
      </w:r>
      <w:r>
        <w:rPr>
          <w:spacing w:val="-3"/>
        </w:rPr>
        <w:t xml:space="preserve"> </w:t>
      </w:r>
      <w:r>
        <w:t>занятие). Какими</w:t>
      </w:r>
      <w:r>
        <w:rPr>
          <w:spacing w:val="-9"/>
        </w:rPr>
        <w:t xml:space="preserve"> </w:t>
      </w:r>
      <w:r>
        <w:t>качествами</w:t>
      </w:r>
      <w:r>
        <w:rPr>
          <w:spacing w:val="-8"/>
        </w:rPr>
        <w:t xml:space="preserve"> </w:t>
      </w:r>
      <w:r>
        <w:t>должен</w:t>
      </w:r>
      <w:r>
        <w:rPr>
          <w:spacing w:val="-9"/>
        </w:rPr>
        <w:t xml:space="preserve"> </w:t>
      </w:r>
      <w:r>
        <w:t>обладать</w:t>
      </w:r>
      <w:r>
        <w:rPr>
          <w:spacing w:val="-7"/>
        </w:rPr>
        <w:t xml:space="preserve"> </w:t>
      </w:r>
      <w:r>
        <w:t>человек</w:t>
      </w:r>
      <w:r>
        <w:rPr>
          <w:spacing w:val="-8"/>
        </w:rPr>
        <w:t xml:space="preserve"> </w:t>
      </w:r>
      <w:r>
        <w:t>как</w:t>
      </w:r>
      <w:r>
        <w:rPr>
          <w:spacing w:val="-8"/>
        </w:rPr>
        <w:t xml:space="preserve"> </w:t>
      </w:r>
      <w:r>
        <w:rPr>
          <w:spacing w:val="-2"/>
        </w:rPr>
        <w:t>гражданин.</w:t>
      </w:r>
    </w:p>
    <w:p w14:paraId="0FDEECED" w14:textId="77777777" w:rsidR="00113E33" w:rsidRDefault="00936FC5">
      <w:pPr>
        <w:pStyle w:val="a3"/>
        <w:spacing w:line="244" w:lineRule="auto"/>
        <w:ind w:right="294" w:firstLine="285"/>
        <w:jc w:val="left"/>
      </w:pPr>
      <w:r>
        <w:t>Тема</w:t>
      </w:r>
      <w:r>
        <w:rPr>
          <w:spacing w:val="-4"/>
        </w:rPr>
        <w:t xml:space="preserve"> </w:t>
      </w:r>
      <w:r>
        <w:t>30.</w:t>
      </w:r>
      <w:r>
        <w:rPr>
          <w:spacing w:val="-3"/>
        </w:rPr>
        <w:t xml:space="preserve"> </w:t>
      </w:r>
      <w:r>
        <w:t>Моя</w:t>
      </w:r>
      <w:r>
        <w:rPr>
          <w:spacing w:val="-3"/>
        </w:rPr>
        <w:t xml:space="preserve"> </w:t>
      </w:r>
      <w:r>
        <w:t>школа</w:t>
      </w:r>
      <w:r>
        <w:rPr>
          <w:spacing w:val="-4"/>
        </w:rPr>
        <w:t xml:space="preserve"> </w:t>
      </w:r>
      <w:r>
        <w:t>и</w:t>
      </w:r>
      <w:r>
        <w:rPr>
          <w:spacing w:val="23"/>
        </w:rPr>
        <w:t xml:space="preserve"> </w:t>
      </w:r>
      <w:r>
        <w:t>мой</w:t>
      </w:r>
      <w:r>
        <w:rPr>
          <w:spacing w:val="-3"/>
        </w:rPr>
        <w:t xml:space="preserve"> </w:t>
      </w:r>
      <w:r>
        <w:t>класс</w:t>
      </w:r>
      <w:r>
        <w:rPr>
          <w:spacing w:val="-4"/>
        </w:rPr>
        <w:t xml:space="preserve"> </w:t>
      </w:r>
      <w:r>
        <w:t>(практическое</w:t>
      </w:r>
      <w:r>
        <w:rPr>
          <w:spacing w:val="-4"/>
        </w:rPr>
        <w:t xml:space="preserve"> </w:t>
      </w:r>
      <w:r>
        <w:t>занятие).</w:t>
      </w:r>
      <w:r>
        <w:rPr>
          <w:spacing w:val="-3"/>
        </w:rPr>
        <w:t xml:space="preserve"> </w:t>
      </w:r>
      <w:r>
        <w:t>Портрет</w:t>
      </w:r>
      <w:r>
        <w:rPr>
          <w:spacing w:val="-3"/>
        </w:rPr>
        <w:t xml:space="preserve"> </w:t>
      </w:r>
      <w:r>
        <w:t>школы</w:t>
      </w:r>
      <w:r>
        <w:rPr>
          <w:spacing w:val="-3"/>
        </w:rPr>
        <w:t xml:space="preserve"> </w:t>
      </w:r>
      <w:r>
        <w:t>или</w:t>
      </w:r>
      <w:r>
        <w:rPr>
          <w:spacing w:val="-3"/>
        </w:rPr>
        <w:t xml:space="preserve"> </w:t>
      </w:r>
      <w:r>
        <w:t>класса</w:t>
      </w:r>
      <w:r>
        <w:rPr>
          <w:spacing w:val="-4"/>
        </w:rPr>
        <w:t xml:space="preserve"> </w:t>
      </w:r>
      <w:r>
        <w:t>через добрые дела.</w:t>
      </w:r>
    </w:p>
    <w:p w14:paraId="7633FDC3" w14:textId="77777777" w:rsidR="00113E33" w:rsidRDefault="00936FC5">
      <w:pPr>
        <w:pStyle w:val="a3"/>
        <w:spacing w:line="275" w:lineRule="exact"/>
        <w:ind w:left="636"/>
        <w:jc w:val="left"/>
      </w:pPr>
      <w:r>
        <w:t>Тема</w:t>
      </w:r>
      <w:r>
        <w:rPr>
          <w:spacing w:val="-9"/>
        </w:rPr>
        <w:t xml:space="preserve"> </w:t>
      </w:r>
      <w:r>
        <w:t>31.</w:t>
      </w:r>
      <w:r>
        <w:rPr>
          <w:spacing w:val="-3"/>
        </w:rPr>
        <w:t xml:space="preserve"> </w:t>
      </w:r>
      <w:r>
        <w:t>Человек:</w:t>
      </w:r>
      <w:r>
        <w:rPr>
          <w:spacing w:val="-3"/>
        </w:rPr>
        <w:t xml:space="preserve"> </w:t>
      </w:r>
      <w:r>
        <w:t>какой</w:t>
      </w:r>
      <w:r>
        <w:rPr>
          <w:spacing w:val="-4"/>
        </w:rPr>
        <w:t xml:space="preserve"> </w:t>
      </w:r>
      <w:r>
        <w:t>он?</w:t>
      </w:r>
      <w:r>
        <w:rPr>
          <w:spacing w:val="-2"/>
        </w:rPr>
        <w:t xml:space="preserve"> </w:t>
      </w:r>
      <w:r>
        <w:t>(практическое</w:t>
      </w:r>
      <w:r>
        <w:rPr>
          <w:spacing w:val="-5"/>
        </w:rPr>
        <w:t xml:space="preserve"> </w:t>
      </w:r>
      <w:r>
        <w:rPr>
          <w:spacing w:val="-2"/>
        </w:rPr>
        <w:t>занятие).</w:t>
      </w:r>
    </w:p>
    <w:p w14:paraId="439B0E7C" w14:textId="77777777" w:rsidR="00113E33" w:rsidRDefault="00936FC5">
      <w:pPr>
        <w:pStyle w:val="a3"/>
        <w:spacing w:before="1" w:line="242" w:lineRule="auto"/>
        <w:ind w:firstLine="285"/>
        <w:jc w:val="left"/>
      </w:pPr>
      <w:r>
        <w:t>Человек.</w:t>
      </w:r>
      <w:r>
        <w:rPr>
          <w:spacing w:val="36"/>
        </w:rPr>
        <w:t xml:space="preserve"> </w:t>
      </w:r>
      <w:r>
        <w:t>Его</w:t>
      </w:r>
      <w:r>
        <w:rPr>
          <w:spacing w:val="36"/>
        </w:rPr>
        <w:t xml:space="preserve"> </w:t>
      </w:r>
      <w:r>
        <w:t>образы</w:t>
      </w:r>
      <w:r>
        <w:rPr>
          <w:spacing w:val="37"/>
        </w:rPr>
        <w:t xml:space="preserve"> </w:t>
      </w:r>
      <w:r>
        <w:t>в</w:t>
      </w:r>
      <w:r>
        <w:rPr>
          <w:spacing w:val="36"/>
        </w:rPr>
        <w:t xml:space="preserve"> </w:t>
      </w:r>
      <w:r>
        <w:t>культуре.</w:t>
      </w:r>
      <w:r>
        <w:rPr>
          <w:spacing w:val="37"/>
        </w:rPr>
        <w:t xml:space="preserve"> </w:t>
      </w:r>
      <w:r>
        <w:t>Духовность</w:t>
      </w:r>
      <w:r>
        <w:rPr>
          <w:spacing w:val="38"/>
        </w:rPr>
        <w:t xml:space="preserve"> </w:t>
      </w:r>
      <w:r>
        <w:t>и</w:t>
      </w:r>
      <w:r>
        <w:rPr>
          <w:spacing w:val="35"/>
        </w:rPr>
        <w:t xml:space="preserve"> </w:t>
      </w:r>
      <w:r>
        <w:t>нравственность</w:t>
      </w:r>
      <w:r>
        <w:rPr>
          <w:spacing w:val="37"/>
        </w:rPr>
        <w:t xml:space="preserve"> </w:t>
      </w:r>
      <w:r>
        <w:t>как</w:t>
      </w:r>
      <w:r>
        <w:rPr>
          <w:spacing w:val="35"/>
        </w:rPr>
        <w:t xml:space="preserve"> </w:t>
      </w:r>
      <w:r>
        <w:t>важнейшие</w:t>
      </w:r>
      <w:r>
        <w:rPr>
          <w:spacing w:val="37"/>
        </w:rPr>
        <w:t xml:space="preserve"> </w:t>
      </w:r>
      <w:r>
        <w:t xml:space="preserve">качества </w:t>
      </w:r>
      <w:r>
        <w:rPr>
          <w:spacing w:val="-2"/>
        </w:rPr>
        <w:t>человека.</w:t>
      </w:r>
    </w:p>
    <w:p w14:paraId="2E879393" w14:textId="77777777" w:rsidR="00113E33" w:rsidRDefault="00936FC5">
      <w:pPr>
        <w:pStyle w:val="a3"/>
        <w:spacing w:before="67"/>
        <w:ind w:left="636"/>
        <w:jc w:val="left"/>
      </w:pPr>
      <w:r>
        <w:t>Тема</w:t>
      </w:r>
      <w:r>
        <w:rPr>
          <w:spacing w:val="-8"/>
        </w:rPr>
        <w:t xml:space="preserve"> </w:t>
      </w:r>
      <w:r>
        <w:t>31.</w:t>
      </w:r>
      <w:r>
        <w:rPr>
          <w:spacing w:val="-5"/>
        </w:rPr>
        <w:t xml:space="preserve"> </w:t>
      </w:r>
      <w:r>
        <w:t>Человек и</w:t>
      </w:r>
      <w:r>
        <w:rPr>
          <w:spacing w:val="-4"/>
        </w:rPr>
        <w:t xml:space="preserve"> </w:t>
      </w:r>
      <w:r>
        <w:t>культура</w:t>
      </w:r>
      <w:r>
        <w:rPr>
          <w:spacing w:val="-4"/>
        </w:rPr>
        <w:t xml:space="preserve"> </w:t>
      </w:r>
      <w:r>
        <w:rPr>
          <w:spacing w:val="-2"/>
        </w:rPr>
        <w:t>(проект).</w:t>
      </w:r>
    </w:p>
    <w:p w14:paraId="223530CA" w14:textId="77777777" w:rsidR="00113E33" w:rsidRDefault="00936FC5">
      <w:pPr>
        <w:pStyle w:val="a3"/>
        <w:spacing w:before="7"/>
        <w:ind w:left="636"/>
        <w:jc w:val="left"/>
      </w:pPr>
      <w:r>
        <w:t>Итоговый</w:t>
      </w:r>
      <w:r>
        <w:rPr>
          <w:spacing w:val="-9"/>
        </w:rPr>
        <w:t xml:space="preserve"> </w:t>
      </w:r>
      <w:r>
        <w:t>проект:</w:t>
      </w:r>
      <w:r>
        <w:rPr>
          <w:spacing w:val="-4"/>
        </w:rPr>
        <w:t xml:space="preserve"> </w:t>
      </w:r>
      <w:r>
        <w:t>"Что</w:t>
      </w:r>
      <w:r>
        <w:rPr>
          <w:spacing w:val="-10"/>
        </w:rPr>
        <w:t xml:space="preserve"> </w:t>
      </w:r>
      <w:r>
        <w:t>значит</w:t>
      </w:r>
      <w:r>
        <w:rPr>
          <w:spacing w:val="-4"/>
        </w:rPr>
        <w:t xml:space="preserve"> </w:t>
      </w:r>
      <w:r>
        <w:t>быть</w:t>
      </w:r>
      <w:r>
        <w:rPr>
          <w:spacing w:val="-4"/>
        </w:rPr>
        <w:t xml:space="preserve"> </w:t>
      </w:r>
      <w:r>
        <w:rPr>
          <w:spacing w:val="-2"/>
        </w:rPr>
        <w:t>человеком?"</w:t>
      </w:r>
    </w:p>
    <w:p w14:paraId="6D9D8CAC" w14:textId="77777777" w:rsidR="00113E33" w:rsidRDefault="00936FC5">
      <w:pPr>
        <w:spacing w:before="2" w:line="244" w:lineRule="auto"/>
        <w:ind w:left="336" w:right="383" w:firstLine="285"/>
        <w:jc w:val="both"/>
        <w:rPr>
          <w:sz w:val="24"/>
        </w:rPr>
      </w:pPr>
      <w:r>
        <w:rPr>
          <w:b/>
          <w:sz w:val="24"/>
        </w:rPr>
        <w:t xml:space="preserve">Планируемые результаты </w:t>
      </w:r>
      <w:r>
        <w:rPr>
          <w:sz w:val="24"/>
        </w:rPr>
        <w:t>освоения программы по ОДНКНР обучающимися с ЗПР на уровне основного общего образования.</w:t>
      </w:r>
    </w:p>
    <w:p w14:paraId="502A93C6" w14:textId="77777777" w:rsidR="00113E33" w:rsidRDefault="00936FC5">
      <w:pPr>
        <w:pStyle w:val="a3"/>
        <w:spacing w:line="242" w:lineRule="auto"/>
        <w:ind w:right="386" w:firstLine="285"/>
      </w:pPr>
      <w:r>
        <w:t>Изучение ОДНКНР на уровне основного общего образования направлено на достижение обучающимися с ЗПР личностных, метапредметных и предметных результатов освоения содержания учебного предмета.</w:t>
      </w:r>
    </w:p>
    <w:p w14:paraId="0C740559" w14:textId="77777777" w:rsidR="00113E33" w:rsidRDefault="00936FC5">
      <w:pPr>
        <w:pStyle w:val="a3"/>
        <w:spacing w:before="3" w:line="242" w:lineRule="auto"/>
        <w:ind w:right="389" w:firstLine="285"/>
      </w:pPr>
      <w:r>
        <w:t>Личностные результаты имеют направленность на решение задач воспитания, развития и социализации обучающихся средствами учебного курса.</w:t>
      </w:r>
    </w:p>
    <w:p w14:paraId="59FDE8D1" w14:textId="77777777" w:rsidR="00113E33" w:rsidRDefault="00936FC5">
      <w:pPr>
        <w:pStyle w:val="a3"/>
        <w:spacing w:before="2" w:line="242" w:lineRule="auto"/>
        <w:ind w:right="396" w:firstLine="285"/>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7CD990AF" w14:textId="77777777" w:rsidR="00113E33" w:rsidRDefault="00936FC5">
      <w:pPr>
        <w:pStyle w:val="a3"/>
        <w:spacing w:before="4" w:line="242" w:lineRule="auto"/>
        <w:ind w:right="396" w:firstLine="285"/>
      </w:pPr>
      <w:r>
        <w:t xml:space="preserve">Личностные результаты освоения курса достигаются в единстве учебной и воспитательной </w:t>
      </w:r>
      <w:r>
        <w:rPr>
          <w:spacing w:val="-2"/>
        </w:rPr>
        <w:t>деятельности.</w:t>
      </w:r>
    </w:p>
    <w:p w14:paraId="419085F5" w14:textId="77777777" w:rsidR="00113E33" w:rsidRDefault="00936FC5">
      <w:pPr>
        <w:pStyle w:val="a3"/>
        <w:spacing w:before="4"/>
        <w:ind w:left="636"/>
      </w:pPr>
      <w:r>
        <w:t>Личностные</w:t>
      </w:r>
      <w:r>
        <w:rPr>
          <w:spacing w:val="-10"/>
        </w:rPr>
        <w:t xml:space="preserve"> </w:t>
      </w:r>
      <w:r>
        <w:t>результаты</w:t>
      </w:r>
      <w:r>
        <w:rPr>
          <w:spacing w:val="-5"/>
        </w:rPr>
        <w:t xml:space="preserve"> </w:t>
      </w:r>
      <w:r>
        <w:t>освоения</w:t>
      </w:r>
      <w:r>
        <w:rPr>
          <w:spacing w:val="-8"/>
        </w:rPr>
        <w:t xml:space="preserve"> </w:t>
      </w:r>
      <w:r>
        <w:t>курса</w:t>
      </w:r>
      <w:r>
        <w:rPr>
          <w:spacing w:val="-6"/>
        </w:rPr>
        <w:t xml:space="preserve"> </w:t>
      </w:r>
      <w:r>
        <w:rPr>
          <w:spacing w:val="-2"/>
        </w:rPr>
        <w:t>включают:</w:t>
      </w:r>
    </w:p>
    <w:p w14:paraId="606FCF8F" w14:textId="77777777" w:rsidR="00113E33" w:rsidRDefault="00936FC5">
      <w:pPr>
        <w:pStyle w:val="a3"/>
        <w:spacing w:line="242" w:lineRule="auto"/>
        <w:ind w:left="645" w:right="3829"/>
        <w:jc w:val="left"/>
      </w:pPr>
      <w:r>
        <w:t>осознание</w:t>
      </w:r>
      <w:r>
        <w:rPr>
          <w:spacing w:val="-14"/>
        </w:rPr>
        <w:t xml:space="preserve"> </w:t>
      </w:r>
      <w:r>
        <w:t>российской</w:t>
      </w:r>
      <w:r>
        <w:rPr>
          <w:spacing w:val="-13"/>
        </w:rPr>
        <w:t xml:space="preserve"> </w:t>
      </w:r>
      <w:r>
        <w:t>гражданской</w:t>
      </w:r>
      <w:r>
        <w:rPr>
          <w:spacing w:val="-13"/>
        </w:rPr>
        <w:t xml:space="preserve"> </w:t>
      </w:r>
      <w:r>
        <w:t>идентичности; готовность обучающихся к саморазвитию,</w:t>
      </w:r>
    </w:p>
    <w:p w14:paraId="3C7A8CB2" w14:textId="77777777" w:rsidR="00113E33" w:rsidRDefault="00936FC5">
      <w:pPr>
        <w:pStyle w:val="a3"/>
        <w:spacing w:line="242" w:lineRule="auto"/>
        <w:ind w:left="645" w:right="4478"/>
        <w:jc w:val="left"/>
      </w:pPr>
      <w:r>
        <w:t>самостоятельности</w:t>
      </w:r>
      <w:r>
        <w:rPr>
          <w:spacing w:val="-15"/>
        </w:rPr>
        <w:t xml:space="preserve"> </w:t>
      </w:r>
      <w:r>
        <w:t>и</w:t>
      </w:r>
      <w:r>
        <w:rPr>
          <w:spacing w:val="-15"/>
        </w:rPr>
        <w:t xml:space="preserve"> </w:t>
      </w:r>
      <w:r>
        <w:t>личностному</w:t>
      </w:r>
      <w:r>
        <w:rPr>
          <w:spacing w:val="-19"/>
        </w:rPr>
        <w:t xml:space="preserve"> </w:t>
      </w:r>
      <w:r>
        <w:t>самоопределению; ценность самостоятельности и инициативы;</w:t>
      </w:r>
    </w:p>
    <w:p w14:paraId="44746A25" w14:textId="77777777" w:rsidR="00113E33" w:rsidRDefault="00936FC5">
      <w:pPr>
        <w:pStyle w:val="a3"/>
        <w:spacing w:before="4"/>
        <w:ind w:left="636"/>
        <w:jc w:val="left"/>
      </w:pPr>
      <w:r>
        <w:t>наличие</w:t>
      </w:r>
      <w:r>
        <w:rPr>
          <w:spacing w:val="-8"/>
        </w:rPr>
        <w:t xml:space="preserve"> </w:t>
      </w:r>
      <w:r>
        <w:t>мотивации</w:t>
      </w:r>
      <w:r>
        <w:rPr>
          <w:spacing w:val="-5"/>
        </w:rPr>
        <w:t xml:space="preserve"> </w:t>
      </w:r>
      <w:r>
        <w:t>к</w:t>
      </w:r>
      <w:r>
        <w:rPr>
          <w:spacing w:val="-7"/>
        </w:rPr>
        <w:t xml:space="preserve"> </w:t>
      </w:r>
      <w:r>
        <w:t>целенаправленной</w:t>
      </w:r>
      <w:r>
        <w:rPr>
          <w:spacing w:val="-5"/>
        </w:rPr>
        <w:t xml:space="preserve"> </w:t>
      </w:r>
      <w:r>
        <w:t>социально</w:t>
      </w:r>
      <w:r>
        <w:rPr>
          <w:spacing w:val="-5"/>
        </w:rPr>
        <w:t xml:space="preserve"> </w:t>
      </w:r>
      <w:r>
        <w:t>значимой</w:t>
      </w:r>
      <w:r>
        <w:rPr>
          <w:spacing w:val="-5"/>
        </w:rPr>
        <w:t xml:space="preserve"> </w:t>
      </w:r>
      <w:r>
        <w:rPr>
          <w:spacing w:val="-2"/>
        </w:rPr>
        <w:t>деятельности;</w:t>
      </w:r>
    </w:p>
    <w:p w14:paraId="4118F358" w14:textId="77777777" w:rsidR="00113E33" w:rsidRDefault="00936FC5">
      <w:pPr>
        <w:pStyle w:val="a3"/>
        <w:spacing w:before="5" w:line="247" w:lineRule="auto"/>
        <w:ind w:firstLine="225"/>
        <w:jc w:val="left"/>
      </w:pPr>
      <w:r>
        <w:t>сформированность</w:t>
      </w:r>
      <w:r>
        <w:rPr>
          <w:spacing w:val="-7"/>
        </w:rPr>
        <w:t xml:space="preserve"> </w:t>
      </w:r>
      <w:r>
        <w:t>внутренней</w:t>
      </w:r>
      <w:r>
        <w:rPr>
          <w:spacing w:val="-11"/>
        </w:rPr>
        <w:t xml:space="preserve"> </w:t>
      </w:r>
      <w:r>
        <w:t>позиции</w:t>
      </w:r>
      <w:r>
        <w:rPr>
          <w:spacing w:val="-8"/>
        </w:rPr>
        <w:t xml:space="preserve"> </w:t>
      </w:r>
      <w:r>
        <w:t>личности</w:t>
      </w:r>
      <w:r>
        <w:rPr>
          <w:spacing w:val="-8"/>
        </w:rPr>
        <w:t xml:space="preserve"> </w:t>
      </w:r>
      <w:r>
        <w:t>как</w:t>
      </w:r>
      <w:r>
        <w:rPr>
          <w:spacing w:val="-9"/>
        </w:rPr>
        <w:t xml:space="preserve"> </w:t>
      </w:r>
      <w:r>
        <w:t>особого</w:t>
      </w:r>
      <w:r>
        <w:rPr>
          <w:spacing w:val="-9"/>
        </w:rPr>
        <w:t xml:space="preserve"> </w:t>
      </w:r>
      <w:r>
        <w:t>ценностного</w:t>
      </w:r>
      <w:r>
        <w:rPr>
          <w:spacing w:val="-9"/>
        </w:rPr>
        <w:t xml:space="preserve"> </w:t>
      </w:r>
      <w:r>
        <w:t>отношения</w:t>
      </w:r>
      <w:r>
        <w:rPr>
          <w:spacing w:val="-12"/>
        </w:rPr>
        <w:t xml:space="preserve"> </w:t>
      </w:r>
      <w:r>
        <w:t>к</w:t>
      </w:r>
      <w:r>
        <w:rPr>
          <w:spacing w:val="-9"/>
        </w:rPr>
        <w:t xml:space="preserve"> </w:t>
      </w:r>
      <w:r>
        <w:t>себе, окружающим людям и жизни в целом.</w:t>
      </w:r>
    </w:p>
    <w:p w14:paraId="753C5201" w14:textId="77777777" w:rsidR="00113E33" w:rsidRDefault="00936FC5">
      <w:pPr>
        <w:pStyle w:val="a3"/>
        <w:tabs>
          <w:tab w:val="left" w:pos="1070"/>
          <w:tab w:val="left" w:pos="2510"/>
          <w:tab w:val="left" w:pos="3950"/>
          <w:tab w:val="left" w:pos="6111"/>
          <w:tab w:val="left" w:pos="6831"/>
          <w:tab w:val="left" w:pos="8991"/>
        </w:tabs>
        <w:spacing w:line="274" w:lineRule="exact"/>
        <w:ind w:left="621"/>
        <w:jc w:val="left"/>
      </w:pPr>
      <w:r>
        <w:rPr>
          <w:spacing w:val="-10"/>
        </w:rPr>
        <w:t>В</w:t>
      </w:r>
      <w:r>
        <w:tab/>
      </w:r>
      <w:r>
        <w:rPr>
          <w:spacing w:val="-2"/>
        </w:rPr>
        <w:t>результате</w:t>
      </w:r>
      <w:r>
        <w:tab/>
      </w:r>
      <w:r>
        <w:rPr>
          <w:spacing w:val="-2"/>
        </w:rPr>
        <w:t>изучения</w:t>
      </w:r>
      <w:r>
        <w:tab/>
        <w:t>курса</w:t>
      </w:r>
      <w:r>
        <w:rPr>
          <w:spacing w:val="37"/>
        </w:rPr>
        <w:t xml:space="preserve"> </w:t>
      </w:r>
      <w:r>
        <w:rPr>
          <w:spacing w:val="-2"/>
        </w:rPr>
        <w:t>ОДНКНР</w:t>
      </w:r>
      <w:r>
        <w:tab/>
      </w:r>
      <w:r>
        <w:rPr>
          <w:spacing w:val="-5"/>
        </w:rPr>
        <w:t>на</w:t>
      </w:r>
      <w:r>
        <w:tab/>
      </w:r>
      <w:proofErr w:type="spellStart"/>
      <w:r>
        <w:rPr>
          <w:spacing w:val="-2"/>
        </w:rPr>
        <w:t>уровнеосновного</w:t>
      </w:r>
      <w:proofErr w:type="spellEnd"/>
      <w:r>
        <w:tab/>
      </w:r>
      <w:r>
        <w:rPr>
          <w:spacing w:val="-2"/>
        </w:rPr>
        <w:t>общего</w:t>
      </w:r>
    </w:p>
    <w:p w14:paraId="2622E4CE" w14:textId="77777777" w:rsidR="00113E33" w:rsidRDefault="00936FC5">
      <w:pPr>
        <w:spacing w:line="242" w:lineRule="auto"/>
        <w:ind w:left="336" w:right="294"/>
        <w:rPr>
          <w:sz w:val="24"/>
        </w:rPr>
      </w:pPr>
      <w:r>
        <w:rPr>
          <w:sz w:val="24"/>
        </w:rPr>
        <w:t>образования</w:t>
      </w:r>
      <w:r>
        <w:rPr>
          <w:spacing w:val="40"/>
          <w:sz w:val="24"/>
        </w:rPr>
        <w:t xml:space="preserve"> </w:t>
      </w:r>
      <w:r>
        <w:rPr>
          <w:sz w:val="24"/>
        </w:rPr>
        <w:t>у</w:t>
      </w:r>
      <w:r>
        <w:rPr>
          <w:spacing w:val="29"/>
          <w:sz w:val="24"/>
        </w:rPr>
        <w:t xml:space="preserve"> </w:t>
      </w:r>
      <w:r>
        <w:rPr>
          <w:sz w:val="24"/>
        </w:rPr>
        <w:t>обучающегося</w:t>
      </w:r>
      <w:r>
        <w:rPr>
          <w:spacing w:val="37"/>
          <w:sz w:val="24"/>
        </w:rPr>
        <w:t xml:space="preserve"> </w:t>
      </w:r>
      <w:r>
        <w:rPr>
          <w:sz w:val="24"/>
        </w:rPr>
        <w:t>будут</w:t>
      </w:r>
      <w:r>
        <w:rPr>
          <w:spacing w:val="38"/>
          <w:sz w:val="24"/>
        </w:rPr>
        <w:t xml:space="preserve"> </w:t>
      </w:r>
      <w:r>
        <w:rPr>
          <w:sz w:val="24"/>
        </w:rPr>
        <w:t>сформированы</w:t>
      </w:r>
      <w:r>
        <w:rPr>
          <w:spacing w:val="37"/>
          <w:sz w:val="24"/>
        </w:rPr>
        <w:t xml:space="preserve"> </w:t>
      </w:r>
      <w:r>
        <w:rPr>
          <w:sz w:val="24"/>
        </w:rPr>
        <w:t>следующие</w:t>
      </w:r>
      <w:r>
        <w:rPr>
          <w:spacing w:val="37"/>
          <w:sz w:val="24"/>
        </w:rPr>
        <w:t xml:space="preserve"> </w:t>
      </w:r>
      <w:r>
        <w:rPr>
          <w:b/>
          <w:sz w:val="24"/>
        </w:rPr>
        <w:t>личностные</w:t>
      </w:r>
      <w:r>
        <w:rPr>
          <w:b/>
          <w:spacing w:val="36"/>
          <w:sz w:val="24"/>
        </w:rPr>
        <w:t xml:space="preserve"> </w:t>
      </w:r>
      <w:r>
        <w:rPr>
          <w:b/>
          <w:sz w:val="24"/>
        </w:rPr>
        <w:t>результаты</w:t>
      </w:r>
      <w:r>
        <w:rPr>
          <w:b/>
          <w:spacing w:val="35"/>
          <w:sz w:val="24"/>
        </w:rPr>
        <w:t xml:space="preserve"> </w:t>
      </w:r>
      <w:r>
        <w:rPr>
          <w:sz w:val="24"/>
        </w:rPr>
        <w:t xml:space="preserve">в </w:t>
      </w:r>
      <w:r>
        <w:rPr>
          <w:spacing w:val="-2"/>
          <w:sz w:val="24"/>
        </w:rPr>
        <w:t>части:</w:t>
      </w:r>
    </w:p>
    <w:p w14:paraId="23B070CE" w14:textId="77777777" w:rsidR="00113E33" w:rsidRDefault="00936FC5">
      <w:pPr>
        <w:pStyle w:val="a3"/>
        <w:spacing w:before="6"/>
        <w:ind w:left="636"/>
      </w:pPr>
      <w:r>
        <w:t>1)</w:t>
      </w:r>
      <w:r>
        <w:rPr>
          <w:spacing w:val="-9"/>
        </w:rPr>
        <w:t xml:space="preserve"> </w:t>
      </w:r>
      <w:r>
        <w:t>патриотического</w:t>
      </w:r>
      <w:r>
        <w:rPr>
          <w:spacing w:val="-4"/>
        </w:rPr>
        <w:t xml:space="preserve"> </w:t>
      </w:r>
      <w:r>
        <w:rPr>
          <w:spacing w:val="-2"/>
        </w:rPr>
        <w:t>воспитания:</w:t>
      </w:r>
    </w:p>
    <w:p w14:paraId="42E44AA1" w14:textId="77777777" w:rsidR="00113E33" w:rsidRDefault="00936FC5">
      <w:pPr>
        <w:pStyle w:val="a3"/>
        <w:spacing w:before="7" w:line="242" w:lineRule="auto"/>
        <w:ind w:right="383" w:firstLine="285"/>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2) гражданского воспитания:</w:t>
      </w:r>
    </w:p>
    <w:p w14:paraId="4B0FDA61" w14:textId="77777777" w:rsidR="00113E33" w:rsidRDefault="00936FC5">
      <w:pPr>
        <w:pStyle w:val="a3"/>
        <w:spacing w:line="272" w:lineRule="exact"/>
        <w:ind w:left="621"/>
      </w:pPr>
      <w:r>
        <w:t>осознанность</w:t>
      </w:r>
      <w:r>
        <w:rPr>
          <w:spacing w:val="49"/>
          <w:w w:val="150"/>
        </w:rPr>
        <w:t xml:space="preserve"> </w:t>
      </w:r>
      <w:r>
        <w:t>своей</w:t>
      </w:r>
      <w:r>
        <w:rPr>
          <w:spacing w:val="51"/>
          <w:w w:val="150"/>
        </w:rPr>
        <w:t xml:space="preserve"> </w:t>
      </w:r>
      <w:r>
        <w:t>гражданской</w:t>
      </w:r>
      <w:r>
        <w:rPr>
          <w:spacing w:val="51"/>
          <w:w w:val="150"/>
        </w:rPr>
        <w:t xml:space="preserve"> </w:t>
      </w:r>
      <w:r>
        <w:t>идентичности</w:t>
      </w:r>
      <w:r>
        <w:rPr>
          <w:spacing w:val="52"/>
          <w:w w:val="150"/>
        </w:rPr>
        <w:t xml:space="preserve"> </w:t>
      </w:r>
      <w:r>
        <w:t>через</w:t>
      </w:r>
      <w:r>
        <w:rPr>
          <w:spacing w:val="51"/>
          <w:w w:val="150"/>
        </w:rPr>
        <w:t xml:space="preserve"> </w:t>
      </w:r>
      <w:r>
        <w:t>знание</w:t>
      </w:r>
      <w:r>
        <w:rPr>
          <w:spacing w:val="79"/>
        </w:rPr>
        <w:t xml:space="preserve"> </w:t>
      </w:r>
      <w:r>
        <w:t>истории,</w:t>
      </w:r>
      <w:r>
        <w:rPr>
          <w:spacing w:val="50"/>
          <w:w w:val="150"/>
        </w:rPr>
        <w:t xml:space="preserve"> </w:t>
      </w:r>
      <w:r>
        <w:t>языка,</w:t>
      </w:r>
      <w:r>
        <w:rPr>
          <w:spacing w:val="80"/>
        </w:rPr>
        <w:t xml:space="preserve"> </w:t>
      </w:r>
      <w:r>
        <w:rPr>
          <w:spacing w:val="-2"/>
        </w:rPr>
        <w:t>культуры</w:t>
      </w:r>
    </w:p>
    <w:p w14:paraId="3A39978D" w14:textId="77777777" w:rsidR="00113E33" w:rsidRDefault="00113E33">
      <w:pPr>
        <w:pStyle w:val="a3"/>
        <w:spacing w:line="272" w:lineRule="exact"/>
        <w:sectPr w:rsidR="00113E33">
          <w:pgSz w:w="11900" w:h="16860"/>
          <w:pgMar w:top="1180" w:right="425" w:bottom="1440" w:left="850" w:header="0" w:footer="1206" w:gutter="0"/>
          <w:cols w:space="720"/>
        </w:sectPr>
      </w:pPr>
    </w:p>
    <w:p w14:paraId="4E77CDAB" w14:textId="77777777" w:rsidR="00113E33" w:rsidRDefault="00936FC5">
      <w:pPr>
        <w:pStyle w:val="a3"/>
        <w:spacing w:before="72" w:line="242" w:lineRule="auto"/>
        <w:ind w:right="384"/>
      </w:pPr>
      <w:r>
        <w:lastRenderedPageBreak/>
        <w:t>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651A03F8" w14:textId="77777777" w:rsidR="00113E33" w:rsidRDefault="00936FC5">
      <w:pPr>
        <w:pStyle w:val="a3"/>
        <w:spacing w:before="3" w:line="242" w:lineRule="auto"/>
        <w:ind w:right="391" w:firstLine="285"/>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w:t>
      </w:r>
    </w:p>
    <w:p w14:paraId="32171BAF" w14:textId="77777777" w:rsidR="00113E33" w:rsidRDefault="00936FC5">
      <w:pPr>
        <w:pStyle w:val="a3"/>
        <w:spacing w:before="4"/>
      </w:pPr>
      <w:r>
        <w:t>людей</w:t>
      </w:r>
      <w:r>
        <w:rPr>
          <w:spacing w:val="-4"/>
        </w:rPr>
        <w:t xml:space="preserve"> </w:t>
      </w:r>
      <w:r>
        <w:t>или</w:t>
      </w:r>
      <w:r>
        <w:rPr>
          <w:spacing w:val="-4"/>
        </w:rPr>
        <w:t xml:space="preserve"> </w:t>
      </w:r>
      <w:r>
        <w:t xml:space="preserve">их </w:t>
      </w:r>
      <w:r>
        <w:rPr>
          <w:spacing w:val="-2"/>
        </w:rPr>
        <w:t>отсутствию;</w:t>
      </w:r>
    </w:p>
    <w:p w14:paraId="3B8DD334" w14:textId="77777777" w:rsidR="00113E33" w:rsidRDefault="00936FC5">
      <w:pPr>
        <w:pStyle w:val="a5"/>
        <w:numPr>
          <w:ilvl w:val="0"/>
          <w:numId w:val="52"/>
        </w:numPr>
        <w:tabs>
          <w:tab w:val="left" w:pos="1069"/>
        </w:tabs>
        <w:spacing w:before="7"/>
        <w:ind w:left="1069" w:hanging="299"/>
        <w:jc w:val="both"/>
        <w:rPr>
          <w:sz w:val="24"/>
        </w:rPr>
      </w:pPr>
      <w:r>
        <w:rPr>
          <w:sz w:val="24"/>
        </w:rPr>
        <w:t>ценности</w:t>
      </w:r>
      <w:r>
        <w:rPr>
          <w:spacing w:val="-15"/>
          <w:sz w:val="24"/>
        </w:rPr>
        <w:t xml:space="preserve"> </w:t>
      </w:r>
      <w:r>
        <w:rPr>
          <w:sz w:val="24"/>
        </w:rPr>
        <w:t>познавательной</w:t>
      </w:r>
      <w:r>
        <w:rPr>
          <w:spacing w:val="-12"/>
          <w:sz w:val="24"/>
        </w:rPr>
        <w:t xml:space="preserve"> </w:t>
      </w:r>
      <w:r>
        <w:rPr>
          <w:spacing w:val="-2"/>
          <w:sz w:val="24"/>
        </w:rPr>
        <w:t>деятельности:</w:t>
      </w:r>
    </w:p>
    <w:p w14:paraId="4AEC486F" w14:textId="77777777" w:rsidR="00113E33" w:rsidRDefault="00936FC5">
      <w:pPr>
        <w:pStyle w:val="a3"/>
        <w:spacing w:before="7" w:line="242" w:lineRule="auto"/>
        <w:ind w:right="379" w:firstLine="285"/>
      </w:pP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roofErr w:type="spellStart"/>
      <w:r>
        <w:t>смыслообразование</w:t>
      </w:r>
      <w:proofErr w:type="spellEnd"/>
      <w: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w:t>
      </w:r>
    </w:p>
    <w:p w14:paraId="65A39C4B" w14:textId="77777777" w:rsidR="00113E33" w:rsidRDefault="00936FC5">
      <w:pPr>
        <w:pStyle w:val="a3"/>
        <w:spacing w:before="59"/>
      </w:pPr>
      <w:r>
        <w:t>людей</w:t>
      </w:r>
      <w:r>
        <w:rPr>
          <w:spacing w:val="-4"/>
        </w:rPr>
        <w:t xml:space="preserve"> </w:t>
      </w:r>
      <w:r>
        <w:t>или</w:t>
      </w:r>
      <w:r>
        <w:rPr>
          <w:spacing w:val="-4"/>
        </w:rPr>
        <w:t xml:space="preserve"> </w:t>
      </w:r>
      <w:r>
        <w:t xml:space="preserve">их </w:t>
      </w:r>
      <w:r>
        <w:rPr>
          <w:spacing w:val="-2"/>
        </w:rPr>
        <w:t>отсутствию;</w:t>
      </w:r>
    </w:p>
    <w:p w14:paraId="50AFDE82" w14:textId="77777777" w:rsidR="00113E33" w:rsidRDefault="00936FC5">
      <w:pPr>
        <w:pStyle w:val="a5"/>
        <w:numPr>
          <w:ilvl w:val="0"/>
          <w:numId w:val="52"/>
        </w:numPr>
        <w:tabs>
          <w:tab w:val="left" w:pos="1065"/>
        </w:tabs>
        <w:spacing w:before="7"/>
        <w:ind w:left="484" w:right="380" w:firstLine="285"/>
        <w:jc w:val="both"/>
        <w:rPr>
          <w:sz w:val="24"/>
        </w:rPr>
      </w:pPr>
      <w:r>
        <w:rPr>
          <w:sz w:val="24"/>
        </w:rPr>
        <w:t>духовно-нравственного воспитания.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w:t>
      </w:r>
    </w:p>
    <w:p w14:paraId="05F80556" w14:textId="77777777" w:rsidR="00113E33" w:rsidRDefault="00936FC5">
      <w:pPr>
        <w:pStyle w:val="a3"/>
        <w:spacing w:before="14"/>
      </w:pPr>
      <w:r>
        <w:t>сообществах,</w:t>
      </w:r>
      <w:r>
        <w:rPr>
          <w:spacing w:val="-7"/>
        </w:rPr>
        <w:t xml:space="preserve"> </w:t>
      </w:r>
      <w:r>
        <w:t>включая</w:t>
      </w:r>
      <w:r>
        <w:rPr>
          <w:spacing w:val="-1"/>
        </w:rPr>
        <w:t xml:space="preserve"> </w:t>
      </w:r>
      <w:r>
        <w:t>взрослые</w:t>
      </w:r>
      <w:r>
        <w:rPr>
          <w:spacing w:val="-6"/>
        </w:rPr>
        <w:t xml:space="preserve"> </w:t>
      </w:r>
      <w:r>
        <w:t>и</w:t>
      </w:r>
      <w:r>
        <w:rPr>
          <w:spacing w:val="-4"/>
        </w:rPr>
        <w:t xml:space="preserve"> </w:t>
      </w:r>
      <w:r>
        <w:t>социальные</w:t>
      </w:r>
      <w:r>
        <w:rPr>
          <w:spacing w:val="-6"/>
        </w:rPr>
        <w:t xml:space="preserve"> </w:t>
      </w:r>
      <w:r>
        <w:rPr>
          <w:spacing w:val="-2"/>
        </w:rPr>
        <w:t>сообщества;</w:t>
      </w:r>
    </w:p>
    <w:p w14:paraId="16F15B22" w14:textId="77777777" w:rsidR="00113E33" w:rsidRDefault="00936FC5">
      <w:pPr>
        <w:pStyle w:val="a3"/>
        <w:spacing w:before="5" w:line="242" w:lineRule="auto"/>
        <w:ind w:right="383" w:firstLine="285"/>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Pr>
          <w:spacing w:val="-5"/>
        </w:rPr>
        <w:t xml:space="preserve"> </w:t>
      </w:r>
      <w:r>
        <w:t>к</w:t>
      </w:r>
      <w:r>
        <w:rPr>
          <w:spacing w:val="-1"/>
        </w:rPr>
        <w:t xml:space="preserve"> </w:t>
      </w:r>
      <w:r>
        <w:t>членам</w:t>
      </w:r>
      <w:r>
        <w:rPr>
          <w:spacing w:val="-4"/>
        </w:rPr>
        <w:t xml:space="preserve"> </w:t>
      </w:r>
      <w:r>
        <w:t>своей</w:t>
      </w:r>
      <w:r>
        <w:rPr>
          <w:spacing w:val="-1"/>
        </w:rPr>
        <w:t xml:space="preserve"> </w:t>
      </w:r>
      <w:r>
        <w:t>семьи</w:t>
      </w:r>
      <w:r>
        <w:rPr>
          <w:spacing w:val="-1"/>
        </w:rPr>
        <w:t xml:space="preserve"> </w:t>
      </w:r>
      <w:r>
        <w:t>через</w:t>
      </w:r>
      <w:r>
        <w:rPr>
          <w:spacing w:val="-1"/>
        </w:rPr>
        <w:t xml:space="preserve"> </w:t>
      </w:r>
      <w:r>
        <w:t>знание</w:t>
      </w:r>
      <w:r>
        <w:rPr>
          <w:spacing w:val="-4"/>
        </w:rPr>
        <w:t xml:space="preserve"> </w:t>
      </w:r>
      <w:r>
        <w:t>основных</w:t>
      </w:r>
      <w:r>
        <w:rPr>
          <w:spacing w:val="-2"/>
        </w:rPr>
        <w:t xml:space="preserve"> </w:t>
      </w:r>
      <w:r>
        <w:t>норм</w:t>
      </w:r>
      <w:r>
        <w:rPr>
          <w:spacing w:val="-5"/>
        </w:rPr>
        <w:t xml:space="preserve"> </w:t>
      </w:r>
      <w:r>
        <w:t>морали,</w:t>
      </w:r>
      <w:r>
        <w:rPr>
          <w:spacing w:val="-1"/>
        </w:rPr>
        <w:t xml:space="preserve"> </w:t>
      </w:r>
      <w:r>
        <w:t>нравственных,</w:t>
      </w:r>
      <w:r>
        <w:rPr>
          <w:spacing w:val="-3"/>
        </w:rPr>
        <w:t xml:space="preserve"> </w:t>
      </w:r>
      <w:r>
        <w:t>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4441E53E" w14:textId="77777777" w:rsidR="00113E33" w:rsidRDefault="00936FC5">
      <w:pPr>
        <w:pStyle w:val="a3"/>
        <w:spacing w:before="1" w:line="242" w:lineRule="auto"/>
        <w:ind w:right="377" w:firstLine="285"/>
      </w:pPr>
      <w:r>
        <w:rPr>
          <w:b/>
        </w:rPr>
        <w:t xml:space="preserve">Метапредметные результаты </w:t>
      </w:r>
      <w:r>
        <w:t>освоения АООП ООО по ОДНКНР включают освоение обучающимися с ЗПР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w:t>
      </w:r>
      <w:r>
        <w:rPr>
          <w:spacing w:val="40"/>
        </w:rPr>
        <w:t xml:space="preserve"> </w:t>
      </w:r>
      <w:r>
        <w:t>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w:t>
      </w:r>
      <w:r>
        <w:rPr>
          <w:spacing w:val="40"/>
        </w:rPr>
        <w:t xml:space="preserve"> </w:t>
      </w:r>
      <w:r>
        <w:t>индивидуальной образовательной траектории, овладе</w:t>
      </w:r>
      <w:r>
        <w:t>ние навыками работы с информацией: восприятие и создание информационных текстов в различных форматах, в том числе</w:t>
      </w:r>
      <w:r>
        <w:rPr>
          <w:spacing w:val="40"/>
        </w:rPr>
        <w:t xml:space="preserve"> </w:t>
      </w:r>
      <w:r>
        <w:t>цифровых, с учетом назначения информации и ее аудитории.</w:t>
      </w:r>
    </w:p>
    <w:p w14:paraId="2F0456B6" w14:textId="77777777" w:rsidR="00113E33" w:rsidRDefault="00936FC5">
      <w:pPr>
        <w:pStyle w:val="a3"/>
        <w:spacing w:line="242" w:lineRule="auto"/>
        <w:ind w:right="390" w:firstLine="285"/>
      </w:pPr>
      <w:r>
        <w:t>В</w:t>
      </w:r>
      <w:r>
        <w:rPr>
          <w:spacing w:val="-3"/>
        </w:rPr>
        <w:t xml:space="preserve"> </w:t>
      </w:r>
      <w:r>
        <w:t>результате</w:t>
      </w:r>
      <w:r>
        <w:rPr>
          <w:spacing w:val="-2"/>
        </w:rPr>
        <w:t xml:space="preserve"> </w:t>
      </w:r>
      <w:r>
        <w:t>изучения</w:t>
      </w:r>
      <w:r>
        <w:rPr>
          <w:spacing w:val="-1"/>
        </w:rPr>
        <w:t xml:space="preserve"> </w:t>
      </w:r>
      <w:r>
        <w:t>ОДНКНР</w:t>
      </w:r>
      <w:r>
        <w:rPr>
          <w:spacing w:val="-1"/>
        </w:rPr>
        <w:t xml:space="preserve"> </w:t>
      </w:r>
      <w:r>
        <w:t>на уровне основного</w:t>
      </w:r>
      <w:r>
        <w:rPr>
          <w:spacing w:val="-1"/>
        </w:rPr>
        <w:t xml:space="preserve"> </w:t>
      </w:r>
      <w:r>
        <w:t>общего</w:t>
      </w:r>
      <w:r>
        <w:rPr>
          <w:spacing w:val="-1"/>
        </w:rPr>
        <w:t xml:space="preserve"> </w:t>
      </w:r>
      <w:r>
        <w:t>образования у</w:t>
      </w:r>
      <w:r>
        <w:rPr>
          <w:spacing w:val="-4"/>
        </w:rPr>
        <w:t xml:space="preserve"> </w:t>
      </w:r>
      <w:r>
        <w:t>обучающегося с ЗПР</w:t>
      </w:r>
      <w:r>
        <w:rPr>
          <w:spacing w:val="-5"/>
        </w:rPr>
        <w:t xml:space="preserve"> </w:t>
      </w:r>
      <w:r>
        <w:t>будут</w:t>
      </w:r>
      <w:r>
        <w:rPr>
          <w:spacing w:val="-4"/>
        </w:rPr>
        <w:t xml:space="preserve"> </w:t>
      </w:r>
      <w:r>
        <w:t>сформированы</w:t>
      </w:r>
      <w:r>
        <w:rPr>
          <w:spacing w:val="-4"/>
        </w:rPr>
        <w:t xml:space="preserve"> </w:t>
      </w:r>
      <w:r>
        <w:t>познавательные</w:t>
      </w:r>
      <w:r>
        <w:rPr>
          <w:spacing w:val="-5"/>
        </w:rPr>
        <w:t xml:space="preserve"> </w:t>
      </w:r>
      <w:r>
        <w:t>универсальные</w:t>
      </w:r>
      <w:r>
        <w:rPr>
          <w:spacing w:val="-3"/>
        </w:rPr>
        <w:t xml:space="preserve"> </w:t>
      </w:r>
      <w:r>
        <w:t>учебные</w:t>
      </w:r>
      <w:r>
        <w:rPr>
          <w:spacing w:val="-5"/>
        </w:rPr>
        <w:t xml:space="preserve"> </w:t>
      </w:r>
      <w:r>
        <w:t>действия,</w:t>
      </w:r>
      <w:r>
        <w:rPr>
          <w:spacing w:val="-5"/>
        </w:rPr>
        <w:t xml:space="preserve"> </w:t>
      </w:r>
      <w:r>
        <w:t>коммуникативные универсальные учебные действия, регулятивные универсальные учебные действия.</w:t>
      </w:r>
    </w:p>
    <w:p w14:paraId="547F6021" w14:textId="77777777" w:rsidR="00113E33" w:rsidRDefault="00936FC5">
      <w:pPr>
        <w:spacing w:before="1" w:line="249" w:lineRule="auto"/>
        <w:ind w:left="350" w:right="381" w:firstLine="285"/>
        <w:jc w:val="both"/>
        <w:rPr>
          <w:b/>
          <w:sz w:val="24"/>
        </w:rPr>
      </w:pPr>
      <w:r>
        <w:rPr>
          <w:sz w:val="24"/>
        </w:rPr>
        <w:t xml:space="preserve">У обучающегося будут сформированы следующие </w:t>
      </w:r>
      <w:r>
        <w:rPr>
          <w:b/>
          <w:sz w:val="24"/>
        </w:rPr>
        <w:t>познавательные универсальные учебные действия:</w:t>
      </w:r>
    </w:p>
    <w:p w14:paraId="3597ADED" w14:textId="77777777" w:rsidR="00113E33" w:rsidRDefault="00936FC5">
      <w:pPr>
        <w:pStyle w:val="a3"/>
        <w:spacing w:line="242" w:lineRule="auto"/>
        <w:ind w:right="380" w:firstLine="285"/>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w:t>
      </w:r>
      <w:r>
        <w:rPr>
          <w:spacing w:val="-7"/>
        </w:rPr>
        <w:t xml:space="preserve"> </w:t>
      </w:r>
      <w:r>
        <w:t>действия);</w:t>
      </w:r>
      <w:r>
        <w:rPr>
          <w:spacing w:val="3"/>
        </w:rPr>
        <w:t xml:space="preserve"> </w:t>
      </w:r>
      <w:r>
        <w:t>умение создавать,</w:t>
      </w:r>
      <w:r>
        <w:rPr>
          <w:spacing w:val="-4"/>
        </w:rPr>
        <w:t xml:space="preserve"> </w:t>
      </w:r>
      <w:r>
        <w:t>применять</w:t>
      </w:r>
      <w:r>
        <w:rPr>
          <w:spacing w:val="-1"/>
        </w:rPr>
        <w:t xml:space="preserve"> </w:t>
      </w:r>
      <w:r>
        <w:t>и</w:t>
      </w:r>
      <w:r>
        <w:rPr>
          <w:spacing w:val="-2"/>
        </w:rPr>
        <w:t xml:space="preserve"> </w:t>
      </w:r>
      <w:r>
        <w:t>преобразовывать</w:t>
      </w:r>
      <w:r>
        <w:rPr>
          <w:spacing w:val="1"/>
        </w:rPr>
        <w:t xml:space="preserve"> </w:t>
      </w:r>
      <w:r>
        <w:t>знаки</w:t>
      </w:r>
      <w:r>
        <w:rPr>
          <w:spacing w:val="-3"/>
        </w:rPr>
        <w:t xml:space="preserve"> </w:t>
      </w:r>
      <w:r>
        <w:t>и символы,</w:t>
      </w:r>
      <w:r>
        <w:rPr>
          <w:spacing w:val="-1"/>
        </w:rPr>
        <w:t xml:space="preserve"> </w:t>
      </w:r>
      <w:r>
        <w:t xml:space="preserve">модели </w:t>
      </w:r>
      <w:r>
        <w:rPr>
          <w:spacing w:val="-10"/>
        </w:rPr>
        <w:t>и</w:t>
      </w:r>
    </w:p>
    <w:p w14:paraId="16F83212" w14:textId="77777777" w:rsidR="00113E33" w:rsidRDefault="00113E33">
      <w:pPr>
        <w:pStyle w:val="a3"/>
        <w:spacing w:line="242" w:lineRule="auto"/>
        <w:sectPr w:rsidR="00113E33">
          <w:pgSz w:w="11900" w:h="16860"/>
          <w:pgMar w:top="1180" w:right="425" w:bottom="1460" w:left="850" w:header="0" w:footer="1206" w:gutter="0"/>
          <w:cols w:space="720"/>
        </w:sectPr>
      </w:pPr>
    </w:p>
    <w:p w14:paraId="4AA58F44" w14:textId="77777777" w:rsidR="00113E33" w:rsidRDefault="00936FC5">
      <w:pPr>
        <w:pStyle w:val="a3"/>
        <w:spacing w:before="72"/>
      </w:pPr>
      <w:r>
        <w:lastRenderedPageBreak/>
        <w:t>схемы</w:t>
      </w:r>
      <w:r>
        <w:rPr>
          <w:spacing w:val="-1"/>
        </w:rPr>
        <w:t xml:space="preserve"> </w:t>
      </w:r>
      <w:r>
        <w:rPr>
          <w:spacing w:val="-5"/>
        </w:rPr>
        <w:t>для</w:t>
      </w:r>
    </w:p>
    <w:p w14:paraId="4C75FC6B" w14:textId="77777777" w:rsidR="00113E33" w:rsidRDefault="00936FC5">
      <w:pPr>
        <w:pStyle w:val="a3"/>
        <w:spacing w:before="2" w:line="244" w:lineRule="auto"/>
        <w:ind w:left="621" w:right="550" w:hanging="286"/>
      </w:pPr>
      <w:r>
        <w:t>решения учебных и познавательных задач (знаково-символические/моделирование); смысловое чтение;</w:t>
      </w:r>
    </w:p>
    <w:p w14:paraId="6561711B" w14:textId="77777777" w:rsidR="00113E33" w:rsidRDefault="00936FC5">
      <w:pPr>
        <w:pStyle w:val="a3"/>
        <w:spacing w:before="1" w:line="247" w:lineRule="auto"/>
        <w:ind w:right="399" w:firstLine="727"/>
      </w:pPr>
      <w:r>
        <w:t>развитие</w:t>
      </w:r>
      <w:r>
        <w:rPr>
          <w:spacing w:val="-6"/>
        </w:rPr>
        <w:t xml:space="preserve"> </w:t>
      </w:r>
      <w:r>
        <w:t>мотивации</w:t>
      </w:r>
      <w:r>
        <w:rPr>
          <w:spacing w:val="-5"/>
        </w:rPr>
        <w:t xml:space="preserve"> </w:t>
      </w:r>
      <w:r>
        <w:t>к</w:t>
      </w:r>
      <w:r>
        <w:rPr>
          <w:spacing w:val="-4"/>
        </w:rPr>
        <w:t xml:space="preserve"> </w:t>
      </w:r>
      <w:r>
        <w:t>овладению</w:t>
      </w:r>
      <w:r>
        <w:rPr>
          <w:spacing w:val="-4"/>
        </w:rPr>
        <w:t xml:space="preserve"> </w:t>
      </w:r>
      <w:r>
        <w:t>культурой</w:t>
      </w:r>
      <w:r>
        <w:rPr>
          <w:spacing w:val="-3"/>
        </w:rPr>
        <w:t xml:space="preserve"> </w:t>
      </w:r>
      <w:r>
        <w:t>активного</w:t>
      </w:r>
      <w:r>
        <w:rPr>
          <w:spacing w:val="-5"/>
        </w:rPr>
        <w:t xml:space="preserve"> </w:t>
      </w:r>
      <w:r>
        <w:t>использования</w:t>
      </w:r>
      <w:r>
        <w:rPr>
          <w:spacing w:val="-9"/>
        </w:rPr>
        <w:t xml:space="preserve"> </w:t>
      </w:r>
      <w:r>
        <w:t>словарей</w:t>
      </w:r>
      <w:r>
        <w:rPr>
          <w:spacing w:val="-4"/>
        </w:rPr>
        <w:t xml:space="preserve"> </w:t>
      </w:r>
      <w:r>
        <w:t>и</w:t>
      </w:r>
      <w:r>
        <w:rPr>
          <w:spacing w:val="-4"/>
        </w:rPr>
        <w:t xml:space="preserve"> </w:t>
      </w:r>
      <w:r>
        <w:t>других поисковых систем.</w:t>
      </w:r>
    </w:p>
    <w:p w14:paraId="663D09A6" w14:textId="77777777" w:rsidR="00113E33" w:rsidRDefault="00936FC5">
      <w:pPr>
        <w:spacing w:line="242" w:lineRule="auto"/>
        <w:ind w:left="336" w:right="380" w:firstLine="285"/>
        <w:jc w:val="both"/>
        <w:rPr>
          <w:sz w:val="24"/>
        </w:rPr>
      </w:pPr>
      <w:r>
        <w:rPr>
          <w:sz w:val="24"/>
        </w:rPr>
        <w:t xml:space="preserve">У обучающегося с ЗПР будут сформированы следующие </w:t>
      </w:r>
      <w:r>
        <w:rPr>
          <w:b/>
          <w:sz w:val="24"/>
        </w:rPr>
        <w:t xml:space="preserve">коммуникативные универсальные учебные действия: </w:t>
      </w:r>
      <w:r>
        <w:rPr>
          <w:sz w:val="24"/>
        </w:rPr>
        <w:t>умение организовывать учебное сотрудничество и совместную деятельность с учителем и</w:t>
      </w:r>
    </w:p>
    <w:p w14:paraId="4EA81446" w14:textId="77777777" w:rsidR="00113E33" w:rsidRDefault="00936FC5">
      <w:pPr>
        <w:pStyle w:val="a3"/>
        <w:spacing w:line="244" w:lineRule="auto"/>
        <w:ind w:left="621" w:right="400" w:hanging="286"/>
      </w:pPr>
      <w:r>
        <w:t>сверстниками; работать индивидуально и в группе: находить общее решение и разрешать конфликты на</w:t>
      </w:r>
    </w:p>
    <w:p w14:paraId="211E9BA5" w14:textId="77777777" w:rsidR="00113E33" w:rsidRDefault="00936FC5">
      <w:pPr>
        <w:pStyle w:val="a3"/>
        <w:spacing w:line="242" w:lineRule="auto"/>
        <w:ind w:left="621" w:right="387" w:hanging="286"/>
      </w:pPr>
      <w:r>
        <w:t>основе</w:t>
      </w:r>
      <w:r>
        <w:rPr>
          <w:spacing w:val="-4"/>
        </w:rPr>
        <w:t xml:space="preserve"> </w:t>
      </w:r>
      <w:r>
        <w:t>согласования</w:t>
      </w:r>
      <w:r>
        <w:rPr>
          <w:spacing w:val="-2"/>
        </w:rPr>
        <w:t xml:space="preserve"> </w:t>
      </w:r>
      <w:r>
        <w:t>позиций</w:t>
      </w:r>
      <w:r>
        <w:rPr>
          <w:spacing w:val="-3"/>
        </w:rPr>
        <w:t xml:space="preserve"> </w:t>
      </w:r>
      <w:r>
        <w:t>и учета</w:t>
      </w:r>
      <w:r>
        <w:rPr>
          <w:spacing w:val="-3"/>
        </w:rPr>
        <w:t xml:space="preserve"> </w:t>
      </w:r>
      <w:r>
        <w:t>интересов;</w:t>
      </w:r>
      <w:r>
        <w:rPr>
          <w:spacing w:val="-2"/>
        </w:rPr>
        <w:t xml:space="preserve"> </w:t>
      </w:r>
      <w:r>
        <w:t>формулировать, аргументировать и</w:t>
      </w:r>
      <w:r>
        <w:rPr>
          <w:spacing w:val="-2"/>
        </w:rPr>
        <w:t xml:space="preserve"> </w:t>
      </w:r>
      <w:r>
        <w:t>отстаивать свое мнение (учебное сотрудничество); умение осознанно использовать речевые средства в соответствии с задачей коммуникации</w:t>
      </w:r>
    </w:p>
    <w:p w14:paraId="2E45D718" w14:textId="77777777" w:rsidR="00113E33" w:rsidRDefault="00936FC5">
      <w:pPr>
        <w:pStyle w:val="a3"/>
        <w:spacing w:line="242" w:lineRule="auto"/>
        <w:ind w:left="345" w:hanging="10"/>
        <w:jc w:val="left"/>
      </w:pPr>
      <w:r>
        <w:t>для</w:t>
      </w:r>
      <w:r>
        <w:rPr>
          <w:spacing w:val="40"/>
        </w:rPr>
        <w:t xml:space="preserve"> </w:t>
      </w:r>
      <w:r>
        <w:t>выражения</w:t>
      </w:r>
      <w:r>
        <w:rPr>
          <w:spacing w:val="40"/>
        </w:rPr>
        <w:t xml:space="preserve"> </w:t>
      </w:r>
      <w:r>
        <w:t>своих</w:t>
      </w:r>
      <w:r>
        <w:rPr>
          <w:spacing w:val="40"/>
        </w:rPr>
        <w:t xml:space="preserve"> </w:t>
      </w:r>
      <w:r>
        <w:t>чувств,</w:t>
      </w:r>
      <w:r>
        <w:rPr>
          <w:spacing w:val="40"/>
        </w:rPr>
        <w:t xml:space="preserve"> </w:t>
      </w:r>
      <w:r>
        <w:t>мыслей</w:t>
      </w:r>
      <w:r>
        <w:rPr>
          <w:spacing w:val="40"/>
        </w:rPr>
        <w:t xml:space="preserve"> </w:t>
      </w:r>
      <w:r>
        <w:t>и</w:t>
      </w:r>
      <w:r>
        <w:rPr>
          <w:spacing w:val="40"/>
        </w:rPr>
        <w:t xml:space="preserve"> </w:t>
      </w:r>
      <w:r>
        <w:t>потребностей</w:t>
      </w:r>
      <w:r>
        <w:rPr>
          <w:spacing w:val="40"/>
        </w:rPr>
        <w:t xml:space="preserve"> </w:t>
      </w:r>
      <w:r>
        <w:t>для</w:t>
      </w:r>
      <w:r>
        <w:rPr>
          <w:spacing w:val="40"/>
        </w:rPr>
        <w:t xml:space="preserve"> </w:t>
      </w:r>
      <w:r>
        <w:t>планирования</w:t>
      </w:r>
      <w:r>
        <w:rPr>
          <w:spacing w:val="40"/>
        </w:rPr>
        <w:t xml:space="preserve"> </w:t>
      </w:r>
      <w:r>
        <w:t>и</w:t>
      </w:r>
      <w:r>
        <w:rPr>
          <w:spacing w:val="40"/>
        </w:rPr>
        <w:t xml:space="preserve"> </w:t>
      </w:r>
      <w:r>
        <w:t>регуляции</w:t>
      </w:r>
      <w:r>
        <w:rPr>
          <w:spacing w:val="40"/>
        </w:rPr>
        <w:t xml:space="preserve"> </w:t>
      </w:r>
      <w:r>
        <w:t>своей деятельности;</w:t>
      </w:r>
      <w:r>
        <w:rPr>
          <w:spacing w:val="76"/>
        </w:rPr>
        <w:t xml:space="preserve"> </w:t>
      </w:r>
      <w:r>
        <w:t>владение</w:t>
      </w:r>
      <w:r>
        <w:rPr>
          <w:spacing w:val="79"/>
        </w:rPr>
        <w:t xml:space="preserve"> </w:t>
      </w:r>
      <w:r>
        <w:t>устной</w:t>
      </w:r>
      <w:r>
        <w:rPr>
          <w:spacing w:val="78"/>
        </w:rPr>
        <w:t xml:space="preserve"> </w:t>
      </w:r>
      <w:r>
        <w:t>и</w:t>
      </w:r>
      <w:r>
        <w:rPr>
          <w:spacing w:val="75"/>
        </w:rPr>
        <w:t xml:space="preserve"> </w:t>
      </w:r>
      <w:r>
        <w:t>письменной</w:t>
      </w:r>
      <w:r>
        <w:rPr>
          <w:spacing w:val="79"/>
        </w:rPr>
        <w:t xml:space="preserve"> </w:t>
      </w:r>
      <w:r>
        <w:t>речью,</w:t>
      </w:r>
      <w:r>
        <w:rPr>
          <w:spacing w:val="75"/>
        </w:rPr>
        <w:t xml:space="preserve"> </w:t>
      </w:r>
      <w:r>
        <w:t>монологической</w:t>
      </w:r>
      <w:r>
        <w:rPr>
          <w:spacing w:val="79"/>
        </w:rPr>
        <w:t xml:space="preserve"> </w:t>
      </w:r>
      <w:r>
        <w:t>контекстной</w:t>
      </w:r>
      <w:r>
        <w:rPr>
          <w:spacing w:val="77"/>
        </w:rPr>
        <w:t xml:space="preserve"> </w:t>
      </w:r>
      <w:r>
        <w:t>речью</w:t>
      </w:r>
    </w:p>
    <w:p w14:paraId="48597881" w14:textId="77777777" w:rsidR="00113E33" w:rsidRDefault="00936FC5">
      <w:pPr>
        <w:pStyle w:val="a3"/>
        <w:tabs>
          <w:tab w:val="left" w:pos="2298"/>
          <w:tab w:val="left" w:pos="4013"/>
          <w:tab w:val="left" w:pos="4361"/>
          <w:tab w:val="left" w:pos="5481"/>
          <w:tab w:val="left" w:pos="7356"/>
          <w:tab w:val="left" w:pos="7687"/>
          <w:tab w:val="left" w:pos="8714"/>
        </w:tabs>
        <w:spacing w:before="55" w:line="242" w:lineRule="auto"/>
        <w:ind w:left="345" w:right="392"/>
        <w:jc w:val="left"/>
      </w:pPr>
      <w:r>
        <w:rPr>
          <w:spacing w:val="-2"/>
        </w:rPr>
        <w:t>(коммуникация);</w:t>
      </w:r>
      <w:r>
        <w:tab/>
      </w:r>
      <w:r>
        <w:rPr>
          <w:spacing w:val="-2"/>
        </w:rPr>
        <w:t>формирование</w:t>
      </w:r>
      <w:r>
        <w:tab/>
      </w:r>
      <w:r>
        <w:rPr>
          <w:spacing w:val="-10"/>
        </w:rPr>
        <w:t>и</w:t>
      </w:r>
      <w:r>
        <w:tab/>
      </w:r>
      <w:r>
        <w:rPr>
          <w:spacing w:val="-2"/>
        </w:rPr>
        <w:t>развитие</w:t>
      </w:r>
      <w:r>
        <w:tab/>
      </w:r>
      <w:r>
        <w:rPr>
          <w:spacing w:val="-2"/>
        </w:rPr>
        <w:t>компетентности</w:t>
      </w:r>
      <w:r>
        <w:tab/>
      </w:r>
      <w:r>
        <w:rPr>
          <w:spacing w:val="-10"/>
        </w:rPr>
        <w:t>в</w:t>
      </w:r>
      <w:r>
        <w:tab/>
      </w:r>
      <w:r>
        <w:rPr>
          <w:spacing w:val="-2"/>
        </w:rPr>
        <w:t>области</w:t>
      </w:r>
      <w:r>
        <w:tab/>
      </w:r>
      <w:r>
        <w:rPr>
          <w:spacing w:val="-2"/>
        </w:rPr>
        <w:t>использования информационно-</w:t>
      </w:r>
    </w:p>
    <w:p w14:paraId="2B70BCF7" w14:textId="77777777" w:rsidR="00113E33" w:rsidRDefault="00936FC5">
      <w:pPr>
        <w:pStyle w:val="a3"/>
        <w:spacing w:before="4"/>
        <w:jc w:val="left"/>
      </w:pPr>
      <w:r>
        <w:rPr>
          <w:spacing w:val="-2"/>
        </w:rPr>
        <w:t>коммуникационных</w:t>
      </w:r>
      <w:r>
        <w:rPr>
          <w:spacing w:val="16"/>
        </w:rPr>
        <w:t xml:space="preserve"> </w:t>
      </w:r>
      <w:r>
        <w:rPr>
          <w:spacing w:val="-2"/>
        </w:rPr>
        <w:t>технологий</w:t>
      </w:r>
      <w:r>
        <w:rPr>
          <w:spacing w:val="13"/>
        </w:rPr>
        <w:t xml:space="preserve"> </w:t>
      </w:r>
      <w:r>
        <w:rPr>
          <w:spacing w:val="-2"/>
        </w:rPr>
        <w:t>(информационно-коммуникационная</w:t>
      </w:r>
      <w:r>
        <w:rPr>
          <w:spacing w:val="13"/>
        </w:rPr>
        <w:t xml:space="preserve"> </w:t>
      </w:r>
      <w:r>
        <w:rPr>
          <w:spacing w:val="-2"/>
        </w:rPr>
        <w:t>компетентность).</w:t>
      </w:r>
    </w:p>
    <w:p w14:paraId="1F0E09E1" w14:textId="77777777" w:rsidR="00113E33" w:rsidRDefault="00936FC5">
      <w:pPr>
        <w:pStyle w:val="a3"/>
        <w:spacing w:before="5" w:line="242" w:lineRule="auto"/>
        <w:ind w:right="387" w:firstLine="285"/>
      </w:pPr>
      <w:r>
        <w:t xml:space="preserve">У обучающегося с ЗПР будут сформированы следующие </w:t>
      </w:r>
      <w:r>
        <w:rPr>
          <w:b/>
        </w:rPr>
        <w:t xml:space="preserve">регулятивные универсальные учебные действия: </w:t>
      </w:r>
      <w:r>
        <w:t>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789DAE6A" w14:textId="77777777" w:rsidR="00113E33" w:rsidRDefault="00936FC5">
      <w:pPr>
        <w:pStyle w:val="a3"/>
        <w:spacing w:line="242" w:lineRule="auto"/>
        <w:ind w:left="345" w:right="385" w:hanging="10"/>
      </w:pPr>
      <w:r>
        <w:t>(планирование); умение соотносить свои действия с планируемыми результатами,</w:t>
      </w:r>
      <w:r>
        <w:rPr>
          <w:spacing w:val="40"/>
        </w:rPr>
        <w:t xml:space="preserve"> </w:t>
      </w: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умение оценивать правильность выполнения учебной задачи, собственные возможности ее</w:t>
      </w:r>
    </w:p>
    <w:p w14:paraId="543902C1" w14:textId="77777777" w:rsidR="00113E33" w:rsidRDefault="00936FC5">
      <w:pPr>
        <w:pStyle w:val="a3"/>
        <w:spacing w:before="4"/>
      </w:pPr>
      <w:r>
        <w:t>решения</w:t>
      </w:r>
      <w:r>
        <w:rPr>
          <w:spacing w:val="-5"/>
        </w:rPr>
        <w:t xml:space="preserve"> </w:t>
      </w:r>
      <w:r>
        <w:rPr>
          <w:spacing w:val="-2"/>
        </w:rPr>
        <w:t>(оценка);</w:t>
      </w:r>
    </w:p>
    <w:p w14:paraId="2A2B95D5" w14:textId="77777777" w:rsidR="00113E33" w:rsidRDefault="00936FC5">
      <w:pPr>
        <w:pStyle w:val="a3"/>
        <w:spacing w:before="5"/>
        <w:ind w:right="397" w:firstLine="285"/>
      </w:pPr>
      <w: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w:t>
      </w:r>
      <w:r>
        <w:rPr>
          <w:spacing w:val="-2"/>
        </w:rPr>
        <w:t>деятельности.</w:t>
      </w:r>
    </w:p>
    <w:p w14:paraId="651FDF8C" w14:textId="77777777" w:rsidR="00113E33" w:rsidRDefault="00936FC5">
      <w:pPr>
        <w:spacing w:before="9" w:line="244" w:lineRule="auto"/>
        <w:ind w:left="336" w:right="390" w:firstLine="285"/>
        <w:jc w:val="both"/>
        <w:rPr>
          <w:sz w:val="24"/>
        </w:rPr>
      </w:pPr>
      <w:r>
        <w:rPr>
          <w:b/>
          <w:sz w:val="24"/>
        </w:rPr>
        <w:t xml:space="preserve">Предметные результаты </w:t>
      </w:r>
      <w:r>
        <w:rPr>
          <w:sz w:val="24"/>
        </w:rPr>
        <w:t xml:space="preserve">освоения АООП по ОДНКНР на уровне основного общего </w:t>
      </w:r>
      <w:r>
        <w:rPr>
          <w:spacing w:val="-2"/>
          <w:sz w:val="24"/>
        </w:rPr>
        <w:t>образования.</w:t>
      </w:r>
    </w:p>
    <w:p w14:paraId="12CFEF87" w14:textId="77777777" w:rsidR="00113E33" w:rsidRDefault="00936FC5">
      <w:pPr>
        <w:pStyle w:val="a3"/>
        <w:spacing w:line="242" w:lineRule="auto"/>
        <w:ind w:right="383" w:firstLine="285"/>
      </w:pPr>
      <w: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w:t>
      </w:r>
      <w:r>
        <w:rPr>
          <w:spacing w:val="-2"/>
        </w:rPr>
        <w:t>проектов.</w:t>
      </w:r>
    </w:p>
    <w:p w14:paraId="4E24D693" w14:textId="77777777" w:rsidR="00113E33" w:rsidRDefault="00936FC5">
      <w:pPr>
        <w:spacing w:line="244" w:lineRule="auto"/>
        <w:ind w:left="336" w:right="392" w:firstLine="285"/>
        <w:jc w:val="both"/>
        <w:rPr>
          <w:sz w:val="24"/>
        </w:rPr>
      </w:pPr>
      <w:r>
        <w:rPr>
          <w:b/>
          <w:sz w:val="24"/>
        </w:rPr>
        <w:t xml:space="preserve">К концу обучения в 5 классе </w:t>
      </w:r>
      <w:r>
        <w:rPr>
          <w:sz w:val="24"/>
        </w:rPr>
        <w:t>обучающийся получит следующие предметные результаты по отдельным темам программы по ОДНКНР:</w:t>
      </w:r>
    </w:p>
    <w:p w14:paraId="764898A5" w14:textId="77777777" w:rsidR="00113E33" w:rsidRDefault="00936FC5">
      <w:pPr>
        <w:pStyle w:val="a3"/>
        <w:ind w:left="636"/>
      </w:pPr>
      <w:r>
        <w:t>Тематический</w:t>
      </w:r>
      <w:r>
        <w:rPr>
          <w:spacing w:val="-4"/>
        </w:rPr>
        <w:t xml:space="preserve"> </w:t>
      </w:r>
      <w:r>
        <w:t>блок</w:t>
      </w:r>
      <w:r>
        <w:rPr>
          <w:spacing w:val="-3"/>
        </w:rPr>
        <w:t xml:space="preserve"> </w:t>
      </w:r>
      <w:r>
        <w:t>1.</w:t>
      </w:r>
      <w:r>
        <w:rPr>
          <w:spacing w:val="-2"/>
        </w:rPr>
        <w:t xml:space="preserve"> </w:t>
      </w:r>
      <w:r>
        <w:t>"Россия</w:t>
      </w:r>
      <w:r>
        <w:rPr>
          <w:spacing w:val="-2"/>
        </w:rPr>
        <w:t xml:space="preserve"> </w:t>
      </w:r>
      <w:r>
        <w:t>-</w:t>
      </w:r>
      <w:r>
        <w:rPr>
          <w:spacing w:val="-6"/>
        </w:rPr>
        <w:t xml:space="preserve"> </w:t>
      </w:r>
      <w:r>
        <w:t>наш</w:t>
      </w:r>
      <w:r>
        <w:rPr>
          <w:spacing w:val="-2"/>
        </w:rPr>
        <w:t xml:space="preserve"> </w:t>
      </w:r>
      <w:r>
        <w:t>общий</w:t>
      </w:r>
      <w:r>
        <w:rPr>
          <w:spacing w:val="-3"/>
        </w:rPr>
        <w:t xml:space="preserve"> </w:t>
      </w:r>
      <w:r>
        <w:rPr>
          <w:spacing w:val="-4"/>
        </w:rPr>
        <w:t>дом".</w:t>
      </w:r>
    </w:p>
    <w:p w14:paraId="5A14EA93" w14:textId="77777777" w:rsidR="00113E33" w:rsidRDefault="00936FC5">
      <w:pPr>
        <w:pStyle w:val="a3"/>
        <w:spacing w:before="8" w:line="242" w:lineRule="auto"/>
        <w:ind w:left="621" w:right="392" w:firstLine="14"/>
      </w:pPr>
      <w:r>
        <w:t>Тема 1. Зачем изучать курс "Основы духовно-нравственной культуры народов России"? Знать</w:t>
      </w:r>
      <w:r>
        <w:rPr>
          <w:spacing w:val="80"/>
        </w:rPr>
        <w:t xml:space="preserve"> </w:t>
      </w:r>
      <w:r>
        <w:t>цель</w:t>
      </w:r>
      <w:r>
        <w:rPr>
          <w:spacing w:val="80"/>
        </w:rPr>
        <w:t xml:space="preserve"> </w:t>
      </w:r>
      <w:r>
        <w:t>и</w:t>
      </w:r>
      <w:r>
        <w:rPr>
          <w:spacing w:val="80"/>
        </w:rPr>
        <w:t xml:space="preserve"> </w:t>
      </w:r>
      <w:r>
        <w:t>предназначение</w:t>
      </w:r>
      <w:r>
        <w:rPr>
          <w:spacing w:val="80"/>
        </w:rPr>
        <w:t xml:space="preserve"> </w:t>
      </w:r>
      <w:r>
        <w:t>курса</w:t>
      </w:r>
      <w:r>
        <w:rPr>
          <w:spacing w:val="80"/>
        </w:rPr>
        <w:t xml:space="preserve"> </w:t>
      </w:r>
      <w:r>
        <w:t>"Основы</w:t>
      </w:r>
      <w:r>
        <w:rPr>
          <w:spacing w:val="80"/>
        </w:rPr>
        <w:t xml:space="preserve"> </w:t>
      </w:r>
      <w:r>
        <w:t>духовно-нравственной</w:t>
      </w:r>
      <w:r>
        <w:rPr>
          <w:spacing w:val="80"/>
        </w:rPr>
        <w:t xml:space="preserve"> </w:t>
      </w:r>
      <w:r>
        <w:t>культуры</w:t>
      </w:r>
      <w:r>
        <w:rPr>
          <w:spacing w:val="80"/>
        </w:rPr>
        <w:t xml:space="preserve"> </w:t>
      </w:r>
      <w:r>
        <w:t>народов</w:t>
      </w:r>
    </w:p>
    <w:p w14:paraId="6F77F453" w14:textId="77777777" w:rsidR="00113E33" w:rsidRDefault="00936FC5">
      <w:pPr>
        <w:pStyle w:val="a3"/>
        <w:spacing w:before="2" w:line="244" w:lineRule="auto"/>
        <w:ind w:right="396"/>
      </w:pPr>
      <w:r>
        <w:t xml:space="preserve">России", понимать важность изучения культуры и </w:t>
      </w:r>
      <w:proofErr w:type="spellStart"/>
      <w:r>
        <w:t>гражданствообразующих</w:t>
      </w:r>
      <w:proofErr w:type="spellEnd"/>
      <w:r>
        <w:t xml:space="preserve"> религий для формирования личности гражданина России;</w:t>
      </w:r>
    </w:p>
    <w:p w14:paraId="67E4F5B5" w14:textId="77777777" w:rsidR="00113E33" w:rsidRDefault="00936FC5">
      <w:pPr>
        <w:pStyle w:val="a3"/>
        <w:spacing w:line="242" w:lineRule="auto"/>
        <w:ind w:right="378" w:firstLine="285"/>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w:t>
      </w:r>
      <w:r>
        <w:rPr>
          <w:spacing w:val="40"/>
        </w:rPr>
        <w:t xml:space="preserve"> </w:t>
      </w:r>
      <w:r>
        <w:t>страны;</w:t>
      </w:r>
      <w:r>
        <w:rPr>
          <w:spacing w:val="40"/>
        </w:rPr>
        <w:t xml:space="preserve"> </w:t>
      </w:r>
      <w:r>
        <w:t>понимать</w:t>
      </w:r>
      <w:r>
        <w:rPr>
          <w:spacing w:val="40"/>
        </w:rPr>
        <w:t xml:space="preserve"> </w:t>
      </w:r>
      <w:r>
        <w:t>взаимосвязь</w:t>
      </w:r>
      <w:r>
        <w:rPr>
          <w:spacing w:val="40"/>
        </w:rPr>
        <w:t xml:space="preserve"> </w:t>
      </w:r>
      <w:r>
        <w:t>между</w:t>
      </w:r>
      <w:r>
        <w:rPr>
          <w:spacing w:val="40"/>
        </w:rPr>
        <w:t xml:space="preserve"> </w:t>
      </w:r>
      <w:r>
        <w:t>языком</w:t>
      </w:r>
      <w:r>
        <w:rPr>
          <w:spacing w:val="40"/>
        </w:rPr>
        <w:t xml:space="preserve"> </w:t>
      </w:r>
      <w:r>
        <w:t>и</w:t>
      </w:r>
      <w:r>
        <w:rPr>
          <w:spacing w:val="40"/>
        </w:rPr>
        <w:t xml:space="preserve"> </w:t>
      </w:r>
      <w:r>
        <w:t>культурой,</w:t>
      </w:r>
      <w:r>
        <w:rPr>
          <w:spacing w:val="40"/>
        </w:rPr>
        <w:t xml:space="preserve"> </w:t>
      </w:r>
      <w:r>
        <w:t>духовно-нравственным</w:t>
      </w:r>
    </w:p>
    <w:p w14:paraId="55B30DC6" w14:textId="77777777" w:rsidR="00113E33" w:rsidRDefault="00113E33">
      <w:pPr>
        <w:pStyle w:val="a3"/>
        <w:spacing w:line="242" w:lineRule="auto"/>
        <w:sectPr w:rsidR="00113E33">
          <w:pgSz w:w="11900" w:h="16860"/>
          <w:pgMar w:top="1180" w:right="425" w:bottom="1460" w:left="850" w:header="0" w:footer="1206" w:gutter="0"/>
          <w:cols w:space="720"/>
        </w:sectPr>
      </w:pPr>
    </w:p>
    <w:p w14:paraId="512449C8" w14:textId="77777777" w:rsidR="00113E33" w:rsidRDefault="00936FC5">
      <w:pPr>
        <w:pStyle w:val="a3"/>
        <w:spacing w:before="72"/>
        <w:jc w:val="left"/>
      </w:pPr>
      <w:r>
        <w:rPr>
          <w:spacing w:val="-2"/>
        </w:rPr>
        <w:lastRenderedPageBreak/>
        <w:t>развитием</w:t>
      </w:r>
    </w:p>
    <w:p w14:paraId="782F6A39" w14:textId="77777777" w:rsidR="00113E33" w:rsidRDefault="00936FC5">
      <w:pPr>
        <w:pStyle w:val="a3"/>
        <w:spacing w:before="5"/>
        <w:jc w:val="left"/>
      </w:pPr>
      <w:r>
        <w:t>личности</w:t>
      </w:r>
      <w:r>
        <w:rPr>
          <w:spacing w:val="-9"/>
        </w:rPr>
        <w:t xml:space="preserve"> </w:t>
      </w:r>
      <w:r>
        <w:t>и</w:t>
      </w:r>
      <w:r>
        <w:rPr>
          <w:spacing w:val="-9"/>
        </w:rPr>
        <w:t xml:space="preserve"> </w:t>
      </w:r>
      <w:r>
        <w:t>социальным</w:t>
      </w:r>
      <w:r>
        <w:rPr>
          <w:spacing w:val="-8"/>
        </w:rPr>
        <w:t xml:space="preserve"> </w:t>
      </w:r>
      <w:r>
        <w:rPr>
          <w:spacing w:val="-2"/>
        </w:rPr>
        <w:t>поведением.</w:t>
      </w:r>
    </w:p>
    <w:p w14:paraId="4E0B147A" w14:textId="77777777" w:rsidR="00113E33" w:rsidRDefault="00936FC5">
      <w:pPr>
        <w:pStyle w:val="a3"/>
        <w:spacing w:before="5"/>
        <w:ind w:left="636"/>
        <w:jc w:val="left"/>
      </w:pPr>
      <w:r>
        <w:t>Тема</w:t>
      </w:r>
      <w:r>
        <w:rPr>
          <w:spacing w:val="-7"/>
        </w:rPr>
        <w:t xml:space="preserve"> </w:t>
      </w:r>
      <w:r>
        <w:t>2.</w:t>
      </w:r>
      <w:r>
        <w:rPr>
          <w:spacing w:val="-1"/>
        </w:rPr>
        <w:t xml:space="preserve"> </w:t>
      </w:r>
      <w:r>
        <w:t>Наш дом</w:t>
      </w:r>
      <w:r>
        <w:rPr>
          <w:spacing w:val="-4"/>
        </w:rPr>
        <w:t xml:space="preserve"> </w:t>
      </w:r>
      <w:r>
        <w:t>-</w:t>
      </w:r>
      <w:r>
        <w:rPr>
          <w:spacing w:val="-1"/>
        </w:rPr>
        <w:t xml:space="preserve"> </w:t>
      </w:r>
      <w:r>
        <w:rPr>
          <w:spacing w:val="-2"/>
        </w:rPr>
        <w:t>Россия.</w:t>
      </w:r>
    </w:p>
    <w:p w14:paraId="1A1D6B42" w14:textId="77777777" w:rsidR="00113E33" w:rsidRDefault="00936FC5">
      <w:pPr>
        <w:pStyle w:val="a3"/>
        <w:spacing w:before="5" w:line="244" w:lineRule="auto"/>
        <w:ind w:firstLine="285"/>
        <w:jc w:val="left"/>
      </w:pPr>
      <w:r>
        <w:t>Иметь</w:t>
      </w:r>
      <w:r>
        <w:rPr>
          <w:spacing w:val="35"/>
        </w:rPr>
        <w:t xml:space="preserve"> </w:t>
      </w:r>
      <w:r>
        <w:t>представление</w:t>
      </w:r>
      <w:r>
        <w:rPr>
          <w:spacing w:val="34"/>
        </w:rPr>
        <w:t xml:space="preserve"> </w:t>
      </w:r>
      <w:r>
        <w:t>об</w:t>
      </w:r>
      <w:r>
        <w:rPr>
          <w:spacing w:val="34"/>
        </w:rPr>
        <w:t xml:space="preserve"> </w:t>
      </w:r>
      <w:r>
        <w:t>историческом</w:t>
      </w:r>
      <w:r>
        <w:rPr>
          <w:spacing w:val="34"/>
        </w:rPr>
        <w:t xml:space="preserve"> </w:t>
      </w:r>
      <w:r>
        <w:t>пути</w:t>
      </w:r>
      <w:r>
        <w:rPr>
          <w:spacing w:val="35"/>
        </w:rPr>
        <w:t xml:space="preserve"> </w:t>
      </w:r>
      <w:r>
        <w:t>формирования</w:t>
      </w:r>
      <w:r>
        <w:rPr>
          <w:spacing w:val="35"/>
        </w:rPr>
        <w:t xml:space="preserve"> </w:t>
      </w:r>
      <w:r>
        <w:t>многонационального</w:t>
      </w:r>
      <w:r>
        <w:rPr>
          <w:spacing w:val="35"/>
        </w:rPr>
        <w:t xml:space="preserve"> </w:t>
      </w:r>
      <w:r>
        <w:t>состава населения Российской Федерации, его мирном характере и причинах его формирования;</w:t>
      </w:r>
    </w:p>
    <w:p w14:paraId="75A87BC5" w14:textId="77777777" w:rsidR="00113E33" w:rsidRDefault="00936FC5">
      <w:pPr>
        <w:pStyle w:val="a3"/>
        <w:tabs>
          <w:tab w:val="left" w:pos="3216"/>
          <w:tab w:val="left" w:pos="3254"/>
          <w:tab w:val="left" w:pos="5376"/>
          <w:tab w:val="left" w:pos="5984"/>
          <w:tab w:val="left" w:pos="6312"/>
          <w:tab w:val="left" w:pos="7539"/>
          <w:tab w:val="left" w:pos="7899"/>
          <w:tab w:val="left" w:pos="9563"/>
        </w:tabs>
        <w:spacing w:before="1"/>
        <w:ind w:right="242" w:firstLine="300"/>
        <w:jc w:val="left"/>
      </w:pPr>
      <w:r>
        <w:t>знать</w:t>
      </w:r>
      <w:r>
        <w:rPr>
          <w:spacing w:val="40"/>
        </w:rPr>
        <w:t xml:space="preserve"> </w:t>
      </w:r>
      <w:r>
        <w:t>о</w:t>
      </w:r>
      <w:r>
        <w:rPr>
          <w:spacing w:val="40"/>
        </w:rPr>
        <w:t xml:space="preserve"> </w:t>
      </w:r>
      <w:r>
        <w:t>современном</w:t>
      </w:r>
      <w:r>
        <w:tab/>
      </w:r>
      <w:r>
        <w:tab/>
        <w:t>состоянии</w:t>
      </w:r>
      <w:r>
        <w:rPr>
          <w:spacing w:val="40"/>
        </w:rPr>
        <w:t xml:space="preserve"> </w:t>
      </w:r>
      <w:r>
        <w:t>культурного</w:t>
      </w:r>
      <w:r>
        <w:tab/>
      </w:r>
      <w:r>
        <w:rPr>
          <w:spacing w:val="-10"/>
        </w:rPr>
        <w:t>и</w:t>
      </w:r>
      <w:r>
        <w:tab/>
      </w:r>
      <w:r>
        <w:rPr>
          <w:spacing w:val="-2"/>
        </w:rPr>
        <w:t>религиозного</w:t>
      </w:r>
      <w:r>
        <w:tab/>
      </w:r>
      <w:r>
        <w:rPr>
          <w:spacing w:val="-2"/>
        </w:rPr>
        <w:t>разнообразия</w:t>
      </w:r>
      <w:r>
        <w:tab/>
      </w:r>
      <w:r>
        <w:rPr>
          <w:spacing w:val="-4"/>
        </w:rPr>
        <w:t xml:space="preserve">народов </w:t>
      </w:r>
      <w:r>
        <w:t>Российской Федерации, причинах культурных различий; понимать</w:t>
      </w:r>
      <w:r>
        <w:tab/>
      </w:r>
      <w:r>
        <w:rPr>
          <w:spacing w:val="-49"/>
        </w:rPr>
        <w:t xml:space="preserve"> </w:t>
      </w:r>
      <w:r>
        <w:t>необходимость межнационального</w:t>
      </w:r>
      <w:r>
        <w:rPr>
          <w:spacing w:val="40"/>
        </w:rPr>
        <w:t xml:space="preserve"> </w:t>
      </w:r>
      <w:r>
        <w:t>и</w:t>
      </w:r>
      <w:r>
        <w:tab/>
      </w:r>
      <w:r>
        <w:rPr>
          <w:spacing w:val="-2"/>
        </w:rPr>
        <w:t>межрелигиозного</w:t>
      </w:r>
      <w:r>
        <w:tab/>
      </w:r>
      <w:r>
        <w:rPr>
          <w:spacing w:val="-2"/>
        </w:rPr>
        <w:t>сотрудничества</w:t>
      </w:r>
      <w:r>
        <w:tab/>
        <w:t>и взаимодействия,</w:t>
      </w:r>
    </w:p>
    <w:p w14:paraId="5BA128A1" w14:textId="77777777" w:rsidR="00113E33" w:rsidRDefault="00936FC5">
      <w:pPr>
        <w:pStyle w:val="a3"/>
        <w:spacing w:before="4" w:line="242" w:lineRule="auto"/>
        <w:ind w:right="551"/>
        <w:jc w:val="left"/>
      </w:pPr>
      <w:r>
        <w:t>важность</w:t>
      </w:r>
      <w:r>
        <w:rPr>
          <w:spacing w:val="-3"/>
        </w:rPr>
        <w:t xml:space="preserve"> </w:t>
      </w:r>
      <w:r>
        <w:t>сотрудничества</w:t>
      </w:r>
      <w:r>
        <w:rPr>
          <w:spacing w:val="-6"/>
        </w:rPr>
        <w:t xml:space="preserve"> </w:t>
      </w:r>
      <w:r>
        <w:t>и</w:t>
      </w:r>
      <w:r>
        <w:rPr>
          <w:spacing w:val="-4"/>
        </w:rPr>
        <w:t xml:space="preserve"> </w:t>
      </w:r>
      <w:r>
        <w:t>дружбы</w:t>
      </w:r>
      <w:r>
        <w:rPr>
          <w:spacing w:val="-4"/>
        </w:rPr>
        <w:t xml:space="preserve"> </w:t>
      </w:r>
      <w:r>
        <w:t>между</w:t>
      </w:r>
      <w:r>
        <w:rPr>
          <w:spacing w:val="-9"/>
        </w:rPr>
        <w:t xml:space="preserve"> </w:t>
      </w:r>
      <w:r>
        <w:t>народами</w:t>
      </w:r>
      <w:r>
        <w:rPr>
          <w:spacing w:val="-4"/>
        </w:rPr>
        <w:t xml:space="preserve"> </w:t>
      </w:r>
      <w:r>
        <w:t>и</w:t>
      </w:r>
      <w:r>
        <w:rPr>
          <w:spacing w:val="-4"/>
        </w:rPr>
        <w:t xml:space="preserve"> </w:t>
      </w:r>
      <w:r>
        <w:t>нациями,</w:t>
      </w:r>
      <w:r>
        <w:rPr>
          <w:spacing w:val="-4"/>
        </w:rPr>
        <w:t xml:space="preserve"> </w:t>
      </w:r>
      <w:r>
        <w:t>обосновывать</w:t>
      </w:r>
      <w:r>
        <w:rPr>
          <w:spacing w:val="-3"/>
        </w:rPr>
        <w:t xml:space="preserve"> </w:t>
      </w:r>
      <w:r>
        <w:t xml:space="preserve">их </w:t>
      </w:r>
      <w:r>
        <w:rPr>
          <w:spacing w:val="-2"/>
        </w:rPr>
        <w:t>необходимость.</w:t>
      </w:r>
    </w:p>
    <w:p w14:paraId="50A09043" w14:textId="77777777" w:rsidR="00113E33" w:rsidRDefault="00936FC5">
      <w:pPr>
        <w:pStyle w:val="a3"/>
        <w:spacing w:before="9"/>
        <w:ind w:left="636"/>
      </w:pPr>
      <w:r>
        <w:t>Тема</w:t>
      </w:r>
      <w:r>
        <w:rPr>
          <w:spacing w:val="-5"/>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14:paraId="3ACB4A22" w14:textId="77777777" w:rsidR="00113E33" w:rsidRDefault="00936FC5">
      <w:pPr>
        <w:pStyle w:val="a3"/>
        <w:spacing w:before="8" w:line="242" w:lineRule="auto"/>
        <w:ind w:right="392" w:firstLine="285"/>
      </w:pPr>
      <w:r>
        <w:t xml:space="preserve">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w:t>
      </w:r>
      <w:r>
        <w:rPr>
          <w:spacing w:val="-2"/>
        </w:rPr>
        <w:t>духовно-нравственных</w:t>
      </w:r>
    </w:p>
    <w:p w14:paraId="23E7D47E" w14:textId="77777777" w:rsidR="00113E33" w:rsidRDefault="00936FC5">
      <w:pPr>
        <w:pStyle w:val="a3"/>
        <w:spacing w:before="62"/>
      </w:pPr>
      <w:r>
        <w:t>смыслов</w:t>
      </w:r>
      <w:r>
        <w:rPr>
          <w:spacing w:val="-14"/>
        </w:rPr>
        <w:t xml:space="preserve"> </w:t>
      </w:r>
      <w:r>
        <w:rPr>
          <w:spacing w:val="-2"/>
        </w:rPr>
        <w:t>культуры;</w:t>
      </w:r>
    </w:p>
    <w:p w14:paraId="0FCFACF5" w14:textId="77777777" w:rsidR="00113E33" w:rsidRDefault="00936FC5">
      <w:pPr>
        <w:pStyle w:val="a3"/>
        <w:spacing w:before="4"/>
        <w:ind w:right="391" w:firstLine="285"/>
      </w:pPr>
      <w:r>
        <w:t>понимать суть и смысл коммуникативной роли языка, в том числе в организации межкультурного диалога и взаимодействия; обосновывать свое понимание необходимости нравственной чистоты языка, важности</w:t>
      </w:r>
    </w:p>
    <w:p w14:paraId="2D2AFBE9" w14:textId="77777777" w:rsidR="00113E33" w:rsidRDefault="00936FC5">
      <w:pPr>
        <w:pStyle w:val="a3"/>
        <w:spacing w:before="12"/>
      </w:pPr>
      <w:r>
        <w:t>лингвистической</w:t>
      </w:r>
      <w:r>
        <w:rPr>
          <w:spacing w:val="-11"/>
        </w:rPr>
        <w:t xml:space="preserve"> </w:t>
      </w:r>
      <w:r>
        <w:t>гигиены,</w:t>
      </w:r>
      <w:r>
        <w:rPr>
          <w:spacing w:val="-12"/>
        </w:rPr>
        <w:t xml:space="preserve"> </w:t>
      </w:r>
      <w:r>
        <w:t>речевого</w:t>
      </w:r>
      <w:r>
        <w:rPr>
          <w:spacing w:val="-13"/>
        </w:rPr>
        <w:t xml:space="preserve"> </w:t>
      </w:r>
      <w:r>
        <w:rPr>
          <w:spacing w:val="-2"/>
        </w:rPr>
        <w:t>этикета.</w:t>
      </w:r>
    </w:p>
    <w:p w14:paraId="650EE95E" w14:textId="77777777" w:rsidR="00113E33" w:rsidRDefault="00936FC5">
      <w:pPr>
        <w:pStyle w:val="a3"/>
        <w:spacing w:before="5"/>
        <w:ind w:left="636"/>
      </w:pPr>
      <w:r>
        <w:t>Тема</w:t>
      </w:r>
      <w:r>
        <w:rPr>
          <w:spacing w:val="-10"/>
        </w:rPr>
        <w:t xml:space="preserve"> </w:t>
      </w:r>
      <w:r>
        <w:t>4.</w:t>
      </w:r>
      <w:r>
        <w:rPr>
          <w:spacing w:val="-1"/>
        </w:rPr>
        <w:t xml:space="preserve"> </w:t>
      </w:r>
      <w:r>
        <w:t>Русский</w:t>
      </w:r>
      <w:r>
        <w:rPr>
          <w:spacing w:val="1"/>
        </w:rPr>
        <w:t xml:space="preserve"> </w:t>
      </w:r>
      <w:r>
        <w:t>язык -</w:t>
      </w:r>
      <w:r>
        <w:rPr>
          <w:spacing w:val="-8"/>
        </w:rPr>
        <w:t xml:space="preserve"> </w:t>
      </w:r>
      <w:r>
        <w:t>язык</w:t>
      </w:r>
      <w:r>
        <w:rPr>
          <w:spacing w:val="-1"/>
        </w:rPr>
        <w:t xml:space="preserve"> </w:t>
      </w:r>
      <w:r>
        <w:t>общения</w:t>
      </w:r>
      <w:r>
        <w:rPr>
          <w:spacing w:val="-6"/>
        </w:rPr>
        <w:t xml:space="preserve"> </w:t>
      </w:r>
      <w:r>
        <w:t>и язык</w:t>
      </w:r>
      <w:r>
        <w:rPr>
          <w:spacing w:val="-1"/>
        </w:rPr>
        <w:t xml:space="preserve"> </w:t>
      </w:r>
      <w:r>
        <w:rPr>
          <w:spacing w:val="-2"/>
        </w:rPr>
        <w:t>возможностей.</w:t>
      </w:r>
    </w:p>
    <w:p w14:paraId="081B9F2E" w14:textId="77777777" w:rsidR="00113E33" w:rsidRDefault="00936FC5">
      <w:pPr>
        <w:pStyle w:val="a3"/>
        <w:spacing w:before="7"/>
        <w:ind w:right="394" w:firstLine="285"/>
      </w:pPr>
      <w:r>
        <w:t xml:space="preserve">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w:t>
      </w:r>
      <w:proofErr w:type="spellStart"/>
      <w:r>
        <w:t>культурообразующего</w:t>
      </w:r>
      <w:proofErr w:type="spellEnd"/>
      <w:r>
        <w:t xml:space="preserve"> языка народов</w:t>
      </w:r>
    </w:p>
    <w:p w14:paraId="26B66DFF" w14:textId="77777777" w:rsidR="00113E33" w:rsidRDefault="00936FC5">
      <w:pPr>
        <w:pStyle w:val="a3"/>
        <w:spacing w:before="10" w:line="244" w:lineRule="auto"/>
        <w:ind w:left="621" w:right="376" w:hanging="286"/>
      </w:pPr>
      <w:r>
        <w:t>России, важность его для существования государства и общества; понимать, что русский язык - не только важнейший элемент национальной культуры, но и</w:t>
      </w:r>
    </w:p>
    <w:p w14:paraId="3FA691A6" w14:textId="77777777" w:rsidR="00113E33" w:rsidRDefault="00936FC5">
      <w:pPr>
        <w:pStyle w:val="a3"/>
        <w:spacing w:line="242" w:lineRule="auto"/>
        <w:ind w:left="621" w:right="389" w:hanging="286"/>
      </w:pPr>
      <w:r>
        <w:t>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w:t>
      </w:r>
    </w:p>
    <w:p w14:paraId="742E681D" w14:textId="77777777" w:rsidR="00113E33" w:rsidRDefault="00936FC5">
      <w:pPr>
        <w:pStyle w:val="a3"/>
        <w:spacing w:before="1"/>
        <w:ind w:left="636"/>
      </w:pPr>
      <w:r>
        <w:t>Тема</w:t>
      </w:r>
      <w:r>
        <w:rPr>
          <w:spacing w:val="-7"/>
        </w:rPr>
        <w:t xml:space="preserve"> </w:t>
      </w:r>
      <w:r>
        <w:t>5.</w:t>
      </w:r>
      <w:r>
        <w:rPr>
          <w:spacing w:val="-2"/>
        </w:rPr>
        <w:t xml:space="preserve"> </w:t>
      </w:r>
      <w:r>
        <w:t>Истоки</w:t>
      </w:r>
      <w:r>
        <w:rPr>
          <w:spacing w:val="-1"/>
        </w:rPr>
        <w:t xml:space="preserve"> </w:t>
      </w:r>
      <w:r>
        <w:t>родной</w:t>
      </w:r>
      <w:r>
        <w:rPr>
          <w:spacing w:val="-5"/>
        </w:rPr>
        <w:t xml:space="preserve"> </w:t>
      </w:r>
      <w:r>
        <w:rPr>
          <w:spacing w:val="-2"/>
        </w:rPr>
        <w:t>культуры.</w:t>
      </w:r>
    </w:p>
    <w:p w14:paraId="335D266F" w14:textId="77777777" w:rsidR="00113E33" w:rsidRDefault="00936FC5">
      <w:pPr>
        <w:pStyle w:val="a3"/>
        <w:spacing w:before="9"/>
        <w:ind w:left="636"/>
      </w:pPr>
      <w:r>
        <w:t>Иметь</w:t>
      </w:r>
      <w:r>
        <w:rPr>
          <w:spacing w:val="-12"/>
        </w:rPr>
        <w:t xml:space="preserve"> </w:t>
      </w:r>
      <w:r>
        <w:t>сформированное</w:t>
      </w:r>
      <w:r>
        <w:rPr>
          <w:spacing w:val="-6"/>
        </w:rPr>
        <w:t xml:space="preserve"> </w:t>
      </w:r>
      <w:r>
        <w:t>представление</w:t>
      </w:r>
      <w:r>
        <w:rPr>
          <w:spacing w:val="-9"/>
        </w:rPr>
        <w:t xml:space="preserve"> </w:t>
      </w:r>
      <w:r>
        <w:t>о</w:t>
      </w:r>
      <w:r>
        <w:rPr>
          <w:spacing w:val="-9"/>
        </w:rPr>
        <w:t xml:space="preserve"> </w:t>
      </w:r>
      <w:r>
        <w:t>понятии</w:t>
      </w:r>
      <w:r>
        <w:rPr>
          <w:spacing w:val="-6"/>
        </w:rPr>
        <w:t xml:space="preserve"> </w:t>
      </w:r>
      <w:r>
        <w:rPr>
          <w:spacing w:val="-2"/>
        </w:rPr>
        <w:t>"культура";</w:t>
      </w:r>
    </w:p>
    <w:p w14:paraId="17983A95" w14:textId="77777777" w:rsidR="00113E33" w:rsidRDefault="00936FC5">
      <w:pPr>
        <w:pStyle w:val="a3"/>
        <w:spacing w:before="5" w:line="242" w:lineRule="auto"/>
        <w:ind w:right="384" w:firstLine="285"/>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обосновывать их значение и</w:t>
      </w:r>
    </w:p>
    <w:p w14:paraId="460C19D4" w14:textId="77777777" w:rsidR="00113E33" w:rsidRDefault="00936FC5">
      <w:pPr>
        <w:pStyle w:val="a3"/>
        <w:spacing w:before="4"/>
        <w:jc w:val="left"/>
      </w:pPr>
      <w:r>
        <w:rPr>
          <w:spacing w:val="-2"/>
        </w:rPr>
        <w:t>причины.</w:t>
      </w:r>
    </w:p>
    <w:p w14:paraId="5947C097" w14:textId="77777777" w:rsidR="00113E33" w:rsidRDefault="00936FC5">
      <w:pPr>
        <w:pStyle w:val="a3"/>
        <w:spacing w:before="7"/>
        <w:ind w:left="636"/>
        <w:jc w:val="left"/>
      </w:pPr>
      <w:r>
        <w:t>Тема</w:t>
      </w:r>
      <w:r>
        <w:rPr>
          <w:spacing w:val="-10"/>
        </w:rPr>
        <w:t xml:space="preserve"> </w:t>
      </w:r>
      <w:r>
        <w:t>6.</w:t>
      </w:r>
      <w:r>
        <w:rPr>
          <w:spacing w:val="-3"/>
        </w:rPr>
        <w:t xml:space="preserve"> </w:t>
      </w:r>
      <w:r>
        <w:t>Материальная</w:t>
      </w:r>
      <w:r>
        <w:rPr>
          <w:spacing w:val="-4"/>
        </w:rPr>
        <w:t xml:space="preserve"> </w:t>
      </w:r>
      <w:r>
        <w:rPr>
          <w:spacing w:val="-2"/>
        </w:rPr>
        <w:t>культура.</w:t>
      </w:r>
    </w:p>
    <w:p w14:paraId="30B4543F" w14:textId="77777777" w:rsidR="00113E33" w:rsidRDefault="00936FC5">
      <w:pPr>
        <w:pStyle w:val="a3"/>
        <w:spacing w:before="10"/>
        <w:ind w:left="636"/>
        <w:jc w:val="left"/>
      </w:pPr>
      <w:r>
        <w:t>Иметь</w:t>
      </w:r>
      <w:r>
        <w:rPr>
          <w:spacing w:val="-5"/>
        </w:rPr>
        <w:t xml:space="preserve"> </w:t>
      </w:r>
      <w:r>
        <w:t>представление</w:t>
      </w:r>
      <w:r>
        <w:rPr>
          <w:spacing w:val="-5"/>
        </w:rPr>
        <w:t xml:space="preserve"> </w:t>
      </w:r>
      <w:r>
        <w:t>об</w:t>
      </w:r>
      <w:r>
        <w:rPr>
          <w:spacing w:val="-5"/>
        </w:rPr>
        <w:t xml:space="preserve"> </w:t>
      </w:r>
      <w:r>
        <w:t>артефактах</w:t>
      </w:r>
      <w:r>
        <w:rPr>
          <w:spacing w:val="-4"/>
        </w:rPr>
        <w:t xml:space="preserve"> </w:t>
      </w:r>
      <w:r>
        <w:rPr>
          <w:spacing w:val="-2"/>
        </w:rPr>
        <w:t>культуры;</w:t>
      </w:r>
    </w:p>
    <w:p w14:paraId="1110C43D" w14:textId="77777777" w:rsidR="00113E33" w:rsidRDefault="00936FC5">
      <w:pPr>
        <w:pStyle w:val="a3"/>
        <w:spacing w:before="4" w:line="244" w:lineRule="auto"/>
        <w:ind w:firstLine="300"/>
        <w:jc w:val="left"/>
      </w:pPr>
      <w:r>
        <w:t>иметь базовое</w:t>
      </w:r>
      <w:r>
        <w:rPr>
          <w:spacing w:val="-3"/>
        </w:rPr>
        <w:t xml:space="preserve"> </w:t>
      </w:r>
      <w:r>
        <w:t>представление</w:t>
      </w:r>
      <w:r>
        <w:rPr>
          <w:spacing w:val="-2"/>
        </w:rPr>
        <w:t xml:space="preserve"> </w:t>
      </w:r>
      <w:r>
        <w:t>о</w:t>
      </w:r>
      <w:r>
        <w:rPr>
          <w:spacing w:val="-1"/>
        </w:rPr>
        <w:t xml:space="preserve"> </w:t>
      </w:r>
      <w:r>
        <w:t>традиционных</w:t>
      </w:r>
      <w:r>
        <w:rPr>
          <w:spacing w:val="-2"/>
        </w:rPr>
        <w:t xml:space="preserve"> </w:t>
      </w:r>
      <w:r>
        <w:t>укладах хозяйства:</w:t>
      </w:r>
      <w:r>
        <w:rPr>
          <w:spacing w:val="-1"/>
        </w:rPr>
        <w:t xml:space="preserve"> </w:t>
      </w:r>
      <w:r>
        <w:t>земледелии,</w:t>
      </w:r>
      <w:r>
        <w:rPr>
          <w:spacing w:val="-1"/>
        </w:rPr>
        <w:t xml:space="preserve"> </w:t>
      </w:r>
      <w:r>
        <w:t>скотоводстве, охоте,</w:t>
      </w:r>
      <w:r>
        <w:rPr>
          <w:spacing w:val="51"/>
        </w:rPr>
        <w:t xml:space="preserve"> </w:t>
      </w:r>
      <w:r>
        <w:t>рыболовстве;</w:t>
      </w:r>
      <w:r>
        <w:rPr>
          <w:spacing w:val="58"/>
        </w:rPr>
        <w:t xml:space="preserve"> </w:t>
      </w:r>
      <w:r>
        <w:t>понимать</w:t>
      </w:r>
      <w:r>
        <w:rPr>
          <w:spacing w:val="61"/>
        </w:rPr>
        <w:t xml:space="preserve"> </w:t>
      </w:r>
      <w:r>
        <w:t>взаимосвязь</w:t>
      </w:r>
      <w:r>
        <w:rPr>
          <w:spacing w:val="55"/>
        </w:rPr>
        <w:t xml:space="preserve"> </w:t>
      </w:r>
      <w:r>
        <w:t>между</w:t>
      </w:r>
      <w:r>
        <w:rPr>
          <w:spacing w:val="44"/>
        </w:rPr>
        <w:t xml:space="preserve"> </w:t>
      </w:r>
      <w:r>
        <w:t>хозяйственным</w:t>
      </w:r>
      <w:r>
        <w:rPr>
          <w:spacing w:val="60"/>
        </w:rPr>
        <w:t xml:space="preserve"> </w:t>
      </w:r>
      <w:r>
        <w:t>укладом</w:t>
      </w:r>
      <w:r>
        <w:rPr>
          <w:spacing w:val="57"/>
        </w:rPr>
        <w:t xml:space="preserve"> </w:t>
      </w:r>
      <w:r>
        <w:t>и</w:t>
      </w:r>
      <w:r>
        <w:rPr>
          <w:spacing w:val="60"/>
        </w:rPr>
        <w:t xml:space="preserve"> </w:t>
      </w:r>
      <w:r>
        <w:rPr>
          <w:spacing w:val="-2"/>
        </w:rPr>
        <w:t>проявлениями</w:t>
      </w:r>
    </w:p>
    <w:p w14:paraId="4B451959" w14:textId="77777777" w:rsidR="00113E33" w:rsidRDefault="00936FC5">
      <w:pPr>
        <w:pStyle w:val="a3"/>
        <w:spacing w:line="242" w:lineRule="auto"/>
        <w:ind w:left="621"/>
        <w:jc w:val="left"/>
      </w:pPr>
      <w:r>
        <w:t>духовной</w:t>
      </w:r>
      <w:r>
        <w:rPr>
          <w:spacing w:val="35"/>
        </w:rPr>
        <w:t xml:space="preserve"> </w:t>
      </w:r>
      <w:r>
        <w:t>культуры;</w:t>
      </w:r>
      <w:r>
        <w:rPr>
          <w:spacing w:val="35"/>
        </w:rPr>
        <w:t xml:space="preserve"> </w:t>
      </w:r>
      <w:r>
        <w:t>понимать</w:t>
      </w:r>
      <w:r>
        <w:rPr>
          <w:spacing w:val="34"/>
        </w:rPr>
        <w:t xml:space="preserve"> </w:t>
      </w:r>
      <w:r>
        <w:t>и</w:t>
      </w:r>
      <w:r>
        <w:rPr>
          <w:spacing w:val="34"/>
        </w:rPr>
        <w:t xml:space="preserve"> </w:t>
      </w:r>
      <w:r>
        <w:t>объяснять</w:t>
      </w:r>
      <w:r>
        <w:rPr>
          <w:spacing w:val="34"/>
        </w:rPr>
        <w:t xml:space="preserve"> </w:t>
      </w:r>
      <w:r>
        <w:t>зависимость</w:t>
      </w:r>
      <w:r>
        <w:rPr>
          <w:spacing w:val="35"/>
        </w:rPr>
        <w:t xml:space="preserve"> </w:t>
      </w:r>
      <w:r>
        <w:t>основных</w:t>
      </w:r>
      <w:r>
        <w:rPr>
          <w:spacing w:val="33"/>
        </w:rPr>
        <w:t xml:space="preserve"> </w:t>
      </w:r>
      <w:r>
        <w:t>культурных</w:t>
      </w:r>
      <w:r>
        <w:rPr>
          <w:spacing w:val="39"/>
        </w:rPr>
        <w:t xml:space="preserve"> </w:t>
      </w:r>
      <w:r>
        <w:t>укладов народов России от</w:t>
      </w:r>
    </w:p>
    <w:p w14:paraId="34EA4639" w14:textId="77777777" w:rsidR="00113E33" w:rsidRDefault="00936FC5">
      <w:pPr>
        <w:pStyle w:val="a3"/>
        <w:spacing w:before="4"/>
        <w:jc w:val="left"/>
      </w:pPr>
      <w:r>
        <w:t>географии</w:t>
      </w:r>
      <w:r>
        <w:rPr>
          <w:spacing w:val="-13"/>
        </w:rPr>
        <w:t xml:space="preserve"> </w:t>
      </w:r>
      <w:r>
        <w:t>их</w:t>
      </w:r>
      <w:r>
        <w:rPr>
          <w:spacing w:val="-4"/>
        </w:rPr>
        <w:t xml:space="preserve"> </w:t>
      </w:r>
      <w:r>
        <w:t>массового</w:t>
      </w:r>
      <w:r>
        <w:rPr>
          <w:spacing w:val="-6"/>
        </w:rPr>
        <w:t xml:space="preserve"> </w:t>
      </w:r>
      <w:r>
        <w:t>расселения,</w:t>
      </w:r>
      <w:r>
        <w:rPr>
          <w:spacing w:val="-5"/>
        </w:rPr>
        <w:t xml:space="preserve"> </w:t>
      </w:r>
      <w:r>
        <w:t>природных</w:t>
      </w:r>
      <w:r>
        <w:rPr>
          <w:spacing w:val="-1"/>
        </w:rPr>
        <w:t xml:space="preserve"> </w:t>
      </w:r>
      <w:r>
        <w:t>условий</w:t>
      </w:r>
      <w:r>
        <w:rPr>
          <w:spacing w:val="-4"/>
        </w:rPr>
        <w:t xml:space="preserve"> </w:t>
      </w:r>
      <w:r>
        <w:t>и</w:t>
      </w:r>
      <w:r>
        <w:rPr>
          <w:spacing w:val="-7"/>
        </w:rPr>
        <w:t xml:space="preserve"> </w:t>
      </w:r>
      <w:r>
        <w:t>взаимодействия</w:t>
      </w:r>
      <w:r>
        <w:rPr>
          <w:spacing w:val="-5"/>
        </w:rPr>
        <w:t xml:space="preserve"> </w:t>
      </w:r>
      <w:r>
        <w:t>с</w:t>
      </w:r>
      <w:r>
        <w:rPr>
          <w:spacing w:val="-9"/>
        </w:rPr>
        <w:t xml:space="preserve"> </w:t>
      </w:r>
      <w:r>
        <w:t>другими</w:t>
      </w:r>
      <w:r>
        <w:rPr>
          <w:spacing w:val="-4"/>
        </w:rPr>
        <w:t xml:space="preserve"> </w:t>
      </w:r>
      <w:r>
        <w:rPr>
          <w:spacing w:val="-2"/>
        </w:rPr>
        <w:t>этносами.</w:t>
      </w:r>
    </w:p>
    <w:p w14:paraId="1A94B8D9" w14:textId="77777777" w:rsidR="00113E33" w:rsidRDefault="00936FC5">
      <w:pPr>
        <w:pStyle w:val="a3"/>
        <w:ind w:left="621"/>
        <w:jc w:val="left"/>
      </w:pPr>
      <w:r>
        <w:t>Тема</w:t>
      </w:r>
      <w:r>
        <w:rPr>
          <w:spacing w:val="-6"/>
        </w:rPr>
        <w:t xml:space="preserve"> </w:t>
      </w:r>
      <w:r>
        <w:t>7.</w:t>
      </w:r>
      <w:r>
        <w:rPr>
          <w:spacing w:val="-5"/>
        </w:rPr>
        <w:t xml:space="preserve"> </w:t>
      </w:r>
      <w:r>
        <w:t xml:space="preserve">Духовная </w:t>
      </w:r>
      <w:r>
        <w:rPr>
          <w:spacing w:val="-2"/>
        </w:rPr>
        <w:t>культура.</w:t>
      </w:r>
    </w:p>
    <w:p w14:paraId="568422E4" w14:textId="77777777" w:rsidR="00113E33" w:rsidRDefault="00936FC5">
      <w:pPr>
        <w:pStyle w:val="a3"/>
        <w:spacing w:before="2" w:line="244" w:lineRule="auto"/>
        <w:ind w:left="645" w:hanging="10"/>
        <w:jc w:val="left"/>
      </w:pPr>
      <w:r>
        <w:t>Иметь</w:t>
      </w:r>
      <w:r>
        <w:rPr>
          <w:spacing w:val="36"/>
        </w:rPr>
        <w:t xml:space="preserve"> </w:t>
      </w:r>
      <w:r>
        <w:t>представление</w:t>
      </w:r>
      <w:r>
        <w:rPr>
          <w:spacing w:val="32"/>
        </w:rPr>
        <w:t xml:space="preserve"> </w:t>
      </w:r>
      <w:r>
        <w:t>о</w:t>
      </w:r>
      <w:r>
        <w:rPr>
          <w:spacing w:val="32"/>
        </w:rPr>
        <w:t xml:space="preserve"> </w:t>
      </w:r>
      <w:r>
        <w:t>таких</w:t>
      </w:r>
      <w:r>
        <w:rPr>
          <w:spacing w:val="36"/>
        </w:rPr>
        <w:t xml:space="preserve"> </w:t>
      </w:r>
      <w:r>
        <w:t>культурных</w:t>
      </w:r>
      <w:r>
        <w:rPr>
          <w:spacing w:val="38"/>
        </w:rPr>
        <w:t xml:space="preserve"> </w:t>
      </w:r>
      <w:r>
        <w:t>концептах</w:t>
      </w:r>
      <w:r>
        <w:rPr>
          <w:spacing w:val="35"/>
        </w:rPr>
        <w:t xml:space="preserve"> </w:t>
      </w:r>
      <w:r>
        <w:t>как</w:t>
      </w:r>
      <w:r>
        <w:rPr>
          <w:spacing w:val="36"/>
        </w:rPr>
        <w:t xml:space="preserve"> </w:t>
      </w:r>
      <w:r>
        <w:t>"искусство",</w:t>
      </w:r>
      <w:r>
        <w:rPr>
          <w:spacing w:val="36"/>
        </w:rPr>
        <w:t xml:space="preserve"> </w:t>
      </w:r>
      <w:r>
        <w:t>"наука",</w:t>
      </w:r>
      <w:r>
        <w:rPr>
          <w:spacing w:val="35"/>
        </w:rPr>
        <w:t xml:space="preserve"> </w:t>
      </w:r>
      <w:r>
        <w:t>"религия"; знать и давать определения терминам "мораль", "нравственность", "духовные ценности",</w:t>
      </w:r>
    </w:p>
    <w:p w14:paraId="263B584D" w14:textId="77777777" w:rsidR="00113E33" w:rsidRDefault="00936FC5">
      <w:pPr>
        <w:pStyle w:val="a3"/>
        <w:spacing w:line="242" w:lineRule="auto"/>
        <w:ind w:left="621" w:right="394" w:hanging="286"/>
      </w:pPr>
      <w:r>
        <w:t>"духовность" на доступном для обучающихся уровне осмысления; 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 культурных</w:t>
      </w:r>
    </w:p>
    <w:p w14:paraId="4DB742C9" w14:textId="77777777" w:rsidR="00113E33" w:rsidRDefault="00936FC5">
      <w:pPr>
        <w:pStyle w:val="a3"/>
        <w:spacing w:before="5"/>
        <w:jc w:val="left"/>
      </w:pPr>
      <w:r>
        <w:rPr>
          <w:spacing w:val="-2"/>
        </w:rPr>
        <w:t>артефактов;</w:t>
      </w:r>
    </w:p>
    <w:p w14:paraId="0A89F76F" w14:textId="77777777" w:rsidR="00113E33" w:rsidRDefault="00936FC5">
      <w:pPr>
        <w:pStyle w:val="a3"/>
        <w:tabs>
          <w:tab w:val="left" w:pos="10288"/>
        </w:tabs>
        <w:spacing w:before="7" w:line="247" w:lineRule="auto"/>
        <w:ind w:right="227" w:firstLine="300"/>
        <w:jc w:val="left"/>
      </w:pPr>
      <w:r>
        <w:t>знать,</w:t>
      </w:r>
      <w:r>
        <w:rPr>
          <w:spacing w:val="40"/>
        </w:rPr>
        <w:t xml:space="preserve"> </w:t>
      </w:r>
      <w:r>
        <w:t>что</w:t>
      </w:r>
      <w:r>
        <w:rPr>
          <w:spacing w:val="40"/>
        </w:rPr>
        <w:t xml:space="preserve"> </w:t>
      </w:r>
      <w:r>
        <w:t>такое</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уметь</w:t>
      </w:r>
      <w:r>
        <w:rPr>
          <w:spacing w:val="40"/>
        </w:rPr>
        <w:t xml:space="preserve"> </w:t>
      </w:r>
      <w:r>
        <w:t>соотносить</w:t>
      </w:r>
      <w:r>
        <w:rPr>
          <w:spacing w:val="40"/>
        </w:rPr>
        <w:t xml:space="preserve"> </w:t>
      </w:r>
      <w:r>
        <w:t>их</w:t>
      </w:r>
      <w:r>
        <w:rPr>
          <w:spacing w:val="40"/>
        </w:rPr>
        <w:t xml:space="preserve"> </w:t>
      </w:r>
      <w:r>
        <w:t>с</w:t>
      </w:r>
      <w:r>
        <w:rPr>
          <w:spacing w:val="40"/>
        </w:rPr>
        <w:t xml:space="preserve"> </w:t>
      </w:r>
      <w:r>
        <w:t>культурными</w:t>
      </w:r>
      <w:r>
        <w:rPr>
          <w:spacing w:val="40"/>
        </w:rPr>
        <w:t xml:space="preserve"> </w:t>
      </w:r>
      <w:r>
        <w:t>явлениями,</w:t>
      </w:r>
      <w:r>
        <w:tab/>
      </w:r>
      <w:r>
        <w:rPr>
          <w:spacing w:val="-10"/>
        </w:rPr>
        <w:t xml:space="preserve">с </w:t>
      </w:r>
      <w:r>
        <w:t>которыми они связаны.</w:t>
      </w:r>
    </w:p>
    <w:p w14:paraId="69E60BB4" w14:textId="77777777" w:rsidR="00113E33" w:rsidRDefault="00113E33">
      <w:pPr>
        <w:pStyle w:val="a3"/>
        <w:spacing w:line="247" w:lineRule="auto"/>
        <w:jc w:val="left"/>
        <w:sectPr w:rsidR="00113E33">
          <w:pgSz w:w="11900" w:h="16860"/>
          <w:pgMar w:top="1180" w:right="425" w:bottom="1420" w:left="850" w:header="0" w:footer="1206" w:gutter="0"/>
          <w:cols w:space="720"/>
        </w:sectPr>
      </w:pPr>
    </w:p>
    <w:p w14:paraId="395BE2F0" w14:textId="77777777" w:rsidR="00113E33" w:rsidRDefault="00936FC5">
      <w:pPr>
        <w:pStyle w:val="a3"/>
        <w:spacing w:before="76"/>
        <w:ind w:left="636"/>
      </w:pPr>
      <w:r>
        <w:lastRenderedPageBreak/>
        <w:t>Тема</w:t>
      </w:r>
      <w:r>
        <w:rPr>
          <w:spacing w:val="-6"/>
        </w:rPr>
        <w:t xml:space="preserve"> </w:t>
      </w:r>
      <w:r>
        <w:t>8.</w:t>
      </w:r>
      <w:r>
        <w:rPr>
          <w:spacing w:val="-5"/>
        </w:rPr>
        <w:t xml:space="preserve"> </w:t>
      </w:r>
      <w:r>
        <w:t>Культура</w:t>
      </w:r>
      <w:r>
        <w:rPr>
          <w:spacing w:val="-5"/>
        </w:rPr>
        <w:t xml:space="preserve"> </w:t>
      </w:r>
      <w:r>
        <w:t xml:space="preserve">и </w:t>
      </w:r>
      <w:r>
        <w:rPr>
          <w:spacing w:val="-2"/>
        </w:rPr>
        <w:t>религия.</w:t>
      </w:r>
    </w:p>
    <w:p w14:paraId="151DF645" w14:textId="77777777" w:rsidR="00113E33" w:rsidRDefault="00936FC5">
      <w:pPr>
        <w:pStyle w:val="a3"/>
        <w:spacing w:before="1" w:line="242" w:lineRule="auto"/>
        <w:ind w:right="394" w:firstLine="285"/>
      </w:pPr>
      <w:r>
        <w:t>Иметь представление о понятии "религия", уметь пояснить ее роль в жизни общества и основные социально-культурные функции; осознавать связь религии и морали; понимать роль</w:t>
      </w:r>
      <w:r>
        <w:rPr>
          <w:spacing w:val="40"/>
        </w:rPr>
        <w:t xml:space="preserve"> </w:t>
      </w:r>
      <w:r>
        <w:t>и значение духовных ценностей в религиях народов России; уметь характеризовать государствообразующие конфессии России и их картины мира.</w:t>
      </w:r>
    </w:p>
    <w:p w14:paraId="397D69D1" w14:textId="77777777" w:rsidR="00113E33" w:rsidRDefault="00936FC5">
      <w:pPr>
        <w:pStyle w:val="a3"/>
        <w:spacing w:before="3"/>
        <w:ind w:left="636"/>
      </w:pPr>
      <w:r>
        <w:t>Тема</w:t>
      </w:r>
      <w:r>
        <w:rPr>
          <w:spacing w:val="-6"/>
        </w:rPr>
        <w:t xml:space="preserve"> </w:t>
      </w:r>
      <w:r>
        <w:t>9.</w:t>
      </w:r>
      <w:r>
        <w:rPr>
          <w:spacing w:val="-5"/>
        </w:rPr>
        <w:t xml:space="preserve"> </w:t>
      </w:r>
      <w:r>
        <w:t>Культура</w:t>
      </w:r>
      <w:r>
        <w:rPr>
          <w:spacing w:val="-5"/>
        </w:rPr>
        <w:t xml:space="preserve"> </w:t>
      </w:r>
      <w:r>
        <w:t xml:space="preserve">и </w:t>
      </w:r>
      <w:r>
        <w:rPr>
          <w:spacing w:val="-2"/>
        </w:rPr>
        <w:t>образование.</w:t>
      </w:r>
    </w:p>
    <w:p w14:paraId="1B514BF9" w14:textId="77777777" w:rsidR="00113E33" w:rsidRDefault="00936FC5">
      <w:pPr>
        <w:pStyle w:val="a3"/>
        <w:spacing w:before="8"/>
        <w:ind w:right="391" w:firstLine="285"/>
      </w:pPr>
      <w:r>
        <w:t>Характеризовать термин "образование" и уметь обосновать его важность для личности и общества; иметь представление об основных ступенях образования в России и их необходимости; понимать взаимосвязь культуры и образованности человека;</w:t>
      </w:r>
    </w:p>
    <w:p w14:paraId="18DC4928" w14:textId="77777777" w:rsidR="00113E33" w:rsidRDefault="00936FC5">
      <w:pPr>
        <w:pStyle w:val="a3"/>
        <w:spacing w:before="7" w:line="244" w:lineRule="auto"/>
        <w:ind w:left="350" w:right="2218" w:firstLine="271"/>
      </w:pPr>
      <w:r>
        <w:t xml:space="preserve">приводить примеры взаимосвязи между знанием, </w:t>
      </w:r>
      <w:proofErr w:type="spellStart"/>
      <w:r>
        <w:t>образованиеми</w:t>
      </w:r>
      <w:proofErr w:type="spellEnd"/>
      <w:r>
        <w:t xml:space="preserve"> личностным</w:t>
      </w:r>
      <w:r>
        <w:rPr>
          <w:spacing w:val="40"/>
        </w:rPr>
        <w:t xml:space="preserve"> </w:t>
      </w:r>
      <w:r>
        <w:t>и профессиональным ростом человека;</w:t>
      </w:r>
    </w:p>
    <w:p w14:paraId="55EF31C3" w14:textId="77777777" w:rsidR="00113E33" w:rsidRDefault="00936FC5">
      <w:pPr>
        <w:pStyle w:val="a3"/>
        <w:spacing w:before="61" w:line="242" w:lineRule="auto"/>
        <w:ind w:right="387" w:firstLine="285"/>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w:t>
      </w:r>
      <w:r>
        <w:rPr>
          <w:spacing w:val="40"/>
        </w:rPr>
        <w:t xml:space="preserve"> </w:t>
      </w:r>
      <w:r>
        <w:t>новых сведений о мире.</w:t>
      </w:r>
    </w:p>
    <w:p w14:paraId="5454E273" w14:textId="77777777" w:rsidR="00113E33" w:rsidRDefault="00936FC5">
      <w:pPr>
        <w:pStyle w:val="a3"/>
        <w:spacing w:before="4"/>
        <w:ind w:left="636"/>
      </w:pPr>
      <w:r>
        <w:t>Тема</w:t>
      </w:r>
      <w:r>
        <w:rPr>
          <w:spacing w:val="-15"/>
        </w:rPr>
        <w:t xml:space="preserve"> </w:t>
      </w:r>
      <w:r>
        <w:t>10.</w:t>
      </w:r>
      <w:r>
        <w:rPr>
          <w:spacing w:val="-7"/>
        </w:rPr>
        <w:t xml:space="preserve"> </w:t>
      </w:r>
      <w:r>
        <w:t>Многообразие</w:t>
      </w:r>
      <w:r>
        <w:rPr>
          <w:spacing w:val="-9"/>
        </w:rPr>
        <w:t xml:space="preserve"> </w:t>
      </w:r>
      <w:r>
        <w:t>культур</w:t>
      </w:r>
      <w:r>
        <w:rPr>
          <w:spacing w:val="-6"/>
        </w:rPr>
        <w:t xml:space="preserve"> </w:t>
      </w:r>
      <w:r>
        <w:t>России</w:t>
      </w:r>
      <w:r>
        <w:rPr>
          <w:spacing w:val="-4"/>
        </w:rPr>
        <w:t xml:space="preserve"> </w:t>
      </w:r>
      <w:r>
        <w:t>(практическое</w:t>
      </w:r>
      <w:r>
        <w:rPr>
          <w:spacing w:val="-8"/>
        </w:rPr>
        <w:t xml:space="preserve"> </w:t>
      </w:r>
      <w:r>
        <w:rPr>
          <w:spacing w:val="-2"/>
        </w:rPr>
        <w:t>занятие).</w:t>
      </w:r>
    </w:p>
    <w:p w14:paraId="57804319" w14:textId="77777777" w:rsidR="00113E33" w:rsidRDefault="00936FC5">
      <w:pPr>
        <w:pStyle w:val="a3"/>
        <w:spacing w:before="5" w:line="242" w:lineRule="auto"/>
        <w:ind w:right="386" w:firstLine="285"/>
      </w:pPr>
      <w:r>
        <w:t>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знаний о культуре своего народа; предполагать и доказывать наличие взаимосвязи между культурой и духовно-нравственными</w:t>
      </w:r>
    </w:p>
    <w:p w14:paraId="6E9AF071" w14:textId="77777777" w:rsidR="00113E33" w:rsidRDefault="00936FC5">
      <w:pPr>
        <w:pStyle w:val="a3"/>
        <w:spacing w:before="1" w:line="242" w:lineRule="auto"/>
        <w:ind w:left="621" w:right="388" w:hanging="286"/>
      </w:pPr>
      <w:r>
        <w:t>ценностями на основе местной культурно-исторической специфики; обосновывать важность сохранения культурного многообразия как источника духовно-</w:t>
      </w:r>
    </w:p>
    <w:p w14:paraId="49072180" w14:textId="77777777" w:rsidR="00113E33" w:rsidRDefault="00936FC5">
      <w:pPr>
        <w:pStyle w:val="a3"/>
        <w:spacing w:before="4"/>
      </w:pPr>
      <w:r>
        <w:t>нравственных</w:t>
      </w:r>
      <w:r>
        <w:rPr>
          <w:spacing w:val="-11"/>
        </w:rPr>
        <w:t xml:space="preserve"> </w:t>
      </w:r>
      <w:r>
        <w:t>ценностей,</w:t>
      </w:r>
      <w:r>
        <w:rPr>
          <w:spacing w:val="-8"/>
        </w:rPr>
        <w:t xml:space="preserve"> </w:t>
      </w:r>
      <w:r>
        <w:t>морали</w:t>
      </w:r>
      <w:r>
        <w:rPr>
          <w:spacing w:val="-6"/>
        </w:rPr>
        <w:t xml:space="preserve"> </w:t>
      </w:r>
      <w:r>
        <w:t>и</w:t>
      </w:r>
      <w:r>
        <w:rPr>
          <w:spacing w:val="-8"/>
        </w:rPr>
        <w:t xml:space="preserve"> </w:t>
      </w:r>
      <w:r>
        <w:t>нравственности</w:t>
      </w:r>
      <w:r>
        <w:rPr>
          <w:spacing w:val="-2"/>
        </w:rPr>
        <w:t xml:space="preserve"> </w:t>
      </w:r>
      <w:r>
        <w:t>современного</w:t>
      </w:r>
      <w:r>
        <w:rPr>
          <w:spacing w:val="-7"/>
        </w:rPr>
        <w:t xml:space="preserve"> </w:t>
      </w:r>
      <w:r>
        <w:rPr>
          <w:spacing w:val="-2"/>
        </w:rPr>
        <w:t>общества.</w:t>
      </w:r>
    </w:p>
    <w:p w14:paraId="319D0E7B" w14:textId="77777777" w:rsidR="00113E33" w:rsidRDefault="00936FC5">
      <w:pPr>
        <w:pStyle w:val="a3"/>
        <w:spacing w:before="10" w:line="242" w:lineRule="auto"/>
        <w:ind w:left="636" w:right="3186"/>
      </w:pPr>
      <w:r>
        <w:t>Тематический</w:t>
      </w:r>
      <w:r>
        <w:rPr>
          <w:spacing w:val="-5"/>
        </w:rPr>
        <w:t xml:space="preserve"> </w:t>
      </w:r>
      <w:r>
        <w:t>блок</w:t>
      </w:r>
      <w:r>
        <w:rPr>
          <w:spacing w:val="-3"/>
        </w:rPr>
        <w:t xml:space="preserve"> </w:t>
      </w:r>
      <w:r>
        <w:t>2.</w:t>
      </w:r>
      <w:r>
        <w:rPr>
          <w:spacing w:val="-6"/>
        </w:rPr>
        <w:t xml:space="preserve"> </w:t>
      </w:r>
      <w:r>
        <w:t>"Семья</w:t>
      </w:r>
      <w:r>
        <w:rPr>
          <w:spacing w:val="-6"/>
        </w:rPr>
        <w:t xml:space="preserve"> </w:t>
      </w:r>
      <w:r>
        <w:t>и</w:t>
      </w:r>
      <w:r>
        <w:rPr>
          <w:spacing w:val="-5"/>
        </w:rPr>
        <w:t xml:space="preserve"> </w:t>
      </w:r>
      <w:r>
        <w:t>духовно-нравственные</w:t>
      </w:r>
      <w:r>
        <w:rPr>
          <w:spacing w:val="-7"/>
        </w:rPr>
        <w:t xml:space="preserve"> </w:t>
      </w:r>
      <w:r>
        <w:t>ценности". Тема</w:t>
      </w:r>
      <w:r>
        <w:rPr>
          <w:spacing w:val="80"/>
        </w:rPr>
        <w:t xml:space="preserve"> </w:t>
      </w:r>
      <w:r>
        <w:t>11.</w:t>
      </w:r>
      <w:r>
        <w:rPr>
          <w:spacing w:val="80"/>
        </w:rPr>
        <w:t xml:space="preserve"> </w:t>
      </w:r>
      <w:r>
        <w:t>Семья</w:t>
      </w:r>
      <w:r>
        <w:rPr>
          <w:spacing w:val="80"/>
        </w:rPr>
        <w:t xml:space="preserve"> </w:t>
      </w:r>
      <w:r>
        <w:t>-</w:t>
      </w:r>
      <w:r>
        <w:rPr>
          <w:spacing w:val="80"/>
        </w:rPr>
        <w:t xml:space="preserve"> </w:t>
      </w:r>
      <w:r>
        <w:t>хранитель</w:t>
      </w:r>
      <w:r>
        <w:rPr>
          <w:spacing w:val="80"/>
        </w:rPr>
        <w:t xml:space="preserve"> </w:t>
      </w:r>
      <w:r>
        <w:t>духовных</w:t>
      </w:r>
      <w:r>
        <w:rPr>
          <w:spacing w:val="80"/>
        </w:rPr>
        <w:t xml:space="preserve"> </w:t>
      </w:r>
      <w:r>
        <w:t>ценностей.</w:t>
      </w:r>
    </w:p>
    <w:p w14:paraId="71415C7F" w14:textId="77777777" w:rsidR="00113E33" w:rsidRDefault="00936FC5">
      <w:pPr>
        <w:pStyle w:val="a3"/>
        <w:spacing w:before="4"/>
        <w:ind w:left="645"/>
      </w:pPr>
      <w:r>
        <w:t>Знать</w:t>
      </w:r>
      <w:r>
        <w:rPr>
          <w:spacing w:val="-4"/>
        </w:rPr>
        <w:t xml:space="preserve"> </w:t>
      </w:r>
      <w:r>
        <w:t>и</w:t>
      </w:r>
      <w:r>
        <w:rPr>
          <w:spacing w:val="-10"/>
        </w:rPr>
        <w:t xml:space="preserve"> </w:t>
      </w:r>
      <w:r>
        <w:t>понимать</w:t>
      </w:r>
      <w:r>
        <w:rPr>
          <w:spacing w:val="-1"/>
        </w:rPr>
        <w:t xml:space="preserve"> </w:t>
      </w:r>
      <w:r>
        <w:t>смысл</w:t>
      </w:r>
      <w:r>
        <w:rPr>
          <w:spacing w:val="-6"/>
        </w:rPr>
        <w:t xml:space="preserve"> </w:t>
      </w:r>
      <w:r>
        <w:t>термина</w:t>
      </w:r>
      <w:r>
        <w:rPr>
          <w:spacing w:val="-5"/>
        </w:rPr>
        <w:t xml:space="preserve"> </w:t>
      </w:r>
      <w:r>
        <w:rPr>
          <w:spacing w:val="-2"/>
        </w:rPr>
        <w:t>"семья";</w:t>
      </w:r>
    </w:p>
    <w:p w14:paraId="73866FD7" w14:textId="77777777" w:rsidR="00113E33" w:rsidRDefault="00936FC5">
      <w:pPr>
        <w:pStyle w:val="a3"/>
        <w:spacing w:before="3" w:line="244" w:lineRule="auto"/>
        <w:ind w:right="393" w:firstLine="300"/>
      </w:pPr>
      <w:r>
        <w:t>иметь представление о взаимосвязях между типом культуры и особенностями семейного быта</w:t>
      </w:r>
      <w:r>
        <w:rPr>
          <w:spacing w:val="40"/>
        </w:rPr>
        <w:t xml:space="preserve"> </w:t>
      </w:r>
      <w:r>
        <w:t>и</w:t>
      </w:r>
      <w:r>
        <w:rPr>
          <w:spacing w:val="40"/>
        </w:rPr>
        <w:t xml:space="preserve"> </w:t>
      </w:r>
      <w:r>
        <w:t>отношений</w:t>
      </w:r>
      <w:r>
        <w:rPr>
          <w:spacing w:val="40"/>
        </w:rPr>
        <w:t xml:space="preserve"> </w:t>
      </w:r>
      <w:r>
        <w:t>в</w:t>
      </w:r>
      <w:r>
        <w:rPr>
          <w:spacing w:val="40"/>
        </w:rPr>
        <w:t xml:space="preserve"> </w:t>
      </w:r>
      <w:r>
        <w:t>семье;</w:t>
      </w:r>
      <w:r>
        <w:rPr>
          <w:spacing w:val="40"/>
        </w:rPr>
        <w:t xml:space="preserve"> </w:t>
      </w:r>
      <w:r>
        <w:t>осознавать</w:t>
      </w:r>
      <w:r>
        <w:rPr>
          <w:spacing w:val="40"/>
        </w:rPr>
        <w:t xml:space="preserve"> </w:t>
      </w:r>
      <w:r>
        <w:t>значение</w:t>
      </w:r>
      <w:r>
        <w:rPr>
          <w:spacing w:val="40"/>
        </w:rPr>
        <w:t xml:space="preserve"> </w:t>
      </w:r>
      <w:r>
        <w:t>термина</w:t>
      </w:r>
      <w:r>
        <w:rPr>
          <w:spacing w:val="40"/>
        </w:rPr>
        <w:t xml:space="preserve"> </w:t>
      </w:r>
      <w:r>
        <w:t>"поколение"</w:t>
      </w:r>
      <w:r>
        <w:rPr>
          <w:spacing w:val="40"/>
        </w:rPr>
        <w:t xml:space="preserve"> </w:t>
      </w:r>
      <w:r>
        <w:t>и</w:t>
      </w:r>
      <w:r>
        <w:rPr>
          <w:spacing w:val="40"/>
        </w:rPr>
        <w:t xml:space="preserve"> </w:t>
      </w:r>
      <w:r>
        <w:t>его</w:t>
      </w:r>
      <w:r>
        <w:rPr>
          <w:spacing w:val="40"/>
        </w:rPr>
        <w:t xml:space="preserve"> </w:t>
      </w:r>
      <w:r>
        <w:t>взаимосвязь</w:t>
      </w:r>
      <w:r>
        <w:rPr>
          <w:spacing w:val="40"/>
        </w:rPr>
        <w:t xml:space="preserve"> </w:t>
      </w:r>
      <w:r>
        <w:t>с</w:t>
      </w:r>
    </w:p>
    <w:p w14:paraId="077D871E" w14:textId="77777777" w:rsidR="00113E33" w:rsidRDefault="00936FC5">
      <w:pPr>
        <w:pStyle w:val="a3"/>
        <w:spacing w:before="1"/>
        <w:ind w:left="621"/>
      </w:pPr>
      <w:r>
        <w:rPr>
          <w:spacing w:val="-2"/>
        </w:rPr>
        <w:t>культурными</w:t>
      </w:r>
      <w:r>
        <w:rPr>
          <w:spacing w:val="5"/>
        </w:rPr>
        <w:t xml:space="preserve"> </w:t>
      </w:r>
      <w:r>
        <w:rPr>
          <w:spacing w:val="-2"/>
        </w:rPr>
        <w:t>особенностями</w:t>
      </w:r>
    </w:p>
    <w:p w14:paraId="75B52EAF" w14:textId="77777777" w:rsidR="00113E33" w:rsidRDefault="00936FC5">
      <w:pPr>
        <w:pStyle w:val="a3"/>
        <w:spacing w:before="2" w:line="244" w:lineRule="auto"/>
        <w:ind w:left="621" w:right="376" w:hanging="286"/>
      </w:pPr>
      <w:r>
        <w:t>своего времени; уметь составить рассказ о своей семье в соответствии с культурно- историческими условиями</w:t>
      </w:r>
    </w:p>
    <w:p w14:paraId="42CCF6E5" w14:textId="77777777" w:rsidR="00113E33" w:rsidRDefault="00936FC5">
      <w:pPr>
        <w:pStyle w:val="a3"/>
        <w:ind w:left="621" w:right="382" w:hanging="286"/>
      </w:pPr>
      <w:r>
        <w:t xml:space="preserve">ее существования; понимать и обосновывать такие понятия, как "счастливая семья", "семейное счастье"; осознавать и уметь доказывать важность семьи как хранителя традиций и ее </w:t>
      </w:r>
      <w:r>
        <w:rPr>
          <w:spacing w:val="-2"/>
        </w:rPr>
        <w:t>воспитательную</w:t>
      </w:r>
    </w:p>
    <w:p w14:paraId="4C288AD4" w14:textId="77777777" w:rsidR="00113E33" w:rsidRDefault="00936FC5">
      <w:pPr>
        <w:pStyle w:val="a3"/>
        <w:spacing w:before="6" w:line="244" w:lineRule="auto"/>
        <w:ind w:left="621" w:right="393" w:hanging="286"/>
      </w:pPr>
      <w:r>
        <w:t xml:space="preserve">роль; понимать смысл терминов "сиротство", "социальное сиротство", обосновывать </w:t>
      </w:r>
      <w:r>
        <w:rPr>
          <w:spacing w:val="-2"/>
        </w:rPr>
        <w:t>нравственную</w:t>
      </w:r>
    </w:p>
    <w:p w14:paraId="4A62C679" w14:textId="77777777" w:rsidR="00113E33" w:rsidRDefault="00936FC5">
      <w:pPr>
        <w:pStyle w:val="a3"/>
        <w:spacing w:before="1"/>
      </w:pPr>
      <w:r>
        <w:t>важность</w:t>
      </w:r>
      <w:r>
        <w:rPr>
          <w:spacing w:val="-5"/>
        </w:rPr>
        <w:t xml:space="preserve"> </w:t>
      </w:r>
      <w:r>
        <w:t>заботы</w:t>
      </w:r>
      <w:r>
        <w:rPr>
          <w:spacing w:val="-5"/>
        </w:rPr>
        <w:t xml:space="preserve"> </w:t>
      </w:r>
      <w:r>
        <w:t>о</w:t>
      </w:r>
      <w:r>
        <w:rPr>
          <w:spacing w:val="-5"/>
        </w:rPr>
        <w:t xml:space="preserve"> </w:t>
      </w:r>
      <w:r>
        <w:t>сиротах,</w:t>
      </w:r>
      <w:r>
        <w:rPr>
          <w:spacing w:val="-4"/>
        </w:rPr>
        <w:t xml:space="preserve"> </w:t>
      </w:r>
      <w:r>
        <w:t>знать</w:t>
      </w:r>
      <w:r>
        <w:rPr>
          <w:spacing w:val="-1"/>
        </w:rPr>
        <w:t xml:space="preserve"> </w:t>
      </w:r>
      <w:r>
        <w:t>о</w:t>
      </w:r>
      <w:r>
        <w:rPr>
          <w:spacing w:val="-5"/>
        </w:rPr>
        <w:t xml:space="preserve"> </w:t>
      </w:r>
      <w:r>
        <w:t>формах помощи</w:t>
      </w:r>
      <w:r>
        <w:rPr>
          <w:spacing w:val="-3"/>
        </w:rPr>
        <w:t xml:space="preserve"> </w:t>
      </w:r>
      <w:r>
        <w:t>сиротам</w:t>
      </w:r>
      <w:r>
        <w:rPr>
          <w:spacing w:val="-6"/>
        </w:rPr>
        <w:t xml:space="preserve"> </w:t>
      </w:r>
      <w:r>
        <w:t>со</w:t>
      </w:r>
      <w:r>
        <w:rPr>
          <w:spacing w:val="-4"/>
        </w:rPr>
        <w:t xml:space="preserve"> </w:t>
      </w:r>
      <w:r>
        <w:t>стороны</w:t>
      </w:r>
      <w:r>
        <w:rPr>
          <w:spacing w:val="-1"/>
        </w:rPr>
        <w:t xml:space="preserve"> </w:t>
      </w:r>
      <w:r>
        <w:rPr>
          <w:spacing w:val="-2"/>
        </w:rPr>
        <w:t>государства.</w:t>
      </w:r>
    </w:p>
    <w:p w14:paraId="4A64F988" w14:textId="77777777" w:rsidR="00113E33" w:rsidRDefault="00936FC5">
      <w:pPr>
        <w:pStyle w:val="a3"/>
        <w:spacing w:before="5" w:line="242" w:lineRule="auto"/>
        <w:ind w:right="390" w:firstLine="285"/>
      </w:pPr>
      <w:r>
        <w:t>Тема 12. Родина начинается с семьи. 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ее выражения и сохранения; обосновывать и доказывать взаимосвязь истории семьи и истории народа, государства, человечества.</w:t>
      </w:r>
    </w:p>
    <w:p w14:paraId="1EC5ADA0" w14:textId="77777777" w:rsidR="00113E33" w:rsidRDefault="00936FC5">
      <w:pPr>
        <w:pStyle w:val="a3"/>
        <w:spacing w:before="4"/>
        <w:ind w:left="636"/>
      </w:pPr>
      <w:r>
        <w:t>Тема</w:t>
      </w:r>
      <w:r>
        <w:rPr>
          <w:spacing w:val="-9"/>
        </w:rPr>
        <w:t xml:space="preserve"> </w:t>
      </w:r>
      <w:r>
        <w:t>13.</w:t>
      </w:r>
      <w:r>
        <w:rPr>
          <w:spacing w:val="-2"/>
        </w:rPr>
        <w:t xml:space="preserve"> </w:t>
      </w:r>
      <w:r>
        <w:t>Традиции</w:t>
      </w:r>
      <w:r>
        <w:rPr>
          <w:spacing w:val="-3"/>
        </w:rPr>
        <w:t xml:space="preserve"> </w:t>
      </w:r>
      <w:r>
        <w:t>семейного</w:t>
      </w:r>
      <w:r>
        <w:rPr>
          <w:spacing w:val="-5"/>
        </w:rPr>
        <w:t xml:space="preserve"> </w:t>
      </w:r>
      <w:r>
        <w:t>воспитания</w:t>
      </w:r>
      <w:r>
        <w:rPr>
          <w:spacing w:val="-4"/>
        </w:rPr>
        <w:t xml:space="preserve"> </w:t>
      </w:r>
      <w:r>
        <w:t>в</w:t>
      </w:r>
      <w:r>
        <w:rPr>
          <w:spacing w:val="-5"/>
        </w:rPr>
        <w:t xml:space="preserve"> </w:t>
      </w:r>
      <w:r>
        <w:rPr>
          <w:spacing w:val="-2"/>
        </w:rPr>
        <w:t>России.</w:t>
      </w:r>
    </w:p>
    <w:p w14:paraId="20A29716" w14:textId="77777777" w:rsidR="00113E33" w:rsidRDefault="00936FC5">
      <w:pPr>
        <w:pStyle w:val="a3"/>
        <w:spacing w:before="7" w:line="242" w:lineRule="auto"/>
        <w:ind w:right="385" w:firstLine="285"/>
      </w:pPr>
      <w:r>
        <w:t>Иметь представление о семейных традициях и обосновывать их важность как ключевых элементах семейных отношений; знать и</w:t>
      </w:r>
      <w:r>
        <w:rPr>
          <w:spacing w:val="-2"/>
        </w:rPr>
        <w:t xml:space="preserve"> </w:t>
      </w:r>
      <w:r>
        <w:t>понимать взаимосвязь семейных традиций</w:t>
      </w:r>
      <w:r>
        <w:rPr>
          <w:spacing w:val="-1"/>
        </w:rPr>
        <w:t xml:space="preserve"> </w:t>
      </w:r>
      <w:r>
        <w:t>и культуры собственного этноса; уметь рассказывать о семейных традициях своего народа и народов России, собственной</w:t>
      </w:r>
    </w:p>
    <w:p w14:paraId="188AF72B" w14:textId="77777777" w:rsidR="00113E33" w:rsidRDefault="00936FC5">
      <w:pPr>
        <w:pStyle w:val="a3"/>
        <w:spacing w:before="1" w:line="242" w:lineRule="auto"/>
        <w:ind w:left="621" w:right="392" w:hanging="286"/>
      </w:pPr>
      <w:r>
        <w:t xml:space="preserve">семьи; осознавать роль семейных традиций в культуре общества, трансляции ценностей, </w:t>
      </w:r>
      <w:r>
        <w:rPr>
          <w:spacing w:val="-2"/>
        </w:rPr>
        <w:t>духовно-</w:t>
      </w:r>
    </w:p>
    <w:p w14:paraId="2638EDBC" w14:textId="77777777" w:rsidR="00113E33" w:rsidRDefault="00936FC5">
      <w:pPr>
        <w:pStyle w:val="a3"/>
        <w:spacing w:before="4"/>
      </w:pPr>
      <w:r>
        <w:t>нравственных</w:t>
      </w:r>
      <w:r>
        <w:rPr>
          <w:spacing w:val="-5"/>
        </w:rPr>
        <w:t xml:space="preserve"> </w:t>
      </w:r>
      <w:r>
        <w:rPr>
          <w:spacing w:val="-2"/>
        </w:rPr>
        <w:t>идеалов.</w:t>
      </w:r>
    </w:p>
    <w:p w14:paraId="71051937" w14:textId="77777777" w:rsidR="00113E33" w:rsidRDefault="00936FC5">
      <w:pPr>
        <w:pStyle w:val="a3"/>
        <w:spacing w:before="8"/>
        <w:ind w:left="636"/>
      </w:pPr>
      <w:r>
        <w:t>Тема</w:t>
      </w:r>
      <w:r>
        <w:rPr>
          <w:spacing w:val="-9"/>
        </w:rPr>
        <w:t xml:space="preserve"> </w:t>
      </w:r>
      <w:r>
        <w:t>14.</w:t>
      </w:r>
      <w:r>
        <w:rPr>
          <w:spacing w:val="-3"/>
        </w:rPr>
        <w:t xml:space="preserve"> </w:t>
      </w:r>
      <w:r>
        <w:t>Образ</w:t>
      </w:r>
      <w:r>
        <w:rPr>
          <w:spacing w:val="-5"/>
        </w:rPr>
        <w:t xml:space="preserve"> </w:t>
      </w:r>
      <w:r>
        <w:t>семьи</w:t>
      </w:r>
      <w:r>
        <w:rPr>
          <w:spacing w:val="-3"/>
        </w:rPr>
        <w:t xml:space="preserve"> </w:t>
      </w:r>
      <w:r>
        <w:t>в</w:t>
      </w:r>
      <w:r>
        <w:rPr>
          <w:spacing w:val="-4"/>
        </w:rPr>
        <w:t xml:space="preserve"> </w:t>
      </w:r>
      <w:r>
        <w:t>культуре</w:t>
      </w:r>
      <w:r>
        <w:rPr>
          <w:spacing w:val="-6"/>
        </w:rPr>
        <w:t xml:space="preserve"> </w:t>
      </w:r>
      <w:r>
        <w:t>народов</w:t>
      </w:r>
      <w:r>
        <w:rPr>
          <w:spacing w:val="-4"/>
        </w:rPr>
        <w:t xml:space="preserve"> </w:t>
      </w:r>
      <w:r>
        <w:rPr>
          <w:spacing w:val="-2"/>
        </w:rPr>
        <w:t>России.</w:t>
      </w:r>
    </w:p>
    <w:p w14:paraId="6BA53D9A" w14:textId="77777777" w:rsidR="00113E33" w:rsidRDefault="00936FC5">
      <w:pPr>
        <w:pStyle w:val="a3"/>
        <w:tabs>
          <w:tab w:val="left" w:pos="6111"/>
        </w:tabs>
        <w:spacing w:before="7"/>
        <w:ind w:left="621"/>
      </w:pPr>
      <w:r>
        <w:t>Знать</w:t>
      </w:r>
      <w:r>
        <w:rPr>
          <w:spacing w:val="60"/>
          <w:w w:val="150"/>
        </w:rPr>
        <w:t xml:space="preserve">    </w:t>
      </w:r>
      <w:r>
        <w:t>и</w:t>
      </w:r>
      <w:r>
        <w:rPr>
          <w:spacing w:val="55"/>
          <w:w w:val="150"/>
        </w:rPr>
        <w:t xml:space="preserve">    </w:t>
      </w:r>
      <w:r>
        <w:t>называть</w:t>
      </w:r>
      <w:r>
        <w:rPr>
          <w:spacing w:val="69"/>
        </w:rPr>
        <w:t xml:space="preserve">    </w:t>
      </w:r>
      <w:r>
        <w:rPr>
          <w:spacing w:val="-2"/>
        </w:rPr>
        <w:t>традиционные</w:t>
      </w:r>
      <w:r>
        <w:tab/>
        <w:t>сказочные</w:t>
      </w:r>
      <w:r>
        <w:rPr>
          <w:spacing w:val="68"/>
        </w:rPr>
        <w:t xml:space="preserve">   </w:t>
      </w:r>
      <w:r>
        <w:t>и</w:t>
      </w:r>
      <w:r>
        <w:rPr>
          <w:spacing w:val="55"/>
          <w:w w:val="150"/>
        </w:rPr>
        <w:t xml:space="preserve">    </w:t>
      </w:r>
      <w:r>
        <w:rPr>
          <w:spacing w:val="-2"/>
        </w:rPr>
        <w:t>фольклорные</w:t>
      </w:r>
    </w:p>
    <w:p w14:paraId="3D392911" w14:textId="77777777" w:rsidR="00113E33" w:rsidRDefault="00113E33">
      <w:pPr>
        <w:pStyle w:val="a3"/>
        <w:sectPr w:rsidR="00113E33">
          <w:pgSz w:w="11900" w:h="16860"/>
          <w:pgMar w:top="1180" w:right="425" w:bottom="1440" w:left="850" w:header="0" w:footer="1206" w:gutter="0"/>
          <w:cols w:space="720"/>
        </w:sectPr>
      </w:pPr>
    </w:p>
    <w:p w14:paraId="54E94F36" w14:textId="77777777" w:rsidR="00113E33" w:rsidRDefault="00936FC5">
      <w:pPr>
        <w:pStyle w:val="a3"/>
        <w:tabs>
          <w:tab w:val="left" w:pos="5391"/>
        </w:tabs>
        <w:spacing w:before="72" w:line="242" w:lineRule="auto"/>
        <w:ind w:left="350" w:right="518"/>
      </w:pPr>
      <w:proofErr w:type="gramStart"/>
      <w:r>
        <w:lastRenderedPageBreak/>
        <w:t>сюжеты</w:t>
      </w:r>
      <w:r>
        <w:rPr>
          <w:spacing w:val="80"/>
          <w:w w:val="150"/>
        </w:rPr>
        <w:t xml:space="preserve">  </w:t>
      </w:r>
      <w:r>
        <w:t>о</w:t>
      </w:r>
      <w:proofErr w:type="gramEnd"/>
      <w:r>
        <w:rPr>
          <w:spacing w:val="80"/>
        </w:rPr>
        <w:t xml:space="preserve">  </w:t>
      </w:r>
      <w:r>
        <w:t>семье,</w:t>
      </w:r>
      <w:r>
        <w:rPr>
          <w:spacing w:val="-3"/>
        </w:rPr>
        <w:t xml:space="preserve"> </w:t>
      </w:r>
      <w:r>
        <w:t>семейных</w:t>
      </w:r>
      <w:r>
        <w:rPr>
          <w:spacing w:val="-2"/>
        </w:rPr>
        <w:t xml:space="preserve"> </w:t>
      </w:r>
      <w:r>
        <w:t>обязанностях; уметь</w:t>
      </w:r>
      <w:r>
        <w:rPr>
          <w:spacing w:val="80"/>
        </w:rPr>
        <w:t xml:space="preserve">  </w:t>
      </w:r>
      <w:proofErr w:type="spellStart"/>
      <w:r>
        <w:t>обосновыватьсвое</w:t>
      </w:r>
      <w:proofErr w:type="spellEnd"/>
      <w:r>
        <w:rPr>
          <w:spacing w:val="80"/>
          <w:w w:val="150"/>
        </w:rPr>
        <w:t xml:space="preserve"> </w:t>
      </w:r>
      <w:r>
        <w:t>понимание семейных</w:t>
      </w:r>
      <w:r>
        <w:rPr>
          <w:spacing w:val="80"/>
          <w:w w:val="150"/>
        </w:rPr>
        <w:t xml:space="preserve">  </w:t>
      </w:r>
      <w:r>
        <w:t>ценностей,</w:t>
      </w:r>
      <w:r>
        <w:rPr>
          <w:spacing w:val="80"/>
        </w:rPr>
        <w:t xml:space="preserve">  </w:t>
      </w:r>
      <w:r>
        <w:t>выраженных</w:t>
      </w:r>
      <w:r>
        <w:rPr>
          <w:spacing w:val="40"/>
        </w:rPr>
        <w:t xml:space="preserve"> </w:t>
      </w:r>
      <w:r>
        <w:t>в</w:t>
      </w:r>
      <w:r>
        <w:tab/>
      </w:r>
      <w:r>
        <w:rPr>
          <w:spacing w:val="-2"/>
        </w:rPr>
        <w:t>фольклорных</w:t>
      </w:r>
    </w:p>
    <w:p w14:paraId="1590A2E3" w14:textId="77777777" w:rsidR="00113E33" w:rsidRDefault="00936FC5">
      <w:pPr>
        <w:pStyle w:val="a3"/>
        <w:spacing w:before="4" w:line="242" w:lineRule="auto"/>
        <w:ind w:left="345" w:right="386" w:hanging="10"/>
      </w:pPr>
      <w:r>
        <w:t>сюжетах;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различного</w:t>
      </w:r>
    </w:p>
    <w:p w14:paraId="68C590E4" w14:textId="77777777" w:rsidR="00113E33" w:rsidRDefault="00936FC5">
      <w:pPr>
        <w:pStyle w:val="a3"/>
        <w:spacing w:before="4"/>
      </w:pPr>
      <w:r>
        <w:rPr>
          <w:spacing w:val="-2"/>
        </w:rPr>
        <w:t>иллюстративного</w:t>
      </w:r>
      <w:r>
        <w:rPr>
          <w:spacing w:val="12"/>
        </w:rPr>
        <w:t xml:space="preserve"> </w:t>
      </w:r>
      <w:r>
        <w:rPr>
          <w:spacing w:val="-2"/>
        </w:rPr>
        <w:t>материала.</w:t>
      </w:r>
    </w:p>
    <w:p w14:paraId="7E545E08" w14:textId="77777777" w:rsidR="00113E33" w:rsidRDefault="00936FC5">
      <w:pPr>
        <w:pStyle w:val="a3"/>
        <w:spacing w:before="7"/>
        <w:ind w:left="636"/>
        <w:jc w:val="left"/>
      </w:pPr>
      <w:r>
        <w:t>Тема</w:t>
      </w:r>
      <w:r>
        <w:rPr>
          <w:spacing w:val="-10"/>
        </w:rPr>
        <w:t xml:space="preserve"> </w:t>
      </w:r>
      <w:r>
        <w:t>15.</w:t>
      </w:r>
      <w:r>
        <w:rPr>
          <w:spacing w:val="-1"/>
        </w:rPr>
        <w:t xml:space="preserve"> </w:t>
      </w:r>
      <w:r>
        <w:t>Труд</w:t>
      </w:r>
      <w:r>
        <w:rPr>
          <w:spacing w:val="-2"/>
        </w:rPr>
        <w:t xml:space="preserve"> </w:t>
      </w:r>
      <w:r>
        <w:t>в</w:t>
      </w:r>
      <w:r>
        <w:rPr>
          <w:spacing w:val="-4"/>
        </w:rPr>
        <w:t xml:space="preserve"> </w:t>
      </w:r>
      <w:r>
        <w:t>истории</w:t>
      </w:r>
      <w:r>
        <w:rPr>
          <w:spacing w:val="1"/>
        </w:rPr>
        <w:t xml:space="preserve"> </w:t>
      </w:r>
      <w:r>
        <w:rPr>
          <w:spacing w:val="-2"/>
        </w:rPr>
        <w:t>семьи.</w:t>
      </w:r>
    </w:p>
    <w:p w14:paraId="05A845A2" w14:textId="77777777" w:rsidR="00113E33" w:rsidRDefault="00936FC5">
      <w:pPr>
        <w:pStyle w:val="a3"/>
        <w:spacing w:before="7"/>
        <w:ind w:left="636"/>
        <w:jc w:val="left"/>
      </w:pPr>
      <w:r>
        <w:t>Знать</w:t>
      </w:r>
      <w:r>
        <w:rPr>
          <w:spacing w:val="-8"/>
        </w:rPr>
        <w:t xml:space="preserve"> </w:t>
      </w:r>
      <w:r>
        <w:t>и</w:t>
      </w:r>
      <w:r>
        <w:rPr>
          <w:spacing w:val="-6"/>
        </w:rPr>
        <w:t xml:space="preserve"> </w:t>
      </w:r>
      <w:r>
        <w:t>понимать,</w:t>
      </w:r>
      <w:r>
        <w:rPr>
          <w:spacing w:val="-4"/>
        </w:rPr>
        <w:t xml:space="preserve"> </w:t>
      </w:r>
      <w:r>
        <w:t>что</w:t>
      </w:r>
      <w:r>
        <w:rPr>
          <w:spacing w:val="-4"/>
        </w:rPr>
        <w:t xml:space="preserve"> </w:t>
      </w:r>
      <w:r>
        <w:t>такое</w:t>
      </w:r>
      <w:r>
        <w:rPr>
          <w:spacing w:val="-6"/>
        </w:rPr>
        <w:t xml:space="preserve"> </w:t>
      </w:r>
      <w:r>
        <w:t>семейное</w:t>
      </w:r>
      <w:r>
        <w:rPr>
          <w:spacing w:val="-5"/>
        </w:rPr>
        <w:t xml:space="preserve"> </w:t>
      </w:r>
      <w:r>
        <w:t>хозяйство</w:t>
      </w:r>
      <w:r>
        <w:rPr>
          <w:spacing w:val="-4"/>
        </w:rPr>
        <w:t xml:space="preserve"> </w:t>
      </w:r>
      <w:r>
        <w:t>и</w:t>
      </w:r>
      <w:r>
        <w:rPr>
          <w:spacing w:val="-4"/>
        </w:rPr>
        <w:t xml:space="preserve"> </w:t>
      </w:r>
      <w:r>
        <w:t>домашний</w:t>
      </w:r>
      <w:r>
        <w:rPr>
          <w:spacing w:val="-3"/>
        </w:rPr>
        <w:t xml:space="preserve"> </w:t>
      </w:r>
      <w:r>
        <w:rPr>
          <w:spacing w:val="-2"/>
        </w:rPr>
        <w:t>труд;</w:t>
      </w:r>
    </w:p>
    <w:p w14:paraId="2383FA8C" w14:textId="77777777" w:rsidR="00113E33" w:rsidRDefault="00936FC5">
      <w:pPr>
        <w:pStyle w:val="a3"/>
        <w:spacing w:before="12" w:line="237" w:lineRule="auto"/>
        <w:ind w:left="636"/>
        <w:jc w:val="left"/>
      </w:pPr>
      <w:r>
        <w:t>понимать</w:t>
      </w:r>
      <w:r>
        <w:rPr>
          <w:spacing w:val="-15"/>
        </w:rPr>
        <w:t xml:space="preserve"> </w:t>
      </w:r>
      <w:r>
        <w:t>и</w:t>
      </w:r>
      <w:r>
        <w:rPr>
          <w:spacing w:val="-10"/>
        </w:rPr>
        <w:t xml:space="preserve"> </w:t>
      </w:r>
      <w:r>
        <w:t>уметь</w:t>
      </w:r>
      <w:r>
        <w:rPr>
          <w:spacing w:val="-8"/>
        </w:rPr>
        <w:t xml:space="preserve"> </w:t>
      </w:r>
      <w:r>
        <w:t>объяснять</w:t>
      </w:r>
      <w:r>
        <w:rPr>
          <w:spacing w:val="-8"/>
        </w:rPr>
        <w:t xml:space="preserve"> </w:t>
      </w:r>
      <w:r>
        <w:t>специфику</w:t>
      </w:r>
      <w:r>
        <w:rPr>
          <w:spacing w:val="-16"/>
        </w:rPr>
        <w:t xml:space="preserve"> </w:t>
      </w:r>
      <w:r>
        <w:t>семьи</w:t>
      </w:r>
      <w:r>
        <w:rPr>
          <w:spacing w:val="-11"/>
        </w:rPr>
        <w:t xml:space="preserve"> </w:t>
      </w:r>
      <w:r>
        <w:t>как</w:t>
      </w:r>
      <w:r>
        <w:rPr>
          <w:spacing w:val="-11"/>
        </w:rPr>
        <w:t xml:space="preserve"> </w:t>
      </w:r>
      <w:r>
        <w:t>социального</w:t>
      </w:r>
      <w:r>
        <w:rPr>
          <w:spacing w:val="-11"/>
        </w:rPr>
        <w:t xml:space="preserve"> </w:t>
      </w:r>
      <w:r>
        <w:t>института,</w:t>
      </w:r>
      <w:r>
        <w:rPr>
          <w:spacing w:val="-12"/>
        </w:rPr>
        <w:t xml:space="preserve"> </w:t>
      </w:r>
      <w:r>
        <w:t>характеризовать</w:t>
      </w:r>
      <w:r>
        <w:rPr>
          <w:spacing w:val="-9"/>
        </w:rPr>
        <w:t xml:space="preserve"> </w:t>
      </w:r>
      <w:r>
        <w:t>роль домашнего труда и распределение экономических функций в семье;</w:t>
      </w:r>
    </w:p>
    <w:p w14:paraId="192F8429" w14:textId="77777777" w:rsidR="00113E33" w:rsidRDefault="00936FC5">
      <w:pPr>
        <w:pStyle w:val="a3"/>
        <w:tabs>
          <w:tab w:val="left" w:pos="5511"/>
          <w:tab w:val="left" w:pos="7287"/>
          <w:tab w:val="left" w:pos="7679"/>
        </w:tabs>
        <w:spacing w:before="8" w:line="244" w:lineRule="auto"/>
        <w:ind w:right="273" w:firstLine="300"/>
        <w:jc w:val="left"/>
      </w:pPr>
      <w:r>
        <w:t>осознавать</w:t>
      </w:r>
      <w:r>
        <w:rPr>
          <w:spacing w:val="40"/>
        </w:rPr>
        <w:t xml:space="preserve"> </w:t>
      </w:r>
      <w:r>
        <w:t>и</w:t>
      </w:r>
      <w:r>
        <w:rPr>
          <w:spacing w:val="40"/>
        </w:rPr>
        <w:t xml:space="preserve"> </w:t>
      </w:r>
      <w:r>
        <w:t>оценивать</w:t>
      </w:r>
      <w:r>
        <w:rPr>
          <w:spacing w:val="40"/>
        </w:rPr>
        <w:t xml:space="preserve"> </w:t>
      </w:r>
      <w:r>
        <w:t>семейный</w:t>
      </w:r>
      <w:r>
        <w:rPr>
          <w:spacing w:val="40"/>
        </w:rPr>
        <w:t xml:space="preserve"> </w:t>
      </w:r>
      <w:r>
        <w:t>уклад</w:t>
      </w:r>
      <w:r>
        <w:tab/>
        <w:t>и</w:t>
      </w:r>
      <w:r>
        <w:rPr>
          <w:spacing w:val="40"/>
        </w:rPr>
        <w:t xml:space="preserve"> </w:t>
      </w:r>
      <w:r>
        <w:t>взаимосвязь</w:t>
      </w:r>
      <w:r>
        <w:tab/>
      </w:r>
      <w:r>
        <w:rPr>
          <w:spacing w:val="-10"/>
        </w:rPr>
        <w:t>с</w:t>
      </w:r>
      <w:r>
        <w:tab/>
      </w:r>
      <w:r>
        <w:rPr>
          <w:spacing w:val="-4"/>
        </w:rPr>
        <w:t xml:space="preserve">социально-экономической </w:t>
      </w:r>
      <w:r>
        <w:t>структурой</w:t>
      </w:r>
      <w:r>
        <w:rPr>
          <w:spacing w:val="80"/>
          <w:w w:val="150"/>
        </w:rPr>
        <w:t xml:space="preserve"> </w:t>
      </w:r>
      <w:r>
        <w:t>общества</w:t>
      </w:r>
      <w:r>
        <w:rPr>
          <w:spacing w:val="80"/>
          <w:w w:val="150"/>
        </w:rPr>
        <w:t xml:space="preserve"> </w:t>
      </w:r>
      <w:r>
        <w:t>в</w:t>
      </w:r>
      <w:r>
        <w:rPr>
          <w:spacing w:val="80"/>
        </w:rPr>
        <w:t xml:space="preserve"> </w:t>
      </w:r>
      <w:r>
        <w:t>форме</w:t>
      </w:r>
      <w:r>
        <w:rPr>
          <w:spacing w:val="80"/>
        </w:rPr>
        <w:t xml:space="preserve"> </w:t>
      </w:r>
      <w:r>
        <w:t>большой</w:t>
      </w:r>
      <w:r>
        <w:rPr>
          <w:spacing w:val="80"/>
          <w:w w:val="150"/>
        </w:rPr>
        <w:t xml:space="preserve"> </w:t>
      </w:r>
      <w:r>
        <w:t>и</w:t>
      </w:r>
      <w:r>
        <w:rPr>
          <w:spacing w:val="80"/>
          <w:w w:val="150"/>
        </w:rPr>
        <w:t xml:space="preserve"> </w:t>
      </w:r>
      <w:r>
        <w:t>малой</w:t>
      </w:r>
      <w:r>
        <w:rPr>
          <w:spacing w:val="80"/>
          <w:w w:val="150"/>
        </w:rPr>
        <w:t xml:space="preserve"> </w:t>
      </w:r>
      <w:r>
        <w:t>семей;</w:t>
      </w:r>
      <w:r>
        <w:rPr>
          <w:spacing w:val="80"/>
        </w:rPr>
        <w:t xml:space="preserve"> </w:t>
      </w:r>
      <w:r>
        <w:t>характеризовать</w:t>
      </w:r>
      <w:r>
        <w:rPr>
          <w:spacing w:val="80"/>
          <w:w w:val="150"/>
        </w:rPr>
        <w:t xml:space="preserve"> </w:t>
      </w:r>
      <w:r>
        <w:t>распределение</w:t>
      </w:r>
    </w:p>
    <w:p w14:paraId="4EEDCE51" w14:textId="77777777" w:rsidR="00113E33" w:rsidRDefault="00936FC5">
      <w:pPr>
        <w:pStyle w:val="a3"/>
        <w:spacing w:before="2" w:line="247" w:lineRule="auto"/>
        <w:ind w:right="3214" w:firstLine="285"/>
        <w:jc w:val="left"/>
      </w:pPr>
      <w:r>
        <w:t>семейного</w:t>
      </w:r>
      <w:r>
        <w:rPr>
          <w:spacing w:val="-13"/>
        </w:rPr>
        <w:t xml:space="preserve"> </w:t>
      </w:r>
      <w:r>
        <w:t>труда</w:t>
      </w:r>
      <w:r>
        <w:rPr>
          <w:spacing w:val="-14"/>
        </w:rPr>
        <w:t xml:space="preserve"> </w:t>
      </w:r>
      <w:r>
        <w:t>и</w:t>
      </w:r>
      <w:r>
        <w:rPr>
          <w:spacing w:val="-12"/>
        </w:rPr>
        <w:t xml:space="preserve"> </w:t>
      </w:r>
      <w:r>
        <w:t>осознавать</w:t>
      </w:r>
      <w:r>
        <w:rPr>
          <w:spacing w:val="-9"/>
        </w:rPr>
        <w:t xml:space="preserve"> </w:t>
      </w:r>
      <w:r>
        <w:t>его</w:t>
      </w:r>
      <w:r>
        <w:rPr>
          <w:spacing w:val="-14"/>
        </w:rPr>
        <w:t xml:space="preserve"> </w:t>
      </w:r>
      <w:r>
        <w:t>важность</w:t>
      </w:r>
      <w:r>
        <w:rPr>
          <w:spacing w:val="-9"/>
        </w:rPr>
        <w:t xml:space="preserve"> </w:t>
      </w:r>
      <w:r>
        <w:t>для</w:t>
      </w:r>
      <w:r>
        <w:rPr>
          <w:spacing w:val="-9"/>
        </w:rPr>
        <w:t xml:space="preserve"> </w:t>
      </w:r>
      <w:r>
        <w:t>укрепления целостности семьи.</w:t>
      </w:r>
    </w:p>
    <w:p w14:paraId="1410E6D3" w14:textId="77777777" w:rsidR="00113E33" w:rsidRDefault="00936FC5">
      <w:pPr>
        <w:pStyle w:val="a3"/>
        <w:ind w:left="636"/>
        <w:jc w:val="left"/>
      </w:pPr>
      <w:r>
        <w:t>Тема</w:t>
      </w:r>
      <w:r>
        <w:rPr>
          <w:spacing w:val="-10"/>
        </w:rPr>
        <w:t xml:space="preserve"> </w:t>
      </w:r>
      <w:r>
        <w:t>16.</w:t>
      </w:r>
      <w:r>
        <w:rPr>
          <w:spacing w:val="-4"/>
        </w:rPr>
        <w:t xml:space="preserve"> </w:t>
      </w:r>
      <w:r>
        <w:t>Семья</w:t>
      </w:r>
      <w:r>
        <w:rPr>
          <w:spacing w:val="-2"/>
        </w:rPr>
        <w:t xml:space="preserve"> </w:t>
      </w:r>
      <w:r>
        <w:t>в</w:t>
      </w:r>
      <w:r>
        <w:rPr>
          <w:spacing w:val="-4"/>
        </w:rPr>
        <w:t xml:space="preserve"> </w:t>
      </w:r>
      <w:r>
        <w:t>современном</w:t>
      </w:r>
      <w:r>
        <w:rPr>
          <w:spacing w:val="-4"/>
        </w:rPr>
        <w:t xml:space="preserve"> </w:t>
      </w:r>
      <w:r>
        <w:t>мире</w:t>
      </w:r>
      <w:r>
        <w:rPr>
          <w:spacing w:val="-5"/>
        </w:rPr>
        <w:t xml:space="preserve"> </w:t>
      </w:r>
      <w:r>
        <w:t>(практическое</w:t>
      </w:r>
      <w:r>
        <w:rPr>
          <w:spacing w:val="-4"/>
        </w:rPr>
        <w:t xml:space="preserve"> </w:t>
      </w:r>
      <w:r>
        <w:rPr>
          <w:spacing w:val="-2"/>
        </w:rPr>
        <w:t>занятие).</w:t>
      </w:r>
    </w:p>
    <w:p w14:paraId="6773E79E" w14:textId="77777777" w:rsidR="00113E33" w:rsidRDefault="00936FC5">
      <w:pPr>
        <w:pStyle w:val="a3"/>
        <w:spacing w:line="242" w:lineRule="auto"/>
        <w:ind w:right="379" w:firstLine="285"/>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w:t>
      </w:r>
      <w:r>
        <w:rPr>
          <w:spacing w:val="-2"/>
        </w:rPr>
        <w:t xml:space="preserve"> </w:t>
      </w:r>
      <w:r>
        <w:t>примерах из</w:t>
      </w:r>
      <w:r>
        <w:rPr>
          <w:spacing w:val="-4"/>
        </w:rPr>
        <w:t xml:space="preserve"> </w:t>
      </w:r>
      <w:r>
        <w:t>жизни</w:t>
      </w:r>
      <w:r>
        <w:rPr>
          <w:spacing w:val="-2"/>
        </w:rPr>
        <w:t xml:space="preserve"> </w:t>
      </w:r>
      <w:r>
        <w:t>собственной</w:t>
      </w:r>
      <w:r>
        <w:rPr>
          <w:spacing w:val="-6"/>
        </w:rPr>
        <w:t xml:space="preserve"> </w:t>
      </w:r>
      <w:r>
        <w:t>семьи;</w:t>
      </w:r>
      <w:r>
        <w:rPr>
          <w:spacing w:val="-2"/>
        </w:rPr>
        <w:t xml:space="preserve"> </w:t>
      </w:r>
      <w:r>
        <w:t>выделять</w:t>
      </w:r>
      <w:r>
        <w:rPr>
          <w:spacing w:val="-2"/>
        </w:rPr>
        <w:t xml:space="preserve"> </w:t>
      </w:r>
      <w:r>
        <w:t>особенности духовной</w:t>
      </w:r>
      <w:r>
        <w:rPr>
          <w:spacing w:val="-3"/>
        </w:rPr>
        <w:t xml:space="preserve"> </w:t>
      </w:r>
      <w:r>
        <w:t>культуры семьи в фольклоре и культуре различных народов</w:t>
      </w:r>
    </w:p>
    <w:p w14:paraId="648996BA" w14:textId="77777777" w:rsidR="00113E33" w:rsidRDefault="00936FC5">
      <w:pPr>
        <w:pStyle w:val="a3"/>
        <w:spacing w:before="1" w:line="242" w:lineRule="auto"/>
        <w:ind w:left="621" w:hanging="286"/>
        <w:jc w:val="left"/>
      </w:pPr>
      <w:r>
        <w:t>на основе предметных знаний</w:t>
      </w:r>
      <w:r>
        <w:rPr>
          <w:spacing w:val="29"/>
        </w:rPr>
        <w:t xml:space="preserve"> </w:t>
      </w:r>
      <w:r>
        <w:t>о культуре своего народа; предполагать</w:t>
      </w:r>
      <w:r>
        <w:rPr>
          <w:spacing w:val="29"/>
        </w:rPr>
        <w:t xml:space="preserve"> </w:t>
      </w:r>
      <w:r>
        <w:t>и доказывать</w:t>
      </w:r>
      <w:r>
        <w:rPr>
          <w:spacing w:val="29"/>
        </w:rPr>
        <w:t xml:space="preserve"> </w:t>
      </w:r>
      <w:r>
        <w:t>наличие взаимосвязи между культурой и духовно-нравственными</w:t>
      </w:r>
    </w:p>
    <w:p w14:paraId="0D6840DB" w14:textId="77777777" w:rsidR="00113E33" w:rsidRDefault="00936FC5">
      <w:pPr>
        <w:pStyle w:val="a3"/>
        <w:spacing w:before="2" w:line="244" w:lineRule="auto"/>
        <w:ind w:left="621" w:right="518" w:hanging="286"/>
        <w:jc w:val="left"/>
      </w:pPr>
      <w:r>
        <w:t>ценностями</w:t>
      </w:r>
      <w:r>
        <w:rPr>
          <w:spacing w:val="76"/>
        </w:rPr>
        <w:t xml:space="preserve"> </w:t>
      </w:r>
      <w:r>
        <w:t>семьи;</w:t>
      </w:r>
      <w:r>
        <w:rPr>
          <w:spacing w:val="75"/>
        </w:rPr>
        <w:t xml:space="preserve"> </w:t>
      </w:r>
      <w:r>
        <w:t>обосновывать</w:t>
      </w:r>
      <w:r>
        <w:rPr>
          <w:spacing w:val="75"/>
        </w:rPr>
        <w:t xml:space="preserve"> </w:t>
      </w:r>
      <w:r>
        <w:t>важность</w:t>
      </w:r>
      <w:r>
        <w:rPr>
          <w:spacing w:val="78"/>
        </w:rPr>
        <w:t xml:space="preserve"> </w:t>
      </w:r>
      <w:r>
        <w:t>семьи</w:t>
      </w:r>
      <w:r>
        <w:rPr>
          <w:spacing w:val="75"/>
        </w:rPr>
        <w:t xml:space="preserve"> </w:t>
      </w:r>
      <w:r>
        <w:t>и</w:t>
      </w:r>
      <w:r>
        <w:rPr>
          <w:spacing w:val="75"/>
        </w:rPr>
        <w:t xml:space="preserve"> </w:t>
      </w:r>
      <w:r>
        <w:t>семейных</w:t>
      </w:r>
      <w:r>
        <w:rPr>
          <w:spacing w:val="77"/>
        </w:rPr>
        <w:t xml:space="preserve"> </w:t>
      </w:r>
      <w:r>
        <w:t>традиций</w:t>
      </w:r>
      <w:r>
        <w:rPr>
          <w:spacing w:val="75"/>
        </w:rPr>
        <w:t xml:space="preserve"> </w:t>
      </w:r>
      <w:r>
        <w:t>для</w:t>
      </w:r>
      <w:r>
        <w:rPr>
          <w:spacing w:val="40"/>
        </w:rPr>
        <w:t xml:space="preserve"> </w:t>
      </w:r>
      <w:r>
        <w:t xml:space="preserve">трансляции </w:t>
      </w:r>
      <w:r>
        <w:rPr>
          <w:spacing w:val="-2"/>
        </w:rPr>
        <w:t>духовно-нравственных</w:t>
      </w:r>
    </w:p>
    <w:p w14:paraId="738CB885" w14:textId="77777777" w:rsidR="00113E33" w:rsidRDefault="00936FC5">
      <w:pPr>
        <w:pStyle w:val="a3"/>
        <w:spacing w:before="1"/>
        <w:jc w:val="left"/>
      </w:pPr>
      <w:r>
        <w:t>ценностей,</w:t>
      </w:r>
      <w:r>
        <w:rPr>
          <w:spacing w:val="-12"/>
        </w:rPr>
        <w:t xml:space="preserve"> </w:t>
      </w:r>
      <w:r>
        <w:t>морали</w:t>
      </w:r>
      <w:r>
        <w:rPr>
          <w:spacing w:val="-8"/>
        </w:rPr>
        <w:t xml:space="preserve"> </w:t>
      </w:r>
      <w:r>
        <w:t>и</w:t>
      </w:r>
      <w:r>
        <w:rPr>
          <w:spacing w:val="-7"/>
        </w:rPr>
        <w:t xml:space="preserve"> </w:t>
      </w:r>
      <w:r>
        <w:t>нравственности</w:t>
      </w:r>
      <w:r>
        <w:rPr>
          <w:spacing w:val="-6"/>
        </w:rPr>
        <w:t xml:space="preserve"> </w:t>
      </w:r>
      <w:r>
        <w:t>как</w:t>
      </w:r>
      <w:r>
        <w:rPr>
          <w:spacing w:val="-7"/>
        </w:rPr>
        <w:t xml:space="preserve"> </w:t>
      </w:r>
      <w:r>
        <w:t>фактора</w:t>
      </w:r>
      <w:r>
        <w:rPr>
          <w:spacing w:val="-9"/>
        </w:rPr>
        <w:t xml:space="preserve"> </w:t>
      </w:r>
      <w:r>
        <w:t>культурной</w:t>
      </w:r>
      <w:r>
        <w:rPr>
          <w:spacing w:val="-6"/>
        </w:rPr>
        <w:t xml:space="preserve"> </w:t>
      </w:r>
      <w:r>
        <w:rPr>
          <w:spacing w:val="-2"/>
        </w:rPr>
        <w:t>преемственности.</w:t>
      </w:r>
    </w:p>
    <w:p w14:paraId="788FB189" w14:textId="77777777" w:rsidR="00113E33" w:rsidRDefault="00936FC5">
      <w:pPr>
        <w:pStyle w:val="a3"/>
        <w:spacing w:before="7" w:line="247" w:lineRule="auto"/>
        <w:ind w:left="636" w:right="2600"/>
        <w:jc w:val="left"/>
      </w:pPr>
      <w:r>
        <w:t>Тематический</w:t>
      </w:r>
      <w:r>
        <w:rPr>
          <w:spacing w:val="-15"/>
        </w:rPr>
        <w:t xml:space="preserve"> </w:t>
      </w:r>
      <w:r>
        <w:t>блок</w:t>
      </w:r>
      <w:r>
        <w:rPr>
          <w:spacing w:val="-14"/>
        </w:rPr>
        <w:t xml:space="preserve"> </w:t>
      </w:r>
      <w:r>
        <w:t>3.</w:t>
      </w:r>
      <w:r>
        <w:rPr>
          <w:spacing w:val="-15"/>
        </w:rPr>
        <w:t xml:space="preserve"> </w:t>
      </w:r>
      <w:r>
        <w:t>"Духовно-нравственное</w:t>
      </w:r>
      <w:r>
        <w:rPr>
          <w:spacing w:val="-13"/>
        </w:rPr>
        <w:t xml:space="preserve"> </w:t>
      </w:r>
      <w:r>
        <w:t>богатство</w:t>
      </w:r>
      <w:r>
        <w:rPr>
          <w:spacing w:val="-15"/>
        </w:rPr>
        <w:t xml:space="preserve"> </w:t>
      </w:r>
      <w:r>
        <w:t>личности". Тема 17. Личность - общество - культура.</w:t>
      </w:r>
    </w:p>
    <w:p w14:paraId="3B9AD246" w14:textId="77777777" w:rsidR="00113E33" w:rsidRDefault="00936FC5">
      <w:pPr>
        <w:pStyle w:val="a3"/>
        <w:spacing w:line="244" w:lineRule="auto"/>
        <w:ind w:left="645" w:hanging="10"/>
        <w:jc w:val="left"/>
      </w:pPr>
      <w:r>
        <w:t>Знать</w:t>
      </w:r>
      <w:r>
        <w:rPr>
          <w:spacing w:val="-4"/>
        </w:rPr>
        <w:t xml:space="preserve"> </w:t>
      </w:r>
      <w:r>
        <w:t>и</w:t>
      </w:r>
      <w:r>
        <w:rPr>
          <w:spacing w:val="-7"/>
        </w:rPr>
        <w:t xml:space="preserve"> </w:t>
      </w:r>
      <w:r>
        <w:t>понимать</w:t>
      </w:r>
      <w:r>
        <w:rPr>
          <w:spacing w:val="-4"/>
        </w:rPr>
        <w:t xml:space="preserve"> </w:t>
      </w:r>
      <w:r>
        <w:t>значение</w:t>
      </w:r>
      <w:r>
        <w:rPr>
          <w:spacing w:val="-6"/>
        </w:rPr>
        <w:t xml:space="preserve"> </w:t>
      </w:r>
      <w:r>
        <w:t>термина</w:t>
      </w:r>
      <w:r>
        <w:rPr>
          <w:spacing w:val="-6"/>
        </w:rPr>
        <w:t xml:space="preserve"> </w:t>
      </w:r>
      <w:r>
        <w:t>"человек"</w:t>
      </w:r>
      <w:r>
        <w:rPr>
          <w:spacing w:val="-1"/>
        </w:rPr>
        <w:t xml:space="preserve"> </w:t>
      </w:r>
      <w:r>
        <w:t>в</w:t>
      </w:r>
      <w:r>
        <w:rPr>
          <w:spacing w:val="-6"/>
        </w:rPr>
        <w:t xml:space="preserve"> </w:t>
      </w:r>
      <w:r>
        <w:t>контексте</w:t>
      </w:r>
      <w:r>
        <w:rPr>
          <w:spacing w:val="-5"/>
        </w:rPr>
        <w:t xml:space="preserve"> </w:t>
      </w:r>
      <w:r>
        <w:t>духовно-нравственной</w:t>
      </w:r>
      <w:r>
        <w:rPr>
          <w:spacing w:val="-5"/>
        </w:rPr>
        <w:t xml:space="preserve"> </w:t>
      </w:r>
      <w:r>
        <w:t>культуры; уметь обосновать взаимосвязь и взаимообусловленность человека и общества, человека и</w:t>
      </w:r>
    </w:p>
    <w:p w14:paraId="3D81AADC" w14:textId="77777777" w:rsidR="00113E33" w:rsidRDefault="00936FC5">
      <w:pPr>
        <w:pStyle w:val="a3"/>
        <w:spacing w:line="244" w:lineRule="auto"/>
        <w:ind w:left="621" w:hanging="286"/>
        <w:jc w:val="left"/>
      </w:pPr>
      <w:r>
        <w:t>культуры;</w:t>
      </w:r>
      <w:r>
        <w:rPr>
          <w:spacing w:val="-4"/>
        </w:rPr>
        <w:t xml:space="preserve"> </w:t>
      </w:r>
      <w:r>
        <w:t>понимать</w:t>
      </w:r>
      <w:r>
        <w:rPr>
          <w:spacing w:val="-3"/>
        </w:rPr>
        <w:t xml:space="preserve"> </w:t>
      </w:r>
      <w:r>
        <w:t>и</w:t>
      </w:r>
      <w:r>
        <w:rPr>
          <w:spacing w:val="-4"/>
        </w:rPr>
        <w:t xml:space="preserve"> </w:t>
      </w:r>
      <w:r>
        <w:t>объяснять</w:t>
      </w:r>
      <w:r>
        <w:rPr>
          <w:spacing w:val="-3"/>
        </w:rPr>
        <w:t xml:space="preserve"> </w:t>
      </w:r>
      <w:r>
        <w:t>различия</w:t>
      </w:r>
      <w:r>
        <w:rPr>
          <w:spacing w:val="-4"/>
        </w:rPr>
        <w:t xml:space="preserve"> </w:t>
      </w:r>
      <w:r>
        <w:t>между</w:t>
      </w:r>
      <w:r>
        <w:rPr>
          <w:spacing w:val="-8"/>
        </w:rPr>
        <w:t xml:space="preserve"> </w:t>
      </w:r>
      <w:r>
        <w:t>обоснованием</w:t>
      </w:r>
      <w:r>
        <w:rPr>
          <w:spacing w:val="-4"/>
        </w:rPr>
        <w:t xml:space="preserve"> </w:t>
      </w:r>
      <w:r>
        <w:t>термина</w:t>
      </w:r>
      <w:r>
        <w:rPr>
          <w:spacing w:val="-4"/>
        </w:rPr>
        <w:t xml:space="preserve"> </w:t>
      </w:r>
      <w:r>
        <w:t>"личность"</w:t>
      </w:r>
      <w:r>
        <w:rPr>
          <w:spacing w:val="-5"/>
        </w:rPr>
        <w:t xml:space="preserve"> </w:t>
      </w:r>
      <w:r>
        <w:t>в</w:t>
      </w:r>
      <w:r>
        <w:rPr>
          <w:spacing w:val="-4"/>
        </w:rPr>
        <w:t xml:space="preserve"> </w:t>
      </w:r>
      <w:r>
        <w:t>быту,</w:t>
      </w:r>
      <w:r>
        <w:rPr>
          <w:spacing w:val="-4"/>
        </w:rPr>
        <w:t xml:space="preserve"> </w:t>
      </w:r>
      <w:r>
        <w:t xml:space="preserve">в </w:t>
      </w:r>
      <w:r>
        <w:rPr>
          <w:spacing w:val="-2"/>
        </w:rPr>
        <w:t>контексте</w:t>
      </w:r>
    </w:p>
    <w:p w14:paraId="32849530" w14:textId="77777777" w:rsidR="00113E33" w:rsidRDefault="00936FC5">
      <w:pPr>
        <w:pStyle w:val="a3"/>
        <w:spacing w:line="242" w:lineRule="auto"/>
        <w:ind w:left="621" w:right="1319" w:hanging="286"/>
        <w:jc w:val="left"/>
      </w:pPr>
      <w:r>
        <w:t>культуры</w:t>
      </w:r>
      <w:r>
        <w:rPr>
          <w:spacing w:val="-4"/>
        </w:rPr>
        <w:t xml:space="preserve"> </w:t>
      </w:r>
      <w:r>
        <w:t>и</w:t>
      </w:r>
      <w:r>
        <w:rPr>
          <w:spacing w:val="-4"/>
        </w:rPr>
        <w:t xml:space="preserve"> </w:t>
      </w:r>
      <w:r>
        <w:t>творчества;</w:t>
      </w:r>
      <w:r>
        <w:rPr>
          <w:spacing w:val="-2"/>
        </w:rPr>
        <w:t xml:space="preserve"> </w:t>
      </w:r>
      <w:r>
        <w:t>знать,</w:t>
      </w:r>
      <w:r>
        <w:rPr>
          <w:spacing w:val="-2"/>
        </w:rPr>
        <w:t xml:space="preserve"> </w:t>
      </w:r>
      <w:r>
        <w:t>что</w:t>
      </w:r>
      <w:r>
        <w:rPr>
          <w:spacing w:val="-6"/>
        </w:rPr>
        <w:t xml:space="preserve"> </w:t>
      </w:r>
      <w:r>
        <w:t>такое</w:t>
      </w:r>
      <w:r>
        <w:rPr>
          <w:spacing w:val="-4"/>
        </w:rPr>
        <w:t xml:space="preserve"> </w:t>
      </w:r>
      <w:r>
        <w:t>гуманизм,</w:t>
      </w:r>
      <w:r>
        <w:rPr>
          <w:spacing w:val="-4"/>
        </w:rPr>
        <w:t xml:space="preserve"> </w:t>
      </w:r>
      <w:r>
        <w:t>иметь</w:t>
      </w:r>
      <w:r>
        <w:rPr>
          <w:spacing w:val="-5"/>
        </w:rPr>
        <w:t xml:space="preserve"> </w:t>
      </w:r>
      <w:r>
        <w:t>представление</w:t>
      </w:r>
      <w:r>
        <w:rPr>
          <w:spacing w:val="-5"/>
        </w:rPr>
        <w:t xml:space="preserve"> </w:t>
      </w:r>
      <w:r>
        <w:t>о</w:t>
      </w:r>
      <w:r>
        <w:rPr>
          <w:spacing w:val="-4"/>
        </w:rPr>
        <w:t xml:space="preserve"> </w:t>
      </w:r>
      <w:r>
        <w:t>его источниках в культуре.</w:t>
      </w:r>
    </w:p>
    <w:p w14:paraId="235C0F0E" w14:textId="77777777" w:rsidR="00113E33" w:rsidRDefault="00936FC5">
      <w:pPr>
        <w:pStyle w:val="a3"/>
        <w:ind w:left="636"/>
        <w:jc w:val="left"/>
      </w:pPr>
      <w:r>
        <w:t>Тема</w:t>
      </w:r>
      <w:r>
        <w:rPr>
          <w:spacing w:val="-10"/>
        </w:rPr>
        <w:t xml:space="preserve"> </w:t>
      </w:r>
      <w:r>
        <w:t>18.</w:t>
      </w:r>
      <w:r>
        <w:rPr>
          <w:spacing w:val="-3"/>
        </w:rPr>
        <w:t xml:space="preserve"> </w:t>
      </w:r>
      <w:r>
        <w:t>Духовный</w:t>
      </w:r>
      <w:r>
        <w:rPr>
          <w:spacing w:val="-3"/>
        </w:rPr>
        <w:t xml:space="preserve"> </w:t>
      </w:r>
      <w:r>
        <w:t>мир</w:t>
      </w:r>
      <w:r>
        <w:rPr>
          <w:spacing w:val="-2"/>
        </w:rPr>
        <w:t xml:space="preserve"> </w:t>
      </w:r>
      <w:r>
        <w:t>человека.</w:t>
      </w:r>
      <w:r>
        <w:rPr>
          <w:spacing w:val="-5"/>
        </w:rPr>
        <w:t xml:space="preserve"> </w:t>
      </w:r>
      <w:r>
        <w:t>Человек</w:t>
      </w:r>
      <w:r>
        <w:rPr>
          <w:spacing w:val="-1"/>
        </w:rPr>
        <w:t xml:space="preserve"> </w:t>
      </w:r>
      <w:r>
        <w:t>-</w:t>
      </w:r>
      <w:r>
        <w:rPr>
          <w:spacing w:val="-6"/>
        </w:rPr>
        <w:t xml:space="preserve"> </w:t>
      </w:r>
      <w:r>
        <w:t>творец</w:t>
      </w:r>
      <w:r>
        <w:rPr>
          <w:spacing w:val="-1"/>
        </w:rPr>
        <w:t xml:space="preserve"> </w:t>
      </w:r>
      <w:r>
        <w:rPr>
          <w:spacing w:val="-2"/>
        </w:rPr>
        <w:t>культуры.</w:t>
      </w:r>
    </w:p>
    <w:p w14:paraId="1DBA63E8" w14:textId="77777777" w:rsidR="00113E33" w:rsidRDefault="00936FC5">
      <w:pPr>
        <w:pStyle w:val="a3"/>
        <w:tabs>
          <w:tab w:val="left" w:pos="1775"/>
          <w:tab w:val="left" w:pos="3216"/>
          <w:tab w:val="left" w:pos="4656"/>
          <w:tab w:val="left" w:pos="6831"/>
          <w:tab w:val="left" w:pos="7551"/>
          <w:tab w:val="left" w:pos="8271"/>
          <w:tab w:val="left" w:pos="8991"/>
          <w:tab w:val="left" w:pos="9714"/>
        </w:tabs>
        <w:spacing w:line="242" w:lineRule="auto"/>
        <w:ind w:right="778" w:firstLine="285"/>
        <w:jc w:val="left"/>
      </w:pPr>
      <w:r>
        <w:rPr>
          <w:spacing w:val="-2"/>
        </w:rPr>
        <w:t>Знать</w:t>
      </w:r>
      <w:r>
        <w:tab/>
      </w:r>
      <w:r>
        <w:rPr>
          <w:spacing w:val="-45"/>
        </w:rPr>
        <w:t xml:space="preserve"> </w:t>
      </w:r>
      <w:r>
        <w:t>значение</w:t>
      </w:r>
      <w:r>
        <w:tab/>
      </w:r>
      <w:r>
        <w:rPr>
          <w:spacing w:val="-49"/>
        </w:rPr>
        <w:t xml:space="preserve"> </w:t>
      </w:r>
      <w:r>
        <w:t>термина</w:t>
      </w:r>
      <w:r>
        <w:tab/>
      </w:r>
      <w:r>
        <w:rPr>
          <w:spacing w:val="-21"/>
        </w:rPr>
        <w:t xml:space="preserve"> </w:t>
      </w:r>
      <w:r>
        <w:t>"творчество"</w:t>
      </w:r>
      <w:r>
        <w:rPr>
          <w:spacing w:val="40"/>
        </w:rPr>
        <w:t xml:space="preserve"> </w:t>
      </w:r>
      <w:r>
        <w:t>в</w:t>
      </w:r>
      <w:r>
        <w:tab/>
      </w:r>
      <w:r>
        <w:rPr>
          <w:spacing w:val="-2"/>
        </w:rPr>
        <w:t>нескольких</w:t>
      </w:r>
      <w:r>
        <w:tab/>
      </w:r>
      <w:r>
        <w:rPr>
          <w:spacing w:val="-2"/>
        </w:rPr>
        <w:t>аспектах</w:t>
      </w:r>
      <w:r>
        <w:tab/>
      </w:r>
      <w:r>
        <w:rPr>
          <w:spacing w:val="-10"/>
        </w:rPr>
        <w:t xml:space="preserve">и </w:t>
      </w:r>
      <w:r>
        <w:rPr>
          <w:spacing w:val="-2"/>
        </w:rPr>
        <w:t>понимать</w:t>
      </w:r>
      <w:r>
        <w:tab/>
      </w:r>
      <w:r>
        <w:rPr>
          <w:spacing w:val="-2"/>
        </w:rPr>
        <w:t>границы</w:t>
      </w:r>
      <w:r>
        <w:tab/>
        <w:t>их</w:t>
      </w:r>
      <w:r>
        <w:rPr>
          <w:spacing w:val="-1"/>
        </w:rPr>
        <w:t xml:space="preserve"> </w:t>
      </w:r>
      <w:r>
        <w:t>применимости; осознавать и доказывать важность морально- нравственных ограничений в творчестве; обосновывать важность</w:t>
      </w:r>
      <w:r>
        <w:tab/>
      </w:r>
      <w:r>
        <w:rPr>
          <w:spacing w:val="-2"/>
        </w:rPr>
        <w:t>творчества</w:t>
      </w:r>
      <w:r>
        <w:tab/>
      </w:r>
      <w:r>
        <w:rPr>
          <w:spacing w:val="-4"/>
        </w:rPr>
        <w:t xml:space="preserve">как </w:t>
      </w:r>
      <w:r>
        <w:rPr>
          <w:spacing w:val="-2"/>
        </w:rPr>
        <w:t>реализацию</w:t>
      </w:r>
      <w:r>
        <w:tab/>
      </w:r>
      <w:r>
        <w:rPr>
          <w:spacing w:val="-2"/>
        </w:rPr>
        <w:t>духовно-нравственных</w:t>
      </w:r>
      <w:r>
        <w:tab/>
        <w:t>ценностей человека; доказывать</w:t>
      </w:r>
    </w:p>
    <w:p w14:paraId="12976A44" w14:textId="77777777" w:rsidR="00113E33" w:rsidRDefault="00936FC5">
      <w:pPr>
        <w:pStyle w:val="a3"/>
        <w:spacing w:line="242" w:lineRule="auto"/>
        <w:ind w:right="551"/>
        <w:jc w:val="left"/>
      </w:pPr>
      <w:r>
        <w:t>детерминированность</w:t>
      </w:r>
      <w:r>
        <w:rPr>
          <w:spacing w:val="-7"/>
        </w:rPr>
        <w:t xml:space="preserve"> </w:t>
      </w:r>
      <w:r>
        <w:t>творчества</w:t>
      </w:r>
      <w:r>
        <w:rPr>
          <w:spacing w:val="-7"/>
        </w:rPr>
        <w:t xml:space="preserve"> </w:t>
      </w:r>
      <w:r>
        <w:t>культурой</w:t>
      </w:r>
      <w:r>
        <w:rPr>
          <w:spacing w:val="-6"/>
        </w:rPr>
        <w:t xml:space="preserve"> </w:t>
      </w:r>
      <w:r>
        <w:t>своего</w:t>
      </w:r>
      <w:r>
        <w:rPr>
          <w:spacing w:val="-6"/>
        </w:rPr>
        <w:t xml:space="preserve"> </w:t>
      </w:r>
      <w:r>
        <w:t>этноса;</w:t>
      </w:r>
      <w:r>
        <w:rPr>
          <w:spacing w:val="-6"/>
        </w:rPr>
        <w:t xml:space="preserve"> </w:t>
      </w:r>
      <w:r>
        <w:t>знать</w:t>
      </w:r>
      <w:r>
        <w:rPr>
          <w:spacing w:val="-7"/>
        </w:rPr>
        <w:t xml:space="preserve"> </w:t>
      </w:r>
      <w:r>
        <w:t>и</w:t>
      </w:r>
      <w:r>
        <w:rPr>
          <w:spacing w:val="-3"/>
        </w:rPr>
        <w:t xml:space="preserve"> </w:t>
      </w:r>
      <w:r>
        <w:t>уметь</w:t>
      </w:r>
      <w:r>
        <w:rPr>
          <w:spacing w:val="-5"/>
        </w:rPr>
        <w:t xml:space="preserve"> </w:t>
      </w:r>
      <w:r>
        <w:t>объяснить взаимосвязь труда и творчества.</w:t>
      </w:r>
    </w:p>
    <w:p w14:paraId="55D461E8" w14:textId="77777777" w:rsidR="00113E33" w:rsidRDefault="00936FC5">
      <w:pPr>
        <w:pStyle w:val="a3"/>
        <w:spacing w:before="1"/>
        <w:ind w:left="636"/>
        <w:jc w:val="left"/>
      </w:pPr>
      <w:r>
        <w:t>Тема</w:t>
      </w:r>
      <w:r>
        <w:rPr>
          <w:spacing w:val="-11"/>
        </w:rPr>
        <w:t xml:space="preserve"> </w:t>
      </w:r>
      <w:r>
        <w:t>19.</w:t>
      </w:r>
      <w:r>
        <w:rPr>
          <w:spacing w:val="-6"/>
        </w:rPr>
        <w:t xml:space="preserve"> </w:t>
      </w:r>
      <w:r>
        <w:t>Личность</w:t>
      </w:r>
      <w:r>
        <w:rPr>
          <w:spacing w:val="-3"/>
        </w:rPr>
        <w:t xml:space="preserve"> </w:t>
      </w:r>
      <w:r>
        <w:t>и</w:t>
      </w:r>
      <w:r>
        <w:rPr>
          <w:spacing w:val="-5"/>
        </w:rPr>
        <w:t xml:space="preserve"> </w:t>
      </w:r>
      <w:r>
        <w:t>духовно-нравственные</w:t>
      </w:r>
      <w:r>
        <w:rPr>
          <w:spacing w:val="-8"/>
        </w:rPr>
        <w:t xml:space="preserve"> </w:t>
      </w:r>
      <w:r>
        <w:rPr>
          <w:spacing w:val="-2"/>
        </w:rPr>
        <w:t>ценности.</w:t>
      </w:r>
    </w:p>
    <w:p w14:paraId="4FBCEBC1" w14:textId="77777777" w:rsidR="00113E33" w:rsidRDefault="00936FC5">
      <w:pPr>
        <w:pStyle w:val="a3"/>
        <w:spacing w:before="7"/>
        <w:ind w:left="645" w:hanging="10"/>
        <w:jc w:val="left"/>
      </w:pPr>
      <w:r>
        <w:t>Знать</w:t>
      </w:r>
      <w:r>
        <w:rPr>
          <w:spacing w:val="-3"/>
        </w:rPr>
        <w:t xml:space="preserve"> </w:t>
      </w:r>
      <w:r>
        <w:t>и</w:t>
      </w:r>
      <w:r>
        <w:rPr>
          <w:spacing w:val="-1"/>
        </w:rPr>
        <w:t xml:space="preserve"> </w:t>
      </w:r>
      <w:r>
        <w:t>уметь</w:t>
      </w:r>
      <w:r>
        <w:rPr>
          <w:spacing w:val="-3"/>
        </w:rPr>
        <w:t xml:space="preserve"> </w:t>
      </w:r>
      <w:r>
        <w:t>объяснить</w:t>
      </w:r>
      <w:r>
        <w:rPr>
          <w:spacing w:val="-4"/>
        </w:rPr>
        <w:t xml:space="preserve"> </w:t>
      </w:r>
      <w:r>
        <w:t>значение</w:t>
      </w:r>
      <w:r>
        <w:rPr>
          <w:spacing w:val="-5"/>
        </w:rPr>
        <w:t xml:space="preserve"> </w:t>
      </w:r>
      <w:r>
        <w:t>и</w:t>
      </w:r>
      <w:r>
        <w:rPr>
          <w:spacing w:val="-4"/>
        </w:rPr>
        <w:t xml:space="preserve"> </w:t>
      </w:r>
      <w:r>
        <w:t>роль</w:t>
      </w:r>
      <w:r>
        <w:rPr>
          <w:spacing w:val="-4"/>
        </w:rPr>
        <w:t xml:space="preserve"> </w:t>
      </w:r>
      <w:r>
        <w:t>морали</w:t>
      </w:r>
      <w:r>
        <w:rPr>
          <w:spacing w:val="-3"/>
        </w:rPr>
        <w:t xml:space="preserve"> </w:t>
      </w:r>
      <w:r>
        <w:t>и</w:t>
      </w:r>
      <w:r>
        <w:rPr>
          <w:spacing w:val="-6"/>
        </w:rPr>
        <w:t xml:space="preserve"> </w:t>
      </w:r>
      <w:r>
        <w:t>нравственности</w:t>
      </w:r>
      <w:r>
        <w:rPr>
          <w:spacing w:val="-3"/>
        </w:rPr>
        <w:t xml:space="preserve"> </w:t>
      </w:r>
      <w:r>
        <w:t>в</w:t>
      </w:r>
      <w:r>
        <w:rPr>
          <w:spacing w:val="-5"/>
        </w:rPr>
        <w:t xml:space="preserve"> </w:t>
      </w:r>
      <w:r>
        <w:t>жизни</w:t>
      </w:r>
      <w:r>
        <w:rPr>
          <w:spacing w:val="-4"/>
        </w:rPr>
        <w:t xml:space="preserve"> </w:t>
      </w:r>
      <w:r>
        <w:t>человека; обосновывать происхождение духовных ценностей, понимание идеалов добра и зла;</w:t>
      </w:r>
    </w:p>
    <w:p w14:paraId="1DAD293A" w14:textId="77777777" w:rsidR="00113E33" w:rsidRDefault="00936FC5">
      <w:pPr>
        <w:pStyle w:val="a3"/>
        <w:spacing w:before="2" w:line="242" w:lineRule="auto"/>
        <w:ind w:left="645"/>
        <w:jc w:val="left"/>
      </w:pPr>
      <w:r>
        <w:t>понимать и уметь показывать на примерах значение таких ценностей,</w:t>
      </w:r>
      <w:r>
        <w:rPr>
          <w:spacing w:val="-1"/>
        </w:rPr>
        <w:t xml:space="preserve"> </w:t>
      </w:r>
      <w:r>
        <w:t>как "взаимопомощь", "сострадание",</w:t>
      </w:r>
      <w:r>
        <w:rPr>
          <w:spacing w:val="-10"/>
        </w:rPr>
        <w:t xml:space="preserve"> </w:t>
      </w:r>
      <w:r>
        <w:t>"милосердие",</w:t>
      </w:r>
      <w:r>
        <w:rPr>
          <w:spacing w:val="-12"/>
        </w:rPr>
        <w:t xml:space="preserve"> </w:t>
      </w:r>
      <w:r>
        <w:t>"любовь",</w:t>
      </w:r>
      <w:r>
        <w:rPr>
          <w:spacing w:val="-12"/>
        </w:rPr>
        <w:t xml:space="preserve"> </w:t>
      </w:r>
      <w:r>
        <w:t>"дружба",</w:t>
      </w:r>
      <w:r>
        <w:rPr>
          <w:spacing w:val="-10"/>
        </w:rPr>
        <w:t xml:space="preserve"> </w:t>
      </w:r>
      <w:r>
        <w:t>"коллективизм",</w:t>
      </w:r>
      <w:r>
        <w:rPr>
          <w:spacing w:val="-13"/>
        </w:rPr>
        <w:t xml:space="preserve"> </w:t>
      </w:r>
      <w:r>
        <w:t>"патриотизм",</w:t>
      </w:r>
      <w:r>
        <w:rPr>
          <w:spacing w:val="-14"/>
        </w:rPr>
        <w:t xml:space="preserve"> </w:t>
      </w:r>
      <w:r>
        <w:t>"любовь</w:t>
      </w:r>
      <w:r>
        <w:rPr>
          <w:spacing w:val="-13"/>
        </w:rPr>
        <w:t xml:space="preserve"> </w:t>
      </w:r>
      <w:r>
        <w:t xml:space="preserve">к </w:t>
      </w:r>
      <w:r>
        <w:rPr>
          <w:spacing w:val="-2"/>
        </w:rPr>
        <w:t>близким".</w:t>
      </w:r>
    </w:p>
    <w:p w14:paraId="17134EF2" w14:textId="77777777" w:rsidR="00113E33" w:rsidRDefault="00936FC5">
      <w:pPr>
        <w:pStyle w:val="a3"/>
        <w:spacing w:before="6"/>
        <w:ind w:left="636"/>
        <w:jc w:val="left"/>
      </w:pPr>
      <w:r>
        <w:t>Тематический</w:t>
      </w:r>
      <w:r>
        <w:rPr>
          <w:spacing w:val="-12"/>
        </w:rPr>
        <w:t xml:space="preserve"> </w:t>
      </w:r>
      <w:r>
        <w:t>блок</w:t>
      </w:r>
      <w:r>
        <w:rPr>
          <w:spacing w:val="-4"/>
        </w:rPr>
        <w:t xml:space="preserve"> </w:t>
      </w:r>
      <w:r>
        <w:t>4.</w:t>
      </w:r>
      <w:r>
        <w:rPr>
          <w:spacing w:val="-8"/>
        </w:rPr>
        <w:t xml:space="preserve"> </w:t>
      </w:r>
      <w:r>
        <w:t>"Культурное</w:t>
      </w:r>
      <w:r>
        <w:rPr>
          <w:spacing w:val="-8"/>
        </w:rPr>
        <w:t xml:space="preserve"> </w:t>
      </w:r>
      <w:r>
        <w:t>единство</w:t>
      </w:r>
      <w:r>
        <w:rPr>
          <w:spacing w:val="-5"/>
        </w:rPr>
        <w:t xml:space="preserve"> </w:t>
      </w:r>
      <w:r>
        <w:rPr>
          <w:spacing w:val="-2"/>
        </w:rPr>
        <w:t>России".</w:t>
      </w:r>
    </w:p>
    <w:p w14:paraId="5AC84838" w14:textId="77777777" w:rsidR="00113E33" w:rsidRDefault="00936FC5">
      <w:pPr>
        <w:pStyle w:val="a3"/>
        <w:spacing w:before="5"/>
        <w:ind w:left="636"/>
        <w:jc w:val="left"/>
      </w:pPr>
      <w:r>
        <w:t>Тема</w:t>
      </w:r>
      <w:r>
        <w:rPr>
          <w:spacing w:val="-15"/>
        </w:rPr>
        <w:t xml:space="preserve"> </w:t>
      </w:r>
      <w:r>
        <w:t>20.</w:t>
      </w:r>
      <w:r>
        <w:rPr>
          <w:spacing w:val="-8"/>
        </w:rPr>
        <w:t xml:space="preserve"> </w:t>
      </w:r>
      <w:r>
        <w:t>Историческая</w:t>
      </w:r>
      <w:r>
        <w:rPr>
          <w:spacing w:val="-2"/>
        </w:rPr>
        <w:t xml:space="preserve"> </w:t>
      </w:r>
      <w:r>
        <w:t>память</w:t>
      </w:r>
      <w:r>
        <w:rPr>
          <w:spacing w:val="-6"/>
        </w:rPr>
        <w:t xml:space="preserve"> </w:t>
      </w:r>
      <w:r>
        <w:t>как</w:t>
      </w:r>
      <w:r>
        <w:rPr>
          <w:spacing w:val="-8"/>
        </w:rPr>
        <w:t xml:space="preserve"> </w:t>
      </w:r>
      <w:r>
        <w:t>духовно-нравственная</w:t>
      </w:r>
      <w:r>
        <w:rPr>
          <w:spacing w:val="-6"/>
        </w:rPr>
        <w:t xml:space="preserve"> </w:t>
      </w:r>
      <w:r>
        <w:rPr>
          <w:spacing w:val="-2"/>
        </w:rPr>
        <w:t>ценность.</w:t>
      </w:r>
    </w:p>
    <w:p w14:paraId="50876FEC" w14:textId="77777777" w:rsidR="00113E33" w:rsidRDefault="00936FC5">
      <w:pPr>
        <w:pStyle w:val="a3"/>
        <w:spacing w:before="7"/>
        <w:ind w:right="400" w:firstLine="285"/>
        <w:jc w:val="left"/>
      </w:pPr>
      <w:r>
        <w:t>Понимать и уметь объяснять суть термина "история", знать основные</w:t>
      </w:r>
      <w:r>
        <w:rPr>
          <w:spacing w:val="-2"/>
        </w:rPr>
        <w:t xml:space="preserve"> </w:t>
      </w:r>
      <w:r>
        <w:t>исторические периоды и</w:t>
      </w:r>
      <w:r>
        <w:rPr>
          <w:spacing w:val="6"/>
        </w:rPr>
        <w:t xml:space="preserve"> </w:t>
      </w:r>
      <w:r>
        <w:t>уметь</w:t>
      </w:r>
      <w:r>
        <w:rPr>
          <w:spacing w:val="5"/>
        </w:rPr>
        <w:t xml:space="preserve"> </w:t>
      </w:r>
      <w:r>
        <w:t>выделять</w:t>
      </w:r>
      <w:r>
        <w:rPr>
          <w:spacing w:val="4"/>
        </w:rPr>
        <w:t xml:space="preserve"> </w:t>
      </w:r>
      <w:r>
        <w:t>их</w:t>
      </w:r>
      <w:r>
        <w:rPr>
          <w:spacing w:val="5"/>
        </w:rPr>
        <w:t xml:space="preserve"> </w:t>
      </w:r>
      <w:r>
        <w:t>сущностные</w:t>
      </w:r>
      <w:r>
        <w:rPr>
          <w:spacing w:val="2"/>
        </w:rPr>
        <w:t xml:space="preserve"> </w:t>
      </w:r>
      <w:r>
        <w:t>черты;</w:t>
      </w:r>
      <w:r>
        <w:rPr>
          <w:spacing w:val="4"/>
        </w:rPr>
        <w:t xml:space="preserve"> </w:t>
      </w:r>
      <w:r>
        <w:t>иметь</w:t>
      </w:r>
      <w:r>
        <w:rPr>
          <w:spacing w:val="3"/>
        </w:rPr>
        <w:t xml:space="preserve"> </w:t>
      </w:r>
      <w:r>
        <w:t>представление</w:t>
      </w:r>
      <w:r>
        <w:rPr>
          <w:spacing w:val="3"/>
        </w:rPr>
        <w:t xml:space="preserve"> </w:t>
      </w:r>
      <w:r>
        <w:t>о</w:t>
      </w:r>
      <w:r>
        <w:rPr>
          <w:spacing w:val="3"/>
        </w:rPr>
        <w:t xml:space="preserve"> </w:t>
      </w:r>
      <w:r>
        <w:t>значении</w:t>
      </w:r>
      <w:r>
        <w:rPr>
          <w:spacing w:val="2"/>
        </w:rPr>
        <w:t xml:space="preserve"> </w:t>
      </w:r>
      <w:r>
        <w:t>и</w:t>
      </w:r>
      <w:r>
        <w:rPr>
          <w:spacing w:val="2"/>
        </w:rPr>
        <w:t xml:space="preserve"> </w:t>
      </w:r>
      <w:r>
        <w:t>функциях</w:t>
      </w:r>
      <w:r>
        <w:rPr>
          <w:spacing w:val="3"/>
        </w:rPr>
        <w:t xml:space="preserve"> </w:t>
      </w:r>
      <w:r>
        <w:rPr>
          <w:spacing w:val="-2"/>
        </w:rPr>
        <w:t>изучения</w:t>
      </w:r>
    </w:p>
    <w:p w14:paraId="76DD99EE" w14:textId="77777777" w:rsidR="00113E33" w:rsidRDefault="00113E33">
      <w:pPr>
        <w:pStyle w:val="a3"/>
        <w:jc w:val="left"/>
        <w:sectPr w:rsidR="00113E33">
          <w:pgSz w:w="11900" w:h="16860"/>
          <w:pgMar w:top="1180" w:right="425" w:bottom="1460" w:left="850" w:header="0" w:footer="1206" w:gutter="0"/>
          <w:cols w:space="720"/>
        </w:sectPr>
      </w:pPr>
    </w:p>
    <w:p w14:paraId="2E674090" w14:textId="77777777" w:rsidR="00113E33" w:rsidRDefault="00936FC5">
      <w:pPr>
        <w:pStyle w:val="a3"/>
        <w:spacing w:before="72"/>
        <w:jc w:val="left"/>
      </w:pPr>
      <w:r>
        <w:rPr>
          <w:spacing w:val="-2"/>
        </w:rPr>
        <w:lastRenderedPageBreak/>
        <w:t>истории;</w:t>
      </w:r>
    </w:p>
    <w:p w14:paraId="4A24ACF4" w14:textId="77777777" w:rsidR="00113E33" w:rsidRDefault="00936FC5">
      <w:pPr>
        <w:pStyle w:val="a3"/>
        <w:spacing w:before="7" w:line="242" w:lineRule="auto"/>
        <w:ind w:right="388" w:firstLine="285"/>
      </w:pPr>
      <w:r>
        <w:t>осознавать историю своей</w:t>
      </w:r>
      <w:r>
        <w:rPr>
          <w:spacing w:val="-1"/>
        </w:rPr>
        <w:t xml:space="preserve"> </w:t>
      </w:r>
      <w:r>
        <w:t>семьи</w:t>
      </w:r>
      <w:r>
        <w:rPr>
          <w:spacing w:val="-1"/>
        </w:rPr>
        <w:t xml:space="preserve"> </w:t>
      </w:r>
      <w:r>
        <w:t>и</w:t>
      </w:r>
      <w:r>
        <w:rPr>
          <w:spacing w:val="-1"/>
        </w:rPr>
        <w:t xml:space="preserve"> </w:t>
      </w:r>
      <w:r>
        <w:t>народа</w:t>
      </w:r>
      <w:r>
        <w:rPr>
          <w:spacing w:val="-2"/>
        </w:rPr>
        <w:t xml:space="preserve"> </w:t>
      </w:r>
      <w:r>
        <w:t>как часть мирового</w:t>
      </w:r>
      <w:r>
        <w:rPr>
          <w:spacing w:val="-2"/>
        </w:rPr>
        <w:t xml:space="preserve"> </w:t>
      </w:r>
      <w:r>
        <w:t>исторического</w:t>
      </w:r>
      <w:r>
        <w:rPr>
          <w:spacing w:val="-1"/>
        </w:rPr>
        <w:t xml:space="preserve"> </w:t>
      </w:r>
      <w:r>
        <w:t>процесса.</w:t>
      </w:r>
      <w:r>
        <w:rPr>
          <w:spacing w:val="-1"/>
        </w:rPr>
        <w:t xml:space="preserve"> </w:t>
      </w:r>
      <w:r>
        <w:t>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7C0BE1E8" w14:textId="77777777" w:rsidR="00113E33" w:rsidRDefault="00936FC5">
      <w:pPr>
        <w:pStyle w:val="a3"/>
        <w:spacing w:before="4"/>
        <w:ind w:left="636"/>
      </w:pPr>
      <w:r>
        <w:t>Тема</w:t>
      </w:r>
      <w:r>
        <w:rPr>
          <w:spacing w:val="-6"/>
        </w:rPr>
        <w:t xml:space="preserve"> </w:t>
      </w:r>
      <w:r>
        <w:t>21.</w:t>
      </w:r>
      <w:r>
        <w:rPr>
          <w:spacing w:val="-2"/>
        </w:rPr>
        <w:t xml:space="preserve"> </w:t>
      </w:r>
      <w:r>
        <w:t>Литература</w:t>
      </w:r>
      <w:r>
        <w:rPr>
          <w:spacing w:val="-4"/>
        </w:rPr>
        <w:t xml:space="preserve"> </w:t>
      </w:r>
      <w:r>
        <w:t>как</w:t>
      </w:r>
      <w:r>
        <w:rPr>
          <w:spacing w:val="-1"/>
        </w:rPr>
        <w:t xml:space="preserve"> </w:t>
      </w:r>
      <w:r>
        <w:t>язык</w:t>
      </w:r>
      <w:r>
        <w:rPr>
          <w:spacing w:val="-3"/>
        </w:rPr>
        <w:t xml:space="preserve"> </w:t>
      </w:r>
      <w:r>
        <w:rPr>
          <w:spacing w:val="-2"/>
        </w:rPr>
        <w:t>культуры.</w:t>
      </w:r>
    </w:p>
    <w:p w14:paraId="6EE6763E" w14:textId="77777777" w:rsidR="00113E33" w:rsidRDefault="00936FC5">
      <w:pPr>
        <w:pStyle w:val="a3"/>
        <w:spacing w:before="5" w:line="244" w:lineRule="auto"/>
        <w:ind w:left="645" w:right="396" w:hanging="10"/>
      </w:pPr>
      <w:r>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w:t>
      </w:r>
    </w:p>
    <w:p w14:paraId="1A531732" w14:textId="77777777" w:rsidR="00113E33" w:rsidRDefault="00936FC5">
      <w:pPr>
        <w:pStyle w:val="a3"/>
        <w:spacing w:line="244" w:lineRule="auto"/>
        <w:ind w:left="621" w:right="387" w:hanging="286"/>
      </w:pPr>
      <w:r>
        <w:t>выразительные средства литературного языка; обосновывать и доказывать важность</w:t>
      </w:r>
      <w:r>
        <w:rPr>
          <w:spacing w:val="40"/>
        </w:rPr>
        <w:t xml:space="preserve"> </w:t>
      </w:r>
      <w:r>
        <w:t>литературы как культурного явления, как формы трансляции культурных ценностей; находить и обозначать средства выражения морального и нравственного смысла в литературных произведениях.</w:t>
      </w:r>
    </w:p>
    <w:p w14:paraId="00AD9795" w14:textId="77777777" w:rsidR="00113E33" w:rsidRDefault="00936FC5">
      <w:pPr>
        <w:pStyle w:val="a3"/>
        <w:spacing w:line="273" w:lineRule="exact"/>
        <w:ind w:left="636"/>
      </w:pPr>
      <w:r>
        <w:t>Тема</w:t>
      </w:r>
      <w:r>
        <w:rPr>
          <w:spacing w:val="-11"/>
        </w:rPr>
        <w:t xml:space="preserve"> </w:t>
      </w:r>
      <w:r>
        <w:t>22.</w:t>
      </w:r>
      <w:r>
        <w:rPr>
          <w:spacing w:val="-4"/>
        </w:rPr>
        <w:t xml:space="preserve"> </w:t>
      </w:r>
      <w:r>
        <w:t>Взаимовлияние</w:t>
      </w:r>
      <w:r>
        <w:rPr>
          <w:spacing w:val="-9"/>
        </w:rPr>
        <w:t xml:space="preserve"> </w:t>
      </w:r>
      <w:r>
        <w:rPr>
          <w:spacing w:val="-2"/>
        </w:rPr>
        <w:t>культур.</w:t>
      </w:r>
    </w:p>
    <w:p w14:paraId="1E9CEE5F" w14:textId="77777777" w:rsidR="00113E33" w:rsidRDefault="00936FC5">
      <w:pPr>
        <w:pStyle w:val="a3"/>
        <w:spacing w:before="6" w:line="242" w:lineRule="auto"/>
        <w:ind w:right="383" w:firstLine="285"/>
      </w:pPr>
      <w:r>
        <w:t>Иметь представление о значении терминов "взаимодействие культур", "культурный обмен" как</w:t>
      </w:r>
      <w:r>
        <w:rPr>
          <w:spacing w:val="-2"/>
        </w:rPr>
        <w:t xml:space="preserve"> </w:t>
      </w:r>
      <w:r>
        <w:t>формах распространения</w:t>
      </w:r>
      <w:r>
        <w:rPr>
          <w:spacing w:val="-4"/>
        </w:rPr>
        <w:t xml:space="preserve"> </w:t>
      </w:r>
      <w:r>
        <w:t>и</w:t>
      </w:r>
      <w:r>
        <w:rPr>
          <w:spacing w:val="-2"/>
        </w:rPr>
        <w:t xml:space="preserve"> </w:t>
      </w:r>
      <w:r>
        <w:t>обогащения</w:t>
      </w:r>
      <w:r>
        <w:rPr>
          <w:spacing w:val="-2"/>
        </w:rPr>
        <w:t xml:space="preserve"> </w:t>
      </w:r>
      <w:r>
        <w:t>духовно-нравственных идеалов</w:t>
      </w:r>
      <w:r>
        <w:rPr>
          <w:spacing w:val="-3"/>
        </w:rPr>
        <w:t xml:space="preserve"> </w:t>
      </w:r>
      <w:r>
        <w:t>общества;</w:t>
      </w:r>
      <w:r>
        <w:rPr>
          <w:spacing w:val="-2"/>
        </w:rPr>
        <w:t xml:space="preserve"> </w:t>
      </w:r>
      <w:r>
        <w:t>понимать и обосновывать важность сохранения культурного наследия;</w:t>
      </w:r>
    </w:p>
    <w:p w14:paraId="057171AE" w14:textId="77777777" w:rsidR="00113E33" w:rsidRDefault="00936FC5">
      <w:pPr>
        <w:pStyle w:val="a3"/>
        <w:spacing w:before="4" w:line="247" w:lineRule="auto"/>
        <w:ind w:right="435" w:firstLine="300"/>
      </w:pPr>
      <w:r>
        <w:t>знать,</w:t>
      </w:r>
      <w:r>
        <w:rPr>
          <w:spacing w:val="-5"/>
        </w:rPr>
        <w:t xml:space="preserve"> </w:t>
      </w:r>
      <w:r>
        <w:t>что</w:t>
      </w:r>
      <w:r>
        <w:rPr>
          <w:spacing w:val="-7"/>
        </w:rPr>
        <w:t xml:space="preserve"> </w:t>
      </w:r>
      <w:r>
        <w:t>такое</w:t>
      </w:r>
      <w:r>
        <w:rPr>
          <w:spacing w:val="-6"/>
        </w:rPr>
        <w:t xml:space="preserve"> </w:t>
      </w:r>
      <w:r>
        <w:t>глобализация, уметь</w:t>
      </w:r>
      <w:r>
        <w:rPr>
          <w:spacing w:val="-4"/>
        </w:rPr>
        <w:t xml:space="preserve"> </w:t>
      </w:r>
      <w:r>
        <w:t>приводить</w:t>
      </w:r>
      <w:r>
        <w:rPr>
          <w:spacing w:val="-3"/>
        </w:rPr>
        <w:t xml:space="preserve"> </w:t>
      </w:r>
      <w:r>
        <w:t>примеры</w:t>
      </w:r>
      <w:r>
        <w:rPr>
          <w:spacing w:val="-5"/>
        </w:rPr>
        <w:t xml:space="preserve"> </w:t>
      </w:r>
      <w:r>
        <w:t>межкультурной</w:t>
      </w:r>
      <w:r>
        <w:rPr>
          <w:spacing w:val="-3"/>
        </w:rPr>
        <w:t xml:space="preserve"> </w:t>
      </w:r>
      <w:r>
        <w:t>коммуникации</w:t>
      </w:r>
      <w:r>
        <w:rPr>
          <w:spacing w:val="-5"/>
        </w:rPr>
        <w:t xml:space="preserve"> </w:t>
      </w:r>
      <w:r>
        <w:t>как способа формирования общих духовно-нравственных ценностей.</w:t>
      </w:r>
    </w:p>
    <w:p w14:paraId="6C22E3E8" w14:textId="77777777" w:rsidR="00113E33" w:rsidRDefault="00936FC5">
      <w:pPr>
        <w:pStyle w:val="a3"/>
        <w:spacing w:before="3"/>
        <w:ind w:left="636"/>
      </w:pPr>
      <w:r>
        <w:t>Тема</w:t>
      </w:r>
      <w:r>
        <w:rPr>
          <w:spacing w:val="-12"/>
        </w:rPr>
        <w:t xml:space="preserve"> </w:t>
      </w:r>
      <w:r>
        <w:t>23.</w:t>
      </w:r>
      <w:r>
        <w:rPr>
          <w:spacing w:val="-7"/>
        </w:rPr>
        <w:t xml:space="preserve"> </w:t>
      </w:r>
      <w:r>
        <w:t>Духовно-нравственные</w:t>
      </w:r>
      <w:r>
        <w:rPr>
          <w:spacing w:val="-9"/>
        </w:rPr>
        <w:t xml:space="preserve"> </w:t>
      </w:r>
      <w:r>
        <w:t>ценности</w:t>
      </w:r>
      <w:r>
        <w:rPr>
          <w:spacing w:val="-4"/>
        </w:rPr>
        <w:t xml:space="preserve"> </w:t>
      </w:r>
      <w:r>
        <w:t>российского</w:t>
      </w:r>
      <w:r>
        <w:rPr>
          <w:spacing w:val="-5"/>
        </w:rPr>
        <w:t xml:space="preserve"> </w:t>
      </w:r>
      <w:r>
        <w:rPr>
          <w:spacing w:val="-2"/>
        </w:rPr>
        <w:t>народа.</w:t>
      </w:r>
    </w:p>
    <w:p w14:paraId="118E2C9D" w14:textId="77777777" w:rsidR="00113E33" w:rsidRDefault="00936FC5">
      <w:pPr>
        <w:pStyle w:val="a3"/>
        <w:spacing w:line="242" w:lineRule="auto"/>
        <w:ind w:right="379" w:firstLine="285"/>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w:t>
      </w:r>
      <w:r>
        <w:t xml:space="preserve"> общегражданских ценностей российского общества и уметь доказывать это.</w:t>
      </w:r>
    </w:p>
    <w:p w14:paraId="16523F81" w14:textId="77777777" w:rsidR="00113E33" w:rsidRDefault="00936FC5">
      <w:pPr>
        <w:pStyle w:val="a3"/>
        <w:spacing w:before="3"/>
        <w:ind w:left="636"/>
      </w:pPr>
      <w:r>
        <w:t>Тема</w:t>
      </w:r>
      <w:r>
        <w:rPr>
          <w:spacing w:val="-10"/>
        </w:rPr>
        <w:t xml:space="preserve"> </w:t>
      </w:r>
      <w:r>
        <w:t>24.</w:t>
      </w:r>
      <w:r>
        <w:rPr>
          <w:spacing w:val="-7"/>
        </w:rPr>
        <w:t xml:space="preserve"> </w:t>
      </w:r>
      <w:r>
        <w:t>Регионы</w:t>
      </w:r>
      <w:r>
        <w:rPr>
          <w:spacing w:val="-5"/>
        </w:rPr>
        <w:t xml:space="preserve"> </w:t>
      </w:r>
      <w:r>
        <w:t>России:</w:t>
      </w:r>
      <w:r>
        <w:rPr>
          <w:spacing w:val="-8"/>
        </w:rPr>
        <w:t xml:space="preserve"> </w:t>
      </w:r>
      <w:r>
        <w:t>культурное</w:t>
      </w:r>
      <w:r>
        <w:rPr>
          <w:spacing w:val="-6"/>
        </w:rPr>
        <w:t xml:space="preserve"> </w:t>
      </w:r>
      <w:r>
        <w:rPr>
          <w:spacing w:val="-2"/>
        </w:rPr>
        <w:t>многообразие.</w:t>
      </w:r>
    </w:p>
    <w:p w14:paraId="6C5B01BD" w14:textId="77777777" w:rsidR="00113E33" w:rsidRDefault="00936FC5">
      <w:pPr>
        <w:pStyle w:val="a3"/>
        <w:spacing w:before="4" w:line="244" w:lineRule="auto"/>
        <w:ind w:left="645" w:right="393" w:hanging="10"/>
      </w:pPr>
      <w:r>
        <w:t>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w:t>
      </w:r>
    </w:p>
    <w:p w14:paraId="7A5EB39B" w14:textId="77777777" w:rsidR="00113E33" w:rsidRDefault="00936FC5">
      <w:pPr>
        <w:pStyle w:val="a3"/>
        <w:spacing w:before="1"/>
        <w:jc w:val="left"/>
      </w:pPr>
      <w:r>
        <w:rPr>
          <w:spacing w:val="-2"/>
        </w:rPr>
        <w:t>проживают;</w:t>
      </w:r>
    </w:p>
    <w:p w14:paraId="1E1D3C91" w14:textId="77777777" w:rsidR="00113E33" w:rsidRDefault="00936FC5">
      <w:pPr>
        <w:pStyle w:val="a3"/>
        <w:tabs>
          <w:tab w:val="left" w:pos="1475"/>
          <w:tab w:val="left" w:pos="1857"/>
          <w:tab w:val="left" w:pos="2772"/>
          <w:tab w:val="left" w:pos="3938"/>
          <w:tab w:val="left" w:pos="4724"/>
          <w:tab w:val="left" w:pos="5705"/>
          <w:tab w:val="left" w:pos="5813"/>
          <w:tab w:val="left" w:pos="7139"/>
          <w:tab w:val="left" w:pos="8091"/>
          <w:tab w:val="left" w:pos="8269"/>
          <w:tab w:val="left" w:pos="9198"/>
          <w:tab w:val="left" w:pos="9299"/>
        </w:tabs>
        <w:spacing w:before="5" w:line="244" w:lineRule="auto"/>
        <w:ind w:right="248" w:firstLine="302"/>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tab/>
      </w:r>
      <w:r>
        <w:rPr>
          <w:spacing w:val="-2"/>
        </w:rPr>
        <w:t>"многонациональный</w:t>
      </w:r>
      <w:r>
        <w:tab/>
      </w:r>
      <w:r>
        <w:tab/>
      </w:r>
      <w:r>
        <w:rPr>
          <w:spacing w:val="-2"/>
        </w:rPr>
        <w:t>народ</w:t>
      </w:r>
      <w:r>
        <w:tab/>
      </w:r>
      <w:r>
        <w:rPr>
          <w:spacing w:val="-4"/>
        </w:rPr>
        <w:t xml:space="preserve">Российской </w:t>
      </w:r>
      <w:r>
        <w:rPr>
          <w:spacing w:val="-2"/>
        </w:rPr>
        <w:t>Федерации",</w:t>
      </w:r>
      <w:r>
        <w:tab/>
      </w:r>
      <w:r>
        <w:rPr>
          <w:spacing w:val="-2"/>
        </w:rPr>
        <w:t>"государствообразующий</w:t>
      </w:r>
      <w:r>
        <w:tab/>
      </w:r>
      <w:r>
        <w:rPr>
          <w:spacing w:val="-2"/>
        </w:rPr>
        <w:t>народ",</w:t>
      </w:r>
      <w:r>
        <w:tab/>
      </w:r>
      <w:r>
        <w:rPr>
          <w:spacing w:val="-2"/>
        </w:rPr>
        <w:t>"титульный</w:t>
      </w:r>
      <w:r>
        <w:tab/>
      </w:r>
      <w:r>
        <w:rPr>
          <w:spacing w:val="-2"/>
        </w:rPr>
        <w:t>этнос";</w:t>
      </w:r>
      <w:r>
        <w:tab/>
      </w:r>
      <w:r>
        <w:rPr>
          <w:spacing w:val="-2"/>
        </w:rPr>
        <w:t>понимать</w:t>
      </w:r>
      <w:r>
        <w:tab/>
      </w:r>
      <w:r>
        <w:tab/>
      </w:r>
      <w:r>
        <w:rPr>
          <w:spacing w:val="-2"/>
        </w:rPr>
        <w:t>ценность</w:t>
      </w:r>
    </w:p>
    <w:p w14:paraId="62A958DF" w14:textId="77777777" w:rsidR="00113E33" w:rsidRDefault="00936FC5">
      <w:pPr>
        <w:pStyle w:val="a3"/>
        <w:spacing w:line="244" w:lineRule="auto"/>
        <w:ind w:left="621"/>
        <w:jc w:val="left"/>
      </w:pPr>
      <w:r>
        <w:t>многообразия</w:t>
      </w:r>
      <w:r>
        <w:rPr>
          <w:spacing w:val="40"/>
        </w:rPr>
        <w:t xml:space="preserve"> </w:t>
      </w:r>
      <w:r>
        <w:t>культурных</w:t>
      </w:r>
      <w:r>
        <w:rPr>
          <w:spacing w:val="40"/>
        </w:rPr>
        <w:t xml:space="preserve"> </w:t>
      </w:r>
      <w:r>
        <w:t>укладов</w:t>
      </w:r>
      <w:r>
        <w:rPr>
          <w:spacing w:val="40"/>
        </w:rPr>
        <w:t xml:space="preserve"> </w:t>
      </w:r>
      <w:r>
        <w:t>народов</w:t>
      </w:r>
      <w:r>
        <w:rPr>
          <w:spacing w:val="40"/>
        </w:rPr>
        <w:t xml:space="preserve"> </w:t>
      </w:r>
      <w:r>
        <w:t>Российской</w:t>
      </w:r>
      <w:r>
        <w:rPr>
          <w:spacing w:val="40"/>
        </w:rPr>
        <w:t xml:space="preserve"> </w:t>
      </w:r>
      <w:r>
        <w:t>Федерации;</w:t>
      </w:r>
      <w:r>
        <w:rPr>
          <w:spacing w:val="40"/>
        </w:rPr>
        <w:t xml:space="preserve"> </w:t>
      </w:r>
      <w:r>
        <w:t>демонстрировать готовность к сохранению межнационального и межрелигиозного согласия</w:t>
      </w:r>
    </w:p>
    <w:p w14:paraId="15C346D2" w14:textId="77777777" w:rsidR="00113E33" w:rsidRDefault="00936FC5">
      <w:pPr>
        <w:pStyle w:val="a3"/>
        <w:spacing w:line="244" w:lineRule="auto"/>
        <w:ind w:left="621" w:hanging="286"/>
        <w:jc w:val="left"/>
      </w:pPr>
      <w:r>
        <w:t>в</w:t>
      </w:r>
      <w:r>
        <w:rPr>
          <w:spacing w:val="40"/>
        </w:rPr>
        <w:t xml:space="preserve"> </w:t>
      </w:r>
      <w:r>
        <w:t>России;</w:t>
      </w:r>
      <w:r>
        <w:rPr>
          <w:spacing w:val="71"/>
        </w:rPr>
        <w:t xml:space="preserve"> </w:t>
      </w:r>
      <w:r>
        <w:t>уметь</w:t>
      </w:r>
      <w:r>
        <w:rPr>
          <w:spacing w:val="69"/>
        </w:rPr>
        <w:t xml:space="preserve"> </w:t>
      </w:r>
      <w:r>
        <w:t>выделять</w:t>
      </w:r>
      <w:r>
        <w:rPr>
          <w:spacing w:val="40"/>
        </w:rPr>
        <w:t xml:space="preserve"> </w:t>
      </w:r>
      <w:r>
        <w:t>общие</w:t>
      </w:r>
      <w:r>
        <w:rPr>
          <w:spacing w:val="40"/>
        </w:rPr>
        <w:t xml:space="preserve"> </w:t>
      </w:r>
      <w:r>
        <w:t>черты</w:t>
      </w:r>
      <w:r>
        <w:rPr>
          <w:spacing w:val="40"/>
        </w:rPr>
        <w:t xml:space="preserve"> </w:t>
      </w:r>
      <w:r>
        <w:t>в</w:t>
      </w:r>
      <w:r>
        <w:rPr>
          <w:spacing w:val="40"/>
        </w:rPr>
        <w:t xml:space="preserve"> </w:t>
      </w:r>
      <w:r>
        <w:t>культуре</w:t>
      </w:r>
      <w:r>
        <w:rPr>
          <w:spacing w:val="40"/>
        </w:rPr>
        <w:t xml:space="preserve"> </w:t>
      </w:r>
      <w:r>
        <w:t>различных</w:t>
      </w:r>
      <w:r>
        <w:rPr>
          <w:spacing w:val="40"/>
        </w:rPr>
        <w:t xml:space="preserve"> </w:t>
      </w:r>
      <w:r>
        <w:t>народов,</w:t>
      </w:r>
      <w:r>
        <w:rPr>
          <w:spacing w:val="40"/>
        </w:rPr>
        <w:t xml:space="preserve"> </w:t>
      </w:r>
      <w:r>
        <w:t>обосновывать</w:t>
      </w:r>
      <w:r>
        <w:rPr>
          <w:spacing w:val="70"/>
        </w:rPr>
        <w:t xml:space="preserve"> </w:t>
      </w:r>
      <w:r>
        <w:t>их</w:t>
      </w:r>
      <w:r>
        <w:rPr>
          <w:spacing w:val="40"/>
        </w:rPr>
        <w:t xml:space="preserve"> </w:t>
      </w:r>
      <w:r>
        <w:t>значение и причины.</w:t>
      </w:r>
    </w:p>
    <w:p w14:paraId="7F8097AA" w14:textId="77777777" w:rsidR="00113E33" w:rsidRDefault="00936FC5">
      <w:pPr>
        <w:pStyle w:val="a3"/>
        <w:ind w:left="636"/>
      </w:pPr>
      <w:r>
        <w:t>Тема</w:t>
      </w:r>
      <w:r>
        <w:rPr>
          <w:spacing w:val="-9"/>
        </w:rPr>
        <w:t xml:space="preserve"> </w:t>
      </w:r>
      <w:r>
        <w:t>25.</w:t>
      </w:r>
      <w:r>
        <w:rPr>
          <w:spacing w:val="-6"/>
        </w:rPr>
        <w:t xml:space="preserve"> </w:t>
      </w:r>
      <w:r>
        <w:t>Праздники</w:t>
      </w:r>
      <w:r>
        <w:rPr>
          <w:spacing w:val="-3"/>
        </w:rPr>
        <w:t xml:space="preserve"> </w:t>
      </w:r>
      <w:r>
        <w:t>в</w:t>
      </w:r>
      <w:r>
        <w:rPr>
          <w:spacing w:val="-5"/>
        </w:rPr>
        <w:t xml:space="preserve"> </w:t>
      </w:r>
      <w:r>
        <w:t>культуре</w:t>
      </w:r>
      <w:r>
        <w:rPr>
          <w:spacing w:val="-8"/>
        </w:rPr>
        <w:t xml:space="preserve"> </w:t>
      </w:r>
      <w:r>
        <w:t>народов</w:t>
      </w:r>
      <w:r>
        <w:rPr>
          <w:spacing w:val="-4"/>
        </w:rPr>
        <w:t xml:space="preserve"> </w:t>
      </w:r>
      <w:r>
        <w:rPr>
          <w:spacing w:val="-2"/>
        </w:rPr>
        <w:t>России.</w:t>
      </w:r>
    </w:p>
    <w:p w14:paraId="03474980" w14:textId="77777777" w:rsidR="00113E33" w:rsidRDefault="00936FC5">
      <w:pPr>
        <w:pStyle w:val="a3"/>
        <w:spacing w:before="6" w:line="242" w:lineRule="auto"/>
        <w:ind w:right="387" w:firstLine="285"/>
      </w:pPr>
      <w:r>
        <w:t>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w:t>
      </w:r>
    </w:p>
    <w:p w14:paraId="60DB66F9" w14:textId="77777777" w:rsidR="00113E33" w:rsidRDefault="00936FC5">
      <w:pPr>
        <w:pStyle w:val="a3"/>
        <w:spacing w:before="2"/>
        <w:ind w:left="645" w:right="294" w:hanging="10"/>
        <w:jc w:val="left"/>
      </w:pPr>
      <w:r>
        <w:t>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w:t>
      </w:r>
      <w:r>
        <w:rPr>
          <w:spacing w:val="-10"/>
        </w:rPr>
        <w:t xml:space="preserve"> </w:t>
      </w:r>
      <w:r>
        <w:t>семейных</w:t>
      </w:r>
      <w:r>
        <w:rPr>
          <w:spacing w:val="-10"/>
        </w:rPr>
        <w:t xml:space="preserve"> </w:t>
      </w:r>
      <w:r>
        <w:t>праздников;</w:t>
      </w:r>
      <w:r>
        <w:rPr>
          <w:spacing w:val="-11"/>
        </w:rPr>
        <w:t xml:space="preserve"> </w:t>
      </w:r>
      <w:r>
        <w:t>определять</w:t>
      </w:r>
      <w:r>
        <w:rPr>
          <w:spacing w:val="-11"/>
        </w:rPr>
        <w:t xml:space="preserve"> </w:t>
      </w:r>
      <w:r>
        <w:t>нравственный</w:t>
      </w:r>
      <w:r>
        <w:rPr>
          <w:spacing w:val="-11"/>
        </w:rPr>
        <w:t xml:space="preserve"> </w:t>
      </w:r>
      <w:r>
        <w:t>смысл</w:t>
      </w:r>
      <w:r>
        <w:rPr>
          <w:spacing w:val="-5"/>
        </w:rPr>
        <w:t xml:space="preserve"> </w:t>
      </w:r>
      <w:r>
        <w:t>праздников</w:t>
      </w:r>
      <w:r>
        <w:rPr>
          <w:spacing w:val="-6"/>
        </w:rPr>
        <w:t xml:space="preserve"> </w:t>
      </w:r>
      <w:r>
        <w:t>народов</w:t>
      </w:r>
      <w:r>
        <w:rPr>
          <w:spacing w:val="-6"/>
        </w:rPr>
        <w:t xml:space="preserve"> </w:t>
      </w:r>
      <w:r>
        <w:t>России;</w:t>
      </w:r>
    </w:p>
    <w:p w14:paraId="5C0A567E" w14:textId="77777777" w:rsidR="00113E33" w:rsidRDefault="00936FC5">
      <w:pPr>
        <w:pStyle w:val="a3"/>
        <w:spacing w:before="14" w:line="247" w:lineRule="auto"/>
        <w:ind w:right="238" w:firstLine="300"/>
      </w:pPr>
      <w:r>
        <w:t>осознавать значение праздников как элементов культурной памяти народов России,</w:t>
      </w:r>
      <w:r>
        <w:rPr>
          <w:spacing w:val="80"/>
          <w:w w:val="150"/>
        </w:rPr>
        <w:t xml:space="preserve"> </w:t>
      </w:r>
      <w:r>
        <w:t>как воплощение духовно-нравственных идеалов.</w:t>
      </w:r>
    </w:p>
    <w:p w14:paraId="13A5102B" w14:textId="77777777" w:rsidR="00113E33" w:rsidRDefault="00936FC5">
      <w:pPr>
        <w:pStyle w:val="a3"/>
        <w:spacing w:before="3"/>
        <w:ind w:left="636"/>
      </w:pPr>
      <w:r>
        <w:t>Тема</w:t>
      </w:r>
      <w:r>
        <w:rPr>
          <w:spacing w:val="-10"/>
        </w:rPr>
        <w:t xml:space="preserve"> </w:t>
      </w:r>
      <w:r>
        <w:t>26.</w:t>
      </w:r>
      <w:r>
        <w:rPr>
          <w:spacing w:val="-7"/>
        </w:rPr>
        <w:t xml:space="preserve"> </w:t>
      </w:r>
      <w:r>
        <w:t>Памятники</w:t>
      </w:r>
      <w:r>
        <w:rPr>
          <w:spacing w:val="-6"/>
        </w:rPr>
        <w:t xml:space="preserve"> </w:t>
      </w:r>
      <w:r>
        <w:t>архитектуры</w:t>
      </w:r>
      <w:r>
        <w:rPr>
          <w:spacing w:val="-9"/>
        </w:rPr>
        <w:t xml:space="preserve"> </w:t>
      </w:r>
      <w:r>
        <w:t>народов</w:t>
      </w:r>
      <w:r>
        <w:rPr>
          <w:spacing w:val="-5"/>
        </w:rPr>
        <w:t xml:space="preserve"> </w:t>
      </w:r>
      <w:r>
        <w:rPr>
          <w:spacing w:val="-2"/>
        </w:rPr>
        <w:t>России.</w:t>
      </w:r>
    </w:p>
    <w:p w14:paraId="3E6A06C8" w14:textId="77777777" w:rsidR="00113E33" w:rsidRDefault="00936FC5">
      <w:pPr>
        <w:pStyle w:val="a3"/>
        <w:spacing w:line="242" w:lineRule="auto"/>
        <w:ind w:right="378" w:firstLine="285"/>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w:t>
      </w:r>
    </w:p>
    <w:p w14:paraId="0492F33D" w14:textId="77777777" w:rsidR="00113E33" w:rsidRDefault="00113E33">
      <w:pPr>
        <w:pStyle w:val="a3"/>
        <w:spacing w:line="242" w:lineRule="auto"/>
        <w:sectPr w:rsidR="00113E33">
          <w:pgSz w:w="11900" w:h="16860"/>
          <w:pgMar w:top="1180" w:right="425" w:bottom="1460" w:left="850" w:header="0" w:footer="1206" w:gutter="0"/>
          <w:cols w:space="720"/>
        </w:sectPr>
      </w:pPr>
    </w:p>
    <w:p w14:paraId="148A10B4" w14:textId="77777777" w:rsidR="00113E33" w:rsidRDefault="00936FC5">
      <w:pPr>
        <w:pStyle w:val="a3"/>
        <w:spacing w:before="74" w:line="244" w:lineRule="auto"/>
        <w:ind w:left="621" w:right="395" w:hanging="286"/>
      </w:pPr>
      <w:r>
        <w:lastRenderedPageBreak/>
        <w:t>типами жилищ; осознавать и уметь объяснять взаимосвязь между особенностями архитектуры</w:t>
      </w:r>
      <w:r>
        <w:rPr>
          <w:spacing w:val="40"/>
        </w:rPr>
        <w:t xml:space="preserve"> </w:t>
      </w:r>
      <w:r>
        <w:t>и</w:t>
      </w:r>
      <w:r>
        <w:rPr>
          <w:spacing w:val="-1"/>
        </w:rPr>
        <w:t xml:space="preserve"> </w:t>
      </w:r>
      <w:r>
        <w:t>духовно-нравственными</w:t>
      </w:r>
      <w:r>
        <w:rPr>
          <w:spacing w:val="-1"/>
        </w:rPr>
        <w:t xml:space="preserve"> </w:t>
      </w:r>
      <w:r>
        <w:t>ценностями</w:t>
      </w:r>
      <w:r>
        <w:rPr>
          <w:spacing w:val="-2"/>
        </w:rPr>
        <w:t xml:space="preserve"> </w:t>
      </w:r>
      <w:r>
        <w:t>народов</w:t>
      </w:r>
      <w:r>
        <w:rPr>
          <w:spacing w:val="-1"/>
        </w:rPr>
        <w:t xml:space="preserve"> </w:t>
      </w:r>
      <w:r>
        <w:t>России;</w:t>
      </w:r>
      <w:r>
        <w:rPr>
          <w:spacing w:val="-1"/>
        </w:rPr>
        <w:t xml:space="preserve"> </w:t>
      </w:r>
      <w:r>
        <w:t>устанавливать</w:t>
      </w:r>
      <w:r>
        <w:rPr>
          <w:spacing w:val="-1"/>
        </w:rPr>
        <w:t xml:space="preserve"> </w:t>
      </w:r>
      <w:r>
        <w:t>связь</w:t>
      </w:r>
      <w:r>
        <w:rPr>
          <w:spacing w:val="-1"/>
        </w:rPr>
        <w:t xml:space="preserve"> </w:t>
      </w:r>
      <w:r>
        <w:t>между</w:t>
      </w:r>
      <w:r>
        <w:rPr>
          <w:spacing w:val="-6"/>
        </w:rPr>
        <w:t xml:space="preserve"> </w:t>
      </w:r>
      <w:r>
        <w:t>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w:t>
      </w:r>
    </w:p>
    <w:p w14:paraId="0FAF7CF2" w14:textId="77777777" w:rsidR="00113E33" w:rsidRDefault="00936FC5">
      <w:pPr>
        <w:pStyle w:val="a3"/>
        <w:spacing w:line="274" w:lineRule="exact"/>
        <w:ind w:left="636"/>
      </w:pPr>
      <w:r>
        <w:t>Тема</w:t>
      </w:r>
      <w:r>
        <w:rPr>
          <w:spacing w:val="-15"/>
        </w:rPr>
        <w:t xml:space="preserve"> </w:t>
      </w:r>
      <w:r>
        <w:t>27.</w:t>
      </w:r>
      <w:r>
        <w:rPr>
          <w:spacing w:val="-9"/>
        </w:rPr>
        <w:t xml:space="preserve"> </w:t>
      </w:r>
      <w:r>
        <w:t>Музыкальная</w:t>
      </w:r>
      <w:r>
        <w:rPr>
          <w:spacing w:val="-6"/>
        </w:rPr>
        <w:t xml:space="preserve"> </w:t>
      </w:r>
      <w:r>
        <w:t>культура</w:t>
      </w:r>
      <w:r>
        <w:rPr>
          <w:spacing w:val="-9"/>
        </w:rPr>
        <w:t xml:space="preserve"> </w:t>
      </w:r>
      <w:r>
        <w:t>народов</w:t>
      </w:r>
      <w:r>
        <w:rPr>
          <w:spacing w:val="-9"/>
        </w:rPr>
        <w:t xml:space="preserve"> </w:t>
      </w:r>
      <w:r>
        <w:rPr>
          <w:spacing w:val="-2"/>
        </w:rPr>
        <w:t>России.</w:t>
      </w:r>
    </w:p>
    <w:p w14:paraId="5A590231" w14:textId="77777777" w:rsidR="00113E33" w:rsidRDefault="00936FC5">
      <w:pPr>
        <w:pStyle w:val="a3"/>
        <w:spacing w:before="5"/>
        <w:ind w:right="389" w:firstLine="285"/>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23B5E712" w14:textId="77777777" w:rsidR="00113E33" w:rsidRDefault="00936FC5">
      <w:pPr>
        <w:pStyle w:val="a3"/>
        <w:tabs>
          <w:tab w:val="left" w:pos="9685"/>
        </w:tabs>
        <w:spacing w:before="12" w:line="247" w:lineRule="auto"/>
        <w:ind w:right="237" w:firstLine="300"/>
        <w:jc w:val="left"/>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музыки</w:t>
      </w:r>
      <w:r>
        <w:rPr>
          <w:spacing w:val="40"/>
        </w:rPr>
        <w:t xml:space="preserve"> </w:t>
      </w:r>
      <w:r>
        <w:t>как</w:t>
      </w:r>
      <w:r>
        <w:rPr>
          <w:spacing w:val="40"/>
        </w:rPr>
        <w:t xml:space="preserve"> </w:t>
      </w:r>
      <w:r>
        <w:t>культурного</w:t>
      </w:r>
      <w:r>
        <w:rPr>
          <w:spacing w:val="40"/>
        </w:rPr>
        <w:t xml:space="preserve"> </w:t>
      </w:r>
      <w:r>
        <w:t>явления,</w:t>
      </w:r>
      <w:r>
        <w:rPr>
          <w:spacing w:val="40"/>
        </w:rPr>
        <w:t xml:space="preserve"> </w:t>
      </w:r>
      <w:r>
        <w:t>как</w:t>
      </w:r>
      <w:r>
        <w:tab/>
      </w:r>
      <w:r>
        <w:rPr>
          <w:spacing w:val="-4"/>
        </w:rPr>
        <w:t xml:space="preserve">формы </w:t>
      </w:r>
      <w:r>
        <w:t>трансляции культурных ценностей;</w:t>
      </w:r>
    </w:p>
    <w:p w14:paraId="146E6C24" w14:textId="77777777" w:rsidR="00113E33" w:rsidRDefault="00936FC5">
      <w:pPr>
        <w:pStyle w:val="a3"/>
        <w:tabs>
          <w:tab w:val="left" w:pos="1809"/>
          <w:tab w:val="left" w:pos="2169"/>
          <w:tab w:val="left" w:pos="3538"/>
          <w:tab w:val="left" w:pos="4658"/>
          <w:tab w:val="left" w:pos="6034"/>
          <w:tab w:val="left" w:pos="7460"/>
          <w:tab w:val="left" w:pos="7823"/>
          <w:tab w:val="left" w:pos="9640"/>
        </w:tabs>
        <w:spacing w:line="244" w:lineRule="auto"/>
        <w:ind w:right="239" w:firstLine="300"/>
        <w:jc w:val="left"/>
      </w:pPr>
      <w:r>
        <w:rPr>
          <w:spacing w:val="-2"/>
        </w:rPr>
        <w:t>находить</w:t>
      </w:r>
      <w:r>
        <w:tab/>
      </w:r>
      <w:r>
        <w:rPr>
          <w:spacing w:val="-10"/>
        </w:rPr>
        <w:t>и</w:t>
      </w:r>
      <w:r>
        <w:tab/>
      </w:r>
      <w:r>
        <w:rPr>
          <w:spacing w:val="-2"/>
        </w:rPr>
        <w:t>обозначать</w:t>
      </w:r>
      <w:r>
        <w:tab/>
      </w:r>
      <w:r>
        <w:rPr>
          <w:spacing w:val="-2"/>
        </w:rPr>
        <w:t>средства</w:t>
      </w:r>
      <w:r>
        <w:tab/>
      </w:r>
      <w:r>
        <w:rPr>
          <w:spacing w:val="-2"/>
        </w:rPr>
        <w:t>выражения</w:t>
      </w:r>
      <w:r>
        <w:tab/>
      </w:r>
      <w:r>
        <w:rPr>
          <w:spacing w:val="-2"/>
        </w:rPr>
        <w:t>морального</w:t>
      </w:r>
      <w:r>
        <w:tab/>
      </w:r>
      <w:r>
        <w:rPr>
          <w:spacing w:val="-10"/>
        </w:rPr>
        <w:t>и</w:t>
      </w:r>
      <w:r>
        <w:tab/>
      </w:r>
      <w:r>
        <w:rPr>
          <w:spacing w:val="-2"/>
        </w:rPr>
        <w:t>нравственного</w:t>
      </w:r>
      <w:r>
        <w:tab/>
      </w:r>
      <w:r>
        <w:rPr>
          <w:spacing w:val="-4"/>
        </w:rPr>
        <w:t xml:space="preserve">смысла </w:t>
      </w:r>
      <w:r>
        <w:t>музыкальных</w:t>
      </w:r>
      <w:r>
        <w:rPr>
          <w:spacing w:val="80"/>
        </w:rPr>
        <w:t xml:space="preserve"> </w:t>
      </w:r>
      <w:r>
        <w:t>произведений;</w:t>
      </w:r>
      <w:r>
        <w:rPr>
          <w:spacing w:val="80"/>
        </w:rPr>
        <w:t xml:space="preserve"> </w:t>
      </w:r>
      <w:r>
        <w:t>знать</w:t>
      </w:r>
      <w:r>
        <w:rPr>
          <w:spacing w:val="80"/>
        </w:rPr>
        <w:t xml:space="preserve"> </w:t>
      </w:r>
      <w:r>
        <w:t>основные</w:t>
      </w:r>
      <w:r>
        <w:rPr>
          <w:spacing w:val="80"/>
        </w:rPr>
        <w:t xml:space="preserve"> </w:t>
      </w:r>
      <w:r>
        <w:t>темы</w:t>
      </w:r>
      <w:r>
        <w:rPr>
          <w:spacing w:val="80"/>
        </w:rPr>
        <w:t xml:space="preserve"> </w:t>
      </w:r>
      <w:r>
        <w:t>музыкального</w:t>
      </w:r>
      <w:r>
        <w:rPr>
          <w:spacing w:val="80"/>
        </w:rPr>
        <w:t xml:space="preserve"> </w:t>
      </w:r>
      <w:r>
        <w:t>творчества</w:t>
      </w:r>
      <w:r>
        <w:rPr>
          <w:spacing w:val="80"/>
        </w:rPr>
        <w:t xml:space="preserve"> </w:t>
      </w:r>
      <w:r>
        <w:t>народов</w:t>
      </w:r>
    </w:p>
    <w:p w14:paraId="6B37694F" w14:textId="77777777" w:rsidR="00113E33" w:rsidRDefault="00936FC5">
      <w:pPr>
        <w:pStyle w:val="a3"/>
        <w:ind w:left="621"/>
        <w:jc w:val="left"/>
      </w:pPr>
      <w:r>
        <w:t>России,</w:t>
      </w:r>
      <w:r>
        <w:rPr>
          <w:spacing w:val="-5"/>
        </w:rPr>
        <w:t xml:space="preserve"> </w:t>
      </w:r>
      <w:r>
        <w:t>народные</w:t>
      </w:r>
      <w:r>
        <w:rPr>
          <w:spacing w:val="-7"/>
        </w:rPr>
        <w:t xml:space="preserve"> </w:t>
      </w:r>
      <w:r>
        <w:rPr>
          <w:spacing w:val="-2"/>
        </w:rPr>
        <w:t>инструменты.</w:t>
      </w:r>
    </w:p>
    <w:p w14:paraId="47CFD96F" w14:textId="77777777" w:rsidR="00113E33" w:rsidRDefault="00936FC5">
      <w:pPr>
        <w:pStyle w:val="a3"/>
        <w:spacing w:before="4"/>
        <w:ind w:left="636"/>
        <w:jc w:val="left"/>
      </w:pPr>
      <w:r>
        <w:t>Тема</w:t>
      </w:r>
      <w:r>
        <w:rPr>
          <w:spacing w:val="-10"/>
        </w:rPr>
        <w:t xml:space="preserve"> </w:t>
      </w:r>
      <w:r>
        <w:t>28.</w:t>
      </w:r>
      <w:r>
        <w:rPr>
          <w:spacing w:val="-6"/>
        </w:rPr>
        <w:t xml:space="preserve"> </w:t>
      </w:r>
      <w:r>
        <w:t>Изобразительное</w:t>
      </w:r>
      <w:r>
        <w:rPr>
          <w:spacing w:val="-8"/>
        </w:rPr>
        <w:t xml:space="preserve"> </w:t>
      </w:r>
      <w:r>
        <w:t>искусство</w:t>
      </w:r>
      <w:r>
        <w:rPr>
          <w:spacing w:val="-6"/>
        </w:rPr>
        <w:t xml:space="preserve"> </w:t>
      </w:r>
      <w:r>
        <w:t>народов</w:t>
      </w:r>
      <w:r>
        <w:rPr>
          <w:spacing w:val="-5"/>
        </w:rPr>
        <w:t xml:space="preserve"> </w:t>
      </w:r>
      <w:r>
        <w:rPr>
          <w:spacing w:val="-2"/>
        </w:rPr>
        <w:t>России.</w:t>
      </w:r>
    </w:p>
    <w:p w14:paraId="0BD55A28" w14:textId="77777777" w:rsidR="00113E33" w:rsidRDefault="00936FC5">
      <w:pPr>
        <w:pStyle w:val="a3"/>
        <w:spacing w:before="5" w:line="242" w:lineRule="auto"/>
        <w:ind w:right="384" w:firstLine="285"/>
      </w:pPr>
      <w: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w:t>
      </w:r>
      <w:r>
        <w:rPr>
          <w:spacing w:val="-2"/>
        </w:rPr>
        <w:t>явления,</w:t>
      </w:r>
    </w:p>
    <w:p w14:paraId="12F07A6A" w14:textId="77777777" w:rsidR="00113E33" w:rsidRDefault="00936FC5">
      <w:pPr>
        <w:pStyle w:val="a3"/>
        <w:spacing w:before="1"/>
      </w:pPr>
      <w:r>
        <w:t>как</w:t>
      </w:r>
      <w:r>
        <w:rPr>
          <w:spacing w:val="-8"/>
        </w:rPr>
        <w:t xml:space="preserve"> </w:t>
      </w:r>
      <w:r>
        <w:t>формы</w:t>
      </w:r>
      <w:r>
        <w:rPr>
          <w:spacing w:val="-8"/>
        </w:rPr>
        <w:t xml:space="preserve"> </w:t>
      </w:r>
      <w:r>
        <w:t>трансляции</w:t>
      </w:r>
      <w:r>
        <w:rPr>
          <w:spacing w:val="-9"/>
        </w:rPr>
        <w:t xml:space="preserve"> </w:t>
      </w:r>
      <w:r>
        <w:t>культурных</w:t>
      </w:r>
      <w:r>
        <w:rPr>
          <w:spacing w:val="-3"/>
        </w:rPr>
        <w:t xml:space="preserve"> </w:t>
      </w:r>
      <w:r>
        <w:rPr>
          <w:spacing w:val="-2"/>
        </w:rPr>
        <w:t>ценностей;</w:t>
      </w:r>
    </w:p>
    <w:p w14:paraId="2E94EBBB" w14:textId="77777777" w:rsidR="00113E33" w:rsidRDefault="00936FC5">
      <w:pPr>
        <w:pStyle w:val="a3"/>
        <w:spacing w:before="5" w:line="244" w:lineRule="auto"/>
        <w:ind w:right="398" w:firstLine="285"/>
      </w:pPr>
      <w:r>
        <w:t>находить и обозначать средства выражения морального и нравственного смысла изобразительного</w:t>
      </w:r>
      <w:r>
        <w:rPr>
          <w:spacing w:val="-2"/>
        </w:rPr>
        <w:t xml:space="preserve"> </w:t>
      </w:r>
      <w:r>
        <w:t>искусства;</w:t>
      </w:r>
      <w:r>
        <w:rPr>
          <w:spacing w:val="-1"/>
        </w:rPr>
        <w:t xml:space="preserve"> </w:t>
      </w:r>
      <w:r>
        <w:t>знать</w:t>
      </w:r>
      <w:r>
        <w:rPr>
          <w:spacing w:val="-1"/>
        </w:rPr>
        <w:t xml:space="preserve"> </w:t>
      </w:r>
      <w:r>
        <w:t>основные</w:t>
      </w:r>
      <w:r>
        <w:rPr>
          <w:spacing w:val="-6"/>
        </w:rPr>
        <w:t xml:space="preserve"> </w:t>
      </w:r>
      <w:r>
        <w:t>темы</w:t>
      </w:r>
      <w:r>
        <w:rPr>
          <w:spacing w:val="-3"/>
        </w:rPr>
        <w:t xml:space="preserve"> </w:t>
      </w:r>
      <w:r>
        <w:t>изобразительного</w:t>
      </w:r>
      <w:r>
        <w:rPr>
          <w:spacing w:val="-4"/>
        </w:rPr>
        <w:t xml:space="preserve"> </w:t>
      </w:r>
      <w:r>
        <w:t>искусства</w:t>
      </w:r>
      <w:r>
        <w:rPr>
          <w:spacing w:val="-5"/>
        </w:rPr>
        <w:t xml:space="preserve"> </w:t>
      </w:r>
      <w:r>
        <w:t>народов</w:t>
      </w:r>
      <w:r>
        <w:rPr>
          <w:spacing w:val="-5"/>
        </w:rPr>
        <w:t xml:space="preserve"> </w:t>
      </w:r>
      <w:r>
        <w:t>России.</w:t>
      </w:r>
    </w:p>
    <w:p w14:paraId="222439C1" w14:textId="77777777" w:rsidR="00113E33" w:rsidRDefault="00936FC5">
      <w:pPr>
        <w:pStyle w:val="a3"/>
        <w:spacing w:before="1"/>
        <w:ind w:left="636"/>
      </w:pPr>
      <w:r>
        <w:t>Тема</w:t>
      </w:r>
      <w:r>
        <w:rPr>
          <w:spacing w:val="-9"/>
        </w:rPr>
        <w:t xml:space="preserve"> </w:t>
      </w:r>
      <w:r>
        <w:t>29.</w:t>
      </w:r>
      <w:r>
        <w:rPr>
          <w:spacing w:val="-6"/>
        </w:rPr>
        <w:t xml:space="preserve"> </w:t>
      </w:r>
      <w:r>
        <w:t>Фольклор</w:t>
      </w:r>
      <w:r>
        <w:rPr>
          <w:spacing w:val="-4"/>
        </w:rPr>
        <w:t xml:space="preserve"> </w:t>
      </w:r>
      <w:r>
        <w:t>и</w:t>
      </w:r>
      <w:r>
        <w:rPr>
          <w:spacing w:val="-5"/>
        </w:rPr>
        <w:t xml:space="preserve"> </w:t>
      </w:r>
      <w:r>
        <w:t>литература</w:t>
      </w:r>
      <w:r>
        <w:rPr>
          <w:spacing w:val="-9"/>
        </w:rPr>
        <w:t xml:space="preserve"> </w:t>
      </w:r>
      <w:r>
        <w:t>народов</w:t>
      </w:r>
      <w:r>
        <w:rPr>
          <w:spacing w:val="-4"/>
        </w:rPr>
        <w:t xml:space="preserve"> </w:t>
      </w:r>
      <w:r>
        <w:rPr>
          <w:spacing w:val="-2"/>
        </w:rPr>
        <w:t>России.</w:t>
      </w:r>
    </w:p>
    <w:p w14:paraId="62C86C44" w14:textId="77777777" w:rsidR="00113E33" w:rsidRDefault="00936FC5">
      <w:pPr>
        <w:pStyle w:val="a3"/>
        <w:spacing w:before="4" w:line="242" w:lineRule="auto"/>
        <w:ind w:right="397" w:firstLine="285"/>
      </w:pPr>
      <w:r>
        <w:t>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w:t>
      </w:r>
    </w:p>
    <w:p w14:paraId="3DEE4DA9" w14:textId="77777777" w:rsidR="00113E33" w:rsidRDefault="00936FC5">
      <w:pPr>
        <w:pStyle w:val="a3"/>
        <w:spacing w:before="5" w:line="244" w:lineRule="auto"/>
        <w:ind w:right="223" w:firstLine="300"/>
      </w:pPr>
      <w:r>
        <w:t>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w:t>
      </w:r>
    </w:p>
    <w:p w14:paraId="7A2627E1" w14:textId="77777777" w:rsidR="00113E33" w:rsidRDefault="00936FC5">
      <w:pPr>
        <w:pStyle w:val="a3"/>
        <w:spacing w:line="244" w:lineRule="auto"/>
        <w:ind w:left="621" w:right="2386"/>
      </w:pPr>
      <w:r>
        <w:t>национальная</w:t>
      </w:r>
      <w:r>
        <w:rPr>
          <w:spacing w:val="-5"/>
        </w:rPr>
        <w:t xml:space="preserve"> </w:t>
      </w:r>
      <w:r>
        <w:t>литература</w:t>
      </w:r>
      <w:r>
        <w:rPr>
          <w:spacing w:val="-6"/>
        </w:rPr>
        <w:t xml:space="preserve"> </w:t>
      </w:r>
      <w:r>
        <w:t>и</w:t>
      </w:r>
      <w:r>
        <w:rPr>
          <w:spacing w:val="-5"/>
        </w:rPr>
        <w:t xml:space="preserve"> </w:t>
      </w:r>
      <w:r>
        <w:t>каковы</w:t>
      </w:r>
      <w:r>
        <w:rPr>
          <w:spacing w:val="-6"/>
        </w:rPr>
        <w:t xml:space="preserve"> </w:t>
      </w:r>
      <w:r>
        <w:t>ее</w:t>
      </w:r>
      <w:r>
        <w:rPr>
          <w:spacing w:val="-6"/>
        </w:rPr>
        <w:t xml:space="preserve"> </w:t>
      </w:r>
      <w:r>
        <w:t>выразительные</w:t>
      </w:r>
      <w:r>
        <w:rPr>
          <w:spacing w:val="-8"/>
        </w:rPr>
        <w:t xml:space="preserve"> </w:t>
      </w:r>
      <w:r>
        <w:t>средства;</w:t>
      </w:r>
      <w:r>
        <w:rPr>
          <w:spacing w:val="-5"/>
        </w:rPr>
        <w:t xml:space="preserve"> </w:t>
      </w:r>
      <w:r>
        <w:t>оценивать морально-нравственный потенциал национальной литературы.</w:t>
      </w:r>
    </w:p>
    <w:p w14:paraId="24D4DAA0" w14:textId="77777777" w:rsidR="00113E33" w:rsidRDefault="00936FC5">
      <w:pPr>
        <w:pStyle w:val="a3"/>
        <w:spacing w:line="275" w:lineRule="exact"/>
        <w:ind w:left="636"/>
      </w:pPr>
      <w:r>
        <w:t>Тема</w:t>
      </w:r>
      <w:r>
        <w:rPr>
          <w:spacing w:val="-8"/>
        </w:rPr>
        <w:t xml:space="preserve"> </w:t>
      </w:r>
      <w:r>
        <w:t>30.</w:t>
      </w:r>
      <w:r>
        <w:rPr>
          <w:spacing w:val="-1"/>
        </w:rPr>
        <w:t xml:space="preserve"> </w:t>
      </w:r>
      <w:r>
        <w:t>Бытовые</w:t>
      </w:r>
      <w:r>
        <w:rPr>
          <w:spacing w:val="-6"/>
        </w:rPr>
        <w:t xml:space="preserve"> </w:t>
      </w:r>
      <w:r>
        <w:t>традиции</w:t>
      </w:r>
      <w:r>
        <w:rPr>
          <w:spacing w:val="-4"/>
        </w:rPr>
        <w:t xml:space="preserve"> </w:t>
      </w:r>
      <w:r>
        <w:t>народов</w:t>
      </w:r>
      <w:r>
        <w:rPr>
          <w:spacing w:val="-6"/>
        </w:rPr>
        <w:t xml:space="preserve"> </w:t>
      </w:r>
      <w:r>
        <w:t>России:</w:t>
      </w:r>
      <w:r>
        <w:rPr>
          <w:spacing w:val="-4"/>
        </w:rPr>
        <w:t xml:space="preserve"> </w:t>
      </w:r>
      <w:r>
        <w:t>пища,</w:t>
      </w:r>
      <w:r>
        <w:rPr>
          <w:spacing w:val="-4"/>
        </w:rPr>
        <w:t xml:space="preserve"> </w:t>
      </w:r>
      <w:r>
        <w:t>одежда,</w:t>
      </w:r>
      <w:r>
        <w:rPr>
          <w:spacing w:val="-5"/>
        </w:rPr>
        <w:t xml:space="preserve"> </w:t>
      </w:r>
      <w:r>
        <w:rPr>
          <w:spacing w:val="-4"/>
        </w:rPr>
        <w:t>дом.</w:t>
      </w:r>
    </w:p>
    <w:p w14:paraId="14D3F795" w14:textId="77777777" w:rsidR="00113E33" w:rsidRDefault="00936FC5">
      <w:pPr>
        <w:pStyle w:val="a3"/>
        <w:spacing w:line="242" w:lineRule="auto"/>
        <w:ind w:right="387" w:firstLine="285"/>
      </w:pPr>
      <w:r>
        <w:t>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w:t>
      </w:r>
    </w:p>
    <w:p w14:paraId="22CDBF3C" w14:textId="77777777" w:rsidR="00113E33" w:rsidRDefault="00936FC5">
      <w:pPr>
        <w:pStyle w:val="a3"/>
        <w:spacing w:before="2" w:line="242" w:lineRule="auto"/>
        <w:ind w:left="345" w:right="383" w:hanging="10"/>
      </w:pPr>
      <w:r>
        <w:t>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w:t>
      </w:r>
      <w:r>
        <w:rPr>
          <w:spacing w:val="-5"/>
        </w:rPr>
        <w:t xml:space="preserve"> </w:t>
      </w:r>
      <w:r>
        <w:t>и</w:t>
      </w:r>
      <w:r>
        <w:rPr>
          <w:spacing w:val="-1"/>
        </w:rPr>
        <w:t xml:space="preserve"> </w:t>
      </w:r>
      <w:r>
        <w:t>гражданской идентичности</w:t>
      </w:r>
      <w:r>
        <w:rPr>
          <w:spacing w:val="-4"/>
        </w:rPr>
        <w:t xml:space="preserve"> </w:t>
      </w:r>
      <w:r>
        <w:t>на</w:t>
      </w:r>
      <w:r>
        <w:rPr>
          <w:spacing w:val="-5"/>
        </w:rPr>
        <w:t xml:space="preserve"> </w:t>
      </w:r>
      <w:r>
        <w:t>доступном</w:t>
      </w:r>
      <w:r>
        <w:rPr>
          <w:spacing w:val="-5"/>
        </w:rPr>
        <w:t xml:space="preserve"> </w:t>
      </w:r>
      <w:r>
        <w:t>для</w:t>
      </w:r>
      <w:r>
        <w:rPr>
          <w:spacing w:val="-2"/>
        </w:rPr>
        <w:t xml:space="preserve"> </w:t>
      </w:r>
      <w:r>
        <w:t>шестиклассников уровне</w:t>
      </w:r>
      <w:r>
        <w:rPr>
          <w:spacing w:val="-2"/>
        </w:rPr>
        <w:t xml:space="preserve"> </w:t>
      </w:r>
      <w:r>
        <w:t>(с учетом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4A2E2BCD" w14:textId="77777777" w:rsidR="00113E33" w:rsidRDefault="00936FC5">
      <w:pPr>
        <w:pStyle w:val="a3"/>
        <w:spacing w:before="3"/>
        <w:ind w:left="636"/>
      </w:pPr>
      <w:r>
        <w:t>Тема</w:t>
      </w:r>
      <w:r>
        <w:rPr>
          <w:spacing w:val="-11"/>
        </w:rPr>
        <w:t xml:space="preserve"> </w:t>
      </w:r>
      <w:r>
        <w:t>31.</w:t>
      </w:r>
      <w:r>
        <w:rPr>
          <w:spacing w:val="-3"/>
        </w:rPr>
        <w:t xml:space="preserve"> </w:t>
      </w:r>
      <w:r>
        <w:t>Культурная</w:t>
      </w:r>
      <w:r>
        <w:rPr>
          <w:spacing w:val="-4"/>
        </w:rPr>
        <w:t xml:space="preserve"> </w:t>
      </w:r>
      <w:r>
        <w:t>карта</w:t>
      </w:r>
      <w:r>
        <w:rPr>
          <w:spacing w:val="-6"/>
        </w:rPr>
        <w:t xml:space="preserve"> </w:t>
      </w:r>
      <w:r>
        <w:t>России</w:t>
      </w:r>
      <w:r>
        <w:rPr>
          <w:spacing w:val="-4"/>
        </w:rPr>
        <w:t xml:space="preserve"> </w:t>
      </w:r>
      <w:r>
        <w:t>(практическое</w:t>
      </w:r>
      <w:r>
        <w:rPr>
          <w:spacing w:val="-5"/>
        </w:rPr>
        <w:t xml:space="preserve"> </w:t>
      </w:r>
      <w:r>
        <w:rPr>
          <w:spacing w:val="-2"/>
        </w:rPr>
        <w:t>занятие).</w:t>
      </w:r>
    </w:p>
    <w:p w14:paraId="68532A7E" w14:textId="77777777" w:rsidR="00113E33" w:rsidRDefault="00936FC5">
      <w:pPr>
        <w:pStyle w:val="a3"/>
        <w:spacing w:before="8"/>
        <w:ind w:right="387" w:firstLine="285"/>
      </w:pPr>
      <w:r>
        <w:t>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w:t>
      </w:r>
    </w:p>
    <w:p w14:paraId="59920780" w14:textId="77777777" w:rsidR="00113E33" w:rsidRDefault="00936FC5">
      <w:pPr>
        <w:pStyle w:val="a3"/>
        <w:spacing w:before="12"/>
        <w:ind w:left="636"/>
      </w:pPr>
      <w:r>
        <w:t>Тема</w:t>
      </w:r>
      <w:r>
        <w:rPr>
          <w:spacing w:val="-10"/>
        </w:rPr>
        <w:t xml:space="preserve"> </w:t>
      </w:r>
      <w:r>
        <w:t>32.</w:t>
      </w:r>
      <w:r>
        <w:rPr>
          <w:spacing w:val="-5"/>
        </w:rPr>
        <w:t xml:space="preserve"> </w:t>
      </w:r>
      <w:r>
        <w:t>Единство</w:t>
      </w:r>
      <w:r>
        <w:rPr>
          <w:spacing w:val="-3"/>
        </w:rPr>
        <w:t xml:space="preserve"> </w:t>
      </w:r>
      <w:r>
        <w:t>страны</w:t>
      </w:r>
      <w:r>
        <w:rPr>
          <w:spacing w:val="-5"/>
        </w:rPr>
        <w:t xml:space="preserve"> </w:t>
      </w:r>
      <w:r>
        <w:t>-</w:t>
      </w:r>
      <w:r>
        <w:rPr>
          <w:spacing w:val="-6"/>
        </w:rPr>
        <w:t xml:space="preserve"> </w:t>
      </w:r>
      <w:r>
        <w:t>залог</w:t>
      </w:r>
      <w:r>
        <w:rPr>
          <w:spacing w:val="-4"/>
        </w:rPr>
        <w:t xml:space="preserve"> </w:t>
      </w:r>
      <w:r>
        <w:t>будущего</w:t>
      </w:r>
      <w:r>
        <w:rPr>
          <w:spacing w:val="-4"/>
        </w:rPr>
        <w:t xml:space="preserve"> </w:t>
      </w:r>
      <w:r>
        <w:rPr>
          <w:spacing w:val="-2"/>
        </w:rPr>
        <w:t>России.</w:t>
      </w:r>
    </w:p>
    <w:p w14:paraId="5236B0A3" w14:textId="77777777" w:rsidR="00113E33" w:rsidRDefault="00936FC5">
      <w:pPr>
        <w:pStyle w:val="a3"/>
        <w:spacing w:before="5"/>
        <w:ind w:right="391" w:firstLine="285"/>
      </w:pPr>
      <w: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 понимать и доказывать важность и преимущества этого единства перед требованиями</w:t>
      </w:r>
    </w:p>
    <w:p w14:paraId="17232FB7" w14:textId="77777777" w:rsidR="00113E33" w:rsidRDefault="00936FC5">
      <w:pPr>
        <w:pStyle w:val="a3"/>
        <w:spacing w:before="12"/>
      </w:pPr>
      <w:r>
        <w:t>национального</w:t>
      </w:r>
      <w:r>
        <w:rPr>
          <w:spacing w:val="-14"/>
        </w:rPr>
        <w:t xml:space="preserve"> </w:t>
      </w:r>
      <w:r>
        <w:t>самоопределения</w:t>
      </w:r>
      <w:r>
        <w:rPr>
          <w:spacing w:val="-11"/>
        </w:rPr>
        <w:t xml:space="preserve"> </w:t>
      </w:r>
      <w:r>
        <w:t>отдельных</w:t>
      </w:r>
      <w:r>
        <w:rPr>
          <w:spacing w:val="-7"/>
        </w:rPr>
        <w:t xml:space="preserve"> </w:t>
      </w:r>
      <w:r>
        <w:rPr>
          <w:spacing w:val="-2"/>
        </w:rPr>
        <w:t>этносов.</w:t>
      </w:r>
    </w:p>
    <w:p w14:paraId="3BEA326F" w14:textId="77777777" w:rsidR="00113E33" w:rsidRDefault="00936FC5">
      <w:pPr>
        <w:spacing w:before="5"/>
        <w:ind w:left="621"/>
        <w:jc w:val="both"/>
        <w:rPr>
          <w:sz w:val="24"/>
        </w:rPr>
      </w:pPr>
      <w:r>
        <w:rPr>
          <w:b/>
          <w:sz w:val="24"/>
        </w:rPr>
        <w:t>К</w:t>
      </w:r>
      <w:r>
        <w:rPr>
          <w:b/>
          <w:spacing w:val="52"/>
          <w:w w:val="150"/>
          <w:sz w:val="24"/>
        </w:rPr>
        <w:t xml:space="preserve"> </w:t>
      </w:r>
      <w:r>
        <w:rPr>
          <w:b/>
          <w:sz w:val="24"/>
        </w:rPr>
        <w:t>концу</w:t>
      </w:r>
      <w:r>
        <w:rPr>
          <w:b/>
          <w:spacing w:val="54"/>
          <w:w w:val="150"/>
          <w:sz w:val="24"/>
        </w:rPr>
        <w:t xml:space="preserve"> </w:t>
      </w:r>
      <w:r>
        <w:rPr>
          <w:b/>
          <w:sz w:val="24"/>
        </w:rPr>
        <w:t>обучения</w:t>
      </w:r>
      <w:r>
        <w:rPr>
          <w:b/>
          <w:spacing w:val="50"/>
          <w:w w:val="150"/>
          <w:sz w:val="24"/>
        </w:rPr>
        <w:t xml:space="preserve"> </w:t>
      </w:r>
      <w:r>
        <w:rPr>
          <w:b/>
          <w:sz w:val="24"/>
        </w:rPr>
        <w:t>в</w:t>
      </w:r>
      <w:r>
        <w:rPr>
          <w:b/>
          <w:spacing w:val="51"/>
          <w:w w:val="150"/>
          <w:sz w:val="24"/>
        </w:rPr>
        <w:t xml:space="preserve"> </w:t>
      </w:r>
      <w:r>
        <w:rPr>
          <w:b/>
          <w:sz w:val="24"/>
        </w:rPr>
        <w:t>6</w:t>
      </w:r>
      <w:r>
        <w:rPr>
          <w:b/>
          <w:spacing w:val="53"/>
          <w:w w:val="150"/>
          <w:sz w:val="24"/>
        </w:rPr>
        <w:t xml:space="preserve"> </w:t>
      </w:r>
      <w:r>
        <w:rPr>
          <w:b/>
          <w:sz w:val="24"/>
        </w:rPr>
        <w:t>классе</w:t>
      </w:r>
      <w:r>
        <w:rPr>
          <w:b/>
          <w:spacing w:val="56"/>
          <w:w w:val="150"/>
          <w:sz w:val="24"/>
        </w:rPr>
        <w:t xml:space="preserve"> </w:t>
      </w:r>
      <w:r>
        <w:rPr>
          <w:sz w:val="24"/>
        </w:rPr>
        <w:t>обучающийся</w:t>
      </w:r>
      <w:r>
        <w:rPr>
          <w:spacing w:val="54"/>
          <w:w w:val="150"/>
          <w:sz w:val="24"/>
        </w:rPr>
        <w:t xml:space="preserve"> </w:t>
      </w:r>
      <w:r>
        <w:rPr>
          <w:sz w:val="24"/>
        </w:rPr>
        <w:t>с</w:t>
      </w:r>
      <w:r>
        <w:rPr>
          <w:spacing w:val="53"/>
          <w:w w:val="150"/>
          <w:sz w:val="24"/>
        </w:rPr>
        <w:t xml:space="preserve"> </w:t>
      </w:r>
      <w:r>
        <w:rPr>
          <w:sz w:val="24"/>
        </w:rPr>
        <w:t>ЗПР</w:t>
      </w:r>
      <w:r>
        <w:rPr>
          <w:spacing w:val="52"/>
          <w:w w:val="150"/>
          <w:sz w:val="24"/>
        </w:rPr>
        <w:t xml:space="preserve"> </w:t>
      </w:r>
      <w:r>
        <w:rPr>
          <w:sz w:val="24"/>
        </w:rPr>
        <w:t>получит</w:t>
      </w:r>
      <w:r>
        <w:rPr>
          <w:spacing w:val="54"/>
          <w:w w:val="150"/>
          <w:sz w:val="24"/>
        </w:rPr>
        <w:t xml:space="preserve"> </w:t>
      </w:r>
      <w:r>
        <w:rPr>
          <w:sz w:val="24"/>
        </w:rPr>
        <w:t>следующие</w:t>
      </w:r>
      <w:r>
        <w:rPr>
          <w:spacing w:val="53"/>
          <w:w w:val="150"/>
          <w:sz w:val="24"/>
        </w:rPr>
        <w:t xml:space="preserve"> </w:t>
      </w:r>
      <w:r>
        <w:rPr>
          <w:spacing w:val="-2"/>
          <w:sz w:val="24"/>
        </w:rPr>
        <w:t>предметные</w:t>
      </w:r>
    </w:p>
    <w:p w14:paraId="229D9395" w14:textId="77777777" w:rsidR="00113E33" w:rsidRDefault="00113E33">
      <w:pPr>
        <w:jc w:val="both"/>
        <w:rPr>
          <w:sz w:val="24"/>
        </w:rPr>
        <w:sectPr w:rsidR="00113E33">
          <w:pgSz w:w="11900" w:h="16860"/>
          <w:pgMar w:top="1180" w:right="425" w:bottom="1460" w:left="850" w:header="0" w:footer="1206" w:gutter="0"/>
          <w:cols w:space="720"/>
        </w:sectPr>
      </w:pPr>
    </w:p>
    <w:p w14:paraId="12338B01" w14:textId="77777777" w:rsidR="00113E33" w:rsidRDefault="00936FC5">
      <w:pPr>
        <w:pStyle w:val="a3"/>
        <w:spacing w:before="72" w:line="300" w:lineRule="auto"/>
        <w:ind w:left="636" w:right="4342" w:hanging="300"/>
      </w:pPr>
      <w:r>
        <w:lastRenderedPageBreak/>
        <w:t>результаты</w:t>
      </w:r>
      <w:r>
        <w:rPr>
          <w:spacing w:val="-7"/>
        </w:rPr>
        <w:t xml:space="preserve"> </w:t>
      </w:r>
      <w:r>
        <w:t>по</w:t>
      </w:r>
      <w:r>
        <w:rPr>
          <w:spacing w:val="-7"/>
        </w:rPr>
        <w:t xml:space="preserve"> </w:t>
      </w:r>
      <w:r>
        <w:t>отдельным</w:t>
      </w:r>
      <w:r>
        <w:rPr>
          <w:spacing w:val="-8"/>
        </w:rPr>
        <w:t xml:space="preserve"> </w:t>
      </w:r>
      <w:r>
        <w:t>темам</w:t>
      </w:r>
      <w:r>
        <w:rPr>
          <w:spacing w:val="-8"/>
        </w:rPr>
        <w:t xml:space="preserve"> </w:t>
      </w:r>
      <w:r>
        <w:t>программы</w:t>
      </w:r>
      <w:r>
        <w:rPr>
          <w:spacing w:val="-7"/>
        </w:rPr>
        <w:t xml:space="preserve"> </w:t>
      </w:r>
      <w:r>
        <w:t>по</w:t>
      </w:r>
      <w:r>
        <w:rPr>
          <w:spacing w:val="-7"/>
        </w:rPr>
        <w:t xml:space="preserve"> </w:t>
      </w:r>
      <w:r>
        <w:t>ОДНКНР. Тематический блок 1. "Культура как социальность".</w:t>
      </w:r>
    </w:p>
    <w:p w14:paraId="5E6870F7" w14:textId="77777777" w:rsidR="00113E33" w:rsidRDefault="00936FC5">
      <w:pPr>
        <w:pStyle w:val="a3"/>
        <w:spacing w:line="218" w:lineRule="exact"/>
        <w:ind w:left="636"/>
      </w:pPr>
      <w:r>
        <w:t>Тема</w:t>
      </w:r>
      <w:r>
        <w:rPr>
          <w:spacing w:val="-3"/>
        </w:rPr>
        <w:t xml:space="preserve"> </w:t>
      </w:r>
      <w:r>
        <w:t>1.</w:t>
      </w:r>
      <w:r>
        <w:rPr>
          <w:spacing w:val="-2"/>
        </w:rPr>
        <w:t xml:space="preserve"> </w:t>
      </w:r>
      <w:r>
        <w:t>Мир</w:t>
      </w:r>
      <w:r>
        <w:rPr>
          <w:spacing w:val="-1"/>
        </w:rPr>
        <w:t xml:space="preserve"> </w:t>
      </w:r>
      <w:r>
        <w:t>культуры:</w:t>
      </w:r>
      <w:r>
        <w:rPr>
          <w:spacing w:val="-2"/>
        </w:rPr>
        <w:t xml:space="preserve"> </w:t>
      </w:r>
      <w:r>
        <w:t>его</w:t>
      </w:r>
      <w:r>
        <w:rPr>
          <w:spacing w:val="-1"/>
        </w:rPr>
        <w:t xml:space="preserve"> </w:t>
      </w:r>
      <w:r>
        <w:rPr>
          <w:spacing w:val="-2"/>
        </w:rPr>
        <w:t>структура.</w:t>
      </w:r>
    </w:p>
    <w:p w14:paraId="67C29822" w14:textId="77777777" w:rsidR="00113E33" w:rsidRDefault="00936FC5">
      <w:pPr>
        <w:pStyle w:val="a3"/>
        <w:spacing w:before="4" w:line="242" w:lineRule="auto"/>
        <w:ind w:left="645" w:right="382" w:hanging="10"/>
      </w:pPr>
      <w:r>
        <w:t>Знать и уметь объяснить структуру</w:t>
      </w:r>
      <w:r>
        <w:rPr>
          <w:spacing w:val="-7"/>
        </w:rPr>
        <w:t xml:space="preserve"> </w:t>
      </w:r>
      <w:r>
        <w:t>культуры как социального явления; 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w:t>
      </w:r>
    </w:p>
    <w:p w14:paraId="2F53397A" w14:textId="77777777" w:rsidR="00113E33" w:rsidRDefault="00936FC5">
      <w:pPr>
        <w:pStyle w:val="a3"/>
        <w:spacing w:before="6"/>
        <w:ind w:left="636"/>
      </w:pPr>
      <w:r>
        <w:t>Тема</w:t>
      </w:r>
      <w:r>
        <w:rPr>
          <w:spacing w:val="-6"/>
        </w:rPr>
        <w:t xml:space="preserve"> </w:t>
      </w:r>
      <w:r>
        <w:t>2.</w:t>
      </w:r>
      <w:r>
        <w:rPr>
          <w:spacing w:val="-5"/>
        </w:rPr>
        <w:t xml:space="preserve"> </w:t>
      </w:r>
      <w:r>
        <w:t>Культура</w:t>
      </w:r>
      <w:r>
        <w:rPr>
          <w:spacing w:val="-5"/>
        </w:rPr>
        <w:t xml:space="preserve"> </w:t>
      </w:r>
      <w:r>
        <w:t>России:</w:t>
      </w:r>
      <w:r>
        <w:rPr>
          <w:spacing w:val="-3"/>
        </w:rPr>
        <w:t xml:space="preserve"> </w:t>
      </w:r>
      <w:r>
        <w:t>многообразие</w:t>
      </w:r>
      <w:r>
        <w:rPr>
          <w:spacing w:val="-5"/>
        </w:rPr>
        <w:t xml:space="preserve"> </w:t>
      </w:r>
      <w:r>
        <w:rPr>
          <w:spacing w:val="-2"/>
        </w:rPr>
        <w:t>регионов.</w:t>
      </w:r>
    </w:p>
    <w:p w14:paraId="26D0D118" w14:textId="77777777" w:rsidR="00113E33" w:rsidRDefault="00936FC5">
      <w:pPr>
        <w:pStyle w:val="a3"/>
        <w:spacing w:before="4"/>
        <w:ind w:left="636"/>
      </w:pPr>
      <w:r>
        <w:rPr>
          <w:spacing w:val="-2"/>
        </w:rPr>
        <w:t>Характеризовать</w:t>
      </w:r>
      <w:r>
        <w:rPr>
          <w:spacing w:val="14"/>
        </w:rPr>
        <w:t xml:space="preserve"> </w:t>
      </w:r>
      <w:r>
        <w:rPr>
          <w:spacing w:val="-2"/>
        </w:rPr>
        <w:t>административно-территориальное</w:t>
      </w:r>
      <w:r>
        <w:rPr>
          <w:spacing w:val="17"/>
        </w:rPr>
        <w:t xml:space="preserve"> </w:t>
      </w:r>
      <w:r>
        <w:rPr>
          <w:spacing w:val="-2"/>
        </w:rPr>
        <w:t>деление</w:t>
      </w:r>
      <w:r>
        <w:rPr>
          <w:spacing w:val="17"/>
        </w:rPr>
        <w:t xml:space="preserve"> </w:t>
      </w:r>
      <w:r>
        <w:rPr>
          <w:spacing w:val="-2"/>
        </w:rPr>
        <w:t>России;</w:t>
      </w:r>
    </w:p>
    <w:p w14:paraId="33F23C0B" w14:textId="77777777" w:rsidR="00113E33" w:rsidRDefault="00936FC5">
      <w:pPr>
        <w:pStyle w:val="a3"/>
        <w:spacing w:before="8" w:line="244" w:lineRule="auto"/>
        <w:ind w:right="430" w:firstLine="300"/>
      </w:pPr>
      <w:r>
        <w:t>знать количество регионов, различать субъекты и федеральные</w:t>
      </w:r>
      <w:r>
        <w:rPr>
          <w:spacing w:val="-1"/>
        </w:rPr>
        <w:t xml:space="preserve"> </w:t>
      </w:r>
      <w:r>
        <w:t>округа, уметь показать их на административной</w:t>
      </w:r>
      <w:r>
        <w:rPr>
          <w:spacing w:val="26"/>
        </w:rPr>
        <w:t xml:space="preserve"> </w:t>
      </w:r>
      <w:r>
        <w:t>карте</w:t>
      </w:r>
      <w:r>
        <w:rPr>
          <w:spacing w:val="26"/>
        </w:rPr>
        <w:t xml:space="preserve"> </w:t>
      </w:r>
      <w:r>
        <w:t>России;</w:t>
      </w:r>
      <w:r>
        <w:rPr>
          <w:spacing w:val="25"/>
        </w:rPr>
        <w:t xml:space="preserve"> </w:t>
      </w:r>
      <w:r>
        <w:t>понимать</w:t>
      </w:r>
      <w:r>
        <w:rPr>
          <w:spacing w:val="30"/>
        </w:rPr>
        <w:t xml:space="preserve"> </w:t>
      </w:r>
      <w:r>
        <w:t>и</w:t>
      </w:r>
      <w:r>
        <w:rPr>
          <w:spacing w:val="28"/>
        </w:rPr>
        <w:t xml:space="preserve"> </w:t>
      </w:r>
      <w:r>
        <w:t>уметь</w:t>
      </w:r>
      <w:r>
        <w:rPr>
          <w:spacing w:val="29"/>
        </w:rPr>
        <w:t xml:space="preserve"> </w:t>
      </w:r>
      <w:r>
        <w:t>объяснить</w:t>
      </w:r>
      <w:r>
        <w:rPr>
          <w:spacing w:val="26"/>
        </w:rPr>
        <w:t xml:space="preserve"> </w:t>
      </w:r>
      <w:r>
        <w:t>необходимость</w:t>
      </w:r>
      <w:r>
        <w:rPr>
          <w:spacing w:val="29"/>
        </w:rPr>
        <w:t xml:space="preserve"> </w:t>
      </w:r>
      <w:r>
        <w:t>федеративного</w:t>
      </w:r>
    </w:p>
    <w:p w14:paraId="6EF63FEB" w14:textId="77777777" w:rsidR="00113E33" w:rsidRDefault="00936FC5">
      <w:pPr>
        <w:pStyle w:val="a3"/>
        <w:spacing w:before="1"/>
        <w:ind w:left="621"/>
      </w:pPr>
      <w:r>
        <w:t>устройства</w:t>
      </w:r>
      <w:r>
        <w:rPr>
          <w:spacing w:val="-7"/>
        </w:rPr>
        <w:t xml:space="preserve"> </w:t>
      </w:r>
      <w:r>
        <w:t>в</w:t>
      </w:r>
      <w:r>
        <w:rPr>
          <w:spacing w:val="-6"/>
        </w:rPr>
        <w:t xml:space="preserve"> </w:t>
      </w:r>
      <w:r>
        <w:rPr>
          <w:spacing w:val="-2"/>
        </w:rPr>
        <w:t>полиэтничном</w:t>
      </w:r>
    </w:p>
    <w:p w14:paraId="77FF16F9" w14:textId="77777777" w:rsidR="00113E33" w:rsidRDefault="00936FC5">
      <w:pPr>
        <w:pStyle w:val="a3"/>
        <w:spacing w:before="8"/>
      </w:pPr>
      <w:r>
        <w:t>государстве,</w:t>
      </w:r>
      <w:r>
        <w:rPr>
          <w:spacing w:val="-10"/>
        </w:rPr>
        <w:t xml:space="preserve"> </w:t>
      </w:r>
      <w:r>
        <w:t>важность</w:t>
      </w:r>
      <w:r>
        <w:rPr>
          <w:spacing w:val="-8"/>
        </w:rPr>
        <w:t xml:space="preserve"> </w:t>
      </w:r>
      <w:r>
        <w:t>сохранения</w:t>
      </w:r>
      <w:r>
        <w:rPr>
          <w:spacing w:val="-14"/>
        </w:rPr>
        <w:t xml:space="preserve"> </w:t>
      </w:r>
      <w:r>
        <w:t>исторической</w:t>
      </w:r>
      <w:r>
        <w:rPr>
          <w:spacing w:val="-7"/>
        </w:rPr>
        <w:t xml:space="preserve"> </w:t>
      </w:r>
      <w:r>
        <w:t>памяти</w:t>
      </w:r>
      <w:r>
        <w:rPr>
          <w:spacing w:val="-8"/>
        </w:rPr>
        <w:t xml:space="preserve"> </w:t>
      </w:r>
      <w:r>
        <w:t>отдельных</w:t>
      </w:r>
      <w:r>
        <w:rPr>
          <w:spacing w:val="-5"/>
        </w:rPr>
        <w:t xml:space="preserve"> </w:t>
      </w:r>
      <w:r>
        <w:rPr>
          <w:spacing w:val="-2"/>
        </w:rPr>
        <w:t>этносов;</w:t>
      </w:r>
    </w:p>
    <w:p w14:paraId="1021515C" w14:textId="77777777" w:rsidR="00113E33" w:rsidRDefault="00936FC5">
      <w:pPr>
        <w:pStyle w:val="a3"/>
        <w:spacing w:before="4" w:line="244" w:lineRule="auto"/>
        <w:ind w:right="237" w:firstLine="300"/>
      </w:pPr>
      <w:r>
        <w:t>объяснять принцип равенства прав каждого человека, вне зависимости от</w:t>
      </w:r>
      <w:r>
        <w:rPr>
          <w:spacing w:val="40"/>
        </w:rPr>
        <w:t xml:space="preserve"> </w:t>
      </w:r>
      <w:r>
        <w:t>его</w:t>
      </w:r>
      <w:r>
        <w:rPr>
          <w:spacing w:val="40"/>
        </w:rPr>
        <w:t xml:space="preserve"> </w:t>
      </w:r>
      <w:r>
        <w:t>принадлежности</w:t>
      </w:r>
      <w:r>
        <w:rPr>
          <w:spacing w:val="80"/>
        </w:rPr>
        <w:t xml:space="preserve"> </w:t>
      </w:r>
      <w:r>
        <w:t>к</w:t>
      </w:r>
      <w:r>
        <w:rPr>
          <w:spacing w:val="80"/>
        </w:rPr>
        <w:t xml:space="preserve"> </w:t>
      </w:r>
      <w:r>
        <w:t>тому</w:t>
      </w:r>
      <w:r>
        <w:rPr>
          <w:spacing w:val="80"/>
        </w:rPr>
        <w:t xml:space="preserve"> </w:t>
      </w:r>
      <w:r>
        <w:t>или</w:t>
      </w:r>
      <w:r>
        <w:rPr>
          <w:spacing w:val="80"/>
        </w:rPr>
        <w:t xml:space="preserve"> </w:t>
      </w:r>
      <w:r>
        <w:t>иному</w:t>
      </w:r>
      <w:r>
        <w:rPr>
          <w:spacing w:val="80"/>
        </w:rPr>
        <w:t xml:space="preserve"> </w:t>
      </w:r>
      <w:r>
        <w:t>народу;</w:t>
      </w:r>
      <w:r>
        <w:rPr>
          <w:spacing w:val="80"/>
        </w:rPr>
        <w:t xml:space="preserve"> </w:t>
      </w:r>
      <w:r>
        <w:t>понимать</w:t>
      </w:r>
      <w:r>
        <w:rPr>
          <w:spacing w:val="80"/>
        </w:rPr>
        <w:t xml:space="preserve"> </w:t>
      </w:r>
      <w:r>
        <w:t>ценность</w:t>
      </w:r>
      <w:r>
        <w:rPr>
          <w:spacing w:val="80"/>
        </w:rPr>
        <w:t xml:space="preserve"> </w:t>
      </w:r>
      <w:r>
        <w:t>многообразия</w:t>
      </w:r>
      <w:r>
        <w:rPr>
          <w:spacing w:val="80"/>
        </w:rPr>
        <w:t xml:space="preserve"> </w:t>
      </w:r>
      <w:r>
        <w:t>культурных</w:t>
      </w:r>
    </w:p>
    <w:p w14:paraId="693AF67C" w14:textId="77777777" w:rsidR="00113E33" w:rsidRDefault="00936FC5">
      <w:pPr>
        <w:pStyle w:val="a3"/>
        <w:spacing w:line="242" w:lineRule="auto"/>
        <w:ind w:left="621" w:right="294"/>
        <w:jc w:val="left"/>
      </w:pPr>
      <w:r>
        <w:t>укладов</w:t>
      </w:r>
      <w:r>
        <w:rPr>
          <w:spacing w:val="40"/>
        </w:rPr>
        <w:t xml:space="preserve"> </w:t>
      </w:r>
      <w:r>
        <w:t>народов</w:t>
      </w:r>
      <w:r>
        <w:rPr>
          <w:spacing w:val="40"/>
        </w:rPr>
        <w:t xml:space="preserve"> </w:t>
      </w:r>
      <w:r>
        <w:t>Российской</w:t>
      </w:r>
      <w:r>
        <w:rPr>
          <w:spacing w:val="40"/>
        </w:rPr>
        <w:t xml:space="preserve"> </w:t>
      </w:r>
      <w:r>
        <w:t>Федерации;</w:t>
      </w:r>
      <w:r>
        <w:rPr>
          <w:spacing w:val="40"/>
        </w:rPr>
        <w:t xml:space="preserve"> </w:t>
      </w:r>
      <w:r>
        <w:t>демонстрировать</w:t>
      </w:r>
      <w:r>
        <w:rPr>
          <w:spacing w:val="40"/>
        </w:rPr>
        <w:t xml:space="preserve"> </w:t>
      </w:r>
      <w:r>
        <w:t>готовность</w:t>
      </w:r>
      <w:r>
        <w:rPr>
          <w:spacing w:val="40"/>
        </w:rPr>
        <w:t xml:space="preserve"> </w:t>
      </w:r>
      <w:r>
        <w:t>к</w:t>
      </w:r>
      <w:r>
        <w:rPr>
          <w:spacing w:val="40"/>
        </w:rPr>
        <w:t xml:space="preserve"> </w:t>
      </w:r>
      <w:r>
        <w:t>сохранению</w:t>
      </w:r>
      <w:r>
        <w:rPr>
          <w:spacing w:val="40"/>
        </w:rPr>
        <w:t xml:space="preserve"> </w:t>
      </w:r>
      <w:r>
        <w:t>межнационального и межрелигиозного согласия в</w:t>
      </w:r>
      <w:r>
        <w:rPr>
          <w:spacing w:val="40"/>
        </w:rPr>
        <w:t xml:space="preserve"> </w:t>
      </w:r>
      <w:r>
        <w:t>России;</w:t>
      </w:r>
      <w:r>
        <w:rPr>
          <w:spacing w:val="40"/>
        </w:rPr>
        <w:t xml:space="preserve"> </w:t>
      </w:r>
      <w:r>
        <w:t>характеризовать</w:t>
      </w:r>
      <w:r>
        <w:rPr>
          <w:spacing w:val="40"/>
        </w:rPr>
        <w:t xml:space="preserve"> </w:t>
      </w:r>
      <w:r>
        <w:t>духовную культуру</w:t>
      </w:r>
      <w:r>
        <w:rPr>
          <w:spacing w:val="30"/>
        </w:rPr>
        <w:t xml:space="preserve"> </w:t>
      </w:r>
      <w:r>
        <w:t>всех</w:t>
      </w:r>
      <w:r>
        <w:rPr>
          <w:spacing w:val="36"/>
        </w:rPr>
        <w:t xml:space="preserve"> </w:t>
      </w:r>
      <w:r>
        <w:t>народов</w:t>
      </w:r>
      <w:r>
        <w:rPr>
          <w:spacing w:val="34"/>
        </w:rPr>
        <w:t xml:space="preserve"> </w:t>
      </w:r>
      <w:r>
        <w:t>России</w:t>
      </w:r>
      <w:r>
        <w:rPr>
          <w:spacing w:val="33"/>
        </w:rPr>
        <w:t xml:space="preserve"> </w:t>
      </w:r>
      <w:r>
        <w:t>как</w:t>
      </w:r>
      <w:r>
        <w:rPr>
          <w:spacing w:val="35"/>
        </w:rPr>
        <w:t xml:space="preserve"> </w:t>
      </w:r>
      <w:r>
        <w:t>общее</w:t>
      </w:r>
      <w:r>
        <w:rPr>
          <w:spacing w:val="33"/>
        </w:rPr>
        <w:t xml:space="preserve"> </w:t>
      </w:r>
      <w:r>
        <w:t>достояние</w:t>
      </w:r>
      <w:r>
        <w:rPr>
          <w:spacing w:val="32"/>
        </w:rPr>
        <w:t xml:space="preserve"> </w:t>
      </w:r>
      <w:r>
        <w:t>и</w:t>
      </w:r>
      <w:r>
        <w:rPr>
          <w:spacing w:val="-3"/>
        </w:rPr>
        <w:t xml:space="preserve"> </w:t>
      </w:r>
      <w:r>
        <w:t>богатство</w:t>
      </w:r>
      <w:r>
        <w:rPr>
          <w:spacing w:val="-6"/>
        </w:rPr>
        <w:t xml:space="preserve"> </w:t>
      </w:r>
      <w:r>
        <w:t>нашей</w:t>
      </w:r>
      <w:r>
        <w:rPr>
          <w:spacing w:val="-10"/>
        </w:rPr>
        <w:t xml:space="preserve"> </w:t>
      </w:r>
      <w:r>
        <w:t xml:space="preserve">многонациональной </w:t>
      </w:r>
      <w:r>
        <w:rPr>
          <w:spacing w:val="-2"/>
        </w:rPr>
        <w:t>Родины.</w:t>
      </w:r>
    </w:p>
    <w:p w14:paraId="160ED881" w14:textId="77777777" w:rsidR="00113E33" w:rsidRDefault="00936FC5">
      <w:pPr>
        <w:pStyle w:val="a3"/>
        <w:spacing w:before="10"/>
        <w:ind w:left="636"/>
        <w:jc w:val="left"/>
      </w:pPr>
      <w:r>
        <w:t>Тема</w:t>
      </w:r>
      <w:r>
        <w:rPr>
          <w:spacing w:val="-7"/>
        </w:rPr>
        <w:t xml:space="preserve"> </w:t>
      </w:r>
      <w:r>
        <w:t>3.</w:t>
      </w:r>
      <w:r>
        <w:rPr>
          <w:spacing w:val="-2"/>
        </w:rPr>
        <w:t xml:space="preserve"> </w:t>
      </w:r>
      <w:r>
        <w:t>История</w:t>
      </w:r>
      <w:r>
        <w:rPr>
          <w:spacing w:val="-2"/>
        </w:rPr>
        <w:t xml:space="preserve"> </w:t>
      </w:r>
      <w:r>
        <w:t>быта</w:t>
      </w:r>
      <w:r>
        <w:rPr>
          <w:spacing w:val="-2"/>
        </w:rPr>
        <w:t xml:space="preserve"> </w:t>
      </w:r>
      <w:r>
        <w:t>как</w:t>
      </w:r>
      <w:r>
        <w:rPr>
          <w:spacing w:val="-1"/>
        </w:rPr>
        <w:t xml:space="preserve"> </w:t>
      </w:r>
      <w:r>
        <w:t>история</w:t>
      </w:r>
      <w:r>
        <w:rPr>
          <w:spacing w:val="-4"/>
        </w:rPr>
        <w:t xml:space="preserve"> </w:t>
      </w:r>
      <w:r>
        <w:rPr>
          <w:spacing w:val="-2"/>
        </w:rPr>
        <w:t>культуры.</w:t>
      </w:r>
    </w:p>
    <w:p w14:paraId="52947E17" w14:textId="77777777" w:rsidR="00113E33" w:rsidRDefault="00936FC5">
      <w:pPr>
        <w:pStyle w:val="a3"/>
        <w:spacing w:before="7"/>
        <w:ind w:right="385" w:firstLine="285"/>
      </w:pPr>
      <w:r>
        <w:t>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 географических и культурно- исторических условиях. Тема 4. Прогресс: технический и социальный.</w:t>
      </w:r>
    </w:p>
    <w:p w14:paraId="25B61F29" w14:textId="77777777" w:rsidR="00113E33" w:rsidRDefault="00936FC5">
      <w:pPr>
        <w:pStyle w:val="a3"/>
        <w:spacing w:before="8" w:line="242" w:lineRule="auto"/>
        <w:ind w:right="388" w:firstLine="285"/>
      </w:pPr>
      <w:r>
        <w:t>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w:t>
      </w:r>
      <w:r>
        <w:rPr>
          <w:spacing w:val="40"/>
        </w:rPr>
        <w:t xml:space="preserve"> </w:t>
      </w:r>
      <w:r>
        <w:t>труда</w:t>
      </w:r>
      <w:r>
        <w:rPr>
          <w:spacing w:val="40"/>
        </w:rPr>
        <w:t xml:space="preserve"> </w:t>
      </w:r>
      <w:r>
        <w:t>для создания</w:t>
      </w:r>
      <w:r>
        <w:rPr>
          <w:spacing w:val="40"/>
        </w:rPr>
        <w:t xml:space="preserve"> </w:t>
      </w:r>
      <w:r>
        <w:t>социально</w:t>
      </w:r>
      <w:r>
        <w:rPr>
          <w:spacing w:val="40"/>
        </w:rPr>
        <w:t xml:space="preserve"> </w:t>
      </w:r>
      <w:r>
        <w:t>и</w:t>
      </w:r>
      <w:r>
        <w:rPr>
          <w:spacing w:val="40"/>
        </w:rPr>
        <w:t xml:space="preserve"> </w:t>
      </w:r>
      <w:r>
        <w:t>экономически</w:t>
      </w:r>
      <w:r>
        <w:rPr>
          <w:spacing w:val="40"/>
        </w:rPr>
        <w:t xml:space="preserve"> </w:t>
      </w:r>
      <w:r>
        <w:t>благоприятной</w:t>
      </w:r>
      <w:r>
        <w:rPr>
          <w:spacing w:val="40"/>
        </w:rPr>
        <w:t xml:space="preserve"> </w:t>
      </w:r>
      <w:r>
        <w:t>среды;</w:t>
      </w:r>
      <w:r>
        <w:rPr>
          <w:spacing w:val="80"/>
        </w:rPr>
        <w:t xml:space="preserve"> </w:t>
      </w:r>
      <w:r>
        <w:t>демонстрировать понимание</w:t>
      </w:r>
      <w:r>
        <w:rPr>
          <w:spacing w:val="40"/>
        </w:rPr>
        <w:t xml:space="preserve"> </w:t>
      </w:r>
      <w:r>
        <w:t>роли обслуживающего труда, его социальной и духовно-нравственной</w:t>
      </w:r>
      <w:r>
        <w:rPr>
          <w:spacing w:val="40"/>
        </w:rPr>
        <w:t xml:space="preserve"> </w:t>
      </w:r>
      <w:r>
        <w:t>важности;</w:t>
      </w:r>
      <w:r>
        <w:rPr>
          <w:spacing w:val="40"/>
        </w:rPr>
        <w:t xml:space="preserve"> </w:t>
      </w:r>
      <w:r>
        <w:t>понимать взаимосвязи</w:t>
      </w:r>
      <w:r>
        <w:rPr>
          <w:spacing w:val="40"/>
        </w:rPr>
        <w:t xml:space="preserve"> </w:t>
      </w:r>
      <w:r>
        <w:t>между</w:t>
      </w:r>
      <w:r>
        <w:rPr>
          <w:spacing w:val="40"/>
        </w:rPr>
        <w:t xml:space="preserve"> </w:t>
      </w:r>
      <w:r>
        <w:t>механизацией</w:t>
      </w:r>
      <w:r>
        <w:rPr>
          <w:spacing w:val="40"/>
        </w:rPr>
        <w:t xml:space="preserve"> </w:t>
      </w:r>
      <w:r>
        <w:t>домашнего</w:t>
      </w:r>
      <w:r>
        <w:rPr>
          <w:spacing w:val="40"/>
        </w:rPr>
        <w:t xml:space="preserve"> </w:t>
      </w:r>
      <w:r>
        <w:t>труда</w:t>
      </w:r>
      <w:r>
        <w:rPr>
          <w:spacing w:val="40"/>
        </w:rPr>
        <w:t xml:space="preserve"> </w:t>
      </w:r>
      <w:r>
        <w:t>и</w:t>
      </w:r>
      <w:r>
        <w:rPr>
          <w:spacing w:val="40"/>
        </w:rPr>
        <w:t xml:space="preserve"> </w:t>
      </w:r>
      <w:r>
        <w:t>изменениями</w:t>
      </w:r>
      <w:r>
        <w:rPr>
          <w:spacing w:val="40"/>
        </w:rPr>
        <w:t xml:space="preserve"> </w:t>
      </w:r>
      <w:r>
        <w:t>социальных</w:t>
      </w:r>
      <w:r>
        <w:rPr>
          <w:spacing w:val="40"/>
        </w:rPr>
        <w:t xml:space="preserve"> </w:t>
      </w:r>
      <w:r>
        <w:t>взаимосвязей в обществе; осознавать и обосновывать влияние технологий на культуру и ценности общества.</w:t>
      </w:r>
    </w:p>
    <w:p w14:paraId="56D62376" w14:textId="77777777" w:rsidR="00113E33" w:rsidRDefault="00936FC5">
      <w:pPr>
        <w:pStyle w:val="a3"/>
        <w:spacing w:line="273" w:lineRule="exact"/>
        <w:ind w:left="636"/>
      </w:pPr>
      <w:r>
        <w:t>Тема</w:t>
      </w:r>
      <w:r>
        <w:rPr>
          <w:spacing w:val="-9"/>
        </w:rPr>
        <w:t xml:space="preserve"> </w:t>
      </w:r>
      <w:r>
        <w:t>5.</w:t>
      </w:r>
      <w:r>
        <w:rPr>
          <w:spacing w:val="-6"/>
        </w:rPr>
        <w:t xml:space="preserve"> </w:t>
      </w:r>
      <w:r>
        <w:t>Образование</w:t>
      </w:r>
      <w:r>
        <w:rPr>
          <w:spacing w:val="-8"/>
        </w:rPr>
        <w:t xml:space="preserve"> </w:t>
      </w:r>
      <w:r>
        <w:t>в</w:t>
      </w:r>
      <w:r>
        <w:rPr>
          <w:spacing w:val="-6"/>
        </w:rPr>
        <w:t xml:space="preserve"> </w:t>
      </w:r>
      <w:r>
        <w:t>культуре</w:t>
      </w:r>
      <w:r>
        <w:rPr>
          <w:spacing w:val="-6"/>
        </w:rPr>
        <w:t xml:space="preserve"> </w:t>
      </w:r>
      <w:r>
        <w:t>народов</w:t>
      </w:r>
      <w:r>
        <w:rPr>
          <w:spacing w:val="-5"/>
        </w:rPr>
        <w:t xml:space="preserve"> </w:t>
      </w:r>
      <w:r>
        <w:rPr>
          <w:spacing w:val="-2"/>
        </w:rPr>
        <w:t>России.</w:t>
      </w:r>
    </w:p>
    <w:p w14:paraId="701B4F37" w14:textId="77777777" w:rsidR="00113E33" w:rsidRDefault="00936FC5">
      <w:pPr>
        <w:pStyle w:val="a3"/>
        <w:spacing w:before="4" w:line="242" w:lineRule="auto"/>
        <w:ind w:right="441" w:firstLine="285"/>
        <w:jc w:val="left"/>
      </w:pPr>
      <w:r>
        <w:t>Иметь представление об истории образования и его роли в обществе на различных этапах его</w:t>
      </w:r>
      <w:r>
        <w:rPr>
          <w:spacing w:val="-8"/>
        </w:rPr>
        <w:t xml:space="preserve"> </w:t>
      </w:r>
      <w:r>
        <w:t>развития;</w:t>
      </w:r>
      <w:r>
        <w:rPr>
          <w:spacing w:val="-5"/>
        </w:rPr>
        <w:t xml:space="preserve"> </w:t>
      </w:r>
      <w:r>
        <w:t>понимать</w:t>
      </w:r>
      <w:r>
        <w:rPr>
          <w:spacing w:val="-8"/>
        </w:rPr>
        <w:t xml:space="preserve"> </w:t>
      </w:r>
      <w:r>
        <w:t>и</w:t>
      </w:r>
      <w:r>
        <w:rPr>
          <w:spacing w:val="-7"/>
        </w:rPr>
        <w:t xml:space="preserve"> </w:t>
      </w:r>
      <w:r>
        <w:t>обосновывать</w:t>
      </w:r>
      <w:r>
        <w:rPr>
          <w:spacing w:val="-4"/>
        </w:rPr>
        <w:t xml:space="preserve"> </w:t>
      </w:r>
      <w:r>
        <w:t>роль</w:t>
      </w:r>
      <w:r>
        <w:rPr>
          <w:spacing w:val="-7"/>
        </w:rPr>
        <w:t xml:space="preserve"> </w:t>
      </w:r>
      <w:r>
        <w:t>ценностей</w:t>
      </w:r>
      <w:r>
        <w:rPr>
          <w:spacing w:val="-7"/>
        </w:rPr>
        <w:t xml:space="preserve"> </w:t>
      </w:r>
      <w:r>
        <w:t>в</w:t>
      </w:r>
      <w:r>
        <w:rPr>
          <w:spacing w:val="-9"/>
        </w:rPr>
        <w:t xml:space="preserve"> </w:t>
      </w:r>
      <w:r>
        <w:t>обществе,</w:t>
      </w:r>
      <w:r>
        <w:rPr>
          <w:spacing w:val="-8"/>
        </w:rPr>
        <w:t xml:space="preserve"> </w:t>
      </w:r>
      <w:r>
        <w:t>их</w:t>
      </w:r>
      <w:r>
        <w:rPr>
          <w:spacing w:val="-4"/>
        </w:rPr>
        <w:t xml:space="preserve"> </w:t>
      </w:r>
      <w:r>
        <w:t>зависимость</w:t>
      </w:r>
      <w:r>
        <w:rPr>
          <w:spacing w:val="-4"/>
        </w:rPr>
        <w:t xml:space="preserve"> </w:t>
      </w:r>
      <w:r>
        <w:t>от</w:t>
      </w:r>
      <w:r>
        <w:rPr>
          <w:spacing w:val="-7"/>
        </w:rPr>
        <w:t xml:space="preserve"> </w:t>
      </w:r>
      <w:r>
        <w:t>процесса познания; понимать специфику каждого уровня образования, ее роль в современных</w:t>
      </w:r>
    </w:p>
    <w:p w14:paraId="62BAD9A7" w14:textId="77777777" w:rsidR="00113E33" w:rsidRDefault="00936FC5">
      <w:pPr>
        <w:pStyle w:val="a3"/>
        <w:jc w:val="left"/>
      </w:pPr>
      <w:r>
        <w:t>общественных</w:t>
      </w:r>
      <w:r>
        <w:rPr>
          <w:spacing w:val="-4"/>
        </w:rPr>
        <w:t xml:space="preserve"> </w:t>
      </w:r>
      <w:r>
        <w:t>процессах;</w:t>
      </w:r>
      <w:r>
        <w:rPr>
          <w:spacing w:val="-5"/>
        </w:rPr>
        <w:t xml:space="preserve"> </w:t>
      </w:r>
      <w:r>
        <w:t>обосновывать</w:t>
      </w:r>
      <w:r>
        <w:rPr>
          <w:spacing w:val="-4"/>
        </w:rPr>
        <w:t xml:space="preserve"> </w:t>
      </w:r>
      <w:r>
        <w:t>важность</w:t>
      </w:r>
      <w:r>
        <w:rPr>
          <w:spacing w:val="-4"/>
        </w:rPr>
        <w:t xml:space="preserve"> </w:t>
      </w:r>
      <w:r>
        <w:t>образования</w:t>
      </w:r>
      <w:r>
        <w:rPr>
          <w:spacing w:val="-5"/>
        </w:rPr>
        <w:t xml:space="preserve"> </w:t>
      </w:r>
      <w:r>
        <w:t>в</w:t>
      </w:r>
      <w:r>
        <w:rPr>
          <w:spacing w:val="-2"/>
        </w:rPr>
        <w:t xml:space="preserve"> </w:t>
      </w:r>
      <w:r>
        <w:t>современном</w:t>
      </w:r>
      <w:r>
        <w:rPr>
          <w:spacing w:val="-6"/>
        </w:rPr>
        <w:t xml:space="preserve"> </w:t>
      </w:r>
      <w:r>
        <w:t>мире</w:t>
      </w:r>
      <w:r>
        <w:rPr>
          <w:spacing w:val="-6"/>
        </w:rPr>
        <w:t xml:space="preserve"> </w:t>
      </w:r>
      <w:r>
        <w:t>и</w:t>
      </w:r>
      <w:r>
        <w:rPr>
          <w:spacing w:val="-5"/>
        </w:rPr>
        <w:t xml:space="preserve"> </w:t>
      </w:r>
      <w:r>
        <w:t xml:space="preserve">ценность </w:t>
      </w:r>
      <w:r>
        <w:rPr>
          <w:spacing w:val="-2"/>
        </w:rPr>
        <w:t>знания;</w:t>
      </w:r>
    </w:p>
    <w:p w14:paraId="353CD26E" w14:textId="77777777" w:rsidR="00113E33" w:rsidRDefault="00936FC5">
      <w:pPr>
        <w:pStyle w:val="a3"/>
        <w:tabs>
          <w:tab w:val="left" w:pos="8031"/>
        </w:tabs>
        <w:spacing w:before="10" w:line="247" w:lineRule="auto"/>
        <w:ind w:right="269" w:firstLine="302"/>
        <w:jc w:val="left"/>
      </w:pPr>
      <w:r>
        <w:t>характеризовать</w:t>
      </w:r>
      <w:r>
        <w:rPr>
          <w:spacing w:val="40"/>
        </w:rPr>
        <w:t xml:space="preserve"> </w:t>
      </w:r>
      <w:r>
        <w:t>образование</w:t>
      </w:r>
      <w:r>
        <w:rPr>
          <w:spacing w:val="40"/>
        </w:rPr>
        <w:t xml:space="preserve"> </w:t>
      </w:r>
      <w:r>
        <w:t>как</w:t>
      </w:r>
      <w:r>
        <w:rPr>
          <w:spacing w:val="40"/>
        </w:rPr>
        <w:t xml:space="preserve"> </w:t>
      </w:r>
      <w:r>
        <w:t>часть</w:t>
      </w:r>
      <w:r>
        <w:rPr>
          <w:spacing w:val="40"/>
        </w:rPr>
        <w:t xml:space="preserve"> </w:t>
      </w:r>
      <w:r>
        <w:t>процесса</w:t>
      </w:r>
      <w:r>
        <w:rPr>
          <w:spacing w:val="40"/>
        </w:rPr>
        <w:t xml:space="preserve"> </w:t>
      </w:r>
      <w:r>
        <w:t>формирования</w:t>
      </w:r>
      <w:r>
        <w:tab/>
      </w:r>
      <w:r>
        <w:rPr>
          <w:spacing w:val="-4"/>
        </w:rPr>
        <w:t xml:space="preserve">духовно-нравственных </w:t>
      </w:r>
      <w:r>
        <w:t>ориентиров человека.</w:t>
      </w:r>
    </w:p>
    <w:p w14:paraId="79619BFA" w14:textId="77777777" w:rsidR="00113E33" w:rsidRDefault="00936FC5">
      <w:pPr>
        <w:pStyle w:val="a3"/>
        <w:spacing w:before="2"/>
        <w:ind w:left="636"/>
        <w:jc w:val="left"/>
      </w:pPr>
      <w:r>
        <w:t>Тема</w:t>
      </w:r>
      <w:r>
        <w:rPr>
          <w:spacing w:val="-6"/>
        </w:rPr>
        <w:t xml:space="preserve"> </w:t>
      </w:r>
      <w:r>
        <w:t>6.</w:t>
      </w:r>
      <w:r>
        <w:rPr>
          <w:spacing w:val="-1"/>
        </w:rPr>
        <w:t xml:space="preserve"> </w:t>
      </w:r>
      <w:r>
        <w:t>Права</w:t>
      </w:r>
      <w:r>
        <w:rPr>
          <w:spacing w:val="-6"/>
        </w:rPr>
        <w:t xml:space="preserve"> </w:t>
      </w:r>
      <w:r>
        <w:t>и обязанности</w:t>
      </w:r>
      <w:r>
        <w:rPr>
          <w:spacing w:val="2"/>
        </w:rPr>
        <w:t xml:space="preserve"> </w:t>
      </w:r>
      <w:r>
        <w:rPr>
          <w:spacing w:val="-2"/>
        </w:rPr>
        <w:t>человека.</w:t>
      </w:r>
    </w:p>
    <w:p w14:paraId="30A9B3BE" w14:textId="77777777" w:rsidR="00113E33" w:rsidRDefault="00936FC5">
      <w:pPr>
        <w:pStyle w:val="a3"/>
        <w:ind w:left="645" w:hanging="10"/>
        <w:jc w:val="left"/>
      </w:pPr>
      <w:r>
        <w:t>Знать</w:t>
      </w:r>
      <w:r>
        <w:rPr>
          <w:spacing w:val="-8"/>
        </w:rPr>
        <w:t xml:space="preserve"> </w:t>
      </w:r>
      <w:r>
        <w:t>термины</w:t>
      </w:r>
      <w:r>
        <w:rPr>
          <w:spacing w:val="-13"/>
        </w:rPr>
        <w:t xml:space="preserve"> </w:t>
      </w:r>
      <w:r>
        <w:t>"права</w:t>
      </w:r>
      <w:r>
        <w:rPr>
          <w:spacing w:val="-13"/>
        </w:rPr>
        <w:t xml:space="preserve"> </w:t>
      </w:r>
      <w:r>
        <w:t>человека",</w:t>
      </w:r>
      <w:r>
        <w:rPr>
          <w:spacing w:val="-7"/>
        </w:rPr>
        <w:t xml:space="preserve"> </w:t>
      </w:r>
      <w:r>
        <w:t>"естественные</w:t>
      </w:r>
      <w:r>
        <w:rPr>
          <w:spacing w:val="-12"/>
        </w:rPr>
        <w:t xml:space="preserve"> </w:t>
      </w:r>
      <w:r>
        <w:t>права</w:t>
      </w:r>
      <w:r>
        <w:rPr>
          <w:spacing w:val="-14"/>
        </w:rPr>
        <w:t xml:space="preserve"> </w:t>
      </w:r>
      <w:r>
        <w:t>человека",</w:t>
      </w:r>
      <w:r>
        <w:rPr>
          <w:spacing w:val="-7"/>
        </w:rPr>
        <w:t xml:space="preserve"> </w:t>
      </w:r>
      <w:r>
        <w:t>"правовая</w:t>
      </w:r>
      <w:r>
        <w:rPr>
          <w:spacing w:val="-12"/>
        </w:rPr>
        <w:t xml:space="preserve"> </w:t>
      </w:r>
      <w:r>
        <w:t>культура"; характеризовать историю формирования комплекса понятий, связанных с правами;</w:t>
      </w:r>
    </w:p>
    <w:p w14:paraId="7961457B" w14:textId="77777777" w:rsidR="00113E33" w:rsidRDefault="00936FC5">
      <w:pPr>
        <w:pStyle w:val="a3"/>
        <w:spacing w:before="65" w:line="244" w:lineRule="auto"/>
        <w:ind w:left="645"/>
        <w:jc w:val="left"/>
      </w:pPr>
      <w:r>
        <w:t>понимать</w:t>
      </w:r>
      <w:r>
        <w:rPr>
          <w:spacing w:val="-10"/>
        </w:rPr>
        <w:t xml:space="preserve"> </w:t>
      </w:r>
      <w:r>
        <w:t>и</w:t>
      </w:r>
      <w:r>
        <w:rPr>
          <w:spacing w:val="-9"/>
        </w:rPr>
        <w:t xml:space="preserve"> </w:t>
      </w:r>
      <w:r>
        <w:t>обосновывать</w:t>
      </w:r>
      <w:r>
        <w:rPr>
          <w:spacing w:val="-8"/>
        </w:rPr>
        <w:t xml:space="preserve"> </w:t>
      </w:r>
      <w:r>
        <w:t>важность</w:t>
      </w:r>
      <w:r>
        <w:rPr>
          <w:spacing w:val="-8"/>
        </w:rPr>
        <w:t xml:space="preserve"> </w:t>
      </w:r>
      <w:r>
        <w:t>прав</w:t>
      </w:r>
      <w:r>
        <w:rPr>
          <w:spacing w:val="-10"/>
        </w:rPr>
        <w:t xml:space="preserve"> </w:t>
      </w:r>
      <w:r>
        <w:t>человека</w:t>
      </w:r>
      <w:r>
        <w:rPr>
          <w:spacing w:val="-10"/>
        </w:rPr>
        <w:t xml:space="preserve"> </w:t>
      </w:r>
      <w:r>
        <w:t>как</w:t>
      </w:r>
      <w:r>
        <w:rPr>
          <w:spacing w:val="-9"/>
        </w:rPr>
        <w:t xml:space="preserve"> </w:t>
      </w:r>
      <w:r>
        <w:t>привилегии</w:t>
      </w:r>
      <w:r>
        <w:rPr>
          <w:spacing w:val="-10"/>
        </w:rPr>
        <w:t xml:space="preserve"> </w:t>
      </w:r>
      <w:r>
        <w:t>и</w:t>
      </w:r>
      <w:r>
        <w:rPr>
          <w:spacing w:val="-9"/>
        </w:rPr>
        <w:t xml:space="preserve"> </w:t>
      </w:r>
      <w:r>
        <w:t>обязанности</w:t>
      </w:r>
      <w:r>
        <w:rPr>
          <w:spacing w:val="-8"/>
        </w:rPr>
        <w:t xml:space="preserve"> </w:t>
      </w:r>
      <w:r>
        <w:t>человека; понимать необходимость соблюдения прав человека;</w:t>
      </w:r>
    </w:p>
    <w:p w14:paraId="23B36823" w14:textId="77777777" w:rsidR="00113E33" w:rsidRDefault="00936FC5">
      <w:pPr>
        <w:pStyle w:val="a3"/>
        <w:tabs>
          <w:tab w:val="left" w:pos="10264"/>
        </w:tabs>
        <w:spacing w:before="2"/>
        <w:ind w:left="636"/>
        <w:jc w:val="left"/>
      </w:pPr>
      <w:r>
        <w:t>понимать</w:t>
      </w:r>
      <w:r>
        <w:rPr>
          <w:spacing w:val="74"/>
        </w:rPr>
        <w:t xml:space="preserve"> </w:t>
      </w:r>
      <w:r>
        <w:t>и</w:t>
      </w:r>
      <w:r>
        <w:rPr>
          <w:spacing w:val="78"/>
        </w:rPr>
        <w:t xml:space="preserve"> </w:t>
      </w:r>
      <w:r>
        <w:t>уметь</w:t>
      </w:r>
      <w:r>
        <w:rPr>
          <w:spacing w:val="78"/>
        </w:rPr>
        <w:t xml:space="preserve"> </w:t>
      </w:r>
      <w:r>
        <w:t>объяснить</w:t>
      </w:r>
      <w:r>
        <w:rPr>
          <w:spacing w:val="78"/>
        </w:rPr>
        <w:t xml:space="preserve"> </w:t>
      </w:r>
      <w:r>
        <w:t>необходимость</w:t>
      </w:r>
      <w:r>
        <w:rPr>
          <w:spacing w:val="78"/>
        </w:rPr>
        <w:t xml:space="preserve"> </w:t>
      </w:r>
      <w:r>
        <w:t>сохранения</w:t>
      </w:r>
      <w:r>
        <w:rPr>
          <w:spacing w:val="77"/>
        </w:rPr>
        <w:t xml:space="preserve"> </w:t>
      </w:r>
      <w:r>
        <w:t>паритета</w:t>
      </w:r>
      <w:r>
        <w:rPr>
          <w:spacing w:val="75"/>
        </w:rPr>
        <w:t xml:space="preserve"> </w:t>
      </w:r>
      <w:r>
        <w:t>между</w:t>
      </w:r>
      <w:r>
        <w:rPr>
          <w:spacing w:val="72"/>
        </w:rPr>
        <w:t xml:space="preserve"> </w:t>
      </w:r>
      <w:r>
        <w:rPr>
          <w:spacing w:val="-2"/>
        </w:rPr>
        <w:t>правами</w:t>
      </w:r>
      <w:r>
        <w:tab/>
      </w:r>
      <w:r>
        <w:rPr>
          <w:spacing w:val="-10"/>
        </w:rPr>
        <w:t>и</w:t>
      </w:r>
    </w:p>
    <w:p w14:paraId="34AEC249" w14:textId="77777777" w:rsidR="00113E33" w:rsidRDefault="00113E33">
      <w:pPr>
        <w:pStyle w:val="a3"/>
        <w:jc w:val="left"/>
        <w:sectPr w:rsidR="00113E33">
          <w:pgSz w:w="11900" w:h="16860"/>
          <w:pgMar w:top="1180" w:right="425" w:bottom="1460" w:left="850" w:header="0" w:footer="1206" w:gutter="0"/>
          <w:cols w:space="720"/>
        </w:sectPr>
      </w:pPr>
    </w:p>
    <w:p w14:paraId="2F602D82" w14:textId="77777777" w:rsidR="00113E33" w:rsidRDefault="00936FC5">
      <w:pPr>
        <w:pStyle w:val="a3"/>
        <w:spacing w:before="72" w:line="247" w:lineRule="auto"/>
        <w:ind w:left="621" w:right="1552" w:hanging="286"/>
      </w:pPr>
      <w:r>
        <w:lastRenderedPageBreak/>
        <w:t>обязанностями человека в обществе; приводить примеры формирования правовой культуры из истории народов России.</w:t>
      </w:r>
    </w:p>
    <w:p w14:paraId="17BE968A" w14:textId="77777777" w:rsidR="00113E33" w:rsidRDefault="00936FC5">
      <w:pPr>
        <w:pStyle w:val="a3"/>
        <w:spacing w:line="269" w:lineRule="exact"/>
        <w:ind w:left="636"/>
      </w:pPr>
      <w:r>
        <w:t>Тема</w:t>
      </w:r>
      <w:r>
        <w:rPr>
          <w:spacing w:val="-11"/>
        </w:rPr>
        <w:t xml:space="preserve"> </w:t>
      </w:r>
      <w:r>
        <w:t>7.</w:t>
      </w:r>
      <w:r>
        <w:rPr>
          <w:spacing w:val="-5"/>
        </w:rPr>
        <w:t xml:space="preserve"> </w:t>
      </w:r>
      <w:r>
        <w:t>Общество</w:t>
      </w:r>
      <w:r>
        <w:rPr>
          <w:spacing w:val="-4"/>
        </w:rPr>
        <w:t xml:space="preserve"> </w:t>
      </w:r>
      <w:r>
        <w:t>и</w:t>
      </w:r>
      <w:r>
        <w:rPr>
          <w:spacing w:val="-1"/>
        </w:rPr>
        <w:t xml:space="preserve"> </w:t>
      </w:r>
      <w:r>
        <w:t>религия:</w:t>
      </w:r>
      <w:r>
        <w:rPr>
          <w:spacing w:val="-4"/>
        </w:rPr>
        <w:t xml:space="preserve"> </w:t>
      </w:r>
      <w:r>
        <w:t>духовно-нравственное</w:t>
      </w:r>
      <w:r>
        <w:rPr>
          <w:spacing w:val="-5"/>
        </w:rPr>
        <w:t xml:space="preserve"> </w:t>
      </w:r>
      <w:r>
        <w:rPr>
          <w:spacing w:val="-2"/>
        </w:rPr>
        <w:t>взаимодействие.</w:t>
      </w:r>
    </w:p>
    <w:p w14:paraId="05A1FC76" w14:textId="77777777" w:rsidR="00113E33" w:rsidRDefault="00936FC5">
      <w:pPr>
        <w:pStyle w:val="a3"/>
        <w:spacing w:before="4" w:line="244" w:lineRule="auto"/>
        <w:ind w:left="645" w:right="680" w:hanging="10"/>
      </w:pPr>
      <w:r>
        <w:t xml:space="preserve">Знать и понимать смысл терминов "религия", "конфессия", "атеизм", "свободомыслие"; характеризовать основные </w:t>
      </w:r>
      <w:proofErr w:type="spellStart"/>
      <w:r>
        <w:t>культурообразующие</w:t>
      </w:r>
      <w:proofErr w:type="spellEnd"/>
      <w:r>
        <w:t xml:space="preserve"> конфессии;</w:t>
      </w:r>
    </w:p>
    <w:p w14:paraId="325EE38E" w14:textId="77777777" w:rsidR="00113E33" w:rsidRDefault="00936FC5">
      <w:pPr>
        <w:pStyle w:val="a3"/>
        <w:spacing w:line="242" w:lineRule="auto"/>
        <w:ind w:right="386" w:firstLine="285"/>
      </w:pPr>
      <w:r>
        <w:t xml:space="preserve">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w:t>
      </w:r>
      <w:r>
        <w:rPr>
          <w:spacing w:val="-2"/>
        </w:rPr>
        <w:t>общества.</w:t>
      </w:r>
    </w:p>
    <w:p w14:paraId="7D4C8A43" w14:textId="77777777" w:rsidR="00113E33" w:rsidRDefault="00936FC5">
      <w:pPr>
        <w:pStyle w:val="a3"/>
        <w:spacing w:before="5"/>
        <w:ind w:left="636"/>
      </w:pPr>
      <w:r>
        <w:t>Тема</w:t>
      </w:r>
      <w:r>
        <w:rPr>
          <w:spacing w:val="-8"/>
        </w:rPr>
        <w:t xml:space="preserve"> </w:t>
      </w:r>
      <w:r>
        <w:t>8.</w:t>
      </w:r>
      <w:r>
        <w:rPr>
          <w:spacing w:val="-5"/>
        </w:rPr>
        <w:t xml:space="preserve"> </w:t>
      </w:r>
      <w:r>
        <w:t>Современный</w:t>
      </w:r>
      <w:r>
        <w:rPr>
          <w:spacing w:val="-3"/>
        </w:rPr>
        <w:t xml:space="preserve"> </w:t>
      </w:r>
      <w:r>
        <w:t>мир:</w:t>
      </w:r>
      <w:r>
        <w:rPr>
          <w:spacing w:val="-4"/>
        </w:rPr>
        <w:t xml:space="preserve"> </w:t>
      </w:r>
      <w:r>
        <w:t>самое</w:t>
      </w:r>
      <w:r>
        <w:rPr>
          <w:spacing w:val="-6"/>
        </w:rPr>
        <w:t xml:space="preserve"> </w:t>
      </w:r>
      <w:r>
        <w:t>важное</w:t>
      </w:r>
      <w:r>
        <w:rPr>
          <w:spacing w:val="-3"/>
        </w:rPr>
        <w:t xml:space="preserve"> </w:t>
      </w:r>
      <w:r>
        <w:t>(практическое</w:t>
      </w:r>
      <w:r>
        <w:rPr>
          <w:spacing w:val="-5"/>
        </w:rPr>
        <w:t xml:space="preserve"> </w:t>
      </w:r>
      <w:r>
        <w:rPr>
          <w:spacing w:val="-2"/>
        </w:rPr>
        <w:t>занятие).</w:t>
      </w:r>
    </w:p>
    <w:p w14:paraId="7C6117B5" w14:textId="77777777" w:rsidR="00113E33" w:rsidRDefault="00936FC5">
      <w:pPr>
        <w:pStyle w:val="a3"/>
        <w:spacing w:before="5"/>
        <w:ind w:right="385" w:firstLine="285"/>
      </w:pPr>
      <w:r>
        <w:t xml:space="preserve">Характеризовать основные процессы, протекающие в современном обществе, его </w:t>
      </w:r>
      <w:proofErr w:type="spellStart"/>
      <w:r>
        <w:t>духовнонравственные</w:t>
      </w:r>
      <w:proofErr w:type="spellEnd"/>
      <w:r>
        <w:t xml:space="preserve"> ориентиры; понимать и уметь доказать важность духовно-нравственного развития человека и общества в</w:t>
      </w:r>
    </w:p>
    <w:p w14:paraId="33D78632" w14:textId="77777777" w:rsidR="00113E33" w:rsidRDefault="00936FC5">
      <w:pPr>
        <w:pStyle w:val="a3"/>
        <w:spacing w:before="10"/>
      </w:pPr>
      <w:r>
        <w:t>целом</w:t>
      </w:r>
      <w:r>
        <w:rPr>
          <w:spacing w:val="-9"/>
        </w:rPr>
        <w:t xml:space="preserve"> </w:t>
      </w:r>
      <w:r>
        <w:t>для</w:t>
      </w:r>
      <w:r>
        <w:rPr>
          <w:spacing w:val="-6"/>
        </w:rPr>
        <w:t xml:space="preserve"> </w:t>
      </w:r>
      <w:r>
        <w:t>сохранения</w:t>
      </w:r>
      <w:r>
        <w:rPr>
          <w:spacing w:val="-4"/>
        </w:rPr>
        <w:t xml:space="preserve"> </w:t>
      </w:r>
      <w:r>
        <w:t>социально-экономического</w:t>
      </w:r>
      <w:r>
        <w:rPr>
          <w:spacing w:val="-6"/>
        </w:rPr>
        <w:t xml:space="preserve"> </w:t>
      </w:r>
      <w:r>
        <w:t>благополучия;</w:t>
      </w:r>
      <w:r>
        <w:rPr>
          <w:spacing w:val="-4"/>
        </w:rPr>
        <w:t xml:space="preserve"> </w:t>
      </w:r>
      <w:proofErr w:type="gramStart"/>
      <w:r>
        <w:t>называть</w:t>
      </w:r>
      <w:r>
        <w:rPr>
          <w:spacing w:val="64"/>
        </w:rPr>
        <w:t xml:space="preserve">  </w:t>
      </w:r>
      <w:r>
        <w:rPr>
          <w:spacing w:val="-10"/>
        </w:rPr>
        <w:t>и</w:t>
      </w:r>
      <w:proofErr w:type="gramEnd"/>
    </w:p>
    <w:p w14:paraId="6E440759" w14:textId="77777777" w:rsidR="00113E33" w:rsidRDefault="00936FC5">
      <w:pPr>
        <w:pStyle w:val="a3"/>
        <w:spacing w:before="8" w:line="247" w:lineRule="auto"/>
        <w:ind w:right="473" w:firstLine="734"/>
      </w:pPr>
      <w:r>
        <w:t>характеризовать</w:t>
      </w:r>
      <w:r>
        <w:rPr>
          <w:spacing w:val="40"/>
        </w:rPr>
        <w:t xml:space="preserve"> </w:t>
      </w:r>
      <w:r>
        <w:t>основные</w:t>
      </w:r>
      <w:r>
        <w:rPr>
          <w:spacing w:val="40"/>
        </w:rPr>
        <w:t xml:space="preserve"> </w:t>
      </w:r>
      <w:r>
        <w:t>источники</w:t>
      </w:r>
      <w:r>
        <w:rPr>
          <w:spacing w:val="40"/>
        </w:rPr>
        <w:t xml:space="preserve"> </w:t>
      </w:r>
      <w:r>
        <w:t>этого</w:t>
      </w:r>
      <w:r>
        <w:rPr>
          <w:spacing w:val="40"/>
        </w:rPr>
        <w:t xml:space="preserve"> </w:t>
      </w:r>
      <w:r>
        <w:t>процесса,</w:t>
      </w:r>
      <w:r>
        <w:rPr>
          <w:spacing w:val="40"/>
        </w:rPr>
        <w:t xml:space="preserve"> </w:t>
      </w:r>
      <w:r>
        <w:t>уметь</w:t>
      </w:r>
      <w:r>
        <w:rPr>
          <w:spacing w:val="40"/>
        </w:rPr>
        <w:t xml:space="preserve"> </w:t>
      </w:r>
      <w:r>
        <w:t>доказывать теоретические положения, выдвинутые ранее на примерах из истории и культуры России.</w:t>
      </w:r>
    </w:p>
    <w:p w14:paraId="42DAE3B5" w14:textId="77777777" w:rsidR="00113E33" w:rsidRDefault="00936FC5">
      <w:pPr>
        <w:pStyle w:val="a3"/>
        <w:spacing w:line="247" w:lineRule="auto"/>
        <w:ind w:left="636" w:right="3729"/>
      </w:pPr>
      <w:r>
        <w:t>Тематический</w:t>
      </w:r>
      <w:r>
        <w:rPr>
          <w:spacing w:val="-4"/>
        </w:rPr>
        <w:t xml:space="preserve"> </w:t>
      </w:r>
      <w:r>
        <w:t>блок</w:t>
      </w:r>
      <w:r>
        <w:rPr>
          <w:spacing w:val="-2"/>
        </w:rPr>
        <w:t xml:space="preserve"> </w:t>
      </w:r>
      <w:r>
        <w:t>2.</w:t>
      </w:r>
      <w:r>
        <w:rPr>
          <w:spacing w:val="-5"/>
        </w:rPr>
        <w:t xml:space="preserve"> </w:t>
      </w:r>
      <w:r>
        <w:t>"Человек</w:t>
      </w:r>
      <w:r>
        <w:rPr>
          <w:spacing w:val="-5"/>
        </w:rPr>
        <w:t xml:space="preserve"> </w:t>
      </w:r>
      <w:r>
        <w:t>и</w:t>
      </w:r>
      <w:r>
        <w:rPr>
          <w:spacing w:val="-4"/>
        </w:rPr>
        <w:t xml:space="preserve"> </w:t>
      </w:r>
      <w:r>
        <w:t>его</w:t>
      </w:r>
      <w:r>
        <w:rPr>
          <w:spacing w:val="-6"/>
        </w:rPr>
        <w:t xml:space="preserve"> </w:t>
      </w:r>
      <w:r>
        <w:t>отражение</w:t>
      </w:r>
      <w:r>
        <w:rPr>
          <w:spacing w:val="-6"/>
        </w:rPr>
        <w:t xml:space="preserve"> </w:t>
      </w:r>
      <w:r>
        <w:t>в</w:t>
      </w:r>
      <w:r>
        <w:rPr>
          <w:spacing w:val="-6"/>
        </w:rPr>
        <w:t xml:space="preserve"> </w:t>
      </w:r>
      <w:r>
        <w:t>культуре". Тема 9. Духовно-нравственный облик и идеал человека.</w:t>
      </w:r>
    </w:p>
    <w:p w14:paraId="625E72B0" w14:textId="77777777" w:rsidR="00113E33" w:rsidRDefault="00936FC5">
      <w:pPr>
        <w:pStyle w:val="a3"/>
        <w:spacing w:line="244" w:lineRule="auto"/>
        <w:ind w:firstLine="285"/>
        <w:jc w:val="left"/>
      </w:pPr>
      <w:r>
        <w:t>Объяснять,</w:t>
      </w:r>
      <w:r>
        <w:rPr>
          <w:spacing w:val="75"/>
        </w:rPr>
        <w:t xml:space="preserve"> </w:t>
      </w:r>
      <w:r>
        <w:t>как</w:t>
      </w:r>
      <w:r>
        <w:rPr>
          <w:spacing w:val="76"/>
        </w:rPr>
        <w:t xml:space="preserve"> </w:t>
      </w:r>
      <w:r>
        <w:t>проявляется</w:t>
      </w:r>
      <w:r>
        <w:rPr>
          <w:spacing w:val="75"/>
        </w:rPr>
        <w:t xml:space="preserve"> </w:t>
      </w:r>
      <w:r>
        <w:t>мораль</w:t>
      </w:r>
      <w:r>
        <w:rPr>
          <w:spacing w:val="76"/>
        </w:rPr>
        <w:t xml:space="preserve"> </w:t>
      </w:r>
      <w:r>
        <w:t>и</w:t>
      </w:r>
      <w:r>
        <w:rPr>
          <w:spacing w:val="76"/>
        </w:rPr>
        <w:t xml:space="preserve"> </w:t>
      </w:r>
      <w:r>
        <w:t>нравственность</w:t>
      </w:r>
      <w:r>
        <w:rPr>
          <w:spacing w:val="77"/>
        </w:rPr>
        <w:t xml:space="preserve"> </w:t>
      </w:r>
      <w:r>
        <w:t>через</w:t>
      </w:r>
      <w:r>
        <w:rPr>
          <w:spacing w:val="76"/>
        </w:rPr>
        <w:t xml:space="preserve"> </w:t>
      </w:r>
      <w:r>
        <w:t>описание</w:t>
      </w:r>
      <w:r>
        <w:rPr>
          <w:spacing w:val="75"/>
        </w:rPr>
        <w:t xml:space="preserve"> </w:t>
      </w:r>
      <w:r>
        <w:t>личных</w:t>
      </w:r>
      <w:r>
        <w:rPr>
          <w:spacing w:val="78"/>
        </w:rPr>
        <w:t xml:space="preserve"> </w:t>
      </w:r>
      <w:r>
        <w:t xml:space="preserve">качеств </w:t>
      </w:r>
      <w:r>
        <w:rPr>
          <w:spacing w:val="-2"/>
        </w:rPr>
        <w:t>человека;</w:t>
      </w:r>
    </w:p>
    <w:p w14:paraId="5C62C545" w14:textId="77777777" w:rsidR="00113E33" w:rsidRDefault="00936FC5">
      <w:pPr>
        <w:pStyle w:val="a3"/>
        <w:tabs>
          <w:tab w:val="left" w:pos="10264"/>
        </w:tabs>
        <w:spacing w:line="244" w:lineRule="auto"/>
        <w:ind w:right="229" w:firstLine="300"/>
        <w:jc w:val="left"/>
      </w:pPr>
      <w:r>
        <w:t>осознавать,</w:t>
      </w:r>
      <w:r>
        <w:rPr>
          <w:spacing w:val="40"/>
        </w:rPr>
        <w:t xml:space="preserve"> </w:t>
      </w:r>
      <w:r>
        <w:t>какие</w:t>
      </w:r>
      <w:r>
        <w:rPr>
          <w:spacing w:val="40"/>
        </w:rPr>
        <w:t xml:space="preserve"> </w:t>
      </w:r>
      <w:r>
        <w:t>личностные</w:t>
      </w:r>
      <w:r>
        <w:rPr>
          <w:spacing w:val="40"/>
        </w:rPr>
        <w:t xml:space="preserve"> </w:t>
      </w:r>
      <w:r>
        <w:t>качества</w:t>
      </w:r>
      <w:r>
        <w:rPr>
          <w:spacing w:val="40"/>
        </w:rPr>
        <w:t xml:space="preserve"> </w:t>
      </w:r>
      <w:r>
        <w:t>соотносятся</w:t>
      </w:r>
      <w:r>
        <w:rPr>
          <w:spacing w:val="40"/>
        </w:rPr>
        <w:t xml:space="preserve"> </w:t>
      </w:r>
      <w:r>
        <w:t>с</w:t>
      </w:r>
      <w:r>
        <w:rPr>
          <w:spacing w:val="40"/>
        </w:rPr>
        <w:t xml:space="preserve"> </w:t>
      </w:r>
      <w:r>
        <w:t>теми</w:t>
      </w:r>
      <w:r>
        <w:rPr>
          <w:spacing w:val="40"/>
        </w:rPr>
        <w:t xml:space="preserve"> </w:t>
      </w:r>
      <w:r>
        <w:t>или</w:t>
      </w:r>
      <w:r>
        <w:rPr>
          <w:spacing w:val="40"/>
        </w:rPr>
        <w:t xml:space="preserve"> </w:t>
      </w:r>
      <w:r>
        <w:t>иными</w:t>
      </w:r>
      <w:r>
        <w:rPr>
          <w:spacing w:val="40"/>
        </w:rPr>
        <w:t xml:space="preserve"> </w:t>
      </w:r>
      <w:r>
        <w:t>моральными</w:t>
      </w:r>
      <w:r>
        <w:tab/>
      </w:r>
      <w:r>
        <w:rPr>
          <w:spacing w:val="-10"/>
        </w:rPr>
        <w:t xml:space="preserve">и </w:t>
      </w:r>
      <w:r>
        <w:t>нравственными ценностями; понимать различия между этикой и</w:t>
      </w:r>
    </w:p>
    <w:p w14:paraId="5436C128" w14:textId="77777777" w:rsidR="00113E33" w:rsidRDefault="00936FC5">
      <w:pPr>
        <w:pStyle w:val="a3"/>
        <w:spacing w:line="274" w:lineRule="exact"/>
        <w:ind w:left="621"/>
        <w:jc w:val="left"/>
      </w:pPr>
      <w:r>
        <w:t>этикетом</w:t>
      </w:r>
      <w:r>
        <w:rPr>
          <w:spacing w:val="-3"/>
        </w:rPr>
        <w:t xml:space="preserve"> </w:t>
      </w:r>
      <w:r>
        <w:t>и</w:t>
      </w:r>
      <w:r>
        <w:rPr>
          <w:spacing w:val="-5"/>
        </w:rPr>
        <w:t xml:space="preserve"> </w:t>
      </w:r>
      <w:r>
        <w:t>их</w:t>
      </w:r>
      <w:r>
        <w:rPr>
          <w:spacing w:val="1"/>
        </w:rPr>
        <w:t xml:space="preserve"> </w:t>
      </w:r>
      <w:r>
        <w:rPr>
          <w:spacing w:val="-2"/>
        </w:rPr>
        <w:t>взаимосвязь;</w:t>
      </w:r>
    </w:p>
    <w:p w14:paraId="539CF43F" w14:textId="77777777" w:rsidR="00113E33" w:rsidRDefault="00936FC5">
      <w:pPr>
        <w:pStyle w:val="a3"/>
        <w:spacing w:line="244" w:lineRule="auto"/>
        <w:ind w:left="645" w:right="523" w:hanging="10"/>
        <w:jc w:val="left"/>
      </w:pPr>
      <w:r>
        <w:t>обосновывать</w:t>
      </w:r>
      <w:r>
        <w:rPr>
          <w:spacing w:val="-4"/>
        </w:rPr>
        <w:t xml:space="preserve"> </w:t>
      </w:r>
      <w:r>
        <w:t>и</w:t>
      </w:r>
      <w:r>
        <w:rPr>
          <w:spacing w:val="-5"/>
        </w:rPr>
        <w:t xml:space="preserve"> </w:t>
      </w:r>
      <w:r>
        <w:t>доказывать</w:t>
      </w:r>
      <w:r>
        <w:rPr>
          <w:spacing w:val="-4"/>
        </w:rPr>
        <w:t xml:space="preserve"> </w:t>
      </w:r>
      <w:r>
        <w:t>ценность</w:t>
      </w:r>
      <w:r>
        <w:rPr>
          <w:spacing w:val="-4"/>
        </w:rPr>
        <w:t xml:space="preserve"> </w:t>
      </w:r>
      <w:r>
        <w:t>свободы</w:t>
      </w:r>
      <w:r>
        <w:rPr>
          <w:spacing w:val="-8"/>
        </w:rPr>
        <w:t xml:space="preserve"> </w:t>
      </w:r>
      <w:r>
        <w:t>как</w:t>
      </w:r>
      <w:r>
        <w:rPr>
          <w:spacing w:val="-5"/>
        </w:rPr>
        <w:t xml:space="preserve"> </w:t>
      </w:r>
      <w:r>
        <w:t>залога</w:t>
      </w:r>
      <w:r>
        <w:rPr>
          <w:spacing w:val="-6"/>
        </w:rPr>
        <w:t xml:space="preserve"> </w:t>
      </w:r>
      <w:r>
        <w:t>благополучия</w:t>
      </w:r>
      <w:r>
        <w:rPr>
          <w:spacing w:val="-2"/>
        </w:rPr>
        <w:t xml:space="preserve"> </w:t>
      </w:r>
      <w:r>
        <w:t>общества,</w:t>
      </w:r>
      <w:r>
        <w:rPr>
          <w:spacing w:val="-2"/>
        </w:rPr>
        <w:t xml:space="preserve"> </w:t>
      </w:r>
      <w:r>
        <w:t>уважения к</w:t>
      </w:r>
      <w:r>
        <w:rPr>
          <w:spacing w:val="-2"/>
        </w:rPr>
        <w:t xml:space="preserve"> </w:t>
      </w:r>
      <w:r>
        <w:t>правам</w:t>
      </w:r>
      <w:r>
        <w:rPr>
          <w:spacing w:val="40"/>
        </w:rPr>
        <w:t xml:space="preserve"> </w:t>
      </w:r>
      <w:r>
        <w:t>человека,</w:t>
      </w:r>
      <w:r>
        <w:rPr>
          <w:spacing w:val="40"/>
        </w:rPr>
        <w:t xml:space="preserve"> </w:t>
      </w:r>
      <w:r>
        <w:t>его</w:t>
      </w:r>
      <w:r>
        <w:rPr>
          <w:spacing w:val="40"/>
        </w:rPr>
        <w:t xml:space="preserve"> </w:t>
      </w:r>
      <w:r>
        <w:t>месту и</w:t>
      </w:r>
      <w:r>
        <w:rPr>
          <w:spacing w:val="40"/>
        </w:rPr>
        <w:t xml:space="preserve"> </w:t>
      </w:r>
      <w:r>
        <w:t>роли</w:t>
      </w:r>
      <w:r>
        <w:rPr>
          <w:spacing w:val="40"/>
        </w:rPr>
        <w:t xml:space="preserve"> </w:t>
      </w:r>
      <w:r>
        <w:t>в</w:t>
      </w:r>
      <w:r>
        <w:rPr>
          <w:spacing w:val="40"/>
        </w:rPr>
        <w:t xml:space="preserve"> </w:t>
      </w:r>
      <w:r>
        <w:t>общественных</w:t>
      </w:r>
      <w:r>
        <w:rPr>
          <w:spacing w:val="40"/>
        </w:rPr>
        <w:t xml:space="preserve"> </w:t>
      </w:r>
      <w:r>
        <w:t>процессах;</w:t>
      </w:r>
      <w:r>
        <w:rPr>
          <w:spacing w:val="40"/>
        </w:rPr>
        <w:t xml:space="preserve"> </w:t>
      </w:r>
      <w:r>
        <w:t>характеризовать взаимосвязь таких понятий как "свобода", "ответственность", "право" и "долг"; понимать</w:t>
      </w:r>
    </w:p>
    <w:p w14:paraId="4752F120" w14:textId="77777777" w:rsidR="00113E33" w:rsidRDefault="00936FC5">
      <w:pPr>
        <w:pStyle w:val="a3"/>
        <w:spacing w:line="274" w:lineRule="exact"/>
        <w:ind w:left="645"/>
        <w:jc w:val="left"/>
      </w:pPr>
      <w:r>
        <w:t>важность</w:t>
      </w:r>
      <w:r>
        <w:rPr>
          <w:spacing w:val="-5"/>
        </w:rPr>
        <w:t xml:space="preserve"> </w:t>
      </w:r>
      <w:r>
        <w:t>коллективизма</w:t>
      </w:r>
      <w:r>
        <w:rPr>
          <w:spacing w:val="-4"/>
        </w:rPr>
        <w:t xml:space="preserve"> </w:t>
      </w:r>
      <w:r>
        <w:t>как</w:t>
      </w:r>
      <w:r>
        <w:rPr>
          <w:spacing w:val="-3"/>
        </w:rPr>
        <w:t xml:space="preserve"> </w:t>
      </w:r>
      <w:r>
        <w:t>ценности</w:t>
      </w:r>
      <w:r>
        <w:rPr>
          <w:spacing w:val="-3"/>
        </w:rPr>
        <w:t xml:space="preserve"> </w:t>
      </w:r>
      <w:r>
        <w:t>современной</w:t>
      </w:r>
      <w:r>
        <w:rPr>
          <w:spacing w:val="-5"/>
        </w:rPr>
        <w:t xml:space="preserve"> </w:t>
      </w:r>
      <w:r>
        <w:t>России</w:t>
      </w:r>
      <w:r>
        <w:rPr>
          <w:spacing w:val="-3"/>
        </w:rPr>
        <w:t xml:space="preserve"> </w:t>
      </w:r>
      <w:r>
        <w:t>и</w:t>
      </w:r>
      <w:r>
        <w:rPr>
          <w:spacing w:val="-4"/>
        </w:rPr>
        <w:t xml:space="preserve"> </w:t>
      </w:r>
      <w:r>
        <w:t>его</w:t>
      </w:r>
      <w:r>
        <w:rPr>
          <w:spacing w:val="-6"/>
        </w:rPr>
        <w:t xml:space="preserve"> </w:t>
      </w:r>
      <w:r>
        <w:t>приоритет</w:t>
      </w:r>
      <w:r>
        <w:rPr>
          <w:spacing w:val="4"/>
        </w:rPr>
        <w:t xml:space="preserve"> </w:t>
      </w:r>
      <w:r>
        <w:rPr>
          <w:spacing w:val="-2"/>
        </w:rPr>
        <w:t>перед</w:t>
      </w:r>
    </w:p>
    <w:p w14:paraId="53F9231A" w14:textId="77777777" w:rsidR="00113E33" w:rsidRDefault="00936FC5">
      <w:pPr>
        <w:pStyle w:val="a3"/>
        <w:spacing w:line="244" w:lineRule="auto"/>
        <w:ind w:left="345" w:hanging="10"/>
        <w:jc w:val="left"/>
      </w:pPr>
      <w:r>
        <w:t>идеологией</w:t>
      </w:r>
      <w:r>
        <w:rPr>
          <w:spacing w:val="34"/>
        </w:rPr>
        <w:t xml:space="preserve"> </w:t>
      </w:r>
      <w:r>
        <w:t>индивидуализма;</w:t>
      </w:r>
      <w:r>
        <w:rPr>
          <w:spacing w:val="36"/>
        </w:rPr>
        <w:t xml:space="preserve"> </w:t>
      </w:r>
      <w:r>
        <w:t>приводить</w:t>
      </w:r>
      <w:r>
        <w:rPr>
          <w:spacing w:val="34"/>
        </w:rPr>
        <w:t xml:space="preserve"> </w:t>
      </w:r>
      <w:r>
        <w:t>примеры</w:t>
      </w:r>
      <w:r>
        <w:rPr>
          <w:spacing w:val="35"/>
        </w:rPr>
        <w:t xml:space="preserve"> </w:t>
      </w:r>
      <w:r>
        <w:t>идеалов</w:t>
      </w:r>
      <w:r>
        <w:rPr>
          <w:spacing w:val="34"/>
        </w:rPr>
        <w:t xml:space="preserve"> </w:t>
      </w:r>
      <w:r>
        <w:t>человека</w:t>
      </w:r>
      <w:r>
        <w:rPr>
          <w:spacing w:val="35"/>
        </w:rPr>
        <w:t xml:space="preserve"> </w:t>
      </w:r>
      <w:r>
        <w:t>в</w:t>
      </w:r>
      <w:r>
        <w:rPr>
          <w:spacing w:val="34"/>
        </w:rPr>
        <w:t xml:space="preserve"> </w:t>
      </w:r>
      <w:r>
        <w:t>историко-культурном пространстве современной России.</w:t>
      </w:r>
    </w:p>
    <w:p w14:paraId="17C48B6B" w14:textId="77777777" w:rsidR="00113E33" w:rsidRDefault="00936FC5">
      <w:pPr>
        <w:pStyle w:val="a3"/>
        <w:spacing w:line="275" w:lineRule="exact"/>
        <w:ind w:left="636"/>
        <w:jc w:val="left"/>
      </w:pPr>
      <w:r>
        <w:t>Тема</w:t>
      </w:r>
      <w:r>
        <w:rPr>
          <w:spacing w:val="-11"/>
        </w:rPr>
        <w:t xml:space="preserve"> </w:t>
      </w:r>
      <w:r>
        <w:t>10.</w:t>
      </w:r>
      <w:r>
        <w:rPr>
          <w:spacing w:val="-2"/>
        </w:rPr>
        <w:t xml:space="preserve"> </w:t>
      </w:r>
      <w:r>
        <w:t>Взросление</w:t>
      </w:r>
      <w:r>
        <w:rPr>
          <w:spacing w:val="-4"/>
        </w:rPr>
        <w:t xml:space="preserve"> </w:t>
      </w:r>
      <w:r>
        <w:t>человека</w:t>
      </w:r>
      <w:r>
        <w:rPr>
          <w:spacing w:val="-7"/>
        </w:rPr>
        <w:t xml:space="preserve"> </w:t>
      </w:r>
      <w:r>
        <w:t>в</w:t>
      </w:r>
      <w:r>
        <w:rPr>
          <w:spacing w:val="-5"/>
        </w:rPr>
        <w:t xml:space="preserve"> </w:t>
      </w:r>
      <w:r>
        <w:t>культуре</w:t>
      </w:r>
      <w:r>
        <w:rPr>
          <w:spacing w:val="-5"/>
        </w:rPr>
        <w:t xml:space="preserve"> </w:t>
      </w:r>
      <w:r>
        <w:t>народов</w:t>
      </w:r>
      <w:r>
        <w:rPr>
          <w:spacing w:val="-5"/>
        </w:rPr>
        <w:t xml:space="preserve"> </w:t>
      </w:r>
      <w:r>
        <w:rPr>
          <w:spacing w:val="-2"/>
        </w:rPr>
        <w:t>России.</w:t>
      </w:r>
    </w:p>
    <w:p w14:paraId="6A253BB8" w14:textId="77777777" w:rsidR="00113E33" w:rsidRDefault="00936FC5">
      <w:pPr>
        <w:pStyle w:val="a3"/>
        <w:spacing w:before="2"/>
        <w:ind w:left="636"/>
        <w:jc w:val="left"/>
      </w:pPr>
      <w:r>
        <w:t>Понимать</w:t>
      </w:r>
      <w:r>
        <w:rPr>
          <w:spacing w:val="-5"/>
        </w:rPr>
        <w:t xml:space="preserve"> </w:t>
      </w:r>
      <w:r>
        <w:t>различие</w:t>
      </w:r>
      <w:r>
        <w:rPr>
          <w:spacing w:val="-4"/>
        </w:rPr>
        <w:t xml:space="preserve"> </w:t>
      </w:r>
      <w:r>
        <w:t>между</w:t>
      </w:r>
      <w:r>
        <w:rPr>
          <w:spacing w:val="-8"/>
        </w:rPr>
        <w:t xml:space="preserve"> </w:t>
      </w:r>
      <w:r>
        <w:t>процессами</w:t>
      </w:r>
      <w:r>
        <w:rPr>
          <w:spacing w:val="-4"/>
        </w:rPr>
        <w:t xml:space="preserve"> </w:t>
      </w:r>
      <w:r>
        <w:t>антропогенеза</w:t>
      </w:r>
      <w:r>
        <w:rPr>
          <w:spacing w:val="-4"/>
        </w:rPr>
        <w:t xml:space="preserve"> </w:t>
      </w:r>
      <w:r>
        <w:t>и</w:t>
      </w:r>
      <w:r>
        <w:rPr>
          <w:spacing w:val="-3"/>
        </w:rPr>
        <w:t xml:space="preserve"> </w:t>
      </w:r>
      <w:proofErr w:type="spellStart"/>
      <w:r>
        <w:rPr>
          <w:spacing w:val="-2"/>
        </w:rPr>
        <w:t>антропосоциогенеза</w:t>
      </w:r>
      <w:proofErr w:type="spellEnd"/>
      <w:r>
        <w:rPr>
          <w:spacing w:val="-2"/>
        </w:rPr>
        <w:t>;</w:t>
      </w:r>
    </w:p>
    <w:p w14:paraId="3170F65C" w14:textId="77777777" w:rsidR="00113E33" w:rsidRDefault="00936FC5">
      <w:pPr>
        <w:pStyle w:val="a3"/>
        <w:spacing w:before="7" w:line="247" w:lineRule="auto"/>
        <w:ind w:firstLine="300"/>
        <w:jc w:val="left"/>
      </w:pPr>
      <w:r>
        <w:t>характеризовать процесс взросления человека и его основные этапы, а также потребности человека</w:t>
      </w:r>
      <w:r>
        <w:rPr>
          <w:spacing w:val="76"/>
        </w:rPr>
        <w:t xml:space="preserve"> </w:t>
      </w:r>
      <w:r>
        <w:t>для</w:t>
      </w:r>
      <w:r>
        <w:rPr>
          <w:spacing w:val="75"/>
        </w:rPr>
        <w:t xml:space="preserve"> </w:t>
      </w:r>
      <w:r>
        <w:t>гармоничного</w:t>
      </w:r>
      <w:r>
        <w:rPr>
          <w:spacing w:val="76"/>
        </w:rPr>
        <w:t xml:space="preserve"> </w:t>
      </w:r>
      <w:r>
        <w:t>развития</w:t>
      </w:r>
      <w:r>
        <w:rPr>
          <w:spacing w:val="75"/>
        </w:rPr>
        <w:t xml:space="preserve"> </w:t>
      </w:r>
      <w:r>
        <w:t>существования</w:t>
      </w:r>
      <w:r>
        <w:rPr>
          <w:spacing w:val="76"/>
        </w:rPr>
        <w:t xml:space="preserve"> </w:t>
      </w:r>
      <w:r>
        <w:t>на</w:t>
      </w:r>
      <w:r>
        <w:rPr>
          <w:spacing w:val="74"/>
        </w:rPr>
        <w:t xml:space="preserve"> </w:t>
      </w:r>
      <w:r>
        <w:t>каждом</w:t>
      </w:r>
      <w:r>
        <w:rPr>
          <w:spacing w:val="77"/>
        </w:rPr>
        <w:t xml:space="preserve"> </w:t>
      </w:r>
      <w:r>
        <w:t>из</w:t>
      </w:r>
      <w:r>
        <w:rPr>
          <w:spacing w:val="76"/>
        </w:rPr>
        <w:t xml:space="preserve"> </w:t>
      </w:r>
      <w:r>
        <w:t>этапов;</w:t>
      </w:r>
      <w:r>
        <w:rPr>
          <w:spacing w:val="75"/>
        </w:rPr>
        <w:t xml:space="preserve"> </w:t>
      </w:r>
      <w:r>
        <w:t>обосновывать</w:t>
      </w:r>
    </w:p>
    <w:p w14:paraId="55A7EC34" w14:textId="77777777" w:rsidR="00113E33" w:rsidRDefault="00936FC5">
      <w:pPr>
        <w:pStyle w:val="a3"/>
        <w:spacing w:line="271" w:lineRule="exact"/>
        <w:ind w:left="621"/>
        <w:jc w:val="left"/>
      </w:pPr>
      <w:r>
        <w:t>важность</w:t>
      </w:r>
      <w:r>
        <w:rPr>
          <w:spacing w:val="-5"/>
        </w:rPr>
        <w:t xml:space="preserve"> </w:t>
      </w:r>
      <w:r>
        <w:t>взаимодействия</w:t>
      </w:r>
      <w:r>
        <w:rPr>
          <w:spacing w:val="-4"/>
        </w:rPr>
        <w:t xml:space="preserve"> </w:t>
      </w:r>
      <w:r>
        <w:t>человека</w:t>
      </w:r>
      <w:r>
        <w:rPr>
          <w:spacing w:val="-5"/>
        </w:rPr>
        <w:t xml:space="preserve"> </w:t>
      </w:r>
      <w:r>
        <w:t>и</w:t>
      </w:r>
      <w:r>
        <w:rPr>
          <w:spacing w:val="-4"/>
        </w:rPr>
        <w:t xml:space="preserve"> </w:t>
      </w:r>
      <w:r>
        <w:t>общества,</w:t>
      </w:r>
      <w:r>
        <w:rPr>
          <w:spacing w:val="-4"/>
        </w:rPr>
        <w:t xml:space="preserve"> </w:t>
      </w:r>
      <w:r>
        <w:t>характеризовать</w:t>
      </w:r>
      <w:r>
        <w:rPr>
          <w:spacing w:val="-2"/>
        </w:rPr>
        <w:t xml:space="preserve"> негативные</w:t>
      </w:r>
    </w:p>
    <w:p w14:paraId="261D7D5B" w14:textId="77777777" w:rsidR="00113E33" w:rsidRDefault="00936FC5">
      <w:pPr>
        <w:pStyle w:val="a3"/>
        <w:tabs>
          <w:tab w:val="left" w:pos="1511"/>
          <w:tab w:val="left" w:pos="2976"/>
          <w:tab w:val="left" w:pos="4274"/>
          <w:tab w:val="left" w:pos="5086"/>
          <w:tab w:val="left" w:pos="5489"/>
          <w:tab w:val="left" w:pos="6348"/>
          <w:tab w:val="left" w:pos="8384"/>
          <w:tab w:val="left" w:pos="9099"/>
        </w:tabs>
        <w:spacing w:before="5" w:line="244" w:lineRule="auto"/>
        <w:ind w:left="621" w:right="410" w:hanging="286"/>
        <w:jc w:val="left"/>
      </w:pPr>
      <w:r>
        <w:rPr>
          <w:spacing w:val="-2"/>
        </w:rPr>
        <w:t>эффекты</w:t>
      </w:r>
      <w:r>
        <w:tab/>
      </w:r>
      <w:r>
        <w:rPr>
          <w:spacing w:val="-2"/>
        </w:rPr>
        <w:t>социальной</w:t>
      </w:r>
      <w:r>
        <w:tab/>
      </w:r>
      <w:r>
        <w:rPr>
          <w:spacing w:val="-2"/>
        </w:rPr>
        <w:t>изоляции;</w:t>
      </w:r>
      <w:r>
        <w:tab/>
      </w:r>
      <w:r>
        <w:rPr>
          <w:spacing w:val="-4"/>
        </w:rPr>
        <w:t>знать</w:t>
      </w:r>
      <w:r>
        <w:tab/>
      </w:r>
      <w:r>
        <w:rPr>
          <w:spacing w:val="-10"/>
        </w:rPr>
        <w:t>и</w:t>
      </w:r>
      <w:r>
        <w:tab/>
      </w:r>
      <w:r>
        <w:rPr>
          <w:spacing w:val="-2"/>
        </w:rPr>
        <w:t>уметь</w:t>
      </w:r>
      <w:r>
        <w:tab/>
      </w:r>
      <w:r>
        <w:rPr>
          <w:spacing w:val="-2"/>
        </w:rPr>
        <w:t>демонстрировать</w:t>
      </w:r>
      <w:r>
        <w:tab/>
      </w:r>
      <w:r>
        <w:rPr>
          <w:spacing w:val="-4"/>
        </w:rPr>
        <w:t>свое</w:t>
      </w:r>
      <w:r>
        <w:tab/>
      </w:r>
      <w:r>
        <w:rPr>
          <w:spacing w:val="-4"/>
        </w:rPr>
        <w:t xml:space="preserve">понимание </w:t>
      </w:r>
      <w:r>
        <w:t>самостоятельности, ее роли в развитии</w:t>
      </w:r>
    </w:p>
    <w:p w14:paraId="545EC634" w14:textId="77777777" w:rsidR="00113E33" w:rsidRDefault="00936FC5">
      <w:pPr>
        <w:pStyle w:val="a3"/>
        <w:spacing w:line="272" w:lineRule="exact"/>
        <w:jc w:val="left"/>
      </w:pPr>
      <w:r>
        <w:t>личности,</w:t>
      </w:r>
      <w:r>
        <w:rPr>
          <w:spacing w:val="-9"/>
        </w:rPr>
        <w:t xml:space="preserve"> </w:t>
      </w:r>
      <w:r>
        <w:t>во</w:t>
      </w:r>
      <w:r>
        <w:rPr>
          <w:spacing w:val="-7"/>
        </w:rPr>
        <w:t xml:space="preserve"> </w:t>
      </w:r>
      <w:r>
        <w:t>взаимодействии</w:t>
      </w:r>
      <w:r>
        <w:rPr>
          <w:spacing w:val="-3"/>
        </w:rPr>
        <w:t xml:space="preserve"> </w:t>
      </w:r>
      <w:r>
        <w:t>с</w:t>
      </w:r>
      <w:r>
        <w:rPr>
          <w:spacing w:val="-8"/>
        </w:rPr>
        <w:t xml:space="preserve"> </w:t>
      </w:r>
      <w:r>
        <w:t>другими</w:t>
      </w:r>
      <w:r>
        <w:rPr>
          <w:spacing w:val="-4"/>
        </w:rPr>
        <w:t xml:space="preserve"> </w:t>
      </w:r>
      <w:r>
        <w:rPr>
          <w:spacing w:val="-2"/>
        </w:rPr>
        <w:t>людьми.</w:t>
      </w:r>
    </w:p>
    <w:p w14:paraId="52E690EE" w14:textId="77777777" w:rsidR="00113E33" w:rsidRDefault="00936FC5">
      <w:pPr>
        <w:pStyle w:val="a3"/>
        <w:spacing w:before="3" w:line="242" w:lineRule="auto"/>
        <w:ind w:right="391" w:firstLine="285"/>
      </w:pPr>
      <w:r>
        <w:t>Тема 11. Религия как источник нравственности. Характеризовать нравственный потенциал религии; 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 религиях современной России;</w:t>
      </w:r>
    </w:p>
    <w:p w14:paraId="7252E4B5" w14:textId="77777777" w:rsidR="00113E33" w:rsidRDefault="00936FC5">
      <w:pPr>
        <w:pStyle w:val="a3"/>
        <w:tabs>
          <w:tab w:val="left" w:pos="10041"/>
        </w:tabs>
        <w:spacing w:before="6" w:line="247" w:lineRule="auto"/>
        <w:ind w:right="237" w:firstLine="302"/>
        <w:jc w:val="left"/>
      </w:pPr>
      <w:r>
        <w:t>уметь</w:t>
      </w:r>
      <w:r>
        <w:rPr>
          <w:spacing w:val="40"/>
        </w:rPr>
        <w:t xml:space="preserve"> </w:t>
      </w:r>
      <w:r>
        <w:t>обосновывать</w:t>
      </w:r>
      <w:r>
        <w:rPr>
          <w:spacing w:val="40"/>
        </w:rPr>
        <w:t xml:space="preserve"> </w:t>
      </w:r>
      <w:r>
        <w:t>важность</w:t>
      </w:r>
      <w:r>
        <w:rPr>
          <w:spacing w:val="40"/>
        </w:rPr>
        <w:t xml:space="preserve"> </w:t>
      </w:r>
      <w:r>
        <w:t>религиозных</w:t>
      </w:r>
      <w:r>
        <w:rPr>
          <w:spacing w:val="40"/>
        </w:rPr>
        <w:t xml:space="preserve"> </w:t>
      </w:r>
      <w:r>
        <w:t>моральных</w:t>
      </w:r>
      <w:r>
        <w:rPr>
          <w:spacing w:val="40"/>
        </w:rPr>
        <w:t xml:space="preserve"> </w:t>
      </w:r>
      <w:r>
        <w:t>и</w:t>
      </w:r>
      <w:r>
        <w:rPr>
          <w:spacing w:val="40"/>
        </w:rPr>
        <w:t xml:space="preserve"> </w:t>
      </w:r>
      <w:r>
        <w:t>нравственных</w:t>
      </w:r>
      <w:r>
        <w:rPr>
          <w:spacing w:val="40"/>
        </w:rPr>
        <w:t xml:space="preserve"> </w:t>
      </w:r>
      <w:r>
        <w:t>ценностей</w:t>
      </w:r>
      <w:r>
        <w:tab/>
      </w:r>
      <w:r>
        <w:rPr>
          <w:spacing w:val="-6"/>
        </w:rPr>
        <w:t xml:space="preserve">для </w:t>
      </w:r>
      <w:r>
        <w:t>современного общества.</w:t>
      </w:r>
    </w:p>
    <w:p w14:paraId="711CE352" w14:textId="77777777" w:rsidR="00113E33" w:rsidRDefault="00936FC5">
      <w:pPr>
        <w:pStyle w:val="a3"/>
        <w:ind w:left="636"/>
        <w:jc w:val="left"/>
      </w:pPr>
      <w:r>
        <w:t>Тема</w:t>
      </w:r>
      <w:r>
        <w:rPr>
          <w:spacing w:val="-6"/>
        </w:rPr>
        <w:t xml:space="preserve"> </w:t>
      </w:r>
      <w:r>
        <w:t>12.</w:t>
      </w:r>
      <w:r>
        <w:rPr>
          <w:spacing w:val="-5"/>
        </w:rPr>
        <w:t xml:space="preserve"> </w:t>
      </w:r>
      <w:r>
        <w:t>Наука</w:t>
      </w:r>
      <w:r>
        <w:rPr>
          <w:spacing w:val="-5"/>
        </w:rPr>
        <w:t xml:space="preserve"> </w:t>
      </w:r>
      <w:r>
        <w:t>как источник</w:t>
      </w:r>
      <w:r>
        <w:rPr>
          <w:spacing w:val="-6"/>
        </w:rPr>
        <w:t xml:space="preserve"> </w:t>
      </w:r>
      <w:r>
        <w:t>знания</w:t>
      </w:r>
      <w:r>
        <w:rPr>
          <w:spacing w:val="-4"/>
        </w:rPr>
        <w:t xml:space="preserve"> </w:t>
      </w:r>
      <w:r>
        <w:t>о</w:t>
      </w:r>
      <w:r>
        <w:rPr>
          <w:spacing w:val="-4"/>
        </w:rPr>
        <w:t xml:space="preserve"> </w:t>
      </w:r>
      <w:r>
        <w:rPr>
          <w:spacing w:val="-2"/>
        </w:rPr>
        <w:t>человеке.</w:t>
      </w:r>
    </w:p>
    <w:p w14:paraId="7C49AC75" w14:textId="77777777" w:rsidR="00113E33" w:rsidRDefault="00936FC5">
      <w:pPr>
        <w:pStyle w:val="a3"/>
        <w:spacing w:before="5"/>
        <w:ind w:left="636"/>
        <w:jc w:val="left"/>
      </w:pPr>
      <w:r>
        <w:t>Понимать</w:t>
      </w:r>
      <w:r>
        <w:rPr>
          <w:spacing w:val="-8"/>
        </w:rPr>
        <w:t xml:space="preserve"> </w:t>
      </w:r>
      <w:r>
        <w:t>и</w:t>
      </w:r>
      <w:r>
        <w:rPr>
          <w:spacing w:val="-14"/>
        </w:rPr>
        <w:t xml:space="preserve"> </w:t>
      </w:r>
      <w:r>
        <w:t>характеризовать</w:t>
      </w:r>
      <w:r>
        <w:rPr>
          <w:spacing w:val="-7"/>
        </w:rPr>
        <w:t xml:space="preserve"> </w:t>
      </w:r>
      <w:r>
        <w:t>смысл</w:t>
      </w:r>
      <w:r>
        <w:rPr>
          <w:spacing w:val="-10"/>
        </w:rPr>
        <w:t xml:space="preserve"> </w:t>
      </w:r>
      <w:r>
        <w:t>понятия</w:t>
      </w:r>
      <w:r>
        <w:rPr>
          <w:spacing w:val="-9"/>
        </w:rPr>
        <w:t xml:space="preserve"> </w:t>
      </w:r>
      <w:r>
        <w:t>"гуманитарное</w:t>
      </w:r>
      <w:r>
        <w:rPr>
          <w:spacing w:val="-9"/>
        </w:rPr>
        <w:t xml:space="preserve"> </w:t>
      </w:r>
      <w:r>
        <w:rPr>
          <w:spacing w:val="-2"/>
        </w:rPr>
        <w:t>знание";</w:t>
      </w:r>
    </w:p>
    <w:p w14:paraId="316A0575" w14:textId="77777777" w:rsidR="00113E33" w:rsidRDefault="00936FC5">
      <w:pPr>
        <w:pStyle w:val="a3"/>
        <w:tabs>
          <w:tab w:val="left" w:pos="10281"/>
        </w:tabs>
        <w:spacing w:before="63" w:line="247" w:lineRule="auto"/>
        <w:ind w:right="227" w:firstLine="300"/>
        <w:jc w:val="left"/>
      </w:pPr>
      <w:r>
        <w:t>определять</w:t>
      </w:r>
      <w:r>
        <w:rPr>
          <w:spacing w:val="40"/>
        </w:rPr>
        <w:t xml:space="preserve"> </w:t>
      </w:r>
      <w:r>
        <w:t>нравственный</w:t>
      </w:r>
      <w:r>
        <w:rPr>
          <w:spacing w:val="40"/>
        </w:rPr>
        <w:t xml:space="preserve"> </w:t>
      </w:r>
      <w:r>
        <w:t>смысл</w:t>
      </w:r>
      <w:r>
        <w:rPr>
          <w:spacing w:val="40"/>
        </w:rPr>
        <w:t xml:space="preserve"> </w:t>
      </w:r>
      <w:r>
        <w:t>гуманитарного</w:t>
      </w:r>
      <w:r>
        <w:rPr>
          <w:spacing w:val="40"/>
        </w:rPr>
        <w:t xml:space="preserve"> </w:t>
      </w:r>
      <w:r>
        <w:t>знания,</w:t>
      </w:r>
      <w:r>
        <w:rPr>
          <w:spacing w:val="40"/>
        </w:rPr>
        <w:t xml:space="preserve"> </w:t>
      </w:r>
      <w:r>
        <w:t>его</w:t>
      </w:r>
      <w:r>
        <w:rPr>
          <w:spacing w:val="40"/>
        </w:rPr>
        <w:t xml:space="preserve"> </w:t>
      </w:r>
      <w:r>
        <w:t>системообразующую</w:t>
      </w:r>
      <w:r>
        <w:rPr>
          <w:spacing w:val="40"/>
        </w:rPr>
        <w:t xml:space="preserve"> </w:t>
      </w:r>
      <w:r>
        <w:t>роль</w:t>
      </w:r>
      <w:r>
        <w:tab/>
      </w:r>
      <w:r>
        <w:rPr>
          <w:spacing w:val="-10"/>
        </w:rPr>
        <w:t xml:space="preserve">в </w:t>
      </w:r>
      <w:r>
        <w:t>современной культуре;</w:t>
      </w:r>
    </w:p>
    <w:p w14:paraId="4B602435" w14:textId="77777777" w:rsidR="00113E33" w:rsidRDefault="00936FC5">
      <w:pPr>
        <w:pStyle w:val="a3"/>
        <w:tabs>
          <w:tab w:val="left" w:pos="2534"/>
          <w:tab w:val="left" w:pos="3586"/>
          <w:tab w:val="left" w:pos="4920"/>
          <w:tab w:val="left" w:pos="5482"/>
          <w:tab w:val="left" w:pos="6519"/>
          <w:tab w:val="left" w:pos="8175"/>
          <w:tab w:val="left" w:pos="9421"/>
          <w:tab w:val="left" w:pos="10069"/>
        </w:tabs>
        <w:spacing w:line="244" w:lineRule="auto"/>
        <w:ind w:right="237" w:firstLine="302"/>
        <w:jc w:val="left"/>
      </w:pPr>
      <w:r>
        <w:rPr>
          <w:spacing w:val="-2"/>
        </w:rPr>
        <w:t>характеризовать</w:t>
      </w:r>
      <w:r>
        <w:tab/>
      </w:r>
      <w:r>
        <w:rPr>
          <w:spacing w:val="-2"/>
        </w:rPr>
        <w:t>понятие</w:t>
      </w:r>
      <w:r>
        <w:tab/>
      </w:r>
      <w:r>
        <w:rPr>
          <w:spacing w:val="-2"/>
        </w:rPr>
        <w:t>"культура"</w:t>
      </w:r>
      <w:r>
        <w:tab/>
      </w:r>
      <w:r>
        <w:rPr>
          <w:spacing w:val="-4"/>
        </w:rPr>
        <w:t>как</w:t>
      </w:r>
      <w:r>
        <w:tab/>
      </w:r>
      <w:r>
        <w:rPr>
          <w:spacing w:val="-2"/>
        </w:rPr>
        <w:t>процесс</w:t>
      </w:r>
      <w:r>
        <w:tab/>
      </w:r>
      <w:r>
        <w:rPr>
          <w:spacing w:val="-2"/>
        </w:rPr>
        <w:t>самопознания</w:t>
      </w:r>
      <w:r>
        <w:tab/>
      </w:r>
      <w:r>
        <w:rPr>
          <w:spacing w:val="-2"/>
        </w:rPr>
        <w:t>общества,</w:t>
      </w:r>
      <w:r>
        <w:tab/>
      </w:r>
      <w:r>
        <w:rPr>
          <w:spacing w:val="-4"/>
        </w:rPr>
        <w:t>как</w:t>
      </w:r>
      <w:r>
        <w:tab/>
      </w:r>
      <w:r>
        <w:rPr>
          <w:spacing w:val="-6"/>
        </w:rPr>
        <w:t xml:space="preserve">его </w:t>
      </w:r>
      <w:r>
        <w:t>внутреннюю самоактуализацию; осознавать и доказывать взаимосвязь различных областей гуманитарного знания.</w:t>
      </w:r>
    </w:p>
    <w:p w14:paraId="4259E2C4" w14:textId="77777777" w:rsidR="00113E33" w:rsidRDefault="00936FC5">
      <w:pPr>
        <w:pStyle w:val="a3"/>
        <w:spacing w:before="1"/>
        <w:ind w:left="636"/>
        <w:jc w:val="left"/>
      </w:pPr>
      <w:r>
        <w:t>Тема</w:t>
      </w:r>
      <w:r>
        <w:rPr>
          <w:spacing w:val="-4"/>
        </w:rPr>
        <w:t xml:space="preserve"> </w:t>
      </w:r>
      <w:r>
        <w:t>13.</w:t>
      </w:r>
      <w:r>
        <w:rPr>
          <w:spacing w:val="-3"/>
        </w:rPr>
        <w:t xml:space="preserve"> </w:t>
      </w:r>
      <w:r>
        <w:t>Этика</w:t>
      </w:r>
      <w:r>
        <w:rPr>
          <w:spacing w:val="-3"/>
        </w:rPr>
        <w:t xml:space="preserve"> </w:t>
      </w:r>
      <w:r>
        <w:t>и</w:t>
      </w:r>
      <w:r>
        <w:rPr>
          <w:spacing w:val="-3"/>
        </w:rPr>
        <w:t xml:space="preserve"> </w:t>
      </w:r>
      <w:r>
        <w:t>нравственность</w:t>
      </w:r>
      <w:r>
        <w:rPr>
          <w:spacing w:val="-1"/>
        </w:rPr>
        <w:t xml:space="preserve"> </w:t>
      </w:r>
      <w:r>
        <w:t>как</w:t>
      </w:r>
      <w:r>
        <w:rPr>
          <w:spacing w:val="-5"/>
        </w:rPr>
        <w:t xml:space="preserve"> </w:t>
      </w:r>
      <w:r>
        <w:t>категории</w:t>
      </w:r>
      <w:r>
        <w:rPr>
          <w:spacing w:val="-2"/>
        </w:rPr>
        <w:t xml:space="preserve"> духовной</w:t>
      </w:r>
    </w:p>
    <w:p w14:paraId="0D5D470F" w14:textId="77777777" w:rsidR="00113E33" w:rsidRDefault="00113E33">
      <w:pPr>
        <w:pStyle w:val="a3"/>
        <w:jc w:val="left"/>
        <w:sectPr w:rsidR="00113E33">
          <w:pgSz w:w="11900" w:h="16860"/>
          <w:pgMar w:top="1180" w:right="425" w:bottom="1400" w:left="850" w:header="0" w:footer="1206" w:gutter="0"/>
          <w:cols w:space="720"/>
        </w:sectPr>
      </w:pPr>
    </w:p>
    <w:p w14:paraId="4E7BB35C" w14:textId="77777777" w:rsidR="00113E33" w:rsidRDefault="00936FC5">
      <w:pPr>
        <w:pStyle w:val="a3"/>
        <w:spacing w:before="72" w:line="242" w:lineRule="auto"/>
        <w:ind w:left="645" w:right="3214"/>
        <w:jc w:val="left"/>
      </w:pPr>
      <w:r>
        <w:lastRenderedPageBreak/>
        <w:t>культуры.</w:t>
      </w:r>
      <w:r>
        <w:rPr>
          <w:spacing w:val="-15"/>
        </w:rPr>
        <w:t xml:space="preserve"> </w:t>
      </w:r>
      <w:r>
        <w:t>Характеризовать</w:t>
      </w:r>
      <w:r>
        <w:rPr>
          <w:spacing w:val="-15"/>
        </w:rPr>
        <w:t xml:space="preserve"> </w:t>
      </w:r>
      <w:r>
        <w:t>многосторонность</w:t>
      </w:r>
      <w:r>
        <w:rPr>
          <w:spacing w:val="-15"/>
        </w:rPr>
        <w:t xml:space="preserve"> </w:t>
      </w:r>
      <w:r>
        <w:t>понятия</w:t>
      </w:r>
      <w:r>
        <w:rPr>
          <w:spacing w:val="-15"/>
        </w:rPr>
        <w:t xml:space="preserve"> </w:t>
      </w:r>
      <w:r>
        <w:t>"этика"; понимать особенности этики как науки;</w:t>
      </w:r>
    </w:p>
    <w:p w14:paraId="7A9CB100" w14:textId="77777777" w:rsidR="00113E33" w:rsidRDefault="00936FC5">
      <w:pPr>
        <w:pStyle w:val="a3"/>
        <w:spacing w:before="7"/>
        <w:ind w:left="636"/>
        <w:jc w:val="left"/>
      </w:pPr>
      <w:r>
        <w:t>объяснять</w:t>
      </w:r>
      <w:r>
        <w:rPr>
          <w:spacing w:val="-6"/>
        </w:rPr>
        <w:t xml:space="preserve"> </w:t>
      </w:r>
      <w:r>
        <w:t>понятия</w:t>
      </w:r>
      <w:r>
        <w:rPr>
          <w:spacing w:val="-4"/>
        </w:rPr>
        <w:t xml:space="preserve"> </w:t>
      </w:r>
      <w:r>
        <w:t>"добро"</w:t>
      </w:r>
      <w:r>
        <w:rPr>
          <w:spacing w:val="-4"/>
        </w:rPr>
        <w:t xml:space="preserve"> </w:t>
      </w:r>
      <w:r>
        <w:t>и</w:t>
      </w:r>
      <w:r>
        <w:rPr>
          <w:spacing w:val="-3"/>
        </w:rPr>
        <w:t xml:space="preserve"> </w:t>
      </w:r>
      <w:r>
        <w:t>"зло"</w:t>
      </w:r>
      <w:r>
        <w:rPr>
          <w:spacing w:val="-4"/>
        </w:rPr>
        <w:t xml:space="preserve"> </w:t>
      </w:r>
      <w:r>
        <w:t>с</w:t>
      </w:r>
      <w:r>
        <w:rPr>
          <w:spacing w:val="-4"/>
        </w:rPr>
        <w:t xml:space="preserve"> </w:t>
      </w:r>
      <w:r>
        <w:t>помощью</w:t>
      </w:r>
      <w:r>
        <w:rPr>
          <w:spacing w:val="-3"/>
        </w:rPr>
        <w:t xml:space="preserve"> </w:t>
      </w:r>
      <w:r>
        <w:t>примеров</w:t>
      </w:r>
      <w:r>
        <w:rPr>
          <w:spacing w:val="-4"/>
        </w:rPr>
        <w:t xml:space="preserve"> </w:t>
      </w:r>
      <w:r>
        <w:t>в</w:t>
      </w:r>
      <w:r>
        <w:rPr>
          <w:spacing w:val="-4"/>
        </w:rPr>
        <w:t xml:space="preserve"> </w:t>
      </w:r>
      <w:r>
        <w:t>истории</w:t>
      </w:r>
      <w:r>
        <w:rPr>
          <w:spacing w:val="-4"/>
        </w:rPr>
        <w:t xml:space="preserve"> </w:t>
      </w:r>
      <w:r>
        <w:t>и</w:t>
      </w:r>
      <w:r>
        <w:rPr>
          <w:spacing w:val="-4"/>
        </w:rPr>
        <w:t xml:space="preserve"> </w:t>
      </w:r>
      <w:r>
        <w:t>культуре</w:t>
      </w:r>
      <w:r>
        <w:rPr>
          <w:spacing w:val="-3"/>
        </w:rPr>
        <w:t xml:space="preserve"> </w:t>
      </w:r>
      <w:r>
        <w:rPr>
          <w:spacing w:val="-2"/>
        </w:rPr>
        <w:t>народов</w:t>
      </w:r>
    </w:p>
    <w:p w14:paraId="683F525F" w14:textId="77777777" w:rsidR="00113E33" w:rsidRDefault="00936FC5">
      <w:pPr>
        <w:pStyle w:val="a3"/>
        <w:spacing w:before="2" w:line="247" w:lineRule="auto"/>
        <w:ind w:left="621" w:hanging="286"/>
        <w:jc w:val="left"/>
      </w:pPr>
      <w:r>
        <w:t>России</w:t>
      </w:r>
      <w:r>
        <w:rPr>
          <w:spacing w:val="80"/>
        </w:rPr>
        <w:t xml:space="preserve"> </w:t>
      </w:r>
      <w:r>
        <w:t>и</w:t>
      </w:r>
      <w:r>
        <w:rPr>
          <w:spacing w:val="80"/>
        </w:rPr>
        <w:t xml:space="preserve"> </w:t>
      </w:r>
      <w:r>
        <w:t>соотносить</w:t>
      </w:r>
      <w:r>
        <w:rPr>
          <w:spacing w:val="80"/>
        </w:rPr>
        <w:t xml:space="preserve"> </w:t>
      </w:r>
      <w:r>
        <w:t>их</w:t>
      </w:r>
      <w:r>
        <w:rPr>
          <w:spacing w:val="80"/>
        </w:rPr>
        <w:t xml:space="preserve"> </w:t>
      </w:r>
      <w:r>
        <w:t>с</w:t>
      </w:r>
      <w:r>
        <w:rPr>
          <w:spacing w:val="80"/>
        </w:rPr>
        <w:t xml:space="preserve"> </w:t>
      </w:r>
      <w:r>
        <w:t>личным</w:t>
      </w:r>
      <w:r>
        <w:rPr>
          <w:spacing w:val="80"/>
        </w:rPr>
        <w:t xml:space="preserve"> </w:t>
      </w:r>
      <w:r>
        <w:t>опытом;</w:t>
      </w:r>
      <w:r>
        <w:rPr>
          <w:spacing w:val="80"/>
        </w:rPr>
        <w:t xml:space="preserve"> </w:t>
      </w:r>
      <w:r>
        <w:t>обосновывать</w:t>
      </w:r>
      <w:r>
        <w:rPr>
          <w:spacing w:val="80"/>
        </w:rPr>
        <w:t xml:space="preserve"> </w:t>
      </w:r>
      <w:r>
        <w:t>важность</w:t>
      </w:r>
      <w:r>
        <w:rPr>
          <w:spacing w:val="80"/>
        </w:rPr>
        <w:t xml:space="preserve"> </w:t>
      </w:r>
      <w:r>
        <w:t>и</w:t>
      </w:r>
      <w:r>
        <w:rPr>
          <w:spacing w:val="80"/>
        </w:rPr>
        <w:t xml:space="preserve"> </w:t>
      </w:r>
      <w:r>
        <w:t>необходимость</w:t>
      </w:r>
      <w:r>
        <w:rPr>
          <w:spacing w:val="80"/>
        </w:rPr>
        <w:t xml:space="preserve"> </w:t>
      </w:r>
      <w:r>
        <w:t>нравственности для социального благополучия общества и личности.</w:t>
      </w:r>
    </w:p>
    <w:p w14:paraId="6047ECA3" w14:textId="77777777" w:rsidR="00113E33" w:rsidRDefault="00936FC5">
      <w:pPr>
        <w:pStyle w:val="a3"/>
        <w:spacing w:before="3" w:line="275" w:lineRule="exact"/>
        <w:ind w:left="636"/>
        <w:jc w:val="left"/>
      </w:pPr>
      <w:r>
        <w:t>Тема</w:t>
      </w:r>
      <w:r>
        <w:rPr>
          <w:spacing w:val="-9"/>
        </w:rPr>
        <w:t xml:space="preserve"> </w:t>
      </w:r>
      <w:r>
        <w:t>14.</w:t>
      </w:r>
      <w:r>
        <w:rPr>
          <w:spacing w:val="-3"/>
        </w:rPr>
        <w:t xml:space="preserve"> </w:t>
      </w:r>
      <w:r>
        <w:t>Самопознание</w:t>
      </w:r>
      <w:r>
        <w:rPr>
          <w:spacing w:val="-9"/>
        </w:rPr>
        <w:t xml:space="preserve"> </w:t>
      </w:r>
      <w:r>
        <w:t>(практическое</w:t>
      </w:r>
      <w:r>
        <w:rPr>
          <w:spacing w:val="-5"/>
        </w:rPr>
        <w:t xml:space="preserve"> </w:t>
      </w:r>
      <w:r>
        <w:rPr>
          <w:spacing w:val="-2"/>
        </w:rPr>
        <w:t>занятие).</w:t>
      </w:r>
    </w:p>
    <w:p w14:paraId="424E1928" w14:textId="77777777" w:rsidR="00113E33" w:rsidRDefault="00936FC5">
      <w:pPr>
        <w:pStyle w:val="a3"/>
        <w:spacing w:line="242" w:lineRule="auto"/>
        <w:ind w:left="645" w:right="294" w:hanging="10"/>
        <w:jc w:val="left"/>
      </w:pPr>
      <w:r>
        <w:t>Характеризовать</w:t>
      </w:r>
      <w:r>
        <w:rPr>
          <w:spacing w:val="33"/>
        </w:rPr>
        <w:t xml:space="preserve"> </w:t>
      </w:r>
      <w:r>
        <w:t>понятия</w:t>
      </w:r>
      <w:r>
        <w:rPr>
          <w:spacing w:val="31"/>
        </w:rPr>
        <w:t xml:space="preserve"> </w:t>
      </w:r>
      <w:r>
        <w:t>"самопознание",</w:t>
      </w:r>
      <w:r>
        <w:rPr>
          <w:spacing w:val="32"/>
        </w:rPr>
        <w:t xml:space="preserve"> </w:t>
      </w:r>
      <w:r>
        <w:t>"автобиография",</w:t>
      </w:r>
      <w:r>
        <w:rPr>
          <w:spacing w:val="32"/>
        </w:rPr>
        <w:t xml:space="preserve"> </w:t>
      </w:r>
      <w:r>
        <w:t>"автопортрет",</w:t>
      </w:r>
      <w:r>
        <w:rPr>
          <w:spacing w:val="31"/>
        </w:rPr>
        <w:t xml:space="preserve"> </w:t>
      </w:r>
      <w:r>
        <w:t>"рефлексия"; уметь соотносить понятия "мораль", "нравственность", "ценности" с самопознанием и</w:t>
      </w:r>
    </w:p>
    <w:p w14:paraId="4927FB9B" w14:textId="77777777" w:rsidR="00113E33" w:rsidRDefault="00936FC5">
      <w:pPr>
        <w:pStyle w:val="a3"/>
        <w:tabs>
          <w:tab w:val="left" w:pos="1807"/>
          <w:tab w:val="left" w:pos="2320"/>
          <w:tab w:val="left" w:pos="3698"/>
          <w:tab w:val="left" w:pos="4330"/>
          <w:tab w:val="left" w:pos="6032"/>
        </w:tabs>
        <w:spacing w:line="244" w:lineRule="auto"/>
        <w:ind w:left="621" w:right="3829" w:hanging="286"/>
        <w:jc w:val="left"/>
      </w:pPr>
      <w:r>
        <w:rPr>
          <w:spacing w:val="-2"/>
        </w:rPr>
        <w:t>рефлексией</w:t>
      </w:r>
      <w:r>
        <w:tab/>
      </w:r>
      <w:r>
        <w:rPr>
          <w:spacing w:val="-6"/>
        </w:rPr>
        <w:t>на</w:t>
      </w:r>
      <w:r>
        <w:tab/>
      </w:r>
      <w:r>
        <w:rPr>
          <w:spacing w:val="-2"/>
        </w:rPr>
        <w:t>доступном</w:t>
      </w:r>
      <w:r>
        <w:tab/>
      </w:r>
      <w:r>
        <w:rPr>
          <w:spacing w:val="-4"/>
        </w:rPr>
        <w:t>для</w:t>
      </w:r>
      <w:r>
        <w:tab/>
      </w:r>
      <w:r>
        <w:rPr>
          <w:spacing w:val="-2"/>
        </w:rPr>
        <w:t>обучающихся</w:t>
      </w:r>
      <w:r>
        <w:tab/>
      </w:r>
      <w:r>
        <w:rPr>
          <w:spacing w:val="-4"/>
        </w:rPr>
        <w:t xml:space="preserve">уровне; </w:t>
      </w:r>
      <w:r>
        <w:t>доказывать и обосновывать свои нравственные убеждения. Тематический блок 3. "Человек как член общества".</w:t>
      </w:r>
    </w:p>
    <w:p w14:paraId="1DEC4E9D" w14:textId="77777777" w:rsidR="00113E33" w:rsidRDefault="00936FC5">
      <w:pPr>
        <w:pStyle w:val="a3"/>
        <w:spacing w:before="1"/>
        <w:ind w:left="636"/>
      </w:pPr>
      <w:r>
        <w:t>Тема</w:t>
      </w:r>
      <w:r>
        <w:rPr>
          <w:spacing w:val="-6"/>
        </w:rPr>
        <w:t xml:space="preserve"> </w:t>
      </w:r>
      <w:r>
        <w:t>15.</w:t>
      </w:r>
      <w:r>
        <w:rPr>
          <w:spacing w:val="-2"/>
        </w:rPr>
        <w:t xml:space="preserve"> </w:t>
      </w:r>
      <w:r>
        <w:t>Труд</w:t>
      </w:r>
      <w:r>
        <w:rPr>
          <w:spacing w:val="-2"/>
        </w:rPr>
        <w:t xml:space="preserve"> </w:t>
      </w:r>
      <w:r>
        <w:t>делает</w:t>
      </w:r>
      <w:r>
        <w:rPr>
          <w:spacing w:val="-2"/>
        </w:rPr>
        <w:t xml:space="preserve"> </w:t>
      </w:r>
      <w:r>
        <w:t>человека</w:t>
      </w:r>
      <w:r>
        <w:rPr>
          <w:spacing w:val="-4"/>
        </w:rPr>
        <w:t xml:space="preserve"> </w:t>
      </w:r>
      <w:r>
        <w:rPr>
          <w:spacing w:val="-2"/>
        </w:rPr>
        <w:t>человеком.</w:t>
      </w:r>
    </w:p>
    <w:p w14:paraId="0D90A6B1" w14:textId="77777777" w:rsidR="00113E33" w:rsidRDefault="00936FC5">
      <w:pPr>
        <w:pStyle w:val="a3"/>
        <w:spacing w:before="2" w:line="244" w:lineRule="auto"/>
        <w:ind w:left="636" w:right="1945"/>
      </w:pPr>
      <w:r>
        <w:t>Характеризовать важность труда и его роль в современном обществе; соотносить</w:t>
      </w:r>
      <w:r>
        <w:rPr>
          <w:spacing w:val="-5"/>
        </w:rPr>
        <w:t xml:space="preserve"> </w:t>
      </w:r>
      <w:r>
        <w:t>понятия</w:t>
      </w:r>
      <w:r>
        <w:rPr>
          <w:spacing w:val="-4"/>
        </w:rPr>
        <w:t xml:space="preserve"> </w:t>
      </w:r>
      <w:r>
        <w:t>"добросовестный</w:t>
      </w:r>
      <w:r>
        <w:rPr>
          <w:spacing w:val="-4"/>
        </w:rPr>
        <w:t xml:space="preserve"> </w:t>
      </w:r>
      <w:r>
        <w:t>труд"</w:t>
      </w:r>
      <w:r>
        <w:rPr>
          <w:spacing w:val="-6"/>
        </w:rPr>
        <w:t xml:space="preserve"> </w:t>
      </w:r>
      <w:r>
        <w:t>и</w:t>
      </w:r>
      <w:r>
        <w:rPr>
          <w:spacing w:val="-4"/>
        </w:rPr>
        <w:t xml:space="preserve"> </w:t>
      </w:r>
      <w:r>
        <w:t>"экономическое</w:t>
      </w:r>
      <w:r>
        <w:rPr>
          <w:spacing w:val="-5"/>
        </w:rPr>
        <w:t xml:space="preserve"> </w:t>
      </w:r>
      <w:r>
        <w:t>благополучие"; объяснять понятия "безделье", "лень", "тунеядство";</w:t>
      </w:r>
    </w:p>
    <w:p w14:paraId="01579CFC" w14:textId="77777777" w:rsidR="00113E33" w:rsidRDefault="00936FC5">
      <w:pPr>
        <w:pStyle w:val="a3"/>
        <w:spacing w:line="244" w:lineRule="auto"/>
        <w:ind w:left="645" w:right="490" w:hanging="10"/>
      </w:pPr>
      <w:r>
        <w:t>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w:t>
      </w:r>
    </w:p>
    <w:p w14:paraId="192E2A5E" w14:textId="77777777" w:rsidR="00113E33" w:rsidRDefault="00936FC5">
      <w:pPr>
        <w:pStyle w:val="a3"/>
        <w:spacing w:line="242" w:lineRule="auto"/>
        <w:ind w:right="246" w:firstLine="300"/>
      </w:pPr>
      <w:r>
        <w:t>осознавать и демонстрировать значимость трудолюбия, трудовых подвигов,</w:t>
      </w:r>
      <w:r>
        <w:rPr>
          <w:spacing w:val="80"/>
          <w:w w:val="150"/>
        </w:rPr>
        <w:t xml:space="preserve"> </w:t>
      </w:r>
      <w:r>
        <w:t>социальной ответственности</w:t>
      </w:r>
      <w:r>
        <w:rPr>
          <w:spacing w:val="40"/>
        </w:rPr>
        <w:t xml:space="preserve"> </w:t>
      </w:r>
      <w:r>
        <w:t>за</w:t>
      </w:r>
      <w:r>
        <w:rPr>
          <w:spacing w:val="40"/>
        </w:rPr>
        <w:t xml:space="preserve"> </w:t>
      </w:r>
      <w:r>
        <w:t>свой</w:t>
      </w:r>
      <w:r>
        <w:rPr>
          <w:spacing w:val="40"/>
        </w:rPr>
        <w:t xml:space="preserve"> </w:t>
      </w:r>
      <w:r>
        <w:t>труд;</w:t>
      </w:r>
      <w:r>
        <w:rPr>
          <w:spacing w:val="40"/>
        </w:rPr>
        <w:t xml:space="preserve"> </w:t>
      </w:r>
      <w:r>
        <w:t>объяснять</w:t>
      </w:r>
      <w:r>
        <w:rPr>
          <w:spacing w:val="40"/>
        </w:rPr>
        <w:t xml:space="preserve"> </w:t>
      </w:r>
      <w:r>
        <w:t>важность</w:t>
      </w:r>
      <w:r>
        <w:rPr>
          <w:spacing w:val="40"/>
        </w:rPr>
        <w:t xml:space="preserve"> </w:t>
      </w:r>
      <w:r>
        <w:t>труда</w:t>
      </w:r>
      <w:r>
        <w:rPr>
          <w:spacing w:val="40"/>
        </w:rPr>
        <w:t xml:space="preserve"> </w:t>
      </w:r>
      <w:r>
        <w:t>и</w:t>
      </w:r>
    </w:p>
    <w:p w14:paraId="1B1C222E" w14:textId="77777777" w:rsidR="00113E33" w:rsidRDefault="00936FC5">
      <w:pPr>
        <w:pStyle w:val="a3"/>
        <w:spacing w:before="4"/>
        <w:ind w:left="621"/>
      </w:pPr>
      <w:r>
        <w:t>его</w:t>
      </w:r>
      <w:r>
        <w:rPr>
          <w:spacing w:val="-6"/>
        </w:rPr>
        <w:t xml:space="preserve"> </w:t>
      </w:r>
      <w:r>
        <w:t>экономической</w:t>
      </w:r>
      <w:r>
        <w:rPr>
          <w:spacing w:val="-3"/>
        </w:rPr>
        <w:t xml:space="preserve"> </w:t>
      </w:r>
      <w:r>
        <w:rPr>
          <w:spacing w:val="-2"/>
        </w:rPr>
        <w:t>стоимости;</w:t>
      </w:r>
    </w:p>
    <w:p w14:paraId="21580F60" w14:textId="77777777" w:rsidR="00113E33" w:rsidRDefault="00936FC5">
      <w:pPr>
        <w:pStyle w:val="a3"/>
        <w:tabs>
          <w:tab w:val="left" w:pos="1790"/>
          <w:tab w:val="left" w:pos="8271"/>
        </w:tabs>
        <w:spacing w:before="4"/>
        <w:ind w:right="726" w:firstLine="285"/>
      </w:pPr>
      <w:r>
        <w:rPr>
          <w:spacing w:val="-2"/>
        </w:rPr>
        <w:t>знать</w:t>
      </w:r>
      <w:r>
        <w:tab/>
        <w:t>и</w:t>
      </w:r>
      <w:r>
        <w:rPr>
          <w:spacing w:val="80"/>
        </w:rPr>
        <w:t xml:space="preserve">   </w:t>
      </w:r>
      <w:proofErr w:type="gramStart"/>
      <w:r>
        <w:t>объяснять</w:t>
      </w:r>
      <w:r>
        <w:rPr>
          <w:spacing w:val="80"/>
        </w:rPr>
        <w:t xml:space="preserve">  </w:t>
      </w:r>
      <w:r>
        <w:t>понятия</w:t>
      </w:r>
      <w:proofErr w:type="gramEnd"/>
      <w:r>
        <w:rPr>
          <w:spacing w:val="80"/>
        </w:rPr>
        <w:t xml:space="preserve">   </w:t>
      </w:r>
      <w:r>
        <w:t>"безделье",</w:t>
      </w:r>
      <w:r>
        <w:rPr>
          <w:spacing w:val="80"/>
        </w:rPr>
        <w:t xml:space="preserve">  </w:t>
      </w:r>
      <w:r>
        <w:t>"лень",</w:t>
      </w:r>
      <w:r>
        <w:tab/>
        <w:t>"тунеядство", с одной стороны,</w:t>
      </w:r>
      <w:r>
        <w:rPr>
          <w:spacing w:val="80"/>
        </w:rPr>
        <w:t xml:space="preserve">  </w:t>
      </w:r>
      <w:r>
        <w:t>и</w:t>
      </w:r>
      <w:r>
        <w:rPr>
          <w:spacing w:val="-7"/>
        </w:rPr>
        <w:t xml:space="preserve"> </w:t>
      </w:r>
      <w:r>
        <w:t>"трудолюбие",</w:t>
      </w:r>
      <w:r>
        <w:rPr>
          <w:spacing w:val="-2"/>
        </w:rPr>
        <w:t xml:space="preserve"> </w:t>
      </w:r>
      <w:r>
        <w:t>"подвиг</w:t>
      </w:r>
      <w:r>
        <w:rPr>
          <w:spacing w:val="-7"/>
        </w:rPr>
        <w:t xml:space="preserve"> </w:t>
      </w:r>
      <w:r>
        <w:t>труда",</w:t>
      </w:r>
      <w:r>
        <w:rPr>
          <w:spacing w:val="-3"/>
        </w:rPr>
        <w:t xml:space="preserve"> </w:t>
      </w:r>
      <w:r>
        <w:t>"ответственность",</w:t>
      </w:r>
      <w:r>
        <w:rPr>
          <w:spacing w:val="-7"/>
        </w:rPr>
        <w:t xml:space="preserve"> </w:t>
      </w:r>
      <w:r>
        <w:t>с</w:t>
      </w:r>
      <w:r>
        <w:rPr>
          <w:spacing w:val="-8"/>
        </w:rPr>
        <w:t xml:space="preserve"> </w:t>
      </w:r>
      <w:r>
        <w:t>другой</w:t>
      </w:r>
      <w:r>
        <w:rPr>
          <w:spacing w:val="-7"/>
        </w:rPr>
        <w:t xml:space="preserve"> </w:t>
      </w:r>
      <w:r>
        <w:t>стороны,</w:t>
      </w:r>
      <w:r>
        <w:rPr>
          <w:spacing w:val="-6"/>
        </w:rPr>
        <w:t xml:space="preserve"> </w:t>
      </w:r>
      <w:r>
        <w:t>а также "общественная оценка труда".</w:t>
      </w:r>
    </w:p>
    <w:p w14:paraId="4A528ABD" w14:textId="77777777" w:rsidR="00113E33" w:rsidRDefault="00936FC5">
      <w:pPr>
        <w:pStyle w:val="a3"/>
        <w:spacing w:before="12"/>
        <w:ind w:left="636"/>
      </w:pPr>
      <w:r>
        <w:t>Тема</w:t>
      </w:r>
      <w:r>
        <w:rPr>
          <w:spacing w:val="-7"/>
        </w:rPr>
        <w:t xml:space="preserve"> </w:t>
      </w:r>
      <w:r>
        <w:t>16.</w:t>
      </w:r>
      <w:r>
        <w:rPr>
          <w:spacing w:val="-5"/>
        </w:rPr>
        <w:t xml:space="preserve"> </w:t>
      </w:r>
      <w:r>
        <w:t>Подвиг:</w:t>
      </w:r>
      <w:r>
        <w:rPr>
          <w:spacing w:val="-3"/>
        </w:rPr>
        <w:t xml:space="preserve"> </w:t>
      </w:r>
      <w:r>
        <w:t>как</w:t>
      </w:r>
      <w:r>
        <w:rPr>
          <w:spacing w:val="-1"/>
        </w:rPr>
        <w:t xml:space="preserve"> </w:t>
      </w:r>
      <w:r>
        <w:t xml:space="preserve">узнать </w:t>
      </w:r>
      <w:r>
        <w:rPr>
          <w:spacing w:val="-2"/>
        </w:rPr>
        <w:t>героя?</w:t>
      </w:r>
    </w:p>
    <w:p w14:paraId="5BA140F9" w14:textId="77777777" w:rsidR="00113E33" w:rsidRDefault="00936FC5">
      <w:pPr>
        <w:pStyle w:val="a3"/>
        <w:spacing w:before="5" w:line="242" w:lineRule="auto"/>
        <w:ind w:left="645" w:right="294" w:hanging="10"/>
        <w:jc w:val="left"/>
      </w:pPr>
      <w:r>
        <w:t>Характеризовать понятия "подвиг", "героизм", "самопожертвование"; понимать отличия подвига</w:t>
      </w:r>
      <w:r>
        <w:rPr>
          <w:spacing w:val="-10"/>
        </w:rPr>
        <w:t xml:space="preserve"> </w:t>
      </w:r>
      <w:r>
        <w:t>на</w:t>
      </w:r>
      <w:r>
        <w:rPr>
          <w:spacing w:val="-10"/>
        </w:rPr>
        <w:t xml:space="preserve"> </w:t>
      </w:r>
      <w:r>
        <w:t>войне</w:t>
      </w:r>
      <w:r>
        <w:rPr>
          <w:spacing w:val="-11"/>
        </w:rPr>
        <w:t xml:space="preserve"> </w:t>
      </w:r>
      <w:r>
        <w:t>и</w:t>
      </w:r>
      <w:r>
        <w:rPr>
          <w:spacing w:val="-8"/>
        </w:rPr>
        <w:t xml:space="preserve"> </w:t>
      </w:r>
      <w:r>
        <w:t>в</w:t>
      </w:r>
      <w:r>
        <w:rPr>
          <w:spacing w:val="-10"/>
        </w:rPr>
        <w:t xml:space="preserve"> </w:t>
      </w:r>
      <w:r>
        <w:t>мирное</w:t>
      </w:r>
      <w:r>
        <w:rPr>
          <w:spacing w:val="-10"/>
        </w:rPr>
        <w:t xml:space="preserve"> </w:t>
      </w:r>
      <w:r>
        <w:t>время; уметь</w:t>
      </w:r>
      <w:r>
        <w:rPr>
          <w:spacing w:val="-7"/>
        </w:rPr>
        <w:t xml:space="preserve"> </w:t>
      </w:r>
      <w:r>
        <w:t>доказывать</w:t>
      </w:r>
      <w:r>
        <w:rPr>
          <w:spacing w:val="-3"/>
        </w:rPr>
        <w:t xml:space="preserve"> </w:t>
      </w:r>
      <w:r>
        <w:t>важность</w:t>
      </w:r>
      <w:r>
        <w:rPr>
          <w:spacing w:val="-3"/>
        </w:rPr>
        <w:t xml:space="preserve"> </w:t>
      </w:r>
      <w:r>
        <w:t>героических</w:t>
      </w:r>
      <w:r>
        <w:rPr>
          <w:spacing w:val="-2"/>
        </w:rPr>
        <w:t xml:space="preserve"> </w:t>
      </w:r>
      <w:r>
        <w:t>примеров</w:t>
      </w:r>
      <w:r>
        <w:rPr>
          <w:spacing w:val="-5"/>
        </w:rPr>
        <w:t xml:space="preserve"> </w:t>
      </w:r>
      <w:r>
        <w:t>для жизни общества; знать и называть героев современного общества и исторических</w:t>
      </w:r>
    </w:p>
    <w:p w14:paraId="54467D8D" w14:textId="77777777" w:rsidR="00113E33" w:rsidRDefault="00936FC5">
      <w:pPr>
        <w:pStyle w:val="a3"/>
        <w:spacing w:line="273" w:lineRule="exact"/>
        <w:ind w:left="645"/>
        <w:jc w:val="left"/>
      </w:pPr>
      <w:r>
        <w:rPr>
          <w:spacing w:val="-2"/>
        </w:rPr>
        <w:t>личностей;</w:t>
      </w:r>
    </w:p>
    <w:p w14:paraId="2F4B760C" w14:textId="77777777" w:rsidR="00113E33" w:rsidRDefault="00936FC5">
      <w:pPr>
        <w:pStyle w:val="a3"/>
        <w:spacing w:before="10" w:line="247" w:lineRule="auto"/>
        <w:ind w:firstLine="300"/>
        <w:jc w:val="left"/>
      </w:pPr>
      <w:r>
        <w:t>обосновывать</w:t>
      </w:r>
      <w:r>
        <w:rPr>
          <w:spacing w:val="-9"/>
        </w:rPr>
        <w:t xml:space="preserve"> </w:t>
      </w:r>
      <w:r>
        <w:t>разграничение</w:t>
      </w:r>
      <w:r>
        <w:rPr>
          <w:spacing w:val="-12"/>
        </w:rPr>
        <w:t xml:space="preserve"> </w:t>
      </w:r>
      <w:r>
        <w:t>понятий</w:t>
      </w:r>
      <w:r>
        <w:rPr>
          <w:spacing w:val="-9"/>
        </w:rPr>
        <w:t xml:space="preserve"> </w:t>
      </w:r>
      <w:r>
        <w:t>"героизм"</w:t>
      </w:r>
      <w:r>
        <w:rPr>
          <w:spacing w:val="-14"/>
        </w:rPr>
        <w:t xml:space="preserve"> </w:t>
      </w:r>
      <w:r>
        <w:t>и</w:t>
      </w:r>
      <w:r>
        <w:rPr>
          <w:spacing w:val="-9"/>
        </w:rPr>
        <w:t xml:space="preserve"> </w:t>
      </w:r>
      <w:r>
        <w:t>"</w:t>
      </w:r>
      <w:proofErr w:type="spellStart"/>
      <w:r>
        <w:t>псевдогероизм</w:t>
      </w:r>
      <w:proofErr w:type="spellEnd"/>
      <w:r>
        <w:t>"</w:t>
      </w:r>
      <w:r>
        <w:rPr>
          <w:spacing w:val="-8"/>
        </w:rPr>
        <w:t xml:space="preserve"> </w:t>
      </w:r>
      <w:r>
        <w:t>через</w:t>
      </w:r>
      <w:r>
        <w:rPr>
          <w:spacing w:val="-9"/>
        </w:rPr>
        <w:t xml:space="preserve"> </w:t>
      </w:r>
      <w:r>
        <w:t>значимость</w:t>
      </w:r>
      <w:r>
        <w:rPr>
          <w:spacing w:val="-8"/>
        </w:rPr>
        <w:t xml:space="preserve"> </w:t>
      </w:r>
      <w:r>
        <w:t>для общества и понимание последствий.</w:t>
      </w:r>
    </w:p>
    <w:p w14:paraId="7CFC6C71" w14:textId="77777777" w:rsidR="00113E33" w:rsidRDefault="00936FC5">
      <w:pPr>
        <w:pStyle w:val="a3"/>
        <w:spacing w:line="247" w:lineRule="auto"/>
        <w:ind w:left="636" w:right="2093"/>
        <w:jc w:val="left"/>
      </w:pPr>
      <w:r>
        <w:t>Тема</w:t>
      </w:r>
      <w:r>
        <w:rPr>
          <w:spacing w:val="-14"/>
        </w:rPr>
        <w:t xml:space="preserve"> </w:t>
      </w:r>
      <w:r>
        <w:t>17.</w:t>
      </w:r>
      <w:r>
        <w:rPr>
          <w:spacing w:val="-11"/>
        </w:rPr>
        <w:t xml:space="preserve"> </w:t>
      </w:r>
      <w:r>
        <w:t>Люди</w:t>
      </w:r>
      <w:r>
        <w:rPr>
          <w:spacing w:val="-10"/>
        </w:rPr>
        <w:t xml:space="preserve"> </w:t>
      </w:r>
      <w:r>
        <w:t>в</w:t>
      </w:r>
      <w:r>
        <w:rPr>
          <w:spacing w:val="-13"/>
        </w:rPr>
        <w:t xml:space="preserve"> </w:t>
      </w:r>
      <w:r>
        <w:t>обществе:</w:t>
      </w:r>
      <w:r>
        <w:rPr>
          <w:spacing w:val="-12"/>
        </w:rPr>
        <w:t xml:space="preserve"> </w:t>
      </w:r>
      <w:r>
        <w:t>духовно-нравственное</w:t>
      </w:r>
      <w:r>
        <w:rPr>
          <w:spacing w:val="-13"/>
        </w:rPr>
        <w:t xml:space="preserve"> </w:t>
      </w:r>
      <w:r>
        <w:t>взаимовлияние. Характеризовать понятие "социальные отношения";</w:t>
      </w:r>
    </w:p>
    <w:p w14:paraId="7AD93331" w14:textId="77777777" w:rsidR="00113E33" w:rsidRDefault="00936FC5">
      <w:pPr>
        <w:pStyle w:val="a3"/>
        <w:spacing w:line="244" w:lineRule="auto"/>
        <w:ind w:firstLine="300"/>
        <w:jc w:val="left"/>
      </w:pPr>
      <w:r>
        <w:t>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w:t>
      </w:r>
    </w:p>
    <w:p w14:paraId="798DE0A6" w14:textId="77777777" w:rsidR="00113E33" w:rsidRDefault="00936FC5">
      <w:pPr>
        <w:pStyle w:val="a3"/>
        <w:spacing w:line="244" w:lineRule="auto"/>
        <w:ind w:left="621" w:right="294"/>
        <w:jc w:val="left"/>
      </w:pPr>
      <w:r>
        <w:t>нравственном</w:t>
      </w:r>
      <w:r>
        <w:rPr>
          <w:spacing w:val="40"/>
        </w:rPr>
        <w:t xml:space="preserve"> </w:t>
      </w:r>
      <w:r>
        <w:t>состоянии</w:t>
      </w:r>
      <w:r>
        <w:rPr>
          <w:spacing w:val="40"/>
        </w:rPr>
        <w:t xml:space="preserve"> </w:t>
      </w:r>
      <w:r>
        <w:t>личности;</w:t>
      </w:r>
      <w:r>
        <w:rPr>
          <w:spacing w:val="40"/>
        </w:rPr>
        <w:t xml:space="preserve"> </w:t>
      </w:r>
      <w:r>
        <w:t>обосновывать</w:t>
      </w:r>
      <w:r>
        <w:rPr>
          <w:spacing w:val="40"/>
        </w:rPr>
        <w:t xml:space="preserve"> </w:t>
      </w:r>
      <w:r>
        <w:t>понятия</w:t>
      </w:r>
      <w:r>
        <w:rPr>
          <w:spacing w:val="40"/>
        </w:rPr>
        <w:t xml:space="preserve"> </w:t>
      </w:r>
      <w:r>
        <w:t>"дружба",</w:t>
      </w:r>
      <w:r>
        <w:rPr>
          <w:spacing w:val="40"/>
        </w:rPr>
        <w:t xml:space="preserve"> </w:t>
      </w:r>
      <w:r>
        <w:t>"предательство", "честь", "коллективизм" и приводить примеры из истории, культуры и литературы;</w:t>
      </w:r>
    </w:p>
    <w:p w14:paraId="52F03844" w14:textId="77777777" w:rsidR="00113E33" w:rsidRDefault="00936FC5">
      <w:pPr>
        <w:pStyle w:val="a3"/>
        <w:tabs>
          <w:tab w:val="left" w:pos="998"/>
          <w:tab w:val="left" w:pos="1864"/>
          <w:tab w:val="left" w:pos="4402"/>
          <w:tab w:val="left" w:pos="5664"/>
          <w:tab w:val="left" w:pos="6075"/>
          <w:tab w:val="left" w:pos="8041"/>
          <w:tab w:val="left" w:pos="9155"/>
        </w:tabs>
        <w:spacing w:line="242" w:lineRule="auto"/>
        <w:ind w:right="671" w:firstLine="285"/>
        <w:jc w:val="left"/>
      </w:pPr>
      <w:r>
        <w:t>обосновывать</w:t>
      </w:r>
      <w:r>
        <w:rPr>
          <w:spacing w:val="-4"/>
        </w:rPr>
        <w:t xml:space="preserve"> </w:t>
      </w:r>
      <w:r>
        <w:t>важность</w:t>
      </w:r>
      <w:r>
        <w:rPr>
          <w:spacing w:val="-3"/>
        </w:rPr>
        <w:t xml:space="preserve"> </w:t>
      </w:r>
      <w:r>
        <w:t>и</w:t>
      </w:r>
      <w:r>
        <w:rPr>
          <w:spacing w:val="-7"/>
        </w:rPr>
        <w:t xml:space="preserve"> </w:t>
      </w:r>
      <w:r>
        <w:t>находить</w:t>
      </w:r>
      <w:r>
        <w:rPr>
          <w:spacing w:val="-6"/>
        </w:rPr>
        <w:t xml:space="preserve"> </w:t>
      </w:r>
      <w:r>
        <w:t>нравственные</w:t>
      </w:r>
      <w:r>
        <w:rPr>
          <w:spacing w:val="-7"/>
        </w:rPr>
        <w:t xml:space="preserve"> </w:t>
      </w:r>
      <w:r>
        <w:t>основания</w:t>
      </w:r>
      <w:r>
        <w:rPr>
          <w:spacing w:val="-5"/>
        </w:rPr>
        <w:t xml:space="preserve"> </w:t>
      </w:r>
      <w:r>
        <w:t>социальной</w:t>
      </w:r>
      <w:r>
        <w:rPr>
          <w:spacing w:val="-5"/>
        </w:rPr>
        <w:t xml:space="preserve"> </w:t>
      </w:r>
      <w:r>
        <w:t>взаимопомощи,</w:t>
      </w:r>
      <w:r>
        <w:rPr>
          <w:spacing w:val="-5"/>
        </w:rPr>
        <w:t xml:space="preserve"> </w:t>
      </w:r>
      <w:r>
        <w:t xml:space="preserve">в </w:t>
      </w:r>
      <w:r>
        <w:rPr>
          <w:spacing w:val="-4"/>
        </w:rPr>
        <w:t>том</w:t>
      </w:r>
      <w:r>
        <w:tab/>
      </w:r>
      <w:r>
        <w:rPr>
          <w:spacing w:val="-2"/>
        </w:rPr>
        <w:t>числе</w:t>
      </w:r>
      <w:r>
        <w:tab/>
      </w:r>
      <w:r>
        <w:rPr>
          <w:spacing w:val="-2"/>
        </w:rPr>
        <w:t>благотворительности;</w:t>
      </w:r>
      <w:r>
        <w:tab/>
      </w:r>
      <w:r>
        <w:rPr>
          <w:spacing w:val="-2"/>
        </w:rPr>
        <w:t>понимать</w:t>
      </w:r>
      <w:r>
        <w:tab/>
      </w:r>
      <w:r>
        <w:rPr>
          <w:spacing w:val="-10"/>
        </w:rPr>
        <w:t>и</w:t>
      </w:r>
      <w:r>
        <w:tab/>
      </w:r>
      <w:r>
        <w:rPr>
          <w:spacing w:val="-2"/>
        </w:rPr>
        <w:t>характеризовать</w:t>
      </w:r>
      <w:r>
        <w:tab/>
      </w:r>
      <w:r>
        <w:rPr>
          <w:spacing w:val="-2"/>
        </w:rPr>
        <w:t>понятие</w:t>
      </w:r>
      <w:r>
        <w:tab/>
      </w:r>
      <w:r>
        <w:rPr>
          <w:spacing w:val="-2"/>
        </w:rPr>
        <w:t>"этика</w:t>
      </w:r>
    </w:p>
    <w:p w14:paraId="64AB5B32" w14:textId="77777777" w:rsidR="00113E33" w:rsidRDefault="00936FC5">
      <w:pPr>
        <w:pStyle w:val="a3"/>
        <w:ind w:left="621"/>
        <w:jc w:val="left"/>
      </w:pPr>
      <w:r>
        <w:t>предпринимательства"</w:t>
      </w:r>
      <w:r>
        <w:rPr>
          <w:spacing w:val="-6"/>
        </w:rPr>
        <w:t xml:space="preserve"> </w:t>
      </w:r>
      <w:r>
        <w:t>в</w:t>
      </w:r>
      <w:r>
        <w:rPr>
          <w:spacing w:val="-6"/>
        </w:rPr>
        <w:t xml:space="preserve"> </w:t>
      </w:r>
      <w:r>
        <w:t>социальном</w:t>
      </w:r>
      <w:r>
        <w:rPr>
          <w:spacing w:val="-6"/>
        </w:rPr>
        <w:t xml:space="preserve"> </w:t>
      </w:r>
      <w:r>
        <w:rPr>
          <w:spacing w:val="-2"/>
        </w:rPr>
        <w:t>аспекте.</w:t>
      </w:r>
    </w:p>
    <w:p w14:paraId="1CD68CD8" w14:textId="77777777" w:rsidR="00113E33" w:rsidRDefault="00936FC5">
      <w:pPr>
        <w:pStyle w:val="a3"/>
        <w:spacing w:before="2" w:line="244" w:lineRule="auto"/>
        <w:ind w:right="438" w:firstLine="285"/>
      </w:pPr>
      <w:r>
        <w:t xml:space="preserve">Тема 18. Проблемы современного общества как отражение его духовно-нравственного </w:t>
      </w:r>
      <w:r>
        <w:rPr>
          <w:spacing w:val="-2"/>
        </w:rPr>
        <w:t>самосознания.</w:t>
      </w:r>
    </w:p>
    <w:p w14:paraId="6DE601B9" w14:textId="77777777" w:rsidR="00113E33" w:rsidRDefault="00936FC5">
      <w:pPr>
        <w:pStyle w:val="a3"/>
        <w:spacing w:before="61" w:line="242" w:lineRule="auto"/>
        <w:ind w:right="545" w:firstLine="285"/>
      </w:pPr>
      <w:r>
        <w:t xml:space="preserve">Характеризовать понятие "социальные проблемы </w:t>
      </w:r>
      <w:proofErr w:type="spellStart"/>
      <w:r>
        <w:t>современногообщества</w:t>
      </w:r>
      <w:proofErr w:type="spellEnd"/>
      <w:r>
        <w:t>" как многостороннее</w:t>
      </w:r>
      <w:r>
        <w:rPr>
          <w:spacing w:val="-6"/>
        </w:rPr>
        <w:t xml:space="preserve"> </w:t>
      </w:r>
      <w:r>
        <w:t>явление,</w:t>
      </w:r>
      <w:r>
        <w:rPr>
          <w:spacing w:val="-5"/>
        </w:rPr>
        <w:t xml:space="preserve"> </w:t>
      </w:r>
      <w:r>
        <w:t>в</w:t>
      </w:r>
      <w:r>
        <w:rPr>
          <w:spacing w:val="-6"/>
        </w:rPr>
        <w:t xml:space="preserve"> </w:t>
      </w:r>
      <w:r>
        <w:t>том</w:t>
      </w:r>
      <w:r>
        <w:rPr>
          <w:spacing w:val="-3"/>
        </w:rPr>
        <w:t xml:space="preserve"> </w:t>
      </w:r>
      <w:r>
        <w:t>числе</w:t>
      </w:r>
      <w:r>
        <w:rPr>
          <w:spacing w:val="-6"/>
        </w:rPr>
        <w:t xml:space="preserve"> </w:t>
      </w:r>
      <w:r>
        <w:t>обусловленное</w:t>
      </w:r>
      <w:r>
        <w:rPr>
          <w:spacing w:val="-5"/>
        </w:rPr>
        <w:t xml:space="preserve"> </w:t>
      </w:r>
      <w:r>
        <w:t>несовершенством</w:t>
      </w:r>
      <w:r>
        <w:rPr>
          <w:spacing w:val="-5"/>
        </w:rPr>
        <w:t xml:space="preserve"> </w:t>
      </w:r>
      <w:r>
        <w:t>духовно-нравственных идеалов</w:t>
      </w:r>
      <w:r>
        <w:rPr>
          <w:spacing w:val="-2"/>
        </w:rPr>
        <w:t xml:space="preserve"> </w:t>
      </w:r>
      <w:r>
        <w:t>и</w:t>
      </w:r>
      <w:r>
        <w:rPr>
          <w:spacing w:val="-1"/>
        </w:rPr>
        <w:t xml:space="preserve"> </w:t>
      </w:r>
      <w:r>
        <w:t>ценностей;</w:t>
      </w:r>
      <w:r>
        <w:rPr>
          <w:spacing w:val="-3"/>
        </w:rPr>
        <w:t xml:space="preserve"> </w:t>
      </w:r>
      <w:r>
        <w:t>приводить</w:t>
      </w:r>
      <w:r>
        <w:rPr>
          <w:spacing w:val="-1"/>
        </w:rPr>
        <w:t xml:space="preserve"> </w:t>
      </w:r>
      <w:r>
        <w:t>примеры</w:t>
      </w:r>
      <w:r>
        <w:rPr>
          <w:spacing w:val="-2"/>
        </w:rPr>
        <w:t xml:space="preserve"> </w:t>
      </w:r>
      <w:r>
        <w:t>таких понятий</w:t>
      </w:r>
      <w:r>
        <w:rPr>
          <w:spacing w:val="-2"/>
        </w:rPr>
        <w:t xml:space="preserve"> </w:t>
      </w:r>
      <w:r>
        <w:t>как</w:t>
      </w:r>
      <w:r>
        <w:rPr>
          <w:spacing w:val="-1"/>
        </w:rPr>
        <w:t xml:space="preserve"> </w:t>
      </w:r>
      <w:r>
        <w:t>"бедность",</w:t>
      </w:r>
      <w:r>
        <w:rPr>
          <w:spacing w:val="-1"/>
        </w:rPr>
        <w:t xml:space="preserve"> </w:t>
      </w:r>
      <w:r>
        <w:t>"асоциальная</w:t>
      </w:r>
      <w:r>
        <w:rPr>
          <w:spacing w:val="-1"/>
        </w:rPr>
        <w:t xml:space="preserve"> </w:t>
      </w:r>
      <w:r>
        <w:t>семья", "сиротство", знать и уметь обосновывать пути преодоления их последствий на доступном для понимания уровне; обосновывать важность понимания роли государства в преодолении этих проблем,</w:t>
      </w:r>
      <w:r>
        <w:rPr>
          <w:spacing w:val="-2"/>
        </w:rPr>
        <w:t xml:space="preserve"> </w:t>
      </w:r>
      <w:r>
        <w:t>а</w:t>
      </w:r>
      <w:r>
        <w:rPr>
          <w:spacing w:val="-3"/>
        </w:rPr>
        <w:t xml:space="preserve"> </w:t>
      </w:r>
      <w:r>
        <w:t>также</w:t>
      </w:r>
      <w:r>
        <w:rPr>
          <w:spacing w:val="-3"/>
        </w:rPr>
        <w:t xml:space="preserve"> </w:t>
      </w:r>
      <w:r>
        <w:t>необходимость</w:t>
      </w:r>
      <w:r>
        <w:rPr>
          <w:spacing w:val="-4"/>
        </w:rPr>
        <w:t xml:space="preserve"> </w:t>
      </w:r>
      <w:r>
        <w:t>помощи</w:t>
      </w:r>
      <w:r>
        <w:rPr>
          <w:spacing w:val="-8"/>
        </w:rPr>
        <w:t xml:space="preserve"> </w:t>
      </w:r>
      <w:r>
        <w:t>в</w:t>
      </w:r>
      <w:r>
        <w:rPr>
          <w:spacing w:val="-7"/>
        </w:rPr>
        <w:t xml:space="preserve"> </w:t>
      </w:r>
      <w:r>
        <w:t>преодолении</w:t>
      </w:r>
      <w:r>
        <w:rPr>
          <w:spacing w:val="-5"/>
        </w:rPr>
        <w:t xml:space="preserve"> </w:t>
      </w:r>
      <w:r>
        <w:t>этих</w:t>
      </w:r>
      <w:r>
        <w:rPr>
          <w:spacing w:val="-2"/>
        </w:rPr>
        <w:t xml:space="preserve"> </w:t>
      </w:r>
      <w:r>
        <w:t>состояний</w:t>
      </w:r>
      <w:r>
        <w:rPr>
          <w:spacing w:val="-5"/>
        </w:rPr>
        <w:t xml:space="preserve"> </w:t>
      </w:r>
      <w:r>
        <w:t>со</w:t>
      </w:r>
      <w:r>
        <w:rPr>
          <w:spacing w:val="-7"/>
        </w:rPr>
        <w:t xml:space="preserve"> </w:t>
      </w:r>
      <w:r>
        <w:t>стороны</w:t>
      </w:r>
      <w:r>
        <w:rPr>
          <w:spacing w:val="-5"/>
        </w:rPr>
        <w:t xml:space="preserve"> </w:t>
      </w:r>
      <w:r>
        <w:t>общества.</w:t>
      </w:r>
    </w:p>
    <w:p w14:paraId="2BDD0C72" w14:textId="77777777" w:rsidR="00113E33" w:rsidRDefault="00936FC5">
      <w:pPr>
        <w:pStyle w:val="a3"/>
        <w:spacing w:before="6"/>
        <w:ind w:left="636"/>
      </w:pPr>
      <w:r>
        <w:t>Тема</w:t>
      </w:r>
      <w:r>
        <w:rPr>
          <w:spacing w:val="-15"/>
        </w:rPr>
        <w:t xml:space="preserve"> </w:t>
      </w:r>
      <w:r>
        <w:t>19.</w:t>
      </w:r>
      <w:r>
        <w:rPr>
          <w:spacing w:val="-7"/>
        </w:rPr>
        <w:t xml:space="preserve"> </w:t>
      </w:r>
      <w:r>
        <w:t>Духовно-нравственные</w:t>
      </w:r>
      <w:r>
        <w:rPr>
          <w:spacing w:val="-10"/>
        </w:rPr>
        <w:t xml:space="preserve"> </w:t>
      </w:r>
      <w:r>
        <w:t>ориентиры</w:t>
      </w:r>
      <w:r>
        <w:rPr>
          <w:spacing w:val="-6"/>
        </w:rPr>
        <w:t xml:space="preserve"> </w:t>
      </w:r>
      <w:r>
        <w:t>социальных</w:t>
      </w:r>
      <w:r>
        <w:rPr>
          <w:spacing w:val="-4"/>
        </w:rPr>
        <w:t xml:space="preserve"> </w:t>
      </w:r>
      <w:r>
        <w:rPr>
          <w:spacing w:val="-2"/>
        </w:rPr>
        <w:t>отношений.</w:t>
      </w:r>
    </w:p>
    <w:p w14:paraId="5A333D2A" w14:textId="77777777" w:rsidR="00113E33" w:rsidRDefault="00936FC5">
      <w:pPr>
        <w:pStyle w:val="a3"/>
        <w:spacing w:before="7" w:line="242" w:lineRule="auto"/>
        <w:ind w:right="233" w:firstLine="300"/>
      </w:pPr>
      <w:r>
        <w:t>Характеризовать понятия "благотворительность", "меценатство", "милосердие", "волонтерство</w:t>
      </w:r>
      <w:proofErr w:type="gramStart"/>
      <w:r>
        <w:t>",</w:t>
      </w:r>
      <w:r>
        <w:rPr>
          <w:spacing w:val="51"/>
          <w:w w:val="150"/>
        </w:rPr>
        <w:t xml:space="preserve">  </w:t>
      </w:r>
      <w:r>
        <w:t>"</w:t>
      </w:r>
      <w:proofErr w:type="gramEnd"/>
      <w:r>
        <w:t>социальный</w:t>
      </w:r>
      <w:r>
        <w:rPr>
          <w:spacing w:val="51"/>
          <w:w w:val="150"/>
        </w:rPr>
        <w:t xml:space="preserve">  </w:t>
      </w:r>
      <w:r>
        <w:t>проект",</w:t>
      </w:r>
      <w:r>
        <w:rPr>
          <w:spacing w:val="50"/>
          <w:w w:val="150"/>
        </w:rPr>
        <w:t xml:space="preserve">  </w:t>
      </w:r>
      <w:r>
        <w:t>"гражданская</w:t>
      </w:r>
      <w:r>
        <w:rPr>
          <w:spacing w:val="51"/>
          <w:w w:val="150"/>
        </w:rPr>
        <w:t xml:space="preserve">  </w:t>
      </w:r>
      <w:r>
        <w:t>и</w:t>
      </w:r>
      <w:r>
        <w:rPr>
          <w:spacing w:val="51"/>
          <w:w w:val="150"/>
        </w:rPr>
        <w:t xml:space="preserve">  </w:t>
      </w:r>
      <w:r>
        <w:t>социальная</w:t>
      </w:r>
      <w:r>
        <w:rPr>
          <w:spacing w:val="50"/>
          <w:w w:val="150"/>
        </w:rPr>
        <w:t xml:space="preserve">  </w:t>
      </w:r>
      <w:r>
        <w:rPr>
          <w:spacing w:val="-2"/>
        </w:rPr>
        <w:t>ответственность",</w:t>
      </w:r>
    </w:p>
    <w:p w14:paraId="7ABE6698" w14:textId="77777777" w:rsidR="00113E33" w:rsidRDefault="00113E33">
      <w:pPr>
        <w:pStyle w:val="a3"/>
        <w:spacing w:line="242" w:lineRule="auto"/>
        <w:sectPr w:rsidR="00113E33">
          <w:pgSz w:w="11900" w:h="16860"/>
          <w:pgMar w:top="1180" w:right="425" w:bottom="1420" w:left="850" w:header="0" w:footer="1206" w:gutter="0"/>
          <w:cols w:space="720"/>
        </w:sectPr>
      </w:pPr>
    </w:p>
    <w:p w14:paraId="7572DC76" w14:textId="77777777" w:rsidR="00113E33" w:rsidRDefault="00936FC5">
      <w:pPr>
        <w:pStyle w:val="a3"/>
        <w:tabs>
          <w:tab w:val="left" w:pos="6831"/>
        </w:tabs>
        <w:spacing w:before="72" w:line="244" w:lineRule="auto"/>
        <w:ind w:left="1070" w:right="825" w:hanging="735"/>
      </w:pPr>
      <w:r>
        <w:lastRenderedPageBreak/>
        <w:t>"общественные</w:t>
      </w:r>
      <w:r>
        <w:rPr>
          <w:spacing w:val="-4"/>
        </w:rPr>
        <w:t xml:space="preserve"> </w:t>
      </w:r>
      <w:r>
        <w:t>блага", "коллективизм"</w:t>
      </w:r>
      <w:r>
        <w:rPr>
          <w:spacing w:val="-4"/>
        </w:rPr>
        <w:t xml:space="preserve"> </w:t>
      </w:r>
      <w:r>
        <w:t>в</w:t>
      </w:r>
      <w:r>
        <w:rPr>
          <w:spacing w:val="-3"/>
        </w:rPr>
        <w:t xml:space="preserve"> </w:t>
      </w:r>
      <w:r>
        <w:t>их взаимосвязи;</w:t>
      </w:r>
      <w:r>
        <w:rPr>
          <w:spacing w:val="-2"/>
        </w:rPr>
        <w:t xml:space="preserve"> </w:t>
      </w:r>
      <w:r>
        <w:t>анализировать</w:t>
      </w:r>
      <w:r>
        <w:rPr>
          <w:spacing w:val="80"/>
          <w:w w:val="150"/>
        </w:rPr>
        <w:t xml:space="preserve"> </w:t>
      </w:r>
      <w:proofErr w:type="gramStart"/>
      <w:r>
        <w:t>и</w:t>
      </w:r>
      <w:r>
        <w:rPr>
          <w:spacing w:val="80"/>
        </w:rPr>
        <w:t xml:space="preserve">  </w:t>
      </w:r>
      <w:r>
        <w:t>выявлять</w:t>
      </w:r>
      <w:proofErr w:type="gramEnd"/>
      <w:r>
        <w:t xml:space="preserve"> общие черты</w:t>
      </w:r>
      <w:r>
        <w:rPr>
          <w:spacing w:val="40"/>
        </w:rPr>
        <w:t xml:space="preserve"> </w:t>
      </w:r>
      <w:r>
        <w:t>традиций</w:t>
      </w:r>
      <w:r>
        <w:rPr>
          <w:spacing w:val="80"/>
          <w:w w:val="150"/>
        </w:rPr>
        <w:t xml:space="preserve">  </w:t>
      </w:r>
      <w:r>
        <w:t>благотворительности,</w:t>
      </w:r>
      <w:r>
        <w:tab/>
      </w:r>
      <w:r>
        <w:rPr>
          <w:spacing w:val="-2"/>
        </w:rPr>
        <w:t>милосердия,</w:t>
      </w:r>
    </w:p>
    <w:p w14:paraId="528095D3" w14:textId="77777777" w:rsidR="00113E33" w:rsidRDefault="00936FC5">
      <w:pPr>
        <w:pStyle w:val="a3"/>
        <w:spacing w:line="244" w:lineRule="auto"/>
        <w:ind w:left="621" w:right="392" w:hanging="286"/>
      </w:pPr>
      <w:r>
        <w:t>добровольной помощи, взаимовыручки у представителей разных этносов и религий; уметь самостоятельно находить информацию о благотворительных, волонтерских и</w:t>
      </w:r>
    </w:p>
    <w:p w14:paraId="2A009C57" w14:textId="77777777" w:rsidR="00113E33" w:rsidRDefault="00936FC5">
      <w:pPr>
        <w:pStyle w:val="a3"/>
      </w:pPr>
      <w:r>
        <w:t>социальных</w:t>
      </w:r>
      <w:r>
        <w:rPr>
          <w:spacing w:val="-6"/>
        </w:rPr>
        <w:t xml:space="preserve"> </w:t>
      </w:r>
      <w:r>
        <w:t>проектах</w:t>
      </w:r>
      <w:r>
        <w:rPr>
          <w:spacing w:val="-3"/>
        </w:rPr>
        <w:t xml:space="preserve"> </w:t>
      </w:r>
      <w:r>
        <w:t>в</w:t>
      </w:r>
      <w:r>
        <w:rPr>
          <w:spacing w:val="-11"/>
        </w:rPr>
        <w:t xml:space="preserve"> </w:t>
      </w:r>
      <w:r>
        <w:t>регионе</w:t>
      </w:r>
      <w:r>
        <w:rPr>
          <w:spacing w:val="-9"/>
        </w:rPr>
        <w:t xml:space="preserve"> </w:t>
      </w:r>
      <w:r>
        <w:t>своего</w:t>
      </w:r>
      <w:r>
        <w:rPr>
          <w:spacing w:val="-6"/>
        </w:rPr>
        <w:t xml:space="preserve"> </w:t>
      </w:r>
      <w:r>
        <w:rPr>
          <w:spacing w:val="-2"/>
        </w:rPr>
        <w:t>проживания.</w:t>
      </w:r>
    </w:p>
    <w:p w14:paraId="747A8387" w14:textId="77777777" w:rsidR="00113E33" w:rsidRDefault="00936FC5">
      <w:pPr>
        <w:pStyle w:val="a3"/>
        <w:spacing w:before="2" w:line="244" w:lineRule="auto"/>
        <w:ind w:right="389" w:firstLine="285"/>
      </w:pPr>
      <w:r>
        <w:t>Тема</w:t>
      </w:r>
      <w:r>
        <w:rPr>
          <w:spacing w:val="-4"/>
        </w:rPr>
        <w:t xml:space="preserve"> </w:t>
      </w:r>
      <w:r>
        <w:t>20.</w:t>
      </w:r>
      <w:r>
        <w:rPr>
          <w:spacing w:val="-1"/>
        </w:rPr>
        <w:t xml:space="preserve"> </w:t>
      </w:r>
      <w:r>
        <w:t>Гуманизм</w:t>
      </w:r>
      <w:r>
        <w:rPr>
          <w:spacing w:val="-2"/>
        </w:rPr>
        <w:t xml:space="preserve"> </w:t>
      </w:r>
      <w:r>
        <w:t>как</w:t>
      </w:r>
      <w:r>
        <w:rPr>
          <w:spacing w:val="-4"/>
        </w:rPr>
        <w:t xml:space="preserve"> </w:t>
      </w:r>
      <w:r>
        <w:t>сущностная характеристика</w:t>
      </w:r>
      <w:r>
        <w:rPr>
          <w:spacing w:val="-2"/>
        </w:rPr>
        <w:t xml:space="preserve"> </w:t>
      </w:r>
      <w:r>
        <w:t>духовно-нравственной</w:t>
      </w:r>
      <w:r>
        <w:rPr>
          <w:spacing w:val="-4"/>
        </w:rPr>
        <w:t xml:space="preserve"> </w:t>
      </w:r>
      <w:r>
        <w:t>культуры</w:t>
      </w:r>
      <w:r>
        <w:rPr>
          <w:spacing w:val="-2"/>
        </w:rPr>
        <w:t xml:space="preserve"> </w:t>
      </w:r>
      <w:r>
        <w:t xml:space="preserve">народов </w:t>
      </w:r>
      <w:r>
        <w:rPr>
          <w:spacing w:val="-2"/>
        </w:rPr>
        <w:t>России.</w:t>
      </w:r>
    </w:p>
    <w:p w14:paraId="1B14CEA7" w14:textId="77777777" w:rsidR="00113E33" w:rsidRDefault="00936FC5">
      <w:pPr>
        <w:pStyle w:val="a3"/>
        <w:spacing w:line="242" w:lineRule="auto"/>
        <w:ind w:right="700" w:firstLine="285"/>
      </w:pPr>
      <w:r>
        <w:t>Характеризовать</w:t>
      </w:r>
      <w:r>
        <w:rPr>
          <w:spacing w:val="40"/>
        </w:rPr>
        <w:t xml:space="preserve"> </w:t>
      </w:r>
      <w:proofErr w:type="gramStart"/>
      <w:r>
        <w:t>понятие</w:t>
      </w:r>
      <w:r>
        <w:rPr>
          <w:spacing w:val="80"/>
        </w:rPr>
        <w:t xml:space="preserve">  </w:t>
      </w:r>
      <w:r>
        <w:t>"</w:t>
      </w:r>
      <w:proofErr w:type="gramEnd"/>
      <w:r>
        <w:t>гуманизм"</w:t>
      </w:r>
      <w:r>
        <w:rPr>
          <w:spacing w:val="80"/>
        </w:rPr>
        <w:t xml:space="preserve"> </w:t>
      </w:r>
      <w:r>
        <w:t>как</w:t>
      </w:r>
      <w:r>
        <w:rPr>
          <w:spacing w:val="80"/>
        </w:rPr>
        <w:t xml:space="preserve"> </w:t>
      </w:r>
      <w:r>
        <w:t>источник</w:t>
      </w:r>
      <w:r>
        <w:rPr>
          <w:spacing w:val="40"/>
        </w:rPr>
        <w:t xml:space="preserve">  </w:t>
      </w:r>
      <w:r>
        <w:t>духовно-нравственных ценностей российского</w:t>
      </w:r>
      <w:r>
        <w:rPr>
          <w:spacing w:val="-2"/>
        </w:rPr>
        <w:t xml:space="preserve"> </w:t>
      </w:r>
      <w:r>
        <w:t>народа; находить и обосновывать проявления</w:t>
      </w:r>
      <w:r>
        <w:rPr>
          <w:spacing w:val="-2"/>
        </w:rPr>
        <w:t xml:space="preserve"> </w:t>
      </w:r>
      <w:r>
        <w:t>гуманизма в историко- культурном наследии народов</w:t>
      </w:r>
    </w:p>
    <w:p w14:paraId="084892D8" w14:textId="77777777" w:rsidR="00113E33" w:rsidRDefault="00936FC5">
      <w:pPr>
        <w:pStyle w:val="a3"/>
        <w:spacing w:before="2" w:line="242" w:lineRule="auto"/>
        <w:ind w:left="621" w:right="294" w:hanging="286"/>
        <w:jc w:val="left"/>
      </w:pPr>
      <w:r>
        <w:t>России;</w:t>
      </w:r>
      <w:r>
        <w:rPr>
          <w:spacing w:val="40"/>
        </w:rPr>
        <w:t xml:space="preserve"> </w:t>
      </w:r>
      <w:r>
        <w:t>знать</w:t>
      </w:r>
      <w:r>
        <w:rPr>
          <w:spacing w:val="40"/>
        </w:rPr>
        <w:t xml:space="preserve"> </w:t>
      </w:r>
      <w:r>
        <w:t>и</w:t>
      </w:r>
      <w:r>
        <w:rPr>
          <w:spacing w:val="40"/>
        </w:rPr>
        <w:t xml:space="preserve"> </w:t>
      </w:r>
      <w:r>
        <w:t>понимать</w:t>
      </w:r>
      <w:r>
        <w:rPr>
          <w:spacing w:val="40"/>
        </w:rPr>
        <w:t xml:space="preserve"> </w:t>
      </w:r>
      <w:r>
        <w:t>важность</w:t>
      </w:r>
      <w:r>
        <w:rPr>
          <w:spacing w:val="40"/>
        </w:rPr>
        <w:t xml:space="preserve"> </w:t>
      </w:r>
      <w:r>
        <w:t>гуманизма</w:t>
      </w:r>
      <w:r>
        <w:rPr>
          <w:spacing w:val="40"/>
        </w:rPr>
        <w:t xml:space="preserve"> </w:t>
      </w:r>
      <w:r>
        <w:t>для</w:t>
      </w:r>
      <w:r>
        <w:rPr>
          <w:spacing w:val="40"/>
        </w:rPr>
        <w:t xml:space="preserve"> </w:t>
      </w:r>
      <w:r>
        <w:t>формирования</w:t>
      </w:r>
      <w:r>
        <w:rPr>
          <w:spacing w:val="40"/>
        </w:rPr>
        <w:t xml:space="preserve"> </w:t>
      </w:r>
      <w:r>
        <w:t>высоконравственной</w:t>
      </w:r>
      <w:r>
        <w:rPr>
          <w:spacing w:val="80"/>
        </w:rPr>
        <w:t xml:space="preserve"> </w:t>
      </w:r>
      <w:r>
        <w:rPr>
          <w:spacing w:val="-2"/>
        </w:rPr>
        <w:t>личности,</w:t>
      </w:r>
    </w:p>
    <w:p w14:paraId="63362875" w14:textId="77777777" w:rsidR="00113E33" w:rsidRDefault="00936FC5">
      <w:pPr>
        <w:pStyle w:val="a3"/>
        <w:tabs>
          <w:tab w:val="left" w:pos="2277"/>
          <w:tab w:val="left" w:pos="3523"/>
          <w:tab w:val="left" w:pos="5597"/>
          <w:tab w:val="left" w:pos="5921"/>
          <w:tab w:val="left" w:pos="7163"/>
          <w:tab w:val="left" w:pos="8312"/>
        </w:tabs>
        <w:spacing w:before="2" w:line="244" w:lineRule="auto"/>
        <w:ind w:left="621" w:right="2180" w:hanging="286"/>
        <w:jc w:val="left"/>
      </w:pPr>
      <w:r>
        <w:rPr>
          <w:spacing w:val="-2"/>
        </w:rPr>
        <w:t>государственной</w:t>
      </w:r>
      <w:r>
        <w:tab/>
      </w:r>
      <w:r>
        <w:rPr>
          <w:spacing w:val="-2"/>
        </w:rPr>
        <w:t>политики,</w:t>
      </w:r>
      <w:r>
        <w:tab/>
      </w:r>
      <w:r>
        <w:rPr>
          <w:spacing w:val="-2"/>
        </w:rPr>
        <w:t>взаимоотношений</w:t>
      </w:r>
      <w:r>
        <w:tab/>
      </w:r>
      <w:r>
        <w:rPr>
          <w:spacing w:val="-10"/>
        </w:rPr>
        <w:t>в</w:t>
      </w:r>
      <w:r>
        <w:tab/>
      </w:r>
      <w:r>
        <w:rPr>
          <w:spacing w:val="-2"/>
        </w:rPr>
        <w:t>обществе;</w:t>
      </w:r>
      <w:r>
        <w:tab/>
      </w:r>
      <w:r>
        <w:rPr>
          <w:spacing w:val="-2"/>
        </w:rPr>
        <w:t>находить</w:t>
      </w:r>
      <w:r>
        <w:tab/>
      </w:r>
      <w:r>
        <w:rPr>
          <w:spacing w:val="-10"/>
        </w:rPr>
        <w:t xml:space="preserve">и </w:t>
      </w:r>
      <w:r>
        <w:t>объяснять гуманистические проявления в современной культуре.</w:t>
      </w:r>
    </w:p>
    <w:p w14:paraId="2FBAEEFD" w14:textId="77777777" w:rsidR="00113E33" w:rsidRDefault="00936FC5">
      <w:pPr>
        <w:pStyle w:val="a3"/>
        <w:spacing w:line="244" w:lineRule="auto"/>
        <w:ind w:right="294" w:firstLine="285"/>
        <w:jc w:val="left"/>
      </w:pPr>
      <w:r>
        <w:t>Тема</w:t>
      </w:r>
      <w:r>
        <w:rPr>
          <w:spacing w:val="40"/>
        </w:rPr>
        <w:t xml:space="preserve"> </w:t>
      </w:r>
      <w:r>
        <w:t>21.</w:t>
      </w:r>
      <w:r>
        <w:rPr>
          <w:spacing w:val="40"/>
        </w:rPr>
        <w:t xml:space="preserve"> </w:t>
      </w:r>
      <w:r>
        <w:t>Социальные</w:t>
      </w:r>
      <w:r>
        <w:rPr>
          <w:spacing w:val="40"/>
        </w:rPr>
        <w:t xml:space="preserve"> </w:t>
      </w:r>
      <w:r>
        <w:t>профессии,</w:t>
      </w:r>
      <w:r>
        <w:rPr>
          <w:spacing w:val="40"/>
        </w:rPr>
        <w:t xml:space="preserve"> </w:t>
      </w:r>
      <w:r>
        <w:t>их</w:t>
      </w:r>
      <w:r>
        <w:rPr>
          <w:spacing w:val="40"/>
        </w:rPr>
        <w:t xml:space="preserve"> </w:t>
      </w:r>
      <w:r>
        <w:t>важность</w:t>
      </w:r>
      <w:r>
        <w:rPr>
          <w:spacing w:val="40"/>
        </w:rPr>
        <w:t xml:space="preserve"> </w:t>
      </w:r>
      <w:r>
        <w:t>для</w:t>
      </w:r>
      <w:r>
        <w:rPr>
          <w:spacing w:val="40"/>
        </w:rPr>
        <w:t xml:space="preserve"> </w:t>
      </w:r>
      <w:r>
        <w:t>сохранения</w:t>
      </w:r>
      <w:r>
        <w:rPr>
          <w:spacing w:val="40"/>
        </w:rPr>
        <w:t xml:space="preserve"> </w:t>
      </w:r>
      <w:r>
        <w:t>духовно-нравственного</w:t>
      </w:r>
      <w:r>
        <w:rPr>
          <w:spacing w:val="80"/>
        </w:rPr>
        <w:t xml:space="preserve"> </w:t>
      </w:r>
      <w:r>
        <w:t>облика общества.</w:t>
      </w:r>
    </w:p>
    <w:p w14:paraId="316F3BA0" w14:textId="77777777" w:rsidR="00113E33" w:rsidRDefault="00936FC5">
      <w:pPr>
        <w:pStyle w:val="a3"/>
        <w:spacing w:line="244" w:lineRule="auto"/>
        <w:ind w:left="645" w:hanging="10"/>
        <w:jc w:val="left"/>
      </w:pPr>
      <w:r>
        <w:t>Характеризовать</w:t>
      </w:r>
      <w:r>
        <w:rPr>
          <w:spacing w:val="40"/>
        </w:rPr>
        <w:t xml:space="preserve"> </w:t>
      </w:r>
      <w:r>
        <w:t>понятия</w:t>
      </w:r>
      <w:r>
        <w:rPr>
          <w:spacing w:val="40"/>
        </w:rPr>
        <w:t xml:space="preserve"> </w:t>
      </w:r>
      <w:r>
        <w:t>"социальные</w:t>
      </w:r>
      <w:r>
        <w:rPr>
          <w:spacing w:val="40"/>
        </w:rPr>
        <w:t xml:space="preserve"> </w:t>
      </w:r>
      <w:r>
        <w:t>профессии",</w:t>
      </w:r>
      <w:r>
        <w:rPr>
          <w:spacing w:val="40"/>
        </w:rPr>
        <w:t xml:space="preserve"> </w:t>
      </w:r>
      <w:r>
        <w:t>"помогающие</w:t>
      </w:r>
      <w:r>
        <w:rPr>
          <w:spacing w:val="40"/>
        </w:rPr>
        <w:t xml:space="preserve"> </w:t>
      </w:r>
      <w:r>
        <w:t>профессии";</w:t>
      </w:r>
      <w:r>
        <w:rPr>
          <w:spacing w:val="40"/>
        </w:rPr>
        <w:t xml:space="preserve"> </w:t>
      </w:r>
      <w:r>
        <w:t>иметь представление о духовно-нравственных качествах, необходимых представителям</w:t>
      </w:r>
    </w:p>
    <w:p w14:paraId="134F2931" w14:textId="77777777" w:rsidR="00113E33" w:rsidRDefault="00936FC5">
      <w:pPr>
        <w:pStyle w:val="a3"/>
        <w:spacing w:line="242" w:lineRule="auto"/>
        <w:ind w:left="621" w:right="380" w:hanging="286"/>
      </w:pPr>
      <w:r>
        <w:t>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14:paraId="5EEBFBE4" w14:textId="77777777" w:rsidR="00113E33" w:rsidRDefault="00936FC5">
      <w:pPr>
        <w:pStyle w:val="a3"/>
        <w:spacing w:line="244" w:lineRule="auto"/>
        <w:ind w:right="395" w:firstLine="285"/>
      </w:pPr>
      <w:r>
        <w:t xml:space="preserve">Тема 22. Выдающиеся благотворители в истории. Благотворительность как нравственный </w:t>
      </w:r>
      <w:r>
        <w:rPr>
          <w:spacing w:val="-2"/>
        </w:rPr>
        <w:t>долг.</w:t>
      </w:r>
    </w:p>
    <w:p w14:paraId="1E2B316C" w14:textId="77777777" w:rsidR="00113E33" w:rsidRDefault="00936FC5">
      <w:pPr>
        <w:pStyle w:val="a3"/>
        <w:spacing w:line="244" w:lineRule="auto"/>
        <w:ind w:left="645" w:right="393" w:hanging="10"/>
      </w:pPr>
      <w: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w:t>
      </w:r>
    </w:p>
    <w:p w14:paraId="7A13BCAB" w14:textId="77777777" w:rsidR="00113E33" w:rsidRDefault="00936FC5">
      <w:pPr>
        <w:pStyle w:val="a3"/>
        <w:spacing w:line="244" w:lineRule="auto"/>
        <w:ind w:left="621" w:right="385" w:hanging="286"/>
      </w:pPr>
      <w:r>
        <w:t>духовно-нравственного развития личности самого мецената;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 понимать</w:t>
      </w:r>
      <w:r>
        <w:rPr>
          <w:spacing w:val="40"/>
        </w:rPr>
        <w:t xml:space="preserve"> </w:t>
      </w:r>
      <w:r>
        <w:t>смысл внеэкономической благотворительности: волонтерской деятельности, аргументированно объяснять ее важность.</w:t>
      </w:r>
    </w:p>
    <w:p w14:paraId="6239F46A" w14:textId="77777777" w:rsidR="00113E33" w:rsidRDefault="00936FC5">
      <w:pPr>
        <w:pStyle w:val="a3"/>
        <w:spacing w:line="244" w:lineRule="auto"/>
        <w:ind w:right="500" w:firstLine="285"/>
      </w:pPr>
      <w:r>
        <w:t>Тема 23. Выдающиеся ученые России. Наука как источник социального и духовного прогресса общества.</w:t>
      </w:r>
    </w:p>
    <w:p w14:paraId="64626FEE" w14:textId="77777777" w:rsidR="00113E33" w:rsidRDefault="00936FC5">
      <w:pPr>
        <w:pStyle w:val="a3"/>
        <w:ind w:left="830" w:right="459" w:hanging="195"/>
      </w:pPr>
      <w:r>
        <w:t xml:space="preserve">Характеризовать понятие "наука"; </w:t>
      </w:r>
      <w:proofErr w:type="gramStart"/>
      <w:r>
        <w:t>уметь</w:t>
      </w:r>
      <w:r>
        <w:rPr>
          <w:spacing w:val="80"/>
        </w:rPr>
        <w:t xml:space="preserve">  </w:t>
      </w:r>
      <w:r>
        <w:t>аргументированно</w:t>
      </w:r>
      <w:proofErr w:type="gramEnd"/>
      <w:r>
        <w:rPr>
          <w:spacing w:val="40"/>
        </w:rPr>
        <w:t xml:space="preserve">  </w:t>
      </w:r>
      <w:r>
        <w:t>обосновывать</w:t>
      </w:r>
      <w:r>
        <w:rPr>
          <w:spacing w:val="-7"/>
        </w:rPr>
        <w:t xml:space="preserve"> </w:t>
      </w:r>
      <w:r>
        <w:t>важность науки</w:t>
      </w:r>
      <w:r>
        <w:rPr>
          <w:spacing w:val="62"/>
        </w:rPr>
        <w:t xml:space="preserve"> </w:t>
      </w:r>
      <w:r>
        <w:t>в</w:t>
      </w:r>
      <w:r>
        <w:rPr>
          <w:spacing w:val="55"/>
          <w:w w:val="150"/>
        </w:rPr>
        <w:t xml:space="preserve">    </w:t>
      </w:r>
      <w:r>
        <w:t>современном</w:t>
      </w:r>
      <w:r>
        <w:rPr>
          <w:spacing w:val="44"/>
        </w:rPr>
        <w:t xml:space="preserve"> </w:t>
      </w:r>
      <w:r>
        <w:t>обществе,</w:t>
      </w:r>
      <w:r>
        <w:rPr>
          <w:spacing w:val="-4"/>
        </w:rPr>
        <w:t xml:space="preserve"> </w:t>
      </w:r>
      <w:r>
        <w:t>прослеживать</w:t>
      </w:r>
      <w:r>
        <w:rPr>
          <w:spacing w:val="72"/>
          <w:w w:val="150"/>
        </w:rPr>
        <w:t xml:space="preserve"> </w:t>
      </w:r>
      <w:r>
        <w:t>ее</w:t>
      </w:r>
      <w:r>
        <w:rPr>
          <w:spacing w:val="72"/>
          <w:w w:val="150"/>
        </w:rPr>
        <w:t xml:space="preserve"> </w:t>
      </w:r>
      <w:r>
        <w:t>связь</w:t>
      </w:r>
      <w:r>
        <w:rPr>
          <w:spacing w:val="73"/>
          <w:w w:val="150"/>
        </w:rPr>
        <w:t xml:space="preserve"> </w:t>
      </w:r>
      <w:r>
        <w:t>с</w:t>
      </w:r>
      <w:r>
        <w:rPr>
          <w:spacing w:val="72"/>
          <w:w w:val="150"/>
        </w:rPr>
        <w:t xml:space="preserve"> </w:t>
      </w:r>
      <w:r>
        <w:t>научно-техническим</w:t>
      </w:r>
      <w:r>
        <w:rPr>
          <w:spacing w:val="72"/>
          <w:w w:val="150"/>
        </w:rPr>
        <w:t xml:space="preserve"> </w:t>
      </w:r>
      <w:r>
        <w:rPr>
          <w:spacing w:val="-10"/>
        </w:rPr>
        <w:t>и</w:t>
      </w:r>
    </w:p>
    <w:p w14:paraId="2F6CED1B" w14:textId="77777777" w:rsidR="00113E33" w:rsidRDefault="00936FC5">
      <w:pPr>
        <w:pStyle w:val="a3"/>
        <w:ind w:left="636"/>
      </w:pPr>
      <w:r>
        <w:t>социальным</w:t>
      </w:r>
      <w:r>
        <w:rPr>
          <w:spacing w:val="66"/>
          <w:w w:val="150"/>
        </w:rPr>
        <w:t xml:space="preserve"> </w:t>
      </w:r>
      <w:r>
        <w:t>прогрессом;</w:t>
      </w:r>
      <w:r>
        <w:rPr>
          <w:spacing w:val="-2"/>
        </w:rPr>
        <w:t xml:space="preserve"> </w:t>
      </w:r>
      <w:r>
        <w:t>называть</w:t>
      </w:r>
      <w:r>
        <w:rPr>
          <w:spacing w:val="-8"/>
        </w:rPr>
        <w:t xml:space="preserve"> </w:t>
      </w:r>
      <w:r>
        <w:t>имена</w:t>
      </w:r>
      <w:r>
        <w:rPr>
          <w:spacing w:val="-7"/>
        </w:rPr>
        <w:t xml:space="preserve"> </w:t>
      </w:r>
      <w:r>
        <w:t>выдающихся</w:t>
      </w:r>
      <w:r>
        <w:rPr>
          <w:spacing w:val="-3"/>
        </w:rPr>
        <w:t xml:space="preserve"> </w:t>
      </w:r>
      <w:r>
        <w:t>ученых</w:t>
      </w:r>
      <w:r>
        <w:rPr>
          <w:spacing w:val="-3"/>
        </w:rPr>
        <w:t xml:space="preserve"> </w:t>
      </w:r>
      <w:r>
        <w:rPr>
          <w:spacing w:val="-2"/>
        </w:rPr>
        <w:t>России;</w:t>
      </w:r>
    </w:p>
    <w:p w14:paraId="00D0F104" w14:textId="77777777" w:rsidR="00113E33" w:rsidRDefault="00936FC5">
      <w:pPr>
        <w:pStyle w:val="a3"/>
        <w:spacing w:before="58" w:line="242" w:lineRule="auto"/>
        <w:ind w:right="401" w:firstLine="285"/>
      </w:pPr>
      <w:r>
        <w:t xml:space="preserve">обосновывать важность понимания истории науки, получения и обоснования научного </w:t>
      </w:r>
      <w:r>
        <w:rPr>
          <w:spacing w:val="-2"/>
        </w:rPr>
        <w:t>знания;</w:t>
      </w:r>
    </w:p>
    <w:p w14:paraId="6ABACF83" w14:textId="77777777" w:rsidR="00113E33" w:rsidRDefault="00936FC5">
      <w:pPr>
        <w:pStyle w:val="a3"/>
        <w:spacing w:before="2" w:line="242" w:lineRule="auto"/>
        <w:ind w:right="397" w:firstLine="285"/>
      </w:pPr>
      <w:r>
        <w:t>характеризовать и доказывать важность науки для благополучия общества, страны и государства; обосновывать важность морали и нравственности в науке, ее роль и вклад в доказательство этих понятий.</w:t>
      </w:r>
    </w:p>
    <w:p w14:paraId="1BB7C31D" w14:textId="77777777" w:rsidR="00113E33" w:rsidRDefault="00936FC5">
      <w:pPr>
        <w:pStyle w:val="a3"/>
        <w:spacing w:before="7"/>
        <w:ind w:left="636"/>
      </w:pPr>
      <w:r>
        <w:t>Тема</w:t>
      </w:r>
      <w:r>
        <w:rPr>
          <w:spacing w:val="-6"/>
        </w:rPr>
        <w:t xml:space="preserve"> </w:t>
      </w:r>
      <w:r>
        <w:t>24.</w:t>
      </w:r>
      <w:r>
        <w:rPr>
          <w:spacing w:val="-2"/>
        </w:rPr>
        <w:t xml:space="preserve"> </w:t>
      </w:r>
      <w:r>
        <w:t>Моя</w:t>
      </w:r>
      <w:r>
        <w:rPr>
          <w:spacing w:val="-2"/>
        </w:rPr>
        <w:t xml:space="preserve"> </w:t>
      </w:r>
      <w:r>
        <w:t>профессия</w:t>
      </w:r>
      <w:r>
        <w:rPr>
          <w:spacing w:val="-1"/>
        </w:rPr>
        <w:t xml:space="preserve"> </w:t>
      </w:r>
      <w:r>
        <w:t>(практическое</w:t>
      </w:r>
      <w:r>
        <w:rPr>
          <w:spacing w:val="-4"/>
        </w:rPr>
        <w:t xml:space="preserve"> </w:t>
      </w:r>
      <w:r>
        <w:rPr>
          <w:spacing w:val="-2"/>
        </w:rPr>
        <w:t>занятие).</w:t>
      </w:r>
    </w:p>
    <w:p w14:paraId="73C4EB66" w14:textId="77777777" w:rsidR="00113E33" w:rsidRDefault="00936FC5">
      <w:pPr>
        <w:pStyle w:val="a3"/>
        <w:spacing w:before="2" w:line="242" w:lineRule="auto"/>
        <w:ind w:right="396" w:firstLine="285"/>
      </w:pPr>
      <w:r>
        <w:t>Характеризовать понятие "профессия", предполагать характер и цель труда в определенной профессии; обосновывать преимущества выбранной профессии, характеризовать ее вклад в общество, называть духовно-нравственные качества человека, необходимые в этом виде труда.</w:t>
      </w:r>
    </w:p>
    <w:p w14:paraId="6487AD46" w14:textId="77777777" w:rsidR="00113E33" w:rsidRDefault="00936FC5">
      <w:pPr>
        <w:pStyle w:val="a3"/>
        <w:spacing w:before="6" w:line="247" w:lineRule="auto"/>
        <w:ind w:left="636" w:right="5265"/>
      </w:pPr>
      <w:r>
        <w:t>Тематический</w:t>
      </w:r>
      <w:r>
        <w:rPr>
          <w:spacing w:val="-7"/>
        </w:rPr>
        <w:t xml:space="preserve"> </w:t>
      </w:r>
      <w:r>
        <w:t>блок</w:t>
      </w:r>
      <w:r>
        <w:rPr>
          <w:spacing w:val="-5"/>
        </w:rPr>
        <w:t xml:space="preserve"> </w:t>
      </w:r>
      <w:r>
        <w:t>4.</w:t>
      </w:r>
      <w:r>
        <w:rPr>
          <w:spacing w:val="-8"/>
        </w:rPr>
        <w:t xml:space="preserve"> </w:t>
      </w:r>
      <w:r>
        <w:t>"Родина</w:t>
      </w:r>
      <w:r>
        <w:rPr>
          <w:spacing w:val="-13"/>
        </w:rPr>
        <w:t xml:space="preserve"> </w:t>
      </w:r>
      <w:r>
        <w:t>и</w:t>
      </w:r>
      <w:r>
        <w:rPr>
          <w:spacing w:val="-7"/>
        </w:rPr>
        <w:t xml:space="preserve"> </w:t>
      </w:r>
      <w:r>
        <w:t>патриотизм". Тема 25. Гражданин.</w:t>
      </w:r>
    </w:p>
    <w:p w14:paraId="440F5522" w14:textId="77777777" w:rsidR="00113E33" w:rsidRDefault="00936FC5">
      <w:pPr>
        <w:pStyle w:val="a3"/>
        <w:spacing w:line="242" w:lineRule="auto"/>
        <w:ind w:right="814" w:firstLine="285"/>
      </w:pPr>
      <w:r>
        <w:t>Характеризовать</w:t>
      </w:r>
      <w:r>
        <w:rPr>
          <w:spacing w:val="-9"/>
        </w:rPr>
        <w:t xml:space="preserve"> </w:t>
      </w:r>
      <w:r>
        <w:t>понятия</w:t>
      </w:r>
      <w:r>
        <w:rPr>
          <w:spacing w:val="-12"/>
        </w:rPr>
        <w:t xml:space="preserve"> </w:t>
      </w:r>
      <w:r>
        <w:t>"Родина"</w:t>
      </w:r>
      <w:r>
        <w:rPr>
          <w:spacing w:val="-15"/>
        </w:rPr>
        <w:t xml:space="preserve"> </w:t>
      </w:r>
      <w:r>
        <w:t>и</w:t>
      </w:r>
      <w:r>
        <w:rPr>
          <w:spacing w:val="-13"/>
        </w:rPr>
        <w:t xml:space="preserve"> </w:t>
      </w:r>
      <w:r>
        <w:t>"гражданство",</w:t>
      </w:r>
      <w:r>
        <w:rPr>
          <w:spacing w:val="-10"/>
        </w:rPr>
        <w:t xml:space="preserve"> </w:t>
      </w:r>
      <w:r>
        <w:t>объяснять</w:t>
      </w:r>
      <w:r>
        <w:rPr>
          <w:spacing w:val="-8"/>
        </w:rPr>
        <w:t xml:space="preserve"> </w:t>
      </w:r>
      <w:r>
        <w:t>их</w:t>
      </w:r>
      <w:r>
        <w:rPr>
          <w:spacing w:val="-9"/>
        </w:rPr>
        <w:t xml:space="preserve"> </w:t>
      </w:r>
      <w:r>
        <w:t>взаимосвязь;</w:t>
      </w:r>
      <w:r>
        <w:rPr>
          <w:spacing w:val="-12"/>
        </w:rPr>
        <w:t xml:space="preserve"> </w:t>
      </w:r>
      <w:r>
        <w:t>понимать духовно-нравственный</w:t>
      </w:r>
      <w:r>
        <w:rPr>
          <w:spacing w:val="80"/>
          <w:w w:val="150"/>
        </w:rPr>
        <w:t xml:space="preserve">   </w:t>
      </w:r>
      <w:r>
        <w:t>характер</w:t>
      </w:r>
      <w:r>
        <w:rPr>
          <w:spacing w:val="80"/>
          <w:w w:val="150"/>
        </w:rPr>
        <w:t xml:space="preserve">   </w:t>
      </w:r>
      <w:r>
        <w:t xml:space="preserve">патриотизма, </w:t>
      </w:r>
      <w:proofErr w:type="gramStart"/>
      <w:r>
        <w:t>ценностей</w:t>
      </w:r>
      <w:r>
        <w:rPr>
          <w:spacing w:val="80"/>
          <w:w w:val="150"/>
        </w:rPr>
        <w:t xml:space="preserve">  </w:t>
      </w:r>
      <w:r>
        <w:t>гражданского</w:t>
      </w:r>
      <w:proofErr w:type="gramEnd"/>
    </w:p>
    <w:p w14:paraId="1B41D91D" w14:textId="77777777" w:rsidR="00113E33" w:rsidRDefault="00936FC5">
      <w:pPr>
        <w:pStyle w:val="a3"/>
        <w:spacing w:line="275" w:lineRule="exact"/>
      </w:pPr>
      <w:r>
        <w:t>самосознания;</w:t>
      </w:r>
      <w:r>
        <w:rPr>
          <w:spacing w:val="-7"/>
        </w:rPr>
        <w:t xml:space="preserve"> </w:t>
      </w:r>
      <w:r>
        <w:t>понимать</w:t>
      </w:r>
      <w:r>
        <w:rPr>
          <w:spacing w:val="-3"/>
        </w:rPr>
        <w:t xml:space="preserve"> </w:t>
      </w:r>
      <w:r>
        <w:t>и</w:t>
      </w:r>
      <w:r>
        <w:rPr>
          <w:spacing w:val="-1"/>
        </w:rPr>
        <w:t xml:space="preserve"> </w:t>
      </w:r>
      <w:r>
        <w:t>уметь</w:t>
      </w:r>
      <w:r>
        <w:rPr>
          <w:spacing w:val="-4"/>
        </w:rPr>
        <w:t xml:space="preserve"> </w:t>
      </w:r>
      <w:r>
        <w:t>обосновывать</w:t>
      </w:r>
      <w:r>
        <w:rPr>
          <w:spacing w:val="-3"/>
        </w:rPr>
        <w:t xml:space="preserve"> </w:t>
      </w:r>
      <w:r>
        <w:t>нравственные</w:t>
      </w:r>
      <w:r>
        <w:rPr>
          <w:spacing w:val="-6"/>
        </w:rPr>
        <w:t xml:space="preserve"> </w:t>
      </w:r>
      <w:r>
        <w:t>качества</w:t>
      </w:r>
      <w:r>
        <w:rPr>
          <w:spacing w:val="-3"/>
        </w:rPr>
        <w:t xml:space="preserve"> </w:t>
      </w:r>
      <w:r>
        <w:rPr>
          <w:spacing w:val="-2"/>
        </w:rPr>
        <w:t>гражданина.</w:t>
      </w:r>
    </w:p>
    <w:p w14:paraId="4832E641" w14:textId="77777777" w:rsidR="00113E33" w:rsidRDefault="00936FC5">
      <w:pPr>
        <w:pStyle w:val="a3"/>
        <w:spacing w:before="3"/>
        <w:ind w:left="636"/>
      </w:pPr>
      <w:r>
        <w:t>Тема</w:t>
      </w:r>
      <w:r>
        <w:rPr>
          <w:spacing w:val="-6"/>
        </w:rPr>
        <w:t xml:space="preserve"> </w:t>
      </w:r>
      <w:r>
        <w:t>26.</w:t>
      </w:r>
      <w:r>
        <w:rPr>
          <w:spacing w:val="-1"/>
        </w:rPr>
        <w:t xml:space="preserve"> </w:t>
      </w:r>
      <w:r>
        <w:rPr>
          <w:spacing w:val="-2"/>
        </w:rPr>
        <w:t>Патриотизм.</w:t>
      </w:r>
    </w:p>
    <w:p w14:paraId="63B838B5" w14:textId="77777777" w:rsidR="00113E33" w:rsidRDefault="00113E33">
      <w:pPr>
        <w:pStyle w:val="a3"/>
        <w:sectPr w:rsidR="00113E33">
          <w:pgSz w:w="11900" w:h="16860"/>
          <w:pgMar w:top="1180" w:right="425" w:bottom="1440" w:left="850" w:header="0" w:footer="1206" w:gutter="0"/>
          <w:cols w:space="720"/>
        </w:sectPr>
      </w:pPr>
    </w:p>
    <w:p w14:paraId="2D646394" w14:textId="77777777" w:rsidR="00113E33" w:rsidRDefault="00936FC5">
      <w:pPr>
        <w:pStyle w:val="a3"/>
        <w:spacing w:before="72"/>
        <w:ind w:left="636"/>
        <w:jc w:val="left"/>
      </w:pPr>
      <w:r>
        <w:lastRenderedPageBreak/>
        <w:t>Характеризовать</w:t>
      </w:r>
      <w:r>
        <w:rPr>
          <w:spacing w:val="-13"/>
        </w:rPr>
        <w:t xml:space="preserve"> </w:t>
      </w:r>
      <w:r>
        <w:t>понятие</w:t>
      </w:r>
      <w:r>
        <w:rPr>
          <w:spacing w:val="-14"/>
        </w:rPr>
        <w:t xml:space="preserve"> </w:t>
      </w:r>
      <w:r>
        <w:rPr>
          <w:spacing w:val="-2"/>
        </w:rPr>
        <w:t>"патриотизм";</w:t>
      </w:r>
    </w:p>
    <w:p w14:paraId="7F4CE6D9" w14:textId="77777777" w:rsidR="00113E33" w:rsidRDefault="00936FC5">
      <w:pPr>
        <w:pStyle w:val="a3"/>
        <w:spacing w:before="10"/>
        <w:ind w:left="636"/>
        <w:jc w:val="left"/>
      </w:pPr>
      <w:r>
        <w:t>приводить</w:t>
      </w:r>
      <w:r>
        <w:rPr>
          <w:spacing w:val="-11"/>
        </w:rPr>
        <w:t xml:space="preserve"> </w:t>
      </w:r>
      <w:r>
        <w:t>примеры</w:t>
      </w:r>
      <w:r>
        <w:rPr>
          <w:spacing w:val="-6"/>
        </w:rPr>
        <w:t xml:space="preserve"> </w:t>
      </w:r>
      <w:r>
        <w:t>патриотизма</w:t>
      </w:r>
      <w:r>
        <w:rPr>
          <w:spacing w:val="-9"/>
        </w:rPr>
        <w:t xml:space="preserve"> </w:t>
      </w:r>
      <w:r>
        <w:t>в</w:t>
      </w:r>
      <w:r>
        <w:rPr>
          <w:spacing w:val="-10"/>
        </w:rPr>
        <w:t xml:space="preserve"> </w:t>
      </w:r>
      <w:r>
        <w:t>истории</w:t>
      </w:r>
      <w:r>
        <w:rPr>
          <w:spacing w:val="-6"/>
        </w:rPr>
        <w:t xml:space="preserve"> </w:t>
      </w:r>
      <w:r>
        <w:t>и</w:t>
      </w:r>
      <w:r>
        <w:rPr>
          <w:spacing w:val="-6"/>
        </w:rPr>
        <w:t xml:space="preserve"> </w:t>
      </w:r>
      <w:r>
        <w:t>современном</w:t>
      </w:r>
      <w:r>
        <w:rPr>
          <w:spacing w:val="-9"/>
        </w:rPr>
        <w:t xml:space="preserve"> </w:t>
      </w:r>
      <w:r>
        <w:rPr>
          <w:spacing w:val="-2"/>
        </w:rPr>
        <w:t>обществе;</w:t>
      </w:r>
    </w:p>
    <w:p w14:paraId="44411AFA" w14:textId="77777777" w:rsidR="00113E33" w:rsidRDefault="00936FC5">
      <w:pPr>
        <w:pStyle w:val="a3"/>
        <w:tabs>
          <w:tab w:val="left" w:pos="1869"/>
          <w:tab w:val="left" w:pos="3106"/>
          <w:tab w:val="left" w:pos="3456"/>
          <w:tab w:val="left" w:pos="4502"/>
          <w:tab w:val="left" w:pos="5909"/>
          <w:tab w:val="left" w:pos="6682"/>
          <w:tab w:val="left" w:pos="8895"/>
          <w:tab w:val="left" w:pos="9441"/>
        </w:tabs>
        <w:spacing w:before="4" w:line="244" w:lineRule="auto"/>
        <w:ind w:right="243" w:firstLine="302"/>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r>
      <w:r>
        <w:rPr>
          <w:spacing w:val="-2"/>
        </w:rPr>
        <w:t>через</w:t>
      </w:r>
      <w:r>
        <w:tab/>
      </w:r>
      <w:r>
        <w:rPr>
          <w:spacing w:val="-2"/>
        </w:rPr>
        <w:t>ориентированность</w:t>
      </w:r>
      <w:r>
        <w:tab/>
      </w:r>
      <w:r>
        <w:rPr>
          <w:spacing w:val="-6"/>
        </w:rPr>
        <w:t>на</w:t>
      </w:r>
      <w:r>
        <w:tab/>
      </w:r>
      <w:r>
        <w:rPr>
          <w:spacing w:val="-4"/>
        </w:rPr>
        <w:t xml:space="preserve">ценности </w:t>
      </w:r>
      <w:r>
        <w:t>толерантности, уважения к другим народам, их истории и культуре; уметь обосновывать</w:t>
      </w:r>
    </w:p>
    <w:p w14:paraId="10B4C450" w14:textId="77777777" w:rsidR="00113E33" w:rsidRDefault="00936FC5">
      <w:pPr>
        <w:pStyle w:val="a3"/>
        <w:spacing w:line="275" w:lineRule="exact"/>
        <w:jc w:val="left"/>
      </w:pPr>
      <w:r>
        <w:t>важность</w:t>
      </w:r>
      <w:r>
        <w:rPr>
          <w:spacing w:val="-4"/>
        </w:rPr>
        <w:t xml:space="preserve"> </w:t>
      </w:r>
      <w:r>
        <w:rPr>
          <w:spacing w:val="-2"/>
        </w:rPr>
        <w:t>патриотизма.</w:t>
      </w:r>
    </w:p>
    <w:p w14:paraId="01DBDC3A" w14:textId="77777777" w:rsidR="00113E33" w:rsidRDefault="00936FC5">
      <w:pPr>
        <w:pStyle w:val="a3"/>
        <w:spacing w:before="13"/>
        <w:ind w:left="638"/>
        <w:jc w:val="left"/>
      </w:pPr>
      <w:r>
        <w:t>Тема</w:t>
      </w:r>
      <w:r>
        <w:rPr>
          <w:spacing w:val="-7"/>
        </w:rPr>
        <w:t xml:space="preserve"> </w:t>
      </w:r>
      <w:r>
        <w:t>27.</w:t>
      </w:r>
      <w:r>
        <w:rPr>
          <w:spacing w:val="-3"/>
        </w:rPr>
        <w:t xml:space="preserve"> </w:t>
      </w:r>
      <w:r>
        <w:t>Защита</w:t>
      </w:r>
      <w:r>
        <w:rPr>
          <w:spacing w:val="-3"/>
        </w:rPr>
        <w:t xml:space="preserve"> </w:t>
      </w:r>
      <w:r>
        <w:t>Родины:</w:t>
      </w:r>
      <w:r>
        <w:rPr>
          <w:spacing w:val="-4"/>
        </w:rPr>
        <w:t xml:space="preserve"> </w:t>
      </w:r>
      <w:r>
        <w:t>подвиг</w:t>
      </w:r>
      <w:r>
        <w:rPr>
          <w:spacing w:val="-4"/>
        </w:rPr>
        <w:t xml:space="preserve"> </w:t>
      </w:r>
      <w:r>
        <w:t>или</w:t>
      </w:r>
      <w:r>
        <w:rPr>
          <w:spacing w:val="-3"/>
        </w:rPr>
        <w:t xml:space="preserve"> </w:t>
      </w:r>
      <w:r>
        <w:t>долг?</w:t>
      </w:r>
      <w:r>
        <w:rPr>
          <w:spacing w:val="-2"/>
        </w:rPr>
        <w:t xml:space="preserve"> </w:t>
      </w:r>
      <w:r>
        <w:t>Характеризовать</w:t>
      </w:r>
      <w:r>
        <w:rPr>
          <w:spacing w:val="-3"/>
        </w:rPr>
        <w:t xml:space="preserve"> </w:t>
      </w:r>
      <w:r>
        <w:t>понятия</w:t>
      </w:r>
      <w:r>
        <w:rPr>
          <w:spacing w:val="-6"/>
        </w:rPr>
        <w:t xml:space="preserve"> </w:t>
      </w:r>
      <w:r>
        <w:t>"война"</w:t>
      </w:r>
      <w:r>
        <w:rPr>
          <w:spacing w:val="-5"/>
        </w:rPr>
        <w:t xml:space="preserve"> </w:t>
      </w:r>
      <w:r>
        <w:t xml:space="preserve">и </w:t>
      </w:r>
      <w:r>
        <w:rPr>
          <w:spacing w:val="-2"/>
        </w:rPr>
        <w:t>"мир";</w:t>
      </w:r>
    </w:p>
    <w:p w14:paraId="6A9C4228" w14:textId="77777777" w:rsidR="00113E33" w:rsidRDefault="00936FC5">
      <w:pPr>
        <w:pStyle w:val="a3"/>
        <w:spacing w:before="4" w:line="242" w:lineRule="auto"/>
        <w:jc w:val="left"/>
      </w:pPr>
      <w:r>
        <w:t>доказывать</w:t>
      </w:r>
      <w:r>
        <w:rPr>
          <w:spacing w:val="-3"/>
        </w:rPr>
        <w:t xml:space="preserve"> </w:t>
      </w:r>
      <w:r>
        <w:t>важность</w:t>
      </w:r>
      <w:r>
        <w:rPr>
          <w:spacing w:val="-3"/>
        </w:rPr>
        <w:t xml:space="preserve"> </w:t>
      </w:r>
      <w:r>
        <w:t>сохранения</w:t>
      </w:r>
      <w:r>
        <w:rPr>
          <w:spacing w:val="-4"/>
        </w:rPr>
        <w:t xml:space="preserve"> </w:t>
      </w:r>
      <w:r>
        <w:t>мира</w:t>
      </w:r>
      <w:r>
        <w:rPr>
          <w:spacing w:val="-5"/>
        </w:rPr>
        <w:t xml:space="preserve"> </w:t>
      </w:r>
      <w:r>
        <w:t>и</w:t>
      </w:r>
      <w:r>
        <w:rPr>
          <w:spacing w:val="-4"/>
        </w:rPr>
        <w:t xml:space="preserve"> </w:t>
      </w:r>
      <w:r>
        <w:t>согласия;</w:t>
      </w:r>
      <w:r>
        <w:rPr>
          <w:spacing w:val="-4"/>
        </w:rPr>
        <w:t xml:space="preserve"> </w:t>
      </w:r>
      <w:r>
        <w:t>обосновывать</w:t>
      </w:r>
      <w:r>
        <w:rPr>
          <w:spacing w:val="-3"/>
        </w:rPr>
        <w:t xml:space="preserve"> </w:t>
      </w:r>
      <w:r>
        <w:t>роль</w:t>
      </w:r>
      <w:r>
        <w:rPr>
          <w:spacing w:val="-6"/>
        </w:rPr>
        <w:t xml:space="preserve"> </w:t>
      </w:r>
      <w:r>
        <w:t>защиты</w:t>
      </w:r>
      <w:r>
        <w:rPr>
          <w:spacing w:val="-4"/>
        </w:rPr>
        <w:t xml:space="preserve"> </w:t>
      </w:r>
      <w:r>
        <w:t>Отечества,</w:t>
      </w:r>
      <w:r>
        <w:rPr>
          <w:spacing w:val="-7"/>
        </w:rPr>
        <w:t xml:space="preserve"> </w:t>
      </w:r>
      <w:r>
        <w:t>ее важность для гражданина; понимать особенности защиты чести Отечества в спорте, науке, культуре; характеризовать</w:t>
      </w:r>
      <w:r>
        <w:rPr>
          <w:spacing w:val="-3"/>
        </w:rPr>
        <w:t xml:space="preserve"> </w:t>
      </w:r>
      <w:r>
        <w:t>понятия</w:t>
      </w:r>
      <w:r>
        <w:rPr>
          <w:spacing w:val="-8"/>
        </w:rPr>
        <w:t xml:space="preserve"> </w:t>
      </w:r>
      <w:r>
        <w:t>"военный</w:t>
      </w:r>
      <w:r>
        <w:rPr>
          <w:spacing w:val="-7"/>
        </w:rPr>
        <w:t xml:space="preserve"> </w:t>
      </w:r>
      <w:r>
        <w:t>подвиг",</w:t>
      </w:r>
      <w:r>
        <w:rPr>
          <w:spacing w:val="-6"/>
        </w:rPr>
        <w:t xml:space="preserve"> </w:t>
      </w:r>
      <w:r>
        <w:t>"честь",</w:t>
      </w:r>
      <w:r>
        <w:rPr>
          <w:spacing w:val="-3"/>
        </w:rPr>
        <w:t xml:space="preserve"> </w:t>
      </w:r>
      <w:r>
        <w:t>"доблесть",</w:t>
      </w:r>
      <w:r>
        <w:rPr>
          <w:spacing w:val="-7"/>
        </w:rPr>
        <w:t xml:space="preserve"> </w:t>
      </w:r>
      <w:r>
        <w:t>обосновывать</w:t>
      </w:r>
      <w:r>
        <w:rPr>
          <w:spacing w:val="-5"/>
        </w:rPr>
        <w:t xml:space="preserve"> </w:t>
      </w:r>
      <w:r>
        <w:t>их важность, приводить примеры их проявлений.</w:t>
      </w:r>
    </w:p>
    <w:p w14:paraId="07A2F55E" w14:textId="77777777" w:rsidR="00113E33" w:rsidRDefault="00936FC5">
      <w:pPr>
        <w:pStyle w:val="a3"/>
        <w:tabs>
          <w:tab w:val="left" w:pos="1480"/>
          <w:tab w:val="left" w:pos="2116"/>
          <w:tab w:val="left" w:pos="3790"/>
          <w:tab w:val="left" w:pos="4834"/>
          <w:tab w:val="left" w:pos="5247"/>
          <w:tab w:val="left" w:pos="6096"/>
        </w:tabs>
        <w:spacing w:before="6"/>
        <w:ind w:left="636"/>
        <w:jc w:val="left"/>
      </w:pPr>
      <w:r>
        <w:rPr>
          <w:spacing w:val="-4"/>
        </w:rPr>
        <w:t>Тема</w:t>
      </w:r>
      <w:r>
        <w:tab/>
      </w:r>
      <w:r>
        <w:rPr>
          <w:spacing w:val="-5"/>
        </w:rPr>
        <w:t>28.</w:t>
      </w:r>
      <w:r>
        <w:tab/>
      </w:r>
      <w:r>
        <w:rPr>
          <w:spacing w:val="-2"/>
        </w:rPr>
        <w:t>Государство.</w:t>
      </w:r>
      <w:r>
        <w:tab/>
      </w:r>
      <w:r>
        <w:rPr>
          <w:spacing w:val="-2"/>
        </w:rPr>
        <w:t>Россия</w:t>
      </w:r>
      <w:r>
        <w:tab/>
      </w:r>
      <w:r>
        <w:rPr>
          <w:spacing w:val="-10"/>
        </w:rPr>
        <w:t>-</w:t>
      </w:r>
      <w:r>
        <w:tab/>
      </w:r>
      <w:r>
        <w:rPr>
          <w:spacing w:val="-4"/>
        </w:rPr>
        <w:t>наша</w:t>
      </w:r>
      <w:r>
        <w:tab/>
        <w:t>родина.</w:t>
      </w:r>
      <w:r>
        <w:rPr>
          <w:spacing w:val="-17"/>
        </w:rPr>
        <w:t xml:space="preserve"> </w:t>
      </w:r>
      <w:r>
        <w:t>Характеризовать</w:t>
      </w:r>
      <w:r>
        <w:rPr>
          <w:spacing w:val="-13"/>
        </w:rPr>
        <w:t xml:space="preserve"> </w:t>
      </w:r>
      <w:r>
        <w:rPr>
          <w:spacing w:val="-2"/>
        </w:rPr>
        <w:t>понятие</w:t>
      </w:r>
    </w:p>
    <w:p w14:paraId="11ABD2CB" w14:textId="77777777" w:rsidR="00113E33" w:rsidRDefault="00936FC5">
      <w:pPr>
        <w:pStyle w:val="a3"/>
        <w:tabs>
          <w:tab w:val="left" w:pos="2116"/>
          <w:tab w:val="left" w:pos="3790"/>
          <w:tab w:val="left" w:pos="4834"/>
          <w:tab w:val="left" w:pos="7311"/>
        </w:tabs>
        <w:spacing w:before="5" w:line="244" w:lineRule="auto"/>
        <w:ind w:left="645" w:right="658"/>
        <w:jc w:val="left"/>
      </w:pPr>
      <w:r>
        <w:t>"государство"; уметь</w:t>
      </w:r>
      <w:r>
        <w:rPr>
          <w:spacing w:val="40"/>
        </w:rPr>
        <w:t xml:space="preserve"> </w:t>
      </w:r>
      <w:r>
        <w:t>выделять</w:t>
      </w:r>
      <w:r>
        <w:rPr>
          <w:spacing w:val="40"/>
        </w:rPr>
        <w:t xml:space="preserve"> </w:t>
      </w:r>
      <w:r>
        <w:t>и</w:t>
      </w:r>
      <w:r>
        <w:rPr>
          <w:spacing w:val="40"/>
        </w:rPr>
        <w:t xml:space="preserve"> </w:t>
      </w:r>
      <w:r>
        <w:t>формулировать</w:t>
      </w:r>
      <w:r>
        <w:rPr>
          <w:spacing w:val="40"/>
        </w:rPr>
        <w:t xml:space="preserve"> </w:t>
      </w:r>
      <w:r>
        <w:t>основные</w:t>
      </w:r>
      <w:r>
        <w:rPr>
          <w:spacing w:val="40"/>
        </w:rPr>
        <w:t xml:space="preserve"> </w:t>
      </w:r>
      <w:r>
        <w:t>особенности</w:t>
      </w:r>
      <w:r>
        <w:rPr>
          <w:spacing w:val="40"/>
        </w:rPr>
        <w:t xml:space="preserve"> </w:t>
      </w:r>
      <w:r>
        <w:t xml:space="preserve">Российского </w:t>
      </w:r>
      <w:r>
        <w:rPr>
          <w:spacing w:val="-2"/>
        </w:rPr>
        <w:t>государства</w:t>
      </w:r>
      <w:r>
        <w:tab/>
        <w:t>с</w:t>
      </w:r>
      <w:r>
        <w:rPr>
          <w:spacing w:val="-21"/>
        </w:rPr>
        <w:t xml:space="preserve"> </w:t>
      </w:r>
      <w:r>
        <w:t>использованием</w:t>
      </w:r>
      <w:r>
        <w:rPr>
          <w:spacing w:val="-12"/>
        </w:rPr>
        <w:t xml:space="preserve"> </w:t>
      </w:r>
      <w:r>
        <w:t>исторических</w:t>
      </w:r>
      <w:r>
        <w:rPr>
          <w:spacing w:val="-5"/>
        </w:rPr>
        <w:t xml:space="preserve"> </w:t>
      </w:r>
      <w:r>
        <w:t>фактов</w:t>
      </w:r>
      <w:r>
        <w:rPr>
          <w:spacing w:val="-8"/>
        </w:rPr>
        <w:t xml:space="preserve"> </w:t>
      </w:r>
      <w:r>
        <w:t>и</w:t>
      </w:r>
      <w:r>
        <w:rPr>
          <w:spacing w:val="-6"/>
        </w:rPr>
        <w:t xml:space="preserve"> </w:t>
      </w:r>
      <w:r>
        <w:t>духовно-нравственных</w:t>
      </w:r>
      <w:r>
        <w:rPr>
          <w:spacing w:val="-8"/>
        </w:rPr>
        <w:t xml:space="preserve"> </w:t>
      </w:r>
      <w:r>
        <w:t>ценностей; характеризовать понятие</w:t>
      </w:r>
      <w:r>
        <w:tab/>
      </w:r>
      <w:r>
        <w:rPr>
          <w:spacing w:val="-2"/>
        </w:rPr>
        <w:t>"закон"</w:t>
      </w:r>
      <w:r>
        <w:tab/>
        <w:t>как существенную</w:t>
      </w:r>
      <w:r>
        <w:tab/>
        <w:t>часть</w:t>
      </w:r>
      <w:r>
        <w:rPr>
          <w:spacing w:val="40"/>
        </w:rPr>
        <w:t xml:space="preserve"> </w:t>
      </w:r>
      <w:r>
        <w:t>гражданской</w:t>
      </w:r>
    </w:p>
    <w:p w14:paraId="07C27FB4" w14:textId="77777777" w:rsidR="00113E33" w:rsidRDefault="00936FC5">
      <w:pPr>
        <w:pStyle w:val="a3"/>
        <w:tabs>
          <w:tab w:val="left" w:pos="3790"/>
          <w:tab w:val="left" w:pos="4834"/>
          <w:tab w:val="left" w:pos="6096"/>
          <w:tab w:val="left" w:pos="8031"/>
        </w:tabs>
        <w:spacing w:line="244" w:lineRule="auto"/>
        <w:ind w:left="1480" w:right="1051" w:hanging="836"/>
        <w:jc w:val="left"/>
      </w:pPr>
      <w:r>
        <w:t>идентичности человека; характеризовать</w:t>
      </w:r>
      <w:r>
        <w:rPr>
          <w:spacing w:val="-1"/>
        </w:rPr>
        <w:t xml:space="preserve"> </w:t>
      </w:r>
      <w:r>
        <w:t>понятие</w:t>
      </w:r>
      <w:r>
        <w:tab/>
      </w:r>
      <w:r>
        <w:rPr>
          <w:spacing w:val="-2"/>
        </w:rPr>
        <w:t>"гражданская</w:t>
      </w:r>
      <w:r>
        <w:tab/>
      </w:r>
      <w:r>
        <w:rPr>
          <w:spacing w:val="-4"/>
        </w:rPr>
        <w:t xml:space="preserve">идентичность", </w:t>
      </w:r>
      <w:r>
        <w:rPr>
          <w:spacing w:val="-2"/>
        </w:rPr>
        <w:t>соотносить</w:t>
      </w:r>
      <w:r>
        <w:tab/>
      </w:r>
      <w:r>
        <w:rPr>
          <w:spacing w:val="-4"/>
        </w:rPr>
        <w:t>это</w:t>
      </w:r>
      <w:r>
        <w:tab/>
      </w:r>
      <w:r>
        <w:rPr>
          <w:spacing w:val="-2"/>
        </w:rPr>
        <w:t>понятие</w:t>
      </w:r>
      <w:r>
        <w:tab/>
        <w:t>с необходимыми нравственными</w:t>
      </w:r>
    </w:p>
    <w:p w14:paraId="4BA9DA95" w14:textId="77777777" w:rsidR="00113E33" w:rsidRDefault="00936FC5">
      <w:pPr>
        <w:pStyle w:val="a3"/>
        <w:spacing w:line="275" w:lineRule="exact"/>
        <w:ind w:left="645"/>
        <w:jc w:val="left"/>
      </w:pPr>
      <w:r>
        <w:t>качествами</w:t>
      </w:r>
      <w:r>
        <w:rPr>
          <w:spacing w:val="-4"/>
        </w:rPr>
        <w:t xml:space="preserve"> </w:t>
      </w:r>
      <w:r>
        <w:rPr>
          <w:spacing w:val="-2"/>
        </w:rPr>
        <w:t>человека.</w:t>
      </w:r>
    </w:p>
    <w:p w14:paraId="4E3356D3" w14:textId="77777777" w:rsidR="00113E33" w:rsidRDefault="00936FC5">
      <w:pPr>
        <w:pStyle w:val="a3"/>
        <w:spacing w:before="8"/>
        <w:ind w:left="636"/>
        <w:jc w:val="left"/>
      </w:pPr>
      <w:r>
        <w:t>Тема</w:t>
      </w:r>
      <w:r>
        <w:rPr>
          <w:spacing w:val="-14"/>
        </w:rPr>
        <w:t xml:space="preserve"> </w:t>
      </w:r>
      <w:r>
        <w:t>29.</w:t>
      </w:r>
      <w:r>
        <w:rPr>
          <w:spacing w:val="-6"/>
        </w:rPr>
        <w:t xml:space="preserve"> </w:t>
      </w:r>
      <w:r>
        <w:t>Гражданская</w:t>
      </w:r>
      <w:r>
        <w:rPr>
          <w:spacing w:val="-6"/>
        </w:rPr>
        <w:t xml:space="preserve"> </w:t>
      </w:r>
      <w:r>
        <w:t>идентичность</w:t>
      </w:r>
      <w:r>
        <w:rPr>
          <w:spacing w:val="-6"/>
        </w:rPr>
        <w:t xml:space="preserve"> </w:t>
      </w:r>
      <w:r>
        <w:t>(практическое</w:t>
      </w:r>
      <w:r>
        <w:rPr>
          <w:spacing w:val="-5"/>
        </w:rPr>
        <w:t xml:space="preserve"> </w:t>
      </w:r>
      <w:r>
        <w:rPr>
          <w:spacing w:val="-2"/>
        </w:rPr>
        <w:t>занятие).</w:t>
      </w:r>
    </w:p>
    <w:p w14:paraId="2296CE8C" w14:textId="77777777" w:rsidR="00113E33" w:rsidRDefault="00936FC5">
      <w:pPr>
        <w:pStyle w:val="a3"/>
        <w:tabs>
          <w:tab w:val="left" w:pos="6831"/>
          <w:tab w:val="left" w:pos="7551"/>
        </w:tabs>
        <w:ind w:right="1355" w:firstLine="285"/>
        <w:jc w:val="left"/>
      </w:pPr>
      <w:r>
        <w:t>Охарактеризовать свою</w:t>
      </w:r>
      <w:r>
        <w:rPr>
          <w:spacing w:val="80"/>
          <w:w w:val="150"/>
        </w:rPr>
        <w:t xml:space="preserve"> </w:t>
      </w:r>
      <w:r>
        <w:t>гражданскую идентичность,</w:t>
      </w:r>
      <w:r>
        <w:tab/>
      </w:r>
      <w:r>
        <w:rPr>
          <w:spacing w:val="-6"/>
        </w:rPr>
        <w:t>ее</w:t>
      </w:r>
      <w:r>
        <w:tab/>
      </w:r>
      <w:r>
        <w:rPr>
          <w:spacing w:val="-2"/>
        </w:rPr>
        <w:t xml:space="preserve">составляющие: </w:t>
      </w:r>
      <w:r>
        <w:t>этническую,</w:t>
      </w:r>
      <w:r>
        <w:rPr>
          <w:spacing w:val="-11"/>
        </w:rPr>
        <w:t xml:space="preserve"> </w:t>
      </w:r>
      <w:r>
        <w:t>религиозную,</w:t>
      </w:r>
      <w:r>
        <w:rPr>
          <w:spacing w:val="-10"/>
        </w:rPr>
        <w:t xml:space="preserve"> </w:t>
      </w:r>
      <w:r>
        <w:t>гендерную</w:t>
      </w:r>
      <w:r>
        <w:rPr>
          <w:spacing w:val="-9"/>
        </w:rPr>
        <w:t xml:space="preserve"> </w:t>
      </w:r>
      <w:r>
        <w:t>идентичности;</w:t>
      </w:r>
      <w:r>
        <w:rPr>
          <w:spacing w:val="-10"/>
        </w:rPr>
        <w:t xml:space="preserve"> </w:t>
      </w:r>
      <w:r>
        <w:t>обосновывать</w:t>
      </w:r>
      <w:r>
        <w:rPr>
          <w:spacing w:val="-8"/>
        </w:rPr>
        <w:t xml:space="preserve"> </w:t>
      </w:r>
      <w:r>
        <w:t>важность</w:t>
      </w:r>
      <w:r>
        <w:rPr>
          <w:spacing w:val="-8"/>
        </w:rPr>
        <w:t xml:space="preserve"> </w:t>
      </w:r>
      <w:r>
        <w:t>духовно- нравственных качеств гражданина, указывать их источники.</w:t>
      </w:r>
    </w:p>
    <w:p w14:paraId="0E7E87EF" w14:textId="77777777" w:rsidR="00113E33" w:rsidRDefault="00936FC5">
      <w:pPr>
        <w:pStyle w:val="a3"/>
        <w:spacing w:before="12"/>
        <w:ind w:left="636"/>
        <w:jc w:val="left"/>
      </w:pPr>
      <w:r>
        <w:t>Тема</w:t>
      </w:r>
      <w:r>
        <w:rPr>
          <w:spacing w:val="-10"/>
        </w:rPr>
        <w:t xml:space="preserve"> </w:t>
      </w:r>
      <w:r>
        <w:t>30.</w:t>
      </w:r>
      <w:r>
        <w:rPr>
          <w:spacing w:val="-1"/>
        </w:rPr>
        <w:t xml:space="preserve"> </w:t>
      </w:r>
      <w:r>
        <w:t>Моя</w:t>
      </w:r>
      <w:r>
        <w:rPr>
          <w:spacing w:val="-1"/>
        </w:rPr>
        <w:t xml:space="preserve"> </w:t>
      </w:r>
      <w:r>
        <w:t>школа</w:t>
      </w:r>
      <w:r>
        <w:rPr>
          <w:spacing w:val="-4"/>
        </w:rPr>
        <w:t xml:space="preserve"> </w:t>
      </w:r>
      <w:r>
        <w:t>и</w:t>
      </w:r>
      <w:r>
        <w:rPr>
          <w:spacing w:val="1"/>
        </w:rPr>
        <w:t xml:space="preserve"> </w:t>
      </w:r>
      <w:r>
        <w:t>мой класс</w:t>
      </w:r>
      <w:r>
        <w:rPr>
          <w:spacing w:val="-5"/>
        </w:rPr>
        <w:t xml:space="preserve"> </w:t>
      </w:r>
      <w:r>
        <w:t>(практическое</w:t>
      </w:r>
      <w:r>
        <w:rPr>
          <w:spacing w:val="-1"/>
        </w:rPr>
        <w:t xml:space="preserve"> </w:t>
      </w:r>
      <w:r>
        <w:rPr>
          <w:spacing w:val="-2"/>
        </w:rPr>
        <w:t>занятие).</w:t>
      </w:r>
    </w:p>
    <w:p w14:paraId="2731A2B5" w14:textId="77777777" w:rsidR="00113E33" w:rsidRDefault="00936FC5">
      <w:pPr>
        <w:pStyle w:val="a3"/>
        <w:spacing w:before="5"/>
        <w:ind w:right="389" w:firstLine="285"/>
      </w:pPr>
      <w:r>
        <w:t>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w:t>
      </w:r>
    </w:p>
    <w:p w14:paraId="363BCD26" w14:textId="77777777" w:rsidR="00113E33" w:rsidRDefault="00936FC5">
      <w:pPr>
        <w:pStyle w:val="a3"/>
        <w:spacing w:before="13"/>
        <w:ind w:left="636"/>
      </w:pPr>
      <w:r>
        <w:t>Тема</w:t>
      </w:r>
      <w:r>
        <w:rPr>
          <w:spacing w:val="-9"/>
        </w:rPr>
        <w:t xml:space="preserve"> </w:t>
      </w:r>
      <w:r>
        <w:t>31.</w:t>
      </w:r>
      <w:r>
        <w:rPr>
          <w:spacing w:val="-3"/>
        </w:rPr>
        <w:t xml:space="preserve"> </w:t>
      </w:r>
      <w:r>
        <w:t>Человек:</w:t>
      </w:r>
      <w:r>
        <w:rPr>
          <w:spacing w:val="-3"/>
        </w:rPr>
        <w:t xml:space="preserve"> </w:t>
      </w:r>
      <w:r>
        <w:t>какой</w:t>
      </w:r>
      <w:r>
        <w:rPr>
          <w:spacing w:val="-4"/>
        </w:rPr>
        <w:t xml:space="preserve"> </w:t>
      </w:r>
      <w:r>
        <w:t>он?</w:t>
      </w:r>
      <w:r>
        <w:rPr>
          <w:spacing w:val="-2"/>
        </w:rPr>
        <w:t xml:space="preserve"> </w:t>
      </w:r>
      <w:r>
        <w:t>(практическое</w:t>
      </w:r>
      <w:r>
        <w:rPr>
          <w:spacing w:val="-5"/>
        </w:rPr>
        <w:t xml:space="preserve"> </w:t>
      </w:r>
      <w:r>
        <w:rPr>
          <w:spacing w:val="-2"/>
        </w:rPr>
        <w:t>занятие).</w:t>
      </w:r>
    </w:p>
    <w:p w14:paraId="2F3A0B04" w14:textId="77777777" w:rsidR="00113E33" w:rsidRDefault="00936FC5">
      <w:pPr>
        <w:pStyle w:val="a3"/>
        <w:spacing w:before="7"/>
        <w:ind w:left="645" w:right="694" w:hanging="10"/>
        <w:jc w:val="left"/>
      </w:pPr>
      <w:r>
        <w:t>Характеризовать</w:t>
      </w:r>
      <w:r>
        <w:rPr>
          <w:spacing w:val="-9"/>
        </w:rPr>
        <w:t xml:space="preserve"> </w:t>
      </w:r>
      <w:r>
        <w:t>понятие</w:t>
      </w:r>
      <w:r>
        <w:rPr>
          <w:spacing w:val="-13"/>
        </w:rPr>
        <w:t xml:space="preserve"> </w:t>
      </w:r>
      <w:r>
        <w:t>"человек"</w:t>
      </w:r>
      <w:r>
        <w:rPr>
          <w:spacing w:val="-14"/>
        </w:rPr>
        <w:t xml:space="preserve"> </w:t>
      </w:r>
      <w:r>
        <w:t>как</w:t>
      </w:r>
      <w:r>
        <w:rPr>
          <w:spacing w:val="-12"/>
        </w:rPr>
        <w:t xml:space="preserve"> </w:t>
      </w:r>
      <w:r>
        <w:t>духовно-нравственный</w:t>
      </w:r>
      <w:r>
        <w:rPr>
          <w:spacing w:val="-12"/>
        </w:rPr>
        <w:t xml:space="preserve"> </w:t>
      </w:r>
      <w:r>
        <w:t>идеал;</w:t>
      </w:r>
      <w:r>
        <w:rPr>
          <w:spacing w:val="-13"/>
        </w:rPr>
        <w:t xml:space="preserve"> </w:t>
      </w:r>
      <w:r>
        <w:t>приводить</w:t>
      </w:r>
      <w:r>
        <w:rPr>
          <w:spacing w:val="-5"/>
        </w:rPr>
        <w:t xml:space="preserve"> </w:t>
      </w:r>
      <w:r>
        <w:t>примеры духовно-нравственного идеала в культуре; формулировать свой идеал человека и</w:t>
      </w:r>
    </w:p>
    <w:p w14:paraId="60C5549E" w14:textId="77777777" w:rsidR="00113E33" w:rsidRDefault="00936FC5">
      <w:pPr>
        <w:pStyle w:val="a3"/>
        <w:spacing w:before="2" w:line="247" w:lineRule="auto"/>
        <w:ind w:left="636" w:right="5041" w:firstLine="9"/>
        <w:jc w:val="left"/>
      </w:pPr>
      <w:r>
        <w:t>нравственные</w:t>
      </w:r>
      <w:r>
        <w:rPr>
          <w:spacing w:val="-10"/>
        </w:rPr>
        <w:t xml:space="preserve"> </w:t>
      </w:r>
      <w:r>
        <w:t>качества,</w:t>
      </w:r>
      <w:r>
        <w:rPr>
          <w:spacing w:val="-7"/>
        </w:rPr>
        <w:t xml:space="preserve"> </w:t>
      </w:r>
      <w:r>
        <w:t>которые</w:t>
      </w:r>
      <w:r>
        <w:rPr>
          <w:spacing w:val="-10"/>
        </w:rPr>
        <w:t xml:space="preserve"> </w:t>
      </w:r>
      <w:r>
        <w:t>ему</w:t>
      </w:r>
      <w:r>
        <w:rPr>
          <w:spacing w:val="-13"/>
        </w:rPr>
        <w:t xml:space="preserve"> </w:t>
      </w:r>
      <w:r>
        <w:t>присущи. Тема 32. Человек и культура (проект).</w:t>
      </w:r>
    </w:p>
    <w:p w14:paraId="0D4C2C22" w14:textId="77777777" w:rsidR="00113E33" w:rsidRDefault="00936FC5">
      <w:pPr>
        <w:pStyle w:val="a3"/>
        <w:tabs>
          <w:tab w:val="left" w:pos="1951"/>
          <w:tab w:val="left" w:pos="3043"/>
          <w:tab w:val="left" w:pos="8545"/>
        </w:tabs>
        <w:ind w:left="636" w:right="389"/>
        <w:jc w:val="left"/>
      </w:pPr>
      <w:r>
        <w:t>Характеризовать грани взаимодействия человека и культуры; 17уметь описать в выбранном направлении с помощью известных примеров образ человека, создаваемый</w:t>
      </w:r>
      <w:r>
        <w:tab/>
      </w:r>
      <w:r>
        <w:rPr>
          <w:spacing w:val="-2"/>
        </w:rPr>
        <w:t>произведениями культуры;</w:t>
      </w:r>
      <w:r>
        <w:tab/>
      </w:r>
      <w:r>
        <w:rPr>
          <w:spacing w:val="-2"/>
        </w:rPr>
        <w:t>показать</w:t>
      </w:r>
      <w:r>
        <w:tab/>
      </w:r>
      <w:r>
        <w:rPr>
          <w:spacing w:val="-2"/>
        </w:rPr>
        <w:t>взаимосвязь</w:t>
      </w:r>
    </w:p>
    <w:p w14:paraId="3E45DC0F" w14:textId="77777777" w:rsidR="00113E33" w:rsidRDefault="00936FC5">
      <w:pPr>
        <w:pStyle w:val="a3"/>
        <w:spacing w:before="1"/>
        <w:ind w:left="621"/>
        <w:jc w:val="left"/>
      </w:pPr>
      <w:r>
        <w:t>человека</w:t>
      </w:r>
      <w:r>
        <w:rPr>
          <w:spacing w:val="-7"/>
        </w:rPr>
        <w:t xml:space="preserve"> </w:t>
      </w:r>
      <w:r>
        <w:t>и</w:t>
      </w:r>
      <w:r>
        <w:rPr>
          <w:spacing w:val="-4"/>
        </w:rPr>
        <w:t xml:space="preserve"> </w:t>
      </w:r>
      <w:r>
        <w:t>культуры</w:t>
      </w:r>
      <w:r>
        <w:rPr>
          <w:spacing w:val="-2"/>
        </w:rPr>
        <w:t xml:space="preserve"> </w:t>
      </w:r>
      <w:r>
        <w:t>через</w:t>
      </w:r>
      <w:r>
        <w:rPr>
          <w:spacing w:val="-3"/>
        </w:rPr>
        <w:t xml:space="preserve"> </w:t>
      </w:r>
      <w:r>
        <w:t xml:space="preserve">их </w:t>
      </w:r>
      <w:r>
        <w:rPr>
          <w:spacing w:val="-2"/>
        </w:rPr>
        <w:t>взаимовлияние;</w:t>
      </w:r>
    </w:p>
    <w:p w14:paraId="1917FEC6" w14:textId="77777777" w:rsidR="00113E33" w:rsidRDefault="00936FC5">
      <w:pPr>
        <w:pStyle w:val="a3"/>
        <w:spacing w:before="4"/>
        <w:ind w:right="398" w:firstLine="285"/>
      </w:pPr>
      <w:r>
        <w:t xml:space="preserve">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w:t>
      </w:r>
      <w:r>
        <w:rPr>
          <w:spacing w:val="-2"/>
        </w:rPr>
        <w:t>стороны.</w:t>
      </w:r>
    </w:p>
    <w:p w14:paraId="4895A4CE" w14:textId="77777777" w:rsidR="00113E33" w:rsidRDefault="00936FC5">
      <w:pPr>
        <w:pStyle w:val="a3"/>
        <w:spacing w:before="13"/>
        <w:ind w:left="636"/>
      </w:pPr>
      <w:r>
        <w:t>Система</w:t>
      </w:r>
      <w:r>
        <w:rPr>
          <w:spacing w:val="-12"/>
        </w:rPr>
        <w:t xml:space="preserve"> </w:t>
      </w:r>
      <w:r>
        <w:t>оценки</w:t>
      </w:r>
      <w:r>
        <w:rPr>
          <w:spacing w:val="-10"/>
        </w:rPr>
        <w:t xml:space="preserve"> </w:t>
      </w:r>
      <w:r>
        <w:t>результатов</w:t>
      </w:r>
      <w:r>
        <w:rPr>
          <w:spacing w:val="-8"/>
        </w:rPr>
        <w:t xml:space="preserve"> </w:t>
      </w:r>
      <w:r>
        <w:rPr>
          <w:spacing w:val="-2"/>
        </w:rPr>
        <w:t>обучения.</w:t>
      </w:r>
    </w:p>
    <w:p w14:paraId="2FE0597D" w14:textId="77777777" w:rsidR="00113E33" w:rsidRDefault="00936FC5">
      <w:pPr>
        <w:pStyle w:val="a3"/>
        <w:spacing w:before="5"/>
        <w:ind w:right="390" w:firstLine="285"/>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4CD5E468" w14:textId="77777777" w:rsidR="00113E33" w:rsidRDefault="00936FC5">
      <w:pPr>
        <w:pStyle w:val="a3"/>
        <w:spacing w:before="10" w:line="242" w:lineRule="auto"/>
        <w:ind w:right="386" w:firstLine="285"/>
      </w:pPr>
      <w: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w:t>
      </w:r>
      <w:proofErr w:type="spellStart"/>
      <w:r>
        <w:t>духовнонравственного</w:t>
      </w:r>
      <w:proofErr w:type="spellEnd"/>
      <w:r>
        <w:t xml:space="preserve"> развития детей, не являются непосредственным основанием при оценке качества образования.</w:t>
      </w:r>
    </w:p>
    <w:p w14:paraId="44A83502" w14:textId="77777777" w:rsidR="00113E33" w:rsidRDefault="00936FC5">
      <w:pPr>
        <w:pStyle w:val="a3"/>
        <w:spacing w:before="3" w:line="242" w:lineRule="auto"/>
        <w:ind w:right="384" w:firstLine="285"/>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w:t>
      </w:r>
      <w:r>
        <w:rPr>
          <w:spacing w:val="40"/>
        </w:rPr>
        <w:t xml:space="preserve"> </w:t>
      </w:r>
      <w:r>
        <w:t>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w:t>
      </w:r>
      <w:r>
        <w:rPr>
          <w:spacing w:val="40"/>
        </w:rPr>
        <w:t xml:space="preserve"> </w:t>
      </w:r>
      <w:r>
        <w:t>в</w:t>
      </w:r>
      <w:r>
        <w:rPr>
          <w:spacing w:val="40"/>
        </w:rPr>
        <w:t xml:space="preserve"> </w:t>
      </w:r>
      <w:r>
        <w:t>социуме</w:t>
      </w:r>
      <w:r>
        <w:rPr>
          <w:spacing w:val="40"/>
        </w:rPr>
        <w:t xml:space="preserve"> </w:t>
      </w:r>
      <w:r>
        <w:t>(классе),</w:t>
      </w:r>
      <w:r>
        <w:rPr>
          <w:spacing w:val="40"/>
        </w:rPr>
        <w:t xml:space="preserve"> </w:t>
      </w:r>
      <w:r>
        <w:t>мониторинги</w:t>
      </w:r>
      <w:r>
        <w:rPr>
          <w:spacing w:val="40"/>
        </w:rPr>
        <w:t xml:space="preserve"> </w:t>
      </w:r>
      <w:r>
        <w:t>сформированности</w:t>
      </w:r>
      <w:r>
        <w:rPr>
          <w:spacing w:val="40"/>
        </w:rPr>
        <w:t xml:space="preserve"> </w:t>
      </w:r>
      <w:r>
        <w:t>духовно-нравственных</w:t>
      </w:r>
    </w:p>
    <w:p w14:paraId="040675A8" w14:textId="77777777" w:rsidR="00113E33" w:rsidRDefault="00113E33">
      <w:pPr>
        <w:pStyle w:val="a3"/>
        <w:spacing w:line="242" w:lineRule="auto"/>
        <w:sectPr w:rsidR="00113E33">
          <w:pgSz w:w="11900" w:h="16860"/>
          <w:pgMar w:top="1180" w:right="425" w:bottom="1460" w:left="850" w:header="0" w:footer="1206" w:gutter="0"/>
          <w:cols w:space="720"/>
        </w:sectPr>
      </w:pPr>
    </w:p>
    <w:p w14:paraId="06DC5F0A" w14:textId="77777777" w:rsidR="00113E33" w:rsidRDefault="00936FC5">
      <w:pPr>
        <w:pStyle w:val="a3"/>
        <w:spacing w:before="72" w:line="242" w:lineRule="auto"/>
        <w:ind w:right="391"/>
      </w:pPr>
      <w:r>
        <w:lastRenderedPageBreak/>
        <w:t>ценностей личности, включающие традиционные ценности как опорные элементы ценностных ориентаций обучающихся.</w:t>
      </w:r>
    </w:p>
    <w:p w14:paraId="4F36AE2A" w14:textId="77777777" w:rsidR="00113E33" w:rsidRDefault="00936FC5">
      <w:pPr>
        <w:pStyle w:val="a3"/>
        <w:spacing w:before="2" w:line="242" w:lineRule="auto"/>
        <w:ind w:right="391" w:firstLine="285"/>
      </w:pPr>
      <w:r>
        <w:t>При этом непосредственное оценивание остается прерогативной образовательной организации с учетом обозначенных в программе по ОДНКНР предметных, личностных и метапредметных результатов.</w:t>
      </w:r>
    </w:p>
    <w:p w14:paraId="7FC46F8C" w14:textId="77777777" w:rsidR="00113E33" w:rsidRDefault="00113E33">
      <w:pPr>
        <w:pStyle w:val="a3"/>
        <w:spacing w:before="3"/>
        <w:ind w:left="0"/>
        <w:jc w:val="left"/>
      </w:pPr>
    </w:p>
    <w:p w14:paraId="2DF85C73" w14:textId="77777777" w:rsidR="00113E33" w:rsidRDefault="00936FC5">
      <w:pPr>
        <w:pStyle w:val="1"/>
        <w:numPr>
          <w:ilvl w:val="0"/>
          <w:numId w:val="69"/>
        </w:numPr>
        <w:tabs>
          <w:tab w:val="left" w:pos="1550"/>
        </w:tabs>
        <w:spacing w:line="237" w:lineRule="auto"/>
        <w:ind w:left="470" w:right="108" w:firstLine="348"/>
        <w:jc w:val="left"/>
      </w:pPr>
      <w:r>
        <w:t>Адаптированная</w:t>
      </w:r>
      <w:r>
        <w:rPr>
          <w:spacing w:val="40"/>
        </w:rPr>
        <w:t xml:space="preserve"> </w:t>
      </w: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 xml:space="preserve">«Изобразительное </w:t>
      </w:r>
      <w:r>
        <w:rPr>
          <w:spacing w:val="-2"/>
        </w:rPr>
        <w:t>искусство»</w:t>
      </w:r>
    </w:p>
    <w:p w14:paraId="2BFF74BB" w14:textId="77777777" w:rsidR="00113E33" w:rsidRDefault="00113E33">
      <w:pPr>
        <w:pStyle w:val="a3"/>
        <w:spacing w:before="6"/>
        <w:ind w:left="0"/>
        <w:jc w:val="left"/>
        <w:rPr>
          <w:b/>
        </w:rPr>
      </w:pPr>
    </w:p>
    <w:p w14:paraId="022DF252" w14:textId="77777777" w:rsidR="00113E33" w:rsidRDefault="00936FC5">
      <w:pPr>
        <w:pStyle w:val="a3"/>
        <w:spacing w:line="242" w:lineRule="auto"/>
        <w:ind w:right="385" w:firstLine="710"/>
      </w:pPr>
      <w:r>
        <w:t xml:space="preserve">АООП ООО для обучающихся с ЗПР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w:t>
      </w:r>
      <w:r>
        <w:rPr>
          <w:spacing w:val="-2"/>
        </w:rPr>
        <w:t>искусству.</w:t>
      </w:r>
    </w:p>
    <w:p w14:paraId="37B5D2BC" w14:textId="77777777" w:rsidR="00113E33" w:rsidRDefault="00936FC5">
      <w:pPr>
        <w:pStyle w:val="1"/>
        <w:spacing w:before="11" w:line="275" w:lineRule="exact"/>
        <w:ind w:left="1058"/>
      </w:pPr>
      <w:r>
        <w:t>17.1</w:t>
      </w:r>
      <w:r>
        <w:rPr>
          <w:spacing w:val="-3"/>
        </w:rPr>
        <w:t xml:space="preserve"> </w:t>
      </w:r>
      <w:r>
        <w:t>Пояснительная</w:t>
      </w:r>
      <w:r>
        <w:rPr>
          <w:spacing w:val="-3"/>
        </w:rPr>
        <w:t xml:space="preserve"> </w:t>
      </w:r>
      <w:r>
        <w:rPr>
          <w:spacing w:val="-2"/>
        </w:rPr>
        <w:t>записка.</w:t>
      </w:r>
    </w:p>
    <w:p w14:paraId="556250D0" w14:textId="77777777" w:rsidR="00113E33" w:rsidRDefault="00936FC5">
      <w:pPr>
        <w:pStyle w:val="a3"/>
        <w:spacing w:line="242" w:lineRule="auto"/>
        <w:ind w:right="379" w:firstLine="710"/>
      </w:pPr>
      <w:r>
        <w:t>АООП основного общего образования по изобразительному искусству составлена</w:t>
      </w:r>
      <w:r>
        <w:rPr>
          <w:spacing w:val="40"/>
        </w:rPr>
        <w:t xml:space="preserve"> </w:t>
      </w:r>
      <w:r>
        <w:t xml:space="preserve">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w:t>
      </w:r>
      <w:proofErr w:type="spellStart"/>
      <w:r>
        <w:t>духовнонравственного</w:t>
      </w:r>
      <w:proofErr w:type="spellEnd"/>
      <w:r>
        <w:t xml:space="preserve"> развития, воспитания и социализации обучающихся с ЗПР, представленных в федеральной рабочей программе воспитания.</w:t>
      </w:r>
    </w:p>
    <w:p w14:paraId="37C3163A" w14:textId="77777777" w:rsidR="00113E33" w:rsidRDefault="00936FC5">
      <w:pPr>
        <w:pStyle w:val="a3"/>
        <w:spacing w:line="242" w:lineRule="auto"/>
        <w:ind w:right="378" w:firstLine="710"/>
      </w:pPr>
      <w:r>
        <w:t xml:space="preserve">Основная цель изобразительного искусства - развитие визуально- </w:t>
      </w:r>
      <w:proofErr w:type="spellStart"/>
      <w:r>
        <w:t>эмоциональноценностного</w:t>
      </w:r>
      <w:proofErr w:type="spellEnd"/>
      <w:r>
        <w:t>, эстетического освоения мира, формы самовыражения и ориентации в художественном и нравственном пространстве культуры обучающихся с ЗПР</w:t>
      </w:r>
    </w:p>
    <w:p w14:paraId="523880AB" w14:textId="77777777" w:rsidR="00113E33" w:rsidRDefault="00936FC5">
      <w:pPr>
        <w:pStyle w:val="a3"/>
        <w:spacing w:before="3" w:line="242" w:lineRule="auto"/>
        <w:ind w:right="379" w:firstLine="710"/>
      </w:pPr>
      <w:r>
        <w:t>Изобразительное искусство имеет интегративный характер и включает в себя основы разных видов</w:t>
      </w:r>
      <w:r>
        <w:rPr>
          <w:spacing w:val="-4"/>
        </w:rPr>
        <w:t xml:space="preserve"> </w:t>
      </w:r>
      <w:r>
        <w:t>визуально-пространственных</w:t>
      </w:r>
      <w:r>
        <w:rPr>
          <w:spacing w:val="-1"/>
        </w:rPr>
        <w:t xml:space="preserve"> </w:t>
      </w:r>
      <w:r>
        <w:t>искусств:</w:t>
      </w:r>
      <w:r>
        <w:rPr>
          <w:spacing w:val="-1"/>
        </w:rPr>
        <w:t xml:space="preserve"> </w:t>
      </w:r>
      <w:r>
        <w:t>живописи, графики,</w:t>
      </w:r>
      <w:r>
        <w:rPr>
          <w:spacing w:val="-3"/>
        </w:rPr>
        <w:t xml:space="preserve"> </w:t>
      </w:r>
      <w:r>
        <w:t>скульптуры,</w:t>
      </w:r>
      <w:r>
        <w:rPr>
          <w:spacing w:val="-3"/>
        </w:rPr>
        <w:t xml:space="preserve"> </w:t>
      </w:r>
      <w:r>
        <w:t>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w:t>
      </w:r>
      <w:r>
        <w:rPr>
          <w:spacing w:val="-3"/>
        </w:rPr>
        <w:t xml:space="preserve"> </w:t>
      </w:r>
      <w:r>
        <w:t>культуры как смысловой, эстетической и личностно</w:t>
      </w:r>
      <w:r>
        <w:rPr>
          <w:spacing w:val="-2"/>
        </w:rPr>
        <w:t xml:space="preserve"> </w:t>
      </w:r>
      <w:r>
        <w:t>значимой ценности, воспитание гражданственности и патриотизма, уважения и бережного отношения к истории культуры России, выраженной в ее архитектуре, изобразительном искусстве, в национальных образ</w:t>
      </w:r>
      <w:r>
        <w:t>ах предметно-материальной и пространственной среды, в понимании красоты человека.</w:t>
      </w:r>
    </w:p>
    <w:p w14:paraId="5CACF28A" w14:textId="77777777" w:rsidR="00113E33" w:rsidRDefault="00936FC5">
      <w:pPr>
        <w:pStyle w:val="a3"/>
        <w:spacing w:before="58"/>
        <w:ind w:right="390" w:firstLine="710"/>
      </w:pPr>
      <w:r>
        <w:t>АООП ООО по изобразительному искусству направлена на развитие личности обучающегося</w:t>
      </w:r>
      <w:r>
        <w:rPr>
          <w:spacing w:val="-5"/>
        </w:rPr>
        <w:t xml:space="preserve"> </w:t>
      </w:r>
      <w:r>
        <w:t>С</w:t>
      </w:r>
      <w:r>
        <w:rPr>
          <w:spacing w:val="-3"/>
        </w:rPr>
        <w:t xml:space="preserve"> </w:t>
      </w:r>
      <w:r>
        <w:t>ЗПР,</w:t>
      </w:r>
      <w:r>
        <w:rPr>
          <w:spacing w:val="-5"/>
        </w:rPr>
        <w:t xml:space="preserve"> </w:t>
      </w:r>
      <w:r>
        <w:t>его</w:t>
      </w:r>
      <w:r>
        <w:rPr>
          <w:spacing w:val="-5"/>
        </w:rPr>
        <w:t xml:space="preserve"> </w:t>
      </w:r>
      <w:r>
        <w:t>активной</w:t>
      </w:r>
      <w:r>
        <w:rPr>
          <w:spacing w:val="-2"/>
        </w:rPr>
        <w:t xml:space="preserve"> </w:t>
      </w:r>
      <w:r>
        <w:t>учебно-познавательной</w:t>
      </w:r>
      <w:r>
        <w:rPr>
          <w:spacing w:val="-5"/>
        </w:rPr>
        <w:t xml:space="preserve"> </w:t>
      </w:r>
      <w:r>
        <w:t>деятельности,</w:t>
      </w:r>
      <w:r>
        <w:rPr>
          <w:spacing w:val="-5"/>
        </w:rPr>
        <w:t xml:space="preserve"> </w:t>
      </w:r>
      <w:r>
        <w:t>творческого</w:t>
      </w:r>
      <w:r>
        <w:rPr>
          <w:spacing w:val="-5"/>
        </w:rPr>
        <w:t xml:space="preserve"> </w:t>
      </w:r>
      <w:r>
        <w:t>развития и формирования готовности к саморазвитию и непрерывному образованию.</w:t>
      </w:r>
    </w:p>
    <w:p w14:paraId="71E190D7" w14:textId="77777777" w:rsidR="00113E33" w:rsidRDefault="00936FC5">
      <w:pPr>
        <w:pStyle w:val="a3"/>
        <w:spacing w:before="9" w:line="244" w:lineRule="auto"/>
        <w:ind w:right="376" w:firstLine="710"/>
      </w:pPr>
      <w:r>
        <w:t>АООП по изобразительному искусству ориентирована на психолого-возрастные особенности развития обучающихся 11 - 15 лет.</w:t>
      </w:r>
    </w:p>
    <w:p w14:paraId="757E79D8" w14:textId="77777777" w:rsidR="00113E33" w:rsidRDefault="00936FC5">
      <w:pPr>
        <w:pStyle w:val="a3"/>
        <w:spacing w:line="242" w:lineRule="auto"/>
        <w:ind w:right="385" w:firstLine="710"/>
      </w:pPr>
      <w:r>
        <w:t xml:space="preserve">Целью изучения изобразительного искусства является освоение разных видов </w:t>
      </w:r>
      <w:proofErr w:type="spellStart"/>
      <w:r>
        <w:t>визуальнопространственных</w:t>
      </w:r>
      <w:proofErr w:type="spellEnd"/>
      <w:r>
        <w:t xml:space="preserve">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1015497C" w14:textId="77777777" w:rsidR="00113E33" w:rsidRDefault="00936FC5">
      <w:pPr>
        <w:pStyle w:val="a3"/>
        <w:spacing w:before="6"/>
        <w:ind w:left="1060"/>
      </w:pPr>
      <w:r>
        <w:t>Задачами</w:t>
      </w:r>
      <w:r>
        <w:rPr>
          <w:spacing w:val="-12"/>
        </w:rPr>
        <w:t xml:space="preserve"> </w:t>
      </w:r>
      <w:r>
        <w:t>изобразительного</w:t>
      </w:r>
      <w:r>
        <w:rPr>
          <w:spacing w:val="-11"/>
        </w:rPr>
        <w:t xml:space="preserve"> </w:t>
      </w:r>
      <w:r>
        <w:t>искусства</w:t>
      </w:r>
      <w:r>
        <w:rPr>
          <w:spacing w:val="-12"/>
        </w:rPr>
        <w:t xml:space="preserve"> </w:t>
      </w:r>
      <w:r>
        <w:rPr>
          <w:spacing w:val="-2"/>
        </w:rPr>
        <w:t>являются:</w:t>
      </w:r>
    </w:p>
    <w:p w14:paraId="1BB0D0D2" w14:textId="77777777" w:rsidR="00113E33" w:rsidRDefault="00936FC5">
      <w:pPr>
        <w:pStyle w:val="a3"/>
        <w:spacing w:before="4"/>
        <w:ind w:right="393" w:firstLine="71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947D9A9" w14:textId="77777777" w:rsidR="00113E33" w:rsidRDefault="00936FC5">
      <w:pPr>
        <w:pStyle w:val="a3"/>
        <w:spacing w:before="12" w:line="242" w:lineRule="auto"/>
        <w:ind w:right="243" w:firstLine="727"/>
      </w:pPr>
      <w:r>
        <w:t>формирование у обучающихся представлений об отечественной и мировой художественной</w:t>
      </w:r>
      <w:r>
        <w:rPr>
          <w:spacing w:val="40"/>
        </w:rPr>
        <w:t xml:space="preserve"> </w:t>
      </w:r>
      <w:r>
        <w:t>культуре</w:t>
      </w:r>
      <w:r>
        <w:rPr>
          <w:spacing w:val="40"/>
        </w:rPr>
        <w:t xml:space="preserve"> </w:t>
      </w:r>
      <w:r>
        <w:t>во</w:t>
      </w:r>
      <w:r>
        <w:rPr>
          <w:spacing w:val="40"/>
        </w:rPr>
        <w:t xml:space="preserve"> </w:t>
      </w:r>
      <w:r>
        <w:t>всем</w:t>
      </w:r>
      <w:r>
        <w:rPr>
          <w:spacing w:val="40"/>
        </w:rPr>
        <w:t xml:space="preserve"> </w:t>
      </w:r>
      <w:r>
        <w:t>многообразии</w:t>
      </w:r>
      <w:r>
        <w:rPr>
          <w:spacing w:val="40"/>
        </w:rPr>
        <w:t xml:space="preserve"> </w:t>
      </w:r>
      <w:r>
        <w:t>ее</w:t>
      </w:r>
      <w:r>
        <w:rPr>
          <w:spacing w:val="40"/>
        </w:rPr>
        <w:t xml:space="preserve"> </w:t>
      </w:r>
      <w:r>
        <w:t>видов;</w:t>
      </w:r>
      <w:r>
        <w:rPr>
          <w:spacing w:val="40"/>
        </w:rPr>
        <w:t xml:space="preserve"> </w:t>
      </w:r>
      <w:r>
        <w:t>формирование</w:t>
      </w:r>
      <w:r>
        <w:rPr>
          <w:spacing w:val="40"/>
        </w:rPr>
        <w:t xml:space="preserve"> </w:t>
      </w:r>
      <w:r>
        <w:t>у</w:t>
      </w:r>
      <w:r>
        <w:rPr>
          <w:spacing w:val="40"/>
        </w:rPr>
        <w:t xml:space="preserve"> </w:t>
      </w:r>
      <w:r>
        <w:t>обучающихся</w:t>
      </w:r>
    </w:p>
    <w:p w14:paraId="04760C47" w14:textId="77777777" w:rsidR="00113E33" w:rsidRDefault="00936FC5">
      <w:pPr>
        <w:pStyle w:val="a3"/>
        <w:spacing w:line="275" w:lineRule="exact"/>
      </w:pPr>
      <w:r>
        <w:t>навыков</w:t>
      </w:r>
      <w:r>
        <w:rPr>
          <w:spacing w:val="73"/>
        </w:rPr>
        <w:t xml:space="preserve"> </w:t>
      </w:r>
      <w:r>
        <w:t>эстетического</w:t>
      </w:r>
      <w:r>
        <w:rPr>
          <w:spacing w:val="79"/>
        </w:rPr>
        <w:t xml:space="preserve"> </w:t>
      </w:r>
      <w:r>
        <w:t>видения</w:t>
      </w:r>
      <w:r>
        <w:rPr>
          <w:spacing w:val="76"/>
        </w:rPr>
        <w:t xml:space="preserve"> </w:t>
      </w:r>
      <w:r>
        <w:t>и</w:t>
      </w:r>
      <w:r>
        <w:rPr>
          <w:spacing w:val="76"/>
        </w:rPr>
        <w:t xml:space="preserve"> </w:t>
      </w:r>
      <w:r>
        <w:t>преобразования</w:t>
      </w:r>
      <w:r>
        <w:rPr>
          <w:spacing w:val="77"/>
        </w:rPr>
        <w:t xml:space="preserve"> </w:t>
      </w:r>
      <w:r>
        <w:t>мира;</w:t>
      </w:r>
      <w:r>
        <w:rPr>
          <w:spacing w:val="76"/>
        </w:rPr>
        <w:t xml:space="preserve"> </w:t>
      </w:r>
      <w:r>
        <w:t>приобретение</w:t>
      </w:r>
      <w:r>
        <w:rPr>
          <w:spacing w:val="76"/>
        </w:rPr>
        <w:t xml:space="preserve"> </w:t>
      </w:r>
      <w:r>
        <w:t>опыта</w:t>
      </w:r>
      <w:r>
        <w:rPr>
          <w:spacing w:val="75"/>
        </w:rPr>
        <w:t xml:space="preserve"> </w:t>
      </w:r>
      <w:r>
        <w:rPr>
          <w:spacing w:val="-2"/>
        </w:rPr>
        <w:t>создания</w:t>
      </w:r>
    </w:p>
    <w:p w14:paraId="3FC1B824" w14:textId="77777777" w:rsidR="00113E33" w:rsidRDefault="00936FC5">
      <w:pPr>
        <w:pStyle w:val="a3"/>
        <w:spacing w:before="3" w:line="242" w:lineRule="auto"/>
        <w:ind w:right="500"/>
      </w:pPr>
      <w:r>
        <w:t>творческой работы посредством различных художественных материалов в разных видах визуально-пространственных</w:t>
      </w:r>
      <w:r>
        <w:rPr>
          <w:spacing w:val="40"/>
        </w:rPr>
        <w:t xml:space="preserve"> </w:t>
      </w:r>
      <w:r>
        <w:t>искусств:</w:t>
      </w:r>
      <w:r>
        <w:rPr>
          <w:spacing w:val="40"/>
        </w:rPr>
        <w:t xml:space="preserve"> </w:t>
      </w:r>
      <w:r>
        <w:t>изобразительных</w:t>
      </w:r>
      <w:r>
        <w:rPr>
          <w:spacing w:val="40"/>
        </w:rPr>
        <w:t xml:space="preserve"> </w:t>
      </w:r>
      <w:r>
        <w:t>(живопись,</w:t>
      </w:r>
      <w:r>
        <w:rPr>
          <w:spacing w:val="40"/>
        </w:rPr>
        <w:t xml:space="preserve"> </w:t>
      </w:r>
      <w:r>
        <w:t>графика,</w:t>
      </w:r>
      <w:r>
        <w:rPr>
          <w:spacing w:val="40"/>
        </w:rPr>
        <w:t xml:space="preserve"> </w:t>
      </w:r>
      <w:r>
        <w:t>скульптура),</w:t>
      </w:r>
    </w:p>
    <w:p w14:paraId="05C20756" w14:textId="77777777" w:rsidR="00113E33" w:rsidRDefault="00113E33">
      <w:pPr>
        <w:pStyle w:val="a3"/>
        <w:spacing w:line="242" w:lineRule="auto"/>
        <w:sectPr w:rsidR="00113E33">
          <w:pgSz w:w="11900" w:h="16860"/>
          <w:pgMar w:top="1180" w:right="425" w:bottom="1460" w:left="850" w:header="0" w:footer="1206" w:gutter="0"/>
          <w:cols w:space="720"/>
        </w:sectPr>
      </w:pPr>
    </w:p>
    <w:p w14:paraId="7FA021F0" w14:textId="77777777" w:rsidR="00113E33" w:rsidRDefault="00936FC5">
      <w:pPr>
        <w:pStyle w:val="a3"/>
        <w:spacing w:before="72" w:line="242" w:lineRule="auto"/>
        <w:ind w:right="294"/>
        <w:jc w:val="left"/>
      </w:pPr>
      <w:r>
        <w:lastRenderedPageBreak/>
        <w:t>декоративно-прикладных,</w:t>
      </w:r>
      <w:r>
        <w:rPr>
          <w:spacing w:val="40"/>
        </w:rPr>
        <w:t xml:space="preserve"> </w:t>
      </w:r>
      <w:r>
        <w:t>в</w:t>
      </w:r>
      <w:r>
        <w:rPr>
          <w:spacing w:val="40"/>
        </w:rPr>
        <w:t xml:space="preserve"> </w:t>
      </w:r>
      <w:r>
        <w:t>архитектуре</w:t>
      </w:r>
      <w:r>
        <w:rPr>
          <w:spacing w:val="40"/>
        </w:rPr>
        <w:t xml:space="preserve"> </w:t>
      </w:r>
      <w:r>
        <w:t>и</w:t>
      </w:r>
      <w:r>
        <w:rPr>
          <w:spacing w:val="40"/>
        </w:rPr>
        <w:t xml:space="preserve"> </w:t>
      </w:r>
      <w:r>
        <w:t>дизайне,</w:t>
      </w:r>
      <w:r>
        <w:rPr>
          <w:spacing w:val="40"/>
        </w:rPr>
        <w:t xml:space="preserve"> </w:t>
      </w:r>
      <w:r>
        <w:t>опыта</w:t>
      </w:r>
      <w:r>
        <w:rPr>
          <w:spacing w:val="40"/>
        </w:rPr>
        <w:t xml:space="preserve"> </w:t>
      </w:r>
      <w:r>
        <w:t>художественного</w:t>
      </w:r>
      <w:r>
        <w:rPr>
          <w:spacing w:val="40"/>
        </w:rPr>
        <w:t xml:space="preserve"> </w:t>
      </w:r>
      <w:r>
        <w:t>творчества</w:t>
      </w:r>
      <w:r>
        <w:rPr>
          <w:spacing w:val="40"/>
        </w:rPr>
        <w:t xml:space="preserve"> </w:t>
      </w:r>
      <w:r>
        <w:t>в</w:t>
      </w:r>
      <w:r>
        <w:rPr>
          <w:spacing w:val="80"/>
        </w:rPr>
        <w:t xml:space="preserve"> </w:t>
      </w:r>
      <w:r>
        <w:t>компьютерной графике и анимации, фотографии, работы в синтетических искусствах (театр и кино) (вариативно); формирование</w:t>
      </w:r>
      <w:r>
        <w:rPr>
          <w:spacing w:val="-1"/>
        </w:rPr>
        <w:t xml:space="preserve"> </w:t>
      </w:r>
      <w:r>
        <w:t>пространственного мышления и аналитических визуальных способностей;</w:t>
      </w:r>
      <w:r>
        <w:rPr>
          <w:spacing w:val="40"/>
        </w:rPr>
        <w:t xml:space="preserve"> </w:t>
      </w:r>
      <w:r>
        <w:t>овладение</w:t>
      </w:r>
      <w:r>
        <w:rPr>
          <w:spacing w:val="40"/>
        </w:rPr>
        <w:t xml:space="preserve"> </w:t>
      </w:r>
      <w:r>
        <w:t>представлениями</w:t>
      </w:r>
      <w:r>
        <w:rPr>
          <w:spacing w:val="40"/>
        </w:rPr>
        <w:t xml:space="preserve"> </w:t>
      </w:r>
      <w:r>
        <w:t>о</w:t>
      </w:r>
      <w:r>
        <w:rPr>
          <w:spacing w:val="40"/>
        </w:rPr>
        <w:t xml:space="preserve"> </w:t>
      </w:r>
      <w:r>
        <w:t>средствах</w:t>
      </w:r>
      <w:r>
        <w:rPr>
          <w:spacing w:val="40"/>
        </w:rPr>
        <w:t xml:space="preserve"> </w:t>
      </w:r>
      <w:r>
        <w:t>выразительности</w:t>
      </w:r>
      <w:r>
        <w:rPr>
          <w:spacing w:val="40"/>
        </w:rPr>
        <w:t xml:space="preserve"> </w:t>
      </w:r>
      <w:r>
        <w:t>изобразительного искусства</w:t>
      </w:r>
      <w:r>
        <w:rPr>
          <w:spacing w:val="40"/>
        </w:rPr>
        <w:t xml:space="preserve"> </w:t>
      </w:r>
      <w:r>
        <w:t>как</w:t>
      </w:r>
      <w:r>
        <w:rPr>
          <w:spacing w:val="40"/>
        </w:rPr>
        <w:t xml:space="preserve"> </w:t>
      </w:r>
      <w:r>
        <w:t>способах</w:t>
      </w:r>
      <w:r>
        <w:rPr>
          <w:spacing w:val="40"/>
        </w:rPr>
        <w:t xml:space="preserve"> </w:t>
      </w:r>
      <w:r>
        <w:t>воплощения</w:t>
      </w:r>
      <w:r>
        <w:rPr>
          <w:spacing w:val="40"/>
        </w:rPr>
        <w:t xml:space="preserve"> </w:t>
      </w:r>
      <w:r>
        <w:t>в</w:t>
      </w:r>
      <w:r>
        <w:rPr>
          <w:spacing w:val="40"/>
        </w:rPr>
        <w:t xml:space="preserve"> </w:t>
      </w:r>
      <w:r>
        <w:t>видимых</w:t>
      </w:r>
      <w:r>
        <w:rPr>
          <w:spacing w:val="40"/>
        </w:rPr>
        <w:t xml:space="preserve"> </w:t>
      </w:r>
      <w:r>
        <w:t>пространственных</w:t>
      </w:r>
      <w:r>
        <w:rPr>
          <w:spacing w:val="40"/>
        </w:rPr>
        <w:t xml:space="preserve"> </w:t>
      </w:r>
      <w:r>
        <w:t>формах</w:t>
      </w:r>
      <w:r>
        <w:rPr>
          <w:spacing w:val="40"/>
        </w:rPr>
        <w:t xml:space="preserve"> </w:t>
      </w:r>
      <w:r>
        <w:t>переживаний,</w:t>
      </w:r>
      <w:r>
        <w:rPr>
          <w:spacing w:val="80"/>
        </w:rPr>
        <w:t xml:space="preserve"> </w:t>
      </w:r>
      <w:r>
        <w:t>чувств</w:t>
      </w:r>
      <w:r>
        <w:rPr>
          <w:spacing w:val="35"/>
        </w:rPr>
        <w:t xml:space="preserve"> </w:t>
      </w:r>
      <w:r>
        <w:t>и</w:t>
      </w:r>
      <w:r>
        <w:rPr>
          <w:spacing w:val="35"/>
        </w:rPr>
        <w:t xml:space="preserve"> </w:t>
      </w:r>
      <w:r>
        <w:t>мировоззренческих</w:t>
      </w:r>
      <w:r>
        <w:rPr>
          <w:spacing w:val="36"/>
        </w:rPr>
        <w:t xml:space="preserve"> </w:t>
      </w:r>
      <w:r>
        <w:t>позиций</w:t>
      </w:r>
      <w:r>
        <w:rPr>
          <w:spacing w:val="34"/>
        </w:rPr>
        <w:t xml:space="preserve"> </w:t>
      </w:r>
      <w:r>
        <w:t>человека;</w:t>
      </w:r>
      <w:r>
        <w:rPr>
          <w:spacing w:val="35"/>
        </w:rPr>
        <w:t xml:space="preserve"> </w:t>
      </w:r>
      <w:r>
        <w:t>развитие</w:t>
      </w:r>
      <w:r>
        <w:rPr>
          <w:spacing w:val="32"/>
        </w:rPr>
        <w:t xml:space="preserve"> </w:t>
      </w:r>
      <w:r>
        <w:t>наблюдательности,</w:t>
      </w:r>
      <w:r>
        <w:rPr>
          <w:spacing w:val="34"/>
        </w:rPr>
        <w:t xml:space="preserve"> </w:t>
      </w:r>
      <w:r>
        <w:t>ассоциативного мышления</w:t>
      </w:r>
      <w:r>
        <w:rPr>
          <w:spacing w:val="38"/>
        </w:rPr>
        <w:t xml:space="preserve"> </w:t>
      </w:r>
      <w:r>
        <w:t>и</w:t>
      </w:r>
      <w:r>
        <w:rPr>
          <w:spacing w:val="36"/>
        </w:rPr>
        <w:t xml:space="preserve"> </w:t>
      </w:r>
      <w:r>
        <w:t>творческого</w:t>
      </w:r>
      <w:r>
        <w:rPr>
          <w:spacing w:val="38"/>
        </w:rPr>
        <w:t xml:space="preserve"> </w:t>
      </w:r>
      <w:r>
        <w:t>воображения;</w:t>
      </w:r>
      <w:r>
        <w:rPr>
          <w:spacing w:val="38"/>
        </w:rPr>
        <w:t xml:space="preserve"> </w:t>
      </w:r>
      <w:r>
        <w:t>воспитание</w:t>
      </w:r>
      <w:r>
        <w:rPr>
          <w:spacing w:val="40"/>
        </w:rPr>
        <w:t xml:space="preserve"> </w:t>
      </w:r>
      <w:r>
        <w:t>уважения</w:t>
      </w:r>
      <w:r>
        <w:rPr>
          <w:spacing w:val="39"/>
        </w:rPr>
        <w:t xml:space="preserve"> </w:t>
      </w:r>
      <w:r>
        <w:t>и</w:t>
      </w:r>
      <w:r>
        <w:rPr>
          <w:spacing w:val="38"/>
        </w:rPr>
        <w:t xml:space="preserve"> </w:t>
      </w:r>
      <w:r>
        <w:t>любви</w:t>
      </w:r>
      <w:r>
        <w:rPr>
          <w:spacing w:val="38"/>
        </w:rPr>
        <w:t xml:space="preserve"> </w:t>
      </w:r>
      <w:r>
        <w:t>к</w:t>
      </w:r>
      <w:r>
        <w:rPr>
          <w:spacing w:val="36"/>
        </w:rPr>
        <w:t xml:space="preserve"> </w:t>
      </w:r>
      <w:r>
        <w:t>цивилизационному н</w:t>
      </w:r>
      <w:r>
        <w:t>аследию России через освоение</w:t>
      </w:r>
    </w:p>
    <w:p w14:paraId="3D430121" w14:textId="77777777" w:rsidR="00113E33" w:rsidRDefault="00936FC5">
      <w:pPr>
        <w:pStyle w:val="a3"/>
        <w:spacing w:before="2"/>
        <w:ind w:left="345" w:right="391" w:hanging="10"/>
      </w:pPr>
      <w:r>
        <w:t>отечественной художественной культуры; развитие потребности в общении с произведениями изобразительного искусства, формирование активного отношения к традициям</w:t>
      </w:r>
      <w:r>
        <w:rPr>
          <w:spacing w:val="80"/>
        </w:rPr>
        <w:t xml:space="preserve"> </w:t>
      </w:r>
      <w:r>
        <w:t>художественной культуры как смысловой, эстетической и личностно значимой ценности.</w:t>
      </w:r>
    </w:p>
    <w:p w14:paraId="4E8F1C17" w14:textId="77777777" w:rsidR="00113E33" w:rsidRDefault="00936FC5">
      <w:pPr>
        <w:pStyle w:val="a3"/>
        <w:spacing w:before="10" w:line="242" w:lineRule="auto"/>
        <w:ind w:right="379" w:firstLine="71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633574AC" w14:textId="77777777" w:rsidR="00113E33" w:rsidRDefault="00936FC5">
      <w:pPr>
        <w:pStyle w:val="a3"/>
        <w:spacing w:line="242" w:lineRule="auto"/>
        <w:ind w:right="386" w:firstLine="71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14C9CDEB" w14:textId="77777777" w:rsidR="00113E33" w:rsidRDefault="00936FC5">
      <w:pPr>
        <w:pStyle w:val="a3"/>
        <w:spacing w:before="3" w:line="247" w:lineRule="auto"/>
        <w:ind w:left="1060" w:right="2241"/>
      </w:pPr>
      <w:r>
        <w:t>Модуль</w:t>
      </w:r>
      <w:r>
        <w:rPr>
          <w:spacing w:val="-2"/>
        </w:rPr>
        <w:t xml:space="preserve"> </w:t>
      </w:r>
      <w:r>
        <w:t>N</w:t>
      </w:r>
      <w:r>
        <w:rPr>
          <w:spacing w:val="-6"/>
        </w:rPr>
        <w:t xml:space="preserve"> </w:t>
      </w:r>
      <w:r>
        <w:t>1</w:t>
      </w:r>
      <w:r>
        <w:rPr>
          <w:spacing w:val="-5"/>
        </w:rPr>
        <w:t xml:space="preserve"> </w:t>
      </w:r>
      <w:r>
        <w:t>"Декоративно-прикладное</w:t>
      </w:r>
      <w:r>
        <w:rPr>
          <w:spacing w:val="-5"/>
        </w:rPr>
        <w:t xml:space="preserve"> </w:t>
      </w:r>
      <w:r>
        <w:t>и</w:t>
      </w:r>
      <w:r>
        <w:rPr>
          <w:spacing w:val="-4"/>
        </w:rPr>
        <w:t xml:space="preserve"> </w:t>
      </w:r>
      <w:r>
        <w:t>народное</w:t>
      </w:r>
      <w:r>
        <w:rPr>
          <w:spacing w:val="-6"/>
        </w:rPr>
        <w:t xml:space="preserve"> </w:t>
      </w:r>
      <w:r>
        <w:t>искусство"</w:t>
      </w:r>
      <w:r>
        <w:rPr>
          <w:spacing w:val="-6"/>
        </w:rPr>
        <w:t xml:space="preserve"> </w:t>
      </w:r>
      <w:r>
        <w:t>(5</w:t>
      </w:r>
      <w:r>
        <w:rPr>
          <w:spacing w:val="-5"/>
        </w:rPr>
        <w:t xml:space="preserve"> </w:t>
      </w:r>
      <w:r>
        <w:t>класс) Модуль N 2 "Живопись, графика, скульптура" (6 класс)</w:t>
      </w:r>
    </w:p>
    <w:p w14:paraId="1CED6546" w14:textId="77777777" w:rsidR="00113E33" w:rsidRDefault="00936FC5">
      <w:pPr>
        <w:pStyle w:val="a3"/>
        <w:spacing w:before="5" w:line="275" w:lineRule="exact"/>
        <w:ind w:left="1060"/>
      </w:pPr>
      <w:r>
        <w:t>Модуль</w:t>
      </w:r>
      <w:r>
        <w:rPr>
          <w:spacing w:val="-2"/>
        </w:rPr>
        <w:t xml:space="preserve"> </w:t>
      </w:r>
      <w:r>
        <w:t>N</w:t>
      </w:r>
      <w:r>
        <w:rPr>
          <w:spacing w:val="-4"/>
        </w:rPr>
        <w:t xml:space="preserve"> </w:t>
      </w:r>
      <w:r>
        <w:t>3</w:t>
      </w:r>
      <w:r>
        <w:rPr>
          <w:spacing w:val="-2"/>
        </w:rPr>
        <w:t xml:space="preserve"> </w:t>
      </w:r>
      <w:r>
        <w:t>"Архитектура</w:t>
      </w:r>
      <w:r>
        <w:rPr>
          <w:spacing w:val="-2"/>
        </w:rPr>
        <w:t xml:space="preserve"> </w:t>
      </w:r>
      <w:r>
        <w:t>и</w:t>
      </w:r>
      <w:r>
        <w:rPr>
          <w:spacing w:val="-2"/>
        </w:rPr>
        <w:t xml:space="preserve"> </w:t>
      </w:r>
      <w:r>
        <w:t>дизайн"</w:t>
      </w:r>
      <w:r>
        <w:rPr>
          <w:spacing w:val="-4"/>
        </w:rPr>
        <w:t xml:space="preserve"> </w:t>
      </w:r>
      <w:r>
        <w:t>(7</w:t>
      </w:r>
      <w:r>
        <w:rPr>
          <w:spacing w:val="-2"/>
        </w:rPr>
        <w:t xml:space="preserve"> класс)</w:t>
      </w:r>
    </w:p>
    <w:p w14:paraId="5A52EB0C" w14:textId="77777777" w:rsidR="00113E33" w:rsidRDefault="00936FC5">
      <w:pPr>
        <w:pStyle w:val="a3"/>
        <w:spacing w:line="244" w:lineRule="auto"/>
        <w:ind w:right="398" w:firstLine="710"/>
      </w:pPr>
      <w:r>
        <w:t>Модуль N 4 "Изображение в синтетических, экранных видах искусства и</w:t>
      </w:r>
      <w:r>
        <w:rPr>
          <w:spacing w:val="40"/>
        </w:rPr>
        <w:t xml:space="preserve"> </w:t>
      </w:r>
      <w:r>
        <w:t>художественная фотография" (вариативный).</w:t>
      </w:r>
    </w:p>
    <w:p w14:paraId="3A10032D" w14:textId="77777777" w:rsidR="00113E33" w:rsidRDefault="00936FC5">
      <w:pPr>
        <w:pStyle w:val="a3"/>
        <w:spacing w:line="242" w:lineRule="auto"/>
        <w:ind w:right="384" w:firstLine="71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1356AAB2" w14:textId="77777777" w:rsidR="00113E33" w:rsidRDefault="00936FC5">
      <w:pPr>
        <w:pStyle w:val="1"/>
        <w:spacing w:before="5"/>
      </w:pPr>
      <w:r>
        <w:t>Содержание</w:t>
      </w:r>
      <w:r>
        <w:rPr>
          <w:spacing w:val="-8"/>
        </w:rPr>
        <w:t xml:space="preserve"> </w:t>
      </w:r>
      <w:r>
        <w:t>обучения</w:t>
      </w:r>
      <w:r>
        <w:rPr>
          <w:spacing w:val="-3"/>
        </w:rPr>
        <w:t xml:space="preserve"> </w:t>
      </w:r>
      <w:r>
        <w:t>в</w:t>
      </w:r>
      <w:r>
        <w:rPr>
          <w:spacing w:val="-5"/>
        </w:rPr>
        <w:t xml:space="preserve"> </w:t>
      </w:r>
      <w:r>
        <w:t>5</w:t>
      </w:r>
      <w:r>
        <w:rPr>
          <w:spacing w:val="-5"/>
        </w:rPr>
        <w:t xml:space="preserve"> </w:t>
      </w:r>
      <w:r>
        <w:rPr>
          <w:spacing w:val="-2"/>
        </w:rPr>
        <w:t>классе.</w:t>
      </w:r>
    </w:p>
    <w:p w14:paraId="7EDF1DDE" w14:textId="77777777" w:rsidR="00113E33" w:rsidRDefault="00936FC5">
      <w:pPr>
        <w:pStyle w:val="a3"/>
        <w:spacing w:before="60" w:line="247" w:lineRule="auto"/>
        <w:ind w:left="1060" w:right="3182"/>
      </w:pPr>
      <w:r>
        <w:t>Модуль</w:t>
      </w:r>
      <w:r>
        <w:rPr>
          <w:spacing w:val="-13"/>
        </w:rPr>
        <w:t xml:space="preserve"> </w:t>
      </w:r>
      <w:r>
        <w:t>N</w:t>
      </w:r>
      <w:r>
        <w:rPr>
          <w:spacing w:val="-15"/>
        </w:rPr>
        <w:t xml:space="preserve"> </w:t>
      </w:r>
      <w:r>
        <w:t>1</w:t>
      </w:r>
      <w:r>
        <w:rPr>
          <w:spacing w:val="-12"/>
        </w:rPr>
        <w:t xml:space="preserve"> </w:t>
      </w:r>
      <w:r>
        <w:t>"Декоративно-прикладное</w:t>
      </w:r>
      <w:r>
        <w:rPr>
          <w:spacing w:val="-14"/>
        </w:rPr>
        <w:t xml:space="preserve"> </w:t>
      </w:r>
      <w:r>
        <w:t>и</w:t>
      </w:r>
      <w:r>
        <w:rPr>
          <w:spacing w:val="-15"/>
        </w:rPr>
        <w:t xml:space="preserve"> </w:t>
      </w:r>
      <w:r>
        <w:t>народное</w:t>
      </w:r>
      <w:r>
        <w:rPr>
          <w:spacing w:val="-15"/>
        </w:rPr>
        <w:t xml:space="preserve"> </w:t>
      </w:r>
      <w:r>
        <w:t>искусство". Общие сведения о декоративно-прикладном искусстве.</w:t>
      </w:r>
    </w:p>
    <w:p w14:paraId="5089B81F" w14:textId="77777777" w:rsidR="00113E33" w:rsidRDefault="00936FC5">
      <w:pPr>
        <w:pStyle w:val="a3"/>
        <w:spacing w:line="244" w:lineRule="auto"/>
        <w:ind w:firstLine="710"/>
        <w:jc w:val="left"/>
      </w:pPr>
      <w:r>
        <w:t>Декоративно-прикладное</w:t>
      </w:r>
      <w:r>
        <w:rPr>
          <w:spacing w:val="34"/>
        </w:rPr>
        <w:t xml:space="preserve"> </w:t>
      </w:r>
      <w:r>
        <w:t>искусство</w:t>
      </w:r>
      <w:r>
        <w:rPr>
          <w:spacing w:val="35"/>
        </w:rPr>
        <w:t xml:space="preserve"> </w:t>
      </w:r>
      <w:r>
        <w:t>и</w:t>
      </w:r>
      <w:r>
        <w:rPr>
          <w:spacing w:val="35"/>
        </w:rPr>
        <w:t xml:space="preserve"> </w:t>
      </w:r>
      <w:r>
        <w:t>его</w:t>
      </w:r>
      <w:r>
        <w:rPr>
          <w:spacing w:val="34"/>
        </w:rPr>
        <w:t xml:space="preserve"> </w:t>
      </w:r>
      <w:r>
        <w:t>виды.</w:t>
      </w:r>
      <w:r>
        <w:rPr>
          <w:spacing w:val="34"/>
        </w:rPr>
        <w:t xml:space="preserve"> </w:t>
      </w:r>
      <w:r>
        <w:t>Декоративно-прикладное</w:t>
      </w:r>
      <w:r>
        <w:rPr>
          <w:spacing w:val="34"/>
        </w:rPr>
        <w:t xml:space="preserve"> </w:t>
      </w:r>
      <w:r>
        <w:t>искусство</w:t>
      </w:r>
      <w:r>
        <w:rPr>
          <w:spacing w:val="35"/>
        </w:rPr>
        <w:t xml:space="preserve"> </w:t>
      </w:r>
      <w:r>
        <w:t>и предметная среда жизни людей.</w:t>
      </w:r>
    </w:p>
    <w:p w14:paraId="4E695B72" w14:textId="77777777" w:rsidR="00113E33" w:rsidRDefault="00936FC5">
      <w:pPr>
        <w:pStyle w:val="a3"/>
        <w:spacing w:line="275" w:lineRule="exact"/>
        <w:ind w:left="1060"/>
        <w:jc w:val="left"/>
      </w:pPr>
      <w:r>
        <w:t>Древние</w:t>
      </w:r>
      <w:r>
        <w:rPr>
          <w:spacing w:val="-10"/>
        </w:rPr>
        <w:t xml:space="preserve"> </w:t>
      </w:r>
      <w:r>
        <w:t>корни</w:t>
      </w:r>
      <w:r>
        <w:rPr>
          <w:spacing w:val="-9"/>
        </w:rPr>
        <w:t xml:space="preserve"> </w:t>
      </w:r>
      <w:r>
        <w:t>народного</w:t>
      </w:r>
      <w:r>
        <w:rPr>
          <w:spacing w:val="-5"/>
        </w:rPr>
        <w:t xml:space="preserve"> </w:t>
      </w:r>
      <w:r>
        <w:rPr>
          <w:spacing w:val="-2"/>
        </w:rPr>
        <w:t>искусства.</w:t>
      </w:r>
    </w:p>
    <w:p w14:paraId="3AE60A9E" w14:textId="77777777" w:rsidR="00113E33" w:rsidRDefault="00936FC5">
      <w:pPr>
        <w:pStyle w:val="a3"/>
        <w:spacing w:before="1" w:line="244" w:lineRule="auto"/>
        <w:ind w:firstLine="710"/>
        <w:jc w:val="left"/>
      </w:pPr>
      <w:r>
        <w:t>Истоки</w:t>
      </w:r>
      <w:r>
        <w:rPr>
          <w:spacing w:val="35"/>
        </w:rPr>
        <w:t xml:space="preserve"> </w:t>
      </w:r>
      <w:r>
        <w:t>образного</w:t>
      </w:r>
      <w:r>
        <w:rPr>
          <w:spacing w:val="35"/>
        </w:rPr>
        <w:t xml:space="preserve"> </w:t>
      </w:r>
      <w:r>
        <w:t>языка</w:t>
      </w:r>
      <w:r>
        <w:rPr>
          <w:spacing w:val="34"/>
        </w:rPr>
        <w:t xml:space="preserve"> </w:t>
      </w:r>
      <w:r>
        <w:t>декоративно-прикладного</w:t>
      </w:r>
      <w:r>
        <w:rPr>
          <w:spacing w:val="35"/>
        </w:rPr>
        <w:t xml:space="preserve"> </w:t>
      </w:r>
      <w:r>
        <w:t>искусства.</w:t>
      </w:r>
      <w:r>
        <w:rPr>
          <w:spacing w:val="36"/>
        </w:rPr>
        <w:t xml:space="preserve"> </w:t>
      </w:r>
      <w:r>
        <w:t>Традиционные</w:t>
      </w:r>
      <w:r>
        <w:rPr>
          <w:spacing w:val="35"/>
        </w:rPr>
        <w:t xml:space="preserve"> </w:t>
      </w:r>
      <w:r>
        <w:t>образы народного (крестьянского) прикладного искусства.</w:t>
      </w:r>
    </w:p>
    <w:p w14:paraId="26321FF3" w14:textId="77777777" w:rsidR="00113E33" w:rsidRDefault="00936FC5">
      <w:pPr>
        <w:pStyle w:val="a3"/>
        <w:spacing w:before="1"/>
        <w:ind w:left="1060"/>
        <w:jc w:val="left"/>
      </w:pPr>
      <w:r>
        <w:t>Связь</w:t>
      </w:r>
      <w:r>
        <w:rPr>
          <w:spacing w:val="-8"/>
        </w:rPr>
        <w:t xml:space="preserve"> </w:t>
      </w:r>
      <w:r>
        <w:t>народного</w:t>
      </w:r>
      <w:r>
        <w:rPr>
          <w:spacing w:val="-6"/>
        </w:rPr>
        <w:t xml:space="preserve"> </w:t>
      </w:r>
      <w:r>
        <w:t>искусства</w:t>
      </w:r>
      <w:r>
        <w:rPr>
          <w:spacing w:val="-5"/>
        </w:rPr>
        <w:t xml:space="preserve"> </w:t>
      </w:r>
      <w:r>
        <w:t>с</w:t>
      </w:r>
      <w:r>
        <w:rPr>
          <w:spacing w:val="-6"/>
        </w:rPr>
        <w:t xml:space="preserve"> </w:t>
      </w:r>
      <w:r>
        <w:t>природой,</w:t>
      </w:r>
      <w:r>
        <w:rPr>
          <w:spacing w:val="-3"/>
        </w:rPr>
        <w:t xml:space="preserve"> </w:t>
      </w:r>
      <w:r>
        <w:t>бытом,</w:t>
      </w:r>
      <w:r>
        <w:rPr>
          <w:spacing w:val="-7"/>
        </w:rPr>
        <w:t xml:space="preserve"> </w:t>
      </w:r>
      <w:r>
        <w:t>трудом,</w:t>
      </w:r>
      <w:r>
        <w:rPr>
          <w:spacing w:val="-5"/>
        </w:rPr>
        <w:t xml:space="preserve"> </w:t>
      </w:r>
      <w:r>
        <w:t>верованиями</w:t>
      </w:r>
      <w:r>
        <w:rPr>
          <w:spacing w:val="-3"/>
        </w:rPr>
        <w:t xml:space="preserve"> </w:t>
      </w:r>
      <w:r>
        <w:t>и</w:t>
      </w:r>
      <w:r>
        <w:rPr>
          <w:spacing w:val="-3"/>
        </w:rPr>
        <w:t xml:space="preserve"> </w:t>
      </w:r>
      <w:r>
        <w:rPr>
          <w:spacing w:val="-2"/>
        </w:rPr>
        <w:t>эпосом.</w:t>
      </w:r>
    </w:p>
    <w:p w14:paraId="6C006ADE" w14:textId="77777777" w:rsidR="00113E33" w:rsidRDefault="00936FC5">
      <w:pPr>
        <w:pStyle w:val="a3"/>
        <w:spacing w:before="3" w:line="244" w:lineRule="auto"/>
        <w:ind w:firstLine="710"/>
        <w:jc w:val="left"/>
      </w:pPr>
      <w:r>
        <w:t>Роль</w:t>
      </w:r>
      <w:r>
        <w:rPr>
          <w:spacing w:val="76"/>
        </w:rPr>
        <w:t xml:space="preserve"> </w:t>
      </w:r>
      <w:r>
        <w:t>природных</w:t>
      </w:r>
      <w:r>
        <w:rPr>
          <w:spacing w:val="79"/>
        </w:rPr>
        <w:t xml:space="preserve"> </w:t>
      </w:r>
      <w:r>
        <w:t>материалов</w:t>
      </w:r>
      <w:r>
        <w:rPr>
          <w:spacing w:val="40"/>
        </w:rPr>
        <w:t xml:space="preserve"> </w:t>
      </w:r>
      <w:r>
        <w:t>в</w:t>
      </w:r>
      <w:r>
        <w:rPr>
          <w:spacing w:val="40"/>
        </w:rPr>
        <w:t xml:space="preserve"> </w:t>
      </w:r>
      <w:r>
        <w:t>строительстве</w:t>
      </w:r>
      <w:r>
        <w:rPr>
          <w:spacing w:val="40"/>
        </w:rPr>
        <w:t xml:space="preserve"> </w:t>
      </w:r>
      <w:r>
        <w:t>и</w:t>
      </w:r>
      <w:r>
        <w:rPr>
          <w:spacing w:val="76"/>
        </w:rPr>
        <w:t xml:space="preserve"> </w:t>
      </w:r>
      <w:r>
        <w:t>изготовлении</w:t>
      </w:r>
      <w:r>
        <w:rPr>
          <w:spacing w:val="77"/>
        </w:rPr>
        <w:t xml:space="preserve"> </w:t>
      </w:r>
      <w:r>
        <w:t>предметов</w:t>
      </w:r>
      <w:r>
        <w:rPr>
          <w:spacing w:val="76"/>
        </w:rPr>
        <w:t xml:space="preserve"> </w:t>
      </w:r>
      <w:r>
        <w:t>быта,</w:t>
      </w:r>
      <w:r>
        <w:rPr>
          <w:spacing w:val="40"/>
        </w:rPr>
        <w:t xml:space="preserve"> </w:t>
      </w:r>
      <w:r>
        <w:t>их значение в характере труда и жизненного уклада.</w:t>
      </w:r>
    </w:p>
    <w:p w14:paraId="6710AC53" w14:textId="77777777" w:rsidR="00113E33" w:rsidRDefault="00936FC5">
      <w:pPr>
        <w:pStyle w:val="a3"/>
        <w:spacing w:before="1" w:line="247" w:lineRule="auto"/>
        <w:ind w:left="1060" w:right="2386"/>
        <w:jc w:val="left"/>
      </w:pPr>
      <w:r>
        <w:t>Образно-символический язык народного прикладного искусства. Знаки-символы</w:t>
      </w:r>
      <w:r>
        <w:rPr>
          <w:spacing w:val="-15"/>
        </w:rPr>
        <w:t xml:space="preserve"> </w:t>
      </w:r>
      <w:r>
        <w:t>традиционного</w:t>
      </w:r>
      <w:r>
        <w:rPr>
          <w:spacing w:val="-15"/>
        </w:rPr>
        <w:t xml:space="preserve"> </w:t>
      </w:r>
      <w:r>
        <w:t>крестьянского</w:t>
      </w:r>
      <w:r>
        <w:rPr>
          <w:spacing w:val="-15"/>
        </w:rPr>
        <w:t xml:space="preserve"> </w:t>
      </w:r>
      <w:r>
        <w:t>прикладного</w:t>
      </w:r>
      <w:r>
        <w:rPr>
          <w:spacing w:val="-15"/>
        </w:rPr>
        <w:t xml:space="preserve"> </w:t>
      </w:r>
      <w:r>
        <w:t>искусства.</w:t>
      </w:r>
    </w:p>
    <w:p w14:paraId="05AFD8BA" w14:textId="77777777" w:rsidR="00113E33" w:rsidRDefault="00936FC5">
      <w:pPr>
        <w:pStyle w:val="a3"/>
        <w:spacing w:line="242" w:lineRule="auto"/>
        <w:ind w:right="398" w:firstLine="710"/>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r>
        <w:rPr>
          <w:spacing w:val="-2"/>
        </w:rPr>
        <w:t>работы.</w:t>
      </w:r>
    </w:p>
    <w:p w14:paraId="461A129D" w14:textId="77777777" w:rsidR="00113E33" w:rsidRDefault="00936FC5">
      <w:pPr>
        <w:pStyle w:val="a3"/>
        <w:ind w:left="1060"/>
      </w:pPr>
      <w:r>
        <w:t>Убранство</w:t>
      </w:r>
      <w:r>
        <w:rPr>
          <w:spacing w:val="-6"/>
        </w:rPr>
        <w:t xml:space="preserve"> </w:t>
      </w:r>
      <w:r>
        <w:t>русской</w:t>
      </w:r>
      <w:r>
        <w:rPr>
          <w:spacing w:val="-5"/>
        </w:rPr>
        <w:t xml:space="preserve"> </w:t>
      </w:r>
      <w:r>
        <w:rPr>
          <w:spacing w:val="-4"/>
        </w:rPr>
        <w:t>избы.</w:t>
      </w:r>
    </w:p>
    <w:p w14:paraId="7148EFF7" w14:textId="77777777" w:rsidR="00113E33" w:rsidRDefault="00936FC5">
      <w:pPr>
        <w:pStyle w:val="a3"/>
        <w:spacing w:before="4" w:line="242" w:lineRule="auto"/>
        <w:ind w:right="378" w:firstLine="710"/>
      </w:pPr>
      <w:r>
        <w:t>Конструкция избы, единство красоты и пользы - функционального и символического - в ее постройке и украшении.</w:t>
      </w:r>
    </w:p>
    <w:p w14:paraId="162ADC41" w14:textId="77777777" w:rsidR="00113E33" w:rsidRDefault="00936FC5">
      <w:pPr>
        <w:pStyle w:val="a3"/>
        <w:spacing w:before="1" w:line="244" w:lineRule="auto"/>
        <w:ind w:right="393" w:firstLine="710"/>
      </w:pPr>
      <w:r>
        <w:t>Символическое значение образов и мотивов в узорном убранстве русских изб. Картина мира в образном строе бытового крестьянского искусства.</w:t>
      </w:r>
    </w:p>
    <w:p w14:paraId="05507778" w14:textId="77777777" w:rsidR="00113E33" w:rsidRDefault="00113E33">
      <w:pPr>
        <w:pStyle w:val="a3"/>
        <w:spacing w:line="244" w:lineRule="auto"/>
        <w:sectPr w:rsidR="00113E33">
          <w:pgSz w:w="11900" w:h="16860"/>
          <w:pgMar w:top="1180" w:right="425" w:bottom="1460" w:left="850" w:header="0" w:footer="1206" w:gutter="0"/>
          <w:cols w:space="720"/>
        </w:sectPr>
      </w:pPr>
    </w:p>
    <w:p w14:paraId="7B03DF80" w14:textId="77777777" w:rsidR="00113E33" w:rsidRDefault="00936FC5">
      <w:pPr>
        <w:pStyle w:val="a3"/>
        <w:spacing w:before="74" w:line="247" w:lineRule="auto"/>
        <w:ind w:left="1060" w:right="1553"/>
      </w:pPr>
      <w:r>
        <w:lastRenderedPageBreak/>
        <w:t>Выполнение</w:t>
      </w:r>
      <w:r>
        <w:rPr>
          <w:spacing w:val="-6"/>
        </w:rPr>
        <w:t xml:space="preserve"> </w:t>
      </w:r>
      <w:r>
        <w:t>рисунков</w:t>
      </w:r>
      <w:r>
        <w:rPr>
          <w:spacing w:val="-5"/>
        </w:rPr>
        <w:t xml:space="preserve"> </w:t>
      </w:r>
      <w:r>
        <w:t>-</w:t>
      </w:r>
      <w:r>
        <w:rPr>
          <w:spacing w:val="-5"/>
        </w:rPr>
        <w:t xml:space="preserve"> </w:t>
      </w:r>
      <w:r>
        <w:t>эскизов</w:t>
      </w:r>
      <w:r>
        <w:rPr>
          <w:spacing w:val="-6"/>
        </w:rPr>
        <w:t xml:space="preserve"> </w:t>
      </w:r>
      <w:r>
        <w:t>орнаментального</w:t>
      </w:r>
      <w:r>
        <w:rPr>
          <w:spacing w:val="-6"/>
        </w:rPr>
        <w:t xml:space="preserve"> </w:t>
      </w:r>
      <w:r>
        <w:t>декора</w:t>
      </w:r>
      <w:r>
        <w:rPr>
          <w:spacing w:val="-7"/>
        </w:rPr>
        <w:t xml:space="preserve"> </w:t>
      </w:r>
      <w:r>
        <w:t>крестьянского</w:t>
      </w:r>
      <w:r>
        <w:rPr>
          <w:spacing w:val="-5"/>
        </w:rPr>
        <w:t xml:space="preserve"> </w:t>
      </w:r>
      <w:r>
        <w:t>дома. Устройство внутреннего пространства крестьянского дома.</w:t>
      </w:r>
    </w:p>
    <w:p w14:paraId="5EA23872" w14:textId="77777777" w:rsidR="00113E33" w:rsidRDefault="00936FC5">
      <w:pPr>
        <w:pStyle w:val="a3"/>
        <w:spacing w:before="3"/>
        <w:ind w:left="1060"/>
      </w:pPr>
      <w:r>
        <w:t>Декоративные</w:t>
      </w:r>
      <w:r>
        <w:rPr>
          <w:spacing w:val="-11"/>
        </w:rPr>
        <w:t xml:space="preserve"> </w:t>
      </w:r>
      <w:r>
        <w:t>элементы</w:t>
      </w:r>
      <w:r>
        <w:rPr>
          <w:spacing w:val="-4"/>
        </w:rPr>
        <w:t xml:space="preserve"> </w:t>
      </w:r>
      <w:r>
        <w:t>жилой</w:t>
      </w:r>
      <w:r>
        <w:rPr>
          <w:spacing w:val="-3"/>
        </w:rPr>
        <w:t xml:space="preserve"> </w:t>
      </w:r>
      <w:r>
        <w:rPr>
          <w:spacing w:val="-2"/>
        </w:rPr>
        <w:t>среды.</w:t>
      </w:r>
    </w:p>
    <w:p w14:paraId="105C4C80" w14:textId="77777777" w:rsidR="00113E33" w:rsidRDefault="00936FC5">
      <w:pPr>
        <w:pStyle w:val="a3"/>
        <w:ind w:right="387" w:firstLine="71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ее декора и уклада жизни для каждого народа.</w:t>
      </w:r>
    </w:p>
    <w:p w14:paraId="3FEF913C" w14:textId="77777777" w:rsidR="00113E33" w:rsidRDefault="00936FC5">
      <w:pPr>
        <w:pStyle w:val="a3"/>
        <w:spacing w:before="10" w:line="242" w:lineRule="auto"/>
        <w:ind w:right="396" w:firstLine="710"/>
      </w:pPr>
      <w:r>
        <w:t>Выполнение рисунков предметов народного быта, выявление мудрости их выразительной формы и орнаментально-символического оформления.</w:t>
      </w:r>
    </w:p>
    <w:p w14:paraId="64A37041" w14:textId="77777777" w:rsidR="00113E33" w:rsidRDefault="00936FC5">
      <w:pPr>
        <w:pStyle w:val="a3"/>
        <w:spacing w:before="4"/>
        <w:ind w:left="1060"/>
      </w:pPr>
      <w:r>
        <w:t>Народный</w:t>
      </w:r>
      <w:r>
        <w:rPr>
          <w:spacing w:val="-13"/>
        </w:rPr>
        <w:t xml:space="preserve"> </w:t>
      </w:r>
      <w:r>
        <w:t>праздничный</w:t>
      </w:r>
      <w:r>
        <w:rPr>
          <w:spacing w:val="-10"/>
        </w:rPr>
        <w:t xml:space="preserve"> </w:t>
      </w:r>
      <w:r>
        <w:rPr>
          <w:spacing w:val="-2"/>
        </w:rPr>
        <w:t>костюм.</w:t>
      </w:r>
    </w:p>
    <w:p w14:paraId="6D165610" w14:textId="77777777" w:rsidR="00113E33" w:rsidRDefault="00936FC5">
      <w:pPr>
        <w:pStyle w:val="a3"/>
        <w:spacing w:before="7"/>
        <w:ind w:left="1060"/>
      </w:pPr>
      <w:r>
        <w:t>Образный</w:t>
      </w:r>
      <w:r>
        <w:rPr>
          <w:spacing w:val="-9"/>
        </w:rPr>
        <w:t xml:space="preserve"> </w:t>
      </w:r>
      <w:r>
        <w:t>строй</w:t>
      </w:r>
      <w:r>
        <w:rPr>
          <w:spacing w:val="-5"/>
        </w:rPr>
        <w:t xml:space="preserve"> </w:t>
      </w:r>
      <w:r>
        <w:t>народного</w:t>
      </w:r>
      <w:r>
        <w:rPr>
          <w:spacing w:val="-6"/>
        </w:rPr>
        <w:t xml:space="preserve"> </w:t>
      </w:r>
      <w:r>
        <w:t>праздничного</w:t>
      </w:r>
      <w:r>
        <w:rPr>
          <w:spacing w:val="-8"/>
        </w:rPr>
        <w:t xml:space="preserve"> </w:t>
      </w:r>
      <w:r>
        <w:t>костюма</w:t>
      </w:r>
      <w:r>
        <w:rPr>
          <w:spacing w:val="-4"/>
        </w:rPr>
        <w:t xml:space="preserve"> </w:t>
      </w:r>
      <w:r>
        <w:t>-</w:t>
      </w:r>
      <w:r>
        <w:rPr>
          <w:spacing w:val="-8"/>
        </w:rPr>
        <w:t xml:space="preserve"> </w:t>
      </w:r>
      <w:r>
        <w:t>женского</w:t>
      </w:r>
      <w:r>
        <w:rPr>
          <w:spacing w:val="-5"/>
        </w:rPr>
        <w:t xml:space="preserve"> </w:t>
      </w:r>
      <w:r>
        <w:t>и</w:t>
      </w:r>
      <w:r>
        <w:rPr>
          <w:spacing w:val="-4"/>
        </w:rPr>
        <w:t xml:space="preserve"> </w:t>
      </w:r>
      <w:r>
        <w:rPr>
          <w:spacing w:val="-2"/>
        </w:rPr>
        <w:t>мужского.</w:t>
      </w:r>
    </w:p>
    <w:p w14:paraId="0CF08599" w14:textId="77777777" w:rsidR="00113E33" w:rsidRDefault="00936FC5">
      <w:pPr>
        <w:pStyle w:val="a3"/>
        <w:spacing w:before="5" w:line="244" w:lineRule="auto"/>
        <w:ind w:right="388" w:firstLine="710"/>
      </w:pPr>
      <w:r>
        <w:t>Традиционная конструкция русского женского костюма - северорусский (сарафан) и южнорусский (понева) варианты.</w:t>
      </w:r>
    </w:p>
    <w:p w14:paraId="0241F3B6" w14:textId="77777777" w:rsidR="00113E33" w:rsidRDefault="00936FC5">
      <w:pPr>
        <w:pStyle w:val="a3"/>
        <w:spacing w:line="244" w:lineRule="auto"/>
        <w:ind w:right="390" w:firstLine="710"/>
      </w:pPr>
      <w:r>
        <w:t>Разнообразие форм и украшений народного праздничного костюма для различных регионов страны.</w:t>
      </w:r>
    </w:p>
    <w:p w14:paraId="372F3847" w14:textId="77777777" w:rsidR="00113E33" w:rsidRDefault="00936FC5">
      <w:pPr>
        <w:pStyle w:val="a3"/>
        <w:spacing w:line="242" w:lineRule="auto"/>
        <w:ind w:right="387" w:firstLine="71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298EC740" w14:textId="77777777" w:rsidR="00113E33" w:rsidRDefault="00936FC5">
      <w:pPr>
        <w:pStyle w:val="a3"/>
        <w:spacing w:line="242" w:lineRule="auto"/>
        <w:ind w:right="395" w:firstLine="71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657EA95B" w14:textId="77777777" w:rsidR="00113E33" w:rsidRDefault="00936FC5">
      <w:pPr>
        <w:pStyle w:val="a3"/>
        <w:spacing w:line="244" w:lineRule="auto"/>
        <w:ind w:left="1070" w:right="388" w:hanging="10"/>
      </w:pPr>
      <w:r>
        <w:t>Народные праздники и праздничные обряды как синтез всех видов народного</w:t>
      </w:r>
      <w:r>
        <w:rPr>
          <w:spacing w:val="40"/>
        </w:rPr>
        <w:t xml:space="preserve"> </w:t>
      </w:r>
      <w:r>
        <w:rPr>
          <w:spacing w:val="-2"/>
        </w:rPr>
        <w:t>творчества.</w:t>
      </w:r>
    </w:p>
    <w:p w14:paraId="4733F05C" w14:textId="77777777" w:rsidR="00113E33" w:rsidRDefault="00936FC5">
      <w:pPr>
        <w:pStyle w:val="a3"/>
        <w:spacing w:line="244" w:lineRule="auto"/>
        <w:ind w:right="425" w:firstLine="710"/>
      </w:pPr>
      <w:r>
        <w:t>Выполнение сюжетной композиции или участие в работе по созданию коллективного панно на тему традиций народных праздников.</w:t>
      </w:r>
    </w:p>
    <w:p w14:paraId="2E98CD45" w14:textId="77777777" w:rsidR="00113E33" w:rsidRDefault="00936FC5">
      <w:pPr>
        <w:pStyle w:val="a3"/>
        <w:spacing w:line="275" w:lineRule="exact"/>
        <w:ind w:left="1060"/>
      </w:pPr>
      <w:r>
        <w:t>Народные</w:t>
      </w:r>
      <w:r>
        <w:rPr>
          <w:spacing w:val="-13"/>
        </w:rPr>
        <w:t xml:space="preserve"> </w:t>
      </w:r>
      <w:r>
        <w:t>художественные</w:t>
      </w:r>
      <w:r>
        <w:rPr>
          <w:spacing w:val="-11"/>
        </w:rPr>
        <w:t xml:space="preserve"> </w:t>
      </w:r>
      <w:r>
        <w:rPr>
          <w:spacing w:val="-2"/>
        </w:rPr>
        <w:t>промыслы.</w:t>
      </w:r>
    </w:p>
    <w:p w14:paraId="37078D5C" w14:textId="77777777" w:rsidR="00113E33" w:rsidRDefault="00936FC5">
      <w:pPr>
        <w:pStyle w:val="a3"/>
        <w:spacing w:before="2"/>
        <w:ind w:left="1046"/>
      </w:pPr>
      <w:r>
        <w:t>Роль</w:t>
      </w:r>
      <w:r>
        <w:rPr>
          <w:spacing w:val="56"/>
        </w:rPr>
        <w:t xml:space="preserve"> </w:t>
      </w:r>
      <w:r>
        <w:t>и</w:t>
      </w:r>
      <w:r>
        <w:rPr>
          <w:spacing w:val="60"/>
        </w:rPr>
        <w:t xml:space="preserve"> </w:t>
      </w:r>
      <w:r>
        <w:t>значение</w:t>
      </w:r>
      <w:r>
        <w:rPr>
          <w:spacing w:val="59"/>
        </w:rPr>
        <w:t xml:space="preserve"> </w:t>
      </w:r>
      <w:r>
        <w:t>народных</w:t>
      </w:r>
      <w:r>
        <w:rPr>
          <w:spacing w:val="62"/>
        </w:rPr>
        <w:t xml:space="preserve"> </w:t>
      </w:r>
      <w:r>
        <w:t>промыслов</w:t>
      </w:r>
      <w:r>
        <w:rPr>
          <w:spacing w:val="60"/>
        </w:rPr>
        <w:t xml:space="preserve"> </w:t>
      </w:r>
      <w:r>
        <w:t>в</w:t>
      </w:r>
      <w:r>
        <w:rPr>
          <w:spacing w:val="58"/>
        </w:rPr>
        <w:t xml:space="preserve"> </w:t>
      </w:r>
      <w:r>
        <w:t>современной</w:t>
      </w:r>
      <w:r>
        <w:rPr>
          <w:spacing w:val="71"/>
        </w:rPr>
        <w:t xml:space="preserve"> </w:t>
      </w:r>
      <w:r>
        <w:t>жизни.</w:t>
      </w:r>
      <w:r>
        <w:rPr>
          <w:spacing w:val="60"/>
        </w:rPr>
        <w:t xml:space="preserve"> </w:t>
      </w:r>
      <w:r>
        <w:t>Искусство</w:t>
      </w:r>
      <w:r>
        <w:rPr>
          <w:spacing w:val="62"/>
        </w:rPr>
        <w:t xml:space="preserve"> </w:t>
      </w:r>
      <w:r>
        <w:t>и</w:t>
      </w:r>
      <w:r>
        <w:rPr>
          <w:spacing w:val="64"/>
        </w:rPr>
        <w:t xml:space="preserve"> </w:t>
      </w:r>
      <w:r>
        <w:rPr>
          <w:spacing w:val="-2"/>
        </w:rPr>
        <w:t>ремесло.</w:t>
      </w:r>
    </w:p>
    <w:p w14:paraId="37C6CC3A" w14:textId="77777777" w:rsidR="00113E33" w:rsidRDefault="00936FC5">
      <w:pPr>
        <w:pStyle w:val="a3"/>
        <w:spacing w:before="5"/>
      </w:pPr>
      <w:r>
        <w:t>Традиции</w:t>
      </w:r>
      <w:r>
        <w:rPr>
          <w:spacing w:val="-9"/>
        </w:rPr>
        <w:t xml:space="preserve"> </w:t>
      </w:r>
      <w:r>
        <w:t>культуры,</w:t>
      </w:r>
      <w:r>
        <w:rPr>
          <w:spacing w:val="-3"/>
        </w:rPr>
        <w:t xml:space="preserve"> </w:t>
      </w:r>
      <w:r>
        <w:t>особенные</w:t>
      </w:r>
      <w:r>
        <w:rPr>
          <w:spacing w:val="-9"/>
        </w:rPr>
        <w:t xml:space="preserve"> </w:t>
      </w:r>
      <w:r>
        <w:t>для</w:t>
      </w:r>
      <w:r>
        <w:rPr>
          <w:spacing w:val="-6"/>
        </w:rPr>
        <w:t xml:space="preserve"> </w:t>
      </w:r>
      <w:r>
        <w:t>каждого</w:t>
      </w:r>
      <w:r>
        <w:rPr>
          <w:spacing w:val="-4"/>
        </w:rPr>
        <w:t xml:space="preserve"> </w:t>
      </w:r>
      <w:r>
        <w:rPr>
          <w:spacing w:val="-2"/>
        </w:rPr>
        <w:t>региона.</w:t>
      </w:r>
    </w:p>
    <w:p w14:paraId="6095A3B0" w14:textId="77777777" w:rsidR="00113E33" w:rsidRDefault="00936FC5">
      <w:pPr>
        <w:pStyle w:val="a3"/>
        <w:spacing w:before="2" w:line="244" w:lineRule="auto"/>
        <w:ind w:right="420" w:firstLine="710"/>
      </w:pPr>
      <w:r>
        <w:t>Многообразие видов традиционных ремесел и происхождение художественных промыслов народов России.</w:t>
      </w:r>
    </w:p>
    <w:p w14:paraId="67B56FE0" w14:textId="77777777" w:rsidR="00113E33" w:rsidRDefault="00936FC5">
      <w:pPr>
        <w:pStyle w:val="a3"/>
        <w:spacing w:before="61" w:line="242" w:lineRule="auto"/>
        <w:ind w:right="377" w:firstLine="710"/>
      </w:pPr>
      <w:r>
        <w:t>Разнообразие материалов народных ремесел и их связь с регионально-национальным бытом (дерево, береста, керамика, металл, кость, мех и кожа, шерсть и лен).</w:t>
      </w:r>
    </w:p>
    <w:p w14:paraId="3691D585" w14:textId="77777777" w:rsidR="00113E33" w:rsidRDefault="00936FC5">
      <w:pPr>
        <w:pStyle w:val="a3"/>
        <w:spacing w:before="2" w:line="242" w:lineRule="auto"/>
        <w:ind w:right="391" w:firstLine="71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3B90D6F" w14:textId="77777777" w:rsidR="00113E33" w:rsidRDefault="00936FC5">
      <w:pPr>
        <w:pStyle w:val="a3"/>
        <w:spacing w:before="6"/>
        <w:ind w:left="1060"/>
      </w:pPr>
      <w:r>
        <w:t>Создание</w:t>
      </w:r>
      <w:r>
        <w:rPr>
          <w:spacing w:val="-13"/>
        </w:rPr>
        <w:t xml:space="preserve"> </w:t>
      </w:r>
      <w:r>
        <w:t>эскиза</w:t>
      </w:r>
      <w:r>
        <w:rPr>
          <w:spacing w:val="-7"/>
        </w:rPr>
        <w:t xml:space="preserve"> </w:t>
      </w:r>
      <w:r>
        <w:t>игрушки</w:t>
      </w:r>
      <w:r>
        <w:rPr>
          <w:spacing w:val="-5"/>
        </w:rPr>
        <w:t xml:space="preserve"> </w:t>
      </w:r>
      <w:r>
        <w:t>по</w:t>
      </w:r>
      <w:r>
        <w:rPr>
          <w:spacing w:val="-5"/>
        </w:rPr>
        <w:t xml:space="preserve"> </w:t>
      </w:r>
      <w:r>
        <w:t>мотивам</w:t>
      </w:r>
      <w:r>
        <w:rPr>
          <w:spacing w:val="-7"/>
        </w:rPr>
        <w:t xml:space="preserve"> </w:t>
      </w:r>
      <w:r>
        <w:t>избранного</w:t>
      </w:r>
      <w:r>
        <w:rPr>
          <w:spacing w:val="-4"/>
        </w:rPr>
        <w:t xml:space="preserve"> </w:t>
      </w:r>
      <w:r>
        <w:rPr>
          <w:spacing w:val="-2"/>
        </w:rPr>
        <w:t>промысла.</w:t>
      </w:r>
    </w:p>
    <w:p w14:paraId="3D45250E" w14:textId="77777777" w:rsidR="00113E33" w:rsidRDefault="00936FC5">
      <w:pPr>
        <w:pStyle w:val="a3"/>
        <w:spacing w:before="3" w:line="242" w:lineRule="auto"/>
        <w:ind w:right="388" w:firstLine="71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0AB59BD" w14:textId="77777777" w:rsidR="00113E33" w:rsidRDefault="00936FC5">
      <w:pPr>
        <w:pStyle w:val="a3"/>
        <w:spacing w:before="4" w:line="242" w:lineRule="auto"/>
        <w:ind w:right="383" w:firstLine="71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w:t>
      </w:r>
      <w:r>
        <w:rPr>
          <w:spacing w:val="-2"/>
        </w:rPr>
        <w:t xml:space="preserve"> </w:t>
      </w:r>
      <w:r>
        <w:t>Сюжетные</w:t>
      </w:r>
      <w:r>
        <w:rPr>
          <w:spacing w:val="-3"/>
        </w:rPr>
        <w:t xml:space="preserve"> </w:t>
      </w:r>
      <w:r>
        <w:t>мотивы,</w:t>
      </w:r>
      <w:r>
        <w:rPr>
          <w:spacing w:val="-3"/>
        </w:rPr>
        <w:t xml:space="preserve"> </w:t>
      </w:r>
      <w:r>
        <w:t>основные</w:t>
      </w:r>
      <w:r>
        <w:rPr>
          <w:spacing w:val="-6"/>
        </w:rPr>
        <w:t xml:space="preserve"> </w:t>
      </w:r>
      <w:r>
        <w:t>приемы</w:t>
      </w:r>
      <w:r>
        <w:rPr>
          <w:spacing w:val="-3"/>
        </w:rPr>
        <w:t xml:space="preserve"> </w:t>
      </w:r>
      <w:r>
        <w:t>и композиционные</w:t>
      </w:r>
      <w:r>
        <w:rPr>
          <w:spacing w:val="-3"/>
        </w:rPr>
        <w:t xml:space="preserve"> </w:t>
      </w:r>
      <w:r>
        <w:t xml:space="preserve">особенности городецкой </w:t>
      </w:r>
      <w:r>
        <w:rPr>
          <w:spacing w:val="-2"/>
        </w:rPr>
        <w:t>росписи.</w:t>
      </w:r>
    </w:p>
    <w:p w14:paraId="689E5E5B" w14:textId="77777777" w:rsidR="00113E33" w:rsidRDefault="00936FC5">
      <w:pPr>
        <w:pStyle w:val="a3"/>
        <w:spacing w:before="1" w:line="242" w:lineRule="auto"/>
        <w:ind w:right="394" w:firstLine="71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Приемы мазка, тональный контраст, сочетание пятна и линии.</w:t>
      </w:r>
    </w:p>
    <w:p w14:paraId="1E96B9D4" w14:textId="77777777" w:rsidR="00113E33" w:rsidRDefault="00936FC5">
      <w:pPr>
        <w:pStyle w:val="a3"/>
        <w:spacing w:before="4" w:line="242" w:lineRule="auto"/>
        <w:ind w:right="392" w:firstLine="710"/>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Приемы свободной кистевой импровизации в живописи цветочных букетов. Эффект освещенности и объемности </w:t>
      </w:r>
      <w:r>
        <w:rPr>
          <w:spacing w:val="-2"/>
        </w:rPr>
        <w:t>изображения.</w:t>
      </w:r>
    </w:p>
    <w:p w14:paraId="1763BBA8" w14:textId="77777777" w:rsidR="00113E33" w:rsidRDefault="00113E33">
      <w:pPr>
        <w:pStyle w:val="a3"/>
        <w:spacing w:line="242" w:lineRule="auto"/>
        <w:sectPr w:rsidR="00113E33">
          <w:pgSz w:w="11900" w:h="16860"/>
          <w:pgMar w:top="1180" w:right="425" w:bottom="1460" w:left="850" w:header="0" w:footer="1206" w:gutter="0"/>
          <w:cols w:space="720"/>
        </w:sectPr>
      </w:pPr>
    </w:p>
    <w:p w14:paraId="6822D400" w14:textId="77777777" w:rsidR="00113E33" w:rsidRDefault="00936FC5">
      <w:pPr>
        <w:pStyle w:val="a3"/>
        <w:spacing w:before="74" w:line="242" w:lineRule="auto"/>
        <w:ind w:right="387" w:firstLine="710"/>
      </w:pPr>
      <w:r>
        <w:lastRenderedPageBreak/>
        <w:t>Древние традиции художественной обработки металла в разных регионах страны. Разнообразие назначения предметов и художественно-технических приемов работы с</w:t>
      </w:r>
      <w:r>
        <w:rPr>
          <w:spacing w:val="80"/>
        </w:rPr>
        <w:t xml:space="preserve"> </w:t>
      </w:r>
      <w:r>
        <w:rPr>
          <w:spacing w:val="-2"/>
        </w:rPr>
        <w:t>металлом.</w:t>
      </w:r>
    </w:p>
    <w:p w14:paraId="1B2BF824" w14:textId="77777777" w:rsidR="00113E33" w:rsidRDefault="00936FC5">
      <w:pPr>
        <w:pStyle w:val="a3"/>
        <w:spacing w:before="2" w:line="242" w:lineRule="auto"/>
        <w:ind w:right="381" w:firstLine="710"/>
      </w:pPr>
      <w:r>
        <w:t>Искусство лаковой живописи: Палех, Федоскино, Холуй, Мстера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0DB4563" w14:textId="77777777" w:rsidR="00113E33" w:rsidRDefault="00936FC5">
      <w:pPr>
        <w:pStyle w:val="a3"/>
        <w:spacing w:before="1" w:line="244" w:lineRule="auto"/>
        <w:ind w:right="398" w:firstLine="710"/>
      </w:pPr>
      <w:r>
        <w:t xml:space="preserve">Мир сказок и легенд, примет и оберегов в творчестве мастеров художественных </w:t>
      </w:r>
      <w:r>
        <w:rPr>
          <w:spacing w:val="-2"/>
        </w:rPr>
        <w:t>промыслов.</w:t>
      </w:r>
    </w:p>
    <w:p w14:paraId="7701A54D" w14:textId="77777777" w:rsidR="00113E33" w:rsidRDefault="00936FC5">
      <w:pPr>
        <w:pStyle w:val="a3"/>
        <w:spacing w:line="244" w:lineRule="auto"/>
        <w:ind w:right="396" w:firstLine="710"/>
      </w:pPr>
      <w:r>
        <w:t>Отражение в изделиях народных промыслов многообразия исторических, духовных и культурных традиций.</w:t>
      </w:r>
    </w:p>
    <w:p w14:paraId="152F7FF9" w14:textId="77777777" w:rsidR="00113E33" w:rsidRDefault="00936FC5">
      <w:pPr>
        <w:pStyle w:val="a3"/>
        <w:spacing w:line="244" w:lineRule="auto"/>
        <w:ind w:right="384" w:firstLine="710"/>
      </w:pPr>
      <w:r>
        <w:t>Народные художественные ремесла и промыслы - материальные и духовные ценности, неотъемлемая часть культурного наследия России.</w:t>
      </w:r>
    </w:p>
    <w:p w14:paraId="5A4D425B" w14:textId="77777777" w:rsidR="00113E33" w:rsidRDefault="00936FC5">
      <w:pPr>
        <w:pStyle w:val="a3"/>
        <w:spacing w:line="247" w:lineRule="auto"/>
        <w:ind w:left="1060" w:right="1773"/>
      </w:pPr>
      <w:r>
        <w:t>Декоративно-прикладное искусство в культуре разных эпох и народов. Роль</w:t>
      </w:r>
      <w:r>
        <w:rPr>
          <w:spacing w:val="-9"/>
        </w:rPr>
        <w:t xml:space="preserve"> </w:t>
      </w:r>
      <w:r>
        <w:t>декоративно-прикладного</w:t>
      </w:r>
      <w:r>
        <w:rPr>
          <w:spacing w:val="-8"/>
        </w:rPr>
        <w:t xml:space="preserve"> </w:t>
      </w:r>
      <w:r>
        <w:t>искусства</w:t>
      </w:r>
      <w:r>
        <w:rPr>
          <w:spacing w:val="-8"/>
        </w:rPr>
        <w:t xml:space="preserve"> </w:t>
      </w:r>
      <w:r>
        <w:t>в</w:t>
      </w:r>
      <w:r>
        <w:rPr>
          <w:spacing w:val="-6"/>
        </w:rPr>
        <w:t xml:space="preserve"> </w:t>
      </w:r>
      <w:r>
        <w:t>культуре</w:t>
      </w:r>
      <w:r>
        <w:rPr>
          <w:spacing w:val="-8"/>
        </w:rPr>
        <w:t xml:space="preserve"> </w:t>
      </w:r>
      <w:r>
        <w:t>древних</w:t>
      </w:r>
      <w:r>
        <w:rPr>
          <w:spacing w:val="-2"/>
        </w:rPr>
        <w:t xml:space="preserve"> </w:t>
      </w:r>
      <w:r>
        <w:t>цивилизаций.</w:t>
      </w:r>
    </w:p>
    <w:p w14:paraId="60F78129" w14:textId="77777777" w:rsidR="00113E33" w:rsidRDefault="00936FC5">
      <w:pPr>
        <w:pStyle w:val="a3"/>
        <w:spacing w:line="244" w:lineRule="auto"/>
        <w:ind w:right="393" w:firstLine="710"/>
      </w:pPr>
      <w:r>
        <w:t>Отражение в декоре мировоззрения эпохи, организации общества, традиций быта и ремесла, уклада жизни людей.</w:t>
      </w:r>
    </w:p>
    <w:p w14:paraId="1222F583" w14:textId="77777777" w:rsidR="00113E33" w:rsidRDefault="00936FC5">
      <w:pPr>
        <w:pStyle w:val="a3"/>
        <w:spacing w:line="244" w:lineRule="auto"/>
        <w:ind w:right="391" w:firstLine="710"/>
      </w:pPr>
      <w:r>
        <w:t>Характерные признаки произведений декоративно-прикладного искусства, основные мотивы и символика орнаментов в культуре разных эпох.</w:t>
      </w:r>
    </w:p>
    <w:p w14:paraId="6231607B" w14:textId="77777777" w:rsidR="00113E33" w:rsidRDefault="00936FC5">
      <w:pPr>
        <w:pStyle w:val="a3"/>
        <w:spacing w:line="242" w:lineRule="auto"/>
        <w:ind w:right="381" w:firstLine="71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r>
        <w:rPr>
          <w:spacing w:val="-4"/>
        </w:rPr>
        <w:t xml:space="preserve"> </w:t>
      </w:r>
      <w:r>
        <w:t>Украшение</w:t>
      </w:r>
      <w:r>
        <w:rPr>
          <w:spacing w:val="-4"/>
        </w:rPr>
        <w:t xml:space="preserve"> </w:t>
      </w:r>
      <w:r>
        <w:t>жизненного</w:t>
      </w:r>
      <w:r>
        <w:rPr>
          <w:spacing w:val="-4"/>
        </w:rPr>
        <w:t xml:space="preserve"> </w:t>
      </w:r>
      <w:r>
        <w:t>пространства:</w:t>
      </w:r>
      <w:r>
        <w:rPr>
          <w:spacing w:val="-3"/>
        </w:rPr>
        <w:t xml:space="preserve"> </w:t>
      </w:r>
      <w:r>
        <w:t>построений,</w:t>
      </w:r>
      <w:r>
        <w:rPr>
          <w:spacing w:val="-3"/>
        </w:rPr>
        <w:t xml:space="preserve"> </w:t>
      </w:r>
      <w:r>
        <w:t>интерьеров,</w:t>
      </w:r>
      <w:r>
        <w:rPr>
          <w:spacing w:val="-4"/>
        </w:rPr>
        <w:t xml:space="preserve"> </w:t>
      </w:r>
      <w:r>
        <w:t>предметов</w:t>
      </w:r>
      <w:r>
        <w:rPr>
          <w:spacing w:val="-1"/>
        </w:rPr>
        <w:t xml:space="preserve"> </w:t>
      </w:r>
      <w:r>
        <w:t>быта -</w:t>
      </w:r>
      <w:r>
        <w:rPr>
          <w:spacing w:val="-5"/>
        </w:rPr>
        <w:t xml:space="preserve"> </w:t>
      </w:r>
      <w:r>
        <w:t>в культуре разных эпох.</w:t>
      </w:r>
    </w:p>
    <w:p w14:paraId="1B4F29E0" w14:textId="77777777" w:rsidR="00113E33" w:rsidRDefault="00936FC5">
      <w:pPr>
        <w:pStyle w:val="a3"/>
        <w:spacing w:line="275" w:lineRule="exact"/>
        <w:ind w:left="1060"/>
      </w:pPr>
      <w:r>
        <w:t>Декоративно-прикладное</w:t>
      </w:r>
      <w:r>
        <w:rPr>
          <w:spacing w:val="-15"/>
        </w:rPr>
        <w:t xml:space="preserve"> </w:t>
      </w:r>
      <w:r>
        <w:t>искусство</w:t>
      </w:r>
      <w:r>
        <w:rPr>
          <w:spacing w:val="-6"/>
        </w:rPr>
        <w:t xml:space="preserve"> </w:t>
      </w:r>
      <w:r>
        <w:t>в</w:t>
      </w:r>
      <w:r>
        <w:rPr>
          <w:spacing w:val="-11"/>
        </w:rPr>
        <w:t xml:space="preserve"> </w:t>
      </w:r>
      <w:r>
        <w:t>жизни</w:t>
      </w:r>
      <w:r>
        <w:rPr>
          <w:spacing w:val="-7"/>
        </w:rPr>
        <w:t xml:space="preserve"> </w:t>
      </w:r>
      <w:r>
        <w:t>современного</w:t>
      </w:r>
      <w:r>
        <w:rPr>
          <w:spacing w:val="-8"/>
        </w:rPr>
        <w:t xml:space="preserve"> </w:t>
      </w:r>
      <w:r>
        <w:rPr>
          <w:spacing w:val="-2"/>
        </w:rPr>
        <w:t>человека.</w:t>
      </w:r>
    </w:p>
    <w:p w14:paraId="47062C06" w14:textId="77777777" w:rsidR="00113E33" w:rsidRDefault="00936FC5">
      <w:pPr>
        <w:pStyle w:val="a3"/>
        <w:ind w:left="398" w:right="381" w:firstLine="693"/>
        <w:jc w:val="right"/>
      </w:pPr>
      <w:r>
        <w:t>Многообразие материалов и</w:t>
      </w:r>
      <w:r>
        <w:rPr>
          <w:spacing w:val="27"/>
        </w:rPr>
        <w:t xml:space="preserve"> </w:t>
      </w:r>
      <w:r>
        <w:t>техник</w:t>
      </w:r>
      <w:r>
        <w:rPr>
          <w:spacing w:val="28"/>
        </w:rPr>
        <w:t xml:space="preserve"> </w:t>
      </w:r>
      <w:r>
        <w:t>современного</w:t>
      </w:r>
      <w:r>
        <w:rPr>
          <w:spacing w:val="26"/>
        </w:rPr>
        <w:t xml:space="preserve"> </w:t>
      </w:r>
      <w:r>
        <w:t>декоративно-прикладного</w:t>
      </w:r>
      <w:r>
        <w:rPr>
          <w:spacing w:val="27"/>
        </w:rPr>
        <w:t xml:space="preserve"> </w:t>
      </w:r>
      <w:r>
        <w:t>искусства (художественная</w:t>
      </w:r>
      <w:r>
        <w:rPr>
          <w:spacing w:val="-10"/>
        </w:rPr>
        <w:t xml:space="preserve"> </w:t>
      </w:r>
      <w:r>
        <w:t>керамика,</w:t>
      </w:r>
      <w:r>
        <w:rPr>
          <w:spacing w:val="-3"/>
        </w:rPr>
        <w:t xml:space="preserve"> </w:t>
      </w:r>
      <w:r>
        <w:t>стекло,</w:t>
      </w:r>
      <w:r>
        <w:rPr>
          <w:spacing w:val="-5"/>
        </w:rPr>
        <w:t xml:space="preserve"> </w:t>
      </w:r>
      <w:r>
        <w:t>металл,</w:t>
      </w:r>
      <w:r>
        <w:rPr>
          <w:spacing w:val="-4"/>
        </w:rPr>
        <w:t xml:space="preserve"> </w:t>
      </w:r>
      <w:r>
        <w:t>гобелен,</w:t>
      </w:r>
      <w:r>
        <w:rPr>
          <w:spacing w:val="-5"/>
        </w:rPr>
        <w:t xml:space="preserve"> </w:t>
      </w:r>
      <w:r>
        <w:t>роспись</w:t>
      </w:r>
      <w:r>
        <w:rPr>
          <w:spacing w:val="-4"/>
        </w:rPr>
        <w:t xml:space="preserve"> </w:t>
      </w:r>
      <w:r>
        <w:t>по</w:t>
      </w:r>
      <w:r>
        <w:rPr>
          <w:spacing w:val="-4"/>
        </w:rPr>
        <w:t xml:space="preserve"> </w:t>
      </w:r>
      <w:r>
        <w:t>ткани,</w:t>
      </w:r>
      <w:r>
        <w:rPr>
          <w:spacing w:val="-9"/>
        </w:rPr>
        <w:t xml:space="preserve"> </w:t>
      </w:r>
      <w:r>
        <w:t>моделирование</w:t>
      </w:r>
      <w:r>
        <w:rPr>
          <w:spacing w:val="-5"/>
        </w:rPr>
        <w:t xml:space="preserve"> </w:t>
      </w:r>
      <w:r>
        <w:rPr>
          <w:spacing w:val="-2"/>
        </w:rPr>
        <w:t>одежды).</w:t>
      </w:r>
    </w:p>
    <w:p w14:paraId="52D3BE1E" w14:textId="77777777" w:rsidR="00113E33" w:rsidRDefault="00936FC5">
      <w:pPr>
        <w:pStyle w:val="a3"/>
        <w:spacing w:line="244" w:lineRule="auto"/>
        <w:ind w:right="396" w:firstLine="710"/>
      </w:pPr>
      <w:r>
        <w:t>Символический знак в современной жизни: эмблема, логотип, указующий или декоративный знак. 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203159DF" w14:textId="77777777" w:rsidR="00113E33" w:rsidRDefault="00936FC5">
      <w:pPr>
        <w:pStyle w:val="a3"/>
        <w:spacing w:before="1" w:line="242" w:lineRule="auto"/>
        <w:ind w:right="396" w:firstLine="710"/>
      </w:pPr>
      <w:r>
        <w:t>Декор на улицах и декор помещений. Декор праздничный и</w:t>
      </w:r>
      <w:r>
        <w:rPr>
          <w:spacing w:val="-1"/>
        </w:rPr>
        <w:t xml:space="preserve"> </w:t>
      </w:r>
      <w:r>
        <w:t>повседневный. Праздничное оформление школы.</w:t>
      </w:r>
    </w:p>
    <w:p w14:paraId="205172BE" w14:textId="77777777" w:rsidR="00113E33" w:rsidRDefault="00936FC5">
      <w:pPr>
        <w:pStyle w:val="1"/>
        <w:spacing w:before="11"/>
      </w:pPr>
      <w:r>
        <w:t>Содержание</w:t>
      </w:r>
      <w:r>
        <w:rPr>
          <w:spacing w:val="-8"/>
        </w:rPr>
        <w:t xml:space="preserve"> </w:t>
      </w:r>
      <w:r>
        <w:t>обучения</w:t>
      </w:r>
      <w:r>
        <w:rPr>
          <w:spacing w:val="-3"/>
        </w:rPr>
        <w:t xml:space="preserve"> </w:t>
      </w:r>
      <w:r>
        <w:t>в</w:t>
      </w:r>
      <w:r>
        <w:rPr>
          <w:spacing w:val="-5"/>
        </w:rPr>
        <w:t xml:space="preserve"> </w:t>
      </w:r>
      <w:r>
        <w:t>6</w:t>
      </w:r>
      <w:r>
        <w:rPr>
          <w:spacing w:val="-5"/>
        </w:rPr>
        <w:t xml:space="preserve"> </w:t>
      </w:r>
      <w:r>
        <w:rPr>
          <w:spacing w:val="-2"/>
        </w:rPr>
        <w:t>классе.</w:t>
      </w:r>
    </w:p>
    <w:p w14:paraId="6FAB955F" w14:textId="77777777" w:rsidR="00113E33" w:rsidRDefault="00936FC5">
      <w:pPr>
        <w:pStyle w:val="a3"/>
        <w:spacing w:line="247" w:lineRule="auto"/>
        <w:ind w:left="1060" w:right="4725"/>
        <w:jc w:val="left"/>
      </w:pPr>
      <w:r>
        <w:t>Модуль</w:t>
      </w:r>
      <w:r>
        <w:rPr>
          <w:spacing w:val="-15"/>
        </w:rPr>
        <w:t xml:space="preserve"> </w:t>
      </w:r>
      <w:r>
        <w:t>N</w:t>
      </w:r>
      <w:r>
        <w:rPr>
          <w:spacing w:val="-15"/>
        </w:rPr>
        <w:t xml:space="preserve"> </w:t>
      </w:r>
      <w:r>
        <w:t>2</w:t>
      </w:r>
      <w:r>
        <w:rPr>
          <w:spacing w:val="-15"/>
        </w:rPr>
        <w:t xml:space="preserve"> </w:t>
      </w:r>
      <w:r>
        <w:t>"Живопись,</w:t>
      </w:r>
      <w:r>
        <w:rPr>
          <w:spacing w:val="-15"/>
        </w:rPr>
        <w:t xml:space="preserve"> </w:t>
      </w:r>
      <w:r>
        <w:t>графика,</w:t>
      </w:r>
      <w:r>
        <w:rPr>
          <w:spacing w:val="-15"/>
        </w:rPr>
        <w:t xml:space="preserve"> </w:t>
      </w:r>
      <w:r>
        <w:t>скульптура". Общие сведения о видах искусства.</w:t>
      </w:r>
    </w:p>
    <w:p w14:paraId="248E601D" w14:textId="77777777" w:rsidR="00113E33" w:rsidRDefault="00936FC5">
      <w:pPr>
        <w:pStyle w:val="a3"/>
        <w:spacing w:before="3" w:line="275" w:lineRule="exact"/>
        <w:ind w:left="1060"/>
        <w:jc w:val="left"/>
      </w:pPr>
      <w:r>
        <w:t>Пространственные</w:t>
      </w:r>
      <w:r>
        <w:rPr>
          <w:spacing w:val="-9"/>
        </w:rPr>
        <w:t xml:space="preserve"> </w:t>
      </w:r>
      <w:r>
        <w:t>и</w:t>
      </w:r>
      <w:r>
        <w:rPr>
          <w:spacing w:val="-5"/>
        </w:rPr>
        <w:t xml:space="preserve"> </w:t>
      </w:r>
      <w:r>
        <w:t>временные</w:t>
      </w:r>
      <w:r>
        <w:rPr>
          <w:spacing w:val="-9"/>
        </w:rPr>
        <w:t xml:space="preserve"> </w:t>
      </w:r>
      <w:r>
        <w:t>виды</w:t>
      </w:r>
      <w:r>
        <w:rPr>
          <w:spacing w:val="-5"/>
        </w:rPr>
        <w:t xml:space="preserve"> </w:t>
      </w:r>
      <w:r>
        <w:rPr>
          <w:spacing w:val="-2"/>
        </w:rPr>
        <w:t>искусства.</w:t>
      </w:r>
    </w:p>
    <w:p w14:paraId="050A0318" w14:textId="77777777" w:rsidR="00113E33" w:rsidRDefault="00936FC5">
      <w:pPr>
        <w:pStyle w:val="a3"/>
        <w:spacing w:line="244" w:lineRule="auto"/>
        <w:ind w:firstLine="710"/>
        <w:jc w:val="left"/>
      </w:pPr>
      <w:r>
        <w:t>Изобразительные,</w:t>
      </w:r>
      <w:r>
        <w:rPr>
          <w:spacing w:val="-7"/>
        </w:rPr>
        <w:t xml:space="preserve"> </w:t>
      </w:r>
      <w:r>
        <w:t>конструктивные</w:t>
      </w:r>
      <w:r>
        <w:rPr>
          <w:spacing w:val="-8"/>
        </w:rPr>
        <w:t xml:space="preserve"> </w:t>
      </w:r>
      <w:r>
        <w:t>и</w:t>
      </w:r>
      <w:r>
        <w:rPr>
          <w:spacing w:val="-5"/>
        </w:rPr>
        <w:t xml:space="preserve"> </w:t>
      </w:r>
      <w:r>
        <w:t>декоративные</w:t>
      </w:r>
      <w:r>
        <w:rPr>
          <w:spacing w:val="-10"/>
        </w:rPr>
        <w:t xml:space="preserve"> </w:t>
      </w:r>
      <w:r>
        <w:t>виды</w:t>
      </w:r>
      <w:r>
        <w:rPr>
          <w:spacing w:val="-8"/>
        </w:rPr>
        <w:t xml:space="preserve"> </w:t>
      </w:r>
      <w:r>
        <w:t>пространственных</w:t>
      </w:r>
      <w:r>
        <w:rPr>
          <w:spacing w:val="-8"/>
        </w:rPr>
        <w:t xml:space="preserve"> </w:t>
      </w:r>
      <w:r>
        <w:t>искусств,</w:t>
      </w:r>
      <w:r>
        <w:rPr>
          <w:spacing w:val="-8"/>
        </w:rPr>
        <w:t xml:space="preserve"> </w:t>
      </w:r>
      <w:r>
        <w:t>их место и назначение в жизни людей.</w:t>
      </w:r>
    </w:p>
    <w:p w14:paraId="6C2558ED" w14:textId="77777777" w:rsidR="00113E33" w:rsidRDefault="00936FC5">
      <w:pPr>
        <w:pStyle w:val="a3"/>
        <w:spacing w:line="244" w:lineRule="auto"/>
        <w:ind w:firstLine="710"/>
        <w:jc w:val="left"/>
      </w:pPr>
      <w:r>
        <w:t>Основные</w:t>
      </w:r>
      <w:r>
        <w:rPr>
          <w:spacing w:val="34"/>
        </w:rPr>
        <w:t xml:space="preserve"> </w:t>
      </w:r>
      <w:r>
        <w:t>виды</w:t>
      </w:r>
      <w:r>
        <w:rPr>
          <w:spacing w:val="36"/>
        </w:rPr>
        <w:t xml:space="preserve"> </w:t>
      </w:r>
      <w:r>
        <w:t>живописи,</w:t>
      </w:r>
      <w:r>
        <w:rPr>
          <w:spacing w:val="36"/>
        </w:rPr>
        <w:t xml:space="preserve"> </w:t>
      </w:r>
      <w:r>
        <w:t>графики</w:t>
      </w:r>
      <w:r>
        <w:rPr>
          <w:spacing w:val="35"/>
        </w:rPr>
        <w:t xml:space="preserve"> </w:t>
      </w:r>
      <w:r>
        <w:t>и</w:t>
      </w:r>
      <w:r>
        <w:rPr>
          <w:spacing w:val="36"/>
        </w:rPr>
        <w:t xml:space="preserve"> </w:t>
      </w:r>
      <w:r>
        <w:t>скульптуры.</w:t>
      </w:r>
      <w:r>
        <w:rPr>
          <w:spacing w:val="36"/>
        </w:rPr>
        <w:t xml:space="preserve"> </w:t>
      </w:r>
      <w:r>
        <w:t>Художник</w:t>
      </w:r>
      <w:r>
        <w:rPr>
          <w:spacing w:val="38"/>
        </w:rPr>
        <w:t xml:space="preserve"> </w:t>
      </w:r>
      <w:r>
        <w:t>и</w:t>
      </w:r>
      <w:r>
        <w:rPr>
          <w:spacing w:val="34"/>
        </w:rPr>
        <w:t xml:space="preserve"> </w:t>
      </w:r>
      <w:r>
        <w:t>зритель:</w:t>
      </w:r>
      <w:r>
        <w:rPr>
          <w:spacing w:val="36"/>
        </w:rPr>
        <w:t xml:space="preserve"> </w:t>
      </w:r>
      <w:r>
        <w:t>зрительские умения, знания и творчество зрителя.</w:t>
      </w:r>
    </w:p>
    <w:p w14:paraId="6FD1788D" w14:textId="77777777" w:rsidR="00113E33" w:rsidRDefault="00936FC5">
      <w:pPr>
        <w:pStyle w:val="a3"/>
        <w:spacing w:line="275" w:lineRule="exact"/>
        <w:ind w:left="1060"/>
        <w:jc w:val="left"/>
      </w:pPr>
      <w:r>
        <w:t>Язык</w:t>
      </w:r>
      <w:r>
        <w:rPr>
          <w:spacing w:val="-12"/>
        </w:rPr>
        <w:t xml:space="preserve"> </w:t>
      </w:r>
      <w:r>
        <w:t>изобразительного</w:t>
      </w:r>
      <w:r>
        <w:rPr>
          <w:spacing w:val="-10"/>
        </w:rPr>
        <w:t xml:space="preserve"> </w:t>
      </w:r>
      <w:r>
        <w:t>искусства</w:t>
      </w:r>
      <w:r>
        <w:rPr>
          <w:spacing w:val="-7"/>
        </w:rPr>
        <w:t xml:space="preserve"> </w:t>
      </w:r>
      <w:r>
        <w:t>и</w:t>
      </w:r>
      <w:r>
        <w:rPr>
          <w:spacing w:val="-4"/>
        </w:rPr>
        <w:t xml:space="preserve"> </w:t>
      </w:r>
      <w:r>
        <w:t>его</w:t>
      </w:r>
      <w:r>
        <w:rPr>
          <w:spacing w:val="-5"/>
        </w:rPr>
        <w:t xml:space="preserve"> </w:t>
      </w:r>
      <w:r>
        <w:t>выразительные</w:t>
      </w:r>
      <w:r>
        <w:rPr>
          <w:spacing w:val="-8"/>
        </w:rPr>
        <w:t xml:space="preserve"> </w:t>
      </w:r>
      <w:r>
        <w:rPr>
          <w:spacing w:val="-2"/>
        </w:rPr>
        <w:t>средства.</w:t>
      </w:r>
    </w:p>
    <w:p w14:paraId="520AAE2F" w14:textId="77777777" w:rsidR="00113E33" w:rsidRDefault="00936FC5">
      <w:pPr>
        <w:pStyle w:val="a3"/>
        <w:tabs>
          <w:tab w:val="left" w:pos="1070"/>
          <w:tab w:val="left" w:pos="4671"/>
          <w:tab w:val="left" w:pos="6831"/>
          <w:tab w:val="left" w:pos="8991"/>
        </w:tabs>
        <w:spacing w:before="3" w:line="244" w:lineRule="auto"/>
        <w:ind w:left="350" w:right="485" w:firstLine="696"/>
        <w:jc w:val="left"/>
      </w:pPr>
      <w:r>
        <w:t>Живописные, графические</w:t>
      </w:r>
      <w:r>
        <w:rPr>
          <w:spacing w:val="40"/>
        </w:rPr>
        <w:t xml:space="preserve"> </w:t>
      </w:r>
      <w:r>
        <w:t>и</w:t>
      </w:r>
      <w:r>
        <w:tab/>
      </w:r>
      <w:r>
        <w:rPr>
          <w:spacing w:val="-2"/>
        </w:rPr>
        <w:t>скульптурные</w:t>
      </w:r>
      <w:r>
        <w:tab/>
      </w:r>
      <w:r>
        <w:rPr>
          <w:spacing w:val="-2"/>
        </w:rPr>
        <w:t>художественные</w:t>
      </w:r>
      <w:r>
        <w:tab/>
      </w:r>
      <w:r>
        <w:rPr>
          <w:spacing w:val="-4"/>
        </w:rPr>
        <w:t xml:space="preserve">материалы, </w:t>
      </w:r>
      <w:r>
        <w:rPr>
          <w:spacing w:val="-6"/>
        </w:rPr>
        <w:t>их</w:t>
      </w:r>
      <w:r>
        <w:tab/>
        <w:t>особые свойства.</w:t>
      </w:r>
    </w:p>
    <w:p w14:paraId="7EC92FBD" w14:textId="77777777" w:rsidR="00113E33" w:rsidRDefault="00936FC5">
      <w:pPr>
        <w:pStyle w:val="a3"/>
        <w:spacing w:before="1"/>
        <w:ind w:left="1060"/>
        <w:jc w:val="left"/>
      </w:pPr>
      <w:r>
        <w:t>Рисунок</w:t>
      </w:r>
      <w:r>
        <w:rPr>
          <w:spacing w:val="-5"/>
        </w:rPr>
        <w:t xml:space="preserve"> </w:t>
      </w:r>
      <w:r>
        <w:t>-</w:t>
      </w:r>
      <w:r>
        <w:rPr>
          <w:spacing w:val="-4"/>
        </w:rPr>
        <w:t xml:space="preserve"> </w:t>
      </w:r>
      <w:r>
        <w:t>основа</w:t>
      </w:r>
      <w:r>
        <w:rPr>
          <w:spacing w:val="-5"/>
        </w:rPr>
        <w:t xml:space="preserve"> </w:t>
      </w:r>
      <w:r>
        <w:t>изобразительного</w:t>
      </w:r>
      <w:r>
        <w:rPr>
          <w:spacing w:val="-7"/>
        </w:rPr>
        <w:t xml:space="preserve"> </w:t>
      </w:r>
      <w:r>
        <w:t>искусства</w:t>
      </w:r>
      <w:r>
        <w:rPr>
          <w:spacing w:val="-2"/>
        </w:rPr>
        <w:t xml:space="preserve"> </w:t>
      </w:r>
      <w:r>
        <w:t>и</w:t>
      </w:r>
      <w:r>
        <w:rPr>
          <w:spacing w:val="-3"/>
        </w:rPr>
        <w:t xml:space="preserve"> </w:t>
      </w:r>
      <w:r>
        <w:t>мастерства</w:t>
      </w:r>
      <w:r>
        <w:rPr>
          <w:spacing w:val="-4"/>
        </w:rPr>
        <w:t xml:space="preserve"> </w:t>
      </w:r>
      <w:r>
        <w:rPr>
          <w:spacing w:val="-2"/>
        </w:rPr>
        <w:t>художника.</w:t>
      </w:r>
    </w:p>
    <w:p w14:paraId="073970BB" w14:textId="77777777" w:rsidR="00113E33" w:rsidRDefault="00936FC5">
      <w:pPr>
        <w:pStyle w:val="a3"/>
        <w:spacing w:before="10" w:line="247" w:lineRule="auto"/>
        <w:ind w:left="1060" w:right="1319"/>
        <w:jc w:val="left"/>
      </w:pPr>
      <w:r>
        <w:t>Виды</w:t>
      </w:r>
      <w:r>
        <w:rPr>
          <w:spacing w:val="-13"/>
        </w:rPr>
        <w:t xml:space="preserve"> </w:t>
      </w:r>
      <w:r>
        <w:t>рисунка:</w:t>
      </w:r>
      <w:r>
        <w:rPr>
          <w:spacing w:val="-11"/>
        </w:rPr>
        <w:t xml:space="preserve"> </w:t>
      </w:r>
      <w:r>
        <w:t>зарисовка,</w:t>
      </w:r>
      <w:r>
        <w:rPr>
          <w:spacing w:val="-11"/>
        </w:rPr>
        <w:t xml:space="preserve"> </w:t>
      </w:r>
      <w:r>
        <w:t>набросок,</w:t>
      </w:r>
      <w:r>
        <w:rPr>
          <w:spacing w:val="-6"/>
        </w:rPr>
        <w:t xml:space="preserve"> </w:t>
      </w:r>
      <w:r>
        <w:t>учебный</w:t>
      </w:r>
      <w:r>
        <w:rPr>
          <w:spacing w:val="-8"/>
        </w:rPr>
        <w:t xml:space="preserve"> </w:t>
      </w:r>
      <w:r>
        <w:t>рисунок</w:t>
      </w:r>
      <w:r>
        <w:rPr>
          <w:spacing w:val="-10"/>
        </w:rPr>
        <w:t xml:space="preserve"> </w:t>
      </w:r>
      <w:r>
        <w:t>и</w:t>
      </w:r>
      <w:r>
        <w:rPr>
          <w:spacing w:val="-12"/>
        </w:rPr>
        <w:t xml:space="preserve"> </w:t>
      </w:r>
      <w:r>
        <w:t>творческий</w:t>
      </w:r>
      <w:r>
        <w:rPr>
          <w:spacing w:val="-11"/>
        </w:rPr>
        <w:t xml:space="preserve"> </w:t>
      </w:r>
      <w:r>
        <w:t>рисунок. Навыки размещения рисунка в листе, выбор формата.</w:t>
      </w:r>
    </w:p>
    <w:p w14:paraId="41A66E34" w14:textId="77777777" w:rsidR="00113E33" w:rsidRDefault="00936FC5">
      <w:pPr>
        <w:pStyle w:val="a3"/>
        <w:spacing w:line="274" w:lineRule="exact"/>
        <w:ind w:left="1060"/>
        <w:jc w:val="left"/>
      </w:pPr>
      <w:r>
        <w:t>Начальные</w:t>
      </w:r>
      <w:r>
        <w:rPr>
          <w:spacing w:val="-4"/>
        </w:rPr>
        <w:t xml:space="preserve"> </w:t>
      </w:r>
      <w:r>
        <w:t>умения</w:t>
      </w:r>
      <w:r>
        <w:rPr>
          <w:spacing w:val="-7"/>
        </w:rPr>
        <w:t xml:space="preserve"> </w:t>
      </w:r>
      <w:r>
        <w:t>рисунка</w:t>
      </w:r>
      <w:r>
        <w:rPr>
          <w:spacing w:val="-5"/>
        </w:rPr>
        <w:t xml:space="preserve"> </w:t>
      </w:r>
      <w:r>
        <w:t>с</w:t>
      </w:r>
      <w:r>
        <w:rPr>
          <w:spacing w:val="-9"/>
        </w:rPr>
        <w:t xml:space="preserve"> </w:t>
      </w:r>
      <w:r>
        <w:t>натуры.</w:t>
      </w:r>
      <w:r>
        <w:rPr>
          <w:spacing w:val="-9"/>
        </w:rPr>
        <w:t xml:space="preserve"> </w:t>
      </w:r>
      <w:r>
        <w:t>Зарисовки</w:t>
      </w:r>
      <w:r>
        <w:rPr>
          <w:spacing w:val="-7"/>
        </w:rPr>
        <w:t xml:space="preserve"> </w:t>
      </w:r>
      <w:r>
        <w:t>простых</w:t>
      </w:r>
      <w:r>
        <w:rPr>
          <w:spacing w:val="-5"/>
        </w:rPr>
        <w:t xml:space="preserve"> </w:t>
      </w:r>
      <w:r>
        <w:rPr>
          <w:spacing w:val="-2"/>
        </w:rPr>
        <w:t>предметов.</w:t>
      </w:r>
    </w:p>
    <w:p w14:paraId="28DEAA8B" w14:textId="77777777" w:rsidR="00113E33" w:rsidRDefault="00936FC5">
      <w:pPr>
        <w:pStyle w:val="a3"/>
        <w:tabs>
          <w:tab w:val="left" w:pos="1790"/>
          <w:tab w:val="left" w:pos="3950"/>
          <w:tab w:val="left" w:pos="5391"/>
          <w:tab w:val="left" w:pos="6111"/>
          <w:tab w:val="left" w:pos="7551"/>
          <w:tab w:val="left" w:pos="8271"/>
          <w:tab w:val="left" w:pos="8991"/>
        </w:tabs>
        <w:spacing w:line="244" w:lineRule="auto"/>
        <w:ind w:left="350" w:right="561" w:firstLine="696"/>
        <w:jc w:val="left"/>
      </w:pPr>
      <w:r>
        <w:t>Линейные графические</w:t>
      </w:r>
      <w:r>
        <w:tab/>
      </w:r>
      <w:r>
        <w:rPr>
          <w:spacing w:val="-2"/>
        </w:rPr>
        <w:t>рисунки</w:t>
      </w:r>
      <w:r>
        <w:tab/>
      </w:r>
      <w:r>
        <w:rPr>
          <w:spacing w:val="-10"/>
        </w:rPr>
        <w:t>и</w:t>
      </w:r>
      <w:r>
        <w:tab/>
      </w:r>
      <w:r>
        <w:rPr>
          <w:spacing w:val="-2"/>
        </w:rPr>
        <w:t>наброски.</w:t>
      </w:r>
      <w:r>
        <w:tab/>
      </w:r>
      <w:r>
        <w:rPr>
          <w:spacing w:val="-4"/>
        </w:rPr>
        <w:t>Тон</w:t>
      </w:r>
      <w:r>
        <w:tab/>
      </w:r>
      <w:r>
        <w:rPr>
          <w:spacing w:val="-10"/>
        </w:rPr>
        <w:t>и</w:t>
      </w:r>
      <w:r>
        <w:tab/>
      </w:r>
      <w:r>
        <w:rPr>
          <w:spacing w:val="-4"/>
        </w:rPr>
        <w:t xml:space="preserve">тональные </w:t>
      </w:r>
      <w:r>
        <w:rPr>
          <w:spacing w:val="-2"/>
        </w:rPr>
        <w:t>отношения:</w:t>
      </w:r>
      <w:r>
        <w:tab/>
        <w:t>темное светлое.</w:t>
      </w:r>
    </w:p>
    <w:p w14:paraId="01414E52" w14:textId="77777777" w:rsidR="00113E33" w:rsidRDefault="00936FC5">
      <w:pPr>
        <w:pStyle w:val="a3"/>
        <w:spacing w:before="1"/>
        <w:ind w:left="1060"/>
        <w:jc w:val="left"/>
      </w:pPr>
      <w:r>
        <w:t>Ритм</w:t>
      </w:r>
      <w:r>
        <w:rPr>
          <w:spacing w:val="-9"/>
        </w:rPr>
        <w:t xml:space="preserve"> </w:t>
      </w:r>
      <w:r>
        <w:t>и</w:t>
      </w:r>
      <w:r>
        <w:rPr>
          <w:spacing w:val="-5"/>
        </w:rPr>
        <w:t xml:space="preserve"> </w:t>
      </w:r>
      <w:r>
        <w:t>ритмическая</w:t>
      </w:r>
      <w:r>
        <w:rPr>
          <w:spacing w:val="-8"/>
        </w:rPr>
        <w:t xml:space="preserve"> </w:t>
      </w:r>
      <w:r>
        <w:t>организация</w:t>
      </w:r>
      <w:r>
        <w:rPr>
          <w:spacing w:val="-5"/>
        </w:rPr>
        <w:t xml:space="preserve"> </w:t>
      </w:r>
      <w:r>
        <w:t>плоскости</w:t>
      </w:r>
      <w:r>
        <w:rPr>
          <w:spacing w:val="-4"/>
        </w:rPr>
        <w:t xml:space="preserve"> </w:t>
      </w:r>
      <w:r>
        <w:rPr>
          <w:spacing w:val="-2"/>
        </w:rPr>
        <w:t>листа.</w:t>
      </w:r>
    </w:p>
    <w:p w14:paraId="41665FA1" w14:textId="77777777" w:rsidR="00113E33" w:rsidRDefault="00113E33">
      <w:pPr>
        <w:pStyle w:val="a3"/>
        <w:jc w:val="left"/>
        <w:sectPr w:rsidR="00113E33">
          <w:pgSz w:w="11900" w:h="16860"/>
          <w:pgMar w:top="1180" w:right="425" w:bottom="1460" w:left="850" w:header="0" w:footer="1206" w:gutter="0"/>
          <w:cols w:space="720"/>
        </w:sectPr>
      </w:pPr>
    </w:p>
    <w:p w14:paraId="0F6F740A" w14:textId="77777777" w:rsidR="00113E33" w:rsidRDefault="00936FC5">
      <w:pPr>
        <w:pStyle w:val="a3"/>
        <w:spacing w:before="72" w:line="244" w:lineRule="auto"/>
        <w:ind w:right="391" w:firstLine="710"/>
      </w:pPr>
      <w:r>
        <w:lastRenderedPageBreak/>
        <w:t>Основы цветоведения: понятие цвета в художественной деятельности, физическая</w:t>
      </w:r>
      <w:r>
        <w:rPr>
          <w:spacing w:val="40"/>
        </w:rPr>
        <w:t xml:space="preserve"> </w:t>
      </w:r>
      <w:r>
        <w:t>основа цвета, цветовой круг, основные и составные цвета, дополнительные цвета.</w:t>
      </w:r>
    </w:p>
    <w:p w14:paraId="41C36CB0" w14:textId="77777777" w:rsidR="00113E33" w:rsidRDefault="00936FC5">
      <w:pPr>
        <w:pStyle w:val="a3"/>
        <w:spacing w:line="244" w:lineRule="auto"/>
        <w:ind w:right="387" w:firstLine="710"/>
      </w:pPr>
      <w:r>
        <w:t>Цвет как выразительное средство в изобразительном искусстве: холодный и теплый</w:t>
      </w:r>
      <w:r>
        <w:rPr>
          <w:spacing w:val="40"/>
        </w:rPr>
        <w:t xml:space="preserve"> </w:t>
      </w:r>
      <w:r>
        <w:t>цвет, понятие цветовых отношений; колорит в живописи.</w:t>
      </w:r>
    </w:p>
    <w:p w14:paraId="012D799A" w14:textId="77777777" w:rsidR="00113E33" w:rsidRDefault="00936FC5">
      <w:pPr>
        <w:pStyle w:val="a3"/>
        <w:spacing w:line="242" w:lineRule="auto"/>
        <w:ind w:right="396" w:firstLine="71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89EBE5E" w14:textId="77777777" w:rsidR="00113E33" w:rsidRDefault="00936FC5">
      <w:pPr>
        <w:pStyle w:val="a3"/>
        <w:ind w:left="1060"/>
      </w:pPr>
      <w:r>
        <w:t>Жанры</w:t>
      </w:r>
      <w:r>
        <w:rPr>
          <w:spacing w:val="-13"/>
        </w:rPr>
        <w:t xml:space="preserve"> </w:t>
      </w:r>
      <w:r>
        <w:t>изобразительного</w:t>
      </w:r>
      <w:r>
        <w:rPr>
          <w:spacing w:val="-11"/>
        </w:rPr>
        <w:t xml:space="preserve"> </w:t>
      </w:r>
      <w:r>
        <w:rPr>
          <w:spacing w:val="-2"/>
        </w:rPr>
        <w:t>искусства.</w:t>
      </w:r>
    </w:p>
    <w:p w14:paraId="0CFA098C" w14:textId="77777777" w:rsidR="00113E33" w:rsidRDefault="00936FC5">
      <w:pPr>
        <w:pStyle w:val="a3"/>
        <w:spacing w:before="3" w:line="244" w:lineRule="auto"/>
        <w:ind w:right="386" w:firstLine="710"/>
      </w:pPr>
      <w:r>
        <w:t>Жанровая</w:t>
      </w:r>
      <w:r>
        <w:rPr>
          <w:spacing w:val="-3"/>
        </w:rPr>
        <w:t xml:space="preserve"> </w:t>
      </w:r>
      <w:r>
        <w:t>система</w:t>
      </w:r>
      <w:r>
        <w:rPr>
          <w:spacing w:val="-3"/>
        </w:rPr>
        <w:t xml:space="preserve"> </w:t>
      </w:r>
      <w:r>
        <w:t>в</w:t>
      </w:r>
      <w:r>
        <w:rPr>
          <w:spacing w:val="-4"/>
        </w:rPr>
        <w:t xml:space="preserve"> </w:t>
      </w:r>
      <w:r>
        <w:t>изобразительном</w:t>
      </w:r>
      <w:r>
        <w:rPr>
          <w:spacing w:val="-2"/>
        </w:rPr>
        <w:t xml:space="preserve"> </w:t>
      </w:r>
      <w:r>
        <w:t>искусстве</w:t>
      </w:r>
      <w:r>
        <w:rPr>
          <w:spacing w:val="-3"/>
        </w:rPr>
        <w:t xml:space="preserve"> </w:t>
      </w:r>
      <w:r>
        <w:t>как</w:t>
      </w:r>
      <w:r>
        <w:rPr>
          <w:spacing w:val="-2"/>
        </w:rPr>
        <w:t xml:space="preserve"> </w:t>
      </w:r>
      <w:r>
        <w:t>инструмент</w:t>
      </w:r>
      <w:r>
        <w:rPr>
          <w:spacing w:val="-1"/>
        </w:rPr>
        <w:t xml:space="preserve"> </w:t>
      </w:r>
      <w:r>
        <w:t>для</w:t>
      </w:r>
      <w:r>
        <w:rPr>
          <w:spacing w:val="-3"/>
        </w:rPr>
        <w:t xml:space="preserve"> </w:t>
      </w:r>
      <w:r>
        <w:t>сравнения</w:t>
      </w:r>
      <w:r>
        <w:rPr>
          <w:spacing w:val="-2"/>
        </w:rPr>
        <w:t xml:space="preserve"> </w:t>
      </w:r>
      <w:r>
        <w:t>и</w:t>
      </w:r>
      <w:r>
        <w:rPr>
          <w:spacing w:val="-2"/>
        </w:rPr>
        <w:t xml:space="preserve"> </w:t>
      </w:r>
      <w:r>
        <w:t>анализа произведений изобразительного искусства.</w:t>
      </w:r>
    </w:p>
    <w:p w14:paraId="6F4D064A" w14:textId="77777777" w:rsidR="00113E33" w:rsidRDefault="00936FC5">
      <w:pPr>
        <w:pStyle w:val="a3"/>
        <w:spacing w:before="1" w:line="247" w:lineRule="auto"/>
        <w:ind w:left="1060" w:right="560"/>
      </w:pPr>
      <w:r>
        <w:t>Предмет</w:t>
      </w:r>
      <w:r>
        <w:rPr>
          <w:spacing w:val="-6"/>
        </w:rPr>
        <w:t xml:space="preserve"> </w:t>
      </w:r>
      <w:r>
        <w:t>изображения,</w:t>
      </w:r>
      <w:r>
        <w:rPr>
          <w:spacing w:val="-5"/>
        </w:rPr>
        <w:t xml:space="preserve"> </w:t>
      </w:r>
      <w:r>
        <w:t>сюжет</w:t>
      </w:r>
      <w:r>
        <w:rPr>
          <w:spacing w:val="-6"/>
        </w:rPr>
        <w:t xml:space="preserve"> </w:t>
      </w:r>
      <w:r>
        <w:t>и</w:t>
      </w:r>
      <w:r>
        <w:rPr>
          <w:spacing w:val="-5"/>
        </w:rPr>
        <w:t xml:space="preserve"> </w:t>
      </w:r>
      <w:r>
        <w:t>содержание</w:t>
      </w:r>
      <w:r>
        <w:rPr>
          <w:spacing w:val="-7"/>
        </w:rPr>
        <w:t xml:space="preserve"> </w:t>
      </w:r>
      <w:r>
        <w:t>произведения</w:t>
      </w:r>
      <w:r>
        <w:rPr>
          <w:spacing w:val="-5"/>
        </w:rPr>
        <w:t xml:space="preserve"> </w:t>
      </w:r>
      <w:r>
        <w:t>изобразительного</w:t>
      </w:r>
      <w:r>
        <w:rPr>
          <w:spacing w:val="-5"/>
        </w:rPr>
        <w:t xml:space="preserve"> </w:t>
      </w:r>
      <w:r>
        <w:t xml:space="preserve">искусства. </w:t>
      </w:r>
      <w:r>
        <w:rPr>
          <w:spacing w:val="-2"/>
        </w:rPr>
        <w:t>Натюрморт.</w:t>
      </w:r>
    </w:p>
    <w:p w14:paraId="78F73B31" w14:textId="77777777" w:rsidR="00113E33" w:rsidRDefault="00936FC5">
      <w:pPr>
        <w:pStyle w:val="a3"/>
        <w:spacing w:line="244" w:lineRule="auto"/>
        <w:ind w:right="391" w:firstLine="710"/>
      </w:pPr>
      <w:r>
        <w:t>Изображение предметного мира в изобразительном искусстве и появление жанра натюрморта в европейском и отечественном искусстве.</w:t>
      </w:r>
    </w:p>
    <w:p w14:paraId="3FA6BFCF" w14:textId="77777777" w:rsidR="00113E33" w:rsidRDefault="00936FC5">
      <w:pPr>
        <w:pStyle w:val="a3"/>
        <w:spacing w:line="244" w:lineRule="auto"/>
        <w:ind w:left="1070" w:right="391" w:hanging="10"/>
      </w:pPr>
      <w:r>
        <w:t>Основы графической грамоты: правила объемного изображения предметов на</w:t>
      </w:r>
      <w:r>
        <w:rPr>
          <w:spacing w:val="80"/>
        </w:rPr>
        <w:t xml:space="preserve"> </w:t>
      </w:r>
      <w:r>
        <w:rPr>
          <w:spacing w:val="-2"/>
        </w:rPr>
        <w:t>плоскости.</w:t>
      </w:r>
    </w:p>
    <w:p w14:paraId="7B194F86" w14:textId="77777777" w:rsidR="00113E33" w:rsidRDefault="00936FC5">
      <w:pPr>
        <w:pStyle w:val="a3"/>
        <w:spacing w:line="244" w:lineRule="auto"/>
        <w:ind w:right="394" w:firstLine="710"/>
      </w:pPr>
      <w:r>
        <w:t>Линейное построение предмета в пространстве: линия горизонта, точка зрения и точка схода, правила перспективных сокращений.</w:t>
      </w:r>
    </w:p>
    <w:p w14:paraId="150CB407" w14:textId="77777777" w:rsidR="00113E33" w:rsidRDefault="00936FC5">
      <w:pPr>
        <w:pStyle w:val="a3"/>
        <w:spacing w:line="275" w:lineRule="exact"/>
        <w:ind w:left="1060"/>
      </w:pPr>
      <w:r>
        <w:t>Изображение</w:t>
      </w:r>
      <w:r>
        <w:rPr>
          <w:spacing w:val="-8"/>
        </w:rPr>
        <w:t xml:space="preserve"> </w:t>
      </w:r>
      <w:r>
        <w:t>окружности в</w:t>
      </w:r>
      <w:r>
        <w:rPr>
          <w:spacing w:val="-8"/>
        </w:rPr>
        <w:t xml:space="preserve"> </w:t>
      </w:r>
      <w:r>
        <w:rPr>
          <w:spacing w:val="-2"/>
        </w:rPr>
        <w:t>перспективе.</w:t>
      </w:r>
    </w:p>
    <w:p w14:paraId="23633D32" w14:textId="77777777" w:rsidR="00113E33" w:rsidRDefault="00936FC5">
      <w:pPr>
        <w:pStyle w:val="a3"/>
        <w:spacing w:before="1" w:line="247" w:lineRule="auto"/>
        <w:ind w:left="1060" w:right="1319"/>
        <w:jc w:val="left"/>
      </w:pPr>
      <w:r>
        <w:t>Рисование</w:t>
      </w:r>
      <w:r>
        <w:rPr>
          <w:spacing w:val="-13"/>
        </w:rPr>
        <w:t xml:space="preserve"> </w:t>
      </w:r>
      <w:r>
        <w:t>геометрических</w:t>
      </w:r>
      <w:r>
        <w:rPr>
          <w:spacing w:val="-7"/>
        </w:rPr>
        <w:t xml:space="preserve"> </w:t>
      </w:r>
      <w:r>
        <w:t>тел</w:t>
      </w:r>
      <w:r>
        <w:rPr>
          <w:spacing w:val="-13"/>
        </w:rPr>
        <w:t xml:space="preserve"> </w:t>
      </w:r>
      <w:r>
        <w:t>на</w:t>
      </w:r>
      <w:r>
        <w:rPr>
          <w:spacing w:val="-14"/>
        </w:rPr>
        <w:t xml:space="preserve"> </w:t>
      </w:r>
      <w:r>
        <w:t>основе</w:t>
      </w:r>
      <w:r>
        <w:rPr>
          <w:spacing w:val="-14"/>
        </w:rPr>
        <w:t xml:space="preserve"> </w:t>
      </w:r>
      <w:r>
        <w:t>правил</w:t>
      </w:r>
      <w:r>
        <w:rPr>
          <w:spacing w:val="-12"/>
        </w:rPr>
        <w:t xml:space="preserve"> </w:t>
      </w:r>
      <w:r>
        <w:t>линейной</w:t>
      </w:r>
      <w:r>
        <w:rPr>
          <w:spacing w:val="-10"/>
        </w:rPr>
        <w:t xml:space="preserve"> </w:t>
      </w:r>
      <w:r>
        <w:t>перспективы. Сложная пространственная форма и выявление ее конструкции.</w:t>
      </w:r>
    </w:p>
    <w:p w14:paraId="312F7A09" w14:textId="77777777" w:rsidR="00113E33" w:rsidRDefault="00936FC5">
      <w:pPr>
        <w:pStyle w:val="a3"/>
        <w:spacing w:line="247" w:lineRule="auto"/>
        <w:ind w:left="1060"/>
        <w:jc w:val="left"/>
      </w:pPr>
      <w:r>
        <w:t>Рисунок</w:t>
      </w:r>
      <w:r>
        <w:rPr>
          <w:spacing w:val="-9"/>
        </w:rPr>
        <w:t xml:space="preserve"> </w:t>
      </w:r>
      <w:r>
        <w:t>сложной</w:t>
      </w:r>
      <w:r>
        <w:rPr>
          <w:spacing w:val="-12"/>
        </w:rPr>
        <w:t xml:space="preserve"> </w:t>
      </w:r>
      <w:r>
        <w:t>формы</w:t>
      </w:r>
      <w:r>
        <w:rPr>
          <w:spacing w:val="-14"/>
        </w:rPr>
        <w:t xml:space="preserve"> </w:t>
      </w:r>
      <w:r>
        <w:t>предмета</w:t>
      </w:r>
      <w:r>
        <w:rPr>
          <w:spacing w:val="-11"/>
        </w:rPr>
        <w:t xml:space="preserve"> </w:t>
      </w:r>
      <w:r>
        <w:t>как</w:t>
      </w:r>
      <w:r>
        <w:rPr>
          <w:spacing w:val="-12"/>
        </w:rPr>
        <w:t xml:space="preserve"> </w:t>
      </w:r>
      <w:r>
        <w:t>соотношение</w:t>
      </w:r>
      <w:r>
        <w:rPr>
          <w:spacing w:val="-14"/>
        </w:rPr>
        <w:t xml:space="preserve"> </w:t>
      </w:r>
      <w:r>
        <w:t>простых</w:t>
      </w:r>
      <w:r>
        <w:rPr>
          <w:spacing w:val="-8"/>
        </w:rPr>
        <w:t xml:space="preserve"> </w:t>
      </w:r>
      <w:r>
        <w:t>геометрических</w:t>
      </w:r>
      <w:r>
        <w:rPr>
          <w:spacing w:val="-8"/>
        </w:rPr>
        <w:t xml:space="preserve"> </w:t>
      </w:r>
      <w:r>
        <w:t>фигур. Линейный рисунок конструкции из нескольких геометрических тел.</w:t>
      </w:r>
    </w:p>
    <w:p w14:paraId="05698111" w14:textId="77777777" w:rsidR="00113E33" w:rsidRDefault="00936FC5">
      <w:pPr>
        <w:pStyle w:val="a3"/>
        <w:spacing w:line="242" w:lineRule="auto"/>
        <w:ind w:right="385" w:firstLine="710"/>
      </w:pPr>
      <w:r>
        <w:t xml:space="preserve">Освещение как средство выявления объема предмета. Понятия "свет", "блик", "полутень", "собственная тень", "рефлекс", "падающая тень". Особенности освещения "по свету" и "против света". Рисунок натюрморта графическими материалами с натуры или по </w:t>
      </w:r>
      <w:r>
        <w:rPr>
          <w:spacing w:val="-2"/>
        </w:rPr>
        <w:t>представлению.</w:t>
      </w:r>
    </w:p>
    <w:p w14:paraId="3B891BD4" w14:textId="77777777" w:rsidR="00113E33" w:rsidRDefault="00936FC5">
      <w:pPr>
        <w:pStyle w:val="a3"/>
        <w:spacing w:line="244" w:lineRule="auto"/>
        <w:ind w:right="473" w:firstLine="710"/>
      </w:pPr>
      <w:r>
        <w:t>Творческий натюрморт в графике. Произведения художников-графиков. Особенности графических техник. Печатная графика.</w:t>
      </w:r>
    </w:p>
    <w:p w14:paraId="15FD65C4" w14:textId="77777777" w:rsidR="00113E33" w:rsidRDefault="00936FC5">
      <w:pPr>
        <w:pStyle w:val="a3"/>
        <w:tabs>
          <w:tab w:val="left" w:pos="6111"/>
          <w:tab w:val="left" w:pos="6831"/>
        </w:tabs>
        <w:spacing w:line="244" w:lineRule="auto"/>
        <w:ind w:right="843" w:firstLine="710"/>
        <w:jc w:val="left"/>
      </w:pPr>
      <w:r>
        <w:t>Живописное</w:t>
      </w:r>
      <w:r>
        <w:rPr>
          <w:spacing w:val="40"/>
        </w:rPr>
        <w:t xml:space="preserve"> </w:t>
      </w:r>
      <w:r>
        <w:t>изображение</w:t>
      </w:r>
      <w:r>
        <w:rPr>
          <w:spacing w:val="40"/>
        </w:rPr>
        <w:t xml:space="preserve"> </w:t>
      </w:r>
      <w:r>
        <w:t>натюрморта.</w:t>
      </w:r>
      <w:r>
        <w:rPr>
          <w:spacing w:val="40"/>
        </w:rPr>
        <w:t xml:space="preserve"> </w:t>
      </w:r>
      <w:r>
        <w:t>Цвет</w:t>
      </w:r>
      <w:r>
        <w:tab/>
      </w:r>
      <w:r>
        <w:rPr>
          <w:spacing w:val="-10"/>
        </w:rPr>
        <w:t>в</w:t>
      </w:r>
      <w:r>
        <w:tab/>
        <w:t>натюрмортах</w:t>
      </w:r>
      <w:r>
        <w:rPr>
          <w:spacing w:val="-14"/>
        </w:rPr>
        <w:t xml:space="preserve"> </w:t>
      </w:r>
      <w:r>
        <w:t>европейских</w:t>
      </w:r>
      <w:r>
        <w:rPr>
          <w:spacing w:val="18"/>
        </w:rPr>
        <w:t xml:space="preserve"> </w:t>
      </w:r>
      <w:r>
        <w:t>и отечественных живописцев. Опыт создания живописного натюрморта.</w:t>
      </w:r>
    </w:p>
    <w:p w14:paraId="3535CA33" w14:textId="77777777" w:rsidR="00113E33" w:rsidRDefault="00936FC5">
      <w:pPr>
        <w:pStyle w:val="a3"/>
        <w:spacing w:line="275" w:lineRule="exact"/>
        <w:ind w:left="1060"/>
        <w:jc w:val="left"/>
      </w:pPr>
      <w:r>
        <w:rPr>
          <w:spacing w:val="-2"/>
        </w:rPr>
        <w:t>Портрет.</w:t>
      </w:r>
    </w:p>
    <w:p w14:paraId="6B9AD0A1" w14:textId="77777777" w:rsidR="00113E33" w:rsidRDefault="00936FC5">
      <w:pPr>
        <w:pStyle w:val="a3"/>
        <w:tabs>
          <w:tab w:val="left" w:pos="1775"/>
          <w:tab w:val="left" w:pos="3230"/>
          <w:tab w:val="left" w:pos="5391"/>
          <w:tab w:val="left" w:pos="6111"/>
          <w:tab w:val="left" w:pos="7551"/>
        </w:tabs>
        <w:spacing w:before="1" w:line="242" w:lineRule="auto"/>
        <w:ind w:right="496" w:firstLine="710"/>
        <w:jc w:val="left"/>
      </w:pPr>
      <w:r>
        <w:t>Портрет</w:t>
      </w:r>
      <w:r>
        <w:rPr>
          <w:spacing w:val="-10"/>
        </w:rPr>
        <w:t xml:space="preserve"> </w:t>
      </w:r>
      <w:r>
        <w:t>как</w:t>
      </w:r>
      <w:r>
        <w:rPr>
          <w:spacing w:val="-9"/>
        </w:rPr>
        <w:t xml:space="preserve"> </w:t>
      </w:r>
      <w:r>
        <w:t>образ</w:t>
      </w:r>
      <w:r>
        <w:rPr>
          <w:spacing w:val="-9"/>
        </w:rPr>
        <w:t xml:space="preserve"> </w:t>
      </w:r>
      <w:r>
        <w:t>определенного</w:t>
      </w:r>
      <w:r>
        <w:rPr>
          <w:spacing w:val="-10"/>
        </w:rPr>
        <w:t xml:space="preserve"> </w:t>
      </w:r>
      <w:r>
        <w:t>реального</w:t>
      </w:r>
      <w:r>
        <w:rPr>
          <w:spacing w:val="-9"/>
        </w:rPr>
        <w:t xml:space="preserve"> </w:t>
      </w:r>
      <w:r>
        <w:t>человека.</w:t>
      </w:r>
      <w:r>
        <w:rPr>
          <w:spacing w:val="-10"/>
        </w:rPr>
        <w:t xml:space="preserve"> </w:t>
      </w:r>
      <w:r>
        <w:t>Изображение</w:t>
      </w:r>
      <w:r>
        <w:rPr>
          <w:spacing w:val="-12"/>
        </w:rPr>
        <w:t xml:space="preserve"> </w:t>
      </w:r>
      <w:r>
        <w:t>портрета</w:t>
      </w:r>
      <w:r>
        <w:rPr>
          <w:spacing w:val="-11"/>
        </w:rPr>
        <w:t xml:space="preserve"> </w:t>
      </w:r>
      <w:r>
        <w:t>человека</w:t>
      </w:r>
      <w:r>
        <w:rPr>
          <w:spacing w:val="-8"/>
        </w:rPr>
        <w:t xml:space="preserve"> </w:t>
      </w:r>
      <w:r>
        <w:t xml:space="preserve">в </w:t>
      </w:r>
      <w:r>
        <w:rPr>
          <w:spacing w:val="-2"/>
        </w:rPr>
        <w:t>искусстве</w:t>
      </w:r>
      <w:r>
        <w:tab/>
      </w:r>
      <w:r>
        <w:rPr>
          <w:spacing w:val="-49"/>
        </w:rPr>
        <w:t xml:space="preserve"> </w:t>
      </w:r>
      <w:r>
        <w:t>разных</w:t>
      </w:r>
      <w:r>
        <w:tab/>
        <w:t>эпох.</w:t>
      </w:r>
      <w:r>
        <w:rPr>
          <w:spacing w:val="40"/>
        </w:rPr>
        <w:t xml:space="preserve"> </w:t>
      </w:r>
      <w:r>
        <w:t>Выражение</w:t>
      </w:r>
      <w:r>
        <w:tab/>
      </w:r>
      <w:r>
        <w:rPr>
          <w:spacing w:val="-10"/>
        </w:rPr>
        <w:t>в</w:t>
      </w:r>
      <w:r>
        <w:tab/>
      </w:r>
      <w:r>
        <w:rPr>
          <w:spacing w:val="-2"/>
        </w:rPr>
        <w:t>портретном</w:t>
      </w:r>
      <w:r>
        <w:tab/>
        <w:t xml:space="preserve">изображении характера </w:t>
      </w:r>
      <w:r>
        <w:rPr>
          <w:spacing w:val="-2"/>
        </w:rPr>
        <w:t>человека</w:t>
      </w:r>
      <w:r>
        <w:tab/>
        <w:t>и мировоззренческих идеалов эпохи.</w:t>
      </w:r>
    </w:p>
    <w:p w14:paraId="2D42A2FB" w14:textId="77777777" w:rsidR="00113E33" w:rsidRDefault="00936FC5">
      <w:pPr>
        <w:pStyle w:val="a3"/>
        <w:spacing w:before="6"/>
        <w:ind w:left="1060"/>
        <w:jc w:val="left"/>
      </w:pPr>
      <w:r>
        <w:t>Великие</w:t>
      </w:r>
      <w:r>
        <w:rPr>
          <w:spacing w:val="-10"/>
        </w:rPr>
        <w:t xml:space="preserve"> </w:t>
      </w:r>
      <w:r>
        <w:t>портретисты</w:t>
      </w:r>
      <w:r>
        <w:rPr>
          <w:spacing w:val="-8"/>
        </w:rPr>
        <w:t xml:space="preserve"> </w:t>
      </w:r>
      <w:r>
        <w:t>в</w:t>
      </w:r>
      <w:r>
        <w:rPr>
          <w:spacing w:val="-12"/>
        </w:rPr>
        <w:t xml:space="preserve"> </w:t>
      </w:r>
      <w:r>
        <w:t>европейском</w:t>
      </w:r>
      <w:r>
        <w:rPr>
          <w:spacing w:val="-8"/>
        </w:rPr>
        <w:t xml:space="preserve"> </w:t>
      </w:r>
      <w:r>
        <w:rPr>
          <w:spacing w:val="-2"/>
        </w:rPr>
        <w:t>искусстве.</w:t>
      </w:r>
    </w:p>
    <w:p w14:paraId="70733FA3" w14:textId="77777777" w:rsidR="00113E33" w:rsidRDefault="00936FC5">
      <w:pPr>
        <w:pStyle w:val="a3"/>
        <w:tabs>
          <w:tab w:val="left" w:pos="3950"/>
          <w:tab w:val="left" w:pos="6831"/>
          <w:tab w:val="left" w:pos="8991"/>
        </w:tabs>
        <w:spacing w:before="7"/>
        <w:ind w:left="1046"/>
        <w:jc w:val="left"/>
      </w:pPr>
      <w:r>
        <w:t>Особенности</w:t>
      </w:r>
      <w:r>
        <w:rPr>
          <w:spacing w:val="52"/>
        </w:rPr>
        <w:t xml:space="preserve"> </w:t>
      </w:r>
      <w:r>
        <w:rPr>
          <w:spacing w:val="-2"/>
        </w:rPr>
        <w:t>развития</w:t>
      </w:r>
      <w:r>
        <w:tab/>
        <w:t>портретного</w:t>
      </w:r>
      <w:r>
        <w:rPr>
          <w:spacing w:val="64"/>
          <w:w w:val="150"/>
        </w:rPr>
        <w:t xml:space="preserve"> </w:t>
      </w:r>
      <w:r>
        <w:t>жанра</w:t>
      </w:r>
      <w:r>
        <w:rPr>
          <w:spacing w:val="28"/>
        </w:rPr>
        <w:t xml:space="preserve"> </w:t>
      </w:r>
      <w:r>
        <w:rPr>
          <w:spacing w:val="-10"/>
        </w:rPr>
        <w:t>в</w:t>
      </w:r>
      <w:r>
        <w:tab/>
      </w:r>
      <w:r>
        <w:rPr>
          <w:spacing w:val="-2"/>
        </w:rPr>
        <w:t>отечественном</w:t>
      </w:r>
      <w:r>
        <w:tab/>
      </w:r>
      <w:r>
        <w:rPr>
          <w:spacing w:val="-2"/>
        </w:rPr>
        <w:t>искусстве.</w:t>
      </w:r>
    </w:p>
    <w:p w14:paraId="105D42DC" w14:textId="77777777" w:rsidR="00113E33" w:rsidRDefault="00936FC5">
      <w:pPr>
        <w:pStyle w:val="a3"/>
        <w:spacing w:before="3"/>
        <w:ind w:left="350"/>
        <w:jc w:val="left"/>
      </w:pPr>
      <w:r>
        <w:t>Великие</w:t>
      </w:r>
      <w:r>
        <w:rPr>
          <w:spacing w:val="-10"/>
        </w:rPr>
        <w:t xml:space="preserve"> </w:t>
      </w:r>
      <w:r>
        <w:t>портретисты</w:t>
      </w:r>
      <w:r>
        <w:rPr>
          <w:spacing w:val="-4"/>
        </w:rPr>
        <w:t xml:space="preserve"> </w:t>
      </w:r>
      <w:r>
        <w:t>в</w:t>
      </w:r>
      <w:r>
        <w:rPr>
          <w:spacing w:val="-11"/>
        </w:rPr>
        <w:t xml:space="preserve"> </w:t>
      </w:r>
      <w:r>
        <w:t>русской</w:t>
      </w:r>
      <w:r>
        <w:rPr>
          <w:spacing w:val="-4"/>
        </w:rPr>
        <w:t xml:space="preserve"> </w:t>
      </w:r>
      <w:r>
        <w:rPr>
          <w:spacing w:val="-2"/>
        </w:rPr>
        <w:t>живописи.</w:t>
      </w:r>
    </w:p>
    <w:p w14:paraId="64DAA219" w14:textId="77777777" w:rsidR="00113E33" w:rsidRDefault="00936FC5">
      <w:pPr>
        <w:pStyle w:val="a3"/>
        <w:spacing w:before="7"/>
        <w:ind w:left="1060"/>
        <w:jc w:val="left"/>
      </w:pPr>
      <w:r>
        <w:t>Парадный</w:t>
      </w:r>
      <w:r>
        <w:rPr>
          <w:spacing w:val="-4"/>
        </w:rPr>
        <w:t xml:space="preserve"> </w:t>
      </w:r>
      <w:r>
        <w:t>и</w:t>
      </w:r>
      <w:r>
        <w:rPr>
          <w:spacing w:val="-4"/>
        </w:rPr>
        <w:t xml:space="preserve"> </w:t>
      </w:r>
      <w:r>
        <w:t>камерный</w:t>
      </w:r>
      <w:r>
        <w:rPr>
          <w:spacing w:val="-3"/>
        </w:rPr>
        <w:t xml:space="preserve"> </w:t>
      </w:r>
      <w:r>
        <w:t>портрет</w:t>
      </w:r>
      <w:r>
        <w:rPr>
          <w:spacing w:val="-4"/>
        </w:rPr>
        <w:t xml:space="preserve"> </w:t>
      </w:r>
      <w:r>
        <w:t>в</w:t>
      </w:r>
      <w:r>
        <w:rPr>
          <w:spacing w:val="-4"/>
        </w:rPr>
        <w:t xml:space="preserve"> </w:t>
      </w:r>
      <w:r>
        <w:rPr>
          <w:spacing w:val="-2"/>
        </w:rPr>
        <w:t>живописи.</w:t>
      </w:r>
    </w:p>
    <w:p w14:paraId="3289916B" w14:textId="77777777" w:rsidR="00113E33" w:rsidRDefault="00936FC5">
      <w:pPr>
        <w:pStyle w:val="a3"/>
        <w:tabs>
          <w:tab w:val="left" w:pos="2606"/>
          <w:tab w:val="left" w:pos="4541"/>
          <w:tab w:val="left" w:pos="5655"/>
          <w:tab w:val="left" w:pos="5969"/>
          <w:tab w:val="left" w:pos="7184"/>
          <w:tab w:val="left" w:pos="7731"/>
          <w:tab w:val="left" w:pos="8103"/>
          <w:tab w:val="left" w:pos="8389"/>
          <w:tab w:val="left" w:pos="10105"/>
        </w:tabs>
        <w:spacing w:before="5" w:line="244" w:lineRule="auto"/>
        <w:ind w:left="1070" w:right="387" w:hanging="10"/>
        <w:jc w:val="left"/>
      </w:pPr>
      <w:r>
        <w:rPr>
          <w:spacing w:val="-2"/>
        </w:rPr>
        <w:t>Особенности</w:t>
      </w:r>
      <w:r>
        <w:tab/>
        <w:t>развития</w:t>
      </w:r>
      <w:r>
        <w:rPr>
          <w:spacing w:val="40"/>
        </w:rPr>
        <w:t xml:space="preserve"> </w:t>
      </w:r>
      <w:r>
        <w:t>жанра</w:t>
      </w:r>
      <w:r>
        <w:tab/>
      </w:r>
      <w:r>
        <w:rPr>
          <w:spacing w:val="-2"/>
        </w:rPr>
        <w:t>портрета</w:t>
      </w:r>
      <w:r>
        <w:tab/>
      </w:r>
      <w:r>
        <w:rPr>
          <w:spacing w:val="-10"/>
        </w:rPr>
        <w:t>в</w:t>
      </w:r>
      <w:r>
        <w:tab/>
      </w:r>
      <w:r>
        <w:rPr>
          <w:spacing w:val="-2"/>
        </w:rPr>
        <w:t>искусстве</w:t>
      </w:r>
      <w:r>
        <w:tab/>
      </w:r>
      <w:r>
        <w:rPr>
          <w:spacing w:val="-6"/>
        </w:rPr>
        <w:t>XX</w:t>
      </w:r>
      <w:r>
        <w:tab/>
      </w:r>
      <w:r>
        <w:rPr>
          <w:spacing w:val="-6"/>
        </w:rPr>
        <w:t>в.</w:t>
      </w:r>
      <w:r>
        <w:tab/>
      </w:r>
      <w:r>
        <w:rPr>
          <w:spacing w:val="-10"/>
        </w:rPr>
        <w:t>-</w:t>
      </w:r>
      <w:r>
        <w:tab/>
      </w:r>
      <w:r>
        <w:rPr>
          <w:spacing w:val="-2"/>
        </w:rPr>
        <w:t>отечественном</w:t>
      </w:r>
      <w:r>
        <w:tab/>
      </w:r>
      <w:r>
        <w:rPr>
          <w:spacing w:val="-10"/>
        </w:rPr>
        <w:t xml:space="preserve">и </w:t>
      </w:r>
      <w:r>
        <w:rPr>
          <w:spacing w:val="-2"/>
        </w:rPr>
        <w:t>европейском.</w:t>
      </w:r>
    </w:p>
    <w:p w14:paraId="629C84C5" w14:textId="77777777" w:rsidR="00113E33" w:rsidRDefault="00936FC5">
      <w:pPr>
        <w:pStyle w:val="a3"/>
        <w:spacing w:line="244" w:lineRule="auto"/>
        <w:ind w:right="393" w:firstLine="710"/>
      </w:pPr>
      <w:r>
        <w:t>Построение головы человека, основные пропорции лица, соотношение лицевой и черепной частей головы.</w:t>
      </w:r>
    </w:p>
    <w:p w14:paraId="299E5DAC" w14:textId="77777777" w:rsidR="00113E33" w:rsidRDefault="00936FC5">
      <w:pPr>
        <w:pStyle w:val="a3"/>
        <w:spacing w:line="242" w:lineRule="auto"/>
        <w:ind w:right="393" w:firstLine="710"/>
      </w:pPr>
      <w: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w:t>
      </w:r>
      <w:r>
        <w:rPr>
          <w:spacing w:val="-2"/>
        </w:rPr>
        <w:t>памяти.</w:t>
      </w:r>
    </w:p>
    <w:p w14:paraId="3B7C5CBC" w14:textId="77777777" w:rsidR="00113E33" w:rsidRDefault="00936FC5">
      <w:pPr>
        <w:pStyle w:val="a3"/>
        <w:spacing w:line="247" w:lineRule="auto"/>
        <w:ind w:left="1060" w:right="3214"/>
        <w:jc w:val="left"/>
      </w:pPr>
      <w:r>
        <w:t>Роль</w:t>
      </w:r>
      <w:r>
        <w:rPr>
          <w:spacing w:val="-5"/>
        </w:rPr>
        <w:t xml:space="preserve"> </w:t>
      </w:r>
      <w:r>
        <w:t>освещения</w:t>
      </w:r>
      <w:r>
        <w:rPr>
          <w:spacing w:val="-6"/>
        </w:rPr>
        <w:t xml:space="preserve"> </w:t>
      </w:r>
      <w:r>
        <w:t>головы</w:t>
      </w:r>
      <w:r>
        <w:rPr>
          <w:spacing w:val="-5"/>
        </w:rPr>
        <w:t xml:space="preserve"> </w:t>
      </w:r>
      <w:r>
        <w:t>при</w:t>
      </w:r>
      <w:r>
        <w:rPr>
          <w:spacing w:val="-5"/>
        </w:rPr>
        <w:t xml:space="preserve"> </w:t>
      </w:r>
      <w:r>
        <w:t>создании</w:t>
      </w:r>
      <w:r>
        <w:rPr>
          <w:spacing w:val="-7"/>
        </w:rPr>
        <w:t xml:space="preserve"> </w:t>
      </w:r>
      <w:r>
        <w:t>портретного</w:t>
      </w:r>
      <w:r>
        <w:rPr>
          <w:spacing w:val="-6"/>
        </w:rPr>
        <w:t xml:space="preserve"> </w:t>
      </w:r>
      <w:r>
        <w:t>образа. Свет и тень в изображении головы человека.</w:t>
      </w:r>
    </w:p>
    <w:p w14:paraId="2CFE7C8D" w14:textId="77777777" w:rsidR="00113E33" w:rsidRDefault="00936FC5">
      <w:pPr>
        <w:pStyle w:val="a3"/>
        <w:spacing w:before="1" w:line="275" w:lineRule="exact"/>
        <w:ind w:left="1060"/>
        <w:jc w:val="left"/>
      </w:pPr>
      <w:r>
        <w:t>Портрет в</w:t>
      </w:r>
      <w:r>
        <w:rPr>
          <w:spacing w:val="-1"/>
        </w:rPr>
        <w:t xml:space="preserve"> </w:t>
      </w:r>
      <w:r>
        <w:rPr>
          <w:spacing w:val="-2"/>
        </w:rPr>
        <w:t>скульптуре.</w:t>
      </w:r>
    </w:p>
    <w:p w14:paraId="39FD0869" w14:textId="77777777" w:rsidR="00113E33" w:rsidRDefault="00936FC5">
      <w:pPr>
        <w:pStyle w:val="a3"/>
        <w:tabs>
          <w:tab w:val="left" w:pos="2510"/>
          <w:tab w:val="left" w:pos="3950"/>
          <w:tab w:val="left" w:pos="5391"/>
          <w:tab w:val="left" w:pos="6111"/>
          <w:tab w:val="left" w:pos="8991"/>
        </w:tabs>
        <w:spacing w:line="275" w:lineRule="exact"/>
        <w:ind w:left="1046"/>
        <w:jc w:val="left"/>
      </w:pPr>
      <w:r>
        <w:rPr>
          <w:spacing w:val="-2"/>
        </w:rPr>
        <w:t>Выражение</w:t>
      </w:r>
      <w:r>
        <w:tab/>
      </w:r>
      <w:r>
        <w:rPr>
          <w:spacing w:val="-2"/>
        </w:rPr>
        <w:t>характера</w:t>
      </w:r>
      <w:r>
        <w:tab/>
      </w:r>
      <w:r>
        <w:rPr>
          <w:spacing w:val="-2"/>
        </w:rPr>
        <w:t>человека,</w:t>
      </w:r>
      <w:r>
        <w:tab/>
      </w:r>
      <w:r>
        <w:rPr>
          <w:spacing w:val="-5"/>
        </w:rPr>
        <w:t>его</w:t>
      </w:r>
      <w:r>
        <w:tab/>
        <w:t>социального</w:t>
      </w:r>
      <w:r>
        <w:rPr>
          <w:spacing w:val="33"/>
        </w:rPr>
        <w:t xml:space="preserve"> </w:t>
      </w:r>
      <w:r>
        <w:rPr>
          <w:spacing w:val="-2"/>
        </w:rPr>
        <w:t>положения</w:t>
      </w:r>
      <w:r>
        <w:tab/>
      </w:r>
      <w:r>
        <w:rPr>
          <w:spacing w:val="-10"/>
        </w:rPr>
        <w:t>и</w:t>
      </w:r>
    </w:p>
    <w:p w14:paraId="3B388028" w14:textId="77777777" w:rsidR="00113E33" w:rsidRDefault="00113E33">
      <w:pPr>
        <w:pStyle w:val="a3"/>
        <w:spacing w:line="275" w:lineRule="exact"/>
        <w:jc w:val="left"/>
        <w:sectPr w:rsidR="00113E33">
          <w:pgSz w:w="11900" w:h="16860"/>
          <w:pgMar w:top="1180" w:right="425" w:bottom="1460" w:left="850" w:header="0" w:footer="1206" w:gutter="0"/>
          <w:cols w:space="720"/>
        </w:sectPr>
      </w:pPr>
    </w:p>
    <w:p w14:paraId="01995A79" w14:textId="77777777" w:rsidR="00113E33" w:rsidRDefault="00936FC5">
      <w:pPr>
        <w:pStyle w:val="a3"/>
        <w:spacing w:before="72"/>
        <w:ind w:left="350"/>
      </w:pPr>
      <w:r>
        <w:lastRenderedPageBreak/>
        <w:t>образа</w:t>
      </w:r>
      <w:r>
        <w:rPr>
          <w:spacing w:val="-4"/>
        </w:rPr>
        <w:t xml:space="preserve"> </w:t>
      </w:r>
      <w:r>
        <w:t>эпохи</w:t>
      </w:r>
      <w:r>
        <w:rPr>
          <w:spacing w:val="36"/>
        </w:rPr>
        <w:t xml:space="preserve"> </w:t>
      </w:r>
      <w:r>
        <w:t>в</w:t>
      </w:r>
      <w:r>
        <w:rPr>
          <w:spacing w:val="-4"/>
        </w:rPr>
        <w:t xml:space="preserve"> </w:t>
      </w:r>
      <w:r>
        <w:t>скульптурном</w:t>
      </w:r>
      <w:r>
        <w:rPr>
          <w:spacing w:val="-3"/>
        </w:rPr>
        <w:t xml:space="preserve"> </w:t>
      </w:r>
      <w:r>
        <w:rPr>
          <w:spacing w:val="-2"/>
        </w:rPr>
        <w:t>портрете.</w:t>
      </w:r>
    </w:p>
    <w:p w14:paraId="7330828F" w14:textId="77777777" w:rsidR="00113E33" w:rsidRDefault="00936FC5">
      <w:pPr>
        <w:pStyle w:val="a3"/>
        <w:spacing w:before="7"/>
        <w:ind w:left="1060"/>
      </w:pPr>
      <w:r>
        <w:t>Значение</w:t>
      </w:r>
      <w:r>
        <w:rPr>
          <w:spacing w:val="-15"/>
        </w:rPr>
        <w:t xml:space="preserve"> </w:t>
      </w:r>
      <w:r>
        <w:t>свойств</w:t>
      </w:r>
      <w:r>
        <w:rPr>
          <w:spacing w:val="-9"/>
        </w:rPr>
        <w:t xml:space="preserve"> </w:t>
      </w:r>
      <w:r>
        <w:t>художественных</w:t>
      </w:r>
      <w:r>
        <w:rPr>
          <w:spacing w:val="-7"/>
        </w:rPr>
        <w:t xml:space="preserve"> </w:t>
      </w:r>
      <w:r>
        <w:t>материалов</w:t>
      </w:r>
      <w:r>
        <w:rPr>
          <w:spacing w:val="-12"/>
        </w:rPr>
        <w:t xml:space="preserve"> </w:t>
      </w:r>
      <w:r>
        <w:t>в</w:t>
      </w:r>
      <w:r>
        <w:rPr>
          <w:spacing w:val="-11"/>
        </w:rPr>
        <w:t xml:space="preserve"> </w:t>
      </w:r>
      <w:r>
        <w:t>создании</w:t>
      </w:r>
      <w:r>
        <w:rPr>
          <w:spacing w:val="-8"/>
        </w:rPr>
        <w:t xml:space="preserve"> </w:t>
      </w:r>
      <w:r>
        <w:t>скульптурного</w:t>
      </w:r>
      <w:r>
        <w:rPr>
          <w:spacing w:val="-8"/>
        </w:rPr>
        <w:t xml:space="preserve"> </w:t>
      </w:r>
      <w:r>
        <w:rPr>
          <w:spacing w:val="-2"/>
        </w:rPr>
        <w:t>портрета.</w:t>
      </w:r>
    </w:p>
    <w:p w14:paraId="270DA768" w14:textId="77777777" w:rsidR="00113E33" w:rsidRDefault="00936FC5">
      <w:pPr>
        <w:pStyle w:val="a3"/>
        <w:spacing w:before="5" w:line="242" w:lineRule="auto"/>
        <w:ind w:right="642" w:firstLine="710"/>
      </w:pPr>
      <w:r>
        <w:t>Живописное изображение портрета. Роль цвета в живописном портретном образе в произведениях выдающихся живописцев.</w:t>
      </w:r>
    </w:p>
    <w:p w14:paraId="51DBFEBF" w14:textId="77777777" w:rsidR="00113E33" w:rsidRDefault="00936FC5">
      <w:pPr>
        <w:pStyle w:val="a3"/>
        <w:spacing w:before="4" w:line="247" w:lineRule="auto"/>
        <w:ind w:left="1060" w:right="4246"/>
      </w:pPr>
      <w:r>
        <w:t>Опыт</w:t>
      </w:r>
      <w:r>
        <w:rPr>
          <w:spacing w:val="-15"/>
        </w:rPr>
        <w:t xml:space="preserve"> </w:t>
      </w:r>
      <w:r>
        <w:t>работы</w:t>
      </w:r>
      <w:r>
        <w:rPr>
          <w:spacing w:val="-15"/>
        </w:rPr>
        <w:t xml:space="preserve"> </w:t>
      </w:r>
      <w:r>
        <w:t>над</w:t>
      </w:r>
      <w:r>
        <w:rPr>
          <w:spacing w:val="-15"/>
        </w:rPr>
        <w:t xml:space="preserve"> </w:t>
      </w:r>
      <w:r>
        <w:t>созданием</w:t>
      </w:r>
      <w:r>
        <w:rPr>
          <w:spacing w:val="-15"/>
        </w:rPr>
        <w:t xml:space="preserve"> </w:t>
      </w:r>
      <w:r>
        <w:t>живописного</w:t>
      </w:r>
      <w:r>
        <w:rPr>
          <w:spacing w:val="-15"/>
        </w:rPr>
        <w:t xml:space="preserve"> </w:t>
      </w:r>
      <w:r>
        <w:t xml:space="preserve">портрета. </w:t>
      </w:r>
      <w:r>
        <w:rPr>
          <w:spacing w:val="-2"/>
        </w:rPr>
        <w:t>Пейзаж.</w:t>
      </w:r>
    </w:p>
    <w:p w14:paraId="7FC8C78A" w14:textId="77777777" w:rsidR="00113E33" w:rsidRDefault="00936FC5">
      <w:pPr>
        <w:pStyle w:val="a3"/>
        <w:spacing w:line="244" w:lineRule="auto"/>
        <w:ind w:right="395" w:firstLine="710"/>
      </w:pPr>
      <w:r>
        <w:t>Особенности изображения пространства в эпоху Древнего мира, в средневековом искусстве и в эпоху Возрождения.</w:t>
      </w:r>
    </w:p>
    <w:p w14:paraId="549BF763" w14:textId="77777777" w:rsidR="00113E33" w:rsidRDefault="00936FC5">
      <w:pPr>
        <w:pStyle w:val="a3"/>
        <w:spacing w:line="275" w:lineRule="exact"/>
        <w:ind w:left="1060"/>
      </w:pPr>
      <w:r>
        <w:t>Правила</w:t>
      </w:r>
      <w:r>
        <w:rPr>
          <w:spacing w:val="-14"/>
        </w:rPr>
        <w:t xml:space="preserve"> </w:t>
      </w:r>
      <w:r>
        <w:t>построения</w:t>
      </w:r>
      <w:r>
        <w:rPr>
          <w:spacing w:val="-7"/>
        </w:rPr>
        <w:t xml:space="preserve"> </w:t>
      </w:r>
      <w:r>
        <w:t>линейной</w:t>
      </w:r>
      <w:r>
        <w:rPr>
          <w:spacing w:val="-6"/>
        </w:rPr>
        <w:t xml:space="preserve"> </w:t>
      </w:r>
      <w:r>
        <w:t>перспективы</w:t>
      </w:r>
      <w:r>
        <w:rPr>
          <w:spacing w:val="-9"/>
        </w:rPr>
        <w:t xml:space="preserve"> </w:t>
      </w:r>
      <w:r>
        <w:t>в</w:t>
      </w:r>
      <w:r>
        <w:rPr>
          <w:spacing w:val="-6"/>
        </w:rPr>
        <w:t xml:space="preserve"> </w:t>
      </w:r>
      <w:r>
        <w:t>изображении</w:t>
      </w:r>
      <w:r>
        <w:rPr>
          <w:spacing w:val="-3"/>
        </w:rPr>
        <w:t xml:space="preserve"> </w:t>
      </w:r>
      <w:r>
        <w:rPr>
          <w:spacing w:val="-2"/>
        </w:rPr>
        <w:t>пространства.</w:t>
      </w:r>
    </w:p>
    <w:p w14:paraId="7E6E6D59" w14:textId="77777777" w:rsidR="00113E33" w:rsidRDefault="00936FC5">
      <w:pPr>
        <w:pStyle w:val="a3"/>
        <w:spacing w:before="1" w:line="244" w:lineRule="auto"/>
        <w:ind w:right="392" w:firstLine="710"/>
      </w:pPr>
      <w:r>
        <w:t>Правила воздушной перспективы, построения переднего, среднего и дальнего планов при изображении пейзажа.</w:t>
      </w:r>
    </w:p>
    <w:p w14:paraId="6D65EE1C" w14:textId="77777777" w:rsidR="00113E33" w:rsidRDefault="00936FC5">
      <w:pPr>
        <w:pStyle w:val="a3"/>
        <w:spacing w:line="244" w:lineRule="auto"/>
        <w:ind w:right="396" w:firstLine="710"/>
      </w:pPr>
      <w:r>
        <w:t>Особенности изображения разных состояний природы и ее освещения. Романтический пейзаж. Морские пейзажи И. Айвазовского.</w:t>
      </w:r>
    </w:p>
    <w:p w14:paraId="7A6C8EE5" w14:textId="77777777" w:rsidR="00113E33" w:rsidRDefault="00936FC5">
      <w:pPr>
        <w:pStyle w:val="a3"/>
        <w:ind w:right="394" w:firstLine="710"/>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31B2E898" w14:textId="77777777" w:rsidR="00113E33" w:rsidRDefault="00936FC5">
      <w:pPr>
        <w:pStyle w:val="a3"/>
        <w:spacing w:before="5" w:line="242" w:lineRule="auto"/>
        <w:ind w:right="390" w:firstLine="71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3791DD5F" w14:textId="77777777" w:rsidR="00113E33" w:rsidRDefault="00936FC5">
      <w:pPr>
        <w:pStyle w:val="a3"/>
        <w:spacing w:before="3" w:line="242" w:lineRule="auto"/>
        <w:ind w:left="1070" w:right="393" w:hanging="10"/>
      </w:pPr>
      <w:r>
        <w:t>Становление образа родной природы в произведениях А. Венецианова и его учеников:</w:t>
      </w:r>
      <w:r>
        <w:rPr>
          <w:spacing w:val="40"/>
        </w:rPr>
        <w:t xml:space="preserve"> </w:t>
      </w:r>
      <w:r>
        <w:rPr>
          <w:spacing w:val="-6"/>
        </w:rPr>
        <w:t>А.</w:t>
      </w:r>
    </w:p>
    <w:p w14:paraId="71E64A4B" w14:textId="77777777" w:rsidR="00113E33" w:rsidRDefault="00936FC5">
      <w:pPr>
        <w:pStyle w:val="a3"/>
        <w:spacing w:before="2" w:line="244" w:lineRule="auto"/>
        <w:ind w:left="345" w:hanging="10"/>
        <w:jc w:val="left"/>
      </w:pPr>
      <w:r>
        <w:t>Саврасова,</w:t>
      </w:r>
      <w:r>
        <w:rPr>
          <w:spacing w:val="76"/>
        </w:rPr>
        <w:t xml:space="preserve"> </w:t>
      </w:r>
      <w:r>
        <w:t>И.</w:t>
      </w:r>
      <w:r>
        <w:rPr>
          <w:spacing w:val="78"/>
        </w:rPr>
        <w:t xml:space="preserve"> </w:t>
      </w:r>
      <w:r>
        <w:t>Шишкина.</w:t>
      </w:r>
      <w:r>
        <w:rPr>
          <w:spacing w:val="77"/>
        </w:rPr>
        <w:t xml:space="preserve"> </w:t>
      </w:r>
      <w:r>
        <w:t>Пейзажная</w:t>
      </w:r>
      <w:r>
        <w:rPr>
          <w:spacing w:val="76"/>
        </w:rPr>
        <w:t xml:space="preserve"> </w:t>
      </w:r>
      <w:r>
        <w:t>живопись</w:t>
      </w:r>
      <w:r>
        <w:rPr>
          <w:spacing w:val="78"/>
        </w:rPr>
        <w:t xml:space="preserve"> </w:t>
      </w:r>
      <w:r>
        <w:t>И.</w:t>
      </w:r>
      <w:r>
        <w:rPr>
          <w:spacing w:val="76"/>
        </w:rPr>
        <w:t xml:space="preserve"> </w:t>
      </w:r>
      <w:r>
        <w:t>Левитана</w:t>
      </w:r>
      <w:r>
        <w:rPr>
          <w:spacing w:val="76"/>
        </w:rPr>
        <w:t xml:space="preserve"> </w:t>
      </w:r>
      <w:r>
        <w:t>и</w:t>
      </w:r>
      <w:r>
        <w:rPr>
          <w:spacing w:val="77"/>
        </w:rPr>
        <w:t xml:space="preserve"> </w:t>
      </w:r>
      <w:r>
        <w:t>ее</w:t>
      </w:r>
      <w:r>
        <w:rPr>
          <w:spacing w:val="77"/>
        </w:rPr>
        <w:t xml:space="preserve"> </w:t>
      </w:r>
      <w:r>
        <w:t>значение</w:t>
      </w:r>
      <w:r>
        <w:rPr>
          <w:spacing w:val="76"/>
        </w:rPr>
        <w:t xml:space="preserve"> </w:t>
      </w:r>
      <w:r>
        <w:t>для</w:t>
      </w:r>
      <w:r>
        <w:rPr>
          <w:spacing w:val="76"/>
        </w:rPr>
        <w:t xml:space="preserve"> </w:t>
      </w:r>
      <w:r>
        <w:t xml:space="preserve">русской </w:t>
      </w:r>
      <w:r>
        <w:rPr>
          <w:spacing w:val="-2"/>
        </w:rPr>
        <w:t>культуры.</w:t>
      </w:r>
    </w:p>
    <w:p w14:paraId="2ABD15B6" w14:textId="77777777" w:rsidR="00113E33" w:rsidRDefault="00936FC5">
      <w:pPr>
        <w:pStyle w:val="a3"/>
        <w:spacing w:line="275" w:lineRule="exact"/>
        <w:jc w:val="left"/>
      </w:pPr>
      <w:r>
        <w:t>Значение</w:t>
      </w:r>
      <w:r>
        <w:rPr>
          <w:spacing w:val="-13"/>
        </w:rPr>
        <w:t xml:space="preserve"> </w:t>
      </w:r>
      <w:r>
        <w:t>художественного</w:t>
      </w:r>
      <w:r>
        <w:rPr>
          <w:spacing w:val="-6"/>
        </w:rPr>
        <w:t xml:space="preserve"> </w:t>
      </w:r>
      <w:r>
        <w:t>образа</w:t>
      </w:r>
      <w:r>
        <w:rPr>
          <w:spacing w:val="-9"/>
        </w:rPr>
        <w:t xml:space="preserve"> </w:t>
      </w:r>
      <w:r>
        <w:t>отечественного</w:t>
      </w:r>
      <w:r>
        <w:rPr>
          <w:spacing w:val="-4"/>
        </w:rPr>
        <w:t xml:space="preserve"> </w:t>
      </w:r>
      <w:r>
        <w:t>пейзажа</w:t>
      </w:r>
      <w:r>
        <w:rPr>
          <w:spacing w:val="-9"/>
        </w:rPr>
        <w:t xml:space="preserve"> </w:t>
      </w:r>
      <w:r>
        <w:t>в</w:t>
      </w:r>
      <w:r>
        <w:rPr>
          <w:spacing w:val="-8"/>
        </w:rPr>
        <w:t xml:space="preserve"> </w:t>
      </w:r>
      <w:r>
        <w:t>развитии</w:t>
      </w:r>
      <w:r>
        <w:rPr>
          <w:spacing w:val="-7"/>
        </w:rPr>
        <w:t xml:space="preserve"> </w:t>
      </w:r>
      <w:r>
        <w:t>чувства</w:t>
      </w:r>
      <w:r>
        <w:rPr>
          <w:spacing w:val="-5"/>
        </w:rPr>
        <w:t xml:space="preserve"> </w:t>
      </w:r>
      <w:r>
        <w:rPr>
          <w:spacing w:val="-2"/>
        </w:rPr>
        <w:t>Родины.</w:t>
      </w:r>
    </w:p>
    <w:p w14:paraId="32F6A156" w14:textId="77777777" w:rsidR="00113E33" w:rsidRDefault="00936FC5">
      <w:pPr>
        <w:pStyle w:val="a3"/>
        <w:spacing w:before="7"/>
        <w:ind w:left="1060"/>
        <w:jc w:val="left"/>
      </w:pPr>
      <w:r>
        <w:t xml:space="preserve">Творческий опыт в создании композиционного живописного пейзажа своей </w:t>
      </w:r>
      <w:proofErr w:type="spellStart"/>
      <w:r>
        <w:t>Родины.Графический</w:t>
      </w:r>
      <w:proofErr w:type="spellEnd"/>
      <w:r>
        <w:rPr>
          <w:spacing w:val="-7"/>
        </w:rPr>
        <w:t xml:space="preserve"> </w:t>
      </w:r>
      <w:r>
        <w:t>образ</w:t>
      </w:r>
      <w:r>
        <w:rPr>
          <w:spacing w:val="-8"/>
        </w:rPr>
        <w:t xml:space="preserve"> </w:t>
      </w:r>
      <w:r>
        <w:t>пейзажа</w:t>
      </w:r>
      <w:r>
        <w:rPr>
          <w:spacing w:val="-11"/>
        </w:rPr>
        <w:t xml:space="preserve"> </w:t>
      </w:r>
      <w:r>
        <w:t>в</w:t>
      </w:r>
      <w:r>
        <w:rPr>
          <w:spacing w:val="-11"/>
        </w:rPr>
        <w:t xml:space="preserve"> </w:t>
      </w:r>
      <w:r>
        <w:t>работах</w:t>
      </w:r>
      <w:r>
        <w:rPr>
          <w:spacing w:val="-9"/>
        </w:rPr>
        <w:t xml:space="preserve"> </w:t>
      </w:r>
      <w:r>
        <w:t>выдающихся</w:t>
      </w:r>
      <w:r>
        <w:rPr>
          <w:spacing w:val="-10"/>
        </w:rPr>
        <w:t xml:space="preserve"> </w:t>
      </w:r>
      <w:r>
        <w:t>мастеров.</w:t>
      </w:r>
      <w:r>
        <w:rPr>
          <w:spacing w:val="-9"/>
        </w:rPr>
        <w:t xml:space="preserve"> </w:t>
      </w:r>
      <w:r>
        <w:t>Средства выразительности в графическом рисунке и многообразие графических техник.</w:t>
      </w:r>
    </w:p>
    <w:p w14:paraId="3A983F40" w14:textId="77777777" w:rsidR="00113E33" w:rsidRDefault="00936FC5">
      <w:pPr>
        <w:pStyle w:val="a3"/>
        <w:spacing w:before="3"/>
        <w:ind w:left="1060"/>
        <w:jc w:val="left"/>
      </w:pPr>
      <w:r>
        <w:t>Графические</w:t>
      </w:r>
      <w:r>
        <w:rPr>
          <w:spacing w:val="-12"/>
        </w:rPr>
        <w:t xml:space="preserve"> </w:t>
      </w:r>
      <w:r>
        <w:t>зарисовки</w:t>
      </w:r>
      <w:r>
        <w:rPr>
          <w:spacing w:val="-9"/>
        </w:rPr>
        <w:t xml:space="preserve"> </w:t>
      </w:r>
      <w:r>
        <w:t>и</w:t>
      </w:r>
      <w:r>
        <w:rPr>
          <w:spacing w:val="-5"/>
        </w:rPr>
        <w:t xml:space="preserve"> </w:t>
      </w:r>
      <w:r>
        <w:t>графическая</w:t>
      </w:r>
      <w:r>
        <w:rPr>
          <w:spacing w:val="-7"/>
        </w:rPr>
        <w:t xml:space="preserve"> </w:t>
      </w:r>
      <w:r>
        <w:t>композиция</w:t>
      </w:r>
      <w:r>
        <w:rPr>
          <w:spacing w:val="-7"/>
        </w:rPr>
        <w:t xml:space="preserve"> </w:t>
      </w:r>
      <w:r>
        <w:t>на</w:t>
      </w:r>
      <w:r>
        <w:rPr>
          <w:spacing w:val="-9"/>
        </w:rPr>
        <w:t xml:space="preserve"> </w:t>
      </w:r>
      <w:r>
        <w:t>темы</w:t>
      </w:r>
      <w:r>
        <w:rPr>
          <w:spacing w:val="-8"/>
        </w:rPr>
        <w:t xml:space="preserve"> </w:t>
      </w:r>
      <w:r>
        <w:t>окружающей</w:t>
      </w:r>
      <w:r>
        <w:rPr>
          <w:spacing w:val="-4"/>
        </w:rPr>
        <w:t xml:space="preserve"> </w:t>
      </w:r>
      <w:r>
        <w:rPr>
          <w:spacing w:val="-2"/>
        </w:rPr>
        <w:t>природы.</w:t>
      </w:r>
    </w:p>
    <w:p w14:paraId="7DBF6060" w14:textId="77777777" w:rsidR="00113E33" w:rsidRDefault="00936FC5">
      <w:pPr>
        <w:pStyle w:val="a3"/>
        <w:spacing w:before="3" w:line="244" w:lineRule="auto"/>
        <w:ind w:right="397" w:firstLine="710"/>
      </w:pPr>
      <w:r>
        <w:t xml:space="preserve">Городской пейзаж в творчестве мастеров искусства. Многообразие в понимании образа </w:t>
      </w:r>
      <w:r>
        <w:rPr>
          <w:spacing w:val="-2"/>
        </w:rPr>
        <w:t>города.</w:t>
      </w:r>
    </w:p>
    <w:p w14:paraId="31E132D2" w14:textId="77777777" w:rsidR="00113E33" w:rsidRDefault="00936FC5">
      <w:pPr>
        <w:pStyle w:val="a3"/>
        <w:spacing w:before="1"/>
        <w:ind w:left="1046"/>
      </w:pPr>
      <w:r>
        <w:t>Город</w:t>
      </w:r>
      <w:r>
        <w:rPr>
          <w:spacing w:val="32"/>
        </w:rPr>
        <w:t xml:space="preserve"> </w:t>
      </w:r>
      <w:r>
        <w:t>как</w:t>
      </w:r>
      <w:r>
        <w:rPr>
          <w:spacing w:val="39"/>
        </w:rPr>
        <w:t xml:space="preserve"> </w:t>
      </w:r>
      <w:r>
        <w:t>материальное</w:t>
      </w:r>
      <w:r>
        <w:rPr>
          <w:spacing w:val="37"/>
        </w:rPr>
        <w:t xml:space="preserve"> </w:t>
      </w:r>
      <w:r>
        <w:t>воплощение</w:t>
      </w:r>
      <w:r>
        <w:rPr>
          <w:spacing w:val="36"/>
        </w:rPr>
        <w:t xml:space="preserve"> </w:t>
      </w:r>
      <w:r>
        <w:t>отечественной</w:t>
      </w:r>
      <w:r>
        <w:rPr>
          <w:spacing w:val="36"/>
        </w:rPr>
        <w:t xml:space="preserve"> </w:t>
      </w:r>
      <w:r>
        <w:t>истории</w:t>
      </w:r>
      <w:r>
        <w:rPr>
          <w:spacing w:val="35"/>
        </w:rPr>
        <w:t xml:space="preserve"> </w:t>
      </w:r>
      <w:r>
        <w:t>и</w:t>
      </w:r>
      <w:r>
        <w:rPr>
          <w:spacing w:val="35"/>
        </w:rPr>
        <w:t xml:space="preserve"> </w:t>
      </w:r>
      <w:r>
        <w:t>культурного</w:t>
      </w:r>
      <w:r>
        <w:rPr>
          <w:spacing w:val="39"/>
        </w:rPr>
        <w:t xml:space="preserve"> </w:t>
      </w:r>
      <w:r>
        <w:rPr>
          <w:spacing w:val="-2"/>
        </w:rPr>
        <w:t>наследия.</w:t>
      </w:r>
    </w:p>
    <w:p w14:paraId="27676427" w14:textId="77777777" w:rsidR="00113E33" w:rsidRDefault="00936FC5">
      <w:pPr>
        <w:pStyle w:val="a3"/>
        <w:spacing w:before="2"/>
      </w:pPr>
      <w:r>
        <w:t>Задачи</w:t>
      </w:r>
      <w:r>
        <w:rPr>
          <w:spacing w:val="-9"/>
        </w:rPr>
        <w:t xml:space="preserve"> </w:t>
      </w:r>
      <w:r>
        <w:t>охраны</w:t>
      </w:r>
      <w:r>
        <w:rPr>
          <w:spacing w:val="-5"/>
        </w:rPr>
        <w:t xml:space="preserve"> </w:t>
      </w:r>
      <w:r>
        <w:t>культурного</w:t>
      </w:r>
      <w:r>
        <w:rPr>
          <w:spacing w:val="-3"/>
        </w:rPr>
        <w:t xml:space="preserve"> </w:t>
      </w:r>
      <w:r>
        <w:t>наследия</w:t>
      </w:r>
      <w:r>
        <w:rPr>
          <w:spacing w:val="-5"/>
        </w:rPr>
        <w:t xml:space="preserve"> </w:t>
      </w:r>
      <w:r>
        <w:t>и</w:t>
      </w:r>
      <w:r>
        <w:rPr>
          <w:spacing w:val="-4"/>
        </w:rPr>
        <w:t xml:space="preserve"> </w:t>
      </w:r>
      <w:r>
        <w:t>исторического</w:t>
      </w:r>
      <w:r>
        <w:rPr>
          <w:spacing w:val="-4"/>
        </w:rPr>
        <w:t xml:space="preserve"> </w:t>
      </w:r>
      <w:r>
        <w:t>образа</w:t>
      </w:r>
      <w:r>
        <w:rPr>
          <w:spacing w:val="-7"/>
        </w:rPr>
        <w:t xml:space="preserve"> </w:t>
      </w:r>
      <w:r>
        <w:t>в</w:t>
      </w:r>
      <w:r>
        <w:rPr>
          <w:spacing w:val="-5"/>
        </w:rPr>
        <w:t xml:space="preserve"> </w:t>
      </w:r>
      <w:r>
        <w:t>жизни</w:t>
      </w:r>
      <w:r>
        <w:rPr>
          <w:spacing w:val="-7"/>
        </w:rPr>
        <w:t xml:space="preserve"> </w:t>
      </w:r>
      <w:r>
        <w:t>современного</w:t>
      </w:r>
      <w:r>
        <w:rPr>
          <w:spacing w:val="-4"/>
        </w:rPr>
        <w:t xml:space="preserve"> </w:t>
      </w:r>
      <w:r>
        <w:rPr>
          <w:spacing w:val="-2"/>
        </w:rPr>
        <w:t>города.</w:t>
      </w:r>
    </w:p>
    <w:p w14:paraId="4479F90B" w14:textId="77777777" w:rsidR="00113E33" w:rsidRDefault="00936FC5">
      <w:pPr>
        <w:pStyle w:val="a3"/>
        <w:spacing w:before="2" w:line="244" w:lineRule="auto"/>
        <w:ind w:right="394" w:firstLine="710"/>
      </w:pPr>
      <w:r>
        <w:t>Опыт изображения городского пейзажа. Наблюдательная перспектива и ритмическая организация плоскости изображения.</w:t>
      </w:r>
    </w:p>
    <w:p w14:paraId="165402C6" w14:textId="77777777" w:rsidR="00113E33" w:rsidRDefault="00936FC5">
      <w:pPr>
        <w:pStyle w:val="a3"/>
        <w:spacing w:before="2"/>
        <w:ind w:left="1060"/>
      </w:pPr>
      <w:r>
        <w:t>Бытовой</w:t>
      </w:r>
      <w:r>
        <w:rPr>
          <w:spacing w:val="-8"/>
        </w:rPr>
        <w:t xml:space="preserve"> </w:t>
      </w:r>
      <w:r>
        <w:t>жанр</w:t>
      </w:r>
      <w:r>
        <w:rPr>
          <w:spacing w:val="-8"/>
        </w:rPr>
        <w:t xml:space="preserve"> </w:t>
      </w:r>
      <w:r>
        <w:t>в</w:t>
      </w:r>
      <w:r>
        <w:rPr>
          <w:spacing w:val="-10"/>
        </w:rPr>
        <w:t xml:space="preserve"> </w:t>
      </w:r>
      <w:r>
        <w:t>изобразительном</w:t>
      </w:r>
      <w:r>
        <w:rPr>
          <w:spacing w:val="-8"/>
        </w:rPr>
        <w:t xml:space="preserve"> </w:t>
      </w:r>
      <w:r>
        <w:rPr>
          <w:spacing w:val="-2"/>
        </w:rPr>
        <w:t>искусстве.</w:t>
      </w:r>
    </w:p>
    <w:p w14:paraId="2FFB2F5C" w14:textId="77777777" w:rsidR="00113E33" w:rsidRDefault="00936FC5">
      <w:pPr>
        <w:pStyle w:val="a3"/>
        <w:spacing w:before="7" w:line="242" w:lineRule="auto"/>
        <w:ind w:right="394" w:firstLine="71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5254B68F" w14:textId="77777777" w:rsidR="00113E33" w:rsidRDefault="00936FC5">
      <w:pPr>
        <w:pStyle w:val="a3"/>
        <w:spacing w:before="4"/>
        <w:ind w:right="396" w:firstLine="71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16EC797F" w14:textId="77777777" w:rsidR="00113E33" w:rsidRDefault="00936FC5">
      <w:pPr>
        <w:pStyle w:val="a3"/>
        <w:spacing w:before="10" w:line="242" w:lineRule="auto"/>
        <w:ind w:right="390" w:firstLine="71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8FDC60C" w14:textId="77777777" w:rsidR="00113E33" w:rsidRDefault="00936FC5">
      <w:pPr>
        <w:pStyle w:val="a3"/>
        <w:spacing w:before="4"/>
        <w:ind w:left="1060"/>
      </w:pPr>
      <w:r>
        <w:t>Исторический</w:t>
      </w:r>
      <w:r>
        <w:rPr>
          <w:spacing w:val="-7"/>
        </w:rPr>
        <w:t xml:space="preserve"> </w:t>
      </w:r>
      <w:r>
        <w:t>жанр</w:t>
      </w:r>
      <w:r>
        <w:rPr>
          <w:spacing w:val="-8"/>
        </w:rPr>
        <w:t xml:space="preserve"> </w:t>
      </w:r>
      <w:r>
        <w:t>в</w:t>
      </w:r>
      <w:r>
        <w:rPr>
          <w:spacing w:val="-9"/>
        </w:rPr>
        <w:t xml:space="preserve"> </w:t>
      </w:r>
      <w:r>
        <w:t>изобразительном</w:t>
      </w:r>
      <w:r>
        <w:rPr>
          <w:spacing w:val="-7"/>
        </w:rPr>
        <w:t xml:space="preserve"> </w:t>
      </w:r>
      <w:r>
        <w:rPr>
          <w:spacing w:val="-2"/>
        </w:rPr>
        <w:t>искусстве.</w:t>
      </w:r>
    </w:p>
    <w:p w14:paraId="0AA363B9" w14:textId="77777777" w:rsidR="00113E33" w:rsidRDefault="00936FC5">
      <w:pPr>
        <w:pStyle w:val="a3"/>
        <w:spacing w:before="2" w:line="244" w:lineRule="auto"/>
        <w:ind w:right="294" w:firstLine="710"/>
        <w:jc w:val="left"/>
      </w:pPr>
      <w:r>
        <w:t>Историческая</w:t>
      </w:r>
      <w:r>
        <w:rPr>
          <w:spacing w:val="40"/>
        </w:rPr>
        <w:t xml:space="preserve"> </w:t>
      </w:r>
      <w:r>
        <w:t>тема</w:t>
      </w:r>
      <w:r>
        <w:rPr>
          <w:spacing w:val="40"/>
        </w:rPr>
        <w:t xml:space="preserve"> </w:t>
      </w:r>
      <w:r>
        <w:t>в</w:t>
      </w:r>
      <w:r>
        <w:rPr>
          <w:spacing w:val="40"/>
        </w:rPr>
        <w:t xml:space="preserve"> </w:t>
      </w:r>
      <w:r>
        <w:t>искусстве</w:t>
      </w:r>
      <w:r>
        <w:rPr>
          <w:spacing w:val="40"/>
        </w:rPr>
        <w:t xml:space="preserve"> </w:t>
      </w:r>
      <w:r>
        <w:t>как</w:t>
      </w:r>
      <w:r>
        <w:rPr>
          <w:spacing w:val="40"/>
        </w:rPr>
        <w:t xml:space="preserve"> </w:t>
      </w:r>
      <w:r>
        <w:t>изображение</w:t>
      </w:r>
      <w:r>
        <w:rPr>
          <w:spacing w:val="40"/>
        </w:rPr>
        <w:t xml:space="preserve"> </w:t>
      </w:r>
      <w:r>
        <w:t>наиболее</w:t>
      </w:r>
      <w:r>
        <w:rPr>
          <w:spacing w:val="40"/>
        </w:rPr>
        <w:t xml:space="preserve"> </w:t>
      </w:r>
      <w:r>
        <w:t>значительных</w:t>
      </w:r>
      <w:r>
        <w:rPr>
          <w:spacing w:val="40"/>
        </w:rPr>
        <w:t xml:space="preserve"> </w:t>
      </w:r>
      <w:r>
        <w:t>событий</w:t>
      </w:r>
      <w:r>
        <w:rPr>
          <w:spacing w:val="40"/>
        </w:rPr>
        <w:t xml:space="preserve"> </w:t>
      </w:r>
      <w:r>
        <w:t>в жизни общества.</w:t>
      </w:r>
    </w:p>
    <w:p w14:paraId="39356DE0" w14:textId="77777777" w:rsidR="00113E33" w:rsidRDefault="00936FC5">
      <w:pPr>
        <w:pStyle w:val="a3"/>
        <w:tabs>
          <w:tab w:val="left" w:pos="2382"/>
          <w:tab w:val="left" w:pos="4169"/>
          <w:tab w:val="left" w:pos="5838"/>
          <w:tab w:val="left" w:pos="6970"/>
          <w:tab w:val="left" w:pos="7349"/>
          <w:tab w:val="left" w:pos="8903"/>
          <w:tab w:val="left" w:pos="9392"/>
        </w:tabs>
        <w:spacing w:line="244" w:lineRule="auto"/>
        <w:ind w:right="394" w:firstLine="710"/>
        <w:jc w:val="left"/>
      </w:pPr>
      <w:r>
        <w:rPr>
          <w:spacing w:val="-2"/>
        </w:rPr>
        <w:t>Жанровые</w:t>
      </w:r>
      <w:r>
        <w:tab/>
      </w:r>
      <w:r>
        <w:rPr>
          <w:spacing w:val="-2"/>
        </w:rPr>
        <w:t>разновидности</w:t>
      </w:r>
      <w:r>
        <w:tab/>
      </w:r>
      <w:r>
        <w:rPr>
          <w:spacing w:val="-2"/>
        </w:rPr>
        <w:t>исторической</w:t>
      </w:r>
      <w:r>
        <w:tab/>
      </w:r>
      <w:r>
        <w:rPr>
          <w:spacing w:val="-2"/>
        </w:rPr>
        <w:t>картины</w:t>
      </w:r>
      <w:r>
        <w:tab/>
      </w:r>
      <w:r>
        <w:rPr>
          <w:spacing w:val="-10"/>
        </w:rPr>
        <w:t>в</w:t>
      </w:r>
      <w:r>
        <w:tab/>
      </w:r>
      <w:r>
        <w:rPr>
          <w:spacing w:val="-2"/>
        </w:rPr>
        <w:t>зависимости</w:t>
      </w:r>
      <w:r>
        <w:tab/>
      </w:r>
      <w:r>
        <w:rPr>
          <w:spacing w:val="-6"/>
        </w:rPr>
        <w:t>от</w:t>
      </w:r>
      <w:r>
        <w:tab/>
      </w:r>
      <w:r>
        <w:rPr>
          <w:spacing w:val="-2"/>
        </w:rPr>
        <w:t xml:space="preserve">сюжета: </w:t>
      </w:r>
      <w:r>
        <w:t>мифологическая картина, картина на библейские темы, батальная картина и другие.</w:t>
      </w:r>
    </w:p>
    <w:p w14:paraId="51C4F0A8" w14:textId="77777777" w:rsidR="00113E33" w:rsidRDefault="00936FC5">
      <w:pPr>
        <w:pStyle w:val="a3"/>
        <w:spacing w:line="244" w:lineRule="auto"/>
        <w:ind w:firstLine="710"/>
        <w:jc w:val="left"/>
      </w:pPr>
      <w:r>
        <w:t>Историческая</w:t>
      </w:r>
      <w:r>
        <w:rPr>
          <w:spacing w:val="80"/>
        </w:rPr>
        <w:t xml:space="preserve"> </w:t>
      </w:r>
      <w:r>
        <w:t>картина</w:t>
      </w:r>
      <w:r>
        <w:rPr>
          <w:spacing w:val="79"/>
        </w:rPr>
        <w:t xml:space="preserve"> </w:t>
      </w:r>
      <w:r>
        <w:t>в</w:t>
      </w:r>
      <w:r>
        <w:rPr>
          <w:spacing w:val="80"/>
        </w:rPr>
        <w:t xml:space="preserve"> </w:t>
      </w:r>
      <w:r>
        <w:t>русском</w:t>
      </w:r>
      <w:r>
        <w:rPr>
          <w:spacing w:val="80"/>
        </w:rPr>
        <w:t xml:space="preserve"> </w:t>
      </w:r>
      <w:r>
        <w:t>искусстве</w:t>
      </w:r>
      <w:r>
        <w:rPr>
          <w:spacing w:val="80"/>
        </w:rPr>
        <w:t xml:space="preserve"> </w:t>
      </w:r>
      <w:r>
        <w:t>XIX</w:t>
      </w:r>
      <w:r>
        <w:rPr>
          <w:spacing w:val="80"/>
        </w:rPr>
        <w:t xml:space="preserve"> </w:t>
      </w:r>
      <w:r>
        <w:t>в.</w:t>
      </w:r>
      <w:r>
        <w:rPr>
          <w:spacing w:val="80"/>
        </w:rPr>
        <w:t xml:space="preserve"> </w:t>
      </w:r>
      <w:r>
        <w:t>и</w:t>
      </w:r>
      <w:r>
        <w:rPr>
          <w:spacing w:val="80"/>
        </w:rPr>
        <w:t xml:space="preserve"> </w:t>
      </w:r>
      <w:r>
        <w:t>ее</w:t>
      </w:r>
      <w:r>
        <w:rPr>
          <w:spacing w:val="80"/>
        </w:rPr>
        <w:t xml:space="preserve"> </w:t>
      </w:r>
      <w:r>
        <w:t>особое</w:t>
      </w:r>
      <w:r>
        <w:rPr>
          <w:spacing w:val="80"/>
        </w:rPr>
        <w:t xml:space="preserve"> </w:t>
      </w:r>
      <w:r>
        <w:t>место</w:t>
      </w:r>
      <w:r>
        <w:rPr>
          <w:spacing w:val="80"/>
        </w:rPr>
        <w:t xml:space="preserve"> </w:t>
      </w:r>
      <w:r>
        <w:t>в</w:t>
      </w:r>
      <w:r>
        <w:rPr>
          <w:spacing w:val="80"/>
        </w:rPr>
        <w:t xml:space="preserve"> </w:t>
      </w:r>
      <w:r>
        <w:t>развитии отечественной культуры.</w:t>
      </w:r>
    </w:p>
    <w:p w14:paraId="0B514569" w14:textId="77777777" w:rsidR="00113E33" w:rsidRDefault="00113E33">
      <w:pPr>
        <w:pStyle w:val="a3"/>
        <w:spacing w:line="244" w:lineRule="auto"/>
        <w:jc w:val="left"/>
        <w:sectPr w:rsidR="00113E33">
          <w:pgSz w:w="11900" w:h="16860"/>
          <w:pgMar w:top="1180" w:right="425" w:bottom="1460" w:left="850" w:header="0" w:footer="1206" w:gutter="0"/>
          <w:cols w:space="720"/>
        </w:sectPr>
      </w:pPr>
    </w:p>
    <w:p w14:paraId="47E08198" w14:textId="77777777" w:rsidR="00113E33" w:rsidRDefault="00936FC5">
      <w:pPr>
        <w:pStyle w:val="a3"/>
        <w:spacing w:before="72" w:line="244" w:lineRule="auto"/>
        <w:ind w:right="396" w:firstLine="710"/>
      </w:pPr>
      <w:r>
        <w:lastRenderedPageBreak/>
        <w:t>Картина К. Брюллова "Последний день Помпеи", исторические картины в творчестве В. Сурикова и других. Исторический образ России в картинах XX в.</w:t>
      </w:r>
    </w:p>
    <w:p w14:paraId="0AD883C2" w14:textId="77777777" w:rsidR="00113E33" w:rsidRDefault="00936FC5">
      <w:pPr>
        <w:pStyle w:val="a3"/>
        <w:spacing w:line="242" w:lineRule="auto"/>
        <w:ind w:right="386" w:firstLine="71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2F434D4B" w14:textId="77777777" w:rsidR="00113E33" w:rsidRDefault="00936FC5">
      <w:pPr>
        <w:pStyle w:val="a3"/>
        <w:spacing w:line="244" w:lineRule="auto"/>
        <w:ind w:right="389" w:firstLine="710"/>
      </w:pPr>
      <w:r>
        <w:t>Разработка эскизов композиции на историческую тему с использованием собранного материала по задуманному сюжету.</w:t>
      </w:r>
    </w:p>
    <w:p w14:paraId="43F90957" w14:textId="77777777" w:rsidR="00113E33" w:rsidRDefault="00936FC5">
      <w:pPr>
        <w:pStyle w:val="a3"/>
        <w:spacing w:line="272" w:lineRule="exact"/>
        <w:ind w:left="1060"/>
      </w:pPr>
      <w:r>
        <w:t>Библейские</w:t>
      </w:r>
      <w:r>
        <w:rPr>
          <w:spacing w:val="-9"/>
        </w:rPr>
        <w:t xml:space="preserve"> </w:t>
      </w:r>
      <w:r>
        <w:t>темы</w:t>
      </w:r>
      <w:r>
        <w:rPr>
          <w:spacing w:val="-9"/>
        </w:rPr>
        <w:t xml:space="preserve"> </w:t>
      </w:r>
      <w:r>
        <w:t>в</w:t>
      </w:r>
      <w:r>
        <w:rPr>
          <w:spacing w:val="-10"/>
        </w:rPr>
        <w:t xml:space="preserve"> </w:t>
      </w:r>
      <w:r>
        <w:t>изобразительном</w:t>
      </w:r>
      <w:r>
        <w:rPr>
          <w:spacing w:val="-8"/>
        </w:rPr>
        <w:t xml:space="preserve"> </w:t>
      </w:r>
      <w:r>
        <w:rPr>
          <w:spacing w:val="-2"/>
        </w:rPr>
        <w:t>искусстве.</w:t>
      </w:r>
    </w:p>
    <w:p w14:paraId="43E8394E" w14:textId="77777777" w:rsidR="00113E33" w:rsidRDefault="00936FC5">
      <w:pPr>
        <w:pStyle w:val="a3"/>
        <w:spacing w:before="2" w:line="244" w:lineRule="auto"/>
        <w:ind w:right="394" w:firstLine="710"/>
      </w:pPr>
      <w:r>
        <w:t>Исторические картины на библейские темы: место и значение сюжетов Священной истории в европейской культуре.</w:t>
      </w:r>
    </w:p>
    <w:p w14:paraId="3EEB31FD" w14:textId="77777777" w:rsidR="00113E33" w:rsidRDefault="00936FC5">
      <w:pPr>
        <w:pStyle w:val="a3"/>
        <w:spacing w:line="244" w:lineRule="auto"/>
        <w:ind w:right="386" w:firstLine="710"/>
      </w:pPr>
      <w:r>
        <w:t>Вечные темы и их нравственное и духовно-ценностное выражение как "духовная ось", соединяющая жизненные позиции разных поколений.</w:t>
      </w:r>
    </w:p>
    <w:p w14:paraId="5FE989C7" w14:textId="77777777" w:rsidR="00113E33" w:rsidRDefault="00936FC5">
      <w:pPr>
        <w:pStyle w:val="a3"/>
        <w:spacing w:line="242" w:lineRule="auto"/>
        <w:ind w:right="385" w:firstLine="710"/>
      </w:pPr>
      <w: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w:t>
      </w:r>
      <w:proofErr w:type="spellStart"/>
      <w:r>
        <w:t>Ге</w:t>
      </w:r>
      <w:proofErr w:type="spellEnd"/>
      <w:r>
        <w:t>.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1D579374" w14:textId="77777777" w:rsidR="00113E33" w:rsidRDefault="00936FC5">
      <w:pPr>
        <w:pStyle w:val="a3"/>
        <w:spacing w:line="242" w:lineRule="auto"/>
        <w:ind w:right="398" w:firstLine="710"/>
      </w:pPr>
      <w:r>
        <w:t xml:space="preserve">Великие русские иконописцы: духовный свет икон Андрея Рублева, Феофана Грека, </w:t>
      </w:r>
      <w:r>
        <w:rPr>
          <w:spacing w:val="-2"/>
        </w:rPr>
        <w:t>Дионисия.</w:t>
      </w:r>
    </w:p>
    <w:p w14:paraId="43C07BCB" w14:textId="77777777" w:rsidR="00113E33" w:rsidRDefault="00936FC5">
      <w:pPr>
        <w:pStyle w:val="a3"/>
        <w:spacing w:before="3"/>
        <w:ind w:left="1060"/>
      </w:pPr>
      <w:r>
        <w:t>Работа</w:t>
      </w:r>
      <w:r>
        <w:rPr>
          <w:spacing w:val="-8"/>
        </w:rPr>
        <w:t xml:space="preserve"> </w:t>
      </w:r>
      <w:r>
        <w:t>над</w:t>
      </w:r>
      <w:r>
        <w:rPr>
          <w:spacing w:val="-4"/>
        </w:rPr>
        <w:t xml:space="preserve"> </w:t>
      </w:r>
      <w:r>
        <w:t>эскизом</w:t>
      </w:r>
      <w:r>
        <w:rPr>
          <w:spacing w:val="-7"/>
        </w:rPr>
        <w:t xml:space="preserve"> </w:t>
      </w:r>
      <w:r>
        <w:t>сюжетной</w:t>
      </w:r>
      <w:r>
        <w:rPr>
          <w:spacing w:val="-2"/>
        </w:rPr>
        <w:t xml:space="preserve"> композиции.</w:t>
      </w:r>
    </w:p>
    <w:p w14:paraId="4A59EC7E" w14:textId="77777777" w:rsidR="00113E33" w:rsidRDefault="00936FC5">
      <w:pPr>
        <w:pStyle w:val="a3"/>
        <w:tabs>
          <w:tab w:val="left" w:pos="1790"/>
          <w:tab w:val="left" w:pos="2510"/>
          <w:tab w:val="left" w:pos="3950"/>
          <w:tab w:val="left" w:pos="6111"/>
          <w:tab w:val="left" w:pos="7551"/>
          <w:tab w:val="left" w:pos="8271"/>
        </w:tabs>
        <w:spacing w:before="5" w:line="242" w:lineRule="auto"/>
        <w:ind w:left="350" w:right="932" w:firstLine="696"/>
        <w:jc w:val="left"/>
      </w:pPr>
      <w:r>
        <w:rPr>
          <w:spacing w:val="-4"/>
        </w:rPr>
        <w:t>Роль</w:t>
      </w:r>
      <w:r>
        <w:tab/>
      </w:r>
      <w:r>
        <w:rPr>
          <w:spacing w:val="-10"/>
        </w:rPr>
        <w:t>и</w:t>
      </w:r>
      <w:r>
        <w:tab/>
      </w:r>
      <w:r>
        <w:rPr>
          <w:spacing w:val="-2"/>
        </w:rPr>
        <w:t>значение</w:t>
      </w:r>
      <w:r>
        <w:tab/>
      </w:r>
      <w:r>
        <w:rPr>
          <w:spacing w:val="-2"/>
        </w:rPr>
        <w:t>изобразительного</w:t>
      </w:r>
      <w:r>
        <w:tab/>
      </w:r>
      <w:r>
        <w:rPr>
          <w:spacing w:val="-2"/>
        </w:rPr>
        <w:t>искусства</w:t>
      </w:r>
      <w:r>
        <w:tab/>
      </w:r>
      <w:r>
        <w:rPr>
          <w:spacing w:val="-10"/>
        </w:rPr>
        <w:t>в</w:t>
      </w:r>
      <w:r>
        <w:tab/>
      </w:r>
      <w:r>
        <w:rPr>
          <w:spacing w:val="-2"/>
        </w:rPr>
        <w:t>жизни</w:t>
      </w:r>
      <w:r>
        <w:rPr>
          <w:spacing w:val="-15"/>
        </w:rPr>
        <w:t xml:space="preserve"> </w:t>
      </w:r>
      <w:r>
        <w:rPr>
          <w:spacing w:val="-2"/>
        </w:rPr>
        <w:t xml:space="preserve">людей: </w:t>
      </w:r>
      <w:r>
        <w:t>образ</w:t>
      </w:r>
      <w:r>
        <w:rPr>
          <w:spacing w:val="40"/>
        </w:rPr>
        <w:t xml:space="preserve"> </w:t>
      </w:r>
      <w:r>
        <w:t>мира</w:t>
      </w:r>
      <w:r>
        <w:tab/>
        <w:t>в изобразительном искусстве.</w:t>
      </w:r>
    </w:p>
    <w:p w14:paraId="76D27E21" w14:textId="77777777" w:rsidR="00113E33" w:rsidRDefault="00936FC5">
      <w:pPr>
        <w:pStyle w:val="1"/>
        <w:spacing w:before="11"/>
        <w:jc w:val="left"/>
      </w:pPr>
      <w:r>
        <w:t>Содержание</w:t>
      </w:r>
      <w:r>
        <w:rPr>
          <w:spacing w:val="-8"/>
        </w:rPr>
        <w:t xml:space="preserve"> </w:t>
      </w:r>
      <w:r>
        <w:t>обучения</w:t>
      </w:r>
      <w:r>
        <w:rPr>
          <w:spacing w:val="-3"/>
        </w:rPr>
        <w:t xml:space="preserve"> </w:t>
      </w:r>
      <w:r>
        <w:t>в</w:t>
      </w:r>
      <w:r>
        <w:rPr>
          <w:spacing w:val="-5"/>
        </w:rPr>
        <w:t xml:space="preserve"> </w:t>
      </w:r>
      <w:r>
        <w:t>7</w:t>
      </w:r>
      <w:r>
        <w:rPr>
          <w:spacing w:val="-5"/>
        </w:rPr>
        <w:t xml:space="preserve"> </w:t>
      </w:r>
      <w:r>
        <w:rPr>
          <w:spacing w:val="-2"/>
        </w:rPr>
        <w:t>классе.</w:t>
      </w:r>
    </w:p>
    <w:p w14:paraId="043DA876" w14:textId="77777777" w:rsidR="00113E33" w:rsidRDefault="00936FC5">
      <w:pPr>
        <w:pStyle w:val="a3"/>
        <w:ind w:left="1060"/>
        <w:jc w:val="left"/>
      </w:pPr>
      <w:r>
        <w:t>Модуль</w:t>
      </w:r>
      <w:r>
        <w:rPr>
          <w:spacing w:val="-1"/>
        </w:rPr>
        <w:t xml:space="preserve"> </w:t>
      </w:r>
      <w:r>
        <w:t>N</w:t>
      </w:r>
      <w:r>
        <w:rPr>
          <w:spacing w:val="-5"/>
        </w:rPr>
        <w:t xml:space="preserve"> </w:t>
      </w:r>
      <w:r>
        <w:t>3</w:t>
      </w:r>
      <w:r>
        <w:rPr>
          <w:spacing w:val="-2"/>
        </w:rPr>
        <w:t xml:space="preserve"> </w:t>
      </w:r>
      <w:r>
        <w:t>"Архитектура</w:t>
      </w:r>
      <w:r>
        <w:rPr>
          <w:spacing w:val="-2"/>
        </w:rPr>
        <w:t xml:space="preserve"> </w:t>
      </w:r>
      <w:r>
        <w:t xml:space="preserve">и </w:t>
      </w:r>
      <w:r>
        <w:rPr>
          <w:spacing w:val="-2"/>
        </w:rPr>
        <w:t>дизайн".</w:t>
      </w:r>
    </w:p>
    <w:p w14:paraId="4C745CB5" w14:textId="77777777" w:rsidR="00113E33" w:rsidRDefault="00936FC5">
      <w:pPr>
        <w:pStyle w:val="a3"/>
        <w:spacing w:before="60" w:line="242" w:lineRule="auto"/>
        <w:ind w:firstLine="710"/>
        <w:jc w:val="left"/>
      </w:pPr>
      <w:r>
        <w:t>Архитектура</w:t>
      </w:r>
      <w:r>
        <w:rPr>
          <w:spacing w:val="40"/>
        </w:rPr>
        <w:t xml:space="preserve"> </w:t>
      </w:r>
      <w:r>
        <w:t>и</w:t>
      </w:r>
      <w:r>
        <w:rPr>
          <w:spacing w:val="40"/>
        </w:rPr>
        <w:t xml:space="preserve"> </w:t>
      </w:r>
      <w:r>
        <w:t>дизайн</w:t>
      </w:r>
      <w:r>
        <w:rPr>
          <w:spacing w:val="40"/>
        </w:rPr>
        <w:t xml:space="preserve"> </w:t>
      </w:r>
      <w:r>
        <w:t>-</w:t>
      </w:r>
      <w:r>
        <w:rPr>
          <w:spacing w:val="40"/>
        </w:rPr>
        <w:t xml:space="preserve"> </w:t>
      </w:r>
      <w:r>
        <w:t>искусства</w:t>
      </w:r>
      <w:r>
        <w:rPr>
          <w:spacing w:val="40"/>
        </w:rPr>
        <w:t xml:space="preserve"> </w:t>
      </w:r>
      <w:r>
        <w:t>художественной</w:t>
      </w:r>
      <w:r>
        <w:rPr>
          <w:spacing w:val="40"/>
        </w:rPr>
        <w:t xml:space="preserve"> </w:t>
      </w:r>
      <w:r>
        <w:t>постройки</w:t>
      </w:r>
      <w:r>
        <w:rPr>
          <w:spacing w:val="40"/>
        </w:rPr>
        <w:t xml:space="preserve"> </w:t>
      </w:r>
      <w:r>
        <w:t>-</w:t>
      </w:r>
      <w:r>
        <w:rPr>
          <w:spacing w:val="40"/>
        </w:rPr>
        <w:t xml:space="preserve"> </w:t>
      </w:r>
      <w:r>
        <w:t>конструктивные</w:t>
      </w:r>
      <w:r>
        <w:rPr>
          <w:spacing w:val="80"/>
        </w:rPr>
        <w:t xml:space="preserve"> </w:t>
      </w:r>
      <w:r>
        <w:rPr>
          <w:spacing w:val="-2"/>
        </w:rPr>
        <w:t>искусства.</w:t>
      </w:r>
    </w:p>
    <w:p w14:paraId="27155B2E" w14:textId="77777777" w:rsidR="00113E33" w:rsidRDefault="00936FC5">
      <w:pPr>
        <w:pStyle w:val="a3"/>
        <w:spacing w:before="2" w:line="244" w:lineRule="auto"/>
        <w:ind w:firstLine="710"/>
        <w:jc w:val="left"/>
      </w:pPr>
      <w:r>
        <w:t>Дизайн и</w:t>
      </w:r>
      <w:r>
        <w:rPr>
          <w:spacing w:val="32"/>
        </w:rPr>
        <w:t xml:space="preserve"> </w:t>
      </w:r>
      <w:r>
        <w:t>архитектура</w:t>
      </w:r>
      <w:r>
        <w:rPr>
          <w:spacing w:val="33"/>
        </w:rPr>
        <w:t xml:space="preserve"> </w:t>
      </w:r>
      <w:r>
        <w:t>как</w:t>
      </w:r>
      <w:r>
        <w:rPr>
          <w:spacing w:val="29"/>
        </w:rPr>
        <w:t xml:space="preserve"> </w:t>
      </w:r>
      <w:r>
        <w:t>создатели</w:t>
      </w:r>
      <w:r>
        <w:rPr>
          <w:spacing w:val="30"/>
        </w:rPr>
        <w:t xml:space="preserve"> </w:t>
      </w:r>
      <w:r>
        <w:t>"второй природы"</w:t>
      </w:r>
      <w:r>
        <w:rPr>
          <w:spacing w:val="30"/>
        </w:rPr>
        <w:t xml:space="preserve"> </w:t>
      </w:r>
      <w:r>
        <w:t>- предметно-пространственной среды жизни людей.</w:t>
      </w:r>
    </w:p>
    <w:p w14:paraId="7957BBDD" w14:textId="77777777" w:rsidR="00113E33" w:rsidRDefault="00936FC5">
      <w:pPr>
        <w:pStyle w:val="a3"/>
        <w:tabs>
          <w:tab w:val="left" w:pos="3314"/>
          <w:tab w:val="left" w:pos="6663"/>
          <w:tab w:val="left" w:pos="7583"/>
          <w:tab w:val="left" w:pos="8015"/>
          <w:tab w:val="left" w:pos="9453"/>
          <w:tab w:val="left" w:pos="9870"/>
        </w:tabs>
        <w:spacing w:line="244" w:lineRule="auto"/>
        <w:ind w:right="397" w:firstLine="710"/>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6"/>
        </w:rPr>
        <w:t xml:space="preserve">ней </w:t>
      </w:r>
      <w:r>
        <w:t>мировосприятия, духовно-ценностных позиций общества.</w:t>
      </w:r>
    </w:p>
    <w:p w14:paraId="35CF0A6B" w14:textId="77777777" w:rsidR="00113E33" w:rsidRDefault="00936FC5">
      <w:pPr>
        <w:pStyle w:val="a3"/>
        <w:spacing w:line="244" w:lineRule="auto"/>
        <w:ind w:firstLine="710"/>
        <w:jc w:val="left"/>
      </w:pPr>
      <w:r>
        <w:t>Материальная</w:t>
      </w:r>
      <w:r>
        <w:rPr>
          <w:spacing w:val="37"/>
        </w:rPr>
        <w:t xml:space="preserve"> </w:t>
      </w:r>
      <w:r>
        <w:t>культура</w:t>
      </w:r>
      <w:r>
        <w:rPr>
          <w:spacing w:val="35"/>
        </w:rPr>
        <w:t xml:space="preserve"> </w:t>
      </w:r>
      <w:r>
        <w:t>человечества</w:t>
      </w:r>
      <w:r>
        <w:rPr>
          <w:spacing w:val="35"/>
        </w:rPr>
        <w:t xml:space="preserve"> </w:t>
      </w:r>
      <w:r>
        <w:t>как</w:t>
      </w:r>
      <w:r>
        <w:rPr>
          <w:spacing w:val="39"/>
        </w:rPr>
        <w:t xml:space="preserve"> </w:t>
      </w:r>
      <w:r>
        <w:t>уникальная</w:t>
      </w:r>
      <w:r>
        <w:rPr>
          <w:spacing w:val="35"/>
        </w:rPr>
        <w:t xml:space="preserve"> </w:t>
      </w:r>
      <w:r>
        <w:t>информация</w:t>
      </w:r>
      <w:r>
        <w:rPr>
          <w:spacing w:val="35"/>
        </w:rPr>
        <w:t xml:space="preserve"> </w:t>
      </w:r>
      <w:r>
        <w:t>о</w:t>
      </w:r>
      <w:r>
        <w:rPr>
          <w:spacing w:val="35"/>
        </w:rPr>
        <w:t xml:space="preserve"> </w:t>
      </w:r>
      <w:r>
        <w:t>жизни</w:t>
      </w:r>
      <w:r>
        <w:rPr>
          <w:spacing w:val="35"/>
        </w:rPr>
        <w:t xml:space="preserve"> </w:t>
      </w:r>
      <w:r>
        <w:t>людей</w:t>
      </w:r>
      <w:r>
        <w:rPr>
          <w:spacing w:val="37"/>
        </w:rPr>
        <w:t xml:space="preserve"> </w:t>
      </w:r>
      <w:r>
        <w:t>в разные исторические эпохи.</w:t>
      </w:r>
    </w:p>
    <w:p w14:paraId="62CF6B88" w14:textId="77777777" w:rsidR="00113E33" w:rsidRDefault="00936FC5">
      <w:pPr>
        <w:pStyle w:val="a3"/>
        <w:spacing w:line="244" w:lineRule="auto"/>
        <w:ind w:firstLine="710"/>
        <w:jc w:val="left"/>
      </w:pPr>
      <w:r>
        <w:t>Роль</w:t>
      </w:r>
      <w:r>
        <w:rPr>
          <w:spacing w:val="37"/>
        </w:rPr>
        <w:t xml:space="preserve"> </w:t>
      </w:r>
      <w:r>
        <w:t>архитектуры</w:t>
      </w:r>
      <w:r>
        <w:rPr>
          <w:spacing w:val="36"/>
        </w:rPr>
        <w:t xml:space="preserve"> </w:t>
      </w:r>
      <w:r>
        <w:t>в</w:t>
      </w:r>
      <w:r>
        <w:rPr>
          <w:spacing w:val="35"/>
        </w:rPr>
        <w:t xml:space="preserve"> </w:t>
      </w:r>
      <w:r>
        <w:t>понимании</w:t>
      </w:r>
      <w:r>
        <w:rPr>
          <w:spacing w:val="37"/>
        </w:rPr>
        <w:t xml:space="preserve"> </w:t>
      </w:r>
      <w:r>
        <w:t>человеком</w:t>
      </w:r>
      <w:r>
        <w:rPr>
          <w:spacing w:val="35"/>
        </w:rPr>
        <w:t xml:space="preserve"> </w:t>
      </w:r>
      <w:r>
        <w:t>своей</w:t>
      </w:r>
      <w:r>
        <w:rPr>
          <w:spacing w:val="36"/>
        </w:rPr>
        <w:t xml:space="preserve"> </w:t>
      </w:r>
      <w:r>
        <w:t>идентичности.</w:t>
      </w:r>
      <w:r>
        <w:rPr>
          <w:spacing w:val="35"/>
        </w:rPr>
        <w:t xml:space="preserve"> </w:t>
      </w:r>
      <w:r>
        <w:t>Задачи</w:t>
      </w:r>
      <w:r>
        <w:rPr>
          <w:spacing w:val="36"/>
        </w:rPr>
        <w:t xml:space="preserve"> </w:t>
      </w:r>
      <w:r>
        <w:t>сохранения культурного наследия и природного ландшафта.</w:t>
      </w:r>
    </w:p>
    <w:p w14:paraId="4A5D373E" w14:textId="77777777" w:rsidR="00113E33" w:rsidRDefault="00936FC5">
      <w:pPr>
        <w:pStyle w:val="a3"/>
        <w:tabs>
          <w:tab w:val="left" w:pos="9426"/>
        </w:tabs>
        <w:spacing w:line="272" w:lineRule="exact"/>
        <w:ind w:left="1060"/>
        <w:jc w:val="left"/>
      </w:pPr>
      <w:r>
        <w:t>Возникновение</w:t>
      </w:r>
      <w:r>
        <w:rPr>
          <w:spacing w:val="54"/>
          <w:w w:val="150"/>
        </w:rPr>
        <w:t xml:space="preserve"> </w:t>
      </w:r>
      <w:r>
        <w:t>архитектуры</w:t>
      </w:r>
      <w:r>
        <w:rPr>
          <w:spacing w:val="63"/>
          <w:w w:val="150"/>
        </w:rPr>
        <w:t xml:space="preserve"> </w:t>
      </w:r>
      <w:r>
        <w:t>и</w:t>
      </w:r>
      <w:r>
        <w:rPr>
          <w:spacing w:val="60"/>
          <w:w w:val="150"/>
        </w:rPr>
        <w:t xml:space="preserve"> </w:t>
      </w:r>
      <w:r>
        <w:t>дизайна</w:t>
      </w:r>
      <w:r>
        <w:rPr>
          <w:spacing w:val="57"/>
          <w:w w:val="150"/>
        </w:rPr>
        <w:t xml:space="preserve"> </w:t>
      </w:r>
      <w:r>
        <w:t>на</w:t>
      </w:r>
      <w:r>
        <w:rPr>
          <w:spacing w:val="59"/>
          <w:w w:val="150"/>
        </w:rPr>
        <w:t xml:space="preserve"> </w:t>
      </w:r>
      <w:r>
        <w:t>разных</w:t>
      </w:r>
      <w:r>
        <w:rPr>
          <w:spacing w:val="58"/>
          <w:w w:val="150"/>
        </w:rPr>
        <w:t xml:space="preserve"> </w:t>
      </w:r>
      <w:r>
        <w:t>этапах</w:t>
      </w:r>
      <w:r>
        <w:rPr>
          <w:spacing w:val="63"/>
          <w:w w:val="150"/>
        </w:rPr>
        <w:t xml:space="preserve"> </w:t>
      </w:r>
      <w:r>
        <w:rPr>
          <w:spacing w:val="-2"/>
        </w:rPr>
        <w:t>общественного</w:t>
      </w:r>
      <w:r>
        <w:tab/>
      </w:r>
      <w:r>
        <w:rPr>
          <w:spacing w:val="-2"/>
        </w:rPr>
        <w:t>развития.</w:t>
      </w:r>
    </w:p>
    <w:p w14:paraId="751D2282" w14:textId="77777777" w:rsidR="00113E33" w:rsidRDefault="00936FC5">
      <w:pPr>
        <w:pStyle w:val="a3"/>
        <w:spacing w:before="1"/>
        <w:jc w:val="left"/>
      </w:pPr>
      <w:r>
        <w:t>Единство</w:t>
      </w:r>
      <w:r>
        <w:rPr>
          <w:spacing w:val="-13"/>
        </w:rPr>
        <w:t xml:space="preserve"> </w:t>
      </w:r>
      <w:r>
        <w:t>функционального</w:t>
      </w:r>
      <w:r>
        <w:rPr>
          <w:spacing w:val="-6"/>
        </w:rPr>
        <w:t xml:space="preserve"> </w:t>
      </w:r>
      <w:r>
        <w:t>и</w:t>
      </w:r>
      <w:r>
        <w:rPr>
          <w:spacing w:val="-10"/>
        </w:rPr>
        <w:t xml:space="preserve"> </w:t>
      </w:r>
      <w:r>
        <w:t>художественного</w:t>
      </w:r>
      <w:r>
        <w:rPr>
          <w:spacing w:val="-3"/>
        </w:rPr>
        <w:t xml:space="preserve"> </w:t>
      </w:r>
      <w:r>
        <w:t>-</w:t>
      </w:r>
      <w:r>
        <w:rPr>
          <w:spacing w:val="-9"/>
        </w:rPr>
        <w:t xml:space="preserve"> </w:t>
      </w:r>
      <w:r>
        <w:t>целесообразности</w:t>
      </w:r>
      <w:r>
        <w:rPr>
          <w:spacing w:val="-5"/>
        </w:rPr>
        <w:t xml:space="preserve"> </w:t>
      </w:r>
      <w:r>
        <w:t>и</w:t>
      </w:r>
      <w:r>
        <w:rPr>
          <w:spacing w:val="-10"/>
        </w:rPr>
        <w:t xml:space="preserve"> </w:t>
      </w:r>
      <w:r>
        <w:rPr>
          <w:spacing w:val="-2"/>
        </w:rPr>
        <w:t>красоты.</w:t>
      </w:r>
    </w:p>
    <w:p w14:paraId="79C1BF06" w14:textId="77777777" w:rsidR="00113E33" w:rsidRDefault="00936FC5">
      <w:pPr>
        <w:pStyle w:val="a3"/>
        <w:spacing w:before="7"/>
        <w:ind w:left="1060"/>
        <w:jc w:val="left"/>
      </w:pPr>
      <w:r>
        <w:t>Графический</w:t>
      </w:r>
      <w:r>
        <w:rPr>
          <w:spacing w:val="-12"/>
        </w:rPr>
        <w:t xml:space="preserve"> </w:t>
      </w:r>
      <w:r>
        <w:rPr>
          <w:spacing w:val="-2"/>
        </w:rPr>
        <w:t>дизайн.</w:t>
      </w:r>
    </w:p>
    <w:p w14:paraId="18CA354E" w14:textId="77777777" w:rsidR="00113E33" w:rsidRDefault="00936FC5">
      <w:pPr>
        <w:pStyle w:val="a3"/>
        <w:spacing w:before="6" w:line="244" w:lineRule="auto"/>
        <w:ind w:firstLine="710"/>
        <w:jc w:val="left"/>
      </w:pPr>
      <w:r>
        <w:t>Композиция</w:t>
      </w:r>
      <w:r>
        <w:rPr>
          <w:spacing w:val="-7"/>
        </w:rPr>
        <w:t xml:space="preserve"> </w:t>
      </w:r>
      <w:r>
        <w:t>как</w:t>
      </w:r>
      <w:r>
        <w:rPr>
          <w:spacing w:val="-4"/>
        </w:rPr>
        <w:t xml:space="preserve"> </w:t>
      </w:r>
      <w:r>
        <w:t>основа</w:t>
      </w:r>
      <w:r>
        <w:rPr>
          <w:spacing w:val="-6"/>
        </w:rPr>
        <w:t xml:space="preserve"> </w:t>
      </w:r>
      <w:r>
        <w:t>реализации</w:t>
      </w:r>
      <w:r>
        <w:rPr>
          <w:spacing w:val="-6"/>
        </w:rPr>
        <w:t xml:space="preserve"> </w:t>
      </w:r>
      <w:r>
        <w:t>замысла</w:t>
      </w:r>
      <w:r>
        <w:rPr>
          <w:spacing w:val="-5"/>
        </w:rPr>
        <w:t xml:space="preserve"> </w:t>
      </w:r>
      <w:r>
        <w:t>в</w:t>
      </w:r>
      <w:r>
        <w:rPr>
          <w:spacing w:val="-3"/>
        </w:rPr>
        <w:t xml:space="preserve"> </w:t>
      </w:r>
      <w:r>
        <w:t>любой творческой</w:t>
      </w:r>
      <w:r>
        <w:rPr>
          <w:spacing w:val="-4"/>
        </w:rPr>
        <w:t xml:space="preserve"> </w:t>
      </w:r>
      <w:r>
        <w:t>деятельности.</w:t>
      </w:r>
      <w:r>
        <w:rPr>
          <w:spacing w:val="-4"/>
        </w:rPr>
        <w:t xml:space="preserve"> </w:t>
      </w:r>
      <w:r>
        <w:t>Основы формальной композиции в конструктивных искусствах.</w:t>
      </w:r>
    </w:p>
    <w:p w14:paraId="206BA903" w14:textId="77777777" w:rsidR="00113E33" w:rsidRDefault="00936FC5">
      <w:pPr>
        <w:pStyle w:val="a3"/>
        <w:spacing w:line="244" w:lineRule="auto"/>
        <w:ind w:firstLine="710"/>
        <w:jc w:val="left"/>
      </w:pPr>
      <w:r>
        <w:t>Элементы</w:t>
      </w:r>
      <w:r>
        <w:rPr>
          <w:spacing w:val="75"/>
        </w:rPr>
        <w:t xml:space="preserve"> </w:t>
      </w:r>
      <w:r>
        <w:t>композиции</w:t>
      </w:r>
      <w:r>
        <w:rPr>
          <w:spacing w:val="73"/>
        </w:rPr>
        <w:t xml:space="preserve"> </w:t>
      </w:r>
      <w:r>
        <w:t>в</w:t>
      </w:r>
      <w:r>
        <w:rPr>
          <w:spacing w:val="74"/>
        </w:rPr>
        <w:t xml:space="preserve"> </w:t>
      </w:r>
      <w:r>
        <w:t>графическом</w:t>
      </w:r>
      <w:r>
        <w:rPr>
          <w:spacing w:val="75"/>
        </w:rPr>
        <w:t xml:space="preserve"> </w:t>
      </w:r>
      <w:r>
        <w:t>дизайне:</w:t>
      </w:r>
      <w:r>
        <w:rPr>
          <w:spacing w:val="75"/>
        </w:rPr>
        <w:t xml:space="preserve"> </w:t>
      </w:r>
      <w:r>
        <w:t>пятно,</w:t>
      </w:r>
      <w:r>
        <w:rPr>
          <w:spacing w:val="75"/>
        </w:rPr>
        <w:t xml:space="preserve"> </w:t>
      </w:r>
      <w:r>
        <w:t>линия,</w:t>
      </w:r>
      <w:r>
        <w:rPr>
          <w:spacing w:val="73"/>
        </w:rPr>
        <w:t xml:space="preserve"> </w:t>
      </w:r>
      <w:r>
        <w:t>цвет,</w:t>
      </w:r>
      <w:r>
        <w:rPr>
          <w:spacing w:val="75"/>
        </w:rPr>
        <w:t xml:space="preserve"> </w:t>
      </w:r>
      <w:r>
        <w:t>буква,</w:t>
      </w:r>
      <w:r>
        <w:rPr>
          <w:spacing w:val="75"/>
        </w:rPr>
        <w:t xml:space="preserve"> </w:t>
      </w:r>
      <w:r>
        <w:t>текст</w:t>
      </w:r>
      <w:r>
        <w:rPr>
          <w:spacing w:val="75"/>
        </w:rPr>
        <w:t xml:space="preserve"> </w:t>
      </w:r>
      <w:r>
        <w:t xml:space="preserve">и </w:t>
      </w:r>
      <w:r>
        <w:rPr>
          <w:spacing w:val="-2"/>
        </w:rPr>
        <w:t>изображение.</w:t>
      </w:r>
    </w:p>
    <w:p w14:paraId="5D3F89FE" w14:textId="77777777" w:rsidR="00113E33" w:rsidRDefault="00936FC5">
      <w:pPr>
        <w:pStyle w:val="a3"/>
        <w:tabs>
          <w:tab w:val="left" w:pos="2510"/>
          <w:tab w:val="left" w:pos="3950"/>
          <w:tab w:val="left" w:pos="4671"/>
          <w:tab w:val="left" w:pos="6831"/>
          <w:tab w:val="left" w:pos="8271"/>
          <w:tab w:val="left" w:pos="8991"/>
        </w:tabs>
        <w:spacing w:line="244" w:lineRule="auto"/>
        <w:ind w:left="350" w:right="944" w:firstLine="696"/>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r>
      <w:r>
        <w:rPr>
          <w:spacing w:val="-4"/>
        </w:rPr>
        <w:t xml:space="preserve">основе </w:t>
      </w:r>
      <w:r>
        <w:t>сочетания геометрических фигур, без предметного содержания.</w:t>
      </w:r>
    </w:p>
    <w:p w14:paraId="699DAE10" w14:textId="77777777" w:rsidR="00113E33" w:rsidRDefault="00936FC5">
      <w:pPr>
        <w:pStyle w:val="a3"/>
        <w:spacing w:line="244" w:lineRule="auto"/>
        <w:ind w:left="1046" w:right="551" w:firstLine="14"/>
        <w:jc w:val="left"/>
      </w:pPr>
      <w:r>
        <w:t>Основные свойства композиции: целостность и соподчиненность элементов. Ритмическая организация элементов: выделение доминанты, симметрия и асимметрия,</w:t>
      </w:r>
    </w:p>
    <w:p w14:paraId="612B7F04" w14:textId="77777777" w:rsidR="00113E33" w:rsidRDefault="00936FC5">
      <w:pPr>
        <w:pStyle w:val="a3"/>
        <w:spacing w:line="244" w:lineRule="auto"/>
        <w:jc w:val="left"/>
      </w:pPr>
      <w:r>
        <w:t>динамическая</w:t>
      </w:r>
      <w:r>
        <w:rPr>
          <w:spacing w:val="-5"/>
        </w:rPr>
        <w:t xml:space="preserve"> </w:t>
      </w:r>
      <w:r>
        <w:t>и</w:t>
      </w:r>
      <w:r>
        <w:rPr>
          <w:spacing w:val="-5"/>
        </w:rPr>
        <w:t xml:space="preserve"> </w:t>
      </w:r>
      <w:r>
        <w:t>статичная</w:t>
      </w:r>
      <w:r>
        <w:rPr>
          <w:spacing w:val="-5"/>
        </w:rPr>
        <w:t xml:space="preserve"> </w:t>
      </w:r>
      <w:r>
        <w:t>композиция,</w:t>
      </w:r>
      <w:r>
        <w:rPr>
          <w:spacing w:val="-5"/>
        </w:rPr>
        <w:t xml:space="preserve"> </w:t>
      </w:r>
      <w:r>
        <w:t>контраст,</w:t>
      </w:r>
      <w:r>
        <w:rPr>
          <w:spacing w:val="-5"/>
        </w:rPr>
        <w:t xml:space="preserve"> </w:t>
      </w:r>
      <w:r>
        <w:t>нюанс,</w:t>
      </w:r>
      <w:r>
        <w:rPr>
          <w:spacing w:val="-5"/>
        </w:rPr>
        <w:t xml:space="preserve"> </w:t>
      </w:r>
      <w:r>
        <w:t>акцент,</w:t>
      </w:r>
      <w:r>
        <w:rPr>
          <w:spacing w:val="-7"/>
        </w:rPr>
        <w:t xml:space="preserve"> </w:t>
      </w:r>
      <w:r>
        <w:t>замкнутость</w:t>
      </w:r>
      <w:r>
        <w:rPr>
          <w:spacing w:val="-4"/>
        </w:rPr>
        <w:t xml:space="preserve"> </w:t>
      </w:r>
      <w:r>
        <w:t>или</w:t>
      </w:r>
      <w:r>
        <w:rPr>
          <w:spacing w:val="-4"/>
        </w:rPr>
        <w:t xml:space="preserve"> </w:t>
      </w:r>
      <w:r>
        <w:t xml:space="preserve">открытость </w:t>
      </w:r>
      <w:r>
        <w:rPr>
          <w:spacing w:val="-2"/>
        </w:rPr>
        <w:t>композиции.</w:t>
      </w:r>
    </w:p>
    <w:p w14:paraId="5CB4A92C" w14:textId="77777777" w:rsidR="00113E33" w:rsidRDefault="00936FC5">
      <w:pPr>
        <w:pStyle w:val="a3"/>
        <w:tabs>
          <w:tab w:val="left" w:pos="4671"/>
          <w:tab w:val="left" w:pos="6111"/>
          <w:tab w:val="left" w:pos="8271"/>
        </w:tabs>
        <w:spacing w:line="244" w:lineRule="auto"/>
        <w:ind w:left="350" w:right="1007" w:firstLine="696"/>
        <w:jc w:val="left"/>
      </w:pPr>
      <w:r>
        <w:t>Практические упражнения</w:t>
      </w:r>
      <w:r>
        <w:rPr>
          <w:spacing w:val="40"/>
        </w:rPr>
        <w:t xml:space="preserve"> </w:t>
      </w:r>
      <w:r>
        <w:t>по</w:t>
      </w:r>
      <w:r>
        <w:tab/>
      </w:r>
      <w:r>
        <w:rPr>
          <w:spacing w:val="-2"/>
        </w:rPr>
        <w:t>созданию</w:t>
      </w:r>
      <w:r>
        <w:tab/>
        <w:t>композиции</w:t>
      </w:r>
      <w:r>
        <w:rPr>
          <w:spacing w:val="40"/>
        </w:rPr>
        <w:t xml:space="preserve"> </w:t>
      </w:r>
      <w:r>
        <w:t>с</w:t>
      </w:r>
      <w:r>
        <w:tab/>
      </w:r>
      <w:r>
        <w:rPr>
          <w:spacing w:val="-4"/>
        </w:rPr>
        <w:t xml:space="preserve">вариативным </w:t>
      </w:r>
      <w:r>
        <w:t>ритмическим расположением геометрических фигур на плоскости.</w:t>
      </w:r>
    </w:p>
    <w:p w14:paraId="19CAEC55" w14:textId="77777777" w:rsidR="00113E33" w:rsidRDefault="00936FC5">
      <w:pPr>
        <w:pStyle w:val="a3"/>
        <w:spacing w:line="275" w:lineRule="exact"/>
        <w:ind w:left="1046"/>
        <w:jc w:val="left"/>
      </w:pPr>
      <w:r>
        <w:t>Роль</w:t>
      </w:r>
      <w:r>
        <w:rPr>
          <w:spacing w:val="32"/>
        </w:rPr>
        <w:t xml:space="preserve"> </w:t>
      </w:r>
      <w:r>
        <w:t>цвета</w:t>
      </w:r>
      <w:r>
        <w:rPr>
          <w:spacing w:val="36"/>
        </w:rPr>
        <w:t xml:space="preserve"> </w:t>
      </w:r>
      <w:r>
        <w:t>в</w:t>
      </w:r>
      <w:r>
        <w:rPr>
          <w:spacing w:val="35"/>
        </w:rPr>
        <w:t xml:space="preserve"> </w:t>
      </w:r>
      <w:r>
        <w:t>организации</w:t>
      </w:r>
      <w:r>
        <w:rPr>
          <w:spacing w:val="36"/>
        </w:rPr>
        <w:t xml:space="preserve"> </w:t>
      </w:r>
      <w:r>
        <w:t>композиционного</w:t>
      </w:r>
      <w:r>
        <w:rPr>
          <w:spacing w:val="31"/>
        </w:rPr>
        <w:t xml:space="preserve"> </w:t>
      </w:r>
      <w:r>
        <w:t>пространства.</w:t>
      </w:r>
      <w:r>
        <w:rPr>
          <w:spacing w:val="37"/>
        </w:rPr>
        <w:t xml:space="preserve"> </w:t>
      </w:r>
      <w:r>
        <w:t>Функциональные</w:t>
      </w:r>
      <w:r>
        <w:rPr>
          <w:spacing w:val="37"/>
        </w:rPr>
        <w:t xml:space="preserve"> </w:t>
      </w:r>
      <w:r>
        <w:rPr>
          <w:spacing w:val="-2"/>
        </w:rPr>
        <w:t>задачи</w:t>
      </w:r>
    </w:p>
    <w:p w14:paraId="18D92936" w14:textId="77777777" w:rsidR="00113E33" w:rsidRDefault="00113E33">
      <w:pPr>
        <w:pStyle w:val="a3"/>
        <w:spacing w:line="275" w:lineRule="exact"/>
        <w:jc w:val="left"/>
        <w:sectPr w:rsidR="00113E33">
          <w:pgSz w:w="11900" w:h="16860"/>
          <w:pgMar w:top="1180" w:right="425" w:bottom="1440" w:left="850" w:header="0" w:footer="1206" w:gutter="0"/>
          <w:cols w:space="720"/>
        </w:sectPr>
      </w:pPr>
    </w:p>
    <w:p w14:paraId="5E0EB629" w14:textId="77777777" w:rsidR="00113E33" w:rsidRDefault="00936FC5">
      <w:pPr>
        <w:pStyle w:val="a3"/>
        <w:spacing w:before="72"/>
        <w:jc w:val="left"/>
      </w:pPr>
      <w:r>
        <w:lastRenderedPageBreak/>
        <w:t>цвета</w:t>
      </w:r>
      <w:r>
        <w:rPr>
          <w:spacing w:val="-4"/>
        </w:rPr>
        <w:t xml:space="preserve"> </w:t>
      </w:r>
      <w:r>
        <w:t>в</w:t>
      </w:r>
      <w:r>
        <w:rPr>
          <w:spacing w:val="-5"/>
        </w:rPr>
        <w:t xml:space="preserve"> </w:t>
      </w:r>
      <w:r>
        <w:t>конструктивных</w:t>
      </w:r>
      <w:r>
        <w:rPr>
          <w:spacing w:val="-2"/>
        </w:rPr>
        <w:t xml:space="preserve"> искусствах.</w:t>
      </w:r>
    </w:p>
    <w:p w14:paraId="756F2FEA" w14:textId="77777777" w:rsidR="00113E33" w:rsidRDefault="00936FC5">
      <w:pPr>
        <w:pStyle w:val="a3"/>
        <w:spacing w:before="5" w:line="244" w:lineRule="auto"/>
        <w:ind w:firstLine="710"/>
        <w:jc w:val="left"/>
      </w:pPr>
      <w:r>
        <w:t>Цвет</w:t>
      </w:r>
      <w:r>
        <w:rPr>
          <w:spacing w:val="36"/>
        </w:rPr>
        <w:t xml:space="preserve"> </w:t>
      </w:r>
      <w:r>
        <w:t>и</w:t>
      </w:r>
      <w:r>
        <w:rPr>
          <w:spacing w:val="36"/>
        </w:rPr>
        <w:t xml:space="preserve"> </w:t>
      </w:r>
      <w:r>
        <w:t>законы</w:t>
      </w:r>
      <w:r>
        <w:rPr>
          <w:spacing w:val="36"/>
        </w:rPr>
        <w:t xml:space="preserve"> </w:t>
      </w:r>
      <w:r>
        <w:t>колористики.</w:t>
      </w:r>
      <w:r>
        <w:rPr>
          <w:spacing w:val="34"/>
        </w:rPr>
        <w:t xml:space="preserve"> </w:t>
      </w:r>
      <w:r>
        <w:t>Применение</w:t>
      </w:r>
      <w:r>
        <w:rPr>
          <w:spacing w:val="36"/>
        </w:rPr>
        <w:t xml:space="preserve"> </w:t>
      </w:r>
      <w:r>
        <w:t>локального</w:t>
      </w:r>
      <w:r>
        <w:rPr>
          <w:spacing w:val="34"/>
        </w:rPr>
        <w:t xml:space="preserve"> </w:t>
      </w:r>
      <w:r>
        <w:t>цвета.</w:t>
      </w:r>
      <w:r>
        <w:rPr>
          <w:spacing w:val="36"/>
        </w:rPr>
        <w:t xml:space="preserve"> </w:t>
      </w:r>
      <w:r>
        <w:t>Цветовой</w:t>
      </w:r>
      <w:r>
        <w:rPr>
          <w:spacing w:val="37"/>
        </w:rPr>
        <w:t xml:space="preserve"> </w:t>
      </w:r>
      <w:r>
        <w:t>акцент,</w:t>
      </w:r>
      <w:r>
        <w:rPr>
          <w:spacing w:val="35"/>
        </w:rPr>
        <w:t xml:space="preserve"> </w:t>
      </w:r>
      <w:r>
        <w:t>ритм цветовых форм, доминанта.</w:t>
      </w:r>
    </w:p>
    <w:p w14:paraId="458E08DC" w14:textId="77777777" w:rsidR="00113E33" w:rsidRDefault="00936FC5">
      <w:pPr>
        <w:pStyle w:val="a3"/>
        <w:tabs>
          <w:tab w:val="left" w:pos="2510"/>
          <w:tab w:val="left" w:pos="3230"/>
          <w:tab w:val="left" w:pos="4671"/>
          <w:tab w:val="left" w:pos="6111"/>
          <w:tab w:val="left" w:pos="6831"/>
        </w:tabs>
        <w:spacing w:before="1" w:line="274" w:lineRule="exact"/>
        <w:ind w:left="1046"/>
        <w:jc w:val="left"/>
      </w:pPr>
      <w:r>
        <w:rPr>
          <w:spacing w:val="-2"/>
        </w:rPr>
        <w:t>Шрифты</w:t>
      </w:r>
      <w:r>
        <w:tab/>
      </w:r>
      <w:r>
        <w:rPr>
          <w:spacing w:val="-10"/>
        </w:rPr>
        <w:t>и</w:t>
      </w:r>
      <w:r>
        <w:tab/>
      </w:r>
      <w:r>
        <w:rPr>
          <w:spacing w:val="-2"/>
        </w:rPr>
        <w:t>шрифтовая</w:t>
      </w:r>
      <w:r>
        <w:tab/>
      </w:r>
      <w:r>
        <w:rPr>
          <w:spacing w:val="-2"/>
        </w:rPr>
        <w:t>композиция</w:t>
      </w:r>
      <w:r>
        <w:tab/>
      </w:r>
      <w:r>
        <w:rPr>
          <w:spacing w:val="-10"/>
        </w:rPr>
        <w:t>в</w:t>
      </w:r>
      <w:r>
        <w:tab/>
        <w:t>графическом</w:t>
      </w:r>
      <w:r>
        <w:rPr>
          <w:spacing w:val="37"/>
        </w:rPr>
        <w:t xml:space="preserve"> </w:t>
      </w:r>
      <w:r>
        <w:rPr>
          <w:spacing w:val="-2"/>
        </w:rPr>
        <w:t>дизайне.</w:t>
      </w:r>
    </w:p>
    <w:p w14:paraId="74F6CCA4" w14:textId="77777777" w:rsidR="00113E33" w:rsidRDefault="00936FC5">
      <w:pPr>
        <w:pStyle w:val="a3"/>
        <w:spacing w:line="274" w:lineRule="exact"/>
        <w:ind w:left="350"/>
        <w:jc w:val="left"/>
      </w:pPr>
      <w:proofErr w:type="spellStart"/>
      <w:r>
        <w:t>Формабуквы</w:t>
      </w:r>
      <w:proofErr w:type="spellEnd"/>
      <w:r>
        <w:rPr>
          <w:spacing w:val="22"/>
        </w:rPr>
        <w:t xml:space="preserve"> </w:t>
      </w:r>
      <w:r>
        <w:t>как</w:t>
      </w:r>
      <w:r>
        <w:rPr>
          <w:spacing w:val="-1"/>
        </w:rPr>
        <w:t xml:space="preserve"> </w:t>
      </w:r>
      <w:r>
        <w:t xml:space="preserve">изобразительно-смысловой </w:t>
      </w:r>
      <w:r>
        <w:rPr>
          <w:spacing w:val="-2"/>
        </w:rPr>
        <w:t>символ.</w:t>
      </w:r>
    </w:p>
    <w:p w14:paraId="3B159EEC" w14:textId="77777777" w:rsidR="00113E33" w:rsidRDefault="00936FC5">
      <w:pPr>
        <w:pStyle w:val="a3"/>
        <w:spacing w:before="5"/>
        <w:ind w:left="1060"/>
        <w:jc w:val="left"/>
      </w:pPr>
      <w:r>
        <w:t>Шрифт</w:t>
      </w:r>
      <w:r>
        <w:rPr>
          <w:spacing w:val="-7"/>
        </w:rPr>
        <w:t xml:space="preserve"> </w:t>
      </w:r>
      <w:r>
        <w:t>и</w:t>
      </w:r>
      <w:r>
        <w:rPr>
          <w:spacing w:val="-4"/>
        </w:rPr>
        <w:t xml:space="preserve"> </w:t>
      </w:r>
      <w:r>
        <w:t>содержание</w:t>
      </w:r>
      <w:r>
        <w:rPr>
          <w:spacing w:val="-6"/>
        </w:rPr>
        <w:t xml:space="preserve"> </w:t>
      </w:r>
      <w:r>
        <w:t>текста.</w:t>
      </w:r>
      <w:r>
        <w:rPr>
          <w:spacing w:val="-5"/>
        </w:rPr>
        <w:t xml:space="preserve"> </w:t>
      </w:r>
      <w:r>
        <w:t>Стилизация</w:t>
      </w:r>
      <w:r>
        <w:rPr>
          <w:spacing w:val="-3"/>
        </w:rPr>
        <w:t xml:space="preserve"> </w:t>
      </w:r>
      <w:r>
        <w:rPr>
          <w:spacing w:val="-2"/>
        </w:rPr>
        <w:t>шрифта.</w:t>
      </w:r>
    </w:p>
    <w:p w14:paraId="477E9A93" w14:textId="77777777" w:rsidR="00113E33" w:rsidRDefault="00936FC5">
      <w:pPr>
        <w:pStyle w:val="a3"/>
        <w:spacing w:before="7"/>
        <w:ind w:left="1046" w:firstLine="14"/>
        <w:jc w:val="left"/>
      </w:pPr>
      <w:r>
        <w:t>Типографика.</w:t>
      </w:r>
      <w:r>
        <w:rPr>
          <w:spacing w:val="-11"/>
        </w:rPr>
        <w:t xml:space="preserve"> </w:t>
      </w:r>
      <w:r>
        <w:t>Понимание</w:t>
      </w:r>
      <w:r>
        <w:rPr>
          <w:spacing w:val="-8"/>
        </w:rPr>
        <w:t xml:space="preserve"> </w:t>
      </w:r>
      <w:r>
        <w:t>типографской</w:t>
      </w:r>
      <w:r>
        <w:rPr>
          <w:spacing w:val="-6"/>
        </w:rPr>
        <w:t xml:space="preserve"> </w:t>
      </w:r>
      <w:r>
        <w:t>строки</w:t>
      </w:r>
      <w:r>
        <w:rPr>
          <w:spacing w:val="-6"/>
        </w:rPr>
        <w:t xml:space="preserve"> </w:t>
      </w:r>
      <w:r>
        <w:t>как</w:t>
      </w:r>
      <w:r>
        <w:rPr>
          <w:spacing w:val="-7"/>
        </w:rPr>
        <w:t xml:space="preserve"> </w:t>
      </w:r>
      <w:r>
        <w:t>элемента</w:t>
      </w:r>
      <w:r>
        <w:rPr>
          <w:spacing w:val="-8"/>
        </w:rPr>
        <w:t xml:space="preserve"> </w:t>
      </w:r>
      <w:r>
        <w:t>плоскостной</w:t>
      </w:r>
      <w:r>
        <w:rPr>
          <w:spacing w:val="-8"/>
        </w:rPr>
        <w:t xml:space="preserve"> </w:t>
      </w:r>
      <w:r>
        <w:rPr>
          <w:spacing w:val="-2"/>
        </w:rPr>
        <w:t>композиции.</w:t>
      </w:r>
    </w:p>
    <w:p w14:paraId="5EFCE73F" w14:textId="77777777" w:rsidR="00113E33" w:rsidRDefault="00936FC5">
      <w:pPr>
        <w:pStyle w:val="a3"/>
        <w:spacing w:before="2" w:line="244" w:lineRule="auto"/>
        <w:ind w:firstLine="710"/>
        <w:jc w:val="left"/>
      </w:pPr>
      <w:r>
        <w:t>Выполнение</w:t>
      </w:r>
      <w:r>
        <w:rPr>
          <w:spacing w:val="36"/>
        </w:rPr>
        <w:t xml:space="preserve"> </w:t>
      </w:r>
      <w:r>
        <w:t>аналитических</w:t>
      </w:r>
      <w:r>
        <w:rPr>
          <w:spacing w:val="39"/>
        </w:rPr>
        <w:t xml:space="preserve"> </w:t>
      </w:r>
      <w:r>
        <w:t>и</w:t>
      </w:r>
      <w:r>
        <w:rPr>
          <w:spacing w:val="34"/>
        </w:rPr>
        <w:t xml:space="preserve"> </w:t>
      </w:r>
      <w:r>
        <w:t>практических</w:t>
      </w:r>
      <w:r>
        <w:rPr>
          <w:spacing w:val="39"/>
        </w:rPr>
        <w:t xml:space="preserve"> </w:t>
      </w:r>
      <w:r>
        <w:t>работ</w:t>
      </w:r>
      <w:r>
        <w:rPr>
          <w:spacing w:val="36"/>
        </w:rPr>
        <w:t xml:space="preserve"> </w:t>
      </w:r>
      <w:r>
        <w:t>по</w:t>
      </w:r>
      <w:r>
        <w:rPr>
          <w:spacing w:val="35"/>
        </w:rPr>
        <w:t xml:space="preserve"> </w:t>
      </w:r>
      <w:r>
        <w:t>теме</w:t>
      </w:r>
      <w:r>
        <w:rPr>
          <w:spacing w:val="35"/>
        </w:rPr>
        <w:t xml:space="preserve"> </w:t>
      </w:r>
      <w:r>
        <w:t>"Буква</w:t>
      </w:r>
      <w:r>
        <w:rPr>
          <w:spacing w:val="35"/>
        </w:rPr>
        <w:t xml:space="preserve"> </w:t>
      </w:r>
      <w:r>
        <w:t>-</w:t>
      </w:r>
      <w:r>
        <w:rPr>
          <w:spacing w:val="35"/>
        </w:rPr>
        <w:t xml:space="preserve"> </w:t>
      </w:r>
      <w:r>
        <w:t>изобразительный элемент композиции".</w:t>
      </w:r>
    </w:p>
    <w:p w14:paraId="274040AB" w14:textId="77777777" w:rsidR="00113E33" w:rsidRDefault="00936FC5">
      <w:pPr>
        <w:pStyle w:val="a3"/>
        <w:spacing w:before="1"/>
        <w:ind w:left="1046"/>
        <w:jc w:val="left"/>
      </w:pPr>
      <w:r>
        <w:t>Логотип</w:t>
      </w:r>
      <w:r>
        <w:rPr>
          <w:spacing w:val="55"/>
          <w:w w:val="150"/>
        </w:rPr>
        <w:t xml:space="preserve"> </w:t>
      </w:r>
      <w:r>
        <w:t>как</w:t>
      </w:r>
      <w:r>
        <w:rPr>
          <w:spacing w:val="58"/>
          <w:w w:val="150"/>
        </w:rPr>
        <w:t xml:space="preserve"> </w:t>
      </w:r>
      <w:r>
        <w:t>графический</w:t>
      </w:r>
      <w:r>
        <w:rPr>
          <w:spacing w:val="57"/>
          <w:w w:val="150"/>
        </w:rPr>
        <w:t xml:space="preserve"> </w:t>
      </w:r>
      <w:r>
        <w:t>знак,</w:t>
      </w:r>
      <w:r>
        <w:rPr>
          <w:spacing w:val="57"/>
          <w:w w:val="150"/>
        </w:rPr>
        <w:t xml:space="preserve"> </w:t>
      </w:r>
      <w:r>
        <w:t>эмблема</w:t>
      </w:r>
      <w:r>
        <w:rPr>
          <w:spacing w:val="55"/>
          <w:w w:val="150"/>
        </w:rPr>
        <w:t xml:space="preserve"> </w:t>
      </w:r>
      <w:r>
        <w:t>или</w:t>
      </w:r>
      <w:r>
        <w:rPr>
          <w:spacing w:val="59"/>
          <w:w w:val="150"/>
        </w:rPr>
        <w:t xml:space="preserve"> </w:t>
      </w:r>
      <w:r>
        <w:t>стилизованный</w:t>
      </w:r>
      <w:r>
        <w:rPr>
          <w:spacing w:val="61"/>
          <w:w w:val="150"/>
        </w:rPr>
        <w:t xml:space="preserve"> </w:t>
      </w:r>
      <w:r>
        <w:t>графический</w:t>
      </w:r>
      <w:r>
        <w:rPr>
          <w:spacing w:val="61"/>
          <w:w w:val="150"/>
        </w:rPr>
        <w:t xml:space="preserve"> </w:t>
      </w:r>
      <w:r>
        <w:rPr>
          <w:spacing w:val="-2"/>
        </w:rPr>
        <w:t>символ.</w:t>
      </w:r>
    </w:p>
    <w:p w14:paraId="66FD9F5C" w14:textId="77777777" w:rsidR="00113E33" w:rsidRDefault="00936FC5">
      <w:pPr>
        <w:pStyle w:val="a3"/>
        <w:spacing w:before="5"/>
        <w:jc w:val="left"/>
      </w:pPr>
      <w:r>
        <w:t>Функции</w:t>
      </w:r>
      <w:r>
        <w:rPr>
          <w:spacing w:val="-10"/>
        </w:rPr>
        <w:t xml:space="preserve"> </w:t>
      </w:r>
      <w:r>
        <w:t>логотипа.</w:t>
      </w:r>
      <w:r>
        <w:rPr>
          <w:spacing w:val="-10"/>
        </w:rPr>
        <w:t xml:space="preserve"> </w:t>
      </w:r>
      <w:r>
        <w:t>Шрифтовой</w:t>
      </w:r>
      <w:r>
        <w:rPr>
          <w:spacing w:val="-7"/>
        </w:rPr>
        <w:t xml:space="preserve"> </w:t>
      </w:r>
      <w:r>
        <w:t>логотип.</w:t>
      </w:r>
      <w:r>
        <w:rPr>
          <w:spacing w:val="-10"/>
        </w:rPr>
        <w:t xml:space="preserve"> </w:t>
      </w:r>
      <w:r>
        <w:t>Знаковый</w:t>
      </w:r>
      <w:r>
        <w:rPr>
          <w:spacing w:val="-7"/>
        </w:rPr>
        <w:t xml:space="preserve"> </w:t>
      </w:r>
      <w:r>
        <w:rPr>
          <w:spacing w:val="-2"/>
        </w:rPr>
        <w:t>логотип.</w:t>
      </w:r>
    </w:p>
    <w:p w14:paraId="2AD771F4" w14:textId="77777777" w:rsidR="00113E33" w:rsidRDefault="00936FC5">
      <w:pPr>
        <w:pStyle w:val="a3"/>
        <w:spacing w:before="3" w:line="244" w:lineRule="auto"/>
        <w:ind w:right="523" w:firstLine="710"/>
        <w:jc w:val="left"/>
      </w:pPr>
      <w:r>
        <w:t>Композиционные</w:t>
      </w:r>
      <w:r>
        <w:rPr>
          <w:spacing w:val="-7"/>
        </w:rPr>
        <w:t xml:space="preserve"> </w:t>
      </w:r>
      <w:r>
        <w:t>основы</w:t>
      </w:r>
      <w:r>
        <w:rPr>
          <w:spacing w:val="-5"/>
        </w:rPr>
        <w:t xml:space="preserve"> </w:t>
      </w:r>
      <w:r>
        <w:t>макетирования</w:t>
      </w:r>
      <w:r>
        <w:rPr>
          <w:spacing w:val="-5"/>
        </w:rPr>
        <w:t xml:space="preserve"> </w:t>
      </w:r>
      <w:r>
        <w:t>в</w:t>
      </w:r>
      <w:r>
        <w:rPr>
          <w:spacing w:val="-6"/>
        </w:rPr>
        <w:t xml:space="preserve"> </w:t>
      </w:r>
      <w:r>
        <w:t>графическом</w:t>
      </w:r>
      <w:r>
        <w:rPr>
          <w:spacing w:val="-6"/>
        </w:rPr>
        <w:t xml:space="preserve"> </w:t>
      </w:r>
      <w:r>
        <w:t>дизайне</w:t>
      </w:r>
      <w:r>
        <w:rPr>
          <w:spacing w:val="-6"/>
        </w:rPr>
        <w:t xml:space="preserve"> </w:t>
      </w:r>
      <w:r>
        <w:t>при</w:t>
      </w:r>
      <w:r>
        <w:rPr>
          <w:spacing w:val="-7"/>
        </w:rPr>
        <w:t xml:space="preserve"> </w:t>
      </w:r>
      <w:r>
        <w:t>соединении</w:t>
      </w:r>
      <w:r>
        <w:rPr>
          <w:spacing w:val="-7"/>
        </w:rPr>
        <w:t xml:space="preserve"> </w:t>
      </w:r>
      <w:r>
        <w:t>текста и изображения.</w:t>
      </w:r>
    </w:p>
    <w:p w14:paraId="263B55D7" w14:textId="77777777" w:rsidR="00113E33" w:rsidRDefault="00936FC5">
      <w:pPr>
        <w:pStyle w:val="a3"/>
        <w:spacing w:line="244" w:lineRule="auto"/>
        <w:ind w:firstLine="710"/>
        <w:jc w:val="left"/>
      </w:pPr>
      <w:r>
        <w:t>Искусство</w:t>
      </w:r>
      <w:r>
        <w:rPr>
          <w:spacing w:val="40"/>
        </w:rPr>
        <w:t xml:space="preserve"> </w:t>
      </w:r>
      <w:r>
        <w:t>плаката.</w:t>
      </w:r>
      <w:r>
        <w:rPr>
          <w:spacing w:val="40"/>
        </w:rPr>
        <w:t xml:space="preserve"> </w:t>
      </w:r>
      <w:r>
        <w:t>Синтез</w:t>
      </w:r>
      <w:r>
        <w:rPr>
          <w:spacing w:val="40"/>
        </w:rPr>
        <w:t xml:space="preserve"> </w:t>
      </w:r>
      <w:r>
        <w:t>слова</w:t>
      </w:r>
      <w:r>
        <w:rPr>
          <w:spacing w:val="40"/>
        </w:rPr>
        <w:t xml:space="preserve"> </w:t>
      </w:r>
      <w:r>
        <w:t>и</w:t>
      </w:r>
      <w:r>
        <w:rPr>
          <w:spacing w:val="40"/>
        </w:rPr>
        <w:t xml:space="preserve"> </w:t>
      </w:r>
      <w:r>
        <w:t>изображения.</w:t>
      </w:r>
      <w:r>
        <w:rPr>
          <w:spacing w:val="40"/>
        </w:rPr>
        <w:t xml:space="preserve"> </w:t>
      </w:r>
      <w:r>
        <w:t>Изобразительный</w:t>
      </w:r>
      <w:r>
        <w:rPr>
          <w:spacing w:val="40"/>
        </w:rPr>
        <w:t xml:space="preserve"> </w:t>
      </w:r>
      <w:r>
        <w:t>язык</w:t>
      </w:r>
      <w:r>
        <w:rPr>
          <w:spacing w:val="40"/>
        </w:rPr>
        <w:t xml:space="preserve"> </w:t>
      </w:r>
      <w:r>
        <w:t>плаката.</w:t>
      </w:r>
      <w:r>
        <w:rPr>
          <w:spacing w:val="80"/>
        </w:rPr>
        <w:t xml:space="preserve"> </w:t>
      </w:r>
      <w:r>
        <w:t>Композиционный</w:t>
      </w:r>
      <w:r>
        <w:rPr>
          <w:spacing w:val="-3"/>
        </w:rPr>
        <w:t xml:space="preserve"> </w:t>
      </w:r>
      <w:r>
        <w:t>монтаж</w:t>
      </w:r>
      <w:r>
        <w:rPr>
          <w:spacing w:val="-5"/>
        </w:rPr>
        <w:t xml:space="preserve"> </w:t>
      </w:r>
      <w:r>
        <w:t>изображения</w:t>
      </w:r>
      <w:r>
        <w:rPr>
          <w:spacing w:val="-7"/>
        </w:rPr>
        <w:t xml:space="preserve"> </w:t>
      </w:r>
      <w:r>
        <w:t>и</w:t>
      </w:r>
      <w:r>
        <w:rPr>
          <w:spacing w:val="-7"/>
        </w:rPr>
        <w:t xml:space="preserve"> </w:t>
      </w:r>
      <w:r>
        <w:t>текста</w:t>
      </w:r>
      <w:r>
        <w:rPr>
          <w:spacing w:val="-8"/>
        </w:rPr>
        <w:t xml:space="preserve"> </w:t>
      </w:r>
      <w:r>
        <w:t>в</w:t>
      </w:r>
      <w:r>
        <w:rPr>
          <w:spacing w:val="-8"/>
        </w:rPr>
        <w:t xml:space="preserve"> </w:t>
      </w:r>
      <w:r>
        <w:t>плакате,</w:t>
      </w:r>
      <w:r>
        <w:rPr>
          <w:spacing w:val="-5"/>
        </w:rPr>
        <w:t xml:space="preserve"> </w:t>
      </w:r>
      <w:r>
        <w:t>рекламе,</w:t>
      </w:r>
      <w:r>
        <w:rPr>
          <w:spacing w:val="-5"/>
        </w:rPr>
        <w:t xml:space="preserve"> </w:t>
      </w:r>
      <w:r>
        <w:t>поздравительной</w:t>
      </w:r>
      <w:r>
        <w:rPr>
          <w:spacing w:val="-3"/>
        </w:rPr>
        <w:t xml:space="preserve"> </w:t>
      </w:r>
      <w:r>
        <w:t>открытке.</w:t>
      </w:r>
    </w:p>
    <w:p w14:paraId="4D58D56C" w14:textId="77777777" w:rsidR="00113E33" w:rsidRDefault="00936FC5">
      <w:pPr>
        <w:pStyle w:val="a3"/>
        <w:tabs>
          <w:tab w:val="left" w:pos="1775"/>
          <w:tab w:val="left" w:pos="3230"/>
          <w:tab w:val="left" w:pos="6831"/>
          <w:tab w:val="left" w:pos="8271"/>
        </w:tabs>
        <w:ind w:right="558" w:firstLine="710"/>
        <w:jc w:val="left"/>
      </w:pPr>
      <w:r>
        <w:rPr>
          <w:spacing w:val="-2"/>
        </w:rPr>
        <w:t>Многообразие</w:t>
      </w:r>
      <w:r>
        <w:tab/>
        <w:t>форм</w:t>
      </w:r>
      <w:r>
        <w:rPr>
          <w:spacing w:val="80"/>
        </w:rPr>
        <w:t xml:space="preserve"> </w:t>
      </w:r>
      <w:r>
        <w:t>графического дизайна.</w:t>
      </w:r>
      <w:r>
        <w:tab/>
      </w:r>
      <w:r>
        <w:rPr>
          <w:spacing w:val="-2"/>
        </w:rPr>
        <w:t>Дизайн</w:t>
      </w:r>
      <w:r>
        <w:tab/>
        <w:t>книги</w:t>
      </w:r>
      <w:r>
        <w:rPr>
          <w:spacing w:val="40"/>
        </w:rPr>
        <w:t xml:space="preserve"> </w:t>
      </w:r>
      <w:r>
        <w:t>и</w:t>
      </w:r>
      <w:r>
        <w:rPr>
          <w:spacing w:val="40"/>
        </w:rPr>
        <w:t xml:space="preserve"> </w:t>
      </w:r>
      <w:r>
        <w:rPr>
          <w:spacing w:val="-2"/>
        </w:rPr>
        <w:t>журнала.</w:t>
      </w:r>
      <w:r>
        <w:tab/>
        <w:t>Элементы,</w:t>
      </w:r>
      <w:r>
        <w:rPr>
          <w:spacing w:val="38"/>
        </w:rPr>
        <w:t xml:space="preserve"> </w:t>
      </w:r>
      <w:r>
        <w:t>составляющие</w:t>
      </w:r>
      <w:r>
        <w:rPr>
          <w:spacing w:val="37"/>
        </w:rPr>
        <w:t xml:space="preserve"> </w:t>
      </w:r>
      <w:r>
        <w:t>конструкцию</w:t>
      </w:r>
      <w:r>
        <w:rPr>
          <w:spacing w:val="37"/>
        </w:rPr>
        <w:t xml:space="preserve"> </w:t>
      </w:r>
      <w:r>
        <w:t>и</w:t>
      </w:r>
      <w:r>
        <w:rPr>
          <w:spacing w:val="36"/>
        </w:rPr>
        <w:t xml:space="preserve"> </w:t>
      </w:r>
      <w:r>
        <w:t>художественное</w:t>
      </w:r>
      <w:r>
        <w:rPr>
          <w:spacing w:val="38"/>
        </w:rPr>
        <w:t xml:space="preserve"> </w:t>
      </w:r>
      <w:r>
        <w:t>оформление</w:t>
      </w:r>
      <w:r>
        <w:rPr>
          <w:spacing w:val="37"/>
        </w:rPr>
        <w:t xml:space="preserve"> </w:t>
      </w:r>
      <w:r>
        <w:t xml:space="preserve">книги, </w:t>
      </w:r>
      <w:r>
        <w:rPr>
          <w:spacing w:val="-2"/>
        </w:rPr>
        <w:t>журнала.</w:t>
      </w:r>
    </w:p>
    <w:p w14:paraId="6400728A" w14:textId="77777777" w:rsidR="00113E33" w:rsidRDefault="00936FC5">
      <w:pPr>
        <w:pStyle w:val="a3"/>
        <w:spacing w:before="7" w:line="242" w:lineRule="auto"/>
        <w:ind w:firstLine="710"/>
        <w:jc w:val="left"/>
      </w:pPr>
      <w:r>
        <w:t>Макет</w:t>
      </w:r>
      <w:r>
        <w:rPr>
          <w:spacing w:val="-3"/>
        </w:rPr>
        <w:t xml:space="preserve"> </w:t>
      </w:r>
      <w:r>
        <w:t>разворота</w:t>
      </w:r>
      <w:r>
        <w:rPr>
          <w:spacing w:val="-3"/>
        </w:rPr>
        <w:t xml:space="preserve"> </w:t>
      </w:r>
      <w:r>
        <w:t>книги</w:t>
      </w:r>
      <w:r>
        <w:rPr>
          <w:spacing w:val="-5"/>
        </w:rPr>
        <w:t xml:space="preserve"> </w:t>
      </w:r>
      <w:r>
        <w:t>или</w:t>
      </w:r>
      <w:r>
        <w:rPr>
          <w:spacing w:val="-2"/>
        </w:rPr>
        <w:t xml:space="preserve"> </w:t>
      </w:r>
      <w:r>
        <w:t>журнала</w:t>
      </w:r>
      <w:r>
        <w:rPr>
          <w:spacing w:val="-4"/>
        </w:rPr>
        <w:t xml:space="preserve"> </w:t>
      </w:r>
      <w:r>
        <w:t>по</w:t>
      </w:r>
      <w:r>
        <w:rPr>
          <w:spacing w:val="-3"/>
        </w:rPr>
        <w:t xml:space="preserve"> </w:t>
      </w:r>
      <w:r>
        <w:t>выбранной</w:t>
      </w:r>
      <w:r>
        <w:rPr>
          <w:spacing w:val="-3"/>
        </w:rPr>
        <w:t xml:space="preserve"> </w:t>
      </w:r>
      <w:r>
        <w:t>теме</w:t>
      </w:r>
      <w:r>
        <w:rPr>
          <w:spacing w:val="-4"/>
        </w:rPr>
        <w:t xml:space="preserve"> </w:t>
      </w:r>
      <w:r>
        <w:t>в</w:t>
      </w:r>
      <w:r>
        <w:rPr>
          <w:spacing w:val="-4"/>
        </w:rPr>
        <w:t xml:space="preserve"> </w:t>
      </w:r>
      <w:r>
        <w:t>виде</w:t>
      </w:r>
      <w:r>
        <w:rPr>
          <w:spacing w:val="-4"/>
        </w:rPr>
        <w:t xml:space="preserve"> </w:t>
      </w:r>
      <w:r>
        <w:t>коллажа</w:t>
      </w:r>
      <w:r>
        <w:rPr>
          <w:spacing w:val="-4"/>
        </w:rPr>
        <w:t xml:space="preserve"> </w:t>
      </w:r>
      <w:r>
        <w:t>или</w:t>
      </w:r>
      <w:r>
        <w:rPr>
          <w:spacing w:val="-2"/>
        </w:rPr>
        <w:t xml:space="preserve"> </w:t>
      </w:r>
      <w:r>
        <w:t>на</w:t>
      </w:r>
      <w:r>
        <w:rPr>
          <w:spacing w:val="-4"/>
        </w:rPr>
        <w:t xml:space="preserve"> </w:t>
      </w:r>
      <w:r>
        <w:t>основе компьютерных программ.</w:t>
      </w:r>
    </w:p>
    <w:p w14:paraId="0036FDF7" w14:textId="77777777" w:rsidR="00113E33" w:rsidRDefault="00936FC5">
      <w:pPr>
        <w:pStyle w:val="a3"/>
        <w:spacing w:before="2"/>
        <w:ind w:left="1060"/>
        <w:jc w:val="left"/>
      </w:pPr>
      <w:r>
        <w:rPr>
          <w:spacing w:val="-2"/>
        </w:rPr>
        <w:t>Макетирование</w:t>
      </w:r>
      <w:r>
        <w:rPr>
          <w:spacing w:val="16"/>
        </w:rPr>
        <w:t xml:space="preserve"> </w:t>
      </w:r>
      <w:r>
        <w:rPr>
          <w:spacing w:val="-2"/>
        </w:rPr>
        <w:t>объемно-пространственных</w:t>
      </w:r>
      <w:r>
        <w:rPr>
          <w:spacing w:val="24"/>
        </w:rPr>
        <w:t xml:space="preserve"> </w:t>
      </w:r>
      <w:r>
        <w:rPr>
          <w:spacing w:val="-2"/>
        </w:rPr>
        <w:t>композиций.</w:t>
      </w:r>
    </w:p>
    <w:p w14:paraId="58B99A70" w14:textId="77777777" w:rsidR="00113E33" w:rsidRDefault="00936FC5">
      <w:pPr>
        <w:pStyle w:val="a3"/>
        <w:tabs>
          <w:tab w:val="left" w:pos="2638"/>
          <w:tab w:val="left" w:pos="4222"/>
          <w:tab w:val="left" w:pos="4671"/>
          <w:tab w:val="left" w:pos="6886"/>
          <w:tab w:val="left" w:pos="8963"/>
        </w:tabs>
        <w:spacing w:before="5" w:line="244" w:lineRule="auto"/>
        <w:ind w:right="408" w:firstLine="710"/>
        <w:jc w:val="left"/>
      </w:pPr>
      <w:r>
        <w:rPr>
          <w:spacing w:val="-2"/>
        </w:rPr>
        <w:t>Композиция</w:t>
      </w:r>
      <w:r>
        <w:tab/>
      </w:r>
      <w:r>
        <w:rPr>
          <w:spacing w:val="-2"/>
        </w:rPr>
        <w:t>плоскостная</w:t>
      </w:r>
      <w:r>
        <w:tab/>
      </w:r>
      <w:r>
        <w:rPr>
          <w:spacing w:val="-10"/>
        </w:rPr>
        <w:t>и</w:t>
      </w:r>
      <w:r>
        <w:tab/>
      </w:r>
      <w:r>
        <w:rPr>
          <w:spacing w:val="-2"/>
        </w:rPr>
        <w:t>пространственная.</w:t>
      </w:r>
      <w:r>
        <w:tab/>
      </w:r>
      <w:r>
        <w:rPr>
          <w:spacing w:val="-2"/>
        </w:rPr>
        <w:t>Композиционная</w:t>
      </w:r>
      <w:r>
        <w:tab/>
      </w:r>
      <w:r>
        <w:rPr>
          <w:spacing w:val="-4"/>
        </w:rPr>
        <w:t xml:space="preserve">организация </w:t>
      </w:r>
      <w:r>
        <w:t>пространства. Прочтение плоскостной композиции как "чертежа" пространства.</w:t>
      </w:r>
    </w:p>
    <w:p w14:paraId="63668CE2" w14:textId="77777777" w:rsidR="00113E33" w:rsidRDefault="00936FC5">
      <w:pPr>
        <w:pStyle w:val="a3"/>
        <w:tabs>
          <w:tab w:val="left" w:pos="2910"/>
          <w:tab w:val="left" w:pos="4083"/>
          <w:tab w:val="left" w:pos="4399"/>
          <w:tab w:val="left" w:pos="5186"/>
          <w:tab w:val="left" w:pos="6222"/>
          <w:tab w:val="left" w:pos="7248"/>
          <w:tab w:val="left" w:pos="8508"/>
          <w:tab w:val="left" w:pos="8839"/>
          <w:tab w:val="left" w:pos="9906"/>
        </w:tabs>
        <w:spacing w:before="61" w:line="244" w:lineRule="auto"/>
        <w:ind w:right="391" w:firstLine="710"/>
        <w:jc w:val="left"/>
      </w:pPr>
      <w:r>
        <w:rPr>
          <w:spacing w:val="-2"/>
        </w:rPr>
        <w:t>Макетирование.</w:t>
      </w:r>
      <w:r>
        <w:tab/>
      </w:r>
      <w:r>
        <w:rPr>
          <w:spacing w:val="-2"/>
        </w:rPr>
        <w:t>Введение</w:t>
      </w:r>
      <w:r>
        <w:tab/>
      </w:r>
      <w:r>
        <w:rPr>
          <w:spacing w:val="-10"/>
        </w:rPr>
        <w:t>в</w:t>
      </w:r>
      <w:r>
        <w:tab/>
      </w:r>
      <w:r>
        <w:rPr>
          <w:spacing w:val="-4"/>
        </w:rPr>
        <w:t>макет</w:t>
      </w:r>
      <w:r>
        <w:tab/>
      </w:r>
      <w:r>
        <w:rPr>
          <w:spacing w:val="-2"/>
        </w:rPr>
        <w:t>понятия</w:t>
      </w:r>
      <w:r>
        <w:tab/>
      </w:r>
      <w:r>
        <w:rPr>
          <w:spacing w:val="-2"/>
        </w:rPr>
        <w:t>рельефа</w:t>
      </w:r>
      <w:r>
        <w:tab/>
      </w:r>
      <w:r>
        <w:rPr>
          <w:spacing w:val="-2"/>
        </w:rPr>
        <w:t>местности</w:t>
      </w:r>
      <w:r>
        <w:tab/>
      </w:r>
      <w:r>
        <w:rPr>
          <w:spacing w:val="-10"/>
        </w:rPr>
        <w:t>и</w:t>
      </w:r>
      <w:r>
        <w:tab/>
      </w:r>
      <w:r>
        <w:rPr>
          <w:spacing w:val="-2"/>
        </w:rPr>
        <w:t>способы</w:t>
      </w:r>
      <w:r>
        <w:tab/>
      </w:r>
      <w:r>
        <w:rPr>
          <w:spacing w:val="-4"/>
        </w:rPr>
        <w:t xml:space="preserve">его </w:t>
      </w:r>
      <w:r>
        <w:t>обозначения на макете.</w:t>
      </w:r>
    </w:p>
    <w:p w14:paraId="7037AC4A" w14:textId="77777777" w:rsidR="00113E33" w:rsidRDefault="00936FC5">
      <w:pPr>
        <w:pStyle w:val="a3"/>
        <w:spacing w:line="275" w:lineRule="exact"/>
        <w:ind w:left="1046"/>
        <w:jc w:val="left"/>
      </w:pPr>
      <w:r>
        <w:t>Выполнение</w:t>
      </w:r>
      <w:r>
        <w:rPr>
          <w:spacing w:val="12"/>
        </w:rPr>
        <w:t xml:space="preserve"> </w:t>
      </w:r>
      <w:r>
        <w:t>практических</w:t>
      </w:r>
      <w:r>
        <w:rPr>
          <w:spacing w:val="22"/>
        </w:rPr>
        <w:t xml:space="preserve"> </w:t>
      </w:r>
      <w:r>
        <w:t>работ</w:t>
      </w:r>
      <w:r>
        <w:rPr>
          <w:spacing w:val="20"/>
        </w:rPr>
        <w:t xml:space="preserve"> </w:t>
      </w:r>
      <w:r>
        <w:t>по</w:t>
      </w:r>
      <w:r>
        <w:rPr>
          <w:spacing w:val="15"/>
        </w:rPr>
        <w:t xml:space="preserve"> </w:t>
      </w:r>
      <w:r>
        <w:t>созданию</w:t>
      </w:r>
      <w:r>
        <w:rPr>
          <w:spacing w:val="15"/>
        </w:rPr>
        <w:t xml:space="preserve"> </w:t>
      </w:r>
      <w:r>
        <w:t>объемно-пространственных</w:t>
      </w:r>
      <w:r>
        <w:rPr>
          <w:spacing w:val="23"/>
        </w:rPr>
        <w:t xml:space="preserve"> </w:t>
      </w:r>
      <w:r>
        <w:rPr>
          <w:spacing w:val="-2"/>
        </w:rPr>
        <w:t>композиций.</w:t>
      </w:r>
    </w:p>
    <w:p w14:paraId="22D98C32" w14:textId="77777777" w:rsidR="00113E33" w:rsidRDefault="00936FC5">
      <w:pPr>
        <w:pStyle w:val="a3"/>
        <w:spacing w:before="4"/>
        <w:jc w:val="left"/>
      </w:pPr>
      <w:r>
        <w:t>Объем</w:t>
      </w:r>
      <w:r>
        <w:rPr>
          <w:spacing w:val="-14"/>
        </w:rPr>
        <w:t xml:space="preserve"> </w:t>
      </w:r>
      <w:r>
        <w:t>и</w:t>
      </w:r>
      <w:r>
        <w:rPr>
          <w:spacing w:val="-5"/>
        </w:rPr>
        <w:t xml:space="preserve"> </w:t>
      </w:r>
      <w:r>
        <w:t>пространство.</w:t>
      </w:r>
      <w:r>
        <w:rPr>
          <w:spacing w:val="-7"/>
        </w:rPr>
        <w:t xml:space="preserve"> </w:t>
      </w:r>
      <w:r>
        <w:t>Взаимосвязь</w:t>
      </w:r>
      <w:r>
        <w:rPr>
          <w:spacing w:val="-7"/>
        </w:rPr>
        <w:t xml:space="preserve"> </w:t>
      </w:r>
      <w:r>
        <w:t>объектов</w:t>
      </w:r>
      <w:r>
        <w:rPr>
          <w:spacing w:val="-7"/>
        </w:rPr>
        <w:t xml:space="preserve"> </w:t>
      </w:r>
      <w:r>
        <w:t>в</w:t>
      </w:r>
      <w:r>
        <w:rPr>
          <w:spacing w:val="-6"/>
        </w:rPr>
        <w:t xml:space="preserve"> </w:t>
      </w:r>
      <w:r>
        <w:t>архитектурном</w:t>
      </w:r>
      <w:r>
        <w:rPr>
          <w:spacing w:val="-5"/>
        </w:rPr>
        <w:t xml:space="preserve"> </w:t>
      </w:r>
      <w:r>
        <w:rPr>
          <w:spacing w:val="-2"/>
        </w:rPr>
        <w:t>макете.</w:t>
      </w:r>
    </w:p>
    <w:p w14:paraId="0EE410A4" w14:textId="77777777" w:rsidR="00113E33" w:rsidRDefault="00936FC5">
      <w:pPr>
        <w:pStyle w:val="a3"/>
        <w:spacing w:before="3" w:line="242" w:lineRule="auto"/>
        <w:ind w:right="388" w:firstLine="710"/>
      </w:pPr>
      <w:r>
        <w:t>Структура зданий различных архитектурных стилей и эпох: выявление простых</w:t>
      </w:r>
      <w:r>
        <w:rPr>
          <w:spacing w:val="40"/>
        </w:rPr>
        <w:t xml:space="preserve"> </w:t>
      </w:r>
      <w:r>
        <w:t>объемов, образующих целостную постройку. Взаимное влияние объемов и их сочетаний на образный характер постройки.</w:t>
      </w:r>
    </w:p>
    <w:p w14:paraId="5E5F1913" w14:textId="77777777" w:rsidR="00113E33" w:rsidRDefault="00936FC5">
      <w:pPr>
        <w:pStyle w:val="a3"/>
        <w:spacing w:before="4" w:line="242" w:lineRule="auto"/>
        <w:ind w:right="407" w:firstLine="71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0151E245" w14:textId="77777777" w:rsidR="00113E33" w:rsidRDefault="00936FC5">
      <w:pPr>
        <w:pStyle w:val="a3"/>
        <w:spacing w:before="1" w:line="242" w:lineRule="auto"/>
        <w:ind w:right="387" w:firstLine="71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архитектура сводов, каркасная каменная архитектура, металлический каркас, железобетон и язык современной архитектуры).</w:t>
      </w:r>
    </w:p>
    <w:p w14:paraId="3D6227EA" w14:textId="77777777" w:rsidR="00113E33" w:rsidRDefault="00936FC5">
      <w:pPr>
        <w:pStyle w:val="a3"/>
        <w:spacing w:before="4"/>
        <w:ind w:left="1046"/>
      </w:pPr>
      <w:r>
        <w:t>Многообразие</w:t>
      </w:r>
      <w:r>
        <w:rPr>
          <w:spacing w:val="19"/>
        </w:rPr>
        <w:t xml:space="preserve"> </w:t>
      </w:r>
      <w:r>
        <w:t>предметного</w:t>
      </w:r>
      <w:r>
        <w:rPr>
          <w:spacing w:val="22"/>
        </w:rPr>
        <w:t xml:space="preserve"> </w:t>
      </w:r>
      <w:r>
        <w:t>мира,</w:t>
      </w:r>
      <w:r>
        <w:rPr>
          <w:spacing w:val="23"/>
        </w:rPr>
        <w:t xml:space="preserve"> </w:t>
      </w:r>
      <w:r>
        <w:t>создаваемого</w:t>
      </w:r>
      <w:r>
        <w:rPr>
          <w:spacing w:val="24"/>
        </w:rPr>
        <w:t xml:space="preserve"> </w:t>
      </w:r>
      <w:r>
        <w:t>человеком.</w:t>
      </w:r>
      <w:r>
        <w:rPr>
          <w:spacing w:val="26"/>
        </w:rPr>
        <w:t xml:space="preserve"> </w:t>
      </w:r>
      <w:r>
        <w:t>Функция</w:t>
      </w:r>
      <w:r>
        <w:rPr>
          <w:spacing w:val="24"/>
        </w:rPr>
        <w:t xml:space="preserve"> </w:t>
      </w:r>
      <w:r>
        <w:t>вещи</w:t>
      </w:r>
      <w:r>
        <w:rPr>
          <w:spacing w:val="26"/>
        </w:rPr>
        <w:t xml:space="preserve"> </w:t>
      </w:r>
      <w:r>
        <w:t>и</w:t>
      </w:r>
      <w:r>
        <w:rPr>
          <w:spacing w:val="27"/>
        </w:rPr>
        <w:t xml:space="preserve"> </w:t>
      </w:r>
      <w:r>
        <w:t>ее</w:t>
      </w:r>
      <w:r>
        <w:rPr>
          <w:spacing w:val="22"/>
        </w:rPr>
        <w:t xml:space="preserve"> </w:t>
      </w:r>
      <w:r>
        <w:rPr>
          <w:spacing w:val="-2"/>
        </w:rPr>
        <w:t>форма.</w:t>
      </w:r>
    </w:p>
    <w:p w14:paraId="79A21459" w14:textId="77777777" w:rsidR="00113E33" w:rsidRDefault="00936FC5">
      <w:pPr>
        <w:pStyle w:val="a3"/>
        <w:spacing w:before="5"/>
      </w:pPr>
      <w:r>
        <w:t>Образ</w:t>
      </w:r>
      <w:r>
        <w:rPr>
          <w:spacing w:val="-5"/>
        </w:rPr>
        <w:t xml:space="preserve"> </w:t>
      </w:r>
      <w:r>
        <w:t>времени</w:t>
      </w:r>
      <w:r>
        <w:rPr>
          <w:spacing w:val="-4"/>
        </w:rPr>
        <w:t xml:space="preserve"> </w:t>
      </w:r>
      <w:r>
        <w:t>в</w:t>
      </w:r>
      <w:r>
        <w:rPr>
          <w:spacing w:val="-9"/>
        </w:rPr>
        <w:t xml:space="preserve"> </w:t>
      </w:r>
      <w:r>
        <w:t>предметах,</w:t>
      </w:r>
      <w:r>
        <w:rPr>
          <w:spacing w:val="-4"/>
        </w:rPr>
        <w:t xml:space="preserve"> </w:t>
      </w:r>
      <w:r>
        <w:t xml:space="preserve">создаваемых </w:t>
      </w:r>
      <w:r>
        <w:rPr>
          <w:spacing w:val="-2"/>
        </w:rPr>
        <w:t>человеком.</w:t>
      </w:r>
    </w:p>
    <w:p w14:paraId="59F3858E" w14:textId="77777777" w:rsidR="00113E33" w:rsidRDefault="00936FC5">
      <w:pPr>
        <w:pStyle w:val="a3"/>
        <w:spacing w:before="3" w:line="244" w:lineRule="auto"/>
        <w:ind w:right="399" w:firstLine="710"/>
      </w:pPr>
      <w:r>
        <w:t>Дизайн предмета как искусство и социальное проектирование. Анализ формы через выявление сочетающихся объемов. Красота - наиболее полное выявление функции предмета.</w:t>
      </w:r>
    </w:p>
    <w:p w14:paraId="6E576FBA" w14:textId="77777777" w:rsidR="00113E33" w:rsidRDefault="00936FC5">
      <w:pPr>
        <w:pStyle w:val="a3"/>
        <w:spacing w:before="1"/>
      </w:pPr>
      <w:r>
        <w:t>Влияние</w:t>
      </w:r>
      <w:r>
        <w:rPr>
          <w:spacing w:val="-13"/>
        </w:rPr>
        <w:t xml:space="preserve"> </w:t>
      </w:r>
      <w:r>
        <w:t>развития</w:t>
      </w:r>
      <w:r>
        <w:rPr>
          <w:spacing w:val="-8"/>
        </w:rPr>
        <w:t xml:space="preserve"> </w:t>
      </w:r>
      <w:r>
        <w:t>технологий</w:t>
      </w:r>
      <w:r>
        <w:rPr>
          <w:spacing w:val="-7"/>
        </w:rPr>
        <w:t xml:space="preserve"> </w:t>
      </w:r>
      <w:r>
        <w:t>и</w:t>
      </w:r>
      <w:r>
        <w:rPr>
          <w:spacing w:val="-5"/>
        </w:rPr>
        <w:t xml:space="preserve"> </w:t>
      </w:r>
      <w:r>
        <w:t>материалов</w:t>
      </w:r>
      <w:r>
        <w:rPr>
          <w:spacing w:val="-8"/>
        </w:rPr>
        <w:t xml:space="preserve"> </w:t>
      </w:r>
      <w:r>
        <w:t>на</w:t>
      </w:r>
      <w:r>
        <w:rPr>
          <w:spacing w:val="-8"/>
        </w:rPr>
        <w:t xml:space="preserve"> </w:t>
      </w:r>
      <w:r>
        <w:t>изменение</w:t>
      </w:r>
      <w:r>
        <w:rPr>
          <w:spacing w:val="-8"/>
        </w:rPr>
        <w:t xml:space="preserve"> </w:t>
      </w:r>
      <w:r>
        <w:t>формы</w:t>
      </w:r>
      <w:r>
        <w:rPr>
          <w:spacing w:val="-5"/>
        </w:rPr>
        <w:t xml:space="preserve"> </w:t>
      </w:r>
      <w:r>
        <w:rPr>
          <w:spacing w:val="-2"/>
        </w:rPr>
        <w:t>предмета.</w:t>
      </w:r>
    </w:p>
    <w:p w14:paraId="2B6615ED" w14:textId="77777777" w:rsidR="00113E33" w:rsidRDefault="00936FC5">
      <w:pPr>
        <w:pStyle w:val="a3"/>
        <w:spacing w:before="7"/>
        <w:ind w:left="1060"/>
        <w:jc w:val="left"/>
      </w:pPr>
      <w:r>
        <w:t>Выполнение</w:t>
      </w:r>
      <w:r>
        <w:rPr>
          <w:spacing w:val="-13"/>
        </w:rPr>
        <w:t xml:space="preserve"> </w:t>
      </w:r>
      <w:r>
        <w:t>аналитических</w:t>
      </w:r>
      <w:r>
        <w:rPr>
          <w:spacing w:val="-3"/>
        </w:rPr>
        <w:t xml:space="preserve"> </w:t>
      </w:r>
      <w:r>
        <w:t>зарисовок</w:t>
      </w:r>
      <w:r>
        <w:rPr>
          <w:spacing w:val="-6"/>
        </w:rPr>
        <w:t xml:space="preserve"> </w:t>
      </w:r>
      <w:r>
        <w:t>форм</w:t>
      </w:r>
      <w:r>
        <w:rPr>
          <w:spacing w:val="-9"/>
        </w:rPr>
        <w:t xml:space="preserve"> </w:t>
      </w:r>
      <w:r>
        <w:t>бытовых</w:t>
      </w:r>
      <w:r>
        <w:rPr>
          <w:spacing w:val="-4"/>
        </w:rPr>
        <w:t xml:space="preserve"> </w:t>
      </w:r>
      <w:r>
        <w:rPr>
          <w:spacing w:val="-2"/>
        </w:rPr>
        <w:t>предметов.</w:t>
      </w:r>
    </w:p>
    <w:p w14:paraId="0663F98C" w14:textId="77777777" w:rsidR="00113E33" w:rsidRDefault="00936FC5">
      <w:pPr>
        <w:pStyle w:val="a3"/>
        <w:spacing w:before="2" w:line="244" w:lineRule="auto"/>
        <w:ind w:firstLine="710"/>
        <w:jc w:val="left"/>
      </w:pPr>
      <w:r>
        <w:t>Творческое</w:t>
      </w:r>
      <w:r>
        <w:rPr>
          <w:spacing w:val="30"/>
        </w:rPr>
        <w:t xml:space="preserve"> </w:t>
      </w:r>
      <w:r>
        <w:t>проектирование</w:t>
      </w:r>
      <w:r>
        <w:rPr>
          <w:spacing w:val="31"/>
        </w:rPr>
        <w:t xml:space="preserve"> </w:t>
      </w:r>
      <w:r>
        <w:t>предметов</w:t>
      </w:r>
      <w:r>
        <w:rPr>
          <w:spacing w:val="31"/>
        </w:rPr>
        <w:t xml:space="preserve"> </w:t>
      </w:r>
      <w:r>
        <w:t>быта</w:t>
      </w:r>
      <w:r>
        <w:rPr>
          <w:spacing w:val="30"/>
        </w:rPr>
        <w:t xml:space="preserve"> </w:t>
      </w:r>
      <w:r>
        <w:t>с</w:t>
      </w:r>
      <w:r>
        <w:rPr>
          <w:spacing w:val="30"/>
        </w:rPr>
        <w:t xml:space="preserve"> </w:t>
      </w:r>
      <w:r>
        <w:t>определением</w:t>
      </w:r>
      <w:r>
        <w:rPr>
          <w:spacing w:val="31"/>
        </w:rPr>
        <w:t xml:space="preserve"> </w:t>
      </w:r>
      <w:r>
        <w:t>их</w:t>
      </w:r>
      <w:r>
        <w:rPr>
          <w:spacing w:val="33"/>
        </w:rPr>
        <w:t xml:space="preserve"> </w:t>
      </w:r>
      <w:r>
        <w:t>функций</w:t>
      </w:r>
      <w:r>
        <w:rPr>
          <w:spacing w:val="33"/>
        </w:rPr>
        <w:t xml:space="preserve"> </w:t>
      </w:r>
      <w:r>
        <w:t>и</w:t>
      </w:r>
      <w:r>
        <w:rPr>
          <w:spacing w:val="32"/>
        </w:rPr>
        <w:t xml:space="preserve"> </w:t>
      </w:r>
      <w:r>
        <w:t xml:space="preserve">материала </w:t>
      </w:r>
      <w:r>
        <w:rPr>
          <w:spacing w:val="-2"/>
        </w:rPr>
        <w:t>изготовления.</w:t>
      </w:r>
    </w:p>
    <w:p w14:paraId="4469182C" w14:textId="77777777" w:rsidR="00113E33" w:rsidRDefault="00936FC5">
      <w:pPr>
        <w:pStyle w:val="a3"/>
        <w:spacing w:line="244" w:lineRule="auto"/>
        <w:ind w:firstLine="710"/>
        <w:jc w:val="left"/>
      </w:pPr>
      <w:r>
        <w:t>Цвет</w:t>
      </w:r>
      <w:r>
        <w:rPr>
          <w:spacing w:val="35"/>
        </w:rPr>
        <w:t xml:space="preserve"> </w:t>
      </w:r>
      <w:r>
        <w:t>в</w:t>
      </w:r>
      <w:r>
        <w:rPr>
          <w:spacing w:val="36"/>
        </w:rPr>
        <w:t xml:space="preserve"> </w:t>
      </w:r>
      <w:r>
        <w:t>архитектуре</w:t>
      </w:r>
      <w:r>
        <w:rPr>
          <w:spacing w:val="37"/>
        </w:rPr>
        <w:t xml:space="preserve"> </w:t>
      </w:r>
      <w:r>
        <w:t>и</w:t>
      </w:r>
      <w:r>
        <w:rPr>
          <w:spacing w:val="37"/>
        </w:rPr>
        <w:t xml:space="preserve"> </w:t>
      </w:r>
      <w:r>
        <w:t>дизайне.</w:t>
      </w:r>
      <w:r>
        <w:rPr>
          <w:spacing w:val="37"/>
        </w:rPr>
        <w:t xml:space="preserve"> </w:t>
      </w:r>
      <w:r>
        <w:t>Эмоциональное</w:t>
      </w:r>
      <w:r>
        <w:rPr>
          <w:spacing w:val="34"/>
        </w:rPr>
        <w:t xml:space="preserve"> </w:t>
      </w:r>
      <w:r>
        <w:t>и</w:t>
      </w:r>
      <w:r>
        <w:rPr>
          <w:spacing w:val="35"/>
        </w:rPr>
        <w:t xml:space="preserve"> </w:t>
      </w:r>
      <w:r>
        <w:t>формообразующее</w:t>
      </w:r>
      <w:r>
        <w:rPr>
          <w:spacing w:val="34"/>
        </w:rPr>
        <w:t xml:space="preserve"> </w:t>
      </w:r>
      <w:r>
        <w:t>значение</w:t>
      </w:r>
      <w:r>
        <w:rPr>
          <w:spacing w:val="34"/>
        </w:rPr>
        <w:t xml:space="preserve"> </w:t>
      </w:r>
      <w:r>
        <w:t>цвета</w:t>
      </w:r>
      <w:r>
        <w:rPr>
          <w:spacing w:val="36"/>
        </w:rPr>
        <w:t xml:space="preserve"> </w:t>
      </w:r>
      <w:r>
        <w:t>в дизайне и архитектуре. Влияние цвета на восприятие формы объектов архитектуры и дизайна.</w:t>
      </w:r>
    </w:p>
    <w:p w14:paraId="0ED11F30" w14:textId="77777777" w:rsidR="00113E33" w:rsidRDefault="00936FC5">
      <w:pPr>
        <w:pStyle w:val="a3"/>
        <w:ind w:left="1046"/>
        <w:jc w:val="left"/>
      </w:pPr>
      <w:r>
        <w:t>Конструирование</w:t>
      </w:r>
      <w:r>
        <w:rPr>
          <w:spacing w:val="-12"/>
        </w:rPr>
        <w:t xml:space="preserve"> </w:t>
      </w:r>
      <w:r>
        <w:t>объектов</w:t>
      </w:r>
      <w:r>
        <w:rPr>
          <w:spacing w:val="-5"/>
        </w:rPr>
        <w:t xml:space="preserve"> </w:t>
      </w:r>
      <w:r>
        <w:t>дизайна</w:t>
      </w:r>
      <w:r>
        <w:rPr>
          <w:spacing w:val="-9"/>
        </w:rPr>
        <w:t xml:space="preserve"> </w:t>
      </w:r>
      <w:r>
        <w:t>или</w:t>
      </w:r>
      <w:r>
        <w:rPr>
          <w:spacing w:val="-4"/>
        </w:rPr>
        <w:t xml:space="preserve"> </w:t>
      </w:r>
      <w:r>
        <w:t>архитектурное</w:t>
      </w:r>
      <w:r>
        <w:rPr>
          <w:spacing w:val="-6"/>
        </w:rPr>
        <w:t xml:space="preserve"> </w:t>
      </w:r>
      <w:r>
        <w:t>макетирование</w:t>
      </w:r>
      <w:r>
        <w:rPr>
          <w:spacing w:val="-7"/>
        </w:rPr>
        <w:t xml:space="preserve"> </w:t>
      </w:r>
      <w:r>
        <w:t>с</w:t>
      </w:r>
      <w:r>
        <w:rPr>
          <w:spacing w:val="-9"/>
        </w:rPr>
        <w:t xml:space="preserve"> </w:t>
      </w:r>
      <w:r>
        <w:rPr>
          <w:spacing w:val="-2"/>
        </w:rPr>
        <w:t>использованием</w:t>
      </w:r>
    </w:p>
    <w:p w14:paraId="07A627B1" w14:textId="77777777" w:rsidR="00113E33" w:rsidRDefault="00113E33">
      <w:pPr>
        <w:pStyle w:val="a3"/>
        <w:jc w:val="left"/>
        <w:sectPr w:rsidR="00113E33">
          <w:pgSz w:w="11900" w:h="16860"/>
          <w:pgMar w:top="1180" w:right="425" w:bottom="1440" w:left="850" w:header="0" w:footer="1206" w:gutter="0"/>
          <w:cols w:space="720"/>
        </w:sectPr>
      </w:pPr>
    </w:p>
    <w:p w14:paraId="0C4D6E12" w14:textId="77777777" w:rsidR="00113E33" w:rsidRDefault="00936FC5">
      <w:pPr>
        <w:pStyle w:val="a3"/>
        <w:spacing w:before="2"/>
        <w:jc w:val="left"/>
      </w:pPr>
      <w:r>
        <w:rPr>
          <w:spacing w:val="-5"/>
        </w:rPr>
        <w:t>цвета.</w:t>
      </w:r>
    </w:p>
    <w:p w14:paraId="118467EE" w14:textId="77777777" w:rsidR="00113E33" w:rsidRDefault="00936FC5">
      <w:pPr>
        <w:spacing w:before="7"/>
        <w:rPr>
          <w:sz w:val="24"/>
        </w:rPr>
      </w:pPr>
      <w:r>
        <w:br w:type="column"/>
      </w:r>
    </w:p>
    <w:p w14:paraId="1F93E291" w14:textId="77777777" w:rsidR="00113E33" w:rsidRDefault="00936FC5">
      <w:pPr>
        <w:pStyle w:val="a3"/>
        <w:ind w:left="77"/>
        <w:jc w:val="left"/>
      </w:pPr>
      <w:r>
        <w:t>Социальное</w:t>
      </w:r>
      <w:r>
        <w:rPr>
          <w:spacing w:val="-13"/>
        </w:rPr>
        <w:t xml:space="preserve"> </w:t>
      </w:r>
      <w:r>
        <w:t>значение</w:t>
      </w:r>
      <w:r>
        <w:rPr>
          <w:spacing w:val="-9"/>
        </w:rPr>
        <w:t xml:space="preserve"> </w:t>
      </w:r>
      <w:r>
        <w:t>дизайна</w:t>
      </w:r>
      <w:r>
        <w:rPr>
          <w:spacing w:val="-4"/>
        </w:rPr>
        <w:t xml:space="preserve"> </w:t>
      </w:r>
      <w:r>
        <w:t>и</w:t>
      </w:r>
      <w:r>
        <w:rPr>
          <w:spacing w:val="-5"/>
        </w:rPr>
        <w:t xml:space="preserve"> </w:t>
      </w:r>
      <w:r>
        <w:t>архитектуры</w:t>
      </w:r>
      <w:r>
        <w:rPr>
          <w:spacing w:val="-6"/>
        </w:rPr>
        <w:t xml:space="preserve"> </w:t>
      </w:r>
      <w:r>
        <w:t>как</w:t>
      </w:r>
      <w:r>
        <w:rPr>
          <w:spacing w:val="-5"/>
        </w:rPr>
        <w:t xml:space="preserve"> </w:t>
      </w:r>
      <w:r>
        <w:t>среды</w:t>
      </w:r>
      <w:r>
        <w:rPr>
          <w:spacing w:val="-6"/>
        </w:rPr>
        <w:t xml:space="preserve"> </w:t>
      </w:r>
      <w:r>
        <w:t>жизни</w:t>
      </w:r>
      <w:r>
        <w:rPr>
          <w:spacing w:val="-4"/>
        </w:rPr>
        <w:t xml:space="preserve"> </w:t>
      </w:r>
      <w:r>
        <w:rPr>
          <w:spacing w:val="-2"/>
        </w:rPr>
        <w:t>человека.</w:t>
      </w:r>
    </w:p>
    <w:p w14:paraId="076784A2" w14:textId="77777777" w:rsidR="00113E33" w:rsidRDefault="00936FC5">
      <w:pPr>
        <w:pStyle w:val="a3"/>
        <w:spacing w:before="8"/>
        <w:ind w:left="63"/>
        <w:jc w:val="left"/>
      </w:pPr>
      <w:r>
        <w:t>Образ</w:t>
      </w:r>
      <w:r>
        <w:rPr>
          <w:spacing w:val="-10"/>
        </w:rPr>
        <w:t xml:space="preserve"> </w:t>
      </w:r>
      <w:r>
        <w:t>и</w:t>
      </w:r>
      <w:r>
        <w:rPr>
          <w:spacing w:val="-6"/>
        </w:rPr>
        <w:t xml:space="preserve"> </w:t>
      </w:r>
      <w:r>
        <w:t>стиль</w:t>
      </w:r>
      <w:r>
        <w:rPr>
          <w:spacing w:val="-4"/>
        </w:rPr>
        <w:t xml:space="preserve"> </w:t>
      </w:r>
      <w:r>
        <w:t>материальной</w:t>
      </w:r>
      <w:r>
        <w:rPr>
          <w:spacing w:val="-7"/>
        </w:rPr>
        <w:t xml:space="preserve"> </w:t>
      </w:r>
      <w:r>
        <w:t>культуры</w:t>
      </w:r>
      <w:r>
        <w:rPr>
          <w:spacing w:val="-5"/>
        </w:rPr>
        <w:t xml:space="preserve"> </w:t>
      </w:r>
      <w:r>
        <w:t>прошлого.</w:t>
      </w:r>
      <w:r>
        <w:rPr>
          <w:spacing w:val="-6"/>
        </w:rPr>
        <w:t xml:space="preserve"> </w:t>
      </w:r>
      <w:r>
        <w:t>Смена</w:t>
      </w:r>
      <w:r>
        <w:rPr>
          <w:spacing w:val="-7"/>
        </w:rPr>
        <w:t xml:space="preserve"> </w:t>
      </w:r>
      <w:r>
        <w:t>стилей</w:t>
      </w:r>
      <w:r>
        <w:rPr>
          <w:spacing w:val="-4"/>
        </w:rPr>
        <w:t xml:space="preserve"> </w:t>
      </w:r>
      <w:r>
        <w:t>как</w:t>
      </w:r>
      <w:r>
        <w:rPr>
          <w:spacing w:val="-6"/>
        </w:rPr>
        <w:t xml:space="preserve"> </w:t>
      </w:r>
      <w:r>
        <w:t>отражение</w:t>
      </w:r>
      <w:r>
        <w:rPr>
          <w:spacing w:val="-6"/>
        </w:rPr>
        <w:t xml:space="preserve"> </w:t>
      </w:r>
      <w:r>
        <w:rPr>
          <w:spacing w:val="-2"/>
        </w:rPr>
        <w:t>эволюции</w:t>
      </w:r>
    </w:p>
    <w:p w14:paraId="2957F7EB" w14:textId="77777777" w:rsidR="00113E33" w:rsidRDefault="00113E33">
      <w:pPr>
        <w:pStyle w:val="a3"/>
        <w:jc w:val="left"/>
        <w:sectPr w:rsidR="00113E33">
          <w:type w:val="continuous"/>
          <w:pgSz w:w="11900" w:h="16860"/>
          <w:pgMar w:top="960" w:right="425" w:bottom="280" w:left="850" w:header="0" w:footer="1206" w:gutter="0"/>
          <w:cols w:num="2" w:space="720" w:equalWidth="0">
            <w:col w:w="944" w:space="40"/>
            <w:col w:w="9641"/>
          </w:cols>
        </w:sectPr>
      </w:pPr>
    </w:p>
    <w:p w14:paraId="2ECECDA3" w14:textId="77777777" w:rsidR="00113E33" w:rsidRDefault="00936FC5">
      <w:pPr>
        <w:pStyle w:val="a3"/>
        <w:spacing w:before="5" w:line="242" w:lineRule="auto"/>
        <w:ind w:left="602" w:right="654"/>
      </w:pPr>
      <w:r>
        <w:lastRenderedPageBreak/>
        <w:t>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4EB3A2D5" w14:textId="77777777" w:rsidR="00113E33" w:rsidRDefault="00936FC5">
      <w:pPr>
        <w:pStyle w:val="a3"/>
        <w:spacing w:before="4" w:line="244" w:lineRule="auto"/>
        <w:ind w:left="602" w:right="657" w:firstLine="710"/>
      </w:pPr>
      <w:r>
        <w:t xml:space="preserve">Архитектура народного жилища, храмовая архитектура, частный дом в </w:t>
      </w:r>
      <w:proofErr w:type="spellStart"/>
      <w:r>
        <w:t>предметнопространственной</w:t>
      </w:r>
      <w:proofErr w:type="spellEnd"/>
      <w:r>
        <w:t xml:space="preserve"> среде жизни разных народов.</w:t>
      </w:r>
    </w:p>
    <w:p w14:paraId="5C7A9D32" w14:textId="77777777" w:rsidR="00113E33" w:rsidRDefault="00936FC5">
      <w:pPr>
        <w:pStyle w:val="a3"/>
        <w:spacing w:line="242" w:lineRule="auto"/>
        <w:ind w:left="602" w:right="657" w:firstLine="71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6ED5C81" w14:textId="77777777" w:rsidR="00113E33" w:rsidRDefault="00936FC5">
      <w:pPr>
        <w:pStyle w:val="a3"/>
        <w:spacing w:before="2"/>
        <w:ind w:left="1327"/>
      </w:pPr>
      <w:r>
        <w:t>Пути</w:t>
      </w:r>
      <w:r>
        <w:rPr>
          <w:spacing w:val="-8"/>
        </w:rPr>
        <w:t xml:space="preserve"> </w:t>
      </w:r>
      <w:r>
        <w:t>развития</w:t>
      </w:r>
      <w:r>
        <w:rPr>
          <w:spacing w:val="-6"/>
        </w:rPr>
        <w:t xml:space="preserve"> </w:t>
      </w:r>
      <w:r>
        <w:t>современной</w:t>
      </w:r>
      <w:r>
        <w:rPr>
          <w:spacing w:val="-6"/>
        </w:rPr>
        <w:t xml:space="preserve"> </w:t>
      </w:r>
      <w:r>
        <w:t>архитектуры</w:t>
      </w:r>
      <w:r>
        <w:rPr>
          <w:spacing w:val="-5"/>
        </w:rPr>
        <w:t xml:space="preserve"> </w:t>
      </w:r>
      <w:r>
        <w:t>и</w:t>
      </w:r>
      <w:r>
        <w:rPr>
          <w:spacing w:val="-5"/>
        </w:rPr>
        <w:t xml:space="preserve"> </w:t>
      </w:r>
      <w:r>
        <w:t>дизайна:</w:t>
      </w:r>
      <w:r>
        <w:rPr>
          <w:spacing w:val="-5"/>
        </w:rPr>
        <w:t xml:space="preserve"> </w:t>
      </w:r>
      <w:r>
        <w:t>город</w:t>
      </w:r>
      <w:r>
        <w:rPr>
          <w:spacing w:val="-5"/>
        </w:rPr>
        <w:t xml:space="preserve"> </w:t>
      </w:r>
      <w:r>
        <w:t>сегодня</w:t>
      </w:r>
      <w:r>
        <w:rPr>
          <w:spacing w:val="-8"/>
        </w:rPr>
        <w:t xml:space="preserve"> </w:t>
      </w:r>
      <w:r>
        <w:t>и</w:t>
      </w:r>
      <w:r>
        <w:rPr>
          <w:spacing w:val="-6"/>
        </w:rPr>
        <w:t xml:space="preserve"> </w:t>
      </w:r>
      <w:r>
        <w:rPr>
          <w:spacing w:val="-2"/>
        </w:rPr>
        <w:t>завтра.</w:t>
      </w:r>
    </w:p>
    <w:p w14:paraId="3B02BCCC" w14:textId="77777777" w:rsidR="00113E33" w:rsidRDefault="00936FC5">
      <w:pPr>
        <w:pStyle w:val="a3"/>
        <w:spacing w:before="3" w:line="244" w:lineRule="auto"/>
        <w:ind w:left="602" w:right="653" w:firstLine="710"/>
      </w:pPr>
      <w:r>
        <w:t>Архитектурная и градостроительная революция XX в. Ее технологические и эстетические предпосылки и истоки. Социальный аспект "перестройки" в архитектуре.</w:t>
      </w:r>
    </w:p>
    <w:p w14:paraId="7311A237" w14:textId="77777777" w:rsidR="00113E33" w:rsidRDefault="00936FC5">
      <w:pPr>
        <w:pStyle w:val="a3"/>
        <w:spacing w:line="242" w:lineRule="auto"/>
        <w:ind w:left="602" w:right="651" w:firstLine="710"/>
      </w:pPr>
      <w:r>
        <w:t>Отрицание канонов и сохранение наследия с учетом нового уровня</w:t>
      </w:r>
      <w:r>
        <w:rPr>
          <w:spacing w:val="80"/>
        </w:rPr>
        <w:t xml:space="preserve"> </w:t>
      </w:r>
      <w:proofErr w:type="spellStart"/>
      <w:r>
        <w:t>материальностроительной</w:t>
      </w:r>
      <w:proofErr w:type="spellEnd"/>
      <w:r>
        <w:t xml:space="preserve"> техники. Приоритет функционализма. Проблема урбанизации</w:t>
      </w:r>
      <w:r>
        <w:rPr>
          <w:spacing w:val="80"/>
        </w:rPr>
        <w:t xml:space="preserve"> </w:t>
      </w:r>
      <w:r>
        <w:t>ландшафта, безликости и агрессивности среды современного города.</w:t>
      </w:r>
    </w:p>
    <w:p w14:paraId="06891C75" w14:textId="77777777" w:rsidR="00113E33" w:rsidRDefault="00936FC5">
      <w:pPr>
        <w:pStyle w:val="a3"/>
        <w:spacing w:line="244" w:lineRule="auto"/>
        <w:ind w:left="602" w:right="662" w:firstLine="710"/>
      </w:pPr>
      <w:r>
        <w:t>Пространство городской среды. Исторические формы планировки городской среды и их</w:t>
      </w:r>
      <w:r>
        <w:rPr>
          <w:spacing w:val="40"/>
        </w:rPr>
        <w:t xml:space="preserve"> </w:t>
      </w:r>
      <w:r>
        <w:t>связь с образом жизни людей.</w:t>
      </w:r>
    </w:p>
    <w:p w14:paraId="55156D60" w14:textId="77777777" w:rsidR="00113E33" w:rsidRDefault="00936FC5">
      <w:pPr>
        <w:pStyle w:val="a3"/>
        <w:spacing w:before="1"/>
        <w:ind w:left="1327"/>
      </w:pPr>
      <w:r>
        <w:t>Роль</w:t>
      </w:r>
      <w:r>
        <w:rPr>
          <w:spacing w:val="-11"/>
        </w:rPr>
        <w:t xml:space="preserve"> </w:t>
      </w:r>
      <w:r>
        <w:t>цвета</w:t>
      </w:r>
      <w:r>
        <w:rPr>
          <w:spacing w:val="-6"/>
        </w:rPr>
        <w:t xml:space="preserve"> </w:t>
      </w:r>
      <w:r>
        <w:t>в</w:t>
      </w:r>
      <w:r>
        <w:rPr>
          <w:spacing w:val="-9"/>
        </w:rPr>
        <w:t xml:space="preserve"> </w:t>
      </w:r>
      <w:r>
        <w:t>формировании</w:t>
      </w:r>
      <w:r>
        <w:rPr>
          <w:spacing w:val="-8"/>
        </w:rPr>
        <w:t xml:space="preserve"> </w:t>
      </w:r>
      <w:r>
        <w:t>пространства.</w:t>
      </w:r>
      <w:r>
        <w:rPr>
          <w:spacing w:val="-5"/>
        </w:rPr>
        <w:t xml:space="preserve"> </w:t>
      </w:r>
      <w:r>
        <w:t>Схема-планировка</w:t>
      </w:r>
      <w:r>
        <w:rPr>
          <w:spacing w:val="-5"/>
        </w:rPr>
        <w:t xml:space="preserve"> </w:t>
      </w:r>
      <w:r>
        <w:t>и</w:t>
      </w:r>
      <w:r>
        <w:rPr>
          <w:spacing w:val="-5"/>
        </w:rPr>
        <w:t xml:space="preserve"> </w:t>
      </w:r>
      <w:r>
        <w:rPr>
          <w:spacing w:val="-2"/>
        </w:rPr>
        <w:t>реальность.</w:t>
      </w:r>
    </w:p>
    <w:p w14:paraId="3211D08C" w14:textId="77777777" w:rsidR="00113E33" w:rsidRDefault="00936FC5">
      <w:pPr>
        <w:pStyle w:val="a3"/>
        <w:spacing w:before="5"/>
        <w:ind w:left="602" w:right="662" w:firstLine="71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07A4813" w14:textId="77777777" w:rsidR="00113E33" w:rsidRDefault="00936FC5">
      <w:pPr>
        <w:pStyle w:val="a3"/>
        <w:spacing w:before="10" w:line="244" w:lineRule="auto"/>
        <w:ind w:left="602" w:right="654" w:firstLine="710"/>
      </w:pPr>
      <w:r>
        <w:t>Индивидуальный образ каждого города. Неповторимость исторических кварталов и значение культурного наследия для современной жизни людей.</w:t>
      </w:r>
    </w:p>
    <w:p w14:paraId="1E2BEA1B" w14:textId="77777777" w:rsidR="00113E33" w:rsidRDefault="00936FC5">
      <w:pPr>
        <w:pStyle w:val="a3"/>
        <w:spacing w:before="61"/>
        <w:ind w:left="602" w:right="662" w:firstLine="71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5C0C230" w14:textId="77777777" w:rsidR="00113E33" w:rsidRDefault="00936FC5">
      <w:pPr>
        <w:pStyle w:val="a3"/>
        <w:spacing w:before="7" w:line="242" w:lineRule="auto"/>
        <w:ind w:left="602" w:right="659" w:firstLine="71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w:t>
      </w:r>
      <w:r>
        <w:rPr>
          <w:spacing w:val="40"/>
        </w:rPr>
        <w:t xml:space="preserve"> </w:t>
      </w:r>
      <w:r>
        <w:t>блоков локального озеленения и другое.</w:t>
      </w:r>
    </w:p>
    <w:p w14:paraId="1EE65DA4" w14:textId="77777777" w:rsidR="00113E33" w:rsidRDefault="00936FC5">
      <w:pPr>
        <w:pStyle w:val="a3"/>
        <w:spacing w:before="2" w:line="242" w:lineRule="auto"/>
        <w:ind w:left="602" w:right="644" w:firstLine="710"/>
      </w:pPr>
      <w:r>
        <w:t>Выполнение практической работы по теме "Проектирование дизайна объектов</w:t>
      </w:r>
      <w:r>
        <w:rPr>
          <w:spacing w:val="40"/>
        </w:rPr>
        <w:t xml:space="preserve"> </w:t>
      </w:r>
      <w:r>
        <w:t>городской среды" в виде создания коллажно-графической композиции или дизайн-проекта оформления витрины магазина.</w:t>
      </w:r>
    </w:p>
    <w:p w14:paraId="06A32AE2" w14:textId="77777777" w:rsidR="00113E33" w:rsidRDefault="00936FC5">
      <w:pPr>
        <w:pStyle w:val="a3"/>
        <w:spacing w:before="4"/>
        <w:ind w:left="1313"/>
      </w:pPr>
      <w:r>
        <w:t>Интерьер</w:t>
      </w:r>
      <w:r>
        <w:rPr>
          <w:spacing w:val="-9"/>
        </w:rPr>
        <w:t xml:space="preserve"> </w:t>
      </w:r>
      <w:r>
        <w:t>и</w:t>
      </w:r>
      <w:r>
        <w:rPr>
          <w:spacing w:val="-4"/>
        </w:rPr>
        <w:t xml:space="preserve"> </w:t>
      </w:r>
      <w:r>
        <w:t>предметный</w:t>
      </w:r>
      <w:r>
        <w:rPr>
          <w:spacing w:val="-2"/>
        </w:rPr>
        <w:t xml:space="preserve"> </w:t>
      </w:r>
      <w:r>
        <w:t>мир</w:t>
      </w:r>
      <w:r>
        <w:rPr>
          <w:spacing w:val="-2"/>
        </w:rPr>
        <w:t xml:space="preserve"> </w:t>
      </w:r>
      <w:r>
        <w:t>в</w:t>
      </w:r>
      <w:r>
        <w:rPr>
          <w:spacing w:val="-1"/>
        </w:rPr>
        <w:t xml:space="preserve"> </w:t>
      </w:r>
      <w:r>
        <w:t>доме.</w:t>
      </w:r>
      <w:r>
        <w:rPr>
          <w:spacing w:val="-2"/>
        </w:rPr>
        <w:t xml:space="preserve"> </w:t>
      </w:r>
      <w:r>
        <w:t>Назначение</w:t>
      </w:r>
      <w:r>
        <w:rPr>
          <w:spacing w:val="-2"/>
        </w:rPr>
        <w:t xml:space="preserve"> </w:t>
      </w:r>
      <w:r>
        <w:t>помещения</w:t>
      </w:r>
      <w:r>
        <w:rPr>
          <w:spacing w:val="-4"/>
        </w:rPr>
        <w:t xml:space="preserve"> </w:t>
      </w:r>
      <w:r>
        <w:t>и</w:t>
      </w:r>
      <w:r>
        <w:rPr>
          <w:spacing w:val="-1"/>
        </w:rPr>
        <w:t xml:space="preserve"> </w:t>
      </w:r>
      <w:r>
        <w:t>построение</w:t>
      </w:r>
      <w:r>
        <w:rPr>
          <w:spacing w:val="-3"/>
        </w:rPr>
        <w:t xml:space="preserve"> </w:t>
      </w:r>
      <w:r>
        <w:t>его</w:t>
      </w:r>
      <w:r>
        <w:rPr>
          <w:spacing w:val="-2"/>
        </w:rPr>
        <w:t xml:space="preserve"> интерьера.</w:t>
      </w:r>
    </w:p>
    <w:p w14:paraId="3CB0CC76" w14:textId="77777777" w:rsidR="00113E33" w:rsidRDefault="00936FC5">
      <w:pPr>
        <w:pStyle w:val="a3"/>
        <w:spacing w:before="5"/>
        <w:ind w:left="602"/>
      </w:pPr>
      <w:r>
        <w:t>Дизайн</w:t>
      </w:r>
      <w:r>
        <w:rPr>
          <w:spacing w:val="-17"/>
        </w:rPr>
        <w:t xml:space="preserve"> </w:t>
      </w:r>
      <w:r>
        <w:t>пространственно-предметной</w:t>
      </w:r>
      <w:r>
        <w:rPr>
          <w:spacing w:val="-10"/>
        </w:rPr>
        <w:t xml:space="preserve"> </w:t>
      </w:r>
      <w:r>
        <w:t>среды</w:t>
      </w:r>
      <w:r>
        <w:rPr>
          <w:spacing w:val="-10"/>
        </w:rPr>
        <w:t xml:space="preserve"> </w:t>
      </w:r>
      <w:r>
        <w:rPr>
          <w:spacing w:val="-2"/>
        </w:rPr>
        <w:t>интерьера.</w:t>
      </w:r>
    </w:p>
    <w:p w14:paraId="65A092B9" w14:textId="77777777" w:rsidR="00113E33" w:rsidRDefault="00936FC5">
      <w:pPr>
        <w:pStyle w:val="a3"/>
        <w:spacing w:before="2" w:line="244" w:lineRule="auto"/>
        <w:ind w:left="602" w:right="654" w:firstLine="710"/>
      </w:pPr>
      <w:r>
        <w:t>Образно-стилевое единство материальной культуры каждой эпохи. Интерьер как отражение стиля жизни его хозяев.</w:t>
      </w:r>
    </w:p>
    <w:p w14:paraId="5C29A476" w14:textId="77777777" w:rsidR="00113E33" w:rsidRDefault="00936FC5">
      <w:pPr>
        <w:pStyle w:val="a3"/>
        <w:spacing w:line="244" w:lineRule="auto"/>
        <w:ind w:left="602" w:right="659" w:firstLine="710"/>
      </w:pPr>
      <w:r>
        <w:t>Зонирование интерьера - создание многофункционального пространства. Отделочные материалы, введение фактуры и цвета в интерьер.</w:t>
      </w:r>
    </w:p>
    <w:p w14:paraId="44973A3A" w14:textId="77777777" w:rsidR="00113E33" w:rsidRDefault="00936FC5">
      <w:pPr>
        <w:pStyle w:val="a3"/>
        <w:spacing w:line="275" w:lineRule="exact"/>
        <w:ind w:left="1327"/>
      </w:pPr>
      <w:r>
        <w:t>Интерьеры</w:t>
      </w:r>
      <w:r>
        <w:rPr>
          <w:spacing w:val="-8"/>
        </w:rPr>
        <w:t xml:space="preserve"> </w:t>
      </w:r>
      <w:r>
        <w:t>общественных</w:t>
      </w:r>
      <w:r>
        <w:rPr>
          <w:spacing w:val="-2"/>
        </w:rPr>
        <w:t xml:space="preserve"> </w:t>
      </w:r>
      <w:r>
        <w:t>зданий</w:t>
      </w:r>
      <w:r>
        <w:rPr>
          <w:spacing w:val="-1"/>
        </w:rPr>
        <w:t xml:space="preserve"> </w:t>
      </w:r>
      <w:r>
        <w:t>(театр,</w:t>
      </w:r>
      <w:r>
        <w:rPr>
          <w:spacing w:val="-3"/>
        </w:rPr>
        <w:t xml:space="preserve"> </w:t>
      </w:r>
      <w:r>
        <w:t>кафе,</w:t>
      </w:r>
      <w:r>
        <w:rPr>
          <w:spacing w:val="-7"/>
        </w:rPr>
        <w:t xml:space="preserve"> </w:t>
      </w:r>
      <w:r>
        <w:t>вокзал,</w:t>
      </w:r>
      <w:r>
        <w:rPr>
          <w:spacing w:val="-4"/>
        </w:rPr>
        <w:t xml:space="preserve"> </w:t>
      </w:r>
      <w:r>
        <w:t>офис,</w:t>
      </w:r>
      <w:r>
        <w:rPr>
          <w:spacing w:val="-1"/>
        </w:rPr>
        <w:t xml:space="preserve"> </w:t>
      </w:r>
      <w:r>
        <w:rPr>
          <w:spacing w:val="-2"/>
        </w:rPr>
        <w:t>школа).</w:t>
      </w:r>
    </w:p>
    <w:p w14:paraId="78A1AA78" w14:textId="77777777" w:rsidR="00113E33" w:rsidRDefault="00936FC5">
      <w:pPr>
        <w:pStyle w:val="a3"/>
        <w:spacing w:before="4" w:line="244" w:lineRule="auto"/>
        <w:ind w:left="602" w:right="665" w:firstLine="710"/>
      </w:pPr>
      <w:r>
        <w:t xml:space="preserve">Выполнение практической и аналитической работы по теме "Роль вещи в </w:t>
      </w:r>
      <w:proofErr w:type="spellStart"/>
      <w:r>
        <w:t>образностилевом</w:t>
      </w:r>
      <w:proofErr w:type="spellEnd"/>
      <w:r>
        <w:t xml:space="preserve"> решении интерьера" в форме создания коллажной композиции.</w:t>
      </w:r>
    </w:p>
    <w:p w14:paraId="6D15B0E8" w14:textId="77777777" w:rsidR="00113E33" w:rsidRDefault="00936FC5">
      <w:pPr>
        <w:pStyle w:val="a3"/>
        <w:spacing w:line="244" w:lineRule="auto"/>
        <w:ind w:left="602" w:right="645" w:firstLine="710"/>
      </w:pPr>
      <w:r>
        <w:t>Организация архитектурно-ландшафтного пространства. Город в единстве с ландшафтно- парковой средой.</w:t>
      </w:r>
    </w:p>
    <w:p w14:paraId="7430A319" w14:textId="77777777" w:rsidR="00113E33" w:rsidRDefault="00936FC5">
      <w:pPr>
        <w:pStyle w:val="a3"/>
        <w:spacing w:line="242" w:lineRule="auto"/>
        <w:ind w:left="602" w:right="661" w:firstLine="71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08EDE8CD" w14:textId="77777777" w:rsidR="00113E33" w:rsidRDefault="00936FC5">
      <w:pPr>
        <w:pStyle w:val="a3"/>
        <w:spacing w:line="242" w:lineRule="auto"/>
        <w:ind w:left="602" w:right="659" w:firstLine="710"/>
      </w:pPr>
      <w:r>
        <w:t xml:space="preserve">Выполнение дизайн-проекта территории парка или приусадебного участка в виде </w:t>
      </w:r>
      <w:proofErr w:type="spellStart"/>
      <w:r>
        <w:rPr>
          <w:spacing w:val="-2"/>
        </w:rPr>
        <w:t>схемычертежа</w:t>
      </w:r>
      <w:proofErr w:type="spellEnd"/>
      <w:r>
        <w:rPr>
          <w:spacing w:val="-2"/>
        </w:rPr>
        <w:t>.</w:t>
      </w:r>
    </w:p>
    <w:p w14:paraId="2A08B78C" w14:textId="77777777" w:rsidR="00113E33" w:rsidRDefault="00936FC5">
      <w:pPr>
        <w:pStyle w:val="a3"/>
        <w:spacing w:line="244" w:lineRule="auto"/>
        <w:ind w:left="602" w:right="661" w:firstLine="710"/>
      </w:pPr>
      <w:r>
        <w:t xml:space="preserve">Единство эстетического и функционального в </w:t>
      </w:r>
      <w:proofErr w:type="spellStart"/>
      <w:r>
        <w:t>объемнопространственной</w:t>
      </w:r>
      <w:proofErr w:type="spellEnd"/>
      <w:r>
        <w:t xml:space="preserve"> организации среды жизнедеятельности людей.</w:t>
      </w:r>
    </w:p>
    <w:p w14:paraId="2B763CBE" w14:textId="77777777" w:rsidR="00113E33" w:rsidRDefault="00936FC5">
      <w:pPr>
        <w:pStyle w:val="a3"/>
        <w:spacing w:line="275" w:lineRule="exact"/>
        <w:ind w:left="1327"/>
      </w:pPr>
      <w:r>
        <w:t>Образ</w:t>
      </w:r>
      <w:r>
        <w:rPr>
          <w:spacing w:val="-10"/>
        </w:rPr>
        <w:t xml:space="preserve"> </w:t>
      </w:r>
      <w:r>
        <w:t>человека</w:t>
      </w:r>
      <w:r>
        <w:rPr>
          <w:spacing w:val="-8"/>
        </w:rPr>
        <w:t xml:space="preserve"> </w:t>
      </w:r>
      <w:r>
        <w:t>и</w:t>
      </w:r>
      <w:r>
        <w:rPr>
          <w:spacing w:val="-8"/>
        </w:rPr>
        <w:t xml:space="preserve"> </w:t>
      </w:r>
      <w:r>
        <w:t>индивидуальное</w:t>
      </w:r>
      <w:r>
        <w:rPr>
          <w:spacing w:val="-7"/>
        </w:rPr>
        <w:t xml:space="preserve"> </w:t>
      </w:r>
      <w:r>
        <w:rPr>
          <w:spacing w:val="-2"/>
        </w:rPr>
        <w:t>проектирование.</w:t>
      </w:r>
    </w:p>
    <w:p w14:paraId="7205186A" w14:textId="77777777" w:rsidR="00113E33" w:rsidRDefault="00936FC5">
      <w:pPr>
        <w:pStyle w:val="a3"/>
        <w:spacing w:before="8"/>
        <w:ind w:left="602" w:right="645" w:firstLine="71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4886A114" w14:textId="77777777" w:rsidR="00113E33" w:rsidRDefault="00113E33">
      <w:pPr>
        <w:pStyle w:val="a3"/>
        <w:sectPr w:rsidR="00113E33">
          <w:headerReference w:type="default" r:id="rId49"/>
          <w:footerReference w:type="default" r:id="rId50"/>
          <w:pgSz w:w="11920" w:h="16850"/>
          <w:pgMar w:top="1020" w:right="0" w:bottom="1220" w:left="283" w:header="763" w:footer="1022" w:gutter="0"/>
          <w:cols w:space="720"/>
        </w:sectPr>
      </w:pPr>
    </w:p>
    <w:p w14:paraId="6FDE5ECB" w14:textId="77777777" w:rsidR="00113E33" w:rsidRDefault="00936FC5">
      <w:pPr>
        <w:pStyle w:val="a3"/>
        <w:spacing w:before="5" w:line="242" w:lineRule="auto"/>
        <w:ind w:left="602" w:right="652" w:firstLine="710"/>
      </w:pPr>
      <w:r>
        <w:lastRenderedPageBreak/>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0E78C7B" w14:textId="77777777" w:rsidR="00113E33" w:rsidRDefault="00936FC5">
      <w:pPr>
        <w:pStyle w:val="a3"/>
        <w:spacing w:before="1"/>
        <w:ind w:left="602" w:right="652" w:firstLine="71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E05128B" w14:textId="77777777" w:rsidR="00113E33" w:rsidRDefault="00936FC5">
      <w:pPr>
        <w:pStyle w:val="a3"/>
        <w:spacing w:before="12"/>
        <w:ind w:left="602" w:right="659" w:firstLine="710"/>
      </w:pPr>
      <w:r>
        <w:t>Характерные особенности современной одежды. Молодежная субкультура и подростковая мода. Унификация одежды и индивидуальный стиль. Ансамбль в костюме. Роль фантазии и вкуса в подборе одежды.</w:t>
      </w:r>
    </w:p>
    <w:p w14:paraId="73A51963" w14:textId="77777777" w:rsidR="00113E33" w:rsidRDefault="00936FC5">
      <w:pPr>
        <w:pStyle w:val="a3"/>
        <w:spacing w:before="12"/>
        <w:ind w:left="1313" w:firstLine="14"/>
      </w:pPr>
      <w:r>
        <w:t>Выполнение</w:t>
      </w:r>
      <w:r>
        <w:rPr>
          <w:spacing w:val="-14"/>
        </w:rPr>
        <w:t xml:space="preserve"> </w:t>
      </w:r>
      <w:r>
        <w:t>практических</w:t>
      </w:r>
      <w:r>
        <w:rPr>
          <w:spacing w:val="-3"/>
        </w:rPr>
        <w:t xml:space="preserve"> </w:t>
      </w:r>
      <w:r>
        <w:t>творческих</w:t>
      </w:r>
      <w:r>
        <w:rPr>
          <w:spacing w:val="-4"/>
        </w:rPr>
        <w:t xml:space="preserve"> </w:t>
      </w:r>
      <w:r>
        <w:t>эскизов</w:t>
      </w:r>
      <w:r>
        <w:rPr>
          <w:spacing w:val="-11"/>
        </w:rPr>
        <w:t xml:space="preserve"> </w:t>
      </w:r>
      <w:r>
        <w:t>по</w:t>
      </w:r>
      <w:r>
        <w:rPr>
          <w:spacing w:val="-9"/>
        </w:rPr>
        <w:t xml:space="preserve"> </w:t>
      </w:r>
      <w:r>
        <w:t>теме</w:t>
      </w:r>
      <w:r>
        <w:rPr>
          <w:spacing w:val="-9"/>
        </w:rPr>
        <w:t xml:space="preserve"> </w:t>
      </w:r>
      <w:r>
        <w:t>"Дизайн</w:t>
      </w:r>
      <w:r>
        <w:rPr>
          <w:spacing w:val="-7"/>
        </w:rPr>
        <w:t xml:space="preserve"> </w:t>
      </w:r>
      <w:r>
        <w:t>современной</w:t>
      </w:r>
      <w:r>
        <w:rPr>
          <w:spacing w:val="-4"/>
        </w:rPr>
        <w:t xml:space="preserve"> </w:t>
      </w:r>
      <w:r>
        <w:rPr>
          <w:spacing w:val="-2"/>
        </w:rPr>
        <w:t>одежды".</w:t>
      </w:r>
    </w:p>
    <w:p w14:paraId="1FCBE254" w14:textId="77777777" w:rsidR="00113E33" w:rsidRDefault="00936FC5">
      <w:pPr>
        <w:pStyle w:val="a3"/>
        <w:spacing w:before="5" w:line="244" w:lineRule="auto"/>
        <w:ind w:left="602" w:right="663" w:firstLine="710"/>
        <w:jc w:val="left"/>
      </w:pPr>
      <w:r>
        <w:t>Искусство</w:t>
      </w:r>
      <w:r>
        <w:rPr>
          <w:spacing w:val="38"/>
        </w:rPr>
        <w:t xml:space="preserve"> </w:t>
      </w:r>
      <w:r>
        <w:t>грима</w:t>
      </w:r>
      <w:r>
        <w:rPr>
          <w:spacing w:val="37"/>
        </w:rPr>
        <w:t xml:space="preserve"> </w:t>
      </w:r>
      <w:r>
        <w:t>и</w:t>
      </w:r>
      <w:r>
        <w:rPr>
          <w:spacing w:val="38"/>
        </w:rPr>
        <w:t xml:space="preserve"> </w:t>
      </w:r>
      <w:r>
        <w:t>прически.</w:t>
      </w:r>
      <w:r>
        <w:rPr>
          <w:spacing w:val="38"/>
        </w:rPr>
        <w:t xml:space="preserve"> </w:t>
      </w:r>
      <w:r>
        <w:t>Форма</w:t>
      </w:r>
      <w:r>
        <w:rPr>
          <w:spacing w:val="36"/>
        </w:rPr>
        <w:t xml:space="preserve"> </w:t>
      </w:r>
      <w:r>
        <w:t>лица</w:t>
      </w:r>
      <w:r>
        <w:rPr>
          <w:spacing w:val="34"/>
        </w:rPr>
        <w:t xml:space="preserve"> </w:t>
      </w:r>
      <w:r>
        <w:t>и</w:t>
      </w:r>
      <w:r>
        <w:rPr>
          <w:spacing w:val="36"/>
        </w:rPr>
        <w:t xml:space="preserve"> </w:t>
      </w:r>
      <w:r>
        <w:t>прическа.</w:t>
      </w:r>
      <w:r>
        <w:rPr>
          <w:spacing w:val="38"/>
        </w:rPr>
        <w:t xml:space="preserve"> </w:t>
      </w:r>
      <w:r>
        <w:t>Макияж</w:t>
      </w:r>
      <w:r>
        <w:rPr>
          <w:spacing w:val="38"/>
        </w:rPr>
        <w:t xml:space="preserve"> </w:t>
      </w:r>
      <w:r>
        <w:t>дневной,</w:t>
      </w:r>
      <w:r>
        <w:rPr>
          <w:spacing w:val="38"/>
        </w:rPr>
        <w:t xml:space="preserve"> </w:t>
      </w:r>
      <w:r>
        <w:t>вечерний</w:t>
      </w:r>
      <w:r>
        <w:rPr>
          <w:spacing w:val="37"/>
        </w:rPr>
        <w:t xml:space="preserve"> </w:t>
      </w:r>
      <w:r>
        <w:t>и карнавальный. Грим бытовой и сценический.</w:t>
      </w:r>
    </w:p>
    <w:p w14:paraId="6BB671A0" w14:textId="77777777" w:rsidR="00113E33" w:rsidRDefault="00936FC5">
      <w:pPr>
        <w:pStyle w:val="a3"/>
        <w:spacing w:line="242" w:lineRule="auto"/>
        <w:ind w:left="602" w:right="663" w:firstLine="710"/>
        <w:jc w:val="left"/>
      </w:pPr>
      <w:r>
        <w:t>Имидж-дизайн</w:t>
      </w:r>
      <w:r>
        <w:rPr>
          <w:spacing w:val="40"/>
        </w:rPr>
        <w:t xml:space="preserve"> </w:t>
      </w:r>
      <w:r>
        <w:t>и</w:t>
      </w:r>
      <w:r>
        <w:rPr>
          <w:spacing w:val="40"/>
        </w:rPr>
        <w:t xml:space="preserve"> </w:t>
      </w:r>
      <w:r>
        <w:t>его</w:t>
      </w:r>
      <w:r>
        <w:rPr>
          <w:spacing w:val="40"/>
        </w:rPr>
        <w:t xml:space="preserve"> </w:t>
      </w:r>
      <w:r>
        <w:t>связь</w:t>
      </w:r>
      <w:r>
        <w:rPr>
          <w:spacing w:val="40"/>
        </w:rPr>
        <w:t xml:space="preserve"> </w:t>
      </w:r>
      <w:r>
        <w:t>с</w:t>
      </w:r>
      <w:r>
        <w:rPr>
          <w:spacing w:val="40"/>
        </w:rPr>
        <w:t xml:space="preserve"> </w:t>
      </w:r>
      <w:r>
        <w:t>публичностью,</w:t>
      </w:r>
      <w:r>
        <w:rPr>
          <w:spacing w:val="40"/>
        </w:rPr>
        <w:t xml:space="preserve"> </w:t>
      </w:r>
      <w:r>
        <w:t>технологией</w:t>
      </w:r>
      <w:r>
        <w:rPr>
          <w:spacing w:val="40"/>
        </w:rPr>
        <w:t xml:space="preserve"> </w:t>
      </w:r>
      <w:r>
        <w:t>социального</w:t>
      </w:r>
      <w:r>
        <w:rPr>
          <w:spacing w:val="40"/>
        </w:rPr>
        <w:t xml:space="preserve"> </w:t>
      </w:r>
      <w:r>
        <w:t>поведения,</w:t>
      </w:r>
      <w:r>
        <w:rPr>
          <w:spacing w:val="80"/>
        </w:rPr>
        <w:t xml:space="preserve"> </w:t>
      </w:r>
      <w:r>
        <w:t>рекламой, общественной деятельностью.</w:t>
      </w:r>
    </w:p>
    <w:p w14:paraId="51320168" w14:textId="77777777" w:rsidR="00113E33" w:rsidRDefault="00936FC5">
      <w:pPr>
        <w:pStyle w:val="a3"/>
        <w:spacing w:before="1"/>
        <w:ind w:left="1313"/>
        <w:jc w:val="left"/>
      </w:pPr>
      <w:r>
        <w:t>Дизайн</w:t>
      </w:r>
      <w:r>
        <w:rPr>
          <w:spacing w:val="35"/>
        </w:rPr>
        <w:t xml:space="preserve"> </w:t>
      </w:r>
      <w:r>
        <w:t>и</w:t>
      </w:r>
      <w:r>
        <w:rPr>
          <w:spacing w:val="38"/>
        </w:rPr>
        <w:t xml:space="preserve"> </w:t>
      </w:r>
      <w:r>
        <w:t>архитектура</w:t>
      </w:r>
      <w:r>
        <w:rPr>
          <w:spacing w:val="40"/>
        </w:rPr>
        <w:t xml:space="preserve"> </w:t>
      </w:r>
      <w:r>
        <w:t>-</w:t>
      </w:r>
      <w:r>
        <w:rPr>
          <w:spacing w:val="37"/>
        </w:rPr>
        <w:t xml:space="preserve"> </w:t>
      </w:r>
      <w:r>
        <w:t>средства</w:t>
      </w:r>
      <w:r>
        <w:rPr>
          <w:spacing w:val="36"/>
        </w:rPr>
        <w:t xml:space="preserve"> </w:t>
      </w:r>
      <w:r>
        <w:t>организации</w:t>
      </w:r>
      <w:r>
        <w:rPr>
          <w:spacing w:val="38"/>
        </w:rPr>
        <w:t xml:space="preserve"> </w:t>
      </w:r>
      <w:r>
        <w:t>среды</w:t>
      </w:r>
      <w:r>
        <w:rPr>
          <w:spacing w:val="37"/>
        </w:rPr>
        <w:t xml:space="preserve"> </w:t>
      </w:r>
      <w:r>
        <w:t>жизни</w:t>
      </w:r>
      <w:r>
        <w:rPr>
          <w:spacing w:val="40"/>
        </w:rPr>
        <w:t xml:space="preserve"> </w:t>
      </w:r>
      <w:r>
        <w:t>людей</w:t>
      </w:r>
      <w:r>
        <w:rPr>
          <w:spacing w:val="39"/>
        </w:rPr>
        <w:t xml:space="preserve"> </w:t>
      </w:r>
      <w:r>
        <w:t>и</w:t>
      </w:r>
      <w:r>
        <w:rPr>
          <w:spacing w:val="37"/>
        </w:rPr>
        <w:t xml:space="preserve"> </w:t>
      </w:r>
      <w:r>
        <w:t>строительства</w:t>
      </w:r>
      <w:r>
        <w:rPr>
          <w:spacing w:val="75"/>
        </w:rPr>
        <w:t xml:space="preserve"> </w:t>
      </w:r>
      <w:r>
        <w:rPr>
          <w:spacing w:val="-2"/>
        </w:rPr>
        <w:t>нового</w:t>
      </w:r>
    </w:p>
    <w:p w14:paraId="066CDD68" w14:textId="77777777" w:rsidR="00113E33" w:rsidRDefault="00936FC5">
      <w:pPr>
        <w:pStyle w:val="a3"/>
        <w:spacing w:before="5"/>
        <w:ind w:left="602"/>
        <w:jc w:val="left"/>
      </w:pPr>
      <w:r>
        <w:rPr>
          <w:spacing w:val="-2"/>
        </w:rPr>
        <w:t>мира.</w:t>
      </w:r>
    </w:p>
    <w:p w14:paraId="1976A478" w14:textId="77777777" w:rsidR="00113E33" w:rsidRDefault="00936FC5">
      <w:pPr>
        <w:pStyle w:val="a3"/>
        <w:tabs>
          <w:tab w:val="left" w:pos="2364"/>
          <w:tab w:val="left" w:pos="2784"/>
          <w:tab w:val="left" w:pos="3154"/>
          <w:tab w:val="left" w:pos="4870"/>
          <w:tab w:val="left" w:pos="5231"/>
          <w:tab w:val="left" w:pos="7047"/>
          <w:tab w:val="left" w:pos="8277"/>
          <w:tab w:val="left" w:pos="9114"/>
          <w:tab w:val="left" w:pos="10368"/>
        </w:tabs>
        <w:spacing w:before="5"/>
        <w:ind w:left="1313"/>
        <w:jc w:val="left"/>
      </w:pPr>
      <w:r>
        <w:rPr>
          <w:spacing w:val="-2"/>
        </w:rPr>
        <w:t>Модуль</w:t>
      </w:r>
      <w:r>
        <w:tab/>
      </w:r>
      <w:r>
        <w:rPr>
          <w:spacing w:val="-10"/>
        </w:rPr>
        <w:t>N</w:t>
      </w:r>
      <w:r>
        <w:tab/>
      </w:r>
      <w:r>
        <w:rPr>
          <w:spacing w:val="-10"/>
        </w:rPr>
        <w:t>4</w:t>
      </w:r>
      <w:r>
        <w:tab/>
      </w:r>
      <w:r>
        <w:rPr>
          <w:spacing w:val="-2"/>
        </w:rPr>
        <w:t>"Изображение</w:t>
      </w:r>
      <w:r>
        <w:tab/>
      </w:r>
      <w:r>
        <w:rPr>
          <w:spacing w:val="-10"/>
        </w:rPr>
        <w:t>в</w:t>
      </w:r>
      <w:r>
        <w:tab/>
      </w:r>
      <w:r>
        <w:rPr>
          <w:spacing w:val="-2"/>
        </w:rPr>
        <w:t>синтетических,</w:t>
      </w:r>
      <w:r>
        <w:tab/>
      </w:r>
      <w:r>
        <w:rPr>
          <w:spacing w:val="-2"/>
        </w:rPr>
        <w:t>экранных</w:t>
      </w:r>
      <w:r>
        <w:tab/>
      </w:r>
      <w:r>
        <w:rPr>
          <w:spacing w:val="-2"/>
        </w:rPr>
        <w:t>видах</w:t>
      </w:r>
      <w:r>
        <w:tab/>
      </w:r>
      <w:r>
        <w:rPr>
          <w:spacing w:val="-2"/>
        </w:rPr>
        <w:t>искусства</w:t>
      </w:r>
      <w:r>
        <w:tab/>
      </w:r>
      <w:r>
        <w:rPr>
          <w:spacing w:val="-10"/>
        </w:rPr>
        <w:t>и</w:t>
      </w:r>
    </w:p>
    <w:p w14:paraId="77904038" w14:textId="77777777" w:rsidR="00113E33" w:rsidRDefault="00936FC5">
      <w:pPr>
        <w:pStyle w:val="a3"/>
        <w:spacing w:before="2"/>
        <w:ind w:left="602"/>
        <w:jc w:val="left"/>
      </w:pPr>
      <w:r>
        <w:t>художественная</w:t>
      </w:r>
      <w:r>
        <w:rPr>
          <w:spacing w:val="15"/>
        </w:rPr>
        <w:t xml:space="preserve"> </w:t>
      </w:r>
      <w:r>
        <w:t>фотография"</w:t>
      </w:r>
      <w:r>
        <w:rPr>
          <w:spacing w:val="15"/>
        </w:rPr>
        <w:t xml:space="preserve"> </w:t>
      </w:r>
      <w:r>
        <w:t>(Вариативный</w:t>
      </w:r>
      <w:r>
        <w:rPr>
          <w:spacing w:val="18"/>
        </w:rPr>
        <w:t xml:space="preserve"> </w:t>
      </w:r>
      <w:r>
        <w:t>модуль.</w:t>
      </w:r>
      <w:r>
        <w:rPr>
          <w:spacing w:val="19"/>
        </w:rPr>
        <w:t xml:space="preserve"> </w:t>
      </w:r>
      <w:r>
        <w:t>Компоненты</w:t>
      </w:r>
      <w:r>
        <w:rPr>
          <w:spacing w:val="20"/>
        </w:rPr>
        <w:t xml:space="preserve"> </w:t>
      </w:r>
      <w:r>
        <w:t>вариативного</w:t>
      </w:r>
      <w:r>
        <w:rPr>
          <w:spacing w:val="19"/>
        </w:rPr>
        <w:t xml:space="preserve"> </w:t>
      </w:r>
      <w:r>
        <w:t>модуля</w:t>
      </w:r>
      <w:r>
        <w:rPr>
          <w:spacing w:val="19"/>
        </w:rPr>
        <w:t xml:space="preserve"> </w:t>
      </w:r>
      <w:r>
        <w:rPr>
          <w:spacing w:val="-2"/>
        </w:rPr>
        <w:t>могут</w:t>
      </w:r>
    </w:p>
    <w:p w14:paraId="73FCA01F" w14:textId="77777777" w:rsidR="00113E33" w:rsidRDefault="00936FC5">
      <w:pPr>
        <w:pStyle w:val="a3"/>
        <w:spacing w:before="65" w:line="242" w:lineRule="auto"/>
        <w:ind w:left="602" w:right="663"/>
        <w:jc w:val="left"/>
      </w:pPr>
      <w:r>
        <w:t>дополнить</w:t>
      </w:r>
      <w:r>
        <w:rPr>
          <w:spacing w:val="78"/>
        </w:rPr>
        <w:t xml:space="preserve"> </w:t>
      </w:r>
      <w:r>
        <w:t>содержание</w:t>
      </w:r>
      <w:r>
        <w:rPr>
          <w:spacing w:val="76"/>
        </w:rPr>
        <w:t xml:space="preserve"> </w:t>
      </w:r>
      <w:r>
        <w:t>в</w:t>
      </w:r>
      <w:r>
        <w:rPr>
          <w:spacing w:val="75"/>
        </w:rPr>
        <w:t xml:space="preserve"> </w:t>
      </w:r>
      <w:r>
        <w:t>5,</w:t>
      </w:r>
      <w:r>
        <w:rPr>
          <w:spacing w:val="76"/>
        </w:rPr>
        <w:t xml:space="preserve"> </w:t>
      </w:r>
      <w:r>
        <w:t>6</w:t>
      </w:r>
      <w:r>
        <w:rPr>
          <w:spacing w:val="78"/>
        </w:rPr>
        <w:t xml:space="preserve"> </w:t>
      </w:r>
      <w:r>
        <w:t>и</w:t>
      </w:r>
      <w:r>
        <w:rPr>
          <w:spacing w:val="77"/>
        </w:rPr>
        <w:t xml:space="preserve"> </w:t>
      </w:r>
      <w:r>
        <w:t>7</w:t>
      </w:r>
      <w:r>
        <w:rPr>
          <w:spacing w:val="76"/>
        </w:rPr>
        <w:t xml:space="preserve"> </w:t>
      </w:r>
      <w:r>
        <w:t>классах</w:t>
      </w:r>
      <w:r>
        <w:rPr>
          <w:spacing w:val="79"/>
        </w:rPr>
        <w:t xml:space="preserve"> </w:t>
      </w:r>
      <w:r>
        <w:t>или</w:t>
      </w:r>
      <w:r>
        <w:rPr>
          <w:spacing w:val="77"/>
        </w:rPr>
        <w:t xml:space="preserve"> </w:t>
      </w:r>
      <w:r>
        <w:t>реализовываться</w:t>
      </w:r>
      <w:r>
        <w:rPr>
          <w:spacing w:val="77"/>
        </w:rPr>
        <w:t xml:space="preserve"> </w:t>
      </w:r>
      <w:r>
        <w:t>в</w:t>
      </w:r>
      <w:r>
        <w:rPr>
          <w:spacing w:val="75"/>
        </w:rPr>
        <w:t xml:space="preserve"> </w:t>
      </w:r>
      <w:r>
        <w:t>рамках</w:t>
      </w:r>
      <w:r>
        <w:rPr>
          <w:spacing w:val="78"/>
        </w:rPr>
        <w:t xml:space="preserve"> </w:t>
      </w:r>
      <w:r>
        <w:t xml:space="preserve">внеурочной </w:t>
      </w:r>
      <w:r>
        <w:rPr>
          <w:spacing w:val="-2"/>
        </w:rPr>
        <w:t>деятельности).</w:t>
      </w:r>
    </w:p>
    <w:p w14:paraId="3D97C829" w14:textId="77777777" w:rsidR="00113E33" w:rsidRDefault="00936FC5">
      <w:pPr>
        <w:pStyle w:val="a3"/>
        <w:spacing w:before="2" w:line="244" w:lineRule="auto"/>
        <w:ind w:left="602" w:right="663" w:firstLine="710"/>
        <w:jc w:val="left"/>
      </w:pPr>
      <w:r>
        <w:t>Синтетические</w:t>
      </w:r>
      <w:r>
        <w:rPr>
          <w:spacing w:val="40"/>
        </w:rPr>
        <w:t xml:space="preserve"> </w:t>
      </w:r>
      <w:r>
        <w:t>-</w:t>
      </w:r>
      <w:r>
        <w:rPr>
          <w:spacing w:val="40"/>
        </w:rPr>
        <w:t xml:space="preserve"> </w:t>
      </w:r>
      <w:r>
        <w:t>пространственно-временные</w:t>
      </w:r>
      <w:r>
        <w:rPr>
          <w:spacing w:val="40"/>
        </w:rPr>
        <w:t xml:space="preserve"> </w:t>
      </w:r>
      <w:r>
        <w:t>виды</w:t>
      </w:r>
      <w:r>
        <w:rPr>
          <w:spacing w:val="40"/>
        </w:rPr>
        <w:t xml:space="preserve"> </w:t>
      </w:r>
      <w:r>
        <w:t>искусства.</w:t>
      </w:r>
      <w:r>
        <w:rPr>
          <w:spacing w:val="40"/>
        </w:rPr>
        <w:t xml:space="preserve"> </w:t>
      </w:r>
      <w:r>
        <w:t>Роль</w:t>
      </w:r>
      <w:r>
        <w:rPr>
          <w:spacing w:val="40"/>
        </w:rPr>
        <w:t xml:space="preserve"> </w:t>
      </w:r>
      <w:r>
        <w:t>изображения</w:t>
      </w:r>
      <w:r>
        <w:rPr>
          <w:spacing w:val="40"/>
        </w:rPr>
        <w:t xml:space="preserve"> </w:t>
      </w:r>
      <w:r>
        <w:t>в</w:t>
      </w:r>
      <w:r>
        <w:rPr>
          <w:spacing w:val="40"/>
        </w:rPr>
        <w:t xml:space="preserve"> </w:t>
      </w:r>
      <w:r>
        <w:t>синтетических искусствах в соединении со словом, музыкой, движением.</w:t>
      </w:r>
    </w:p>
    <w:p w14:paraId="02E6B353" w14:textId="77777777" w:rsidR="00113E33" w:rsidRDefault="00936FC5">
      <w:pPr>
        <w:pStyle w:val="a3"/>
        <w:spacing w:line="275" w:lineRule="exact"/>
        <w:ind w:left="1327"/>
        <w:jc w:val="left"/>
      </w:pPr>
      <w:r>
        <w:t>Значение</w:t>
      </w:r>
      <w:r>
        <w:rPr>
          <w:spacing w:val="-14"/>
        </w:rPr>
        <w:t xml:space="preserve"> </w:t>
      </w:r>
      <w:r>
        <w:t>развития</w:t>
      </w:r>
      <w:r>
        <w:rPr>
          <w:spacing w:val="-7"/>
        </w:rPr>
        <w:t xml:space="preserve"> </w:t>
      </w:r>
      <w:r>
        <w:t>технологий</w:t>
      </w:r>
      <w:r>
        <w:rPr>
          <w:spacing w:val="-8"/>
        </w:rPr>
        <w:t xml:space="preserve"> </w:t>
      </w:r>
      <w:r>
        <w:t>в</w:t>
      </w:r>
      <w:r>
        <w:rPr>
          <w:spacing w:val="-10"/>
        </w:rPr>
        <w:t xml:space="preserve"> </w:t>
      </w:r>
      <w:r>
        <w:t>становлении</w:t>
      </w:r>
      <w:r>
        <w:rPr>
          <w:spacing w:val="-6"/>
        </w:rPr>
        <w:t xml:space="preserve"> </w:t>
      </w:r>
      <w:r>
        <w:t>новых</w:t>
      </w:r>
      <w:r>
        <w:rPr>
          <w:spacing w:val="-5"/>
        </w:rPr>
        <w:t xml:space="preserve"> </w:t>
      </w:r>
      <w:r>
        <w:t>видов</w:t>
      </w:r>
      <w:r>
        <w:rPr>
          <w:spacing w:val="-8"/>
        </w:rPr>
        <w:t xml:space="preserve"> </w:t>
      </w:r>
      <w:r>
        <w:rPr>
          <w:spacing w:val="-2"/>
        </w:rPr>
        <w:t>искусства.</w:t>
      </w:r>
    </w:p>
    <w:p w14:paraId="677A363D" w14:textId="77777777" w:rsidR="00113E33" w:rsidRDefault="00936FC5">
      <w:pPr>
        <w:pStyle w:val="a3"/>
        <w:spacing w:before="5" w:line="244" w:lineRule="auto"/>
        <w:ind w:left="602" w:right="465" w:firstLine="710"/>
        <w:jc w:val="left"/>
      </w:pPr>
      <w:r>
        <w:t>Мультимедиа</w:t>
      </w:r>
      <w:r>
        <w:rPr>
          <w:spacing w:val="-6"/>
        </w:rPr>
        <w:t xml:space="preserve"> </w:t>
      </w:r>
      <w:r>
        <w:t>и</w:t>
      </w:r>
      <w:r>
        <w:rPr>
          <w:spacing w:val="-5"/>
        </w:rPr>
        <w:t xml:space="preserve"> </w:t>
      </w:r>
      <w:r>
        <w:t>объединение</w:t>
      </w:r>
      <w:r>
        <w:rPr>
          <w:spacing w:val="-6"/>
        </w:rPr>
        <w:t xml:space="preserve"> </w:t>
      </w:r>
      <w:r>
        <w:t>множества</w:t>
      </w:r>
      <w:r>
        <w:rPr>
          <w:spacing w:val="-6"/>
        </w:rPr>
        <w:t xml:space="preserve"> </w:t>
      </w:r>
      <w:r>
        <w:t>воспринимаемых</w:t>
      </w:r>
      <w:r>
        <w:rPr>
          <w:spacing w:val="-4"/>
        </w:rPr>
        <w:t xml:space="preserve"> </w:t>
      </w:r>
      <w:r>
        <w:t>человеком</w:t>
      </w:r>
      <w:r>
        <w:rPr>
          <w:spacing w:val="-6"/>
        </w:rPr>
        <w:t xml:space="preserve"> </w:t>
      </w:r>
      <w:r>
        <w:t>информационных</w:t>
      </w:r>
      <w:r>
        <w:rPr>
          <w:spacing w:val="-3"/>
        </w:rPr>
        <w:t xml:space="preserve"> </w:t>
      </w:r>
      <w:r>
        <w:t>средств на экране цифрового искусства.</w:t>
      </w:r>
    </w:p>
    <w:p w14:paraId="567FC01E" w14:textId="77777777" w:rsidR="00113E33" w:rsidRDefault="00936FC5">
      <w:pPr>
        <w:pStyle w:val="a3"/>
        <w:spacing w:before="1"/>
        <w:ind w:left="1327"/>
        <w:jc w:val="left"/>
      </w:pPr>
      <w:r>
        <w:t>Художник</w:t>
      </w:r>
      <w:r>
        <w:rPr>
          <w:spacing w:val="-8"/>
        </w:rPr>
        <w:t xml:space="preserve"> </w:t>
      </w:r>
      <w:r>
        <w:t>и</w:t>
      </w:r>
      <w:r>
        <w:rPr>
          <w:spacing w:val="-8"/>
        </w:rPr>
        <w:t xml:space="preserve"> </w:t>
      </w:r>
      <w:r>
        <w:t>искусство</w:t>
      </w:r>
      <w:r>
        <w:rPr>
          <w:spacing w:val="-3"/>
        </w:rPr>
        <w:t xml:space="preserve"> </w:t>
      </w:r>
      <w:r>
        <w:rPr>
          <w:spacing w:val="-2"/>
        </w:rPr>
        <w:t>театра.</w:t>
      </w:r>
    </w:p>
    <w:p w14:paraId="7DFA1656" w14:textId="77777777" w:rsidR="00113E33" w:rsidRDefault="00936FC5">
      <w:pPr>
        <w:pStyle w:val="a3"/>
        <w:spacing w:before="7"/>
        <w:ind w:left="1327"/>
        <w:jc w:val="left"/>
      </w:pPr>
      <w:r>
        <w:t>Рождение</w:t>
      </w:r>
      <w:r>
        <w:rPr>
          <w:spacing w:val="-13"/>
        </w:rPr>
        <w:t xml:space="preserve"> </w:t>
      </w:r>
      <w:r>
        <w:t>театра</w:t>
      </w:r>
      <w:r>
        <w:rPr>
          <w:spacing w:val="-6"/>
        </w:rPr>
        <w:t xml:space="preserve"> </w:t>
      </w:r>
      <w:r>
        <w:t>в</w:t>
      </w:r>
      <w:r>
        <w:rPr>
          <w:spacing w:val="-8"/>
        </w:rPr>
        <w:t xml:space="preserve"> </w:t>
      </w:r>
      <w:r>
        <w:t>древнейших обрядах.</w:t>
      </w:r>
      <w:r>
        <w:rPr>
          <w:spacing w:val="-5"/>
        </w:rPr>
        <w:t xml:space="preserve"> </w:t>
      </w:r>
      <w:r>
        <w:t>История</w:t>
      </w:r>
      <w:r>
        <w:rPr>
          <w:spacing w:val="-5"/>
        </w:rPr>
        <w:t xml:space="preserve"> </w:t>
      </w:r>
      <w:r>
        <w:t>развития</w:t>
      </w:r>
      <w:r>
        <w:rPr>
          <w:spacing w:val="-5"/>
        </w:rPr>
        <w:t xml:space="preserve"> </w:t>
      </w:r>
      <w:r>
        <w:t>искусства</w:t>
      </w:r>
      <w:r>
        <w:rPr>
          <w:spacing w:val="-5"/>
        </w:rPr>
        <w:t xml:space="preserve"> </w:t>
      </w:r>
      <w:r>
        <w:rPr>
          <w:spacing w:val="-2"/>
        </w:rPr>
        <w:t>театра.</w:t>
      </w:r>
    </w:p>
    <w:p w14:paraId="7E37E078" w14:textId="77777777" w:rsidR="00113E33" w:rsidRDefault="00936FC5">
      <w:pPr>
        <w:pStyle w:val="a3"/>
        <w:spacing w:before="3"/>
        <w:ind w:left="1313"/>
        <w:jc w:val="left"/>
      </w:pPr>
      <w:r>
        <w:t>Жанровое</w:t>
      </w:r>
      <w:r>
        <w:rPr>
          <w:spacing w:val="5"/>
        </w:rPr>
        <w:t xml:space="preserve"> </w:t>
      </w:r>
      <w:r>
        <w:t>многообразие</w:t>
      </w:r>
      <w:r>
        <w:rPr>
          <w:spacing w:val="7"/>
        </w:rPr>
        <w:t xml:space="preserve"> </w:t>
      </w:r>
      <w:r>
        <w:t>театральных</w:t>
      </w:r>
      <w:r>
        <w:rPr>
          <w:spacing w:val="11"/>
        </w:rPr>
        <w:t xml:space="preserve"> </w:t>
      </w:r>
      <w:r>
        <w:t>представлений,</w:t>
      </w:r>
      <w:r>
        <w:rPr>
          <w:spacing w:val="10"/>
        </w:rPr>
        <w:t xml:space="preserve"> </w:t>
      </w:r>
      <w:r>
        <w:t>шоу,</w:t>
      </w:r>
      <w:r>
        <w:rPr>
          <w:spacing w:val="12"/>
        </w:rPr>
        <w:t xml:space="preserve"> </w:t>
      </w:r>
      <w:r>
        <w:t>праздников</w:t>
      </w:r>
      <w:r>
        <w:rPr>
          <w:spacing w:val="9"/>
        </w:rPr>
        <w:t xml:space="preserve"> </w:t>
      </w:r>
      <w:r>
        <w:t>и</w:t>
      </w:r>
      <w:r>
        <w:rPr>
          <w:spacing w:val="11"/>
        </w:rPr>
        <w:t xml:space="preserve"> </w:t>
      </w:r>
      <w:r>
        <w:t>их</w:t>
      </w:r>
      <w:r>
        <w:rPr>
          <w:spacing w:val="13"/>
        </w:rPr>
        <w:t xml:space="preserve"> </w:t>
      </w:r>
      <w:r>
        <w:rPr>
          <w:spacing w:val="-2"/>
        </w:rPr>
        <w:t>визуальный</w:t>
      </w:r>
    </w:p>
    <w:p w14:paraId="40AB45EB" w14:textId="77777777" w:rsidR="00113E33" w:rsidRDefault="00936FC5">
      <w:pPr>
        <w:pStyle w:val="a3"/>
        <w:spacing w:before="7"/>
        <w:ind w:left="602"/>
        <w:jc w:val="left"/>
      </w:pPr>
      <w:r>
        <w:rPr>
          <w:spacing w:val="-2"/>
        </w:rPr>
        <w:t>облик.</w:t>
      </w:r>
    </w:p>
    <w:p w14:paraId="05A618A0" w14:textId="77777777" w:rsidR="00113E33" w:rsidRDefault="00936FC5">
      <w:pPr>
        <w:pStyle w:val="a3"/>
        <w:tabs>
          <w:tab w:val="left" w:pos="2057"/>
          <w:tab w:val="left" w:pos="3497"/>
          <w:tab w:val="left" w:pos="4217"/>
          <w:tab w:val="left" w:pos="7098"/>
          <w:tab w:val="left" w:pos="9981"/>
        </w:tabs>
        <w:spacing w:before="5"/>
        <w:ind w:left="1313"/>
        <w:jc w:val="left"/>
      </w:pPr>
      <w:r>
        <w:rPr>
          <w:spacing w:val="-4"/>
        </w:rPr>
        <w:t>Роль</w:t>
      </w:r>
      <w:r>
        <w:tab/>
      </w:r>
      <w:r>
        <w:rPr>
          <w:spacing w:val="-2"/>
        </w:rPr>
        <w:t>художника</w:t>
      </w:r>
      <w:r>
        <w:tab/>
      </w:r>
      <w:r>
        <w:rPr>
          <w:spacing w:val="-10"/>
        </w:rPr>
        <w:t>и</w:t>
      </w:r>
      <w:r>
        <w:tab/>
      </w:r>
      <w:proofErr w:type="gramStart"/>
      <w:r>
        <w:t>виды</w:t>
      </w:r>
      <w:r>
        <w:rPr>
          <w:spacing w:val="35"/>
        </w:rPr>
        <w:t xml:space="preserve">  </w:t>
      </w:r>
      <w:r>
        <w:rPr>
          <w:spacing w:val="-2"/>
        </w:rPr>
        <w:t>профессиональной</w:t>
      </w:r>
      <w:proofErr w:type="gramEnd"/>
      <w:r>
        <w:tab/>
        <w:t>деятельности</w:t>
      </w:r>
      <w:r>
        <w:rPr>
          <w:spacing w:val="-6"/>
        </w:rPr>
        <w:t xml:space="preserve"> </w:t>
      </w:r>
      <w:r>
        <w:rPr>
          <w:spacing w:val="-2"/>
        </w:rPr>
        <w:t>художника</w:t>
      </w:r>
      <w:r>
        <w:tab/>
      </w:r>
      <w:r>
        <w:rPr>
          <w:spacing w:val="-10"/>
        </w:rPr>
        <w:t>в</w:t>
      </w:r>
    </w:p>
    <w:p w14:paraId="500B53D8" w14:textId="77777777" w:rsidR="00113E33" w:rsidRDefault="00936FC5">
      <w:pPr>
        <w:pStyle w:val="a3"/>
        <w:spacing w:before="5"/>
        <w:ind w:left="617"/>
      </w:pPr>
      <w:r>
        <w:t>современном</w:t>
      </w:r>
      <w:r>
        <w:rPr>
          <w:spacing w:val="-8"/>
        </w:rPr>
        <w:t xml:space="preserve"> </w:t>
      </w:r>
      <w:r>
        <w:rPr>
          <w:spacing w:val="-2"/>
        </w:rPr>
        <w:t>театре.</w:t>
      </w:r>
    </w:p>
    <w:p w14:paraId="5D9C5544" w14:textId="77777777" w:rsidR="00113E33" w:rsidRDefault="00936FC5">
      <w:pPr>
        <w:pStyle w:val="a3"/>
        <w:spacing w:before="2" w:line="244" w:lineRule="auto"/>
        <w:ind w:left="602" w:right="648" w:firstLine="710"/>
      </w:pPr>
      <w:r>
        <w:t>Сценография и создание сценического образа. Сотворчество художника-постановщика с драматургом, режиссером и актерами.</w:t>
      </w:r>
    </w:p>
    <w:p w14:paraId="517FFCB3" w14:textId="77777777" w:rsidR="00113E33" w:rsidRDefault="00936FC5">
      <w:pPr>
        <w:pStyle w:val="a3"/>
        <w:spacing w:line="244" w:lineRule="auto"/>
        <w:ind w:left="602" w:right="656" w:firstLine="710"/>
      </w:pPr>
      <w:r>
        <w:t>Роль освещения в визуальном облике театрального действия. Бутафорские, пошивочные, декорационные и иные цеха в театре.</w:t>
      </w:r>
    </w:p>
    <w:p w14:paraId="360E478E" w14:textId="77777777" w:rsidR="00113E33" w:rsidRDefault="00936FC5">
      <w:pPr>
        <w:pStyle w:val="a3"/>
        <w:spacing w:line="275" w:lineRule="exact"/>
        <w:ind w:left="1313"/>
      </w:pPr>
      <w:r>
        <w:t>Сценический</w:t>
      </w:r>
      <w:r>
        <w:rPr>
          <w:spacing w:val="19"/>
        </w:rPr>
        <w:t xml:space="preserve"> </w:t>
      </w:r>
      <w:r>
        <w:t>костюм,</w:t>
      </w:r>
      <w:r>
        <w:rPr>
          <w:spacing w:val="19"/>
        </w:rPr>
        <w:t xml:space="preserve"> </w:t>
      </w:r>
      <w:r>
        <w:t>грим</w:t>
      </w:r>
      <w:r>
        <w:rPr>
          <w:spacing w:val="21"/>
        </w:rPr>
        <w:t xml:space="preserve"> </w:t>
      </w:r>
      <w:r>
        <w:t>и</w:t>
      </w:r>
      <w:r>
        <w:rPr>
          <w:spacing w:val="21"/>
        </w:rPr>
        <w:t xml:space="preserve"> </w:t>
      </w:r>
      <w:r>
        <w:t>маска.</w:t>
      </w:r>
      <w:r>
        <w:rPr>
          <w:spacing w:val="21"/>
        </w:rPr>
        <w:t xml:space="preserve"> </w:t>
      </w:r>
      <w:r>
        <w:t>Стилистическое</w:t>
      </w:r>
      <w:r>
        <w:rPr>
          <w:spacing w:val="20"/>
        </w:rPr>
        <w:t xml:space="preserve"> </w:t>
      </w:r>
      <w:r>
        <w:t>единство</w:t>
      </w:r>
      <w:r>
        <w:rPr>
          <w:spacing w:val="21"/>
        </w:rPr>
        <w:t xml:space="preserve"> </w:t>
      </w:r>
      <w:r>
        <w:t>в</w:t>
      </w:r>
      <w:r>
        <w:rPr>
          <w:spacing w:val="21"/>
        </w:rPr>
        <w:t xml:space="preserve"> </w:t>
      </w:r>
      <w:r>
        <w:t>решении</w:t>
      </w:r>
      <w:r>
        <w:rPr>
          <w:spacing w:val="22"/>
        </w:rPr>
        <w:t xml:space="preserve"> </w:t>
      </w:r>
      <w:r>
        <w:t>образа</w:t>
      </w:r>
      <w:r>
        <w:rPr>
          <w:spacing w:val="20"/>
        </w:rPr>
        <w:t xml:space="preserve"> </w:t>
      </w:r>
      <w:r>
        <w:rPr>
          <w:spacing w:val="-2"/>
        </w:rPr>
        <w:t>спектакля.</w:t>
      </w:r>
    </w:p>
    <w:p w14:paraId="5CDBD4F9" w14:textId="77777777" w:rsidR="00113E33" w:rsidRDefault="00936FC5">
      <w:pPr>
        <w:pStyle w:val="a3"/>
        <w:spacing w:before="4"/>
        <w:ind w:left="602"/>
      </w:pPr>
      <w:r>
        <w:t>Выражение</w:t>
      </w:r>
      <w:r>
        <w:rPr>
          <w:spacing w:val="-3"/>
        </w:rPr>
        <w:t xml:space="preserve"> </w:t>
      </w:r>
      <w:r>
        <w:t>в</w:t>
      </w:r>
      <w:r>
        <w:rPr>
          <w:spacing w:val="-2"/>
        </w:rPr>
        <w:t xml:space="preserve"> </w:t>
      </w:r>
      <w:r>
        <w:t>костюме характера</w:t>
      </w:r>
      <w:r>
        <w:rPr>
          <w:spacing w:val="-3"/>
        </w:rPr>
        <w:t xml:space="preserve"> </w:t>
      </w:r>
      <w:r>
        <w:rPr>
          <w:spacing w:val="-2"/>
        </w:rPr>
        <w:t>персонажа.</w:t>
      </w:r>
    </w:p>
    <w:p w14:paraId="78862BBF" w14:textId="77777777" w:rsidR="00113E33" w:rsidRDefault="00936FC5">
      <w:pPr>
        <w:pStyle w:val="a3"/>
        <w:spacing w:before="5" w:line="242" w:lineRule="auto"/>
        <w:ind w:left="602" w:right="654" w:firstLine="71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4E492FAE" w14:textId="77777777" w:rsidR="00113E33" w:rsidRDefault="00936FC5">
      <w:pPr>
        <w:pStyle w:val="a3"/>
        <w:spacing w:line="244" w:lineRule="auto"/>
        <w:ind w:left="602" w:right="653" w:firstLine="710"/>
      </w:pPr>
      <w:r>
        <w:t>Художник в театре кукол и его ведущая роль как соавтора режиссера и актера в процессе создания образа персонажа.</w:t>
      </w:r>
    </w:p>
    <w:p w14:paraId="68B6F243" w14:textId="77777777" w:rsidR="00113E33" w:rsidRDefault="00936FC5">
      <w:pPr>
        <w:pStyle w:val="a3"/>
        <w:spacing w:line="244" w:lineRule="auto"/>
        <w:ind w:left="602" w:right="659" w:firstLine="710"/>
      </w:pPr>
      <w:r>
        <w:t xml:space="preserve">Условность и метафора в театральной постановке как образная и авторская интерпретация </w:t>
      </w:r>
      <w:r>
        <w:rPr>
          <w:spacing w:val="-2"/>
        </w:rPr>
        <w:t>реальности.</w:t>
      </w:r>
    </w:p>
    <w:p w14:paraId="4D78DC31" w14:textId="77777777" w:rsidR="00113E33" w:rsidRDefault="00936FC5">
      <w:pPr>
        <w:pStyle w:val="a3"/>
        <w:spacing w:line="275" w:lineRule="exact"/>
        <w:ind w:left="1327"/>
      </w:pPr>
      <w:r>
        <w:t>Художественная</w:t>
      </w:r>
      <w:r>
        <w:rPr>
          <w:spacing w:val="-10"/>
        </w:rPr>
        <w:t xml:space="preserve"> </w:t>
      </w:r>
      <w:r>
        <w:rPr>
          <w:spacing w:val="-2"/>
        </w:rPr>
        <w:t>фотография.</w:t>
      </w:r>
    </w:p>
    <w:p w14:paraId="30A41433" w14:textId="77777777" w:rsidR="00113E33" w:rsidRDefault="00936FC5">
      <w:pPr>
        <w:pStyle w:val="a3"/>
        <w:spacing w:before="2"/>
        <w:ind w:left="1330"/>
      </w:pPr>
      <w:proofErr w:type="gramStart"/>
      <w:r>
        <w:t>Рождение</w:t>
      </w:r>
      <w:r>
        <w:rPr>
          <w:spacing w:val="33"/>
        </w:rPr>
        <w:t xml:space="preserve">  </w:t>
      </w:r>
      <w:r>
        <w:t>фотографии</w:t>
      </w:r>
      <w:proofErr w:type="gramEnd"/>
      <w:r>
        <w:rPr>
          <w:spacing w:val="41"/>
        </w:rPr>
        <w:t xml:space="preserve">  </w:t>
      </w:r>
      <w:r>
        <w:t>как</w:t>
      </w:r>
      <w:r>
        <w:rPr>
          <w:spacing w:val="39"/>
        </w:rPr>
        <w:t xml:space="preserve">  </w:t>
      </w:r>
      <w:r>
        <w:t>технологическая</w:t>
      </w:r>
      <w:r>
        <w:rPr>
          <w:spacing w:val="41"/>
        </w:rPr>
        <w:t xml:space="preserve">  </w:t>
      </w:r>
      <w:r>
        <w:t>революция</w:t>
      </w:r>
      <w:r>
        <w:rPr>
          <w:spacing w:val="39"/>
        </w:rPr>
        <w:t xml:space="preserve">  </w:t>
      </w:r>
      <w:r>
        <w:t>запечатления</w:t>
      </w:r>
      <w:r>
        <w:rPr>
          <w:spacing w:val="51"/>
          <w:w w:val="150"/>
        </w:rPr>
        <w:t xml:space="preserve">  </w:t>
      </w:r>
      <w:r>
        <w:rPr>
          <w:spacing w:val="-2"/>
        </w:rPr>
        <w:t>реальности.</w:t>
      </w:r>
    </w:p>
    <w:p w14:paraId="21A7BE8C" w14:textId="77777777" w:rsidR="00113E33" w:rsidRDefault="00936FC5">
      <w:pPr>
        <w:pStyle w:val="a3"/>
        <w:spacing w:before="8"/>
        <w:ind w:left="-1" w:right="424"/>
        <w:jc w:val="center"/>
      </w:pPr>
      <w:r>
        <w:t>Искусство</w:t>
      </w:r>
      <w:r>
        <w:rPr>
          <w:spacing w:val="-9"/>
        </w:rPr>
        <w:t xml:space="preserve"> </w:t>
      </w:r>
      <w:r>
        <w:t>и</w:t>
      </w:r>
      <w:r>
        <w:rPr>
          <w:spacing w:val="-6"/>
        </w:rPr>
        <w:t xml:space="preserve"> </w:t>
      </w:r>
      <w:r>
        <w:t>технология.</w:t>
      </w:r>
      <w:r>
        <w:rPr>
          <w:spacing w:val="-6"/>
        </w:rPr>
        <w:t xml:space="preserve"> </w:t>
      </w:r>
      <w:r>
        <w:t>История</w:t>
      </w:r>
      <w:r>
        <w:rPr>
          <w:spacing w:val="-6"/>
        </w:rPr>
        <w:t xml:space="preserve"> </w:t>
      </w:r>
      <w:r>
        <w:t>фотографии:</w:t>
      </w:r>
      <w:r>
        <w:rPr>
          <w:spacing w:val="-8"/>
        </w:rPr>
        <w:t xml:space="preserve"> </w:t>
      </w:r>
      <w:r>
        <w:t>от</w:t>
      </w:r>
      <w:r>
        <w:rPr>
          <w:spacing w:val="-6"/>
        </w:rPr>
        <w:t xml:space="preserve"> </w:t>
      </w:r>
      <w:proofErr w:type="spellStart"/>
      <w:r>
        <w:t>дагеротипа</w:t>
      </w:r>
      <w:proofErr w:type="spellEnd"/>
      <w:r>
        <w:rPr>
          <w:spacing w:val="-10"/>
        </w:rPr>
        <w:t xml:space="preserve"> </w:t>
      </w:r>
      <w:r>
        <w:t>до</w:t>
      </w:r>
      <w:r>
        <w:rPr>
          <w:spacing w:val="-5"/>
        </w:rPr>
        <w:t xml:space="preserve"> </w:t>
      </w:r>
      <w:r>
        <w:t>компьютерных</w:t>
      </w:r>
      <w:r>
        <w:rPr>
          <w:spacing w:val="-1"/>
        </w:rPr>
        <w:t xml:space="preserve"> </w:t>
      </w:r>
      <w:r>
        <w:rPr>
          <w:spacing w:val="-2"/>
        </w:rPr>
        <w:t>технологий.</w:t>
      </w:r>
    </w:p>
    <w:p w14:paraId="3B45C86B" w14:textId="77777777" w:rsidR="00113E33" w:rsidRDefault="00936FC5">
      <w:pPr>
        <w:pStyle w:val="a3"/>
        <w:spacing w:before="9"/>
        <w:ind w:left="0" w:right="376"/>
        <w:jc w:val="center"/>
      </w:pPr>
      <w:r>
        <w:t>Современные</w:t>
      </w:r>
      <w:r>
        <w:rPr>
          <w:spacing w:val="-17"/>
        </w:rPr>
        <w:t xml:space="preserve"> </w:t>
      </w:r>
      <w:r>
        <w:t>возможности</w:t>
      </w:r>
      <w:r>
        <w:rPr>
          <w:spacing w:val="-8"/>
        </w:rPr>
        <w:t xml:space="preserve"> </w:t>
      </w:r>
      <w:r>
        <w:t>художественной</w:t>
      </w:r>
      <w:r>
        <w:rPr>
          <w:spacing w:val="-8"/>
        </w:rPr>
        <w:t xml:space="preserve"> </w:t>
      </w:r>
      <w:r>
        <w:t>обработки</w:t>
      </w:r>
      <w:r>
        <w:rPr>
          <w:spacing w:val="-10"/>
        </w:rPr>
        <w:t xml:space="preserve"> </w:t>
      </w:r>
      <w:r>
        <w:t>цифровой</w:t>
      </w:r>
      <w:r>
        <w:rPr>
          <w:spacing w:val="-10"/>
        </w:rPr>
        <w:t xml:space="preserve"> </w:t>
      </w:r>
      <w:r>
        <w:rPr>
          <w:spacing w:val="-2"/>
        </w:rPr>
        <w:t>фотографии.</w:t>
      </w:r>
    </w:p>
    <w:p w14:paraId="7F267640" w14:textId="77777777" w:rsidR="00113E33" w:rsidRDefault="00936FC5">
      <w:pPr>
        <w:pStyle w:val="a3"/>
        <w:tabs>
          <w:tab w:val="left" w:pos="1769"/>
          <w:tab w:val="left" w:pos="2530"/>
          <w:tab w:val="left" w:pos="2914"/>
          <w:tab w:val="left" w:pos="4923"/>
          <w:tab w:val="left" w:pos="5291"/>
          <w:tab w:val="left" w:pos="6887"/>
          <w:tab w:val="left" w:pos="7631"/>
        </w:tabs>
        <w:spacing w:before="3"/>
        <w:ind w:left="660"/>
        <w:jc w:val="center"/>
      </w:pPr>
      <w:r>
        <w:rPr>
          <w:spacing w:val="-2"/>
        </w:rPr>
        <w:t>Картина</w:t>
      </w:r>
      <w:r>
        <w:tab/>
      </w:r>
      <w:r>
        <w:rPr>
          <w:spacing w:val="-4"/>
        </w:rPr>
        <w:t>мира</w:t>
      </w:r>
      <w:r>
        <w:tab/>
      </w:r>
      <w:r>
        <w:rPr>
          <w:spacing w:val="-10"/>
        </w:rPr>
        <w:t>и</w:t>
      </w:r>
      <w:r>
        <w:tab/>
      </w:r>
      <w:r>
        <w:rPr>
          <w:spacing w:val="-2"/>
        </w:rPr>
        <w:t>"</w:t>
      </w:r>
      <w:proofErr w:type="spellStart"/>
      <w:r>
        <w:rPr>
          <w:spacing w:val="-2"/>
        </w:rPr>
        <w:t>Родиноведение</w:t>
      </w:r>
      <w:proofErr w:type="spellEnd"/>
      <w:r>
        <w:rPr>
          <w:spacing w:val="-2"/>
        </w:rPr>
        <w:t>"</w:t>
      </w:r>
      <w:r>
        <w:tab/>
      </w:r>
      <w:r>
        <w:rPr>
          <w:spacing w:val="-10"/>
        </w:rPr>
        <w:t>в</w:t>
      </w:r>
      <w:r>
        <w:tab/>
      </w:r>
      <w:r>
        <w:rPr>
          <w:spacing w:val="-2"/>
        </w:rPr>
        <w:t>фотографиях</w:t>
      </w:r>
      <w:r>
        <w:tab/>
      </w:r>
      <w:r>
        <w:rPr>
          <w:spacing w:val="-4"/>
        </w:rPr>
        <w:t>С.М.</w:t>
      </w:r>
      <w:r>
        <w:tab/>
      </w:r>
      <w:r>
        <w:rPr>
          <w:spacing w:val="-4"/>
        </w:rPr>
        <w:t>Прокудина-</w:t>
      </w:r>
      <w:r>
        <w:rPr>
          <w:spacing w:val="-2"/>
        </w:rPr>
        <w:t>Горского.</w:t>
      </w:r>
    </w:p>
    <w:p w14:paraId="01937D19" w14:textId="77777777" w:rsidR="00113E33" w:rsidRDefault="00936FC5">
      <w:pPr>
        <w:pStyle w:val="a3"/>
        <w:spacing w:before="7"/>
        <w:ind w:left="-1" w:right="1178"/>
        <w:jc w:val="center"/>
      </w:pPr>
      <w:r>
        <w:t>Сохраненная</w:t>
      </w:r>
      <w:r>
        <w:rPr>
          <w:spacing w:val="-9"/>
        </w:rPr>
        <w:t xml:space="preserve"> </w:t>
      </w:r>
      <w:r>
        <w:t>история</w:t>
      </w:r>
      <w:r>
        <w:rPr>
          <w:spacing w:val="-6"/>
        </w:rPr>
        <w:t xml:space="preserve"> </w:t>
      </w:r>
      <w:r>
        <w:t>и</w:t>
      </w:r>
      <w:r>
        <w:rPr>
          <w:spacing w:val="-6"/>
        </w:rPr>
        <w:t xml:space="preserve"> </w:t>
      </w:r>
      <w:r>
        <w:t>роль</w:t>
      </w:r>
      <w:r>
        <w:rPr>
          <w:spacing w:val="-4"/>
        </w:rPr>
        <w:t xml:space="preserve"> </w:t>
      </w:r>
      <w:r>
        <w:t>его</w:t>
      </w:r>
      <w:r>
        <w:rPr>
          <w:spacing w:val="-6"/>
        </w:rPr>
        <w:t xml:space="preserve"> </w:t>
      </w:r>
      <w:r>
        <w:t>фотографий</w:t>
      </w:r>
      <w:r>
        <w:rPr>
          <w:spacing w:val="-3"/>
        </w:rPr>
        <w:t xml:space="preserve"> </w:t>
      </w:r>
      <w:r>
        <w:t>в</w:t>
      </w:r>
      <w:r>
        <w:rPr>
          <w:spacing w:val="-10"/>
        </w:rPr>
        <w:t xml:space="preserve"> </w:t>
      </w:r>
      <w:r>
        <w:t>современной</w:t>
      </w:r>
      <w:r>
        <w:rPr>
          <w:spacing w:val="-3"/>
        </w:rPr>
        <w:t xml:space="preserve"> </w:t>
      </w:r>
      <w:r>
        <w:t>отечественной</w:t>
      </w:r>
      <w:r>
        <w:rPr>
          <w:spacing w:val="-5"/>
        </w:rPr>
        <w:t xml:space="preserve"> </w:t>
      </w:r>
      <w:r>
        <w:rPr>
          <w:spacing w:val="-2"/>
        </w:rPr>
        <w:t>культуре.</w:t>
      </w:r>
    </w:p>
    <w:p w14:paraId="1232E7B3" w14:textId="77777777" w:rsidR="00113E33" w:rsidRDefault="00936FC5">
      <w:pPr>
        <w:pStyle w:val="a3"/>
        <w:spacing w:before="5"/>
        <w:ind w:left="586"/>
        <w:jc w:val="center"/>
      </w:pPr>
      <w:r>
        <w:t>Фотография</w:t>
      </w:r>
      <w:r>
        <w:rPr>
          <w:spacing w:val="-8"/>
        </w:rPr>
        <w:t xml:space="preserve"> </w:t>
      </w:r>
      <w:r>
        <w:t>-</w:t>
      </w:r>
      <w:r>
        <w:rPr>
          <w:spacing w:val="-5"/>
        </w:rPr>
        <w:t xml:space="preserve"> </w:t>
      </w:r>
      <w:r>
        <w:t>искусство</w:t>
      </w:r>
      <w:r>
        <w:rPr>
          <w:spacing w:val="-4"/>
        </w:rPr>
        <w:t xml:space="preserve"> </w:t>
      </w:r>
      <w:r>
        <w:t>светописи.</w:t>
      </w:r>
      <w:r>
        <w:rPr>
          <w:spacing w:val="-4"/>
        </w:rPr>
        <w:t xml:space="preserve"> </w:t>
      </w:r>
      <w:r>
        <w:t>Роль</w:t>
      </w:r>
      <w:r>
        <w:rPr>
          <w:spacing w:val="-3"/>
        </w:rPr>
        <w:t xml:space="preserve"> </w:t>
      </w:r>
      <w:r>
        <w:t>света</w:t>
      </w:r>
      <w:r>
        <w:rPr>
          <w:spacing w:val="-5"/>
        </w:rPr>
        <w:t xml:space="preserve"> </w:t>
      </w:r>
      <w:r>
        <w:t>в</w:t>
      </w:r>
      <w:r>
        <w:rPr>
          <w:spacing w:val="-5"/>
        </w:rPr>
        <w:t xml:space="preserve"> </w:t>
      </w:r>
      <w:r>
        <w:t>выявлении</w:t>
      </w:r>
      <w:r>
        <w:rPr>
          <w:spacing w:val="-3"/>
        </w:rPr>
        <w:t xml:space="preserve"> </w:t>
      </w:r>
      <w:r>
        <w:t>формы</w:t>
      </w:r>
      <w:r>
        <w:rPr>
          <w:spacing w:val="-6"/>
        </w:rPr>
        <w:t xml:space="preserve"> </w:t>
      </w:r>
      <w:r>
        <w:t>и</w:t>
      </w:r>
      <w:r>
        <w:rPr>
          <w:spacing w:val="-4"/>
        </w:rPr>
        <w:t xml:space="preserve"> </w:t>
      </w:r>
      <w:r>
        <w:t>фактуры</w:t>
      </w:r>
      <w:r>
        <w:rPr>
          <w:spacing w:val="-4"/>
        </w:rPr>
        <w:t xml:space="preserve"> </w:t>
      </w:r>
      <w:r>
        <w:rPr>
          <w:spacing w:val="-2"/>
        </w:rPr>
        <w:t>предмета.</w:t>
      </w:r>
    </w:p>
    <w:p w14:paraId="45EF79AC" w14:textId="77777777" w:rsidR="00113E33" w:rsidRDefault="00113E33">
      <w:pPr>
        <w:pStyle w:val="a3"/>
        <w:jc w:val="center"/>
        <w:sectPr w:rsidR="00113E33">
          <w:headerReference w:type="default" r:id="rId51"/>
          <w:footerReference w:type="default" r:id="rId52"/>
          <w:pgSz w:w="11920" w:h="16850"/>
          <w:pgMar w:top="1020" w:right="0" w:bottom="1220" w:left="283" w:header="763" w:footer="1022" w:gutter="0"/>
          <w:cols w:space="720"/>
        </w:sectPr>
      </w:pPr>
    </w:p>
    <w:p w14:paraId="0F1B90F2" w14:textId="77777777" w:rsidR="00113E33" w:rsidRDefault="00936FC5">
      <w:pPr>
        <w:pStyle w:val="a3"/>
        <w:spacing w:before="5"/>
        <w:ind w:left="857"/>
        <w:jc w:val="left"/>
      </w:pPr>
      <w:r>
        <w:lastRenderedPageBreak/>
        <w:t>Примеры</w:t>
      </w:r>
      <w:r>
        <w:rPr>
          <w:spacing w:val="-13"/>
        </w:rPr>
        <w:t xml:space="preserve"> </w:t>
      </w:r>
      <w:r>
        <w:t>художественной</w:t>
      </w:r>
      <w:r>
        <w:rPr>
          <w:spacing w:val="-6"/>
        </w:rPr>
        <w:t xml:space="preserve"> </w:t>
      </w:r>
      <w:r>
        <w:t>фотографии</w:t>
      </w:r>
      <w:r>
        <w:rPr>
          <w:spacing w:val="-6"/>
        </w:rPr>
        <w:t xml:space="preserve"> </w:t>
      </w:r>
      <w:r>
        <w:t>в</w:t>
      </w:r>
      <w:r>
        <w:rPr>
          <w:spacing w:val="-6"/>
        </w:rPr>
        <w:t xml:space="preserve"> </w:t>
      </w:r>
      <w:r>
        <w:t>творчестве</w:t>
      </w:r>
      <w:r>
        <w:rPr>
          <w:spacing w:val="-9"/>
        </w:rPr>
        <w:t xml:space="preserve"> </w:t>
      </w:r>
      <w:r>
        <w:t>профессиональных</w:t>
      </w:r>
      <w:r>
        <w:rPr>
          <w:spacing w:val="-1"/>
        </w:rPr>
        <w:t xml:space="preserve"> </w:t>
      </w:r>
      <w:r>
        <w:rPr>
          <w:spacing w:val="-2"/>
        </w:rPr>
        <w:t>мастеров.</w:t>
      </w:r>
    </w:p>
    <w:p w14:paraId="2F943A6E" w14:textId="77777777" w:rsidR="00113E33" w:rsidRDefault="00936FC5">
      <w:pPr>
        <w:pStyle w:val="a3"/>
        <w:spacing w:before="5"/>
        <w:ind w:left="1327"/>
        <w:jc w:val="left"/>
      </w:pPr>
      <w:r>
        <w:t>Композиция</w:t>
      </w:r>
      <w:r>
        <w:rPr>
          <w:spacing w:val="-15"/>
        </w:rPr>
        <w:t xml:space="preserve"> </w:t>
      </w:r>
      <w:r>
        <w:t>кадра,</w:t>
      </w:r>
      <w:r>
        <w:rPr>
          <w:spacing w:val="-6"/>
        </w:rPr>
        <w:t xml:space="preserve"> </w:t>
      </w:r>
      <w:r>
        <w:t>ракурс,</w:t>
      </w:r>
      <w:r>
        <w:rPr>
          <w:spacing w:val="-6"/>
        </w:rPr>
        <w:t xml:space="preserve"> </w:t>
      </w:r>
      <w:r>
        <w:t>плановость,</w:t>
      </w:r>
      <w:r>
        <w:rPr>
          <w:spacing w:val="-6"/>
        </w:rPr>
        <w:t xml:space="preserve"> </w:t>
      </w:r>
      <w:r>
        <w:t>графический</w:t>
      </w:r>
      <w:r>
        <w:rPr>
          <w:spacing w:val="-4"/>
        </w:rPr>
        <w:t xml:space="preserve"> </w:t>
      </w:r>
      <w:r>
        <w:rPr>
          <w:spacing w:val="-2"/>
        </w:rPr>
        <w:t>ритм.</w:t>
      </w:r>
    </w:p>
    <w:p w14:paraId="64924F5F" w14:textId="77777777" w:rsidR="00113E33" w:rsidRDefault="00936FC5">
      <w:pPr>
        <w:pStyle w:val="a3"/>
        <w:spacing w:before="5" w:line="244" w:lineRule="auto"/>
        <w:ind w:left="602" w:right="663" w:firstLine="710"/>
        <w:jc w:val="left"/>
      </w:pPr>
      <w:r>
        <w:t>Умения</w:t>
      </w:r>
      <w:r>
        <w:rPr>
          <w:spacing w:val="76"/>
        </w:rPr>
        <w:t xml:space="preserve"> </w:t>
      </w:r>
      <w:r>
        <w:t>наблюдать</w:t>
      </w:r>
      <w:r>
        <w:rPr>
          <w:spacing w:val="79"/>
        </w:rPr>
        <w:t xml:space="preserve"> </w:t>
      </w:r>
      <w:r>
        <w:t>и</w:t>
      </w:r>
      <w:r>
        <w:rPr>
          <w:spacing w:val="40"/>
        </w:rPr>
        <w:t xml:space="preserve"> </w:t>
      </w:r>
      <w:r>
        <w:t>выявлять</w:t>
      </w:r>
      <w:r>
        <w:rPr>
          <w:spacing w:val="77"/>
        </w:rPr>
        <w:t xml:space="preserve"> </w:t>
      </w:r>
      <w:r>
        <w:t>выразительность</w:t>
      </w:r>
      <w:r>
        <w:rPr>
          <w:spacing w:val="78"/>
        </w:rPr>
        <w:t xml:space="preserve"> </w:t>
      </w:r>
      <w:r>
        <w:t>и</w:t>
      </w:r>
      <w:r>
        <w:rPr>
          <w:spacing w:val="77"/>
        </w:rPr>
        <w:t xml:space="preserve"> </w:t>
      </w:r>
      <w:r>
        <w:t>красоту</w:t>
      </w:r>
      <w:r>
        <w:rPr>
          <w:spacing w:val="40"/>
        </w:rPr>
        <w:t xml:space="preserve"> </w:t>
      </w:r>
      <w:r>
        <w:t>окружающей</w:t>
      </w:r>
      <w:r>
        <w:rPr>
          <w:spacing w:val="78"/>
        </w:rPr>
        <w:t xml:space="preserve"> </w:t>
      </w:r>
      <w:r>
        <w:t>жизни</w:t>
      </w:r>
      <w:r>
        <w:rPr>
          <w:spacing w:val="78"/>
        </w:rPr>
        <w:t xml:space="preserve"> </w:t>
      </w:r>
      <w:r>
        <w:t>с помощью фотографии.</w:t>
      </w:r>
    </w:p>
    <w:p w14:paraId="5BFBDF4E" w14:textId="77777777" w:rsidR="00113E33" w:rsidRDefault="00936FC5">
      <w:pPr>
        <w:pStyle w:val="a3"/>
        <w:spacing w:before="1" w:line="247" w:lineRule="auto"/>
        <w:ind w:left="1327" w:right="3440"/>
        <w:jc w:val="left"/>
      </w:pPr>
      <w:r>
        <w:t>Фотопейзаж в творчестве профессиональных фотографов. Образные</w:t>
      </w:r>
      <w:r>
        <w:rPr>
          <w:spacing w:val="-14"/>
        </w:rPr>
        <w:t xml:space="preserve"> </w:t>
      </w:r>
      <w:r>
        <w:t>возможности</w:t>
      </w:r>
      <w:r>
        <w:rPr>
          <w:spacing w:val="-12"/>
        </w:rPr>
        <w:t xml:space="preserve"> </w:t>
      </w:r>
      <w:r>
        <w:t>черно-белой</w:t>
      </w:r>
      <w:r>
        <w:rPr>
          <w:spacing w:val="-11"/>
        </w:rPr>
        <w:t xml:space="preserve"> </w:t>
      </w:r>
      <w:r>
        <w:t>и</w:t>
      </w:r>
      <w:r>
        <w:rPr>
          <w:spacing w:val="-12"/>
        </w:rPr>
        <w:t xml:space="preserve"> </w:t>
      </w:r>
      <w:r>
        <w:t>цветной</w:t>
      </w:r>
      <w:r>
        <w:rPr>
          <w:spacing w:val="-13"/>
        </w:rPr>
        <w:t xml:space="preserve"> </w:t>
      </w:r>
      <w:r>
        <w:t>фотографии.</w:t>
      </w:r>
    </w:p>
    <w:p w14:paraId="68B28D79" w14:textId="77777777" w:rsidR="00113E33" w:rsidRDefault="00936FC5">
      <w:pPr>
        <w:pStyle w:val="a3"/>
        <w:spacing w:line="247" w:lineRule="auto"/>
        <w:ind w:left="1327" w:right="663"/>
        <w:jc w:val="left"/>
      </w:pPr>
      <w:r>
        <w:t>Роль</w:t>
      </w:r>
      <w:r>
        <w:rPr>
          <w:spacing w:val="-7"/>
        </w:rPr>
        <w:t xml:space="preserve"> </w:t>
      </w:r>
      <w:r>
        <w:t>тональных</w:t>
      </w:r>
      <w:r>
        <w:rPr>
          <w:spacing w:val="-5"/>
        </w:rPr>
        <w:t xml:space="preserve"> </w:t>
      </w:r>
      <w:r>
        <w:t>контрастов</w:t>
      </w:r>
      <w:r>
        <w:rPr>
          <w:spacing w:val="-8"/>
        </w:rPr>
        <w:t xml:space="preserve"> </w:t>
      </w:r>
      <w:r>
        <w:t>и</w:t>
      </w:r>
      <w:r>
        <w:rPr>
          <w:spacing w:val="-7"/>
        </w:rPr>
        <w:t xml:space="preserve"> </w:t>
      </w:r>
      <w:r>
        <w:t>роль</w:t>
      </w:r>
      <w:r>
        <w:rPr>
          <w:spacing w:val="-7"/>
        </w:rPr>
        <w:t xml:space="preserve"> </w:t>
      </w:r>
      <w:r>
        <w:t>цвета</w:t>
      </w:r>
      <w:r>
        <w:rPr>
          <w:spacing w:val="-8"/>
        </w:rPr>
        <w:t xml:space="preserve"> </w:t>
      </w:r>
      <w:r>
        <w:t>в</w:t>
      </w:r>
      <w:r>
        <w:rPr>
          <w:spacing w:val="-9"/>
        </w:rPr>
        <w:t xml:space="preserve"> </w:t>
      </w:r>
      <w:r>
        <w:t>эмоционально-образном</w:t>
      </w:r>
      <w:r>
        <w:rPr>
          <w:spacing w:val="-8"/>
        </w:rPr>
        <w:t xml:space="preserve"> </w:t>
      </w:r>
      <w:r>
        <w:t>восприятии</w:t>
      </w:r>
      <w:r>
        <w:rPr>
          <w:spacing w:val="-7"/>
        </w:rPr>
        <w:t xml:space="preserve"> </w:t>
      </w:r>
      <w:r>
        <w:t>пейзажа.</w:t>
      </w:r>
      <w:r>
        <w:rPr>
          <w:spacing w:val="-4"/>
        </w:rPr>
        <w:t xml:space="preserve"> </w:t>
      </w:r>
      <w:r>
        <w:t>Роль освещения в портретном образе. Фотография постановочная и документальная.</w:t>
      </w:r>
    </w:p>
    <w:p w14:paraId="24EA4881" w14:textId="77777777" w:rsidR="00113E33" w:rsidRDefault="00936FC5">
      <w:pPr>
        <w:pStyle w:val="a3"/>
        <w:spacing w:line="244" w:lineRule="auto"/>
        <w:ind w:left="602" w:right="663" w:firstLine="710"/>
        <w:jc w:val="left"/>
      </w:pPr>
      <w:r>
        <w:t>Фотопортрет</w:t>
      </w:r>
      <w:r>
        <w:rPr>
          <w:spacing w:val="29"/>
        </w:rPr>
        <w:t xml:space="preserve"> </w:t>
      </w:r>
      <w:r>
        <w:t>в</w:t>
      </w:r>
      <w:r>
        <w:rPr>
          <w:spacing w:val="-5"/>
        </w:rPr>
        <w:t xml:space="preserve"> </w:t>
      </w:r>
      <w:r>
        <w:t>истории</w:t>
      </w:r>
      <w:r>
        <w:rPr>
          <w:spacing w:val="27"/>
        </w:rPr>
        <w:t xml:space="preserve"> </w:t>
      </w:r>
      <w:r>
        <w:t>профессиональной</w:t>
      </w:r>
      <w:r>
        <w:rPr>
          <w:spacing w:val="30"/>
        </w:rPr>
        <w:t xml:space="preserve"> </w:t>
      </w:r>
      <w:r>
        <w:t>фотографии</w:t>
      </w:r>
      <w:r>
        <w:rPr>
          <w:spacing w:val="27"/>
        </w:rPr>
        <w:t xml:space="preserve"> </w:t>
      </w:r>
      <w:r>
        <w:t>и</w:t>
      </w:r>
      <w:r>
        <w:rPr>
          <w:spacing w:val="29"/>
        </w:rPr>
        <w:t xml:space="preserve"> </w:t>
      </w:r>
      <w:r>
        <w:t>его</w:t>
      </w:r>
      <w:r>
        <w:rPr>
          <w:spacing w:val="28"/>
        </w:rPr>
        <w:t xml:space="preserve"> </w:t>
      </w:r>
      <w:r>
        <w:t>связь</w:t>
      </w:r>
      <w:r>
        <w:rPr>
          <w:spacing w:val="29"/>
        </w:rPr>
        <w:t xml:space="preserve"> </w:t>
      </w:r>
      <w:r>
        <w:t>с</w:t>
      </w:r>
      <w:r>
        <w:rPr>
          <w:spacing w:val="-6"/>
        </w:rPr>
        <w:t xml:space="preserve"> </w:t>
      </w:r>
      <w:r>
        <w:t>направлениями</w:t>
      </w:r>
      <w:r>
        <w:rPr>
          <w:spacing w:val="30"/>
        </w:rPr>
        <w:t xml:space="preserve"> </w:t>
      </w:r>
      <w:r>
        <w:t>в изобразительном искусстве.</w:t>
      </w:r>
    </w:p>
    <w:p w14:paraId="4AEC45C5" w14:textId="77777777" w:rsidR="00113E33" w:rsidRDefault="00936FC5">
      <w:pPr>
        <w:pStyle w:val="a3"/>
        <w:spacing w:line="244" w:lineRule="auto"/>
        <w:ind w:left="602" w:right="663" w:firstLine="710"/>
        <w:jc w:val="left"/>
      </w:pPr>
      <w:r>
        <w:t>Портрет</w:t>
      </w:r>
      <w:r>
        <w:rPr>
          <w:spacing w:val="77"/>
        </w:rPr>
        <w:t xml:space="preserve"> </w:t>
      </w:r>
      <w:r>
        <w:t>в</w:t>
      </w:r>
      <w:r>
        <w:rPr>
          <w:spacing w:val="76"/>
        </w:rPr>
        <w:t xml:space="preserve"> </w:t>
      </w:r>
      <w:r>
        <w:t>фотографии,</w:t>
      </w:r>
      <w:r>
        <w:rPr>
          <w:spacing w:val="78"/>
        </w:rPr>
        <w:t xml:space="preserve"> </w:t>
      </w:r>
      <w:r>
        <w:t>его</w:t>
      </w:r>
      <w:r>
        <w:rPr>
          <w:spacing w:val="77"/>
        </w:rPr>
        <w:t xml:space="preserve"> </w:t>
      </w:r>
      <w:r>
        <w:t>общее</w:t>
      </w:r>
      <w:r>
        <w:rPr>
          <w:spacing w:val="79"/>
        </w:rPr>
        <w:t xml:space="preserve"> </w:t>
      </w:r>
      <w:r>
        <w:t>и</w:t>
      </w:r>
      <w:r>
        <w:rPr>
          <w:spacing w:val="78"/>
        </w:rPr>
        <w:t xml:space="preserve"> </w:t>
      </w:r>
      <w:r>
        <w:t>особенное</w:t>
      </w:r>
      <w:r>
        <w:rPr>
          <w:spacing w:val="76"/>
        </w:rPr>
        <w:t xml:space="preserve"> </w:t>
      </w:r>
      <w:r>
        <w:t>по</w:t>
      </w:r>
      <w:r>
        <w:rPr>
          <w:spacing w:val="77"/>
        </w:rPr>
        <w:t xml:space="preserve"> </w:t>
      </w:r>
      <w:r>
        <w:t>сравнению</w:t>
      </w:r>
      <w:r>
        <w:rPr>
          <w:spacing w:val="79"/>
        </w:rPr>
        <w:t xml:space="preserve"> </w:t>
      </w:r>
      <w:r>
        <w:t>с</w:t>
      </w:r>
      <w:r>
        <w:rPr>
          <w:spacing w:val="76"/>
        </w:rPr>
        <w:t xml:space="preserve"> </w:t>
      </w:r>
      <w:r>
        <w:t>живописным</w:t>
      </w:r>
      <w:r>
        <w:rPr>
          <w:spacing w:val="77"/>
        </w:rPr>
        <w:t xml:space="preserve"> </w:t>
      </w:r>
      <w:r>
        <w:t>и графическим портретом. Опыт выполнения портретных фотографий.</w:t>
      </w:r>
    </w:p>
    <w:p w14:paraId="653D664A" w14:textId="77777777" w:rsidR="00113E33" w:rsidRDefault="00936FC5">
      <w:pPr>
        <w:pStyle w:val="a3"/>
        <w:spacing w:line="242" w:lineRule="auto"/>
        <w:ind w:left="602" w:right="663" w:firstLine="710"/>
        <w:jc w:val="left"/>
      </w:pPr>
      <w:r>
        <w:t>Фоторепортаж.</w:t>
      </w:r>
      <w:r>
        <w:rPr>
          <w:spacing w:val="-3"/>
        </w:rPr>
        <w:t xml:space="preserve"> </w:t>
      </w:r>
      <w:r>
        <w:t>Образ</w:t>
      </w:r>
      <w:r>
        <w:rPr>
          <w:spacing w:val="-3"/>
        </w:rPr>
        <w:t xml:space="preserve"> </w:t>
      </w:r>
      <w:r>
        <w:t>события</w:t>
      </w:r>
      <w:r>
        <w:rPr>
          <w:spacing w:val="-3"/>
        </w:rPr>
        <w:t xml:space="preserve"> </w:t>
      </w:r>
      <w:r>
        <w:t>в</w:t>
      </w:r>
      <w:r>
        <w:rPr>
          <w:spacing w:val="-4"/>
        </w:rPr>
        <w:t xml:space="preserve"> </w:t>
      </w:r>
      <w:r>
        <w:t>кадре.</w:t>
      </w:r>
      <w:r>
        <w:rPr>
          <w:spacing w:val="-3"/>
        </w:rPr>
        <w:t xml:space="preserve"> </w:t>
      </w:r>
      <w:r>
        <w:t>Репортажный</w:t>
      </w:r>
      <w:r>
        <w:rPr>
          <w:spacing w:val="-3"/>
        </w:rPr>
        <w:t xml:space="preserve"> </w:t>
      </w:r>
      <w:r>
        <w:t>снимок -</w:t>
      </w:r>
      <w:r>
        <w:rPr>
          <w:spacing w:val="-4"/>
        </w:rPr>
        <w:t xml:space="preserve"> </w:t>
      </w:r>
      <w:r>
        <w:t>свидетельство</w:t>
      </w:r>
      <w:r>
        <w:rPr>
          <w:spacing w:val="-3"/>
        </w:rPr>
        <w:t xml:space="preserve"> </w:t>
      </w:r>
      <w:r>
        <w:t>истории</w:t>
      </w:r>
      <w:r>
        <w:rPr>
          <w:spacing w:val="-5"/>
        </w:rPr>
        <w:t xml:space="preserve"> </w:t>
      </w:r>
      <w:r>
        <w:t>и</w:t>
      </w:r>
      <w:r>
        <w:rPr>
          <w:spacing w:val="-3"/>
        </w:rPr>
        <w:t xml:space="preserve"> </w:t>
      </w:r>
      <w:r>
        <w:t>его значение в сохранении памяти о событии.</w:t>
      </w:r>
    </w:p>
    <w:p w14:paraId="7F8A08E9" w14:textId="77777777" w:rsidR="00113E33" w:rsidRDefault="00936FC5">
      <w:pPr>
        <w:pStyle w:val="a3"/>
        <w:spacing w:line="244" w:lineRule="auto"/>
        <w:ind w:left="602" w:right="663" w:firstLine="710"/>
        <w:jc w:val="left"/>
      </w:pPr>
      <w:r>
        <w:t>Фоторепортаж</w:t>
      </w:r>
      <w:r>
        <w:rPr>
          <w:spacing w:val="26"/>
        </w:rPr>
        <w:t xml:space="preserve"> </w:t>
      </w:r>
      <w:r>
        <w:t>-</w:t>
      </w:r>
      <w:r>
        <w:rPr>
          <w:spacing w:val="-4"/>
        </w:rPr>
        <w:t xml:space="preserve"> </w:t>
      </w:r>
      <w:r>
        <w:t>дневник</w:t>
      </w:r>
      <w:r>
        <w:rPr>
          <w:spacing w:val="25"/>
        </w:rPr>
        <w:t xml:space="preserve"> </w:t>
      </w:r>
      <w:r>
        <w:t>истории.</w:t>
      </w:r>
      <w:r>
        <w:rPr>
          <w:spacing w:val="27"/>
        </w:rPr>
        <w:t xml:space="preserve"> </w:t>
      </w:r>
      <w:r>
        <w:t>Значение</w:t>
      </w:r>
      <w:r>
        <w:rPr>
          <w:spacing w:val="-4"/>
        </w:rPr>
        <w:t xml:space="preserve"> </w:t>
      </w:r>
      <w:r>
        <w:t>работы</w:t>
      </w:r>
      <w:r>
        <w:rPr>
          <w:spacing w:val="-3"/>
        </w:rPr>
        <w:t xml:space="preserve"> </w:t>
      </w:r>
      <w:r>
        <w:t>военных</w:t>
      </w:r>
      <w:r>
        <w:rPr>
          <w:spacing w:val="30"/>
        </w:rPr>
        <w:t xml:space="preserve"> </w:t>
      </w:r>
      <w:r>
        <w:t>фотографов. Спортивные фотографии. Образ современности в репортажных фотографиях.</w:t>
      </w:r>
    </w:p>
    <w:p w14:paraId="6D84BF4A" w14:textId="77777777" w:rsidR="00113E33" w:rsidRDefault="00936FC5">
      <w:pPr>
        <w:pStyle w:val="a3"/>
        <w:spacing w:before="58" w:line="244" w:lineRule="auto"/>
        <w:ind w:left="602" w:right="1135" w:firstLine="710"/>
        <w:jc w:val="left"/>
      </w:pPr>
      <w:r>
        <w:t>"Работать</w:t>
      </w:r>
      <w:r>
        <w:rPr>
          <w:spacing w:val="-2"/>
        </w:rPr>
        <w:t xml:space="preserve"> </w:t>
      </w:r>
      <w:r>
        <w:t>для</w:t>
      </w:r>
      <w:r>
        <w:rPr>
          <w:spacing w:val="-3"/>
        </w:rPr>
        <w:t xml:space="preserve"> </w:t>
      </w:r>
      <w:r>
        <w:t>жизни..."</w:t>
      </w:r>
      <w:r>
        <w:rPr>
          <w:spacing w:val="-3"/>
        </w:rPr>
        <w:t xml:space="preserve"> </w:t>
      </w:r>
      <w:r>
        <w:t>-</w:t>
      </w:r>
      <w:r>
        <w:rPr>
          <w:spacing w:val="-4"/>
        </w:rPr>
        <w:t xml:space="preserve"> </w:t>
      </w:r>
      <w:r>
        <w:t>фотографии</w:t>
      </w:r>
      <w:r>
        <w:rPr>
          <w:spacing w:val="-3"/>
        </w:rPr>
        <w:t xml:space="preserve"> </w:t>
      </w:r>
      <w:r>
        <w:t>Александра</w:t>
      </w:r>
      <w:r>
        <w:rPr>
          <w:spacing w:val="-4"/>
        </w:rPr>
        <w:t xml:space="preserve"> </w:t>
      </w:r>
      <w:r>
        <w:t>Родченко,</w:t>
      </w:r>
      <w:r>
        <w:rPr>
          <w:spacing w:val="-3"/>
        </w:rPr>
        <w:t xml:space="preserve"> </w:t>
      </w:r>
      <w:r>
        <w:t>их</w:t>
      </w:r>
      <w:r>
        <w:rPr>
          <w:spacing w:val="32"/>
        </w:rPr>
        <w:t xml:space="preserve"> </w:t>
      </w:r>
      <w:r>
        <w:t>значение</w:t>
      </w:r>
      <w:r>
        <w:rPr>
          <w:spacing w:val="-4"/>
        </w:rPr>
        <w:t xml:space="preserve"> </w:t>
      </w:r>
      <w:r>
        <w:t>и</w:t>
      </w:r>
      <w:r>
        <w:rPr>
          <w:spacing w:val="-3"/>
        </w:rPr>
        <w:t xml:space="preserve"> </w:t>
      </w:r>
      <w:r>
        <w:t>влияние</w:t>
      </w:r>
      <w:r>
        <w:rPr>
          <w:spacing w:val="-4"/>
        </w:rPr>
        <w:t xml:space="preserve"> </w:t>
      </w:r>
      <w:r>
        <w:t>на стиль эпохи.</w:t>
      </w:r>
    </w:p>
    <w:p w14:paraId="18AB6269" w14:textId="77777777" w:rsidR="00113E33" w:rsidRDefault="00936FC5">
      <w:pPr>
        <w:pStyle w:val="a3"/>
        <w:spacing w:line="244" w:lineRule="auto"/>
        <w:ind w:left="602" w:right="663" w:firstLine="710"/>
        <w:jc w:val="left"/>
      </w:pPr>
      <w:r>
        <w:t>Возможности</w:t>
      </w:r>
      <w:r>
        <w:rPr>
          <w:spacing w:val="-8"/>
        </w:rPr>
        <w:t xml:space="preserve"> </w:t>
      </w:r>
      <w:r>
        <w:t>компьютерной</w:t>
      </w:r>
      <w:r>
        <w:rPr>
          <w:spacing w:val="-8"/>
        </w:rPr>
        <w:t xml:space="preserve"> </w:t>
      </w:r>
      <w:r>
        <w:t>обработки</w:t>
      </w:r>
      <w:r>
        <w:rPr>
          <w:spacing w:val="-8"/>
        </w:rPr>
        <w:t xml:space="preserve"> </w:t>
      </w:r>
      <w:r>
        <w:t>фотографий,</w:t>
      </w:r>
      <w:r>
        <w:rPr>
          <w:spacing w:val="-11"/>
        </w:rPr>
        <w:t xml:space="preserve"> </w:t>
      </w:r>
      <w:r>
        <w:t>задачи</w:t>
      </w:r>
      <w:r>
        <w:rPr>
          <w:spacing w:val="-11"/>
        </w:rPr>
        <w:t xml:space="preserve"> </w:t>
      </w:r>
      <w:r>
        <w:t>преобразования</w:t>
      </w:r>
      <w:r>
        <w:rPr>
          <w:spacing w:val="-11"/>
        </w:rPr>
        <w:t xml:space="preserve"> </w:t>
      </w:r>
      <w:r>
        <w:t>фотографий</w:t>
      </w:r>
      <w:r>
        <w:rPr>
          <w:spacing w:val="-7"/>
        </w:rPr>
        <w:t xml:space="preserve"> </w:t>
      </w:r>
      <w:r>
        <w:t>и границы достоверности.</w:t>
      </w:r>
    </w:p>
    <w:p w14:paraId="01EB189C" w14:textId="77777777" w:rsidR="00113E33" w:rsidRDefault="00936FC5">
      <w:pPr>
        <w:pStyle w:val="a3"/>
        <w:spacing w:line="244" w:lineRule="auto"/>
        <w:ind w:left="602" w:right="663" w:firstLine="710"/>
        <w:jc w:val="left"/>
      </w:pPr>
      <w:r>
        <w:t>Коллаж</w:t>
      </w:r>
      <w:r>
        <w:rPr>
          <w:spacing w:val="36"/>
        </w:rPr>
        <w:t xml:space="preserve"> </w:t>
      </w:r>
      <w:r>
        <w:t>как</w:t>
      </w:r>
      <w:r>
        <w:rPr>
          <w:spacing w:val="38"/>
        </w:rPr>
        <w:t xml:space="preserve"> </w:t>
      </w:r>
      <w:r>
        <w:t>жанр</w:t>
      </w:r>
      <w:r>
        <w:rPr>
          <w:spacing w:val="35"/>
        </w:rPr>
        <w:t xml:space="preserve"> </w:t>
      </w:r>
      <w:r>
        <w:t>художественного</w:t>
      </w:r>
      <w:r>
        <w:rPr>
          <w:spacing w:val="37"/>
        </w:rPr>
        <w:t xml:space="preserve"> </w:t>
      </w:r>
      <w:r>
        <w:t>творчества</w:t>
      </w:r>
      <w:r>
        <w:rPr>
          <w:spacing w:val="35"/>
        </w:rPr>
        <w:t xml:space="preserve"> </w:t>
      </w:r>
      <w:r>
        <w:t>с</w:t>
      </w:r>
      <w:r>
        <w:rPr>
          <w:spacing w:val="35"/>
        </w:rPr>
        <w:t xml:space="preserve"> </w:t>
      </w:r>
      <w:r>
        <w:t>помощью</w:t>
      </w:r>
      <w:r>
        <w:rPr>
          <w:spacing w:val="38"/>
        </w:rPr>
        <w:t xml:space="preserve"> </w:t>
      </w:r>
      <w:r>
        <w:t>различных</w:t>
      </w:r>
      <w:r>
        <w:rPr>
          <w:spacing w:val="36"/>
        </w:rPr>
        <w:t xml:space="preserve"> </w:t>
      </w:r>
      <w:r>
        <w:t xml:space="preserve">компьютерных </w:t>
      </w:r>
      <w:r>
        <w:rPr>
          <w:spacing w:val="-2"/>
        </w:rPr>
        <w:t>программ.</w:t>
      </w:r>
    </w:p>
    <w:p w14:paraId="331BD092" w14:textId="77777777" w:rsidR="00113E33" w:rsidRDefault="00936FC5">
      <w:pPr>
        <w:pStyle w:val="a3"/>
        <w:spacing w:line="244" w:lineRule="auto"/>
        <w:ind w:left="602" w:right="663" w:firstLine="710"/>
        <w:jc w:val="left"/>
      </w:pPr>
      <w:r>
        <w:t>Художественная</w:t>
      </w:r>
      <w:r>
        <w:rPr>
          <w:spacing w:val="-3"/>
        </w:rPr>
        <w:t xml:space="preserve"> </w:t>
      </w:r>
      <w:r>
        <w:t>фотография</w:t>
      </w:r>
      <w:r>
        <w:rPr>
          <w:spacing w:val="-3"/>
        </w:rPr>
        <w:t xml:space="preserve"> </w:t>
      </w:r>
      <w:r>
        <w:t>как</w:t>
      </w:r>
      <w:r>
        <w:rPr>
          <w:spacing w:val="-3"/>
        </w:rPr>
        <w:t xml:space="preserve"> </w:t>
      </w:r>
      <w:r>
        <w:t>авторское</w:t>
      </w:r>
      <w:r>
        <w:rPr>
          <w:spacing w:val="-4"/>
        </w:rPr>
        <w:t xml:space="preserve"> </w:t>
      </w:r>
      <w:r>
        <w:t>видение</w:t>
      </w:r>
      <w:r>
        <w:rPr>
          <w:spacing w:val="-4"/>
        </w:rPr>
        <w:t xml:space="preserve"> </w:t>
      </w:r>
      <w:r>
        <w:t>мира, как</w:t>
      </w:r>
      <w:r>
        <w:rPr>
          <w:spacing w:val="-3"/>
        </w:rPr>
        <w:t xml:space="preserve"> </w:t>
      </w:r>
      <w:r>
        <w:t>образ</w:t>
      </w:r>
      <w:r>
        <w:rPr>
          <w:spacing w:val="-3"/>
        </w:rPr>
        <w:t xml:space="preserve"> </w:t>
      </w:r>
      <w:r>
        <w:t>времени</w:t>
      </w:r>
      <w:r>
        <w:rPr>
          <w:spacing w:val="-3"/>
        </w:rPr>
        <w:t xml:space="preserve"> </w:t>
      </w:r>
      <w:r>
        <w:t>и</w:t>
      </w:r>
      <w:r>
        <w:rPr>
          <w:spacing w:val="-3"/>
        </w:rPr>
        <w:t xml:space="preserve"> </w:t>
      </w:r>
      <w:r>
        <w:t xml:space="preserve">влияние </w:t>
      </w:r>
      <w:proofErr w:type="spellStart"/>
      <w:r>
        <w:t>фотообраза</w:t>
      </w:r>
      <w:proofErr w:type="spellEnd"/>
      <w:r>
        <w:t xml:space="preserve"> на жизнь людей.</w:t>
      </w:r>
    </w:p>
    <w:p w14:paraId="4D1D37D9" w14:textId="77777777" w:rsidR="00113E33" w:rsidRDefault="00936FC5">
      <w:pPr>
        <w:pStyle w:val="a3"/>
        <w:spacing w:line="275" w:lineRule="exact"/>
        <w:ind w:left="1327"/>
        <w:jc w:val="left"/>
      </w:pPr>
      <w:r>
        <w:t>Изображение</w:t>
      </w:r>
      <w:r>
        <w:rPr>
          <w:spacing w:val="-9"/>
        </w:rPr>
        <w:t xml:space="preserve"> </w:t>
      </w:r>
      <w:r>
        <w:t>и</w:t>
      </w:r>
      <w:r>
        <w:rPr>
          <w:spacing w:val="-3"/>
        </w:rPr>
        <w:t xml:space="preserve"> </w:t>
      </w:r>
      <w:r>
        <w:t>искусство</w:t>
      </w:r>
      <w:r>
        <w:rPr>
          <w:spacing w:val="-4"/>
        </w:rPr>
        <w:t xml:space="preserve"> </w:t>
      </w:r>
      <w:r>
        <w:rPr>
          <w:spacing w:val="-2"/>
        </w:rPr>
        <w:t>кино.</w:t>
      </w:r>
    </w:p>
    <w:p w14:paraId="74F46342" w14:textId="77777777" w:rsidR="00113E33" w:rsidRDefault="00936FC5">
      <w:pPr>
        <w:pStyle w:val="a3"/>
        <w:ind w:left="1327"/>
        <w:jc w:val="left"/>
      </w:pPr>
      <w:r>
        <w:t>Ожившее</w:t>
      </w:r>
      <w:r>
        <w:rPr>
          <w:spacing w:val="-14"/>
        </w:rPr>
        <w:t xml:space="preserve"> </w:t>
      </w:r>
      <w:r>
        <w:t>изображение.</w:t>
      </w:r>
      <w:r>
        <w:rPr>
          <w:spacing w:val="-1"/>
        </w:rPr>
        <w:t xml:space="preserve"> </w:t>
      </w:r>
      <w:r>
        <w:t>История</w:t>
      </w:r>
      <w:r>
        <w:rPr>
          <w:spacing w:val="-6"/>
        </w:rPr>
        <w:t xml:space="preserve"> </w:t>
      </w:r>
      <w:r>
        <w:t>кино</w:t>
      </w:r>
      <w:r>
        <w:rPr>
          <w:spacing w:val="-4"/>
        </w:rPr>
        <w:t xml:space="preserve"> </w:t>
      </w:r>
      <w:r>
        <w:t>и</w:t>
      </w:r>
      <w:r>
        <w:rPr>
          <w:spacing w:val="-4"/>
        </w:rPr>
        <w:t xml:space="preserve"> </w:t>
      </w:r>
      <w:r>
        <w:t>его</w:t>
      </w:r>
      <w:r>
        <w:rPr>
          <w:spacing w:val="-6"/>
        </w:rPr>
        <w:t xml:space="preserve"> </w:t>
      </w:r>
      <w:r>
        <w:t>эволюция</w:t>
      </w:r>
      <w:r>
        <w:rPr>
          <w:spacing w:val="-9"/>
        </w:rPr>
        <w:t xml:space="preserve"> </w:t>
      </w:r>
      <w:r>
        <w:t>как</w:t>
      </w:r>
      <w:r>
        <w:rPr>
          <w:spacing w:val="-3"/>
        </w:rPr>
        <w:t xml:space="preserve"> </w:t>
      </w:r>
      <w:r>
        <w:rPr>
          <w:spacing w:val="-2"/>
        </w:rPr>
        <w:t>искусства.</w:t>
      </w:r>
    </w:p>
    <w:p w14:paraId="5E90DC9A" w14:textId="77777777" w:rsidR="00113E33" w:rsidRDefault="00936FC5">
      <w:pPr>
        <w:pStyle w:val="a3"/>
        <w:tabs>
          <w:tab w:val="left" w:pos="3092"/>
          <w:tab w:val="left" w:pos="4189"/>
          <w:tab w:val="left" w:pos="7461"/>
          <w:tab w:val="left" w:pos="8721"/>
          <w:tab w:val="left" w:pos="9465"/>
          <w:tab w:val="left" w:pos="9844"/>
        </w:tabs>
        <w:spacing w:before="1" w:line="244" w:lineRule="auto"/>
        <w:ind w:left="602" w:right="1135" w:firstLine="710"/>
        <w:jc w:val="left"/>
      </w:pPr>
      <w:r>
        <w:rPr>
          <w:spacing w:val="-2"/>
        </w:rPr>
        <w:t>Синтетическая</w:t>
      </w:r>
      <w:r>
        <w:tab/>
      </w:r>
      <w:r>
        <w:rPr>
          <w:spacing w:val="-2"/>
        </w:rPr>
        <w:t>природа</w:t>
      </w:r>
      <w:r>
        <w:tab/>
      </w:r>
      <w:r>
        <w:rPr>
          <w:spacing w:val="-2"/>
        </w:rPr>
        <w:t>пространственно-временного</w:t>
      </w:r>
      <w:r>
        <w:tab/>
      </w:r>
      <w:r>
        <w:rPr>
          <w:spacing w:val="-2"/>
        </w:rPr>
        <w:t>искусства</w:t>
      </w:r>
      <w:r>
        <w:tab/>
      </w:r>
      <w:r>
        <w:rPr>
          <w:spacing w:val="-4"/>
        </w:rPr>
        <w:t>кино</w:t>
      </w:r>
      <w:r>
        <w:tab/>
      </w:r>
      <w:r>
        <w:rPr>
          <w:spacing w:val="-10"/>
        </w:rPr>
        <w:t>и</w:t>
      </w:r>
      <w:r>
        <w:tab/>
      </w:r>
      <w:r>
        <w:rPr>
          <w:spacing w:val="-2"/>
        </w:rPr>
        <w:t xml:space="preserve">состав </w:t>
      </w:r>
      <w:r>
        <w:t>творческого коллектива. Сценарист - режиссер - художник - оператор в работе над фильмом.</w:t>
      </w:r>
    </w:p>
    <w:p w14:paraId="766BE313" w14:textId="77777777" w:rsidR="00113E33" w:rsidRDefault="00936FC5">
      <w:pPr>
        <w:pStyle w:val="a3"/>
        <w:spacing w:before="1"/>
        <w:ind w:left="602"/>
        <w:jc w:val="left"/>
      </w:pPr>
      <w:r>
        <w:t>Сложносоставной</w:t>
      </w:r>
      <w:r>
        <w:rPr>
          <w:spacing w:val="-8"/>
        </w:rPr>
        <w:t xml:space="preserve"> </w:t>
      </w:r>
      <w:r>
        <w:t>язык</w:t>
      </w:r>
      <w:r>
        <w:rPr>
          <w:spacing w:val="-13"/>
        </w:rPr>
        <w:t xml:space="preserve"> </w:t>
      </w:r>
      <w:r>
        <w:rPr>
          <w:spacing w:val="-2"/>
        </w:rPr>
        <w:t>кино.</w:t>
      </w:r>
    </w:p>
    <w:p w14:paraId="23F335A8" w14:textId="77777777" w:rsidR="00113E33" w:rsidRDefault="00936FC5">
      <w:pPr>
        <w:pStyle w:val="a3"/>
        <w:spacing w:before="10"/>
        <w:ind w:left="1327"/>
      </w:pPr>
      <w:r>
        <w:t>Монтаж</w:t>
      </w:r>
      <w:r>
        <w:rPr>
          <w:spacing w:val="-13"/>
        </w:rPr>
        <w:t xml:space="preserve"> </w:t>
      </w:r>
      <w:r>
        <w:t>композиционно</w:t>
      </w:r>
      <w:r>
        <w:rPr>
          <w:spacing w:val="-6"/>
        </w:rPr>
        <w:t xml:space="preserve"> </w:t>
      </w:r>
      <w:r>
        <w:t>построенных</w:t>
      </w:r>
      <w:r>
        <w:rPr>
          <w:spacing w:val="-5"/>
        </w:rPr>
        <w:t xml:space="preserve"> </w:t>
      </w:r>
      <w:r>
        <w:t>кадров</w:t>
      </w:r>
      <w:r>
        <w:rPr>
          <w:spacing w:val="-3"/>
        </w:rPr>
        <w:t xml:space="preserve"> </w:t>
      </w:r>
      <w:r>
        <w:t>-</w:t>
      </w:r>
      <w:r>
        <w:rPr>
          <w:spacing w:val="-8"/>
        </w:rPr>
        <w:t xml:space="preserve"> </w:t>
      </w:r>
      <w:r>
        <w:t>основа</w:t>
      </w:r>
      <w:r>
        <w:rPr>
          <w:spacing w:val="-12"/>
        </w:rPr>
        <w:t xml:space="preserve"> </w:t>
      </w:r>
      <w:r>
        <w:t>языка</w:t>
      </w:r>
      <w:r>
        <w:rPr>
          <w:spacing w:val="-4"/>
        </w:rPr>
        <w:t xml:space="preserve"> </w:t>
      </w:r>
      <w:r>
        <w:rPr>
          <w:spacing w:val="-2"/>
        </w:rPr>
        <w:t>киноискусства.</w:t>
      </w:r>
    </w:p>
    <w:p w14:paraId="445E3B48" w14:textId="77777777" w:rsidR="00113E33" w:rsidRDefault="00936FC5">
      <w:pPr>
        <w:pStyle w:val="a3"/>
        <w:spacing w:before="2" w:line="242" w:lineRule="auto"/>
        <w:ind w:left="602" w:right="654" w:firstLine="71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видеоряд художественного игрового фильма.</w:t>
      </w:r>
    </w:p>
    <w:p w14:paraId="6E151D68" w14:textId="77777777" w:rsidR="00113E33" w:rsidRDefault="00936FC5">
      <w:pPr>
        <w:pStyle w:val="a3"/>
        <w:spacing w:before="3" w:line="242" w:lineRule="auto"/>
        <w:ind w:left="602" w:right="648" w:firstLine="710"/>
      </w:pPr>
      <w:r>
        <w:t>Создание видеоролика - от замысла до съемки. Разные жанры - разные задачи в работе над видеороликом. Этапы создания видеоролика.</w:t>
      </w:r>
    </w:p>
    <w:p w14:paraId="3B162055" w14:textId="77777777" w:rsidR="00113E33" w:rsidRDefault="00936FC5">
      <w:pPr>
        <w:pStyle w:val="a3"/>
        <w:spacing w:before="3" w:line="242" w:lineRule="auto"/>
        <w:ind w:left="602" w:right="651" w:firstLine="710"/>
      </w:pPr>
      <w:r>
        <w:t>Искусство анимации и художник-мультипликатор. Рисованные, кукольные</w:t>
      </w:r>
      <w:r>
        <w:rPr>
          <w:spacing w:val="40"/>
        </w:rPr>
        <w:t xml:space="preserve"> </w:t>
      </w:r>
      <w:r>
        <w:t>мультфильмы и цифровая анимация. Уолт Дисней и его студия. Особое лицо отечественной мультипликации, ее знаменитые создатели.</w:t>
      </w:r>
    </w:p>
    <w:p w14:paraId="5AE338F7" w14:textId="77777777" w:rsidR="00113E33" w:rsidRDefault="00936FC5">
      <w:pPr>
        <w:pStyle w:val="a3"/>
        <w:spacing w:before="1"/>
        <w:ind w:left="1313"/>
      </w:pPr>
      <w:r>
        <w:t>Использование</w:t>
      </w:r>
      <w:r>
        <w:rPr>
          <w:spacing w:val="-7"/>
        </w:rPr>
        <w:t xml:space="preserve"> </w:t>
      </w:r>
      <w:r>
        <w:t>электронно-цифровых</w:t>
      </w:r>
      <w:r>
        <w:rPr>
          <w:spacing w:val="-5"/>
        </w:rPr>
        <w:t xml:space="preserve"> </w:t>
      </w:r>
      <w:r>
        <w:t>технологий</w:t>
      </w:r>
      <w:r>
        <w:rPr>
          <w:spacing w:val="-4"/>
        </w:rPr>
        <w:t xml:space="preserve"> </w:t>
      </w:r>
      <w:r>
        <w:t>в</w:t>
      </w:r>
      <w:r>
        <w:rPr>
          <w:spacing w:val="-5"/>
        </w:rPr>
        <w:t xml:space="preserve"> </w:t>
      </w:r>
      <w:r>
        <w:t>современном</w:t>
      </w:r>
      <w:r>
        <w:rPr>
          <w:spacing w:val="-5"/>
        </w:rPr>
        <w:t xml:space="preserve"> </w:t>
      </w:r>
      <w:r>
        <w:t>игровом</w:t>
      </w:r>
      <w:r>
        <w:rPr>
          <w:spacing w:val="-2"/>
        </w:rPr>
        <w:t xml:space="preserve"> кинематографе.</w:t>
      </w:r>
    </w:p>
    <w:p w14:paraId="5A0D3EA2" w14:textId="77777777" w:rsidR="00113E33" w:rsidRDefault="00936FC5">
      <w:pPr>
        <w:pStyle w:val="a3"/>
        <w:spacing w:before="5" w:line="242" w:lineRule="auto"/>
        <w:ind w:left="602" w:right="647" w:firstLine="71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928C410" w14:textId="77777777" w:rsidR="00113E33" w:rsidRDefault="00936FC5">
      <w:pPr>
        <w:pStyle w:val="a3"/>
        <w:spacing w:before="4" w:line="247" w:lineRule="auto"/>
        <w:ind w:left="1327" w:right="1161"/>
      </w:pPr>
      <w:r>
        <w:t>Этапы создания анимационного фильма. Требования и критерии художественности. Изобразительное искусство на телевидении.</w:t>
      </w:r>
    </w:p>
    <w:p w14:paraId="3BF67347" w14:textId="77777777" w:rsidR="00113E33" w:rsidRDefault="00936FC5">
      <w:pPr>
        <w:pStyle w:val="a3"/>
        <w:spacing w:line="244" w:lineRule="auto"/>
        <w:ind w:left="602" w:right="663" w:firstLine="710"/>
        <w:jc w:val="left"/>
      </w:pPr>
      <w:r>
        <w:t>Телевидение</w:t>
      </w:r>
      <w:r>
        <w:rPr>
          <w:spacing w:val="-4"/>
        </w:rPr>
        <w:t xml:space="preserve"> </w:t>
      </w:r>
      <w:r>
        <w:t>-</w:t>
      </w:r>
      <w:r>
        <w:rPr>
          <w:spacing w:val="-4"/>
        </w:rPr>
        <w:t xml:space="preserve"> </w:t>
      </w:r>
      <w:r>
        <w:t>экранное</w:t>
      </w:r>
      <w:r>
        <w:rPr>
          <w:spacing w:val="-4"/>
        </w:rPr>
        <w:t xml:space="preserve"> </w:t>
      </w:r>
      <w:r>
        <w:t>искусство:</w:t>
      </w:r>
      <w:r>
        <w:rPr>
          <w:spacing w:val="-3"/>
        </w:rPr>
        <w:t xml:space="preserve"> </w:t>
      </w:r>
      <w:r>
        <w:t>средство</w:t>
      </w:r>
      <w:r>
        <w:rPr>
          <w:spacing w:val="-3"/>
        </w:rPr>
        <w:t xml:space="preserve"> </w:t>
      </w:r>
      <w:r>
        <w:t>массовой</w:t>
      </w:r>
      <w:r>
        <w:rPr>
          <w:spacing w:val="-3"/>
        </w:rPr>
        <w:t xml:space="preserve"> </w:t>
      </w:r>
      <w:r>
        <w:t>информации,</w:t>
      </w:r>
      <w:r>
        <w:rPr>
          <w:spacing w:val="-6"/>
        </w:rPr>
        <w:t xml:space="preserve"> </w:t>
      </w:r>
      <w:r>
        <w:t>художественного</w:t>
      </w:r>
      <w:r>
        <w:rPr>
          <w:spacing w:val="-3"/>
        </w:rPr>
        <w:t xml:space="preserve"> </w:t>
      </w:r>
      <w:r>
        <w:t>и научного просвещения, развлечения и организации досуга.</w:t>
      </w:r>
    </w:p>
    <w:p w14:paraId="78B13FFC" w14:textId="77777777" w:rsidR="00113E33" w:rsidRDefault="00936FC5">
      <w:pPr>
        <w:pStyle w:val="a3"/>
        <w:spacing w:line="244" w:lineRule="auto"/>
        <w:ind w:left="602" w:right="663" w:firstLine="710"/>
        <w:jc w:val="left"/>
      </w:pPr>
      <w:r>
        <w:t>Искусство</w:t>
      </w:r>
      <w:r>
        <w:rPr>
          <w:spacing w:val="-4"/>
        </w:rPr>
        <w:t xml:space="preserve"> </w:t>
      </w:r>
      <w:r>
        <w:t>и</w:t>
      </w:r>
      <w:r>
        <w:rPr>
          <w:spacing w:val="-3"/>
        </w:rPr>
        <w:t xml:space="preserve"> </w:t>
      </w:r>
      <w:r>
        <w:t>технология.</w:t>
      </w:r>
      <w:r>
        <w:rPr>
          <w:spacing w:val="-4"/>
        </w:rPr>
        <w:t xml:space="preserve"> </w:t>
      </w:r>
      <w:r>
        <w:t>Создатель</w:t>
      </w:r>
      <w:r>
        <w:rPr>
          <w:spacing w:val="-4"/>
        </w:rPr>
        <w:t xml:space="preserve"> </w:t>
      </w:r>
      <w:r>
        <w:t>телевидения</w:t>
      </w:r>
      <w:r>
        <w:rPr>
          <w:spacing w:val="-1"/>
        </w:rPr>
        <w:t xml:space="preserve"> </w:t>
      </w:r>
      <w:r>
        <w:t>-</w:t>
      </w:r>
      <w:r>
        <w:rPr>
          <w:spacing w:val="-5"/>
        </w:rPr>
        <w:t xml:space="preserve"> </w:t>
      </w:r>
      <w:r>
        <w:t>русский</w:t>
      </w:r>
      <w:r>
        <w:rPr>
          <w:spacing w:val="-4"/>
        </w:rPr>
        <w:t xml:space="preserve"> </w:t>
      </w:r>
      <w:r>
        <w:t>инженер</w:t>
      </w:r>
      <w:r>
        <w:rPr>
          <w:spacing w:val="-4"/>
        </w:rPr>
        <w:t xml:space="preserve"> </w:t>
      </w:r>
      <w:r>
        <w:t>Владимир</w:t>
      </w:r>
      <w:r>
        <w:rPr>
          <w:spacing w:val="-4"/>
        </w:rPr>
        <w:t xml:space="preserve"> </w:t>
      </w:r>
      <w:r>
        <w:t xml:space="preserve">Козьмич </w:t>
      </w:r>
      <w:r>
        <w:rPr>
          <w:spacing w:val="-2"/>
        </w:rPr>
        <w:t>Зворыкин.</w:t>
      </w:r>
    </w:p>
    <w:p w14:paraId="42F0948B" w14:textId="77777777" w:rsidR="00113E33" w:rsidRDefault="00936FC5">
      <w:pPr>
        <w:pStyle w:val="a3"/>
        <w:spacing w:line="244" w:lineRule="auto"/>
        <w:ind w:left="602" w:firstLine="710"/>
        <w:jc w:val="left"/>
      </w:pPr>
      <w:r>
        <w:t>Роль</w:t>
      </w:r>
      <w:r>
        <w:rPr>
          <w:spacing w:val="-4"/>
        </w:rPr>
        <w:t xml:space="preserve"> </w:t>
      </w:r>
      <w:r>
        <w:t>телевидения</w:t>
      </w:r>
      <w:r>
        <w:rPr>
          <w:spacing w:val="-5"/>
        </w:rPr>
        <w:t xml:space="preserve"> </w:t>
      </w:r>
      <w:r>
        <w:t>в</w:t>
      </w:r>
      <w:r>
        <w:rPr>
          <w:spacing w:val="-8"/>
        </w:rPr>
        <w:t xml:space="preserve"> </w:t>
      </w:r>
      <w:r>
        <w:t>превращении</w:t>
      </w:r>
      <w:r>
        <w:rPr>
          <w:spacing w:val="-4"/>
        </w:rPr>
        <w:t xml:space="preserve"> </w:t>
      </w:r>
      <w:r>
        <w:t>мира</w:t>
      </w:r>
      <w:r>
        <w:rPr>
          <w:spacing w:val="-8"/>
        </w:rPr>
        <w:t xml:space="preserve"> </w:t>
      </w:r>
      <w:r>
        <w:t>в</w:t>
      </w:r>
      <w:r>
        <w:rPr>
          <w:spacing w:val="-8"/>
        </w:rPr>
        <w:t xml:space="preserve"> </w:t>
      </w:r>
      <w:r>
        <w:t>единое</w:t>
      </w:r>
      <w:r>
        <w:rPr>
          <w:spacing w:val="-8"/>
        </w:rPr>
        <w:t xml:space="preserve"> </w:t>
      </w:r>
      <w:r>
        <w:t>информационное</w:t>
      </w:r>
      <w:r>
        <w:rPr>
          <w:spacing w:val="-7"/>
        </w:rPr>
        <w:t xml:space="preserve"> </w:t>
      </w:r>
      <w:r>
        <w:t>пространство.</w:t>
      </w:r>
      <w:r>
        <w:rPr>
          <w:spacing w:val="-4"/>
        </w:rPr>
        <w:t xml:space="preserve"> </w:t>
      </w:r>
      <w:r>
        <w:t>Картина</w:t>
      </w:r>
      <w:r>
        <w:rPr>
          <w:spacing w:val="-4"/>
        </w:rPr>
        <w:t xml:space="preserve"> </w:t>
      </w:r>
      <w:r>
        <w:t>мира, создаваемая телевидением. Прямой эфир и его значение.</w:t>
      </w:r>
    </w:p>
    <w:p w14:paraId="227F64DA" w14:textId="77777777" w:rsidR="00113E33" w:rsidRDefault="00113E33">
      <w:pPr>
        <w:pStyle w:val="a3"/>
        <w:spacing w:line="244" w:lineRule="auto"/>
        <w:jc w:val="left"/>
        <w:sectPr w:rsidR="00113E33">
          <w:headerReference w:type="default" r:id="rId53"/>
          <w:footerReference w:type="default" r:id="rId54"/>
          <w:pgSz w:w="11920" w:h="16850"/>
          <w:pgMar w:top="1020" w:right="0" w:bottom="1220" w:left="283" w:header="763" w:footer="1022" w:gutter="0"/>
          <w:cols w:space="720"/>
        </w:sectPr>
      </w:pPr>
    </w:p>
    <w:p w14:paraId="0C4CB632" w14:textId="77777777" w:rsidR="00113E33" w:rsidRDefault="00936FC5">
      <w:pPr>
        <w:pStyle w:val="a3"/>
        <w:spacing w:before="2" w:line="244" w:lineRule="auto"/>
        <w:ind w:left="602" w:right="663" w:firstLine="710"/>
        <w:jc w:val="left"/>
      </w:pPr>
      <w:r>
        <w:lastRenderedPageBreak/>
        <w:t>Деятельность</w:t>
      </w:r>
      <w:r>
        <w:rPr>
          <w:spacing w:val="40"/>
        </w:rPr>
        <w:t xml:space="preserve"> </w:t>
      </w:r>
      <w:r>
        <w:t>художника</w:t>
      </w:r>
      <w:r>
        <w:rPr>
          <w:spacing w:val="40"/>
        </w:rPr>
        <w:t xml:space="preserve"> </w:t>
      </w:r>
      <w:r>
        <w:t>на</w:t>
      </w:r>
      <w:r>
        <w:rPr>
          <w:spacing w:val="40"/>
        </w:rPr>
        <w:t xml:space="preserve"> </w:t>
      </w:r>
      <w:r>
        <w:t>телевидении:</w:t>
      </w:r>
      <w:r>
        <w:rPr>
          <w:spacing w:val="40"/>
        </w:rPr>
        <w:t xml:space="preserve"> </w:t>
      </w:r>
      <w:r>
        <w:t>художники</w:t>
      </w:r>
      <w:r>
        <w:rPr>
          <w:spacing w:val="40"/>
        </w:rPr>
        <w:t xml:space="preserve"> </w:t>
      </w:r>
      <w:r>
        <w:t>по</w:t>
      </w:r>
      <w:r>
        <w:rPr>
          <w:spacing w:val="40"/>
        </w:rPr>
        <w:t xml:space="preserve"> </w:t>
      </w:r>
      <w:r>
        <w:t>свету,</w:t>
      </w:r>
      <w:r>
        <w:rPr>
          <w:spacing w:val="40"/>
        </w:rPr>
        <w:t xml:space="preserve"> </w:t>
      </w:r>
      <w:r>
        <w:t>костюму,</w:t>
      </w:r>
      <w:r>
        <w:rPr>
          <w:spacing w:val="40"/>
        </w:rPr>
        <w:t xml:space="preserve"> </w:t>
      </w:r>
      <w:r>
        <w:t>гриму,</w:t>
      </w:r>
      <w:r>
        <w:rPr>
          <w:spacing w:val="80"/>
        </w:rPr>
        <w:t xml:space="preserve"> </w:t>
      </w:r>
      <w:r>
        <w:t>сценографический дизайн и компьютерная графика.</w:t>
      </w:r>
    </w:p>
    <w:p w14:paraId="75F65C13" w14:textId="77777777" w:rsidR="00113E33" w:rsidRDefault="00936FC5">
      <w:pPr>
        <w:pStyle w:val="a3"/>
        <w:tabs>
          <w:tab w:val="left" w:pos="2693"/>
          <w:tab w:val="left" w:pos="4285"/>
          <w:tab w:val="left" w:pos="4733"/>
          <w:tab w:val="left" w:pos="5742"/>
          <w:tab w:val="left" w:pos="7475"/>
          <w:tab w:val="left" w:pos="9006"/>
          <w:tab w:val="left" w:pos="10375"/>
        </w:tabs>
        <w:spacing w:line="244" w:lineRule="auto"/>
        <w:ind w:left="602" w:right="1122" w:firstLine="710"/>
        <w:jc w:val="left"/>
      </w:pPr>
      <w:r>
        <w:rPr>
          <w:spacing w:val="-2"/>
        </w:rPr>
        <w:t>Школьное</w:t>
      </w:r>
      <w:r>
        <w:tab/>
      </w:r>
      <w:r>
        <w:rPr>
          <w:spacing w:val="-2"/>
        </w:rPr>
        <w:t>телевидение</w:t>
      </w:r>
      <w:r>
        <w:tab/>
      </w:r>
      <w:r>
        <w:rPr>
          <w:spacing w:val="-10"/>
        </w:rPr>
        <w:t>и</w:t>
      </w:r>
      <w:r>
        <w:tab/>
      </w:r>
      <w:r>
        <w:rPr>
          <w:spacing w:val="-2"/>
        </w:rPr>
        <w:t>студия</w:t>
      </w:r>
      <w:r>
        <w:tab/>
      </w:r>
      <w:r>
        <w:rPr>
          <w:spacing w:val="-2"/>
        </w:rPr>
        <w:t>мультимедиа.</w:t>
      </w:r>
      <w:r>
        <w:tab/>
      </w:r>
      <w:r>
        <w:rPr>
          <w:spacing w:val="-2"/>
        </w:rPr>
        <w:t>Построение</w:t>
      </w:r>
      <w:r>
        <w:tab/>
      </w:r>
      <w:r>
        <w:rPr>
          <w:spacing w:val="-2"/>
        </w:rPr>
        <w:t>видеоряда</w:t>
      </w:r>
      <w:r>
        <w:tab/>
      </w:r>
      <w:r>
        <w:rPr>
          <w:spacing w:val="-10"/>
        </w:rPr>
        <w:t xml:space="preserve">и </w:t>
      </w:r>
      <w:r>
        <w:t>художественного оформления.</w:t>
      </w:r>
    </w:p>
    <w:p w14:paraId="073742C9" w14:textId="77777777" w:rsidR="00113E33" w:rsidRDefault="00936FC5">
      <w:pPr>
        <w:pStyle w:val="a3"/>
        <w:spacing w:line="275" w:lineRule="exact"/>
        <w:ind w:left="1327"/>
        <w:jc w:val="left"/>
      </w:pPr>
      <w:r>
        <w:t>Художнические</w:t>
      </w:r>
      <w:r>
        <w:rPr>
          <w:spacing w:val="-12"/>
        </w:rPr>
        <w:t xml:space="preserve"> </w:t>
      </w:r>
      <w:r>
        <w:t>роли</w:t>
      </w:r>
      <w:r>
        <w:rPr>
          <w:spacing w:val="-4"/>
        </w:rPr>
        <w:t xml:space="preserve"> </w:t>
      </w:r>
      <w:r>
        <w:t>каждого</w:t>
      </w:r>
      <w:r>
        <w:rPr>
          <w:spacing w:val="-8"/>
        </w:rPr>
        <w:t xml:space="preserve"> </w:t>
      </w:r>
      <w:r>
        <w:t>человека</w:t>
      </w:r>
      <w:r>
        <w:rPr>
          <w:spacing w:val="-8"/>
        </w:rPr>
        <w:t xml:space="preserve"> </w:t>
      </w:r>
      <w:r>
        <w:t>в</w:t>
      </w:r>
      <w:r>
        <w:rPr>
          <w:spacing w:val="-9"/>
        </w:rPr>
        <w:t xml:space="preserve"> </w:t>
      </w:r>
      <w:r>
        <w:t>реальной</w:t>
      </w:r>
      <w:r>
        <w:rPr>
          <w:spacing w:val="-5"/>
        </w:rPr>
        <w:t xml:space="preserve"> </w:t>
      </w:r>
      <w:r>
        <w:t>бытийной</w:t>
      </w:r>
      <w:r>
        <w:rPr>
          <w:spacing w:val="-4"/>
        </w:rPr>
        <w:t xml:space="preserve"> </w:t>
      </w:r>
      <w:r>
        <w:rPr>
          <w:spacing w:val="-2"/>
        </w:rPr>
        <w:t>жизни.</w:t>
      </w:r>
    </w:p>
    <w:p w14:paraId="6E09D27D" w14:textId="77777777" w:rsidR="00113E33" w:rsidRDefault="00936FC5">
      <w:pPr>
        <w:pStyle w:val="a3"/>
        <w:ind w:left="1327"/>
        <w:jc w:val="left"/>
      </w:pPr>
      <w:r>
        <w:t>Роль</w:t>
      </w:r>
      <w:r>
        <w:rPr>
          <w:spacing w:val="-8"/>
        </w:rPr>
        <w:t xml:space="preserve"> </w:t>
      </w:r>
      <w:r>
        <w:t>искусства</w:t>
      </w:r>
      <w:r>
        <w:rPr>
          <w:spacing w:val="-4"/>
        </w:rPr>
        <w:t xml:space="preserve"> </w:t>
      </w:r>
      <w:r>
        <w:t>в</w:t>
      </w:r>
      <w:r>
        <w:rPr>
          <w:spacing w:val="-5"/>
        </w:rPr>
        <w:t xml:space="preserve"> </w:t>
      </w:r>
      <w:r>
        <w:t>жизни</w:t>
      </w:r>
      <w:r>
        <w:rPr>
          <w:spacing w:val="-5"/>
        </w:rPr>
        <w:t xml:space="preserve"> </w:t>
      </w:r>
      <w:r>
        <w:t>общества</w:t>
      </w:r>
      <w:r>
        <w:rPr>
          <w:spacing w:val="-5"/>
        </w:rPr>
        <w:t xml:space="preserve"> </w:t>
      </w:r>
      <w:r>
        <w:t>и</w:t>
      </w:r>
      <w:r>
        <w:rPr>
          <w:spacing w:val="-1"/>
        </w:rPr>
        <w:t xml:space="preserve"> </w:t>
      </w:r>
      <w:r>
        <w:t>его</w:t>
      </w:r>
      <w:r>
        <w:rPr>
          <w:spacing w:val="-5"/>
        </w:rPr>
        <w:t xml:space="preserve"> </w:t>
      </w:r>
      <w:r>
        <w:t>влияние</w:t>
      </w:r>
      <w:r>
        <w:rPr>
          <w:spacing w:val="-5"/>
        </w:rPr>
        <w:t xml:space="preserve"> </w:t>
      </w:r>
      <w:r>
        <w:t>на</w:t>
      </w:r>
      <w:r>
        <w:rPr>
          <w:spacing w:val="-6"/>
        </w:rPr>
        <w:t xml:space="preserve"> </w:t>
      </w:r>
      <w:r>
        <w:t>жизнь</w:t>
      </w:r>
      <w:r>
        <w:rPr>
          <w:spacing w:val="-3"/>
        </w:rPr>
        <w:t xml:space="preserve"> </w:t>
      </w:r>
      <w:r>
        <w:t>каждого</w:t>
      </w:r>
      <w:r>
        <w:rPr>
          <w:spacing w:val="-1"/>
        </w:rPr>
        <w:t xml:space="preserve"> </w:t>
      </w:r>
      <w:r>
        <w:rPr>
          <w:spacing w:val="-2"/>
        </w:rPr>
        <w:t>человека.</w:t>
      </w:r>
    </w:p>
    <w:p w14:paraId="09DCEB77" w14:textId="77777777" w:rsidR="00113E33" w:rsidRDefault="00936FC5">
      <w:pPr>
        <w:pStyle w:val="1"/>
        <w:spacing w:before="14"/>
        <w:ind w:left="617" w:right="663" w:firstLine="710"/>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изобразительному</w:t>
      </w:r>
      <w:r>
        <w:rPr>
          <w:spacing w:val="40"/>
        </w:rPr>
        <w:t xml:space="preserve"> </w:t>
      </w:r>
      <w:r>
        <w:t>искусству</w:t>
      </w:r>
      <w:r>
        <w:rPr>
          <w:spacing w:val="40"/>
        </w:rPr>
        <w:t xml:space="preserve"> </w:t>
      </w:r>
      <w:r>
        <w:t>на</w:t>
      </w:r>
      <w:r>
        <w:rPr>
          <w:spacing w:val="80"/>
        </w:rPr>
        <w:t xml:space="preserve"> </w:t>
      </w:r>
      <w:r>
        <w:t>уровне основного общего образования.</w:t>
      </w:r>
    </w:p>
    <w:p w14:paraId="7B41F6FD" w14:textId="77777777" w:rsidR="00113E33" w:rsidRDefault="00936FC5">
      <w:pPr>
        <w:pStyle w:val="a3"/>
        <w:spacing w:line="242" w:lineRule="auto"/>
        <w:ind w:left="602" w:right="652" w:firstLine="710"/>
      </w:pPr>
      <w:r>
        <w:rPr>
          <w:b/>
        </w:rPr>
        <w:t xml:space="preserve">Личностные результаты </w:t>
      </w:r>
      <w:r>
        <w:t xml:space="preserve">освоения федеральной рабочей программы основного общего образования по изобразительному искусству достигаются в единстве учебной и воспитательной </w:t>
      </w:r>
      <w:r>
        <w:rPr>
          <w:spacing w:val="-2"/>
        </w:rPr>
        <w:t>деятельности.</w:t>
      </w:r>
    </w:p>
    <w:p w14:paraId="2CAD420B" w14:textId="77777777" w:rsidR="00113E33" w:rsidRDefault="00936FC5">
      <w:pPr>
        <w:pStyle w:val="a3"/>
        <w:spacing w:before="59" w:line="242" w:lineRule="auto"/>
        <w:ind w:left="602" w:right="651" w:firstLine="710"/>
      </w:pPr>
      <w:r>
        <w:t>В центре АООП по изобразительному</w:t>
      </w:r>
      <w:r>
        <w:rPr>
          <w:spacing w:val="-5"/>
        </w:rPr>
        <w:t xml:space="preserve"> </w:t>
      </w:r>
      <w:r>
        <w:t>искусству</w:t>
      </w:r>
      <w:r>
        <w:rPr>
          <w:spacing w:val="-3"/>
        </w:rPr>
        <w:t xml:space="preserve"> </w:t>
      </w:r>
      <w:r>
        <w:t>в соответствии с ФГОС общего образования находится</w:t>
      </w:r>
      <w:r>
        <w:rPr>
          <w:spacing w:val="-2"/>
        </w:rPr>
        <w:t xml:space="preserve"> </w:t>
      </w:r>
      <w:r>
        <w:t>личностное</w:t>
      </w:r>
      <w:r>
        <w:rPr>
          <w:spacing w:val="-3"/>
        </w:rPr>
        <w:t xml:space="preserve"> </w:t>
      </w:r>
      <w:r>
        <w:t>развитие</w:t>
      </w:r>
      <w:r>
        <w:rPr>
          <w:spacing w:val="-3"/>
        </w:rPr>
        <w:t xml:space="preserve"> </w:t>
      </w:r>
      <w:r>
        <w:t>обучающихся с</w:t>
      </w:r>
      <w:r>
        <w:rPr>
          <w:spacing w:val="-3"/>
        </w:rPr>
        <w:t xml:space="preserve"> </w:t>
      </w:r>
      <w:r>
        <w:t>ЗПР,</w:t>
      </w:r>
      <w:r>
        <w:rPr>
          <w:spacing w:val="-2"/>
        </w:rPr>
        <w:t xml:space="preserve"> </w:t>
      </w:r>
      <w:r>
        <w:t>приобщение</w:t>
      </w:r>
      <w:r>
        <w:rPr>
          <w:spacing w:val="-3"/>
        </w:rPr>
        <w:t xml:space="preserve"> </w:t>
      </w:r>
      <w:r>
        <w:t>обучающихся с</w:t>
      </w:r>
      <w:r>
        <w:rPr>
          <w:spacing w:val="-3"/>
        </w:rPr>
        <w:t xml:space="preserve"> </w:t>
      </w:r>
      <w:r>
        <w:t>ЗПР</w:t>
      </w:r>
      <w:r>
        <w:rPr>
          <w:spacing w:val="-1"/>
        </w:rPr>
        <w:t xml:space="preserve"> </w:t>
      </w:r>
      <w:r>
        <w:t>к</w:t>
      </w:r>
      <w:r>
        <w:rPr>
          <w:spacing w:val="-2"/>
        </w:rPr>
        <w:t xml:space="preserve"> </w:t>
      </w:r>
      <w:r>
        <w:t>российским традиционным духовным ценностям, социализация личности.</w:t>
      </w:r>
    </w:p>
    <w:p w14:paraId="0DCB7CD6" w14:textId="77777777" w:rsidR="00113E33" w:rsidRDefault="00936FC5">
      <w:pPr>
        <w:pStyle w:val="a3"/>
        <w:spacing w:before="2" w:line="242" w:lineRule="auto"/>
        <w:ind w:left="602" w:right="647" w:firstLine="710"/>
      </w:pPr>
      <w:r>
        <w:t xml:space="preserve">Данная программа призвана обеспечить достижение обучающимися с ЗПР личностных результатов, указанных во ФГОС ООО: формирование у обучающихся с ЗПР основ российской идентичности, ценностные установки и социально значимые качества личности, духовно- нравственное развитие обучающихся и отношение обучающихся с ЗПР к культуре, мотивацию к познанию и обучению, готовность к саморазвитию и активному участию в социально значимой </w:t>
      </w:r>
      <w:r>
        <w:rPr>
          <w:spacing w:val="-2"/>
        </w:rPr>
        <w:t>деятельности.</w:t>
      </w:r>
    </w:p>
    <w:p w14:paraId="5280D33D" w14:textId="77777777" w:rsidR="00113E33" w:rsidRDefault="00936FC5">
      <w:pPr>
        <w:pStyle w:val="a3"/>
        <w:spacing w:before="5"/>
        <w:ind w:left="1327"/>
      </w:pPr>
      <w:r>
        <w:t>Патриотическое</w:t>
      </w:r>
      <w:r>
        <w:rPr>
          <w:spacing w:val="-14"/>
        </w:rPr>
        <w:t xml:space="preserve"> </w:t>
      </w:r>
      <w:r>
        <w:rPr>
          <w:spacing w:val="-2"/>
        </w:rPr>
        <w:t>воспитание.</w:t>
      </w:r>
    </w:p>
    <w:p w14:paraId="3334BF86" w14:textId="77777777" w:rsidR="00113E33" w:rsidRDefault="00936FC5">
      <w:pPr>
        <w:pStyle w:val="a3"/>
        <w:spacing w:before="5" w:line="242" w:lineRule="auto"/>
        <w:ind w:left="602" w:right="647" w:firstLine="710"/>
      </w:pPr>
      <w:r>
        <w:t>Осуществляется через освоение обучающимися содержания традиций, истории и современного развития отечественной культуры, выраженной в ее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w:t>
      </w:r>
      <w:r>
        <w:t xml:space="preserve">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09A454E5" w14:textId="77777777" w:rsidR="00113E33" w:rsidRDefault="00936FC5">
      <w:pPr>
        <w:pStyle w:val="a3"/>
        <w:spacing w:line="273" w:lineRule="exact"/>
        <w:ind w:left="1327"/>
      </w:pPr>
      <w:r>
        <w:t>Гражданское</w:t>
      </w:r>
      <w:r>
        <w:rPr>
          <w:spacing w:val="-9"/>
        </w:rPr>
        <w:t xml:space="preserve"> </w:t>
      </w:r>
      <w:r>
        <w:rPr>
          <w:spacing w:val="-2"/>
        </w:rPr>
        <w:t>воспитание.</w:t>
      </w:r>
    </w:p>
    <w:p w14:paraId="0059872C" w14:textId="77777777" w:rsidR="00113E33" w:rsidRDefault="00936FC5">
      <w:pPr>
        <w:pStyle w:val="a3"/>
        <w:spacing w:before="7" w:line="242" w:lineRule="auto"/>
        <w:ind w:left="602" w:right="655" w:firstLine="71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w:t>
      </w:r>
      <w:r>
        <w:t>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5A35C62" w14:textId="77777777" w:rsidR="00113E33" w:rsidRDefault="00936FC5">
      <w:pPr>
        <w:pStyle w:val="a3"/>
        <w:spacing w:line="271" w:lineRule="exact"/>
        <w:ind w:left="1327"/>
      </w:pPr>
      <w:r>
        <w:rPr>
          <w:spacing w:val="-2"/>
        </w:rPr>
        <w:t>Духовно-нравственное</w:t>
      </w:r>
      <w:r>
        <w:rPr>
          <w:spacing w:val="23"/>
        </w:rPr>
        <w:t xml:space="preserve"> </w:t>
      </w:r>
      <w:r>
        <w:rPr>
          <w:spacing w:val="-2"/>
        </w:rPr>
        <w:t>воспитание.</w:t>
      </w:r>
    </w:p>
    <w:p w14:paraId="671BD452" w14:textId="77777777" w:rsidR="00113E33" w:rsidRDefault="00936FC5">
      <w:pPr>
        <w:pStyle w:val="a3"/>
        <w:spacing w:before="7" w:line="242" w:lineRule="auto"/>
        <w:ind w:left="602" w:right="644" w:firstLine="710"/>
      </w:pPr>
      <w:r>
        <w:t>В искусстве воплощена духовная жизнь человечества, концентрирующая в себе</w:t>
      </w:r>
      <w:r>
        <w:rPr>
          <w:spacing w:val="40"/>
        </w:rPr>
        <w:t xml:space="preserve"> </w:t>
      </w:r>
      <w:r>
        <w:t>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формирова</w:t>
      </w:r>
      <w:r>
        <w:t>нию отношения к миру, жизни, человеку, семье, труду, культуре как духовному богатству общества и важному условию ощущения</w:t>
      </w:r>
    </w:p>
    <w:p w14:paraId="31AD4942" w14:textId="77777777" w:rsidR="00113E33" w:rsidRDefault="00113E33">
      <w:pPr>
        <w:pStyle w:val="a3"/>
        <w:spacing w:line="242" w:lineRule="auto"/>
        <w:sectPr w:rsidR="00113E33">
          <w:headerReference w:type="default" r:id="rId55"/>
          <w:footerReference w:type="default" r:id="rId56"/>
          <w:pgSz w:w="11920" w:h="16850"/>
          <w:pgMar w:top="1020" w:right="0" w:bottom="1160" w:left="283" w:header="763" w:footer="962" w:gutter="0"/>
          <w:cols w:space="720"/>
        </w:sectPr>
      </w:pPr>
    </w:p>
    <w:p w14:paraId="5FE03926" w14:textId="77777777" w:rsidR="00113E33" w:rsidRDefault="00936FC5">
      <w:pPr>
        <w:pStyle w:val="a3"/>
        <w:spacing w:before="2"/>
        <w:ind w:left="602"/>
      </w:pPr>
      <w:r>
        <w:lastRenderedPageBreak/>
        <w:t>человеком</w:t>
      </w:r>
      <w:r>
        <w:rPr>
          <w:spacing w:val="-8"/>
        </w:rPr>
        <w:t xml:space="preserve"> </w:t>
      </w:r>
      <w:r>
        <w:t>полноты</w:t>
      </w:r>
      <w:r>
        <w:rPr>
          <w:spacing w:val="-4"/>
        </w:rPr>
        <w:t xml:space="preserve"> </w:t>
      </w:r>
      <w:r>
        <w:t>проживаемой</w:t>
      </w:r>
      <w:r>
        <w:rPr>
          <w:spacing w:val="-4"/>
        </w:rPr>
        <w:t xml:space="preserve"> </w:t>
      </w:r>
      <w:r>
        <w:rPr>
          <w:spacing w:val="-2"/>
        </w:rPr>
        <w:t>жизни.</w:t>
      </w:r>
    </w:p>
    <w:p w14:paraId="37FD4E48" w14:textId="77777777" w:rsidR="00113E33" w:rsidRDefault="00936FC5">
      <w:pPr>
        <w:pStyle w:val="a3"/>
        <w:spacing w:before="5" w:line="242" w:lineRule="auto"/>
        <w:ind w:left="602" w:right="647" w:firstLine="710"/>
      </w:pPr>
      <w: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w:t>
      </w:r>
      <w:proofErr w:type="spellStart"/>
      <w:r>
        <w:t>предметнопространственной</w:t>
      </w:r>
      <w:proofErr w:type="spellEnd"/>
      <w:r>
        <w:t xml:space="preserve"> среды постоянного поиска идеалов, веры, надежд, представлений</w:t>
      </w:r>
      <w:r>
        <w:rPr>
          <w:spacing w:val="40"/>
        </w:rPr>
        <w:t xml:space="preserve"> </w:t>
      </w:r>
      <w:r>
        <w:t>о добре и зле. Эстетическое воспитание является важнейшим компонентом и условием</w:t>
      </w:r>
      <w:r>
        <w:rPr>
          <w:spacing w:val="40"/>
        </w:rPr>
        <w:t xml:space="preserve"> </w:t>
      </w:r>
      <w:r>
        <w:t xml:space="preserve">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t>самореализующейся</w:t>
      </w:r>
      <w:proofErr w:type="spellEnd"/>
      <w:r>
        <w:t xml:space="preserve"> и ответственной личности, способной к позитивному действ</w:t>
      </w:r>
      <w:r>
        <w:t>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BB0F414" w14:textId="77777777" w:rsidR="00113E33" w:rsidRDefault="00936FC5">
      <w:pPr>
        <w:pStyle w:val="a3"/>
        <w:spacing w:before="4"/>
        <w:ind w:left="1327"/>
      </w:pPr>
      <w:r>
        <w:t>Ценности</w:t>
      </w:r>
      <w:r>
        <w:rPr>
          <w:spacing w:val="-13"/>
        </w:rPr>
        <w:t xml:space="preserve"> </w:t>
      </w:r>
      <w:r>
        <w:t>познавательной</w:t>
      </w:r>
      <w:r>
        <w:rPr>
          <w:spacing w:val="-13"/>
        </w:rPr>
        <w:t xml:space="preserve"> </w:t>
      </w:r>
      <w:r>
        <w:rPr>
          <w:spacing w:val="-2"/>
        </w:rPr>
        <w:t>деятельности.</w:t>
      </w:r>
    </w:p>
    <w:p w14:paraId="1E906787" w14:textId="77777777" w:rsidR="00113E33" w:rsidRDefault="00936FC5">
      <w:pPr>
        <w:pStyle w:val="a3"/>
        <w:spacing w:before="5" w:line="242" w:lineRule="auto"/>
        <w:ind w:left="602" w:right="646" w:firstLine="71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w:t>
      </w:r>
      <w:r>
        <w:rPr>
          <w:spacing w:val="-2"/>
        </w:rPr>
        <w:t xml:space="preserve"> </w:t>
      </w:r>
      <w:r>
        <w:t>видеть</w:t>
      </w:r>
      <w:r>
        <w:rPr>
          <w:spacing w:val="-1"/>
        </w:rPr>
        <w:t xml:space="preserve"> </w:t>
      </w:r>
      <w:r>
        <w:t>окружающий</w:t>
      </w:r>
      <w:r>
        <w:rPr>
          <w:spacing w:val="-1"/>
        </w:rPr>
        <w:t xml:space="preserve"> </w:t>
      </w:r>
      <w:r>
        <w:t>мир.</w:t>
      </w:r>
      <w:r>
        <w:rPr>
          <w:spacing w:val="-2"/>
        </w:rPr>
        <w:t xml:space="preserve"> </w:t>
      </w:r>
      <w:r>
        <w:t>Воспитывается</w:t>
      </w:r>
      <w:r>
        <w:rPr>
          <w:spacing w:val="-3"/>
        </w:rPr>
        <w:t xml:space="preserve"> </w:t>
      </w:r>
      <w:r>
        <w:t>эмоционально</w:t>
      </w:r>
      <w:r>
        <w:rPr>
          <w:spacing w:val="-4"/>
        </w:rPr>
        <w:t xml:space="preserve"> </w:t>
      </w:r>
      <w:r>
        <w:t>окрашенный интерес</w:t>
      </w:r>
      <w:r>
        <w:rPr>
          <w:spacing w:val="-6"/>
        </w:rPr>
        <w:t xml:space="preserve"> </w:t>
      </w:r>
      <w:r>
        <w:t>к</w:t>
      </w:r>
      <w:r>
        <w:rPr>
          <w:spacing w:val="-5"/>
        </w:rPr>
        <w:t xml:space="preserve"> </w:t>
      </w:r>
      <w:r>
        <w:t xml:space="preserve">жизни. Навыки исследовательской деятельности развиваются в процессе учебных проектов на уроках изобразительного искусства и при выполнении заданий </w:t>
      </w:r>
      <w:proofErr w:type="spellStart"/>
      <w:r>
        <w:t>культурноисторической</w:t>
      </w:r>
      <w:proofErr w:type="spellEnd"/>
      <w:r>
        <w:t xml:space="preserve"> направленности.</w:t>
      </w:r>
    </w:p>
    <w:p w14:paraId="24E06BBA" w14:textId="77777777" w:rsidR="00113E33" w:rsidRDefault="00936FC5">
      <w:pPr>
        <w:pStyle w:val="a3"/>
        <w:spacing w:before="1"/>
        <w:ind w:left="1327"/>
      </w:pPr>
      <w:r>
        <w:t>Экологическое</w:t>
      </w:r>
      <w:r>
        <w:rPr>
          <w:spacing w:val="-13"/>
        </w:rPr>
        <w:t xml:space="preserve"> </w:t>
      </w:r>
      <w:r>
        <w:rPr>
          <w:spacing w:val="-2"/>
        </w:rPr>
        <w:t>воспитание.</w:t>
      </w:r>
    </w:p>
    <w:p w14:paraId="50919590" w14:textId="77777777" w:rsidR="00113E33" w:rsidRDefault="00936FC5">
      <w:pPr>
        <w:pStyle w:val="a3"/>
        <w:spacing w:before="7" w:line="242" w:lineRule="auto"/>
        <w:ind w:left="602" w:right="655" w:firstLine="710"/>
      </w:pPr>
      <w:r>
        <w:t>Повышение уровня экологической культуры, осознание глобального характера</w:t>
      </w:r>
      <w:r>
        <w:rPr>
          <w:spacing w:val="40"/>
        </w:rPr>
        <w:t xml:space="preserve"> </w:t>
      </w:r>
      <w:r>
        <w:t>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ее образа в произведениях искусства и личной художественно-творческой работе.</w:t>
      </w:r>
    </w:p>
    <w:p w14:paraId="7C238ABA" w14:textId="77777777" w:rsidR="00113E33" w:rsidRDefault="00936FC5">
      <w:pPr>
        <w:pStyle w:val="a3"/>
        <w:spacing w:before="3"/>
        <w:ind w:left="1327"/>
      </w:pPr>
      <w:r>
        <w:t>Трудовое</w:t>
      </w:r>
      <w:r>
        <w:rPr>
          <w:spacing w:val="-9"/>
        </w:rPr>
        <w:t xml:space="preserve"> </w:t>
      </w:r>
      <w:r>
        <w:rPr>
          <w:spacing w:val="-2"/>
        </w:rPr>
        <w:t>воспитание.</w:t>
      </w:r>
    </w:p>
    <w:p w14:paraId="7A8E0477" w14:textId="77777777" w:rsidR="00113E33" w:rsidRDefault="00936FC5">
      <w:pPr>
        <w:pStyle w:val="a3"/>
        <w:spacing w:before="6" w:line="242" w:lineRule="auto"/>
        <w:ind w:left="602" w:right="649" w:firstLine="71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w:t>
      </w:r>
      <w:r>
        <w:t xml:space="preserve">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определенным заданиям </w:t>
      </w:r>
      <w:r>
        <w:rPr>
          <w:spacing w:val="-2"/>
        </w:rPr>
        <w:t>программы.</w:t>
      </w:r>
    </w:p>
    <w:p w14:paraId="354E5606" w14:textId="77777777" w:rsidR="00113E33" w:rsidRDefault="00936FC5">
      <w:pPr>
        <w:pStyle w:val="a3"/>
        <w:spacing w:line="271" w:lineRule="exact"/>
        <w:ind w:left="1327"/>
      </w:pPr>
      <w:r>
        <w:t>Воспитывающая</w:t>
      </w:r>
      <w:r>
        <w:rPr>
          <w:spacing w:val="-15"/>
        </w:rPr>
        <w:t xml:space="preserve"> </w:t>
      </w:r>
      <w:r>
        <w:t>предметно-эстетическая</w:t>
      </w:r>
      <w:r>
        <w:rPr>
          <w:spacing w:val="-14"/>
        </w:rPr>
        <w:t xml:space="preserve"> </w:t>
      </w:r>
      <w:r>
        <w:rPr>
          <w:spacing w:val="-2"/>
        </w:rPr>
        <w:t>среда.</w:t>
      </w:r>
    </w:p>
    <w:p w14:paraId="1946E359" w14:textId="77777777" w:rsidR="00113E33" w:rsidRDefault="00936FC5">
      <w:pPr>
        <w:pStyle w:val="a3"/>
        <w:spacing w:before="9" w:line="242" w:lineRule="auto"/>
        <w:ind w:left="602" w:right="645" w:firstLine="71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ее создания и оформления пространства в соответствии с задачами общеобразовательной организации,</w:t>
      </w:r>
      <w:r>
        <w:rPr>
          <w:spacing w:val="40"/>
        </w:rPr>
        <w:t xml:space="preserve"> </w:t>
      </w:r>
      <w:r>
        <w:t xml:space="preserve">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14:paraId="4F8C8587" w14:textId="77777777" w:rsidR="00113E33" w:rsidRDefault="00936FC5">
      <w:pPr>
        <w:spacing w:line="242" w:lineRule="auto"/>
        <w:ind w:left="617" w:right="648" w:firstLine="710"/>
        <w:jc w:val="both"/>
        <w:rPr>
          <w:b/>
          <w:sz w:val="24"/>
        </w:rPr>
      </w:pPr>
      <w:r>
        <w:rPr>
          <w:sz w:val="24"/>
        </w:rPr>
        <w:t xml:space="preserve">В результате освоения программы по изобразительному искусству на уровне основного общего образования у обучающегося будут сформированы </w:t>
      </w:r>
      <w:r>
        <w:rPr>
          <w:b/>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CEB6EB9" w14:textId="77777777" w:rsidR="00113E33" w:rsidRDefault="00936FC5">
      <w:pPr>
        <w:spacing w:line="242" w:lineRule="auto"/>
        <w:ind w:left="602" w:right="649" w:firstLine="710"/>
        <w:jc w:val="both"/>
        <w:rPr>
          <w:sz w:val="24"/>
        </w:rPr>
      </w:pPr>
      <w:r>
        <w:rPr>
          <w:sz w:val="24"/>
        </w:rPr>
        <w:t xml:space="preserve">У обучающегося будут сформированы следующие </w:t>
      </w:r>
      <w:r>
        <w:rPr>
          <w:b/>
          <w:sz w:val="24"/>
        </w:rPr>
        <w:t xml:space="preserve">пространственные представления и сенсорные способности </w:t>
      </w:r>
      <w:r>
        <w:rPr>
          <w:sz w:val="24"/>
        </w:rPr>
        <w:t>как часть универсальных познавательных учебных действий:</w:t>
      </w:r>
    </w:p>
    <w:p w14:paraId="4F039183" w14:textId="77777777" w:rsidR="00113E33" w:rsidRDefault="00936FC5">
      <w:pPr>
        <w:pStyle w:val="a3"/>
        <w:spacing w:before="1" w:line="242" w:lineRule="auto"/>
        <w:ind w:left="660" w:right="663" w:hanging="10"/>
        <w:jc w:val="left"/>
      </w:pPr>
      <w:r>
        <w:t>сравнивать предметные и пространственные объекты по заданным основаниям; характеризовать форму</w:t>
      </w:r>
      <w:r>
        <w:rPr>
          <w:spacing w:val="-8"/>
        </w:rPr>
        <w:t xml:space="preserve"> </w:t>
      </w:r>
      <w:r>
        <w:t>предмета,</w:t>
      </w:r>
      <w:r>
        <w:rPr>
          <w:spacing w:val="-3"/>
        </w:rPr>
        <w:t xml:space="preserve"> </w:t>
      </w:r>
      <w:r>
        <w:t>конструкции;</w:t>
      </w:r>
      <w:r>
        <w:rPr>
          <w:spacing w:val="-3"/>
        </w:rPr>
        <w:t xml:space="preserve"> </w:t>
      </w:r>
      <w:r>
        <w:t>выявлять</w:t>
      </w:r>
      <w:r>
        <w:rPr>
          <w:spacing w:val="-5"/>
        </w:rPr>
        <w:t xml:space="preserve"> </w:t>
      </w:r>
      <w:r>
        <w:t>положение</w:t>
      </w:r>
      <w:r>
        <w:rPr>
          <w:spacing w:val="-7"/>
        </w:rPr>
        <w:t xml:space="preserve"> </w:t>
      </w:r>
      <w:r>
        <w:t>предметной</w:t>
      </w:r>
      <w:r>
        <w:rPr>
          <w:spacing w:val="-8"/>
        </w:rPr>
        <w:t xml:space="preserve"> </w:t>
      </w:r>
      <w:r>
        <w:t>формы</w:t>
      </w:r>
      <w:r>
        <w:rPr>
          <w:spacing w:val="-9"/>
        </w:rPr>
        <w:t xml:space="preserve"> </w:t>
      </w:r>
      <w:r>
        <w:t>в</w:t>
      </w:r>
      <w:r>
        <w:rPr>
          <w:spacing w:val="-11"/>
        </w:rPr>
        <w:t xml:space="preserve"> </w:t>
      </w:r>
      <w:r>
        <w:t>пространстве;</w:t>
      </w:r>
      <w:r>
        <w:rPr>
          <w:spacing w:val="-5"/>
        </w:rPr>
        <w:t xml:space="preserve"> </w:t>
      </w:r>
      <w:r>
        <w:t>обобщать форму составной конструкции;</w:t>
      </w:r>
    </w:p>
    <w:p w14:paraId="56F2346B" w14:textId="77777777" w:rsidR="00113E33" w:rsidRDefault="00113E33">
      <w:pPr>
        <w:pStyle w:val="a3"/>
        <w:spacing w:line="242" w:lineRule="auto"/>
        <w:jc w:val="left"/>
        <w:sectPr w:rsidR="00113E33">
          <w:headerReference w:type="default" r:id="rId57"/>
          <w:footerReference w:type="default" r:id="rId58"/>
          <w:pgSz w:w="11920" w:h="16850"/>
          <w:pgMar w:top="1020" w:right="0" w:bottom="1200" w:left="283" w:header="763" w:footer="1017" w:gutter="0"/>
          <w:cols w:space="720"/>
        </w:sectPr>
      </w:pPr>
    </w:p>
    <w:p w14:paraId="24D1C0F1" w14:textId="77777777" w:rsidR="00113E33" w:rsidRDefault="00936FC5">
      <w:pPr>
        <w:pStyle w:val="a3"/>
        <w:spacing w:before="2" w:line="244" w:lineRule="auto"/>
        <w:ind w:left="660" w:right="663" w:hanging="10"/>
        <w:jc w:val="left"/>
      </w:pPr>
      <w:r>
        <w:lastRenderedPageBreak/>
        <w:t>анализировать</w:t>
      </w:r>
      <w:r>
        <w:rPr>
          <w:spacing w:val="37"/>
        </w:rPr>
        <w:t xml:space="preserve"> </w:t>
      </w:r>
      <w:r>
        <w:t>структуру</w:t>
      </w:r>
      <w:r>
        <w:rPr>
          <w:spacing w:val="33"/>
        </w:rPr>
        <w:t xml:space="preserve"> </w:t>
      </w:r>
      <w:r>
        <w:t>предмета,</w:t>
      </w:r>
      <w:r>
        <w:rPr>
          <w:spacing w:val="36"/>
        </w:rPr>
        <w:t xml:space="preserve"> </w:t>
      </w:r>
      <w:r>
        <w:t>конструкции,</w:t>
      </w:r>
      <w:r>
        <w:rPr>
          <w:spacing w:val="36"/>
        </w:rPr>
        <w:t xml:space="preserve"> </w:t>
      </w:r>
      <w:r>
        <w:t>пространства,</w:t>
      </w:r>
      <w:r>
        <w:rPr>
          <w:spacing w:val="37"/>
        </w:rPr>
        <w:t xml:space="preserve"> </w:t>
      </w:r>
      <w:r>
        <w:t>зрительного</w:t>
      </w:r>
      <w:r>
        <w:rPr>
          <w:spacing w:val="37"/>
        </w:rPr>
        <w:t xml:space="preserve"> </w:t>
      </w:r>
      <w:r>
        <w:t>образа; структурировать предметно-пространственные явления;</w:t>
      </w:r>
    </w:p>
    <w:p w14:paraId="1DE3AFC0" w14:textId="77777777" w:rsidR="00113E33" w:rsidRDefault="00936FC5">
      <w:pPr>
        <w:pStyle w:val="a3"/>
        <w:tabs>
          <w:tab w:val="left" w:pos="2537"/>
          <w:tab w:val="left" w:pos="4697"/>
          <w:tab w:val="left" w:pos="5418"/>
          <w:tab w:val="left" w:pos="6858"/>
          <w:tab w:val="left" w:pos="8298"/>
        </w:tabs>
        <w:ind w:left="377" w:right="1065"/>
        <w:jc w:val="left"/>
      </w:pPr>
      <w:r>
        <w:t xml:space="preserve">собой; сопоставлять пропорциональное соотношение частей внутри целого и предметов между </w:t>
      </w:r>
      <w:r>
        <w:rPr>
          <w:spacing w:val="-2"/>
        </w:rPr>
        <w:t>абстрагировать</w:t>
      </w:r>
      <w:r>
        <w:tab/>
        <w:t>образ</w:t>
      </w:r>
      <w:r>
        <w:rPr>
          <w:spacing w:val="80"/>
        </w:rPr>
        <w:t xml:space="preserve"> </w:t>
      </w:r>
      <w:r>
        <w:t>реальности</w:t>
      </w:r>
      <w:r>
        <w:tab/>
      </w:r>
      <w:r>
        <w:rPr>
          <w:spacing w:val="-10"/>
        </w:rPr>
        <w:t>в</w:t>
      </w:r>
      <w:r>
        <w:tab/>
      </w:r>
      <w:r>
        <w:rPr>
          <w:spacing w:val="-2"/>
        </w:rPr>
        <w:t>построении</w:t>
      </w:r>
      <w:r>
        <w:tab/>
      </w:r>
      <w:r>
        <w:rPr>
          <w:spacing w:val="-2"/>
        </w:rPr>
        <w:t>плоской</w:t>
      </w:r>
      <w:r>
        <w:tab/>
      </w:r>
      <w:r>
        <w:rPr>
          <w:spacing w:val="-2"/>
        </w:rPr>
        <w:t>или</w:t>
      </w:r>
      <w:r>
        <w:rPr>
          <w:spacing w:val="-13"/>
        </w:rPr>
        <w:t xml:space="preserve"> </w:t>
      </w:r>
      <w:r>
        <w:rPr>
          <w:spacing w:val="-2"/>
        </w:rPr>
        <w:t>пространственной</w:t>
      </w:r>
    </w:p>
    <w:p w14:paraId="42DA1631" w14:textId="77777777" w:rsidR="00113E33" w:rsidRDefault="00936FC5">
      <w:pPr>
        <w:pStyle w:val="a3"/>
        <w:spacing w:before="6"/>
        <w:ind w:left="602"/>
        <w:jc w:val="left"/>
      </w:pPr>
      <w:r>
        <w:rPr>
          <w:spacing w:val="-2"/>
        </w:rPr>
        <w:t>композиции.</w:t>
      </w:r>
    </w:p>
    <w:p w14:paraId="43922D8B" w14:textId="77777777" w:rsidR="00113E33" w:rsidRDefault="00936FC5">
      <w:pPr>
        <w:tabs>
          <w:tab w:val="left" w:pos="1766"/>
          <w:tab w:val="left" w:pos="3541"/>
          <w:tab w:val="left" w:pos="4412"/>
          <w:tab w:val="left" w:pos="6229"/>
          <w:tab w:val="left" w:pos="7686"/>
          <w:tab w:val="left" w:pos="8850"/>
          <w:tab w:val="left" w:pos="10365"/>
        </w:tabs>
        <w:spacing w:before="8"/>
        <w:ind w:left="602" w:right="1122"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b/>
          <w:spacing w:val="-2"/>
          <w:sz w:val="24"/>
        </w:rPr>
        <w:t>базовые</w:t>
      </w:r>
      <w:r>
        <w:rPr>
          <w:b/>
          <w:sz w:val="24"/>
        </w:rPr>
        <w:tab/>
      </w:r>
      <w:r>
        <w:rPr>
          <w:b/>
          <w:spacing w:val="-2"/>
          <w:sz w:val="24"/>
        </w:rPr>
        <w:t>логические</w:t>
      </w:r>
      <w:r>
        <w:rPr>
          <w:b/>
          <w:sz w:val="24"/>
        </w:rPr>
        <w:tab/>
      </w:r>
      <w:r>
        <w:rPr>
          <w:b/>
          <w:spacing w:val="-10"/>
          <w:sz w:val="24"/>
        </w:rPr>
        <w:t xml:space="preserve">и </w:t>
      </w:r>
      <w:r>
        <w:rPr>
          <w:b/>
          <w:sz w:val="24"/>
        </w:rPr>
        <w:t>исследовательские</w:t>
      </w:r>
      <w:r>
        <w:rPr>
          <w:b/>
          <w:spacing w:val="40"/>
          <w:sz w:val="24"/>
        </w:rPr>
        <w:t xml:space="preserve"> </w:t>
      </w:r>
      <w:r>
        <w:rPr>
          <w:b/>
          <w:sz w:val="24"/>
        </w:rPr>
        <w:t>действия</w:t>
      </w:r>
      <w:r>
        <w:rPr>
          <w:b/>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универсальных</w:t>
      </w:r>
      <w:r>
        <w:rPr>
          <w:spacing w:val="40"/>
          <w:sz w:val="24"/>
        </w:rPr>
        <w:t xml:space="preserve"> </w:t>
      </w:r>
      <w:r>
        <w:rPr>
          <w:sz w:val="24"/>
        </w:rPr>
        <w:t>познавательных</w:t>
      </w:r>
      <w:r>
        <w:rPr>
          <w:spacing w:val="40"/>
          <w:sz w:val="24"/>
        </w:rPr>
        <w:t xml:space="preserve"> </w:t>
      </w:r>
      <w:r>
        <w:rPr>
          <w:sz w:val="24"/>
        </w:rPr>
        <w:t>учебных</w:t>
      </w:r>
      <w:r>
        <w:rPr>
          <w:spacing w:val="40"/>
          <w:sz w:val="24"/>
        </w:rPr>
        <w:t xml:space="preserve"> </w:t>
      </w:r>
      <w:r>
        <w:rPr>
          <w:sz w:val="24"/>
        </w:rPr>
        <w:t>действий: выявлять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существенные</w:t>
      </w:r>
      <w:r>
        <w:rPr>
          <w:spacing w:val="80"/>
          <w:sz w:val="24"/>
        </w:rPr>
        <w:t xml:space="preserve"> </w:t>
      </w:r>
      <w:r>
        <w:rPr>
          <w:sz w:val="24"/>
        </w:rPr>
        <w:t>признаки</w:t>
      </w:r>
      <w:r>
        <w:rPr>
          <w:spacing w:val="80"/>
          <w:sz w:val="24"/>
        </w:rPr>
        <w:t xml:space="preserve"> </w:t>
      </w:r>
      <w:r>
        <w:rPr>
          <w:sz w:val="24"/>
        </w:rPr>
        <w:t>явлений</w:t>
      </w:r>
      <w:r>
        <w:rPr>
          <w:spacing w:val="80"/>
          <w:sz w:val="24"/>
        </w:rPr>
        <w:t xml:space="preserve"> </w:t>
      </w:r>
      <w:r>
        <w:rPr>
          <w:sz w:val="24"/>
        </w:rPr>
        <w:t>художественной</w:t>
      </w:r>
      <w:r>
        <w:rPr>
          <w:spacing w:val="80"/>
          <w:sz w:val="24"/>
        </w:rPr>
        <w:t xml:space="preserve"> </w:t>
      </w:r>
      <w:r>
        <w:rPr>
          <w:sz w:val="24"/>
        </w:rPr>
        <w:t>культуры;</w:t>
      </w:r>
    </w:p>
    <w:p w14:paraId="59E9FBDF" w14:textId="77777777" w:rsidR="00113E33" w:rsidRDefault="00936FC5">
      <w:pPr>
        <w:pStyle w:val="a3"/>
        <w:spacing w:before="4" w:line="242" w:lineRule="auto"/>
        <w:ind w:left="602" w:right="663"/>
        <w:jc w:val="left"/>
      </w:pPr>
      <w:r>
        <w:t>сопоставлять,</w:t>
      </w:r>
      <w:r>
        <w:rPr>
          <w:spacing w:val="-4"/>
        </w:rPr>
        <w:t xml:space="preserve"> </w:t>
      </w:r>
      <w:r>
        <w:t>анализировать,</w:t>
      </w:r>
      <w:r>
        <w:rPr>
          <w:spacing w:val="-4"/>
        </w:rPr>
        <w:t xml:space="preserve"> </w:t>
      </w:r>
      <w:r>
        <w:t>сравнивать</w:t>
      </w:r>
      <w:r>
        <w:rPr>
          <w:spacing w:val="-3"/>
        </w:rPr>
        <w:t xml:space="preserve"> </w:t>
      </w:r>
      <w:r>
        <w:t>и</w:t>
      </w:r>
      <w:r>
        <w:rPr>
          <w:spacing w:val="-4"/>
        </w:rPr>
        <w:t xml:space="preserve"> </w:t>
      </w:r>
      <w:r>
        <w:t>оценивать</w:t>
      </w:r>
      <w:r>
        <w:rPr>
          <w:spacing w:val="-3"/>
        </w:rPr>
        <w:t xml:space="preserve"> </w:t>
      </w:r>
      <w:r>
        <w:t>с</w:t>
      </w:r>
      <w:r>
        <w:rPr>
          <w:spacing w:val="-5"/>
        </w:rPr>
        <w:t xml:space="preserve"> </w:t>
      </w:r>
      <w:r>
        <w:t>позиций</w:t>
      </w:r>
      <w:r>
        <w:rPr>
          <w:spacing w:val="-4"/>
        </w:rPr>
        <w:t xml:space="preserve"> </w:t>
      </w:r>
      <w:r>
        <w:t>эстетических</w:t>
      </w:r>
      <w:r>
        <w:rPr>
          <w:spacing w:val="-5"/>
        </w:rPr>
        <w:t xml:space="preserve"> </w:t>
      </w:r>
      <w:r>
        <w:t>категорий</w:t>
      </w:r>
      <w:r>
        <w:rPr>
          <w:spacing w:val="-4"/>
        </w:rPr>
        <w:t xml:space="preserve"> </w:t>
      </w:r>
      <w:r>
        <w:t>явления искусства и действительности; классифицировать произведения искусства по видам и,</w:t>
      </w:r>
    </w:p>
    <w:p w14:paraId="007073B5" w14:textId="77777777" w:rsidR="00113E33" w:rsidRDefault="00936FC5">
      <w:pPr>
        <w:pStyle w:val="a3"/>
        <w:spacing w:before="7"/>
        <w:ind w:left="1313"/>
        <w:jc w:val="left"/>
      </w:pPr>
      <w:r>
        <w:t>соответственно,</w:t>
      </w:r>
      <w:r>
        <w:rPr>
          <w:spacing w:val="-5"/>
        </w:rPr>
        <w:t xml:space="preserve"> </w:t>
      </w:r>
      <w:r>
        <w:t>по</w:t>
      </w:r>
      <w:r>
        <w:rPr>
          <w:spacing w:val="-6"/>
        </w:rPr>
        <w:t xml:space="preserve"> </w:t>
      </w:r>
      <w:r>
        <w:t>назначению</w:t>
      </w:r>
      <w:r>
        <w:rPr>
          <w:spacing w:val="-3"/>
        </w:rPr>
        <w:t xml:space="preserve"> </w:t>
      </w:r>
      <w:r>
        <w:rPr>
          <w:spacing w:val="-10"/>
        </w:rPr>
        <w:t>в</w:t>
      </w:r>
    </w:p>
    <w:p w14:paraId="7513841F" w14:textId="77777777" w:rsidR="00113E33" w:rsidRDefault="00936FC5">
      <w:pPr>
        <w:pStyle w:val="a3"/>
        <w:spacing w:before="2" w:line="244" w:lineRule="auto"/>
        <w:ind w:left="1313" w:hanging="711"/>
        <w:jc w:val="left"/>
      </w:pPr>
      <w:r>
        <w:t>жизни</w:t>
      </w:r>
      <w:r>
        <w:rPr>
          <w:spacing w:val="33"/>
        </w:rPr>
        <w:t xml:space="preserve"> </w:t>
      </w:r>
      <w:r>
        <w:t>людей;</w:t>
      </w:r>
      <w:r>
        <w:rPr>
          <w:spacing w:val="30"/>
        </w:rPr>
        <w:t xml:space="preserve"> </w:t>
      </w:r>
      <w:r>
        <w:t>ставить и</w:t>
      </w:r>
      <w:r>
        <w:rPr>
          <w:spacing w:val="33"/>
        </w:rPr>
        <w:t xml:space="preserve"> </w:t>
      </w:r>
      <w:r>
        <w:t>использовать</w:t>
      </w:r>
      <w:r>
        <w:rPr>
          <w:spacing w:val="33"/>
        </w:rPr>
        <w:t xml:space="preserve"> </w:t>
      </w:r>
      <w:r>
        <w:t>вопросы</w:t>
      </w:r>
      <w:r>
        <w:rPr>
          <w:spacing w:val="29"/>
        </w:rPr>
        <w:t xml:space="preserve"> </w:t>
      </w:r>
      <w:r>
        <w:t>как</w:t>
      </w:r>
      <w:r>
        <w:rPr>
          <w:spacing w:val="30"/>
        </w:rPr>
        <w:t xml:space="preserve"> </w:t>
      </w:r>
      <w:r>
        <w:t>исследовательский</w:t>
      </w:r>
      <w:r>
        <w:rPr>
          <w:spacing w:val="32"/>
        </w:rPr>
        <w:t xml:space="preserve"> </w:t>
      </w:r>
      <w:r>
        <w:t>инструмент</w:t>
      </w:r>
      <w:r>
        <w:rPr>
          <w:spacing w:val="31"/>
        </w:rPr>
        <w:t xml:space="preserve"> </w:t>
      </w:r>
      <w:r>
        <w:t>познания;</w:t>
      </w:r>
      <w:r>
        <w:rPr>
          <w:spacing w:val="-3"/>
        </w:rPr>
        <w:t xml:space="preserve"> </w:t>
      </w:r>
      <w:r>
        <w:t>вести исследовательскую работу по сбору информационного материала по</w:t>
      </w:r>
    </w:p>
    <w:p w14:paraId="08C0A143" w14:textId="77777777" w:rsidR="00113E33" w:rsidRDefault="00936FC5">
      <w:pPr>
        <w:pStyle w:val="a3"/>
        <w:spacing w:line="244" w:lineRule="auto"/>
        <w:ind w:left="1313" w:right="663" w:hanging="711"/>
        <w:jc w:val="left"/>
      </w:pPr>
      <w:r>
        <w:t>установленной</w:t>
      </w:r>
      <w:r>
        <w:rPr>
          <w:spacing w:val="-4"/>
        </w:rPr>
        <w:t xml:space="preserve"> </w:t>
      </w:r>
      <w:r>
        <w:t>или</w:t>
      </w:r>
      <w:r>
        <w:rPr>
          <w:spacing w:val="-4"/>
        </w:rPr>
        <w:t xml:space="preserve"> </w:t>
      </w:r>
      <w:r>
        <w:t>выбранной</w:t>
      </w:r>
      <w:r>
        <w:rPr>
          <w:spacing w:val="-4"/>
        </w:rPr>
        <w:t xml:space="preserve"> </w:t>
      </w:r>
      <w:r>
        <w:t>теме;</w:t>
      </w:r>
      <w:r>
        <w:rPr>
          <w:spacing w:val="-4"/>
        </w:rPr>
        <w:t xml:space="preserve"> </w:t>
      </w:r>
      <w:r>
        <w:t>самостоятельно</w:t>
      </w:r>
      <w:r>
        <w:rPr>
          <w:spacing w:val="-4"/>
        </w:rPr>
        <w:t xml:space="preserve"> </w:t>
      </w:r>
      <w:r>
        <w:t>формулировать</w:t>
      </w:r>
      <w:r>
        <w:rPr>
          <w:spacing w:val="-3"/>
        </w:rPr>
        <w:t xml:space="preserve"> </w:t>
      </w:r>
      <w:r>
        <w:t>выводы</w:t>
      </w:r>
      <w:r>
        <w:rPr>
          <w:spacing w:val="-4"/>
        </w:rPr>
        <w:t xml:space="preserve"> </w:t>
      </w:r>
      <w:r>
        <w:t>и</w:t>
      </w:r>
      <w:r>
        <w:rPr>
          <w:spacing w:val="-5"/>
        </w:rPr>
        <w:t xml:space="preserve"> </w:t>
      </w:r>
      <w:r>
        <w:t>обобщения</w:t>
      </w:r>
      <w:r>
        <w:rPr>
          <w:spacing w:val="-4"/>
        </w:rPr>
        <w:t xml:space="preserve"> </w:t>
      </w:r>
      <w:r>
        <w:t>по результатам наблюдения или</w:t>
      </w:r>
    </w:p>
    <w:p w14:paraId="60F73A11" w14:textId="77777777" w:rsidR="00113E33" w:rsidRDefault="00936FC5">
      <w:pPr>
        <w:pStyle w:val="a3"/>
        <w:spacing w:line="275" w:lineRule="exact"/>
        <w:ind w:left="602"/>
        <w:jc w:val="left"/>
      </w:pPr>
      <w:r>
        <w:t>исследования,</w:t>
      </w:r>
      <w:r>
        <w:rPr>
          <w:spacing w:val="-14"/>
        </w:rPr>
        <w:t xml:space="preserve"> </w:t>
      </w:r>
      <w:r>
        <w:t>аргументированно</w:t>
      </w:r>
      <w:r>
        <w:rPr>
          <w:spacing w:val="-9"/>
        </w:rPr>
        <w:t xml:space="preserve"> </w:t>
      </w:r>
      <w:r>
        <w:t>защищать</w:t>
      </w:r>
      <w:r>
        <w:rPr>
          <w:spacing w:val="-7"/>
        </w:rPr>
        <w:t xml:space="preserve"> </w:t>
      </w:r>
      <w:r>
        <w:t>свои</w:t>
      </w:r>
      <w:r>
        <w:rPr>
          <w:spacing w:val="-9"/>
        </w:rPr>
        <w:t xml:space="preserve"> </w:t>
      </w:r>
      <w:r>
        <w:rPr>
          <w:spacing w:val="-2"/>
        </w:rPr>
        <w:t>позиции.</w:t>
      </w:r>
    </w:p>
    <w:p w14:paraId="077B76E5" w14:textId="77777777" w:rsidR="00113E33" w:rsidRDefault="00936FC5">
      <w:pPr>
        <w:spacing w:before="4" w:line="244" w:lineRule="auto"/>
        <w:ind w:left="602" w:right="663" w:firstLine="710"/>
        <w:rPr>
          <w:sz w:val="24"/>
        </w:rPr>
      </w:pPr>
      <w:r>
        <w:rPr>
          <w:sz w:val="24"/>
        </w:rPr>
        <w:t>У</w:t>
      </w:r>
      <w:r>
        <w:rPr>
          <w:spacing w:val="36"/>
          <w:sz w:val="24"/>
        </w:rPr>
        <w:t xml:space="preserve"> </w:t>
      </w:r>
      <w:r>
        <w:rPr>
          <w:sz w:val="24"/>
        </w:rPr>
        <w:t>обучающегося</w:t>
      </w:r>
      <w:r>
        <w:rPr>
          <w:spacing w:val="36"/>
          <w:sz w:val="24"/>
        </w:rPr>
        <w:t xml:space="preserve"> </w:t>
      </w:r>
      <w:r>
        <w:rPr>
          <w:sz w:val="24"/>
        </w:rPr>
        <w:t>будут</w:t>
      </w:r>
      <w:r>
        <w:rPr>
          <w:spacing w:val="39"/>
          <w:sz w:val="24"/>
        </w:rPr>
        <w:t xml:space="preserve"> </w:t>
      </w:r>
      <w:r>
        <w:rPr>
          <w:sz w:val="24"/>
        </w:rPr>
        <w:t>сформированы</w:t>
      </w:r>
      <w:r>
        <w:rPr>
          <w:spacing w:val="36"/>
          <w:sz w:val="24"/>
        </w:rPr>
        <w:t xml:space="preserve"> </w:t>
      </w:r>
      <w:r>
        <w:rPr>
          <w:b/>
          <w:sz w:val="24"/>
        </w:rPr>
        <w:t>умения</w:t>
      </w:r>
      <w:r>
        <w:rPr>
          <w:b/>
          <w:spacing w:val="35"/>
          <w:sz w:val="24"/>
        </w:rPr>
        <w:t xml:space="preserve"> </w:t>
      </w:r>
      <w:r>
        <w:rPr>
          <w:b/>
          <w:sz w:val="24"/>
        </w:rPr>
        <w:t>работать</w:t>
      </w:r>
      <w:r>
        <w:rPr>
          <w:b/>
          <w:spacing w:val="35"/>
          <w:sz w:val="24"/>
        </w:rPr>
        <w:t xml:space="preserve"> </w:t>
      </w:r>
      <w:r>
        <w:rPr>
          <w:b/>
          <w:sz w:val="24"/>
        </w:rPr>
        <w:t>с</w:t>
      </w:r>
      <w:r>
        <w:rPr>
          <w:b/>
          <w:spacing w:val="34"/>
          <w:sz w:val="24"/>
        </w:rPr>
        <w:t xml:space="preserve"> </w:t>
      </w:r>
      <w:r>
        <w:rPr>
          <w:b/>
          <w:sz w:val="24"/>
        </w:rPr>
        <w:t>информацией</w:t>
      </w:r>
      <w:r>
        <w:rPr>
          <w:b/>
          <w:spacing w:val="38"/>
          <w:sz w:val="24"/>
        </w:rPr>
        <w:t xml:space="preserve"> </w:t>
      </w:r>
      <w:r>
        <w:rPr>
          <w:sz w:val="24"/>
        </w:rPr>
        <w:t>как</w:t>
      </w:r>
      <w:r>
        <w:rPr>
          <w:spacing w:val="37"/>
          <w:sz w:val="24"/>
        </w:rPr>
        <w:t xml:space="preserve"> </w:t>
      </w:r>
      <w:r>
        <w:rPr>
          <w:sz w:val="24"/>
        </w:rPr>
        <w:t>часть универсальных познавательных учебных действий:</w:t>
      </w:r>
    </w:p>
    <w:p w14:paraId="268CE511" w14:textId="77777777" w:rsidR="00113E33" w:rsidRDefault="00936FC5">
      <w:pPr>
        <w:pStyle w:val="a3"/>
        <w:spacing w:before="1" w:line="242" w:lineRule="auto"/>
        <w:ind w:left="602" w:right="663" w:firstLine="725"/>
        <w:jc w:val="left"/>
      </w:pPr>
      <w:r>
        <w:t>использовать</w:t>
      </w:r>
      <w:r>
        <w:rPr>
          <w:spacing w:val="-4"/>
        </w:rPr>
        <w:t xml:space="preserve"> </w:t>
      </w:r>
      <w:r>
        <w:t>различные</w:t>
      </w:r>
      <w:r>
        <w:rPr>
          <w:spacing w:val="-7"/>
        </w:rPr>
        <w:t xml:space="preserve"> </w:t>
      </w:r>
      <w:r>
        <w:t>методы,</w:t>
      </w:r>
      <w:r>
        <w:rPr>
          <w:spacing w:val="-8"/>
        </w:rPr>
        <w:t xml:space="preserve"> </w:t>
      </w:r>
      <w:r>
        <w:t>в</w:t>
      </w:r>
      <w:r>
        <w:rPr>
          <w:spacing w:val="-8"/>
        </w:rPr>
        <w:t xml:space="preserve"> </w:t>
      </w:r>
      <w:r>
        <w:t>том</w:t>
      </w:r>
      <w:r>
        <w:rPr>
          <w:spacing w:val="-5"/>
        </w:rPr>
        <w:t xml:space="preserve"> </w:t>
      </w:r>
      <w:r>
        <w:t>числе</w:t>
      </w:r>
      <w:r>
        <w:rPr>
          <w:spacing w:val="-8"/>
        </w:rPr>
        <w:t xml:space="preserve"> </w:t>
      </w:r>
      <w:r>
        <w:t>электронные</w:t>
      </w:r>
      <w:r>
        <w:rPr>
          <w:spacing w:val="-9"/>
        </w:rPr>
        <w:t xml:space="preserve"> </w:t>
      </w:r>
      <w:r>
        <w:t>технологии,</w:t>
      </w:r>
      <w:r>
        <w:rPr>
          <w:spacing w:val="-7"/>
        </w:rPr>
        <w:t xml:space="preserve"> </w:t>
      </w:r>
      <w:r>
        <w:t>для</w:t>
      </w:r>
      <w:r>
        <w:rPr>
          <w:spacing w:val="-7"/>
        </w:rPr>
        <w:t xml:space="preserve"> </w:t>
      </w:r>
      <w:r>
        <w:t>поиска</w:t>
      </w:r>
      <w:r>
        <w:rPr>
          <w:spacing w:val="-7"/>
        </w:rPr>
        <w:t xml:space="preserve"> </w:t>
      </w:r>
      <w:r>
        <w:t>и</w:t>
      </w:r>
      <w:r>
        <w:rPr>
          <w:spacing w:val="-3"/>
        </w:rPr>
        <w:t xml:space="preserve"> </w:t>
      </w:r>
      <w:r>
        <w:t>отбора информации на основе образовательных задач и заданных</w:t>
      </w:r>
    </w:p>
    <w:p w14:paraId="063C87A9" w14:textId="77777777" w:rsidR="00113E33" w:rsidRDefault="00936FC5">
      <w:pPr>
        <w:pStyle w:val="a3"/>
        <w:spacing w:before="2" w:line="244" w:lineRule="auto"/>
        <w:ind w:left="1313" w:right="2156"/>
        <w:jc w:val="left"/>
      </w:pPr>
      <w:r>
        <w:t>критериев;</w:t>
      </w:r>
      <w:r>
        <w:rPr>
          <w:spacing w:val="-7"/>
        </w:rPr>
        <w:t xml:space="preserve"> </w:t>
      </w:r>
      <w:r>
        <w:t>использовать</w:t>
      </w:r>
      <w:r>
        <w:rPr>
          <w:spacing w:val="-7"/>
        </w:rPr>
        <w:t xml:space="preserve"> </w:t>
      </w:r>
      <w:r>
        <w:t>электронные</w:t>
      </w:r>
      <w:r>
        <w:rPr>
          <w:spacing w:val="-9"/>
        </w:rPr>
        <w:t xml:space="preserve"> </w:t>
      </w:r>
      <w:r>
        <w:t>образовательные</w:t>
      </w:r>
      <w:r>
        <w:rPr>
          <w:spacing w:val="-9"/>
        </w:rPr>
        <w:t xml:space="preserve"> </w:t>
      </w:r>
      <w:r>
        <w:t>ресурсы;</w:t>
      </w:r>
      <w:r>
        <w:rPr>
          <w:spacing w:val="-4"/>
        </w:rPr>
        <w:t xml:space="preserve"> </w:t>
      </w:r>
      <w:r>
        <w:t>уметь работать с электронными учебными пособиями и учебниками;</w:t>
      </w:r>
    </w:p>
    <w:p w14:paraId="5B2D00A3" w14:textId="77777777" w:rsidR="00113E33" w:rsidRDefault="00936FC5">
      <w:pPr>
        <w:pStyle w:val="a3"/>
        <w:tabs>
          <w:tab w:val="left" w:pos="2693"/>
          <w:tab w:val="left" w:pos="4577"/>
          <w:tab w:val="left" w:pos="6829"/>
          <w:tab w:val="left" w:pos="8162"/>
          <w:tab w:val="left" w:pos="8718"/>
        </w:tabs>
        <w:spacing w:line="242" w:lineRule="auto"/>
        <w:ind w:left="602" w:right="1000" w:firstLine="725"/>
        <w:jc w:val="left"/>
      </w:pPr>
      <w:r>
        <w:rPr>
          <w:spacing w:val="-2"/>
        </w:rPr>
        <w:t>выбирать,</w:t>
      </w:r>
      <w:r>
        <w:tab/>
      </w:r>
      <w:r>
        <w:rPr>
          <w:spacing w:val="-2"/>
        </w:rPr>
        <w:t>анализировать,</w:t>
      </w:r>
      <w:r>
        <w:tab/>
      </w:r>
      <w:r>
        <w:rPr>
          <w:spacing w:val="-2"/>
        </w:rPr>
        <w:t>интерпретировать,</w:t>
      </w:r>
      <w:r>
        <w:tab/>
      </w:r>
      <w:r>
        <w:rPr>
          <w:spacing w:val="-2"/>
        </w:rPr>
        <w:t>обобщать</w:t>
      </w:r>
      <w:r>
        <w:tab/>
      </w:r>
      <w:r>
        <w:rPr>
          <w:spacing w:val="-10"/>
        </w:rPr>
        <w:t>и</w:t>
      </w:r>
      <w:r>
        <w:tab/>
      </w:r>
      <w:r>
        <w:rPr>
          <w:spacing w:val="-2"/>
        </w:rPr>
        <w:t xml:space="preserve">систематизировать </w:t>
      </w:r>
      <w:r>
        <w:t>информацию, представленную в произведениях искусства, в текстах, таблицах и схемах;</w:t>
      </w:r>
    </w:p>
    <w:p w14:paraId="687E476D" w14:textId="77777777" w:rsidR="00113E33" w:rsidRDefault="00936FC5">
      <w:pPr>
        <w:pStyle w:val="a3"/>
        <w:spacing w:line="242" w:lineRule="auto"/>
        <w:ind w:left="602" w:right="663"/>
        <w:jc w:val="left"/>
      </w:pPr>
      <w:r>
        <w:t>самостоятельно</w:t>
      </w:r>
      <w:r>
        <w:rPr>
          <w:spacing w:val="-3"/>
        </w:rPr>
        <w:t xml:space="preserve"> </w:t>
      </w:r>
      <w:r>
        <w:t>готовить</w:t>
      </w:r>
      <w:r>
        <w:rPr>
          <w:spacing w:val="-2"/>
        </w:rPr>
        <w:t xml:space="preserve"> </w:t>
      </w:r>
      <w:r>
        <w:t>информацию</w:t>
      </w:r>
      <w:r>
        <w:rPr>
          <w:spacing w:val="-5"/>
        </w:rPr>
        <w:t xml:space="preserve"> </w:t>
      </w:r>
      <w:r>
        <w:t>на</w:t>
      </w:r>
      <w:r>
        <w:rPr>
          <w:spacing w:val="-4"/>
        </w:rPr>
        <w:t xml:space="preserve"> </w:t>
      </w:r>
      <w:r>
        <w:t>заданную</w:t>
      </w:r>
      <w:r>
        <w:rPr>
          <w:spacing w:val="-3"/>
        </w:rPr>
        <w:t xml:space="preserve"> </w:t>
      </w:r>
      <w:r>
        <w:t>или</w:t>
      </w:r>
      <w:r>
        <w:rPr>
          <w:spacing w:val="-2"/>
        </w:rPr>
        <w:t xml:space="preserve"> </w:t>
      </w:r>
      <w:r>
        <w:t>выбранную</w:t>
      </w:r>
      <w:r>
        <w:rPr>
          <w:spacing w:val="-3"/>
        </w:rPr>
        <w:t xml:space="preserve"> </w:t>
      </w:r>
      <w:r>
        <w:t>тему</w:t>
      </w:r>
      <w:r>
        <w:rPr>
          <w:spacing w:val="-8"/>
        </w:rPr>
        <w:t xml:space="preserve"> </w:t>
      </w:r>
      <w:r>
        <w:t>в</w:t>
      </w:r>
      <w:r>
        <w:rPr>
          <w:spacing w:val="-4"/>
        </w:rPr>
        <w:t xml:space="preserve"> </w:t>
      </w:r>
      <w:r>
        <w:t>различных</w:t>
      </w:r>
      <w:r>
        <w:rPr>
          <w:spacing w:val="-2"/>
        </w:rPr>
        <w:t xml:space="preserve"> </w:t>
      </w:r>
      <w:r>
        <w:t>видах</w:t>
      </w:r>
      <w:r>
        <w:rPr>
          <w:spacing w:val="-4"/>
        </w:rPr>
        <w:t xml:space="preserve"> </w:t>
      </w:r>
      <w:r>
        <w:t>ее представления: в рисунках и эскизах, тексте, таблицах, схемах, электронных презентациях.</w:t>
      </w:r>
    </w:p>
    <w:p w14:paraId="4F87151C" w14:textId="77777777" w:rsidR="00113E33" w:rsidRDefault="00936FC5">
      <w:pPr>
        <w:spacing w:line="254" w:lineRule="auto"/>
        <w:ind w:left="617" w:right="2156" w:hanging="15"/>
        <w:rPr>
          <w:b/>
          <w:sz w:val="24"/>
        </w:rPr>
      </w:pP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6"/>
          <w:sz w:val="24"/>
        </w:rPr>
        <w:t xml:space="preserve"> </w:t>
      </w:r>
      <w:r>
        <w:rPr>
          <w:sz w:val="24"/>
        </w:rPr>
        <w:t>следующие</w:t>
      </w:r>
      <w:r>
        <w:rPr>
          <w:spacing w:val="-4"/>
          <w:sz w:val="24"/>
        </w:rPr>
        <w:t xml:space="preserve"> </w:t>
      </w:r>
      <w:r>
        <w:rPr>
          <w:b/>
          <w:sz w:val="24"/>
        </w:rPr>
        <w:t>универсальные</w:t>
      </w:r>
      <w:r>
        <w:rPr>
          <w:b/>
          <w:spacing w:val="-8"/>
          <w:sz w:val="24"/>
        </w:rPr>
        <w:t xml:space="preserve"> </w:t>
      </w:r>
      <w:r>
        <w:rPr>
          <w:b/>
          <w:sz w:val="24"/>
        </w:rPr>
        <w:t xml:space="preserve">коммуникативные </w:t>
      </w:r>
      <w:r>
        <w:rPr>
          <w:b/>
          <w:spacing w:val="-2"/>
          <w:sz w:val="24"/>
        </w:rPr>
        <w:t>действия:</w:t>
      </w:r>
    </w:p>
    <w:p w14:paraId="0C41BE53" w14:textId="77777777" w:rsidR="00113E33" w:rsidRDefault="00936FC5">
      <w:pPr>
        <w:pStyle w:val="a3"/>
        <w:tabs>
          <w:tab w:val="left" w:pos="10581"/>
        </w:tabs>
        <w:spacing w:line="260" w:lineRule="exact"/>
        <w:ind w:left="1327"/>
        <w:jc w:val="left"/>
      </w:pPr>
      <w:r>
        <w:t>понимать</w:t>
      </w:r>
      <w:r>
        <w:rPr>
          <w:spacing w:val="37"/>
        </w:rPr>
        <w:t xml:space="preserve"> </w:t>
      </w:r>
      <w:r>
        <w:t>искусство</w:t>
      </w:r>
      <w:r>
        <w:rPr>
          <w:spacing w:val="38"/>
        </w:rPr>
        <w:t xml:space="preserve"> </w:t>
      </w:r>
      <w:r>
        <w:t>в</w:t>
      </w:r>
      <w:r>
        <w:rPr>
          <w:spacing w:val="39"/>
        </w:rPr>
        <w:t xml:space="preserve"> </w:t>
      </w:r>
      <w:r>
        <w:t>качестве</w:t>
      </w:r>
      <w:r>
        <w:rPr>
          <w:spacing w:val="37"/>
        </w:rPr>
        <w:t xml:space="preserve"> </w:t>
      </w:r>
      <w:r>
        <w:t>особого</w:t>
      </w:r>
      <w:r>
        <w:rPr>
          <w:spacing w:val="38"/>
        </w:rPr>
        <w:t xml:space="preserve"> </w:t>
      </w:r>
      <w:r>
        <w:t>языка</w:t>
      </w:r>
      <w:r>
        <w:rPr>
          <w:spacing w:val="38"/>
        </w:rPr>
        <w:t xml:space="preserve"> </w:t>
      </w:r>
      <w:r>
        <w:t>общения</w:t>
      </w:r>
      <w:r>
        <w:rPr>
          <w:spacing w:val="37"/>
        </w:rPr>
        <w:t xml:space="preserve"> </w:t>
      </w:r>
      <w:r>
        <w:t>-</w:t>
      </w:r>
      <w:r>
        <w:rPr>
          <w:spacing w:val="38"/>
        </w:rPr>
        <w:t xml:space="preserve"> </w:t>
      </w:r>
      <w:r>
        <w:t>межличностного</w:t>
      </w:r>
      <w:r>
        <w:rPr>
          <w:spacing w:val="38"/>
        </w:rPr>
        <w:t xml:space="preserve"> </w:t>
      </w:r>
      <w:r>
        <w:rPr>
          <w:spacing w:val="-2"/>
        </w:rPr>
        <w:t>(автор</w:t>
      </w:r>
      <w:r>
        <w:tab/>
      </w:r>
      <w:r>
        <w:rPr>
          <w:spacing w:val="-10"/>
        </w:rPr>
        <w:t>-</w:t>
      </w:r>
    </w:p>
    <w:p w14:paraId="512F1FE3" w14:textId="77777777" w:rsidR="00113E33" w:rsidRDefault="00936FC5">
      <w:pPr>
        <w:pStyle w:val="a3"/>
        <w:spacing w:line="247" w:lineRule="auto"/>
        <w:ind w:left="1313" w:right="663" w:hanging="711"/>
        <w:jc w:val="left"/>
      </w:pPr>
      <w:r>
        <w:t>зритель),</w:t>
      </w:r>
      <w:r>
        <w:rPr>
          <w:spacing w:val="38"/>
        </w:rPr>
        <w:t xml:space="preserve"> </w:t>
      </w:r>
      <w:r>
        <w:t>между</w:t>
      </w:r>
      <w:r>
        <w:rPr>
          <w:spacing w:val="30"/>
        </w:rPr>
        <w:t xml:space="preserve"> </w:t>
      </w:r>
      <w:r>
        <w:t>поколениями,</w:t>
      </w:r>
      <w:r>
        <w:rPr>
          <w:spacing w:val="39"/>
        </w:rPr>
        <w:t xml:space="preserve"> </w:t>
      </w:r>
      <w:r>
        <w:t>между</w:t>
      </w:r>
      <w:r>
        <w:rPr>
          <w:spacing w:val="30"/>
        </w:rPr>
        <w:t xml:space="preserve"> </w:t>
      </w:r>
      <w:r>
        <w:t>народами;</w:t>
      </w:r>
      <w:r>
        <w:rPr>
          <w:spacing w:val="39"/>
        </w:rPr>
        <w:t xml:space="preserve"> </w:t>
      </w:r>
      <w:r>
        <w:t>воспринимать</w:t>
      </w:r>
      <w:r>
        <w:rPr>
          <w:spacing w:val="38"/>
        </w:rPr>
        <w:t xml:space="preserve"> </w:t>
      </w:r>
      <w:r>
        <w:t>и</w:t>
      </w:r>
      <w:r>
        <w:rPr>
          <w:spacing w:val="38"/>
        </w:rPr>
        <w:t xml:space="preserve"> </w:t>
      </w:r>
      <w:r>
        <w:t>формулировать</w:t>
      </w:r>
      <w:r>
        <w:rPr>
          <w:spacing w:val="39"/>
        </w:rPr>
        <w:t xml:space="preserve"> </w:t>
      </w:r>
      <w:r>
        <w:t>суждения, выражать эмоции в соответствии с целями и</w:t>
      </w:r>
    </w:p>
    <w:p w14:paraId="17E727FA" w14:textId="77777777" w:rsidR="00113E33" w:rsidRDefault="00936FC5">
      <w:pPr>
        <w:pStyle w:val="a3"/>
        <w:spacing w:line="242" w:lineRule="auto"/>
        <w:ind w:left="612" w:right="659" w:hanging="10"/>
      </w:pPr>
      <w:r>
        <w:t>условиями общения, развивая способность к эмпатии и опираясь на восприятие окружающих;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учета интересов; публично представлять и объяснять результаты своего творческого, художественного</w:t>
      </w:r>
    </w:p>
    <w:p w14:paraId="19F55380" w14:textId="77777777" w:rsidR="00113E33" w:rsidRDefault="00936FC5">
      <w:pPr>
        <w:pStyle w:val="a3"/>
        <w:spacing w:line="242" w:lineRule="auto"/>
        <w:ind w:left="612" w:right="654" w:hanging="10"/>
      </w:pPr>
      <w:r>
        <w:t>или</w:t>
      </w:r>
      <w:r>
        <w:rPr>
          <w:spacing w:val="-4"/>
        </w:rPr>
        <w:t xml:space="preserve"> </w:t>
      </w:r>
      <w:r>
        <w:t>исследовательского</w:t>
      </w:r>
      <w:r>
        <w:rPr>
          <w:spacing w:val="-3"/>
        </w:rPr>
        <w:t xml:space="preserve"> </w:t>
      </w:r>
      <w:r>
        <w:t>опыта;</w:t>
      </w:r>
      <w:r>
        <w:rPr>
          <w:spacing w:val="-3"/>
        </w:rPr>
        <w:t xml:space="preserve"> </w:t>
      </w:r>
      <w:r>
        <w:t>взаимодействовать,</w:t>
      </w:r>
      <w:r>
        <w:rPr>
          <w:spacing w:val="-3"/>
        </w:rPr>
        <w:t xml:space="preserve"> </w:t>
      </w:r>
      <w:r>
        <w:t>сотрудничать</w:t>
      </w:r>
      <w:r>
        <w:rPr>
          <w:spacing w:val="-2"/>
        </w:rPr>
        <w:t xml:space="preserve"> </w:t>
      </w:r>
      <w:r>
        <w:t>в</w:t>
      </w:r>
      <w:r>
        <w:rPr>
          <w:spacing w:val="-4"/>
        </w:rPr>
        <w:t xml:space="preserve"> </w:t>
      </w:r>
      <w:r>
        <w:t>коллективной</w:t>
      </w:r>
      <w:r>
        <w:rPr>
          <w:spacing w:val="-2"/>
        </w:rPr>
        <w:t xml:space="preserve"> </w:t>
      </w:r>
      <w:r>
        <w:t>работе,</w:t>
      </w:r>
      <w:r>
        <w:rPr>
          <w:spacing w:val="-5"/>
        </w:rPr>
        <w:t xml:space="preserve"> </w:t>
      </w:r>
      <w:r>
        <w:t>принимать цель совместной деятельности и строить действия по ее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73911962" w14:textId="77777777" w:rsidR="00113E33" w:rsidRDefault="00936FC5">
      <w:pPr>
        <w:pStyle w:val="a3"/>
        <w:spacing w:line="242" w:lineRule="auto"/>
        <w:ind w:left="602" w:right="653" w:firstLine="710"/>
      </w:pPr>
      <w:r>
        <w:t xml:space="preserve">У обучающегося с ЗПР будут сформированы </w:t>
      </w:r>
      <w:r>
        <w:rPr>
          <w:b/>
        </w:rPr>
        <w:t xml:space="preserve">умения самоорганизации </w:t>
      </w:r>
      <w:r>
        <w:t>как часть универсальных регулятивных учебных действий:</w:t>
      </w:r>
    </w:p>
    <w:p w14:paraId="2087B42C" w14:textId="77777777" w:rsidR="00113E33" w:rsidRDefault="00936FC5">
      <w:pPr>
        <w:pStyle w:val="a3"/>
        <w:spacing w:line="242" w:lineRule="auto"/>
        <w:ind w:left="602" w:right="653" w:firstLine="71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уметь организовывать свое рабочее место для практической работы, сохраняя порядок в окружающем</w:t>
      </w:r>
      <w:r>
        <w:rPr>
          <w:spacing w:val="-3"/>
        </w:rPr>
        <w:t xml:space="preserve"> </w:t>
      </w:r>
      <w:r>
        <w:t>пространстве</w:t>
      </w:r>
      <w:r>
        <w:rPr>
          <w:spacing w:val="-1"/>
        </w:rPr>
        <w:t xml:space="preserve"> </w:t>
      </w:r>
      <w:r>
        <w:t>и бережно относясь к используемым материалам.</w:t>
      </w:r>
    </w:p>
    <w:p w14:paraId="1117C14C" w14:textId="77777777" w:rsidR="00113E33" w:rsidRDefault="00936FC5">
      <w:pPr>
        <w:spacing w:before="55"/>
        <w:ind w:left="660"/>
        <w:jc w:val="both"/>
        <w:rPr>
          <w:sz w:val="24"/>
        </w:rPr>
      </w:pPr>
      <w:r>
        <w:rPr>
          <w:sz w:val="24"/>
        </w:rPr>
        <w:t>У</w:t>
      </w:r>
      <w:r>
        <w:rPr>
          <w:spacing w:val="-6"/>
          <w:sz w:val="24"/>
        </w:rPr>
        <w:t xml:space="preserve"> </w:t>
      </w:r>
      <w:r>
        <w:rPr>
          <w:sz w:val="24"/>
        </w:rPr>
        <w:t>обучающегося</w:t>
      </w:r>
      <w:r>
        <w:rPr>
          <w:spacing w:val="-3"/>
          <w:sz w:val="24"/>
        </w:rPr>
        <w:t xml:space="preserve"> </w:t>
      </w:r>
      <w:r>
        <w:rPr>
          <w:sz w:val="24"/>
        </w:rPr>
        <w:t>с</w:t>
      </w:r>
      <w:r>
        <w:rPr>
          <w:spacing w:val="-4"/>
          <w:sz w:val="24"/>
        </w:rPr>
        <w:t xml:space="preserve"> </w:t>
      </w:r>
      <w:r>
        <w:rPr>
          <w:sz w:val="24"/>
        </w:rPr>
        <w:t>ЗПР</w:t>
      </w:r>
      <w:r>
        <w:rPr>
          <w:spacing w:val="-3"/>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b/>
          <w:sz w:val="24"/>
        </w:rPr>
        <w:t>умения</w:t>
      </w:r>
      <w:r>
        <w:rPr>
          <w:b/>
          <w:spacing w:val="-3"/>
          <w:sz w:val="24"/>
        </w:rPr>
        <w:t xml:space="preserve"> </w:t>
      </w:r>
      <w:r>
        <w:rPr>
          <w:b/>
          <w:sz w:val="24"/>
        </w:rPr>
        <w:t>самоконтроля</w:t>
      </w:r>
      <w:r>
        <w:rPr>
          <w:b/>
          <w:spacing w:val="-3"/>
          <w:sz w:val="24"/>
        </w:rPr>
        <w:t xml:space="preserve"> </w:t>
      </w:r>
      <w:r>
        <w:rPr>
          <w:sz w:val="24"/>
        </w:rPr>
        <w:t>как</w:t>
      </w:r>
      <w:r>
        <w:rPr>
          <w:spacing w:val="-3"/>
          <w:sz w:val="24"/>
        </w:rPr>
        <w:t xml:space="preserve"> </w:t>
      </w:r>
      <w:r>
        <w:rPr>
          <w:sz w:val="24"/>
        </w:rPr>
        <w:t xml:space="preserve">часть </w:t>
      </w:r>
      <w:r>
        <w:rPr>
          <w:spacing w:val="-2"/>
          <w:sz w:val="24"/>
        </w:rPr>
        <w:t>универсальных</w:t>
      </w:r>
    </w:p>
    <w:p w14:paraId="575F34C2" w14:textId="77777777" w:rsidR="00113E33" w:rsidRDefault="00113E33">
      <w:pPr>
        <w:jc w:val="both"/>
        <w:rPr>
          <w:sz w:val="24"/>
        </w:rPr>
        <w:sectPr w:rsidR="00113E33">
          <w:headerReference w:type="default" r:id="rId59"/>
          <w:footerReference w:type="default" r:id="rId60"/>
          <w:pgSz w:w="11920" w:h="16850"/>
          <w:pgMar w:top="1020" w:right="0" w:bottom="1220" w:left="283" w:header="763" w:footer="1022" w:gutter="0"/>
          <w:cols w:space="720"/>
        </w:sectPr>
      </w:pPr>
    </w:p>
    <w:p w14:paraId="7A77E07F" w14:textId="77777777" w:rsidR="00113E33" w:rsidRDefault="00936FC5">
      <w:pPr>
        <w:pStyle w:val="a3"/>
        <w:spacing w:before="2"/>
        <w:ind w:left="602"/>
        <w:jc w:val="left"/>
      </w:pPr>
      <w:r>
        <w:lastRenderedPageBreak/>
        <w:t>регулятивных</w:t>
      </w:r>
      <w:r>
        <w:rPr>
          <w:spacing w:val="-4"/>
        </w:rPr>
        <w:t xml:space="preserve"> </w:t>
      </w:r>
      <w:r>
        <w:t>учебных</w:t>
      </w:r>
      <w:r>
        <w:rPr>
          <w:spacing w:val="-4"/>
        </w:rPr>
        <w:t xml:space="preserve"> </w:t>
      </w:r>
      <w:r>
        <w:rPr>
          <w:spacing w:val="-2"/>
        </w:rPr>
        <w:t>действий:</w:t>
      </w:r>
    </w:p>
    <w:p w14:paraId="63EC6929" w14:textId="77777777" w:rsidR="00113E33" w:rsidRDefault="00936FC5">
      <w:pPr>
        <w:pStyle w:val="a3"/>
        <w:spacing w:before="8" w:line="244" w:lineRule="auto"/>
        <w:ind w:left="602" w:right="663" w:firstLine="725"/>
        <w:jc w:val="left"/>
      </w:pPr>
      <w:r>
        <w:t>соотносить свои действия с планируемыми результатами, осуществлять контроль своей деятельности в</w:t>
      </w:r>
      <w:r>
        <w:rPr>
          <w:spacing w:val="-4"/>
        </w:rPr>
        <w:t xml:space="preserve"> </w:t>
      </w:r>
      <w:r>
        <w:t>процессе достижения результата; владеть основами</w:t>
      </w:r>
      <w:r>
        <w:rPr>
          <w:spacing w:val="-3"/>
        </w:rPr>
        <w:t xml:space="preserve"> </w:t>
      </w:r>
      <w:r>
        <w:t>самоконтроля, рефлексии,</w:t>
      </w:r>
    </w:p>
    <w:p w14:paraId="7F8B4200" w14:textId="77777777" w:rsidR="00113E33" w:rsidRDefault="00936FC5">
      <w:pPr>
        <w:pStyle w:val="a3"/>
        <w:spacing w:line="275" w:lineRule="exact"/>
        <w:ind w:left="1313"/>
        <w:jc w:val="left"/>
      </w:pPr>
      <w:r>
        <w:t>самооценки</w:t>
      </w:r>
      <w:r>
        <w:rPr>
          <w:spacing w:val="-17"/>
        </w:rPr>
        <w:t xml:space="preserve"> </w:t>
      </w:r>
      <w:r>
        <w:t>на</w:t>
      </w:r>
      <w:r>
        <w:rPr>
          <w:spacing w:val="-16"/>
        </w:rPr>
        <w:t xml:space="preserve"> </w:t>
      </w:r>
      <w:r>
        <w:t>основе</w:t>
      </w:r>
      <w:r>
        <w:rPr>
          <w:spacing w:val="-16"/>
        </w:rPr>
        <w:t xml:space="preserve"> </w:t>
      </w:r>
      <w:r>
        <w:t>соответствующих</w:t>
      </w:r>
      <w:r>
        <w:rPr>
          <w:spacing w:val="-6"/>
        </w:rPr>
        <w:t xml:space="preserve"> </w:t>
      </w:r>
      <w:r>
        <w:t>целям</w:t>
      </w:r>
      <w:r>
        <w:rPr>
          <w:spacing w:val="-3"/>
        </w:rPr>
        <w:t xml:space="preserve"> </w:t>
      </w:r>
      <w:r>
        <w:rPr>
          <w:spacing w:val="-2"/>
        </w:rPr>
        <w:t>критериев.</w:t>
      </w:r>
    </w:p>
    <w:p w14:paraId="1C7000B9" w14:textId="77777777" w:rsidR="00113E33" w:rsidRDefault="00936FC5">
      <w:pPr>
        <w:spacing w:before="7" w:line="244" w:lineRule="auto"/>
        <w:ind w:left="602" w:right="663" w:firstLine="710"/>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b/>
          <w:sz w:val="24"/>
        </w:rPr>
        <w:t>умения</w:t>
      </w:r>
      <w:r>
        <w:rPr>
          <w:b/>
          <w:spacing w:val="-5"/>
          <w:sz w:val="24"/>
        </w:rPr>
        <w:t xml:space="preserve"> </w:t>
      </w:r>
      <w:r>
        <w:rPr>
          <w:b/>
          <w:sz w:val="24"/>
        </w:rPr>
        <w:t>эмоционального</w:t>
      </w:r>
      <w:r>
        <w:rPr>
          <w:b/>
          <w:spacing w:val="-5"/>
          <w:sz w:val="24"/>
        </w:rPr>
        <w:t xml:space="preserve"> </w:t>
      </w:r>
      <w:r>
        <w:rPr>
          <w:b/>
          <w:sz w:val="24"/>
        </w:rPr>
        <w:t>интеллекта</w:t>
      </w:r>
      <w:r>
        <w:rPr>
          <w:b/>
          <w:spacing w:val="-2"/>
          <w:sz w:val="24"/>
        </w:rPr>
        <w:t xml:space="preserve"> </w:t>
      </w:r>
      <w:r>
        <w:rPr>
          <w:sz w:val="24"/>
        </w:rPr>
        <w:t>как</w:t>
      </w:r>
      <w:r>
        <w:rPr>
          <w:spacing w:val="-5"/>
          <w:sz w:val="24"/>
        </w:rPr>
        <w:t xml:space="preserve"> </w:t>
      </w:r>
      <w:r>
        <w:rPr>
          <w:sz w:val="24"/>
        </w:rPr>
        <w:t>часть универсальных регулятивных учебных действий:</w:t>
      </w:r>
    </w:p>
    <w:p w14:paraId="0FD88377" w14:textId="77777777" w:rsidR="00113E33" w:rsidRDefault="00936FC5">
      <w:pPr>
        <w:pStyle w:val="a3"/>
        <w:tabs>
          <w:tab w:val="left" w:pos="9460"/>
        </w:tabs>
        <w:spacing w:line="244" w:lineRule="auto"/>
        <w:ind w:left="518" w:right="980" w:firstLine="845"/>
        <w:jc w:val="left"/>
      </w:pPr>
      <w:r>
        <w:t>развивать способность</w:t>
      </w:r>
      <w:r>
        <w:rPr>
          <w:spacing w:val="40"/>
        </w:rPr>
        <w:t xml:space="preserve"> </w:t>
      </w:r>
      <w:r>
        <w:t>управлять</w:t>
      </w:r>
      <w:r>
        <w:rPr>
          <w:spacing w:val="40"/>
        </w:rPr>
        <w:t xml:space="preserve"> </w:t>
      </w:r>
      <w:r>
        <w:t>собственными</w:t>
      </w:r>
      <w:r>
        <w:rPr>
          <w:spacing w:val="40"/>
        </w:rPr>
        <w:t xml:space="preserve"> </w:t>
      </w:r>
      <w:r>
        <w:t>эмоциями,</w:t>
      </w:r>
      <w:r>
        <w:rPr>
          <w:spacing w:val="40"/>
        </w:rPr>
        <w:t xml:space="preserve"> </w:t>
      </w:r>
      <w:r>
        <w:t>стремиться</w:t>
      </w:r>
      <w:r>
        <w:rPr>
          <w:spacing w:val="40"/>
        </w:rPr>
        <w:t xml:space="preserve"> </w:t>
      </w:r>
      <w:r>
        <w:t>к</w:t>
      </w:r>
      <w:r>
        <w:tab/>
      </w:r>
      <w:r>
        <w:rPr>
          <w:spacing w:val="-2"/>
        </w:rPr>
        <w:t xml:space="preserve">пониманию </w:t>
      </w:r>
      <w:r>
        <w:t>эмоций других; уметь рефлексировать эмоции как основание для художественного восприятия искусства и</w:t>
      </w:r>
      <w:r>
        <w:rPr>
          <w:spacing w:val="80"/>
        </w:rPr>
        <w:t xml:space="preserve"> </w:t>
      </w:r>
      <w:r>
        <w:t>собственной</w:t>
      </w:r>
      <w:r>
        <w:rPr>
          <w:spacing w:val="80"/>
        </w:rPr>
        <w:t xml:space="preserve"> </w:t>
      </w:r>
      <w:r>
        <w:t>художественной</w:t>
      </w:r>
      <w:r>
        <w:rPr>
          <w:spacing w:val="80"/>
        </w:rPr>
        <w:t xml:space="preserve"> </w:t>
      </w:r>
      <w:r>
        <w:t>деятельности;</w:t>
      </w:r>
      <w:r>
        <w:rPr>
          <w:spacing w:val="80"/>
        </w:rPr>
        <w:t xml:space="preserve"> </w:t>
      </w:r>
      <w:r>
        <w:t>развивать</w:t>
      </w:r>
      <w:r>
        <w:rPr>
          <w:spacing w:val="40"/>
        </w:rPr>
        <w:t xml:space="preserve"> </w:t>
      </w:r>
      <w:r>
        <w:t>свои</w:t>
      </w:r>
      <w:r>
        <w:rPr>
          <w:spacing w:val="40"/>
        </w:rPr>
        <w:t xml:space="preserve"> </w:t>
      </w:r>
      <w:r>
        <w:t>эмпатические</w:t>
      </w:r>
    </w:p>
    <w:p w14:paraId="00381FEF" w14:textId="77777777" w:rsidR="00113E33" w:rsidRDefault="00936FC5">
      <w:pPr>
        <w:pStyle w:val="a3"/>
        <w:tabs>
          <w:tab w:val="left" w:pos="7578"/>
          <w:tab w:val="left" w:pos="8298"/>
          <w:tab w:val="left" w:pos="10459"/>
        </w:tabs>
        <w:ind w:left="1097" w:right="1038" w:hanging="579"/>
        <w:jc w:val="left"/>
      </w:pPr>
      <w:r>
        <w:t>способности, способность сопереживать, понимать намерения</w:t>
      </w:r>
      <w:r>
        <w:tab/>
      </w:r>
      <w:r>
        <w:rPr>
          <w:spacing w:val="-10"/>
        </w:rPr>
        <w:t>и</w:t>
      </w:r>
      <w:r>
        <w:tab/>
        <w:t>переживания</w:t>
      </w:r>
      <w:r>
        <w:rPr>
          <w:spacing w:val="40"/>
        </w:rPr>
        <w:t xml:space="preserve"> </w:t>
      </w:r>
      <w:r>
        <w:t>свои</w:t>
      </w:r>
      <w:r>
        <w:tab/>
      </w:r>
      <w:r>
        <w:rPr>
          <w:spacing w:val="-10"/>
        </w:rPr>
        <w:t xml:space="preserve">и </w:t>
      </w:r>
      <w:r>
        <w:t>других; признавать свое и чужое право на ошибку;</w:t>
      </w:r>
    </w:p>
    <w:p w14:paraId="042DD40B" w14:textId="77777777" w:rsidR="00113E33" w:rsidRDefault="00936FC5">
      <w:pPr>
        <w:pStyle w:val="a3"/>
        <w:tabs>
          <w:tab w:val="left" w:pos="2494"/>
          <w:tab w:val="left" w:pos="4337"/>
          <w:tab w:val="left" w:pos="4738"/>
          <w:tab w:val="left" w:pos="5123"/>
          <w:tab w:val="left" w:pos="6155"/>
          <w:tab w:val="left" w:pos="7751"/>
          <w:tab w:val="left" w:pos="9244"/>
          <w:tab w:val="left" w:pos="9631"/>
        </w:tabs>
        <w:spacing w:line="244" w:lineRule="auto"/>
        <w:ind w:left="1085" w:right="1022" w:firstLine="242"/>
        <w:jc w:val="left"/>
      </w:pPr>
      <w:r>
        <w:rPr>
          <w:spacing w:val="-2"/>
        </w:rPr>
        <w:t>работать</w:t>
      </w:r>
      <w:r>
        <w:tab/>
      </w:r>
      <w:r>
        <w:rPr>
          <w:spacing w:val="-2"/>
        </w:rPr>
        <w:t>индивидуально</w:t>
      </w:r>
      <w:r>
        <w:tab/>
      </w:r>
      <w:r>
        <w:rPr>
          <w:spacing w:val="-10"/>
        </w:rPr>
        <w:t>и</w:t>
      </w:r>
      <w:r>
        <w:tab/>
      </w:r>
      <w:r>
        <w:rPr>
          <w:spacing w:val="-10"/>
        </w:rPr>
        <w:t>в</w:t>
      </w:r>
      <w:r>
        <w:tab/>
      </w:r>
      <w:r>
        <w:rPr>
          <w:spacing w:val="-2"/>
        </w:rPr>
        <w:t>группе;</w:t>
      </w:r>
      <w:r>
        <w:tab/>
      </w:r>
      <w:r>
        <w:rPr>
          <w:spacing w:val="-2"/>
        </w:rPr>
        <w:t>продуктивно</w:t>
      </w:r>
      <w:r>
        <w:tab/>
      </w:r>
      <w:r>
        <w:rPr>
          <w:spacing w:val="-2"/>
        </w:rPr>
        <w:t>участвовать</w:t>
      </w:r>
      <w:r>
        <w:tab/>
      </w:r>
      <w:r>
        <w:rPr>
          <w:spacing w:val="-10"/>
        </w:rPr>
        <w:t>в</w:t>
      </w:r>
      <w:r>
        <w:tab/>
      </w:r>
      <w:r>
        <w:rPr>
          <w:spacing w:val="-2"/>
        </w:rPr>
        <w:t xml:space="preserve">учебном </w:t>
      </w:r>
      <w:r>
        <w:t>сотрудничестве,</w:t>
      </w:r>
      <w:r>
        <w:rPr>
          <w:spacing w:val="-10"/>
        </w:rPr>
        <w:t xml:space="preserve"> </w:t>
      </w:r>
      <w:r>
        <w:t>в</w:t>
      </w:r>
      <w:r>
        <w:rPr>
          <w:spacing w:val="-12"/>
        </w:rPr>
        <w:t xml:space="preserve"> </w:t>
      </w:r>
      <w:r>
        <w:t>совместной</w:t>
      </w:r>
      <w:r>
        <w:rPr>
          <w:spacing w:val="-8"/>
        </w:rPr>
        <w:t xml:space="preserve"> </w:t>
      </w:r>
      <w:r>
        <w:t>деятельности</w:t>
      </w:r>
      <w:r>
        <w:rPr>
          <w:spacing w:val="-8"/>
        </w:rPr>
        <w:t xml:space="preserve"> </w:t>
      </w:r>
      <w:r>
        <w:t>со</w:t>
      </w:r>
      <w:r>
        <w:rPr>
          <w:spacing w:val="-10"/>
        </w:rPr>
        <w:t xml:space="preserve"> </w:t>
      </w:r>
      <w:r>
        <w:t>сверстниками,</w:t>
      </w:r>
      <w:r>
        <w:rPr>
          <w:spacing w:val="-11"/>
        </w:rPr>
        <w:t xml:space="preserve"> </w:t>
      </w:r>
      <w:r>
        <w:t>с</w:t>
      </w:r>
      <w:r>
        <w:rPr>
          <w:spacing w:val="-13"/>
        </w:rPr>
        <w:t xml:space="preserve"> </w:t>
      </w:r>
      <w:r>
        <w:t>педагогами</w:t>
      </w:r>
      <w:r>
        <w:rPr>
          <w:spacing w:val="-8"/>
        </w:rPr>
        <w:t xml:space="preserve"> </w:t>
      </w:r>
      <w:r>
        <w:t>и</w:t>
      </w:r>
      <w:r>
        <w:rPr>
          <w:spacing w:val="-9"/>
        </w:rPr>
        <w:t xml:space="preserve"> </w:t>
      </w:r>
      <w:proofErr w:type="spellStart"/>
      <w:r>
        <w:t>межвозрастном</w:t>
      </w:r>
      <w:proofErr w:type="spellEnd"/>
      <w:r>
        <w:t xml:space="preserve"> </w:t>
      </w:r>
      <w:r>
        <w:rPr>
          <w:spacing w:val="-2"/>
        </w:rPr>
        <w:t>взаимодействии.</w:t>
      </w:r>
    </w:p>
    <w:p w14:paraId="6D2C50A8" w14:textId="77777777" w:rsidR="00113E33" w:rsidRDefault="00936FC5">
      <w:pPr>
        <w:pStyle w:val="a3"/>
        <w:tabs>
          <w:tab w:val="left" w:pos="2899"/>
          <w:tab w:val="left" w:pos="4385"/>
          <w:tab w:val="left" w:pos="5538"/>
          <w:tab w:val="left" w:pos="6913"/>
          <w:tab w:val="left" w:pos="7384"/>
          <w:tab w:val="left" w:pos="9475"/>
        </w:tabs>
        <w:spacing w:line="242" w:lineRule="auto"/>
        <w:ind w:left="602" w:right="1140" w:firstLine="710"/>
        <w:jc w:val="left"/>
      </w:pPr>
      <w:r>
        <w:rPr>
          <w:b/>
          <w:spacing w:val="-2"/>
        </w:rPr>
        <w:t>Предметные</w:t>
      </w:r>
      <w:r>
        <w:rPr>
          <w:b/>
        </w:rPr>
        <w:tab/>
      </w:r>
      <w:r>
        <w:rPr>
          <w:b/>
          <w:spacing w:val="-2"/>
        </w:rPr>
        <w:t>результаты</w:t>
      </w:r>
      <w:r>
        <w:rPr>
          <w:b/>
        </w:rPr>
        <w:tab/>
      </w:r>
      <w:r>
        <w:rPr>
          <w:spacing w:val="-2"/>
        </w:rPr>
        <w:t>освоения</w:t>
      </w:r>
      <w:r>
        <w:tab/>
      </w:r>
      <w:r>
        <w:rPr>
          <w:spacing w:val="-2"/>
        </w:rPr>
        <w:t>программы</w:t>
      </w:r>
      <w:r>
        <w:tab/>
      </w:r>
      <w:r>
        <w:rPr>
          <w:spacing w:val="-6"/>
        </w:rPr>
        <w:t>по</w:t>
      </w:r>
      <w:r>
        <w:tab/>
      </w:r>
      <w:r>
        <w:rPr>
          <w:spacing w:val="-2"/>
        </w:rPr>
        <w:t>изобразительному</w:t>
      </w:r>
      <w:r>
        <w:tab/>
      </w:r>
      <w:r>
        <w:rPr>
          <w:spacing w:val="-2"/>
        </w:rPr>
        <w:t xml:space="preserve">искусству </w:t>
      </w:r>
      <w:r>
        <w:t>сгруппированы по учебным модулям и должны отражать сформированность умений.</w:t>
      </w:r>
    </w:p>
    <w:p w14:paraId="581F411D" w14:textId="77777777" w:rsidR="00113E33" w:rsidRDefault="00936FC5">
      <w:pPr>
        <w:pStyle w:val="a3"/>
        <w:tabs>
          <w:tab w:val="left" w:pos="7138"/>
        </w:tabs>
        <w:spacing w:line="244" w:lineRule="auto"/>
        <w:ind w:left="602" w:right="1418" w:firstLine="710"/>
        <w:jc w:val="left"/>
      </w:pPr>
      <w:r>
        <w:rPr>
          <w:b/>
          <w:w w:val="105"/>
        </w:rPr>
        <w:t>К</w:t>
      </w:r>
      <w:r>
        <w:rPr>
          <w:b/>
          <w:spacing w:val="80"/>
          <w:w w:val="105"/>
        </w:rPr>
        <w:t xml:space="preserve"> </w:t>
      </w:r>
      <w:r>
        <w:rPr>
          <w:b/>
          <w:w w:val="105"/>
        </w:rPr>
        <w:t>концу</w:t>
      </w:r>
      <w:r>
        <w:rPr>
          <w:b/>
          <w:spacing w:val="80"/>
          <w:w w:val="105"/>
        </w:rPr>
        <w:t xml:space="preserve"> </w:t>
      </w:r>
      <w:r>
        <w:rPr>
          <w:b/>
          <w:w w:val="105"/>
        </w:rPr>
        <w:t>обучения</w:t>
      </w:r>
      <w:r>
        <w:rPr>
          <w:b/>
          <w:spacing w:val="80"/>
          <w:w w:val="105"/>
        </w:rPr>
        <w:t xml:space="preserve"> </w:t>
      </w:r>
      <w:r>
        <w:rPr>
          <w:b/>
          <w:w w:val="105"/>
        </w:rPr>
        <w:t>в</w:t>
      </w:r>
      <w:r>
        <w:rPr>
          <w:b/>
          <w:spacing w:val="80"/>
          <w:w w:val="105"/>
        </w:rPr>
        <w:t xml:space="preserve"> </w:t>
      </w:r>
      <w:r>
        <w:rPr>
          <w:b/>
          <w:w w:val="105"/>
        </w:rPr>
        <w:t>5</w:t>
      </w:r>
      <w:r>
        <w:rPr>
          <w:b/>
          <w:spacing w:val="80"/>
          <w:w w:val="105"/>
        </w:rPr>
        <w:t xml:space="preserve"> </w:t>
      </w:r>
      <w:r>
        <w:rPr>
          <w:b/>
          <w:w w:val="105"/>
        </w:rPr>
        <w:t>классе</w:t>
      </w:r>
      <w:r>
        <w:rPr>
          <w:b/>
          <w:spacing w:val="80"/>
          <w:w w:val="105"/>
        </w:rPr>
        <w:t xml:space="preserve"> </w:t>
      </w:r>
      <w:r>
        <w:rPr>
          <w:w w:val="105"/>
        </w:rPr>
        <w:t>обучающийся</w:t>
      </w:r>
      <w:r>
        <w:rPr>
          <w:spacing w:val="40"/>
          <w:w w:val="120"/>
        </w:rPr>
        <w:t xml:space="preserve"> </w:t>
      </w:r>
      <w:r>
        <w:rPr>
          <w:w w:val="120"/>
        </w:rPr>
        <w:t>с</w:t>
      </w:r>
      <w:r>
        <w:tab/>
      </w:r>
      <w:r>
        <w:rPr>
          <w:w w:val="120"/>
        </w:rPr>
        <w:t xml:space="preserve">З П Р </w:t>
      </w:r>
      <w:r>
        <w:rPr>
          <w:w w:val="105"/>
        </w:rPr>
        <w:t>получит</w:t>
      </w:r>
      <w:r>
        <w:rPr>
          <w:spacing w:val="80"/>
          <w:w w:val="105"/>
        </w:rPr>
        <w:t xml:space="preserve"> </w:t>
      </w:r>
      <w:r>
        <w:rPr>
          <w:w w:val="105"/>
        </w:rPr>
        <w:t xml:space="preserve">следующие </w:t>
      </w:r>
      <w:r>
        <w:t>предметные результаты по отдельным темам программы по изобразительному искусству.</w:t>
      </w:r>
    </w:p>
    <w:p w14:paraId="4211E7CD" w14:textId="77777777" w:rsidR="00113E33" w:rsidRDefault="00936FC5">
      <w:pPr>
        <w:pStyle w:val="a3"/>
        <w:spacing w:line="275" w:lineRule="exact"/>
        <w:ind w:left="1327"/>
        <w:jc w:val="left"/>
      </w:pPr>
      <w:r>
        <w:t>Модуль</w:t>
      </w:r>
      <w:r>
        <w:rPr>
          <w:spacing w:val="-9"/>
        </w:rPr>
        <w:t xml:space="preserve"> </w:t>
      </w:r>
      <w:r>
        <w:t>N</w:t>
      </w:r>
      <w:r>
        <w:rPr>
          <w:spacing w:val="-9"/>
        </w:rPr>
        <w:t xml:space="preserve"> </w:t>
      </w:r>
      <w:r>
        <w:t>1</w:t>
      </w:r>
      <w:r>
        <w:rPr>
          <w:spacing w:val="-2"/>
        </w:rPr>
        <w:t xml:space="preserve"> </w:t>
      </w:r>
      <w:r>
        <w:t>"Декоративно-прикладное</w:t>
      </w:r>
      <w:r>
        <w:rPr>
          <w:spacing w:val="-8"/>
        </w:rPr>
        <w:t xml:space="preserve"> </w:t>
      </w:r>
      <w:r>
        <w:t>и</w:t>
      </w:r>
      <w:r>
        <w:rPr>
          <w:spacing w:val="-5"/>
        </w:rPr>
        <w:t xml:space="preserve"> </w:t>
      </w:r>
      <w:r>
        <w:t>народное</w:t>
      </w:r>
      <w:r>
        <w:rPr>
          <w:spacing w:val="-5"/>
        </w:rPr>
        <w:t xml:space="preserve"> </w:t>
      </w:r>
      <w:r>
        <w:rPr>
          <w:spacing w:val="-2"/>
        </w:rPr>
        <w:t>искусство":</w:t>
      </w:r>
    </w:p>
    <w:p w14:paraId="43F67D63" w14:textId="77777777" w:rsidR="00113E33" w:rsidRDefault="00936FC5">
      <w:pPr>
        <w:pStyle w:val="a3"/>
        <w:tabs>
          <w:tab w:val="left" w:pos="2148"/>
          <w:tab w:val="left" w:pos="2544"/>
          <w:tab w:val="left" w:pos="4263"/>
          <w:tab w:val="left" w:pos="5137"/>
          <w:tab w:val="left" w:pos="8092"/>
          <w:tab w:val="left" w:pos="9537"/>
        </w:tabs>
        <w:spacing w:before="2" w:line="247" w:lineRule="auto"/>
        <w:ind w:left="602" w:right="984" w:firstLine="725"/>
        <w:jc w:val="left"/>
      </w:pPr>
      <w:r>
        <w:rPr>
          <w:spacing w:val="-2"/>
        </w:rPr>
        <w:t>знать</w:t>
      </w:r>
      <w:r>
        <w:tab/>
      </w:r>
      <w:r>
        <w:rPr>
          <w:spacing w:val="-10"/>
        </w:rPr>
        <w:t>о</w:t>
      </w:r>
      <w:r>
        <w:tab/>
      </w:r>
      <w:r>
        <w:rPr>
          <w:spacing w:val="-2"/>
        </w:rPr>
        <w:t>многообразии</w:t>
      </w:r>
      <w:r>
        <w:tab/>
      </w:r>
      <w:r>
        <w:rPr>
          <w:spacing w:val="-4"/>
        </w:rPr>
        <w:t>видов</w:t>
      </w:r>
      <w:r>
        <w:tab/>
      </w:r>
      <w:r>
        <w:rPr>
          <w:spacing w:val="-2"/>
        </w:rPr>
        <w:t>декоративно-прикладного</w:t>
      </w:r>
      <w:r>
        <w:tab/>
      </w:r>
      <w:r>
        <w:rPr>
          <w:spacing w:val="-2"/>
        </w:rPr>
        <w:t>искусства:</w:t>
      </w:r>
      <w:r>
        <w:tab/>
      </w:r>
      <w:r>
        <w:rPr>
          <w:spacing w:val="-2"/>
        </w:rPr>
        <w:t xml:space="preserve">народного, </w:t>
      </w:r>
      <w:r>
        <w:t>классического, современного искусства, промыслов;</w:t>
      </w:r>
    </w:p>
    <w:p w14:paraId="6235179A" w14:textId="77777777" w:rsidR="00113E33" w:rsidRDefault="00936FC5">
      <w:pPr>
        <w:pStyle w:val="a3"/>
        <w:spacing w:line="242" w:lineRule="auto"/>
        <w:ind w:left="602" w:right="646" w:firstLine="838"/>
      </w:pPr>
      <w:r>
        <w:t>понимать связь декоративно-прикладного искусства с бытовыми потребностями людей, необходимость присутствия в предметном мире и жилой среде;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w:t>
      </w:r>
      <w:r>
        <w:rPr>
          <w:spacing w:val="40"/>
        </w:rPr>
        <w:t xml:space="preserve"> </w:t>
      </w:r>
      <w:r>
        <w:t>орнаментах символического описания мира; характеризовать коммуникативные, познавательные и культовые функции декоративно- прикладного искусства;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распознавать произведения декоративно- прикладного искусства по материалу (дерево,</w:t>
      </w:r>
    </w:p>
    <w:p w14:paraId="29D76A94" w14:textId="77777777" w:rsidR="00113E33" w:rsidRDefault="00936FC5">
      <w:pPr>
        <w:pStyle w:val="a3"/>
        <w:spacing w:line="242" w:lineRule="auto"/>
        <w:ind w:left="612" w:right="648" w:hanging="10"/>
      </w:pPr>
      <w:r>
        <w:t>металл, керамика, текстиль, стекло, камень, кость, другие материалы), уметь характеризовать неразрывную связь декора и материала; распознавать и называть техники исполнения</w:t>
      </w:r>
      <w:r>
        <w:rPr>
          <w:spacing w:val="-1"/>
        </w:rPr>
        <w:t xml:space="preserve"> </w:t>
      </w:r>
      <w:r>
        <w:t>произведений декоративно-прикладного искусства в разных материалах: резьба, роспись, вышивка, ткачество, плетение, ковка, другие техники; знать специфику образного языка декоративного искусства - его знаковую природу,</w:t>
      </w:r>
    </w:p>
    <w:p w14:paraId="48207E5D" w14:textId="77777777" w:rsidR="00113E33" w:rsidRDefault="00936FC5">
      <w:pPr>
        <w:pStyle w:val="a3"/>
        <w:spacing w:line="242" w:lineRule="auto"/>
        <w:ind w:left="1313" w:hanging="711"/>
        <w:jc w:val="left"/>
      </w:pPr>
      <w:r>
        <w:t>орнаментальность,</w:t>
      </w:r>
      <w:r>
        <w:rPr>
          <w:spacing w:val="-4"/>
        </w:rPr>
        <w:t xml:space="preserve"> </w:t>
      </w:r>
      <w:r>
        <w:t>стилизацию</w:t>
      </w:r>
      <w:r>
        <w:rPr>
          <w:spacing w:val="-4"/>
        </w:rPr>
        <w:t xml:space="preserve"> </w:t>
      </w:r>
      <w:r>
        <w:t>изображения;</w:t>
      </w:r>
      <w:r>
        <w:rPr>
          <w:spacing w:val="-4"/>
        </w:rPr>
        <w:t xml:space="preserve"> </w:t>
      </w:r>
      <w:r>
        <w:t>различать</w:t>
      </w:r>
      <w:r>
        <w:rPr>
          <w:spacing w:val="-3"/>
        </w:rPr>
        <w:t xml:space="preserve"> </w:t>
      </w:r>
      <w:r>
        <w:t>разные</w:t>
      </w:r>
      <w:r>
        <w:rPr>
          <w:spacing w:val="-6"/>
        </w:rPr>
        <w:t xml:space="preserve"> </w:t>
      </w:r>
      <w:r>
        <w:t>виды</w:t>
      </w:r>
      <w:r>
        <w:rPr>
          <w:spacing w:val="-4"/>
        </w:rPr>
        <w:t xml:space="preserve"> </w:t>
      </w:r>
      <w:r>
        <w:t>орнамента</w:t>
      </w:r>
      <w:r>
        <w:rPr>
          <w:spacing w:val="-4"/>
        </w:rPr>
        <w:t xml:space="preserve"> </w:t>
      </w:r>
      <w:r>
        <w:t>по</w:t>
      </w:r>
      <w:r>
        <w:rPr>
          <w:spacing w:val="-4"/>
        </w:rPr>
        <w:t xml:space="preserve"> </w:t>
      </w:r>
      <w:r>
        <w:t>сюжетной</w:t>
      </w:r>
      <w:r>
        <w:rPr>
          <w:spacing w:val="-6"/>
        </w:rPr>
        <w:t xml:space="preserve"> </w:t>
      </w:r>
      <w:r>
        <w:t>основе: геометрический, растительный,</w:t>
      </w:r>
    </w:p>
    <w:p w14:paraId="219CA462" w14:textId="77777777" w:rsidR="00113E33" w:rsidRDefault="00936FC5">
      <w:pPr>
        <w:pStyle w:val="a3"/>
        <w:tabs>
          <w:tab w:val="left" w:pos="2261"/>
          <w:tab w:val="left" w:pos="4419"/>
          <w:tab w:val="left" w:pos="5497"/>
          <w:tab w:val="left" w:pos="7355"/>
          <w:tab w:val="left" w:pos="8666"/>
        </w:tabs>
        <w:spacing w:line="242" w:lineRule="auto"/>
        <w:ind w:left="1313" w:right="1157" w:hanging="711"/>
        <w:jc w:val="left"/>
      </w:pPr>
      <w:r>
        <w:rPr>
          <w:spacing w:val="-2"/>
        </w:rPr>
        <w:t>зооморфный,</w:t>
      </w:r>
      <w:r>
        <w:tab/>
      </w:r>
      <w:r>
        <w:rPr>
          <w:spacing w:val="-2"/>
        </w:rPr>
        <w:t>антропоморфный;</w:t>
      </w:r>
      <w:r>
        <w:tab/>
      </w:r>
      <w:r>
        <w:rPr>
          <w:spacing w:val="-2"/>
        </w:rPr>
        <w:t>владеть</w:t>
      </w:r>
      <w:r>
        <w:tab/>
      </w:r>
      <w:r>
        <w:rPr>
          <w:spacing w:val="-2"/>
        </w:rPr>
        <w:t>практическими</w:t>
      </w:r>
      <w:r>
        <w:tab/>
      </w:r>
      <w:r>
        <w:rPr>
          <w:spacing w:val="-2"/>
        </w:rPr>
        <w:t>навыками</w:t>
      </w:r>
      <w:r>
        <w:tab/>
      </w:r>
      <w:r>
        <w:rPr>
          <w:spacing w:val="-2"/>
        </w:rPr>
        <w:t xml:space="preserve">самостоятельного </w:t>
      </w:r>
      <w:r>
        <w:t>творческого создания орнаментов</w:t>
      </w:r>
    </w:p>
    <w:p w14:paraId="115AFAFA" w14:textId="77777777" w:rsidR="00113E33" w:rsidRDefault="00936FC5">
      <w:pPr>
        <w:pStyle w:val="a3"/>
        <w:spacing w:before="2" w:line="244" w:lineRule="auto"/>
        <w:ind w:left="1313" w:right="663" w:hanging="711"/>
        <w:jc w:val="left"/>
      </w:pPr>
      <w:r>
        <w:t>ленточных,</w:t>
      </w:r>
      <w:r>
        <w:rPr>
          <w:spacing w:val="40"/>
        </w:rPr>
        <w:t xml:space="preserve"> </w:t>
      </w:r>
      <w:r>
        <w:t>сетчатых,</w:t>
      </w:r>
      <w:r>
        <w:rPr>
          <w:spacing w:val="40"/>
        </w:rPr>
        <w:t xml:space="preserve"> </w:t>
      </w:r>
      <w:r>
        <w:t>центрических;</w:t>
      </w:r>
      <w:r>
        <w:rPr>
          <w:spacing w:val="40"/>
        </w:rPr>
        <w:t xml:space="preserve"> </w:t>
      </w:r>
      <w:r>
        <w:t>знать</w:t>
      </w:r>
      <w:r>
        <w:rPr>
          <w:spacing w:val="77"/>
        </w:rPr>
        <w:t xml:space="preserve"> </w:t>
      </w:r>
      <w:r>
        <w:t>о</w:t>
      </w:r>
      <w:r>
        <w:rPr>
          <w:spacing w:val="40"/>
        </w:rPr>
        <w:t xml:space="preserve"> </w:t>
      </w:r>
      <w:r>
        <w:t>значении</w:t>
      </w:r>
      <w:r>
        <w:rPr>
          <w:spacing w:val="77"/>
        </w:rPr>
        <w:t xml:space="preserve"> </w:t>
      </w:r>
      <w:r>
        <w:t>ритма,</w:t>
      </w:r>
      <w:r>
        <w:rPr>
          <w:spacing w:val="40"/>
        </w:rPr>
        <w:t xml:space="preserve"> </w:t>
      </w:r>
      <w:r>
        <w:t>раппорта,</w:t>
      </w:r>
      <w:r>
        <w:rPr>
          <w:spacing w:val="40"/>
        </w:rPr>
        <w:t xml:space="preserve"> </w:t>
      </w:r>
      <w:r>
        <w:t>различных</w:t>
      </w:r>
      <w:r>
        <w:rPr>
          <w:spacing w:val="78"/>
        </w:rPr>
        <w:t xml:space="preserve"> </w:t>
      </w:r>
      <w:r>
        <w:t>видов симметрии в построении орнамента</w:t>
      </w:r>
    </w:p>
    <w:p w14:paraId="6A5B0536" w14:textId="77777777" w:rsidR="00113E33" w:rsidRDefault="00936FC5">
      <w:pPr>
        <w:pStyle w:val="a3"/>
        <w:spacing w:line="242" w:lineRule="auto"/>
        <w:ind w:left="612" w:right="649" w:hanging="10"/>
      </w:pPr>
      <w:r>
        <w:t>и уметь применять эти знания в собственных творческих декоративных работах; владеть практическими навыками стилизованного - орнаментального лаконичного изображения деталей природы, стилизованного обобщенного изображения представителей животного мира, сказочных и мифологических персонажей с использованием традиционных образов мирового искусства;</w:t>
      </w:r>
      <w:r>
        <w:rPr>
          <w:spacing w:val="40"/>
        </w:rPr>
        <w:t xml:space="preserve"> </w:t>
      </w:r>
      <w:r>
        <w:t>знать особенности</w:t>
      </w:r>
      <w:r>
        <w:rPr>
          <w:spacing w:val="40"/>
        </w:rPr>
        <w:t xml:space="preserve"> </w:t>
      </w:r>
      <w:r>
        <w:t>народного крестьянского</w:t>
      </w:r>
      <w:r>
        <w:rPr>
          <w:spacing w:val="40"/>
        </w:rPr>
        <w:t xml:space="preserve"> </w:t>
      </w:r>
      <w:r>
        <w:t>искусства</w:t>
      </w:r>
      <w:r>
        <w:rPr>
          <w:spacing w:val="40"/>
        </w:rPr>
        <w:t xml:space="preserve"> </w:t>
      </w:r>
      <w:r>
        <w:t>как целостного</w:t>
      </w:r>
      <w:r>
        <w:rPr>
          <w:spacing w:val="40"/>
        </w:rPr>
        <w:t xml:space="preserve"> </w:t>
      </w:r>
      <w:r>
        <w:t>мира,</w:t>
      </w:r>
      <w:r>
        <w:rPr>
          <w:spacing w:val="40"/>
        </w:rPr>
        <w:t xml:space="preserve"> </w:t>
      </w:r>
      <w:r>
        <w:t>в предметной среде которого выражено отношение человека к труду, к природе, к добру и злу, к жизни в целом; уметь объяснять символическое значение традиционных знаков народного крестьянского искусства (солярные знаки, древо жизни, конь, птица, мать-земля); знать и самостоятельно изображать конструкцию традиционного крестьянского дома, его декоративное убранство, уметь объяснять функциональное,</w:t>
      </w:r>
      <w:r>
        <w:rPr>
          <w:spacing w:val="40"/>
        </w:rPr>
        <w:t xml:space="preserve"> </w:t>
      </w:r>
      <w:r>
        <w:t>декоративное</w:t>
      </w:r>
      <w:r>
        <w:rPr>
          <w:spacing w:val="40"/>
        </w:rPr>
        <w:t xml:space="preserve"> </w:t>
      </w:r>
      <w:r>
        <w:t>и</w:t>
      </w:r>
      <w:r>
        <w:rPr>
          <w:spacing w:val="40"/>
        </w:rPr>
        <w:t xml:space="preserve"> </w:t>
      </w:r>
      <w:r>
        <w:t>символическое</w:t>
      </w:r>
      <w:r>
        <w:rPr>
          <w:spacing w:val="40"/>
        </w:rPr>
        <w:t xml:space="preserve"> </w:t>
      </w:r>
      <w:r>
        <w:t>единство</w:t>
      </w:r>
      <w:r>
        <w:rPr>
          <w:spacing w:val="40"/>
        </w:rPr>
        <w:t xml:space="preserve"> </w:t>
      </w:r>
      <w:r>
        <w:t>его</w:t>
      </w:r>
      <w:r>
        <w:t xml:space="preserve"> деталей,</w:t>
      </w:r>
      <w:r>
        <w:rPr>
          <w:spacing w:val="40"/>
        </w:rPr>
        <w:t xml:space="preserve"> </w:t>
      </w:r>
      <w:r>
        <w:t>объяснять</w:t>
      </w:r>
      <w:r>
        <w:rPr>
          <w:spacing w:val="40"/>
        </w:rPr>
        <w:t xml:space="preserve"> </w:t>
      </w:r>
      <w:r>
        <w:t>крестьянский дом</w:t>
      </w:r>
      <w:r>
        <w:rPr>
          <w:spacing w:val="77"/>
        </w:rPr>
        <w:t xml:space="preserve"> </w:t>
      </w:r>
      <w:r>
        <w:t>как</w:t>
      </w:r>
      <w:r>
        <w:rPr>
          <w:spacing w:val="80"/>
        </w:rPr>
        <w:t xml:space="preserve"> </w:t>
      </w:r>
      <w:r>
        <w:t>отражение</w:t>
      </w:r>
      <w:r>
        <w:rPr>
          <w:spacing w:val="80"/>
        </w:rPr>
        <w:t xml:space="preserve"> </w:t>
      </w:r>
      <w:r>
        <w:t>уклада</w:t>
      </w:r>
      <w:r>
        <w:rPr>
          <w:spacing w:val="80"/>
        </w:rPr>
        <w:t xml:space="preserve"> </w:t>
      </w:r>
      <w:r>
        <w:t>крестьянской</w:t>
      </w:r>
      <w:r>
        <w:rPr>
          <w:spacing w:val="80"/>
        </w:rPr>
        <w:t xml:space="preserve"> </w:t>
      </w:r>
      <w:r>
        <w:t>жизни</w:t>
      </w:r>
      <w:r>
        <w:rPr>
          <w:spacing w:val="79"/>
        </w:rPr>
        <w:t xml:space="preserve"> </w:t>
      </w:r>
      <w:r>
        <w:t>и</w:t>
      </w:r>
      <w:r>
        <w:rPr>
          <w:spacing w:val="78"/>
        </w:rPr>
        <w:t xml:space="preserve"> </w:t>
      </w:r>
      <w:r>
        <w:t>памятник</w:t>
      </w:r>
      <w:r>
        <w:rPr>
          <w:spacing w:val="40"/>
        </w:rPr>
        <w:t xml:space="preserve"> </w:t>
      </w:r>
      <w:r>
        <w:t>архитектуры;</w:t>
      </w:r>
      <w:r>
        <w:rPr>
          <w:spacing w:val="40"/>
        </w:rPr>
        <w:t xml:space="preserve"> </w:t>
      </w:r>
      <w:r>
        <w:t>иметь</w:t>
      </w:r>
      <w:r>
        <w:rPr>
          <w:spacing w:val="40"/>
        </w:rPr>
        <w:t xml:space="preserve"> </w:t>
      </w:r>
      <w:r>
        <w:t>практический</w:t>
      </w:r>
    </w:p>
    <w:p w14:paraId="40E3D1E4" w14:textId="77777777" w:rsidR="00113E33" w:rsidRDefault="00113E33">
      <w:pPr>
        <w:pStyle w:val="a3"/>
        <w:spacing w:line="242" w:lineRule="auto"/>
        <w:sectPr w:rsidR="00113E33">
          <w:headerReference w:type="default" r:id="rId61"/>
          <w:footerReference w:type="default" r:id="rId62"/>
          <w:pgSz w:w="11920" w:h="16850"/>
          <w:pgMar w:top="1020" w:right="0" w:bottom="1180" w:left="283" w:header="763" w:footer="993" w:gutter="0"/>
          <w:cols w:space="720"/>
        </w:sectPr>
      </w:pPr>
    </w:p>
    <w:p w14:paraId="7EF7F988" w14:textId="77777777" w:rsidR="00113E33" w:rsidRDefault="00936FC5">
      <w:pPr>
        <w:pStyle w:val="a3"/>
        <w:spacing w:before="2" w:line="242" w:lineRule="auto"/>
        <w:ind w:left="612" w:right="647"/>
      </w:pPr>
      <w:r>
        <w:lastRenderedPageBreak/>
        <w:t>опыт изображения характерных традиционных предметов крестьянского быта; освоить</w:t>
      </w:r>
      <w:r>
        <w:rPr>
          <w:spacing w:val="40"/>
        </w:rPr>
        <w:t xml:space="preserve"> </w:t>
      </w:r>
      <w:r>
        <w:t>конструкцию</w:t>
      </w:r>
      <w:r>
        <w:rPr>
          <w:spacing w:val="40"/>
        </w:rPr>
        <w:t xml:space="preserve"> </w:t>
      </w:r>
      <w:r>
        <w:t>народного</w:t>
      </w:r>
      <w:r>
        <w:rPr>
          <w:spacing w:val="40"/>
        </w:rPr>
        <w:t xml:space="preserve"> </w:t>
      </w:r>
      <w:r>
        <w:t>праздничного</w:t>
      </w:r>
      <w:r>
        <w:rPr>
          <w:spacing w:val="40"/>
        </w:rPr>
        <w:t xml:space="preserve"> </w:t>
      </w:r>
      <w:r>
        <w:t>костюма,</w:t>
      </w:r>
      <w:r>
        <w:rPr>
          <w:spacing w:val="40"/>
        </w:rPr>
        <w:t xml:space="preserve"> </w:t>
      </w:r>
      <w:r>
        <w:t>его</w:t>
      </w:r>
      <w:r>
        <w:rPr>
          <w:spacing w:val="40"/>
        </w:rPr>
        <w:t xml:space="preserve"> </w:t>
      </w:r>
      <w:r>
        <w:t>образный строй</w:t>
      </w:r>
      <w:r>
        <w:rPr>
          <w:spacing w:val="40"/>
        </w:rPr>
        <w:t xml:space="preserve"> </w:t>
      </w:r>
      <w:r>
        <w:t>и</w:t>
      </w:r>
      <w:r>
        <w:rPr>
          <w:spacing w:val="40"/>
        </w:rPr>
        <w:t xml:space="preserve"> </w:t>
      </w:r>
      <w:r>
        <w:t>символическое</w:t>
      </w:r>
      <w:r>
        <w:rPr>
          <w:spacing w:val="40"/>
        </w:rPr>
        <w:t xml:space="preserve"> </w:t>
      </w:r>
      <w:r>
        <w:t>значение его</w:t>
      </w:r>
      <w:r>
        <w:rPr>
          <w:spacing w:val="40"/>
        </w:rPr>
        <w:t xml:space="preserve"> </w:t>
      </w:r>
      <w:r>
        <w:t>декора,</w:t>
      </w:r>
      <w:r>
        <w:rPr>
          <w:spacing w:val="40"/>
        </w:rPr>
        <w:t xml:space="preserve"> </w:t>
      </w:r>
      <w:r>
        <w:t>знать</w:t>
      </w:r>
      <w:r>
        <w:rPr>
          <w:spacing w:val="40"/>
        </w:rPr>
        <w:t xml:space="preserve"> </w:t>
      </w:r>
      <w:r>
        <w:t>о</w:t>
      </w:r>
      <w:r>
        <w:rPr>
          <w:spacing w:val="40"/>
        </w:rPr>
        <w:t xml:space="preserve"> </w:t>
      </w:r>
      <w:r>
        <w:t>разнообразии</w:t>
      </w:r>
      <w:r>
        <w:rPr>
          <w:spacing w:val="40"/>
        </w:rPr>
        <w:t xml:space="preserve"> </w:t>
      </w:r>
      <w:r>
        <w:t>форм</w:t>
      </w:r>
      <w:r>
        <w:rPr>
          <w:spacing w:val="40"/>
        </w:rPr>
        <w:t xml:space="preserve"> </w:t>
      </w:r>
      <w:r>
        <w:t>и</w:t>
      </w:r>
      <w:r>
        <w:rPr>
          <w:spacing w:val="40"/>
        </w:rPr>
        <w:t xml:space="preserve"> </w:t>
      </w:r>
      <w:r>
        <w:t>украшений народного</w:t>
      </w:r>
      <w:r>
        <w:rPr>
          <w:spacing w:val="40"/>
        </w:rPr>
        <w:t xml:space="preserve"> </w:t>
      </w:r>
      <w:r>
        <w:t>праздничного</w:t>
      </w:r>
      <w:r>
        <w:rPr>
          <w:spacing w:val="40"/>
        </w:rPr>
        <w:t xml:space="preserve"> </w:t>
      </w:r>
      <w:r>
        <w:t>костюма различных</w:t>
      </w:r>
      <w:r>
        <w:rPr>
          <w:spacing w:val="40"/>
        </w:rPr>
        <w:t xml:space="preserve"> </w:t>
      </w:r>
      <w:r>
        <w:t>регионов</w:t>
      </w:r>
      <w:r>
        <w:rPr>
          <w:spacing w:val="80"/>
        </w:rPr>
        <w:t xml:space="preserve"> </w:t>
      </w:r>
      <w:proofErr w:type="gramStart"/>
      <w:r>
        <w:t>страны,</w:t>
      </w:r>
      <w:r>
        <w:rPr>
          <w:spacing w:val="80"/>
        </w:rPr>
        <w:t xml:space="preserve">  </w:t>
      </w:r>
      <w:r>
        <w:t>уметь</w:t>
      </w:r>
      <w:proofErr w:type="gramEnd"/>
      <w:r>
        <w:rPr>
          <w:spacing w:val="80"/>
        </w:rPr>
        <w:t xml:space="preserve"> </w:t>
      </w:r>
      <w:r>
        <w:t>изобразить</w:t>
      </w:r>
      <w:r>
        <w:rPr>
          <w:spacing w:val="80"/>
        </w:rPr>
        <w:t xml:space="preserve"> </w:t>
      </w:r>
      <w:r>
        <w:t>или смоделировать</w:t>
      </w:r>
      <w:r>
        <w:rPr>
          <w:spacing w:val="80"/>
          <w:w w:val="150"/>
        </w:rPr>
        <w:t xml:space="preserve">  </w:t>
      </w:r>
      <w:r>
        <w:t>традиционный</w:t>
      </w:r>
    </w:p>
    <w:p w14:paraId="0A2CD138" w14:textId="77777777" w:rsidR="00113E33" w:rsidRDefault="00936FC5">
      <w:pPr>
        <w:pStyle w:val="a3"/>
        <w:spacing w:line="242" w:lineRule="auto"/>
        <w:ind w:left="612" w:right="650" w:firstLine="485"/>
      </w:pPr>
      <w:r>
        <w:t>народный</w:t>
      </w:r>
      <w:r>
        <w:rPr>
          <w:spacing w:val="80"/>
          <w:w w:val="150"/>
        </w:rPr>
        <w:t xml:space="preserve"> </w:t>
      </w:r>
      <w:proofErr w:type="gramStart"/>
      <w:r>
        <w:t>костюм;</w:t>
      </w:r>
      <w:r>
        <w:rPr>
          <w:spacing w:val="80"/>
        </w:rPr>
        <w:t xml:space="preserve">  </w:t>
      </w:r>
      <w:r>
        <w:t>осознавать</w:t>
      </w:r>
      <w:proofErr w:type="gramEnd"/>
      <w:r>
        <w:rPr>
          <w:spacing w:val="80"/>
        </w:rPr>
        <w:t xml:space="preserve"> </w:t>
      </w:r>
      <w:r>
        <w:t>произведения</w:t>
      </w:r>
      <w:r>
        <w:rPr>
          <w:spacing w:val="-8"/>
        </w:rPr>
        <w:t xml:space="preserve"> </w:t>
      </w:r>
      <w:r>
        <w:t>народного</w:t>
      </w:r>
      <w:r>
        <w:rPr>
          <w:spacing w:val="40"/>
        </w:rPr>
        <w:t xml:space="preserve"> </w:t>
      </w:r>
      <w:r>
        <w:t>искусства</w:t>
      </w:r>
      <w:r>
        <w:rPr>
          <w:spacing w:val="40"/>
        </w:rPr>
        <w:t xml:space="preserve"> </w:t>
      </w:r>
      <w:r>
        <w:t>как</w:t>
      </w:r>
      <w:r>
        <w:rPr>
          <w:spacing w:val="40"/>
        </w:rPr>
        <w:t xml:space="preserve"> </w:t>
      </w:r>
      <w:r>
        <w:t>бесценное культурное наследие,</w:t>
      </w:r>
    </w:p>
    <w:p w14:paraId="7462F9BA" w14:textId="77777777" w:rsidR="00113E33" w:rsidRDefault="00936FC5">
      <w:pPr>
        <w:pStyle w:val="a3"/>
        <w:spacing w:before="11"/>
        <w:ind w:left="602"/>
        <w:jc w:val="left"/>
      </w:pPr>
      <w:r>
        <w:t>хранящее</w:t>
      </w:r>
      <w:r>
        <w:rPr>
          <w:spacing w:val="75"/>
        </w:rPr>
        <w:t xml:space="preserve"> </w:t>
      </w:r>
      <w:r>
        <w:t>в</w:t>
      </w:r>
      <w:r>
        <w:rPr>
          <w:spacing w:val="75"/>
        </w:rPr>
        <w:t xml:space="preserve"> </w:t>
      </w:r>
      <w:r>
        <w:t>своих</w:t>
      </w:r>
      <w:r>
        <w:rPr>
          <w:spacing w:val="78"/>
        </w:rPr>
        <w:t xml:space="preserve"> </w:t>
      </w:r>
      <w:r>
        <w:t>материальных</w:t>
      </w:r>
      <w:r>
        <w:rPr>
          <w:spacing w:val="50"/>
          <w:w w:val="150"/>
        </w:rPr>
        <w:t xml:space="preserve"> </w:t>
      </w:r>
      <w:r>
        <w:t>формах</w:t>
      </w:r>
      <w:r>
        <w:rPr>
          <w:spacing w:val="78"/>
        </w:rPr>
        <w:t xml:space="preserve"> </w:t>
      </w:r>
      <w:r>
        <w:t>глубинные</w:t>
      </w:r>
      <w:r>
        <w:rPr>
          <w:spacing w:val="75"/>
        </w:rPr>
        <w:t xml:space="preserve"> </w:t>
      </w:r>
      <w:r>
        <w:t>духовные</w:t>
      </w:r>
      <w:r>
        <w:rPr>
          <w:spacing w:val="78"/>
        </w:rPr>
        <w:t xml:space="preserve"> </w:t>
      </w:r>
      <w:r>
        <w:t>ценности;</w:t>
      </w:r>
      <w:r>
        <w:rPr>
          <w:spacing w:val="77"/>
        </w:rPr>
        <w:t xml:space="preserve"> </w:t>
      </w:r>
      <w:r>
        <w:t>знать</w:t>
      </w:r>
      <w:r>
        <w:rPr>
          <w:spacing w:val="78"/>
        </w:rPr>
        <w:t xml:space="preserve"> </w:t>
      </w:r>
      <w:r>
        <w:t>и</w:t>
      </w:r>
      <w:r>
        <w:rPr>
          <w:spacing w:val="80"/>
        </w:rPr>
        <w:t xml:space="preserve"> </w:t>
      </w:r>
      <w:r>
        <w:rPr>
          <w:spacing w:val="-2"/>
        </w:rPr>
        <w:t>уметь</w:t>
      </w:r>
    </w:p>
    <w:p w14:paraId="1413511B" w14:textId="77777777" w:rsidR="00113E33" w:rsidRDefault="00936FC5">
      <w:pPr>
        <w:pStyle w:val="a3"/>
        <w:spacing w:line="242" w:lineRule="auto"/>
        <w:ind w:left="612" w:right="465"/>
        <w:jc w:val="left"/>
      </w:pPr>
      <w:r>
        <w:t>изображать</w:t>
      </w:r>
      <w:r>
        <w:rPr>
          <w:spacing w:val="-3"/>
        </w:rPr>
        <w:t xml:space="preserve"> </w:t>
      </w:r>
      <w:r>
        <w:t>или</w:t>
      </w:r>
      <w:r>
        <w:rPr>
          <w:spacing w:val="-4"/>
        </w:rPr>
        <w:t xml:space="preserve"> </w:t>
      </w:r>
      <w:r>
        <w:t>конструировать</w:t>
      </w:r>
      <w:r>
        <w:rPr>
          <w:spacing w:val="30"/>
        </w:rPr>
        <w:t xml:space="preserve"> </w:t>
      </w:r>
      <w:r>
        <w:t>устройство</w:t>
      </w:r>
      <w:r>
        <w:rPr>
          <w:spacing w:val="-4"/>
        </w:rPr>
        <w:t xml:space="preserve"> </w:t>
      </w:r>
      <w:r>
        <w:t>традиционных</w:t>
      </w:r>
      <w:r>
        <w:rPr>
          <w:spacing w:val="25"/>
        </w:rPr>
        <w:t xml:space="preserve"> </w:t>
      </w:r>
      <w:r>
        <w:t>жилищ</w:t>
      </w:r>
      <w:r>
        <w:rPr>
          <w:spacing w:val="-4"/>
        </w:rPr>
        <w:t xml:space="preserve"> </w:t>
      </w:r>
      <w:r>
        <w:t>разных</w:t>
      </w:r>
      <w:r>
        <w:rPr>
          <w:spacing w:val="-2"/>
        </w:rPr>
        <w:t xml:space="preserve"> </w:t>
      </w:r>
      <w:r>
        <w:t>народов,</w:t>
      </w:r>
      <w:r>
        <w:rPr>
          <w:spacing w:val="29"/>
        </w:rPr>
        <w:t xml:space="preserve"> </w:t>
      </w:r>
      <w:r>
        <w:t>например</w:t>
      </w:r>
      <w:r>
        <w:rPr>
          <w:spacing w:val="-4"/>
        </w:rPr>
        <w:t xml:space="preserve"> </w:t>
      </w:r>
      <w:r>
        <w:t>юрты, сакли, хаты-мазанки, объяснять семантическое значение деталей конструкции и декора, их</w:t>
      </w:r>
      <w:r>
        <w:rPr>
          <w:spacing w:val="80"/>
        </w:rPr>
        <w:t xml:space="preserve"> </w:t>
      </w:r>
      <w:r>
        <w:t>связь</w:t>
      </w:r>
      <w:r>
        <w:rPr>
          <w:spacing w:val="80"/>
        </w:rPr>
        <w:t xml:space="preserve"> </w:t>
      </w:r>
      <w:r>
        <w:t>с природой,</w:t>
      </w:r>
      <w:r>
        <w:rPr>
          <w:spacing w:val="80"/>
        </w:rPr>
        <w:t xml:space="preserve"> </w:t>
      </w:r>
      <w:r>
        <w:t>трудом</w:t>
      </w:r>
      <w:r>
        <w:rPr>
          <w:spacing w:val="80"/>
        </w:rPr>
        <w:t xml:space="preserve"> </w:t>
      </w:r>
      <w:r>
        <w:t>и</w:t>
      </w:r>
      <w:r>
        <w:rPr>
          <w:spacing w:val="80"/>
        </w:rPr>
        <w:t xml:space="preserve"> </w:t>
      </w:r>
      <w:r>
        <w:t>бытом;</w:t>
      </w:r>
      <w:r>
        <w:rPr>
          <w:spacing w:val="80"/>
        </w:rPr>
        <w:t xml:space="preserve"> </w:t>
      </w:r>
      <w:r>
        <w:t>иметь</w:t>
      </w:r>
      <w:r>
        <w:rPr>
          <w:spacing w:val="80"/>
        </w:rPr>
        <w:t xml:space="preserve"> </w:t>
      </w:r>
      <w:r>
        <w:t>представление</w:t>
      </w:r>
      <w:r>
        <w:rPr>
          <w:spacing w:val="80"/>
        </w:rPr>
        <w:t xml:space="preserve"> </w:t>
      </w:r>
      <w:r>
        <w:t>и</w:t>
      </w:r>
      <w:r>
        <w:rPr>
          <w:spacing w:val="80"/>
        </w:rPr>
        <w:t xml:space="preserve"> </w:t>
      </w:r>
      <w:r>
        <w:t>распознавать</w:t>
      </w:r>
      <w:r>
        <w:rPr>
          <w:spacing w:val="80"/>
        </w:rPr>
        <w:t xml:space="preserve"> </w:t>
      </w:r>
      <w:r>
        <w:t>примеры</w:t>
      </w:r>
      <w:r>
        <w:rPr>
          <w:spacing w:val="80"/>
        </w:rPr>
        <w:t xml:space="preserve"> </w:t>
      </w:r>
      <w:r>
        <w:t>декоративного</w:t>
      </w:r>
    </w:p>
    <w:p w14:paraId="441B2817" w14:textId="77777777" w:rsidR="00113E33" w:rsidRDefault="00936FC5">
      <w:pPr>
        <w:pStyle w:val="a3"/>
        <w:tabs>
          <w:tab w:val="left" w:pos="4213"/>
          <w:tab w:val="left" w:pos="5653"/>
          <w:tab w:val="left" w:pos="7098"/>
          <w:tab w:val="left" w:pos="8538"/>
        </w:tabs>
        <w:spacing w:line="242" w:lineRule="auto"/>
        <w:ind w:left="612" w:right="491"/>
        <w:jc w:val="left"/>
      </w:pPr>
      <w:r>
        <w:t>оформления жизнедеятельности</w:t>
      </w:r>
      <w:r>
        <w:rPr>
          <w:spacing w:val="40"/>
        </w:rPr>
        <w:t xml:space="preserve"> </w:t>
      </w:r>
      <w:r>
        <w:t>- быта, костюма разных</w:t>
      </w:r>
      <w:r>
        <w:rPr>
          <w:spacing w:val="40"/>
        </w:rPr>
        <w:t xml:space="preserve"> </w:t>
      </w:r>
      <w:r>
        <w:t>исторических</w:t>
      </w:r>
      <w:r>
        <w:rPr>
          <w:spacing w:val="40"/>
        </w:rPr>
        <w:t xml:space="preserve"> </w:t>
      </w:r>
      <w:r>
        <w:t>эпох</w:t>
      </w:r>
      <w:r>
        <w:rPr>
          <w:spacing w:val="40"/>
        </w:rPr>
        <w:t xml:space="preserve"> </w:t>
      </w:r>
      <w:r>
        <w:t>и народов</w:t>
      </w:r>
      <w:r>
        <w:rPr>
          <w:spacing w:val="40"/>
        </w:rPr>
        <w:t xml:space="preserve"> </w:t>
      </w:r>
      <w:r>
        <w:t>(например, Древний</w:t>
      </w:r>
      <w:r>
        <w:rPr>
          <w:spacing w:val="39"/>
        </w:rPr>
        <w:t xml:space="preserve"> </w:t>
      </w:r>
      <w:r>
        <w:t>Египет,</w:t>
      </w:r>
      <w:r>
        <w:rPr>
          <w:spacing w:val="38"/>
        </w:rPr>
        <w:t xml:space="preserve"> </w:t>
      </w:r>
      <w:r>
        <w:t>Древний</w:t>
      </w:r>
      <w:r>
        <w:rPr>
          <w:spacing w:val="37"/>
        </w:rPr>
        <w:t xml:space="preserve"> </w:t>
      </w:r>
      <w:r>
        <w:t>Китай,</w:t>
      </w:r>
      <w:r>
        <w:rPr>
          <w:spacing w:val="38"/>
        </w:rPr>
        <w:t xml:space="preserve"> </w:t>
      </w:r>
      <w:r>
        <w:t>античные</w:t>
      </w:r>
      <w:r>
        <w:rPr>
          <w:spacing w:val="34"/>
        </w:rPr>
        <w:t xml:space="preserve"> </w:t>
      </w:r>
      <w:r>
        <w:t>Греция</w:t>
      </w:r>
      <w:r>
        <w:rPr>
          <w:spacing w:val="35"/>
        </w:rPr>
        <w:t xml:space="preserve"> </w:t>
      </w:r>
      <w:r>
        <w:t>и</w:t>
      </w:r>
      <w:r>
        <w:rPr>
          <w:spacing w:val="38"/>
        </w:rPr>
        <w:t xml:space="preserve"> </w:t>
      </w:r>
      <w:r>
        <w:t>Рим,</w:t>
      </w:r>
      <w:r>
        <w:rPr>
          <w:spacing w:val="38"/>
        </w:rPr>
        <w:t xml:space="preserve"> </w:t>
      </w:r>
      <w:r>
        <w:t>Европейское</w:t>
      </w:r>
      <w:r>
        <w:rPr>
          <w:spacing w:val="-3"/>
        </w:rPr>
        <w:t xml:space="preserve"> </w:t>
      </w:r>
      <w:r>
        <w:t>Средневековье),</w:t>
      </w:r>
      <w:r>
        <w:rPr>
          <w:spacing w:val="40"/>
        </w:rPr>
        <w:t xml:space="preserve"> </w:t>
      </w:r>
      <w:r>
        <w:t>понимать разнообразие</w:t>
      </w:r>
      <w:r>
        <w:rPr>
          <w:spacing w:val="40"/>
        </w:rPr>
        <w:t xml:space="preserve"> </w:t>
      </w:r>
      <w:r>
        <w:t>образов</w:t>
      </w:r>
      <w:r>
        <w:rPr>
          <w:spacing w:val="40"/>
        </w:rPr>
        <w:t xml:space="preserve"> </w:t>
      </w:r>
      <w:r>
        <w:t>декоративно-прикладного</w:t>
      </w:r>
      <w:r>
        <w:rPr>
          <w:spacing w:val="40"/>
        </w:rPr>
        <w:t xml:space="preserve"> </w:t>
      </w:r>
      <w:r>
        <w:t>искусства,</w:t>
      </w:r>
      <w:r>
        <w:rPr>
          <w:spacing w:val="40"/>
        </w:rPr>
        <w:t xml:space="preserve"> </w:t>
      </w:r>
      <w:r>
        <w:t>его единство</w:t>
      </w:r>
      <w:r>
        <w:rPr>
          <w:spacing w:val="80"/>
        </w:rPr>
        <w:t xml:space="preserve"> </w:t>
      </w:r>
      <w:r>
        <w:t>и</w:t>
      </w:r>
      <w:r>
        <w:rPr>
          <w:spacing w:val="40"/>
        </w:rPr>
        <w:t xml:space="preserve"> </w:t>
      </w:r>
      <w:r>
        <w:t>целостность</w:t>
      </w:r>
      <w:r>
        <w:rPr>
          <w:spacing w:val="80"/>
        </w:rPr>
        <w:t xml:space="preserve"> </w:t>
      </w:r>
      <w:r>
        <w:t>для</w:t>
      </w:r>
      <w:r>
        <w:rPr>
          <w:spacing w:val="40"/>
        </w:rPr>
        <w:t xml:space="preserve"> </w:t>
      </w:r>
      <w:r>
        <w:t>каждой</w:t>
      </w:r>
      <w:r>
        <w:rPr>
          <w:spacing w:val="40"/>
        </w:rPr>
        <w:t xml:space="preserve"> </w:t>
      </w:r>
      <w:r>
        <w:t>конкретной</w:t>
      </w:r>
      <w:r>
        <w:rPr>
          <w:spacing w:val="40"/>
        </w:rPr>
        <w:t xml:space="preserve"> </w:t>
      </w:r>
      <w:r>
        <w:t>культуры,</w:t>
      </w:r>
      <w:r>
        <w:rPr>
          <w:spacing w:val="80"/>
        </w:rPr>
        <w:t xml:space="preserve"> </w:t>
      </w:r>
      <w:r>
        <w:t>определяемые</w:t>
      </w:r>
      <w:r>
        <w:rPr>
          <w:spacing w:val="40"/>
        </w:rPr>
        <w:t xml:space="preserve"> </w:t>
      </w:r>
      <w:r>
        <w:t>природными</w:t>
      </w:r>
      <w:r>
        <w:rPr>
          <w:spacing w:val="40"/>
        </w:rPr>
        <w:t xml:space="preserve"> </w:t>
      </w:r>
      <w:r>
        <w:t>условиями и сложившейся историей; объяснять</w:t>
      </w:r>
      <w:r>
        <w:rPr>
          <w:spacing w:val="40"/>
        </w:rPr>
        <w:t xml:space="preserve"> </w:t>
      </w:r>
      <w:r>
        <w:t>значение</w:t>
      </w:r>
      <w:r>
        <w:tab/>
      </w:r>
      <w:r>
        <w:rPr>
          <w:spacing w:val="-2"/>
        </w:rPr>
        <w:t>народных</w:t>
      </w:r>
      <w:r>
        <w:tab/>
      </w:r>
      <w:r>
        <w:rPr>
          <w:spacing w:val="-2"/>
        </w:rPr>
        <w:t>промыслов</w:t>
      </w:r>
      <w:r>
        <w:tab/>
        <w:t>и</w:t>
      </w:r>
      <w:r>
        <w:rPr>
          <w:spacing w:val="-19"/>
        </w:rPr>
        <w:t xml:space="preserve"> </w:t>
      </w:r>
      <w:r>
        <w:t>традиций</w:t>
      </w:r>
      <w:r>
        <w:tab/>
      </w:r>
      <w:r>
        <w:rPr>
          <w:spacing w:val="-2"/>
        </w:rPr>
        <w:t>художественного</w:t>
      </w:r>
    </w:p>
    <w:p w14:paraId="60DDC56F" w14:textId="77777777" w:rsidR="00113E33" w:rsidRDefault="00936FC5">
      <w:pPr>
        <w:pStyle w:val="a3"/>
        <w:tabs>
          <w:tab w:val="left" w:pos="4213"/>
        </w:tabs>
        <w:spacing w:line="242" w:lineRule="auto"/>
        <w:ind w:left="612" w:right="812" w:firstLine="1440"/>
        <w:jc w:val="left"/>
      </w:pPr>
      <w:r>
        <w:rPr>
          <w:spacing w:val="-2"/>
        </w:rPr>
        <w:t>ремесла</w:t>
      </w:r>
      <w:r>
        <w:tab/>
        <w:t>в</w:t>
      </w:r>
      <w:r>
        <w:rPr>
          <w:spacing w:val="-15"/>
        </w:rPr>
        <w:t xml:space="preserve"> </w:t>
      </w:r>
      <w:r>
        <w:t>современной</w:t>
      </w:r>
      <w:r>
        <w:rPr>
          <w:spacing w:val="-7"/>
        </w:rPr>
        <w:t xml:space="preserve"> </w:t>
      </w:r>
      <w:r>
        <w:t>жизни;</w:t>
      </w:r>
      <w:r>
        <w:rPr>
          <w:spacing w:val="-6"/>
        </w:rPr>
        <w:t xml:space="preserve"> </w:t>
      </w:r>
      <w:r>
        <w:t>рассказывать</w:t>
      </w:r>
      <w:r>
        <w:rPr>
          <w:spacing w:val="-5"/>
        </w:rPr>
        <w:t xml:space="preserve"> </w:t>
      </w:r>
      <w:r>
        <w:t>о</w:t>
      </w:r>
      <w:r>
        <w:rPr>
          <w:spacing w:val="-6"/>
        </w:rPr>
        <w:t xml:space="preserve"> </w:t>
      </w:r>
      <w:r>
        <w:t>происхождении</w:t>
      </w:r>
      <w:r>
        <w:rPr>
          <w:spacing w:val="-8"/>
        </w:rPr>
        <w:t xml:space="preserve"> </w:t>
      </w:r>
      <w:r>
        <w:t>народных художественных промыслов, о соотношении ремесла и искусства; называть характерные черты орнаментов</w:t>
      </w:r>
      <w:r>
        <w:rPr>
          <w:spacing w:val="-13"/>
        </w:rPr>
        <w:t xml:space="preserve"> </w:t>
      </w:r>
      <w:r>
        <w:t>и</w:t>
      </w:r>
      <w:r>
        <w:rPr>
          <w:spacing w:val="-12"/>
        </w:rPr>
        <w:t xml:space="preserve"> </w:t>
      </w:r>
      <w:r>
        <w:t>изделий</w:t>
      </w:r>
      <w:r>
        <w:rPr>
          <w:spacing w:val="-14"/>
        </w:rPr>
        <w:t xml:space="preserve"> </w:t>
      </w:r>
      <w:r>
        <w:t>ряда</w:t>
      </w:r>
      <w:r>
        <w:rPr>
          <w:spacing w:val="-13"/>
        </w:rPr>
        <w:t xml:space="preserve"> </w:t>
      </w:r>
      <w:r>
        <w:t>отечественных</w:t>
      </w:r>
      <w:r>
        <w:rPr>
          <w:spacing w:val="21"/>
        </w:rPr>
        <w:t xml:space="preserve"> </w:t>
      </w:r>
      <w:r>
        <w:t>народных</w:t>
      </w:r>
      <w:r>
        <w:rPr>
          <w:spacing w:val="-12"/>
        </w:rPr>
        <w:t xml:space="preserve"> </w:t>
      </w:r>
      <w:r>
        <w:t>художественных</w:t>
      </w:r>
      <w:r>
        <w:rPr>
          <w:spacing w:val="-12"/>
        </w:rPr>
        <w:t xml:space="preserve"> </w:t>
      </w:r>
      <w:r>
        <w:t>промыслов;</w:t>
      </w:r>
      <w:r>
        <w:rPr>
          <w:spacing w:val="-14"/>
        </w:rPr>
        <w:t xml:space="preserve"> </w:t>
      </w:r>
      <w:r>
        <w:t>характеризовать древние образы народного искусства в</w:t>
      </w:r>
      <w:r>
        <w:rPr>
          <w:spacing w:val="-16"/>
        </w:rPr>
        <w:t xml:space="preserve"> </w:t>
      </w:r>
      <w:r>
        <w:t>произведениях современных народных промыслов; уметь перечислять материалы, используемые в народных художественных промыслах: дерево, глина,</w:t>
      </w:r>
    </w:p>
    <w:p w14:paraId="36EC0D50" w14:textId="77777777" w:rsidR="00113E33" w:rsidRDefault="00936FC5">
      <w:pPr>
        <w:pStyle w:val="a3"/>
        <w:tabs>
          <w:tab w:val="left" w:pos="2052"/>
          <w:tab w:val="left" w:pos="8598"/>
        </w:tabs>
        <w:spacing w:line="242" w:lineRule="auto"/>
        <w:ind w:left="612" w:right="586"/>
        <w:jc w:val="left"/>
      </w:pPr>
      <w:r>
        <w:t>металл,</w:t>
      </w:r>
      <w:r>
        <w:rPr>
          <w:spacing w:val="-3"/>
        </w:rPr>
        <w:t xml:space="preserve"> </w:t>
      </w:r>
      <w:r>
        <w:t>стекло;</w:t>
      </w:r>
      <w:r>
        <w:rPr>
          <w:spacing w:val="-3"/>
        </w:rPr>
        <w:t xml:space="preserve"> </w:t>
      </w:r>
      <w:r>
        <w:t>различать</w:t>
      </w:r>
      <w:r>
        <w:rPr>
          <w:spacing w:val="-2"/>
        </w:rPr>
        <w:t xml:space="preserve"> </w:t>
      </w:r>
      <w:r>
        <w:t>изделия</w:t>
      </w:r>
      <w:r>
        <w:rPr>
          <w:spacing w:val="-3"/>
        </w:rPr>
        <w:t xml:space="preserve"> </w:t>
      </w:r>
      <w:r>
        <w:t>народных</w:t>
      </w:r>
      <w:r>
        <w:rPr>
          <w:spacing w:val="-4"/>
        </w:rPr>
        <w:t xml:space="preserve"> </w:t>
      </w:r>
      <w:r>
        <w:t>художественных</w:t>
      </w:r>
      <w:r>
        <w:rPr>
          <w:spacing w:val="-2"/>
        </w:rPr>
        <w:t xml:space="preserve"> </w:t>
      </w:r>
      <w:r>
        <w:t>промыслов</w:t>
      </w:r>
      <w:r>
        <w:rPr>
          <w:spacing w:val="-4"/>
        </w:rPr>
        <w:t xml:space="preserve"> </w:t>
      </w:r>
      <w:r>
        <w:t>по</w:t>
      </w:r>
      <w:r>
        <w:rPr>
          <w:spacing w:val="-3"/>
        </w:rPr>
        <w:t xml:space="preserve"> </w:t>
      </w:r>
      <w:r>
        <w:t>материалу</w:t>
      </w:r>
      <w:r>
        <w:rPr>
          <w:spacing w:val="-8"/>
        </w:rPr>
        <w:t xml:space="preserve"> </w:t>
      </w:r>
      <w:r>
        <w:t>изготовления и технике</w:t>
      </w:r>
      <w:r>
        <w:tab/>
      </w:r>
      <w:r>
        <w:t>декора; объяснять связь между материалом, формой и</w:t>
      </w:r>
      <w:r>
        <w:tab/>
        <w:t>техникой декора в произведениях народных</w:t>
      </w:r>
      <w:r>
        <w:rPr>
          <w:spacing w:val="80"/>
        </w:rPr>
        <w:t xml:space="preserve"> </w:t>
      </w:r>
      <w:r>
        <w:t>промыслов;</w:t>
      </w:r>
      <w:r>
        <w:rPr>
          <w:spacing w:val="80"/>
        </w:rPr>
        <w:t xml:space="preserve"> </w:t>
      </w:r>
      <w:r>
        <w:t>иметь</w:t>
      </w:r>
      <w:r>
        <w:rPr>
          <w:spacing w:val="80"/>
        </w:rPr>
        <w:t xml:space="preserve"> </w:t>
      </w:r>
      <w:r>
        <w:t>представление</w:t>
      </w:r>
      <w:r>
        <w:rPr>
          <w:spacing w:val="80"/>
        </w:rPr>
        <w:t xml:space="preserve"> </w:t>
      </w:r>
      <w:r>
        <w:t>о</w:t>
      </w:r>
      <w:r>
        <w:rPr>
          <w:spacing w:val="80"/>
        </w:rPr>
        <w:t xml:space="preserve"> </w:t>
      </w:r>
      <w:r>
        <w:t>приемах</w:t>
      </w:r>
      <w:r>
        <w:rPr>
          <w:spacing w:val="80"/>
        </w:rPr>
        <w:t xml:space="preserve"> </w:t>
      </w:r>
      <w:r>
        <w:t>и</w:t>
      </w:r>
      <w:r>
        <w:rPr>
          <w:spacing w:val="80"/>
        </w:rPr>
        <w:t xml:space="preserve"> </w:t>
      </w:r>
      <w:r>
        <w:t>последовательности</w:t>
      </w:r>
    </w:p>
    <w:p w14:paraId="18C795AC" w14:textId="77777777" w:rsidR="00113E33" w:rsidRDefault="00936FC5">
      <w:pPr>
        <w:pStyle w:val="a3"/>
        <w:spacing w:line="275" w:lineRule="exact"/>
        <w:ind w:left="612"/>
        <w:jc w:val="left"/>
      </w:pPr>
      <w:r>
        <w:t>работы</w:t>
      </w:r>
      <w:r>
        <w:rPr>
          <w:spacing w:val="73"/>
        </w:rPr>
        <w:t xml:space="preserve"> </w:t>
      </w:r>
      <w:r>
        <w:t>при</w:t>
      </w:r>
      <w:r>
        <w:rPr>
          <w:spacing w:val="-1"/>
        </w:rPr>
        <w:t xml:space="preserve"> </w:t>
      </w:r>
      <w:r>
        <w:t>создании</w:t>
      </w:r>
      <w:r>
        <w:rPr>
          <w:spacing w:val="-3"/>
        </w:rPr>
        <w:t xml:space="preserve"> </w:t>
      </w:r>
      <w:r>
        <w:rPr>
          <w:spacing w:val="-2"/>
        </w:rPr>
        <w:t>изделий</w:t>
      </w:r>
    </w:p>
    <w:p w14:paraId="3BC5B8A2" w14:textId="77777777" w:rsidR="00113E33" w:rsidRDefault="00936FC5">
      <w:pPr>
        <w:pStyle w:val="a3"/>
        <w:spacing w:line="244" w:lineRule="auto"/>
        <w:ind w:left="660" w:right="465" w:hanging="142"/>
        <w:jc w:val="left"/>
      </w:pPr>
      <w:r>
        <w:t>некоторых</w:t>
      </w:r>
      <w:r>
        <w:rPr>
          <w:spacing w:val="-6"/>
        </w:rPr>
        <w:t xml:space="preserve"> </w:t>
      </w:r>
      <w:r>
        <w:t>художественных</w:t>
      </w:r>
      <w:r>
        <w:rPr>
          <w:spacing w:val="-3"/>
        </w:rPr>
        <w:t xml:space="preserve"> </w:t>
      </w:r>
      <w:r>
        <w:t>промыслов;</w:t>
      </w:r>
      <w:r>
        <w:rPr>
          <w:spacing w:val="-3"/>
        </w:rPr>
        <w:t xml:space="preserve"> </w:t>
      </w:r>
      <w:r>
        <w:t>уметь</w:t>
      </w:r>
      <w:r>
        <w:rPr>
          <w:spacing w:val="-5"/>
        </w:rPr>
        <w:t xml:space="preserve"> </w:t>
      </w:r>
      <w:r>
        <w:t>изображать фрагменты</w:t>
      </w:r>
      <w:r>
        <w:rPr>
          <w:spacing w:val="-5"/>
        </w:rPr>
        <w:t xml:space="preserve"> </w:t>
      </w:r>
      <w:r>
        <w:t>орнаментов,</w:t>
      </w:r>
      <w:r>
        <w:rPr>
          <w:spacing w:val="-5"/>
        </w:rPr>
        <w:t xml:space="preserve"> </w:t>
      </w:r>
      <w:r>
        <w:t>отдельные</w:t>
      </w:r>
      <w:r>
        <w:rPr>
          <w:spacing w:val="-7"/>
        </w:rPr>
        <w:t xml:space="preserve"> </w:t>
      </w:r>
      <w:r>
        <w:t>сюжеты, детали или общий вид изделий ряда отечественных художественных промыслов; характеризовать роль символического знака в современной жизни (герб, эмблема, логотип, указующий или</w:t>
      </w:r>
    </w:p>
    <w:p w14:paraId="2B48EDD4" w14:textId="77777777" w:rsidR="00113E33" w:rsidRDefault="00936FC5">
      <w:pPr>
        <w:pStyle w:val="a3"/>
        <w:tabs>
          <w:tab w:val="left" w:pos="1817"/>
          <w:tab w:val="left" w:pos="3262"/>
          <w:tab w:val="left" w:pos="3982"/>
          <w:tab w:val="left" w:pos="5418"/>
        </w:tabs>
        <w:spacing w:line="244" w:lineRule="auto"/>
        <w:ind w:left="660" w:right="430"/>
        <w:jc w:val="left"/>
      </w:pPr>
      <w:r>
        <w:t>декоративный</w:t>
      </w:r>
      <w:r>
        <w:rPr>
          <w:spacing w:val="-5"/>
        </w:rPr>
        <w:t xml:space="preserve"> </w:t>
      </w:r>
      <w:r>
        <w:t>знак)</w:t>
      </w:r>
      <w:r>
        <w:rPr>
          <w:spacing w:val="-3"/>
        </w:rPr>
        <w:t xml:space="preserve"> </w:t>
      </w:r>
      <w:r>
        <w:t>и</w:t>
      </w:r>
      <w:r>
        <w:rPr>
          <w:spacing w:val="-5"/>
        </w:rPr>
        <w:t xml:space="preserve"> </w:t>
      </w:r>
      <w:r>
        <w:t>иметь</w:t>
      </w:r>
      <w:r>
        <w:rPr>
          <w:spacing w:val="-2"/>
        </w:rPr>
        <w:t xml:space="preserve"> </w:t>
      </w:r>
      <w:r>
        <w:t>опыт</w:t>
      </w:r>
      <w:r>
        <w:rPr>
          <w:spacing w:val="-3"/>
        </w:rPr>
        <w:t xml:space="preserve"> </w:t>
      </w:r>
      <w:r>
        <w:t>творческого</w:t>
      </w:r>
      <w:r>
        <w:rPr>
          <w:spacing w:val="-3"/>
        </w:rPr>
        <w:t xml:space="preserve"> </w:t>
      </w:r>
      <w:r>
        <w:t>создания</w:t>
      </w:r>
      <w:r>
        <w:rPr>
          <w:spacing w:val="-3"/>
        </w:rPr>
        <w:t xml:space="preserve"> </w:t>
      </w:r>
      <w:r>
        <w:t>эмблемы</w:t>
      </w:r>
      <w:r>
        <w:rPr>
          <w:spacing w:val="-3"/>
        </w:rPr>
        <w:t xml:space="preserve"> </w:t>
      </w:r>
      <w:r>
        <w:t>или</w:t>
      </w:r>
      <w:r>
        <w:rPr>
          <w:spacing w:val="-5"/>
        </w:rPr>
        <w:t xml:space="preserve"> </w:t>
      </w:r>
      <w:r>
        <w:t>логотипа;</w:t>
      </w:r>
      <w:r>
        <w:rPr>
          <w:spacing w:val="-5"/>
        </w:rPr>
        <w:t xml:space="preserve"> </w:t>
      </w:r>
      <w:r>
        <w:t>понимать</w:t>
      </w:r>
      <w:r>
        <w:rPr>
          <w:spacing w:val="-2"/>
        </w:rPr>
        <w:t xml:space="preserve"> </w:t>
      </w:r>
      <w:r>
        <w:t>и</w:t>
      </w:r>
      <w:r>
        <w:rPr>
          <w:spacing w:val="-3"/>
        </w:rPr>
        <w:t xml:space="preserve"> </w:t>
      </w:r>
      <w:r>
        <w:t xml:space="preserve">объяснять значение государственной символики, иметь представление о значении и содержании геральдики; </w:t>
      </w:r>
      <w:r>
        <w:rPr>
          <w:spacing w:val="-2"/>
        </w:rPr>
        <w:t>уметь</w:t>
      </w:r>
      <w:r>
        <w:tab/>
      </w:r>
      <w:r>
        <w:rPr>
          <w:spacing w:val="-2"/>
        </w:rPr>
        <w:t>определять</w:t>
      </w:r>
      <w:r>
        <w:tab/>
      </w:r>
      <w:r>
        <w:rPr>
          <w:spacing w:val="-10"/>
        </w:rPr>
        <w:t>и</w:t>
      </w:r>
      <w:r>
        <w:tab/>
      </w:r>
      <w:r>
        <w:rPr>
          <w:spacing w:val="-2"/>
        </w:rPr>
        <w:t>указывать</w:t>
      </w:r>
      <w:r>
        <w:tab/>
      </w:r>
      <w:r>
        <w:t>продукты декоративно-</w:t>
      </w:r>
      <w:proofErr w:type="spellStart"/>
      <w:r>
        <w:t>прикладнойхудожественной</w:t>
      </w:r>
      <w:proofErr w:type="spellEnd"/>
    </w:p>
    <w:p w14:paraId="27D8A2BA" w14:textId="77777777" w:rsidR="00113E33" w:rsidRDefault="00936FC5">
      <w:pPr>
        <w:pStyle w:val="a3"/>
        <w:tabs>
          <w:tab w:val="left" w:pos="2537"/>
          <w:tab w:val="left" w:pos="3257"/>
          <w:tab w:val="left" w:pos="8298"/>
        </w:tabs>
        <w:spacing w:line="244" w:lineRule="auto"/>
        <w:ind w:left="1097" w:right="1020" w:hanging="438"/>
        <w:jc w:val="left"/>
      </w:pPr>
      <w:r>
        <w:rPr>
          <w:spacing w:val="-2"/>
        </w:rPr>
        <w:t>деятельности</w:t>
      </w:r>
      <w:r>
        <w:tab/>
      </w:r>
      <w:r>
        <w:rPr>
          <w:spacing w:val="-10"/>
        </w:rPr>
        <w:t>в</w:t>
      </w:r>
      <w:r>
        <w:tab/>
        <w:t>окружающей</w:t>
      </w:r>
      <w:r>
        <w:rPr>
          <w:spacing w:val="40"/>
        </w:rPr>
        <w:t xml:space="preserve"> </w:t>
      </w:r>
      <w:r>
        <w:t>предметно пространственной</w:t>
      </w:r>
      <w:r>
        <w:tab/>
        <w:t>среде,</w:t>
      </w:r>
      <w:r>
        <w:rPr>
          <w:spacing w:val="40"/>
        </w:rPr>
        <w:t xml:space="preserve"> </w:t>
      </w:r>
      <w:r>
        <w:t xml:space="preserve">обычной жизненной обстановке и характеризовать их образное назначение; ориентироваться в </w:t>
      </w:r>
      <w:r>
        <w:rPr>
          <w:spacing w:val="-2"/>
        </w:rPr>
        <w:t>широком</w:t>
      </w:r>
      <w:r>
        <w:tab/>
        <w:t>разнообразии</w:t>
      </w:r>
      <w:r>
        <w:rPr>
          <w:spacing w:val="-15"/>
        </w:rPr>
        <w:t xml:space="preserve"> </w:t>
      </w:r>
      <w:r>
        <w:t>современного</w:t>
      </w:r>
      <w:r>
        <w:rPr>
          <w:spacing w:val="-15"/>
        </w:rPr>
        <w:t xml:space="preserve"> </w:t>
      </w:r>
      <w:r>
        <w:t>декоративно-прикладного</w:t>
      </w:r>
      <w:r>
        <w:rPr>
          <w:spacing w:val="-15"/>
        </w:rPr>
        <w:t xml:space="preserve"> </w:t>
      </w:r>
      <w:r>
        <w:t>искусства,</w:t>
      </w:r>
      <w:r>
        <w:rPr>
          <w:spacing w:val="-15"/>
        </w:rPr>
        <w:t xml:space="preserve"> </w:t>
      </w:r>
      <w:r>
        <w:t>различать</w:t>
      </w:r>
      <w:r>
        <w:rPr>
          <w:spacing w:val="-15"/>
        </w:rPr>
        <w:t xml:space="preserve"> </w:t>
      </w:r>
      <w:r>
        <w:t>по</w:t>
      </w:r>
    </w:p>
    <w:p w14:paraId="3CE782B3" w14:textId="77777777" w:rsidR="00113E33" w:rsidRDefault="00936FC5">
      <w:pPr>
        <w:pStyle w:val="a3"/>
        <w:tabs>
          <w:tab w:val="left" w:pos="1817"/>
          <w:tab w:val="left" w:pos="3257"/>
          <w:tab w:val="left" w:pos="9018"/>
        </w:tabs>
        <w:spacing w:line="244" w:lineRule="auto"/>
        <w:ind w:left="660" w:right="707"/>
        <w:jc w:val="left"/>
      </w:pPr>
      <w:r>
        <w:t>материалам,</w:t>
      </w:r>
      <w:r>
        <w:rPr>
          <w:spacing w:val="-4"/>
        </w:rPr>
        <w:t xml:space="preserve"> </w:t>
      </w:r>
      <w:r>
        <w:t>технике</w:t>
      </w:r>
      <w:r>
        <w:rPr>
          <w:spacing w:val="-5"/>
        </w:rPr>
        <w:t xml:space="preserve"> </w:t>
      </w:r>
      <w:r>
        <w:t>исполнения</w:t>
      </w:r>
      <w:r>
        <w:rPr>
          <w:spacing w:val="-7"/>
        </w:rPr>
        <w:t xml:space="preserve"> </w:t>
      </w:r>
      <w:r>
        <w:t>художественное</w:t>
      </w:r>
      <w:r>
        <w:rPr>
          <w:spacing w:val="-5"/>
        </w:rPr>
        <w:t xml:space="preserve"> </w:t>
      </w:r>
      <w:r>
        <w:t>стекло,</w:t>
      </w:r>
      <w:r>
        <w:rPr>
          <w:spacing w:val="-4"/>
        </w:rPr>
        <w:t xml:space="preserve"> </w:t>
      </w:r>
      <w:r>
        <w:t>керамику,</w:t>
      </w:r>
      <w:r>
        <w:rPr>
          <w:spacing w:val="-4"/>
        </w:rPr>
        <w:t xml:space="preserve"> </w:t>
      </w:r>
      <w:r>
        <w:t>ковку,</w:t>
      </w:r>
      <w:r>
        <w:rPr>
          <w:spacing w:val="-4"/>
        </w:rPr>
        <w:t xml:space="preserve"> </w:t>
      </w:r>
      <w:r>
        <w:t>литье,</w:t>
      </w:r>
      <w:r>
        <w:rPr>
          <w:spacing w:val="-4"/>
        </w:rPr>
        <w:t xml:space="preserve"> </w:t>
      </w:r>
      <w:r>
        <w:t>гобелен</w:t>
      </w:r>
      <w:r>
        <w:rPr>
          <w:spacing w:val="-4"/>
        </w:rPr>
        <w:t xml:space="preserve"> </w:t>
      </w:r>
      <w:r>
        <w:t>и</w:t>
      </w:r>
      <w:r>
        <w:rPr>
          <w:spacing w:val="-4"/>
        </w:rPr>
        <w:t xml:space="preserve"> </w:t>
      </w:r>
      <w:r>
        <w:t xml:space="preserve">другое; </w:t>
      </w:r>
      <w:r>
        <w:rPr>
          <w:spacing w:val="-2"/>
        </w:rPr>
        <w:t>иметь</w:t>
      </w:r>
      <w:r>
        <w:tab/>
      </w:r>
      <w:r>
        <w:rPr>
          <w:spacing w:val="-2"/>
        </w:rPr>
        <w:t>навыки</w:t>
      </w:r>
      <w:r>
        <w:tab/>
        <w:t>коллективной практической творческой работы</w:t>
      </w:r>
      <w:r>
        <w:rPr>
          <w:spacing w:val="80"/>
        </w:rPr>
        <w:t xml:space="preserve"> </w:t>
      </w:r>
      <w:r>
        <w:t>по</w:t>
      </w:r>
      <w:r>
        <w:tab/>
      </w:r>
      <w:r>
        <w:rPr>
          <w:spacing w:val="-2"/>
        </w:rPr>
        <w:t>оформлению</w:t>
      </w:r>
    </w:p>
    <w:p w14:paraId="188DF1A9" w14:textId="77777777" w:rsidR="00113E33" w:rsidRDefault="00936FC5">
      <w:pPr>
        <w:pStyle w:val="a3"/>
        <w:spacing w:line="275" w:lineRule="exact"/>
        <w:ind w:left="660"/>
        <w:jc w:val="left"/>
      </w:pPr>
      <w:r>
        <w:t>пространства</w:t>
      </w:r>
      <w:r>
        <w:rPr>
          <w:spacing w:val="-8"/>
        </w:rPr>
        <w:t xml:space="preserve"> </w:t>
      </w:r>
      <w:r>
        <w:t>школы</w:t>
      </w:r>
      <w:r>
        <w:rPr>
          <w:spacing w:val="-5"/>
        </w:rPr>
        <w:t xml:space="preserve"> </w:t>
      </w:r>
      <w:r>
        <w:t>и</w:t>
      </w:r>
      <w:r>
        <w:rPr>
          <w:spacing w:val="-7"/>
        </w:rPr>
        <w:t xml:space="preserve"> </w:t>
      </w:r>
      <w:r>
        <w:t>школьных</w:t>
      </w:r>
      <w:r>
        <w:rPr>
          <w:spacing w:val="-4"/>
        </w:rPr>
        <w:t xml:space="preserve"> </w:t>
      </w:r>
      <w:r>
        <w:rPr>
          <w:spacing w:val="-2"/>
        </w:rPr>
        <w:t>праздников.</w:t>
      </w:r>
    </w:p>
    <w:p w14:paraId="187C91B3" w14:textId="77777777" w:rsidR="00113E33" w:rsidRDefault="00936FC5">
      <w:pPr>
        <w:tabs>
          <w:tab w:val="left" w:pos="2057"/>
          <w:tab w:val="left" w:pos="4217"/>
          <w:tab w:val="left" w:pos="4937"/>
          <w:tab w:val="left" w:pos="5658"/>
          <w:tab w:val="left" w:pos="9258"/>
        </w:tabs>
        <w:spacing w:line="244" w:lineRule="auto"/>
        <w:ind w:left="617" w:right="1209" w:firstLine="696"/>
        <w:rPr>
          <w:sz w:val="24"/>
        </w:rPr>
      </w:pPr>
      <w:r>
        <w:rPr>
          <w:b/>
          <w:spacing w:val="-10"/>
          <w:sz w:val="24"/>
        </w:rPr>
        <w:t>К</w:t>
      </w:r>
      <w:r>
        <w:rPr>
          <w:b/>
          <w:sz w:val="24"/>
        </w:rPr>
        <w:tab/>
        <w:t>концу обучения</w:t>
      </w:r>
      <w:r>
        <w:rPr>
          <w:b/>
          <w:sz w:val="24"/>
        </w:rPr>
        <w:tab/>
      </w:r>
      <w:r>
        <w:rPr>
          <w:b/>
          <w:spacing w:val="-10"/>
          <w:sz w:val="24"/>
        </w:rPr>
        <w:t>в</w:t>
      </w:r>
      <w:r>
        <w:rPr>
          <w:b/>
          <w:sz w:val="24"/>
        </w:rPr>
        <w:tab/>
      </w:r>
      <w:r>
        <w:rPr>
          <w:b/>
          <w:spacing w:val="-10"/>
          <w:sz w:val="24"/>
        </w:rPr>
        <w:t>6</w:t>
      </w:r>
      <w:r>
        <w:rPr>
          <w:b/>
          <w:sz w:val="24"/>
        </w:rPr>
        <w:tab/>
        <w:t xml:space="preserve">классе </w:t>
      </w:r>
      <w:proofErr w:type="spellStart"/>
      <w:r>
        <w:rPr>
          <w:sz w:val="24"/>
        </w:rPr>
        <w:t>обучающийсяполучит</w:t>
      </w:r>
      <w:proofErr w:type="spellEnd"/>
      <w:r>
        <w:rPr>
          <w:sz w:val="24"/>
        </w:rPr>
        <w:tab/>
      </w:r>
      <w:r>
        <w:rPr>
          <w:spacing w:val="-2"/>
          <w:sz w:val="24"/>
        </w:rPr>
        <w:t xml:space="preserve">следующие </w:t>
      </w:r>
      <w:r>
        <w:rPr>
          <w:sz w:val="24"/>
        </w:rPr>
        <w:t>предметные результаты по отдельным темам программы по изобразительному искусству.</w:t>
      </w:r>
    </w:p>
    <w:p w14:paraId="7DEE476E" w14:textId="77777777" w:rsidR="00113E33" w:rsidRDefault="00936FC5">
      <w:pPr>
        <w:pStyle w:val="a3"/>
        <w:ind w:left="737"/>
        <w:jc w:val="left"/>
      </w:pPr>
      <w:r>
        <w:t>Модуль</w:t>
      </w:r>
      <w:r>
        <w:rPr>
          <w:spacing w:val="-4"/>
        </w:rPr>
        <w:t xml:space="preserve"> </w:t>
      </w:r>
      <w:r>
        <w:t>N</w:t>
      </w:r>
      <w:r>
        <w:rPr>
          <w:spacing w:val="-5"/>
        </w:rPr>
        <w:t xml:space="preserve"> </w:t>
      </w:r>
      <w:r>
        <w:t>2</w:t>
      </w:r>
      <w:r>
        <w:rPr>
          <w:spacing w:val="-5"/>
        </w:rPr>
        <w:t xml:space="preserve"> </w:t>
      </w:r>
      <w:r>
        <w:t>"Живопись,</w:t>
      </w:r>
      <w:r>
        <w:rPr>
          <w:spacing w:val="-3"/>
        </w:rPr>
        <w:t xml:space="preserve"> </w:t>
      </w:r>
      <w:r>
        <w:t>графика,</w:t>
      </w:r>
      <w:r>
        <w:rPr>
          <w:spacing w:val="-4"/>
        </w:rPr>
        <w:t xml:space="preserve"> </w:t>
      </w:r>
      <w:r>
        <w:rPr>
          <w:spacing w:val="-2"/>
        </w:rPr>
        <w:t>скульптура":</w:t>
      </w:r>
    </w:p>
    <w:p w14:paraId="39374B23" w14:textId="77777777" w:rsidR="00113E33" w:rsidRDefault="00936FC5">
      <w:pPr>
        <w:pStyle w:val="a3"/>
        <w:tabs>
          <w:tab w:val="left" w:pos="2338"/>
          <w:tab w:val="left" w:pos="2734"/>
          <w:tab w:val="left" w:pos="3665"/>
          <w:tab w:val="left" w:pos="4671"/>
          <w:tab w:val="left" w:pos="5991"/>
          <w:tab w:val="left" w:pos="7191"/>
        </w:tabs>
        <w:spacing w:before="4" w:line="244" w:lineRule="auto"/>
        <w:ind w:left="1135" w:right="704" w:hanging="414"/>
        <w:jc w:val="left"/>
      </w:pPr>
      <w:r>
        <w:t>характеризовать различия между</w:t>
      </w:r>
      <w:r>
        <w:rPr>
          <w:spacing w:val="-5"/>
        </w:rPr>
        <w:t xml:space="preserve"> </w:t>
      </w:r>
      <w:r>
        <w:t xml:space="preserve">пространственными и временными видами искусства и их </w:t>
      </w:r>
      <w:r>
        <w:rPr>
          <w:spacing w:val="-2"/>
        </w:rPr>
        <w:t>значение</w:t>
      </w:r>
      <w:r>
        <w:tab/>
      </w:r>
      <w:r>
        <w:rPr>
          <w:spacing w:val="-10"/>
        </w:rPr>
        <w:t>в</w:t>
      </w:r>
      <w:r>
        <w:tab/>
      </w:r>
      <w:r>
        <w:rPr>
          <w:spacing w:val="-4"/>
        </w:rPr>
        <w:t>жизни</w:t>
      </w:r>
      <w:r>
        <w:tab/>
      </w:r>
      <w:r>
        <w:rPr>
          <w:spacing w:val="-2"/>
        </w:rPr>
        <w:t>людей;</w:t>
      </w:r>
      <w:r>
        <w:tab/>
      </w:r>
      <w:r>
        <w:rPr>
          <w:spacing w:val="-2"/>
        </w:rPr>
        <w:t>объяснять</w:t>
      </w:r>
      <w:r>
        <w:tab/>
      </w:r>
      <w:r>
        <w:rPr>
          <w:spacing w:val="-2"/>
        </w:rPr>
        <w:t>причины</w:t>
      </w:r>
      <w:r>
        <w:tab/>
        <w:t>деления</w:t>
      </w:r>
      <w:r>
        <w:rPr>
          <w:spacing w:val="-15"/>
        </w:rPr>
        <w:t xml:space="preserve"> </w:t>
      </w:r>
      <w:r>
        <w:t>пространственных</w:t>
      </w:r>
      <w:r>
        <w:rPr>
          <w:spacing w:val="-15"/>
        </w:rPr>
        <w:t xml:space="preserve"> </w:t>
      </w:r>
      <w:r>
        <w:t>искусств</w:t>
      </w:r>
    </w:p>
    <w:p w14:paraId="194A4114" w14:textId="77777777" w:rsidR="00113E33" w:rsidRDefault="00936FC5">
      <w:pPr>
        <w:pStyle w:val="a3"/>
        <w:spacing w:line="275" w:lineRule="exact"/>
        <w:ind w:left="602"/>
        <w:jc w:val="left"/>
      </w:pPr>
      <w:r>
        <w:t>на</w:t>
      </w:r>
      <w:r>
        <w:rPr>
          <w:spacing w:val="-7"/>
        </w:rPr>
        <w:t xml:space="preserve"> </w:t>
      </w:r>
      <w:r>
        <w:rPr>
          <w:spacing w:val="-2"/>
        </w:rPr>
        <w:t>виды;</w:t>
      </w:r>
    </w:p>
    <w:p w14:paraId="50AF5B0E" w14:textId="77777777" w:rsidR="00113E33" w:rsidRDefault="00936FC5">
      <w:pPr>
        <w:pStyle w:val="a3"/>
        <w:tabs>
          <w:tab w:val="left" w:pos="2107"/>
          <w:tab w:val="left" w:pos="6003"/>
          <w:tab w:val="left" w:pos="7662"/>
          <w:tab w:val="left" w:pos="9330"/>
        </w:tabs>
        <w:spacing w:before="14" w:line="247" w:lineRule="auto"/>
        <w:ind w:left="602" w:right="979" w:firstLine="725"/>
        <w:jc w:val="left"/>
      </w:pPr>
      <w:r>
        <w:rPr>
          <w:spacing w:val="-2"/>
        </w:rPr>
        <w:t>знать</w:t>
      </w:r>
      <w:r>
        <w:tab/>
        <w:t>основные виды живописи, графики</w:t>
      </w:r>
      <w:r>
        <w:tab/>
        <w:t>и скульптуры,</w:t>
      </w:r>
      <w:r>
        <w:tab/>
        <w:t>объяснять их</w:t>
      </w:r>
      <w:r>
        <w:tab/>
        <w:t>назначение</w:t>
      </w:r>
      <w:r>
        <w:rPr>
          <w:spacing w:val="-15"/>
        </w:rPr>
        <w:t xml:space="preserve"> </w:t>
      </w:r>
      <w:r>
        <w:t>в жизни людей.</w:t>
      </w:r>
    </w:p>
    <w:p w14:paraId="72450A2A" w14:textId="77777777" w:rsidR="00113E33" w:rsidRDefault="00936FC5">
      <w:pPr>
        <w:pStyle w:val="a3"/>
        <w:spacing w:before="3"/>
        <w:ind w:left="1327"/>
        <w:jc w:val="left"/>
      </w:pPr>
      <w:r>
        <w:t>Язык</w:t>
      </w:r>
      <w:r>
        <w:rPr>
          <w:spacing w:val="-12"/>
        </w:rPr>
        <w:t xml:space="preserve"> </w:t>
      </w:r>
      <w:r>
        <w:t>изобразительного</w:t>
      </w:r>
      <w:r>
        <w:rPr>
          <w:spacing w:val="-10"/>
        </w:rPr>
        <w:t xml:space="preserve"> </w:t>
      </w:r>
      <w:r>
        <w:t>искусства</w:t>
      </w:r>
      <w:r>
        <w:rPr>
          <w:spacing w:val="-7"/>
        </w:rPr>
        <w:t xml:space="preserve"> </w:t>
      </w:r>
      <w:r>
        <w:t>и</w:t>
      </w:r>
      <w:r>
        <w:rPr>
          <w:spacing w:val="-5"/>
        </w:rPr>
        <w:t xml:space="preserve"> </w:t>
      </w:r>
      <w:r>
        <w:t>его</w:t>
      </w:r>
      <w:r>
        <w:rPr>
          <w:spacing w:val="-5"/>
        </w:rPr>
        <w:t xml:space="preserve"> </w:t>
      </w:r>
      <w:r>
        <w:t>выразительные</w:t>
      </w:r>
      <w:r>
        <w:rPr>
          <w:spacing w:val="-8"/>
        </w:rPr>
        <w:t xml:space="preserve"> </w:t>
      </w:r>
      <w:r>
        <w:rPr>
          <w:spacing w:val="-2"/>
        </w:rPr>
        <w:t>средства:</w:t>
      </w:r>
    </w:p>
    <w:p w14:paraId="5DA3E48B" w14:textId="77777777" w:rsidR="00113E33" w:rsidRDefault="00936FC5">
      <w:pPr>
        <w:pStyle w:val="a3"/>
        <w:spacing w:before="2" w:line="242" w:lineRule="auto"/>
        <w:ind w:left="602" w:right="663" w:firstLine="725"/>
        <w:jc w:val="left"/>
      </w:pPr>
      <w:r>
        <w:t>различать и характеризовать традиционные художественные материалы для графики, живописи,</w:t>
      </w:r>
      <w:r>
        <w:rPr>
          <w:spacing w:val="35"/>
        </w:rPr>
        <w:t xml:space="preserve"> </w:t>
      </w:r>
      <w:r>
        <w:t>скульптуры;</w:t>
      </w:r>
      <w:r>
        <w:rPr>
          <w:spacing w:val="40"/>
        </w:rPr>
        <w:t xml:space="preserve"> </w:t>
      </w:r>
      <w:r>
        <w:t>осознавать</w:t>
      </w:r>
      <w:r>
        <w:rPr>
          <w:spacing w:val="38"/>
        </w:rPr>
        <w:t xml:space="preserve"> </w:t>
      </w:r>
      <w:r>
        <w:t>значение</w:t>
      </w:r>
      <w:r>
        <w:rPr>
          <w:spacing w:val="34"/>
        </w:rPr>
        <w:t xml:space="preserve"> </w:t>
      </w:r>
      <w:r>
        <w:t>материала</w:t>
      </w:r>
      <w:r>
        <w:rPr>
          <w:spacing w:val="36"/>
        </w:rPr>
        <w:t xml:space="preserve"> </w:t>
      </w:r>
      <w:r>
        <w:t>в</w:t>
      </w:r>
      <w:r>
        <w:rPr>
          <w:spacing w:val="36"/>
        </w:rPr>
        <w:t xml:space="preserve"> </w:t>
      </w:r>
      <w:r>
        <w:t>создании</w:t>
      </w:r>
      <w:r>
        <w:rPr>
          <w:spacing w:val="36"/>
        </w:rPr>
        <w:t xml:space="preserve"> </w:t>
      </w:r>
      <w:r>
        <w:t>художественного</w:t>
      </w:r>
      <w:r>
        <w:rPr>
          <w:spacing w:val="37"/>
        </w:rPr>
        <w:t xml:space="preserve"> </w:t>
      </w:r>
      <w:r>
        <w:t>образа,</w:t>
      </w:r>
    </w:p>
    <w:p w14:paraId="738388ED" w14:textId="77777777" w:rsidR="00113E33" w:rsidRDefault="00936FC5">
      <w:pPr>
        <w:pStyle w:val="a3"/>
        <w:spacing w:before="4"/>
        <w:ind w:left="1313" w:right="663"/>
        <w:jc w:val="left"/>
      </w:pPr>
      <w:r>
        <w:t>уметь</w:t>
      </w:r>
      <w:r>
        <w:rPr>
          <w:spacing w:val="-6"/>
        </w:rPr>
        <w:t xml:space="preserve"> </w:t>
      </w:r>
      <w:r>
        <w:t>различать</w:t>
      </w:r>
      <w:r>
        <w:rPr>
          <w:spacing w:val="-5"/>
        </w:rPr>
        <w:t xml:space="preserve"> </w:t>
      </w:r>
      <w:r>
        <w:t>и</w:t>
      </w:r>
      <w:r>
        <w:rPr>
          <w:spacing w:val="-12"/>
        </w:rPr>
        <w:t xml:space="preserve"> </w:t>
      </w:r>
      <w:r>
        <w:t>объяснять</w:t>
      </w:r>
      <w:r>
        <w:rPr>
          <w:spacing w:val="37"/>
        </w:rPr>
        <w:t xml:space="preserve"> </w:t>
      </w:r>
      <w:r>
        <w:t>роль</w:t>
      </w:r>
      <w:r>
        <w:rPr>
          <w:spacing w:val="34"/>
        </w:rPr>
        <w:t xml:space="preserve"> </w:t>
      </w:r>
      <w:r>
        <w:t>художественного</w:t>
      </w:r>
      <w:r>
        <w:rPr>
          <w:spacing w:val="37"/>
        </w:rPr>
        <w:t xml:space="preserve"> </w:t>
      </w:r>
      <w:r>
        <w:t>материала</w:t>
      </w:r>
      <w:r>
        <w:rPr>
          <w:spacing w:val="36"/>
        </w:rPr>
        <w:t xml:space="preserve"> </w:t>
      </w:r>
      <w:r>
        <w:t>в</w:t>
      </w:r>
      <w:r>
        <w:rPr>
          <w:spacing w:val="35"/>
        </w:rPr>
        <w:t xml:space="preserve"> </w:t>
      </w:r>
      <w:r>
        <w:t>произведения</w:t>
      </w:r>
      <w:r>
        <w:rPr>
          <w:spacing w:val="-4"/>
        </w:rPr>
        <w:t xml:space="preserve"> </w:t>
      </w:r>
      <w:r>
        <w:t>искусства; иметь</w:t>
      </w:r>
      <w:r>
        <w:rPr>
          <w:spacing w:val="40"/>
        </w:rPr>
        <w:t xml:space="preserve"> </w:t>
      </w:r>
      <w:r>
        <w:t>практические навыки изображения карандашами разной жесткости, фломастерами,</w:t>
      </w:r>
    </w:p>
    <w:p w14:paraId="1828E389" w14:textId="77777777" w:rsidR="00113E33" w:rsidRDefault="00936FC5">
      <w:pPr>
        <w:pStyle w:val="a3"/>
        <w:spacing w:line="242" w:lineRule="auto"/>
        <w:ind w:left="943" w:right="663" w:hanging="426"/>
        <w:jc w:val="left"/>
      </w:pPr>
      <w:r>
        <w:t>углем, пастелью и мелками, акварелью, гуашью, лепкой из пластилина, а также использовать возможности</w:t>
      </w:r>
      <w:r>
        <w:rPr>
          <w:spacing w:val="-7"/>
        </w:rPr>
        <w:t xml:space="preserve"> </w:t>
      </w:r>
      <w:r>
        <w:t>применять</w:t>
      </w:r>
      <w:r>
        <w:rPr>
          <w:spacing w:val="-8"/>
        </w:rPr>
        <w:t xml:space="preserve"> </w:t>
      </w:r>
      <w:r>
        <w:t>другие</w:t>
      </w:r>
      <w:r>
        <w:rPr>
          <w:spacing w:val="-9"/>
        </w:rPr>
        <w:t xml:space="preserve"> </w:t>
      </w:r>
      <w:r>
        <w:t>доступные</w:t>
      </w:r>
      <w:r>
        <w:rPr>
          <w:spacing w:val="-9"/>
        </w:rPr>
        <w:t xml:space="preserve"> </w:t>
      </w:r>
      <w:r>
        <w:t>художественные</w:t>
      </w:r>
      <w:r>
        <w:rPr>
          <w:spacing w:val="-9"/>
        </w:rPr>
        <w:t xml:space="preserve"> </w:t>
      </w:r>
      <w:r>
        <w:t>материалы;</w:t>
      </w:r>
      <w:r>
        <w:rPr>
          <w:spacing w:val="-8"/>
        </w:rPr>
        <w:t xml:space="preserve"> </w:t>
      </w:r>
      <w:r>
        <w:t>иметь</w:t>
      </w:r>
      <w:r>
        <w:rPr>
          <w:spacing w:val="35"/>
        </w:rPr>
        <w:t xml:space="preserve"> </w:t>
      </w:r>
      <w:r>
        <w:t>представление</w:t>
      </w:r>
    </w:p>
    <w:p w14:paraId="73ADC6EC" w14:textId="77777777" w:rsidR="00113E33" w:rsidRDefault="00936FC5">
      <w:pPr>
        <w:pStyle w:val="a3"/>
        <w:tabs>
          <w:tab w:val="left" w:pos="3493"/>
          <w:tab w:val="left" w:pos="4933"/>
          <w:tab w:val="left" w:pos="7093"/>
          <w:tab w:val="left" w:pos="8536"/>
        </w:tabs>
        <w:spacing w:line="275" w:lineRule="exact"/>
        <w:ind w:left="2772"/>
        <w:jc w:val="left"/>
      </w:pPr>
      <w:r>
        <w:rPr>
          <w:spacing w:val="-10"/>
        </w:rPr>
        <w:t>о</w:t>
      </w:r>
      <w:r>
        <w:tab/>
      </w:r>
      <w:r>
        <w:rPr>
          <w:spacing w:val="-2"/>
        </w:rPr>
        <w:t>различных</w:t>
      </w:r>
      <w:r>
        <w:tab/>
      </w:r>
      <w:r>
        <w:rPr>
          <w:spacing w:val="-2"/>
        </w:rPr>
        <w:t>художественных</w:t>
      </w:r>
      <w:r>
        <w:tab/>
      </w:r>
      <w:r>
        <w:rPr>
          <w:spacing w:val="-2"/>
        </w:rPr>
        <w:t>техниках</w:t>
      </w:r>
      <w:r>
        <w:tab/>
        <w:t>в</w:t>
      </w:r>
      <w:r>
        <w:rPr>
          <w:spacing w:val="28"/>
        </w:rPr>
        <w:t xml:space="preserve"> </w:t>
      </w:r>
      <w:r>
        <w:rPr>
          <w:spacing w:val="-2"/>
        </w:rPr>
        <w:t>использовании</w:t>
      </w:r>
    </w:p>
    <w:p w14:paraId="6CB548DD" w14:textId="77777777" w:rsidR="00113E33" w:rsidRDefault="00113E33">
      <w:pPr>
        <w:pStyle w:val="a3"/>
        <w:spacing w:line="275" w:lineRule="exact"/>
        <w:jc w:val="left"/>
        <w:sectPr w:rsidR="00113E33">
          <w:headerReference w:type="default" r:id="rId63"/>
          <w:footerReference w:type="default" r:id="rId64"/>
          <w:pgSz w:w="11920" w:h="16850"/>
          <w:pgMar w:top="1020" w:right="0" w:bottom="1160" w:left="283" w:header="763" w:footer="978" w:gutter="0"/>
          <w:cols w:space="720"/>
        </w:sectPr>
      </w:pPr>
    </w:p>
    <w:p w14:paraId="01B92D51" w14:textId="77777777" w:rsidR="00113E33" w:rsidRDefault="00936FC5">
      <w:pPr>
        <w:pStyle w:val="a3"/>
        <w:spacing w:before="2"/>
        <w:ind w:left="943"/>
        <w:jc w:val="left"/>
      </w:pPr>
      <w:r>
        <w:lastRenderedPageBreak/>
        <w:t>художественных</w:t>
      </w:r>
      <w:r>
        <w:rPr>
          <w:spacing w:val="-6"/>
        </w:rPr>
        <w:t xml:space="preserve"> </w:t>
      </w:r>
      <w:r>
        <w:t>материалов;</w:t>
      </w:r>
      <w:r>
        <w:rPr>
          <w:spacing w:val="-4"/>
        </w:rPr>
        <w:t xml:space="preserve"> </w:t>
      </w:r>
      <w:r>
        <w:t>понимать</w:t>
      </w:r>
      <w:r>
        <w:rPr>
          <w:spacing w:val="-4"/>
        </w:rPr>
        <w:t xml:space="preserve"> </w:t>
      </w:r>
      <w:r>
        <w:t>роль</w:t>
      </w:r>
      <w:r>
        <w:rPr>
          <w:spacing w:val="-4"/>
        </w:rPr>
        <w:t xml:space="preserve"> </w:t>
      </w:r>
      <w:r>
        <w:t>рисунка</w:t>
      </w:r>
      <w:r>
        <w:rPr>
          <w:spacing w:val="-6"/>
        </w:rPr>
        <w:t xml:space="preserve"> </w:t>
      </w:r>
      <w:r>
        <w:t>как</w:t>
      </w:r>
      <w:r>
        <w:rPr>
          <w:spacing w:val="-4"/>
        </w:rPr>
        <w:t xml:space="preserve"> </w:t>
      </w:r>
      <w:r>
        <w:t>основы</w:t>
      </w:r>
      <w:r>
        <w:rPr>
          <w:spacing w:val="-5"/>
        </w:rPr>
        <w:t xml:space="preserve"> </w:t>
      </w:r>
      <w:r>
        <w:rPr>
          <w:spacing w:val="-2"/>
        </w:rPr>
        <w:t>изобразительной</w:t>
      </w:r>
    </w:p>
    <w:p w14:paraId="380C269C" w14:textId="77777777" w:rsidR="00113E33" w:rsidRDefault="00936FC5">
      <w:pPr>
        <w:pStyle w:val="a3"/>
        <w:spacing w:before="3" w:line="242" w:lineRule="auto"/>
        <w:ind w:left="943" w:right="663"/>
        <w:jc w:val="left"/>
      </w:pPr>
      <w:r>
        <w:t>деятельности;</w:t>
      </w:r>
      <w:r>
        <w:rPr>
          <w:spacing w:val="-6"/>
        </w:rPr>
        <w:t xml:space="preserve"> </w:t>
      </w:r>
      <w:r>
        <w:t>иметь</w:t>
      </w:r>
      <w:r>
        <w:rPr>
          <w:spacing w:val="-3"/>
        </w:rPr>
        <w:t xml:space="preserve"> </w:t>
      </w:r>
      <w:r>
        <w:t>опыт</w:t>
      </w:r>
      <w:r>
        <w:rPr>
          <w:spacing w:val="-2"/>
        </w:rPr>
        <w:t xml:space="preserve"> </w:t>
      </w:r>
      <w:r>
        <w:t>учебного</w:t>
      </w:r>
      <w:r>
        <w:rPr>
          <w:spacing w:val="-4"/>
        </w:rPr>
        <w:t xml:space="preserve"> </w:t>
      </w:r>
      <w:r>
        <w:t>рисунка -</w:t>
      </w:r>
      <w:r>
        <w:rPr>
          <w:spacing w:val="-5"/>
        </w:rPr>
        <w:t xml:space="preserve"> </w:t>
      </w:r>
      <w:r>
        <w:t>светотеневого</w:t>
      </w:r>
      <w:r>
        <w:rPr>
          <w:spacing w:val="-4"/>
        </w:rPr>
        <w:t xml:space="preserve"> </w:t>
      </w:r>
      <w:r>
        <w:t>изображения</w:t>
      </w:r>
      <w:r>
        <w:rPr>
          <w:spacing w:val="-4"/>
        </w:rPr>
        <w:t xml:space="preserve"> </w:t>
      </w:r>
      <w:r>
        <w:t>объемных</w:t>
      </w:r>
      <w:r>
        <w:rPr>
          <w:spacing w:val="-2"/>
        </w:rPr>
        <w:t xml:space="preserve"> </w:t>
      </w:r>
      <w:r>
        <w:t>форм;</w:t>
      </w:r>
      <w:r>
        <w:rPr>
          <w:spacing w:val="-7"/>
        </w:rPr>
        <w:t xml:space="preserve"> </w:t>
      </w:r>
      <w:r>
        <w:t>знать основы линейной перспективы и уметь изображать объемные геометрические тела</w:t>
      </w:r>
    </w:p>
    <w:p w14:paraId="453212A1" w14:textId="77777777" w:rsidR="00113E33" w:rsidRDefault="00936FC5">
      <w:pPr>
        <w:pStyle w:val="a3"/>
        <w:spacing w:before="6"/>
        <w:ind w:left="602"/>
        <w:jc w:val="left"/>
      </w:pPr>
      <w:r>
        <w:t>на</w:t>
      </w:r>
      <w:r>
        <w:rPr>
          <w:spacing w:val="-10"/>
        </w:rPr>
        <w:t xml:space="preserve"> </w:t>
      </w:r>
      <w:r>
        <w:t>двухмерной</w:t>
      </w:r>
      <w:r>
        <w:rPr>
          <w:spacing w:val="-6"/>
        </w:rPr>
        <w:t xml:space="preserve"> </w:t>
      </w:r>
      <w:r>
        <w:rPr>
          <w:spacing w:val="-2"/>
        </w:rPr>
        <w:t>плоскости;</w:t>
      </w:r>
    </w:p>
    <w:p w14:paraId="2D0180CF" w14:textId="77777777" w:rsidR="00113E33" w:rsidRDefault="00936FC5">
      <w:pPr>
        <w:pStyle w:val="a3"/>
        <w:spacing w:before="8" w:line="244" w:lineRule="auto"/>
        <w:ind w:left="602" w:right="663" w:firstLine="725"/>
        <w:jc w:val="left"/>
      </w:pPr>
      <w:r>
        <w:t>знать понятия графической грамоты изображения предмета "освещенная часть", "блик", "полутень",</w:t>
      </w:r>
      <w:r>
        <w:rPr>
          <w:spacing w:val="33"/>
        </w:rPr>
        <w:t xml:space="preserve"> </w:t>
      </w:r>
      <w:r>
        <w:t>"собственная</w:t>
      </w:r>
      <w:r>
        <w:rPr>
          <w:spacing w:val="28"/>
        </w:rPr>
        <w:t xml:space="preserve"> </w:t>
      </w:r>
      <w:r>
        <w:t>тень",</w:t>
      </w:r>
      <w:r>
        <w:rPr>
          <w:spacing w:val="30"/>
        </w:rPr>
        <w:t xml:space="preserve"> </w:t>
      </w:r>
      <w:r>
        <w:t>"падающая</w:t>
      </w:r>
      <w:r>
        <w:rPr>
          <w:spacing w:val="28"/>
        </w:rPr>
        <w:t xml:space="preserve"> </w:t>
      </w:r>
      <w:r>
        <w:t>тень"</w:t>
      </w:r>
      <w:r>
        <w:rPr>
          <w:spacing w:val="23"/>
        </w:rPr>
        <w:t xml:space="preserve"> </w:t>
      </w:r>
      <w:r>
        <w:t>и</w:t>
      </w:r>
      <w:r>
        <w:rPr>
          <w:spacing w:val="35"/>
        </w:rPr>
        <w:t xml:space="preserve"> </w:t>
      </w:r>
      <w:r>
        <w:t>уметь</w:t>
      </w:r>
      <w:r>
        <w:rPr>
          <w:spacing w:val="31"/>
        </w:rPr>
        <w:t xml:space="preserve"> </w:t>
      </w:r>
      <w:r>
        <w:t>их</w:t>
      </w:r>
      <w:r>
        <w:rPr>
          <w:spacing w:val="31"/>
        </w:rPr>
        <w:t xml:space="preserve"> </w:t>
      </w:r>
      <w:r>
        <w:t>применять</w:t>
      </w:r>
      <w:r>
        <w:rPr>
          <w:spacing w:val="32"/>
        </w:rPr>
        <w:t xml:space="preserve"> </w:t>
      </w:r>
      <w:r>
        <w:t>в</w:t>
      </w:r>
      <w:r>
        <w:rPr>
          <w:spacing w:val="26"/>
        </w:rPr>
        <w:t xml:space="preserve"> </w:t>
      </w:r>
      <w:r>
        <w:t>практике</w:t>
      </w:r>
      <w:r>
        <w:rPr>
          <w:spacing w:val="25"/>
        </w:rPr>
        <w:t xml:space="preserve"> </w:t>
      </w:r>
      <w:r>
        <w:t>рисунка;</w:t>
      </w:r>
    </w:p>
    <w:p w14:paraId="2DB74244" w14:textId="77777777" w:rsidR="00113E33" w:rsidRDefault="00936FC5">
      <w:pPr>
        <w:pStyle w:val="a3"/>
        <w:spacing w:before="1" w:line="247" w:lineRule="auto"/>
        <w:ind w:left="602" w:right="663" w:firstLine="710"/>
        <w:jc w:val="left"/>
      </w:pPr>
      <w:r>
        <w:t>понимать</w:t>
      </w:r>
      <w:r>
        <w:rPr>
          <w:spacing w:val="-6"/>
        </w:rPr>
        <w:t xml:space="preserve"> </w:t>
      </w:r>
      <w:r>
        <w:t>содержание</w:t>
      </w:r>
      <w:r>
        <w:rPr>
          <w:spacing w:val="-8"/>
        </w:rPr>
        <w:t xml:space="preserve"> </w:t>
      </w:r>
      <w:r>
        <w:t>понятий</w:t>
      </w:r>
      <w:r>
        <w:rPr>
          <w:spacing w:val="-7"/>
        </w:rPr>
        <w:t xml:space="preserve"> </w:t>
      </w:r>
      <w:r>
        <w:t>"тон",</w:t>
      </w:r>
      <w:r>
        <w:rPr>
          <w:spacing w:val="-3"/>
        </w:rPr>
        <w:t xml:space="preserve"> </w:t>
      </w:r>
      <w:r>
        <w:t>"тональные</w:t>
      </w:r>
      <w:r>
        <w:rPr>
          <w:spacing w:val="-11"/>
        </w:rPr>
        <w:t xml:space="preserve"> </w:t>
      </w:r>
      <w:r>
        <w:t>отношения"</w:t>
      </w:r>
      <w:r>
        <w:rPr>
          <w:spacing w:val="-11"/>
        </w:rPr>
        <w:t xml:space="preserve"> </w:t>
      </w:r>
      <w:r>
        <w:t>и</w:t>
      </w:r>
      <w:r>
        <w:rPr>
          <w:spacing w:val="-7"/>
        </w:rPr>
        <w:t xml:space="preserve"> </w:t>
      </w:r>
      <w:r>
        <w:t>иметь</w:t>
      </w:r>
      <w:r>
        <w:rPr>
          <w:spacing w:val="-6"/>
        </w:rPr>
        <w:t xml:space="preserve"> </w:t>
      </w:r>
      <w:r>
        <w:t>опыт</w:t>
      </w:r>
      <w:r>
        <w:rPr>
          <w:spacing w:val="-8"/>
        </w:rPr>
        <w:t xml:space="preserve"> </w:t>
      </w:r>
      <w:r>
        <w:t>их</w:t>
      </w:r>
      <w:r>
        <w:rPr>
          <w:spacing w:val="-1"/>
        </w:rPr>
        <w:t xml:space="preserve"> </w:t>
      </w:r>
      <w:r>
        <w:t xml:space="preserve">визуального </w:t>
      </w:r>
      <w:r>
        <w:rPr>
          <w:spacing w:val="-2"/>
        </w:rPr>
        <w:t>анализа;</w:t>
      </w:r>
    </w:p>
    <w:p w14:paraId="6A7605F7" w14:textId="77777777" w:rsidR="00113E33" w:rsidRDefault="00936FC5">
      <w:pPr>
        <w:pStyle w:val="a3"/>
        <w:spacing w:line="242" w:lineRule="auto"/>
        <w:ind w:left="602" w:right="649" w:firstLine="710"/>
      </w:pPr>
      <w:r>
        <w:t>обладать навыком определения конструкции сложных форм, геометризации плоскостных и объемных форм, умением соотносить между собой пропорции частей внутри целого; 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w:t>
      </w:r>
    </w:p>
    <w:p w14:paraId="4CCFB7B6" w14:textId="77777777" w:rsidR="00113E33" w:rsidRDefault="00936FC5">
      <w:pPr>
        <w:pStyle w:val="a3"/>
        <w:spacing w:line="244" w:lineRule="auto"/>
        <w:ind w:left="1313" w:right="663" w:hanging="711"/>
      </w:pPr>
      <w:r>
        <w:t>или как самостоятельное творческое действие; знать основы цветоведения: характеризовать основные и составные цвета,</w:t>
      </w:r>
    </w:p>
    <w:p w14:paraId="57C798EF" w14:textId="77777777" w:rsidR="00113E33" w:rsidRDefault="00936FC5">
      <w:pPr>
        <w:pStyle w:val="a3"/>
        <w:spacing w:line="244" w:lineRule="auto"/>
        <w:ind w:left="1313" w:right="660" w:hanging="711"/>
      </w:pPr>
      <w:r>
        <w:t>дополнительные цвета - и значение этих знаний для искусства живописи; определять содержание понятий "колорит", "цветовые отношения", "цветовой контраст"</w:t>
      </w:r>
    </w:p>
    <w:p w14:paraId="1F42DE2B" w14:textId="77777777" w:rsidR="00113E33" w:rsidRDefault="00936FC5">
      <w:pPr>
        <w:pStyle w:val="a3"/>
        <w:spacing w:line="242" w:lineRule="auto"/>
        <w:ind w:left="612" w:right="651" w:hanging="10"/>
      </w:pPr>
      <w:r>
        <w:t>и иметь навыки практической работы гуашью и акварелью; иметь опыт объемного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351ED30" w14:textId="77777777" w:rsidR="00113E33" w:rsidRDefault="00936FC5">
      <w:pPr>
        <w:pStyle w:val="a3"/>
        <w:spacing w:line="242" w:lineRule="auto"/>
        <w:ind w:left="602" w:right="655" w:firstLine="710"/>
      </w:pPr>
      <w:r>
        <w:t>Жанры изобразительного искусства: 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искусства.</w:t>
      </w:r>
    </w:p>
    <w:p w14:paraId="590534E9" w14:textId="77777777" w:rsidR="00113E33" w:rsidRDefault="00936FC5">
      <w:pPr>
        <w:pStyle w:val="a3"/>
        <w:ind w:left="1327"/>
        <w:jc w:val="left"/>
      </w:pPr>
      <w:r>
        <w:rPr>
          <w:spacing w:val="-2"/>
        </w:rPr>
        <w:t>Натюрморт:</w:t>
      </w:r>
    </w:p>
    <w:p w14:paraId="37CBACC1" w14:textId="77777777" w:rsidR="00113E33" w:rsidRDefault="00936FC5">
      <w:pPr>
        <w:pStyle w:val="a3"/>
        <w:tabs>
          <w:tab w:val="left" w:pos="3262"/>
          <w:tab w:val="left" w:pos="4841"/>
          <w:tab w:val="left" w:pos="6409"/>
          <w:tab w:val="left" w:pos="7170"/>
          <w:tab w:val="left" w:pos="7535"/>
          <w:tab w:val="left" w:pos="8874"/>
          <w:tab w:val="left" w:pos="9823"/>
        </w:tabs>
        <w:spacing w:before="2" w:line="242" w:lineRule="auto"/>
        <w:ind w:left="602" w:right="978" w:firstLine="727"/>
        <w:jc w:val="left"/>
      </w:pPr>
      <w:r>
        <w:rPr>
          <w:spacing w:val="-2"/>
        </w:rPr>
        <w:t>характеризовать</w:t>
      </w:r>
      <w:r>
        <w:tab/>
      </w:r>
      <w:r>
        <w:rPr>
          <w:spacing w:val="-2"/>
        </w:rPr>
        <w:t>изображение</w:t>
      </w:r>
      <w:r>
        <w:tab/>
      </w:r>
      <w:r>
        <w:rPr>
          <w:spacing w:val="-2"/>
        </w:rPr>
        <w:t>предметного</w:t>
      </w:r>
      <w:r>
        <w:tab/>
      </w:r>
      <w:r>
        <w:rPr>
          <w:spacing w:val="-4"/>
        </w:rPr>
        <w:t>мира</w:t>
      </w:r>
      <w:r>
        <w:tab/>
      </w:r>
      <w:r>
        <w:rPr>
          <w:spacing w:val="-10"/>
        </w:rPr>
        <w:t>в</w:t>
      </w:r>
      <w:r>
        <w:tab/>
      </w:r>
      <w:r>
        <w:rPr>
          <w:spacing w:val="-2"/>
        </w:rPr>
        <w:t>различные</w:t>
      </w:r>
      <w:r>
        <w:tab/>
      </w:r>
      <w:r>
        <w:rPr>
          <w:spacing w:val="-2"/>
        </w:rPr>
        <w:t>эпохи</w:t>
      </w:r>
      <w:r>
        <w:tab/>
      </w:r>
      <w:r>
        <w:rPr>
          <w:spacing w:val="-2"/>
        </w:rPr>
        <w:t xml:space="preserve">истории </w:t>
      </w:r>
      <w:r>
        <w:t>человечества</w:t>
      </w:r>
      <w:r>
        <w:rPr>
          <w:spacing w:val="40"/>
        </w:rPr>
        <w:t xml:space="preserve"> </w:t>
      </w:r>
      <w:r>
        <w:t>и</w:t>
      </w:r>
      <w:r>
        <w:rPr>
          <w:spacing w:val="40"/>
        </w:rPr>
        <w:t xml:space="preserve"> </w:t>
      </w:r>
      <w:r>
        <w:t>приводить</w:t>
      </w:r>
      <w:r>
        <w:rPr>
          <w:spacing w:val="40"/>
        </w:rPr>
        <w:t xml:space="preserve"> </w:t>
      </w:r>
      <w:r>
        <w:t>примеры</w:t>
      </w:r>
      <w:r>
        <w:rPr>
          <w:spacing w:val="40"/>
        </w:rPr>
        <w:t xml:space="preserve"> </w:t>
      </w:r>
      <w:r>
        <w:t>натюрморта</w:t>
      </w:r>
      <w:r>
        <w:rPr>
          <w:spacing w:val="40"/>
        </w:rPr>
        <w:t xml:space="preserve"> </w:t>
      </w:r>
      <w:r>
        <w:t>в</w:t>
      </w:r>
      <w:r>
        <w:rPr>
          <w:spacing w:val="40"/>
        </w:rPr>
        <w:t xml:space="preserve"> </w:t>
      </w:r>
      <w:r>
        <w:t>европейской</w:t>
      </w:r>
      <w:r>
        <w:rPr>
          <w:spacing w:val="40"/>
        </w:rPr>
        <w:t xml:space="preserve"> </w:t>
      </w:r>
      <w:r>
        <w:t>живописи</w:t>
      </w:r>
      <w:r>
        <w:rPr>
          <w:spacing w:val="40"/>
        </w:rPr>
        <w:t xml:space="preserve"> </w:t>
      </w:r>
      <w:r>
        <w:t>Нового</w:t>
      </w:r>
      <w:r>
        <w:rPr>
          <w:spacing w:val="40"/>
        </w:rPr>
        <w:t xml:space="preserve"> </w:t>
      </w:r>
      <w:r>
        <w:t>времени;</w:t>
      </w:r>
    </w:p>
    <w:p w14:paraId="1BAF475A" w14:textId="77777777" w:rsidR="00113E33" w:rsidRDefault="00936FC5">
      <w:pPr>
        <w:pStyle w:val="a3"/>
        <w:ind w:left="602" w:right="663"/>
        <w:jc w:val="left"/>
      </w:pPr>
      <w:r>
        <w:t>рассказывать о натюрморте в истории русского искусства и роли натюрморта в отечественном искусстве</w:t>
      </w:r>
      <w:r>
        <w:rPr>
          <w:spacing w:val="-4"/>
        </w:rPr>
        <w:t xml:space="preserve"> </w:t>
      </w:r>
      <w:r>
        <w:t>XX</w:t>
      </w:r>
      <w:r>
        <w:rPr>
          <w:spacing w:val="-4"/>
        </w:rPr>
        <w:t xml:space="preserve"> </w:t>
      </w:r>
      <w:r>
        <w:t>в.,</w:t>
      </w:r>
      <w:r>
        <w:rPr>
          <w:spacing w:val="-3"/>
        </w:rPr>
        <w:t xml:space="preserve"> </w:t>
      </w:r>
      <w:r>
        <w:t>опираясь</w:t>
      </w:r>
      <w:r>
        <w:rPr>
          <w:spacing w:val="-3"/>
        </w:rPr>
        <w:t xml:space="preserve"> </w:t>
      </w:r>
      <w:r>
        <w:t>на</w:t>
      </w:r>
      <w:r>
        <w:rPr>
          <w:spacing w:val="-4"/>
        </w:rPr>
        <w:t xml:space="preserve"> </w:t>
      </w:r>
      <w:r>
        <w:t>конкретные</w:t>
      </w:r>
      <w:r>
        <w:rPr>
          <w:spacing w:val="-5"/>
        </w:rPr>
        <w:t xml:space="preserve"> </w:t>
      </w:r>
      <w:r>
        <w:t>произведения</w:t>
      </w:r>
      <w:r>
        <w:rPr>
          <w:spacing w:val="-3"/>
        </w:rPr>
        <w:t xml:space="preserve"> </w:t>
      </w:r>
      <w:r>
        <w:t>отечественных</w:t>
      </w:r>
      <w:r>
        <w:rPr>
          <w:spacing w:val="-4"/>
        </w:rPr>
        <w:t xml:space="preserve"> </w:t>
      </w:r>
      <w:r>
        <w:t>художников;</w:t>
      </w:r>
      <w:r>
        <w:rPr>
          <w:spacing w:val="-3"/>
        </w:rPr>
        <w:t xml:space="preserve"> </w:t>
      </w:r>
      <w:r>
        <w:t>знать</w:t>
      </w:r>
      <w:r>
        <w:rPr>
          <w:spacing w:val="-3"/>
        </w:rPr>
        <w:t xml:space="preserve"> </w:t>
      </w:r>
      <w:r>
        <w:t>и</w:t>
      </w:r>
      <w:r>
        <w:rPr>
          <w:spacing w:val="-5"/>
        </w:rPr>
        <w:t xml:space="preserve"> </w:t>
      </w:r>
      <w:r>
        <w:t>уметь применять в рисунке правила линейной перспективы и изображения</w:t>
      </w:r>
    </w:p>
    <w:p w14:paraId="2E50F601" w14:textId="77777777" w:rsidR="00113E33" w:rsidRDefault="00936FC5">
      <w:pPr>
        <w:pStyle w:val="a3"/>
        <w:spacing w:before="4" w:line="242" w:lineRule="auto"/>
        <w:ind w:left="612" w:right="652" w:hanging="10"/>
      </w:pPr>
      <w:r>
        <w:t>объемного предмета в двухмерном пространстве листа; знать об освещении как средстве выявления объема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w:t>
      </w:r>
      <w:r>
        <w:rPr>
          <w:spacing w:val="40"/>
        </w:rPr>
        <w:t xml:space="preserve"> </w:t>
      </w:r>
      <w:r>
        <w:t>опыт создания натюрморта средствами живописи.</w:t>
      </w:r>
    </w:p>
    <w:p w14:paraId="72FA4194" w14:textId="77777777" w:rsidR="00113E33" w:rsidRDefault="00936FC5">
      <w:pPr>
        <w:pStyle w:val="a3"/>
        <w:spacing w:before="3"/>
        <w:ind w:left="1327"/>
        <w:jc w:val="left"/>
      </w:pPr>
      <w:r>
        <w:rPr>
          <w:spacing w:val="-2"/>
        </w:rPr>
        <w:t>Портрет:</w:t>
      </w:r>
    </w:p>
    <w:p w14:paraId="05B2B3F8" w14:textId="77777777" w:rsidR="00113E33" w:rsidRDefault="00936FC5">
      <w:pPr>
        <w:pStyle w:val="a3"/>
        <w:spacing w:before="8" w:line="244" w:lineRule="auto"/>
        <w:ind w:left="602" w:right="663" w:firstLine="725"/>
        <w:jc w:val="left"/>
      </w:pPr>
      <w:r>
        <w:t>иметь</w:t>
      </w:r>
      <w:r>
        <w:rPr>
          <w:spacing w:val="-2"/>
        </w:rPr>
        <w:t xml:space="preserve"> </w:t>
      </w:r>
      <w:r>
        <w:t>представление</w:t>
      </w:r>
      <w:r>
        <w:rPr>
          <w:spacing w:val="-4"/>
        </w:rPr>
        <w:t xml:space="preserve"> </w:t>
      </w:r>
      <w:r>
        <w:t>об</w:t>
      </w:r>
      <w:r>
        <w:rPr>
          <w:spacing w:val="-3"/>
        </w:rPr>
        <w:t xml:space="preserve"> </w:t>
      </w:r>
      <w:r>
        <w:t>истории</w:t>
      </w:r>
      <w:r>
        <w:rPr>
          <w:spacing w:val="-5"/>
        </w:rPr>
        <w:t xml:space="preserve"> </w:t>
      </w:r>
      <w:r>
        <w:t>портретного</w:t>
      </w:r>
      <w:r>
        <w:rPr>
          <w:spacing w:val="-6"/>
        </w:rPr>
        <w:t xml:space="preserve"> </w:t>
      </w:r>
      <w:r>
        <w:t>изображения</w:t>
      </w:r>
      <w:r>
        <w:rPr>
          <w:spacing w:val="-3"/>
        </w:rPr>
        <w:t xml:space="preserve"> </w:t>
      </w:r>
      <w:r>
        <w:t>человека</w:t>
      </w:r>
      <w:r>
        <w:rPr>
          <w:spacing w:val="-4"/>
        </w:rPr>
        <w:t xml:space="preserve"> </w:t>
      </w:r>
      <w:r>
        <w:t>в</w:t>
      </w:r>
      <w:r>
        <w:rPr>
          <w:spacing w:val="-4"/>
        </w:rPr>
        <w:t xml:space="preserve"> </w:t>
      </w:r>
      <w:r>
        <w:t>разные</w:t>
      </w:r>
      <w:r>
        <w:rPr>
          <w:spacing w:val="-5"/>
        </w:rPr>
        <w:t xml:space="preserve"> </w:t>
      </w:r>
      <w:r>
        <w:t>эпохи</w:t>
      </w:r>
      <w:r>
        <w:rPr>
          <w:spacing w:val="-3"/>
        </w:rPr>
        <w:t xml:space="preserve"> </w:t>
      </w:r>
      <w:r>
        <w:t>как последовательности</w:t>
      </w:r>
      <w:r>
        <w:rPr>
          <w:spacing w:val="80"/>
        </w:rPr>
        <w:t xml:space="preserve"> </w:t>
      </w:r>
      <w:r>
        <w:t>изменений</w:t>
      </w:r>
      <w:r>
        <w:rPr>
          <w:spacing w:val="80"/>
        </w:rPr>
        <w:t xml:space="preserve"> </w:t>
      </w:r>
      <w:r>
        <w:t>представления</w:t>
      </w:r>
      <w:r>
        <w:rPr>
          <w:spacing w:val="80"/>
        </w:rPr>
        <w:t xml:space="preserve"> </w:t>
      </w:r>
      <w:r>
        <w:t>о</w:t>
      </w:r>
      <w:r>
        <w:rPr>
          <w:spacing w:val="80"/>
        </w:rPr>
        <w:t xml:space="preserve"> </w:t>
      </w:r>
      <w:r>
        <w:t>человеке;</w:t>
      </w:r>
      <w:r>
        <w:rPr>
          <w:spacing w:val="80"/>
        </w:rPr>
        <w:t xml:space="preserve"> </w:t>
      </w:r>
      <w:r>
        <w:t>уметь</w:t>
      </w:r>
      <w:r>
        <w:rPr>
          <w:spacing w:val="80"/>
        </w:rPr>
        <w:t xml:space="preserve"> </w:t>
      </w:r>
      <w:r>
        <w:t>сравнивать</w:t>
      </w:r>
      <w:r>
        <w:rPr>
          <w:spacing w:val="80"/>
        </w:rPr>
        <w:t xml:space="preserve"> </w:t>
      </w:r>
      <w:r>
        <w:t>содержание</w:t>
      </w:r>
    </w:p>
    <w:p w14:paraId="33AEE578" w14:textId="77777777" w:rsidR="00113E33" w:rsidRDefault="00936FC5">
      <w:pPr>
        <w:pStyle w:val="a3"/>
        <w:ind w:left="1313" w:right="663"/>
        <w:jc w:val="left"/>
      </w:pPr>
      <w:r>
        <w:t>портретного образа в искусстве Древнего Рима, эпохи Возрождения и Нового времени; понимать,</w:t>
      </w:r>
      <w:r>
        <w:rPr>
          <w:spacing w:val="-3"/>
        </w:rPr>
        <w:t xml:space="preserve"> </w:t>
      </w:r>
      <w:r>
        <w:t>что</w:t>
      </w:r>
      <w:r>
        <w:rPr>
          <w:spacing w:val="-4"/>
        </w:rPr>
        <w:t xml:space="preserve"> </w:t>
      </w:r>
      <w:r>
        <w:t>в</w:t>
      </w:r>
      <w:r>
        <w:rPr>
          <w:spacing w:val="-8"/>
        </w:rPr>
        <w:t xml:space="preserve"> </w:t>
      </w:r>
      <w:r>
        <w:t>художественном</w:t>
      </w:r>
      <w:r>
        <w:rPr>
          <w:spacing w:val="-3"/>
        </w:rPr>
        <w:t xml:space="preserve"> </w:t>
      </w:r>
      <w:r>
        <w:t>портрете</w:t>
      </w:r>
      <w:r>
        <w:rPr>
          <w:spacing w:val="-3"/>
        </w:rPr>
        <w:t xml:space="preserve"> </w:t>
      </w:r>
      <w:r>
        <w:t>присутствует</w:t>
      </w:r>
      <w:r>
        <w:rPr>
          <w:spacing w:val="-3"/>
        </w:rPr>
        <w:t xml:space="preserve"> </w:t>
      </w:r>
      <w:r>
        <w:t>также</w:t>
      </w:r>
      <w:r>
        <w:rPr>
          <w:spacing w:val="-5"/>
        </w:rPr>
        <w:t xml:space="preserve"> </w:t>
      </w:r>
      <w:r>
        <w:t>выражение</w:t>
      </w:r>
      <w:r>
        <w:rPr>
          <w:spacing w:val="-4"/>
        </w:rPr>
        <w:t xml:space="preserve"> </w:t>
      </w:r>
      <w:r>
        <w:t>идеалов</w:t>
      </w:r>
      <w:r>
        <w:rPr>
          <w:spacing w:val="-4"/>
        </w:rPr>
        <w:t xml:space="preserve"> </w:t>
      </w:r>
      <w:r>
        <w:t>эпохи</w:t>
      </w:r>
    </w:p>
    <w:p w14:paraId="57A60528" w14:textId="77777777" w:rsidR="00113E33" w:rsidRDefault="00936FC5">
      <w:pPr>
        <w:pStyle w:val="a3"/>
        <w:spacing w:line="242" w:lineRule="auto"/>
        <w:ind w:left="612" w:right="652" w:hanging="10"/>
      </w:pPr>
      <w:r>
        <w:t>и авторская позиция художника; 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w:t>
      </w:r>
      <w:r>
        <w:rPr>
          <w:spacing w:val="40"/>
        </w:rPr>
        <w:t xml:space="preserve"> </w:t>
      </w:r>
      <w:r>
        <w:t>В. Тропинин, К. Брюллов, И. Крамской, И. Репин, В. Суриков, В. Серов и другие авторы); знать и претворять в рисунке основные позиции конструкции головы человека, пропорции лица, соотношение лицевой и черепной частей головы; иметь представление о способах объемного изображения головы человека, создавать зарисовки объемной конструкции головы, понимать термин "ракурс" и определять его на практике; иметь представление о скульптурном портрете в истории искусства, о выражении характера</w:t>
      </w:r>
      <w:r>
        <w:rPr>
          <w:spacing w:val="-5"/>
        </w:rPr>
        <w:t xml:space="preserve"> </w:t>
      </w:r>
      <w:r>
        <w:t>человека</w:t>
      </w:r>
      <w:r>
        <w:rPr>
          <w:spacing w:val="-6"/>
        </w:rPr>
        <w:t xml:space="preserve"> </w:t>
      </w:r>
      <w:r>
        <w:t>и</w:t>
      </w:r>
      <w:r>
        <w:rPr>
          <w:spacing w:val="-4"/>
        </w:rPr>
        <w:t xml:space="preserve"> </w:t>
      </w:r>
      <w:r>
        <w:t>образа</w:t>
      </w:r>
      <w:r>
        <w:rPr>
          <w:spacing w:val="-6"/>
        </w:rPr>
        <w:t xml:space="preserve"> </w:t>
      </w:r>
      <w:r>
        <w:t>эпохи</w:t>
      </w:r>
      <w:r>
        <w:rPr>
          <w:spacing w:val="-3"/>
        </w:rPr>
        <w:t xml:space="preserve"> </w:t>
      </w:r>
      <w:r>
        <w:t>в</w:t>
      </w:r>
      <w:r>
        <w:rPr>
          <w:spacing w:val="-8"/>
        </w:rPr>
        <w:t xml:space="preserve"> </w:t>
      </w:r>
      <w:r>
        <w:t>скульптурном</w:t>
      </w:r>
      <w:r>
        <w:rPr>
          <w:spacing w:val="-4"/>
        </w:rPr>
        <w:t xml:space="preserve"> </w:t>
      </w:r>
      <w:r>
        <w:t>портрете; иметь начальный опыт лепки головы человека;</w:t>
      </w:r>
    </w:p>
    <w:p w14:paraId="1720C433" w14:textId="77777777" w:rsidR="00113E33" w:rsidRDefault="00936FC5">
      <w:pPr>
        <w:pStyle w:val="a3"/>
        <w:spacing w:line="244" w:lineRule="auto"/>
        <w:ind w:left="602" w:right="663" w:firstLine="725"/>
        <w:jc w:val="left"/>
      </w:pPr>
      <w:r>
        <w:t>приобретать</w:t>
      </w:r>
      <w:r>
        <w:rPr>
          <w:spacing w:val="40"/>
        </w:rPr>
        <w:t xml:space="preserve"> </w:t>
      </w:r>
      <w:r>
        <w:t>опыт</w:t>
      </w:r>
      <w:r>
        <w:rPr>
          <w:spacing w:val="40"/>
        </w:rPr>
        <w:t xml:space="preserve"> </w:t>
      </w:r>
      <w:r>
        <w:t>графического</w:t>
      </w:r>
      <w:r>
        <w:rPr>
          <w:spacing w:val="40"/>
        </w:rPr>
        <w:t xml:space="preserve"> </w:t>
      </w:r>
      <w:r>
        <w:t>портретного</w:t>
      </w:r>
      <w:r>
        <w:rPr>
          <w:spacing w:val="40"/>
        </w:rPr>
        <w:t xml:space="preserve"> </w:t>
      </w:r>
      <w:r>
        <w:t>изображения</w:t>
      </w:r>
      <w:r>
        <w:rPr>
          <w:spacing w:val="40"/>
        </w:rPr>
        <w:t xml:space="preserve"> </w:t>
      </w:r>
      <w:r>
        <w:t>как</w:t>
      </w:r>
      <w:r>
        <w:rPr>
          <w:spacing w:val="40"/>
        </w:rPr>
        <w:t xml:space="preserve"> </w:t>
      </w:r>
      <w:r>
        <w:t>нового</w:t>
      </w:r>
      <w:r>
        <w:rPr>
          <w:spacing w:val="40"/>
        </w:rPr>
        <w:t xml:space="preserve"> </w:t>
      </w:r>
      <w:r>
        <w:t>для</w:t>
      </w:r>
      <w:r>
        <w:rPr>
          <w:spacing w:val="40"/>
        </w:rPr>
        <w:t xml:space="preserve"> </w:t>
      </w:r>
      <w:r>
        <w:t>себя</w:t>
      </w:r>
      <w:r>
        <w:rPr>
          <w:spacing w:val="40"/>
        </w:rPr>
        <w:t xml:space="preserve"> </w:t>
      </w:r>
      <w:r>
        <w:t>видения</w:t>
      </w:r>
      <w:r>
        <w:rPr>
          <w:spacing w:val="40"/>
        </w:rPr>
        <w:t xml:space="preserve"> </w:t>
      </w:r>
      <w:r>
        <w:t>индивидуальности</w:t>
      </w:r>
      <w:r>
        <w:rPr>
          <w:spacing w:val="40"/>
        </w:rPr>
        <w:t xml:space="preserve"> </w:t>
      </w:r>
      <w:r>
        <w:t>человека;</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графических</w:t>
      </w:r>
      <w:r>
        <w:rPr>
          <w:spacing w:val="40"/>
        </w:rPr>
        <w:t xml:space="preserve"> </w:t>
      </w:r>
      <w:r>
        <w:t>портретах</w:t>
      </w:r>
      <w:r>
        <w:rPr>
          <w:spacing w:val="40"/>
        </w:rPr>
        <w:t xml:space="preserve"> </w:t>
      </w:r>
      <w:r>
        <w:t>мастеров</w:t>
      </w:r>
      <w:r>
        <w:rPr>
          <w:spacing w:val="40"/>
        </w:rPr>
        <w:t xml:space="preserve"> </w:t>
      </w:r>
      <w:r>
        <w:t>разных</w:t>
      </w:r>
    </w:p>
    <w:p w14:paraId="5F1384E2" w14:textId="77777777" w:rsidR="00113E33" w:rsidRDefault="00936FC5">
      <w:pPr>
        <w:pStyle w:val="a3"/>
        <w:tabs>
          <w:tab w:val="left" w:pos="2081"/>
          <w:tab w:val="left" w:pos="2438"/>
          <w:tab w:val="left" w:pos="4042"/>
          <w:tab w:val="left" w:pos="5587"/>
          <w:tab w:val="left" w:pos="6599"/>
          <w:tab w:val="left" w:pos="6950"/>
          <w:tab w:val="left" w:pos="8535"/>
          <w:tab w:val="left" w:pos="9442"/>
          <w:tab w:val="left" w:pos="10653"/>
        </w:tabs>
        <w:ind w:left="1313"/>
        <w:jc w:val="left"/>
      </w:pPr>
      <w:r>
        <w:rPr>
          <w:spacing w:val="-2"/>
        </w:rPr>
        <w:t>эпох,</w:t>
      </w:r>
      <w:r>
        <w:tab/>
      </w:r>
      <w:r>
        <w:rPr>
          <w:spacing w:val="-10"/>
        </w:rPr>
        <w:t>о</w:t>
      </w:r>
      <w:r>
        <w:tab/>
      </w:r>
      <w:r>
        <w:rPr>
          <w:spacing w:val="-2"/>
        </w:rPr>
        <w:t>разнообразии</w:t>
      </w:r>
      <w:r>
        <w:tab/>
      </w:r>
      <w:r>
        <w:rPr>
          <w:spacing w:val="-2"/>
        </w:rPr>
        <w:t>графических</w:t>
      </w:r>
      <w:r>
        <w:tab/>
      </w:r>
      <w:r>
        <w:rPr>
          <w:spacing w:val="-2"/>
        </w:rPr>
        <w:t>средств</w:t>
      </w:r>
      <w:r>
        <w:tab/>
      </w:r>
      <w:r>
        <w:rPr>
          <w:spacing w:val="-10"/>
        </w:rPr>
        <w:t>в</w:t>
      </w:r>
      <w:r>
        <w:tab/>
      </w:r>
      <w:r>
        <w:rPr>
          <w:spacing w:val="-2"/>
        </w:rPr>
        <w:t>изображении</w:t>
      </w:r>
      <w:r>
        <w:tab/>
      </w:r>
      <w:r>
        <w:rPr>
          <w:spacing w:val="-2"/>
        </w:rPr>
        <w:t>образа</w:t>
      </w:r>
      <w:r>
        <w:tab/>
      </w:r>
      <w:r>
        <w:rPr>
          <w:spacing w:val="-2"/>
        </w:rPr>
        <w:t>человека;</w:t>
      </w:r>
      <w:r>
        <w:tab/>
      </w:r>
      <w:r>
        <w:rPr>
          <w:spacing w:val="-2"/>
        </w:rPr>
        <w:t>уметь</w:t>
      </w:r>
    </w:p>
    <w:p w14:paraId="0ADDC053" w14:textId="77777777" w:rsidR="00113E33" w:rsidRDefault="00113E33">
      <w:pPr>
        <w:pStyle w:val="a3"/>
        <w:jc w:val="left"/>
        <w:sectPr w:rsidR="00113E33">
          <w:headerReference w:type="default" r:id="rId65"/>
          <w:footerReference w:type="default" r:id="rId66"/>
          <w:pgSz w:w="11920" w:h="16850"/>
          <w:pgMar w:top="1020" w:right="0" w:bottom="1180" w:left="283" w:header="763" w:footer="998" w:gutter="0"/>
          <w:cols w:space="720"/>
        </w:sectPr>
      </w:pPr>
    </w:p>
    <w:p w14:paraId="7827EB0B" w14:textId="77777777" w:rsidR="00113E33" w:rsidRDefault="00936FC5">
      <w:pPr>
        <w:pStyle w:val="a3"/>
        <w:spacing w:before="5" w:line="275" w:lineRule="exact"/>
        <w:ind w:left="1313"/>
      </w:pPr>
      <w:r>
        <w:lastRenderedPageBreak/>
        <w:t>характеризовать</w:t>
      </w:r>
      <w:r>
        <w:rPr>
          <w:spacing w:val="-6"/>
        </w:rPr>
        <w:t xml:space="preserve"> </w:t>
      </w:r>
      <w:r>
        <w:t>роль</w:t>
      </w:r>
      <w:r>
        <w:rPr>
          <w:spacing w:val="-4"/>
        </w:rPr>
        <w:t xml:space="preserve"> </w:t>
      </w:r>
      <w:r>
        <w:t>освещения</w:t>
      </w:r>
      <w:r>
        <w:rPr>
          <w:spacing w:val="-4"/>
        </w:rPr>
        <w:t xml:space="preserve"> </w:t>
      </w:r>
      <w:r>
        <w:t>как</w:t>
      </w:r>
      <w:r>
        <w:rPr>
          <w:spacing w:val="-4"/>
        </w:rPr>
        <w:t xml:space="preserve"> </w:t>
      </w:r>
      <w:r>
        <w:t>выразительного</w:t>
      </w:r>
      <w:r>
        <w:rPr>
          <w:spacing w:val="-4"/>
        </w:rPr>
        <w:t xml:space="preserve"> </w:t>
      </w:r>
      <w:r>
        <w:t>средства</w:t>
      </w:r>
      <w:r>
        <w:rPr>
          <w:spacing w:val="-4"/>
        </w:rPr>
        <w:t xml:space="preserve"> </w:t>
      </w:r>
      <w:r>
        <w:t>при</w:t>
      </w:r>
      <w:r>
        <w:rPr>
          <w:spacing w:val="-4"/>
        </w:rPr>
        <w:t xml:space="preserve"> </w:t>
      </w:r>
      <w:r>
        <w:rPr>
          <w:spacing w:val="-2"/>
        </w:rPr>
        <w:t>создании</w:t>
      </w:r>
    </w:p>
    <w:p w14:paraId="2E70FC5C" w14:textId="77777777" w:rsidR="00113E33" w:rsidRDefault="00936FC5">
      <w:pPr>
        <w:pStyle w:val="a3"/>
        <w:spacing w:line="242" w:lineRule="auto"/>
        <w:ind w:left="377" w:right="646"/>
      </w:pPr>
      <w:r>
        <w:t>художественного</w:t>
      </w:r>
      <w:r>
        <w:rPr>
          <w:spacing w:val="-2"/>
        </w:rPr>
        <w:t xml:space="preserve"> </w:t>
      </w:r>
      <w:r>
        <w:t>образа;</w:t>
      </w:r>
      <w:r>
        <w:rPr>
          <w:spacing w:val="-2"/>
        </w:rPr>
        <w:t xml:space="preserve"> </w:t>
      </w:r>
      <w:r>
        <w:t>иметь</w:t>
      </w:r>
      <w:r>
        <w:rPr>
          <w:spacing w:val="-1"/>
        </w:rPr>
        <w:t xml:space="preserve"> </w:t>
      </w:r>
      <w:r>
        <w:t>опыт</w:t>
      </w:r>
      <w:r>
        <w:rPr>
          <w:spacing w:val="-2"/>
        </w:rPr>
        <w:t xml:space="preserve"> </w:t>
      </w:r>
      <w:r>
        <w:t>создания</w:t>
      </w:r>
      <w:r>
        <w:rPr>
          <w:spacing w:val="-5"/>
        </w:rPr>
        <w:t xml:space="preserve"> </w:t>
      </w:r>
      <w:r>
        <w:t>живописного</w:t>
      </w:r>
      <w:r>
        <w:rPr>
          <w:spacing w:val="-2"/>
        </w:rPr>
        <w:t xml:space="preserve"> </w:t>
      </w:r>
      <w:r>
        <w:t>портрета,</w:t>
      </w:r>
      <w:r>
        <w:rPr>
          <w:spacing w:val="-2"/>
        </w:rPr>
        <w:t xml:space="preserve"> </w:t>
      </w:r>
      <w:r>
        <w:t>понимать</w:t>
      </w:r>
      <w:r>
        <w:rPr>
          <w:spacing w:val="-1"/>
        </w:rPr>
        <w:t xml:space="preserve"> </w:t>
      </w:r>
      <w:r>
        <w:t>роль</w:t>
      </w:r>
      <w:r>
        <w:rPr>
          <w:spacing w:val="-2"/>
        </w:rPr>
        <w:t xml:space="preserve"> </w:t>
      </w:r>
      <w:r>
        <w:t>цвета</w:t>
      </w:r>
      <w:r>
        <w:rPr>
          <w:spacing w:val="-2"/>
        </w:rPr>
        <w:t xml:space="preserve"> </w:t>
      </w:r>
      <w:r>
        <w:t>в</w:t>
      </w:r>
      <w:r>
        <w:rPr>
          <w:spacing w:val="-3"/>
        </w:rPr>
        <w:t xml:space="preserve"> </w:t>
      </w:r>
      <w:r>
        <w:t>создании портретного образа как средства выражения настроения, характера,</w:t>
      </w:r>
      <w:r>
        <w:rPr>
          <w:spacing w:val="40"/>
        </w:rPr>
        <w:t xml:space="preserve"> </w:t>
      </w:r>
      <w:r>
        <w:t>индивидуальности героя</w:t>
      </w:r>
      <w:r>
        <w:rPr>
          <w:spacing w:val="40"/>
        </w:rPr>
        <w:t xml:space="preserve"> </w:t>
      </w:r>
      <w:r>
        <w:t>портрета; иметь представление о жанре портрета в искусстве XX в. - западном и отечественном.</w:t>
      </w:r>
    </w:p>
    <w:p w14:paraId="3F8E1689" w14:textId="77777777" w:rsidR="00113E33" w:rsidRDefault="00936FC5">
      <w:pPr>
        <w:pStyle w:val="a3"/>
        <w:spacing w:before="5"/>
        <w:ind w:left="1327"/>
        <w:jc w:val="left"/>
      </w:pPr>
      <w:r>
        <w:rPr>
          <w:spacing w:val="-2"/>
        </w:rPr>
        <w:t>Пейзаж:</w:t>
      </w:r>
    </w:p>
    <w:p w14:paraId="490359B0" w14:textId="77777777" w:rsidR="00113E33" w:rsidRDefault="00936FC5">
      <w:pPr>
        <w:pStyle w:val="a3"/>
        <w:spacing w:before="5" w:line="244" w:lineRule="auto"/>
        <w:ind w:left="602" w:right="812" w:firstLine="725"/>
        <w:jc w:val="left"/>
      </w:pPr>
      <w:r>
        <w:t>иметь</w:t>
      </w:r>
      <w:r>
        <w:rPr>
          <w:spacing w:val="-2"/>
        </w:rPr>
        <w:t xml:space="preserve"> </w:t>
      </w:r>
      <w:r>
        <w:t>представление</w:t>
      </w:r>
      <w:r>
        <w:rPr>
          <w:spacing w:val="-4"/>
        </w:rPr>
        <w:t xml:space="preserve"> </w:t>
      </w:r>
      <w:r>
        <w:t>и</w:t>
      </w:r>
      <w:r>
        <w:rPr>
          <w:spacing w:val="-3"/>
        </w:rPr>
        <w:t xml:space="preserve"> </w:t>
      </w:r>
      <w:r>
        <w:t>уметь</w:t>
      </w:r>
      <w:r>
        <w:rPr>
          <w:spacing w:val="-2"/>
        </w:rPr>
        <w:t xml:space="preserve"> </w:t>
      </w:r>
      <w:r>
        <w:t>сравнивать</w:t>
      </w:r>
      <w:r>
        <w:rPr>
          <w:spacing w:val="-2"/>
        </w:rPr>
        <w:t xml:space="preserve"> </w:t>
      </w:r>
      <w:r>
        <w:t>изображение</w:t>
      </w:r>
      <w:r>
        <w:rPr>
          <w:spacing w:val="-4"/>
        </w:rPr>
        <w:t xml:space="preserve"> </w:t>
      </w:r>
      <w:r>
        <w:t>пространства</w:t>
      </w:r>
      <w:r>
        <w:rPr>
          <w:spacing w:val="-4"/>
        </w:rPr>
        <w:t xml:space="preserve"> </w:t>
      </w:r>
      <w:r>
        <w:t>в</w:t>
      </w:r>
      <w:r>
        <w:rPr>
          <w:spacing w:val="-2"/>
        </w:rPr>
        <w:t xml:space="preserve"> </w:t>
      </w:r>
      <w:r>
        <w:t>эпоху</w:t>
      </w:r>
      <w:r>
        <w:rPr>
          <w:spacing w:val="-9"/>
        </w:rPr>
        <w:t xml:space="preserve"> </w:t>
      </w:r>
      <w:r>
        <w:t>Древнего</w:t>
      </w:r>
      <w:r>
        <w:rPr>
          <w:spacing w:val="-2"/>
        </w:rPr>
        <w:t xml:space="preserve"> </w:t>
      </w:r>
      <w:r>
        <w:t>мира, в Средневековом искусстве и в эпоху Возрождения; знать правила построения линейной</w:t>
      </w:r>
    </w:p>
    <w:p w14:paraId="20949F90" w14:textId="77777777" w:rsidR="00113E33" w:rsidRDefault="00936FC5">
      <w:pPr>
        <w:pStyle w:val="a3"/>
        <w:spacing w:line="242" w:lineRule="auto"/>
        <w:ind w:left="660" w:right="663"/>
        <w:jc w:val="left"/>
      </w:pPr>
      <w:r>
        <w:t>перспективы и</w:t>
      </w:r>
      <w:r>
        <w:rPr>
          <w:spacing w:val="40"/>
        </w:rPr>
        <w:t xml:space="preserve"> </w:t>
      </w:r>
      <w:r>
        <w:t>уметь</w:t>
      </w:r>
      <w:r>
        <w:rPr>
          <w:spacing w:val="40"/>
        </w:rPr>
        <w:t xml:space="preserve"> </w:t>
      </w:r>
      <w:r>
        <w:t>применять</w:t>
      </w:r>
      <w:r>
        <w:rPr>
          <w:spacing w:val="40"/>
        </w:rPr>
        <w:t xml:space="preserve"> </w:t>
      </w:r>
      <w:r>
        <w:t>их в рисунке;</w:t>
      </w:r>
      <w:r>
        <w:rPr>
          <w:spacing w:val="40"/>
        </w:rPr>
        <w:t xml:space="preserve"> </w:t>
      </w:r>
      <w:r>
        <w:t>уметь</w:t>
      </w:r>
      <w:r>
        <w:rPr>
          <w:spacing w:val="40"/>
        </w:rPr>
        <w:t xml:space="preserve"> </w:t>
      </w:r>
      <w:r>
        <w:t>определять</w:t>
      </w:r>
      <w:r>
        <w:rPr>
          <w:spacing w:val="40"/>
        </w:rPr>
        <w:t xml:space="preserve"> </w:t>
      </w:r>
      <w:r>
        <w:t>содержание понятий: линия горизонта, точка схода,</w:t>
      </w:r>
      <w:r>
        <w:rPr>
          <w:spacing w:val="-1"/>
        </w:rPr>
        <w:t xml:space="preserve"> </w:t>
      </w:r>
      <w:r>
        <w:t>низкий и высокий горизонт, перспективные сокращения, центральная</w:t>
      </w:r>
      <w:r>
        <w:rPr>
          <w:spacing w:val="-1"/>
        </w:rPr>
        <w:t xml:space="preserve"> </w:t>
      </w:r>
      <w:r>
        <w:t>и угловая</w:t>
      </w:r>
      <w:r>
        <w:rPr>
          <w:spacing w:val="-4"/>
        </w:rPr>
        <w:t xml:space="preserve"> </w:t>
      </w:r>
      <w:r>
        <w:t>перспектива;</w:t>
      </w:r>
      <w:r>
        <w:rPr>
          <w:spacing w:val="-4"/>
        </w:rPr>
        <w:t xml:space="preserve"> </w:t>
      </w:r>
      <w:r>
        <w:t>знать</w:t>
      </w:r>
      <w:r>
        <w:rPr>
          <w:spacing w:val="-3"/>
        </w:rPr>
        <w:t xml:space="preserve"> </w:t>
      </w:r>
      <w:r>
        <w:t>правила</w:t>
      </w:r>
      <w:r>
        <w:rPr>
          <w:spacing w:val="-5"/>
        </w:rPr>
        <w:t xml:space="preserve"> </w:t>
      </w:r>
      <w:r>
        <w:t>воздушной</w:t>
      </w:r>
      <w:r>
        <w:rPr>
          <w:spacing w:val="-4"/>
        </w:rPr>
        <w:t xml:space="preserve"> </w:t>
      </w:r>
      <w:r>
        <w:t>перспективы</w:t>
      </w:r>
      <w:r>
        <w:rPr>
          <w:spacing w:val="-8"/>
        </w:rPr>
        <w:t xml:space="preserve"> </w:t>
      </w:r>
      <w:r>
        <w:t>и</w:t>
      </w:r>
      <w:r>
        <w:rPr>
          <w:spacing w:val="-1"/>
        </w:rPr>
        <w:t xml:space="preserve"> </w:t>
      </w:r>
      <w:r>
        <w:t>уметь</w:t>
      </w:r>
      <w:r>
        <w:rPr>
          <w:spacing w:val="-3"/>
        </w:rPr>
        <w:t xml:space="preserve"> </w:t>
      </w:r>
      <w:r>
        <w:t>их</w:t>
      </w:r>
      <w:r>
        <w:rPr>
          <w:spacing w:val="-5"/>
        </w:rPr>
        <w:t xml:space="preserve"> </w:t>
      </w:r>
      <w:r>
        <w:t>применять</w:t>
      </w:r>
      <w:r>
        <w:rPr>
          <w:spacing w:val="-3"/>
        </w:rPr>
        <w:t xml:space="preserve"> </w:t>
      </w:r>
      <w:r>
        <w:t>на</w:t>
      </w:r>
      <w:r>
        <w:rPr>
          <w:spacing w:val="-5"/>
        </w:rPr>
        <w:t xml:space="preserve"> </w:t>
      </w:r>
      <w:r>
        <w:t>практике; характеризовать особенности изображения разных состояний природы в романтическом</w:t>
      </w:r>
    </w:p>
    <w:p w14:paraId="00BA1D00" w14:textId="77777777" w:rsidR="00113E33" w:rsidRDefault="00936FC5">
      <w:pPr>
        <w:pStyle w:val="a3"/>
        <w:spacing w:before="4" w:line="244" w:lineRule="auto"/>
        <w:ind w:left="1313" w:right="1135" w:hanging="711"/>
        <w:jc w:val="left"/>
      </w:pPr>
      <w:r>
        <w:t>пейзаже</w:t>
      </w:r>
      <w:r>
        <w:rPr>
          <w:spacing w:val="40"/>
        </w:rPr>
        <w:t xml:space="preserve"> </w:t>
      </w:r>
      <w:r>
        <w:t>и</w:t>
      </w:r>
      <w:r>
        <w:rPr>
          <w:spacing w:val="40"/>
        </w:rPr>
        <w:t xml:space="preserve"> </w:t>
      </w:r>
      <w:r>
        <w:t>пейзаже</w:t>
      </w:r>
      <w:r>
        <w:rPr>
          <w:spacing w:val="40"/>
        </w:rPr>
        <w:t xml:space="preserve"> </w:t>
      </w:r>
      <w:r>
        <w:t>творчества</w:t>
      </w:r>
      <w:r>
        <w:rPr>
          <w:spacing w:val="40"/>
        </w:rPr>
        <w:t xml:space="preserve"> </w:t>
      </w:r>
      <w:r>
        <w:t>импрессионистов</w:t>
      </w:r>
      <w:r>
        <w:rPr>
          <w:spacing w:val="40"/>
        </w:rPr>
        <w:t xml:space="preserve"> </w:t>
      </w:r>
      <w:r>
        <w:t>и</w:t>
      </w:r>
      <w:r>
        <w:rPr>
          <w:spacing w:val="40"/>
        </w:rPr>
        <w:t xml:space="preserve"> </w:t>
      </w:r>
      <w:r>
        <w:t>постимпрессионистов;</w:t>
      </w:r>
      <w:r>
        <w:rPr>
          <w:spacing w:val="40"/>
        </w:rPr>
        <w:t xml:space="preserve"> </w:t>
      </w:r>
      <w:r>
        <w:t>иметь представление о морских пейзажах И. Айвазовского;</w:t>
      </w:r>
    </w:p>
    <w:p w14:paraId="7EF739A0" w14:textId="77777777" w:rsidR="00113E33" w:rsidRDefault="00936FC5">
      <w:pPr>
        <w:pStyle w:val="a3"/>
        <w:tabs>
          <w:tab w:val="left" w:pos="2143"/>
          <w:tab w:val="left" w:pos="3857"/>
          <w:tab w:val="left" w:pos="4318"/>
          <w:tab w:val="left" w:pos="5929"/>
          <w:tab w:val="left" w:pos="7227"/>
          <w:tab w:val="left" w:pos="8462"/>
          <w:tab w:val="left" w:pos="8896"/>
        </w:tabs>
        <w:spacing w:line="242" w:lineRule="auto"/>
        <w:ind w:left="602" w:right="965" w:firstLine="725"/>
        <w:jc w:val="left"/>
      </w:pPr>
      <w:r>
        <w:rPr>
          <w:spacing w:val="-2"/>
        </w:rPr>
        <w:t>иметь</w:t>
      </w:r>
      <w:r>
        <w:tab/>
      </w:r>
      <w:r>
        <w:rPr>
          <w:spacing w:val="-2"/>
        </w:rPr>
        <w:t>представление</w:t>
      </w:r>
      <w:r>
        <w:tab/>
      </w:r>
      <w:r>
        <w:rPr>
          <w:spacing w:val="-6"/>
        </w:rPr>
        <w:t>об</w:t>
      </w:r>
      <w:r>
        <w:tab/>
      </w:r>
      <w:r>
        <w:rPr>
          <w:spacing w:val="-2"/>
        </w:rPr>
        <w:t>особенностях</w:t>
      </w:r>
      <w:r>
        <w:tab/>
      </w:r>
      <w:r>
        <w:rPr>
          <w:spacing w:val="-2"/>
        </w:rPr>
        <w:t>пленэрной</w:t>
      </w:r>
      <w:r>
        <w:tab/>
      </w:r>
      <w:r>
        <w:rPr>
          <w:spacing w:val="-2"/>
        </w:rPr>
        <w:t>живописи</w:t>
      </w:r>
      <w:r>
        <w:tab/>
      </w:r>
      <w:r>
        <w:rPr>
          <w:spacing w:val="-10"/>
        </w:rPr>
        <w:t>и</w:t>
      </w:r>
      <w:r>
        <w:tab/>
      </w:r>
      <w:r>
        <w:rPr>
          <w:spacing w:val="-2"/>
        </w:rPr>
        <w:t xml:space="preserve">колористической </w:t>
      </w:r>
      <w:r>
        <w:t>изменчивости</w:t>
      </w:r>
      <w:r>
        <w:rPr>
          <w:spacing w:val="40"/>
        </w:rPr>
        <w:t xml:space="preserve"> </w:t>
      </w:r>
      <w:r>
        <w:t>состояний</w:t>
      </w:r>
      <w:r>
        <w:rPr>
          <w:spacing w:val="40"/>
        </w:rPr>
        <w:t xml:space="preserve"> </w:t>
      </w:r>
      <w:r>
        <w:t>природы;</w:t>
      </w:r>
      <w:r>
        <w:rPr>
          <w:spacing w:val="40"/>
        </w:rPr>
        <w:t xml:space="preserve"> </w:t>
      </w:r>
      <w:r>
        <w:t>знать</w:t>
      </w:r>
      <w:r>
        <w:rPr>
          <w:spacing w:val="40"/>
        </w:rPr>
        <w:t xml:space="preserve"> </w:t>
      </w:r>
      <w:r>
        <w:t>и</w:t>
      </w:r>
      <w:r>
        <w:rPr>
          <w:spacing w:val="40"/>
        </w:rPr>
        <w:t xml:space="preserve"> </w:t>
      </w:r>
      <w:r>
        <w:t>уметь</w:t>
      </w:r>
      <w:r>
        <w:rPr>
          <w:spacing w:val="40"/>
        </w:rPr>
        <w:t xml:space="preserve"> </w:t>
      </w:r>
      <w:r>
        <w:t>рассказывать</w:t>
      </w:r>
      <w:r>
        <w:rPr>
          <w:spacing w:val="40"/>
        </w:rPr>
        <w:t xml:space="preserve"> </w:t>
      </w:r>
      <w:r>
        <w:t>историю</w:t>
      </w:r>
      <w:r>
        <w:rPr>
          <w:spacing w:val="40"/>
        </w:rPr>
        <w:t xml:space="preserve"> </w:t>
      </w:r>
      <w:r>
        <w:t>пейзажа</w:t>
      </w:r>
      <w:r>
        <w:rPr>
          <w:spacing w:val="40"/>
        </w:rPr>
        <w:t xml:space="preserve"> </w:t>
      </w:r>
      <w:r>
        <w:t>в</w:t>
      </w:r>
      <w:r>
        <w:rPr>
          <w:spacing w:val="40"/>
        </w:rPr>
        <w:t xml:space="preserve"> </w:t>
      </w:r>
      <w:r>
        <w:t>русской живописи,</w:t>
      </w:r>
      <w:r>
        <w:rPr>
          <w:spacing w:val="40"/>
        </w:rPr>
        <w:t xml:space="preserve"> </w:t>
      </w:r>
      <w:r>
        <w:t>характеризуя</w:t>
      </w:r>
      <w:r>
        <w:rPr>
          <w:spacing w:val="40"/>
        </w:rPr>
        <w:t xml:space="preserve"> </w:t>
      </w:r>
      <w:r>
        <w:t>особенности</w:t>
      </w:r>
      <w:r>
        <w:rPr>
          <w:spacing w:val="40"/>
        </w:rPr>
        <w:t xml:space="preserve"> </w:t>
      </w:r>
      <w:r>
        <w:t>понимания</w:t>
      </w:r>
      <w:r>
        <w:rPr>
          <w:spacing w:val="40"/>
        </w:rPr>
        <w:t xml:space="preserve"> </w:t>
      </w:r>
      <w:r>
        <w:t>пейзажа</w:t>
      </w:r>
      <w:r>
        <w:rPr>
          <w:spacing w:val="40"/>
        </w:rPr>
        <w:t xml:space="preserve"> </w:t>
      </w:r>
      <w:r>
        <w:t>в</w:t>
      </w:r>
      <w:r>
        <w:rPr>
          <w:spacing w:val="40"/>
        </w:rPr>
        <w:t xml:space="preserve"> </w:t>
      </w:r>
      <w:r>
        <w:t>творчестве</w:t>
      </w:r>
      <w:r>
        <w:rPr>
          <w:spacing w:val="40"/>
        </w:rPr>
        <w:t xml:space="preserve"> </w:t>
      </w:r>
      <w:r>
        <w:t>А.</w:t>
      </w:r>
      <w:r>
        <w:rPr>
          <w:spacing w:val="40"/>
        </w:rPr>
        <w:t xml:space="preserve"> </w:t>
      </w:r>
      <w:r>
        <w:t>Саврасова,</w:t>
      </w:r>
      <w:r>
        <w:rPr>
          <w:spacing w:val="80"/>
        </w:rPr>
        <w:t xml:space="preserve"> </w:t>
      </w:r>
      <w:proofErr w:type="spellStart"/>
      <w:r>
        <w:t>И.Шишкина</w:t>
      </w:r>
      <w:proofErr w:type="spellEnd"/>
      <w:r>
        <w:t>,</w:t>
      </w:r>
      <w:r>
        <w:rPr>
          <w:spacing w:val="29"/>
        </w:rPr>
        <w:t xml:space="preserve"> </w:t>
      </w:r>
      <w:r>
        <w:t>И.</w:t>
      </w:r>
      <w:r>
        <w:rPr>
          <w:spacing w:val="25"/>
        </w:rPr>
        <w:t xml:space="preserve"> </w:t>
      </w:r>
      <w:r>
        <w:t>Левитана</w:t>
      </w:r>
      <w:r>
        <w:rPr>
          <w:spacing w:val="26"/>
        </w:rPr>
        <w:t xml:space="preserve"> </w:t>
      </w:r>
      <w:r>
        <w:t>и</w:t>
      </w:r>
      <w:r>
        <w:rPr>
          <w:spacing w:val="29"/>
        </w:rPr>
        <w:t xml:space="preserve"> </w:t>
      </w:r>
      <w:r>
        <w:t>художников</w:t>
      </w:r>
      <w:r>
        <w:rPr>
          <w:spacing w:val="31"/>
        </w:rPr>
        <w:t xml:space="preserve"> </w:t>
      </w:r>
      <w:r>
        <w:t>XX</w:t>
      </w:r>
      <w:r>
        <w:rPr>
          <w:spacing w:val="25"/>
        </w:rPr>
        <w:t xml:space="preserve"> </w:t>
      </w:r>
      <w:r>
        <w:t>в.</w:t>
      </w:r>
      <w:r>
        <w:rPr>
          <w:spacing w:val="28"/>
        </w:rPr>
        <w:t xml:space="preserve"> </w:t>
      </w:r>
      <w:r>
        <w:t>(по</w:t>
      </w:r>
      <w:r>
        <w:rPr>
          <w:spacing w:val="28"/>
        </w:rPr>
        <w:t xml:space="preserve"> </w:t>
      </w:r>
      <w:r>
        <w:t>выбору);</w:t>
      </w:r>
      <w:r>
        <w:rPr>
          <w:spacing w:val="35"/>
        </w:rPr>
        <w:t xml:space="preserve"> </w:t>
      </w:r>
      <w:r>
        <w:t>уметь</w:t>
      </w:r>
      <w:r>
        <w:rPr>
          <w:spacing w:val="30"/>
        </w:rPr>
        <w:t xml:space="preserve"> </w:t>
      </w:r>
      <w:r>
        <w:t>объяснять,</w:t>
      </w:r>
      <w:r>
        <w:rPr>
          <w:spacing w:val="26"/>
        </w:rPr>
        <w:t xml:space="preserve"> </w:t>
      </w:r>
      <w:r>
        <w:t>как</w:t>
      </w:r>
      <w:r>
        <w:rPr>
          <w:spacing w:val="29"/>
        </w:rPr>
        <w:t xml:space="preserve"> </w:t>
      </w:r>
      <w:r>
        <w:t>в пейзажной живописи развивался образ отечественной природы и</w:t>
      </w:r>
    </w:p>
    <w:p w14:paraId="6D6AAAE8" w14:textId="77777777" w:rsidR="00113E33" w:rsidRDefault="00936FC5">
      <w:pPr>
        <w:pStyle w:val="a3"/>
        <w:tabs>
          <w:tab w:val="left" w:pos="9018"/>
        </w:tabs>
        <w:spacing w:line="244" w:lineRule="auto"/>
        <w:ind w:left="518" w:right="1194" w:firstLine="84"/>
        <w:jc w:val="left"/>
      </w:pPr>
      <w:r>
        <w:t>каково</w:t>
      </w:r>
      <w:r>
        <w:rPr>
          <w:spacing w:val="76"/>
        </w:rPr>
        <w:t xml:space="preserve"> </w:t>
      </w:r>
      <w:r>
        <w:t>его</w:t>
      </w:r>
      <w:r>
        <w:rPr>
          <w:spacing w:val="76"/>
        </w:rPr>
        <w:t xml:space="preserve"> </w:t>
      </w:r>
      <w:r>
        <w:t>значение</w:t>
      </w:r>
      <w:r>
        <w:rPr>
          <w:spacing w:val="79"/>
        </w:rPr>
        <w:t xml:space="preserve"> </w:t>
      </w:r>
      <w:r>
        <w:t>в</w:t>
      </w:r>
      <w:r>
        <w:rPr>
          <w:spacing w:val="75"/>
        </w:rPr>
        <w:t xml:space="preserve"> </w:t>
      </w:r>
      <w:r>
        <w:t>развитии</w:t>
      </w:r>
      <w:r>
        <w:rPr>
          <w:spacing w:val="78"/>
        </w:rPr>
        <w:t xml:space="preserve"> </w:t>
      </w:r>
      <w:r>
        <w:t>чувства</w:t>
      </w:r>
      <w:r>
        <w:rPr>
          <w:spacing w:val="76"/>
        </w:rPr>
        <w:t xml:space="preserve"> </w:t>
      </w:r>
      <w:r>
        <w:t>Родины;</w:t>
      </w:r>
      <w:r>
        <w:rPr>
          <w:spacing w:val="77"/>
        </w:rPr>
        <w:t xml:space="preserve"> </w:t>
      </w:r>
      <w:r>
        <w:t>иметь</w:t>
      </w:r>
      <w:r>
        <w:rPr>
          <w:spacing w:val="78"/>
        </w:rPr>
        <w:t xml:space="preserve"> </w:t>
      </w:r>
      <w:r>
        <w:t>опыт</w:t>
      </w:r>
      <w:r>
        <w:rPr>
          <w:spacing w:val="77"/>
        </w:rPr>
        <w:t xml:space="preserve"> </w:t>
      </w:r>
      <w:r>
        <w:t>живописного</w:t>
      </w:r>
      <w:r>
        <w:rPr>
          <w:spacing w:val="77"/>
        </w:rPr>
        <w:t xml:space="preserve"> </w:t>
      </w:r>
      <w:r>
        <w:t>изображения различных активно выраженных состояний природы; иметь опыт пейзажных</w:t>
      </w:r>
      <w:r>
        <w:tab/>
      </w:r>
      <w:r>
        <w:rPr>
          <w:spacing w:val="-2"/>
        </w:rPr>
        <w:t>зарисовок,</w:t>
      </w:r>
    </w:p>
    <w:p w14:paraId="302B6E5C" w14:textId="77777777" w:rsidR="00113E33" w:rsidRDefault="00936FC5">
      <w:pPr>
        <w:pStyle w:val="a3"/>
        <w:tabs>
          <w:tab w:val="left" w:pos="2537"/>
          <w:tab w:val="left" w:pos="3257"/>
          <w:tab w:val="left" w:pos="5418"/>
          <w:tab w:val="left" w:pos="6138"/>
          <w:tab w:val="left" w:pos="8298"/>
          <w:tab w:val="left" w:pos="9739"/>
        </w:tabs>
        <w:spacing w:line="242" w:lineRule="auto"/>
        <w:ind w:left="1097" w:right="1770" w:hanging="579"/>
        <w:jc w:val="left"/>
      </w:pPr>
      <w:r>
        <w:rPr>
          <w:spacing w:val="-2"/>
        </w:rPr>
        <w:t>графического</w:t>
      </w:r>
      <w:r>
        <w:tab/>
        <w:t>изображения</w:t>
      </w:r>
      <w:r>
        <w:rPr>
          <w:spacing w:val="40"/>
        </w:rPr>
        <w:t xml:space="preserve"> </w:t>
      </w:r>
      <w:r>
        <w:t>природы</w:t>
      </w:r>
      <w:r>
        <w:tab/>
      </w:r>
      <w:r>
        <w:t>по памяти и представлению; иметь</w:t>
      </w:r>
      <w:r>
        <w:rPr>
          <w:spacing w:val="-13"/>
        </w:rPr>
        <w:t xml:space="preserve"> </w:t>
      </w:r>
      <w:r>
        <w:t xml:space="preserve">опыт </w:t>
      </w:r>
      <w:r>
        <w:rPr>
          <w:spacing w:val="-2"/>
        </w:rPr>
        <w:t>художественной</w:t>
      </w:r>
      <w:r>
        <w:tab/>
      </w:r>
      <w:r>
        <w:rPr>
          <w:spacing w:val="-2"/>
        </w:rPr>
        <w:t>наблюдательности</w:t>
      </w:r>
      <w:r>
        <w:tab/>
      </w:r>
      <w:r>
        <w:rPr>
          <w:spacing w:val="-4"/>
        </w:rPr>
        <w:t>как</w:t>
      </w:r>
      <w:r>
        <w:tab/>
        <w:t>способа развития</w:t>
      </w:r>
      <w:r>
        <w:tab/>
      </w:r>
      <w:r>
        <w:rPr>
          <w:spacing w:val="-2"/>
        </w:rPr>
        <w:t>интереса</w:t>
      </w:r>
      <w:r>
        <w:tab/>
      </w:r>
      <w:r>
        <w:rPr>
          <w:spacing w:val="-10"/>
        </w:rPr>
        <w:t>к</w:t>
      </w:r>
    </w:p>
    <w:p w14:paraId="0D357E71" w14:textId="77777777" w:rsidR="00113E33" w:rsidRDefault="00936FC5">
      <w:pPr>
        <w:pStyle w:val="a3"/>
        <w:spacing w:line="244" w:lineRule="auto"/>
        <w:ind w:left="518"/>
        <w:jc w:val="left"/>
      </w:pPr>
      <w:r>
        <w:t>окружающему</w:t>
      </w:r>
      <w:r>
        <w:rPr>
          <w:spacing w:val="-5"/>
        </w:rPr>
        <w:t xml:space="preserve"> </w:t>
      </w:r>
      <w:r>
        <w:t>миру</w:t>
      </w:r>
      <w:r>
        <w:rPr>
          <w:spacing w:val="-7"/>
        </w:rPr>
        <w:t xml:space="preserve"> </w:t>
      </w:r>
      <w:r>
        <w:t>и</w:t>
      </w:r>
      <w:r>
        <w:rPr>
          <w:spacing w:val="-2"/>
        </w:rPr>
        <w:t xml:space="preserve"> </w:t>
      </w:r>
      <w:r>
        <w:t>его</w:t>
      </w:r>
      <w:r>
        <w:rPr>
          <w:spacing w:val="-2"/>
        </w:rPr>
        <w:t xml:space="preserve"> </w:t>
      </w:r>
      <w:r>
        <w:t>художественно-поэтическому</w:t>
      </w:r>
      <w:r>
        <w:rPr>
          <w:spacing w:val="-5"/>
        </w:rPr>
        <w:t xml:space="preserve"> </w:t>
      </w:r>
      <w:r>
        <w:t>видению;</w:t>
      </w:r>
      <w:r>
        <w:rPr>
          <w:spacing w:val="-2"/>
        </w:rPr>
        <w:t xml:space="preserve"> </w:t>
      </w:r>
      <w:r>
        <w:t>иметь</w:t>
      </w:r>
      <w:r>
        <w:rPr>
          <w:spacing w:val="-1"/>
        </w:rPr>
        <w:t xml:space="preserve"> </w:t>
      </w:r>
      <w:r>
        <w:t>опыт</w:t>
      </w:r>
      <w:r>
        <w:rPr>
          <w:spacing w:val="-5"/>
        </w:rPr>
        <w:t xml:space="preserve"> </w:t>
      </w:r>
      <w:r>
        <w:t>изображения</w:t>
      </w:r>
      <w:r>
        <w:rPr>
          <w:spacing w:val="-2"/>
        </w:rPr>
        <w:t xml:space="preserve"> </w:t>
      </w:r>
      <w:r>
        <w:t>городского пейзажа - по памяти или представлению; иметь навыки восприятия образности городского</w:t>
      </w:r>
    </w:p>
    <w:p w14:paraId="58405F4F" w14:textId="77777777" w:rsidR="00113E33" w:rsidRDefault="00936FC5">
      <w:pPr>
        <w:pStyle w:val="a3"/>
        <w:tabs>
          <w:tab w:val="left" w:pos="7986"/>
          <w:tab w:val="left" w:pos="8589"/>
        </w:tabs>
        <w:spacing w:line="244" w:lineRule="auto"/>
        <w:ind w:left="518" w:right="397"/>
        <w:jc w:val="left"/>
      </w:pPr>
      <w:r>
        <w:t>пространства</w:t>
      </w:r>
      <w:r>
        <w:rPr>
          <w:spacing w:val="-4"/>
        </w:rPr>
        <w:t xml:space="preserve"> </w:t>
      </w:r>
      <w:r>
        <w:t>как</w:t>
      </w:r>
      <w:r>
        <w:rPr>
          <w:spacing w:val="-3"/>
        </w:rPr>
        <w:t xml:space="preserve"> </w:t>
      </w:r>
      <w:r>
        <w:t>выражения</w:t>
      </w:r>
      <w:r>
        <w:rPr>
          <w:spacing w:val="-1"/>
        </w:rPr>
        <w:t xml:space="preserve"> </w:t>
      </w:r>
      <w:r>
        <w:t>самобытного</w:t>
      </w:r>
      <w:r>
        <w:rPr>
          <w:spacing w:val="-3"/>
        </w:rPr>
        <w:t xml:space="preserve"> </w:t>
      </w:r>
      <w:r>
        <w:t>лица</w:t>
      </w:r>
      <w:r>
        <w:rPr>
          <w:spacing w:val="-4"/>
        </w:rPr>
        <w:t xml:space="preserve"> </w:t>
      </w:r>
      <w:r>
        <w:t>культуры</w:t>
      </w:r>
      <w:r>
        <w:rPr>
          <w:spacing w:val="-3"/>
        </w:rPr>
        <w:t xml:space="preserve"> </w:t>
      </w:r>
      <w:r>
        <w:t>и</w:t>
      </w:r>
      <w:r>
        <w:rPr>
          <w:spacing w:val="-3"/>
        </w:rPr>
        <w:t xml:space="preserve"> </w:t>
      </w:r>
      <w:r>
        <w:t>истории</w:t>
      </w:r>
      <w:r>
        <w:rPr>
          <w:spacing w:val="-5"/>
        </w:rPr>
        <w:t xml:space="preserve"> </w:t>
      </w:r>
      <w:r>
        <w:t>народа;</w:t>
      </w:r>
      <w:r>
        <w:rPr>
          <w:spacing w:val="-3"/>
        </w:rPr>
        <w:t xml:space="preserve"> </w:t>
      </w:r>
      <w:r>
        <w:t>понимать</w:t>
      </w:r>
      <w:r>
        <w:rPr>
          <w:spacing w:val="-4"/>
        </w:rPr>
        <w:t xml:space="preserve"> </w:t>
      </w:r>
      <w:r>
        <w:t>и</w:t>
      </w:r>
      <w:r>
        <w:rPr>
          <w:spacing w:val="-3"/>
        </w:rPr>
        <w:t xml:space="preserve"> </w:t>
      </w:r>
      <w:r>
        <w:t>объяснять</w:t>
      </w:r>
      <w:r>
        <w:rPr>
          <w:spacing w:val="-2"/>
        </w:rPr>
        <w:t xml:space="preserve"> </w:t>
      </w:r>
      <w:r>
        <w:t>роль культурного наследия в городском пространстве, задачи его охраны</w:t>
      </w:r>
      <w:r>
        <w:tab/>
      </w:r>
      <w:r>
        <w:rPr>
          <w:spacing w:val="-10"/>
        </w:rPr>
        <w:t>и</w:t>
      </w:r>
      <w:r>
        <w:tab/>
      </w:r>
      <w:r>
        <w:rPr>
          <w:spacing w:val="-2"/>
        </w:rPr>
        <w:t>сохранения.</w:t>
      </w:r>
    </w:p>
    <w:p w14:paraId="3895449F" w14:textId="77777777" w:rsidR="00113E33" w:rsidRDefault="00936FC5">
      <w:pPr>
        <w:pStyle w:val="a3"/>
        <w:ind w:left="1313"/>
        <w:jc w:val="left"/>
      </w:pPr>
      <w:r>
        <w:t>Бытовой</w:t>
      </w:r>
      <w:r>
        <w:rPr>
          <w:spacing w:val="-16"/>
        </w:rPr>
        <w:t xml:space="preserve"> </w:t>
      </w:r>
      <w:r>
        <w:rPr>
          <w:spacing w:val="-4"/>
        </w:rPr>
        <w:t>жанр:</w:t>
      </w:r>
    </w:p>
    <w:p w14:paraId="51766951" w14:textId="77777777" w:rsidR="00113E33" w:rsidRDefault="00936FC5">
      <w:pPr>
        <w:pStyle w:val="a3"/>
        <w:tabs>
          <w:tab w:val="left" w:pos="10540"/>
        </w:tabs>
        <w:spacing w:before="5" w:line="244" w:lineRule="auto"/>
        <w:ind w:left="602" w:right="965" w:firstLine="727"/>
        <w:jc w:val="left"/>
      </w:pPr>
      <w:r>
        <w:t>характеризовать</w:t>
      </w:r>
      <w:r>
        <w:rPr>
          <w:spacing w:val="40"/>
        </w:rPr>
        <w:t xml:space="preserve"> </w:t>
      </w:r>
      <w:r>
        <w:t>роль</w:t>
      </w:r>
      <w:r>
        <w:rPr>
          <w:spacing w:val="40"/>
        </w:rPr>
        <w:t xml:space="preserve"> </w:t>
      </w:r>
      <w:r>
        <w:t>изобразительного</w:t>
      </w:r>
      <w:r>
        <w:rPr>
          <w:spacing w:val="40"/>
        </w:rPr>
        <w:t xml:space="preserve"> </w:t>
      </w:r>
      <w:r>
        <w:t>искусства</w:t>
      </w:r>
      <w:r>
        <w:rPr>
          <w:spacing w:val="40"/>
        </w:rPr>
        <w:t xml:space="preserve"> </w:t>
      </w:r>
      <w:r>
        <w:t>в</w:t>
      </w:r>
      <w:r>
        <w:rPr>
          <w:spacing w:val="40"/>
        </w:rPr>
        <w:t xml:space="preserve"> </w:t>
      </w:r>
      <w:r>
        <w:t>формировании</w:t>
      </w:r>
      <w:r>
        <w:rPr>
          <w:spacing w:val="40"/>
        </w:rPr>
        <w:t xml:space="preserve"> </w:t>
      </w:r>
      <w:r>
        <w:t>представлений</w:t>
      </w:r>
      <w:r>
        <w:tab/>
      </w:r>
      <w:r>
        <w:rPr>
          <w:spacing w:val="-10"/>
        </w:rPr>
        <w:t xml:space="preserve">о </w:t>
      </w:r>
      <w:r>
        <w:t>жизни</w:t>
      </w:r>
      <w:r>
        <w:rPr>
          <w:spacing w:val="80"/>
        </w:rPr>
        <w:t xml:space="preserve"> </w:t>
      </w:r>
      <w:r>
        <w:t>людей</w:t>
      </w:r>
      <w:r>
        <w:rPr>
          <w:spacing w:val="80"/>
        </w:rPr>
        <w:t xml:space="preserve"> </w:t>
      </w:r>
      <w:r>
        <w:t>разных</w:t>
      </w:r>
      <w:r>
        <w:rPr>
          <w:spacing w:val="80"/>
        </w:rPr>
        <w:t xml:space="preserve"> </w:t>
      </w:r>
      <w:r>
        <w:t>эпох</w:t>
      </w:r>
      <w:r>
        <w:rPr>
          <w:spacing w:val="80"/>
        </w:rPr>
        <w:t xml:space="preserve"> </w:t>
      </w:r>
      <w:r>
        <w:t>и</w:t>
      </w:r>
      <w:r>
        <w:rPr>
          <w:spacing w:val="80"/>
        </w:rPr>
        <w:t xml:space="preserve"> </w:t>
      </w:r>
      <w:r>
        <w:t>народов;</w:t>
      </w:r>
      <w:r>
        <w:rPr>
          <w:spacing w:val="80"/>
        </w:rPr>
        <w:t xml:space="preserve"> </w:t>
      </w:r>
      <w:r>
        <w:t>уметь</w:t>
      </w:r>
      <w:r>
        <w:rPr>
          <w:spacing w:val="80"/>
        </w:rPr>
        <w:t xml:space="preserve"> </w:t>
      </w:r>
      <w:r>
        <w:t>объяснять</w:t>
      </w:r>
      <w:r>
        <w:rPr>
          <w:spacing w:val="80"/>
        </w:rPr>
        <w:t xml:space="preserve"> </w:t>
      </w:r>
      <w:r>
        <w:t>понятия</w:t>
      </w:r>
      <w:r>
        <w:rPr>
          <w:spacing w:val="80"/>
        </w:rPr>
        <w:t xml:space="preserve"> </w:t>
      </w:r>
      <w:r>
        <w:t>"тематическая</w:t>
      </w:r>
      <w:r>
        <w:rPr>
          <w:spacing w:val="80"/>
        </w:rPr>
        <w:t xml:space="preserve"> </w:t>
      </w:r>
      <w:r>
        <w:t>картина",</w:t>
      </w:r>
    </w:p>
    <w:p w14:paraId="46B3354C" w14:textId="77777777" w:rsidR="00113E33" w:rsidRDefault="00936FC5">
      <w:pPr>
        <w:pStyle w:val="a3"/>
        <w:spacing w:before="1"/>
        <w:ind w:left="1313"/>
        <w:jc w:val="left"/>
      </w:pPr>
      <w:r>
        <w:t>"станковая</w:t>
      </w:r>
      <w:r>
        <w:rPr>
          <w:spacing w:val="-14"/>
        </w:rPr>
        <w:t xml:space="preserve"> </w:t>
      </w:r>
      <w:r>
        <w:rPr>
          <w:spacing w:val="-2"/>
        </w:rPr>
        <w:t>живопись",</w:t>
      </w:r>
    </w:p>
    <w:p w14:paraId="64107B86" w14:textId="77777777" w:rsidR="00113E33" w:rsidRDefault="00936FC5">
      <w:pPr>
        <w:pStyle w:val="a3"/>
        <w:spacing w:before="3" w:line="244" w:lineRule="auto"/>
        <w:ind w:left="1313" w:right="465" w:hanging="711"/>
        <w:jc w:val="left"/>
      </w:pPr>
      <w:r>
        <w:t>"монументальная</w:t>
      </w:r>
      <w:r>
        <w:rPr>
          <w:spacing w:val="27"/>
        </w:rPr>
        <w:t xml:space="preserve"> </w:t>
      </w:r>
      <w:r>
        <w:t>живопись",</w:t>
      </w:r>
      <w:r>
        <w:rPr>
          <w:spacing w:val="27"/>
        </w:rPr>
        <w:t xml:space="preserve"> </w:t>
      </w:r>
      <w:r>
        <w:t>перечислять</w:t>
      </w:r>
      <w:r>
        <w:rPr>
          <w:spacing w:val="27"/>
        </w:rPr>
        <w:t xml:space="preserve"> </w:t>
      </w:r>
      <w:r>
        <w:t>основные жанры тематической</w:t>
      </w:r>
      <w:r>
        <w:rPr>
          <w:spacing w:val="28"/>
        </w:rPr>
        <w:t xml:space="preserve"> </w:t>
      </w:r>
      <w:r>
        <w:t>картины; различать</w:t>
      </w:r>
      <w:r>
        <w:rPr>
          <w:spacing w:val="-2"/>
        </w:rPr>
        <w:t xml:space="preserve"> </w:t>
      </w:r>
      <w:r>
        <w:t>тему, сюжет и содержание в жанровой картине, выявлять образ нравственных</w:t>
      </w:r>
    </w:p>
    <w:p w14:paraId="675FB87E" w14:textId="77777777" w:rsidR="00113E33" w:rsidRDefault="00936FC5">
      <w:pPr>
        <w:pStyle w:val="a3"/>
        <w:spacing w:line="272" w:lineRule="exact"/>
        <w:ind w:left="660"/>
        <w:jc w:val="left"/>
      </w:pPr>
      <w:r>
        <w:t>и</w:t>
      </w:r>
      <w:r>
        <w:rPr>
          <w:spacing w:val="74"/>
          <w:w w:val="150"/>
        </w:rPr>
        <w:t xml:space="preserve"> </w:t>
      </w:r>
      <w:r>
        <w:t>ценностных</w:t>
      </w:r>
      <w:r>
        <w:rPr>
          <w:spacing w:val="79"/>
          <w:w w:val="150"/>
        </w:rPr>
        <w:t xml:space="preserve"> </w:t>
      </w:r>
      <w:r>
        <w:t>смыслов</w:t>
      </w:r>
      <w:r>
        <w:rPr>
          <w:spacing w:val="76"/>
          <w:w w:val="150"/>
        </w:rPr>
        <w:t xml:space="preserve"> </w:t>
      </w:r>
      <w:r>
        <w:t>в</w:t>
      </w:r>
      <w:r>
        <w:rPr>
          <w:spacing w:val="76"/>
          <w:w w:val="150"/>
        </w:rPr>
        <w:t xml:space="preserve"> </w:t>
      </w:r>
      <w:r>
        <w:t>жанровой</w:t>
      </w:r>
      <w:r>
        <w:rPr>
          <w:spacing w:val="77"/>
          <w:w w:val="150"/>
        </w:rPr>
        <w:t xml:space="preserve"> </w:t>
      </w:r>
      <w:r>
        <w:t>картине;</w:t>
      </w:r>
      <w:r>
        <w:rPr>
          <w:spacing w:val="77"/>
          <w:w w:val="150"/>
        </w:rPr>
        <w:t xml:space="preserve"> </w:t>
      </w:r>
      <w:r>
        <w:t>иметь</w:t>
      </w:r>
      <w:r>
        <w:rPr>
          <w:spacing w:val="76"/>
          <w:w w:val="150"/>
        </w:rPr>
        <w:t xml:space="preserve"> </w:t>
      </w:r>
      <w:r>
        <w:t>представление</w:t>
      </w:r>
      <w:r>
        <w:rPr>
          <w:spacing w:val="76"/>
          <w:w w:val="150"/>
        </w:rPr>
        <w:t xml:space="preserve"> </w:t>
      </w:r>
      <w:r>
        <w:t>о</w:t>
      </w:r>
      <w:r>
        <w:rPr>
          <w:spacing w:val="76"/>
          <w:w w:val="150"/>
        </w:rPr>
        <w:t xml:space="preserve"> </w:t>
      </w:r>
      <w:r>
        <w:t>композиции</w:t>
      </w:r>
      <w:r>
        <w:rPr>
          <w:spacing w:val="78"/>
          <w:w w:val="150"/>
        </w:rPr>
        <w:t xml:space="preserve"> </w:t>
      </w:r>
      <w:r>
        <w:rPr>
          <w:spacing w:val="-5"/>
        </w:rPr>
        <w:t>как</w:t>
      </w:r>
    </w:p>
    <w:p w14:paraId="5E359A6E" w14:textId="77777777" w:rsidR="00113E33" w:rsidRDefault="00936FC5">
      <w:pPr>
        <w:pStyle w:val="a3"/>
        <w:spacing w:before="5" w:line="244" w:lineRule="auto"/>
        <w:ind w:left="804" w:right="465"/>
        <w:jc w:val="left"/>
      </w:pPr>
      <w:r>
        <w:t>целостности</w:t>
      </w:r>
      <w:r>
        <w:rPr>
          <w:spacing w:val="-4"/>
        </w:rPr>
        <w:t xml:space="preserve"> </w:t>
      </w:r>
      <w:r>
        <w:t>в</w:t>
      </w:r>
      <w:r>
        <w:rPr>
          <w:spacing w:val="-6"/>
        </w:rPr>
        <w:t xml:space="preserve"> </w:t>
      </w:r>
      <w:r>
        <w:t>организации</w:t>
      </w:r>
      <w:r>
        <w:rPr>
          <w:spacing w:val="-7"/>
        </w:rPr>
        <w:t xml:space="preserve"> </w:t>
      </w:r>
      <w:r>
        <w:t>художественных выразительных</w:t>
      </w:r>
      <w:r>
        <w:rPr>
          <w:spacing w:val="-3"/>
        </w:rPr>
        <w:t xml:space="preserve"> </w:t>
      </w:r>
      <w:r>
        <w:t>средств,</w:t>
      </w:r>
      <w:r>
        <w:rPr>
          <w:spacing w:val="-5"/>
        </w:rPr>
        <w:t xml:space="preserve"> </w:t>
      </w:r>
      <w:r>
        <w:t>взаимосвязи</w:t>
      </w:r>
      <w:r>
        <w:rPr>
          <w:spacing w:val="-5"/>
        </w:rPr>
        <w:t xml:space="preserve"> </w:t>
      </w:r>
      <w:r>
        <w:t>всех</w:t>
      </w:r>
      <w:r>
        <w:rPr>
          <w:spacing w:val="-3"/>
        </w:rPr>
        <w:t xml:space="preserve"> </w:t>
      </w:r>
      <w:r>
        <w:t>компонентов художественного произведения; уметь объяснять значение художественного изображения бытовой жизни людей в понимании</w:t>
      </w:r>
      <w:r>
        <w:rPr>
          <w:spacing w:val="80"/>
        </w:rPr>
        <w:t xml:space="preserve"> </w:t>
      </w:r>
      <w:r>
        <w:t>истории</w:t>
      </w:r>
      <w:r>
        <w:rPr>
          <w:spacing w:val="80"/>
        </w:rPr>
        <w:t xml:space="preserve"> </w:t>
      </w:r>
      <w:r>
        <w:t>человечества</w:t>
      </w:r>
      <w:r>
        <w:rPr>
          <w:spacing w:val="80"/>
        </w:rPr>
        <w:t xml:space="preserve"> </w:t>
      </w:r>
      <w:r>
        <w:t>и</w:t>
      </w:r>
      <w:r>
        <w:rPr>
          <w:spacing w:val="80"/>
        </w:rPr>
        <w:t xml:space="preserve"> </w:t>
      </w:r>
      <w:r>
        <w:t>современной</w:t>
      </w:r>
      <w:r>
        <w:rPr>
          <w:spacing w:val="80"/>
        </w:rPr>
        <w:t xml:space="preserve"> </w:t>
      </w:r>
      <w:r>
        <w:t>жизни;</w:t>
      </w:r>
      <w:r>
        <w:rPr>
          <w:spacing w:val="80"/>
        </w:rPr>
        <w:t xml:space="preserve"> </w:t>
      </w:r>
      <w:r>
        <w:t>осознавать многообразие</w:t>
      </w:r>
      <w:r>
        <w:rPr>
          <w:spacing w:val="80"/>
        </w:rPr>
        <w:t xml:space="preserve"> </w:t>
      </w:r>
      <w:r>
        <w:t>форм организации бытовой жизни и одновременно единство мира людей; иметь</w:t>
      </w:r>
    </w:p>
    <w:p w14:paraId="497253F0" w14:textId="77777777" w:rsidR="00113E33" w:rsidRDefault="00936FC5">
      <w:pPr>
        <w:pStyle w:val="a3"/>
        <w:spacing w:line="244" w:lineRule="auto"/>
        <w:ind w:left="804" w:right="663"/>
        <w:jc w:val="left"/>
      </w:pPr>
      <w:r>
        <w:t>представление</w:t>
      </w:r>
      <w:r>
        <w:rPr>
          <w:spacing w:val="-4"/>
        </w:rPr>
        <w:t xml:space="preserve"> </w:t>
      </w:r>
      <w:r>
        <w:t>об</w:t>
      </w:r>
      <w:r>
        <w:rPr>
          <w:spacing w:val="-3"/>
        </w:rPr>
        <w:t xml:space="preserve"> </w:t>
      </w:r>
      <w:r>
        <w:t>изображении</w:t>
      </w:r>
      <w:r>
        <w:rPr>
          <w:spacing w:val="-3"/>
        </w:rPr>
        <w:t xml:space="preserve"> </w:t>
      </w:r>
      <w:r>
        <w:t>труда</w:t>
      </w:r>
      <w:r>
        <w:rPr>
          <w:spacing w:val="-4"/>
        </w:rPr>
        <w:t xml:space="preserve"> </w:t>
      </w:r>
      <w:r>
        <w:t>и</w:t>
      </w:r>
      <w:r>
        <w:rPr>
          <w:spacing w:val="-3"/>
        </w:rPr>
        <w:t xml:space="preserve"> </w:t>
      </w:r>
      <w:r>
        <w:t>повседневных</w:t>
      </w:r>
      <w:r>
        <w:rPr>
          <w:spacing w:val="-4"/>
        </w:rPr>
        <w:t xml:space="preserve"> </w:t>
      </w:r>
      <w:r>
        <w:t>занятий</w:t>
      </w:r>
      <w:r>
        <w:rPr>
          <w:spacing w:val="-3"/>
        </w:rPr>
        <w:t xml:space="preserve"> </w:t>
      </w:r>
      <w:r>
        <w:t>человека</w:t>
      </w:r>
      <w:r>
        <w:rPr>
          <w:spacing w:val="-4"/>
        </w:rPr>
        <w:t xml:space="preserve"> </w:t>
      </w:r>
      <w:r>
        <w:t>в</w:t>
      </w:r>
      <w:r>
        <w:rPr>
          <w:spacing w:val="-4"/>
        </w:rPr>
        <w:t xml:space="preserve"> </w:t>
      </w:r>
      <w:r>
        <w:t>искусстве</w:t>
      </w:r>
      <w:r>
        <w:rPr>
          <w:spacing w:val="-4"/>
        </w:rPr>
        <w:t xml:space="preserve"> </w:t>
      </w:r>
      <w:r>
        <w:t>разных</w:t>
      </w:r>
      <w:r>
        <w:rPr>
          <w:spacing w:val="-2"/>
        </w:rPr>
        <w:t xml:space="preserve"> </w:t>
      </w:r>
      <w:r>
        <w:t>эпох</w:t>
      </w:r>
      <w:r>
        <w:rPr>
          <w:spacing w:val="-4"/>
        </w:rPr>
        <w:t xml:space="preserve"> </w:t>
      </w:r>
      <w:r>
        <w:t>и народов, различать произведения разных культур по их стилистическим признакам и</w:t>
      </w:r>
    </w:p>
    <w:p w14:paraId="420B0032" w14:textId="77777777" w:rsidR="00113E33" w:rsidRDefault="00936FC5">
      <w:pPr>
        <w:pStyle w:val="a3"/>
        <w:spacing w:line="244" w:lineRule="auto"/>
        <w:ind w:left="804" w:right="1038"/>
        <w:jc w:val="left"/>
      </w:pPr>
      <w:r>
        <w:t>изобразительным</w:t>
      </w:r>
      <w:r>
        <w:rPr>
          <w:spacing w:val="-5"/>
        </w:rPr>
        <w:t xml:space="preserve"> </w:t>
      </w:r>
      <w:r>
        <w:t>традициям</w:t>
      </w:r>
      <w:r>
        <w:rPr>
          <w:spacing w:val="-4"/>
        </w:rPr>
        <w:t xml:space="preserve"> </w:t>
      </w:r>
      <w:r>
        <w:t>(Древний</w:t>
      </w:r>
      <w:r>
        <w:rPr>
          <w:spacing w:val="-3"/>
        </w:rPr>
        <w:t xml:space="preserve"> </w:t>
      </w:r>
      <w:r>
        <w:t>Египет,</w:t>
      </w:r>
      <w:r>
        <w:rPr>
          <w:spacing w:val="-5"/>
        </w:rPr>
        <w:t xml:space="preserve"> </w:t>
      </w:r>
      <w:r>
        <w:t>Китай,</w:t>
      </w:r>
      <w:r>
        <w:rPr>
          <w:spacing w:val="-3"/>
        </w:rPr>
        <w:t xml:space="preserve"> </w:t>
      </w:r>
      <w:r>
        <w:t>античный</w:t>
      </w:r>
      <w:r>
        <w:rPr>
          <w:spacing w:val="-3"/>
        </w:rPr>
        <w:t xml:space="preserve"> </w:t>
      </w:r>
      <w:r>
        <w:t>мир</w:t>
      </w:r>
      <w:r>
        <w:rPr>
          <w:spacing w:val="-3"/>
        </w:rPr>
        <w:t xml:space="preserve"> </w:t>
      </w:r>
      <w:r>
        <w:t>и другие);</w:t>
      </w:r>
      <w:r>
        <w:rPr>
          <w:spacing w:val="-3"/>
        </w:rPr>
        <w:t xml:space="preserve"> </w:t>
      </w:r>
      <w:r>
        <w:t>иметь</w:t>
      </w:r>
      <w:r>
        <w:rPr>
          <w:spacing w:val="-2"/>
        </w:rPr>
        <w:t xml:space="preserve"> </w:t>
      </w:r>
      <w:r>
        <w:t>опыт изображения бытовой жизни разных народов в контексте традиций их искусства;</w:t>
      </w:r>
    </w:p>
    <w:p w14:paraId="3B13481E" w14:textId="77777777" w:rsidR="00113E33" w:rsidRDefault="00936FC5">
      <w:pPr>
        <w:pStyle w:val="a3"/>
        <w:tabs>
          <w:tab w:val="left" w:pos="9672"/>
        </w:tabs>
        <w:spacing w:before="4" w:line="242" w:lineRule="auto"/>
        <w:ind w:left="602" w:right="981" w:firstLine="202"/>
        <w:jc w:val="left"/>
      </w:pPr>
      <w:r>
        <w:t>характеризовать</w:t>
      </w:r>
      <w:r>
        <w:rPr>
          <w:spacing w:val="40"/>
        </w:rPr>
        <w:t xml:space="preserve"> </w:t>
      </w:r>
      <w:r>
        <w:t>понятие</w:t>
      </w:r>
      <w:r>
        <w:rPr>
          <w:spacing w:val="40"/>
        </w:rPr>
        <w:t xml:space="preserve"> </w:t>
      </w:r>
      <w:r>
        <w:t>"бытовой</w:t>
      </w:r>
      <w:r>
        <w:rPr>
          <w:spacing w:val="40"/>
        </w:rPr>
        <w:t xml:space="preserve"> </w:t>
      </w:r>
      <w:r>
        <w:t>жанр"</w:t>
      </w:r>
      <w:r>
        <w:rPr>
          <w:spacing w:val="40"/>
        </w:rPr>
        <w:t xml:space="preserve"> </w:t>
      </w:r>
      <w:r>
        <w:t>и</w:t>
      </w:r>
      <w:r>
        <w:rPr>
          <w:spacing w:val="40"/>
        </w:rPr>
        <w:t xml:space="preserve"> </w:t>
      </w:r>
      <w:r>
        <w:t>уметь</w:t>
      </w:r>
      <w:r>
        <w:rPr>
          <w:spacing w:val="40"/>
        </w:rPr>
        <w:t xml:space="preserve"> </w:t>
      </w:r>
      <w:r>
        <w:t>приводить</w:t>
      </w:r>
      <w:r>
        <w:rPr>
          <w:spacing w:val="40"/>
        </w:rPr>
        <w:t xml:space="preserve"> </w:t>
      </w:r>
      <w:r>
        <w:t>несколько</w:t>
      </w:r>
      <w:r>
        <w:tab/>
      </w:r>
      <w:r>
        <w:rPr>
          <w:spacing w:val="-2"/>
        </w:rPr>
        <w:t xml:space="preserve">примеров </w:t>
      </w:r>
      <w:r>
        <w:t>произведений</w:t>
      </w:r>
      <w:r>
        <w:rPr>
          <w:spacing w:val="40"/>
        </w:rPr>
        <w:t xml:space="preserve"> </w:t>
      </w:r>
      <w:r>
        <w:t>европейского</w:t>
      </w:r>
      <w:r>
        <w:rPr>
          <w:spacing w:val="40"/>
        </w:rPr>
        <w:t xml:space="preserve"> </w:t>
      </w:r>
      <w:r>
        <w:t>и</w:t>
      </w:r>
      <w:r>
        <w:rPr>
          <w:spacing w:val="40"/>
        </w:rPr>
        <w:t xml:space="preserve"> </w:t>
      </w:r>
      <w:r>
        <w:t>отечественного</w:t>
      </w:r>
      <w:r>
        <w:rPr>
          <w:spacing w:val="40"/>
        </w:rPr>
        <w:t xml:space="preserve"> </w:t>
      </w:r>
      <w:r>
        <w:t>искусства;</w:t>
      </w:r>
      <w:r>
        <w:rPr>
          <w:spacing w:val="40"/>
        </w:rPr>
        <w:t xml:space="preserve"> </w:t>
      </w:r>
      <w:r>
        <w:t>иметь</w:t>
      </w:r>
      <w:r>
        <w:rPr>
          <w:spacing w:val="40"/>
        </w:rPr>
        <w:t xml:space="preserve"> </w:t>
      </w:r>
      <w:r>
        <w:t>опыт</w:t>
      </w:r>
      <w:r>
        <w:rPr>
          <w:spacing w:val="40"/>
        </w:rPr>
        <w:t xml:space="preserve"> </w:t>
      </w:r>
      <w:r>
        <w:t>создания</w:t>
      </w:r>
      <w:r>
        <w:rPr>
          <w:spacing w:val="40"/>
        </w:rPr>
        <w:t xml:space="preserve"> </w:t>
      </w:r>
      <w:r>
        <w:t>композиции на</w:t>
      </w:r>
    </w:p>
    <w:p w14:paraId="6DC28B73" w14:textId="77777777" w:rsidR="00113E33" w:rsidRDefault="00936FC5">
      <w:pPr>
        <w:pStyle w:val="a3"/>
        <w:spacing w:before="7" w:line="237" w:lineRule="auto"/>
        <w:ind w:left="804"/>
        <w:jc w:val="left"/>
      </w:pPr>
      <w:r>
        <w:t>сюжеты</w:t>
      </w:r>
      <w:r>
        <w:rPr>
          <w:spacing w:val="-10"/>
        </w:rPr>
        <w:t xml:space="preserve"> </w:t>
      </w:r>
      <w:r>
        <w:t>из</w:t>
      </w:r>
      <w:r>
        <w:rPr>
          <w:spacing w:val="-9"/>
        </w:rPr>
        <w:t xml:space="preserve"> </w:t>
      </w:r>
      <w:r>
        <w:t>реальной</w:t>
      </w:r>
      <w:r>
        <w:rPr>
          <w:spacing w:val="-8"/>
        </w:rPr>
        <w:t xml:space="preserve"> </w:t>
      </w:r>
      <w:r>
        <w:t>повседневной</w:t>
      </w:r>
      <w:r>
        <w:rPr>
          <w:spacing w:val="-8"/>
        </w:rPr>
        <w:t xml:space="preserve"> </w:t>
      </w:r>
      <w:r>
        <w:t>жизни,</w:t>
      </w:r>
      <w:r>
        <w:rPr>
          <w:spacing w:val="-9"/>
        </w:rPr>
        <w:t xml:space="preserve"> </w:t>
      </w:r>
      <w:r>
        <w:t>обучаясь</w:t>
      </w:r>
      <w:r>
        <w:rPr>
          <w:spacing w:val="-7"/>
        </w:rPr>
        <w:t xml:space="preserve"> </w:t>
      </w:r>
      <w:r>
        <w:t>художественной</w:t>
      </w:r>
      <w:r>
        <w:rPr>
          <w:spacing w:val="-11"/>
        </w:rPr>
        <w:t xml:space="preserve"> </w:t>
      </w:r>
      <w:r>
        <w:t>наблюдательности</w:t>
      </w:r>
      <w:r>
        <w:rPr>
          <w:spacing w:val="-8"/>
        </w:rPr>
        <w:t xml:space="preserve"> </w:t>
      </w:r>
      <w:r>
        <w:t>и</w:t>
      </w:r>
      <w:r>
        <w:rPr>
          <w:spacing w:val="-11"/>
        </w:rPr>
        <w:t xml:space="preserve"> </w:t>
      </w:r>
      <w:r>
        <w:t>образному видению окружающей действительности.</w:t>
      </w:r>
    </w:p>
    <w:p w14:paraId="5B6CB1D6" w14:textId="77777777" w:rsidR="00113E33" w:rsidRDefault="00936FC5">
      <w:pPr>
        <w:pStyle w:val="a3"/>
        <w:spacing w:before="8"/>
        <w:ind w:left="1327"/>
        <w:jc w:val="left"/>
      </w:pPr>
      <w:r>
        <w:t>Исторический</w:t>
      </w:r>
      <w:r>
        <w:rPr>
          <w:spacing w:val="-13"/>
        </w:rPr>
        <w:t xml:space="preserve"> </w:t>
      </w:r>
      <w:r>
        <w:rPr>
          <w:spacing w:val="-4"/>
        </w:rPr>
        <w:t>жанр:</w:t>
      </w:r>
    </w:p>
    <w:p w14:paraId="73EF50B5" w14:textId="77777777" w:rsidR="00113E33" w:rsidRDefault="00936FC5">
      <w:pPr>
        <w:pStyle w:val="a3"/>
        <w:spacing w:before="2" w:line="242" w:lineRule="auto"/>
        <w:ind w:left="602" w:right="652" w:firstLine="202"/>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знать авторов, иметь представление о содержании таких картин, как "Последний день Помпеи" К. Брюллова, "Боярыня Морозова" В. Сурикова, "Бурлаки на Волге" И. Репина и других; иметь представление о развитии исторического жанра в творчестве отечественных</w:t>
      </w:r>
      <w:r>
        <w:rPr>
          <w:spacing w:val="80"/>
          <w:w w:val="150"/>
        </w:rPr>
        <w:t xml:space="preserve"> </w:t>
      </w:r>
      <w:r>
        <w:t>художников</w:t>
      </w:r>
      <w:r>
        <w:rPr>
          <w:spacing w:val="80"/>
          <w:w w:val="150"/>
        </w:rPr>
        <w:t xml:space="preserve"> </w:t>
      </w:r>
      <w:r>
        <w:t>XX</w:t>
      </w:r>
      <w:r>
        <w:rPr>
          <w:spacing w:val="80"/>
          <w:w w:val="150"/>
        </w:rPr>
        <w:t xml:space="preserve"> </w:t>
      </w:r>
      <w:r>
        <w:t>в.;</w:t>
      </w:r>
      <w:r>
        <w:rPr>
          <w:spacing w:val="80"/>
          <w:w w:val="150"/>
        </w:rPr>
        <w:t xml:space="preserve"> </w:t>
      </w:r>
      <w:r>
        <w:t>уметь</w:t>
      </w:r>
      <w:r>
        <w:rPr>
          <w:spacing w:val="80"/>
          <w:w w:val="150"/>
        </w:rPr>
        <w:t xml:space="preserve"> </w:t>
      </w:r>
      <w:r>
        <w:t>объяснять,</w:t>
      </w:r>
      <w:r>
        <w:rPr>
          <w:spacing w:val="80"/>
          <w:w w:val="150"/>
        </w:rPr>
        <w:t xml:space="preserve"> </w:t>
      </w:r>
      <w:r>
        <w:t>почему</w:t>
      </w:r>
      <w:r>
        <w:rPr>
          <w:spacing w:val="80"/>
          <w:w w:val="150"/>
        </w:rPr>
        <w:t xml:space="preserve"> </w:t>
      </w:r>
      <w:r>
        <w:t>произведения</w:t>
      </w:r>
      <w:r>
        <w:rPr>
          <w:spacing w:val="80"/>
          <w:w w:val="150"/>
        </w:rPr>
        <w:t xml:space="preserve"> </w:t>
      </w:r>
      <w:r>
        <w:t>на</w:t>
      </w:r>
      <w:r>
        <w:rPr>
          <w:spacing w:val="80"/>
          <w:w w:val="150"/>
        </w:rPr>
        <w:t xml:space="preserve"> </w:t>
      </w:r>
      <w:r>
        <w:t>библейские,</w:t>
      </w:r>
    </w:p>
    <w:p w14:paraId="3EF81429" w14:textId="77777777" w:rsidR="00113E33" w:rsidRDefault="00113E33">
      <w:pPr>
        <w:pStyle w:val="a3"/>
        <w:spacing w:line="242" w:lineRule="auto"/>
        <w:sectPr w:rsidR="00113E33">
          <w:headerReference w:type="default" r:id="rId67"/>
          <w:footerReference w:type="default" r:id="rId68"/>
          <w:pgSz w:w="11920" w:h="16850"/>
          <w:pgMar w:top="1020" w:right="0" w:bottom="1140" w:left="283" w:header="763" w:footer="959" w:gutter="0"/>
          <w:cols w:space="720"/>
        </w:sectPr>
      </w:pPr>
    </w:p>
    <w:p w14:paraId="4E2A2BA8" w14:textId="77777777" w:rsidR="00113E33" w:rsidRDefault="00936FC5">
      <w:pPr>
        <w:pStyle w:val="a3"/>
        <w:spacing w:before="2" w:line="242" w:lineRule="auto"/>
        <w:ind w:left="602" w:right="656"/>
      </w:pPr>
      <w:r>
        <w:lastRenderedPageBreak/>
        <w:t xml:space="preserve">мифологические темы, сюжеты об античных героях принято относить к историческому жанру; иметь представление о произведениях "Давид" Микеланджело, "Весна" С. Боттичелли; знать характеристики основных этапов работы художника над тематической </w:t>
      </w:r>
      <w:proofErr w:type="spellStart"/>
      <w:r>
        <w:t>картиной:периода</w:t>
      </w:r>
      <w:proofErr w:type="spellEnd"/>
      <w:r>
        <w:t xml:space="preserve"> эскизов, периода сбора материала и работы над этюдами, уточнения эскизов, этапов 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42D99FCD" w14:textId="77777777" w:rsidR="00113E33" w:rsidRDefault="00936FC5">
      <w:pPr>
        <w:pStyle w:val="a3"/>
        <w:spacing w:before="6"/>
        <w:ind w:left="1327"/>
        <w:jc w:val="left"/>
      </w:pPr>
      <w:r>
        <w:t>Библейские</w:t>
      </w:r>
      <w:r>
        <w:rPr>
          <w:spacing w:val="-9"/>
        </w:rPr>
        <w:t xml:space="preserve"> </w:t>
      </w:r>
      <w:r>
        <w:t>темы</w:t>
      </w:r>
      <w:r>
        <w:rPr>
          <w:spacing w:val="-9"/>
        </w:rPr>
        <w:t xml:space="preserve"> </w:t>
      </w:r>
      <w:r>
        <w:t>в</w:t>
      </w:r>
      <w:r>
        <w:rPr>
          <w:spacing w:val="-10"/>
        </w:rPr>
        <w:t xml:space="preserve"> </w:t>
      </w:r>
      <w:r>
        <w:t>изобразительном</w:t>
      </w:r>
      <w:r>
        <w:rPr>
          <w:spacing w:val="-8"/>
        </w:rPr>
        <w:t xml:space="preserve"> </w:t>
      </w:r>
      <w:r>
        <w:rPr>
          <w:spacing w:val="-2"/>
        </w:rPr>
        <w:t>искусстве:</w:t>
      </w:r>
    </w:p>
    <w:p w14:paraId="31D45829" w14:textId="77777777" w:rsidR="00113E33" w:rsidRDefault="00936FC5">
      <w:pPr>
        <w:pStyle w:val="a3"/>
        <w:tabs>
          <w:tab w:val="left" w:pos="9837"/>
        </w:tabs>
        <w:spacing w:before="7" w:line="244" w:lineRule="auto"/>
        <w:ind w:left="602" w:right="976" w:firstLine="725"/>
        <w:jc w:val="left"/>
      </w:pPr>
      <w:r>
        <w:t>знать</w:t>
      </w:r>
      <w:r>
        <w:rPr>
          <w:spacing w:val="40"/>
        </w:rPr>
        <w:t xml:space="preserve"> </w:t>
      </w:r>
      <w:r>
        <w:t>о</w:t>
      </w:r>
      <w:r>
        <w:rPr>
          <w:spacing w:val="40"/>
        </w:rPr>
        <w:t xml:space="preserve"> </w:t>
      </w:r>
      <w:r>
        <w:t>значении</w:t>
      </w:r>
      <w:r>
        <w:rPr>
          <w:spacing w:val="40"/>
        </w:rPr>
        <w:t xml:space="preserve"> </w:t>
      </w:r>
      <w:r>
        <w:t>библейских</w:t>
      </w:r>
      <w:r>
        <w:rPr>
          <w:spacing w:val="40"/>
        </w:rPr>
        <w:t xml:space="preserve"> </w:t>
      </w:r>
      <w:r>
        <w:t>сюжетов</w:t>
      </w:r>
      <w:r>
        <w:rPr>
          <w:spacing w:val="40"/>
        </w:rPr>
        <w:t xml:space="preserve"> </w:t>
      </w:r>
      <w:r>
        <w:t>в</w:t>
      </w:r>
      <w:r>
        <w:rPr>
          <w:spacing w:val="40"/>
        </w:rPr>
        <w:t xml:space="preserve"> </w:t>
      </w:r>
      <w:r>
        <w:t>истории</w:t>
      </w:r>
      <w:r>
        <w:rPr>
          <w:spacing w:val="40"/>
        </w:rPr>
        <w:t xml:space="preserve"> </w:t>
      </w:r>
      <w:r>
        <w:t>культуры</w:t>
      </w:r>
      <w:r>
        <w:rPr>
          <w:spacing w:val="40"/>
        </w:rPr>
        <w:t xml:space="preserve"> </w:t>
      </w:r>
      <w:r>
        <w:t>и</w:t>
      </w:r>
      <w:r>
        <w:rPr>
          <w:spacing w:val="40"/>
        </w:rPr>
        <w:t xml:space="preserve"> </w:t>
      </w:r>
      <w:r>
        <w:t>узнавать</w:t>
      </w:r>
      <w:r>
        <w:tab/>
      </w:r>
      <w:r>
        <w:rPr>
          <w:spacing w:val="-2"/>
        </w:rPr>
        <w:t xml:space="preserve">сюжеты </w:t>
      </w:r>
      <w:r>
        <w:t>Священной</w:t>
      </w:r>
      <w:r>
        <w:rPr>
          <w:spacing w:val="40"/>
        </w:rPr>
        <w:t xml:space="preserve"> </w:t>
      </w:r>
      <w:r>
        <w:t>истории</w:t>
      </w:r>
      <w:r>
        <w:rPr>
          <w:spacing w:val="40"/>
        </w:rPr>
        <w:t xml:space="preserve"> </w:t>
      </w:r>
      <w:r>
        <w:t>в</w:t>
      </w:r>
      <w:r>
        <w:rPr>
          <w:spacing w:val="40"/>
        </w:rPr>
        <w:t xml:space="preserve"> </w:t>
      </w:r>
      <w:r>
        <w:t>произведениях</w:t>
      </w:r>
      <w:r>
        <w:rPr>
          <w:spacing w:val="40"/>
        </w:rPr>
        <w:t xml:space="preserve"> </w:t>
      </w:r>
      <w:r>
        <w:t>искусства;</w:t>
      </w:r>
      <w:r>
        <w:rPr>
          <w:spacing w:val="40"/>
        </w:rPr>
        <w:t xml:space="preserve"> </w:t>
      </w:r>
      <w:r>
        <w:t>объяснять</w:t>
      </w:r>
      <w:r>
        <w:rPr>
          <w:spacing w:val="40"/>
        </w:rPr>
        <w:t xml:space="preserve"> </w:t>
      </w:r>
      <w:r>
        <w:t>значение</w:t>
      </w:r>
      <w:r>
        <w:rPr>
          <w:spacing w:val="40"/>
        </w:rPr>
        <w:t xml:space="preserve"> </w:t>
      </w:r>
      <w:r>
        <w:t>великих</w:t>
      </w:r>
      <w:r>
        <w:rPr>
          <w:spacing w:val="40"/>
        </w:rPr>
        <w:t xml:space="preserve"> </w:t>
      </w:r>
      <w:r>
        <w:t>-</w:t>
      </w:r>
      <w:r>
        <w:rPr>
          <w:spacing w:val="40"/>
        </w:rPr>
        <w:t xml:space="preserve"> </w:t>
      </w:r>
      <w:r>
        <w:t>вечных</w:t>
      </w:r>
      <w:r>
        <w:rPr>
          <w:spacing w:val="40"/>
        </w:rPr>
        <w:t xml:space="preserve"> </w:t>
      </w:r>
      <w:r>
        <w:t>тем</w:t>
      </w:r>
      <w:r>
        <w:rPr>
          <w:spacing w:val="40"/>
        </w:rPr>
        <w:t xml:space="preserve"> </w:t>
      </w:r>
      <w:r>
        <w:t>в</w:t>
      </w:r>
    </w:p>
    <w:p w14:paraId="3A46EAD2" w14:textId="77777777" w:rsidR="00113E33" w:rsidRDefault="00936FC5">
      <w:pPr>
        <w:pStyle w:val="a3"/>
        <w:spacing w:before="1"/>
        <w:ind w:left="1313"/>
        <w:jc w:val="left"/>
      </w:pPr>
      <w:r>
        <w:t>искусстве</w:t>
      </w:r>
      <w:r>
        <w:rPr>
          <w:spacing w:val="-5"/>
        </w:rPr>
        <w:t xml:space="preserve"> </w:t>
      </w:r>
      <w:r>
        <w:t>на</w:t>
      </w:r>
      <w:r>
        <w:rPr>
          <w:spacing w:val="-6"/>
        </w:rPr>
        <w:t xml:space="preserve"> </w:t>
      </w:r>
      <w:r>
        <w:t>основе</w:t>
      </w:r>
      <w:r>
        <w:rPr>
          <w:spacing w:val="-8"/>
        </w:rPr>
        <w:t xml:space="preserve"> </w:t>
      </w:r>
      <w:r>
        <w:t>сюжетов</w:t>
      </w:r>
      <w:r>
        <w:rPr>
          <w:spacing w:val="-4"/>
        </w:rPr>
        <w:t xml:space="preserve"> </w:t>
      </w:r>
      <w:r>
        <w:t>Библии</w:t>
      </w:r>
      <w:r>
        <w:rPr>
          <w:spacing w:val="-3"/>
        </w:rPr>
        <w:t xml:space="preserve"> </w:t>
      </w:r>
      <w:r>
        <w:rPr>
          <w:spacing w:val="-5"/>
        </w:rPr>
        <w:t>как</w:t>
      </w:r>
    </w:p>
    <w:p w14:paraId="4DAB5088" w14:textId="77777777" w:rsidR="00113E33" w:rsidRDefault="00936FC5">
      <w:pPr>
        <w:pStyle w:val="a3"/>
        <w:spacing w:before="2" w:line="242" w:lineRule="auto"/>
        <w:ind w:left="612" w:right="656" w:hanging="10"/>
      </w:pPr>
      <w:r>
        <w:t>"духовную ось", соединяющую жизненные позиции разных поколений; иметь представление о произведениях великих европейских художников на библейские темы. Например,</w:t>
      </w:r>
      <w:r>
        <w:rPr>
          <w:spacing w:val="40"/>
        </w:rPr>
        <w:t xml:space="preserve"> </w:t>
      </w:r>
      <w:r>
        <w:t xml:space="preserve">"Сикстинская Мадонна" Рафаэля, "Тайная вечеря" Леонардо да Винчи, "Возвращение блудного сына" и "Святое семейство" </w:t>
      </w:r>
      <w:proofErr w:type="gramStart"/>
      <w:r>
        <w:t>Рембрандта</w:t>
      </w:r>
      <w:proofErr w:type="gramEnd"/>
      <w:r>
        <w:t xml:space="preserve"> и другие произведения, в скульптуре "Пьета" Микеланджело и других скульптурах; знать о картинах на библейские темы в истории русского искусства;</w:t>
      </w:r>
    </w:p>
    <w:p w14:paraId="403D4DDE" w14:textId="77777777" w:rsidR="00113E33" w:rsidRDefault="00936FC5">
      <w:pPr>
        <w:pStyle w:val="a3"/>
        <w:spacing w:before="2" w:line="242" w:lineRule="auto"/>
        <w:ind w:left="602" w:right="655" w:firstLine="710"/>
      </w:pPr>
      <w:r>
        <w:t>уметь рассказывать о</w:t>
      </w:r>
      <w:r>
        <w:rPr>
          <w:spacing w:val="-1"/>
        </w:rPr>
        <w:t xml:space="preserve"> </w:t>
      </w:r>
      <w:r>
        <w:t>содержании знаменитых</w:t>
      </w:r>
      <w:r>
        <w:rPr>
          <w:spacing w:val="-1"/>
        </w:rPr>
        <w:t xml:space="preserve"> </w:t>
      </w:r>
      <w:r>
        <w:t>русских</w:t>
      </w:r>
      <w:r>
        <w:rPr>
          <w:spacing w:val="-1"/>
        </w:rPr>
        <w:t xml:space="preserve"> </w:t>
      </w:r>
      <w:r>
        <w:t>картин</w:t>
      </w:r>
      <w:r>
        <w:rPr>
          <w:spacing w:val="-1"/>
        </w:rPr>
        <w:t xml:space="preserve"> </w:t>
      </w:r>
      <w:r>
        <w:t>на</w:t>
      </w:r>
      <w:r>
        <w:rPr>
          <w:spacing w:val="-2"/>
        </w:rPr>
        <w:t xml:space="preserve"> </w:t>
      </w:r>
      <w:r>
        <w:t>библейские</w:t>
      </w:r>
      <w:r>
        <w:rPr>
          <w:spacing w:val="-2"/>
        </w:rPr>
        <w:t xml:space="preserve"> </w:t>
      </w:r>
      <w:r>
        <w:t>темы,</w:t>
      </w:r>
      <w:r>
        <w:rPr>
          <w:spacing w:val="-2"/>
        </w:rPr>
        <w:t xml:space="preserve"> </w:t>
      </w:r>
      <w:r>
        <w:t xml:space="preserve">таких как "Явление Христа народу" А. Иванова, "Христос в пустыне" И. Крамского, "Тайная вечеря" Н. </w:t>
      </w:r>
      <w:proofErr w:type="spellStart"/>
      <w:r>
        <w:t>Ге</w:t>
      </w:r>
      <w:proofErr w:type="spellEnd"/>
      <w:r>
        <w:t>, "Христос и грешница" В. Поленова и других картин; иметь представление о смысловом различии между иконой и картиной на библейские</w:t>
      </w:r>
    </w:p>
    <w:p w14:paraId="0AE11D09" w14:textId="77777777" w:rsidR="00113E33" w:rsidRDefault="00936FC5">
      <w:pPr>
        <w:pStyle w:val="a3"/>
        <w:spacing w:before="6"/>
        <w:ind w:left="602"/>
        <w:jc w:val="left"/>
      </w:pPr>
      <w:r>
        <w:t>темы;</w:t>
      </w:r>
      <w:r>
        <w:rPr>
          <w:spacing w:val="-13"/>
        </w:rPr>
        <w:t xml:space="preserve"> </w:t>
      </w:r>
      <w:r>
        <w:t>иметь</w:t>
      </w:r>
      <w:r>
        <w:rPr>
          <w:spacing w:val="-4"/>
        </w:rPr>
        <w:t xml:space="preserve"> </w:t>
      </w:r>
      <w:r>
        <w:t>знания</w:t>
      </w:r>
      <w:r>
        <w:rPr>
          <w:spacing w:val="-8"/>
        </w:rPr>
        <w:t xml:space="preserve"> </w:t>
      </w:r>
      <w:r>
        <w:t>о</w:t>
      </w:r>
      <w:r>
        <w:rPr>
          <w:spacing w:val="-8"/>
        </w:rPr>
        <w:t xml:space="preserve"> </w:t>
      </w:r>
      <w:r>
        <w:t>русской</w:t>
      </w:r>
      <w:r>
        <w:rPr>
          <w:spacing w:val="-7"/>
        </w:rPr>
        <w:t xml:space="preserve"> </w:t>
      </w:r>
      <w:r>
        <w:t>иконописи,</w:t>
      </w:r>
      <w:r>
        <w:rPr>
          <w:spacing w:val="-5"/>
        </w:rPr>
        <w:t xml:space="preserve"> </w:t>
      </w:r>
      <w:r>
        <w:t>о</w:t>
      </w:r>
      <w:r>
        <w:rPr>
          <w:spacing w:val="-8"/>
        </w:rPr>
        <w:t xml:space="preserve"> </w:t>
      </w:r>
      <w:r>
        <w:t>великих</w:t>
      </w:r>
      <w:r>
        <w:rPr>
          <w:spacing w:val="-4"/>
        </w:rPr>
        <w:t xml:space="preserve"> </w:t>
      </w:r>
      <w:r>
        <w:t>русских</w:t>
      </w:r>
      <w:r>
        <w:rPr>
          <w:spacing w:val="-4"/>
        </w:rPr>
        <w:t xml:space="preserve"> </w:t>
      </w:r>
      <w:r>
        <w:t>иконописцах:</w:t>
      </w:r>
      <w:r>
        <w:rPr>
          <w:spacing w:val="-6"/>
        </w:rPr>
        <w:t xml:space="preserve"> </w:t>
      </w:r>
      <w:r>
        <w:t>Андрее</w:t>
      </w:r>
      <w:r>
        <w:rPr>
          <w:spacing w:val="-9"/>
        </w:rPr>
        <w:t xml:space="preserve"> </w:t>
      </w:r>
      <w:r>
        <w:rPr>
          <w:spacing w:val="-2"/>
        </w:rPr>
        <w:t>Рублеве,</w:t>
      </w:r>
    </w:p>
    <w:p w14:paraId="79239E82" w14:textId="77777777" w:rsidR="00113E33" w:rsidRDefault="00936FC5">
      <w:pPr>
        <w:pStyle w:val="a3"/>
        <w:spacing w:before="2" w:line="244" w:lineRule="auto"/>
        <w:ind w:left="1313" w:right="663" w:hanging="711"/>
        <w:jc w:val="left"/>
      </w:pPr>
      <w:r>
        <w:t>Феофане</w:t>
      </w:r>
      <w:r>
        <w:rPr>
          <w:spacing w:val="-5"/>
        </w:rPr>
        <w:t xml:space="preserve"> </w:t>
      </w:r>
      <w:r>
        <w:t>Греке,</w:t>
      </w:r>
      <w:r>
        <w:rPr>
          <w:spacing w:val="-4"/>
        </w:rPr>
        <w:t xml:space="preserve"> </w:t>
      </w:r>
      <w:r>
        <w:t>Дионисии;</w:t>
      </w:r>
      <w:r>
        <w:rPr>
          <w:spacing w:val="-2"/>
        </w:rPr>
        <w:t xml:space="preserve"> </w:t>
      </w:r>
      <w:r>
        <w:t>воспринимать</w:t>
      </w:r>
      <w:r>
        <w:rPr>
          <w:spacing w:val="-5"/>
        </w:rPr>
        <w:t xml:space="preserve"> </w:t>
      </w:r>
      <w:r>
        <w:t>искусство</w:t>
      </w:r>
      <w:r>
        <w:rPr>
          <w:spacing w:val="-4"/>
        </w:rPr>
        <w:t xml:space="preserve"> </w:t>
      </w:r>
      <w:r>
        <w:t>древнерусской</w:t>
      </w:r>
      <w:r>
        <w:rPr>
          <w:spacing w:val="-4"/>
        </w:rPr>
        <w:t xml:space="preserve"> </w:t>
      </w:r>
      <w:r>
        <w:t>иконописи</w:t>
      </w:r>
      <w:r>
        <w:rPr>
          <w:spacing w:val="-4"/>
        </w:rPr>
        <w:t xml:space="preserve"> </w:t>
      </w:r>
      <w:r>
        <w:t>как</w:t>
      </w:r>
      <w:r>
        <w:rPr>
          <w:spacing w:val="-2"/>
        </w:rPr>
        <w:t xml:space="preserve"> </w:t>
      </w:r>
      <w:r>
        <w:t>уникальное</w:t>
      </w:r>
      <w:r>
        <w:rPr>
          <w:spacing w:val="-5"/>
        </w:rPr>
        <w:t xml:space="preserve"> </w:t>
      </w:r>
      <w:r>
        <w:t xml:space="preserve">и </w:t>
      </w:r>
      <w:r>
        <w:rPr>
          <w:spacing w:val="-2"/>
        </w:rPr>
        <w:t>высокое</w:t>
      </w:r>
    </w:p>
    <w:p w14:paraId="6684E2ED" w14:textId="77777777" w:rsidR="00113E33" w:rsidRDefault="00936FC5">
      <w:pPr>
        <w:pStyle w:val="a3"/>
        <w:spacing w:line="242" w:lineRule="auto"/>
        <w:ind w:left="1313" w:right="663" w:hanging="711"/>
        <w:jc w:val="left"/>
      </w:pPr>
      <w:r>
        <w:t>достижение</w:t>
      </w:r>
      <w:r>
        <w:rPr>
          <w:spacing w:val="-5"/>
        </w:rPr>
        <w:t xml:space="preserve"> </w:t>
      </w:r>
      <w:r>
        <w:t>отечественной</w:t>
      </w:r>
      <w:r>
        <w:rPr>
          <w:spacing w:val="-4"/>
        </w:rPr>
        <w:t xml:space="preserve"> </w:t>
      </w:r>
      <w:r>
        <w:t>культуры;</w:t>
      </w:r>
      <w:r>
        <w:rPr>
          <w:spacing w:val="-4"/>
        </w:rPr>
        <w:t xml:space="preserve"> </w:t>
      </w:r>
      <w:r>
        <w:t>объяснять</w:t>
      </w:r>
      <w:r>
        <w:rPr>
          <w:spacing w:val="-3"/>
        </w:rPr>
        <w:t xml:space="preserve"> </w:t>
      </w:r>
      <w:r>
        <w:t>творческий</w:t>
      </w:r>
      <w:r>
        <w:rPr>
          <w:spacing w:val="-6"/>
        </w:rPr>
        <w:t xml:space="preserve"> </w:t>
      </w:r>
      <w:r>
        <w:t>и</w:t>
      </w:r>
      <w:r>
        <w:rPr>
          <w:spacing w:val="-4"/>
        </w:rPr>
        <w:t xml:space="preserve"> </w:t>
      </w:r>
      <w:r>
        <w:t>деятельный</w:t>
      </w:r>
      <w:r>
        <w:rPr>
          <w:spacing w:val="-6"/>
        </w:rPr>
        <w:t xml:space="preserve"> </w:t>
      </w:r>
      <w:r>
        <w:t>характер</w:t>
      </w:r>
      <w:r>
        <w:rPr>
          <w:spacing w:val="-4"/>
        </w:rPr>
        <w:t xml:space="preserve"> </w:t>
      </w:r>
      <w:r>
        <w:t>восприятия произведений искусства на</w:t>
      </w:r>
    </w:p>
    <w:p w14:paraId="13028820" w14:textId="77777777" w:rsidR="00113E33" w:rsidRDefault="00936FC5">
      <w:pPr>
        <w:pStyle w:val="a3"/>
        <w:spacing w:line="244" w:lineRule="auto"/>
        <w:ind w:left="1313" w:right="663" w:hanging="711"/>
        <w:jc w:val="left"/>
      </w:pPr>
      <w:r>
        <w:t>основе</w:t>
      </w:r>
      <w:r>
        <w:rPr>
          <w:spacing w:val="32"/>
        </w:rPr>
        <w:t xml:space="preserve"> </w:t>
      </w:r>
      <w:r>
        <w:t>художественной</w:t>
      </w:r>
      <w:r>
        <w:rPr>
          <w:spacing w:val="37"/>
        </w:rPr>
        <w:t xml:space="preserve"> </w:t>
      </w:r>
      <w:r>
        <w:t>культуры</w:t>
      </w:r>
      <w:r>
        <w:rPr>
          <w:spacing w:val="35"/>
        </w:rPr>
        <w:t xml:space="preserve"> </w:t>
      </w:r>
      <w:r>
        <w:t>зрителя;</w:t>
      </w:r>
      <w:r>
        <w:rPr>
          <w:spacing w:val="36"/>
        </w:rPr>
        <w:t xml:space="preserve"> </w:t>
      </w:r>
      <w:r>
        <w:t>рассуждать</w:t>
      </w:r>
      <w:r>
        <w:rPr>
          <w:spacing w:val="39"/>
        </w:rPr>
        <w:t xml:space="preserve"> </w:t>
      </w:r>
      <w:r>
        <w:t>о</w:t>
      </w:r>
      <w:r>
        <w:rPr>
          <w:spacing w:val="35"/>
        </w:rPr>
        <w:t xml:space="preserve"> </w:t>
      </w:r>
      <w:r>
        <w:t>месте</w:t>
      </w:r>
      <w:r>
        <w:rPr>
          <w:spacing w:val="35"/>
        </w:rPr>
        <w:t xml:space="preserve"> </w:t>
      </w:r>
      <w:r>
        <w:t>и</w:t>
      </w:r>
      <w:r>
        <w:rPr>
          <w:spacing w:val="36"/>
        </w:rPr>
        <w:t xml:space="preserve"> </w:t>
      </w:r>
      <w:r>
        <w:t>значении</w:t>
      </w:r>
      <w:r>
        <w:rPr>
          <w:spacing w:val="36"/>
        </w:rPr>
        <w:t xml:space="preserve"> </w:t>
      </w:r>
      <w:r>
        <w:t>изобразительного искусства в культуре, в жизни</w:t>
      </w:r>
    </w:p>
    <w:p w14:paraId="632CE7EC" w14:textId="77777777" w:rsidR="00113E33" w:rsidRDefault="00936FC5">
      <w:pPr>
        <w:pStyle w:val="a3"/>
        <w:spacing w:line="275" w:lineRule="exact"/>
        <w:ind w:left="602"/>
        <w:jc w:val="left"/>
      </w:pPr>
      <w:r>
        <w:t>общества,</w:t>
      </w:r>
      <w:r>
        <w:rPr>
          <w:spacing w:val="-2"/>
        </w:rPr>
        <w:t xml:space="preserve"> </w:t>
      </w:r>
      <w:r>
        <w:t>в</w:t>
      </w:r>
      <w:r>
        <w:rPr>
          <w:spacing w:val="-4"/>
        </w:rPr>
        <w:t xml:space="preserve"> </w:t>
      </w:r>
      <w:r>
        <w:t xml:space="preserve">жизни </w:t>
      </w:r>
      <w:r>
        <w:rPr>
          <w:spacing w:val="-2"/>
        </w:rPr>
        <w:t>человека.</w:t>
      </w:r>
    </w:p>
    <w:p w14:paraId="4CCA40B2" w14:textId="77777777" w:rsidR="00113E33" w:rsidRDefault="00936FC5">
      <w:pPr>
        <w:spacing w:before="5" w:line="244" w:lineRule="auto"/>
        <w:ind w:left="602" w:right="663" w:firstLine="710"/>
        <w:rPr>
          <w:sz w:val="24"/>
        </w:rPr>
      </w:pPr>
      <w:r>
        <w:rPr>
          <w:b/>
          <w:sz w:val="24"/>
        </w:rPr>
        <w:t>К</w:t>
      </w:r>
      <w:r>
        <w:rPr>
          <w:b/>
          <w:spacing w:val="80"/>
          <w:sz w:val="24"/>
        </w:rPr>
        <w:t xml:space="preserve"> </w:t>
      </w:r>
      <w:r>
        <w:rPr>
          <w:b/>
          <w:sz w:val="24"/>
        </w:rPr>
        <w:t>концу</w:t>
      </w:r>
      <w:r>
        <w:rPr>
          <w:b/>
          <w:spacing w:val="80"/>
          <w:sz w:val="24"/>
        </w:rPr>
        <w:t xml:space="preserve"> </w:t>
      </w:r>
      <w:r>
        <w:rPr>
          <w:b/>
          <w:sz w:val="24"/>
        </w:rPr>
        <w:t>обучения</w:t>
      </w:r>
      <w:r>
        <w:rPr>
          <w:b/>
          <w:spacing w:val="80"/>
          <w:sz w:val="24"/>
        </w:rPr>
        <w:t xml:space="preserve"> </w:t>
      </w:r>
      <w:r>
        <w:rPr>
          <w:b/>
          <w:sz w:val="24"/>
        </w:rPr>
        <w:t>в</w:t>
      </w:r>
      <w:r>
        <w:rPr>
          <w:b/>
          <w:spacing w:val="80"/>
          <w:sz w:val="24"/>
        </w:rPr>
        <w:t xml:space="preserve"> </w:t>
      </w:r>
      <w:r>
        <w:rPr>
          <w:b/>
          <w:sz w:val="24"/>
        </w:rPr>
        <w:t>7</w:t>
      </w:r>
      <w:r>
        <w:rPr>
          <w:b/>
          <w:spacing w:val="80"/>
          <w:sz w:val="24"/>
        </w:rPr>
        <w:t xml:space="preserve"> </w:t>
      </w:r>
      <w:r>
        <w:rPr>
          <w:b/>
          <w:sz w:val="24"/>
        </w:rPr>
        <w:t>классе</w:t>
      </w:r>
      <w:r>
        <w:rPr>
          <w:b/>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w:t>
      </w:r>
      <w:r>
        <w:rPr>
          <w:spacing w:val="40"/>
          <w:sz w:val="24"/>
        </w:rPr>
        <w:t xml:space="preserve"> </w:t>
      </w:r>
      <w:r>
        <w:rPr>
          <w:sz w:val="24"/>
        </w:rPr>
        <w:t>результаты по отдельным темам программы по изобразительному искусству.</w:t>
      </w:r>
    </w:p>
    <w:p w14:paraId="0620BF17" w14:textId="77777777" w:rsidR="00113E33" w:rsidRDefault="00936FC5">
      <w:pPr>
        <w:pStyle w:val="a3"/>
        <w:spacing w:before="1"/>
        <w:ind w:left="1327"/>
        <w:jc w:val="left"/>
      </w:pPr>
      <w:r>
        <w:t>Модуль</w:t>
      </w:r>
      <w:r>
        <w:rPr>
          <w:spacing w:val="-1"/>
        </w:rPr>
        <w:t xml:space="preserve"> </w:t>
      </w:r>
      <w:r>
        <w:t>N</w:t>
      </w:r>
      <w:r>
        <w:rPr>
          <w:spacing w:val="-5"/>
        </w:rPr>
        <w:t xml:space="preserve"> </w:t>
      </w:r>
      <w:r>
        <w:t>3</w:t>
      </w:r>
      <w:r>
        <w:rPr>
          <w:spacing w:val="-2"/>
        </w:rPr>
        <w:t xml:space="preserve"> </w:t>
      </w:r>
      <w:r>
        <w:t>"Архитектура</w:t>
      </w:r>
      <w:r>
        <w:rPr>
          <w:spacing w:val="-2"/>
        </w:rPr>
        <w:t xml:space="preserve"> </w:t>
      </w:r>
      <w:r>
        <w:t xml:space="preserve">и </w:t>
      </w:r>
      <w:r>
        <w:rPr>
          <w:spacing w:val="-2"/>
        </w:rPr>
        <w:t>дизайн":</w:t>
      </w:r>
    </w:p>
    <w:p w14:paraId="314F8157" w14:textId="77777777" w:rsidR="00113E33" w:rsidRDefault="00936FC5">
      <w:pPr>
        <w:pStyle w:val="a3"/>
        <w:tabs>
          <w:tab w:val="left" w:pos="10233"/>
        </w:tabs>
        <w:spacing w:before="5" w:line="244" w:lineRule="auto"/>
        <w:ind w:left="602" w:right="980" w:firstLine="727"/>
        <w:jc w:val="left"/>
      </w:pPr>
      <w:r>
        <w:t>характеризовать</w:t>
      </w:r>
      <w:r>
        <w:rPr>
          <w:spacing w:val="40"/>
        </w:rPr>
        <w:t xml:space="preserve"> </w:t>
      </w:r>
      <w:r>
        <w:t>архитектуру</w:t>
      </w:r>
      <w:r>
        <w:rPr>
          <w:spacing w:val="40"/>
        </w:rPr>
        <w:t xml:space="preserve"> </w:t>
      </w:r>
      <w:r>
        <w:t>и</w:t>
      </w:r>
      <w:r>
        <w:rPr>
          <w:spacing w:val="40"/>
        </w:rPr>
        <w:t xml:space="preserve"> </w:t>
      </w:r>
      <w:r>
        <w:t>дизайн</w:t>
      </w:r>
      <w:r>
        <w:rPr>
          <w:spacing w:val="40"/>
        </w:rPr>
        <w:t xml:space="preserve"> </w:t>
      </w:r>
      <w:r>
        <w:t>как</w:t>
      </w:r>
      <w:r>
        <w:rPr>
          <w:spacing w:val="40"/>
        </w:rPr>
        <w:t xml:space="preserve"> </w:t>
      </w:r>
      <w:r>
        <w:t>конструктивные</w:t>
      </w:r>
      <w:r>
        <w:rPr>
          <w:spacing w:val="40"/>
        </w:rPr>
        <w:t xml:space="preserve"> </w:t>
      </w:r>
      <w:r>
        <w:t>виды</w:t>
      </w:r>
      <w:r>
        <w:rPr>
          <w:spacing w:val="40"/>
        </w:rPr>
        <w:t xml:space="preserve"> </w:t>
      </w:r>
      <w:r>
        <w:t>искусства,</w:t>
      </w:r>
      <w:r>
        <w:rPr>
          <w:spacing w:val="40"/>
        </w:rPr>
        <w:t xml:space="preserve"> </w:t>
      </w:r>
      <w:r>
        <w:t>то</w:t>
      </w:r>
      <w:r>
        <w:tab/>
      </w:r>
      <w:r>
        <w:rPr>
          <w:spacing w:val="-4"/>
        </w:rPr>
        <w:t xml:space="preserve">есть </w:t>
      </w:r>
      <w:r>
        <w:t>искусства</w:t>
      </w:r>
      <w:r>
        <w:rPr>
          <w:spacing w:val="40"/>
        </w:rPr>
        <w:t xml:space="preserve"> </w:t>
      </w:r>
      <w:r>
        <w:t>художественного</w:t>
      </w:r>
      <w:r>
        <w:rPr>
          <w:spacing w:val="40"/>
        </w:rPr>
        <w:t xml:space="preserve"> </w:t>
      </w:r>
      <w:r>
        <w:t>построения</w:t>
      </w:r>
      <w:r>
        <w:rPr>
          <w:spacing w:val="40"/>
        </w:rPr>
        <w:t xml:space="preserve"> </w:t>
      </w:r>
      <w:r>
        <w:t>предметно-пространственной</w:t>
      </w:r>
      <w:r>
        <w:rPr>
          <w:spacing w:val="40"/>
        </w:rPr>
        <w:t xml:space="preserve"> </w:t>
      </w:r>
      <w:r>
        <w:t>среды</w:t>
      </w:r>
      <w:r>
        <w:rPr>
          <w:spacing w:val="40"/>
        </w:rPr>
        <w:t xml:space="preserve"> </w:t>
      </w:r>
      <w:r>
        <w:t>жизни</w:t>
      </w:r>
      <w:r>
        <w:rPr>
          <w:spacing w:val="40"/>
        </w:rPr>
        <w:t xml:space="preserve"> </w:t>
      </w:r>
      <w:r>
        <w:t>людей; объяснять роль архитектуры и дизайна в построении предметно-пространственной среды</w:t>
      </w:r>
    </w:p>
    <w:p w14:paraId="5221B1FC" w14:textId="77777777" w:rsidR="00113E33" w:rsidRDefault="00936FC5">
      <w:pPr>
        <w:pStyle w:val="a3"/>
        <w:spacing w:line="274" w:lineRule="exact"/>
        <w:ind w:left="602"/>
        <w:jc w:val="left"/>
      </w:pPr>
      <w:r>
        <w:t>жизнедеятельности</w:t>
      </w:r>
      <w:r>
        <w:rPr>
          <w:spacing w:val="36"/>
        </w:rPr>
        <w:t xml:space="preserve"> </w:t>
      </w:r>
      <w:r>
        <w:t>человека;</w:t>
      </w:r>
      <w:r>
        <w:rPr>
          <w:spacing w:val="36"/>
        </w:rPr>
        <w:t xml:space="preserve"> </w:t>
      </w:r>
      <w:r>
        <w:t>рассуждать</w:t>
      </w:r>
      <w:r>
        <w:rPr>
          <w:spacing w:val="36"/>
        </w:rPr>
        <w:t xml:space="preserve"> </w:t>
      </w:r>
      <w:r>
        <w:t>о</w:t>
      </w:r>
      <w:r>
        <w:rPr>
          <w:spacing w:val="35"/>
        </w:rPr>
        <w:t xml:space="preserve"> </w:t>
      </w:r>
      <w:r>
        <w:t>влиянии</w:t>
      </w:r>
      <w:r>
        <w:rPr>
          <w:spacing w:val="34"/>
        </w:rPr>
        <w:t xml:space="preserve"> </w:t>
      </w:r>
      <w:r>
        <w:t>предметно-пространственной</w:t>
      </w:r>
      <w:r>
        <w:rPr>
          <w:spacing w:val="36"/>
        </w:rPr>
        <w:t xml:space="preserve"> </w:t>
      </w:r>
      <w:r>
        <w:t>среды</w:t>
      </w:r>
      <w:r>
        <w:rPr>
          <w:spacing w:val="35"/>
        </w:rPr>
        <w:t xml:space="preserve"> </w:t>
      </w:r>
      <w:r>
        <w:rPr>
          <w:spacing w:val="-7"/>
        </w:rPr>
        <w:t>на</w:t>
      </w:r>
    </w:p>
    <w:p w14:paraId="71B5E00B" w14:textId="77777777" w:rsidR="00113E33" w:rsidRDefault="00936FC5">
      <w:pPr>
        <w:pStyle w:val="a3"/>
        <w:spacing w:before="9" w:line="237" w:lineRule="auto"/>
        <w:ind w:left="660"/>
        <w:jc w:val="left"/>
      </w:pPr>
      <w:r>
        <w:t>чувства,</w:t>
      </w:r>
      <w:r>
        <w:rPr>
          <w:spacing w:val="-1"/>
        </w:rPr>
        <w:t xml:space="preserve"> </w:t>
      </w:r>
      <w:r>
        <w:t>установки</w:t>
      </w:r>
      <w:r>
        <w:rPr>
          <w:spacing w:val="-6"/>
        </w:rPr>
        <w:t xml:space="preserve"> </w:t>
      </w:r>
      <w:r>
        <w:t>и</w:t>
      </w:r>
      <w:r>
        <w:rPr>
          <w:spacing w:val="-12"/>
        </w:rPr>
        <w:t xml:space="preserve"> </w:t>
      </w:r>
      <w:r>
        <w:t>поведение</w:t>
      </w:r>
      <w:r>
        <w:rPr>
          <w:spacing w:val="36"/>
        </w:rPr>
        <w:t xml:space="preserve"> </w:t>
      </w:r>
      <w:r>
        <w:t>человека;</w:t>
      </w:r>
      <w:r>
        <w:rPr>
          <w:spacing w:val="36"/>
        </w:rPr>
        <w:t xml:space="preserve"> </w:t>
      </w:r>
      <w:r>
        <w:t>рассуждать</w:t>
      </w:r>
      <w:r>
        <w:rPr>
          <w:spacing w:val="37"/>
        </w:rPr>
        <w:t xml:space="preserve"> </w:t>
      </w:r>
      <w:r>
        <w:t>о</w:t>
      </w:r>
      <w:r>
        <w:rPr>
          <w:spacing w:val="35"/>
        </w:rPr>
        <w:t xml:space="preserve"> </w:t>
      </w:r>
      <w:r>
        <w:t>том,</w:t>
      </w:r>
      <w:r>
        <w:rPr>
          <w:spacing w:val="35"/>
        </w:rPr>
        <w:t xml:space="preserve"> </w:t>
      </w:r>
      <w:r>
        <w:t>как</w:t>
      </w:r>
      <w:r>
        <w:rPr>
          <w:spacing w:val="35"/>
        </w:rPr>
        <w:t xml:space="preserve"> </w:t>
      </w:r>
      <w:r>
        <w:t>предметно-пространственная</w:t>
      </w:r>
      <w:r>
        <w:rPr>
          <w:spacing w:val="36"/>
        </w:rPr>
        <w:t xml:space="preserve"> </w:t>
      </w:r>
      <w:r>
        <w:t>среда организует</w:t>
      </w:r>
      <w:r>
        <w:rPr>
          <w:spacing w:val="80"/>
        </w:rPr>
        <w:t xml:space="preserve"> </w:t>
      </w:r>
      <w:r>
        <w:t>деятельность человека и представления о самом себе; объяснять ценность сохранения культурного наследия, выраженного в архитектуре,</w:t>
      </w:r>
    </w:p>
    <w:p w14:paraId="6960FB7B" w14:textId="77777777" w:rsidR="00113E33" w:rsidRDefault="00936FC5">
      <w:pPr>
        <w:pStyle w:val="a3"/>
        <w:spacing w:line="271" w:lineRule="exact"/>
        <w:ind w:left="602"/>
        <w:jc w:val="left"/>
      </w:pPr>
      <w:r>
        <w:t>предметах</w:t>
      </w:r>
      <w:r>
        <w:rPr>
          <w:spacing w:val="-1"/>
        </w:rPr>
        <w:t xml:space="preserve"> </w:t>
      </w:r>
      <w:r>
        <w:t>труда</w:t>
      </w:r>
      <w:r>
        <w:rPr>
          <w:spacing w:val="-4"/>
        </w:rPr>
        <w:t xml:space="preserve"> </w:t>
      </w:r>
      <w:r>
        <w:t>и</w:t>
      </w:r>
      <w:r>
        <w:rPr>
          <w:spacing w:val="-4"/>
        </w:rPr>
        <w:t xml:space="preserve"> </w:t>
      </w:r>
      <w:r>
        <w:t>быта</w:t>
      </w:r>
      <w:r>
        <w:rPr>
          <w:spacing w:val="-2"/>
        </w:rPr>
        <w:t xml:space="preserve"> </w:t>
      </w:r>
      <w:r>
        <w:t xml:space="preserve">разных </w:t>
      </w:r>
      <w:r>
        <w:rPr>
          <w:spacing w:val="-4"/>
        </w:rPr>
        <w:t>эпох.</w:t>
      </w:r>
    </w:p>
    <w:p w14:paraId="489C96B1" w14:textId="77777777" w:rsidR="00113E33" w:rsidRDefault="00936FC5">
      <w:pPr>
        <w:pStyle w:val="a3"/>
        <w:spacing w:before="8"/>
        <w:ind w:left="1327"/>
        <w:jc w:val="left"/>
      </w:pPr>
      <w:r>
        <w:t>Графический</w:t>
      </w:r>
      <w:r>
        <w:rPr>
          <w:spacing w:val="-13"/>
        </w:rPr>
        <w:t xml:space="preserve"> </w:t>
      </w:r>
      <w:r>
        <w:rPr>
          <w:spacing w:val="-2"/>
        </w:rPr>
        <w:t>дизайн:</w:t>
      </w:r>
    </w:p>
    <w:p w14:paraId="3A4DEB8D" w14:textId="77777777" w:rsidR="00113E33" w:rsidRDefault="00936FC5">
      <w:pPr>
        <w:pStyle w:val="a3"/>
        <w:tabs>
          <w:tab w:val="left" w:pos="2578"/>
          <w:tab w:val="left" w:pos="3622"/>
          <w:tab w:val="left" w:pos="5096"/>
          <w:tab w:val="left" w:pos="6553"/>
          <w:tab w:val="left" w:pos="6896"/>
          <w:tab w:val="left" w:pos="7326"/>
          <w:tab w:val="left" w:pos="8462"/>
          <w:tab w:val="left" w:pos="9016"/>
          <w:tab w:val="left" w:pos="10070"/>
        </w:tabs>
        <w:spacing w:before="9" w:line="242" w:lineRule="auto"/>
        <w:ind w:left="602" w:right="973" w:firstLine="202"/>
        <w:jc w:val="left"/>
      </w:pPr>
      <w:r>
        <w:rPr>
          <w:spacing w:val="-2"/>
        </w:rPr>
        <w:t>объяснять</w:t>
      </w:r>
      <w:r>
        <w:tab/>
      </w:r>
      <w:r>
        <w:rPr>
          <w:spacing w:val="-2"/>
        </w:rPr>
        <w:t>понятие</w:t>
      </w:r>
      <w:r>
        <w:tab/>
      </w:r>
      <w:r>
        <w:rPr>
          <w:spacing w:val="-2"/>
        </w:rPr>
        <w:t>формальной</w:t>
      </w:r>
      <w:r>
        <w:tab/>
      </w:r>
      <w:r>
        <w:rPr>
          <w:spacing w:val="-2"/>
        </w:rPr>
        <w:t>композиции</w:t>
      </w:r>
      <w:r>
        <w:tab/>
      </w:r>
      <w:r>
        <w:rPr>
          <w:spacing w:val="-10"/>
        </w:rPr>
        <w:t>и</w:t>
      </w:r>
      <w:r>
        <w:tab/>
      </w:r>
      <w:r>
        <w:rPr>
          <w:spacing w:val="-6"/>
        </w:rPr>
        <w:t>ее</w:t>
      </w:r>
      <w:r>
        <w:tab/>
      </w:r>
      <w:r>
        <w:rPr>
          <w:spacing w:val="-2"/>
        </w:rPr>
        <w:t>значение</w:t>
      </w:r>
      <w:r>
        <w:tab/>
      </w:r>
      <w:r>
        <w:rPr>
          <w:spacing w:val="-4"/>
        </w:rPr>
        <w:t>как</w:t>
      </w:r>
      <w:r>
        <w:tab/>
      </w:r>
      <w:r>
        <w:rPr>
          <w:spacing w:val="-2"/>
        </w:rPr>
        <w:t>основы</w:t>
      </w:r>
      <w:r>
        <w:tab/>
      </w:r>
      <w:r>
        <w:rPr>
          <w:spacing w:val="-2"/>
        </w:rPr>
        <w:t xml:space="preserve">языка </w:t>
      </w:r>
      <w:r>
        <w:t>конструктивных</w:t>
      </w:r>
      <w:r>
        <w:rPr>
          <w:spacing w:val="40"/>
        </w:rPr>
        <w:t xml:space="preserve"> </w:t>
      </w:r>
      <w:r>
        <w:t>искусств;</w:t>
      </w:r>
      <w:r>
        <w:rPr>
          <w:spacing w:val="40"/>
        </w:rPr>
        <w:t xml:space="preserve"> </w:t>
      </w:r>
      <w:r>
        <w:t>объяснять</w:t>
      </w:r>
      <w:r>
        <w:rPr>
          <w:spacing w:val="40"/>
        </w:rPr>
        <w:t xml:space="preserve"> </w:t>
      </w:r>
      <w:r>
        <w:t>основные</w:t>
      </w:r>
      <w:r>
        <w:rPr>
          <w:spacing w:val="40"/>
        </w:rPr>
        <w:t xml:space="preserve"> </w:t>
      </w:r>
      <w:r>
        <w:t>средства</w:t>
      </w:r>
      <w:r>
        <w:rPr>
          <w:spacing w:val="40"/>
        </w:rPr>
        <w:t xml:space="preserve"> </w:t>
      </w:r>
      <w:r>
        <w:t>-</w:t>
      </w:r>
      <w:r>
        <w:rPr>
          <w:spacing w:val="40"/>
        </w:rPr>
        <w:t xml:space="preserve"> </w:t>
      </w:r>
      <w:r>
        <w:t>требования</w:t>
      </w:r>
      <w:r>
        <w:rPr>
          <w:spacing w:val="40"/>
        </w:rPr>
        <w:t xml:space="preserve"> </w:t>
      </w:r>
      <w:r>
        <w:t>к</w:t>
      </w:r>
      <w:r>
        <w:rPr>
          <w:spacing w:val="40"/>
        </w:rPr>
        <w:t xml:space="preserve"> </w:t>
      </w:r>
      <w:r>
        <w:t>композиции;</w:t>
      </w:r>
      <w:r>
        <w:rPr>
          <w:spacing w:val="40"/>
        </w:rPr>
        <w:t xml:space="preserve"> </w:t>
      </w:r>
      <w:r>
        <w:t>уметь</w:t>
      </w:r>
    </w:p>
    <w:p w14:paraId="5A526599" w14:textId="77777777" w:rsidR="00113E33" w:rsidRDefault="00936FC5">
      <w:pPr>
        <w:pStyle w:val="a3"/>
        <w:spacing w:before="2" w:line="244" w:lineRule="auto"/>
        <w:ind w:left="660" w:right="375"/>
        <w:jc w:val="left"/>
      </w:pPr>
      <w:r>
        <w:t>перечислять и объяснять основные</w:t>
      </w:r>
      <w:r>
        <w:rPr>
          <w:spacing w:val="-2"/>
        </w:rPr>
        <w:t xml:space="preserve"> </w:t>
      </w:r>
      <w:r>
        <w:t>типы формальной композиции; составлять различные формальные композиции</w:t>
      </w:r>
      <w:r>
        <w:rPr>
          <w:spacing w:val="-3"/>
        </w:rPr>
        <w:t xml:space="preserve"> </w:t>
      </w:r>
      <w:r>
        <w:t>на</w:t>
      </w:r>
      <w:r>
        <w:rPr>
          <w:spacing w:val="-7"/>
        </w:rPr>
        <w:t xml:space="preserve"> </w:t>
      </w:r>
      <w:r>
        <w:t>плоскости</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поставленных</w:t>
      </w:r>
      <w:r>
        <w:rPr>
          <w:spacing w:val="-2"/>
        </w:rPr>
        <w:t xml:space="preserve"> </w:t>
      </w:r>
      <w:r>
        <w:t>задач;</w:t>
      </w:r>
      <w:r>
        <w:rPr>
          <w:spacing w:val="-3"/>
        </w:rPr>
        <w:t xml:space="preserve"> </w:t>
      </w:r>
      <w:r>
        <w:t>выделять</w:t>
      </w:r>
      <w:r>
        <w:rPr>
          <w:spacing w:val="-3"/>
        </w:rPr>
        <w:t xml:space="preserve"> </w:t>
      </w:r>
      <w:r>
        <w:t>при</w:t>
      </w:r>
      <w:r>
        <w:rPr>
          <w:spacing w:val="-3"/>
        </w:rPr>
        <w:t xml:space="preserve"> </w:t>
      </w:r>
      <w:r>
        <w:t>творческом</w:t>
      </w:r>
      <w:r>
        <w:rPr>
          <w:spacing w:val="-4"/>
        </w:rPr>
        <w:t xml:space="preserve"> </w:t>
      </w:r>
      <w:r>
        <w:t>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ритмической организации листа;</w:t>
      </w:r>
    </w:p>
    <w:p w14:paraId="26109592" w14:textId="77777777" w:rsidR="00113E33" w:rsidRDefault="00936FC5">
      <w:pPr>
        <w:pStyle w:val="a3"/>
        <w:spacing w:line="244" w:lineRule="auto"/>
        <w:ind w:left="660" w:right="663"/>
        <w:jc w:val="left"/>
      </w:pPr>
      <w:r>
        <w:t>объяснять</w:t>
      </w:r>
      <w:r>
        <w:rPr>
          <w:spacing w:val="-3"/>
        </w:rPr>
        <w:t xml:space="preserve"> </w:t>
      </w:r>
      <w:r>
        <w:t>роль</w:t>
      </w:r>
      <w:r>
        <w:rPr>
          <w:spacing w:val="-4"/>
        </w:rPr>
        <w:t xml:space="preserve"> </w:t>
      </w:r>
      <w:r>
        <w:t>цвета</w:t>
      </w:r>
      <w:r>
        <w:rPr>
          <w:spacing w:val="-4"/>
        </w:rPr>
        <w:t xml:space="preserve"> </w:t>
      </w:r>
      <w:r>
        <w:t>в</w:t>
      </w:r>
      <w:r>
        <w:rPr>
          <w:spacing w:val="-5"/>
        </w:rPr>
        <w:t xml:space="preserve"> </w:t>
      </w:r>
      <w:r>
        <w:t>конструктивных</w:t>
      </w:r>
      <w:r>
        <w:rPr>
          <w:spacing w:val="-5"/>
        </w:rPr>
        <w:t xml:space="preserve"> </w:t>
      </w:r>
      <w:r>
        <w:t>искусствах; различать</w:t>
      </w:r>
      <w:r>
        <w:rPr>
          <w:spacing w:val="-3"/>
        </w:rPr>
        <w:t xml:space="preserve"> </w:t>
      </w:r>
      <w:r>
        <w:t>технологию</w:t>
      </w:r>
      <w:r>
        <w:rPr>
          <w:spacing w:val="-4"/>
        </w:rPr>
        <w:t xml:space="preserve"> </w:t>
      </w:r>
      <w:r>
        <w:t>использования</w:t>
      </w:r>
      <w:r>
        <w:rPr>
          <w:spacing w:val="-4"/>
        </w:rPr>
        <w:t xml:space="preserve"> </w:t>
      </w:r>
      <w:r>
        <w:t>цвета</w:t>
      </w:r>
      <w:r>
        <w:rPr>
          <w:spacing w:val="-4"/>
        </w:rPr>
        <w:t xml:space="preserve"> </w:t>
      </w:r>
      <w:r>
        <w:t>в живописи и в конструктивных искусствах; объяснять выражение "цветовой образ";</w:t>
      </w:r>
    </w:p>
    <w:p w14:paraId="6546C699" w14:textId="77777777" w:rsidR="00113E33" w:rsidRDefault="00936FC5">
      <w:pPr>
        <w:pStyle w:val="a3"/>
        <w:spacing w:line="244" w:lineRule="auto"/>
        <w:ind w:left="602" w:right="663" w:firstLine="725"/>
        <w:jc w:val="left"/>
      </w:pPr>
      <w:r>
        <w:t>применять</w:t>
      </w:r>
      <w:r>
        <w:rPr>
          <w:spacing w:val="-5"/>
        </w:rPr>
        <w:t xml:space="preserve"> </w:t>
      </w:r>
      <w:r>
        <w:t>цвет</w:t>
      </w:r>
      <w:r>
        <w:rPr>
          <w:spacing w:val="-4"/>
        </w:rPr>
        <w:t xml:space="preserve"> </w:t>
      </w:r>
      <w:r>
        <w:t>в</w:t>
      </w:r>
      <w:r>
        <w:rPr>
          <w:spacing w:val="-5"/>
        </w:rPr>
        <w:t xml:space="preserve"> </w:t>
      </w:r>
      <w:r>
        <w:t>графических</w:t>
      </w:r>
      <w:r>
        <w:rPr>
          <w:spacing w:val="-2"/>
        </w:rPr>
        <w:t xml:space="preserve"> </w:t>
      </w:r>
      <w:r>
        <w:t>композициях</w:t>
      </w:r>
      <w:r>
        <w:rPr>
          <w:spacing w:val="-5"/>
        </w:rPr>
        <w:t xml:space="preserve"> </w:t>
      </w:r>
      <w:r>
        <w:t>как</w:t>
      </w:r>
      <w:r>
        <w:rPr>
          <w:spacing w:val="-4"/>
        </w:rPr>
        <w:t xml:space="preserve"> </w:t>
      </w:r>
      <w:r>
        <w:t>акцент</w:t>
      </w:r>
      <w:r>
        <w:rPr>
          <w:spacing w:val="-6"/>
        </w:rPr>
        <w:t xml:space="preserve"> </w:t>
      </w:r>
      <w:r>
        <w:t>или</w:t>
      </w:r>
      <w:r>
        <w:rPr>
          <w:spacing w:val="-3"/>
        </w:rPr>
        <w:t xml:space="preserve"> </w:t>
      </w:r>
      <w:r>
        <w:t>доминанту,</w:t>
      </w:r>
      <w:r>
        <w:rPr>
          <w:spacing w:val="-2"/>
        </w:rPr>
        <w:t xml:space="preserve"> </w:t>
      </w:r>
      <w:r>
        <w:t>объединенные</w:t>
      </w:r>
      <w:r>
        <w:rPr>
          <w:spacing w:val="-6"/>
        </w:rPr>
        <w:t xml:space="preserve"> </w:t>
      </w:r>
      <w:r>
        <w:t>одним стилем;</w:t>
      </w:r>
      <w:r>
        <w:rPr>
          <w:spacing w:val="40"/>
        </w:rPr>
        <w:t xml:space="preserve"> </w:t>
      </w:r>
      <w:r>
        <w:t>определять</w:t>
      </w:r>
      <w:r>
        <w:rPr>
          <w:spacing w:val="40"/>
        </w:rPr>
        <w:t xml:space="preserve"> </w:t>
      </w:r>
      <w:r>
        <w:t>шрифт</w:t>
      </w:r>
      <w:r>
        <w:rPr>
          <w:spacing w:val="40"/>
        </w:rPr>
        <w:t xml:space="preserve"> </w:t>
      </w:r>
      <w:r>
        <w:t>как</w:t>
      </w:r>
      <w:r>
        <w:rPr>
          <w:spacing w:val="40"/>
        </w:rPr>
        <w:t xml:space="preserve"> </w:t>
      </w:r>
      <w:r>
        <w:t>графический</w:t>
      </w:r>
      <w:r>
        <w:rPr>
          <w:spacing w:val="40"/>
        </w:rPr>
        <w:t xml:space="preserve"> </w:t>
      </w:r>
      <w:r>
        <w:t>рисунок</w:t>
      </w:r>
      <w:r>
        <w:rPr>
          <w:spacing w:val="40"/>
        </w:rPr>
        <w:t xml:space="preserve"> </w:t>
      </w:r>
      <w:r>
        <w:t>начертания</w:t>
      </w:r>
      <w:r>
        <w:rPr>
          <w:spacing w:val="40"/>
        </w:rPr>
        <w:t xml:space="preserve"> </w:t>
      </w:r>
      <w:r>
        <w:t>букв,</w:t>
      </w:r>
      <w:r>
        <w:rPr>
          <w:spacing w:val="40"/>
        </w:rPr>
        <w:t xml:space="preserve"> </w:t>
      </w:r>
      <w:r>
        <w:t>объединенных</w:t>
      </w:r>
    </w:p>
    <w:p w14:paraId="673DBD23" w14:textId="77777777" w:rsidR="00113E33" w:rsidRDefault="00936FC5">
      <w:pPr>
        <w:pStyle w:val="a3"/>
        <w:ind w:left="660" w:right="663"/>
        <w:jc w:val="left"/>
      </w:pPr>
      <w:r>
        <w:t>общим стилем, отвечающий законам художественной композиции; соотносить особенности стилизации</w:t>
      </w:r>
      <w:r>
        <w:rPr>
          <w:spacing w:val="-4"/>
        </w:rPr>
        <w:t xml:space="preserve"> </w:t>
      </w:r>
      <w:r>
        <w:t>рисунка</w:t>
      </w:r>
      <w:r>
        <w:rPr>
          <w:spacing w:val="-4"/>
        </w:rPr>
        <w:t xml:space="preserve"> </w:t>
      </w:r>
      <w:r>
        <w:t>шрифта</w:t>
      </w:r>
      <w:r>
        <w:rPr>
          <w:spacing w:val="-4"/>
        </w:rPr>
        <w:t xml:space="preserve"> </w:t>
      </w:r>
      <w:r>
        <w:t>и</w:t>
      </w:r>
      <w:r>
        <w:rPr>
          <w:spacing w:val="-4"/>
        </w:rPr>
        <w:t xml:space="preserve"> </w:t>
      </w:r>
      <w:r>
        <w:t>содержание</w:t>
      </w:r>
      <w:r>
        <w:rPr>
          <w:spacing w:val="-4"/>
        </w:rPr>
        <w:t xml:space="preserve"> </w:t>
      </w:r>
      <w:r>
        <w:t>текста,</w:t>
      </w:r>
      <w:r>
        <w:rPr>
          <w:spacing w:val="-4"/>
        </w:rPr>
        <w:t xml:space="preserve"> </w:t>
      </w:r>
      <w:r>
        <w:t>различать</w:t>
      </w:r>
      <w:r>
        <w:rPr>
          <w:spacing w:val="-3"/>
        </w:rPr>
        <w:t xml:space="preserve"> </w:t>
      </w:r>
      <w:r>
        <w:t>"архитектуру"</w:t>
      </w:r>
      <w:r>
        <w:rPr>
          <w:spacing w:val="-4"/>
        </w:rPr>
        <w:t xml:space="preserve"> </w:t>
      </w:r>
      <w:r>
        <w:t>шрифта</w:t>
      </w:r>
      <w:r>
        <w:rPr>
          <w:spacing w:val="-4"/>
        </w:rPr>
        <w:t xml:space="preserve"> </w:t>
      </w:r>
      <w:r>
        <w:t>и</w:t>
      </w:r>
      <w:r>
        <w:rPr>
          <w:spacing w:val="-4"/>
        </w:rPr>
        <w:t xml:space="preserve"> </w:t>
      </w:r>
      <w:r>
        <w:t>особенности шрифтовых гарнитур, иметь опыт творческого воплощения шрифтовой композиции (буквицы);</w:t>
      </w:r>
    </w:p>
    <w:p w14:paraId="468DD496" w14:textId="77777777" w:rsidR="00113E33" w:rsidRDefault="00113E33">
      <w:pPr>
        <w:pStyle w:val="a3"/>
        <w:jc w:val="left"/>
        <w:sectPr w:rsidR="00113E33">
          <w:headerReference w:type="default" r:id="rId69"/>
          <w:footerReference w:type="default" r:id="rId70"/>
          <w:pgSz w:w="11920" w:h="16850"/>
          <w:pgMar w:top="1020" w:right="0" w:bottom="1160" w:left="283" w:header="763" w:footer="978" w:gutter="0"/>
          <w:cols w:space="720"/>
        </w:sectPr>
      </w:pPr>
    </w:p>
    <w:p w14:paraId="4A215569" w14:textId="77777777" w:rsidR="00113E33" w:rsidRDefault="00936FC5">
      <w:pPr>
        <w:pStyle w:val="a3"/>
        <w:spacing w:before="5"/>
        <w:ind w:left="660" w:right="465"/>
        <w:jc w:val="left"/>
      </w:pPr>
      <w:r>
        <w:lastRenderedPageBreak/>
        <w:t>применять печатное слово, типографскую строку в качестве элементов графической композиции; объяснять функции логотипа как представительского знака, эмблемы, торговой марки, различать шрифтовой</w:t>
      </w:r>
      <w:r>
        <w:rPr>
          <w:spacing w:val="-6"/>
        </w:rPr>
        <w:t xml:space="preserve"> </w:t>
      </w:r>
      <w:r>
        <w:t>и</w:t>
      </w:r>
      <w:r>
        <w:rPr>
          <w:spacing w:val="-4"/>
        </w:rPr>
        <w:t xml:space="preserve"> </w:t>
      </w:r>
      <w:r>
        <w:t>знаковый</w:t>
      </w:r>
      <w:r>
        <w:rPr>
          <w:spacing w:val="-6"/>
        </w:rPr>
        <w:t xml:space="preserve"> </w:t>
      </w:r>
      <w:r>
        <w:t>виды</w:t>
      </w:r>
      <w:r>
        <w:rPr>
          <w:spacing w:val="-4"/>
        </w:rPr>
        <w:t xml:space="preserve"> </w:t>
      </w:r>
      <w:r>
        <w:t>логотипа,</w:t>
      </w:r>
      <w:r>
        <w:rPr>
          <w:spacing w:val="-4"/>
        </w:rPr>
        <w:t xml:space="preserve"> </w:t>
      </w:r>
      <w:r>
        <w:t>иметь</w:t>
      </w:r>
      <w:r>
        <w:rPr>
          <w:spacing w:val="-3"/>
        </w:rPr>
        <w:t xml:space="preserve"> </w:t>
      </w:r>
      <w:r>
        <w:t>практический</w:t>
      </w:r>
      <w:r>
        <w:rPr>
          <w:spacing w:val="-4"/>
        </w:rPr>
        <w:t xml:space="preserve"> </w:t>
      </w:r>
      <w:r>
        <w:t>опыт</w:t>
      </w:r>
      <w:r>
        <w:rPr>
          <w:spacing w:val="-4"/>
        </w:rPr>
        <w:t xml:space="preserve"> </w:t>
      </w:r>
      <w:r>
        <w:t>разработки</w:t>
      </w:r>
      <w:r>
        <w:rPr>
          <w:spacing w:val="-4"/>
        </w:rPr>
        <w:t xml:space="preserve"> </w:t>
      </w:r>
      <w:r>
        <w:t>логотипа</w:t>
      </w:r>
      <w:r>
        <w:rPr>
          <w:spacing w:val="-5"/>
        </w:rPr>
        <w:t xml:space="preserve"> </w:t>
      </w:r>
      <w:r>
        <w:t>на</w:t>
      </w:r>
      <w:r>
        <w:rPr>
          <w:spacing w:val="-5"/>
        </w:rPr>
        <w:t xml:space="preserve"> </w:t>
      </w:r>
      <w:r>
        <w:t>выбранную тему; иметь творческий опыт построения композиции плаката, поздравительной открытки или</w:t>
      </w:r>
    </w:p>
    <w:p w14:paraId="7BD66B97" w14:textId="77777777" w:rsidR="00113E33" w:rsidRDefault="00936FC5">
      <w:pPr>
        <w:pStyle w:val="a3"/>
        <w:ind w:left="660" w:right="663"/>
        <w:jc w:val="left"/>
      </w:pPr>
      <w:r>
        <w:t>рекламы на основе соединения текста и изображения; иметь представление об искусстве конструирования</w:t>
      </w:r>
      <w:r>
        <w:rPr>
          <w:spacing w:val="-4"/>
        </w:rPr>
        <w:t xml:space="preserve"> </w:t>
      </w:r>
      <w:r>
        <w:t>книги,</w:t>
      </w:r>
      <w:r>
        <w:rPr>
          <w:spacing w:val="-4"/>
        </w:rPr>
        <w:t xml:space="preserve"> </w:t>
      </w:r>
      <w:r>
        <w:t>дизайне</w:t>
      </w:r>
      <w:r>
        <w:rPr>
          <w:spacing w:val="-5"/>
        </w:rPr>
        <w:t xml:space="preserve"> </w:t>
      </w:r>
      <w:r>
        <w:t>журнала,</w:t>
      </w:r>
      <w:r>
        <w:rPr>
          <w:spacing w:val="-4"/>
        </w:rPr>
        <w:t xml:space="preserve"> </w:t>
      </w:r>
      <w:r>
        <w:t>иметь</w:t>
      </w:r>
      <w:r>
        <w:rPr>
          <w:spacing w:val="-3"/>
        </w:rPr>
        <w:t xml:space="preserve"> </w:t>
      </w:r>
      <w:r>
        <w:t>практический</w:t>
      </w:r>
      <w:r>
        <w:rPr>
          <w:spacing w:val="-6"/>
        </w:rPr>
        <w:t xml:space="preserve"> </w:t>
      </w:r>
      <w:r>
        <w:t>творческий</w:t>
      </w:r>
      <w:r>
        <w:rPr>
          <w:spacing w:val="-4"/>
        </w:rPr>
        <w:t xml:space="preserve"> </w:t>
      </w:r>
      <w:r>
        <w:t>опыт</w:t>
      </w:r>
      <w:r>
        <w:rPr>
          <w:spacing w:val="-4"/>
        </w:rPr>
        <w:t xml:space="preserve"> </w:t>
      </w:r>
      <w:r>
        <w:t>образного построения книжного и журнального разворотов в качестве графических композиций.</w:t>
      </w:r>
    </w:p>
    <w:p w14:paraId="6BEA86E0" w14:textId="77777777" w:rsidR="00113E33" w:rsidRDefault="00936FC5">
      <w:pPr>
        <w:pStyle w:val="a3"/>
        <w:ind w:left="1327"/>
        <w:jc w:val="left"/>
      </w:pPr>
      <w:r>
        <w:t>Социальное</w:t>
      </w:r>
      <w:r>
        <w:rPr>
          <w:spacing w:val="-14"/>
        </w:rPr>
        <w:t xml:space="preserve"> </w:t>
      </w:r>
      <w:r>
        <w:t>значение</w:t>
      </w:r>
      <w:r>
        <w:rPr>
          <w:spacing w:val="-8"/>
        </w:rPr>
        <w:t xml:space="preserve"> </w:t>
      </w:r>
      <w:r>
        <w:t>дизайна</w:t>
      </w:r>
      <w:r>
        <w:rPr>
          <w:spacing w:val="-9"/>
        </w:rPr>
        <w:t xml:space="preserve"> </w:t>
      </w:r>
      <w:r>
        <w:t>и</w:t>
      </w:r>
      <w:r>
        <w:rPr>
          <w:spacing w:val="-5"/>
        </w:rPr>
        <w:t xml:space="preserve"> </w:t>
      </w:r>
      <w:r>
        <w:t>архитектуры</w:t>
      </w:r>
      <w:r>
        <w:rPr>
          <w:spacing w:val="-6"/>
        </w:rPr>
        <w:t xml:space="preserve"> </w:t>
      </w:r>
      <w:r>
        <w:t>как</w:t>
      </w:r>
      <w:r>
        <w:rPr>
          <w:spacing w:val="-5"/>
        </w:rPr>
        <w:t xml:space="preserve"> </w:t>
      </w:r>
      <w:r>
        <w:t>среды</w:t>
      </w:r>
      <w:r>
        <w:rPr>
          <w:spacing w:val="-7"/>
        </w:rPr>
        <w:t xml:space="preserve"> </w:t>
      </w:r>
      <w:r>
        <w:t>жизни</w:t>
      </w:r>
      <w:r>
        <w:rPr>
          <w:spacing w:val="-4"/>
        </w:rPr>
        <w:t xml:space="preserve"> </w:t>
      </w:r>
      <w:r>
        <w:rPr>
          <w:spacing w:val="-2"/>
        </w:rPr>
        <w:t>человека:</w:t>
      </w:r>
    </w:p>
    <w:p w14:paraId="1F452581" w14:textId="77777777" w:rsidR="00113E33" w:rsidRDefault="00936FC5">
      <w:pPr>
        <w:pStyle w:val="a3"/>
        <w:tabs>
          <w:tab w:val="left" w:pos="2237"/>
          <w:tab w:val="left" w:pos="2530"/>
          <w:tab w:val="left" w:pos="3063"/>
          <w:tab w:val="left" w:pos="4208"/>
          <w:tab w:val="left" w:pos="4541"/>
          <w:tab w:val="left" w:pos="4635"/>
          <w:tab w:val="left" w:pos="5891"/>
          <w:tab w:val="left" w:pos="6915"/>
          <w:tab w:val="left" w:pos="7679"/>
          <w:tab w:val="left" w:pos="8325"/>
          <w:tab w:val="left" w:pos="9232"/>
          <w:tab w:val="left" w:pos="9808"/>
          <w:tab w:val="left" w:pos="9967"/>
        </w:tabs>
        <w:spacing w:before="5" w:line="242" w:lineRule="auto"/>
        <w:ind w:left="602" w:right="976" w:firstLine="725"/>
        <w:jc w:val="left"/>
      </w:pPr>
      <w:r>
        <w:rPr>
          <w:spacing w:val="-2"/>
        </w:rPr>
        <w:t>иметь</w:t>
      </w:r>
      <w:r>
        <w:tab/>
      </w:r>
      <w:r>
        <w:rPr>
          <w:spacing w:val="-4"/>
        </w:rPr>
        <w:t>опыт</w:t>
      </w:r>
      <w:r>
        <w:tab/>
      </w:r>
      <w:r>
        <w:rPr>
          <w:spacing w:val="-2"/>
        </w:rPr>
        <w:t>построения</w:t>
      </w:r>
      <w:r>
        <w:tab/>
      </w:r>
      <w:r>
        <w:rPr>
          <w:spacing w:val="-2"/>
        </w:rPr>
        <w:t>объемно-пространственной</w:t>
      </w:r>
      <w:r>
        <w:tab/>
      </w:r>
      <w:r>
        <w:rPr>
          <w:spacing w:val="-2"/>
        </w:rPr>
        <w:t>композиции</w:t>
      </w:r>
      <w:r>
        <w:tab/>
      </w:r>
      <w:r>
        <w:rPr>
          <w:spacing w:val="-4"/>
        </w:rPr>
        <w:t>как</w:t>
      </w:r>
      <w:r>
        <w:tab/>
      </w:r>
      <w:r>
        <w:tab/>
      </w:r>
      <w:r>
        <w:rPr>
          <w:spacing w:val="-2"/>
        </w:rPr>
        <w:t>макета архитектурного</w:t>
      </w:r>
      <w:r>
        <w:tab/>
      </w:r>
      <w:r>
        <w:tab/>
      </w:r>
      <w:r>
        <w:rPr>
          <w:spacing w:val="-2"/>
        </w:rPr>
        <w:t>пространства</w:t>
      </w:r>
      <w:r>
        <w:tab/>
      </w:r>
      <w:r>
        <w:rPr>
          <w:spacing w:val="-10"/>
        </w:rPr>
        <w:t>в</w:t>
      </w:r>
      <w:r>
        <w:tab/>
      </w:r>
      <w:r>
        <w:tab/>
      </w:r>
      <w:r>
        <w:rPr>
          <w:spacing w:val="-2"/>
        </w:rPr>
        <w:t>реальной</w:t>
      </w:r>
      <w:r>
        <w:tab/>
      </w:r>
      <w:r>
        <w:rPr>
          <w:spacing w:val="-2"/>
        </w:rPr>
        <w:t>жизни;</w:t>
      </w:r>
      <w:r>
        <w:tab/>
      </w:r>
      <w:r>
        <w:rPr>
          <w:spacing w:val="-2"/>
        </w:rPr>
        <w:t>выполнять</w:t>
      </w:r>
      <w:r>
        <w:tab/>
      </w:r>
      <w:r>
        <w:rPr>
          <w:spacing w:val="-2"/>
        </w:rPr>
        <w:t>построение</w:t>
      </w:r>
      <w:r>
        <w:tab/>
      </w:r>
      <w:r>
        <w:rPr>
          <w:spacing w:val="-2"/>
        </w:rPr>
        <w:t>макета</w:t>
      </w:r>
    </w:p>
    <w:p w14:paraId="3ABC8F85" w14:textId="77777777" w:rsidR="00113E33" w:rsidRDefault="00936FC5">
      <w:pPr>
        <w:pStyle w:val="a3"/>
        <w:spacing w:line="242" w:lineRule="auto"/>
        <w:ind w:left="602" w:right="491"/>
        <w:jc w:val="left"/>
      </w:pPr>
      <w:r>
        <w:t>пространственно-объемной</w:t>
      </w:r>
      <w:r>
        <w:rPr>
          <w:spacing w:val="-3"/>
        </w:rPr>
        <w:t xml:space="preserve"> </w:t>
      </w:r>
      <w:r>
        <w:t>композиции</w:t>
      </w:r>
      <w:r>
        <w:rPr>
          <w:spacing w:val="-3"/>
        </w:rPr>
        <w:t xml:space="preserve"> </w:t>
      </w:r>
      <w:r>
        <w:t>по</w:t>
      </w:r>
      <w:r>
        <w:rPr>
          <w:spacing w:val="-3"/>
        </w:rPr>
        <w:t xml:space="preserve"> </w:t>
      </w:r>
      <w:r>
        <w:t>его</w:t>
      </w:r>
      <w:r>
        <w:rPr>
          <w:spacing w:val="-6"/>
        </w:rPr>
        <w:t xml:space="preserve"> </w:t>
      </w:r>
      <w:r>
        <w:t>чертежу;</w:t>
      </w:r>
      <w:r>
        <w:rPr>
          <w:spacing w:val="-3"/>
        </w:rPr>
        <w:t xml:space="preserve"> </w:t>
      </w:r>
      <w:r>
        <w:t>выявлять</w:t>
      </w:r>
      <w:r>
        <w:rPr>
          <w:spacing w:val="-3"/>
        </w:rPr>
        <w:t xml:space="preserve"> </w:t>
      </w:r>
      <w:r>
        <w:t>структуру</w:t>
      </w:r>
      <w:r>
        <w:rPr>
          <w:spacing w:val="-8"/>
        </w:rPr>
        <w:t xml:space="preserve"> </w:t>
      </w:r>
      <w:r>
        <w:t>различных</w:t>
      </w:r>
      <w:r>
        <w:rPr>
          <w:spacing w:val="-4"/>
        </w:rPr>
        <w:t xml:space="preserve"> </w:t>
      </w:r>
      <w:r>
        <w:t>типов</w:t>
      </w:r>
      <w:r>
        <w:rPr>
          <w:spacing w:val="-4"/>
        </w:rPr>
        <w:t xml:space="preserve"> </w:t>
      </w:r>
      <w:r>
        <w:t>зданий и</w:t>
      </w:r>
      <w:r>
        <w:rPr>
          <w:spacing w:val="33"/>
        </w:rPr>
        <w:t xml:space="preserve"> </w:t>
      </w:r>
      <w:r>
        <w:t>характеризовать</w:t>
      </w:r>
      <w:r>
        <w:rPr>
          <w:spacing w:val="33"/>
        </w:rPr>
        <w:t xml:space="preserve"> </w:t>
      </w:r>
      <w:r>
        <w:t>влияние</w:t>
      </w:r>
      <w:r>
        <w:rPr>
          <w:spacing w:val="31"/>
        </w:rPr>
        <w:t xml:space="preserve"> </w:t>
      </w:r>
      <w:r>
        <w:t>объемов</w:t>
      </w:r>
      <w:r>
        <w:rPr>
          <w:spacing w:val="31"/>
        </w:rPr>
        <w:t xml:space="preserve"> </w:t>
      </w:r>
      <w:r>
        <w:t>и</w:t>
      </w:r>
      <w:r>
        <w:rPr>
          <w:spacing w:val="34"/>
        </w:rPr>
        <w:t xml:space="preserve"> </w:t>
      </w:r>
      <w:r>
        <w:t>их</w:t>
      </w:r>
      <w:r>
        <w:rPr>
          <w:spacing w:val="36"/>
        </w:rPr>
        <w:t xml:space="preserve"> </w:t>
      </w:r>
      <w:r>
        <w:t>сочетаний</w:t>
      </w:r>
      <w:r>
        <w:rPr>
          <w:spacing w:val="33"/>
        </w:rPr>
        <w:t xml:space="preserve"> </w:t>
      </w:r>
      <w:r>
        <w:t>на</w:t>
      </w:r>
      <w:r>
        <w:rPr>
          <w:spacing w:val="30"/>
        </w:rPr>
        <w:t xml:space="preserve"> </w:t>
      </w:r>
      <w:r>
        <w:t>образный</w:t>
      </w:r>
      <w:r>
        <w:rPr>
          <w:spacing w:val="32"/>
        </w:rPr>
        <w:t xml:space="preserve"> </w:t>
      </w:r>
      <w:r>
        <w:t>характер</w:t>
      </w:r>
      <w:r>
        <w:rPr>
          <w:spacing w:val="31"/>
        </w:rPr>
        <w:t xml:space="preserve"> </w:t>
      </w:r>
      <w:r>
        <w:t>постройки</w:t>
      </w:r>
      <w:r>
        <w:rPr>
          <w:spacing w:val="33"/>
        </w:rPr>
        <w:t xml:space="preserve"> </w:t>
      </w:r>
      <w:r>
        <w:t>и ее влияние на организацию жизнедеятельности людей; знать о роли строительного материала в эволюции</w:t>
      </w:r>
    </w:p>
    <w:p w14:paraId="6EDAA9FF" w14:textId="77777777" w:rsidR="00113E33" w:rsidRDefault="00936FC5">
      <w:pPr>
        <w:pStyle w:val="a3"/>
        <w:ind w:left="602" w:right="663"/>
        <w:jc w:val="left"/>
      </w:pPr>
      <w:r>
        <w:t>архитектурных</w:t>
      </w:r>
      <w:r>
        <w:rPr>
          <w:spacing w:val="-4"/>
        </w:rPr>
        <w:t xml:space="preserve"> </w:t>
      </w:r>
      <w:r>
        <w:t>конструкций</w:t>
      </w:r>
      <w:r>
        <w:rPr>
          <w:spacing w:val="-5"/>
        </w:rPr>
        <w:t xml:space="preserve"> </w:t>
      </w:r>
      <w:r>
        <w:t>и</w:t>
      </w:r>
      <w:r>
        <w:rPr>
          <w:spacing w:val="-3"/>
        </w:rPr>
        <w:t xml:space="preserve"> </w:t>
      </w:r>
      <w:r>
        <w:t>изменении</w:t>
      </w:r>
      <w:r>
        <w:rPr>
          <w:spacing w:val="-5"/>
        </w:rPr>
        <w:t xml:space="preserve"> </w:t>
      </w:r>
      <w:r>
        <w:t>облика</w:t>
      </w:r>
      <w:r>
        <w:rPr>
          <w:spacing w:val="-6"/>
        </w:rPr>
        <w:t xml:space="preserve"> </w:t>
      </w:r>
      <w:r>
        <w:t>архитектурных</w:t>
      </w:r>
      <w:r>
        <w:rPr>
          <w:spacing w:val="-4"/>
        </w:rPr>
        <w:t xml:space="preserve"> </w:t>
      </w:r>
      <w:r>
        <w:t>сооружений;</w:t>
      </w:r>
      <w:r>
        <w:rPr>
          <w:spacing w:val="-5"/>
        </w:rPr>
        <w:t xml:space="preserve"> </w:t>
      </w:r>
      <w:r>
        <w:t>иметь</w:t>
      </w:r>
      <w:r>
        <w:rPr>
          <w:spacing w:val="-4"/>
        </w:rPr>
        <w:t xml:space="preserve"> </w:t>
      </w:r>
      <w:r>
        <w:t>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иметь знания и опыт</w:t>
      </w:r>
    </w:p>
    <w:p w14:paraId="55B87CD1" w14:textId="77777777" w:rsidR="00113E33" w:rsidRDefault="00936FC5">
      <w:pPr>
        <w:pStyle w:val="a3"/>
        <w:spacing w:before="4"/>
        <w:ind w:left="602"/>
        <w:jc w:val="left"/>
      </w:pPr>
      <w:r>
        <w:t>изображения</w:t>
      </w:r>
      <w:r>
        <w:rPr>
          <w:spacing w:val="-7"/>
        </w:rPr>
        <w:t xml:space="preserve"> </w:t>
      </w:r>
      <w:r>
        <w:t>особенностей</w:t>
      </w:r>
      <w:r>
        <w:rPr>
          <w:spacing w:val="-5"/>
        </w:rPr>
        <w:t xml:space="preserve"> </w:t>
      </w:r>
      <w:r>
        <w:t>архитектурно-художественных</w:t>
      </w:r>
      <w:r>
        <w:rPr>
          <w:spacing w:val="-3"/>
        </w:rPr>
        <w:t xml:space="preserve"> </w:t>
      </w:r>
      <w:r>
        <w:t>стилей</w:t>
      </w:r>
      <w:r>
        <w:rPr>
          <w:spacing w:val="-5"/>
        </w:rPr>
        <w:t xml:space="preserve"> </w:t>
      </w:r>
      <w:r>
        <w:t>разных</w:t>
      </w:r>
      <w:r>
        <w:rPr>
          <w:spacing w:val="-3"/>
        </w:rPr>
        <w:t xml:space="preserve"> </w:t>
      </w:r>
      <w:r>
        <w:t>эпох,</w:t>
      </w:r>
      <w:r>
        <w:rPr>
          <w:spacing w:val="-5"/>
        </w:rPr>
        <w:t xml:space="preserve"> </w:t>
      </w:r>
      <w:r>
        <w:t>выраженных</w:t>
      </w:r>
      <w:r>
        <w:rPr>
          <w:spacing w:val="-5"/>
        </w:rPr>
        <w:t xml:space="preserve"> </w:t>
      </w:r>
      <w:r>
        <w:rPr>
          <w:spacing w:val="-10"/>
        </w:rPr>
        <w:t>в</w:t>
      </w:r>
    </w:p>
    <w:p w14:paraId="21994E65" w14:textId="77777777" w:rsidR="00113E33" w:rsidRDefault="00936FC5">
      <w:pPr>
        <w:pStyle w:val="a3"/>
        <w:spacing w:before="2" w:line="242" w:lineRule="auto"/>
        <w:ind w:left="602" w:right="663"/>
        <w:jc w:val="left"/>
      </w:pPr>
      <w:r>
        <w:t>постройках</w:t>
      </w:r>
      <w:r>
        <w:rPr>
          <w:spacing w:val="-2"/>
        </w:rPr>
        <w:t xml:space="preserve"> </w:t>
      </w:r>
      <w:r>
        <w:t>общественных</w:t>
      </w:r>
      <w:r>
        <w:rPr>
          <w:spacing w:val="-3"/>
        </w:rPr>
        <w:t xml:space="preserve"> </w:t>
      </w:r>
      <w:r>
        <w:t>зданий,</w:t>
      </w:r>
      <w:r>
        <w:rPr>
          <w:spacing w:val="-4"/>
        </w:rPr>
        <w:t xml:space="preserve"> </w:t>
      </w:r>
      <w:r>
        <w:t>храмовой</w:t>
      </w:r>
      <w:r>
        <w:rPr>
          <w:spacing w:val="-4"/>
        </w:rPr>
        <w:t xml:space="preserve"> </w:t>
      </w:r>
      <w:r>
        <w:t>архитектуре</w:t>
      </w:r>
      <w:r>
        <w:rPr>
          <w:spacing w:val="-5"/>
        </w:rPr>
        <w:t xml:space="preserve"> </w:t>
      </w:r>
      <w:r>
        <w:t>и</w:t>
      </w:r>
      <w:r>
        <w:rPr>
          <w:spacing w:val="-4"/>
        </w:rPr>
        <w:t xml:space="preserve"> </w:t>
      </w:r>
      <w:r>
        <w:t>частном</w:t>
      </w:r>
      <w:r>
        <w:rPr>
          <w:spacing w:val="-2"/>
        </w:rPr>
        <w:t xml:space="preserve"> </w:t>
      </w:r>
      <w:r>
        <w:t>строительстве,</w:t>
      </w:r>
      <w:r>
        <w:rPr>
          <w:spacing w:val="-4"/>
        </w:rPr>
        <w:t xml:space="preserve"> </w:t>
      </w:r>
      <w:r>
        <w:t>в</w:t>
      </w:r>
      <w:r>
        <w:rPr>
          <w:spacing w:val="-4"/>
        </w:rPr>
        <w:t xml:space="preserve"> </w:t>
      </w:r>
      <w:r>
        <w:t>организации городской среды;</w:t>
      </w:r>
    </w:p>
    <w:p w14:paraId="116144D2" w14:textId="77777777" w:rsidR="00113E33" w:rsidRDefault="00936FC5">
      <w:pPr>
        <w:pStyle w:val="a3"/>
        <w:spacing w:before="4" w:line="242" w:lineRule="auto"/>
        <w:ind w:left="602" w:right="649" w:firstLine="71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определять понятие "городская среда"; рассматривать и объяснят</w:t>
      </w:r>
      <w:r>
        <w:t>ь планировку</w:t>
      </w:r>
      <w:r>
        <w:rPr>
          <w:spacing w:val="40"/>
        </w:rPr>
        <w:t xml:space="preserve"> </w:t>
      </w:r>
      <w:r>
        <w:t>города как способ организации образа жизни людей; знать различные виды планировки города, иметь опыт разработки построения городского пространства в виде макетной или графической схемы;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объяснять роль малой архитектуры и архитектурного дизайна в установке связи</w:t>
      </w:r>
      <w:r>
        <w:rPr>
          <w:spacing w:val="40"/>
        </w:rPr>
        <w:t xml:space="preserve"> </w:t>
      </w:r>
      <w:r>
        <w:t>между человеком и архитектурой, в "проживании" го</w:t>
      </w:r>
      <w:r>
        <w:t>родского пространства;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объяснять, в чем заключается взаимосвязь формы и материала при построении предметного</w:t>
      </w:r>
      <w:r>
        <w:rPr>
          <w:spacing w:val="40"/>
        </w:rPr>
        <w:t xml:space="preserve">  </w:t>
      </w:r>
      <w:r>
        <w:t>мира,</w:t>
      </w:r>
      <w:r>
        <w:rPr>
          <w:spacing w:val="40"/>
        </w:rPr>
        <w:t xml:space="preserve">  </w:t>
      </w:r>
      <w:r>
        <w:t>объяснять</w:t>
      </w:r>
      <w:r>
        <w:rPr>
          <w:spacing w:val="40"/>
        </w:rPr>
        <w:t xml:space="preserve">  </w:t>
      </w:r>
      <w:r>
        <w:t>характер</w:t>
      </w:r>
      <w:r>
        <w:rPr>
          <w:spacing w:val="40"/>
        </w:rPr>
        <w:t xml:space="preserve">  </w:t>
      </w:r>
      <w:r>
        <w:t>влияния</w:t>
      </w:r>
      <w:r>
        <w:rPr>
          <w:spacing w:val="40"/>
        </w:rPr>
        <w:t xml:space="preserve">  </w:t>
      </w:r>
      <w:r>
        <w:t>цвета</w:t>
      </w:r>
      <w:r>
        <w:rPr>
          <w:spacing w:val="40"/>
        </w:rPr>
        <w:t xml:space="preserve">  </w:t>
      </w:r>
      <w:r>
        <w:t>на</w:t>
      </w:r>
      <w:r>
        <w:rPr>
          <w:spacing w:val="40"/>
        </w:rPr>
        <w:t xml:space="preserve">  </w:t>
      </w:r>
      <w:r>
        <w:t>восприятие</w:t>
      </w:r>
      <w:r>
        <w:rPr>
          <w:spacing w:val="40"/>
        </w:rPr>
        <w:t xml:space="preserve">  </w:t>
      </w:r>
      <w:r>
        <w:t>человеком</w:t>
      </w:r>
      <w:r>
        <w:rPr>
          <w:spacing w:val="80"/>
          <w:w w:val="150"/>
        </w:rPr>
        <w:t xml:space="preserve"> </w:t>
      </w:r>
      <w:r>
        <w:t>формы</w:t>
      </w:r>
    </w:p>
    <w:p w14:paraId="5B99F4BE" w14:textId="77777777" w:rsidR="00113E33" w:rsidRDefault="00936FC5">
      <w:pPr>
        <w:pStyle w:val="a3"/>
        <w:tabs>
          <w:tab w:val="left" w:pos="1546"/>
          <w:tab w:val="left" w:pos="2219"/>
          <w:tab w:val="left" w:pos="2537"/>
          <w:tab w:val="left" w:pos="3073"/>
          <w:tab w:val="left" w:pos="3118"/>
          <w:tab w:val="left" w:pos="4541"/>
          <w:tab w:val="left" w:pos="4697"/>
          <w:tab w:val="left" w:pos="6138"/>
          <w:tab w:val="left" w:pos="6581"/>
          <w:tab w:val="left" w:pos="7578"/>
          <w:tab w:val="left" w:pos="8159"/>
          <w:tab w:val="left" w:pos="9018"/>
          <w:tab w:val="left" w:pos="9774"/>
          <w:tab w:val="left" w:pos="10853"/>
        </w:tabs>
        <w:spacing w:line="242" w:lineRule="auto"/>
        <w:ind w:left="602" w:right="652" w:firstLine="494"/>
        <w:jc w:val="left"/>
      </w:pPr>
      <w:r>
        <w:rPr>
          <w:spacing w:val="-2"/>
        </w:rPr>
        <w:t>объектов</w:t>
      </w:r>
      <w:r>
        <w:tab/>
      </w:r>
      <w:r>
        <w:tab/>
        <w:t>архитектуры</w:t>
      </w:r>
      <w:r>
        <w:rPr>
          <w:spacing w:val="40"/>
        </w:rPr>
        <w:t xml:space="preserve"> </w:t>
      </w:r>
      <w:r>
        <w:t>и</w:t>
      </w:r>
      <w:r>
        <w:tab/>
      </w:r>
      <w:r>
        <w:tab/>
      </w:r>
      <w:r>
        <w:rPr>
          <w:spacing w:val="-2"/>
        </w:rPr>
        <w:t>дизайна;</w:t>
      </w:r>
      <w:r>
        <w:tab/>
        <w:t>иметь</w:t>
      </w:r>
      <w:r>
        <w:rPr>
          <w:spacing w:val="40"/>
        </w:rPr>
        <w:t xml:space="preserve"> </w:t>
      </w:r>
      <w:r>
        <w:t>опыт</w:t>
      </w:r>
      <w:r>
        <w:tab/>
      </w:r>
      <w:r>
        <w:rPr>
          <w:spacing w:val="-2"/>
        </w:rPr>
        <w:t>творческого</w:t>
      </w:r>
      <w:r>
        <w:tab/>
      </w:r>
      <w:r>
        <w:rPr>
          <w:spacing w:val="-2"/>
        </w:rPr>
        <w:t xml:space="preserve">проектирования </w:t>
      </w:r>
      <w:r>
        <w:t>интерьерного пространства для конкретных задач</w:t>
      </w:r>
      <w:r>
        <w:rPr>
          <w:spacing w:val="40"/>
        </w:rPr>
        <w:t xml:space="preserve"> </w:t>
      </w:r>
      <w:r>
        <w:t>жизнедеятельности</w:t>
      </w:r>
      <w:r>
        <w:rPr>
          <w:spacing w:val="40"/>
        </w:rPr>
        <w:t xml:space="preserve"> </w:t>
      </w:r>
      <w:r>
        <w:t>человека;</w:t>
      </w:r>
      <w:r>
        <w:rPr>
          <w:spacing w:val="40"/>
        </w:rPr>
        <w:t xml:space="preserve"> </w:t>
      </w:r>
      <w:r>
        <w:t>объяснять,</w:t>
      </w:r>
      <w:r>
        <w:rPr>
          <w:spacing w:val="40"/>
        </w:rPr>
        <w:t xml:space="preserve"> </w:t>
      </w:r>
      <w:r>
        <w:t>как</w:t>
      </w:r>
      <w:r>
        <w:rPr>
          <w:spacing w:val="40"/>
        </w:rPr>
        <w:t xml:space="preserve"> </w:t>
      </w:r>
      <w:r>
        <w:t xml:space="preserve">в </w:t>
      </w:r>
      <w:r>
        <w:rPr>
          <w:spacing w:val="-2"/>
        </w:rPr>
        <w:t>одежде</w:t>
      </w:r>
      <w:r>
        <w:tab/>
      </w:r>
      <w:r>
        <w:rPr>
          <w:spacing w:val="-2"/>
        </w:rPr>
        <w:t>проявляются</w:t>
      </w:r>
      <w:r>
        <w:tab/>
        <w:t>характер</w:t>
      </w:r>
      <w:r>
        <w:rPr>
          <w:spacing w:val="80"/>
          <w:w w:val="150"/>
        </w:rPr>
        <w:t xml:space="preserve"> </w:t>
      </w:r>
      <w:r>
        <w:t>человека,</w:t>
      </w:r>
      <w:r>
        <w:rPr>
          <w:spacing w:val="80"/>
        </w:rPr>
        <w:t xml:space="preserve"> </w:t>
      </w:r>
      <w:r>
        <w:t>его</w:t>
      </w:r>
      <w:r>
        <w:rPr>
          <w:spacing w:val="80"/>
        </w:rPr>
        <w:t xml:space="preserve"> </w:t>
      </w:r>
      <w:r>
        <w:t>ценностные</w:t>
      </w:r>
      <w:r>
        <w:rPr>
          <w:spacing w:val="80"/>
        </w:rPr>
        <w:t xml:space="preserve"> </w:t>
      </w:r>
      <w:r>
        <w:t>позиции</w:t>
      </w:r>
      <w:r>
        <w:rPr>
          <w:spacing w:val="80"/>
        </w:rPr>
        <w:t xml:space="preserve"> </w:t>
      </w:r>
      <w:r>
        <w:t>и</w:t>
      </w:r>
      <w:r>
        <w:rPr>
          <w:spacing w:val="80"/>
        </w:rPr>
        <w:t xml:space="preserve"> </w:t>
      </w:r>
      <w:r>
        <w:t>конкретные</w:t>
      </w:r>
      <w:r>
        <w:rPr>
          <w:spacing w:val="80"/>
        </w:rPr>
        <w:t xml:space="preserve"> </w:t>
      </w:r>
      <w:r>
        <w:t>намерения действий, объяснять, что такое стиль в одежде; иметь представление об истории костюма в истории разных</w:t>
      </w:r>
      <w:r>
        <w:rPr>
          <w:spacing w:val="76"/>
        </w:rPr>
        <w:t xml:space="preserve"> </w:t>
      </w:r>
      <w:r>
        <w:t>эпох,</w:t>
      </w:r>
      <w:r>
        <w:rPr>
          <w:spacing w:val="72"/>
        </w:rPr>
        <w:t xml:space="preserve"> </w:t>
      </w:r>
      <w:r>
        <w:t>характеризовать</w:t>
      </w:r>
      <w:r>
        <w:rPr>
          <w:spacing w:val="77"/>
        </w:rPr>
        <w:t xml:space="preserve"> </w:t>
      </w:r>
      <w:r>
        <w:t>понятие</w:t>
      </w:r>
      <w:r>
        <w:rPr>
          <w:spacing w:val="73"/>
        </w:rPr>
        <w:t xml:space="preserve"> </w:t>
      </w:r>
      <w:r>
        <w:t>моды</w:t>
      </w:r>
      <w:r>
        <w:rPr>
          <w:spacing w:val="74"/>
        </w:rPr>
        <w:t xml:space="preserve"> </w:t>
      </w:r>
      <w:r>
        <w:t>в</w:t>
      </w:r>
      <w:r>
        <w:rPr>
          <w:spacing w:val="74"/>
        </w:rPr>
        <w:t xml:space="preserve"> </w:t>
      </w:r>
      <w:r>
        <w:t>одежде;</w:t>
      </w:r>
      <w:r>
        <w:rPr>
          <w:spacing w:val="75"/>
        </w:rPr>
        <w:t xml:space="preserve"> </w:t>
      </w:r>
      <w:r>
        <w:t>объяснять,</w:t>
      </w:r>
      <w:r>
        <w:rPr>
          <w:spacing w:val="72"/>
        </w:rPr>
        <w:t xml:space="preserve"> </w:t>
      </w:r>
      <w:r>
        <w:t>как</w:t>
      </w:r>
      <w:r>
        <w:rPr>
          <w:spacing w:val="75"/>
        </w:rPr>
        <w:t xml:space="preserve"> </w:t>
      </w:r>
      <w:r>
        <w:t>в</w:t>
      </w:r>
      <w:r>
        <w:rPr>
          <w:spacing w:val="74"/>
        </w:rPr>
        <w:t xml:space="preserve"> </w:t>
      </w:r>
      <w:r>
        <w:t>одежде</w:t>
      </w:r>
      <w:r>
        <w:rPr>
          <w:spacing w:val="73"/>
        </w:rPr>
        <w:t xml:space="preserve"> </w:t>
      </w:r>
      <w:r>
        <w:t>проявляются социальный статус человека, его ценностные ориентации,</w:t>
      </w:r>
      <w:r>
        <w:rPr>
          <w:spacing w:val="40"/>
        </w:rPr>
        <w:t xml:space="preserve"> </w:t>
      </w:r>
      <w:r>
        <w:t>мировоззренческие</w:t>
      </w:r>
      <w:r>
        <w:rPr>
          <w:spacing w:val="40"/>
        </w:rPr>
        <w:t xml:space="preserve"> </w:t>
      </w:r>
      <w:r>
        <w:t>идеалы</w:t>
      </w:r>
      <w:r>
        <w:rPr>
          <w:spacing w:val="40"/>
        </w:rPr>
        <w:t xml:space="preserve"> </w:t>
      </w:r>
      <w:r>
        <w:t>и</w:t>
      </w:r>
      <w:r>
        <w:rPr>
          <w:spacing w:val="80"/>
        </w:rPr>
        <w:t xml:space="preserve"> </w:t>
      </w:r>
      <w:r>
        <w:t>характер деятельности;</w:t>
      </w:r>
      <w:r>
        <w:rPr>
          <w:spacing w:val="40"/>
        </w:rPr>
        <w:t xml:space="preserve"> </w:t>
      </w:r>
      <w:r>
        <w:t>иметь</w:t>
      </w:r>
      <w:r>
        <w:rPr>
          <w:spacing w:val="40"/>
        </w:rPr>
        <w:t xml:space="preserve"> </w:t>
      </w:r>
      <w:r>
        <w:t>представление</w:t>
      </w:r>
      <w:r>
        <w:rPr>
          <w:spacing w:val="40"/>
        </w:rPr>
        <w:t xml:space="preserve"> </w:t>
      </w:r>
      <w:r>
        <w:t>о конструкции костюма и применении законов композиции в проектировании</w:t>
      </w:r>
      <w:r>
        <w:rPr>
          <w:spacing w:val="40"/>
        </w:rPr>
        <w:t xml:space="preserve"> </w:t>
      </w:r>
      <w:r>
        <w:t>одежды,</w:t>
      </w:r>
      <w:r>
        <w:rPr>
          <w:spacing w:val="40"/>
        </w:rPr>
        <w:t xml:space="preserve"> </w:t>
      </w:r>
      <w:r>
        <w:t>ансамбле</w:t>
      </w:r>
      <w:r>
        <w:rPr>
          <w:spacing w:val="40"/>
        </w:rPr>
        <w:t xml:space="preserve"> </w:t>
      </w:r>
      <w:r>
        <w:t>в</w:t>
      </w:r>
      <w:r>
        <w:rPr>
          <w:spacing w:val="40"/>
        </w:rPr>
        <w:t xml:space="preserve"> </w:t>
      </w:r>
      <w:r>
        <w:t>костюме;</w:t>
      </w:r>
      <w:r>
        <w:rPr>
          <w:spacing w:val="78"/>
        </w:rPr>
        <w:t xml:space="preserve"> </w:t>
      </w:r>
      <w:r>
        <w:t>уметь</w:t>
      </w:r>
      <w:r>
        <w:rPr>
          <w:spacing w:val="40"/>
        </w:rPr>
        <w:t xml:space="preserve"> </w:t>
      </w:r>
      <w:r>
        <w:t>рассуждать</w:t>
      </w:r>
      <w:r>
        <w:rPr>
          <w:spacing w:val="40"/>
        </w:rPr>
        <w:t xml:space="preserve"> </w:t>
      </w:r>
      <w:r>
        <w:t>о</w:t>
      </w:r>
      <w:r>
        <w:rPr>
          <w:spacing w:val="40"/>
        </w:rPr>
        <w:t xml:space="preserve"> </w:t>
      </w:r>
      <w:r>
        <w:t>характерных</w:t>
      </w:r>
      <w:r>
        <w:rPr>
          <w:spacing w:val="40"/>
        </w:rPr>
        <w:t xml:space="preserve"> </w:t>
      </w:r>
      <w:r>
        <w:t>особенностях</w:t>
      </w:r>
      <w:r>
        <w:rPr>
          <w:spacing w:val="80"/>
        </w:rPr>
        <w:t xml:space="preserve"> </w:t>
      </w:r>
      <w:r>
        <w:rPr>
          <w:spacing w:val="-2"/>
        </w:rPr>
        <w:t>современной</w:t>
      </w:r>
      <w:r>
        <w:tab/>
      </w:r>
      <w:r>
        <w:rPr>
          <w:spacing w:val="-2"/>
        </w:rPr>
        <w:t>моды,</w:t>
      </w:r>
      <w:r>
        <w:tab/>
      </w:r>
      <w:r>
        <w:tab/>
      </w:r>
      <w:r>
        <w:rPr>
          <w:spacing w:val="-2"/>
        </w:rPr>
        <w:t>сравнивать</w:t>
      </w:r>
      <w:r>
        <w:tab/>
      </w:r>
      <w:r>
        <w:rPr>
          <w:spacing w:val="-2"/>
        </w:rPr>
        <w:t>функциональные</w:t>
      </w:r>
      <w:r>
        <w:tab/>
      </w:r>
      <w:r>
        <w:rPr>
          <w:spacing w:val="-2"/>
        </w:rPr>
        <w:t>особе</w:t>
      </w:r>
      <w:r>
        <w:rPr>
          <w:spacing w:val="-2"/>
        </w:rPr>
        <w:t>нности</w:t>
      </w:r>
      <w:r>
        <w:tab/>
      </w:r>
      <w:r>
        <w:rPr>
          <w:spacing w:val="-2"/>
        </w:rPr>
        <w:t>современной</w:t>
      </w:r>
      <w:r>
        <w:tab/>
      </w:r>
      <w:r>
        <w:rPr>
          <w:spacing w:val="-2"/>
        </w:rPr>
        <w:t>одежды</w:t>
      </w:r>
      <w:r>
        <w:tab/>
      </w:r>
      <w:r>
        <w:rPr>
          <w:spacing w:val="-10"/>
        </w:rPr>
        <w:t xml:space="preserve">с </w:t>
      </w:r>
      <w:r>
        <w:t>традиционными</w:t>
      </w:r>
      <w:r>
        <w:rPr>
          <w:spacing w:val="80"/>
          <w:w w:val="150"/>
        </w:rPr>
        <w:t xml:space="preserve"> </w:t>
      </w:r>
      <w:r>
        <w:t>функциями</w:t>
      </w:r>
      <w:r>
        <w:rPr>
          <w:spacing w:val="80"/>
          <w:w w:val="150"/>
        </w:rPr>
        <w:t xml:space="preserve"> </w:t>
      </w:r>
      <w:r>
        <w:t>одежды</w:t>
      </w:r>
      <w:r>
        <w:rPr>
          <w:spacing w:val="80"/>
          <w:w w:val="150"/>
        </w:rPr>
        <w:t xml:space="preserve"> </w:t>
      </w:r>
      <w:r>
        <w:t>прошлых</w:t>
      </w:r>
      <w:r>
        <w:rPr>
          <w:spacing w:val="80"/>
          <w:w w:val="150"/>
        </w:rPr>
        <w:t xml:space="preserve"> </w:t>
      </w:r>
      <w:r>
        <w:t>эпох;</w:t>
      </w:r>
      <w:r>
        <w:rPr>
          <w:spacing w:val="80"/>
          <w:w w:val="150"/>
        </w:rPr>
        <w:t xml:space="preserve"> </w:t>
      </w:r>
      <w:r>
        <w:t>иметь</w:t>
      </w:r>
      <w:r>
        <w:rPr>
          <w:spacing w:val="80"/>
          <w:w w:val="150"/>
        </w:rPr>
        <w:t xml:space="preserve"> </w:t>
      </w:r>
      <w:r>
        <w:t>опыт</w:t>
      </w:r>
      <w:r>
        <w:rPr>
          <w:spacing w:val="80"/>
          <w:w w:val="150"/>
        </w:rPr>
        <w:t xml:space="preserve"> </w:t>
      </w:r>
      <w:r>
        <w:t>выполнения</w:t>
      </w:r>
      <w:r>
        <w:rPr>
          <w:spacing w:val="80"/>
          <w:w w:val="150"/>
        </w:rPr>
        <w:t xml:space="preserve"> </w:t>
      </w:r>
      <w:r>
        <w:t>практических творческих эскизов по теме "Дизайн современной одежды", создания эскизов молодежной одежды для разных жизненных задач (спортивной, праздничной, повседневной и других); различать задачи искусства</w:t>
      </w:r>
      <w:r>
        <w:rPr>
          <w:spacing w:val="40"/>
        </w:rPr>
        <w:t xml:space="preserve"> </w:t>
      </w:r>
      <w:r>
        <w:t>театрального</w:t>
      </w:r>
      <w:r>
        <w:rPr>
          <w:spacing w:val="40"/>
        </w:rPr>
        <w:t xml:space="preserve"> </w:t>
      </w:r>
      <w:r>
        <w:t>грима</w:t>
      </w:r>
      <w:r>
        <w:rPr>
          <w:spacing w:val="40"/>
        </w:rPr>
        <w:t xml:space="preserve"> </w:t>
      </w:r>
      <w:r>
        <w:t>и</w:t>
      </w:r>
      <w:r>
        <w:rPr>
          <w:spacing w:val="40"/>
        </w:rPr>
        <w:t xml:space="preserve"> </w:t>
      </w:r>
      <w:r>
        <w:t>бытового</w:t>
      </w:r>
      <w:r>
        <w:rPr>
          <w:spacing w:val="40"/>
        </w:rPr>
        <w:t xml:space="preserve"> </w:t>
      </w:r>
      <w:r>
        <w:t>макияжа,</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имидж-дизайне,</w:t>
      </w:r>
      <w:r>
        <w:rPr>
          <w:spacing w:val="40"/>
        </w:rPr>
        <w:t xml:space="preserve"> </w:t>
      </w:r>
      <w:r>
        <w:t>его задачах и социальном бытовании, иметь опыт создания эскизов для макияжа театральных образов и опыт</w:t>
      </w:r>
      <w:r>
        <w:rPr>
          <w:spacing w:val="40"/>
        </w:rPr>
        <w:t xml:space="preserve"> </w:t>
      </w:r>
      <w:r>
        <w:t>бытового</w:t>
      </w:r>
      <w:r>
        <w:rPr>
          <w:spacing w:val="40"/>
        </w:rPr>
        <w:t xml:space="preserve"> </w:t>
      </w:r>
      <w:r>
        <w:t>макияжа,</w:t>
      </w:r>
      <w:r>
        <w:rPr>
          <w:spacing w:val="40"/>
        </w:rPr>
        <w:t xml:space="preserve"> </w:t>
      </w:r>
      <w:r>
        <w:t>определять</w:t>
      </w:r>
      <w:r>
        <w:rPr>
          <w:spacing w:val="40"/>
        </w:rPr>
        <w:t xml:space="preserve"> </w:t>
      </w:r>
      <w:r>
        <w:t>эстетические</w:t>
      </w:r>
      <w:r>
        <w:rPr>
          <w:spacing w:val="40"/>
        </w:rPr>
        <w:t xml:space="preserve"> </w:t>
      </w:r>
      <w:r>
        <w:t>и</w:t>
      </w:r>
      <w:r>
        <w:rPr>
          <w:spacing w:val="40"/>
        </w:rPr>
        <w:t xml:space="preserve"> </w:t>
      </w:r>
      <w:r>
        <w:t>этические</w:t>
      </w:r>
      <w:r>
        <w:rPr>
          <w:spacing w:val="40"/>
        </w:rPr>
        <w:t xml:space="preserve"> </w:t>
      </w:r>
      <w:r>
        <w:t>границы</w:t>
      </w:r>
      <w:r>
        <w:rPr>
          <w:spacing w:val="40"/>
        </w:rPr>
        <w:t xml:space="preserve"> </w:t>
      </w:r>
      <w:r>
        <w:t>применения</w:t>
      </w:r>
      <w:r>
        <w:rPr>
          <w:spacing w:val="40"/>
        </w:rPr>
        <w:t xml:space="preserve"> </w:t>
      </w:r>
      <w:r>
        <w:t>макияжа</w:t>
      </w:r>
      <w:r>
        <w:rPr>
          <w:spacing w:val="40"/>
        </w:rPr>
        <w:t xml:space="preserve"> </w:t>
      </w:r>
      <w:r>
        <w:t>и стилистики прически в повседневном быту.</w:t>
      </w:r>
    </w:p>
    <w:p w14:paraId="3C4F0FAA" w14:textId="77777777" w:rsidR="00113E33" w:rsidRDefault="00936FC5">
      <w:pPr>
        <w:spacing w:line="269" w:lineRule="exact"/>
        <w:ind w:left="1313"/>
        <w:rPr>
          <w:sz w:val="24"/>
        </w:rPr>
      </w:pPr>
      <w:r>
        <w:rPr>
          <w:b/>
          <w:sz w:val="24"/>
        </w:rPr>
        <w:t>По</w:t>
      </w:r>
      <w:r>
        <w:rPr>
          <w:b/>
          <w:spacing w:val="15"/>
          <w:sz w:val="24"/>
        </w:rPr>
        <w:t xml:space="preserve"> </w:t>
      </w:r>
      <w:r>
        <w:rPr>
          <w:b/>
          <w:sz w:val="24"/>
        </w:rPr>
        <w:t>результатам</w:t>
      </w:r>
      <w:r>
        <w:rPr>
          <w:b/>
          <w:spacing w:val="19"/>
          <w:sz w:val="24"/>
        </w:rPr>
        <w:t xml:space="preserve"> </w:t>
      </w:r>
      <w:r>
        <w:rPr>
          <w:b/>
          <w:sz w:val="24"/>
        </w:rPr>
        <w:t>реализации</w:t>
      </w:r>
      <w:r>
        <w:rPr>
          <w:b/>
          <w:spacing w:val="21"/>
          <w:sz w:val="24"/>
        </w:rPr>
        <w:t xml:space="preserve"> </w:t>
      </w:r>
      <w:r>
        <w:rPr>
          <w:b/>
          <w:sz w:val="24"/>
        </w:rPr>
        <w:t>вариативного</w:t>
      </w:r>
      <w:r>
        <w:rPr>
          <w:b/>
          <w:spacing w:val="20"/>
          <w:sz w:val="24"/>
        </w:rPr>
        <w:t xml:space="preserve"> </w:t>
      </w:r>
      <w:r>
        <w:rPr>
          <w:b/>
          <w:sz w:val="24"/>
        </w:rPr>
        <w:t>модуля</w:t>
      </w:r>
      <w:r>
        <w:rPr>
          <w:b/>
          <w:spacing w:val="25"/>
          <w:sz w:val="24"/>
        </w:rPr>
        <w:t xml:space="preserve"> </w:t>
      </w:r>
      <w:r>
        <w:rPr>
          <w:sz w:val="24"/>
        </w:rPr>
        <w:t>обучающийся</w:t>
      </w:r>
      <w:r>
        <w:rPr>
          <w:spacing w:val="12"/>
          <w:sz w:val="24"/>
        </w:rPr>
        <w:t xml:space="preserve"> </w:t>
      </w:r>
      <w:r>
        <w:rPr>
          <w:sz w:val="24"/>
        </w:rPr>
        <w:t>с</w:t>
      </w:r>
      <w:r>
        <w:rPr>
          <w:spacing w:val="12"/>
          <w:sz w:val="24"/>
        </w:rPr>
        <w:t xml:space="preserve"> </w:t>
      </w:r>
      <w:r>
        <w:rPr>
          <w:sz w:val="24"/>
        </w:rPr>
        <w:t>ЗПР</w:t>
      </w:r>
      <w:r>
        <w:rPr>
          <w:spacing w:val="22"/>
          <w:sz w:val="24"/>
        </w:rPr>
        <w:t xml:space="preserve"> </w:t>
      </w:r>
      <w:r>
        <w:rPr>
          <w:sz w:val="24"/>
        </w:rPr>
        <w:t>получит</w:t>
      </w:r>
      <w:r>
        <w:rPr>
          <w:spacing w:val="22"/>
          <w:sz w:val="24"/>
        </w:rPr>
        <w:t xml:space="preserve"> </w:t>
      </w:r>
      <w:r>
        <w:rPr>
          <w:spacing w:val="-2"/>
          <w:sz w:val="24"/>
        </w:rPr>
        <w:t>следующие</w:t>
      </w:r>
    </w:p>
    <w:p w14:paraId="4018C327" w14:textId="77777777" w:rsidR="00113E33" w:rsidRDefault="00113E33">
      <w:pPr>
        <w:spacing w:line="269" w:lineRule="exact"/>
        <w:rPr>
          <w:sz w:val="24"/>
        </w:rPr>
        <w:sectPr w:rsidR="00113E33">
          <w:headerReference w:type="default" r:id="rId71"/>
          <w:footerReference w:type="default" r:id="rId72"/>
          <w:pgSz w:w="11920" w:h="16850"/>
          <w:pgMar w:top="1020" w:right="0" w:bottom="1220" w:left="283" w:header="763" w:footer="1022" w:gutter="0"/>
          <w:cols w:space="720"/>
        </w:sectPr>
      </w:pPr>
    </w:p>
    <w:p w14:paraId="11037335" w14:textId="77777777" w:rsidR="00113E33" w:rsidRDefault="00936FC5">
      <w:pPr>
        <w:spacing w:before="2"/>
        <w:ind w:left="1313"/>
        <w:rPr>
          <w:sz w:val="24"/>
        </w:rPr>
      </w:pPr>
      <w:r>
        <w:rPr>
          <w:b/>
          <w:sz w:val="24"/>
        </w:rPr>
        <w:lastRenderedPageBreak/>
        <w:t>предметные</w:t>
      </w:r>
      <w:r>
        <w:rPr>
          <w:b/>
          <w:spacing w:val="-15"/>
          <w:sz w:val="24"/>
        </w:rPr>
        <w:t xml:space="preserve"> </w:t>
      </w:r>
      <w:r>
        <w:rPr>
          <w:b/>
          <w:sz w:val="24"/>
        </w:rPr>
        <w:t>результаты</w:t>
      </w:r>
      <w:r>
        <w:rPr>
          <w:b/>
          <w:spacing w:val="-5"/>
          <w:sz w:val="24"/>
        </w:rPr>
        <w:t xml:space="preserve"> </w:t>
      </w:r>
      <w:r>
        <w:rPr>
          <w:sz w:val="24"/>
        </w:rPr>
        <w:t>по</w:t>
      </w:r>
      <w:r>
        <w:rPr>
          <w:spacing w:val="-5"/>
          <w:sz w:val="24"/>
        </w:rPr>
        <w:t xml:space="preserve"> </w:t>
      </w:r>
      <w:r>
        <w:rPr>
          <w:sz w:val="24"/>
        </w:rPr>
        <w:t>отдельным</w:t>
      </w:r>
      <w:r>
        <w:rPr>
          <w:spacing w:val="-8"/>
          <w:sz w:val="24"/>
        </w:rPr>
        <w:t xml:space="preserve"> </w:t>
      </w:r>
      <w:r>
        <w:rPr>
          <w:sz w:val="24"/>
        </w:rPr>
        <w:t>темам</w:t>
      </w:r>
      <w:r>
        <w:rPr>
          <w:spacing w:val="-6"/>
          <w:sz w:val="24"/>
        </w:rPr>
        <w:t xml:space="preserve"> </w:t>
      </w:r>
      <w:r>
        <w:rPr>
          <w:sz w:val="24"/>
        </w:rPr>
        <w:t>программы</w:t>
      </w:r>
      <w:r>
        <w:rPr>
          <w:spacing w:val="-6"/>
          <w:sz w:val="24"/>
        </w:rPr>
        <w:t xml:space="preserve"> </w:t>
      </w:r>
      <w:r>
        <w:rPr>
          <w:sz w:val="24"/>
        </w:rPr>
        <w:t>по</w:t>
      </w:r>
      <w:r>
        <w:rPr>
          <w:spacing w:val="-5"/>
          <w:sz w:val="24"/>
        </w:rPr>
        <w:t xml:space="preserve"> </w:t>
      </w:r>
      <w:r>
        <w:rPr>
          <w:sz w:val="24"/>
        </w:rPr>
        <w:t>изобразительному</w:t>
      </w:r>
      <w:r>
        <w:rPr>
          <w:spacing w:val="-16"/>
          <w:sz w:val="24"/>
        </w:rPr>
        <w:t xml:space="preserve"> </w:t>
      </w:r>
      <w:r>
        <w:rPr>
          <w:spacing w:val="-2"/>
          <w:sz w:val="24"/>
        </w:rPr>
        <w:t>искусству.</w:t>
      </w:r>
    </w:p>
    <w:p w14:paraId="4C676908" w14:textId="77777777" w:rsidR="00113E33" w:rsidRDefault="00936FC5">
      <w:pPr>
        <w:pStyle w:val="a3"/>
        <w:tabs>
          <w:tab w:val="left" w:pos="2364"/>
          <w:tab w:val="left" w:pos="2784"/>
          <w:tab w:val="left" w:pos="3154"/>
          <w:tab w:val="left" w:pos="4870"/>
          <w:tab w:val="left" w:pos="5231"/>
          <w:tab w:val="left" w:pos="7047"/>
          <w:tab w:val="left" w:pos="8277"/>
          <w:tab w:val="left" w:pos="9114"/>
          <w:tab w:val="left" w:pos="10368"/>
        </w:tabs>
        <w:spacing w:before="5" w:line="244" w:lineRule="auto"/>
        <w:ind w:left="602" w:right="1129" w:firstLine="710"/>
        <w:jc w:val="left"/>
      </w:pPr>
      <w:r>
        <w:rPr>
          <w:spacing w:val="-2"/>
        </w:rPr>
        <w:t>Модуль</w:t>
      </w:r>
      <w:r>
        <w:tab/>
      </w:r>
      <w:r>
        <w:rPr>
          <w:spacing w:val="-10"/>
        </w:rPr>
        <w:t>N</w:t>
      </w:r>
      <w:r>
        <w:tab/>
      </w:r>
      <w:r>
        <w:rPr>
          <w:spacing w:val="-10"/>
        </w:rPr>
        <w:t>4</w:t>
      </w:r>
      <w:r>
        <w:tab/>
      </w:r>
      <w:r>
        <w:rPr>
          <w:spacing w:val="-2"/>
        </w:rPr>
        <w:t>"Изображение</w:t>
      </w:r>
      <w:r>
        <w:tab/>
      </w:r>
      <w:r>
        <w:rPr>
          <w:spacing w:val="-10"/>
        </w:rPr>
        <w:t>в</w:t>
      </w:r>
      <w:r>
        <w:tab/>
      </w:r>
      <w:r>
        <w:rPr>
          <w:spacing w:val="-2"/>
        </w:rPr>
        <w:t>синтетических,</w:t>
      </w:r>
      <w:r>
        <w:tab/>
      </w:r>
      <w:r>
        <w:rPr>
          <w:spacing w:val="-2"/>
        </w:rPr>
        <w:t>экранных</w:t>
      </w:r>
      <w:r>
        <w:tab/>
      </w:r>
      <w:r>
        <w:rPr>
          <w:spacing w:val="-2"/>
        </w:rPr>
        <w:t>видах</w:t>
      </w:r>
      <w:r>
        <w:tab/>
      </w:r>
      <w:r>
        <w:rPr>
          <w:spacing w:val="-2"/>
        </w:rPr>
        <w:t>искусства</w:t>
      </w:r>
      <w:r>
        <w:tab/>
      </w:r>
      <w:r>
        <w:rPr>
          <w:spacing w:val="-10"/>
        </w:rPr>
        <w:t xml:space="preserve">и </w:t>
      </w:r>
      <w:r>
        <w:t>художественная фотография" (вариативный):</w:t>
      </w:r>
    </w:p>
    <w:p w14:paraId="36353B43" w14:textId="77777777" w:rsidR="00113E33" w:rsidRDefault="00936FC5">
      <w:pPr>
        <w:pStyle w:val="a3"/>
        <w:tabs>
          <w:tab w:val="left" w:pos="2040"/>
          <w:tab w:val="left" w:pos="3941"/>
          <w:tab w:val="left" w:pos="5749"/>
          <w:tab w:val="left" w:pos="6884"/>
          <w:tab w:val="left" w:pos="7869"/>
          <w:tab w:val="left" w:pos="8714"/>
        </w:tabs>
        <w:spacing w:line="244" w:lineRule="auto"/>
        <w:ind w:left="602" w:right="1160" w:firstLine="710"/>
        <w:jc w:val="left"/>
      </w:pPr>
      <w:r>
        <w:t xml:space="preserve">знать о синтетической природе - коллективности творческого процесса в синтетических </w:t>
      </w:r>
      <w:r>
        <w:rPr>
          <w:spacing w:val="-2"/>
        </w:rPr>
        <w:t>искусствах,</w:t>
      </w:r>
      <w:r>
        <w:tab/>
      </w:r>
      <w:r>
        <w:rPr>
          <w:spacing w:val="-2"/>
        </w:rPr>
        <w:t>синтезирующих</w:t>
      </w:r>
      <w:r>
        <w:tab/>
      </w:r>
      <w:r>
        <w:rPr>
          <w:spacing w:val="-2"/>
        </w:rPr>
        <w:t>выразительные</w:t>
      </w:r>
      <w:r>
        <w:tab/>
      </w:r>
      <w:r>
        <w:rPr>
          <w:spacing w:val="-2"/>
        </w:rPr>
        <w:t>средства</w:t>
      </w:r>
      <w:r>
        <w:tab/>
      </w:r>
      <w:r>
        <w:rPr>
          <w:spacing w:val="-2"/>
        </w:rPr>
        <w:t>разных</w:t>
      </w:r>
      <w:r>
        <w:tab/>
      </w:r>
      <w:r>
        <w:rPr>
          <w:spacing w:val="-2"/>
        </w:rPr>
        <w:t>видов</w:t>
      </w:r>
      <w:r>
        <w:tab/>
      </w:r>
      <w:r>
        <w:rPr>
          <w:spacing w:val="-2"/>
        </w:rPr>
        <w:t xml:space="preserve">художественного </w:t>
      </w:r>
      <w:r>
        <w:t>творчества; понимать и характеризовать роль визуального образа в синтетических искусствах;</w:t>
      </w:r>
    </w:p>
    <w:p w14:paraId="332F4DA3" w14:textId="77777777" w:rsidR="00113E33" w:rsidRDefault="00936FC5">
      <w:pPr>
        <w:pStyle w:val="a3"/>
        <w:spacing w:line="244" w:lineRule="auto"/>
        <w:ind w:left="602" w:right="663"/>
        <w:jc w:val="left"/>
      </w:pPr>
      <w:r>
        <w:t>иметь</w:t>
      </w:r>
      <w:r>
        <w:rPr>
          <w:spacing w:val="-2"/>
        </w:rPr>
        <w:t xml:space="preserve"> </w:t>
      </w:r>
      <w:r>
        <w:t>представление</w:t>
      </w:r>
      <w:r>
        <w:rPr>
          <w:spacing w:val="-4"/>
        </w:rPr>
        <w:t xml:space="preserve"> </w:t>
      </w:r>
      <w:r>
        <w:t>о</w:t>
      </w:r>
      <w:r>
        <w:rPr>
          <w:spacing w:val="-3"/>
        </w:rPr>
        <w:t xml:space="preserve"> </w:t>
      </w:r>
      <w:r>
        <w:t>влиянии</w:t>
      </w:r>
      <w:r>
        <w:rPr>
          <w:spacing w:val="-3"/>
        </w:rPr>
        <w:t xml:space="preserve"> </w:t>
      </w:r>
      <w:r>
        <w:t>развития</w:t>
      </w:r>
      <w:r>
        <w:rPr>
          <w:spacing w:val="-3"/>
        </w:rPr>
        <w:t xml:space="preserve"> </w:t>
      </w:r>
      <w:r>
        <w:t>технологий</w:t>
      </w:r>
      <w:r>
        <w:rPr>
          <w:spacing w:val="-5"/>
        </w:rPr>
        <w:t xml:space="preserve"> </w:t>
      </w:r>
      <w:r>
        <w:t>на</w:t>
      </w:r>
      <w:r>
        <w:rPr>
          <w:spacing w:val="-4"/>
        </w:rPr>
        <w:t xml:space="preserve"> </w:t>
      </w:r>
      <w:r>
        <w:t>появление</w:t>
      </w:r>
      <w:r>
        <w:rPr>
          <w:spacing w:val="-4"/>
        </w:rPr>
        <w:t xml:space="preserve"> </w:t>
      </w:r>
      <w:r>
        <w:t>новых</w:t>
      </w:r>
      <w:r>
        <w:rPr>
          <w:spacing w:val="-1"/>
        </w:rPr>
        <w:t xml:space="preserve"> </w:t>
      </w:r>
      <w:r>
        <w:t>видов</w:t>
      </w:r>
      <w:r>
        <w:rPr>
          <w:spacing w:val="-6"/>
        </w:rPr>
        <w:t xml:space="preserve"> </w:t>
      </w:r>
      <w:r>
        <w:t>художественного творчества и их развитии параллельно с традиционными видами искусства.</w:t>
      </w:r>
    </w:p>
    <w:p w14:paraId="38C226F4" w14:textId="77777777" w:rsidR="00113E33" w:rsidRDefault="00936FC5">
      <w:pPr>
        <w:pStyle w:val="a3"/>
        <w:ind w:left="1327"/>
        <w:jc w:val="left"/>
      </w:pPr>
      <w:r>
        <w:t>Художник</w:t>
      </w:r>
      <w:r>
        <w:rPr>
          <w:spacing w:val="-8"/>
        </w:rPr>
        <w:t xml:space="preserve"> </w:t>
      </w:r>
      <w:r>
        <w:t>и</w:t>
      </w:r>
      <w:r>
        <w:rPr>
          <w:spacing w:val="-8"/>
        </w:rPr>
        <w:t xml:space="preserve"> </w:t>
      </w:r>
      <w:r>
        <w:t>искусство</w:t>
      </w:r>
      <w:r>
        <w:rPr>
          <w:spacing w:val="-3"/>
        </w:rPr>
        <w:t xml:space="preserve"> </w:t>
      </w:r>
      <w:r>
        <w:rPr>
          <w:spacing w:val="-2"/>
        </w:rPr>
        <w:t>театра:</w:t>
      </w:r>
    </w:p>
    <w:p w14:paraId="0B5D3616" w14:textId="77777777" w:rsidR="00113E33" w:rsidRDefault="00936FC5">
      <w:pPr>
        <w:pStyle w:val="a3"/>
        <w:tabs>
          <w:tab w:val="left" w:pos="3497"/>
          <w:tab w:val="left" w:pos="4217"/>
          <w:tab w:val="left" w:pos="4937"/>
          <w:tab w:val="left" w:pos="6378"/>
          <w:tab w:val="left" w:pos="7098"/>
        </w:tabs>
        <w:spacing w:line="242" w:lineRule="auto"/>
        <w:ind w:left="602" w:right="1170" w:firstLine="734"/>
        <w:jc w:val="left"/>
      </w:pPr>
      <w:r>
        <w:t>иметь</w:t>
      </w:r>
      <w:r>
        <w:rPr>
          <w:spacing w:val="-4"/>
        </w:rPr>
        <w:t xml:space="preserve"> </w:t>
      </w:r>
      <w:r>
        <w:t>представление</w:t>
      </w:r>
      <w:r>
        <w:rPr>
          <w:spacing w:val="-8"/>
        </w:rPr>
        <w:t xml:space="preserve"> </w:t>
      </w:r>
      <w:r>
        <w:t>об</w:t>
      </w:r>
      <w:r>
        <w:rPr>
          <w:spacing w:val="-10"/>
        </w:rPr>
        <w:t xml:space="preserve"> </w:t>
      </w:r>
      <w:r>
        <w:t>истории</w:t>
      </w:r>
      <w:r>
        <w:rPr>
          <w:spacing w:val="-7"/>
        </w:rPr>
        <w:t xml:space="preserve"> </w:t>
      </w:r>
      <w:r>
        <w:t>развития</w:t>
      </w:r>
      <w:r>
        <w:rPr>
          <w:spacing w:val="-7"/>
        </w:rPr>
        <w:t xml:space="preserve"> </w:t>
      </w:r>
      <w:r>
        <w:t>театра</w:t>
      </w:r>
      <w:r>
        <w:rPr>
          <w:spacing w:val="-9"/>
        </w:rPr>
        <w:t xml:space="preserve"> </w:t>
      </w:r>
      <w:r>
        <w:t>и</w:t>
      </w:r>
      <w:r>
        <w:rPr>
          <w:spacing w:val="-7"/>
        </w:rPr>
        <w:t xml:space="preserve"> </w:t>
      </w:r>
      <w:r>
        <w:t>жанровом</w:t>
      </w:r>
      <w:r>
        <w:rPr>
          <w:spacing w:val="-9"/>
        </w:rPr>
        <w:t xml:space="preserve"> </w:t>
      </w:r>
      <w:r>
        <w:t>многообразии</w:t>
      </w:r>
      <w:r>
        <w:rPr>
          <w:spacing w:val="-6"/>
        </w:rPr>
        <w:t xml:space="preserve"> </w:t>
      </w:r>
      <w:r>
        <w:t>театральных представлений; знать</w:t>
      </w:r>
      <w:r>
        <w:tab/>
      </w:r>
      <w:r>
        <w:rPr>
          <w:spacing w:val="-10"/>
        </w:rPr>
        <w:t>о</w:t>
      </w:r>
      <w:r>
        <w:tab/>
      </w:r>
      <w:r>
        <w:rPr>
          <w:spacing w:val="-4"/>
        </w:rPr>
        <w:t>роли</w:t>
      </w:r>
      <w:r>
        <w:tab/>
      </w:r>
      <w:r>
        <w:rPr>
          <w:spacing w:val="-2"/>
        </w:rPr>
        <w:t>художника</w:t>
      </w:r>
      <w:r>
        <w:tab/>
      </w:r>
      <w:r>
        <w:rPr>
          <w:spacing w:val="-10"/>
        </w:rPr>
        <w:t>и</w:t>
      </w:r>
      <w:r>
        <w:tab/>
        <w:t>видах</w:t>
      </w:r>
      <w:r>
        <w:rPr>
          <w:spacing w:val="40"/>
        </w:rPr>
        <w:t xml:space="preserve"> </w:t>
      </w:r>
      <w:r>
        <w:t>профессиональной</w:t>
      </w:r>
    </w:p>
    <w:p w14:paraId="11F09C7F" w14:textId="77777777" w:rsidR="00113E33" w:rsidRDefault="00936FC5">
      <w:pPr>
        <w:pStyle w:val="a3"/>
        <w:tabs>
          <w:tab w:val="left" w:pos="3497"/>
        </w:tabs>
        <w:spacing w:before="2"/>
        <w:ind w:left="1337"/>
        <w:jc w:val="left"/>
      </w:pPr>
      <w:r>
        <w:rPr>
          <w:spacing w:val="-2"/>
        </w:rPr>
        <w:t>художнической</w:t>
      </w:r>
      <w:r>
        <w:tab/>
        <w:t xml:space="preserve">деятельности </w:t>
      </w:r>
      <w:r>
        <w:rPr>
          <w:spacing w:val="-10"/>
        </w:rPr>
        <w:t>в</w:t>
      </w:r>
    </w:p>
    <w:p w14:paraId="56B077F2" w14:textId="77777777" w:rsidR="00113E33" w:rsidRDefault="00936FC5">
      <w:pPr>
        <w:pStyle w:val="a3"/>
        <w:spacing w:before="2" w:line="242" w:lineRule="auto"/>
        <w:ind w:left="612" w:right="654" w:hanging="10"/>
      </w:pPr>
      <w:r>
        <w:t>современном театре; 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w:t>
      </w:r>
    </w:p>
    <w:p w14:paraId="4AF66783" w14:textId="77777777" w:rsidR="00113E33" w:rsidRDefault="00936FC5">
      <w:pPr>
        <w:pStyle w:val="a3"/>
        <w:spacing w:before="1" w:line="242" w:lineRule="auto"/>
        <w:ind w:left="1313" w:right="664" w:hanging="711"/>
      </w:pPr>
      <w:r>
        <w:t>Билибина, А. Головина и других художников); иметь практический опыт создания эскизов оформления спектакля по выбранной пьесе,</w:t>
      </w:r>
    </w:p>
    <w:p w14:paraId="69EDFC4E" w14:textId="77777777" w:rsidR="00113E33" w:rsidRDefault="00936FC5">
      <w:pPr>
        <w:pStyle w:val="a3"/>
        <w:spacing w:before="2" w:line="244" w:lineRule="auto"/>
        <w:ind w:left="1313" w:right="654" w:hanging="711"/>
      </w:pPr>
      <w:r>
        <w:t>иметь применять полученные знания при постановке школьного спектакля; объяснять ведущую</w:t>
      </w:r>
      <w:r>
        <w:rPr>
          <w:spacing w:val="40"/>
        </w:rPr>
        <w:t xml:space="preserve"> </w:t>
      </w:r>
      <w:r>
        <w:t>роль художника кукольного спектакля как соавтора режиссера и</w:t>
      </w:r>
    </w:p>
    <w:p w14:paraId="69F535DE" w14:textId="77777777" w:rsidR="00113E33" w:rsidRDefault="00936FC5">
      <w:pPr>
        <w:pStyle w:val="a3"/>
        <w:spacing w:line="242" w:lineRule="auto"/>
        <w:ind w:left="612" w:right="650" w:hanging="10"/>
      </w:pPr>
      <w:r>
        <w:t>актера в процессе создания образа персонажа; 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Художественная фотография:</w:t>
      </w:r>
    </w:p>
    <w:p w14:paraId="7F207750" w14:textId="77777777" w:rsidR="00113E33" w:rsidRDefault="00936FC5">
      <w:pPr>
        <w:pStyle w:val="a3"/>
        <w:tabs>
          <w:tab w:val="left" w:pos="9619"/>
        </w:tabs>
        <w:spacing w:line="295" w:lineRule="auto"/>
        <w:ind w:left="602" w:right="1009" w:firstLine="725"/>
        <w:jc w:val="left"/>
      </w:pPr>
      <w:r>
        <w:t>иметь</w:t>
      </w:r>
      <w:r>
        <w:rPr>
          <w:spacing w:val="40"/>
        </w:rPr>
        <w:t xml:space="preserve"> </w:t>
      </w:r>
      <w:r>
        <w:t>представление</w:t>
      </w:r>
      <w:r>
        <w:rPr>
          <w:spacing w:val="40"/>
        </w:rPr>
        <w:t xml:space="preserve"> </w:t>
      </w:r>
      <w:r>
        <w:t>о</w:t>
      </w:r>
      <w:r>
        <w:rPr>
          <w:spacing w:val="40"/>
        </w:rPr>
        <w:t xml:space="preserve"> </w:t>
      </w:r>
      <w:r>
        <w:t>рождении</w:t>
      </w:r>
      <w:r>
        <w:rPr>
          <w:spacing w:val="40"/>
        </w:rPr>
        <w:t xml:space="preserve"> </w:t>
      </w:r>
      <w:r>
        <w:t>и</w:t>
      </w:r>
      <w:r>
        <w:rPr>
          <w:spacing w:val="40"/>
        </w:rPr>
        <w:t xml:space="preserve"> </w:t>
      </w:r>
      <w:r>
        <w:t>истории</w:t>
      </w:r>
      <w:r>
        <w:rPr>
          <w:spacing w:val="40"/>
        </w:rPr>
        <w:t xml:space="preserve"> </w:t>
      </w:r>
      <w:r>
        <w:t>фотографии,</w:t>
      </w:r>
      <w:r>
        <w:rPr>
          <w:spacing w:val="40"/>
        </w:rPr>
        <w:t xml:space="preserve"> </w:t>
      </w:r>
      <w:r>
        <w:t>о</w:t>
      </w:r>
      <w:r>
        <w:rPr>
          <w:spacing w:val="40"/>
        </w:rPr>
        <w:t xml:space="preserve"> </w:t>
      </w:r>
      <w:r>
        <w:t>соотношении</w:t>
      </w:r>
      <w:r>
        <w:tab/>
      </w:r>
      <w:r>
        <w:rPr>
          <w:spacing w:val="-2"/>
        </w:rPr>
        <w:t xml:space="preserve">прогресса </w:t>
      </w:r>
      <w:r>
        <w:t>технологий и развитии искусства запечатления реальности в зримых образах; уметь объяснять</w:t>
      </w:r>
    </w:p>
    <w:p w14:paraId="1B8E26F5" w14:textId="77777777" w:rsidR="00113E33" w:rsidRDefault="00936FC5">
      <w:pPr>
        <w:pStyle w:val="a3"/>
        <w:spacing w:line="211" w:lineRule="exact"/>
        <w:ind w:left="1313"/>
        <w:jc w:val="left"/>
      </w:pPr>
      <w:r>
        <w:t>понятия</w:t>
      </w:r>
      <w:r>
        <w:rPr>
          <w:spacing w:val="-7"/>
        </w:rPr>
        <w:t xml:space="preserve"> </w:t>
      </w:r>
      <w:r>
        <w:t>"длительность</w:t>
      </w:r>
      <w:r>
        <w:rPr>
          <w:spacing w:val="-7"/>
        </w:rPr>
        <w:t xml:space="preserve"> </w:t>
      </w:r>
      <w:r>
        <w:t>экспозиции",</w:t>
      </w:r>
      <w:r>
        <w:rPr>
          <w:spacing w:val="-4"/>
        </w:rPr>
        <w:t xml:space="preserve"> </w:t>
      </w:r>
      <w:r>
        <w:t>"выдержка",</w:t>
      </w:r>
      <w:r>
        <w:rPr>
          <w:spacing w:val="-3"/>
        </w:rPr>
        <w:t xml:space="preserve"> </w:t>
      </w:r>
      <w:r>
        <w:t>"диафрагма";</w:t>
      </w:r>
      <w:r>
        <w:rPr>
          <w:spacing w:val="-5"/>
        </w:rPr>
        <w:t xml:space="preserve"> </w:t>
      </w:r>
      <w:r>
        <w:t>иметь</w:t>
      </w:r>
      <w:r>
        <w:rPr>
          <w:spacing w:val="-3"/>
        </w:rPr>
        <w:t xml:space="preserve"> </w:t>
      </w:r>
      <w:r>
        <w:rPr>
          <w:spacing w:val="-2"/>
        </w:rPr>
        <w:t>навыки</w:t>
      </w:r>
    </w:p>
    <w:p w14:paraId="37795840" w14:textId="77777777" w:rsidR="00113E33" w:rsidRDefault="00936FC5">
      <w:pPr>
        <w:pStyle w:val="a3"/>
        <w:tabs>
          <w:tab w:val="left" w:pos="2491"/>
          <w:tab w:val="left" w:pos="3473"/>
          <w:tab w:val="left" w:pos="4136"/>
          <w:tab w:val="left" w:pos="4193"/>
          <w:tab w:val="left" w:pos="5634"/>
          <w:tab w:val="left" w:pos="5694"/>
          <w:tab w:val="left" w:pos="6623"/>
          <w:tab w:val="left" w:pos="7074"/>
          <w:tab w:val="left" w:pos="8001"/>
          <w:tab w:val="left" w:pos="8514"/>
          <w:tab w:val="left" w:pos="9234"/>
        </w:tabs>
        <w:spacing w:line="247" w:lineRule="auto"/>
        <w:ind w:left="602" w:right="1146" w:firstLine="710"/>
        <w:jc w:val="left"/>
      </w:pPr>
      <w:r>
        <w:rPr>
          <w:spacing w:val="-2"/>
        </w:rPr>
        <w:t>фотографирования</w:t>
      </w:r>
      <w:r>
        <w:tab/>
      </w:r>
      <w:r>
        <w:rPr>
          <w:spacing w:val="-10"/>
        </w:rPr>
        <w:t>и</w:t>
      </w:r>
      <w:r>
        <w:tab/>
      </w:r>
      <w:r>
        <w:tab/>
      </w:r>
      <w:r>
        <w:rPr>
          <w:spacing w:val="-2"/>
        </w:rPr>
        <w:t>обработки</w:t>
      </w:r>
      <w:r>
        <w:tab/>
      </w:r>
      <w:r>
        <w:rPr>
          <w:spacing w:val="-2"/>
        </w:rPr>
        <w:t>цифровых</w:t>
      </w:r>
      <w:r>
        <w:tab/>
      </w:r>
      <w:r>
        <w:rPr>
          <w:spacing w:val="-2"/>
        </w:rPr>
        <w:t>фотографий</w:t>
      </w:r>
      <w:r>
        <w:tab/>
      </w:r>
      <w:r>
        <w:rPr>
          <w:spacing w:val="-10"/>
        </w:rPr>
        <w:t>с</w:t>
      </w:r>
      <w:r>
        <w:tab/>
      </w:r>
      <w:r>
        <w:rPr>
          <w:spacing w:val="-2"/>
        </w:rPr>
        <w:t>помощью компьютерных</w:t>
      </w:r>
      <w:r>
        <w:tab/>
      </w:r>
      <w:r>
        <w:rPr>
          <w:spacing w:val="-2"/>
        </w:rPr>
        <w:t>графических</w:t>
      </w:r>
      <w:r>
        <w:tab/>
      </w:r>
      <w:r>
        <w:rPr>
          <w:spacing w:val="-2"/>
        </w:rPr>
        <w:t>редакторов;</w:t>
      </w:r>
      <w:r>
        <w:tab/>
      </w:r>
      <w:r>
        <w:tab/>
      </w:r>
      <w:r>
        <w:rPr>
          <w:spacing w:val="-2"/>
        </w:rPr>
        <w:t>уметь</w:t>
      </w:r>
      <w:r>
        <w:tab/>
      </w:r>
      <w:r>
        <w:rPr>
          <w:spacing w:val="-2"/>
        </w:rPr>
        <w:t>объяснять</w:t>
      </w:r>
      <w:r>
        <w:tab/>
      </w:r>
      <w:r>
        <w:rPr>
          <w:spacing w:val="-2"/>
        </w:rPr>
        <w:t>значение</w:t>
      </w:r>
      <w:r>
        <w:tab/>
      </w:r>
      <w:r>
        <w:rPr>
          <w:spacing w:val="-34"/>
        </w:rPr>
        <w:t xml:space="preserve"> </w:t>
      </w:r>
      <w:r>
        <w:rPr>
          <w:spacing w:val="-2"/>
        </w:rPr>
        <w:t>фотографий</w:t>
      </w:r>
    </w:p>
    <w:p w14:paraId="453B6185" w14:textId="77777777" w:rsidR="00113E33" w:rsidRDefault="00936FC5">
      <w:pPr>
        <w:pStyle w:val="a3"/>
        <w:spacing w:line="271" w:lineRule="exact"/>
        <w:ind w:left="1313"/>
        <w:jc w:val="left"/>
      </w:pPr>
      <w:r>
        <w:t>"</w:t>
      </w:r>
      <w:proofErr w:type="spellStart"/>
      <w:r>
        <w:t>Родиноведения</w:t>
      </w:r>
      <w:proofErr w:type="spellEnd"/>
      <w:r>
        <w:t>"</w:t>
      </w:r>
      <w:r>
        <w:rPr>
          <w:spacing w:val="-6"/>
        </w:rPr>
        <w:t xml:space="preserve"> </w:t>
      </w:r>
      <w:r>
        <w:t>С.М.</w:t>
      </w:r>
      <w:r>
        <w:rPr>
          <w:spacing w:val="-3"/>
        </w:rPr>
        <w:t xml:space="preserve"> </w:t>
      </w:r>
      <w:r>
        <w:t>Прокудина-Горского</w:t>
      </w:r>
      <w:r>
        <w:rPr>
          <w:spacing w:val="-3"/>
        </w:rPr>
        <w:t xml:space="preserve"> </w:t>
      </w:r>
      <w:r>
        <w:rPr>
          <w:spacing w:val="-5"/>
        </w:rPr>
        <w:t>для</w:t>
      </w:r>
    </w:p>
    <w:p w14:paraId="12191618" w14:textId="77777777" w:rsidR="00113E33" w:rsidRDefault="00936FC5">
      <w:pPr>
        <w:pStyle w:val="a3"/>
        <w:spacing w:before="5" w:line="242" w:lineRule="auto"/>
        <w:ind w:left="612" w:right="644" w:hanging="10"/>
      </w:pPr>
      <w:r>
        <w:t>современных представлений об истории жизни в нашей стране; различать и характеризовать различные</w:t>
      </w:r>
      <w:r>
        <w:rPr>
          <w:spacing w:val="-4"/>
        </w:rPr>
        <w:t xml:space="preserve"> </w:t>
      </w:r>
      <w:r>
        <w:t>жанры</w:t>
      </w:r>
      <w:r>
        <w:rPr>
          <w:spacing w:val="-2"/>
        </w:rPr>
        <w:t xml:space="preserve"> </w:t>
      </w:r>
      <w:r>
        <w:t>художественной</w:t>
      </w:r>
      <w:r>
        <w:rPr>
          <w:spacing w:val="-2"/>
        </w:rPr>
        <w:t xml:space="preserve"> </w:t>
      </w:r>
      <w:r>
        <w:t>фотографии;</w:t>
      </w:r>
      <w:r>
        <w:rPr>
          <w:spacing w:val="-2"/>
        </w:rPr>
        <w:t xml:space="preserve"> </w:t>
      </w:r>
      <w:r>
        <w:t>объяснять</w:t>
      </w:r>
      <w:r>
        <w:rPr>
          <w:spacing w:val="-1"/>
        </w:rPr>
        <w:t xml:space="preserve"> </w:t>
      </w:r>
      <w:r>
        <w:t>роль</w:t>
      </w:r>
      <w:r>
        <w:rPr>
          <w:spacing w:val="-2"/>
        </w:rPr>
        <w:t xml:space="preserve"> </w:t>
      </w:r>
      <w:r>
        <w:t>света</w:t>
      </w:r>
      <w:r>
        <w:rPr>
          <w:spacing w:val="-2"/>
        </w:rPr>
        <w:t xml:space="preserve"> </w:t>
      </w:r>
      <w:r>
        <w:t>как</w:t>
      </w:r>
      <w:r>
        <w:rPr>
          <w:spacing w:val="-2"/>
        </w:rPr>
        <w:t xml:space="preserve"> </w:t>
      </w:r>
      <w:r>
        <w:t>художественного</w:t>
      </w:r>
      <w:r>
        <w:rPr>
          <w:spacing w:val="-2"/>
        </w:rPr>
        <w:t xml:space="preserve"> </w:t>
      </w:r>
      <w:r>
        <w:t>средства в искусстве фотографии;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иметь опыт наблюдения и художественно-эстетического анализа художественных фотографий известных профессиональных мастеров фотографии; иметь опыт применения</w:t>
      </w:r>
      <w:r>
        <w:rPr>
          <w:spacing w:val="-5"/>
        </w:rPr>
        <w:t xml:space="preserve"> </w:t>
      </w:r>
      <w:r>
        <w:t>знаний</w:t>
      </w:r>
      <w:r>
        <w:rPr>
          <w:spacing w:val="-2"/>
        </w:rPr>
        <w:t xml:space="preserve"> </w:t>
      </w:r>
      <w:r>
        <w:t>о</w:t>
      </w:r>
      <w:r>
        <w:rPr>
          <w:spacing w:val="-5"/>
        </w:rPr>
        <w:t xml:space="preserve"> </w:t>
      </w:r>
      <w:r>
        <w:t>художественно-образных</w:t>
      </w:r>
      <w:r>
        <w:rPr>
          <w:spacing w:val="-1"/>
        </w:rPr>
        <w:t xml:space="preserve"> </w:t>
      </w:r>
      <w:r>
        <w:t>критериях к</w:t>
      </w:r>
      <w:r>
        <w:rPr>
          <w:spacing w:val="-4"/>
        </w:rPr>
        <w:t xml:space="preserve"> </w:t>
      </w:r>
      <w:r>
        <w:t>композиции кадра</w:t>
      </w:r>
      <w:r>
        <w:rPr>
          <w:spacing w:val="-3"/>
        </w:rPr>
        <w:t xml:space="preserve"> </w:t>
      </w:r>
      <w:r>
        <w:t>при</w:t>
      </w:r>
      <w:r>
        <w:rPr>
          <w:spacing w:val="-2"/>
        </w:rPr>
        <w:t xml:space="preserve"> </w:t>
      </w:r>
      <w:r>
        <w:t>самостоятельном фотографировании окружающей жизни; обретать опыт художественного наблюд</w:t>
      </w:r>
      <w:r>
        <w:t>ения жизни, развивая познавательный интерес и внимание к окружающему миру, к людям;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понимать значение репортажного жанра, роли журналистов-фотографов в истории XX в.</w:t>
      </w:r>
      <w:r>
        <w:rPr>
          <w:spacing w:val="40"/>
        </w:rPr>
        <w:t xml:space="preserve"> </w:t>
      </w:r>
      <w:r>
        <w:t xml:space="preserve">и современном мире; иметь представление о </w:t>
      </w:r>
      <w:proofErr w:type="spellStart"/>
      <w:r>
        <w:t>фототворчестве</w:t>
      </w:r>
      <w:proofErr w:type="spellEnd"/>
      <w:r>
        <w:t xml:space="preserve"> А. Родченко, о том, как его</w:t>
      </w:r>
      <w:r>
        <w:rPr>
          <w:spacing w:val="40"/>
        </w:rPr>
        <w:t xml:space="preserve"> </w:t>
      </w:r>
      <w:r>
        <w:t>фотографии выражают образ эпохи, его авторскую позицию, и о в</w:t>
      </w:r>
      <w:r>
        <w:t>лиянии его фотографий на стиль эпохи; иметь навыки компьютерной обработки и преобразования фотографий.</w:t>
      </w:r>
    </w:p>
    <w:p w14:paraId="677143F9" w14:textId="77777777" w:rsidR="00113E33" w:rsidRDefault="00936FC5">
      <w:pPr>
        <w:pStyle w:val="a3"/>
        <w:spacing w:line="242" w:lineRule="auto"/>
        <w:ind w:left="804" w:right="655" w:hanging="12"/>
      </w:pPr>
      <w:r>
        <w:t>Изображение и искусство кино: иметь представление об этапах в истории кино и его эволюции</w:t>
      </w:r>
      <w:r>
        <w:rPr>
          <w:spacing w:val="40"/>
        </w:rPr>
        <w:t xml:space="preserve"> </w:t>
      </w:r>
      <w:r>
        <w:t>как искусства; уметь объяснять, почему экранное время и все изображаемое в фильме, являясь условностью, формирует у людей восприятие реального мира; иметь представление об экранных искусствах как монтаже композиционно построенных</w:t>
      </w:r>
    </w:p>
    <w:p w14:paraId="7F499C91" w14:textId="77777777" w:rsidR="00113E33" w:rsidRDefault="00936FC5">
      <w:pPr>
        <w:pStyle w:val="a3"/>
        <w:ind w:left="602"/>
      </w:pPr>
      <w:r>
        <w:t>кадров;</w:t>
      </w:r>
      <w:r>
        <w:rPr>
          <w:spacing w:val="38"/>
        </w:rPr>
        <w:t xml:space="preserve"> </w:t>
      </w:r>
      <w:r>
        <w:t>знать</w:t>
      </w:r>
      <w:r>
        <w:rPr>
          <w:spacing w:val="39"/>
        </w:rPr>
        <w:t xml:space="preserve"> </w:t>
      </w:r>
      <w:r>
        <w:t>и</w:t>
      </w:r>
      <w:r>
        <w:rPr>
          <w:spacing w:val="40"/>
        </w:rPr>
        <w:t xml:space="preserve"> </w:t>
      </w:r>
      <w:r>
        <w:t>объяснять,</w:t>
      </w:r>
      <w:r>
        <w:rPr>
          <w:spacing w:val="41"/>
        </w:rPr>
        <w:t xml:space="preserve"> </w:t>
      </w:r>
      <w:r>
        <w:t>в</w:t>
      </w:r>
      <w:r>
        <w:rPr>
          <w:spacing w:val="39"/>
        </w:rPr>
        <w:t xml:space="preserve"> </w:t>
      </w:r>
      <w:r>
        <w:t>чем</w:t>
      </w:r>
      <w:r>
        <w:rPr>
          <w:spacing w:val="38"/>
        </w:rPr>
        <w:t xml:space="preserve"> </w:t>
      </w:r>
      <w:r>
        <w:t>состоит</w:t>
      </w:r>
      <w:r>
        <w:rPr>
          <w:spacing w:val="41"/>
        </w:rPr>
        <w:t xml:space="preserve"> </w:t>
      </w:r>
      <w:r>
        <w:t>работа</w:t>
      </w:r>
      <w:r>
        <w:rPr>
          <w:spacing w:val="39"/>
        </w:rPr>
        <w:t xml:space="preserve"> </w:t>
      </w:r>
      <w:r>
        <w:t>художника-постановщика</w:t>
      </w:r>
      <w:r>
        <w:rPr>
          <w:spacing w:val="37"/>
        </w:rPr>
        <w:t xml:space="preserve"> </w:t>
      </w:r>
      <w:r>
        <w:t>и</w:t>
      </w:r>
      <w:r>
        <w:rPr>
          <w:spacing w:val="41"/>
        </w:rPr>
        <w:t xml:space="preserve"> </w:t>
      </w:r>
      <w:r>
        <w:t>специалистов</w:t>
      </w:r>
      <w:r>
        <w:rPr>
          <w:spacing w:val="41"/>
        </w:rPr>
        <w:t xml:space="preserve"> </w:t>
      </w:r>
      <w:r>
        <w:rPr>
          <w:spacing w:val="-5"/>
        </w:rPr>
        <w:t>его</w:t>
      </w:r>
    </w:p>
    <w:p w14:paraId="46086335" w14:textId="77777777" w:rsidR="00113E33" w:rsidRDefault="00113E33">
      <w:pPr>
        <w:pStyle w:val="a3"/>
        <w:sectPr w:rsidR="00113E33">
          <w:headerReference w:type="default" r:id="rId73"/>
          <w:footerReference w:type="default" r:id="rId74"/>
          <w:pgSz w:w="11920" w:h="16850"/>
          <w:pgMar w:top="1020" w:right="0" w:bottom="1140" w:left="283" w:header="763" w:footer="952" w:gutter="0"/>
          <w:cols w:space="720"/>
        </w:sectPr>
      </w:pPr>
    </w:p>
    <w:p w14:paraId="4AD2BDE6" w14:textId="77777777" w:rsidR="00113E33" w:rsidRDefault="00936FC5">
      <w:pPr>
        <w:pStyle w:val="a3"/>
        <w:spacing w:before="5" w:line="249" w:lineRule="auto"/>
        <w:ind w:left="602" w:right="663"/>
        <w:jc w:val="left"/>
      </w:pPr>
      <w:r>
        <w:lastRenderedPageBreak/>
        <w:t>команды</w:t>
      </w:r>
      <w:r>
        <w:rPr>
          <w:spacing w:val="33"/>
        </w:rPr>
        <w:t xml:space="preserve"> </w:t>
      </w:r>
      <w:r>
        <w:t>художников</w:t>
      </w:r>
      <w:r>
        <w:rPr>
          <w:spacing w:val="35"/>
        </w:rPr>
        <w:t xml:space="preserve"> </w:t>
      </w:r>
      <w:r>
        <w:t>в</w:t>
      </w:r>
      <w:r>
        <w:rPr>
          <w:spacing w:val="33"/>
        </w:rPr>
        <w:t xml:space="preserve"> </w:t>
      </w:r>
      <w:r>
        <w:t>период</w:t>
      </w:r>
      <w:r>
        <w:rPr>
          <w:spacing w:val="34"/>
        </w:rPr>
        <w:t xml:space="preserve"> </w:t>
      </w:r>
      <w:r>
        <w:t>подготовки</w:t>
      </w:r>
      <w:r>
        <w:rPr>
          <w:spacing w:val="35"/>
        </w:rPr>
        <w:t xml:space="preserve"> </w:t>
      </w:r>
      <w:r>
        <w:t>и</w:t>
      </w:r>
      <w:r>
        <w:rPr>
          <w:spacing w:val="32"/>
        </w:rPr>
        <w:t xml:space="preserve"> </w:t>
      </w:r>
      <w:r>
        <w:t>съемки</w:t>
      </w:r>
      <w:r>
        <w:rPr>
          <w:spacing w:val="34"/>
        </w:rPr>
        <w:t xml:space="preserve"> </w:t>
      </w:r>
      <w:r>
        <w:t>игрового</w:t>
      </w:r>
      <w:r>
        <w:rPr>
          <w:spacing w:val="33"/>
        </w:rPr>
        <w:t xml:space="preserve"> </w:t>
      </w:r>
      <w:r>
        <w:t>фильма;</w:t>
      </w:r>
      <w:r>
        <w:rPr>
          <w:spacing w:val="34"/>
        </w:rPr>
        <w:t xml:space="preserve"> </w:t>
      </w:r>
      <w:r>
        <w:t>объяснять</w:t>
      </w:r>
      <w:r>
        <w:rPr>
          <w:spacing w:val="31"/>
        </w:rPr>
        <w:t xml:space="preserve"> </w:t>
      </w:r>
      <w:r>
        <w:t>роль</w:t>
      </w:r>
      <w:r>
        <w:rPr>
          <w:spacing w:val="33"/>
        </w:rPr>
        <w:t xml:space="preserve"> </w:t>
      </w:r>
      <w:r>
        <w:t>видео</w:t>
      </w:r>
      <w:r>
        <w:rPr>
          <w:spacing w:val="31"/>
        </w:rPr>
        <w:t xml:space="preserve"> </w:t>
      </w:r>
      <w:r>
        <w:t>в современной бытовой культуре;</w:t>
      </w:r>
    </w:p>
    <w:p w14:paraId="11CBEBA3" w14:textId="77777777" w:rsidR="00113E33" w:rsidRDefault="00936FC5">
      <w:pPr>
        <w:pStyle w:val="a3"/>
        <w:tabs>
          <w:tab w:val="left" w:pos="2261"/>
          <w:tab w:val="left" w:pos="3221"/>
          <w:tab w:val="left" w:pos="4273"/>
          <w:tab w:val="left" w:pos="6234"/>
          <w:tab w:val="left" w:pos="7384"/>
          <w:tab w:val="left" w:pos="9657"/>
        </w:tabs>
        <w:spacing w:line="242" w:lineRule="auto"/>
        <w:ind w:left="602" w:right="1151" w:firstLine="725"/>
        <w:jc w:val="left"/>
      </w:pPr>
      <w:r>
        <w:t>иметь опыт создания видеоролика, осваивать основные этапы создания видеоролика и планировать</w:t>
      </w:r>
      <w:r>
        <w:rPr>
          <w:spacing w:val="40"/>
        </w:rPr>
        <w:t xml:space="preserve"> </w:t>
      </w:r>
      <w:r>
        <w:t>свою</w:t>
      </w:r>
      <w:r>
        <w:rPr>
          <w:spacing w:val="37"/>
        </w:rPr>
        <w:t xml:space="preserve"> </w:t>
      </w:r>
      <w:r>
        <w:t>работу по</w:t>
      </w:r>
      <w:r>
        <w:rPr>
          <w:spacing w:val="37"/>
        </w:rPr>
        <w:t xml:space="preserve"> </w:t>
      </w:r>
      <w:r>
        <w:t>созданию</w:t>
      </w:r>
      <w:r>
        <w:rPr>
          <w:spacing w:val="38"/>
        </w:rPr>
        <w:t xml:space="preserve"> </w:t>
      </w:r>
      <w:r>
        <w:t>видеоролика;</w:t>
      </w:r>
      <w:r>
        <w:rPr>
          <w:spacing w:val="39"/>
        </w:rPr>
        <w:t xml:space="preserve"> </w:t>
      </w:r>
      <w:r>
        <w:t>понимать</w:t>
      </w:r>
      <w:r>
        <w:rPr>
          <w:spacing w:val="40"/>
        </w:rPr>
        <w:t xml:space="preserve"> </w:t>
      </w:r>
      <w:r>
        <w:t>различие</w:t>
      </w:r>
      <w:r>
        <w:rPr>
          <w:spacing w:val="36"/>
        </w:rPr>
        <w:t xml:space="preserve"> </w:t>
      </w:r>
      <w:r>
        <w:t>задач</w:t>
      </w:r>
      <w:r>
        <w:rPr>
          <w:spacing w:val="36"/>
        </w:rPr>
        <w:t xml:space="preserve"> </w:t>
      </w:r>
      <w:r>
        <w:t>при</w:t>
      </w:r>
      <w:r>
        <w:rPr>
          <w:spacing w:val="39"/>
        </w:rPr>
        <w:t xml:space="preserve"> </w:t>
      </w:r>
      <w:r>
        <w:t xml:space="preserve">создании </w:t>
      </w:r>
      <w:r>
        <w:rPr>
          <w:spacing w:val="-2"/>
        </w:rPr>
        <w:t>видеороликов</w:t>
      </w:r>
      <w:r>
        <w:tab/>
      </w:r>
      <w:r>
        <w:rPr>
          <w:spacing w:val="-2"/>
        </w:rPr>
        <w:t>разных</w:t>
      </w:r>
      <w:r>
        <w:tab/>
      </w:r>
      <w:r>
        <w:rPr>
          <w:spacing w:val="-2"/>
        </w:rPr>
        <w:t>жанров:</w:t>
      </w:r>
      <w:r>
        <w:tab/>
      </w:r>
      <w:r>
        <w:rPr>
          <w:spacing w:val="-2"/>
        </w:rPr>
        <w:t>видеорепортажа,</w:t>
      </w:r>
      <w:r>
        <w:tab/>
      </w:r>
      <w:r>
        <w:rPr>
          <w:spacing w:val="-2"/>
        </w:rPr>
        <w:t>игрового</w:t>
      </w:r>
      <w:r>
        <w:tab/>
      </w:r>
      <w:r>
        <w:rPr>
          <w:spacing w:val="-2"/>
        </w:rPr>
        <w:t>короткометражного</w:t>
      </w:r>
      <w:r>
        <w:tab/>
      </w:r>
      <w:r>
        <w:rPr>
          <w:spacing w:val="-2"/>
        </w:rPr>
        <w:t>фильма,</w:t>
      </w:r>
    </w:p>
    <w:p w14:paraId="571B7FD7" w14:textId="77777777" w:rsidR="00113E33" w:rsidRDefault="00936FC5">
      <w:pPr>
        <w:pStyle w:val="a3"/>
        <w:spacing w:line="242" w:lineRule="auto"/>
        <w:ind w:left="602" w:right="663"/>
        <w:jc w:val="left"/>
      </w:pPr>
      <w:r>
        <w:t>социальной</w:t>
      </w:r>
      <w:r>
        <w:rPr>
          <w:spacing w:val="-4"/>
        </w:rPr>
        <w:t xml:space="preserve"> </w:t>
      </w:r>
      <w:r>
        <w:t>рекламы,</w:t>
      </w:r>
      <w:r>
        <w:rPr>
          <w:spacing w:val="-4"/>
        </w:rPr>
        <w:t xml:space="preserve"> </w:t>
      </w:r>
      <w:r>
        <w:t>анимационного</w:t>
      </w:r>
      <w:r>
        <w:rPr>
          <w:spacing w:val="-4"/>
        </w:rPr>
        <w:t xml:space="preserve"> </w:t>
      </w:r>
      <w:r>
        <w:t>фильма,</w:t>
      </w:r>
      <w:r>
        <w:rPr>
          <w:spacing w:val="-7"/>
        </w:rPr>
        <w:t xml:space="preserve"> </w:t>
      </w:r>
      <w:r>
        <w:t>музыкального</w:t>
      </w:r>
      <w:r>
        <w:rPr>
          <w:spacing w:val="-4"/>
        </w:rPr>
        <w:t xml:space="preserve"> </w:t>
      </w:r>
      <w:r>
        <w:t>клипа,</w:t>
      </w:r>
      <w:r>
        <w:rPr>
          <w:spacing w:val="-4"/>
        </w:rPr>
        <w:t xml:space="preserve"> </w:t>
      </w:r>
      <w:r>
        <w:t>документального</w:t>
      </w:r>
      <w:r>
        <w:rPr>
          <w:spacing w:val="-4"/>
        </w:rPr>
        <w:t xml:space="preserve"> </w:t>
      </w:r>
      <w:r>
        <w:t>фильма;</w:t>
      </w:r>
      <w:r>
        <w:rPr>
          <w:spacing w:val="-4"/>
        </w:rPr>
        <w:t xml:space="preserve"> </w:t>
      </w:r>
      <w:r>
        <w:t>иметь начальные навыки практической работы по видеомонтажу на основе</w:t>
      </w:r>
    </w:p>
    <w:p w14:paraId="55043AB7" w14:textId="77777777" w:rsidR="00113E33" w:rsidRDefault="00936FC5">
      <w:pPr>
        <w:pStyle w:val="a3"/>
        <w:spacing w:before="5" w:line="242" w:lineRule="auto"/>
        <w:ind w:left="804" w:right="1135" w:hanging="145"/>
        <w:jc w:val="left"/>
      </w:pPr>
      <w:r>
        <w:t>соответствующих</w:t>
      </w:r>
      <w:r>
        <w:rPr>
          <w:spacing w:val="-7"/>
        </w:rPr>
        <w:t xml:space="preserve"> </w:t>
      </w:r>
      <w:r>
        <w:t>компьютерных</w:t>
      </w:r>
      <w:r>
        <w:rPr>
          <w:spacing w:val="-8"/>
        </w:rPr>
        <w:t xml:space="preserve"> </w:t>
      </w:r>
      <w:r>
        <w:t>программ;</w:t>
      </w:r>
      <w:r>
        <w:rPr>
          <w:spacing w:val="-9"/>
        </w:rPr>
        <w:t xml:space="preserve"> </w:t>
      </w:r>
      <w:r>
        <w:t>иметь</w:t>
      </w:r>
      <w:r>
        <w:rPr>
          <w:spacing w:val="-9"/>
        </w:rPr>
        <w:t xml:space="preserve"> </w:t>
      </w:r>
      <w:r>
        <w:t>навык</w:t>
      </w:r>
      <w:r>
        <w:rPr>
          <w:spacing w:val="-9"/>
        </w:rPr>
        <w:t xml:space="preserve"> </w:t>
      </w:r>
      <w:r>
        <w:t>критического</w:t>
      </w:r>
      <w:r>
        <w:rPr>
          <w:spacing w:val="-4"/>
        </w:rPr>
        <w:t xml:space="preserve"> </w:t>
      </w:r>
      <w:r>
        <w:t>осмысления</w:t>
      </w:r>
      <w:r>
        <w:rPr>
          <w:spacing w:val="-5"/>
        </w:rPr>
        <w:t xml:space="preserve"> </w:t>
      </w:r>
      <w:r>
        <w:t>качества снятых роликов;</w:t>
      </w:r>
    </w:p>
    <w:p w14:paraId="1E4D4FA1" w14:textId="77777777" w:rsidR="00113E33" w:rsidRDefault="00936FC5">
      <w:pPr>
        <w:pStyle w:val="a3"/>
        <w:tabs>
          <w:tab w:val="left" w:pos="1930"/>
          <w:tab w:val="left" w:pos="2314"/>
          <w:tab w:val="left" w:pos="3567"/>
          <w:tab w:val="left" w:pos="4321"/>
          <w:tab w:val="left" w:pos="4813"/>
          <w:tab w:val="left" w:pos="5545"/>
          <w:tab w:val="left" w:pos="5785"/>
          <w:tab w:val="left" w:pos="6133"/>
          <w:tab w:val="left" w:pos="6279"/>
          <w:tab w:val="left" w:pos="7422"/>
          <w:tab w:val="left" w:pos="7746"/>
          <w:tab w:val="left" w:pos="9153"/>
          <w:tab w:val="left" w:pos="9691"/>
          <w:tab w:val="left" w:pos="10380"/>
        </w:tabs>
        <w:spacing w:before="4" w:line="242" w:lineRule="auto"/>
        <w:ind w:left="602" w:right="1132" w:firstLine="725"/>
        <w:jc w:val="left"/>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 иметь опыт анализа художественного</w:t>
      </w:r>
      <w:r>
        <w:rPr>
          <w:spacing w:val="40"/>
        </w:rPr>
        <w:t xml:space="preserve"> </w:t>
      </w:r>
      <w:r>
        <w:t>образа</w:t>
      </w:r>
      <w:r>
        <w:rPr>
          <w:spacing w:val="40"/>
        </w:rPr>
        <w:t xml:space="preserve"> </w:t>
      </w:r>
      <w:r>
        <w:t>и</w:t>
      </w:r>
      <w:r>
        <w:rPr>
          <w:spacing w:val="40"/>
        </w:rPr>
        <w:t xml:space="preserve"> </w:t>
      </w:r>
      <w:r>
        <w:t>средств</w:t>
      </w:r>
      <w:r>
        <w:rPr>
          <w:spacing w:val="40"/>
        </w:rPr>
        <w:t xml:space="preserve"> </w:t>
      </w:r>
      <w:r>
        <w:t>его</w:t>
      </w:r>
      <w:r>
        <w:rPr>
          <w:spacing w:val="40"/>
        </w:rPr>
        <w:t xml:space="preserve"> </w:t>
      </w:r>
      <w:r>
        <w:t>достижения</w:t>
      </w:r>
      <w:r>
        <w:rPr>
          <w:spacing w:val="40"/>
        </w:rPr>
        <w:t xml:space="preserve"> </w:t>
      </w:r>
      <w:r>
        <w:t>в</w:t>
      </w:r>
      <w:r>
        <w:rPr>
          <w:spacing w:val="40"/>
        </w:rPr>
        <w:t xml:space="preserve"> </w:t>
      </w:r>
      <w:r>
        <w:t>лучших</w:t>
      </w:r>
      <w:r>
        <w:rPr>
          <w:spacing w:val="40"/>
        </w:rPr>
        <w:t xml:space="preserve"> </w:t>
      </w:r>
      <w:r>
        <w:t>отечественных</w:t>
      </w:r>
      <w:r>
        <w:rPr>
          <w:spacing w:val="40"/>
        </w:rPr>
        <w:t xml:space="preserve"> </w:t>
      </w:r>
      <w:r>
        <w:t xml:space="preserve">мультфильмах; </w:t>
      </w:r>
      <w:r>
        <w:rPr>
          <w:spacing w:val="-2"/>
        </w:rPr>
        <w:t>осознавать</w:t>
      </w:r>
      <w:r>
        <w:tab/>
      </w:r>
      <w:r>
        <w:rPr>
          <w:spacing w:val="-2"/>
        </w:rPr>
        <w:t>многообразие</w:t>
      </w:r>
      <w:r>
        <w:tab/>
      </w:r>
      <w:r>
        <w:rPr>
          <w:spacing w:val="-2"/>
        </w:rPr>
        <w:t>подходов,</w:t>
      </w:r>
      <w:r>
        <w:tab/>
      </w:r>
      <w:r>
        <w:rPr>
          <w:spacing w:val="-2"/>
        </w:rPr>
        <w:t>поэзию</w:t>
      </w:r>
      <w:r>
        <w:tab/>
      </w:r>
      <w:r>
        <w:rPr>
          <w:spacing w:val="-10"/>
        </w:rPr>
        <w:t>и</w:t>
      </w:r>
      <w:r>
        <w:tab/>
      </w:r>
      <w:r>
        <w:rPr>
          <w:spacing w:val="-2"/>
        </w:rPr>
        <w:t>уникальность</w:t>
      </w:r>
      <w:r>
        <w:tab/>
      </w:r>
      <w:r>
        <w:rPr>
          <w:spacing w:val="-2"/>
        </w:rPr>
        <w:t>художественных</w:t>
      </w:r>
      <w:r>
        <w:tab/>
      </w:r>
      <w:r>
        <w:rPr>
          <w:spacing w:val="-2"/>
        </w:rPr>
        <w:t>образов отечественной</w:t>
      </w:r>
      <w:r>
        <w:tab/>
      </w:r>
      <w:r>
        <w:rPr>
          <w:spacing w:val="-2"/>
        </w:rPr>
        <w:t>мультипликации;</w:t>
      </w:r>
      <w:r>
        <w:tab/>
      </w:r>
      <w:r>
        <w:rPr>
          <w:spacing w:val="-2"/>
        </w:rPr>
        <w:t>осваивать</w:t>
      </w:r>
      <w:r>
        <w:tab/>
      </w:r>
      <w:r>
        <w:rPr>
          <w:spacing w:val="-4"/>
        </w:rPr>
        <w:t>опыт</w:t>
      </w:r>
      <w:r>
        <w:tab/>
      </w:r>
      <w:r>
        <w:tab/>
      </w:r>
      <w:r>
        <w:rPr>
          <w:spacing w:val="-2"/>
        </w:rPr>
        <w:t>создания</w:t>
      </w:r>
      <w:r>
        <w:tab/>
      </w:r>
      <w:r>
        <w:rPr>
          <w:spacing w:val="-2"/>
        </w:rPr>
        <w:t>компьютерной</w:t>
      </w:r>
      <w:r>
        <w:tab/>
      </w:r>
      <w:r>
        <w:rPr>
          <w:spacing w:val="-2"/>
        </w:rPr>
        <w:t>анимации</w:t>
      </w:r>
      <w:r>
        <w:tab/>
      </w:r>
      <w:r>
        <w:rPr>
          <w:spacing w:val="-10"/>
        </w:rPr>
        <w:t xml:space="preserve">в </w:t>
      </w:r>
      <w:r>
        <w:t>выбранной технике и в соответствующей компьютерной программе; иметь опыт совместной</w:t>
      </w:r>
    </w:p>
    <w:p w14:paraId="16F4A277" w14:textId="77777777" w:rsidR="00113E33" w:rsidRDefault="00936FC5">
      <w:pPr>
        <w:pStyle w:val="a3"/>
        <w:spacing w:line="272" w:lineRule="exact"/>
        <w:ind w:left="602"/>
        <w:jc w:val="left"/>
      </w:pPr>
      <w:r>
        <w:t>творческой</w:t>
      </w:r>
      <w:r>
        <w:rPr>
          <w:spacing w:val="-6"/>
        </w:rPr>
        <w:t xml:space="preserve"> </w:t>
      </w:r>
      <w:r>
        <w:t>коллективной</w:t>
      </w:r>
      <w:r>
        <w:rPr>
          <w:spacing w:val="-3"/>
        </w:rPr>
        <w:t xml:space="preserve"> </w:t>
      </w:r>
      <w:r>
        <w:t>работы</w:t>
      </w:r>
      <w:r>
        <w:rPr>
          <w:spacing w:val="-3"/>
        </w:rPr>
        <w:t xml:space="preserve"> </w:t>
      </w:r>
      <w:r>
        <w:t>по</w:t>
      </w:r>
      <w:r>
        <w:rPr>
          <w:spacing w:val="-3"/>
        </w:rPr>
        <w:t xml:space="preserve"> </w:t>
      </w:r>
      <w:r>
        <w:t>созданию</w:t>
      </w:r>
      <w:r>
        <w:rPr>
          <w:spacing w:val="-5"/>
        </w:rPr>
        <w:t xml:space="preserve"> </w:t>
      </w:r>
      <w:r>
        <w:t>анимационного</w:t>
      </w:r>
      <w:r>
        <w:rPr>
          <w:spacing w:val="-1"/>
        </w:rPr>
        <w:t xml:space="preserve"> </w:t>
      </w:r>
      <w:r>
        <w:rPr>
          <w:spacing w:val="-2"/>
        </w:rPr>
        <w:t>фильма.</w:t>
      </w:r>
    </w:p>
    <w:p w14:paraId="420973F1" w14:textId="77777777" w:rsidR="00113E33" w:rsidRDefault="00936FC5">
      <w:pPr>
        <w:pStyle w:val="a3"/>
        <w:spacing w:before="10"/>
        <w:ind w:left="1327"/>
        <w:jc w:val="left"/>
      </w:pPr>
      <w:r>
        <w:t>Изобразительное</w:t>
      </w:r>
      <w:r>
        <w:rPr>
          <w:spacing w:val="-9"/>
        </w:rPr>
        <w:t xml:space="preserve"> </w:t>
      </w:r>
      <w:r>
        <w:t>искусство</w:t>
      </w:r>
      <w:r>
        <w:rPr>
          <w:spacing w:val="-8"/>
        </w:rPr>
        <w:t xml:space="preserve"> </w:t>
      </w:r>
      <w:r>
        <w:t>на</w:t>
      </w:r>
      <w:r>
        <w:rPr>
          <w:spacing w:val="-9"/>
        </w:rPr>
        <w:t xml:space="preserve"> </w:t>
      </w:r>
      <w:r>
        <w:rPr>
          <w:spacing w:val="-2"/>
        </w:rPr>
        <w:t>телевидении:</w:t>
      </w:r>
    </w:p>
    <w:p w14:paraId="7FB1ADAD" w14:textId="77777777" w:rsidR="00113E33" w:rsidRDefault="00936FC5">
      <w:pPr>
        <w:pStyle w:val="a3"/>
        <w:spacing w:before="7"/>
        <w:ind w:left="602" w:right="663" w:firstLine="710"/>
        <w:jc w:val="left"/>
      </w:pPr>
      <w:r>
        <w:t>объяснять</w:t>
      </w:r>
      <w:r>
        <w:rPr>
          <w:spacing w:val="80"/>
        </w:rPr>
        <w:t xml:space="preserve"> </w:t>
      </w:r>
      <w:r>
        <w:t>особую</w:t>
      </w:r>
      <w:r>
        <w:rPr>
          <w:spacing w:val="80"/>
        </w:rPr>
        <w:t xml:space="preserve"> </w:t>
      </w:r>
      <w:r>
        <w:t>роль</w:t>
      </w:r>
      <w:r>
        <w:rPr>
          <w:spacing w:val="80"/>
        </w:rPr>
        <w:t xml:space="preserve"> </w:t>
      </w:r>
      <w:r>
        <w:t>и</w:t>
      </w:r>
      <w:r>
        <w:rPr>
          <w:spacing w:val="80"/>
        </w:rPr>
        <w:t xml:space="preserve"> </w:t>
      </w:r>
      <w:r>
        <w:t>функции</w:t>
      </w:r>
      <w:r>
        <w:rPr>
          <w:spacing w:val="80"/>
        </w:rPr>
        <w:t xml:space="preserve"> </w:t>
      </w:r>
      <w:r>
        <w:t>телевидения</w:t>
      </w:r>
      <w:r>
        <w:rPr>
          <w:spacing w:val="80"/>
        </w:rPr>
        <w:t xml:space="preserve"> </w:t>
      </w:r>
      <w:r>
        <w:t>в</w:t>
      </w:r>
      <w:r>
        <w:rPr>
          <w:spacing w:val="80"/>
        </w:rPr>
        <w:t xml:space="preserve"> </w:t>
      </w:r>
      <w:r>
        <w:t>жизни</w:t>
      </w:r>
      <w:r>
        <w:rPr>
          <w:spacing w:val="80"/>
        </w:rPr>
        <w:t xml:space="preserve"> </w:t>
      </w:r>
      <w:r>
        <w:t>общества</w:t>
      </w:r>
      <w:r>
        <w:rPr>
          <w:spacing w:val="80"/>
        </w:rPr>
        <w:t xml:space="preserve"> </w:t>
      </w:r>
      <w:r>
        <w:t>как</w:t>
      </w:r>
      <w:r>
        <w:rPr>
          <w:spacing w:val="80"/>
        </w:rPr>
        <w:t xml:space="preserve"> </w:t>
      </w:r>
      <w:r>
        <w:t>экранного искусства</w:t>
      </w:r>
      <w:r>
        <w:rPr>
          <w:spacing w:val="80"/>
        </w:rPr>
        <w:t xml:space="preserve"> </w:t>
      </w:r>
      <w:r>
        <w:t>и</w:t>
      </w:r>
      <w:r>
        <w:rPr>
          <w:spacing w:val="80"/>
        </w:rPr>
        <w:t xml:space="preserve"> </w:t>
      </w:r>
      <w:r>
        <w:t>средства</w:t>
      </w:r>
      <w:r>
        <w:rPr>
          <w:spacing w:val="80"/>
        </w:rPr>
        <w:t xml:space="preserve"> </w:t>
      </w:r>
      <w:r>
        <w:t>массовой</w:t>
      </w:r>
      <w:r>
        <w:rPr>
          <w:spacing w:val="80"/>
        </w:rPr>
        <w:t xml:space="preserve"> </w:t>
      </w:r>
      <w:r>
        <w:t>информации,</w:t>
      </w:r>
      <w:r>
        <w:rPr>
          <w:spacing w:val="80"/>
        </w:rPr>
        <w:t xml:space="preserve"> </w:t>
      </w:r>
      <w:r>
        <w:t>художественного</w:t>
      </w:r>
      <w:r>
        <w:rPr>
          <w:spacing w:val="80"/>
        </w:rPr>
        <w:t xml:space="preserve"> </w:t>
      </w:r>
      <w:r>
        <w:t>и</w:t>
      </w:r>
      <w:r>
        <w:rPr>
          <w:spacing w:val="80"/>
        </w:rPr>
        <w:t xml:space="preserve"> </w:t>
      </w:r>
      <w:r>
        <w:t>научного</w:t>
      </w:r>
      <w:r>
        <w:rPr>
          <w:spacing w:val="80"/>
        </w:rPr>
        <w:t xml:space="preserve"> </w:t>
      </w:r>
      <w:r>
        <w:t>просвещения,</w:t>
      </w:r>
    </w:p>
    <w:p w14:paraId="5E60D0D7" w14:textId="77777777" w:rsidR="00113E33" w:rsidRDefault="00936FC5">
      <w:pPr>
        <w:pStyle w:val="a3"/>
        <w:spacing w:before="65" w:line="242" w:lineRule="auto"/>
        <w:ind w:left="602" w:right="645"/>
      </w:pPr>
      <w:r>
        <w:t>развлечения и организации досуга; знать о создателе телевидения - русском инженере Владимире Зворыкине; осознавать роль телевидения в превращении мира в единое информационное пространство;</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многих</w:t>
      </w:r>
      <w:r>
        <w:rPr>
          <w:spacing w:val="40"/>
        </w:rPr>
        <w:t xml:space="preserve"> </w:t>
      </w:r>
      <w:r>
        <w:t>направлениях</w:t>
      </w:r>
      <w:r>
        <w:rPr>
          <w:spacing w:val="40"/>
        </w:rPr>
        <w:t xml:space="preserve"> </w:t>
      </w:r>
      <w:r>
        <w:t>деятельности</w:t>
      </w:r>
      <w:r>
        <w:rPr>
          <w:spacing w:val="40"/>
        </w:rPr>
        <w:t xml:space="preserve"> </w:t>
      </w:r>
      <w:r>
        <w:t>и</w:t>
      </w:r>
      <w:r>
        <w:rPr>
          <w:spacing w:val="40"/>
        </w:rPr>
        <w:t xml:space="preserve"> </w:t>
      </w:r>
      <w:r>
        <w:t>профессиях художника</w:t>
      </w:r>
      <w:r>
        <w:rPr>
          <w:spacing w:val="-1"/>
        </w:rPr>
        <w:t xml:space="preserve"> </w:t>
      </w:r>
      <w:r>
        <w:t xml:space="preserve">на </w:t>
      </w:r>
      <w:proofErr w:type="gramStart"/>
      <w:r>
        <w:t>телевидении;</w:t>
      </w:r>
      <w:r>
        <w:rPr>
          <w:spacing w:val="80"/>
          <w:w w:val="150"/>
        </w:rPr>
        <w:t xml:space="preserve">   </w:t>
      </w:r>
      <w:proofErr w:type="gramEnd"/>
      <w:r>
        <w:t>применять</w:t>
      </w:r>
      <w:r>
        <w:rPr>
          <w:spacing w:val="80"/>
          <w:w w:val="150"/>
        </w:rPr>
        <w:t xml:space="preserve">  </w:t>
      </w:r>
      <w:r>
        <w:t>полученные</w:t>
      </w:r>
      <w:r>
        <w:rPr>
          <w:spacing w:val="40"/>
        </w:rPr>
        <w:t xml:space="preserve">  </w:t>
      </w:r>
      <w:r>
        <w:t>знания</w:t>
      </w:r>
      <w:r>
        <w:rPr>
          <w:spacing w:val="-29"/>
        </w:rPr>
        <w:t xml:space="preserve"> </w:t>
      </w:r>
      <w:r>
        <w:t>и</w:t>
      </w:r>
      <w:r>
        <w:rPr>
          <w:spacing w:val="80"/>
        </w:rPr>
        <w:t xml:space="preserve">    </w:t>
      </w:r>
      <w:r>
        <w:t>опыт</w:t>
      </w:r>
      <w:r>
        <w:rPr>
          <w:spacing w:val="40"/>
        </w:rPr>
        <w:t xml:space="preserve">  </w:t>
      </w:r>
      <w:r>
        <w:t>творчества</w:t>
      </w:r>
      <w:r>
        <w:rPr>
          <w:spacing w:val="80"/>
          <w:w w:val="150"/>
        </w:rPr>
        <w:t xml:space="preserve">  </w:t>
      </w:r>
      <w:r>
        <w:t>в</w:t>
      </w:r>
    </w:p>
    <w:p w14:paraId="43389FD9" w14:textId="77777777" w:rsidR="00113E33" w:rsidRDefault="00936FC5">
      <w:pPr>
        <w:pStyle w:val="a3"/>
        <w:tabs>
          <w:tab w:val="left" w:pos="6138"/>
        </w:tabs>
        <w:spacing w:line="242" w:lineRule="auto"/>
        <w:ind w:left="1097" w:right="646"/>
      </w:pPr>
      <w:r>
        <w:t>работе школьного телевидения и студии</w:t>
      </w:r>
      <w:r>
        <w:tab/>
        <w:t>мультимедиа; понимать</w:t>
      </w:r>
      <w:r>
        <w:rPr>
          <w:spacing w:val="40"/>
        </w:rPr>
        <w:t xml:space="preserve"> </w:t>
      </w:r>
      <w:r>
        <w:t>образовательные задачи</w:t>
      </w:r>
      <w:r>
        <w:rPr>
          <w:spacing w:val="-11"/>
        </w:rPr>
        <w:t xml:space="preserve"> </w:t>
      </w:r>
      <w:r>
        <w:t>зрительской</w:t>
      </w:r>
      <w:r>
        <w:rPr>
          <w:spacing w:val="80"/>
          <w:w w:val="150"/>
        </w:rPr>
        <w:t xml:space="preserve"> </w:t>
      </w:r>
      <w:r>
        <w:t>культуры</w:t>
      </w:r>
      <w:r>
        <w:rPr>
          <w:spacing w:val="80"/>
        </w:rPr>
        <w:t xml:space="preserve">   </w:t>
      </w:r>
      <w:r>
        <w:t>и</w:t>
      </w:r>
      <w:r>
        <w:rPr>
          <w:spacing w:val="14"/>
        </w:rPr>
        <w:t xml:space="preserve"> </w:t>
      </w:r>
      <w:r>
        <w:t>необходимость</w:t>
      </w:r>
      <w:r>
        <w:rPr>
          <w:spacing w:val="30"/>
        </w:rPr>
        <w:t xml:space="preserve"> </w:t>
      </w:r>
      <w:r>
        <w:t>зрительских</w:t>
      </w:r>
      <w:r>
        <w:rPr>
          <w:spacing w:val="38"/>
        </w:rPr>
        <w:t xml:space="preserve"> </w:t>
      </w:r>
      <w:r>
        <w:t>умений;</w:t>
      </w:r>
      <w:r>
        <w:rPr>
          <w:spacing w:val="31"/>
        </w:rPr>
        <w:t xml:space="preserve"> </w:t>
      </w:r>
      <w:r>
        <w:t>осознавать</w:t>
      </w:r>
      <w:r>
        <w:rPr>
          <w:spacing w:val="34"/>
        </w:rPr>
        <w:t xml:space="preserve"> </w:t>
      </w:r>
      <w:r>
        <w:t>значение</w:t>
      </w:r>
    </w:p>
    <w:p w14:paraId="6E591634" w14:textId="77777777" w:rsidR="00113E33" w:rsidRDefault="00936FC5">
      <w:pPr>
        <w:pStyle w:val="a3"/>
        <w:spacing w:line="242" w:lineRule="auto"/>
        <w:ind w:left="602" w:right="647"/>
      </w:pPr>
      <w:r>
        <w:t>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14:paraId="6AB5C8F1" w14:textId="77777777" w:rsidR="00113E33" w:rsidRDefault="00936FC5">
      <w:pPr>
        <w:pStyle w:val="1"/>
        <w:numPr>
          <w:ilvl w:val="0"/>
          <w:numId w:val="69"/>
        </w:numPr>
        <w:tabs>
          <w:tab w:val="left" w:pos="2004"/>
        </w:tabs>
        <w:spacing w:before="274"/>
        <w:ind w:left="2004" w:hanging="912"/>
        <w:jc w:val="left"/>
      </w:pPr>
      <w:r>
        <w:t>Адаптированная</w:t>
      </w:r>
      <w:r>
        <w:rPr>
          <w:spacing w:val="-5"/>
        </w:rPr>
        <w:t xml:space="preserve"> </w:t>
      </w:r>
      <w:r>
        <w:t>рабочая</w:t>
      </w:r>
      <w:r>
        <w:rPr>
          <w:spacing w:val="-5"/>
        </w:rPr>
        <w:t xml:space="preserve"> </w:t>
      </w:r>
      <w:r>
        <w:t>программа</w:t>
      </w:r>
      <w:r>
        <w:rPr>
          <w:spacing w:val="-4"/>
        </w:rPr>
        <w:t xml:space="preserve"> </w:t>
      </w:r>
      <w:r>
        <w:t>по</w:t>
      </w:r>
      <w:r>
        <w:rPr>
          <w:spacing w:val="-5"/>
        </w:rPr>
        <w:t xml:space="preserve"> </w:t>
      </w:r>
      <w:r>
        <w:t>учебному</w:t>
      </w:r>
      <w:r>
        <w:rPr>
          <w:spacing w:val="-4"/>
        </w:rPr>
        <w:t xml:space="preserve"> </w:t>
      </w:r>
      <w:r>
        <w:t>предмету</w:t>
      </w:r>
      <w:r>
        <w:rPr>
          <w:spacing w:val="-4"/>
        </w:rPr>
        <w:t xml:space="preserve"> </w:t>
      </w:r>
      <w:r>
        <w:rPr>
          <w:spacing w:val="-2"/>
        </w:rPr>
        <w:t>«Музыка»</w:t>
      </w:r>
    </w:p>
    <w:p w14:paraId="5AEAAFB9" w14:textId="77777777" w:rsidR="00113E33" w:rsidRDefault="00113E33">
      <w:pPr>
        <w:pStyle w:val="a3"/>
        <w:spacing w:before="7"/>
        <w:ind w:left="0"/>
        <w:jc w:val="left"/>
        <w:rPr>
          <w:b/>
        </w:rPr>
      </w:pPr>
    </w:p>
    <w:p w14:paraId="786434CE" w14:textId="77777777" w:rsidR="00113E33" w:rsidRDefault="00936FC5">
      <w:pPr>
        <w:pStyle w:val="a3"/>
        <w:spacing w:line="242" w:lineRule="auto"/>
        <w:ind w:left="602" w:right="660" w:firstLine="710"/>
      </w:pPr>
      <w:r>
        <w:t>АООП ООО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374AB28E" w14:textId="77777777" w:rsidR="00113E33" w:rsidRDefault="00936FC5">
      <w:pPr>
        <w:pStyle w:val="1"/>
        <w:spacing w:before="8"/>
        <w:ind w:left="1313"/>
      </w:pPr>
      <w:r>
        <w:t>18.1</w:t>
      </w:r>
      <w:r>
        <w:rPr>
          <w:spacing w:val="-3"/>
        </w:rPr>
        <w:t xml:space="preserve"> </w:t>
      </w:r>
      <w:r>
        <w:t>Пояснительная</w:t>
      </w:r>
      <w:r>
        <w:rPr>
          <w:spacing w:val="-1"/>
        </w:rPr>
        <w:t xml:space="preserve"> </w:t>
      </w:r>
      <w:r>
        <w:rPr>
          <w:spacing w:val="-2"/>
        </w:rPr>
        <w:t>записка</w:t>
      </w:r>
    </w:p>
    <w:p w14:paraId="47B0C4D5" w14:textId="77777777" w:rsidR="00113E33" w:rsidRDefault="00936FC5">
      <w:pPr>
        <w:pStyle w:val="a3"/>
        <w:spacing w:before="3" w:line="244" w:lineRule="auto"/>
        <w:ind w:left="602" w:right="669" w:firstLine="770"/>
      </w:pPr>
      <w:r>
        <w:t>отражает общие цели и задачи изучения музыки, место в структуре учебного плана, а также подходы к отбору содержания и планируемым результатам.</w:t>
      </w:r>
    </w:p>
    <w:p w14:paraId="637BF1A6" w14:textId="77777777" w:rsidR="00113E33" w:rsidRDefault="00936FC5">
      <w:pPr>
        <w:pStyle w:val="a3"/>
        <w:spacing w:line="242" w:lineRule="auto"/>
        <w:ind w:left="602" w:right="656" w:firstLine="710"/>
      </w:pPr>
      <w:r>
        <w:t>Содержание обучения раскрывает содержательные линии, которые предлагаются для изучения на уровне основного общего образования. Обучающихся с ЗПР.</w:t>
      </w:r>
    </w:p>
    <w:p w14:paraId="24F25814" w14:textId="77777777" w:rsidR="00113E33" w:rsidRDefault="00936FC5">
      <w:pPr>
        <w:pStyle w:val="a3"/>
        <w:spacing w:before="1" w:line="242" w:lineRule="auto"/>
        <w:ind w:left="602" w:right="658" w:firstLine="710"/>
      </w:pPr>
      <w:r>
        <w:t>Планируемые результаты освоения обучающимися с ЗПР АООП ООО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0029CAE4" w14:textId="77777777" w:rsidR="00113E33" w:rsidRDefault="00936FC5">
      <w:pPr>
        <w:pStyle w:val="a3"/>
        <w:spacing w:before="1" w:line="244" w:lineRule="auto"/>
        <w:ind w:left="602" w:right="667" w:firstLine="710"/>
      </w:pPr>
      <w:r>
        <w:t>АООП по музыке разработана с целью оказания методической помощи учителю музыки в создании рабочей программы по учебному предмету.</w:t>
      </w:r>
    </w:p>
    <w:p w14:paraId="5E593537" w14:textId="77777777" w:rsidR="00113E33" w:rsidRDefault="00936FC5">
      <w:pPr>
        <w:pStyle w:val="a3"/>
        <w:spacing w:line="242" w:lineRule="auto"/>
        <w:ind w:left="602" w:right="646" w:firstLine="710"/>
      </w:pPr>
      <w:r>
        <w:t>Она</w:t>
      </w:r>
      <w:r>
        <w:rPr>
          <w:spacing w:val="40"/>
        </w:rPr>
        <w:t xml:space="preserve"> </w:t>
      </w:r>
      <w:r>
        <w:t>позволит учителю: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w:t>
      </w:r>
      <w:r>
        <w:rPr>
          <w:spacing w:val="40"/>
        </w:rPr>
        <w:t xml:space="preserve"> </w:t>
      </w:r>
      <w:r>
        <w:t>обучения и содержание</w:t>
      </w:r>
      <w:r>
        <w:rPr>
          <w:spacing w:val="-1"/>
        </w:rPr>
        <w:t xml:space="preserve"> </w:t>
      </w:r>
      <w:r>
        <w:t>учебного предмета</w:t>
      </w:r>
      <w:r>
        <w:rPr>
          <w:spacing w:val="-1"/>
        </w:rPr>
        <w:t xml:space="preserve"> </w:t>
      </w:r>
      <w:r>
        <w:t>по годам</w:t>
      </w:r>
      <w:r>
        <w:rPr>
          <w:spacing w:val="-1"/>
        </w:rPr>
        <w:t xml:space="preserve"> </w:t>
      </w:r>
      <w:r>
        <w:t>обучения в</w:t>
      </w:r>
      <w:r>
        <w:rPr>
          <w:spacing w:val="-1"/>
        </w:rPr>
        <w:t xml:space="preserve"> </w:t>
      </w:r>
      <w:r>
        <w:t>соответствии с</w:t>
      </w:r>
      <w:r>
        <w:rPr>
          <w:spacing w:val="-1"/>
        </w:rPr>
        <w:t xml:space="preserve"> </w:t>
      </w:r>
      <w:r>
        <w:t>ФГОС ООО,</w:t>
      </w:r>
      <w:r>
        <w:rPr>
          <w:spacing w:val="-2"/>
        </w:rPr>
        <w:t xml:space="preserve"> </w:t>
      </w:r>
      <w:r>
        <w:t>а</w:t>
      </w:r>
      <w:r>
        <w:rPr>
          <w:spacing w:val="-2"/>
        </w:rPr>
        <w:t xml:space="preserve"> </w:t>
      </w:r>
      <w:r>
        <w:t>также на основе планируемых результатов духовно- нравственного развития, воспитания и социализации обучающихся с ЗПР, представленных в федеральной рабочей программе воспитания; разработ</w:t>
      </w:r>
      <w:r>
        <w:t>ать календарно-тематическое</w:t>
      </w:r>
      <w:r>
        <w:rPr>
          <w:spacing w:val="-7"/>
        </w:rPr>
        <w:t xml:space="preserve"> </w:t>
      </w:r>
      <w:r>
        <w:t>планирование</w:t>
      </w:r>
      <w:r>
        <w:rPr>
          <w:spacing w:val="-7"/>
        </w:rPr>
        <w:t xml:space="preserve"> </w:t>
      </w:r>
      <w:r>
        <w:t>с</w:t>
      </w:r>
      <w:r>
        <w:rPr>
          <w:spacing w:val="-6"/>
        </w:rPr>
        <w:t xml:space="preserve"> </w:t>
      </w:r>
      <w:r>
        <w:t>учетом</w:t>
      </w:r>
      <w:r>
        <w:rPr>
          <w:spacing w:val="-7"/>
        </w:rPr>
        <w:t xml:space="preserve"> </w:t>
      </w:r>
      <w:r>
        <w:t>особенностей</w:t>
      </w:r>
      <w:r>
        <w:rPr>
          <w:spacing w:val="-6"/>
        </w:rPr>
        <w:t xml:space="preserve"> </w:t>
      </w:r>
      <w:r>
        <w:t>конкретного</w:t>
      </w:r>
      <w:r>
        <w:rPr>
          <w:spacing w:val="-6"/>
        </w:rPr>
        <w:t xml:space="preserve"> </w:t>
      </w:r>
      <w:r>
        <w:t>региона,</w:t>
      </w:r>
      <w:r>
        <w:rPr>
          <w:spacing w:val="-13"/>
        </w:rPr>
        <w:t xml:space="preserve"> </w:t>
      </w:r>
      <w:r>
        <w:t>школы,</w:t>
      </w:r>
      <w:r>
        <w:rPr>
          <w:spacing w:val="-14"/>
        </w:rPr>
        <w:t xml:space="preserve"> </w:t>
      </w:r>
      <w:r>
        <w:t>класса.</w:t>
      </w:r>
    </w:p>
    <w:p w14:paraId="1F5B5527" w14:textId="77777777" w:rsidR="00113E33" w:rsidRDefault="00113E33">
      <w:pPr>
        <w:pStyle w:val="a3"/>
        <w:spacing w:line="242" w:lineRule="auto"/>
        <w:sectPr w:rsidR="00113E33">
          <w:headerReference w:type="default" r:id="rId75"/>
          <w:footerReference w:type="default" r:id="rId76"/>
          <w:pgSz w:w="11920" w:h="16850"/>
          <w:pgMar w:top="1020" w:right="0" w:bottom="1220" w:left="283" w:header="763" w:footer="1022" w:gutter="0"/>
          <w:cols w:space="720"/>
        </w:sectPr>
      </w:pPr>
    </w:p>
    <w:p w14:paraId="0DDE76B0" w14:textId="77777777" w:rsidR="00113E33" w:rsidRDefault="00936FC5">
      <w:pPr>
        <w:pStyle w:val="a3"/>
        <w:spacing w:before="5" w:line="242" w:lineRule="auto"/>
        <w:ind w:left="602" w:right="647" w:firstLine="710"/>
      </w:pPr>
      <w:r>
        <w:lastRenderedPageBreak/>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w:t>
      </w:r>
      <w:r>
        <w:t>мира человека, гармонизации его взаимоотношений с самим собой, другими людьми, окружающим миром через занятия музыкальным искусством.</w:t>
      </w:r>
    </w:p>
    <w:p w14:paraId="2A7BF649" w14:textId="77777777" w:rsidR="00113E33" w:rsidRDefault="00936FC5">
      <w:pPr>
        <w:pStyle w:val="a3"/>
        <w:spacing w:line="242" w:lineRule="auto"/>
        <w:ind w:left="602" w:right="651" w:firstLine="710"/>
      </w:pPr>
      <w:r>
        <w:t>Музыка действует на невербальном уровне и развивает такие важнейшие качества и</w:t>
      </w:r>
      <w:r>
        <w:rPr>
          <w:spacing w:val="40"/>
        </w:rPr>
        <w:t xml:space="preserve"> </w:t>
      </w:r>
      <w:r>
        <w:t>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0A418C5" w14:textId="77777777" w:rsidR="00113E33" w:rsidRDefault="00936FC5">
      <w:pPr>
        <w:pStyle w:val="a3"/>
        <w:spacing w:line="242" w:lineRule="auto"/>
        <w:ind w:left="602" w:right="650" w:firstLine="71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w:t>
      </w:r>
      <w:r>
        <w:rPr>
          <w:spacing w:val="40"/>
        </w:rPr>
        <w:t xml:space="preserve"> </w:t>
      </w:r>
      <w:r>
        <w:t>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62573DFE" w14:textId="77777777" w:rsidR="00113E33" w:rsidRDefault="00936FC5">
      <w:pPr>
        <w:pStyle w:val="a3"/>
        <w:spacing w:line="242" w:lineRule="auto"/>
        <w:ind w:left="602" w:right="648" w:firstLine="71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7F22000" w14:textId="77777777" w:rsidR="00113E33" w:rsidRDefault="00936FC5">
      <w:pPr>
        <w:pStyle w:val="a3"/>
        <w:spacing w:line="242" w:lineRule="auto"/>
        <w:ind w:left="602" w:right="650" w:firstLine="71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w:t>
      </w:r>
      <w:r>
        <w:rPr>
          <w:spacing w:val="40"/>
        </w:rPr>
        <w:t xml:space="preserve"> </w:t>
      </w:r>
      <w:r>
        <w:t>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2EC27AF7" w14:textId="77777777" w:rsidR="00113E33" w:rsidRDefault="00936FC5">
      <w:pPr>
        <w:pStyle w:val="a3"/>
        <w:ind w:left="602" w:right="660" w:firstLine="710"/>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75F41CD6" w14:textId="77777777" w:rsidR="00113E33" w:rsidRDefault="00936FC5">
      <w:pPr>
        <w:pStyle w:val="a3"/>
        <w:spacing w:before="3" w:line="242" w:lineRule="auto"/>
        <w:ind w:left="602" w:right="647" w:firstLine="71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w:t>
      </w:r>
      <w:r>
        <w:rPr>
          <w:spacing w:val="40"/>
        </w:rPr>
        <w:t xml:space="preserve"> </w:t>
      </w:r>
      <w:r>
        <w:t xml:space="preserve">анализ произведений, моделирование художественно-творческого процесса, самовыражение через </w:t>
      </w:r>
      <w:r>
        <w:rPr>
          <w:spacing w:val="-2"/>
        </w:rPr>
        <w:t>творчество).</w:t>
      </w:r>
    </w:p>
    <w:p w14:paraId="3103260B" w14:textId="77777777" w:rsidR="00113E33" w:rsidRDefault="00936FC5">
      <w:pPr>
        <w:pStyle w:val="a3"/>
        <w:spacing w:line="244" w:lineRule="auto"/>
        <w:ind w:left="602" w:right="657" w:firstLine="710"/>
      </w:pPr>
      <w:r>
        <w:t xml:space="preserve">В процессе конкретизации учебных целей их реализация осуществляется по следующим </w:t>
      </w:r>
      <w:r>
        <w:rPr>
          <w:spacing w:val="-2"/>
        </w:rPr>
        <w:t>направлениям:</w:t>
      </w:r>
    </w:p>
    <w:p w14:paraId="60D747D7" w14:textId="77777777" w:rsidR="00113E33" w:rsidRDefault="00936FC5">
      <w:pPr>
        <w:pStyle w:val="a3"/>
        <w:spacing w:line="242" w:lineRule="auto"/>
        <w:ind w:left="602" w:right="645" w:firstLine="979"/>
      </w:pPr>
      <w:r>
        <w:t xml:space="preserve">становление системы ценностей обучающихся, развитие целостного миропонимания в 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t>автокоммуникации</w:t>
      </w:r>
      <w:proofErr w:type="spellEnd"/>
      <w:r>
        <w:t>; формирование творческих способностей ребенка, развитие внутренней мотивации к</w:t>
      </w:r>
    </w:p>
    <w:p w14:paraId="3DEBE6C3" w14:textId="77777777" w:rsidR="00113E33" w:rsidRDefault="00936FC5">
      <w:pPr>
        <w:pStyle w:val="a3"/>
        <w:spacing w:before="2"/>
        <w:ind w:left="602"/>
      </w:pPr>
      <w:r>
        <w:rPr>
          <w:spacing w:val="-2"/>
        </w:rPr>
        <w:t>интонационно-содержательной</w:t>
      </w:r>
      <w:r>
        <w:rPr>
          <w:spacing w:val="28"/>
        </w:rPr>
        <w:t xml:space="preserve"> </w:t>
      </w:r>
      <w:r>
        <w:rPr>
          <w:spacing w:val="-2"/>
        </w:rPr>
        <w:t>деятельности.</w:t>
      </w:r>
    </w:p>
    <w:p w14:paraId="1E0090A6" w14:textId="77777777" w:rsidR="00113E33" w:rsidRDefault="00936FC5">
      <w:pPr>
        <w:pStyle w:val="a3"/>
        <w:spacing w:before="5" w:line="244" w:lineRule="auto"/>
        <w:ind w:left="1337" w:right="661" w:hanging="10"/>
      </w:pPr>
      <w:r>
        <w:t>Задачи обучения музыке на уровне основного общего образования: приобщение к традиционным российским ценностям через личный психологический</w:t>
      </w:r>
    </w:p>
    <w:p w14:paraId="16B9E090" w14:textId="77777777" w:rsidR="00113E33" w:rsidRDefault="00936FC5">
      <w:pPr>
        <w:pStyle w:val="a3"/>
        <w:spacing w:line="242" w:lineRule="auto"/>
        <w:ind w:left="612" w:right="657" w:hanging="10"/>
      </w:pPr>
      <w:r>
        <w:t>опыт эмоционально-эстетического переживания; осознание социальной функции музыки, стремление</w:t>
      </w:r>
      <w:r>
        <w:rPr>
          <w:spacing w:val="74"/>
        </w:rPr>
        <w:t xml:space="preserve"> </w:t>
      </w:r>
      <w:r>
        <w:t>понять</w:t>
      </w:r>
      <w:r>
        <w:rPr>
          <w:spacing w:val="74"/>
        </w:rPr>
        <w:t xml:space="preserve"> </w:t>
      </w:r>
      <w:r>
        <w:t>закономерности</w:t>
      </w:r>
      <w:r>
        <w:rPr>
          <w:spacing w:val="77"/>
        </w:rPr>
        <w:t xml:space="preserve"> </w:t>
      </w:r>
      <w:r>
        <w:t>развития</w:t>
      </w:r>
      <w:r>
        <w:rPr>
          <w:spacing w:val="75"/>
        </w:rPr>
        <w:t xml:space="preserve"> </w:t>
      </w:r>
      <w:r>
        <w:t>музыкального</w:t>
      </w:r>
      <w:r>
        <w:rPr>
          <w:spacing w:val="75"/>
        </w:rPr>
        <w:t xml:space="preserve"> </w:t>
      </w:r>
      <w:r>
        <w:t>искусства,</w:t>
      </w:r>
      <w:r>
        <w:rPr>
          <w:spacing w:val="77"/>
        </w:rPr>
        <w:t xml:space="preserve"> </w:t>
      </w:r>
      <w:r>
        <w:t>условия</w:t>
      </w:r>
      <w:r>
        <w:rPr>
          <w:spacing w:val="75"/>
        </w:rPr>
        <w:t xml:space="preserve"> </w:t>
      </w:r>
      <w:r>
        <w:t>разнообразного</w:t>
      </w:r>
    </w:p>
    <w:p w14:paraId="73E8A6E3" w14:textId="77777777" w:rsidR="00113E33" w:rsidRDefault="00113E33">
      <w:pPr>
        <w:pStyle w:val="a3"/>
        <w:spacing w:line="242" w:lineRule="auto"/>
        <w:sectPr w:rsidR="00113E33">
          <w:headerReference w:type="default" r:id="rId77"/>
          <w:footerReference w:type="default" r:id="rId78"/>
          <w:pgSz w:w="11920" w:h="16850"/>
          <w:pgMar w:top="1020" w:right="0" w:bottom="1220" w:left="283" w:header="763" w:footer="1022" w:gutter="0"/>
          <w:cols w:space="720"/>
        </w:sectPr>
      </w:pPr>
    </w:p>
    <w:p w14:paraId="3F57439B" w14:textId="77777777" w:rsidR="00113E33" w:rsidRDefault="00936FC5">
      <w:pPr>
        <w:pStyle w:val="a3"/>
        <w:spacing w:before="2" w:line="242" w:lineRule="auto"/>
        <w:ind w:left="612" w:right="648"/>
      </w:pPr>
      <w:r>
        <w:lastRenderedPageBreak/>
        <w:t>проявления и бытования музыки в человеческом обществе, специфики ее воздействия на человека;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r>
        <w:rPr>
          <w:spacing w:val="40"/>
        </w:rPr>
        <w:t xml:space="preserve"> </w:t>
      </w:r>
      <w:r>
        <w:t>расширение культурного</w:t>
      </w:r>
      <w:r>
        <w:rPr>
          <w:spacing w:val="80"/>
        </w:rPr>
        <w:t xml:space="preserve"> </w:t>
      </w:r>
      <w:r>
        <w:t>кругозора,</w:t>
      </w:r>
      <w:r>
        <w:rPr>
          <w:spacing w:val="80"/>
        </w:rPr>
        <w:t xml:space="preserve"> </w:t>
      </w:r>
      <w:r>
        <w:t>накопление</w:t>
      </w:r>
      <w:r>
        <w:rPr>
          <w:spacing w:val="80"/>
        </w:rPr>
        <w:t xml:space="preserve"> </w:t>
      </w:r>
      <w:r>
        <w:t>знаний</w:t>
      </w:r>
      <w:r>
        <w:rPr>
          <w:spacing w:val="80"/>
        </w:rPr>
        <w:t xml:space="preserve"> </w:t>
      </w:r>
      <w:r>
        <w:t>о</w:t>
      </w:r>
      <w:r>
        <w:rPr>
          <w:spacing w:val="80"/>
        </w:rPr>
        <w:t xml:space="preserve"> </w:t>
      </w:r>
      <w:r>
        <w:t>музыке</w:t>
      </w:r>
      <w:r>
        <w:rPr>
          <w:spacing w:val="80"/>
        </w:rPr>
        <w:t xml:space="preserve"> </w:t>
      </w:r>
      <w:r>
        <w:t>и</w:t>
      </w:r>
      <w:r>
        <w:rPr>
          <w:spacing w:val="80"/>
        </w:rPr>
        <w:t xml:space="preserve"> </w:t>
      </w:r>
      <w:r>
        <w:t>музыкантах,</w:t>
      </w:r>
    </w:p>
    <w:p w14:paraId="11C975F1" w14:textId="77777777" w:rsidR="00113E33" w:rsidRDefault="00936FC5">
      <w:pPr>
        <w:pStyle w:val="a3"/>
        <w:spacing w:before="61" w:line="242" w:lineRule="auto"/>
        <w:ind w:left="612" w:right="651"/>
      </w:pPr>
      <w:r>
        <w:t>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развитие общих и специальных музыкальных способностей, совершенствование в предметных умениях и навыках, в том числе:</w:t>
      </w:r>
    </w:p>
    <w:p w14:paraId="78BE4FDA" w14:textId="77777777" w:rsidR="00113E33" w:rsidRDefault="00936FC5">
      <w:pPr>
        <w:pStyle w:val="a3"/>
        <w:spacing w:before="3" w:line="242" w:lineRule="auto"/>
        <w:ind w:left="602" w:right="645" w:firstLine="71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исполнение (пение в различных манерах, составах, стилях, игра на доступных музыкальных инструментах, опыт исполнительской деятельности на</w:t>
      </w:r>
      <w:r>
        <w:rPr>
          <w:spacing w:val="40"/>
        </w:rPr>
        <w:t xml:space="preserve"> </w:t>
      </w:r>
      <w:r>
        <w:t>электронных и виртуальных музыкальных инструментах); сочинение (элементы вокальной и инструментальной импровизации, композиции, аранжировки, в том числе с использованием цифровых программных продуктов); музыкальное движение (пластическое интонирование, инсценировка, танец, двигательное моделирование);</w:t>
      </w:r>
      <w:r>
        <w:rPr>
          <w:spacing w:val="40"/>
        </w:rPr>
        <w:t xml:space="preserve"> </w:t>
      </w:r>
      <w:r>
        <w:t>творческие</w:t>
      </w:r>
      <w:r>
        <w:rPr>
          <w:spacing w:val="40"/>
        </w:rPr>
        <w:t xml:space="preserve"> </w:t>
      </w:r>
      <w:r>
        <w:t>проекты,</w:t>
      </w:r>
      <w:r>
        <w:rPr>
          <w:spacing w:val="40"/>
        </w:rPr>
        <w:t xml:space="preserve"> </w:t>
      </w:r>
      <w:r>
        <w:t>музыкально-театральная</w:t>
      </w:r>
      <w:r>
        <w:rPr>
          <w:spacing w:val="40"/>
        </w:rPr>
        <w:t xml:space="preserve"> </w:t>
      </w:r>
      <w:r>
        <w:t>деятельность (концерты, фестивали, представления); исследовательская деятельность на материале музыкального искусства.</w:t>
      </w:r>
    </w:p>
    <w:p w14:paraId="380A4BF7" w14:textId="77777777" w:rsidR="00113E33" w:rsidRDefault="00936FC5">
      <w:pPr>
        <w:pStyle w:val="a3"/>
        <w:spacing w:line="242" w:lineRule="auto"/>
        <w:ind w:left="602" w:right="646" w:firstLine="710"/>
      </w:pPr>
      <w:r>
        <w:t>АООП</w:t>
      </w:r>
      <w:r>
        <w:rPr>
          <w:spacing w:val="40"/>
        </w:rPr>
        <w:t xml:space="preserve"> </w:t>
      </w:r>
      <w:r>
        <w:t xml:space="preserve">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w:t>
      </w:r>
      <w:r>
        <w:rPr>
          <w:spacing w:val="-2"/>
        </w:rPr>
        <w:t>способностей</w:t>
      </w:r>
      <w:r>
        <w:rPr>
          <w:spacing w:val="-2"/>
        </w:rPr>
        <w:t>.</w:t>
      </w:r>
    </w:p>
    <w:p w14:paraId="7E11209D" w14:textId="77777777" w:rsidR="00113E33" w:rsidRDefault="00936FC5">
      <w:pPr>
        <w:pStyle w:val="a3"/>
        <w:spacing w:line="242" w:lineRule="auto"/>
        <w:ind w:left="602" w:right="655" w:firstLine="71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721D17B9" w14:textId="77777777" w:rsidR="00113E33" w:rsidRDefault="00936FC5">
      <w:pPr>
        <w:pStyle w:val="a3"/>
        <w:spacing w:line="242" w:lineRule="auto"/>
        <w:ind w:left="1337" w:right="6489" w:hanging="10"/>
        <w:jc w:val="left"/>
      </w:pPr>
      <w:r>
        <w:t>инвариантные</w:t>
      </w:r>
      <w:r>
        <w:rPr>
          <w:spacing w:val="40"/>
        </w:rPr>
        <w:t xml:space="preserve"> </w:t>
      </w:r>
      <w:r>
        <w:t>модули:</w:t>
      </w:r>
      <w:r>
        <w:rPr>
          <w:spacing w:val="40"/>
        </w:rPr>
        <w:t xml:space="preserve"> </w:t>
      </w:r>
      <w:r>
        <w:t>модуль</w:t>
      </w:r>
      <w:r>
        <w:rPr>
          <w:spacing w:val="-5"/>
        </w:rPr>
        <w:t xml:space="preserve"> </w:t>
      </w:r>
      <w:r>
        <w:t>N</w:t>
      </w:r>
      <w:r>
        <w:rPr>
          <w:spacing w:val="-6"/>
        </w:rPr>
        <w:t xml:space="preserve"> </w:t>
      </w:r>
      <w:r>
        <w:t>1 "Музыка моего края";</w:t>
      </w:r>
    </w:p>
    <w:p w14:paraId="61241B9A" w14:textId="77777777" w:rsidR="00113E33" w:rsidRDefault="00936FC5">
      <w:pPr>
        <w:pStyle w:val="a3"/>
        <w:spacing w:line="242" w:lineRule="auto"/>
        <w:ind w:left="1337" w:right="2758" w:hanging="10"/>
        <w:jc w:val="left"/>
      </w:pPr>
      <w:r>
        <w:t>модуль N 2 "Народное музыкальное творчество России"; модуль N 3 "Русская классическая музыка"; модуль N 4 "Жанры музыкального искусства" вариативные модули: модуль N 5 "Музыка народов мира"; модуль</w:t>
      </w:r>
      <w:r>
        <w:rPr>
          <w:spacing w:val="-4"/>
        </w:rPr>
        <w:t xml:space="preserve"> </w:t>
      </w:r>
      <w:r>
        <w:t>N</w:t>
      </w:r>
      <w:r>
        <w:rPr>
          <w:spacing w:val="-5"/>
        </w:rPr>
        <w:t xml:space="preserve"> </w:t>
      </w:r>
      <w:r>
        <w:t>6</w:t>
      </w:r>
      <w:r>
        <w:rPr>
          <w:spacing w:val="-3"/>
        </w:rPr>
        <w:t xml:space="preserve"> </w:t>
      </w:r>
      <w:r>
        <w:t>"Европейская</w:t>
      </w:r>
      <w:r>
        <w:rPr>
          <w:spacing w:val="-4"/>
        </w:rPr>
        <w:t xml:space="preserve"> </w:t>
      </w:r>
      <w:r>
        <w:t>классическая</w:t>
      </w:r>
      <w:r>
        <w:rPr>
          <w:spacing w:val="-4"/>
        </w:rPr>
        <w:t xml:space="preserve"> </w:t>
      </w:r>
      <w:r>
        <w:t>музыка";</w:t>
      </w:r>
      <w:r>
        <w:rPr>
          <w:spacing w:val="-4"/>
        </w:rPr>
        <w:t xml:space="preserve"> </w:t>
      </w:r>
      <w:r>
        <w:t>модуль</w:t>
      </w:r>
      <w:r>
        <w:rPr>
          <w:spacing w:val="-4"/>
        </w:rPr>
        <w:t xml:space="preserve"> </w:t>
      </w:r>
      <w:r>
        <w:t>N</w:t>
      </w:r>
      <w:r>
        <w:rPr>
          <w:spacing w:val="-5"/>
        </w:rPr>
        <w:t xml:space="preserve"> </w:t>
      </w:r>
      <w:r>
        <w:t>7</w:t>
      </w:r>
      <w:r>
        <w:rPr>
          <w:spacing w:val="-4"/>
        </w:rPr>
        <w:t xml:space="preserve"> </w:t>
      </w:r>
      <w:r>
        <w:t>"Духовная музыка"; модуль N 8 "Современная музыка: основные жанры и</w:t>
      </w:r>
    </w:p>
    <w:p w14:paraId="4143C57A" w14:textId="77777777" w:rsidR="00113E33" w:rsidRDefault="00936FC5">
      <w:pPr>
        <w:pStyle w:val="a3"/>
        <w:spacing w:line="242" w:lineRule="auto"/>
        <w:ind w:left="1337" w:right="3440"/>
        <w:jc w:val="left"/>
      </w:pPr>
      <w:r>
        <w:t>направления";</w:t>
      </w:r>
      <w:r>
        <w:rPr>
          <w:spacing w:val="-9"/>
        </w:rPr>
        <w:t xml:space="preserve"> </w:t>
      </w:r>
      <w:r>
        <w:t>модуль</w:t>
      </w:r>
      <w:r>
        <w:rPr>
          <w:spacing w:val="-2"/>
        </w:rPr>
        <w:t xml:space="preserve"> </w:t>
      </w:r>
      <w:r>
        <w:t>N</w:t>
      </w:r>
      <w:r>
        <w:rPr>
          <w:spacing w:val="-6"/>
        </w:rPr>
        <w:t xml:space="preserve"> </w:t>
      </w:r>
      <w:r>
        <w:t>9</w:t>
      </w:r>
      <w:r>
        <w:rPr>
          <w:spacing w:val="-5"/>
        </w:rPr>
        <w:t xml:space="preserve"> </w:t>
      </w:r>
      <w:r>
        <w:t>"Связь</w:t>
      </w:r>
      <w:r>
        <w:rPr>
          <w:spacing w:val="-5"/>
        </w:rPr>
        <w:t xml:space="preserve"> </w:t>
      </w:r>
      <w:r>
        <w:t>музыки</w:t>
      </w:r>
      <w:r>
        <w:rPr>
          <w:spacing w:val="-4"/>
        </w:rPr>
        <w:t xml:space="preserve"> </w:t>
      </w:r>
      <w:r>
        <w:t>с</w:t>
      </w:r>
      <w:r>
        <w:rPr>
          <w:spacing w:val="-6"/>
        </w:rPr>
        <w:t xml:space="preserve"> </w:t>
      </w:r>
      <w:r>
        <w:t>другими</w:t>
      </w:r>
      <w:r>
        <w:rPr>
          <w:spacing w:val="-5"/>
        </w:rPr>
        <w:t xml:space="preserve"> </w:t>
      </w:r>
      <w:r>
        <w:t xml:space="preserve">видами </w:t>
      </w:r>
      <w:r>
        <w:rPr>
          <w:spacing w:val="-2"/>
        </w:rPr>
        <w:t>искусства".</w:t>
      </w:r>
    </w:p>
    <w:p w14:paraId="5FFBADB0" w14:textId="77777777" w:rsidR="00113E33" w:rsidRDefault="00936FC5">
      <w:pPr>
        <w:pStyle w:val="a3"/>
        <w:spacing w:line="242" w:lineRule="auto"/>
        <w:ind w:left="602" w:right="655" w:firstLine="71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55432702" w14:textId="77777777" w:rsidR="00113E33" w:rsidRDefault="00936FC5">
      <w:pPr>
        <w:pStyle w:val="a3"/>
        <w:ind w:left="602" w:right="647" w:firstLine="71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w:t>
      </w:r>
      <w:r>
        <w:rPr>
          <w:spacing w:val="40"/>
        </w:rPr>
        <w:t xml:space="preserve"> </w:t>
      </w:r>
      <w:r>
        <w:t>классе - 34 часа (1 час в неделю).</w:t>
      </w:r>
    </w:p>
    <w:p w14:paraId="0C3C4B0D" w14:textId="77777777" w:rsidR="00113E33" w:rsidRDefault="00936FC5">
      <w:pPr>
        <w:pStyle w:val="a3"/>
        <w:tabs>
          <w:tab w:val="left" w:pos="2057"/>
          <w:tab w:val="left" w:pos="2523"/>
          <w:tab w:val="left" w:pos="2950"/>
          <w:tab w:val="left" w:pos="3841"/>
          <w:tab w:val="left" w:pos="5199"/>
          <w:tab w:val="left" w:pos="5281"/>
          <w:tab w:val="left" w:pos="5418"/>
          <w:tab w:val="left" w:pos="6035"/>
          <w:tab w:val="left" w:pos="6623"/>
          <w:tab w:val="left" w:pos="6858"/>
          <w:tab w:val="left" w:pos="7547"/>
          <w:tab w:val="left" w:pos="7746"/>
          <w:tab w:val="left" w:pos="8570"/>
          <w:tab w:val="left" w:pos="9059"/>
          <w:tab w:val="left" w:pos="9880"/>
          <w:tab w:val="left" w:pos="10591"/>
        </w:tabs>
        <w:spacing w:before="8" w:line="242" w:lineRule="auto"/>
        <w:ind w:left="602" w:right="691" w:firstLine="710"/>
        <w:jc w:val="right"/>
      </w:pPr>
      <w:r>
        <w:t>Изучение</w:t>
      </w:r>
      <w:r>
        <w:rPr>
          <w:spacing w:val="40"/>
        </w:rPr>
        <w:t xml:space="preserve"> </w:t>
      </w:r>
      <w:r>
        <w:t>музыки</w:t>
      </w:r>
      <w:r>
        <w:rPr>
          <w:spacing w:val="40"/>
        </w:rPr>
        <w:t xml:space="preserve"> </w:t>
      </w:r>
      <w:r>
        <w:t>предполагает</w:t>
      </w:r>
      <w:r>
        <w:rPr>
          <w:spacing w:val="40"/>
        </w:rPr>
        <w:t xml:space="preserve"> </w:t>
      </w:r>
      <w:r>
        <w:t>активную</w:t>
      </w:r>
      <w:r>
        <w:rPr>
          <w:spacing w:val="40"/>
        </w:rPr>
        <w:t xml:space="preserve"> </w:t>
      </w:r>
      <w:r>
        <w:t>социокультурную</w:t>
      </w:r>
      <w:r>
        <w:rPr>
          <w:spacing w:val="40"/>
        </w:rPr>
        <w:t xml:space="preserve"> </w:t>
      </w:r>
      <w:r>
        <w:t>деятельность</w:t>
      </w:r>
      <w:r>
        <w:rPr>
          <w:spacing w:val="40"/>
        </w:rPr>
        <w:t xml:space="preserve"> </w:t>
      </w:r>
      <w:r>
        <w:t xml:space="preserve">обучающихся, </w:t>
      </w:r>
      <w:r>
        <w:rPr>
          <w:spacing w:val="-2"/>
        </w:rPr>
        <w:t>участие</w:t>
      </w:r>
      <w:r>
        <w:tab/>
      </w:r>
      <w:r>
        <w:rPr>
          <w:spacing w:val="-10"/>
        </w:rPr>
        <w:t>в</w:t>
      </w:r>
      <w:r>
        <w:tab/>
      </w:r>
      <w:r>
        <w:tab/>
      </w:r>
      <w:r>
        <w:rPr>
          <w:spacing w:val="-2"/>
        </w:rPr>
        <w:t>исследовательских</w:t>
      </w:r>
      <w:r>
        <w:tab/>
      </w:r>
      <w:r>
        <w:rPr>
          <w:spacing w:val="-10"/>
        </w:rPr>
        <w:t>и</w:t>
      </w:r>
      <w:r>
        <w:tab/>
      </w:r>
      <w:r>
        <w:tab/>
      </w:r>
      <w:r>
        <w:rPr>
          <w:spacing w:val="-2"/>
        </w:rPr>
        <w:t>творческих</w:t>
      </w:r>
      <w:r>
        <w:tab/>
      </w:r>
      <w:r>
        <w:rPr>
          <w:spacing w:val="-2"/>
        </w:rPr>
        <w:t>проектах,</w:t>
      </w:r>
      <w:r>
        <w:tab/>
      </w:r>
      <w:r>
        <w:tab/>
      </w:r>
      <w:r>
        <w:rPr>
          <w:spacing w:val="-10"/>
        </w:rPr>
        <w:t>в</w:t>
      </w:r>
      <w:r>
        <w:tab/>
        <w:t>том</w:t>
      </w:r>
      <w:r>
        <w:rPr>
          <w:spacing w:val="7"/>
        </w:rPr>
        <w:t xml:space="preserve"> </w:t>
      </w:r>
      <w:r>
        <w:t xml:space="preserve">числе </w:t>
      </w:r>
      <w:r>
        <w:rPr>
          <w:spacing w:val="-2"/>
        </w:rPr>
        <w:t>основанных</w:t>
      </w:r>
      <w:r>
        <w:tab/>
      </w:r>
      <w:r>
        <w:rPr>
          <w:spacing w:val="-17"/>
        </w:rPr>
        <w:t xml:space="preserve"> </w:t>
      </w:r>
      <w:r>
        <w:t>на межпредметных</w:t>
      </w:r>
      <w:r>
        <w:rPr>
          <w:spacing w:val="80"/>
        </w:rPr>
        <w:t xml:space="preserve"> </w:t>
      </w:r>
      <w:r>
        <w:t>связях с</w:t>
      </w:r>
      <w:r>
        <w:tab/>
      </w:r>
      <w:r>
        <w:tab/>
      </w:r>
      <w:r>
        <w:tab/>
      </w:r>
      <w:r>
        <w:rPr>
          <w:spacing w:val="-2"/>
        </w:rPr>
        <w:t>такими</w:t>
      </w:r>
      <w:r>
        <w:tab/>
      </w:r>
      <w:r>
        <w:tab/>
      </w:r>
      <w:r>
        <w:rPr>
          <w:spacing w:val="-2"/>
        </w:rPr>
        <w:t>учебными</w:t>
      </w:r>
      <w:r>
        <w:tab/>
      </w:r>
      <w:r>
        <w:rPr>
          <w:spacing w:val="-2"/>
        </w:rPr>
        <w:t>предметами,</w:t>
      </w:r>
      <w:r>
        <w:tab/>
      </w:r>
      <w:r>
        <w:tab/>
      </w:r>
      <w:r>
        <w:rPr>
          <w:spacing w:val="-4"/>
        </w:rPr>
        <w:t xml:space="preserve">как </w:t>
      </w:r>
      <w:r>
        <w:rPr>
          <w:spacing w:val="-2"/>
        </w:rPr>
        <w:t>изобразительное</w:t>
      </w:r>
      <w:r>
        <w:tab/>
      </w:r>
      <w:r>
        <w:rPr>
          <w:spacing w:val="-2"/>
        </w:rPr>
        <w:t>искусство,</w:t>
      </w:r>
      <w:r>
        <w:tab/>
      </w:r>
      <w:r>
        <w:rPr>
          <w:spacing w:val="-2"/>
        </w:rPr>
        <w:t>литература,</w:t>
      </w:r>
      <w:r>
        <w:tab/>
      </w:r>
      <w:r>
        <w:tab/>
      </w:r>
      <w:r>
        <w:rPr>
          <w:spacing w:val="-2"/>
        </w:rPr>
        <w:t>география,</w:t>
      </w:r>
      <w:r>
        <w:tab/>
      </w:r>
      <w:r>
        <w:rPr>
          <w:spacing w:val="-2"/>
        </w:rPr>
        <w:t>история,</w:t>
      </w:r>
      <w:r>
        <w:tab/>
      </w:r>
      <w:r>
        <w:tab/>
      </w:r>
      <w:r>
        <w:rPr>
          <w:spacing w:val="-2"/>
        </w:rPr>
        <w:t>обществознание,</w:t>
      </w:r>
    </w:p>
    <w:p w14:paraId="0017E49A" w14:textId="77777777" w:rsidR="00113E33" w:rsidRDefault="00936FC5">
      <w:pPr>
        <w:pStyle w:val="a3"/>
        <w:spacing w:line="273" w:lineRule="exact"/>
        <w:ind w:left="602"/>
        <w:jc w:val="left"/>
      </w:pPr>
      <w:r>
        <w:t>иностранный</w:t>
      </w:r>
      <w:r>
        <w:rPr>
          <w:spacing w:val="-7"/>
        </w:rPr>
        <w:t xml:space="preserve"> </w:t>
      </w:r>
      <w:r>
        <w:rPr>
          <w:spacing w:val="-2"/>
        </w:rPr>
        <w:t>язык.</w:t>
      </w:r>
    </w:p>
    <w:p w14:paraId="2FA9A83C" w14:textId="77777777" w:rsidR="00113E33" w:rsidRDefault="00936FC5">
      <w:pPr>
        <w:pStyle w:val="1"/>
        <w:spacing w:before="17"/>
        <w:ind w:left="1327"/>
        <w:jc w:val="left"/>
      </w:pPr>
      <w:r>
        <w:t>Содержание</w:t>
      </w:r>
      <w:r>
        <w:rPr>
          <w:spacing w:val="-14"/>
        </w:rPr>
        <w:t xml:space="preserve"> </w:t>
      </w:r>
      <w:r>
        <w:t>обучения</w:t>
      </w:r>
      <w:r>
        <w:rPr>
          <w:spacing w:val="-5"/>
        </w:rPr>
        <w:t xml:space="preserve"> </w:t>
      </w:r>
      <w:r>
        <w:t>музыке</w:t>
      </w:r>
      <w:r>
        <w:rPr>
          <w:spacing w:val="-7"/>
        </w:rPr>
        <w:t xml:space="preserve"> </w:t>
      </w:r>
      <w:r>
        <w:t>на</w:t>
      </w:r>
      <w:r>
        <w:rPr>
          <w:spacing w:val="-7"/>
        </w:rPr>
        <w:t xml:space="preserve"> </w:t>
      </w:r>
      <w:r>
        <w:t>уровне</w:t>
      </w:r>
      <w:r>
        <w:rPr>
          <w:spacing w:val="-8"/>
        </w:rPr>
        <w:t xml:space="preserve"> </w:t>
      </w:r>
      <w:r>
        <w:t>основного</w:t>
      </w:r>
      <w:r>
        <w:rPr>
          <w:spacing w:val="-5"/>
        </w:rPr>
        <w:t xml:space="preserve"> </w:t>
      </w:r>
      <w:r>
        <w:t>общего</w:t>
      </w:r>
      <w:r>
        <w:rPr>
          <w:spacing w:val="-5"/>
        </w:rPr>
        <w:t xml:space="preserve"> </w:t>
      </w:r>
      <w:r>
        <w:rPr>
          <w:spacing w:val="-2"/>
        </w:rPr>
        <w:t>образования.</w:t>
      </w:r>
    </w:p>
    <w:p w14:paraId="1AA7D9CC" w14:textId="77777777" w:rsidR="00113E33" w:rsidRDefault="00936FC5">
      <w:pPr>
        <w:pStyle w:val="a3"/>
        <w:spacing w:before="5"/>
        <w:ind w:left="1327"/>
        <w:jc w:val="left"/>
      </w:pPr>
      <w:r>
        <w:t>Инвариантные</w:t>
      </w:r>
      <w:r>
        <w:rPr>
          <w:spacing w:val="-17"/>
        </w:rPr>
        <w:t xml:space="preserve"> </w:t>
      </w:r>
      <w:r>
        <w:t>модули:</w:t>
      </w:r>
      <w:r>
        <w:rPr>
          <w:spacing w:val="-15"/>
        </w:rPr>
        <w:t xml:space="preserve"> </w:t>
      </w:r>
      <w:r>
        <w:t>Модуль</w:t>
      </w:r>
      <w:r>
        <w:rPr>
          <w:spacing w:val="-5"/>
        </w:rPr>
        <w:t xml:space="preserve"> </w:t>
      </w:r>
      <w:r>
        <w:t>N</w:t>
      </w:r>
      <w:r>
        <w:rPr>
          <w:spacing w:val="-4"/>
        </w:rPr>
        <w:t xml:space="preserve"> </w:t>
      </w:r>
      <w:r>
        <w:t>1</w:t>
      </w:r>
      <w:r>
        <w:rPr>
          <w:spacing w:val="-2"/>
        </w:rPr>
        <w:t xml:space="preserve"> </w:t>
      </w:r>
      <w:r>
        <w:t>"Музыка</w:t>
      </w:r>
      <w:r>
        <w:rPr>
          <w:spacing w:val="-3"/>
        </w:rPr>
        <w:t xml:space="preserve"> </w:t>
      </w:r>
      <w:r>
        <w:t>моего</w:t>
      </w:r>
      <w:r>
        <w:rPr>
          <w:spacing w:val="-3"/>
        </w:rPr>
        <w:t xml:space="preserve"> </w:t>
      </w:r>
      <w:r>
        <w:t>края"</w:t>
      </w:r>
      <w:r>
        <w:rPr>
          <w:spacing w:val="-4"/>
        </w:rPr>
        <w:t xml:space="preserve"> </w:t>
      </w:r>
      <w:r>
        <w:t>Фольклор</w:t>
      </w:r>
      <w:r>
        <w:rPr>
          <w:spacing w:val="-1"/>
        </w:rPr>
        <w:t xml:space="preserve"> </w:t>
      </w:r>
      <w:r>
        <w:t>-</w:t>
      </w:r>
      <w:r>
        <w:rPr>
          <w:spacing w:val="-2"/>
        </w:rPr>
        <w:t xml:space="preserve"> </w:t>
      </w:r>
      <w:r>
        <w:t>народное</w:t>
      </w:r>
      <w:r>
        <w:rPr>
          <w:spacing w:val="-2"/>
        </w:rPr>
        <w:t xml:space="preserve"> творчество.</w:t>
      </w:r>
    </w:p>
    <w:p w14:paraId="345B199D" w14:textId="77777777" w:rsidR="00113E33" w:rsidRDefault="00113E33">
      <w:pPr>
        <w:pStyle w:val="a3"/>
        <w:jc w:val="left"/>
        <w:sectPr w:rsidR="00113E33">
          <w:headerReference w:type="default" r:id="rId79"/>
          <w:footerReference w:type="default" r:id="rId80"/>
          <w:pgSz w:w="11920" w:h="16850"/>
          <w:pgMar w:top="1020" w:right="0" w:bottom="1160" w:left="283" w:header="763" w:footer="962" w:gutter="0"/>
          <w:cols w:space="720"/>
        </w:sectPr>
      </w:pPr>
    </w:p>
    <w:p w14:paraId="25F25FD9" w14:textId="77777777" w:rsidR="00113E33" w:rsidRDefault="00936FC5">
      <w:pPr>
        <w:pStyle w:val="a3"/>
        <w:spacing w:before="5" w:line="242" w:lineRule="auto"/>
        <w:ind w:left="602" w:right="1206" w:firstLine="710"/>
      </w:pPr>
      <w:r>
        <w:lastRenderedPageBreak/>
        <w:t>Содержание: традиционная музыка - отражение жизни народа. Жанры детского и игрового фольклора (игры, пляски, хороводы).</w:t>
      </w:r>
    </w:p>
    <w:p w14:paraId="5E53CA11" w14:textId="77777777" w:rsidR="00113E33" w:rsidRDefault="00936FC5">
      <w:pPr>
        <w:pStyle w:val="a3"/>
        <w:spacing w:before="2" w:line="242" w:lineRule="auto"/>
        <w:ind w:left="1337" w:right="2665" w:hanging="10"/>
      </w:pPr>
      <w:r>
        <w:t>Виды</w:t>
      </w:r>
      <w:r>
        <w:rPr>
          <w:spacing w:val="-6"/>
        </w:rPr>
        <w:t xml:space="preserve"> </w:t>
      </w:r>
      <w:r>
        <w:t>деятельности</w:t>
      </w:r>
      <w:r>
        <w:rPr>
          <w:spacing w:val="-5"/>
        </w:rPr>
        <w:t xml:space="preserve"> </w:t>
      </w:r>
      <w:r>
        <w:t>обучающихся:</w:t>
      </w:r>
      <w:r>
        <w:rPr>
          <w:spacing w:val="-6"/>
        </w:rPr>
        <w:t xml:space="preserve"> </w:t>
      </w:r>
      <w:r>
        <w:t>знакомство</w:t>
      </w:r>
      <w:r>
        <w:rPr>
          <w:spacing w:val="-6"/>
        </w:rPr>
        <w:t xml:space="preserve"> </w:t>
      </w:r>
      <w:r>
        <w:t>со</w:t>
      </w:r>
      <w:r>
        <w:rPr>
          <w:spacing w:val="-6"/>
        </w:rPr>
        <w:t xml:space="preserve"> </w:t>
      </w:r>
      <w:r>
        <w:t>звучанием</w:t>
      </w:r>
      <w:r>
        <w:rPr>
          <w:spacing w:val="-7"/>
        </w:rPr>
        <w:t xml:space="preserve"> </w:t>
      </w:r>
      <w:r>
        <w:t>фольклорных образцов</w:t>
      </w:r>
      <w:r>
        <w:rPr>
          <w:spacing w:val="-7"/>
        </w:rPr>
        <w:t xml:space="preserve"> </w:t>
      </w:r>
      <w:r>
        <w:t>в</w:t>
      </w:r>
      <w:r>
        <w:rPr>
          <w:spacing w:val="-7"/>
        </w:rPr>
        <w:t xml:space="preserve"> </w:t>
      </w:r>
      <w:r>
        <w:t>аудио-</w:t>
      </w:r>
      <w:r>
        <w:rPr>
          <w:spacing w:val="-5"/>
        </w:rPr>
        <w:t xml:space="preserve"> </w:t>
      </w:r>
      <w:r>
        <w:t>и</w:t>
      </w:r>
      <w:r>
        <w:rPr>
          <w:spacing w:val="-3"/>
        </w:rPr>
        <w:t xml:space="preserve"> </w:t>
      </w:r>
      <w:r>
        <w:t>видеозаписи;</w:t>
      </w:r>
      <w:r>
        <w:rPr>
          <w:spacing w:val="-5"/>
        </w:rPr>
        <w:t xml:space="preserve"> </w:t>
      </w:r>
      <w:r>
        <w:t>определение</w:t>
      </w:r>
      <w:r>
        <w:rPr>
          <w:spacing w:val="-7"/>
        </w:rPr>
        <w:t xml:space="preserve"> </w:t>
      </w:r>
      <w:r>
        <w:t>на</w:t>
      </w:r>
      <w:r>
        <w:rPr>
          <w:spacing w:val="-8"/>
        </w:rPr>
        <w:t xml:space="preserve"> </w:t>
      </w:r>
      <w:r>
        <w:t>слух: принадлежности к народной или композиторской музыке;</w:t>
      </w:r>
    </w:p>
    <w:p w14:paraId="4F7BDDE5" w14:textId="77777777" w:rsidR="00113E33" w:rsidRDefault="00936FC5">
      <w:pPr>
        <w:pStyle w:val="a3"/>
        <w:spacing w:before="3" w:line="242" w:lineRule="auto"/>
        <w:ind w:left="1337" w:right="2096" w:hanging="10"/>
      </w:pPr>
      <w:r>
        <w:t>исполнительского состава (вокального, инструментального, смешанного); жанра, основного настроения, характера музыки;</w:t>
      </w:r>
    </w:p>
    <w:p w14:paraId="5DFC6D5C" w14:textId="77777777" w:rsidR="00113E33" w:rsidRDefault="00936FC5">
      <w:pPr>
        <w:pStyle w:val="a3"/>
        <w:tabs>
          <w:tab w:val="left" w:pos="9436"/>
        </w:tabs>
        <w:spacing w:before="5" w:line="247" w:lineRule="auto"/>
        <w:ind w:left="602" w:right="987" w:firstLine="727"/>
        <w:jc w:val="left"/>
      </w:pPr>
      <w:r>
        <w:t>разучивание</w:t>
      </w:r>
      <w:r>
        <w:rPr>
          <w:spacing w:val="40"/>
        </w:rPr>
        <w:t xml:space="preserve"> </w:t>
      </w:r>
      <w:r>
        <w:t>и</w:t>
      </w:r>
      <w:r>
        <w:rPr>
          <w:spacing w:val="40"/>
        </w:rPr>
        <w:t xml:space="preserve"> </w:t>
      </w:r>
      <w:r>
        <w:t>исполнение</w:t>
      </w:r>
      <w:r>
        <w:rPr>
          <w:spacing w:val="40"/>
        </w:rPr>
        <w:t xml:space="preserve"> </w:t>
      </w:r>
      <w:r>
        <w:t>народных</w:t>
      </w:r>
      <w:r>
        <w:rPr>
          <w:spacing w:val="40"/>
        </w:rPr>
        <w:t xml:space="preserve"> </w:t>
      </w:r>
      <w:r>
        <w:t>песен,</w:t>
      </w:r>
      <w:r>
        <w:rPr>
          <w:spacing w:val="40"/>
        </w:rPr>
        <w:t xml:space="preserve"> </w:t>
      </w:r>
      <w:r>
        <w:t>танцев,</w:t>
      </w:r>
      <w:r>
        <w:rPr>
          <w:spacing w:val="40"/>
        </w:rPr>
        <w:t xml:space="preserve"> </w:t>
      </w:r>
      <w:r>
        <w:t>инструментальных</w:t>
      </w:r>
      <w:r>
        <w:tab/>
      </w:r>
      <w:r>
        <w:rPr>
          <w:spacing w:val="-2"/>
        </w:rPr>
        <w:t xml:space="preserve">наигрышей, </w:t>
      </w:r>
      <w:r>
        <w:t>фольклорных игр.</w:t>
      </w:r>
    </w:p>
    <w:p w14:paraId="37FC5417" w14:textId="77777777" w:rsidR="00113E33" w:rsidRDefault="00936FC5">
      <w:pPr>
        <w:pStyle w:val="a3"/>
        <w:spacing w:before="2"/>
        <w:ind w:left="1327"/>
        <w:jc w:val="left"/>
      </w:pPr>
      <w:r>
        <w:t>Календарный</w:t>
      </w:r>
      <w:r>
        <w:rPr>
          <w:spacing w:val="-9"/>
        </w:rPr>
        <w:t xml:space="preserve"> </w:t>
      </w:r>
      <w:r>
        <w:rPr>
          <w:spacing w:val="-2"/>
        </w:rPr>
        <w:t>фольклор.</w:t>
      </w:r>
    </w:p>
    <w:p w14:paraId="6632BEE2" w14:textId="77777777" w:rsidR="00113E33" w:rsidRDefault="00936FC5">
      <w:pPr>
        <w:pStyle w:val="a3"/>
        <w:tabs>
          <w:tab w:val="left" w:pos="2042"/>
          <w:tab w:val="left" w:pos="5658"/>
          <w:tab w:val="left" w:pos="7818"/>
          <w:tab w:val="left" w:pos="8538"/>
        </w:tabs>
        <w:ind w:left="602" w:right="2363" w:firstLine="710"/>
        <w:jc w:val="left"/>
      </w:pPr>
      <w:r>
        <w:t>Содержание:</w:t>
      </w:r>
      <w:r>
        <w:rPr>
          <w:spacing w:val="40"/>
        </w:rPr>
        <w:t xml:space="preserve"> </w:t>
      </w:r>
      <w:r>
        <w:t>календарные</w:t>
      </w:r>
      <w:r>
        <w:rPr>
          <w:spacing w:val="40"/>
        </w:rPr>
        <w:t xml:space="preserve"> </w:t>
      </w:r>
      <w:r>
        <w:t>обряды,</w:t>
      </w:r>
      <w:r>
        <w:tab/>
      </w:r>
      <w:r>
        <w:rPr>
          <w:spacing w:val="-2"/>
        </w:rPr>
        <w:t>традиционные</w:t>
      </w:r>
      <w:r>
        <w:tab/>
      </w:r>
      <w:r>
        <w:rPr>
          <w:spacing w:val="-4"/>
        </w:rPr>
        <w:t>для</w:t>
      </w:r>
      <w:r>
        <w:tab/>
      </w:r>
      <w:r>
        <w:rPr>
          <w:spacing w:val="-2"/>
        </w:rPr>
        <w:t>данной местности</w:t>
      </w:r>
      <w:r>
        <w:tab/>
        <w:t xml:space="preserve">(осенние, зимние, весенние - на выбор учителя). Виды деятельности </w:t>
      </w:r>
      <w:r>
        <w:rPr>
          <w:spacing w:val="-2"/>
        </w:rPr>
        <w:t>обучающихся:</w:t>
      </w:r>
    </w:p>
    <w:p w14:paraId="43D1DDB6" w14:textId="77777777" w:rsidR="00113E33" w:rsidRDefault="00936FC5">
      <w:pPr>
        <w:pStyle w:val="a3"/>
        <w:tabs>
          <w:tab w:val="left" w:pos="2196"/>
          <w:tab w:val="left" w:pos="3541"/>
          <w:tab w:val="left" w:pos="5012"/>
          <w:tab w:val="left" w:pos="5346"/>
        </w:tabs>
        <w:spacing w:before="13" w:line="244" w:lineRule="auto"/>
        <w:ind w:left="602" w:right="1292" w:firstLine="725"/>
        <w:jc w:val="left"/>
      </w:pPr>
      <w:r>
        <w:t>знакомство</w:t>
      </w:r>
      <w:r>
        <w:rPr>
          <w:spacing w:val="-11"/>
        </w:rPr>
        <w:t xml:space="preserve"> </w:t>
      </w:r>
      <w:r>
        <w:t>с</w:t>
      </w:r>
      <w:r>
        <w:rPr>
          <w:spacing w:val="-13"/>
        </w:rPr>
        <w:t xml:space="preserve"> </w:t>
      </w:r>
      <w:r>
        <w:t>символикой</w:t>
      </w:r>
      <w:r>
        <w:rPr>
          <w:spacing w:val="-9"/>
        </w:rPr>
        <w:t xml:space="preserve"> </w:t>
      </w:r>
      <w:r>
        <w:t>календарных</w:t>
      </w:r>
      <w:r>
        <w:rPr>
          <w:spacing w:val="-6"/>
        </w:rPr>
        <w:t xml:space="preserve"> </w:t>
      </w:r>
      <w:r>
        <w:t>обрядов,</w:t>
      </w:r>
      <w:r>
        <w:rPr>
          <w:spacing w:val="-12"/>
        </w:rPr>
        <w:t xml:space="preserve"> </w:t>
      </w:r>
      <w:r>
        <w:t>поиск</w:t>
      </w:r>
      <w:r>
        <w:rPr>
          <w:spacing w:val="-10"/>
        </w:rPr>
        <w:t xml:space="preserve"> </w:t>
      </w:r>
      <w:r>
        <w:t>информации</w:t>
      </w:r>
      <w:r>
        <w:rPr>
          <w:spacing w:val="-9"/>
        </w:rPr>
        <w:t xml:space="preserve"> </w:t>
      </w:r>
      <w:r>
        <w:t>о</w:t>
      </w:r>
      <w:r>
        <w:rPr>
          <w:spacing w:val="-14"/>
        </w:rPr>
        <w:t xml:space="preserve"> </w:t>
      </w:r>
      <w:r>
        <w:t xml:space="preserve">соответствующих </w:t>
      </w:r>
      <w:r>
        <w:rPr>
          <w:spacing w:val="-2"/>
        </w:rPr>
        <w:t>фольклорных</w:t>
      </w:r>
      <w:r>
        <w:tab/>
      </w:r>
      <w:r>
        <w:rPr>
          <w:spacing w:val="-2"/>
        </w:rPr>
        <w:t>традициях;</w:t>
      </w:r>
      <w:r>
        <w:tab/>
      </w:r>
      <w:r>
        <w:rPr>
          <w:spacing w:val="-2"/>
        </w:rPr>
        <w:t>разучивание</w:t>
      </w:r>
      <w:r>
        <w:tab/>
      </w:r>
      <w:r>
        <w:rPr>
          <w:spacing w:val="-10"/>
        </w:rPr>
        <w:t>и</w:t>
      </w:r>
      <w:r>
        <w:tab/>
      </w:r>
      <w:r>
        <w:rPr>
          <w:spacing w:val="-2"/>
        </w:rPr>
        <w:t>исполнение</w:t>
      </w:r>
    </w:p>
    <w:p w14:paraId="65336163" w14:textId="77777777" w:rsidR="00113E33" w:rsidRDefault="00936FC5">
      <w:pPr>
        <w:pStyle w:val="a3"/>
        <w:spacing w:before="1"/>
        <w:ind w:left="1313"/>
        <w:jc w:val="left"/>
      </w:pPr>
      <w:r>
        <w:t>народных</w:t>
      </w:r>
      <w:r>
        <w:rPr>
          <w:spacing w:val="-8"/>
        </w:rPr>
        <w:t xml:space="preserve"> </w:t>
      </w:r>
      <w:r>
        <w:t>песен,</w:t>
      </w:r>
      <w:r>
        <w:rPr>
          <w:spacing w:val="-5"/>
        </w:rPr>
        <w:t xml:space="preserve"> </w:t>
      </w:r>
      <w:r>
        <w:rPr>
          <w:spacing w:val="-2"/>
        </w:rPr>
        <w:t>танцев;</w:t>
      </w:r>
    </w:p>
    <w:p w14:paraId="7F2BFDBC" w14:textId="77777777" w:rsidR="00113E33" w:rsidRDefault="00936FC5">
      <w:pPr>
        <w:pStyle w:val="a3"/>
        <w:spacing w:line="244" w:lineRule="auto"/>
        <w:ind w:left="1337" w:right="663" w:hanging="10"/>
        <w:jc w:val="left"/>
      </w:pPr>
      <w:r>
        <w:t>вариативно:</w:t>
      </w:r>
      <w:r>
        <w:rPr>
          <w:spacing w:val="80"/>
        </w:rPr>
        <w:t xml:space="preserve"> </w:t>
      </w:r>
      <w:r>
        <w:t>реконструкция</w:t>
      </w:r>
      <w:r>
        <w:rPr>
          <w:spacing w:val="80"/>
        </w:rPr>
        <w:t xml:space="preserve"> </w:t>
      </w:r>
      <w:r>
        <w:t>фольклорного</w:t>
      </w:r>
      <w:r>
        <w:rPr>
          <w:spacing w:val="80"/>
        </w:rPr>
        <w:t xml:space="preserve"> </w:t>
      </w:r>
      <w:r>
        <w:t>обряда</w:t>
      </w:r>
      <w:r>
        <w:rPr>
          <w:spacing w:val="80"/>
        </w:rPr>
        <w:t xml:space="preserve"> </w:t>
      </w:r>
      <w:r>
        <w:t>или</w:t>
      </w:r>
      <w:r>
        <w:rPr>
          <w:spacing w:val="80"/>
        </w:rPr>
        <w:t xml:space="preserve"> </w:t>
      </w:r>
      <w:r>
        <w:t>его</w:t>
      </w:r>
      <w:r>
        <w:rPr>
          <w:spacing w:val="80"/>
        </w:rPr>
        <w:t xml:space="preserve"> </w:t>
      </w:r>
      <w:r>
        <w:t>фрагмента;</w:t>
      </w:r>
      <w:r>
        <w:rPr>
          <w:spacing w:val="80"/>
        </w:rPr>
        <w:t xml:space="preserve"> </w:t>
      </w:r>
      <w:r>
        <w:t>участие</w:t>
      </w:r>
      <w:r>
        <w:rPr>
          <w:spacing w:val="80"/>
        </w:rPr>
        <w:t xml:space="preserve"> </w:t>
      </w:r>
      <w:r>
        <w:t xml:space="preserve">в </w:t>
      </w:r>
      <w:r>
        <w:rPr>
          <w:spacing w:val="-2"/>
        </w:rPr>
        <w:t>народном</w:t>
      </w:r>
    </w:p>
    <w:p w14:paraId="55B20F47" w14:textId="77777777" w:rsidR="00113E33" w:rsidRDefault="00936FC5">
      <w:pPr>
        <w:pStyle w:val="a3"/>
        <w:spacing w:before="1"/>
        <w:ind w:left="602"/>
        <w:jc w:val="left"/>
      </w:pPr>
      <w:r>
        <w:t>гулянии,</w:t>
      </w:r>
      <w:r>
        <w:rPr>
          <w:spacing w:val="-11"/>
        </w:rPr>
        <w:t xml:space="preserve"> </w:t>
      </w:r>
      <w:r>
        <w:t>празднике</w:t>
      </w:r>
      <w:r>
        <w:rPr>
          <w:spacing w:val="-8"/>
        </w:rPr>
        <w:t xml:space="preserve"> </w:t>
      </w:r>
      <w:r>
        <w:t>на</w:t>
      </w:r>
      <w:r>
        <w:rPr>
          <w:spacing w:val="-11"/>
        </w:rPr>
        <w:t xml:space="preserve"> </w:t>
      </w:r>
      <w:r>
        <w:t>улицах</w:t>
      </w:r>
      <w:r>
        <w:rPr>
          <w:spacing w:val="-1"/>
        </w:rPr>
        <w:t xml:space="preserve"> </w:t>
      </w:r>
      <w:r>
        <w:t>своего</w:t>
      </w:r>
      <w:r>
        <w:rPr>
          <w:spacing w:val="-8"/>
        </w:rPr>
        <w:t xml:space="preserve"> </w:t>
      </w:r>
      <w:r>
        <w:t>населенного</w:t>
      </w:r>
      <w:r>
        <w:rPr>
          <w:spacing w:val="-4"/>
        </w:rPr>
        <w:t xml:space="preserve"> </w:t>
      </w:r>
      <w:r>
        <w:rPr>
          <w:spacing w:val="-2"/>
        </w:rPr>
        <w:t>пункта.</w:t>
      </w:r>
    </w:p>
    <w:p w14:paraId="2B010BE8" w14:textId="77777777" w:rsidR="00113E33" w:rsidRDefault="00936FC5">
      <w:pPr>
        <w:pStyle w:val="a3"/>
        <w:spacing w:before="5"/>
        <w:ind w:left="1327"/>
      </w:pPr>
      <w:r>
        <w:t>Семейный</w:t>
      </w:r>
      <w:r>
        <w:rPr>
          <w:spacing w:val="-8"/>
        </w:rPr>
        <w:t xml:space="preserve"> </w:t>
      </w:r>
      <w:r>
        <w:rPr>
          <w:spacing w:val="-2"/>
        </w:rPr>
        <w:t>фольклор.</w:t>
      </w:r>
    </w:p>
    <w:p w14:paraId="62329972" w14:textId="77777777" w:rsidR="00113E33" w:rsidRDefault="00936FC5">
      <w:pPr>
        <w:pStyle w:val="a3"/>
        <w:spacing w:before="7"/>
        <w:ind w:left="602" w:right="653" w:firstLine="710"/>
      </w:pPr>
      <w:r>
        <w:t>Содержание: фольклорные жанры, связанные с жизнью человека: свадебный обряд, рекрутские песни, плачи-причитания. Виды деятельности обучающихся: знакомство с фольклорными жанрами семейного цикла; изучение особенностей их исполнения и звучания;</w:t>
      </w:r>
    </w:p>
    <w:p w14:paraId="4A35A645" w14:textId="77777777" w:rsidR="00113E33" w:rsidRDefault="00936FC5">
      <w:pPr>
        <w:pStyle w:val="a3"/>
        <w:tabs>
          <w:tab w:val="left" w:pos="9162"/>
        </w:tabs>
        <w:spacing w:before="12" w:line="244" w:lineRule="auto"/>
        <w:ind w:left="602" w:right="987" w:firstLine="727"/>
        <w:jc w:val="left"/>
      </w:pPr>
      <w:r>
        <w:t>определение</w:t>
      </w:r>
      <w:r>
        <w:rPr>
          <w:spacing w:val="40"/>
        </w:rPr>
        <w:t xml:space="preserve"> </w:t>
      </w:r>
      <w:r>
        <w:t>на</w:t>
      </w:r>
      <w:r>
        <w:rPr>
          <w:spacing w:val="40"/>
        </w:rPr>
        <w:t xml:space="preserve"> </w:t>
      </w:r>
      <w:r>
        <w:t>слух</w:t>
      </w:r>
      <w:r>
        <w:rPr>
          <w:spacing w:val="40"/>
        </w:rPr>
        <w:t xml:space="preserve"> </w:t>
      </w:r>
      <w:r>
        <w:t>жанровой</w:t>
      </w:r>
      <w:r>
        <w:rPr>
          <w:spacing w:val="40"/>
        </w:rPr>
        <w:t xml:space="preserve"> </w:t>
      </w:r>
      <w:r>
        <w:t>принадлежности,</w:t>
      </w:r>
      <w:r>
        <w:rPr>
          <w:spacing w:val="40"/>
        </w:rPr>
        <w:t xml:space="preserve"> </w:t>
      </w:r>
      <w:r>
        <w:t>анализ</w:t>
      </w:r>
      <w:r>
        <w:rPr>
          <w:spacing w:val="40"/>
        </w:rPr>
        <w:t xml:space="preserve"> </w:t>
      </w:r>
      <w:r>
        <w:t>символики</w:t>
      </w:r>
      <w:r>
        <w:tab/>
      </w:r>
      <w:r>
        <w:rPr>
          <w:spacing w:val="-2"/>
        </w:rPr>
        <w:t xml:space="preserve">традиционных </w:t>
      </w:r>
      <w:r>
        <w:t>образов; разучивание и исполнение отдельных песен, фрагментов обрядов (по выбору учителя);</w:t>
      </w:r>
    </w:p>
    <w:p w14:paraId="07388893" w14:textId="77777777" w:rsidR="00113E33" w:rsidRDefault="00936FC5">
      <w:pPr>
        <w:pStyle w:val="a3"/>
        <w:spacing w:before="2" w:line="247" w:lineRule="auto"/>
        <w:ind w:left="602" w:right="663" w:firstLine="710"/>
        <w:jc w:val="left"/>
      </w:pPr>
      <w:r>
        <w:t>вариативно:</w:t>
      </w:r>
      <w:r>
        <w:rPr>
          <w:spacing w:val="-11"/>
        </w:rPr>
        <w:t xml:space="preserve"> </w:t>
      </w:r>
      <w:r>
        <w:t>реконструкция</w:t>
      </w:r>
      <w:r>
        <w:rPr>
          <w:spacing w:val="-10"/>
        </w:rPr>
        <w:t xml:space="preserve"> </w:t>
      </w:r>
      <w:r>
        <w:t>фольклорного</w:t>
      </w:r>
      <w:r>
        <w:rPr>
          <w:spacing w:val="-11"/>
        </w:rPr>
        <w:t xml:space="preserve"> </w:t>
      </w:r>
      <w:r>
        <w:t>обряда</w:t>
      </w:r>
      <w:r>
        <w:rPr>
          <w:spacing w:val="-12"/>
        </w:rPr>
        <w:t xml:space="preserve"> </w:t>
      </w:r>
      <w:r>
        <w:t>или</w:t>
      </w:r>
      <w:r>
        <w:rPr>
          <w:spacing w:val="-10"/>
        </w:rPr>
        <w:t xml:space="preserve"> </w:t>
      </w:r>
      <w:r>
        <w:t>его</w:t>
      </w:r>
      <w:r>
        <w:rPr>
          <w:spacing w:val="-12"/>
        </w:rPr>
        <w:t xml:space="preserve"> </w:t>
      </w:r>
      <w:r>
        <w:t>фрагмента;</w:t>
      </w:r>
      <w:r>
        <w:rPr>
          <w:spacing w:val="-11"/>
        </w:rPr>
        <w:t xml:space="preserve"> </w:t>
      </w:r>
      <w:r>
        <w:t>исследовательские проекты по теме "Жанры семейного фольклора".</w:t>
      </w:r>
    </w:p>
    <w:p w14:paraId="1EDC2B46" w14:textId="77777777" w:rsidR="00113E33" w:rsidRDefault="00936FC5">
      <w:pPr>
        <w:pStyle w:val="a3"/>
        <w:spacing w:line="275" w:lineRule="exact"/>
        <w:ind w:left="1327"/>
        <w:jc w:val="left"/>
      </w:pPr>
      <w:r>
        <w:t>Наш</w:t>
      </w:r>
      <w:r>
        <w:rPr>
          <w:spacing w:val="-5"/>
        </w:rPr>
        <w:t xml:space="preserve"> </w:t>
      </w:r>
      <w:r>
        <w:t xml:space="preserve">край </w:t>
      </w:r>
      <w:r>
        <w:rPr>
          <w:spacing w:val="-2"/>
        </w:rPr>
        <w:t>сегодня.</w:t>
      </w:r>
    </w:p>
    <w:p w14:paraId="7F74D4EC" w14:textId="77777777" w:rsidR="00113E33" w:rsidRDefault="00936FC5">
      <w:pPr>
        <w:pStyle w:val="a3"/>
        <w:spacing w:line="242" w:lineRule="auto"/>
        <w:ind w:left="602" w:right="649" w:firstLine="710"/>
      </w:pPr>
      <w:r>
        <w:t>Содержание: современная музыкальная культура родного края. Гимн республики, города</w:t>
      </w:r>
      <w:r>
        <w:rPr>
          <w:spacing w:val="40"/>
        </w:rPr>
        <w:t xml:space="preserve"> </w:t>
      </w:r>
      <w:r>
        <w:t xml:space="preserve">(при наличии). Земляки - композиторы, исполнители, деятели культуры. Театр, филармония, </w:t>
      </w:r>
      <w:r>
        <w:rPr>
          <w:spacing w:val="-2"/>
        </w:rPr>
        <w:t>консерватория.</w:t>
      </w:r>
    </w:p>
    <w:p w14:paraId="4019604A" w14:textId="77777777" w:rsidR="00113E33" w:rsidRDefault="00936FC5">
      <w:pPr>
        <w:pStyle w:val="a3"/>
        <w:spacing w:before="2"/>
        <w:ind w:left="1337" w:right="654" w:hanging="10"/>
      </w:pPr>
      <w:r>
        <w:t>Виды деятельности обучающихся: 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w:t>
      </w:r>
    </w:p>
    <w:p w14:paraId="288FC8C8" w14:textId="77777777" w:rsidR="00113E33" w:rsidRDefault="00936FC5">
      <w:pPr>
        <w:pStyle w:val="a3"/>
        <w:spacing w:before="10" w:line="247" w:lineRule="auto"/>
        <w:ind w:left="602" w:right="1041"/>
      </w:pPr>
      <w:r>
        <w:t>искусства;</w:t>
      </w:r>
      <w:r>
        <w:rPr>
          <w:spacing w:val="-6"/>
        </w:rPr>
        <w:t xml:space="preserve"> </w:t>
      </w:r>
      <w:r>
        <w:t>вариативно:</w:t>
      </w:r>
      <w:r>
        <w:rPr>
          <w:spacing w:val="-6"/>
        </w:rPr>
        <w:t xml:space="preserve"> </w:t>
      </w:r>
      <w:r>
        <w:t>посещение</w:t>
      </w:r>
      <w:r>
        <w:rPr>
          <w:spacing w:val="-7"/>
        </w:rPr>
        <w:t xml:space="preserve"> </w:t>
      </w:r>
      <w:r>
        <w:t>местных</w:t>
      </w:r>
      <w:r>
        <w:rPr>
          <w:spacing w:val="-5"/>
        </w:rPr>
        <w:t xml:space="preserve"> </w:t>
      </w:r>
      <w:r>
        <w:t>музыкальных</w:t>
      </w:r>
      <w:r>
        <w:rPr>
          <w:spacing w:val="-4"/>
        </w:rPr>
        <w:t xml:space="preserve"> </w:t>
      </w:r>
      <w:r>
        <w:t>театров,</w:t>
      </w:r>
      <w:r>
        <w:rPr>
          <w:spacing w:val="-6"/>
        </w:rPr>
        <w:t xml:space="preserve"> </w:t>
      </w:r>
      <w:r>
        <w:t>музеев,</w:t>
      </w:r>
      <w:r>
        <w:rPr>
          <w:spacing w:val="-6"/>
        </w:rPr>
        <w:t xml:space="preserve"> </w:t>
      </w:r>
      <w:r>
        <w:t>концертов,</w:t>
      </w:r>
      <w:r>
        <w:rPr>
          <w:spacing w:val="37"/>
        </w:rPr>
        <w:t xml:space="preserve"> </w:t>
      </w:r>
      <w:r>
        <w:t>написание отзыва с анализом спектакля, концерта, экскурсии;</w:t>
      </w:r>
    </w:p>
    <w:p w14:paraId="2F166897" w14:textId="77777777" w:rsidR="00113E33" w:rsidRDefault="00936FC5">
      <w:pPr>
        <w:pStyle w:val="a3"/>
        <w:spacing w:line="244" w:lineRule="auto"/>
        <w:ind w:left="602" w:right="658" w:firstLine="725"/>
      </w:pPr>
      <w:r>
        <w:t xml:space="preserve">исследовательские проекты, посвященные деятелям музыкальной культуры своей малой </w:t>
      </w:r>
      <w:proofErr w:type="gramStart"/>
      <w:r>
        <w:t>родины</w:t>
      </w:r>
      <w:r>
        <w:rPr>
          <w:spacing w:val="40"/>
        </w:rPr>
        <w:t xml:space="preserve">  </w:t>
      </w:r>
      <w:r>
        <w:t>(</w:t>
      </w:r>
      <w:proofErr w:type="gramEnd"/>
      <w:r>
        <w:t>композиторам,</w:t>
      </w:r>
      <w:r>
        <w:rPr>
          <w:spacing w:val="40"/>
        </w:rPr>
        <w:t xml:space="preserve">  </w:t>
      </w:r>
      <w:r>
        <w:t>исполнителям,</w:t>
      </w:r>
      <w:r>
        <w:rPr>
          <w:spacing w:val="40"/>
        </w:rPr>
        <w:t xml:space="preserve">  </w:t>
      </w:r>
      <w:r>
        <w:t>творческим</w:t>
      </w:r>
      <w:r>
        <w:rPr>
          <w:spacing w:val="40"/>
        </w:rPr>
        <w:t xml:space="preserve">  </w:t>
      </w:r>
      <w:r>
        <w:t>коллективам);</w:t>
      </w:r>
      <w:r>
        <w:rPr>
          <w:spacing w:val="40"/>
        </w:rPr>
        <w:t xml:space="preserve">  </w:t>
      </w:r>
      <w:r>
        <w:t>творческие</w:t>
      </w:r>
      <w:r>
        <w:rPr>
          <w:spacing w:val="40"/>
        </w:rPr>
        <w:t xml:space="preserve">  </w:t>
      </w:r>
      <w:r>
        <w:t>проекты</w:t>
      </w:r>
    </w:p>
    <w:p w14:paraId="09B72AB9" w14:textId="77777777" w:rsidR="00113E33" w:rsidRDefault="00936FC5">
      <w:pPr>
        <w:pStyle w:val="a3"/>
        <w:ind w:left="1313"/>
      </w:pPr>
      <w:r>
        <w:t>(сочинение</w:t>
      </w:r>
      <w:r>
        <w:rPr>
          <w:spacing w:val="-13"/>
        </w:rPr>
        <w:t xml:space="preserve"> </w:t>
      </w:r>
      <w:r>
        <w:t>песен,</w:t>
      </w:r>
      <w:r>
        <w:rPr>
          <w:spacing w:val="-6"/>
        </w:rPr>
        <w:t xml:space="preserve"> </w:t>
      </w:r>
      <w:r>
        <w:t>создание</w:t>
      </w:r>
      <w:r>
        <w:rPr>
          <w:spacing w:val="-8"/>
        </w:rPr>
        <w:t xml:space="preserve"> </w:t>
      </w:r>
      <w:r>
        <w:t>аранжировок</w:t>
      </w:r>
      <w:r>
        <w:rPr>
          <w:spacing w:val="-7"/>
        </w:rPr>
        <w:t xml:space="preserve"> </w:t>
      </w:r>
      <w:r>
        <w:t>народных</w:t>
      </w:r>
      <w:r>
        <w:rPr>
          <w:spacing w:val="-6"/>
        </w:rPr>
        <w:t xml:space="preserve"> </w:t>
      </w:r>
      <w:r>
        <w:t>мелодий;</w:t>
      </w:r>
      <w:r>
        <w:rPr>
          <w:spacing w:val="-4"/>
        </w:rPr>
        <w:t xml:space="preserve"> </w:t>
      </w:r>
      <w:r>
        <w:rPr>
          <w:spacing w:val="-2"/>
        </w:rPr>
        <w:t>съемка,</w:t>
      </w:r>
    </w:p>
    <w:p w14:paraId="52EEA1B8" w14:textId="77777777" w:rsidR="00113E33" w:rsidRDefault="00936FC5">
      <w:pPr>
        <w:pStyle w:val="a3"/>
        <w:spacing w:line="244" w:lineRule="auto"/>
        <w:ind w:left="612" w:right="655" w:hanging="10"/>
      </w:pPr>
      <w:r>
        <w:t>монтаж и озвучивание любительского фильма), направленные на сохранение и продолжение музыкальных традиций своего края.</w:t>
      </w:r>
    </w:p>
    <w:p w14:paraId="27BEF79F" w14:textId="77777777" w:rsidR="00113E33" w:rsidRDefault="00936FC5">
      <w:pPr>
        <w:pStyle w:val="a3"/>
        <w:spacing w:line="244" w:lineRule="auto"/>
        <w:ind w:left="804" w:right="709" w:hanging="12"/>
      </w:pPr>
      <w:r>
        <w:t xml:space="preserve">Модуль N 2 "Народное музыкальное творчество России" Россия - наш общий </w:t>
      </w:r>
      <w:proofErr w:type="spellStart"/>
      <w:proofErr w:type="gramStart"/>
      <w:r>
        <w:t>дом.Содержание</w:t>
      </w:r>
      <w:proofErr w:type="spellEnd"/>
      <w:proofErr w:type="gramEnd"/>
      <w:r>
        <w:t xml:space="preserve">: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w:t>
      </w:r>
      <w:r>
        <w:t>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642E5831" w14:textId="77777777" w:rsidR="00113E33" w:rsidRDefault="00936FC5">
      <w:pPr>
        <w:pStyle w:val="a3"/>
        <w:spacing w:line="273" w:lineRule="exact"/>
        <w:ind w:left="804"/>
      </w:pPr>
      <w:r>
        <w:t>Виды</w:t>
      </w:r>
      <w:r>
        <w:rPr>
          <w:spacing w:val="-10"/>
        </w:rPr>
        <w:t xml:space="preserve"> </w:t>
      </w:r>
      <w:r>
        <w:t>деятельности</w:t>
      </w:r>
      <w:r>
        <w:rPr>
          <w:spacing w:val="-5"/>
        </w:rPr>
        <w:t xml:space="preserve"> </w:t>
      </w:r>
      <w:r>
        <w:rPr>
          <w:spacing w:val="-2"/>
        </w:rPr>
        <w:t>обучающихся:</w:t>
      </w:r>
    </w:p>
    <w:p w14:paraId="60FA29F0" w14:textId="77777777" w:rsidR="00113E33" w:rsidRDefault="00113E33">
      <w:pPr>
        <w:pStyle w:val="a3"/>
        <w:spacing w:line="273" w:lineRule="exact"/>
        <w:sectPr w:rsidR="00113E33">
          <w:headerReference w:type="default" r:id="rId81"/>
          <w:footerReference w:type="default" r:id="rId82"/>
          <w:pgSz w:w="11920" w:h="16850"/>
          <w:pgMar w:top="1020" w:right="0" w:bottom="1220" w:left="283" w:header="763" w:footer="1022" w:gutter="0"/>
          <w:cols w:space="720"/>
        </w:sectPr>
      </w:pPr>
    </w:p>
    <w:p w14:paraId="7827C9BB" w14:textId="77777777" w:rsidR="00113E33" w:rsidRDefault="00936FC5">
      <w:pPr>
        <w:pStyle w:val="a3"/>
        <w:spacing w:before="2" w:line="244" w:lineRule="auto"/>
        <w:ind w:left="602" w:right="753" w:firstLine="725"/>
      </w:pPr>
      <w:r>
        <w:lastRenderedPageBreak/>
        <w:t>знакомство со звучанием фольклорных образцов близких и далеких регионов в аудио- и видеозаписи; разучивание</w:t>
      </w:r>
      <w:r>
        <w:rPr>
          <w:spacing w:val="40"/>
        </w:rPr>
        <w:t xml:space="preserve"> </w:t>
      </w:r>
      <w:proofErr w:type="gramStart"/>
      <w:r>
        <w:t>и</w:t>
      </w:r>
      <w:r>
        <w:rPr>
          <w:spacing w:val="40"/>
        </w:rPr>
        <w:t xml:space="preserve">  </w:t>
      </w:r>
      <w:r>
        <w:t>исполнение</w:t>
      </w:r>
      <w:proofErr w:type="gramEnd"/>
      <w:r>
        <w:rPr>
          <w:spacing w:val="80"/>
        </w:rPr>
        <w:t xml:space="preserve"> </w:t>
      </w:r>
      <w:r>
        <w:t>народных</w:t>
      </w:r>
      <w:r>
        <w:rPr>
          <w:spacing w:val="80"/>
          <w:w w:val="150"/>
        </w:rPr>
        <w:t xml:space="preserve"> </w:t>
      </w:r>
      <w:r>
        <w:t>песен, танцев, инструментальных наигрышей, фольклорных игр разных народов России; определение на слух: принадлежности к народной или композиторской музыке; исполнительского</w:t>
      </w:r>
      <w:r>
        <w:rPr>
          <w:spacing w:val="-3"/>
        </w:rPr>
        <w:t xml:space="preserve"> </w:t>
      </w:r>
      <w:r>
        <w:t>состава</w:t>
      </w:r>
      <w:r>
        <w:rPr>
          <w:spacing w:val="-10"/>
        </w:rPr>
        <w:t xml:space="preserve"> </w:t>
      </w:r>
      <w:r>
        <w:t>(вокального,</w:t>
      </w:r>
      <w:r>
        <w:rPr>
          <w:spacing w:val="-9"/>
        </w:rPr>
        <w:t xml:space="preserve"> </w:t>
      </w:r>
      <w:r>
        <w:t>инструментального, смешанного); жанра, характера музыки.</w:t>
      </w:r>
    </w:p>
    <w:p w14:paraId="2972FA34" w14:textId="77777777" w:rsidR="00113E33" w:rsidRDefault="00936FC5">
      <w:pPr>
        <w:pStyle w:val="a3"/>
        <w:spacing w:before="4"/>
        <w:ind w:left="1327"/>
      </w:pPr>
      <w:r>
        <w:t>Фольклорные</w:t>
      </w:r>
      <w:r>
        <w:rPr>
          <w:spacing w:val="-13"/>
        </w:rPr>
        <w:t xml:space="preserve"> </w:t>
      </w:r>
      <w:r>
        <w:rPr>
          <w:spacing w:val="-2"/>
        </w:rPr>
        <w:t>жанры.</w:t>
      </w:r>
    </w:p>
    <w:p w14:paraId="3AF56CB1" w14:textId="77777777" w:rsidR="00113E33" w:rsidRDefault="00936FC5">
      <w:pPr>
        <w:pStyle w:val="a3"/>
        <w:spacing w:before="5"/>
        <w:ind w:left="660"/>
      </w:pPr>
      <w:r>
        <w:t>Содержание:</w:t>
      </w:r>
      <w:r>
        <w:rPr>
          <w:spacing w:val="-9"/>
        </w:rPr>
        <w:t xml:space="preserve"> </w:t>
      </w:r>
      <w:r>
        <w:t>общее</w:t>
      </w:r>
      <w:r>
        <w:rPr>
          <w:spacing w:val="-7"/>
        </w:rPr>
        <w:t xml:space="preserve"> </w:t>
      </w:r>
      <w:r>
        <w:t>и</w:t>
      </w:r>
      <w:r>
        <w:rPr>
          <w:spacing w:val="-6"/>
        </w:rPr>
        <w:t xml:space="preserve"> </w:t>
      </w:r>
      <w:r>
        <w:t>особенное</w:t>
      </w:r>
      <w:r>
        <w:rPr>
          <w:spacing w:val="-8"/>
        </w:rPr>
        <w:t xml:space="preserve"> </w:t>
      </w:r>
      <w:r>
        <w:t>в</w:t>
      </w:r>
      <w:r>
        <w:rPr>
          <w:spacing w:val="-8"/>
        </w:rPr>
        <w:t xml:space="preserve"> </w:t>
      </w:r>
      <w:r>
        <w:t>фольклоре</w:t>
      </w:r>
      <w:r>
        <w:rPr>
          <w:spacing w:val="-7"/>
        </w:rPr>
        <w:t xml:space="preserve"> </w:t>
      </w:r>
      <w:r>
        <w:t>народов</w:t>
      </w:r>
      <w:r>
        <w:rPr>
          <w:spacing w:val="-7"/>
        </w:rPr>
        <w:t xml:space="preserve"> </w:t>
      </w:r>
      <w:r>
        <w:t>России:</w:t>
      </w:r>
      <w:r>
        <w:rPr>
          <w:spacing w:val="-6"/>
        </w:rPr>
        <w:t xml:space="preserve"> </w:t>
      </w:r>
      <w:r>
        <w:t>лирика,</w:t>
      </w:r>
      <w:r>
        <w:rPr>
          <w:spacing w:val="-8"/>
        </w:rPr>
        <w:t xml:space="preserve"> </w:t>
      </w:r>
      <w:r>
        <w:t>эпос,</w:t>
      </w:r>
      <w:r>
        <w:rPr>
          <w:spacing w:val="-7"/>
        </w:rPr>
        <w:t xml:space="preserve"> </w:t>
      </w:r>
      <w:r>
        <w:t>танец.</w:t>
      </w:r>
      <w:r>
        <w:rPr>
          <w:spacing w:val="-2"/>
        </w:rPr>
        <w:t xml:space="preserve"> </w:t>
      </w:r>
      <w:r>
        <w:rPr>
          <w:spacing w:val="-4"/>
        </w:rPr>
        <w:t>Виды</w:t>
      </w:r>
    </w:p>
    <w:p w14:paraId="745786EF" w14:textId="77777777" w:rsidR="00113E33" w:rsidRDefault="00936FC5">
      <w:pPr>
        <w:pStyle w:val="a3"/>
        <w:spacing w:before="5" w:line="244" w:lineRule="auto"/>
        <w:ind w:left="660" w:right="1527"/>
      </w:pPr>
      <w:r>
        <w:t>деятельности</w:t>
      </w:r>
      <w:r>
        <w:rPr>
          <w:spacing w:val="-3"/>
        </w:rPr>
        <w:t xml:space="preserve"> </w:t>
      </w:r>
      <w:r>
        <w:t>обучающихся:</w:t>
      </w:r>
      <w:r>
        <w:rPr>
          <w:spacing w:val="-6"/>
        </w:rPr>
        <w:t xml:space="preserve"> </w:t>
      </w:r>
      <w:r>
        <w:t>знакомство</w:t>
      </w:r>
      <w:r>
        <w:rPr>
          <w:spacing w:val="-4"/>
        </w:rPr>
        <w:t xml:space="preserve"> </w:t>
      </w:r>
      <w:r>
        <w:t>со</w:t>
      </w:r>
      <w:r>
        <w:rPr>
          <w:spacing w:val="-4"/>
        </w:rPr>
        <w:t xml:space="preserve"> </w:t>
      </w:r>
      <w:r>
        <w:t>звучанием</w:t>
      </w:r>
      <w:r>
        <w:rPr>
          <w:spacing w:val="-5"/>
        </w:rPr>
        <w:t xml:space="preserve"> </w:t>
      </w:r>
      <w:r>
        <w:t>фольклора</w:t>
      </w:r>
      <w:r>
        <w:rPr>
          <w:spacing w:val="-5"/>
        </w:rPr>
        <w:t xml:space="preserve"> </w:t>
      </w:r>
      <w:r>
        <w:t>разных</w:t>
      </w:r>
      <w:r>
        <w:rPr>
          <w:spacing w:val="-3"/>
        </w:rPr>
        <w:t xml:space="preserve"> </w:t>
      </w:r>
      <w:r>
        <w:t>регионов</w:t>
      </w:r>
      <w:r>
        <w:rPr>
          <w:spacing w:val="-7"/>
        </w:rPr>
        <w:t xml:space="preserve"> </w:t>
      </w:r>
      <w:r>
        <w:t>России</w:t>
      </w:r>
      <w:r>
        <w:rPr>
          <w:spacing w:val="-4"/>
        </w:rPr>
        <w:t xml:space="preserve"> </w:t>
      </w:r>
      <w:r>
        <w:t>в аудио- и видеозаписи; аутентичная манера исполнения;</w:t>
      </w:r>
    </w:p>
    <w:p w14:paraId="5CE06759" w14:textId="77777777" w:rsidR="00113E33" w:rsidRDefault="00936FC5">
      <w:pPr>
        <w:pStyle w:val="a3"/>
        <w:spacing w:line="244" w:lineRule="auto"/>
        <w:ind w:left="602" w:right="414" w:firstLine="725"/>
      </w:pPr>
      <w:r>
        <w:t>выявление</w:t>
      </w:r>
      <w:r>
        <w:rPr>
          <w:spacing w:val="-5"/>
        </w:rPr>
        <w:t xml:space="preserve"> </w:t>
      </w:r>
      <w:r>
        <w:t>характерных</w:t>
      </w:r>
      <w:r>
        <w:rPr>
          <w:spacing w:val="-3"/>
        </w:rPr>
        <w:t xml:space="preserve"> </w:t>
      </w:r>
      <w:r>
        <w:t>интонаций</w:t>
      </w:r>
      <w:r>
        <w:rPr>
          <w:spacing w:val="-4"/>
        </w:rPr>
        <w:t xml:space="preserve"> </w:t>
      </w:r>
      <w:r>
        <w:t>и</w:t>
      </w:r>
      <w:r>
        <w:rPr>
          <w:spacing w:val="-4"/>
        </w:rPr>
        <w:t xml:space="preserve"> </w:t>
      </w:r>
      <w:r>
        <w:t>ритмов</w:t>
      </w:r>
      <w:r>
        <w:rPr>
          <w:spacing w:val="-5"/>
        </w:rPr>
        <w:t xml:space="preserve"> </w:t>
      </w:r>
      <w:r>
        <w:t>в</w:t>
      </w:r>
      <w:r>
        <w:rPr>
          <w:spacing w:val="-5"/>
        </w:rPr>
        <w:t xml:space="preserve"> </w:t>
      </w:r>
      <w:r>
        <w:t>звучании</w:t>
      </w:r>
      <w:r>
        <w:rPr>
          <w:spacing w:val="-4"/>
        </w:rPr>
        <w:t xml:space="preserve"> </w:t>
      </w:r>
      <w:r>
        <w:t>традиционной</w:t>
      </w:r>
      <w:r>
        <w:rPr>
          <w:spacing w:val="-4"/>
        </w:rPr>
        <w:t xml:space="preserve"> </w:t>
      </w:r>
      <w:r>
        <w:t>музыки</w:t>
      </w:r>
      <w:r>
        <w:rPr>
          <w:spacing w:val="-3"/>
        </w:rPr>
        <w:t xml:space="preserve"> </w:t>
      </w:r>
      <w:r>
        <w:t>разных</w:t>
      </w:r>
      <w:r>
        <w:rPr>
          <w:spacing w:val="-2"/>
        </w:rPr>
        <w:t xml:space="preserve"> </w:t>
      </w:r>
      <w:r>
        <w:t>народов; выявление</w:t>
      </w:r>
      <w:r>
        <w:rPr>
          <w:spacing w:val="80"/>
          <w:w w:val="150"/>
        </w:rPr>
        <w:t xml:space="preserve"> </w:t>
      </w:r>
      <w:r>
        <w:t>общего</w:t>
      </w:r>
      <w:r>
        <w:rPr>
          <w:spacing w:val="80"/>
          <w:w w:val="150"/>
        </w:rPr>
        <w:t xml:space="preserve"> </w:t>
      </w:r>
      <w:r>
        <w:t>и</w:t>
      </w:r>
      <w:r>
        <w:rPr>
          <w:spacing w:val="80"/>
          <w:w w:val="150"/>
        </w:rPr>
        <w:t xml:space="preserve"> </w:t>
      </w:r>
      <w:r>
        <w:t>особенного</w:t>
      </w:r>
      <w:r>
        <w:rPr>
          <w:spacing w:val="80"/>
          <w:w w:val="150"/>
        </w:rPr>
        <w:t xml:space="preserve"> </w:t>
      </w:r>
      <w:r>
        <w:t>при</w:t>
      </w:r>
      <w:r>
        <w:rPr>
          <w:spacing w:val="80"/>
          <w:w w:val="150"/>
        </w:rPr>
        <w:t xml:space="preserve"> </w:t>
      </w:r>
      <w:r>
        <w:t>сравнении</w:t>
      </w:r>
      <w:r>
        <w:rPr>
          <w:spacing w:val="80"/>
          <w:w w:val="150"/>
        </w:rPr>
        <w:t xml:space="preserve"> </w:t>
      </w:r>
      <w:r>
        <w:t>танцевальных,</w:t>
      </w:r>
      <w:r>
        <w:rPr>
          <w:spacing w:val="80"/>
          <w:w w:val="150"/>
        </w:rPr>
        <w:t xml:space="preserve"> </w:t>
      </w:r>
      <w:r>
        <w:t>лирических</w:t>
      </w:r>
      <w:r>
        <w:rPr>
          <w:spacing w:val="80"/>
          <w:w w:val="150"/>
        </w:rPr>
        <w:t xml:space="preserve"> </w:t>
      </w:r>
      <w:r>
        <w:t>и</w:t>
      </w:r>
    </w:p>
    <w:p w14:paraId="27E9AA29" w14:textId="77777777" w:rsidR="00113E33" w:rsidRDefault="00936FC5">
      <w:pPr>
        <w:pStyle w:val="a3"/>
        <w:spacing w:before="2" w:line="237" w:lineRule="auto"/>
        <w:ind w:left="1313" w:right="1271"/>
      </w:pPr>
      <w:r>
        <w:t>эпических</w:t>
      </w:r>
      <w:r>
        <w:rPr>
          <w:spacing w:val="-3"/>
        </w:rPr>
        <w:t xml:space="preserve"> </w:t>
      </w:r>
      <w:r>
        <w:t>песенных образцов фольклора разных народов России; разучивание и исполнение народных песен, танцев, эпических сказаний;</w:t>
      </w:r>
    </w:p>
    <w:p w14:paraId="4A319ECA" w14:textId="77777777" w:rsidR="00113E33" w:rsidRDefault="00936FC5">
      <w:pPr>
        <w:pStyle w:val="a3"/>
        <w:spacing w:before="1" w:line="242" w:lineRule="auto"/>
        <w:ind w:left="602" w:right="982" w:firstLine="722"/>
      </w:pPr>
      <w:r>
        <w:t>двигательная, ритмическая, интонационная импровизация в характере</w:t>
      </w:r>
      <w:r>
        <w:rPr>
          <w:spacing w:val="40"/>
        </w:rPr>
        <w:t xml:space="preserve"> </w:t>
      </w:r>
      <w:r>
        <w:t>изученных народных танцев и песен; вариативно: исследовательские проекты, посвященные музыке</w:t>
      </w:r>
    </w:p>
    <w:p w14:paraId="6CA5988D" w14:textId="77777777" w:rsidR="00113E33" w:rsidRDefault="00936FC5">
      <w:pPr>
        <w:pStyle w:val="a3"/>
        <w:spacing w:before="4" w:line="247" w:lineRule="auto"/>
        <w:ind w:left="1327" w:right="2162" w:hanging="15"/>
      </w:pPr>
      <w:r>
        <w:t>разных</w:t>
      </w:r>
      <w:r>
        <w:rPr>
          <w:spacing w:val="-12"/>
        </w:rPr>
        <w:t xml:space="preserve"> </w:t>
      </w:r>
      <w:r>
        <w:t>народов</w:t>
      </w:r>
      <w:r>
        <w:rPr>
          <w:spacing w:val="-11"/>
        </w:rPr>
        <w:t xml:space="preserve"> </w:t>
      </w:r>
      <w:r>
        <w:t>России;</w:t>
      </w:r>
      <w:r>
        <w:rPr>
          <w:spacing w:val="-13"/>
        </w:rPr>
        <w:t xml:space="preserve"> </w:t>
      </w:r>
      <w:r>
        <w:t>музыкальный</w:t>
      </w:r>
      <w:r>
        <w:rPr>
          <w:spacing w:val="-10"/>
        </w:rPr>
        <w:t xml:space="preserve"> </w:t>
      </w:r>
      <w:r>
        <w:t>фестиваль</w:t>
      </w:r>
      <w:r>
        <w:rPr>
          <w:spacing w:val="-10"/>
        </w:rPr>
        <w:t xml:space="preserve"> </w:t>
      </w:r>
      <w:r>
        <w:t>"Народы</w:t>
      </w:r>
      <w:r>
        <w:rPr>
          <w:spacing w:val="-11"/>
        </w:rPr>
        <w:t xml:space="preserve"> </w:t>
      </w:r>
      <w:r>
        <w:t>России".</w:t>
      </w:r>
      <w:r>
        <w:rPr>
          <w:spacing w:val="-4"/>
        </w:rPr>
        <w:t xml:space="preserve"> </w:t>
      </w:r>
      <w:r>
        <w:t>Фольклор</w:t>
      </w:r>
      <w:r>
        <w:rPr>
          <w:spacing w:val="-4"/>
        </w:rPr>
        <w:t xml:space="preserve"> </w:t>
      </w:r>
      <w:r>
        <w:t>в творчестве профессиональных композиторов.</w:t>
      </w:r>
    </w:p>
    <w:p w14:paraId="27DA4C04" w14:textId="77777777" w:rsidR="00113E33" w:rsidRDefault="00936FC5">
      <w:pPr>
        <w:pStyle w:val="a3"/>
        <w:spacing w:line="242" w:lineRule="auto"/>
        <w:ind w:left="602" w:right="654" w:firstLine="710"/>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7CA2F36A" w14:textId="77777777" w:rsidR="00113E33" w:rsidRDefault="00936FC5">
      <w:pPr>
        <w:pStyle w:val="a3"/>
        <w:spacing w:line="275" w:lineRule="exact"/>
        <w:ind w:left="1327"/>
      </w:pPr>
      <w:r>
        <w:t>Виды</w:t>
      </w:r>
      <w:r>
        <w:rPr>
          <w:spacing w:val="-10"/>
        </w:rPr>
        <w:t xml:space="preserve"> </w:t>
      </w:r>
      <w:r>
        <w:t>деятельности</w:t>
      </w:r>
      <w:r>
        <w:rPr>
          <w:spacing w:val="-4"/>
        </w:rPr>
        <w:t xml:space="preserve"> </w:t>
      </w:r>
      <w:r>
        <w:rPr>
          <w:spacing w:val="-2"/>
        </w:rPr>
        <w:t>обучающихся:</w:t>
      </w:r>
    </w:p>
    <w:p w14:paraId="12613208" w14:textId="77777777" w:rsidR="00113E33" w:rsidRDefault="00936FC5">
      <w:pPr>
        <w:pStyle w:val="a3"/>
        <w:spacing w:before="6" w:line="244" w:lineRule="auto"/>
        <w:ind w:left="602" w:right="720" w:firstLine="725"/>
      </w:pPr>
      <w:r>
        <w:t>сравнение аутентичного звучания фольклора и фольклорных мелодий в композиторской обработке;</w:t>
      </w:r>
      <w:r>
        <w:rPr>
          <w:spacing w:val="80"/>
        </w:rPr>
        <w:t xml:space="preserve"> </w:t>
      </w:r>
      <w:r>
        <w:t>разучивание,</w:t>
      </w:r>
      <w:r>
        <w:rPr>
          <w:spacing w:val="80"/>
        </w:rPr>
        <w:t xml:space="preserve"> </w:t>
      </w:r>
      <w:r>
        <w:t>исполнение</w:t>
      </w:r>
      <w:r>
        <w:rPr>
          <w:spacing w:val="80"/>
        </w:rPr>
        <w:t xml:space="preserve"> </w:t>
      </w:r>
      <w:r>
        <w:t>народной</w:t>
      </w:r>
      <w:r>
        <w:rPr>
          <w:spacing w:val="80"/>
        </w:rPr>
        <w:t xml:space="preserve"> </w:t>
      </w:r>
      <w:r>
        <w:t>песни</w:t>
      </w:r>
      <w:r>
        <w:rPr>
          <w:spacing w:val="80"/>
        </w:rPr>
        <w:t xml:space="preserve"> </w:t>
      </w:r>
      <w:r>
        <w:t>в</w:t>
      </w:r>
      <w:r>
        <w:rPr>
          <w:spacing w:val="80"/>
        </w:rPr>
        <w:t xml:space="preserve"> </w:t>
      </w:r>
      <w:r>
        <w:t>композиторской</w:t>
      </w:r>
    </w:p>
    <w:p w14:paraId="35C90E96" w14:textId="77777777" w:rsidR="00113E33" w:rsidRDefault="00936FC5">
      <w:pPr>
        <w:pStyle w:val="a3"/>
        <w:spacing w:line="275" w:lineRule="exact"/>
        <w:ind w:left="1313"/>
        <w:jc w:val="left"/>
      </w:pPr>
      <w:r>
        <w:rPr>
          <w:spacing w:val="-2"/>
        </w:rPr>
        <w:t>обработке;</w:t>
      </w:r>
    </w:p>
    <w:p w14:paraId="7D415460" w14:textId="77777777" w:rsidR="00113E33" w:rsidRDefault="00936FC5">
      <w:pPr>
        <w:pStyle w:val="a3"/>
        <w:tabs>
          <w:tab w:val="left" w:pos="9258"/>
        </w:tabs>
        <w:spacing w:before="4" w:line="244" w:lineRule="auto"/>
        <w:ind w:left="602" w:right="1213" w:firstLine="725"/>
        <w:jc w:val="left"/>
      </w:pPr>
      <w:r>
        <w:t>знакомство</w:t>
      </w:r>
      <w:r>
        <w:rPr>
          <w:spacing w:val="-7"/>
        </w:rPr>
        <w:t xml:space="preserve"> </w:t>
      </w:r>
      <w:r>
        <w:t>с</w:t>
      </w:r>
      <w:r>
        <w:rPr>
          <w:spacing w:val="-9"/>
        </w:rPr>
        <w:t xml:space="preserve"> </w:t>
      </w:r>
      <w:r>
        <w:t>2</w:t>
      </w:r>
      <w:r>
        <w:rPr>
          <w:spacing w:val="-6"/>
        </w:rPr>
        <w:t xml:space="preserve"> </w:t>
      </w:r>
      <w:r>
        <w:t>-</w:t>
      </w:r>
      <w:r>
        <w:rPr>
          <w:spacing w:val="-8"/>
        </w:rPr>
        <w:t xml:space="preserve"> </w:t>
      </w:r>
      <w:r>
        <w:t>3</w:t>
      </w:r>
      <w:r>
        <w:rPr>
          <w:spacing w:val="-8"/>
        </w:rPr>
        <w:t xml:space="preserve"> </w:t>
      </w:r>
      <w:r>
        <w:t>фрагментами</w:t>
      </w:r>
      <w:r>
        <w:rPr>
          <w:spacing w:val="-7"/>
        </w:rPr>
        <w:t xml:space="preserve"> </w:t>
      </w:r>
      <w:r>
        <w:t>крупных</w:t>
      </w:r>
      <w:r>
        <w:rPr>
          <w:spacing w:val="-3"/>
        </w:rPr>
        <w:t xml:space="preserve"> </w:t>
      </w:r>
      <w:r>
        <w:t>сочинений</w:t>
      </w:r>
      <w:r>
        <w:rPr>
          <w:spacing w:val="-7"/>
        </w:rPr>
        <w:t xml:space="preserve"> </w:t>
      </w:r>
      <w:r>
        <w:t>(опера,</w:t>
      </w:r>
      <w:r>
        <w:rPr>
          <w:spacing w:val="-8"/>
        </w:rPr>
        <w:t xml:space="preserve"> </w:t>
      </w:r>
      <w:r>
        <w:t>симфония,</w:t>
      </w:r>
      <w:r>
        <w:rPr>
          <w:spacing w:val="-7"/>
        </w:rPr>
        <w:t xml:space="preserve"> </w:t>
      </w:r>
      <w:r>
        <w:t>концерт,</w:t>
      </w:r>
      <w:r>
        <w:rPr>
          <w:spacing w:val="-9"/>
        </w:rPr>
        <w:t xml:space="preserve"> </w:t>
      </w:r>
      <w:r>
        <w:t>квартет, вариации), в которых использованы подлинные народные мелодии; наблюдение</w:t>
      </w:r>
      <w:r>
        <w:tab/>
      </w:r>
      <w:r>
        <w:rPr>
          <w:spacing w:val="-6"/>
        </w:rPr>
        <w:t>за</w:t>
      </w:r>
    </w:p>
    <w:p w14:paraId="4E4ED671" w14:textId="77777777" w:rsidR="00113E33" w:rsidRDefault="00936FC5">
      <w:pPr>
        <w:pStyle w:val="a3"/>
        <w:tabs>
          <w:tab w:val="left" w:pos="4937"/>
          <w:tab w:val="left" w:pos="6378"/>
          <w:tab w:val="left" w:pos="7818"/>
        </w:tabs>
        <w:spacing w:before="2" w:line="247" w:lineRule="auto"/>
        <w:ind w:left="602" w:right="2381" w:firstLine="734"/>
        <w:jc w:val="left"/>
      </w:pPr>
      <w:r>
        <w:t>принципами</w:t>
      </w:r>
      <w:r>
        <w:rPr>
          <w:spacing w:val="40"/>
        </w:rPr>
        <w:t xml:space="preserve"> </w:t>
      </w:r>
      <w:r>
        <w:t>композиторской</w:t>
      </w:r>
      <w:r>
        <w:tab/>
      </w:r>
      <w:r>
        <w:rPr>
          <w:spacing w:val="-2"/>
        </w:rPr>
        <w:t>обработки,</w:t>
      </w:r>
      <w:r>
        <w:tab/>
      </w:r>
      <w:r>
        <w:rPr>
          <w:spacing w:val="-2"/>
        </w:rPr>
        <w:t>развития</w:t>
      </w:r>
      <w:r>
        <w:tab/>
      </w:r>
      <w:r>
        <w:rPr>
          <w:spacing w:val="-2"/>
        </w:rPr>
        <w:t xml:space="preserve">фольклорного </w:t>
      </w:r>
      <w:r>
        <w:t>тематического материала;</w:t>
      </w:r>
    </w:p>
    <w:p w14:paraId="418598B9" w14:textId="77777777" w:rsidR="00113E33" w:rsidRDefault="00936FC5">
      <w:pPr>
        <w:pStyle w:val="a3"/>
        <w:spacing w:line="242" w:lineRule="auto"/>
        <w:ind w:left="602" w:right="652" w:firstLine="71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w:t>
      </w:r>
      <w:r>
        <w:rPr>
          <w:spacing w:val="40"/>
        </w:rPr>
        <w:t xml:space="preserve"> </w:t>
      </w:r>
      <w:r>
        <w:t>региональной традиции); посещение</w:t>
      </w:r>
      <w:r>
        <w:rPr>
          <w:spacing w:val="-1"/>
        </w:rPr>
        <w:t xml:space="preserve"> </w:t>
      </w:r>
      <w:r>
        <w:t>концерта, спектакля (просмотр фильма, телепередачи), посвященного данной теме; обсуждение в классе и (или) письменная рецензия по результатам просмотра.</w:t>
      </w:r>
    </w:p>
    <w:p w14:paraId="3D40CBB9" w14:textId="77777777" w:rsidR="00113E33" w:rsidRDefault="00936FC5">
      <w:pPr>
        <w:pStyle w:val="a3"/>
        <w:ind w:left="1327" w:right="387"/>
      </w:pPr>
      <w:r>
        <w:t xml:space="preserve">На рубежах </w:t>
      </w:r>
      <w:proofErr w:type="spellStart"/>
      <w:proofErr w:type="gramStart"/>
      <w:r>
        <w:t>культур.Содержание</w:t>
      </w:r>
      <w:proofErr w:type="spellEnd"/>
      <w:proofErr w:type="gramEnd"/>
      <w:r>
        <w:t>: взаимное влияние фольклорных традиций друг на друга. Этнографические экспедиции и фестивали. Современная жизнь фольклора.</w:t>
      </w:r>
    </w:p>
    <w:p w14:paraId="79D43BDD" w14:textId="77777777" w:rsidR="00113E33" w:rsidRDefault="00936FC5">
      <w:pPr>
        <w:pStyle w:val="a3"/>
        <w:spacing w:line="242" w:lineRule="auto"/>
        <w:ind w:left="602" w:right="659" w:firstLine="710"/>
      </w:pPr>
      <w:r>
        <w:t>Виды деятельности обучающихся: знакомство с примерами смешения культурных традиций</w:t>
      </w:r>
      <w:r>
        <w:rPr>
          <w:spacing w:val="40"/>
        </w:rPr>
        <w:t xml:space="preserve"> </w:t>
      </w:r>
      <w:r>
        <w:t>в пограничных территориях (например, казачья лезгинка, калмыцкая гармошка), выявление причинно-следственных связей такого смешения; изучение творчества и вклада в развитие</w:t>
      </w:r>
      <w:r>
        <w:rPr>
          <w:spacing w:val="80"/>
        </w:rPr>
        <w:t xml:space="preserve"> </w:t>
      </w:r>
      <w:r>
        <w:t>культуры современных этно-исполнителей,</w:t>
      </w:r>
    </w:p>
    <w:p w14:paraId="5E098E4F" w14:textId="77777777" w:rsidR="00113E33" w:rsidRDefault="00936FC5">
      <w:pPr>
        <w:pStyle w:val="a3"/>
        <w:spacing w:line="244" w:lineRule="auto"/>
        <w:ind w:left="1313" w:right="652" w:hanging="711"/>
      </w:pPr>
      <w:r>
        <w:t>исследователей традиционного фольклора; вариативно: участие в этнографической экспедиции; посещение (участие) в фестивале</w:t>
      </w:r>
    </w:p>
    <w:p w14:paraId="2FA564D0" w14:textId="77777777" w:rsidR="00113E33" w:rsidRDefault="00936FC5">
      <w:pPr>
        <w:pStyle w:val="a3"/>
        <w:spacing w:before="1"/>
        <w:ind w:left="602"/>
      </w:pPr>
      <w:r>
        <w:rPr>
          <w:spacing w:val="-2"/>
        </w:rPr>
        <w:t>традиционной</w:t>
      </w:r>
      <w:r>
        <w:rPr>
          <w:spacing w:val="7"/>
        </w:rPr>
        <w:t xml:space="preserve"> </w:t>
      </w:r>
      <w:r>
        <w:rPr>
          <w:spacing w:val="-2"/>
        </w:rPr>
        <w:t>культуры.</w:t>
      </w:r>
    </w:p>
    <w:p w14:paraId="7719398E" w14:textId="77777777" w:rsidR="00113E33" w:rsidRDefault="00936FC5">
      <w:pPr>
        <w:pStyle w:val="a3"/>
        <w:spacing w:before="5" w:line="242" w:lineRule="auto"/>
        <w:ind w:left="602" w:right="657" w:firstLine="710"/>
      </w:pPr>
      <w:r>
        <w:t>Модуль N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DC1ED0E" w14:textId="77777777" w:rsidR="00113E33" w:rsidRDefault="00936FC5">
      <w:pPr>
        <w:pStyle w:val="a3"/>
        <w:spacing w:before="4"/>
        <w:ind w:left="1327"/>
      </w:pPr>
      <w:r>
        <w:t>Образы</w:t>
      </w:r>
      <w:r>
        <w:rPr>
          <w:spacing w:val="-6"/>
        </w:rPr>
        <w:t xml:space="preserve"> </w:t>
      </w:r>
      <w:r>
        <w:t>родной</w:t>
      </w:r>
      <w:r>
        <w:rPr>
          <w:spacing w:val="-3"/>
        </w:rPr>
        <w:t xml:space="preserve"> </w:t>
      </w:r>
      <w:r>
        <w:rPr>
          <w:spacing w:val="-2"/>
        </w:rPr>
        <w:t>земли.</w:t>
      </w:r>
    </w:p>
    <w:p w14:paraId="33AFFE4A" w14:textId="77777777" w:rsidR="00113E33" w:rsidRDefault="00936FC5">
      <w:pPr>
        <w:pStyle w:val="a3"/>
        <w:spacing w:before="4" w:line="242" w:lineRule="auto"/>
        <w:ind w:left="602" w:right="663" w:firstLine="71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01BB2C50" w14:textId="77777777" w:rsidR="00113E33" w:rsidRDefault="00936FC5">
      <w:pPr>
        <w:pStyle w:val="a3"/>
        <w:spacing w:before="5"/>
        <w:ind w:left="1327"/>
      </w:pPr>
      <w:r>
        <w:t>Виды</w:t>
      </w:r>
      <w:r>
        <w:rPr>
          <w:spacing w:val="-10"/>
        </w:rPr>
        <w:t xml:space="preserve"> </w:t>
      </w:r>
      <w:r>
        <w:t>деятельности</w:t>
      </w:r>
      <w:r>
        <w:rPr>
          <w:spacing w:val="-4"/>
        </w:rPr>
        <w:t xml:space="preserve"> </w:t>
      </w:r>
      <w:r>
        <w:rPr>
          <w:spacing w:val="-2"/>
        </w:rPr>
        <w:t>обучающихся:</w:t>
      </w:r>
    </w:p>
    <w:p w14:paraId="049F9ADC" w14:textId="77777777" w:rsidR="00113E33" w:rsidRDefault="00936FC5">
      <w:pPr>
        <w:pStyle w:val="a3"/>
        <w:spacing w:before="7" w:line="244" w:lineRule="auto"/>
        <w:ind w:left="602" w:right="493" w:firstLine="725"/>
      </w:pPr>
      <w:r>
        <w:t>повторение, обобщение</w:t>
      </w:r>
      <w:r>
        <w:rPr>
          <w:spacing w:val="-1"/>
        </w:rPr>
        <w:t xml:space="preserve"> </w:t>
      </w:r>
      <w:r>
        <w:t>опыта</w:t>
      </w:r>
      <w:r>
        <w:rPr>
          <w:spacing w:val="-1"/>
        </w:rPr>
        <w:t xml:space="preserve"> </w:t>
      </w:r>
      <w:r>
        <w:t>слушания, проживания, анализа</w:t>
      </w:r>
      <w:r>
        <w:rPr>
          <w:spacing w:val="-1"/>
        </w:rPr>
        <w:t xml:space="preserve"> </w:t>
      </w:r>
      <w:r>
        <w:t>музыки</w:t>
      </w:r>
      <w:r>
        <w:rPr>
          <w:spacing w:val="40"/>
        </w:rPr>
        <w:t xml:space="preserve"> </w:t>
      </w:r>
      <w:r>
        <w:t xml:space="preserve">русских композиторов, </w:t>
      </w:r>
      <w:proofErr w:type="gramStart"/>
      <w:r>
        <w:t>полученного</w:t>
      </w:r>
      <w:r>
        <w:rPr>
          <w:spacing w:val="80"/>
        </w:rPr>
        <w:t xml:space="preserve">  </w:t>
      </w:r>
      <w:r>
        <w:t>на</w:t>
      </w:r>
      <w:proofErr w:type="gramEnd"/>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выявление</w:t>
      </w:r>
    </w:p>
    <w:p w14:paraId="7A049A53" w14:textId="77777777" w:rsidR="00113E33" w:rsidRDefault="00113E33">
      <w:pPr>
        <w:pStyle w:val="a3"/>
        <w:spacing w:line="244" w:lineRule="auto"/>
        <w:sectPr w:rsidR="00113E33">
          <w:headerReference w:type="default" r:id="rId83"/>
          <w:footerReference w:type="default" r:id="rId84"/>
          <w:pgSz w:w="11920" w:h="16850"/>
          <w:pgMar w:top="1020" w:right="0" w:bottom="1140" w:left="283" w:header="763" w:footer="952" w:gutter="0"/>
          <w:cols w:space="720"/>
        </w:sectPr>
      </w:pPr>
    </w:p>
    <w:p w14:paraId="1DA16006" w14:textId="77777777" w:rsidR="00113E33" w:rsidRDefault="00936FC5">
      <w:pPr>
        <w:pStyle w:val="a3"/>
        <w:tabs>
          <w:tab w:val="left" w:pos="3497"/>
        </w:tabs>
        <w:spacing w:before="2" w:line="244" w:lineRule="auto"/>
        <w:ind w:left="1337" w:right="1681"/>
      </w:pPr>
      <w:r>
        <w:rPr>
          <w:spacing w:val="-2"/>
        </w:rPr>
        <w:lastRenderedPageBreak/>
        <w:t>мелодичности,</w:t>
      </w:r>
      <w:r>
        <w:tab/>
        <w:t xml:space="preserve">широты дыхания, интонационной близости русскому фольклору; разучивание, исполнение не менее </w:t>
      </w:r>
      <w:proofErr w:type="spellStart"/>
      <w:r>
        <w:t>одноговокального</w:t>
      </w:r>
      <w:proofErr w:type="spellEnd"/>
      <w:r>
        <w:t xml:space="preserve"> произведения, </w:t>
      </w:r>
      <w:r>
        <w:rPr>
          <w:spacing w:val="-2"/>
        </w:rPr>
        <w:t>сочиненного</w:t>
      </w:r>
    </w:p>
    <w:p w14:paraId="52ED96E0" w14:textId="77777777" w:rsidR="00113E33" w:rsidRDefault="00936FC5">
      <w:pPr>
        <w:pStyle w:val="a3"/>
        <w:tabs>
          <w:tab w:val="left" w:pos="5658"/>
          <w:tab w:val="left" w:pos="7098"/>
          <w:tab w:val="left" w:pos="7818"/>
        </w:tabs>
        <w:spacing w:line="242" w:lineRule="auto"/>
        <w:ind w:left="612" w:right="2004" w:hanging="10"/>
        <w:jc w:val="left"/>
      </w:pPr>
      <w:r>
        <w:t>русским</w:t>
      </w:r>
      <w:r>
        <w:rPr>
          <w:spacing w:val="-11"/>
        </w:rPr>
        <w:t xml:space="preserve"> </w:t>
      </w:r>
      <w:r>
        <w:t>композитором-классиком;</w:t>
      </w:r>
      <w:r>
        <w:rPr>
          <w:spacing w:val="-8"/>
        </w:rPr>
        <w:t xml:space="preserve"> </w:t>
      </w:r>
      <w:r>
        <w:t>музыкальная</w:t>
      </w:r>
      <w:r>
        <w:rPr>
          <w:spacing w:val="-8"/>
        </w:rPr>
        <w:t xml:space="preserve"> </w:t>
      </w:r>
      <w:r>
        <w:t>викторина</w:t>
      </w:r>
      <w:r>
        <w:rPr>
          <w:spacing w:val="-9"/>
        </w:rPr>
        <w:t xml:space="preserve"> </w:t>
      </w:r>
      <w:r>
        <w:t>на</w:t>
      </w:r>
      <w:r>
        <w:rPr>
          <w:spacing w:val="-12"/>
        </w:rPr>
        <w:t xml:space="preserve"> </w:t>
      </w:r>
      <w:r>
        <w:t>знание</w:t>
      </w:r>
      <w:r>
        <w:rPr>
          <w:spacing w:val="-12"/>
        </w:rPr>
        <w:t xml:space="preserve"> </w:t>
      </w:r>
      <w:r>
        <w:t>музыки,</w:t>
      </w:r>
      <w:r>
        <w:rPr>
          <w:spacing w:val="-8"/>
        </w:rPr>
        <w:t xml:space="preserve"> </w:t>
      </w:r>
      <w:r>
        <w:t>названий авторов изученных произведений; вариативно:</w:t>
      </w:r>
      <w:r>
        <w:tab/>
      </w:r>
      <w:r>
        <w:rPr>
          <w:spacing w:val="-2"/>
        </w:rPr>
        <w:t>рисование</w:t>
      </w:r>
      <w:r>
        <w:tab/>
      </w:r>
      <w:r>
        <w:rPr>
          <w:spacing w:val="-6"/>
        </w:rPr>
        <w:t>по</w:t>
      </w:r>
      <w:r>
        <w:tab/>
      </w:r>
      <w:r>
        <w:rPr>
          <w:spacing w:val="-2"/>
        </w:rPr>
        <w:t>мотивам</w:t>
      </w:r>
    </w:p>
    <w:p w14:paraId="7FC20143" w14:textId="77777777" w:rsidR="00113E33" w:rsidRDefault="00936FC5">
      <w:pPr>
        <w:pStyle w:val="a3"/>
        <w:tabs>
          <w:tab w:val="left" w:pos="2777"/>
        </w:tabs>
        <w:spacing w:line="244" w:lineRule="auto"/>
        <w:ind w:left="612" w:right="1276" w:firstLine="4"/>
        <w:jc w:val="left"/>
      </w:pPr>
      <w:r>
        <w:rPr>
          <w:spacing w:val="-2"/>
        </w:rPr>
        <w:t>прослушанных</w:t>
      </w:r>
      <w:r>
        <w:tab/>
        <w:t>музыкальных</w:t>
      </w:r>
      <w:r>
        <w:rPr>
          <w:spacing w:val="-15"/>
        </w:rPr>
        <w:t xml:space="preserve"> </w:t>
      </w:r>
      <w:r>
        <w:t>произведений;</w:t>
      </w:r>
      <w:r>
        <w:rPr>
          <w:spacing w:val="-15"/>
        </w:rPr>
        <w:t xml:space="preserve"> </w:t>
      </w:r>
      <w:r>
        <w:t>посещение</w:t>
      </w:r>
      <w:r>
        <w:rPr>
          <w:spacing w:val="-14"/>
        </w:rPr>
        <w:t xml:space="preserve"> </w:t>
      </w:r>
      <w:r>
        <w:t>концерта</w:t>
      </w:r>
      <w:r>
        <w:rPr>
          <w:spacing w:val="-12"/>
        </w:rPr>
        <w:t xml:space="preserve"> </w:t>
      </w:r>
      <w:r>
        <w:t>классической</w:t>
      </w:r>
      <w:r>
        <w:rPr>
          <w:spacing w:val="-11"/>
        </w:rPr>
        <w:t xml:space="preserve"> </w:t>
      </w:r>
      <w:r>
        <w:t>музыки,</w:t>
      </w:r>
      <w:r>
        <w:rPr>
          <w:spacing w:val="-11"/>
        </w:rPr>
        <w:t xml:space="preserve"> </w:t>
      </w:r>
      <w:r>
        <w:t>в программу которого входят произведения русских композиторов.</w:t>
      </w:r>
    </w:p>
    <w:p w14:paraId="50B76B23" w14:textId="77777777" w:rsidR="00113E33" w:rsidRDefault="00936FC5">
      <w:pPr>
        <w:pStyle w:val="a3"/>
        <w:spacing w:line="275" w:lineRule="exact"/>
        <w:ind w:left="1327"/>
      </w:pPr>
      <w:r>
        <w:t>Золотой</w:t>
      </w:r>
      <w:r>
        <w:rPr>
          <w:spacing w:val="-6"/>
        </w:rPr>
        <w:t xml:space="preserve"> </w:t>
      </w:r>
      <w:r>
        <w:t>век</w:t>
      </w:r>
      <w:r>
        <w:rPr>
          <w:spacing w:val="-5"/>
        </w:rPr>
        <w:t xml:space="preserve"> </w:t>
      </w:r>
      <w:r>
        <w:t>русской</w:t>
      </w:r>
      <w:r>
        <w:rPr>
          <w:spacing w:val="-3"/>
        </w:rPr>
        <w:t xml:space="preserve"> </w:t>
      </w:r>
      <w:r>
        <w:rPr>
          <w:spacing w:val="-2"/>
        </w:rPr>
        <w:t>культуры.</w:t>
      </w:r>
    </w:p>
    <w:p w14:paraId="27960B09" w14:textId="77777777" w:rsidR="00113E33" w:rsidRDefault="00936FC5">
      <w:pPr>
        <w:pStyle w:val="a3"/>
        <w:spacing w:line="242" w:lineRule="auto"/>
        <w:ind w:left="602" w:right="650" w:firstLine="710"/>
      </w:pPr>
      <w: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w:t>
      </w:r>
      <w:r>
        <w:rPr>
          <w:spacing w:val="-2"/>
        </w:rPr>
        <w:t>композиторов).</w:t>
      </w:r>
    </w:p>
    <w:p w14:paraId="423232A2" w14:textId="77777777" w:rsidR="00113E33" w:rsidRDefault="00936FC5">
      <w:pPr>
        <w:pStyle w:val="a3"/>
        <w:spacing w:before="4"/>
        <w:ind w:left="660"/>
      </w:pPr>
      <w:r>
        <w:t>Виды</w:t>
      </w:r>
      <w:r>
        <w:rPr>
          <w:spacing w:val="-10"/>
        </w:rPr>
        <w:t xml:space="preserve"> </w:t>
      </w:r>
      <w:r>
        <w:t>деятельности</w:t>
      </w:r>
      <w:r>
        <w:rPr>
          <w:spacing w:val="-5"/>
        </w:rPr>
        <w:t xml:space="preserve"> </w:t>
      </w:r>
      <w:r>
        <w:rPr>
          <w:spacing w:val="-2"/>
        </w:rPr>
        <w:t>обучающихся:</w:t>
      </w:r>
    </w:p>
    <w:p w14:paraId="1ACD4CF1" w14:textId="77777777" w:rsidR="00113E33" w:rsidRDefault="00936FC5">
      <w:pPr>
        <w:pStyle w:val="a3"/>
        <w:spacing w:before="3" w:line="244" w:lineRule="auto"/>
        <w:ind w:left="660" w:right="648" w:hanging="10"/>
      </w:pPr>
      <w:r>
        <w:t xml:space="preserve">знакомство с шедеврами русской музыки XIX века, анализ художественного содержания, выразительных средств; разучивание, исполнение не менее </w:t>
      </w:r>
      <w:proofErr w:type="spellStart"/>
      <w:r>
        <w:t>одноговокального</w:t>
      </w:r>
      <w:proofErr w:type="spellEnd"/>
      <w:r>
        <w:t xml:space="preserve"> произведения лирического характера, сочиненного русским композитором-классиком; музыкальная викторина на знание музыки, названий и авторов изученных произведений; вариативно: просмотр художественных</w:t>
      </w:r>
      <w:r>
        <w:rPr>
          <w:spacing w:val="80"/>
        </w:rPr>
        <w:t xml:space="preserve"> </w:t>
      </w:r>
      <w:r>
        <w:t>фильмов,</w:t>
      </w:r>
      <w:r>
        <w:rPr>
          <w:spacing w:val="80"/>
        </w:rPr>
        <w:t xml:space="preserve"> </w:t>
      </w:r>
      <w:r>
        <w:t>телепередач,</w:t>
      </w:r>
      <w:r>
        <w:rPr>
          <w:spacing w:val="80"/>
        </w:rPr>
        <w:t xml:space="preserve"> </w:t>
      </w:r>
      <w:r>
        <w:t>посвященных</w:t>
      </w:r>
      <w:r>
        <w:rPr>
          <w:spacing w:val="80"/>
        </w:rPr>
        <w:t xml:space="preserve"> </w:t>
      </w:r>
      <w:r>
        <w:t>русской</w:t>
      </w:r>
      <w:r>
        <w:rPr>
          <w:spacing w:val="76"/>
          <w:w w:val="150"/>
        </w:rPr>
        <w:t xml:space="preserve"> </w:t>
      </w:r>
      <w:r>
        <w:t>культуре</w:t>
      </w:r>
      <w:r>
        <w:rPr>
          <w:spacing w:val="80"/>
        </w:rPr>
        <w:t xml:space="preserve"> </w:t>
      </w:r>
      <w:r>
        <w:t>XIX</w:t>
      </w:r>
      <w:r>
        <w:rPr>
          <w:spacing w:val="80"/>
        </w:rPr>
        <w:t xml:space="preserve"> </w:t>
      </w:r>
      <w:r>
        <w:t>века;</w:t>
      </w:r>
      <w:r>
        <w:rPr>
          <w:spacing w:val="80"/>
        </w:rPr>
        <w:t xml:space="preserve"> </w:t>
      </w:r>
      <w:r>
        <w:t>создание</w:t>
      </w:r>
    </w:p>
    <w:p w14:paraId="510D7618" w14:textId="77777777" w:rsidR="00113E33" w:rsidRDefault="00936FC5">
      <w:pPr>
        <w:pStyle w:val="a3"/>
        <w:tabs>
          <w:tab w:val="left" w:pos="2537"/>
          <w:tab w:val="left" w:pos="3257"/>
          <w:tab w:val="left" w:pos="3977"/>
          <w:tab w:val="left" w:pos="4697"/>
          <w:tab w:val="left" w:pos="6858"/>
          <w:tab w:val="left" w:pos="7578"/>
          <w:tab w:val="left" w:pos="9018"/>
          <w:tab w:val="left" w:pos="9739"/>
        </w:tabs>
        <w:spacing w:line="244" w:lineRule="auto"/>
        <w:ind w:left="660" w:right="1388" w:firstLine="437"/>
        <w:jc w:val="left"/>
      </w:pPr>
      <w:r>
        <w:rPr>
          <w:spacing w:val="-2"/>
        </w:rPr>
        <w:t>любительского</w:t>
      </w:r>
      <w:r>
        <w:tab/>
      </w:r>
      <w:r>
        <w:rPr>
          <w:spacing w:val="-2"/>
        </w:rPr>
        <w:t>фильма,</w:t>
      </w:r>
      <w:r>
        <w:tab/>
        <w:t>радиопередачи, театрализованной</w:t>
      </w:r>
      <w:r>
        <w:rPr>
          <w:spacing w:val="80"/>
        </w:rPr>
        <w:t xml:space="preserve"> </w:t>
      </w:r>
      <w:r>
        <w:t xml:space="preserve">музыкально- </w:t>
      </w:r>
      <w:r>
        <w:rPr>
          <w:spacing w:val="-2"/>
        </w:rPr>
        <w:t>литературной</w:t>
      </w:r>
      <w:r>
        <w:tab/>
      </w:r>
      <w:r>
        <w:rPr>
          <w:spacing w:val="-2"/>
        </w:rPr>
        <w:t>композиции</w:t>
      </w:r>
      <w:r>
        <w:tab/>
      </w:r>
      <w:r>
        <w:rPr>
          <w:spacing w:val="-6"/>
        </w:rPr>
        <w:t>на</w:t>
      </w:r>
      <w:r>
        <w:tab/>
        <w:t>основе</w:t>
      </w:r>
      <w:r>
        <w:rPr>
          <w:spacing w:val="-28"/>
        </w:rPr>
        <w:t xml:space="preserve"> </w:t>
      </w:r>
      <w:r>
        <w:t>музыки</w:t>
      </w:r>
      <w:r>
        <w:tab/>
      </w:r>
      <w:r>
        <w:rPr>
          <w:spacing w:val="-10"/>
        </w:rPr>
        <w:t>и</w:t>
      </w:r>
      <w:r>
        <w:tab/>
      </w:r>
      <w:r>
        <w:rPr>
          <w:spacing w:val="-2"/>
        </w:rPr>
        <w:t>литературы</w:t>
      </w:r>
      <w:r>
        <w:tab/>
      </w:r>
      <w:r>
        <w:rPr>
          <w:spacing w:val="-4"/>
        </w:rPr>
        <w:t>XIX</w:t>
      </w:r>
      <w:r>
        <w:tab/>
      </w:r>
      <w:r>
        <w:rPr>
          <w:spacing w:val="-2"/>
        </w:rPr>
        <w:t xml:space="preserve">века; </w:t>
      </w:r>
      <w:r>
        <w:t>реконструкция костюмированного бала, музыкального салона.</w:t>
      </w:r>
    </w:p>
    <w:p w14:paraId="0C784792" w14:textId="77777777" w:rsidR="00113E33" w:rsidRDefault="00936FC5">
      <w:pPr>
        <w:pStyle w:val="a3"/>
        <w:ind w:left="660" w:right="430"/>
        <w:jc w:val="left"/>
      </w:pPr>
      <w:r>
        <w:t>История</w:t>
      </w:r>
      <w:r>
        <w:rPr>
          <w:spacing w:val="-7"/>
        </w:rPr>
        <w:t xml:space="preserve"> </w:t>
      </w:r>
      <w:r>
        <w:t>страны</w:t>
      </w:r>
      <w:r>
        <w:rPr>
          <w:spacing w:val="-8"/>
        </w:rPr>
        <w:t xml:space="preserve"> </w:t>
      </w:r>
      <w:r>
        <w:t>и</w:t>
      </w:r>
      <w:r>
        <w:rPr>
          <w:spacing w:val="-7"/>
        </w:rPr>
        <w:t xml:space="preserve"> </w:t>
      </w:r>
      <w:r>
        <w:t>народа</w:t>
      </w:r>
      <w:r>
        <w:rPr>
          <w:spacing w:val="-10"/>
        </w:rPr>
        <w:t xml:space="preserve"> </w:t>
      </w:r>
      <w:r>
        <w:t>в</w:t>
      </w:r>
      <w:r>
        <w:rPr>
          <w:spacing w:val="-8"/>
        </w:rPr>
        <w:t xml:space="preserve"> </w:t>
      </w:r>
      <w:r>
        <w:t>музыке</w:t>
      </w:r>
      <w:r>
        <w:rPr>
          <w:spacing w:val="-8"/>
        </w:rPr>
        <w:t xml:space="preserve"> </w:t>
      </w:r>
      <w:r>
        <w:t>русских</w:t>
      </w:r>
      <w:r>
        <w:rPr>
          <w:spacing w:val="-3"/>
        </w:rPr>
        <w:t xml:space="preserve"> </w:t>
      </w:r>
      <w:r>
        <w:t>композиторов.</w:t>
      </w:r>
      <w:r>
        <w:rPr>
          <w:spacing w:val="-10"/>
        </w:rPr>
        <w:t xml:space="preserve"> </w:t>
      </w:r>
      <w:r>
        <w:t>Содержание:</w:t>
      </w:r>
      <w:r>
        <w:rPr>
          <w:spacing w:val="-6"/>
        </w:rPr>
        <w:t xml:space="preserve"> </w:t>
      </w:r>
      <w:r>
        <w:t>образы</w:t>
      </w:r>
      <w:r>
        <w:rPr>
          <w:spacing w:val="-6"/>
        </w:rPr>
        <w:t xml:space="preserve"> </w:t>
      </w:r>
      <w:r>
        <w:t>народных</w:t>
      </w:r>
      <w:r>
        <w:rPr>
          <w:spacing w:val="-5"/>
        </w:rPr>
        <w:t xml:space="preserve"> </w:t>
      </w:r>
      <w:r>
        <w:t>героев,</w:t>
      </w:r>
      <w:r>
        <w:rPr>
          <w:spacing w:val="-6"/>
        </w:rPr>
        <w:t xml:space="preserve"> </w:t>
      </w:r>
      <w:r>
        <w:t>тема служения Отечеству в крупных театральных и симфонических произведениях русских композиторов (на примере сочинений композиторов Н.А. Римского-Корсакова, А.П. Бородина, М.П. Мусоргского, С.С. Прокофьева, Г.В. Свиридова и других композиторов).</w:t>
      </w:r>
    </w:p>
    <w:p w14:paraId="7D5E5F23" w14:textId="77777777" w:rsidR="00113E33" w:rsidRDefault="00936FC5">
      <w:pPr>
        <w:pStyle w:val="a3"/>
        <w:ind w:left="660"/>
        <w:jc w:val="left"/>
      </w:pPr>
      <w:r>
        <w:t>Виды</w:t>
      </w:r>
      <w:r>
        <w:rPr>
          <w:spacing w:val="-10"/>
        </w:rPr>
        <w:t xml:space="preserve"> </w:t>
      </w:r>
      <w:r>
        <w:t>деятельности</w:t>
      </w:r>
      <w:r>
        <w:rPr>
          <w:spacing w:val="-5"/>
        </w:rPr>
        <w:t xml:space="preserve"> </w:t>
      </w:r>
      <w:r>
        <w:rPr>
          <w:spacing w:val="-2"/>
        </w:rPr>
        <w:t>обучающихся:</w:t>
      </w:r>
    </w:p>
    <w:p w14:paraId="2874BD46" w14:textId="77777777" w:rsidR="00113E33" w:rsidRDefault="00936FC5">
      <w:pPr>
        <w:pStyle w:val="a3"/>
        <w:spacing w:before="4" w:line="244" w:lineRule="auto"/>
        <w:ind w:left="660" w:right="490" w:firstLine="60"/>
      </w:pPr>
      <w:r>
        <w:t>знакомство с шедеврами русской музыки XIX - XX веков,</w:t>
      </w:r>
      <w:r>
        <w:rPr>
          <w:spacing w:val="40"/>
        </w:rPr>
        <w:t xml:space="preserve"> </w:t>
      </w:r>
      <w:r>
        <w:t>анализ художественного содержания</w:t>
      </w:r>
      <w:r>
        <w:rPr>
          <w:spacing w:val="40"/>
        </w:rPr>
        <w:t xml:space="preserve"> </w:t>
      </w:r>
      <w:r>
        <w:t>и способов</w:t>
      </w:r>
      <w:r>
        <w:rPr>
          <w:spacing w:val="40"/>
        </w:rPr>
        <w:t xml:space="preserve"> </w:t>
      </w:r>
      <w:r>
        <w:t>выражения</w:t>
      </w:r>
      <w:r>
        <w:rPr>
          <w:spacing w:val="40"/>
        </w:rPr>
        <w:t xml:space="preserve"> </w:t>
      </w:r>
      <w:r>
        <w:t>патриотической</w:t>
      </w:r>
      <w:r>
        <w:rPr>
          <w:spacing w:val="40"/>
        </w:rPr>
        <w:t xml:space="preserve"> </w:t>
      </w:r>
      <w:r>
        <w:t>идеи,</w:t>
      </w:r>
      <w:r>
        <w:rPr>
          <w:spacing w:val="40"/>
        </w:rPr>
        <w:t xml:space="preserve"> </w:t>
      </w:r>
      <w:r>
        <w:t>гражданского</w:t>
      </w:r>
      <w:r>
        <w:rPr>
          <w:spacing w:val="40"/>
        </w:rPr>
        <w:t xml:space="preserve"> </w:t>
      </w:r>
      <w:r>
        <w:t>пафоса;</w:t>
      </w:r>
      <w:r>
        <w:rPr>
          <w:spacing w:val="40"/>
        </w:rPr>
        <w:t xml:space="preserve"> </w:t>
      </w:r>
      <w:r>
        <w:t>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Федерации; музыкальная викторина на знание</w:t>
      </w:r>
      <w:r>
        <w:rPr>
          <w:spacing w:val="-3"/>
        </w:rPr>
        <w:t xml:space="preserve"> </w:t>
      </w:r>
      <w:r>
        <w:t>музыки,</w:t>
      </w:r>
      <w:r>
        <w:rPr>
          <w:spacing w:val="-2"/>
        </w:rPr>
        <w:t xml:space="preserve"> </w:t>
      </w:r>
      <w:r>
        <w:t>названий</w:t>
      </w:r>
      <w:r>
        <w:rPr>
          <w:spacing w:val="-2"/>
        </w:rPr>
        <w:t xml:space="preserve"> </w:t>
      </w:r>
      <w:r>
        <w:t>и</w:t>
      </w:r>
      <w:r>
        <w:rPr>
          <w:spacing w:val="-2"/>
        </w:rPr>
        <w:t xml:space="preserve"> </w:t>
      </w:r>
      <w:r>
        <w:t>авторов</w:t>
      </w:r>
      <w:r>
        <w:rPr>
          <w:spacing w:val="-3"/>
        </w:rPr>
        <w:t xml:space="preserve"> </w:t>
      </w:r>
      <w:r>
        <w:t>изученных</w:t>
      </w:r>
      <w:r>
        <w:rPr>
          <w:spacing w:val="-3"/>
        </w:rPr>
        <w:t xml:space="preserve"> </w:t>
      </w:r>
      <w:r>
        <w:t>произведений;</w:t>
      </w:r>
      <w:r>
        <w:rPr>
          <w:spacing w:val="-2"/>
        </w:rPr>
        <w:t xml:space="preserve"> </w:t>
      </w:r>
      <w:r>
        <w:t>вариативно:</w:t>
      </w:r>
      <w:r>
        <w:rPr>
          <w:spacing w:val="-2"/>
        </w:rPr>
        <w:t xml:space="preserve"> </w:t>
      </w:r>
      <w:r>
        <w:t>просмотр</w:t>
      </w:r>
      <w:r>
        <w:rPr>
          <w:spacing w:val="-2"/>
        </w:rPr>
        <w:t xml:space="preserve"> </w:t>
      </w:r>
      <w:r>
        <w:t>художественных фильмов, телепередач, посвященных творчеству композиторов - членов русского музыкального общества "Могучая кучка"; просм</w:t>
      </w:r>
      <w:r>
        <w:t>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218DEE23" w14:textId="77777777" w:rsidR="00113E33" w:rsidRDefault="00936FC5">
      <w:pPr>
        <w:pStyle w:val="a3"/>
        <w:spacing w:before="2"/>
        <w:ind w:left="1327"/>
      </w:pPr>
      <w:r>
        <w:t>Русский</w:t>
      </w:r>
      <w:r>
        <w:rPr>
          <w:spacing w:val="-10"/>
        </w:rPr>
        <w:t xml:space="preserve"> </w:t>
      </w:r>
      <w:r>
        <w:rPr>
          <w:spacing w:val="-2"/>
        </w:rPr>
        <w:t>балет.</w:t>
      </w:r>
    </w:p>
    <w:p w14:paraId="5CF58809" w14:textId="77777777" w:rsidR="00113E33" w:rsidRDefault="00936FC5">
      <w:pPr>
        <w:pStyle w:val="a3"/>
        <w:spacing w:before="5" w:line="242" w:lineRule="auto"/>
        <w:ind w:left="804" w:right="654" w:firstLine="708"/>
      </w:pPr>
      <w: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w:t>
      </w:r>
      <w:r>
        <w:rPr>
          <w:spacing w:val="-2"/>
        </w:rPr>
        <w:t>сезоны.</w:t>
      </w:r>
    </w:p>
    <w:p w14:paraId="52709A82" w14:textId="77777777" w:rsidR="00113E33" w:rsidRDefault="00936FC5">
      <w:pPr>
        <w:pStyle w:val="a3"/>
        <w:spacing w:before="2" w:line="244" w:lineRule="auto"/>
        <w:ind w:left="1337" w:right="4607" w:hanging="10"/>
      </w:pPr>
      <w:r>
        <w:t>Виды деятельности обучающихся: знакомство шедеврами русской балетной музыки;</w:t>
      </w:r>
    </w:p>
    <w:p w14:paraId="44E453E1" w14:textId="77777777" w:rsidR="00113E33" w:rsidRDefault="00936FC5">
      <w:pPr>
        <w:pStyle w:val="a3"/>
        <w:spacing w:before="1" w:line="242" w:lineRule="auto"/>
        <w:ind w:left="1085" w:right="732" w:firstLine="724"/>
      </w:pPr>
      <w:r>
        <w:t>поиск</w:t>
      </w:r>
      <w:r>
        <w:rPr>
          <w:spacing w:val="-6"/>
        </w:rPr>
        <w:t xml:space="preserve"> </w:t>
      </w:r>
      <w:r>
        <w:t>информации</w:t>
      </w:r>
      <w:r>
        <w:rPr>
          <w:spacing w:val="-6"/>
        </w:rPr>
        <w:t xml:space="preserve"> </w:t>
      </w:r>
      <w:r>
        <w:t>о</w:t>
      </w:r>
      <w:r>
        <w:rPr>
          <w:spacing w:val="-8"/>
        </w:rPr>
        <w:t xml:space="preserve"> </w:t>
      </w:r>
      <w:r>
        <w:t>постановках</w:t>
      </w:r>
      <w:r>
        <w:rPr>
          <w:spacing w:val="-3"/>
        </w:rPr>
        <w:t xml:space="preserve"> </w:t>
      </w:r>
      <w:r>
        <w:t>балетных</w:t>
      </w:r>
      <w:r>
        <w:rPr>
          <w:spacing w:val="-3"/>
        </w:rPr>
        <w:t xml:space="preserve"> </w:t>
      </w:r>
      <w:r>
        <w:t>спектаклей,</w:t>
      </w:r>
      <w:r>
        <w:rPr>
          <w:spacing w:val="-6"/>
        </w:rPr>
        <w:t xml:space="preserve"> </w:t>
      </w:r>
      <w:r>
        <w:t>гастролях</w:t>
      </w:r>
      <w:r>
        <w:rPr>
          <w:spacing w:val="-3"/>
        </w:rPr>
        <w:t xml:space="preserve"> </w:t>
      </w:r>
      <w:r>
        <w:t>российских</w:t>
      </w:r>
      <w:r>
        <w:rPr>
          <w:spacing w:val="-7"/>
        </w:rPr>
        <w:t xml:space="preserve"> </w:t>
      </w:r>
      <w:r>
        <w:t>балетных трупп за рубежом; посещение балетного спектакля (просмотр в видеозаписи); характеристика отдельных музыкальных номеров и спектакля в целом;</w:t>
      </w:r>
    </w:p>
    <w:p w14:paraId="0672B2BD" w14:textId="77777777" w:rsidR="00113E33" w:rsidRDefault="00936FC5">
      <w:pPr>
        <w:pStyle w:val="a3"/>
        <w:spacing w:before="3" w:line="244" w:lineRule="auto"/>
        <w:ind w:left="602" w:right="984" w:firstLine="725"/>
      </w:pPr>
      <w:r>
        <w:t>вариативно: исследовательские</w:t>
      </w:r>
      <w:r>
        <w:rPr>
          <w:spacing w:val="-4"/>
        </w:rPr>
        <w:t xml:space="preserve"> </w:t>
      </w:r>
      <w:r>
        <w:t>проекты,</w:t>
      </w:r>
      <w:r>
        <w:rPr>
          <w:spacing w:val="40"/>
        </w:rPr>
        <w:t xml:space="preserve"> </w:t>
      </w:r>
      <w:r>
        <w:t>посвященные</w:t>
      </w:r>
      <w:r>
        <w:rPr>
          <w:spacing w:val="-5"/>
        </w:rPr>
        <w:t xml:space="preserve"> </w:t>
      </w:r>
      <w:r>
        <w:t>истории</w:t>
      </w:r>
      <w:r>
        <w:rPr>
          <w:spacing w:val="-5"/>
        </w:rPr>
        <w:t xml:space="preserve"> </w:t>
      </w:r>
      <w:r>
        <w:t>создания</w:t>
      </w:r>
      <w:r>
        <w:rPr>
          <w:spacing w:val="40"/>
        </w:rPr>
        <w:t xml:space="preserve"> </w:t>
      </w:r>
      <w:r>
        <w:t>знаменитых балетов, творческой биографии балерин, танцовщиков, балетмейстеров; съемки любительского</w:t>
      </w:r>
    </w:p>
    <w:p w14:paraId="793FA186" w14:textId="77777777" w:rsidR="00113E33" w:rsidRDefault="00936FC5">
      <w:pPr>
        <w:pStyle w:val="a3"/>
        <w:spacing w:before="1" w:line="247" w:lineRule="auto"/>
        <w:ind w:left="1229" w:right="651" w:hanging="144"/>
      </w:pPr>
      <w:r>
        <w:t>фильма</w:t>
      </w:r>
      <w:r>
        <w:rPr>
          <w:spacing w:val="-10"/>
        </w:rPr>
        <w:t xml:space="preserve"> </w:t>
      </w:r>
      <w:r>
        <w:t>(в</w:t>
      </w:r>
      <w:r>
        <w:rPr>
          <w:spacing w:val="-10"/>
        </w:rPr>
        <w:t xml:space="preserve"> </w:t>
      </w:r>
      <w:r>
        <w:t>технике</w:t>
      </w:r>
      <w:r>
        <w:rPr>
          <w:spacing w:val="-9"/>
        </w:rPr>
        <w:t xml:space="preserve"> </w:t>
      </w:r>
      <w:r>
        <w:t>теневого,</w:t>
      </w:r>
      <w:r>
        <w:rPr>
          <w:spacing w:val="-10"/>
        </w:rPr>
        <w:t xml:space="preserve"> </w:t>
      </w:r>
      <w:r>
        <w:t>кукольного</w:t>
      </w:r>
      <w:r>
        <w:rPr>
          <w:spacing w:val="-8"/>
        </w:rPr>
        <w:t xml:space="preserve"> </w:t>
      </w:r>
      <w:r>
        <w:t>театра,</w:t>
      </w:r>
      <w:r>
        <w:rPr>
          <w:spacing w:val="-10"/>
        </w:rPr>
        <w:t xml:space="preserve"> </w:t>
      </w:r>
      <w:r>
        <w:t>мультипликации)</w:t>
      </w:r>
      <w:r>
        <w:rPr>
          <w:spacing w:val="-1"/>
        </w:rPr>
        <w:t xml:space="preserve"> </w:t>
      </w:r>
      <w:r>
        <w:t>на</w:t>
      </w:r>
      <w:r>
        <w:rPr>
          <w:spacing w:val="-3"/>
        </w:rPr>
        <w:t xml:space="preserve"> </w:t>
      </w:r>
      <w:r>
        <w:t>музыку</w:t>
      </w:r>
      <w:r>
        <w:rPr>
          <w:spacing w:val="-7"/>
        </w:rPr>
        <w:t xml:space="preserve"> </w:t>
      </w:r>
      <w:r>
        <w:t>какого-либо</w:t>
      </w:r>
      <w:r>
        <w:rPr>
          <w:spacing w:val="-2"/>
        </w:rPr>
        <w:t xml:space="preserve"> </w:t>
      </w:r>
      <w:r>
        <w:t xml:space="preserve">балета </w:t>
      </w:r>
      <w:r>
        <w:rPr>
          <w:spacing w:val="-2"/>
        </w:rPr>
        <w:t>(фрагменты).</w:t>
      </w:r>
    </w:p>
    <w:p w14:paraId="1924799C" w14:textId="77777777" w:rsidR="00113E33" w:rsidRDefault="00936FC5">
      <w:pPr>
        <w:pStyle w:val="a3"/>
        <w:spacing w:before="3" w:line="274" w:lineRule="exact"/>
        <w:ind w:left="1327"/>
      </w:pPr>
      <w:r>
        <w:t>Русская</w:t>
      </w:r>
      <w:r>
        <w:rPr>
          <w:spacing w:val="-14"/>
        </w:rPr>
        <w:t xml:space="preserve"> </w:t>
      </w:r>
      <w:r>
        <w:t>исполнительская</w:t>
      </w:r>
      <w:r>
        <w:rPr>
          <w:spacing w:val="-13"/>
        </w:rPr>
        <w:t xml:space="preserve"> </w:t>
      </w:r>
      <w:r>
        <w:rPr>
          <w:spacing w:val="-2"/>
        </w:rPr>
        <w:t>школа.</w:t>
      </w:r>
    </w:p>
    <w:p w14:paraId="275A06C0" w14:textId="77777777" w:rsidR="00113E33" w:rsidRDefault="00936FC5">
      <w:pPr>
        <w:pStyle w:val="a3"/>
        <w:ind w:left="602" w:right="661" w:firstLine="710"/>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43C1CC9D" w14:textId="77777777" w:rsidR="00113E33" w:rsidRDefault="00936FC5">
      <w:pPr>
        <w:pStyle w:val="a3"/>
        <w:spacing w:before="10"/>
        <w:ind w:left="1327"/>
      </w:pPr>
      <w:r>
        <w:t>Виды</w:t>
      </w:r>
      <w:r>
        <w:rPr>
          <w:spacing w:val="-10"/>
        </w:rPr>
        <w:t xml:space="preserve"> </w:t>
      </w:r>
      <w:r>
        <w:t>деятельности</w:t>
      </w:r>
      <w:r>
        <w:rPr>
          <w:spacing w:val="-4"/>
        </w:rPr>
        <w:t xml:space="preserve"> </w:t>
      </w:r>
      <w:r>
        <w:rPr>
          <w:spacing w:val="-2"/>
        </w:rPr>
        <w:t>обучающихся:</w:t>
      </w:r>
    </w:p>
    <w:p w14:paraId="7CD38D35" w14:textId="77777777" w:rsidR="00113E33" w:rsidRDefault="00113E33">
      <w:pPr>
        <w:pStyle w:val="a3"/>
        <w:sectPr w:rsidR="00113E33">
          <w:headerReference w:type="default" r:id="rId85"/>
          <w:footerReference w:type="default" r:id="rId86"/>
          <w:pgSz w:w="11920" w:h="16850"/>
          <w:pgMar w:top="1020" w:right="0" w:bottom="1140" w:left="283" w:header="763" w:footer="957" w:gutter="0"/>
          <w:cols w:space="720"/>
        </w:sectPr>
      </w:pPr>
    </w:p>
    <w:p w14:paraId="5ADD12DA" w14:textId="77777777" w:rsidR="00113E33" w:rsidRDefault="00936FC5">
      <w:pPr>
        <w:pStyle w:val="a3"/>
        <w:spacing w:before="2" w:line="244" w:lineRule="auto"/>
        <w:ind w:left="602" w:right="489" w:firstLine="727"/>
      </w:pPr>
      <w:r>
        <w:lastRenderedPageBreak/>
        <w:t>слушание одних и тех же произведений в исполнении разных музыкантов, оценка особенностей интерпретации; создание домашней фоно- и видеотеки из</w:t>
      </w:r>
    </w:p>
    <w:p w14:paraId="6E2924E9" w14:textId="77777777" w:rsidR="00113E33" w:rsidRDefault="00936FC5">
      <w:pPr>
        <w:pStyle w:val="a3"/>
        <w:spacing w:line="244" w:lineRule="auto"/>
        <w:ind w:left="1313" w:right="3084"/>
      </w:pPr>
      <w:r>
        <w:t>понравившихся произведений; дискуссия на тему "Исполнитель - соавтор композитора";</w:t>
      </w:r>
    </w:p>
    <w:p w14:paraId="3B79F82E" w14:textId="77777777" w:rsidR="00113E33" w:rsidRDefault="00936FC5">
      <w:pPr>
        <w:pStyle w:val="a3"/>
        <w:spacing w:line="247" w:lineRule="auto"/>
        <w:ind w:left="602" w:right="499" w:firstLine="725"/>
      </w:pPr>
      <w:r>
        <w:t>вариативно: исследовательские проекты, посвященные биографиям известных отечественных исполнителей классической музыки.</w:t>
      </w:r>
    </w:p>
    <w:p w14:paraId="5132C82A" w14:textId="77777777" w:rsidR="00113E33" w:rsidRDefault="00936FC5">
      <w:pPr>
        <w:pStyle w:val="a3"/>
        <w:spacing w:before="3" w:line="275" w:lineRule="exact"/>
        <w:ind w:left="1327"/>
      </w:pPr>
      <w:r>
        <w:t>Русская</w:t>
      </w:r>
      <w:r>
        <w:rPr>
          <w:spacing w:val="-2"/>
        </w:rPr>
        <w:t xml:space="preserve"> </w:t>
      </w:r>
      <w:r>
        <w:t>музыка</w:t>
      </w:r>
      <w:r>
        <w:rPr>
          <w:spacing w:val="2"/>
        </w:rPr>
        <w:t xml:space="preserve"> </w:t>
      </w:r>
      <w:r>
        <w:t>-</w:t>
      </w:r>
      <w:r>
        <w:rPr>
          <w:spacing w:val="-6"/>
        </w:rPr>
        <w:t xml:space="preserve"> </w:t>
      </w:r>
      <w:r>
        <w:t>взгляд</w:t>
      </w:r>
      <w:r>
        <w:rPr>
          <w:spacing w:val="-3"/>
        </w:rPr>
        <w:t xml:space="preserve"> </w:t>
      </w:r>
      <w:r>
        <w:t>в</w:t>
      </w:r>
      <w:r>
        <w:rPr>
          <w:spacing w:val="-4"/>
        </w:rPr>
        <w:t xml:space="preserve"> </w:t>
      </w:r>
      <w:r>
        <w:rPr>
          <w:spacing w:val="-2"/>
        </w:rPr>
        <w:t>будущее.</w:t>
      </w:r>
    </w:p>
    <w:p w14:paraId="2435C9BA" w14:textId="77777777" w:rsidR="00113E33" w:rsidRDefault="00936FC5">
      <w:pPr>
        <w:pStyle w:val="a3"/>
        <w:ind w:left="602" w:right="661" w:firstLine="710"/>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14:paraId="3E88AF93" w14:textId="77777777" w:rsidR="00113E33" w:rsidRDefault="00936FC5">
      <w:pPr>
        <w:pStyle w:val="a3"/>
        <w:spacing w:before="11"/>
        <w:ind w:left="1327"/>
      </w:pPr>
      <w:r>
        <w:t>Виды</w:t>
      </w:r>
      <w:r>
        <w:rPr>
          <w:spacing w:val="-10"/>
        </w:rPr>
        <w:t xml:space="preserve"> </w:t>
      </w:r>
      <w:r>
        <w:t>деятельности</w:t>
      </w:r>
      <w:r>
        <w:rPr>
          <w:spacing w:val="-1"/>
        </w:rPr>
        <w:t xml:space="preserve"> </w:t>
      </w:r>
      <w:r>
        <w:rPr>
          <w:spacing w:val="-2"/>
        </w:rPr>
        <w:t>обучающихся:</w:t>
      </w:r>
    </w:p>
    <w:p w14:paraId="1CC46D6D" w14:textId="77777777" w:rsidR="00113E33" w:rsidRDefault="00936FC5">
      <w:pPr>
        <w:pStyle w:val="a3"/>
        <w:tabs>
          <w:tab w:val="left" w:pos="2759"/>
          <w:tab w:val="left" w:pos="3133"/>
          <w:tab w:val="left" w:pos="4294"/>
          <w:tab w:val="left" w:pos="6088"/>
          <w:tab w:val="left" w:pos="7793"/>
          <w:tab w:val="left" w:pos="8408"/>
          <w:tab w:val="left" w:pos="9178"/>
          <w:tab w:val="left" w:pos="11006"/>
        </w:tabs>
        <w:spacing w:before="5" w:line="244" w:lineRule="auto"/>
        <w:ind w:left="602" w:right="491" w:firstLine="725"/>
        <w:jc w:val="left"/>
      </w:pPr>
      <w:r>
        <w:rPr>
          <w:spacing w:val="-2"/>
        </w:rPr>
        <w:t>знакомство</w:t>
      </w:r>
      <w:r>
        <w:tab/>
      </w:r>
      <w:r>
        <w:rPr>
          <w:spacing w:val="-10"/>
        </w:rPr>
        <w:t>с</w:t>
      </w:r>
      <w:r>
        <w:tab/>
      </w:r>
      <w:r>
        <w:rPr>
          <w:spacing w:val="-2"/>
        </w:rPr>
        <w:t>музыкой</w:t>
      </w:r>
      <w:r>
        <w:tab/>
      </w:r>
      <w:r>
        <w:rPr>
          <w:spacing w:val="-2"/>
        </w:rPr>
        <w:t>отечественных</w:t>
      </w:r>
      <w:r>
        <w:tab/>
      </w:r>
      <w:r>
        <w:rPr>
          <w:spacing w:val="-2"/>
        </w:rPr>
        <w:t>композиторов</w:t>
      </w:r>
      <w:r>
        <w:tab/>
      </w:r>
      <w:r>
        <w:rPr>
          <w:spacing w:val="-6"/>
        </w:rPr>
        <w:t>XX</w:t>
      </w:r>
      <w:r>
        <w:tab/>
      </w:r>
      <w:r>
        <w:rPr>
          <w:spacing w:val="-2"/>
        </w:rPr>
        <w:t>века,</w:t>
      </w:r>
      <w:r>
        <w:tab/>
      </w:r>
      <w:r>
        <w:rPr>
          <w:spacing w:val="-2"/>
        </w:rPr>
        <w:t>эстетическими</w:t>
      </w:r>
      <w:r>
        <w:tab/>
      </w:r>
      <w:r>
        <w:rPr>
          <w:spacing w:val="-10"/>
        </w:rPr>
        <w:t xml:space="preserve">и </w:t>
      </w:r>
      <w:r>
        <w:t>технологическими</w:t>
      </w:r>
      <w:r>
        <w:rPr>
          <w:spacing w:val="40"/>
        </w:rPr>
        <w:t xml:space="preserve"> </w:t>
      </w:r>
      <w:r>
        <w:t>идеями</w:t>
      </w:r>
      <w:r>
        <w:rPr>
          <w:spacing w:val="40"/>
        </w:rPr>
        <w:t xml:space="preserve"> </w:t>
      </w:r>
      <w:r>
        <w:t>по</w:t>
      </w:r>
      <w:r>
        <w:rPr>
          <w:spacing w:val="40"/>
        </w:rPr>
        <w:t xml:space="preserve"> </w:t>
      </w:r>
      <w:r>
        <w:t>расширению</w:t>
      </w:r>
      <w:r>
        <w:rPr>
          <w:spacing w:val="40"/>
        </w:rPr>
        <w:t xml:space="preserve"> </w:t>
      </w:r>
      <w:r>
        <w:t>возможностей</w:t>
      </w:r>
      <w:r>
        <w:rPr>
          <w:spacing w:val="40"/>
        </w:rPr>
        <w:t xml:space="preserve"> </w:t>
      </w:r>
      <w:r>
        <w:t>и</w:t>
      </w:r>
      <w:r>
        <w:rPr>
          <w:spacing w:val="40"/>
        </w:rPr>
        <w:t xml:space="preserve"> </w:t>
      </w:r>
      <w:r>
        <w:t>средств</w:t>
      </w:r>
      <w:r>
        <w:rPr>
          <w:spacing w:val="40"/>
        </w:rPr>
        <w:t xml:space="preserve"> </w:t>
      </w:r>
      <w:r>
        <w:t>музыкального</w:t>
      </w:r>
      <w:r>
        <w:rPr>
          <w:spacing w:val="40"/>
        </w:rPr>
        <w:t xml:space="preserve"> </w:t>
      </w:r>
      <w:r>
        <w:t>искусства;</w:t>
      </w:r>
    </w:p>
    <w:p w14:paraId="36A6ABF7" w14:textId="77777777" w:rsidR="00113E33" w:rsidRDefault="00936FC5">
      <w:pPr>
        <w:pStyle w:val="a3"/>
        <w:tabs>
          <w:tab w:val="left" w:pos="1757"/>
          <w:tab w:val="left" w:pos="3305"/>
          <w:tab w:val="left" w:pos="4364"/>
          <w:tab w:val="left" w:pos="5819"/>
          <w:tab w:val="left" w:pos="7965"/>
          <w:tab w:val="left" w:pos="9102"/>
        </w:tabs>
        <w:spacing w:before="1" w:line="292" w:lineRule="auto"/>
        <w:ind w:left="602" w:right="1149" w:firstLine="710"/>
        <w:jc w:val="left"/>
      </w:pPr>
      <w:r>
        <w:t xml:space="preserve">слушание образцов электронной музыки, дискуссия о значении технических средств в </w:t>
      </w:r>
      <w:r>
        <w:rPr>
          <w:spacing w:val="-2"/>
        </w:rPr>
        <w:t>создании</w:t>
      </w:r>
      <w:r>
        <w:tab/>
      </w:r>
      <w:r>
        <w:rPr>
          <w:spacing w:val="-2"/>
        </w:rPr>
        <w:t>современной</w:t>
      </w:r>
      <w:r>
        <w:tab/>
      </w:r>
      <w:r>
        <w:rPr>
          <w:spacing w:val="-2"/>
        </w:rPr>
        <w:t>музыки;</w:t>
      </w:r>
      <w:r>
        <w:tab/>
      </w:r>
      <w:r>
        <w:rPr>
          <w:spacing w:val="-2"/>
        </w:rPr>
        <w:t>вариативно:</w:t>
      </w:r>
      <w:r>
        <w:tab/>
      </w:r>
      <w:r>
        <w:rPr>
          <w:spacing w:val="-2"/>
        </w:rPr>
        <w:t>исследовательские</w:t>
      </w:r>
      <w:r>
        <w:tab/>
      </w:r>
      <w:r>
        <w:rPr>
          <w:spacing w:val="-2"/>
        </w:rPr>
        <w:t>проекты,</w:t>
      </w:r>
      <w:r>
        <w:tab/>
      </w:r>
      <w:r>
        <w:rPr>
          <w:spacing w:val="-2"/>
        </w:rPr>
        <w:t>посвященные</w:t>
      </w:r>
    </w:p>
    <w:p w14:paraId="331FF381" w14:textId="77777777" w:rsidR="00113E33" w:rsidRDefault="00936FC5">
      <w:pPr>
        <w:pStyle w:val="a3"/>
        <w:spacing w:line="217" w:lineRule="exact"/>
        <w:ind w:left="1313"/>
        <w:jc w:val="left"/>
      </w:pPr>
      <w:r>
        <w:t>развитию</w:t>
      </w:r>
      <w:r>
        <w:rPr>
          <w:spacing w:val="-4"/>
        </w:rPr>
        <w:t xml:space="preserve"> </w:t>
      </w:r>
      <w:r>
        <w:t>музыкальной</w:t>
      </w:r>
      <w:r>
        <w:rPr>
          <w:spacing w:val="-3"/>
        </w:rPr>
        <w:t xml:space="preserve"> </w:t>
      </w:r>
      <w:r>
        <w:t>электроники</w:t>
      </w:r>
      <w:r>
        <w:rPr>
          <w:spacing w:val="34"/>
        </w:rPr>
        <w:t xml:space="preserve"> </w:t>
      </w:r>
      <w:r>
        <w:t>в</w:t>
      </w:r>
      <w:r>
        <w:rPr>
          <w:spacing w:val="34"/>
        </w:rPr>
        <w:t xml:space="preserve"> </w:t>
      </w:r>
      <w:r>
        <w:t>России;</w:t>
      </w:r>
      <w:r>
        <w:rPr>
          <w:spacing w:val="33"/>
        </w:rPr>
        <w:t xml:space="preserve"> </w:t>
      </w:r>
      <w:r>
        <w:t>импровизация,</w:t>
      </w:r>
      <w:r>
        <w:rPr>
          <w:spacing w:val="34"/>
        </w:rPr>
        <w:t xml:space="preserve"> </w:t>
      </w:r>
      <w:r>
        <w:t>сочинение</w:t>
      </w:r>
      <w:r>
        <w:rPr>
          <w:spacing w:val="34"/>
        </w:rPr>
        <w:t xml:space="preserve"> </w:t>
      </w:r>
      <w:r>
        <w:t>музыки</w:t>
      </w:r>
      <w:r>
        <w:rPr>
          <w:spacing w:val="37"/>
        </w:rPr>
        <w:t xml:space="preserve"> </w:t>
      </w:r>
      <w:r>
        <w:rPr>
          <w:spacing w:val="-10"/>
        </w:rPr>
        <w:t>с</w:t>
      </w:r>
    </w:p>
    <w:p w14:paraId="6BCD6E5B" w14:textId="77777777" w:rsidR="00113E33" w:rsidRDefault="00936FC5">
      <w:pPr>
        <w:pStyle w:val="a3"/>
        <w:spacing w:before="5" w:line="252" w:lineRule="auto"/>
        <w:ind w:left="1327" w:right="1135" w:hanging="15"/>
        <w:jc w:val="left"/>
      </w:pPr>
      <w:r>
        <w:t>помощью</w:t>
      </w:r>
      <w:r>
        <w:rPr>
          <w:spacing w:val="23"/>
        </w:rPr>
        <w:t xml:space="preserve"> </w:t>
      </w:r>
      <w:r>
        <w:t>цифровых</w:t>
      </w:r>
      <w:r>
        <w:rPr>
          <w:spacing w:val="29"/>
        </w:rPr>
        <w:t xml:space="preserve"> </w:t>
      </w:r>
      <w:r>
        <w:t>устройств,</w:t>
      </w:r>
      <w:r>
        <w:rPr>
          <w:spacing w:val="-10"/>
        </w:rPr>
        <w:t xml:space="preserve"> </w:t>
      </w:r>
      <w:r>
        <w:t>программных</w:t>
      </w:r>
      <w:r>
        <w:rPr>
          <w:spacing w:val="-10"/>
        </w:rPr>
        <w:t xml:space="preserve"> </w:t>
      </w:r>
      <w:r>
        <w:t>продуктов</w:t>
      </w:r>
      <w:r>
        <w:rPr>
          <w:spacing w:val="-13"/>
        </w:rPr>
        <w:t xml:space="preserve"> </w:t>
      </w:r>
      <w:r>
        <w:t>и</w:t>
      </w:r>
      <w:r>
        <w:rPr>
          <w:spacing w:val="-11"/>
        </w:rPr>
        <w:t xml:space="preserve"> </w:t>
      </w:r>
      <w:r>
        <w:t>электронных</w:t>
      </w:r>
      <w:r>
        <w:rPr>
          <w:spacing w:val="-10"/>
        </w:rPr>
        <w:t xml:space="preserve"> </w:t>
      </w:r>
      <w:r>
        <w:t>гаджетов. Модуль N 4 "Жанры музыкального искусства".</w:t>
      </w:r>
    </w:p>
    <w:p w14:paraId="430F98BD" w14:textId="77777777" w:rsidR="00113E33" w:rsidRDefault="00936FC5">
      <w:pPr>
        <w:pStyle w:val="a3"/>
        <w:spacing w:line="270" w:lineRule="exact"/>
        <w:ind w:left="1327"/>
        <w:jc w:val="left"/>
      </w:pPr>
      <w:r>
        <w:t>Камерная</w:t>
      </w:r>
      <w:r>
        <w:rPr>
          <w:spacing w:val="-5"/>
        </w:rPr>
        <w:t xml:space="preserve"> </w:t>
      </w:r>
      <w:r>
        <w:rPr>
          <w:spacing w:val="-2"/>
        </w:rPr>
        <w:t>музыка.</w:t>
      </w:r>
    </w:p>
    <w:p w14:paraId="486351EB" w14:textId="77777777" w:rsidR="00113E33" w:rsidRDefault="00936FC5">
      <w:pPr>
        <w:pStyle w:val="a3"/>
        <w:spacing w:before="5" w:line="242" w:lineRule="auto"/>
        <w:ind w:left="602" w:right="657" w:firstLine="710"/>
      </w:pPr>
      <w:r>
        <w:t>Содержание: жанры камерной вокальной музыки (песня, романс, вокализ).</w:t>
      </w:r>
      <w:r>
        <w:rPr>
          <w:spacing w:val="40"/>
        </w:rPr>
        <w:t xml:space="preserve"> </w:t>
      </w:r>
      <w:r>
        <w:t>Инструментальная миниатюра (вальс, ноктюрн, прелюдия, каприс). Одночастная, двухчастная, трехчастная репризная форма. Куплетная форма.</w:t>
      </w:r>
    </w:p>
    <w:p w14:paraId="254A743F" w14:textId="77777777" w:rsidR="00113E33" w:rsidRDefault="00936FC5">
      <w:pPr>
        <w:pStyle w:val="a3"/>
        <w:spacing w:before="1"/>
        <w:ind w:left="1327"/>
      </w:pPr>
      <w:r>
        <w:t>Виды</w:t>
      </w:r>
      <w:r>
        <w:rPr>
          <w:spacing w:val="-9"/>
        </w:rPr>
        <w:t xml:space="preserve"> </w:t>
      </w:r>
      <w:r>
        <w:t>деятельности</w:t>
      </w:r>
      <w:r>
        <w:rPr>
          <w:spacing w:val="-4"/>
        </w:rPr>
        <w:t xml:space="preserve"> </w:t>
      </w:r>
      <w:r>
        <w:rPr>
          <w:spacing w:val="-2"/>
        </w:rPr>
        <w:t>обучающихся:</w:t>
      </w:r>
    </w:p>
    <w:p w14:paraId="345A607E" w14:textId="77777777" w:rsidR="00113E33" w:rsidRDefault="00936FC5">
      <w:pPr>
        <w:pStyle w:val="a3"/>
        <w:spacing w:before="10" w:line="242" w:lineRule="auto"/>
        <w:ind w:left="602" w:right="493" w:firstLine="727"/>
      </w:pPr>
      <w:r>
        <w:t>слушание музыкальных произведений изучаемых жанров, (зарубежных и русских композиторов</w:t>
      </w:r>
      <w:proofErr w:type="gramStart"/>
      <w:r>
        <w:t>),</w:t>
      </w:r>
      <w:r>
        <w:rPr>
          <w:spacing w:val="80"/>
        </w:rPr>
        <w:t xml:space="preserve">  </w:t>
      </w:r>
      <w:r>
        <w:t>анализ</w:t>
      </w:r>
      <w:proofErr w:type="gramEnd"/>
      <w:r>
        <w:rPr>
          <w:spacing w:val="80"/>
        </w:rPr>
        <w:t xml:space="preserve">  </w:t>
      </w:r>
      <w:r>
        <w:t>выразительных</w:t>
      </w:r>
      <w:r>
        <w:rPr>
          <w:spacing w:val="80"/>
        </w:rPr>
        <w:t xml:space="preserve">  </w:t>
      </w:r>
      <w:r>
        <w:t>средств,</w:t>
      </w:r>
      <w:r>
        <w:rPr>
          <w:spacing w:val="80"/>
        </w:rPr>
        <w:t xml:space="preserve">  </w:t>
      </w:r>
      <w:r>
        <w:t>характеристика</w:t>
      </w:r>
      <w:r>
        <w:rPr>
          <w:spacing w:val="40"/>
        </w:rPr>
        <w:t xml:space="preserve">  </w:t>
      </w:r>
      <w:r>
        <w:t>музыкального</w:t>
      </w:r>
      <w:r>
        <w:rPr>
          <w:spacing w:val="80"/>
        </w:rPr>
        <w:t xml:space="preserve">  </w:t>
      </w:r>
      <w:r>
        <w:t>образа;</w:t>
      </w:r>
    </w:p>
    <w:p w14:paraId="0A347FD1" w14:textId="77777777" w:rsidR="00113E33" w:rsidRDefault="00936FC5">
      <w:pPr>
        <w:pStyle w:val="a3"/>
        <w:spacing w:before="2" w:line="242" w:lineRule="auto"/>
        <w:ind w:left="1313" w:right="657"/>
      </w:pPr>
      <w:r>
        <w:t>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вариативно: импровизация, сочинение кратких фрагментов с соблюдением основных</w:t>
      </w:r>
    </w:p>
    <w:p w14:paraId="1B1837B1" w14:textId="77777777" w:rsidR="00113E33" w:rsidRDefault="00936FC5">
      <w:pPr>
        <w:pStyle w:val="a3"/>
        <w:spacing w:line="244" w:lineRule="auto"/>
        <w:ind w:left="1313" w:right="1792" w:hanging="711"/>
      </w:pPr>
      <w:r>
        <w:t>признаков жанра (вокализ пение без слов, вальс - трехдольный метр); индивидуальная или коллективная импровизация в заданной форме;</w:t>
      </w:r>
    </w:p>
    <w:p w14:paraId="0B1D2EB6" w14:textId="77777777" w:rsidR="00113E33" w:rsidRDefault="00936FC5">
      <w:pPr>
        <w:pStyle w:val="a3"/>
        <w:spacing w:line="247" w:lineRule="auto"/>
        <w:ind w:left="602" w:right="953" w:firstLine="725"/>
      </w:pPr>
      <w:r>
        <w:t>выражение музыкального образа камерной миниатюры через устный или письменный текст, рисунок, пластический этюд.</w:t>
      </w:r>
    </w:p>
    <w:p w14:paraId="7995B270" w14:textId="77777777" w:rsidR="00113E33" w:rsidRDefault="00936FC5">
      <w:pPr>
        <w:pStyle w:val="a3"/>
        <w:spacing w:before="3"/>
        <w:ind w:left="1327"/>
      </w:pPr>
      <w:r>
        <w:t>Циклические</w:t>
      </w:r>
      <w:r>
        <w:rPr>
          <w:spacing w:val="-5"/>
        </w:rPr>
        <w:t xml:space="preserve"> </w:t>
      </w:r>
      <w:r>
        <w:t>формы</w:t>
      </w:r>
      <w:r>
        <w:rPr>
          <w:spacing w:val="-4"/>
        </w:rPr>
        <w:t xml:space="preserve"> </w:t>
      </w:r>
      <w:r>
        <w:t>и</w:t>
      </w:r>
      <w:r>
        <w:rPr>
          <w:spacing w:val="-5"/>
        </w:rPr>
        <w:t xml:space="preserve"> </w:t>
      </w:r>
      <w:r>
        <w:rPr>
          <w:spacing w:val="-2"/>
        </w:rPr>
        <w:t>жанры.</w:t>
      </w:r>
    </w:p>
    <w:p w14:paraId="7EEB66F9" w14:textId="77777777" w:rsidR="00113E33" w:rsidRDefault="00936FC5">
      <w:pPr>
        <w:pStyle w:val="a3"/>
        <w:ind w:left="602" w:right="655" w:firstLine="71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Виды деятельности обучающихся:</w:t>
      </w:r>
    </w:p>
    <w:p w14:paraId="27DA5B11" w14:textId="77777777" w:rsidR="00113E33" w:rsidRDefault="00936FC5">
      <w:pPr>
        <w:pStyle w:val="a3"/>
        <w:spacing w:before="12" w:line="244" w:lineRule="auto"/>
        <w:ind w:left="602" w:right="493" w:firstLine="725"/>
      </w:pPr>
      <w:r>
        <w:t>знакомство</w:t>
      </w:r>
      <w:r>
        <w:rPr>
          <w:spacing w:val="40"/>
        </w:rPr>
        <w:t xml:space="preserve"> </w:t>
      </w:r>
      <w:r>
        <w:t>с</w:t>
      </w:r>
      <w:r>
        <w:rPr>
          <w:spacing w:val="-2"/>
        </w:rPr>
        <w:t xml:space="preserve"> </w:t>
      </w:r>
      <w:r>
        <w:t>циклом</w:t>
      </w:r>
      <w:r>
        <w:rPr>
          <w:spacing w:val="-1"/>
        </w:rPr>
        <w:t xml:space="preserve"> </w:t>
      </w:r>
      <w:r>
        <w:t>миниатюр,</w:t>
      </w:r>
      <w:r>
        <w:rPr>
          <w:spacing w:val="40"/>
        </w:rPr>
        <w:t xml:space="preserve"> </w:t>
      </w:r>
      <w:r>
        <w:t>определение</w:t>
      </w:r>
      <w:r>
        <w:rPr>
          <w:spacing w:val="-3"/>
        </w:rPr>
        <w:t xml:space="preserve"> </w:t>
      </w:r>
      <w:r>
        <w:t>принципа, основного</w:t>
      </w:r>
      <w:r>
        <w:rPr>
          <w:spacing w:val="40"/>
        </w:rPr>
        <w:t xml:space="preserve"> </w:t>
      </w:r>
      <w:r>
        <w:t xml:space="preserve">художественного замысла </w:t>
      </w:r>
      <w:proofErr w:type="gramStart"/>
      <w:r>
        <w:t>цикла;</w:t>
      </w:r>
      <w:r>
        <w:rPr>
          <w:spacing w:val="80"/>
        </w:rPr>
        <w:t xml:space="preserve">  </w:t>
      </w:r>
      <w:r>
        <w:t>разучивание</w:t>
      </w:r>
      <w:proofErr w:type="gramEnd"/>
      <w:r>
        <w:rPr>
          <w:spacing w:val="80"/>
        </w:rPr>
        <w:t xml:space="preserve">  </w:t>
      </w:r>
      <w:r>
        <w:t>и</w:t>
      </w:r>
      <w:r>
        <w:rPr>
          <w:spacing w:val="80"/>
        </w:rPr>
        <w:t xml:space="preserve">  </w:t>
      </w:r>
      <w:r>
        <w:t>исполнение</w:t>
      </w:r>
      <w:r>
        <w:rPr>
          <w:spacing w:val="80"/>
        </w:rPr>
        <w:t xml:space="preserve">  </w:t>
      </w:r>
      <w:r>
        <w:t>небольшого</w:t>
      </w:r>
    </w:p>
    <w:p w14:paraId="7EE45158" w14:textId="77777777" w:rsidR="00113E33" w:rsidRDefault="00936FC5">
      <w:pPr>
        <w:pStyle w:val="a3"/>
        <w:spacing w:line="272" w:lineRule="exact"/>
        <w:ind w:left="1313"/>
      </w:pPr>
      <w:r>
        <w:t>вокального</w:t>
      </w:r>
      <w:r>
        <w:rPr>
          <w:spacing w:val="-6"/>
        </w:rPr>
        <w:t xml:space="preserve"> </w:t>
      </w:r>
      <w:r>
        <w:t>цикла;</w:t>
      </w:r>
      <w:r>
        <w:rPr>
          <w:spacing w:val="-5"/>
        </w:rPr>
        <w:t xml:space="preserve"> </w:t>
      </w:r>
      <w:r>
        <w:t>знакомство</w:t>
      </w:r>
      <w:r>
        <w:rPr>
          <w:spacing w:val="-4"/>
        </w:rPr>
        <w:t xml:space="preserve"> </w:t>
      </w:r>
      <w:r>
        <w:t>со</w:t>
      </w:r>
      <w:r>
        <w:rPr>
          <w:spacing w:val="-3"/>
        </w:rPr>
        <w:t xml:space="preserve"> </w:t>
      </w:r>
      <w:r>
        <w:t>строением</w:t>
      </w:r>
      <w:r>
        <w:rPr>
          <w:spacing w:val="-3"/>
        </w:rPr>
        <w:t xml:space="preserve"> </w:t>
      </w:r>
      <w:r>
        <w:t>сонатной</w:t>
      </w:r>
      <w:r>
        <w:rPr>
          <w:spacing w:val="2"/>
        </w:rPr>
        <w:t xml:space="preserve"> </w:t>
      </w:r>
      <w:r>
        <w:rPr>
          <w:spacing w:val="-2"/>
        </w:rPr>
        <w:t>формы;</w:t>
      </w:r>
    </w:p>
    <w:p w14:paraId="1811A9B0" w14:textId="77777777" w:rsidR="00113E33" w:rsidRDefault="00936FC5">
      <w:pPr>
        <w:pStyle w:val="a3"/>
        <w:spacing w:before="5" w:line="242" w:lineRule="auto"/>
        <w:ind w:left="602" w:right="656" w:firstLine="710"/>
      </w:pPr>
      <w:r>
        <w:t>определение на слух основных партий - тем в одной из классических сонат; 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78A77D35" w14:textId="77777777" w:rsidR="00113E33" w:rsidRDefault="00936FC5">
      <w:pPr>
        <w:pStyle w:val="a3"/>
        <w:spacing w:line="275" w:lineRule="exact"/>
        <w:ind w:left="1327"/>
      </w:pPr>
      <w:r>
        <w:t>Симфоническая</w:t>
      </w:r>
      <w:r>
        <w:rPr>
          <w:spacing w:val="-14"/>
        </w:rPr>
        <w:t xml:space="preserve"> </w:t>
      </w:r>
      <w:r>
        <w:rPr>
          <w:spacing w:val="-2"/>
        </w:rPr>
        <w:t>музыка.</w:t>
      </w:r>
    </w:p>
    <w:p w14:paraId="4C7B43E7" w14:textId="77777777" w:rsidR="00113E33" w:rsidRDefault="00936FC5">
      <w:pPr>
        <w:pStyle w:val="a3"/>
        <w:spacing w:before="10" w:line="247" w:lineRule="auto"/>
        <w:ind w:left="1327" w:right="1316"/>
      </w:pPr>
      <w:r>
        <w:t>Содержание: одночастные симфонические жанры (увертюра, картина). Симфония. Виды деятельности обучающихся:</w:t>
      </w:r>
    </w:p>
    <w:p w14:paraId="2FE8D341" w14:textId="77777777" w:rsidR="00113E33" w:rsidRDefault="00936FC5">
      <w:pPr>
        <w:pStyle w:val="a3"/>
        <w:tabs>
          <w:tab w:val="left" w:pos="1877"/>
          <w:tab w:val="left" w:pos="3255"/>
          <w:tab w:val="left" w:pos="4445"/>
          <w:tab w:val="left" w:pos="5706"/>
          <w:tab w:val="left" w:pos="6330"/>
          <w:tab w:val="left" w:pos="7919"/>
          <w:tab w:val="left" w:pos="9455"/>
        </w:tabs>
        <w:spacing w:line="244" w:lineRule="auto"/>
        <w:ind w:left="602" w:right="976" w:firstLine="725"/>
        <w:jc w:val="left"/>
      </w:pPr>
      <w:r>
        <w:t>знакомство</w:t>
      </w:r>
      <w:r>
        <w:rPr>
          <w:spacing w:val="-5"/>
        </w:rPr>
        <w:t xml:space="preserve"> </w:t>
      </w:r>
      <w:r>
        <w:t>с</w:t>
      </w:r>
      <w:r>
        <w:rPr>
          <w:spacing w:val="-6"/>
        </w:rPr>
        <w:t xml:space="preserve"> </w:t>
      </w:r>
      <w:r>
        <w:t>образцами</w:t>
      </w:r>
      <w:r>
        <w:rPr>
          <w:spacing w:val="-5"/>
        </w:rPr>
        <w:t xml:space="preserve"> </w:t>
      </w:r>
      <w:r>
        <w:t>симфонической</w:t>
      </w:r>
      <w:r>
        <w:rPr>
          <w:spacing w:val="-5"/>
        </w:rPr>
        <w:t xml:space="preserve"> </w:t>
      </w:r>
      <w:r>
        <w:t>музыки:</w:t>
      </w:r>
      <w:r>
        <w:rPr>
          <w:spacing w:val="-7"/>
        </w:rPr>
        <w:t xml:space="preserve"> </w:t>
      </w:r>
      <w:r>
        <w:t>программной</w:t>
      </w:r>
      <w:r>
        <w:rPr>
          <w:spacing w:val="-2"/>
        </w:rPr>
        <w:t xml:space="preserve"> </w:t>
      </w:r>
      <w:r>
        <w:t>увертюры,</w:t>
      </w:r>
      <w:r>
        <w:rPr>
          <w:spacing w:val="-5"/>
        </w:rPr>
        <w:t xml:space="preserve"> </w:t>
      </w:r>
      <w:r>
        <w:t xml:space="preserve">классической 4- </w:t>
      </w:r>
      <w:r>
        <w:rPr>
          <w:spacing w:val="-2"/>
        </w:rPr>
        <w:t>частной</w:t>
      </w:r>
      <w:r>
        <w:tab/>
      </w:r>
      <w:r>
        <w:rPr>
          <w:spacing w:val="-2"/>
        </w:rPr>
        <w:t>симфонии;</w:t>
      </w:r>
      <w:r>
        <w:tab/>
      </w:r>
      <w:r>
        <w:rPr>
          <w:spacing w:val="-2"/>
        </w:rPr>
        <w:t>освоение</w:t>
      </w:r>
      <w:r>
        <w:tab/>
      </w:r>
      <w:r>
        <w:rPr>
          <w:spacing w:val="-2"/>
        </w:rPr>
        <w:t>основных</w:t>
      </w:r>
      <w:r>
        <w:tab/>
      </w:r>
      <w:r>
        <w:rPr>
          <w:spacing w:val="-4"/>
        </w:rPr>
        <w:t>тем</w:t>
      </w:r>
      <w:r>
        <w:tab/>
      </w:r>
      <w:r>
        <w:rPr>
          <w:spacing w:val="-2"/>
        </w:rPr>
        <w:t>(</w:t>
      </w:r>
      <w:proofErr w:type="spellStart"/>
      <w:r>
        <w:rPr>
          <w:spacing w:val="-2"/>
        </w:rPr>
        <w:t>пропевание</w:t>
      </w:r>
      <w:proofErr w:type="spellEnd"/>
      <w:r>
        <w:rPr>
          <w:spacing w:val="-2"/>
        </w:rPr>
        <w:t>,</w:t>
      </w:r>
      <w:r>
        <w:tab/>
      </w:r>
      <w:r>
        <w:rPr>
          <w:spacing w:val="-2"/>
        </w:rPr>
        <w:t>графическая</w:t>
      </w:r>
      <w:r>
        <w:tab/>
      </w:r>
      <w:r>
        <w:rPr>
          <w:spacing w:val="-2"/>
        </w:rPr>
        <w:t>фиксация,</w:t>
      </w:r>
    </w:p>
    <w:p w14:paraId="11FD3264" w14:textId="77777777" w:rsidR="00113E33" w:rsidRDefault="00936FC5">
      <w:pPr>
        <w:pStyle w:val="a3"/>
        <w:ind w:left="1313"/>
        <w:jc w:val="left"/>
      </w:pPr>
      <w:r>
        <w:rPr>
          <w:spacing w:val="-2"/>
        </w:rPr>
        <w:t>пластическое</w:t>
      </w:r>
    </w:p>
    <w:p w14:paraId="3982EEA2" w14:textId="77777777" w:rsidR="00113E33" w:rsidRDefault="00936FC5">
      <w:pPr>
        <w:pStyle w:val="a3"/>
        <w:spacing w:line="242" w:lineRule="auto"/>
        <w:ind w:left="1313" w:right="1414" w:hanging="711"/>
        <w:jc w:val="left"/>
      </w:pPr>
      <w:r>
        <w:t>интонирование),</w:t>
      </w:r>
      <w:r>
        <w:rPr>
          <w:spacing w:val="40"/>
        </w:rPr>
        <w:t xml:space="preserve"> </w:t>
      </w:r>
      <w:r>
        <w:t>наблюдение</w:t>
      </w:r>
      <w:r>
        <w:rPr>
          <w:spacing w:val="40"/>
        </w:rPr>
        <w:t xml:space="preserve"> </w:t>
      </w:r>
      <w:r>
        <w:t>за</w:t>
      </w:r>
      <w:r>
        <w:rPr>
          <w:spacing w:val="40"/>
        </w:rPr>
        <w:t xml:space="preserve"> </w:t>
      </w:r>
      <w:r>
        <w:t>процессом</w:t>
      </w:r>
      <w:r>
        <w:rPr>
          <w:spacing w:val="40"/>
        </w:rPr>
        <w:t xml:space="preserve"> </w:t>
      </w:r>
      <w:r>
        <w:t>развертывания</w:t>
      </w:r>
      <w:r>
        <w:rPr>
          <w:spacing w:val="40"/>
        </w:rPr>
        <w:t xml:space="preserve"> </w:t>
      </w:r>
      <w:r>
        <w:t>музыкального</w:t>
      </w:r>
      <w:r>
        <w:rPr>
          <w:spacing w:val="40"/>
        </w:rPr>
        <w:t xml:space="preserve"> </w:t>
      </w:r>
      <w:r>
        <w:t>повествования; образно-тематический конспект;</w:t>
      </w:r>
    </w:p>
    <w:p w14:paraId="6F09A18D" w14:textId="77777777" w:rsidR="00113E33" w:rsidRDefault="00113E33">
      <w:pPr>
        <w:pStyle w:val="a3"/>
        <w:spacing w:line="242" w:lineRule="auto"/>
        <w:jc w:val="left"/>
        <w:sectPr w:rsidR="00113E33">
          <w:headerReference w:type="default" r:id="rId87"/>
          <w:footerReference w:type="default" r:id="rId88"/>
          <w:pgSz w:w="11920" w:h="16850"/>
          <w:pgMar w:top="1020" w:right="0" w:bottom="1220" w:left="283" w:header="763" w:footer="1022" w:gutter="0"/>
          <w:cols w:space="720"/>
        </w:sectPr>
      </w:pPr>
    </w:p>
    <w:p w14:paraId="5F87A338" w14:textId="77777777" w:rsidR="00113E33" w:rsidRDefault="00936FC5">
      <w:pPr>
        <w:pStyle w:val="a3"/>
        <w:spacing w:before="5" w:line="242" w:lineRule="auto"/>
        <w:ind w:left="602" w:right="994" w:firstLine="727"/>
      </w:pPr>
      <w:r>
        <w:lastRenderedPageBreak/>
        <w:t>исполнение (вокализация, пластическое интонирование, графическое</w:t>
      </w:r>
      <w:r>
        <w:rPr>
          <w:spacing w:val="80"/>
        </w:rPr>
        <w:t xml:space="preserve"> </w:t>
      </w:r>
      <w:r>
        <w:t>моделирование, инструментальное музицирование) фрагментов симфонической музыки; слушание целиком не</w:t>
      </w:r>
    </w:p>
    <w:p w14:paraId="718D8511" w14:textId="77777777" w:rsidR="00113E33" w:rsidRDefault="00936FC5">
      <w:pPr>
        <w:pStyle w:val="a3"/>
        <w:spacing w:before="2" w:line="242" w:lineRule="auto"/>
        <w:ind w:left="1313" w:right="654"/>
      </w:pPr>
      <w:r>
        <w:t>менее одного симфонического произведения; 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w:t>
      </w:r>
    </w:p>
    <w:p w14:paraId="5D36C254" w14:textId="77777777" w:rsidR="00113E33" w:rsidRDefault="00936FC5">
      <w:pPr>
        <w:pStyle w:val="a3"/>
        <w:spacing w:line="244" w:lineRule="auto"/>
        <w:ind w:left="1313" w:right="3312" w:hanging="711"/>
      </w:pPr>
      <w:r>
        <w:t>как они называются, когда могут звучать аплодисменты); последующее составление рецензии на концерт.</w:t>
      </w:r>
    </w:p>
    <w:p w14:paraId="18C9F2C0" w14:textId="77777777" w:rsidR="00113E33" w:rsidRDefault="00936FC5">
      <w:pPr>
        <w:pStyle w:val="a3"/>
        <w:ind w:left="1327"/>
      </w:pPr>
      <w:r>
        <w:rPr>
          <w:spacing w:val="-2"/>
        </w:rPr>
        <w:t>Театральные</w:t>
      </w:r>
      <w:r>
        <w:rPr>
          <w:spacing w:val="6"/>
        </w:rPr>
        <w:t xml:space="preserve"> </w:t>
      </w:r>
      <w:r>
        <w:rPr>
          <w:spacing w:val="-2"/>
        </w:rPr>
        <w:t>жанры.</w:t>
      </w:r>
    </w:p>
    <w:p w14:paraId="16726840" w14:textId="77777777" w:rsidR="00113E33" w:rsidRDefault="00936FC5">
      <w:pPr>
        <w:pStyle w:val="a3"/>
        <w:spacing w:before="60" w:line="242" w:lineRule="auto"/>
        <w:ind w:left="602" w:right="661" w:firstLine="71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w:t>
      </w:r>
      <w:r>
        <w:rPr>
          <w:spacing w:val="40"/>
        </w:rPr>
        <w:t xml:space="preserve"> </w:t>
      </w:r>
      <w:r>
        <w:t>сквозное развитие сюжета. Лейтмотивы. Роль оркестра в музыкальном спектакле.</w:t>
      </w:r>
    </w:p>
    <w:p w14:paraId="3E161114" w14:textId="77777777" w:rsidR="00113E33" w:rsidRDefault="00936FC5">
      <w:pPr>
        <w:pStyle w:val="a3"/>
        <w:spacing w:before="1" w:line="244" w:lineRule="auto"/>
        <w:ind w:left="1337" w:right="3276" w:hanging="10"/>
      </w:pPr>
      <w:r>
        <w:t>Виды деятельности обучающихся: знакомство с отдельными номерами из известных опер, балетов;</w:t>
      </w:r>
    </w:p>
    <w:p w14:paraId="6F99FE16" w14:textId="77777777" w:rsidR="00113E33" w:rsidRDefault="00936FC5">
      <w:pPr>
        <w:pStyle w:val="a3"/>
        <w:spacing w:before="2" w:line="242" w:lineRule="auto"/>
        <w:ind w:left="602" w:right="694" w:firstLine="725"/>
      </w:pPr>
      <w:r>
        <w:t>разучивание и исполнение небольшого хорового фрагмента из оперы, слушание данного</w:t>
      </w:r>
      <w:r>
        <w:rPr>
          <w:spacing w:val="40"/>
        </w:rPr>
        <w:t xml:space="preserve"> </w:t>
      </w:r>
      <w:r>
        <w:t>хора в аудио- или видеозаписи, сравнение собственного и профессионального исполнений;</w:t>
      </w:r>
    </w:p>
    <w:p w14:paraId="01B57953" w14:textId="77777777" w:rsidR="00113E33" w:rsidRDefault="00936FC5">
      <w:pPr>
        <w:pStyle w:val="a3"/>
        <w:spacing w:before="1" w:line="244" w:lineRule="auto"/>
        <w:ind w:left="1313" w:right="1770"/>
        <w:jc w:val="left"/>
      </w:pPr>
      <w:r>
        <w:t>музыкальная викторина на материале изученных фрагментов музыкальных спектаклей;</w:t>
      </w:r>
      <w:r>
        <w:rPr>
          <w:spacing w:val="-7"/>
        </w:rPr>
        <w:t xml:space="preserve"> </w:t>
      </w:r>
      <w:r>
        <w:t>различение,</w:t>
      </w:r>
      <w:r>
        <w:rPr>
          <w:spacing w:val="-7"/>
        </w:rPr>
        <w:t xml:space="preserve"> </w:t>
      </w:r>
      <w:r>
        <w:t>определение</w:t>
      </w:r>
      <w:r>
        <w:rPr>
          <w:spacing w:val="-11"/>
        </w:rPr>
        <w:t xml:space="preserve"> </w:t>
      </w:r>
      <w:r>
        <w:t>на</w:t>
      </w:r>
      <w:r>
        <w:rPr>
          <w:spacing w:val="-12"/>
        </w:rPr>
        <w:t xml:space="preserve"> </w:t>
      </w:r>
      <w:r>
        <w:t>слух:</w:t>
      </w:r>
      <w:r>
        <w:rPr>
          <w:spacing w:val="-5"/>
        </w:rPr>
        <w:t xml:space="preserve"> </w:t>
      </w:r>
      <w:r>
        <w:t>тембров</w:t>
      </w:r>
      <w:r>
        <w:rPr>
          <w:spacing w:val="-11"/>
        </w:rPr>
        <w:t xml:space="preserve"> </w:t>
      </w:r>
      <w:r>
        <w:t>голосов</w:t>
      </w:r>
      <w:r>
        <w:rPr>
          <w:spacing w:val="-10"/>
        </w:rPr>
        <w:t xml:space="preserve"> </w:t>
      </w:r>
      <w:r>
        <w:t>оперных</w:t>
      </w:r>
      <w:r>
        <w:rPr>
          <w:spacing w:val="-5"/>
        </w:rPr>
        <w:t xml:space="preserve"> </w:t>
      </w:r>
      <w:r>
        <w:t>певцов; оркестровых</w:t>
      </w:r>
      <w:r>
        <w:rPr>
          <w:spacing w:val="40"/>
        </w:rPr>
        <w:t xml:space="preserve"> </w:t>
      </w:r>
      <w:r>
        <w:t>групп,</w:t>
      </w:r>
      <w:r>
        <w:rPr>
          <w:spacing w:val="40"/>
        </w:rPr>
        <w:t xml:space="preserve"> </w:t>
      </w:r>
      <w:r>
        <w:t>тембров</w:t>
      </w:r>
      <w:r>
        <w:rPr>
          <w:spacing w:val="40"/>
        </w:rPr>
        <w:t xml:space="preserve"> </w:t>
      </w:r>
      <w:r>
        <w:t>инструментов;</w:t>
      </w:r>
    </w:p>
    <w:p w14:paraId="29FC04D9" w14:textId="77777777" w:rsidR="00113E33" w:rsidRDefault="00936FC5">
      <w:pPr>
        <w:pStyle w:val="a3"/>
        <w:spacing w:before="3" w:line="274" w:lineRule="exact"/>
        <w:ind w:left="1337"/>
        <w:jc w:val="left"/>
      </w:pPr>
      <w:r>
        <w:t>типа</w:t>
      </w:r>
      <w:r>
        <w:rPr>
          <w:spacing w:val="-4"/>
        </w:rPr>
        <w:t xml:space="preserve"> </w:t>
      </w:r>
      <w:r>
        <w:t>номера</w:t>
      </w:r>
      <w:r>
        <w:rPr>
          <w:spacing w:val="-5"/>
        </w:rPr>
        <w:t xml:space="preserve"> </w:t>
      </w:r>
      <w:r>
        <w:t>(соло,</w:t>
      </w:r>
      <w:r>
        <w:rPr>
          <w:spacing w:val="-1"/>
        </w:rPr>
        <w:t xml:space="preserve"> </w:t>
      </w:r>
      <w:r>
        <w:t>дуэт,</w:t>
      </w:r>
      <w:r>
        <w:rPr>
          <w:spacing w:val="-1"/>
        </w:rPr>
        <w:t xml:space="preserve"> </w:t>
      </w:r>
      <w:r>
        <w:rPr>
          <w:spacing w:val="-4"/>
        </w:rPr>
        <w:t>хор);</w:t>
      </w:r>
    </w:p>
    <w:p w14:paraId="4452CC4E" w14:textId="77777777" w:rsidR="00113E33" w:rsidRDefault="00936FC5">
      <w:pPr>
        <w:pStyle w:val="a3"/>
        <w:ind w:left="602" w:right="656" w:firstLine="710"/>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3774A427" w14:textId="77777777" w:rsidR="00113E33" w:rsidRDefault="00936FC5">
      <w:pPr>
        <w:pStyle w:val="a3"/>
        <w:spacing w:before="10"/>
        <w:ind w:left="1327"/>
      </w:pPr>
      <w:r>
        <w:t>Вариативные</w:t>
      </w:r>
      <w:r>
        <w:rPr>
          <w:spacing w:val="-14"/>
        </w:rPr>
        <w:t xml:space="preserve"> </w:t>
      </w:r>
      <w:r>
        <w:rPr>
          <w:spacing w:val="-2"/>
        </w:rPr>
        <w:t>модули:</w:t>
      </w:r>
    </w:p>
    <w:p w14:paraId="10CA4184" w14:textId="77777777" w:rsidR="00113E33" w:rsidRDefault="00936FC5">
      <w:pPr>
        <w:pStyle w:val="a3"/>
        <w:spacing w:before="7" w:line="242" w:lineRule="auto"/>
        <w:ind w:left="602" w:right="656" w:firstLine="710"/>
      </w:pPr>
      <w:r>
        <w:t>Модуль N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3A401429" w14:textId="77777777" w:rsidR="00113E33" w:rsidRDefault="00936FC5">
      <w:pPr>
        <w:pStyle w:val="a3"/>
        <w:spacing w:before="4"/>
        <w:ind w:left="1327"/>
      </w:pPr>
      <w:r>
        <w:t>Музыка</w:t>
      </w:r>
      <w:r>
        <w:rPr>
          <w:spacing w:val="-5"/>
        </w:rPr>
        <w:t xml:space="preserve"> </w:t>
      </w:r>
      <w:r>
        <w:t>-</w:t>
      </w:r>
      <w:r>
        <w:rPr>
          <w:spacing w:val="-6"/>
        </w:rPr>
        <w:t xml:space="preserve"> </w:t>
      </w:r>
      <w:r>
        <w:t>древнейший</w:t>
      </w:r>
      <w:r>
        <w:rPr>
          <w:spacing w:val="-2"/>
        </w:rPr>
        <w:t xml:space="preserve"> </w:t>
      </w:r>
      <w:r>
        <w:t>язык</w:t>
      </w:r>
      <w:r>
        <w:rPr>
          <w:spacing w:val="-1"/>
        </w:rPr>
        <w:t xml:space="preserve"> </w:t>
      </w:r>
      <w:r>
        <w:rPr>
          <w:spacing w:val="-2"/>
        </w:rPr>
        <w:t>человечества.</w:t>
      </w:r>
    </w:p>
    <w:p w14:paraId="47522D01" w14:textId="77777777" w:rsidR="00113E33" w:rsidRDefault="00936FC5">
      <w:pPr>
        <w:pStyle w:val="a3"/>
        <w:spacing w:before="2" w:line="244" w:lineRule="auto"/>
        <w:ind w:left="602" w:right="664" w:firstLine="71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36955D79" w14:textId="77777777" w:rsidR="00113E33" w:rsidRDefault="00936FC5">
      <w:pPr>
        <w:pStyle w:val="a3"/>
        <w:spacing w:before="1"/>
        <w:ind w:left="1327"/>
      </w:pPr>
      <w:r>
        <w:t>Виды</w:t>
      </w:r>
      <w:r>
        <w:rPr>
          <w:spacing w:val="-10"/>
        </w:rPr>
        <w:t xml:space="preserve"> </w:t>
      </w:r>
      <w:r>
        <w:t>деятельности</w:t>
      </w:r>
      <w:r>
        <w:rPr>
          <w:spacing w:val="-4"/>
        </w:rPr>
        <w:t xml:space="preserve"> </w:t>
      </w:r>
      <w:r>
        <w:rPr>
          <w:spacing w:val="-2"/>
        </w:rPr>
        <w:t>обучающихся:</w:t>
      </w:r>
    </w:p>
    <w:p w14:paraId="1B2FCA32" w14:textId="77777777" w:rsidR="00113E33" w:rsidRDefault="00936FC5">
      <w:pPr>
        <w:pStyle w:val="a3"/>
        <w:spacing w:before="5" w:line="244" w:lineRule="auto"/>
        <w:ind w:left="602" w:right="1222" w:firstLine="725"/>
      </w:pPr>
      <w:r>
        <w:t>экскурсия</w:t>
      </w:r>
      <w:r>
        <w:rPr>
          <w:spacing w:val="-4"/>
        </w:rPr>
        <w:t xml:space="preserve"> </w:t>
      </w:r>
      <w:r>
        <w:t>в</w:t>
      </w:r>
      <w:r>
        <w:rPr>
          <w:spacing w:val="-5"/>
        </w:rPr>
        <w:t xml:space="preserve"> </w:t>
      </w:r>
      <w:r>
        <w:t>музей</w:t>
      </w:r>
      <w:r>
        <w:rPr>
          <w:spacing w:val="-4"/>
        </w:rPr>
        <w:t xml:space="preserve"> </w:t>
      </w:r>
      <w:r>
        <w:t>(реальный</w:t>
      </w:r>
      <w:r>
        <w:rPr>
          <w:spacing w:val="-6"/>
        </w:rPr>
        <w:t xml:space="preserve"> </w:t>
      </w:r>
      <w:r>
        <w:t>или</w:t>
      </w:r>
      <w:r>
        <w:rPr>
          <w:spacing w:val="-3"/>
        </w:rPr>
        <w:t xml:space="preserve"> </w:t>
      </w:r>
      <w:r>
        <w:t>виртуальный)</w:t>
      </w:r>
      <w:r>
        <w:rPr>
          <w:spacing w:val="-4"/>
        </w:rPr>
        <w:t xml:space="preserve"> </w:t>
      </w:r>
      <w:r>
        <w:t>с</w:t>
      </w:r>
      <w:r>
        <w:rPr>
          <w:spacing w:val="-6"/>
        </w:rPr>
        <w:t xml:space="preserve"> </w:t>
      </w:r>
      <w:r>
        <w:t>экспозицией</w:t>
      </w:r>
      <w:r>
        <w:rPr>
          <w:spacing w:val="-4"/>
        </w:rPr>
        <w:t xml:space="preserve"> </w:t>
      </w:r>
      <w:r>
        <w:t>музыкальных</w:t>
      </w:r>
      <w:r>
        <w:rPr>
          <w:spacing w:val="-2"/>
        </w:rPr>
        <w:t xml:space="preserve"> </w:t>
      </w:r>
      <w:r>
        <w:t>артефактов древности,</w:t>
      </w:r>
      <w:r>
        <w:rPr>
          <w:spacing w:val="39"/>
        </w:rPr>
        <w:t xml:space="preserve"> </w:t>
      </w:r>
      <w:r>
        <w:t>последующий</w:t>
      </w:r>
      <w:r>
        <w:rPr>
          <w:spacing w:val="39"/>
        </w:rPr>
        <w:t xml:space="preserve"> </w:t>
      </w:r>
      <w:r>
        <w:t>пересказ</w:t>
      </w:r>
      <w:r>
        <w:rPr>
          <w:spacing w:val="40"/>
        </w:rPr>
        <w:t xml:space="preserve"> </w:t>
      </w:r>
      <w:r>
        <w:t>полученной</w:t>
      </w:r>
      <w:r>
        <w:rPr>
          <w:spacing w:val="40"/>
        </w:rPr>
        <w:t xml:space="preserve"> </w:t>
      </w:r>
      <w:r>
        <w:t>информации;</w:t>
      </w:r>
      <w:r>
        <w:rPr>
          <w:spacing w:val="37"/>
        </w:rPr>
        <w:t xml:space="preserve"> </w:t>
      </w:r>
      <w:r>
        <w:t>импровизация</w:t>
      </w:r>
      <w:r>
        <w:rPr>
          <w:spacing w:val="40"/>
        </w:rPr>
        <w:t xml:space="preserve"> </w:t>
      </w:r>
      <w:r>
        <w:t>в</w:t>
      </w:r>
      <w:r>
        <w:rPr>
          <w:spacing w:val="38"/>
        </w:rPr>
        <w:t xml:space="preserve"> </w:t>
      </w:r>
      <w:r>
        <w:t>духе</w:t>
      </w:r>
      <w:r>
        <w:rPr>
          <w:spacing w:val="38"/>
        </w:rPr>
        <w:t xml:space="preserve"> </w:t>
      </w:r>
      <w:r>
        <w:t>древнего</w:t>
      </w:r>
    </w:p>
    <w:p w14:paraId="136C8E79" w14:textId="77777777" w:rsidR="00113E33" w:rsidRDefault="00936FC5">
      <w:pPr>
        <w:pStyle w:val="a3"/>
        <w:spacing w:line="244" w:lineRule="auto"/>
        <w:ind w:left="804" w:right="892" w:firstLine="508"/>
      </w:pPr>
      <w:r>
        <w:t>обряда</w:t>
      </w:r>
      <w:r>
        <w:rPr>
          <w:spacing w:val="-3"/>
        </w:rPr>
        <w:t xml:space="preserve"> </w:t>
      </w:r>
      <w:r>
        <w:t>(вызывание</w:t>
      </w:r>
      <w:r>
        <w:rPr>
          <w:spacing w:val="-4"/>
        </w:rPr>
        <w:t xml:space="preserve"> </w:t>
      </w:r>
      <w:r>
        <w:t>дождя,</w:t>
      </w:r>
      <w:r>
        <w:rPr>
          <w:spacing w:val="-3"/>
        </w:rPr>
        <w:t xml:space="preserve"> </w:t>
      </w:r>
      <w:r>
        <w:t>поклонение</w:t>
      </w:r>
      <w:r>
        <w:rPr>
          <w:spacing w:val="-4"/>
        </w:rPr>
        <w:t xml:space="preserve"> </w:t>
      </w:r>
      <w:r>
        <w:t>тотемному</w:t>
      </w:r>
      <w:r>
        <w:rPr>
          <w:spacing w:val="-8"/>
        </w:rPr>
        <w:t xml:space="preserve"> </w:t>
      </w:r>
      <w:r>
        <w:t>животному);</w:t>
      </w:r>
      <w:r>
        <w:rPr>
          <w:spacing w:val="-9"/>
        </w:rPr>
        <w:t xml:space="preserve"> </w:t>
      </w:r>
      <w:r>
        <w:t>озвучивание,</w:t>
      </w:r>
      <w:r>
        <w:rPr>
          <w:spacing w:val="-12"/>
        </w:rPr>
        <w:t xml:space="preserve"> </w:t>
      </w:r>
      <w:r>
        <w:t>театрализация легенды (мифа) о музыке; вариативно: квесты, викторины, интеллектуальные игры;</w:t>
      </w:r>
    </w:p>
    <w:p w14:paraId="46A2752C" w14:textId="77777777" w:rsidR="00113E33" w:rsidRDefault="00936FC5">
      <w:pPr>
        <w:pStyle w:val="a3"/>
        <w:spacing w:line="247" w:lineRule="auto"/>
        <w:ind w:left="602" w:right="1359" w:firstLine="725"/>
      </w:pPr>
      <w:r>
        <w:t>исследовательские</w:t>
      </w:r>
      <w:r>
        <w:rPr>
          <w:spacing w:val="-8"/>
        </w:rPr>
        <w:t xml:space="preserve"> </w:t>
      </w:r>
      <w:r>
        <w:t>проекты</w:t>
      </w:r>
      <w:r>
        <w:rPr>
          <w:spacing w:val="-8"/>
        </w:rPr>
        <w:t xml:space="preserve"> </w:t>
      </w:r>
      <w:r>
        <w:t>в</w:t>
      </w:r>
      <w:r>
        <w:rPr>
          <w:spacing w:val="-9"/>
        </w:rPr>
        <w:t xml:space="preserve"> </w:t>
      </w:r>
      <w:r>
        <w:t>рамках</w:t>
      </w:r>
      <w:r>
        <w:rPr>
          <w:spacing w:val="-3"/>
        </w:rPr>
        <w:t xml:space="preserve"> </w:t>
      </w:r>
      <w:r>
        <w:t>тематики</w:t>
      </w:r>
      <w:r>
        <w:rPr>
          <w:spacing w:val="-11"/>
        </w:rPr>
        <w:t xml:space="preserve"> </w:t>
      </w:r>
      <w:r>
        <w:t>"Мифы</w:t>
      </w:r>
      <w:r>
        <w:rPr>
          <w:spacing w:val="-8"/>
        </w:rPr>
        <w:t xml:space="preserve"> </w:t>
      </w:r>
      <w:r>
        <w:t>Древней</w:t>
      </w:r>
      <w:r>
        <w:rPr>
          <w:spacing w:val="-6"/>
        </w:rPr>
        <w:t xml:space="preserve"> </w:t>
      </w:r>
      <w:r>
        <w:t>Греции</w:t>
      </w:r>
      <w:r>
        <w:rPr>
          <w:spacing w:val="-7"/>
        </w:rPr>
        <w:t xml:space="preserve"> </w:t>
      </w:r>
      <w:r>
        <w:t>в</w:t>
      </w:r>
      <w:r>
        <w:rPr>
          <w:spacing w:val="-9"/>
        </w:rPr>
        <w:t xml:space="preserve"> </w:t>
      </w:r>
      <w:r>
        <w:t>музыкальном искусстве XVII - XX веков".</w:t>
      </w:r>
    </w:p>
    <w:p w14:paraId="6176022F" w14:textId="77777777" w:rsidR="00113E33" w:rsidRDefault="00936FC5">
      <w:pPr>
        <w:pStyle w:val="a3"/>
        <w:spacing w:line="242" w:lineRule="auto"/>
        <w:ind w:left="804" w:right="959" w:firstLine="708"/>
      </w:pPr>
      <w:r>
        <w:t>Музыкальный фольклор народов Европы. Содержание: Интонации и ритмы, формы и жанры</w:t>
      </w:r>
      <w:r>
        <w:rPr>
          <w:spacing w:val="1"/>
        </w:rPr>
        <w:t xml:space="preserve"> </w:t>
      </w:r>
      <w:r>
        <w:t>европейского</w:t>
      </w:r>
      <w:r>
        <w:rPr>
          <w:spacing w:val="8"/>
        </w:rPr>
        <w:t xml:space="preserve"> </w:t>
      </w:r>
      <w:r>
        <w:t>фольклора</w:t>
      </w:r>
      <w:r>
        <w:rPr>
          <w:spacing w:val="6"/>
        </w:rPr>
        <w:t xml:space="preserve"> </w:t>
      </w:r>
      <w:r>
        <w:t>(для</w:t>
      </w:r>
      <w:r>
        <w:rPr>
          <w:spacing w:val="7"/>
        </w:rPr>
        <w:t xml:space="preserve"> </w:t>
      </w:r>
      <w:r>
        <w:t>изучения</w:t>
      </w:r>
      <w:r>
        <w:rPr>
          <w:spacing w:val="7"/>
        </w:rPr>
        <w:t xml:space="preserve"> </w:t>
      </w:r>
      <w:r>
        <w:t>данной</w:t>
      </w:r>
      <w:r>
        <w:rPr>
          <w:spacing w:val="5"/>
        </w:rPr>
        <w:t xml:space="preserve"> </w:t>
      </w:r>
      <w:r>
        <w:t>темы</w:t>
      </w:r>
      <w:r>
        <w:rPr>
          <w:spacing w:val="7"/>
        </w:rPr>
        <w:t xml:space="preserve"> </w:t>
      </w:r>
      <w:r>
        <w:t>рекомендуется</w:t>
      </w:r>
      <w:r>
        <w:rPr>
          <w:spacing w:val="10"/>
        </w:rPr>
        <w:t xml:space="preserve"> </w:t>
      </w:r>
      <w:r>
        <w:t>выбрать</w:t>
      </w:r>
      <w:r>
        <w:rPr>
          <w:spacing w:val="12"/>
        </w:rPr>
        <w:t xml:space="preserve"> </w:t>
      </w:r>
      <w:r>
        <w:t>не</w:t>
      </w:r>
      <w:r>
        <w:rPr>
          <w:spacing w:val="3"/>
        </w:rPr>
        <w:t xml:space="preserve"> </w:t>
      </w:r>
      <w:r>
        <w:t>менее</w:t>
      </w:r>
      <w:r>
        <w:rPr>
          <w:spacing w:val="11"/>
        </w:rPr>
        <w:t xml:space="preserve"> </w:t>
      </w:r>
      <w:r>
        <w:rPr>
          <w:spacing w:val="-10"/>
        </w:rPr>
        <w:t>2</w:t>
      </w:r>
    </w:p>
    <w:p w14:paraId="073E9FD1" w14:textId="77777777" w:rsidR="00113E33" w:rsidRDefault="00936FC5">
      <w:pPr>
        <w:pStyle w:val="a5"/>
        <w:numPr>
          <w:ilvl w:val="0"/>
          <w:numId w:val="75"/>
        </w:numPr>
        <w:tabs>
          <w:tab w:val="left" w:pos="1156"/>
        </w:tabs>
        <w:spacing w:line="242" w:lineRule="auto"/>
        <w:ind w:left="804" w:right="644" w:firstLine="0"/>
        <w:jc w:val="both"/>
        <w:rPr>
          <w:sz w:val="24"/>
        </w:rPr>
      </w:pPr>
      <w:r>
        <w:rPr>
          <w:sz w:val="24"/>
        </w:rPr>
        <w:t>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w:t>
      </w:r>
      <w:r>
        <w:rPr>
          <w:sz w:val="24"/>
        </w:rPr>
        <w:t>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0885C722" w14:textId="77777777" w:rsidR="00113E33" w:rsidRDefault="00936FC5">
      <w:pPr>
        <w:pStyle w:val="a3"/>
        <w:spacing w:line="271" w:lineRule="exact"/>
        <w:ind w:left="1327"/>
        <w:jc w:val="left"/>
      </w:pPr>
      <w:r>
        <w:t>Виды</w:t>
      </w:r>
      <w:r>
        <w:rPr>
          <w:spacing w:val="-10"/>
        </w:rPr>
        <w:t xml:space="preserve"> </w:t>
      </w:r>
      <w:r>
        <w:t>деятельности</w:t>
      </w:r>
      <w:r>
        <w:rPr>
          <w:spacing w:val="-4"/>
        </w:rPr>
        <w:t xml:space="preserve"> </w:t>
      </w:r>
      <w:r>
        <w:rPr>
          <w:spacing w:val="-2"/>
        </w:rPr>
        <w:t>обучающихся:</w:t>
      </w:r>
    </w:p>
    <w:p w14:paraId="0F350B4B" w14:textId="77777777" w:rsidR="00113E33" w:rsidRDefault="00936FC5">
      <w:pPr>
        <w:pStyle w:val="a3"/>
        <w:tabs>
          <w:tab w:val="left" w:pos="4217"/>
          <w:tab w:val="left" w:pos="4937"/>
          <w:tab w:val="left" w:pos="6378"/>
          <w:tab w:val="left" w:pos="7098"/>
          <w:tab w:val="left" w:pos="8538"/>
        </w:tabs>
        <w:spacing w:before="3" w:line="242" w:lineRule="auto"/>
        <w:ind w:left="602" w:right="1315" w:firstLine="725"/>
        <w:jc w:val="left"/>
      </w:pPr>
      <w:r>
        <w:t>выявление</w:t>
      </w:r>
      <w:r>
        <w:rPr>
          <w:spacing w:val="-11"/>
        </w:rPr>
        <w:t xml:space="preserve"> </w:t>
      </w:r>
      <w:r>
        <w:t>характерных</w:t>
      </w:r>
      <w:r>
        <w:rPr>
          <w:spacing w:val="-7"/>
        </w:rPr>
        <w:t xml:space="preserve"> </w:t>
      </w:r>
      <w:r>
        <w:t>интонаций</w:t>
      </w:r>
      <w:r>
        <w:rPr>
          <w:spacing w:val="-8"/>
        </w:rPr>
        <w:t xml:space="preserve"> </w:t>
      </w:r>
      <w:r>
        <w:t>и</w:t>
      </w:r>
      <w:r>
        <w:rPr>
          <w:spacing w:val="-7"/>
        </w:rPr>
        <w:t xml:space="preserve"> </w:t>
      </w:r>
      <w:r>
        <w:t>ритмов</w:t>
      </w:r>
      <w:r>
        <w:rPr>
          <w:spacing w:val="-11"/>
        </w:rPr>
        <w:t xml:space="preserve"> </w:t>
      </w:r>
      <w:r>
        <w:t>в</w:t>
      </w:r>
      <w:r>
        <w:rPr>
          <w:spacing w:val="-11"/>
        </w:rPr>
        <w:t xml:space="preserve"> </w:t>
      </w:r>
      <w:r>
        <w:t>звучании</w:t>
      </w:r>
      <w:r>
        <w:rPr>
          <w:spacing w:val="-7"/>
        </w:rPr>
        <w:t xml:space="preserve"> </w:t>
      </w:r>
      <w:r>
        <w:t>традиционной</w:t>
      </w:r>
      <w:r>
        <w:rPr>
          <w:spacing w:val="-8"/>
        </w:rPr>
        <w:t xml:space="preserve"> </w:t>
      </w:r>
      <w:r>
        <w:t>музыки</w:t>
      </w:r>
      <w:r>
        <w:rPr>
          <w:spacing w:val="-7"/>
        </w:rPr>
        <w:t xml:space="preserve"> </w:t>
      </w:r>
      <w:r>
        <w:t>народов Европы; выявление</w:t>
      </w:r>
      <w:r>
        <w:rPr>
          <w:spacing w:val="40"/>
        </w:rPr>
        <w:t xml:space="preserve"> </w:t>
      </w:r>
      <w: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изучаемых</w:t>
      </w:r>
    </w:p>
    <w:p w14:paraId="00FEE89C" w14:textId="77777777" w:rsidR="00113E33" w:rsidRDefault="00936FC5">
      <w:pPr>
        <w:pStyle w:val="a3"/>
        <w:tabs>
          <w:tab w:val="left" w:pos="2777"/>
        </w:tabs>
        <w:spacing w:before="4"/>
        <w:ind w:left="1337"/>
        <w:jc w:val="left"/>
      </w:pPr>
      <w:r>
        <w:rPr>
          <w:spacing w:val="-2"/>
        </w:rPr>
        <w:t>образцов</w:t>
      </w:r>
      <w:r>
        <w:tab/>
        <w:t>европейского</w:t>
      </w:r>
      <w:r>
        <w:rPr>
          <w:spacing w:val="-8"/>
        </w:rPr>
        <w:t xml:space="preserve"> </w:t>
      </w:r>
      <w:r>
        <w:t>фольклора</w:t>
      </w:r>
      <w:r>
        <w:rPr>
          <w:spacing w:val="29"/>
        </w:rPr>
        <w:t xml:space="preserve"> </w:t>
      </w:r>
      <w:r>
        <w:t>и</w:t>
      </w:r>
      <w:r>
        <w:rPr>
          <w:spacing w:val="30"/>
        </w:rPr>
        <w:t xml:space="preserve"> </w:t>
      </w:r>
      <w:r>
        <w:t>фольклора</w:t>
      </w:r>
      <w:r>
        <w:rPr>
          <w:spacing w:val="29"/>
        </w:rPr>
        <w:t xml:space="preserve"> </w:t>
      </w:r>
      <w:r>
        <w:t>народов</w:t>
      </w:r>
      <w:r>
        <w:rPr>
          <w:spacing w:val="32"/>
        </w:rPr>
        <w:t xml:space="preserve"> </w:t>
      </w:r>
      <w:r>
        <w:t>России;</w:t>
      </w:r>
      <w:r>
        <w:rPr>
          <w:spacing w:val="30"/>
        </w:rPr>
        <w:t xml:space="preserve"> </w:t>
      </w:r>
      <w:r>
        <w:t>разучивание</w:t>
      </w:r>
      <w:r>
        <w:rPr>
          <w:spacing w:val="32"/>
        </w:rPr>
        <w:t xml:space="preserve"> </w:t>
      </w:r>
      <w:r>
        <w:rPr>
          <w:spacing w:val="-10"/>
        </w:rPr>
        <w:t>и</w:t>
      </w:r>
    </w:p>
    <w:p w14:paraId="4E2E4A2A" w14:textId="77777777" w:rsidR="00113E33" w:rsidRDefault="00113E33">
      <w:pPr>
        <w:pStyle w:val="a3"/>
        <w:jc w:val="left"/>
        <w:sectPr w:rsidR="00113E33">
          <w:headerReference w:type="default" r:id="rId89"/>
          <w:footerReference w:type="default" r:id="rId90"/>
          <w:pgSz w:w="11920" w:h="16850"/>
          <w:pgMar w:top="1020" w:right="0" w:bottom="1220" w:left="283" w:header="763" w:footer="1022" w:gutter="0"/>
          <w:cols w:space="720"/>
        </w:sectPr>
      </w:pPr>
    </w:p>
    <w:p w14:paraId="60E00E84" w14:textId="77777777" w:rsidR="00113E33" w:rsidRDefault="00936FC5">
      <w:pPr>
        <w:pStyle w:val="a3"/>
        <w:spacing w:before="5"/>
        <w:ind w:left="1337"/>
        <w:jc w:val="left"/>
      </w:pPr>
      <w:r>
        <w:lastRenderedPageBreak/>
        <w:t>исполнение</w:t>
      </w:r>
      <w:r>
        <w:rPr>
          <w:spacing w:val="-6"/>
        </w:rPr>
        <w:t xml:space="preserve"> </w:t>
      </w:r>
      <w:r>
        <w:t>народных</w:t>
      </w:r>
      <w:r>
        <w:rPr>
          <w:spacing w:val="-6"/>
        </w:rPr>
        <w:t xml:space="preserve"> </w:t>
      </w:r>
      <w:r>
        <w:t>песен,</w:t>
      </w:r>
      <w:r>
        <w:rPr>
          <w:spacing w:val="-4"/>
        </w:rPr>
        <w:t xml:space="preserve"> </w:t>
      </w:r>
      <w:r>
        <w:rPr>
          <w:spacing w:val="-2"/>
        </w:rPr>
        <w:t>танцев;</w:t>
      </w:r>
    </w:p>
    <w:p w14:paraId="0E99BA6B" w14:textId="77777777" w:rsidR="00113E33" w:rsidRDefault="00936FC5">
      <w:pPr>
        <w:pStyle w:val="a3"/>
        <w:tabs>
          <w:tab w:val="left" w:pos="2945"/>
          <w:tab w:val="left" w:pos="6275"/>
          <w:tab w:val="left" w:pos="8390"/>
          <w:tab w:val="left" w:pos="9552"/>
        </w:tabs>
        <w:spacing w:line="295" w:lineRule="auto"/>
        <w:ind w:left="804" w:right="812" w:firstLine="520"/>
        <w:jc w:val="left"/>
      </w:pPr>
      <w:r>
        <w:rPr>
          <w:spacing w:val="-2"/>
        </w:rPr>
        <w:t>двигательная,</w:t>
      </w:r>
      <w:r>
        <w:tab/>
        <w:t>ритмическая,</w:t>
      </w:r>
      <w:r>
        <w:rPr>
          <w:spacing w:val="80"/>
        </w:rPr>
        <w:t xml:space="preserve"> </w:t>
      </w:r>
      <w:r>
        <w:t>интонационная</w:t>
      </w:r>
      <w:r>
        <w:tab/>
        <w:t>импровизация</w:t>
      </w:r>
      <w:r>
        <w:rPr>
          <w:spacing w:val="80"/>
        </w:rPr>
        <w:t xml:space="preserve"> </w:t>
      </w:r>
      <w:r>
        <w:t>по</w:t>
      </w:r>
      <w:r>
        <w:tab/>
      </w:r>
      <w:r>
        <w:rPr>
          <w:spacing w:val="-2"/>
        </w:rPr>
        <w:t>мотивам</w:t>
      </w:r>
      <w:r>
        <w:tab/>
      </w:r>
      <w:r>
        <w:rPr>
          <w:spacing w:val="-2"/>
        </w:rPr>
        <w:t xml:space="preserve">изученных </w:t>
      </w:r>
      <w:r>
        <w:t>традиций народов Европы (в том числе в форме рондо). Музыкальный фольклор народов Азии и</w:t>
      </w:r>
    </w:p>
    <w:p w14:paraId="3A9153E4" w14:textId="77777777" w:rsidR="00113E33" w:rsidRDefault="00936FC5">
      <w:pPr>
        <w:pStyle w:val="a3"/>
        <w:spacing w:line="221" w:lineRule="exact"/>
        <w:ind w:left="1327"/>
        <w:jc w:val="left"/>
      </w:pPr>
      <w:r>
        <w:rPr>
          <w:spacing w:val="-2"/>
        </w:rPr>
        <w:t>Африки.</w:t>
      </w:r>
    </w:p>
    <w:p w14:paraId="744C346E" w14:textId="77777777" w:rsidR="00113E33" w:rsidRDefault="00936FC5">
      <w:pPr>
        <w:pStyle w:val="a3"/>
        <w:spacing w:before="5" w:line="242" w:lineRule="auto"/>
        <w:ind w:left="602" w:right="646" w:firstLine="71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2A8461AA" w14:textId="77777777" w:rsidR="00113E33" w:rsidRDefault="00936FC5">
      <w:pPr>
        <w:pStyle w:val="a3"/>
        <w:spacing w:before="1"/>
        <w:ind w:left="1327"/>
      </w:pPr>
      <w:r>
        <w:t>Виды</w:t>
      </w:r>
      <w:r>
        <w:rPr>
          <w:spacing w:val="-10"/>
        </w:rPr>
        <w:t xml:space="preserve"> </w:t>
      </w:r>
      <w:r>
        <w:t>деятельности</w:t>
      </w:r>
      <w:r>
        <w:rPr>
          <w:spacing w:val="-4"/>
        </w:rPr>
        <w:t xml:space="preserve"> </w:t>
      </w:r>
      <w:r>
        <w:rPr>
          <w:spacing w:val="-2"/>
        </w:rPr>
        <w:t>обучающихся:</w:t>
      </w:r>
    </w:p>
    <w:p w14:paraId="33A37A6B" w14:textId="77777777" w:rsidR="00113E33" w:rsidRDefault="00936FC5">
      <w:pPr>
        <w:pStyle w:val="a3"/>
        <w:spacing w:before="5" w:line="244" w:lineRule="auto"/>
        <w:ind w:left="602" w:right="658" w:firstLine="725"/>
      </w:pPr>
      <w:r>
        <w:t>выявление характерных интонаций и ритмов в звучании традиционной музыки народов Африки</w:t>
      </w:r>
      <w:r>
        <w:rPr>
          <w:spacing w:val="80"/>
          <w:w w:val="150"/>
        </w:rPr>
        <w:t xml:space="preserve"> </w:t>
      </w:r>
      <w:r>
        <w:t>и</w:t>
      </w:r>
      <w:r>
        <w:rPr>
          <w:spacing w:val="80"/>
          <w:w w:val="150"/>
        </w:rPr>
        <w:t xml:space="preserve"> </w:t>
      </w:r>
      <w:r>
        <w:t>Азии;</w:t>
      </w:r>
      <w:r>
        <w:rPr>
          <w:spacing w:val="80"/>
          <w:w w:val="150"/>
        </w:rPr>
        <w:t xml:space="preserve"> </w:t>
      </w:r>
      <w:r>
        <w:t>выявление</w:t>
      </w:r>
      <w:r>
        <w:rPr>
          <w:spacing w:val="80"/>
          <w:w w:val="150"/>
        </w:rPr>
        <w:t xml:space="preserve"> </w:t>
      </w:r>
      <w:r>
        <w:t>общего</w:t>
      </w:r>
      <w:r>
        <w:rPr>
          <w:spacing w:val="80"/>
          <w:w w:val="150"/>
        </w:rPr>
        <w:t xml:space="preserve"> </w:t>
      </w:r>
      <w:r>
        <w:t>и</w:t>
      </w:r>
      <w:r>
        <w:rPr>
          <w:spacing w:val="80"/>
          <w:w w:val="150"/>
        </w:rPr>
        <w:t xml:space="preserve"> </w:t>
      </w:r>
      <w:r>
        <w:t>особенного</w:t>
      </w:r>
      <w:r>
        <w:rPr>
          <w:spacing w:val="80"/>
          <w:w w:val="150"/>
        </w:rPr>
        <w:t xml:space="preserve"> </w:t>
      </w:r>
      <w:r>
        <w:t>при</w:t>
      </w:r>
      <w:r>
        <w:rPr>
          <w:spacing w:val="80"/>
          <w:w w:val="150"/>
        </w:rPr>
        <w:t xml:space="preserve"> </w:t>
      </w:r>
      <w:r>
        <w:t>сравнении</w:t>
      </w:r>
      <w:r>
        <w:rPr>
          <w:spacing w:val="80"/>
          <w:w w:val="150"/>
        </w:rPr>
        <w:t xml:space="preserve"> </w:t>
      </w:r>
      <w:r>
        <w:t>изучаемых</w:t>
      </w:r>
      <w:r>
        <w:rPr>
          <w:spacing w:val="80"/>
          <w:w w:val="150"/>
        </w:rPr>
        <w:t xml:space="preserve"> </w:t>
      </w:r>
      <w:r>
        <w:t>образцов</w:t>
      </w:r>
    </w:p>
    <w:p w14:paraId="219C3589" w14:textId="77777777" w:rsidR="00113E33" w:rsidRDefault="00936FC5">
      <w:pPr>
        <w:pStyle w:val="a3"/>
        <w:spacing w:before="1"/>
        <w:ind w:left="1313"/>
        <w:jc w:val="left"/>
      </w:pPr>
      <w:r>
        <w:rPr>
          <w:spacing w:val="-2"/>
        </w:rPr>
        <w:t>азиатского</w:t>
      </w:r>
    </w:p>
    <w:p w14:paraId="00BE9A5F" w14:textId="77777777" w:rsidR="00113E33" w:rsidRDefault="00936FC5">
      <w:pPr>
        <w:pStyle w:val="a3"/>
        <w:spacing w:before="2" w:line="244" w:lineRule="auto"/>
        <w:ind w:left="1313" w:right="3440" w:hanging="711"/>
        <w:jc w:val="left"/>
      </w:pPr>
      <w:r>
        <w:t>фольклора</w:t>
      </w:r>
      <w:r>
        <w:rPr>
          <w:spacing w:val="32"/>
        </w:rPr>
        <w:t xml:space="preserve"> </w:t>
      </w:r>
      <w:r>
        <w:t>и</w:t>
      </w:r>
      <w:r>
        <w:rPr>
          <w:spacing w:val="33"/>
        </w:rPr>
        <w:t xml:space="preserve"> </w:t>
      </w:r>
      <w:r>
        <w:t>фольклора</w:t>
      </w:r>
      <w:r>
        <w:rPr>
          <w:spacing w:val="32"/>
        </w:rPr>
        <w:t xml:space="preserve"> </w:t>
      </w:r>
      <w:r>
        <w:t>народов</w:t>
      </w:r>
      <w:r>
        <w:rPr>
          <w:spacing w:val="32"/>
        </w:rPr>
        <w:t xml:space="preserve"> </w:t>
      </w:r>
      <w:r>
        <w:t>России;</w:t>
      </w:r>
      <w:r>
        <w:rPr>
          <w:spacing w:val="33"/>
        </w:rPr>
        <w:t xml:space="preserve"> </w:t>
      </w:r>
      <w:r>
        <w:t>разучивание</w:t>
      </w:r>
      <w:r>
        <w:rPr>
          <w:spacing w:val="32"/>
        </w:rPr>
        <w:t xml:space="preserve"> </w:t>
      </w:r>
      <w:r>
        <w:t>и</w:t>
      </w:r>
      <w:r>
        <w:rPr>
          <w:spacing w:val="-3"/>
        </w:rPr>
        <w:t xml:space="preserve"> </w:t>
      </w:r>
      <w:r>
        <w:t>исполнение народных песен, танцев;</w:t>
      </w:r>
    </w:p>
    <w:p w14:paraId="2B34DA92" w14:textId="77777777" w:rsidR="00113E33" w:rsidRDefault="00936FC5">
      <w:pPr>
        <w:pStyle w:val="a3"/>
        <w:spacing w:before="4" w:line="247" w:lineRule="auto"/>
        <w:ind w:left="1327" w:right="1432"/>
      </w:pPr>
      <w:r>
        <w:t>коллективные ритмические импровизации на шумовых и ударных инструментах; вариативно: исследовательские проекты по теме "Музыка стран Азии и Африки". Народная музыка Американского континента.</w:t>
      </w:r>
    </w:p>
    <w:p w14:paraId="25B1E563" w14:textId="77777777" w:rsidR="00113E33" w:rsidRDefault="00936FC5">
      <w:pPr>
        <w:pStyle w:val="a3"/>
        <w:spacing w:line="242" w:lineRule="auto"/>
        <w:ind w:left="602" w:right="1174" w:firstLine="710"/>
        <w:jc w:val="left"/>
      </w:pPr>
      <w:r>
        <w:t>Содержание:</w:t>
      </w:r>
      <w:r>
        <w:rPr>
          <w:spacing w:val="30"/>
        </w:rPr>
        <w:t xml:space="preserve"> </w:t>
      </w:r>
      <w:r>
        <w:t>Стили</w:t>
      </w:r>
      <w:r>
        <w:rPr>
          <w:spacing w:val="29"/>
        </w:rPr>
        <w:t xml:space="preserve"> </w:t>
      </w:r>
      <w:r>
        <w:t>и жанры американской</w:t>
      </w:r>
      <w:r>
        <w:rPr>
          <w:spacing w:val="30"/>
        </w:rPr>
        <w:t xml:space="preserve"> </w:t>
      </w:r>
      <w:r>
        <w:t>музыки</w:t>
      </w:r>
      <w:r>
        <w:rPr>
          <w:spacing w:val="31"/>
        </w:rPr>
        <w:t xml:space="preserve"> </w:t>
      </w:r>
      <w:r>
        <w:t>(кантри, блюз, спиричуэлс,</w:t>
      </w:r>
      <w:r>
        <w:rPr>
          <w:spacing w:val="30"/>
        </w:rPr>
        <w:t xml:space="preserve"> </w:t>
      </w:r>
      <w:r>
        <w:t>самба, босса-нова). Смешение интонаций и ритмов различного происхождения.</w:t>
      </w:r>
    </w:p>
    <w:p w14:paraId="34B9DDD8" w14:textId="77777777" w:rsidR="00113E33" w:rsidRDefault="00936FC5">
      <w:pPr>
        <w:pStyle w:val="a3"/>
        <w:ind w:left="1327"/>
        <w:jc w:val="left"/>
      </w:pPr>
      <w:r>
        <w:t>Виды</w:t>
      </w:r>
      <w:r>
        <w:rPr>
          <w:spacing w:val="-10"/>
        </w:rPr>
        <w:t xml:space="preserve"> </w:t>
      </w:r>
      <w:r>
        <w:t>деятельности</w:t>
      </w:r>
      <w:r>
        <w:rPr>
          <w:spacing w:val="-4"/>
        </w:rPr>
        <w:t xml:space="preserve"> </w:t>
      </w:r>
      <w:r>
        <w:rPr>
          <w:spacing w:val="-2"/>
        </w:rPr>
        <w:t>обучающихся:</w:t>
      </w:r>
    </w:p>
    <w:p w14:paraId="5980859D" w14:textId="77777777" w:rsidR="00113E33" w:rsidRDefault="00936FC5">
      <w:pPr>
        <w:pStyle w:val="a3"/>
        <w:tabs>
          <w:tab w:val="left" w:pos="2734"/>
          <w:tab w:val="left" w:pos="3137"/>
          <w:tab w:val="left" w:pos="4364"/>
          <w:tab w:val="left" w:pos="4587"/>
          <w:tab w:val="left" w:pos="5785"/>
          <w:tab w:val="left" w:pos="6229"/>
          <w:tab w:val="left" w:pos="6469"/>
          <w:tab w:val="left" w:pos="7016"/>
          <w:tab w:val="left" w:pos="7290"/>
          <w:tab w:val="left" w:pos="7722"/>
          <w:tab w:val="left" w:pos="8802"/>
          <w:tab w:val="left" w:pos="9071"/>
        </w:tabs>
        <w:spacing w:before="3" w:line="244" w:lineRule="auto"/>
        <w:ind w:left="602" w:right="996" w:firstLine="725"/>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tab/>
      </w:r>
      <w:r>
        <w:rPr>
          <w:spacing w:val="-10"/>
        </w:rPr>
        <w:t>в</w:t>
      </w:r>
      <w:r>
        <w:tab/>
      </w:r>
      <w:r>
        <w:rPr>
          <w:spacing w:val="-2"/>
        </w:rPr>
        <w:t>звучании</w:t>
      </w:r>
      <w:r>
        <w:tab/>
      </w:r>
      <w:r>
        <w:tab/>
      </w:r>
      <w:r>
        <w:rPr>
          <w:spacing w:val="-2"/>
        </w:rPr>
        <w:t>американского, латиноамериканского</w:t>
      </w:r>
      <w:r>
        <w:tab/>
      </w:r>
      <w:r>
        <w:rPr>
          <w:spacing w:val="-2"/>
        </w:rPr>
        <w:t>фольклора,</w:t>
      </w:r>
      <w:r>
        <w:tab/>
      </w:r>
      <w:r>
        <w:tab/>
      </w:r>
      <w:r>
        <w:rPr>
          <w:spacing w:val="-2"/>
        </w:rPr>
        <w:t>прослеживание</w:t>
      </w:r>
      <w:r>
        <w:tab/>
      </w:r>
      <w:r>
        <w:tab/>
      </w:r>
      <w:r>
        <w:rPr>
          <w:spacing w:val="-6"/>
        </w:rPr>
        <w:t>их</w:t>
      </w:r>
      <w:r>
        <w:tab/>
      </w:r>
      <w:r>
        <w:rPr>
          <w:spacing w:val="-2"/>
        </w:rPr>
        <w:t>национальных</w:t>
      </w:r>
      <w:r>
        <w:tab/>
      </w:r>
      <w:r>
        <w:rPr>
          <w:spacing w:val="-2"/>
        </w:rPr>
        <w:t>истоков;</w:t>
      </w:r>
    </w:p>
    <w:p w14:paraId="3292CDF0" w14:textId="77777777" w:rsidR="00113E33" w:rsidRDefault="00936FC5">
      <w:pPr>
        <w:pStyle w:val="a3"/>
        <w:spacing w:line="275" w:lineRule="exact"/>
        <w:ind w:left="1313"/>
        <w:jc w:val="left"/>
      </w:pPr>
      <w:r>
        <w:t>разучивание</w:t>
      </w:r>
      <w:r>
        <w:rPr>
          <w:spacing w:val="-9"/>
        </w:rPr>
        <w:t xml:space="preserve"> </w:t>
      </w:r>
      <w:r>
        <w:t>и</w:t>
      </w:r>
      <w:r>
        <w:rPr>
          <w:spacing w:val="-8"/>
        </w:rPr>
        <w:t xml:space="preserve"> </w:t>
      </w:r>
      <w:r>
        <w:t>исполнение</w:t>
      </w:r>
      <w:r>
        <w:rPr>
          <w:spacing w:val="-7"/>
        </w:rPr>
        <w:t xml:space="preserve"> </w:t>
      </w:r>
      <w:r>
        <w:t>народных</w:t>
      </w:r>
      <w:r>
        <w:rPr>
          <w:spacing w:val="-6"/>
        </w:rPr>
        <w:t xml:space="preserve"> </w:t>
      </w:r>
      <w:r>
        <w:t>песен,</w:t>
      </w:r>
      <w:r>
        <w:rPr>
          <w:spacing w:val="-5"/>
        </w:rPr>
        <w:t xml:space="preserve"> </w:t>
      </w:r>
      <w:r>
        <w:rPr>
          <w:spacing w:val="-2"/>
        </w:rPr>
        <w:t>танцев;</w:t>
      </w:r>
    </w:p>
    <w:p w14:paraId="44F32F94" w14:textId="77777777" w:rsidR="00113E33" w:rsidRDefault="00936FC5">
      <w:pPr>
        <w:pStyle w:val="a3"/>
        <w:spacing w:before="3" w:line="244" w:lineRule="auto"/>
        <w:ind w:left="602" w:right="663" w:firstLine="710"/>
        <w:jc w:val="left"/>
      </w:pPr>
      <w:r>
        <w:t>индивидуальные</w:t>
      </w:r>
      <w:r>
        <w:rPr>
          <w:spacing w:val="37"/>
        </w:rPr>
        <w:t xml:space="preserve"> </w:t>
      </w:r>
      <w:r>
        <w:t>и</w:t>
      </w:r>
      <w:r>
        <w:rPr>
          <w:spacing w:val="37"/>
        </w:rPr>
        <w:t xml:space="preserve"> </w:t>
      </w:r>
      <w:r>
        <w:t>коллективные</w:t>
      </w:r>
      <w:r>
        <w:rPr>
          <w:spacing w:val="36"/>
        </w:rPr>
        <w:t xml:space="preserve"> </w:t>
      </w:r>
      <w:r>
        <w:t>ритмические</w:t>
      </w:r>
      <w:r>
        <w:rPr>
          <w:spacing w:val="36"/>
        </w:rPr>
        <w:t xml:space="preserve"> </w:t>
      </w:r>
      <w:r>
        <w:t>и</w:t>
      </w:r>
      <w:r>
        <w:rPr>
          <w:spacing w:val="37"/>
        </w:rPr>
        <w:t xml:space="preserve"> </w:t>
      </w:r>
      <w:r>
        <w:t>мелодические</w:t>
      </w:r>
      <w:r>
        <w:rPr>
          <w:spacing w:val="37"/>
        </w:rPr>
        <w:t xml:space="preserve"> </w:t>
      </w:r>
      <w:r>
        <w:t>импровизации</w:t>
      </w:r>
      <w:r>
        <w:rPr>
          <w:spacing w:val="38"/>
        </w:rPr>
        <w:t xml:space="preserve"> </w:t>
      </w:r>
      <w:r>
        <w:t>в</w:t>
      </w:r>
      <w:r>
        <w:rPr>
          <w:spacing w:val="36"/>
        </w:rPr>
        <w:t xml:space="preserve"> </w:t>
      </w:r>
      <w:r>
        <w:t>стиле (жанре) изучаемой традиции.</w:t>
      </w:r>
    </w:p>
    <w:p w14:paraId="40750DDE" w14:textId="77777777" w:rsidR="00113E33" w:rsidRDefault="00936FC5">
      <w:pPr>
        <w:pStyle w:val="a3"/>
        <w:spacing w:before="1" w:line="247" w:lineRule="auto"/>
        <w:ind w:left="1327" w:right="3440"/>
        <w:jc w:val="left"/>
      </w:pPr>
      <w:r>
        <w:t>Модуль</w:t>
      </w:r>
      <w:r>
        <w:rPr>
          <w:spacing w:val="-12"/>
        </w:rPr>
        <w:t xml:space="preserve"> </w:t>
      </w:r>
      <w:r>
        <w:t>N</w:t>
      </w:r>
      <w:r>
        <w:rPr>
          <w:spacing w:val="-15"/>
        </w:rPr>
        <w:t xml:space="preserve"> </w:t>
      </w:r>
      <w:r>
        <w:t>6</w:t>
      </w:r>
      <w:r>
        <w:rPr>
          <w:spacing w:val="-13"/>
        </w:rPr>
        <w:t xml:space="preserve"> </w:t>
      </w:r>
      <w:r>
        <w:t>"Европейская</w:t>
      </w:r>
      <w:r>
        <w:rPr>
          <w:spacing w:val="-11"/>
        </w:rPr>
        <w:t xml:space="preserve"> </w:t>
      </w:r>
      <w:r>
        <w:t>классическая</w:t>
      </w:r>
      <w:r>
        <w:rPr>
          <w:spacing w:val="-12"/>
        </w:rPr>
        <w:t xml:space="preserve"> </w:t>
      </w:r>
      <w:r>
        <w:t>музыка".</w:t>
      </w:r>
      <w:r>
        <w:rPr>
          <w:spacing w:val="-6"/>
        </w:rPr>
        <w:t xml:space="preserve"> </w:t>
      </w:r>
      <w:r>
        <w:t>Национальные истоки классической музыки.</w:t>
      </w:r>
    </w:p>
    <w:p w14:paraId="65A1D3F7" w14:textId="77777777" w:rsidR="00113E33" w:rsidRDefault="00936FC5">
      <w:pPr>
        <w:pStyle w:val="a3"/>
        <w:spacing w:line="244" w:lineRule="auto"/>
        <w:ind w:left="602" w:firstLine="710"/>
        <w:jc w:val="left"/>
      </w:pPr>
      <w:r>
        <w:t>Содержание:</w:t>
      </w:r>
      <w:r>
        <w:rPr>
          <w:spacing w:val="-3"/>
        </w:rPr>
        <w:t xml:space="preserve"> </w:t>
      </w:r>
      <w:r>
        <w:t>национальный</w:t>
      </w:r>
      <w:r>
        <w:rPr>
          <w:spacing w:val="-3"/>
        </w:rPr>
        <w:t xml:space="preserve"> </w:t>
      </w:r>
      <w:r>
        <w:t>музыкальный</w:t>
      </w:r>
      <w:r>
        <w:rPr>
          <w:spacing w:val="-3"/>
        </w:rPr>
        <w:t xml:space="preserve"> </w:t>
      </w:r>
      <w:r>
        <w:t>стиль</w:t>
      </w:r>
      <w:r>
        <w:rPr>
          <w:spacing w:val="-3"/>
        </w:rPr>
        <w:t xml:space="preserve"> </w:t>
      </w:r>
      <w:r>
        <w:t>на</w:t>
      </w:r>
      <w:r>
        <w:rPr>
          <w:spacing w:val="-4"/>
        </w:rPr>
        <w:t xml:space="preserve"> </w:t>
      </w:r>
      <w:r>
        <w:t>примере</w:t>
      </w:r>
      <w:r>
        <w:rPr>
          <w:spacing w:val="-4"/>
        </w:rPr>
        <w:t xml:space="preserve"> </w:t>
      </w:r>
      <w:r>
        <w:t>творчества</w:t>
      </w:r>
      <w:r>
        <w:rPr>
          <w:spacing w:val="-4"/>
        </w:rPr>
        <w:t xml:space="preserve"> </w:t>
      </w:r>
      <w:r>
        <w:t>Ф.</w:t>
      </w:r>
      <w:r>
        <w:rPr>
          <w:spacing w:val="-3"/>
        </w:rPr>
        <w:t xml:space="preserve"> </w:t>
      </w:r>
      <w:r>
        <w:t>Шопена,</w:t>
      </w:r>
      <w:r>
        <w:rPr>
          <w:spacing w:val="-3"/>
        </w:rPr>
        <w:t xml:space="preserve"> </w:t>
      </w:r>
      <w:r>
        <w:t>Э.</w:t>
      </w:r>
      <w:r>
        <w:rPr>
          <w:spacing w:val="40"/>
        </w:rPr>
        <w:t xml:space="preserve"> </w:t>
      </w:r>
      <w:r>
        <w:t>Грига</w:t>
      </w:r>
      <w:r>
        <w:rPr>
          <w:spacing w:val="-4"/>
        </w:rPr>
        <w:t xml:space="preserve"> </w:t>
      </w:r>
      <w:r>
        <w:t>и других композиторов. Значение и роль композитора классической музыки.</w:t>
      </w:r>
    </w:p>
    <w:p w14:paraId="0C4D8E2A" w14:textId="77777777" w:rsidR="00113E33" w:rsidRDefault="00936FC5">
      <w:pPr>
        <w:pStyle w:val="a3"/>
        <w:spacing w:line="275" w:lineRule="exact"/>
        <w:ind w:left="602"/>
        <w:jc w:val="left"/>
      </w:pPr>
      <w:r>
        <w:t>Характерные</w:t>
      </w:r>
      <w:r>
        <w:rPr>
          <w:spacing w:val="-13"/>
        </w:rPr>
        <w:t xml:space="preserve"> </w:t>
      </w:r>
      <w:r>
        <w:t>жанры,</w:t>
      </w:r>
      <w:r>
        <w:rPr>
          <w:spacing w:val="-6"/>
        </w:rPr>
        <w:t xml:space="preserve"> </w:t>
      </w:r>
      <w:r>
        <w:t>образы,</w:t>
      </w:r>
      <w:r>
        <w:rPr>
          <w:spacing w:val="-5"/>
        </w:rPr>
        <w:t xml:space="preserve"> </w:t>
      </w:r>
      <w:r>
        <w:t>элементы</w:t>
      </w:r>
      <w:r>
        <w:rPr>
          <w:spacing w:val="-6"/>
        </w:rPr>
        <w:t xml:space="preserve"> </w:t>
      </w:r>
      <w:r>
        <w:t>музыкального</w:t>
      </w:r>
      <w:r>
        <w:rPr>
          <w:spacing w:val="-3"/>
        </w:rPr>
        <w:t xml:space="preserve"> </w:t>
      </w:r>
      <w:r>
        <w:rPr>
          <w:spacing w:val="-2"/>
        </w:rPr>
        <w:t>языка.</w:t>
      </w:r>
    </w:p>
    <w:p w14:paraId="16539629" w14:textId="77777777" w:rsidR="00113E33" w:rsidRDefault="00936FC5">
      <w:pPr>
        <w:pStyle w:val="a3"/>
        <w:spacing w:before="3"/>
        <w:ind w:left="1327"/>
        <w:jc w:val="left"/>
      </w:pPr>
      <w:r>
        <w:t>Виды</w:t>
      </w:r>
      <w:r>
        <w:rPr>
          <w:spacing w:val="-10"/>
        </w:rPr>
        <w:t xml:space="preserve"> </w:t>
      </w:r>
      <w:r>
        <w:t>деятельности</w:t>
      </w:r>
      <w:r>
        <w:rPr>
          <w:spacing w:val="-4"/>
        </w:rPr>
        <w:t xml:space="preserve"> </w:t>
      </w:r>
      <w:r>
        <w:rPr>
          <w:spacing w:val="-2"/>
        </w:rPr>
        <w:t>обучающихся:</w:t>
      </w:r>
    </w:p>
    <w:p w14:paraId="1FB45F84" w14:textId="77777777" w:rsidR="00113E33" w:rsidRDefault="00936FC5">
      <w:pPr>
        <w:pStyle w:val="a3"/>
        <w:tabs>
          <w:tab w:val="left" w:pos="2021"/>
          <w:tab w:val="left" w:pos="3579"/>
          <w:tab w:val="left" w:pos="4733"/>
          <w:tab w:val="left" w:pos="5199"/>
          <w:tab w:val="left" w:pos="6020"/>
          <w:tab w:val="left" w:pos="7372"/>
          <w:tab w:val="left" w:pos="8848"/>
          <w:tab w:val="left" w:pos="8994"/>
        </w:tabs>
        <w:spacing w:before="5" w:line="242" w:lineRule="auto"/>
        <w:ind w:left="602" w:right="996" w:firstLine="725"/>
        <w:jc w:val="left"/>
      </w:pPr>
      <w:r>
        <w:t>знакомство</w:t>
      </w:r>
      <w:r>
        <w:rPr>
          <w:spacing w:val="40"/>
        </w:rPr>
        <w:t xml:space="preserve"> </w:t>
      </w:r>
      <w:r>
        <w:t>с</w:t>
      </w:r>
      <w:r>
        <w:rPr>
          <w:spacing w:val="40"/>
        </w:rPr>
        <w:t xml:space="preserve"> </w:t>
      </w:r>
      <w:r>
        <w:t>образцами</w:t>
      </w:r>
      <w:r>
        <w:rPr>
          <w:spacing w:val="40"/>
        </w:rPr>
        <w:t xml:space="preserve"> </w:t>
      </w:r>
      <w:r>
        <w:t>музыки</w:t>
      </w:r>
      <w:r>
        <w:rPr>
          <w:spacing w:val="40"/>
        </w:rPr>
        <w:t xml:space="preserve"> </w:t>
      </w:r>
      <w:r>
        <w:t>разных</w:t>
      </w:r>
      <w:r>
        <w:rPr>
          <w:spacing w:val="40"/>
        </w:rPr>
        <w:t xml:space="preserve"> </w:t>
      </w:r>
      <w:r>
        <w:t>жанров,</w:t>
      </w:r>
      <w:r>
        <w:rPr>
          <w:spacing w:val="40"/>
        </w:rPr>
        <w:t xml:space="preserve"> </w:t>
      </w:r>
      <w:r>
        <w:t>типичных</w:t>
      </w:r>
      <w:r>
        <w:rPr>
          <w:spacing w:val="40"/>
        </w:rPr>
        <w:t xml:space="preserve"> </w:t>
      </w:r>
      <w:r>
        <w:t>для</w:t>
      </w:r>
      <w:r>
        <w:tab/>
      </w:r>
      <w:r>
        <w:rPr>
          <w:spacing w:val="-2"/>
        </w:rPr>
        <w:t xml:space="preserve">рассматриваемых </w:t>
      </w:r>
      <w:r>
        <w:t xml:space="preserve">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w:t>
      </w:r>
      <w:r>
        <w:rPr>
          <w:spacing w:val="-2"/>
        </w:rPr>
        <w:t>прохлопать</w:t>
      </w:r>
      <w:r>
        <w:tab/>
      </w:r>
      <w:r>
        <w:rPr>
          <w:spacing w:val="-2"/>
        </w:rPr>
        <w:t>ритмические</w:t>
      </w:r>
      <w:r>
        <w:tab/>
      </w:r>
      <w:r>
        <w:rPr>
          <w:spacing w:val="-2"/>
        </w:rPr>
        <w:t>примеры</w:t>
      </w:r>
      <w:r>
        <w:tab/>
      </w:r>
      <w:r>
        <w:rPr>
          <w:spacing w:val="-6"/>
        </w:rPr>
        <w:t>из</w:t>
      </w:r>
      <w:r>
        <w:tab/>
      </w:r>
      <w:r>
        <w:rPr>
          <w:spacing w:val="-2"/>
        </w:rPr>
        <w:t>числа</w:t>
      </w:r>
      <w:r>
        <w:tab/>
      </w:r>
      <w:r>
        <w:rPr>
          <w:spacing w:val="-2"/>
        </w:rPr>
        <w:t>изучаемых</w:t>
      </w:r>
      <w:r>
        <w:tab/>
      </w:r>
      <w:r>
        <w:rPr>
          <w:spacing w:val="-2"/>
        </w:rPr>
        <w:t>классических</w:t>
      </w:r>
      <w:r>
        <w:tab/>
      </w:r>
      <w:r>
        <w:tab/>
      </w:r>
      <w:r>
        <w:rPr>
          <w:spacing w:val="-2"/>
        </w:rPr>
        <w:t xml:space="preserve">произведений; </w:t>
      </w:r>
      <w:r>
        <w:t>разучивание, исполнение не менее одного вокального произведения, сочиненного</w:t>
      </w:r>
    </w:p>
    <w:p w14:paraId="65C0FC67" w14:textId="77777777" w:rsidR="00113E33" w:rsidRDefault="00936FC5">
      <w:pPr>
        <w:pStyle w:val="a3"/>
        <w:spacing w:before="6" w:line="242" w:lineRule="auto"/>
        <w:ind w:left="612" w:right="657" w:hanging="10"/>
      </w:pPr>
      <w:r>
        <w:t>композитором-классиком</w:t>
      </w:r>
      <w:r>
        <w:rPr>
          <w:spacing w:val="-1"/>
        </w:rPr>
        <w:t xml:space="preserve"> </w:t>
      </w:r>
      <w:r>
        <w:t>(из числа</w:t>
      </w:r>
      <w:r>
        <w:rPr>
          <w:spacing w:val="-1"/>
        </w:rPr>
        <w:t xml:space="preserve"> </w:t>
      </w:r>
      <w:r>
        <w:t>изучаемых в</w:t>
      </w:r>
      <w:r>
        <w:rPr>
          <w:spacing w:val="-1"/>
        </w:rPr>
        <w:t xml:space="preserve"> </w:t>
      </w:r>
      <w:r>
        <w:t>данном</w:t>
      </w:r>
      <w:r>
        <w:rPr>
          <w:spacing w:val="-1"/>
        </w:rPr>
        <w:t xml:space="preserve"> </w:t>
      </w:r>
      <w:r>
        <w:t>разделе); музыкальная викторина</w:t>
      </w:r>
      <w:r>
        <w:rPr>
          <w:spacing w:val="-1"/>
        </w:rPr>
        <w:t xml:space="preserve"> </w:t>
      </w:r>
      <w:r>
        <w:t>на</w:t>
      </w:r>
      <w:r>
        <w:rPr>
          <w:spacing w:val="-1"/>
        </w:rPr>
        <w:t xml:space="preserve"> </w:t>
      </w:r>
      <w:r>
        <w:t xml:space="preserve">знание музыки, названий и авторов изученных произведений; вариативно: исследовательские проекты о творчестве европейских </w:t>
      </w:r>
      <w:proofErr w:type="spellStart"/>
      <w:r>
        <w:t>композиторовклассиков</w:t>
      </w:r>
      <w:proofErr w:type="spellEnd"/>
      <w:r>
        <w:t>,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79FF720" w14:textId="77777777" w:rsidR="00113E33" w:rsidRDefault="00936FC5">
      <w:pPr>
        <w:pStyle w:val="a3"/>
        <w:spacing w:before="3"/>
        <w:ind w:left="1327"/>
      </w:pPr>
      <w:r>
        <w:t>Музыкант</w:t>
      </w:r>
      <w:r>
        <w:rPr>
          <w:spacing w:val="-1"/>
        </w:rPr>
        <w:t xml:space="preserve"> </w:t>
      </w:r>
      <w:r>
        <w:t>и</w:t>
      </w:r>
      <w:r>
        <w:rPr>
          <w:spacing w:val="-3"/>
        </w:rPr>
        <w:t xml:space="preserve"> </w:t>
      </w:r>
      <w:r>
        <w:rPr>
          <w:spacing w:val="-2"/>
        </w:rPr>
        <w:t>публика.</w:t>
      </w:r>
    </w:p>
    <w:p w14:paraId="0ED85C32" w14:textId="77777777" w:rsidR="00113E33" w:rsidRDefault="00936FC5">
      <w:pPr>
        <w:pStyle w:val="a3"/>
        <w:spacing w:before="5"/>
        <w:ind w:left="602" w:right="655" w:firstLine="710"/>
      </w:pPr>
      <w:r>
        <w:t>Содержание: кумиры публики (на примере творчества В.А. Моцарта, Н. Паганини, Ф. Листа</w:t>
      </w:r>
      <w:r>
        <w:rPr>
          <w:spacing w:val="40"/>
        </w:rPr>
        <w:t xml:space="preserve"> </w:t>
      </w:r>
      <w:r>
        <w:t>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1D55AE47" w14:textId="77777777" w:rsidR="00113E33" w:rsidRDefault="00936FC5">
      <w:pPr>
        <w:pStyle w:val="a3"/>
        <w:tabs>
          <w:tab w:val="left" w:pos="2498"/>
          <w:tab w:val="left" w:pos="4467"/>
        </w:tabs>
        <w:spacing w:before="9"/>
        <w:ind w:left="1327"/>
        <w:jc w:val="left"/>
      </w:pPr>
      <w:r>
        <w:rPr>
          <w:spacing w:val="-4"/>
        </w:rPr>
        <w:t>Виды</w:t>
      </w:r>
      <w:r>
        <w:tab/>
      </w:r>
      <w:r>
        <w:rPr>
          <w:spacing w:val="-2"/>
        </w:rPr>
        <w:t>деятельности</w:t>
      </w:r>
      <w:r>
        <w:tab/>
      </w:r>
      <w:r>
        <w:rPr>
          <w:spacing w:val="-2"/>
        </w:rPr>
        <w:t>обучающихся:</w:t>
      </w:r>
    </w:p>
    <w:p w14:paraId="7B0B9189" w14:textId="77777777" w:rsidR="00113E33" w:rsidRDefault="00936FC5">
      <w:pPr>
        <w:pStyle w:val="a3"/>
        <w:spacing w:before="7"/>
        <w:ind w:left="1337"/>
        <w:jc w:val="left"/>
      </w:pPr>
      <w:r>
        <w:t>знакомство</w:t>
      </w:r>
      <w:r>
        <w:rPr>
          <w:spacing w:val="-9"/>
        </w:rPr>
        <w:t xml:space="preserve"> </w:t>
      </w:r>
      <w:r>
        <w:t>с</w:t>
      </w:r>
      <w:r>
        <w:rPr>
          <w:spacing w:val="-9"/>
        </w:rPr>
        <w:t xml:space="preserve"> </w:t>
      </w:r>
      <w:r>
        <w:t>образцами</w:t>
      </w:r>
      <w:r>
        <w:rPr>
          <w:spacing w:val="-6"/>
        </w:rPr>
        <w:t xml:space="preserve"> </w:t>
      </w:r>
      <w:r>
        <w:t>виртуозной</w:t>
      </w:r>
      <w:r>
        <w:rPr>
          <w:spacing w:val="-4"/>
        </w:rPr>
        <w:t xml:space="preserve"> </w:t>
      </w:r>
      <w:r>
        <w:rPr>
          <w:spacing w:val="-2"/>
        </w:rPr>
        <w:t>музыки;</w:t>
      </w:r>
    </w:p>
    <w:p w14:paraId="05DB3A5F" w14:textId="77777777" w:rsidR="00113E33" w:rsidRDefault="00936FC5">
      <w:pPr>
        <w:pStyle w:val="a3"/>
        <w:spacing w:before="8"/>
        <w:ind w:left="1327"/>
        <w:jc w:val="left"/>
      </w:pPr>
      <w:r>
        <w:t>размышление</w:t>
      </w:r>
      <w:r>
        <w:rPr>
          <w:spacing w:val="-11"/>
        </w:rPr>
        <w:t xml:space="preserve"> </w:t>
      </w:r>
      <w:r>
        <w:t>над</w:t>
      </w:r>
      <w:r>
        <w:rPr>
          <w:spacing w:val="-4"/>
        </w:rPr>
        <w:t xml:space="preserve"> </w:t>
      </w:r>
      <w:r>
        <w:t>фактами</w:t>
      </w:r>
      <w:r>
        <w:rPr>
          <w:spacing w:val="-5"/>
        </w:rPr>
        <w:t xml:space="preserve"> </w:t>
      </w:r>
      <w:r>
        <w:t>биографий</w:t>
      </w:r>
      <w:r>
        <w:rPr>
          <w:spacing w:val="-5"/>
        </w:rPr>
        <w:t xml:space="preserve"> </w:t>
      </w:r>
      <w:r>
        <w:t>великих</w:t>
      </w:r>
      <w:r>
        <w:rPr>
          <w:spacing w:val="-5"/>
        </w:rPr>
        <w:t xml:space="preserve"> </w:t>
      </w:r>
      <w:r>
        <w:t>музыкантов</w:t>
      </w:r>
      <w:r>
        <w:rPr>
          <w:spacing w:val="-3"/>
        </w:rPr>
        <w:t xml:space="preserve"> </w:t>
      </w:r>
      <w:r>
        <w:t>-</w:t>
      </w:r>
      <w:r>
        <w:rPr>
          <w:spacing w:val="-8"/>
        </w:rPr>
        <w:t xml:space="preserve"> </w:t>
      </w:r>
      <w:r>
        <w:t>как</w:t>
      </w:r>
      <w:r>
        <w:rPr>
          <w:spacing w:val="-4"/>
        </w:rPr>
        <w:t xml:space="preserve"> </w:t>
      </w:r>
      <w:r>
        <w:t>любимцев</w:t>
      </w:r>
      <w:r>
        <w:rPr>
          <w:spacing w:val="-8"/>
        </w:rPr>
        <w:t xml:space="preserve"> </w:t>
      </w:r>
      <w:r>
        <w:t>публики,</w:t>
      </w:r>
      <w:r>
        <w:rPr>
          <w:spacing w:val="-3"/>
        </w:rPr>
        <w:t xml:space="preserve"> </w:t>
      </w:r>
      <w:r>
        <w:rPr>
          <w:spacing w:val="-5"/>
        </w:rPr>
        <w:t>так</w:t>
      </w:r>
    </w:p>
    <w:p w14:paraId="465AFCE4" w14:textId="77777777" w:rsidR="00113E33" w:rsidRDefault="00936FC5">
      <w:pPr>
        <w:pStyle w:val="a3"/>
        <w:spacing w:before="60" w:line="242" w:lineRule="auto"/>
        <w:ind w:left="943" w:right="138" w:hanging="284"/>
        <w:jc w:val="left"/>
      </w:pPr>
      <w:r>
        <w:t>и</w:t>
      </w:r>
      <w:r>
        <w:rPr>
          <w:spacing w:val="80"/>
        </w:rPr>
        <w:t xml:space="preserve"> </w:t>
      </w:r>
      <w:r>
        <w:t>непонятых</w:t>
      </w:r>
      <w:r>
        <w:rPr>
          <w:spacing w:val="80"/>
        </w:rPr>
        <w:t xml:space="preserve"> </w:t>
      </w:r>
      <w:r>
        <w:t>современниками;</w:t>
      </w:r>
      <w:r>
        <w:rPr>
          <w:spacing w:val="80"/>
        </w:rPr>
        <w:t xml:space="preserve"> </w:t>
      </w:r>
      <w:r>
        <w:t>определение</w:t>
      </w:r>
      <w:r>
        <w:rPr>
          <w:spacing w:val="80"/>
        </w:rPr>
        <w:t xml:space="preserve"> </w:t>
      </w:r>
      <w:r>
        <w:t>на</w:t>
      </w:r>
      <w:r>
        <w:rPr>
          <w:spacing w:val="80"/>
        </w:rPr>
        <w:t xml:space="preserve"> </w:t>
      </w:r>
      <w:r>
        <w:t>слух</w:t>
      </w:r>
      <w:r>
        <w:rPr>
          <w:spacing w:val="80"/>
        </w:rPr>
        <w:t xml:space="preserve"> </w:t>
      </w:r>
      <w:r>
        <w:t>мелодий,</w:t>
      </w:r>
      <w:r>
        <w:rPr>
          <w:spacing w:val="80"/>
        </w:rPr>
        <w:t xml:space="preserve"> </w:t>
      </w:r>
      <w:r>
        <w:t>интонаций,</w:t>
      </w:r>
      <w:r>
        <w:rPr>
          <w:spacing w:val="80"/>
        </w:rPr>
        <w:t xml:space="preserve"> </w:t>
      </w:r>
      <w:r>
        <w:t>ритмов,</w:t>
      </w:r>
      <w:r>
        <w:rPr>
          <w:spacing w:val="80"/>
        </w:rPr>
        <w:t xml:space="preserve"> </w:t>
      </w:r>
      <w:r>
        <w:t>элементов музыкального языка,</w:t>
      </w:r>
    </w:p>
    <w:p w14:paraId="2BA4A161" w14:textId="77777777" w:rsidR="00113E33" w:rsidRDefault="00113E33">
      <w:pPr>
        <w:pStyle w:val="a3"/>
        <w:spacing w:line="242" w:lineRule="auto"/>
        <w:jc w:val="left"/>
        <w:sectPr w:rsidR="00113E33">
          <w:headerReference w:type="default" r:id="rId91"/>
          <w:footerReference w:type="default" r:id="rId92"/>
          <w:pgSz w:w="11920" w:h="16850"/>
          <w:pgMar w:top="1020" w:right="0" w:bottom="1220" w:left="283" w:header="763" w:footer="1022" w:gutter="0"/>
          <w:cols w:space="720"/>
        </w:sectPr>
      </w:pPr>
    </w:p>
    <w:p w14:paraId="65CFC4F4" w14:textId="77777777" w:rsidR="00113E33" w:rsidRDefault="00936FC5">
      <w:pPr>
        <w:pStyle w:val="a3"/>
        <w:spacing w:before="2" w:line="242" w:lineRule="auto"/>
        <w:ind w:left="1313" w:right="656" w:hanging="711"/>
      </w:pPr>
      <w:r>
        <w:lastRenderedPageBreak/>
        <w:t xml:space="preserve">изучаемых классических произведений, умение напеть их наиболее яркие </w:t>
      </w:r>
      <w:proofErr w:type="spellStart"/>
      <w:r>
        <w:t>ритмоинтонации</w:t>
      </w:r>
      <w:proofErr w:type="spellEnd"/>
      <w:r>
        <w:t>; 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w:t>
      </w:r>
    </w:p>
    <w:p w14:paraId="6EC39FC0" w14:textId="77777777" w:rsidR="00113E33" w:rsidRDefault="00936FC5">
      <w:pPr>
        <w:pStyle w:val="a3"/>
        <w:spacing w:before="2" w:line="242" w:lineRule="auto"/>
        <w:ind w:left="612" w:right="648" w:hanging="10"/>
      </w:pPr>
      <w:r>
        <w:t>концертном зале, театре оперы и балета; вариативно: работа с интерактивной картой</w:t>
      </w:r>
      <w:r>
        <w:rPr>
          <w:spacing w:val="40"/>
        </w:rPr>
        <w:t xml:space="preserve"> </w:t>
      </w:r>
      <w:r>
        <w:t>(география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1D48428" w14:textId="77777777" w:rsidR="00113E33" w:rsidRDefault="00936FC5">
      <w:pPr>
        <w:pStyle w:val="a3"/>
        <w:spacing w:before="6"/>
        <w:ind w:left="1327"/>
      </w:pPr>
      <w:r>
        <w:t>Музыка</w:t>
      </w:r>
      <w:r>
        <w:rPr>
          <w:spacing w:val="-5"/>
        </w:rPr>
        <w:t xml:space="preserve"> </w:t>
      </w:r>
      <w:r>
        <w:t>-</w:t>
      </w:r>
      <w:r>
        <w:rPr>
          <w:spacing w:val="-6"/>
        </w:rPr>
        <w:t xml:space="preserve"> </w:t>
      </w:r>
      <w:r>
        <w:t xml:space="preserve">зеркало </w:t>
      </w:r>
      <w:r>
        <w:rPr>
          <w:spacing w:val="-2"/>
        </w:rPr>
        <w:t>эпохи.</w:t>
      </w:r>
    </w:p>
    <w:p w14:paraId="30DED2AA" w14:textId="77777777" w:rsidR="00113E33" w:rsidRDefault="00936FC5">
      <w:pPr>
        <w:pStyle w:val="a3"/>
        <w:spacing w:before="5" w:line="242" w:lineRule="auto"/>
        <w:ind w:left="602" w:right="650" w:firstLine="710"/>
      </w:pPr>
      <w:r>
        <w:t>Содержание: искусство как отражение, с одной стороны - образа жизни, с другой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w:t>
      </w:r>
      <w:r>
        <w:rPr>
          <w:spacing w:val="40"/>
        </w:rPr>
        <w:t xml:space="preserve"> </w:t>
      </w:r>
      <w:r>
        <w:t>склад на примере творчества И. Баха и Л. Бетховена.</w:t>
      </w:r>
    </w:p>
    <w:p w14:paraId="6F449F51" w14:textId="77777777" w:rsidR="00113E33" w:rsidRDefault="00936FC5">
      <w:pPr>
        <w:pStyle w:val="a3"/>
        <w:tabs>
          <w:tab w:val="left" w:pos="7098"/>
        </w:tabs>
        <w:spacing w:before="1" w:line="242" w:lineRule="auto"/>
        <w:ind w:left="1337" w:right="1775" w:hanging="10"/>
      </w:pPr>
      <w:r>
        <w:t>Виды деятельности обучающихся: знакомство с образцами полифонической и гомофонно-гармонической музыки; разучивание,</w:t>
      </w:r>
      <w:r>
        <w:tab/>
        <w:t>исполнение</w:t>
      </w:r>
      <w:r>
        <w:rPr>
          <w:spacing w:val="80"/>
        </w:rPr>
        <w:t xml:space="preserve"> </w:t>
      </w:r>
      <w:r>
        <w:t>не</w:t>
      </w:r>
    </w:p>
    <w:p w14:paraId="36A0E548" w14:textId="77777777" w:rsidR="00113E33" w:rsidRDefault="00936FC5">
      <w:pPr>
        <w:pStyle w:val="a3"/>
        <w:tabs>
          <w:tab w:val="left" w:pos="7098"/>
        </w:tabs>
        <w:spacing w:before="2"/>
        <w:ind w:left="2057"/>
      </w:pPr>
      <w:r>
        <w:t>менее</w:t>
      </w:r>
      <w:r>
        <w:rPr>
          <w:spacing w:val="55"/>
        </w:rPr>
        <w:t xml:space="preserve"> </w:t>
      </w:r>
      <w:proofErr w:type="spellStart"/>
      <w:proofErr w:type="gramStart"/>
      <w:r>
        <w:t>одноговокального</w:t>
      </w:r>
      <w:proofErr w:type="spellEnd"/>
      <w:r>
        <w:rPr>
          <w:spacing w:val="78"/>
        </w:rPr>
        <w:t xml:space="preserve">  </w:t>
      </w:r>
      <w:r>
        <w:rPr>
          <w:spacing w:val="-2"/>
        </w:rPr>
        <w:t>произведения</w:t>
      </w:r>
      <w:proofErr w:type="gramEnd"/>
      <w:r>
        <w:rPr>
          <w:spacing w:val="-2"/>
        </w:rPr>
        <w:t>,</w:t>
      </w:r>
      <w:r>
        <w:tab/>
      </w:r>
      <w:r>
        <w:rPr>
          <w:spacing w:val="-2"/>
        </w:rPr>
        <w:t>сочиненного</w:t>
      </w:r>
    </w:p>
    <w:p w14:paraId="5588C290" w14:textId="77777777" w:rsidR="00113E33" w:rsidRDefault="00936FC5">
      <w:pPr>
        <w:pStyle w:val="a3"/>
        <w:spacing w:before="5" w:line="242" w:lineRule="auto"/>
        <w:ind w:left="612" w:right="650" w:hanging="10"/>
      </w:pPr>
      <w:r>
        <w:t>композитором-классиком (из числа изучаемых в данном разделе); исполнение вокальных, ритмических, речевых канонов; музыкальная викторина на знание музыки, названий и авторов изученных произведений; вариативно: составление сравнительной таблицы стилей барокко и классицизм (на примере музыкального искусства, либо музыки и живописи, музыки и</w:t>
      </w:r>
      <w:r>
        <w:rPr>
          <w:spacing w:val="80"/>
        </w:rPr>
        <w:t xml:space="preserve"> </w:t>
      </w:r>
      <w:r>
        <w:t>архитектуры); просмотр художественных фильмов и телепередач, посвященных стилям</w:t>
      </w:r>
      <w:r>
        <w:rPr>
          <w:spacing w:val="40"/>
        </w:rPr>
        <w:t xml:space="preserve"> </w:t>
      </w:r>
      <w:r>
        <w:t>барокко и классицизм, творческому пути изучаемых композиторов.</w:t>
      </w:r>
    </w:p>
    <w:p w14:paraId="7A9CEC1F" w14:textId="77777777" w:rsidR="00113E33" w:rsidRDefault="00936FC5">
      <w:pPr>
        <w:pStyle w:val="a3"/>
        <w:spacing w:before="3"/>
        <w:ind w:left="1327"/>
      </w:pPr>
      <w:r>
        <w:t>Музыкальный</w:t>
      </w:r>
      <w:r>
        <w:rPr>
          <w:spacing w:val="-14"/>
        </w:rPr>
        <w:t xml:space="preserve"> </w:t>
      </w:r>
      <w:r>
        <w:rPr>
          <w:spacing w:val="-2"/>
        </w:rPr>
        <w:t>образ.</w:t>
      </w:r>
    </w:p>
    <w:p w14:paraId="711B4AFC" w14:textId="77777777" w:rsidR="00113E33" w:rsidRDefault="00936FC5">
      <w:pPr>
        <w:pStyle w:val="a3"/>
        <w:spacing w:before="4" w:line="242" w:lineRule="auto"/>
        <w:ind w:left="602" w:right="648" w:firstLine="710"/>
      </w:pPr>
      <w: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 Виды деятельности обучающихся: знакомство с произведениями композиторов - венских классиков, </w:t>
      </w:r>
      <w:proofErr w:type="spellStart"/>
      <w:r>
        <w:t>композиторовромантиков</w:t>
      </w:r>
      <w:proofErr w:type="spellEnd"/>
      <w:r>
        <w:t xml:space="preserve">,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t>ритмоинтонации</w:t>
      </w:r>
      <w:proofErr w:type="spellEnd"/>
      <w:r>
        <w:t>; разучивание, исполнение не менее одного вокального произведения, сочиненного</w:t>
      </w:r>
    </w:p>
    <w:p w14:paraId="3F188AC6" w14:textId="77777777" w:rsidR="00113E33" w:rsidRDefault="00936FC5">
      <w:pPr>
        <w:pStyle w:val="a3"/>
        <w:spacing w:line="242" w:lineRule="auto"/>
        <w:ind w:left="612" w:right="653" w:hanging="10"/>
      </w:pPr>
      <w:r>
        <w:t>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2B90B70E" w14:textId="77777777" w:rsidR="00113E33" w:rsidRDefault="00936FC5">
      <w:pPr>
        <w:pStyle w:val="a3"/>
        <w:ind w:left="1327"/>
      </w:pPr>
      <w:r>
        <w:t>Музыкальная</w:t>
      </w:r>
      <w:r>
        <w:rPr>
          <w:spacing w:val="-15"/>
        </w:rPr>
        <w:t xml:space="preserve"> </w:t>
      </w:r>
      <w:r>
        <w:rPr>
          <w:spacing w:val="-2"/>
        </w:rPr>
        <w:t>драматургия.</w:t>
      </w:r>
    </w:p>
    <w:p w14:paraId="69CB67DB" w14:textId="77777777" w:rsidR="00113E33" w:rsidRDefault="00936FC5">
      <w:pPr>
        <w:pStyle w:val="a3"/>
        <w:spacing w:before="4"/>
        <w:ind w:left="602" w:right="643" w:firstLine="71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w:t>
      </w:r>
      <w:r>
        <w:rPr>
          <w:spacing w:val="80"/>
        </w:rPr>
        <w:t xml:space="preserve"> </w:t>
      </w:r>
      <w:r>
        <w:rPr>
          <w:spacing w:val="-2"/>
        </w:rPr>
        <w:t>произведения.</w:t>
      </w:r>
    </w:p>
    <w:p w14:paraId="3B5C193F" w14:textId="77777777" w:rsidR="00113E33" w:rsidRDefault="00936FC5">
      <w:pPr>
        <w:pStyle w:val="a3"/>
        <w:spacing w:before="12"/>
        <w:ind w:left="1327"/>
      </w:pPr>
      <w:r>
        <w:t>Виды</w:t>
      </w:r>
      <w:r>
        <w:rPr>
          <w:spacing w:val="-10"/>
        </w:rPr>
        <w:t xml:space="preserve"> </w:t>
      </w:r>
      <w:r>
        <w:t>деятельности</w:t>
      </w:r>
      <w:r>
        <w:rPr>
          <w:spacing w:val="-4"/>
        </w:rPr>
        <w:t xml:space="preserve"> </w:t>
      </w:r>
      <w:r>
        <w:rPr>
          <w:spacing w:val="-2"/>
        </w:rPr>
        <w:t>обучающихся:</w:t>
      </w:r>
    </w:p>
    <w:p w14:paraId="574153D0" w14:textId="77777777" w:rsidR="00113E33" w:rsidRDefault="00936FC5">
      <w:pPr>
        <w:pStyle w:val="a3"/>
        <w:spacing w:before="10" w:line="244" w:lineRule="auto"/>
        <w:ind w:left="602" w:right="846" w:firstLine="725"/>
      </w:pPr>
      <w:r>
        <w:t xml:space="preserve">наблюдение за развитием музыкальных тем, образов, восприятие логики музыкального развития; </w:t>
      </w:r>
      <w:proofErr w:type="gramStart"/>
      <w:r>
        <w:t>умение</w:t>
      </w:r>
      <w:r>
        <w:rPr>
          <w:spacing w:val="40"/>
        </w:rPr>
        <w:t xml:space="preserve">  </w:t>
      </w:r>
      <w:r>
        <w:t>слышать</w:t>
      </w:r>
      <w:proofErr w:type="gramEnd"/>
      <w:r>
        <w:t>,</w:t>
      </w:r>
      <w:r>
        <w:rPr>
          <w:spacing w:val="80"/>
        </w:rPr>
        <w:t xml:space="preserve">  </w:t>
      </w:r>
      <w:r>
        <w:t>запоминать</w:t>
      </w:r>
      <w:r>
        <w:rPr>
          <w:spacing w:val="80"/>
        </w:rPr>
        <w:t xml:space="preserve"> </w:t>
      </w:r>
      <w:r>
        <w:t>основные</w:t>
      </w:r>
      <w:r>
        <w:rPr>
          <w:spacing w:val="40"/>
        </w:rPr>
        <w:t xml:space="preserve">  </w:t>
      </w:r>
      <w:r>
        <w:t>изменения, последовательность настроений, чувств, характеров в развертывании музыкальной драматургии; 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w:t>
      </w:r>
    </w:p>
    <w:p w14:paraId="003928CF" w14:textId="77777777" w:rsidR="00113E33" w:rsidRDefault="00936FC5">
      <w:pPr>
        <w:pStyle w:val="a3"/>
        <w:spacing w:line="275" w:lineRule="exact"/>
        <w:ind w:left="602"/>
      </w:pPr>
      <w:r>
        <w:t>произведения;</w:t>
      </w:r>
      <w:r>
        <w:rPr>
          <w:spacing w:val="-17"/>
        </w:rPr>
        <w:t xml:space="preserve"> </w:t>
      </w:r>
      <w:r>
        <w:t>разучивание,</w:t>
      </w:r>
      <w:r>
        <w:rPr>
          <w:spacing w:val="-15"/>
        </w:rPr>
        <w:t xml:space="preserve"> </w:t>
      </w:r>
      <w:r>
        <w:t>исполнение</w:t>
      </w:r>
      <w:r>
        <w:rPr>
          <w:spacing w:val="-9"/>
        </w:rPr>
        <w:t xml:space="preserve"> </w:t>
      </w:r>
      <w:r>
        <w:t>не</w:t>
      </w:r>
      <w:r>
        <w:rPr>
          <w:spacing w:val="68"/>
        </w:rPr>
        <w:t xml:space="preserve"> </w:t>
      </w:r>
      <w:r>
        <w:t>менее</w:t>
      </w:r>
      <w:r>
        <w:rPr>
          <w:spacing w:val="-5"/>
        </w:rPr>
        <w:t xml:space="preserve"> </w:t>
      </w:r>
      <w:proofErr w:type="spellStart"/>
      <w:r>
        <w:t>одноговокального</w:t>
      </w:r>
      <w:proofErr w:type="spellEnd"/>
      <w:r>
        <w:rPr>
          <w:spacing w:val="32"/>
        </w:rPr>
        <w:t xml:space="preserve"> </w:t>
      </w:r>
      <w:r>
        <w:t>произведения,</w:t>
      </w:r>
      <w:r>
        <w:rPr>
          <w:spacing w:val="-4"/>
        </w:rPr>
        <w:t xml:space="preserve"> </w:t>
      </w:r>
      <w:r>
        <w:rPr>
          <w:spacing w:val="-2"/>
        </w:rPr>
        <w:t>сочиненного</w:t>
      </w:r>
    </w:p>
    <w:p w14:paraId="2BDF434D" w14:textId="77777777" w:rsidR="00113E33" w:rsidRDefault="00936FC5">
      <w:pPr>
        <w:pStyle w:val="a3"/>
        <w:spacing w:before="2" w:line="242" w:lineRule="auto"/>
        <w:ind w:left="612" w:right="651" w:hanging="10"/>
      </w:pPr>
      <w:r>
        <w:t>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w:t>
      </w:r>
    </w:p>
    <w:p w14:paraId="2F2599FF" w14:textId="77777777" w:rsidR="00113E33" w:rsidRDefault="00113E33">
      <w:pPr>
        <w:pStyle w:val="a3"/>
        <w:spacing w:line="242" w:lineRule="auto"/>
        <w:sectPr w:rsidR="00113E33">
          <w:headerReference w:type="default" r:id="rId93"/>
          <w:footerReference w:type="default" r:id="rId94"/>
          <w:pgSz w:w="11920" w:h="16850"/>
          <w:pgMar w:top="1020" w:right="0" w:bottom="1180" w:left="283" w:header="763" w:footer="995" w:gutter="0"/>
          <w:cols w:space="720"/>
        </w:sectPr>
      </w:pPr>
    </w:p>
    <w:p w14:paraId="50919644" w14:textId="77777777" w:rsidR="00113E33" w:rsidRDefault="00936FC5">
      <w:pPr>
        <w:pStyle w:val="a3"/>
        <w:spacing w:before="2"/>
        <w:ind w:left="612"/>
      </w:pPr>
      <w:r>
        <w:lastRenderedPageBreak/>
        <w:t>одного</w:t>
      </w:r>
      <w:r>
        <w:rPr>
          <w:spacing w:val="-6"/>
        </w:rPr>
        <w:t xml:space="preserve"> </w:t>
      </w:r>
      <w:r>
        <w:t>из</w:t>
      </w:r>
      <w:r>
        <w:rPr>
          <w:spacing w:val="-6"/>
        </w:rPr>
        <w:t xml:space="preserve"> </w:t>
      </w:r>
      <w:r>
        <w:t>произведений</w:t>
      </w:r>
      <w:r>
        <w:rPr>
          <w:spacing w:val="-6"/>
        </w:rPr>
        <w:t xml:space="preserve"> </w:t>
      </w:r>
      <w:r>
        <w:t>композиторов-</w:t>
      </w:r>
      <w:r>
        <w:rPr>
          <w:spacing w:val="-2"/>
        </w:rPr>
        <w:t>классиков.</w:t>
      </w:r>
    </w:p>
    <w:p w14:paraId="7C3E853E" w14:textId="77777777" w:rsidR="00113E33" w:rsidRDefault="00936FC5">
      <w:pPr>
        <w:pStyle w:val="a3"/>
        <w:spacing w:before="8"/>
        <w:ind w:left="1327"/>
      </w:pPr>
      <w:r>
        <w:t>Музыкальный</w:t>
      </w:r>
      <w:r>
        <w:rPr>
          <w:spacing w:val="-14"/>
        </w:rPr>
        <w:t xml:space="preserve"> </w:t>
      </w:r>
      <w:r>
        <w:rPr>
          <w:spacing w:val="-2"/>
        </w:rPr>
        <w:t>стиль.</w:t>
      </w:r>
    </w:p>
    <w:p w14:paraId="058A93DD" w14:textId="77777777" w:rsidR="00113E33" w:rsidRDefault="00936FC5">
      <w:pPr>
        <w:pStyle w:val="a3"/>
        <w:spacing w:before="7"/>
        <w:ind w:left="602" w:right="652" w:firstLine="71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0572DF9" w14:textId="77777777" w:rsidR="00113E33" w:rsidRDefault="00936FC5">
      <w:pPr>
        <w:pStyle w:val="a3"/>
        <w:spacing w:before="10" w:line="242" w:lineRule="auto"/>
        <w:ind w:left="602" w:right="656" w:firstLine="710"/>
      </w:pPr>
      <w:r>
        <w:t>Виды деятельности обучающихся: обобщение и систематизация знаний о различных проявлениях музыкального стиля (стиль композитора, национальный стиль, стиль эпохи);</w:t>
      </w:r>
    </w:p>
    <w:p w14:paraId="1B8B7523" w14:textId="77777777" w:rsidR="00113E33" w:rsidRDefault="00936FC5">
      <w:pPr>
        <w:pStyle w:val="a3"/>
        <w:spacing w:before="4" w:line="244" w:lineRule="auto"/>
        <w:ind w:left="602" w:right="665" w:firstLine="725"/>
      </w:pPr>
      <w:r>
        <w:t>исполнение 2 - 3 вокальных произведений - образцов барокко, классицизма, романтизма, импрессионизма (подлинных или стилизованных); музыкальная викторина на знание музыки,</w:t>
      </w:r>
    </w:p>
    <w:p w14:paraId="501984B9" w14:textId="77777777" w:rsidR="00113E33" w:rsidRDefault="00936FC5">
      <w:pPr>
        <w:pStyle w:val="a3"/>
        <w:spacing w:line="242" w:lineRule="auto"/>
        <w:ind w:left="1313" w:right="914"/>
      </w:pPr>
      <w:r>
        <w:t>названий</w:t>
      </w:r>
      <w:r>
        <w:rPr>
          <w:spacing w:val="-5"/>
        </w:rPr>
        <w:t xml:space="preserve"> </w:t>
      </w:r>
      <w:r>
        <w:t>и</w:t>
      </w:r>
      <w:r>
        <w:rPr>
          <w:spacing w:val="-3"/>
        </w:rPr>
        <w:t xml:space="preserve"> </w:t>
      </w:r>
      <w:r>
        <w:t>авторов</w:t>
      </w:r>
      <w:r>
        <w:rPr>
          <w:spacing w:val="-4"/>
        </w:rPr>
        <w:t xml:space="preserve"> </w:t>
      </w:r>
      <w:r>
        <w:t>изученных</w:t>
      </w:r>
      <w:r>
        <w:rPr>
          <w:spacing w:val="-4"/>
        </w:rPr>
        <w:t xml:space="preserve"> </w:t>
      </w:r>
      <w:r>
        <w:t>произведений;</w:t>
      </w:r>
      <w:r>
        <w:rPr>
          <w:spacing w:val="-5"/>
        </w:rPr>
        <w:t xml:space="preserve"> </w:t>
      </w:r>
      <w:r>
        <w:t>определение</w:t>
      </w:r>
      <w:r>
        <w:rPr>
          <w:spacing w:val="-4"/>
        </w:rPr>
        <w:t xml:space="preserve"> </w:t>
      </w:r>
      <w:r>
        <w:t>на</w:t>
      </w:r>
      <w:r>
        <w:rPr>
          <w:spacing w:val="-4"/>
        </w:rPr>
        <w:t xml:space="preserve"> </w:t>
      </w:r>
      <w:r>
        <w:t>слух</w:t>
      </w:r>
      <w:r>
        <w:rPr>
          <w:spacing w:val="-1"/>
        </w:rPr>
        <w:t xml:space="preserve"> </w:t>
      </w:r>
      <w:r>
        <w:t>в</w:t>
      </w:r>
      <w:r>
        <w:rPr>
          <w:spacing w:val="-4"/>
        </w:rPr>
        <w:t xml:space="preserve"> </w:t>
      </w:r>
      <w:r>
        <w:t>звучании</w:t>
      </w:r>
      <w:r>
        <w:rPr>
          <w:spacing w:val="-3"/>
        </w:rPr>
        <w:t xml:space="preserve"> </w:t>
      </w:r>
      <w:r>
        <w:t xml:space="preserve">незнакомого произведения: принадлежности к одному из изученных стилей; </w:t>
      </w:r>
      <w:proofErr w:type="spellStart"/>
      <w:r>
        <w:t>исполнительскогосостава</w:t>
      </w:r>
      <w:proofErr w:type="spellEnd"/>
    </w:p>
    <w:p w14:paraId="7E059235" w14:textId="77777777" w:rsidR="00113E33" w:rsidRDefault="00936FC5">
      <w:pPr>
        <w:pStyle w:val="a3"/>
        <w:tabs>
          <w:tab w:val="left" w:pos="6035"/>
        </w:tabs>
        <w:ind w:left="3462"/>
      </w:pPr>
      <w:r>
        <w:rPr>
          <w:spacing w:val="-2"/>
        </w:rPr>
        <w:t>(количество</w:t>
      </w:r>
      <w:r>
        <w:tab/>
      </w:r>
      <w:proofErr w:type="gramStart"/>
      <w:r>
        <w:t>и</w:t>
      </w:r>
      <w:r>
        <w:rPr>
          <w:spacing w:val="75"/>
        </w:rPr>
        <w:t xml:space="preserve">  </w:t>
      </w:r>
      <w:r>
        <w:t>состав</w:t>
      </w:r>
      <w:proofErr w:type="gramEnd"/>
      <w:r>
        <w:rPr>
          <w:spacing w:val="54"/>
          <w:w w:val="150"/>
        </w:rPr>
        <w:t xml:space="preserve">  </w:t>
      </w:r>
      <w:r>
        <w:t>исполнителей,</w:t>
      </w:r>
      <w:r>
        <w:rPr>
          <w:spacing w:val="66"/>
        </w:rPr>
        <w:t xml:space="preserve">   </w:t>
      </w:r>
      <w:r>
        <w:rPr>
          <w:spacing w:val="-2"/>
        </w:rPr>
        <w:t>музыкальных</w:t>
      </w:r>
    </w:p>
    <w:p w14:paraId="36C6F5C3" w14:textId="77777777" w:rsidR="00113E33" w:rsidRDefault="00936FC5">
      <w:pPr>
        <w:pStyle w:val="a3"/>
        <w:tabs>
          <w:tab w:val="left" w:pos="2789"/>
        </w:tabs>
        <w:spacing w:before="5" w:line="244" w:lineRule="auto"/>
        <w:ind w:left="1313" w:right="8162" w:hanging="711"/>
      </w:pPr>
      <w:r>
        <w:rPr>
          <w:spacing w:val="-2"/>
        </w:rPr>
        <w:t>инструментов);</w:t>
      </w:r>
      <w:r>
        <w:tab/>
      </w:r>
      <w:r>
        <w:rPr>
          <w:spacing w:val="-2"/>
        </w:rPr>
        <w:t xml:space="preserve">жанра, </w:t>
      </w:r>
      <w:r>
        <w:t>круга образов;</w:t>
      </w:r>
    </w:p>
    <w:p w14:paraId="09CF1315" w14:textId="77777777" w:rsidR="00113E33" w:rsidRDefault="00936FC5">
      <w:pPr>
        <w:pStyle w:val="a3"/>
        <w:spacing w:line="244" w:lineRule="auto"/>
        <w:ind w:left="602" w:firstLine="725"/>
        <w:jc w:val="left"/>
      </w:pPr>
      <w:r>
        <w:t>способа</w:t>
      </w:r>
      <w:r>
        <w:rPr>
          <w:spacing w:val="40"/>
        </w:rPr>
        <w:t xml:space="preserve"> </w:t>
      </w:r>
      <w:r>
        <w:t>музыкального</w:t>
      </w:r>
      <w:r>
        <w:rPr>
          <w:spacing w:val="76"/>
        </w:rPr>
        <w:t xml:space="preserve"> </w:t>
      </w:r>
      <w:r>
        <w:t>изложения</w:t>
      </w:r>
      <w:r>
        <w:rPr>
          <w:spacing w:val="76"/>
        </w:rPr>
        <w:t xml:space="preserve"> </w:t>
      </w:r>
      <w:r>
        <w:t>и</w:t>
      </w:r>
      <w:r>
        <w:rPr>
          <w:spacing w:val="76"/>
        </w:rPr>
        <w:t xml:space="preserve"> </w:t>
      </w:r>
      <w:r>
        <w:t>развития</w:t>
      </w:r>
      <w:r>
        <w:rPr>
          <w:spacing w:val="40"/>
        </w:rPr>
        <w:t xml:space="preserve"> </w:t>
      </w:r>
      <w:r>
        <w:t>в</w:t>
      </w:r>
      <w:r>
        <w:rPr>
          <w:spacing w:val="40"/>
        </w:rPr>
        <w:t xml:space="preserve"> </w:t>
      </w:r>
      <w:r>
        <w:t>простых</w:t>
      </w:r>
      <w:r>
        <w:rPr>
          <w:spacing w:val="78"/>
        </w:rPr>
        <w:t xml:space="preserve"> </w:t>
      </w:r>
      <w:r>
        <w:t>и</w:t>
      </w:r>
      <w:r>
        <w:rPr>
          <w:spacing w:val="76"/>
        </w:rPr>
        <w:t xml:space="preserve"> </w:t>
      </w:r>
      <w:r>
        <w:t>сложных</w:t>
      </w:r>
      <w:r>
        <w:rPr>
          <w:spacing w:val="77"/>
        </w:rPr>
        <w:t xml:space="preserve"> </w:t>
      </w:r>
      <w:r>
        <w:t>музыкальных формах (гомофония,</w:t>
      </w:r>
      <w:r>
        <w:rPr>
          <w:spacing w:val="40"/>
        </w:rPr>
        <w:t xml:space="preserve"> </w:t>
      </w:r>
      <w:r>
        <w:t>полифония,</w:t>
      </w:r>
      <w:r>
        <w:rPr>
          <w:spacing w:val="40"/>
        </w:rPr>
        <w:t xml:space="preserve"> </w:t>
      </w:r>
      <w:r>
        <w:t>повтор,</w:t>
      </w:r>
      <w:r>
        <w:rPr>
          <w:spacing w:val="40"/>
        </w:rPr>
        <w:t xml:space="preserve"> </w:t>
      </w:r>
      <w:r>
        <w:t>контраст,</w:t>
      </w:r>
      <w:r>
        <w:rPr>
          <w:spacing w:val="40"/>
        </w:rPr>
        <w:t xml:space="preserve"> </w:t>
      </w:r>
      <w:r>
        <w:t>соотношение</w:t>
      </w:r>
      <w:r>
        <w:rPr>
          <w:spacing w:val="40"/>
        </w:rPr>
        <w:t xml:space="preserve"> </w:t>
      </w:r>
      <w:r>
        <w:t>разделов</w:t>
      </w:r>
      <w:r>
        <w:rPr>
          <w:spacing w:val="40"/>
        </w:rPr>
        <w:t xml:space="preserve"> </w:t>
      </w:r>
      <w:r>
        <w:t>и</w:t>
      </w:r>
      <w:r>
        <w:rPr>
          <w:spacing w:val="40"/>
        </w:rPr>
        <w:t xml:space="preserve"> </w:t>
      </w:r>
      <w:r>
        <w:t>частей</w:t>
      </w:r>
      <w:r>
        <w:rPr>
          <w:spacing w:val="40"/>
        </w:rPr>
        <w:t xml:space="preserve"> </w:t>
      </w:r>
      <w:r>
        <w:t>в</w:t>
      </w:r>
      <w:r>
        <w:rPr>
          <w:spacing w:val="40"/>
        </w:rPr>
        <w:t xml:space="preserve"> </w:t>
      </w:r>
      <w:r>
        <w:t>произведении);</w:t>
      </w:r>
    </w:p>
    <w:p w14:paraId="681BCCEA" w14:textId="77777777" w:rsidR="00113E33" w:rsidRDefault="00936FC5">
      <w:pPr>
        <w:pStyle w:val="a3"/>
        <w:spacing w:line="244" w:lineRule="auto"/>
        <w:ind w:left="602" w:right="663" w:firstLine="710"/>
        <w:jc w:val="left"/>
      </w:pPr>
      <w:r>
        <w:t>вариативно:</w:t>
      </w:r>
      <w:r>
        <w:rPr>
          <w:spacing w:val="-5"/>
        </w:rPr>
        <w:t xml:space="preserve"> </w:t>
      </w:r>
      <w:r>
        <w:t>исследовательские</w:t>
      </w:r>
      <w:r>
        <w:rPr>
          <w:spacing w:val="-6"/>
        </w:rPr>
        <w:t xml:space="preserve"> </w:t>
      </w:r>
      <w:r>
        <w:t>проекты,</w:t>
      </w:r>
      <w:r>
        <w:rPr>
          <w:spacing w:val="-5"/>
        </w:rPr>
        <w:t xml:space="preserve"> </w:t>
      </w:r>
      <w:r>
        <w:t>посвященные</w:t>
      </w:r>
      <w:r>
        <w:rPr>
          <w:spacing w:val="-7"/>
        </w:rPr>
        <w:t xml:space="preserve"> </w:t>
      </w:r>
      <w:r>
        <w:t>эстетике</w:t>
      </w:r>
      <w:r>
        <w:rPr>
          <w:spacing w:val="-6"/>
        </w:rPr>
        <w:t xml:space="preserve"> </w:t>
      </w:r>
      <w:r>
        <w:t>и</w:t>
      </w:r>
      <w:r>
        <w:rPr>
          <w:spacing w:val="-5"/>
        </w:rPr>
        <w:t xml:space="preserve"> </w:t>
      </w:r>
      <w:r>
        <w:t>особенностям музыкального искусства различных стилей XX века.</w:t>
      </w:r>
    </w:p>
    <w:p w14:paraId="0D91275E" w14:textId="77777777" w:rsidR="00113E33" w:rsidRDefault="00936FC5">
      <w:pPr>
        <w:pStyle w:val="a3"/>
        <w:spacing w:line="242" w:lineRule="auto"/>
        <w:ind w:left="1313" w:right="5308"/>
        <w:jc w:val="left"/>
      </w:pPr>
      <w:r>
        <w:t>Модуль</w:t>
      </w:r>
      <w:r>
        <w:rPr>
          <w:spacing w:val="-7"/>
        </w:rPr>
        <w:t xml:space="preserve"> </w:t>
      </w:r>
      <w:r>
        <w:t>N</w:t>
      </w:r>
      <w:r>
        <w:rPr>
          <w:spacing w:val="-8"/>
        </w:rPr>
        <w:t xml:space="preserve"> </w:t>
      </w:r>
      <w:r>
        <w:t>7</w:t>
      </w:r>
      <w:r>
        <w:rPr>
          <w:spacing w:val="-7"/>
        </w:rPr>
        <w:t xml:space="preserve"> </w:t>
      </w:r>
      <w:r>
        <w:t>"Духовная</w:t>
      </w:r>
      <w:r>
        <w:rPr>
          <w:spacing w:val="-5"/>
        </w:rPr>
        <w:t xml:space="preserve"> </w:t>
      </w:r>
      <w:r>
        <w:t>музыка"</w:t>
      </w:r>
      <w:r>
        <w:rPr>
          <w:spacing w:val="-9"/>
        </w:rPr>
        <w:t xml:space="preserve"> </w:t>
      </w:r>
      <w:r>
        <w:t>Храмовый синтез искусств.</w:t>
      </w:r>
    </w:p>
    <w:p w14:paraId="14A00C61" w14:textId="77777777" w:rsidR="00113E33" w:rsidRDefault="00936FC5">
      <w:pPr>
        <w:pStyle w:val="a3"/>
        <w:spacing w:line="242" w:lineRule="auto"/>
        <w:ind w:left="602" w:right="649" w:firstLine="710"/>
      </w:pPr>
      <w:r>
        <w:t xml:space="preserve">Музыка православного и католического богослужения (колокола, пение </w:t>
      </w:r>
      <w:proofErr w:type="spellStart"/>
      <w:r>
        <w:t>acapella</w:t>
      </w:r>
      <w:proofErr w:type="spellEnd"/>
      <w:r>
        <w:t xml:space="preserve"> или пение в Сопровождении органа). Основные жанры, традиции. Образы Христа, Богородицы, Рождества, </w:t>
      </w:r>
      <w:r>
        <w:rPr>
          <w:spacing w:val="-2"/>
        </w:rPr>
        <w:t>Воскресения.</w:t>
      </w:r>
    </w:p>
    <w:p w14:paraId="5B07A6CD" w14:textId="77777777" w:rsidR="00113E33" w:rsidRDefault="00936FC5">
      <w:pPr>
        <w:pStyle w:val="a3"/>
        <w:ind w:left="1327"/>
      </w:pPr>
      <w:r>
        <w:t>Виды</w:t>
      </w:r>
      <w:r>
        <w:rPr>
          <w:spacing w:val="-10"/>
        </w:rPr>
        <w:t xml:space="preserve"> </w:t>
      </w:r>
      <w:r>
        <w:t>деятельности</w:t>
      </w:r>
      <w:r>
        <w:rPr>
          <w:spacing w:val="-4"/>
        </w:rPr>
        <w:t xml:space="preserve"> </w:t>
      </w:r>
      <w:r>
        <w:rPr>
          <w:spacing w:val="-2"/>
        </w:rPr>
        <w:t>обучающихся:</w:t>
      </w:r>
    </w:p>
    <w:p w14:paraId="4F96DDD7" w14:textId="77777777" w:rsidR="00113E33" w:rsidRDefault="00936FC5">
      <w:pPr>
        <w:pStyle w:val="a3"/>
        <w:spacing w:line="242" w:lineRule="auto"/>
        <w:ind w:left="602" w:right="653" w:firstLine="71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осознание единства музыки со словом, живописью, скульптурой, архитектурой как</w:t>
      </w:r>
    </w:p>
    <w:p w14:paraId="69C95300" w14:textId="77777777" w:rsidR="00113E33" w:rsidRDefault="00936FC5">
      <w:pPr>
        <w:pStyle w:val="a3"/>
        <w:tabs>
          <w:tab w:val="left" w:pos="1865"/>
          <w:tab w:val="left" w:pos="2827"/>
          <w:tab w:val="left" w:pos="4263"/>
          <w:tab w:val="left" w:pos="5315"/>
          <w:tab w:val="left" w:pos="7143"/>
          <w:tab w:val="left" w:pos="8342"/>
          <w:tab w:val="left" w:pos="9054"/>
        </w:tabs>
        <w:spacing w:before="1" w:line="244" w:lineRule="auto"/>
        <w:ind w:left="1313" w:right="1155" w:hanging="711"/>
        <w:jc w:val="left"/>
      </w:pPr>
      <w:r>
        <w:rPr>
          <w:spacing w:val="-2"/>
        </w:rPr>
        <w:t>сочетания</w:t>
      </w:r>
      <w:r>
        <w:tab/>
      </w:r>
      <w:r>
        <w:rPr>
          <w:spacing w:val="-2"/>
        </w:rPr>
        <w:t>разных</w:t>
      </w:r>
      <w:r>
        <w:tab/>
      </w:r>
      <w:r>
        <w:rPr>
          <w:spacing w:val="-2"/>
        </w:rPr>
        <w:t>проявлений</w:t>
      </w:r>
      <w:r>
        <w:tab/>
      </w:r>
      <w:r>
        <w:rPr>
          <w:spacing w:val="-2"/>
        </w:rPr>
        <w:t>единого</w:t>
      </w:r>
      <w:r>
        <w:tab/>
      </w:r>
      <w:r>
        <w:rPr>
          <w:spacing w:val="-2"/>
        </w:rPr>
        <w:t>мировоззрения,</w:t>
      </w:r>
      <w:r>
        <w:tab/>
      </w:r>
      <w:r>
        <w:rPr>
          <w:spacing w:val="-2"/>
        </w:rPr>
        <w:t>основной</w:t>
      </w:r>
      <w:r>
        <w:tab/>
      </w:r>
      <w:r>
        <w:rPr>
          <w:spacing w:val="-4"/>
        </w:rPr>
        <w:t>идеи</w:t>
      </w:r>
      <w:r>
        <w:tab/>
      </w:r>
      <w:r>
        <w:rPr>
          <w:spacing w:val="-2"/>
        </w:rPr>
        <w:t xml:space="preserve">христианства; </w:t>
      </w:r>
      <w:r>
        <w:t>исполнение вокальных произведений, связанных с религиозной традицией,</w:t>
      </w:r>
    </w:p>
    <w:p w14:paraId="6B82154B" w14:textId="77777777" w:rsidR="00113E33" w:rsidRDefault="00936FC5">
      <w:pPr>
        <w:pStyle w:val="a3"/>
        <w:spacing w:line="244" w:lineRule="auto"/>
        <w:ind w:left="1313" w:right="663" w:hanging="711"/>
        <w:jc w:val="left"/>
      </w:pPr>
      <w:r>
        <w:t>перекликающихся</w:t>
      </w:r>
      <w:r>
        <w:rPr>
          <w:spacing w:val="-6"/>
        </w:rPr>
        <w:t xml:space="preserve"> </w:t>
      </w:r>
      <w:r>
        <w:t>с</w:t>
      </w:r>
      <w:r>
        <w:rPr>
          <w:spacing w:val="-7"/>
        </w:rPr>
        <w:t xml:space="preserve"> </w:t>
      </w:r>
      <w:r>
        <w:t>ней</w:t>
      </w:r>
      <w:r>
        <w:rPr>
          <w:spacing w:val="-1"/>
        </w:rPr>
        <w:t xml:space="preserve"> </w:t>
      </w:r>
      <w:r>
        <w:t>по</w:t>
      </w:r>
      <w:r>
        <w:rPr>
          <w:spacing w:val="-11"/>
        </w:rPr>
        <w:t xml:space="preserve"> </w:t>
      </w:r>
      <w:r>
        <w:t>тематике;</w:t>
      </w:r>
      <w:r>
        <w:rPr>
          <w:spacing w:val="-7"/>
        </w:rPr>
        <w:t xml:space="preserve"> </w:t>
      </w:r>
      <w:r>
        <w:t>определение</w:t>
      </w:r>
      <w:r>
        <w:rPr>
          <w:spacing w:val="-6"/>
        </w:rPr>
        <w:t xml:space="preserve"> </w:t>
      </w:r>
      <w:r>
        <w:t>сходства</w:t>
      </w:r>
      <w:r>
        <w:rPr>
          <w:spacing w:val="-9"/>
        </w:rPr>
        <w:t xml:space="preserve"> </w:t>
      </w:r>
      <w:r>
        <w:t>и</w:t>
      </w:r>
      <w:r>
        <w:rPr>
          <w:spacing w:val="-2"/>
        </w:rPr>
        <w:t xml:space="preserve"> </w:t>
      </w:r>
      <w:r>
        <w:t>различия</w:t>
      </w:r>
      <w:r>
        <w:rPr>
          <w:spacing w:val="-5"/>
        </w:rPr>
        <w:t xml:space="preserve"> </w:t>
      </w:r>
      <w:r>
        <w:t>элементов</w:t>
      </w:r>
      <w:r>
        <w:rPr>
          <w:spacing w:val="-6"/>
        </w:rPr>
        <w:t xml:space="preserve"> </w:t>
      </w:r>
      <w:r>
        <w:t>разных</w:t>
      </w:r>
      <w:r>
        <w:rPr>
          <w:spacing w:val="-3"/>
        </w:rPr>
        <w:t xml:space="preserve"> </w:t>
      </w:r>
      <w:r>
        <w:t>видов искусства (музыки, живописи,</w:t>
      </w:r>
    </w:p>
    <w:p w14:paraId="7877C678" w14:textId="77777777" w:rsidR="00113E33" w:rsidRDefault="00936FC5">
      <w:pPr>
        <w:pStyle w:val="a3"/>
        <w:spacing w:line="275" w:lineRule="exact"/>
        <w:ind w:left="602"/>
        <w:jc w:val="left"/>
      </w:pPr>
      <w:r>
        <w:t>архитектуры),</w:t>
      </w:r>
      <w:r>
        <w:rPr>
          <w:spacing w:val="-13"/>
        </w:rPr>
        <w:t xml:space="preserve"> </w:t>
      </w:r>
      <w:r>
        <w:rPr>
          <w:spacing w:val="-2"/>
        </w:rPr>
        <w:t>относящихся:</w:t>
      </w:r>
    </w:p>
    <w:p w14:paraId="2605DCE9" w14:textId="77777777" w:rsidR="00113E33" w:rsidRDefault="00936FC5">
      <w:pPr>
        <w:pStyle w:val="a3"/>
        <w:spacing w:before="6"/>
        <w:ind w:left="1085" w:right="663" w:hanging="10"/>
        <w:jc w:val="left"/>
      </w:pPr>
      <w:r>
        <w:t>к</w:t>
      </w:r>
      <w:r>
        <w:rPr>
          <w:spacing w:val="-8"/>
        </w:rPr>
        <w:t xml:space="preserve"> </w:t>
      </w:r>
      <w:r>
        <w:t>русской</w:t>
      </w:r>
      <w:r>
        <w:rPr>
          <w:spacing w:val="-5"/>
        </w:rPr>
        <w:t xml:space="preserve"> </w:t>
      </w:r>
      <w:r>
        <w:t>православной</w:t>
      </w:r>
      <w:r>
        <w:rPr>
          <w:spacing w:val="-5"/>
        </w:rPr>
        <w:t xml:space="preserve"> </w:t>
      </w:r>
      <w:r>
        <w:t>традиции;</w:t>
      </w:r>
      <w:r>
        <w:rPr>
          <w:spacing w:val="-5"/>
        </w:rPr>
        <w:t xml:space="preserve"> </w:t>
      </w:r>
      <w:r>
        <w:t>западноевропейской</w:t>
      </w:r>
      <w:r>
        <w:rPr>
          <w:spacing w:val="-15"/>
        </w:rPr>
        <w:t xml:space="preserve"> </w:t>
      </w:r>
      <w:r>
        <w:t>христианской</w:t>
      </w:r>
      <w:r>
        <w:rPr>
          <w:spacing w:val="-15"/>
        </w:rPr>
        <w:t xml:space="preserve"> </w:t>
      </w:r>
      <w:r>
        <w:t>традиции;</w:t>
      </w:r>
      <w:r>
        <w:rPr>
          <w:spacing w:val="-7"/>
        </w:rPr>
        <w:t xml:space="preserve"> </w:t>
      </w:r>
      <w:r>
        <w:t>другим конфессиям (по выбору учителя); вариативно: посещение концерта духовной музыки.</w:t>
      </w:r>
    </w:p>
    <w:p w14:paraId="49F89F1A" w14:textId="77777777" w:rsidR="00113E33" w:rsidRDefault="00936FC5">
      <w:pPr>
        <w:pStyle w:val="a3"/>
        <w:spacing w:before="65"/>
        <w:ind w:left="1327"/>
      </w:pPr>
      <w:r>
        <w:t>Развитие</w:t>
      </w:r>
      <w:r>
        <w:rPr>
          <w:spacing w:val="-9"/>
        </w:rPr>
        <w:t xml:space="preserve"> </w:t>
      </w:r>
      <w:r>
        <w:t>церковной</w:t>
      </w:r>
      <w:r>
        <w:rPr>
          <w:spacing w:val="-7"/>
        </w:rPr>
        <w:t xml:space="preserve"> </w:t>
      </w:r>
      <w:r>
        <w:rPr>
          <w:spacing w:val="-2"/>
        </w:rPr>
        <w:t>музыки</w:t>
      </w:r>
    </w:p>
    <w:p w14:paraId="61FC74B8" w14:textId="77777777" w:rsidR="00113E33" w:rsidRDefault="00936FC5">
      <w:pPr>
        <w:pStyle w:val="a3"/>
        <w:spacing w:before="7" w:line="242" w:lineRule="auto"/>
        <w:ind w:left="602" w:right="654" w:firstLine="710"/>
      </w:pPr>
      <w:r>
        <w:t xml:space="preserve">Содержание: европейская музыка религиозной традиции (григорианский хорал, изобретение нотной записи </w:t>
      </w:r>
      <w:proofErr w:type="spellStart"/>
      <w:r>
        <w:t>Гвидод'Ареццо</w:t>
      </w:r>
      <w:proofErr w:type="spellEnd"/>
      <w:r>
        <w:t xml:space="preserve">, протестантский хорал). Русская музыка религиозной традиции (знаменный распев, крюковая запись, </w:t>
      </w:r>
      <w:proofErr w:type="spellStart"/>
      <w:r>
        <w:t>партесное</w:t>
      </w:r>
      <w:proofErr w:type="spellEnd"/>
      <w:r>
        <w:t xml:space="preserve"> пение). Полифония в западной и русской духовной музыке. Жанры: кантата, духовный концерт, реквием.</w:t>
      </w:r>
    </w:p>
    <w:p w14:paraId="2D16B39A" w14:textId="77777777" w:rsidR="00113E33" w:rsidRDefault="00936FC5">
      <w:pPr>
        <w:pStyle w:val="a3"/>
        <w:spacing w:before="2" w:line="242" w:lineRule="auto"/>
        <w:ind w:left="1337" w:right="4370" w:hanging="10"/>
      </w:pPr>
      <w:r>
        <w:t>Виды деятельности обучающихся: знакомство с</w:t>
      </w:r>
      <w:r>
        <w:rPr>
          <w:spacing w:val="80"/>
        </w:rPr>
        <w:t xml:space="preserve"> </w:t>
      </w:r>
      <w:r>
        <w:t>историей возникновения нотной записи;</w:t>
      </w:r>
    </w:p>
    <w:p w14:paraId="5AF4DEFB" w14:textId="77777777" w:rsidR="00113E33" w:rsidRDefault="00936FC5">
      <w:pPr>
        <w:pStyle w:val="a3"/>
        <w:tabs>
          <w:tab w:val="left" w:pos="10015"/>
        </w:tabs>
        <w:spacing w:before="4" w:line="242" w:lineRule="auto"/>
        <w:ind w:left="602" w:right="974" w:firstLine="727"/>
        <w:jc w:val="left"/>
      </w:pPr>
      <w:r>
        <w:t>сравнение</w:t>
      </w:r>
      <w:r>
        <w:rPr>
          <w:spacing w:val="40"/>
        </w:rPr>
        <w:t xml:space="preserve"> </w:t>
      </w:r>
      <w:r>
        <w:t>нотаций</w:t>
      </w:r>
      <w:r>
        <w:rPr>
          <w:spacing w:val="40"/>
        </w:rPr>
        <w:t xml:space="preserve"> </w:t>
      </w:r>
      <w:r>
        <w:t>религиозной</w:t>
      </w:r>
      <w:r>
        <w:rPr>
          <w:spacing w:val="40"/>
        </w:rPr>
        <w:t xml:space="preserve"> </w:t>
      </w:r>
      <w:r>
        <w:t>музыки</w:t>
      </w:r>
      <w:r>
        <w:rPr>
          <w:spacing w:val="40"/>
        </w:rPr>
        <w:t xml:space="preserve"> </w:t>
      </w:r>
      <w:r>
        <w:t>разных</w:t>
      </w:r>
      <w:r>
        <w:rPr>
          <w:spacing w:val="40"/>
        </w:rPr>
        <w:t xml:space="preserve"> </w:t>
      </w:r>
      <w:r>
        <w:t>традиций</w:t>
      </w:r>
      <w:r>
        <w:rPr>
          <w:spacing w:val="40"/>
        </w:rPr>
        <w:t xml:space="preserve"> </w:t>
      </w:r>
      <w:r>
        <w:t>(григорианский</w:t>
      </w:r>
      <w:r>
        <w:tab/>
      </w:r>
      <w:r>
        <w:rPr>
          <w:spacing w:val="-2"/>
        </w:rPr>
        <w:t xml:space="preserve">хорал, </w:t>
      </w:r>
      <w:r>
        <w:t>знаменный распев, современные ноты); знакомство с образцами (фрагментами) средневековых</w:t>
      </w:r>
    </w:p>
    <w:p w14:paraId="7F1B1A52" w14:textId="77777777" w:rsidR="00113E33" w:rsidRDefault="00936FC5">
      <w:pPr>
        <w:pStyle w:val="a3"/>
        <w:spacing w:before="1" w:line="244" w:lineRule="auto"/>
        <w:ind w:left="602" w:right="8230" w:firstLine="710"/>
        <w:jc w:val="left"/>
      </w:pPr>
      <w:r>
        <w:t>церковных</w:t>
      </w:r>
      <w:r>
        <w:rPr>
          <w:spacing w:val="-15"/>
        </w:rPr>
        <w:t xml:space="preserve"> </w:t>
      </w:r>
      <w:r>
        <w:t>распевов (одноголосие); слушание</w:t>
      </w:r>
    </w:p>
    <w:p w14:paraId="4DCDC582" w14:textId="77777777" w:rsidR="00113E33" w:rsidRDefault="00936FC5">
      <w:pPr>
        <w:pStyle w:val="a3"/>
        <w:spacing w:line="242" w:lineRule="auto"/>
        <w:ind w:left="1313" w:right="6913"/>
        <w:jc w:val="left"/>
      </w:pPr>
      <w:r>
        <w:t>духовной</w:t>
      </w:r>
      <w:r>
        <w:rPr>
          <w:spacing w:val="-15"/>
        </w:rPr>
        <w:t xml:space="preserve"> </w:t>
      </w:r>
      <w:r>
        <w:t>музыки;</w:t>
      </w:r>
      <w:r>
        <w:rPr>
          <w:spacing w:val="-15"/>
        </w:rPr>
        <w:t xml:space="preserve"> </w:t>
      </w:r>
      <w:r>
        <w:t>определение на</w:t>
      </w:r>
      <w:r>
        <w:rPr>
          <w:spacing w:val="-13"/>
        </w:rPr>
        <w:t xml:space="preserve"> </w:t>
      </w:r>
      <w:r>
        <w:t>слух:</w:t>
      </w:r>
    </w:p>
    <w:p w14:paraId="6A1EE0AB" w14:textId="77777777" w:rsidR="00113E33" w:rsidRDefault="00936FC5">
      <w:pPr>
        <w:pStyle w:val="a3"/>
        <w:spacing w:line="276" w:lineRule="exact"/>
        <w:ind w:left="1313"/>
        <w:jc w:val="left"/>
      </w:pPr>
      <w:r>
        <w:t>состава</w:t>
      </w:r>
      <w:r>
        <w:rPr>
          <w:spacing w:val="-11"/>
        </w:rPr>
        <w:t xml:space="preserve"> </w:t>
      </w:r>
      <w:r>
        <w:rPr>
          <w:spacing w:val="-2"/>
        </w:rPr>
        <w:t>исполнителей;</w:t>
      </w:r>
    </w:p>
    <w:p w14:paraId="3D9DF529" w14:textId="77777777" w:rsidR="00113E33" w:rsidRDefault="00936FC5">
      <w:pPr>
        <w:pStyle w:val="a3"/>
        <w:spacing w:before="4"/>
        <w:ind w:left="1327"/>
        <w:jc w:val="left"/>
      </w:pPr>
      <w:r>
        <w:t>типа</w:t>
      </w:r>
      <w:r>
        <w:rPr>
          <w:spacing w:val="-9"/>
        </w:rPr>
        <w:t xml:space="preserve"> </w:t>
      </w:r>
      <w:r>
        <w:t>фактуры</w:t>
      </w:r>
      <w:r>
        <w:rPr>
          <w:spacing w:val="-4"/>
        </w:rPr>
        <w:t xml:space="preserve"> </w:t>
      </w:r>
      <w:r>
        <w:t>(хоральный</w:t>
      </w:r>
      <w:r>
        <w:rPr>
          <w:spacing w:val="-4"/>
        </w:rPr>
        <w:t xml:space="preserve"> </w:t>
      </w:r>
      <w:r>
        <w:t>склад,</w:t>
      </w:r>
      <w:r>
        <w:rPr>
          <w:spacing w:val="-4"/>
        </w:rPr>
        <w:t xml:space="preserve"> </w:t>
      </w:r>
      <w:r>
        <w:rPr>
          <w:spacing w:val="-2"/>
        </w:rPr>
        <w:t>полифония);</w:t>
      </w:r>
    </w:p>
    <w:p w14:paraId="6FD2F517" w14:textId="77777777" w:rsidR="00113E33" w:rsidRDefault="00936FC5">
      <w:pPr>
        <w:pStyle w:val="a3"/>
        <w:spacing w:before="7"/>
        <w:ind w:left="1313"/>
        <w:jc w:val="left"/>
      </w:pPr>
      <w:r>
        <w:t>принадлежности</w:t>
      </w:r>
      <w:r>
        <w:rPr>
          <w:spacing w:val="-11"/>
        </w:rPr>
        <w:t xml:space="preserve"> </w:t>
      </w:r>
      <w:r>
        <w:t>к</w:t>
      </w:r>
      <w:r>
        <w:rPr>
          <w:spacing w:val="-10"/>
        </w:rPr>
        <w:t xml:space="preserve"> </w:t>
      </w:r>
      <w:r>
        <w:t>русской</w:t>
      </w:r>
      <w:r>
        <w:rPr>
          <w:spacing w:val="-8"/>
        </w:rPr>
        <w:t xml:space="preserve"> </w:t>
      </w:r>
      <w:r>
        <w:t>или</w:t>
      </w:r>
      <w:r>
        <w:rPr>
          <w:spacing w:val="-10"/>
        </w:rPr>
        <w:t xml:space="preserve"> </w:t>
      </w:r>
      <w:r>
        <w:t>западноевропейской</w:t>
      </w:r>
      <w:r>
        <w:rPr>
          <w:spacing w:val="-7"/>
        </w:rPr>
        <w:t xml:space="preserve"> </w:t>
      </w:r>
      <w:r>
        <w:t>религиозной</w:t>
      </w:r>
      <w:r>
        <w:rPr>
          <w:spacing w:val="-9"/>
        </w:rPr>
        <w:t xml:space="preserve"> </w:t>
      </w:r>
      <w:r>
        <w:t>традиции;</w:t>
      </w:r>
      <w:r>
        <w:rPr>
          <w:spacing w:val="-9"/>
        </w:rPr>
        <w:t xml:space="preserve"> </w:t>
      </w:r>
      <w:r>
        <w:rPr>
          <w:spacing w:val="-2"/>
        </w:rPr>
        <w:t>вариативно:</w:t>
      </w:r>
    </w:p>
    <w:p w14:paraId="0B117356" w14:textId="77777777" w:rsidR="00113E33" w:rsidRDefault="00113E33">
      <w:pPr>
        <w:pStyle w:val="a3"/>
        <w:jc w:val="left"/>
        <w:sectPr w:rsidR="00113E33">
          <w:headerReference w:type="default" r:id="rId95"/>
          <w:footerReference w:type="default" r:id="rId96"/>
          <w:pgSz w:w="11920" w:h="16850"/>
          <w:pgMar w:top="1020" w:right="0" w:bottom="1220" w:left="283" w:header="763" w:footer="1022" w:gutter="0"/>
          <w:cols w:space="720"/>
        </w:sectPr>
      </w:pPr>
    </w:p>
    <w:p w14:paraId="37826703" w14:textId="77777777" w:rsidR="00113E33" w:rsidRDefault="00936FC5">
      <w:pPr>
        <w:pStyle w:val="a3"/>
        <w:tabs>
          <w:tab w:val="left" w:pos="2042"/>
          <w:tab w:val="left" w:pos="4203"/>
          <w:tab w:val="left" w:pos="5643"/>
          <w:tab w:val="left" w:pos="7806"/>
          <w:tab w:val="left" w:pos="8526"/>
        </w:tabs>
        <w:spacing w:before="2"/>
        <w:ind w:left="602"/>
        <w:jc w:val="left"/>
      </w:pPr>
      <w:r>
        <w:rPr>
          <w:spacing w:val="-2"/>
        </w:rPr>
        <w:lastRenderedPageBreak/>
        <w:t>работа</w:t>
      </w:r>
      <w:r>
        <w:rPr>
          <w:spacing w:val="-9"/>
        </w:rPr>
        <w:t xml:space="preserve"> </w:t>
      </w:r>
      <w:r>
        <w:rPr>
          <w:spacing w:val="-10"/>
        </w:rPr>
        <w:t>с</w:t>
      </w:r>
      <w:r>
        <w:tab/>
      </w:r>
      <w:r>
        <w:rPr>
          <w:spacing w:val="-2"/>
        </w:rPr>
        <w:t>интерактивной</w:t>
      </w:r>
      <w:r>
        <w:tab/>
      </w:r>
      <w:r>
        <w:rPr>
          <w:spacing w:val="-2"/>
        </w:rPr>
        <w:t>картой,</w:t>
      </w:r>
      <w:r>
        <w:tab/>
      </w:r>
      <w:proofErr w:type="spellStart"/>
      <w:r>
        <w:rPr>
          <w:spacing w:val="-2"/>
        </w:rPr>
        <w:t>лентойвремени</w:t>
      </w:r>
      <w:proofErr w:type="spellEnd"/>
      <w:r>
        <w:tab/>
      </w:r>
      <w:r>
        <w:rPr>
          <w:spacing w:val="-10"/>
        </w:rPr>
        <w:t>с</w:t>
      </w:r>
      <w:r>
        <w:tab/>
      </w:r>
      <w:r>
        <w:rPr>
          <w:spacing w:val="-2"/>
        </w:rPr>
        <w:t>указанием</w:t>
      </w:r>
    </w:p>
    <w:p w14:paraId="20B69D7B" w14:textId="77777777" w:rsidR="00113E33" w:rsidRDefault="00936FC5">
      <w:pPr>
        <w:pStyle w:val="a3"/>
        <w:spacing w:before="3"/>
        <w:ind w:left="602"/>
        <w:jc w:val="left"/>
      </w:pPr>
      <w:r>
        <w:t>географических</w:t>
      </w:r>
      <w:r>
        <w:rPr>
          <w:spacing w:val="-5"/>
        </w:rPr>
        <w:t xml:space="preserve"> </w:t>
      </w:r>
      <w:r>
        <w:t>и</w:t>
      </w:r>
      <w:r>
        <w:rPr>
          <w:spacing w:val="-7"/>
        </w:rPr>
        <w:t xml:space="preserve"> </w:t>
      </w:r>
      <w:r>
        <w:t>исторических</w:t>
      </w:r>
      <w:r>
        <w:rPr>
          <w:spacing w:val="-3"/>
        </w:rPr>
        <w:t xml:space="preserve"> </w:t>
      </w:r>
      <w:r>
        <w:t>особенностей</w:t>
      </w:r>
      <w:r>
        <w:rPr>
          <w:spacing w:val="-3"/>
        </w:rPr>
        <w:t xml:space="preserve"> </w:t>
      </w:r>
      <w:r>
        <w:t>распространения</w:t>
      </w:r>
      <w:r>
        <w:rPr>
          <w:spacing w:val="-5"/>
        </w:rPr>
        <w:t xml:space="preserve"> </w:t>
      </w:r>
      <w:r>
        <w:t>различных</w:t>
      </w:r>
      <w:r>
        <w:rPr>
          <w:spacing w:val="-4"/>
        </w:rPr>
        <w:t xml:space="preserve"> </w:t>
      </w:r>
      <w:r>
        <w:t>явлений,</w:t>
      </w:r>
      <w:r>
        <w:rPr>
          <w:spacing w:val="-4"/>
        </w:rPr>
        <w:t xml:space="preserve"> </w:t>
      </w:r>
      <w:r>
        <w:rPr>
          <w:spacing w:val="-2"/>
        </w:rPr>
        <w:t>стилей,</w:t>
      </w:r>
    </w:p>
    <w:p w14:paraId="18C444CA" w14:textId="77777777" w:rsidR="00113E33" w:rsidRDefault="00936FC5">
      <w:pPr>
        <w:pStyle w:val="a3"/>
        <w:spacing w:before="2" w:line="242" w:lineRule="auto"/>
        <w:ind w:left="602" w:right="663"/>
        <w:jc w:val="left"/>
      </w:pPr>
      <w:r>
        <w:t>жанров,</w:t>
      </w:r>
      <w:r>
        <w:rPr>
          <w:spacing w:val="-8"/>
        </w:rPr>
        <w:t xml:space="preserve"> </w:t>
      </w:r>
      <w:r>
        <w:t>связанных</w:t>
      </w:r>
      <w:r>
        <w:rPr>
          <w:spacing w:val="-6"/>
        </w:rPr>
        <w:t xml:space="preserve"> </w:t>
      </w:r>
      <w:r>
        <w:t>с</w:t>
      </w:r>
      <w:r>
        <w:rPr>
          <w:spacing w:val="-12"/>
        </w:rPr>
        <w:t xml:space="preserve"> </w:t>
      </w:r>
      <w:r>
        <w:t>развитием</w:t>
      </w:r>
      <w:r>
        <w:rPr>
          <w:spacing w:val="-10"/>
        </w:rPr>
        <w:t xml:space="preserve"> </w:t>
      </w:r>
      <w:r>
        <w:t>религиозной</w:t>
      </w:r>
      <w:r>
        <w:rPr>
          <w:spacing w:val="-8"/>
        </w:rPr>
        <w:t xml:space="preserve"> </w:t>
      </w:r>
      <w:r>
        <w:t>музыки;</w:t>
      </w:r>
      <w:r>
        <w:rPr>
          <w:spacing w:val="-7"/>
        </w:rPr>
        <w:t xml:space="preserve"> </w:t>
      </w:r>
      <w:r>
        <w:t>исследовательские</w:t>
      </w:r>
      <w:r>
        <w:rPr>
          <w:spacing w:val="-10"/>
        </w:rPr>
        <w:t xml:space="preserve"> </w:t>
      </w:r>
      <w:r>
        <w:t>и</w:t>
      </w:r>
      <w:r>
        <w:rPr>
          <w:spacing w:val="-7"/>
        </w:rPr>
        <w:t xml:space="preserve"> </w:t>
      </w:r>
      <w:r>
        <w:t>творческие</w:t>
      </w:r>
      <w:r>
        <w:rPr>
          <w:spacing w:val="-11"/>
        </w:rPr>
        <w:t xml:space="preserve"> </w:t>
      </w:r>
      <w:r>
        <w:t>проекты, посвященные отдельным произведениям духовной музыки.</w:t>
      </w:r>
    </w:p>
    <w:p w14:paraId="3C8FA956" w14:textId="77777777" w:rsidR="00113E33" w:rsidRDefault="00936FC5">
      <w:pPr>
        <w:pStyle w:val="a3"/>
        <w:spacing w:before="7"/>
        <w:ind w:left="1327"/>
      </w:pPr>
      <w:r>
        <w:t>Музыкальные</w:t>
      </w:r>
      <w:r>
        <w:rPr>
          <w:spacing w:val="-13"/>
        </w:rPr>
        <w:t xml:space="preserve"> </w:t>
      </w:r>
      <w:r>
        <w:t>жанры</w:t>
      </w:r>
      <w:r>
        <w:rPr>
          <w:spacing w:val="-9"/>
        </w:rPr>
        <w:t xml:space="preserve"> </w:t>
      </w:r>
      <w:r>
        <w:rPr>
          <w:spacing w:val="-2"/>
        </w:rPr>
        <w:t>богослужения.</w:t>
      </w:r>
    </w:p>
    <w:p w14:paraId="6E602BAB" w14:textId="77777777" w:rsidR="00113E33" w:rsidRDefault="00936FC5">
      <w:pPr>
        <w:pStyle w:val="a3"/>
        <w:spacing w:before="5"/>
        <w:ind w:left="602" w:right="661" w:firstLine="71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7A7840BE" w14:textId="77777777" w:rsidR="00113E33" w:rsidRDefault="00936FC5">
      <w:pPr>
        <w:pStyle w:val="a3"/>
        <w:spacing w:before="12"/>
        <w:ind w:left="1327"/>
      </w:pPr>
      <w:r>
        <w:t>Виды</w:t>
      </w:r>
      <w:r>
        <w:rPr>
          <w:spacing w:val="-10"/>
        </w:rPr>
        <w:t xml:space="preserve"> </w:t>
      </w:r>
      <w:r>
        <w:t>деятельности</w:t>
      </w:r>
      <w:r>
        <w:rPr>
          <w:spacing w:val="-4"/>
        </w:rPr>
        <w:t xml:space="preserve"> </w:t>
      </w:r>
      <w:r>
        <w:rPr>
          <w:spacing w:val="-2"/>
        </w:rPr>
        <w:t>обучающихся:</w:t>
      </w:r>
    </w:p>
    <w:p w14:paraId="7258C284" w14:textId="77777777" w:rsidR="00113E33" w:rsidRDefault="00936FC5">
      <w:pPr>
        <w:pStyle w:val="a3"/>
        <w:spacing w:before="7" w:line="244" w:lineRule="auto"/>
        <w:ind w:left="602" w:right="657" w:firstLine="725"/>
      </w:pPr>
      <w:r>
        <w:t>знакомство с одним (более полно) или несколькими (фрагментарно) произведениями мировой</w:t>
      </w:r>
      <w:r>
        <w:rPr>
          <w:spacing w:val="80"/>
        </w:rPr>
        <w:t xml:space="preserve"> </w:t>
      </w:r>
      <w:r>
        <w:t>музыкальной</w:t>
      </w:r>
      <w:r>
        <w:rPr>
          <w:spacing w:val="80"/>
        </w:rPr>
        <w:t xml:space="preserve"> </w:t>
      </w:r>
      <w:r>
        <w:t>классики,</w:t>
      </w:r>
      <w:r>
        <w:rPr>
          <w:spacing w:val="80"/>
        </w:rPr>
        <w:t xml:space="preserve"> </w:t>
      </w:r>
      <w:r>
        <w:t>написанными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религиозным</w:t>
      </w:r>
      <w:r>
        <w:rPr>
          <w:spacing w:val="80"/>
        </w:rPr>
        <w:t xml:space="preserve"> </w:t>
      </w:r>
      <w:r>
        <w:t>каноном;</w:t>
      </w:r>
    </w:p>
    <w:p w14:paraId="522B27C8" w14:textId="77777777" w:rsidR="00113E33" w:rsidRDefault="00936FC5">
      <w:pPr>
        <w:pStyle w:val="a3"/>
        <w:spacing w:before="1"/>
        <w:ind w:left="1313"/>
      </w:pPr>
      <w:r>
        <w:t>вокализация</w:t>
      </w:r>
      <w:r>
        <w:rPr>
          <w:spacing w:val="-16"/>
        </w:rPr>
        <w:t xml:space="preserve"> </w:t>
      </w:r>
      <w:r>
        <w:t>музыкальных</w:t>
      </w:r>
      <w:r>
        <w:rPr>
          <w:spacing w:val="-7"/>
        </w:rPr>
        <w:t xml:space="preserve"> </w:t>
      </w:r>
      <w:r>
        <w:t>тем</w:t>
      </w:r>
      <w:r>
        <w:rPr>
          <w:spacing w:val="-14"/>
        </w:rPr>
        <w:t xml:space="preserve"> </w:t>
      </w:r>
      <w:r>
        <w:t>изучаемых</w:t>
      </w:r>
      <w:r>
        <w:rPr>
          <w:spacing w:val="-7"/>
        </w:rPr>
        <w:t xml:space="preserve"> </w:t>
      </w:r>
      <w:r>
        <w:t>духовных</w:t>
      </w:r>
      <w:r>
        <w:rPr>
          <w:spacing w:val="-10"/>
        </w:rPr>
        <w:t xml:space="preserve"> </w:t>
      </w:r>
      <w:r>
        <w:rPr>
          <w:spacing w:val="-2"/>
        </w:rPr>
        <w:t>произведений;</w:t>
      </w:r>
    </w:p>
    <w:p w14:paraId="5CA1F7CD" w14:textId="77777777" w:rsidR="00113E33" w:rsidRDefault="00936FC5">
      <w:pPr>
        <w:pStyle w:val="a3"/>
        <w:spacing w:before="2"/>
        <w:ind w:left="1327"/>
      </w:pPr>
      <w:r>
        <w:t>определение</w:t>
      </w:r>
      <w:r>
        <w:rPr>
          <w:spacing w:val="-5"/>
        </w:rPr>
        <w:t xml:space="preserve"> </w:t>
      </w:r>
      <w:r>
        <w:t>на</w:t>
      </w:r>
      <w:r>
        <w:rPr>
          <w:spacing w:val="-5"/>
        </w:rPr>
        <w:t xml:space="preserve"> </w:t>
      </w:r>
      <w:r>
        <w:t>слух</w:t>
      </w:r>
      <w:r>
        <w:rPr>
          <w:spacing w:val="-2"/>
        </w:rPr>
        <w:t xml:space="preserve"> </w:t>
      </w:r>
      <w:r>
        <w:t>изученных</w:t>
      </w:r>
      <w:r>
        <w:rPr>
          <w:spacing w:val="-3"/>
        </w:rPr>
        <w:t xml:space="preserve"> </w:t>
      </w:r>
      <w:r>
        <w:t>произведений</w:t>
      </w:r>
      <w:r>
        <w:rPr>
          <w:spacing w:val="-5"/>
        </w:rPr>
        <w:t xml:space="preserve"> </w:t>
      </w:r>
      <w:r>
        <w:t>и</w:t>
      </w:r>
      <w:r>
        <w:rPr>
          <w:spacing w:val="-4"/>
        </w:rPr>
        <w:t xml:space="preserve"> </w:t>
      </w:r>
      <w:r>
        <w:t>их</w:t>
      </w:r>
      <w:r>
        <w:rPr>
          <w:spacing w:val="-2"/>
        </w:rPr>
        <w:t xml:space="preserve"> </w:t>
      </w:r>
      <w:r>
        <w:t>авторов,</w:t>
      </w:r>
      <w:r>
        <w:rPr>
          <w:spacing w:val="-4"/>
        </w:rPr>
        <w:t xml:space="preserve"> </w:t>
      </w:r>
      <w:r>
        <w:t>иметь</w:t>
      </w:r>
      <w:r>
        <w:rPr>
          <w:spacing w:val="-3"/>
        </w:rPr>
        <w:t xml:space="preserve"> </w:t>
      </w:r>
      <w:r>
        <w:t>представление</w:t>
      </w:r>
      <w:r>
        <w:rPr>
          <w:spacing w:val="-4"/>
        </w:rPr>
        <w:t xml:space="preserve"> </w:t>
      </w:r>
      <w:r>
        <w:rPr>
          <w:spacing w:val="-5"/>
        </w:rPr>
        <w:t>об</w:t>
      </w:r>
    </w:p>
    <w:p w14:paraId="4CAC4CA3" w14:textId="77777777" w:rsidR="00113E33" w:rsidRDefault="00936FC5">
      <w:pPr>
        <w:pStyle w:val="a3"/>
        <w:spacing w:before="3" w:line="242" w:lineRule="auto"/>
        <w:ind w:left="602" w:right="1385"/>
      </w:pPr>
      <w:r>
        <w:t>особенностях</w:t>
      </w:r>
      <w:r>
        <w:rPr>
          <w:spacing w:val="-4"/>
        </w:rPr>
        <w:t xml:space="preserve"> </w:t>
      </w:r>
      <w:r>
        <w:t>их</w:t>
      </w:r>
      <w:r>
        <w:rPr>
          <w:spacing w:val="-2"/>
        </w:rPr>
        <w:t xml:space="preserve"> </w:t>
      </w:r>
      <w:r>
        <w:t>построения</w:t>
      </w:r>
      <w:r>
        <w:rPr>
          <w:spacing w:val="-4"/>
        </w:rPr>
        <w:t xml:space="preserve"> </w:t>
      </w:r>
      <w:r>
        <w:t>и</w:t>
      </w:r>
      <w:r>
        <w:rPr>
          <w:spacing w:val="-1"/>
        </w:rPr>
        <w:t xml:space="preserve"> </w:t>
      </w:r>
      <w:r>
        <w:t>образов;</w:t>
      </w:r>
      <w:r>
        <w:rPr>
          <w:spacing w:val="-2"/>
        </w:rPr>
        <w:t xml:space="preserve"> </w:t>
      </w:r>
      <w:r>
        <w:t>устный</w:t>
      </w:r>
      <w:r>
        <w:rPr>
          <w:spacing w:val="-4"/>
        </w:rPr>
        <w:t xml:space="preserve"> </w:t>
      </w:r>
      <w:r>
        <w:t>или</w:t>
      </w:r>
      <w:r>
        <w:rPr>
          <w:spacing w:val="-4"/>
        </w:rPr>
        <w:t xml:space="preserve"> </w:t>
      </w:r>
      <w:r>
        <w:t>письменный</w:t>
      </w:r>
      <w:r>
        <w:rPr>
          <w:spacing w:val="-4"/>
        </w:rPr>
        <w:t xml:space="preserve"> </w:t>
      </w:r>
      <w:r>
        <w:t>рассказ</w:t>
      </w:r>
      <w:r>
        <w:rPr>
          <w:spacing w:val="-4"/>
        </w:rPr>
        <w:t xml:space="preserve"> </w:t>
      </w:r>
      <w:r>
        <w:t>о</w:t>
      </w:r>
      <w:r>
        <w:rPr>
          <w:spacing w:val="-4"/>
        </w:rPr>
        <w:t xml:space="preserve"> </w:t>
      </w:r>
      <w:r>
        <w:t>духовной</w:t>
      </w:r>
      <w:r>
        <w:rPr>
          <w:spacing w:val="-4"/>
        </w:rPr>
        <w:t xml:space="preserve"> </w:t>
      </w:r>
      <w:r>
        <w:t>музыке</w:t>
      </w:r>
      <w:r>
        <w:rPr>
          <w:spacing w:val="-3"/>
        </w:rPr>
        <w:t xml:space="preserve"> </w:t>
      </w:r>
      <w: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0904E8E7" w14:textId="77777777" w:rsidR="00113E33" w:rsidRDefault="00936FC5">
      <w:pPr>
        <w:pStyle w:val="a3"/>
        <w:spacing w:before="9"/>
        <w:ind w:left="1327"/>
      </w:pPr>
      <w:r>
        <w:t>Религиозные</w:t>
      </w:r>
      <w:r>
        <w:rPr>
          <w:spacing w:val="-8"/>
        </w:rPr>
        <w:t xml:space="preserve"> </w:t>
      </w:r>
      <w:r>
        <w:t>темы</w:t>
      </w:r>
      <w:r>
        <w:rPr>
          <w:spacing w:val="-5"/>
        </w:rPr>
        <w:t xml:space="preserve"> </w:t>
      </w:r>
      <w:r>
        <w:t>и</w:t>
      </w:r>
      <w:r>
        <w:rPr>
          <w:spacing w:val="-4"/>
        </w:rPr>
        <w:t xml:space="preserve"> </w:t>
      </w:r>
      <w:r>
        <w:t>образы</w:t>
      </w:r>
      <w:r>
        <w:rPr>
          <w:spacing w:val="-5"/>
        </w:rPr>
        <w:t xml:space="preserve"> </w:t>
      </w:r>
      <w:r>
        <w:t>в</w:t>
      </w:r>
      <w:r>
        <w:rPr>
          <w:spacing w:val="-5"/>
        </w:rPr>
        <w:t xml:space="preserve"> </w:t>
      </w:r>
      <w:r>
        <w:t>современной</w:t>
      </w:r>
      <w:r>
        <w:rPr>
          <w:spacing w:val="1"/>
        </w:rPr>
        <w:t xml:space="preserve"> </w:t>
      </w:r>
      <w:r>
        <w:rPr>
          <w:spacing w:val="-2"/>
        </w:rPr>
        <w:t>музыке.</w:t>
      </w:r>
    </w:p>
    <w:p w14:paraId="1C6797AC" w14:textId="77777777" w:rsidR="00113E33" w:rsidRDefault="00936FC5">
      <w:pPr>
        <w:pStyle w:val="a3"/>
        <w:tabs>
          <w:tab w:val="left" w:pos="8538"/>
        </w:tabs>
        <w:spacing w:before="5"/>
        <w:ind w:left="1313"/>
      </w:pPr>
      <w:r>
        <w:t>Содержание:</w:t>
      </w:r>
      <w:r>
        <w:rPr>
          <w:spacing w:val="63"/>
        </w:rPr>
        <w:t xml:space="preserve"> </w:t>
      </w:r>
      <w:proofErr w:type="gramStart"/>
      <w:r>
        <w:t>сохранение</w:t>
      </w:r>
      <w:r>
        <w:rPr>
          <w:spacing w:val="78"/>
        </w:rPr>
        <w:t xml:space="preserve">  </w:t>
      </w:r>
      <w:r>
        <w:t>традиций</w:t>
      </w:r>
      <w:proofErr w:type="gramEnd"/>
      <w:r>
        <w:rPr>
          <w:spacing w:val="64"/>
          <w:w w:val="150"/>
        </w:rPr>
        <w:t xml:space="preserve">   </w:t>
      </w:r>
      <w:r>
        <w:t>духовной</w:t>
      </w:r>
      <w:r>
        <w:rPr>
          <w:spacing w:val="64"/>
          <w:w w:val="150"/>
        </w:rPr>
        <w:t xml:space="preserve">   </w:t>
      </w:r>
      <w:r>
        <w:rPr>
          <w:spacing w:val="-2"/>
        </w:rPr>
        <w:t>музыки</w:t>
      </w:r>
      <w:r>
        <w:tab/>
      </w:r>
      <w:r>
        <w:rPr>
          <w:spacing w:val="-2"/>
        </w:rPr>
        <w:t>сегодня.</w:t>
      </w:r>
    </w:p>
    <w:p w14:paraId="4D326C56" w14:textId="77777777" w:rsidR="00113E33" w:rsidRDefault="00936FC5">
      <w:pPr>
        <w:pStyle w:val="a3"/>
        <w:tabs>
          <w:tab w:val="left" w:pos="4217"/>
          <w:tab w:val="left" w:pos="5658"/>
          <w:tab w:val="left" w:pos="7098"/>
          <w:tab w:val="left" w:pos="9258"/>
          <w:tab w:val="right" w:pos="10416"/>
        </w:tabs>
        <w:spacing w:before="2"/>
        <w:ind w:left="617"/>
        <w:jc w:val="left"/>
      </w:pPr>
      <w:r>
        <w:t>Переосмысление</w:t>
      </w:r>
      <w:r>
        <w:rPr>
          <w:spacing w:val="-9"/>
        </w:rPr>
        <w:t xml:space="preserve"> </w:t>
      </w:r>
      <w:r>
        <w:rPr>
          <w:spacing w:val="-2"/>
        </w:rPr>
        <w:t>религиозной</w:t>
      </w:r>
      <w:r>
        <w:tab/>
      </w:r>
      <w:proofErr w:type="gramStart"/>
      <w:r>
        <w:t>темы</w:t>
      </w:r>
      <w:r>
        <w:rPr>
          <w:spacing w:val="35"/>
        </w:rPr>
        <w:t xml:space="preserve">  </w:t>
      </w:r>
      <w:r>
        <w:rPr>
          <w:spacing w:val="-10"/>
        </w:rPr>
        <w:t>в</w:t>
      </w:r>
      <w:proofErr w:type="gramEnd"/>
      <w:r>
        <w:tab/>
      </w:r>
      <w:r>
        <w:rPr>
          <w:spacing w:val="-2"/>
        </w:rPr>
        <w:t>творчестве</w:t>
      </w:r>
      <w:r>
        <w:tab/>
      </w:r>
      <w:proofErr w:type="spellStart"/>
      <w:r>
        <w:rPr>
          <w:spacing w:val="-2"/>
        </w:rPr>
        <w:t>композиторовXX</w:t>
      </w:r>
      <w:proofErr w:type="spellEnd"/>
      <w:r>
        <w:tab/>
      </w:r>
      <w:r>
        <w:rPr>
          <w:spacing w:val="-10"/>
        </w:rPr>
        <w:t>-</w:t>
      </w:r>
      <w:r>
        <w:tab/>
      </w:r>
      <w:r>
        <w:rPr>
          <w:spacing w:val="-5"/>
        </w:rPr>
        <w:t>XXI</w:t>
      </w:r>
    </w:p>
    <w:p w14:paraId="22730AB1" w14:textId="77777777" w:rsidR="00113E33" w:rsidRDefault="00936FC5">
      <w:pPr>
        <w:pStyle w:val="a3"/>
        <w:tabs>
          <w:tab w:val="left" w:pos="4217"/>
          <w:tab w:val="left" w:pos="5658"/>
          <w:tab w:val="left" w:pos="7098"/>
          <w:tab w:val="left" w:pos="7818"/>
        </w:tabs>
        <w:spacing w:before="3"/>
        <w:ind w:left="602" w:right="1721" w:firstLine="14"/>
        <w:jc w:val="left"/>
      </w:pPr>
      <w:r>
        <w:t>веков. Религиозная</w:t>
      </w:r>
      <w:r>
        <w:rPr>
          <w:spacing w:val="40"/>
        </w:rPr>
        <w:t xml:space="preserve"> </w:t>
      </w:r>
      <w:r>
        <w:t>тематика</w:t>
      </w:r>
      <w:r>
        <w:tab/>
        <w:t>в</w:t>
      </w:r>
      <w:r>
        <w:rPr>
          <w:spacing w:val="-15"/>
        </w:rPr>
        <w:t xml:space="preserve"> </w:t>
      </w:r>
      <w:r>
        <w:t>контексте</w:t>
      </w:r>
      <w:r>
        <w:rPr>
          <w:spacing w:val="-15"/>
        </w:rPr>
        <w:t xml:space="preserve"> </w:t>
      </w:r>
      <w:r>
        <w:t>современной</w:t>
      </w:r>
      <w:r>
        <w:rPr>
          <w:spacing w:val="-13"/>
        </w:rPr>
        <w:t xml:space="preserve"> </w:t>
      </w:r>
      <w:r>
        <w:t>культуры.</w:t>
      </w:r>
      <w:r>
        <w:rPr>
          <w:spacing w:val="-11"/>
        </w:rPr>
        <w:t xml:space="preserve"> </w:t>
      </w:r>
      <w:r>
        <w:t>Виды</w:t>
      </w:r>
      <w:r>
        <w:rPr>
          <w:spacing w:val="-15"/>
        </w:rPr>
        <w:t xml:space="preserve"> </w:t>
      </w:r>
      <w:r>
        <w:t>деятельности обучающихся: сопоставление</w:t>
      </w:r>
      <w:r>
        <w:tab/>
      </w:r>
      <w:r>
        <w:rPr>
          <w:spacing w:val="-2"/>
        </w:rPr>
        <w:t>тенденций</w:t>
      </w:r>
      <w:r>
        <w:tab/>
      </w:r>
      <w:r>
        <w:rPr>
          <w:spacing w:val="-2"/>
        </w:rPr>
        <w:t>сохранения</w:t>
      </w:r>
      <w:r>
        <w:tab/>
      </w:r>
      <w:r>
        <w:rPr>
          <w:spacing w:val="-10"/>
        </w:rPr>
        <w:t>и</w:t>
      </w:r>
      <w:r>
        <w:tab/>
      </w:r>
      <w:r>
        <w:rPr>
          <w:spacing w:val="-2"/>
        </w:rPr>
        <w:t>переосмысления</w:t>
      </w:r>
    </w:p>
    <w:p w14:paraId="326DEDE9" w14:textId="77777777" w:rsidR="00113E33" w:rsidRDefault="00936FC5">
      <w:pPr>
        <w:pStyle w:val="a3"/>
        <w:tabs>
          <w:tab w:val="left" w:pos="3483"/>
        </w:tabs>
        <w:spacing w:before="2"/>
        <w:ind w:left="602"/>
        <w:jc w:val="left"/>
      </w:pPr>
      <w:r>
        <w:t>религиозной</w:t>
      </w:r>
      <w:r>
        <w:rPr>
          <w:spacing w:val="35"/>
        </w:rPr>
        <w:t xml:space="preserve"> </w:t>
      </w:r>
      <w:r>
        <w:rPr>
          <w:spacing w:val="-2"/>
        </w:rPr>
        <w:t>традиции</w:t>
      </w:r>
      <w:r>
        <w:tab/>
      </w:r>
      <w:r>
        <w:rPr>
          <w:spacing w:val="-10"/>
        </w:rPr>
        <w:t>в</w:t>
      </w:r>
    </w:p>
    <w:p w14:paraId="3E4CD3AB" w14:textId="77777777" w:rsidR="00113E33" w:rsidRDefault="00936FC5">
      <w:pPr>
        <w:pStyle w:val="a3"/>
        <w:spacing w:before="7" w:line="242" w:lineRule="auto"/>
        <w:ind w:left="1313" w:right="659" w:hanging="711"/>
      </w:pPr>
      <w:r>
        <w:t>культуре XX - XXI веков; исполнение музыки духовного содержания, сочиненной современными композиторами; вариативно: исследовательские и творческие проекты по теме "Музыка и религия в наше</w:t>
      </w:r>
    </w:p>
    <w:p w14:paraId="246120AA" w14:textId="77777777" w:rsidR="00113E33" w:rsidRDefault="00936FC5">
      <w:pPr>
        <w:pStyle w:val="a3"/>
        <w:spacing w:before="7"/>
        <w:ind w:left="602"/>
      </w:pPr>
      <w:r>
        <w:t>время";</w:t>
      </w:r>
      <w:r>
        <w:rPr>
          <w:spacing w:val="-8"/>
        </w:rPr>
        <w:t xml:space="preserve"> </w:t>
      </w:r>
      <w:r>
        <w:t>посещение</w:t>
      </w:r>
      <w:r>
        <w:rPr>
          <w:spacing w:val="-9"/>
        </w:rPr>
        <w:t xml:space="preserve"> </w:t>
      </w:r>
      <w:r>
        <w:t>концерта</w:t>
      </w:r>
      <w:r>
        <w:rPr>
          <w:spacing w:val="-8"/>
        </w:rPr>
        <w:t xml:space="preserve"> </w:t>
      </w:r>
      <w:r>
        <w:t>духовной</w:t>
      </w:r>
      <w:r>
        <w:rPr>
          <w:spacing w:val="-4"/>
        </w:rPr>
        <w:t xml:space="preserve"> </w:t>
      </w:r>
      <w:r>
        <w:rPr>
          <w:spacing w:val="-2"/>
        </w:rPr>
        <w:t>музыки.</w:t>
      </w:r>
    </w:p>
    <w:p w14:paraId="3D2ECF8F" w14:textId="77777777" w:rsidR="00113E33" w:rsidRDefault="00936FC5">
      <w:pPr>
        <w:pStyle w:val="a3"/>
        <w:spacing w:before="5"/>
        <w:ind w:left="1327"/>
      </w:pPr>
      <w:r>
        <w:t>Модуль</w:t>
      </w:r>
      <w:r>
        <w:rPr>
          <w:spacing w:val="72"/>
          <w:w w:val="150"/>
        </w:rPr>
        <w:t xml:space="preserve"> </w:t>
      </w:r>
      <w:r>
        <w:t>N</w:t>
      </w:r>
      <w:r>
        <w:rPr>
          <w:spacing w:val="73"/>
          <w:w w:val="150"/>
        </w:rPr>
        <w:t xml:space="preserve"> </w:t>
      </w:r>
      <w:r>
        <w:t>8</w:t>
      </w:r>
      <w:r>
        <w:rPr>
          <w:spacing w:val="78"/>
          <w:w w:val="150"/>
        </w:rPr>
        <w:t xml:space="preserve"> </w:t>
      </w:r>
      <w:r>
        <w:t>"Современная</w:t>
      </w:r>
      <w:r>
        <w:rPr>
          <w:spacing w:val="74"/>
          <w:w w:val="150"/>
        </w:rPr>
        <w:t xml:space="preserve"> </w:t>
      </w:r>
      <w:r>
        <w:t>музыка:</w:t>
      </w:r>
      <w:r>
        <w:rPr>
          <w:spacing w:val="76"/>
          <w:w w:val="150"/>
        </w:rPr>
        <w:t xml:space="preserve"> </w:t>
      </w:r>
      <w:r>
        <w:t>основные</w:t>
      </w:r>
      <w:r>
        <w:rPr>
          <w:spacing w:val="73"/>
          <w:w w:val="150"/>
        </w:rPr>
        <w:t xml:space="preserve"> </w:t>
      </w:r>
      <w:r>
        <w:t>жанры</w:t>
      </w:r>
      <w:r>
        <w:rPr>
          <w:spacing w:val="73"/>
          <w:w w:val="150"/>
        </w:rPr>
        <w:t xml:space="preserve"> </w:t>
      </w:r>
      <w:r>
        <w:t>и</w:t>
      </w:r>
      <w:r>
        <w:rPr>
          <w:spacing w:val="77"/>
          <w:w w:val="150"/>
        </w:rPr>
        <w:t xml:space="preserve"> </w:t>
      </w:r>
      <w:r>
        <w:rPr>
          <w:spacing w:val="-2"/>
        </w:rPr>
        <w:t>направления"</w:t>
      </w:r>
    </w:p>
    <w:p w14:paraId="47DD6476" w14:textId="77777777" w:rsidR="00113E33" w:rsidRDefault="00936FC5">
      <w:pPr>
        <w:pStyle w:val="a3"/>
        <w:spacing w:before="5"/>
        <w:ind w:left="1337"/>
      </w:pPr>
      <w:r>
        <w:t>161.6.8.1.</w:t>
      </w:r>
      <w:r>
        <w:rPr>
          <w:spacing w:val="-1"/>
        </w:rPr>
        <w:t xml:space="preserve"> </w:t>
      </w:r>
      <w:r>
        <w:rPr>
          <w:spacing w:val="-2"/>
        </w:rPr>
        <w:t>Джаз.</w:t>
      </w:r>
    </w:p>
    <w:p w14:paraId="1363CF99" w14:textId="77777777" w:rsidR="00113E33" w:rsidRDefault="00936FC5">
      <w:pPr>
        <w:pStyle w:val="a3"/>
        <w:spacing w:before="7"/>
        <w:ind w:left="602" w:right="647" w:firstLine="710"/>
      </w:pPr>
      <w:r>
        <w:t>Содержание: джаз - основа популярной музыки XX века. Особенности джазового языка</w:t>
      </w:r>
      <w:r>
        <w:rPr>
          <w:spacing w:val="40"/>
        </w:rPr>
        <w:t xml:space="preserve"> </w:t>
      </w:r>
      <w:r>
        <w:t>и стиля (свинг, синкопы, ударные и духовые инструменты, вопросно-ответная структура мотивов, гармоническая сетка, импровизация).</w:t>
      </w:r>
    </w:p>
    <w:p w14:paraId="771FD40E" w14:textId="77777777" w:rsidR="00113E33" w:rsidRDefault="00936FC5">
      <w:pPr>
        <w:pStyle w:val="a3"/>
        <w:spacing w:before="7" w:line="244" w:lineRule="auto"/>
        <w:ind w:left="1337" w:right="663" w:hanging="10"/>
      </w:pPr>
      <w:r>
        <w:t xml:space="preserve">Виды деятельности обучающихся: знакомство с различными джазовыми музыкальными композициями и направлениями (регтайм, </w:t>
      </w:r>
      <w:proofErr w:type="spellStart"/>
      <w:r>
        <w:t>биг</w:t>
      </w:r>
      <w:proofErr w:type="spellEnd"/>
      <w:r>
        <w:t xml:space="preserve"> бэнд, блюз); разучивание,</w:t>
      </w:r>
      <w:r>
        <w:rPr>
          <w:spacing w:val="80"/>
          <w:w w:val="150"/>
        </w:rPr>
        <w:t xml:space="preserve"> </w:t>
      </w:r>
      <w:r>
        <w:t>исполнение</w:t>
      </w:r>
    </w:p>
    <w:p w14:paraId="1B171520" w14:textId="77777777" w:rsidR="00113E33" w:rsidRDefault="00936FC5">
      <w:pPr>
        <w:pStyle w:val="a3"/>
        <w:spacing w:line="275" w:lineRule="exact"/>
        <w:ind w:left="1817"/>
      </w:pPr>
      <w:r>
        <w:t>одной</w:t>
      </w:r>
      <w:r>
        <w:rPr>
          <w:spacing w:val="31"/>
        </w:rPr>
        <w:t xml:space="preserve"> </w:t>
      </w:r>
      <w:r>
        <w:t>из</w:t>
      </w:r>
      <w:r>
        <w:rPr>
          <w:spacing w:val="66"/>
          <w:w w:val="150"/>
        </w:rPr>
        <w:t xml:space="preserve">   </w:t>
      </w:r>
      <w:r>
        <w:t>"вечнозеленых"</w:t>
      </w:r>
      <w:r>
        <w:rPr>
          <w:spacing w:val="-7"/>
        </w:rPr>
        <w:t xml:space="preserve"> </w:t>
      </w:r>
      <w:proofErr w:type="gramStart"/>
      <w:r>
        <w:t>джазовых</w:t>
      </w:r>
      <w:r>
        <w:rPr>
          <w:spacing w:val="52"/>
        </w:rPr>
        <w:t xml:space="preserve">  </w:t>
      </w:r>
      <w:r>
        <w:t>тем</w:t>
      </w:r>
      <w:proofErr w:type="gramEnd"/>
      <w:r>
        <w:t>,</w:t>
      </w:r>
      <w:r>
        <w:rPr>
          <w:spacing w:val="56"/>
          <w:w w:val="150"/>
        </w:rPr>
        <w:t xml:space="preserve">  </w:t>
      </w:r>
      <w:r>
        <w:rPr>
          <w:spacing w:val="-2"/>
        </w:rPr>
        <w:t>элементы</w:t>
      </w:r>
    </w:p>
    <w:p w14:paraId="5F921FCD" w14:textId="77777777" w:rsidR="00113E33" w:rsidRDefault="00936FC5">
      <w:pPr>
        <w:pStyle w:val="a3"/>
        <w:spacing w:before="5" w:line="242" w:lineRule="auto"/>
        <w:ind w:left="804" w:right="788" w:hanging="714"/>
      </w:pPr>
      <w:r>
        <w:t>ритмической</w:t>
      </w:r>
      <w:r>
        <w:rPr>
          <w:spacing w:val="-6"/>
        </w:rPr>
        <w:t xml:space="preserve"> </w:t>
      </w:r>
      <w:r>
        <w:t>и</w:t>
      </w:r>
      <w:r>
        <w:rPr>
          <w:spacing w:val="-7"/>
        </w:rPr>
        <w:t xml:space="preserve"> </w:t>
      </w:r>
      <w:r>
        <w:t>вокальной</w:t>
      </w:r>
      <w:r>
        <w:rPr>
          <w:spacing w:val="-7"/>
        </w:rPr>
        <w:t xml:space="preserve"> </w:t>
      </w:r>
      <w:r>
        <w:t>импровизации</w:t>
      </w:r>
      <w:r>
        <w:rPr>
          <w:spacing w:val="-8"/>
        </w:rPr>
        <w:t xml:space="preserve"> </w:t>
      </w:r>
      <w:r>
        <w:t>на</w:t>
      </w:r>
      <w:r>
        <w:rPr>
          <w:spacing w:val="-11"/>
        </w:rPr>
        <w:t xml:space="preserve"> </w:t>
      </w:r>
      <w:r>
        <w:t>ее</w:t>
      </w:r>
      <w:r>
        <w:rPr>
          <w:spacing w:val="-7"/>
        </w:rPr>
        <w:t xml:space="preserve"> </w:t>
      </w:r>
      <w:r>
        <w:t>основе;</w:t>
      </w:r>
      <w:r>
        <w:rPr>
          <w:spacing w:val="-7"/>
        </w:rPr>
        <w:t xml:space="preserve"> </w:t>
      </w:r>
      <w:r>
        <w:t>определение</w:t>
      </w:r>
      <w:r>
        <w:rPr>
          <w:spacing w:val="-11"/>
        </w:rPr>
        <w:t xml:space="preserve"> </w:t>
      </w:r>
      <w:r>
        <w:t>на</w:t>
      </w:r>
      <w:r>
        <w:rPr>
          <w:spacing w:val="-9"/>
        </w:rPr>
        <w:t xml:space="preserve"> </w:t>
      </w:r>
      <w:r>
        <w:t>слух:</w:t>
      </w:r>
      <w:r>
        <w:rPr>
          <w:spacing w:val="-3"/>
        </w:rPr>
        <w:t xml:space="preserve"> </w:t>
      </w:r>
      <w:r>
        <w:t>принадлежности</w:t>
      </w:r>
      <w:r>
        <w:rPr>
          <w:spacing w:val="-4"/>
        </w:rPr>
        <w:t xml:space="preserve"> </w:t>
      </w:r>
      <w:r>
        <w:t>к</w:t>
      </w:r>
      <w:r>
        <w:rPr>
          <w:spacing w:val="-3"/>
        </w:rPr>
        <w:t xml:space="preserve"> </w:t>
      </w:r>
      <w:r>
        <w:t>джазовой или классической музыке; исполнительского состава (манера пения, состав инструментов);</w:t>
      </w:r>
    </w:p>
    <w:p w14:paraId="03DAD7A3" w14:textId="77777777" w:rsidR="00113E33" w:rsidRDefault="00936FC5">
      <w:pPr>
        <w:pStyle w:val="a3"/>
        <w:spacing w:line="247" w:lineRule="auto"/>
        <w:ind w:left="943" w:right="3621" w:hanging="140"/>
      </w:pPr>
      <w:r>
        <w:t>вариативно:</w:t>
      </w:r>
      <w:r>
        <w:rPr>
          <w:spacing w:val="-7"/>
        </w:rPr>
        <w:t xml:space="preserve"> </w:t>
      </w:r>
      <w:r>
        <w:t>сочинение</w:t>
      </w:r>
      <w:r>
        <w:rPr>
          <w:spacing w:val="-8"/>
        </w:rPr>
        <w:t xml:space="preserve"> </w:t>
      </w:r>
      <w:r>
        <w:t>блюза;</w:t>
      </w:r>
      <w:r>
        <w:rPr>
          <w:spacing w:val="-7"/>
        </w:rPr>
        <w:t xml:space="preserve"> </w:t>
      </w:r>
      <w:r>
        <w:t>посещение</w:t>
      </w:r>
      <w:r>
        <w:rPr>
          <w:spacing w:val="-8"/>
        </w:rPr>
        <w:t xml:space="preserve"> </w:t>
      </w:r>
      <w:r>
        <w:t>концерта</w:t>
      </w:r>
      <w:r>
        <w:rPr>
          <w:spacing w:val="-7"/>
        </w:rPr>
        <w:t xml:space="preserve"> </w:t>
      </w:r>
      <w:r>
        <w:t>джазовой</w:t>
      </w:r>
      <w:r>
        <w:rPr>
          <w:spacing w:val="-4"/>
        </w:rPr>
        <w:t xml:space="preserve"> </w:t>
      </w:r>
      <w:r>
        <w:t xml:space="preserve">музыки. </w:t>
      </w:r>
      <w:r>
        <w:rPr>
          <w:spacing w:val="-2"/>
        </w:rPr>
        <w:t>Мюзикл.</w:t>
      </w:r>
    </w:p>
    <w:p w14:paraId="7D8F4BB9" w14:textId="77777777" w:rsidR="00113E33" w:rsidRDefault="00936FC5">
      <w:pPr>
        <w:pStyle w:val="a3"/>
        <w:ind w:left="602" w:right="651" w:firstLine="71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7D58EB4B" w14:textId="77777777" w:rsidR="00113E33" w:rsidRDefault="00936FC5">
      <w:pPr>
        <w:pStyle w:val="a3"/>
        <w:spacing w:before="7"/>
        <w:ind w:left="1327"/>
      </w:pPr>
      <w:r>
        <w:t>Виды</w:t>
      </w:r>
      <w:r>
        <w:rPr>
          <w:spacing w:val="-10"/>
        </w:rPr>
        <w:t xml:space="preserve"> </w:t>
      </w:r>
      <w:r>
        <w:t>деятельности</w:t>
      </w:r>
      <w:r>
        <w:rPr>
          <w:spacing w:val="-4"/>
        </w:rPr>
        <w:t xml:space="preserve"> </w:t>
      </w:r>
      <w:r>
        <w:rPr>
          <w:spacing w:val="-2"/>
        </w:rPr>
        <w:t>обучающихся:</w:t>
      </w:r>
    </w:p>
    <w:p w14:paraId="57479C73" w14:textId="77777777" w:rsidR="00113E33" w:rsidRDefault="00936FC5">
      <w:pPr>
        <w:pStyle w:val="a3"/>
        <w:spacing w:before="5" w:line="244" w:lineRule="auto"/>
        <w:ind w:left="602" w:right="654" w:firstLine="71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w:t>
      </w:r>
    </w:p>
    <w:p w14:paraId="7149B985" w14:textId="77777777" w:rsidR="00113E33" w:rsidRDefault="00936FC5">
      <w:pPr>
        <w:pStyle w:val="a3"/>
        <w:spacing w:before="5" w:line="237" w:lineRule="auto"/>
        <w:ind w:left="660" w:right="374"/>
      </w:pPr>
      <w:r>
        <w:t>в современных средствах массовой информации; просмотр видеозаписи одного из мюзиклов, написание собственного рекламного текста для данной постановки; разучивание и исполнение отдельных</w:t>
      </w:r>
      <w:r>
        <w:rPr>
          <w:spacing w:val="40"/>
        </w:rPr>
        <w:t xml:space="preserve"> </w:t>
      </w:r>
      <w:r>
        <w:t>номеров из мюзиклов.</w:t>
      </w:r>
    </w:p>
    <w:p w14:paraId="345F2A0A" w14:textId="77777777" w:rsidR="00113E33" w:rsidRDefault="00936FC5">
      <w:pPr>
        <w:pStyle w:val="a3"/>
        <w:spacing w:line="270" w:lineRule="exact"/>
        <w:ind w:left="1327"/>
      </w:pPr>
      <w:r>
        <w:t>Молодежная</w:t>
      </w:r>
      <w:r>
        <w:rPr>
          <w:spacing w:val="-10"/>
        </w:rPr>
        <w:t xml:space="preserve"> </w:t>
      </w:r>
      <w:r>
        <w:t>музыкальная</w:t>
      </w:r>
      <w:r>
        <w:rPr>
          <w:spacing w:val="-5"/>
        </w:rPr>
        <w:t xml:space="preserve"> </w:t>
      </w:r>
      <w:r>
        <w:rPr>
          <w:spacing w:val="-2"/>
        </w:rPr>
        <w:t>культура.</w:t>
      </w:r>
    </w:p>
    <w:p w14:paraId="41DC8BE3" w14:textId="77777777" w:rsidR="00113E33" w:rsidRDefault="00936FC5">
      <w:pPr>
        <w:pStyle w:val="a3"/>
        <w:spacing w:before="5" w:line="244" w:lineRule="auto"/>
        <w:ind w:left="602" w:right="663" w:firstLine="202"/>
        <w:jc w:val="left"/>
      </w:pPr>
      <w:r>
        <w:t>Содержание: направления и стили молодежной музыкальной культуры XX - XXI веков (рок-н- ролл,</w:t>
      </w:r>
      <w:r>
        <w:rPr>
          <w:spacing w:val="-2"/>
        </w:rPr>
        <w:t xml:space="preserve"> </w:t>
      </w:r>
      <w:r>
        <w:t>блюз-рок,</w:t>
      </w:r>
      <w:r>
        <w:rPr>
          <w:spacing w:val="-5"/>
        </w:rPr>
        <w:t xml:space="preserve"> </w:t>
      </w:r>
      <w:r>
        <w:t>панк-рок,</w:t>
      </w:r>
      <w:r>
        <w:rPr>
          <w:spacing w:val="-2"/>
        </w:rPr>
        <w:t xml:space="preserve"> </w:t>
      </w:r>
      <w:r>
        <w:t>хард-рок,</w:t>
      </w:r>
      <w:r>
        <w:rPr>
          <w:spacing w:val="-2"/>
        </w:rPr>
        <w:t xml:space="preserve"> </w:t>
      </w:r>
      <w:r>
        <w:t>рэп,</w:t>
      </w:r>
      <w:r>
        <w:rPr>
          <w:spacing w:val="-5"/>
        </w:rPr>
        <w:t xml:space="preserve"> </w:t>
      </w:r>
      <w:r>
        <w:t>хип-хоп,</w:t>
      </w:r>
      <w:r>
        <w:rPr>
          <w:spacing w:val="-2"/>
        </w:rPr>
        <w:t xml:space="preserve"> </w:t>
      </w:r>
      <w:r>
        <w:t>фанк</w:t>
      </w:r>
      <w:r>
        <w:rPr>
          <w:spacing w:val="-4"/>
        </w:rPr>
        <w:t xml:space="preserve"> </w:t>
      </w:r>
      <w:r>
        <w:t>и</w:t>
      </w:r>
      <w:r>
        <w:rPr>
          <w:spacing w:val="-2"/>
        </w:rPr>
        <w:t xml:space="preserve"> </w:t>
      </w:r>
      <w:r>
        <w:t>другие).</w:t>
      </w:r>
      <w:r>
        <w:rPr>
          <w:spacing w:val="-1"/>
        </w:rPr>
        <w:t xml:space="preserve"> </w:t>
      </w:r>
      <w:r>
        <w:t>Авторская</w:t>
      </w:r>
      <w:r>
        <w:rPr>
          <w:spacing w:val="-2"/>
        </w:rPr>
        <w:t xml:space="preserve"> </w:t>
      </w:r>
      <w:r>
        <w:t>песня</w:t>
      </w:r>
      <w:r>
        <w:rPr>
          <w:spacing w:val="-2"/>
        </w:rPr>
        <w:t xml:space="preserve"> </w:t>
      </w:r>
      <w:r>
        <w:t>(Б.</w:t>
      </w:r>
      <w:r>
        <w:rPr>
          <w:spacing w:val="-2"/>
        </w:rPr>
        <w:t xml:space="preserve"> </w:t>
      </w:r>
      <w:r>
        <w:t>Окуджава,</w:t>
      </w:r>
      <w:r>
        <w:rPr>
          <w:spacing w:val="-2"/>
        </w:rPr>
        <w:t xml:space="preserve"> </w:t>
      </w:r>
      <w:r>
        <w:t>Ю. Визбор, В. Высоцкий и др.).</w:t>
      </w:r>
    </w:p>
    <w:p w14:paraId="44EF5D87" w14:textId="77777777" w:rsidR="00113E33" w:rsidRDefault="00113E33">
      <w:pPr>
        <w:pStyle w:val="a3"/>
        <w:spacing w:line="244" w:lineRule="auto"/>
        <w:jc w:val="left"/>
        <w:sectPr w:rsidR="00113E33">
          <w:headerReference w:type="default" r:id="rId97"/>
          <w:footerReference w:type="default" r:id="rId98"/>
          <w:pgSz w:w="11920" w:h="16850"/>
          <w:pgMar w:top="1020" w:right="0" w:bottom="1160" w:left="283" w:header="763" w:footer="974" w:gutter="0"/>
          <w:cols w:space="720"/>
        </w:sectPr>
      </w:pPr>
    </w:p>
    <w:p w14:paraId="2DE3EA9F" w14:textId="77777777" w:rsidR="00113E33" w:rsidRDefault="00936FC5">
      <w:pPr>
        <w:pStyle w:val="a3"/>
        <w:spacing w:before="5" w:line="249" w:lineRule="auto"/>
        <w:ind w:left="602" w:right="982" w:firstLine="725"/>
      </w:pPr>
      <w:r>
        <w:lastRenderedPageBreak/>
        <w:t>Социальный и коммерческий контекст массовой музыкальной</w:t>
      </w:r>
      <w:r>
        <w:rPr>
          <w:spacing w:val="40"/>
        </w:rPr>
        <w:t xml:space="preserve"> </w:t>
      </w:r>
      <w:r>
        <w:t>культуры</w:t>
      </w:r>
      <w:r>
        <w:rPr>
          <w:spacing w:val="40"/>
        </w:rPr>
        <w:t xml:space="preserve"> </w:t>
      </w:r>
      <w:r>
        <w:t>(потребительские тенденции современной культуры).</w:t>
      </w:r>
    </w:p>
    <w:p w14:paraId="1BACA2CA" w14:textId="77777777" w:rsidR="00113E33" w:rsidRDefault="00936FC5">
      <w:pPr>
        <w:pStyle w:val="a3"/>
        <w:spacing w:line="274" w:lineRule="exact"/>
        <w:ind w:left="1327"/>
      </w:pPr>
      <w:r>
        <w:t>Виды</w:t>
      </w:r>
      <w:r>
        <w:rPr>
          <w:spacing w:val="-10"/>
        </w:rPr>
        <w:t xml:space="preserve"> </w:t>
      </w:r>
      <w:r>
        <w:t>деятельности</w:t>
      </w:r>
      <w:r>
        <w:rPr>
          <w:spacing w:val="-4"/>
        </w:rPr>
        <w:t xml:space="preserve"> </w:t>
      </w:r>
      <w:r>
        <w:rPr>
          <w:spacing w:val="-2"/>
        </w:rPr>
        <w:t>обучающихся:</w:t>
      </w:r>
    </w:p>
    <w:p w14:paraId="48EDEEBB" w14:textId="77777777" w:rsidR="00113E33" w:rsidRDefault="00936FC5">
      <w:pPr>
        <w:pStyle w:val="a3"/>
        <w:spacing w:line="242" w:lineRule="auto"/>
        <w:ind w:left="602" w:right="655" w:firstLine="710"/>
      </w:pPr>
      <w: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t>Айлиш</w:t>
      </w:r>
      <w:proofErr w:type="spellEnd"/>
      <w:r>
        <w:t xml:space="preserve"> и другие группы и исполнители); разучивание и исполнение песни, относящейся к одному из молодежных музыкальных течений; дискуссия на тему</w:t>
      </w:r>
      <w:r>
        <w:rPr>
          <w:spacing w:val="-1"/>
        </w:rPr>
        <w:t xml:space="preserve"> </w:t>
      </w:r>
      <w:r>
        <w:t>"Современная музыка"; вариативно: презентация альбома своей любимой группы.</w:t>
      </w:r>
    </w:p>
    <w:p w14:paraId="6AEC637B" w14:textId="77777777" w:rsidR="00113E33" w:rsidRDefault="00936FC5">
      <w:pPr>
        <w:pStyle w:val="a3"/>
        <w:spacing w:line="274" w:lineRule="exact"/>
        <w:ind w:left="1327"/>
      </w:pPr>
      <w:r>
        <w:t>Музыка</w:t>
      </w:r>
      <w:r>
        <w:rPr>
          <w:spacing w:val="-9"/>
        </w:rPr>
        <w:t xml:space="preserve"> </w:t>
      </w:r>
      <w:r>
        <w:t xml:space="preserve">цифрового </w:t>
      </w:r>
      <w:r>
        <w:rPr>
          <w:spacing w:val="-4"/>
        </w:rPr>
        <w:t>мира.</w:t>
      </w:r>
    </w:p>
    <w:p w14:paraId="09B166F0" w14:textId="77777777" w:rsidR="00113E33" w:rsidRDefault="00936FC5">
      <w:pPr>
        <w:pStyle w:val="a3"/>
        <w:spacing w:before="4"/>
        <w:ind w:left="602" w:right="655" w:firstLine="71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75C6C566" w14:textId="77777777" w:rsidR="00113E33" w:rsidRDefault="00936FC5">
      <w:pPr>
        <w:pStyle w:val="a3"/>
        <w:spacing w:before="10" w:line="242" w:lineRule="auto"/>
        <w:ind w:left="1337" w:right="648" w:hanging="10"/>
      </w:pPr>
      <w:r>
        <w:t>Виды деятельности обучающихся: 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 образа, стиля, выразительных средств; разучивание и исполнение популярной современной песни;</w:t>
      </w:r>
    </w:p>
    <w:p w14:paraId="658FCD71" w14:textId="77777777" w:rsidR="00113E33" w:rsidRDefault="00936FC5">
      <w:pPr>
        <w:pStyle w:val="a3"/>
        <w:tabs>
          <w:tab w:val="left" w:pos="7098"/>
        </w:tabs>
        <w:spacing w:before="2" w:line="275" w:lineRule="exact"/>
        <w:ind w:left="1313"/>
      </w:pPr>
      <w:proofErr w:type="gramStart"/>
      <w:r>
        <w:t>вариативно:</w:t>
      </w:r>
      <w:r>
        <w:rPr>
          <w:spacing w:val="48"/>
        </w:rPr>
        <w:t xml:space="preserve">  </w:t>
      </w:r>
      <w:r>
        <w:t>проведение</w:t>
      </w:r>
      <w:proofErr w:type="gramEnd"/>
      <w:r>
        <w:rPr>
          <w:spacing w:val="64"/>
        </w:rPr>
        <w:t xml:space="preserve">  </w:t>
      </w:r>
      <w:r>
        <w:t>социального</w:t>
      </w:r>
      <w:r>
        <w:rPr>
          <w:spacing w:val="56"/>
          <w:w w:val="150"/>
        </w:rPr>
        <w:t xml:space="preserve"> </w:t>
      </w:r>
      <w:proofErr w:type="spellStart"/>
      <w:r>
        <w:rPr>
          <w:spacing w:val="-2"/>
        </w:rPr>
        <w:t>опросао</w:t>
      </w:r>
      <w:proofErr w:type="spellEnd"/>
      <w:r>
        <w:tab/>
        <w:t>роли</w:t>
      </w:r>
      <w:r>
        <w:rPr>
          <w:spacing w:val="53"/>
        </w:rPr>
        <w:t xml:space="preserve">  </w:t>
      </w:r>
      <w:r>
        <w:t>и</w:t>
      </w:r>
      <w:r>
        <w:rPr>
          <w:spacing w:val="54"/>
          <w:w w:val="150"/>
        </w:rPr>
        <w:t xml:space="preserve">    </w:t>
      </w:r>
      <w:r>
        <w:t>месте</w:t>
      </w:r>
      <w:r>
        <w:rPr>
          <w:spacing w:val="62"/>
          <w:w w:val="150"/>
        </w:rPr>
        <w:t xml:space="preserve"> </w:t>
      </w:r>
      <w:r>
        <w:rPr>
          <w:spacing w:val="-2"/>
        </w:rPr>
        <w:t>музыки</w:t>
      </w:r>
    </w:p>
    <w:p w14:paraId="58C95DC3" w14:textId="77777777" w:rsidR="00113E33" w:rsidRDefault="00936FC5">
      <w:pPr>
        <w:pStyle w:val="a3"/>
        <w:spacing w:line="244" w:lineRule="auto"/>
        <w:ind w:left="602" w:right="736" w:firstLine="14"/>
      </w:pPr>
      <w:r>
        <w:t>в</w:t>
      </w:r>
      <w:r>
        <w:rPr>
          <w:spacing w:val="80"/>
          <w:w w:val="150"/>
        </w:rPr>
        <w:t xml:space="preserve"> </w:t>
      </w:r>
      <w:r>
        <w:t>жизни современного человека; создание собственного музыкального клипа. Модуль N 9 "Связь музыки с другими видами искусства" Музыка и литература.</w:t>
      </w:r>
    </w:p>
    <w:p w14:paraId="401EE964" w14:textId="77777777" w:rsidR="00113E33" w:rsidRDefault="00936FC5">
      <w:pPr>
        <w:pStyle w:val="a3"/>
        <w:spacing w:line="242" w:lineRule="auto"/>
        <w:ind w:left="602" w:right="643" w:firstLine="710"/>
      </w:pPr>
      <w:r>
        <w:t xml:space="preserve">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 Виды деятельности обучающихся: знакомство с образцами вокальной и инструментальной </w:t>
      </w:r>
      <w:proofErr w:type="spellStart"/>
      <w:proofErr w:type="gramStart"/>
      <w:r>
        <w:t>музыки;импровизация</w:t>
      </w:r>
      <w:proofErr w:type="spellEnd"/>
      <w:proofErr w:type="gramEnd"/>
      <w:r>
        <w:t xml:space="preserve">, сочинение мелодий на основе стихотворных строк, сравнение своих вариантов с мелодиями, сочиненными композиторами (метод "Сочинение </w:t>
      </w:r>
      <w:r>
        <w:rPr>
          <w:spacing w:val="-2"/>
        </w:rPr>
        <w:t>сочиненного");</w:t>
      </w:r>
    </w:p>
    <w:p w14:paraId="7CEC7C36" w14:textId="77777777" w:rsidR="00113E33" w:rsidRDefault="00936FC5">
      <w:pPr>
        <w:pStyle w:val="a3"/>
        <w:spacing w:line="244" w:lineRule="auto"/>
        <w:ind w:left="602" w:right="1231" w:firstLine="710"/>
      </w:pPr>
      <w:r>
        <w:t>сочинение</w:t>
      </w:r>
      <w:r>
        <w:rPr>
          <w:spacing w:val="-12"/>
        </w:rPr>
        <w:t xml:space="preserve"> </w:t>
      </w:r>
      <w:r>
        <w:t>рассказа,</w:t>
      </w:r>
      <w:r>
        <w:rPr>
          <w:spacing w:val="-8"/>
        </w:rPr>
        <w:t xml:space="preserve"> </w:t>
      </w:r>
      <w:r>
        <w:t>стихотворения</w:t>
      </w:r>
      <w:r>
        <w:rPr>
          <w:spacing w:val="-11"/>
        </w:rPr>
        <w:t xml:space="preserve"> </w:t>
      </w:r>
      <w:r>
        <w:t>под</w:t>
      </w:r>
      <w:r>
        <w:rPr>
          <w:spacing w:val="-8"/>
        </w:rPr>
        <w:t xml:space="preserve"> </w:t>
      </w:r>
      <w:r>
        <w:t>впечатлением</w:t>
      </w:r>
      <w:r>
        <w:rPr>
          <w:spacing w:val="-11"/>
        </w:rPr>
        <w:t xml:space="preserve"> </w:t>
      </w:r>
      <w:r>
        <w:t>от</w:t>
      </w:r>
      <w:r>
        <w:rPr>
          <w:spacing w:val="-9"/>
        </w:rPr>
        <w:t xml:space="preserve"> </w:t>
      </w:r>
      <w:r>
        <w:t>восприятия</w:t>
      </w:r>
      <w:r>
        <w:rPr>
          <w:spacing w:val="-13"/>
        </w:rPr>
        <w:t xml:space="preserve"> </w:t>
      </w:r>
      <w:r>
        <w:t>инструментального музыкального произведения; рисование образов программной музыки; музыкальная</w:t>
      </w:r>
    </w:p>
    <w:p w14:paraId="1766307C" w14:textId="77777777" w:rsidR="00113E33" w:rsidRDefault="00936FC5">
      <w:pPr>
        <w:pStyle w:val="a3"/>
        <w:spacing w:line="247" w:lineRule="auto"/>
        <w:ind w:left="1327" w:right="2591" w:hanging="15"/>
      </w:pPr>
      <w:r>
        <w:t>викторина</w:t>
      </w:r>
      <w:r>
        <w:rPr>
          <w:spacing w:val="-8"/>
        </w:rPr>
        <w:t xml:space="preserve"> </w:t>
      </w:r>
      <w:r>
        <w:t>на</w:t>
      </w:r>
      <w:r>
        <w:rPr>
          <w:spacing w:val="-12"/>
        </w:rPr>
        <w:t xml:space="preserve"> </w:t>
      </w:r>
      <w:r>
        <w:t>знание</w:t>
      </w:r>
      <w:r>
        <w:rPr>
          <w:spacing w:val="-10"/>
        </w:rPr>
        <w:t xml:space="preserve"> </w:t>
      </w:r>
      <w:r>
        <w:t>музыки,</w:t>
      </w:r>
      <w:r>
        <w:rPr>
          <w:spacing w:val="-12"/>
        </w:rPr>
        <w:t xml:space="preserve"> </w:t>
      </w:r>
      <w:r>
        <w:t>названий</w:t>
      </w:r>
      <w:r>
        <w:rPr>
          <w:spacing w:val="-6"/>
        </w:rPr>
        <w:t xml:space="preserve"> </w:t>
      </w:r>
      <w:r>
        <w:t>и</w:t>
      </w:r>
      <w:r>
        <w:rPr>
          <w:spacing w:val="-7"/>
        </w:rPr>
        <w:t xml:space="preserve"> </w:t>
      </w:r>
      <w:r>
        <w:t>авторов</w:t>
      </w:r>
      <w:r>
        <w:rPr>
          <w:spacing w:val="-11"/>
        </w:rPr>
        <w:t xml:space="preserve"> </w:t>
      </w:r>
      <w:r>
        <w:t>изученных</w:t>
      </w:r>
      <w:r>
        <w:rPr>
          <w:spacing w:val="-5"/>
        </w:rPr>
        <w:t xml:space="preserve"> </w:t>
      </w:r>
      <w:r>
        <w:t>произведений. Музыка и живопись.</w:t>
      </w:r>
    </w:p>
    <w:p w14:paraId="465ECB1B" w14:textId="77777777" w:rsidR="00113E33" w:rsidRDefault="00936FC5">
      <w:pPr>
        <w:pStyle w:val="a3"/>
        <w:spacing w:line="242" w:lineRule="auto"/>
        <w:ind w:left="602" w:right="1177" w:firstLine="710"/>
      </w:pPr>
      <w:r>
        <w:t>Содержание: выразительные средства музыкального и изобразительного искусства. Аналогии: ритм,</w:t>
      </w:r>
      <w:r>
        <w:rPr>
          <w:spacing w:val="-4"/>
        </w:rPr>
        <w:t xml:space="preserve"> </w:t>
      </w:r>
      <w:r>
        <w:t>композиция, линия -</w:t>
      </w:r>
      <w:r>
        <w:rPr>
          <w:spacing w:val="-3"/>
        </w:rPr>
        <w:t xml:space="preserve"> </w:t>
      </w:r>
      <w:r>
        <w:t>мелодия,</w:t>
      </w:r>
      <w:r>
        <w:rPr>
          <w:spacing w:val="-1"/>
        </w:rPr>
        <w:t xml:space="preserve"> </w:t>
      </w:r>
      <w:r>
        <w:t>пятно -</w:t>
      </w:r>
      <w:r>
        <w:rPr>
          <w:spacing w:val="-3"/>
        </w:rPr>
        <w:t xml:space="preserve"> </w:t>
      </w:r>
      <w:r>
        <w:t>созвучие,</w:t>
      </w:r>
      <w:r>
        <w:rPr>
          <w:spacing w:val="-1"/>
        </w:rPr>
        <w:t xml:space="preserve"> </w:t>
      </w:r>
      <w:r>
        <w:t>колорит -</w:t>
      </w:r>
      <w:r>
        <w:rPr>
          <w:spacing w:val="-3"/>
        </w:rPr>
        <w:t xml:space="preserve"> </w:t>
      </w:r>
      <w:r>
        <w:t xml:space="preserve">тембр, </w:t>
      </w:r>
      <w:proofErr w:type="spellStart"/>
      <w:r>
        <w:t>светлотность</w:t>
      </w:r>
      <w:proofErr w:type="spellEnd"/>
    </w:p>
    <w:p w14:paraId="3DA29E47" w14:textId="77777777" w:rsidR="00113E33" w:rsidRDefault="00936FC5">
      <w:pPr>
        <w:pStyle w:val="a3"/>
        <w:spacing w:line="244" w:lineRule="auto"/>
        <w:ind w:left="602" w:right="1312"/>
      </w:pPr>
      <w:r>
        <w:t>- динамика. Программная музыка. Импрессионизм (на примере творчества французских клавесинистов, К. Дебюсси, А.К. Лядова и других композиторов).</w:t>
      </w:r>
    </w:p>
    <w:p w14:paraId="229EF0F9" w14:textId="77777777" w:rsidR="00113E33" w:rsidRDefault="00936FC5">
      <w:pPr>
        <w:pStyle w:val="a3"/>
        <w:spacing w:line="275" w:lineRule="exact"/>
        <w:ind w:left="1327"/>
      </w:pPr>
      <w:r>
        <w:t>Виды</w:t>
      </w:r>
      <w:r>
        <w:rPr>
          <w:spacing w:val="-10"/>
        </w:rPr>
        <w:t xml:space="preserve"> </w:t>
      </w:r>
      <w:r>
        <w:t>деятельности</w:t>
      </w:r>
      <w:r>
        <w:rPr>
          <w:spacing w:val="-4"/>
        </w:rPr>
        <w:t xml:space="preserve"> </w:t>
      </w:r>
      <w:r>
        <w:rPr>
          <w:spacing w:val="-2"/>
        </w:rPr>
        <w:t>обучающихся:</w:t>
      </w:r>
    </w:p>
    <w:p w14:paraId="468F3881" w14:textId="77777777" w:rsidR="00113E33" w:rsidRDefault="00936FC5">
      <w:pPr>
        <w:pStyle w:val="a3"/>
        <w:spacing w:line="242" w:lineRule="auto"/>
        <w:ind w:left="602" w:right="981" w:firstLine="725"/>
      </w:pPr>
      <w:r>
        <w:t>знакомство с музыкальными произведениями программной музыки,</w:t>
      </w:r>
      <w:r>
        <w:rPr>
          <w:spacing w:val="40"/>
        </w:rPr>
        <w:t xml:space="preserve"> </w:t>
      </w:r>
      <w:r>
        <w:t>выявление</w:t>
      </w:r>
      <w:r>
        <w:rPr>
          <w:spacing w:val="40"/>
        </w:rPr>
        <w:t xml:space="preserve"> </w:t>
      </w:r>
      <w:r>
        <w:t>интонаций изобразительного характера; музыкальная викторина на знание музыки, названий и</w:t>
      </w:r>
    </w:p>
    <w:p w14:paraId="7F77819B" w14:textId="77777777" w:rsidR="00113E33" w:rsidRDefault="00936FC5">
      <w:pPr>
        <w:pStyle w:val="a3"/>
        <w:spacing w:line="244" w:lineRule="auto"/>
        <w:ind w:left="1313" w:right="1396"/>
      </w:pPr>
      <w:r>
        <w:t>авторов изученных произведений; разучивание, исполнение песни с элементами изобразительности, сочинение к ней</w:t>
      </w:r>
    </w:p>
    <w:p w14:paraId="26B401DC" w14:textId="77777777" w:rsidR="00113E33" w:rsidRDefault="00936FC5">
      <w:pPr>
        <w:pStyle w:val="a3"/>
        <w:tabs>
          <w:tab w:val="left" w:pos="2057"/>
          <w:tab w:val="left" w:pos="3497"/>
          <w:tab w:val="left" w:pos="4213"/>
          <w:tab w:val="left" w:pos="5653"/>
          <w:tab w:val="left" w:pos="6378"/>
          <w:tab w:val="left" w:pos="7093"/>
          <w:tab w:val="left" w:pos="7818"/>
          <w:tab w:val="left" w:pos="8536"/>
        </w:tabs>
        <w:spacing w:line="242" w:lineRule="auto"/>
        <w:ind w:left="612" w:right="1594" w:hanging="10"/>
        <w:jc w:val="left"/>
      </w:pPr>
      <w:r>
        <w:t xml:space="preserve">ритмического и шумового аккомпанемента с целью усиления изобразительного эффекта; </w:t>
      </w:r>
      <w:r>
        <w:rPr>
          <w:spacing w:val="-2"/>
        </w:rPr>
        <w:t>вариативно:</w:t>
      </w:r>
      <w:r>
        <w:tab/>
      </w:r>
      <w:r>
        <w:rPr>
          <w:spacing w:val="-2"/>
        </w:rPr>
        <w:t>рисование</w:t>
      </w:r>
      <w:r>
        <w:tab/>
      </w:r>
      <w:r>
        <w:rPr>
          <w:spacing w:val="-4"/>
        </w:rPr>
        <w:t>под</w:t>
      </w:r>
      <w:r>
        <w:tab/>
      </w:r>
      <w:r>
        <w:rPr>
          <w:spacing w:val="-59"/>
        </w:rPr>
        <w:t xml:space="preserve"> </w:t>
      </w:r>
      <w:proofErr w:type="spellStart"/>
      <w:r>
        <w:rPr>
          <w:spacing w:val="-2"/>
        </w:rPr>
        <w:t>впечатлениемот</w:t>
      </w:r>
      <w:proofErr w:type="spellEnd"/>
      <w:r>
        <w:tab/>
      </w:r>
      <w:r>
        <w:rPr>
          <w:spacing w:val="-2"/>
        </w:rPr>
        <w:t>восприятия</w:t>
      </w:r>
      <w:r>
        <w:tab/>
      </w:r>
      <w:r>
        <w:rPr>
          <w:spacing w:val="-2"/>
        </w:rPr>
        <w:t xml:space="preserve">музыки </w:t>
      </w:r>
      <w:proofErr w:type="spellStart"/>
      <w:r>
        <w:rPr>
          <w:spacing w:val="-2"/>
        </w:rPr>
        <w:t>программноизобразительного</w:t>
      </w:r>
      <w:proofErr w:type="spellEnd"/>
      <w:r>
        <w:tab/>
      </w:r>
      <w:r>
        <w:rPr>
          <w:spacing w:val="-2"/>
        </w:rPr>
        <w:t>характера;</w:t>
      </w:r>
      <w:r>
        <w:tab/>
      </w:r>
      <w:r>
        <w:rPr>
          <w:spacing w:val="-2"/>
        </w:rPr>
        <w:t>сочинение</w:t>
      </w:r>
      <w:r>
        <w:tab/>
      </w:r>
      <w:r>
        <w:rPr>
          <w:spacing w:val="-2"/>
        </w:rPr>
        <w:t>музыки,</w:t>
      </w:r>
      <w:r>
        <w:tab/>
      </w:r>
      <w:r>
        <w:rPr>
          <w:spacing w:val="-2"/>
        </w:rPr>
        <w:t xml:space="preserve">импровизация, </w:t>
      </w:r>
      <w:r>
        <w:t>озвучивание</w:t>
      </w:r>
      <w:r>
        <w:rPr>
          <w:spacing w:val="40"/>
        </w:rPr>
        <w:t xml:space="preserve"> </w:t>
      </w:r>
      <w:r>
        <w:t>картин художников.</w:t>
      </w:r>
    </w:p>
    <w:p w14:paraId="62B813C9" w14:textId="77777777" w:rsidR="00113E33" w:rsidRDefault="00936FC5">
      <w:pPr>
        <w:pStyle w:val="a3"/>
        <w:ind w:left="1327"/>
        <w:jc w:val="left"/>
      </w:pPr>
      <w:r>
        <w:t>Музыка</w:t>
      </w:r>
      <w:r>
        <w:rPr>
          <w:spacing w:val="-5"/>
        </w:rPr>
        <w:t xml:space="preserve"> </w:t>
      </w:r>
      <w:r>
        <w:t>и</w:t>
      </w:r>
      <w:r>
        <w:rPr>
          <w:spacing w:val="-3"/>
        </w:rPr>
        <w:t xml:space="preserve"> </w:t>
      </w:r>
      <w:r>
        <w:rPr>
          <w:spacing w:val="-2"/>
        </w:rPr>
        <w:t>театр.</w:t>
      </w:r>
    </w:p>
    <w:p w14:paraId="4ADBEF12" w14:textId="77777777" w:rsidR="00113E33" w:rsidRDefault="00936FC5">
      <w:pPr>
        <w:pStyle w:val="a3"/>
        <w:spacing w:before="1" w:line="244" w:lineRule="auto"/>
        <w:ind w:left="602" w:right="663" w:firstLine="725"/>
        <w:jc w:val="left"/>
      </w:pPr>
      <w:r>
        <w:t>Содержание:</w:t>
      </w:r>
      <w:r>
        <w:rPr>
          <w:spacing w:val="-3"/>
        </w:rPr>
        <w:t xml:space="preserve"> </w:t>
      </w:r>
      <w:r>
        <w:t>музыка</w:t>
      </w:r>
      <w:r>
        <w:rPr>
          <w:spacing w:val="-3"/>
        </w:rPr>
        <w:t xml:space="preserve"> </w:t>
      </w:r>
      <w:r>
        <w:t>к</w:t>
      </w:r>
      <w:r>
        <w:rPr>
          <w:spacing w:val="-3"/>
        </w:rPr>
        <w:t xml:space="preserve"> </w:t>
      </w:r>
      <w:r>
        <w:t>драматическому</w:t>
      </w:r>
      <w:r>
        <w:rPr>
          <w:spacing w:val="-6"/>
        </w:rPr>
        <w:t xml:space="preserve"> </w:t>
      </w:r>
      <w:r>
        <w:t>спектаклю</w:t>
      </w:r>
      <w:r>
        <w:rPr>
          <w:spacing w:val="-3"/>
        </w:rPr>
        <w:t xml:space="preserve"> </w:t>
      </w:r>
      <w:r>
        <w:t>(на</w:t>
      </w:r>
      <w:r>
        <w:rPr>
          <w:spacing w:val="-3"/>
        </w:rPr>
        <w:t xml:space="preserve"> </w:t>
      </w:r>
      <w:r>
        <w:t>примере</w:t>
      </w:r>
      <w:r>
        <w:rPr>
          <w:spacing w:val="-4"/>
        </w:rPr>
        <w:t xml:space="preserve"> </w:t>
      </w:r>
      <w:r>
        <w:t>творчества</w:t>
      </w:r>
      <w:r>
        <w:rPr>
          <w:spacing w:val="-4"/>
        </w:rPr>
        <w:t xml:space="preserve"> </w:t>
      </w:r>
      <w:r>
        <w:t>Э.</w:t>
      </w:r>
      <w:r>
        <w:rPr>
          <w:spacing w:val="-3"/>
        </w:rPr>
        <w:t xml:space="preserve"> </w:t>
      </w:r>
      <w:r>
        <w:t>Грига,</w:t>
      </w:r>
      <w:r>
        <w:rPr>
          <w:spacing w:val="-3"/>
        </w:rPr>
        <w:t xml:space="preserve"> </w:t>
      </w:r>
      <w:r>
        <w:t>Л.</w:t>
      </w:r>
      <w:r>
        <w:rPr>
          <w:spacing w:val="-3"/>
        </w:rPr>
        <w:t xml:space="preserve"> </w:t>
      </w:r>
      <w:r>
        <w:t>ван Бетховена,</w:t>
      </w:r>
      <w:r>
        <w:rPr>
          <w:spacing w:val="40"/>
        </w:rPr>
        <w:t xml:space="preserve"> </w:t>
      </w:r>
      <w:r>
        <w:t>А.Г.</w:t>
      </w:r>
      <w:r>
        <w:rPr>
          <w:spacing w:val="40"/>
        </w:rPr>
        <w:t xml:space="preserve"> </w:t>
      </w:r>
      <w:r>
        <w:t>Шнитке,</w:t>
      </w:r>
      <w:r>
        <w:rPr>
          <w:spacing w:val="40"/>
        </w:rPr>
        <w:t xml:space="preserve"> </w:t>
      </w:r>
      <w:r>
        <w:t>Д.Д.</w:t>
      </w:r>
      <w:r>
        <w:rPr>
          <w:spacing w:val="40"/>
        </w:rPr>
        <w:t xml:space="preserve"> </w:t>
      </w:r>
      <w:r>
        <w:t>Шостаковича</w:t>
      </w:r>
      <w:r>
        <w:rPr>
          <w:spacing w:val="40"/>
        </w:rPr>
        <w:t xml:space="preserve"> </w:t>
      </w:r>
      <w:r>
        <w:t>и</w:t>
      </w:r>
      <w:r>
        <w:rPr>
          <w:spacing w:val="40"/>
        </w:rPr>
        <w:t xml:space="preserve"> </w:t>
      </w:r>
      <w:r>
        <w:t>других</w:t>
      </w:r>
      <w:r>
        <w:rPr>
          <w:spacing w:val="40"/>
        </w:rPr>
        <w:t xml:space="preserve"> </w:t>
      </w:r>
      <w:r>
        <w:t>композиторов).</w:t>
      </w:r>
      <w:r>
        <w:rPr>
          <w:spacing w:val="40"/>
        </w:rPr>
        <w:t xml:space="preserve"> </w:t>
      </w:r>
      <w:r>
        <w:t>Единство</w:t>
      </w:r>
      <w:r>
        <w:rPr>
          <w:spacing w:val="40"/>
        </w:rPr>
        <w:t xml:space="preserve"> </w:t>
      </w:r>
      <w:r>
        <w:t>музыки,</w:t>
      </w:r>
    </w:p>
    <w:p w14:paraId="726F5256" w14:textId="77777777" w:rsidR="00113E33" w:rsidRDefault="00936FC5">
      <w:pPr>
        <w:pStyle w:val="a3"/>
        <w:spacing w:line="275" w:lineRule="exact"/>
        <w:ind w:left="602"/>
        <w:jc w:val="left"/>
      </w:pPr>
      <w:r>
        <w:t>драматургии,</w:t>
      </w:r>
      <w:r>
        <w:rPr>
          <w:spacing w:val="-6"/>
        </w:rPr>
        <w:t xml:space="preserve"> </w:t>
      </w:r>
      <w:r>
        <w:t>сценической</w:t>
      </w:r>
      <w:r>
        <w:rPr>
          <w:spacing w:val="-5"/>
        </w:rPr>
        <w:t xml:space="preserve"> </w:t>
      </w:r>
      <w:r>
        <w:t>живописи,</w:t>
      </w:r>
      <w:r>
        <w:rPr>
          <w:spacing w:val="-8"/>
        </w:rPr>
        <w:t xml:space="preserve"> </w:t>
      </w:r>
      <w:r>
        <w:rPr>
          <w:spacing w:val="-2"/>
        </w:rPr>
        <w:t>хореографии.</w:t>
      </w:r>
    </w:p>
    <w:p w14:paraId="33B6B46A" w14:textId="77777777" w:rsidR="00113E33" w:rsidRDefault="00936FC5">
      <w:pPr>
        <w:pStyle w:val="a3"/>
        <w:spacing w:before="4"/>
        <w:ind w:left="1327"/>
        <w:jc w:val="left"/>
      </w:pPr>
      <w:r>
        <w:t>Виды</w:t>
      </w:r>
      <w:r>
        <w:rPr>
          <w:spacing w:val="-10"/>
        </w:rPr>
        <w:t xml:space="preserve"> </w:t>
      </w:r>
      <w:r>
        <w:t>деятельности</w:t>
      </w:r>
      <w:r>
        <w:rPr>
          <w:spacing w:val="-4"/>
        </w:rPr>
        <w:t xml:space="preserve"> </w:t>
      </w:r>
      <w:r>
        <w:rPr>
          <w:spacing w:val="-2"/>
        </w:rPr>
        <w:t>обучающихся:</w:t>
      </w:r>
    </w:p>
    <w:p w14:paraId="03341410" w14:textId="77777777" w:rsidR="00113E33" w:rsidRDefault="00936FC5">
      <w:pPr>
        <w:pStyle w:val="a3"/>
        <w:tabs>
          <w:tab w:val="left" w:pos="2729"/>
          <w:tab w:val="left" w:pos="3077"/>
          <w:tab w:val="left" w:pos="4395"/>
          <w:tab w:val="left" w:pos="5466"/>
          <w:tab w:val="left" w:pos="6759"/>
          <w:tab w:val="left" w:pos="8692"/>
          <w:tab w:val="left" w:pos="9146"/>
        </w:tabs>
        <w:spacing w:before="10" w:line="242" w:lineRule="auto"/>
        <w:ind w:left="602" w:right="990" w:firstLine="725"/>
        <w:jc w:val="left"/>
      </w:pPr>
      <w:r>
        <w:rPr>
          <w:spacing w:val="-2"/>
        </w:rPr>
        <w:t>знакомство</w:t>
      </w:r>
      <w:r>
        <w:tab/>
      </w:r>
      <w:r>
        <w:rPr>
          <w:spacing w:val="-10"/>
        </w:rPr>
        <w:t>с</w:t>
      </w:r>
      <w:r>
        <w:tab/>
      </w:r>
      <w:r>
        <w:rPr>
          <w:spacing w:val="-2"/>
        </w:rPr>
        <w:t>образцами</w:t>
      </w:r>
      <w:r>
        <w:tab/>
      </w:r>
      <w:r>
        <w:rPr>
          <w:spacing w:val="-2"/>
        </w:rPr>
        <w:t>музыки,</w:t>
      </w:r>
      <w:r>
        <w:tab/>
      </w:r>
      <w:r>
        <w:rPr>
          <w:spacing w:val="-2"/>
        </w:rPr>
        <w:t>созданной</w:t>
      </w:r>
      <w:r>
        <w:tab/>
      </w:r>
      <w:r>
        <w:rPr>
          <w:spacing w:val="-2"/>
        </w:rPr>
        <w:t>отечественными</w:t>
      </w:r>
      <w:r>
        <w:tab/>
      </w:r>
      <w:r>
        <w:rPr>
          <w:spacing w:val="-10"/>
        </w:rPr>
        <w:t>и</w:t>
      </w:r>
      <w:r>
        <w:tab/>
      </w:r>
      <w:r>
        <w:rPr>
          <w:spacing w:val="-2"/>
        </w:rPr>
        <w:t xml:space="preserve">иностранными </w:t>
      </w:r>
      <w:r>
        <w:t>композиторами</w:t>
      </w:r>
      <w:r>
        <w:rPr>
          <w:spacing w:val="40"/>
        </w:rPr>
        <w:t xml:space="preserve"> </w:t>
      </w:r>
      <w:r>
        <w:t>для</w:t>
      </w:r>
      <w:r>
        <w:rPr>
          <w:spacing w:val="40"/>
        </w:rPr>
        <w:t xml:space="preserve"> </w:t>
      </w:r>
      <w:r>
        <w:t>драматического</w:t>
      </w:r>
      <w:r>
        <w:rPr>
          <w:spacing w:val="40"/>
        </w:rPr>
        <w:t xml:space="preserve"> </w:t>
      </w:r>
      <w:r>
        <w:t>театра;</w:t>
      </w:r>
      <w:r>
        <w:rPr>
          <w:spacing w:val="40"/>
        </w:rPr>
        <w:t xml:space="preserve"> </w:t>
      </w:r>
      <w:r>
        <w:t>разучивание,</w:t>
      </w:r>
      <w:r>
        <w:rPr>
          <w:spacing w:val="40"/>
        </w:rPr>
        <w:t xml:space="preserve"> </w:t>
      </w:r>
      <w:r>
        <w:t>исполнение</w:t>
      </w:r>
      <w:r>
        <w:rPr>
          <w:spacing w:val="40"/>
        </w:rPr>
        <w:t xml:space="preserve"> </w:t>
      </w:r>
      <w:r>
        <w:t>песни</w:t>
      </w:r>
      <w:r>
        <w:rPr>
          <w:spacing w:val="40"/>
        </w:rPr>
        <w:t xml:space="preserve"> </w:t>
      </w:r>
      <w:r>
        <w:t>из</w:t>
      </w:r>
      <w:r>
        <w:rPr>
          <w:spacing w:val="40"/>
        </w:rPr>
        <w:t xml:space="preserve"> </w:t>
      </w:r>
      <w:r>
        <w:t>театральной</w:t>
      </w:r>
    </w:p>
    <w:p w14:paraId="7FF25D36" w14:textId="77777777" w:rsidR="00113E33" w:rsidRDefault="00936FC5">
      <w:pPr>
        <w:pStyle w:val="a3"/>
        <w:spacing w:before="5"/>
        <w:ind w:left="1313"/>
        <w:jc w:val="left"/>
      </w:pPr>
      <w:r>
        <w:t>постановки,</w:t>
      </w:r>
      <w:r>
        <w:rPr>
          <w:spacing w:val="-13"/>
        </w:rPr>
        <w:t xml:space="preserve"> </w:t>
      </w:r>
      <w:r>
        <w:t>просмотр</w:t>
      </w:r>
      <w:r>
        <w:rPr>
          <w:spacing w:val="-4"/>
        </w:rPr>
        <w:t xml:space="preserve"> </w:t>
      </w:r>
      <w:r>
        <w:rPr>
          <w:spacing w:val="-2"/>
        </w:rPr>
        <w:t>видеозаписи</w:t>
      </w:r>
    </w:p>
    <w:p w14:paraId="0FEED1B1" w14:textId="77777777" w:rsidR="00113E33" w:rsidRDefault="00936FC5">
      <w:pPr>
        <w:pStyle w:val="a3"/>
        <w:spacing w:before="4"/>
        <w:ind w:left="612" w:right="663" w:hanging="10"/>
        <w:jc w:val="left"/>
      </w:pPr>
      <w:r>
        <w:t>спектакля,</w:t>
      </w:r>
      <w:r>
        <w:rPr>
          <w:spacing w:val="80"/>
        </w:rPr>
        <w:t xml:space="preserve"> </w:t>
      </w:r>
      <w:r>
        <w:t>в</w:t>
      </w:r>
      <w:r>
        <w:rPr>
          <w:spacing w:val="80"/>
        </w:rPr>
        <w:t xml:space="preserve"> </w:t>
      </w:r>
      <w:r>
        <w:t>котором</w:t>
      </w:r>
      <w:r>
        <w:rPr>
          <w:spacing w:val="80"/>
        </w:rPr>
        <w:t xml:space="preserve"> </w:t>
      </w:r>
      <w:r>
        <w:t>звучит</w:t>
      </w:r>
      <w:r>
        <w:rPr>
          <w:spacing w:val="80"/>
        </w:rPr>
        <w:t xml:space="preserve"> </w:t>
      </w:r>
      <w:r>
        <w:t>данная</w:t>
      </w:r>
      <w:r>
        <w:rPr>
          <w:spacing w:val="80"/>
        </w:rPr>
        <w:t xml:space="preserve"> </w:t>
      </w:r>
      <w:r>
        <w:t>песня;</w:t>
      </w:r>
      <w:r>
        <w:rPr>
          <w:spacing w:val="80"/>
        </w:rPr>
        <w:t xml:space="preserve"> </w:t>
      </w:r>
      <w:r>
        <w:t>музыкальная</w:t>
      </w:r>
      <w:r>
        <w:rPr>
          <w:spacing w:val="80"/>
        </w:rPr>
        <w:t xml:space="preserve"> </w:t>
      </w:r>
      <w:r>
        <w:t>викторина</w:t>
      </w:r>
      <w:r>
        <w:rPr>
          <w:spacing w:val="80"/>
        </w:rPr>
        <w:t xml:space="preserve"> </w:t>
      </w:r>
      <w:r>
        <w:t>на</w:t>
      </w:r>
      <w:r>
        <w:rPr>
          <w:spacing w:val="80"/>
        </w:rPr>
        <w:t xml:space="preserve"> </w:t>
      </w:r>
      <w:r>
        <w:t>материале</w:t>
      </w:r>
      <w:r>
        <w:rPr>
          <w:spacing w:val="80"/>
        </w:rPr>
        <w:t xml:space="preserve"> </w:t>
      </w:r>
      <w:r>
        <w:t>изученных фрагментов</w:t>
      </w:r>
      <w:r>
        <w:rPr>
          <w:spacing w:val="8"/>
        </w:rPr>
        <w:t xml:space="preserve"> </w:t>
      </w:r>
      <w:r>
        <w:t>музыкальных</w:t>
      </w:r>
      <w:r>
        <w:rPr>
          <w:spacing w:val="10"/>
        </w:rPr>
        <w:t xml:space="preserve"> </w:t>
      </w:r>
      <w:r>
        <w:t>спектаклей;</w:t>
      </w:r>
      <w:r>
        <w:rPr>
          <w:spacing w:val="8"/>
        </w:rPr>
        <w:t xml:space="preserve"> </w:t>
      </w:r>
      <w:r>
        <w:t>вариативно:</w:t>
      </w:r>
      <w:r>
        <w:rPr>
          <w:spacing w:val="9"/>
        </w:rPr>
        <w:t xml:space="preserve"> </w:t>
      </w:r>
      <w:r>
        <w:t>постановка</w:t>
      </w:r>
      <w:r>
        <w:rPr>
          <w:spacing w:val="7"/>
        </w:rPr>
        <w:t xml:space="preserve"> </w:t>
      </w:r>
      <w:r>
        <w:t>музыкального</w:t>
      </w:r>
      <w:r>
        <w:rPr>
          <w:spacing w:val="9"/>
        </w:rPr>
        <w:t xml:space="preserve"> </w:t>
      </w:r>
      <w:r>
        <w:t>спектакля;</w:t>
      </w:r>
      <w:r>
        <w:rPr>
          <w:spacing w:val="7"/>
        </w:rPr>
        <w:t xml:space="preserve"> </w:t>
      </w:r>
      <w:r>
        <w:rPr>
          <w:spacing w:val="-2"/>
        </w:rPr>
        <w:t>посещение</w:t>
      </w:r>
    </w:p>
    <w:p w14:paraId="57EF1B16" w14:textId="77777777" w:rsidR="00113E33" w:rsidRDefault="00113E33">
      <w:pPr>
        <w:pStyle w:val="a3"/>
        <w:jc w:val="left"/>
        <w:sectPr w:rsidR="00113E33">
          <w:headerReference w:type="default" r:id="rId99"/>
          <w:footerReference w:type="default" r:id="rId100"/>
          <w:pgSz w:w="11920" w:h="16850"/>
          <w:pgMar w:top="1020" w:right="0" w:bottom="1180" w:left="283" w:header="763" w:footer="981" w:gutter="0"/>
          <w:cols w:space="720"/>
        </w:sectPr>
      </w:pPr>
    </w:p>
    <w:p w14:paraId="0AEF0625" w14:textId="77777777" w:rsidR="00113E33" w:rsidRDefault="00936FC5">
      <w:pPr>
        <w:pStyle w:val="a3"/>
        <w:spacing w:before="2" w:line="242" w:lineRule="auto"/>
        <w:ind w:left="612" w:right="654"/>
      </w:pPr>
      <w:r>
        <w:lastRenderedPageBreak/>
        <w:t>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0ECB632E" w14:textId="77777777" w:rsidR="00113E33" w:rsidRDefault="00936FC5">
      <w:pPr>
        <w:pStyle w:val="a3"/>
        <w:spacing w:before="7"/>
        <w:ind w:left="1327"/>
      </w:pPr>
      <w:r>
        <w:t>Музыка</w:t>
      </w:r>
      <w:r>
        <w:rPr>
          <w:spacing w:val="-4"/>
        </w:rPr>
        <w:t xml:space="preserve"> </w:t>
      </w:r>
      <w:r>
        <w:t>кино</w:t>
      </w:r>
      <w:r>
        <w:rPr>
          <w:spacing w:val="-1"/>
        </w:rPr>
        <w:t xml:space="preserve"> </w:t>
      </w:r>
      <w:r>
        <w:t>и</w:t>
      </w:r>
      <w:r>
        <w:rPr>
          <w:spacing w:val="-2"/>
        </w:rPr>
        <w:t xml:space="preserve"> телевидения.</w:t>
      </w:r>
    </w:p>
    <w:p w14:paraId="2BA895DB" w14:textId="77777777" w:rsidR="00113E33" w:rsidRDefault="00936FC5">
      <w:pPr>
        <w:pStyle w:val="a3"/>
        <w:spacing w:before="5"/>
        <w:ind w:left="602" w:right="655" w:firstLine="71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7D89CA99" w14:textId="77777777" w:rsidR="00113E33" w:rsidRDefault="00936FC5">
      <w:pPr>
        <w:pStyle w:val="a3"/>
        <w:spacing w:before="10" w:line="242" w:lineRule="auto"/>
        <w:ind w:left="1337" w:right="1124" w:hanging="10"/>
      </w:pPr>
      <w:r>
        <w:t>Виды</w:t>
      </w:r>
      <w:r>
        <w:rPr>
          <w:spacing w:val="-5"/>
        </w:rPr>
        <w:t xml:space="preserve"> </w:t>
      </w:r>
      <w:r>
        <w:t>деятельности</w:t>
      </w:r>
      <w:r>
        <w:rPr>
          <w:spacing w:val="-4"/>
        </w:rPr>
        <w:t xml:space="preserve"> </w:t>
      </w:r>
      <w:r>
        <w:t>обучающихся:</w:t>
      </w:r>
      <w:r>
        <w:rPr>
          <w:spacing w:val="-5"/>
        </w:rPr>
        <w:t xml:space="preserve"> </w:t>
      </w:r>
      <w:r>
        <w:t>знакомство</w:t>
      </w:r>
      <w:r>
        <w:rPr>
          <w:spacing w:val="-5"/>
        </w:rPr>
        <w:t xml:space="preserve"> </w:t>
      </w:r>
      <w:r>
        <w:t>с</w:t>
      </w:r>
      <w:r>
        <w:rPr>
          <w:spacing w:val="-5"/>
        </w:rPr>
        <w:t xml:space="preserve"> </w:t>
      </w:r>
      <w:r>
        <w:t>образцами</w:t>
      </w:r>
      <w:r>
        <w:rPr>
          <w:spacing w:val="-5"/>
        </w:rPr>
        <w:t xml:space="preserve"> </w:t>
      </w:r>
      <w:r>
        <w:t>киномузыки</w:t>
      </w:r>
      <w:r>
        <w:rPr>
          <w:spacing w:val="-4"/>
        </w:rPr>
        <w:t xml:space="preserve"> </w:t>
      </w:r>
      <w:r>
        <w:t>отечественных</w:t>
      </w:r>
      <w:r>
        <w:rPr>
          <w:spacing w:val="-4"/>
        </w:rPr>
        <w:t xml:space="preserve"> </w:t>
      </w:r>
      <w:r>
        <w:t>и зарубежных композиторов; просмотр фильмов с целью анализа выразительного</w:t>
      </w:r>
    </w:p>
    <w:p w14:paraId="2A2E39D5" w14:textId="77777777" w:rsidR="00113E33" w:rsidRDefault="00936FC5">
      <w:pPr>
        <w:pStyle w:val="a3"/>
        <w:spacing w:line="275" w:lineRule="exact"/>
        <w:ind w:left="1337"/>
      </w:pPr>
      <w:r>
        <w:t>эффекта,</w:t>
      </w:r>
      <w:r>
        <w:rPr>
          <w:spacing w:val="-13"/>
        </w:rPr>
        <w:t xml:space="preserve"> </w:t>
      </w:r>
      <w:r>
        <w:t>создаваемого</w:t>
      </w:r>
      <w:r>
        <w:rPr>
          <w:spacing w:val="-7"/>
        </w:rPr>
        <w:t xml:space="preserve"> </w:t>
      </w:r>
      <w:r>
        <w:t>музыкой;</w:t>
      </w:r>
      <w:r>
        <w:rPr>
          <w:spacing w:val="-9"/>
        </w:rPr>
        <w:t xml:space="preserve"> </w:t>
      </w:r>
      <w:r>
        <w:t>разучивание,</w:t>
      </w:r>
      <w:r>
        <w:rPr>
          <w:spacing w:val="-7"/>
        </w:rPr>
        <w:t xml:space="preserve"> </w:t>
      </w:r>
      <w:r>
        <w:t>исполнение</w:t>
      </w:r>
      <w:r>
        <w:rPr>
          <w:spacing w:val="-10"/>
        </w:rPr>
        <w:t xml:space="preserve"> </w:t>
      </w:r>
      <w:r>
        <w:t>песни</w:t>
      </w:r>
      <w:r>
        <w:rPr>
          <w:spacing w:val="-9"/>
        </w:rPr>
        <w:t xml:space="preserve"> </w:t>
      </w:r>
      <w:r>
        <w:t>из</w:t>
      </w:r>
      <w:r>
        <w:rPr>
          <w:spacing w:val="-2"/>
        </w:rPr>
        <w:t xml:space="preserve"> фильма;</w:t>
      </w:r>
    </w:p>
    <w:p w14:paraId="4A6D69BC" w14:textId="77777777" w:rsidR="00113E33" w:rsidRDefault="00936FC5">
      <w:pPr>
        <w:pStyle w:val="a3"/>
        <w:tabs>
          <w:tab w:val="left" w:pos="1591"/>
          <w:tab w:val="left" w:pos="2129"/>
          <w:tab w:val="left" w:pos="2789"/>
          <w:tab w:val="left" w:pos="3903"/>
          <w:tab w:val="left" w:pos="5466"/>
          <w:tab w:val="left" w:pos="7194"/>
          <w:tab w:val="left" w:pos="8490"/>
          <w:tab w:val="left" w:pos="8997"/>
          <w:tab w:val="left" w:pos="9583"/>
        </w:tabs>
        <w:spacing w:before="9" w:line="242" w:lineRule="auto"/>
        <w:ind w:left="602" w:right="981" w:firstLine="725"/>
        <w:jc w:val="left"/>
      </w:pPr>
      <w:r>
        <w:t>вариативно:</w:t>
      </w:r>
      <w:r>
        <w:rPr>
          <w:spacing w:val="40"/>
        </w:rPr>
        <w:t xml:space="preserve"> </w:t>
      </w:r>
      <w:r>
        <w:t>создание</w:t>
      </w:r>
      <w:r>
        <w:rPr>
          <w:spacing w:val="40"/>
        </w:rPr>
        <w:t xml:space="preserve"> </w:t>
      </w:r>
      <w:r>
        <w:t>любительского</w:t>
      </w:r>
      <w:r>
        <w:rPr>
          <w:spacing w:val="40"/>
        </w:rPr>
        <w:t xml:space="preserve"> </w:t>
      </w:r>
      <w:r>
        <w:t>музыкального</w:t>
      </w:r>
      <w:r>
        <w:rPr>
          <w:spacing w:val="40"/>
        </w:rPr>
        <w:t xml:space="preserve"> </w:t>
      </w:r>
      <w:r>
        <w:t>фильма;</w:t>
      </w:r>
      <w:r>
        <w:rPr>
          <w:spacing w:val="40"/>
        </w:rPr>
        <w:t xml:space="preserve"> </w:t>
      </w:r>
      <w:proofErr w:type="spellStart"/>
      <w:r>
        <w:t>переозвучка</w:t>
      </w:r>
      <w:proofErr w:type="spellEnd"/>
      <w:r>
        <w:tab/>
      </w:r>
      <w:r>
        <w:rPr>
          <w:spacing w:val="-2"/>
        </w:rPr>
        <w:t xml:space="preserve">фрагмента </w:t>
      </w:r>
      <w:r>
        <w:t>мультфильма;</w:t>
      </w:r>
      <w:r>
        <w:rPr>
          <w:spacing w:val="40"/>
        </w:rPr>
        <w:t xml:space="preserve"> </w:t>
      </w:r>
      <w:r>
        <w:t>просмотр</w:t>
      </w:r>
      <w:r>
        <w:rPr>
          <w:spacing w:val="40"/>
        </w:rPr>
        <w:t xml:space="preserve"> </w:t>
      </w:r>
      <w:r>
        <w:t>фильма-оперы</w:t>
      </w:r>
      <w:r>
        <w:rPr>
          <w:spacing w:val="40"/>
        </w:rPr>
        <w:t xml:space="preserve"> </w:t>
      </w:r>
      <w:r>
        <w:t>или</w:t>
      </w:r>
      <w:r>
        <w:rPr>
          <w:spacing w:val="40"/>
        </w:rPr>
        <w:t xml:space="preserve"> </w:t>
      </w:r>
      <w:r>
        <w:t>фильма-балета,</w:t>
      </w:r>
      <w:r>
        <w:rPr>
          <w:spacing w:val="40"/>
        </w:rPr>
        <w:t xml:space="preserve"> </w:t>
      </w:r>
      <w:r>
        <w:t>аналитическое</w:t>
      </w:r>
      <w:r>
        <w:rPr>
          <w:spacing w:val="40"/>
        </w:rPr>
        <w:t xml:space="preserve"> </w:t>
      </w:r>
      <w:r>
        <w:t>эссе</w:t>
      </w:r>
      <w:r>
        <w:rPr>
          <w:spacing w:val="40"/>
        </w:rPr>
        <w:t xml:space="preserve"> </w:t>
      </w:r>
      <w:r>
        <w:t>с</w:t>
      </w:r>
      <w:r>
        <w:rPr>
          <w:spacing w:val="40"/>
        </w:rPr>
        <w:t xml:space="preserve"> </w:t>
      </w:r>
      <w:r>
        <w:t>ответом</w:t>
      </w:r>
      <w:r>
        <w:rPr>
          <w:spacing w:val="40"/>
        </w:rPr>
        <w:t xml:space="preserve"> </w:t>
      </w:r>
      <w:r>
        <w:t xml:space="preserve">на </w:t>
      </w:r>
      <w:r>
        <w:rPr>
          <w:spacing w:val="-2"/>
        </w:rPr>
        <w:t>вопрос</w:t>
      </w:r>
      <w:r>
        <w:tab/>
      </w:r>
      <w:r>
        <w:rPr>
          <w:spacing w:val="-6"/>
        </w:rPr>
        <w:t>"В</w:t>
      </w:r>
      <w:r>
        <w:tab/>
      </w:r>
      <w:r>
        <w:rPr>
          <w:spacing w:val="-4"/>
        </w:rPr>
        <w:t>чем</w:t>
      </w:r>
      <w:r>
        <w:tab/>
      </w:r>
      <w:r>
        <w:rPr>
          <w:spacing w:val="-2"/>
        </w:rPr>
        <w:t>отличие</w:t>
      </w:r>
      <w:r>
        <w:tab/>
      </w:r>
      <w:r>
        <w:rPr>
          <w:spacing w:val="-2"/>
        </w:rPr>
        <w:t>видеозаписи</w:t>
      </w:r>
      <w:r>
        <w:tab/>
      </w:r>
      <w:r>
        <w:rPr>
          <w:spacing w:val="-2"/>
        </w:rPr>
        <w:t>музыкального</w:t>
      </w:r>
      <w:r>
        <w:tab/>
      </w:r>
      <w:r>
        <w:rPr>
          <w:spacing w:val="-2"/>
        </w:rPr>
        <w:t>спектакля</w:t>
      </w:r>
      <w:r>
        <w:tab/>
      </w:r>
      <w:r>
        <w:rPr>
          <w:spacing w:val="-6"/>
        </w:rPr>
        <w:t>от</w:t>
      </w:r>
      <w:r>
        <w:tab/>
      </w:r>
      <w:r>
        <w:rPr>
          <w:spacing w:val="-2"/>
        </w:rPr>
        <w:t>фильма-оперы (</w:t>
      </w:r>
      <w:proofErr w:type="spellStart"/>
      <w:r>
        <w:rPr>
          <w:spacing w:val="-2"/>
        </w:rPr>
        <w:t>фильмабалета</w:t>
      </w:r>
      <w:proofErr w:type="spellEnd"/>
      <w:r>
        <w:rPr>
          <w:spacing w:val="-2"/>
        </w:rPr>
        <w:t>)?".</w:t>
      </w:r>
    </w:p>
    <w:p w14:paraId="627E2477" w14:textId="77777777" w:rsidR="00113E33" w:rsidRDefault="00936FC5">
      <w:pPr>
        <w:pStyle w:val="1"/>
        <w:spacing w:before="14" w:line="242" w:lineRule="auto"/>
        <w:ind w:left="617" w:firstLine="710"/>
        <w:jc w:val="left"/>
      </w:pPr>
      <w:r>
        <w:t>Планируемые</w:t>
      </w:r>
      <w:r>
        <w:rPr>
          <w:spacing w:val="37"/>
        </w:rPr>
        <w:t xml:space="preserve"> </w:t>
      </w:r>
      <w:r>
        <w:t>результаты</w:t>
      </w:r>
      <w:r>
        <w:rPr>
          <w:spacing w:val="38"/>
        </w:rPr>
        <w:t xml:space="preserve"> </w:t>
      </w:r>
      <w:r>
        <w:t>освоения</w:t>
      </w:r>
      <w:r>
        <w:rPr>
          <w:spacing w:val="35"/>
        </w:rPr>
        <w:t xml:space="preserve"> </w:t>
      </w:r>
      <w:r>
        <w:t>программы</w:t>
      </w:r>
      <w:r>
        <w:rPr>
          <w:spacing w:val="37"/>
        </w:rPr>
        <w:t xml:space="preserve"> </w:t>
      </w:r>
      <w:r>
        <w:t>по</w:t>
      </w:r>
      <w:r>
        <w:rPr>
          <w:spacing w:val="37"/>
        </w:rPr>
        <w:t xml:space="preserve"> </w:t>
      </w:r>
      <w:r>
        <w:t>музыке</w:t>
      </w:r>
      <w:r>
        <w:rPr>
          <w:spacing w:val="37"/>
        </w:rPr>
        <w:t xml:space="preserve"> </w:t>
      </w:r>
      <w:r>
        <w:t>на</w:t>
      </w:r>
      <w:r>
        <w:rPr>
          <w:spacing w:val="35"/>
        </w:rPr>
        <w:t xml:space="preserve"> </w:t>
      </w:r>
      <w:r>
        <w:t>уровне</w:t>
      </w:r>
      <w:r>
        <w:rPr>
          <w:spacing w:val="37"/>
        </w:rPr>
        <w:t xml:space="preserve"> </w:t>
      </w:r>
      <w:r>
        <w:t>основного</w:t>
      </w:r>
      <w:r>
        <w:rPr>
          <w:spacing w:val="-2"/>
        </w:rPr>
        <w:t xml:space="preserve"> </w:t>
      </w:r>
      <w:r>
        <w:t xml:space="preserve">общего </w:t>
      </w:r>
      <w:r>
        <w:rPr>
          <w:spacing w:val="-2"/>
        </w:rPr>
        <w:t>образования.</w:t>
      </w:r>
    </w:p>
    <w:p w14:paraId="1C49DAE6" w14:textId="77777777" w:rsidR="00113E33" w:rsidRDefault="00936FC5">
      <w:pPr>
        <w:pStyle w:val="a3"/>
        <w:tabs>
          <w:tab w:val="left" w:pos="1702"/>
          <w:tab w:val="left" w:pos="3025"/>
          <w:tab w:val="left" w:pos="4196"/>
          <w:tab w:val="left" w:pos="5197"/>
          <w:tab w:val="left" w:pos="5667"/>
          <w:tab w:val="left" w:pos="6603"/>
          <w:tab w:val="left" w:pos="7890"/>
          <w:tab w:val="left" w:pos="8874"/>
          <w:tab w:val="left" w:pos="10377"/>
        </w:tabs>
        <w:spacing w:line="242" w:lineRule="auto"/>
        <w:ind w:left="602" w:right="1128" w:firstLine="710"/>
        <w:jc w:val="left"/>
      </w:pPr>
      <w:r>
        <w:rPr>
          <w:spacing w:val="-10"/>
        </w:rPr>
        <w:t>В</w:t>
      </w:r>
      <w:r>
        <w:tab/>
      </w:r>
      <w:r>
        <w:rPr>
          <w:spacing w:val="-2"/>
        </w:rPr>
        <w:t>результате</w:t>
      </w:r>
      <w:r>
        <w:tab/>
      </w:r>
      <w:r>
        <w:rPr>
          <w:spacing w:val="-2"/>
        </w:rPr>
        <w:t>изучения</w:t>
      </w:r>
      <w:r>
        <w:tab/>
      </w:r>
      <w:r>
        <w:rPr>
          <w:spacing w:val="-2"/>
        </w:rPr>
        <w:t>музыки</w:t>
      </w:r>
      <w:r>
        <w:tab/>
      </w:r>
      <w:r>
        <w:rPr>
          <w:spacing w:val="-6"/>
        </w:rPr>
        <w:t>на</w:t>
      </w:r>
      <w:r>
        <w:tab/>
      </w:r>
      <w:r>
        <w:rPr>
          <w:spacing w:val="-2"/>
        </w:rPr>
        <w:t>уровне</w:t>
      </w:r>
      <w:r>
        <w:tab/>
      </w:r>
      <w:r>
        <w:rPr>
          <w:spacing w:val="-2"/>
        </w:rPr>
        <w:t>основного</w:t>
      </w:r>
      <w:r>
        <w:tab/>
      </w:r>
      <w:r>
        <w:rPr>
          <w:spacing w:val="-2"/>
        </w:rPr>
        <w:t>общего</w:t>
      </w:r>
      <w:r>
        <w:tab/>
      </w:r>
      <w:r>
        <w:rPr>
          <w:spacing w:val="-2"/>
        </w:rPr>
        <w:t>образования</w:t>
      </w:r>
      <w:r>
        <w:tab/>
      </w:r>
      <w:r>
        <w:rPr>
          <w:spacing w:val="-10"/>
        </w:rPr>
        <w:t xml:space="preserve">у </w:t>
      </w:r>
      <w:r>
        <w:t xml:space="preserve">обучающегося будут сформированы следующие </w:t>
      </w:r>
      <w:r>
        <w:rPr>
          <w:b/>
        </w:rPr>
        <w:t xml:space="preserve">личностные результаты </w:t>
      </w:r>
      <w:r>
        <w:t>в части:</w:t>
      </w:r>
    </w:p>
    <w:p w14:paraId="585F7216" w14:textId="77777777" w:rsidR="00113E33" w:rsidRDefault="00936FC5">
      <w:pPr>
        <w:pStyle w:val="a3"/>
        <w:ind w:left="1327"/>
        <w:jc w:val="left"/>
      </w:pPr>
      <w:r>
        <w:t>1)</w:t>
      </w:r>
      <w:r>
        <w:rPr>
          <w:spacing w:val="-9"/>
        </w:rPr>
        <w:t xml:space="preserve"> </w:t>
      </w:r>
      <w:r>
        <w:t>патриотического</w:t>
      </w:r>
      <w:r>
        <w:rPr>
          <w:spacing w:val="-4"/>
        </w:rPr>
        <w:t xml:space="preserve"> </w:t>
      </w:r>
      <w:r>
        <w:rPr>
          <w:spacing w:val="-2"/>
        </w:rPr>
        <w:t>воспитания:</w:t>
      </w:r>
    </w:p>
    <w:p w14:paraId="60A8893C" w14:textId="77777777" w:rsidR="00113E33" w:rsidRDefault="00936FC5">
      <w:pPr>
        <w:pStyle w:val="a3"/>
        <w:tabs>
          <w:tab w:val="left" w:pos="2753"/>
          <w:tab w:val="left" w:pos="4321"/>
          <w:tab w:val="left" w:pos="6030"/>
          <w:tab w:val="left" w:pos="7847"/>
          <w:tab w:val="left" w:pos="8344"/>
          <w:tab w:val="left" w:pos="10531"/>
        </w:tabs>
        <w:spacing w:before="61" w:line="242" w:lineRule="auto"/>
        <w:ind w:left="602" w:right="966" w:firstLine="727"/>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 знание Гимна России и традиций его исполнения, уважение</w:t>
      </w:r>
    </w:p>
    <w:p w14:paraId="3CA5BB6F" w14:textId="77777777" w:rsidR="00113E33" w:rsidRDefault="00936FC5">
      <w:pPr>
        <w:pStyle w:val="a3"/>
        <w:spacing w:before="4"/>
        <w:ind w:left="1313"/>
        <w:jc w:val="left"/>
      </w:pPr>
      <w:r>
        <w:t>музыкальных</w:t>
      </w:r>
      <w:r>
        <w:rPr>
          <w:spacing w:val="-13"/>
        </w:rPr>
        <w:t xml:space="preserve"> </w:t>
      </w:r>
      <w:r>
        <w:rPr>
          <w:spacing w:val="-2"/>
        </w:rPr>
        <w:t>символов</w:t>
      </w:r>
    </w:p>
    <w:p w14:paraId="3D1455BC" w14:textId="77777777" w:rsidR="00113E33" w:rsidRDefault="00936FC5">
      <w:pPr>
        <w:pStyle w:val="a3"/>
        <w:spacing w:before="2" w:line="244" w:lineRule="auto"/>
        <w:ind w:left="1313" w:right="663" w:hanging="711"/>
        <w:jc w:val="left"/>
      </w:pPr>
      <w:r>
        <w:t>республик</w:t>
      </w:r>
      <w:r>
        <w:rPr>
          <w:spacing w:val="38"/>
        </w:rPr>
        <w:t xml:space="preserve"> </w:t>
      </w:r>
      <w:r>
        <w:t>Российской</w:t>
      </w:r>
      <w:r>
        <w:rPr>
          <w:spacing w:val="37"/>
        </w:rPr>
        <w:t xml:space="preserve"> </w:t>
      </w:r>
      <w:r>
        <w:t>Федерации</w:t>
      </w:r>
      <w:r>
        <w:rPr>
          <w:spacing w:val="35"/>
        </w:rPr>
        <w:t xml:space="preserve"> </w:t>
      </w:r>
      <w:r>
        <w:t>и</w:t>
      </w:r>
      <w:r>
        <w:rPr>
          <w:spacing w:val="37"/>
        </w:rPr>
        <w:t xml:space="preserve"> </w:t>
      </w:r>
      <w:r>
        <w:t>других</w:t>
      </w:r>
      <w:r>
        <w:rPr>
          <w:spacing w:val="37"/>
        </w:rPr>
        <w:t xml:space="preserve"> </w:t>
      </w:r>
      <w:r>
        <w:t>стран</w:t>
      </w:r>
      <w:r>
        <w:rPr>
          <w:spacing w:val="37"/>
        </w:rPr>
        <w:t xml:space="preserve"> </w:t>
      </w:r>
      <w:r>
        <w:t>мира;</w:t>
      </w:r>
      <w:r>
        <w:rPr>
          <w:spacing w:val="37"/>
        </w:rPr>
        <w:t xml:space="preserve"> </w:t>
      </w:r>
      <w:r>
        <w:t>проявление</w:t>
      </w:r>
      <w:r>
        <w:rPr>
          <w:spacing w:val="36"/>
        </w:rPr>
        <w:t xml:space="preserve"> </w:t>
      </w:r>
      <w:r>
        <w:t>интереса</w:t>
      </w:r>
      <w:r>
        <w:rPr>
          <w:spacing w:val="36"/>
        </w:rPr>
        <w:t xml:space="preserve"> </w:t>
      </w:r>
      <w:r>
        <w:t>к</w:t>
      </w:r>
      <w:r>
        <w:rPr>
          <w:spacing w:val="37"/>
        </w:rPr>
        <w:t xml:space="preserve"> </w:t>
      </w:r>
      <w:r>
        <w:t>освоению музыкальных традиций своего края, музыкальной</w:t>
      </w:r>
    </w:p>
    <w:p w14:paraId="5029E0EB" w14:textId="77777777" w:rsidR="00113E33" w:rsidRDefault="00936FC5">
      <w:pPr>
        <w:pStyle w:val="a3"/>
        <w:spacing w:line="244" w:lineRule="auto"/>
        <w:ind w:left="1313" w:right="663" w:hanging="711"/>
        <w:jc w:val="left"/>
      </w:pPr>
      <w:r>
        <w:t>культуры</w:t>
      </w:r>
      <w:r>
        <w:rPr>
          <w:spacing w:val="75"/>
        </w:rPr>
        <w:t xml:space="preserve"> </w:t>
      </w:r>
      <w:r>
        <w:t>народов</w:t>
      </w:r>
      <w:r>
        <w:rPr>
          <w:spacing w:val="77"/>
        </w:rPr>
        <w:t xml:space="preserve"> </w:t>
      </w:r>
      <w:r>
        <w:t>России;</w:t>
      </w:r>
      <w:r>
        <w:rPr>
          <w:spacing w:val="77"/>
        </w:rPr>
        <w:t xml:space="preserve"> </w:t>
      </w:r>
      <w:r>
        <w:t>знание</w:t>
      </w:r>
      <w:r>
        <w:rPr>
          <w:spacing w:val="75"/>
        </w:rPr>
        <w:t xml:space="preserve"> </w:t>
      </w:r>
      <w:r>
        <w:t>достижений</w:t>
      </w:r>
      <w:r>
        <w:rPr>
          <w:spacing w:val="77"/>
        </w:rPr>
        <w:t xml:space="preserve"> </w:t>
      </w:r>
      <w:r>
        <w:t>отечественных</w:t>
      </w:r>
      <w:r>
        <w:rPr>
          <w:spacing w:val="78"/>
        </w:rPr>
        <w:t xml:space="preserve"> </w:t>
      </w:r>
      <w:r>
        <w:t>музыкантов,</w:t>
      </w:r>
      <w:r>
        <w:rPr>
          <w:spacing w:val="75"/>
        </w:rPr>
        <w:t xml:space="preserve"> </w:t>
      </w:r>
      <w:r>
        <w:t>их</w:t>
      </w:r>
      <w:r>
        <w:rPr>
          <w:spacing w:val="77"/>
        </w:rPr>
        <w:t xml:space="preserve"> </w:t>
      </w:r>
      <w:r>
        <w:t>вклада</w:t>
      </w:r>
      <w:r>
        <w:rPr>
          <w:spacing w:val="75"/>
        </w:rPr>
        <w:t xml:space="preserve"> </w:t>
      </w:r>
      <w:r>
        <w:t>в мировую музыкальную</w:t>
      </w:r>
    </w:p>
    <w:p w14:paraId="71A6661E" w14:textId="77777777" w:rsidR="00113E33" w:rsidRDefault="00936FC5">
      <w:pPr>
        <w:pStyle w:val="a3"/>
        <w:spacing w:line="275" w:lineRule="exact"/>
        <w:ind w:left="602"/>
        <w:jc w:val="left"/>
      </w:pPr>
      <w:r>
        <w:t>культуру;</w:t>
      </w:r>
      <w:r>
        <w:rPr>
          <w:spacing w:val="-13"/>
        </w:rPr>
        <w:t xml:space="preserve"> </w:t>
      </w:r>
      <w:r>
        <w:t>интерес</w:t>
      </w:r>
      <w:r>
        <w:rPr>
          <w:spacing w:val="-13"/>
        </w:rPr>
        <w:t xml:space="preserve"> </w:t>
      </w:r>
      <w:r>
        <w:t>к</w:t>
      </w:r>
      <w:r>
        <w:rPr>
          <w:spacing w:val="-12"/>
        </w:rPr>
        <w:t xml:space="preserve"> </w:t>
      </w:r>
      <w:r>
        <w:t>изучению</w:t>
      </w:r>
      <w:r>
        <w:rPr>
          <w:spacing w:val="-10"/>
        </w:rPr>
        <w:t xml:space="preserve"> </w:t>
      </w:r>
      <w:r>
        <w:t>истории</w:t>
      </w:r>
      <w:r>
        <w:rPr>
          <w:spacing w:val="-10"/>
        </w:rPr>
        <w:t xml:space="preserve"> </w:t>
      </w:r>
      <w:r>
        <w:t>отечественной</w:t>
      </w:r>
      <w:r>
        <w:rPr>
          <w:spacing w:val="-10"/>
        </w:rPr>
        <w:t xml:space="preserve"> </w:t>
      </w:r>
      <w:r>
        <w:t>музыкальной</w:t>
      </w:r>
      <w:r>
        <w:rPr>
          <w:spacing w:val="-10"/>
        </w:rPr>
        <w:t xml:space="preserve"> </w:t>
      </w:r>
      <w:r>
        <w:t>культуры;</w:t>
      </w:r>
      <w:r>
        <w:rPr>
          <w:spacing w:val="-7"/>
        </w:rPr>
        <w:t xml:space="preserve"> </w:t>
      </w:r>
      <w:r>
        <w:rPr>
          <w:spacing w:val="-2"/>
        </w:rPr>
        <w:t>стремление</w:t>
      </w:r>
    </w:p>
    <w:p w14:paraId="17A8896F" w14:textId="77777777" w:rsidR="00113E33" w:rsidRDefault="00936FC5">
      <w:pPr>
        <w:pStyle w:val="a3"/>
        <w:spacing w:before="1" w:line="242" w:lineRule="auto"/>
        <w:ind w:left="1313" w:right="663"/>
        <w:jc w:val="left"/>
      </w:pPr>
      <w:r>
        <w:t>развивать</w:t>
      </w:r>
      <w:r>
        <w:rPr>
          <w:spacing w:val="-3"/>
        </w:rPr>
        <w:t xml:space="preserve"> </w:t>
      </w:r>
      <w:r>
        <w:t>и</w:t>
      </w:r>
      <w:r>
        <w:rPr>
          <w:spacing w:val="-4"/>
        </w:rPr>
        <w:t xml:space="preserve"> </w:t>
      </w:r>
      <w:r>
        <w:t>сохранять</w:t>
      </w:r>
      <w:r>
        <w:rPr>
          <w:spacing w:val="-5"/>
        </w:rPr>
        <w:t xml:space="preserve"> </w:t>
      </w:r>
      <w:r>
        <w:t>музыкальную</w:t>
      </w:r>
      <w:r>
        <w:rPr>
          <w:spacing w:val="-4"/>
        </w:rPr>
        <w:t xml:space="preserve"> </w:t>
      </w:r>
      <w:r>
        <w:t>культуру</w:t>
      </w:r>
      <w:r>
        <w:rPr>
          <w:spacing w:val="-6"/>
        </w:rPr>
        <w:t xml:space="preserve"> </w:t>
      </w:r>
      <w:r>
        <w:t>своей</w:t>
      </w:r>
      <w:r>
        <w:rPr>
          <w:spacing w:val="-4"/>
        </w:rPr>
        <w:t xml:space="preserve"> </w:t>
      </w:r>
      <w:r>
        <w:t>страны,</w:t>
      </w:r>
      <w:r>
        <w:rPr>
          <w:spacing w:val="-4"/>
        </w:rPr>
        <w:t xml:space="preserve"> </w:t>
      </w:r>
      <w:r>
        <w:t>своего</w:t>
      </w:r>
      <w:r>
        <w:rPr>
          <w:spacing w:val="-4"/>
        </w:rPr>
        <w:t xml:space="preserve"> </w:t>
      </w:r>
      <w:r>
        <w:t>края;</w:t>
      </w:r>
      <w:r>
        <w:rPr>
          <w:spacing w:val="-4"/>
        </w:rPr>
        <w:t xml:space="preserve"> </w:t>
      </w:r>
      <w:r>
        <w:t>2)</w:t>
      </w:r>
      <w:r>
        <w:rPr>
          <w:spacing w:val="-4"/>
        </w:rPr>
        <w:t xml:space="preserve"> </w:t>
      </w:r>
      <w:r>
        <w:t xml:space="preserve">гражданского </w:t>
      </w:r>
      <w:r>
        <w:rPr>
          <w:spacing w:val="-2"/>
        </w:rPr>
        <w:t>воспитания:</w:t>
      </w:r>
    </w:p>
    <w:p w14:paraId="37AD169B" w14:textId="77777777" w:rsidR="00113E33" w:rsidRDefault="00936FC5">
      <w:pPr>
        <w:pStyle w:val="a3"/>
        <w:spacing w:before="5"/>
        <w:ind w:left="602" w:right="663" w:firstLine="725"/>
        <w:jc w:val="left"/>
      </w:pPr>
      <w:r>
        <w:t>готовность</w:t>
      </w:r>
      <w:r>
        <w:rPr>
          <w:spacing w:val="-2"/>
        </w:rPr>
        <w:t xml:space="preserve"> </w:t>
      </w:r>
      <w:r>
        <w:t>к</w:t>
      </w:r>
      <w:r>
        <w:rPr>
          <w:spacing w:val="-3"/>
        </w:rPr>
        <w:t xml:space="preserve"> </w:t>
      </w:r>
      <w:r>
        <w:t>выполнению</w:t>
      </w:r>
      <w:r>
        <w:rPr>
          <w:spacing w:val="-3"/>
        </w:rPr>
        <w:t xml:space="preserve"> </w:t>
      </w:r>
      <w:r>
        <w:t>обязанностей</w:t>
      </w:r>
      <w:r>
        <w:rPr>
          <w:spacing w:val="-3"/>
        </w:rPr>
        <w:t xml:space="preserve"> </w:t>
      </w:r>
      <w:r>
        <w:t>гражданина</w:t>
      </w:r>
      <w:r>
        <w:rPr>
          <w:spacing w:val="-4"/>
        </w:rPr>
        <w:t xml:space="preserve"> </w:t>
      </w:r>
      <w:r>
        <w:t>и</w:t>
      </w:r>
      <w:r>
        <w:rPr>
          <w:spacing w:val="-3"/>
        </w:rPr>
        <w:t xml:space="preserve"> </w:t>
      </w:r>
      <w:r>
        <w:t>реализации</w:t>
      </w:r>
      <w:r>
        <w:rPr>
          <w:spacing w:val="-3"/>
        </w:rPr>
        <w:t xml:space="preserve"> </w:t>
      </w:r>
      <w:r>
        <w:t>его</w:t>
      </w:r>
      <w:r>
        <w:rPr>
          <w:spacing w:val="-6"/>
        </w:rPr>
        <w:t xml:space="preserve"> </w:t>
      </w:r>
      <w:r>
        <w:t>прав,</w:t>
      </w:r>
      <w:r>
        <w:rPr>
          <w:spacing w:val="-2"/>
        </w:rPr>
        <w:t xml:space="preserve"> </w:t>
      </w:r>
      <w:r>
        <w:t>уважение</w:t>
      </w:r>
      <w:r>
        <w:rPr>
          <w:spacing w:val="-4"/>
        </w:rPr>
        <w:t xml:space="preserve"> </w:t>
      </w:r>
      <w:r>
        <w:t>прав, свобод</w:t>
      </w:r>
      <w:r>
        <w:rPr>
          <w:spacing w:val="80"/>
        </w:rPr>
        <w:t xml:space="preserve"> </w:t>
      </w:r>
      <w:r>
        <w:t>и</w:t>
      </w:r>
      <w:r>
        <w:rPr>
          <w:spacing w:val="80"/>
        </w:rPr>
        <w:t xml:space="preserve"> </w:t>
      </w:r>
      <w:r>
        <w:t>законных</w:t>
      </w:r>
      <w:r>
        <w:rPr>
          <w:spacing w:val="80"/>
        </w:rPr>
        <w:t xml:space="preserve"> </w:t>
      </w:r>
      <w:r>
        <w:t>интересов</w:t>
      </w:r>
      <w:r>
        <w:rPr>
          <w:spacing w:val="80"/>
        </w:rPr>
        <w:t xml:space="preserve"> </w:t>
      </w:r>
      <w:r>
        <w:t>других</w:t>
      </w:r>
      <w:r>
        <w:rPr>
          <w:spacing w:val="80"/>
        </w:rPr>
        <w:t xml:space="preserve"> </w:t>
      </w:r>
      <w:r>
        <w:t>людей;</w:t>
      </w:r>
      <w:r>
        <w:rPr>
          <w:spacing w:val="80"/>
        </w:rPr>
        <w:t xml:space="preserve"> </w:t>
      </w:r>
      <w:r>
        <w:t>осознание</w:t>
      </w:r>
      <w:r>
        <w:rPr>
          <w:spacing w:val="80"/>
        </w:rPr>
        <w:t xml:space="preserve"> </w:t>
      </w:r>
      <w:r>
        <w:t>комплекса</w:t>
      </w:r>
      <w:r>
        <w:rPr>
          <w:spacing w:val="80"/>
        </w:rPr>
        <w:t xml:space="preserve"> </w:t>
      </w:r>
      <w:r>
        <w:t>идей</w:t>
      </w:r>
      <w:r>
        <w:rPr>
          <w:spacing w:val="80"/>
        </w:rPr>
        <w:t xml:space="preserve"> </w:t>
      </w:r>
      <w:r>
        <w:t>и</w:t>
      </w:r>
      <w:r>
        <w:rPr>
          <w:spacing w:val="80"/>
        </w:rPr>
        <w:t xml:space="preserve"> </w:t>
      </w:r>
      <w:r>
        <w:t>моделей</w:t>
      </w:r>
    </w:p>
    <w:p w14:paraId="06490364" w14:textId="77777777" w:rsidR="00113E33" w:rsidRDefault="00936FC5">
      <w:pPr>
        <w:pStyle w:val="a3"/>
        <w:spacing w:before="2" w:line="242" w:lineRule="auto"/>
        <w:ind w:left="602" w:right="663"/>
        <w:jc w:val="left"/>
      </w:pPr>
      <w:r>
        <w:t>поведения,</w:t>
      </w:r>
      <w:r>
        <w:rPr>
          <w:spacing w:val="-5"/>
        </w:rPr>
        <w:t xml:space="preserve"> </w:t>
      </w:r>
      <w:r>
        <w:t>отраженных</w:t>
      </w:r>
      <w:r>
        <w:rPr>
          <w:spacing w:val="-5"/>
        </w:rPr>
        <w:t xml:space="preserve"> </w:t>
      </w:r>
      <w:r>
        <w:t>в</w:t>
      </w:r>
      <w:r>
        <w:rPr>
          <w:spacing w:val="-6"/>
        </w:rPr>
        <w:t xml:space="preserve"> </w:t>
      </w:r>
      <w:r>
        <w:t>лучших</w:t>
      </w:r>
      <w:r>
        <w:rPr>
          <w:spacing w:val="28"/>
        </w:rPr>
        <w:t xml:space="preserve"> </w:t>
      </w:r>
      <w:r>
        <w:t>произведениях</w:t>
      </w:r>
      <w:r>
        <w:rPr>
          <w:spacing w:val="-3"/>
        </w:rPr>
        <w:t xml:space="preserve"> </w:t>
      </w:r>
      <w:r>
        <w:t>мировой</w:t>
      </w:r>
      <w:r>
        <w:rPr>
          <w:spacing w:val="-5"/>
        </w:rPr>
        <w:t xml:space="preserve"> </w:t>
      </w:r>
      <w:r>
        <w:t>музыкальной</w:t>
      </w:r>
      <w:r>
        <w:rPr>
          <w:spacing w:val="-5"/>
        </w:rPr>
        <w:t xml:space="preserve"> </w:t>
      </w:r>
      <w:r>
        <w:t>классики,</w:t>
      </w:r>
      <w:r>
        <w:rPr>
          <w:spacing w:val="-5"/>
        </w:rPr>
        <w:t xml:space="preserve"> </w:t>
      </w:r>
      <w:r>
        <w:t>готовность поступать</w:t>
      </w:r>
      <w:r>
        <w:rPr>
          <w:spacing w:val="80"/>
        </w:rPr>
        <w:t xml:space="preserve"> </w:t>
      </w:r>
      <w:r>
        <w:t>в</w:t>
      </w:r>
      <w:r>
        <w:rPr>
          <w:spacing w:val="80"/>
        </w:rPr>
        <w:t xml:space="preserve"> </w:t>
      </w:r>
      <w:r>
        <w:t>своей</w:t>
      </w:r>
      <w:r>
        <w:rPr>
          <w:spacing w:val="80"/>
        </w:rPr>
        <w:t xml:space="preserve"> </w:t>
      </w:r>
      <w:r>
        <w:t>жизни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эталонами</w:t>
      </w:r>
      <w:r>
        <w:rPr>
          <w:spacing w:val="80"/>
        </w:rPr>
        <w:t xml:space="preserve"> </w:t>
      </w:r>
      <w:r>
        <w:t>нравственного</w:t>
      </w:r>
      <w:r>
        <w:rPr>
          <w:spacing w:val="80"/>
        </w:rPr>
        <w:t xml:space="preserve"> </w:t>
      </w:r>
      <w:r>
        <w:t>самоопределения,</w:t>
      </w:r>
    </w:p>
    <w:p w14:paraId="3A13C6F4" w14:textId="77777777" w:rsidR="00113E33" w:rsidRDefault="00936FC5">
      <w:pPr>
        <w:pStyle w:val="a3"/>
        <w:spacing w:line="242" w:lineRule="auto"/>
        <w:ind w:left="602" w:right="663"/>
        <w:jc w:val="left"/>
      </w:pPr>
      <w:r>
        <w:t>отраженными</w:t>
      </w:r>
      <w:r>
        <w:rPr>
          <w:spacing w:val="-4"/>
        </w:rPr>
        <w:t xml:space="preserve"> </w:t>
      </w:r>
      <w:r>
        <w:t>в</w:t>
      </w:r>
      <w:r>
        <w:rPr>
          <w:spacing w:val="-10"/>
        </w:rPr>
        <w:t xml:space="preserve"> </w:t>
      </w:r>
      <w:r>
        <w:t>них;</w:t>
      </w:r>
      <w:r>
        <w:rPr>
          <w:spacing w:val="-9"/>
        </w:rPr>
        <w:t xml:space="preserve"> </w:t>
      </w:r>
      <w:r>
        <w:t>активное</w:t>
      </w:r>
      <w:r>
        <w:rPr>
          <w:spacing w:val="-3"/>
        </w:rPr>
        <w:t xml:space="preserve"> </w:t>
      </w:r>
      <w:r>
        <w:t>участие</w:t>
      </w:r>
      <w:r>
        <w:rPr>
          <w:spacing w:val="-7"/>
        </w:rPr>
        <w:t xml:space="preserve"> </w:t>
      </w:r>
      <w:r>
        <w:t>в</w:t>
      </w:r>
      <w:r>
        <w:rPr>
          <w:spacing w:val="-7"/>
        </w:rPr>
        <w:t xml:space="preserve"> </w:t>
      </w:r>
      <w:r>
        <w:t>музыкально-культурной</w:t>
      </w:r>
      <w:r>
        <w:rPr>
          <w:spacing w:val="-3"/>
        </w:rPr>
        <w:t xml:space="preserve"> </w:t>
      </w:r>
      <w:r>
        <w:t>жизни</w:t>
      </w:r>
      <w:r>
        <w:rPr>
          <w:spacing w:val="-4"/>
        </w:rPr>
        <w:t xml:space="preserve"> </w:t>
      </w:r>
      <w:r>
        <w:t>семьи,</w:t>
      </w:r>
      <w:r>
        <w:rPr>
          <w:spacing w:val="-6"/>
        </w:rPr>
        <w:t xml:space="preserve"> </w:t>
      </w:r>
      <w:r>
        <w:t>образовательной организации, местного сообщества, родного края, страны, в том числе в качестве</w:t>
      </w:r>
      <w:r>
        <w:rPr>
          <w:spacing w:val="40"/>
        </w:rPr>
        <w:t xml:space="preserve"> </w:t>
      </w:r>
      <w:r>
        <w:t>участников</w:t>
      </w:r>
    </w:p>
    <w:p w14:paraId="23C45E40" w14:textId="77777777" w:rsidR="00113E33" w:rsidRDefault="00936FC5">
      <w:pPr>
        <w:pStyle w:val="a3"/>
        <w:spacing w:line="242" w:lineRule="auto"/>
        <w:ind w:left="602" w:right="663"/>
        <w:jc w:val="left"/>
      </w:pPr>
      <w:r>
        <w:t>творческих</w:t>
      </w:r>
      <w:r>
        <w:rPr>
          <w:spacing w:val="-3"/>
        </w:rPr>
        <w:t xml:space="preserve"> </w:t>
      </w:r>
      <w:r>
        <w:t>конкурсов</w:t>
      </w:r>
      <w:r>
        <w:rPr>
          <w:spacing w:val="-4"/>
        </w:rPr>
        <w:t xml:space="preserve"> </w:t>
      </w:r>
      <w:r>
        <w:t>и</w:t>
      </w:r>
      <w:r>
        <w:rPr>
          <w:spacing w:val="-5"/>
        </w:rPr>
        <w:t xml:space="preserve"> </w:t>
      </w:r>
      <w:r>
        <w:t>фестивалей,</w:t>
      </w:r>
      <w:r>
        <w:rPr>
          <w:spacing w:val="-5"/>
        </w:rPr>
        <w:t xml:space="preserve"> </w:t>
      </w:r>
      <w:r>
        <w:t>концертов,</w:t>
      </w:r>
      <w:r>
        <w:rPr>
          <w:spacing w:val="-5"/>
        </w:rPr>
        <w:t xml:space="preserve"> </w:t>
      </w:r>
      <w:r>
        <w:t>культурно-просветительских</w:t>
      </w:r>
      <w:r>
        <w:rPr>
          <w:spacing w:val="-3"/>
        </w:rPr>
        <w:t xml:space="preserve"> </w:t>
      </w:r>
      <w:r>
        <w:t>акций,</w:t>
      </w:r>
      <w:r>
        <w:rPr>
          <w:spacing w:val="-5"/>
        </w:rPr>
        <w:t xml:space="preserve"> </w:t>
      </w:r>
      <w:r>
        <w:t>в</w:t>
      </w:r>
      <w:r>
        <w:rPr>
          <w:spacing w:val="-6"/>
        </w:rPr>
        <w:t xml:space="preserve"> </w:t>
      </w:r>
      <w:r>
        <w:t>качестве волонтера в дни праздничных мероприятий;</w:t>
      </w:r>
    </w:p>
    <w:p w14:paraId="3F608E66" w14:textId="77777777" w:rsidR="00113E33" w:rsidRDefault="00936FC5">
      <w:pPr>
        <w:pStyle w:val="a3"/>
        <w:spacing w:before="3" w:line="242" w:lineRule="auto"/>
        <w:ind w:left="1337" w:right="653" w:hanging="10"/>
      </w:pPr>
      <w:r>
        <w:t>3) духовно-нравственного воспитания: ориентация на моральные ценности и нормы в ситуациях нравственного выбора; готовность воспринимать музыкальное</w:t>
      </w:r>
      <w:r>
        <w:rPr>
          <w:spacing w:val="-1"/>
        </w:rPr>
        <w:t xml:space="preserve"> </w:t>
      </w:r>
      <w:r>
        <w:t>искусство с учетом моральных и духовных</w:t>
      </w:r>
    </w:p>
    <w:p w14:paraId="7643AE07" w14:textId="77777777" w:rsidR="00113E33" w:rsidRDefault="00936FC5">
      <w:pPr>
        <w:pStyle w:val="a3"/>
        <w:spacing w:before="4" w:line="242" w:lineRule="auto"/>
        <w:ind w:left="612" w:right="647" w:hanging="10"/>
      </w:pPr>
      <w:r>
        <w:t>ценностей этического и религиозного контекста, социально-исторических особенностей этики и эстетики; готовность придерживаться принципов справедливости, взаимопомощи и творческого сотрудничества</w:t>
      </w:r>
      <w:r>
        <w:rPr>
          <w:spacing w:val="-1"/>
        </w:rPr>
        <w:t xml:space="preserve"> </w:t>
      </w:r>
      <w:r>
        <w:t>в</w:t>
      </w:r>
      <w:r>
        <w:rPr>
          <w:spacing w:val="-3"/>
        </w:rPr>
        <w:t xml:space="preserve"> </w:t>
      </w:r>
      <w:r>
        <w:t>процессе</w:t>
      </w:r>
      <w:r>
        <w:rPr>
          <w:spacing w:val="-3"/>
        </w:rPr>
        <w:t xml:space="preserve"> </w:t>
      </w:r>
      <w:r>
        <w:t>непосредственной</w:t>
      </w:r>
      <w:r>
        <w:rPr>
          <w:spacing w:val="-1"/>
        </w:rPr>
        <w:t xml:space="preserve"> </w:t>
      </w:r>
      <w:r>
        <w:t>музыкальной</w:t>
      </w:r>
      <w:r>
        <w:rPr>
          <w:spacing w:val="-1"/>
        </w:rPr>
        <w:t xml:space="preserve"> </w:t>
      </w:r>
      <w:r>
        <w:t>и учебной</w:t>
      </w:r>
      <w:r>
        <w:rPr>
          <w:spacing w:val="-1"/>
        </w:rPr>
        <w:t xml:space="preserve"> </w:t>
      </w:r>
      <w:r>
        <w:t>деятельности, при</w:t>
      </w:r>
      <w:r>
        <w:rPr>
          <w:spacing w:val="-5"/>
        </w:rPr>
        <w:t xml:space="preserve"> </w:t>
      </w:r>
      <w:r>
        <w:t>подготовке внеклассных концертов, фестивалей, конкурсов; 4) эстетического воспитания:</w:t>
      </w:r>
    </w:p>
    <w:p w14:paraId="1D782D9E" w14:textId="77777777" w:rsidR="00113E33" w:rsidRDefault="00936FC5">
      <w:pPr>
        <w:pStyle w:val="a3"/>
        <w:tabs>
          <w:tab w:val="left" w:pos="3353"/>
          <w:tab w:val="left" w:pos="3694"/>
          <w:tab w:val="left" w:pos="5055"/>
          <w:tab w:val="left" w:pos="5898"/>
          <w:tab w:val="left" w:pos="7199"/>
          <w:tab w:val="left" w:pos="8166"/>
          <w:tab w:val="left" w:pos="9076"/>
          <w:tab w:val="left" w:pos="10548"/>
        </w:tabs>
        <w:spacing w:before="1" w:line="242" w:lineRule="auto"/>
        <w:ind w:left="602" w:right="964" w:firstLine="725"/>
        <w:jc w:val="left"/>
      </w:pPr>
      <w:r>
        <w:rPr>
          <w:spacing w:val="-2"/>
        </w:rPr>
        <w:t>восприимчивость</w:t>
      </w:r>
      <w:r>
        <w:tab/>
      </w:r>
      <w:r>
        <w:rPr>
          <w:spacing w:val="-10"/>
        </w:rPr>
        <w:t>к</w:t>
      </w:r>
      <w:r>
        <w:tab/>
      </w:r>
      <w:r>
        <w:rPr>
          <w:spacing w:val="-2"/>
        </w:rPr>
        <w:t>различным</w:t>
      </w:r>
      <w:r>
        <w:tab/>
      </w:r>
      <w:r>
        <w:rPr>
          <w:spacing w:val="-4"/>
        </w:rPr>
        <w:t>видам</w:t>
      </w:r>
      <w:r>
        <w:tab/>
      </w:r>
      <w:r>
        <w:rPr>
          <w:spacing w:val="-2"/>
        </w:rPr>
        <w:t>искусства,</w:t>
      </w:r>
      <w:r>
        <w:tab/>
      </w:r>
      <w:r>
        <w:rPr>
          <w:spacing w:val="-2"/>
        </w:rPr>
        <w:t>умение</w:t>
      </w:r>
      <w:r>
        <w:tab/>
      </w:r>
      <w:r>
        <w:rPr>
          <w:spacing w:val="-2"/>
        </w:rPr>
        <w:t>видеть</w:t>
      </w:r>
      <w:r>
        <w:tab/>
      </w:r>
      <w:r>
        <w:rPr>
          <w:spacing w:val="-2"/>
        </w:rPr>
        <w:t>прекрасное</w:t>
      </w:r>
      <w:r>
        <w:tab/>
      </w:r>
      <w:r>
        <w:rPr>
          <w:spacing w:val="-10"/>
        </w:rPr>
        <w:t xml:space="preserve">в </w:t>
      </w:r>
      <w:r>
        <w:t>окружающей</w:t>
      </w:r>
      <w:r>
        <w:rPr>
          <w:spacing w:val="40"/>
        </w:rPr>
        <w:t xml:space="preserve"> </w:t>
      </w:r>
      <w:r>
        <w:t>действительности,</w:t>
      </w:r>
      <w:r>
        <w:rPr>
          <w:spacing w:val="40"/>
        </w:rPr>
        <w:t xml:space="preserve"> </w:t>
      </w:r>
      <w:r>
        <w:t>готовность</w:t>
      </w:r>
      <w:r>
        <w:rPr>
          <w:spacing w:val="40"/>
        </w:rPr>
        <w:t xml:space="preserve"> </w:t>
      </w:r>
      <w:r>
        <w:t>прислушиваться</w:t>
      </w:r>
      <w:r>
        <w:rPr>
          <w:spacing w:val="40"/>
        </w:rPr>
        <w:t xml:space="preserve"> </w:t>
      </w:r>
      <w:r>
        <w:t>к</w:t>
      </w:r>
      <w:r>
        <w:rPr>
          <w:spacing w:val="40"/>
        </w:rPr>
        <w:t xml:space="preserve"> </w:t>
      </w:r>
      <w:r>
        <w:t>природе,</w:t>
      </w:r>
      <w:r>
        <w:rPr>
          <w:spacing w:val="40"/>
        </w:rPr>
        <w:t xml:space="preserve"> </w:t>
      </w:r>
      <w:r>
        <w:t>людям,</w:t>
      </w:r>
      <w:r>
        <w:rPr>
          <w:spacing w:val="40"/>
        </w:rPr>
        <w:t xml:space="preserve"> </w:t>
      </w:r>
      <w:r>
        <w:t>самому</w:t>
      </w:r>
      <w:r>
        <w:rPr>
          <w:spacing w:val="40"/>
        </w:rPr>
        <w:t xml:space="preserve"> </w:t>
      </w:r>
      <w:r>
        <w:t>себе;</w:t>
      </w:r>
    </w:p>
    <w:p w14:paraId="267ACF9B" w14:textId="77777777" w:rsidR="00113E33" w:rsidRDefault="00936FC5">
      <w:pPr>
        <w:pStyle w:val="a3"/>
        <w:spacing w:before="4"/>
        <w:ind w:left="1313"/>
        <w:jc w:val="left"/>
      </w:pPr>
      <w:r>
        <w:t>осознание</w:t>
      </w:r>
      <w:r>
        <w:rPr>
          <w:spacing w:val="-12"/>
        </w:rPr>
        <w:t xml:space="preserve"> </w:t>
      </w:r>
      <w:r>
        <w:t>ценности</w:t>
      </w:r>
      <w:r>
        <w:rPr>
          <w:spacing w:val="-6"/>
        </w:rPr>
        <w:t xml:space="preserve"> </w:t>
      </w:r>
      <w:r>
        <w:t>творчества,</w:t>
      </w:r>
      <w:r>
        <w:rPr>
          <w:spacing w:val="-6"/>
        </w:rPr>
        <w:t xml:space="preserve"> </w:t>
      </w:r>
      <w:r>
        <w:rPr>
          <w:spacing w:val="-2"/>
        </w:rPr>
        <w:t>таланта;</w:t>
      </w:r>
    </w:p>
    <w:p w14:paraId="507B328B" w14:textId="77777777" w:rsidR="00113E33" w:rsidRDefault="00936FC5">
      <w:pPr>
        <w:pStyle w:val="a3"/>
        <w:tabs>
          <w:tab w:val="left" w:pos="2635"/>
          <w:tab w:val="left" w:pos="3884"/>
          <w:tab w:val="left" w:pos="5598"/>
          <w:tab w:val="left" w:pos="6877"/>
          <w:tab w:val="left" w:pos="7492"/>
          <w:tab w:val="left" w:pos="8646"/>
          <w:tab w:val="left" w:pos="10531"/>
        </w:tabs>
        <w:spacing w:before="5" w:line="247" w:lineRule="auto"/>
        <w:ind w:left="602" w:right="966" w:firstLine="727"/>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коммуникации</w:t>
      </w:r>
      <w:r>
        <w:tab/>
      </w:r>
      <w:r>
        <w:rPr>
          <w:spacing w:val="-10"/>
        </w:rPr>
        <w:t xml:space="preserve">и </w:t>
      </w:r>
      <w:r>
        <w:t>самовыражения;</w:t>
      </w:r>
      <w:r>
        <w:rPr>
          <w:spacing w:val="40"/>
        </w:rPr>
        <w:t xml:space="preserve"> </w:t>
      </w:r>
      <w:r>
        <w:t>понимание</w:t>
      </w:r>
      <w:r>
        <w:rPr>
          <w:spacing w:val="40"/>
        </w:rPr>
        <w:t xml:space="preserve"> </w:t>
      </w:r>
      <w:r>
        <w:t>ценности</w:t>
      </w:r>
      <w:r>
        <w:rPr>
          <w:spacing w:val="40"/>
        </w:rPr>
        <w:t xml:space="preserve"> </w:t>
      </w:r>
      <w:r>
        <w:t>отечественного</w:t>
      </w:r>
      <w:r>
        <w:rPr>
          <w:spacing w:val="40"/>
        </w:rPr>
        <w:t xml:space="preserve"> </w:t>
      </w:r>
      <w:r>
        <w:t>и мирового искусства,</w:t>
      </w:r>
      <w:r>
        <w:rPr>
          <w:spacing w:val="40"/>
        </w:rPr>
        <w:t xml:space="preserve"> </w:t>
      </w:r>
      <w:r>
        <w:t>роли</w:t>
      </w:r>
      <w:r>
        <w:rPr>
          <w:spacing w:val="40"/>
        </w:rPr>
        <w:t xml:space="preserve"> </w:t>
      </w:r>
      <w:r>
        <w:t>этнических</w:t>
      </w:r>
    </w:p>
    <w:p w14:paraId="214ED20B" w14:textId="77777777" w:rsidR="00113E33" w:rsidRDefault="00936FC5">
      <w:pPr>
        <w:pStyle w:val="a3"/>
        <w:spacing w:before="3" w:line="235" w:lineRule="auto"/>
        <w:ind w:left="1313" w:right="663"/>
        <w:jc w:val="left"/>
      </w:pPr>
      <w:r>
        <w:t>культурных</w:t>
      </w:r>
      <w:r>
        <w:rPr>
          <w:spacing w:val="-6"/>
        </w:rPr>
        <w:t xml:space="preserve"> </w:t>
      </w:r>
      <w:r>
        <w:t>традиций</w:t>
      </w:r>
      <w:r>
        <w:rPr>
          <w:spacing w:val="-6"/>
        </w:rPr>
        <w:t xml:space="preserve"> </w:t>
      </w:r>
      <w:r>
        <w:t>и</w:t>
      </w:r>
      <w:r>
        <w:rPr>
          <w:spacing w:val="-7"/>
        </w:rPr>
        <w:t xml:space="preserve"> </w:t>
      </w:r>
      <w:r>
        <w:t>народного</w:t>
      </w:r>
      <w:r>
        <w:rPr>
          <w:spacing w:val="-6"/>
        </w:rPr>
        <w:t xml:space="preserve"> </w:t>
      </w:r>
      <w:r>
        <w:t>творчества;</w:t>
      </w:r>
      <w:r>
        <w:rPr>
          <w:spacing w:val="-6"/>
        </w:rPr>
        <w:t xml:space="preserve"> </w:t>
      </w:r>
      <w:r>
        <w:t>стремление</w:t>
      </w:r>
      <w:r>
        <w:rPr>
          <w:spacing w:val="-7"/>
        </w:rPr>
        <w:t xml:space="preserve"> </w:t>
      </w:r>
      <w:r>
        <w:t>к</w:t>
      </w:r>
      <w:r>
        <w:rPr>
          <w:spacing w:val="-2"/>
        </w:rPr>
        <w:t xml:space="preserve"> </w:t>
      </w:r>
      <w:r>
        <w:t>самовыражению</w:t>
      </w:r>
      <w:r>
        <w:rPr>
          <w:spacing w:val="-11"/>
        </w:rPr>
        <w:t xml:space="preserve"> </w:t>
      </w:r>
      <w:r>
        <w:t>в</w:t>
      </w:r>
      <w:r>
        <w:rPr>
          <w:spacing w:val="-13"/>
        </w:rPr>
        <w:t xml:space="preserve"> </w:t>
      </w:r>
      <w:r>
        <w:t>разных</w:t>
      </w:r>
      <w:r>
        <w:rPr>
          <w:spacing w:val="-10"/>
        </w:rPr>
        <w:t xml:space="preserve"> </w:t>
      </w:r>
      <w:r>
        <w:t>видах искусства; 5) ценности научного познания:</w:t>
      </w:r>
    </w:p>
    <w:p w14:paraId="67DCB7C6" w14:textId="77777777" w:rsidR="00113E33" w:rsidRDefault="00936FC5">
      <w:pPr>
        <w:pStyle w:val="a3"/>
        <w:spacing w:line="275" w:lineRule="exact"/>
        <w:ind w:left="1313"/>
        <w:jc w:val="left"/>
      </w:pPr>
      <w:r>
        <w:t>ориентация</w:t>
      </w:r>
      <w:r>
        <w:rPr>
          <w:spacing w:val="35"/>
        </w:rPr>
        <w:t xml:space="preserve"> </w:t>
      </w:r>
      <w:r>
        <w:t>в</w:t>
      </w:r>
      <w:r>
        <w:rPr>
          <w:spacing w:val="37"/>
        </w:rPr>
        <w:t xml:space="preserve"> </w:t>
      </w:r>
      <w:r>
        <w:t>деятельности</w:t>
      </w:r>
      <w:r>
        <w:rPr>
          <w:spacing w:val="38"/>
        </w:rPr>
        <w:t xml:space="preserve"> </w:t>
      </w:r>
      <w:r>
        <w:t>на</w:t>
      </w:r>
      <w:r>
        <w:rPr>
          <w:spacing w:val="37"/>
        </w:rPr>
        <w:t xml:space="preserve"> </w:t>
      </w:r>
      <w:r>
        <w:t>современную</w:t>
      </w:r>
      <w:r>
        <w:rPr>
          <w:spacing w:val="39"/>
        </w:rPr>
        <w:t xml:space="preserve"> </w:t>
      </w:r>
      <w:r>
        <w:t>систему</w:t>
      </w:r>
      <w:r>
        <w:rPr>
          <w:spacing w:val="33"/>
        </w:rPr>
        <w:t xml:space="preserve"> </w:t>
      </w:r>
      <w:r>
        <w:t>научных</w:t>
      </w:r>
      <w:r>
        <w:rPr>
          <w:spacing w:val="39"/>
        </w:rPr>
        <w:t xml:space="preserve"> </w:t>
      </w:r>
      <w:r>
        <w:t>представлений</w:t>
      </w:r>
      <w:r>
        <w:rPr>
          <w:spacing w:val="38"/>
        </w:rPr>
        <w:t xml:space="preserve"> </w:t>
      </w:r>
      <w:r>
        <w:t>об</w:t>
      </w:r>
      <w:r>
        <w:rPr>
          <w:spacing w:val="37"/>
        </w:rPr>
        <w:t xml:space="preserve"> </w:t>
      </w:r>
      <w:r>
        <w:rPr>
          <w:spacing w:val="-2"/>
        </w:rPr>
        <w:t>основных</w:t>
      </w:r>
    </w:p>
    <w:p w14:paraId="19832796" w14:textId="77777777" w:rsidR="00113E33" w:rsidRDefault="00113E33">
      <w:pPr>
        <w:pStyle w:val="a3"/>
        <w:spacing w:line="275" w:lineRule="exact"/>
        <w:jc w:val="left"/>
        <w:sectPr w:rsidR="00113E33">
          <w:headerReference w:type="default" r:id="rId101"/>
          <w:footerReference w:type="default" r:id="rId102"/>
          <w:pgSz w:w="11920" w:h="16850"/>
          <w:pgMar w:top="1020" w:right="0" w:bottom="1220" w:left="283" w:header="763" w:footer="1022" w:gutter="0"/>
          <w:cols w:space="720"/>
        </w:sectPr>
      </w:pPr>
    </w:p>
    <w:p w14:paraId="5792543F" w14:textId="77777777" w:rsidR="00113E33" w:rsidRDefault="00936FC5">
      <w:pPr>
        <w:pStyle w:val="a3"/>
        <w:spacing w:before="2" w:line="242" w:lineRule="auto"/>
        <w:ind w:left="602" w:right="650"/>
      </w:pPr>
      <w:r>
        <w:lastRenderedPageBreak/>
        <w:t>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14:paraId="23B6DBEA" w14:textId="77777777" w:rsidR="00113E33" w:rsidRDefault="00936FC5">
      <w:pPr>
        <w:pStyle w:val="a5"/>
        <w:numPr>
          <w:ilvl w:val="0"/>
          <w:numId w:val="51"/>
        </w:numPr>
        <w:tabs>
          <w:tab w:val="left" w:pos="1757"/>
        </w:tabs>
        <w:spacing w:before="3" w:line="244" w:lineRule="auto"/>
        <w:ind w:right="661" w:firstLine="710"/>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391F707B" w14:textId="77777777" w:rsidR="00113E33" w:rsidRDefault="00936FC5">
      <w:pPr>
        <w:pStyle w:val="a3"/>
        <w:spacing w:line="242" w:lineRule="auto"/>
        <w:ind w:left="602" w:right="645" w:firstLine="982"/>
      </w:pPr>
      <w:r>
        <w:t>осознание ценности жизни с использованием собственного жизненного опыта и опыта восприятия произведений искусства; соблюдение правил личной безопасности и гигиены, в том</w:t>
      </w:r>
    </w:p>
    <w:p w14:paraId="062AFBAC" w14:textId="77777777" w:rsidR="00113E33" w:rsidRDefault="00936FC5">
      <w:pPr>
        <w:pStyle w:val="a3"/>
        <w:spacing w:before="3"/>
        <w:ind w:left="943" w:right="575"/>
      </w:pPr>
      <w:r>
        <w:t>числе в процессе музыкально-исполнительской, творческой, исследовательской деятельности; 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3A05B8EC" w14:textId="77777777" w:rsidR="00113E33" w:rsidRDefault="00936FC5">
      <w:pPr>
        <w:pStyle w:val="a5"/>
        <w:numPr>
          <w:ilvl w:val="0"/>
          <w:numId w:val="51"/>
        </w:numPr>
        <w:tabs>
          <w:tab w:val="left" w:pos="1203"/>
        </w:tabs>
        <w:ind w:left="943" w:right="574" w:firstLine="0"/>
        <w:jc w:val="both"/>
        <w:rPr>
          <w:sz w:val="24"/>
        </w:rPr>
      </w:pPr>
      <w:r>
        <w:rPr>
          <w:sz w:val="24"/>
        </w:rPr>
        <w:t>трудового</w:t>
      </w:r>
      <w:r>
        <w:rPr>
          <w:spacing w:val="-2"/>
          <w:sz w:val="24"/>
        </w:rPr>
        <w:t xml:space="preserve"> </w:t>
      </w:r>
      <w:r>
        <w:rPr>
          <w:sz w:val="24"/>
        </w:rPr>
        <w:t>воспитания: установка</w:t>
      </w:r>
      <w:r>
        <w:rPr>
          <w:spacing w:val="-2"/>
          <w:sz w:val="24"/>
        </w:rPr>
        <w:t xml:space="preserve"> </w:t>
      </w:r>
      <w:r>
        <w:rPr>
          <w:sz w:val="24"/>
        </w:rPr>
        <w:t>на</w:t>
      </w:r>
      <w:r>
        <w:rPr>
          <w:spacing w:val="-5"/>
          <w:sz w:val="24"/>
        </w:rPr>
        <w:t xml:space="preserve"> </w:t>
      </w:r>
      <w:r>
        <w:rPr>
          <w:sz w:val="24"/>
        </w:rPr>
        <w:t>посильное</w:t>
      </w:r>
      <w:r>
        <w:rPr>
          <w:spacing w:val="-4"/>
          <w:sz w:val="24"/>
        </w:rPr>
        <w:t xml:space="preserve"> </w:t>
      </w:r>
      <w:r>
        <w:rPr>
          <w:sz w:val="24"/>
        </w:rPr>
        <w:t xml:space="preserve">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w:t>
      </w:r>
      <w:r>
        <w:rPr>
          <w:spacing w:val="-2"/>
          <w:sz w:val="24"/>
        </w:rPr>
        <w:t>деятельности;</w:t>
      </w:r>
    </w:p>
    <w:p w14:paraId="0893FB7F" w14:textId="77777777" w:rsidR="00113E33" w:rsidRDefault="00936FC5">
      <w:pPr>
        <w:pStyle w:val="a5"/>
        <w:numPr>
          <w:ilvl w:val="0"/>
          <w:numId w:val="51"/>
        </w:numPr>
        <w:tabs>
          <w:tab w:val="left" w:pos="1202"/>
        </w:tabs>
        <w:spacing w:line="274" w:lineRule="exact"/>
        <w:ind w:left="1202" w:hanging="259"/>
        <w:jc w:val="both"/>
        <w:rPr>
          <w:sz w:val="24"/>
        </w:rPr>
      </w:pPr>
      <w:r>
        <w:rPr>
          <w:sz w:val="24"/>
        </w:rPr>
        <w:t>экологического</w:t>
      </w:r>
      <w:r>
        <w:rPr>
          <w:spacing w:val="-5"/>
          <w:sz w:val="24"/>
        </w:rPr>
        <w:t xml:space="preserve"> </w:t>
      </w:r>
      <w:r>
        <w:rPr>
          <w:spacing w:val="-2"/>
          <w:sz w:val="24"/>
        </w:rPr>
        <w:t>воспитания:</w:t>
      </w:r>
    </w:p>
    <w:p w14:paraId="3023EEBC" w14:textId="77777777" w:rsidR="00113E33" w:rsidRDefault="00936FC5">
      <w:pPr>
        <w:pStyle w:val="a3"/>
        <w:ind w:left="1330"/>
      </w:pPr>
      <w:proofErr w:type="gramStart"/>
      <w:r>
        <w:t>повышение</w:t>
      </w:r>
      <w:r>
        <w:rPr>
          <w:spacing w:val="58"/>
        </w:rPr>
        <w:t xml:space="preserve">  </w:t>
      </w:r>
      <w:r>
        <w:t>уровня</w:t>
      </w:r>
      <w:proofErr w:type="gramEnd"/>
      <w:r>
        <w:rPr>
          <w:spacing w:val="60"/>
        </w:rPr>
        <w:t xml:space="preserve">  </w:t>
      </w:r>
      <w:r>
        <w:t>экологической</w:t>
      </w:r>
      <w:r>
        <w:rPr>
          <w:spacing w:val="67"/>
        </w:rPr>
        <w:t xml:space="preserve">  </w:t>
      </w:r>
      <w:r>
        <w:t>культуры,</w:t>
      </w:r>
      <w:r>
        <w:rPr>
          <w:spacing w:val="63"/>
        </w:rPr>
        <w:t xml:space="preserve">  </w:t>
      </w:r>
      <w:r>
        <w:t>осознание</w:t>
      </w:r>
      <w:r>
        <w:rPr>
          <w:spacing w:val="61"/>
        </w:rPr>
        <w:t xml:space="preserve">  </w:t>
      </w:r>
      <w:r>
        <w:t>глобального</w:t>
      </w:r>
      <w:r>
        <w:rPr>
          <w:spacing w:val="78"/>
          <w:w w:val="150"/>
        </w:rPr>
        <w:t xml:space="preserve">  </w:t>
      </w:r>
      <w:r>
        <w:rPr>
          <w:spacing w:val="-2"/>
        </w:rPr>
        <w:t>характера</w:t>
      </w:r>
    </w:p>
    <w:p w14:paraId="6D8A7397" w14:textId="77777777" w:rsidR="00113E33" w:rsidRDefault="00936FC5">
      <w:pPr>
        <w:pStyle w:val="a3"/>
        <w:spacing w:line="242" w:lineRule="auto"/>
        <w:ind w:left="602" w:right="504"/>
      </w:pPr>
      <w:r>
        <w:t>экологических</w:t>
      </w:r>
      <w:r>
        <w:rPr>
          <w:spacing w:val="-2"/>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2"/>
        </w:rPr>
        <w:t xml:space="preserve"> </w:t>
      </w:r>
      <w:r>
        <w:t>решения;</w:t>
      </w:r>
      <w:r>
        <w:rPr>
          <w:spacing w:val="-5"/>
        </w:rPr>
        <w:t xml:space="preserve"> </w:t>
      </w:r>
      <w:r>
        <w:t>нравственно-эстетическое</w:t>
      </w:r>
      <w:r>
        <w:rPr>
          <w:spacing w:val="-4"/>
        </w:rPr>
        <w:t xml:space="preserve"> </w:t>
      </w:r>
      <w:r>
        <w:t>отношение</w:t>
      </w:r>
      <w:r>
        <w:rPr>
          <w:spacing w:val="-4"/>
        </w:rPr>
        <w:t xml:space="preserve"> </w:t>
      </w:r>
      <w:r>
        <w:t>к</w:t>
      </w:r>
      <w:r>
        <w:rPr>
          <w:spacing w:val="-3"/>
        </w:rPr>
        <w:t xml:space="preserve"> </w:t>
      </w:r>
      <w:r>
        <w:t>природе,</w:t>
      </w:r>
      <w:r>
        <w:rPr>
          <w:spacing w:val="-4"/>
        </w:rPr>
        <w:t xml:space="preserve"> </w:t>
      </w:r>
      <w:r>
        <w:t>участие в</w:t>
      </w:r>
      <w:r>
        <w:rPr>
          <w:spacing w:val="80"/>
        </w:rPr>
        <w:t xml:space="preserve"> </w:t>
      </w:r>
      <w:r>
        <w:t>экологических</w:t>
      </w:r>
      <w:r>
        <w:rPr>
          <w:spacing w:val="80"/>
        </w:rPr>
        <w:t xml:space="preserve"> </w:t>
      </w:r>
      <w:r>
        <w:t>проектах</w:t>
      </w:r>
      <w:r>
        <w:rPr>
          <w:spacing w:val="80"/>
        </w:rPr>
        <w:t xml:space="preserve"> </w:t>
      </w:r>
      <w:r>
        <w:t>через</w:t>
      </w:r>
      <w:r>
        <w:rPr>
          <w:spacing w:val="80"/>
        </w:rPr>
        <w:t xml:space="preserve"> </w:t>
      </w:r>
      <w:r>
        <w:t>различные</w:t>
      </w:r>
      <w:r>
        <w:rPr>
          <w:spacing w:val="80"/>
        </w:rPr>
        <w:t xml:space="preserve"> </w:t>
      </w:r>
      <w:r>
        <w:t>формы</w:t>
      </w:r>
      <w:r>
        <w:rPr>
          <w:spacing w:val="80"/>
        </w:rPr>
        <w:t xml:space="preserve"> </w:t>
      </w:r>
      <w:r>
        <w:t>музыкального</w:t>
      </w:r>
      <w:r>
        <w:rPr>
          <w:spacing w:val="80"/>
        </w:rPr>
        <w:t xml:space="preserve"> </w:t>
      </w:r>
      <w:r>
        <w:t>творчества</w:t>
      </w:r>
    </w:p>
    <w:p w14:paraId="73816B21" w14:textId="77777777" w:rsidR="00113E33" w:rsidRDefault="00936FC5">
      <w:pPr>
        <w:pStyle w:val="a5"/>
        <w:numPr>
          <w:ilvl w:val="0"/>
          <w:numId w:val="51"/>
        </w:numPr>
        <w:tabs>
          <w:tab w:val="left" w:pos="1201"/>
          <w:tab w:val="left" w:pos="2304"/>
          <w:tab w:val="left" w:pos="4935"/>
          <w:tab w:val="left" w:pos="8046"/>
          <w:tab w:val="left" w:pos="9378"/>
        </w:tabs>
        <w:ind w:left="2304" w:right="1037" w:hanging="1361"/>
        <w:jc w:val="both"/>
        <w:rPr>
          <w:sz w:val="24"/>
        </w:rPr>
      </w:pPr>
      <w:r>
        <w:rPr>
          <w:sz w:val="24"/>
        </w:rPr>
        <w:t xml:space="preserve">адаптации </w:t>
      </w:r>
      <w:proofErr w:type="spellStart"/>
      <w:r>
        <w:rPr>
          <w:sz w:val="24"/>
        </w:rPr>
        <w:t>кизменяющимся</w:t>
      </w:r>
      <w:proofErr w:type="spellEnd"/>
      <w:r>
        <w:rPr>
          <w:sz w:val="24"/>
        </w:rPr>
        <w:tab/>
      </w:r>
      <w:proofErr w:type="gramStart"/>
      <w:r>
        <w:rPr>
          <w:sz w:val="24"/>
        </w:rPr>
        <w:t>условиям</w:t>
      </w:r>
      <w:r>
        <w:rPr>
          <w:spacing w:val="40"/>
          <w:sz w:val="24"/>
        </w:rPr>
        <w:t xml:space="preserve">  </w:t>
      </w:r>
      <w:r>
        <w:rPr>
          <w:sz w:val="24"/>
        </w:rPr>
        <w:t>социальной</w:t>
      </w:r>
      <w:proofErr w:type="gramEnd"/>
      <w:r>
        <w:rPr>
          <w:sz w:val="24"/>
        </w:rPr>
        <w:tab/>
        <w:t>и</w:t>
      </w:r>
      <w:r>
        <w:rPr>
          <w:spacing w:val="40"/>
          <w:sz w:val="24"/>
        </w:rPr>
        <w:t xml:space="preserve"> </w:t>
      </w:r>
      <w:r>
        <w:rPr>
          <w:sz w:val="24"/>
        </w:rPr>
        <w:t>природной среды: освоение обучающимися</w:t>
      </w:r>
      <w:r>
        <w:rPr>
          <w:spacing w:val="80"/>
          <w:sz w:val="24"/>
        </w:rPr>
        <w:t xml:space="preserve">   </w:t>
      </w:r>
      <w:r>
        <w:rPr>
          <w:sz w:val="24"/>
        </w:rPr>
        <w:t>социального</w:t>
      </w:r>
      <w:r>
        <w:rPr>
          <w:spacing w:val="80"/>
          <w:sz w:val="24"/>
        </w:rPr>
        <w:t xml:space="preserve"> </w:t>
      </w:r>
      <w:r>
        <w:rPr>
          <w:sz w:val="24"/>
        </w:rPr>
        <w:t>опыта,</w:t>
      </w:r>
      <w:r>
        <w:rPr>
          <w:spacing w:val="80"/>
          <w:sz w:val="24"/>
        </w:rPr>
        <w:t xml:space="preserve"> </w:t>
      </w:r>
      <w:r>
        <w:rPr>
          <w:sz w:val="24"/>
        </w:rPr>
        <w:t>основных</w:t>
      </w:r>
      <w:r>
        <w:rPr>
          <w:sz w:val="24"/>
        </w:rPr>
        <w:tab/>
      </w:r>
      <w:r>
        <w:rPr>
          <w:spacing w:val="-2"/>
          <w:sz w:val="24"/>
        </w:rPr>
        <w:t>социальных</w:t>
      </w:r>
    </w:p>
    <w:p w14:paraId="46F7B3D2" w14:textId="77777777" w:rsidR="00113E33" w:rsidRDefault="00936FC5">
      <w:pPr>
        <w:pStyle w:val="a3"/>
        <w:tabs>
          <w:tab w:val="left" w:pos="4935"/>
        </w:tabs>
        <w:spacing w:before="3" w:line="242" w:lineRule="auto"/>
        <w:ind w:left="602" w:right="534" w:firstLine="1322"/>
      </w:pPr>
      <w:r>
        <w:t>ролей,</w:t>
      </w:r>
      <w:r>
        <w:rPr>
          <w:spacing w:val="80"/>
        </w:rPr>
        <w:t xml:space="preserve"> </w:t>
      </w:r>
      <w:proofErr w:type="gramStart"/>
      <w:r>
        <w:t>норм</w:t>
      </w:r>
      <w:r>
        <w:rPr>
          <w:spacing w:val="80"/>
          <w:w w:val="150"/>
        </w:rPr>
        <w:t xml:space="preserve">  </w:t>
      </w:r>
      <w:r>
        <w:t>и</w:t>
      </w:r>
      <w:proofErr w:type="gramEnd"/>
      <w:r>
        <w:tab/>
        <w:t>правил</w:t>
      </w:r>
      <w:r>
        <w:rPr>
          <w:spacing w:val="-9"/>
        </w:rPr>
        <w:t xml:space="preserve"> </w:t>
      </w:r>
      <w:r>
        <w:t>общественного</w:t>
      </w:r>
      <w:r>
        <w:rPr>
          <w:spacing w:val="-4"/>
        </w:rPr>
        <w:t xml:space="preserve"> </w:t>
      </w:r>
      <w:r>
        <w:t>поведения,</w:t>
      </w:r>
      <w:r>
        <w:rPr>
          <w:spacing w:val="-3"/>
        </w:rPr>
        <w:t xml:space="preserve"> </w:t>
      </w:r>
      <w:r>
        <w:t>форм</w:t>
      </w:r>
      <w:r>
        <w:rPr>
          <w:spacing w:val="-4"/>
        </w:rPr>
        <w:t xml:space="preserve"> </w:t>
      </w:r>
      <w:r>
        <w:t>социальной</w:t>
      </w:r>
      <w:r>
        <w:rPr>
          <w:spacing w:val="-4"/>
        </w:rPr>
        <w:t xml:space="preserve"> </w:t>
      </w:r>
      <w:r>
        <w:t>жизни, включая</w:t>
      </w:r>
      <w:r>
        <w:rPr>
          <w:spacing w:val="-3"/>
        </w:rPr>
        <w:t xml:space="preserve"> </w:t>
      </w:r>
      <w:r>
        <w:t>семью,</w:t>
      </w:r>
      <w:r>
        <w:rPr>
          <w:spacing w:val="-3"/>
        </w:rPr>
        <w:t xml:space="preserve"> </w:t>
      </w:r>
      <w:r>
        <w:t>группы,</w:t>
      </w:r>
      <w:r>
        <w:rPr>
          <w:spacing w:val="-3"/>
        </w:rPr>
        <w:t xml:space="preserve"> </w:t>
      </w:r>
      <w:r>
        <w:t>сформированные</w:t>
      </w:r>
      <w:r>
        <w:rPr>
          <w:spacing w:val="-1"/>
        </w:rPr>
        <w:t xml:space="preserve"> </w:t>
      </w:r>
      <w:r>
        <w:t>в учебной</w:t>
      </w:r>
      <w:r>
        <w:rPr>
          <w:spacing w:val="-3"/>
        </w:rPr>
        <w:t xml:space="preserve"> </w:t>
      </w:r>
      <w:r>
        <w:t>исследовательской</w:t>
      </w:r>
      <w:r>
        <w:rPr>
          <w:spacing w:val="-3"/>
        </w:rPr>
        <w:t xml:space="preserve"> </w:t>
      </w:r>
      <w:r>
        <w:t>и</w:t>
      </w:r>
      <w:r>
        <w:rPr>
          <w:spacing w:val="-5"/>
        </w:rPr>
        <w:t xml:space="preserve"> </w:t>
      </w:r>
      <w:r>
        <w:t>творческой</w:t>
      </w:r>
      <w:r>
        <w:rPr>
          <w:spacing w:val="-3"/>
        </w:rPr>
        <w:t xml:space="preserve"> </w:t>
      </w:r>
      <w:r>
        <w:t>деятельности,</w:t>
      </w:r>
      <w:r>
        <w:rPr>
          <w:spacing w:val="-3"/>
        </w:rPr>
        <w:t xml:space="preserve"> </w:t>
      </w:r>
      <w:r>
        <w:t>а также в рамках социального взаимодействия с людьми из другой культурной среды; стремление</w:t>
      </w:r>
    </w:p>
    <w:p w14:paraId="27BA493F" w14:textId="77777777" w:rsidR="00113E33" w:rsidRDefault="00936FC5">
      <w:pPr>
        <w:pStyle w:val="a3"/>
        <w:spacing w:line="242" w:lineRule="auto"/>
        <w:ind w:left="602" w:right="663"/>
        <w:jc w:val="left"/>
      </w:pPr>
      <w:r>
        <w:t>перенимать</w:t>
      </w:r>
      <w:r>
        <w:rPr>
          <w:spacing w:val="-3"/>
        </w:rPr>
        <w:t xml:space="preserve"> </w:t>
      </w:r>
      <w:r>
        <w:t>опыт,</w:t>
      </w:r>
      <w:r>
        <w:rPr>
          <w:spacing w:val="-3"/>
        </w:rPr>
        <w:t xml:space="preserve"> </w:t>
      </w:r>
      <w:r>
        <w:t>учиться</w:t>
      </w:r>
      <w:r>
        <w:rPr>
          <w:spacing w:val="-2"/>
        </w:rPr>
        <w:t xml:space="preserve"> </w:t>
      </w:r>
      <w:r>
        <w:t>у</w:t>
      </w:r>
      <w:r>
        <w:rPr>
          <w:spacing w:val="-8"/>
        </w:rPr>
        <w:t xml:space="preserve"> </w:t>
      </w:r>
      <w:r>
        <w:t>других</w:t>
      </w:r>
      <w:r>
        <w:rPr>
          <w:spacing w:val="-1"/>
        </w:rPr>
        <w:t xml:space="preserve"> </w:t>
      </w:r>
      <w:r>
        <w:t>людей,</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разнообразных</w:t>
      </w:r>
      <w:r>
        <w:rPr>
          <w:spacing w:val="-2"/>
        </w:rPr>
        <w:t xml:space="preserve"> </w:t>
      </w:r>
      <w:r>
        <w:t>проявлениях</w:t>
      </w:r>
      <w:r>
        <w:rPr>
          <w:spacing w:val="-1"/>
        </w:rPr>
        <w:t xml:space="preserve"> </w:t>
      </w:r>
      <w:r>
        <w:t>творчества, овладения различными навыками в сфере музыкального и других видов искусства; воспитание чувства нового, способность ставить и решать нестандартные задачи, предвидеть ход событий,</w:t>
      </w:r>
    </w:p>
    <w:p w14:paraId="3098B414" w14:textId="77777777" w:rsidR="00113E33" w:rsidRDefault="00936FC5">
      <w:pPr>
        <w:pStyle w:val="a3"/>
        <w:spacing w:line="275" w:lineRule="exact"/>
        <w:ind w:left="602"/>
        <w:jc w:val="left"/>
      </w:pPr>
      <w:r>
        <w:t>обращать</w:t>
      </w:r>
      <w:r>
        <w:rPr>
          <w:spacing w:val="-5"/>
        </w:rPr>
        <w:t xml:space="preserve"> </w:t>
      </w:r>
      <w:r>
        <w:t>внимание</w:t>
      </w:r>
      <w:r>
        <w:rPr>
          <w:spacing w:val="-4"/>
        </w:rPr>
        <w:t xml:space="preserve"> </w:t>
      </w:r>
      <w:r>
        <w:t>на</w:t>
      </w:r>
      <w:r>
        <w:rPr>
          <w:spacing w:val="-7"/>
        </w:rPr>
        <w:t xml:space="preserve"> </w:t>
      </w:r>
      <w:r>
        <w:t>перспективные</w:t>
      </w:r>
      <w:r>
        <w:rPr>
          <w:spacing w:val="-5"/>
        </w:rPr>
        <w:t xml:space="preserve"> </w:t>
      </w:r>
      <w:r>
        <w:t>тенденции</w:t>
      </w:r>
      <w:r>
        <w:rPr>
          <w:spacing w:val="-3"/>
        </w:rPr>
        <w:t xml:space="preserve"> </w:t>
      </w:r>
      <w:r>
        <w:t>и</w:t>
      </w:r>
      <w:r>
        <w:rPr>
          <w:spacing w:val="-5"/>
        </w:rPr>
        <w:t xml:space="preserve"> </w:t>
      </w:r>
      <w:r>
        <w:t>направления</w:t>
      </w:r>
      <w:r>
        <w:rPr>
          <w:spacing w:val="-3"/>
        </w:rPr>
        <w:t xml:space="preserve"> </w:t>
      </w:r>
      <w:r>
        <w:t>развития</w:t>
      </w:r>
      <w:r>
        <w:rPr>
          <w:spacing w:val="-3"/>
        </w:rPr>
        <w:t xml:space="preserve"> </w:t>
      </w:r>
      <w:r>
        <w:t>культуры</w:t>
      </w:r>
      <w:r>
        <w:rPr>
          <w:spacing w:val="-3"/>
        </w:rPr>
        <w:t xml:space="preserve"> </w:t>
      </w:r>
      <w:r>
        <w:t>и</w:t>
      </w:r>
      <w:r>
        <w:rPr>
          <w:spacing w:val="-3"/>
        </w:rPr>
        <w:t xml:space="preserve"> </w:t>
      </w:r>
      <w:r>
        <w:rPr>
          <w:spacing w:val="-2"/>
        </w:rPr>
        <w:t>социума;</w:t>
      </w:r>
    </w:p>
    <w:p w14:paraId="6D4133F6" w14:textId="77777777" w:rsidR="00113E33" w:rsidRDefault="00936FC5">
      <w:pPr>
        <w:pStyle w:val="a3"/>
        <w:spacing w:before="1" w:line="242" w:lineRule="auto"/>
        <w:ind w:left="602"/>
        <w:jc w:val="left"/>
      </w:pPr>
      <w:r>
        <w:t>способность</w:t>
      </w:r>
      <w:r>
        <w:rPr>
          <w:spacing w:val="-3"/>
        </w:rPr>
        <w:t xml:space="preserve"> </w:t>
      </w:r>
      <w:r>
        <w:t>осознавать</w:t>
      </w:r>
      <w:r>
        <w:rPr>
          <w:spacing w:val="-5"/>
        </w:rPr>
        <w:t xml:space="preserve"> </w:t>
      </w:r>
      <w:r>
        <w:t>стрессовую</w:t>
      </w:r>
      <w:r>
        <w:rPr>
          <w:spacing w:val="-2"/>
        </w:rPr>
        <w:t xml:space="preserve"> </w:t>
      </w:r>
      <w:r>
        <w:t>ситуацию,</w:t>
      </w:r>
      <w:r>
        <w:rPr>
          <w:spacing w:val="-4"/>
        </w:rPr>
        <w:t xml:space="preserve"> </w:t>
      </w:r>
      <w:r>
        <w:t>оценивать</w:t>
      </w:r>
      <w:r>
        <w:rPr>
          <w:spacing w:val="-5"/>
        </w:rPr>
        <w:t xml:space="preserve"> </w:t>
      </w:r>
      <w:r>
        <w:t>происходящие</w:t>
      </w:r>
      <w:r>
        <w:rPr>
          <w:spacing w:val="-5"/>
        </w:rPr>
        <w:t xml:space="preserve"> </w:t>
      </w:r>
      <w:r>
        <w:t>изменения</w:t>
      </w:r>
      <w:r>
        <w:rPr>
          <w:spacing w:val="-7"/>
        </w:rPr>
        <w:t xml:space="preserve"> </w:t>
      </w:r>
      <w:r>
        <w:t>и</w:t>
      </w:r>
      <w:r>
        <w:rPr>
          <w:spacing w:val="-4"/>
        </w:rPr>
        <w:t xml:space="preserve"> </w:t>
      </w:r>
      <w:r>
        <w:t>их</w:t>
      </w:r>
      <w:r>
        <w:rPr>
          <w:spacing w:val="-5"/>
        </w:rPr>
        <w:t xml:space="preserve"> </w:t>
      </w:r>
      <w:r>
        <w:t>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9735641" w14:textId="77777777" w:rsidR="00113E33" w:rsidRDefault="00936FC5">
      <w:pPr>
        <w:spacing w:before="4" w:line="242" w:lineRule="auto"/>
        <w:ind w:left="617" w:right="649" w:firstLine="710"/>
        <w:jc w:val="both"/>
        <w:rPr>
          <w:b/>
          <w:sz w:val="24"/>
        </w:rPr>
      </w:pPr>
      <w:r>
        <w:rPr>
          <w:sz w:val="24"/>
        </w:rPr>
        <w:t>В результате изучения музыки на уровне основного общего образования у</w:t>
      </w:r>
      <w:r>
        <w:rPr>
          <w:spacing w:val="40"/>
          <w:sz w:val="24"/>
        </w:rPr>
        <w:t xml:space="preserve"> </w:t>
      </w:r>
      <w:r>
        <w:rPr>
          <w:sz w:val="24"/>
        </w:rPr>
        <w:t xml:space="preserve">обучающегося с ЗПР будут сформированы </w:t>
      </w:r>
      <w:r>
        <w:rPr>
          <w:b/>
          <w:sz w:val="24"/>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8C0FF69" w14:textId="77777777" w:rsidR="00113E33" w:rsidRDefault="00936FC5">
      <w:pPr>
        <w:spacing w:line="242" w:lineRule="auto"/>
        <w:ind w:left="602" w:right="649" w:firstLine="710"/>
        <w:jc w:val="both"/>
        <w:rPr>
          <w:sz w:val="24"/>
        </w:rPr>
      </w:pPr>
      <w:r>
        <w:rPr>
          <w:sz w:val="24"/>
        </w:rPr>
        <w:t xml:space="preserve">У обучающегося с ЗПР будут сформированы следующие </w:t>
      </w:r>
      <w:r>
        <w:rPr>
          <w:b/>
          <w:sz w:val="24"/>
        </w:rPr>
        <w:t xml:space="preserve">базовые логические действия </w:t>
      </w:r>
      <w:r>
        <w:rPr>
          <w:sz w:val="24"/>
        </w:rPr>
        <w:t>как часть универсальных познавательных учебных действий:</w:t>
      </w:r>
    </w:p>
    <w:p w14:paraId="7F134C76" w14:textId="77777777" w:rsidR="00113E33" w:rsidRDefault="00936FC5">
      <w:pPr>
        <w:pStyle w:val="a3"/>
        <w:spacing w:before="2" w:line="242" w:lineRule="auto"/>
        <w:ind w:left="602" w:right="644" w:firstLine="710"/>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стили музыкального и других видов искусства; обнаруживать взаимные влияния отдельных видов, жанров и стилей музыки друг на</w:t>
      </w:r>
    </w:p>
    <w:p w14:paraId="22694B99" w14:textId="77777777" w:rsidR="00113E33" w:rsidRDefault="00936FC5">
      <w:pPr>
        <w:pStyle w:val="a3"/>
        <w:spacing w:line="242" w:lineRule="auto"/>
        <w:ind w:left="612" w:right="647" w:hanging="10"/>
      </w:pPr>
      <w:r>
        <w:t>друга, формулировать гипотезы о взаимосвязях; выявлять общее и особенное, закономерности</w:t>
      </w:r>
      <w:r>
        <w:rPr>
          <w:spacing w:val="40"/>
        </w:rPr>
        <w:t xml:space="preserve"> </w:t>
      </w:r>
      <w:r>
        <w:t>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 самостоятельно</w:t>
      </w:r>
      <w:r>
        <w:rPr>
          <w:spacing w:val="40"/>
        </w:rPr>
        <w:t xml:space="preserve"> </w:t>
      </w:r>
      <w:r>
        <w:t>обобщать</w:t>
      </w:r>
      <w:r>
        <w:rPr>
          <w:spacing w:val="80"/>
        </w:rPr>
        <w:t xml:space="preserve"> </w:t>
      </w:r>
      <w:r>
        <w:t>и</w:t>
      </w:r>
      <w:r>
        <w:rPr>
          <w:spacing w:val="80"/>
          <w:w w:val="150"/>
        </w:rPr>
        <w:t xml:space="preserve"> </w:t>
      </w:r>
      <w:r>
        <w:t xml:space="preserve">формулировать </w:t>
      </w:r>
      <w:proofErr w:type="gramStart"/>
      <w:r>
        <w:t>выводы</w:t>
      </w:r>
      <w:r>
        <w:rPr>
          <w:spacing w:val="80"/>
          <w:w w:val="150"/>
        </w:rPr>
        <w:t xml:space="preserve">  </w:t>
      </w:r>
      <w:r>
        <w:t>по</w:t>
      </w:r>
      <w:proofErr w:type="gramEnd"/>
      <w:r>
        <w:rPr>
          <w:spacing w:val="-9"/>
        </w:rPr>
        <w:t xml:space="preserve"> </w:t>
      </w:r>
      <w:r>
        <w:t>результатам</w:t>
      </w:r>
      <w:r>
        <w:rPr>
          <w:spacing w:val="40"/>
        </w:rPr>
        <w:t xml:space="preserve"> </w:t>
      </w:r>
      <w:r>
        <w:t>проведенного слухового наблюдения-исследования.</w:t>
      </w:r>
    </w:p>
    <w:p w14:paraId="3C85E275" w14:textId="77777777" w:rsidR="00113E33" w:rsidRDefault="00936FC5">
      <w:pPr>
        <w:tabs>
          <w:tab w:val="left" w:pos="5958"/>
          <w:tab w:val="left" w:pos="8442"/>
        </w:tabs>
        <w:spacing w:before="1" w:line="244" w:lineRule="auto"/>
        <w:ind w:left="1699" w:right="647" w:hanging="387"/>
        <w:jc w:val="both"/>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с ЗПР будут</w:t>
      </w:r>
      <w:r>
        <w:rPr>
          <w:sz w:val="24"/>
        </w:rPr>
        <w:tab/>
      </w:r>
      <w:r>
        <w:rPr>
          <w:spacing w:val="-2"/>
          <w:sz w:val="24"/>
        </w:rPr>
        <w:t>сформированы</w:t>
      </w:r>
      <w:r>
        <w:rPr>
          <w:sz w:val="24"/>
        </w:rPr>
        <w:tab/>
        <w:t xml:space="preserve">следующие </w:t>
      </w:r>
      <w:r>
        <w:rPr>
          <w:b/>
          <w:sz w:val="24"/>
        </w:rPr>
        <w:t>базовые исследовательские</w:t>
      </w:r>
      <w:r>
        <w:rPr>
          <w:b/>
          <w:spacing w:val="80"/>
          <w:w w:val="150"/>
          <w:sz w:val="24"/>
        </w:rPr>
        <w:t xml:space="preserve"> </w:t>
      </w:r>
      <w:r>
        <w:rPr>
          <w:b/>
          <w:sz w:val="24"/>
        </w:rPr>
        <w:t>действия</w:t>
      </w:r>
      <w:r>
        <w:rPr>
          <w:b/>
          <w:spacing w:val="80"/>
          <w:w w:val="150"/>
          <w:sz w:val="24"/>
        </w:rPr>
        <w:t xml:space="preserve"> </w:t>
      </w:r>
      <w:r>
        <w:rPr>
          <w:sz w:val="24"/>
        </w:rPr>
        <w:t>как</w:t>
      </w:r>
      <w:r>
        <w:rPr>
          <w:spacing w:val="80"/>
          <w:w w:val="150"/>
          <w:sz w:val="24"/>
        </w:rPr>
        <w:t xml:space="preserve"> </w:t>
      </w:r>
      <w:r>
        <w:rPr>
          <w:sz w:val="24"/>
        </w:rPr>
        <w:t>часть</w:t>
      </w:r>
      <w:r>
        <w:rPr>
          <w:spacing w:val="80"/>
          <w:w w:val="150"/>
          <w:sz w:val="24"/>
        </w:rPr>
        <w:t xml:space="preserve"> </w:t>
      </w:r>
      <w:r>
        <w:rPr>
          <w:sz w:val="24"/>
        </w:rPr>
        <w:t>универсальных</w:t>
      </w:r>
      <w:r>
        <w:rPr>
          <w:spacing w:val="80"/>
          <w:w w:val="150"/>
          <w:sz w:val="24"/>
        </w:rPr>
        <w:t xml:space="preserve"> </w:t>
      </w:r>
      <w:proofErr w:type="gramStart"/>
      <w:r>
        <w:rPr>
          <w:sz w:val="24"/>
        </w:rPr>
        <w:t>познавательных</w:t>
      </w:r>
      <w:r>
        <w:rPr>
          <w:spacing w:val="40"/>
          <w:sz w:val="24"/>
        </w:rPr>
        <w:t xml:space="preserve">  </w:t>
      </w:r>
      <w:r>
        <w:rPr>
          <w:sz w:val="24"/>
        </w:rPr>
        <w:t>учебных</w:t>
      </w:r>
      <w:proofErr w:type="gramEnd"/>
    </w:p>
    <w:p w14:paraId="774D6CFB" w14:textId="77777777" w:rsidR="00113E33" w:rsidRDefault="00113E33">
      <w:pPr>
        <w:spacing w:line="244" w:lineRule="auto"/>
        <w:jc w:val="both"/>
        <w:rPr>
          <w:sz w:val="24"/>
        </w:rPr>
        <w:sectPr w:rsidR="00113E33">
          <w:headerReference w:type="default" r:id="rId103"/>
          <w:footerReference w:type="default" r:id="rId104"/>
          <w:pgSz w:w="11920" w:h="16850"/>
          <w:pgMar w:top="1020" w:right="0" w:bottom="1220" w:left="283" w:header="763" w:footer="1022" w:gutter="0"/>
          <w:cols w:space="720"/>
        </w:sectPr>
      </w:pPr>
    </w:p>
    <w:p w14:paraId="705AC826" w14:textId="77777777" w:rsidR="00113E33" w:rsidRDefault="00936FC5">
      <w:pPr>
        <w:pStyle w:val="a3"/>
        <w:spacing w:before="2"/>
        <w:ind w:left="602"/>
        <w:jc w:val="left"/>
      </w:pPr>
      <w:r>
        <w:rPr>
          <w:spacing w:val="-2"/>
        </w:rPr>
        <w:lastRenderedPageBreak/>
        <w:t>действий:</w:t>
      </w:r>
    </w:p>
    <w:p w14:paraId="65BD5A74" w14:textId="77777777" w:rsidR="00113E33" w:rsidRDefault="00936FC5">
      <w:pPr>
        <w:pStyle w:val="a3"/>
        <w:tabs>
          <w:tab w:val="left" w:pos="1800"/>
          <w:tab w:val="left" w:pos="2916"/>
          <w:tab w:val="left" w:pos="4561"/>
          <w:tab w:val="left" w:pos="5706"/>
          <w:tab w:val="left" w:pos="6325"/>
          <w:tab w:val="left" w:pos="9364"/>
        </w:tabs>
        <w:spacing w:before="8" w:line="247" w:lineRule="auto"/>
        <w:ind w:left="602" w:right="987" w:firstLine="725"/>
        <w:jc w:val="left"/>
      </w:pPr>
      <w:r>
        <w:t>следовать</w:t>
      </w:r>
      <w:r>
        <w:rPr>
          <w:spacing w:val="40"/>
        </w:rPr>
        <w:t xml:space="preserve"> </w:t>
      </w:r>
      <w:r>
        <w:t>внутренним</w:t>
      </w:r>
      <w:r>
        <w:rPr>
          <w:spacing w:val="40"/>
        </w:rPr>
        <w:t xml:space="preserve"> </w:t>
      </w:r>
      <w:r>
        <w:t>слухом</w:t>
      </w:r>
      <w:r>
        <w:rPr>
          <w:spacing w:val="40"/>
        </w:rPr>
        <w:t xml:space="preserve"> </w:t>
      </w:r>
      <w:r>
        <w:t>за</w:t>
      </w:r>
      <w:r>
        <w:rPr>
          <w:spacing w:val="40"/>
        </w:rPr>
        <w:t xml:space="preserve"> </w:t>
      </w:r>
      <w:r>
        <w:t>развитием</w:t>
      </w:r>
      <w:r>
        <w:rPr>
          <w:spacing w:val="40"/>
        </w:rPr>
        <w:t xml:space="preserve"> </w:t>
      </w:r>
      <w:r>
        <w:t>музыкального</w:t>
      </w:r>
      <w:r>
        <w:rPr>
          <w:spacing w:val="40"/>
        </w:rPr>
        <w:t xml:space="preserve"> </w:t>
      </w:r>
      <w:r>
        <w:t>процесса,</w:t>
      </w:r>
      <w:r>
        <w:tab/>
      </w:r>
      <w:r>
        <w:rPr>
          <w:spacing w:val="-2"/>
        </w:rPr>
        <w:t>"наблюдать" звучание</w:t>
      </w:r>
      <w:r>
        <w:tab/>
      </w:r>
      <w:r>
        <w:rPr>
          <w:spacing w:val="-2"/>
        </w:rPr>
        <w:t>музыки;</w:t>
      </w:r>
      <w:r>
        <w:tab/>
      </w:r>
      <w:r>
        <w:rPr>
          <w:spacing w:val="-2"/>
        </w:rPr>
        <w:t>использовать</w:t>
      </w:r>
      <w:r>
        <w:tab/>
      </w:r>
      <w:r>
        <w:rPr>
          <w:spacing w:val="-2"/>
        </w:rPr>
        <w:t>вопросы</w:t>
      </w:r>
      <w:r>
        <w:tab/>
      </w:r>
      <w:r>
        <w:rPr>
          <w:spacing w:val="-4"/>
        </w:rPr>
        <w:t>как</w:t>
      </w:r>
      <w:r>
        <w:tab/>
      </w:r>
      <w:r>
        <w:t>исследовательский инструмент</w:t>
      </w:r>
      <w:r>
        <w:rPr>
          <w:spacing w:val="-1"/>
        </w:rPr>
        <w:t xml:space="preserve"> </w:t>
      </w:r>
      <w:r>
        <w:t>познания;</w:t>
      </w:r>
    </w:p>
    <w:p w14:paraId="2C440FB3" w14:textId="77777777" w:rsidR="00113E33" w:rsidRDefault="00936FC5">
      <w:pPr>
        <w:pStyle w:val="a3"/>
        <w:spacing w:before="2"/>
        <w:ind w:left="804" w:right="416"/>
        <w:jc w:val="left"/>
      </w:pPr>
      <w:r>
        <w:t>формулировать</w:t>
      </w:r>
      <w:r>
        <w:rPr>
          <w:spacing w:val="-10"/>
        </w:rPr>
        <w:t xml:space="preserve"> </w:t>
      </w:r>
      <w:r>
        <w:t>собственные</w:t>
      </w:r>
      <w:r>
        <w:rPr>
          <w:spacing w:val="-13"/>
        </w:rPr>
        <w:t xml:space="preserve"> </w:t>
      </w:r>
      <w:r>
        <w:t>вопросы,</w:t>
      </w:r>
      <w:r>
        <w:rPr>
          <w:spacing w:val="-9"/>
        </w:rPr>
        <w:t xml:space="preserve"> </w:t>
      </w:r>
      <w:r>
        <w:t>фиксирующие</w:t>
      </w:r>
      <w:r>
        <w:rPr>
          <w:spacing w:val="-9"/>
        </w:rPr>
        <w:t xml:space="preserve"> </w:t>
      </w:r>
      <w:r>
        <w:t>несоответствие</w:t>
      </w:r>
      <w:r>
        <w:rPr>
          <w:spacing w:val="-10"/>
        </w:rPr>
        <w:t xml:space="preserve"> </w:t>
      </w:r>
      <w:r>
        <w:t>между</w:t>
      </w:r>
      <w:r>
        <w:rPr>
          <w:spacing w:val="-15"/>
        </w:rPr>
        <w:t xml:space="preserve"> </w:t>
      </w:r>
      <w:r>
        <w:t>реальным</w:t>
      </w:r>
      <w:r>
        <w:rPr>
          <w:spacing w:val="-10"/>
        </w:rPr>
        <w:t xml:space="preserve"> </w:t>
      </w:r>
      <w:proofErr w:type="spellStart"/>
      <w:r>
        <w:t>ижелательным</w:t>
      </w:r>
      <w:proofErr w:type="spellEnd"/>
      <w:r>
        <w:t xml:space="preserve"> состоянием</w:t>
      </w:r>
      <w:r>
        <w:rPr>
          <w:spacing w:val="80"/>
        </w:rPr>
        <w:t xml:space="preserve"> </w:t>
      </w:r>
      <w:r>
        <w:t>учебной</w:t>
      </w:r>
      <w:r>
        <w:rPr>
          <w:spacing w:val="80"/>
        </w:rPr>
        <w:t xml:space="preserve"> </w:t>
      </w:r>
      <w:r>
        <w:t>ситуации,</w:t>
      </w:r>
      <w:r>
        <w:rPr>
          <w:spacing w:val="80"/>
        </w:rPr>
        <w:t xml:space="preserve"> </w:t>
      </w:r>
      <w:r>
        <w:t>восприятия,</w:t>
      </w:r>
      <w:r>
        <w:rPr>
          <w:spacing w:val="80"/>
        </w:rPr>
        <w:t xml:space="preserve"> </w:t>
      </w:r>
      <w:r>
        <w:t>исполнения</w:t>
      </w:r>
      <w:r>
        <w:rPr>
          <w:spacing w:val="80"/>
        </w:rPr>
        <w:t xml:space="preserve"> </w:t>
      </w:r>
      <w:r>
        <w:t>музыки;</w:t>
      </w:r>
      <w:r>
        <w:rPr>
          <w:spacing w:val="80"/>
        </w:rPr>
        <w:t xml:space="preserve"> </w:t>
      </w:r>
      <w:r>
        <w:t>составлять алгоритм действий</w:t>
      </w:r>
      <w:r>
        <w:rPr>
          <w:spacing w:val="40"/>
        </w:rPr>
        <w:t xml:space="preserve"> </w:t>
      </w:r>
      <w:r>
        <w:t>и использовать его для решения учебных, в том числе исполнительских</w:t>
      </w:r>
      <w:r>
        <w:rPr>
          <w:spacing w:val="40"/>
        </w:rPr>
        <w:t xml:space="preserve"> </w:t>
      </w:r>
      <w:r>
        <w:t>и</w:t>
      </w:r>
      <w:r>
        <w:rPr>
          <w:spacing w:val="40"/>
        </w:rPr>
        <w:t xml:space="preserve"> </w:t>
      </w:r>
      <w:r>
        <w:t>творческих</w:t>
      </w:r>
      <w:r>
        <w:rPr>
          <w:spacing w:val="80"/>
        </w:rPr>
        <w:t xml:space="preserve"> </w:t>
      </w:r>
      <w:r>
        <w:t>задач; 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80"/>
        </w:rPr>
        <w:t xml:space="preserve"> </w:t>
      </w:r>
      <w:r>
        <w:t>исследование</w:t>
      </w:r>
      <w:r>
        <w:rPr>
          <w:spacing w:val="80"/>
        </w:rPr>
        <w:t xml:space="preserve"> </w:t>
      </w:r>
      <w:r>
        <w:t>по</w:t>
      </w:r>
      <w:r>
        <w:rPr>
          <w:spacing w:val="80"/>
        </w:rPr>
        <w:t xml:space="preserve"> </w:t>
      </w:r>
      <w:r>
        <w:t>установлению</w:t>
      </w:r>
    </w:p>
    <w:p w14:paraId="4A1B0DA9" w14:textId="77777777" w:rsidR="00113E33" w:rsidRDefault="00936FC5">
      <w:pPr>
        <w:pStyle w:val="a3"/>
        <w:spacing w:before="1"/>
        <w:ind w:left="804" w:right="663"/>
        <w:jc w:val="left"/>
      </w:pPr>
      <w:r>
        <w:t>особенностей</w:t>
      </w:r>
      <w:r>
        <w:rPr>
          <w:spacing w:val="40"/>
        </w:rPr>
        <w:t xml:space="preserve"> </w:t>
      </w:r>
      <w:r>
        <w:t>музыкально-языковых</w:t>
      </w:r>
      <w:r>
        <w:rPr>
          <w:spacing w:val="40"/>
        </w:rPr>
        <w:t xml:space="preserve"> </w:t>
      </w:r>
      <w:r>
        <w:t>единиц,</w:t>
      </w:r>
      <w:r>
        <w:rPr>
          <w:spacing w:val="40"/>
        </w:rPr>
        <w:t xml:space="preserve"> </w:t>
      </w:r>
      <w:r>
        <w:t>сравнению</w:t>
      </w:r>
      <w:r>
        <w:rPr>
          <w:spacing w:val="40"/>
        </w:rPr>
        <w:t xml:space="preserve"> </w:t>
      </w:r>
      <w:r>
        <w:t>художественных</w:t>
      </w:r>
      <w:r>
        <w:rPr>
          <w:spacing w:val="40"/>
        </w:rPr>
        <w:t xml:space="preserve"> </w:t>
      </w:r>
      <w:r>
        <w:t>процессов, музыкальных</w:t>
      </w:r>
      <w:r>
        <w:rPr>
          <w:spacing w:val="37"/>
        </w:rPr>
        <w:t xml:space="preserve"> </w:t>
      </w:r>
      <w:r>
        <w:t>явлений,</w:t>
      </w:r>
      <w:r>
        <w:rPr>
          <w:spacing w:val="33"/>
        </w:rPr>
        <w:t xml:space="preserve"> </w:t>
      </w:r>
      <w:r>
        <w:t>культурных</w:t>
      </w:r>
      <w:r>
        <w:rPr>
          <w:spacing w:val="37"/>
        </w:rPr>
        <w:t xml:space="preserve"> </w:t>
      </w:r>
      <w:r>
        <w:t>объектов</w:t>
      </w:r>
      <w:r>
        <w:rPr>
          <w:spacing w:val="33"/>
        </w:rPr>
        <w:t xml:space="preserve"> </w:t>
      </w:r>
      <w:r>
        <w:t>между</w:t>
      </w:r>
      <w:r>
        <w:rPr>
          <w:spacing w:val="-8"/>
        </w:rPr>
        <w:t xml:space="preserve"> </w:t>
      </w:r>
      <w:r>
        <w:t>собой;</w:t>
      </w:r>
      <w:r>
        <w:rPr>
          <w:spacing w:val="-4"/>
        </w:rPr>
        <w:t xml:space="preserve"> </w:t>
      </w:r>
      <w:r>
        <w:t>самостоятельно</w:t>
      </w:r>
      <w:r>
        <w:rPr>
          <w:spacing w:val="-4"/>
        </w:rPr>
        <w:t xml:space="preserve"> </w:t>
      </w:r>
      <w:r>
        <w:t>формулировать обобщения и выводы по результатам проведенного наблюдения, слухового исследования.</w:t>
      </w:r>
    </w:p>
    <w:p w14:paraId="0AE7D8C0" w14:textId="77777777" w:rsidR="00113E33" w:rsidRDefault="00936FC5">
      <w:pPr>
        <w:spacing w:line="242" w:lineRule="auto"/>
        <w:ind w:left="602" w:firstLine="710"/>
        <w:rPr>
          <w:sz w:val="24"/>
        </w:rPr>
      </w:pPr>
      <w:r>
        <w:rPr>
          <w:sz w:val="24"/>
        </w:rPr>
        <w:t>У</w:t>
      </w:r>
      <w:r>
        <w:rPr>
          <w:spacing w:val="36"/>
          <w:sz w:val="24"/>
        </w:rPr>
        <w:t xml:space="preserve"> </w:t>
      </w:r>
      <w:r>
        <w:rPr>
          <w:sz w:val="24"/>
        </w:rPr>
        <w:t>обучающегося</w:t>
      </w:r>
      <w:r>
        <w:rPr>
          <w:spacing w:val="38"/>
          <w:sz w:val="24"/>
        </w:rPr>
        <w:t xml:space="preserve"> </w:t>
      </w:r>
      <w:r>
        <w:rPr>
          <w:sz w:val="24"/>
        </w:rPr>
        <w:t>с</w:t>
      </w:r>
      <w:r>
        <w:rPr>
          <w:spacing w:val="76"/>
          <w:sz w:val="24"/>
        </w:rPr>
        <w:t xml:space="preserve"> </w:t>
      </w:r>
      <w:r>
        <w:rPr>
          <w:sz w:val="24"/>
        </w:rPr>
        <w:t>З</w:t>
      </w:r>
      <w:r>
        <w:rPr>
          <w:spacing w:val="-20"/>
          <w:sz w:val="24"/>
        </w:rPr>
        <w:t xml:space="preserve"> </w:t>
      </w:r>
      <w:r>
        <w:rPr>
          <w:sz w:val="24"/>
        </w:rPr>
        <w:t>П</w:t>
      </w:r>
      <w:r>
        <w:rPr>
          <w:spacing w:val="-20"/>
          <w:sz w:val="24"/>
        </w:rPr>
        <w:t xml:space="preserve"> </w:t>
      </w:r>
      <w:r>
        <w:rPr>
          <w:sz w:val="24"/>
        </w:rPr>
        <w:t>Р</w:t>
      </w:r>
      <w:r>
        <w:rPr>
          <w:spacing w:val="79"/>
          <w:sz w:val="24"/>
        </w:rPr>
        <w:t xml:space="preserve"> </w:t>
      </w:r>
      <w:r>
        <w:rPr>
          <w:sz w:val="24"/>
        </w:rPr>
        <w:t>будут</w:t>
      </w:r>
      <w:r>
        <w:rPr>
          <w:spacing w:val="39"/>
          <w:sz w:val="24"/>
        </w:rPr>
        <w:t xml:space="preserve"> </w:t>
      </w:r>
      <w:r>
        <w:rPr>
          <w:sz w:val="24"/>
        </w:rPr>
        <w:t>сформированы</w:t>
      </w:r>
      <w:r>
        <w:rPr>
          <w:spacing w:val="39"/>
          <w:sz w:val="24"/>
        </w:rPr>
        <w:t xml:space="preserve"> </w:t>
      </w:r>
      <w:r>
        <w:rPr>
          <w:b/>
          <w:sz w:val="24"/>
        </w:rPr>
        <w:t>умения</w:t>
      </w:r>
      <w:r>
        <w:rPr>
          <w:b/>
          <w:spacing w:val="38"/>
          <w:sz w:val="24"/>
        </w:rPr>
        <w:t xml:space="preserve"> </w:t>
      </w:r>
      <w:r>
        <w:rPr>
          <w:b/>
          <w:sz w:val="24"/>
        </w:rPr>
        <w:t>работать</w:t>
      </w:r>
      <w:r>
        <w:rPr>
          <w:b/>
          <w:spacing w:val="34"/>
          <w:sz w:val="24"/>
        </w:rPr>
        <w:t xml:space="preserve"> </w:t>
      </w:r>
      <w:r>
        <w:rPr>
          <w:b/>
          <w:sz w:val="24"/>
        </w:rPr>
        <w:t>с</w:t>
      </w:r>
      <w:r>
        <w:rPr>
          <w:b/>
          <w:spacing w:val="36"/>
          <w:sz w:val="24"/>
        </w:rPr>
        <w:t xml:space="preserve"> </w:t>
      </w:r>
      <w:r>
        <w:rPr>
          <w:b/>
          <w:sz w:val="24"/>
        </w:rPr>
        <w:t>информацией</w:t>
      </w:r>
      <w:r>
        <w:rPr>
          <w:b/>
          <w:spacing w:val="40"/>
          <w:sz w:val="24"/>
        </w:rPr>
        <w:t xml:space="preserve"> </w:t>
      </w:r>
      <w:r>
        <w:rPr>
          <w:sz w:val="24"/>
        </w:rPr>
        <w:t>как</w:t>
      </w:r>
      <w:r>
        <w:rPr>
          <w:spacing w:val="36"/>
          <w:sz w:val="24"/>
        </w:rPr>
        <w:t xml:space="preserve"> </w:t>
      </w:r>
      <w:r>
        <w:rPr>
          <w:sz w:val="24"/>
        </w:rPr>
        <w:t>часть универсальных познавательных учебных действий:</w:t>
      </w:r>
    </w:p>
    <w:p w14:paraId="7B72F4BE" w14:textId="77777777" w:rsidR="00113E33" w:rsidRDefault="00936FC5">
      <w:pPr>
        <w:pStyle w:val="a3"/>
        <w:tabs>
          <w:tab w:val="left" w:pos="3800"/>
          <w:tab w:val="left" w:pos="5605"/>
          <w:tab w:val="left" w:pos="6884"/>
          <w:tab w:val="left" w:pos="8498"/>
          <w:tab w:val="left" w:pos="10317"/>
        </w:tabs>
        <w:spacing w:before="1" w:line="244" w:lineRule="auto"/>
        <w:ind w:left="1483" w:right="653" w:firstLine="232"/>
        <w:jc w:val="right"/>
      </w:pPr>
      <w:r>
        <w:t>применять</w:t>
      </w:r>
      <w:r>
        <w:rPr>
          <w:spacing w:val="-5"/>
        </w:rPr>
        <w:t xml:space="preserve"> </w:t>
      </w:r>
      <w:r>
        <w:t>различные</w:t>
      </w:r>
      <w:r>
        <w:rPr>
          <w:spacing w:val="-7"/>
        </w:rPr>
        <w:t xml:space="preserve"> </w:t>
      </w:r>
      <w:r>
        <w:t>методы,</w:t>
      </w:r>
      <w:r>
        <w:rPr>
          <w:spacing w:val="-8"/>
        </w:rPr>
        <w:t xml:space="preserve"> </w:t>
      </w:r>
      <w:r>
        <w:t>инструменты</w:t>
      </w:r>
      <w:r>
        <w:rPr>
          <w:spacing w:val="-6"/>
        </w:rPr>
        <w:t xml:space="preserve"> </w:t>
      </w:r>
      <w:r>
        <w:t>и</w:t>
      </w:r>
      <w:r>
        <w:rPr>
          <w:spacing w:val="-4"/>
        </w:rPr>
        <w:t xml:space="preserve"> </w:t>
      </w:r>
      <w:r>
        <w:t>запросы</w:t>
      </w:r>
      <w:r>
        <w:rPr>
          <w:spacing w:val="-7"/>
        </w:rPr>
        <w:t xml:space="preserve"> </w:t>
      </w:r>
      <w:r>
        <w:t>при</w:t>
      </w:r>
      <w:r>
        <w:rPr>
          <w:spacing w:val="-6"/>
        </w:rPr>
        <w:t xml:space="preserve"> </w:t>
      </w:r>
      <w:r>
        <w:t>поиске</w:t>
      </w:r>
      <w:r>
        <w:rPr>
          <w:spacing w:val="-10"/>
        </w:rPr>
        <w:t xml:space="preserve"> </w:t>
      </w:r>
      <w:r>
        <w:t>и</w:t>
      </w:r>
      <w:r>
        <w:rPr>
          <w:spacing w:val="-6"/>
        </w:rPr>
        <w:t xml:space="preserve"> </w:t>
      </w:r>
      <w:r>
        <w:t>отборе</w:t>
      </w:r>
      <w:r>
        <w:rPr>
          <w:spacing w:val="-8"/>
        </w:rPr>
        <w:t xml:space="preserve"> </w:t>
      </w:r>
      <w:r>
        <w:t>информации</w:t>
      </w:r>
      <w:r>
        <w:rPr>
          <w:spacing w:val="-3"/>
        </w:rPr>
        <w:t xml:space="preserve"> </w:t>
      </w:r>
      <w:r>
        <w:t>с учетом</w:t>
      </w:r>
      <w:r>
        <w:rPr>
          <w:spacing w:val="-3"/>
        </w:rPr>
        <w:t xml:space="preserve"> </w:t>
      </w:r>
      <w:r>
        <w:t>предложенной</w:t>
      </w:r>
      <w:r>
        <w:rPr>
          <w:spacing w:val="-4"/>
        </w:rPr>
        <w:t xml:space="preserve"> </w:t>
      </w:r>
      <w:r>
        <w:t>учебной</w:t>
      </w:r>
      <w:r>
        <w:rPr>
          <w:spacing w:val="-2"/>
        </w:rPr>
        <w:t xml:space="preserve"> </w:t>
      </w:r>
      <w:r>
        <w:t>задачи</w:t>
      </w:r>
      <w:r>
        <w:rPr>
          <w:spacing w:val="-2"/>
        </w:rPr>
        <w:t xml:space="preserve"> </w:t>
      </w:r>
      <w:r>
        <w:t>и</w:t>
      </w:r>
      <w:r>
        <w:rPr>
          <w:spacing w:val="-2"/>
        </w:rPr>
        <w:t xml:space="preserve"> </w:t>
      </w:r>
      <w:r>
        <w:t>заданных</w:t>
      </w:r>
      <w:r>
        <w:rPr>
          <w:spacing w:val="-3"/>
        </w:rPr>
        <w:t xml:space="preserve"> </w:t>
      </w:r>
      <w:r>
        <w:t>критериев;</w:t>
      </w:r>
      <w:r>
        <w:rPr>
          <w:spacing w:val="-2"/>
        </w:rPr>
        <w:t xml:space="preserve"> </w:t>
      </w:r>
      <w:r>
        <w:t>понимать</w:t>
      </w:r>
      <w:r>
        <w:rPr>
          <w:spacing w:val="-1"/>
        </w:rPr>
        <w:t xml:space="preserve"> </w:t>
      </w:r>
      <w:r>
        <w:t>специфику</w:t>
      </w:r>
      <w:r>
        <w:rPr>
          <w:spacing w:val="-10"/>
        </w:rPr>
        <w:t xml:space="preserve"> </w:t>
      </w:r>
      <w:r>
        <w:t>работы</w:t>
      </w:r>
      <w:r>
        <w:rPr>
          <w:spacing w:val="-2"/>
        </w:rPr>
        <w:t xml:space="preserve"> </w:t>
      </w:r>
      <w:r>
        <w:t xml:space="preserve">с </w:t>
      </w:r>
      <w:r>
        <w:rPr>
          <w:spacing w:val="-2"/>
        </w:rPr>
        <w:t>аудиоинформацией,</w:t>
      </w:r>
      <w:r>
        <w:tab/>
      </w:r>
      <w:r>
        <w:rPr>
          <w:spacing w:val="-2"/>
        </w:rPr>
        <w:t>музыкальными</w:t>
      </w:r>
      <w:r>
        <w:tab/>
      </w:r>
      <w:r>
        <w:rPr>
          <w:spacing w:val="-2"/>
        </w:rPr>
        <w:t>записями;</w:t>
      </w:r>
      <w:r>
        <w:tab/>
      </w:r>
      <w:r>
        <w:rPr>
          <w:spacing w:val="-2"/>
        </w:rPr>
        <w:t>использовать</w:t>
      </w:r>
      <w:r>
        <w:tab/>
      </w:r>
      <w:r>
        <w:rPr>
          <w:spacing w:val="-2"/>
        </w:rPr>
        <w:t>интонирование</w:t>
      </w:r>
      <w:r>
        <w:tab/>
      </w:r>
      <w:r>
        <w:rPr>
          <w:spacing w:val="-4"/>
        </w:rPr>
        <w:t>для</w:t>
      </w:r>
    </w:p>
    <w:p w14:paraId="042429AB" w14:textId="77777777" w:rsidR="00113E33" w:rsidRDefault="00936FC5">
      <w:pPr>
        <w:pStyle w:val="a3"/>
        <w:tabs>
          <w:tab w:val="left" w:pos="3977"/>
          <w:tab w:val="left" w:pos="6138"/>
          <w:tab w:val="left" w:pos="7578"/>
        </w:tabs>
        <w:spacing w:before="6" w:line="237" w:lineRule="auto"/>
        <w:ind w:left="1817" w:right="1969" w:hanging="504"/>
        <w:jc w:val="left"/>
      </w:pPr>
      <w:r>
        <w:t xml:space="preserve">запоминания звуковой информации, музыкальных произведений; выбирать, </w:t>
      </w:r>
      <w:r>
        <w:rPr>
          <w:spacing w:val="-2"/>
        </w:rPr>
        <w:t>анализировать,</w:t>
      </w:r>
      <w:r>
        <w:tab/>
      </w:r>
      <w:r>
        <w:rPr>
          <w:spacing w:val="-2"/>
        </w:rPr>
        <w:t>интерпретировать,</w:t>
      </w:r>
      <w:r>
        <w:tab/>
      </w:r>
      <w:r>
        <w:rPr>
          <w:spacing w:val="-2"/>
        </w:rPr>
        <w:t>обобщать</w:t>
      </w:r>
      <w:r>
        <w:tab/>
      </w:r>
      <w:r>
        <w:rPr>
          <w:spacing w:val="-2"/>
        </w:rPr>
        <w:t>и</w:t>
      </w:r>
      <w:r>
        <w:rPr>
          <w:spacing w:val="-21"/>
        </w:rPr>
        <w:t xml:space="preserve"> </w:t>
      </w:r>
      <w:r>
        <w:rPr>
          <w:spacing w:val="-2"/>
        </w:rPr>
        <w:t>систематизировать</w:t>
      </w:r>
    </w:p>
    <w:p w14:paraId="7A5F3659" w14:textId="77777777" w:rsidR="00113E33" w:rsidRDefault="00936FC5">
      <w:pPr>
        <w:pStyle w:val="a3"/>
        <w:tabs>
          <w:tab w:val="left" w:pos="2213"/>
          <w:tab w:val="left" w:pos="4107"/>
          <w:tab w:val="left" w:pos="4426"/>
          <w:tab w:val="left" w:pos="5312"/>
          <w:tab w:val="left" w:pos="5648"/>
          <w:tab w:val="left" w:pos="7492"/>
          <w:tab w:val="left" w:pos="8524"/>
          <w:tab w:val="left" w:pos="9727"/>
        </w:tabs>
        <w:spacing w:line="244" w:lineRule="auto"/>
        <w:ind w:left="1313" w:right="1133" w:hanging="711"/>
        <w:jc w:val="left"/>
      </w:pPr>
      <w:r>
        <w:rPr>
          <w:spacing w:val="-2"/>
        </w:rPr>
        <w:t>информацию,</w:t>
      </w:r>
      <w:r>
        <w:tab/>
      </w:r>
      <w:r>
        <w:rPr>
          <w:spacing w:val="-2"/>
        </w:rPr>
        <w:t>представленную</w:t>
      </w:r>
      <w:r>
        <w:tab/>
      </w:r>
      <w:r>
        <w:rPr>
          <w:spacing w:val="-10"/>
        </w:rPr>
        <w:t>в</w:t>
      </w:r>
      <w:r>
        <w:tab/>
      </w:r>
      <w:r>
        <w:rPr>
          <w:spacing w:val="-2"/>
        </w:rPr>
        <w:t>аудио-</w:t>
      </w:r>
      <w:r>
        <w:tab/>
      </w:r>
      <w:r>
        <w:rPr>
          <w:spacing w:val="-10"/>
        </w:rPr>
        <w:t>и</w:t>
      </w:r>
      <w:r>
        <w:tab/>
      </w:r>
      <w:r>
        <w:rPr>
          <w:spacing w:val="-2"/>
        </w:rPr>
        <w:t>видеоформатах,</w:t>
      </w:r>
      <w:r>
        <w:tab/>
      </w:r>
      <w:r>
        <w:rPr>
          <w:spacing w:val="-2"/>
        </w:rPr>
        <w:t>текстах,</w:t>
      </w:r>
      <w:r>
        <w:tab/>
      </w:r>
      <w:r>
        <w:rPr>
          <w:spacing w:val="-2"/>
        </w:rPr>
        <w:t>таблицах,</w:t>
      </w:r>
      <w:r>
        <w:tab/>
      </w:r>
      <w:r>
        <w:rPr>
          <w:spacing w:val="-2"/>
        </w:rPr>
        <w:t xml:space="preserve">схемах; </w:t>
      </w:r>
      <w:r>
        <w:t>использовать смысловое чтение для извлечения, обобщения и систематизации</w:t>
      </w:r>
    </w:p>
    <w:p w14:paraId="31B4DB23" w14:textId="77777777" w:rsidR="00113E33" w:rsidRDefault="00936FC5">
      <w:pPr>
        <w:pStyle w:val="a3"/>
        <w:spacing w:line="244" w:lineRule="auto"/>
        <w:ind w:left="1085" w:right="663" w:hanging="281"/>
        <w:jc w:val="left"/>
      </w:pPr>
      <w:r>
        <w:t>информации из одного или нескольких</w:t>
      </w:r>
      <w:r>
        <w:rPr>
          <w:spacing w:val="30"/>
        </w:rPr>
        <w:t xml:space="preserve"> </w:t>
      </w:r>
      <w:r>
        <w:t>источников с учетом поставленных целей; оценивать</w:t>
      </w:r>
      <w:r>
        <w:rPr>
          <w:spacing w:val="40"/>
        </w:rPr>
        <w:t xml:space="preserve"> </w:t>
      </w:r>
      <w:r>
        <w:t>надежность информации по критериям, предложенным учителем или сформулированным самостоятельно;</w:t>
      </w:r>
      <w:r>
        <w:rPr>
          <w:spacing w:val="40"/>
        </w:rPr>
        <w:t xml:space="preserve"> </w:t>
      </w:r>
      <w:r>
        <w:t>различать</w:t>
      </w:r>
      <w:r>
        <w:rPr>
          <w:spacing w:val="40"/>
        </w:rPr>
        <w:t xml:space="preserve"> </w:t>
      </w:r>
      <w:r>
        <w:t>тексты</w:t>
      </w:r>
      <w:r>
        <w:rPr>
          <w:spacing w:val="40"/>
        </w:rPr>
        <w:t xml:space="preserve"> </w:t>
      </w:r>
      <w:r>
        <w:t>информационного</w:t>
      </w:r>
      <w:r>
        <w:rPr>
          <w:spacing w:val="40"/>
        </w:rPr>
        <w:t xml:space="preserve"> </w:t>
      </w:r>
      <w:r>
        <w:t>и</w:t>
      </w:r>
      <w:r>
        <w:rPr>
          <w:spacing w:val="40"/>
        </w:rPr>
        <w:t xml:space="preserve"> </w:t>
      </w:r>
      <w:r>
        <w:t>художественного содержания, трансформировать, интерпретировать их в соответствии с учебной задачей; самостоятельно</w:t>
      </w:r>
    </w:p>
    <w:p w14:paraId="02478949" w14:textId="77777777" w:rsidR="00113E33" w:rsidRDefault="00936FC5">
      <w:pPr>
        <w:pStyle w:val="a3"/>
        <w:spacing w:line="244" w:lineRule="auto"/>
        <w:ind w:left="1085" w:right="663"/>
        <w:jc w:val="left"/>
      </w:pPr>
      <w:r>
        <w:t>выбирать</w:t>
      </w:r>
      <w:r>
        <w:rPr>
          <w:spacing w:val="-6"/>
        </w:rPr>
        <w:t xml:space="preserve"> </w:t>
      </w:r>
      <w:r>
        <w:t>оптимальную</w:t>
      </w:r>
      <w:r>
        <w:rPr>
          <w:spacing w:val="-2"/>
        </w:rPr>
        <w:t xml:space="preserve"> </w:t>
      </w:r>
      <w:r>
        <w:t>форму</w:t>
      </w:r>
      <w:r>
        <w:rPr>
          <w:spacing w:val="-8"/>
        </w:rPr>
        <w:t xml:space="preserve"> </w:t>
      </w:r>
      <w:r>
        <w:t>представления</w:t>
      </w:r>
      <w:r>
        <w:rPr>
          <w:spacing w:val="-4"/>
        </w:rPr>
        <w:t xml:space="preserve"> </w:t>
      </w:r>
      <w:r>
        <w:t>информации</w:t>
      </w:r>
      <w:r>
        <w:rPr>
          <w:spacing w:val="-4"/>
        </w:rPr>
        <w:t xml:space="preserve"> </w:t>
      </w:r>
      <w:r>
        <w:t>(текст,</w:t>
      </w:r>
      <w:r>
        <w:rPr>
          <w:spacing w:val="-1"/>
        </w:rPr>
        <w:t xml:space="preserve"> </w:t>
      </w:r>
      <w:r>
        <w:t>таблица,</w:t>
      </w:r>
      <w:r>
        <w:rPr>
          <w:spacing w:val="-10"/>
        </w:rPr>
        <w:t xml:space="preserve"> </w:t>
      </w:r>
      <w:r>
        <w:t>схема,</w:t>
      </w:r>
      <w:r>
        <w:rPr>
          <w:spacing w:val="-8"/>
        </w:rPr>
        <w:t xml:space="preserve"> </w:t>
      </w:r>
      <w:r>
        <w:t>презентация, театрализация) в зависимости от коммуникативной установки.</w:t>
      </w:r>
    </w:p>
    <w:p w14:paraId="0D6A7882" w14:textId="77777777" w:rsidR="00113E33" w:rsidRDefault="00936FC5">
      <w:pPr>
        <w:pStyle w:val="a3"/>
        <w:spacing w:line="242" w:lineRule="auto"/>
        <w:ind w:left="602" w:right="662" w:firstLine="71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489DD58A" w14:textId="77777777" w:rsidR="00113E33" w:rsidRDefault="00936FC5">
      <w:pPr>
        <w:spacing w:line="252" w:lineRule="auto"/>
        <w:ind w:left="617" w:right="647" w:firstLine="710"/>
        <w:jc w:val="both"/>
        <w:rPr>
          <w:b/>
          <w:sz w:val="24"/>
        </w:rPr>
      </w:pPr>
      <w:r>
        <w:rPr>
          <w:sz w:val="24"/>
        </w:rPr>
        <w:t xml:space="preserve">У обучающегося с ЗПР будут сформированы </w:t>
      </w:r>
      <w:r>
        <w:rPr>
          <w:b/>
          <w:sz w:val="24"/>
        </w:rPr>
        <w:t>умения как часть универсальных коммуникативных учебных действий:</w:t>
      </w:r>
    </w:p>
    <w:p w14:paraId="6A15F675" w14:textId="77777777" w:rsidR="00113E33" w:rsidRDefault="00936FC5">
      <w:pPr>
        <w:pStyle w:val="a5"/>
        <w:numPr>
          <w:ilvl w:val="0"/>
          <w:numId w:val="50"/>
        </w:numPr>
        <w:tabs>
          <w:tab w:val="left" w:pos="1585"/>
        </w:tabs>
        <w:spacing w:line="263" w:lineRule="exact"/>
        <w:ind w:left="1585" w:hanging="258"/>
        <w:jc w:val="both"/>
        <w:rPr>
          <w:sz w:val="24"/>
        </w:rPr>
      </w:pPr>
      <w:r>
        <w:rPr>
          <w:sz w:val="24"/>
        </w:rPr>
        <w:t>невербальная</w:t>
      </w:r>
      <w:r>
        <w:rPr>
          <w:spacing w:val="-13"/>
          <w:sz w:val="24"/>
        </w:rPr>
        <w:t xml:space="preserve"> </w:t>
      </w:r>
      <w:r>
        <w:rPr>
          <w:spacing w:val="-2"/>
          <w:sz w:val="24"/>
        </w:rPr>
        <w:t>коммуникация:</w:t>
      </w:r>
    </w:p>
    <w:p w14:paraId="679CD2D9" w14:textId="77777777" w:rsidR="00113E33" w:rsidRDefault="00936FC5">
      <w:pPr>
        <w:pStyle w:val="a3"/>
        <w:spacing w:line="242" w:lineRule="auto"/>
        <w:ind w:left="602" w:right="651" w:firstLine="71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эфф</w:t>
      </w:r>
      <w:r>
        <w:t xml:space="preserve">ективно использовать интонационно-выразительные возможности в ситуации публичного выступления; 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w:t>
      </w:r>
      <w:r>
        <w:rPr>
          <w:spacing w:val="-2"/>
        </w:rPr>
        <w:t>общения;</w:t>
      </w:r>
    </w:p>
    <w:p w14:paraId="0651C1B3" w14:textId="77777777" w:rsidR="00113E33" w:rsidRDefault="00936FC5">
      <w:pPr>
        <w:pStyle w:val="a5"/>
        <w:numPr>
          <w:ilvl w:val="0"/>
          <w:numId w:val="50"/>
        </w:numPr>
        <w:tabs>
          <w:tab w:val="left" w:pos="1585"/>
        </w:tabs>
        <w:spacing w:line="276" w:lineRule="exact"/>
        <w:ind w:left="1585" w:hanging="258"/>
        <w:jc w:val="both"/>
        <w:rPr>
          <w:sz w:val="24"/>
        </w:rPr>
      </w:pPr>
      <w:r>
        <w:rPr>
          <w:sz w:val="24"/>
        </w:rPr>
        <w:t>вербальное</w:t>
      </w:r>
      <w:r>
        <w:rPr>
          <w:spacing w:val="-12"/>
          <w:sz w:val="24"/>
        </w:rPr>
        <w:t xml:space="preserve"> </w:t>
      </w:r>
      <w:r>
        <w:rPr>
          <w:spacing w:val="-2"/>
          <w:sz w:val="24"/>
        </w:rPr>
        <w:t>общение:</w:t>
      </w:r>
    </w:p>
    <w:p w14:paraId="0980B4F7" w14:textId="77777777" w:rsidR="00113E33" w:rsidRDefault="00936FC5">
      <w:pPr>
        <w:pStyle w:val="a3"/>
        <w:spacing w:line="247" w:lineRule="auto"/>
        <w:ind w:left="602" w:right="984" w:firstLine="715"/>
      </w:pPr>
      <w:r>
        <w:t>воспринимать</w:t>
      </w:r>
      <w:r>
        <w:rPr>
          <w:spacing w:val="-8"/>
        </w:rPr>
        <w:t xml:space="preserve"> </w:t>
      </w:r>
      <w:r>
        <w:t>и</w:t>
      </w:r>
      <w:r>
        <w:rPr>
          <w:spacing w:val="-9"/>
        </w:rPr>
        <w:t xml:space="preserve"> </w:t>
      </w:r>
      <w:r>
        <w:t>формулировать</w:t>
      </w:r>
      <w:r>
        <w:rPr>
          <w:spacing w:val="-7"/>
        </w:rPr>
        <w:t xml:space="preserve"> </w:t>
      </w:r>
      <w:r>
        <w:t>суждения,</w:t>
      </w:r>
      <w:r>
        <w:rPr>
          <w:spacing w:val="-7"/>
        </w:rPr>
        <w:t xml:space="preserve"> </w:t>
      </w:r>
      <w:r>
        <w:t>выражать</w:t>
      </w:r>
      <w:r>
        <w:rPr>
          <w:spacing w:val="-7"/>
        </w:rPr>
        <w:t xml:space="preserve"> </w:t>
      </w:r>
      <w:r>
        <w:t>эмоции</w:t>
      </w:r>
      <w:r>
        <w:rPr>
          <w:spacing w:val="-7"/>
        </w:rPr>
        <w:t xml:space="preserve"> </w:t>
      </w:r>
      <w:r>
        <w:t>в</w:t>
      </w:r>
      <w:r>
        <w:rPr>
          <w:spacing w:val="-11"/>
        </w:rPr>
        <w:t xml:space="preserve"> </w:t>
      </w:r>
      <w:r>
        <w:t>соответствии</w:t>
      </w:r>
      <w:r>
        <w:rPr>
          <w:spacing w:val="-7"/>
        </w:rPr>
        <w:t xml:space="preserve"> </w:t>
      </w:r>
      <w:r>
        <w:t>с</w:t>
      </w:r>
      <w:r>
        <w:rPr>
          <w:spacing w:val="-7"/>
        </w:rPr>
        <w:t xml:space="preserve"> </w:t>
      </w:r>
      <w:r>
        <w:t>условиями</w:t>
      </w:r>
      <w:r>
        <w:rPr>
          <w:spacing w:val="-4"/>
        </w:rPr>
        <w:t xml:space="preserve"> </w:t>
      </w:r>
      <w:r>
        <w:t>и целями общения; выражать свое мнение, в том числе впечатления от общения с музыкальным</w:t>
      </w:r>
    </w:p>
    <w:p w14:paraId="29AB1F67" w14:textId="77777777" w:rsidR="00113E33" w:rsidRDefault="00936FC5">
      <w:pPr>
        <w:pStyle w:val="a3"/>
        <w:spacing w:line="235" w:lineRule="auto"/>
        <w:ind w:left="1313" w:right="1019"/>
      </w:pPr>
      <w:r>
        <w:t>искусством</w:t>
      </w:r>
      <w:r>
        <w:rPr>
          <w:spacing w:val="-6"/>
        </w:rPr>
        <w:t xml:space="preserve"> </w:t>
      </w:r>
      <w:r>
        <w:t>в устных и письменных текстах; понимать намерения других, проявлять уважительное отношение к собеседнику и в</w:t>
      </w:r>
    </w:p>
    <w:p w14:paraId="24E08AAF" w14:textId="77777777" w:rsidR="00113E33" w:rsidRDefault="00936FC5">
      <w:pPr>
        <w:pStyle w:val="a3"/>
        <w:spacing w:line="244" w:lineRule="auto"/>
        <w:ind w:left="1313" w:right="422" w:hanging="711"/>
      </w:pPr>
      <w:r>
        <w:t>корректной</w:t>
      </w:r>
      <w:r>
        <w:rPr>
          <w:spacing w:val="77"/>
        </w:rPr>
        <w:t xml:space="preserve"> </w:t>
      </w:r>
      <w:r>
        <w:t>форме</w:t>
      </w:r>
      <w:r>
        <w:rPr>
          <w:spacing w:val="40"/>
        </w:rPr>
        <w:t xml:space="preserve"> </w:t>
      </w:r>
      <w:r>
        <w:t>формулировать</w:t>
      </w:r>
      <w:r>
        <w:rPr>
          <w:spacing w:val="77"/>
        </w:rPr>
        <w:t xml:space="preserve"> </w:t>
      </w:r>
      <w:r>
        <w:t>свои</w:t>
      </w:r>
      <w:r>
        <w:rPr>
          <w:spacing w:val="40"/>
        </w:rPr>
        <w:t xml:space="preserve"> </w:t>
      </w:r>
      <w:r>
        <w:t>возражения;</w:t>
      </w:r>
      <w:r>
        <w:rPr>
          <w:spacing w:val="40"/>
        </w:rPr>
        <w:t xml:space="preserve"> </w:t>
      </w:r>
      <w:r>
        <w:t>вести</w:t>
      </w:r>
      <w:r>
        <w:rPr>
          <w:spacing w:val="77"/>
        </w:rPr>
        <w:t xml:space="preserve"> </w:t>
      </w:r>
      <w:r>
        <w:t>диалог,</w:t>
      </w:r>
      <w:r>
        <w:rPr>
          <w:spacing w:val="40"/>
        </w:rPr>
        <w:t xml:space="preserve"> </w:t>
      </w:r>
      <w:r>
        <w:t>дискуссию,</w:t>
      </w:r>
      <w:r>
        <w:rPr>
          <w:spacing w:val="40"/>
        </w:rPr>
        <w:t xml:space="preserve"> </w:t>
      </w:r>
      <w:r>
        <w:t>задавать</w:t>
      </w:r>
      <w:r>
        <w:rPr>
          <w:spacing w:val="39"/>
        </w:rPr>
        <w:t xml:space="preserve"> </w:t>
      </w:r>
      <w:r>
        <w:t>вопросы по существу обсуждаемой темы, поддерживать благожелательный тон диалога; публично</w:t>
      </w:r>
    </w:p>
    <w:p w14:paraId="5535345D" w14:textId="77777777" w:rsidR="00113E33" w:rsidRDefault="00936FC5">
      <w:pPr>
        <w:pStyle w:val="a3"/>
        <w:spacing w:line="244" w:lineRule="auto"/>
        <w:ind w:left="1313" w:right="1064"/>
      </w:pPr>
      <w:r>
        <w:t>представлять</w:t>
      </w:r>
      <w:r>
        <w:rPr>
          <w:spacing w:val="-5"/>
        </w:rPr>
        <w:t xml:space="preserve"> </w:t>
      </w:r>
      <w:r>
        <w:t>результаты</w:t>
      </w:r>
      <w:r>
        <w:rPr>
          <w:spacing w:val="-3"/>
        </w:rPr>
        <w:t xml:space="preserve"> </w:t>
      </w:r>
      <w:r>
        <w:t>учебной</w:t>
      </w:r>
      <w:r>
        <w:rPr>
          <w:spacing w:val="-5"/>
        </w:rPr>
        <w:t xml:space="preserve"> </w:t>
      </w:r>
      <w:r>
        <w:t>и</w:t>
      </w:r>
      <w:r>
        <w:rPr>
          <w:spacing w:val="-5"/>
        </w:rPr>
        <w:t xml:space="preserve"> </w:t>
      </w:r>
      <w:r>
        <w:t>творческой</w:t>
      </w:r>
      <w:r>
        <w:rPr>
          <w:spacing w:val="-5"/>
        </w:rPr>
        <w:t xml:space="preserve"> </w:t>
      </w:r>
      <w:r>
        <w:t>деятельности;</w:t>
      </w:r>
      <w:r>
        <w:rPr>
          <w:spacing w:val="-5"/>
        </w:rPr>
        <w:t xml:space="preserve"> </w:t>
      </w:r>
      <w:r>
        <w:t>3)</w:t>
      </w:r>
      <w:r>
        <w:rPr>
          <w:spacing w:val="-5"/>
        </w:rPr>
        <w:t xml:space="preserve"> </w:t>
      </w:r>
      <w:r>
        <w:t>совместная</w:t>
      </w:r>
      <w:r>
        <w:rPr>
          <w:spacing w:val="-5"/>
        </w:rPr>
        <w:t xml:space="preserve"> </w:t>
      </w:r>
      <w:r>
        <w:t xml:space="preserve">деятельность </w:t>
      </w:r>
      <w:r>
        <w:rPr>
          <w:spacing w:val="-2"/>
        </w:rPr>
        <w:t>(сотрудничество):</w:t>
      </w:r>
    </w:p>
    <w:p w14:paraId="7526B6FD" w14:textId="77777777" w:rsidR="00113E33" w:rsidRDefault="00936FC5">
      <w:pPr>
        <w:pStyle w:val="a3"/>
        <w:ind w:left="602" w:right="652" w:firstLine="710"/>
      </w:pPr>
      <w:r>
        <w:t>развивать навыки эстетически опосредованного сотрудничества, соучастия, сопереживания в процессе исполнения</w:t>
      </w:r>
      <w:r>
        <w:rPr>
          <w:spacing w:val="-1"/>
        </w:rPr>
        <w:t xml:space="preserve"> </w:t>
      </w:r>
      <w:r>
        <w:t>и восприятия музыки; понимать ценность такого социально-психологического</w:t>
      </w:r>
    </w:p>
    <w:p w14:paraId="6946F4A1" w14:textId="77777777" w:rsidR="00113E33" w:rsidRDefault="00113E33">
      <w:pPr>
        <w:pStyle w:val="a3"/>
        <w:sectPr w:rsidR="00113E33">
          <w:headerReference w:type="default" r:id="rId105"/>
          <w:footerReference w:type="default" r:id="rId106"/>
          <w:pgSz w:w="11920" w:h="16850"/>
          <w:pgMar w:top="1020" w:right="0" w:bottom="1200" w:left="283" w:header="763" w:footer="1012" w:gutter="0"/>
          <w:cols w:space="720"/>
        </w:sectPr>
      </w:pPr>
    </w:p>
    <w:p w14:paraId="6223B3E8" w14:textId="77777777" w:rsidR="00113E33" w:rsidRDefault="00936FC5">
      <w:pPr>
        <w:pStyle w:val="a3"/>
        <w:spacing w:before="2" w:line="242" w:lineRule="auto"/>
        <w:ind w:left="602" w:right="651"/>
      </w:pPr>
      <w:r>
        <w:lastRenderedPageBreak/>
        <w:t>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w:t>
      </w:r>
      <w:r>
        <w:t>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EB9A8F2" w14:textId="77777777" w:rsidR="00113E33" w:rsidRDefault="00936FC5">
      <w:pPr>
        <w:pStyle w:val="a3"/>
        <w:spacing w:line="244" w:lineRule="auto"/>
        <w:ind w:left="602" w:right="653" w:firstLine="710"/>
      </w:pPr>
      <w:r>
        <w:t xml:space="preserve">У обучающегося с ЗПР будут сформированы </w:t>
      </w:r>
      <w:r>
        <w:rPr>
          <w:b/>
        </w:rPr>
        <w:t xml:space="preserve">умения самоорганизации </w:t>
      </w:r>
      <w:r>
        <w:t>как часть универсальных регулятивных учебных действий:</w:t>
      </w:r>
    </w:p>
    <w:p w14:paraId="03930158" w14:textId="77777777" w:rsidR="00113E33" w:rsidRDefault="00936FC5">
      <w:pPr>
        <w:pStyle w:val="a3"/>
        <w:spacing w:line="242" w:lineRule="auto"/>
        <w:ind w:left="602" w:right="648" w:firstLine="710"/>
      </w:pPr>
      <w: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частного характера; 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 самостоятельно составлять алгоритм решения задачи </w:t>
      </w:r>
      <w:r>
        <w:t>(или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проводить выбор и брать за него ответственность на себя.</w:t>
      </w:r>
    </w:p>
    <w:p w14:paraId="39A72DA3" w14:textId="77777777" w:rsidR="00113E33" w:rsidRDefault="00936FC5">
      <w:pPr>
        <w:spacing w:line="244" w:lineRule="auto"/>
        <w:ind w:left="602" w:right="378" w:firstLine="710"/>
        <w:jc w:val="both"/>
        <w:rPr>
          <w:sz w:val="24"/>
        </w:rPr>
      </w:pPr>
      <w:r>
        <w:rPr>
          <w:sz w:val="24"/>
        </w:rPr>
        <w:t>У обучающегося с</w:t>
      </w:r>
      <w:r>
        <w:rPr>
          <w:spacing w:val="40"/>
          <w:sz w:val="24"/>
        </w:rPr>
        <w:t xml:space="preserve"> </w:t>
      </w:r>
      <w:r>
        <w:rPr>
          <w:sz w:val="24"/>
        </w:rPr>
        <w:t>З</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 xml:space="preserve">будут сформированы </w:t>
      </w:r>
      <w:r>
        <w:rPr>
          <w:b/>
          <w:sz w:val="24"/>
        </w:rPr>
        <w:t xml:space="preserve">умения самоконтроля (рефлексии) </w:t>
      </w:r>
      <w:r>
        <w:rPr>
          <w:sz w:val="24"/>
        </w:rPr>
        <w:t>как часть универсальных регулятивных учебных действий:</w:t>
      </w:r>
    </w:p>
    <w:p w14:paraId="5D8EA78C" w14:textId="77777777" w:rsidR="00113E33" w:rsidRDefault="00936FC5">
      <w:pPr>
        <w:pStyle w:val="a3"/>
        <w:spacing w:line="244" w:lineRule="auto"/>
        <w:ind w:left="1337" w:right="3358" w:hanging="10"/>
      </w:pPr>
      <w:r>
        <w:t xml:space="preserve">владеть способами самоконтроля, </w:t>
      </w:r>
      <w:proofErr w:type="spellStart"/>
      <w:r>
        <w:t>самомотивации</w:t>
      </w:r>
      <w:proofErr w:type="spellEnd"/>
      <w:r>
        <w:t xml:space="preserve"> и рефлексии; давать оценку учебной ситуации и предлагать план ее изменения;</w:t>
      </w:r>
    </w:p>
    <w:p w14:paraId="44BE7DD3" w14:textId="77777777" w:rsidR="00113E33" w:rsidRDefault="00936FC5">
      <w:pPr>
        <w:pStyle w:val="a3"/>
        <w:spacing w:line="244" w:lineRule="auto"/>
        <w:ind w:left="602" w:right="966" w:firstLine="725"/>
      </w:pPr>
      <w:r>
        <w:t>предвидеть трудности, которые могут возникнуть при решении учебной задачи,</w:t>
      </w:r>
      <w:r>
        <w:rPr>
          <w:spacing w:val="80"/>
          <w:w w:val="150"/>
        </w:rPr>
        <w:t xml:space="preserve"> </w:t>
      </w:r>
      <w:r>
        <w:t>и адаптировать</w:t>
      </w:r>
      <w:r>
        <w:rPr>
          <w:spacing w:val="40"/>
        </w:rPr>
        <w:t xml:space="preserve"> </w:t>
      </w:r>
      <w:r>
        <w:t>решение</w:t>
      </w:r>
      <w:r>
        <w:rPr>
          <w:spacing w:val="40"/>
        </w:rPr>
        <w:t xml:space="preserve"> </w:t>
      </w:r>
      <w:r>
        <w:t>к</w:t>
      </w:r>
      <w:r>
        <w:rPr>
          <w:spacing w:val="40"/>
        </w:rPr>
        <w:t xml:space="preserve"> </w:t>
      </w:r>
      <w:r>
        <w:t>меняющимся</w:t>
      </w:r>
      <w:r>
        <w:rPr>
          <w:spacing w:val="40"/>
        </w:rPr>
        <w:t xml:space="preserve"> </w:t>
      </w:r>
      <w:r>
        <w:t>обстоятельствам;</w:t>
      </w:r>
      <w:r>
        <w:rPr>
          <w:spacing w:val="40"/>
        </w:rPr>
        <w:t xml:space="preserve"> </w:t>
      </w:r>
      <w:r>
        <w:t>объяснять</w:t>
      </w:r>
      <w:r>
        <w:rPr>
          <w:spacing w:val="40"/>
        </w:rPr>
        <w:t xml:space="preserve"> </w:t>
      </w:r>
      <w:r>
        <w:t>причины</w:t>
      </w:r>
      <w:r>
        <w:rPr>
          <w:spacing w:val="40"/>
        </w:rPr>
        <w:t xml:space="preserve"> </w:t>
      </w:r>
      <w:r>
        <w:t>достижения</w:t>
      </w:r>
      <w:r>
        <w:rPr>
          <w:spacing w:val="40"/>
        </w:rPr>
        <w:t xml:space="preserve"> </w:t>
      </w:r>
      <w:r>
        <w:t>(не</w:t>
      </w:r>
    </w:p>
    <w:p w14:paraId="5AEDEAEE" w14:textId="77777777" w:rsidR="00113E33" w:rsidRDefault="00936FC5">
      <w:pPr>
        <w:pStyle w:val="a3"/>
        <w:ind w:left="1817" w:right="438" w:hanging="504"/>
      </w:pPr>
      <w:r>
        <w:t>достижения)</w:t>
      </w:r>
      <w:r>
        <w:rPr>
          <w:spacing w:val="-12"/>
        </w:rPr>
        <w:t xml:space="preserve"> </w:t>
      </w:r>
      <w:r>
        <w:t>результатов</w:t>
      </w:r>
      <w:r>
        <w:rPr>
          <w:spacing w:val="-11"/>
        </w:rPr>
        <w:t xml:space="preserve"> </w:t>
      </w:r>
      <w:r>
        <w:t>деятельности,</w:t>
      </w:r>
      <w:r>
        <w:rPr>
          <w:spacing w:val="-6"/>
        </w:rPr>
        <w:t xml:space="preserve"> </w:t>
      </w:r>
      <w:r>
        <w:t>понимать</w:t>
      </w:r>
      <w:r>
        <w:rPr>
          <w:spacing w:val="-6"/>
        </w:rPr>
        <w:t xml:space="preserve"> </w:t>
      </w:r>
      <w:r>
        <w:t>причины</w:t>
      </w:r>
      <w:r>
        <w:rPr>
          <w:spacing w:val="80"/>
        </w:rPr>
        <w:t xml:space="preserve"> </w:t>
      </w:r>
      <w:r>
        <w:t>неудачи</w:t>
      </w:r>
      <w:r>
        <w:rPr>
          <w:spacing w:val="80"/>
        </w:rPr>
        <w:t xml:space="preserve">   </w:t>
      </w:r>
      <w:r>
        <w:t>уметь</w:t>
      </w:r>
      <w:r>
        <w:rPr>
          <w:spacing w:val="-8"/>
        </w:rPr>
        <w:t xml:space="preserve"> </w:t>
      </w:r>
      <w:r>
        <w:t xml:space="preserve">предупреждать </w:t>
      </w:r>
      <w:proofErr w:type="gramStart"/>
      <w:r>
        <w:t>их,</w:t>
      </w:r>
      <w:r>
        <w:rPr>
          <w:spacing w:val="80"/>
          <w:w w:val="150"/>
        </w:rPr>
        <w:t xml:space="preserve">  </w:t>
      </w:r>
      <w:r>
        <w:t>давать</w:t>
      </w:r>
      <w:proofErr w:type="gramEnd"/>
      <w:r>
        <w:t xml:space="preserve"> </w:t>
      </w:r>
      <w:proofErr w:type="spellStart"/>
      <w:r>
        <w:t>оценкуприобретенному</w:t>
      </w:r>
      <w:proofErr w:type="spellEnd"/>
      <w:r>
        <w:rPr>
          <w:spacing w:val="80"/>
        </w:rPr>
        <w:t xml:space="preserve">   </w:t>
      </w:r>
      <w:r>
        <w:t>опыту;</w:t>
      </w:r>
      <w:r>
        <w:rPr>
          <w:spacing w:val="-2"/>
        </w:rPr>
        <w:t xml:space="preserve"> </w:t>
      </w:r>
      <w:r>
        <w:t>использовать музыку</w:t>
      </w:r>
      <w:r>
        <w:rPr>
          <w:spacing w:val="-5"/>
        </w:rPr>
        <w:t xml:space="preserve"> </w:t>
      </w:r>
      <w:r>
        <w:t>для улучшения</w:t>
      </w:r>
    </w:p>
    <w:p w14:paraId="745AA026" w14:textId="77777777" w:rsidR="00113E33" w:rsidRDefault="00936FC5">
      <w:pPr>
        <w:pStyle w:val="a3"/>
        <w:spacing w:line="274" w:lineRule="exact"/>
        <w:ind w:left="1313"/>
      </w:pPr>
      <w:r>
        <w:t>самочувствия,</w:t>
      </w:r>
      <w:r>
        <w:rPr>
          <w:spacing w:val="-9"/>
        </w:rPr>
        <w:t xml:space="preserve"> </w:t>
      </w:r>
      <w:r>
        <w:t>сознательного</w:t>
      </w:r>
      <w:r>
        <w:rPr>
          <w:spacing w:val="-5"/>
        </w:rPr>
        <w:t xml:space="preserve"> </w:t>
      </w:r>
      <w:r>
        <w:t>управления</w:t>
      </w:r>
      <w:r>
        <w:rPr>
          <w:spacing w:val="-6"/>
        </w:rPr>
        <w:t xml:space="preserve"> </w:t>
      </w:r>
      <w:r>
        <w:rPr>
          <w:spacing w:val="-2"/>
        </w:rPr>
        <w:t>своим</w:t>
      </w:r>
    </w:p>
    <w:p w14:paraId="53BEBD07" w14:textId="77777777" w:rsidR="00113E33" w:rsidRDefault="00936FC5">
      <w:pPr>
        <w:pStyle w:val="a3"/>
        <w:spacing w:line="244" w:lineRule="auto"/>
        <w:ind w:left="612" w:right="1144" w:hanging="10"/>
      </w:pPr>
      <w:r>
        <w:t>психоэмоциональным состоянием, в том числе стимулировать состояния активности (бодрости), отдыха (релаксации), концентрации внимания.</w:t>
      </w:r>
    </w:p>
    <w:p w14:paraId="57668CAF" w14:textId="77777777" w:rsidR="00113E33" w:rsidRDefault="00936FC5">
      <w:pPr>
        <w:spacing w:line="244" w:lineRule="auto"/>
        <w:ind w:left="602" w:right="646" w:firstLine="710"/>
        <w:jc w:val="both"/>
        <w:rPr>
          <w:sz w:val="24"/>
        </w:rPr>
      </w:pPr>
      <w:r>
        <w:rPr>
          <w:sz w:val="24"/>
        </w:rPr>
        <w:t>У</w:t>
      </w:r>
      <w:r>
        <w:rPr>
          <w:spacing w:val="-2"/>
          <w:sz w:val="24"/>
        </w:rPr>
        <w:t xml:space="preserve"> </w:t>
      </w:r>
      <w:r>
        <w:rPr>
          <w:sz w:val="24"/>
        </w:rPr>
        <w:t>обучающегося</w:t>
      </w:r>
      <w:r>
        <w:rPr>
          <w:spacing w:val="-1"/>
          <w:sz w:val="24"/>
        </w:rPr>
        <w:t xml:space="preserve"> </w:t>
      </w:r>
      <w:r>
        <w:rPr>
          <w:sz w:val="24"/>
        </w:rPr>
        <w:t>с</w:t>
      </w:r>
      <w:r>
        <w:rPr>
          <w:spacing w:val="-3"/>
          <w:sz w:val="24"/>
        </w:rPr>
        <w:t xml:space="preserve"> </w:t>
      </w:r>
      <w:r>
        <w:rPr>
          <w:sz w:val="24"/>
        </w:rPr>
        <w:t>ЗПР</w:t>
      </w:r>
      <w:r>
        <w:rPr>
          <w:spacing w:val="-1"/>
          <w:sz w:val="24"/>
        </w:rPr>
        <w:t xml:space="preserve"> </w:t>
      </w:r>
      <w:r>
        <w:rPr>
          <w:sz w:val="24"/>
        </w:rPr>
        <w:t>будут сформированы</w:t>
      </w:r>
      <w:r>
        <w:rPr>
          <w:spacing w:val="-1"/>
          <w:sz w:val="24"/>
        </w:rPr>
        <w:t xml:space="preserve"> </w:t>
      </w:r>
      <w:r>
        <w:rPr>
          <w:b/>
          <w:sz w:val="24"/>
        </w:rPr>
        <w:t>умения</w:t>
      </w:r>
      <w:r>
        <w:rPr>
          <w:b/>
          <w:spacing w:val="-3"/>
          <w:sz w:val="24"/>
        </w:rPr>
        <w:t xml:space="preserve"> </w:t>
      </w:r>
      <w:r>
        <w:rPr>
          <w:b/>
          <w:sz w:val="24"/>
        </w:rPr>
        <w:t>эмоционального</w:t>
      </w:r>
      <w:r>
        <w:rPr>
          <w:b/>
          <w:spacing w:val="-2"/>
          <w:sz w:val="24"/>
        </w:rPr>
        <w:t xml:space="preserve"> </w:t>
      </w:r>
      <w:r>
        <w:rPr>
          <w:b/>
          <w:sz w:val="24"/>
        </w:rPr>
        <w:t>интеллекта</w:t>
      </w:r>
      <w:r>
        <w:rPr>
          <w:b/>
          <w:spacing w:val="-1"/>
          <w:sz w:val="24"/>
        </w:rPr>
        <w:t xml:space="preserve"> </w:t>
      </w:r>
      <w:r>
        <w:rPr>
          <w:sz w:val="24"/>
        </w:rPr>
        <w:t>как</w:t>
      </w:r>
      <w:r>
        <w:rPr>
          <w:spacing w:val="-2"/>
          <w:sz w:val="24"/>
        </w:rPr>
        <w:t xml:space="preserve"> </w:t>
      </w:r>
      <w:r>
        <w:rPr>
          <w:sz w:val="24"/>
        </w:rPr>
        <w:t>часть универсальных регулятивных учебных действий:</w:t>
      </w:r>
    </w:p>
    <w:p w14:paraId="142FF8EF" w14:textId="77777777" w:rsidR="00113E33" w:rsidRDefault="00936FC5">
      <w:pPr>
        <w:pStyle w:val="a3"/>
        <w:tabs>
          <w:tab w:val="left" w:pos="5418"/>
          <w:tab w:val="left" w:pos="9018"/>
        </w:tabs>
        <w:spacing w:line="242" w:lineRule="auto"/>
        <w:ind w:left="602" w:right="652" w:firstLine="710"/>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w:t>
      </w:r>
      <w:proofErr w:type="spellStart"/>
      <w:proofErr w:type="gramStart"/>
      <w:r>
        <w:t>эмоций;понимать</w:t>
      </w:r>
      <w:proofErr w:type="spellEnd"/>
      <w:proofErr w:type="gramEnd"/>
      <w:r>
        <w:rPr>
          <w:spacing w:val="80"/>
        </w:rPr>
        <w:t xml:space="preserve">   </w:t>
      </w:r>
      <w:r>
        <w:t>мотивы</w:t>
      </w:r>
      <w:r>
        <w:tab/>
        <w:t>и</w:t>
      </w:r>
      <w:r>
        <w:rPr>
          <w:spacing w:val="80"/>
        </w:rPr>
        <w:t xml:space="preserve">   </w:t>
      </w:r>
      <w:r>
        <w:t>намерения</w:t>
      </w:r>
      <w:r>
        <w:rPr>
          <w:spacing w:val="80"/>
        </w:rPr>
        <w:t xml:space="preserve">  </w:t>
      </w:r>
      <w:r>
        <w:t>другого</w:t>
      </w:r>
      <w:r>
        <w:tab/>
      </w:r>
      <w:r>
        <w:rPr>
          <w:spacing w:val="-2"/>
        </w:rPr>
        <w:t>человека,</w:t>
      </w:r>
    </w:p>
    <w:p w14:paraId="0F6D96C2" w14:textId="77777777" w:rsidR="00113E33" w:rsidRDefault="00936FC5">
      <w:pPr>
        <w:pStyle w:val="a3"/>
        <w:spacing w:line="242" w:lineRule="auto"/>
        <w:ind w:left="602" w:right="656" w:firstLine="494"/>
      </w:pPr>
      <w:r>
        <w:t>анализируя</w:t>
      </w:r>
      <w:r>
        <w:rPr>
          <w:spacing w:val="40"/>
        </w:rPr>
        <w:t xml:space="preserve"> </w:t>
      </w:r>
      <w:r>
        <w:t>коммуникативно- интонационную ситуацию; регулировать способ выражения собственных эмоций.</w:t>
      </w:r>
    </w:p>
    <w:p w14:paraId="7A3D5136" w14:textId="77777777" w:rsidR="00113E33" w:rsidRDefault="00936FC5">
      <w:pPr>
        <w:spacing w:line="244" w:lineRule="auto"/>
        <w:ind w:left="602" w:firstLine="710"/>
        <w:rPr>
          <w:sz w:val="24"/>
        </w:rPr>
      </w:pPr>
      <w:r>
        <w:rPr>
          <w:sz w:val="24"/>
        </w:rPr>
        <w:t>У</w:t>
      </w:r>
      <w:r>
        <w:rPr>
          <w:spacing w:val="35"/>
          <w:sz w:val="24"/>
        </w:rPr>
        <w:t xml:space="preserve"> </w:t>
      </w:r>
      <w:r>
        <w:rPr>
          <w:sz w:val="24"/>
        </w:rPr>
        <w:t>обучающегося</w:t>
      </w:r>
      <w:r>
        <w:rPr>
          <w:spacing w:val="38"/>
          <w:sz w:val="24"/>
        </w:rPr>
        <w:t xml:space="preserve"> </w:t>
      </w:r>
      <w:r>
        <w:rPr>
          <w:sz w:val="24"/>
        </w:rPr>
        <w:t>с</w:t>
      </w:r>
      <w:r>
        <w:rPr>
          <w:spacing w:val="76"/>
          <w:sz w:val="24"/>
        </w:rPr>
        <w:t xml:space="preserve"> </w:t>
      </w:r>
      <w:r>
        <w:rPr>
          <w:sz w:val="24"/>
        </w:rPr>
        <w:t>З</w:t>
      </w:r>
      <w:r>
        <w:rPr>
          <w:spacing w:val="-20"/>
          <w:sz w:val="24"/>
        </w:rPr>
        <w:t xml:space="preserve"> </w:t>
      </w:r>
      <w:r>
        <w:rPr>
          <w:sz w:val="24"/>
        </w:rPr>
        <w:t>П</w:t>
      </w:r>
      <w:r>
        <w:rPr>
          <w:spacing w:val="-20"/>
          <w:sz w:val="24"/>
        </w:rPr>
        <w:t xml:space="preserve"> </w:t>
      </w:r>
      <w:r>
        <w:rPr>
          <w:sz w:val="24"/>
        </w:rPr>
        <w:t>Р</w:t>
      </w:r>
      <w:r>
        <w:rPr>
          <w:spacing w:val="79"/>
          <w:sz w:val="24"/>
        </w:rPr>
        <w:t xml:space="preserve"> </w:t>
      </w:r>
      <w:r>
        <w:rPr>
          <w:sz w:val="24"/>
        </w:rPr>
        <w:t>будут</w:t>
      </w:r>
      <w:r>
        <w:rPr>
          <w:spacing w:val="39"/>
          <w:sz w:val="24"/>
        </w:rPr>
        <w:t xml:space="preserve"> </w:t>
      </w:r>
      <w:r>
        <w:rPr>
          <w:sz w:val="24"/>
        </w:rPr>
        <w:t>сформированы</w:t>
      </w:r>
      <w:r>
        <w:rPr>
          <w:spacing w:val="39"/>
          <w:sz w:val="24"/>
        </w:rPr>
        <w:t xml:space="preserve"> </w:t>
      </w:r>
      <w:r>
        <w:rPr>
          <w:b/>
          <w:sz w:val="24"/>
        </w:rPr>
        <w:t>умения</w:t>
      </w:r>
      <w:r>
        <w:rPr>
          <w:b/>
          <w:spacing w:val="38"/>
          <w:sz w:val="24"/>
        </w:rPr>
        <w:t xml:space="preserve"> </w:t>
      </w:r>
      <w:r>
        <w:rPr>
          <w:b/>
          <w:sz w:val="24"/>
        </w:rPr>
        <w:t>принимать</w:t>
      </w:r>
      <w:r>
        <w:rPr>
          <w:b/>
          <w:spacing w:val="38"/>
          <w:sz w:val="24"/>
        </w:rPr>
        <w:t xml:space="preserve"> </w:t>
      </w:r>
      <w:r>
        <w:rPr>
          <w:b/>
          <w:sz w:val="24"/>
        </w:rPr>
        <w:t>себя</w:t>
      </w:r>
      <w:r>
        <w:rPr>
          <w:b/>
          <w:spacing w:val="37"/>
          <w:sz w:val="24"/>
        </w:rPr>
        <w:t xml:space="preserve"> </w:t>
      </w:r>
      <w:r>
        <w:rPr>
          <w:b/>
          <w:sz w:val="24"/>
        </w:rPr>
        <w:t>и</w:t>
      </w:r>
      <w:r>
        <w:rPr>
          <w:b/>
          <w:spacing w:val="38"/>
          <w:sz w:val="24"/>
        </w:rPr>
        <w:t xml:space="preserve"> </w:t>
      </w:r>
      <w:r>
        <w:rPr>
          <w:b/>
          <w:sz w:val="24"/>
        </w:rPr>
        <w:t>других</w:t>
      </w:r>
      <w:r>
        <w:rPr>
          <w:b/>
          <w:spacing w:val="36"/>
          <w:sz w:val="24"/>
        </w:rPr>
        <w:t xml:space="preserve"> </w:t>
      </w:r>
      <w:r>
        <w:rPr>
          <w:sz w:val="24"/>
        </w:rPr>
        <w:t>как</w:t>
      </w:r>
      <w:r>
        <w:rPr>
          <w:spacing w:val="39"/>
          <w:sz w:val="24"/>
        </w:rPr>
        <w:t xml:space="preserve"> </w:t>
      </w:r>
      <w:r>
        <w:rPr>
          <w:sz w:val="24"/>
        </w:rPr>
        <w:t>часть универсальных регулятивных учебных действий:</w:t>
      </w:r>
    </w:p>
    <w:p w14:paraId="1D61826D" w14:textId="77777777" w:rsidR="00113E33" w:rsidRDefault="00936FC5">
      <w:pPr>
        <w:pStyle w:val="a3"/>
        <w:spacing w:line="244" w:lineRule="auto"/>
        <w:ind w:left="602" w:right="663" w:firstLine="725"/>
        <w:jc w:val="left"/>
      </w:pPr>
      <w:r>
        <w:t>уважительно и осознанно относиться к другому человеку и его мнению, эстетическим предпочтениям</w:t>
      </w:r>
      <w:r>
        <w:rPr>
          <w:spacing w:val="-4"/>
        </w:rPr>
        <w:t xml:space="preserve"> </w:t>
      </w:r>
      <w:r>
        <w:t>и</w:t>
      </w:r>
      <w:r>
        <w:rPr>
          <w:spacing w:val="-3"/>
        </w:rPr>
        <w:t xml:space="preserve"> </w:t>
      </w:r>
      <w:r>
        <w:t>вкусам;</w:t>
      </w:r>
      <w:r>
        <w:rPr>
          <w:spacing w:val="-3"/>
        </w:rPr>
        <w:t xml:space="preserve"> </w:t>
      </w:r>
      <w:r>
        <w:t>признавать</w:t>
      </w:r>
      <w:r>
        <w:rPr>
          <w:spacing w:val="-2"/>
        </w:rPr>
        <w:t xml:space="preserve"> </w:t>
      </w:r>
      <w:r>
        <w:t>свое</w:t>
      </w:r>
      <w:r>
        <w:rPr>
          <w:spacing w:val="-5"/>
        </w:rPr>
        <w:t xml:space="preserve"> </w:t>
      </w:r>
      <w:r>
        <w:t>и</w:t>
      </w:r>
      <w:r>
        <w:rPr>
          <w:spacing w:val="-3"/>
        </w:rPr>
        <w:t xml:space="preserve"> </w:t>
      </w:r>
      <w:r>
        <w:t>чужое право</w:t>
      </w:r>
      <w:r>
        <w:rPr>
          <w:spacing w:val="-3"/>
        </w:rPr>
        <w:t xml:space="preserve"> </w:t>
      </w:r>
      <w:r>
        <w:t>на</w:t>
      </w:r>
      <w:r>
        <w:rPr>
          <w:spacing w:val="-4"/>
        </w:rPr>
        <w:t xml:space="preserve"> </w:t>
      </w:r>
      <w:r>
        <w:t>ошибку,</w:t>
      </w:r>
      <w:r>
        <w:rPr>
          <w:spacing w:val="-3"/>
        </w:rPr>
        <w:t xml:space="preserve"> </w:t>
      </w:r>
      <w:r>
        <w:t>при</w:t>
      </w:r>
      <w:r>
        <w:rPr>
          <w:spacing w:val="-3"/>
        </w:rPr>
        <w:t xml:space="preserve"> </w:t>
      </w:r>
      <w:r>
        <w:t>обнаружении</w:t>
      </w:r>
      <w:r>
        <w:rPr>
          <w:spacing w:val="-3"/>
        </w:rPr>
        <w:t xml:space="preserve"> </w:t>
      </w:r>
      <w:r>
        <w:t>ошибки</w:t>
      </w:r>
    </w:p>
    <w:p w14:paraId="40D5422D" w14:textId="77777777" w:rsidR="00113E33" w:rsidRDefault="00936FC5">
      <w:pPr>
        <w:pStyle w:val="a3"/>
        <w:spacing w:line="237" w:lineRule="auto"/>
        <w:ind w:left="1313" w:right="755"/>
      </w:pPr>
      <w:r>
        <w:t>фокусироваться</w:t>
      </w:r>
      <w:r>
        <w:rPr>
          <w:spacing w:val="-8"/>
        </w:rPr>
        <w:t xml:space="preserve"> </w:t>
      </w:r>
      <w:r>
        <w:t>не</w:t>
      </w:r>
      <w:r>
        <w:rPr>
          <w:spacing w:val="-7"/>
        </w:rPr>
        <w:t xml:space="preserve"> </w:t>
      </w:r>
      <w:r>
        <w:t>на ней самой, а на способе улучшения результатов деятельности; принимать себя и других, не осуждая;</w:t>
      </w:r>
    </w:p>
    <w:p w14:paraId="50588320" w14:textId="77777777" w:rsidR="00113E33" w:rsidRDefault="00936FC5">
      <w:pPr>
        <w:pStyle w:val="a3"/>
        <w:spacing w:line="275" w:lineRule="exact"/>
        <w:ind w:left="1327"/>
      </w:pPr>
      <w:r>
        <w:t>проявлять</w:t>
      </w:r>
      <w:r>
        <w:rPr>
          <w:spacing w:val="71"/>
        </w:rPr>
        <w:t xml:space="preserve"> </w:t>
      </w:r>
      <w:r>
        <w:t>открытость;</w:t>
      </w:r>
      <w:r>
        <w:rPr>
          <w:spacing w:val="71"/>
        </w:rPr>
        <w:t xml:space="preserve"> </w:t>
      </w:r>
      <w:r>
        <w:t>осознавать</w:t>
      </w:r>
      <w:r>
        <w:rPr>
          <w:spacing w:val="74"/>
        </w:rPr>
        <w:t xml:space="preserve"> </w:t>
      </w:r>
      <w:r>
        <w:t>невозможность</w:t>
      </w:r>
      <w:r>
        <w:rPr>
          <w:spacing w:val="-2"/>
        </w:rPr>
        <w:t xml:space="preserve"> </w:t>
      </w:r>
      <w:r>
        <w:t>контролировать</w:t>
      </w:r>
      <w:r>
        <w:rPr>
          <w:spacing w:val="-3"/>
        </w:rPr>
        <w:t xml:space="preserve"> </w:t>
      </w:r>
      <w:r>
        <w:t>все</w:t>
      </w:r>
      <w:r>
        <w:rPr>
          <w:spacing w:val="-3"/>
        </w:rPr>
        <w:t xml:space="preserve"> </w:t>
      </w:r>
      <w:r>
        <w:rPr>
          <w:spacing w:val="-2"/>
        </w:rPr>
        <w:t>вокруг.</w:t>
      </w:r>
    </w:p>
    <w:p w14:paraId="6EAB471A" w14:textId="77777777" w:rsidR="00113E33" w:rsidRDefault="00936FC5">
      <w:pPr>
        <w:pStyle w:val="a3"/>
        <w:spacing w:line="242" w:lineRule="auto"/>
        <w:ind w:left="602" w:right="649" w:firstLine="710"/>
      </w:pPr>
      <w:r>
        <w:t xml:space="preserve">Овладение системой </w:t>
      </w:r>
      <w:r>
        <w:rPr>
          <w:b/>
        </w:rPr>
        <w:t xml:space="preserve">регулятивных универсальных учебных действий </w:t>
      </w:r>
      <w: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3BD3A08A" w14:textId="77777777" w:rsidR="00113E33" w:rsidRDefault="00113E33">
      <w:pPr>
        <w:pStyle w:val="a3"/>
        <w:spacing w:line="242" w:lineRule="auto"/>
        <w:sectPr w:rsidR="00113E33">
          <w:headerReference w:type="default" r:id="rId107"/>
          <w:footerReference w:type="default" r:id="rId108"/>
          <w:pgSz w:w="11920" w:h="16850"/>
          <w:pgMar w:top="1020" w:right="0" w:bottom="1220" w:left="283" w:header="763" w:footer="1022" w:gutter="0"/>
          <w:cols w:space="720"/>
        </w:sectPr>
      </w:pPr>
    </w:p>
    <w:p w14:paraId="40C29DC8" w14:textId="77777777" w:rsidR="00113E33" w:rsidRDefault="00936FC5">
      <w:pPr>
        <w:spacing w:before="5" w:line="242" w:lineRule="auto"/>
        <w:ind w:left="602" w:right="657" w:firstLine="710"/>
        <w:jc w:val="both"/>
        <w:rPr>
          <w:sz w:val="24"/>
        </w:rPr>
      </w:pPr>
      <w:r>
        <w:rPr>
          <w:b/>
          <w:sz w:val="24"/>
        </w:rPr>
        <w:lastRenderedPageBreak/>
        <w:t xml:space="preserve">Предметные результаты </w:t>
      </w:r>
      <w:r>
        <w:rPr>
          <w:sz w:val="24"/>
        </w:rPr>
        <w:t xml:space="preserve">освоения АООП по музыке на уровне основного общего </w:t>
      </w:r>
      <w:r>
        <w:rPr>
          <w:spacing w:val="-2"/>
          <w:sz w:val="24"/>
        </w:rPr>
        <w:t>образования.</w:t>
      </w:r>
    </w:p>
    <w:p w14:paraId="052BDEB9" w14:textId="77777777" w:rsidR="00113E33" w:rsidRDefault="00936FC5">
      <w:pPr>
        <w:pStyle w:val="a3"/>
        <w:spacing w:before="2" w:line="242" w:lineRule="auto"/>
        <w:ind w:left="602" w:right="651" w:firstLine="71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w:t>
      </w:r>
      <w:r>
        <w:rPr>
          <w:spacing w:val="40"/>
        </w:rPr>
        <w:t xml:space="preserve"> </w:t>
      </w:r>
      <w:r>
        <w:t>потребности в регулярном общении с музыкальным искусством во всех доступных формах, органичном</w:t>
      </w:r>
      <w:r>
        <w:rPr>
          <w:spacing w:val="40"/>
        </w:rPr>
        <w:t xml:space="preserve"> </w:t>
      </w:r>
      <w:r>
        <w:t>включении музыки в актуальный контекст своей жизни.</w:t>
      </w:r>
    </w:p>
    <w:p w14:paraId="7F0C033E" w14:textId="77777777" w:rsidR="00113E33" w:rsidRDefault="00936FC5">
      <w:pPr>
        <w:pStyle w:val="a3"/>
        <w:spacing w:before="1" w:line="244" w:lineRule="auto"/>
        <w:ind w:left="1337" w:right="662" w:hanging="10"/>
      </w:pPr>
      <w:r>
        <w:t>Обучающиеся, освоившие основную образовательную программу по музыке: осознают принципы универсальности и всеобщности музыки как вида искусства,</w:t>
      </w:r>
    </w:p>
    <w:p w14:paraId="0AE56FE4" w14:textId="77777777" w:rsidR="00113E33" w:rsidRDefault="00936FC5">
      <w:pPr>
        <w:pStyle w:val="a3"/>
        <w:spacing w:line="242" w:lineRule="auto"/>
        <w:ind w:left="1313" w:right="656" w:hanging="711"/>
      </w:pPr>
      <w:r>
        <w:t>неразрывную связь музыки и жизни человека, всего человечества, могут рассуждать на эту тему; воспринимают российскую музыкальную культуру как целостное и самобытное</w:t>
      </w:r>
    </w:p>
    <w:p w14:paraId="1F0235CD" w14:textId="77777777" w:rsidR="00113E33" w:rsidRDefault="00936FC5">
      <w:pPr>
        <w:pStyle w:val="a3"/>
        <w:spacing w:line="244" w:lineRule="auto"/>
        <w:ind w:left="1313" w:right="660" w:hanging="711"/>
      </w:pPr>
      <w:r>
        <w:t xml:space="preserve">цивилизационное явление; знают достижения отечественных мастеров музыкальной культуры, </w:t>
      </w:r>
      <w:r>
        <w:rPr>
          <w:spacing w:val="-2"/>
        </w:rPr>
        <w:t>испытывают</w:t>
      </w:r>
    </w:p>
    <w:p w14:paraId="32D6C740" w14:textId="77777777" w:rsidR="00113E33" w:rsidRDefault="00936FC5">
      <w:pPr>
        <w:pStyle w:val="a3"/>
        <w:spacing w:line="242" w:lineRule="auto"/>
        <w:ind w:left="612" w:right="642" w:hanging="10"/>
      </w:pPr>
      <w:r>
        <w:t>гордость за них;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w:t>
      </w:r>
      <w:r>
        <w:rPr>
          <w:spacing w:val="40"/>
        </w:rPr>
        <w:t xml:space="preserve"> </w:t>
      </w:r>
      <w:r>
        <w:t xml:space="preserve">вкусы и настроения, включенного в развитие политического, экономического, религиозного, иных аспектов развития </w:t>
      </w:r>
      <w:r>
        <w:rPr>
          <w:spacing w:val="-2"/>
        </w:rPr>
        <w:t>общества.</w:t>
      </w:r>
    </w:p>
    <w:p w14:paraId="74A6AA8E" w14:textId="77777777" w:rsidR="00113E33" w:rsidRDefault="00936FC5">
      <w:pPr>
        <w:spacing w:line="244" w:lineRule="auto"/>
        <w:ind w:left="1313" w:right="657" w:firstLine="14"/>
        <w:jc w:val="both"/>
        <w:rPr>
          <w:sz w:val="24"/>
        </w:rPr>
      </w:pPr>
      <w:r>
        <w:rPr>
          <w:b/>
          <w:sz w:val="24"/>
        </w:rPr>
        <w:t xml:space="preserve">К концу изучения модуля N 1 "Музыка моего края" </w:t>
      </w:r>
      <w:r>
        <w:rPr>
          <w:sz w:val="24"/>
        </w:rPr>
        <w:t>обучающийся научится:</w:t>
      </w:r>
      <w:r>
        <w:rPr>
          <w:spacing w:val="40"/>
          <w:sz w:val="24"/>
        </w:rPr>
        <w:t xml:space="preserve"> </w:t>
      </w:r>
      <w:r>
        <w:rPr>
          <w:sz w:val="24"/>
        </w:rPr>
        <w:t>отличать и ценить музыкальные традиции своей родного края, народа; характеризовать</w:t>
      </w:r>
    </w:p>
    <w:p w14:paraId="38E9EE4A" w14:textId="77777777" w:rsidR="00113E33" w:rsidRDefault="00936FC5">
      <w:pPr>
        <w:pStyle w:val="a3"/>
        <w:spacing w:line="242" w:lineRule="auto"/>
        <w:ind w:left="602" w:right="653"/>
      </w:pPr>
      <w:r>
        <w:t>особенности</w:t>
      </w:r>
      <w:r>
        <w:rPr>
          <w:spacing w:val="-4"/>
        </w:rPr>
        <w:t xml:space="preserve"> </w:t>
      </w:r>
      <w:r>
        <w:t>творчества</w:t>
      </w:r>
      <w:r>
        <w:rPr>
          <w:spacing w:val="-6"/>
        </w:rPr>
        <w:t xml:space="preserve"> </w:t>
      </w:r>
      <w:r>
        <w:t>народных</w:t>
      </w:r>
      <w:r>
        <w:rPr>
          <w:spacing w:val="-4"/>
        </w:rPr>
        <w:t xml:space="preserve"> </w:t>
      </w:r>
      <w:r>
        <w:t>и</w:t>
      </w:r>
      <w:r>
        <w:rPr>
          <w:spacing w:val="-5"/>
        </w:rPr>
        <w:t xml:space="preserve"> </w:t>
      </w:r>
      <w:r>
        <w:t>профессиональных музыкантов,</w:t>
      </w:r>
      <w:r>
        <w:rPr>
          <w:spacing w:val="-4"/>
        </w:rPr>
        <w:t xml:space="preserve"> </w:t>
      </w:r>
      <w:r>
        <w:t>творческих</w:t>
      </w:r>
      <w:r>
        <w:rPr>
          <w:spacing w:val="-3"/>
        </w:rPr>
        <w:t xml:space="preserve"> </w:t>
      </w:r>
      <w:r>
        <w:t>коллективов</w:t>
      </w:r>
      <w:r>
        <w:rPr>
          <w:spacing w:val="-6"/>
        </w:rPr>
        <w:t xml:space="preserve"> </w:t>
      </w:r>
      <w:r>
        <w:t>своего края; исполнять и оценивать образцы музыкального фольклора и сочинения композиторов</w:t>
      </w:r>
    </w:p>
    <w:p w14:paraId="01676B85" w14:textId="77777777" w:rsidR="00113E33" w:rsidRDefault="00936FC5">
      <w:pPr>
        <w:pStyle w:val="a3"/>
        <w:ind w:left="602"/>
      </w:pPr>
      <w:r>
        <w:t>своей</w:t>
      </w:r>
      <w:r>
        <w:rPr>
          <w:spacing w:val="-7"/>
        </w:rPr>
        <w:t xml:space="preserve"> </w:t>
      </w:r>
      <w:r>
        <w:t>малой</w:t>
      </w:r>
      <w:r>
        <w:rPr>
          <w:spacing w:val="-3"/>
        </w:rPr>
        <w:t xml:space="preserve"> </w:t>
      </w:r>
      <w:r>
        <w:rPr>
          <w:spacing w:val="-2"/>
        </w:rPr>
        <w:t>родины.</w:t>
      </w:r>
    </w:p>
    <w:p w14:paraId="77949099" w14:textId="77777777" w:rsidR="00113E33" w:rsidRDefault="00936FC5">
      <w:pPr>
        <w:pStyle w:val="1"/>
        <w:spacing w:before="7"/>
        <w:ind w:left="1327"/>
      </w:pPr>
      <w:r>
        <w:t>К</w:t>
      </w:r>
      <w:r>
        <w:rPr>
          <w:spacing w:val="72"/>
          <w:w w:val="150"/>
        </w:rPr>
        <w:t xml:space="preserve"> </w:t>
      </w:r>
      <w:r>
        <w:t>концу</w:t>
      </w:r>
      <w:r>
        <w:rPr>
          <w:spacing w:val="71"/>
          <w:w w:val="150"/>
        </w:rPr>
        <w:t xml:space="preserve"> </w:t>
      </w:r>
      <w:r>
        <w:t>изучения</w:t>
      </w:r>
      <w:r>
        <w:rPr>
          <w:spacing w:val="73"/>
          <w:w w:val="150"/>
        </w:rPr>
        <w:t xml:space="preserve"> </w:t>
      </w:r>
      <w:r>
        <w:t>модуля</w:t>
      </w:r>
      <w:r>
        <w:rPr>
          <w:spacing w:val="75"/>
          <w:w w:val="150"/>
        </w:rPr>
        <w:t xml:space="preserve"> </w:t>
      </w:r>
      <w:r>
        <w:t>N</w:t>
      </w:r>
      <w:r>
        <w:rPr>
          <w:spacing w:val="74"/>
          <w:w w:val="150"/>
        </w:rPr>
        <w:t xml:space="preserve"> </w:t>
      </w:r>
      <w:r>
        <w:t>2</w:t>
      </w:r>
      <w:r>
        <w:rPr>
          <w:spacing w:val="74"/>
          <w:w w:val="150"/>
        </w:rPr>
        <w:t xml:space="preserve"> </w:t>
      </w:r>
      <w:r>
        <w:t>"Народное</w:t>
      </w:r>
      <w:r>
        <w:rPr>
          <w:spacing w:val="72"/>
          <w:w w:val="150"/>
        </w:rPr>
        <w:t xml:space="preserve"> </w:t>
      </w:r>
      <w:r>
        <w:t>музыкальное</w:t>
      </w:r>
      <w:r>
        <w:rPr>
          <w:spacing w:val="71"/>
          <w:w w:val="150"/>
        </w:rPr>
        <w:t xml:space="preserve"> </w:t>
      </w:r>
      <w:r>
        <w:t>творчество</w:t>
      </w:r>
      <w:r>
        <w:rPr>
          <w:spacing w:val="80"/>
          <w:w w:val="150"/>
        </w:rPr>
        <w:t xml:space="preserve"> </w:t>
      </w:r>
      <w:r>
        <w:rPr>
          <w:spacing w:val="-2"/>
        </w:rPr>
        <w:t>России"</w:t>
      </w:r>
    </w:p>
    <w:p w14:paraId="197C4222" w14:textId="77777777" w:rsidR="00113E33" w:rsidRDefault="00936FC5">
      <w:pPr>
        <w:pStyle w:val="a3"/>
        <w:ind w:left="617"/>
      </w:pPr>
      <w:r>
        <w:t>обучающийся</w:t>
      </w:r>
      <w:r>
        <w:rPr>
          <w:spacing w:val="-9"/>
        </w:rPr>
        <w:t xml:space="preserve"> </w:t>
      </w:r>
      <w:r>
        <w:rPr>
          <w:spacing w:val="-2"/>
        </w:rPr>
        <w:t>научится:</w:t>
      </w:r>
    </w:p>
    <w:p w14:paraId="4F01DDCE" w14:textId="77777777" w:rsidR="00113E33" w:rsidRDefault="00936FC5">
      <w:pPr>
        <w:pStyle w:val="a3"/>
        <w:spacing w:before="5" w:line="242" w:lineRule="auto"/>
        <w:ind w:left="602" w:right="655" w:firstLine="710"/>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w:t>
      </w:r>
      <w:proofErr w:type="spellStart"/>
      <w:r>
        <w:t>группамдуховых</w:t>
      </w:r>
      <w:proofErr w:type="spellEnd"/>
      <w:r>
        <w:t>, струнных, ударно-шумовых инструментов;</w:t>
      </w:r>
      <w:r>
        <w:rPr>
          <w:spacing w:val="40"/>
        </w:rPr>
        <w:t xml:space="preserve"> </w:t>
      </w:r>
      <w:r>
        <w:t>объяснять</w:t>
      </w:r>
      <w:r>
        <w:rPr>
          <w:spacing w:val="40"/>
        </w:rPr>
        <w:t xml:space="preserve"> </w:t>
      </w:r>
      <w:r>
        <w:t>на</w:t>
      </w:r>
      <w:r>
        <w:rPr>
          <w:spacing w:val="40"/>
        </w:rPr>
        <w:t xml:space="preserve"> </w:t>
      </w:r>
      <w:r>
        <w:t>примерах</w:t>
      </w:r>
      <w:r>
        <w:rPr>
          <w:spacing w:val="40"/>
        </w:rPr>
        <w:t xml:space="preserve"> </w:t>
      </w:r>
      <w:r>
        <w:t>связь</w:t>
      </w:r>
      <w:r>
        <w:rPr>
          <w:spacing w:val="40"/>
        </w:rPr>
        <w:t xml:space="preserve"> </w:t>
      </w:r>
      <w:r>
        <w:t>устного</w:t>
      </w:r>
      <w:r>
        <w:rPr>
          <w:spacing w:val="40"/>
        </w:rPr>
        <w:t xml:space="preserve"> </w:t>
      </w:r>
      <w:r>
        <w:t>народного музыкального творчества и</w:t>
      </w:r>
    </w:p>
    <w:p w14:paraId="15A6FE4E" w14:textId="77777777" w:rsidR="00113E33" w:rsidRDefault="00936FC5">
      <w:pPr>
        <w:pStyle w:val="a3"/>
        <w:spacing w:line="274" w:lineRule="exact"/>
        <w:ind w:left="602"/>
      </w:pPr>
      <w:r>
        <w:t>деятельности</w:t>
      </w:r>
      <w:r>
        <w:rPr>
          <w:spacing w:val="-13"/>
        </w:rPr>
        <w:t xml:space="preserve"> </w:t>
      </w:r>
      <w:r>
        <w:t>профессиональных</w:t>
      </w:r>
      <w:r>
        <w:rPr>
          <w:spacing w:val="-6"/>
        </w:rPr>
        <w:t xml:space="preserve"> </w:t>
      </w:r>
      <w:r>
        <w:t>музыкантов</w:t>
      </w:r>
      <w:r>
        <w:rPr>
          <w:spacing w:val="-12"/>
        </w:rPr>
        <w:t xml:space="preserve"> </w:t>
      </w:r>
      <w:r>
        <w:t>в</w:t>
      </w:r>
      <w:r>
        <w:rPr>
          <w:spacing w:val="-8"/>
        </w:rPr>
        <w:t xml:space="preserve"> </w:t>
      </w:r>
      <w:r>
        <w:t>развитии</w:t>
      </w:r>
      <w:r>
        <w:rPr>
          <w:spacing w:val="-11"/>
        </w:rPr>
        <w:t xml:space="preserve"> </w:t>
      </w:r>
      <w:r>
        <w:t>общей</w:t>
      </w:r>
      <w:r>
        <w:rPr>
          <w:spacing w:val="-12"/>
        </w:rPr>
        <w:t xml:space="preserve"> </w:t>
      </w:r>
      <w:r>
        <w:t>культуры</w:t>
      </w:r>
      <w:r>
        <w:rPr>
          <w:spacing w:val="-9"/>
        </w:rPr>
        <w:t xml:space="preserve"> </w:t>
      </w:r>
      <w:r>
        <w:rPr>
          <w:spacing w:val="-2"/>
        </w:rPr>
        <w:t>страны.</w:t>
      </w:r>
    </w:p>
    <w:p w14:paraId="4276C157" w14:textId="77777777" w:rsidR="00113E33" w:rsidRDefault="00936FC5">
      <w:pPr>
        <w:spacing w:before="7"/>
        <w:ind w:left="617" w:right="663" w:firstLine="710"/>
        <w:rPr>
          <w:sz w:val="24"/>
        </w:rPr>
      </w:pPr>
      <w:r>
        <w:rPr>
          <w:b/>
          <w:sz w:val="24"/>
        </w:rPr>
        <w:t>К</w:t>
      </w:r>
      <w:r>
        <w:rPr>
          <w:b/>
          <w:spacing w:val="77"/>
          <w:sz w:val="24"/>
        </w:rPr>
        <w:t xml:space="preserve"> </w:t>
      </w:r>
      <w:r>
        <w:rPr>
          <w:b/>
          <w:sz w:val="24"/>
        </w:rPr>
        <w:t>концу</w:t>
      </w:r>
      <w:r>
        <w:rPr>
          <w:b/>
          <w:spacing w:val="76"/>
          <w:sz w:val="24"/>
        </w:rPr>
        <w:t xml:space="preserve"> </w:t>
      </w:r>
      <w:r>
        <w:rPr>
          <w:b/>
          <w:sz w:val="24"/>
        </w:rPr>
        <w:t>изучения</w:t>
      </w:r>
      <w:r>
        <w:rPr>
          <w:b/>
          <w:spacing w:val="77"/>
          <w:sz w:val="24"/>
        </w:rPr>
        <w:t xml:space="preserve"> </w:t>
      </w:r>
      <w:r>
        <w:rPr>
          <w:b/>
          <w:sz w:val="24"/>
        </w:rPr>
        <w:t>модуля</w:t>
      </w:r>
      <w:r>
        <w:rPr>
          <w:b/>
          <w:spacing w:val="75"/>
          <w:sz w:val="24"/>
        </w:rPr>
        <w:t xml:space="preserve"> </w:t>
      </w:r>
      <w:r>
        <w:rPr>
          <w:b/>
          <w:sz w:val="24"/>
        </w:rPr>
        <w:t>N</w:t>
      </w:r>
      <w:r>
        <w:rPr>
          <w:b/>
          <w:spacing w:val="75"/>
          <w:sz w:val="24"/>
        </w:rPr>
        <w:t xml:space="preserve"> </w:t>
      </w:r>
      <w:r>
        <w:rPr>
          <w:b/>
          <w:sz w:val="24"/>
        </w:rPr>
        <w:t>3</w:t>
      </w:r>
      <w:r>
        <w:rPr>
          <w:b/>
          <w:spacing w:val="76"/>
          <w:sz w:val="24"/>
        </w:rPr>
        <w:t xml:space="preserve"> </w:t>
      </w:r>
      <w:r>
        <w:rPr>
          <w:b/>
          <w:sz w:val="24"/>
        </w:rPr>
        <w:t>"Русская</w:t>
      </w:r>
      <w:r>
        <w:rPr>
          <w:b/>
          <w:spacing w:val="79"/>
          <w:sz w:val="24"/>
        </w:rPr>
        <w:t xml:space="preserve"> </w:t>
      </w:r>
      <w:r>
        <w:rPr>
          <w:b/>
          <w:sz w:val="24"/>
        </w:rPr>
        <w:t>классическая</w:t>
      </w:r>
      <w:r>
        <w:rPr>
          <w:b/>
          <w:spacing w:val="77"/>
          <w:sz w:val="24"/>
        </w:rPr>
        <w:t xml:space="preserve"> </w:t>
      </w:r>
      <w:r>
        <w:rPr>
          <w:b/>
          <w:sz w:val="24"/>
        </w:rPr>
        <w:t>музыка"</w:t>
      </w:r>
      <w:r>
        <w:rPr>
          <w:b/>
          <w:spacing w:val="77"/>
          <w:sz w:val="24"/>
        </w:rPr>
        <w:t xml:space="preserve"> </w:t>
      </w:r>
      <w:r>
        <w:rPr>
          <w:sz w:val="24"/>
        </w:rPr>
        <w:t xml:space="preserve">обучающийся </w:t>
      </w:r>
      <w:r>
        <w:rPr>
          <w:spacing w:val="-2"/>
          <w:sz w:val="24"/>
        </w:rPr>
        <w:t>научится:</w:t>
      </w:r>
    </w:p>
    <w:p w14:paraId="60E3F9A0" w14:textId="77777777" w:rsidR="00113E33" w:rsidRDefault="00936FC5">
      <w:pPr>
        <w:pStyle w:val="a3"/>
        <w:tabs>
          <w:tab w:val="left" w:pos="9928"/>
        </w:tabs>
        <w:spacing w:before="10" w:line="242" w:lineRule="auto"/>
        <w:ind w:left="602" w:right="979" w:firstLine="727"/>
        <w:jc w:val="left"/>
      </w:pPr>
      <w:r>
        <w:t>различать</w:t>
      </w:r>
      <w:r>
        <w:rPr>
          <w:spacing w:val="40"/>
        </w:rPr>
        <w:t xml:space="preserve"> </w:t>
      </w:r>
      <w:r>
        <w:t>на</w:t>
      </w:r>
      <w:r>
        <w:rPr>
          <w:spacing w:val="40"/>
        </w:rPr>
        <w:t xml:space="preserve"> </w:t>
      </w:r>
      <w:r>
        <w:t>слух</w:t>
      </w:r>
      <w:r>
        <w:rPr>
          <w:spacing w:val="40"/>
        </w:rPr>
        <w:t xml:space="preserve"> </w:t>
      </w:r>
      <w:r>
        <w:t>произведения</w:t>
      </w:r>
      <w:r>
        <w:rPr>
          <w:spacing w:val="40"/>
        </w:rPr>
        <w:t xml:space="preserve"> </w:t>
      </w:r>
      <w:r>
        <w:t>русских</w:t>
      </w:r>
      <w:r>
        <w:rPr>
          <w:spacing w:val="40"/>
        </w:rPr>
        <w:t xml:space="preserve"> </w:t>
      </w:r>
      <w:r>
        <w:t>композиторов-классиков,</w:t>
      </w:r>
      <w:r>
        <w:rPr>
          <w:spacing w:val="40"/>
        </w:rPr>
        <w:t xml:space="preserve"> </w:t>
      </w:r>
      <w:r>
        <w:t>называть</w:t>
      </w:r>
      <w:r>
        <w:tab/>
      </w:r>
      <w:r>
        <w:rPr>
          <w:spacing w:val="-2"/>
        </w:rPr>
        <w:t xml:space="preserve">автора, </w:t>
      </w:r>
      <w:r>
        <w:t>произведение, исполнительский состав; характеризовать музыкальный образ и выразительные</w:t>
      </w:r>
    </w:p>
    <w:p w14:paraId="24EC52DB" w14:textId="77777777" w:rsidR="00113E33" w:rsidRDefault="00936FC5">
      <w:pPr>
        <w:pStyle w:val="a3"/>
        <w:tabs>
          <w:tab w:val="left" w:pos="6138"/>
          <w:tab w:val="left" w:pos="6858"/>
        </w:tabs>
        <w:spacing w:before="5"/>
        <w:ind w:left="1313" w:right="610"/>
        <w:jc w:val="left"/>
      </w:pPr>
      <w:r>
        <w:t>средства, использованные композитором, способы развития и форму строения музыкального произведения;</w:t>
      </w:r>
      <w:r>
        <w:rPr>
          <w:spacing w:val="-4"/>
        </w:rPr>
        <w:t xml:space="preserve"> </w:t>
      </w:r>
      <w:r>
        <w:t>исполнять</w:t>
      </w:r>
      <w:r>
        <w:rPr>
          <w:spacing w:val="-3"/>
        </w:rPr>
        <w:t xml:space="preserve"> </w:t>
      </w:r>
      <w:r>
        <w:t>(в</w:t>
      </w:r>
      <w:r>
        <w:rPr>
          <w:spacing w:val="-6"/>
        </w:rPr>
        <w:t xml:space="preserve"> </w:t>
      </w:r>
      <w:r>
        <w:t>том</w:t>
      </w:r>
      <w:r>
        <w:rPr>
          <w:spacing w:val="-4"/>
        </w:rPr>
        <w:t xml:space="preserve"> </w:t>
      </w:r>
      <w:r>
        <w:t>числе</w:t>
      </w:r>
      <w:r>
        <w:rPr>
          <w:spacing w:val="-5"/>
        </w:rPr>
        <w:t xml:space="preserve"> </w:t>
      </w:r>
      <w:r>
        <w:t>фрагментарно,</w:t>
      </w:r>
      <w:r>
        <w:rPr>
          <w:spacing w:val="-4"/>
        </w:rPr>
        <w:t xml:space="preserve"> </w:t>
      </w:r>
      <w:r>
        <w:t>отдельными</w:t>
      </w:r>
      <w:r>
        <w:rPr>
          <w:spacing w:val="-4"/>
        </w:rPr>
        <w:t xml:space="preserve"> </w:t>
      </w:r>
      <w:r>
        <w:t>темами)</w:t>
      </w:r>
      <w:r>
        <w:rPr>
          <w:spacing w:val="-4"/>
        </w:rPr>
        <w:t xml:space="preserve"> </w:t>
      </w:r>
      <w:r>
        <w:t>сочинения</w:t>
      </w:r>
      <w:r>
        <w:rPr>
          <w:spacing w:val="-4"/>
        </w:rPr>
        <w:t xml:space="preserve"> </w:t>
      </w:r>
      <w:r>
        <w:t>русских композиторов; характеризовать</w:t>
      </w:r>
      <w:r>
        <w:rPr>
          <w:spacing w:val="40"/>
        </w:rPr>
        <w:t xml:space="preserve"> </w:t>
      </w:r>
      <w:r>
        <w:t>творчество</w:t>
      </w:r>
      <w:r>
        <w:tab/>
      </w:r>
      <w:r>
        <w:rPr>
          <w:spacing w:val="-6"/>
        </w:rPr>
        <w:t>не</w:t>
      </w:r>
      <w:r>
        <w:tab/>
        <w:t>менее</w:t>
      </w:r>
      <w:r>
        <w:rPr>
          <w:spacing w:val="40"/>
        </w:rPr>
        <w:t xml:space="preserve"> </w:t>
      </w:r>
      <w:r>
        <w:t>отечественных композиторов- классиков, приводить примеры наиболее известных сочинений.</w:t>
      </w:r>
    </w:p>
    <w:p w14:paraId="19336C56" w14:textId="77777777" w:rsidR="00113E33" w:rsidRDefault="00936FC5">
      <w:pPr>
        <w:ind w:left="617" w:right="663" w:firstLine="710"/>
        <w:rPr>
          <w:sz w:val="24"/>
        </w:rPr>
      </w:pPr>
      <w:r>
        <w:rPr>
          <w:b/>
          <w:sz w:val="24"/>
        </w:rPr>
        <w:t>К</w:t>
      </w:r>
      <w:r>
        <w:rPr>
          <w:b/>
          <w:spacing w:val="37"/>
          <w:sz w:val="24"/>
        </w:rPr>
        <w:t xml:space="preserve"> </w:t>
      </w:r>
      <w:r>
        <w:rPr>
          <w:b/>
          <w:sz w:val="24"/>
        </w:rPr>
        <w:t>концу</w:t>
      </w:r>
      <w:r>
        <w:rPr>
          <w:b/>
          <w:spacing w:val="35"/>
          <w:sz w:val="24"/>
        </w:rPr>
        <w:t xml:space="preserve"> </w:t>
      </w:r>
      <w:r>
        <w:rPr>
          <w:b/>
          <w:sz w:val="24"/>
        </w:rPr>
        <w:t>изучения</w:t>
      </w:r>
      <w:r>
        <w:rPr>
          <w:b/>
          <w:spacing w:val="37"/>
          <w:sz w:val="24"/>
        </w:rPr>
        <w:t xml:space="preserve"> </w:t>
      </w:r>
      <w:r>
        <w:rPr>
          <w:b/>
          <w:sz w:val="24"/>
        </w:rPr>
        <w:t>модуля</w:t>
      </w:r>
      <w:r>
        <w:rPr>
          <w:b/>
          <w:spacing w:val="36"/>
          <w:sz w:val="24"/>
        </w:rPr>
        <w:t xml:space="preserve"> </w:t>
      </w:r>
      <w:r>
        <w:rPr>
          <w:b/>
          <w:sz w:val="24"/>
        </w:rPr>
        <w:t>N</w:t>
      </w:r>
      <w:r>
        <w:rPr>
          <w:b/>
          <w:spacing w:val="36"/>
          <w:sz w:val="24"/>
        </w:rPr>
        <w:t xml:space="preserve"> </w:t>
      </w:r>
      <w:r>
        <w:rPr>
          <w:b/>
          <w:sz w:val="24"/>
        </w:rPr>
        <w:t>4</w:t>
      </w:r>
      <w:r>
        <w:rPr>
          <w:b/>
          <w:spacing w:val="36"/>
          <w:sz w:val="24"/>
        </w:rPr>
        <w:t xml:space="preserve"> </w:t>
      </w:r>
      <w:r>
        <w:rPr>
          <w:b/>
          <w:sz w:val="24"/>
        </w:rPr>
        <w:t>"Жанры</w:t>
      </w:r>
      <w:r>
        <w:rPr>
          <w:b/>
          <w:spacing w:val="35"/>
          <w:sz w:val="24"/>
        </w:rPr>
        <w:t xml:space="preserve"> </w:t>
      </w:r>
      <w:r>
        <w:rPr>
          <w:b/>
          <w:sz w:val="24"/>
        </w:rPr>
        <w:t>музыкального</w:t>
      </w:r>
      <w:r>
        <w:rPr>
          <w:b/>
          <w:spacing w:val="37"/>
          <w:sz w:val="24"/>
        </w:rPr>
        <w:t xml:space="preserve"> </w:t>
      </w:r>
      <w:r>
        <w:rPr>
          <w:b/>
          <w:sz w:val="24"/>
        </w:rPr>
        <w:t>искусства"</w:t>
      </w:r>
      <w:r>
        <w:rPr>
          <w:b/>
          <w:spacing w:val="38"/>
          <w:sz w:val="24"/>
        </w:rPr>
        <w:t xml:space="preserve"> </w:t>
      </w:r>
      <w:r>
        <w:rPr>
          <w:sz w:val="24"/>
        </w:rPr>
        <w:t xml:space="preserve">обучающийся </w:t>
      </w:r>
      <w:r>
        <w:rPr>
          <w:spacing w:val="-2"/>
          <w:sz w:val="24"/>
        </w:rPr>
        <w:t>научится:</w:t>
      </w:r>
    </w:p>
    <w:p w14:paraId="64CFCB5F" w14:textId="77777777" w:rsidR="00113E33" w:rsidRDefault="00936FC5">
      <w:pPr>
        <w:pStyle w:val="a3"/>
        <w:spacing w:before="9" w:line="247" w:lineRule="auto"/>
        <w:ind w:left="602" w:right="663" w:firstLine="725"/>
        <w:jc w:val="left"/>
      </w:pPr>
      <w:r>
        <w:t>различать и характеризовать жанры музыки (театральные, камерные и симфонические, вокальные</w:t>
      </w:r>
      <w:r>
        <w:rPr>
          <w:spacing w:val="24"/>
        </w:rPr>
        <w:t xml:space="preserve"> </w:t>
      </w:r>
      <w:r>
        <w:t>и</w:t>
      </w:r>
      <w:r>
        <w:rPr>
          <w:spacing w:val="30"/>
        </w:rPr>
        <w:t xml:space="preserve"> </w:t>
      </w:r>
      <w:r>
        <w:t>инструментальные),</w:t>
      </w:r>
      <w:r>
        <w:rPr>
          <w:spacing w:val="28"/>
        </w:rPr>
        <w:t xml:space="preserve"> </w:t>
      </w:r>
      <w:r>
        <w:t>знать</w:t>
      </w:r>
      <w:r>
        <w:rPr>
          <w:spacing w:val="29"/>
        </w:rPr>
        <w:t xml:space="preserve"> </w:t>
      </w:r>
      <w:r>
        <w:t>их</w:t>
      </w:r>
      <w:r>
        <w:rPr>
          <w:spacing w:val="34"/>
        </w:rPr>
        <w:t xml:space="preserve"> </w:t>
      </w:r>
      <w:r>
        <w:t>разновидности,</w:t>
      </w:r>
      <w:r>
        <w:rPr>
          <w:spacing w:val="28"/>
        </w:rPr>
        <w:t xml:space="preserve"> </w:t>
      </w:r>
      <w:r>
        <w:t>приводить</w:t>
      </w:r>
      <w:r>
        <w:rPr>
          <w:spacing w:val="31"/>
        </w:rPr>
        <w:t xml:space="preserve"> </w:t>
      </w:r>
      <w:r>
        <w:t>примеры;</w:t>
      </w:r>
      <w:r>
        <w:rPr>
          <w:spacing w:val="30"/>
        </w:rPr>
        <w:t xml:space="preserve"> </w:t>
      </w:r>
      <w:r>
        <w:t>рассуждать</w:t>
      </w:r>
      <w:r>
        <w:rPr>
          <w:spacing w:val="36"/>
        </w:rPr>
        <w:t xml:space="preserve"> </w:t>
      </w:r>
      <w:r>
        <w:t>о</w:t>
      </w:r>
    </w:p>
    <w:p w14:paraId="12B9FB31" w14:textId="77777777" w:rsidR="00113E33" w:rsidRDefault="00936FC5">
      <w:pPr>
        <w:pStyle w:val="a3"/>
        <w:spacing w:line="244" w:lineRule="auto"/>
        <w:ind w:left="1313" w:right="663"/>
        <w:jc w:val="left"/>
      </w:pPr>
      <w:r>
        <w:t>круге</w:t>
      </w:r>
      <w:r>
        <w:rPr>
          <w:spacing w:val="-4"/>
        </w:rPr>
        <w:t xml:space="preserve"> </w:t>
      </w:r>
      <w:r>
        <w:t>образов</w:t>
      </w:r>
      <w:r>
        <w:rPr>
          <w:spacing w:val="-4"/>
        </w:rPr>
        <w:t xml:space="preserve"> </w:t>
      </w:r>
      <w:r>
        <w:t>и</w:t>
      </w:r>
      <w:r>
        <w:rPr>
          <w:spacing w:val="-3"/>
        </w:rPr>
        <w:t xml:space="preserve"> </w:t>
      </w:r>
      <w:r>
        <w:t>средствах</w:t>
      </w:r>
      <w:r>
        <w:rPr>
          <w:spacing w:val="-1"/>
        </w:rPr>
        <w:t xml:space="preserve"> </w:t>
      </w:r>
      <w:r>
        <w:t>их</w:t>
      </w:r>
      <w:r>
        <w:rPr>
          <w:spacing w:val="-1"/>
        </w:rPr>
        <w:t xml:space="preserve"> </w:t>
      </w:r>
      <w:r>
        <w:t>воплощения,</w:t>
      </w:r>
      <w:r>
        <w:rPr>
          <w:spacing w:val="-3"/>
        </w:rPr>
        <w:t xml:space="preserve"> </w:t>
      </w:r>
      <w:r>
        <w:t>типичных</w:t>
      </w:r>
      <w:r>
        <w:rPr>
          <w:spacing w:val="-4"/>
        </w:rPr>
        <w:t xml:space="preserve"> </w:t>
      </w:r>
      <w:r>
        <w:t>для</w:t>
      </w:r>
      <w:r>
        <w:rPr>
          <w:spacing w:val="-3"/>
        </w:rPr>
        <w:t xml:space="preserve"> </w:t>
      </w:r>
      <w:r>
        <w:t>данного</w:t>
      </w:r>
      <w:r>
        <w:rPr>
          <w:spacing w:val="-3"/>
        </w:rPr>
        <w:t xml:space="preserve"> </w:t>
      </w:r>
      <w:r>
        <w:t>жанра;</w:t>
      </w:r>
      <w:r>
        <w:rPr>
          <w:spacing w:val="-3"/>
        </w:rPr>
        <w:t xml:space="preserve"> </w:t>
      </w:r>
      <w:r>
        <w:t>выразительно исполнять произведения (в том числе фрагменты) вокальных,</w:t>
      </w:r>
    </w:p>
    <w:p w14:paraId="03E64E10" w14:textId="77777777" w:rsidR="00113E33" w:rsidRDefault="00936FC5">
      <w:pPr>
        <w:pStyle w:val="a3"/>
        <w:spacing w:line="275" w:lineRule="exact"/>
        <w:ind w:left="602"/>
        <w:jc w:val="left"/>
      </w:pPr>
      <w:r>
        <w:rPr>
          <w:spacing w:val="-2"/>
        </w:rPr>
        <w:t>инструментальных</w:t>
      </w:r>
      <w:r>
        <w:rPr>
          <w:spacing w:val="7"/>
        </w:rPr>
        <w:t xml:space="preserve"> </w:t>
      </w:r>
      <w:r>
        <w:rPr>
          <w:spacing w:val="-2"/>
        </w:rPr>
        <w:t>и</w:t>
      </w:r>
      <w:r>
        <w:rPr>
          <w:spacing w:val="10"/>
        </w:rPr>
        <w:t xml:space="preserve"> </w:t>
      </w:r>
      <w:r>
        <w:rPr>
          <w:spacing w:val="-2"/>
        </w:rPr>
        <w:t>музыкально-театральных</w:t>
      </w:r>
      <w:r>
        <w:rPr>
          <w:spacing w:val="8"/>
        </w:rPr>
        <w:t xml:space="preserve"> </w:t>
      </w:r>
      <w:r>
        <w:rPr>
          <w:spacing w:val="-2"/>
        </w:rPr>
        <w:t>жанров.</w:t>
      </w:r>
    </w:p>
    <w:p w14:paraId="354D6553" w14:textId="77777777" w:rsidR="00113E33" w:rsidRDefault="00936FC5">
      <w:pPr>
        <w:spacing w:before="1" w:line="247" w:lineRule="auto"/>
        <w:ind w:left="1313" w:right="465" w:firstLine="14"/>
        <w:rPr>
          <w:sz w:val="24"/>
        </w:rPr>
      </w:pPr>
      <w:r>
        <w:rPr>
          <w:b/>
          <w:sz w:val="24"/>
        </w:rPr>
        <w:t>К</w:t>
      </w:r>
      <w:r>
        <w:rPr>
          <w:b/>
          <w:spacing w:val="-3"/>
          <w:sz w:val="24"/>
        </w:rPr>
        <w:t xml:space="preserve"> </w:t>
      </w:r>
      <w:r>
        <w:rPr>
          <w:b/>
          <w:sz w:val="24"/>
        </w:rPr>
        <w:t>концу</w:t>
      </w:r>
      <w:r>
        <w:rPr>
          <w:b/>
          <w:spacing w:val="-3"/>
          <w:sz w:val="24"/>
        </w:rPr>
        <w:t xml:space="preserve"> </w:t>
      </w:r>
      <w:r>
        <w:rPr>
          <w:b/>
          <w:sz w:val="24"/>
        </w:rPr>
        <w:t>изучения</w:t>
      </w:r>
      <w:r>
        <w:rPr>
          <w:b/>
          <w:spacing w:val="-3"/>
          <w:sz w:val="24"/>
        </w:rPr>
        <w:t xml:space="preserve"> </w:t>
      </w:r>
      <w:r>
        <w:rPr>
          <w:b/>
          <w:sz w:val="24"/>
        </w:rPr>
        <w:t>модуля</w:t>
      </w:r>
      <w:r>
        <w:rPr>
          <w:b/>
          <w:spacing w:val="-3"/>
          <w:sz w:val="24"/>
        </w:rPr>
        <w:t xml:space="preserve"> </w:t>
      </w:r>
      <w:r>
        <w:rPr>
          <w:b/>
          <w:sz w:val="24"/>
        </w:rPr>
        <w:t>N</w:t>
      </w:r>
      <w:r>
        <w:rPr>
          <w:b/>
          <w:spacing w:val="-4"/>
          <w:sz w:val="24"/>
        </w:rPr>
        <w:t xml:space="preserve"> </w:t>
      </w:r>
      <w:r>
        <w:rPr>
          <w:b/>
          <w:sz w:val="24"/>
        </w:rPr>
        <w:t>5</w:t>
      </w:r>
      <w:r>
        <w:rPr>
          <w:b/>
          <w:spacing w:val="-3"/>
          <w:sz w:val="24"/>
        </w:rPr>
        <w:t xml:space="preserve"> </w:t>
      </w:r>
      <w:r>
        <w:rPr>
          <w:b/>
          <w:sz w:val="24"/>
        </w:rPr>
        <w:t>"Музыка</w:t>
      </w:r>
      <w:r>
        <w:rPr>
          <w:b/>
          <w:spacing w:val="-3"/>
          <w:sz w:val="24"/>
        </w:rPr>
        <w:t xml:space="preserve"> </w:t>
      </w:r>
      <w:r>
        <w:rPr>
          <w:b/>
          <w:sz w:val="24"/>
        </w:rPr>
        <w:t>народов</w:t>
      </w:r>
      <w:r>
        <w:rPr>
          <w:b/>
          <w:spacing w:val="-3"/>
          <w:sz w:val="24"/>
        </w:rPr>
        <w:t xml:space="preserve"> </w:t>
      </w:r>
      <w:r>
        <w:rPr>
          <w:b/>
          <w:sz w:val="24"/>
        </w:rPr>
        <w:t xml:space="preserve">мира" </w:t>
      </w:r>
      <w:r>
        <w:rPr>
          <w:sz w:val="24"/>
        </w:rPr>
        <w:t>обучающийся</w:t>
      </w:r>
      <w:r>
        <w:rPr>
          <w:spacing w:val="-3"/>
          <w:sz w:val="24"/>
        </w:rPr>
        <w:t xml:space="preserve"> </w:t>
      </w:r>
      <w:r>
        <w:rPr>
          <w:sz w:val="24"/>
        </w:rPr>
        <w:t>научится:</w:t>
      </w:r>
      <w:r>
        <w:rPr>
          <w:spacing w:val="-3"/>
          <w:sz w:val="24"/>
        </w:rPr>
        <w:t xml:space="preserve"> </w:t>
      </w:r>
      <w:r>
        <w:rPr>
          <w:sz w:val="24"/>
        </w:rPr>
        <w:t>определять на</w:t>
      </w:r>
      <w:r>
        <w:rPr>
          <w:spacing w:val="40"/>
          <w:sz w:val="24"/>
        </w:rPr>
        <w:t xml:space="preserve"> </w:t>
      </w:r>
      <w:r>
        <w:rPr>
          <w:sz w:val="24"/>
        </w:rPr>
        <w:t>слух</w:t>
      </w:r>
      <w:r>
        <w:rPr>
          <w:spacing w:val="40"/>
          <w:sz w:val="24"/>
        </w:rPr>
        <w:t xml:space="preserve"> </w:t>
      </w:r>
      <w:r>
        <w:rPr>
          <w:sz w:val="24"/>
        </w:rPr>
        <w:t>музыкальные</w:t>
      </w:r>
      <w:r>
        <w:rPr>
          <w:spacing w:val="40"/>
          <w:sz w:val="24"/>
        </w:rPr>
        <w:t xml:space="preserve"> </w:t>
      </w:r>
      <w:r>
        <w:rPr>
          <w:sz w:val="24"/>
        </w:rPr>
        <w:t>произведения,</w:t>
      </w:r>
      <w:r>
        <w:rPr>
          <w:spacing w:val="40"/>
          <w:sz w:val="24"/>
        </w:rPr>
        <w:t xml:space="preserve"> </w:t>
      </w:r>
      <w:r>
        <w:rPr>
          <w:sz w:val="24"/>
        </w:rPr>
        <w:t>относящиеся</w:t>
      </w:r>
      <w:r>
        <w:rPr>
          <w:spacing w:val="40"/>
          <w:sz w:val="24"/>
        </w:rPr>
        <w:t xml:space="preserve"> </w:t>
      </w:r>
      <w:r>
        <w:rPr>
          <w:sz w:val="24"/>
        </w:rPr>
        <w:t>к</w:t>
      </w:r>
      <w:r>
        <w:rPr>
          <w:spacing w:val="40"/>
          <w:sz w:val="24"/>
        </w:rPr>
        <w:t xml:space="preserve"> </w:t>
      </w:r>
      <w:r>
        <w:rPr>
          <w:sz w:val="24"/>
        </w:rPr>
        <w:t>западноевропейской,</w:t>
      </w:r>
    </w:p>
    <w:p w14:paraId="7534ECC1" w14:textId="77777777" w:rsidR="00113E33" w:rsidRDefault="00936FC5">
      <w:pPr>
        <w:pStyle w:val="a3"/>
        <w:spacing w:line="242" w:lineRule="auto"/>
        <w:ind w:left="602" w:right="663"/>
        <w:jc w:val="left"/>
      </w:pPr>
      <w:r>
        <w:t>латиноамериканской,</w:t>
      </w:r>
      <w:r>
        <w:rPr>
          <w:spacing w:val="40"/>
        </w:rPr>
        <w:t xml:space="preserve"> </w:t>
      </w:r>
      <w:r>
        <w:t>азиатской</w:t>
      </w:r>
      <w:r>
        <w:rPr>
          <w:spacing w:val="40"/>
        </w:rPr>
        <w:t xml:space="preserve"> </w:t>
      </w:r>
      <w:r>
        <w:t>традиционной</w:t>
      </w:r>
      <w:r>
        <w:rPr>
          <w:spacing w:val="40"/>
        </w:rPr>
        <w:t xml:space="preserve"> </w:t>
      </w:r>
      <w:r>
        <w:t>музыкальной</w:t>
      </w:r>
      <w:r>
        <w:rPr>
          <w:spacing w:val="40"/>
        </w:rPr>
        <w:t xml:space="preserve"> </w:t>
      </w:r>
      <w:r>
        <w:t>культуре,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к</w:t>
      </w:r>
      <w:r>
        <w:rPr>
          <w:spacing w:val="40"/>
        </w:rPr>
        <w:t xml:space="preserve"> </w:t>
      </w:r>
      <w:r>
        <w:t>отдельным самобытным</w:t>
      </w:r>
      <w:r>
        <w:rPr>
          <w:spacing w:val="44"/>
        </w:rPr>
        <w:t xml:space="preserve"> </w:t>
      </w:r>
      <w:r>
        <w:t>культурно-национальным</w:t>
      </w:r>
      <w:r>
        <w:rPr>
          <w:spacing w:val="44"/>
        </w:rPr>
        <w:t xml:space="preserve"> </w:t>
      </w:r>
      <w:r>
        <w:t>традициям;</w:t>
      </w:r>
      <w:r>
        <w:rPr>
          <w:spacing w:val="45"/>
        </w:rPr>
        <w:t xml:space="preserve"> </w:t>
      </w:r>
      <w:r>
        <w:t>различать</w:t>
      </w:r>
      <w:r>
        <w:rPr>
          <w:spacing w:val="46"/>
        </w:rPr>
        <w:t xml:space="preserve"> </w:t>
      </w:r>
      <w:r>
        <w:t>на</w:t>
      </w:r>
      <w:r>
        <w:rPr>
          <w:spacing w:val="44"/>
        </w:rPr>
        <w:t xml:space="preserve"> </w:t>
      </w:r>
      <w:r>
        <w:t>слух</w:t>
      </w:r>
      <w:r>
        <w:rPr>
          <w:spacing w:val="47"/>
        </w:rPr>
        <w:t xml:space="preserve"> </w:t>
      </w:r>
      <w:r>
        <w:t>и</w:t>
      </w:r>
      <w:r>
        <w:rPr>
          <w:spacing w:val="46"/>
        </w:rPr>
        <w:t xml:space="preserve"> </w:t>
      </w:r>
      <w:r>
        <w:t>исполнять</w:t>
      </w:r>
      <w:r>
        <w:rPr>
          <w:spacing w:val="59"/>
          <w:w w:val="150"/>
        </w:rPr>
        <w:t xml:space="preserve"> </w:t>
      </w:r>
      <w:r>
        <w:rPr>
          <w:spacing w:val="-2"/>
        </w:rPr>
        <w:t>произведения</w:t>
      </w:r>
    </w:p>
    <w:p w14:paraId="0A6B8C85" w14:textId="77777777" w:rsidR="00113E33" w:rsidRDefault="00113E33">
      <w:pPr>
        <w:pStyle w:val="a3"/>
        <w:spacing w:line="242" w:lineRule="auto"/>
        <w:jc w:val="left"/>
        <w:sectPr w:rsidR="00113E33">
          <w:headerReference w:type="default" r:id="rId109"/>
          <w:footerReference w:type="default" r:id="rId110"/>
          <w:pgSz w:w="11920" w:h="16850"/>
          <w:pgMar w:top="1020" w:right="0" w:bottom="1180" w:left="283" w:header="763" w:footer="988" w:gutter="0"/>
          <w:cols w:space="720"/>
        </w:sectPr>
      </w:pPr>
    </w:p>
    <w:p w14:paraId="5AFA8D14" w14:textId="77777777" w:rsidR="00113E33" w:rsidRDefault="00936FC5">
      <w:pPr>
        <w:pStyle w:val="a3"/>
        <w:spacing w:before="2" w:line="242" w:lineRule="auto"/>
        <w:ind w:left="602" w:right="665"/>
      </w:pPr>
      <w:r>
        <w:lastRenderedPageBreak/>
        <w:t>различных жанров фольклорной музыки; определять на слух принадлежность народных музыкальных инструментов к группам</w:t>
      </w:r>
    </w:p>
    <w:p w14:paraId="59030C09" w14:textId="77777777" w:rsidR="00113E33" w:rsidRDefault="00936FC5">
      <w:pPr>
        <w:pStyle w:val="a3"/>
        <w:spacing w:line="242" w:lineRule="auto"/>
        <w:ind w:left="612" w:right="652" w:hanging="10"/>
      </w:pPr>
      <w:r>
        <w:t>духовых,</w:t>
      </w:r>
      <w:r>
        <w:rPr>
          <w:spacing w:val="-4"/>
        </w:rPr>
        <w:t xml:space="preserve"> </w:t>
      </w:r>
      <w:r>
        <w:t>струнных,</w:t>
      </w:r>
      <w:r>
        <w:rPr>
          <w:spacing w:val="-2"/>
        </w:rPr>
        <w:t xml:space="preserve"> </w:t>
      </w:r>
      <w:r>
        <w:t>ударно-шумовых</w:t>
      </w:r>
      <w:r>
        <w:rPr>
          <w:spacing w:val="-3"/>
        </w:rPr>
        <w:t xml:space="preserve"> </w:t>
      </w:r>
      <w:r>
        <w:t>инструментов;</w:t>
      </w:r>
      <w:r>
        <w:rPr>
          <w:spacing w:val="-4"/>
        </w:rPr>
        <w:t xml:space="preserve"> </w:t>
      </w:r>
      <w:r>
        <w:t>различать</w:t>
      </w:r>
      <w:r>
        <w:rPr>
          <w:spacing w:val="-5"/>
        </w:rPr>
        <w:t xml:space="preserve"> </w:t>
      </w:r>
      <w:r>
        <w:t>на</w:t>
      </w:r>
      <w:r>
        <w:rPr>
          <w:spacing w:val="-5"/>
        </w:rPr>
        <w:t xml:space="preserve"> </w:t>
      </w:r>
      <w:r>
        <w:t>слух и</w:t>
      </w:r>
      <w:r>
        <w:rPr>
          <w:spacing w:val="-1"/>
        </w:rPr>
        <w:t xml:space="preserve"> </w:t>
      </w:r>
      <w:r>
        <w:t>узнавать</w:t>
      </w:r>
      <w:r>
        <w:rPr>
          <w:spacing w:val="-3"/>
        </w:rPr>
        <w:t xml:space="preserve"> </w:t>
      </w:r>
      <w:r>
        <w:t>признаки</w:t>
      </w:r>
      <w:r>
        <w:rPr>
          <w:spacing w:val="-4"/>
        </w:rPr>
        <w:t xml:space="preserve"> </w:t>
      </w:r>
      <w:r>
        <w:t>влияния музыки разных народов мира в сочинениях профессиональных композиторов (из числа изученных культурно-национальных традиций и жанров).</w:t>
      </w:r>
    </w:p>
    <w:p w14:paraId="64F191F4" w14:textId="77777777" w:rsidR="00113E33" w:rsidRDefault="00936FC5">
      <w:pPr>
        <w:spacing w:line="242" w:lineRule="auto"/>
        <w:ind w:left="617" w:right="1158" w:firstLine="710"/>
        <w:jc w:val="both"/>
        <w:rPr>
          <w:sz w:val="24"/>
        </w:rPr>
      </w:pPr>
      <w:r>
        <w:rPr>
          <w:b/>
          <w:sz w:val="24"/>
        </w:rPr>
        <w:t xml:space="preserve">К концу изучения модуля N 6 "Европейская классическая музыка" </w:t>
      </w:r>
      <w:r>
        <w:rPr>
          <w:sz w:val="24"/>
        </w:rPr>
        <w:t xml:space="preserve">обучающийся </w:t>
      </w:r>
      <w:r>
        <w:rPr>
          <w:spacing w:val="-2"/>
          <w:sz w:val="24"/>
        </w:rPr>
        <w:t>научится:</w:t>
      </w:r>
    </w:p>
    <w:p w14:paraId="227931EE" w14:textId="77777777" w:rsidR="00113E33" w:rsidRDefault="00936FC5">
      <w:pPr>
        <w:pStyle w:val="a3"/>
        <w:spacing w:before="1" w:line="244" w:lineRule="auto"/>
        <w:ind w:left="602" w:right="1148" w:firstLine="725"/>
      </w:pPr>
      <w:r>
        <w:t xml:space="preserve">различать на слух произведения европейских композиторов-классиков, называть автора, </w:t>
      </w:r>
      <w:proofErr w:type="gramStart"/>
      <w:r>
        <w:t>произведение,</w:t>
      </w:r>
      <w:r>
        <w:rPr>
          <w:spacing w:val="80"/>
        </w:rPr>
        <w:t xml:space="preserve">  </w:t>
      </w:r>
      <w:r>
        <w:t>исполнительский</w:t>
      </w:r>
      <w:proofErr w:type="gramEnd"/>
      <w:r>
        <w:rPr>
          <w:spacing w:val="80"/>
        </w:rPr>
        <w:t xml:space="preserve">  </w:t>
      </w:r>
      <w:r>
        <w:t>состав;</w:t>
      </w:r>
      <w:r>
        <w:rPr>
          <w:spacing w:val="80"/>
        </w:rPr>
        <w:t xml:space="preserve">  </w:t>
      </w:r>
      <w:r>
        <w:t>определять</w:t>
      </w:r>
      <w:r>
        <w:rPr>
          <w:spacing w:val="80"/>
        </w:rPr>
        <w:t xml:space="preserve">  </w:t>
      </w:r>
      <w:r>
        <w:t>принадлежность</w:t>
      </w:r>
      <w:r>
        <w:rPr>
          <w:spacing w:val="72"/>
          <w:w w:val="150"/>
        </w:rPr>
        <w:t xml:space="preserve">  </w:t>
      </w:r>
      <w:r>
        <w:t>музыкального</w:t>
      </w:r>
    </w:p>
    <w:p w14:paraId="1E7D4DB5" w14:textId="77777777" w:rsidR="00113E33" w:rsidRDefault="00936FC5">
      <w:pPr>
        <w:pStyle w:val="a3"/>
        <w:spacing w:before="3" w:line="237" w:lineRule="auto"/>
        <w:ind w:left="1313" w:right="663"/>
        <w:jc w:val="left"/>
      </w:pPr>
      <w:r>
        <w:t>произведения</w:t>
      </w:r>
      <w:r>
        <w:rPr>
          <w:spacing w:val="-12"/>
        </w:rPr>
        <w:t xml:space="preserve"> </w:t>
      </w:r>
      <w:r>
        <w:t>к</w:t>
      </w:r>
      <w:r>
        <w:rPr>
          <w:spacing w:val="-8"/>
        </w:rPr>
        <w:t xml:space="preserve"> </w:t>
      </w:r>
      <w:r>
        <w:t>одному</w:t>
      </w:r>
      <w:r>
        <w:rPr>
          <w:spacing w:val="-15"/>
        </w:rPr>
        <w:t xml:space="preserve"> </w:t>
      </w:r>
      <w:r>
        <w:t>из</w:t>
      </w:r>
      <w:r>
        <w:rPr>
          <w:spacing w:val="-11"/>
        </w:rPr>
        <w:t xml:space="preserve"> </w:t>
      </w:r>
      <w:r>
        <w:t>художественных</w:t>
      </w:r>
      <w:r>
        <w:rPr>
          <w:spacing w:val="-8"/>
        </w:rPr>
        <w:t xml:space="preserve"> </w:t>
      </w:r>
      <w:r>
        <w:t>стилей</w:t>
      </w:r>
      <w:r>
        <w:rPr>
          <w:spacing w:val="-8"/>
        </w:rPr>
        <w:t xml:space="preserve"> </w:t>
      </w:r>
      <w:r>
        <w:t>(барокко,</w:t>
      </w:r>
      <w:r>
        <w:rPr>
          <w:spacing w:val="-9"/>
        </w:rPr>
        <w:t xml:space="preserve"> </w:t>
      </w:r>
      <w:r>
        <w:t>классицизм,</w:t>
      </w:r>
      <w:r>
        <w:rPr>
          <w:spacing w:val="-9"/>
        </w:rPr>
        <w:t xml:space="preserve"> </w:t>
      </w:r>
      <w:r>
        <w:t xml:space="preserve">романтизм, </w:t>
      </w:r>
      <w:r>
        <w:rPr>
          <w:spacing w:val="-2"/>
        </w:rPr>
        <w:t>импрессионизм);</w:t>
      </w:r>
    </w:p>
    <w:p w14:paraId="481ACEDA" w14:textId="77777777" w:rsidR="00113E33" w:rsidRDefault="00936FC5">
      <w:pPr>
        <w:pStyle w:val="a3"/>
        <w:tabs>
          <w:tab w:val="left" w:pos="2674"/>
          <w:tab w:val="left" w:pos="3157"/>
          <w:tab w:val="left" w:pos="3821"/>
          <w:tab w:val="left" w:pos="4693"/>
          <w:tab w:val="left" w:pos="6512"/>
          <w:tab w:val="left" w:pos="7878"/>
        </w:tabs>
        <w:spacing w:before="3" w:line="244" w:lineRule="auto"/>
        <w:ind w:left="1337" w:right="1172" w:hanging="10"/>
        <w:jc w:val="left"/>
      </w:pPr>
      <w:r>
        <w:rPr>
          <w:spacing w:val="-2"/>
        </w:rPr>
        <w:t>исполнять</w:t>
      </w:r>
      <w:r>
        <w:tab/>
      </w:r>
      <w:r>
        <w:rPr>
          <w:spacing w:val="-6"/>
        </w:rPr>
        <w:t>(в</w:t>
      </w:r>
      <w:r>
        <w:tab/>
      </w:r>
      <w:r>
        <w:rPr>
          <w:spacing w:val="-4"/>
        </w:rPr>
        <w:t>том</w:t>
      </w:r>
      <w:r>
        <w:tab/>
      </w:r>
      <w:r>
        <w:rPr>
          <w:spacing w:val="-4"/>
        </w:rPr>
        <w:t>числе</w:t>
      </w:r>
      <w:r>
        <w:tab/>
      </w:r>
      <w:r>
        <w:rPr>
          <w:spacing w:val="-2"/>
        </w:rPr>
        <w:t>фрагментарно)</w:t>
      </w:r>
      <w:r>
        <w:tab/>
      </w:r>
      <w:r>
        <w:rPr>
          <w:spacing w:val="-2"/>
        </w:rPr>
        <w:t>сочинения</w:t>
      </w:r>
      <w:r>
        <w:tab/>
      </w:r>
      <w:r>
        <w:rPr>
          <w:spacing w:val="-2"/>
        </w:rPr>
        <w:t xml:space="preserve">композиторов-классиков; </w:t>
      </w:r>
      <w:r>
        <w:t>характеризовать музыкальный образ и выразительные средства, использованные</w:t>
      </w:r>
    </w:p>
    <w:p w14:paraId="477E6094" w14:textId="77777777" w:rsidR="00113E33" w:rsidRDefault="00936FC5">
      <w:pPr>
        <w:pStyle w:val="a3"/>
        <w:tabs>
          <w:tab w:val="left" w:pos="2417"/>
          <w:tab w:val="left" w:pos="3560"/>
          <w:tab w:val="left" w:pos="4745"/>
          <w:tab w:val="left" w:pos="5154"/>
          <w:tab w:val="left" w:pos="6095"/>
          <w:tab w:val="left" w:pos="7300"/>
          <w:tab w:val="left" w:pos="9026"/>
        </w:tabs>
        <w:spacing w:line="244" w:lineRule="auto"/>
        <w:ind w:left="1313" w:right="1150" w:hanging="711"/>
        <w:jc w:val="left"/>
      </w:pPr>
      <w:r>
        <w:rPr>
          <w:spacing w:val="-2"/>
        </w:rPr>
        <w:t>композитором,</w:t>
      </w:r>
      <w:r>
        <w:tab/>
      </w:r>
      <w:r>
        <w:rPr>
          <w:spacing w:val="-2"/>
        </w:rPr>
        <w:t>способы</w:t>
      </w:r>
      <w:r>
        <w:tab/>
      </w:r>
      <w:r>
        <w:rPr>
          <w:spacing w:val="-2"/>
        </w:rPr>
        <w:t>развития</w:t>
      </w:r>
      <w:r>
        <w:tab/>
      </w:r>
      <w:r>
        <w:rPr>
          <w:spacing w:val="-10"/>
        </w:rPr>
        <w:t>и</w:t>
      </w:r>
      <w:r>
        <w:tab/>
      </w:r>
      <w:r>
        <w:rPr>
          <w:spacing w:val="-2"/>
        </w:rPr>
        <w:t>форму</w:t>
      </w:r>
      <w:r>
        <w:tab/>
      </w:r>
      <w:r>
        <w:rPr>
          <w:spacing w:val="-2"/>
        </w:rPr>
        <w:t>строения</w:t>
      </w:r>
      <w:r>
        <w:tab/>
      </w:r>
      <w:r>
        <w:rPr>
          <w:spacing w:val="-2"/>
        </w:rPr>
        <w:t>музыкального</w:t>
      </w:r>
      <w:r>
        <w:tab/>
      </w:r>
      <w:r>
        <w:rPr>
          <w:spacing w:val="-2"/>
        </w:rPr>
        <w:t xml:space="preserve">произведения; </w:t>
      </w:r>
      <w:r>
        <w:t>характеризовать</w:t>
      </w:r>
      <w:r>
        <w:rPr>
          <w:spacing w:val="-1"/>
        </w:rPr>
        <w:t xml:space="preserve"> </w:t>
      </w:r>
      <w:r>
        <w:t>творчество</w:t>
      </w:r>
      <w:r>
        <w:rPr>
          <w:spacing w:val="-2"/>
        </w:rPr>
        <w:t xml:space="preserve"> </w:t>
      </w:r>
      <w:r>
        <w:t>не</w:t>
      </w:r>
      <w:r>
        <w:rPr>
          <w:spacing w:val="-2"/>
        </w:rPr>
        <w:t xml:space="preserve"> </w:t>
      </w:r>
      <w:r>
        <w:t>менее</w:t>
      </w:r>
      <w:r>
        <w:rPr>
          <w:spacing w:val="-3"/>
        </w:rPr>
        <w:t xml:space="preserve"> </w:t>
      </w:r>
      <w:r>
        <w:t>двух композиторов-классиков,</w:t>
      </w:r>
      <w:r>
        <w:rPr>
          <w:spacing w:val="-2"/>
        </w:rPr>
        <w:t xml:space="preserve"> </w:t>
      </w:r>
      <w:r>
        <w:t>приводить</w:t>
      </w:r>
      <w:r>
        <w:rPr>
          <w:spacing w:val="-2"/>
        </w:rPr>
        <w:t xml:space="preserve"> </w:t>
      </w:r>
      <w:r>
        <w:t>примеры</w:t>
      </w:r>
    </w:p>
    <w:p w14:paraId="564BF05F" w14:textId="77777777" w:rsidR="00113E33" w:rsidRDefault="00936FC5">
      <w:pPr>
        <w:pStyle w:val="a3"/>
        <w:spacing w:line="272" w:lineRule="exact"/>
        <w:ind w:left="602"/>
        <w:jc w:val="left"/>
      </w:pPr>
      <w:r>
        <w:t>наиболее</w:t>
      </w:r>
      <w:r>
        <w:rPr>
          <w:spacing w:val="-10"/>
        </w:rPr>
        <w:t xml:space="preserve"> </w:t>
      </w:r>
      <w:r>
        <w:t xml:space="preserve">известных </w:t>
      </w:r>
      <w:r>
        <w:rPr>
          <w:spacing w:val="-2"/>
        </w:rPr>
        <w:t>сочинений.</w:t>
      </w:r>
    </w:p>
    <w:p w14:paraId="3A5147DA" w14:textId="77777777" w:rsidR="00113E33" w:rsidRDefault="00936FC5">
      <w:pPr>
        <w:spacing w:before="7" w:line="247" w:lineRule="auto"/>
        <w:ind w:left="1327" w:right="663"/>
        <w:rPr>
          <w:sz w:val="24"/>
        </w:rPr>
      </w:pPr>
      <w:r>
        <w:rPr>
          <w:b/>
          <w:sz w:val="24"/>
        </w:rPr>
        <w:t>К</w:t>
      </w:r>
      <w:r>
        <w:rPr>
          <w:b/>
          <w:spacing w:val="-3"/>
          <w:sz w:val="24"/>
        </w:rPr>
        <w:t xml:space="preserve"> </w:t>
      </w:r>
      <w:r>
        <w:rPr>
          <w:b/>
          <w:sz w:val="24"/>
        </w:rPr>
        <w:t>концу</w:t>
      </w:r>
      <w:r>
        <w:rPr>
          <w:b/>
          <w:spacing w:val="-3"/>
          <w:sz w:val="24"/>
        </w:rPr>
        <w:t xml:space="preserve"> </w:t>
      </w:r>
      <w:r>
        <w:rPr>
          <w:b/>
          <w:sz w:val="24"/>
        </w:rPr>
        <w:t>изучения</w:t>
      </w:r>
      <w:r>
        <w:rPr>
          <w:b/>
          <w:spacing w:val="-3"/>
          <w:sz w:val="24"/>
        </w:rPr>
        <w:t xml:space="preserve"> </w:t>
      </w:r>
      <w:r>
        <w:rPr>
          <w:b/>
          <w:sz w:val="24"/>
        </w:rPr>
        <w:t>модуля</w:t>
      </w:r>
      <w:r>
        <w:rPr>
          <w:b/>
          <w:spacing w:val="-3"/>
          <w:sz w:val="24"/>
        </w:rPr>
        <w:t xml:space="preserve"> </w:t>
      </w:r>
      <w:r>
        <w:rPr>
          <w:b/>
          <w:sz w:val="24"/>
        </w:rPr>
        <w:t>N</w:t>
      </w:r>
      <w:r>
        <w:rPr>
          <w:b/>
          <w:spacing w:val="-4"/>
          <w:sz w:val="24"/>
        </w:rPr>
        <w:t xml:space="preserve"> </w:t>
      </w:r>
      <w:r>
        <w:rPr>
          <w:b/>
          <w:sz w:val="24"/>
        </w:rPr>
        <w:t>7</w:t>
      </w:r>
      <w:r>
        <w:rPr>
          <w:b/>
          <w:spacing w:val="-3"/>
          <w:sz w:val="24"/>
        </w:rPr>
        <w:t xml:space="preserve"> </w:t>
      </w:r>
      <w:r>
        <w:rPr>
          <w:b/>
          <w:sz w:val="24"/>
        </w:rPr>
        <w:t>"Духовная</w:t>
      </w:r>
      <w:r>
        <w:rPr>
          <w:b/>
          <w:spacing w:val="-3"/>
          <w:sz w:val="24"/>
        </w:rPr>
        <w:t xml:space="preserve"> </w:t>
      </w:r>
      <w:r>
        <w:rPr>
          <w:b/>
          <w:sz w:val="24"/>
        </w:rPr>
        <w:t xml:space="preserve">музыка" </w:t>
      </w:r>
      <w:r>
        <w:rPr>
          <w:sz w:val="24"/>
        </w:rPr>
        <w:t>обучающийся</w:t>
      </w:r>
      <w:r>
        <w:rPr>
          <w:spacing w:val="-3"/>
          <w:sz w:val="24"/>
        </w:rPr>
        <w:t xml:space="preserve"> </w:t>
      </w:r>
      <w:r>
        <w:rPr>
          <w:sz w:val="24"/>
        </w:rPr>
        <w:t>научится:</w:t>
      </w:r>
      <w:r>
        <w:rPr>
          <w:spacing w:val="-3"/>
          <w:sz w:val="24"/>
        </w:rPr>
        <w:t xml:space="preserve"> </w:t>
      </w:r>
      <w:r>
        <w:rPr>
          <w:sz w:val="24"/>
        </w:rPr>
        <w:t>различать</w:t>
      </w:r>
      <w:r>
        <w:rPr>
          <w:spacing w:val="-4"/>
          <w:sz w:val="24"/>
        </w:rPr>
        <w:t xml:space="preserve"> </w:t>
      </w:r>
      <w:r>
        <w:rPr>
          <w:sz w:val="24"/>
        </w:rPr>
        <w:t>и характеризовать жанры и произведения русской и европейской духовной</w:t>
      </w:r>
    </w:p>
    <w:p w14:paraId="5B3E39C8" w14:textId="77777777" w:rsidR="00113E33" w:rsidRDefault="00936FC5">
      <w:pPr>
        <w:pStyle w:val="a3"/>
        <w:spacing w:line="242" w:lineRule="auto"/>
        <w:ind w:left="1313" w:right="663" w:hanging="711"/>
        <w:jc w:val="left"/>
      </w:pPr>
      <w:r>
        <w:t>музыки;</w:t>
      </w:r>
      <w:r>
        <w:rPr>
          <w:spacing w:val="-10"/>
        </w:rPr>
        <w:t xml:space="preserve"> </w:t>
      </w:r>
      <w:r>
        <w:t>исполнять</w:t>
      </w:r>
      <w:r>
        <w:rPr>
          <w:spacing w:val="-9"/>
        </w:rPr>
        <w:t xml:space="preserve"> </w:t>
      </w:r>
      <w:r>
        <w:t>произведения</w:t>
      </w:r>
      <w:r>
        <w:rPr>
          <w:spacing w:val="-10"/>
        </w:rPr>
        <w:t xml:space="preserve"> </w:t>
      </w:r>
      <w:r>
        <w:t>русской</w:t>
      </w:r>
      <w:r>
        <w:rPr>
          <w:spacing w:val="-10"/>
        </w:rPr>
        <w:t xml:space="preserve"> </w:t>
      </w:r>
      <w:r>
        <w:t>и</w:t>
      </w:r>
      <w:r>
        <w:rPr>
          <w:spacing w:val="-10"/>
        </w:rPr>
        <w:t xml:space="preserve"> </w:t>
      </w:r>
      <w:r>
        <w:t>европейской</w:t>
      </w:r>
      <w:r>
        <w:rPr>
          <w:spacing w:val="-9"/>
        </w:rPr>
        <w:t xml:space="preserve"> </w:t>
      </w:r>
      <w:r>
        <w:t>духовной</w:t>
      </w:r>
      <w:r>
        <w:rPr>
          <w:spacing w:val="-9"/>
        </w:rPr>
        <w:t xml:space="preserve"> </w:t>
      </w:r>
      <w:r>
        <w:t>музыки;</w:t>
      </w:r>
      <w:r>
        <w:rPr>
          <w:spacing w:val="-6"/>
        </w:rPr>
        <w:t xml:space="preserve"> </w:t>
      </w:r>
      <w:r>
        <w:t>приводить</w:t>
      </w:r>
      <w:r>
        <w:rPr>
          <w:spacing w:val="-5"/>
        </w:rPr>
        <w:t xml:space="preserve"> </w:t>
      </w:r>
      <w:r>
        <w:t xml:space="preserve">примеры сочинений духовной музыки, называть их </w:t>
      </w:r>
      <w:proofErr w:type="spellStart"/>
      <w:r>
        <w:t>Аавтора</w:t>
      </w:r>
      <w:proofErr w:type="spellEnd"/>
      <w:r>
        <w:t>.</w:t>
      </w:r>
    </w:p>
    <w:p w14:paraId="7D3B8159" w14:textId="77777777" w:rsidR="00113E33" w:rsidRDefault="00936FC5">
      <w:pPr>
        <w:spacing w:before="13" w:line="232" w:lineRule="auto"/>
        <w:ind w:left="617" w:right="663" w:firstLine="710"/>
        <w:rPr>
          <w:sz w:val="24"/>
        </w:rPr>
      </w:pPr>
      <w:r>
        <w:rPr>
          <w:b/>
          <w:sz w:val="24"/>
        </w:rPr>
        <w:t>К</w:t>
      </w:r>
      <w:r>
        <w:rPr>
          <w:b/>
          <w:spacing w:val="80"/>
          <w:sz w:val="24"/>
        </w:rPr>
        <w:t xml:space="preserve"> </w:t>
      </w:r>
      <w:r>
        <w:rPr>
          <w:b/>
          <w:sz w:val="24"/>
        </w:rPr>
        <w:t>концу</w:t>
      </w:r>
      <w:r>
        <w:rPr>
          <w:b/>
          <w:spacing w:val="80"/>
          <w:sz w:val="24"/>
        </w:rPr>
        <w:t xml:space="preserve"> </w:t>
      </w:r>
      <w:r>
        <w:rPr>
          <w:b/>
          <w:sz w:val="24"/>
        </w:rPr>
        <w:t>изучения</w:t>
      </w:r>
      <w:r>
        <w:rPr>
          <w:b/>
          <w:spacing w:val="80"/>
          <w:sz w:val="24"/>
        </w:rPr>
        <w:t xml:space="preserve"> </w:t>
      </w:r>
      <w:r>
        <w:rPr>
          <w:b/>
          <w:sz w:val="24"/>
        </w:rPr>
        <w:t>модуля</w:t>
      </w:r>
      <w:r>
        <w:rPr>
          <w:b/>
          <w:spacing w:val="80"/>
          <w:sz w:val="24"/>
        </w:rPr>
        <w:t xml:space="preserve"> </w:t>
      </w:r>
      <w:r>
        <w:rPr>
          <w:b/>
          <w:sz w:val="24"/>
        </w:rPr>
        <w:t>N</w:t>
      </w:r>
      <w:r>
        <w:rPr>
          <w:b/>
          <w:spacing w:val="80"/>
          <w:sz w:val="24"/>
        </w:rPr>
        <w:t xml:space="preserve"> </w:t>
      </w:r>
      <w:r>
        <w:rPr>
          <w:b/>
          <w:sz w:val="24"/>
        </w:rPr>
        <w:t>8</w:t>
      </w:r>
      <w:r>
        <w:rPr>
          <w:b/>
          <w:spacing w:val="80"/>
          <w:sz w:val="24"/>
        </w:rPr>
        <w:t xml:space="preserve"> </w:t>
      </w:r>
      <w:r>
        <w:rPr>
          <w:b/>
          <w:sz w:val="24"/>
        </w:rPr>
        <w:t>"Современная</w:t>
      </w:r>
      <w:r>
        <w:rPr>
          <w:b/>
          <w:spacing w:val="80"/>
          <w:sz w:val="24"/>
        </w:rPr>
        <w:t xml:space="preserve"> </w:t>
      </w:r>
      <w:r>
        <w:rPr>
          <w:b/>
          <w:sz w:val="24"/>
        </w:rPr>
        <w:t>музыка:</w:t>
      </w:r>
      <w:r>
        <w:rPr>
          <w:b/>
          <w:spacing w:val="80"/>
          <w:sz w:val="24"/>
        </w:rPr>
        <w:t xml:space="preserve"> </w:t>
      </w:r>
      <w:r>
        <w:rPr>
          <w:b/>
          <w:sz w:val="24"/>
        </w:rPr>
        <w:t>основные</w:t>
      </w:r>
      <w:r>
        <w:rPr>
          <w:b/>
          <w:spacing w:val="80"/>
          <w:sz w:val="24"/>
        </w:rPr>
        <w:t xml:space="preserve"> </w:t>
      </w:r>
      <w:r>
        <w:rPr>
          <w:b/>
          <w:sz w:val="24"/>
        </w:rPr>
        <w:t>жанры</w:t>
      </w:r>
      <w:r>
        <w:rPr>
          <w:b/>
          <w:spacing w:val="80"/>
          <w:sz w:val="24"/>
        </w:rPr>
        <w:t xml:space="preserve"> </w:t>
      </w:r>
      <w:r>
        <w:rPr>
          <w:b/>
          <w:sz w:val="24"/>
        </w:rPr>
        <w:t>и</w:t>
      </w:r>
      <w:r>
        <w:rPr>
          <w:b/>
          <w:spacing w:val="80"/>
          <w:sz w:val="24"/>
        </w:rPr>
        <w:t xml:space="preserve"> </w:t>
      </w:r>
      <w:r>
        <w:rPr>
          <w:b/>
          <w:sz w:val="24"/>
        </w:rPr>
        <w:t xml:space="preserve">направления" </w:t>
      </w:r>
      <w:r>
        <w:rPr>
          <w:sz w:val="24"/>
        </w:rPr>
        <w:t>обучающийся научится:</w:t>
      </w:r>
    </w:p>
    <w:p w14:paraId="6EDE2F69" w14:textId="77777777" w:rsidR="00113E33" w:rsidRDefault="00936FC5">
      <w:pPr>
        <w:pStyle w:val="a3"/>
        <w:spacing w:before="12" w:line="242" w:lineRule="auto"/>
        <w:ind w:left="1337" w:right="663" w:hanging="10"/>
        <w:jc w:val="left"/>
      </w:pPr>
      <w:r>
        <w:t>определять</w:t>
      </w:r>
      <w:r>
        <w:rPr>
          <w:spacing w:val="40"/>
        </w:rPr>
        <w:t xml:space="preserve"> </w:t>
      </w:r>
      <w:r>
        <w:t>и</w:t>
      </w:r>
      <w:r>
        <w:rPr>
          <w:spacing w:val="40"/>
        </w:rPr>
        <w:t xml:space="preserve"> </w:t>
      </w:r>
      <w:r>
        <w:t>характеризовать</w:t>
      </w:r>
      <w:r>
        <w:rPr>
          <w:spacing w:val="40"/>
        </w:rPr>
        <w:t xml:space="preserve"> </w:t>
      </w:r>
      <w:r>
        <w:t>стили,</w:t>
      </w:r>
      <w:r>
        <w:rPr>
          <w:spacing w:val="40"/>
        </w:rPr>
        <w:t xml:space="preserve"> </w:t>
      </w:r>
      <w:r>
        <w:t>направления</w:t>
      </w:r>
      <w:r>
        <w:rPr>
          <w:spacing w:val="40"/>
        </w:rPr>
        <w:t xml:space="preserve"> </w:t>
      </w:r>
      <w:r>
        <w:t>и</w:t>
      </w:r>
      <w:r>
        <w:rPr>
          <w:spacing w:val="40"/>
        </w:rPr>
        <w:t xml:space="preserve"> </w:t>
      </w:r>
      <w:r>
        <w:t>жанры</w:t>
      </w:r>
      <w:r>
        <w:rPr>
          <w:spacing w:val="40"/>
        </w:rPr>
        <w:t xml:space="preserve"> </w:t>
      </w:r>
      <w:r>
        <w:t>современной</w:t>
      </w:r>
      <w:r>
        <w:rPr>
          <w:spacing w:val="40"/>
        </w:rPr>
        <w:t xml:space="preserve"> </w:t>
      </w:r>
      <w:r>
        <w:t>музыки;</w:t>
      </w:r>
      <w:r>
        <w:rPr>
          <w:spacing w:val="80"/>
        </w:rPr>
        <w:t xml:space="preserve"> </w:t>
      </w:r>
      <w:r>
        <w:t>различать и определять на слух виды оркестров, ансамблей, тембры музыкальных</w:t>
      </w:r>
    </w:p>
    <w:p w14:paraId="5CCDC78E" w14:textId="77777777" w:rsidR="00113E33" w:rsidRDefault="00936FC5">
      <w:pPr>
        <w:pStyle w:val="a3"/>
        <w:spacing w:before="65" w:line="242" w:lineRule="auto"/>
        <w:ind w:left="1313" w:right="1135" w:hanging="711"/>
        <w:jc w:val="left"/>
      </w:pPr>
      <w:r>
        <w:t>инструментов, входящих в их состав; исполнять современные музыкальные произведения в разных видах деятельности.</w:t>
      </w:r>
    </w:p>
    <w:p w14:paraId="5D6D6887" w14:textId="77777777" w:rsidR="00113E33" w:rsidRDefault="00936FC5">
      <w:pPr>
        <w:pStyle w:val="1"/>
        <w:spacing w:before="6"/>
        <w:ind w:left="1327"/>
        <w:jc w:val="left"/>
      </w:pPr>
      <w:r>
        <w:t>К</w:t>
      </w:r>
      <w:r>
        <w:rPr>
          <w:spacing w:val="74"/>
        </w:rPr>
        <w:t xml:space="preserve"> </w:t>
      </w:r>
      <w:r>
        <w:t>концу</w:t>
      </w:r>
      <w:r>
        <w:rPr>
          <w:spacing w:val="78"/>
        </w:rPr>
        <w:t xml:space="preserve"> </w:t>
      </w:r>
      <w:r>
        <w:t>изучения</w:t>
      </w:r>
      <w:r>
        <w:rPr>
          <w:spacing w:val="79"/>
        </w:rPr>
        <w:t xml:space="preserve"> </w:t>
      </w:r>
      <w:r>
        <w:t>модуля</w:t>
      </w:r>
      <w:r>
        <w:rPr>
          <w:spacing w:val="50"/>
          <w:w w:val="150"/>
        </w:rPr>
        <w:t xml:space="preserve"> </w:t>
      </w:r>
      <w:r>
        <w:t>N</w:t>
      </w:r>
      <w:r>
        <w:rPr>
          <w:spacing w:val="77"/>
        </w:rPr>
        <w:t xml:space="preserve"> </w:t>
      </w:r>
      <w:r>
        <w:t>9</w:t>
      </w:r>
      <w:r>
        <w:rPr>
          <w:spacing w:val="78"/>
        </w:rPr>
        <w:t xml:space="preserve"> </w:t>
      </w:r>
      <w:r>
        <w:t>"Связь</w:t>
      </w:r>
      <w:r>
        <w:rPr>
          <w:spacing w:val="51"/>
          <w:w w:val="150"/>
        </w:rPr>
        <w:t xml:space="preserve"> </w:t>
      </w:r>
      <w:r>
        <w:t>музыки</w:t>
      </w:r>
      <w:r>
        <w:rPr>
          <w:spacing w:val="79"/>
        </w:rPr>
        <w:t xml:space="preserve"> </w:t>
      </w:r>
      <w:r>
        <w:t>с</w:t>
      </w:r>
      <w:r>
        <w:rPr>
          <w:spacing w:val="77"/>
        </w:rPr>
        <w:t xml:space="preserve"> </w:t>
      </w:r>
      <w:r>
        <w:t>другими</w:t>
      </w:r>
      <w:r>
        <w:rPr>
          <w:spacing w:val="50"/>
          <w:w w:val="150"/>
        </w:rPr>
        <w:t xml:space="preserve"> </w:t>
      </w:r>
      <w:r>
        <w:t>видами</w:t>
      </w:r>
      <w:r>
        <w:rPr>
          <w:spacing w:val="79"/>
        </w:rPr>
        <w:t xml:space="preserve"> </w:t>
      </w:r>
      <w:r>
        <w:rPr>
          <w:spacing w:val="-2"/>
        </w:rPr>
        <w:t>искусства"</w:t>
      </w:r>
    </w:p>
    <w:p w14:paraId="494FE9FF" w14:textId="77777777" w:rsidR="00113E33" w:rsidRDefault="00936FC5">
      <w:pPr>
        <w:pStyle w:val="a3"/>
        <w:ind w:left="617"/>
        <w:jc w:val="left"/>
      </w:pPr>
      <w:r>
        <w:t>обучающийся</w:t>
      </w:r>
      <w:r>
        <w:rPr>
          <w:spacing w:val="-9"/>
        </w:rPr>
        <w:t xml:space="preserve"> </w:t>
      </w:r>
      <w:r>
        <w:rPr>
          <w:spacing w:val="-2"/>
        </w:rPr>
        <w:t>научится:</w:t>
      </w:r>
    </w:p>
    <w:p w14:paraId="19D0A525" w14:textId="77777777" w:rsidR="00113E33" w:rsidRDefault="00936FC5">
      <w:pPr>
        <w:pStyle w:val="a3"/>
        <w:spacing w:before="3" w:line="242" w:lineRule="auto"/>
        <w:ind w:left="602" w:right="654" w:firstLine="710"/>
      </w:pPr>
      <w: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высказывать суждения об основной идее, средств</w:t>
      </w:r>
      <w:r>
        <w:t>ах ее воплощения, интонационных особенностях, жанре, исполнителях музыкального произведения.</w:t>
      </w:r>
    </w:p>
    <w:p w14:paraId="745C372F" w14:textId="77777777" w:rsidR="00113E33" w:rsidRDefault="00113E33">
      <w:pPr>
        <w:pStyle w:val="a3"/>
        <w:spacing w:before="12"/>
        <w:ind w:left="0"/>
        <w:jc w:val="left"/>
      </w:pPr>
    </w:p>
    <w:p w14:paraId="10BDEF80" w14:textId="77777777" w:rsidR="00113E33" w:rsidRDefault="00936FC5">
      <w:pPr>
        <w:pStyle w:val="1"/>
        <w:numPr>
          <w:ilvl w:val="0"/>
          <w:numId w:val="69"/>
        </w:numPr>
        <w:tabs>
          <w:tab w:val="left" w:pos="1097"/>
        </w:tabs>
        <w:spacing w:before="1"/>
        <w:ind w:left="1097" w:hanging="579"/>
        <w:jc w:val="left"/>
      </w:pPr>
      <w:r>
        <w:t>Адаптированная</w:t>
      </w:r>
      <w:r>
        <w:rPr>
          <w:spacing w:val="-6"/>
        </w:rPr>
        <w:t xml:space="preserve"> </w:t>
      </w:r>
      <w:r>
        <w:t>рабочая</w:t>
      </w:r>
      <w:r>
        <w:rPr>
          <w:spacing w:val="-10"/>
        </w:rPr>
        <w:t xml:space="preserve"> </w:t>
      </w:r>
      <w:r>
        <w:t>программа</w:t>
      </w:r>
      <w:r>
        <w:rPr>
          <w:spacing w:val="-5"/>
        </w:rPr>
        <w:t xml:space="preserve"> </w:t>
      </w:r>
      <w:r>
        <w:t>по</w:t>
      </w:r>
      <w:r>
        <w:rPr>
          <w:spacing w:val="-7"/>
        </w:rPr>
        <w:t xml:space="preserve"> </w:t>
      </w:r>
      <w:r>
        <w:t>учебному</w:t>
      </w:r>
      <w:r>
        <w:rPr>
          <w:spacing w:val="-6"/>
        </w:rPr>
        <w:t xml:space="preserve"> </w:t>
      </w:r>
      <w:r>
        <w:t>предмету</w:t>
      </w:r>
      <w:r>
        <w:rPr>
          <w:spacing w:val="-5"/>
        </w:rPr>
        <w:t xml:space="preserve"> </w:t>
      </w:r>
      <w:r>
        <w:t>«Физическая</w:t>
      </w:r>
      <w:r>
        <w:rPr>
          <w:spacing w:val="-5"/>
        </w:rPr>
        <w:t xml:space="preserve"> </w:t>
      </w:r>
      <w:r>
        <w:rPr>
          <w:spacing w:val="-2"/>
        </w:rPr>
        <w:t>культура»</w:t>
      </w:r>
    </w:p>
    <w:p w14:paraId="6199CADA" w14:textId="77777777" w:rsidR="00113E33" w:rsidRDefault="00936FC5">
      <w:pPr>
        <w:pStyle w:val="a3"/>
        <w:spacing w:before="276"/>
        <w:ind w:left="617"/>
      </w:pPr>
      <w:r>
        <w:t>Рабочая</w:t>
      </w:r>
      <w:r>
        <w:rPr>
          <w:spacing w:val="76"/>
        </w:rPr>
        <w:t xml:space="preserve">   </w:t>
      </w:r>
      <w:r>
        <w:t>программа</w:t>
      </w:r>
      <w:r>
        <w:rPr>
          <w:spacing w:val="79"/>
        </w:rPr>
        <w:t xml:space="preserve"> </w:t>
      </w:r>
      <w:r>
        <w:t>по</w:t>
      </w:r>
      <w:r>
        <w:rPr>
          <w:spacing w:val="79"/>
        </w:rPr>
        <w:t xml:space="preserve"> </w:t>
      </w:r>
      <w:r>
        <w:t>учебному</w:t>
      </w:r>
      <w:r>
        <w:rPr>
          <w:spacing w:val="69"/>
        </w:rPr>
        <w:t xml:space="preserve"> </w:t>
      </w:r>
      <w:r>
        <w:t>предмету</w:t>
      </w:r>
      <w:r>
        <w:rPr>
          <w:spacing w:val="73"/>
        </w:rPr>
        <w:t xml:space="preserve"> </w:t>
      </w:r>
      <w:r>
        <w:t>«Физическая</w:t>
      </w:r>
      <w:r>
        <w:rPr>
          <w:spacing w:val="50"/>
          <w:w w:val="150"/>
        </w:rPr>
        <w:t xml:space="preserve"> </w:t>
      </w:r>
      <w:r>
        <w:t>культура»</w:t>
      </w:r>
      <w:r>
        <w:rPr>
          <w:spacing w:val="73"/>
        </w:rPr>
        <w:t xml:space="preserve"> </w:t>
      </w:r>
      <w:r>
        <w:t>(</w:t>
      </w:r>
      <w:proofErr w:type="gramStart"/>
      <w:r>
        <w:t>предметная</w:t>
      </w:r>
      <w:r>
        <w:rPr>
          <w:spacing w:val="52"/>
        </w:rPr>
        <w:t xml:space="preserve">  </w:t>
      </w:r>
      <w:r>
        <w:rPr>
          <w:spacing w:val="-2"/>
        </w:rPr>
        <w:t>область</w:t>
      </w:r>
      <w:proofErr w:type="gramEnd"/>
    </w:p>
    <w:p w14:paraId="640806BA" w14:textId="77777777" w:rsidR="00113E33" w:rsidRDefault="00936FC5">
      <w:pPr>
        <w:pStyle w:val="a3"/>
        <w:tabs>
          <w:tab w:val="left" w:pos="7098"/>
        </w:tabs>
        <w:spacing w:before="2" w:line="242" w:lineRule="auto"/>
        <w:ind w:left="612" w:right="656" w:hanging="10"/>
      </w:pPr>
      <w:r>
        <w:t>«Физическая</w:t>
      </w:r>
      <w:r>
        <w:rPr>
          <w:spacing w:val="40"/>
        </w:rPr>
        <w:t xml:space="preserve"> </w:t>
      </w:r>
      <w:r>
        <w:t>культура</w:t>
      </w:r>
      <w:proofErr w:type="gramStart"/>
      <w:r>
        <w:t>»)</w:t>
      </w:r>
      <w:r>
        <w:rPr>
          <w:spacing w:val="40"/>
        </w:rPr>
        <w:t xml:space="preserve">  </w:t>
      </w:r>
      <w:r>
        <w:t>(</w:t>
      </w:r>
      <w:proofErr w:type="gramEnd"/>
      <w:r>
        <w:t>далее соответственно</w:t>
      </w:r>
      <w:r>
        <w:rPr>
          <w:spacing w:val="80"/>
        </w:rPr>
        <w:t xml:space="preserve">  </w:t>
      </w:r>
      <w:r>
        <w:t>–</w:t>
      </w:r>
      <w:r>
        <w:tab/>
        <w:t>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2F6FF3D" w14:textId="77777777" w:rsidR="00113E33" w:rsidRDefault="00113E33">
      <w:pPr>
        <w:pStyle w:val="a3"/>
        <w:spacing w:before="20"/>
        <w:ind w:left="0"/>
        <w:jc w:val="left"/>
      </w:pPr>
    </w:p>
    <w:p w14:paraId="78AA8FB0" w14:textId="77777777" w:rsidR="00113E33" w:rsidRDefault="00936FC5">
      <w:pPr>
        <w:pStyle w:val="1"/>
        <w:spacing w:before="1" w:line="275" w:lineRule="exact"/>
        <w:ind w:left="888"/>
        <w:jc w:val="left"/>
      </w:pPr>
      <w:r>
        <w:t>Пояснительная</w:t>
      </w:r>
      <w:r>
        <w:rPr>
          <w:spacing w:val="-5"/>
        </w:rPr>
        <w:t xml:space="preserve"> </w:t>
      </w:r>
      <w:r>
        <w:rPr>
          <w:spacing w:val="-2"/>
        </w:rPr>
        <w:t>записка.</w:t>
      </w:r>
    </w:p>
    <w:p w14:paraId="42574C8C" w14:textId="77777777" w:rsidR="00113E33" w:rsidRDefault="00936FC5">
      <w:pPr>
        <w:pStyle w:val="a3"/>
        <w:spacing w:line="242" w:lineRule="auto"/>
        <w:ind w:left="602" w:right="663" w:firstLine="286"/>
        <w:jc w:val="left"/>
      </w:pPr>
      <w:r>
        <w:t>АООП</w:t>
      </w:r>
      <w:r>
        <w:rPr>
          <w:spacing w:val="80"/>
        </w:rPr>
        <w:t xml:space="preserve"> </w:t>
      </w:r>
      <w:r>
        <w:t>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w:t>
      </w:r>
      <w:r>
        <w:rPr>
          <w:spacing w:val="40"/>
        </w:rPr>
        <w:t xml:space="preserve"> </w:t>
      </w:r>
      <w:r>
        <w:t>характеристики</w:t>
      </w:r>
      <w:r>
        <w:rPr>
          <w:spacing w:val="40"/>
        </w:rPr>
        <w:t xml:space="preserve"> </w:t>
      </w:r>
      <w:r>
        <w:t>планируемых</w:t>
      </w:r>
      <w:r>
        <w:rPr>
          <w:spacing w:val="40"/>
        </w:rPr>
        <w:t xml:space="preserve"> </w:t>
      </w:r>
      <w:r>
        <w:t>результатов</w:t>
      </w:r>
      <w:r>
        <w:rPr>
          <w:spacing w:val="40"/>
        </w:rPr>
        <w:t xml:space="preserve"> </w:t>
      </w:r>
      <w:r>
        <w:t>духовно-нравственного</w:t>
      </w:r>
      <w:r>
        <w:rPr>
          <w:spacing w:val="40"/>
        </w:rPr>
        <w:t xml:space="preserve"> </w:t>
      </w:r>
      <w:r>
        <w:t>развития,</w:t>
      </w:r>
      <w:r>
        <w:rPr>
          <w:spacing w:val="40"/>
        </w:rPr>
        <w:t xml:space="preserve"> </w:t>
      </w:r>
      <w:r>
        <w:t>воспитания</w:t>
      </w:r>
      <w:r>
        <w:rPr>
          <w:spacing w:val="40"/>
        </w:rPr>
        <w:t xml:space="preserve"> </w:t>
      </w:r>
      <w:r>
        <w:t>и социализации обучающихся с ЗПР, представленной в федеральной рабочей программе воспитания. АООП</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представляет</w:t>
      </w:r>
      <w:r>
        <w:rPr>
          <w:spacing w:val="40"/>
        </w:rPr>
        <w:t xml:space="preserve"> </w:t>
      </w:r>
      <w:r>
        <w:t>собой</w:t>
      </w:r>
      <w:r>
        <w:rPr>
          <w:spacing w:val="40"/>
        </w:rPr>
        <w:t xml:space="preserve"> </w:t>
      </w:r>
      <w:r>
        <w:t>методически</w:t>
      </w:r>
      <w:r>
        <w:rPr>
          <w:spacing w:val="40"/>
        </w:rPr>
        <w:t xml:space="preserve"> </w:t>
      </w:r>
      <w:r>
        <w:t>оформленную</w:t>
      </w:r>
      <w:r>
        <w:rPr>
          <w:spacing w:val="40"/>
        </w:rPr>
        <w:t xml:space="preserve"> </w:t>
      </w:r>
      <w:r>
        <w:t>конкретизацию требований ФГОС ООО и раскрывает их реализацию через конкретное предметное содержание.</w:t>
      </w:r>
    </w:p>
    <w:p w14:paraId="2A206935" w14:textId="77777777" w:rsidR="00113E33" w:rsidRDefault="00936FC5">
      <w:pPr>
        <w:pStyle w:val="a3"/>
        <w:spacing w:before="2"/>
        <w:ind w:left="888"/>
        <w:jc w:val="left"/>
      </w:pPr>
      <w:r>
        <w:t>При</w:t>
      </w:r>
      <w:r>
        <w:rPr>
          <w:spacing w:val="49"/>
          <w:w w:val="150"/>
        </w:rPr>
        <w:t xml:space="preserve"> </w:t>
      </w:r>
      <w:r>
        <w:t>создании</w:t>
      </w:r>
      <w:r>
        <w:rPr>
          <w:spacing w:val="79"/>
        </w:rPr>
        <w:t xml:space="preserve"> </w:t>
      </w:r>
      <w:r>
        <w:t>программы</w:t>
      </w:r>
      <w:r>
        <w:rPr>
          <w:spacing w:val="50"/>
          <w:w w:val="150"/>
        </w:rPr>
        <w:t xml:space="preserve"> </w:t>
      </w:r>
      <w:r>
        <w:t>по</w:t>
      </w:r>
      <w:r>
        <w:rPr>
          <w:spacing w:val="52"/>
          <w:w w:val="150"/>
        </w:rPr>
        <w:t xml:space="preserve"> </w:t>
      </w:r>
      <w:r>
        <w:t>физической</w:t>
      </w:r>
      <w:r>
        <w:rPr>
          <w:spacing w:val="79"/>
        </w:rPr>
        <w:t xml:space="preserve"> </w:t>
      </w:r>
      <w:r>
        <w:t>культуре</w:t>
      </w:r>
      <w:r>
        <w:rPr>
          <w:spacing w:val="55"/>
          <w:w w:val="150"/>
        </w:rPr>
        <w:t xml:space="preserve"> </w:t>
      </w:r>
      <w:r>
        <w:t>учитывались</w:t>
      </w:r>
      <w:r>
        <w:rPr>
          <w:spacing w:val="54"/>
          <w:w w:val="150"/>
        </w:rPr>
        <w:t xml:space="preserve"> </w:t>
      </w:r>
      <w:r>
        <w:t>потребности</w:t>
      </w:r>
      <w:r>
        <w:rPr>
          <w:spacing w:val="53"/>
          <w:w w:val="150"/>
        </w:rPr>
        <w:t xml:space="preserve"> </w:t>
      </w:r>
      <w:r>
        <w:rPr>
          <w:spacing w:val="-2"/>
        </w:rPr>
        <w:t>современного</w:t>
      </w:r>
    </w:p>
    <w:p w14:paraId="3870E1A2" w14:textId="77777777" w:rsidR="00113E33" w:rsidRDefault="00113E33">
      <w:pPr>
        <w:pStyle w:val="a3"/>
        <w:jc w:val="left"/>
        <w:sectPr w:rsidR="00113E33">
          <w:headerReference w:type="default" r:id="rId111"/>
          <w:footerReference w:type="default" r:id="rId112"/>
          <w:pgSz w:w="11920" w:h="16850"/>
          <w:pgMar w:top="1020" w:right="0" w:bottom="1220" w:left="283" w:header="763" w:footer="1022" w:gutter="0"/>
          <w:cols w:space="720"/>
        </w:sectPr>
      </w:pPr>
    </w:p>
    <w:p w14:paraId="5D8CD359" w14:textId="77777777" w:rsidR="00113E33" w:rsidRDefault="00936FC5">
      <w:pPr>
        <w:pStyle w:val="a3"/>
        <w:spacing w:before="2" w:line="242" w:lineRule="auto"/>
        <w:ind w:left="602" w:right="653"/>
      </w:pPr>
      <w:r>
        <w:lastRenderedPageBreak/>
        <w:t>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7E94F2D1" w14:textId="77777777" w:rsidR="00113E33" w:rsidRDefault="00936FC5">
      <w:pPr>
        <w:pStyle w:val="a3"/>
        <w:spacing w:before="4" w:line="242" w:lineRule="auto"/>
        <w:ind w:left="602" w:right="651" w:firstLine="286"/>
      </w:pPr>
      <w:r>
        <w:t xml:space="preserve">В своей социально-ценностной ориентации АООП по физической культуре рассматривается как средство подготовки обучающихся с ЗПР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АООП по физической культуре обеспечивает преемственность с федеральными рабочими программами начального общего и среднего общего </w:t>
      </w:r>
      <w:r>
        <w:rPr>
          <w:spacing w:val="-2"/>
        </w:rPr>
        <w:t>образования.</w:t>
      </w:r>
    </w:p>
    <w:p w14:paraId="333434F0" w14:textId="77777777" w:rsidR="00113E33" w:rsidRDefault="00936FC5">
      <w:pPr>
        <w:pStyle w:val="a3"/>
        <w:spacing w:before="1" w:line="242" w:lineRule="auto"/>
        <w:ind w:left="602" w:right="651" w:firstLine="286"/>
      </w:pPr>
      <w:r>
        <w:t>Основной целью АООП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w:t>
      </w:r>
      <w:r>
        <w:t>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4DF9C26" w14:textId="77777777" w:rsidR="00113E33" w:rsidRDefault="00936FC5">
      <w:pPr>
        <w:pStyle w:val="a3"/>
        <w:spacing w:line="242" w:lineRule="auto"/>
        <w:ind w:left="602" w:right="645" w:firstLine="286"/>
      </w:pPr>
      <w:r>
        <w:t>Развивающая направленность АООП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с ЗПР</w:t>
      </w:r>
      <w:r>
        <w:rPr>
          <w:spacing w:val="40"/>
        </w:rPr>
        <w:t xml:space="preserve"> </w:t>
      </w:r>
      <w:r>
        <w:t xml:space="preserve">знаний и умений в организации самостоятельных форм занятий оздоровительной, спортивной и </w:t>
      </w:r>
      <w:proofErr w:type="spellStart"/>
      <w:r>
        <w:t>прикладно</w:t>
      </w:r>
      <w:proofErr w:type="spellEnd"/>
      <w:r>
        <w:t>- ориентированной физической культурой, возможности познания своих физических способностей и их целенаправленного развития.</w:t>
      </w:r>
    </w:p>
    <w:p w14:paraId="41764A27" w14:textId="77777777" w:rsidR="00113E33" w:rsidRDefault="00936FC5">
      <w:pPr>
        <w:pStyle w:val="a3"/>
        <w:spacing w:line="242" w:lineRule="auto"/>
        <w:ind w:left="602" w:right="655" w:firstLine="286"/>
      </w:pPr>
      <w:r>
        <w:t>Воспитывающее значение АООП по физической культуре заключается в содействии активной социализации обучающихся с ЗПР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w:t>
      </w:r>
      <w:r>
        <w:rPr>
          <w:spacing w:val="40"/>
        </w:rPr>
        <w:t xml:space="preserve"> </w:t>
      </w:r>
      <w:r>
        <w:rPr>
          <w:spacing w:val="-2"/>
        </w:rPr>
        <w:t>деятельности.</w:t>
      </w:r>
    </w:p>
    <w:p w14:paraId="720786D1" w14:textId="77777777" w:rsidR="00113E33" w:rsidRDefault="00936FC5">
      <w:pPr>
        <w:pStyle w:val="a3"/>
        <w:spacing w:line="242" w:lineRule="auto"/>
        <w:ind w:left="602" w:right="652" w:firstLine="286"/>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мотивационно-процессуальным (физическое совершенствование).</w:t>
      </w:r>
    </w:p>
    <w:p w14:paraId="25CBF929" w14:textId="77777777" w:rsidR="00113E33" w:rsidRDefault="00936FC5">
      <w:pPr>
        <w:pStyle w:val="a3"/>
        <w:spacing w:line="242" w:lineRule="auto"/>
        <w:ind w:left="602" w:right="649" w:firstLine="286"/>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w:t>
      </w:r>
      <w:r>
        <w:rPr>
          <w:spacing w:val="80"/>
        </w:rPr>
        <w:t xml:space="preserve"> </w:t>
      </w:r>
      <w:r>
        <w:t>системой</w:t>
      </w:r>
      <w:r>
        <w:rPr>
          <w:spacing w:val="80"/>
        </w:rPr>
        <w:t xml:space="preserve"> </w:t>
      </w:r>
      <w:r>
        <w:t>модулей,</w:t>
      </w:r>
      <w:r>
        <w:rPr>
          <w:spacing w:val="80"/>
        </w:rPr>
        <w:t xml:space="preserve"> </w:t>
      </w:r>
      <w:r>
        <w:t>которые</w:t>
      </w:r>
      <w:r>
        <w:rPr>
          <w:spacing w:val="80"/>
        </w:rPr>
        <w:t xml:space="preserve"> </w:t>
      </w:r>
      <w:r>
        <w:t>входят</w:t>
      </w:r>
      <w:r>
        <w:rPr>
          <w:spacing w:val="80"/>
        </w:rPr>
        <w:t xml:space="preserve"> </w:t>
      </w:r>
      <w:r>
        <w:t>структурными</w:t>
      </w:r>
      <w:r>
        <w:rPr>
          <w:spacing w:val="80"/>
        </w:rPr>
        <w:t xml:space="preserve"> </w:t>
      </w:r>
      <w:r>
        <w:t>компонентами</w:t>
      </w:r>
      <w:r>
        <w:rPr>
          <w:spacing w:val="80"/>
        </w:rPr>
        <w:t xml:space="preserve"> </w:t>
      </w:r>
      <w:r>
        <w:t>в</w:t>
      </w:r>
      <w:r>
        <w:rPr>
          <w:spacing w:val="80"/>
        </w:rPr>
        <w:t xml:space="preserve"> </w:t>
      </w:r>
      <w:r>
        <w:t>раздел</w:t>
      </w:r>
    </w:p>
    <w:p w14:paraId="1D226FD7" w14:textId="77777777" w:rsidR="00113E33" w:rsidRDefault="00936FC5">
      <w:pPr>
        <w:pStyle w:val="a3"/>
        <w:ind w:left="602"/>
      </w:pPr>
      <w:r>
        <w:t>«Физическое</w:t>
      </w:r>
      <w:r>
        <w:rPr>
          <w:spacing w:val="-13"/>
        </w:rPr>
        <w:t xml:space="preserve"> </w:t>
      </w:r>
      <w:r>
        <w:rPr>
          <w:spacing w:val="-2"/>
        </w:rPr>
        <w:t>совершенствование».</w:t>
      </w:r>
    </w:p>
    <w:p w14:paraId="4D294BB1" w14:textId="77777777" w:rsidR="00113E33" w:rsidRDefault="00936FC5">
      <w:pPr>
        <w:pStyle w:val="a3"/>
        <w:spacing w:before="3"/>
        <w:ind w:left="602" w:right="662" w:firstLine="286"/>
      </w:pPr>
      <w:r>
        <w:t>Инвариантные модули включают в себя содержание базовых видов спорта: гимнастика, лёгкая атлетика,</w:t>
      </w:r>
      <w:r>
        <w:rPr>
          <w:spacing w:val="80"/>
          <w:w w:val="150"/>
        </w:rPr>
        <w:t xml:space="preserve"> </w:t>
      </w:r>
      <w:r>
        <w:t>зимние</w:t>
      </w:r>
      <w:r>
        <w:rPr>
          <w:spacing w:val="80"/>
          <w:w w:val="150"/>
        </w:rPr>
        <w:t xml:space="preserve"> </w:t>
      </w:r>
      <w:r>
        <w:t>виды</w:t>
      </w:r>
      <w:r>
        <w:rPr>
          <w:spacing w:val="80"/>
          <w:w w:val="150"/>
        </w:rPr>
        <w:t xml:space="preserve"> </w:t>
      </w:r>
      <w:r>
        <w:t>спорта</w:t>
      </w:r>
      <w:r>
        <w:rPr>
          <w:spacing w:val="80"/>
          <w:w w:val="150"/>
        </w:rPr>
        <w:t xml:space="preserve"> </w:t>
      </w:r>
      <w:r>
        <w:t>(лыжная</w:t>
      </w:r>
      <w:r>
        <w:rPr>
          <w:spacing w:val="80"/>
          <w:w w:val="150"/>
        </w:rPr>
        <w:t xml:space="preserve"> </w:t>
      </w:r>
      <w:r>
        <w:t>подготовка),</w:t>
      </w:r>
      <w:r>
        <w:rPr>
          <w:spacing w:val="80"/>
          <w:w w:val="150"/>
        </w:rPr>
        <w:t xml:space="preserve"> </w:t>
      </w:r>
      <w:r>
        <w:t>спортивные</w:t>
      </w:r>
      <w:r>
        <w:rPr>
          <w:spacing w:val="80"/>
        </w:rPr>
        <w:t xml:space="preserve"> </w:t>
      </w:r>
      <w:r>
        <w:t>игры.</w:t>
      </w:r>
      <w:r>
        <w:rPr>
          <w:spacing w:val="80"/>
          <w:w w:val="150"/>
        </w:rPr>
        <w:t xml:space="preserve"> </w:t>
      </w:r>
      <w:r>
        <w:t>Модуль</w:t>
      </w:r>
    </w:p>
    <w:p w14:paraId="4449B52B" w14:textId="77777777" w:rsidR="00113E33" w:rsidRDefault="00936FC5">
      <w:pPr>
        <w:pStyle w:val="a3"/>
        <w:spacing w:before="2" w:line="242" w:lineRule="auto"/>
        <w:ind w:left="602" w:right="662"/>
      </w:pPr>
      <w:r>
        <w:t>«плавание» не реализуется в связи с отсутствием условий.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AB813BA" w14:textId="77777777" w:rsidR="00113E33" w:rsidRDefault="00936FC5">
      <w:pPr>
        <w:pStyle w:val="a3"/>
        <w:spacing w:before="4" w:line="242" w:lineRule="auto"/>
        <w:ind w:left="602" w:right="646" w:firstLine="286"/>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w:t>
      </w:r>
      <w:r>
        <w:rPr>
          <w:spacing w:val="40"/>
        </w:rPr>
        <w:t xml:space="preserve"> </w:t>
      </w:r>
      <w:r>
        <w:t>действий, соответствующих</w:t>
      </w:r>
      <w:r>
        <w:rPr>
          <w:spacing w:val="80"/>
          <w:w w:val="150"/>
        </w:rPr>
        <w:t xml:space="preserve"> </w:t>
      </w:r>
      <w:r>
        <w:t>возможностям</w:t>
      </w:r>
      <w:r>
        <w:rPr>
          <w:spacing w:val="80"/>
          <w:w w:val="150"/>
        </w:rPr>
        <w:t xml:space="preserve"> </w:t>
      </w:r>
      <w:r>
        <w:t>и</w:t>
      </w:r>
      <w:r>
        <w:rPr>
          <w:spacing w:val="80"/>
          <w:w w:val="150"/>
        </w:rPr>
        <w:t xml:space="preserve"> </w:t>
      </w:r>
      <w:r>
        <w:t>особенностям</w:t>
      </w:r>
      <w:r>
        <w:rPr>
          <w:spacing w:val="80"/>
          <w:w w:val="150"/>
        </w:rPr>
        <w:t xml:space="preserve"> </w:t>
      </w:r>
      <w:r>
        <w:t>обучающихся данного возраста. Личностные</w:t>
      </w:r>
    </w:p>
    <w:p w14:paraId="62D9AFFE" w14:textId="77777777" w:rsidR="00113E33" w:rsidRDefault="00113E33">
      <w:pPr>
        <w:pStyle w:val="a3"/>
        <w:spacing w:line="242" w:lineRule="auto"/>
        <w:sectPr w:rsidR="00113E33">
          <w:headerReference w:type="default" r:id="rId113"/>
          <w:footerReference w:type="default" r:id="rId114"/>
          <w:pgSz w:w="11920" w:h="16850"/>
          <w:pgMar w:top="1020" w:right="0" w:bottom="1220" w:left="283" w:header="763" w:footer="1022" w:gutter="0"/>
          <w:cols w:space="720"/>
        </w:sectPr>
      </w:pPr>
    </w:p>
    <w:p w14:paraId="544192EA" w14:textId="77777777" w:rsidR="00113E33" w:rsidRDefault="00936FC5">
      <w:pPr>
        <w:pStyle w:val="a3"/>
        <w:spacing w:before="2" w:line="242" w:lineRule="auto"/>
        <w:ind w:left="602" w:right="655"/>
      </w:pPr>
      <w:r>
        <w:lastRenderedPageBreak/>
        <w:t>достижения непосредственно связаны с конкретным содержанием учебного предмета и представлены по мере его раскрытия.</w:t>
      </w:r>
    </w:p>
    <w:p w14:paraId="72AE0D92" w14:textId="77777777" w:rsidR="00113E33" w:rsidRDefault="00936FC5">
      <w:pPr>
        <w:pStyle w:val="a3"/>
        <w:spacing w:line="242" w:lineRule="auto"/>
        <w:ind w:left="602" w:right="645" w:firstLine="286"/>
      </w:pPr>
      <w:r>
        <w:t>Общее число часов, рекомендованных для изучения физической культуры на уровне основного общего</w:t>
      </w:r>
      <w:r>
        <w:rPr>
          <w:spacing w:val="-1"/>
        </w:rPr>
        <w:t xml:space="preserve"> </w:t>
      </w:r>
      <w:r>
        <w:t>образования,</w:t>
      </w:r>
      <w:r>
        <w:rPr>
          <w:spacing w:val="-1"/>
        </w:rPr>
        <w:t xml:space="preserve"> </w:t>
      </w:r>
      <w:r>
        <w:t>- 510</w:t>
      </w:r>
      <w:r>
        <w:rPr>
          <w:spacing w:val="-1"/>
        </w:rPr>
        <w:t xml:space="preserve"> </w:t>
      </w:r>
      <w:r>
        <w:t>часов:</w:t>
      </w:r>
      <w:r>
        <w:rPr>
          <w:spacing w:val="-1"/>
        </w:rPr>
        <w:t xml:space="preserve"> </w:t>
      </w:r>
      <w:r>
        <w:t>в 5</w:t>
      </w:r>
      <w:r>
        <w:rPr>
          <w:spacing w:val="-1"/>
        </w:rPr>
        <w:t xml:space="preserve"> </w:t>
      </w:r>
      <w:r>
        <w:t>классе -</w:t>
      </w:r>
      <w:r>
        <w:rPr>
          <w:spacing w:val="-2"/>
        </w:rPr>
        <w:t xml:space="preserve"> </w:t>
      </w:r>
      <w:r>
        <w:t>102</w:t>
      </w:r>
      <w:r>
        <w:rPr>
          <w:spacing w:val="-1"/>
        </w:rPr>
        <w:t xml:space="preserve"> </w:t>
      </w:r>
      <w:r>
        <w:t>часа (3</w:t>
      </w:r>
      <w:r>
        <w:rPr>
          <w:spacing w:val="-1"/>
        </w:rPr>
        <w:t xml:space="preserve"> </w:t>
      </w:r>
      <w:r>
        <w:t>часа в</w:t>
      </w:r>
      <w:r>
        <w:rPr>
          <w:spacing w:val="-2"/>
        </w:rPr>
        <w:t xml:space="preserve"> </w:t>
      </w:r>
      <w:r>
        <w:t>неделю),</w:t>
      </w:r>
      <w:r>
        <w:rPr>
          <w:spacing w:val="-1"/>
        </w:rPr>
        <w:t xml:space="preserve"> </w:t>
      </w:r>
      <w:r>
        <w:t>в</w:t>
      </w:r>
      <w:r>
        <w:rPr>
          <w:spacing w:val="-3"/>
        </w:rPr>
        <w:t xml:space="preserve"> </w:t>
      </w:r>
      <w:r>
        <w:t>6</w:t>
      </w:r>
      <w:r>
        <w:rPr>
          <w:spacing w:val="-1"/>
        </w:rPr>
        <w:t xml:space="preserve"> </w:t>
      </w:r>
      <w:r>
        <w:t>классе</w:t>
      </w:r>
      <w:r>
        <w:rPr>
          <w:spacing w:val="-2"/>
        </w:rPr>
        <w:t xml:space="preserve"> </w:t>
      </w:r>
      <w:r>
        <w:t>102 часа (3</w:t>
      </w:r>
      <w:r>
        <w:rPr>
          <w:spacing w:val="-1"/>
        </w:rPr>
        <w:t xml:space="preserve"> </w:t>
      </w:r>
      <w:r>
        <w:t>часа</w:t>
      </w:r>
      <w:r>
        <w:rPr>
          <w:spacing w:val="-2"/>
        </w:rPr>
        <w:t xml:space="preserve"> </w:t>
      </w:r>
      <w:r>
        <w:t>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 В программе по физической культуре учитываются личностные и метапредметные результаты, зафиксированные в ФГОС ООО.</w:t>
      </w:r>
    </w:p>
    <w:p w14:paraId="1A4B8FD4" w14:textId="77777777" w:rsidR="00113E33" w:rsidRDefault="00936FC5">
      <w:pPr>
        <w:spacing w:line="247" w:lineRule="auto"/>
        <w:ind w:left="903" w:right="6664" w:hanging="15"/>
        <w:jc w:val="both"/>
        <w:rPr>
          <w:sz w:val="24"/>
        </w:rPr>
      </w:pPr>
      <w:r>
        <w:rPr>
          <w:b/>
          <w:sz w:val="24"/>
        </w:rPr>
        <w:t>Содержание обучения в 5 классе</w:t>
      </w:r>
      <w:r>
        <w:rPr>
          <w:sz w:val="24"/>
        </w:rPr>
        <w:t>. Знания о физической культуре.</w:t>
      </w:r>
    </w:p>
    <w:p w14:paraId="5FD9802C" w14:textId="77777777" w:rsidR="00113E33" w:rsidRDefault="00936FC5">
      <w:pPr>
        <w:pStyle w:val="a3"/>
        <w:spacing w:line="242" w:lineRule="auto"/>
        <w:ind w:left="602" w:right="654" w:firstLine="286"/>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3616EEC1" w14:textId="77777777" w:rsidR="00113E33" w:rsidRDefault="00936FC5">
      <w:pPr>
        <w:pStyle w:val="a3"/>
        <w:spacing w:line="244" w:lineRule="auto"/>
        <w:ind w:left="602" w:right="668" w:firstLine="286"/>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28D222A1" w14:textId="77777777" w:rsidR="00113E33" w:rsidRDefault="00936FC5">
      <w:pPr>
        <w:pStyle w:val="a3"/>
        <w:ind w:left="602" w:right="662" w:firstLine="286"/>
      </w:pPr>
      <w:r>
        <w:t>Исторические</w:t>
      </w:r>
      <w:r>
        <w:rPr>
          <w:spacing w:val="-3"/>
        </w:rPr>
        <w:t xml:space="preserve"> </w:t>
      </w:r>
      <w:r>
        <w:t>сведения</w:t>
      </w:r>
      <w:r>
        <w:rPr>
          <w:spacing w:val="-2"/>
        </w:rPr>
        <w:t xml:space="preserve"> </w:t>
      </w:r>
      <w:r>
        <w:t>об</w:t>
      </w:r>
      <w:r>
        <w:rPr>
          <w:spacing w:val="-2"/>
        </w:rPr>
        <w:t xml:space="preserve"> </w:t>
      </w:r>
      <w:r>
        <w:t>Олимпийских</w:t>
      </w:r>
      <w:r>
        <w:rPr>
          <w:spacing w:val="-2"/>
        </w:rPr>
        <w:t xml:space="preserve"> </w:t>
      </w:r>
      <w:r>
        <w:t>играх</w:t>
      </w:r>
      <w:r>
        <w:rPr>
          <w:spacing w:val="-2"/>
        </w:rPr>
        <w:t xml:space="preserve"> </w:t>
      </w:r>
      <w:r>
        <w:t>Древней</w:t>
      </w:r>
      <w:r>
        <w:rPr>
          <w:spacing w:val="-1"/>
        </w:rPr>
        <w:t xml:space="preserve"> </w:t>
      </w:r>
      <w:r>
        <w:t>Греции,</w:t>
      </w:r>
      <w:r>
        <w:rPr>
          <w:spacing w:val="-4"/>
        </w:rPr>
        <w:t xml:space="preserve"> </w:t>
      </w:r>
      <w:r>
        <w:t>характеристика</w:t>
      </w:r>
      <w:r>
        <w:rPr>
          <w:spacing w:val="-5"/>
        </w:rPr>
        <w:t xml:space="preserve"> </w:t>
      </w:r>
      <w:r>
        <w:t>их содержания</w:t>
      </w:r>
      <w:r>
        <w:rPr>
          <w:spacing w:val="-2"/>
        </w:rPr>
        <w:t xml:space="preserve"> </w:t>
      </w:r>
      <w:r>
        <w:t>и правил спортивной борьбы. Расцвет и завершение истории Олимпийских игр древности.</w:t>
      </w:r>
    </w:p>
    <w:p w14:paraId="20873D07" w14:textId="77777777" w:rsidR="00113E33" w:rsidRDefault="00936FC5">
      <w:pPr>
        <w:pStyle w:val="a3"/>
        <w:spacing w:before="8"/>
        <w:ind w:left="903"/>
      </w:pPr>
      <w:r>
        <w:t>Способы</w:t>
      </w:r>
      <w:r>
        <w:rPr>
          <w:spacing w:val="-7"/>
        </w:rPr>
        <w:t xml:space="preserve"> </w:t>
      </w:r>
      <w:r>
        <w:t>самостоятельной</w:t>
      </w:r>
      <w:r>
        <w:rPr>
          <w:spacing w:val="-5"/>
        </w:rPr>
        <w:t xml:space="preserve"> </w:t>
      </w:r>
      <w:r>
        <w:rPr>
          <w:spacing w:val="-2"/>
        </w:rPr>
        <w:t>деятельности.</w:t>
      </w:r>
    </w:p>
    <w:p w14:paraId="7F3CF467" w14:textId="77777777" w:rsidR="00113E33" w:rsidRDefault="00936FC5">
      <w:pPr>
        <w:pStyle w:val="a3"/>
        <w:spacing w:before="5"/>
        <w:ind w:left="602" w:right="658" w:firstLine="286"/>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607922D4" w14:textId="77777777" w:rsidR="00113E33" w:rsidRDefault="00936FC5">
      <w:pPr>
        <w:pStyle w:val="a3"/>
        <w:spacing w:before="7" w:line="242" w:lineRule="auto"/>
        <w:ind w:left="602" w:right="658" w:firstLine="286"/>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223A1255" w14:textId="77777777" w:rsidR="00113E33" w:rsidRDefault="00936FC5">
      <w:pPr>
        <w:pStyle w:val="a3"/>
        <w:spacing w:before="4"/>
        <w:ind w:left="602" w:right="656" w:firstLine="286"/>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w:t>
      </w:r>
      <w:r>
        <w:rPr>
          <w:spacing w:val="40"/>
        </w:rPr>
        <w:t xml:space="preserve"> </w:t>
      </w:r>
      <w:r>
        <w:rPr>
          <w:spacing w:val="-2"/>
        </w:rPr>
        <w:t>травматизма.</w:t>
      </w:r>
    </w:p>
    <w:p w14:paraId="28DE0F43" w14:textId="77777777" w:rsidR="00113E33" w:rsidRDefault="00936FC5">
      <w:pPr>
        <w:pStyle w:val="a3"/>
        <w:spacing w:before="10" w:line="244" w:lineRule="auto"/>
        <w:ind w:left="602" w:right="669" w:firstLine="286"/>
      </w:pPr>
      <w:r>
        <w:t>Оценивание состояния организма в покое и после физической нагрузки в процессе самостоятельных занятий физической культуры и спортом.</w:t>
      </w:r>
    </w:p>
    <w:p w14:paraId="69FC42A5" w14:textId="77777777" w:rsidR="00113E33" w:rsidRDefault="00936FC5">
      <w:pPr>
        <w:pStyle w:val="a3"/>
        <w:spacing w:before="1" w:line="247" w:lineRule="auto"/>
        <w:ind w:left="903" w:right="5584"/>
      </w:pPr>
      <w:r>
        <w:t>Составление дневника физической культуры. Физическое совершенствование.</w:t>
      </w:r>
    </w:p>
    <w:p w14:paraId="0D95B4D2" w14:textId="77777777" w:rsidR="00113E33" w:rsidRDefault="00936FC5">
      <w:pPr>
        <w:pStyle w:val="a3"/>
        <w:spacing w:before="3"/>
        <w:ind w:left="903"/>
      </w:pPr>
      <w:r>
        <w:rPr>
          <w:spacing w:val="-2"/>
        </w:rPr>
        <w:t>Физкультурно-оздоровительная</w:t>
      </w:r>
      <w:r>
        <w:rPr>
          <w:spacing w:val="17"/>
        </w:rPr>
        <w:t xml:space="preserve"> </w:t>
      </w:r>
      <w:r>
        <w:rPr>
          <w:spacing w:val="-2"/>
        </w:rPr>
        <w:t>деятельность.</w:t>
      </w:r>
    </w:p>
    <w:p w14:paraId="43469FF3" w14:textId="77777777" w:rsidR="00113E33" w:rsidRDefault="00936FC5">
      <w:pPr>
        <w:pStyle w:val="a3"/>
        <w:spacing w:line="242" w:lineRule="auto"/>
        <w:ind w:left="602" w:right="654" w:firstLine="286"/>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77307F2" w14:textId="77777777" w:rsidR="00113E33" w:rsidRDefault="00936FC5">
      <w:pPr>
        <w:pStyle w:val="a3"/>
        <w:spacing w:before="3"/>
        <w:ind w:left="903"/>
      </w:pPr>
      <w:r>
        <w:rPr>
          <w:spacing w:val="-2"/>
        </w:rPr>
        <w:t>Спортивно-оздоровительная</w:t>
      </w:r>
      <w:r>
        <w:rPr>
          <w:spacing w:val="22"/>
        </w:rPr>
        <w:t xml:space="preserve"> </w:t>
      </w:r>
      <w:r>
        <w:rPr>
          <w:spacing w:val="-2"/>
        </w:rPr>
        <w:t>деятельность.</w:t>
      </w:r>
    </w:p>
    <w:p w14:paraId="63047A25" w14:textId="77777777" w:rsidR="00113E33" w:rsidRDefault="00936FC5">
      <w:pPr>
        <w:pStyle w:val="a3"/>
        <w:spacing w:before="3" w:line="244" w:lineRule="auto"/>
        <w:ind w:left="602" w:right="651" w:firstLine="286"/>
      </w:pPr>
      <w:r>
        <w:t>Роль и значение спортивно-оздоровительной деятельности в здоровом образе жизни современного человека.</w:t>
      </w:r>
    </w:p>
    <w:p w14:paraId="3DCED63A" w14:textId="77777777" w:rsidR="00113E33" w:rsidRDefault="00936FC5">
      <w:pPr>
        <w:pStyle w:val="a3"/>
        <w:spacing w:before="1"/>
        <w:ind w:left="903"/>
      </w:pPr>
      <w:r>
        <w:t>Модуль</w:t>
      </w:r>
      <w:r>
        <w:rPr>
          <w:spacing w:val="2"/>
        </w:rPr>
        <w:t xml:space="preserve"> </w:t>
      </w:r>
      <w:r>
        <w:rPr>
          <w:spacing w:val="-2"/>
        </w:rPr>
        <w:t>«Гимнастика».</w:t>
      </w:r>
    </w:p>
    <w:p w14:paraId="42FD416B" w14:textId="77777777" w:rsidR="00113E33" w:rsidRDefault="00936FC5">
      <w:pPr>
        <w:pStyle w:val="a3"/>
        <w:spacing w:before="5" w:line="242" w:lineRule="auto"/>
        <w:ind w:left="602" w:right="1314" w:firstLine="286"/>
      </w:pPr>
      <w:r>
        <w:t>Кувырки</w:t>
      </w:r>
      <w:r>
        <w:rPr>
          <w:spacing w:val="-2"/>
        </w:rPr>
        <w:t xml:space="preserve"> </w:t>
      </w:r>
      <w:r>
        <w:t>вперёд</w:t>
      </w:r>
      <w:r>
        <w:rPr>
          <w:spacing w:val="-2"/>
        </w:rPr>
        <w:t xml:space="preserve"> </w:t>
      </w:r>
      <w:r>
        <w:t>и</w:t>
      </w:r>
      <w:r>
        <w:rPr>
          <w:spacing w:val="-1"/>
        </w:rPr>
        <w:t xml:space="preserve"> </w:t>
      </w:r>
      <w:r>
        <w:t>назад</w:t>
      </w:r>
      <w:r>
        <w:rPr>
          <w:spacing w:val="-2"/>
        </w:rPr>
        <w:t xml:space="preserve"> </w:t>
      </w:r>
      <w:r>
        <w:t>в</w:t>
      </w:r>
      <w:r>
        <w:rPr>
          <w:spacing w:val="-3"/>
        </w:rPr>
        <w:t xml:space="preserve"> </w:t>
      </w:r>
      <w:r>
        <w:t>группировке,</w:t>
      </w:r>
      <w:r>
        <w:rPr>
          <w:spacing w:val="-2"/>
        </w:rPr>
        <w:t xml:space="preserve"> </w:t>
      </w:r>
      <w:r>
        <w:t>кувырки</w:t>
      </w:r>
      <w:r>
        <w:rPr>
          <w:spacing w:val="-2"/>
        </w:rPr>
        <w:t xml:space="preserve"> </w:t>
      </w:r>
      <w:r>
        <w:t>вперёд</w:t>
      </w:r>
      <w:r>
        <w:rPr>
          <w:spacing w:val="-2"/>
        </w:rPr>
        <w:t xml:space="preserve"> </w:t>
      </w:r>
      <w:r>
        <w:t>ноги «</w:t>
      </w:r>
      <w:proofErr w:type="spellStart"/>
      <w:r>
        <w:t>скрестно</w:t>
      </w:r>
      <w:proofErr w:type="spellEnd"/>
      <w:r>
        <w:t>»,</w:t>
      </w:r>
      <w:r>
        <w:rPr>
          <w:spacing w:val="-2"/>
        </w:rPr>
        <w:t xml:space="preserve"> </w:t>
      </w:r>
      <w:r>
        <w:t>кувырки</w:t>
      </w:r>
      <w:r>
        <w:rPr>
          <w:spacing w:val="-1"/>
        </w:rPr>
        <w:t xml:space="preserve"> </w:t>
      </w:r>
      <w:r>
        <w:t>назад</w:t>
      </w:r>
      <w:r>
        <w:rPr>
          <w:spacing w:val="-2"/>
        </w:rPr>
        <w:t xml:space="preserve"> </w:t>
      </w:r>
      <w:r>
        <w:t>из стойки</w:t>
      </w:r>
      <w:r>
        <w:rPr>
          <w:spacing w:val="36"/>
        </w:rPr>
        <w:t xml:space="preserve"> </w:t>
      </w:r>
      <w:r>
        <w:t>на</w:t>
      </w:r>
      <w:r>
        <w:rPr>
          <w:spacing w:val="35"/>
        </w:rPr>
        <w:t xml:space="preserve"> </w:t>
      </w:r>
      <w:r>
        <w:t>лопатках</w:t>
      </w:r>
      <w:r>
        <w:rPr>
          <w:spacing w:val="39"/>
        </w:rPr>
        <w:t xml:space="preserve"> </w:t>
      </w:r>
      <w:r>
        <w:t>(мальчики).</w:t>
      </w:r>
      <w:r>
        <w:rPr>
          <w:spacing w:val="37"/>
        </w:rPr>
        <w:t xml:space="preserve"> </w:t>
      </w:r>
      <w:r>
        <w:t>Опорные</w:t>
      </w:r>
      <w:r>
        <w:rPr>
          <w:spacing w:val="36"/>
        </w:rPr>
        <w:t xml:space="preserve"> </w:t>
      </w:r>
      <w:r>
        <w:t>прыжки</w:t>
      </w:r>
      <w:r>
        <w:rPr>
          <w:spacing w:val="38"/>
        </w:rPr>
        <w:t xml:space="preserve"> </w:t>
      </w:r>
      <w:r>
        <w:t>через</w:t>
      </w:r>
      <w:r>
        <w:rPr>
          <w:spacing w:val="37"/>
        </w:rPr>
        <w:t xml:space="preserve"> </w:t>
      </w:r>
      <w:r>
        <w:t>гимнастического</w:t>
      </w:r>
      <w:r>
        <w:rPr>
          <w:spacing w:val="38"/>
        </w:rPr>
        <w:t xml:space="preserve"> </w:t>
      </w:r>
      <w:r>
        <w:t>козла</w:t>
      </w:r>
      <w:r>
        <w:rPr>
          <w:spacing w:val="36"/>
        </w:rPr>
        <w:t xml:space="preserve"> </w:t>
      </w:r>
      <w:r>
        <w:t>ноги</w:t>
      </w:r>
      <w:r>
        <w:rPr>
          <w:spacing w:val="38"/>
        </w:rPr>
        <w:t xml:space="preserve"> </w:t>
      </w:r>
      <w:r>
        <w:t>врозь</w:t>
      </w:r>
    </w:p>
    <w:p w14:paraId="08C37141" w14:textId="77777777" w:rsidR="00113E33" w:rsidRDefault="00936FC5">
      <w:pPr>
        <w:pStyle w:val="a3"/>
        <w:spacing w:before="1"/>
        <w:ind w:left="602"/>
      </w:pPr>
      <w:r>
        <w:t>(мальчики),</w:t>
      </w:r>
      <w:r>
        <w:rPr>
          <w:spacing w:val="-7"/>
        </w:rPr>
        <w:t xml:space="preserve"> </w:t>
      </w:r>
      <w:r>
        <w:t>опорные</w:t>
      </w:r>
      <w:r>
        <w:rPr>
          <w:spacing w:val="-6"/>
        </w:rPr>
        <w:t xml:space="preserve"> </w:t>
      </w:r>
      <w:r>
        <w:t>прыжки</w:t>
      </w:r>
      <w:r>
        <w:rPr>
          <w:spacing w:val="-3"/>
        </w:rPr>
        <w:t xml:space="preserve"> </w:t>
      </w:r>
      <w:r>
        <w:t>на</w:t>
      </w:r>
      <w:r>
        <w:rPr>
          <w:spacing w:val="-5"/>
        </w:rPr>
        <w:t xml:space="preserve"> </w:t>
      </w:r>
      <w:r>
        <w:t>гимнастического</w:t>
      </w:r>
      <w:r>
        <w:rPr>
          <w:spacing w:val="-4"/>
        </w:rPr>
        <w:t xml:space="preserve"> </w:t>
      </w:r>
      <w:r>
        <w:t>козла</w:t>
      </w:r>
      <w:r>
        <w:rPr>
          <w:spacing w:val="-5"/>
        </w:rPr>
        <w:t xml:space="preserve"> </w:t>
      </w:r>
      <w:r>
        <w:t>с</w:t>
      </w:r>
      <w:r>
        <w:rPr>
          <w:spacing w:val="-5"/>
        </w:rPr>
        <w:t xml:space="preserve"> </w:t>
      </w:r>
      <w:r>
        <w:t>последующим</w:t>
      </w:r>
      <w:r>
        <w:rPr>
          <w:spacing w:val="-5"/>
        </w:rPr>
        <w:t xml:space="preserve"> </w:t>
      </w:r>
      <w:r>
        <w:t>спрыгиванием</w:t>
      </w:r>
      <w:r>
        <w:rPr>
          <w:spacing w:val="3"/>
        </w:rPr>
        <w:t xml:space="preserve"> </w:t>
      </w:r>
      <w:r>
        <w:rPr>
          <w:spacing w:val="-2"/>
        </w:rPr>
        <w:t>(девочки).</w:t>
      </w:r>
    </w:p>
    <w:p w14:paraId="4CDC73C0" w14:textId="77777777" w:rsidR="00113E33" w:rsidRDefault="00936FC5">
      <w:pPr>
        <w:pStyle w:val="a3"/>
        <w:spacing w:before="68" w:line="242" w:lineRule="auto"/>
        <w:ind w:left="602" w:right="646" w:firstLine="286"/>
      </w:pPr>
      <w:r>
        <w:t>Упражнения</w:t>
      </w:r>
      <w:r>
        <w:rPr>
          <w:spacing w:val="-5"/>
        </w:rPr>
        <w:t xml:space="preserve"> </w:t>
      </w:r>
      <w:r>
        <w:t>на</w:t>
      </w:r>
      <w:r>
        <w:rPr>
          <w:spacing w:val="-4"/>
        </w:rPr>
        <w:t xml:space="preserve"> </w:t>
      </w:r>
      <w:r>
        <w:t>низком</w:t>
      </w:r>
      <w:r>
        <w:rPr>
          <w:spacing w:val="-5"/>
        </w:rPr>
        <w:t xml:space="preserve"> </w:t>
      </w:r>
      <w:r>
        <w:t>гимнастическом</w:t>
      </w:r>
      <w:r>
        <w:rPr>
          <w:spacing w:val="-3"/>
        </w:rPr>
        <w:t xml:space="preserve"> </w:t>
      </w:r>
      <w:r>
        <w:t>бревне: передвижение</w:t>
      </w:r>
      <w:r>
        <w:rPr>
          <w:spacing w:val="-5"/>
        </w:rPr>
        <w:t xml:space="preserve"> </w:t>
      </w:r>
      <w:r>
        <w:t>ходьбой с</w:t>
      </w:r>
      <w:r>
        <w:rPr>
          <w:spacing w:val="-3"/>
        </w:rPr>
        <w:t xml:space="preserve"> </w:t>
      </w:r>
      <w:r>
        <w:t>поворотами</w:t>
      </w:r>
      <w:r>
        <w:rPr>
          <w:spacing w:val="-2"/>
        </w:rPr>
        <w:t xml:space="preserve"> </w:t>
      </w:r>
      <w:r>
        <w:t>кругом и на 90°, лёгкие подпрыгивания, подпрыгивания толчком двумя ногами, передвижение приставным шагом</w:t>
      </w:r>
      <w:r>
        <w:rPr>
          <w:spacing w:val="-3"/>
        </w:rPr>
        <w:t xml:space="preserve"> </w:t>
      </w:r>
      <w:r>
        <w:t>(девочки).</w:t>
      </w:r>
      <w:r>
        <w:rPr>
          <w:spacing w:val="-2"/>
        </w:rPr>
        <w:t xml:space="preserve"> </w:t>
      </w:r>
      <w:r>
        <w:t>Упражнения</w:t>
      </w:r>
      <w:r>
        <w:rPr>
          <w:spacing w:val="-2"/>
        </w:rPr>
        <w:t xml:space="preserve"> </w:t>
      </w:r>
      <w:r>
        <w:t>на</w:t>
      </w:r>
      <w:r>
        <w:rPr>
          <w:spacing w:val="-3"/>
        </w:rPr>
        <w:t xml:space="preserve"> </w:t>
      </w:r>
      <w:r>
        <w:t>гимнастической</w:t>
      </w:r>
      <w:r>
        <w:rPr>
          <w:spacing w:val="-2"/>
        </w:rPr>
        <w:t xml:space="preserve"> </w:t>
      </w:r>
      <w:r>
        <w:t>лестнице:</w:t>
      </w:r>
      <w:r>
        <w:rPr>
          <w:spacing w:val="-2"/>
        </w:rPr>
        <w:t xml:space="preserve"> </w:t>
      </w:r>
      <w:proofErr w:type="spellStart"/>
      <w:r>
        <w:t>перелезание</w:t>
      </w:r>
      <w:proofErr w:type="spellEnd"/>
      <w:r>
        <w:rPr>
          <w:spacing w:val="-3"/>
        </w:rPr>
        <w:t xml:space="preserve"> </w:t>
      </w:r>
      <w:r>
        <w:t>приставным</w:t>
      </w:r>
      <w:r>
        <w:rPr>
          <w:spacing w:val="-4"/>
        </w:rPr>
        <w:t xml:space="preserve"> </w:t>
      </w:r>
      <w:r>
        <w:t>шагом</w:t>
      </w:r>
      <w:r>
        <w:rPr>
          <w:spacing w:val="-3"/>
        </w:rPr>
        <w:t xml:space="preserve"> </w:t>
      </w:r>
      <w:r>
        <w:t>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40515BE0" w14:textId="77777777" w:rsidR="00113E33" w:rsidRDefault="00936FC5">
      <w:pPr>
        <w:pStyle w:val="a3"/>
        <w:spacing w:before="3"/>
        <w:ind w:left="903"/>
      </w:pPr>
      <w:r>
        <w:t>Модуль</w:t>
      </w:r>
      <w:r>
        <w:rPr>
          <w:spacing w:val="-4"/>
        </w:rPr>
        <w:t xml:space="preserve"> </w:t>
      </w:r>
      <w:r>
        <w:t>«Лёгкая</w:t>
      </w:r>
      <w:r>
        <w:rPr>
          <w:spacing w:val="-10"/>
        </w:rPr>
        <w:t xml:space="preserve"> </w:t>
      </w:r>
      <w:r>
        <w:rPr>
          <w:spacing w:val="-2"/>
        </w:rPr>
        <w:t>атлетика».</w:t>
      </w:r>
    </w:p>
    <w:p w14:paraId="0C3E7306" w14:textId="77777777" w:rsidR="00113E33" w:rsidRDefault="00113E33">
      <w:pPr>
        <w:pStyle w:val="a3"/>
        <w:sectPr w:rsidR="00113E33">
          <w:headerReference w:type="default" r:id="rId115"/>
          <w:footerReference w:type="default" r:id="rId116"/>
          <w:pgSz w:w="11920" w:h="16850"/>
          <w:pgMar w:top="1020" w:right="0" w:bottom="1220" w:left="283" w:header="763" w:footer="1022" w:gutter="0"/>
          <w:cols w:space="720"/>
        </w:sectPr>
      </w:pPr>
    </w:p>
    <w:p w14:paraId="52CF6E11" w14:textId="77777777" w:rsidR="00113E33" w:rsidRDefault="00936FC5">
      <w:pPr>
        <w:pStyle w:val="a3"/>
        <w:spacing w:before="5"/>
        <w:ind w:left="602" w:right="654" w:firstLine="286"/>
      </w:pPr>
      <w:r>
        <w:lastRenderedPageBreak/>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w:t>
      </w:r>
      <w:r>
        <w:rPr>
          <w:spacing w:val="-3"/>
        </w:rPr>
        <w:t xml:space="preserve"> </w:t>
      </w:r>
      <w:r>
        <w:t>с разбега способом</w:t>
      </w:r>
    </w:p>
    <w:p w14:paraId="7ABE678D" w14:textId="77777777" w:rsidR="00113E33" w:rsidRDefault="00936FC5">
      <w:pPr>
        <w:pStyle w:val="a3"/>
        <w:spacing w:before="2"/>
        <w:ind w:left="602"/>
      </w:pPr>
      <w:r>
        <w:t>«согнув</w:t>
      </w:r>
      <w:r>
        <w:rPr>
          <w:spacing w:val="-3"/>
        </w:rPr>
        <w:t xml:space="preserve"> </w:t>
      </w:r>
      <w:r>
        <w:t>ноги»,</w:t>
      </w:r>
      <w:r>
        <w:rPr>
          <w:spacing w:val="-2"/>
        </w:rPr>
        <w:t xml:space="preserve"> </w:t>
      </w:r>
      <w:r>
        <w:t>прыжки в</w:t>
      </w:r>
      <w:r>
        <w:rPr>
          <w:spacing w:val="-3"/>
        </w:rPr>
        <w:t xml:space="preserve"> </w:t>
      </w:r>
      <w:r>
        <w:t>высоту</w:t>
      </w:r>
      <w:r>
        <w:rPr>
          <w:spacing w:val="-6"/>
        </w:rPr>
        <w:t xml:space="preserve"> </w:t>
      </w:r>
      <w:r>
        <w:t>с</w:t>
      </w:r>
      <w:r>
        <w:rPr>
          <w:spacing w:val="-3"/>
        </w:rPr>
        <w:t xml:space="preserve"> </w:t>
      </w:r>
      <w:r>
        <w:t>прямого</w:t>
      </w:r>
      <w:r>
        <w:rPr>
          <w:spacing w:val="-1"/>
        </w:rPr>
        <w:t xml:space="preserve"> </w:t>
      </w:r>
      <w:r>
        <w:rPr>
          <w:spacing w:val="-2"/>
        </w:rPr>
        <w:t>разбега.</w:t>
      </w:r>
    </w:p>
    <w:p w14:paraId="75978335" w14:textId="77777777" w:rsidR="00113E33" w:rsidRDefault="00936FC5">
      <w:pPr>
        <w:pStyle w:val="a3"/>
        <w:spacing w:before="8" w:line="244" w:lineRule="auto"/>
        <w:ind w:left="602" w:right="662" w:firstLine="286"/>
      </w:pPr>
      <w:r>
        <w:t>Метание малого мяча с места в вертикальную неподвижную мишень, метание малого мяча на дальность с трёх шагов разбега.</w:t>
      </w:r>
    </w:p>
    <w:p w14:paraId="5091732D" w14:textId="77777777" w:rsidR="00113E33" w:rsidRDefault="00936FC5">
      <w:pPr>
        <w:pStyle w:val="a3"/>
        <w:spacing w:before="1"/>
        <w:ind w:left="903"/>
      </w:pPr>
      <w:r>
        <w:t>Модуль</w:t>
      </w:r>
      <w:r>
        <w:rPr>
          <w:spacing w:val="-1"/>
        </w:rPr>
        <w:t xml:space="preserve"> </w:t>
      </w:r>
      <w:r>
        <w:t>«Зимние</w:t>
      </w:r>
      <w:r>
        <w:rPr>
          <w:spacing w:val="-12"/>
        </w:rPr>
        <w:t xml:space="preserve"> </w:t>
      </w:r>
      <w:r>
        <w:t>виды</w:t>
      </w:r>
      <w:r>
        <w:rPr>
          <w:spacing w:val="-6"/>
        </w:rPr>
        <w:t xml:space="preserve"> </w:t>
      </w:r>
      <w:r>
        <w:rPr>
          <w:spacing w:val="-2"/>
        </w:rPr>
        <w:t>спорта».</w:t>
      </w:r>
    </w:p>
    <w:p w14:paraId="76FC66FA" w14:textId="77777777" w:rsidR="00113E33" w:rsidRDefault="00936FC5">
      <w:pPr>
        <w:pStyle w:val="a3"/>
        <w:spacing w:before="4"/>
        <w:ind w:left="602" w:right="647" w:firstLine="286"/>
      </w:pPr>
      <w:r>
        <w:t xml:space="preserve">Передвижение на лыжах попеременным </w:t>
      </w:r>
      <w:proofErr w:type="spellStart"/>
      <w:r>
        <w:t>двухшажным</w:t>
      </w:r>
      <w:proofErr w:type="spellEnd"/>
      <w: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4C0778A9" w14:textId="77777777" w:rsidR="00113E33" w:rsidRDefault="00936FC5">
      <w:pPr>
        <w:pStyle w:val="a3"/>
        <w:spacing w:before="12"/>
        <w:ind w:left="903"/>
      </w:pPr>
      <w:r>
        <w:t>Модуль</w:t>
      </w:r>
      <w:r>
        <w:rPr>
          <w:spacing w:val="-7"/>
        </w:rPr>
        <w:t xml:space="preserve"> </w:t>
      </w:r>
      <w:r>
        <w:t>«Спортивные</w:t>
      </w:r>
      <w:r>
        <w:rPr>
          <w:spacing w:val="-15"/>
        </w:rPr>
        <w:t xml:space="preserve"> </w:t>
      </w:r>
      <w:r>
        <w:rPr>
          <w:spacing w:val="-2"/>
        </w:rPr>
        <w:t>игры».</w:t>
      </w:r>
    </w:p>
    <w:p w14:paraId="55ACBE57" w14:textId="77777777" w:rsidR="00113E33" w:rsidRDefault="00936FC5">
      <w:pPr>
        <w:pStyle w:val="a3"/>
        <w:spacing w:before="5"/>
        <w:ind w:left="602" w:right="659" w:firstLine="286"/>
      </w:pPr>
      <w:r>
        <w:t>Баскетбол. Передача мяча двумя руками от груди, на месте и в движении, ведение мяча на месте</w:t>
      </w:r>
      <w:r>
        <w:rPr>
          <w:spacing w:val="40"/>
        </w:rPr>
        <w:t xml:space="preserve"> </w:t>
      </w:r>
      <w:r>
        <w:t>и</w:t>
      </w:r>
      <w:r>
        <w:rPr>
          <w:spacing w:val="-1"/>
        </w:rPr>
        <w:t xml:space="preserve"> </w:t>
      </w:r>
      <w:r>
        <w:t>в</w:t>
      </w:r>
      <w:r>
        <w:rPr>
          <w:spacing w:val="-3"/>
        </w:rPr>
        <w:t xml:space="preserve"> </w:t>
      </w:r>
      <w:r>
        <w:t>движении «по прямой», «по кругу»</w:t>
      </w:r>
      <w:r>
        <w:rPr>
          <w:spacing w:val="-11"/>
        </w:rPr>
        <w:t xml:space="preserve"> </w:t>
      </w:r>
      <w:r>
        <w:t>и «змейкой», бросок</w:t>
      </w:r>
      <w:r>
        <w:rPr>
          <w:spacing w:val="-2"/>
        </w:rPr>
        <w:t xml:space="preserve"> </w:t>
      </w:r>
      <w:r>
        <w:t>мяча</w:t>
      </w:r>
      <w:r>
        <w:rPr>
          <w:spacing w:val="-3"/>
        </w:rPr>
        <w:t xml:space="preserve"> </w:t>
      </w:r>
      <w:r>
        <w:t>в</w:t>
      </w:r>
      <w:r>
        <w:rPr>
          <w:spacing w:val="-3"/>
        </w:rPr>
        <w:t xml:space="preserve"> </w:t>
      </w:r>
      <w:r>
        <w:t>корзину</w:t>
      </w:r>
      <w:r>
        <w:rPr>
          <w:spacing w:val="-11"/>
        </w:rPr>
        <w:t xml:space="preserve"> </w:t>
      </w:r>
      <w:r>
        <w:t>двумя руками от груди с места, ранее разученные технические действия с мячом.</w:t>
      </w:r>
    </w:p>
    <w:p w14:paraId="5F0EEC5D" w14:textId="77777777" w:rsidR="00113E33" w:rsidRDefault="00936FC5">
      <w:pPr>
        <w:pStyle w:val="a3"/>
        <w:spacing w:before="11" w:line="244" w:lineRule="auto"/>
        <w:ind w:left="602" w:right="656" w:firstLine="286"/>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A8EA70A" w14:textId="77777777" w:rsidR="00113E33" w:rsidRDefault="00936FC5">
      <w:pPr>
        <w:pStyle w:val="a3"/>
        <w:spacing w:line="242" w:lineRule="auto"/>
        <w:ind w:left="602" w:right="662" w:firstLine="286"/>
      </w:pPr>
      <w:r>
        <w:t>Футбол. Удар по неподвижному мячу внутренней стороной стопы с небольшого разбега, остановка</w:t>
      </w:r>
      <w:r>
        <w:rPr>
          <w:spacing w:val="34"/>
        </w:rPr>
        <w:t xml:space="preserve"> </w:t>
      </w:r>
      <w:r>
        <w:t>катящегося</w:t>
      </w:r>
      <w:r>
        <w:rPr>
          <w:spacing w:val="39"/>
        </w:rPr>
        <w:t xml:space="preserve"> </w:t>
      </w:r>
      <w:r>
        <w:t>мяча</w:t>
      </w:r>
      <w:r>
        <w:rPr>
          <w:spacing w:val="32"/>
        </w:rPr>
        <w:t xml:space="preserve"> </w:t>
      </w:r>
      <w:r>
        <w:t>способом</w:t>
      </w:r>
      <w:r>
        <w:rPr>
          <w:spacing w:val="40"/>
        </w:rPr>
        <w:t xml:space="preserve"> </w:t>
      </w:r>
      <w:r>
        <w:t>«наступания»,</w:t>
      </w:r>
      <w:r>
        <w:rPr>
          <w:spacing w:val="38"/>
        </w:rPr>
        <w:t xml:space="preserve"> </w:t>
      </w:r>
      <w:r>
        <w:t>ведение</w:t>
      </w:r>
      <w:r>
        <w:rPr>
          <w:spacing w:val="32"/>
        </w:rPr>
        <w:t xml:space="preserve"> </w:t>
      </w:r>
      <w:r>
        <w:t>мяча</w:t>
      </w:r>
      <w:r>
        <w:rPr>
          <w:spacing w:val="40"/>
        </w:rPr>
        <w:t xml:space="preserve"> </w:t>
      </w:r>
      <w:r>
        <w:t>«по</w:t>
      </w:r>
      <w:r>
        <w:rPr>
          <w:spacing w:val="34"/>
        </w:rPr>
        <w:t xml:space="preserve"> </w:t>
      </w:r>
      <w:r>
        <w:t>прямой»,</w:t>
      </w:r>
      <w:r>
        <w:rPr>
          <w:spacing w:val="40"/>
        </w:rPr>
        <w:t xml:space="preserve"> </w:t>
      </w:r>
      <w:r>
        <w:t>«по</w:t>
      </w:r>
      <w:r>
        <w:rPr>
          <w:spacing w:val="34"/>
        </w:rPr>
        <w:t xml:space="preserve"> </w:t>
      </w:r>
      <w:r>
        <w:t>кругу» и</w:t>
      </w:r>
    </w:p>
    <w:p w14:paraId="2DAB231E" w14:textId="77777777" w:rsidR="00113E33" w:rsidRDefault="00936FC5">
      <w:pPr>
        <w:pStyle w:val="a3"/>
        <w:spacing w:line="275" w:lineRule="exact"/>
        <w:ind w:left="602"/>
      </w:pPr>
      <w:r>
        <w:t>«змейкой»,</w:t>
      </w:r>
      <w:r>
        <w:rPr>
          <w:spacing w:val="-8"/>
        </w:rPr>
        <w:t xml:space="preserve"> </w:t>
      </w:r>
      <w:r>
        <w:t>обводка</w:t>
      </w:r>
      <w:r>
        <w:rPr>
          <w:spacing w:val="-7"/>
        </w:rPr>
        <w:t xml:space="preserve"> </w:t>
      </w:r>
      <w:r>
        <w:t>мячом</w:t>
      </w:r>
      <w:r>
        <w:rPr>
          <w:spacing w:val="-8"/>
        </w:rPr>
        <w:t xml:space="preserve"> </w:t>
      </w:r>
      <w:r>
        <w:t>ориентиров</w:t>
      </w:r>
      <w:r>
        <w:rPr>
          <w:spacing w:val="-8"/>
        </w:rPr>
        <w:t xml:space="preserve"> </w:t>
      </w:r>
      <w:r>
        <w:rPr>
          <w:spacing w:val="-2"/>
        </w:rPr>
        <w:t>(конусов).</w:t>
      </w:r>
    </w:p>
    <w:p w14:paraId="196F12BD" w14:textId="77777777" w:rsidR="00113E33" w:rsidRDefault="00936FC5">
      <w:pPr>
        <w:pStyle w:val="a3"/>
        <w:spacing w:before="5"/>
        <w:ind w:left="602" w:right="663" w:firstLine="286"/>
        <w:jc w:val="left"/>
      </w:pPr>
      <w:r>
        <w:t>Совершенствование</w:t>
      </w:r>
      <w:r>
        <w:rPr>
          <w:spacing w:val="29"/>
        </w:rPr>
        <w:t xml:space="preserve"> </w:t>
      </w:r>
      <w:r>
        <w:t>техники</w:t>
      </w:r>
      <w:r>
        <w:rPr>
          <w:spacing w:val="31"/>
        </w:rPr>
        <w:t xml:space="preserve"> </w:t>
      </w:r>
      <w:r>
        <w:t>ранее</w:t>
      </w:r>
      <w:r>
        <w:rPr>
          <w:spacing w:val="29"/>
        </w:rPr>
        <w:t xml:space="preserve"> </w:t>
      </w:r>
      <w:r>
        <w:t>разученных</w:t>
      </w:r>
      <w:r>
        <w:rPr>
          <w:spacing w:val="32"/>
        </w:rPr>
        <w:t xml:space="preserve"> </w:t>
      </w:r>
      <w:r>
        <w:t>гимнастических</w:t>
      </w:r>
      <w:r>
        <w:rPr>
          <w:spacing w:val="32"/>
        </w:rPr>
        <w:t xml:space="preserve"> </w:t>
      </w:r>
      <w:r>
        <w:t>и</w:t>
      </w:r>
      <w:r>
        <w:rPr>
          <w:spacing w:val="31"/>
        </w:rPr>
        <w:t xml:space="preserve"> </w:t>
      </w:r>
      <w:r>
        <w:t>акробатических</w:t>
      </w:r>
      <w:r>
        <w:rPr>
          <w:spacing w:val="35"/>
        </w:rPr>
        <w:t xml:space="preserve"> </w:t>
      </w:r>
      <w:r>
        <w:t>упражнений, упражнений лёгкой атлетики и зимних видов спорта, технических действий спортивных игр.</w:t>
      </w:r>
    </w:p>
    <w:p w14:paraId="552E9228" w14:textId="77777777" w:rsidR="00113E33" w:rsidRDefault="00936FC5">
      <w:pPr>
        <w:pStyle w:val="a3"/>
        <w:spacing w:before="10"/>
        <w:ind w:left="903"/>
        <w:jc w:val="left"/>
      </w:pPr>
      <w:r>
        <w:t>Модуль</w:t>
      </w:r>
      <w:r>
        <w:rPr>
          <w:spacing w:val="2"/>
        </w:rPr>
        <w:t xml:space="preserve"> </w:t>
      </w:r>
      <w:r>
        <w:rPr>
          <w:spacing w:val="-2"/>
        </w:rPr>
        <w:t>«Спорт».</w:t>
      </w:r>
    </w:p>
    <w:p w14:paraId="76A9FCE4" w14:textId="77777777" w:rsidR="00113E33" w:rsidRDefault="00936FC5">
      <w:pPr>
        <w:pStyle w:val="a3"/>
        <w:spacing w:before="5"/>
        <w:ind w:left="602" w:right="646" w:firstLine="286"/>
      </w:pPr>
      <w:r>
        <w:t>Физическая подготовка к выполнению нормативов комплекса ГТО с использованием</w:t>
      </w:r>
      <w:r>
        <w:rPr>
          <w:spacing w:val="40"/>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257BA66" w14:textId="77777777" w:rsidR="00113E33" w:rsidRDefault="00936FC5">
      <w:pPr>
        <w:pStyle w:val="1"/>
        <w:spacing w:before="19" w:line="275" w:lineRule="exact"/>
        <w:ind w:left="888"/>
      </w:pPr>
      <w:r>
        <w:t>Содержание</w:t>
      </w:r>
      <w:r>
        <w:rPr>
          <w:spacing w:val="-9"/>
        </w:rPr>
        <w:t xml:space="preserve"> </w:t>
      </w:r>
      <w:r>
        <w:t>обучения</w:t>
      </w:r>
      <w:r>
        <w:rPr>
          <w:spacing w:val="-2"/>
        </w:rPr>
        <w:t xml:space="preserve"> </w:t>
      </w:r>
      <w:r>
        <w:t>в</w:t>
      </w:r>
      <w:r>
        <w:rPr>
          <w:spacing w:val="-5"/>
        </w:rPr>
        <w:t xml:space="preserve"> </w:t>
      </w:r>
      <w:r>
        <w:t>6</w:t>
      </w:r>
      <w:r>
        <w:rPr>
          <w:spacing w:val="-5"/>
        </w:rPr>
        <w:t xml:space="preserve"> </w:t>
      </w:r>
      <w:r>
        <w:rPr>
          <w:spacing w:val="-2"/>
        </w:rPr>
        <w:t>классе.</w:t>
      </w:r>
    </w:p>
    <w:p w14:paraId="2A96D9C3" w14:textId="77777777" w:rsidR="00113E33" w:rsidRDefault="00936FC5">
      <w:pPr>
        <w:pStyle w:val="a3"/>
        <w:spacing w:line="275" w:lineRule="exact"/>
        <w:ind w:left="903"/>
      </w:pPr>
      <w:r>
        <w:t>Знания</w:t>
      </w:r>
      <w:r>
        <w:rPr>
          <w:spacing w:val="-9"/>
        </w:rPr>
        <w:t xml:space="preserve"> </w:t>
      </w:r>
      <w:r>
        <w:t>о</w:t>
      </w:r>
      <w:r>
        <w:rPr>
          <w:spacing w:val="-6"/>
        </w:rPr>
        <w:t xml:space="preserve"> </w:t>
      </w:r>
      <w:r>
        <w:t>физической</w:t>
      </w:r>
      <w:r>
        <w:rPr>
          <w:spacing w:val="-3"/>
        </w:rPr>
        <w:t xml:space="preserve"> </w:t>
      </w:r>
      <w:r>
        <w:rPr>
          <w:spacing w:val="-2"/>
        </w:rPr>
        <w:t>культуре.</w:t>
      </w:r>
    </w:p>
    <w:p w14:paraId="782CC74F" w14:textId="77777777" w:rsidR="00113E33" w:rsidRDefault="00936FC5">
      <w:pPr>
        <w:pStyle w:val="a3"/>
        <w:spacing w:before="7" w:line="242" w:lineRule="auto"/>
        <w:ind w:left="602" w:right="654" w:firstLine="286"/>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8E707C0" w14:textId="77777777" w:rsidR="00113E33" w:rsidRDefault="00936FC5">
      <w:pPr>
        <w:pStyle w:val="a3"/>
        <w:spacing w:before="4"/>
        <w:ind w:left="903"/>
      </w:pPr>
      <w:r>
        <w:t>Способы</w:t>
      </w:r>
      <w:r>
        <w:rPr>
          <w:spacing w:val="-7"/>
        </w:rPr>
        <w:t xml:space="preserve"> </w:t>
      </w:r>
      <w:r>
        <w:t>самостоятельной</w:t>
      </w:r>
      <w:r>
        <w:rPr>
          <w:spacing w:val="-5"/>
        </w:rPr>
        <w:t xml:space="preserve"> </w:t>
      </w:r>
      <w:r>
        <w:rPr>
          <w:spacing w:val="-2"/>
        </w:rPr>
        <w:t>деятельности.</w:t>
      </w:r>
    </w:p>
    <w:p w14:paraId="022139E1" w14:textId="77777777" w:rsidR="00113E33" w:rsidRDefault="00936FC5">
      <w:pPr>
        <w:pStyle w:val="a3"/>
        <w:spacing w:before="5"/>
        <w:ind w:left="602" w:right="653" w:firstLine="286"/>
      </w:pPr>
      <w:r>
        <w:t>Ведение</w:t>
      </w:r>
      <w:r>
        <w:rPr>
          <w:spacing w:val="-4"/>
        </w:rPr>
        <w:t xml:space="preserve"> </w:t>
      </w:r>
      <w:r>
        <w:t>дневника</w:t>
      </w:r>
      <w:r>
        <w:rPr>
          <w:spacing w:val="-4"/>
        </w:rPr>
        <w:t xml:space="preserve"> </w:t>
      </w:r>
      <w:r>
        <w:t>физической</w:t>
      </w:r>
      <w:r>
        <w:rPr>
          <w:spacing w:val="-3"/>
        </w:rPr>
        <w:t xml:space="preserve"> </w:t>
      </w:r>
      <w:r>
        <w:t>культуры.</w:t>
      </w:r>
      <w:r>
        <w:rPr>
          <w:spacing w:val="-3"/>
        </w:rPr>
        <w:t xml:space="preserve"> </w:t>
      </w:r>
      <w:r>
        <w:t>Физическая</w:t>
      </w:r>
      <w:r>
        <w:rPr>
          <w:spacing w:val="-3"/>
        </w:rPr>
        <w:t xml:space="preserve"> </w:t>
      </w:r>
      <w:r>
        <w:t>подготовка</w:t>
      </w:r>
      <w:r>
        <w:rPr>
          <w:spacing w:val="-3"/>
        </w:rPr>
        <w:t xml:space="preserve"> </w:t>
      </w:r>
      <w:r>
        <w:t>и</w:t>
      </w:r>
      <w:r>
        <w:rPr>
          <w:spacing w:val="-3"/>
        </w:rPr>
        <w:t xml:space="preserve"> </w:t>
      </w:r>
      <w:r>
        <w:t>её</w:t>
      </w:r>
      <w:r>
        <w:rPr>
          <w:spacing w:val="-2"/>
        </w:rPr>
        <w:t xml:space="preserve"> </w:t>
      </w:r>
      <w:r>
        <w:t>влияние</w:t>
      </w:r>
      <w:r>
        <w:rPr>
          <w:spacing w:val="-4"/>
        </w:rPr>
        <w:t xml:space="preserve"> </w:t>
      </w:r>
      <w:r>
        <w:t>на</w:t>
      </w:r>
      <w:r>
        <w:rPr>
          <w:spacing w:val="-4"/>
        </w:rPr>
        <w:t xml:space="preserve"> </w:t>
      </w:r>
      <w:r>
        <w:t>развитие</w:t>
      </w:r>
      <w:r>
        <w:rPr>
          <w:spacing w:val="-4"/>
        </w:rPr>
        <w:t xml:space="preserve"> </w:t>
      </w:r>
      <w:r>
        <w:t xml:space="preserve">систем организма, связь с укреплением здоровья, физическая подготовленность как результат физической </w:t>
      </w:r>
      <w:r>
        <w:rPr>
          <w:spacing w:val="-2"/>
        </w:rPr>
        <w:t>подготовки.</w:t>
      </w:r>
    </w:p>
    <w:p w14:paraId="4FB61A25" w14:textId="77777777" w:rsidR="00113E33" w:rsidRDefault="00936FC5">
      <w:pPr>
        <w:pStyle w:val="a3"/>
        <w:spacing w:before="9" w:line="242" w:lineRule="auto"/>
        <w:ind w:left="602" w:right="648" w:firstLine="286"/>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w:t>
      </w:r>
      <w:r>
        <w:rPr>
          <w:spacing w:val="40"/>
        </w:rPr>
        <w:t xml:space="preserve"> </w:t>
      </w:r>
      <w:r>
        <w:t>оценке физической подготовленности. Правила техники выполнения тестовых заданий и способы регистрации их результатов.</w:t>
      </w:r>
    </w:p>
    <w:p w14:paraId="1815DA22" w14:textId="77777777" w:rsidR="00113E33" w:rsidRDefault="00936FC5">
      <w:pPr>
        <w:pStyle w:val="a3"/>
        <w:spacing w:before="7" w:line="247" w:lineRule="auto"/>
        <w:ind w:left="903" w:right="930"/>
      </w:pPr>
      <w:r>
        <w:t>Правила и способы составления плана самостоятельных занятий физической подготовкой. Физическое совершенствование.</w:t>
      </w:r>
    </w:p>
    <w:p w14:paraId="195E08EB" w14:textId="77777777" w:rsidR="00113E33" w:rsidRDefault="00936FC5">
      <w:pPr>
        <w:pStyle w:val="a3"/>
        <w:spacing w:before="62"/>
        <w:ind w:left="903"/>
      </w:pPr>
      <w:r>
        <w:rPr>
          <w:spacing w:val="-2"/>
        </w:rPr>
        <w:t>Физкультурно-оздоровительная</w:t>
      </w:r>
      <w:r>
        <w:rPr>
          <w:spacing w:val="17"/>
        </w:rPr>
        <w:t xml:space="preserve"> </w:t>
      </w:r>
      <w:r>
        <w:rPr>
          <w:spacing w:val="-2"/>
        </w:rPr>
        <w:t>деятельность.</w:t>
      </w:r>
    </w:p>
    <w:p w14:paraId="4788EC8C" w14:textId="77777777" w:rsidR="00113E33" w:rsidRDefault="00936FC5">
      <w:pPr>
        <w:pStyle w:val="a3"/>
        <w:spacing w:before="5"/>
        <w:ind w:left="602" w:right="653" w:firstLine="286"/>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6AE79425" w14:textId="77777777" w:rsidR="00113E33" w:rsidRDefault="00936FC5">
      <w:pPr>
        <w:pStyle w:val="a3"/>
        <w:spacing w:before="10" w:line="242" w:lineRule="auto"/>
        <w:ind w:left="602" w:right="652" w:firstLine="286"/>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t>физкультпауз</w:t>
      </w:r>
      <w:proofErr w:type="spellEnd"/>
      <w:r>
        <w:t xml:space="preserve">,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14:paraId="512B2EC0" w14:textId="77777777" w:rsidR="00113E33" w:rsidRDefault="00936FC5">
      <w:pPr>
        <w:pStyle w:val="a3"/>
        <w:spacing w:before="3" w:line="247" w:lineRule="auto"/>
        <w:ind w:left="903" w:right="5848"/>
      </w:pPr>
      <w:r>
        <w:t>Спортивно-оздоровительная деятельность. Модуль «Гимнастика».</w:t>
      </w:r>
    </w:p>
    <w:p w14:paraId="00AD5764" w14:textId="77777777" w:rsidR="00113E33" w:rsidRDefault="00113E33">
      <w:pPr>
        <w:pStyle w:val="a3"/>
        <w:spacing w:line="247" w:lineRule="auto"/>
        <w:sectPr w:rsidR="00113E33">
          <w:headerReference w:type="default" r:id="rId117"/>
          <w:footerReference w:type="default" r:id="rId118"/>
          <w:pgSz w:w="11920" w:h="16850"/>
          <w:pgMar w:top="1020" w:right="0" w:bottom="1220" w:left="283" w:header="763" w:footer="1022" w:gutter="0"/>
          <w:cols w:space="720"/>
        </w:sectPr>
      </w:pPr>
    </w:p>
    <w:p w14:paraId="14FE506D" w14:textId="77777777" w:rsidR="00113E33" w:rsidRDefault="00936FC5">
      <w:pPr>
        <w:pStyle w:val="a3"/>
        <w:spacing w:before="2" w:line="244" w:lineRule="auto"/>
        <w:ind w:left="602" w:right="662" w:firstLine="286"/>
      </w:pPr>
      <w:r>
        <w:lastRenderedPageBreak/>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7B6028CE" w14:textId="77777777" w:rsidR="00113E33" w:rsidRDefault="00936FC5">
      <w:pPr>
        <w:pStyle w:val="a3"/>
        <w:spacing w:line="242" w:lineRule="auto"/>
        <w:ind w:left="1138" w:right="650" w:firstLine="261"/>
        <w:jc w:val="right"/>
      </w:pPr>
      <w:r>
        <w:t>Комбинация</w:t>
      </w:r>
      <w:r>
        <w:rPr>
          <w:spacing w:val="-6"/>
        </w:rPr>
        <w:t xml:space="preserve"> </w:t>
      </w:r>
      <w:r>
        <w:t>из</w:t>
      </w:r>
      <w:r>
        <w:rPr>
          <w:spacing w:val="-5"/>
        </w:rPr>
        <w:t xml:space="preserve"> </w:t>
      </w:r>
      <w:r>
        <w:t>стилизованных</w:t>
      </w:r>
      <w:r>
        <w:rPr>
          <w:spacing w:val="-4"/>
        </w:rPr>
        <w:t xml:space="preserve"> </w:t>
      </w:r>
      <w:r>
        <w:t>общеразвивающих</w:t>
      </w:r>
      <w:r>
        <w:rPr>
          <w:spacing w:val="-1"/>
        </w:rPr>
        <w:t xml:space="preserve"> </w:t>
      </w:r>
      <w:r>
        <w:t>упражнений</w:t>
      </w:r>
      <w:r>
        <w:rPr>
          <w:spacing w:val="-5"/>
        </w:rPr>
        <w:t xml:space="preserve"> </w:t>
      </w:r>
      <w:r>
        <w:t>и</w:t>
      </w:r>
      <w:r>
        <w:rPr>
          <w:spacing w:val="-5"/>
        </w:rPr>
        <w:t xml:space="preserve"> </w:t>
      </w:r>
      <w:r>
        <w:t>сложно-координированных упражнений</w:t>
      </w:r>
      <w:r>
        <w:rPr>
          <w:spacing w:val="40"/>
        </w:rPr>
        <w:t xml:space="preserve"> </w:t>
      </w:r>
      <w:r>
        <w:t>ритмической</w:t>
      </w:r>
      <w:r>
        <w:rPr>
          <w:spacing w:val="40"/>
        </w:rPr>
        <w:t xml:space="preserve"> </w:t>
      </w:r>
      <w:r>
        <w:t>гимнастики,</w:t>
      </w:r>
      <w:r>
        <w:rPr>
          <w:spacing w:val="40"/>
        </w:rPr>
        <w:t xml:space="preserve"> </w:t>
      </w:r>
      <w:r>
        <w:t>разнообразных</w:t>
      </w:r>
      <w:r>
        <w:rPr>
          <w:spacing w:val="40"/>
        </w:rPr>
        <w:t xml:space="preserve"> </w:t>
      </w:r>
      <w:r>
        <w:t>движений</w:t>
      </w:r>
      <w:r>
        <w:rPr>
          <w:spacing w:val="40"/>
        </w:rPr>
        <w:t xml:space="preserve"> </w:t>
      </w:r>
      <w:r>
        <w:t>руками</w:t>
      </w:r>
      <w:r>
        <w:rPr>
          <w:spacing w:val="40"/>
        </w:rPr>
        <w:t xml:space="preserve"> </w:t>
      </w:r>
      <w:r>
        <w:t>и</w:t>
      </w:r>
      <w:r>
        <w:rPr>
          <w:spacing w:val="40"/>
        </w:rPr>
        <w:t xml:space="preserve"> </w:t>
      </w:r>
      <w:r>
        <w:t>ногами</w:t>
      </w:r>
      <w:r>
        <w:rPr>
          <w:spacing w:val="40"/>
        </w:rPr>
        <w:t xml:space="preserve"> </w:t>
      </w:r>
      <w:r>
        <w:t>с</w:t>
      </w:r>
      <w:r>
        <w:rPr>
          <w:spacing w:val="40"/>
        </w:rPr>
        <w:t xml:space="preserve"> </w:t>
      </w:r>
      <w:r>
        <w:t>разной амплитудой</w:t>
      </w:r>
      <w:r>
        <w:rPr>
          <w:spacing w:val="-2"/>
        </w:rPr>
        <w:t xml:space="preserve"> </w:t>
      </w:r>
      <w:r>
        <w:t>и</w:t>
      </w:r>
      <w:r>
        <w:rPr>
          <w:spacing w:val="-3"/>
        </w:rPr>
        <w:t xml:space="preserve"> </w:t>
      </w:r>
      <w:r>
        <w:t>траекторией,</w:t>
      </w:r>
      <w:r>
        <w:rPr>
          <w:spacing w:val="-3"/>
        </w:rPr>
        <w:t xml:space="preserve"> </w:t>
      </w:r>
      <w:r>
        <w:t>танцевальными</w:t>
      </w:r>
      <w:r>
        <w:rPr>
          <w:spacing w:val="-5"/>
        </w:rPr>
        <w:t xml:space="preserve"> </w:t>
      </w:r>
      <w:r>
        <w:t>движениями</w:t>
      </w:r>
      <w:r>
        <w:rPr>
          <w:spacing w:val="-5"/>
        </w:rPr>
        <w:t xml:space="preserve"> </w:t>
      </w:r>
      <w:r>
        <w:t>из</w:t>
      </w:r>
      <w:r>
        <w:rPr>
          <w:spacing w:val="-3"/>
        </w:rPr>
        <w:t xml:space="preserve"> </w:t>
      </w:r>
      <w:r>
        <w:t>ранее</w:t>
      </w:r>
      <w:r>
        <w:rPr>
          <w:spacing w:val="-4"/>
        </w:rPr>
        <w:t xml:space="preserve"> </w:t>
      </w:r>
      <w:r>
        <w:t>разученных</w:t>
      </w:r>
      <w:r>
        <w:rPr>
          <w:spacing w:val="-2"/>
        </w:rPr>
        <w:t xml:space="preserve"> </w:t>
      </w:r>
      <w:r>
        <w:t>танцев</w:t>
      </w:r>
      <w:r>
        <w:rPr>
          <w:spacing w:val="-4"/>
        </w:rPr>
        <w:t xml:space="preserve"> </w:t>
      </w:r>
      <w:r>
        <w:t>(девочки). Опорные прыжки через гимнастического козла с разбега способом «согнув ноги» (мальчики)</w:t>
      </w:r>
    </w:p>
    <w:p w14:paraId="330A6FEB" w14:textId="77777777" w:rsidR="00113E33" w:rsidRDefault="00936FC5">
      <w:pPr>
        <w:pStyle w:val="a3"/>
        <w:ind w:left="602"/>
      </w:pPr>
      <w:r>
        <w:t>и</w:t>
      </w:r>
      <w:r>
        <w:rPr>
          <w:spacing w:val="-8"/>
        </w:rPr>
        <w:t xml:space="preserve"> </w:t>
      </w:r>
      <w:r>
        <w:t>способом «ноги</w:t>
      </w:r>
      <w:r>
        <w:rPr>
          <w:spacing w:val="-4"/>
        </w:rPr>
        <w:t xml:space="preserve"> </w:t>
      </w:r>
      <w:r>
        <w:t>врозь»</w:t>
      </w:r>
      <w:r>
        <w:rPr>
          <w:spacing w:val="-12"/>
        </w:rPr>
        <w:t xml:space="preserve"> </w:t>
      </w:r>
      <w:r>
        <w:rPr>
          <w:spacing w:val="-2"/>
        </w:rPr>
        <w:t>(девочки).</w:t>
      </w:r>
    </w:p>
    <w:p w14:paraId="32745D05" w14:textId="77777777" w:rsidR="00113E33" w:rsidRDefault="00936FC5">
      <w:pPr>
        <w:pStyle w:val="a3"/>
        <w:spacing w:before="5" w:line="242" w:lineRule="auto"/>
        <w:ind w:left="602" w:right="657" w:firstLine="286"/>
      </w:pPr>
      <w:r>
        <w:t>Гимнастические комбинации на низком гимнастическом бревне с использованием</w:t>
      </w:r>
      <w:r>
        <w:rPr>
          <w:spacing w:val="40"/>
        </w:rPr>
        <w:t xml:space="preserve"> </w:t>
      </w:r>
      <w:r>
        <w:t xml:space="preserve">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w:t>
      </w:r>
      <w:r>
        <w:rPr>
          <w:spacing w:val="-2"/>
        </w:rPr>
        <w:t>(девочки).</w:t>
      </w:r>
    </w:p>
    <w:p w14:paraId="352149B5" w14:textId="77777777" w:rsidR="00113E33" w:rsidRDefault="00936FC5">
      <w:pPr>
        <w:pStyle w:val="a3"/>
        <w:spacing w:before="1" w:line="242" w:lineRule="auto"/>
        <w:ind w:left="602" w:right="661" w:firstLine="286"/>
      </w:pPr>
      <w:r>
        <w:t xml:space="preserve">Упражнения на невысокой гимнастической перекладине: висы, упор ноги врозь, </w:t>
      </w:r>
      <w:proofErr w:type="spellStart"/>
      <w:r>
        <w:t>перемах</w:t>
      </w:r>
      <w:proofErr w:type="spellEnd"/>
      <w:r>
        <w:t xml:space="preserve"> вперёд</w:t>
      </w:r>
      <w:r>
        <w:rPr>
          <w:spacing w:val="40"/>
        </w:rPr>
        <w:t xml:space="preserve"> </w:t>
      </w:r>
      <w:r>
        <w:t>и обратно (мальчики).</w:t>
      </w:r>
    </w:p>
    <w:p w14:paraId="591563C4" w14:textId="77777777" w:rsidR="00113E33" w:rsidRDefault="00936FC5">
      <w:pPr>
        <w:pStyle w:val="a3"/>
        <w:spacing w:before="7" w:line="247" w:lineRule="auto"/>
        <w:ind w:left="903" w:right="5737"/>
      </w:pPr>
      <w:r>
        <w:t>Лазанье по канату в три приёма (мальчики). Модуль «Лёгкая атлетика».</w:t>
      </w:r>
    </w:p>
    <w:p w14:paraId="24A14D31" w14:textId="77777777" w:rsidR="00113E33" w:rsidRDefault="00936FC5">
      <w:pPr>
        <w:pStyle w:val="a3"/>
        <w:spacing w:line="244" w:lineRule="auto"/>
        <w:ind w:left="602" w:right="665" w:firstLine="286"/>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5B1B155C" w14:textId="77777777" w:rsidR="00113E33" w:rsidRDefault="00936FC5">
      <w:pPr>
        <w:pStyle w:val="a3"/>
        <w:spacing w:line="244" w:lineRule="auto"/>
        <w:ind w:left="602" w:right="657" w:firstLine="286"/>
      </w:pPr>
      <w: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t>напрыгивание</w:t>
      </w:r>
      <w:proofErr w:type="spellEnd"/>
      <w:r>
        <w:t xml:space="preserve"> и спрыгивание.</w:t>
      </w:r>
    </w:p>
    <w:p w14:paraId="390F4BFB" w14:textId="77777777" w:rsidR="00113E33" w:rsidRDefault="00936FC5">
      <w:pPr>
        <w:pStyle w:val="a3"/>
        <w:spacing w:line="247" w:lineRule="auto"/>
        <w:ind w:left="903" w:right="2149"/>
      </w:pPr>
      <w:r>
        <w:t>Метание малого (теннисного) мяча в подвижную (раскачивающуюся) мишень. Модуль «Зимние виды спорта».</w:t>
      </w:r>
    </w:p>
    <w:p w14:paraId="1AE2A2B2" w14:textId="77777777" w:rsidR="00113E33" w:rsidRDefault="00936FC5">
      <w:pPr>
        <w:pStyle w:val="a3"/>
        <w:spacing w:line="242" w:lineRule="auto"/>
        <w:ind w:left="602" w:right="655" w:firstLine="286"/>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03883739" w14:textId="77777777" w:rsidR="00113E33" w:rsidRDefault="00936FC5">
      <w:pPr>
        <w:pStyle w:val="a3"/>
        <w:spacing w:line="275" w:lineRule="exact"/>
        <w:ind w:left="903"/>
      </w:pPr>
      <w:r>
        <w:t>Модуль</w:t>
      </w:r>
      <w:r>
        <w:rPr>
          <w:spacing w:val="-9"/>
        </w:rPr>
        <w:t xml:space="preserve"> </w:t>
      </w:r>
      <w:r>
        <w:t>«Спортивные</w:t>
      </w:r>
      <w:r>
        <w:rPr>
          <w:spacing w:val="-15"/>
        </w:rPr>
        <w:t xml:space="preserve"> </w:t>
      </w:r>
      <w:r>
        <w:rPr>
          <w:spacing w:val="-2"/>
        </w:rPr>
        <w:t>игры».</w:t>
      </w:r>
    </w:p>
    <w:p w14:paraId="1BBB2DCC" w14:textId="77777777" w:rsidR="00113E33" w:rsidRDefault="00936FC5">
      <w:pPr>
        <w:pStyle w:val="a3"/>
        <w:spacing w:line="242" w:lineRule="auto"/>
        <w:ind w:left="602" w:right="656" w:firstLine="286"/>
      </w:pPr>
      <w:r>
        <w:t>Баскетбол. Технические действия игрока без мяча: передвижение в стойке баскетболиста,</w:t>
      </w:r>
      <w:r>
        <w:rPr>
          <w:spacing w:val="40"/>
        </w:rPr>
        <w:t xml:space="preserve"> </w:t>
      </w:r>
      <w:r>
        <w:t>прыжки вверх толчком одной ногой и приземлением на другую ногу, остановка двумя шагами</w:t>
      </w:r>
      <w:r>
        <w:rPr>
          <w:spacing w:val="40"/>
        </w:rPr>
        <w:t xml:space="preserve"> </w:t>
      </w:r>
      <w:r>
        <w:t xml:space="preserve">и </w:t>
      </w:r>
      <w:r>
        <w:rPr>
          <w:spacing w:val="-2"/>
        </w:rPr>
        <w:t>прыжком.</w:t>
      </w:r>
    </w:p>
    <w:p w14:paraId="76D8A567" w14:textId="77777777" w:rsidR="00113E33" w:rsidRDefault="00936FC5">
      <w:pPr>
        <w:pStyle w:val="a3"/>
        <w:spacing w:line="242" w:lineRule="auto"/>
        <w:ind w:left="602" w:right="660" w:firstLine="286"/>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704E4665" w14:textId="77777777" w:rsidR="00113E33" w:rsidRDefault="00936FC5">
      <w:pPr>
        <w:pStyle w:val="a3"/>
        <w:spacing w:before="2" w:line="244" w:lineRule="auto"/>
        <w:ind w:left="602" w:right="667" w:firstLine="286"/>
      </w:pPr>
      <w:r>
        <w:t xml:space="preserve">Правила игры и игровая деятельность по правилам с использованием разученных технических </w:t>
      </w:r>
      <w:r>
        <w:rPr>
          <w:spacing w:val="-2"/>
        </w:rPr>
        <w:t>приёмов.</w:t>
      </w:r>
    </w:p>
    <w:p w14:paraId="05EF72C7" w14:textId="77777777" w:rsidR="00113E33" w:rsidRDefault="00936FC5">
      <w:pPr>
        <w:pStyle w:val="a3"/>
        <w:spacing w:line="242" w:lineRule="auto"/>
        <w:ind w:left="602" w:right="650" w:firstLine="286"/>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4E12E6ED" w14:textId="77777777" w:rsidR="00113E33" w:rsidRDefault="00936FC5">
      <w:pPr>
        <w:pStyle w:val="a3"/>
        <w:spacing w:line="242" w:lineRule="auto"/>
        <w:ind w:left="602" w:right="654" w:firstLine="286"/>
      </w:pPr>
      <w:r>
        <w:t>Футбол.</w:t>
      </w:r>
      <w:r>
        <w:rPr>
          <w:spacing w:val="-1"/>
        </w:rPr>
        <w:t xml:space="preserve"> </w:t>
      </w:r>
      <w:r>
        <w:t>Удары</w:t>
      </w:r>
      <w:r>
        <w:rPr>
          <w:spacing w:val="-2"/>
        </w:rPr>
        <w:t xml:space="preserve"> </w:t>
      </w:r>
      <w:r>
        <w:t>по</w:t>
      </w:r>
      <w:r>
        <w:rPr>
          <w:spacing w:val="-1"/>
        </w:rPr>
        <w:t xml:space="preserve"> </w:t>
      </w:r>
      <w:r>
        <w:t>катящемуся</w:t>
      </w:r>
      <w:r>
        <w:rPr>
          <w:spacing w:val="-1"/>
        </w:rPr>
        <w:t xml:space="preserve"> </w:t>
      </w:r>
      <w:r>
        <w:t>мячу</w:t>
      </w:r>
      <w:r>
        <w:rPr>
          <w:spacing w:val="-4"/>
        </w:rPr>
        <w:t xml:space="preserve"> </w:t>
      </w:r>
      <w:r>
        <w:t>с</w:t>
      </w:r>
      <w:r>
        <w:rPr>
          <w:spacing w:val="-2"/>
        </w:rPr>
        <w:t xml:space="preserve"> </w:t>
      </w:r>
      <w:r>
        <w:t>разбега. Правила</w:t>
      </w:r>
      <w:r>
        <w:rPr>
          <w:spacing w:val="-2"/>
        </w:rPr>
        <w:t xml:space="preserve"> </w:t>
      </w:r>
      <w:r>
        <w:t>игры</w:t>
      </w:r>
      <w:r>
        <w:rPr>
          <w:spacing w:val="-2"/>
        </w:rPr>
        <w:t xml:space="preserve"> </w:t>
      </w:r>
      <w:r>
        <w:t>и игровая</w:t>
      </w:r>
      <w:r>
        <w:rPr>
          <w:spacing w:val="-1"/>
        </w:rPr>
        <w:t xml:space="preserve"> </w:t>
      </w:r>
      <w:r>
        <w:t>деятельность</w:t>
      </w:r>
      <w:r>
        <w:rPr>
          <w:spacing w:val="-2"/>
        </w:rPr>
        <w:t xml:space="preserve"> </w:t>
      </w:r>
      <w:r>
        <w:t>по</w:t>
      </w:r>
      <w:r>
        <w:rPr>
          <w:spacing w:val="-1"/>
        </w:rPr>
        <w:t xml:space="preserve"> </w:t>
      </w:r>
      <w:r>
        <w:t xml:space="preserve">правилам с использованием разученных технических приёмов в остановке и передаче мяча, его ведении и </w:t>
      </w:r>
      <w:r>
        <w:rPr>
          <w:spacing w:val="-2"/>
        </w:rPr>
        <w:t>обводке.</w:t>
      </w:r>
    </w:p>
    <w:p w14:paraId="4631F980" w14:textId="77777777" w:rsidR="00113E33" w:rsidRDefault="00936FC5">
      <w:pPr>
        <w:pStyle w:val="a3"/>
        <w:spacing w:before="59"/>
        <w:ind w:left="602" w:right="660" w:firstLine="28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63D7075" w14:textId="77777777" w:rsidR="00113E33" w:rsidRDefault="00936FC5">
      <w:pPr>
        <w:pStyle w:val="a3"/>
        <w:spacing w:before="10"/>
        <w:ind w:left="903"/>
      </w:pPr>
      <w:r>
        <w:t>Модуль</w:t>
      </w:r>
      <w:r>
        <w:rPr>
          <w:spacing w:val="2"/>
        </w:rPr>
        <w:t xml:space="preserve"> </w:t>
      </w:r>
      <w:r>
        <w:rPr>
          <w:spacing w:val="-2"/>
        </w:rPr>
        <w:t>«Спорт».</w:t>
      </w:r>
    </w:p>
    <w:p w14:paraId="7E0FDA85" w14:textId="77777777" w:rsidR="00113E33" w:rsidRDefault="00936FC5">
      <w:pPr>
        <w:pStyle w:val="a3"/>
        <w:spacing w:before="7"/>
        <w:ind w:left="602" w:right="653" w:firstLine="286"/>
      </w:pPr>
      <w:r>
        <w:t>Физическая подготовка к выполнению нормативов комплекса ГТО с использованием</w:t>
      </w:r>
      <w:r>
        <w:rPr>
          <w:spacing w:val="40"/>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13F0BFD" w14:textId="77777777" w:rsidR="00113E33" w:rsidRDefault="00936FC5">
      <w:pPr>
        <w:pStyle w:val="1"/>
        <w:spacing w:before="19"/>
        <w:ind w:left="888"/>
      </w:pPr>
      <w:r>
        <w:t>Содержание</w:t>
      </w:r>
      <w:r>
        <w:rPr>
          <w:spacing w:val="-9"/>
        </w:rPr>
        <w:t xml:space="preserve"> </w:t>
      </w:r>
      <w:r>
        <w:t>обучения</w:t>
      </w:r>
      <w:r>
        <w:rPr>
          <w:spacing w:val="-2"/>
        </w:rPr>
        <w:t xml:space="preserve"> </w:t>
      </w:r>
      <w:r>
        <w:t>в</w:t>
      </w:r>
      <w:r>
        <w:rPr>
          <w:spacing w:val="-5"/>
        </w:rPr>
        <w:t xml:space="preserve"> </w:t>
      </w:r>
      <w:r>
        <w:t>7</w:t>
      </w:r>
      <w:r>
        <w:rPr>
          <w:spacing w:val="-5"/>
        </w:rPr>
        <w:t xml:space="preserve"> </w:t>
      </w:r>
      <w:r>
        <w:rPr>
          <w:spacing w:val="-2"/>
        </w:rPr>
        <w:t>классе.</w:t>
      </w:r>
    </w:p>
    <w:p w14:paraId="2ABBC380" w14:textId="77777777" w:rsidR="00113E33" w:rsidRDefault="00936FC5">
      <w:pPr>
        <w:pStyle w:val="a3"/>
        <w:ind w:left="903"/>
      </w:pPr>
      <w:r>
        <w:t>Знания</w:t>
      </w:r>
      <w:r>
        <w:rPr>
          <w:spacing w:val="-9"/>
        </w:rPr>
        <w:t xml:space="preserve"> </w:t>
      </w:r>
      <w:r>
        <w:t>о</w:t>
      </w:r>
      <w:r>
        <w:rPr>
          <w:spacing w:val="-6"/>
        </w:rPr>
        <w:t xml:space="preserve"> </w:t>
      </w:r>
      <w:r>
        <w:t>физической</w:t>
      </w:r>
      <w:r>
        <w:rPr>
          <w:spacing w:val="-3"/>
        </w:rPr>
        <w:t xml:space="preserve"> </w:t>
      </w:r>
      <w:r>
        <w:rPr>
          <w:spacing w:val="-2"/>
        </w:rPr>
        <w:t>культуре.</w:t>
      </w:r>
    </w:p>
    <w:p w14:paraId="0047D022" w14:textId="77777777" w:rsidR="00113E33" w:rsidRDefault="00936FC5">
      <w:pPr>
        <w:pStyle w:val="a3"/>
        <w:spacing w:before="5" w:line="242" w:lineRule="auto"/>
        <w:ind w:left="602" w:right="654" w:firstLine="286"/>
      </w:pPr>
      <w:r>
        <w:t>Зарождение олимпийского движения в дореволюционной России, роль А.Д. Бутовского в развитии</w:t>
      </w:r>
      <w:r>
        <w:rPr>
          <w:spacing w:val="-3"/>
        </w:rPr>
        <w:t xml:space="preserve"> </w:t>
      </w:r>
      <w:r>
        <w:t>отечественной</w:t>
      </w:r>
      <w:r>
        <w:rPr>
          <w:spacing w:val="-3"/>
        </w:rPr>
        <w:t xml:space="preserve"> </w:t>
      </w:r>
      <w:r>
        <w:t>системы</w:t>
      </w:r>
      <w:r>
        <w:rPr>
          <w:spacing w:val="-3"/>
        </w:rPr>
        <w:t xml:space="preserve"> </w:t>
      </w:r>
      <w:r>
        <w:t>физического</w:t>
      </w:r>
      <w:r>
        <w:rPr>
          <w:spacing w:val="-3"/>
        </w:rPr>
        <w:t xml:space="preserve"> </w:t>
      </w:r>
      <w:r>
        <w:t>воспитания</w:t>
      </w:r>
      <w:r>
        <w:rPr>
          <w:spacing w:val="-3"/>
        </w:rPr>
        <w:t xml:space="preserve"> </w:t>
      </w:r>
      <w:r>
        <w:t>и</w:t>
      </w:r>
      <w:r>
        <w:rPr>
          <w:spacing w:val="-3"/>
        </w:rPr>
        <w:t xml:space="preserve"> </w:t>
      </w:r>
      <w:r>
        <w:t>спорта.</w:t>
      </w:r>
      <w:r>
        <w:rPr>
          <w:spacing w:val="-3"/>
        </w:rPr>
        <w:t xml:space="preserve"> </w:t>
      </w:r>
      <w:r>
        <w:t>Олимпийское</w:t>
      </w:r>
      <w:r>
        <w:rPr>
          <w:spacing w:val="-4"/>
        </w:rPr>
        <w:t xml:space="preserve"> </w:t>
      </w:r>
      <w:r>
        <w:t>движение</w:t>
      </w:r>
      <w:r>
        <w:rPr>
          <w:spacing w:val="-4"/>
        </w:rPr>
        <w:t xml:space="preserve"> </w:t>
      </w:r>
      <w:r>
        <w:t>в</w:t>
      </w:r>
      <w:r>
        <w:rPr>
          <w:spacing w:val="-4"/>
        </w:rPr>
        <w:t xml:space="preserve"> </w:t>
      </w:r>
      <w:r>
        <w:t>СССР и современной России, характеристика основных этапов развития. Выдающиеся советские и российские олимпийцы.</w:t>
      </w:r>
    </w:p>
    <w:p w14:paraId="5E085887" w14:textId="77777777" w:rsidR="00113E33" w:rsidRDefault="00936FC5">
      <w:pPr>
        <w:pStyle w:val="a3"/>
        <w:spacing w:before="2"/>
        <w:ind w:left="888"/>
      </w:pPr>
      <w:r>
        <w:t>Влияние</w:t>
      </w:r>
      <w:r>
        <w:rPr>
          <w:spacing w:val="50"/>
          <w:w w:val="150"/>
        </w:rPr>
        <w:t xml:space="preserve"> </w:t>
      </w:r>
      <w:r>
        <w:t>занятий</w:t>
      </w:r>
      <w:r>
        <w:rPr>
          <w:spacing w:val="54"/>
          <w:w w:val="150"/>
        </w:rPr>
        <w:t xml:space="preserve"> </w:t>
      </w:r>
      <w:r>
        <w:t>физической</w:t>
      </w:r>
      <w:r>
        <w:rPr>
          <w:spacing w:val="54"/>
          <w:w w:val="150"/>
        </w:rPr>
        <w:t xml:space="preserve"> </w:t>
      </w:r>
      <w:r>
        <w:t>культурой</w:t>
      </w:r>
      <w:r>
        <w:rPr>
          <w:spacing w:val="54"/>
          <w:w w:val="150"/>
        </w:rPr>
        <w:t xml:space="preserve"> </w:t>
      </w:r>
      <w:r>
        <w:t>и</w:t>
      </w:r>
      <w:r>
        <w:rPr>
          <w:spacing w:val="55"/>
          <w:w w:val="150"/>
        </w:rPr>
        <w:t xml:space="preserve"> </w:t>
      </w:r>
      <w:r>
        <w:t>спортом</w:t>
      </w:r>
      <w:r>
        <w:rPr>
          <w:spacing w:val="53"/>
          <w:w w:val="150"/>
        </w:rPr>
        <w:t xml:space="preserve"> </w:t>
      </w:r>
      <w:r>
        <w:t>на</w:t>
      </w:r>
      <w:r>
        <w:rPr>
          <w:spacing w:val="52"/>
          <w:w w:val="150"/>
        </w:rPr>
        <w:t xml:space="preserve"> </w:t>
      </w:r>
      <w:r>
        <w:t>воспитание</w:t>
      </w:r>
      <w:r>
        <w:rPr>
          <w:spacing w:val="52"/>
          <w:w w:val="150"/>
        </w:rPr>
        <w:t xml:space="preserve"> </w:t>
      </w:r>
      <w:r>
        <w:t>положительных</w:t>
      </w:r>
      <w:r>
        <w:rPr>
          <w:spacing w:val="54"/>
          <w:w w:val="150"/>
        </w:rPr>
        <w:t xml:space="preserve"> </w:t>
      </w:r>
      <w:r>
        <w:rPr>
          <w:spacing w:val="-2"/>
        </w:rPr>
        <w:t>качеств</w:t>
      </w:r>
    </w:p>
    <w:p w14:paraId="01392B62" w14:textId="77777777" w:rsidR="00113E33" w:rsidRDefault="00113E33">
      <w:pPr>
        <w:pStyle w:val="a3"/>
        <w:sectPr w:rsidR="00113E33">
          <w:headerReference w:type="default" r:id="rId119"/>
          <w:footerReference w:type="default" r:id="rId120"/>
          <w:pgSz w:w="11920" w:h="16850"/>
          <w:pgMar w:top="1020" w:right="0" w:bottom="1220" w:left="283" w:header="763" w:footer="1022" w:gutter="0"/>
          <w:cols w:space="720"/>
        </w:sectPr>
      </w:pPr>
    </w:p>
    <w:p w14:paraId="09420587" w14:textId="77777777" w:rsidR="00113E33" w:rsidRDefault="00936FC5">
      <w:pPr>
        <w:pStyle w:val="a3"/>
        <w:spacing w:before="2"/>
        <w:ind w:left="602"/>
      </w:pPr>
      <w:r>
        <w:lastRenderedPageBreak/>
        <w:t>личности</w:t>
      </w:r>
      <w:r>
        <w:rPr>
          <w:spacing w:val="-4"/>
        </w:rPr>
        <w:t xml:space="preserve"> </w:t>
      </w:r>
      <w:r>
        <w:t>современного</w:t>
      </w:r>
      <w:r>
        <w:rPr>
          <w:spacing w:val="-3"/>
        </w:rPr>
        <w:t xml:space="preserve"> </w:t>
      </w:r>
      <w:r>
        <w:rPr>
          <w:spacing w:val="-2"/>
        </w:rPr>
        <w:t>человека.</w:t>
      </w:r>
    </w:p>
    <w:p w14:paraId="44DAC4FD" w14:textId="77777777" w:rsidR="00113E33" w:rsidRDefault="00936FC5">
      <w:pPr>
        <w:pStyle w:val="a3"/>
        <w:spacing w:before="8"/>
        <w:ind w:left="903"/>
      </w:pPr>
      <w:r>
        <w:t>Способы</w:t>
      </w:r>
      <w:r>
        <w:rPr>
          <w:spacing w:val="-11"/>
        </w:rPr>
        <w:t xml:space="preserve"> </w:t>
      </w:r>
      <w:r>
        <w:t>самостоятельной</w:t>
      </w:r>
      <w:r>
        <w:rPr>
          <w:spacing w:val="-5"/>
        </w:rPr>
        <w:t xml:space="preserve"> </w:t>
      </w:r>
      <w:r>
        <w:rPr>
          <w:spacing w:val="-2"/>
        </w:rPr>
        <w:t>деятельности.</w:t>
      </w:r>
    </w:p>
    <w:p w14:paraId="17C4050D" w14:textId="77777777" w:rsidR="00113E33" w:rsidRDefault="00936FC5">
      <w:pPr>
        <w:pStyle w:val="a3"/>
        <w:spacing w:before="5" w:line="244" w:lineRule="auto"/>
        <w:ind w:left="602" w:right="661" w:firstLine="286"/>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56028B81" w14:textId="77777777" w:rsidR="00113E33" w:rsidRDefault="00936FC5">
      <w:pPr>
        <w:pStyle w:val="a3"/>
        <w:spacing w:line="242" w:lineRule="auto"/>
        <w:ind w:left="602" w:right="646" w:firstLine="286"/>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AAEAE27" w14:textId="77777777" w:rsidR="00113E33" w:rsidRDefault="00936FC5">
      <w:pPr>
        <w:pStyle w:val="a3"/>
        <w:spacing w:line="242" w:lineRule="auto"/>
        <w:ind w:left="602" w:right="653" w:firstLine="286"/>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w:t>
      </w:r>
      <w:r>
        <w:rPr>
          <w:spacing w:val="80"/>
          <w:w w:val="150"/>
        </w:rPr>
        <w:t xml:space="preserve"> </w:t>
      </w:r>
      <w:r>
        <w:t>оценивания</w:t>
      </w:r>
      <w:r>
        <w:rPr>
          <w:spacing w:val="78"/>
          <w:w w:val="150"/>
        </w:rPr>
        <w:t xml:space="preserve"> </w:t>
      </w:r>
      <w:r>
        <w:t>оздоровительного</w:t>
      </w:r>
      <w:r>
        <w:rPr>
          <w:spacing w:val="78"/>
          <w:w w:val="150"/>
        </w:rPr>
        <w:t xml:space="preserve"> </w:t>
      </w:r>
      <w:r>
        <w:t>эффекта</w:t>
      </w:r>
      <w:r>
        <w:rPr>
          <w:spacing w:val="80"/>
          <w:w w:val="150"/>
        </w:rPr>
        <w:t xml:space="preserve"> </w:t>
      </w:r>
      <w:r>
        <w:t>занятий</w:t>
      </w:r>
      <w:r>
        <w:rPr>
          <w:spacing w:val="79"/>
          <w:w w:val="150"/>
        </w:rPr>
        <w:t xml:space="preserve"> </w:t>
      </w:r>
      <w:r>
        <w:t>физической</w:t>
      </w:r>
      <w:r>
        <w:rPr>
          <w:spacing w:val="80"/>
          <w:w w:val="150"/>
        </w:rPr>
        <w:t xml:space="preserve"> </w:t>
      </w:r>
      <w:r>
        <w:t>культурой</w:t>
      </w:r>
      <w:r>
        <w:rPr>
          <w:spacing w:val="80"/>
          <w:w w:val="150"/>
        </w:rPr>
        <w:t xml:space="preserve"> </w:t>
      </w:r>
      <w:r>
        <w:t>с</w:t>
      </w:r>
      <w:r>
        <w:rPr>
          <w:spacing w:val="80"/>
          <w:w w:val="150"/>
        </w:rPr>
        <w:t xml:space="preserve"> </w:t>
      </w:r>
      <w:r>
        <w:t>помощью</w:t>
      </w:r>
    </w:p>
    <w:p w14:paraId="5A5BE349" w14:textId="77777777" w:rsidR="00113E33" w:rsidRDefault="00936FC5">
      <w:pPr>
        <w:pStyle w:val="a3"/>
        <w:spacing w:line="275" w:lineRule="exact"/>
        <w:ind w:left="602"/>
      </w:pPr>
      <w:r>
        <w:t>«индекса</w:t>
      </w:r>
      <w:r>
        <w:rPr>
          <w:spacing w:val="-11"/>
        </w:rPr>
        <w:t xml:space="preserve"> </w:t>
      </w:r>
      <w:r>
        <w:t>Кетле»,</w:t>
      </w:r>
      <w:r>
        <w:rPr>
          <w:spacing w:val="-1"/>
        </w:rPr>
        <w:t xml:space="preserve"> </w:t>
      </w:r>
      <w:r>
        <w:t>«ортостатической</w:t>
      </w:r>
      <w:r>
        <w:rPr>
          <w:spacing w:val="-6"/>
        </w:rPr>
        <w:t xml:space="preserve"> </w:t>
      </w:r>
      <w:r>
        <w:t>пробы»,</w:t>
      </w:r>
      <w:r>
        <w:rPr>
          <w:spacing w:val="-3"/>
        </w:rPr>
        <w:t xml:space="preserve"> </w:t>
      </w:r>
      <w:r>
        <w:t>«функциональной</w:t>
      </w:r>
      <w:r>
        <w:rPr>
          <w:spacing w:val="-5"/>
        </w:rPr>
        <w:t xml:space="preserve"> </w:t>
      </w:r>
      <w:r>
        <w:t>пробы</w:t>
      </w:r>
      <w:r>
        <w:rPr>
          <w:spacing w:val="-11"/>
        </w:rPr>
        <w:t xml:space="preserve"> </w:t>
      </w:r>
      <w:r>
        <w:t>со</w:t>
      </w:r>
      <w:r>
        <w:rPr>
          <w:spacing w:val="-10"/>
        </w:rPr>
        <w:t xml:space="preserve"> </w:t>
      </w:r>
      <w:r>
        <w:t>стандартной</w:t>
      </w:r>
      <w:r>
        <w:rPr>
          <w:spacing w:val="-4"/>
        </w:rPr>
        <w:t xml:space="preserve"> </w:t>
      </w:r>
      <w:r>
        <w:rPr>
          <w:spacing w:val="-2"/>
        </w:rPr>
        <w:t>нагрузкой».</w:t>
      </w:r>
    </w:p>
    <w:p w14:paraId="122B4E8D" w14:textId="77777777" w:rsidR="00113E33" w:rsidRDefault="00936FC5">
      <w:pPr>
        <w:pStyle w:val="a3"/>
        <w:spacing w:before="4" w:line="247" w:lineRule="auto"/>
        <w:ind w:left="903" w:right="5501"/>
      </w:pPr>
      <w:r>
        <w:t>Физическое совершенствование. Физкультурно- оздоровительная</w:t>
      </w:r>
      <w:r>
        <w:rPr>
          <w:spacing w:val="40"/>
        </w:rPr>
        <w:t xml:space="preserve"> </w:t>
      </w:r>
      <w:r>
        <w:t>деятельность.</w:t>
      </w:r>
    </w:p>
    <w:p w14:paraId="22712156" w14:textId="77777777" w:rsidR="00113E33" w:rsidRDefault="00936FC5">
      <w:pPr>
        <w:pStyle w:val="a3"/>
        <w:spacing w:line="242" w:lineRule="auto"/>
        <w:ind w:left="602" w:right="657" w:firstLine="286"/>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691896DD" w14:textId="77777777" w:rsidR="00113E33" w:rsidRDefault="00936FC5">
      <w:pPr>
        <w:pStyle w:val="a3"/>
        <w:spacing w:before="2" w:line="247" w:lineRule="auto"/>
        <w:ind w:left="903" w:right="5846"/>
      </w:pPr>
      <w:r>
        <w:t>Спортивно-оздоровительная деятельность. Модуль «Гимнастика».</w:t>
      </w:r>
    </w:p>
    <w:p w14:paraId="6F608615" w14:textId="77777777" w:rsidR="00113E33" w:rsidRDefault="00936FC5">
      <w:pPr>
        <w:pStyle w:val="a3"/>
        <w:spacing w:line="242" w:lineRule="auto"/>
        <w:ind w:left="602" w:right="661" w:firstLine="286"/>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04BFC0" w14:textId="77777777" w:rsidR="00113E33" w:rsidRDefault="00936FC5">
      <w:pPr>
        <w:pStyle w:val="a3"/>
        <w:spacing w:line="242" w:lineRule="auto"/>
        <w:ind w:left="602" w:right="650" w:firstLine="286"/>
      </w:pPr>
      <w:r>
        <w:t>Комплекс упражнений степ-аэробики, включающий упражнения в ходьбе, прыжках,</w:t>
      </w:r>
      <w:r>
        <w:rPr>
          <w:spacing w:val="40"/>
        </w:rPr>
        <w:t xml:space="preserve"> </w:t>
      </w:r>
      <w:r>
        <w:t>спрыгивании и запрыгивании с поворотами разведением рук и ног, выполняемых в среднем и высоком темпе (девочки).</w:t>
      </w:r>
    </w:p>
    <w:p w14:paraId="023D06CA" w14:textId="77777777" w:rsidR="00113E33" w:rsidRDefault="00936FC5">
      <w:pPr>
        <w:pStyle w:val="a3"/>
        <w:spacing w:line="242" w:lineRule="auto"/>
        <w:ind w:left="602" w:right="654" w:firstLine="286"/>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7A3A2548" w14:textId="77777777" w:rsidR="00113E33" w:rsidRDefault="00936FC5">
      <w:pPr>
        <w:pStyle w:val="a3"/>
        <w:spacing w:before="2" w:line="275" w:lineRule="exact"/>
        <w:ind w:left="903"/>
      </w:pPr>
      <w:proofErr w:type="gramStart"/>
      <w:r>
        <w:t>Модуль</w:t>
      </w:r>
      <w:r>
        <w:rPr>
          <w:spacing w:val="41"/>
        </w:rPr>
        <w:t xml:space="preserve">  </w:t>
      </w:r>
      <w:r>
        <w:t>«</w:t>
      </w:r>
      <w:proofErr w:type="gramEnd"/>
      <w:r>
        <w:t>Лёгкая</w:t>
      </w:r>
      <w:r>
        <w:rPr>
          <w:spacing w:val="39"/>
        </w:rPr>
        <w:t xml:space="preserve">  </w:t>
      </w:r>
      <w:r>
        <w:t>атлетика».</w:t>
      </w:r>
      <w:r>
        <w:rPr>
          <w:spacing w:val="39"/>
        </w:rPr>
        <w:t xml:space="preserve">  </w:t>
      </w:r>
      <w:proofErr w:type="gramStart"/>
      <w:r>
        <w:t>Бег</w:t>
      </w:r>
      <w:r>
        <w:rPr>
          <w:spacing w:val="39"/>
        </w:rPr>
        <w:t xml:space="preserve">  </w:t>
      </w:r>
      <w:r>
        <w:t>с</w:t>
      </w:r>
      <w:proofErr w:type="gramEnd"/>
      <w:r>
        <w:rPr>
          <w:spacing w:val="40"/>
        </w:rPr>
        <w:t xml:space="preserve">  </w:t>
      </w:r>
      <w:r>
        <w:t>преодолением</w:t>
      </w:r>
      <w:r>
        <w:rPr>
          <w:spacing w:val="39"/>
        </w:rPr>
        <w:t xml:space="preserve">  </w:t>
      </w:r>
      <w:r>
        <w:t>препятствий</w:t>
      </w:r>
      <w:r>
        <w:rPr>
          <w:spacing w:val="39"/>
        </w:rPr>
        <w:t xml:space="preserve">  </w:t>
      </w:r>
      <w:r>
        <w:t>способами</w:t>
      </w:r>
      <w:r>
        <w:rPr>
          <w:spacing w:val="41"/>
        </w:rPr>
        <w:t xml:space="preserve">  </w:t>
      </w:r>
      <w:r>
        <w:t>«наступание»</w:t>
      </w:r>
      <w:r>
        <w:rPr>
          <w:spacing w:val="36"/>
        </w:rPr>
        <w:t xml:space="preserve">  </w:t>
      </w:r>
      <w:r>
        <w:rPr>
          <w:spacing w:val="-10"/>
        </w:rPr>
        <w:t>и</w:t>
      </w:r>
    </w:p>
    <w:p w14:paraId="23B53A50" w14:textId="77777777" w:rsidR="00113E33" w:rsidRDefault="00936FC5">
      <w:pPr>
        <w:pStyle w:val="a3"/>
        <w:ind w:left="903" w:right="380"/>
      </w:pPr>
      <w:r>
        <w:t>«прыжковый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7A8AE2E7" w14:textId="77777777" w:rsidR="00113E33" w:rsidRDefault="00936FC5">
      <w:pPr>
        <w:pStyle w:val="a3"/>
        <w:spacing w:before="6" w:line="247" w:lineRule="auto"/>
        <w:ind w:left="903" w:right="672"/>
      </w:pPr>
      <w:r>
        <w:t>Метание малого (теннисного) мяча по движущейся (катящейся) с разной скоростью мишени. Модуль «Зимние виды спорта».</w:t>
      </w:r>
    </w:p>
    <w:p w14:paraId="3D2FC1F0" w14:textId="77777777" w:rsidR="00113E33" w:rsidRDefault="00936FC5">
      <w:pPr>
        <w:pStyle w:val="a3"/>
        <w:spacing w:before="1" w:line="242" w:lineRule="auto"/>
        <w:ind w:left="602" w:right="653" w:firstLine="286"/>
      </w:pPr>
      <w:r>
        <w:t xml:space="preserve">Торможение и поворот на лыжах упором при спуске с пологого склона, переход с передвижения попеременным </w:t>
      </w:r>
      <w:proofErr w:type="spellStart"/>
      <w:r>
        <w:t>двухшажным</w:t>
      </w:r>
      <w:proofErr w:type="spellEnd"/>
      <w:r>
        <w:t xml:space="preserve"> ходом на передвижение одновременным одношажным ходом и</w:t>
      </w:r>
      <w:r>
        <w:rPr>
          <w:spacing w:val="40"/>
        </w:rPr>
        <w:t xml:space="preserve"> </w:t>
      </w:r>
      <w:r>
        <w:t>обратно во время прохождения учебной дистанции, спуски и подъёмы ранее освоенными</w:t>
      </w:r>
      <w:r>
        <w:rPr>
          <w:spacing w:val="40"/>
        </w:rPr>
        <w:t xml:space="preserve"> </w:t>
      </w:r>
      <w:r>
        <w:rPr>
          <w:spacing w:val="-2"/>
        </w:rPr>
        <w:t>способами.</w:t>
      </w:r>
    </w:p>
    <w:p w14:paraId="6C2FDE24" w14:textId="77777777" w:rsidR="00113E33" w:rsidRDefault="00936FC5">
      <w:pPr>
        <w:pStyle w:val="a3"/>
        <w:spacing w:line="275" w:lineRule="exact"/>
        <w:ind w:left="903"/>
      </w:pPr>
      <w:r>
        <w:t>Модуль</w:t>
      </w:r>
      <w:r>
        <w:rPr>
          <w:spacing w:val="-7"/>
        </w:rPr>
        <w:t xml:space="preserve"> </w:t>
      </w:r>
      <w:r>
        <w:t>«Спортивные</w:t>
      </w:r>
      <w:r>
        <w:rPr>
          <w:spacing w:val="-15"/>
        </w:rPr>
        <w:t xml:space="preserve"> </w:t>
      </w:r>
      <w:r>
        <w:rPr>
          <w:spacing w:val="-2"/>
        </w:rPr>
        <w:t>игры».</w:t>
      </w:r>
    </w:p>
    <w:p w14:paraId="0369EFA3" w14:textId="77777777" w:rsidR="00113E33" w:rsidRDefault="00936FC5">
      <w:pPr>
        <w:pStyle w:val="a3"/>
        <w:spacing w:before="7"/>
        <w:ind w:left="602" w:right="657" w:firstLine="286"/>
      </w:pPr>
      <w:r>
        <w:t>Баскетбол. Передача и ловля мяча после отскока от пола, бросок в корзину</w:t>
      </w:r>
      <w:r>
        <w:rPr>
          <w:spacing w:val="-4"/>
        </w:rPr>
        <w:t xml:space="preserve"> </w:t>
      </w:r>
      <w:r>
        <w:t>двумя руками снизу</w:t>
      </w:r>
      <w:r>
        <w:rPr>
          <w:spacing w:val="-4"/>
        </w:rPr>
        <w:t xml:space="preserve"> </w:t>
      </w:r>
      <w:r>
        <w:t>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121AEAB4" w14:textId="77777777" w:rsidR="00113E33" w:rsidRDefault="00936FC5">
      <w:pPr>
        <w:pStyle w:val="a3"/>
        <w:spacing w:before="10"/>
        <w:ind w:left="602" w:right="657" w:firstLine="286"/>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2DAAAE7E" w14:textId="77777777" w:rsidR="00113E33" w:rsidRDefault="00936FC5">
      <w:pPr>
        <w:pStyle w:val="a3"/>
        <w:spacing w:before="10" w:line="242" w:lineRule="auto"/>
        <w:ind w:left="602" w:right="654" w:firstLine="286"/>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07F4ECF8" w14:textId="77777777" w:rsidR="00113E33" w:rsidRDefault="00936FC5">
      <w:pPr>
        <w:pStyle w:val="a3"/>
        <w:spacing w:before="4"/>
        <w:ind w:left="888"/>
      </w:pPr>
      <w:r>
        <w:t>Совершенствование</w:t>
      </w:r>
      <w:r>
        <w:rPr>
          <w:spacing w:val="28"/>
        </w:rPr>
        <w:t xml:space="preserve"> </w:t>
      </w:r>
      <w:r>
        <w:t>техники</w:t>
      </w:r>
      <w:r>
        <w:rPr>
          <w:spacing w:val="32"/>
        </w:rPr>
        <w:t xml:space="preserve"> </w:t>
      </w:r>
      <w:r>
        <w:t>ранее</w:t>
      </w:r>
      <w:r>
        <w:rPr>
          <w:spacing w:val="31"/>
        </w:rPr>
        <w:t xml:space="preserve"> </w:t>
      </w:r>
      <w:r>
        <w:t>разученных</w:t>
      </w:r>
      <w:r>
        <w:rPr>
          <w:spacing w:val="33"/>
        </w:rPr>
        <w:t xml:space="preserve"> </w:t>
      </w:r>
      <w:r>
        <w:t>гимнастических</w:t>
      </w:r>
      <w:r>
        <w:rPr>
          <w:spacing w:val="40"/>
        </w:rPr>
        <w:t xml:space="preserve"> </w:t>
      </w:r>
      <w:r>
        <w:t>и</w:t>
      </w:r>
      <w:r>
        <w:rPr>
          <w:spacing w:val="30"/>
        </w:rPr>
        <w:t xml:space="preserve"> </w:t>
      </w:r>
      <w:r>
        <w:t>акробатических</w:t>
      </w:r>
      <w:r>
        <w:rPr>
          <w:spacing w:val="37"/>
        </w:rPr>
        <w:t xml:space="preserve"> </w:t>
      </w:r>
      <w:r>
        <w:rPr>
          <w:spacing w:val="-2"/>
        </w:rPr>
        <w:t>упражнений,</w:t>
      </w:r>
    </w:p>
    <w:p w14:paraId="5A33ADB9" w14:textId="77777777" w:rsidR="00113E33" w:rsidRDefault="00113E33">
      <w:pPr>
        <w:pStyle w:val="a3"/>
        <w:sectPr w:rsidR="00113E33">
          <w:headerReference w:type="default" r:id="rId121"/>
          <w:footerReference w:type="default" r:id="rId122"/>
          <w:pgSz w:w="11920" w:h="16850"/>
          <w:pgMar w:top="1020" w:right="0" w:bottom="1180" w:left="283" w:header="763" w:footer="983" w:gutter="0"/>
          <w:cols w:space="720"/>
        </w:sectPr>
      </w:pPr>
    </w:p>
    <w:p w14:paraId="0B9C84ED" w14:textId="77777777" w:rsidR="00113E33" w:rsidRDefault="00936FC5">
      <w:pPr>
        <w:pStyle w:val="a3"/>
        <w:spacing w:before="2"/>
        <w:ind w:left="602"/>
      </w:pPr>
      <w:r>
        <w:lastRenderedPageBreak/>
        <w:t>упражнений</w:t>
      </w:r>
      <w:r>
        <w:rPr>
          <w:spacing w:val="-5"/>
        </w:rPr>
        <w:t xml:space="preserve"> </w:t>
      </w:r>
      <w:r>
        <w:t>лёгкой</w:t>
      </w:r>
      <w:r>
        <w:rPr>
          <w:spacing w:val="-4"/>
        </w:rPr>
        <w:t xml:space="preserve"> </w:t>
      </w:r>
      <w:r>
        <w:t>атлетики</w:t>
      </w:r>
      <w:r>
        <w:rPr>
          <w:spacing w:val="-6"/>
        </w:rPr>
        <w:t xml:space="preserve"> </w:t>
      </w:r>
      <w:r>
        <w:t>и</w:t>
      </w:r>
      <w:r>
        <w:rPr>
          <w:spacing w:val="-4"/>
        </w:rPr>
        <w:t xml:space="preserve"> </w:t>
      </w:r>
      <w:r>
        <w:t>зимних</w:t>
      </w:r>
      <w:r>
        <w:rPr>
          <w:spacing w:val="-3"/>
        </w:rPr>
        <w:t xml:space="preserve"> </w:t>
      </w:r>
      <w:r>
        <w:t>видов</w:t>
      </w:r>
      <w:r>
        <w:rPr>
          <w:spacing w:val="-5"/>
        </w:rPr>
        <w:t xml:space="preserve"> </w:t>
      </w:r>
      <w:r>
        <w:t>спорта,</w:t>
      </w:r>
      <w:r>
        <w:rPr>
          <w:spacing w:val="-4"/>
        </w:rPr>
        <w:t xml:space="preserve"> </w:t>
      </w:r>
      <w:r>
        <w:t>технических</w:t>
      </w:r>
      <w:r>
        <w:rPr>
          <w:spacing w:val="-3"/>
        </w:rPr>
        <w:t xml:space="preserve"> </w:t>
      </w:r>
      <w:r>
        <w:t>действий</w:t>
      </w:r>
      <w:r>
        <w:rPr>
          <w:spacing w:val="-4"/>
        </w:rPr>
        <w:t xml:space="preserve"> </w:t>
      </w:r>
      <w:r>
        <w:t>спортивных</w:t>
      </w:r>
      <w:r>
        <w:rPr>
          <w:spacing w:val="-2"/>
        </w:rPr>
        <w:t xml:space="preserve"> </w:t>
      </w:r>
      <w:r>
        <w:rPr>
          <w:spacing w:val="-4"/>
        </w:rPr>
        <w:t>игр.</w:t>
      </w:r>
    </w:p>
    <w:p w14:paraId="0EA42F19" w14:textId="77777777" w:rsidR="00113E33" w:rsidRDefault="00936FC5">
      <w:pPr>
        <w:pStyle w:val="a3"/>
        <w:spacing w:before="10"/>
        <w:ind w:left="903"/>
      </w:pPr>
      <w:r>
        <w:t>Модуль</w:t>
      </w:r>
      <w:r>
        <w:rPr>
          <w:spacing w:val="2"/>
        </w:rPr>
        <w:t xml:space="preserve"> </w:t>
      </w:r>
      <w:r>
        <w:rPr>
          <w:spacing w:val="-2"/>
        </w:rPr>
        <w:t>«Спорт».</w:t>
      </w:r>
    </w:p>
    <w:p w14:paraId="4BAF91FF" w14:textId="77777777" w:rsidR="00113E33" w:rsidRDefault="00936FC5">
      <w:pPr>
        <w:pStyle w:val="a3"/>
        <w:spacing w:before="7"/>
        <w:ind w:left="602" w:right="643" w:firstLine="286"/>
      </w:pPr>
      <w:r>
        <w:t>Физическая подготовка к выполнению нормативов комплекса ГТО с использованием</w:t>
      </w:r>
      <w:r>
        <w:rPr>
          <w:spacing w:val="40"/>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980BB28" w14:textId="77777777" w:rsidR="00113E33" w:rsidRDefault="00936FC5">
      <w:pPr>
        <w:pStyle w:val="1"/>
        <w:spacing w:before="20" w:line="275" w:lineRule="exact"/>
        <w:ind w:left="888"/>
      </w:pPr>
      <w:r>
        <w:t>Содержание</w:t>
      </w:r>
      <w:r>
        <w:rPr>
          <w:spacing w:val="-9"/>
        </w:rPr>
        <w:t xml:space="preserve"> </w:t>
      </w:r>
      <w:r>
        <w:t>обучения</w:t>
      </w:r>
      <w:r>
        <w:rPr>
          <w:spacing w:val="-2"/>
        </w:rPr>
        <w:t xml:space="preserve"> </w:t>
      </w:r>
      <w:r>
        <w:t>в</w:t>
      </w:r>
      <w:r>
        <w:rPr>
          <w:spacing w:val="-5"/>
        </w:rPr>
        <w:t xml:space="preserve"> </w:t>
      </w:r>
      <w:r>
        <w:t>8</w:t>
      </w:r>
      <w:r>
        <w:rPr>
          <w:spacing w:val="-5"/>
        </w:rPr>
        <w:t xml:space="preserve"> </w:t>
      </w:r>
      <w:r>
        <w:rPr>
          <w:spacing w:val="-2"/>
        </w:rPr>
        <w:t>классе.</w:t>
      </w:r>
    </w:p>
    <w:p w14:paraId="4A98A700" w14:textId="77777777" w:rsidR="00113E33" w:rsidRDefault="00936FC5">
      <w:pPr>
        <w:pStyle w:val="a3"/>
        <w:spacing w:line="275" w:lineRule="exact"/>
        <w:ind w:left="903"/>
      </w:pPr>
      <w:r>
        <w:t>Знания</w:t>
      </w:r>
      <w:r>
        <w:rPr>
          <w:spacing w:val="-9"/>
        </w:rPr>
        <w:t xml:space="preserve"> </w:t>
      </w:r>
      <w:r>
        <w:t>о</w:t>
      </w:r>
      <w:r>
        <w:rPr>
          <w:spacing w:val="-6"/>
        </w:rPr>
        <w:t xml:space="preserve"> </w:t>
      </w:r>
      <w:r>
        <w:t>физической</w:t>
      </w:r>
      <w:r>
        <w:rPr>
          <w:spacing w:val="-3"/>
        </w:rPr>
        <w:t xml:space="preserve"> </w:t>
      </w:r>
      <w:r>
        <w:rPr>
          <w:spacing w:val="-2"/>
        </w:rPr>
        <w:t>культуре.</w:t>
      </w:r>
    </w:p>
    <w:p w14:paraId="5D4B910D" w14:textId="77777777" w:rsidR="00113E33" w:rsidRDefault="00936FC5">
      <w:pPr>
        <w:pStyle w:val="a3"/>
        <w:spacing w:before="7"/>
        <w:ind w:left="602" w:right="659" w:firstLine="286"/>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70888B3" w14:textId="77777777" w:rsidR="00113E33" w:rsidRDefault="00936FC5">
      <w:pPr>
        <w:pStyle w:val="a3"/>
        <w:spacing w:before="12"/>
        <w:ind w:left="903"/>
      </w:pPr>
      <w:r>
        <w:t>Способы</w:t>
      </w:r>
      <w:r>
        <w:rPr>
          <w:spacing w:val="-7"/>
        </w:rPr>
        <w:t xml:space="preserve"> </w:t>
      </w:r>
      <w:r>
        <w:t>самостоятельной</w:t>
      </w:r>
      <w:r>
        <w:rPr>
          <w:spacing w:val="-5"/>
        </w:rPr>
        <w:t xml:space="preserve"> </w:t>
      </w:r>
      <w:r>
        <w:rPr>
          <w:spacing w:val="-2"/>
        </w:rPr>
        <w:t>деятельности.</w:t>
      </w:r>
    </w:p>
    <w:p w14:paraId="5D7100DC" w14:textId="77777777" w:rsidR="00113E33" w:rsidRDefault="00936FC5">
      <w:pPr>
        <w:pStyle w:val="a3"/>
        <w:spacing w:before="5" w:line="242" w:lineRule="auto"/>
        <w:ind w:left="602" w:right="662" w:firstLine="286"/>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w:t>
      </w:r>
      <w:r>
        <w:rPr>
          <w:spacing w:val="-2"/>
        </w:rPr>
        <w:t>гимнастикой.</w:t>
      </w:r>
    </w:p>
    <w:p w14:paraId="533ADCD9" w14:textId="77777777" w:rsidR="00113E33" w:rsidRDefault="00936FC5">
      <w:pPr>
        <w:pStyle w:val="a3"/>
        <w:spacing w:before="2" w:line="242" w:lineRule="auto"/>
        <w:ind w:left="602" w:right="657" w:firstLine="286"/>
      </w:pPr>
      <w:r>
        <w:t>Составление</w:t>
      </w:r>
      <w:r>
        <w:rPr>
          <w:spacing w:val="-5"/>
        </w:rPr>
        <w:t xml:space="preserve"> </w:t>
      </w:r>
      <w:r>
        <w:t>планов-конспектов</w:t>
      </w:r>
      <w:r>
        <w:rPr>
          <w:spacing w:val="-5"/>
        </w:rPr>
        <w:t xml:space="preserve"> </w:t>
      </w:r>
      <w:r>
        <w:t>для</w:t>
      </w:r>
      <w:r>
        <w:rPr>
          <w:spacing w:val="-4"/>
        </w:rPr>
        <w:t xml:space="preserve"> </w:t>
      </w:r>
      <w:r>
        <w:t>самостоятельных</w:t>
      </w:r>
      <w:r>
        <w:rPr>
          <w:spacing w:val="-5"/>
        </w:rPr>
        <w:t xml:space="preserve"> </w:t>
      </w:r>
      <w:r>
        <w:t>занятий</w:t>
      </w:r>
      <w:r>
        <w:rPr>
          <w:spacing w:val="-4"/>
        </w:rPr>
        <w:t xml:space="preserve"> </w:t>
      </w:r>
      <w:r>
        <w:t>спортивной</w:t>
      </w:r>
      <w:r>
        <w:rPr>
          <w:spacing w:val="-4"/>
        </w:rPr>
        <w:t xml:space="preserve"> </w:t>
      </w:r>
      <w:r>
        <w:t>подготовкой.</w:t>
      </w:r>
      <w:r>
        <w:rPr>
          <w:spacing w:val="-4"/>
        </w:rPr>
        <w:t xml:space="preserve"> </w:t>
      </w:r>
      <w:r>
        <w:t xml:space="preserve">Способы учёта индивидуальных особенностей при составлении планов самостоятельных тренировочных </w:t>
      </w:r>
      <w:r>
        <w:rPr>
          <w:spacing w:val="-2"/>
        </w:rPr>
        <w:t>занятий.</w:t>
      </w:r>
    </w:p>
    <w:p w14:paraId="14376460" w14:textId="77777777" w:rsidR="00113E33" w:rsidRDefault="00936FC5">
      <w:pPr>
        <w:pStyle w:val="a3"/>
        <w:spacing w:before="6" w:line="247" w:lineRule="auto"/>
        <w:ind w:left="903" w:right="5501"/>
      </w:pPr>
      <w:r>
        <w:t>Физическое совершенствование. Физкультурно- оздоровительная</w:t>
      </w:r>
      <w:r>
        <w:rPr>
          <w:spacing w:val="40"/>
        </w:rPr>
        <w:t xml:space="preserve"> </w:t>
      </w:r>
      <w:r>
        <w:t>деятельность.</w:t>
      </w:r>
    </w:p>
    <w:p w14:paraId="2C126DCD" w14:textId="77777777" w:rsidR="00113E33" w:rsidRDefault="00936FC5">
      <w:pPr>
        <w:pStyle w:val="a3"/>
        <w:spacing w:line="242" w:lineRule="auto"/>
        <w:ind w:left="602" w:right="657" w:firstLine="286"/>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5A0B0A6B" w14:textId="77777777" w:rsidR="00113E33" w:rsidRDefault="00936FC5">
      <w:pPr>
        <w:pStyle w:val="a3"/>
        <w:spacing w:before="2" w:line="247" w:lineRule="auto"/>
        <w:ind w:left="903" w:right="5848"/>
      </w:pPr>
      <w:r>
        <w:t>Спортивно-оздоровительная деятельность. Модуль «Гимнастика».</w:t>
      </w:r>
    </w:p>
    <w:p w14:paraId="749B8681" w14:textId="77777777" w:rsidR="00113E33" w:rsidRDefault="00936FC5">
      <w:pPr>
        <w:pStyle w:val="a3"/>
        <w:spacing w:before="58"/>
        <w:ind w:left="602" w:right="654" w:firstLine="286"/>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0D8408B0" w14:textId="77777777" w:rsidR="00113E33" w:rsidRDefault="00936FC5">
      <w:pPr>
        <w:pStyle w:val="a3"/>
        <w:spacing w:before="7" w:line="242" w:lineRule="auto"/>
        <w:ind w:left="602" w:right="647" w:firstLine="286"/>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w:t>
      </w:r>
      <w:r>
        <w:rPr>
          <w:spacing w:val="40"/>
        </w:rPr>
        <w:t xml:space="preserve"> </w:t>
      </w:r>
      <w:r>
        <w:t>упражнений в упорах и висах (юноши). Гимнастическая комбинация на параллельных брусьях</w:t>
      </w:r>
      <w:r>
        <w:rPr>
          <w:spacing w:val="40"/>
        </w:rPr>
        <w:t xml:space="preserve"> </w:t>
      </w:r>
      <w:r>
        <w:t>с включением упражнений в упоре на руках, кувырка вперёд и соскока (юноши). Вольные</w:t>
      </w:r>
      <w:r>
        <w:rPr>
          <w:spacing w:val="40"/>
        </w:rPr>
        <w:t xml:space="preserve"> </w:t>
      </w:r>
      <w:r>
        <w:t>упражнения на базе ранее разученных акробатических упражнений и упражнений ритмической гимнастики (девушки).</w:t>
      </w:r>
    </w:p>
    <w:p w14:paraId="1D4E0B4D" w14:textId="77777777" w:rsidR="00113E33" w:rsidRDefault="00936FC5">
      <w:pPr>
        <w:pStyle w:val="a3"/>
        <w:spacing w:before="3"/>
        <w:ind w:left="903"/>
      </w:pPr>
      <w:r>
        <w:t>Модуль</w:t>
      </w:r>
      <w:r>
        <w:rPr>
          <w:spacing w:val="-4"/>
        </w:rPr>
        <w:t xml:space="preserve"> </w:t>
      </w:r>
      <w:r>
        <w:t>«Лёгкая</w:t>
      </w:r>
      <w:r>
        <w:rPr>
          <w:spacing w:val="-10"/>
        </w:rPr>
        <w:t xml:space="preserve"> </w:t>
      </w:r>
      <w:r>
        <w:rPr>
          <w:spacing w:val="-2"/>
        </w:rPr>
        <w:t>атлетика».</w:t>
      </w:r>
    </w:p>
    <w:p w14:paraId="561447C3" w14:textId="77777777" w:rsidR="00113E33" w:rsidRDefault="00936FC5">
      <w:pPr>
        <w:pStyle w:val="a3"/>
        <w:spacing w:before="7"/>
        <w:ind w:left="903"/>
      </w:pPr>
      <w:r>
        <w:t>Кроссовый</w:t>
      </w:r>
      <w:r>
        <w:rPr>
          <w:spacing w:val="-5"/>
        </w:rPr>
        <w:t xml:space="preserve"> </w:t>
      </w:r>
      <w:r>
        <w:t>бег, прыжок</w:t>
      </w:r>
      <w:r>
        <w:rPr>
          <w:spacing w:val="-1"/>
        </w:rPr>
        <w:t xml:space="preserve"> </w:t>
      </w:r>
      <w:r>
        <w:t>в</w:t>
      </w:r>
      <w:r>
        <w:rPr>
          <w:spacing w:val="-3"/>
        </w:rPr>
        <w:t xml:space="preserve"> </w:t>
      </w:r>
      <w:r>
        <w:t>длину</w:t>
      </w:r>
      <w:r>
        <w:rPr>
          <w:spacing w:val="-14"/>
        </w:rPr>
        <w:t xml:space="preserve"> </w:t>
      </w:r>
      <w:r>
        <w:t>с</w:t>
      </w:r>
      <w:r>
        <w:rPr>
          <w:spacing w:val="-1"/>
        </w:rPr>
        <w:t xml:space="preserve"> </w:t>
      </w:r>
      <w:r>
        <w:t>разбега</w:t>
      </w:r>
      <w:r>
        <w:rPr>
          <w:spacing w:val="-2"/>
        </w:rPr>
        <w:t xml:space="preserve"> </w:t>
      </w:r>
      <w:r>
        <w:t>способом</w:t>
      </w:r>
      <w:r>
        <w:rPr>
          <w:spacing w:val="9"/>
        </w:rPr>
        <w:t xml:space="preserve"> </w:t>
      </w:r>
      <w:r>
        <w:rPr>
          <w:spacing w:val="-2"/>
        </w:rPr>
        <w:t>«прогнувшись».</w:t>
      </w:r>
    </w:p>
    <w:p w14:paraId="6311E5EB" w14:textId="77777777" w:rsidR="00113E33" w:rsidRDefault="00936FC5">
      <w:pPr>
        <w:pStyle w:val="a3"/>
        <w:spacing w:before="7" w:line="242" w:lineRule="auto"/>
        <w:ind w:left="602" w:right="649" w:firstLine="286"/>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AE5FA8" w14:textId="77777777" w:rsidR="00113E33" w:rsidRDefault="00936FC5">
      <w:pPr>
        <w:pStyle w:val="a3"/>
        <w:spacing w:before="4"/>
        <w:ind w:left="903"/>
      </w:pPr>
      <w:r>
        <w:t>Модуль «Зимние</w:t>
      </w:r>
      <w:r>
        <w:rPr>
          <w:spacing w:val="-13"/>
        </w:rPr>
        <w:t xml:space="preserve"> </w:t>
      </w:r>
      <w:r>
        <w:t>виды</w:t>
      </w:r>
      <w:r>
        <w:rPr>
          <w:spacing w:val="-6"/>
        </w:rPr>
        <w:t xml:space="preserve"> </w:t>
      </w:r>
      <w:r>
        <w:rPr>
          <w:spacing w:val="-2"/>
        </w:rPr>
        <w:t>спорта».</w:t>
      </w:r>
    </w:p>
    <w:p w14:paraId="7C989076" w14:textId="77777777" w:rsidR="00113E33" w:rsidRDefault="00936FC5">
      <w:pPr>
        <w:pStyle w:val="a3"/>
        <w:spacing w:before="5" w:line="242" w:lineRule="auto"/>
        <w:ind w:left="602" w:right="653" w:firstLine="286"/>
      </w:pPr>
      <w:r>
        <w:t xml:space="preserve">Передвижение на лыжах одновременным </w:t>
      </w:r>
      <w:proofErr w:type="spellStart"/>
      <w:r>
        <w:t>бесшажным</w:t>
      </w:r>
      <w:proofErr w:type="spellEnd"/>
      <w:r>
        <w:t xml:space="preserve"> ходом, преодоление естественных препятствий на лыжах широким шагом, перешагиванием, </w:t>
      </w:r>
      <w:proofErr w:type="spellStart"/>
      <w:r>
        <w:t>перелазанием</w:t>
      </w:r>
      <w:proofErr w:type="spellEnd"/>
      <w:r>
        <w:t xml:space="preserve">, торможение боковым скольжением при спуске на лыжах с пологого склона, переход с попеременного </w:t>
      </w:r>
      <w:proofErr w:type="spellStart"/>
      <w:r>
        <w:t>двухшажного</w:t>
      </w:r>
      <w:proofErr w:type="spellEnd"/>
      <w:r>
        <w:t xml:space="preserve"> хода на одновременный </w:t>
      </w:r>
      <w:proofErr w:type="spellStart"/>
      <w:r>
        <w:t>бесшажный</w:t>
      </w:r>
      <w:proofErr w:type="spellEnd"/>
      <w:r>
        <w:t xml:space="preserve"> ход и обратно, ранее разученные упражнения лыжной подготовки в передвижениях на лыжах, при спусках, подъёмах, торможении.</w:t>
      </w:r>
    </w:p>
    <w:p w14:paraId="03EAF64F" w14:textId="77777777" w:rsidR="00113E33" w:rsidRDefault="00936FC5">
      <w:pPr>
        <w:pStyle w:val="a3"/>
        <w:spacing w:before="3"/>
        <w:ind w:left="903"/>
      </w:pPr>
      <w:r>
        <w:t>Модуль</w:t>
      </w:r>
      <w:r>
        <w:rPr>
          <w:spacing w:val="-7"/>
        </w:rPr>
        <w:t xml:space="preserve"> </w:t>
      </w:r>
      <w:r>
        <w:t>«Спортивные</w:t>
      </w:r>
      <w:r>
        <w:rPr>
          <w:spacing w:val="-15"/>
        </w:rPr>
        <w:t xml:space="preserve"> </w:t>
      </w:r>
      <w:r>
        <w:rPr>
          <w:spacing w:val="-2"/>
        </w:rPr>
        <w:t>игры».</w:t>
      </w:r>
    </w:p>
    <w:p w14:paraId="67F7D67D" w14:textId="77777777" w:rsidR="00113E33" w:rsidRDefault="00936FC5">
      <w:pPr>
        <w:pStyle w:val="a3"/>
        <w:spacing w:before="5"/>
        <w:ind w:left="602" w:right="656" w:firstLine="286"/>
      </w:pPr>
      <w:r>
        <w:t>Баскетбол. Повороты туловища в правую и левую стороны с удержанием мяча двумя</w:t>
      </w:r>
      <w:r>
        <w:rPr>
          <w:spacing w:val="40"/>
        </w:rPr>
        <w:t xml:space="preserve"> </w:t>
      </w:r>
      <w:r>
        <w:t>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29EC768B" w14:textId="77777777" w:rsidR="00113E33" w:rsidRDefault="00936FC5">
      <w:pPr>
        <w:pStyle w:val="a3"/>
        <w:spacing w:before="10" w:line="242" w:lineRule="auto"/>
        <w:ind w:left="602" w:right="655" w:firstLine="286"/>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6F8C7302" w14:textId="77777777" w:rsidR="00113E33" w:rsidRDefault="00113E33">
      <w:pPr>
        <w:pStyle w:val="a3"/>
        <w:spacing w:line="242" w:lineRule="auto"/>
        <w:sectPr w:rsidR="00113E33">
          <w:headerReference w:type="default" r:id="rId123"/>
          <w:footerReference w:type="default" r:id="rId124"/>
          <w:pgSz w:w="11920" w:h="16850"/>
          <w:pgMar w:top="1020" w:right="0" w:bottom="1220" w:left="283" w:header="763" w:footer="1022" w:gutter="0"/>
          <w:cols w:space="720"/>
        </w:sectPr>
      </w:pPr>
    </w:p>
    <w:p w14:paraId="7A24FC9F" w14:textId="77777777" w:rsidR="00113E33" w:rsidRDefault="00936FC5">
      <w:pPr>
        <w:pStyle w:val="a3"/>
        <w:spacing w:before="5" w:line="242" w:lineRule="auto"/>
        <w:ind w:left="602" w:right="652" w:firstLine="286"/>
      </w:pPr>
      <w:r>
        <w:lastRenderedPageBreak/>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77FC6B5A" w14:textId="77777777" w:rsidR="00113E33" w:rsidRDefault="00936FC5">
      <w:pPr>
        <w:pStyle w:val="a3"/>
        <w:ind w:left="602" w:right="662" w:firstLine="28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9AF44D2" w14:textId="77777777" w:rsidR="00113E33" w:rsidRDefault="00936FC5">
      <w:pPr>
        <w:pStyle w:val="a3"/>
        <w:spacing w:before="8"/>
        <w:ind w:left="903"/>
      </w:pPr>
      <w:r>
        <w:t>Модуль</w:t>
      </w:r>
      <w:r>
        <w:rPr>
          <w:spacing w:val="2"/>
        </w:rPr>
        <w:t xml:space="preserve"> </w:t>
      </w:r>
      <w:r>
        <w:rPr>
          <w:spacing w:val="-2"/>
        </w:rPr>
        <w:t>«Спорт».</w:t>
      </w:r>
    </w:p>
    <w:p w14:paraId="43F00022" w14:textId="77777777" w:rsidR="00113E33" w:rsidRDefault="00936FC5">
      <w:pPr>
        <w:pStyle w:val="a3"/>
        <w:spacing w:before="7"/>
        <w:ind w:left="602" w:right="646" w:firstLine="286"/>
      </w:pPr>
      <w:r>
        <w:t>Физическая подготовка к выполнению нормативов комплекса ГТО с использованием</w:t>
      </w:r>
      <w:r>
        <w:rPr>
          <w:spacing w:val="40"/>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941FC01" w14:textId="77777777" w:rsidR="00113E33" w:rsidRDefault="00936FC5">
      <w:pPr>
        <w:pStyle w:val="1"/>
        <w:spacing w:before="19"/>
        <w:ind w:left="888"/>
      </w:pPr>
      <w:r>
        <w:t>Содержание</w:t>
      </w:r>
      <w:r>
        <w:rPr>
          <w:spacing w:val="-9"/>
        </w:rPr>
        <w:t xml:space="preserve"> </w:t>
      </w:r>
      <w:r>
        <w:t>обучения</w:t>
      </w:r>
      <w:r>
        <w:rPr>
          <w:spacing w:val="-2"/>
        </w:rPr>
        <w:t xml:space="preserve"> </w:t>
      </w:r>
      <w:r>
        <w:t>в</w:t>
      </w:r>
      <w:r>
        <w:rPr>
          <w:spacing w:val="-5"/>
        </w:rPr>
        <w:t xml:space="preserve"> </w:t>
      </w:r>
      <w:r>
        <w:t>9</w:t>
      </w:r>
      <w:r>
        <w:rPr>
          <w:spacing w:val="-5"/>
        </w:rPr>
        <w:t xml:space="preserve"> </w:t>
      </w:r>
      <w:r>
        <w:rPr>
          <w:spacing w:val="-2"/>
        </w:rPr>
        <w:t>классе.</w:t>
      </w:r>
    </w:p>
    <w:p w14:paraId="236DA288" w14:textId="77777777" w:rsidR="00113E33" w:rsidRDefault="00936FC5">
      <w:pPr>
        <w:pStyle w:val="a3"/>
        <w:spacing w:before="3"/>
        <w:ind w:left="903"/>
      </w:pPr>
      <w:r>
        <w:t>Знания</w:t>
      </w:r>
      <w:r>
        <w:rPr>
          <w:spacing w:val="-9"/>
        </w:rPr>
        <w:t xml:space="preserve"> </w:t>
      </w:r>
      <w:r>
        <w:t>о</w:t>
      </w:r>
      <w:r>
        <w:rPr>
          <w:spacing w:val="-6"/>
        </w:rPr>
        <w:t xml:space="preserve"> </w:t>
      </w:r>
      <w:r>
        <w:t>физической</w:t>
      </w:r>
      <w:r>
        <w:rPr>
          <w:spacing w:val="-3"/>
        </w:rPr>
        <w:t xml:space="preserve"> </w:t>
      </w:r>
      <w:r>
        <w:rPr>
          <w:spacing w:val="-2"/>
        </w:rPr>
        <w:t>культуре.</w:t>
      </w:r>
    </w:p>
    <w:p w14:paraId="40011206" w14:textId="77777777" w:rsidR="00113E33" w:rsidRDefault="00936FC5">
      <w:pPr>
        <w:pStyle w:val="a3"/>
        <w:spacing w:before="3" w:line="242" w:lineRule="auto"/>
        <w:ind w:left="602" w:right="655" w:firstLine="286"/>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w:t>
      </w:r>
    </w:p>
    <w:p w14:paraId="041D4920" w14:textId="77777777" w:rsidR="00113E33" w:rsidRDefault="00936FC5">
      <w:pPr>
        <w:pStyle w:val="a3"/>
        <w:spacing w:before="4"/>
        <w:ind w:left="602"/>
      </w:pPr>
      <w:r>
        <w:rPr>
          <w:spacing w:val="-2"/>
        </w:rPr>
        <w:t>Профессионально-прикладная</w:t>
      </w:r>
      <w:r>
        <w:rPr>
          <w:spacing w:val="16"/>
        </w:rPr>
        <w:t xml:space="preserve"> </w:t>
      </w:r>
      <w:r>
        <w:rPr>
          <w:spacing w:val="-2"/>
        </w:rPr>
        <w:t>физическая</w:t>
      </w:r>
      <w:r>
        <w:rPr>
          <w:spacing w:val="21"/>
        </w:rPr>
        <w:t xml:space="preserve"> </w:t>
      </w:r>
      <w:r>
        <w:rPr>
          <w:spacing w:val="-2"/>
        </w:rPr>
        <w:t>культура.</w:t>
      </w:r>
    </w:p>
    <w:p w14:paraId="728AF50A" w14:textId="77777777" w:rsidR="00113E33" w:rsidRDefault="00936FC5">
      <w:pPr>
        <w:pStyle w:val="a3"/>
        <w:spacing w:before="10"/>
        <w:ind w:left="903"/>
      </w:pPr>
      <w:r>
        <w:t>Способы</w:t>
      </w:r>
      <w:r>
        <w:rPr>
          <w:spacing w:val="-7"/>
        </w:rPr>
        <w:t xml:space="preserve"> </w:t>
      </w:r>
      <w:r>
        <w:t>самостоятельной</w:t>
      </w:r>
      <w:r>
        <w:rPr>
          <w:spacing w:val="-5"/>
        </w:rPr>
        <w:t xml:space="preserve"> </w:t>
      </w:r>
      <w:r>
        <w:rPr>
          <w:spacing w:val="-2"/>
        </w:rPr>
        <w:t>деятельности.</w:t>
      </w:r>
    </w:p>
    <w:p w14:paraId="57E7651C" w14:textId="77777777" w:rsidR="00113E33" w:rsidRDefault="00936FC5">
      <w:pPr>
        <w:pStyle w:val="a3"/>
        <w:spacing w:before="60" w:line="242" w:lineRule="auto"/>
        <w:ind w:left="602" w:right="654" w:firstLine="286"/>
      </w:pPr>
      <w:r>
        <w:t>Восстановительный массаж как средство оптимизации работоспособности, его правила</w:t>
      </w:r>
      <w:r>
        <w:rPr>
          <w:spacing w:val="-1"/>
        </w:rPr>
        <w:t xml:space="preserve"> </w:t>
      </w:r>
      <w:r>
        <w:t>и</w:t>
      </w:r>
      <w:r>
        <w:rPr>
          <w:spacing w:val="-1"/>
        </w:rPr>
        <w:t xml:space="preserve"> </w:t>
      </w:r>
      <w:r>
        <w:t>приёмы во время самостоятельных занятий физической подготовкой. Банные процедуры как средство укрепления здоровья. Измерение</w:t>
      </w:r>
      <w:r>
        <w:rPr>
          <w:spacing w:val="-1"/>
        </w:rPr>
        <w:t xml:space="preserve"> </w:t>
      </w:r>
      <w:r>
        <w:t>функциональных резервов</w:t>
      </w:r>
      <w:r>
        <w:rPr>
          <w:spacing w:val="-1"/>
        </w:rPr>
        <w:t xml:space="preserve"> </w:t>
      </w:r>
      <w:r>
        <w:t>организма. Оказание</w:t>
      </w:r>
      <w:r>
        <w:rPr>
          <w:spacing w:val="-1"/>
        </w:rPr>
        <w:t xml:space="preserve"> </w:t>
      </w:r>
      <w:r>
        <w:t>первой помощи на самостоятельных занятиях физическими упражнениями и во время активного отдыха.</w:t>
      </w:r>
    </w:p>
    <w:p w14:paraId="631ED356" w14:textId="77777777" w:rsidR="00113E33" w:rsidRDefault="00936FC5">
      <w:pPr>
        <w:pStyle w:val="a3"/>
        <w:spacing w:before="3" w:line="247" w:lineRule="auto"/>
        <w:ind w:left="903" w:right="5501"/>
      </w:pPr>
      <w:r>
        <w:t>Физическое совершенствование. Физкультурно- оздоровительная</w:t>
      </w:r>
      <w:r>
        <w:rPr>
          <w:spacing w:val="40"/>
        </w:rPr>
        <w:t xml:space="preserve"> </w:t>
      </w:r>
      <w:r>
        <w:t>деятельность.</w:t>
      </w:r>
    </w:p>
    <w:p w14:paraId="309E8739" w14:textId="77777777" w:rsidR="00113E33" w:rsidRDefault="00936FC5">
      <w:pPr>
        <w:pStyle w:val="a3"/>
        <w:spacing w:line="242" w:lineRule="auto"/>
        <w:ind w:left="602" w:right="651" w:firstLine="286"/>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CB66EA5" w14:textId="77777777" w:rsidR="00113E33" w:rsidRDefault="00936FC5">
      <w:pPr>
        <w:pStyle w:val="a3"/>
        <w:spacing w:before="2" w:line="247" w:lineRule="auto"/>
        <w:ind w:left="903" w:right="5848"/>
      </w:pPr>
      <w:r>
        <w:t>Спортивно-оздоровительная деятельность. Модуль «Гимнастика».</w:t>
      </w:r>
    </w:p>
    <w:p w14:paraId="0DBFA116" w14:textId="77777777" w:rsidR="00113E33" w:rsidRDefault="00936FC5">
      <w:pPr>
        <w:pStyle w:val="a3"/>
        <w:spacing w:line="242" w:lineRule="auto"/>
        <w:ind w:left="602" w:right="652" w:firstLine="286"/>
      </w:pP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t>полушпагата</w:t>
      </w:r>
      <w:proofErr w:type="spellEnd"/>
      <w:r>
        <w:t xml:space="preserve">, стойки на колене с опорой на руки и отведением ноги назад (девушки). </w:t>
      </w:r>
      <w:proofErr w:type="spellStart"/>
      <w:r>
        <w:t>Черлидинг</w:t>
      </w:r>
      <w:proofErr w:type="spellEnd"/>
      <w:r>
        <w:t>: композиция упражнений с построением пирамид, элементами степ-аэробики, акробатики и ритмической гимнастики</w:t>
      </w:r>
      <w:r>
        <w:rPr>
          <w:spacing w:val="40"/>
        </w:rPr>
        <w:t xml:space="preserve"> </w:t>
      </w:r>
      <w:r>
        <w:rPr>
          <w:spacing w:val="-2"/>
        </w:rPr>
        <w:t>(девушки).</w:t>
      </w:r>
    </w:p>
    <w:p w14:paraId="0B93871C" w14:textId="77777777" w:rsidR="00113E33" w:rsidRDefault="00936FC5">
      <w:pPr>
        <w:pStyle w:val="a3"/>
        <w:ind w:left="903"/>
      </w:pPr>
      <w:r>
        <w:t>Модуль</w:t>
      </w:r>
      <w:r>
        <w:rPr>
          <w:spacing w:val="-1"/>
        </w:rPr>
        <w:t xml:space="preserve"> </w:t>
      </w:r>
      <w:r>
        <w:t>«Лёгкая</w:t>
      </w:r>
      <w:r>
        <w:rPr>
          <w:spacing w:val="-8"/>
        </w:rPr>
        <w:t xml:space="preserve"> </w:t>
      </w:r>
      <w:r>
        <w:rPr>
          <w:spacing w:val="-2"/>
        </w:rPr>
        <w:t>атлетика».</w:t>
      </w:r>
    </w:p>
    <w:p w14:paraId="35B306E7" w14:textId="77777777" w:rsidR="00113E33" w:rsidRDefault="00936FC5">
      <w:pPr>
        <w:pStyle w:val="a3"/>
        <w:spacing w:line="242" w:lineRule="auto"/>
        <w:ind w:left="602" w:right="653" w:firstLine="286"/>
      </w:pPr>
      <w:r>
        <w:t>Техническая подготовка в беговых и прыжковых упражнениях: бег на короткие и длинные дистанции,</w:t>
      </w:r>
      <w:r>
        <w:rPr>
          <w:spacing w:val="-1"/>
        </w:rPr>
        <w:t xml:space="preserve"> </w:t>
      </w:r>
      <w:r>
        <w:t>прыжки в длину</w:t>
      </w:r>
      <w:r>
        <w:rPr>
          <w:spacing w:val="-5"/>
        </w:rPr>
        <w:t xml:space="preserve"> </w:t>
      </w:r>
      <w:r>
        <w:t>способами «прогнувшись»</w:t>
      </w:r>
      <w:r>
        <w:rPr>
          <w:spacing w:val="-5"/>
        </w:rPr>
        <w:t xml:space="preserve"> </w:t>
      </w:r>
      <w:r>
        <w:t>и «согнув ноги», прыжки в</w:t>
      </w:r>
      <w:r>
        <w:rPr>
          <w:spacing w:val="-2"/>
        </w:rPr>
        <w:t xml:space="preserve"> </w:t>
      </w:r>
      <w:r>
        <w:t>высоту</w:t>
      </w:r>
      <w:r>
        <w:rPr>
          <w:spacing w:val="-3"/>
        </w:rPr>
        <w:t xml:space="preserve"> </w:t>
      </w:r>
      <w:r>
        <w:t>способом</w:t>
      </w:r>
    </w:p>
    <w:p w14:paraId="301C9B91" w14:textId="77777777" w:rsidR="00113E33" w:rsidRDefault="00936FC5">
      <w:pPr>
        <w:pStyle w:val="a3"/>
        <w:spacing w:line="275" w:lineRule="exact"/>
        <w:ind w:left="602"/>
      </w:pPr>
      <w:r>
        <w:t>«перешагивание».</w:t>
      </w:r>
      <w:r>
        <w:rPr>
          <w:spacing w:val="-6"/>
        </w:rPr>
        <w:t xml:space="preserve"> </w:t>
      </w:r>
      <w:r>
        <w:t>Техническая</w:t>
      </w:r>
      <w:r>
        <w:rPr>
          <w:spacing w:val="-3"/>
        </w:rPr>
        <w:t xml:space="preserve"> </w:t>
      </w:r>
      <w:r>
        <w:t>подготовка</w:t>
      </w:r>
      <w:r>
        <w:rPr>
          <w:spacing w:val="-3"/>
        </w:rPr>
        <w:t xml:space="preserve"> </w:t>
      </w:r>
      <w:r>
        <w:t>в</w:t>
      </w:r>
      <w:r>
        <w:rPr>
          <w:spacing w:val="-4"/>
        </w:rPr>
        <w:t xml:space="preserve"> </w:t>
      </w:r>
      <w:r>
        <w:t>метании</w:t>
      </w:r>
      <w:r>
        <w:rPr>
          <w:spacing w:val="-3"/>
        </w:rPr>
        <w:t xml:space="preserve"> </w:t>
      </w:r>
      <w:r>
        <w:t>спортивного</w:t>
      </w:r>
      <w:r>
        <w:rPr>
          <w:spacing w:val="-3"/>
        </w:rPr>
        <w:t xml:space="preserve"> </w:t>
      </w:r>
      <w:r>
        <w:t>снаряда</w:t>
      </w:r>
      <w:r>
        <w:rPr>
          <w:spacing w:val="-4"/>
        </w:rPr>
        <w:t xml:space="preserve"> </w:t>
      </w:r>
      <w:r>
        <w:t>с</w:t>
      </w:r>
      <w:r>
        <w:rPr>
          <w:spacing w:val="-4"/>
        </w:rPr>
        <w:t xml:space="preserve"> </w:t>
      </w:r>
      <w:r>
        <w:t>разбега</w:t>
      </w:r>
      <w:r>
        <w:rPr>
          <w:spacing w:val="-4"/>
        </w:rPr>
        <w:t xml:space="preserve"> </w:t>
      </w:r>
      <w:r>
        <w:t>на</w:t>
      </w:r>
      <w:r>
        <w:rPr>
          <w:spacing w:val="-3"/>
        </w:rPr>
        <w:t xml:space="preserve"> </w:t>
      </w:r>
      <w:r>
        <w:rPr>
          <w:spacing w:val="-2"/>
        </w:rPr>
        <w:t>дальность.</w:t>
      </w:r>
    </w:p>
    <w:p w14:paraId="5488E6BC" w14:textId="77777777" w:rsidR="00113E33" w:rsidRDefault="00936FC5">
      <w:pPr>
        <w:pStyle w:val="a3"/>
        <w:spacing w:before="8"/>
        <w:ind w:left="903"/>
      </w:pPr>
      <w:r>
        <w:t>Модуль «Зимние</w:t>
      </w:r>
      <w:r>
        <w:rPr>
          <w:spacing w:val="-13"/>
        </w:rPr>
        <w:t xml:space="preserve"> </w:t>
      </w:r>
      <w:r>
        <w:t>виды</w:t>
      </w:r>
      <w:r>
        <w:rPr>
          <w:spacing w:val="-6"/>
        </w:rPr>
        <w:t xml:space="preserve"> </w:t>
      </w:r>
      <w:r>
        <w:rPr>
          <w:spacing w:val="-2"/>
        </w:rPr>
        <w:t>спорта».</w:t>
      </w:r>
    </w:p>
    <w:p w14:paraId="2308AB11" w14:textId="77777777" w:rsidR="00113E33" w:rsidRDefault="00936FC5">
      <w:pPr>
        <w:pStyle w:val="a3"/>
        <w:spacing w:before="7"/>
        <w:ind w:left="602" w:right="653" w:firstLine="286"/>
      </w:pPr>
      <w:r>
        <w:t>Техническая подготовка в передвижении лыжными ходами по учебной дистанции:</w:t>
      </w:r>
      <w:r>
        <w:rPr>
          <w:spacing w:val="40"/>
        </w:rPr>
        <w:t xml:space="preserve"> </w:t>
      </w:r>
      <w:r>
        <w:t xml:space="preserve">попеременный </w:t>
      </w:r>
      <w:proofErr w:type="spellStart"/>
      <w:r>
        <w:t>двухшажный</w:t>
      </w:r>
      <w:proofErr w:type="spellEnd"/>
      <w:r>
        <w:t xml:space="preserve"> ход, одновременный одношажный ход, способы перехода с одного лыжного хода на другой.</w:t>
      </w:r>
    </w:p>
    <w:p w14:paraId="1E976CD1" w14:textId="77777777" w:rsidR="00113E33" w:rsidRDefault="00936FC5">
      <w:pPr>
        <w:pStyle w:val="a3"/>
        <w:spacing w:before="12"/>
        <w:ind w:left="903"/>
      </w:pPr>
      <w:r>
        <w:t>Модуль</w:t>
      </w:r>
      <w:r>
        <w:rPr>
          <w:spacing w:val="-6"/>
        </w:rPr>
        <w:t xml:space="preserve"> </w:t>
      </w:r>
      <w:r>
        <w:t>«Спортивные</w:t>
      </w:r>
      <w:r>
        <w:rPr>
          <w:spacing w:val="-13"/>
        </w:rPr>
        <w:t xml:space="preserve"> </w:t>
      </w:r>
      <w:r>
        <w:rPr>
          <w:spacing w:val="-2"/>
        </w:rPr>
        <w:t>игры».</w:t>
      </w:r>
    </w:p>
    <w:p w14:paraId="323645E6" w14:textId="77777777" w:rsidR="00113E33" w:rsidRDefault="00936FC5">
      <w:pPr>
        <w:pStyle w:val="a3"/>
        <w:spacing w:before="3" w:line="244" w:lineRule="auto"/>
        <w:ind w:left="602" w:right="663" w:firstLine="286"/>
        <w:jc w:val="left"/>
      </w:pPr>
      <w:r>
        <w:t>Баскетбол.</w:t>
      </w:r>
      <w:r>
        <w:rPr>
          <w:spacing w:val="31"/>
        </w:rPr>
        <w:t xml:space="preserve"> </w:t>
      </w:r>
      <w:r>
        <w:t>Техническая</w:t>
      </w:r>
      <w:r>
        <w:rPr>
          <w:spacing w:val="30"/>
        </w:rPr>
        <w:t xml:space="preserve"> </w:t>
      </w:r>
      <w:r>
        <w:t>подготовка в игровых</w:t>
      </w:r>
      <w:r>
        <w:rPr>
          <w:spacing w:val="32"/>
        </w:rPr>
        <w:t xml:space="preserve"> </w:t>
      </w:r>
      <w:r>
        <w:t>действиях:</w:t>
      </w:r>
      <w:r>
        <w:rPr>
          <w:spacing w:val="30"/>
        </w:rPr>
        <w:t xml:space="preserve"> </w:t>
      </w:r>
      <w:r>
        <w:t>ведение, передачи,</w:t>
      </w:r>
      <w:r>
        <w:rPr>
          <w:spacing w:val="30"/>
        </w:rPr>
        <w:t xml:space="preserve"> </w:t>
      </w:r>
      <w:r>
        <w:t>приёмы и</w:t>
      </w:r>
      <w:r>
        <w:rPr>
          <w:spacing w:val="31"/>
        </w:rPr>
        <w:t xml:space="preserve"> </w:t>
      </w:r>
      <w:r>
        <w:t>броски мяча на месте, в прыжке, после ведения.</w:t>
      </w:r>
    </w:p>
    <w:p w14:paraId="67245654" w14:textId="77777777" w:rsidR="00113E33" w:rsidRDefault="00936FC5">
      <w:pPr>
        <w:pStyle w:val="a3"/>
        <w:spacing w:line="244" w:lineRule="auto"/>
        <w:ind w:left="602" w:right="663" w:firstLine="286"/>
        <w:jc w:val="left"/>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810C32E" w14:textId="77777777" w:rsidR="00113E33" w:rsidRDefault="00936FC5">
      <w:pPr>
        <w:pStyle w:val="a3"/>
        <w:spacing w:line="244" w:lineRule="auto"/>
        <w:ind w:left="602" w:right="663" w:firstLine="286"/>
        <w:jc w:val="left"/>
      </w:pPr>
      <w:r>
        <w:t>Футбол. Техническая подготовка в игровых действиях: ведение, приёмы и передачи, остановки и удары по мячу с места и в движении.</w:t>
      </w:r>
    </w:p>
    <w:p w14:paraId="361CC6C7" w14:textId="77777777" w:rsidR="00113E33" w:rsidRDefault="00113E33">
      <w:pPr>
        <w:pStyle w:val="a3"/>
        <w:spacing w:line="244" w:lineRule="auto"/>
        <w:jc w:val="left"/>
        <w:sectPr w:rsidR="00113E33">
          <w:headerReference w:type="default" r:id="rId125"/>
          <w:footerReference w:type="default" r:id="rId126"/>
          <w:pgSz w:w="11920" w:h="16850"/>
          <w:pgMar w:top="1020" w:right="0" w:bottom="1220" w:left="283" w:header="763" w:footer="1022" w:gutter="0"/>
          <w:cols w:space="720"/>
        </w:sectPr>
      </w:pPr>
    </w:p>
    <w:p w14:paraId="09029EEE" w14:textId="77777777" w:rsidR="00113E33" w:rsidRDefault="00936FC5">
      <w:pPr>
        <w:pStyle w:val="a3"/>
        <w:spacing w:before="2" w:line="242" w:lineRule="auto"/>
        <w:ind w:left="602" w:right="665" w:firstLine="286"/>
      </w:pPr>
      <w: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497D3BF" w14:textId="77777777" w:rsidR="00113E33" w:rsidRDefault="00936FC5">
      <w:pPr>
        <w:pStyle w:val="a3"/>
        <w:spacing w:before="2"/>
        <w:ind w:left="903"/>
      </w:pPr>
      <w:r>
        <w:t>Модуль</w:t>
      </w:r>
      <w:r>
        <w:rPr>
          <w:spacing w:val="2"/>
        </w:rPr>
        <w:t xml:space="preserve"> </w:t>
      </w:r>
      <w:r>
        <w:rPr>
          <w:spacing w:val="-2"/>
        </w:rPr>
        <w:t>«Спорт».</w:t>
      </w:r>
    </w:p>
    <w:p w14:paraId="0FA32493" w14:textId="77777777" w:rsidR="00113E33" w:rsidRDefault="00936FC5">
      <w:pPr>
        <w:pStyle w:val="a3"/>
        <w:spacing w:before="7"/>
        <w:ind w:left="602" w:right="652" w:firstLine="286"/>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0BEDB3F" w14:textId="77777777" w:rsidR="00113E33" w:rsidRDefault="00936FC5">
      <w:pPr>
        <w:pStyle w:val="a3"/>
        <w:spacing w:before="10" w:line="244" w:lineRule="auto"/>
        <w:ind w:left="602" w:right="653" w:firstLine="286"/>
      </w:pPr>
      <w:r>
        <w:t>Планируемые результаты освоения программы по физической культуре на уровне основного общего образования.</w:t>
      </w:r>
    </w:p>
    <w:p w14:paraId="34EDAA13" w14:textId="77777777" w:rsidR="00113E33" w:rsidRDefault="00936FC5">
      <w:pPr>
        <w:pStyle w:val="a3"/>
        <w:ind w:left="602" w:right="643" w:firstLine="286"/>
      </w:pPr>
      <w:r>
        <w:t xml:space="preserve">В результате изучения физической культуры на уровне основного общего образования у обучающегося будут сформированы следующие </w:t>
      </w:r>
      <w:r>
        <w:rPr>
          <w:b/>
        </w:rPr>
        <w:t>личностные результаты</w:t>
      </w:r>
      <w:r>
        <w:t>: готовность проявлять интерес</w:t>
      </w:r>
      <w:r>
        <w:rPr>
          <w:spacing w:val="80"/>
          <w:w w:val="150"/>
        </w:rPr>
        <w:t xml:space="preserve"> </w:t>
      </w:r>
      <w:r>
        <w:t>к</w:t>
      </w:r>
      <w:r>
        <w:rPr>
          <w:spacing w:val="80"/>
          <w:w w:val="150"/>
        </w:rPr>
        <w:t xml:space="preserve"> </w:t>
      </w:r>
      <w:r>
        <w:t>истории</w:t>
      </w:r>
      <w:r>
        <w:rPr>
          <w:spacing w:val="80"/>
          <w:w w:val="150"/>
        </w:rPr>
        <w:t xml:space="preserve"> </w:t>
      </w:r>
      <w:r>
        <w:t>и</w:t>
      </w:r>
      <w:r>
        <w:rPr>
          <w:spacing w:val="80"/>
          <w:w w:val="150"/>
        </w:rPr>
        <w:t xml:space="preserve"> </w:t>
      </w:r>
      <w:r>
        <w:t>развитию</w:t>
      </w:r>
      <w:r>
        <w:rPr>
          <w:spacing w:val="80"/>
          <w:w w:val="150"/>
        </w:rPr>
        <w:t xml:space="preserve"> </w:t>
      </w:r>
      <w:proofErr w:type="gramStart"/>
      <w:r>
        <w:t>физической</w:t>
      </w:r>
      <w:r>
        <w:rPr>
          <w:spacing w:val="35"/>
        </w:rPr>
        <w:t xml:space="preserve">  </w:t>
      </w:r>
      <w:r>
        <w:t>культуры</w:t>
      </w:r>
      <w:proofErr w:type="gramEnd"/>
      <w:r>
        <w:rPr>
          <w:spacing w:val="80"/>
          <w:w w:val="150"/>
        </w:rPr>
        <w:t xml:space="preserve"> </w:t>
      </w:r>
      <w:r>
        <w:t>и</w:t>
      </w:r>
      <w:r>
        <w:rPr>
          <w:spacing w:val="80"/>
          <w:w w:val="150"/>
        </w:rPr>
        <w:t xml:space="preserve"> </w:t>
      </w:r>
      <w:r>
        <w:t>спорта</w:t>
      </w:r>
      <w:r>
        <w:rPr>
          <w:spacing w:val="80"/>
          <w:w w:val="150"/>
        </w:rPr>
        <w:t xml:space="preserve"> </w:t>
      </w:r>
      <w:r>
        <w:t>в</w:t>
      </w:r>
      <w:r>
        <w:rPr>
          <w:spacing w:val="80"/>
          <w:w w:val="150"/>
        </w:rPr>
        <w:t xml:space="preserve"> </w:t>
      </w:r>
      <w:r>
        <w:t>Российской</w:t>
      </w:r>
      <w:r>
        <w:rPr>
          <w:spacing w:val="52"/>
        </w:rPr>
        <w:t xml:space="preserve"> </w:t>
      </w:r>
      <w:r>
        <w:t>Федерации,</w:t>
      </w:r>
    </w:p>
    <w:p w14:paraId="1CA2587F" w14:textId="77777777" w:rsidR="00113E33" w:rsidRDefault="00936FC5">
      <w:pPr>
        <w:pStyle w:val="a3"/>
        <w:tabs>
          <w:tab w:val="left" w:pos="2537"/>
          <w:tab w:val="left" w:pos="3977"/>
          <w:tab w:val="left" w:pos="7578"/>
        </w:tabs>
        <w:ind w:left="602" w:right="663" w:firstLine="494"/>
        <w:jc w:val="left"/>
      </w:pPr>
      <w:r>
        <w:rPr>
          <w:spacing w:val="-2"/>
        </w:rPr>
        <w:t>гордиться</w:t>
      </w:r>
      <w:r>
        <w:tab/>
      </w:r>
      <w:r>
        <w:rPr>
          <w:spacing w:val="-2"/>
        </w:rPr>
        <w:t>победами</w:t>
      </w:r>
      <w:r>
        <w:tab/>
        <w:t>выдающихся</w:t>
      </w:r>
      <w:r>
        <w:rPr>
          <w:spacing w:val="40"/>
        </w:rPr>
        <w:t xml:space="preserve"> </w:t>
      </w:r>
      <w:r>
        <w:t>отечественных</w:t>
      </w:r>
      <w:r>
        <w:tab/>
      </w:r>
      <w:proofErr w:type="spellStart"/>
      <w:r>
        <w:rPr>
          <w:spacing w:val="-2"/>
        </w:rPr>
        <w:t>спортсменоволимпийцев</w:t>
      </w:r>
      <w:proofErr w:type="spellEnd"/>
      <w:r>
        <w:rPr>
          <w:spacing w:val="-2"/>
        </w:rPr>
        <w:t xml:space="preserve">; </w:t>
      </w:r>
      <w:r>
        <w:t>готовность</w:t>
      </w:r>
      <w:r>
        <w:rPr>
          <w:spacing w:val="80"/>
        </w:rPr>
        <w:t xml:space="preserve"> </w:t>
      </w:r>
      <w:r>
        <w:t>отстаивать</w:t>
      </w:r>
      <w:r>
        <w:rPr>
          <w:spacing w:val="80"/>
        </w:rPr>
        <w:t xml:space="preserve"> </w:t>
      </w:r>
      <w:r>
        <w:t>символы</w:t>
      </w:r>
      <w:r>
        <w:rPr>
          <w:spacing w:val="80"/>
        </w:rPr>
        <w:t xml:space="preserve"> </w:t>
      </w:r>
      <w:r>
        <w:t>Российской</w:t>
      </w:r>
      <w:r>
        <w:rPr>
          <w:spacing w:val="80"/>
        </w:rPr>
        <w:t xml:space="preserve"> </w:t>
      </w:r>
      <w:r>
        <w:t>Федерации</w:t>
      </w:r>
      <w:r>
        <w:rPr>
          <w:spacing w:val="80"/>
        </w:rPr>
        <w:t xml:space="preserve"> </w:t>
      </w:r>
      <w:r>
        <w:t>во</w:t>
      </w:r>
      <w:r>
        <w:rPr>
          <w:spacing w:val="80"/>
        </w:rPr>
        <w:t xml:space="preserve"> </w:t>
      </w:r>
      <w:r>
        <w:t>время</w:t>
      </w:r>
      <w:r>
        <w:rPr>
          <w:spacing w:val="80"/>
        </w:rPr>
        <w:t xml:space="preserve"> </w:t>
      </w:r>
      <w:r>
        <w:t>спортивных</w:t>
      </w:r>
      <w:r>
        <w:rPr>
          <w:spacing w:val="80"/>
        </w:rPr>
        <w:t xml:space="preserve"> </w:t>
      </w:r>
      <w:r>
        <w:t>соревнований, уважать традиции и принципы современных Олимпийских игр и олимпийского движения;</w:t>
      </w:r>
    </w:p>
    <w:p w14:paraId="1B29CAF5" w14:textId="77777777" w:rsidR="00113E33" w:rsidRDefault="00936FC5">
      <w:pPr>
        <w:pStyle w:val="a3"/>
        <w:tabs>
          <w:tab w:val="left" w:pos="2290"/>
          <w:tab w:val="left" w:pos="4287"/>
          <w:tab w:val="left" w:pos="4796"/>
          <w:tab w:val="left" w:pos="6193"/>
          <w:tab w:val="left" w:pos="7420"/>
          <w:tab w:val="left" w:pos="7823"/>
          <w:tab w:val="left" w:pos="8776"/>
        </w:tabs>
        <w:spacing w:line="244" w:lineRule="auto"/>
        <w:ind w:left="602" w:right="1157" w:firstLine="286"/>
        <w:jc w:val="left"/>
      </w:pPr>
      <w:r>
        <w:rPr>
          <w:spacing w:val="-2"/>
        </w:rPr>
        <w:t>готовность</w:t>
      </w:r>
      <w:r>
        <w:tab/>
      </w:r>
      <w:r>
        <w:rPr>
          <w:spacing w:val="-2"/>
        </w:rPr>
        <w:t>ориентироваться</w:t>
      </w:r>
      <w:r>
        <w:tab/>
      </w:r>
      <w:r>
        <w:rPr>
          <w:spacing w:val="-6"/>
        </w:rPr>
        <w:t>на</w:t>
      </w:r>
      <w:r>
        <w:tab/>
      </w:r>
      <w:r>
        <w:rPr>
          <w:spacing w:val="-2"/>
        </w:rPr>
        <w:t>моральные</w:t>
      </w:r>
      <w:r>
        <w:tab/>
      </w:r>
      <w:r>
        <w:rPr>
          <w:spacing w:val="-2"/>
        </w:rPr>
        <w:t>ценности</w:t>
      </w:r>
      <w:r>
        <w:tab/>
      </w:r>
      <w:r>
        <w:rPr>
          <w:spacing w:val="-10"/>
        </w:rPr>
        <w:t>и</w:t>
      </w:r>
      <w:r>
        <w:tab/>
      </w:r>
      <w:r>
        <w:rPr>
          <w:spacing w:val="-2"/>
        </w:rPr>
        <w:t>нормы</w:t>
      </w:r>
      <w:r>
        <w:tab/>
      </w:r>
      <w:r>
        <w:rPr>
          <w:spacing w:val="-2"/>
        </w:rPr>
        <w:t xml:space="preserve">межличностного </w:t>
      </w:r>
      <w:r>
        <w:t>взаимодействия</w:t>
      </w:r>
      <w:r>
        <w:rPr>
          <w:spacing w:val="-1"/>
        </w:rPr>
        <w:t xml:space="preserve"> </w:t>
      </w:r>
      <w:r>
        <w:t>при</w:t>
      </w:r>
      <w:r>
        <w:rPr>
          <w:spacing w:val="-2"/>
        </w:rPr>
        <w:t xml:space="preserve"> </w:t>
      </w:r>
      <w:r>
        <w:t>организации,</w:t>
      </w:r>
      <w:r>
        <w:rPr>
          <w:spacing w:val="-3"/>
        </w:rPr>
        <w:t xml:space="preserve"> </w:t>
      </w:r>
      <w:r>
        <w:t>планировании</w:t>
      </w:r>
      <w:r>
        <w:rPr>
          <w:spacing w:val="-2"/>
        </w:rPr>
        <w:t xml:space="preserve"> </w:t>
      </w:r>
      <w:r>
        <w:t>и</w:t>
      </w:r>
      <w:r>
        <w:rPr>
          <w:spacing w:val="-4"/>
        </w:rPr>
        <w:t xml:space="preserve"> </w:t>
      </w:r>
      <w:r>
        <w:t>проведении</w:t>
      </w:r>
      <w:r>
        <w:rPr>
          <w:spacing w:val="-2"/>
        </w:rPr>
        <w:t xml:space="preserve"> </w:t>
      </w:r>
      <w:r>
        <w:t>совместных</w:t>
      </w:r>
      <w:r>
        <w:rPr>
          <w:spacing w:val="-3"/>
        </w:rPr>
        <w:t xml:space="preserve"> </w:t>
      </w:r>
      <w:r>
        <w:t>занятий</w:t>
      </w:r>
      <w:r>
        <w:rPr>
          <w:spacing w:val="-2"/>
        </w:rPr>
        <w:t xml:space="preserve"> </w:t>
      </w:r>
      <w:r>
        <w:t>физической культурой</w:t>
      </w:r>
      <w:r>
        <w:rPr>
          <w:spacing w:val="30"/>
        </w:rPr>
        <w:t xml:space="preserve"> </w:t>
      </w:r>
      <w:r>
        <w:t>и спортом,</w:t>
      </w:r>
      <w:r>
        <w:rPr>
          <w:spacing w:val="33"/>
        </w:rPr>
        <w:t xml:space="preserve"> </w:t>
      </w:r>
      <w:r>
        <w:t>оздоровительных</w:t>
      </w:r>
      <w:r>
        <w:rPr>
          <w:spacing w:val="33"/>
        </w:rPr>
        <w:t xml:space="preserve"> </w:t>
      </w:r>
      <w:r>
        <w:t>мероприятий</w:t>
      </w:r>
      <w:r>
        <w:rPr>
          <w:spacing w:val="30"/>
        </w:rPr>
        <w:t xml:space="preserve"> </w:t>
      </w:r>
      <w:r>
        <w:t>в</w:t>
      </w:r>
      <w:r>
        <w:rPr>
          <w:spacing w:val="32"/>
        </w:rPr>
        <w:t xml:space="preserve"> </w:t>
      </w:r>
      <w:r>
        <w:t>условиях</w:t>
      </w:r>
      <w:r>
        <w:rPr>
          <w:spacing w:val="34"/>
        </w:rPr>
        <w:t xml:space="preserve"> </w:t>
      </w:r>
      <w:r>
        <w:t>активного отдыха и досуга;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2D5BC76C" w14:textId="77777777" w:rsidR="00113E33" w:rsidRDefault="00936FC5">
      <w:pPr>
        <w:pStyle w:val="a3"/>
        <w:tabs>
          <w:tab w:val="left" w:pos="9571"/>
        </w:tabs>
        <w:spacing w:line="247" w:lineRule="auto"/>
        <w:ind w:left="602" w:right="982" w:firstLine="302"/>
        <w:jc w:val="left"/>
      </w:pPr>
      <w:r>
        <w:t>готовность</w:t>
      </w:r>
      <w:r>
        <w:rPr>
          <w:spacing w:val="40"/>
        </w:rPr>
        <w:t xml:space="preserve"> </w:t>
      </w:r>
      <w:r>
        <w:t>оказывать</w:t>
      </w:r>
      <w:r>
        <w:rPr>
          <w:spacing w:val="40"/>
        </w:rPr>
        <w:t xml:space="preserve"> </w:t>
      </w:r>
      <w:r>
        <w:t>первую</w:t>
      </w:r>
      <w:r>
        <w:rPr>
          <w:spacing w:val="40"/>
        </w:rPr>
        <w:t xml:space="preserve"> </w:t>
      </w:r>
      <w:r>
        <w:t>медицинскую</w:t>
      </w:r>
      <w:r>
        <w:rPr>
          <w:spacing w:val="40"/>
        </w:rPr>
        <w:t xml:space="preserve"> </w:t>
      </w:r>
      <w:r>
        <w:t>помощь</w:t>
      </w:r>
      <w:r>
        <w:rPr>
          <w:spacing w:val="40"/>
        </w:rPr>
        <w:t xml:space="preserve"> </w:t>
      </w:r>
      <w:r>
        <w:t>при</w:t>
      </w:r>
      <w:r>
        <w:rPr>
          <w:spacing w:val="40"/>
        </w:rPr>
        <w:t xml:space="preserve"> </w:t>
      </w:r>
      <w:r>
        <w:t>травмах</w:t>
      </w:r>
      <w:r>
        <w:rPr>
          <w:spacing w:val="40"/>
        </w:rPr>
        <w:t xml:space="preserve"> </w:t>
      </w:r>
      <w:r>
        <w:t>и</w:t>
      </w:r>
      <w:r>
        <w:rPr>
          <w:spacing w:val="40"/>
        </w:rPr>
        <w:t xml:space="preserve"> </w:t>
      </w:r>
      <w:r>
        <w:t>ушибах,</w:t>
      </w:r>
      <w:r>
        <w:tab/>
      </w:r>
      <w:r>
        <w:rPr>
          <w:spacing w:val="-2"/>
        </w:rPr>
        <w:t xml:space="preserve">соблюдать </w:t>
      </w:r>
      <w:r>
        <w:t>правила техники безопасности во время совместных занятий физической культурой и спортом;</w:t>
      </w:r>
    </w:p>
    <w:p w14:paraId="34FE5516" w14:textId="77777777" w:rsidR="00113E33" w:rsidRDefault="00936FC5">
      <w:pPr>
        <w:pStyle w:val="a3"/>
        <w:tabs>
          <w:tab w:val="left" w:pos="2628"/>
          <w:tab w:val="left" w:pos="4193"/>
          <w:tab w:val="left" w:pos="5370"/>
          <w:tab w:val="left" w:pos="5775"/>
          <w:tab w:val="left" w:pos="7251"/>
          <w:tab w:val="left" w:pos="9393"/>
          <w:tab w:val="left" w:pos="9772"/>
          <w:tab w:val="left" w:pos="10531"/>
        </w:tabs>
        <w:spacing w:line="242" w:lineRule="auto"/>
        <w:ind w:left="602" w:right="966" w:firstLine="302"/>
        <w:jc w:val="left"/>
      </w:pPr>
      <w:r>
        <w:t>стремление</w:t>
      </w:r>
      <w:r>
        <w:rPr>
          <w:spacing w:val="40"/>
        </w:rPr>
        <w:t xml:space="preserve"> </w:t>
      </w:r>
      <w:r>
        <w:t>к</w:t>
      </w:r>
      <w:r>
        <w:rPr>
          <w:spacing w:val="40"/>
        </w:rPr>
        <w:t xml:space="preserve"> </w:t>
      </w:r>
      <w:r>
        <w:t>физическому</w:t>
      </w:r>
      <w:r>
        <w:rPr>
          <w:spacing w:val="40"/>
        </w:rPr>
        <w:t xml:space="preserve"> </w:t>
      </w:r>
      <w:r>
        <w:t>совершенствованию,</w:t>
      </w:r>
      <w:r>
        <w:rPr>
          <w:spacing w:val="40"/>
        </w:rPr>
        <w:t xml:space="preserve"> </w:t>
      </w:r>
      <w:r>
        <w:t>формированию</w:t>
      </w:r>
      <w:r>
        <w:rPr>
          <w:spacing w:val="40"/>
        </w:rPr>
        <w:t xml:space="preserve"> </w:t>
      </w:r>
      <w:r>
        <w:t>культуры</w:t>
      </w:r>
      <w:r>
        <w:rPr>
          <w:spacing w:val="40"/>
        </w:rPr>
        <w:t xml:space="preserve"> </w:t>
      </w:r>
      <w:r>
        <w:t>движения</w:t>
      </w:r>
      <w:r>
        <w:tab/>
      </w:r>
      <w:r>
        <w:rPr>
          <w:spacing w:val="-10"/>
        </w:rPr>
        <w:t xml:space="preserve">и </w:t>
      </w:r>
      <w:r>
        <w:t>телосложения,</w:t>
      </w:r>
      <w:r>
        <w:rPr>
          <w:spacing w:val="40"/>
        </w:rPr>
        <w:t xml:space="preserve"> </w:t>
      </w:r>
      <w:r>
        <w:t>самовыражению</w:t>
      </w:r>
      <w:r>
        <w:rPr>
          <w:spacing w:val="40"/>
        </w:rPr>
        <w:t xml:space="preserve"> </w:t>
      </w:r>
      <w:r>
        <w:t>в</w:t>
      </w:r>
      <w:r>
        <w:rPr>
          <w:spacing w:val="40"/>
        </w:rPr>
        <w:t xml:space="preserve"> </w:t>
      </w:r>
      <w:r>
        <w:t>избранном</w:t>
      </w:r>
      <w:r>
        <w:rPr>
          <w:spacing w:val="40"/>
        </w:rPr>
        <w:t xml:space="preserve"> </w:t>
      </w:r>
      <w:r>
        <w:t>виде</w:t>
      </w:r>
      <w:r>
        <w:rPr>
          <w:spacing w:val="40"/>
        </w:rPr>
        <w:t xml:space="preserve"> </w:t>
      </w:r>
      <w:r>
        <w:t>спорта;</w:t>
      </w:r>
      <w:r>
        <w:rPr>
          <w:spacing w:val="40"/>
        </w:rPr>
        <w:t xml:space="preserve"> </w:t>
      </w:r>
      <w:r>
        <w:t>готовность</w:t>
      </w:r>
      <w:r>
        <w:rPr>
          <w:spacing w:val="40"/>
        </w:rPr>
        <w:t xml:space="preserve"> </w:t>
      </w:r>
      <w:r>
        <w:t>организовывать</w:t>
      </w:r>
      <w:r>
        <w:rPr>
          <w:spacing w:val="40"/>
        </w:rPr>
        <w:t xml:space="preserve"> </w:t>
      </w:r>
      <w:r>
        <w:t>и</w:t>
      </w:r>
      <w:r>
        <w:rPr>
          <w:spacing w:val="80"/>
        </w:rPr>
        <w:t xml:space="preserve"> </w:t>
      </w:r>
      <w:r>
        <w:t>проводить</w:t>
      </w:r>
      <w:r>
        <w:rPr>
          <w:spacing w:val="40"/>
        </w:rPr>
        <w:t xml:space="preserve"> </w:t>
      </w:r>
      <w:r>
        <w:t>занятия</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на</w:t>
      </w:r>
      <w:r>
        <w:rPr>
          <w:spacing w:val="40"/>
        </w:rPr>
        <w:t xml:space="preserve"> </w:t>
      </w:r>
      <w:r>
        <w:t>основе</w:t>
      </w:r>
      <w:r>
        <w:rPr>
          <w:spacing w:val="40"/>
        </w:rPr>
        <w:t xml:space="preserve"> </w:t>
      </w:r>
      <w:r>
        <w:t>научных</w:t>
      </w:r>
      <w:r>
        <w:rPr>
          <w:spacing w:val="40"/>
        </w:rPr>
        <w:t xml:space="preserve"> </w:t>
      </w:r>
      <w:r>
        <w:t>представлений</w:t>
      </w:r>
      <w:r>
        <w:rPr>
          <w:spacing w:val="40"/>
        </w:rPr>
        <w:t xml:space="preserve"> </w:t>
      </w:r>
      <w:r>
        <w:t xml:space="preserve">о </w:t>
      </w:r>
      <w:r>
        <w:rPr>
          <w:spacing w:val="-2"/>
        </w:rPr>
        <w:t>закономерностях</w:t>
      </w:r>
      <w:r>
        <w:tab/>
      </w:r>
      <w:r>
        <w:rPr>
          <w:spacing w:val="-2"/>
        </w:rPr>
        <w:t>физического</w:t>
      </w:r>
      <w:r>
        <w:tab/>
      </w:r>
      <w:r>
        <w:rPr>
          <w:spacing w:val="-2"/>
        </w:rPr>
        <w:t>развития</w:t>
      </w:r>
      <w:r>
        <w:tab/>
      </w:r>
      <w:r>
        <w:rPr>
          <w:spacing w:val="-10"/>
        </w:rPr>
        <w:t>и</w:t>
      </w:r>
      <w:r>
        <w:tab/>
      </w:r>
      <w:r>
        <w:rPr>
          <w:spacing w:val="-2"/>
        </w:rPr>
        <w:t>физической</w:t>
      </w:r>
      <w:r>
        <w:tab/>
      </w:r>
      <w:r>
        <w:rPr>
          <w:spacing w:val="-2"/>
        </w:rPr>
        <w:t>подготовленности</w:t>
      </w:r>
      <w:r>
        <w:tab/>
      </w:r>
      <w:r>
        <w:rPr>
          <w:spacing w:val="-10"/>
        </w:rPr>
        <w:t>с</w:t>
      </w:r>
      <w:r>
        <w:tab/>
      </w:r>
      <w:r>
        <w:rPr>
          <w:spacing w:val="-2"/>
        </w:rPr>
        <w:t xml:space="preserve">учётом </w:t>
      </w:r>
      <w:r>
        <w:t>самостоятельных наблюдений за изменением их показателей; осознание здоровья как базовой ценности</w:t>
      </w:r>
      <w:r>
        <w:rPr>
          <w:spacing w:val="40"/>
        </w:rPr>
        <w:t xml:space="preserve"> </w:t>
      </w:r>
      <w:r>
        <w:t>человека,</w:t>
      </w:r>
      <w:r>
        <w:rPr>
          <w:spacing w:val="40"/>
        </w:rPr>
        <w:t xml:space="preserve"> </w:t>
      </w:r>
      <w:r>
        <w:t>признание</w:t>
      </w:r>
      <w:r>
        <w:rPr>
          <w:spacing w:val="40"/>
        </w:rPr>
        <w:t xml:space="preserve"> </w:t>
      </w:r>
      <w:r>
        <w:t>объективной</w:t>
      </w:r>
      <w:r>
        <w:rPr>
          <w:spacing w:val="40"/>
        </w:rPr>
        <w:t xml:space="preserve"> </w:t>
      </w:r>
      <w:r>
        <w:t>необходимости</w:t>
      </w:r>
      <w:r>
        <w:rPr>
          <w:spacing w:val="40"/>
        </w:rPr>
        <w:t xml:space="preserve"> </w:t>
      </w:r>
      <w:r>
        <w:t>в</w:t>
      </w:r>
      <w:r>
        <w:rPr>
          <w:spacing w:val="40"/>
        </w:rPr>
        <w:t xml:space="preserve"> </w:t>
      </w:r>
      <w:r>
        <w:t>его</w:t>
      </w:r>
      <w:r>
        <w:rPr>
          <w:spacing w:val="40"/>
        </w:rPr>
        <w:t xml:space="preserve"> </w:t>
      </w:r>
      <w:r>
        <w:t>укреплении</w:t>
      </w:r>
      <w:r>
        <w:rPr>
          <w:spacing w:val="40"/>
        </w:rPr>
        <w:t xml:space="preserve"> </w:t>
      </w:r>
      <w:r>
        <w:t>и</w:t>
      </w:r>
      <w:r>
        <w:rPr>
          <w:spacing w:val="40"/>
        </w:rPr>
        <w:t xml:space="preserve"> </w:t>
      </w:r>
      <w:r>
        <w:t>длительном сохранении посредством занятий физической культурой и спортом; осознание необходимости</w:t>
      </w:r>
    </w:p>
    <w:p w14:paraId="1C12FCD5" w14:textId="77777777" w:rsidR="00113E33" w:rsidRDefault="00936FC5">
      <w:pPr>
        <w:pStyle w:val="a3"/>
        <w:spacing w:line="242" w:lineRule="auto"/>
        <w:ind w:left="602" w:right="663"/>
        <w:jc w:val="left"/>
      </w:pPr>
      <w:r>
        <w:t>ведения</w:t>
      </w:r>
      <w:r>
        <w:rPr>
          <w:spacing w:val="77"/>
        </w:rPr>
        <w:t xml:space="preserve"> </w:t>
      </w:r>
      <w:r>
        <w:t>здорового</w:t>
      </w:r>
      <w:r>
        <w:rPr>
          <w:spacing w:val="76"/>
        </w:rPr>
        <w:t xml:space="preserve"> </w:t>
      </w:r>
      <w:r>
        <w:t>образа</w:t>
      </w:r>
      <w:r>
        <w:rPr>
          <w:spacing w:val="76"/>
        </w:rPr>
        <w:t xml:space="preserve"> </w:t>
      </w:r>
      <w:r>
        <w:t>жизни</w:t>
      </w:r>
      <w:r>
        <w:rPr>
          <w:spacing w:val="78"/>
        </w:rPr>
        <w:t xml:space="preserve"> </w:t>
      </w:r>
      <w:r>
        <w:t>как</w:t>
      </w:r>
      <w:r>
        <w:rPr>
          <w:spacing w:val="77"/>
        </w:rPr>
        <w:t xml:space="preserve"> </w:t>
      </w:r>
      <w:r>
        <w:t>средства</w:t>
      </w:r>
      <w:r>
        <w:rPr>
          <w:spacing w:val="40"/>
        </w:rPr>
        <w:t xml:space="preserve"> </w:t>
      </w:r>
      <w:r>
        <w:t>профилактики</w:t>
      </w:r>
      <w:r>
        <w:rPr>
          <w:spacing w:val="79"/>
        </w:rPr>
        <w:t xml:space="preserve"> </w:t>
      </w:r>
      <w:r>
        <w:t>пагубного</w:t>
      </w:r>
      <w:r>
        <w:rPr>
          <w:spacing w:val="79"/>
        </w:rPr>
        <w:t xml:space="preserve"> </w:t>
      </w:r>
      <w:r>
        <w:t>влияния</w:t>
      </w:r>
      <w:r>
        <w:rPr>
          <w:spacing w:val="77"/>
        </w:rPr>
        <w:t xml:space="preserve"> </w:t>
      </w:r>
      <w:r>
        <w:t>вредных привычек на физическое, психическое и социальное здоровье человека;</w:t>
      </w:r>
    </w:p>
    <w:p w14:paraId="1F7A2C51" w14:textId="77777777" w:rsidR="00113E33" w:rsidRDefault="00936FC5">
      <w:pPr>
        <w:pStyle w:val="a3"/>
        <w:spacing w:line="242" w:lineRule="auto"/>
        <w:ind w:left="602" w:right="647" w:firstLine="286"/>
      </w:pPr>
      <w:r>
        <w:t>способность адаптироваться к стрессовым ситуациям, осуществлять профилактические мероприятия</w:t>
      </w:r>
      <w:r>
        <w:rPr>
          <w:spacing w:val="-1"/>
        </w:rPr>
        <w:t xml:space="preserve"> </w:t>
      </w:r>
      <w:r>
        <w:t>по</w:t>
      </w:r>
      <w:r>
        <w:rPr>
          <w:spacing w:val="-1"/>
        </w:rPr>
        <w:t xml:space="preserve"> </w:t>
      </w:r>
      <w:r>
        <w:t>регулированию</w:t>
      </w:r>
      <w:r>
        <w:rPr>
          <w:spacing w:val="-1"/>
        </w:rPr>
        <w:t xml:space="preserve"> </w:t>
      </w:r>
      <w:r>
        <w:t>эмоциональных напряжений,</w:t>
      </w:r>
      <w:r>
        <w:rPr>
          <w:spacing w:val="-1"/>
        </w:rPr>
        <w:t xml:space="preserve"> </w:t>
      </w:r>
      <w:r>
        <w:t>активному</w:t>
      </w:r>
      <w:r>
        <w:rPr>
          <w:spacing w:val="-4"/>
        </w:rPr>
        <w:t xml:space="preserve"> </w:t>
      </w:r>
      <w:r>
        <w:t>восстановлению</w:t>
      </w:r>
      <w:r>
        <w:rPr>
          <w:spacing w:val="-1"/>
        </w:rPr>
        <w:t xml:space="preserve"> </w:t>
      </w:r>
      <w:r>
        <w:t>организма после значительных умственных и физических нагрузок;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готовность соблюдать правила и требования к организации бивуака во время туристских</w:t>
      </w:r>
    </w:p>
    <w:p w14:paraId="2D02F2B6" w14:textId="77777777" w:rsidR="00113E33" w:rsidRDefault="00936FC5">
      <w:pPr>
        <w:pStyle w:val="a3"/>
        <w:spacing w:line="244" w:lineRule="auto"/>
        <w:ind w:left="888" w:right="662" w:hanging="287"/>
      </w:pPr>
      <w:r>
        <w:t>походов, противостоять действиям и поступкам, приносящим вред окружающей среде; освоение опыта</w:t>
      </w:r>
      <w:r>
        <w:rPr>
          <w:spacing w:val="80"/>
          <w:w w:val="150"/>
        </w:rPr>
        <w:t xml:space="preserve"> </w:t>
      </w:r>
      <w:r>
        <w:t>взаимодействия</w:t>
      </w:r>
      <w:r>
        <w:rPr>
          <w:spacing w:val="80"/>
          <w:w w:val="150"/>
        </w:rPr>
        <w:t xml:space="preserve"> </w:t>
      </w:r>
      <w:r>
        <w:t>со</w:t>
      </w:r>
      <w:r>
        <w:rPr>
          <w:spacing w:val="80"/>
          <w:w w:val="150"/>
        </w:rPr>
        <w:t xml:space="preserve"> </w:t>
      </w:r>
      <w:r>
        <w:t>сверстниками,</w:t>
      </w:r>
      <w:r>
        <w:rPr>
          <w:spacing w:val="80"/>
          <w:w w:val="150"/>
        </w:rPr>
        <w:t xml:space="preserve"> </w:t>
      </w:r>
      <w:r>
        <w:t>форм</w:t>
      </w:r>
      <w:r>
        <w:rPr>
          <w:spacing w:val="80"/>
          <w:w w:val="150"/>
        </w:rPr>
        <w:t xml:space="preserve"> </w:t>
      </w:r>
      <w:r>
        <w:t>общения</w:t>
      </w:r>
      <w:r>
        <w:rPr>
          <w:spacing w:val="80"/>
          <w:w w:val="150"/>
        </w:rPr>
        <w:t xml:space="preserve"> </w:t>
      </w:r>
      <w:r>
        <w:t>и</w:t>
      </w:r>
      <w:r>
        <w:rPr>
          <w:spacing w:val="80"/>
          <w:w w:val="150"/>
        </w:rPr>
        <w:t xml:space="preserve"> </w:t>
      </w:r>
      <w:r>
        <w:t>поведения</w:t>
      </w:r>
      <w:r>
        <w:rPr>
          <w:spacing w:val="80"/>
          <w:w w:val="150"/>
        </w:rPr>
        <w:t xml:space="preserve"> </w:t>
      </w:r>
      <w:r>
        <w:t>при</w:t>
      </w:r>
    </w:p>
    <w:p w14:paraId="6525F2B0" w14:textId="77777777" w:rsidR="00113E33" w:rsidRDefault="00936FC5">
      <w:pPr>
        <w:pStyle w:val="a3"/>
        <w:spacing w:line="242" w:lineRule="auto"/>
        <w:ind w:left="602" w:right="653"/>
      </w:pPr>
      <w:r>
        <w:t>выполнении учебных заданий на уроках физической культуры, игровой и соревновательной деятельности;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w:t>
      </w:r>
      <w:r>
        <w:rPr>
          <w:spacing w:val="40"/>
        </w:rPr>
        <w:t xml:space="preserve"> </w:t>
      </w:r>
      <w:r>
        <w:t>познавательной и практической деятельности, общении со сверстниками, публичных выступлениях и дискуссиях.</w:t>
      </w:r>
    </w:p>
    <w:p w14:paraId="7BDC45D4" w14:textId="77777777" w:rsidR="00113E33" w:rsidRDefault="00936FC5">
      <w:pPr>
        <w:spacing w:line="244" w:lineRule="auto"/>
        <w:ind w:left="617" w:right="651" w:firstLine="286"/>
        <w:jc w:val="both"/>
        <w:rPr>
          <w:b/>
          <w:sz w:val="24"/>
        </w:rPr>
      </w:pPr>
      <w:r>
        <w:rPr>
          <w:sz w:val="24"/>
        </w:rPr>
        <w:t xml:space="preserve">В результате изучения физической культуры на уровне основного общего образования у обучающегося будут сформированы </w:t>
      </w:r>
      <w:r>
        <w:rPr>
          <w:b/>
          <w:sz w:val="24"/>
        </w:rPr>
        <w:t xml:space="preserve">универсальные познавательные учебные действия, универсальные коммуникативные учебные действия, универсальные регулятивные учебные </w:t>
      </w:r>
      <w:r>
        <w:rPr>
          <w:b/>
          <w:spacing w:val="-2"/>
          <w:sz w:val="24"/>
        </w:rPr>
        <w:t>действия.</w:t>
      </w:r>
    </w:p>
    <w:p w14:paraId="4C6FD026" w14:textId="77777777" w:rsidR="00113E33" w:rsidRDefault="00936FC5">
      <w:pPr>
        <w:spacing w:line="249" w:lineRule="auto"/>
        <w:ind w:left="617" w:right="648" w:firstLine="286"/>
        <w:jc w:val="both"/>
        <w:rPr>
          <w:b/>
          <w:sz w:val="24"/>
        </w:rPr>
      </w:pPr>
      <w:r>
        <w:rPr>
          <w:sz w:val="24"/>
        </w:rPr>
        <w:t xml:space="preserve">У обучающегося будут сформированы следующие </w:t>
      </w:r>
      <w:r>
        <w:rPr>
          <w:b/>
          <w:sz w:val="24"/>
        </w:rPr>
        <w:t xml:space="preserve">универсальные познавательные учебные </w:t>
      </w:r>
      <w:r>
        <w:rPr>
          <w:b/>
          <w:spacing w:val="-2"/>
          <w:sz w:val="24"/>
        </w:rPr>
        <w:t>действия:</w:t>
      </w:r>
    </w:p>
    <w:p w14:paraId="78911EA3" w14:textId="77777777" w:rsidR="00113E33" w:rsidRDefault="00113E33">
      <w:pPr>
        <w:spacing w:line="249" w:lineRule="auto"/>
        <w:jc w:val="both"/>
        <w:rPr>
          <w:b/>
          <w:sz w:val="24"/>
        </w:rPr>
        <w:sectPr w:rsidR="00113E33">
          <w:headerReference w:type="default" r:id="rId127"/>
          <w:footerReference w:type="default" r:id="rId128"/>
          <w:pgSz w:w="11920" w:h="16850"/>
          <w:pgMar w:top="1020" w:right="0" w:bottom="1200" w:left="283" w:header="763" w:footer="1005" w:gutter="0"/>
          <w:cols w:space="720"/>
        </w:sectPr>
      </w:pPr>
    </w:p>
    <w:p w14:paraId="72515570" w14:textId="77777777" w:rsidR="00113E33" w:rsidRDefault="00936FC5">
      <w:pPr>
        <w:pStyle w:val="a3"/>
        <w:spacing w:before="5" w:line="249" w:lineRule="auto"/>
        <w:ind w:left="602" w:right="492" w:firstLine="300"/>
      </w:pPr>
      <w:r>
        <w:lastRenderedPageBreak/>
        <w:t>проводить сравнение соревновательных упражнений Олимпийских игр древности</w:t>
      </w:r>
      <w:r>
        <w:rPr>
          <w:spacing w:val="40"/>
        </w:rPr>
        <w:t xml:space="preserve"> </w:t>
      </w:r>
      <w:r>
        <w:t>и современных Олимпийских игр, выявлять их общность и различия;</w:t>
      </w:r>
    </w:p>
    <w:p w14:paraId="35479E34" w14:textId="77777777" w:rsidR="00113E33" w:rsidRDefault="00936FC5">
      <w:pPr>
        <w:pStyle w:val="a3"/>
        <w:spacing w:line="247" w:lineRule="auto"/>
        <w:ind w:left="602" w:right="498" w:firstLine="300"/>
      </w:pPr>
      <w:r>
        <w:t>осмысливать Олимпийскую хартию как</w:t>
      </w:r>
      <w:r>
        <w:rPr>
          <w:spacing w:val="-2"/>
        </w:rPr>
        <w:t xml:space="preserve"> </w:t>
      </w:r>
      <w:r>
        <w:t>основополагающий документ современного</w:t>
      </w:r>
      <w:r>
        <w:rPr>
          <w:spacing w:val="-1"/>
        </w:rPr>
        <w:t xml:space="preserve"> </w:t>
      </w:r>
      <w:r>
        <w:t>олимпийского движения, приводить примеры её гуманистической направленности;</w:t>
      </w:r>
    </w:p>
    <w:p w14:paraId="178CF5C1" w14:textId="77777777" w:rsidR="00113E33" w:rsidRDefault="00936FC5">
      <w:pPr>
        <w:pStyle w:val="a3"/>
        <w:spacing w:line="242" w:lineRule="auto"/>
        <w:ind w:left="602" w:right="648" w:firstLine="286"/>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r>
        <w:rPr>
          <w:spacing w:val="40"/>
        </w:rPr>
        <w:t xml:space="preserve"> </w:t>
      </w:r>
      <w:r>
        <w:t>характеризовать туристские</w:t>
      </w:r>
      <w:r>
        <w:rPr>
          <w:spacing w:val="40"/>
        </w:rPr>
        <w:t xml:space="preserve"> </w:t>
      </w:r>
      <w:r>
        <w:t>походы</w:t>
      </w:r>
      <w:r>
        <w:rPr>
          <w:spacing w:val="40"/>
        </w:rPr>
        <w:t xml:space="preserve"> </w:t>
      </w:r>
      <w:r>
        <w:t>как</w:t>
      </w:r>
      <w:r>
        <w:rPr>
          <w:spacing w:val="40"/>
        </w:rPr>
        <w:t xml:space="preserve"> </w:t>
      </w:r>
      <w:r>
        <w:t>форму</w:t>
      </w:r>
      <w:r>
        <w:rPr>
          <w:spacing w:val="40"/>
        </w:rPr>
        <w:t xml:space="preserve"> </w:t>
      </w:r>
      <w:r>
        <w:t>активного</w:t>
      </w:r>
      <w:r>
        <w:rPr>
          <w:spacing w:val="40"/>
        </w:rPr>
        <w:t xml:space="preserve"> </w:t>
      </w:r>
      <w:r>
        <w:t>отдыха,</w:t>
      </w:r>
      <w:r>
        <w:rPr>
          <w:spacing w:val="40"/>
        </w:rPr>
        <w:t xml:space="preserve"> </w:t>
      </w:r>
      <w:r>
        <w:t>выявлять</w:t>
      </w:r>
      <w:r>
        <w:rPr>
          <w:spacing w:val="80"/>
        </w:rPr>
        <w:t xml:space="preserve"> </w:t>
      </w:r>
      <w:r>
        <w:t>их</w:t>
      </w:r>
    </w:p>
    <w:p w14:paraId="15BC9DD2" w14:textId="77777777" w:rsidR="00113E33" w:rsidRDefault="00936FC5">
      <w:pPr>
        <w:pStyle w:val="a3"/>
        <w:spacing w:before="54" w:line="242" w:lineRule="auto"/>
        <w:ind w:left="602" w:right="655"/>
      </w:pPr>
      <w:r>
        <w:t>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7FFF374F" w14:textId="77777777" w:rsidR="00113E33" w:rsidRDefault="00936FC5">
      <w:pPr>
        <w:pStyle w:val="a3"/>
        <w:spacing w:before="2" w:line="242" w:lineRule="auto"/>
        <w:ind w:left="602" w:right="650" w:firstLine="286"/>
      </w:pPr>
      <w:r>
        <w:t>устанавливать причинно-следственную связь между планированием режима дня и 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w:t>
      </w:r>
      <w:r>
        <w:rPr>
          <w:spacing w:val="-3"/>
        </w:rPr>
        <w:t xml:space="preserve"> </w:t>
      </w:r>
      <w:r>
        <w:t>и составлять комплексы упражнений по профилактике и коррекции выявляемых нарушений; устанавливать причинно-следственную связь между уровнем развития физических качеств,</w:t>
      </w:r>
    </w:p>
    <w:p w14:paraId="7CF9D079" w14:textId="77777777" w:rsidR="00113E33" w:rsidRDefault="00936FC5">
      <w:pPr>
        <w:pStyle w:val="a3"/>
        <w:spacing w:before="3" w:line="242" w:lineRule="auto"/>
        <w:ind w:left="888" w:right="652" w:hanging="287"/>
      </w:pPr>
      <w:r>
        <w:t xml:space="preserve">состоянием здоровья и функциональными возможностями основных систем организма; </w:t>
      </w:r>
      <w:proofErr w:type="gramStart"/>
      <w:r>
        <w:t>устанавливать</w:t>
      </w:r>
      <w:r>
        <w:rPr>
          <w:spacing w:val="71"/>
        </w:rPr>
        <w:t xml:space="preserve">  </w:t>
      </w:r>
      <w:r>
        <w:t>причинно</w:t>
      </w:r>
      <w:proofErr w:type="gramEnd"/>
      <w:r>
        <w:t>-следственную</w:t>
      </w:r>
      <w:r>
        <w:rPr>
          <w:spacing w:val="74"/>
        </w:rPr>
        <w:t xml:space="preserve">  </w:t>
      </w:r>
      <w:r>
        <w:t>связь</w:t>
      </w:r>
      <w:r>
        <w:rPr>
          <w:spacing w:val="70"/>
        </w:rPr>
        <w:t xml:space="preserve">  </w:t>
      </w:r>
      <w:r>
        <w:t>между</w:t>
      </w:r>
      <w:r>
        <w:rPr>
          <w:spacing w:val="40"/>
        </w:rPr>
        <w:t xml:space="preserve">  </w:t>
      </w:r>
      <w:r>
        <w:t>качеством</w:t>
      </w:r>
      <w:r>
        <w:rPr>
          <w:spacing w:val="69"/>
        </w:rPr>
        <w:t xml:space="preserve">  </w:t>
      </w:r>
      <w:r>
        <w:t>владения</w:t>
      </w:r>
      <w:r>
        <w:rPr>
          <w:spacing w:val="70"/>
        </w:rPr>
        <w:t xml:space="preserve">  </w:t>
      </w:r>
      <w:r>
        <w:t>техникой</w:t>
      </w:r>
    </w:p>
    <w:p w14:paraId="16BFBF0D" w14:textId="77777777" w:rsidR="00113E33" w:rsidRDefault="00936FC5">
      <w:pPr>
        <w:pStyle w:val="a3"/>
        <w:spacing w:before="2" w:line="242" w:lineRule="auto"/>
        <w:ind w:left="602" w:right="647"/>
      </w:pPr>
      <w:r>
        <w:t>физического упражнения и возможностью возникновения травм и ушибов во время самостоятельных</w:t>
      </w:r>
      <w:r>
        <w:rPr>
          <w:spacing w:val="-2"/>
        </w:rPr>
        <w:t xml:space="preserve"> </w:t>
      </w:r>
      <w:r>
        <w:t>занятий</w:t>
      </w:r>
      <w:r>
        <w:rPr>
          <w:spacing w:val="-4"/>
        </w:rPr>
        <w:t xml:space="preserve"> </w:t>
      </w:r>
      <w:r>
        <w:t>физической</w:t>
      </w:r>
      <w:r>
        <w:rPr>
          <w:spacing w:val="-4"/>
        </w:rPr>
        <w:t xml:space="preserve"> </w:t>
      </w:r>
      <w:r>
        <w:t>культурой</w:t>
      </w:r>
      <w:r>
        <w:rPr>
          <w:spacing w:val="-2"/>
        </w:rPr>
        <w:t xml:space="preserve"> </w:t>
      </w:r>
      <w:r>
        <w:t>и</w:t>
      </w:r>
      <w:r>
        <w:rPr>
          <w:spacing w:val="-4"/>
        </w:rPr>
        <w:t xml:space="preserve"> </w:t>
      </w:r>
      <w:r>
        <w:t>спортом; устанавливать</w:t>
      </w:r>
      <w:r>
        <w:rPr>
          <w:spacing w:val="-2"/>
        </w:rPr>
        <w:t xml:space="preserve"> </w:t>
      </w:r>
      <w:r>
        <w:t>причинно-</w:t>
      </w:r>
      <w:r>
        <w:rPr>
          <w:spacing w:val="-3"/>
        </w:rPr>
        <w:t xml:space="preserve"> </w:t>
      </w:r>
      <w:r>
        <w:t>следственную связь между подготовкой мест занятий на открытых</w:t>
      </w:r>
    </w:p>
    <w:p w14:paraId="55110A65" w14:textId="77777777" w:rsidR="00113E33" w:rsidRDefault="00936FC5">
      <w:pPr>
        <w:pStyle w:val="a3"/>
        <w:spacing w:before="4"/>
        <w:ind w:left="602"/>
      </w:pPr>
      <w:r>
        <w:t>площадках</w:t>
      </w:r>
      <w:r>
        <w:rPr>
          <w:spacing w:val="-12"/>
        </w:rPr>
        <w:t xml:space="preserve"> </w:t>
      </w:r>
      <w:r>
        <w:t>и</w:t>
      </w:r>
      <w:r>
        <w:rPr>
          <w:spacing w:val="-7"/>
        </w:rPr>
        <w:t xml:space="preserve"> </w:t>
      </w:r>
      <w:r>
        <w:t>правилами</w:t>
      </w:r>
      <w:r>
        <w:rPr>
          <w:spacing w:val="-6"/>
        </w:rPr>
        <w:t xml:space="preserve"> </w:t>
      </w:r>
      <w:r>
        <w:t>предупреждения</w:t>
      </w:r>
      <w:r>
        <w:rPr>
          <w:spacing w:val="-4"/>
        </w:rPr>
        <w:t xml:space="preserve"> </w:t>
      </w:r>
      <w:r>
        <w:rPr>
          <w:spacing w:val="-2"/>
        </w:rPr>
        <w:t>травматизма.</w:t>
      </w:r>
    </w:p>
    <w:p w14:paraId="09C8B922" w14:textId="77777777" w:rsidR="00113E33" w:rsidRDefault="00936FC5">
      <w:pPr>
        <w:pStyle w:val="a3"/>
        <w:spacing w:before="2" w:line="242" w:lineRule="auto"/>
        <w:ind w:left="602" w:right="646" w:firstLine="286"/>
      </w:pPr>
      <w:r>
        <w:t xml:space="preserve">У обучающегося с ЗПР будут сформированы следующие </w:t>
      </w:r>
      <w:r>
        <w:rPr>
          <w:b/>
        </w:rPr>
        <w:t xml:space="preserve">универсальные коммуникативные учебные действия: </w:t>
      </w: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вести наблюдения за развитием физических качеств, сравнивать их показатели с данными возрастно- 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74730B2A" w14:textId="77777777" w:rsidR="00113E33" w:rsidRDefault="00936FC5">
      <w:pPr>
        <w:pStyle w:val="a3"/>
        <w:spacing w:before="1" w:line="242" w:lineRule="auto"/>
        <w:ind w:left="602" w:right="647" w:firstLine="286"/>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изучать и коллективно обсуждать технику «иллюстратив</w:t>
      </w:r>
      <w:r>
        <w:t>ного образца» разучиваемого упражнения, рассматривать и</w:t>
      </w:r>
      <w:r>
        <w:rPr>
          <w:spacing w:val="40"/>
        </w:rPr>
        <w:t xml:space="preserve"> </w:t>
      </w:r>
      <w:r>
        <w:t>моделировать появление ошибок,</w:t>
      </w:r>
      <w:r>
        <w:rPr>
          <w:spacing w:val="-1"/>
        </w:rPr>
        <w:t xml:space="preserve"> </w:t>
      </w:r>
      <w:r>
        <w:t>анализировать возможные причины их появления, выяснять способы их устранения.</w:t>
      </w:r>
    </w:p>
    <w:p w14:paraId="7C8044D6" w14:textId="77777777" w:rsidR="00113E33" w:rsidRDefault="00936FC5">
      <w:pPr>
        <w:spacing w:line="252" w:lineRule="auto"/>
        <w:ind w:left="617" w:right="647" w:firstLine="286"/>
        <w:jc w:val="both"/>
        <w:rPr>
          <w:b/>
          <w:sz w:val="24"/>
        </w:rPr>
      </w:pPr>
      <w:r>
        <w:rPr>
          <w:sz w:val="24"/>
        </w:rPr>
        <w:t>У обучающегося с ЗПР</w:t>
      </w:r>
      <w:r>
        <w:rPr>
          <w:spacing w:val="40"/>
          <w:sz w:val="24"/>
        </w:rPr>
        <w:t xml:space="preserve"> </w:t>
      </w:r>
      <w:r>
        <w:rPr>
          <w:sz w:val="24"/>
        </w:rPr>
        <w:t xml:space="preserve">будут сформированы следующие </w:t>
      </w:r>
      <w:r>
        <w:rPr>
          <w:b/>
          <w:sz w:val="24"/>
        </w:rPr>
        <w:t>универсальные регулятивные учебные действия:</w:t>
      </w:r>
    </w:p>
    <w:p w14:paraId="5FDDCC3D" w14:textId="77777777" w:rsidR="00113E33" w:rsidRDefault="00936FC5">
      <w:pPr>
        <w:pStyle w:val="a3"/>
        <w:spacing w:line="242" w:lineRule="auto"/>
        <w:ind w:left="602" w:right="656" w:firstLine="286"/>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5AF11BCC" w14:textId="77777777" w:rsidR="00113E33" w:rsidRDefault="00936FC5">
      <w:pPr>
        <w:pStyle w:val="a3"/>
        <w:tabs>
          <w:tab w:val="left" w:pos="2220"/>
          <w:tab w:val="left" w:pos="2568"/>
          <w:tab w:val="left" w:pos="3881"/>
          <w:tab w:val="left" w:pos="5706"/>
          <w:tab w:val="left" w:pos="6054"/>
          <w:tab w:val="left" w:pos="7910"/>
          <w:tab w:val="left" w:pos="9340"/>
        </w:tabs>
        <w:spacing w:line="242" w:lineRule="auto"/>
        <w:ind w:left="602" w:right="985" w:firstLine="300"/>
        <w:jc w:val="left"/>
      </w:pPr>
      <w:r>
        <w:rPr>
          <w:spacing w:val="-2"/>
        </w:rPr>
        <w:t>составлять</w:t>
      </w:r>
      <w:r>
        <w:tab/>
      </w:r>
      <w:r>
        <w:rPr>
          <w:spacing w:val="-10"/>
        </w:rPr>
        <w:t>и</w:t>
      </w:r>
      <w:r>
        <w:tab/>
      </w:r>
      <w:r>
        <w:rPr>
          <w:spacing w:val="-2"/>
        </w:rPr>
        <w:t>выполнять</w:t>
      </w:r>
      <w:r>
        <w:tab/>
      </w:r>
      <w:r>
        <w:rPr>
          <w:spacing w:val="-2"/>
        </w:rPr>
        <w:t>акробатические</w:t>
      </w:r>
      <w:r>
        <w:tab/>
      </w:r>
      <w:r>
        <w:rPr>
          <w:spacing w:val="-10"/>
        </w:rPr>
        <w:t>и</w:t>
      </w:r>
      <w:r>
        <w:tab/>
      </w:r>
      <w:r>
        <w:rPr>
          <w:spacing w:val="-2"/>
        </w:rPr>
        <w:t>гимнастические</w:t>
      </w:r>
      <w:r>
        <w:tab/>
      </w:r>
      <w:r>
        <w:rPr>
          <w:spacing w:val="-2"/>
        </w:rPr>
        <w:t>комплексы</w:t>
      </w:r>
      <w:r>
        <w:tab/>
      </w:r>
      <w:r>
        <w:rPr>
          <w:spacing w:val="-2"/>
        </w:rPr>
        <w:t xml:space="preserve">упражнений, </w:t>
      </w:r>
      <w:r>
        <w:t>самостоятельно</w:t>
      </w:r>
      <w:r>
        <w:rPr>
          <w:spacing w:val="40"/>
        </w:rPr>
        <w:t xml:space="preserve"> </w:t>
      </w:r>
      <w:r>
        <w:t>разучивать</w:t>
      </w:r>
      <w:r>
        <w:rPr>
          <w:spacing w:val="40"/>
        </w:rPr>
        <w:t xml:space="preserve"> </w:t>
      </w:r>
      <w:r>
        <w:t>сложно-координированные</w:t>
      </w:r>
      <w:r>
        <w:rPr>
          <w:spacing w:val="40"/>
        </w:rPr>
        <w:t xml:space="preserve"> </w:t>
      </w:r>
      <w:r>
        <w:t>упражнения</w:t>
      </w:r>
      <w:r>
        <w:rPr>
          <w:spacing w:val="40"/>
        </w:rPr>
        <w:t xml:space="preserve"> </w:t>
      </w:r>
      <w:r>
        <w:t>на</w:t>
      </w:r>
      <w:r>
        <w:rPr>
          <w:spacing w:val="40"/>
        </w:rPr>
        <w:t xml:space="preserve"> </w:t>
      </w:r>
      <w:r>
        <w:t>спортивных</w:t>
      </w:r>
      <w:r>
        <w:rPr>
          <w:spacing w:val="40"/>
        </w:rPr>
        <w:t xml:space="preserve"> </w:t>
      </w:r>
      <w:r>
        <w:t>снарядах; активно</w:t>
      </w:r>
      <w:r>
        <w:rPr>
          <w:spacing w:val="40"/>
        </w:rPr>
        <w:t xml:space="preserve"> </w:t>
      </w:r>
      <w:r>
        <w:t>взаимодействовать</w:t>
      </w:r>
      <w:r>
        <w:rPr>
          <w:spacing w:val="40"/>
        </w:rPr>
        <w:t xml:space="preserve"> </w:t>
      </w:r>
      <w:r>
        <w:t>в</w:t>
      </w:r>
      <w:r>
        <w:rPr>
          <w:spacing w:val="40"/>
        </w:rPr>
        <w:t xml:space="preserve"> </w:t>
      </w:r>
      <w:r>
        <w:t>условиях</w:t>
      </w:r>
      <w:r>
        <w:rPr>
          <w:spacing w:val="40"/>
        </w:rPr>
        <w:t xml:space="preserve"> </w:t>
      </w:r>
      <w:r>
        <w:t>учебной</w:t>
      </w:r>
      <w:r>
        <w:rPr>
          <w:spacing w:val="40"/>
        </w:rPr>
        <w:t xml:space="preserve"> </w:t>
      </w:r>
      <w:r>
        <w:t>и</w:t>
      </w:r>
      <w:r>
        <w:rPr>
          <w:spacing w:val="40"/>
        </w:rPr>
        <w:t xml:space="preserve"> </w:t>
      </w:r>
      <w:r>
        <w:t>игровой</w:t>
      </w:r>
      <w:r>
        <w:rPr>
          <w:spacing w:val="40"/>
        </w:rPr>
        <w:t xml:space="preserve"> </w:t>
      </w:r>
      <w:r>
        <w:t>деятельности,</w:t>
      </w:r>
      <w:r>
        <w:rPr>
          <w:spacing w:val="40"/>
        </w:rPr>
        <w:t xml:space="preserve"> </w:t>
      </w:r>
      <w:r>
        <w:t>ориентироваться</w:t>
      </w:r>
      <w:r>
        <w:rPr>
          <w:spacing w:val="40"/>
        </w:rPr>
        <w:t xml:space="preserve"> </w:t>
      </w:r>
      <w:r>
        <w:t>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6EC44091" w14:textId="77777777" w:rsidR="00113E33" w:rsidRDefault="00936FC5">
      <w:pPr>
        <w:pStyle w:val="a3"/>
        <w:spacing w:line="242" w:lineRule="auto"/>
        <w:ind w:left="602" w:right="648" w:firstLine="286"/>
      </w:pPr>
      <w:r>
        <w:t>разучивать</w:t>
      </w:r>
      <w:r>
        <w:rPr>
          <w:spacing w:val="-1"/>
        </w:rPr>
        <w:t xml:space="preserve"> </w:t>
      </w:r>
      <w:r>
        <w:t>и</w:t>
      </w:r>
      <w:r>
        <w:rPr>
          <w:spacing w:val="-1"/>
        </w:rPr>
        <w:t xml:space="preserve"> </w:t>
      </w:r>
      <w:r>
        <w:t>выполнять</w:t>
      </w:r>
      <w:r>
        <w:rPr>
          <w:spacing w:val="-2"/>
        </w:rPr>
        <w:t xml:space="preserve"> </w:t>
      </w:r>
      <w:r>
        <w:t>технические</w:t>
      </w:r>
      <w:r>
        <w:rPr>
          <w:spacing w:val="-3"/>
        </w:rPr>
        <w:t xml:space="preserve"> </w:t>
      </w:r>
      <w:r>
        <w:t>действия</w:t>
      </w:r>
      <w:r>
        <w:rPr>
          <w:spacing w:val="-5"/>
        </w:rPr>
        <w:t xml:space="preserve"> </w:t>
      </w:r>
      <w:r>
        <w:t>в</w:t>
      </w:r>
      <w:r>
        <w:rPr>
          <w:spacing w:val="-3"/>
        </w:rPr>
        <w:t xml:space="preserve"> </w:t>
      </w:r>
      <w:r>
        <w:t>игровых видах спорта,</w:t>
      </w:r>
      <w:r>
        <w:rPr>
          <w:spacing w:val="-2"/>
        </w:rPr>
        <w:t xml:space="preserve"> </w:t>
      </w:r>
      <w:r>
        <w:t>активно</w:t>
      </w:r>
      <w:r>
        <w:rPr>
          <w:spacing w:val="-2"/>
        </w:rPr>
        <w:t xml:space="preserve"> </w:t>
      </w:r>
      <w:r>
        <w:t>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9EDE43F" w14:textId="77777777" w:rsidR="00113E33" w:rsidRDefault="00936FC5">
      <w:pPr>
        <w:pStyle w:val="1"/>
        <w:ind w:left="903"/>
      </w:pPr>
      <w:r>
        <w:t>Предметные</w:t>
      </w:r>
      <w:r>
        <w:rPr>
          <w:spacing w:val="39"/>
        </w:rPr>
        <w:t xml:space="preserve"> </w:t>
      </w:r>
      <w:r>
        <w:t>результаты</w:t>
      </w:r>
      <w:r>
        <w:rPr>
          <w:spacing w:val="45"/>
        </w:rPr>
        <w:t xml:space="preserve"> </w:t>
      </w:r>
      <w:r>
        <w:t>освоения</w:t>
      </w:r>
      <w:r>
        <w:rPr>
          <w:spacing w:val="43"/>
        </w:rPr>
        <w:t xml:space="preserve"> </w:t>
      </w:r>
      <w:proofErr w:type="gramStart"/>
      <w:r>
        <w:t>АООП</w:t>
      </w:r>
      <w:r>
        <w:rPr>
          <w:spacing w:val="45"/>
        </w:rPr>
        <w:t xml:space="preserve">  </w:t>
      </w:r>
      <w:r>
        <w:t>по</w:t>
      </w:r>
      <w:proofErr w:type="gramEnd"/>
      <w:r>
        <w:rPr>
          <w:spacing w:val="45"/>
        </w:rPr>
        <w:t xml:space="preserve"> </w:t>
      </w:r>
      <w:r>
        <w:t>физической</w:t>
      </w:r>
      <w:r>
        <w:rPr>
          <w:spacing w:val="45"/>
        </w:rPr>
        <w:t xml:space="preserve"> </w:t>
      </w:r>
      <w:r>
        <w:t>культуре</w:t>
      </w:r>
      <w:r>
        <w:rPr>
          <w:spacing w:val="44"/>
        </w:rPr>
        <w:t xml:space="preserve"> </w:t>
      </w:r>
      <w:r>
        <w:t>на</w:t>
      </w:r>
      <w:r>
        <w:rPr>
          <w:spacing w:val="45"/>
        </w:rPr>
        <w:t xml:space="preserve"> </w:t>
      </w:r>
      <w:r>
        <w:t>уровне</w:t>
      </w:r>
      <w:r>
        <w:rPr>
          <w:spacing w:val="44"/>
        </w:rPr>
        <w:t xml:space="preserve"> </w:t>
      </w:r>
      <w:r>
        <w:rPr>
          <w:spacing w:val="-2"/>
        </w:rPr>
        <w:t>основного</w:t>
      </w:r>
    </w:p>
    <w:p w14:paraId="365A428B" w14:textId="77777777" w:rsidR="00113E33" w:rsidRDefault="00113E33">
      <w:pPr>
        <w:pStyle w:val="1"/>
        <w:sectPr w:rsidR="00113E33">
          <w:headerReference w:type="default" r:id="rId129"/>
          <w:footerReference w:type="default" r:id="rId130"/>
          <w:pgSz w:w="11920" w:h="16850"/>
          <w:pgMar w:top="1020" w:right="0" w:bottom="1220" w:left="283" w:header="763" w:footer="1022" w:gutter="0"/>
          <w:cols w:space="720"/>
        </w:sectPr>
      </w:pPr>
    </w:p>
    <w:p w14:paraId="3FB79980" w14:textId="77777777" w:rsidR="00113E33" w:rsidRDefault="00936FC5">
      <w:pPr>
        <w:spacing w:before="7"/>
        <w:ind w:left="617"/>
        <w:jc w:val="both"/>
        <w:rPr>
          <w:b/>
          <w:sz w:val="24"/>
        </w:rPr>
      </w:pPr>
      <w:r>
        <w:rPr>
          <w:b/>
          <w:sz w:val="24"/>
        </w:rPr>
        <w:lastRenderedPageBreak/>
        <w:t>общего</w:t>
      </w:r>
      <w:r>
        <w:rPr>
          <w:b/>
          <w:spacing w:val="-4"/>
          <w:sz w:val="24"/>
        </w:rPr>
        <w:t xml:space="preserve"> </w:t>
      </w:r>
      <w:r>
        <w:rPr>
          <w:b/>
          <w:spacing w:val="-2"/>
          <w:sz w:val="24"/>
        </w:rPr>
        <w:t>образования.</w:t>
      </w:r>
    </w:p>
    <w:p w14:paraId="01889686" w14:textId="77777777" w:rsidR="00113E33" w:rsidRDefault="00936FC5">
      <w:pPr>
        <w:spacing w:before="60" w:line="244" w:lineRule="auto"/>
        <w:ind w:left="912" w:right="649" w:hanging="10"/>
        <w:jc w:val="both"/>
        <w:rPr>
          <w:sz w:val="24"/>
        </w:rPr>
      </w:pPr>
      <w:r>
        <w:rPr>
          <w:b/>
          <w:sz w:val="24"/>
        </w:rPr>
        <w:t xml:space="preserve">К концу обучения в 5 классе обучающийся научится: </w:t>
      </w:r>
      <w:r>
        <w:rPr>
          <w:sz w:val="24"/>
        </w:rPr>
        <w:t>выполнять требования</w:t>
      </w:r>
      <w:r>
        <w:rPr>
          <w:spacing w:val="40"/>
          <w:sz w:val="24"/>
        </w:rPr>
        <w:t xml:space="preserve"> </w:t>
      </w:r>
      <w:r>
        <w:rPr>
          <w:sz w:val="24"/>
        </w:rPr>
        <w:t>безопасности на уроках физической культуры, на самостоятельных</w:t>
      </w:r>
    </w:p>
    <w:p w14:paraId="7003500B" w14:textId="77777777" w:rsidR="00113E33" w:rsidRDefault="00936FC5">
      <w:pPr>
        <w:pStyle w:val="a3"/>
        <w:spacing w:line="242" w:lineRule="auto"/>
        <w:ind w:left="612" w:right="659" w:hanging="10"/>
      </w:pPr>
      <w:r>
        <w:t>занятиях физическими упражнениями в условиях активного отдыха и досуга;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w:t>
      </w:r>
      <w:r>
        <w:rPr>
          <w:spacing w:val="40"/>
        </w:rPr>
        <w:t xml:space="preserve"> </w:t>
      </w:r>
      <w:r>
        <w:rPr>
          <w:spacing w:val="-4"/>
        </w:rPr>
        <w:t>дня;</w:t>
      </w:r>
    </w:p>
    <w:p w14:paraId="4A22AD22" w14:textId="77777777" w:rsidR="00113E33" w:rsidRDefault="00936FC5">
      <w:pPr>
        <w:pStyle w:val="a3"/>
        <w:spacing w:line="242" w:lineRule="auto"/>
        <w:ind w:left="602" w:right="650" w:firstLine="286"/>
      </w:pPr>
      <w:r>
        <w:t>составлять дневник физической культуры и вести в нём наблюдение за показателями</w:t>
      </w:r>
      <w:r>
        <w:rPr>
          <w:spacing w:val="40"/>
        </w:rPr>
        <w:t xml:space="preserve"> </w:t>
      </w:r>
      <w:r>
        <w:t>физического развития и физической подготовленности, планировать содержание и</w:t>
      </w:r>
      <w:r>
        <w:rPr>
          <w:spacing w:val="40"/>
        </w:rPr>
        <w:t xml:space="preserve"> </w:t>
      </w:r>
      <w:r>
        <w:t>регулярность проведения самостоятельных занятий;</w:t>
      </w:r>
    </w:p>
    <w:p w14:paraId="2F58CF63" w14:textId="77777777" w:rsidR="00113E33" w:rsidRDefault="00936FC5">
      <w:pPr>
        <w:pStyle w:val="a3"/>
        <w:tabs>
          <w:tab w:val="left" w:pos="2525"/>
          <w:tab w:val="left" w:pos="4203"/>
          <w:tab w:val="left" w:pos="5511"/>
          <w:tab w:val="left" w:pos="5955"/>
          <w:tab w:val="left" w:pos="6771"/>
          <w:tab w:val="left" w:pos="7835"/>
          <w:tab w:val="left" w:pos="9564"/>
        </w:tabs>
        <w:spacing w:before="4" w:line="247" w:lineRule="auto"/>
        <w:ind w:left="602" w:right="982" w:firstLine="300"/>
        <w:jc w:val="left"/>
      </w:pPr>
      <w:r>
        <w:rPr>
          <w:spacing w:val="-2"/>
        </w:rPr>
        <w:t>осуществлять</w:t>
      </w:r>
      <w:r>
        <w:tab/>
      </w:r>
      <w:r>
        <w:rPr>
          <w:spacing w:val="-2"/>
        </w:rPr>
        <w:t>профилактику</w:t>
      </w:r>
      <w:r>
        <w:tab/>
      </w:r>
      <w:r>
        <w:rPr>
          <w:spacing w:val="-2"/>
        </w:rPr>
        <w:t>утомления</w:t>
      </w:r>
      <w:r>
        <w:tab/>
      </w:r>
      <w:r>
        <w:rPr>
          <w:spacing w:val="-6"/>
        </w:rPr>
        <w:t>во</w:t>
      </w:r>
      <w:r>
        <w:tab/>
      </w:r>
      <w:r>
        <w:rPr>
          <w:spacing w:val="-2"/>
        </w:rPr>
        <w:t>время</w:t>
      </w:r>
      <w:r>
        <w:tab/>
      </w:r>
      <w:r>
        <w:rPr>
          <w:spacing w:val="-2"/>
        </w:rPr>
        <w:t>учебной</w:t>
      </w:r>
      <w:r>
        <w:tab/>
      </w:r>
      <w:r>
        <w:rPr>
          <w:spacing w:val="-2"/>
        </w:rPr>
        <w:t>деятельности,</w:t>
      </w:r>
      <w:r>
        <w:tab/>
      </w:r>
      <w:r>
        <w:rPr>
          <w:spacing w:val="-2"/>
        </w:rPr>
        <w:t xml:space="preserve">выполнять </w:t>
      </w:r>
      <w:r>
        <w:t>комплексы</w:t>
      </w:r>
      <w:r>
        <w:rPr>
          <w:spacing w:val="40"/>
        </w:rPr>
        <w:t xml:space="preserve"> </w:t>
      </w:r>
      <w:r>
        <w:t>упражнений</w:t>
      </w:r>
      <w:r>
        <w:rPr>
          <w:spacing w:val="40"/>
        </w:rPr>
        <w:t xml:space="preserve"> </w:t>
      </w:r>
      <w:r>
        <w:t>физкультминуток,</w:t>
      </w:r>
      <w:r>
        <w:rPr>
          <w:spacing w:val="40"/>
        </w:rPr>
        <w:t xml:space="preserve"> </w:t>
      </w:r>
      <w:r>
        <w:t>дыхательной</w:t>
      </w:r>
      <w:r>
        <w:rPr>
          <w:spacing w:val="40"/>
        </w:rPr>
        <w:t xml:space="preserve"> </w:t>
      </w:r>
      <w:r>
        <w:t>и зрительной</w:t>
      </w:r>
      <w:r>
        <w:rPr>
          <w:spacing w:val="40"/>
        </w:rPr>
        <w:t xml:space="preserve"> </w:t>
      </w:r>
      <w:r>
        <w:t>гимнастики; выполнять</w:t>
      </w:r>
    </w:p>
    <w:p w14:paraId="7D18E13A" w14:textId="77777777" w:rsidR="00113E33" w:rsidRDefault="00936FC5">
      <w:pPr>
        <w:pStyle w:val="a3"/>
        <w:spacing w:line="249" w:lineRule="auto"/>
        <w:ind w:left="602" w:right="2156" w:firstLine="286"/>
        <w:jc w:val="left"/>
      </w:pPr>
      <w:r>
        <w:t>комплексы</w:t>
      </w:r>
      <w:r>
        <w:rPr>
          <w:spacing w:val="-11"/>
        </w:rPr>
        <w:t xml:space="preserve"> </w:t>
      </w:r>
      <w:r>
        <w:t>упражнений</w:t>
      </w:r>
      <w:r>
        <w:rPr>
          <w:spacing w:val="-11"/>
        </w:rPr>
        <w:t xml:space="preserve"> </w:t>
      </w:r>
      <w:r>
        <w:t>оздоровительной</w:t>
      </w:r>
      <w:r>
        <w:rPr>
          <w:spacing w:val="-11"/>
        </w:rPr>
        <w:t xml:space="preserve"> </w:t>
      </w:r>
      <w:r>
        <w:t>физической</w:t>
      </w:r>
      <w:r>
        <w:rPr>
          <w:spacing w:val="-12"/>
        </w:rPr>
        <w:t xml:space="preserve"> </w:t>
      </w:r>
      <w:r>
        <w:t>культуры</w:t>
      </w:r>
      <w:r>
        <w:rPr>
          <w:spacing w:val="-13"/>
        </w:rPr>
        <w:t xml:space="preserve"> </w:t>
      </w:r>
      <w:r>
        <w:t>на</w:t>
      </w:r>
      <w:r>
        <w:rPr>
          <w:spacing w:val="-14"/>
        </w:rPr>
        <w:t xml:space="preserve"> </w:t>
      </w:r>
      <w:r>
        <w:t>развитие гибкости, координации и формирование телосложения;</w:t>
      </w:r>
    </w:p>
    <w:p w14:paraId="3E856D39" w14:textId="77777777" w:rsidR="00113E33" w:rsidRDefault="00936FC5">
      <w:pPr>
        <w:pStyle w:val="a3"/>
        <w:tabs>
          <w:tab w:val="left" w:pos="9686"/>
        </w:tabs>
        <w:spacing w:line="268" w:lineRule="exact"/>
        <w:ind w:left="903"/>
        <w:jc w:val="left"/>
      </w:pPr>
      <w:r>
        <w:t>выполнять</w:t>
      </w:r>
      <w:r>
        <w:rPr>
          <w:spacing w:val="51"/>
          <w:w w:val="150"/>
        </w:rPr>
        <w:t xml:space="preserve"> </w:t>
      </w:r>
      <w:r>
        <w:t>опорный</w:t>
      </w:r>
      <w:r>
        <w:rPr>
          <w:spacing w:val="54"/>
          <w:w w:val="150"/>
        </w:rPr>
        <w:t xml:space="preserve"> </w:t>
      </w:r>
      <w:r>
        <w:t>прыжок</w:t>
      </w:r>
      <w:r>
        <w:rPr>
          <w:spacing w:val="52"/>
          <w:w w:val="150"/>
        </w:rPr>
        <w:t xml:space="preserve"> </w:t>
      </w:r>
      <w:r>
        <w:t>с</w:t>
      </w:r>
      <w:r>
        <w:rPr>
          <w:spacing w:val="53"/>
          <w:w w:val="150"/>
        </w:rPr>
        <w:t xml:space="preserve"> </w:t>
      </w:r>
      <w:r>
        <w:t>разбега</w:t>
      </w:r>
      <w:r>
        <w:rPr>
          <w:spacing w:val="56"/>
          <w:w w:val="150"/>
        </w:rPr>
        <w:t xml:space="preserve"> </w:t>
      </w:r>
      <w:r>
        <w:t>способом</w:t>
      </w:r>
      <w:r>
        <w:rPr>
          <w:spacing w:val="56"/>
          <w:w w:val="150"/>
        </w:rPr>
        <w:t xml:space="preserve"> </w:t>
      </w:r>
      <w:r>
        <w:t>«ноги</w:t>
      </w:r>
      <w:r>
        <w:rPr>
          <w:spacing w:val="58"/>
          <w:w w:val="150"/>
        </w:rPr>
        <w:t xml:space="preserve"> </w:t>
      </w:r>
      <w:r>
        <w:t>врозь»</w:t>
      </w:r>
      <w:r>
        <w:rPr>
          <w:spacing w:val="75"/>
        </w:rPr>
        <w:t xml:space="preserve"> </w:t>
      </w:r>
      <w:r>
        <w:t>(мальчики)</w:t>
      </w:r>
      <w:r>
        <w:rPr>
          <w:spacing w:val="54"/>
          <w:w w:val="150"/>
        </w:rPr>
        <w:t xml:space="preserve"> </w:t>
      </w:r>
      <w:r>
        <w:rPr>
          <w:spacing w:val="-10"/>
        </w:rPr>
        <w:t>и</w:t>
      </w:r>
      <w:r>
        <w:tab/>
      </w:r>
      <w:r>
        <w:rPr>
          <w:spacing w:val="-2"/>
        </w:rPr>
        <w:t>способом</w:t>
      </w:r>
    </w:p>
    <w:p w14:paraId="1FBC06FD" w14:textId="77777777" w:rsidR="00113E33" w:rsidRDefault="00936FC5">
      <w:pPr>
        <w:pStyle w:val="a3"/>
        <w:spacing w:line="242" w:lineRule="auto"/>
        <w:ind w:left="612" w:right="655" w:hanging="10"/>
      </w:pPr>
      <w:r>
        <w:t>«</w:t>
      </w:r>
      <w:proofErr w:type="spellStart"/>
      <w:r>
        <w:t>напрыгивания</w:t>
      </w:r>
      <w:proofErr w:type="spellEnd"/>
      <w:r>
        <w:t xml:space="preserve"> с последующим спрыгиванием» (девочки);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передвигаться по гимнастической стенке приставным шагом, лазать разноимённым способом</w:t>
      </w:r>
    </w:p>
    <w:p w14:paraId="0B64E53D" w14:textId="77777777" w:rsidR="00113E33" w:rsidRDefault="00936FC5">
      <w:pPr>
        <w:pStyle w:val="a3"/>
        <w:spacing w:line="242" w:lineRule="auto"/>
        <w:ind w:left="612" w:right="644" w:hanging="10"/>
      </w:pPr>
      <w:r>
        <w:t xml:space="preserve">вверх и по диагонали; 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w:t>
      </w:r>
      <w:proofErr w:type="spellStart"/>
      <w:r>
        <w:t>двухшажным</w:t>
      </w:r>
      <w:proofErr w:type="spellEnd"/>
      <w:r>
        <w:t xml:space="preserve"> ходом (для бесснежных районов – имитация </w:t>
      </w:r>
      <w:r>
        <w:rPr>
          <w:spacing w:val="-2"/>
        </w:rPr>
        <w:t>передвижения);</w:t>
      </w:r>
    </w:p>
    <w:p w14:paraId="38BB1A05" w14:textId="77777777" w:rsidR="00113E33" w:rsidRDefault="00936FC5">
      <w:pPr>
        <w:pStyle w:val="a3"/>
        <w:spacing w:before="1" w:line="247" w:lineRule="auto"/>
        <w:ind w:left="602" w:right="492" w:firstLine="300"/>
      </w:pPr>
      <w:r>
        <w:t>тренироваться в упражнениях общефизической и специальной физической подготовки</w:t>
      </w:r>
      <w:r>
        <w:rPr>
          <w:spacing w:val="40"/>
        </w:rPr>
        <w:t xml:space="preserve"> </w:t>
      </w:r>
      <w:r>
        <w:t>с учётом индивидуальных</w:t>
      </w:r>
      <w:r>
        <w:rPr>
          <w:spacing w:val="40"/>
        </w:rPr>
        <w:t xml:space="preserve"> </w:t>
      </w:r>
      <w:r>
        <w:t>и</w:t>
      </w:r>
      <w:r>
        <w:rPr>
          <w:spacing w:val="40"/>
        </w:rPr>
        <w:t xml:space="preserve"> </w:t>
      </w:r>
      <w:r>
        <w:t>возрастно-половых</w:t>
      </w:r>
      <w:r>
        <w:rPr>
          <w:spacing w:val="40"/>
        </w:rPr>
        <w:t xml:space="preserve"> </w:t>
      </w:r>
      <w:r>
        <w:t>особенностей;</w:t>
      </w:r>
      <w:r>
        <w:rPr>
          <w:spacing w:val="40"/>
        </w:rPr>
        <w:t xml:space="preserve"> </w:t>
      </w:r>
      <w:r>
        <w:t>демонстрировать</w:t>
      </w:r>
      <w:r>
        <w:rPr>
          <w:spacing w:val="40"/>
        </w:rPr>
        <w:t xml:space="preserve"> </w:t>
      </w:r>
      <w:r>
        <w:t>технические</w:t>
      </w:r>
    </w:p>
    <w:p w14:paraId="7CE208E1" w14:textId="77777777" w:rsidR="00113E33" w:rsidRDefault="00936FC5">
      <w:pPr>
        <w:pStyle w:val="a3"/>
        <w:spacing w:line="242" w:lineRule="auto"/>
        <w:ind w:left="888" w:right="658"/>
      </w:pPr>
      <w:r>
        <w:t>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сверху с места и в движении, прямая</w:t>
      </w:r>
    </w:p>
    <w:p w14:paraId="067BA27E" w14:textId="77777777" w:rsidR="00113E33" w:rsidRDefault="00936FC5">
      <w:pPr>
        <w:pStyle w:val="a3"/>
        <w:spacing w:before="2" w:line="244" w:lineRule="auto"/>
        <w:ind w:left="888" w:right="657" w:hanging="287"/>
      </w:pPr>
      <w:r>
        <w:t>нижняя подача); футбол (ведение мяча с равномерной скоростью в разных направлениях, приём и передача мяча, удар по неподвижному мячу с небольшого разбега).</w:t>
      </w:r>
    </w:p>
    <w:p w14:paraId="50156DE6" w14:textId="77777777" w:rsidR="00113E33" w:rsidRDefault="00936FC5">
      <w:pPr>
        <w:pStyle w:val="1"/>
        <w:spacing w:before="3"/>
        <w:ind w:left="903"/>
      </w:pPr>
      <w:r>
        <w:t>К</w:t>
      </w:r>
      <w:r>
        <w:rPr>
          <w:spacing w:val="-4"/>
        </w:rPr>
        <w:t xml:space="preserve"> </w:t>
      </w:r>
      <w:r>
        <w:t>концу</w:t>
      </w:r>
      <w:r>
        <w:rPr>
          <w:spacing w:val="-1"/>
        </w:rPr>
        <w:t xml:space="preserve"> </w:t>
      </w:r>
      <w:r>
        <w:t>обучения</w:t>
      </w:r>
      <w:r>
        <w:rPr>
          <w:spacing w:val="-1"/>
        </w:rPr>
        <w:t xml:space="preserve"> </w:t>
      </w:r>
      <w:r>
        <w:t>в</w:t>
      </w:r>
      <w:r>
        <w:rPr>
          <w:spacing w:val="-1"/>
        </w:rPr>
        <w:t xml:space="preserve"> </w:t>
      </w:r>
      <w:r>
        <w:t>6</w:t>
      </w:r>
      <w:r>
        <w:rPr>
          <w:spacing w:val="-1"/>
        </w:rPr>
        <w:t xml:space="preserve"> </w:t>
      </w:r>
      <w:r>
        <w:t>классе</w:t>
      </w:r>
      <w:r>
        <w:rPr>
          <w:spacing w:val="-2"/>
        </w:rPr>
        <w:t xml:space="preserve"> </w:t>
      </w:r>
      <w:r>
        <w:t>обучающийся</w:t>
      </w:r>
      <w:r>
        <w:rPr>
          <w:spacing w:val="42"/>
        </w:rPr>
        <w:t xml:space="preserve"> </w:t>
      </w:r>
      <w:r>
        <w:rPr>
          <w:spacing w:val="-2"/>
        </w:rPr>
        <w:t>научится:</w:t>
      </w:r>
    </w:p>
    <w:p w14:paraId="6125FE3F" w14:textId="77777777" w:rsidR="00113E33" w:rsidRDefault="00936FC5">
      <w:pPr>
        <w:pStyle w:val="a3"/>
        <w:spacing w:line="242" w:lineRule="auto"/>
        <w:ind w:left="602" w:right="650" w:firstLine="286"/>
      </w:pPr>
      <w:r>
        <w:t>характеризовать Олимпийские игры современности как международное культурное явление,</w:t>
      </w:r>
      <w:r>
        <w:rPr>
          <w:spacing w:val="80"/>
        </w:rPr>
        <w:t xml:space="preserve"> </w:t>
      </w:r>
      <w:r>
        <w:t>роль Пьера де Кубертена в их историческом возрождении, обсуждать историю возникновения девиза, символики и ритуалов Олимпийских игр;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подготавливать места для самостоятельных занятий физическ</w:t>
      </w:r>
      <w:r>
        <w:t>ой культурой и спортом</w:t>
      </w:r>
      <w:r>
        <w:rPr>
          <w:spacing w:val="40"/>
        </w:rPr>
        <w:t xml:space="preserve"> </w:t>
      </w:r>
      <w:r>
        <w:t xml:space="preserve">в соответствии с правилами техники безопасности и гигиеническими требованиями; отбирать упражнения оздоровительной физической культуры и составлять из них комплексы физкультминуток и </w:t>
      </w:r>
      <w:proofErr w:type="spellStart"/>
      <w:r>
        <w:t>физкультпауз</w:t>
      </w:r>
      <w:proofErr w:type="spellEnd"/>
      <w:r>
        <w:t xml:space="preserve"> для оптимизации работоспособности и снятия мышечного утомления в режиме учебной деятельности; составлять и выполнять акробатические комбинации из разученных упражнений, наблюдать и анализировать выполнение другими обучающимися,</w:t>
      </w:r>
      <w:r>
        <w:rPr>
          <w:spacing w:val="40"/>
        </w:rPr>
        <w:t xml:space="preserve"> </w:t>
      </w:r>
      <w:r>
        <w:t>выявлять ошибки и предлагать способы устранения; выполнять лазань</w:t>
      </w:r>
      <w:r>
        <w:t>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0997B418" w14:textId="77777777" w:rsidR="00113E33" w:rsidRDefault="00936FC5">
      <w:pPr>
        <w:pStyle w:val="a3"/>
        <w:spacing w:line="242" w:lineRule="auto"/>
        <w:ind w:left="602" w:right="652" w:firstLine="286"/>
      </w:pPr>
      <w:r>
        <w:t>выполнять беговые упражнения с максимальным ускорением, использовать их в</w:t>
      </w:r>
      <w:r>
        <w:rPr>
          <w:spacing w:val="40"/>
        </w:rPr>
        <w:t xml:space="preserve"> </w:t>
      </w:r>
      <w:r>
        <w:t xml:space="preserve">самостоятельных занятиях для развития быстроты и равномерный бег для развития общей </w:t>
      </w:r>
      <w:r>
        <w:rPr>
          <w:spacing w:val="-2"/>
        </w:rPr>
        <w:t>выносливости;</w:t>
      </w:r>
    </w:p>
    <w:p w14:paraId="1BE4C434" w14:textId="77777777" w:rsidR="00113E33" w:rsidRDefault="00936FC5">
      <w:pPr>
        <w:pStyle w:val="a3"/>
        <w:ind w:left="888"/>
      </w:pPr>
      <w:r>
        <w:t>выполнять</w:t>
      </w:r>
      <w:r>
        <w:rPr>
          <w:spacing w:val="27"/>
        </w:rPr>
        <w:t xml:space="preserve"> </w:t>
      </w:r>
      <w:r>
        <w:t>прыжок</w:t>
      </w:r>
      <w:r>
        <w:rPr>
          <w:spacing w:val="28"/>
        </w:rPr>
        <w:t xml:space="preserve"> </w:t>
      </w:r>
      <w:r>
        <w:t>в</w:t>
      </w:r>
      <w:r>
        <w:rPr>
          <w:spacing w:val="29"/>
        </w:rPr>
        <w:t xml:space="preserve"> </w:t>
      </w:r>
      <w:r>
        <w:t>высоту</w:t>
      </w:r>
      <w:r>
        <w:rPr>
          <w:spacing w:val="25"/>
        </w:rPr>
        <w:t xml:space="preserve"> </w:t>
      </w:r>
      <w:r>
        <w:t>с</w:t>
      </w:r>
      <w:r>
        <w:rPr>
          <w:spacing w:val="29"/>
        </w:rPr>
        <w:t xml:space="preserve"> </w:t>
      </w:r>
      <w:r>
        <w:t>разбега</w:t>
      </w:r>
      <w:r>
        <w:rPr>
          <w:spacing w:val="29"/>
        </w:rPr>
        <w:t xml:space="preserve"> </w:t>
      </w:r>
      <w:r>
        <w:t>способом</w:t>
      </w:r>
      <w:r>
        <w:rPr>
          <w:spacing w:val="34"/>
        </w:rPr>
        <w:t xml:space="preserve"> </w:t>
      </w:r>
      <w:r>
        <w:t>«перешагивание»,</w:t>
      </w:r>
      <w:r>
        <w:rPr>
          <w:spacing w:val="30"/>
        </w:rPr>
        <w:t xml:space="preserve"> </w:t>
      </w:r>
      <w:r>
        <w:t>наблюдать</w:t>
      </w:r>
      <w:r>
        <w:rPr>
          <w:spacing w:val="31"/>
        </w:rPr>
        <w:t xml:space="preserve"> </w:t>
      </w:r>
      <w:r>
        <w:t>и</w:t>
      </w:r>
      <w:r>
        <w:rPr>
          <w:spacing w:val="29"/>
        </w:rPr>
        <w:t xml:space="preserve"> </w:t>
      </w:r>
      <w:r>
        <w:rPr>
          <w:spacing w:val="-2"/>
        </w:rPr>
        <w:t>анализировать</w:t>
      </w:r>
    </w:p>
    <w:p w14:paraId="3247BD4F" w14:textId="77777777" w:rsidR="00113E33" w:rsidRDefault="00113E33">
      <w:pPr>
        <w:pStyle w:val="a3"/>
        <w:sectPr w:rsidR="00113E33">
          <w:headerReference w:type="default" r:id="rId131"/>
          <w:footerReference w:type="default" r:id="rId132"/>
          <w:pgSz w:w="11920" w:h="16850"/>
          <w:pgMar w:top="1020" w:right="0" w:bottom="1220" w:left="283" w:header="763" w:footer="1022" w:gutter="0"/>
          <w:cols w:space="720"/>
        </w:sectPr>
      </w:pPr>
    </w:p>
    <w:p w14:paraId="05363EF1" w14:textId="77777777" w:rsidR="00113E33" w:rsidRDefault="00936FC5">
      <w:pPr>
        <w:pStyle w:val="a3"/>
        <w:spacing w:before="2" w:line="242" w:lineRule="auto"/>
        <w:ind w:left="602" w:right="656"/>
      </w:pPr>
      <w:r>
        <w:lastRenderedPageBreak/>
        <w:t>его выполнение другими обучающимися, сравнивая с заданным образцом, выявлять ошибки и предлагать способы устранения;</w:t>
      </w:r>
    </w:p>
    <w:p w14:paraId="0D1962B8" w14:textId="77777777" w:rsidR="00113E33" w:rsidRDefault="00936FC5">
      <w:pPr>
        <w:pStyle w:val="a3"/>
        <w:spacing w:before="5" w:line="242" w:lineRule="auto"/>
        <w:ind w:left="602" w:right="643" w:firstLine="286"/>
      </w:pPr>
      <w: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 тренироваться в упражнениях общефизической и специальной физической подготовки с учётом индивидуальных и возрастно-половых особенностей; выполнять правила и демонстрировать технические действия в спортивных играх: баскетбол (технические действия без мяча, </w:t>
      </w:r>
      <w:r>
        <w:t>броски мяча двумя руками снизу и от груди с места, использование разученных технических действий в</w:t>
      </w:r>
      <w:r>
        <w:rPr>
          <w:spacing w:val="40"/>
        </w:rPr>
        <w:t xml:space="preserve"> </w:t>
      </w:r>
      <w:r>
        <w:t>условиях игровой деятельности);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w:t>
      </w:r>
      <w:r>
        <w:rPr>
          <w:spacing w:val="40"/>
        </w:rPr>
        <w:t xml:space="preserve"> </w:t>
      </w:r>
      <w:r>
        <w:t>деятельности);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21ECE50B" w14:textId="77777777" w:rsidR="00113E33" w:rsidRDefault="00936FC5">
      <w:pPr>
        <w:pStyle w:val="a3"/>
        <w:spacing w:line="244" w:lineRule="auto"/>
        <w:ind w:left="912" w:right="649" w:hanging="10"/>
      </w:pPr>
      <w:r>
        <w:rPr>
          <w:b/>
        </w:rPr>
        <w:t xml:space="preserve">К концу обучения в 7 классе обучающийся научится: </w:t>
      </w: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объяснять положительное влияние занятий физической культурой</w:t>
      </w:r>
      <w:r>
        <w:rPr>
          <w:spacing w:val="40"/>
        </w:rPr>
        <w:t xml:space="preserve"> </w:t>
      </w:r>
      <w:r>
        <w:t>и</w:t>
      </w:r>
      <w:r>
        <w:rPr>
          <w:spacing w:val="-3"/>
        </w:rPr>
        <w:t xml:space="preserve"> </w:t>
      </w:r>
      <w:r>
        <w:t>спортом</w:t>
      </w:r>
      <w:r>
        <w:rPr>
          <w:spacing w:val="-3"/>
        </w:rPr>
        <w:t xml:space="preserve"> </w:t>
      </w:r>
      <w:r>
        <w:t>на</w:t>
      </w:r>
      <w:r>
        <w:rPr>
          <w:spacing w:val="-4"/>
        </w:rPr>
        <w:t xml:space="preserve"> </w:t>
      </w:r>
      <w:r>
        <w:t>воспитание</w:t>
      </w:r>
      <w:r>
        <w:rPr>
          <w:spacing w:val="-4"/>
        </w:rPr>
        <w:t xml:space="preserve"> </w:t>
      </w:r>
      <w:r>
        <w:t>личностных</w:t>
      </w:r>
      <w:r>
        <w:rPr>
          <w:spacing w:val="-1"/>
        </w:rPr>
        <w:t xml:space="preserve"> </w:t>
      </w:r>
      <w:r>
        <w:t>качеств</w:t>
      </w:r>
      <w:r>
        <w:rPr>
          <w:spacing w:val="-1"/>
        </w:rPr>
        <w:t xml:space="preserve"> </w:t>
      </w:r>
      <w:r>
        <w:t>современных</w:t>
      </w:r>
      <w:r>
        <w:rPr>
          <w:spacing w:val="-2"/>
        </w:rPr>
        <w:t xml:space="preserve"> </w:t>
      </w:r>
      <w:r>
        <w:t>обучающихся,</w:t>
      </w:r>
      <w:r>
        <w:rPr>
          <w:spacing w:val="-3"/>
        </w:rPr>
        <w:t xml:space="preserve"> </w:t>
      </w:r>
      <w:r>
        <w:t>приводить</w:t>
      </w:r>
      <w:r>
        <w:rPr>
          <w:spacing w:val="-3"/>
        </w:rPr>
        <w:t xml:space="preserve"> </w:t>
      </w:r>
      <w:r>
        <w:t>примеры</w:t>
      </w:r>
      <w:r>
        <w:rPr>
          <w:spacing w:val="-3"/>
        </w:rPr>
        <w:t xml:space="preserve"> </w:t>
      </w:r>
      <w:r>
        <w:t>из собственной жизни;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составлять планы самостоятельных занятий физической и технической подготовкой, распределять их в недельном</w:t>
      </w:r>
      <w:r>
        <w:rPr>
          <w:spacing w:val="40"/>
        </w:rPr>
        <w:t xml:space="preserve"> </w:t>
      </w:r>
      <w:r>
        <w:t>и</w:t>
      </w:r>
      <w:r>
        <w:rPr>
          <w:spacing w:val="40"/>
        </w:rPr>
        <w:t xml:space="preserve"> </w:t>
      </w:r>
      <w:r>
        <w:t>месячном</w:t>
      </w:r>
      <w:r>
        <w:rPr>
          <w:spacing w:val="40"/>
        </w:rPr>
        <w:t xml:space="preserve"> </w:t>
      </w:r>
      <w:r>
        <w:t>циклах</w:t>
      </w:r>
      <w:r>
        <w:rPr>
          <w:spacing w:val="40"/>
        </w:rPr>
        <w:t xml:space="preserve"> </w:t>
      </w:r>
      <w:r>
        <w:t>учебного</w:t>
      </w:r>
      <w:r>
        <w:rPr>
          <w:spacing w:val="40"/>
        </w:rPr>
        <w:t xml:space="preserve">  </w:t>
      </w:r>
      <w:r>
        <w:t>года,</w:t>
      </w:r>
      <w:r>
        <w:rPr>
          <w:spacing w:val="40"/>
        </w:rPr>
        <w:t xml:space="preserve">  </w:t>
      </w:r>
      <w:r>
        <w:t>оценивать</w:t>
      </w:r>
      <w:r>
        <w:rPr>
          <w:spacing w:val="40"/>
        </w:rPr>
        <w:t xml:space="preserve">  </w:t>
      </w:r>
      <w:r>
        <w:t>их</w:t>
      </w:r>
      <w:r>
        <w:rPr>
          <w:spacing w:val="40"/>
        </w:rPr>
        <w:t xml:space="preserve">  </w:t>
      </w:r>
      <w:r>
        <w:t>оздоровительный</w:t>
      </w:r>
      <w:r>
        <w:rPr>
          <w:spacing w:val="40"/>
        </w:rPr>
        <w:t xml:space="preserve">  </w:t>
      </w:r>
      <w:r>
        <w:t>эффект</w:t>
      </w:r>
      <w:r>
        <w:rPr>
          <w:spacing w:val="40"/>
        </w:rPr>
        <w:t xml:space="preserve">  </w:t>
      </w:r>
      <w:r>
        <w:t>с</w:t>
      </w:r>
      <w:r>
        <w:rPr>
          <w:spacing w:val="40"/>
        </w:rPr>
        <w:t xml:space="preserve">  </w:t>
      </w:r>
      <w:r>
        <w:t>помощью</w:t>
      </w:r>
    </w:p>
    <w:p w14:paraId="181B9351" w14:textId="77777777" w:rsidR="00113E33" w:rsidRDefault="00936FC5">
      <w:pPr>
        <w:pStyle w:val="a3"/>
        <w:spacing w:line="244" w:lineRule="auto"/>
        <w:ind w:left="912" w:right="646"/>
      </w:pPr>
      <w:r>
        <w:t>«индекса</w:t>
      </w:r>
      <w:r>
        <w:rPr>
          <w:spacing w:val="40"/>
        </w:rPr>
        <w:t xml:space="preserve"> </w:t>
      </w:r>
      <w:r>
        <w:t>Кетле»</w:t>
      </w:r>
      <w:r>
        <w:rPr>
          <w:spacing w:val="40"/>
        </w:rPr>
        <w:t xml:space="preserve"> </w:t>
      </w:r>
      <w:r>
        <w:t>и «ортостатической пробы» (по образцу); выполнять лазанье по канату в два приёма (юноши) и простейшие акробатические пирамиды в парах и тройках (девушки);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w:t>
      </w:r>
      <w:r>
        <w:rPr>
          <w:spacing w:val="40"/>
        </w:rPr>
        <w:t xml:space="preserve"> </w:t>
      </w:r>
      <w:r>
        <w:t>ног (девушки); выполнять</w:t>
      </w:r>
      <w:r>
        <w:rPr>
          <w:spacing w:val="40"/>
        </w:rPr>
        <w:t xml:space="preserve"> </w:t>
      </w:r>
      <w:r>
        <w:t>стойку</w:t>
      </w:r>
      <w:r>
        <w:rPr>
          <w:spacing w:val="40"/>
        </w:rPr>
        <w:t xml:space="preserve"> </w:t>
      </w:r>
      <w:r>
        <w:t>на</w:t>
      </w:r>
      <w:r>
        <w:rPr>
          <w:spacing w:val="40"/>
        </w:rPr>
        <w:t xml:space="preserve"> </w:t>
      </w:r>
      <w:r>
        <w:t>голове</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руки</w:t>
      </w:r>
      <w:r>
        <w:rPr>
          <w:spacing w:val="40"/>
        </w:rPr>
        <w:t xml:space="preserve"> </w:t>
      </w:r>
      <w:r>
        <w:t>и</w:t>
      </w:r>
      <w:r>
        <w:rPr>
          <w:spacing w:val="40"/>
        </w:rPr>
        <w:t xml:space="preserve"> </w:t>
      </w:r>
      <w:r>
        <w:t>включать</w:t>
      </w:r>
      <w:r>
        <w:rPr>
          <w:spacing w:val="40"/>
        </w:rPr>
        <w:t xml:space="preserve"> </w:t>
      </w:r>
      <w:r>
        <w:t>её</w:t>
      </w:r>
      <w:r>
        <w:rPr>
          <w:spacing w:val="40"/>
        </w:rPr>
        <w:t xml:space="preserve"> </w:t>
      </w:r>
      <w:r>
        <w:t>в</w:t>
      </w:r>
      <w:r>
        <w:rPr>
          <w:spacing w:val="40"/>
        </w:rPr>
        <w:t xml:space="preserve"> </w:t>
      </w:r>
      <w:r>
        <w:t>акробатическую комбинацию из ранее освоенных упражнений (юноши); выполнять беговые упражнения с преодолением пр</w:t>
      </w:r>
      <w:r>
        <w:t xml:space="preserve">епятствий способами «наступание» и «прыжковый бег», применять их в беге по пересечённой местности; выполнять метание малого мяча на точность в неподвижную, качающуюся и катящуюся с разной скоростью мишень; выполнять переход с передвижения попеременным </w:t>
      </w:r>
      <w:proofErr w:type="spellStart"/>
      <w:r>
        <w:t>двухшажным</w:t>
      </w:r>
      <w:proofErr w:type="spellEnd"/>
      <w: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w:t>
      </w:r>
      <w:r>
        <w:t xml:space="preserve"> бесснежных районов – имитация перехода); тренироваться в упражнениях общефизической и специальной физической подготовки с учётом индивидуальных и возрастно- половых особенностей; демонстрировать и использовать технические действия спортивных игр: баскетбол (передача и ловля мяча после отскока от</w:t>
      </w:r>
      <w:r>
        <w:rPr>
          <w:spacing w:val="40"/>
        </w:rPr>
        <w:t xml:space="preserve"> </w:t>
      </w:r>
      <w:r>
        <w:t xml:space="preserve">пола, броски мяча двумя руками снизу и от груди в движении, использование разученных технических действий в условиях игровой </w:t>
      </w:r>
      <w:r>
        <w:rPr>
          <w:spacing w:val="-2"/>
        </w:rPr>
        <w:t>деятельности);</w:t>
      </w:r>
    </w:p>
    <w:p w14:paraId="74EF465E" w14:textId="77777777" w:rsidR="00113E33" w:rsidRDefault="00936FC5">
      <w:pPr>
        <w:pStyle w:val="a3"/>
        <w:spacing w:line="247" w:lineRule="auto"/>
        <w:ind w:left="602" w:right="492" w:firstLine="300"/>
      </w:pPr>
      <w:r>
        <w:t>волейбол (передача мяча за голову на своей площадке и через сетку,</w:t>
      </w:r>
      <w:r>
        <w:rPr>
          <w:spacing w:val="40"/>
        </w:rPr>
        <w:t xml:space="preserve"> </w:t>
      </w:r>
      <w:r>
        <w:t>использование разученных технических действий в условиях игровой деятельности);</w:t>
      </w:r>
    </w:p>
    <w:p w14:paraId="1A6B69FB" w14:textId="77777777" w:rsidR="00113E33" w:rsidRDefault="00936FC5">
      <w:pPr>
        <w:pStyle w:val="a3"/>
        <w:spacing w:line="242" w:lineRule="auto"/>
        <w:ind w:left="602" w:right="655" w:firstLine="286"/>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5CD6FF7" w14:textId="77777777" w:rsidR="00113E33" w:rsidRDefault="00936FC5">
      <w:pPr>
        <w:pStyle w:val="a3"/>
        <w:spacing w:line="244" w:lineRule="auto"/>
        <w:ind w:left="912" w:right="649" w:hanging="10"/>
      </w:pPr>
      <w:r>
        <w:rPr>
          <w:b/>
        </w:rPr>
        <w:t xml:space="preserve">К концу обучения в 8 классе обучающийся научится: </w:t>
      </w:r>
      <w:r>
        <w:t>проводить анализ основных</w:t>
      </w:r>
      <w:r>
        <w:rPr>
          <w:spacing w:val="40"/>
        </w:rPr>
        <w:t xml:space="preserve"> </w:t>
      </w:r>
      <w:r>
        <w:t>направлений развития физической культуры в Российской Федерации, характеризовать содержание основных форм их организации; анализировать понятие «всестороннее и гармоничное физическое развитие», раскрывать критерии и</w:t>
      </w:r>
      <w:r>
        <w:rPr>
          <w:spacing w:val="40"/>
        </w:rPr>
        <w:t xml:space="preserve"> </w:t>
      </w:r>
      <w:r>
        <w:t>приводить примеры, устанавливать связь с наследственными факторами и занятиями физической культурой и спортом; проводить занятия</w:t>
      </w:r>
      <w:r>
        <w:rPr>
          <w:spacing w:val="80"/>
          <w:w w:val="150"/>
        </w:rPr>
        <w:t xml:space="preserve"> </w:t>
      </w:r>
      <w:r>
        <w:t>оздоровительной</w:t>
      </w:r>
      <w:r>
        <w:rPr>
          <w:spacing w:val="80"/>
          <w:w w:val="150"/>
        </w:rPr>
        <w:t xml:space="preserve"> </w:t>
      </w:r>
      <w:r>
        <w:t>гимнастикой</w:t>
      </w:r>
      <w:r>
        <w:rPr>
          <w:spacing w:val="80"/>
          <w:w w:val="150"/>
        </w:rPr>
        <w:t xml:space="preserve"> </w:t>
      </w:r>
      <w:r>
        <w:t>по</w:t>
      </w:r>
      <w:r>
        <w:rPr>
          <w:spacing w:val="80"/>
          <w:w w:val="150"/>
        </w:rPr>
        <w:t xml:space="preserve"> </w:t>
      </w:r>
      <w:r>
        <w:t>коррекции</w:t>
      </w:r>
      <w:r>
        <w:rPr>
          <w:spacing w:val="80"/>
          <w:w w:val="150"/>
        </w:rPr>
        <w:t xml:space="preserve"> </w:t>
      </w:r>
      <w:r>
        <w:t>индивидуальной</w:t>
      </w:r>
      <w:r>
        <w:rPr>
          <w:spacing w:val="80"/>
          <w:w w:val="150"/>
        </w:rPr>
        <w:t xml:space="preserve"> </w:t>
      </w:r>
      <w:r>
        <w:t>формы</w:t>
      </w:r>
      <w:r>
        <w:rPr>
          <w:spacing w:val="38"/>
        </w:rPr>
        <w:t xml:space="preserve">  </w:t>
      </w:r>
      <w:r>
        <w:t>осанки</w:t>
      </w:r>
      <w:r>
        <w:rPr>
          <w:spacing w:val="73"/>
        </w:rPr>
        <w:t xml:space="preserve">  </w:t>
      </w:r>
      <w:r>
        <w:t>и</w:t>
      </w:r>
    </w:p>
    <w:p w14:paraId="554D2FE5" w14:textId="77777777" w:rsidR="00113E33" w:rsidRDefault="00113E33">
      <w:pPr>
        <w:pStyle w:val="a3"/>
        <w:spacing w:line="244" w:lineRule="auto"/>
        <w:sectPr w:rsidR="00113E33">
          <w:headerReference w:type="default" r:id="rId133"/>
          <w:footerReference w:type="default" r:id="rId134"/>
          <w:pgSz w:w="11920" w:h="16850"/>
          <w:pgMar w:top="1020" w:right="0" w:bottom="1160" w:left="283" w:header="763" w:footer="964" w:gutter="0"/>
          <w:cols w:space="720"/>
        </w:sectPr>
      </w:pPr>
    </w:p>
    <w:p w14:paraId="0D3343E1" w14:textId="77777777" w:rsidR="00113E33" w:rsidRDefault="00936FC5">
      <w:pPr>
        <w:pStyle w:val="a3"/>
        <w:spacing w:before="2" w:line="244" w:lineRule="auto"/>
        <w:ind w:left="912" w:right="647"/>
      </w:pPr>
      <w:r>
        <w:lastRenderedPageBreak/>
        <w:t>избыточной массы тела; составлять планы занятия спортивной тренировкой, определять</w:t>
      </w:r>
      <w:r>
        <w:rPr>
          <w:spacing w:val="-1"/>
        </w:rPr>
        <w:t xml:space="preserve"> </w:t>
      </w:r>
      <w:r>
        <w:t>их целевое содержание в соответствии с индивидуальными показателями развития основных физических</w:t>
      </w:r>
      <w:r>
        <w:rPr>
          <w:spacing w:val="40"/>
        </w:rPr>
        <w:t xml:space="preserve"> </w:t>
      </w:r>
      <w:r>
        <w:t>качеств;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выполнять</w:t>
      </w:r>
      <w:r>
        <w:rPr>
          <w:spacing w:val="40"/>
        </w:rPr>
        <w:t xml:space="preserve"> </w:t>
      </w:r>
      <w:r>
        <w:t>комбинацию</w:t>
      </w:r>
      <w:r>
        <w:rPr>
          <w:spacing w:val="40"/>
        </w:rPr>
        <w:t xml:space="preserve"> </w:t>
      </w:r>
      <w:r>
        <w:t>на</w:t>
      </w:r>
      <w:r>
        <w:rPr>
          <w:spacing w:val="40"/>
        </w:rPr>
        <w:t xml:space="preserve"> </w:t>
      </w:r>
      <w:r>
        <w:t>параллельных</w:t>
      </w:r>
      <w:r>
        <w:rPr>
          <w:spacing w:val="40"/>
        </w:rPr>
        <w:t xml:space="preserve"> </w:t>
      </w:r>
      <w:r>
        <w:t>брусьях</w:t>
      </w:r>
      <w:r>
        <w:rPr>
          <w:spacing w:val="40"/>
        </w:rPr>
        <w:t xml:space="preserve"> </w:t>
      </w:r>
      <w:r>
        <w:t>с</w:t>
      </w:r>
      <w:r>
        <w:rPr>
          <w:spacing w:val="40"/>
        </w:rPr>
        <w:t xml:space="preserve"> </w:t>
      </w:r>
      <w:r>
        <w:t>включением</w:t>
      </w:r>
      <w:r>
        <w:rPr>
          <w:spacing w:val="40"/>
        </w:rPr>
        <w:t xml:space="preserve"> </w:t>
      </w:r>
      <w:r>
        <w:t>упражнений</w:t>
      </w:r>
      <w:r>
        <w:rPr>
          <w:spacing w:val="40"/>
        </w:rPr>
        <w:t xml:space="preserve"> </w:t>
      </w:r>
      <w:r>
        <w:t>в упоре</w:t>
      </w:r>
      <w:r>
        <w:rPr>
          <w:spacing w:val="40"/>
        </w:rPr>
        <w:t xml:space="preserve"> </w:t>
      </w:r>
      <w:r>
        <w:t>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w:t>
      </w:r>
      <w:r>
        <w:t>ь способы устранения (юноши); 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r>
        <w:rPr>
          <w:spacing w:val="-1"/>
        </w:rPr>
        <w:t xml:space="preserve"> </w:t>
      </w:r>
      <w:r>
        <w:t>выполнять тестовые</w:t>
      </w:r>
      <w:r>
        <w:rPr>
          <w:spacing w:val="-2"/>
        </w:rPr>
        <w:t xml:space="preserve"> </w:t>
      </w:r>
      <w:r>
        <w:t>задания</w:t>
      </w:r>
      <w:r>
        <w:rPr>
          <w:spacing w:val="-1"/>
        </w:rPr>
        <w:t xml:space="preserve"> </w:t>
      </w:r>
      <w:r>
        <w:t>комплекса</w:t>
      </w:r>
      <w:r>
        <w:rPr>
          <w:spacing w:val="-2"/>
        </w:rPr>
        <w:t xml:space="preserve"> </w:t>
      </w:r>
      <w:r>
        <w:t>ГТО в беговых и технических легкоатлетических дисциплинах в соответствии с установленными требованиями к их технике;</w:t>
      </w:r>
    </w:p>
    <w:p w14:paraId="02BFC07F" w14:textId="77777777" w:rsidR="00113E33" w:rsidRDefault="00936FC5">
      <w:pPr>
        <w:pStyle w:val="a3"/>
        <w:spacing w:line="242" w:lineRule="auto"/>
        <w:ind w:left="602" w:right="644" w:firstLine="286"/>
      </w:pPr>
      <w:r>
        <w:t>выполнять</w:t>
      </w:r>
      <w:r>
        <w:rPr>
          <w:spacing w:val="-3"/>
        </w:rPr>
        <w:t xml:space="preserve"> </w:t>
      </w:r>
      <w:r>
        <w:t>передвижение</w:t>
      </w:r>
      <w:r>
        <w:rPr>
          <w:spacing w:val="-3"/>
        </w:rPr>
        <w:t xml:space="preserve"> </w:t>
      </w:r>
      <w:r>
        <w:t>на</w:t>
      </w:r>
      <w:r>
        <w:rPr>
          <w:spacing w:val="-3"/>
        </w:rPr>
        <w:t xml:space="preserve"> </w:t>
      </w:r>
      <w:r>
        <w:t>лыжах одновременным</w:t>
      </w:r>
      <w:r>
        <w:rPr>
          <w:spacing w:val="-4"/>
        </w:rPr>
        <w:t xml:space="preserve"> </w:t>
      </w:r>
      <w:proofErr w:type="spellStart"/>
      <w:r>
        <w:t>бесшажным</w:t>
      </w:r>
      <w:proofErr w:type="spellEnd"/>
      <w:r>
        <w:rPr>
          <w:spacing w:val="-4"/>
        </w:rPr>
        <w:t xml:space="preserve"> </w:t>
      </w:r>
      <w:r>
        <w:t>ходом,</w:t>
      </w:r>
      <w:r>
        <w:rPr>
          <w:spacing w:val="-2"/>
        </w:rPr>
        <w:t xml:space="preserve"> </w:t>
      </w:r>
      <w:r>
        <w:t>переход</w:t>
      </w:r>
      <w:r>
        <w:rPr>
          <w:spacing w:val="-2"/>
        </w:rPr>
        <w:t xml:space="preserve"> </w:t>
      </w:r>
      <w:r>
        <w:t>с</w:t>
      </w:r>
      <w:r>
        <w:rPr>
          <w:spacing w:val="-3"/>
        </w:rPr>
        <w:t xml:space="preserve"> </w:t>
      </w:r>
      <w:r>
        <w:t xml:space="preserve">попеременного </w:t>
      </w:r>
      <w:proofErr w:type="spellStart"/>
      <w:r>
        <w:t>двухшажного</w:t>
      </w:r>
      <w:proofErr w:type="spellEnd"/>
      <w:r>
        <w:t xml:space="preserve"> хода на одновременный </w:t>
      </w:r>
      <w:proofErr w:type="spellStart"/>
      <w:r>
        <w:t>бесшажный</w:t>
      </w:r>
      <w:proofErr w:type="spellEnd"/>
      <w:r>
        <w:t xml:space="preserve"> ход, преодоление естественных препятствий на лыжах широким шагом, перешагиванием, </w:t>
      </w:r>
      <w:proofErr w:type="spellStart"/>
      <w:r>
        <w:t>перелазанием</w:t>
      </w:r>
      <w:proofErr w:type="spellEnd"/>
      <w:r>
        <w:t xml:space="preserve"> (для бесснежных районов – имитация передвижения); соблюдать правила безопасности в бассейне при выполнении плавательных упражнений; выполнять прыжки в воду со стартовой тумбы; выполнять технические элементы плавания кролем на груди в согласовании с дыханием; тренироваться в упражнениях общефизи</w:t>
      </w:r>
      <w:r>
        <w:t>ческой и специальной физической подготовки с</w:t>
      </w:r>
    </w:p>
    <w:p w14:paraId="11486CA1" w14:textId="77777777" w:rsidR="00113E33" w:rsidRDefault="00936FC5">
      <w:pPr>
        <w:pStyle w:val="a3"/>
        <w:spacing w:line="244" w:lineRule="auto"/>
        <w:ind w:left="888" w:right="2580" w:hanging="287"/>
      </w:pPr>
      <w:r>
        <w:t>учётом индивидуальных и возрастно-половых особенностей; демонстрировать и использовать технические действия спортивных игр:</w:t>
      </w:r>
    </w:p>
    <w:p w14:paraId="227C2194" w14:textId="77777777" w:rsidR="00113E33" w:rsidRDefault="00936FC5">
      <w:pPr>
        <w:pStyle w:val="a3"/>
        <w:spacing w:line="242" w:lineRule="auto"/>
        <w:ind w:left="602" w:right="655" w:firstLine="286"/>
      </w:pPr>
      <w:r>
        <w:t>баскетбол (передача мяча одной рукой снизу</w:t>
      </w:r>
      <w:r>
        <w:rPr>
          <w:spacing w:val="-2"/>
        </w:rPr>
        <w:t xml:space="preserve"> </w:t>
      </w:r>
      <w:r>
        <w:t>и от плеча, бросок в корзину</w:t>
      </w:r>
      <w:r>
        <w:rPr>
          <w:spacing w:val="-4"/>
        </w:rPr>
        <w:t xml:space="preserve"> </w:t>
      </w:r>
      <w:r>
        <w:t>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F20E104" w14:textId="77777777" w:rsidR="00113E33" w:rsidRDefault="00936FC5">
      <w:pPr>
        <w:pStyle w:val="a3"/>
        <w:spacing w:line="242" w:lineRule="auto"/>
        <w:ind w:left="602" w:right="664" w:firstLine="286"/>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7B651D68" w14:textId="77777777" w:rsidR="00113E33" w:rsidRDefault="00936FC5">
      <w:pPr>
        <w:pStyle w:val="a3"/>
        <w:spacing w:before="47" w:line="242" w:lineRule="auto"/>
        <w:ind w:left="602" w:right="647" w:firstLine="286"/>
      </w:pPr>
      <w:r>
        <w:rPr>
          <w:b/>
        </w:rPr>
        <w:t xml:space="preserve">К концу обучения в 9 классе обучающийся научится: </w:t>
      </w: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w:t>
      </w:r>
      <w:r>
        <w:rPr>
          <w:spacing w:val="40"/>
        </w:rPr>
        <w:t xml:space="preserve"> </w:t>
      </w:r>
      <w:r>
        <w:t>и</w:t>
      </w:r>
      <w:r>
        <w:rPr>
          <w:spacing w:val="40"/>
        </w:rPr>
        <w:t xml:space="preserve"> </w:t>
      </w:r>
      <w:r>
        <w:t>организации</w:t>
      </w:r>
      <w:r>
        <w:rPr>
          <w:spacing w:val="40"/>
        </w:rPr>
        <w:t xml:space="preserve"> </w:t>
      </w:r>
      <w:r>
        <w:t>бивуака;</w:t>
      </w:r>
      <w:r>
        <w:rPr>
          <w:spacing w:val="40"/>
        </w:rPr>
        <w:t xml:space="preserve"> </w:t>
      </w:r>
      <w:r>
        <w:t>объяснять</w:t>
      </w:r>
      <w:r>
        <w:rPr>
          <w:spacing w:val="40"/>
        </w:rPr>
        <w:t xml:space="preserve"> </w:t>
      </w:r>
      <w:r>
        <w:t>понятие</w:t>
      </w:r>
    </w:p>
    <w:p w14:paraId="71261F81" w14:textId="77777777" w:rsidR="00113E33" w:rsidRDefault="00936FC5">
      <w:pPr>
        <w:pStyle w:val="a3"/>
        <w:spacing w:line="242" w:lineRule="auto"/>
        <w:ind w:left="602" w:right="653"/>
      </w:pPr>
      <w:r>
        <w:t xml:space="preserve">«профессионально-прикладная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w:t>
      </w:r>
      <w:r>
        <w:rPr>
          <w:spacing w:val="-2"/>
        </w:rPr>
        <w:t>организации;</w:t>
      </w:r>
    </w:p>
    <w:p w14:paraId="5E939A76" w14:textId="77777777" w:rsidR="00113E33" w:rsidRDefault="00936FC5">
      <w:pPr>
        <w:pStyle w:val="a3"/>
        <w:tabs>
          <w:tab w:val="left" w:pos="9859"/>
        </w:tabs>
        <w:ind w:left="602" w:right="579" w:firstLine="302"/>
        <w:jc w:val="left"/>
      </w:pPr>
      <w:r>
        <w:t>использовать</w:t>
      </w:r>
      <w:r>
        <w:rPr>
          <w:spacing w:val="40"/>
        </w:rPr>
        <w:t xml:space="preserve"> </w:t>
      </w:r>
      <w:r>
        <w:t>приёмы</w:t>
      </w:r>
      <w:r>
        <w:rPr>
          <w:spacing w:val="40"/>
        </w:rPr>
        <w:t xml:space="preserve"> </w:t>
      </w:r>
      <w:r>
        <w:t>массажа</w:t>
      </w:r>
      <w:r>
        <w:rPr>
          <w:spacing w:val="40"/>
        </w:rPr>
        <w:t xml:space="preserve"> </w:t>
      </w:r>
      <w:r>
        <w:t>и</w:t>
      </w:r>
      <w:r>
        <w:rPr>
          <w:spacing w:val="40"/>
        </w:rPr>
        <w:t xml:space="preserve"> </w:t>
      </w:r>
      <w:r>
        <w:t>применять</w:t>
      </w:r>
      <w:r>
        <w:rPr>
          <w:spacing w:val="40"/>
        </w:rPr>
        <w:t xml:space="preserve"> </w:t>
      </w:r>
      <w:r>
        <w:t>их</w:t>
      </w:r>
      <w:r>
        <w:rPr>
          <w:spacing w:val="40"/>
        </w:rPr>
        <w:t xml:space="preserve"> </w:t>
      </w:r>
      <w:r>
        <w:t>в</w:t>
      </w:r>
      <w:r>
        <w:rPr>
          <w:spacing w:val="40"/>
        </w:rPr>
        <w:t xml:space="preserve"> </w:t>
      </w:r>
      <w:r>
        <w:t>процессе</w:t>
      </w:r>
      <w:r>
        <w:rPr>
          <w:spacing w:val="40"/>
        </w:rPr>
        <w:t xml:space="preserve"> </w:t>
      </w:r>
      <w:r>
        <w:t>самостоятельных</w:t>
      </w:r>
      <w:r>
        <w:tab/>
      </w:r>
      <w:r>
        <w:rPr>
          <w:spacing w:val="-2"/>
        </w:rPr>
        <w:t xml:space="preserve">занятий </w:t>
      </w:r>
      <w:r>
        <w:t>физической культурой и спортом, выполнять гигиенические требования к процедурам массажа; измерять</w:t>
      </w:r>
      <w:r>
        <w:rPr>
          <w:spacing w:val="77"/>
        </w:rPr>
        <w:t xml:space="preserve"> </w:t>
      </w:r>
      <w:r>
        <w:t>индивидуальные</w:t>
      </w:r>
      <w:r>
        <w:rPr>
          <w:spacing w:val="38"/>
        </w:rPr>
        <w:t xml:space="preserve"> </w:t>
      </w:r>
      <w:r>
        <w:t>функциональные</w:t>
      </w:r>
      <w:r>
        <w:rPr>
          <w:spacing w:val="36"/>
        </w:rPr>
        <w:t xml:space="preserve"> </w:t>
      </w:r>
      <w:r>
        <w:t>резервы</w:t>
      </w:r>
      <w:r>
        <w:rPr>
          <w:spacing w:val="74"/>
        </w:rPr>
        <w:t xml:space="preserve"> </w:t>
      </w:r>
      <w:r>
        <w:t>организма</w:t>
      </w:r>
      <w:r>
        <w:rPr>
          <w:spacing w:val="75"/>
        </w:rPr>
        <w:t xml:space="preserve"> </w:t>
      </w:r>
      <w:r>
        <w:t>с</w:t>
      </w:r>
      <w:r>
        <w:rPr>
          <w:spacing w:val="79"/>
        </w:rPr>
        <w:t xml:space="preserve"> </w:t>
      </w:r>
      <w:r>
        <w:t>помощью</w:t>
      </w:r>
      <w:r>
        <w:rPr>
          <w:spacing w:val="36"/>
        </w:rPr>
        <w:t xml:space="preserve"> </w:t>
      </w:r>
      <w:r>
        <w:t>проб</w:t>
      </w:r>
      <w:r>
        <w:rPr>
          <w:spacing w:val="76"/>
        </w:rPr>
        <w:t xml:space="preserve"> </w:t>
      </w:r>
      <w:r>
        <w:t>Штанге,</w:t>
      </w:r>
      <w:r>
        <w:rPr>
          <w:spacing w:val="-2"/>
        </w:rPr>
        <w:t xml:space="preserve"> </w:t>
      </w:r>
      <w:proofErr w:type="spellStart"/>
      <w:r>
        <w:t>Генча</w:t>
      </w:r>
      <w:proofErr w:type="spellEnd"/>
      <w:r>
        <w:t>,</w:t>
      </w:r>
    </w:p>
    <w:p w14:paraId="5F9991C8" w14:textId="77777777" w:rsidR="00113E33" w:rsidRDefault="00936FC5">
      <w:pPr>
        <w:pStyle w:val="a3"/>
        <w:spacing w:before="2" w:line="242" w:lineRule="auto"/>
        <w:ind w:left="602" w:right="717"/>
        <w:jc w:val="left"/>
      </w:pPr>
      <w:r>
        <w:t>«задержки</w:t>
      </w:r>
      <w:r>
        <w:rPr>
          <w:spacing w:val="38"/>
        </w:rPr>
        <w:t xml:space="preserve"> </w:t>
      </w:r>
      <w:r>
        <w:t>дыхания»,</w:t>
      </w:r>
      <w:r>
        <w:rPr>
          <w:spacing w:val="38"/>
        </w:rPr>
        <w:t xml:space="preserve"> </w:t>
      </w:r>
      <w:r>
        <w:t>использовать</w:t>
      </w:r>
      <w:r>
        <w:rPr>
          <w:spacing w:val="39"/>
        </w:rPr>
        <w:t xml:space="preserve"> </w:t>
      </w:r>
      <w:r>
        <w:t>их</w:t>
      </w:r>
      <w:r>
        <w:rPr>
          <w:spacing w:val="36"/>
        </w:rPr>
        <w:t xml:space="preserve"> </w:t>
      </w:r>
      <w:r>
        <w:t>для</w:t>
      </w:r>
      <w:r>
        <w:rPr>
          <w:spacing w:val="34"/>
        </w:rPr>
        <w:t xml:space="preserve"> </w:t>
      </w:r>
      <w:r>
        <w:t>планирования</w:t>
      </w:r>
      <w:r>
        <w:rPr>
          <w:spacing w:val="35"/>
        </w:rPr>
        <w:t xml:space="preserve"> </w:t>
      </w:r>
      <w:r>
        <w:t>индивидуальных</w:t>
      </w:r>
      <w:r>
        <w:rPr>
          <w:spacing w:val="38"/>
        </w:rPr>
        <w:t xml:space="preserve"> </w:t>
      </w:r>
      <w:r>
        <w:t>занятий</w:t>
      </w:r>
      <w:r>
        <w:rPr>
          <w:spacing w:val="40"/>
        </w:rPr>
        <w:t xml:space="preserve"> </w:t>
      </w:r>
      <w:r>
        <w:t>спортивной</w:t>
      </w:r>
      <w:r>
        <w:rPr>
          <w:spacing w:val="-4"/>
        </w:rPr>
        <w:t xml:space="preserve"> </w:t>
      </w:r>
      <w:r>
        <w:t>и профессионально-прикладной физической подготовкой;</w:t>
      </w:r>
    </w:p>
    <w:p w14:paraId="217A9B98" w14:textId="77777777" w:rsidR="00113E33" w:rsidRDefault="00936FC5">
      <w:pPr>
        <w:pStyle w:val="a3"/>
        <w:spacing w:before="6"/>
        <w:ind w:left="602" w:right="652" w:firstLine="286"/>
      </w:pPr>
      <w:r>
        <w:t>определять</w:t>
      </w:r>
      <w:r>
        <w:rPr>
          <w:spacing w:val="-1"/>
        </w:rPr>
        <w:t xml:space="preserve"> </w:t>
      </w:r>
      <w:r>
        <w:t>характер</w:t>
      </w:r>
      <w:r>
        <w:rPr>
          <w:spacing w:val="-2"/>
        </w:rPr>
        <w:t xml:space="preserve"> </w:t>
      </w:r>
      <w:r>
        <w:t>травм</w:t>
      </w:r>
      <w:r>
        <w:rPr>
          <w:spacing w:val="-2"/>
        </w:rPr>
        <w:t xml:space="preserve"> </w:t>
      </w:r>
      <w:r>
        <w:t>и ушибов,</w:t>
      </w:r>
      <w:r>
        <w:rPr>
          <w:spacing w:val="-2"/>
        </w:rPr>
        <w:t xml:space="preserve"> </w:t>
      </w:r>
      <w:r>
        <w:t>встречающихся</w:t>
      </w:r>
      <w:r>
        <w:rPr>
          <w:spacing w:val="-1"/>
        </w:rPr>
        <w:t xml:space="preserve"> </w:t>
      </w:r>
      <w:r>
        <w:t>на самостоятельных занятиях физическими упражнениями и во время активного отдыха, применять способы оказания первой помощи; составлять и выполнять комплексы упражнений из разученных акробатических упражнений</w:t>
      </w:r>
    </w:p>
    <w:p w14:paraId="77AFEC4F" w14:textId="77777777" w:rsidR="00113E33" w:rsidRDefault="00936FC5">
      <w:pPr>
        <w:pStyle w:val="a3"/>
        <w:spacing w:before="12"/>
        <w:ind w:left="602"/>
      </w:pPr>
      <w:r>
        <w:t>с</w:t>
      </w:r>
      <w:r>
        <w:rPr>
          <w:spacing w:val="-11"/>
        </w:rPr>
        <w:t xml:space="preserve"> </w:t>
      </w:r>
      <w:r>
        <w:t>повышенными</w:t>
      </w:r>
      <w:r>
        <w:rPr>
          <w:spacing w:val="-3"/>
        </w:rPr>
        <w:t xml:space="preserve"> </w:t>
      </w:r>
      <w:r>
        <w:t>требованиями</w:t>
      </w:r>
      <w:r>
        <w:rPr>
          <w:spacing w:val="-3"/>
        </w:rPr>
        <w:t xml:space="preserve"> </w:t>
      </w:r>
      <w:r>
        <w:t>к</w:t>
      </w:r>
      <w:r>
        <w:rPr>
          <w:spacing w:val="-7"/>
        </w:rPr>
        <w:t xml:space="preserve"> </w:t>
      </w:r>
      <w:r>
        <w:t>технике</w:t>
      </w:r>
      <w:r>
        <w:rPr>
          <w:spacing w:val="-10"/>
        </w:rPr>
        <w:t xml:space="preserve"> </w:t>
      </w:r>
      <w:r>
        <w:t>их</w:t>
      </w:r>
      <w:r>
        <w:rPr>
          <w:spacing w:val="-2"/>
        </w:rPr>
        <w:t xml:space="preserve"> </w:t>
      </w:r>
      <w:r>
        <w:t>выполнения</w:t>
      </w:r>
      <w:r>
        <w:rPr>
          <w:spacing w:val="-4"/>
        </w:rPr>
        <w:t xml:space="preserve"> </w:t>
      </w:r>
      <w:r>
        <w:rPr>
          <w:spacing w:val="-2"/>
        </w:rPr>
        <w:t>(юноши);</w:t>
      </w:r>
    </w:p>
    <w:p w14:paraId="33098797" w14:textId="77777777" w:rsidR="00113E33" w:rsidRDefault="00936FC5">
      <w:pPr>
        <w:pStyle w:val="a3"/>
        <w:spacing w:before="6" w:line="244" w:lineRule="auto"/>
        <w:ind w:left="602" w:right="666" w:firstLine="286"/>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w:t>
      </w:r>
    </w:p>
    <w:p w14:paraId="0FA36D1F" w14:textId="77777777" w:rsidR="00113E33" w:rsidRDefault="00936FC5">
      <w:pPr>
        <w:pStyle w:val="a3"/>
        <w:spacing w:line="272" w:lineRule="exact"/>
        <w:ind w:left="602"/>
      </w:pPr>
      <w:r>
        <w:t>«</w:t>
      </w:r>
      <w:proofErr w:type="gramStart"/>
      <w:r>
        <w:t>прогнувшись»</w:t>
      </w:r>
      <w:r>
        <w:rPr>
          <w:spacing w:val="36"/>
        </w:rPr>
        <w:t xml:space="preserve">  </w:t>
      </w:r>
      <w:r>
        <w:t>(</w:t>
      </w:r>
      <w:proofErr w:type="gramEnd"/>
      <w:r>
        <w:t>юноши);</w:t>
      </w:r>
      <w:r>
        <w:rPr>
          <w:spacing w:val="39"/>
        </w:rPr>
        <w:t xml:space="preserve">  </w:t>
      </w:r>
      <w:r>
        <w:t>составлять</w:t>
      </w:r>
      <w:r>
        <w:rPr>
          <w:spacing w:val="39"/>
        </w:rPr>
        <w:t xml:space="preserve">  </w:t>
      </w:r>
      <w:r>
        <w:t>и</w:t>
      </w:r>
      <w:r>
        <w:rPr>
          <w:spacing w:val="39"/>
        </w:rPr>
        <w:t xml:space="preserve">  </w:t>
      </w:r>
      <w:r>
        <w:t>выполнять</w:t>
      </w:r>
      <w:r>
        <w:rPr>
          <w:spacing w:val="40"/>
        </w:rPr>
        <w:t xml:space="preserve">  </w:t>
      </w:r>
      <w:r>
        <w:t>композицию</w:t>
      </w:r>
      <w:r>
        <w:rPr>
          <w:spacing w:val="40"/>
        </w:rPr>
        <w:t xml:space="preserve">  </w:t>
      </w:r>
      <w:r>
        <w:t>упражнений</w:t>
      </w:r>
      <w:r>
        <w:rPr>
          <w:spacing w:val="39"/>
        </w:rPr>
        <w:t xml:space="preserve">  </w:t>
      </w:r>
      <w:proofErr w:type="spellStart"/>
      <w:r>
        <w:t>черлидинга</w:t>
      </w:r>
      <w:proofErr w:type="spellEnd"/>
      <w:r>
        <w:rPr>
          <w:spacing w:val="39"/>
        </w:rPr>
        <w:t xml:space="preserve">  </w:t>
      </w:r>
      <w:r>
        <w:rPr>
          <w:spacing w:val="-10"/>
        </w:rPr>
        <w:t>с</w:t>
      </w:r>
    </w:p>
    <w:p w14:paraId="0B9DF9C2" w14:textId="77777777" w:rsidR="00113E33" w:rsidRDefault="00113E33">
      <w:pPr>
        <w:pStyle w:val="a3"/>
        <w:spacing w:line="272" w:lineRule="exact"/>
        <w:sectPr w:rsidR="00113E33">
          <w:headerReference w:type="default" r:id="rId135"/>
          <w:footerReference w:type="default" r:id="rId136"/>
          <w:pgSz w:w="11920" w:h="16850"/>
          <w:pgMar w:top="1020" w:right="0" w:bottom="1220" w:left="283" w:header="763" w:footer="1022" w:gutter="0"/>
          <w:cols w:space="720"/>
        </w:sectPr>
      </w:pPr>
    </w:p>
    <w:p w14:paraId="4683437E" w14:textId="77777777" w:rsidR="00113E33" w:rsidRDefault="00936FC5">
      <w:pPr>
        <w:pStyle w:val="a3"/>
        <w:spacing w:before="2"/>
        <w:ind w:left="888"/>
        <w:jc w:val="left"/>
      </w:pPr>
      <w:r>
        <w:lastRenderedPageBreak/>
        <w:t>построением</w:t>
      </w:r>
      <w:r>
        <w:rPr>
          <w:spacing w:val="-7"/>
        </w:rPr>
        <w:t xml:space="preserve"> </w:t>
      </w:r>
      <w:r>
        <w:rPr>
          <w:spacing w:val="-2"/>
        </w:rPr>
        <w:t>пирамид,</w:t>
      </w:r>
    </w:p>
    <w:p w14:paraId="34C12592" w14:textId="77777777" w:rsidR="00113E33" w:rsidRDefault="00936FC5">
      <w:pPr>
        <w:pStyle w:val="a3"/>
        <w:spacing w:before="5"/>
        <w:ind w:left="602"/>
        <w:jc w:val="left"/>
      </w:pPr>
      <w:r>
        <w:t>элементами</w:t>
      </w:r>
      <w:r>
        <w:rPr>
          <w:spacing w:val="-7"/>
        </w:rPr>
        <w:t xml:space="preserve"> </w:t>
      </w:r>
      <w:r>
        <w:t>степ-аэробики</w:t>
      </w:r>
      <w:r>
        <w:rPr>
          <w:spacing w:val="-7"/>
        </w:rPr>
        <w:t xml:space="preserve"> </w:t>
      </w:r>
      <w:r>
        <w:t>и</w:t>
      </w:r>
      <w:r>
        <w:rPr>
          <w:spacing w:val="-5"/>
        </w:rPr>
        <w:t xml:space="preserve"> </w:t>
      </w:r>
      <w:r>
        <w:t>акробатики</w:t>
      </w:r>
      <w:r>
        <w:rPr>
          <w:spacing w:val="-2"/>
        </w:rPr>
        <w:t xml:space="preserve"> (девушки);</w:t>
      </w:r>
    </w:p>
    <w:p w14:paraId="70CB21FC" w14:textId="77777777" w:rsidR="00113E33" w:rsidRDefault="00936FC5">
      <w:pPr>
        <w:pStyle w:val="a3"/>
        <w:tabs>
          <w:tab w:val="left" w:pos="2602"/>
          <w:tab w:val="left" w:pos="4169"/>
          <w:tab w:val="left" w:pos="5730"/>
          <w:tab w:val="left" w:pos="6272"/>
          <w:tab w:val="left" w:pos="7487"/>
          <w:tab w:val="left" w:pos="7922"/>
          <w:tab w:val="left" w:pos="9376"/>
          <w:tab w:val="left" w:pos="9607"/>
        </w:tabs>
        <w:spacing w:before="8" w:line="247" w:lineRule="auto"/>
        <w:ind w:left="602" w:right="981" w:firstLine="300"/>
        <w:jc w:val="left"/>
      </w:pPr>
      <w:r>
        <w:t>составлять</w:t>
      </w:r>
      <w:r>
        <w:rPr>
          <w:spacing w:val="40"/>
        </w:rPr>
        <w:t xml:space="preserve"> </w:t>
      </w:r>
      <w:r>
        <w:t>и</w:t>
      </w:r>
      <w:r>
        <w:rPr>
          <w:spacing w:val="40"/>
        </w:rPr>
        <w:t xml:space="preserve"> </w:t>
      </w:r>
      <w:r>
        <w:t>выполнять</w:t>
      </w:r>
      <w:r>
        <w:rPr>
          <w:spacing w:val="40"/>
        </w:rPr>
        <w:t xml:space="preserve"> </w:t>
      </w:r>
      <w:r>
        <w:t>комплекс</w:t>
      </w:r>
      <w:r>
        <w:rPr>
          <w:spacing w:val="40"/>
        </w:rPr>
        <w:t xml:space="preserve"> </w:t>
      </w:r>
      <w:r>
        <w:t>ритмической</w:t>
      </w:r>
      <w:r>
        <w:rPr>
          <w:spacing w:val="40"/>
        </w:rPr>
        <w:t xml:space="preserve"> </w:t>
      </w:r>
      <w:r>
        <w:t>гимнастики</w:t>
      </w:r>
      <w:r>
        <w:rPr>
          <w:spacing w:val="40"/>
        </w:rPr>
        <w:t xml:space="preserve"> </w:t>
      </w:r>
      <w:r>
        <w:t>с</w:t>
      </w:r>
      <w:r>
        <w:rPr>
          <w:spacing w:val="40"/>
        </w:rPr>
        <w:t xml:space="preserve"> </w:t>
      </w:r>
      <w:r>
        <w:t>включением</w:t>
      </w:r>
      <w:r>
        <w:tab/>
      </w:r>
      <w:r>
        <w:tab/>
      </w:r>
      <w:r>
        <w:rPr>
          <w:spacing w:val="-2"/>
        </w:rPr>
        <w:t>элементов художественной</w:t>
      </w:r>
      <w:r>
        <w:tab/>
      </w:r>
      <w:r>
        <w:rPr>
          <w:spacing w:val="-2"/>
        </w:rPr>
        <w:t>гимнастики,</w:t>
      </w:r>
      <w:r>
        <w:tab/>
      </w:r>
      <w:r>
        <w:rPr>
          <w:spacing w:val="-2"/>
        </w:rPr>
        <w:t>упражнений</w:t>
      </w:r>
      <w:r>
        <w:tab/>
      </w:r>
      <w:r>
        <w:rPr>
          <w:spacing w:val="-6"/>
        </w:rPr>
        <w:t>на</w:t>
      </w:r>
      <w:r>
        <w:tab/>
      </w:r>
      <w:r>
        <w:rPr>
          <w:spacing w:val="-2"/>
        </w:rPr>
        <w:t>гибкость</w:t>
      </w:r>
      <w:r>
        <w:tab/>
      </w:r>
      <w:r>
        <w:rPr>
          <w:spacing w:val="-10"/>
        </w:rPr>
        <w:t>и</w:t>
      </w:r>
      <w:r>
        <w:tab/>
      </w:r>
      <w:r>
        <w:rPr>
          <w:spacing w:val="-2"/>
        </w:rPr>
        <w:t>равновесие</w:t>
      </w:r>
      <w:r>
        <w:tab/>
      </w:r>
      <w:r>
        <w:rPr>
          <w:spacing w:val="-2"/>
        </w:rPr>
        <w:t>(девушки);</w:t>
      </w:r>
    </w:p>
    <w:p w14:paraId="3BE3B97B" w14:textId="77777777" w:rsidR="00113E33" w:rsidRDefault="00936FC5">
      <w:pPr>
        <w:pStyle w:val="a3"/>
        <w:spacing w:line="244" w:lineRule="auto"/>
        <w:ind w:left="602" w:firstLine="286"/>
        <w:jc w:val="left"/>
      </w:pPr>
      <w:r>
        <w:t>совершенствовать</w:t>
      </w:r>
      <w:r>
        <w:rPr>
          <w:spacing w:val="-3"/>
        </w:rPr>
        <w:t xml:space="preserve"> </w:t>
      </w:r>
      <w:r>
        <w:t>технику</w:t>
      </w:r>
      <w:r>
        <w:rPr>
          <w:spacing w:val="-11"/>
        </w:rPr>
        <w:t xml:space="preserve"> </w:t>
      </w:r>
      <w:r>
        <w:t>беговых и</w:t>
      </w:r>
      <w:r>
        <w:rPr>
          <w:spacing w:val="-4"/>
        </w:rPr>
        <w:t xml:space="preserve"> </w:t>
      </w:r>
      <w:r>
        <w:t>прыжковых</w:t>
      </w:r>
      <w:r>
        <w:rPr>
          <w:spacing w:val="-1"/>
        </w:rPr>
        <w:t xml:space="preserve"> </w:t>
      </w:r>
      <w:r>
        <w:t>упражнений</w:t>
      </w:r>
      <w:r>
        <w:rPr>
          <w:spacing w:val="-4"/>
        </w:rPr>
        <w:t xml:space="preserve"> </w:t>
      </w:r>
      <w:r>
        <w:t>в</w:t>
      </w:r>
      <w:r>
        <w:rPr>
          <w:spacing w:val="-5"/>
        </w:rPr>
        <w:t xml:space="preserve"> </w:t>
      </w:r>
      <w:r>
        <w:t>процессе</w:t>
      </w:r>
      <w:r>
        <w:rPr>
          <w:spacing w:val="-3"/>
        </w:rPr>
        <w:t xml:space="preserve"> </w:t>
      </w:r>
      <w:r>
        <w:t>самостоятельных</w:t>
      </w:r>
      <w:r>
        <w:rPr>
          <w:spacing w:val="-5"/>
        </w:rPr>
        <w:t xml:space="preserve"> </w:t>
      </w:r>
      <w:r>
        <w:t>занятий технической</w:t>
      </w:r>
      <w:r>
        <w:rPr>
          <w:spacing w:val="40"/>
        </w:rPr>
        <w:t xml:space="preserve"> </w:t>
      </w:r>
      <w:r>
        <w:t>подготовкой</w:t>
      </w:r>
      <w:r>
        <w:rPr>
          <w:spacing w:val="40"/>
        </w:rPr>
        <w:t xml:space="preserve"> </w:t>
      </w:r>
      <w:r>
        <w:t>к</w:t>
      </w:r>
      <w:r>
        <w:rPr>
          <w:spacing w:val="40"/>
        </w:rPr>
        <w:t xml:space="preserve"> </w:t>
      </w:r>
      <w:r>
        <w:t>выполнению</w:t>
      </w:r>
      <w:r>
        <w:rPr>
          <w:spacing w:val="40"/>
        </w:rPr>
        <w:t xml:space="preserve"> </w:t>
      </w:r>
      <w:r>
        <w:t>нормативных</w:t>
      </w:r>
      <w:r>
        <w:rPr>
          <w:spacing w:val="40"/>
        </w:rPr>
        <w:t xml:space="preserve"> </w:t>
      </w:r>
      <w:r>
        <w:t>требований</w:t>
      </w:r>
      <w:r>
        <w:rPr>
          <w:spacing w:val="40"/>
        </w:rPr>
        <w:t xml:space="preserve"> </w:t>
      </w:r>
      <w:r>
        <w:t>комплекса</w:t>
      </w:r>
      <w:r>
        <w:rPr>
          <w:spacing w:val="40"/>
        </w:rPr>
        <w:t xml:space="preserve"> </w:t>
      </w:r>
      <w:r>
        <w:t>ГТО;</w:t>
      </w:r>
    </w:p>
    <w:p w14:paraId="2A4F841E" w14:textId="77777777" w:rsidR="00113E33" w:rsidRDefault="00936FC5">
      <w:pPr>
        <w:pStyle w:val="a3"/>
        <w:spacing w:line="242" w:lineRule="auto"/>
        <w:ind w:left="1114" w:right="1082" w:firstLine="285"/>
        <w:jc w:val="right"/>
      </w:pPr>
      <w:r>
        <w:t>совершенствовать</w:t>
      </w:r>
      <w:r>
        <w:rPr>
          <w:spacing w:val="-5"/>
        </w:rPr>
        <w:t xml:space="preserve"> </w:t>
      </w:r>
      <w:r>
        <w:t>технику</w:t>
      </w:r>
      <w:r>
        <w:rPr>
          <w:spacing w:val="-15"/>
        </w:rPr>
        <w:t xml:space="preserve"> </w:t>
      </w:r>
      <w:r>
        <w:t>передвижения</w:t>
      </w:r>
      <w:r>
        <w:rPr>
          <w:spacing w:val="-2"/>
        </w:rPr>
        <w:t xml:space="preserve"> </w:t>
      </w:r>
      <w:r>
        <w:t>лыжными</w:t>
      </w:r>
      <w:r>
        <w:rPr>
          <w:spacing w:val="-4"/>
        </w:rPr>
        <w:t xml:space="preserve"> </w:t>
      </w:r>
      <w:r>
        <w:t>ходами</w:t>
      </w:r>
      <w:r>
        <w:rPr>
          <w:spacing w:val="-2"/>
        </w:rPr>
        <w:t xml:space="preserve"> </w:t>
      </w:r>
      <w:r>
        <w:t>в</w:t>
      </w:r>
      <w:r>
        <w:rPr>
          <w:spacing w:val="-6"/>
        </w:rPr>
        <w:t xml:space="preserve"> </w:t>
      </w:r>
      <w:r>
        <w:t>процессе</w:t>
      </w:r>
      <w:r>
        <w:rPr>
          <w:spacing w:val="-6"/>
        </w:rPr>
        <w:t xml:space="preserve"> </w:t>
      </w:r>
      <w:r>
        <w:t>самостоятельных занятий</w:t>
      </w:r>
      <w:r>
        <w:rPr>
          <w:spacing w:val="-7"/>
        </w:rPr>
        <w:t xml:space="preserve"> </w:t>
      </w:r>
      <w:r>
        <w:t>технической</w:t>
      </w:r>
      <w:r>
        <w:rPr>
          <w:spacing w:val="-5"/>
        </w:rPr>
        <w:t xml:space="preserve"> </w:t>
      </w:r>
      <w:r>
        <w:t>подготовкой</w:t>
      </w:r>
      <w:r>
        <w:rPr>
          <w:spacing w:val="-8"/>
        </w:rPr>
        <w:t xml:space="preserve"> </w:t>
      </w:r>
      <w:r>
        <w:t>к</w:t>
      </w:r>
      <w:r>
        <w:rPr>
          <w:spacing w:val="-7"/>
        </w:rPr>
        <w:t xml:space="preserve"> </w:t>
      </w:r>
      <w:r>
        <w:t>выполнению</w:t>
      </w:r>
      <w:r>
        <w:rPr>
          <w:spacing w:val="-6"/>
        </w:rPr>
        <w:t xml:space="preserve"> </w:t>
      </w:r>
      <w:r>
        <w:t>нормативных</w:t>
      </w:r>
      <w:r>
        <w:rPr>
          <w:spacing w:val="-7"/>
        </w:rPr>
        <w:t xml:space="preserve"> </w:t>
      </w:r>
      <w:r>
        <w:t>требований</w:t>
      </w:r>
      <w:r>
        <w:rPr>
          <w:spacing w:val="-8"/>
        </w:rPr>
        <w:t xml:space="preserve"> </w:t>
      </w:r>
      <w:r>
        <w:t>комплекса</w:t>
      </w:r>
      <w:r>
        <w:rPr>
          <w:spacing w:val="-9"/>
        </w:rPr>
        <w:t xml:space="preserve"> </w:t>
      </w:r>
      <w:r>
        <w:t>ГТО; соблюдать правила безопасности в бассейне при выполнении плавательных упражнений;</w:t>
      </w:r>
    </w:p>
    <w:p w14:paraId="478C43F9" w14:textId="77777777" w:rsidR="00113E33" w:rsidRDefault="00936FC5">
      <w:pPr>
        <w:pStyle w:val="a3"/>
        <w:spacing w:line="275" w:lineRule="exact"/>
        <w:ind w:left="888"/>
      </w:pPr>
      <w:r>
        <w:t>выполнять</w:t>
      </w:r>
      <w:r>
        <w:rPr>
          <w:spacing w:val="-7"/>
        </w:rPr>
        <w:t xml:space="preserve"> </w:t>
      </w:r>
      <w:r>
        <w:t>повороты</w:t>
      </w:r>
      <w:r>
        <w:rPr>
          <w:spacing w:val="-6"/>
        </w:rPr>
        <w:t xml:space="preserve"> </w:t>
      </w:r>
      <w:r>
        <w:t>кувырком,</w:t>
      </w:r>
      <w:r>
        <w:rPr>
          <w:spacing w:val="-6"/>
        </w:rPr>
        <w:t xml:space="preserve"> </w:t>
      </w:r>
      <w:r>
        <w:rPr>
          <w:spacing w:val="-2"/>
        </w:rPr>
        <w:t>маятником;</w:t>
      </w:r>
    </w:p>
    <w:p w14:paraId="6B186F76" w14:textId="77777777" w:rsidR="00113E33" w:rsidRDefault="00936FC5">
      <w:pPr>
        <w:pStyle w:val="a3"/>
        <w:spacing w:before="3"/>
        <w:ind w:left="903"/>
      </w:pPr>
      <w:r>
        <w:t>выполнять</w:t>
      </w:r>
      <w:r>
        <w:rPr>
          <w:spacing w:val="-11"/>
        </w:rPr>
        <w:t xml:space="preserve"> </w:t>
      </w:r>
      <w:r>
        <w:t>технические</w:t>
      </w:r>
      <w:r>
        <w:rPr>
          <w:spacing w:val="-9"/>
        </w:rPr>
        <w:t xml:space="preserve"> </w:t>
      </w:r>
      <w:r>
        <w:t>элементы</w:t>
      </w:r>
      <w:r>
        <w:rPr>
          <w:spacing w:val="-6"/>
        </w:rPr>
        <w:t xml:space="preserve"> </w:t>
      </w:r>
      <w:r>
        <w:t>брассом</w:t>
      </w:r>
      <w:r>
        <w:rPr>
          <w:spacing w:val="-7"/>
        </w:rPr>
        <w:t xml:space="preserve"> </w:t>
      </w:r>
      <w:r>
        <w:t>в</w:t>
      </w:r>
      <w:r>
        <w:rPr>
          <w:spacing w:val="-4"/>
        </w:rPr>
        <w:t xml:space="preserve"> </w:t>
      </w:r>
      <w:r>
        <w:t>согласовании</w:t>
      </w:r>
      <w:r>
        <w:rPr>
          <w:spacing w:val="-3"/>
        </w:rPr>
        <w:t xml:space="preserve"> </w:t>
      </w:r>
      <w:r>
        <w:t>с</w:t>
      </w:r>
      <w:r>
        <w:rPr>
          <w:spacing w:val="-6"/>
        </w:rPr>
        <w:t xml:space="preserve"> </w:t>
      </w:r>
      <w:r>
        <w:rPr>
          <w:spacing w:val="-2"/>
        </w:rPr>
        <w:t>дыханием;</w:t>
      </w:r>
    </w:p>
    <w:p w14:paraId="2378F110" w14:textId="77777777" w:rsidR="00113E33" w:rsidRDefault="00936FC5">
      <w:pPr>
        <w:pStyle w:val="a3"/>
        <w:spacing w:before="5" w:line="242" w:lineRule="auto"/>
        <w:ind w:left="602" w:right="655" w:firstLine="286"/>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w:t>
      </w:r>
      <w:r>
        <w:rPr>
          <w:spacing w:val="40"/>
        </w:rPr>
        <w:t xml:space="preserve"> </w:t>
      </w:r>
      <w:r>
        <w:t>организации тактических действий в нападении и защите; тренироваться в упражнениях общефизической и специальной физической подготовки с учётом индивидуальных и возрастно-половых особенностей.</w:t>
      </w:r>
    </w:p>
    <w:p w14:paraId="71C4BB91" w14:textId="77777777" w:rsidR="00113E33" w:rsidRDefault="00113E33">
      <w:pPr>
        <w:pStyle w:val="a3"/>
        <w:spacing w:before="6"/>
        <w:ind w:left="0"/>
        <w:jc w:val="left"/>
      </w:pPr>
    </w:p>
    <w:p w14:paraId="235C91D4" w14:textId="77777777" w:rsidR="00113E33" w:rsidRDefault="00936FC5">
      <w:pPr>
        <w:pStyle w:val="1"/>
        <w:numPr>
          <w:ilvl w:val="0"/>
          <w:numId w:val="69"/>
        </w:numPr>
        <w:tabs>
          <w:tab w:val="left" w:pos="1817"/>
        </w:tabs>
        <w:spacing w:line="237" w:lineRule="auto"/>
        <w:ind w:left="737" w:right="375" w:firstLine="206"/>
        <w:jc w:val="left"/>
      </w:pPr>
      <w:r>
        <w:t>Адаптированная</w:t>
      </w:r>
      <w:r>
        <w:rPr>
          <w:spacing w:val="40"/>
        </w:rPr>
        <w:t xml:space="preserve"> </w:t>
      </w: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«Иностранный</w:t>
      </w:r>
      <w:r>
        <w:rPr>
          <w:spacing w:val="40"/>
        </w:rPr>
        <w:t xml:space="preserve"> </w:t>
      </w:r>
      <w:r>
        <w:t>язык</w:t>
      </w:r>
      <w:r>
        <w:rPr>
          <w:spacing w:val="80"/>
          <w:w w:val="150"/>
        </w:rPr>
        <w:t xml:space="preserve"> </w:t>
      </w:r>
      <w:r>
        <w:rPr>
          <w:spacing w:val="-2"/>
        </w:rPr>
        <w:t>(английский)»</w:t>
      </w:r>
    </w:p>
    <w:p w14:paraId="31533813" w14:textId="77777777" w:rsidR="00113E33" w:rsidRDefault="00113E33">
      <w:pPr>
        <w:pStyle w:val="a3"/>
        <w:spacing w:before="11"/>
        <w:ind w:left="0"/>
        <w:jc w:val="left"/>
        <w:rPr>
          <w:b/>
        </w:rPr>
      </w:pPr>
    </w:p>
    <w:p w14:paraId="609B045F" w14:textId="77777777" w:rsidR="00113E33" w:rsidRDefault="00936FC5">
      <w:pPr>
        <w:pStyle w:val="a3"/>
        <w:spacing w:line="244" w:lineRule="auto"/>
        <w:ind w:left="602" w:right="647"/>
      </w:pPr>
      <w:r>
        <w:t>АООП</w:t>
      </w:r>
      <w:r>
        <w:rPr>
          <w:spacing w:val="40"/>
        </w:rPr>
        <w:t xml:space="preserve"> </w:t>
      </w:r>
      <w:r>
        <w:t>ООО для обучающихся с ЗПР по учебному предмету «Иностранный язык (английский)» (предметная</w:t>
      </w:r>
      <w:r>
        <w:rPr>
          <w:spacing w:val="40"/>
        </w:rPr>
        <w:t xml:space="preserve"> </w:t>
      </w:r>
      <w:r>
        <w:t>область</w:t>
      </w:r>
      <w:r>
        <w:rPr>
          <w:spacing w:val="40"/>
        </w:rPr>
        <w:t xml:space="preserve"> </w:t>
      </w:r>
      <w:r>
        <w:t>«Иностранные</w:t>
      </w:r>
      <w:r>
        <w:rPr>
          <w:spacing w:val="40"/>
        </w:rPr>
        <w:t xml:space="preserve"> </w:t>
      </w:r>
      <w:r>
        <w:t>языки»)</w:t>
      </w:r>
      <w:r>
        <w:rPr>
          <w:spacing w:val="40"/>
        </w:rPr>
        <w:t xml:space="preserve"> </w:t>
      </w:r>
      <w:r>
        <w:t>(далее</w:t>
      </w:r>
      <w:r>
        <w:rPr>
          <w:spacing w:val="40"/>
        </w:rPr>
        <w:t xml:space="preserve"> </w:t>
      </w:r>
      <w:r>
        <w:t>соответственно</w:t>
      </w:r>
      <w:r>
        <w:rPr>
          <w:spacing w:val="40"/>
        </w:rPr>
        <w:t xml:space="preserve"> </w:t>
      </w:r>
      <w:r>
        <w:t>–</w:t>
      </w:r>
      <w:r>
        <w:rPr>
          <w:spacing w:val="40"/>
        </w:rPr>
        <w:t xml:space="preserve"> </w:t>
      </w:r>
      <w:r>
        <w:t>программа</w:t>
      </w:r>
      <w:r>
        <w:rPr>
          <w:spacing w:val="40"/>
        </w:rPr>
        <w:t xml:space="preserve"> </w:t>
      </w:r>
      <w:r>
        <w:t>по</w:t>
      </w:r>
      <w:r>
        <w:rPr>
          <w:spacing w:val="40"/>
        </w:rPr>
        <w:t xml:space="preserve"> </w:t>
      </w:r>
      <w:r>
        <w:t>иностранному языку (английскому), иностранный язык (английский)) включает пояснительную записку, содержание обучения, планируемые результаты освоения программы по иностранному языку (английскому).</w:t>
      </w:r>
    </w:p>
    <w:p w14:paraId="360397B0" w14:textId="77777777" w:rsidR="00113E33" w:rsidRDefault="00936FC5">
      <w:pPr>
        <w:pStyle w:val="1"/>
        <w:spacing w:before="4"/>
        <w:ind w:left="602"/>
      </w:pPr>
      <w:r>
        <w:t>Пояснительная</w:t>
      </w:r>
      <w:r>
        <w:rPr>
          <w:spacing w:val="-5"/>
        </w:rPr>
        <w:t xml:space="preserve"> </w:t>
      </w:r>
      <w:r>
        <w:rPr>
          <w:spacing w:val="-2"/>
        </w:rPr>
        <w:t>записка.</w:t>
      </w:r>
    </w:p>
    <w:p w14:paraId="42DF1959" w14:textId="77777777" w:rsidR="00113E33" w:rsidRDefault="00936FC5">
      <w:pPr>
        <w:pStyle w:val="a3"/>
        <w:spacing w:before="3" w:line="242" w:lineRule="auto"/>
        <w:ind w:left="602" w:right="648" w:firstLine="286"/>
      </w:pPr>
      <w:r>
        <w:t>АООП</w:t>
      </w:r>
      <w:r>
        <w:rPr>
          <w:spacing w:val="40"/>
        </w:rPr>
        <w:t xml:space="preserve"> </w:t>
      </w:r>
      <w:r>
        <w:t>по иностранному языку (английскому)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с ЗПР, представленной</w:t>
      </w:r>
      <w:r>
        <w:rPr>
          <w:spacing w:val="40"/>
        </w:rPr>
        <w:t xml:space="preserve"> </w:t>
      </w:r>
      <w:r>
        <w:t>в федеральной рабочей программе воспитания.</w:t>
      </w:r>
    </w:p>
    <w:p w14:paraId="03DC4014" w14:textId="77777777" w:rsidR="00113E33" w:rsidRDefault="00936FC5">
      <w:pPr>
        <w:pStyle w:val="a3"/>
        <w:spacing w:line="242" w:lineRule="auto"/>
        <w:ind w:left="602" w:right="654" w:firstLine="286"/>
      </w:pPr>
      <w:r>
        <w:t>АООП по иностранному языку (английскому) разработана с целью оказания методической помощи учителю</w:t>
      </w:r>
      <w:r>
        <w:rPr>
          <w:spacing w:val="-4"/>
        </w:rPr>
        <w:t xml:space="preserve"> </w:t>
      </w:r>
      <w:r>
        <w:t>в</w:t>
      </w:r>
      <w:r>
        <w:rPr>
          <w:spacing w:val="-4"/>
        </w:rPr>
        <w:t xml:space="preserve"> </w:t>
      </w:r>
      <w:r>
        <w:t>создании</w:t>
      </w:r>
      <w:r>
        <w:rPr>
          <w:spacing w:val="-3"/>
        </w:rPr>
        <w:t xml:space="preserve"> </w:t>
      </w:r>
      <w:r>
        <w:t>рабочей</w:t>
      </w:r>
      <w:r>
        <w:rPr>
          <w:spacing w:val="-3"/>
        </w:rPr>
        <w:t xml:space="preserve"> </w:t>
      </w:r>
      <w:r>
        <w:t>программы</w:t>
      </w:r>
      <w:r>
        <w:rPr>
          <w:spacing w:val="-3"/>
        </w:rPr>
        <w:t xml:space="preserve"> </w:t>
      </w:r>
      <w:r>
        <w:t>по</w:t>
      </w:r>
      <w:r>
        <w:rPr>
          <w:spacing w:val="-1"/>
        </w:rPr>
        <w:t xml:space="preserve"> </w:t>
      </w:r>
      <w:r>
        <w:t>учебному</w:t>
      </w:r>
      <w:r>
        <w:rPr>
          <w:spacing w:val="-7"/>
        </w:rPr>
        <w:t xml:space="preserve"> </w:t>
      </w:r>
      <w:r>
        <w:t>предмету,</w:t>
      </w:r>
      <w:r>
        <w:rPr>
          <w:spacing w:val="-1"/>
        </w:rPr>
        <w:t xml:space="preserve"> </w:t>
      </w:r>
      <w:r>
        <w:t>даёт</w:t>
      </w:r>
      <w:r>
        <w:rPr>
          <w:spacing w:val="-3"/>
        </w:rPr>
        <w:t xml:space="preserve"> </w:t>
      </w:r>
      <w:r>
        <w:t>представление</w:t>
      </w:r>
      <w:r>
        <w:rPr>
          <w:spacing w:val="-4"/>
        </w:rPr>
        <w:t xml:space="preserve"> </w:t>
      </w:r>
      <w:r>
        <w:t>о</w:t>
      </w:r>
      <w:r>
        <w:rPr>
          <w:spacing w:val="-1"/>
        </w:rPr>
        <w:t xml:space="preserve"> </w:t>
      </w:r>
      <w:r>
        <w:t>целях образования, развития и воспитания обучающихся с ЗПР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языку (английскому). АООП по иностранному языку (английскому)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языка (английского), межпредметных связей иностранного языка (английского) с сод</w:t>
      </w:r>
      <w:r>
        <w:t>ержанием учебных предметов, изучаемых</w:t>
      </w:r>
      <w:r>
        <w:rPr>
          <w:spacing w:val="-1"/>
        </w:rPr>
        <w:t xml:space="preserve"> </w:t>
      </w:r>
      <w:r>
        <w:t>на уровне</w:t>
      </w:r>
      <w:r>
        <w:rPr>
          <w:spacing w:val="-1"/>
        </w:rPr>
        <w:t xml:space="preserve"> </w:t>
      </w:r>
      <w:r>
        <w:t>основного общего образования, с учётом возрастных особенностей обучающихся. В программе по иностранному языку (английскому)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языку (английскому) начального общего образования, что обеспечивает преемственность между уровнями общего образования.</w:t>
      </w:r>
    </w:p>
    <w:p w14:paraId="33930374" w14:textId="77777777" w:rsidR="00113E33" w:rsidRDefault="00936FC5">
      <w:pPr>
        <w:pStyle w:val="a3"/>
        <w:spacing w:line="242" w:lineRule="auto"/>
        <w:ind w:left="602" w:right="656" w:firstLine="286"/>
      </w:pPr>
      <w:r>
        <w:t>Изучение иностранного языка (английского) направлено на формирование коммуникативной культуры обучающихся с ЗПР,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29F837DB" w14:textId="77777777" w:rsidR="00113E33" w:rsidRDefault="00936FC5">
      <w:pPr>
        <w:pStyle w:val="a3"/>
        <w:spacing w:line="242" w:lineRule="auto"/>
        <w:ind w:left="602" w:right="651" w:firstLine="286"/>
      </w:pPr>
      <w:r>
        <w:t>Построение программы по иностранному языку (английскому)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w:t>
      </w:r>
      <w:r>
        <w:rPr>
          <w:spacing w:val="77"/>
          <w:w w:val="150"/>
        </w:rPr>
        <w:t xml:space="preserve"> </w:t>
      </w:r>
      <w:r>
        <w:t>формы</w:t>
      </w:r>
      <w:r>
        <w:rPr>
          <w:spacing w:val="77"/>
          <w:w w:val="150"/>
        </w:rPr>
        <w:t xml:space="preserve"> </w:t>
      </w:r>
      <w:r>
        <w:t>и</w:t>
      </w:r>
      <w:r>
        <w:rPr>
          <w:spacing w:val="79"/>
          <w:w w:val="150"/>
        </w:rPr>
        <w:t xml:space="preserve"> </w:t>
      </w:r>
      <w:r>
        <w:t>конструкции</w:t>
      </w:r>
      <w:r>
        <w:rPr>
          <w:spacing w:val="79"/>
          <w:w w:val="150"/>
        </w:rPr>
        <w:t xml:space="preserve"> </w:t>
      </w:r>
      <w:r>
        <w:t>повторяются</w:t>
      </w:r>
      <w:r>
        <w:rPr>
          <w:spacing w:val="77"/>
          <w:w w:val="150"/>
        </w:rPr>
        <w:t xml:space="preserve"> </w:t>
      </w:r>
      <w:r>
        <w:t>и</w:t>
      </w:r>
      <w:r>
        <w:rPr>
          <w:spacing w:val="79"/>
          <w:w w:val="150"/>
        </w:rPr>
        <w:t xml:space="preserve"> </w:t>
      </w:r>
      <w:r>
        <w:t>закрепляются</w:t>
      </w:r>
      <w:r>
        <w:rPr>
          <w:spacing w:val="77"/>
          <w:w w:val="150"/>
        </w:rPr>
        <w:t xml:space="preserve"> </w:t>
      </w:r>
      <w:r>
        <w:t>на</w:t>
      </w:r>
      <w:r>
        <w:rPr>
          <w:spacing w:val="77"/>
          <w:w w:val="150"/>
        </w:rPr>
        <w:t xml:space="preserve"> </w:t>
      </w:r>
      <w:r>
        <w:t>новом</w:t>
      </w:r>
      <w:r>
        <w:rPr>
          <w:spacing w:val="77"/>
          <w:w w:val="150"/>
        </w:rPr>
        <w:t xml:space="preserve"> </w:t>
      </w:r>
      <w:r>
        <w:t>лексическом</w:t>
      </w:r>
    </w:p>
    <w:p w14:paraId="3283A7AC" w14:textId="77777777" w:rsidR="00113E33" w:rsidRDefault="00113E33">
      <w:pPr>
        <w:pStyle w:val="a3"/>
        <w:spacing w:line="242" w:lineRule="auto"/>
        <w:sectPr w:rsidR="00113E33">
          <w:headerReference w:type="default" r:id="rId137"/>
          <w:footerReference w:type="default" r:id="rId138"/>
          <w:pgSz w:w="11920" w:h="16850"/>
          <w:pgMar w:top="1020" w:right="0" w:bottom="1200" w:left="283" w:header="763" w:footer="1002" w:gutter="0"/>
          <w:cols w:space="720"/>
        </w:sectPr>
      </w:pPr>
    </w:p>
    <w:p w14:paraId="7FC44686" w14:textId="77777777" w:rsidR="00113E33" w:rsidRDefault="00936FC5">
      <w:pPr>
        <w:pStyle w:val="a3"/>
        <w:spacing w:before="2"/>
        <w:ind w:left="602"/>
      </w:pPr>
      <w:r>
        <w:lastRenderedPageBreak/>
        <w:t>материале</w:t>
      </w:r>
      <w:r>
        <w:rPr>
          <w:spacing w:val="-7"/>
        </w:rPr>
        <w:t xml:space="preserve"> </w:t>
      </w:r>
      <w:r>
        <w:t>и</w:t>
      </w:r>
      <w:r>
        <w:rPr>
          <w:spacing w:val="-3"/>
        </w:rPr>
        <w:t xml:space="preserve"> </w:t>
      </w:r>
      <w:r>
        <w:t>расширяющемся</w:t>
      </w:r>
      <w:r>
        <w:rPr>
          <w:spacing w:val="-4"/>
        </w:rPr>
        <w:t xml:space="preserve"> </w:t>
      </w:r>
      <w:r>
        <w:t>тематическом</w:t>
      </w:r>
      <w:r>
        <w:rPr>
          <w:spacing w:val="-4"/>
        </w:rPr>
        <w:t xml:space="preserve"> </w:t>
      </w:r>
      <w:r>
        <w:t>содержании</w:t>
      </w:r>
      <w:r>
        <w:rPr>
          <w:spacing w:val="-3"/>
        </w:rPr>
        <w:t xml:space="preserve"> </w:t>
      </w:r>
      <w:r>
        <w:rPr>
          <w:spacing w:val="-2"/>
        </w:rPr>
        <w:t>речи.</w:t>
      </w:r>
    </w:p>
    <w:p w14:paraId="27D2891A" w14:textId="77777777" w:rsidR="00113E33" w:rsidRDefault="00936FC5">
      <w:pPr>
        <w:pStyle w:val="a3"/>
        <w:spacing w:before="8" w:line="242" w:lineRule="auto"/>
        <w:ind w:left="602" w:right="664" w:firstLine="286"/>
      </w:pPr>
      <w:r>
        <w:t>Возрастание значимости владения иностранными языками приводит к переосмыслению целей и содержания обучения иностранному языку (английскому).</w:t>
      </w:r>
    </w:p>
    <w:p w14:paraId="52E27F30" w14:textId="77777777" w:rsidR="00113E33" w:rsidRDefault="00936FC5">
      <w:pPr>
        <w:pStyle w:val="a3"/>
        <w:spacing w:before="1" w:line="242" w:lineRule="auto"/>
        <w:ind w:left="602" w:right="654" w:firstLine="286"/>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w:t>
      </w:r>
      <w:r>
        <w:rPr>
          <w:spacing w:val="80"/>
        </w:rPr>
        <w:t xml:space="preserve"> </w:t>
      </w:r>
      <w:r>
        <w:t>из средств воспитания гражданина, патриота, развития национального самосознания.</w:t>
      </w:r>
    </w:p>
    <w:p w14:paraId="56363EFC" w14:textId="77777777" w:rsidR="00113E33" w:rsidRDefault="00936FC5">
      <w:pPr>
        <w:pStyle w:val="a3"/>
        <w:spacing w:before="1" w:line="244" w:lineRule="auto"/>
        <w:ind w:left="602" w:right="655" w:firstLine="286"/>
      </w:pPr>
      <w:r>
        <w:t>Целью иноязычного образования является формирование коммуникативной компетенции обучающихся в единстве таких её составляющих, как:</w:t>
      </w:r>
    </w:p>
    <w:p w14:paraId="7A1B2E9F" w14:textId="77777777" w:rsidR="00113E33" w:rsidRDefault="00936FC5">
      <w:pPr>
        <w:pStyle w:val="a3"/>
        <w:spacing w:before="1" w:line="247" w:lineRule="auto"/>
        <w:ind w:left="602" w:right="493" w:firstLine="300"/>
      </w:pPr>
      <w:r>
        <w:t>речевая компетенция – развитие коммуникативных умений в четырёх основных</w:t>
      </w:r>
      <w:r>
        <w:rPr>
          <w:spacing w:val="40"/>
        </w:rPr>
        <w:t xml:space="preserve"> </w:t>
      </w:r>
      <w:r>
        <w:t>видах речевой деятельности (говорении, аудировании, чтении, письме);</w:t>
      </w:r>
    </w:p>
    <w:p w14:paraId="7FD88B3C" w14:textId="77777777" w:rsidR="00113E33" w:rsidRDefault="00936FC5">
      <w:pPr>
        <w:pStyle w:val="a3"/>
        <w:spacing w:line="242" w:lineRule="auto"/>
        <w:ind w:left="602" w:right="643" w:firstLine="286"/>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w:t>
      </w:r>
      <w:r>
        <w:t>в на разных этапах (5–7 и 8–9 классы), формирование умения представлять свою страну,</w:t>
      </w:r>
    </w:p>
    <w:p w14:paraId="31627834" w14:textId="77777777" w:rsidR="00113E33" w:rsidRDefault="00936FC5">
      <w:pPr>
        <w:pStyle w:val="a3"/>
        <w:spacing w:before="56" w:line="242" w:lineRule="auto"/>
        <w:ind w:left="602" w:right="668"/>
      </w:pPr>
      <w:r>
        <w:t>её культуру в условиях межкультурного общения; свою страну, её культуру в условиях межкультурного общения;</w:t>
      </w:r>
    </w:p>
    <w:p w14:paraId="29AA4306" w14:textId="77777777" w:rsidR="00113E33" w:rsidRDefault="00936FC5">
      <w:pPr>
        <w:pStyle w:val="a3"/>
        <w:spacing w:before="4" w:line="247" w:lineRule="auto"/>
        <w:ind w:left="602" w:right="490" w:firstLine="300"/>
      </w:pPr>
      <w:r>
        <w:t>компенсаторная компетенция – развитие умений выходить из положения в</w:t>
      </w:r>
      <w:r>
        <w:rPr>
          <w:spacing w:val="40"/>
        </w:rPr>
        <w:t xml:space="preserve"> </w:t>
      </w:r>
      <w:r>
        <w:t>условиях дефицита языковых средств при получении и передаче информации.</w:t>
      </w:r>
    </w:p>
    <w:p w14:paraId="03DA18BF" w14:textId="77777777" w:rsidR="00113E33" w:rsidRDefault="00936FC5">
      <w:pPr>
        <w:pStyle w:val="a3"/>
        <w:spacing w:line="242" w:lineRule="auto"/>
        <w:ind w:left="602" w:right="649" w:firstLine="286"/>
      </w:pPr>
      <w:r>
        <w:t>Наряду с иноязычной коммуникативной компетенцией средствами иностранного языка (английского)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60F40983" w14:textId="77777777" w:rsidR="00113E33" w:rsidRDefault="00936FC5">
      <w:pPr>
        <w:pStyle w:val="a3"/>
        <w:tabs>
          <w:tab w:val="left" w:pos="3728"/>
          <w:tab w:val="left" w:pos="7600"/>
          <w:tab w:val="left" w:pos="10370"/>
        </w:tabs>
        <w:spacing w:line="242" w:lineRule="auto"/>
        <w:ind w:left="602" w:right="656" w:firstLine="286"/>
      </w:pPr>
      <w:r>
        <w:t xml:space="preserve">Основными подходами к обучению иностранному языку (английскому) признаются </w:t>
      </w:r>
      <w:r>
        <w:rPr>
          <w:spacing w:val="-2"/>
        </w:rPr>
        <w:t>компетентностный,</w:t>
      </w:r>
      <w:r>
        <w:tab/>
      </w:r>
      <w:r>
        <w:rPr>
          <w:spacing w:val="-2"/>
        </w:rPr>
        <w:t>системно-деятельностный,</w:t>
      </w:r>
      <w:r>
        <w:tab/>
      </w:r>
      <w:r>
        <w:rPr>
          <w:spacing w:val="-2"/>
        </w:rPr>
        <w:t>межкультурный</w:t>
      </w:r>
      <w:r>
        <w:tab/>
      </w:r>
      <w:r>
        <w:rPr>
          <w:spacing w:val="-10"/>
        </w:rPr>
        <w:t>и</w:t>
      </w:r>
    </w:p>
    <w:p w14:paraId="0D1DD44A" w14:textId="77777777" w:rsidR="00113E33" w:rsidRDefault="00936FC5">
      <w:pPr>
        <w:pStyle w:val="a3"/>
        <w:spacing w:line="242" w:lineRule="auto"/>
        <w:ind w:left="602" w:right="650"/>
      </w:pPr>
      <w:proofErr w:type="spellStart"/>
      <w:r>
        <w:t>коммуникативнокогнитивный</w:t>
      </w:r>
      <w:proofErr w:type="spellEnd"/>
      <w:r>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w:t>
      </w:r>
      <w:r>
        <w:rPr>
          <w:spacing w:val="-2"/>
        </w:rPr>
        <w:t>обучения.</w:t>
      </w:r>
    </w:p>
    <w:p w14:paraId="4C65CB5C" w14:textId="77777777" w:rsidR="00113E33" w:rsidRDefault="00936FC5">
      <w:pPr>
        <w:pStyle w:val="a3"/>
        <w:spacing w:line="242" w:lineRule="auto"/>
        <w:ind w:left="602" w:right="646" w:firstLine="286"/>
      </w:pPr>
      <w:r>
        <w:t>Общее число часов, выделенных для изучения иностранного (английского) языка,</w:t>
      </w:r>
      <w:r>
        <w:rPr>
          <w:spacing w:val="18"/>
        </w:rPr>
        <w:t xml:space="preserve"> </w:t>
      </w:r>
      <w:r>
        <w:t>– 510 часов: в</w:t>
      </w:r>
      <w:r>
        <w:rPr>
          <w:spacing w:val="40"/>
        </w:rPr>
        <w:t xml:space="preserve"> </w:t>
      </w:r>
      <w:r>
        <w:t>5 классе – 102 час (3 часа в неделю), в 6 классе – 102 часа (3 часа в неделю), в 7 классе</w:t>
      </w:r>
      <w:r>
        <w:rPr>
          <w:spacing w:val="40"/>
        </w:rPr>
        <w:t xml:space="preserve"> </w:t>
      </w:r>
      <w:r>
        <w:t>– 102 часа (3 часа в неделю), в 8 классе –102 часа (3 часа в неделю), в 9 классе – 102 часа (3 часа в неделю).</w:t>
      </w:r>
    </w:p>
    <w:p w14:paraId="78377643" w14:textId="77777777" w:rsidR="00113E33" w:rsidRDefault="00936FC5">
      <w:pPr>
        <w:pStyle w:val="a3"/>
        <w:spacing w:line="242" w:lineRule="auto"/>
        <w:ind w:left="602" w:right="651" w:firstLine="286"/>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языке (английском) в разных формах (устно и письменно, непосредственно и опосредованно, в том числе через Интернет) на </w:t>
      </w:r>
      <w:proofErr w:type="spellStart"/>
      <w:r>
        <w:t>допороговом</w:t>
      </w:r>
      <w:proofErr w:type="spellEnd"/>
      <w:r>
        <w:t xml:space="preserve">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язык (английский) для продолжения образования на уровне среднего общего образования и для дальнейшего самообразования.</w:t>
      </w:r>
    </w:p>
    <w:p w14:paraId="02C0F37C" w14:textId="77777777" w:rsidR="00113E33" w:rsidRDefault="00936FC5">
      <w:pPr>
        <w:pStyle w:val="1"/>
        <w:spacing w:before="9" w:line="275" w:lineRule="exact"/>
        <w:ind w:left="888"/>
      </w:pPr>
      <w:r>
        <w:t>Содержание</w:t>
      </w:r>
      <w:r>
        <w:rPr>
          <w:spacing w:val="-9"/>
        </w:rPr>
        <w:t xml:space="preserve"> </w:t>
      </w:r>
      <w:r>
        <w:t>обучения</w:t>
      </w:r>
      <w:r>
        <w:rPr>
          <w:spacing w:val="-2"/>
        </w:rPr>
        <w:t xml:space="preserve"> </w:t>
      </w:r>
      <w:r>
        <w:t>в</w:t>
      </w:r>
      <w:r>
        <w:rPr>
          <w:spacing w:val="-5"/>
        </w:rPr>
        <w:t xml:space="preserve"> </w:t>
      </w:r>
      <w:r>
        <w:t>5</w:t>
      </w:r>
      <w:r>
        <w:rPr>
          <w:spacing w:val="-5"/>
        </w:rPr>
        <w:t xml:space="preserve"> </w:t>
      </w:r>
      <w:r>
        <w:rPr>
          <w:spacing w:val="-2"/>
        </w:rPr>
        <w:t>классе.</w:t>
      </w:r>
    </w:p>
    <w:p w14:paraId="3F499B5D" w14:textId="77777777" w:rsidR="00113E33" w:rsidRDefault="00936FC5">
      <w:pPr>
        <w:pStyle w:val="a3"/>
        <w:spacing w:line="275" w:lineRule="exact"/>
        <w:ind w:left="903"/>
      </w:pPr>
      <w:r>
        <w:t>Коммуникативные</w:t>
      </w:r>
      <w:r>
        <w:rPr>
          <w:spacing w:val="-12"/>
        </w:rPr>
        <w:t xml:space="preserve"> </w:t>
      </w:r>
      <w:r>
        <w:rPr>
          <w:spacing w:val="-2"/>
        </w:rPr>
        <w:t>умения.</w:t>
      </w:r>
    </w:p>
    <w:p w14:paraId="05DA04ED" w14:textId="77777777" w:rsidR="00113E33" w:rsidRDefault="00936FC5">
      <w:pPr>
        <w:pStyle w:val="a3"/>
        <w:spacing w:before="5" w:line="244" w:lineRule="auto"/>
        <w:ind w:left="602" w:right="656" w:firstLine="28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7FB9CD1" w14:textId="77777777" w:rsidR="00113E33" w:rsidRDefault="00936FC5">
      <w:pPr>
        <w:pStyle w:val="a3"/>
        <w:spacing w:line="247" w:lineRule="auto"/>
        <w:ind w:left="903" w:right="2758"/>
        <w:jc w:val="left"/>
      </w:pPr>
      <w:r>
        <w:t>Моя</w:t>
      </w:r>
      <w:r>
        <w:rPr>
          <w:spacing w:val="-8"/>
        </w:rPr>
        <w:t xml:space="preserve"> </w:t>
      </w:r>
      <w:r>
        <w:t>семья.</w:t>
      </w:r>
      <w:r>
        <w:rPr>
          <w:spacing w:val="-8"/>
        </w:rPr>
        <w:t xml:space="preserve"> </w:t>
      </w:r>
      <w:r>
        <w:t>Мои</w:t>
      </w:r>
      <w:r>
        <w:rPr>
          <w:spacing w:val="-7"/>
        </w:rPr>
        <w:t xml:space="preserve"> </w:t>
      </w:r>
      <w:r>
        <w:t>друзья.</w:t>
      </w:r>
      <w:r>
        <w:rPr>
          <w:spacing w:val="-5"/>
        </w:rPr>
        <w:t xml:space="preserve"> </w:t>
      </w:r>
      <w:r>
        <w:t>Семейные</w:t>
      </w:r>
      <w:r>
        <w:rPr>
          <w:spacing w:val="-11"/>
        </w:rPr>
        <w:t xml:space="preserve"> </w:t>
      </w:r>
      <w:r>
        <w:t>праздники:</w:t>
      </w:r>
      <w:r>
        <w:rPr>
          <w:spacing w:val="-9"/>
        </w:rPr>
        <w:t xml:space="preserve"> </w:t>
      </w:r>
      <w:r>
        <w:t>день</w:t>
      </w:r>
      <w:r>
        <w:rPr>
          <w:spacing w:val="-7"/>
        </w:rPr>
        <w:t xml:space="preserve"> </w:t>
      </w:r>
      <w:r>
        <w:t>рождения,</w:t>
      </w:r>
      <w:r>
        <w:rPr>
          <w:spacing w:val="-7"/>
        </w:rPr>
        <w:t xml:space="preserve"> </w:t>
      </w:r>
      <w:r>
        <w:t>Новый</w:t>
      </w:r>
      <w:r>
        <w:rPr>
          <w:spacing w:val="-10"/>
        </w:rPr>
        <w:t xml:space="preserve"> </w:t>
      </w:r>
      <w:r>
        <w:t>год. Внешность и характер человека (литературного персонажа).</w:t>
      </w:r>
    </w:p>
    <w:p w14:paraId="2ABBB18E" w14:textId="77777777" w:rsidR="00113E33" w:rsidRDefault="00936FC5">
      <w:pPr>
        <w:pStyle w:val="a3"/>
        <w:spacing w:before="2"/>
        <w:ind w:left="903"/>
        <w:jc w:val="left"/>
      </w:pPr>
      <w:r>
        <w:t>Досуг</w:t>
      </w:r>
      <w:r>
        <w:rPr>
          <w:spacing w:val="-13"/>
        </w:rPr>
        <w:t xml:space="preserve"> </w:t>
      </w:r>
      <w:r>
        <w:t>и увлечения</w:t>
      </w:r>
      <w:r>
        <w:rPr>
          <w:spacing w:val="-7"/>
        </w:rPr>
        <w:t xml:space="preserve"> </w:t>
      </w:r>
      <w:r>
        <w:t>(хобби)</w:t>
      </w:r>
      <w:r>
        <w:rPr>
          <w:spacing w:val="-8"/>
        </w:rPr>
        <w:t xml:space="preserve"> </w:t>
      </w:r>
      <w:r>
        <w:t>современного</w:t>
      </w:r>
      <w:r>
        <w:rPr>
          <w:spacing w:val="-7"/>
        </w:rPr>
        <w:t xml:space="preserve"> </w:t>
      </w:r>
      <w:r>
        <w:t>подростка</w:t>
      </w:r>
      <w:r>
        <w:rPr>
          <w:spacing w:val="-11"/>
        </w:rPr>
        <w:t xml:space="preserve"> </w:t>
      </w:r>
      <w:r>
        <w:t>(чтение,</w:t>
      </w:r>
      <w:r>
        <w:rPr>
          <w:spacing w:val="-7"/>
        </w:rPr>
        <w:t xml:space="preserve"> </w:t>
      </w:r>
      <w:r>
        <w:t>кино,</w:t>
      </w:r>
      <w:r>
        <w:rPr>
          <w:spacing w:val="-7"/>
        </w:rPr>
        <w:t xml:space="preserve"> </w:t>
      </w:r>
      <w:r>
        <w:t>спорт).</w:t>
      </w:r>
      <w:r>
        <w:rPr>
          <w:spacing w:val="-2"/>
        </w:rPr>
        <w:t xml:space="preserve"> Здоровый</w:t>
      </w:r>
    </w:p>
    <w:p w14:paraId="7D974DD4" w14:textId="77777777" w:rsidR="00113E33" w:rsidRDefault="00113E33">
      <w:pPr>
        <w:pStyle w:val="a3"/>
        <w:jc w:val="left"/>
        <w:sectPr w:rsidR="00113E33">
          <w:headerReference w:type="default" r:id="rId139"/>
          <w:footerReference w:type="default" r:id="rId140"/>
          <w:pgSz w:w="11920" w:h="16850"/>
          <w:pgMar w:top="1020" w:right="0" w:bottom="1220" w:left="283" w:header="763" w:footer="1022" w:gutter="0"/>
          <w:cols w:space="720"/>
        </w:sectPr>
      </w:pPr>
    </w:p>
    <w:p w14:paraId="3091B587" w14:textId="77777777" w:rsidR="00113E33" w:rsidRDefault="00936FC5">
      <w:pPr>
        <w:pStyle w:val="a3"/>
        <w:spacing w:before="5" w:line="252" w:lineRule="auto"/>
        <w:ind w:left="903" w:right="4142"/>
        <w:jc w:val="left"/>
      </w:pPr>
      <w:r>
        <w:lastRenderedPageBreak/>
        <w:t>образ</w:t>
      </w:r>
      <w:r>
        <w:rPr>
          <w:spacing w:val="-4"/>
        </w:rPr>
        <w:t xml:space="preserve"> </w:t>
      </w:r>
      <w:r>
        <w:t>жизни:</w:t>
      </w:r>
      <w:r>
        <w:rPr>
          <w:spacing w:val="-4"/>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здоровое</w:t>
      </w:r>
      <w:r>
        <w:rPr>
          <w:spacing w:val="-6"/>
        </w:rPr>
        <w:t xml:space="preserve"> </w:t>
      </w:r>
      <w:r>
        <w:t>питание. Покупки: одежда, обувь и продукты питания.</w:t>
      </w:r>
    </w:p>
    <w:p w14:paraId="60EDCB17" w14:textId="77777777" w:rsidR="00113E33" w:rsidRDefault="00936FC5">
      <w:pPr>
        <w:pStyle w:val="a3"/>
        <w:spacing w:line="258" w:lineRule="exact"/>
        <w:ind w:left="888"/>
        <w:jc w:val="left"/>
      </w:pPr>
      <w:r>
        <w:t>Школа,</w:t>
      </w:r>
      <w:r>
        <w:rPr>
          <w:spacing w:val="-5"/>
        </w:rPr>
        <w:t xml:space="preserve"> </w:t>
      </w:r>
      <w:r>
        <w:t>школьная</w:t>
      </w:r>
      <w:r>
        <w:rPr>
          <w:spacing w:val="-2"/>
        </w:rPr>
        <w:t xml:space="preserve"> </w:t>
      </w:r>
      <w:r>
        <w:t>жизнь,</w:t>
      </w:r>
      <w:r>
        <w:rPr>
          <w:spacing w:val="-2"/>
        </w:rPr>
        <w:t xml:space="preserve"> </w:t>
      </w:r>
      <w:r>
        <w:t>школьная</w:t>
      </w:r>
      <w:r>
        <w:rPr>
          <w:spacing w:val="-3"/>
        </w:rPr>
        <w:t xml:space="preserve"> </w:t>
      </w:r>
      <w:r>
        <w:t>форма,</w:t>
      </w:r>
      <w:r>
        <w:rPr>
          <w:spacing w:val="-5"/>
        </w:rPr>
        <w:t xml:space="preserve"> </w:t>
      </w:r>
      <w:r>
        <w:t>изучаемые</w:t>
      </w:r>
      <w:r>
        <w:rPr>
          <w:spacing w:val="-6"/>
        </w:rPr>
        <w:t xml:space="preserve"> </w:t>
      </w:r>
      <w:r>
        <w:t>предметы.</w:t>
      </w:r>
      <w:r>
        <w:rPr>
          <w:spacing w:val="-3"/>
        </w:rPr>
        <w:t xml:space="preserve"> </w:t>
      </w:r>
      <w:r>
        <w:t>Переписка</w:t>
      </w:r>
      <w:r>
        <w:rPr>
          <w:spacing w:val="-4"/>
        </w:rPr>
        <w:t xml:space="preserve"> </w:t>
      </w:r>
      <w:r>
        <w:t>с</w:t>
      </w:r>
      <w:r>
        <w:rPr>
          <w:spacing w:val="-6"/>
        </w:rPr>
        <w:t xml:space="preserve"> </w:t>
      </w:r>
      <w:r>
        <w:rPr>
          <w:spacing w:val="-2"/>
        </w:rPr>
        <w:t>иностранными</w:t>
      </w:r>
    </w:p>
    <w:p w14:paraId="1D952366" w14:textId="77777777" w:rsidR="00113E33" w:rsidRDefault="00936FC5">
      <w:pPr>
        <w:pStyle w:val="a3"/>
        <w:spacing w:before="2"/>
        <w:ind w:left="602"/>
        <w:jc w:val="left"/>
      </w:pPr>
      <w:r>
        <w:rPr>
          <w:spacing w:val="-2"/>
        </w:rPr>
        <w:t>сверстниками.</w:t>
      </w:r>
    </w:p>
    <w:p w14:paraId="7D7BC50F" w14:textId="77777777" w:rsidR="00113E33" w:rsidRDefault="00936FC5">
      <w:pPr>
        <w:pStyle w:val="a3"/>
        <w:spacing w:before="10" w:line="247" w:lineRule="auto"/>
        <w:ind w:left="903" w:right="5308"/>
        <w:jc w:val="left"/>
      </w:pPr>
      <w:r>
        <w:t>Каникулы</w:t>
      </w:r>
      <w:r>
        <w:rPr>
          <w:spacing w:val="-12"/>
        </w:rPr>
        <w:t xml:space="preserve"> </w:t>
      </w:r>
      <w:r>
        <w:t>в</w:t>
      </w:r>
      <w:r>
        <w:rPr>
          <w:spacing w:val="-13"/>
        </w:rPr>
        <w:t xml:space="preserve"> </w:t>
      </w:r>
      <w:r>
        <w:t>различное</w:t>
      </w:r>
      <w:r>
        <w:rPr>
          <w:spacing w:val="-12"/>
        </w:rPr>
        <w:t xml:space="preserve"> </w:t>
      </w:r>
      <w:r>
        <w:t>время</w:t>
      </w:r>
      <w:r>
        <w:rPr>
          <w:spacing w:val="-13"/>
        </w:rPr>
        <w:t xml:space="preserve"> </w:t>
      </w:r>
      <w:r>
        <w:t>года.</w:t>
      </w:r>
      <w:r>
        <w:rPr>
          <w:spacing w:val="-10"/>
        </w:rPr>
        <w:t xml:space="preserve"> </w:t>
      </w:r>
      <w:r>
        <w:t>Виды</w:t>
      </w:r>
      <w:r>
        <w:rPr>
          <w:spacing w:val="-12"/>
        </w:rPr>
        <w:t xml:space="preserve"> </w:t>
      </w:r>
      <w:r>
        <w:t>отдыха. Природа: дикие и домашние животные. Погода. Родной город (село). Транспорт.</w:t>
      </w:r>
    </w:p>
    <w:p w14:paraId="1043DBD2" w14:textId="77777777" w:rsidR="00113E33" w:rsidRDefault="00936FC5">
      <w:pPr>
        <w:pStyle w:val="a3"/>
        <w:spacing w:line="242" w:lineRule="auto"/>
        <w:ind w:left="602" w:right="663" w:firstLine="286"/>
        <w:jc w:val="left"/>
      </w:pPr>
      <w:r>
        <w:t>Родная</w:t>
      </w:r>
      <w:r>
        <w:rPr>
          <w:spacing w:val="40"/>
        </w:rPr>
        <w:t xml:space="preserve"> </w:t>
      </w:r>
      <w:r>
        <w:t>страна</w:t>
      </w:r>
      <w:r>
        <w:rPr>
          <w:spacing w:val="40"/>
        </w:rPr>
        <w:t xml:space="preserve"> </w:t>
      </w:r>
      <w:r>
        <w:t>и</w:t>
      </w:r>
      <w:r>
        <w:rPr>
          <w:spacing w:val="40"/>
        </w:rPr>
        <w:t xml:space="preserve"> </w:t>
      </w:r>
      <w:r>
        <w:t>страна</w:t>
      </w:r>
      <w:r>
        <w:rPr>
          <w:spacing w:val="40"/>
        </w:rPr>
        <w:t xml:space="preserve"> </w:t>
      </w:r>
      <w:r>
        <w:t>(страны)</w:t>
      </w:r>
      <w:r>
        <w:rPr>
          <w:spacing w:val="40"/>
        </w:rPr>
        <w:t xml:space="preserve"> </w:t>
      </w:r>
      <w:r>
        <w:t>изучаемого</w:t>
      </w:r>
      <w:r>
        <w:rPr>
          <w:spacing w:val="40"/>
        </w:rPr>
        <w:t xml:space="preserve"> </w:t>
      </w:r>
      <w:r>
        <w:t>языка.</w:t>
      </w:r>
      <w:r>
        <w:rPr>
          <w:spacing w:val="40"/>
        </w:rPr>
        <w:t xml:space="preserve"> </w:t>
      </w:r>
      <w:r>
        <w:t>Их</w:t>
      </w:r>
      <w:r>
        <w:rPr>
          <w:spacing w:val="40"/>
        </w:rPr>
        <w:t xml:space="preserve"> </w:t>
      </w:r>
      <w:r>
        <w:t>географическое</w:t>
      </w:r>
      <w:r>
        <w:rPr>
          <w:spacing w:val="40"/>
        </w:rPr>
        <w:t xml:space="preserve"> </w:t>
      </w:r>
      <w:r>
        <w:t>положение,</w:t>
      </w:r>
      <w:r>
        <w:rPr>
          <w:spacing w:val="40"/>
        </w:rPr>
        <w:t xml:space="preserve"> </w:t>
      </w:r>
      <w:r>
        <w:t>столицы, достопримечательности, культурные особенности (национальные праздники, традиции, обычаи).</w:t>
      </w:r>
    </w:p>
    <w:p w14:paraId="1654B513" w14:textId="77777777" w:rsidR="00113E33" w:rsidRDefault="00936FC5">
      <w:pPr>
        <w:pStyle w:val="a3"/>
        <w:spacing w:line="247" w:lineRule="auto"/>
        <w:ind w:left="903" w:right="663"/>
        <w:jc w:val="left"/>
      </w:pPr>
      <w:r>
        <w:t>Выдающиеся</w:t>
      </w:r>
      <w:r>
        <w:rPr>
          <w:spacing w:val="40"/>
        </w:rPr>
        <w:t xml:space="preserve"> </w:t>
      </w:r>
      <w:r>
        <w:t>люди</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писатели,</w:t>
      </w:r>
      <w:r>
        <w:rPr>
          <w:spacing w:val="40"/>
        </w:rPr>
        <w:t xml:space="preserve"> </w:t>
      </w:r>
      <w:r>
        <w:t xml:space="preserve">поэты. </w:t>
      </w:r>
      <w:r>
        <w:rPr>
          <w:spacing w:val="-2"/>
        </w:rPr>
        <w:t>Говорение.</w:t>
      </w:r>
    </w:p>
    <w:p w14:paraId="4AB34CB4" w14:textId="77777777" w:rsidR="00113E33" w:rsidRDefault="00936FC5">
      <w:pPr>
        <w:pStyle w:val="a3"/>
        <w:spacing w:line="242" w:lineRule="auto"/>
        <w:ind w:left="602" w:right="647" w:firstLine="286"/>
      </w:pPr>
      <w:r>
        <w:t>Развитие коммуникативных умений диалогической речи на базе умений, сформированных</w:t>
      </w:r>
      <w:r>
        <w:rPr>
          <w:spacing w:val="40"/>
        </w:rPr>
        <w:t xml:space="preserve"> </w:t>
      </w:r>
      <w:r>
        <w:t>на уровне начального общего образования: диалог этикетного характера: начинать, поддерживать</w:t>
      </w:r>
      <w:r>
        <w:rPr>
          <w:spacing w:val="40"/>
        </w:rPr>
        <w:t xml:space="preserve"> </w:t>
      </w:r>
      <w:r>
        <w:t>и заканчивать</w:t>
      </w:r>
      <w:r>
        <w:rPr>
          <w:spacing w:val="80"/>
        </w:rPr>
        <w:t xml:space="preserve"> </w:t>
      </w:r>
      <w:r>
        <w:t>разговор</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разговор</w:t>
      </w:r>
      <w:r>
        <w:rPr>
          <w:spacing w:val="80"/>
        </w:rPr>
        <w:t xml:space="preserve"> </w:t>
      </w:r>
      <w:r>
        <w:t>по</w:t>
      </w:r>
      <w:r>
        <w:rPr>
          <w:spacing w:val="80"/>
        </w:rPr>
        <w:t xml:space="preserve"> </w:t>
      </w:r>
      <w:r>
        <w:t>телефону),</w:t>
      </w:r>
      <w:r>
        <w:rPr>
          <w:spacing w:val="80"/>
        </w:rPr>
        <w:t xml:space="preserve"> </w:t>
      </w:r>
      <w:r>
        <w:t>поздравлять</w:t>
      </w:r>
      <w:r>
        <w:rPr>
          <w:spacing w:val="80"/>
        </w:rPr>
        <w:t xml:space="preserve"> </w:t>
      </w:r>
      <w:r>
        <w:t>с</w:t>
      </w:r>
    </w:p>
    <w:p w14:paraId="5B927513" w14:textId="77777777" w:rsidR="00113E33" w:rsidRDefault="00936FC5">
      <w:pPr>
        <w:pStyle w:val="a3"/>
        <w:spacing w:before="56" w:line="244" w:lineRule="auto"/>
        <w:ind w:left="602" w:right="661"/>
      </w:pPr>
      <w:r>
        <w:t>праздником</w:t>
      </w:r>
      <w:r>
        <w:rPr>
          <w:spacing w:val="-3"/>
        </w:rPr>
        <w:t xml:space="preserve"> </w:t>
      </w:r>
      <w:r>
        <w:t>и</w:t>
      </w:r>
      <w:r>
        <w:rPr>
          <w:spacing w:val="-4"/>
        </w:rPr>
        <w:t xml:space="preserve"> </w:t>
      </w:r>
      <w:r>
        <w:t>вежливо</w:t>
      </w:r>
      <w:r>
        <w:rPr>
          <w:spacing w:val="-3"/>
        </w:rPr>
        <w:t xml:space="preserve"> </w:t>
      </w:r>
      <w:r>
        <w:t>реагировать</w:t>
      </w:r>
      <w:r>
        <w:rPr>
          <w:spacing w:val="-1"/>
        </w:rPr>
        <w:t xml:space="preserve"> </w:t>
      </w:r>
      <w:r>
        <w:t>на</w:t>
      </w:r>
      <w:r>
        <w:rPr>
          <w:spacing w:val="-3"/>
        </w:rPr>
        <w:t xml:space="preserve"> </w:t>
      </w:r>
      <w:r>
        <w:t>поздравление,</w:t>
      </w:r>
      <w:r>
        <w:rPr>
          <w:spacing w:val="-2"/>
        </w:rPr>
        <w:t xml:space="preserve"> </w:t>
      </w:r>
      <w:r>
        <w:t>выражать</w:t>
      </w:r>
      <w:r>
        <w:rPr>
          <w:spacing w:val="-1"/>
        </w:rPr>
        <w:t xml:space="preserve"> </w:t>
      </w:r>
      <w:r>
        <w:t>благодарность,</w:t>
      </w:r>
      <w:r>
        <w:rPr>
          <w:spacing w:val="-2"/>
        </w:rPr>
        <w:t xml:space="preserve"> </w:t>
      </w:r>
      <w:r>
        <w:t>вежливо</w:t>
      </w:r>
      <w:r>
        <w:rPr>
          <w:spacing w:val="-3"/>
        </w:rPr>
        <w:t xml:space="preserve"> </w:t>
      </w:r>
      <w:r>
        <w:t>соглашаться на предложение и отказываться от предложения собеседника;</w:t>
      </w:r>
    </w:p>
    <w:p w14:paraId="1CA23205" w14:textId="77777777" w:rsidR="00113E33" w:rsidRDefault="00936FC5">
      <w:pPr>
        <w:pStyle w:val="a3"/>
        <w:spacing w:line="242" w:lineRule="auto"/>
        <w:ind w:left="602" w:right="646" w:firstLine="28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w:t>
      </w:r>
      <w:r>
        <w:rPr>
          <w:spacing w:val="40"/>
        </w:rPr>
        <w:t xml:space="preserve"> </w:t>
      </w:r>
      <w:r>
        <w:t>вежливо соглашаться (не соглашаться) на предложение собеседника; диалог-расспрос: сообщать фактическую информацию, отвечая на вопросы разных видов;</w:t>
      </w:r>
    </w:p>
    <w:p w14:paraId="1565B4AC" w14:textId="77777777" w:rsidR="00113E33" w:rsidRDefault="00936FC5">
      <w:pPr>
        <w:pStyle w:val="a3"/>
        <w:ind w:left="602"/>
      </w:pPr>
      <w:r>
        <w:rPr>
          <w:spacing w:val="-2"/>
        </w:rPr>
        <w:t>запрашивать</w:t>
      </w:r>
      <w:r>
        <w:rPr>
          <w:spacing w:val="2"/>
        </w:rPr>
        <w:t xml:space="preserve"> </w:t>
      </w:r>
      <w:r>
        <w:rPr>
          <w:spacing w:val="-2"/>
        </w:rPr>
        <w:t>интересующую</w:t>
      </w:r>
      <w:r>
        <w:rPr>
          <w:spacing w:val="10"/>
        </w:rPr>
        <w:t xml:space="preserve"> </w:t>
      </w:r>
      <w:r>
        <w:rPr>
          <w:spacing w:val="-2"/>
        </w:rPr>
        <w:t>информацию.</w:t>
      </w:r>
    </w:p>
    <w:p w14:paraId="79D0EF91" w14:textId="77777777" w:rsidR="00113E33" w:rsidRDefault="00936FC5">
      <w:pPr>
        <w:pStyle w:val="a3"/>
        <w:spacing w:before="6" w:line="242" w:lineRule="auto"/>
        <w:ind w:left="602" w:right="651" w:firstLine="286"/>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w:t>
      </w:r>
      <w:r>
        <w:rPr>
          <w:spacing w:val="40"/>
        </w:rPr>
        <w:t xml:space="preserve"> </w:t>
      </w:r>
      <w:r>
        <w:t>иллюстраций, фотографий с соблюдением норм речевого этикета, принятых в стране (странах) изучаемого языка.</w:t>
      </w:r>
    </w:p>
    <w:p w14:paraId="5F8379A5" w14:textId="77777777" w:rsidR="00113E33" w:rsidRDefault="00936FC5">
      <w:pPr>
        <w:pStyle w:val="a3"/>
        <w:spacing w:before="4"/>
        <w:ind w:left="903"/>
      </w:pPr>
      <w:r>
        <w:t>Объём</w:t>
      </w:r>
      <w:r>
        <w:rPr>
          <w:spacing w:val="-11"/>
        </w:rPr>
        <w:t xml:space="preserve"> </w:t>
      </w:r>
      <w:r>
        <w:t>диалога</w:t>
      </w:r>
      <w:r>
        <w:rPr>
          <w:spacing w:val="-4"/>
        </w:rPr>
        <w:t xml:space="preserve"> </w:t>
      </w:r>
      <w:r>
        <w:t>–</w:t>
      </w:r>
      <w:r>
        <w:rPr>
          <w:spacing w:val="-1"/>
        </w:rPr>
        <w:t xml:space="preserve"> </w:t>
      </w:r>
      <w:r>
        <w:t>до</w:t>
      </w:r>
      <w:r>
        <w:rPr>
          <w:spacing w:val="-1"/>
        </w:rPr>
        <w:t xml:space="preserve"> </w:t>
      </w:r>
      <w:r>
        <w:t>5</w:t>
      </w:r>
      <w:r>
        <w:rPr>
          <w:spacing w:val="-2"/>
        </w:rPr>
        <w:t xml:space="preserve"> </w:t>
      </w:r>
      <w:r>
        <w:t>реплик со</w:t>
      </w:r>
      <w:r>
        <w:rPr>
          <w:spacing w:val="-4"/>
        </w:rPr>
        <w:t xml:space="preserve"> </w:t>
      </w:r>
      <w:r>
        <w:t>стороны</w:t>
      </w:r>
      <w:r>
        <w:rPr>
          <w:spacing w:val="-4"/>
        </w:rPr>
        <w:t xml:space="preserve"> </w:t>
      </w:r>
      <w:r>
        <w:t>каждого</w:t>
      </w:r>
      <w:r>
        <w:rPr>
          <w:spacing w:val="-1"/>
        </w:rPr>
        <w:t xml:space="preserve"> </w:t>
      </w:r>
      <w:r>
        <w:rPr>
          <w:spacing w:val="-2"/>
        </w:rPr>
        <w:t>собеседника.</w:t>
      </w:r>
    </w:p>
    <w:p w14:paraId="51DEA567" w14:textId="77777777" w:rsidR="00113E33" w:rsidRDefault="00936FC5">
      <w:pPr>
        <w:pStyle w:val="a3"/>
        <w:spacing w:before="3" w:line="244" w:lineRule="auto"/>
        <w:ind w:left="602" w:right="663" w:firstLine="286"/>
        <w:jc w:val="left"/>
      </w:pPr>
      <w:r>
        <w:t>Развитие</w:t>
      </w:r>
      <w:r>
        <w:rPr>
          <w:spacing w:val="-5"/>
        </w:rPr>
        <w:t xml:space="preserve"> </w:t>
      </w:r>
      <w:r>
        <w:t>коммуникативных</w:t>
      </w:r>
      <w:r>
        <w:rPr>
          <w:spacing w:val="-2"/>
        </w:rPr>
        <w:t xml:space="preserve"> </w:t>
      </w:r>
      <w:r>
        <w:t>умений</w:t>
      </w:r>
      <w:r>
        <w:rPr>
          <w:spacing w:val="-5"/>
        </w:rPr>
        <w:t xml:space="preserve"> </w:t>
      </w:r>
      <w:r>
        <w:t>монологической</w:t>
      </w:r>
      <w:r>
        <w:rPr>
          <w:spacing w:val="-5"/>
        </w:rPr>
        <w:t xml:space="preserve"> </w:t>
      </w:r>
      <w:r>
        <w:t>речи</w:t>
      </w:r>
      <w:r>
        <w:rPr>
          <w:spacing w:val="-5"/>
        </w:rPr>
        <w:t xml:space="preserve"> </w:t>
      </w:r>
      <w:r>
        <w:t>на</w:t>
      </w:r>
      <w:r>
        <w:rPr>
          <w:spacing w:val="-5"/>
        </w:rPr>
        <w:t xml:space="preserve"> </w:t>
      </w:r>
      <w:r>
        <w:t>базе</w:t>
      </w:r>
      <w:r>
        <w:rPr>
          <w:spacing w:val="-4"/>
        </w:rPr>
        <w:t xml:space="preserve"> </w:t>
      </w:r>
      <w:r>
        <w:t>умений,</w:t>
      </w:r>
      <w:r>
        <w:rPr>
          <w:spacing w:val="-5"/>
        </w:rPr>
        <w:t xml:space="preserve"> </w:t>
      </w:r>
      <w:r>
        <w:t>сформированных</w:t>
      </w:r>
      <w:r>
        <w:rPr>
          <w:spacing w:val="-5"/>
        </w:rPr>
        <w:t xml:space="preserve"> </w:t>
      </w:r>
      <w:r>
        <w:t>на уровне начального общего образования:</w:t>
      </w:r>
    </w:p>
    <w:p w14:paraId="657C40EC" w14:textId="77777777" w:rsidR="00113E33" w:rsidRDefault="00936FC5">
      <w:pPr>
        <w:pStyle w:val="a3"/>
        <w:tabs>
          <w:tab w:val="left" w:pos="9662"/>
        </w:tabs>
        <w:spacing w:before="1" w:line="242" w:lineRule="auto"/>
        <w:ind w:left="602" w:right="983" w:firstLine="302"/>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tab/>
      </w:r>
      <w:r>
        <w:rPr>
          <w:spacing w:val="-2"/>
        </w:rPr>
        <w:t xml:space="preserve">основных </w:t>
      </w:r>
      <w:r>
        <w:t>коммуникативных</w:t>
      </w:r>
      <w:r>
        <w:rPr>
          <w:spacing w:val="80"/>
        </w:rPr>
        <w:t xml:space="preserve"> </w:t>
      </w:r>
      <w:r>
        <w:t>типов</w:t>
      </w:r>
      <w:r>
        <w:rPr>
          <w:spacing w:val="80"/>
        </w:rPr>
        <w:t xml:space="preserve"> </w:t>
      </w:r>
      <w:r>
        <w:t>речи:</w:t>
      </w:r>
      <w:r>
        <w:rPr>
          <w:spacing w:val="80"/>
        </w:rPr>
        <w:t xml:space="preserve"> </w:t>
      </w:r>
      <w:r>
        <w:t>описание</w:t>
      </w:r>
      <w:r>
        <w:rPr>
          <w:spacing w:val="40"/>
        </w:rPr>
        <w:t xml:space="preserve"> </w:t>
      </w:r>
      <w:r>
        <w:t>(предмета,</w:t>
      </w:r>
      <w:r>
        <w:rPr>
          <w:spacing w:val="80"/>
        </w:rPr>
        <w:t xml:space="preserve"> </w:t>
      </w:r>
      <w:r>
        <w:t>внешности</w:t>
      </w:r>
      <w:r>
        <w:rPr>
          <w:spacing w:val="80"/>
        </w:rPr>
        <w:t xml:space="preserve"> </w:t>
      </w:r>
      <w:r>
        <w:t>и</w:t>
      </w:r>
      <w:r>
        <w:rPr>
          <w:spacing w:val="40"/>
        </w:rPr>
        <w:t xml:space="preserve"> </w:t>
      </w:r>
      <w:r>
        <w:t>одежды</w:t>
      </w:r>
      <w:r>
        <w:rPr>
          <w:spacing w:val="80"/>
        </w:rPr>
        <w:t xml:space="preserve"> </w:t>
      </w:r>
      <w:r>
        <w:t>человека),</w:t>
      </w:r>
      <w:r>
        <w:rPr>
          <w:spacing w:val="40"/>
        </w:rPr>
        <w:t xml:space="preserve"> </w:t>
      </w:r>
      <w:r>
        <w:t>в</w:t>
      </w:r>
      <w:r>
        <w:rPr>
          <w:spacing w:val="80"/>
        </w:rPr>
        <w:t xml:space="preserve"> </w:t>
      </w:r>
      <w:r>
        <w:t>том</w:t>
      </w:r>
    </w:p>
    <w:p w14:paraId="6AD39C23" w14:textId="77777777" w:rsidR="00113E33" w:rsidRDefault="00936FC5">
      <w:pPr>
        <w:pStyle w:val="a3"/>
        <w:spacing w:before="4"/>
        <w:ind w:left="888"/>
        <w:jc w:val="left"/>
      </w:pPr>
      <w:r>
        <w:t>числе</w:t>
      </w:r>
      <w:r>
        <w:rPr>
          <w:spacing w:val="-9"/>
        </w:rPr>
        <w:t xml:space="preserve"> </w:t>
      </w:r>
      <w:r>
        <w:t>характеристика</w:t>
      </w:r>
      <w:r>
        <w:rPr>
          <w:spacing w:val="-7"/>
        </w:rPr>
        <w:t xml:space="preserve"> </w:t>
      </w:r>
      <w:r>
        <w:rPr>
          <w:spacing w:val="-2"/>
        </w:rPr>
        <w:t>(черты</w:t>
      </w:r>
    </w:p>
    <w:p w14:paraId="5319D4F6" w14:textId="77777777" w:rsidR="00113E33" w:rsidRDefault="00936FC5">
      <w:pPr>
        <w:pStyle w:val="a3"/>
        <w:spacing w:before="5"/>
        <w:ind w:left="888" w:right="3440" w:hanging="287"/>
        <w:jc w:val="left"/>
      </w:pPr>
      <w:r>
        <w:t>характера реального человека или литературного персонажа); повествование</w:t>
      </w:r>
      <w:r>
        <w:rPr>
          <w:spacing w:val="-9"/>
        </w:rPr>
        <w:t xml:space="preserve"> </w:t>
      </w:r>
      <w:r>
        <w:t>(сообщение);</w:t>
      </w:r>
      <w:r>
        <w:rPr>
          <w:spacing w:val="-8"/>
        </w:rPr>
        <w:t xml:space="preserve"> </w:t>
      </w:r>
      <w:r>
        <w:t>изложение</w:t>
      </w:r>
      <w:r>
        <w:rPr>
          <w:spacing w:val="-9"/>
        </w:rPr>
        <w:t xml:space="preserve"> </w:t>
      </w:r>
      <w:r>
        <w:t>(пересказ)</w:t>
      </w:r>
      <w:r>
        <w:rPr>
          <w:spacing w:val="-8"/>
        </w:rPr>
        <w:t xml:space="preserve"> </w:t>
      </w:r>
      <w:r>
        <w:t>основного</w:t>
      </w:r>
    </w:p>
    <w:p w14:paraId="210BD116" w14:textId="77777777" w:rsidR="00113E33" w:rsidRDefault="00936FC5">
      <w:pPr>
        <w:pStyle w:val="a3"/>
        <w:spacing w:before="2" w:line="242" w:lineRule="auto"/>
        <w:ind w:left="888" w:right="2758"/>
        <w:jc w:val="left"/>
      </w:pPr>
      <w:r>
        <w:t>содержания</w:t>
      </w:r>
      <w:r>
        <w:rPr>
          <w:spacing w:val="-15"/>
        </w:rPr>
        <w:t xml:space="preserve"> </w:t>
      </w:r>
      <w:r>
        <w:t>прочитанного</w:t>
      </w:r>
      <w:r>
        <w:rPr>
          <w:spacing w:val="-13"/>
        </w:rPr>
        <w:t xml:space="preserve"> </w:t>
      </w:r>
      <w:r>
        <w:t>текста;</w:t>
      </w:r>
      <w:r>
        <w:rPr>
          <w:spacing w:val="-15"/>
        </w:rPr>
        <w:t xml:space="preserve"> </w:t>
      </w:r>
      <w:r>
        <w:t>краткое</w:t>
      </w:r>
      <w:r>
        <w:rPr>
          <w:spacing w:val="-15"/>
        </w:rPr>
        <w:t xml:space="preserve"> </w:t>
      </w:r>
      <w:r>
        <w:t>изложение</w:t>
      </w:r>
      <w:r>
        <w:rPr>
          <w:spacing w:val="-15"/>
        </w:rPr>
        <w:t xml:space="preserve"> </w:t>
      </w:r>
      <w:r>
        <w:t>результатов выполненной проектной работы.</w:t>
      </w:r>
    </w:p>
    <w:p w14:paraId="5D610C29" w14:textId="77777777" w:rsidR="00113E33" w:rsidRDefault="00936FC5">
      <w:pPr>
        <w:pStyle w:val="a3"/>
        <w:spacing w:before="4"/>
        <w:ind w:left="602" w:right="663" w:firstLine="286"/>
        <w:jc w:val="left"/>
      </w:pPr>
      <w:r>
        <w:t>Данные</w:t>
      </w:r>
      <w:r>
        <w:rPr>
          <w:spacing w:val="40"/>
        </w:rPr>
        <w:t xml:space="preserve"> </w:t>
      </w:r>
      <w:r>
        <w:t>умения</w:t>
      </w:r>
      <w:r>
        <w:rPr>
          <w:spacing w:val="40"/>
        </w:rPr>
        <w:t xml:space="preserve"> </w:t>
      </w:r>
      <w:r>
        <w:t>монологической</w:t>
      </w:r>
      <w:r>
        <w:rPr>
          <w:spacing w:val="40"/>
        </w:rPr>
        <w:t xml:space="preserve"> </w:t>
      </w:r>
      <w:r>
        <w:t>речи</w:t>
      </w:r>
      <w:r>
        <w:rPr>
          <w:spacing w:val="40"/>
        </w:rPr>
        <w:t xml:space="preserve"> </w:t>
      </w:r>
      <w:r>
        <w:t>развиваются</w:t>
      </w:r>
      <w:r>
        <w:rPr>
          <w:spacing w:val="40"/>
        </w:rPr>
        <w:t xml:space="preserve"> </w:t>
      </w:r>
      <w:r>
        <w:t>в</w:t>
      </w:r>
      <w:r>
        <w:rPr>
          <w:spacing w:val="40"/>
        </w:rPr>
        <w:t xml:space="preserve"> </w:t>
      </w:r>
      <w:r>
        <w:t>стандартных</w:t>
      </w:r>
      <w:r>
        <w:rPr>
          <w:spacing w:val="40"/>
        </w:rPr>
        <w:t xml:space="preserve"> </w:t>
      </w:r>
      <w:r>
        <w:t>ситуациях</w:t>
      </w:r>
      <w:r>
        <w:rPr>
          <w:spacing w:val="80"/>
        </w:rPr>
        <w:t xml:space="preserve"> </w:t>
      </w:r>
      <w:r>
        <w:t>неофициального общения с использованием ключевых слов, вопросов, плана и (или) иллюстраций, фотографий.</w:t>
      </w:r>
    </w:p>
    <w:p w14:paraId="6F1C728F" w14:textId="77777777" w:rsidR="00113E33" w:rsidRDefault="00936FC5">
      <w:pPr>
        <w:pStyle w:val="a3"/>
        <w:spacing w:before="11" w:line="247" w:lineRule="auto"/>
        <w:ind w:left="903" w:right="4142"/>
        <w:jc w:val="left"/>
      </w:pPr>
      <w:r>
        <w:t>Объём</w:t>
      </w:r>
      <w:r>
        <w:rPr>
          <w:spacing w:val="40"/>
        </w:rPr>
        <w:t xml:space="preserve"> </w:t>
      </w:r>
      <w:r>
        <w:t>монологического</w:t>
      </w:r>
      <w:r>
        <w:rPr>
          <w:spacing w:val="80"/>
        </w:rPr>
        <w:t xml:space="preserve"> </w:t>
      </w:r>
      <w:r>
        <w:t>высказывания</w:t>
      </w:r>
      <w:r>
        <w:rPr>
          <w:spacing w:val="80"/>
        </w:rPr>
        <w:t xml:space="preserve"> </w:t>
      </w:r>
      <w:r>
        <w:t>–</w:t>
      </w:r>
      <w:r>
        <w:rPr>
          <w:spacing w:val="40"/>
        </w:rPr>
        <w:t xml:space="preserve"> </w:t>
      </w:r>
      <w:r>
        <w:t>5–6</w:t>
      </w:r>
      <w:r>
        <w:rPr>
          <w:spacing w:val="40"/>
        </w:rPr>
        <w:t xml:space="preserve"> </w:t>
      </w:r>
      <w:r>
        <w:t xml:space="preserve">фраз. </w:t>
      </w:r>
      <w:r>
        <w:rPr>
          <w:spacing w:val="-2"/>
        </w:rPr>
        <w:t>Аудирование.</w:t>
      </w:r>
    </w:p>
    <w:p w14:paraId="3163C6D8" w14:textId="77777777" w:rsidR="00113E33" w:rsidRDefault="00936FC5">
      <w:pPr>
        <w:pStyle w:val="a3"/>
        <w:spacing w:line="244" w:lineRule="auto"/>
        <w:ind w:left="602" w:right="663" w:firstLine="286"/>
        <w:jc w:val="left"/>
      </w:pPr>
      <w:r>
        <w:t>Развитие</w:t>
      </w:r>
      <w:r>
        <w:rPr>
          <w:spacing w:val="40"/>
        </w:rPr>
        <w:t xml:space="preserve"> </w:t>
      </w:r>
      <w:r>
        <w:t>коммуникативных</w:t>
      </w:r>
      <w:r>
        <w:rPr>
          <w:spacing w:val="80"/>
        </w:rPr>
        <w:t xml:space="preserve"> </w:t>
      </w:r>
      <w:r>
        <w:t>умений</w:t>
      </w:r>
      <w:r>
        <w:rPr>
          <w:spacing w:val="40"/>
        </w:rPr>
        <w:t xml:space="preserve"> </w:t>
      </w:r>
      <w:r>
        <w:t>аудирования</w:t>
      </w:r>
      <w:r>
        <w:rPr>
          <w:spacing w:val="40"/>
        </w:rPr>
        <w:t xml:space="preserve"> </w:t>
      </w:r>
      <w:r>
        <w:t>на</w:t>
      </w:r>
      <w:r>
        <w:rPr>
          <w:spacing w:val="40"/>
        </w:rPr>
        <w:t xml:space="preserve"> </w:t>
      </w:r>
      <w:r>
        <w:t>базе</w:t>
      </w:r>
      <w:r>
        <w:rPr>
          <w:spacing w:val="40"/>
        </w:rPr>
        <w:t xml:space="preserve"> </w:t>
      </w:r>
      <w:r>
        <w:t>умений,</w:t>
      </w:r>
      <w:r>
        <w:rPr>
          <w:spacing w:val="40"/>
        </w:rPr>
        <w:t xml:space="preserve"> </w:t>
      </w:r>
      <w:r>
        <w:t>сформированных</w:t>
      </w:r>
      <w:r>
        <w:rPr>
          <w:spacing w:val="40"/>
        </w:rPr>
        <w:t xml:space="preserve"> </w:t>
      </w:r>
      <w:r>
        <w:t>на</w:t>
      </w:r>
      <w:r>
        <w:rPr>
          <w:spacing w:val="-6"/>
        </w:rPr>
        <w:t xml:space="preserve"> </w:t>
      </w:r>
      <w:r>
        <w:t>уровне</w:t>
      </w:r>
      <w:r>
        <w:rPr>
          <w:spacing w:val="40"/>
        </w:rPr>
        <w:t xml:space="preserve"> </w:t>
      </w:r>
      <w:r>
        <w:t>начального общего образования:</w:t>
      </w:r>
    </w:p>
    <w:p w14:paraId="5BD01FB6" w14:textId="77777777" w:rsidR="00113E33" w:rsidRDefault="00936FC5">
      <w:pPr>
        <w:pStyle w:val="a3"/>
        <w:tabs>
          <w:tab w:val="left" w:pos="10531"/>
        </w:tabs>
        <w:spacing w:line="242" w:lineRule="auto"/>
        <w:ind w:left="602" w:right="966" w:firstLine="302"/>
        <w:jc w:val="left"/>
      </w:pPr>
      <w:r>
        <w:t>при</w:t>
      </w:r>
      <w:r>
        <w:rPr>
          <w:spacing w:val="40"/>
        </w:rPr>
        <w:t xml:space="preserve"> </w:t>
      </w:r>
      <w:r>
        <w:t>непосредственном</w:t>
      </w:r>
      <w:r>
        <w:rPr>
          <w:spacing w:val="40"/>
        </w:rPr>
        <w:t xml:space="preserve"> </w:t>
      </w:r>
      <w:r>
        <w:t>общении:</w:t>
      </w:r>
      <w:r>
        <w:rPr>
          <w:spacing w:val="40"/>
        </w:rPr>
        <w:t xml:space="preserve"> </w:t>
      </w: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одноклассников</w:t>
      </w:r>
      <w:r>
        <w:tab/>
      </w:r>
      <w:r>
        <w:rPr>
          <w:spacing w:val="-10"/>
        </w:rPr>
        <w:t xml:space="preserve">и </w:t>
      </w:r>
      <w:r>
        <w:t>вербальная (невербальная) реакция на услышанное; при опосредованном общении: дальнейшее</w:t>
      </w:r>
    </w:p>
    <w:p w14:paraId="5A5D81C0" w14:textId="77777777" w:rsidR="00113E33" w:rsidRDefault="00936FC5">
      <w:pPr>
        <w:pStyle w:val="a3"/>
        <w:spacing w:line="242" w:lineRule="auto"/>
        <w:ind w:left="602" w:right="663"/>
        <w:jc w:val="left"/>
      </w:pPr>
      <w:r>
        <w:t>развитие</w:t>
      </w:r>
      <w:r>
        <w:rPr>
          <w:spacing w:val="39"/>
        </w:rPr>
        <w:t xml:space="preserve"> </w:t>
      </w:r>
      <w:r>
        <w:t>умений</w:t>
      </w:r>
      <w:r>
        <w:rPr>
          <w:spacing w:val="38"/>
        </w:rPr>
        <w:t xml:space="preserve"> </w:t>
      </w:r>
      <w:r>
        <w:t>восприятия</w:t>
      </w:r>
      <w:r>
        <w:rPr>
          <w:spacing w:val="35"/>
        </w:rPr>
        <w:t xml:space="preserve"> </w:t>
      </w:r>
      <w:r>
        <w:t>и</w:t>
      </w:r>
      <w:r>
        <w:rPr>
          <w:spacing w:val="35"/>
        </w:rPr>
        <w:t xml:space="preserve"> </w:t>
      </w:r>
      <w:r>
        <w:t>понимания</w:t>
      </w:r>
      <w:r>
        <w:rPr>
          <w:spacing w:val="35"/>
        </w:rPr>
        <w:t xml:space="preserve"> </w:t>
      </w:r>
      <w:r>
        <w:t>на</w:t>
      </w:r>
      <w:r>
        <w:rPr>
          <w:spacing w:val="33"/>
        </w:rPr>
        <w:t xml:space="preserve"> </w:t>
      </w:r>
      <w:r>
        <w:t>слух</w:t>
      </w:r>
      <w:r>
        <w:rPr>
          <w:spacing w:val="39"/>
        </w:rPr>
        <w:t xml:space="preserve"> </w:t>
      </w:r>
      <w:r>
        <w:t>несложных</w:t>
      </w:r>
      <w:r>
        <w:rPr>
          <w:spacing w:val="39"/>
        </w:rPr>
        <w:t xml:space="preserve"> </w:t>
      </w:r>
      <w:r>
        <w:t>адаптированных</w:t>
      </w:r>
      <w:r>
        <w:rPr>
          <w:spacing w:val="40"/>
        </w:rPr>
        <w:t xml:space="preserve"> </w:t>
      </w:r>
      <w:r>
        <w:t>аутентичных текстов,</w:t>
      </w:r>
      <w:r>
        <w:rPr>
          <w:spacing w:val="40"/>
        </w:rPr>
        <w:t xml:space="preserve"> </w:t>
      </w:r>
      <w:r>
        <w:t>содержащих</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w:t>
      </w:r>
      <w:r>
        <w:rPr>
          <w:spacing w:val="40"/>
        </w:rPr>
        <w:t xml:space="preserve"> </w:t>
      </w:r>
      <w:r>
        <w:t>разной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 содержание в зависимости от поставленной коммуникативной задачи:</w:t>
      </w:r>
      <w:r>
        <w:rPr>
          <w:spacing w:val="-1"/>
        </w:rPr>
        <w:t xml:space="preserve"> </w:t>
      </w:r>
      <w:r>
        <w:t xml:space="preserve">с пониманием основного содержания, с пониманием запрашиваемой информации с использованием и без использования </w:t>
      </w:r>
      <w:r>
        <w:rPr>
          <w:spacing w:val="-2"/>
        </w:rPr>
        <w:t>иллюстраций.</w:t>
      </w:r>
    </w:p>
    <w:p w14:paraId="50478D86" w14:textId="77777777" w:rsidR="00113E33" w:rsidRDefault="00936FC5">
      <w:pPr>
        <w:pStyle w:val="a3"/>
        <w:spacing w:line="242" w:lineRule="auto"/>
        <w:ind w:left="602" w:right="657" w:firstLine="286"/>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640D214C" w14:textId="77777777" w:rsidR="00113E33" w:rsidRDefault="00113E33">
      <w:pPr>
        <w:pStyle w:val="a3"/>
        <w:spacing w:line="242" w:lineRule="auto"/>
        <w:sectPr w:rsidR="00113E33">
          <w:headerReference w:type="default" r:id="rId141"/>
          <w:footerReference w:type="default" r:id="rId142"/>
          <w:pgSz w:w="11920" w:h="16850"/>
          <w:pgMar w:top="1020" w:right="0" w:bottom="1220" w:left="283" w:header="763" w:footer="1022" w:gutter="0"/>
          <w:cols w:space="720"/>
        </w:sectPr>
      </w:pPr>
    </w:p>
    <w:p w14:paraId="66C355B8" w14:textId="77777777" w:rsidR="00113E33" w:rsidRDefault="00936FC5">
      <w:pPr>
        <w:pStyle w:val="a3"/>
        <w:spacing w:before="5" w:line="242" w:lineRule="auto"/>
        <w:ind w:left="602" w:right="655" w:firstLine="286"/>
      </w:pPr>
      <w: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EBC705F" w14:textId="77777777" w:rsidR="00113E33" w:rsidRDefault="00936FC5">
      <w:pPr>
        <w:pStyle w:val="a3"/>
        <w:spacing w:before="1" w:line="244" w:lineRule="auto"/>
        <w:ind w:left="602" w:right="660" w:firstLine="286"/>
      </w:pPr>
      <w:r>
        <w:t>Тексты для аудирования: диалог (беседа), высказывания собеседников в ситуациях</w:t>
      </w:r>
      <w:r>
        <w:rPr>
          <w:spacing w:val="40"/>
        </w:rPr>
        <w:t xml:space="preserve"> </w:t>
      </w:r>
      <w:r>
        <w:t>повседневного общения, рассказ, сообщение информационного характера.</w:t>
      </w:r>
    </w:p>
    <w:p w14:paraId="4E2FE85E" w14:textId="77777777" w:rsidR="00113E33" w:rsidRDefault="00936FC5">
      <w:pPr>
        <w:pStyle w:val="a3"/>
        <w:spacing w:before="1" w:line="247" w:lineRule="auto"/>
        <w:ind w:left="903" w:right="3570"/>
      </w:pPr>
      <w:r>
        <w:t>Время звучания текста (текстов) для аудирования – до 1 минуты. Смысловое чтение.</w:t>
      </w:r>
    </w:p>
    <w:p w14:paraId="1EF241BB" w14:textId="77777777" w:rsidR="00113E33" w:rsidRDefault="00936FC5">
      <w:pPr>
        <w:pStyle w:val="a3"/>
        <w:spacing w:line="242" w:lineRule="auto"/>
        <w:ind w:left="602" w:right="644" w:firstLine="286"/>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w:t>
      </w:r>
    </w:p>
    <w:p w14:paraId="4ED065C5" w14:textId="77777777" w:rsidR="00113E33" w:rsidRDefault="00936FC5">
      <w:pPr>
        <w:pStyle w:val="a3"/>
        <w:spacing w:before="60" w:line="242" w:lineRule="auto"/>
        <w:ind w:left="602" w:right="653"/>
      </w:pPr>
      <w:r>
        <w:t>содержание в зависимости от поставленной коммуникативной задачи: с пониманием основного содержания, с пониманием запрашиваемой информации.</w:t>
      </w:r>
    </w:p>
    <w:p w14:paraId="2BDD114E" w14:textId="77777777" w:rsidR="00113E33" w:rsidRDefault="00936FC5">
      <w:pPr>
        <w:pStyle w:val="a3"/>
        <w:spacing w:before="1" w:line="242" w:lineRule="auto"/>
        <w:ind w:left="602" w:right="664" w:firstLine="286"/>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5AEDB5E6" w14:textId="77777777" w:rsidR="00113E33" w:rsidRDefault="00936FC5">
      <w:pPr>
        <w:pStyle w:val="a3"/>
        <w:spacing w:before="2"/>
        <w:ind w:left="602" w:right="656" w:firstLine="286"/>
      </w:pPr>
      <w:r>
        <w:t>Чтение</w:t>
      </w:r>
      <w:r>
        <w:rPr>
          <w:spacing w:val="-3"/>
        </w:rPr>
        <w:t xml:space="preserve"> </w:t>
      </w:r>
      <w:r>
        <w:t>с</w:t>
      </w:r>
      <w:r>
        <w:rPr>
          <w:spacing w:val="-3"/>
        </w:rPr>
        <w:t xml:space="preserve"> </w:t>
      </w:r>
      <w:r>
        <w:t>пониманием</w:t>
      </w:r>
      <w:r>
        <w:rPr>
          <w:spacing w:val="-3"/>
        </w:rPr>
        <w:t xml:space="preserve"> </w:t>
      </w:r>
      <w:r>
        <w:t>запрашиваемой</w:t>
      </w:r>
      <w:r>
        <w:rPr>
          <w:spacing w:val="-1"/>
        </w:rPr>
        <w:t xml:space="preserve"> </w:t>
      </w:r>
      <w:r>
        <w:t>информации</w:t>
      </w:r>
      <w:r>
        <w:rPr>
          <w:spacing w:val="-4"/>
        </w:rPr>
        <w:t xml:space="preserve"> </w:t>
      </w:r>
      <w:r>
        <w:t>предполагает умение</w:t>
      </w:r>
      <w:r>
        <w:rPr>
          <w:spacing w:val="-3"/>
        </w:rPr>
        <w:t xml:space="preserve"> </w:t>
      </w:r>
      <w:r>
        <w:t>находить</w:t>
      </w:r>
      <w:r>
        <w:rPr>
          <w:spacing w:val="-3"/>
        </w:rPr>
        <w:t xml:space="preserve"> </w:t>
      </w:r>
      <w:r>
        <w:t>в</w:t>
      </w:r>
      <w:r>
        <w:rPr>
          <w:spacing w:val="-3"/>
        </w:rPr>
        <w:t xml:space="preserve"> </w:t>
      </w:r>
      <w:r>
        <w:t>прочитанном тексте и понимать запрашиваемую информацию, представленную в эксплицитной (явной) форме.</w:t>
      </w:r>
    </w:p>
    <w:p w14:paraId="6C682D37" w14:textId="77777777" w:rsidR="00113E33" w:rsidRDefault="00936FC5">
      <w:pPr>
        <w:pStyle w:val="a3"/>
        <w:spacing w:before="10"/>
        <w:ind w:left="903"/>
      </w:pPr>
      <w:r>
        <w:t>Чтение</w:t>
      </w:r>
      <w:r>
        <w:rPr>
          <w:spacing w:val="-14"/>
        </w:rPr>
        <w:t xml:space="preserve"> </w:t>
      </w:r>
      <w:r>
        <w:t>несплошных</w:t>
      </w:r>
      <w:r>
        <w:rPr>
          <w:spacing w:val="-1"/>
        </w:rPr>
        <w:t xml:space="preserve"> </w:t>
      </w:r>
      <w:r>
        <w:t>текстов</w:t>
      </w:r>
      <w:r>
        <w:rPr>
          <w:spacing w:val="-8"/>
        </w:rPr>
        <w:t xml:space="preserve"> </w:t>
      </w:r>
      <w:r>
        <w:t>(таблиц)</w:t>
      </w:r>
      <w:r>
        <w:rPr>
          <w:spacing w:val="-6"/>
        </w:rPr>
        <w:t xml:space="preserve"> </w:t>
      </w:r>
      <w:r>
        <w:t>и</w:t>
      </w:r>
      <w:r>
        <w:rPr>
          <w:spacing w:val="-11"/>
        </w:rPr>
        <w:t xml:space="preserve"> </w:t>
      </w:r>
      <w:r>
        <w:t>понимание</w:t>
      </w:r>
      <w:r>
        <w:rPr>
          <w:spacing w:val="-8"/>
        </w:rPr>
        <w:t xml:space="preserve"> </w:t>
      </w:r>
      <w:r>
        <w:t>представленной</w:t>
      </w:r>
      <w:r>
        <w:rPr>
          <w:spacing w:val="-4"/>
        </w:rPr>
        <w:t xml:space="preserve"> </w:t>
      </w:r>
      <w:r>
        <w:t>в</w:t>
      </w:r>
      <w:r>
        <w:rPr>
          <w:spacing w:val="-11"/>
        </w:rPr>
        <w:t xml:space="preserve"> </w:t>
      </w:r>
      <w:r>
        <w:t>них</w:t>
      </w:r>
      <w:r>
        <w:rPr>
          <w:spacing w:val="-3"/>
        </w:rPr>
        <w:t xml:space="preserve"> </w:t>
      </w:r>
      <w:r>
        <w:rPr>
          <w:spacing w:val="-2"/>
        </w:rPr>
        <w:t>информации.</w:t>
      </w:r>
    </w:p>
    <w:p w14:paraId="739B9010" w14:textId="77777777" w:rsidR="00113E33" w:rsidRDefault="00936FC5">
      <w:pPr>
        <w:pStyle w:val="a3"/>
        <w:spacing w:before="7"/>
        <w:ind w:left="602" w:right="655" w:firstLine="286"/>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1F2A409" w14:textId="77777777" w:rsidR="00113E33" w:rsidRDefault="00936FC5">
      <w:pPr>
        <w:pStyle w:val="a3"/>
        <w:spacing w:before="15" w:line="247" w:lineRule="auto"/>
        <w:ind w:left="903" w:right="5041"/>
      </w:pPr>
      <w:r>
        <w:t>Объём текста (текстов) для чтения – 180–200 слов. Письменная речь.</w:t>
      </w:r>
    </w:p>
    <w:p w14:paraId="448BA83D" w14:textId="77777777" w:rsidR="00113E33" w:rsidRDefault="00936FC5">
      <w:pPr>
        <w:pStyle w:val="a3"/>
        <w:spacing w:line="244" w:lineRule="auto"/>
        <w:ind w:left="602" w:firstLine="286"/>
        <w:jc w:val="left"/>
      </w:pPr>
      <w:r>
        <w:t>Развитие</w:t>
      </w:r>
      <w:r>
        <w:rPr>
          <w:spacing w:val="-3"/>
        </w:rPr>
        <w:t xml:space="preserve"> </w:t>
      </w:r>
      <w:r>
        <w:t>умений</w:t>
      </w:r>
      <w:r>
        <w:rPr>
          <w:spacing w:val="-4"/>
        </w:rPr>
        <w:t xml:space="preserve"> </w:t>
      </w:r>
      <w:r>
        <w:t>письменной</w:t>
      </w:r>
      <w:r>
        <w:rPr>
          <w:spacing w:val="-4"/>
        </w:rPr>
        <w:t xml:space="preserve"> </w:t>
      </w:r>
      <w:r>
        <w:t>речи на</w:t>
      </w:r>
      <w:r>
        <w:rPr>
          <w:spacing w:val="-5"/>
        </w:rPr>
        <w:t xml:space="preserve"> </w:t>
      </w:r>
      <w:r>
        <w:t>базе</w:t>
      </w:r>
      <w:r>
        <w:rPr>
          <w:spacing w:val="-3"/>
        </w:rPr>
        <w:t xml:space="preserve"> </w:t>
      </w:r>
      <w:r>
        <w:t>умений,</w:t>
      </w:r>
      <w:r>
        <w:rPr>
          <w:spacing w:val="-4"/>
        </w:rPr>
        <w:t xml:space="preserve"> </w:t>
      </w:r>
      <w:r>
        <w:t>сформированных</w:t>
      </w:r>
      <w:r>
        <w:rPr>
          <w:spacing w:val="-5"/>
        </w:rPr>
        <w:t xml:space="preserve"> </w:t>
      </w:r>
      <w:r>
        <w:t>на</w:t>
      </w:r>
      <w:r>
        <w:rPr>
          <w:spacing w:val="-3"/>
        </w:rPr>
        <w:t xml:space="preserve"> </w:t>
      </w:r>
      <w:r>
        <w:t>уровне</w:t>
      </w:r>
      <w:r>
        <w:rPr>
          <w:spacing w:val="-5"/>
        </w:rPr>
        <w:t xml:space="preserve"> </w:t>
      </w:r>
      <w:r>
        <w:t>начального</w:t>
      </w:r>
      <w:r>
        <w:rPr>
          <w:spacing w:val="-4"/>
        </w:rPr>
        <w:t xml:space="preserve"> </w:t>
      </w:r>
      <w:r>
        <w:t xml:space="preserve">общего </w:t>
      </w:r>
      <w:r>
        <w:rPr>
          <w:spacing w:val="-2"/>
        </w:rPr>
        <w:t>образования:</w:t>
      </w:r>
    </w:p>
    <w:p w14:paraId="3CC20420" w14:textId="77777777" w:rsidR="00113E33" w:rsidRDefault="00936FC5">
      <w:pPr>
        <w:pStyle w:val="a3"/>
        <w:tabs>
          <w:tab w:val="left" w:pos="2328"/>
          <w:tab w:val="left" w:pos="3190"/>
          <w:tab w:val="left" w:pos="3531"/>
          <w:tab w:val="left" w:pos="5130"/>
          <w:tab w:val="left" w:pos="5564"/>
          <w:tab w:val="left" w:pos="6231"/>
          <w:tab w:val="left" w:pos="6963"/>
          <w:tab w:val="left" w:pos="8872"/>
          <w:tab w:val="left" w:pos="10548"/>
        </w:tabs>
        <w:spacing w:line="247" w:lineRule="auto"/>
        <w:ind w:left="602" w:right="964" w:firstLine="300"/>
        <w:jc w:val="left"/>
      </w:pPr>
      <w:r>
        <w:rPr>
          <w:spacing w:val="-2"/>
        </w:rPr>
        <w:t>списывание</w:t>
      </w:r>
      <w:r>
        <w:tab/>
      </w:r>
      <w:r>
        <w:rPr>
          <w:spacing w:val="-2"/>
        </w:rPr>
        <w:t>текста</w:t>
      </w:r>
      <w:r>
        <w:tab/>
      </w:r>
      <w:r>
        <w:rPr>
          <w:spacing w:val="-10"/>
        </w:rPr>
        <w:t>и</w:t>
      </w:r>
      <w:r>
        <w:tab/>
      </w:r>
      <w:r>
        <w:rPr>
          <w:spacing w:val="-2"/>
        </w:rPr>
        <w:t>выписывание</w:t>
      </w:r>
      <w:r>
        <w:tab/>
      </w:r>
      <w:r>
        <w:rPr>
          <w:spacing w:val="-6"/>
        </w:rPr>
        <w:t>из</w:t>
      </w:r>
      <w:r>
        <w:tab/>
      </w:r>
      <w:r>
        <w:rPr>
          <w:spacing w:val="-4"/>
        </w:rPr>
        <w:t>него</w:t>
      </w:r>
      <w:r>
        <w:tab/>
      </w:r>
      <w:r>
        <w:rPr>
          <w:spacing w:val="-2"/>
        </w:rPr>
        <w:t>слов,</w:t>
      </w:r>
      <w:r>
        <w:tab/>
      </w:r>
      <w:r>
        <w:rPr>
          <w:spacing w:val="-2"/>
        </w:rPr>
        <w:t>словосочетаний,</w:t>
      </w:r>
      <w:r>
        <w:tab/>
      </w:r>
      <w:r>
        <w:rPr>
          <w:spacing w:val="-2"/>
        </w:rPr>
        <w:t>предложений</w:t>
      </w:r>
      <w:r>
        <w:tab/>
      </w:r>
      <w:r>
        <w:rPr>
          <w:spacing w:val="-10"/>
        </w:rPr>
        <w:t xml:space="preserve">в </w:t>
      </w:r>
      <w:r>
        <w:t>соответствии с решаемой коммуникативной задачей;</w:t>
      </w:r>
    </w:p>
    <w:p w14:paraId="7A2522E7" w14:textId="77777777" w:rsidR="00113E33" w:rsidRDefault="00936FC5">
      <w:pPr>
        <w:pStyle w:val="a3"/>
        <w:spacing w:line="242" w:lineRule="auto"/>
        <w:ind w:left="602" w:right="663" w:firstLine="286"/>
        <w:jc w:val="left"/>
      </w:pPr>
      <w:r>
        <w:t>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в соответствии с</w:t>
      </w:r>
    </w:p>
    <w:p w14:paraId="7DB8EB9B" w14:textId="77777777" w:rsidR="00113E33" w:rsidRDefault="00936FC5">
      <w:pPr>
        <w:pStyle w:val="a3"/>
        <w:spacing w:line="275" w:lineRule="exact"/>
        <w:ind w:left="602"/>
        <w:jc w:val="left"/>
      </w:pPr>
      <w:r>
        <w:t>нормами,</w:t>
      </w:r>
      <w:r>
        <w:rPr>
          <w:spacing w:val="-12"/>
        </w:rPr>
        <w:t xml:space="preserve"> </w:t>
      </w:r>
      <w:r>
        <w:t>принятыми</w:t>
      </w:r>
      <w:r>
        <w:rPr>
          <w:spacing w:val="-7"/>
        </w:rPr>
        <w:t xml:space="preserve"> </w:t>
      </w:r>
      <w:r>
        <w:t>в</w:t>
      </w:r>
      <w:r>
        <w:rPr>
          <w:spacing w:val="-8"/>
        </w:rPr>
        <w:t xml:space="preserve"> </w:t>
      </w:r>
      <w:r>
        <w:t>стране</w:t>
      </w:r>
      <w:r>
        <w:rPr>
          <w:spacing w:val="-9"/>
        </w:rPr>
        <w:t xml:space="preserve"> </w:t>
      </w:r>
      <w:r>
        <w:t>(странах)</w:t>
      </w:r>
      <w:r>
        <w:rPr>
          <w:spacing w:val="-8"/>
        </w:rPr>
        <w:t xml:space="preserve"> </w:t>
      </w:r>
      <w:r>
        <w:t>изучаемого</w:t>
      </w:r>
      <w:r>
        <w:rPr>
          <w:spacing w:val="-4"/>
        </w:rPr>
        <w:t xml:space="preserve"> </w:t>
      </w:r>
      <w:r>
        <w:rPr>
          <w:spacing w:val="-2"/>
        </w:rPr>
        <w:t>языка;</w:t>
      </w:r>
    </w:p>
    <w:p w14:paraId="3A338488" w14:textId="77777777" w:rsidR="00113E33" w:rsidRDefault="00936FC5">
      <w:pPr>
        <w:pStyle w:val="a3"/>
        <w:ind w:left="602" w:right="651" w:firstLine="286"/>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w:t>
      </w:r>
      <w:r>
        <w:rPr>
          <w:spacing w:val="40"/>
        </w:rPr>
        <w:t xml:space="preserve"> </w:t>
      </w:r>
      <w:r>
        <w:t>– до 60 слов.</w:t>
      </w:r>
    </w:p>
    <w:p w14:paraId="65702C8C" w14:textId="77777777" w:rsidR="00113E33" w:rsidRDefault="00936FC5">
      <w:pPr>
        <w:pStyle w:val="a3"/>
        <w:spacing w:before="14" w:line="247" w:lineRule="auto"/>
        <w:ind w:left="903" w:right="7346"/>
      </w:pPr>
      <w:r>
        <w:t>Языковые знания и умения. Фонетическая сторона речи.</w:t>
      </w:r>
    </w:p>
    <w:p w14:paraId="1B69DA38" w14:textId="77777777" w:rsidR="00113E33" w:rsidRDefault="00936FC5">
      <w:pPr>
        <w:pStyle w:val="a3"/>
        <w:spacing w:line="242" w:lineRule="auto"/>
        <w:ind w:left="602" w:right="652" w:firstLine="286"/>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6E54446" w14:textId="77777777" w:rsidR="00113E33" w:rsidRDefault="00936FC5">
      <w:pPr>
        <w:pStyle w:val="a3"/>
        <w:spacing w:line="242" w:lineRule="auto"/>
        <w:ind w:left="602" w:right="653" w:firstLine="286"/>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4791887" w14:textId="77777777" w:rsidR="00113E33" w:rsidRDefault="00936FC5">
      <w:pPr>
        <w:pStyle w:val="a3"/>
        <w:spacing w:line="244" w:lineRule="auto"/>
        <w:ind w:left="602" w:right="646" w:firstLine="286"/>
      </w:pPr>
      <w:r>
        <w:t>Тексты для чтения вслух: беседа (диалог), рассказ, отрывок из статьи научно-популярного характера, сообщение информационного характера.</w:t>
      </w:r>
    </w:p>
    <w:p w14:paraId="14AEF0DA" w14:textId="77777777" w:rsidR="00113E33" w:rsidRDefault="00936FC5">
      <w:pPr>
        <w:pStyle w:val="a3"/>
        <w:spacing w:line="247" w:lineRule="auto"/>
        <w:ind w:left="903" w:right="5691"/>
      </w:pPr>
      <w:r>
        <w:t>Объём текста для чтения вслух – до 90 слов. Графика, орфография и пунктуация.</w:t>
      </w:r>
    </w:p>
    <w:p w14:paraId="165A8DB3" w14:textId="77777777" w:rsidR="00113E33" w:rsidRDefault="00936FC5">
      <w:pPr>
        <w:pStyle w:val="a3"/>
        <w:ind w:left="903"/>
      </w:pPr>
      <w:r>
        <w:t>Правильное</w:t>
      </w:r>
      <w:r>
        <w:rPr>
          <w:spacing w:val="-12"/>
        </w:rPr>
        <w:t xml:space="preserve"> </w:t>
      </w:r>
      <w:r>
        <w:t>написание</w:t>
      </w:r>
      <w:r>
        <w:rPr>
          <w:spacing w:val="-11"/>
        </w:rPr>
        <w:t xml:space="preserve"> </w:t>
      </w:r>
      <w:r>
        <w:t>изученных</w:t>
      </w:r>
      <w:r>
        <w:rPr>
          <w:spacing w:val="-4"/>
        </w:rPr>
        <w:t xml:space="preserve"> слов.</w:t>
      </w:r>
    </w:p>
    <w:p w14:paraId="2AFACFD7" w14:textId="77777777" w:rsidR="00113E33" w:rsidRDefault="00936FC5">
      <w:pPr>
        <w:pStyle w:val="a3"/>
        <w:spacing w:line="244" w:lineRule="auto"/>
        <w:ind w:left="602" w:right="657" w:firstLine="286"/>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3042D57" w14:textId="77777777" w:rsidR="00113E33" w:rsidRDefault="00936FC5">
      <w:pPr>
        <w:pStyle w:val="a3"/>
        <w:spacing w:line="244" w:lineRule="auto"/>
        <w:ind w:left="602" w:right="657" w:firstLine="286"/>
      </w:pPr>
      <w:r>
        <w:t>Пунктуационно правильное, в соответствии с нормами речевого этикета, принятыми в</w:t>
      </w:r>
      <w:r>
        <w:rPr>
          <w:spacing w:val="40"/>
        </w:rPr>
        <w:t xml:space="preserve"> </w:t>
      </w:r>
      <w:r>
        <w:t>стране (странах) изучаемого языка, оформление электронного сообщения личного характера.</w:t>
      </w:r>
    </w:p>
    <w:p w14:paraId="024C5254" w14:textId="77777777" w:rsidR="00113E33" w:rsidRDefault="00113E33">
      <w:pPr>
        <w:pStyle w:val="a3"/>
        <w:spacing w:line="244" w:lineRule="auto"/>
        <w:sectPr w:rsidR="00113E33">
          <w:headerReference w:type="default" r:id="rId143"/>
          <w:footerReference w:type="default" r:id="rId144"/>
          <w:pgSz w:w="11920" w:h="16850"/>
          <w:pgMar w:top="1020" w:right="0" w:bottom="1220" w:left="283" w:header="763" w:footer="1022" w:gutter="0"/>
          <w:cols w:space="720"/>
        </w:sectPr>
      </w:pPr>
    </w:p>
    <w:p w14:paraId="44FF0D66" w14:textId="77777777" w:rsidR="00113E33" w:rsidRDefault="00936FC5">
      <w:pPr>
        <w:pStyle w:val="a3"/>
        <w:spacing w:before="2"/>
        <w:ind w:left="903"/>
      </w:pPr>
      <w:r>
        <w:lastRenderedPageBreak/>
        <w:t>Лексическая</w:t>
      </w:r>
      <w:r>
        <w:rPr>
          <w:spacing w:val="-9"/>
        </w:rPr>
        <w:t xml:space="preserve"> </w:t>
      </w:r>
      <w:r>
        <w:t>сторона</w:t>
      </w:r>
      <w:r>
        <w:rPr>
          <w:spacing w:val="-6"/>
        </w:rPr>
        <w:t xml:space="preserve"> </w:t>
      </w:r>
      <w:r>
        <w:rPr>
          <w:spacing w:val="-4"/>
        </w:rPr>
        <w:t>речи.</w:t>
      </w:r>
    </w:p>
    <w:p w14:paraId="07B1D455" w14:textId="77777777" w:rsidR="00113E33" w:rsidRDefault="00936FC5">
      <w:pPr>
        <w:pStyle w:val="a3"/>
        <w:spacing w:before="5" w:line="242" w:lineRule="auto"/>
        <w:ind w:left="602" w:right="653" w:firstLine="286"/>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изучаемой лексики: 625 лексических единиц для продуктивного</w:t>
      </w:r>
      <w:r>
        <w:rPr>
          <w:spacing w:val="40"/>
        </w:rPr>
        <w:t xml:space="preserve"> </w:t>
      </w:r>
      <w:r>
        <w:t>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Основные способы словообразования: аффиксация: образование имён существительных при помощи суффиксов -</w:t>
      </w:r>
      <w:proofErr w:type="spellStart"/>
      <w:r>
        <w:t>er</w:t>
      </w:r>
      <w:proofErr w:type="spellEnd"/>
      <w:r>
        <w:t>/-</w:t>
      </w:r>
      <w:proofErr w:type="spellStart"/>
      <w:r>
        <w:t>or</w:t>
      </w:r>
      <w:proofErr w:type="spellEnd"/>
      <w:r>
        <w:t xml:space="preserve"> (</w:t>
      </w:r>
      <w:proofErr w:type="spellStart"/>
      <w:r>
        <w:t>teacher</w:t>
      </w:r>
      <w:proofErr w:type="spellEnd"/>
      <w:r>
        <w:t>/</w:t>
      </w:r>
      <w:proofErr w:type="spellStart"/>
      <w:r>
        <w:t>visitor</w:t>
      </w:r>
      <w:proofErr w:type="spellEnd"/>
      <w:r>
        <w:t>), -</w:t>
      </w:r>
      <w:proofErr w:type="spellStart"/>
      <w:r>
        <w:t>ist</w:t>
      </w:r>
      <w:proofErr w:type="spellEnd"/>
    </w:p>
    <w:p w14:paraId="4C2B75ED" w14:textId="77777777" w:rsidR="00113E33" w:rsidRPr="00153729" w:rsidRDefault="00936FC5">
      <w:pPr>
        <w:pStyle w:val="a3"/>
        <w:spacing w:before="5"/>
        <w:ind w:left="602"/>
        <w:rPr>
          <w:lang w:val="en-US"/>
        </w:rPr>
      </w:pPr>
      <w:r w:rsidRPr="00153729">
        <w:rPr>
          <w:lang w:val="en-US"/>
        </w:rPr>
        <w:t>(scientist,</w:t>
      </w:r>
      <w:r w:rsidRPr="00153729">
        <w:rPr>
          <w:spacing w:val="-2"/>
          <w:lang w:val="en-US"/>
        </w:rPr>
        <w:t xml:space="preserve"> </w:t>
      </w:r>
      <w:r w:rsidRPr="00153729">
        <w:rPr>
          <w:lang w:val="en-US"/>
        </w:rPr>
        <w:t>tourist),</w:t>
      </w:r>
      <w:r w:rsidRPr="00153729">
        <w:rPr>
          <w:spacing w:val="-2"/>
          <w:lang w:val="en-US"/>
        </w:rPr>
        <w:t xml:space="preserve"> </w:t>
      </w:r>
      <w:r w:rsidRPr="00153729">
        <w:rPr>
          <w:lang w:val="en-US"/>
        </w:rPr>
        <w:t>-</w:t>
      </w:r>
      <w:proofErr w:type="spellStart"/>
      <w:r w:rsidRPr="00153729">
        <w:rPr>
          <w:lang w:val="en-US"/>
        </w:rPr>
        <w:t>sion</w:t>
      </w:r>
      <w:proofErr w:type="spellEnd"/>
      <w:r w:rsidRPr="00153729">
        <w:rPr>
          <w:lang w:val="en-US"/>
        </w:rPr>
        <w:t>/-</w:t>
      </w:r>
      <w:proofErr w:type="spellStart"/>
      <w:r w:rsidRPr="00153729">
        <w:rPr>
          <w:lang w:val="en-US"/>
        </w:rPr>
        <w:t>tion</w:t>
      </w:r>
      <w:proofErr w:type="spellEnd"/>
      <w:r w:rsidRPr="00153729">
        <w:rPr>
          <w:spacing w:val="-2"/>
          <w:lang w:val="en-US"/>
        </w:rPr>
        <w:t xml:space="preserve"> (discussion/invitation);</w:t>
      </w:r>
    </w:p>
    <w:p w14:paraId="3A57F604" w14:textId="77777777" w:rsidR="00113E33" w:rsidRDefault="00936FC5">
      <w:pPr>
        <w:pStyle w:val="a3"/>
        <w:tabs>
          <w:tab w:val="left" w:pos="2810"/>
          <w:tab w:val="left" w:pos="3085"/>
          <w:tab w:val="left" w:pos="4285"/>
          <w:tab w:val="left" w:pos="4945"/>
          <w:tab w:val="left" w:pos="5334"/>
          <w:tab w:val="left" w:pos="5922"/>
          <w:tab w:val="left" w:pos="7876"/>
          <w:tab w:val="left" w:pos="8423"/>
          <w:tab w:val="left" w:pos="9914"/>
        </w:tabs>
        <w:spacing w:before="7" w:line="242" w:lineRule="auto"/>
        <w:ind w:left="602" w:right="982" w:firstLine="300"/>
        <w:jc w:val="left"/>
      </w:pPr>
      <w:r>
        <w:t>образование</w:t>
      </w:r>
      <w:r>
        <w:rPr>
          <w:spacing w:val="40"/>
        </w:rPr>
        <w:t xml:space="preserve"> </w:t>
      </w:r>
      <w:r>
        <w:t>имён</w:t>
      </w:r>
      <w:r>
        <w:tab/>
      </w:r>
      <w:r>
        <w:tab/>
      </w:r>
      <w:r>
        <w:rPr>
          <w:spacing w:val="-2"/>
        </w:rPr>
        <w:t>прилагательных</w:t>
      </w:r>
      <w:r>
        <w:tab/>
        <w:t>при</w:t>
      </w:r>
      <w:r>
        <w:rPr>
          <w:spacing w:val="40"/>
        </w:rPr>
        <w:t xml:space="preserve"> </w:t>
      </w:r>
      <w:r>
        <w:t>помощи</w:t>
      </w:r>
      <w:r>
        <w:rPr>
          <w:spacing w:val="40"/>
        </w:rPr>
        <w:t xml:space="preserve"> </w:t>
      </w:r>
      <w:r>
        <w:t>суффиксов</w:t>
      </w:r>
      <w:r>
        <w:tab/>
      </w:r>
      <w:r>
        <w:rPr>
          <w:spacing w:val="-4"/>
        </w:rPr>
        <w:t>-</w:t>
      </w:r>
      <w:proofErr w:type="spellStart"/>
      <w:r>
        <w:rPr>
          <w:spacing w:val="-4"/>
        </w:rPr>
        <w:t>ful</w:t>
      </w:r>
      <w:proofErr w:type="spellEnd"/>
      <w:r>
        <w:tab/>
      </w:r>
      <w:r>
        <w:rPr>
          <w:spacing w:val="-2"/>
        </w:rPr>
        <w:t>(</w:t>
      </w:r>
      <w:proofErr w:type="spellStart"/>
      <w:r>
        <w:rPr>
          <w:spacing w:val="-2"/>
        </w:rPr>
        <w:t>wonderful</w:t>
      </w:r>
      <w:proofErr w:type="spellEnd"/>
      <w:r>
        <w:rPr>
          <w:spacing w:val="-2"/>
        </w:rPr>
        <w:t>),</w:t>
      </w:r>
      <w:r>
        <w:tab/>
      </w:r>
      <w:r>
        <w:rPr>
          <w:spacing w:val="-2"/>
        </w:rPr>
        <w:t>-</w:t>
      </w:r>
      <w:proofErr w:type="spellStart"/>
      <w:r>
        <w:rPr>
          <w:spacing w:val="-2"/>
        </w:rPr>
        <w:t>ian</w:t>
      </w:r>
      <w:proofErr w:type="spellEnd"/>
      <w:r>
        <w:rPr>
          <w:spacing w:val="-2"/>
        </w:rPr>
        <w:t>/-</w:t>
      </w:r>
      <w:proofErr w:type="spellStart"/>
      <w:r>
        <w:rPr>
          <w:spacing w:val="-2"/>
        </w:rPr>
        <w:t>an</w:t>
      </w:r>
      <w:proofErr w:type="spellEnd"/>
      <w:r>
        <w:rPr>
          <w:spacing w:val="-2"/>
        </w:rPr>
        <w:t xml:space="preserve"> (Russian/American);</w:t>
      </w:r>
      <w:r>
        <w:tab/>
      </w:r>
      <w:r>
        <w:rPr>
          <w:spacing w:val="-2"/>
        </w:rPr>
        <w:t>образование</w:t>
      </w:r>
      <w:r>
        <w:tab/>
      </w:r>
      <w:r>
        <w:rPr>
          <w:spacing w:val="-2"/>
        </w:rPr>
        <w:t>наречий</w:t>
      </w:r>
      <w:r>
        <w:tab/>
      </w:r>
      <w:r>
        <w:rPr>
          <w:spacing w:val="-4"/>
        </w:rPr>
        <w:t>при</w:t>
      </w:r>
      <w:r>
        <w:tab/>
      </w:r>
      <w:r>
        <w:rPr>
          <w:spacing w:val="-2"/>
        </w:rPr>
        <w:t>помощи</w:t>
      </w:r>
    </w:p>
    <w:p w14:paraId="5B85C707" w14:textId="77777777" w:rsidR="00113E33" w:rsidRDefault="00936FC5">
      <w:pPr>
        <w:pStyle w:val="a3"/>
        <w:spacing w:before="4"/>
        <w:ind w:left="888"/>
        <w:jc w:val="left"/>
      </w:pPr>
      <w:r>
        <w:t>суффикса</w:t>
      </w:r>
      <w:r>
        <w:rPr>
          <w:spacing w:val="-4"/>
        </w:rPr>
        <w:t xml:space="preserve"> </w:t>
      </w:r>
      <w:r>
        <w:t>-</w:t>
      </w:r>
      <w:proofErr w:type="spellStart"/>
      <w:r>
        <w:t>ly</w:t>
      </w:r>
      <w:proofErr w:type="spellEnd"/>
      <w:r>
        <w:rPr>
          <w:spacing w:val="-8"/>
        </w:rPr>
        <w:t xml:space="preserve"> </w:t>
      </w:r>
      <w:r>
        <w:rPr>
          <w:spacing w:val="-2"/>
        </w:rPr>
        <w:t>(</w:t>
      </w:r>
      <w:proofErr w:type="spellStart"/>
      <w:r>
        <w:rPr>
          <w:spacing w:val="-2"/>
        </w:rPr>
        <w:t>recently</w:t>
      </w:r>
      <w:proofErr w:type="spellEnd"/>
      <w:r>
        <w:rPr>
          <w:spacing w:val="-2"/>
        </w:rPr>
        <w:t>);</w:t>
      </w:r>
    </w:p>
    <w:p w14:paraId="36312DA3" w14:textId="77777777" w:rsidR="00113E33" w:rsidRDefault="00936FC5">
      <w:pPr>
        <w:pStyle w:val="a3"/>
        <w:tabs>
          <w:tab w:val="left" w:pos="7722"/>
        </w:tabs>
        <w:spacing w:before="1" w:line="244" w:lineRule="auto"/>
        <w:ind w:left="602" w:right="1388" w:firstLine="286"/>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имён</w:t>
      </w:r>
      <w:r>
        <w:rPr>
          <w:spacing w:val="40"/>
        </w:rPr>
        <w:t xml:space="preserve"> </w:t>
      </w:r>
      <w:r>
        <w:t>существительных</w:t>
      </w:r>
      <w:r>
        <w:tab/>
        <w:t>и</w:t>
      </w:r>
      <w:r>
        <w:rPr>
          <w:spacing w:val="40"/>
        </w:rPr>
        <w:t xml:space="preserve"> </w:t>
      </w:r>
      <w:r>
        <w:t>наречий</w:t>
      </w:r>
      <w:r>
        <w:rPr>
          <w:spacing w:val="40"/>
        </w:rPr>
        <w:t xml:space="preserve"> </w:t>
      </w:r>
      <w:r>
        <w:t>при</w:t>
      </w:r>
      <w:r>
        <w:rPr>
          <w:spacing w:val="40"/>
        </w:rPr>
        <w:t xml:space="preserve"> </w:t>
      </w:r>
      <w:r>
        <w:t xml:space="preserve">помощи отрицательного префикса </w:t>
      </w:r>
      <w:proofErr w:type="spellStart"/>
      <w:r>
        <w:t>un</w:t>
      </w:r>
      <w:proofErr w:type="spellEnd"/>
      <w:r>
        <w:t xml:space="preserve"> (</w:t>
      </w:r>
      <w:proofErr w:type="spellStart"/>
      <w:r>
        <w:t>unhappy</w:t>
      </w:r>
      <w:proofErr w:type="spellEnd"/>
      <w:r>
        <w:t xml:space="preserve">, </w:t>
      </w:r>
      <w:proofErr w:type="spellStart"/>
      <w:r>
        <w:t>unreality</w:t>
      </w:r>
      <w:proofErr w:type="spellEnd"/>
      <w:r>
        <w:t xml:space="preserve">, </w:t>
      </w:r>
      <w:proofErr w:type="spellStart"/>
      <w:r>
        <w:t>unusually</w:t>
      </w:r>
      <w:proofErr w:type="spellEnd"/>
      <w:r>
        <w:t>).</w:t>
      </w:r>
    </w:p>
    <w:p w14:paraId="17B094BE" w14:textId="77777777" w:rsidR="00113E33" w:rsidRDefault="00936FC5">
      <w:pPr>
        <w:pStyle w:val="a3"/>
        <w:spacing w:before="1"/>
        <w:ind w:left="903"/>
        <w:jc w:val="left"/>
      </w:pPr>
      <w:r>
        <w:t>Грамматическая</w:t>
      </w:r>
      <w:r>
        <w:rPr>
          <w:spacing w:val="-10"/>
        </w:rPr>
        <w:t xml:space="preserve"> </w:t>
      </w:r>
      <w:r>
        <w:t>сторона</w:t>
      </w:r>
      <w:r>
        <w:rPr>
          <w:spacing w:val="-13"/>
        </w:rPr>
        <w:t xml:space="preserve"> </w:t>
      </w:r>
      <w:r>
        <w:rPr>
          <w:spacing w:val="-4"/>
        </w:rPr>
        <w:t>речи.</w:t>
      </w:r>
    </w:p>
    <w:p w14:paraId="6C46FE49" w14:textId="77777777" w:rsidR="00113E33" w:rsidRDefault="00936FC5">
      <w:pPr>
        <w:pStyle w:val="a3"/>
        <w:spacing w:before="5" w:line="244" w:lineRule="auto"/>
        <w:ind w:left="602" w:firstLine="286"/>
        <w:jc w:val="left"/>
      </w:pPr>
      <w:r>
        <w:t>Распознавание</w:t>
      </w:r>
      <w:r>
        <w:rPr>
          <w:spacing w:val="34"/>
        </w:rPr>
        <w:t xml:space="preserve"> </w:t>
      </w:r>
      <w:r>
        <w:t>и</w:t>
      </w:r>
      <w:r>
        <w:rPr>
          <w:spacing w:val="40"/>
        </w:rPr>
        <w:t xml:space="preserve"> </w:t>
      </w:r>
      <w:r>
        <w:t>употребление</w:t>
      </w:r>
      <w:r>
        <w:rPr>
          <w:spacing w:val="34"/>
        </w:rPr>
        <w:t xml:space="preserve"> </w:t>
      </w:r>
      <w:r>
        <w:t>в</w:t>
      </w:r>
      <w:r>
        <w:rPr>
          <w:spacing w:val="38"/>
        </w:rPr>
        <w:t xml:space="preserve"> </w:t>
      </w:r>
      <w:r>
        <w:t>устной</w:t>
      </w:r>
      <w:r>
        <w:rPr>
          <w:spacing w:val="38"/>
        </w:rPr>
        <w:t xml:space="preserve"> </w:t>
      </w:r>
      <w:r>
        <w:t>и</w:t>
      </w:r>
      <w:r>
        <w:rPr>
          <w:spacing w:val="37"/>
        </w:rPr>
        <w:t xml:space="preserve"> </w:t>
      </w:r>
      <w:r>
        <w:t>письменной</w:t>
      </w:r>
      <w:r>
        <w:rPr>
          <w:spacing w:val="38"/>
        </w:rPr>
        <w:t xml:space="preserve"> </w:t>
      </w:r>
      <w:r>
        <w:t>речи</w:t>
      </w:r>
      <w:r>
        <w:rPr>
          <w:spacing w:val="36"/>
        </w:rPr>
        <w:t xml:space="preserve"> </w:t>
      </w:r>
      <w:r>
        <w:t>изученных</w:t>
      </w:r>
      <w:r>
        <w:rPr>
          <w:spacing w:val="37"/>
        </w:rPr>
        <w:t xml:space="preserve"> </w:t>
      </w:r>
      <w:r>
        <w:t>морфологических</w:t>
      </w:r>
      <w:r>
        <w:rPr>
          <w:spacing w:val="-4"/>
        </w:rPr>
        <w:t xml:space="preserve"> </w:t>
      </w:r>
      <w:r>
        <w:t>форм</w:t>
      </w:r>
      <w:r>
        <w:rPr>
          <w:spacing w:val="-3"/>
        </w:rPr>
        <w:t xml:space="preserve"> </w:t>
      </w:r>
      <w:r>
        <w:t>и синтаксических конструкций английского языка.</w:t>
      </w:r>
    </w:p>
    <w:p w14:paraId="7A96185F" w14:textId="77777777" w:rsidR="00113E33" w:rsidRDefault="00936FC5">
      <w:pPr>
        <w:pStyle w:val="a3"/>
        <w:spacing w:before="1"/>
        <w:ind w:left="903"/>
        <w:jc w:val="left"/>
      </w:pPr>
      <w:r>
        <w:t>Предложения</w:t>
      </w:r>
      <w:r>
        <w:rPr>
          <w:spacing w:val="-7"/>
        </w:rPr>
        <w:t xml:space="preserve"> </w:t>
      </w:r>
      <w:r>
        <w:t>с</w:t>
      </w:r>
      <w:r>
        <w:rPr>
          <w:spacing w:val="-5"/>
        </w:rPr>
        <w:t xml:space="preserve"> </w:t>
      </w:r>
      <w:r>
        <w:t>несколькими</w:t>
      </w:r>
      <w:r>
        <w:rPr>
          <w:spacing w:val="-4"/>
        </w:rPr>
        <w:t xml:space="preserve"> </w:t>
      </w:r>
      <w:r>
        <w:t>обстоятельствами,</w:t>
      </w:r>
      <w:r>
        <w:rPr>
          <w:spacing w:val="-4"/>
        </w:rPr>
        <w:t xml:space="preserve"> </w:t>
      </w:r>
      <w:r>
        <w:t>следующими</w:t>
      </w:r>
      <w:r>
        <w:rPr>
          <w:spacing w:val="-4"/>
        </w:rPr>
        <w:t xml:space="preserve"> </w:t>
      </w:r>
      <w:r>
        <w:t>в</w:t>
      </w:r>
      <w:r>
        <w:rPr>
          <w:spacing w:val="-5"/>
        </w:rPr>
        <w:t xml:space="preserve"> </w:t>
      </w:r>
      <w:r>
        <w:t>определённом</w:t>
      </w:r>
      <w:r>
        <w:rPr>
          <w:spacing w:val="-5"/>
        </w:rPr>
        <w:t xml:space="preserve"> </w:t>
      </w:r>
      <w:r>
        <w:rPr>
          <w:spacing w:val="-2"/>
        </w:rPr>
        <w:t>порядке.</w:t>
      </w:r>
    </w:p>
    <w:p w14:paraId="6B31FD67" w14:textId="77777777" w:rsidR="00113E33" w:rsidRDefault="00936FC5">
      <w:pPr>
        <w:pStyle w:val="a3"/>
        <w:tabs>
          <w:tab w:val="left" w:pos="2969"/>
          <w:tab w:val="left" w:pos="4669"/>
          <w:tab w:val="left" w:pos="6762"/>
          <w:tab w:val="left" w:pos="7239"/>
          <w:tab w:val="left" w:pos="9242"/>
          <w:tab w:val="left" w:pos="10548"/>
        </w:tabs>
        <w:spacing w:before="7" w:line="249" w:lineRule="auto"/>
        <w:ind w:left="602" w:right="964" w:firstLine="302"/>
        <w:jc w:val="left"/>
      </w:pP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 xml:space="preserve">в </w:t>
      </w:r>
      <w:proofErr w:type="spellStart"/>
      <w:r>
        <w:t>Present</w:t>
      </w:r>
      <w:proofErr w:type="spellEnd"/>
      <w:r>
        <w:t>/</w:t>
      </w:r>
      <w:proofErr w:type="spellStart"/>
      <w:r>
        <w:t>Past</w:t>
      </w:r>
      <w:proofErr w:type="spellEnd"/>
      <w:r>
        <w:t xml:space="preserve">/Future Simple </w:t>
      </w:r>
      <w:proofErr w:type="spellStart"/>
      <w:r>
        <w:t>Tense</w:t>
      </w:r>
      <w:proofErr w:type="spellEnd"/>
      <w:r>
        <w:t>).</w:t>
      </w:r>
    </w:p>
    <w:p w14:paraId="77D35339" w14:textId="77777777" w:rsidR="00113E33" w:rsidRDefault="00936FC5">
      <w:pPr>
        <w:pStyle w:val="a3"/>
        <w:ind w:left="602" w:right="652" w:firstLine="286"/>
      </w:pPr>
      <w:r>
        <w:t xml:space="preserve">Глаголы в видовременных формах действительного залога в изъявительном наклонении в </w:t>
      </w:r>
      <w:proofErr w:type="spellStart"/>
      <w:r>
        <w:t>Present</w:t>
      </w:r>
      <w:proofErr w:type="spellEnd"/>
      <w:r>
        <w:t xml:space="preserve"> </w:t>
      </w:r>
      <w:proofErr w:type="spellStart"/>
      <w:r>
        <w:t>Perfect</w:t>
      </w:r>
      <w:proofErr w:type="spellEnd"/>
      <w:r>
        <w:t xml:space="preserve"> </w:t>
      </w:r>
      <w:proofErr w:type="spellStart"/>
      <w:r>
        <w:t>Tense</w:t>
      </w:r>
      <w:proofErr w:type="spellEnd"/>
      <w:r>
        <w:t xml:space="preserve"> в повествовательных (утвердительных и отрицательных) и вопросительных </w:t>
      </w:r>
      <w:r>
        <w:rPr>
          <w:spacing w:val="-2"/>
        </w:rPr>
        <w:t>предложениях.</w:t>
      </w:r>
    </w:p>
    <w:p w14:paraId="012CA6D3" w14:textId="77777777" w:rsidR="00113E33" w:rsidRDefault="00936FC5">
      <w:pPr>
        <w:pStyle w:val="a3"/>
        <w:spacing w:line="242" w:lineRule="auto"/>
        <w:ind w:left="602" w:right="663" w:firstLine="286"/>
      </w:pPr>
      <w:r>
        <w:t>Имена существительные во множественном числе, в том числе имена существительные, имеющие форму только множественного числа.</w:t>
      </w:r>
    </w:p>
    <w:p w14:paraId="29089C89" w14:textId="77777777" w:rsidR="00113E33" w:rsidRDefault="00936FC5">
      <w:pPr>
        <w:pStyle w:val="a3"/>
        <w:spacing w:before="4"/>
        <w:ind w:left="903"/>
      </w:pPr>
      <w:r>
        <w:t>Имена</w:t>
      </w:r>
      <w:r>
        <w:rPr>
          <w:spacing w:val="-11"/>
        </w:rPr>
        <w:t xml:space="preserve"> </w:t>
      </w:r>
      <w:r>
        <w:t>существительные</w:t>
      </w:r>
      <w:r>
        <w:rPr>
          <w:spacing w:val="-8"/>
        </w:rPr>
        <w:t xml:space="preserve"> </w:t>
      </w:r>
      <w:r>
        <w:t>с</w:t>
      </w:r>
      <w:r>
        <w:rPr>
          <w:spacing w:val="-9"/>
        </w:rPr>
        <w:t xml:space="preserve"> </w:t>
      </w:r>
      <w:r>
        <w:t>причастиями</w:t>
      </w:r>
      <w:r>
        <w:rPr>
          <w:spacing w:val="-4"/>
        </w:rPr>
        <w:t xml:space="preserve"> </w:t>
      </w:r>
      <w:r>
        <w:t>настоящего</w:t>
      </w:r>
      <w:r>
        <w:rPr>
          <w:spacing w:val="-5"/>
        </w:rPr>
        <w:t xml:space="preserve"> </w:t>
      </w:r>
      <w:r>
        <w:t>и</w:t>
      </w:r>
      <w:r>
        <w:rPr>
          <w:spacing w:val="-5"/>
        </w:rPr>
        <w:t xml:space="preserve"> </w:t>
      </w:r>
      <w:r>
        <w:t>прошедшего</w:t>
      </w:r>
      <w:r>
        <w:rPr>
          <w:spacing w:val="-5"/>
        </w:rPr>
        <w:t xml:space="preserve"> </w:t>
      </w:r>
      <w:r>
        <w:rPr>
          <w:spacing w:val="-2"/>
        </w:rPr>
        <w:t>времени.</w:t>
      </w:r>
    </w:p>
    <w:p w14:paraId="4A69E9DE" w14:textId="77777777" w:rsidR="00113E33" w:rsidRDefault="00936FC5">
      <w:pPr>
        <w:pStyle w:val="a3"/>
        <w:spacing w:before="2" w:line="244" w:lineRule="auto"/>
        <w:ind w:left="602" w:right="654" w:firstLine="286"/>
      </w:pPr>
      <w:r>
        <w:t xml:space="preserve">Наречия в положительной, сравнительной и превосходной степенях, образованные по правилу, и </w:t>
      </w:r>
      <w:r>
        <w:rPr>
          <w:spacing w:val="-2"/>
        </w:rPr>
        <w:t>исключения.</w:t>
      </w:r>
    </w:p>
    <w:p w14:paraId="5C3DD488" w14:textId="77777777" w:rsidR="00113E33" w:rsidRDefault="00936FC5">
      <w:pPr>
        <w:pStyle w:val="a3"/>
        <w:spacing w:before="1"/>
        <w:ind w:left="903"/>
        <w:jc w:val="left"/>
      </w:pPr>
      <w:r>
        <w:t>Социокультурные</w:t>
      </w:r>
      <w:r>
        <w:rPr>
          <w:spacing w:val="-11"/>
        </w:rPr>
        <w:t xml:space="preserve"> </w:t>
      </w:r>
      <w:r>
        <w:t>знания</w:t>
      </w:r>
      <w:r>
        <w:rPr>
          <w:spacing w:val="-8"/>
        </w:rPr>
        <w:t xml:space="preserve"> </w:t>
      </w:r>
      <w:r>
        <w:t>и</w:t>
      </w:r>
      <w:r>
        <w:rPr>
          <w:spacing w:val="-1"/>
        </w:rPr>
        <w:t xml:space="preserve"> </w:t>
      </w:r>
      <w:r>
        <w:rPr>
          <w:spacing w:val="-2"/>
        </w:rPr>
        <w:t>умения.</w:t>
      </w:r>
    </w:p>
    <w:p w14:paraId="4B0F56B3" w14:textId="77777777" w:rsidR="00113E33" w:rsidRDefault="00936FC5">
      <w:pPr>
        <w:pStyle w:val="a3"/>
        <w:spacing w:before="8"/>
        <w:ind w:left="602" w:right="663" w:firstLine="286"/>
        <w:jc w:val="left"/>
      </w:pPr>
      <w:r>
        <w:t>Знание и использование социокультурных элементов речевого поведенческого этикета в стране (странах)</w:t>
      </w:r>
      <w:r>
        <w:rPr>
          <w:spacing w:val="1"/>
        </w:rPr>
        <w:t xml:space="preserve"> </w:t>
      </w:r>
      <w:r>
        <w:t>изучаемого</w:t>
      </w:r>
      <w:r>
        <w:rPr>
          <w:spacing w:val="4"/>
        </w:rPr>
        <w:t xml:space="preserve"> </w:t>
      </w:r>
      <w:r>
        <w:t>языка</w:t>
      </w:r>
      <w:r>
        <w:rPr>
          <w:spacing w:val="3"/>
        </w:rPr>
        <w:t xml:space="preserve"> </w:t>
      </w:r>
      <w:r>
        <w:t>в</w:t>
      </w:r>
      <w:r>
        <w:rPr>
          <w:spacing w:val="4"/>
        </w:rPr>
        <w:t xml:space="preserve"> </w:t>
      </w:r>
      <w:r>
        <w:t>рамках</w:t>
      </w:r>
      <w:r>
        <w:rPr>
          <w:spacing w:val="6"/>
        </w:rPr>
        <w:t xml:space="preserve"> </w:t>
      </w:r>
      <w:r>
        <w:t>тематического</w:t>
      </w:r>
      <w:r>
        <w:rPr>
          <w:spacing w:val="3"/>
        </w:rPr>
        <w:t xml:space="preserve"> </w:t>
      </w:r>
      <w:r>
        <w:t>содержания</w:t>
      </w:r>
      <w:r>
        <w:rPr>
          <w:spacing w:val="4"/>
        </w:rPr>
        <w:t xml:space="preserve"> </w:t>
      </w:r>
      <w:r>
        <w:t>(в</w:t>
      </w:r>
      <w:r>
        <w:rPr>
          <w:spacing w:val="2"/>
        </w:rPr>
        <w:t xml:space="preserve"> </w:t>
      </w:r>
      <w:r>
        <w:t>ситуациях</w:t>
      </w:r>
      <w:r>
        <w:rPr>
          <w:spacing w:val="7"/>
        </w:rPr>
        <w:t xml:space="preserve"> </w:t>
      </w:r>
      <w:r>
        <w:t>общения,</w:t>
      </w:r>
      <w:r>
        <w:rPr>
          <w:spacing w:val="50"/>
        </w:rPr>
        <w:t xml:space="preserve"> </w:t>
      </w:r>
      <w:r>
        <w:t>в</w:t>
      </w:r>
      <w:r>
        <w:rPr>
          <w:spacing w:val="3"/>
        </w:rPr>
        <w:t xml:space="preserve"> </w:t>
      </w:r>
      <w:r>
        <w:t>том</w:t>
      </w:r>
      <w:r>
        <w:rPr>
          <w:spacing w:val="4"/>
        </w:rPr>
        <w:t xml:space="preserve"> </w:t>
      </w:r>
      <w:r>
        <w:rPr>
          <w:spacing w:val="-2"/>
        </w:rPr>
        <w:t>числе</w:t>
      </w:r>
    </w:p>
    <w:p w14:paraId="267DDD15" w14:textId="77777777" w:rsidR="00113E33" w:rsidRDefault="00936FC5">
      <w:pPr>
        <w:pStyle w:val="a3"/>
        <w:spacing w:before="2"/>
        <w:ind w:left="602"/>
        <w:jc w:val="left"/>
      </w:pPr>
      <w:r>
        <w:t>«В</w:t>
      </w:r>
      <w:r>
        <w:rPr>
          <w:spacing w:val="-4"/>
        </w:rPr>
        <w:t xml:space="preserve"> </w:t>
      </w:r>
      <w:r>
        <w:t>семье»,</w:t>
      </w:r>
      <w:r>
        <w:rPr>
          <w:spacing w:val="1"/>
        </w:rPr>
        <w:t xml:space="preserve"> </w:t>
      </w:r>
      <w:r>
        <w:t>«В</w:t>
      </w:r>
      <w:r>
        <w:rPr>
          <w:spacing w:val="-6"/>
        </w:rPr>
        <w:t xml:space="preserve"> </w:t>
      </w:r>
      <w:r>
        <w:t>школе»,</w:t>
      </w:r>
      <w:r>
        <w:rPr>
          <w:spacing w:val="-1"/>
        </w:rPr>
        <w:t xml:space="preserve"> </w:t>
      </w:r>
      <w:r>
        <w:t xml:space="preserve">«На </w:t>
      </w:r>
      <w:r>
        <w:rPr>
          <w:spacing w:val="-2"/>
        </w:rPr>
        <w:t>улице»).</w:t>
      </w:r>
    </w:p>
    <w:p w14:paraId="4597301E" w14:textId="77777777" w:rsidR="00113E33" w:rsidRDefault="00936FC5">
      <w:pPr>
        <w:pStyle w:val="a3"/>
        <w:spacing w:before="7"/>
        <w:ind w:left="602" w:right="663" w:firstLine="286"/>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541DBF4C" w14:textId="77777777" w:rsidR="00113E33" w:rsidRDefault="00936FC5">
      <w:pPr>
        <w:pStyle w:val="a3"/>
        <w:spacing w:before="11" w:line="242" w:lineRule="auto"/>
        <w:ind w:left="602" w:right="653" w:firstLine="286"/>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w:t>
      </w:r>
      <w:r>
        <w:rPr>
          <w:spacing w:val="-1"/>
        </w:rPr>
        <w:t xml:space="preserve"> </w:t>
      </w:r>
      <w:r>
        <w:t>выдающимися</w:t>
      </w:r>
      <w:r>
        <w:rPr>
          <w:spacing w:val="-1"/>
        </w:rPr>
        <w:t xml:space="preserve"> </w:t>
      </w:r>
      <w:r>
        <w:t>людьми и другое), с</w:t>
      </w:r>
      <w:r>
        <w:rPr>
          <w:spacing w:val="-2"/>
        </w:rPr>
        <w:t xml:space="preserve"> </w:t>
      </w:r>
      <w:r>
        <w:t>доступными</w:t>
      </w:r>
      <w:r>
        <w:rPr>
          <w:spacing w:val="40"/>
        </w:rPr>
        <w:t xml:space="preserve"> </w:t>
      </w:r>
      <w:r>
        <w:t>в</w:t>
      </w:r>
      <w:r>
        <w:rPr>
          <w:spacing w:val="-2"/>
        </w:rPr>
        <w:t xml:space="preserve"> </w:t>
      </w:r>
      <w:r>
        <w:t>языковом</w:t>
      </w:r>
      <w:r>
        <w:rPr>
          <w:spacing w:val="-2"/>
        </w:rPr>
        <w:t xml:space="preserve"> </w:t>
      </w:r>
      <w:r>
        <w:t>отношении образцами детской поэзии и прозы на английском языке.</w:t>
      </w:r>
    </w:p>
    <w:p w14:paraId="14409CA1" w14:textId="77777777" w:rsidR="00113E33" w:rsidRDefault="00936FC5">
      <w:pPr>
        <w:pStyle w:val="a3"/>
        <w:spacing w:before="3"/>
        <w:ind w:left="903"/>
      </w:pPr>
      <w:r>
        <w:t xml:space="preserve">Формирование </w:t>
      </w:r>
      <w:r>
        <w:rPr>
          <w:spacing w:val="-2"/>
        </w:rPr>
        <w:t>умений:</w:t>
      </w:r>
    </w:p>
    <w:p w14:paraId="0DC5940C" w14:textId="77777777" w:rsidR="00113E33" w:rsidRDefault="00936FC5">
      <w:pPr>
        <w:pStyle w:val="a3"/>
        <w:spacing w:before="7" w:line="244" w:lineRule="auto"/>
        <w:ind w:left="602" w:right="1161" w:firstLine="300"/>
      </w:pPr>
      <w:r>
        <w:t>писать свои имя и фамилию, а также имена и фамилии своих родственников и друзей на английском языке; правильно оформлять свой адрес на английском языке (в</w:t>
      </w:r>
    </w:p>
    <w:p w14:paraId="6FCD55BE" w14:textId="77777777" w:rsidR="00113E33" w:rsidRDefault="00936FC5">
      <w:pPr>
        <w:pStyle w:val="a3"/>
        <w:spacing w:line="244" w:lineRule="auto"/>
        <w:ind w:left="888" w:right="3331"/>
      </w:pPr>
      <w:r>
        <w:t>анкете, формуляре); кратко представлять Россию и страну (страны) изучаемого языка;</w:t>
      </w:r>
    </w:p>
    <w:p w14:paraId="335F3B82" w14:textId="77777777" w:rsidR="00113E33" w:rsidRDefault="00936FC5">
      <w:pPr>
        <w:pStyle w:val="a3"/>
        <w:spacing w:line="242" w:lineRule="auto"/>
        <w:ind w:left="602" w:right="663" w:firstLine="286"/>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677AA9D7" w14:textId="77777777" w:rsidR="00113E33" w:rsidRDefault="00936FC5">
      <w:pPr>
        <w:pStyle w:val="a3"/>
        <w:ind w:left="903"/>
      </w:pPr>
      <w:r>
        <w:t>Компенсаторные</w:t>
      </w:r>
      <w:r>
        <w:rPr>
          <w:spacing w:val="-9"/>
        </w:rPr>
        <w:t xml:space="preserve"> </w:t>
      </w:r>
      <w:r>
        <w:rPr>
          <w:spacing w:val="-2"/>
        </w:rPr>
        <w:t>умения.</w:t>
      </w:r>
    </w:p>
    <w:p w14:paraId="67D27F1C" w14:textId="77777777" w:rsidR="00113E33" w:rsidRDefault="00936FC5">
      <w:pPr>
        <w:pStyle w:val="a3"/>
        <w:spacing w:before="7" w:line="247" w:lineRule="auto"/>
        <w:ind w:left="903" w:right="780"/>
      </w:pPr>
      <w:r>
        <w:t>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плана.</w:t>
      </w:r>
    </w:p>
    <w:p w14:paraId="1163457E" w14:textId="77777777" w:rsidR="00113E33" w:rsidRDefault="00113E33">
      <w:pPr>
        <w:pStyle w:val="a3"/>
        <w:spacing w:line="247" w:lineRule="auto"/>
        <w:sectPr w:rsidR="00113E33">
          <w:headerReference w:type="default" r:id="rId145"/>
          <w:footerReference w:type="default" r:id="rId146"/>
          <w:pgSz w:w="11920" w:h="16850"/>
          <w:pgMar w:top="1020" w:right="0" w:bottom="1220" w:left="283" w:header="763" w:footer="1022" w:gutter="0"/>
          <w:cols w:space="720"/>
        </w:sectPr>
      </w:pPr>
    </w:p>
    <w:p w14:paraId="286DB0F7" w14:textId="77777777" w:rsidR="00113E33" w:rsidRDefault="00936FC5">
      <w:pPr>
        <w:pStyle w:val="a3"/>
        <w:spacing w:before="5" w:line="242" w:lineRule="auto"/>
        <w:ind w:left="602" w:right="662" w:firstLine="286"/>
      </w:pPr>
      <w:r>
        <w:lastRenderedPageBreak/>
        <w:t>Игнорирование информации, не являющейся необходимой для понимания основного</w:t>
      </w:r>
      <w:r>
        <w:rPr>
          <w:spacing w:val="40"/>
        </w:rPr>
        <w:t xml:space="preserve"> </w:t>
      </w:r>
      <w:r>
        <w:t xml:space="preserve">содержания, прочитанного (прослушанного) текста или для нахождения в тексте запрашиваемой </w:t>
      </w:r>
      <w:r>
        <w:rPr>
          <w:spacing w:val="-2"/>
        </w:rPr>
        <w:t>информации.</w:t>
      </w:r>
    </w:p>
    <w:p w14:paraId="132AC46E" w14:textId="77777777" w:rsidR="00113E33" w:rsidRDefault="00936FC5">
      <w:pPr>
        <w:pStyle w:val="1"/>
        <w:spacing w:before="11"/>
        <w:ind w:left="888"/>
      </w:pPr>
      <w:r>
        <w:t>Содержание</w:t>
      </w:r>
      <w:r>
        <w:rPr>
          <w:spacing w:val="-9"/>
        </w:rPr>
        <w:t xml:space="preserve"> </w:t>
      </w:r>
      <w:r>
        <w:t>обучения</w:t>
      </w:r>
      <w:r>
        <w:rPr>
          <w:spacing w:val="-2"/>
        </w:rPr>
        <w:t xml:space="preserve"> </w:t>
      </w:r>
      <w:r>
        <w:t>в</w:t>
      </w:r>
      <w:r>
        <w:rPr>
          <w:spacing w:val="-5"/>
        </w:rPr>
        <w:t xml:space="preserve"> </w:t>
      </w:r>
      <w:r>
        <w:t>6</w:t>
      </w:r>
      <w:r>
        <w:rPr>
          <w:spacing w:val="-5"/>
        </w:rPr>
        <w:t xml:space="preserve"> </w:t>
      </w:r>
      <w:r>
        <w:rPr>
          <w:spacing w:val="-2"/>
        </w:rPr>
        <w:t>классе.</w:t>
      </w:r>
    </w:p>
    <w:p w14:paraId="6ABE7B7D" w14:textId="77777777" w:rsidR="00113E33" w:rsidRDefault="00936FC5">
      <w:pPr>
        <w:pStyle w:val="a3"/>
        <w:spacing w:before="2"/>
        <w:ind w:left="903"/>
      </w:pPr>
      <w:r>
        <w:t>Коммуникативные</w:t>
      </w:r>
      <w:r>
        <w:rPr>
          <w:spacing w:val="-12"/>
        </w:rPr>
        <w:t xml:space="preserve"> </w:t>
      </w:r>
      <w:r>
        <w:rPr>
          <w:spacing w:val="-2"/>
        </w:rPr>
        <w:t>умения.</w:t>
      </w:r>
    </w:p>
    <w:p w14:paraId="289447D9" w14:textId="77777777" w:rsidR="00113E33" w:rsidRDefault="00936FC5">
      <w:pPr>
        <w:pStyle w:val="a3"/>
        <w:spacing w:before="3" w:line="244" w:lineRule="auto"/>
        <w:ind w:left="602" w:right="665" w:firstLine="28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B9516B6" w14:textId="77777777" w:rsidR="00113E33" w:rsidRDefault="00936FC5">
      <w:pPr>
        <w:pStyle w:val="a3"/>
        <w:spacing w:line="247" w:lineRule="auto"/>
        <w:ind w:left="903" w:right="4142"/>
        <w:jc w:val="left"/>
      </w:pPr>
      <w:r>
        <w:t>Взаимоотношения</w:t>
      </w:r>
      <w:r>
        <w:rPr>
          <w:spacing w:val="-7"/>
        </w:rPr>
        <w:t xml:space="preserve"> </w:t>
      </w:r>
      <w:r>
        <w:t>в</w:t>
      </w:r>
      <w:r>
        <w:rPr>
          <w:spacing w:val="-11"/>
        </w:rPr>
        <w:t xml:space="preserve"> </w:t>
      </w:r>
      <w:r>
        <w:t>семье</w:t>
      </w:r>
      <w:r>
        <w:rPr>
          <w:spacing w:val="-11"/>
        </w:rPr>
        <w:t xml:space="preserve"> </w:t>
      </w:r>
      <w:r>
        <w:t>и</w:t>
      </w:r>
      <w:r>
        <w:rPr>
          <w:spacing w:val="-7"/>
        </w:rPr>
        <w:t xml:space="preserve"> </w:t>
      </w:r>
      <w:r>
        <w:t>с</w:t>
      </w:r>
      <w:r>
        <w:rPr>
          <w:spacing w:val="-12"/>
        </w:rPr>
        <w:t xml:space="preserve"> </w:t>
      </w:r>
      <w:r>
        <w:t>друзьями.</w:t>
      </w:r>
      <w:r>
        <w:rPr>
          <w:spacing w:val="-7"/>
        </w:rPr>
        <w:t xml:space="preserve"> </w:t>
      </w:r>
      <w:r>
        <w:t>Семейные</w:t>
      </w:r>
      <w:r>
        <w:rPr>
          <w:spacing w:val="-11"/>
        </w:rPr>
        <w:t xml:space="preserve"> </w:t>
      </w:r>
      <w:r>
        <w:t>праздники. Внешность и характер человека (литературного персонажа).</w:t>
      </w:r>
    </w:p>
    <w:p w14:paraId="01953DE1" w14:textId="77777777" w:rsidR="00113E33" w:rsidRDefault="00936FC5">
      <w:pPr>
        <w:pStyle w:val="a3"/>
        <w:spacing w:before="1"/>
        <w:ind w:left="903"/>
        <w:jc w:val="left"/>
      </w:pPr>
      <w:r>
        <w:t>Досуг</w:t>
      </w:r>
      <w:r>
        <w:rPr>
          <w:spacing w:val="-6"/>
        </w:rPr>
        <w:t xml:space="preserve"> </w:t>
      </w:r>
      <w:r>
        <w:t>и увлечения</w:t>
      </w:r>
      <w:r>
        <w:rPr>
          <w:spacing w:val="-3"/>
        </w:rPr>
        <w:t xml:space="preserve"> </w:t>
      </w:r>
      <w:r>
        <w:t>(хобби)</w:t>
      </w:r>
      <w:r>
        <w:rPr>
          <w:spacing w:val="-3"/>
        </w:rPr>
        <w:t xml:space="preserve"> </w:t>
      </w:r>
      <w:r>
        <w:t>современного</w:t>
      </w:r>
      <w:r>
        <w:rPr>
          <w:spacing w:val="-2"/>
        </w:rPr>
        <w:t xml:space="preserve"> </w:t>
      </w:r>
      <w:r>
        <w:t>подростка</w:t>
      </w:r>
      <w:r>
        <w:rPr>
          <w:spacing w:val="-4"/>
        </w:rPr>
        <w:t xml:space="preserve"> </w:t>
      </w:r>
      <w:r>
        <w:t>(чтение,</w:t>
      </w:r>
      <w:r>
        <w:rPr>
          <w:spacing w:val="-3"/>
        </w:rPr>
        <w:t xml:space="preserve"> </w:t>
      </w:r>
      <w:r>
        <w:t>кино,</w:t>
      </w:r>
      <w:r>
        <w:rPr>
          <w:spacing w:val="-3"/>
        </w:rPr>
        <w:t xml:space="preserve"> </w:t>
      </w:r>
      <w:r>
        <w:t>театр,</w:t>
      </w:r>
      <w:r>
        <w:rPr>
          <w:spacing w:val="-2"/>
        </w:rPr>
        <w:t xml:space="preserve"> спорт).</w:t>
      </w:r>
    </w:p>
    <w:p w14:paraId="55739A95" w14:textId="77777777" w:rsidR="00113E33" w:rsidRDefault="00936FC5">
      <w:pPr>
        <w:pStyle w:val="a3"/>
        <w:spacing w:before="7" w:line="247" w:lineRule="auto"/>
        <w:ind w:left="903" w:right="1770"/>
        <w:jc w:val="left"/>
      </w:pPr>
      <w:r>
        <w:t>Здоровый</w:t>
      </w:r>
      <w:r>
        <w:rPr>
          <w:spacing w:val="-7"/>
        </w:rPr>
        <w:t xml:space="preserve"> </w:t>
      </w:r>
      <w:r>
        <w:t>образ</w:t>
      </w:r>
      <w:r>
        <w:rPr>
          <w:spacing w:val="-7"/>
        </w:rPr>
        <w:t xml:space="preserve"> </w:t>
      </w:r>
      <w:r>
        <w:t>жизни:</w:t>
      </w:r>
      <w:r>
        <w:rPr>
          <w:spacing w:val="-9"/>
        </w:rPr>
        <w:t xml:space="preserve"> </w:t>
      </w:r>
      <w:r>
        <w:t>режим</w:t>
      </w:r>
      <w:r>
        <w:rPr>
          <w:spacing w:val="-9"/>
        </w:rPr>
        <w:t xml:space="preserve"> </w:t>
      </w:r>
      <w:r>
        <w:t>труда</w:t>
      </w:r>
      <w:r>
        <w:rPr>
          <w:spacing w:val="-9"/>
        </w:rPr>
        <w:t xml:space="preserve"> </w:t>
      </w:r>
      <w:r>
        <w:t>и</w:t>
      </w:r>
      <w:r>
        <w:rPr>
          <w:spacing w:val="-7"/>
        </w:rPr>
        <w:t xml:space="preserve"> </w:t>
      </w:r>
      <w:r>
        <w:t>отдыха,</w:t>
      </w:r>
      <w:r>
        <w:rPr>
          <w:spacing w:val="-7"/>
        </w:rPr>
        <w:t xml:space="preserve"> </w:t>
      </w:r>
      <w:r>
        <w:t>фитнес,</w:t>
      </w:r>
      <w:r>
        <w:rPr>
          <w:spacing w:val="-8"/>
        </w:rPr>
        <w:t xml:space="preserve"> </w:t>
      </w:r>
      <w:r>
        <w:t>сбалансированное</w:t>
      </w:r>
      <w:r>
        <w:rPr>
          <w:spacing w:val="-8"/>
        </w:rPr>
        <w:t xml:space="preserve"> </w:t>
      </w:r>
      <w:r>
        <w:t>питание. Покупки: одежда, обувь и продукты питания.</w:t>
      </w:r>
    </w:p>
    <w:p w14:paraId="4EFE28A9" w14:textId="77777777" w:rsidR="00113E33" w:rsidRDefault="00936FC5">
      <w:pPr>
        <w:pStyle w:val="a3"/>
        <w:spacing w:line="244" w:lineRule="auto"/>
        <w:ind w:left="602" w:right="663" w:firstLine="286"/>
        <w:jc w:val="left"/>
      </w:pPr>
      <w:r>
        <w:t>Школа,</w:t>
      </w:r>
      <w:r>
        <w:rPr>
          <w:spacing w:val="-4"/>
        </w:rPr>
        <w:t xml:space="preserve"> </w:t>
      </w:r>
      <w:r>
        <w:t>школьная</w:t>
      </w:r>
      <w:r>
        <w:rPr>
          <w:spacing w:val="-4"/>
        </w:rPr>
        <w:t xml:space="preserve"> </w:t>
      </w:r>
      <w:r>
        <w:t>жизнь,</w:t>
      </w:r>
      <w:r>
        <w:rPr>
          <w:spacing w:val="-4"/>
        </w:rPr>
        <w:t xml:space="preserve"> </w:t>
      </w:r>
      <w:r>
        <w:t>школьная</w:t>
      </w:r>
      <w:r>
        <w:rPr>
          <w:spacing w:val="-2"/>
        </w:rPr>
        <w:t xml:space="preserve"> </w:t>
      </w:r>
      <w:r>
        <w:t>форма,</w:t>
      </w:r>
      <w:r>
        <w:rPr>
          <w:spacing w:val="-4"/>
        </w:rPr>
        <w:t xml:space="preserve"> </w:t>
      </w:r>
      <w:r>
        <w:t>изучаемые</w:t>
      </w:r>
      <w:r>
        <w:rPr>
          <w:spacing w:val="-5"/>
        </w:rPr>
        <w:t xml:space="preserve"> </w:t>
      </w:r>
      <w:r>
        <w:t>предметы,</w:t>
      </w:r>
      <w:r>
        <w:rPr>
          <w:spacing w:val="-4"/>
        </w:rPr>
        <w:t xml:space="preserve"> </w:t>
      </w:r>
      <w:r>
        <w:t>любимый</w:t>
      </w:r>
      <w:r>
        <w:rPr>
          <w:spacing w:val="-4"/>
        </w:rPr>
        <w:t xml:space="preserve"> </w:t>
      </w:r>
      <w:r>
        <w:t>предмет,</w:t>
      </w:r>
      <w:r>
        <w:rPr>
          <w:spacing w:val="-4"/>
        </w:rPr>
        <w:t xml:space="preserve"> </w:t>
      </w:r>
      <w:r>
        <w:t>правила поведения в школе. Переписка с иностранными сверстниками.</w:t>
      </w:r>
    </w:p>
    <w:p w14:paraId="076ABB3B" w14:textId="77777777" w:rsidR="00113E33" w:rsidRDefault="00936FC5">
      <w:pPr>
        <w:pStyle w:val="a3"/>
        <w:spacing w:line="247" w:lineRule="auto"/>
        <w:ind w:left="903" w:right="5204"/>
        <w:jc w:val="left"/>
      </w:pPr>
      <w:r>
        <w:t>Переписка</w:t>
      </w:r>
      <w:r>
        <w:rPr>
          <w:spacing w:val="-9"/>
        </w:rPr>
        <w:t xml:space="preserve"> </w:t>
      </w:r>
      <w:r>
        <w:t>с</w:t>
      </w:r>
      <w:r>
        <w:rPr>
          <w:spacing w:val="-9"/>
        </w:rPr>
        <w:t xml:space="preserve"> </w:t>
      </w:r>
      <w:r>
        <w:t>иностранными</w:t>
      </w:r>
      <w:r>
        <w:rPr>
          <w:spacing w:val="-9"/>
        </w:rPr>
        <w:t xml:space="preserve"> </w:t>
      </w:r>
      <w:r>
        <w:t>сверстниками.</w:t>
      </w:r>
      <w:r>
        <w:rPr>
          <w:spacing w:val="-9"/>
        </w:rPr>
        <w:t xml:space="preserve"> </w:t>
      </w:r>
      <w:r>
        <w:t>Каникулы в различное время года. Виды отдыха. Путешествия по России и иностранным странам.</w:t>
      </w:r>
    </w:p>
    <w:p w14:paraId="249D8620" w14:textId="77777777" w:rsidR="00113E33" w:rsidRDefault="00936FC5">
      <w:pPr>
        <w:pStyle w:val="a3"/>
        <w:spacing w:line="274" w:lineRule="exact"/>
        <w:ind w:left="903"/>
        <w:jc w:val="left"/>
      </w:pPr>
      <w:r>
        <w:t>Природа:</w:t>
      </w:r>
      <w:r>
        <w:rPr>
          <w:spacing w:val="-10"/>
        </w:rPr>
        <w:t xml:space="preserve"> </w:t>
      </w:r>
      <w:r>
        <w:t>дикие</w:t>
      </w:r>
      <w:r>
        <w:rPr>
          <w:spacing w:val="-8"/>
        </w:rPr>
        <w:t xml:space="preserve"> </w:t>
      </w:r>
      <w:r>
        <w:t>и</w:t>
      </w:r>
      <w:r>
        <w:rPr>
          <w:spacing w:val="-4"/>
        </w:rPr>
        <w:t xml:space="preserve"> </w:t>
      </w:r>
      <w:r>
        <w:t>домашние</w:t>
      </w:r>
      <w:r>
        <w:rPr>
          <w:spacing w:val="-8"/>
        </w:rPr>
        <w:t xml:space="preserve"> </w:t>
      </w:r>
      <w:r>
        <w:t>животные.</w:t>
      </w:r>
      <w:r>
        <w:rPr>
          <w:spacing w:val="-5"/>
        </w:rPr>
        <w:t xml:space="preserve"> </w:t>
      </w:r>
      <w:r>
        <w:t>Климат,</w:t>
      </w:r>
      <w:r>
        <w:rPr>
          <w:spacing w:val="-3"/>
        </w:rPr>
        <w:t xml:space="preserve"> </w:t>
      </w:r>
      <w:r>
        <w:rPr>
          <w:spacing w:val="-2"/>
        </w:rPr>
        <w:t>погода.</w:t>
      </w:r>
    </w:p>
    <w:p w14:paraId="4A2F3C3C" w14:textId="77777777" w:rsidR="00113E33" w:rsidRDefault="00936FC5">
      <w:pPr>
        <w:pStyle w:val="a3"/>
        <w:spacing w:line="275" w:lineRule="exact"/>
        <w:ind w:left="903"/>
        <w:jc w:val="left"/>
      </w:pPr>
      <w:r>
        <w:t>Жизнь</w:t>
      </w:r>
      <w:r>
        <w:rPr>
          <w:spacing w:val="-7"/>
        </w:rPr>
        <w:t xml:space="preserve"> </w:t>
      </w:r>
      <w:r>
        <w:t>в</w:t>
      </w:r>
      <w:r>
        <w:rPr>
          <w:spacing w:val="-5"/>
        </w:rPr>
        <w:t xml:space="preserve"> </w:t>
      </w:r>
      <w:r>
        <w:t>городе</w:t>
      </w:r>
      <w:r>
        <w:rPr>
          <w:spacing w:val="-11"/>
        </w:rPr>
        <w:t xml:space="preserve"> </w:t>
      </w:r>
      <w:r>
        <w:t>и</w:t>
      </w:r>
      <w:r>
        <w:rPr>
          <w:spacing w:val="-4"/>
        </w:rPr>
        <w:t xml:space="preserve"> </w:t>
      </w:r>
      <w:r>
        <w:t>сельской</w:t>
      </w:r>
      <w:r>
        <w:rPr>
          <w:spacing w:val="-3"/>
        </w:rPr>
        <w:t xml:space="preserve"> </w:t>
      </w:r>
      <w:r>
        <w:t>местности.</w:t>
      </w:r>
      <w:r>
        <w:rPr>
          <w:spacing w:val="-5"/>
        </w:rPr>
        <w:t xml:space="preserve"> </w:t>
      </w:r>
      <w:r>
        <w:t>Описание</w:t>
      </w:r>
      <w:r>
        <w:rPr>
          <w:spacing w:val="-5"/>
        </w:rPr>
        <w:t xml:space="preserve"> </w:t>
      </w:r>
      <w:r>
        <w:t>родного</w:t>
      </w:r>
      <w:r>
        <w:rPr>
          <w:spacing w:val="-5"/>
        </w:rPr>
        <w:t xml:space="preserve"> </w:t>
      </w:r>
      <w:r>
        <w:t>города</w:t>
      </w:r>
      <w:r>
        <w:rPr>
          <w:spacing w:val="-5"/>
        </w:rPr>
        <w:t xml:space="preserve"> </w:t>
      </w:r>
      <w:r>
        <w:t>(села).</w:t>
      </w:r>
      <w:r>
        <w:rPr>
          <w:spacing w:val="-5"/>
        </w:rPr>
        <w:t xml:space="preserve"> </w:t>
      </w:r>
      <w:r>
        <w:rPr>
          <w:spacing w:val="-2"/>
        </w:rPr>
        <w:t>Транспорт.</w:t>
      </w:r>
    </w:p>
    <w:p w14:paraId="1126B5FF" w14:textId="77777777" w:rsidR="00113E33" w:rsidRDefault="00936FC5">
      <w:pPr>
        <w:pStyle w:val="a3"/>
        <w:spacing w:before="5"/>
        <w:ind w:left="602" w:right="655" w:firstLine="286"/>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520B634" w14:textId="77777777" w:rsidR="00113E33" w:rsidRDefault="00936FC5">
      <w:pPr>
        <w:pStyle w:val="a3"/>
        <w:spacing w:before="9" w:line="244" w:lineRule="auto"/>
        <w:ind w:left="903" w:right="830" w:hanging="15"/>
      </w:pPr>
      <w:r>
        <w:t>Выдающиеся</w:t>
      </w:r>
      <w:r>
        <w:rPr>
          <w:spacing w:val="-5"/>
        </w:rPr>
        <w:t xml:space="preserve"> </w:t>
      </w:r>
      <w:r>
        <w:t>люди</w:t>
      </w:r>
      <w:r>
        <w:rPr>
          <w:spacing w:val="-4"/>
        </w:rPr>
        <w:t xml:space="preserve"> </w:t>
      </w:r>
      <w:r>
        <w:t>родной</w:t>
      </w:r>
      <w:r>
        <w:rPr>
          <w:spacing w:val="-5"/>
        </w:rPr>
        <w:t xml:space="preserve"> </w:t>
      </w:r>
      <w:r>
        <w:t>страны</w:t>
      </w:r>
      <w:r>
        <w:rPr>
          <w:spacing w:val="-5"/>
        </w:rPr>
        <w:t xml:space="preserve"> </w:t>
      </w:r>
      <w:r>
        <w:t>и</w:t>
      </w:r>
      <w:r>
        <w:rPr>
          <w:spacing w:val="-5"/>
        </w:rPr>
        <w:t xml:space="preserve"> </w:t>
      </w:r>
      <w:r>
        <w:t>страны</w:t>
      </w:r>
      <w:r>
        <w:rPr>
          <w:spacing w:val="-5"/>
        </w:rPr>
        <w:t xml:space="preserve"> </w:t>
      </w:r>
      <w:r>
        <w:t>(стран)</w:t>
      </w:r>
      <w:r>
        <w:rPr>
          <w:spacing w:val="-5"/>
        </w:rPr>
        <w:t xml:space="preserve"> </w:t>
      </w:r>
      <w:r>
        <w:t>изучаемого</w:t>
      </w:r>
      <w:r>
        <w:rPr>
          <w:spacing w:val="-5"/>
        </w:rPr>
        <w:t xml:space="preserve"> </w:t>
      </w:r>
      <w:r>
        <w:t>языка:</w:t>
      </w:r>
      <w:r>
        <w:rPr>
          <w:spacing w:val="-5"/>
        </w:rPr>
        <w:t xml:space="preserve"> </w:t>
      </w:r>
      <w:r>
        <w:t>писатели,</w:t>
      </w:r>
      <w:r>
        <w:rPr>
          <w:spacing w:val="-5"/>
        </w:rPr>
        <w:t xml:space="preserve"> </w:t>
      </w:r>
      <w:r>
        <w:t xml:space="preserve">поэты, учёные. </w:t>
      </w:r>
      <w:r>
        <w:rPr>
          <w:spacing w:val="-2"/>
        </w:rPr>
        <w:t>Говорение.</w:t>
      </w:r>
    </w:p>
    <w:p w14:paraId="22FAB612" w14:textId="77777777" w:rsidR="00113E33" w:rsidRDefault="00936FC5">
      <w:pPr>
        <w:pStyle w:val="a3"/>
        <w:spacing w:before="1"/>
        <w:ind w:left="602" w:right="658" w:firstLine="286"/>
      </w:pPr>
      <w:r>
        <w:t>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7278777" w14:textId="77777777" w:rsidR="00113E33" w:rsidRDefault="00936FC5">
      <w:pPr>
        <w:pStyle w:val="a3"/>
        <w:spacing w:before="10" w:line="242" w:lineRule="auto"/>
        <w:ind w:left="602" w:right="651" w:firstLine="28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w:t>
      </w:r>
      <w:r>
        <w:rPr>
          <w:spacing w:val="40"/>
        </w:rPr>
        <w:t xml:space="preserve"> </w:t>
      </w:r>
      <w:r>
        <w:t>вежливо соглашаться (не соглашаться) на предложение собеседника, объясняя причину своего решения; диалог-расспрос: сообщать</w:t>
      </w:r>
      <w:r>
        <w:rPr>
          <w:spacing w:val="-1"/>
        </w:rPr>
        <w:t xml:space="preserve"> </w:t>
      </w:r>
      <w:r>
        <w:t>фактическую информацию,</w:t>
      </w:r>
      <w:r>
        <w:rPr>
          <w:spacing w:val="-2"/>
        </w:rPr>
        <w:t xml:space="preserve"> </w:t>
      </w:r>
      <w:r>
        <w:t>отвечая на</w:t>
      </w:r>
      <w:r>
        <w:rPr>
          <w:spacing w:val="-3"/>
        </w:rPr>
        <w:t xml:space="preserve"> </w:t>
      </w:r>
      <w:r>
        <w:t>вопросы</w:t>
      </w:r>
      <w:r>
        <w:rPr>
          <w:spacing w:val="-2"/>
        </w:rPr>
        <w:t xml:space="preserve"> </w:t>
      </w:r>
      <w:r>
        <w:t>разных</w:t>
      </w:r>
      <w:r>
        <w:rPr>
          <w:spacing w:val="-1"/>
        </w:rPr>
        <w:t xml:space="preserve"> </w:t>
      </w:r>
      <w:r>
        <w:t>видов,</w:t>
      </w:r>
      <w:r>
        <w:rPr>
          <w:spacing w:val="-2"/>
        </w:rPr>
        <w:t xml:space="preserve"> </w:t>
      </w:r>
      <w:r>
        <w:t>выражать</w:t>
      </w:r>
      <w:r>
        <w:rPr>
          <w:spacing w:val="-1"/>
        </w:rPr>
        <w:t xml:space="preserve"> </w:t>
      </w:r>
      <w:r>
        <w:t>своё</w:t>
      </w:r>
      <w:r>
        <w:rPr>
          <w:spacing w:val="-3"/>
        </w:rPr>
        <w:t xml:space="preserve"> </w:t>
      </w:r>
      <w:r>
        <w:t>отношение</w:t>
      </w:r>
      <w:r>
        <w:rPr>
          <w:spacing w:val="-3"/>
        </w:rPr>
        <w:t xml:space="preserve"> </w:t>
      </w:r>
      <w:r>
        <w:t>к обсуждаемым фактам и событиям, запрашивать интересующую информацию,</w:t>
      </w:r>
      <w:r>
        <w:rPr>
          <w:spacing w:val="-1"/>
        </w:rPr>
        <w:t xml:space="preserve"> </w:t>
      </w:r>
      <w:r>
        <w:t>переходить с</w:t>
      </w:r>
      <w:r>
        <w:rPr>
          <w:spacing w:val="-5"/>
        </w:rPr>
        <w:t xml:space="preserve"> </w:t>
      </w:r>
      <w:r>
        <w:t>позиции спрашивающего на позицию отвечающего и наоборот.</w:t>
      </w:r>
    </w:p>
    <w:p w14:paraId="1284992E" w14:textId="77777777" w:rsidR="00113E33" w:rsidRDefault="00936FC5">
      <w:pPr>
        <w:pStyle w:val="a3"/>
        <w:spacing w:before="1" w:line="242" w:lineRule="auto"/>
        <w:ind w:left="602" w:right="649" w:firstLine="286"/>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03F52EFD" w14:textId="77777777" w:rsidR="00113E33" w:rsidRDefault="00936FC5">
      <w:pPr>
        <w:pStyle w:val="a3"/>
        <w:spacing w:before="4" w:line="247" w:lineRule="auto"/>
        <w:ind w:left="903" w:right="3760"/>
      </w:pPr>
      <w:r>
        <w:t>Объём диалога – до 5 реплик со стороны каждого собеседника. Развитие коммуникативных умений монологической речи:</w:t>
      </w:r>
    </w:p>
    <w:p w14:paraId="70185901" w14:textId="77777777" w:rsidR="00113E33" w:rsidRDefault="00936FC5">
      <w:pPr>
        <w:pStyle w:val="a3"/>
        <w:spacing w:line="242" w:lineRule="auto"/>
        <w:ind w:left="602" w:right="492" w:firstLine="302"/>
      </w:pPr>
      <w:r>
        <w:t>создание устных связных монологических высказываний с использованием основных коммуникативных</w:t>
      </w:r>
      <w:r>
        <w:rPr>
          <w:spacing w:val="80"/>
        </w:rPr>
        <w:t xml:space="preserve"> </w:t>
      </w:r>
      <w:r>
        <w:t>типов</w:t>
      </w:r>
      <w:r>
        <w:rPr>
          <w:spacing w:val="80"/>
        </w:rPr>
        <w:t xml:space="preserve"> </w:t>
      </w:r>
      <w:r>
        <w:t>речи:</w:t>
      </w:r>
      <w:r>
        <w:rPr>
          <w:spacing w:val="80"/>
        </w:rPr>
        <w:t xml:space="preserve"> </w:t>
      </w:r>
      <w:r>
        <w:t>описание</w:t>
      </w:r>
      <w:r>
        <w:rPr>
          <w:spacing w:val="40"/>
        </w:rPr>
        <w:t xml:space="preserve"> </w:t>
      </w:r>
      <w:r>
        <w:t>(предмета,</w:t>
      </w:r>
      <w:r>
        <w:rPr>
          <w:spacing w:val="80"/>
        </w:rPr>
        <w:t xml:space="preserve"> </w:t>
      </w:r>
      <w:r>
        <w:t>внешности</w:t>
      </w:r>
      <w:r>
        <w:rPr>
          <w:spacing w:val="80"/>
        </w:rPr>
        <w:t xml:space="preserve"> </w:t>
      </w:r>
      <w:r>
        <w:t>и</w:t>
      </w:r>
      <w:r>
        <w:rPr>
          <w:spacing w:val="40"/>
        </w:rPr>
        <w:t xml:space="preserve"> </w:t>
      </w:r>
      <w:r>
        <w:t>одежды</w:t>
      </w:r>
      <w:r>
        <w:rPr>
          <w:spacing w:val="80"/>
        </w:rPr>
        <w:t xml:space="preserve"> </w:t>
      </w:r>
      <w:r>
        <w:t>человека),</w:t>
      </w:r>
      <w:r>
        <w:rPr>
          <w:spacing w:val="40"/>
        </w:rPr>
        <w:t xml:space="preserve"> </w:t>
      </w:r>
      <w:r>
        <w:t>в</w:t>
      </w:r>
      <w:r>
        <w:rPr>
          <w:spacing w:val="80"/>
        </w:rPr>
        <w:t xml:space="preserve"> </w:t>
      </w:r>
      <w:r>
        <w:t>том</w:t>
      </w:r>
    </w:p>
    <w:p w14:paraId="711B64EF" w14:textId="77777777" w:rsidR="00113E33" w:rsidRDefault="00936FC5">
      <w:pPr>
        <w:pStyle w:val="a3"/>
        <w:spacing w:before="4"/>
        <w:ind w:left="888"/>
      </w:pPr>
      <w:r>
        <w:t>числе</w:t>
      </w:r>
      <w:r>
        <w:rPr>
          <w:spacing w:val="-9"/>
        </w:rPr>
        <w:t xml:space="preserve"> </w:t>
      </w:r>
      <w:r>
        <w:t>характеристика</w:t>
      </w:r>
      <w:r>
        <w:rPr>
          <w:spacing w:val="-7"/>
        </w:rPr>
        <w:t xml:space="preserve"> </w:t>
      </w:r>
      <w:r>
        <w:rPr>
          <w:spacing w:val="-2"/>
        </w:rPr>
        <w:t>(черты</w:t>
      </w:r>
    </w:p>
    <w:p w14:paraId="42FC227B" w14:textId="77777777" w:rsidR="00113E33" w:rsidRDefault="00936FC5">
      <w:pPr>
        <w:pStyle w:val="a3"/>
        <w:spacing w:before="3"/>
        <w:ind w:left="888" w:right="569" w:hanging="287"/>
      </w:pPr>
      <w:r>
        <w:t>характера реального человека или литературного персонажа); повествование (сообщение);</w:t>
      </w:r>
      <w:r>
        <w:rPr>
          <w:spacing w:val="40"/>
        </w:rPr>
        <w:t xml:space="preserve"> </w:t>
      </w:r>
      <w:r>
        <w:t>изложение (пересказ) основного содержания</w:t>
      </w:r>
      <w:r>
        <w:rPr>
          <w:spacing w:val="-2"/>
        </w:rPr>
        <w:t xml:space="preserve"> </w:t>
      </w:r>
      <w:r>
        <w:t>прочитанного</w:t>
      </w:r>
      <w:r>
        <w:rPr>
          <w:spacing w:val="-2"/>
        </w:rPr>
        <w:t xml:space="preserve"> </w:t>
      </w:r>
      <w:r>
        <w:t>текста;</w:t>
      </w:r>
      <w:r>
        <w:rPr>
          <w:spacing w:val="-3"/>
        </w:rPr>
        <w:t xml:space="preserve"> </w:t>
      </w:r>
      <w:r>
        <w:t>краткое</w:t>
      </w:r>
      <w:r>
        <w:rPr>
          <w:spacing w:val="-4"/>
        </w:rPr>
        <w:t xml:space="preserve"> </w:t>
      </w:r>
      <w:r>
        <w:t>изложение</w:t>
      </w:r>
      <w:r>
        <w:rPr>
          <w:spacing w:val="-3"/>
        </w:rPr>
        <w:t xml:space="preserve"> </w:t>
      </w:r>
      <w:r>
        <w:t>результатов выполненной проектной работы.</w:t>
      </w:r>
    </w:p>
    <w:p w14:paraId="5DC393AF" w14:textId="77777777" w:rsidR="00113E33" w:rsidRDefault="00936FC5">
      <w:pPr>
        <w:pStyle w:val="a3"/>
        <w:spacing w:before="5" w:line="242" w:lineRule="auto"/>
        <w:ind w:left="602" w:right="652" w:firstLine="286"/>
      </w:pPr>
      <w:r>
        <w:t>Данные умения монологической речи развиваются в стандартных ситуациях</w:t>
      </w:r>
      <w:r>
        <w:rPr>
          <w:spacing w:val="40"/>
        </w:rPr>
        <w:t xml:space="preserve"> </w:t>
      </w:r>
      <w:r>
        <w:t>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330599F6" w14:textId="77777777" w:rsidR="00113E33" w:rsidRDefault="00936FC5">
      <w:pPr>
        <w:pStyle w:val="a3"/>
        <w:spacing w:before="6" w:line="247" w:lineRule="auto"/>
        <w:ind w:left="903" w:right="5032"/>
      </w:pPr>
      <w:r>
        <w:t xml:space="preserve">Объём монологического высказывания – 7–8 фраз. </w:t>
      </w:r>
      <w:r>
        <w:rPr>
          <w:spacing w:val="-2"/>
        </w:rPr>
        <w:t>Аудирование.</w:t>
      </w:r>
    </w:p>
    <w:p w14:paraId="78F02FBB" w14:textId="77777777" w:rsidR="00113E33" w:rsidRDefault="00113E33">
      <w:pPr>
        <w:pStyle w:val="a3"/>
        <w:spacing w:line="247" w:lineRule="auto"/>
        <w:sectPr w:rsidR="00113E33">
          <w:headerReference w:type="default" r:id="rId147"/>
          <w:footerReference w:type="default" r:id="rId148"/>
          <w:pgSz w:w="11920" w:h="16850"/>
          <w:pgMar w:top="1020" w:right="0" w:bottom="1220" w:left="283" w:header="763" w:footer="1022" w:gutter="0"/>
          <w:cols w:space="720"/>
        </w:sectPr>
      </w:pPr>
    </w:p>
    <w:p w14:paraId="31641012" w14:textId="77777777" w:rsidR="00113E33" w:rsidRDefault="00936FC5">
      <w:pPr>
        <w:pStyle w:val="a3"/>
        <w:spacing w:before="2" w:line="244" w:lineRule="auto"/>
        <w:ind w:left="602" w:right="666" w:firstLine="286"/>
      </w:pPr>
      <w:r>
        <w:lastRenderedPageBreak/>
        <w:t>При непосредственном общении: понимание на слух речи учителя и одноклассников и вербальная (невербальная) реакция на услышанное.</w:t>
      </w:r>
    </w:p>
    <w:p w14:paraId="66C9552F" w14:textId="77777777" w:rsidR="00113E33" w:rsidRDefault="00936FC5">
      <w:pPr>
        <w:pStyle w:val="a3"/>
        <w:spacing w:line="242" w:lineRule="auto"/>
        <w:ind w:left="602" w:right="664" w:firstLine="286"/>
      </w:pPr>
      <w:r>
        <w:t>При опосредованном общении: дальнейшее развитие восприятия и понимания на слух</w:t>
      </w:r>
      <w:r>
        <w:rPr>
          <w:spacing w:val="40"/>
        </w:rPr>
        <w:t xml:space="preserve"> </w:t>
      </w:r>
      <w:r>
        <w:t xml:space="preserve">несложных адаптированных аутентичных </w:t>
      </w:r>
      <w:proofErr w:type="spellStart"/>
      <w:r>
        <w:t>аудиотекстов</w:t>
      </w:r>
      <w:proofErr w:type="spellEnd"/>
      <w:r>
        <w:t>, содержащих отдельные незнакомые слова,</w:t>
      </w:r>
      <w:r>
        <w:rPr>
          <w:spacing w:val="40"/>
        </w:rPr>
        <w:t xml:space="preserve"> </w:t>
      </w:r>
      <w:r>
        <w:t xml:space="preserve">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14:paraId="54D5D353" w14:textId="77777777" w:rsidR="00113E33" w:rsidRDefault="00936FC5">
      <w:pPr>
        <w:pStyle w:val="a3"/>
        <w:spacing w:line="242" w:lineRule="auto"/>
        <w:ind w:left="602" w:right="647" w:firstLine="286"/>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A18FC88" w14:textId="77777777" w:rsidR="00113E33" w:rsidRDefault="00936FC5">
      <w:pPr>
        <w:pStyle w:val="a3"/>
        <w:ind w:left="602" w:right="665" w:firstLine="286"/>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B9CBE08" w14:textId="77777777" w:rsidR="00113E33" w:rsidRDefault="00936FC5">
      <w:pPr>
        <w:pStyle w:val="a3"/>
        <w:spacing w:before="9" w:line="244" w:lineRule="auto"/>
        <w:ind w:left="602" w:right="664" w:firstLine="286"/>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732FD77" w14:textId="77777777" w:rsidR="00113E33" w:rsidRDefault="00936FC5">
      <w:pPr>
        <w:pStyle w:val="a3"/>
        <w:spacing w:line="247" w:lineRule="auto"/>
        <w:ind w:left="903" w:right="3390"/>
      </w:pPr>
      <w:r>
        <w:t>Время звучания текста (текстов) для аудирования – до 1,5 минуты. Смысловое чтение.</w:t>
      </w:r>
    </w:p>
    <w:p w14:paraId="2A329FCA" w14:textId="77777777" w:rsidR="00113E33" w:rsidRDefault="00936FC5">
      <w:pPr>
        <w:pStyle w:val="a3"/>
        <w:spacing w:line="242" w:lineRule="auto"/>
        <w:ind w:left="602" w:right="660" w:firstLine="286"/>
      </w:pPr>
      <w:r>
        <w:t>Развитие умения читать про себя и понимать адаптированные аутентичные тексты разных</w:t>
      </w:r>
      <w:r>
        <w:rPr>
          <w:spacing w:val="40"/>
        </w:rPr>
        <w:t xml:space="preserve"> </w:t>
      </w:r>
      <w:r>
        <w:t>жанров и стилей,</w:t>
      </w:r>
      <w:r>
        <w:rPr>
          <w:spacing w:val="-1"/>
        </w:rPr>
        <w:t xml:space="preserve"> </w:t>
      </w:r>
      <w:r>
        <w:t>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328CEE3" w14:textId="77777777" w:rsidR="00113E33" w:rsidRDefault="00936FC5">
      <w:pPr>
        <w:pStyle w:val="a3"/>
        <w:spacing w:line="242" w:lineRule="auto"/>
        <w:ind w:left="602" w:right="1314" w:firstLine="300"/>
      </w:pPr>
      <w:r>
        <w:t>Чтение с пониманием основного содержания текста предполагает умение определять тему (основную</w:t>
      </w:r>
      <w:r>
        <w:rPr>
          <w:spacing w:val="-3"/>
        </w:rPr>
        <w:t xml:space="preserve"> </w:t>
      </w:r>
      <w:r>
        <w:t>мысль),</w:t>
      </w:r>
      <w:r>
        <w:rPr>
          <w:spacing w:val="-3"/>
        </w:rPr>
        <w:t xml:space="preserve"> </w:t>
      </w:r>
      <w:r>
        <w:t>главные</w:t>
      </w:r>
      <w:r>
        <w:rPr>
          <w:spacing w:val="-5"/>
        </w:rPr>
        <w:t xml:space="preserve"> </w:t>
      </w:r>
      <w:r>
        <w:t>факты</w:t>
      </w:r>
      <w:r>
        <w:rPr>
          <w:spacing w:val="-3"/>
        </w:rPr>
        <w:t xml:space="preserve"> </w:t>
      </w:r>
      <w:r>
        <w:t>(события),</w:t>
      </w:r>
      <w:r>
        <w:rPr>
          <w:spacing w:val="-4"/>
        </w:rPr>
        <w:t xml:space="preserve"> </w:t>
      </w:r>
      <w:r>
        <w:t>прогнозировать</w:t>
      </w:r>
      <w:r>
        <w:rPr>
          <w:spacing w:val="-2"/>
        </w:rPr>
        <w:t xml:space="preserve"> </w:t>
      </w:r>
      <w:r>
        <w:t>содержание</w:t>
      </w:r>
      <w:r>
        <w:rPr>
          <w:spacing w:val="-4"/>
        </w:rPr>
        <w:t xml:space="preserve"> </w:t>
      </w:r>
      <w:r>
        <w:t>текста</w:t>
      </w:r>
      <w:r>
        <w:rPr>
          <w:spacing w:val="-3"/>
        </w:rPr>
        <w:t xml:space="preserve"> </w:t>
      </w:r>
      <w:r>
        <w:t>по</w:t>
      </w:r>
      <w:r>
        <w:rPr>
          <w:spacing w:val="-3"/>
        </w:rPr>
        <w:t xml:space="preserve"> </w:t>
      </w:r>
      <w:r>
        <w:t>заголовку</w:t>
      </w:r>
    </w:p>
    <w:p w14:paraId="7F95D7BE" w14:textId="77777777" w:rsidR="00113E33" w:rsidRDefault="00936FC5">
      <w:pPr>
        <w:pStyle w:val="a3"/>
        <w:tabs>
          <w:tab w:val="left" w:pos="2090"/>
          <w:tab w:val="left" w:pos="3281"/>
          <w:tab w:val="left" w:pos="5552"/>
          <w:tab w:val="left" w:pos="6330"/>
          <w:tab w:val="left" w:pos="6656"/>
          <w:tab w:val="left" w:pos="7943"/>
          <w:tab w:val="left" w:pos="8886"/>
          <w:tab w:val="left" w:pos="9206"/>
        </w:tabs>
        <w:spacing w:line="242" w:lineRule="auto"/>
        <w:ind w:left="602" w:right="1159"/>
        <w:jc w:val="left"/>
      </w:pPr>
      <w:r>
        <w:t>(началу текста),</w:t>
      </w:r>
      <w:r>
        <w:rPr>
          <w:spacing w:val="38"/>
        </w:rPr>
        <w:t xml:space="preserve"> </w:t>
      </w:r>
      <w:r>
        <w:t>игнорировать</w:t>
      </w:r>
      <w:r>
        <w:rPr>
          <w:spacing w:val="40"/>
        </w:rPr>
        <w:t xml:space="preserve"> </w:t>
      </w:r>
      <w:r>
        <w:t>незнакомые</w:t>
      </w:r>
      <w:r>
        <w:rPr>
          <w:spacing w:val="36"/>
        </w:rPr>
        <w:t xml:space="preserve"> </w:t>
      </w:r>
      <w:r>
        <w:t>слова,</w:t>
      </w:r>
      <w:r>
        <w:rPr>
          <w:spacing w:val="36"/>
        </w:rPr>
        <w:t xml:space="preserve"> </w:t>
      </w:r>
      <w:r>
        <w:t>несущественные</w:t>
      </w:r>
      <w:r>
        <w:rPr>
          <w:spacing w:val="39"/>
        </w:rPr>
        <w:t xml:space="preserve"> </w:t>
      </w:r>
      <w:r>
        <w:t>для</w:t>
      </w:r>
      <w:r>
        <w:rPr>
          <w:spacing w:val="38"/>
        </w:rPr>
        <w:t xml:space="preserve"> </w:t>
      </w:r>
      <w:r>
        <w:t>понимания</w:t>
      </w:r>
      <w:r>
        <w:rPr>
          <w:spacing w:val="37"/>
        </w:rPr>
        <w:t xml:space="preserve"> </w:t>
      </w:r>
      <w:r>
        <w:t xml:space="preserve">основного </w:t>
      </w:r>
      <w:r>
        <w:rPr>
          <w:spacing w:val="-2"/>
        </w:rPr>
        <w:t>содержания,</w:t>
      </w:r>
      <w:r>
        <w:tab/>
      </w:r>
      <w:r>
        <w:rPr>
          <w:spacing w:val="-2"/>
        </w:rPr>
        <w:t>понимать</w:t>
      </w:r>
      <w:r>
        <w:tab/>
      </w:r>
      <w:r>
        <w:rPr>
          <w:spacing w:val="-2"/>
        </w:rPr>
        <w:t>интернациональные</w:t>
      </w:r>
      <w:r>
        <w:tab/>
      </w:r>
      <w:r>
        <w:rPr>
          <w:spacing w:val="-2"/>
        </w:rPr>
        <w:t>слова</w:t>
      </w:r>
      <w:r>
        <w:tab/>
      </w:r>
      <w:r>
        <w:rPr>
          <w:spacing w:val="-10"/>
        </w:rPr>
        <w:t>в</w:t>
      </w:r>
      <w:r>
        <w:tab/>
      </w:r>
      <w:r>
        <w:rPr>
          <w:spacing w:val="-2"/>
        </w:rPr>
        <w:t>контексте.</w:t>
      </w:r>
      <w:r>
        <w:tab/>
      </w:r>
      <w:r>
        <w:rPr>
          <w:spacing w:val="-2"/>
        </w:rPr>
        <w:t>Чтение</w:t>
      </w:r>
      <w:r>
        <w:tab/>
      </w:r>
      <w:r>
        <w:rPr>
          <w:spacing w:val="-10"/>
        </w:rPr>
        <w:t>с</w:t>
      </w:r>
      <w:r>
        <w:tab/>
      </w:r>
      <w:r>
        <w:rPr>
          <w:spacing w:val="-2"/>
        </w:rPr>
        <w:t xml:space="preserve">пониманием </w:t>
      </w:r>
      <w:r>
        <w:t>запрашиваемой информации предполагает умения находить в прочитанном тексте и понимать запрашиваемую информацию.</w:t>
      </w:r>
    </w:p>
    <w:p w14:paraId="328288D6" w14:textId="77777777" w:rsidR="00113E33" w:rsidRDefault="00936FC5">
      <w:pPr>
        <w:pStyle w:val="a3"/>
        <w:spacing w:before="3" w:line="244" w:lineRule="auto"/>
        <w:ind w:left="888" w:right="812" w:firstLine="14"/>
        <w:jc w:val="left"/>
      </w:pPr>
      <w:r>
        <w:t>Чтение</w:t>
      </w:r>
      <w:r>
        <w:rPr>
          <w:spacing w:val="-4"/>
        </w:rPr>
        <w:t xml:space="preserve"> </w:t>
      </w:r>
      <w:r>
        <w:t>несплошных</w:t>
      </w:r>
      <w:r>
        <w:rPr>
          <w:spacing w:val="-1"/>
        </w:rPr>
        <w:t xml:space="preserve"> </w:t>
      </w:r>
      <w:r>
        <w:t>текстов</w:t>
      </w:r>
      <w:r>
        <w:rPr>
          <w:spacing w:val="-4"/>
        </w:rPr>
        <w:t xml:space="preserve"> </w:t>
      </w:r>
      <w:r>
        <w:t>(таблиц)</w:t>
      </w:r>
      <w:r>
        <w:rPr>
          <w:spacing w:val="-3"/>
        </w:rPr>
        <w:t xml:space="preserve"> </w:t>
      </w:r>
      <w:r>
        <w:t>и</w:t>
      </w:r>
      <w:r>
        <w:rPr>
          <w:spacing w:val="-5"/>
        </w:rPr>
        <w:t xml:space="preserve"> </w:t>
      </w:r>
      <w:r>
        <w:t>понимание</w:t>
      </w:r>
      <w:r>
        <w:rPr>
          <w:spacing w:val="-4"/>
        </w:rPr>
        <w:t xml:space="preserve"> </w:t>
      </w:r>
      <w:r>
        <w:t>представленной</w:t>
      </w:r>
      <w:r>
        <w:rPr>
          <w:spacing w:val="-3"/>
        </w:rPr>
        <w:t xml:space="preserve"> </w:t>
      </w:r>
      <w:r>
        <w:t>в</w:t>
      </w:r>
      <w:r>
        <w:rPr>
          <w:spacing w:val="-6"/>
        </w:rPr>
        <w:t xml:space="preserve"> </w:t>
      </w:r>
      <w:r>
        <w:t>них</w:t>
      </w:r>
      <w:r>
        <w:rPr>
          <w:spacing w:val="-1"/>
        </w:rPr>
        <w:t xml:space="preserve"> </w:t>
      </w:r>
      <w:r>
        <w:t>информации.</w:t>
      </w:r>
      <w:r>
        <w:rPr>
          <w:spacing w:val="-3"/>
        </w:rPr>
        <w:t xml:space="preserve"> </w:t>
      </w:r>
      <w:r>
        <w:t>Тексты для чтения: беседа; отрывок из художественного произведения, в том числе рассказ,</w:t>
      </w:r>
    </w:p>
    <w:p w14:paraId="54C85A79" w14:textId="77777777" w:rsidR="00113E33" w:rsidRDefault="00936FC5">
      <w:pPr>
        <w:pStyle w:val="a3"/>
        <w:spacing w:line="242" w:lineRule="auto"/>
        <w:ind w:left="602" w:right="654"/>
      </w:pPr>
      <w:r>
        <w:t xml:space="preserve">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w:t>
      </w:r>
      <w:r>
        <w:rPr>
          <w:spacing w:val="-2"/>
        </w:rPr>
        <w:t>(таблица).</w:t>
      </w:r>
    </w:p>
    <w:p w14:paraId="2543C0E8" w14:textId="77777777" w:rsidR="00113E33" w:rsidRDefault="00936FC5">
      <w:pPr>
        <w:pStyle w:val="a3"/>
        <w:spacing w:line="247" w:lineRule="auto"/>
        <w:ind w:left="903" w:right="5041"/>
      </w:pPr>
      <w:r>
        <w:t>Объём текста (текстов) для чтения – 250–300 слов. Письменная речь.</w:t>
      </w:r>
    </w:p>
    <w:p w14:paraId="334C3BCE" w14:textId="77777777" w:rsidR="00113E33" w:rsidRDefault="00936FC5">
      <w:pPr>
        <w:pStyle w:val="a3"/>
        <w:spacing w:before="3"/>
        <w:ind w:left="903"/>
      </w:pPr>
      <w:r>
        <w:t>Развитие</w:t>
      </w:r>
      <w:r>
        <w:rPr>
          <w:spacing w:val="-10"/>
        </w:rPr>
        <w:t xml:space="preserve"> </w:t>
      </w:r>
      <w:r>
        <w:t>умений</w:t>
      </w:r>
      <w:r>
        <w:rPr>
          <w:spacing w:val="-11"/>
        </w:rPr>
        <w:t xml:space="preserve"> </w:t>
      </w:r>
      <w:r>
        <w:t>письменной</w:t>
      </w:r>
      <w:r>
        <w:rPr>
          <w:spacing w:val="-7"/>
        </w:rPr>
        <w:t xml:space="preserve"> </w:t>
      </w:r>
      <w:r>
        <w:rPr>
          <w:spacing w:val="-4"/>
        </w:rPr>
        <w:t>речи:</w:t>
      </w:r>
    </w:p>
    <w:p w14:paraId="0E9F182B" w14:textId="77777777" w:rsidR="00113E33" w:rsidRDefault="00936FC5">
      <w:pPr>
        <w:pStyle w:val="a3"/>
        <w:tabs>
          <w:tab w:val="left" w:pos="2309"/>
          <w:tab w:val="left" w:pos="3159"/>
          <w:tab w:val="left" w:pos="3497"/>
          <w:tab w:val="left" w:pos="5086"/>
          <w:tab w:val="left" w:pos="5516"/>
          <w:tab w:val="left" w:pos="6176"/>
          <w:tab w:val="left" w:pos="6903"/>
          <w:tab w:val="left" w:pos="8802"/>
          <w:tab w:val="left" w:pos="10392"/>
        </w:tabs>
        <w:spacing w:line="244" w:lineRule="auto"/>
        <w:ind w:left="602" w:right="1120" w:firstLine="286"/>
        <w:jc w:val="left"/>
      </w:pPr>
      <w:r>
        <w:rPr>
          <w:spacing w:val="-2"/>
        </w:rPr>
        <w:t>списывание</w:t>
      </w:r>
      <w:r>
        <w:tab/>
      </w:r>
      <w:r>
        <w:rPr>
          <w:spacing w:val="-2"/>
        </w:rPr>
        <w:t>текста</w:t>
      </w:r>
      <w:r>
        <w:tab/>
      </w:r>
      <w:r>
        <w:rPr>
          <w:spacing w:val="-10"/>
        </w:rPr>
        <w:t>и</w:t>
      </w:r>
      <w:r>
        <w:tab/>
      </w:r>
      <w:r>
        <w:rPr>
          <w:spacing w:val="-2"/>
        </w:rPr>
        <w:t>выписывание</w:t>
      </w:r>
      <w:r>
        <w:tab/>
      </w:r>
      <w:r>
        <w:rPr>
          <w:spacing w:val="-6"/>
        </w:rPr>
        <w:t>из</w:t>
      </w:r>
      <w:r>
        <w:tab/>
      </w:r>
      <w:r>
        <w:rPr>
          <w:spacing w:val="-4"/>
        </w:rPr>
        <w:t>него</w:t>
      </w:r>
      <w:r>
        <w:tab/>
      </w:r>
      <w:r>
        <w:rPr>
          <w:spacing w:val="-2"/>
        </w:rPr>
        <w:t>слов,</w:t>
      </w:r>
      <w:r>
        <w:tab/>
      </w:r>
      <w:r>
        <w:rPr>
          <w:spacing w:val="-2"/>
        </w:rPr>
        <w:t>словосочетаний,</w:t>
      </w:r>
      <w:r>
        <w:tab/>
      </w:r>
      <w:r>
        <w:rPr>
          <w:spacing w:val="-2"/>
        </w:rPr>
        <w:t>предложений</w:t>
      </w:r>
      <w:r>
        <w:tab/>
      </w:r>
      <w:r>
        <w:rPr>
          <w:spacing w:val="-10"/>
        </w:rPr>
        <w:t xml:space="preserve">в </w:t>
      </w:r>
      <w:r>
        <w:t>соответствии с решаемой коммуникативной задачей;</w:t>
      </w:r>
    </w:p>
    <w:p w14:paraId="086EE44B" w14:textId="77777777" w:rsidR="00113E33" w:rsidRDefault="00936FC5">
      <w:pPr>
        <w:pStyle w:val="a3"/>
        <w:spacing w:line="247" w:lineRule="auto"/>
        <w:ind w:left="602" w:right="663" w:firstLine="300"/>
        <w:jc w:val="left"/>
      </w:pPr>
      <w:r>
        <w:t>заполнение</w:t>
      </w:r>
      <w:r>
        <w:rPr>
          <w:spacing w:val="-8"/>
        </w:rPr>
        <w:t xml:space="preserve"> </w:t>
      </w:r>
      <w:r>
        <w:t>анкет</w:t>
      </w:r>
      <w:r>
        <w:rPr>
          <w:spacing w:val="-7"/>
        </w:rPr>
        <w:t xml:space="preserve"> </w:t>
      </w:r>
      <w:r>
        <w:t>и</w:t>
      </w:r>
      <w:r>
        <w:rPr>
          <w:spacing w:val="-4"/>
        </w:rPr>
        <w:t xml:space="preserve"> </w:t>
      </w:r>
      <w:r>
        <w:t>формуляров:</w:t>
      </w:r>
      <w:r>
        <w:rPr>
          <w:spacing w:val="-3"/>
        </w:rPr>
        <w:t xml:space="preserve"> </w:t>
      </w:r>
      <w:r>
        <w:t>сообщение</w:t>
      </w:r>
      <w:r>
        <w:rPr>
          <w:spacing w:val="-8"/>
        </w:rPr>
        <w:t xml:space="preserve"> </w:t>
      </w:r>
      <w:r>
        <w:t>о</w:t>
      </w:r>
      <w:r>
        <w:rPr>
          <w:spacing w:val="-8"/>
        </w:rPr>
        <w:t xml:space="preserve"> </w:t>
      </w:r>
      <w:r>
        <w:t>себе</w:t>
      </w:r>
      <w:r>
        <w:rPr>
          <w:spacing w:val="-9"/>
        </w:rPr>
        <w:t xml:space="preserve"> </w:t>
      </w:r>
      <w:r>
        <w:t>основных</w:t>
      </w:r>
      <w:r>
        <w:rPr>
          <w:spacing w:val="-3"/>
        </w:rPr>
        <w:t xml:space="preserve"> </w:t>
      </w:r>
      <w:r>
        <w:t>сведений</w:t>
      </w:r>
      <w:r>
        <w:rPr>
          <w:spacing w:val="-9"/>
        </w:rPr>
        <w:t xml:space="preserve"> </w:t>
      </w:r>
      <w:r>
        <w:t>в</w:t>
      </w:r>
      <w:r>
        <w:rPr>
          <w:spacing w:val="-9"/>
        </w:rPr>
        <w:t xml:space="preserve"> </w:t>
      </w:r>
      <w:r>
        <w:t>соответствии</w:t>
      </w:r>
      <w:r>
        <w:rPr>
          <w:spacing w:val="-7"/>
        </w:rPr>
        <w:t xml:space="preserve"> </w:t>
      </w:r>
      <w:r>
        <w:t>с</w:t>
      </w:r>
      <w:r>
        <w:rPr>
          <w:spacing w:val="-4"/>
        </w:rPr>
        <w:t xml:space="preserve"> </w:t>
      </w:r>
      <w:r>
        <w:t>нормами, принятыми в англоговорящих странах;</w:t>
      </w:r>
    </w:p>
    <w:p w14:paraId="2138CD57" w14:textId="77777777" w:rsidR="00113E33" w:rsidRDefault="00936FC5">
      <w:pPr>
        <w:pStyle w:val="a3"/>
        <w:tabs>
          <w:tab w:val="left" w:pos="2170"/>
          <w:tab w:val="left" w:pos="3769"/>
          <w:tab w:val="left" w:pos="5108"/>
          <w:tab w:val="left" w:pos="6155"/>
          <w:tab w:val="left" w:pos="7374"/>
          <w:tab w:val="left" w:pos="7701"/>
          <w:tab w:val="left" w:pos="9270"/>
          <w:tab w:val="left" w:pos="9590"/>
        </w:tabs>
        <w:spacing w:line="242" w:lineRule="auto"/>
        <w:ind w:left="602" w:right="915" w:firstLine="286"/>
        <w:jc w:val="left"/>
      </w:pPr>
      <w:r>
        <w:rPr>
          <w:spacing w:val="-2"/>
        </w:rPr>
        <w:t>написание</w:t>
      </w:r>
      <w:r>
        <w:tab/>
      </w:r>
      <w:r>
        <w:rPr>
          <w:spacing w:val="-2"/>
        </w:rPr>
        <w:t>электронного</w:t>
      </w:r>
      <w:r>
        <w:tab/>
      </w:r>
      <w:r>
        <w:rPr>
          <w:spacing w:val="-2"/>
        </w:rPr>
        <w:t>сообщения</w:t>
      </w:r>
      <w:r>
        <w:tab/>
      </w:r>
      <w:r>
        <w:rPr>
          <w:spacing w:val="-2"/>
        </w:rPr>
        <w:t>личного</w:t>
      </w:r>
      <w:r>
        <w:tab/>
      </w:r>
      <w:r>
        <w:rPr>
          <w:spacing w:val="-2"/>
        </w:rPr>
        <w:t>характера</w:t>
      </w:r>
      <w:r>
        <w:tab/>
      </w:r>
      <w:r>
        <w:rPr>
          <w:spacing w:val="-10"/>
        </w:rPr>
        <w:t>в</w:t>
      </w:r>
      <w:r>
        <w:tab/>
      </w:r>
      <w:r>
        <w:rPr>
          <w:spacing w:val="-2"/>
        </w:rPr>
        <w:t>соответствии</w:t>
      </w:r>
      <w:r>
        <w:tab/>
      </w:r>
      <w:r>
        <w:rPr>
          <w:spacing w:val="-10"/>
        </w:rPr>
        <w:t>с</w:t>
      </w:r>
      <w:r>
        <w:tab/>
      </w:r>
      <w:r>
        <w:rPr>
          <w:spacing w:val="-2"/>
        </w:rPr>
        <w:t xml:space="preserve">нормами </w:t>
      </w:r>
      <w:r>
        <w:t>неофициального</w:t>
      </w:r>
      <w:r>
        <w:rPr>
          <w:spacing w:val="-3"/>
        </w:rPr>
        <w:t xml:space="preserve"> </w:t>
      </w:r>
      <w:r>
        <w:t>общения,</w:t>
      </w:r>
      <w:r>
        <w:rPr>
          <w:spacing w:val="-3"/>
        </w:rPr>
        <w:t xml:space="preserve"> </w:t>
      </w:r>
      <w:r>
        <w:t>принятыми</w:t>
      </w:r>
      <w:r>
        <w:rPr>
          <w:spacing w:val="-4"/>
        </w:rPr>
        <w:t xml:space="preserve"> </w:t>
      </w:r>
      <w:r>
        <w:t>в</w:t>
      </w:r>
      <w:r>
        <w:rPr>
          <w:spacing w:val="-4"/>
        </w:rPr>
        <w:t xml:space="preserve"> </w:t>
      </w:r>
      <w:r>
        <w:t>стране</w:t>
      </w:r>
      <w:r>
        <w:rPr>
          <w:spacing w:val="-6"/>
        </w:rPr>
        <w:t xml:space="preserve"> </w:t>
      </w:r>
      <w:r>
        <w:t>(странах)</w:t>
      </w:r>
      <w:r>
        <w:rPr>
          <w:spacing w:val="-3"/>
        </w:rPr>
        <w:t xml:space="preserve"> </w:t>
      </w:r>
      <w:r>
        <w:t>изучаемого</w:t>
      </w:r>
      <w:r>
        <w:rPr>
          <w:spacing w:val="-3"/>
        </w:rPr>
        <w:t xml:space="preserve"> </w:t>
      </w:r>
      <w:r>
        <w:t>языка.</w:t>
      </w:r>
      <w:r>
        <w:rPr>
          <w:spacing w:val="-3"/>
        </w:rPr>
        <w:t xml:space="preserve"> </w:t>
      </w:r>
      <w:r>
        <w:t>Объём</w:t>
      </w:r>
      <w:r>
        <w:rPr>
          <w:spacing w:val="-4"/>
        </w:rPr>
        <w:t xml:space="preserve"> </w:t>
      </w:r>
      <w:r>
        <w:t>письма –</w:t>
      </w:r>
      <w:r>
        <w:rPr>
          <w:spacing w:val="-3"/>
        </w:rPr>
        <w:t xml:space="preserve"> </w:t>
      </w:r>
      <w:r>
        <w:t>до</w:t>
      </w:r>
      <w:r>
        <w:rPr>
          <w:spacing w:val="-3"/>
        </w:rPr>
        <w:t xml:space="preserve"> </w:t>
      </w:r>
      <w:r>
        <w:t>70 слов; создание небольшого письменного высказывания с использованием образца, плана,</w:t>
      </w:r>
    </w:p>
    <w:p w14:paraId="1B2A5002" w14:textId="77777777" w:rsidR="00113E33" w:rsidRDefault="00936FC5">
      <w:pPr>
        <w:pStyle w:val="a3"/>
        <w:spacing w:before="68"/>
        <w:ind w:left="602"/>
        <w:jc w:val="left"/>
      </w:pPr>
      <w:r>
        <w:t>иллюстраций.</w:t>
      </w:r>
      <w:r>
        <w:rPr>
          <w:spacing w:val="-4"/>
        </w:rPr>
        <w:t xml:space="preserve"> </w:t>
      </w:r>
      <w:r>
        <w:t>Объём</w:t>
      </w:r>
      <w:r>
        <w:rPr>
          <w:spacing w:val="-10"/>
        </w:rPr>
        <w:t xml:space="preserve"> </w:t>
      </w:r>
      <w:r>
        <w:t>письменного</w:t>
      </w:r>
      <w:r>
        <w:rPr>
          <w:spacing w:val="-4"/>
        </w:rPr>
        <w:t xml:space="preserve"> </w:t>
      </w:r>
      <w:r>
        <w:t>высказывания</w:t>
      </w:r>
      <w:r>
        <w:rPr>
          <w:spacing w:val="-1"/>
        </w:rPr>
        <w:t xml:space="preserve"> </w:t>
      </w:r>
      <w:r>
        <w:t>–</w:t>
      </w:r>
      <w:r>
        <w:rPr>
          <w:spacing w:val="-6"/>
        </w:rPr>
        <w:t xml:space="preserve"> </w:t>
      </w:r>
      <w:r>
        <w:t>до</w:t>
      </w:r>
      <w:r>
        <w:rPr>
          <w:spacing w:val="-6"/>
        </w:rPr>
        <w:t xml:space="preserve"> </w:t>
      </w:r>
      <w:r>
        <w:t>70</w:t>
      </w:r>
      <w:r>
        <w:rPr>
          <w:spacing w:val="-5"/>
        </w:rPr>
        <w:t xml:space="preserve"> </w:t>
      </w:r>
      <w:r>
        <w:rPr>
          <w:spacing w:val="-2"/>
        </w:rPr>
        <w:t>слов.</w:t>
      </w:r>
    </w:p>
    <w:p w14:paraId="414C288E" w14:textId="77777777" w:rsidR="00113E33" w:rsidRDefault="00936FC5">
      <w:pPr>
        <w:pStyle w:val="a3"/>
        <w:tabs>
          <w:tab w:val="left" w:pos="2174"/>
          <w:tab w:val="left" w:pos="3110"/>
          <w:tab w:val="left" w:pos="3477"/>
        </w:tabs>
        <w:spacing w:before="10" w:line="247" w:lineRule="auto"/>
        <w:ind w:left="903" w:right="7345"/>
        <w:jc w:val="left"/>
      </w:pPr>
      <w:r>
        <w:rPr>
          <w:spacing w:val="-2"/>
        </w:rPr>
        <w:t>Языковые</w:t>
      </w:r>
      <w:r>
        <w:tab/>
      </w:r>
      <w:r>
        <w:rPr>
          <w:spacing w:val="-2"/>
        </w:rPr>
        <w:t>знания</w:t>
      </w:r>
      <w:r>
        <w:tab/>
      </w:r>
      <w:r>
        <w:rPr>
          <w:spacing w:val="-10"/>
        </w:rPr>
        <w:t>и</w:t>
      </w:r>
      <w:r>
        <w:tab/>
      </w:r>
      <w:r>
        <w:rPr>
          <w:spacing w:val="-2"/>
        </w:rPr>
        <w:t xml:space="preserve">умения. </w:t>
      </w:r>
      <w:r>
        <w:t>Фонетическая сторона речи.</w:t>
      </w:r>
    </w:p>
    <w:p w14:paraId="21BCA289" w14:textId="77777777" w:rsidR="00113E33" w:rsidRDefault="00936FC5">
      <w:pPr>
        <w:pStyle w:val="a3"/>
        <w:spacing w:line="242" w:lineRule="auto"/>
        <w:ind w:left="602" w:right="648" w:firstLine="286"/>
      </w:pPr>
      <w:r>
        <w:t>Различение на слух, без фонематических ошибок, ведущих к сбою в коммуникации,</w:t>
      </w:r>
      <w:r>
        <w:rPr>
          <w:spacing w:val="40"/>
        </w:rPr>
        <w:t xml:space="preserve"> </w:t>
      </w:r>
      <w:r>
        <w:t xml:space="preserve">произнесение слов с соблюдением правильного ударения и фраз с соблюдением их </w:t>
      </w:r>
      <w:proofErr w:type="spellStart"/>
      <w:r>
        <w:t>ритмикоинтонационных</w:t>
      </w:r>
      <w:proofErr w:type="spellEnd"/>
      <w:r>
        <w:t xml:space="preserve"> особенностей, в том числе отсутствия фразового ударения на служебных словах, чтение новых слов согласно основным правилам чтения.</w:t>
      </w:r>
    </w:p>
    <w:p w14:paraId="5CB4182B" w14:textId="77777777" w:rsidR="00113E33" w:rsidRDefault="00936FC5">
      <w:pPr>
        <w:pStyle w:val="a3"/>
        <w:spacing w:line="242" w:lineRule="auto"/>
        <w:ind w:left="602" w:right="659" w:firstLine="286"/>
      </w:pPr>
      <w:r>
        <w:t xml:space="preserve">Чтение вслух небольших адаптированных аутентичных текстов, построенных на изученном </w:t>
      </w:r>
      <w:proofErr w:type="gramStart"/>
      <w:r>
        <w:t>языковом</w:t>
      </w:r>
      <w:r>
        <w:rPr>
          <w:spacing w:val="77"/>
        </w:rPr>
        <w:t xml:space="preserve">  </w:t>
      </w:r>
      <w:r>
        <w:t>материале</w:t>
      </w:r>
      <w:proofErr w:type="gramEnd"/>
      <w:r>
        <w:t>,</w:t>
      </w:r>
      <w:r>
        <w:rPr>
          <w:spacing w:val="79"/>
        </w:rPr>
        <w:t xml:space="preserve">  </w:t>
      </w:r>
      <w:r>
        <w:t>с</w:t>
      </w:r>
      <w:r>
        <w:rPr>
          <w:spacing w:val="77"/>
        </w:rPr>
        <w:t xml:space="preserve">  </w:t>
      </w:r>
      <w:r>
        <w:t>соблюдением</w:t>
      </w:r>
      <w:r>
        <w:rPr>
          <w:spacing w:val="77"/>
        </w:rPr>
        <w:t xml:space="preserve">  </w:t>
      </w:r>
      <w:r>
        <w:t>правил</w:t>
      </w:r>
      <w:r>
        <w:rPr>
          <w:spacing w:val="78"/>
        </w:rPr>
        <w:t xml:space="preserve">  </w:t>
      </w:r>
      <w:r>
        <w:t>чтения</w:t>
      </w:r>
      <w:r>
        <w:rPr>
          <w:spacing w:val="77"/>
        </w:rPr>
        <w:t xml:space="preserve">  </w:t>
      </w:r>
      <w:r>
        <w:t>и</w:t>
      </w:r>
      <w:r>
        <w:rPr>
          <w:spacing w:val="77"/>
        </w:rPr>
        <w:t xml:space="preserve">  </w:t>
      </w:r>
      <w:r>
        <w:t>соответствующей</w:t>
      </w:r>
      <w:r>
        <w:rPr>
          <w:spacing w:val="78"/>
        </w:rPr>
        <w:t xml:space="preserve">  </w:t>
      </w:r>
      <w:r>
        <w:t>интонации,</w:t>
      </w:r>
    </w:p>
    <w:p w14:paraId="040FFE85" w14:textId="77777777" w:rsidR="00113E33" w:rsidRDefault="00113E33">
      <w:pPr>
        <w:pStyle w:val="a3"/>
        <w:spacing w:line="242" w:lineRule="auto"/>
        <w:sectPr w:rsidR="00113E33">
          <w:headerReference w:type="default" r:id="rId149"/>
          <w:footerReference w:type="default" r:id="rId150"/>
          <w:pgSz w:w="11920" w:h="16850"/>
          <w:pgMar w:top="1020" w:right="0" w:bottom="1220" w:left="283" w:header="763" w:footer="1022" w:gutter="0"/>
          <w:cols w:space="720"/>
        </w:sectPr>
      </w:pPr>
    </w:p>
    <w:p w14:paraId="74A3E012" w14:textId="77777777" w:rsidR="00113E33" w:rsidRDefault="00936FC5">
      <w:pPr>
        <w:pStyle w:val="a3"/>
        <w:spacing w:before="2"/>
        <w:ind w:left="602"/>
      </w:pPr>
      <w:r>
        <w:lastRenderedPageBreak/>
        <w:t>демонстрирующее</w:t>
      </w:r>
      <w:r>
        <w:rPr>
          <w:spacing w:val="-8"/>
        </w:rPr>
        <w:t xml:space="preserve"> </w:t>
      </w:r>
      <w:r>
        <w:t>понимание</w:t>
      </w:r>
      <w:r>
        <w:rPr>
          <w:spacing w:val="-7"/>
        </w:rPr>
        <w:t xml:space="preserve"> </w:t>
      </w:r>
      <w:r>
        <w:rPr>
          <w:spacing w:val="-2"/>
        </w:rPr>
        <w:t>текста.</w:t>
      </w:r>
    </w:p>
    <w:p w14:paraId="4DD815BD" w14:textId="77777777" w:rsidR="00113E33" w:rsidRDefault="00936FC5">
      <w:pPr>
        <w:pStyle w:val="a3"/>
        <w:spacing w:before="8" w:line="242" w:lineRule="auto"/>
        <w:ind w:left="602" w:right="652" w:firstLine="286"/>
      </w:pPr>
      <w:r>
        <w:t>Тексты для чтения вслух: сообщение информационного характера, отрывок из статьи научно- популярного характера, рассказ, диалог (беседа).</w:t>
      </w:r>
    </w:p>
    <w:p w14:paraId="75C6CF98" w14:textId="77777777" w:rsidR="00113E33" w:rsidRDefault="00936FC5">
      <w:pPr>
        <w:pStyle w:val="a3"/>
        <w:spacing w:before="6" w:line="247" w:lineRule="auto"/>
        <w:ind w:left="903" w:right="5691"/>
      </w:pPr>
      <w:r>
        <w:t>Объём текста для чтения вслух – до 95 слов. Графика, орфография и пунктуация.</w:t>
      </w:r>
    </w:p>
    <w:p w14:paraId="6716F58C" w14:textId="77777777" w:rsidR="00113E33" w:rsidRDefault="00936FC5">
      <w:pPr>
        <w:pStyle w:val="a3"/>
        <w:spacing w:before="3" w:line="275" w:lineRule="exact"/>
        <w:ind w:left="903"/>
      </w:pPr>
      <w:r>
        <w:t>Правильное</w:t>
      </w:r>
      <w:r>
        <w:rPr>
          <w:spacing w:val="-11"/>
        </w:rPr>
        <w:t xml:space="preserve"> </w:t>
      </w:r>
      <w:r>
        <w:t>написание</w:t>
      </w:r>
      <w:r>
        <w:rPr>
          <w:spacing w:val="-11"/>
        </w:rPr>
        <w:t xml:space="preserve"> </w:t>
      </w:r>
      <w:r>
        <w:t>изученных</w:t>
      </w:r>
      <w:r>
        <w:rPr>
          <w:spacing w:val="-5"/>
        </w:rPr>
        <w:t xml:space="preserve"> </w:t>
      </w:r>
      <w:r>
        <w:rPr>
          <w:spacing w:val="-4"/>
        </w:rPr>
        <w:t>слов.</w:t>
      </w:r>
    </w:p>
    <w:p w14:paraId="76D6FB76" w14:textId="77777777" w:rsidR="00113E33" w:rsidRDefault="00936FC5">
      <w:pPr>
        <w:pStyle w:val="a3"/>
        <w:spacing w:line="244" w:lineRule="auto"/>
        <w:ind w:left="602" w:right="662" w:firstLine="286"/>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079C485" w14:textId="77777777" w:rsidR="00113E33" w:rsidRDefault="00936FC5">
      <w:pPr>
        <w:pStyle w:val="a3"/>
        <w:spacing w:line="244" w:lineRule="auto"/>
        <w:ind w:left="602" w:right="650" w:firstLine="286"/>
      </w:pPr>
      <w:r>
        <w:t>Пунктуационно правильное, в соответствии с нормами речевого этикета, принятыми в</w:t>
      </w:r>
      <w:r>
        <w:rPr>
          <w:spacing w:val="40"/>
        </w:rPr>
        <w:t xml:space="preserve"> </w:t>
      </w:r>
      <w:r>
        <w:t>стране (странах) изучаемого языка, оформление электронного сообщения личного характера.</w:t>
      </w:r>
    </w:p>
    <w:p w14:paraId="4A74F676" w14:textId="77777777" w:rsidR="00113E33" w:rsidRDefault="00936FC5">
      <w:pPr>
        <w:pStyle w:val="a3"/>
        <w:spacing w:line="275" w:lineRule="exact"/>
        <w:ind w:left="903"/>
      </w:pPr>
      <w:r>
        <w:t>Лексическая</w:t>
      </w:r>
      <w:r>
        <w:rPr>
          <w:spacing w:val="-9"/>
        </w:rPr>
        <w:t xml:space="preserve"> </w:t>
      </w:r>
      <w:r>
        <w:t>сторона</w:t>
      </w:r>
      <w:r>
        <w:rPr>
          <w:spacing w:val="-6"/>
        </w:rPr>
        <w:t xml:space="preserve"> </w:t>
      </w:r>
      <w:r>
        <w:rPr>
          <w:spacing w:val="-4"/>
        </w:rPr>
        <w:t>речи.</w:t>
      </w:r>
    </w:p>
    <w:p w14:paraId="041FE609" w14:textId="77777777" w:rsidR="00113E33" w:rsidRDefault="00936FC5">
      <w:pPr>
        <w:pStyle w:val="a3"/>
        <w:spacing w:before="2" w:line="242" w:lineRule="auto"/>
        <w:ind w:left="602" w:right="656" w:firstLine="28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14:paraId="56C8A097" w14:textId="77777777" w:rsidR="00113E33" w:rsidRDefault="00936FC5">
      <w:pPr>
        <w:pStyle w:val="a3"/>
        <w:spacing w:before="2" w:line="244" w:lineRule="auto"/>
        <w:ind w:left="602" w:right="664" w:firstLine="286"/>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69C598F8" w14:textId="77777777" w:rsidR="00113E33" w:rsidRDefault="00936FC5">
      <w:pPr>
        <w:pStyle w:val="a3"/>
        <w:spacing w:line="242" w:lineRule="auto"/>
        <w:ind w:left="602" w:right="664" w:firstLine="286"/>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5C8A534F" w14:textId="77777777" w:rsidR="00113E33" w:rsidRDefault="00936FC5">
      <w:pPr>
        <w:pStyle w:val="a3"/>
        <w:spacing w:line="242" w:lineRule="auto"/>
        <w:ind w:left="912" w:right="3035" w:hanging="10"/>
      </w:pPr>
      <w:r>
        <w:t>Основные способы словообразования: аффиксация: образование имён существительных при помощи суффикса -</w:t>
      </w:r>
      <w:proofErr w:type="spellStart"/>
      <w:r>
        <w:t>ing</w:t>
      </w:r>
      <w:proofErr w:type="spellEnd"/>
      <w:r>
        <w:t xml:space="preserve"> (</w:t>
      </w:r>
      <w:proofErr w:type="spellStart"/>
      <w:r>
        <w:t>reading</w:t>
      </w:r>
      <w:proofErr w:type="spellEnd"/>
      <w:r>
        <w:t>);</w:t>
      </w:r>
    </w:p>
    <w:p w14:paraId="41AAE926" w14:textId="77777777" w:rsidR="00113E33" w:rsidRDefault="00936FC5">
      <w:pPr>
        <w:pStyle w:val="a3"/>
        <w:spacing w:before="4" w:line="247" w:lineRule="auto"/>
        <w:ind w:left="602" w:right="893" w:firstLine="300"/>
      </w:pPr>
      <w:r>
        <w:t>образование имён прилагательных при помощи суффиксов -</w:t>
      </w:r>
      <w:proofErr w:type="spellStart"/>
      <w:r>
        <w:t>al</w:t>
      </w:r>
      <w:proofErr w:type="spellEnd"/>
      <w:r>
        <w:t xml:space="preserve"> (</w:t>
      </w:r>
      <w:proofErr w:type="spellStart"/>
      <w:r>
        <w:t>typical</w:t>
      </w:r>
      <w:proofErr w:type="spellEnd"/>
      <w:r>
        <w:t>), -</w:t>
      </w:r>
      <w:proofErr w:type="spellStart"/>
      <w:r>
        <w:t>ing</w:t>
      </w:r>
      <w:proofErr w:type="spellEnd"/>
      <w:r>
        <w:t xml:space="preserve"> (</w:t>
      </w:r>
      <w:proofErr w:type="spellStart"/>
      <w:r>
        <w:t>amazing</w:t>
      </w:r>
      <w:proofErr w:type="spellEnd"/>
      <w:r>
        <w:t>), -</w:t>
      </w:r>
      <w:proofErr w:type="spellStart"/>
      <w:r>
        <w:t>less</w:t>
      </w:r>
      <w:proofErr w:type="spellEnd"/>
      <w:r>
        <w:t xml:space="preserve"> (</w:t>
      </w:r>
      <w:proofErr w:type="spellStart"/>
      <w:r>
        <w:t>useless</w:t>
      </w:r>
      <w:proofErr w:type="spellEnd"/>
      <w:r>
        <w:t>), -</w:t>
      </w:r>
      <w:proofErr w:type="spellStart"/>
      <w:r>
        <w:t>ive</w:t>
      </w:r>
      <w:proofErr w:type="spellEnd"/>
      <w:r>
        <w:t xml:space="preserve"> (</w:t>
      </w:r>
      <w:proofErr w:type="spellStart"/>
      <w:r>
        <w:t>impressive</w:t>
      </w:r>
      <w:proofErr w:type="spellEnd"/>
      <w:r>
        <w:t>).</w:t>
      </w:r>
    </w:p>
    <w:p w14:paraId="54BF1C6A" w14:textId="77777777" w:rsidR="00113E33" w:rsidRDefault="00936FC5">
      <w:pPr>
        <w:pStyle w:val="a3"/>
        <w:spacing w:line="249" w:lineRule="auto"/>
        <w:ind w:left="903" w:right="5014"/>
      </w:pPr>
      <w:r>
        <w:t>Синонимы. Антонимы. Интернациональные слова. Грамматическая сторона речи.</w:t>
      </w:r>
    </w:p>
    <w:p w14:paraId="42B1DE88" w14:textId="77777777" w:rsidR="00113E33" w:rsidRDefault="00936FC5">
      <w:pPr>
        <w:pStyle w:val="a3"/>
        <w:spacing w:line="244" w:lineRule="auto"/>
        <w:ind w:left="602" w:right="668" w:firstLine="286"/>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3CB2E0F2" w14:textId="77777777" w:rsidR="00113E33" w:rsidRDefault="00936FC5">
      <w:pPr>
        <w:pStyle w:val="a3"/>
        <w:spacing w:line="244" w:lineRule="auto"/>
        <w:ind w:left="602" w:right="656" w:firstLine="286"/>
      </w:pPr>
      <w:r>
        <w:t>Сложноподчинённые предложения с придаточными определительными с союзными словами</w:t>
      </w:r>
      <w:r>
        <w:rPr>
          <w:spacing w:val="40"/>
        </w:rPr>
        <w:t xml:space="preserve">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356C8014" w14:textId="77777777" w:rsidR="00113E33" w:rsidRDefault="00936FC5">
      <w:pPr>
        <w:pStyle w:val="a3"/>
        <w:spacing w:line="247" w:lineRule="auto"/>
        <w:ind w:left="903" w:right="1848"/>
      </w:pPr>
      <w:r>
        <w:t xml:space="preserve">Сложноподчинённые предложения с придаточными времени с союзами </w:t>
      </w:r>
      <w:proofErr w:type="spellStart"/>
      <w:r>
        <w:t>for</w:t>
      </w:r>
      <w:proofErr w:type="spellEnd"/>
      <w:r>
        <w:t xml:space="preserve">, </w:t>
      </w:r>
      <w:proofErr w:type="spellStart"/>
      <w:r>
        <w:t>since</w:t>
      </w:r>
      <w:proofErr w:type="spellEnd"/>
      <w:r>
        <w:t xml:space="preserve">. Предложения с конструкциями </w:t>
      </w:r>
      <w:proofErr w:type="spellStart"/>
      <w:r>
        <w:t>as</w:t>
      </w:r>
      <w:proofErr w:type="spellEnd"/>
      <w:r>
        <w:t xml:space="preserve"> … </w:t>
      </w:r>
      <w:proofErr w:type="spellStart"/>
      <w:r>
        <w:t>as</w:t>
      </w:r>
      <w:proofErr w:type="spellEnd"/>
      <w:r>
        <w:t xml:space="preserve">, </w:t>
      </w:r>
      <w:proofErr w:type="spellStart"/>
      <w:r>
        <w:t>not</w:t>
      </w:r>
      <w:proofErr w:type="spellEnd"/>
      <w:r>
        <w:t xml:space="preserve"> </w:t>
      </w:r>
      <w:proofErr w:type="spellStart"/>
      <w:r>
        <w:t>so</w:t>
      </w:r>
      <w:proofErr w:type="spellEnd"/>
      <w:r>
        <w:t xml:space="preserve"> … </w:t>
      </w:r>
      <w:proofErr w:type="spellStart"/>
      <w:r>
        <w:t>as</w:t>
      </w:r>
      <w:proofErr w:type="spellEnd"/>
      <w:r>
        <w:t>.</w:t>
      </w:r>
    </w:p>
    <w:p w14:paraId="1E7A42C7" w14:textId="77777777" w:rsidR="00113E33" w:rsidRDefault="00936FC5">
      <w:pPr>
        <w:pStyle w:val="a3"/>
        <w:spacing w:line="244" w:lineRule="auto"/>
        <w:ind w:left="602" w:right="664" w:firstLine="286"/>
      </w:pPr>
      <w:r>
        <w:t xml:space="preserve">Все типы вопросительных предложений (общий, специальный, альтернативный, разделительный вопросы)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53609905" w14:textId="77777777" w:rsidR="00113E33" w:rsidRDefault="00936FC5">
      <w:pPr>
        <w:pStyle w:val="a3"/>
        <w:spacing w:line="244" w:lineRule="auto"/>
        <w:ind w:left="602" w:right="657" w:firstLine="286"/>
      </w:pPr>
      <w:r>
        <w:t xml:space="preserve">Глаголы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3BDB2EA8" w14:textId="77777777" w:rsidR="00113E33" w:rsidRDefault="00936FC5">
      <w:pPr>
        <w:pStyle w:val="a3"/>
        <w:spacing w:line="247" w:lineRule="auto"/>
        <w:ind w:left="903" w:right="1490"/>
      </w:pPr>
      <w:r>
        <w:t>Модальные</w:t>
      </w:r>
      <w:r w:rsidRPr="00153729">
        <w:rPr>
          <w:lang w:val="en-US"/>
        </w:rPr>
        <w:t xml:space="preserve"> </w:t>
      </w:r>
      <w:r>
        <w:t>глаголы</w:t>
      </w:r>
      <w:r w:rsidRPr="00153729">
        <w:rPr>
          <w:lang w:val="en-US"/>
        </w:rPr>
        <w:t xml:space="preserve"> </w:t>
      </w:r>
      <w:r>
        <w:t>и</w:t>
      </w:r>
      <w:r w:rsidRPr="00153729">
        <w:rPr>
          <w:lang w:val="en-US"/>
        </w:rPr>
        <w:t xml:space="preserve"> </w:t>
      </w:r>
      <w:r>
        <w:t>их</w:t>
      </w:r>
      <w:r w:rsidRPr="00153729">
        <w:rPr>
          <w:lang w:val="en-US"/>
        </w:rPr>
        <w:t xml:space="preserve"> </w:t>
      </w:r>
      <w:r>
        <w:t>эквиваленты</w:t>
      </w:r>
      <w:r w:rsidRPr="00153729">
        <w:rPr>
          <w:lang w:val="en-US"/>
        </w:rPr>
        <w:t xml:space="preserve"> (can/be able to, must/have to, may, should, need). </w:t>
      </w:r>
      <w:r>
        <w:t>Слова, выражающие количество (</w:t>
      </w:r>
      <w:proofErr w:type="spellStart"/>
      <w:r>
        <w:t>little</w:t>
      </w:r>
      <w:proofErr w:type="spellEnd"/>
      <w:r>
        <w:t xml:space="preserve">/a </w:t>
      </w:r>
      <w:proofErr w:type="spellStart"/>
      <w:r>
        <w:t>little</w:t>
      </w:r>
      <w:proofErr w:type="spellEnd"/>
      <w:r>
        <w:t xml:space="preserve">, </w:t>
      </w:r>
      <w:proofErr w:type="spellStart"/>
      <w:r>
        <w:t>few</w:t>
      </w:r>
      <w:proofErr w:type="spellEnd"/>
      <w:r>
        <w:t xml:space="preserve">/a </w:t>
      </w:r>
      <w:proofErr w:type="spellStart"/>
      <w:r>
        <w:t>few</w:t>
      </w:r>
      <w:proofErr w:type="spellEnd"/>
      <w:r>
        <w:t>).</w:t>
      </w:r>
    </w:p>
    <w:p w14:paraId="6299B4B4" w14:textId="77777777" w:rsidR="00113E33" w:rsidRDefault="00936FC5">
      <w:pPr>
        <w:pStyle w:val="a3"/>
        <w:spacing w:before="49"/>
        <w:ind w:left="602" w:right="657" w:firstLine="286"/>
      </w:pPr>
      <w:r>
        <w:t>Возвратные, неопределённые местоимения (</w:t>
      </w:r>
      <w:proofErr w:type="spellStart"/>
      <w:r>
        <w:t>some</w:t>
      </w:r>
      <w:proofErr w:type="spellEnd"/>
      <w:r>
        <w:t xml:space="preserve">, </w:t>
      </w:r>
      <w:proofErr w:type="spellStart"/>
      <w:r>
        <w:t>any</w:t>
      </w:r>
      <w:proofErr w:type="spellEnd"/>
      <w:r>
        <w:t>) и их производные (</w:t>
      </w:r>
      <w:proofErr w:type="spellStart"/>
      <w:r>
        <w:t>somebody</w:t>
      </w:r>
      <w:proofErr w:type="spellEnd"/>
      <w:r>
        <w:t xml:space="preserve">, </w:t>
      </w:r>
      <w:proofErr w:type="spellStart"/>
      <w:r>
        <w:t>anybody</w:t>
      </w:r>
      <w:proofErr w:type="spellEnd"/>
      <w:r>
        <w:t xml:space="preserve">; </w:t>
      </w:r>
      <w:proofErr w:type="spellStart"/>
      <w:r>
        <w:t>something</w:t>
      </w:r>
      <w:proofErr w:type="spellEnd"/>
      <w:r>
        <w:t xml:space="preserve">, </w:t>
      </w:r>
      <w:proofErr w:type="spellStart"/>
      <w:r>
        <w:t>anything</w:t>
      </w:r>
      <w:proofErr w:type="spellEnd"/>
      <w:r>
        <w:t xml:space="preserve"> и другие) </w:t>
      </w:r>
      <w:proofErr w:type="spellStart"/>
      <w:r>
        <w:t>every</w:t>
      </w:r>
      <w:proofErr w:type="spellEnd"/>
      <w:r>
        <w:t xml:space="preserve"> и производные (</w:t>
      </w:r>
      <w:proofErr w:type="spellStart"/>
      <w:r>
        <w:t>everybody</w:t>
      </w:r>
      <w:proofErr w:type="spellEnd"/>
      <w:r>
        <w:t xml:space="preserve">, </w:t>
      </w:r>
      <w:proofErr w:type="spellStart"/>
      <w:r>
        <w:t>everything</w:t>
      </w:r>
      <w:proofErr w:type="spellEnd"/>
      <w:r>
        <w:t xml:space="preserve"> и другие) в повествовательных (утвердительных и отрицательных) и вопросительных предложениях.</w:t>
      </w:r>
    </w:p>
    <w:p w14:paraId="3DB636C8" w14:textId="77777777" w:rsidR="00113E33" w:rsidRDefault="00936FC5">
      <w:pPr>
        <w:pStyle w:val="a3"/>
        <w:spacing w:before="12" w:line="247" w:lineRule="auto"/>
        <w:ind w:left="903" w:right="3588"/>
      </w:pPr>
      <w:r>
        <w:t>Числительные для обозначения дат и больших чисел (100–1000). Социокультурные знания и умения.</w:t>
      </w:r>
    </w:p>
    <w:p w14:paraId="126064E2" w14:textId="77777777" w:rsidR="00113E33" w:rsidRDefault="00936FC5">
      <w:pPr>
        <w:pStyle w:val="a3"/>
        <w:spacing w:line="242" w:lineRule="auto"/>
        <w:ind w:left="602" w:right="652" w:firstLine="286"/>
      </w:pPr>
      <w:r>
        <w:t>Знание и использование отдельных социокультурных элементов речевого поведенческого</w:t>
      </w:r>
      <w:r>
        <w:rPr>
          <w:spacing w:val="40"/>
        </w:rPr>
        <w:t xml:space="preserve"> </w:t>
      </w:r>
      <w:r>
        <w:t>этикета в стране (странах) изучаемого языка в рамках тематического содержания речи (в ситуациях общения, в том числе «Дома», «В магазине»).</w:t>
      </w:r>
    </w:p>
    <w:p w14:paraId="170AFDDB" w14:textId="77777777" w:rsidR="00113E33" w:rsidRDefault="00936FC5">
      <w:pPr>
        <w:pStyle w:val="a3"/>
        <w:spacing w:line="242" w:lineRule="auto"/>
        <w:ind w:left="602" w:right="652" w:firstLine="286"/>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BB9868A" w14:textId="77777777" w:rsidR="00113E33" w:rsidRDefault="00936FC5">
      <w:pPr>
        <w:pStyle w:val="a3"/>
        <w:spacing w:before="1"/>
        <w:ind w:left="602" w:right="655" w:firstLine="286"/>
      </w:pPr>
      <w:r>
        <w:t>Знание социокультурного портрета родной страны и страны (стран) изучаемого языка: знакомство</w:t>
      </w:r>
      <w:r>
        <w:rPr>
          <w:spacing w:val="80"/>
        </w:rPr>
        <w:t xml:space="preserve"> </w:t>
      </w:r>
      <w:r>
        <w:t>с</w:t>
      </w:r>
      <w:r>
        <w:rPr>
          <w:spacing w:val="80"/>
        </w:rPr>
        <w:t xml:space="preserve"> </w:t>
      </w:r>
      <w:r>
        <w:t>государственной</w:t>
      </w:r>
      <w:r>
        <w:rPr>
          <w:spacing w:val="80"/>
        </w:rPr>
        <w:t xml:space="preserve"> </w:t>
      </w:r>
      <w:r>
        <w:t>символикой</w:t>
      </w:r>
      <w:r>
        <w:rPr>
          <w:spacing w:val="80"/>
        </w:rPr>
        <w:t xml:space="preserve"> </w:t>
      </w:r>
      <w:r>
        <w:t>(флагом),</w:t>
      </w:r>
      <w:r>
        <w:rPr>
          <w:spacing w:val="80"/>
        </w:rPr>
        <w:t xml:space="preserve"> </w:t>
      </w:r>
      <w:r>
        <w:t>некоторыми</w:t>
      </w:r>
      <w:r>
        <w:rPr>
          <w:spacing w:val="80"/>
        </w:rPr>
        <w:t xml:space="preserve"> </w:t>
      </w:r>
      <w:r>
        <w:t>национальными</w:t>
      </w:r>
      <w:r>
        <w:rPr>
          <w:spacing w:val="80"/>
        </w:rPr>
        <w:t xml:space="preserve"> </w:t>
      </w:r>
      <w:r>
        <w:t>символами,</w:t>
      </w:r>
    </w:p>
    <w:p w14:paraId="376B16A7" w14:textId="77777777" w:rsidR="00113E33" w:rsidRDefault="00113E33">
      <w:pPr>
        <w:pStyle w:val="a3"/>
        <w:sectPr w:rsidR="00113E33">
          <w:headerReference w:type="default" r:id="rId151"/>
          <w:footerReference w:type="default" r:id="rId152"/>
          <w:pgSz w:w="11920" w:h="16850"/>
          <w:pgMar w:top="1020" w:right="0" w:bottom="1220" w:left="283" w:header="763" w:footer="1022" w:gutter="0"/>
          <w:cols w:space="720"/>
        </w:sectPr>
      </w:pPr>
    </w:p>
    <w:p w14:paraId="2250D930" w14:textId="77777777" w:rsidR="00113E33" w:rsidRDefault="00936FC5">
      <w:pPr>
        <w:pStyle w:val="a3"/>
        <w:spacing w:before="2" w:line="242" w:lineRule="auto"/>
        <w:ind w:left="602" w:right="653"/>
      </w:pPr>
      <w:r>
        <w:lastRenderedPageBreak/>
        <w:t>традициями проведения основных национальных праздников (Рождества, Нового года, Дня матери</w:t>
      </w:r>
      <w:r>
        <w:rPr>
          <w:spacing w:val="40"/>
        </w:rPr>
        <w:t xml:space="preserve"> </w:t>
      </w:r>
      <w:r>
        <w:t>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12A8DC15" w14:textId="77777777" w:rsidR="00113E33" w:rsidRDefault="00936FC5">
      <w:pPr>
        <w:pStyle w:val="a3"/>
        <w:spacing w:before="6"/>
        <w:ind w:left="903"/>
      </w:pPr>
      <w:r>
        <w:t>Развитие</w:t>
      </w:r>
      <w:r>
        <w:rPr>
          <w:spacing w:val="-5"/>
        </w:rPr>
        <w:t xml:space="preserve"> </w:t>
      </w:r>
      <w:r>
        <w:rPr>
          <w:spacing w:val="-2"/>
        </w:rPr>
        <w:t>умений:</w:t>
      </w:r>
    </w:p>
    <w:p w14:paraId="730FDCB4" w14:textId="77777777" w:rsidR="00113E33" w:rsidRDefault="00936FC5">
      <w:pPr>
        <w:pStyle w:val="a3"/>
        <w:spacing w:before="5" w:line="244" w:lineRule="auto"/>
        <w:ind w:left="602" w:right="1163" w:firstLine="300"/>
      </w:pPr>
      <w:r>
        <w:t>писать свои имя и фамилию, а также имена и фамилии своих родственников и друзей на английском языке; правильно оформлять свой адрес на английском языке (в</w:t>
      </w:r>
    </w:p>
    <w:p w14:paraId="4292E5BE" w14:textId="77777777" w:rsidR="00113E33" w:rsidRDefault="00936FC5">
      <w:pPr>
        <w:pStyle w:val="a3"/>
        <w:spacing w:line="244" w:lineRule="auto"/>
        <w:ind w:left="888" w:right="3331"/>
      </w:pPr>
      <w:r>
        <w:t>анкете, формуляре); кратко представлять Россию и страну (страны) изучаемого языка;</w:t>
      </w:r>
    </w:p>
    <w:p w14:paraId="188489B6" w14:textId="77777777" w:rsidR="00113E33" w:rsidRDefault="00936FC5">
      <w:pPr>
        <w:pStyle w:val="a3"/>
        <w:spacing w:line="242" w:lineRule="auto"/>
        <w:ind w:left="602" w:right="659" w:firstLine="286"/>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w:t>
      </w:r>
    </w:p>
    <w:p w14:paraId="2FA3BCDF" w14:textId="77777777" w:rsidR="00113E33" w:rsidRDefault="00936FC5">
      <w:pPr>
        <w:pStyle w:val="a3"/>
        <w:ind w:left="903"/>
      </w:pPr>
      <w:r>
        <w:t>Компенсаторные</w:t>
      </w:r>
      <w:r>
        <w:rPr>
          <w:spacing w:val="-9"/>
        </w:rPr>
        <w:t xml:space="preserve"> </w:t>
      </w:r>
      <w:r>
        <w:rPr>
          <w:spacing w:val="-2"/>
        </w:rPr>
        <w:t>умения.</w:t>
      </w:r>
    </w:p>
    <w:p w14:paraId="379181DE" w14:textId="77777777" w:rsidR="00113E33" w:rsidRDefault="00936FC5">
      <w:pPr>
        <w:pStyle w:val="a3"/>
        <w:spacing w:before="6" w:line="247" w:lineRule="auto"/>
        <w:ind w:left="903" w:right="835"/>
      </w:pPr>
      <w:r>
        <w:t>Использование при чтении и аудировании языковой догадки, в том числе контекстуальной. Использование при формулировании собственных высказываний, ключевых слов, плана.</w:t>
      </w:r>
    </w:p>
    <w:p w14:paraId="642FE6BB" w14:textId="77777777" w:rsidR="00113E33" w:rsidRDefault="00936FC5">
      <w:pPr>
        <w:pStyle w:val="a3"/>
        <w:spacing w:line="242" w:lineRule="auto"/>
        <w:ind w:left="602" w:right="663" w:firstLine="286"/>
        <w:jc w:val="left"/>
      </w:pPr>
      <w:r>
        <w:t>Игнорирование</w:t>
      </w:r>
      <w:r>
        <w:rPr>
          <w:spacing w:val="-2"/>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 основного</w:t>
      </w:r>
      <w:r>
        <w:rPr>
          <w:spacing w:val="-1"/>
        </w:rPr>
        <w:t xml:space="preserve"> </w:t>
      </w:r>
      <w:r>
        <w:t>содержания прочитанного (прослушанного) текста или для нахождения в тексте</w:t>
      </w:r>
      <w:r>
        <w:rPr>
          <w:spacing w:val="40"/>
        </w:rPr>
        <w:t xml:space="preserve"> </w:t>
      </w:r>
      <w:r>
        <w:t>запрашиваемой информации.</w:t>
      </w:r>
    </w:p>
    <w:p w14:paraId="1CB37FE8" w14:textId="77777777" w:rsidR="00113E33" w:rsidRDefault="00936FC5">
      <w:pPr>
        <w:pStyle w:val="a3"/>
        <w:spacing w:line="244" w:lineRule="auto"/>
        <w:ind w:left="602" w:right="812" w:firstLine="286"/>
        <w:jc w:val="left"/>
      </w:pPr>
      <w:r>
        <w:t>Сравнение (в том числе установление основания для сравнения) объектов, явлений, процессов,</w:t>
      </w:r>
      <w:r>
        <w:rPr>
          <w:spacing w:val="80"/>
        </w:rPr>
        <w:t xml:space="preserve"> </w:t>
      </w:r>
      <w:r>
        <w:t>их элементов и основных функций в рамках изученной тематики.</w:t>
      </w:r>
    </w:p>
    <w:p w14:paraId="2D3EB74E" w14:textId="77777777" w:rsidR="00113E33" w:rsidRDefault="00936FC5">
      <w:pPr>
        <w:pStyle w:val="1"/>
        <w:spacing w:before="6" w:line="274" w:lineRule="exact"/>
        <w:ind w:left="888"/>
        <w:jc w:val="left"/>
      </w:pPr>
      <w:r>
        <w:t>Содержание</w:t>
      </w:r>
      <w:r>
        <w:rPr>
          <w:spacing w:val="-9"/>
        </w:rPr>
        <w:t xml:space="preserve"> </w:t>
      </w:r>
      <w:r>
        <w:t>обучения</w:t>
      </w:r>
      <w:r>
        <w:rPr>
          <w:spacing w:val="-2"/>
        </w:rPr>
        <w:t xml:space="preserve"> </w:t>
      </w:r>
      <w:r>
        <w:t>в</w:t>
      </w:r>
      <w:r>
        <w:rPr>
          <w:spacing w:val="-5"/>
        </w:rPr>
        <w:t xml:space="preserve"> </w:t>
      </w:r>
      <w:r>
        <w:t>7</w:t>
      </w:r>
      <w:r>
        <w:rPr>
          <w:spacing w:val="-5"/>
        </w:rPr>
        <w:t xml:space="preserve"> </w:t>
      </w:r>
      <w:r>
        <w:rPr>
          <w:spacing w:val="-2"/>
        </w:rPr>
        <w:t>классе.</w:t>
      </w:r>
    </w:p>
    <w:p w14:paraId="5A0B04E0" w14:textId="77777777" w:rsidR="00113E33" w:rsidRDefault="00936FC5">
      <w:pPr>
        <w:pStyle w:val="a3"/>
        <w:spacing w:line="274" w:lineRule="exact"/>
        <w:ind w:left="903"/>
        <w:jc w:val="left"/>
      </w:pPr>
      <w:r>
        <w:t>Коммуникативные</w:t>
      </w:r>
      <w:r>
        <w:rPr>
          <w:spacing w:val="-12"/>
        </w:rPr>
        <w:t xml:space="preserve"> </w:t>
      </w:r>
      <w:r>
        <w:rPr>
          <w:spacing w:val="-2"/>
        </w:rPr>
        <w:t>умения.</w:t>
      </w:r>
    </w:p>
    <w:p w14:paraId="73C6E189" w14:textId="77777777" w:rsidR="00113E33" w:rsidRDefault="00936FC5">
      <w:pPr>
        <w:pStyle w:val="a3"/>
        <w:spacing w:before="5" w:line="244" w:lineRule="auto"/>
        <w:ind w:left="602" w:right="663" w:firstLine="286"/>
        <w:jc w:val="left"/>
      </w:pPr>
      <w:r>
        <w:t>Формирование</w:t>
      </w:r>
      <w:r>
        <w:rPr>
          <w:spacing w:val="80"/>
        </w:rPr>
        <w:t xml:space="preserve"> </w:t>
      </w:r>
      <w:r>
        <w:t>умения</w:t>
      </w:r>
      <w:r>
        <w:rPr>
          <w:spacing w:val="79"/>
        </w:rPr>
        <w:t xml:space="preserve"> </w:t>
      </w:r>
      <w:r>
        <w:t>общаться</w:t>
      </w:r>
      <w:r>
        <w:rPr>
          <w:spacing w:val="79"/>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77"/>
        </w:rPr>
        <w:t xml:space="preserve"> </w:t>
      </w:r>
      <w:r>
        <w:t>используя</w:t>
      </w:r>
      <w:r>
        <w:rPr>
          <w:spacing w:val="80"/>
        </w:rPr>
        <w:t xml:space="preserve"> </w:t>
      </w:r>
      <w:r>
        <w:t>рецептивные</w:t>
      </w:r>
      <w:r>
        <w:rPr>
          <w:spacing w:val="78"/>
        </w:rPr>
        <w:t xml:space="preserve"> </w:t>
      </w:r>
      <w:r>
        <w:t>и продуктивные виды речевой деятельности в рамках тематического содержания речи.</w:t>
      </w:r>
    </w:p>
    <w:p w14:paraId="2FC72EA5" w14:textId="77777777" w:rsidR="00113E33" w:rsidRDefault="00936FC5">
      <w:pPr>
        <w:pStyle w:val="a3"/>
        <w:spacing w:before="1" w:line="247" w:lineRule="auto"/>
        <w:ind w:left="903" w:right="663"/>
        <w:jc w:val="left"/>
      </w:pPr>
      <w:r>
        <w:t>Взаимоотношения</w:t>
      </w:r>
      <w:r>
        <w:rPr>
          <w:spacing w:val="40"/>
        </w:rPr>
        <w:t xml:space="preserve"> </w:t>
      </w:r>
      <w:r>
        <w:t>в</w:t>
      </w:r>
      <w:r>
        <w:rPr>
          <w:spacing w:val="40"/>
        </w:rPr>
        <w:t xml:space="preserve"> </w:t>
      </w:r>
      <w:r>
        <w:t>семье</w:t>
      </w:r>
      <w:r>
        <w:rPr>
          <w:spacing w:val="40"/>
        </w:rPr>
        <w:t xml:space="preserve"> </w:t>
      </w:r>
      <w:r>
        <w:t>и</w:t>
      </w:r>
      <w:r>
        <w:rPr>
          <w:spacing w:val="40"/>
        </w:rPr>
        <w:t xml:space="preserve"> </w:t>
      </w:r>
      <w:r>
        <w:t>с</w:t>
      </w:r>
      <w:r>
        <w:rPr>
          <w:spacing w:val="40"/>
        </w:rPr>
        <w:t xml:space="preserve"> </w:t>
      </w:r>
      <w:r>
        <w:t>друзьями.</w:t>
      </w:r>
      <w:r>
        <w:rPr>
          <w:spacing w:val="40"/>
        </w:rPr>
        <w:t xml:space="preserve"> </w:t>
      </w:r>
      <w:r>
        <w:t>Семейные</w:t>
      </w:r>
      <w:r>
        <w:rPr>
          <w:spacing w:val="40"/>
        </w:rPr>
        <w:t xml:space="preserve"> </w:t>
      </w:r>
      <w:r>
        <w:t>праздники.</w:t>
      </w:r>
      <w:r>
        <w:rPr>
          <w:spacing w:val="40"/>
        </w:rPr>
        <w:t xml:space="preserve"> </w:t>
      </w:r>
      <w:r>
        <w:t>Обязанности</w:t>
      </w:r>
      <w:r>
        <w:rPr>
          <w:spacing w:val="40"/>
        </w:rPr>
        <w:t xml:space="preserve"> </w:t>
      </w:r>
      <w:r>
        <w:t>по</w:t>
      </w:r>
      <w:r>
        <w:rPr>
          <w:spacing w:val="40"/>
        </w:rPr>
        <w:t xml:space="preserve"> </w:t>
      </w:r>
      <w:r>
        <w:t>дому. Внешность и характер человека (литературного персонажа).</w:t>
      </w:r>
    </w:p>
    <w:p w14:paraId="07553CBF" w14:textId="77777777" w:rsidR="00113E33" w:rsidRDefault="00936FC5">
      <w:pPr>
        <w:pStyle w:val="a3"/>
        <w:spacing w:line="247" w:lineRule="auto"/>
        <w:ind w:left="903" w:right="663" w:hanging="15"/>
        <w:jc w:val="left"/>
      </w:pPr>
      <w:r>
        <w:t>Досуг</w:t>
      </w:r>
      <w:r>
        <w:rPr>
          <w:spacing w:val="-6"/>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5"/>
        </w:rPr>
        <w:t xml:space="preserve"> </w:t>
      </w:r>
      <w:r>
        <w:t>кино,</w:t>
      </w:r>
      <w:r>
        <w:rPr>
          <w:spacing w:val="-5"/>
        </w:rPr>
        <w:t xml:space="preserve"> </w:t>
      </w:r>
      <w:r>
        <w:t>театр,</w:t>
      </w:r>
      <w:r>
        <w:rPr>
          <w:spacing w:val="-5"/>
        </w:rPr>
        <w:t xml:space="preserve"> </w:t>
      </w:r>
      <w:r>
        <w:t>музей,</w:t>
      </w:r>
      <w:r>
        <w:rPr>
          <w:spacing w:val="-5"/>
        </w:rPr>
        <w:t xml:space="preserve"> </w:t>
      </w:r>
      <w:r>
        <w:t>спорт, музыка). Здоровый</w:t>
      </w:r>
      <w:r>
        <w:rPr>
          <w:spacing w:val="40"/>
        </w:rPr>
        <w:t xml:space="preserve"> </w:t>
      </w:r>
      <w:r>
        <w:t>образ</w:t>
      </w:r>
      <w:r>
        <w:rPr>
          <w:spacing w:val="40"/>
        </w:rPr>
        <w:t xml:space="preserve"> </w:t>
      </w:r>
      <w:r>
        <w:t>жизни:</w:t>
      </w:r>
      <w:r>
        <w:rPr>
          <w:spacing w:val="40"/>
        </w:rPr>
        <w:t xml:space="preserve"> </w:t>
      </w:r>
      <w:r>
        <w:t>режим</w:t>
      </w:r>
      <w:r>
        <w:rPr>
          <w:spacing w:val="40"/>
        </w:rPr>
        <w:t xml:space="preserve"> </w:t>
      </w:r>
      <w:r>
        <w:t>труда</w:t>
      </w:r>
      <w:r>
        <w:rPr>
          <w:spacing w:val="40"/>
        </w:rPr>
        <w:t xml:space="preserve"> </w:t>
      </w:r>
      <w:r>
        <w:t>и</w:t>
      </w:r>
      <w:r>
        <w:rPr>
          <w:spacing w:val="40"/>
        </w:rPr>
        <w:t xml:space="preserve"> </w:t>
      </w:r>
      <w:r>
        <w:t>отдыха,</w:t>
      </w:r>
      <w:r>
        <w:rPr>
          <w:spacing w:val="40"/>
        </w:rPr>
        <w:t xml:space="preserve"> </w:t>
      </w:r>
      <w:r>
        <w:t>фитнес,</w:t>
      </w:r>
      <w:r>
        <w:rPr>
          <w:spacing w:val="40"/>
        </w:rPr>
        <w:t xml:space="preserve"> </w:t>
      </w:r>
      <w:r>
        <w:t>сбалансированное</w:t>
      </w:r>
      <w:r>
        <w:rPr>
          <w:spacing w:val="40"/>
        </w:rPr>
        <w:t xml:space="preserve"> </w:t>
      </w:r>
      <w:r>
        <w:t>питание.</w:t>
      </w:r>
    </w:p>
    <w:p w14:paraId="6C0825D4" w14:textId="77777777" w:rsidR="00113E33" w:rsidRDefault="00936FC5">
      <w:pPr>
        <w:pStyle w:val="a3"/>
        <w:spacing w:line="274" w:lineRule="exact"/>
        <w:ind w:left="903"/>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14:paraId="0FA029EF" w14:textId="77777777" w:rsidR="00113E33" w:rsidRDefault="00936FC5">
      <w:pPr>
        <w:pStyle w:val="a3"/>
        <w:spacing w:before="3" w:line="242" w:lineRule="auto"/>
        <w:ind w:left="602" w:right="648" w:firstLine="286"/>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0E75694E" w14:textId="77777777" w:rsidR="00113E33" w:rsidRDefault="00936FC5">
      <w:pPr>
        <w:pStyle w:val="a3"/>
        <w:spacing w:before="61" w:line="244" w:lineRule="auto"/>
        <w:ind w:left="602" w:right="650" w:firstLine="286"/>
      </w:pPr>
      <w:r>
        <w:t>Каникулы в различное время года. Виды отдыха. Путешествия по России и иностранным</w:t>
      </w:r>
      <w:r>
        <w:rPr>
          <w:spacing w:val="40"/>
        </w:rPr>
        <w:t xml:space="preserve"> </w:t>
      </w:r>
      <w:r>
        <w:rPr>
          <w:spacing w:val="-2"/>
        </w:rPr>
        <w:t>странам.</w:t>
      </w:r>
    </w:p>
    <w:p w14:paraId="495580A5" w14:textId="77777777" w:rsidR="00113E33" w:rsidRDefault="00936FC5">
      <w:pPr>
        <w:pStyle w:val="a3"/>
        <w:spacing w:line="275" w:lineRule="exact"/>
        <w:ind w:left="903"/>
      </w:pPr>
      <w:r>
        <w:t>Природа:</w:t>
      </w:r>
      <w:r>
        <w:rPr>
          <w:spacing w:val="-8"/>
        </w:rPr>
        <w:t xml:space="preserve"> </w:t>
      </w:r>
      <w:r>
        <w:t>дикие</w:t>
      </w:r>
      <w:r>
        <w:rPr>
          <w:spacing w:val="-9"/>
        </w:rPr>
        <w:t xml:space="preserve"> </w:t>
      </w:r>
      <w:r>
        <w:t>и</w:t>
      </w:r>
      <w:r>
        <w:rPr>
          <w:spacing w:val="-5"/>
        </w:rPr>
        <w:t xml:space="preserve"> </w:t>
      </w:r>
      <w:r>
        <w:t>домашние</w:t>
      </w:r>
      <w:r>
        <w:rPr>
          <w:spacing w:val="-8"/>
        </w:rPr>
        <w:t xml:space="preserve"> </w:t>
      </w:r>
      <w:r>
        <w:t>животные.</w:t>
      </w:r>
      <w:r>
        <w:rPr>
          <w:spacing w:val="-5"/>
        </w:rPr>
        <w:t xml:space="preserve"> </w:t>
      </w:r>
      <w:r>
        <w:t>Климат,</w:t>
      </w:r>
      <w:r>
        <w:rPr>
          <w:spacing w:val="-4"/>
        </w:rPr>
        <w:t xml:space="preserve"> </w:t>
      </w:r>
      <w:r>
        <w:rPr>
          <w:spacing w:val="-2"/>
        </w:rPr>
        <w:t>погода.</w:t>
      </w:r>
    </w:p>
    <w:p w14:paraId="70351354" w14:textId="77777777" w:rsidR="00113E33" w:rsidRDefault="00936FC5">
      <w:pPr>
        <w:pStyle w:val="a3"/>
        <w:spacing w:before="10" w:line="247" w:lineRule="auto"/>
        <w:ind w:left="903" w:right="1691"/>
      </w:pPr>
      <w:r>
        <w:t>Жизнь в городе и сельской местности. Описание родного города (села). Транспорт. Средства массовой информации (телевидение, журналы, Интернет).</w:t>
      </w:r>
    </w:p>
    <w:p w14:paraId="3F33721B" w14:textId="77777777" w:rsidR="00113E33" w:rsidRDefault="00936FC5">
      <w:pPr>
        <w:pStyle w:val="a3"/>
        <w:spacing w:line="242" w:lineRule="auto"/>
        <w:ind w:left="602" w:right="649" w:firstLine="286"/>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3AD4190" w14:textId="77777777" w:rsidR="00113E33" w:rsidRDefault="00936FC5">
      <w:pPr>
        <w:pStyle w:val="a3"/>
        <w:spacing w:line="244" w:lineRule="auto"/>
        <w:ind w:left="602" w:right="659" w:firstLine="286"/>
      </w:pPr>
      <w:r>
        <w:t xml:space="preserve">Выдающиеся люди родной страны и страны (стран) изучаемого языка: учёные, писатели, поэты, </w:t>
      </w:r>
      <w:r>
        <w:rPr>
          <w:spacing w:val="-2"/>
        </w:rPr>
        <w:t>спортсмены.</w:t>
      </w:r>
    </w:p>
    <w:p w14:paraId="18B8FD4B" w14:textId="77777777" w:rsidR="00113E33" w:rsidRDefault="00936FC5">
      <w:pPr>
        <w:pStyle w:val="a3"/>
        <w:spacing w:line="275" w:lineRule="exact"/>
        <w:ind w:left="903"/>
        <w:jc w:val="left"/>
      </w:pPr>
      <w:r>
        <w:rPr>
          <w:spacing w:val="-2"/>
        </w:rPr>
        <w:t>Говорение.</w:t>
      </w:r>
    </w:p>
    <w:p w14:paraId="0BD9E0C5" w14:textId="77777777" w:rsidR="00113E33" w:rsidRDefault="00936FC5">
      <w:pPr>
        <w:pStyle w:val="a3"/>
        <w:spacing w:before="2" w:line="242" w:lineRule="auto"/>
        <w:ind w:left="602" w:right="650" w:firstLine="286"/>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09093B9" w14:textId="77777777" w:rsidR="00113E33" w:rsidRDefault="00936FC5">
      <w:pPr>
        <w:pStyle w:val="a3"/>
        <w:spacing w:before="1"/>
        <w:ind w:left="602" w:right="648" w:firstLine="28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w:t>
      </w:r>
      <w:r>
        <w:rPr>
          <w:spacing w:val="40"/>
        </w:rPr>
        <w:t xml:space="preserve"> </w:t>
      </w:r>
      <w:r>
        <w:t>вежливо соглашаться (не</w:t>
      </w:r>
    </w:p>
    <w:p w14:paraId="057FF5DB" w14:textId="77777777" w:rsidR="00113E33" w:rsidRDefault="00113E33">
      <w:pPr>
        <w:pStyle w:val="a3"/>
        <w:sectPr w:rsidR="00113E33">
          <w:headerReference w:type="default" r:id="rId153"/>
          <w:footerReference w:type="default" r:id="rId154"/>
          <w:pgSz w:w="11920" w:h="16850"/>
          <w:pgMar w:top="1020" w:right="0" w:bottom="1220" w:left="283" w:header="763" w:footer="1022" w:gutter="0"/>
          <w:cols w:space="720"/>
        </w:sectPr>
      </w:pPr>
    </w:p>
    <w:p w14:paraId="19077747" w14:textId="77777777" w:rsidR="00113E33" w:rsidRDefault="00936FC5">
      <w:pPr>
        <w:pStyle w:val="a3"/>
        <w:spacing w:before="2" w:line="242" w:lineRule="auto"/>
        <w:ind w:left="602" w:right="649"/>
      </w:pPr>
      <w:r>
        <w:lastRenderedPageBreak/>
        <w:t>соглашаться) на предложение собеседника, объясняя причину своего решения; диалог-расспрос: сообщать</w:t>
      </w:r>
      <w:r>
        <w:rPr>
          <w:spacing w:val="-1"/>
        </w:rPr>
        <w:t xml:space="preserve"> </w:t>
      </w:r>
      <w:r>
        <w:t>фактическую информацию,</w:t>
      </w:r>
      <w:r>
        <w:rPr>
          <w:spacing w:val="-2"/>
        </w:rPr>
        <w:t xml:space="preserve"> </w:t>
      </w:r>
      <w:r>
        <w:t>отвечая</w:t>
      </w:r>
      <w:r>
        <w:rPr>
          <w:spacing w:val="-2"/>
        </w:rPr>
        <w:t xml:space="preserve"> </w:t>
      </w:r>
      <w:r>
        <w:t>на</w:t>
      </w:r>
      <w:r>
        <w:rPr>
          <w:spacing w:val="-3"/>
        </w:rPr>
        <w:t xml:space="preserve"> </w:t>
      </w:r>
      <w:r>
        <w:t>вопросы</w:t>
      </w:r>
      <w:r>
        <w:rPr>
          <w:spacing w:val="-2"/>
        </w:rPr>
        <w:t xml:space="preserve"> </w:t>
      </w:r>
      <w:r>
        <w:t>разных</w:t>
      </w:r>
      <w:r>
        <w:rPr>
          <w:spacing w:val="-1"/>
        </w:rPr>
        <w:t xml:space="preserve"> </w:t>
      </w:r>
      <w:r>
        <w:t>видов;</w:t>
      </w:r>
      <w:r>
        <w:rPr>
          <w:spacing w:val="-2"/>
        </w:rPr>
        <w:t xml:space="preserve"> </w:t>
      </w:r>
      <w:r>
        <w:t>выражать</w:t>
      </w:r>
      <w:r>
        <w:rPr>
          <w:spacing w:val="-1"/>
        </w:rPr>
        <w:t xml:space="preserve"> </w:t>
      </w:r>
      <w:r>
        <w:t>своё</w:t>
      </w:r>
      <w:r>
        <w:rPr>
          <w:spacing w:val="-4"/>
        </w:rPr>
        <w:t xml:space="preserve"> </w:t>
      </w:r>
      <w:r>
        <w:t>отношение</w:t>
      </w:r>
      <w:r>
        <w:rPr>
          <w:spacing w:val="-3"/>
        </w:rPr>
        <w:t xml:space="preserve"> </w:t>
      </w:r>
      <w:r>
        <w:t>к обсуждаемым фактам и событиям, запрашивать интересующую информацию, переходить с</w:t>
      </w:r>
      <w:r>
        <w:rPr>
          <w:spacing w:val="-2"/>
        </w:rPr>
        <w:t xml:space="preserve"> </w:t>
      </w:r>
      <w:r>
        <w:t>позиции спрашивающего на позицию отвечающего и наоборот.</w:t>
      </w:r>
    </w:p>
    <w:p w14:paraId="4E77926B" w14:textId="77777777" w:rsidR="00113E33" w:rsidRDefault="00936FC5">
      <w:pPr>
        <w:pStyle w:val="a3"/>
        <w:spacing w:before="2" w:line="242" w:lineRule="auto"/>
        <w:ind w:left="602" w:right="653" w:firstLine="286"/>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C38F27A" w14:textId="77777777" w:rsidR="00113E33" w:rsidRDefault="00936FC5">
      <w:pPr>
        <w:pStyle w:val="a3"/>
        <w:spacing w:before="5" w:line="247" w:lineRule="auto"/>
        <w:ind w:left="903" w:right="3760"/>
      </w:pPr>
      <w:r>
        <w:t>Объём диалога – до 6 реплик со стороны каждого собеседника. Развитие коммуникативных умений монологической речи:</w:t>
      </w:r>
    </w:p>
    <w:p w14:paraId="0FBB29D6" w14:textId="77777777" w:rsidR="00113E33" w:rsidRDefault="00936FC5">
      <w:pPr>
        <w:pStyle w:val="a3"/>
        <w:spacing w:line="244" w:lineRule="auto"/>
        <w:ind w:left="602" w:right="492" w:firstLine="302"/>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w:t>
      </w:r>
    </w:p>
    <w:p w14:paraId="1A409F5B" w14:textId="77777777" w:rsidR="00113E33" w:rsidRDefault="00936FC5">
      <w:pPr>
        <w:pStyle w:val="a3"/>
        <w:ind w:left="888"/>
      </w:pPr>
      <w:r>
        <w:t>в</w:t>
      </w:r>
      <w:r>
        <w:rPr>
          <w:spacing w:val="-4"/>
        </w:rPr>
        <w:t xml:space="preserve"> </w:t>
      </w:r>
      <w:r>
        <w:t>том</w:t>
      </w:r>
      <w:r>
        <w:rPr>
          <w:spacing w:val="-2"/>
        </w:rPr>
        <w:t xml:space="preserve"> </w:t>
      </w:r>
      <w:r>
        <w:t>числе</w:t>
      </w:r>
      <w:r>
        <w:rPr>
          <w:spacing w:val="-3"/>
        </w:rPr>
        <w:t xml:space="preserve"> </w:t>
      </w:r>
      <w:r>
        <w:rPr>
          <w:spacing w:val="-2"/>
        </w:rPr>
        <w:t>характеристика</w:t>
      </w:r>
    </w:p>
    <w:p w14:paraId="3C2E2AC5" w14:textId="77777777" w:rsidR="00113E33" w:rsidRDefault="00936FC5">
      <w:pPr>
        <w:pStyle w:val="a3"/>
        <w:spacing w:line="242" w:lineRule="auto"/>
        <w:ind w:left="888" w:right="2369" w:hanging="287"/>
      </w:pPr>
      <w:r>
        <w:t>(черты</w:t>
      </w:r>
      <w:r>
        <w:rPr>
          <w:spacing w:val="-6"/>
        </w:rPr>
        <w:t xml:space="preserve"> </w:t>
      </w:r>
      <w:r>
        <w:t>характера</w:t>
      </w:r>
      <w:r>
        <w:rPr>
          <w:spacing w:val="-10"/>
        </w:rPr>
        <w:t xml:space="preserve"> </w:t>
      </w:r>
      <w:r>
        <w:t>реального</w:t>
      </w:r>
      <w:r>
        <w:rPr>
          <w:spacing w:val="-6"/>
        </w:rPr>
        <w:t xml:space="preserve"> </w:t>
      </w:r>
      <w:r>
        <w:t>человека</w:t>
      </w:r>
      <w:r>
        <w:rPr>
          <w:spacing w:val="-8"/>
        </w:rPr>
        <w:t xml:space="preserve"> </w:t>
      </w:r>
      <w:r>
        <w:t>или</w:t>
      </w:r>
      <w:r>
        <w:rPr>
          <w:spacing w:val="-3"/>
        </w:rPr>
        <w:t xml:space="preserve"> </w:t>
      </w:r>
      <w:r>
        <w:t>литературного</w:t>
      </w:r>
      <w:r>
        <w:rPr>
          <w:spacing w:val="-6"/>
        </w:rPr>
        <w:t xml:space="preserve"> </w:t>
      </w:r>
      <w:r>
        <w:t>персонажа);</w:t>
      </w:r>
      <w:r>
        <w:rPr>
          <w:spacing w:val="-3"/>
        </w:rPr>
        <w:t xml:space="preserve"> </w:t>
      </w:r>
      <w:r>
        <w:t>повествование (сообщение); изложение (пересказ) основного содержания, прочитанного</w:t>
      </w:r>
    </w:p>
    <w:p w14:paraId="522B90B2" w14:textId="77777777" w:rsidR="00113E33" w:rsidRDefault="00936FC5">
      <w:pPr>
        <w:pStyle w:val="a3"/>
        <w:spacing w:line="273" w:lineRule="exact"/>
        <w:ind w:left="888"/>
      </w:pPr>
      <w:r>
        <w:t>(прослушанного)</w:t>
      </w:r>
      <w:r>
        <w:rPr>
          <w:spacing w:val="-13"/>
        </w:rPr>
        <w:t xml:space="preserve"> </w:t>
      </w:r>
      <w:r>
        <w:t>текста;</w:t>
      </w:r>
      <w:r>
        <w:rPr>
          <w:spacing w:val="-10"/>
        </w:rPr>
        <w:t xml:space="preserve"> </w:t>
      </w:r>
      <w:r>
        <w:t>краткое</w:t>
      </w:r>
      <w:r>
        <w:rPr>
          <w:spacing w:val="-11"/>
        </w:rPr>
        <w:t xml:space="preserve"> </w:t>
      </w:r>
      <w:r>
        <w:t>изложение</w:t>
      </w:r>
      <w:r>
        <w:rPr>
          <w:spacing w:val="-8"/>
        </w:rPr>
        <w:t xml:space="preserve"> </w:t>
      </w:r>
      <w:r>
        <w:t>результатов</w:t>
      </w:r>
      <w:r>
        <w:rPr>
          <w:spacing w:val="-10"/>
        </w:rPr>
        <w:t xml:space="preserve"> </w:t>
      </w:r>
      <w:r>
        <w:t>выполненной</w:t>
      </w:r>
      <w:r>
        <w:rPr>
          <w:spacing w:val="-10"/>
        </w:rPr>
        <w:t xml:space="preserve"> </w:t>
      </w:r>
      <w:r>
        <w:t>проектной</w:t>
      </w:r>
      <w:r>
        <w:rPr>
          <w:spacing w:val="-2"/>
        </w:rPr>
        <w:t xml:space="preserve"> работы.</w:t>
      </w:r>
    </w:p>
    <w:p w14:paraId="6C5AE14A" w14:textId="77777777" w:rsidR="00113E33" w:rsidRDefault="00936FC5">
      <w:pPr>
        <w:pStyle w:val="a3"/>
        <w:spacing w:before="7" w:line="242" w:lineRule="auto"/>
        <w:ind w:left="602" w:right="652" w:firstLine="286"/>
      </w:pPr>
      <w:r>
        <w:t>Данные умения монологической речи развиваются в стандартных ситуациях</w:t>
      </w:r>
      <w:r>
        <w:rPr>
          <w:spacing w:val="40"/>
        </w:rPr>
        <w:t xml:space="preserve"> </w:t>
      </w:r>
      <w:r>
        <w:t xml:space="preserve">неофициального общения в рамках тематического содержания речи с использованием </w:t>
      </w:r>
      <w:proofErr w:type="spellStart"/>
      <w:r>
        <w:t>ключевыхе</w:t>
      </w:r>
      <w:proofErr w:type="spellEnd"/>
      <w:r>
        <w:t xml:space="preserve"> слов, планов, вопросов и (или) иллюстраций, фотографий, таблиц.</w:t>
      </w:r>
    </w:p>
    <w:p w14:paraId="7581D1E9" w14:textId="77777777" w:rsidR="00113E33" w:rsidRDefault="00936FC5">
      <w:pPr>
        <w:pStyle w:val="a3"/>
        <w:spacing w:before="6" w:line="247" w:lineRule="auto"/>
        <w:ind w:left="903" w:right="5032"/>
      </w:pPr>
      <w:r>
        <w:t xml:space="preserve">Объём монологического высказывания – 8–9 фраз. </w:t>
      </w:r>
      <w:r>
        <w:rPr>
          <w:spacing w:val="-2"/>
        </w:rPr>
        <w:t>Аудирование.</w:t>
      </w:r>
    </w:p>
    <w:p w14:paraId="105EC591" w14:textId="77777777" w:rsidR="00113E33" w:rsidRDefault="00936FC5">
      <w:pPr>
        <w:pStyle w:val="a3"/>
        <w:spacing w:line="244" w:lineRule="auto"/>
        <w:ind w:left="602" w:right="666" w:firstLine="286"/>
      </w:pPr>
      <w:r>
        <w:t>При непосредственном общении: понимание на слух речи учителя и одноклассников и вербальная (невербальная) реакция на услышанное.</w:t>
      </w:r>
    </w:p>
    <w:p w14:paraId="1ECE1123" w14:textId="77777777" w:rsidR="00113E33" w:rsidRDefault="00936FC5">
      <w:pPr>
        <w:pStyle w:val="a3"/>
        <w:spacing w:line="242" w:lineRule="auto"/>
        <w:ind w:left="602" w:right="654" w:firstLine="286"/>
      </w:pPr>
      <w:r>
        <w:t>При опосредованном общении: дальнейшее развитие восприятия и понимания на слух</w:t>
      </w:r>
      <w:r>
        <w:rPr>
          <w:spacing w:val="40"/>
        </w:rPr>
        <w:t xml:space="preserve"> </w:t>
      </w:r>
      <w:r>
        <w:t xml:space="preserve">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proofErr w:type="spellStart"/>
      <w:r>
        <w:t>информации.Аудирование</w:t>
      </w:r>
      <w:proofErr w:type="spellEnd"/>
      <w:r>
        <w:t xml:space="preserve"> с пониманием основного содержания текста предполагает умение определять основную тему (идею)</w:t>
      </w:r>
      <w:r>
        <w:rPr>
          <w:spacing w:val="80"/>
        </w:rPr>
        <w:t xml:space="preserve"> </w:t>
      </w:r>
      <w:r>
        <w:t>и главные факты (события) в воспринимаемом на слух тексте, игнорировать незнакомые слова, не существенные для понимания основного содержания.</w:t>
      </w:r>
    </w:p>
    <w:p w14:paraId="62742DCD" w14:textId="77777777" w:rsidR="00113E33" w:rsidRDefault="00936FC5">
      <w:pPr>
        <w:pStyle w:val="a3"/>
        <w:ind w:left="602" w:right="662" w:firstLine="286"/>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E0DF342" w14:textId="77777777" w:rsidR="00113E33" w:rsidRDefault="00936FC5">
      <w:pPr>
        <w:pStyle w:val="a3"/>
        <w:spacing w:before="9" w:line="242" w:lineRule="auto"/>
        <w:ind w:left="602" w:right="654" w:firstLine="286"/>
      </w:pPr>
      <w:r>
        <w:t>Тексты для аудирования: диалог (беседа), высказывания собеседников в ситуациях</w:t>
      </w:r>
      <w:r>
        <w:rPr>
          <w:spacing w:val="40"/>
        </w:rPr>
        <w:t xml:space="preserve"> </w:t>
      </w:r>
      <w:r>
        <w:t>повседневного общения, рассказ, сообщение информационного характера.</w:t>
      </w:r>
    </w:p>
    <w:p w14:paraId="1839E007" w14:textId="77777777" w:rsidR="00113E33" w:rsidRDefault="00936FC5">
      <w:pPr>
        <w:pStyle w:val="a3"/>
        <w:spacing w:before="5" w:line="249" w:lineRule="auto"/>
        <w:ind w:left="903" w:right="3390"/>
      </w:pPr>
      <w:r>
        <w:t>Время звучания текста (текстов) для аудирования – до 1,5 минуты. Смысловое чтение.</w:t>
      </w:r>
    </w:p>
    <w:p w14:paraId="7F543718" w14:textId="77777777" w:rsidR="00113E33" w:rsidRDefault="00936FC5">
      <w:pPr>
        <w:pStyle w:val="a3"/>
        <w:spacing w:line="242" w:lineRule="auto"/>
        <w:ind w:left="602" w:right="655" w:firstLine="286"/>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5CD289A8" w14:textId="77777777" w:rsidR="00113E33" w:rsidRDefault="00936FC5">
      <w:pPr>
        <w:pStyle w:val="a3"/>
        <w:spacing w:line="242" w:lineRule="auto"/>
        <w:ind w:left="602" w:right="649" w:firstLine="286"/>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13F7C847" w14:textId="77777777" w:rsidR="00113E33" w:rsidRDefault="00936FC5">
      <w:pPr>
        <w:pStyle w:val="a3"/>
        <w:spacing w:line="242" w:lineRule="auto"/>
        <w:ind w:left="602" w:right="665" w:firstLine="286"/>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23CB01E5" w14:textId="77777777" w:rsidR="00113E33" w:rsidRDefault="00936FC5">
      <w:pPr>
        <w:pStyle w:val="a3"/>
        <w:spacing w:line="244" w:lineRule="auto"/>
        <w:ind w:left="602" w:right="662" w:firstLine="286"/>
      </w:pPr>
      <w:r>
        <w:t>Чтение с полным пониманием предполагает полное и точное понимание информации, представленной в тексте, в эксплицитной (явной) форме.</w:t>
      </w:r>
    </w:p>
    <w:p w14:paraId="3E146736" w14:textId="77777777" w:rsidR="00113E33" w:rsidRDefault="00936FC5">
      <w:pPr>
        <w:pStyle w:val="a3"/>
        <w:spacing w:line="244" w:lineRule="auto"/>
        <w:ind w:left="888" w:right="657"/>
      </w:pPr>
      <w:r>
        <w:t>Чтение</w:t>
      </w:r>
      <w:r>
        <w:rPr>
          <w:spacing w:val="-3"/>
        </w:rPr>
        <w:t xml:space="preserve"> </w:t>
      </w:r>
      <w:r>
        <w:t>несплошных текстов</w:t>
      </w:r>
      <w:r>
        <w:rPr>
          <w:spacing w:val="-3"/>
        </w:rPr>
        <w:t xml:space="preserve"> </w:t>
      </w:r>
      <w:r>
        <w:t>(таблиц,</w:t>
      </w:r>
      <w:r>
        <w:rPr>
          <w:spacing w:val="-2"/>
        </w:rPr>
        <w:t xml:space="preserve"> </w:t>
      </w:r>
      <w:r>
        <w:t>диаграмм)</w:t>
      </w:r>
      <w:r>
        <w:rPr>
          <w:spacing w:val="-2"/>
        </w:rPr>
        <w:t xml:space="preserve"> </w:t>
      </w:r>
      <w:r>
        <w:t>и</w:t>
      </w:r>
      <w:r>
        <w:rPr>
          <w:spacing w:val="-3"/>
        </w:rPr>
        <w:t xml:space="preserve"> </w:t>
      </w:r>
      <w:r>
        <w:t>понимание</w:t>
      </w:r>
      <w:r>
        <w:rPr>
          <w:spacing w:val="-3"/>
        </w:rPr>
        <w:t xml:space="preserve"> </w:t>
      </w:r>
      <w:r>
        <w:t>представленной</w:t>
      </w:r>
      <w:r>
        <w:rPr>
          <w:spacing w:val="-2"/>
        </w:rPr>
        <w:t xml:space="preserve"> </w:t>
      </w:r>
      <w:r>
        <w:t>в</w:t>
      </w:r>
      <w:r>
        <w:rPr>
          <w:spacing w:val="-3"/>
        </w:rPr>
        <w:t xml:space="preserve"> </w:t>
      </w:r>
      <w:r>
        <w:t>них информации. Тексты для чтения: интервью, диалог (беседа), отрывок из художественного произведения, в том</w:t>
      </w:r>
    </w:p>
    <w:p w14:paraId="2FC86539" w14:textId="77777777" w:rsidR="00113E33" w:rsidRDefault="00113E33">
      <w:pPr>
        <w:pStyle w:val="a3"/>
        <w:spacing w:line="244" w:lineRule="auto"/>
        <w:sectPr w:rsidR="00113E33">
          <w:headerReference w:type="default" r:id="rId155"/>
          <w:footerReference w:type="default" r:id="rId156"/>
          <w:pgSz w:w="11920" w:h="16850"/>
          <w:pgMar w:top="1020" w:right="0" w:bottom="1160" w:left="283" w:header="763" w:footer="969" w:gutter="0"/>
          <w:cols w:space="720"/>
        </w:sectPr>
      </w:pPr>
    </w:p>
    <w:p w14:paraId="35E0170C" w14:textId="77777777" w:rsidR="00113E33" w:rsidRDefault="00936FC5">
      <w:pPr>
        <w:pStyle w:val="a3"/>
        <w:spacing w:before="2" w:line="242" w:lineRule="auto"/>
        <w:ind w:left="602" w:right="649"/>
      </w:pPr>
      <w:r>
        <w:lastRenderedPageBreak/>
        <w:t>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0E0EAF1" w14:textId="77777777" w:rsidR="00113E33" w:rsidRDefault="00936FC5">
      <w:pPr>
        <w:pStyle w:val="a3"/>
        <w:spacing w:before="4" w:line="247" w:lineRule="auto"/>
        <w:ind w:left="903" w:right="5221"/>
      </w:pPr>
      <w:r>
        <w:t>Объём текста (текстов) для чтения – до 350 слов. Письменная речь.</w:t>
      </w:r>
    </w:p>
    <w:p w14:paraId="7FA2199B" w14:textId="77777777" w:rsidR="00113E33" w:rsidRDefault="00936FC5">
      <w:pPr>
        <w:pStyle w:val="a3"/>
        <w:spacing w:before="3"/>
        <w:ind w:left="903"/>
      </w:pPr>
      <w:r>
        <w:t>Развитие</w:t>
      </w:r>
      <w:r>
        <w:rPr>
          <w:spacing w:val="-10"/>
        </w:rPr>
        <w:t xml:space="preserve"> </w:t>
      </w:r>
      <w:r>
        <w:t>умений</w:t>
      </w:r>
      <w:r>
        <w:rPr>
          <w:spacing w:val="-11"/>
        </w:rPr>
        <w:t xml:space="preserve"> </w:t>
      </w:r>
      <w:r>
        <w:t>письменной</w:t>
      </w:r>
      <w:r>
        <w:rPr>
          <w:spacing w:val="-7"/>
        </w:rPr>
        <w:t xml:space="preserve"> </w:t>
      </w:r>
      <w:r>
        <w:rPr>
          <w:spacing w:val="-4"/>
        </w:rPr>
        <w:t>речи:</w:t>
      </w:r>
    </w:p>
    <w:p w14:paraId="08BD4B78" w14:textId="77777777" w:rsidR="00113E33" w:rsidRDefault="00936FC5">
      <w:pPr>
        <w:pStyle w:val="a3"/>
        <w:tabs>
          <w:tab w:val="left" w:pos="2328"/>
          <w:tab w:val="left" w:pos="3190"/>
          <w:tab w:val="left" w:pos="3531"/>
          <w:tab w:val="left" w:pos="5130"/>
          <w:tab w:val="left" w:pos="5564"/>
          <w:tab w:val="left" w:pos="6231"/>
          <w:tab w:val="left" w:pos="6963"/>
          <w:tab w:val="left" w:pos="8872"/>
          <w:tab w:val="left" w:pos="10548"/>
        </w:tabs>
        <w:spacing w:line="244" w:lineRule="auto"/>
        <w:ind w:left="602" w:right="964" w:firstLine="300"/>
        <w:jc w:val="left"/>
      </w:pPr>
      <w:r>
        <w:rPr>
          <w:spacing w:val="-2"/>
        </w:rPr>
        <w:t>списывание</w:t>
      </w:r>
      <w:r>
        <w:tab/>
      </w:r>
      <w:r>
        <w:rPr>
          <w:spacing w:val="-2"/>
        </w:rPr>
        <w:t>текста</w:t>
      </w:r>
      <w:r>
        <w:tab/>
      </w:r>
      <w:r>
        <w:rPr>
          <w:spacing w:val="-10"/>
        </w:rPr>
        <w:t>и</w:t>
      </w:r>
      <w:r>
        <w:tab/>
      </w:r>
      <w:r>
        <w:rPr>
          <w:spacing w:val="-2"/>
        </w:rPr>
        <w:t>выписывание</w:t>
      </w:r>
      <w:r>
        <w:tab/>
      </w:r>
      <w:r>
        <w:rPr>
          <w:spacing w:val="-6"/>
        </w:rPr>
        <w:t>из</w:t>
      </w:r>
      <w:r>
        <w:tab/>
      </w:r>
      <w:r>
        <w:rPr>
          <w:spacing w:val="-4"/>
        </w:rPr>
        <w:t>него</w:t>
      </w:r>
      <w:r>
        <w:tab/>
      </w:r>
      <w:r>
        <w:rPr>
          <w:spacing w:val="-2"/>
        </w:rPr>
        <w:t>слов,</w:t>
      </w:r>
      <w:r>
        <w:tab/>
      </w:r>
      <w:r>
        <w:rPr>
          <w:spacing w:val="-2"/>
        </w:rPr>
        <w:t>словосочетаний,</w:t>
      </w:r>
      <w:r>
        <w:tab/>
      </w:r>
      <w:r>
        <w:rPr>
          <w:spacing w:val="-2"/>
        </w:rPr>
        <w:t>предложений</w:t>
      </w:r>
      <w:r>
        <w:tab/>
      </w:r>
      <w:r>
        <w:rPr>
          <w:spacing w:val="-10"/>
        </w:rPr>
        <w:t xml:space="preserve">в </w:t>
      </w:r>
      <w:r>
        <w:t>соответствии</w:t>
      </w:r>
      <w:r>
        <w:rPr>
          <w:spacing w:val="40"/>
        </w:rPr>
        <w:t xml:space="preserve"> </w:t>
      </w:r>
      <w:r>
        <w:t>с</w:t>
      </w:r>
      <w:r>
        <w:rPr>
          <w:spacing w:val="40"/>
        </w:rPr>
        <w:t xml:space="preserve"> </w:t>
      </w:r>
      <w:r>
        <w:t>решаемой</w:t>
      </w:r>
      <w:r>
        <w:rPr>
          <w:spacing w:val="40"/>
        </w:rPr>
        <w:t xml:space="preserve"> </w:t>
      </w:r>
      <w:r>
        <w:t>коммуникативной</w:t>
      </w:r>
      <w:r>
        <w:rPr>
          <w:spacing w:val="40"/>
        </w:rPr>
        <w:t xml:space="preserve"> </w:t>
      </w:r>
      <w:r>
        <w:t>задачей,</w:t>
      </w:r>
      <w:r>
        <w:rPr>
          <w:spacing w:val="40"/>
        </w:rPr>
        <w:t xml:space="preserve"> </w:t>
      </w:r>
      <w:r>
        <w:t>составление</w:t>
      </w:r>
      <w:r>
        <w:rPr>
          <w:spacing w:val="40"/>
        </w:rPr>
        <w:t xml:space="preserve"> </w:t>
      </w:r>
      <w:r>
        <w:t>плана</w:t>
      </w:r>
      <w:r>
        <w:rPr>
          <w:spacing w:val="40"/>
        </w:rPr>
        <w:t xml:space="preserve"> </w:t>
      </w:r>
      <w:r>
        <w:t>прочитанного текста;</w:t>
      </w:r>
    </w:p>
    <w:p w14:paraId="6104ED52" w14:textId="77777777" w:rsidR="00113E33" w:rsidRDefault="00936FC5">
      <w:pPr>
        <w:pStyle w:val="a3"/>
        <w:spacing w:before="1" w:line="247" w:lineRule="auto"/>
        <w:ind w:left="602" w:right="663" w:firstLine="286"/>
        <w:jc w:val="left"/>
      </w:pPr>
      <w:r>
        <w:t>заполнение</w:t>
      </w:r>
      <w:r>
        <w:rPr>
          <w:spacing w:val="-8"/>
        </w:rPr>
        <w:t xml:space="preserve"> </w:t>
      </w:r>
      <w:r>
        <w:t>анкет</w:t>
      </w:r>
      <w:r>
        <w:rPr>
          <w:spacing w:val="-7"/>
        </w:rPr>
        <w:t xml:space="preserve"> </w:t>
      </w:r>
      <w:r>
        <w:t>и</w:t>
      </w:r>
      <w:r>
        <w:rPr>
          <w:spacing w:val="-4"/>
        </w:rPr>
        <w:t xml:space="preserve"> </w:t>
      </w:r>
      <w:r>
        <w:t>формуляров:</w:t>
      </w:r>
      <w:r>
        <w:rPr>
          <w:spacing w:val="-3"/>
        </w:rPr>
        <w:t xml:space="preserve"> </w:t>
      </w:r>
      <w:r>
        <w:t>сообщение</w:t>
      </w:r>
      <w:r>
        <w:rPr>
          <w:spacing w:val="-8"/>
        </w:rPr>
        <w:t xml:space="preserve"> </w:t>
      </w:r>
      <w:r>
        <w:t>о</w:t>
      </w:r>
      <w:r>
        <w:rPr>
          <w:spacing w:val="-8"/>
        </w:rPr>
        <w:t xml:space="preserve"> </w:t>
      </w:r>
      <w:r>
        <w:t>себе</w:t>
      </w:r>
      <w:r>
        <w:rPr>
          <w:spacing w:val="-9"/>
        </w:rPr>
        <w:t xml:space="preserve"> </w:t>
      </w:r>
      <w:r>
        <w:t>основных</w:t>
      </w:r>
      <w:r>
        <w:rPr>
          <w:spacing w:val="-3"/>
        </w:rPr>
        <w:t xml:space="preserve"> </w:t>
      </w:r>
      <w:r>
        <w:t>сведений</w:t>
      </w:r>
      <w:r>
        <w:rPr>
          <w:spacing w:val="-9"/>
        </w:rPr>
        <w:t xml:space="preserve"> </w:t>
      </w:r>
      <w:r>
        <w:t>в</w:t>
      </w:r>
      <w:r>
        <w:rPr>
          <w:spacing w:val="-9"/>
        </w:rPr>
        <w:t xml:space="preserve"> </w:t>
      </w:r>
      <w:r>
        <w:t>соответствии</w:t>
      </w:r>
      <w:r>
        <w:rPr>
          <w:spacing w:val="-7"/>
        </w:rPr>
        <w:t xml:space="preserve"> </w:t>
      </w:r>
      <w:r>
        <w:t>с</w:t>
      </w:r>
      <w:r>
        <w:rPr>
          <w:spacing w:val="-4"/>
        </w:rPr>
        <w:t xml:space="preserve"> </w:t>
      </w:r>
      <w:r>
        <w:t>нормами, принятыми в стране (странах) изучаемого языка;</w:t>
      </w:r>
    </w:p>
    <w:p w14:paraId="15113B82" w14:textId="77777777" w:rsidR="00113E33" w:rsidRDefault="00936FC5">
      <w:pPr>
        <w:pStyle w:val="a3"/>
        <w:tabs>
          <w:tab w:val="left" w:pos="2170"/>
          <w:tab w:val="left" w:pos="3769"/>
          <w:tab w:val="left" w:pos="5108"/>
          <w:tab w:val="left" w:pos="6155"/>
          <w:tab w:val="left" w:pos="7374"/>
          <w:tab w:val="left" w:pos="7701"/>
          <w:tab w:val="left" w:pos="9270"/>
          <w:tab w:val="left" w:pos="9590"/>
        </w:tabs>
        <w:spacing w:line="244" w:lineRule="auto"/>
        <w:ind w:left="602" w:right="915" w:firstLine="286"/>
        <w:jc w:val="left"/>
      </w:pPr>
      <w:r>
        <w:rPr>
          <w:spacing w:val="-2"/>
        </w:rPr>
        <w:t>написание</w:t>
      </w:r>
      <w:r>
        <w:tab/>
      </w:r>
      <w:r>
        <w:rPr>
          <w:spacing w:val="-2"/>
        </w:rPr>
        <w:t>электронного</w:t>
      </w:r>
      <w:r>
        <w:tab/>
      </w:r>
      <w:r>
        <w:rPr>
          <w:spacing w:val="-2"/>
        </w:rPr>
        <w:t>сообщения</w:t>
      </w:r>
      <w:r>
        <w:tab/>
      </w:r>
      <w:r>
        <w:rPr>
          <w:spacing w:val="-2"/>
        </w:rPr>
        <w:t>личного</w:t>
      </w:r>
      <w:r>
        <w:tab/>
      </w:r>
      <w:r>
        <w:rPr>
          <w:spacing w:val="-2"/>
        </w:rPr>
        <w:t>характера</w:t>
      </w:r>
      <w:r>
        <w:tab/>
      </w:r>
      <w:r>
        <w:rPr>
          <w:spacing w:val="-10"/>
        </w:rPr>
        <w:t>в</w:t>
      </w:r>
      <w:r>
        <w:tab/>
      </w:r>
      <w:r>
        <w:rPr>
          <w:spacing w:val="-2"/>
        </w:rPr>
        <w:t>соответствии</w:t>
      </w:r>
      <w:r>
        <w:tab/>
      </w:r>
      <w:r>
        <w:rPr>
          <w:spacing w:val="-10"/>
        </w:rPr>
        <w:t>с</w:t>
      </w:r>
      <w:r>
        <w:tab/>
      </w:r>
      <w:r>
        <w:rPr>
          <w:spacing w:val="-2"/>
        </w:rPr>
        <w:t xml:space="preserve">нормами </w:t>
      </w:r>
      <w:r>
        <w:t>неофициального</w:t>
      </w:r>
      <w:r>
        <w:rPr>
          <w:spacing w:val="-3"/>
        </w:rPr>
        <w:t xml:space="preserve"> </w:t>
      </w:r>
      <w:r>
        <w:t>общения,</w:t>
      </w:r>
      <w:r>
        <w:rPr>
          <w:spacing w:val="-3"/>
        </w:rPr>
        <w:t xml:space="preserve"> </w:t>
      </w:r>
      <w:r>
        <w:t>принятыми</w:t>
      </w:r>
      <w:r>
        <w:rPr>
          <w:spacing w:val="-4"/>
        </w:rPr>
        <w:t xml:space="preserve"> </w:t>
      </w:r>
      <w:r>
        <w:t>в</w:t>
      </w:r>
      <w:r>
        <w:rPr>
          <w:spacing w:val="-4"/>
        </w:rPr>
        <w:t xml:space="preserve"> </w:t>
      </w:r>
      <w:r>
        <w:t>стране</w:t>
      </w:r>
      <w:r>
        <w:rPr>
          <w:spacing w:val="-6"/>
        </w:rPr>
        <w:t xml:space="preserve"> </w:t>
      </w:r>
      <w:r>
        <w:t>(странах)</w:t>
      </w:r>
      <w:r>
        <w:rPr>
          <w:spacing w:val="-3"/>
        </w:rPr>
        <w:t xml:space="preserve"> </w:t>
      </w:r>
      <w:r>
        <w:t>изучаемого</w:t>
      </w:r>
      <w:r>
        <w:rPr>
          <w:spacing w:val="-3"/>
        </w:rPr>
        <w:t xml:space="preserve"> </w:t>
      </w:r>
      <w:r>
        <w:t>языка.</w:t>
      </w:r>
      <w:r>
        <w:rPr>
          <w:spacing w:val="-3"/>
        </w:rPr>
        <w:t xml:space="preserve"> </w:t>
      </w:r>
      <w:r>
        <w:t>Объём</w:t>
      </w:r>
      <w:r>
        <w:rPr>
          <w:spacing w:val="-4"/>
        </w:rPr>
        <w:t xml:space="preserve"> </w:t>
      </w:r>
      <w:r>
        <w:t>письма –</w:t>
      </w:r>
      <w:r>
        <w:rPr>
          <w:spacing w:val="-3"/>
        </w:rPr>
        <w:t xml:space="preserve"> </w:t>
      </w:r>
      <w:r>
        <w:t>до</w:t>
      </w:r>
      <w:r>
        <w:rPr>
          <w:spacing w:val="-3"/>
        </w:rPr>
        <w:t xml:space="preserve"> </w:t>
      </w:r>
      <w:r>
        <w:t>90 слов;</w:t>
      </w:r>
      <w:r>
        <w:rPr>
          <w:spacing w:val="40"/>
        </w:rPr>
        <w:t xml:space="preserve"> </w:t>
      </w:r>
      <w:r>
        <w:t>создание</w:t>
      </w:r>
      <w:r>
        <w:rPr>
          <w:spacing w:val="40"/>
        </w:rPr>
        <w:t xml:space="preserve"> </w:t>
      </w:r>
      <w:r>
        <w:t>небольшого</w:t>
      </w:r>
      <w:r>
        <w:rPr>
          <w:spacing w:val="40"/>
        </w:rPr>
        <w:t xml:space="preserve"> </w:t>
      </w:r>
      <w:r>
        <w:t>письменного</w:t>
      </w:r>
      <w:r>
        <w:rPr>
          <w:spacing w:val="40"/>
        </w:rPr>
        <w:t xml:space="preserve"> </w:t>
      </w:r>
      <w:r>
        <w:t>высказывания</w:t>
      </w:r>
      <w:r>
        <w:rPr>
          <w:spacing w:val="40"/>
        </w:rPr>
        <w:t xml:space="preserve"> </w:t>
      </w:r>
      <w:r>
        <w:t>с</w:t>
      </w:r>
      <w:r>
        <w:rPr>
          <w:spacing w:val="40"/>
        </w:rPr>
        <w:t xml:space="preserve"> </w:t>
      </w:r>
      <w:r>
        <w:t>использованием</w:t>
      </w:r>
      <w:r>
        <w:rPr>
          <w:spacing w:val="40"/>
        </w:rPr>
        <w:t xml:space="preserve"> </w:t>
      </w:r>
      <w:r>
        <w:t>образца,</w:t>
      </w:r>
      <w:r>
        <w:rPr>
          <w:spacing w:val="40"/>
        </w:rPr>
        <w:t xml:space="preserve"> </w:t>
      </w:r>
      <w:r>
        <w:t>плана,</w:t>
      </w:r>
    </w:p>
    <w:p w14:paraId="5124A019" w14:textId="77777777" w:rsidR="00113E33" w:rsidRDefault="00936FC5">
      <w:pPr>
        <w:pStyle w:val="a3"/>
        <w:spacing w:line="274" w:lineRule="exact"/>
        <w:ind w:left="888"/>
        <w:jc w:val="left"/>
      </w:pPr>
      <w:r>
        <w:rPr>
          <w:spacing w:val="-2"/>
        </w:rPr>
        <w:t>таблицы.</w:t>
      </w:r>
    </w:p>
    <w:p w14:paraId="051ECFEE" w14:textId="77777777" w:rsidR="00113E33" w:rsidRDefault="00936FC5">
      <w:pPr>
        <w:pStyle w:val="a3"/>
        <w:spacing w:line="274" w:lineRule="exact"/>
        <w:ind w:left="602"/>
        <w:jc w:val="left"/>
      </w:pPr>
      <w:r>
        <w:t>Объём</w:t>
      </w:r>
      <w:r>
        <w:rPr>
          <w:spacing w:val="-8"/>
        </w:rPr>
        <w:t xml:space="preserve"> </w:t>
      </w:r>
      <w:r>
        <w:t>письменного высказывания</w:t>
      </w:r>
      <w:r>
        <w:rPr>
          <w:spacing w:val="-1"/>
        </w:rPr>
        <w:t xml:space="preserve"> </w:t>
      </w:r>
      <w:r>
        <w:t>–</w:t>
      </w:r>
      <w:r>
        <w:rPr>
          <w:spacing w:val="-2"/>
        </w:rPr>
        <w:t xml:space="preserve"> </w:t>
      </w:r>
      <w:r>
        <w:t>до</w:t>
      </w:r>
      <w:r>
        <w:rPr>
          <w:spacing w:val="-4"/>
        </w:rPr>
        <w:t xml:space="preserve"> </w:t>
      </w:r>
      <w:r>
        <w:t>90</w:t>
      </w:r>
      <w:r>
        <w:rPr>
          <w:spacing w:val="-1"/>
        </w:rPr>
        <w:t xml:space="preserve"> </w:t>
      </w:r>
      <w:r>
        <w:rPr>
          <w:spacing w:val="-4"/>
        </w:rPr>
        <w:t>слов.</w:t>
      </w:r>
    </w:p>
    <w:p w14:paraId="0A1B7FB5" w14:textId="77777777" w:rsidR="00113E33" w:rsidRDefault="00936FC5">
      <w:pPr>
        <w:pStyle w:val="a3"/>
        <w:spacing w:before="8" w:line="247" w:lineRule="auto"/>
        <w:ind w:left="903" w:right="6489"/>
        <w:jc w:val="left"/>
      </w:pPr>
      <w:r>
        <w:t>Языковые</w:t>
      </w:r>
      <w:r>
        <w:rPr>
          <w:spacing w:val="-2"/>
        </w:rPr>
        <w:t xml:space="preserve"> </w:t>
      </w:r>
      <w:r>
        <w:t xml:space="preserve">знания и умения. </w:t>
      </w:r>
      <w:r>
        <w:rPr>
          <w:spacing w:val="-2"/>
        </w:rPr>
        <w:t>Фонетическая</w:t>
      </w:r>
      <w:r>
        <w:rPr>
          <w:spacing w:val="-3"/>
        </w:rPr>
        <w:t xml:space="preserve"> </w:t>
      </w:r>
      <w:r>
        <w:rPr>
          <w:spacing w:val="-2"/>
        </w:rPr>
        <w:t>сторона</w:t>
      </w:r>
      <w:r>
        <w:rPr>
          <w:spacing w:val="-1"/>
        </w:rPr>
        <w:t xml:space="preserve"> </w:t>
      </w:r>
      <w:r>
        <w:rPr>
          <w:spacing w:val="-2"/>
        </w:rPr>
        <w:t>речи.</w:t>
      </w:r>
    </w:p>
    <w:p w14:paraId="5BFEF69A" w14:textId="77777777" w:rsidR="00113E33" w:rsidRDefault="00936FC5">
      <w:pPr>
        <w:pStyle w:val="a3"/>
        <w:spacing w:line="242" w:lineRule="auto"/>
        <w:ind w:left="602" w:right="656" w:firstLine="286"/>
      </w:pPr>
      <w:r>
        <w:t>Различение на слух, без фонематических ошибок, ведущих к сбою в коммуникации,</w:t>
      </w:r>
      <w:r>
        <w:rPr>
          <w:spacing w:val="40"/>
        </w:rPr>
        <w:t xml:space="preserve"> </w:t>
      </w:r>
      <w:r>
        <w:t xml:space="preserve">произнесение слов с соблюдением правильного ударения и фраз с соблюдением их </w:t>
      </w:r>
      <w:proofErr w:type="spellStart"/>
      <w:r>
        <w:t>ритмикоинтонационных</w:t>
      </w:r>
      <w:proofErr w:type="spellEnd"/>
      <w:r>
        <w:t xml:space="preserve"> особенностей, в том числе отсутствия фразового ударения на служебных словах, чтение новых слов согласно основным правилам чтения.</w:t>
      </w:r>
    </w:p>
    <w:p w14:paraId="5F476675" w14:textId="77777777" w:rsidR="00113E33" w:rsidRDefault="00936FC5">
      <w:pPr>
        <w:pStyle w:val="a3"/>
        <w:spacing w:before="57" w:line="244" w:lineRule="auto"/>
        <w:ind w:left="602" w:right="663" w:firstLine="286"/>
        <w:jc w:val="right"/>
      </w:pPr>
      <w:r>
        <w:t>Чтение вслух небольших аутентичных текстов, построенных на изученном языковом материале,</w:t>
      </w:r>
      <w:r>
        <w:rPr>
          <w:spacing w:val="40"/>
        </w:rPr>
        <w:t xml:space="preserve"> </w:t>
      </w:r>
      <w:r>
        <w:t>с соблюдением правил чтения и соответствующей интонации, демонстрирующее понимание</w:t>
      </w:r>
      <w:r>
        <w:rPr>
          <w:spacing w:val="-1"/>
        </w:rPr>
        <w:t xml:space="preserve"> </w:t>
      </w:r>
      <w:r>
        <w:t>текста. 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диалог</w:t>
      </w:r>
      <w:r>
        <w:rPr>
          <w:spacing w:val="80"/>
        </w:rPr>
        <w:t xml:space="preserve"> </w:t>
      </w:r>
      <w:r>
        <w:t>(беседа),</w:t>
      </w:r>
      <w:r>
        <w:rPr>
          <w:spacing w:val="80"/>
        </w:rPr>
        <w:t xml:space="preserve"> </w:t>
      </w:r>
      <w:r>
        <w:t>рассказ,</w:t>
      </w:r>
      <w:r>
        <w:rPr>
          <w:spacing w:val="80"/>
        </w:rPr>
        <w:t xml:space="preserve"> </w:t>
      </w:r>
      <w:r>
        <w:t>сообщение</w:t>
      </w:r>
      <w:r>
        <w:rPr>
          <w:spacing w:val="80"/>
        </w:rPr>
        <w:t xml:space="preserve"> </w:t>
      </w:r>
      <w:r>
        <w:t>информационного</w:t>
      </w:r>
      <w:r>
        <w:rPr>
          <w:spacing w:val="79"/>
        </w:rPr>
        <w:t xml:space="preserve"> </w:t>
      </w:r>
      <w:r>
        <w:t>характера,</w:t>
      </w:r>
    </w:p>
    <w:p w14:paraId="513281A7" w14:textId="77777777" w:rsidR="00113E33" w:rsidRDefault="00936FC5">
      <w:pPr>
        <w:pStyle w:val="a3"/>
        <w:spacing w:line="271" w:lineRule="exact"/>
        <w:ind w:left="602"/>
        <w:jc w:val="left"/>
      </w:pPr>
      <w:r>
        <w:t>отрывок</w:t>
      </w:r>
      <w:r>
        <w:rPr>
          <w:spacing w:val="-5"/>
        </w:rPr>
        <w:t xml:space="preserve"> </w:t>
      </w:r>
      <w:r>
        <w:t>из</w:t>
      </w:r>
      <w:r>
        <w:rPr>
          <w:spacing w:val="-4"/>
        </w:rPr>
        <w:t xml:space="preserve"> </w:t>
      </w:r>
      <w:r>
        <w:t>статьи</w:t>
      </w:r>
      <w:r>
        <w:rPr>
          <w:spacing w:val="-5"/>
        </w:rPr>
        <w:t xml:space="preserve"> </w:t>
      </w:r>
      <w:r>
        <w:t>научно-популярного</w:t>
      </w:r>
      <w:r>
        <w:rPr>
          <w:spacing w:val="-4"/>
        </w:rPr>
        <w:t xml:space="preserve"> </w:t>
      </w:r>
      <w:r>
        <w:rPr>
          <w:spacing w:val="-2"/>
        </w:rPr>
        <w:t>характера.</w:t>
      </w:r>
    </w:p>
    <w:p w14:paraId="19A4B3C5" w14:textId="77777777" w:rsidR="00113E33" w:rsidRDefault="00936FC5">
      <w:pPr>
        <w:pStyle w:val="a3"/>
        <w:spacing w:before="8" w:line="247" w:lineRule="auto"/>
        <w:ind w:left="903" w:right="5308"/>
        <w:jc w:val="left"/>
      </w:pPr>
      <w:r>
        <w:t>Объём</w:t>
      </w:r>
      <w:r>
        <w:rPr>
          <w:spacing w:val="40"/>
        </w:rPr>
        <w:t xml:space="preserve"> </w:t>
      </w:r>
      <w:r>
        <w:t>текста</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w:t>
      </w:r>
      <w:r>
        <w:rPr>
          <w:spacing w:val="40"/>
        </w:rPr>
        <w:t xml:space="preserve"> </w:t>
      </w:r>
      <w:r>
        <w:t>до</w:t>
      </w:r>
      <w:r>
        <w:rPr>
          <w:spacing w:val="40"/>
        </w:rPr>
        <w:t xml:space="preserve"> </w:t>
      </w:r>
      <w:r>
        <w:t>100</w:t>
      </w:r>
      <w:r>
        <w:rPr>
          <w:spacing w:val="40"/>
        </w:rPr>
        <w:t xml:space="preserve"> </w:t>
      </w:r>
      <w:r>
        <w:t>слов. Графика, орфография и пунктуация.</w:t>
      </w:r>
    </w:p>
    <w:p w14:paraId="5E9146B6" w14:textId="77777777" w:rsidR="00113E33" w:rsidRDefault="00936FC5">
      <w:pPr>
        <w:pStyle w:val="a3"/>
        <w:spacing w:before="2" w:line="275" w:lineRule="exact"/>
        <w:ind w:left="903"/>
        <w:jc w:val="left"/>
      </w:pPr>
      <w:r>
        <w:t>Правильное</w:t>
      </w:r>
      <w:r>
        <w:rPr>
          <w:spacing w:val="-12"/>
        </w:rPr>
        <w:t xml:space="preserve"> </w:t>
      </w:r>
      <w:r>
        <w:t>написание</w:t>
      </w:r>
      <w:r>
        <w:rPr>
          <w:spacing w:val="-11"/>
        </w:rPr>
        <w:t xml:space="preserve"> </w:t>
      </w:r>
      <w:r>
        <w:t>изученных</w:t>
      </w:r>
      <w:r>
        <w:rPr>
          <w:spacing w:val="-4"/>
        </w:rPr>
        <w:t xml:space="preserve"> слов.</w:t>
      </w:r>
    </w:p>
    <w:p w14:paraId="06528C29" w14:textId="77777777" w:rsidR="00113E33" w:rsidRDefault="00936FC5">
      <w:pPr>
        <w:pStyle w:val="a3"/>
        <w:spacing w:line="244" w:lineRule="auto"/>
        <w:ind w:left="602" w:right="465" w:firstLine="286"/>
        <w:jc w:val="left"/>
      </w:pPr>
      <w:r>
        <w:t>Правильное</w:t>
      </w:r>
      <w:r>
        <w:rPr>
          <w:spacing w:val="-5"/>
        </w:rPr>
        <w:t xml:space="preserve"> </w:t>
      </w:r>
      <w:r>
        <w:t>использование</w:t>
      </w:r>
      <w:r>
        <w:rPr>
          <w:spacing w:val="-5"/>
        </w:rPr>
        <w:t xml:space="preserve"> </w:t>
      </w:r>
      <w:r>
        <w:t>знаков</w:t>
      </w:r>
      <w:r>
        <w:rPr>
          <w:spacing w:val="-5"/>
        </w:rPr>
        <w:t xml:space="preserve"> </w:t>
      </w:r>
      <w:r>
        <w:t>препинания:</w:t>
      </w:r>
      <w:r>
        <w:rPr>
          <w:spacing w:val="-6"/>
        </w:rPr>
        <w:t xml:space="preserve"> </w:t>
      </w:r>
      <w:r>
        <w:t>точки,</w:t>
      </w:r>
      <w:r>
        <w:rPr>
          <w:spacing w:val="-4"/>
        </w:rPr>
        <w:t xml:space="preserve"> </w:t>
      </w:r>
      <w:r>
        <w:t>вопросительного</w:t>
      </w:r>
      <w:r>
        <w:rPr>
          <w:spacing w:val="-4"/>
        </w:rPr>
        <w:t xml:space="preserve"> </w:t>
      </w:r>
      <w:r>
        <w:t>и</w:t>
      </w:r>
      <w:r>
        <w:rPr>
          <w:spacing w:val="-4"/>
        </w:rPr>
        <w:t xml:space="preserve"> </w:t>
      </w:r>
      <w:r>
        <w:t>восклицательного</w:t>
      </w:r>
      <w:r>
        <w:rPr>
          <w:spacing w:val="-4"/>
        </w:rPr>
        <w:t xml:space="preserve"> </w:t>
      </w:r>
      <w:r>
        <w:t>знаков в конце предложения, запятой при перечислении и обращении; апострофа.</w:t>
      </w:r>
    </w:p>
    <w:p w14:paraId="27D7C4C8" w14:textId="77777777" w:rsidR="00113E33" w:rsidRDefault="00936FC5">
      <w:pPr>
        <w:pStyle w:val="a3"/>
        <w:spacing w:line="244" w:lineRule="auto"/>
        <w:ind w:left="602" w:firstLine="286"/>
        <w:jc w:val="left"/>
      </w:pPr>
      <w:r>
        <w:t>Пунктуационно</w:t>
      </w:r>
      <w:r>
        <w:rPr>
          <w:spacing w:val="39"/>
        </w:rPr>
        <w:t xml:space="preserve"> </w:t>
      </w:r>
      <w:r>
        <w:t>правильное,</w:t>
      </w:r>
      <w:r>
        <w:rPr>
          <w:spacing w:val="39"/>
        </w:rPr>
        <w:t xml:space="preserve"> </w:t>
      </w:r>
      <w:r>
        <w:t>в</w:t>
      </w:r>
      <w:r>
        <w:rPr>
          <w:spacing w:val="37"/>
        </w:rPr>
        <w:t xml:space="preserve"> </w:t>
      </w:r>
      <w:r>
        <w:t>соответствии</w:t>
      </w:r>
      <w:r>
        <w:rPr>
          <w:spacing w:val="39"/>
        </w:rPr>
        <w:t xml:space="preserve"> </w:t>
      </w:r>
      <w:r>
        <w:t>с</w:t>
      </w:r>
      <w:r>
        <w:rPr>
          <w:spacing w:val="34"/>
        </w:rPr>
        <w:t xml:space="preserve"> </w:t>
      </w:r>
      <w:r>
        <w:t>нормами</w:t>
      </w:r>
      <w:r>
        <w:rPr>
          <w:spacing w:val="39"/>
        </w:rPr>
        <w:t xml:space="preserve"> </w:t>
      </w:r>
      <w:r>
        <w:t>речевого</w:t>
      </w:r>
      <w:r>
        <w:rPr>
          <w:spacing w:val="37"/>
        </w:rPr>
        <w:t xml:space="preserve"> </w:t>
      </w:r>
      <w:r>
        <w:t>этикета,</w:t>
      </w:r>
      <w:r>
        <w:rPr>
          <w:spacing w:val="38"/>
        </w:rPr>
        <w:t xml:space="preserve"> </w:t>
      </w:r>
      <w:r>
        <w:t>принятыми</w:t>
      </w:r>
      <w:r>
        <w:rPr>
          <w:spacing w:val="39"/>
        </w:rPr>
        <w:t xml:space="preserve"> </w:t>
      </w:r>
      <w:r>
        <w:t>в</w:t>
      </w:r>
      <w:r>
        <w:rPr>
          <w:spacing w:val="80"/>
        </w:rPr>
        <w:t xml:space="preserve"> </w:t>
      </w:r>
      <w:r>
        <w:t>стране (странах) изучаемого языка, оформление электронного сообщения личного характера.</w:t>
      </w:r>
    </w:p>
    <w:p w14:paraId="1BA4F5DD" w14:textId="77777777" w:rsidR="00113E33" w:rsidRDefault="00936FC5">
      <w:pPr>
        <w:pStyle w:val="a3"/>
        <w:ind w:left="903"/>
        <w:jc w:val="left"/>
      </w:pPr>
      <w:r>
        <w:t>Лексическая</w:t>
      </w:r>
      <w:r>
        <w:rPr>
          <w:spacing w:val="-9"/>
        </w:rPr>
        <w:t xml:space="preserve"> </w:t>
      </w:r>
      <w:r>
        <w:t>сторона</w:t>
      </w:r>
      <w:r>
        <w:rPr>
          <w:spacing w:val="-6"/>
        </w:rPr>
        <w:t xml:space="preserve"> </w:t>
      </w:r>
      <w:r>
        <w:rPr>
          <w:spacing w:val="-4"/>
        </w:rPr>
        <w:t>речи.</w:t>
      </w:r>
    </w:p>
    <w:p w14:paraId="2278E485" w14:textId="77777777" w:rsidR="00113E33" w:rsidRDefault="00936FC5">
      <w:pPr>
        <w:pStyle w:val="a3"/>
        <w:spacing w:before="1" w:line="242" w:lineRule="auto"/>
        <w:ind w:left="602" w:right="663" w:firstLine="286"/>
        <w:jc w:val="left"/>
      </w:pP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лексических</w:t>
      </w:r>
      <w:r>
        <w:rPr>
          <w:spacing w:val="40"/>
        </w:rPr>
        <w:t xml:space="preserve"> </w:t>
      </w:r>
      <w:r>
        <w:t>единиц</w:t>
      </w:r>
      <w:r>
        <w:rPr>
          <w:spacing w:val="40"/>
        </w:rPr>
        <w:t xml:space="preserve"> </w:t>
      </w:r>
      <w:r>
        <w:t>(слов, словосочетаний,</w:t>
      </w:r>
      <w:r>
        <w:rPr>
          <w:spacing w:val="-5"/>
        </w:rPr>
        <w:t xml:space="preserve"> </w:t>
      </w:r>
      <w:r>
        <w:t>речевых</w:t>
      </w:r>
      <w:r>
        <w:rPr>
          <w:spacing w:val="-4"/>
        </w:rPr>
        <w:t xml:space="preserve"> </w:t>
      </w:r>
      <w:r>
        <w:t>клише),</w:t>
      </w:r>
      <w:r>
        <w:rPr>
          <w:spacing w:val="-5"/>
        </w:rPr>
        <w:t xml:space="preserve"> </w:t>
      </w:r>
      <w:r>
        <w:t>обслуживающих</w:t>
      </w:r>
      <w:r>
        <w:rPr>
          <w:spacing w:val="-3"/>
        </w:rPr>
        <w:t xml:space="preserve"> </w:t>
      </w:r>
      <w:r>
        <w:t>ситуации</w:t>
      </w:r>
      <w:r>
        <w:rPr>
          <w:spacing w:val="-5"/>
        </w:rPr>
        <w:t xml:space="preserve"> </w:t>
      </w:r>
      <w:r>
        <w:t>общения</w:t>
      </w:r>
      <w:r>
        <w:rPr>
          <w:spacing w:val="-5"/>
        </w:rPr>
        <w:t xml:space="preserve"> </w:t>
      </w:r>
      <w:r>
        <w:t>в</w:t>
      </w:r>
      <w:r>
        <w:rPr>
          <w:spacing w:val="-5"/>
        </w:rPr>
        <w:t xml:space="preserve"> </w:t>
      </w:r>
      <w:r>
        <w:t>рамках</w:t>
      </w:r>
      <w:r>
        <w:rPr>
          <w:spacing w:val="-3"/>
        </w:rPr>
        <w:t xml:space="preserve"> </w:t>
      </w:r>
      <w:r>
        <w:t>тематического</w:t>
      </w:r>
    </w:p>
    <w:p w14:paraId="12E395DD" w14:textId="77777777" w:rsidR="00113E33" w:rsidRDefault="00936FC5">
      <w:pPr>
        <w:pStyle w:val="a3"/>
        <w:tabs>
          <w:tab w:val="left" w:pos="2057"/>
          <w:tab w:val="left" w:pos="3497"/>
          <w:tab w:val="left" w:pos="7098"/>
          <w:tab w:val="left" w:pos="7818"/>
          <w:tab w:val="left" w:pos="9258"/>
        </w:tabs>
        <w:spacing w:line="242" w:lineRule="auto"/>
        <w:ind w:left="602" w:right="1048"/>
        <w:jc w:val="left"/>
      </w:pPr>
      <w:r>
        <w:rPr>
          <w:spacing w:val="-2"/>
        </w:rPr>
        <w:t>содержания</w:t>
      </w:r>
      <w:r>
        <w:tab/>
        <w:t>речи,</w:t>
      </w:r>
      <w:r>
        <w:rPr>
          <w:spacing w:val="40"/>
        </w:rPr>
        <w:t xml:space="preserve"> </w:t>
      </w:r>
      <w:r>
        <w:t>с</w:t>
      </w:r>
      <w:r>
        <w:tab/>
        <w:t>соблюдением существующей</w:t>
      </w:r>
      <w:r>
        <w:tab/>
      </w:r>
      <w:r>
        <w:rPr>
          <w:spacing w:val="-10"/>
        </w:rPr>
        <w:t>в</w:t>
      </w:r>
      <w:r>
        <w:tab/>
      </w:r>
      <w:r>
        <w:rPr>
          <w:spacing w:val="-2"/>
        </w:rPr>
        <w:t>английском</w:t>
      </w:r>
      <w:r>
        <w:tab/>
        <w:t>языке</w:t>
      </w:r>
      <w:r>
        <w:rPr>
          <w:spacing w:val="-15"/>
        </w:rPr>
        <w:t xml:space="preserve"> </w:t>
      </w:r>
      <w:r>
        <w:t>нормы лексической сочетаемости.</w:t>
      </w:r>
    </w:p>
    <w:p w14:paraId="3FF90711" w14:textId="77777777" w:rsidR="00113E33" w:rsidRDefault="00936FC5">
      <w:pPr>
        <w:pStyle w:val="a3"/>
        <w:spacing w:before="4" w:line="242" w:lineRule="auto"/>
        <w:ind w:left="602" w:right="1135" w:firstLine="286"/>
        <w:jc w:val="left"/>
      </w:pPr>
      <w:r>
        <w:t>Распознавание</w:t>
      </w:r>
      <w:r>
        <w:rPr>
          <w:spacing w:val="-4"/>
        </w:rPr>
        <w:t xml:space="preserve"> </w:t>
      </w:r>
      <w:r>
        <w:t>в</w:t>
      </w:r>
      <w:r>
        <w:rPr>
          <w:spacing w:val="-2"/>
        </w:rPr>
        <w:t xml:space="preserve"> </w:t>
      </w:r>
      <w:r>
        <w:t>устной</w:t>
      </w:r>
      <w:r>
        <w:rPr>
          <w:spacing w:val="-3"/>
        </w:rPr>
        <w:t xml:space="preserve"> </w:t>
      </w:r>
      <w:r>
        <w:t>речи</w:t>
      </w:r>
      <w:r>
        <w:rPr>
          <w:spacing w:val="-3"/>
        </w:rPr>
        <w:t xml:space="preserve"> </w:t>
      </w:r>
      <w:r>
        <w:t>и</w:t>
      </w:r>
      <w:r>
        <w:rPr>
          <w:spacing w:val="-3"/>
        </w:rPr>
        <w:t xml:space="preserve"> </w:t>
      </w:r>
      <w:r>
        <w:t>письменном</w:t>
      </w:r>
      <w:r>
        <w:rPr>
          <w:spacing w:val="-4"/>
        </w:rPr>
        <w:t xml:space="preserve"> </w:t>
      </w:r>
      <w:r>
        <w:t>тексте</w:t>
      </w:r>
      <w:r>
        <w:rPr>
          <w:spacing w:val="-3"/>
        </w:rPr>
        <w:t xml:space="preserve"> </w:t>
      </w:r>
      <w:r>
        <w:t>и</w:t>
      </w:r>
      <w:r>
        <w:rPr>
          <w:spacing w:val="-1"/>
        </w:rPr>
        <w:t xml:space="preserve"> </w:t>
      </w:r>
      <w:r>
        <w:t>употребление</w:t>
      </w:r>
      <w:r>
        <w:rPr>
          <w:spacing w:val="-4"/>
        </w:rPr>
        <w:t xml:space="preserve"> </w:t>
      </w:r>
      <w:r>
        <w:t>в</w:t>
      </w:r>
      <w:r>
        <w:rPr>
          <w:spacing w:val="-2"/>
        </w:rPr>
        <w:t xml:space="preserve"> </w:t>
      </w:r>
      <w:r>
        <w:t>устной</w:t>
      </w:r>
      <w:r>
        <w:rPr>
          <w:spacing w:val="-5"/>
        </w:rPr>
        <w:t xml:space="preserve"> </w:t>
      </w:r>
      <w:r>
        <w:t>и</w:t>
      </w:r>
      <w:r>
        <w:rPr>
          <w:spacing w:val="-3"/>
        </w:rPr>
        <w:t xml:space="preserve"> </w:t>
      </w:r>
      <w:r>
        <w:t>письменной речи различных средств связи для обеспечения логичности и целостности высказывания.</w:t>
      </w:r>
    </w:p>
    <w:p w14:paraId="4F90F177" w14:textId="77777777" w:rsidR="00113E33" w:rsidRDefault="00936FC5">
      <w:pPr>
        <w:pStyle w:val="a3"/>
        <w:tabs>
          <w:tab w:val="left" w:pos="2057"/>
          <w:tab w:val="left" w:pos="2762"/>
          <w:tab w:val="left" w:pos="3497"/>
          <w:tab w:val="left" w:pos="4203"/>
          <w:tab w:val="left" w:pos="6378"/>
          <w:tab w:val="left" w:pos="7098"/>
        </w:tabs>
        <w:spacing w:before="2" w:line="242" w:lineRule="auto"/>
        <w:ind w:left="602" w:right="2285" w:firstLine="286"/>
        <w:jc w:val="left"/>
      </w:pPr>
      <w:r>
        <w:rPr>
          <w:spacing w:val="-2"/>
        </w:rPr>
        <w:t>Объём</w:t>
      </w:r>
      <w:r>
        <w:tab/>
      </w:r>
      <w:r>
        <w:rPr>
          <w:spacing w:val="-10"/>
        </w:rPr>
        <w:t>–</w:t>
      </w:r>
      <w:r>
        <w:tab/>
      </w:r>
      <w:r>
        <w:rPr>
          <w:spacing w:val="-49"/>
        </w:rPr>
        <w:t xml:space="preserve"> </w:t>
      </w:r>
      <w:r>
        <w:t>900</w:t>
      </w:r>
      <w:r>
        <w:tab/>
        <w:t>лексических</w:t>
      </w:r>
      <w:r>
        <w:rPr>
          <w:spacing w:val="40"/>
        </w:rPr>
        <w:t xml:space="preserve"> </w:t>
      </w:r>
      <w:r>
        <w:t>единиц</w:t>
      </w:r>
      <w:r>
        <w:tab/>
      </w:r>
      <w:r>
        <w:rPr>
          <w:spacing w:val="-4"/>
        </w:rPr>
        <w:t>для</w:t>
      </w:r>
      <w:r>
        <w:tab/>
      </w:r>
      <w:r>
        <w:rPr>
          <w:spacing w:val="-2"/>
        </w:rPr>
        <w:t>продуктивного использования</w:t>
      </w:r>
      <w:r>
        <w:tab/>
      </w:r>
      <w:r>
        <w:rPr>
          <w:spacing w:val="-2"/>
        </w:rPr>
        <w:t>(включая</w:t>
      </w:r>
      <w:r>
        <w:tab/>
        <w:t>750</w:t>
      </w:r>
      <w:r>
        <w:rPr>
          <w:spacing w:val="-11"/>
        </w:rPr>
        <w:t xml:space="preserve"> </w:t>
      </w:r>
      <w:r>
        <w:t>лексических</w:t>
      </w:r>
      <w:r>
        <w:rPr>
          <w:spacing w:val="-5"/>
        </w:rPr>
        <w:t xml:space="preserve"> </w:t>
      </w:r>
      <w:r>
        <w:t>единиц,</w:t>
      </w:r>
      <w:r>
        <w:rPr>
          <w:spacing w:val="-11"/>
        </w:rPr>
        <w:t xml:space="preserve"> </w:t>
      </w:r>
      <w:r>
        <w:t>изученных</w:t>
      </w:r>
      <w:r>
        <w:rPr>
          <w:spacing w:val="-8"/>
        </w:rPr>
        <w:t xml:space="preserve"> </w:t>
      </w:r>
      <w:r>
        <w:t>ранее)</w:t>
      </w:r>
      <w:r>
        <w:rPr>
          <w:spacing w:val="-12"/>
        </w:rPr>
        <w:t xml:space="preserve"> </w:t>
      </w:r>
      <w:r>
        <w:t>и</w:t>
      </w:r>
      <w:r>
        <w:rPr>
          <w:spacing w:val="-12"/>
        </w:rPr>
        <w:t xml:space="preserve"> </w:t>
      </w:r>
      <w:r>
        <w:t>1000 лексических единиц для рецептивного усвоения (включая 900 лексических единиц продуктивного минимума).</w:t>
      </w:r>
    </w:p>
    <w:p w14:paraId="068C375A" w14:textId="77777777" w:rsidR="00113E33" w:rsidRDefault="00936FC5">
      <w:pPr>
        <w:pStyle w:val="a3"/>
        <w:tabs>
          <w:tab w:val="left" w:pos="2611"/>
          <w:tab w:val="left" w:pos="4148"/>
        </w:tabs>
        <w:spacing w:before="1"/>
        <w:ind w:left="903"/>
        <w:jc w:val="left"/>
      </w:pPr>
      <w:r>
        <w:rPr>
          <w:spacing w:val="-2"/>
        </w:rPr>
        <w:t>Основные</w:t>
      </w:r>
      <w:r>
        <w:tab/>
      </w:r>
      <w:r>
        <w:rPr>
          <w:spacing w:val="-2"/>
        </w:rPr>
        <w:t>способы</w:t>
      </w:r>
      <w:r>
        <w:tab/>
      </w:r>
      <w:r>
        <w:rPr>
          <w:spacing w:val="-2"/>
        </w:rPr>
        <w:t>словообразования:</w:t>
      </w:r>
    </w:p>
    <w:p w14:paraId="4C34385C" w14:textId="77777777" w:rsidR="00113E33" w:rsidRDefault="00936FC5">
      <w:pPr>
        <w:pStyle w:val="a3"/>
        <w:spacing w:before="7"/>
        <w:ind w:left="912"/>
        <w:jc w:val="left"/>
      </w:pPr>
      <w:r>
        <w:rPr>
          <w:spacing w:val="-2"/>
        </w:rPr>
        <w:t>аффиксация:</w:t>
      </w:r>
    </w:p>
    <w:p w14:paraId="0A62F1E6" w14:textId="77777777" w:rsidR="00113E33" w:rsidRDefault="00936FC5">
      <w:pPr>
        <w:pStyle w:val="a3"/>
        <w:spacing w:before="5"/>
        <w:ind w:left="602" w:right="652" w:firstLine="286"/>
      </w:pPr>
      <w:r>
        <w:t xml:space="preserve">образование имён существительных при помощи префикса </w:t>
      </w:r>
      <w:proofErr w:type="spellStart"/>
      <w:r>
        <w:t>un</w:t>
      </w:r>
      <w:proofErr w:type="spellEnd"/>
      <w:r>
        <w:t xml:space="preserve"> (</w:t>
      </w:r>
      <w:proofErr w:type="spellStart"/>
      <w:r>
        <w:t>unreality</w:t>
      </w:r>
      <w:proofErr w:type="spellEnd"/>
      <w:r>
        <w:t>) и при помощи суффиксов: -</w:t>
      </w:r>
      <w:proofErr w:type="spellStart"/>
      <w:r>
        <w:t>ment</w:t>
      </w:r>
      <w:proofErr w:type="spellEnd"/>
      <w:r>
        <w:t xml:space="preserve"> (</w:t>
      </w:r>
      <w:proofErr w:type="spellStart"/>
      <w:r>
        <w:t>development</w:t>
      </w:r>
      <w:proofErr w:type="spellEnd"/>
      <w:r>
        <w:t>), -</w:t>
      </w:r>
      <w:proofErr w:type="spellStart"/>
      <w:r>
        <w:t>ness</w:t>
      </w:r>
      <w:proofErr w:type="spellEnd"/>
      <w:r>
        <w:t xml:space="preserve"> (</w:t>
      </w:r>
      <w:proofErr w:type="spellStart"/>
      <w:r>
        <w:t>darkness</w:t>
      </w:r>
      <w:proofErr w:type="spellEnd"/>
      <w:r>
        <w:t>); образование имён прилагательных при помощи суффиксов -</w:t>
      </w:r>
      <w:proofErr w:type="spellStart"/>
      <w:r>
        <w:t>ly</w:t>
      </w:r>
      <w:proofErr w:type="spellEnd"/>
      <w:r>
        <w:t xml:space="preserve"> (</w:t>
      </w:r>
      <w:proofErr w:type="spellStart"/>
      <w:r>
        <w:t>friendly</w:t>
      </w:r>
      <w:proofErr w:type="spellEnd"/>
      <w:r>
        <w:t>), -</w:t>
      </w:r>
      <w:proofErr w:type="spellStart"/>
      <w:r>
        <w:t>ous</w:t>
      </w:r>
      <w:proofErr w:type="spellEnd"/>
      <w:r>
        <w:t xml:space="preserve"> (</w:t>
      </w:r>
      <w:proofErr w:type="spellStart"/>
      <w:r>
        <w:t>famous</w:t>
      </w:r>
      <w:proofErr w:type="spellEnd"/>
      <w:r>
        <w:t>), -y</w:t>
      </w:r>
    </w:p>
    <w:p w14:paraId="10E6BB2E" w14:textId="77777777" w:rsidR="00113E33" w:rsidRDefault="00936FC5">
      <w:pPr>
        <w:pStyle w:val="a3"/>
        <w:spacing w:before="13"/>
        <w:ind w:left="602"/>
        <w:jc w:val="left"/>
      </w:pPr>
      <w:r>
        <w:rPr>
          <w:spacing w:val="-2"/>
        </w:rPr>
        <w:t>(</w:t>
      </w:r>
      <w:proofErr w:type="spellStart"/>
      <w:r>
        <w:rPr>
          <w:spacing w:val="-2"/>
        </w:rPr>
        <w:t>busy</w:t>
      </w:r>
      <w:proofErr w:type="spellEnd"/>
      <w:r>
        <w:rPr>
          <w:spacing w:val="-2"/>
        </w:rPr>
        <w:t>);</w:t>
      </w:r>
    </w:p>
    <w:p w14:paraId="7EA79725" w14:textId="77777777" w:rsidR="00113E33" w:rsidRDefault="00936FC5">
      <w:pPr>
        <w:pStyle w:val="a3"/>
        <w:spacing w:before="2" w:line="244" w:lineRule="auto"/>
        <w:ind w:left="602" w:right="663" w:firstLine="286"/>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и</w:t>
      </w:r>
      <w:r>
        <w:rPr>
          <w:spacing w:val="40"/>
        </w:rPr>
        <w:t xml:space="preserve"> </w:t>
      </w:r>
      <w:r>
        <w:t>наречий</w:t>
      </w:r>
      <w:r>
        <w:rPr>
          <w:spacing w:val="77"/>
        </w:rPr>
        <w:t xml:space="preserve"> </w:t>
      </w:r>
      <w:r>
        <w:t>при</w:t>
      </w:r>
      <w:r>
        <w:rPr>
          <w:spacing w:val="40"/>
        </w:rPr>
        <w:t xml:space="preserve"> </w:t>
      </w:r>
      <w:r>
        <w:t>помощи</w:t>
      </w:r>
      <w:r>
        <w:rPr>
          <w:spacing w:val="40"/>
        </w:rPr>
        <w:t xml:space="preserve"> </w:t>
      </w:r>
      <w:r>
        <w:t>префиксов</w:t>
      </w:r>
      <w:r>
        <w:rPr>
          <w:spacing w:val="40"/>
        </w:rPr>
        <w:t xml:space="preserve"> </w:t>
      </w:r>
      <w:proofErr w:type="spellStart"/>
      <w:r>
        <w:t>in</w:t>
      </w:r>
      <w:proofErr w:type="spellEnd"/>
      <w:r>
        <w:t>-/</w:t>
      </w:r>
      <w:proofErr w:type="spellStart"/>
      <w:r>
        <w:t>im</w:t>
      </w:r>
      <w:proofErr w:type="spellEnd"/>
      <w:r>
        <w:t>-</w:t>
      </w:r>
      <w:r>
        <w:rPr>
          <w:spacing w:val="40"/>
        </w:rPr>
        <w:t xml:space="preserve"> </w:t>
      </w:r>
      <w:r>
        <w:t>(</w:t>
      </w:r>
      <w:proofErr w:type="spellStart"/>
      <w:r>
        <w:t>informal</w:t>
      </w:r>
      <w:proofErr w:type="spellEnd"/>
      <w:r>
        <w:t>,</w:t>
      </w:r>
      <w:r>
        <w:rPr>
          <w:spacing w:val="80"/>
        </w:rPr>
        <w:t xml:space="preserve"> </w:t>
      </w:r>
      <w:proofErr w:type="spellStart"/>
      <w:r>
        <w:t>independently</w:t>
      </w:r>
      <w:proofErr w:type="spellEnd"/>
      <w:r>
        <w:t xml:space="preserve">, </w:t>
      </w:r>
      <w:proofErr w:type="spellStart"/>
      <w:r>
        <w:t>impossible</w:t>
      </w:r>
      <w:proofErr w:type="spellEnd"/>
      <w:r>
        <w:t>); словосложение:</w:t>
      </w:r>
    </w:p>
    <w:p w14:paraId="7E5E528F" w14:textId="77777777" w:rsidR="00113E33" w:rsidRDefault="00113E33">
      <w:pPr>
        <w:pStyle w:val="a3"/>
        <w:spacing w:line="244" w:lineRule="auto"/>
        <w:jc w:val="left"/>
        <w:sectPr w:rsidR="00113E33">
          <w:headerReference w:type="default" r:id="rId157"/>
          <w:footerReference w:type="default" r:id="rId158"/>
          <w:pgSz w:w="11920" w:h="16850"/>
          <w:pgMar w:top="1020" w:right="0" w:bottom="1220" w:left="283" w:header="763" w:footer="1022" w:gutter="0"/>
          <w:cols w:space="720"/>
        </w:sectPr>
      </w:pPr>
    </w:p>
    <w:p w14:paraId="03923C5A" w14:textId="77777777" w:rsidR="00113E33" w:rsidRDefault="00936FC5">
      <w:pPr>
        <w:pStyle w:val="a3"/>
        <w:spacing w:before="5" w:line="249" w:lineRule="auto"/>
        <w:ind w:left="602" w:right="663" w:firstLine="300"/>
        <w:jc w:val="left"/>
      </w:pPr>
      <w:r>
        <w:lastRenderedPageBreak/>
        <w:t>образование</w:t>
      </w:r>
      <w:r>
        <w:rPr>
          <w:spacing w:val="-12"/>
        </w:rPr>
        <w:t xml:space="preserve"> </w:t>
      </w:r>
      <w:r>
        <w:t>сложных</w:t>
      </w:r>
      <w:r>
        <w:rPr>
          <w:spacing w:val="-9"/>
        </w:rPr>
        <w:t xml:space="preserve"> </w:t>
      </w:r>
      <w:r>
        <w:t>прилагательных</w:t>
      </w:r>
      <w:r>
        <w:rPr>
          <w:spacing w:val="-9"/>
        </w:rPr>
        <w:t xml:space="preserve"> </w:t>
      </w:r>
      <w:r>
        <w:t>путём</w:t>
      </w:r>
      <w:r>
        <w:rPr>
          <w:spacing w:val="-7"/>
        </w:rPr>
        <w:t xml:space="preserve"> </w:t>
      </w:r>
      <w:r>
        <w:t>соединения</w:t>
      </w:r>
      <w:r>
        <w:rPr>
          <w:spacing w:val="-8"/>
        </w:rPr>
        <w:t xml:space="preserve"> </w:t>
      </w:r>
      <w:r>
        <w:t>основы</w:t>
      </w:r>
      <w:r>
        <w:rPr>
          <w:spacing w:val="-12"/>
        </w:rPr>
        <w:t xml:space="preserve"> </w:t>
      </w:r>
      <w:r>
        <w:t>прилагательного</w:t>
      </w:r>
      <w:r>
        <w:rPr>
          <w:spacing w:val="-9"/>
        </w:rPr>
        <w:t xml:space="preserve"> </w:t>
      </w:r>
      <w:r>
        <w:t>с</w:t>
      </w:r>
      <w:r>
        <w:rPr>
          <w:spacing w:val="-12"/>
        </w:rPr>
        <w:t xml:space="preserve"> </w:t>
      </w:r>
      <w:r>
        <w:t>основой существительного с добавлением суффикса -</w:t>
      </w:r>
      <w:proofErr w:type="spellStart"/>
      <w:r>
        <w:t>ed</w:t>
      </w:r>
      <w:proofErr w:type="spellEnd"/>
      <w:r>
        <w:t xml:space="preserve"> (</w:t>
      </w:r>
      <w:proofErr w:type="spellStart"/>
      <w:r>
        <w:t>blue-eyed</w:t>
      </w:r>
      <w:proofErr w:type="spellEnd"/>
      <w:r>
        <w:t>).</w:t>
      </w:r>
    </w:p>
    <w:p w14:paraId="1C21FAAD" w14:textId="77777777" w:rsidR="00113E33" w:rsidRDefault="00936FC5">
      <w:pPr>
        <w:pStyle w:val="a3"/>
        <w:tabs>
          <w:tab w:val="left" w:pos="10034"/>
        </w:tabs>
        <w:spacing w:line="274" w:lineRule="exact"/>
        <w:ind w:left="903"/>
        <w:jc w:val="left"/>
      </w:pPr>
      <w:r>
        <w:t>Многозначные</w:t>
      </w:r>
      <w:r>
        <w:rPr>
          <w:spacing w:val="70"/>
        </w:rPr>
        <w:t xml:space="preserve"> </w:t>
      </w:r>
      <w:r>
        <w:t>лексические</w:t>
      </w:r>
      <w:r>
        <w:rPr>
          <w:spacing w:val="75"/>
        </w:rPr>
        <w:t xml:space="preserve"> </w:t>
      </w:r>
      <w:r>
        <w:t>единицы.</w:t>
      </w:r>
      <w:r>
        <w:rPr>
          <w:spacing w:val="75"/>
        </w:rPr>
        <w:t xml:space="preserve"> </w:t>
      </w:r>
      <w:r>
        <w:t>Синонимы.</w:t>
      </w:r>
      <w:r>
        <w:rPr>
          <w:spacing w:val="76"/>
        </w:rPr>
        <w:t xml:space="preserve"> </w:t>
      </w:r>
      <w:r>
        <w:t>Антонимы.</w:t>
      </w:r>
      <w:r>
        <w:rPr>
          <w:spacing w:val="76"/>
        </w:rPr>
        <w:t xml:space="preserve"> </w:t>
      </w:r>
      <w:r>
        <w:rPr>
          <w:spacing w:val="-2"/>
        </w:rPr>
        <w:t>Интернациональные</w:t>
      </w:r>
      <w:r>
        <w:tab/>
      </w:r>
      <w:r>
        <w:rPr>
          <w:spacing w:val="-2"/>
        </w:rPr>
        <w:t>слова.</w:t>
      </w:r>
    </w:p>
    <w:p w14:paraId="5E9A783E" w14:textId="77777777" w:rsidR="00113E33" w:rsidRDefault="00936FC5">
      <w:pPr>
        <w:pStyle w:val="a3"/>
        <w:ind w:left="602"/>
        <w:jc w:val="left"/>
      </w:pPr>
      <w:r>
        <w:t>Наиболее</w:t>
      </w:r>
      <w:r>
        <w:rPr>
          <w:spacing w:val="-9"/>
        </w:rPr>
        <w:t xml:space="preserve"> </w:t>
      </w:r>
      <w:r>
        <w:t>частотные</w:t>
      </w:r>
      <w:r>
        <w:rPr>
          <w:spacing w:val="-5"/>
        </w:rPr>
        <w:t xml:space="preserve"> </w:t>
      </w:r>
      <w:r>
        <w:t>фразовые</w:t>
      </w:r>
      <w:r>
        <w:rPr>
          <w:spacing w:val="-4"/>
        </w:rPr>
        <w:t xml:space="preserve"> </w:t>
      </w:r>
      <w:r>
        <w:rPr>
          <w:spacing w:val="-2"/>
        </w:rPr>
        <w:t>глаголы.</w:t>
      </w:r>
    </w:p>
    <w:p w14:paraId="6703C19B" w14:textId="77777777" w:rsidR="00113E33" w:rsidRDefault="00936FC5">
      <w:pPr>
        <w:pStyle w:val="a3"/>
        <w:spacing w:before="9"/>
        <w:ind w:left="903"/>
        <w:jc w:val="left"/>
      </w:pPr>
      <w:r>
        <w:t>Грамматическая</w:t>
      </w:r>
      <w:r>
        <w:rPr>
          <w:spacing w:val="-10"/>
        </w:rPr>
        <w:t xml:space="preserve"> </w:t>
      </w:r>
      <w:r>
        <w:t>сторона</w:t>
      </w:r>
      <w:r>
        <w:rPr>
          <w:spacing w:val="-13"/>
        </w:rPr>
        <w:t xml:space="preserve"> </w:t>
      </w:r>
      <w:r>
        <w:rPr>
          <w:spacing w:val="-4"/>
        </w:rPr>
        <w:t>речи.</w:t>
      </w:r>
    </w:p>
    <w:p w14:paraId="16274468" w14:textId="77777777" w:rsidR="00113E33" w:rsidRDefault="00936FC5">
      <w:pPr>
        <w:pStyle w:val="a3"/>
        <w:spacing w:before="3" w:line="244" w:lineRule="auto"/>
        <w:ind w:left="602" w:firstLine="286"/>
        <w:jc w:val="left"/>
      </w:pPr>
      <w:r>
        <w:t>Распознавание</w:t>
      </w:r>
      <w:r>
        <w:rPr>
          <w:spacing w:val="34"/>
        </w:rPr>
        <w:t xml:space="preserve"> </w:t>
      </w:r>
      <w:r>
        <w:t>и</w:t>
      </w:r>
      <w:r>
        <w:rPr>
          <w:spacing w:val="40"/>
        </w:rPr>
        <w:t xml:space="preserve"> </w:t>
      </w:r>
      <w:r>
        <w:t>употребление</w:t>
      </w:r>
      <w:r>
        <w:rPr>
          <w:spacing w:val="34"/>
        </w:rPr>
        <w:t xml:space="preserve"> </w:t>
      </w:r>
      <w:r>
        <w:t>в</w:t>
      </w:r>
      <w:r>
        <w:rPr>
          <w:spacing w:val="38"/>
        </w:rPr>
        <w:t xml:space="preserve"> </w:t>
      </w:r>
      <w:r>
        <w:t>устной</w:t>
      </w:r>
      <w:r>
        <w:rPr>
          <w:spacing w:val="38"/>
        </w:rPr>
        <w:t xml:space="preserve"> </w:t>
      </w:r>
      <w:r>
        <w:t>и</w:t>
      </w:r>
      <w:r>
        <w:rPr>
          <w:spacing w:val="37"/>
        </w:rPr>
        <w:t xml:space="preserve"> </w:t>
      </w:r>
      <w:r>
        <w:t>письменной</w:t>
      </w:r>
      <w:r>
        <w:rPr>
          <w:spacing w:val="38"/>
        </w:rPr>
        <w:t xml:space="preserve"> </w:t>
      </w:r>
      <w:r>
        <w:t>речи</w:t>
      </w:r>
      <w:r>
        <w:rPr>
          <w:spacing w:val="36"/>
        </w:rPr>
        <w:t xml:space="preserve"> </w:t>
      </w:r>
      <w:r>
        <w:t>изученных</w:t>
      </w:r>
      <w:r>
        <w:rPr>
          <w:spacing w:val="37"/>
        </w:rPr>
        <w:t xml:space="preserve"> </w:t>
      </w:r>
      <w:r>
        <w:t>морфологических</w:t>
      </w:r>
      <w:r>
        <w:rPr>
          <w:spacing w:val="-4"/>
        </w:rPr>
        <w:t xml:space="preserve"> </w:t>
      </w:r>
      <w:r>
        <w:t>форм</w:t>
      </w:r>
      <w:r>
        <w:rPr>
          <w:spacing w:val="-3"/>
        </w:rPr>
        <w:t xml:space="preserve"> </w:t>
      </w:r>
      <w:r>
        <w:t>и синтаксических конструкций английского языка.</w:t>
      </w:r>
    </w:p>
    <w:p w14:paraId="7B780F3D" w14:textId="77777777" w:rsidR="00113E33" w:rsidRDefault="00936FC5">
      <w:pPr>
        <w:pStyle w:val="a3"/>
        <w:spacing w:line="244" w:lineRule="auto"/>
        <w:ind w:left="602" w:right="663" w:firstLine="286"/>
        <w:jc w:val="left"/>
      </w:pPr>
      <w:r>
        <w:t>Предложения</w:t>
      </w:r>
      <w:r>
        <w:rPr>
          <w:spacing w:val="-4"/>
        </w:rPr>
        <w:t xml:space="preserve"> </w:t>
      </w:r>
      <w:r>
        <w:t>со</w:t>
      </w:r>
      <w:r>
        <w:rPr>
          <w:spacing w:val="-4"/>
        </w:rPr>
        <w:t xml:space="preserve"> </w:t>
      </w:r>
      <w:r>
        <w:t>сложным</w:t>
      </w:r>
      <w:r>
        <w:rPr>
          <w:spacing w:val="-4"/>
        </w:rPr>
        <w:t xml:space="preserve"> </w:t>
      </w:r>
      <w:r>
        <w:t>дополнением</w:t>
      </w:r>
      <w:r>
        <w:rPr>
          <w:spacing w:val="-4"/>
        </w:rPr>
        <w:t xml:space="preserve"> </w:t>
      </w:r>
      <w:r>
        <w:t>(</w:t>
      </w:r>
      <w:proofErr w:type="spellStart"/>
      <w:r>
        <w:t>Complex</w:t>
      </w:r>
      <w:proofErr w:type="spellEnd"/>
      <w:r>
        <w:rPr>
          <w:spacing w:val="-3"/>
        </w:rPr>
        <w:t xml:space="preserve"> </w:t>
      </w:r>
      <w:r>
        <w:t>Object).</w:t>
      </w:r>
      <w:r>
        <w:rPr>
          <w:spacing w:val="-4"/>
        </w:rPr>
        <w:t xml:space="preserve"> </w:t>
      </w:r>
      <w:r>
        <w:t>Условные</w:t>
      </w:r>
      <w:r>
        <w:rPr>
          <w:spacing w:val="-6"/>
        </w:rPr>
        <w:t xml:space="preserve"> </w:t>
      </w:r>
      <w:r>
        <w:t>предложения</w:t>
      </w:r>
      <w:r>
        <w:rPr>
          <w:spacing w:val="-4"/>
        </w:rPr>
        <w:t xml:space="preserve"> </w:t>
      </w:r>
      <w:r>
        <w:t>реального (</w:t>
      </w:r>
      <w:proofErr w:type="spellStart"/>
      <w:r>
        <w:t>Conditional</w:t>
      </w:r>
      <w:proofErr w:type="spellEnd"/>
      <w:r>
        <w:t xml:space="preserve"> 0, </w:t>
      </w:r>
      <w:proofErr w:type="spellStart"/>
      <w:r>
        <w:t>Conditional</w:t>
      </w:r>
      <w:proofErr w:type="spellEnd"/>
      <w:r>
        <w:t xml:space="preserve"> I) характера.</w:t>
      </w:r>
    </w:p>
    <w:p w14:paraId="47ED7F9C" w14:textId="77777777" w:rsidR="00113E33" w:rsidRDefault="00936FC5">
      <w:pPr>
        <w:pStyle w:val="a3"/>
        <w:spacing w:line="244" w:lineRule="auto"/>
        <w:ind w:left="602" w:firstLine="286"/>
        <w:jc w:val="left"/>
      </w:pPr>
      <w:r>
        <w:t>Предложения</w:t>
      </w:r>
      <w:r>
        <w:rPr>
          <w:spacing w:val="34"/>
        </w:rPr>
        <w:t xml:space="preserve"> </w:t>
      </w:r>
      <w:r>
        <w:t>с</w:t>
      </w:r>
      <w:r>
        <w:rPr>
          <w:spacing w:val="33"/>
        </w:rPr>
        <w:t xml:space="preserve"> </w:t>
      </w:r>
      <w:r>
        <w:t>конструкцией</w:t>
      </w:r>
      <w:r>
        <w:rPr>
          <w:spacing w:val="40"/>
        </w:rPr>
        <w:t xml:space="preserve"> </w:t>
      </w:r>
      <w:proofErr w:type="spellStart"/>
      <w:r>
        <w:t>to</w:t>
      </w:r>
      <w:proofErr w:type="spellEnd"/>
      <w:r>
        <w:rPr>
          <w:spacing w:val="34"/>
        </w:rPr>
        <w:t xml:space="preserve"> </w:t>
      </w:r>
      <w:proofErr w:type="spellStart"/>
      <w:r>
        <w:t>be</w:t>
      </w:r>
      <w:proofErr w:type="spellEnd"/>
      <w:r>
        <w:rPr>
          <w:spacing w:val="35"/>
        </w:rPr>
        <w:t xml:space="preserve"> </w:t>
      </w:r>
      <w:proofErr w:type="spellStart"/>
      <w:r>
        <w:t>going</w:t>
      </w:r>
      <w:proofErr w:type="spellEnd"/>
      <w:r>
        <w:rPr>
          <w:spacing w:val="32"/>
        </w:rPr>
        <w:t xml:space="preserve"> </w:t>
      </w:r>
      <w:proofErr w:type="spellStart"/>
      <w:r>
        <w:t>to</w:t>
      </w:r>
      <w:proofErr w:type="spellEnd"/>
      <w:r>
        <w:rPr>
          <w:spacing w:val="38"/>
        </w:rPr>
        <w:t xml:space="preserve"> </w:t>
      </w:r>
      <w:r>
        <w:t>+</w:t>
      </w:r>
      <w:r>
        <w:rPr>
          <w:spacing w:val="33"/>
        </w:rPr>
        <w:t xml:space="preserve"> </w:t>
      </w:r>
      <w:r>
        <w:t>инфинитив</w:t>
      </w:r>
      <w:r>
        <w:rPr>
          <w:spacing w:val="34"/>
        </w:rPr>
        <w:t xml:space="preserve"> </w:t>
      </w:r>
      <w:r>
        <w:t>и</w:t>
      </w:r>
      <w:r>
        <w:rPr>
          <w:spacing w:val="35"/>
        </w:rPr>
        <w:t xml:space="preserve"> </w:t>
      </w:r>
      <w:r>
        <w:t>формы</w:t>
      </w:r>
      <w:r>
        <w:rPr>
          <w:spacing w:val="33"/>
        </w:rPr>
        <w:t xml:space="preserve"> </w:t>
      </w:r>
      <w:r>
        <w:t>Future</w:t>
      </w:r>
      <w:r>
        <w:rPr>
          <w:spacing w:val="32"/>
        </w:rPr>
        <w:t xml:space="preserve"> </w:t>
      </w:r>
      <w:r>
        <w:t>Simple</w:t>
      </w:r>
      <w:r>
        <w:rPr>
          <w:spacing w:val="36"/>
        </w:rPr>
        <w:t xml:space="preserve"> </w:t>
      </w:r>
      <w:proofErr w:type="spellStart"/>
      <w:r>
        <w:t>Tense</w:t>
      </w:r>
      <w:proofErr w:type="spellEnd"/>
      <w:r>
        <w:rPr>
          <w:spacing w:val="35"/>
        </w:rPr>
        <w:t xml:space="preserve"> </w:t>
      </w:r>
      <w:r>
        <w:t>и</w:t>
      </w:r>
      <w:r>
        <w:rPr>
          <w:spacing w:val="-1"/>
        </w:rPr>
        <w:t xml:space="preserve">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для выражения будущего действия.</w:t>
      </w:r>
    </w:p>
    <w:p w14:paraId="7D45659A" w14:textId="77777777" w:rsidR="00113E33" w:rsidRDefault="00936FC5">
      <w:pPr>
        <w:pStyle w:val="a3"/>
        <w:spacing w:line="275" w:lineRule="exact"/>
        <w:ind w:left="903"/>
        <w:jc w:val="left"/>
      </w:pPr>
      <w:r>
        <w:t>Конструкция</w:t>
      </w:r>
      <w:r>
        <w:rPr>
          <w:spacing w:val="-4"/>
        </w:rPr>
        <w:t xml:space="preserve"> </w:t>
      </w:r>
      <w:proofErr w:type="spellStart"/>
      <w:r>
        <w:t>used</w:t>
      </w:r>
      <w:proofErr w:type="spellEnd"/>
      <w:r>
        <w:rPr>
          <w:spacing w:val="-6"/>
        </w:rPr>
        <w:t xml:space="preserve"> </w:t>
      </w:r>
      <w:proofErr w:type="spellStart"/>
      <w:r>
        <w:t>to</w:t>
      </w:r>
      <w:proofErr w:type="spellEnd"/>
      <w:r>
        <w:rPr>
          <w:spacing w:val="-4"/>
        </w:rPr>
        <w:t xml:space="preserve"> </w:t>
      </w:r>
      <w:r>
        <w:t>+</w:t>
      </w:r>
      <w:r>
        <w:rPr>
          <w:spacing w:val="-7"/>
        </w:rPr>
        <w:t xml:space="preserve"> </w:t>
      </w:r>
      <w:r>
        <w:t>инфинитив</w:t>
      </w:r>
      <w:r>
        <w:rPr>
          <w:spacing w:val="-4"/>
        </w:rPr>
        <w:t xml:space="preserve"> </w:t>
      </w:r>
      <w:r>
        <w:rPr>
          <w:spacing w:val="-2"/>
        </w:rPr>
        <w:t>глагола.</w:t>
      </w:r>
    </w:p>
    <w:p w14:paraId="6A57AE4B" w14:textId="77777777" w:rsidR="00113E33" w:rsidRDefault="00936FC5">
      <w:pPr>
        <w:pStyle w:val="a3"/>
        <w:tabs>
          <w:tab w:val="left" w:pos="6325"/>
        </w:tabs>
        <w:spacing w:before="4" w:line="247" w:lineRule="auto"/>
        <w:ind w:left="602" w:right="1001" w:firstLine="437"/>
        <w:jc w:val="left"/>
      </w:pPr>
      <w:r>
        <w:t>Глаголы в наиболее употребительных формах</w:t>
      </w:r>
      <w:r>
        <w:tab/>
        <w:t>страдательного</w:t>
      </w:r>
      <w:r>
        <w:rPr>
          <w:spacing w:val="-15"/>
        </w:rPr>
        <w:t xml:space="preserve"> </w:t>
      </w:r>
      <w:r>
        <w:t>залога</w:t>
      </w:r>
      <w:r>
        <w:rPr>
          <w:spacing w:val="-15"/>
        </w:rPr>
        <w:t xml:space="preserve"> </w:t>
      </w:r>
      <w:r>
        <w:t>(</w:t>
      </w:r>
      <w:proofErr w:type="spellStart"/>
      <w:r>
        <w:t>Present</w:t>
      </w:r>
      <w:proofErr w:type="spellEnd"/>
      <w:r>
        <w:t>/</w:t>
      </w:r>
      <w:proofErr w:type="spellStart"/>
      <w:r>
        <w:t>Past</w:t>
      </w:r>
      <w:proofErr w:type="spellEnd"/>
      <w:r>
        <w:rPr>
          <w:spacing w:val="-15"/>
        </w:rPr>
        <w:t xml:space="preserve"> </w:t>
      </w:r>
      <w:r>
        <w:t xml:space="preserve">Simple </w:t>
      </w:r>
      <w:proofErr w:type="spellStart"/>
      <w:r>
        <w:rPr>
          <w:spacing w:val="-2"/>
        </w:rPr>
        <w:t>Passive</w:t>
      </w:r>
      <w:proofErr w:type="spellEnd"/>
      <w:r>
        <w:rPr>
          <w:spacing w:val="-2"/>
        </w:rPr>
        <w:t>).</w:t>
      </w:r>
    </w:p>
    <w:p w14:paraId="40C65C12" w14:textId="77777777" w:rsidR="00113E33" w:rsidRDefault="00936FC5">
      <w:pPr>
        <w:pStyle w:val="a3"/>
        <w:spacing w:before="1" w:line="247" w:lineRule="auto"/>
        <w:ind w:left="903" w:right="4142"/>
        <w:jc w:val="left"/>
      </w:pPr>
      <w:r>
        <w:t>Предлоги,</w:t>
      </w:r>
      <w:r>
        <w:rPr>
          <w:spacing w:val="-8"/>
        </w:rPr>
        <w:t xml:space="preserve"> </w:t>
      </w:r>
      <w:r>
        <w:t>употребляемые</w:t>
      </w:r>
      <w:r>
        <w:rPr>
          <w:spacing w:val="-12"/>
        </w:rPr>
        <w:t xml:space="preserve"> </w:t>
      </w:r>
      <w:r>
        <w:t>с</w:t>
      </w:r>
      <w:r>
        <w:rPr>
          <w:spacing w:val="-13"/>
        </w:rPr>
        <w:t xml:space="preserve"> </w:t>
      </w:r>
      <w:r>
        <w:t>глаголами</w:t>
      </w:r>
      <w:r>
        <w:rPr>
          <w:spacing w:val="-12"/>
        </w:rPr>
        <w:t xml:space="preserve"> </w:t>
      </w:r>
      <w:r>
        <w:t>в</w:t>
      </w:r>
      <w:r>
        <w:rPr>
          <w:spacing w:val="-12"/>
        </w:rPr>
        <w:t xml:space="preserve"> </w:t>
      </w:r>
      <w:r>
        <w:t>страдательном</w:t>
      </w:r>
      <w:r>
        <w:rPr>
          <w:spacing w:val="-12"/>
        </w:rPr>
        <w:t xml:space="preserve"> </w:t>
      </w:r>
      <w:r>
        <w:t xml:space="preserve">залоге. Модальный глагол </w:t>
      </w:r>
      <w:proofErr w:type="spellStart"/>
      <w:r>
        <w:t>might</w:t>
      </w:r>
      <w:proofErr w:type="spellEnd"/>
      <w:r>
        <w:t>.</w:t>
      </w:r>
    </w:p>
    <w:p w14:paraId="14C6FCCD" w14:textId="77777777" w:rsidR="00113E33" w:rsidRDefault="00936FC5">
      <w:pPr>
        <w:pStyle w:val="a3"/>
        <w:spacing w:line="247" w:lineRule="auto"/>
        <w:ind w:left="903" w:right="1135"/>
        <w:jc w:val="left"/>
      </w:pPr>
      <w:r>
        <w:t>Наречия,</w:t>
      </w:r>
      <w:r>
        <w:rPr>
          <w:spacing w:val="-9"/>
        </w:rPr>
        <w:t xml:space="preserve"> </w:t>
      </w:r>
      <w:r>
        <w:t>совпадающие</w:t>
      </w:r>
      <w:r>
        <w:rPr>
          <w:spacing w:val="-9"/>
        </w:rPr>
        <w:t xml:space="preserve"> </w:t>
      </w:r>
      <w:r>
        <w:t>по</w:t>
      </w:r>
      <w:r>
        <w:rPr>
          <w:spacing w:val="-9"/>
        </w:rPr>
        <w:t xml:space="preserve"> </w:t>
      </w:r>
      <w:r>
        <w:t>форме</w:t>
      </w:r>
      <w:r>
        <w:rPr>
          <w:spacing w:val="-12"/>
        </w:rPr>
        <w:t xml:space="preserve"> </w:t>
      </w:r>
      <w:r>
        <w:t>с</w:t>
      </w:r>
      <w:r>
        <w:rPr>
          <w:spacing w:val="-12"/>
        </w:rPr>
        <w:t xml:space="preserve"> </w:t>
      </w:r>
      <w:r>
        <w:t>прилагательными</w:t>
      </w:r>
      <w:r>
        <w:rPr>
          <w:spacing w:val="-7"/>
        </w:rPr>
        <w:t xml:space="preserve"> </w:t>
      </w:r>
      <w:r>
        <w:t>(</w:t>
      </w:r>
      <w:proofErr w:type="spellStart"/>
      <w:r>
        <w:t>fast</w:t>
      </w:r>
      <w:proofErr w:type="spellEnd"/>
      <w:r>
        <w:t>,</w:t>
      </w:r>
      <w:r>
        <w:rPr>
          <w:spacing w:val="-9"/>
        </w:rPr>
        <w:t xml:space="preserve"> </w:t>
      </w:r>
      <w:proofErr w:type="spellStart"/>
      <w:r>
        <w:t>high</w:t>
      </w:r>
      <w:proofErr w:type="spellEnd"/>
      <w:r>
        <w:t>;</w:t>
      </w:r>
      <w:r>
        <w:rPr>
          <w:spacing w:val="-8"/>
        </w:rPr>
        <w:t xml:space="preserve"> </w:t>
      </w:r>
      <w:proofErr w:type="spellStart"/>
      <w:r>
        <w:t>early</w:t>
      </w:r>
      <w:proofErr w:type="spellEnd"/>
      <w:r>
        <w:t>).</w:t>
      </w:r>
      <w:r>
        <w:rPr>
          <w:spacing w:val="-2"/>
        </w:rPr>
        <w:t xml:space="preserve"> </w:t>
      </w:r>
      <w:r>
        <w:t xml:space="preserve">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w:t>
      </w:r>
    </w:p>
    <w:p w14:paraId="30DD0B48" w14:textId="77777777" w:rsidR="00113E33" w:rsidRDefault="00936FC5">
      <w:pPr>
        <w:pStyle w:val="a3"/>
        <w:spacing w:before="60" w:line="247" w:lineRule="auto"/>
        <w:ind w:left="903" w:right="1038"/>
        <w:jc w:val="left"/>
      </w:pPr>
      <w:r>
        <w:t>Количественные</w:t>
      </w:r>
      <w:r>
        <w:rPr>
          <w:spacing w:val="40"/>
        </w:rPr>
        <w:t xml:space="preserve"> </w:t>
      </w:r>
      <w:r>
        <w:t>числительные</w:t>
      </w:r>
      <w:r>
        <w:rPr>
          <w:spacing w:val="40"/>
        </w:rPr>
        <w:t xml:space="preserve"> </w:t>
      </w:r>
      <w:r>
        <w:t>для</w:t>
      </w:r>
      <w:r>
        <w:rPr>
          <w:spacing w:val="40"/>
        </w:rPr>
        <w:t xml:space="preserve"> </w:t>
      </w:r>
      <w:r>
        <w:t>обозначения</w:t>
      </w:r>
      <w:r>
        <w:rPr>
          <w:spacing w:val="40"/>
        </w:rPr>
        <w:t xml:space="preserve"> </w:t>
      </w:r>
      <w:r>
        <w:t>больших</w:t>
      </w:r>
      <w:r>
        <w:rPr>
          <w:spacing w:val="40"/>
        </w:rPr>
        <w:t xml:space="preserve"> </w:t>
      </w:r>
      <w:r>
        <w:t>чисел</w:t>
      </w:r>
      <w:r>
        <w:rPr>
          <w:spacing w:val="40"/>
        </w:rPr>
        <w:t xml:space="preserve"> </w:t>
      </w:r>
      <w:r>
        <w:t>(до</w:t>
      </w:r>
      <w:r>
        <w:rPr>
          <w:spacing w:val="40"/>
        </w:rPr>
        <w:t xml:space="preserve"> </w:t>
      </w:r>
      <w:r>
        <w:t>1</w:t>
      </w:r>
      <w:r>
        <w:rPr>
          <w:spacing w:val="40"/>
        </w:rPr>
        <w:t xml:space="preserve"> </w:t>
      </w:r>
      <w:r>
        <w:t>000</w:t>
      </w:r>
      <w:r>
        <w:rPr>
          <w:spacing w:val="40"/>
        </w:rPr>
        <w:t xml:space="preserve"> </w:t>
      </w:r>
      <w:r>
        <w:t>000). Социокультурные знания и умения.</w:t>
      </w:r>
    </w:p>
    <w:p w14:paraId="2B069596" w14:textId="77777777" w:rsidR="00113E33" w:rsidRDefault="00936FC5">
      <w:pPr>
        <w:pStyle w:val="a3"/>
        <w:spacing w:line="242" w:lineRule="auto"/>
        <w:ind w:left="602" w:right="662" w:firstLine="286"/>
      </w:pPr>
      <w:r>
        <w:t>Знание и использование отдельных социокультурных элементов речевого поведенческого</w:t>
      </w:r>
      <w:r>
        <w:rPr>
          <w:spacing w:val="40"/>
        </w:rPr>
        <w:t xml:space="preserve"> </w:t>
      </w:r>
      <w:r>
        <w:t>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6A55975" w14:textId="77777777" w:rsidR="00113E33" w:rsidRDefault="00936FC5">
      <w:pPr>
        <w:pStyle w:val="a3"/>
        <w:spacing w:line="242" w:lineRule="auto"/>
        <w:ind w:left="602" w:right="661" w:firstLine="286"/>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065BFAA" w14:textId="77777777" w:rsidR="00113E33" w:rsidRDefault="00936FC5">
      <w:pPr>
        <w:pStyle w:val="a3"/>
        <w:spacing w:before="2" w:line="242" w:lineRule="auto"/>
        <w:ind w:left="602" w:right="653" w:firstLine="286"/>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w:t>
      </w:r>
      <w:r>
        <w:rPr>
          <w:spacing w:val="40"/>
        </w:rPr>
        <w:t xml:space="preserve"> </w:t>
      </w:r>
      <w:r>
        <w:t>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A768E49" w14:textId="77777777" w:rsidR="00113E33" w:rsidRDefault="00936FC5">
      <w:pPr>
        <w:pStyle w:val="a3"/>
        <w:spacing w:before="3"/>
        <w:ind w:left="903"/>
      </w:pPr>
      <w:r>
        <w:t>Развитие</w:t>
      </w:r>
      <w:r>
        <w:rPr>
          <w:spacing w:val="-5"/>
        </w:rPr>
        <w:t xml:space="preserve"> </w:t>
      </w:r>
      <w:r>
        <w:rPr>
          <w:spacing w:val="-2"/>
        </w:rPr>
        <w:t>умений:</w:t>
      </w:r>
    </w:p>
    <w:p w14:paraId="113D62D6" w14:textId="77777777" w:rsidR="00113E33" w:rsidRDefault="00936FC5">
      <w:pPr>
        <w:pStyle w:val="a3"/>
        <w:spacing w:before="5" w:line="244" w:lineRule="auto"/>
        <w:ind w:left="602" w:firstLine="300"/>
        <w:jc w:val="left"/>
      </w:pPr>
      <w:r>
        <w:t>писать</w:t>
      </w:r>
      <w:r>
        <w:rPr>
          <w:spacing w:val="-4"/>
        </w:rPr>
        <w:t xml:space="preserve"> </w:t>
      </w:r>
      <w:r>
        <w:t>свои</w:t>
      </w:r>
      <w:r>
        <w:rPr>
          <w:spacing w:val="-5"/>
        </w:rPr>
        <w:t xml:space="preserve"> </w:t>
      </w:r>
      <w:r>
        <w:t>имя</w:t>
      </w:r>
      <w:r>
        <w:rPr>
          <w:spacing w:val="-7"/>
        </w:rPr>
        <w:t xml:space="preserve"> </w:t>
      </w:r>
      <w:r>
        <w:t>и</w:t>
      </w:r>
      <w:r>
        <w:rPr>
          <w:spacing w:val="-7"/>
        </w:rPr>
        <w:t xml:space="preserve"> </w:t>
      </w:r>
      <w:r>
        <w:t>фамилию,</w:t>
      </w:r>
      <w:r>
        <w:rPr>
          <w:spacing w:val="-5"/>
        </w:rPr>
        <w:t xml:space="preserve"> </w:t>
      </w:r>
      <w:r>
        <w:t>а</w:t>
      </w:r>
      <w:r>
        <w:rPr>
          <w:spacing w:val="-8"/>
        </w:rPr>
        <w:t xml:space="preserve"> </w:t>
      </w:r>
      <w:r>
        <w:t>также</w:t>
      </w:r>
      <w:r>
        <w:rPr>
          <w:spacing w:val="-6"/>
        </w:rPr>
        <w:t xml:space="preserve"> </w:t>
      </w:r>
      <w:r>
        <w:t>имена</w:t>
      </w:r>
      <w:r>
        <w:rPr>
          <w:spacing w:val="-7"/>
        </w:rPr>
        <w:t xml:space="preserve"> </w:t>
      </w:r>
      <w:r>
        <w:t>и</w:t>
      </w:r>
      <w:r>
        <w:rPr>
          <w:spacing w:val="-5"/>
        </w:rPr>
        <w:t xml:space="preserve"> </w:t>
      </w:r>
      <w:r>
        <w:t>фамилии</w:t>
      </w:r>
      <w:r>
        <w:rPr>
          <w:spacing w:val="-4"/>
        </w:rPr>
        <w:t xml:space="preserve"> </w:t>
      </w:r>
      <w:r>
        <w:t>своих</w:t>
      </w:r>
      <w:r>
        <w:rPr>
          <w:spacing w:val="-1"/>
        </w:rPr>
        <w:t xml:space="preserve"> </w:t>
      </w:r>
      <w:r>
        <w:t>родственников</w:t>
      </w:r>
      <w:r>
        <w:rPr>
          <w:spacing w:val="-9"/>
        </w:rPr>
        <w:t xml:space="preserve"> </w:t>
      </w:r>
      <w:r>
        <w:t>и</w:t>
      </w:r>
      <w:r>
        <w:rPr>
          <w:spacing w:val="-5"/>
        </w:rPr>
        <w:t xml:space="preserve"> </w:t>
      </w:r>
      <w:r>
        <w:t>друзей</w:t>
      </w:r>
      <w:r>
        <w:rPr>
          <w:spacing w:val="-4"/>
        </w:rPr>
        <w:t xml:space="preserve"> </w:t>
      </w:r>
      <w:r>
        <w:t>на</w:t>
      </w:r>
      <w:r>
        <w:rPr>
          <w:spacing w:val="-4"/>
        </w:rPr>
        <w:t xml:space="preserve"> </w:t>
      </w:r>
      <w:r>
        <w:t>английском языке; правильно оформлять свой адрес на английском</w:t>
      </w:r>
    </w:p>
    <w:p w14:paraId="7B056535" w14:textId="77777777" w:rsidR="00113E33" w:rsidRDefault="00936FC5">
      <w:pPr>
        <w:pStyle w:val="a3"/>
        <w:spacing w:before="1"/>
        <w:ind w:left="888"/>
        <w:jc w:val="left"/>
      </w:pPr>
      <w:r>
        <w:t>языке</w:t>
      </w:r>
      <w:r>
        <w:rPr>
          <w:spacing w:val="-2"/>
        </w:rPr>
        <w:t xml:space="preserve"> </w:t>
      </w:r>
      <w:r>
        <w:t>(в</w:t>
      </w:r>
      <w:r>
        <w:rPr>
          <w:spacing w:val="-3"/>
        </w:rPr>
        <w:t xml:space="preserve"> </w:t>
      </w:r>
      <w:r>
        <w:rPr>
          <w:spacing w:val="-2"/>
        </w:rPr>
        <w:t>анкете);</w:t>
      </w:r>
    </w:p>
    <w:p w14:paraId="1908AEAC" w14:textId="77777777" w:rsidR="00113E33" w:rsidRDefault="00936FC5">
      <w:pPr>
        <w:pStyle w:val="a3"/>
        <w:spacing w:before="2" w:line="244" w:lineRule="auto"/>
        <w:ind w:left="602" w:right="663" w:firstLine="286"/>
        <w:jc w:val="left"/>
      </w:pPr>
      <w:r>
        <w:t>правильно</w:t>
      </w:r>
      <w:r>
        <w:rPr>
          <w:spacing w:val="-3"/>
        </w:rPr>
        <w:t xml:space="preserve"> </w:t>
      </w:r>
      <w:r>
        <w:t>оформлять</w:t>
      </w:r>
      <w:r>
        <w:rPr>
          <w:spacing w:val="-3"/>
        </w:rPr>
        <w:t xml:space="preserve"> </w:t>
      </w:r>
      <w:r>
        <w:t>электронное</w:t>
      </w:r>
      <w:r>
        <w:rPr>
          <w:spacing w:val="-4"/>
        </w:rPr>
        <w:t xml:space="preserve"> </w:t>
      </w:r>
      <w:r>
        <w:t>сообщение</w:t>
      </w:r>
      <w:r>
        <w:rPr>
          <w:spacing w:val="-7"/>
        </w:rPr>
        <w:t xml:space="preserve"> </w:t>
      </w:r>
      <w:r>
        <w:t>личного</w:t>
      </w:r>
      <w:r>
        <w:rPr>
          <w:spacing w:val="-6"/>
        </w:rPr>
        <w:t xml:space="preserve"> </w:t>
      </w:r>
      <w:r>
        <w:t>характера</w:t>
      </w:r>
      <w:r>
        <w:rPr>
          <w:spacing w:val="-5"/>
        </w:rPr>
        <w:t xml:space="preserve"> </w:t>
      </w:r>
      <w:r>
        <w:t>в</w:t>
      </w:r>
      <w:r>
        <w:rPr>
          <w:spacing w:val="-4"/>
        </w:rPr>
        <w:t xml:space="preserve"> </w:t>
      </w:r>
      <w:r>
        <w:t>соответствии</w:t>
      </w:r>
      <w:r>
        <w:rPr>
          <w:spacing w:val="-3"/>
        </w:rPr>
        <w:t xml:space="preserve"> </w:t>
      </w:r>
      <w:r>
        <w:t>с</w:t>
      </w:r>
      <w:r>
        <w:rPr>
          <w:spacing w:val="-4"/>
        </w:rPr>
        <w:t xml:space="preserve"> </w:t>
      </w:r>
      <w:r>
        <w:t>нормами неофициального общения, принятыми в стране (странах) изучаемого языка;</w:t>
      </w:r>
    </w:p>
    <w:p w14:paraId="7D21BF3E" w14:textId="77777777" w:rsidR="00113E33" w:rsidRDefault="00936FC5">
      <w:pPr>
        <w:pStyle w:val="a3"/>
        <w:spacing w:line="275" w:lineRule="exact"/>
        <w:ind w:left="903"/>
        <w:jc w:val="left"/>
      </w:pPr>
      <w:r>
        <w:t>кратко</w:t>
      </w:r>
      <w:r>
        <w:rPr>
          <w:spacing w:val="-13"/>
        </w:rPr>
        <w:t xml:space="preserve"> </w:t>
      </w:r>
      <w:r>
        <w:t>представлять</w:t>
      </w:r>
      <w:r>
        <w:rPr>
          <w:spacing w:val="-5"/>
        </w:rPr>
        <w:t xml:space="preserve"> </w:t>
      </w:r>
      <w:r>
        <w:t>Россию</w:t>
      </w:r>
      <w:r>
        <w:rPr>
          <w:spacing w:val="-5"/>
        </w:rPr>
        <w:t xml:space="preserve"> </w:t>
      </w:r>
      <w:r>
        <w:t>и</w:t>
      </w:r>
      <w:r>
        <w:rPr>
          <w:spacing w:val="-3"/>
        </w:rPr>
        <w:t xml:space="preserve"> </w:t>
      </w:r>
      <w:r>
        <w:t>страну</w:t>
      </w:r>
      <w:r>
        <w:rPr>
          <w:spacing w:val="-15"/>
        </w:rPr>
        <w:t xml:space="preserve"> </w:t>
      </w:r>
      <w:r>
        <w:t>(страны)</w:t>
      </w:r>
      <w:r>
        <w:rPr>
          <w:spacing w:val="-4"/>
        </w:rPr>
        <w:t xml:space="preserve"> </w:t>
      </w:r>
      <w:r>
        <w:t>изучаемого</w:t>
      </w:r>
      <w:r>
        <w:rPr>
          <w:spacing w:val="-5"/>
        </w:rPr>
        <w:t xml:space="preserve"> </w:t>
      </w:r>
      <w:r>
        <w:rPr>
          <w:spacing w:val="-2"/>
        </w:rPr>
        <w:t>языка;</w:t>
      </w:r>
    </w:p>
    <w:p w14:paraId="12B2A7A9" w14:textId="77777777" w:rsidR="00113E33" w:rsidRDefault="00936FC5">
      <w:pPr>
        <w:pStyle w:val="a3"/>
        <w:spacing w:before="7" w:line="242" w:lineRule="auto"/>
        <w:ind w:left="602" w:right="651" w:firstLine="286"/>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спортсменах).</w:t>
      </w:r>
    </w:p>
    <w:p w14:paraId="6AD6B4DD" w14:textId="77777777" w:rsidR="00113E33" w:rsidRDefault="00936FC5">
      <w:pPr>
        <w:pStyle w:val="a3"/>
        <w:spacing w:before="4"/>
        <w:ind w:left="903"/>
      </w:pPr>
      <w:r>
        <w:t>Компенсаторные</w:t>
      </w:r>
      <w:r>
        <w:rPr>
          <w:spacing w:val="-9"/>
        </w:rPr>
        <w:t xml:space="preserve"> </w:t>
      </w:r>
      <w:r>
        <w:rPr>
          <w:spacing w:val="-2"/>
        </w:rPr>
        <w:t>умения.</w:t>
      </w:r>
    </w:p>
    <w:p w14:paraId="49E58483" w14:textId="77777777" w:rsidR="00113E33" w:rsidRDefault="00936FC5">
      <w:pPr>
        <w:pStyle w:val="a3"/>
        <w:spacing w:before="4"/>
        <w:ind w:left="602" w:right="656" w:firstLine="286"/>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51963BE" w14:textId="77777777" w:rsidR="00113E33" w:rsidRDefault="00936FC5">
      <w:pPr>
        <w:pStyle w:val="a3"/>
        <w:spacing w:before="13" w:line="247" w:lineRule="auto"/>
        <w:ind w:left="903" w:right="1092"/>
      </w:pPr>
      <w:r>
        <w:t>Переспрашивать, просить повторить, уточняя значение незнакомых слов.</w:t>
      </w:r>
      <w:r>
        <w:rPr>
          <w:spacing w:val="40"/>
        </w:rPr>
        <w:t xml:space="preserve"> </w:t>
      </w:r>
      <w:r>
        <w:t>Использование</w:t>
      </w:r>
      <w:r>
        <w:rPr>
          <w:spacing w:val="40"/>
        </w:rPr>
        <w:t xml:space="preserve"> </w:t>
      </w:r>
      <w:r>
        <w:t>при формулировании собственных высказываний, ключевых слов, плана.</w:t>
      </w:r>
    </w:p>
    <w:p w14:paraId="3A1434CF" w14:textId="77777777" w:rsidR="00113E33" w:rsidRDefault="00936FC5">
      <w:pPr>
        <w:pStyle w:val="a3"/>
        <w:spacing w:line="242" w:lineRule="auto"/>
        <w:ind w:left="602" w:right="661" w:firstLine="286"/>
      </w:pPr>
      <w:r>
        <w:t>Игнорирование информации, не являющейся необходимой для понимания основного</w:t>
      </w:r>
      <w:r>
        <w:rPr>
          <w:spacing w:val="40"/>
        </w:rPr>
        <w:t xml:space="preserve"> </w:t>
      </w:r>
      <w:r>
        <w:t xml:space="preserve">содержания, прочитанного (прослушанного) текста или для нахождения в тексте запрашиваемой </w:t>
      </w:r>
      <w:r>
        <w:rPr>
          <w:spacing w:val="-2"/>
        </w:rPr>
        <w:t>информации.</w:t>
      </w:r>
    </w:p>
    <w:p w14:paraId="343AB94C" w14:textId="77777777" w:rsidR="00113E33" w:rsidRDefault="00113E33">
      <w:pPr>
        <w:pStyle w:val="a3"/>
        <w:spacing w:line="242" w:lineRule="auto"/>
        <w:sectPr w:rsidR="00113E33">
          <w:headerReference w:type="default" r:id="rId159"/>
          <w:footerReference w:type="default" r:id="rId160"/>
          <w:pgSz w:w="11920" w:h="16850"/>
          <w:pgMar w:top="1020" w:right="0" w:bottom="1220" w:left="283" w:header="763" w:footer="1022" w:gutter="0"/>
          <w:cols w:space="720"/>
        </w:sectPr>
      </w:pPr>
    </w:p>
    <w:p w14:paraId="4BE3791E" w14:textId="77777777" w:rsidR="00113E33" w:rsidRDefault="00936FC5">
      <w:pPr>
        <w:pStyle w:val="a3"/>
        <w:spacing w:before="2" w:line="244" w:lineRule="auto"/>
        <w:ind w:left="602" w:right="812" w:firstLine="286"/>
        <w:jc w:val="left"/>
      </w:pPr>
      <w:r>
        <w:lastRenderedPageBreak/>
        <w:t>Сравнение (в том числе</w:t>
      </w:r>
      <w:r>
        <w:rPr>
          <w:spacing w:val="32"/>
        </w:rPr>
        <w:t xml:space="preserve"> </w:t>
      </w:r>
      <w:r>
        <w:t>установление основания для сравнения) объектов, явлений, процессов,</w:t>
      </w:r>
      <w:r>
        <w:rPr>
          <w:spacing w:val="40"/>
        </w:rPr>
        <w:t xml:space="preserve"> </w:t>
      </w:r>
      <w:r>
        <w:t>их элементов и основных функций в рамках изученной тематики.</w:t>
      </w:r>
    </w:p>
    <w:p w14:paraId="70AA4BF0" w14:textId="77777777" w:rsidR="00113E33" w:rsidRDefault="00936FC5">
      <w:pPr>
        <w:pStyle w:val="1"/>
        <w:spacing w:before="9" w:line="275" w:lineRule="exact"/>
        <w:ind w:left="888"/>
        <w:jc w:val="left"/>
      </w:pPr>
      <w:r>
        <w:t>Содержание</w:t>
      </w:r>
      <w:r>
        <w:rPr>
          <w:spacing w:val="-9"/>
        </w:rPr>
        <w:t xml:space="preserve"> </w:t>
      </w:r>
      <w:r>
        <w:t>обучения</w:t>
      </w:r>
      <w:r>
        <w:rPr>
          <w:spacing w:val="-2"/>
        </w:rPr>
        <w:t xml:space="preserve"> </w:t>
      </w:r>
      <w:r>
        <w:t>в</w:t>
      </w:r>
      <w:r>
        <w:rPr>
          <w:spacing w:val="-5"/>
        </w:rPr>
        <w:t xml:space="preserve"> </w:t>
      </w:r>
      <w:r>
        <w:t>8</w:t>
      </w:r>
      <w:r>
        <w:rPr>
          <w:spacing w:val="-5"/>
        </w:rPr>
        <w:t xml:space="preserve"> </w:t>
      </w:r>
      <w:r>
        <w:rPr>
          <w:spacing w:val="-2"/>
        </w:rPr>
        <w:t>классе.</w:t>
      </w:r>
    </w:p>
    <w:p w14:paraId="5030206F" w14:textId="77777777" w:rsidR="00113E33" w:rsidRDefault="00936FC5">
      <w:pPr>
        <w:pStyle w:val="a3"/>
        <w:spacing w:line="275" w:lineRule="exact"/>
        <w:ind w:left="903"/>
        <w:jc w:val="left"/>
      </w:pPr>
      <w:r>
        <w:t>Коммуникативные</w:t>
      </w:r>
      <w:r>
        <w:rPr>
          <w:spacing w:val="-12"/>
        </w:rPr>
        <w:t xml:space="preserve"> </w:t>
      </w:r>
      <w:r>
        <w:rPr>
          <w:spacing w:val="-2"/>
        </w:rPr>
        <w:t>умения.</w:t>
      </w:r>
    </w:p>
    <w:p w14:paraId="6159320A" w14:textId="77777777" w:rsidR="00113E33" w:rsidRDefault="00936FC5">
      <w:pPr>
        <w:pStyle w:val="a3"/>
        <w:spacing w:before="5" w:line="242" w:lineRule="auto"/>
        <w:ind w:left="602" w:right="663" w:firstLine="286"/>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79"/>
        </w:rPr>
        <w:t xml:space="preserve"> </w:t>
      </w:r>
      <w:r>
        <w:t>форме,</w:t>
      </w:r>
      <w:r>
        <w:rPr>
          <w:spacing w:val="80"/>
        </w:rPr>
        <w:t xml:space="preserve"> </w:t>
      </w:r>
      <w:r>
        <w:t>используя</w:t>
      </w:r>
      <w:r>
        <w:rPr>
          <w:spacing w:val="80"/>
        </w:rPr>
        <w:t xml:space="preserve"> </w:t>
      </w:r>
      <w:r>
        <w:t>рецептивные</w:t>
      </w:r>
      <w:r>
        <w:rPr>
          <w:spacing w:val="79"/>
        </w:rPr>
        <w:t xml:space="preserve"> </w:t>
      </w:r>
      <w:r>
        <w:t>и продуктивные виды речевой деятельности в рамках тематического содержания речи.</w:t>
      </w:r>
    </w:p>
    <w:p w14:paraId="35E1A32B" w14:textId="77777777" w:rsidR="00113E33" w:rsidRDefault="00936FC5">
      <w:pPr>
        <w:pStyle w:val="a3"/>
        <w:spacing w:before="4"/>
        <w:ind w:left="903"/>
        <w:jc w:val="left"/>
      </w:pPr>
      <w:r>
        <w:t>Взаимоотношения</w:t>
      </w:r>
      <w:r>
        <w:rPr>
          <w:spacing w:val="-5"/>
        </w:rPr>
        <w:t xml:space="preserve"> </w:t>
      </w:r>
      <w:r>
        <w:t>в</w:t>
      </w:r>
      <w:r>
        <w:rPr>
          <w:spacing w:val="-5"/>
        </w:rPr>
        <w:t xml:space="preserve"> </w:t>
      </w:r>
      <w:r>
        <w:t>семье</w:t>
      </w:r>
      <w:r>
        <w:rPr>
          <w:spacing w:val="-5"/>
        </w:rPr>
        <w:t xml:space="preserve"> </w:t>
      </w:r>
      <w:r>
        <w:t>и</w:t>
      </w:r>
      <w:r>
        <w:rPr>
          <w:spacing w:val="-5"/>
        </w:rPr>
        <w:t xml:space="preserve"> </w:t>
      </w:r>
      <w:r>
        <w:t>с</w:t>
      </w:r>
      <w:r>
        <w:rPr>
          <w:spacing w:val="-5"/>
        </w:rPr>
        <w:t xml:space="preserve"> </w:t>
      </w:r>
      <w:r>
        <w:rPr>
          <w:spacing w:val="-2"/>
        </w:rPr>
        <w:t>друзьями.</w:t>
      </w:r>
    </w:p>
    <w:p w14:paraId="2C3D73ED" w14:textId="77777777" w:rsidR="00113E33" w:rsidRDefault="00936FC5">
      <w:pPr>
        <w:pStyle w:val="a3"/>
        <w:spacing w:before="12"/>
        <w:ind w:left="903"/>
        <w:jc w:val="left"/>
      </w:pPr>
      <w:r>
        <w:t>Внешность</w:t>
      </w:r>
      <w:r>
        <w:rPr>
          <w:spacing w:val="-9"/>
        </w:rPr>
        <w:t xml:space="preserve"> </w:t>
      </w:r>
      <w:r>
        <w:t>и</w:t>
      </w:r>
      <w:r>
        <w:rPr>
          <w:spacing w:val="-7"/>
        </w:rPr>
        <w:t xml:space="preserve"> </w:t>
      </w:r>
      <w:r>
        <w:t>характер</w:t>
      </w:r>
      <w:r>
        <w:rPr>
          <w:spacing w:val="-8"/>
        </w:rPr>
        <w:t xml:space="preserve"> </w:t>
      </w:r>
      <w:r>
        <w:t>человека</w:t>
      </w:r>
      <w:r>
        <w:rPr>
          <w:spacing w:val="-7"/>
        </w:rPr>
        <w:t xml:space="preserve"> </w:t>
      </w:r>
      <w:r>
        <w:t>(литературного</w:t>
      </w:r>
      <w:r>
        <w:rPr>
          <w:spacing w:val="-4"/>
        </w:rPr>
        <w:t xml:space="preserve"> </w:t>
      </w:r>
      <w:r>
        <w:rPr>
          <w:spacing w:val="-2"/>
        </w:rPr>
        <w:t>персонажа).</w:t>
      </w:r>
    </w:p>
    <w:p w14:paraId="4C9513A1" w14:textId="77777777" w:rsidR="00113E33" w:rsidRDefault="00936FC5">
      <w:pPr>
        <w:pStyle w:val="a3"/>
        <w:tabs>
          <w:tab w:val="left" w:pos="9746"/>
        </w:tabs>
        <w:spacing w:before="5" w:line="247" w:lineRule="auto"/>
        <w:ind w:left="903" w:right="879" w:hanging="15"/>
        <w:jc w:val="left"/>
      </w:pPr>
      <w:r>
        <w:t>Досуг</w:t>
      </w:r>
      <w:r>
        <w:rPr>
          <w:spacing w:val="-6"/>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5"/>
        </w:rPr>
        <w:t xml:space="preserve"> </w:t>
      </w:r>
      <w:r>
        <w:t>кино,</w:t>
      </w:r>
      <w:r>
        <w:rPr>
          <w:spacing w:val="-5"/>
        </w:rPr>
        <w:t xml:space="preserve"> </w:t>
      </w:r>
      <w:r>
        <w:t>театр, музей,</w:t>
      </w:r>
      <w:r>
        <w:rPr>
          <w:spacing w:val="-5"/>
        </w:rPr>
        <w:t xml:space="preserve"> </w:t>
      </w:r>
      <w:r>
        <w:t>спорт,</w:t>
      </w:r>
      <w:r>
        <w:rPr>
          <w:spacing w:val="-3"/>
        </w:rPr>
        <w:t xml:space="preserve"> </w:t>
      </w:r>
      <w:r>
        <w:t>музыка). 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сбалансированное</w:t>
      </w:r>
      <w:r>
        <w:tab/>
      </w:r>
      <w:r>
        <w:rPr>
          <w:spacing w:val="-2"/>
        </w:rPr>
        <w:t>питание.</w:t>
      </w:r>
    </w:p>
    <w:p w14:paraId="0E1EDABD" w14:textId="77777777" w:rsidR="00113E33" w:rsidRDefault="00936FC5">
      <w:pPr>
        <w:pStyle w:val="a3"/>
        <w:spacing w:line="274" w:lineRule="exact"/>
        <w:ind w:left="602"/>
        <w:jc w:val="left"/>
      </w:pPr>
      <w:r>
        <w:t>Посещение</w:t>
      </w:r>
      <w:r>
        <w:rPr>
          <w:spacing w:val="-9"/>
        </w:rPr>
        <w:t xml:space="preserve"> </w:t>
      </w:r>
      <w:r>
        <w:rPr>
          <w:spacing w:val="-2"/>
        </w:rPr>
        <w:t>врача.</w:t>
      </w:r>
    </w:p>
    <w:p w14:paraId="50BA3091" w14:textId="77777777" w:rsidR="00113E33" w:rsidRDefault="00936FC5">
      <w:pPr>
        <w:pStyle w:val="a3"/>
        <w:spacing w:before="7"/>
        <w:ind w:left="903"/>
        <w:jc w:val="left"/>
      </w:pPr>
      <w:r>
        <w:t>Покупки:</w:t>
      </w:r>
      <w:r>
        <w:rPr>
          <w:spacing w:val="-8"/>
        </w:rPr>
        <w:t xml:space="preserve"> </w:t>
      </w:r>
      <w:r>
        <w:t>одежда,</w:t>
      </w:r>
      <w:r>
        <w:rPr>
          <w:spacing w:val="-6"/>
        </w:rPr>
        <w:t xml:space="preserve"> </w:t>
      </w:r>
      <w:r>
        <w:t>обувь</w:t>
      </w:r>
      <w:r>
        <w:rPr>
          <w:spacing w:val="-5"/>
        </w:rPr>
        <w:t xml:space="preserve"> </w:t>
      </w:r>
      <w:r>
        <w:t>и</w:t>
      </w:r>
      <w:r>
        <w:rPr>
          <w:spacing w:val="-7"/>
        </w:rPr>
        <w:t xml:space="preserve"> </w:t>
      </w:r>
      <w:r>
        <w:t>продукты</w:t>
      </w:r>
      <w:r>
        <w:rPr>
          <w:spacing w:val="-5"/>
        </w:rPr>
        <w:t xml:space="preserve"> </w:t>
      </w:r>
      <w:r>
        <w:t>питания.</w:t>
      </w:r>
      <w:r>
        <w:rPr>
          <w:spacing w:val="-9"/>
        </w:rPr>
        <w:t xml:space="preserve"> </w:t>
      </w:r>
      <w:r>
        <w:t>Карманные</w:t>
      </w:r>
      <w:r>
        <w:rPr>
          <w:spacing w:val="-9"/>
        </w:rPr>
        <w:t xml:space="preserve"> </w:t>
      </w:r>
      <w:r>
        <w:rPr>
          <w:spacing w:val="-2"/>
        </w:rPr>
        <w:t>деньги.</w:t>
      </w:r>
    </w:p>
    <w:p w14:paraId="11E61574" w14:textId="77777777" w:rsidR="00113E33" w:rsidRDefault="00936FC5">
      <w:pPr>
        <w:pStyle w:val="a3"/>
        <w:spacing w:before="60" w:line="242" w:lineRule="auto"/>
        <w:ind w:left="602" w:right="663" w:firstLine="286"/>
        <w:jc w:val="left"/>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42D1B066" w14:textId="77777777" w:rsidR="00113E33" w:rsidRDefault="00936FC5">
      <w:pPr>
        <w:pStyle w:val="a3"/>
        <w:spacing w:before="7" w:line="247" w:lineRule="auto"/>
        <w:ind w:left="903" w:right="663"/>
        <w:jc w:val="left"/>
      </w:pPr>
      <w:r>
        <w:t>Виды</w:t>
      </w:r>
      <w:r>
        <w:rPr>
          <w:spacing w:val="40"/>
        </w:rPr>
        <w:t xml:space="preserve"> </w:t>
      </w:r>
      <w:r>
        <w:t>отдыха</w:t>
      </w:r>
      <w:r>
        <w:rPr>
          <w:spacing w:val="39"/>
        </w:rPr>
        <w:t xml:space="preserve"> </w:t>
      </w:r>
      <w:r>
        <w:t>в</w:t>
      </w:r>
      <w:r>
        <w:rPr>
          <w:spacing w:val="39"/>
        </w:rPr>
        <w:t xml:space="preserve"> </w:t>
      </w:r>
      <w:r>
        <w:t>различное</w:t>
      </w:r>
      <w:r>
        <w:rPr>
          <w:spacing w:val="40"/>
        </w:rPr>
        <w:t xml:space="preserve"> </w:t>
      </w:r>
      <w:r>
        <w:t>время</w:t>
      </w:r>
      <w:r>
        <w:rPr>
          <w:spacing w:val="40"/>
        </w:rPr>
        <w:t xml:space="preserve"> </w:t>
      </w:r>
      <w:r>
        <w:t>года.</w:t>
      </w:r>
      <w:r>
        <w:rPr>
          <w:spacing w:val="40"/>
        </w:rPr>
        <w:t xml:space="preserve"> </w:t>
      </w:r>
      <w:r>
        <w:t>Путешествия</w:t>
      </w:r>
      <w:r>
        <w:rPr>
          <w:spacing w:val="40"/>
        </w:rPr>
        <w:t xml:space="preserve"> </w:t>
      </w:r>
      <w:r>
        <w:t>по</w:t>
      </w:r>
      <w:r>
        <w:rPr>
          <w:spacing w:val="40"/>
        </w:rPr>
        <w:t xml:space="preserve"> </w:t>
      </w:r>
      <w:r>
        <w:t>России</w:t>
      </w:r>
      <w:r>
        <w:rPr>
          <w:spacing w:val="40"/>
        </w:rPr>
        <w:t xml:space="preserve"> </w:t>
      </w:r>
      <w:r>
        <w:t>и</w:t>
      </w:r>
      <w:r>
        <w:rPr>
          <w:spacing w:val="36"/>
        </w:rPr>
        <w:t xml:space="preserve"> </w:t>
      </w:r>
      <w:r>
        <w:t>иностранным</w:t>
      </w:r>
      <w:r>
        <w:rPr>
          <w:spacing w:val="37"/>
        </w:rPr>
        <w:t xml:space="preserve"> </w:t>
      </w:r>
      <w:r>
        <w:t>странам. Природа: флора и фауна. Проблемы экологии. Климат, погода. Стихийные бедствия.</w:t>
      </w:r>
    </w:p>
    <w:p w14:paraId="016907CF" w14:textId="77777777" w:rsidR="00113E33" w:rsidRDefault="00936FC5">
      <w:pPr>
        <w:pStyle w:val="a3"/>
        <w:spacing w:before="3"/>
        <w:ind w:left="903"/>
        <w:jc w:val="left"/>
      </w:pPr>
      <w:r>
        <w:t>Условия</w:t>
      </w:r>
      <w:r>
        <w:rPr>
          <w:spacing w:val="-14"/>
        </w:rPr>
        <w:t xml:space="preserve"> </w:t>
      </w:r>
      <w:r>
        <w:t>проживания</w:t>
      </w:r>
      <w:r>
        <w:rPr>
          <w:spacing w:val="-9"/>
        </w:rPr>
        <w:t xml:space="preserve"> </w:t>
      </w:r>
      <w:r>
        <w:t>в</w:t>
      </w:r>
      <w:r>
        <w:rPr>
          <w:spacing w:val="-15"/>
        </w:rPr>
        <w:t xml:space="preserve"> </w:t>
      </w:r>
      <w:r>
        <w:t>городской</w:t>
      </w:r>
      <w:r>
        <w:rPr>
          <w:spacing w:val="-8"/>
        </w:rPr>
        <w:t xml:space="preserve"> </w:t>
      </w:r>
      <w:r>
        <w:t>(сельской)</w:t>
      </w:r>
      <w:r>
        <w:rPr>
          <w:spacing w:val="-10"/>
        </w:rPr>
        <w:t xml:space="preserve"> </w:t>
      </w:r>
      <w:r>
        <w:t>местности.</w:t>
      </w:r>
      <w:r>
        <w:rPr>
          <w:spacing w:val="-9"/>
        </w:rPr>
        <w:t xml:space="preserve"> </w:t>
      </w:r>
      <w:r>
        <w:rPr>
          <w:spacing w:val="-2"/>
        </w:rPr>
        <w:t>Транспорт.</w:t>
      </w:r>
    </w:p>
    <w:p w14:paraId="355D4001" w14:textId="77777777" w:rsidR="00113E33" w:rsidRDefault="00936FC5">
      <w:pPr>
        <w:pStyle w:val="a3"/>
        <w:spacing w:line="242" w:lineRule="auto"/>
        <w:ind w:left="602" w:right="657" w:firstLine="286"/>
      </w:pPr>
      <w: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Pr>
          <w:spacing w:val="-2"/>
        </w:rPr>
        <w:t>обычаи).</w:t>
      </w:r>
    </w:p>
    <w:p w14:paraId="556D3BDB" w14:textId="77777777" w:rsidR="00113E33" w:rsidRDefault="00936FC5">
      <w:pPr>
        <w:pStyle w:val="a3"/>
        <w:spacing w:before="1" w:line="242" w:lineRule="auto"/>
        <w:ind w:left="602" w:right="668" w:firstLine="286"/>
      </w:pPr>
      <w:r>
        <w:t>Выдающиеся люди родной страны и страны (стран) изучаемого языка: учёные, писатели, поэты, художники, музыканты, спортсмены.</w:t>
      </w:r>
    </w:p>
    <w:p w14:paraId="5A9E2F90" w14:textId="77777777" w:rsidR="00113E33" w:rsidRDefault="00936FC5">
      <w:pPr>
        <w:pStyle w:val="a3"/>
        <w:spacing w:before="4"/>
        <w:ind w:left="903"/>
        <w:jc w:val="left"/>
      </w:pPr>
      <w:r>
        <w:rPr>
          <w:spacing w:val="-2"/>
        </w:rPr>
        <w:t>Говорение.</w:t>
      </w:r>
    </w:p>
    <w:p w14:paraId="01939829" w14:textId="77777777" w:rsidR="00113E33" w:rsidRDefault="00936FC5">
      <w:pPr>
        <w:pStyle w:val="a3"/>
        <w:spacing w:before="7" w:line="242" w:lineRule="auto"/>
        <w:ind w:left="602" w:right="648" w:firstLine="286"/>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w:t>
      </w:r>
      <w:r>
        <w:rPr>
          <w:spacing w:val="-3"/>
        </w:rPr>
        <w:t xml:space="preserve"> </w:t>
      </w:r>
      <w:r>
        <w:t>выражать</w:t>
      </w:r>
      <w:r>
        <w:rPr>
          <w:spacing w:val="-2"/>
        </w:rPr>
        <w:t xml:space="preserve"> </w:t>
      </w:r>
      <w:r>
        <w:t>пожелания</w:t>
      </w:r>
      <w:r>
        <w:rPr>
          <w:spacing w:val="-3"/>
        </w:rPr>
        <w:t xml:space="preserve"> </w:t>
      </w:r>
      <w:r>
        <w:t>и</w:t>
      </w:r>
      <w:r>
        <w:rPr>
          <w:spacing w:val="-3"/>
        </w:rPr>
        <w:t xml:space="preserve"> </w:t>
      </w:r>
      <w:r>
        <w:t>вежливо</w:t>
      </w:r>
      <w:r>
        <w:rPr>
          <w:spacing w:val="-3"/>
        </w:rPr>
        <w:t xml:space="preserve"> </w:t>
      </w:r>
      <w:r>
        <w:t>реагировать</w:t>
      </w:r>
      <w:r>
        <w:rPr>
          <w:spacing w:val="-2"/>
        </w:rPr>
        <w:t xml:space="preserve"> </w:t>
      </w:r>
      <w:r>
        <w:t>на</w:t>
      </w:r>
      <w:r>
        <w:rPr>
          <w:spacing w:val="-4"/>
        </w:rPr>
        <w:t xml:space="preserve"> </w:t>
      </w:r>
      <w:r>
        <w:t>поздравление,</w:t>
      </w:r>
      <w:r>
        <w:rPr>
          <w:spacing w:val="-3"/>
        </w:rPr>
        <w:t xml:space="preserve"> </w:t>
      </w:r>
      <w:r>
        <w:t>выражать</w:t>
      </w:r>
      <w:r>
        <w:rPr>
          <w:spacing w:val="-2"/>
        </w:rPr>
        <w:t xml:space="preserve"> </w:t>
      </w:r>
      <w:r>
        <w:t>благодарность, вежливо соглашаться на предложение и отказываться от предложения собеседника;</w:t>
      </w:r>
    </w:p>
    <w:p w14:paraId="1640FF24" w14:textId="77777777" w:rsidR="00113E33" w:rsidRDefault="00936FC5">
      <w:pPr>
        <w:pStyle w:val="a3"/>
        <w:spacing w:line="242" w:lineRule="auto"/>
        <w:ind w:left="602" w:right="651" w:firstLine="28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w:t>
      </w:r>
      <w:r>
        <w:rPr>
          <w:spacing w:val="40"/>
        </w:rPr>
        <w:t xml:space="preserve"> </w:t>
      </w:r>
      <w:r>
        <w:t>вежливо соглашаться (не соглашаться) на предложение собеседника, объясняя причину своего решения; диалог-расспрос: сообщать</w:t>
      </w:r>
      <w:r>
        <w:rPr>
          <w:spacing w:val="-1"/>
        </w:rPr>
        <w:t xml:space="preserve"> </w:t>
      </w:r>
      <w:r>
        <w:t>фактическую информацию,</w:t>
      </w:r>
      <w:r>
        <w:rPr>
          <w:spacing w:val="-2"/>
        </w:rPr>
        <w:t xml:space="preserve"> </w:t>
      </w:r>
      <w:r>
        <w:t>отвечая на</w:t>
      </w:r>
      <w:r>
        <w:rPr>
          <w:spacing w:val="-3"/>
        </w:rPr>
        <w:t xml:space="preserve"> </w:t>
      </w:r>
      <w:r>
        <w:t>вопросы</w:t>
      </w:r>
      <w:r>
        <w:rPr>
          <w:spacing w:val="-2"/>
        </w:rPr>
        <w:t xml:space="preserve"> </w:t>
      </w:r>
      <w:r>
        <w:t>разных</w:t>
      </w:r>
      <w:r>
        <w:rPr>
          <w:spacing w:val="-1"/>
        </w:rPr>
        <w:t xml:space="preserve"> </w:t>
      </w:r>
      <w:r>
        <w:t>видов,</w:t>
      </w:r>
      <w:r>
        <w:rPr>
          <w:spacing w:val="-2"/>
        </w:rPr>
        <w:t xml:space="preserve"> </w:t>
      </w:r>
      <w:r>
        <w:t>выражать</w:t>
      </w:r>
      <w:r>
        <w:rPr>
          <w:spacing w:val="-1"/>
        </w:rPr>
        <w:t xml:space="preserve"> </w:t>
      </w:r>
      <w:r>
        <w:t>своё</w:t>
      </w:r>
      <w:r>
        <w:rPr>
          <w:spacing w:val="-3"/>
        </w:rPr>
        <w:t xml:space="preserve"> </w:t>
      </w:r>
      <w:r>
        <w:t>отношение</w:t>
      </w:r>
      <w:r>
        <w:rPr>
          <w:spacing w:val="-3"/>
        </w:rPr>
        <w:t xml:space="preserve"> </w:t>
      </w:r>
      <w:r>
        <w:t>к обсуждаемым фактам и событиям, запрашивать интересующую информацию,</w:t>
      </w:r>
      <w:r>
        <w:rPr>
          <w:spacing w:val="-1"/>
        </w:rPr>
        <w:t xml:space="preserve"> </w:t>
      </w:r>
      <w:r>
        <w:t>переходить с</w:t>
      </w:r>
      <w:r>
        <w:rPr>
          <w:spacing w:val="-5"/>
        </w:rPr>
        <w:t xml:space="preserve"> </w:t>
      </w:r>
      <w:r>
        <w:t>позиции спрашивающего на позицию отвечающего и наоборот.</w:t>
      </w:r>
    </w:p>
    <w:p w14:paraId="5688BBEE" w14:textId="77777777" w:rsidR="00113E33" w:rsidRDefault="00936FC5">
      <w:pPr>
        <w:pStyle w:val="a3"/>
        <w:spacing w:line="242" w:lineRule="auto"/>
        <w:ind w:left="602" w:right="656" w:firstLine="286"/>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569E731D" w14:textId="77777777" w:rsidR="00113E33" w:rsidRDefault="00936FC5">
      <w:pPr>
        <w:pStyle w:val="a3"/>
        <w:spacing w:before="3" w:line="247" w:lineRule="auto"/>
        <w:ind w:left="903" w:right="3760"/>
      </w:pPr>
      <w:r>
        <w:t>Объём диалога – до 7 реплик со стороны каждого собеседника. Развитие коммуникативных умений монологической речи:</w:t>
      </w:r>
    </w:p>
    <w:p w14:paraId="17B2F302" w14:textId="77777777" w:rsidR="00113E33" w:rsidRDefault="00936FC5">
      <w:pPr>
        <w:pStyle w:val="a3"/>
        <w:spacing w:line="244" w:lineRule="auto"/>
        <w:ind w:left="602" w:right="492" w:firstLine="302"/>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w:t>
      </w:r>
    </w:p>
    <w:p w14:paraId="4721548A" w14:textId="77777777" w:rsidR="00113E33" w:rsidRDefault="00936FC5">
      <w:pPr>
        <w:pStyle w:val="a3"/>
        <w:ind w:left="888"/>
      </w:pPr>
      <w:r>
        <w:t>в</w:t>
      </w:r>
      <w:r>
        <w:rPr>
          <w:spacing w:val="-4"/>
        </w:rPr>
        <w:t xml:space="preserve"> </w:t>
      </w:r>
      <w:r>
        <w:t>том</w:t>
      </w:r>
      <w:r>
        <w:rPr>
          <w:spacing w:val="-2"/>
        </w:rPr>
        <w:t xml:space="preserve"> </w:t>
      </w:r>
      <w:r>
        <w:t>числе</w:t>
      </w:r>
      <w:r>
        <w:rPr>
          <w:spacing w:val="-3"/>
        </w:rPr>
        <w:t xml:space="preserve"> </w:t>
      </w:r>
      <w:r>
        <w:rPr>
          <w:spacing w:val="-2"/>
        </w:rPr>
        <w:t>характеристика</w:t>
      </w:r>
    </w:p>
    <w:p w14:paraId="64B5108A" w14:textId="77777777" w:rsidR="00113E33" w:rsidRDefault="00936FC5">
      <w:pPr>
        <w:pStyle w:val="a3"/>
        <w:spacing w:before="1" w:line="242" w:lineRule="auto"/>
        <w:ind w:left="888" w:right="2015" w:hanging="287"/>
      </w:pPr>
      <w:r>
        <w:t xml:space="preserve">(черты характера реального человека или литературного персонажа); повествование </w:t>
      </w:r>
      <w:r>
        <w:rPr>
          <w:spacing w:val="-2"/>
        </w:rPr>
        <w:t>(сообщение);</w:t>
      </w:r>
    </w:p>
    <w:p w14:paraId="1148793E" w14:textId="77777777" w:rsidR="00113E33" w:rsidRDefault="00936FC5">
      <w:pPr>
        <w:pStyle w:val="a3"/>
        <w:spacing w:before="4" w:line="242" w:lineRule="auto"/>
        <w:ind w:left="602" w:right="498" w:firstLine="300"/>
      </w:pPr>
      <w:r>
        <w:t>выражение и аргументирование своего мнения по отношению к услышанному (прочитанному); изложение (пересказ) основного содержания, прочитанного</w:t>
      </w:r>
    </w:p>
    <w:p w14:paraId="246003B6" w14:textId="77777777" w:rsidR="00113E33" w:rsidRDefault="00936FC5">
      <w:pPr>
        <w:pStyle w:val="a3"/>
        <w:spacing w:before="2" w:line="244" w:lineRule="auto"/>
        <w:ind w:left="888" w:right="2822"/>
      </w:pPr>
      <w:r>
        <w:t>(прослушанного) текста; составление рассказа по картинкам; изложение результатов выполненной проектной работы.</w:t>
      </w:r>
    </w:p>
    <w:p w14:paraId="127B1BD6" w14:textId="77777777" w:rsidR="00113E33" w:rsidRDefault="00113E33">
      <w:pPr>
        <w:pStyle w:val="a3"/>
        <w:spacing w:line="244" w:lineRule="auto"/>
        <w:sectPr w:rsidR="00113E33">
          <w:headerReference w:type="default" r:id="rId161"/>
          <w:footerReference w:type="default" r:id="rId162"/>
          <w:pgSz w:w="11920" w:h="16850"/>
          <w:pgMar w:top="1020" w:right="0" w:bottom="1220" w:left="283" w:header="763" w:footer="1022" w:gutter="0"/>
          <w:cols w:space="720"/>
        </w:sectPr>
      </w:pPr>
    </w:p>
    <w:p w14:paraId="17E7957F" w14:textId="77777777" w:rsidR="00113E33" w:rsidRDefault="00936FC5">
      <w:pPr>
        <w:pStyle w:val="a3"/>
        <w:tabs>
          <w:tab w:val="left" w:pos="2011"/>
          <w:tab w:val="left" w:pos="3073"/>
          <w:tab w:val="left" w:pos="5072"/>
          <w:tab w:val="left" w:pos="5864"/>
          <w:tab w:val="left" w:pos="7466"/>
          <w:tab w:val="left" w:pos="7890"/>
          <w:tab w:val="left" w:pos="9607"/>
        </w:tabs>
        <w:spacing w:before="2" w:line="244" w:lineRule="auto"/>
        <w:ind w:left="602" w:right="983" w:firstLine="302"/>
        <w:jc w:val="left"/>
      </w:pPr>
      <w:r>
        <w:rPr>
          <w:spacing w:val="-2"/>
        </w:rPr>
        <w:lastRenderedPageBreak/>
        <w:t>Данные</w:t>
      </w:r>
      <w:r>
        <w:tab/>
      </w:r>
      <w:r>
        <w:rPr>
          <w:spacing w:val="-2"/>
        </w:rPr>
        <w:t>умения</w:t>
      </w:r>
      <w:r>
        <w:tab/>
      </w:r>
      <w:r>
        <w:rPr>
          <w:spacing w:val="-2"/>
        </w:rPr>
        <w:t>монологической</w:t>
      </w:r>
      <w:r>
        <w:tab/>
      </w:r>
      <w:r>
        <w:rPr>
          <w:spacing w:val="-4"/>
        </w:rPr>
        <w:t>речи</w:t>
      </w:r>
      <w:r>
        <w:tab/>
      </w:r>
      <w:r>
        <w:rPr>
          <w:spacing w:val="-2"/>
        </w:rPr>
        <w:t>развиваются</w:t>
      </w:r>
      <w:r>
        <w:tab/>
      </w:r>
      <w:r>
        <w:rPr>
          <w:spacing w:val="-10"/>
        </w:rPr>
        <w:t>в</w:t>
      </w:r>
      <w:r>
        <w:tab/>
      </w:r>
      <w:r>
        <w:rPr>
          <w:spacing w:val="-2"/>
        </w:rPr>
        <w:t>стандартных</w:t>
      </w:r>
      <w:r>
        <w:tab/>
      </w:r>
      <w:r>
        <w:rPr>
          <w:spacing w:val="-2"/>
        </w:rPr>
        <w:t xml:space="preserve">ситуациях </w:t>
      </w:r>
      <w:r>
        <w:t>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использованием вопросов, ключевых слов, планов и (или) иллюстраций, фотографий, таблиц.</w:t>
      </w:r>
    </w:p>
    <w:p w14:paraId="2A5ED7D2" w14:textId="77777777" w:rsidR="00113E33" w:rsidRDefault="00936FC5">
      <w:pPr>
        <w:pStyle w:val="a3"/>
        <w:spacing w:before="1" w:line="247" w:lineRule="auto"/>
        <w:ind w:left="903" w:right="5308"/>
        <w:jc w:val="left"/>
      </w:pPr>
      <w:r>
        <w:t>Объём</w:t>
      </w:r>
      <w:r>
        <w:rPr>
          <w:spacing w:val="-15"/>
        </w:rPr>
        <w:t xml:space="preserve"> </w:t>
      </w:r>
      <w:r>
        <w:t>монологического</w:t>
      </w:r>
      <w:r>
        <w:rPr>
          <w:spacing w:val="-12"/>
        </w:rPr>
        <w:t xml:space="preserve"> </w:t>
      </w:r>
      <w:r>
        <w:t>высказывания</w:t>
      </w:r>
      <w:r>
        <w:rPr>
          <w:spacing w:val="-13"/>
        </w:rPr>
        <w:t xml:space="preserve"> </w:t>
      </w:r>
      <w:r>
        <w:t>–</w:t>
      </w:r>
      <w:r>
        <w:rPr>
          <w:spacing w:val="-13"/>
        </w:rPr>
        <w:t xml:space="preserve"> </w:t>
      </w:r>
      <w:r>
        <w:t>9–10</w:t>
      </w:r>
      <w:r>
        <w:rPr>
          <w:spacing w:val="-13"/>
        </w:rPr>
        <w:t xml:space="preserve"> </w:t>
      </w:r>
      <w:r>
        <w:t xml:space="preserve">фраз. </w:t>
      </w:r>
      <w:r>
        <w:rPr>
          <w:spacing w:val="-2"/>
        </w:rPr>
        <w:t>Аудирование.</w:t>
      </w:r>
    </w:p>
    <w:p w14:paraId="138A4CFD" w14:textId="77777777" w:rsidR="00113E33" w:rsidRDefault="00936FC5">
      <w:pPr>
        <w:pStyle w:val="a3"/>
        <w:spacing w:before="60"/>
        <w:ind w:left="602" w:right="651" w:firstLine="286"/>
      </w:pPr>
      <w:r>
        <w:t>При непосредственном общении: понимание на слух речи учителя и одноклассников и</w:t>
      </w:r>
      <w:r>
        <w:rPr>
          <w:spacing w:val="40"/>
        </w:rPr>
        <w:t xml:space="preserve"> </w:t>
      </w:r>
      <w:r>
        <w:t>вербальная (невербальная) реакция на услышанное, использование переспрос или просьбу</w:t>
      </w:r>
      <w:r>
        <w:rPr>
          <w:spacing w:val="40"/>
        </w:rPr>
        <w:t xml:space="preserve"> </w:t>
      </w:r>
      <w:r>
        <w:t>повторить для уточнения отдельных деталей.</w:t>
      </w:r>
    </w:p>
    <w:p w14:paraId="3BB83424" w14:textId="77777777" w:rsidR="00113E33" w:rsidRDefault="00936FC5">
      <w:pPr>
        <w:pStyle w:val="a3"/>
        <w:spacing w:before="10" w:line="242" w:lineRule="auto"/>
        <w:ind w:left="602" w:right="659" w:firstLine="286"/>
      </w:pPr>
      <w:r>
        <w:t>При опосредованном общении: дальнейшее развитие восприятия и понимания на слух</w:t>
      </w:r>
      <w:r>
        <w:rPr>
          <w:spacing w:val="40"/>
        </w:rPr>
        <w:t xml:space="preserve"> </w:t>
      </w:r>
      <w:r>
        <w:t>несложных аутентичных текстов, содержащих отдельные неизученные языковые явления, с разной глубиной</w:t>
      </w:r>
      <w:r>
        <w:rPr>
          <w:spacing w:val="-3"/>
        </w:rPr>
        <w:t xml:space="preserve"> </w:t>
      </w:r>
      <w:r>
        <w:t>проникновения</w:t>
      </w:r>
      <w:r>
        <w:rPr>
          <w:spacing w:val="-3"/>
        </w:rPr>
        <w:t xml:space="preserve"> </w:t>
      </w:r>
      <w:r>
        <w:t>в</w:t>
      </w:r>
      <w:r>
        <w:rPr>
          <w:spacing w:val="-4"/>
        </w:rPr>
        <w:t xml:space="preserve"> </w:t>
      </w:r>
      <w:r>
        <w:t>их</w:t>
      </w:r>
      <w:r>
        <w:rPr>
          <w:spacing w:val="-1"/>
        </w:rPr>
        <w:t xml:space="preserve"> </w:t>
      </w:r>
      <w:r>
        <w:t>содержание</w:t>
      </w:r>
      <w:r>
        <w:rPr>
          <w:spacing w:val="-4"/>
        </w:rPr>
        <w:t xml:space="preserve"> </w:t>
      </w:r>
      <w:r>
        <w:t>в</w:t>
      </w:r>
      <w:r>
        <w:rPr>
          <w:spacing w:val="-4"/>
        </w:rPr>
        <w:t xml:space="preserve"> </w:t>
      </w:r>
      <w:r>
        <w:t>зависимости</w:t>
      </w:r>
      <w:r>
        <w:rPr>
          <w:spacing w:val="-2"/>
        </w:rPr>
        <w:t xml:space="preserve"> </w:t>
      </w:r>
      <w:r>
        <w:t>от</w:t>
      </w:r>
      <w:r>
        <w:rPr>
          <w:spacing w:val="-3"/>
        </w:rPr>
        <w:t xml:space="preserve"> </w:t>
      </w:r>
      <w:r>
        <w:t>поставленной</w:t>
      </w:r>
      <w:r>
        <w:rPr>
          <w:spacing w:val="-5"/>
        </w:rPr>
        <w:t xml:space="preserve"> </w:t>
      </w:r>
      <w:r>
        <w:t>коммуникативной</w:t>
      </w:r>
      <w:r>
        <w:rPr>
          <w:spacing w:val="-5"/>
        </w:rPr>
        <w:t xml:space="preserve"> </w:t>
      </w:r>
      <w:r>
        <w:t xml:space="preserve">задачи: с пониманием основного содержания, с пониманием нужной (интересующей, запрашиваемой) </w:t>
      </w:r>
      <w:r>
        <w:rPr>
          <w:spacing w:val="-2"/>
        </w:rPr>
        <w:t>информации.</w:t>
      </w:r>
    </w:p>
    <w:p w14:paraId="24B525B1" w14:textId="77777777" w:rsidR="00113E33" w:rsidRDefault="00936FC5">
      <w:pPr>
        <w:pStyle w:val="a3"/>
        <w:spacing w:before="1" w:line="242" w:lineRule="auto"/>
        <w:ind w:left="602" w:right="652" w:firstLine="286"/>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содержания.</w:t>
      </w:r>
    </w:p>
    <w:p w14:paraId="5473BE42" w14:textId="77777777" w:rsidR="00113E33" w:rsidRDefault="00936FC5">
      <w:pPr>
        <w:pStyle w:val="a3"/>
        <w:spacing w:before="1" w:line="242" w:lineRule="auto"/>
        <w:ind w:left="602" w:right="664" w:firstLine="286"/>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7756C456" w14:textId="77777777" w:rsidR="00113E33" w:rsidRDefault="00936FC5">
      <w:pPr>
        <w:pStyle w:val="a3"/>
        <w:spacing w:before="4" w:line="242" w:lineRule="auto"/>
        <w:ind w:left="602" w:right="662" w:firstLine="286"/>
      </w:pPr>
      <w:r>
        <w:t>Тексты для аудирования: диалог (беседа), высказывания собеседников в ситуациях</w:t>
      </w:r>
      <w:r>
        <w:rPr>
          <w:spacing w:val="40"/>
        </w:rPr>
        <w:t xml:space="preserve"> </w:t>
      </w:r>
      <w:r>
        <w:t>повседневного общения, рассказ, сообщение информационного характера.</w:t>
      </w:r>
    </w:p>
    <w:p w14:paraId="56B719B1" w14:textId="77777777" w:rsidR="00113E33" w:rsidRDefault="00936FC5">
      <w:pPr>
        <w:pStyle w:val="a3"/>
        <w:spacing w:before="4" w:line="247" w:lineRule="auto"/>
        <w:ind w:left="903" w:right="3729"/>
      </w:pPr>
      <w:r>
        <w:t>Время звучания текста (текстов) для аудирования – до 2 минут. Смысловое чтение.</w:t>
      </w:r>
    </w:p>
    <w:p w14:paraId="49617E48" w14:textId="77777777" w:rsidR="00113E33" w:rsidRDefault="00936FC5">
      <w:pPr>
        <w:pStyle w:val="a3"/>
        <w:spacing w:line="242" w:lineRule="auto"/>
        <w:ind w:left="602" w:right="652" w:firstLine="286"/>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3C3667F9" w14:textId="77777777" w:rsidR="00113E33" w:rsidRDefault="00936FC5">
      <w:pPr>
        <w:pStyle w:val="a3"/>
        <w:spacing w:line="242" w:lineRule="auto"/>
        <w:ind w:left="602" w:right="656" w:firstLine="286"/>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0E3F90CE" w14:textId="77777777" w:rsidR="00113E33" w:rsidRDefault="00936FC5">
      <w:pPr>
        <w:pStyle w:val="a3"/>
        <w:spacing w:line="242" w:lineRule="auto"/>
        <w:ind w:left="602" w:right="657" w:firstLine="286"/>
      </w:pPr>
      <w:r>
        <w:t>Чтение с пониманием нужной (интересующей, запрашиваемой) информации предполагает</w:t>
      </w:r>
      <w:r>
        <w:rPr>
          <w:spacing w:val="40"/>
        </w:rPr>
        <w:t xml:space="preserve"> </w:t>
      </w:r>
      <w:r>
        <w:t>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7A2DE0B" w14:textId="77777777" w:rsidR="00113E33" w:rsidRDefault="00936FC5">
      <w:pPr>
        <w:pStyle w:val="a3"/>
        <w:spacing w:line="244" w:lineRule="auto"/>
        <w:ind w:left="602" w:right="668" w:firstLine="286"/>
      </w:pPr>
      <w:r>
        <w:t xml:space="preserve">Чтение несплошных текстов (таблиц, диаграмм, схем) и понимание представленной в них </w:t>
      </w:r>
      <w:r>
        <w:rPr>
          <w:spacing w:val="-2"/>
        </w:rPr>
        <w:t>информации.</w:t>
      </w:r>
    </w:p>
    <w:p w14:paraId="7E2D101A" w14:textId="77777777" w:rsidR="00113E33" w:rsidRDefault="00936FC5">
      <w:pPr>
        <w:pStyle w:val="a3"/>
        <w:spacing w:line="242" w:lineRule="auto"/>
        <w:ind w:left="602" w:right="647" w:firstLine="286"/>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21CFB9EC" w14:textId="77777777" w:rsidR="00113E33" w:rsidRDefault="00936FC5">
      <w:pPr>
        <w:pStyle w:val="a3"/>
        <w:spacing w:line="242" w:lineRule="auto"/>
        <w:ind w:left="602" w:right="655" w:firstLine="286"/>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14:paraId="391C4B9B" w14:textId="77777777" w:rsidR="00113E33" w:rsidRDefault="00113E33">
      <w:pPr>
        <w:pStyle w:val="a3"/>
        <w:spacing w:line="242" w:lineRule="auto"/>
        <w:sectPr w:rsidR="00113E33">
          <w:headerReference w:type="default" r:id="rId163"/>
          <w:footerReference w:type="default" r:id="rId164"/>
          <w:pgSz w:w="11920" w:h="16850"/>
          <w:pgMar w:top="1020" w:right="0" w:bottom="1220" w:left="283" w:header="763" w:footer="1022" w:gutter="0"/>
          <w:cols w:space="720"/>
        </w:sectPr>
      </w:pPr>
    </w:p>
    <w:p w14:paraId="0D8D4DFB" w14:textId="77777777" w:rsidR="00113E33" w:rsidRDefault="00936FC5">
      <w:pPr>
        <w:pStyle w:val="a3"/>
        <w:spacing w:before="5" w:line="249" w:lineRule="auto"/>
        <w:ind w:left="903" w:right="4142"/>
        <w:jc w:val="left"/>
      </w:pPr>
      <w:r>
        <w:lastRenderedPageBreak/>
        <w:t>Объём</w:t>
      </w:r>
      <w:r>
        <w:rPr>
          <w:spacing w:val="40"/>
        </w:rPr>
        <w:t xml:space="preserve"> </w:t>
      </w:r>
      <w:r>
        <w:t>текста</w:t>
      </w:r>
      <w:r>
        <w:rPr>
          <w:spacing w:val="40"/>
        </w:rPr>
        <w:t xml:space="preserve"> </w:t>
      </w:r>
      <w:r>
        <w:t>(текстов)</w:t>
      </w:r>
      <w:r>
        <w:rPr>
          <w:spacing w:val="40"/>
        </w:rPr>
        <w:t xml:space="preserve"> </w:t>
      </w:r>
      <w:r>
        <w:t>для</w:t>
      </w:r>
      <w:r>
        <w:rPr>
          <w:spacing w:val="40"/>
        </w:rPr>
        <w:t xml:space="preserve"> </w:t>
      </w:r>
      <w:r>
        <w:t>чтения</w:t>
      </w:r>
      <w:r>
        <w:rPr>
          <w:spacing w:val="40"/>
        </w:rPr>
        <w:t xml:space="preserve"> </w:t>
      </w:r>
      <w:r>
        <w:t>–</w:t>
      </w:r>
      <w:r>
        <w:rPr>
          <w:spacing w:val="40"/>
        </w:rPr>
        <w:t xml:space="preserve"> </w:t>
      </w:r>
      <w:r>
        <w:t>350–500</w:t>
      </w:r>
      <w:r>
        <w:rPr>
          <w:spacing w:val="40"/>
        </w:rPr>
        <w:t xml:space="preserve"> </w:t>
      </w:r>
      <w:r>
        <w:t>слов. Письменная речь.</w:t>
      </w:r>
    </w:p>
    <w:p w14:paraId="00F55367" w14:textId="77777777" w:rsidR="00113E33" w:rsidRDefault="00936FC5">
      <w:pPr>
        <w:pStyle w:val="a3"/>
        <w:spacing w:before="55" w:line="242" w:lineRule="auto"/>
        <w:ind w:left="912" w:right="3440" w:hanging="10"/>
        <w:jc w:val="left"/>
      </w:pPr>
      <w:r>
        <w:t>Развитие</w:t>
      </w:r>
      <w:r>
        <w:rPr>
          <w:spacing w:val="-5"/>
        </w:rPr>
        <w:t xml:space="preserve"> </w:t>
      </w:r>
      <w:r>
        <w:t>умений</w:t>
      </w:r>
      <w:r>
        <w:rPr>
          <w:spacing w:val="-6"/>
        </w:rPr>
        <w:t xml:space="preserve"> </w:t>
      </w:r>
      <w:r>
        <w:t>письменной</w:t>
      </w:r>
      <w:r>
        <w:rPr>
          <w:spacing w:val="-6"/>
        </w:rPr>
        <w:t xml:space="preserve"> </w:t>
      </w:r>
      <w:r>
        <w:t>речи:</w:t>
      </w:r>
      <w:r>
        <w:rPr>
          <w:spacing w:val="-6"/>
        </w:rPr>
        <w:t xml:space="preserve"> </w:t>
      </w:r>
      <w:r>
        <w:t>составление</w:t>
      </w:r>
      <w:r>
        <w:rPr>
          <w:spacing w:val="-7"/>
        </w:rPr>
        <w:t xml:space="preserve"> </w:t>
      </w:r>
      <w:r>
        <w:t>плана</w:t>
      </w:r>
      <w:r>
        <w:rPr>
          <w:spacing w:val="-7"/>
        </w:rPr>
        <w:t xml:space="preserve"> </w:t>
      </w:r>
      <w:r>
        <w:t>(тезисов) устного или письменного сообщения;</w:t>
      </w:r>
    </w:p>
    <w:p w14:paraId="5E8D5941" w14:textId="77777777" w:rsidR="00113E33" w:rsidRDefault="00936FC5">
      <w:pPr>
        <w:pStyle w:val="a3"/>
        <w:spacing w:before="4" w:line="247" w:lineRule="auto"/>
        <w:ind w:left="602" w:right="663" w:firstLine="300"/>
        <w:jc w:val="left"/>
      </w:pPr>
      <w:r>
        <w:t>заполнение</w:t>
      </w:r>
      <w:r>
        <w:rPr>
          <w:spacing w:val="-8"/>
        </w:rPr>
        <w:t xml:space="preserve"> </w:t>
      </w:r>
      <w:r>
        <w:t>анкет</w:t>
      </w:r>
      <w:r>
        <w:rPr>
          <w:spacing w:val="-7"/>
        </w:rPr>
        <w:t xml:space="preserve"> </w:t>
      </w:r>
      <w:r>
        <w:t>и</w:t>
      </w:r>
      <w:r>
        <w:rPr>
          <w:spacing w:val="-4"/>
        </w:rPr>
        <w:t xml:space="preserve"> </w:t>
      </w:r>
      <w:r>
        <w:t>формуляров:</w:t>
      </w:r>
      <w:r>
        <w:rPr>
          <w:spacing w:val="-3"/>
        </w:rPr>
        <w:t xml:space="preserve"> </w:t>
      </w:r>
      <w:r>
        <w:t>сообщение</w:t>
      </w:r>
      <w:r>
        <w:rPr>
          <w:spacing w:val="-8"/>
        </w:rPr>
        <w:t xml:space="preserve"> </w:t>
      </w:r>
      <w:r>
        <w:t>о</w:t>
      </w:r>
      <w:r>
        <w:rPr>
          <w:spacing w:val="-8"/>
        </w:rPr>
        <w:t xml:space="preserve"> </w:t>
      </w:r>
      <w:r>
        <w:t>себе</w:t>
      </w:r>
      <w:r>
        <w:rPr>
          <w:spacing w:val="-9"/>
        </w:rPr>
        <w:t xml:space="preserve"> </w:t>
      </w:r>
      <w:r>
        <w:t>основных</w:t>
      </w:r>
      <w:r>
        <w:rPr>
          <w:spacing w:val="-3"/>
        </w:rPr>
        <w:t xml:space="preserve"> </w:t>
      </w:r>
      <w:r>
        <w:t>сведений</w:t>
      </w:r>
      <w:r>
        <w:rPr>
          <w:spacing w:val="-9"/>
        </w:rPr>
        <w:t xml:space="preserve"> </w:t>
      </w:r>
      <w:r>
        <w:t>в</w:t>
      </w:r>
      <w:r>
        <w:rPr>
          <w:spacing w:val="-9"/>
        </w:rPr>
        <w:t xml:space="preserve"> </w:t>
      </w:r>
      <w:r>
        <w:t>соответствии</w:t>
      </w:r>
      <w:r>
        <w:rPr>
          <w:spacing w:val="-7"/>
        </w:rPr>
        <w:t xml:space="preserve"> </w:t>
      </w:r>
      <w:r>
        <w:t>с</w:t>
      </w:r>
      <w:r>
        <w:rPr>
          <w:spacing w:val="-4"/>
        </w:rPr>
        <w:t xml:space="preserve"> </w:t>
      </w:r>
      <w:r>
        <w:t>нормами, принятыми в стране (странах) изучаемого языка;</w:t>
      </w:r>
    </w:p>
    <w:p w14:paraId="6FA5ED5A" w14:textId="77777777" w:rsidR="00113E33" w:rsidRDefault="00936FC5">
      <w:pPr>
        <w:pStyle w:val="a3"/>
        <w:tabs>
          <w:tab w:val="left" w:pos="2170"/>
          <w:tab w:val="left" w:pos="3769"/>
          <w:tab w:val="left" w:pos="5108"/>
          <w:tab w:val="left" w:pos="6155"/>
          <w:tab w:val="left" w:pos="7374"/>
          <w:tab w:val="left" w:pos="7701"/>
          <w:tab w:val="left" w:pos="9270"/>
          <w:tab w:val="left" w:pos="9590"/>
        </w:tabs>
        <w:spacing w:line="244" w:lineRule="auto"/>
        <w:ind w:left="602" w:right="792" w:firstLine="286"/>
        <w:jc w:val="left"/>
      </w:pPr>
      <w:r>
        <w:rPr>
          <w:spacing w:val="-2"/>
        </w:rPr>
        <w:t>написание</w:t>
      </w:r>
      <w:r>
        <w:tab/>
      </w:r>
      <w:r>
        <w:rPr>
          <w:spacing w:val="-2"/>
        </w:rPr>
        <w:t>электронного</w:t>
      </w:r>
      <w:r>
        <w:tab/>
      </w:r>
      <w:r>
        <w:rPr>
          <w:spacing w:val="-2"/>
        </w:rPr>
        <w:t>сообщения</w:t>
      </w:r>
      <w:r>
        <w:tab/>
      </w:r>
      <w:r>
        <w:rPr>
          <w:spacing w:val="-2"/>
        </w:rPr>
        <w:t>личного</w:t>
      </w:r>
      <w:r>
        <w:tab/>
      </w:r>
      <w:r>
        <w:rPr>
          <w:spacing w:val="-2"/>
        </w:rPr>
        <w:t>характера</w:t>
      </w:r>
      <w:r>
        <w:tab/>
      </w:r>
      <w:r>
        <w:rPr>
          <w:spacing w:val="-10"/>
        </w:rPr>
        <w:t>в</w:t>
      </w:r>
      <w:r>
        <w:tab/>
      </w:r>
      <w:r>
        <w:rPr>
          <w:spacing w:val="-2"/>
        </w:rPr>
        <w:t>соответствии</w:t>
      </w:r>
      <w:r>
        <w:tab/>
      </w:r>
      <w:r>
        <w:rPr>
          <w:spacing w:val="-10"/>
        </w:rPr>
        <w:t>с</w:t>
      </w:r>
      <w:r>
        <w:tab/>
      </w:r>
      <w:r>
        <w:rPr>
          <w:spacing w:val="-2"/>
        </w:rPr>
        <w:t xml:space="preserve">нормами </w:t>
      </w:r>
      <w:r>
        <w:t>неофициального</w:t>
      </w:r>
      <w:r>
        <w:rPr>
          <w:spacing w:val="-3"/>
        </w:rPr>
        <w:t xml:space="preserve"> </w:t>
      </w:r>
      <w:r>
        <w:t>общения,</w:t>
      </w:r>
      <w:r>
        <w:rPr>
          <w:spacing w:val="-3"/>
        </w:rPr>
        <w:t xml:space="preserve"> </w:t>
      </w:r>
      <w:r>
        <w:t>принятыми</w:t>
      </w:r>
      <w:r>
        <w:rPr>
          <w:spacing w:val="-4"/>
        </w:rPr>
        <w:t xml:space="preserve"> </w:t>
      </w:r>
      <w:r>
        <w:t>в</w:t>
      </w:r>
      <w:r>
        <w:rPr>
          <w:spacing w:val="-4"/>
        </w:rPr>
        <w:t xml:space="preserve"> </w:t>
      </w:r>
      <w:r>
        <w:t>стране</w:t>
      </w:r>
      <w:r>
        <w:rPr>
          <w:spacing w:val="-6"/>
        </w:rPr>
        <w:t xml:space="preserve"> </w:t>
      </w:r>
      <w:r>
        <w:t>(странах)</w:t>
      </w:r>
      <w:r>
        <w:rPr>
          <w:spacing w:val="-3"/>
        </w:rPr>
        <w:t xml:space="preserve"> </w:t>
      </w:r>
      <w:r>
        <w:t>изучаемого</w:t>
      </w:r>
      <w:r>
        <w:rPr>
          <w:spacing w:val="-3"/>
        </w:rPr>
        <w:t xml:space="preserve"> </w:t>
      </w:r>
      <w:r>
        <w:t>языка.</w:t>
      </w:r>
      <w:r>
        <w:rPr>
          <w:spacing w:val="-3"/>
        </w:rPr>
        <w:t xml:space="preserve"> </w:t>
      </w:r>
      <w:r>
        <w:t>Объём</w:t>
      </w:r>
      <w:r>
        <w:rPr>
          <w:spacing w:val="-4"/>
        </w:rPr>
        <w:t xml:space="preserve"> </w:t>
      </w:r>
      <w:r>
        <w:t>письма –</w:t>
      </w:r>
      <w:r>
        <w:rPr>
          <w:spacing w:val="-3"/>
        </w:rPr>
        <w:t xml:space="preserve"> </w:t>
      </w:r>
      <w:r>
        <w:t>до</w:t>
      </w:r>
      <w:r>
        <w:rPr>
          <w:spacing w:val="-3"/>
        </w:rPr>
        <w:t xml:space="preserve"> </w:t>
      </w:r>
      <w:r>
        <w:t>110 слов; создание небольшого письменного высказывания с использованием образца, плана,</w:t>
      </w:r>
    </w:p>
    <w:p w14:paraId="4B8F79B9" w14:textId="77777777" w:rsidR="00113E33" w:rsidRDefault="00936FC5">
      <w:pPr>
        <w:pStyle w:val="a3"/>
        <w:spacing w:line="272" w:lineRule="exact"/>
        <w:ind w:left="888"/>
        <w:jc w:val="left"/>
      </w:pPr>
      <w:r>
        <w:rPr>
          <w:spacing w:val="-2"/>
        </w:rPr>
        <w:t>таблицы</w:t>
      </w:r>
    </w:p>
    <w:p w14:paraId="5A3D9AED" w14:textId="77777777" w:rsidR="00113E33" w:rsidRDefault="00936FC5">
      <w:pPr>
        <w:pStyle w:val="a3"/>
        <w:spacing w:line="272" w:lineRule="exact"/>
        <w:ind w:left="602"/>
        <w:jc w:val="left"/>
      </w:pPr>
      <w:r>
        <w:t>и</w:t>
      </w:r>
      <w:r>
        <w:rPr>
          <w:spacing w:val="39"/>
        </w:rPr>
        <w:t xml:space="preserve"> </w:t>
      </w:r>
      <w:r>
        <w:t>(или)</w:t>
      </w:r>
      <w:r>
        <w:rPr>
          <w:spacing w:val="38"/>
        </w:rPr>
        <w:t xml:space="preserve"> </w:t>
      </w:r>
      <w:r>
        <w:t>прочитанного</w:t>
      </w:r>
      <w:r>
        <w:rPr>
          <w:spacing w:val="36"/>
        </w:rPr>
        <w:t xml:space="preserve"> </w:t>
      </w:r>
      <w:r>
        <w:t>(прослушанного)</w:t>
      </w:r>
      <w:r>
        <w:rPr>
          <w:spacing w:val="39"/>
        </w:rPr>
        <w:t xml:space="preserve"> </w:t>
      </w:r>
      <w:r>
        <w:t>текста.</w:t>
      </w:r>
      <w:r>
        <w:rPr>
          <w:spacing w:val="39"/>
        </w:rPr>
        <w:t xml:space="preserve"> </w:t>
      </w:r>
      <w:r>
        <w:t>Объём</w:t>
      </w:r>
      <w:r>
        <w:rPr>
          <w:spacing w:val="36"/>
        </w:rPr>
        <w:t xml:space="preserve"> </w:t>
      </w:r>
      <w:r>
        <w:t>письменного</w:t>
      </w:r>
      <w:r>
        <w:rPr>
          <w:spacing w:val="38"/>
        </w:rPr>
        <w:t xml:space="preserve"> </w:t>
      </w:r>
      <w:r>
        <w:t>высказывания</w:t>
      </w:r>
      <w:r>
        <w:rPr>
          <w:spacing w:val="39"/>
        </w:rPr>
        <w:t xml:space="preserve"> </w:t>
      </w:r>
      <w:r>
        <w:t>–</w:t>
      </w:r>
      <w:r>
        <w:rPr>
          <w:spacing w:val="38"/>
        </w:rPr>
        <w:t xml:space="preserve"> </w:t>
      </w:r>
      <w:r>
        <w:t>до</w:t>
      </w:r>
      <w:r>
        <w:rPr>
          <w:spacing w:val="38"/>
        </w:rPr>
        <w:t xml:space="preserve"> </w:t>
      </w:r>
      <w:r>
        <w:t>110</w:t>
      </w:r>
      <w:r>
        <w:rPr>
          <w:spacing w:val="-1"/>
        </w:rPr>
        <w:t xml:space="preserve"> </w:t>
      </w:r>
      <w:r>
        <w:rPr>
          <w:spacing w:val="-2"/>
        </w:rPr>
        <w:t>слов.</w:t>
      </w:r>
    </w:p>
    <w:p w14:paraId="086D6572" w14:textId="77777777" w:rsidR="00113E33" w:rsidRDefault="00936FC5">
      <w:pPr>
        <w:pStyle w:val="a3"/>
        <w:spacing w:before="8" w:line="247" w:lineRule="auto"/>
        <w:ind w:left="903" w:right="6489"/>
        <w:jc w:val="left"/>
      </w:pPr>
      <w:r>
        <w:t>Языковые</w:t>
      </w:r>
      <w:r>
        <w:rPr>
          <w:spacing w:val="-2"/>
        </w:rPr>
        <w:t xml:space="preserve"> </w:t>
      </w:r>
      <w:r>
        <w:t xml:space="preserve">знания и умения. </w:t>
      </w:r>
      <w:r>
        <w:rPr>
          <w:spacing w:val="-2"/>
        </w:rPr>
        <w:t>Фонетическая</w:t>
      </w:r>
      <w:r>
        <w:rPr>
          <w:spacing w:val="-3"/>
        </w:rPr>
        <w:t xml:space="preserve"> </w:t>
      </w:r>
      <w:r>
        <w:rPr>
          <w:spacing w:val="-2"/>
        </w:rPr>
        <w:t>сторона</w:t>
      </w:r>
      <w:r>
        <w:rPr>
          <w:spacing w:val="-1"/>
        </w:rPr>
        <w:t xml:space="preserve"> </w:t>
      </w:r>
      <w:r>
        <w:rPr>
          <w:spacing w:val="-2"/>
        </w:rPr>
        <w:t>речи.</w:t>
      </w:r>
    </w:p>
    <w:p w14:paraId="67D976BE" w14:textId="77777777" w:rsidR="00113E33" w:rsidRDefault="00936FC5">
      <w:pPr>
        <w:pStyle w:val="a3"/>
        <w:spacing w:line="242" w:lineRule="auto"/>
        <w:ind w:left="602" w:right="651" w:firstLine="286"/>
      </w:pPr>
      <w:r>
        <w:t>Различение на слух, без фонематических ошибок, ведущих к сбою в коммуникации,</w:t>
      </w:r>
      <w:r>
        <w:rPr>
          <w:spacing w:val="40"/>
        </w:rPr>
        <w:t xml:space="preserve"> </w:t>
      </w:r>
      <w:r>
        <w:t xml:space="preserve">произнесение слов с соблюдением правильного ударения и фраз с соблюдением их </w:t>
      </w:r>
      <w:proofErr w:type="spellStart"/>
      <w:r>
        <w:t>ритмикоинтонационных</w:t>
      </w:r>
      <w:proofErr w:type="spellEnd"/>
      <w:r>
        <w:t xml:space="preserve"> особенностей, в том числе отсутствия фразового ударения на служебных словах, чтение новых слов согласно основным правилам чтения.</w:t>
      </w:r>
    </w:p>
    <w:p w14:paraId="1CAD36EF" w14:textId="77777777" w:rsidR="00113E33" w:rsidRDefault="00936FC5">
      <w:pPr>
        <w:pStyle w:val="a3"/>
        <w:spacing w:line="244" w:lineRule="auto"/>
        <w:ind w:left="602" w:right="652" w:firstLine="286"/>
        <w:jc w:val="right"/>
      </w:pPr>
      <w:r>
        <w:t>Чтение вслух небольших аутентичных текстов, построенных на изученном языковом материале,</w:t>
      </w:r>
      <w:r>
        <w:rPr>
          <w:spacing w:val="40"/>
        </w:rPr>
        <w:t xml:space="preserve"> </w:t>
      </w:r>
      <w:r>
        <w:t>с соблюдением правил чтения и соответствующей интонации, демонстрирующее понимание текста. 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сообщение</w:t>
      </w:r>
      <w:r>
        <w:rPr>
          <w:spacing w:val="40"/>
        </w:rPr>
        <w:t xml:space="preserve"> </w:t>
      </w:r>
      <w:r>
        <w:t>информационного</w:t>
      </w:r>
      <w:r>
        <w:rPr>
          <w:spacing w:val="40"/>
        </w:rPr>
        <w:t xml:space="preserve"> </w:t>
      </w:r>
      <w:r>
        <w:t>характера,</w:t>
      </w:r>
      <w:r>
        <w:rPr>
          <w:spacing w:val="40"/>
        </w:rPr>
        <w:t xml:space="preserve"> </w:t>
      </w:r>
      <w:r>
        <w:t>отрывок</w:t>
      </w:r>
      <w:r>
        <w:rPr>
          <w:spacing w:val="40"/>
        </w:rPr>
        <w:t xml:space="preserve"> </w:t>
      </w:r>
      <w:r>
        <w:t>из</w:t>
      </w:r>
      <w:r>
        <w:rPr>
          <w:spacing w:val="40"/>
        </w:rPr>
        <w:t xml:space="preserve"> </w:t>
      </w:r>
      <w:r>
        <w:t>статьи</w:t>
      </w:r>
      <w:r>
        <w:rPr>
          <w:spacing w:val="40"/>
        </w:rPr>
        <w:t xml:space="preserve"> </w:t>
      </w:r>
      <w:r>
        <w:t>научно-</w:t>
      </w:r>
    </w:p>
    <w:p w14:paraId="3C21357B" w14:textId="77777777" w:rsidR="00113E33" w:rsidRDefault="00936FC5">
      <w:pPr>
        <w:pStyle w:val="a3"/>
        <w:spacing w:line="271" w:lineRule="exact"/>
        <w:ind w:left="602"/>
      </w:pPr>
      <w:r>
        <w:t>популярного</w:t>
      </w:r>
      <w:r>
        <w:rPr>
          <w:spacing w:val="-4"/>
        </w:rPr>
        <w:t xml:space="preserve"> </w:t>
      </w:r>
      <w:r>
        <w:t>характера,</w:t>
      </w:r>
      <w:r>
        <w:rPr>
          <w:spacing w:val="-4"/>
        </w:rPr>
        <w:t xml:space="preserve"> </w:t>
      </w:r>
      <w:r>
        <w:t>рассказ,</w:t>
      </w:r>
      <w:r>
        <w:rPr>
          <w:spacing w:val="-4"/>
        </w:rPr>
        <w:t xml:space="preserve"> </w:t>
      </w:r>
      <w:r>
        <w:t>диалог</w:t>
      </w:r>
      <w:r>
        <w:rPr>
          <w:spacing w:val="-5"/>
        </w:rPr>
        <w:t xml:space="preserve"> </w:t>
      </w:r>
      <w:r>
        <w:rPr>
          <w:spacing w:val="-2"/>
        </w:rPr>
        <w:t>(беседа).</w:t>
      </w:r>
    </w:p>
    <w:p w14:paraId="610D9489" w14:textId="77777777" w:rsidR="00113E33" w:rsidRDefault="00936FC5">
      <w:pPr>
        <w:pStyle w:val="a3"/>
        <w:spacing w:before="6" w:line="247" w:lineRule="auto"/>
        <w:ind w:left="903" w:right="5571"/>
      </w:pPr>
      <w:r>
        <w:t>Объём текста для чтения вслух – до 110 слов. Графика, орфография и пунктуация.</w:t>
      </w:r>
    </w:p>
    <w:p w14:paraId="61083857" w14:textId="77777777" w:rsidR="00113E33" w:rsidRDefault="00936FC5">
      <w:pPr>
        <w:pStyle w:val="a3"/>
        <w:spacing w:before="3"/>
        <w:ind w:left="903"/>
      </w:pPr>
      <w:r>
        <w:t>Правильное</w:t>
      </w:r>
      <w:r>
        <w:rPr>
          <w:spacing w:val="-12"/>
        </w:rPr>
        <w:t xml:space="preserve"> </w:t>
      </w:r>
      <w:r>
        <w:t>написание</w:t>
      </w:r>
      <w:r>
        <w:rPr>
          <w:spacing w:val="-11"/>
        </w:rPr>
        <w:t xml:space="preserve"> </w:t>
      </w:r>
      <w:r>
        <w:t>изученных</w:t>
      </w:r>
      <w:r>
        <w:rPr>
          <w:spacing w:val="-4"/>
        </w:rPr>
        <w:t xml:space="preserve"> слов.</w:t>
      </w:r>
    </w:p>
    <w:p w14:paraId="13664304" w14:textId="77777777" w:rsidR="00113E33" w:rsidRDefault="00936FC5">
      <w:pPr>
        <w:pStyle w:val="a3"/>
        <w:spacing w:before="1" w:line="242" w:lineRule="auto"/>
        <w:ind w:left="602" w:right="652" w:firstLine="286"/>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t>firstly</w:t>
      </w:r>
      <w:proofErr w:type="spellEnd"/>
      <w:r>
        <w:t>/</w:t>
      </w:r>
      <w:proofErr w:type="spellStart"/>
      <w:r>
        <w:t>first</w:t>
      </w:r>
      <w:proofErr w:type="spellEnd"/>
      <w:r>
        <w:t xml:space="preserve"> </w:t>
      </w:r>
      <w:proofErr w:type="spellStart"/>
      <w:r>
        <w:t>of</w:t>
      </w:r>
      <w:proofErr w:type="spellEnd"/>
      <w:r>
        <w:t xml:space="preserve"> </w:t>
      </w:r>
      <w:proofErr w:type="spellStart"/>
      <w:r>
        <w:t>all</w:t>
      </w:r>
      <w:proofErr w:type="spellEnd"/>
      <w:r>
        <w:t>,</w:t>
      </w:r>
      <w:r>
        <w:rPr>
          <w:spacing w:val="80"/>
        </w:rPr>
        <w:t xml:space="preserve"> </w:t>
      </w:r>
      <w:proofErr w:type="spellStart"/>
      <w:r>
        <w:t>secondly</w:t>
      </w:r>
      <w:proofErr w:type="spellEnd"/>
      <w:r>
        <w:t xml:space="preserve">, </w:t>
      </w:r>
      <w:proofErr w:type="spellStart"/>
      <w:r>
        <w:t>finally</w:t>
      </w:r>
      <w:proofErr w:type="spellEnd"/>
      <w:r>
        <w:t xml:space="preserve">; </w:t>
      </w:r>
      <w:proofErr w:type="spellStart"/>
      <w:r>
        <w:t>on</w:t>
      </w:r>
      <w:proofErr w:type="spellEnd"/>
      <w:r>
        <w:t xml:space="preserve">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апострофа.</w:t>
      </w:r>
    </w:p>
    <w:p w14:paraId="5525A906" w14:textId="77777777" w:rsidR="00113E33" w:rsidRDefault="00936FC5">
      <w:pPr>
        <w:pStyle w:val="a3"/>
        <w:spacing w:before="1" w:line="242" w:lineRule="auto"/>
        <w:ind w:left="602" w:right="661" w:firstLine="286"/>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20D22A57" w14:textId="77777777" w:rsidR="00113E33" w:rsidRDefault="00936FC5">
      <w:pPr>
        <w:pStyle w:val="a3"/>
        <w:spacing w:before="4"/>
        <w:ind w:left="903"/>
      </w:pPr>
      <w:r>
        <w:t>Лексическая</w:t>
      </w:r>
      <w:r>
        <w:rPr>
          <w:spacing w:val="-9"/>
        </w:rPr>
        <w:t xml:space="preserve"> </w:t>
      </w:r>
      <w:r>
        <w:t>сторона</w:t>
      </w:r>
      <w:r>
        <w:rPr>
          <w:spacing w:val="-6"/>
        </w:rPr>
        <w:t xml:space="preserve"> </w:t>
      </w:r>
      <w:r>
        <w:rPr>
          <w:spacing w:val="-4"/>
        </w:rPr>
        <w:t>речи.</w:t>
      </w:r>
    </w:p>
    <w:p w14:paraId="39AF194F" w14:textId="77777777" w:rsidR="00113E33" w:rsidRDefault="00936FC5">
      <w:pPr>
        <w:pStyle w:val="a3"/>
        <w:spacing w:before="5" w:line="242" w:lineRule="auto"/>
        <w:ind w:left="602" w:right="665" w:firstLine="28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14:paraId="0D6AAD0A" w14:textId="77777777" w:rsidR="00113E33" w:rsidRDefault="00936FC5">
      <w:pPr>
        <w:pStyle w:val="a3"/>
        <w:spacing w:before="1" w:line="242" w:lineRule="auto"/>
        <w:ind w:left="602" w:right="666" w:firstLine="286"/>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507D1B18" w14:textId="77777777" w:rsidR="00113E33" w:rsidRDefault="00936FC5">
      <w:pPr>
        <w:pStyle w:val="a3"/>
        <w:spacing w:before="4"/>
        <w:ind w:left="903"/>
        <w:jc w:val="left"/>
      </w:pPr>
      <w:r>
        <w:t>Основные</w:t>
      </w:r>
      <w:r>
        <w:rPr>
          <w:spacing w:val="-9"/>
        </w:rPr>
        <w:t xml:space="preserve"> </w:t>
      </w:r>
      <w:r>
        <w:t>способы</w:t>
      </w:r>
      <w:r>
        <w:rPr>
          <w:spacing w:val="-6"/>
        </w:rPr>
        <w:t xml:space="preserve"> </w:t>
      </w:r>
      <w:r>
        <w:rPr>
          <w:spacing w:val="-2"/>
        </w:rPr>
        <w:t>словообразования:</w:t>
      </w:r>
    </w:p>
    <w:p w14:paraId="6A8545FA" w14:textId="77777777" w:rsidR="00113E33" w:rsidRDefault="00936FC5">
      <w:pPr>
        <w:pStyle w:val="a3"/>
        <w:spacing w:before="7"/>
        <w:ind w:left="903"/>
        <w:jc w:val="left"/>
      </w:pPr>
      <w:r>
        <w:rPr>
          <w:spacing w:val="-2"/>
        </w:rPr>
        <w:t>аффиксация:</w:t>
      </w:r>
    </w:p>
    <w:p w14:paraId="15DA74FE" w14:textId="77777777" w:rsidR="00113E33" w:rsidRDefault="00936FC5">
      <w:pPr>
        <w:pStyle w:val="a3"/>
        <w:tabs>
          <w:tab w:val="left" w:pos="2594"/>
          <w:tab w:val="left" w:pos="3536"/>
          <w:tab w:val="left" w:pos="5787"/>
          <w:tab w:val="left" w:pos="6589"/>
          <w:tab w:val="left" w:pos="7852"/>
          <w:tab w:val="left" w:pos="9554"/>
        </w:tabs>
        <w:spacing w:before="10" w:line="242" w:lineRule="auto"/>
        <w:ind w:left="602" w:right="985" w:firstLine="300"/>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w:t>
      </w:r>
      <w:proofErr w:type="spellStart"/>
      <w:r>
        <w:rPr>
          <w:spacing w:val="-2"/>
        </w:rPr>
        <w:t>ance</w:t>
      </w:r>
      <w:proofErr w:type="spellEnd"/>
      <w:r>
        <w:rPr>
          <w:spacing w:val="-2"/>
        </w:rPr>
        <w:t>/-</w:t>
      </w:r>
      <w:proofErr w:type="spellStart"/>
      <w:r>
        <w:rPr>
          <w:spacing w:val="-2"/>
        </w:rPr>
        <w:t>ence</w:t>
      </w:r>
      <w:proofErr w:type="spellEnd"/>
      <w:r>
        <w:rPr>
          <w:spacing w:val="-2"/>
        </w:rPr>
        <w:t xml:space="preserve"> </w:t>
      </w:r>
      <w:r>
        <w:t>(</w:t>
      </w:r>
      <w:proofErr w:type="spellStart"/>
      <w:r>
        <w:t>performance</w:t>
      </w:r>
      <w:proofErr w:type="spellEnd"/>
      <w:r>
        <w:t>/</w:t>
      </w:r>
      <w:proofErr w:type="spellStart"/>
      <w:r>
        <w:t>residence</w:t>
      </w:r>
      <w:proofErr w:type="spellEnd"/>
      <w:r>
        <w:t>), -</w:t>
      </w:r>
      <w:proofErr w:type="spellStart"/>
      <w:r>
        <w:t>ity</w:t>
      </w:r>
      <w:proofErr w:type="spellEnd"/>
      <w:r>
        <w:t xml:space="preserve"> (</w:t>
      </w:r>
      <w:proofErr w:type="spellStart"/>
      <w:r>
        <w:t>activity</w:t>
      </w:r>
      <w:proofErr w:type="spellEnd"/>
      <w:r>
        <w:t>); -</w:t>
      </w:r>
      <w:proofErr w:type="spellStart"/>
      <w:r>
        <w:t>ship</w:t>
      </w:r>
      <w:proofErr w:type="spellEnd"/>
      <w:r>
        <w:t xml:space="preserve"> (</w:t>
      </w:r>
      <w:proofErr w:type="spellStart"/>
      <w:r>
        <w:t>friendship</w:t>
      </w:r>
      <w:proofErr w:type="spellEnd"/>
      <w:r>
        <w:t>); образование имен</w:t>
      </w:r>
    </w:p>
    <w:p w14:paraId="78C700B2" w14:textId="77777777" w:rsidR="00113E33" w:rsidRDefault="00936FC5">
      <w:pPr>
        <w:pStyle w:val="a3"/>
        <w:spacing w:before="2"/>
        <w:ind w:left="888"/>
        <w:jc w:val="left"/>
      </w:pPr>
      <w:r>
        <w:t>прилагательных</w:t>
      </w:r>
      <w:r>
        <w:rPr>
          <w:spacing w:val="-4"/>
        </w:rPr>
        <w:t xml:space="preserve"> </w:t>
      </w:r>
      <w:r>
        <w:t>при</w:t>
      </w:r>
      <w:r>
        <w:rPr>
          <w:spacing w:val="-3"/>
        </w:rPr>
        <w:t xml:space="preserve"> </w:t>
      </w:r>
      <w:r>
        <w:t>помощи</w:t>
      </w:r>
      <w:r>
        <w:rPr>
          <w:spacing w:val="-3"/>
        </w:rPr>
        <w:t xml:space="preserve"> </w:t>
      </w:r>
      <w:r>
        <w:t>префикса</w:t>
      </w:r>
      <w:r>
        <w:rPr>
          <w:spacing w:val="-4"/>
        </w:rPr>
        <w:t xml:space="preserve"> </w:t>
      </w:r>
      <w:proofErr w:type="spellStart"/>
      <w:r>
        <w:t>inter</w:t>
      </w:r>
      <w:proofErr w:type="spellEnd"/>
      <w:r>
        <w:t>-</w:t>
      </w:r>
      <w:r>
        <w:rPr>
          <w:spacing w:val="-4"/>
        </w:rPr>
        <w:t xml:space="preserve"> </w:t>
      </w:r>
      <w:r>
        <w:t>(</w:t>
      </w:r>
      <w:proofErr w:type="spellStart"/>
      <w:r>
        <w:t>international</w:t>
      </w:r>
      <w:proofErr w:type="spellEnd"/>
      <w:r>
        <w:t>);</w:t>
      </w:r>
      <w:r>
        <w:rPr>
          <w:spacing w:val="-3"/>
        </w:rPr>
        <w:t xml:space="preserve"> </w:t>
      </w:r>
      <w:r>
        <w:t>образование</w:t>
      </w:r>
      <w:r>
        <w:rPr>
          <w:spacing w:val="-3"/>
        </w:rPr>
        <w:t xml:space="preserve"> </w:t>
      </w:r>
      <w:r>
        <w:rPr>
          <w:spacing w:val="-4"/>
        </w:rPr>
        <w:t>имен</w:t>
      </w:r>
    </w:p>
    <w:p w14:paraId="0572B75C" w14:textId="77777777" w:rsidR="00113E33" w:rsidRDefault="00936FC5">
      <w:pPr>
        <w:pStyle w:val="a3"/>
        <w:spacing w:before="4" w:line="244" w:lineRule="auto"/>
        <w:ind w:left="888" w:right="1770"/>
        <w:jc w:val="left"/>
      </w:pPr>
      <w:r>
        <w:t>прилагательных</w:t>
      </w:r>
      <w:r>
        <w:rPr>
          <w:spacing w:val="-2"/>
        </w:rPr>
        <w:t xml:space="preserve"> </w:t>
      </w:r>
      <w:r>
        <w:t>при</w:t>
      </w:r>
      <w:r>
        <w:rPr>
          <w:spacing w:val="-4"/>
        </w:rPr>
        <w:t xml:space="preserve"> </w:t>
      </w:r>
      <w:r>
        <w:t>помощи</w:t>
      </w:r>
      <w:r>
        <w:rPr>
          <w:spacing w:val="-1"/>
        </w:rPr>
        <w:t xml:space="preserve"> </w:t>
      </w:r>
      <w:r>
        <w:t>-</w:t>
      </w:r>
      <w:proofErr w:type="spellStart"/>
      <w:r>
        <w:t>ed</w:t>
      </w:r>
      <w:proofErr w:type="spellEnd"/>
      <w:r>
        <w:rPr>
          <w:spacing w:val="-4"/>
        </w:rPr>
        <w:t xml:space="preserve"> </w:t>
      </w:r>
      <w:r>
        <w:t>и</w:t>
      </w:r>
      <w:r>
        <w:rPr>
          <w:spacing w:val="-3"/>
        </w:rPr>
        <w:t xml:space="preserve"> </w:t>
      </w:r>
      <w:r>
        <w:t>-</w:t>
      </w:r>
      <w:proofErr w:type="spellStart"/>
      <w:r>
        <w:t>ing</w:t>
      </w:r>
      <w:proofErr w:type="spellEnd"/>
      <w:r>
        <w:rPr>
          <w:spacing w:val="-6"/>
        </w:rPr>
        <w:t xml:space="preserve"> </w:t>
      </w:r>
      <w:r>
        <w:t>(</w:t>
      </w:r>
      <w:proofErr w:type="spellStart"/>
      <w:r>
        <w:t>interested</w:t>
      </w:r>
      <w:proofErr w:type="spellEnd"/>
      <w:r>
        <w:t>/</w:t>
      </w:r>
      <w:proofErr w:type="spellStart"/>
      <w:r>
        <w:t>interesting</w:t>
      </w:r>
      <w:proofErr w:type="spellEnd"/>
      <w:r>
        <w:t>);</w:t>
      </w:r>
      <w:r>
        <w:rPr>
          <w:spacing w:val="-4"/>
        </w:rPr>
        <w:t xml:space="preserve"> </w:t>
      </w:r>
      <w:r>
        <w:t>конверсия:</w:t>
      </w:r>
      <w:r>
        <w:rPr>
          <w:spacing w:val="-4"/>
        </w:rPr>
        <w:t xml:space="preserve"> </w:t>
      </w:r>
      <w:r>
        <w:t>образование имени существительного от неопределённой формы глагола (</w:t>
      </w:r>
      <w:proofErr w:type="spellStart"/>
      <w:r>
        <w:t>to</w:t>
      </w:r>
      <w:proofErr w:type="spellEnd"/>
      <w:r>
        <w:t xml:space="preserve"> </w:t>
      </w:r>
      <w:proofErr w:type="spellStart"/>
      <w:r>
        <w:t>walk</w:t>
      </w:r>
      <w:proofErr w:type="spellEnd"/>
      <w:r>
        <w:t xml:space="preserve"> – a </w:t>
      </w:r>
      <w:proofErr w:type="spellStart"/>
      <w:r>
        <w:t>walk</w:t>
      </w:r>
      <w:proofErr w:type="spellEnd"/>
      <w:r>
        <w:t>);</w:t>
      </w:r>
    </w:p>
    <w:p w14:paraId="1CF1004B" w14:textId="77777777" w:rsidR="00113E33" w:rsidRDefault="00936FC5">
      <w:pPr>
        <w:pStyle w:val="a3"/>
        <w:spacing w:line="244" w:lineRule="auto"/>
        <w:ind w:left="888" w:right="1770"/>
        <w:jc w:val="left"/>
      </w:pPr>
      <w:r>
        <w:t>образование</w:t>
      </w:r>
      <w:r>
        <w:rPr>
          <w:spacing w:val="-4"/>
        </w:rPr>
        <w:t xml:space="preserve"> </w:t>
      </w:r>
      <w:r>
        <w:t>глагола</w:t>
      </w:r>
      <w:r>
        <w:rPr>
          <w:spacing w:val="-4"/>
        </w:rPr>
        <w:t xml:space="preserve"> </w:t>
      </w:r>
      <w:r>
        <w:t>от</w:t>
      </w:r>
      <w:r>
        <w:rPr>
          <w:spacing w:val="-3"/>
        </w:rPr>
        <w:t xml:space="preserve"> </w:t>
      </w:r>
      <w:r>
        <w:t>имени</w:t>
      </w:r>
      <w:r>
        <w:rPr>
          <w:spacing w:val="-3"/>
        </w:rPr>
        <w:t xml:space="preserve"> </w:t>
      </w:r>
      <w:r>
        <w:t>существительного</w:t>
      </w:r>
      <w:r>
        <w:rPr>
          <w:spacing w:val="-3"/>
        </w:rPr>
        <w:t xml:space="preserve"> </w:t>
      </w:r>
      <w:r>
        <w:t>(a</w:t>
      </w:r>
      <w:r>
        <w:rPr>
          <w:spacing w:val="-4"/>
        </w:rPr>
        <w:t xml:space="preserve"> </w:t>
      </w:r>
      <w:proofErr w:type="spellStart"/>
      <w:r>
        <w:t>present</w:t>
      </w:r>
      <w:proofErr w:type="spellEnd"/>
      <w:r>
        <w:t xml:space="preserve"> –</w:t>
      </w:r>
      <w:r>
        <w:rPr>
          <w:spacing w:val="-3"/>
        </w:rPr>
        <w:t xml:space="preserve"> </w:t>
      </w:r>
      <w:proofErr w:type="spellStart"/>
      <w:r>
        <w:t>to</w:t>
      </w:r>
      <w:proofErr w:type="spellEnd"/>
      <w:r>
        <w:rPr>
          <w:spacing w:val="-3"/>
        </w:rPr>
        <w:t xml:space="preserve"> </w:t>
      </w:r>
      <w:proofErr w:type="spellStart"/>
      <w:r>
        <w:t>present</w:t>
      </w:r>
      <w:proofErr w:type="spellEnd"/>
      <w:r>
        <w:t>);</w:t>
      </w:r>
      <w:r>
        <w:rPr>
          <w:spacing w:val="-3"/>
        </w:rPr>
        <w:t xml:space="preserve"> </w:t>
      </w:r>
      <w:r>
        <w:t>образование имени существительного от прилагательного (</w:t>
      </w:r>
      <w:proofErr w:type="spellStart"/>
      <w:r>
        <w:t>rich</w:t>
      </w:r>
      <w:proofErr w:type="spellEnd"/>
      <w:r>
        <w:t xml:space="preserve"> – </w:t>
      </w:r>
      <w:proofErr w:type="spellStart"/>
      <w:r>
        <w:t>the</w:t>
      </w:r>
      <w:proofErr w:type="spellEnd"/>
      <w:r>
        <w:t xml:space="preserve"> </w:t>
      </w:r>
      <w:proofErr w:type="spellStart"/>
      <w:r>
        <w:t>rich</w:t>
      </w:r>
      <w:proofErr w:type="spellEnd"/>
      <w:r>
        <w:t>);</w:t>
      </w:r>
    </w:p>
    <w:p w14:paraId="64A4F5BD" w14:textId="77777777" w:rsidR="00113E33" w:rsidRDefault="00936FC5">
      <w:pPr>
        <w:pStyle w:val="a3"/>
        <w:spacing w:line="272" w:lineRule="exact"/>
        <w:ind w:left="888"/>
        <w:jc w:val="left"/>
      </w:pPr>
      <w:r>
        <w:t>Многозначные</w:t>
      </w:r>
      <w:r>
        <w:rPr>
          <w:spacing w:val="57"/>
        </w:rPr>
        <w:t xml:space="preserve"> </w:t>
      </w:r>
      <w:r>
        <w:t>лексические</w:t>
      </w:r>
      <w:r>
        <w:rPr>
          <w:spacing w:val="62"/>
        </w:rPr>
        <w:t xml:space="preserve"> </w:t>
      </w:r>
      <w:r>
        <w:t>единицы.</w:t>
      </w:r>
      <w:r>
        <w:rPr>
          <w:spacing w:val="62"/>
        </w:rPr>
        <w:t xml:space="preserve"> </w:t>
      </w:r>
      <w:r>
        <w:t>Синонимы.</w:t>
      </w:r>
      <w:r>
        <w:rPr>
          <w:spacing w:val="62"/>
        </w:rPr>
        <w:t xml:space="preserve"> </w:t>
      </w:r>
      <w:r>
        <w:t>Антонимы.</w:t>
      </w:r>
      <w:r>
        <w:rPr>
          <w:spacing w:val="62"/>
        </w:rPr>
        <w:t xml:space="preserve"> </w:t>
      </w:r>
      <w:r>
        <w:t>Интернациональные</w:t>
      </w:r>
      <w:r>
        <w:rPr>
          <w:spacing w:val="64"/>
        </w:rPr>
        <w:t xml:space="preserve"> </w:t>
      </w:r>
      <w:r>
        <w:rPr>
          <w:spacing w:val="-2"/>
        </w:rPr>
        <w:t>слова.</w:t>
      </w:r>
    </w:p>
    <w:p w14:paraId="27745237" w14:textId="77777777" w:rsidR="00113E33" w:rsidRDefault="00936FC5">
      <w:pPr>
        <w:pStyle w:val="a3"/>
        <w:spacing w:line="274" w:lineRule="exact"/>
        <w:ind w:left="602"/>
        <w:jc w:val="left"/>
      </w:pPr>
      <w:r>
        <w:t>Наиболее</w:t>
      </w:r>
      <w:r>
        <w:rPr>
          <w:spacing w:val="-9"/>
        </w:rPr>
        <w:t xml:space="preserve"> </w:t>
      </w:r>
      <w:r>
        <w:t>частотные</w:t>
      </w:r>
      <w:r>
        <w:rPr>
          <w:spacing w:val="-4"/>
        </w:rPr>
        <w:t xml:space="preserve"> </w:t>
      </w:r>
      <w:r>
        <w:t>фразовые</w:t>
      </w:r>
      <w:r>
        <w:rPr>
          <w:spacing w:val="-4"/>
        </w:rPr>
        <w:t xml:space="preserve"> </w:t>
      </w:r>
      <w:r>
        <w:t>глаголы. Сокращения и</w:t>
      </w:r>
      <w:r>
        <w:rPr>
          <w:spacing w:val="1"/>
        </w:rPr>
        <w:t xml:space="preserve"> </w:t>
      </w:r>
      <w:r>
        <w:rPr>
          <w:spacing w:val="-2"/>
        </w:rPr>
        <w:t>аббревиатуры.</w:t>
      </w:r>
    </w:p>
    <w:p w14:paraId="3482D9CE" w14:textId="77777777" w:rsidR="00113E33" w:rsidRDefault="00936FC5">
      <w:pPr>
        <w:pStyle w:val="a3"/>
        <w:spacing w:before="59" w:line="244" w:lineRule="auto"/>
        <w:ind w:left="602" w:right="1000" w:firstLine="286"/>
        <w:jc w:val="left"/>
      </w:pPr>
      <w:r>
        <w:t>Различные</w:t>
      </w:r>
      <w:r>
        <w:rPr>
          <w:spacing w:val="-5"/>
        </w:rPr>
        <w:t xml:space="preserve"> </w:t>
      </w:r>
      <w:r>
        <w:t>средства</w:t>
      </w:r>
      <w:r>
        <w:rPr>
          <w:spacing w:val="-4"/>
        </w:rPr>
        <w:t xml:space="preserve"> </w:t>
      </w:r>
      <w:r>
        <w:t>связи</w:t>
      </w:r>
      <w:r>
        <w:rPr>
          <w:spacing w:val="-3"/>
        </w:rPr>
        <w:t xml:space="preserve"> </w:t>
      </w:r>
      <w:r>
        <w:t>в</w:t>
      </w:r>
      <w:r>
        <w:rPr>
          <w:spacing w:val="-4"/>
        </w:rPr>
        <w:t xml:space="preserve"> </w:t>
      </w:r>
      <w:r>
        <w:t>тексте</w:t>
      </w:r>
      <w:r>
        <w:rPr>
          <w:spacing w:val="-3"/>
        </w:rPr>
        <w:t xml:space="preserve"> </w:t>
      </w:r>
      <w:r>
        <w:t>для</w:t>
      </w:r>
      <w:r>
        <w:rPr>
          <w:spacing w:val="-3"/>
        </w:rPr>
        <w:t xml:space="preserve"> </w:t>
      </w:r>
      <w:r>
        <w:t>обеспечения</w:t>
      </w:r>
      <w:r>
        <w:rPr>
          <w:spacing w:val="-3"/>
        </w:rPr>
        <w:t xml:space="preserve"> </w:t>
      </w:r>
      <w:r>
        <w:t>его</w:t>
      </w:r>
      <w:r>
        <w:rPr>
          <w:spacing w:val="-3"/>
        </w:rPr>
        <w:t xml:space="preserve"> </w:t>
      </w:r>
      <w:r>
        <w:t>целостности</w:t>
      </w:r>
      <w:r>
        <w:rPr>
          <w:spacing w:val="-2"/>
        </w:rPr>
        <w:t xml:space="preserve"> </w:t>
      </w:r>
      <w:r>
        <w:t>(</w:t>
      </w:r>
      <w:proofErr w:type="spellStart"/>
      <w:r>
        <w:t>firstly</w:t>
      </w:r>
      <w:proofErr w:type="spellEnd"/>
      <w:r>
        <w:t>,</w:t>
      </w:r>
      <w:r>
        <w:rPr>
          <w:spacing w:val="-3"/>
        </w:rPr>
        <w:t xml:space="preserve"> </w:t>
      </w:r>
      <w:proofErr w:type="spellStart"/>
      <w:r>
        <w:t>however</w:t>
      </w:r>
      <w:proofErr w:type="spellEnd"/>
      <w:r>
        <w:t>,</w:t>
      </w:r>
      <w:r>
        <w:rPr>
          <w:spacing w:val="-3"/>
        </w:rPr>
        <w:t xml:space="preserve"> </w:t>
      </w:r>
      <w:proofErr w:type="spellStart"/>
      <w:r>
        <w:t>finally</w:t>
      </w:r>
      <w:proofErr w:type="spellEnd"/>
      <w:r>
        <w:t>,</w:t>
      </w:r>
      <w:r>
        <w:rPr>
          <w:spacing w:val="-3"/>
        </w:rP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w:t>
      </w:r>
    </w:p>
    <w:p w14:paraId="1AEA74CD" w14:textId="77777777" w:rsidR="00113E33" w:rsidRDefault="00113E33">
      <w:pPr>
        <w:pStyle w:val="a3"/>
        <w:spacing w:line="244" w:lineRule="auto"/>
        <w:jc w:val="left"/>
        <w:sectPr w:rsidR="00113E33">
          <w:headerReference w:type="default" r:id="rId165"/>
          <w:footerReference w:type="default" r:id="rId166"/>
          <w:pgSz w:w="11920" w:h="16850"/>
          <w:pgMar w:top="1020" w:right="0" w:bottom="1220" w:left="283" w:header="763" w:footer="1022" w:gutter="0"/>
          <w:cols w:space="720"/>
        </w:sectPr>
      </w:pPr>
    </w:p>
    <w:p w14:paraId="2F8FA275" w14:textId="77777777" w:rsidR="00113E33" w:rsidRDefault="00936FC5">
      <w:pPr>
        <w:pStyle w:val="a3"/>
        <w:spacing w:before="5"/>
        <w:ind w:left="903"/>
        <w:jc w:val="left"/>
      </w:pPr>
      <w:r>
        <w:lastRenderedPageBreak/>
        <w:t>Грамматическая</w:t>
      </w:r>
      <w:r>
        <w:rPr>
          <w:spacing w:val="-10"/>
        </w:rPr>
        <w:t xml:space="preserve"> </w:t>
      </w:r>
      <w:r>
        <w:t>сторона</w:t>
      </w:r>
      <w:r>
        <w:rPr>
          <w:spacing w:val="-13"/>
        </w:rPr>
        <w:t xml:space="preserve"> </w:t>
      </w:r>
      <w:r>
        <w:rPr>
          <w:spacing w:val="-4"/>
        </w:rPr>
        <w:t>речи.</w:t>
      </w:r>
    </w:p>
    <w:p w14:paraId="34582F02" w14:textId="77777777" w:rsidR="00113E33" w:rsidRDefault="00936FC5">
      <w:pPr>
        <w:pStyle w:val="a3"/>
        <w:spacing w:before="2" w:line="244" w:lineRule="auto"/>
        <w:ind w:left="602" w:firstLine="286"/>
        <w:jc w:val="left"/>
      </w:pPr>
      <w:r>
        <w:t>Распознавание</w:t>
      </w:r>
      <w:r>
        <w:rPr>
          <w:spacing w:val="34"/>
        </w:rPr>
        <w:t xml:space="preserve"> </w:t>
      </w:r>
      <w:r>
        <w:t>и</w:t>
      </w:r>
      <w:r>
        <w:rPr>
          <w:spacing w:val="40"/>
        </w:rPr>
        <w:t xml:space="preserve"> </w:t>
      </w:r>
      <w:r>
        <w:t>употребление</w:t>
      </w:r>
      <w:r>
        <w:rPr>
          <w:spacing w:val="33"/>
        </w:rPr>
        <w:t xml:space="preserve"> </w:t>
      </w:r>
      <w:r>
        <w:t>в</w:t>
      </w:r>
      <w:r>
        <w:rPr>
          <w:spacing w:val="38"/>
        </w:rPr>
        <w:t xml:space="preserve"> </w:t>
      </w:r>
      <w:r>
        <w:t>устной</w:t>
      </w:r>
      <w:r>
        <w:rPr>
          <w:spacing w:val="38"/>
        </w:rPr>
        <w:t xml:space="preserve"> </w:t>
      </w:r>
      <w:r>
        <w:t>и</w:t>
      </w:r>
      <w:r>
        <w:rPr>
          <w:spacing w:val="37"/>
        </w:rPr>
        <w:t xml:space="preserve"> </w:t>
      </w:r>
      <w:r>
        <w:t>письменной</w:t>
      </w:r>
      <w:r>
        <w:rPr>
          <w:spacing w:val="38"/>
        </w:rPr>
        <w:t xml:space="preserve"> </w:t>
      </w:r>
      <w:r>
        <w:t>речи</w:t>
      </w:r>
      <w:r>
        <w:rPr>
          <w:spacing w:val="36"/>
        </w:rPr>
        <w:t xml:space="preserve"> </w:t>
      </w:r>
      <w:r>
        <w:t>изученных</w:t>
      </w:r>
      <w:r>
        <w:rPr>
          <w:spacing w:val="37"/>
        </w:rPr>
        <w:t xml:space="preserve"> </w:t>
      </w:r>
      <w:r>
        <w:t>морфологических</w:t>
      </w:r>
      <w:r>
        <w:rPr>
          <w:spacing w:val="-4"/>
        </w:rPr>
        <w:t xml:space="preserve"> </w:t>
      </w:r>
      <w:r>
        <w:t>форм</w:t>
      </w:r>
      <w:r>
        <w:rPr>
          <w:spacing w:val="-3"/>
        </w:rPr>
        <w:t xml:space="preserve"> </w:t>
      </w:r>
      <w:r>
        <w:t>и синтаксических конструкций английского языка.</w:t>
      </w:r>
    </w:p>
    <w:p w14:paraId="361024A9" w14:textId="77777777" w:rsidR="00113E33" w:rsidRPr="00153729" w:rsidRDefault="00936FC5">
      <w:pPr>
        <w:pStyle w:val="a3"/>
        <w:spacing w:before="1"/>
        <w:ind w:left="903"/>
        <w:jc w:val="left"/>
        <w:rPr>
          <w:lang w:val="en-US"/>
        </w:rPr>
      </w:pPr>
      <w:r>
        <w:t>Предложения</w:t>
      </w:r>
      <w:r w:rsidRPr="00153729">
        <w:rPr>
          <w:spacing w:val="-7"/>
          <w:lang w:val="en-US"/>
        </w:rPr>
        <w:t xml:space="preserve"> </w:t>
      </w:r>
      <w:r>
        <w:t>со</w:t>
      </w:r>
      <w:r w:rsidRPr="00153729">
        <w:rPr>
          <w:spacing w:val="-4"/>
          <w:lang w:val="en-US"/>
        </w:rPr>
        <w:t xml:space="preserve"> </w:t>
      </w:r>
      <w:r>
        <w:t>сложным</w:t>
      </w:r>
      <w:r w:rsidRPr="00153729">
        <w:rPr>
          <w:spacing w:val="-7"/>
          <w:lang w:val="en-US"/>
        </w:rPr>
        <w:t xml:space="preserve"> </w:t>
      </w:r>
      <w:r>
        <w:t>дополнением</w:t>
      </w:r>
      <w:r w:rsidRPr="00153729">
        <w:rPr>
          <w:spacing w:val="-3"/>
          <w:lang w:val="en-US"/>
        </w:rPr>
        <w:t xml:space="preserve"> </w:t>
      </w:r>
      <w:r w:rsidRPr="00153729">
        <w:rPr>
          <w:lang w:val="en-US"/>
        </w:rPr>
        <w:t>(Complex</w:t>
      </w:r>
      <w:r w:rsidRPr="00153729">
        <w:rPr>
          <w:spacing w:val="3"/>
          <w:lang w:val="en-US"/>
        </w:rPr>
        <w:t xml:space="preserve"> </w:t>
      </w:r>
      <w:r w:rsidRPr="00153729">
        <w:rPr>
          <w:lang w:val="en-US"/>
        </w:rPr>
        <w:t>Object)</w:t>
      </w:r>
      <w:r w:rsidRPr="00153729">
        <w:rPr>
          <w:spacing w:val="-5"/>
          <w:lang w:val="en-US"/>
        </w:rPr>
        <w:t xml:space="preserve"> </w:t>
      </w:r>
      <w:r w:rsidRPr="00153729">
        <w:rPr>
          <w:lang w:val="en-US"/>
        </w:rPr>
        <w:t>(I</w:t>
      </w:r>
      <w:r w:rsidRPr="00153729">
        <w:rPr>
          <w:spacing w:val="-12"/>
          <w:lang w:val="en-US"/>
        </w:rPr>
        <w:t xml:space="preserve"> </w:t>
      </w:r>
      <w:r w:rsidRPr="00153729">
        <w:rPr>
          <w:lang w:val="en-US"/>
        </w:rPr>
        <w:t>saw</w:t>
      </w:r>
      <w:r w:rsidRPr="00153729">
        <w:rPr>
          <w:spacing w:val="-4"/>
          <w:lang w:val="en-US"/>
        </w:rPr>
        <w:t xml:space="preserve"> </w:t>
      </w:r>
      <w:r w:rsidRPr="00153729">
        <w:rPr>
          <w:lang w:val="en-US"/>
        </w:rPr>
        <w:t>her</w:t>
      </w:r>
      <w:r w:rsidRPr="00153729">
        <w:rPr>
          <w:spacing w:val="-5"/>
          <w:lang w:val="en-US"/>
        </w:rPr>
        <w:t xml:space="preserve"> </w:t>
      </w:r>
      <w:r w:rsidRPr="00153729">
        <w:rPr>
          <w:lang w:val="en-US"/>
        </w:rPr>
        <w:t>cross/crossing</w:t>
      </w:r>
      <w:r w:rsidRPr="00153729">
        <w:rPr>
          <w:spacing w:val="-8"/>
          <w:lang w:val="en-US"/>
        </w:rPr>
        <w:t xml:space="preserve"> </w:t>
      </w:r>
      <w:r w:rsidRPr="00153729">
        <w:rPr>
          <w:lang w:val="en-US"/>
        </w:rPr>
        <w:t>the</w:t>
      </w:r>
      <w:r w:rsidRPr="00153729">
        <w:rPr>
          <w:spacing w:val="1"/>
          <w:lang w:val="en-US"/>
        </w:rPr>
        <w:t xml:space="preserve"> </w:t>
      </w:r>
      <w:r w:rsidRPr="00153729">
        <w:rPr>
          <w:spacing w:val="-2"/>
          <w:lang w:val="en-US"/>
        </w:rPr>
        <w:t>road.).</w:t>
      </w:r>
    </w:p>
    <w:p w14:paraId="245B456E" w14:textId="77777777" w:rsidR="00113E33" w:rsidRDefault="00936FC5">
      <w:pPr>
        <w:pStyle w:val="a3"/>
        <w:spacing w:before="5" w:line="242" w:lineRule="auto"/>
        <w:ind w:left="602" w:right="663" w:firstLine="286"/>
        <w:jc w:val="left"/>
      </w:pPr>
      <w:r>
        <w:t>Повествовательные</w:t>
      </w:r>
      <w:r>
        <w:rPr>
          <w:spacing w:val="35"/>
        </w:rPr>
        <w:t xml:space="preserve"> </w:t>
      </w:r>
      <w:r>
        <w:t>(утвердительные</w:t>
      </w:r>
      <w:r>
        <w:rPr>
          <w:spacing w:val="35"/>
        </w:rPr>
        <w:t xml:space="preserve"> </w:t>
      </w:r>
      <w:r>
        <w:t>и</w:t>
      </w:r>
      <w:r>
        <w:rPr>
          <w:spacing w:val="36"/>
        </w:rPr>
        <w:t xml:space="preserve"> </w:t>
      </w:r>
      <w:r>
        <w:t>отрицательные),</w:t>
      </w:r>
      <w:r>
        <w:rPr>
          <w:spacing w:val="36"/>
        </w:rPr>
        <w:t xml:space="preserve"> </w:t>
      </w:r>
      <w:r>
        <w:t>вопросительные</w:t>
      </w:r>
      <w:r>
        <w:rPr>
          <w:spacing w:val="35"/>
        </w:rPr>
        <w:t xml:space="preserve"> </w:t>
      </w:r>
      <w:r>
        <w:t>и</w:t>
      </w:r>
      <w:r>
        <w:rPr>
          <w:spacing w:val="34"/>
        </w:rPr>
        <w:t xml:space="preserve"> </w:t>
      </w:r>
      <w:r>
        <w:t>побудительные предложения в косвенной речи в настоящем и прошедшем времени.</w:t>
      </w:r>
    </w:p>
    <w:p w14:paraId="5C83653A" w14:textId="77777777" w:rsidR="00113E33" w:rsidRDefault="00936FC5">
      <w:pPr>
        <w:pStyle w:val="a3"/>
        <w:spacing w:before="2" w:line="244" w:lineRule="auto"/>
        <w:ind w:left="602" w:right="663" w:firstLine="286"/>
        <w:jc w:val="left"/>
      </w:pPr>
      <w:r>
        <w:t>Все</w:t>
      </w:r>
      <w:r>
        <w:rPr>
          <w:spacing w:val="-4"/>
        </w:rPr>
        <w:t xml:space="preserve"> </w:t>
      </w:r>
      <w:r>
        <w:t>типы</w:t>
      </w:r>
      <w:r>
        <w:rPr>
          <w:spacing w:val="-3"/>
        </w:rPr>
        <w:t xml:space="preserve"> </w:t>
      </w:r>
      <w:r>
        <w:t>вопросительных</w:t>
      </w:r>
      <w:r>
        <w:rPr>
          <w:spacing w:val="-2"/>
        </w:rPr>
        <w:t xml:space="preserve"> </w:t>
      </w:r>
      <w:r>
        <w:t>предложений</w:t>
      </w:r>
      <w:r>
        <w:rPr>
          <w:spacing w:val="-3"/>
        </w:rPr>
        <w:t xml:space="preserve"> </w:t>
      </w:r>
      <w:r>
        <w:t>в</w:t>
      </w:r>
      <w:r>
        <w:rPr>
          <w:spacing w:val="-4"/>
        </w:rPr>
        <w:t xml:space="preserve"> </w:t>
      </w:r>
      <w:proofErr w:type="spellStart"/>
      <w:r>
        <w:t>Past</w:t>
      </w:r>
      <w:proofErr w:type="spellEnd"/>
      <w:r>
        <w:rPr>
          <w:spacing w:val="-6"/>
        </w:rPr>
        <w:t xml:space="preserve"> </w:t>
      </w:r>
      <w:proofErr w:type="spellStart"/>
      <w:r>
        <w:t>Perfect</w:t>
      </w:r>
      <w:proofErr w:type="spellEnd"/>
      <w:r>
        <w:rPr>
          <w:spacing w:val="-3"/>
        </w:rPr>
        <w:t xml:space="preserve"> </w:t>
      </w:r>
      <w:proofErr w:type="spellStart"/>
      <w:r>
        <w:t>Tense</w:t>
      </w:r>
      <w:proofErr w:type="spellEnd"/>
      <w:r>
        <w:t>.</w:t>
      </w:r>
      <w:r>
        <w:rPr>
          <w:spacing w:val="-3"/>
        </w:rPr>
        <w:t xml:space="preserve"> </w:t>
      </w:r>
      <w:r>
        <w:t>Согласование</w:t>
      </w:r>
      <w:r>
        <w:rPr>
          <w:spacing w:val="-4"/>
        </w:rPr>
        <w:t xml:space="preserve"> </w:t>
      </w:r>
      <w:r>
        <w:t>времен</w:t>
      </w:r>
      <w:r>
        <w:rPr>
          <w:spacing w:val="-3"/>
        </w:rPr>
        <w:t xml:space="preserve"> </w:t>
      </w:r>
      <w:r>
        <w:t>в</w:t>
      </w:r>
      <w:r>
        <w:rPr>
          <w:spacing w:val="-4"/>
        </w:rPr>
        <w:t xml:space="preserve"> </w:t>
      </w:r>
      <w:r>
        <w:t>рамках сложного предложения.</w:t>
      </w:r>
    </w:p>
    <w:p w14:paraId="37CF3ADC" w14:textId="77777777" w:rsidR="00113E33" w:rsidRDefault="00936FC5">
      <w:pPr>
        <w:pStyle w:val="a3"/>
        <w:spacing w:line="244" w:lineRule="auto"/>
        <w:ind w:left="602" w:right="663" w:firstLine="286"/>
        <w:jc w:val="left"/>
      </w:pPr>
      <w:r>
        <w:t>Согласование</w:t>
      </w:r>
      <w:r>
        <w:rPr>
          <w:spacing w:val="-5"/>
        </w:rPr>
        <w:t xml:space="preserve"> </w:t>
      </w:r>
      <w:r>
        <w:t>подлежащего,</w:t>
      </w:r>
      <w:r>
        <w:rPr>
          <w:spacing w:val="-4"/>
        </w:rPr>
        <w:t xml:space="preserve"> </w:t>
      </w:r>
      <w:r>
        <w:t>выраженного</w:t>
      </w:r>
      <w:r>
        <w:rPr>
          <w:spacing w:val="-3"/>
        </w:rPr>
        <w:t xml:space="preserve"> </w:t>
      </w:r>
      <w:r>
        <w:t>собирательным</w:t>
      </w:r>
      <w:r>
        <w:rPr>
          <w:spacing w:val="-6"/>
        </w:rPr>
        <w:t xml:space="preserve"> </w:t>
      </w:r>
      <w:r>
        <w:t>существительным</w:t>
      </w:r>
      <w:r>
        <w:rPr>
          <w:spacing w:val="-6"/>
        </w:rPr>
        <w:t xml:space="preserve"> </w:t>
      </w:r>
      <w:r>
        <w:t>(</w:t>
      </w:r>
      <w:proofErr w:type="spellStart"/>
      <w:r>
        <w:t>family</w:t>
      </w:r>
      <w:proofErr w:type="spellEnd"/>
      <w:r>
        <w:t>,</w:t>
      </w:r>
      <w:r>
        <w:rPr>
          <w:spacing w:val="-4"/>
        </w:rPr>
        <w:t xml:space="preserve"> </w:t>
      </w:r>
      <w:proofErr w:type="spellStart"/>
      <w:r>
        <w:t>police</w:t>
      </w:r>
      <w:proofErr w:type="spellEnd"/>
      <w:r>
        <w:t>)</w:t>
      </w:r>
      <w:r>
        <w:rPr>
          <w:spacing w:val="-4"/>
        </w:rPr>
        <w:t xml:space="preserve"> </w:t>
      </w:r>
      <w:r>
        <w:t xml:space="preserve">со </w:t>
      </w:r>
      <w:r>
        <w:rPr>
          <w:spacing w:val="-2"/>
        </w:rPr>
        <w:t>сказуемым.</w:t>
      </w:r>
    </w:p>
    <w:p w14:paraId="2411ED21" w14:textId="77777777" w:rsidR="00113E33" w:rsidRPr="00153729" w:rsidRDefault="00936FC5">
      <w:pPr>
        <w:pStyle w:val="a3"/>
        <w:spacing w:line="247" w:lineRule="auto"/>
        <w:ind w:left="903" w:right="1770"/>
        <w:jc w:val="left"/>
        <w:rPr>
          <w:lang w:val="en-US"/>
        </w:rPr>
      </w:pPr>
      <w:r>
        <w:t>Конструкции</w:t>
      </w:r>
      <w:r w:rsidRPr="00153729">
        <w:rPr>
          <w:spacing w:val="-2"/>
          <w:lang w:val="en-US"/>
        </w:rPr>
        <w:t xml:space="preserve"> </w:t>
      </w:r>
      <w:r>
        <w:t>с</w:t>
      </w:r>
      <w:r w:rsidRPr="00153729">
        <w:rPr>
          <w:spacing w:val="-5"/>
          <w:lang w:val="en-US"/>
        </w:rPr>
        <w:t xml:space="preserve"> </w:t>
      </w:r>
      <w:r>
        <w:t>глаголами</w:t>
      </w:r>
      <w:r w:rsidRPr="00153729">
        <w:rPr>
          <w:spacing w:val="-3"/>
          <w:lang w:val="en-US"/>
        </w:rPr>
        <w:t xml:space="preserve"> </w:t>
      </w:r>
      <w:r>
        <w:t>на</w:t>
      </w:r>
      <w:r w:rsidRPr="00153729">
        <w:rPr>
          <w:spacing w:val="-5"/>
          <w:lang w:val="en-US"/>
        </w:rPr>
        <w:t xml:space="preserve"> </w:t>
      </w:r>
      <w:r w:rsidRPr="00153729">
        <w:rPr>
          <w:lang w:val="en-US"/>
        </w:rPr>
        <w:t>-</w:t>
      </w:r>
      <w:proofErr w:type="spellStart"/>
      <w:r w:rsidRPr="00153729">
        <w:rPr>
          <w:lang w:val="en-US"/>
        </w:rPr>
        <w:t>ing</w:t>
      </w:r>
      <w:proofErr w:type="spellEnd"/>
      <w:r w:rsidRPr="00153729">
        <w:rPr>
          <w:lang w:val="en-US"/>
        </w:rPr>
        <w:t>:</w:t>
      </w:r>
      <w:r w:rsidRPr="00153729">
        <w:rPr>
          <w:spacing w:val="-4"/>
          <w:lang w:val="en-US"/>
        </w:rPr>
        <w:t xml:space="preserve"> </w:t>
      </w:r>
      <w:r w:rsidRPr="00153729">
        <w:rPr>
          <w:lang w:val="en-US"/>
        </w:rPr>
        <w:t>to</w:t>
      </w:r>
      <w:r w:rsidRPr="00153729">
        <w:rPr>
          <w:spacing w:val="-4"/>
          <w:lang w:val="en-US"/>
        </w:rPr>
        <w:t xml:space="preserve"> </w:t>
      </w:r>
      <w:r w:rsidRPr="00153729">
        <w:rPr>
          <w:lang w:val="en-US"/>
        </w:rPr>
        <w:t>love/hate</w:t>
      </w:r>
      <w:r w:rsidRPr="00153729">
        <w:rPr>
          <w:spacing w:val="-4"/>
          <w:lang w:val="en-US"/>
        </w:rPr>
        <w:t xml:space="preserve"> </w:t>
      </w:r>
      <w:r w:rsidRPr="00153729">
        <w:rPr>
          <w:lang w:val="en-US"/>
        </w:rPr>
        <w:t>doing</w:t>
      </w:r>
      <w:r w:rsidRPr="00153729">
        <w:rPr>
          <w:spacing w:val="-6"/>
          <w:lang w:val="en-US"/>
        </w:rPr>
        <w:t xml:space="preserve"> </w:t>
      </w:r>
      <w:r w:rsidRPr="00153729">
        <w:rPr>
          <w:lang w:val="en-US"/>
        </w:rPr>
        <w:t>something.</w:t>
      </w:r>
      <w:r w:rsidRPr="00153729">
        <w:rPr>
          <w:spacing w:val="-2"/>
          <w:lang w:val="en-US"/>
        </w:rPr>
        <w:t xml:space="preserve"> </w:t>
      </w:r>
      <w:r>
        <w:t>Конструкции</w:t>
      </w:r>
      <w:r w:rsidRPr="00153729">
        <w:rPr>
          <w:lang w:val="en-US"/>
        </w:rPr>
        <w:t xml:space="preserve">, </w:t>
      </w:r>
      <w:r>
        <w:t>содержащие</w:t>
      </w:r>
      <w:r w:rsidRPr="00153729">
        <w:rPr>
          <w:lang w:val="en-US"/>
        </w:rPr>
        <w:t xml:space="preserve"> </w:t>
      </w:r>
      <w:r>
        <w:t>глаголы</w:t>
      </w:r>
      <w:r w:rsidRPr="00153729">
        <w:rPr>
          <w:lang w:val="en-US"/>
        </w:rPr>
        <w:t>-</w:t>
      </w:r>
      <w:r>
        <w:t>связки</w:t>
      </w:r>
      <w:r w:rsidRPr="00153729">
        <w:rPr>
          <w:lang w:val="en-US"/>
        </w:rPr>
        <w:t xml:space="preserve"> to be/to look/to feel/to seem.</w:t>
      </w:r>
    </w:p>
    <w:p w14:paraId="5EC2D158" w14:textId="77777777" w:rsidR="00113E33" w:rsidRPr="00153729" w:rsidRDefault="00936FC5">
      <w:pPr>
        <w:pStyle w:val="a3"/>
        <w:spacing w:line="244" w:lineRule="auto"/>
        <w:ind w:left="602" w:right="812" w:firstLine="286"/>
        <w:jc w:val="left"/>
        <w:rPr>
          <w:lang w:val="en-US"/>
        </w:rPr>
      </w:pPr>
      <w:r>
        <w:t>Конструкции</w:t>
      </w:r>
      <w:r w:rsidRPr="00153729">
        <w:rPr>
          <w:lang w:val="en-US"/>
        </w:rPr>
        <w:t xml:space="preserve"> </w:t>
      </w:r>
      <w:proofErr w:type="spellStart"/>
      <w:r w:rsidRPr="00153729">
        <w:rPr>
          <w:lang w:val="en-US"/>
        </w:rPr>
        <w:t>be</w:t>
      </w:r>
      <w:proofErr w:type="spellEnd"/>
      <w:r w:rsidRPr="00153729">
        <w:rPr>
          <w:lang w:val="en-US"/>
        </w:rPr>
        <w:t>/get</w:t>
      </w:r>
      <w:r w:rsidRPr="00153729">
        <w:rPr>
          <w:spacing w:val="-2"/>
          <w:lang w:val="en-US"/>
        </w:rPr>
        <w:t xml:space="preserve"> </w:t>
      </w:r>
      <w:r w:rsidRPr="00153729">
        <w:rPr>
          <w:lang w:val="en-US"/>
        </w:rPr>
        <w:t>used</w:t>
      </w:r>
      <w:r w:rsidRPr="00153729">
        <w:rPr>
          <w:spacing w:val="-2"/>
          <w:lang w:val="en-US"/>
        </w:rPr>
        <w:t xml:space="preserve"> </w:t>
      </w:r>
      <w:r w:rsidRPr="00153729">
        <w:rPr>
          <w:lang w:val="en-US"/>
        </w:rPr>
        <w:t>to</w:t>
      </w:r>
      <w:r w:rsidRPr="00153729">
        <w:rPr>
          <w:spacing w:val="-2"/>
          <w:lang w:val="en-US"/>
        </w:rPr>
        <w:t xml:space="preserve"> </w:t>
      </w:r>
      <w:r w:rsidRPr="00153729">
        <w:rPr>
          <w:lang w:val="en-US"/>
        </w:rPr>
        <w:t>+</w:t>
      </w:r>
      <w:r w:rsidRPr="00153729">
        <w:rPr>
          <w:spacing w:val="-2"/>
          <w:lang w:val="en-US"/>
        </w:rPr>
        <w:t xml:space="preserve"> </w:t>
      </w:r>
      <w:r>
        <w:t>инфинитив</w:t>
      </w:r>
      <w:r w:rsidRPr="00153729">
        <w:rPr>
          <w:spacing w:val="-2"/>
          <w:lang w:val="en-US"/>
        </w:rPr>
        <w:t xml:space="preserve"> </w:t>
      </w:r>
      <w:r>
        <w:t>глагола</w:t>
      </w:r>
      <w:r w:rsidRPr="00153729">
        <w:rPr>
          <w:lang w:val="en-US"/>
        </w:rPr>
        <w:t>,</w:t>
      </w:r>
      <w:r w:rsidRPr="00153729">
        <w:rPr>
          <w:spacing w:val="-2"/>
          <w:lang w:val="en-US"/>
        </w:rPr>
        <w:t xml:space="preserve"> </w:t>
      </w:r>
      <w:r w:rsidRPr="00153729">
        <w:rPr>
          <w:lang w:val="en-US"/>
        </w:rPr>
        <w:t>be/get</w:t>
      </w:r>
      <w:r w:rsidRPr="00153729">
        <w:rPr>
          <w:spacing w:val="-2"/>
          <w:lang w:val="en-US"/>
        </w:rPr>
        <w:t xml:space="preserve"> </w:t>
      </w:r>
      <w:r w:rsidRPr="00153729">
        <w:rPr>
          <w:lang w:val="en-US"/>
        </w:rPr>
        <w:t>used</w:t>
      </w:r>
      <w:r w:rsidRPr="00153729">
        <w:rPr>
          <w:spacing w:val="-2"/>
          <w:lang w:val="en-US"/>
        </w:rPr>
        <w:t xml:space="preserve"> </w:t>
      </w:r>
      <w:r w:rsidRPr="00153729">
        <w:rPr>
          <w:lang w:val="en-US"/>
        </w:rPr>
        <w:t>to</w:t>
      </w:r>
      <w:r w:rsidRPr="00153729">
        <w:rPr>
          <w:spacing w:val="24"/>
          <w:lang w:val="en-US"/>
        </w:rPr>
        <w:t xml:space="preserve"> </w:t>
      </w:r>
      <w:r w:rsidRPr="00153729">
        <w:rPr>
          <w:lang w:val="en-US"/>
        </w:rPr>
        <w:t>+</w:t>
      </w:r>
      <w:r w:rsidRPr="00153729">
        <w:rPr>
          <w:spacing w:val="-3"/>
          <w:lang w:val="en-US"/>
        </w:rPr>
        <w:t xml:space="preserve"> </w:t>
      </w:r>
      <w:r>
        <w:t>инфинитив</w:t>
      </w:r>
      <w:r w:rsidRPr="00153729">
        <w:rPr>
          <w:spacing w:val="-2"/>
          <w:lang w:val="en-US"/>
        </w:rPr>
        <w:t xml:space="preserve"> </w:t>
      </w:r>
      <w:r>
        <w:t>глагол</w:t>
      </w:r>
      <w:r w:rsidRPr="00153729">
        <w:rPr>
          <w:lang w:val="en-US"/>
        </w:rPr>
        <w:t>,</w:t>
      </w:r>
      <w:r w:rsidRPr="00153729">
        <w:rPr>
          <w:spacing w:val="-2"/>
          <w:lang w:val="en-US"/>
        </w:rPr>
        <w:t xml:space="preserve"> </w:t>
      </w:r>
      <w:r w:rsidRPr="00153729">
        <w:rPr>
          <w:lang w:val="en-US"/>
        </w:rPr>
        <w:t>be/get</w:t>
      </w:r>
      <w:r w:rsidRPr="00153729">
        <w:rPr>
          <w:spacing w:val="74"/>
          <w:lang w:val="en-US"/>
        </w:rPr>
        <w:t xml:space="preserve"> </w:t>
      </w:r>
      <w:r w:rsidRPr="00153729">
        <w:rPr>
          <w:lang w:val="en-US"/>
        </w:rPr>
        <w:t>used to doing something, be/get used to something.</w:t>
      </w:r>
    </w:p>
    <w:p w14:paraId="72E60C4F" w14:textId="77777777" w:rsidR="00113E33" w:rsidRPr="00153729" w:rsidRDefault="00936FC5">
      <w:pPr>
        <w:pStyle w:val="a3"/>
        <w:spacing w:line="275" w:lineRule="exact"/>
        <w:ind w:left="903"/>
        <w:jc w:val="left"/>
        <w:rPr>
          <w:lang w:val="en-US"/>
        </w:rPr>
      </w:pPr>
      <w:r>
        <w:t>Конструкция</w:t>
      </w:r>
      <w:r w:rsidRPr="00153729">
        <w:rPr>
          <w:spacing w:val="-6"/>
          <w:lang w:val="en-US"/>
        </w:rPr>
        <w:t xml:space="preserve"> </w:t>
      </w:r>
      <w:r w:rsidRPr="00153729">
        <w:rPr>
          <w:lang w:val="en-US"/>
        </w:rPr>
        <w:t>both</w:t>
      </w:r>
      <w:r w:rsidRPr="00153729">
        <w:rPr>
          <w:spacing w:val="-4"/>
          <w:lang w:val="en-US"/>
        </w:rPr>
        <w:t xml:space="preserve"> </w:t>
      </w:r>
      <w:r w:rsidRPr="00153729">
        <w:rPr>
          <w:lang w:val="en-US"/>
        </w:rPr>
        <w:t>…</w:t>
      </w:r>
      <w:r w:rsidRPr="00153729">
        <w:rPr>
          <w:spacing w:val="-4"/>
          <w:lang w:val="en-US"/>
        </w:rPr>
        <w:t xml:space="preserve"> </w:t>
      </w:r>
      <w:r w:rsidRPr="00153729">
        <w:rPr>
          <w:lang w:val="en-US"/>
        </w:rPr>
        <w:t>and</w:t>
      </w:r>
      <w:r w:rsidRPr="00153729">
        <w:rPr>
          <w:spacing w:val="-4"/>
          <w:lang w:val="en-US"/>
        </w:rPr>
        <w:t xml:space="preserve"> </w:t>
      </w:r>
      <w:r w:rsidRPr="00153729">
        <w:rPr>
          <w:spacing w:val="-5"/>
          <w:lang w:val="en-US"/>
        </w:rPr>
        <w:t>….</w:t>
      </w:r>
    </w:p>
    <w:p w14:paraId="7E732FC0" w14:textId="77777777" w:rsidR="00113E33" w:rsidRPr="00153729" w:rsidRDefault="00936FC5">
      <w:pPr>
        <w:pStyle w:val="a3"/>
        <w:spacing w:line="244" w:lineRule="auto"/>
        <w:ind w:left="602" w:right="663" w:firstLine="286"/>
        <w:jc w:val="left"/>
        <w:rPr>
          <w:lang w:val="en-US"/>
        </w:rPr>
      </w:pPr>
      <w:r>
        <w:t>Конструкции</w:t>
      </w:r>
      <w:r w:rsidRPr="00153729">
        <w:rPr>
          <w:lang w:val="en-US"/>
        </w:rPr>
        <w:t xml:space="preserve"> c</w:t>
      </w:r>
      <w:r w:rsidRPr="00153729">
        <w:rPr>
          <w:spacing w:val="-6"/>
          <w:lang w:val="en-US"/>
        </w:rPr>
        <w:t xml:space="preserve"> </w:t>
      </w:r>
      <w:r>
        <w:t>глаголами</w:t>
      </w:r>
      <w:r w:rsidRPr="00153729">
        <w:rPr>
          <w:spacing w:val="-1"/>
          <w:lang w:val="en-US"/>
        </w:rPr>
        <w:t xml:space="preserve"> </w:t>
      </w:r>
      <w:r w:rsidRPr="00153729">
        <w:rPr>
          <w:lang w:val="en-US"/>
        </w:rPr>
        <w:t>to</w:t>
      </w:r>
      <w:r w:rsidRPr="00153729">
        <w:rPr>
          <w:spacing w:val="-2"/>
          <w:lang w:val="en-US"/>
        </w:rPr>
        <w:t xml:space="preserve"> </w:t>
      </w:r>
      <w:r w:rsidRPr="00153729">
        <w:rPr>
          <w:lang w:val="en-US"/>
        </w:rPr>
        <w:t>stop,</w:t>
      </w:r>
      <w:r w:rsidRPr="00153729">
        <w:rPr>
          <w:spacing w:val="-4"/>
          <w:lang w:val="en-US"/>
        </w:rPr>
        <w:t xml:space="preserve"> </w:t>
      </w:r>
      <w:r w:rsidRPr="00153729">
        <w:rPr>
          <w:lang w:val="en-US"/>
        </w:rPr>
        <w:t>to</w:t>
      </w:r>
      <w:r w:rsidRPr="00153729">
        <w:rPr>
          <w:spacing w:val="-5"/>
          <w:lang w:val="en-US"/>
        </w:rPr>
        <w:t xml:space="preserve"> </w:t>
      </w:r>
      <w:r w:rsidRPr="00153729">
        <w:rPr>
          <w:lang w:val="en-US"/>
        </w:rPr>
        <w:t>remember,</w:t>
      </w:r>
      <w:r w:rsidRPr="00153729">
        <w:rPr>
          <w:spacing w:val="-3"/>
          <w:lang w:val="en-US"/>
        </w:rPr>
        <w:t xml:space="preserve"> </w:t>
      </w:r>
      <w:r w:rsidRPr="00153729">
        <w:rPr>
          <w:lang w:val="en-US"/>
        </w:rPr>
        <w:t>to</w:t>
      </w:r>
      <w:r w:rsidRPr="00153729">
        <w:rPr>
          <w:spacing w:val="-2"/>
          <w:lang w:val="en-US"/>
        </w:rPr>
        <w:t xml:space="preserve"> </w:t>
      </w:r>
      <w:r w:rsidRPr="00153729">
        <w:rPr>
          <w:lang w:val="en-US"/>
        </w:rPr>
        <w:t>forget</w:t>
      </w:r>
      <w:r w:rsidRPr="00153729">
        <w:rPr>
          <w:spacing w:val="-2"/>
          <w:lang w:val="en-US"/>
        </w:rPr>
        <w:t xml:space="preserve"> </w:t>
      </w:r>
      <w:r w:rsidRPr="00153729">
        <w:rPr>
          <w:lang w:val="en-US"/>
        </w:rPr>
        <w:t>(</w:t>
      </w:r>
      <w:r>
        <w:t>разница</w:t>
      </w:r>
      <w:r w:rsidRPr="00153729">
        <w:rPr>
          <w:spacing w:val="-4"/>
          <w:lang w:val="en-US"/>
        </w:rPr>
        <w:t xml:space="preserve"> </w:t>
      </w:r>
      <w:r>
        <w:t>в</w:t>
      </w:r>
      <w:r w:rsidRPr="00153729">
        <w:rPr>
          <w:spacing w:val="-5"/>
          <w:lang w:val="en-US"/>
        </w:rPr>
        <w:t xml:space="preserve"> </w:t>
      </w:r>
      <w:r>
        <w:t>значении</w:t>
      </w:r>
      <w:r w:rsidRPr="00153729">
        <w:rPr>
          <w:lang w:val="en-US"/>
        </w:rPr>
        <w:t xml:space="preserve"> to</w:t>
      </w:r>
      <w:r w:rsidRPr="00153729">
        <w:rPr>
          <w:spacing w:val="-7"/>
          <w:lang w:val="en-US"/>
        </w:rPr>
        <w:t xml:space="preserve"> </w:t>
      </w:r>
      <w:r w:rsidRPr="00153729">
        <w:rPr>
          <w:lang w:val="en-US"/>
        </w:rPr>
        <w:t>stop</w:t>
      </w:r>
      <w:r w:rsidRPr="00153729">
        <w:rPr>
          <w:spacing w:val="-4"/>
          <w:lang w:val="en-US"/>
        </w:rPr>
        <w:t xml:space="preserve"> </w:t>
      </w:r>
      <w:r w:rsidRPr="00153729">
        <w:rPr>
          <w:lang w:val="en-US"/>
        </w:rPr>
        <w:t>doing</w:t>
      </w:r>
      <w:r w:rsidRPr="00153729">
        <w:rPr>
          <w:spacing w:val="-6"/>
          <w:lang w:val="en-US"/>
        </w:rPr>
        <w:t xml:space="preserve"> </w:t>
      </w:r>
      <w:proofErr w:type="spellStart"/>
      <w:r w:rsidRPr="00153729">
        <w:rPr>
          <w:lang w:val="en-US"/>
        </w:rPr>
        <w:t>smth</w:t>
      </w:r>
      <w:proofErr w:type="spellEnd"/>
      <w:r w:rsidRPr="00153729">
        <w:rPr>
          <w:spacing w:val="-5"/>
          <w:lang w:val="en-US"/>
        </w:rPr>
        <w:t xml:space="preserve"> </w:t>
      </w:r>
      <w:r>
        <w:t>и</w:t>
      </w:r>
      <w:r w:rsidRPr="00153729">
        <w:rPr>
          <w:spacing w:val="-1"/>
          <w:lang w:val="en-US"/>
        </w:rPr>
        <w:t xml:space="preserve"> </w:t>
      </w:r>
      <w:r w:rsidRPr="00153729">
        <w:rPr>
          <w:lang w:val="en-US"/>
        </w:rPr>
        <w:t xml:space="preserve">to stop to do </w:t>
      </w:r>
      <w:proofErr w:type="spellStart"/>
      <w:r w:rsidRPr="00153729">
        <w:rPr>
          <w:lang w:val="en-US"/>
        </w:rPr>
        <w:t>smth</w:t>
      </w:r>
      <w:proofErr w:type="spellEnd"/>
      <w:r w:rsidRPr="00153729">
        <w:rPr>
          <w:lang w:val="en-US"/>
        </w:rPr>
        <w:t>).</w:t>
      </w:r>
    </w:p>
    <w:p w14:paraId="23FBDF19" w14:textId="77777777" w:rsidR="00113E33" w:rsidRPr="00153729" w:rsidRDefault="00936FC5">
      <w:pPr>
        <w:pStyle w:val="a3"/>
        <w:spacing w:line="247" w:lineRule="auto"/>
        <w:ind w:left="602" w:right="663" w:firstLine="300"/>
        <w:jc w:val="left"/>
        <w:rPr>
          <w:lang w:val="en-US"/>
        </w:rPr>
      </w:pPr>
      <w:r>
        <w:t>Глаголы</w:t>
      </w:r>
      <w:r w:rsidRPr="00153729">
        <w:rPr>
          <w:spacing w:val="-9"/>
          <w:lang w:val="en-US"/>
        </w:rPr>
        <w:t xml:space="preserve"> </w:t>
      </w:r>
      <w:r>
        <w:t>в</w:t>
      </w:r>
      <w:r w:rsidRPr="00153729">
        <w:rPr>
          <w:spacing w:val="-11"/>
          <w:lang w:val="en-US"/>
        </w:rPr>
        <w:t xml:space="preserve"> </w:t>
      </w:r>
      <w:proofErr w:type="spellStart"/>
      <w:proofErr w:type="gramStart"/>
      <w:r>
        <w:t>видо</w:t>
      </w:r>
      <w:proofErr w:type="spellEnd"/>
      <w:r w:rsidRPr="00153729">
        <w:rPr>
          <w:lang w:val="en-US"/>
        </w:rPr>
        <w:t>-</w:t>
      </w:r>
      <w:r>
        <w:t>временных</w:t>
      </w:r>
      <w:proofErr w:type="gramEnd"/>
      <w:r w:rsidRPr="00153729">
        <w:rPr>
          <w:spacing w:val="-5"/>
          <w:lang w:val="en-US"/>
        </w:rPr>
        <w:t xml:space="preserve"> </w:t>
      </w:r>
      <w:r>
        <w:t>формах</w:t>
      </w:r>
      <w:r w:rsidRPr="00153729">
        <w:rPr>
          <w:spacing w:val="-6"/>
          <w:lang w:val="en-US"/>
        </w:rPr>
        <w:t xml:space="preserve"> </w:t>
      </w:r>
      <w:r>
        <w:t>действительного</w:t>
      </w:r>
      <w:r w:rsidRPr="00153729">
        <w:rPr>
          <w:spacing w:val="-7"/>
          <w:lang w:val="en-US"/>
        </w:rPr>
        <w:t xml:space="preserve"> </w:t>
      </w:r>
      <w:r>
        <w:t>залога</w:t>
      </w:r>
      <w:r w:rsidRPr="00153729">
        <w:rPr>
          <w:spacing w:val="-11"/>
          <w:lang w:val="en-US"/>
        </w:rPr>
        <w:t xml:space="preserve"> </w:t>
      </w:r>
      <w:r>
        <w:t>в</w:t>
      </w:r>
      <w:r w:rsidRPr="00153729">
        <w:rPr>
          <w:spacing w:val="-11"/>
          <w:lang w:val="en-US"/>
        </w:rPr>
        <w:t xml:space="preserve"> </w:t>
      </w:r>
      <w:r>
        <w:t>изъявительном</w:t>
      </w:r>
      <w:r w:rsidRPr="00153729">
        <w:rPr>
          <w:spacing w:val="-9"/>
          <w:lang w:val="en-US"/>
        </w:rPr>
        <w:t xml:space="preserve"> </w:t>
      </w:r>
      <w:r>
        <w:t>наклонении</w:t>
      </w:r>
      <w:r w:rsidRPr="00153729">
        <w:rPr>
          <w:spacing w:val="-1"/>
          <w:lang w:val="en-US"/>
        </w:rPr>
        <w:t xml:space="preserve"> </w:t>
      </w:r>
      <w:r w:rsidRPr="00153729">
        <w:rPr>
          <w:lang w:val="en-US"/>
        </w:rPr>
        <w:t>(Past Perfect Tense, Present Perfect Continuous Tense, Future-in-the-Past).</w:t>
      </w:r>
    </w:p>
    <w:p w14:paraId="10AA8FC9" w14:textId="77777777" w:rsidR="00113E33" w:rsidRDefault="00936FC5">
      <w:pPr>
        <w:pStyle w:val="a3"/>
        <w:spacing w:before="1" w:line="275" w:lineRule="exact"/>
        <w:ind w:left="903"/>
        <w:jc w:val="left"/>
      </w:pPr>
      <w:r>
        <w:t>Модальные</w:t>
      </w:r>
      <w:r>
        <w:rPr>
          <w:spacing w:val="-13"/>
        </w:rPr>
        <w:t xml:space="preserve"> </w:t>
      </w:r>
      <w:r>
        <w:t>глаголы</w:t>
      </w:r>
      <w:r>
        <w:rPr>
          <w:spacing w:val="-5"/>
        </w:rPr>
        <w:t xml:space="preserve"> </w:t>
      </w:r>
      <w:r>
        <w:t>в</w:t>
      </w:r>
      <w:r>
        <w:rPr>
          <w:spacing w:val="-5"/>
        </w:rPr>
        <w:t xml:space="preserve"> </w:t>
      </w:r>
      <w:r>
        <w:t>косвенной</w:t>
      </w:r>
      <w:r>
        <w:rPr>
          <w:spacing w:val="-3"/>
        </w:rPr>
        <w:t xml:space="preserve"> </w:t>
      </w:r>
      <w:r>
        <w:t>речи</w:t>
      </w:r>
      <w:r>
        <w:rPr>
          <w:spacing w:val="-4"/>
        </w:rPr>
        <w:t xml:space="preserve"> </w:t>
      </w:r>
      <w:r>
        <w:t>в</w:t>
      </w:r>
      <w:r>
        <w:rPr>
          <w:spacing w:val="-5"/>
        </w:rPr>
        <w:t xml:space="preserve"> </w:t>
      </w:r>
      <w:r>
        <w:t>настоящем</w:t>
      </w:r>
      <w:r>
        <w:rPr>
          <w:spacing w:val="-5"/>
        </w:rPr>
        <w:t xml:space="preserve"> </w:t>
      </w:r>
      <w:r>
        <w:t>и</w:t>
      </w:r>
      <w:r>
        <w:rPr>
          <w:spacing w:val="-1"/>
        </w:rPr>
        <w:t xml:space="preserve"> </w:t>
      </w:r>
      <w:r>
        <w:t>прошедшем</w:t>
      </w:r>
      <w:r>
        <w:rPr>
          <w:spacing w:val="-4"/>
        </w:rPr>
        <w:t xml:space="preserve"> </w:t>
      </w:r>
      <w:r>
        <w:rPr>
          <w:spacing w:val="-2"/>
        </w:rPr>
        <w:t>времени.</w:t>
      </w:r>
    </w:p>
    <w:p w14:paraId="7A5AD35B" w14:textId="77777777" w:rsidR="00113E33" w:rsidRDefault="00936FC5">
      <w:pPr>
        <w:pStyle w:val="a3"/>
        <w:spacing w:line="242" w:lineRule="auto"/>
        <w:ind w:left="602" w:right="663" w:firstLine="286"/>
        <w:jc w:val="left"/>
      </w:pPr>
      <w:r>
        <w:t>Неличные</w:t>
      </w:r>
      <w:r>
        <w:rPr>
          <w:spacing w:val="36"/>
        </w:rPr>
        <w:t xml:space="preserve"> </w:t>
      </w:r>
      <w:r>
        <w:t>формы</w:t>
      </w:r>
      <w:r>
        <w:rPr>
          <w:spacing w:val="37"/>
        </w:rPr>
        <w:t xml:space="preserve"> </w:t>
      </w:r>
      <w:r>
        <w:t>глагола</w:t>
      </w:r>
      <w:r>
        <w:rPr>
          <w:spacing w:val="37"/>
        </w:rPr>
        <w:t xml:space="preserve"> </w:t>
      </w:r>
      <w:r>
        <w:t>(инфинитив,</w:t>
      </w:r>
      <w:r>
        <w:rPr>
          <w:spacing w:val="38"/>
        </w:rPr>
        <w:t xml:space="preserve"> </w:t>
      </w:r>
      <w:r>
        <w:t>герундий,</w:t>
      </w:r>
      <w:r>
        <w:rPr>
          <w:spacing w:val="36"/>
        </w:rPr>
        <w:t xml:space="preserve"> </w:t>
      </w:r>
      <w:r>
        <w:t>причастия</w:t>
      </w:r>
      <w:r>
        <w:rPr>
          <w:spacing w:val="36"/>
        </w:rPr>
        <w:t xml:space="preserve"> </w:t>
      </w:r>
      <w:r>
        <w:t>настоящего</w:t>
      </w:r>
      <w:r>
        <w:rPr>
          <w:spacing w:val="38"/>
        </w:rPr>
        <w:t xml:space="preserve"> </w:t>
      </w:r>
      <w:r>
        <w:t>и</w:t>
      </w:r>
      <w:r>
        <w:rPr>
          <w:spacing w:val="37"/>
        </w:rPr>
        <w:t xml:space="preserve"> </w:t>
      </w:r>
      <w:r>
        <w:t xml:space="preserve">прошедшего </w:t>
      </w:r>
      <w:r>
        <w:rPr>
          <w:spacing w:val="-2"/>
        </w:rPr>
        <w:t>времени).</w:t>
      </w:r>
    </w:p>
    <w:p w14:paraId="096B32E3" w14:textId="77777777" w:rsidR="00113E33" w:rsidRDefault="00936FC5">
      <w:pPr>
        <w:pStyle w:val="a3"/>
        <w:spacing w:before="3"/>
        <w:ind w:left="903"/>
        <w:jc w:val="left"/>
      </w:pPr>
      <w:r>
        <w:t>Наречия</w:t>
      </w:r>
      <w:r>
        <w:rPr>
          <w:spacing w:val="-5"/>
        </w:rPr>
        <w:t xml:space="preserve"> </w:t>
      </w:r>
      <w:proofErr w:type="spellStart"/>
      <w:r>
        <w:t>too</w:t>
      </w:r>
      <w:proofErr w:type="spellEnd"/>
      <w:r>
        <w:rPr>
          <w:spacing w:val="-1"/>
        </w:rPr>
        <w:t xml:space="preserve"> </w:t>
      </w:r>
      <w:r>
        <w:t>–</w:t>
      </w:r>
      <w:r>
        <w:rPr>
          <w:spacing w:val="-1"/>
        </w:rPr>
        <w:t xml:space="preserve"> </w:t>
      </w:r>
      <w:proofErr w:type="spellStart"/>
      <w:r>
        <w:rPr>
          <w:spacing w:val="-2"/>
        </w:rPr>
        <w:t>enough</w:t>
      </w:r>
      <w:proofErr w:type="spellEnd"/>
      <w:r>
        <w:rPr>
          <w:spacing w:val="-2"/>
        </w:rPr>
        <w:t>.</w:t>
      </w:r>
    </w:p>
    <w:p w14:paraId="708BE66F" w14:textId="77777777" w:rsidR="00113E33" w:rsidRDefault="00936FC5">
      <w:pPr>
        <w:pStyle w:val="a3"/>
        <w:spacing w:before="10" w:line="247" w:lineRule="auto"/>
        <w:ind w:left="903" w:right="663"/>
        <w:jc w:val="left"/>
      </w:pPr>
      <w:r>
        <w:t>Отрицательные</w:t>
      </w:r>
      <w:r>
        <w:rPr>
          <w:spacing w:val="-11"/>
        </w:rPr>
        <w:t xml:space="preserve"> </w:t>
      </w:r>
      <w:r>
        <w:t>местоимения</w:t>
      </w:r>
      <w:r>
        <w:rPr>
          <w:spacing w:val="-4"/>
        </w:rPr>
        <w:t xml:space="preserve"> </w:t>
      </w:r>
      <w:proofErr w:type="spellStart"/>
      <w:r>
        <w:t>no</w:t>
      </w:r>
      <w:proofErr w:type="spellEnd"/>
      <w:r>
        <w:rPr>
          <w:spacing w:val="-8"/>
        </w:rPr>
        <w:t xml:space="preserve"> </w:t>
      </w:r>
      <w:r>
        <w:t>(и</w:t>
      </w:r>
      <w:r>
        <w:rPr>
          <w:spacing w:val="-7"/>
        </w:rPr>
        <w:t xml:space="preserve"> </w:t>
      </w:r>
      <w:r>
        <w:t>его</w:t>
      </w:r>
      <w:r>
        <w:rPr>
          <w:spacing w:val="-8"/>
        </w:rPr>
        <w:t xml:space="preserve"> </w:t>
      </w:r>
      <w:r>
        <w:t>производные</w:t>
      </w:r>
      <w:r>
        <w:rPr>
          <w:spacing w:val="-8"/>
        </w:rPr>
        <w:t xml:space="preserve"> </w:t>
      </w:r>
      <w:proofErr w:type="spellStart"/>
      <w:r>
        <w:t>nobody</w:t>
      </w:r>
      <w:proofErr w:type="spellEnd"/>
      <w:r>
        <w:t>,</w:t>
      </w:r>
      <w:r>
        <w:rPr>
          <w:spacing w:val="-8"/>
        </w:rPr>
        <w:t xml:space="preserve"> </w:t>
      </w:r>
      <w:proofErr w:type="spellStart"/>
      <w:r>
        <w:t>nothing</w:t>
      </w:r>
      <w:proofErr w:type="spellEnd"/>
      <w:r>
        <w:rPr>
          <w:spacing w:val="-7"/>
        </w:rPr>
        <w:t xml:space="preserve"> </w:t>
      </w:r>
      <w:r>
        <w:t>и</w:t>
      </w:r>
      <w:r>
        <w:rPr>
          <w:spacing w:val="-7"/>
        </w:rPr>
        <w:t xml:space="preserve"> </w:t>
      </w:r>
      <w:r>
        <w:t>другие),</w:t>
      </w:r>
      <w:r>
        <w:rPr>
          <w:spacing w:val="-8"/>
        </w:rPr>
        <w:t xml:space="preserve"> </w:t>
      </w:r>
      <w:proofErr w:type="spellStart"/>
      <w:r>
        <w:t>none</w:t>
      </w:r>
      <w:proofErr w:type="spellEnd"/>
      <w:r>
        <w:t>. Социокультурные знания и умения.</w:t>
      </w:r>
    </w:p>
    <w:p w14:paraId="42142477" w14:textId="77777777" w:rsidR="00113E33" w:rsidRDefault="00936FC5">
      <w:pPr>
        <w:pStyle w:val="a3"/>
        <w:spacing w:line="242" w:lineRule="auto"/>
        <w:ind w:left="602" w:right="655" w:firstLine="286"/>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19C7B1B0" w14:textId="77777777" w:rsidR="00113E33" w:rsidRDefault="00936FC5">
      <w:pPr>
        <w:pStyle w:val="a3"/>
        <w:spacing w:line="242" w:lineRule="auto"/>
        <w:ind w:left="602" w:right="650" w:firstLine="286"/>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w:t>
      </w:r>
      <w:r>
        <w:rPr>
          <w:spacing w:val="-2"/>
        </w:rPr>
        <w:t>учётом.</w:t>
      </w:r>
    </w:p>
    <w:p w14:paraId="1CF87938" w14:textId="77777777" w:rsidR="00113E33" w:rsidRDefault="00936FC5">
      <w:pPr>
        <w:pStyle w:val="a3"/>
        <w:spacing w:line="242" w:lineRule="auto"/>
        <w:ind w:left="602" w:right="659" w:firstLine="286"/>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034F0960" w14:textId="77777777" w:rsidR="00113E33" w:rsidRDefault="00936FC5">
      <w:pPr>
        <w:pStyle w:val="a3"/>
        <w:spacing w:line="242" w:lineRule="auto"/>
        <w:ind w:left="602" w:right="662" w:firstLine="286"/>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0A276BEA" w14:textId="77777777" w:rsidR="00113E33" w:rsidRDefault="00936FC5">
      <w:pPr>
        <w:pStyle w:val="a3"/>
        <w:spacing w:before="3"/>
        <w:ind w:left="903"/>
      </w:pPr>
      <w:r>
        <w:t>Соблюдение</w:t>
      </w:r>
      <w:r>
        <w:rPr>
          <w:spacing w:val="-16"/>
        </w:rPr>
        <w:t xml:space="preserve"> </w:t>
      </w:r>
      <w:r>
        <w:t>нормы</w:t>
      </w:r>
      <w:r>
        <w:rPr>
          <w:spacing w:val="-8"/>
        </w:rPr>
        <w:t xml:space="preserve"> </w:t>
      </w:r>
      <w:r>
        <w:t>вежливости</w:t>
      </w:r>
      <w:r>
        <w:rPr>
          <w:spacing w:val="-5"/>
        </w:rPr>
        <w:t xml:space="preserve"> </w:t>
      </w:r>
      <w:r>
        <w:t>в</w:t>
      </w:r>
      <w:r>
        <w:rPr>
          <w:spacing w:val="-9"/>
        </w:rPr>
        <w:t xml:space="preserve"> </w:t>
      </w:r>
      <w:r>
        <w:t>межкультурном</w:t>
      </w:r>
      <w:r>
        <w:rPr>
          <w:spacing w:val="-7"/>
        </w:rPr>
        <w:t xml:space="preserve"> </w:t>
      </w:r>
      <w:r>
        <w:rPr>
          <w:spacing w:val="-2"/>
        </w:rPr>
        <w:t>общении.</w:t>
      </w:r>
    </w:p>
    <w:p w14:paraId="2563A0CA" w14:textId="77777777" w:rsidR="00113E33" w:rsidRDefault="00936FC5">
      <w:pPr>
        <w:pStyle w:val="a3"/>
        <w:spacing w:before="7"/>
        <w:ind w:left="602" w:right="652" w:firstLine="286"/>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7A1C395D" w14:textId="77777777" w:rsidR="00113E33" w:rsidRDefault="00936FC5">
      <w:pPr>
        <w:pStyle w:val="a3"/>
        <w:spacing w:before="12"/>
        <w:ind w:left="903"/>
      </w:pPr>
      <w:r>
        <w:t>Развитие</w:t>
      </w:r>
      <w:r>
        <w:rPr>
          <w:spacing w:val="-5"/>
        </w:rPr>
        <w:t xml:space="preserve"> </w:t>
      </w:r>
      <w:r>
        <w:rPr>
          <w:spacing w:val="-2"/>
        </w:rPr>
        <w:t>умений:</w:t>
      </w:r>
    </w:p>
    <w:p w14:paraId="27D1AD7E" w14:textId="77777777" w:rsidR="00113E33" w:rsidRDefault="00936FC5">
      <w:pPr>
        <w:pStyle w:val="a3"/>
        <w:tabs>
          <w:tab w:val="left" w:pos="9751"/>
        </w:tabs>
        <w:spacing w:before="8" w:line="295" w:lineRule="auto"/>
        <w:ind w:left="602" w:right="1010" w:firstLine="302"/>
        <w:jc w:val="left"/>
      </w:pPr>
      <w:r>
        <w:t>кратко</w:t>
      </w:r>
      <w:r>
        <w:rPr>
          <w:spacing w:val="40"/>
        </w:rPr>
        <w:t xml:space="preserve"> </w:t>
      </w:r>
      <w:r>
        <w:t>представлять</w:t>
      </w:r>
      <w:r>
        <w:rPr>
          <w:spacing w:val="40"/>
        </w:rPr>
        <w:t xml:space="preserve"> </w:t>
      </w:r>
      <w:r>
        <w:t>Россию</w:t>
      </w:r>
      <w:r>
        <w:rPr>
          <w:spacing w:val="40"/>
        </w:rPr>
        <w:t xml:space="preserve"> </w:t>
      </w:r>
      <w:r>
        <w:t>и</w:t>
      </w:r>
      <w:r>
        <w:rPr>
          <w:spacing w:val="40"/>
        </w:rPr>
        <w:t xml:space="preserve"> </w:t>
      </w:r>
      <w:r>
        <w:t>страну</w:t>
      </w:r>
      <w:r>
        <w:rPr>
          <w:spacing w:val="40"/>
        </w:rPr>
        <w:t xml:space="preserve"> </w:t>
      </w:r>
      <w:r>
        <w:t>(страны)</w:t>
      </w:r>
      <w:r>
        <w:rPr>
          <w:spacing w:val="40"/>
        </w:rPr>
        <w:t xml:space="preserve"> </w:t>
      </w:r>
      <w:r>
        <w:t>изучаемого</w:t>
      </w:r>
      <w:r>
        <w:rPr>
          <w:spacing w:val="40"/>
        </w:rPr>
        <w:t xml:space="preserve"> </w:t>
      </w:r>
      <w:r>
        <w:t>языка</w:t>
      </w:r>
      <w:r>
        <w:rPr>
          <w:spacing w:val="40"/>
        </w:rPr>
        <w:t xml:space="preserve"> </w:t>
      </w:r>
      <w:r>
        <w:t>(культурные</w:t>
      </w:r>
      <w:r>
        <w:tab/>
      </w:r>
      <w:r>
        <w:rPr>
          <w:spacing w:val="-2"/>
        </w:rPr>
        <w:t xml:space="preserve">явления, </w:t>
      </w:r>
      <w:r>
        <w:t>события, достопримечательности);</w:t>
      </w:r>
    </w:p>
    <w:p w14:paraId="31F99104" w14:textId="77777777" w:rsidR="00113E33" w:rsidRDefault="00936FC5">
      <w:pPr>
        <w:pStyle w:val="a3"/>
        <w:spacing w:line="219" w:lineRule="exact"/>
        <w:ind w:left="888"/>
        <w:jc w:val="left"/>
      </w:pPr>
      <w:proofErr w:type="gramStart"/>
      <w:r>
        <w:t>кратко</w:t>
      </w:r>
      <w:r>
        <w:rPr>
          <w:spacing w:val="27"/>
        </w:rPr>
        <w:t xml:space="preserve">  </w:t>
      </w:r>
      <w:r>
        <w:t>рассказывать</w:t>
      </w:r>
      <w:proofErr w:type="gramEnd"/>
      <w:r>
        <w:rPr>
          <w:spacing w:val="29"/>
        </w:rPr>
        <w:t xml:space="preserve">  </w:t>
      </w:r>
      <w:r>
        <w:t>о</w:t>
      </w:r>
      <w:r>
        <w:rPr>
          <w:spacing w:val="28"/>
        </w:rPr>
        <w:t xml:space="preserve">  </w:t>
      </w:r>
      <w:r>
        <w:t>некоторых</w:t>
      </w:r>
      <w:r>
        <w:rPr>
          <w:spacing w:val="29"/>
        </w:rPr>
        <w:t xml:space="preserve">  </w:t>
      </w:r>
      <w:r>
        <w:t>выдающихся</w:t>
      </w:r>
      <w:r>
        <w:rPr>
          <w:spacing w:val="28"/>
        </w:rPr>
        <w:t xml:space="preserve">  </w:t>
      </w:r>
      <w:r>
        <w:t>людях</w:t>
      </w:r>
      <w:r>
        <w:rPr>
          <w:spacing w:val="29"/>
        </w:rPr>
        <w:t xml:space="preserve">  </w:t>
      </w:r>
      <w:r>
        <w:t>родной</w:t>
      </w:r>
      <w:r>
        <w:rPr>
          <w:spacing w:val="27"/>
        </w:rPr>
        <w:t xml:space="preserve">  </w:t>
      </w:r>
      <w:r>
        <w:t>страны</w:t>
      </w:r>
      <w:r>
        <w:rPr>
          <w:spacing w:val="28"/>
        </w:rPr>
        <w:t xml:space="preserve">  </w:t>
      </w:r>
      <w:r>
        <w:t>и</w:t>
      </w:r>
      <w:r>
        <w:rPr>
          <w:spacing w:val="28"/>
        </w:rPr>
        <w:t xml:space="preserve">  </w:t>
      </w:r>
      <w:r>
        <w:t>страны</w:t>
      </w:r>
      <w:r>
        <w:rPr>
          <w:spacing w:val="28"/>
        </w:rPr>
        <w:t xml:space="preserve">  </w:t>
      </w:r>
      <w:r>
        <w:rPr>
          <w:spacing w:val="-2"/>
        </w:rPr>
        <w:t>(стран)</w:t>
      </w:r>
    </w:p>
    <w:p w14:paraId="4E3D22EA" w14:textId="77777777" w:rsidR="00113E33" w:rsidRDefault="00936FC5">
      <w:pPr>
        <w:pStyle w:val="a3"/>
        <w:spacing w:line="244" w:lineRule="auto"/>
        <w:ind w:left="602" w:right="663"/>
        <w:jc w:val="left"/>
      </w:pPr>
      <w:r>
        <w:t>изучаемого</w:t>
      </w:r>
      <w:r>
        <w:rPr>
          <w:spacing w:val="40"/>
        </w:rPr>
        <w:t xml:space="preserve"> </w:t>
      </w:r>
      <w:r>
        <w:t>языка</w:t>
      </w:r>
      <w:r>
        <w:rPr>
          <w:spacing w:val="40"/>
        </w:rPr>
        <w:t xml:space="preserve"> </w:t>
      </w:r>
      <w:r>
        <w:t>(учёных,</w:t>
      </w:r>
      <w:r>
        <w:rPr>
          <w:spacing w:val="40"/>
        </w:rPr>
        <w:t xml:space="preserve"> </w:t>
      </w:r>
      <w:r>
        <w:t>писателях,</w:t>
      </w:r>
      <w:r>
        <w:rPr>
          <w:spacing w:val="40"/>
        </w:rPr>
        <w:t xml:space="preserve"> </w:t>
      </w:r>
      <w:r>
        <w:t>поэтах,</w:t>
      </w:r>
      <w:r>
        <w:rPr>
          <w:spacing w:val="40"/>
        </w:rPr>
        <w:t xml:space="preserve"> </w:t>
      </w:r>
      <w:r>
        <w:t>художниках,</w:t>
      </w:r>
      <w:r>
        <w:rPr>
          <w:spacing w:val="40"/>
        </w:rPr>
        <w:t xml:space="preserve"> </w:t>
      </w:r>
      <w:r>
        <w:t>музыкантах,</w:t>
      </w:r>
      <w:r>
        <w:rPr>
          <w:spacing w:val="40"/>
        </w:rPr>
        <w:t xml:space="preserve"> </w:t>
      </w:r>
      <w:r>
        <w:t>спортсменах</w:t>
      </w:r>
      <w:r>
        <w:rPr>
          <w:spacing w:val="40"/>
        </w:rPr>
        <w:t xml:space="preserve"> </w:t>
      </w:r>
      <w:r>
        <w:t>и</w:t>
      </w:r>
      <w:r>
        <w:rPr>
          <w:spacing w:val="40"/>
        </w:rPr>
        <w:t xml:space="preserve"> </w:t>
      </w:r>
      <w:r>
        <w:t>других</w:t>
      </w:r>
      <w:r>
        <w:rPr>
          <w:spacing w:val="40"/>
        </w:rPr>
        <w:t xml:space="preserve"> </w:t>
      </w:r>
      <w:r>
        <w:t>людях);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A714A65" w14:textId="77777777" w:rsidR="00113E33" w:rsidRDefault="00113E33">
      <w:pPr>
        <w:pStyle w:val="a3"/>
        <w:spacing w:line="244" w:lineRule="auto"/>
        <w:jc w:val="left"/>
        <w:sectPr w:rsidR="00113E33">
          <w:headerReference w:type="default" r:id="rId167"/>
          <w:footerReference w:type="default" r:id="rId168"/>
          <w:pgSz w:w="11920" w:h="16850"/>
          <w:pgMar w:top="1020" w:right="0" w:bottom="1220" w:left="283" w:header="763" w:footer="1022" w:gutter="0"/>
          <w:cols w:space="720"/>
        </w:sectPr>
      </w:pPr>
    </w:p>
    <w:p w14:paraId="073FC0F0" w14:textId="77777777" w:rsidR="00113E33" w:rsidRDefault="00936FC5">
      <w:pPr>
        <w:pStyle w:val="a3"/>
        <w:spacing w:before="2"/>
        <w:ind w:left="903"/>
      </w:pPr>
      <w:r>
        <w:lastRenderedPageBreak/>
        <w:t>Компенсаторные</w:t>
      </w:r>
      <w:r>
        <w:rPr>
          <w:spacing w:val="-9"/>
        </w:rPr>
        <w:t xml:space="preserve"> </w:t>
      </w:r>
      <w:r>
        <w:rPr>
          <w:spacing w:val="-2"/>
        </w:rPr>
        <w:t>умения.</w:t>
      </w:r>
    </w:p>
    <w:p w14:paraId="33D96C2A" w14:textId="77777777" w:rsidR="00113E33" w:rsidRDefault="00936FC5">
      <w:pPr>
        <w:pStyle w:val="a3"/>
        <w:spacing w:before="8" w:line="242" w:lineRule="auto"/>
        <w:ind w:left="602" w:right="652" w:firstLine="286"/>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174AD8" w14:textId="77777777" w:rsidR="00113E33" w:rsidRDefault="00936FC5">
      <w:pPr>
        <w:pStyle w:val="a3"/>
        <w:spacing w:before="3" w:line="247" w:lineRule="auto"/>
        <w:ind w:left="903" w:right="1091"/>
      </w:pPr>
      <w:r>
        <w:t>Переспрашивать, просить повторить, уточняя значение незнакомых слов.</w:t>
      </w:r>
      <w:r>
        <w:rPr>
          <w:spacing w:val="40"/>
        </w:rPr>
        <w:t xml:space="preserve"> </w:t>
      </w:r>
      <w:r>
        <w:t>Использование</w:t>
      </w:r>
      <w:r>
        <w:rPr>
          <w:spacing w:val="40"/>
        </w:rPr>
        <w:t xml:space="preserve"> </w:t>
      </w:r>
      <w:r>
        <w:t>при формулировании собственных высказываний, ключевых слов, плана.</w:t>
      </w:r>
    </w:p>
    <w:p w14:paraId="139F142B" w14:textId="77777777" w:rsidR="00113E33" w:rsidRDefault="00936FC5">
      <w:pPr>
        <w:pStyle w:val="a3"/>
        <w:spacing w:line="242" w:lineRule="auto"/>
        <w:ind w:left="602" w:firstLine="286"/>
        <w:jc w:val="left"/>
      </w:pPr>
      <w:r>
        <w:t>Игнорирование информации, не являющейся</w:t>
      </w:r>
      <w:r>
        <w:rPr>
          <w:spacing w:val="-1"/>
        </w:rPr>
        <w:t xml:space="preserve"> </w:t>
      </w:r>
      <w:r>
        <w:t>необходимой для</w:t>
      </w:r>
      <w:r>
        <w:rPr>
          <w:spacing w:val="-1"/>
        </w:rPr>
        <w:t xml:space="preserve"> </w:t>
      </w:r>
      <w:r>
        <w:t>понимания основного содержания прочитанного (прослушанного) текста или для нахождения в тексте</w:t>
      </w:r>
      <w:r>
        <w:rPr>
          <w:spacing w:val="40"/>
        </w:rPr>
        <w:t xml:space="preserve"> </w:t>
      </w:r>
      <w:r>
        <w:t>запрашиваемой информации.</w:t>
      </w:r>
    </w:p>
    <w:p w14:paraId="58D564F9" w14:textId="77777777" w:rsidR="00113E33" w:rsidRDefault="00936FC5">
      <w:pPr>
        <w:pStyle w:val="a3"/>
        <w:spacing w:line="244" w:lineRule="auto"/>
        <w:ind w:left="602" w:right="812" w:firstLine="286"/>
        <w:jc w:val="left"/>
      </w:pPr>
      <w:r>
        <w:t>Сравнение (в том числе установление основания для сравнения) объектов, явлений, процессов,</w:t>
      </w:r>
      <w:r>
        <w:rPr>
          <w:spacing w:val="80"/>
        </w:rPr>
        <w:t xml:space="preserve"> </w:t>
      </w:r>
      <w:r>
        <w:t>их элементов и основных функций в рамках изученной тематики.</w:t>
      </w:r>
    </w:p>
    <w:p w14:paraId="0D8F9CDF" w14:textId="77777777" w:rsidR="00113E33" w:rsidRDefault="00936FC5">
      <w:pPr>
        <w:pStyle w:val="1"/>
        <w:spacing w:before="6"/>
        <w:ind w:left="888"/>
        <w:jc w:val="left"/>
      </w:pPr>
      <w:r>
        <w:t>Содержание</w:t>
      </w:r>
      <w:r>
        <w:rPr>
          <w:spacing w:val="-9"/>
        </w:rPr>
        <w:t xml:space="preserve"> </w:t>
      </w:r>
      <w:r>
        <w:t>обучения</w:t>
      </w:r>
      <w:r>
        <w:rPr>
          <w:spacing w:val="-2"/>
        </w:rPr>
        <w:t xml:space="preserve"> </w:t>
      </w:r>
      <w:r>
        <w:t>в</w:t>
      </w:r>
      <w:r>
        <w:rPr>
          <w:spacing w:val="-5"/>
        </w:rPr>
        <w:t xml:space="preserve"> </w:t>
      </w:r>
      <w:r>
        <w:t>9</w:t>
      </w:r>
      <w:r>
        <w:rPr>
          <w:spacing w:val="-5"/>
        </w:rPr>
        <w:t xml:space="preserve"> </w:t>
      </w:r>
      <w:r>
        <w:rPr>
          <w:spacing w:val="-2"/>
        </w:rPr>
        <w:t>классе.</w:t>
      </w:r>
    </w:p>
    <w:p w14:paraId="5981C684" w14:textId="77777777" w:rsidR="00113E33" w:rsidRDefault="00936FC5">
      <w:pPr>
        <w:pStyle w:val="a3"/>
        <w:ind w:left="903"/>
        <w:jc w:val="left"/>
      </w:pPr>
      <w:r>
        <w:t>Коммуникативные</w:t>
      </w:r>
      <w:r>
        <w:rPr>
          <w:spacing w:val="-12"/>
        </w:rPr>
        <w:t xml:space="preserve"> </w:t>
      </w:r>
      <w:r>
        <w:rPr>
          <w:spacing w:val="-2"/>
        </w:rPr>
        <w:t>умения.</w:t>
      </w:r>
    </w:p>
    <w:p w14:paraId="62A995EF" w14:textId="77777777" w:rsidR="00113E33" w:rsidRDefault="00936FC5">
      <w:pPr>
        <w:pStyle w:val="a3"/>
        <w:spacing w:before="3" w:line="244" w:lineRule="auto"/>
        <w:ind w:left="602" w:right="663" w:firstLine="286"/>
        <w:jc w:val="left"/>
      </w:pPr>
      <w:r>
        <w:t>Формирование</w:t>
      </w:r>
      <w:r>
        <w:rPr>
          <w:spacing w:val="80"/>
        </w:rPr>
        <w:t xml:space="preserve"> </w:t>
      </w:r>
      <w:r>
        <w:t>умения</w:t>
      </w:r>
      <w:r>
        <w:rPr>
          <w:spacing w:val="79"/>
        </w:rPr>
        <w:t xml:space="preserve"> </w:t>
      </w:r>
      <w:r>
        <w:t>общаться</w:t>
      </w:r>
      <w:r>
        <w:rPr>
          <w:spacing w:val="79"/>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78"/>
        </w:rPr>
        <w:t xml:space="preserve"> </w:t>
      </w:r>
      <w:r>
        <w:t>форме,</w:t>
      </w:r>
      <w:r>
        <w:rPr>
          <w:spacing w:val="80"/>
        </w:rPr>
        <w:t xml:space="preserve"> </w:t>
      </w:r>
      <w:r>
        <w:t>используя</w:t>
      </w:r>
      <w:r>
        <w:rPr>
          <w:spacing w:val="79"/>
        </w:rPr>
        <w:t xml:space="preserve"> </w:t>
      </w:r>
      <w:r>
        <w:t>рецептивные</w:t>
      </w:r>
      <w:r>
        <w:rPr>
          <w:spacing w:val="78"/>
        </w:rPr>
        <w:t xml:space="preserve"> </w:t>
      </w:r>
      <w:r>
        <w:t>и продуктивные виды речевой деятельности в рамках тематического содержания речи.</w:t>
      </w:r>
    </w:p>
    <w:p w14:paraId="1EE9E5D1" w14:textId="77777777" w:rsidR="00113E33" w:rsidRDefault="00936FC5">
      <w:pPr>
        <w:pStyle w:val="a3"/>
        <w:spacing w:before="1" w:line="247" w:lineRule="auto"/>
        <w:ind w:left="903" w:right="2758"/>
        <w:jc w:val="left"/>
      </w:pPr>
      <w:r>
        <w:t>Взаимоотношения</w:t>
      </w:r>
      <w:r>
        <w:rPr>
          <w:spacing w:val="40"/>
        </w:rPr>
        <w:t xml:space="preserve"> </w:t>
      </w:r>
      <w:r>
        <w:t>в</w:t>
      </w:r>
      <w:r>
        <w:rPr>
          <w:spacing w:val="40"/>
        </w:rPr>
        <w:t xml:space="preserve"> </w:t>
      </w:r>
      <w:r>
        <w:t>семье</w:t>
      </w:r>
      <w:r>
        <w:rPr>
          <w:spacing w:val="40"/>
        </w:rPr>
        <w:t xml:space="preserve"> </w:t>
      </w:r>
      <w:r>
        <w:t>и</w:t>
      </w:r>
      <w:r>
        <w:rPr>
          <w:spacing w:val="40"/>
        </w:rPr>
        <w:t xml:space="preserve"> </w:t>
      </w:r>
      <w:r>
        <w:t>с</w:t>
      </w:r>
      <w:r>
        <w:rPr>
          <w:spacing w:val="40"/>
        </w:rPr>
        <w:t xml:space="preserve"> </w:t>
      </w:r>
      <w:r>
        <w:t>друзьями.</w:t>
      </w:r>
      <w:r>
        <w:rPr>
          <w:spacing w:val="40"/>
        </w:rPr>
        <w:t xml:space="preserve"> </w:t>
      </w:r>
      <w:r>
        <w:t>Конфликты</w:t>
      </w:r>
      <w:r>
        <w:rPr>
          <w:spacing w:val="40"/>
        </w:rPr>
        <w:t xml:space="preserve"> </w:t>
      </w:r>
      <w:r>
        <w:t>и</w:t>
      </w:r>
      <w:r>
        <w:rPr>
          <w:spacing w:val="40"/>
        </w:rPr>
        <w:t xml:space="preserve"> </w:t>
      </w:r>
      <w:r>
        <w:t>их</w:t>
      </w:r>
      <w:r>
        <w:rPr>
          <w:spacing w:val="40"/>
        </w:rPr>
        <w:t xml:space="preserve"> </w:t>
      </w:r>
      <w:r>
        <w:t>разрешение. Внешность и характер человека (литературного персонажа).</w:t>
      </w:r>
    </w:p>
    <w:p w14:paraId="0E223D4C" w14:textId="77777777" w:rsidR="00113E33" w:rsidRDefault="00936FC5">
      <w:pPr>
        <w:pStyle w:val="a3"/>
        <w:spacing w:line="244" w:lineRule="auto"/>
        <w:ind w:left="602" w:firstLine="286"/>
        <w:jc w:val="left"/>
      </w:pPr>
      <w:r>
        <w:t>Досуг</w:t>
      </w:r>
      <w:r>
        <w:rPr>
          <w:spacing w:val="37"/>
        </w:rPr>
        <w:t xml:space="preserve"> </w:t>
      </w:r>
      <w:r>
        <w:t>и</w:t>
      </w:r>
      <w:r>
        <w:rPr>
          <w:spacing w:val="40"/>
        </w:rPr>
        <w:t xml:space="preserve"> </w:t>
      </w:r>
      <w:r>
        <w:t>увлечения</w:t>
      </w:r>
      <w:r>
        <w:rPr>
          <w:spacing w:val="39"/>
        </w:rPr>
        <w:t xml:space="preserve"> </w:t>
      </w:r>
      <w:r>
        <w:t>(хобби)</w:t>
      </w:r>
      <w:r>
        <w:rPr>
          <w:spacing w:val="37"/>
        </w:rPr>
        <w:t xml:space="preserve"> </w:t>
      </w:r>
      <w:r>
        <w:t>современного</w:t>
      </w:r>
      <w:r>
        <w:rPr>
          <w:spacing w:val="38"/>
        </w:rPr>
        <w:t xml:space="preserve"> </w:t>
      </w:r>
      <w:r>
        <w:t>подростка</w:t>
      </w:r>
      <w:r>
        <w:rPr>
          <w:spacing w:val="37"/>
        </w:rPr>
        <w:t xml:space="preserve"> </w:t>
      </w:r>
      <w:r>
        <w:t>(чтение,</w:t>
      </w:r>
      <w:r>
        <w:rPr>
          <w:spacing w:val="38"/>
        </w:rPr>
        <w:t xml:space="preserve"> </w:t>
      </w:r>
      <w:r>
        <w:t>кино,</w:t>
      </w:r>
      <w:r>
        <w:rPr>
          <w:spacing w:val="35"/>
        </w:rPr>
        <w:t xml:space="preserve"> </w:t>
      </w:r>
      <w:r>
        <w:t>театр,</w:t>
      </w:r>
      <w:r>
        <w:rPr>
          <w:spacing w:val="38"/>
        </w:rPr>
        <w:t xml:space="preserve"> </w:t>
      </w:r>
      <w:r>
        <w:t>музыка,</w:t>
      </w:r>
      <w:r>
        <w:rPr>
          <w:spacing w:val="38"/>
        </w:rPr>
        <w:t xml:space="preserve"> </w:t>
      </w:r>
      <w:r>
        <w:t>музей,</w:t>
      </w:r>
      <w:r>
        <w:rPr>
          <w:spacing w:val="-2"/>
        </w:rPr>
        <w:t xml:space="preserve"> </w:t>
      </w:r>
      <w:r>
        <w:t>спорт, живопись; компьютерные игры). Роль книги в жизни подростка.</w:t>
      </w:r>
    </w:p>
    <w:p w14:paraId="52965331" w14:textId="77777777" w:rsidR="00113E33" w:rsidRDefault="00936FC5">
      <w:pPr>
        <w:pStyle w:val="a3"/>
        <w:tabs>
          <w:tab w:val="left" w:pos="9768"/>
        </w:tabs>
        <w:spacing w:line="275" w:lineRule="exact"/>
        <w:ind w:left="903"/>
        <w:jc w:val="left"/>
      </w:pPr>
      <w:proofErr w:type="gramStart"/>
      <w:r>
        <w:t>Здоровый</w:t>
      </w:r>
      <w:r>
        <w:rPr>
          <w:spacing w:val="30"/>
        </w:rPr>
        <w:t xml:space="preserve">  </w:t>
      </w:r>
      <w:r>
        <w:t>образ</w:t>
      </w:r>
      <w:proofErr w:type="gramEnd"/>
      <w:r>
        <w:rPr>
          <w:spacing w:val="30"/>
        </w:rPr>
        <w:t xml:space="preserve">  </w:t>
      </w:r>
      <w:r>
        <w:t>жизни:</w:t>
      </w:r>
      <w:r>
        <w:rPr>
          <w:spacing w:val="30"/>
        </w:rPr>
        <w:t xml:space="preserve">  </w:t>
      </w:r>
      <w:r>
        <w:t>режим</w:t>
      </w:r>
      <w:r>
        <w:rPr>
          <w:spacing w:val="32"/>
        </w:rPr>
        <w:t xml:space="preserve">  </w:t>
      </w:r>
      <w:r>
        <w:t>труда</w:t>
      </w:r>
      <w:r>
        <w:rPr>
          <w:spacing w:val="30"/>
        </w:rPr>
        <w:t xml:space="preserve">  </w:t>
      </w:r>
      <w:r>
        <w:t>и</w:t>
      </w:r>
      <w:r>
        <w:rPr>
          <w:spacing w:val="33"/>
        </w:rPr>
        <w:t xml:space="preserve">  </w:t>
      </w:r>
      <w:r>
        <w:t>отдыха,</w:t>
      </w:r>
      <w:r>
        <w:rPr>
          <w:spacing w:val="29"/>
        </w:rPr>
        <w:t xml:space="preserve">  </w:t>
      </w:r>
      <w:r>
        <w:t>фитнес,</w:t>
      </w:r>
      <w:r>
        <w:rPr>
          <w:spacing w:val="30"/>
        </w:rPr>
        <w:t xml:space="preserve">  </w:t>
      </w:r>
      <w:r>
        <w:rPr>
          <w:spacing w:val="-2"/>
        </w:rPr>
        <w:t>сбалансированное</w:t>
      </w:r>
      <w:r>
        <w:tab/>
      </w:r>
      <w:r>
        <w:rPr>
          <w:spacing w:val="-2"/>
        </w:rPr>
        <w:t>питание.</w:t>
      </w:r>
    </w:p>
    <w:p w14:paraId="6C025CAF" w14:textId="77777777" w:rsidR="00113E33" w:rsidRDefault="00936FC5">
      <w:pPr>
        <w:pStyle w:val="a3"/>
        <w:spacing w:before="2"/>
        <w:ind w:left="602"/>
        <w:jc w:val="left"/>
      </w:pPr>
      <w:r>
        <w:t>Посещение</w:t>
      </w:r>
      <w:r>
        <w:rPr>
          <w:spacing w:val="-9"/>
        </w:rPr>
        <w:t xml:space="preserve"> </w:t>
      </w:r>
      <w:r>
        <w:rPr>
          <w:spacing w:val="-2"/>
        </w:rPr>
        <w:t>врача.</w:t>
      </w:r>
    </w:p>
    <w:p w14:paraId="31AA9644" w14:textId="77777777" w:rsidR="00113E33" w:rsidRDefault="00936FC5">
      <w:pPr>
        <w:pStyle w:val="a3"/>
        <w:spacing w:before="8"/>
        <w:ind w:left="903"/>
        <w:jc w:val="left"/>
      </w:pPr>
      <w:r>
        <w:t>Покупки:</w:t>
      </w:r>
      <w:r>
        <w:rPr>
          <w:spacing w:val="-11"/>
        </w:rPr>
        <w:t xml:space="preserve"> </w:t>
      </w:r>
      <w:r>
        <w:t>одежда,</w:t>
      </w:r>
      <w:r>
        <w:rPr>
          <w:spacing w:val="-6"/>
        </w:rPr>
        <w:t xml:space="preserve"> </w:t>
      </w:r>
      <w:r>
        <w:t>обувь</w:t>
      </w:r>
      <w:r>
        <w:rPr>
          <w:spacing w:val="-5"/>
        </w:rPr>
        <w:t xml:space="preserve"> </w:t>
      </w:r>
      <w:r>
        <w:t>и</w:t>
      </w:r>
      <w:r>
        <w:rPr>
          <w:spacing w:val="-7"/>
        </w:rPr>
        <w:t xml:space="preserve"> </w:t>
      </w:r>
      <w:r>
        <w:t>продукты</w:t>
      </w:r>
      <w:r>
        <w:rPr>
          <w:spacing w:val="-5"/>
        </w:rPr>
        <w:t xml:space="preserve"> </w:t>
      </w:r>
      <w:r>
        <w:t>питания.</w:t>
      </w:r>
      <w:r>
        <w:rPr>
          <w:spacing w:val="-8"/>
        </w:rPr>
        <w:t xml:space="preserve"> </w:t>
      </w:r>
      <w:r>
        <w:t>Карманные</w:t>
      </w:r>
      <w:r>
        <w:rPr>
          <w:spacing w:val="-9"/>
        </w:rPr>
        <w:t xml:space="preserve"> </w:t>
      </w:r>
      <w:r>
        <w:t>деньги.</w:t>
      </w:r>
      <w:r>
        <w:rPr>
          <w:spacing w:val="-5"/>
        </w:rPr>
        <w:t xml:space="preserve"> </w:t>
      </w:r>
      <w:r>
        <w:t>Молодёжная</w:t>
      </w:r>
      <w:r>
        <w:rPr>
          <w:spacing w:val="-6"/>
        </w:rPr>
        <w:t xml:space="preserve"> </w:t>
      </w:r>
      <w:r>
        <w:rPr>
          <w:spacing w:val="-2"/>
        </w:rPr>
        <w:t>мода.</w:t>
      </w:r>
    </w:p>
    <w:p w14:paraId="78538FBB" w14:textId="77777777" w:rsidR="00113E33" w:rsidRDefault="00936FC5">
      <w:pPr>
        <w:pStyle w:val="a3"/>
        <w:spacing w:before="4" w:line="244" w:lineRule="auto"/>
        <w:ind w:left="602" w:firstLine="286"/>
        <w:jc w:val="left"/>
      </w:pPr>
      <w:r>
        <w:t>Школа,</w:t>
      </w:r>
      <w:r>
        <w:rPr>
          <w:spacing w:val="37"/>
        </w:rPr>
        <w:t xml:space="preserve"> </w:t>
      </w:r>
      <w:r>
        <w:t>школьная</w:t>
      </w:r>
      <w:r>
        <w:rPr>
          <w:spacing w:val="38"/>
        </w:rPr>
        <w:t xml:space="preserve"> </w:t>
      </w:r>
      <w:r>
        <w:t>жизнь,</w:t>
      </w:r>
      <w:r>
        <w:rPr>
          <w:spacing w:val="36"/>
        </w:rPr>
        <w:t xml:space="preserve"> </w:t>
      </w:r>
      <w:r>
        <w:t>изучаемые</w:t>
      </w:r>
      <w:r>
        <w:rPr>
          <w:spacing w:val="37"/>
        </w:rPr>
        <w:t xml:space="preserve"> </w:t>
      </w:r>
      <w:r>
        <w:t>предметы</w:t>
      </w:r>
      <w:r>
        <w:rPr>
          <w:spacing w:val="38"/>
        </w:rPr>
        <w:t xml:space="preserve"> </w:t>
      </w:r>
      <w:r>
        <w:t>и</w:t>
      </w:r>
      <w:r>
        <w:rPr>
          <w:spacing w:val="38"/>
        </w:rPr>
        <w:t xml:space="preserve"> </w:t>
      </w:r>
      <w:r>
        <w:t>отношение</w:t>
      </w:r>
      <w:r>
        <w:rPr>
          <w:spacing w:val="35"/>
        </w:rPr>
        <w:t xml:space="preserve"> </w:t>
      </w:r>
      <w:r>
        <w:t>к</w:t>
      </w:r>
      <w:r>
        <w:rPr>
          <w:spacing w:val="38"/>
        </w:rPr>
        <w:t xml:space="preserve"> </w:t>
      </w:r>
      <w:r>
        <w:t>ним.</w:t>
      </w:r>
      <w:r>
        <w:rPr>
          <w:spacing w:val="35"/>
        </w:rPr>
        <w:t xml:space="preserve"> </w:t>
      </w:r>
      <w:r>
        <w:t>Взаимоотношения</w:t>
      </w:r>
      <w:r>
        <w:rPr>
          <w:spacing w:val="37"/>
        </w:rPr>
        <w:t xml:space="preserve"> </w:t>
      </w:r>
      <w:r>
        <w:t>в</w:t>
      </w:r>
      <w:r>
        <w:rPr>
          <w:spacing w:val="-3"/>
        </w:rPr>
        <w:t xml:space="preserve"> </w:t>
      </w:r>
      <w:r>
        <w:t>школе: проблемы и их решение. Переписка с иностранными сверстниками.</w:t>
      </w:r>
    </w:p>
    <w:p w14:paraId="38BE01C1" w14:textId="77777777" w:rsidR="00113E33" w:rsidRDefault="00936FC5">
      <w:pPr>
        <w:pStyle w:val="a3"/>
        <w:spacing w:before="1"/>
        <w:ind w:left="888"/>
        <w:jc w:val="left"/>
      </w:pPr>
      <w:r>
        <w:t>Виды</w:t>
      </w:r>
      <w:r>
        <w:rPr>
          <w:spacing w:val="51"/>
        </w:rPr>
        <w:t xml:space="preserve"> </w:t>
      </w:r>
      <w:r>
        <w:t>отдыха</w:t>
      </w:r>
      <w:r>
        <w:rPr>
          <w:spacing w:val="52"/>
        </w:rPr>
        <w:t xml:space="preserve"> </w:t>
      </w:r>
      <w:r>
        <w:t>в</w:t>
      </w:r>
      <w:r>
        <w:rPr>
          <w:spacing w:val="52"/>
        </w:rPr>
        <w:t xml:space="preserve"> </w:t>
      </w:r>
      <w:r>
        <w:t>различное</w:t>
      </w:r>
      <w:r>
        <w:rPr>
          <w:spacing w:val="54"/>
        </w:rPr>
        <w:t xml:space="preserve"> </w:t>
      </w:r>
      <w:r>
        <w:t>время</w:t>
      </w:r>
      <w:r>
        <w:rPr>
          <w:spacing w:val="55"/>
        </w:rPr>
        <w:t xml:space="preserve"> </w:t>
      </w:r>
      <w:r>
        <w:t>года.</w:t>
      </w:r>
      <w:r>
        <w:rPr>
          <w:spacing w:val="58"/>
        </w:rPr>
        <w:t xml:space="preserve"> </w:t>
      </w:r>
      <w:r>
        <w:t>Путешествия</w:t>
      </w:r>
      <w:r>
        <w:rPr>
          <w:spacing w:val="56"/>
        </w:rPr>
        <w:t xml:space="preserve"> </w:t>
      </w:r>
      <w:r>
        <w:t>по</w:t>
      </w:r>
      <w:r>
        <w:rPr>
          <w:spacing w:val="54"/>
        </w:rPr>
        <w:t xml:space="preserve"> </w:t>
      </w:r>
      <w:r>
        <w:t>России</w:t>
      </w:r>
      <w:r>
        <w:rPr>
          <w:spacing w:val="55"/>
        </w:rPr>
        <w:t xml:space="preserve"> </w:t>
      </w:r>
      <w:r>
        <w:t>и</w:t>
      </w:r>
      <w:r>
        <w:rPr>
          <w:spacing w:val="51"/>
        </w:rPr>
        <w:t xml:space="preserve"> </w:t>
      </w:r>
      <w:r>
        <w:t>иностранным</w:t>
      </w:r>
      <w:r>
        <w:rPr>
          <w:spacing w:val="56"/>
        </w:rPr>
        <w:t xml:space="preserve"> </w:t>
      </w:r>
      <w:r>
        <w:rPr>
          <w:spacing w:val="-2"/>
        </w:rPr>
        <w:t>странам.</w:t>
      </w:r>
    </w:p>
    <w:p w14:paraId="6C5616A9" w14:textId="77777777" w:rsidR="00113E33" w:rsidRDefault="00936FC5">
      <w:pPr>
        <w:pStyle w:val="a3"/>
        <w:spacing w:before="3"/>
        <w:ind w:left="602"/>
        <w:jc w:val="left"/>
      </w:pPr>
      <w:r>
        <w:rPr>
          <w:spacing w:val="-2"/>
        </w:rPr>
        <w:t>Транспорт.</w:t>
      </w:r>
    </w:p>
    <w:p w14:paraId="3DB05186" w14:textId="77777777" w:rsidR="00113E33" w:rsidRDefault="00936FC5">
      <w:pPr>
        <w:pStyle w:val="a3"/>
        <w:spacing w:before="5"/>
        <w:ind w:left="903"/>
        <w:jc w:val="left"/>
      </w:pPr>
      <w:r>
        <w:t>Природа:</w:t>
      </w:r>
      <w:r>
        <w:rPr>
          <w:spacing w:val="-7"/>
        </w:rPr>
        <w:t xml:space="preserve"> </w:t>
      </w:r>
      <w:r>
        <w:t>флора</w:t>
      </w:r>
      <w:r>
        <w:rPr>
          <w:spacing w:val="-6"/>
        </w:rPr>
        <w:t xml:space="preserve"> </w:t>
      </w:r>
      <w:r>
        <w:t>и</w:t>
      </w:r>
      <w:r>
        <w:rPr>
          <w:spacing w:val="-6"/>
        </w:rPr>
        <w:t xml:space="preserve"> </w:t>
      </w:r>
      <w:r>
        <w:t>фауна.</w:t>
      </w:r>
      <w:r>
        <w:rPr>
          <w:spacing w:val="-5"/>
        </w:rPr>
        <w:t xml:space="preserve"> </w:t>
      </w:r>
      <w:r>
        <w:t>Проблемы</w:t>
      </w:r>
      <w:r>
        <w:rPr>
          <w:spacing w:val="-3"/>
        </w:rPr>
        <w:t xml:space="preserve"> </w:t>
      </w:r>
      <w:r>
        <w:t>экологии.</w:t>
      </w:r>
      <w:r>
        <w:rPr>
          <w:spacing w:val="-6"/>
        </w:rPr>
        <w:t xml:space="preserve"> </w:t>
      </w:r>
      <w:r>
        <w:t>Защита</w:t>
      </w:r>
      <w:r>
        <w:rPr>
          <w:spacing w:val="-5"/>
        </w:rPr>
        <w:t xml:space="preserve"> </w:t>
      </w:r>
      <w:r>
        <w:t>окружающей</w:t>
      </w:r>
      <w:r>
        <w:rPr>
          <w:spacing w:val="-4"/>
        </w:rPr>
        <w:t xml:space="preserve"> </w:t>
      </w:r>
      <w:r>
        <w:t>среды.</w:t>
      </w:r>
      <w:r>
        <w:rPr>
          <w:spacing w:val="-5"/>
        </w:rPr>
        <w:t xml:space="preserve"> </w:t>
      </w:r>
      <w:r>
        <w:t>Климат,</w:t>
      </w:r>
      <w:r>
        <w:rPr>
          <w:spacing w:val="-3"/>
        </w:rPr>
        <w:t xml:space="preserve"> </w:t>
      </w:r>
      <w:r>
        <w:rPr>
          <w:spacing w:val="-2"/>
        </w:rPr>
        <w:t>погода.</w:t>
      </w:r>
    </w:p>
    <w:p w14:paraId="30344C89" w14:textId="77777777" w:rsidR="00113E33" w:rsidRDefault="00936FC5">
      <w:pPr>
        <w:pStyle w:val="a3"/>
        <w:spacing w:before="7"/>
        <w:ind w:left="602"/>
        <w:jc w:val="left"/>
      </w:pPr>
      <w:r>
        <w:t>Стихийные</w:t>
      </w:r>
      <w:r>
        <w:rPr>
          <w:spacing w:val="-13"/>
        </w:rPr>
        <w:t xml:space="preserve"> </w:t>
      </w:r>
      <w:r>
        <w:rPr>
          <w:spacing w:val="-2"/>
        </w:rPr>
        <w:t>бедствия.</w:t>
      </w:r>
    </w:p>
    <w:p w14:paraId="6168E8DA" w14:textId="77777777" w:rsidR="00113E33" w:rsidRDefault="00936FC5">
      <w:pPr>
        <w:pStyle w:val="a3"/>
        <w:spacing w:before="8"/>
        <w:ind w:left="903"/>
      </w:pPr>
      <w:r>
        <w:t>Средства</w:t>
      </w:r>
      <w:r>
        <w:rPr>
          <w:spacing w:val="-13"/>
        </w:rPr>
        <w:t xml:space="preserve"> </w:t>
      </w:r>
      <w:r>
        <w:t>массовой</w:t>
      </w:r>
      <w:r>
        <w:rPr>
          <w:spacing w:val="-6"/>
        </w:rPr>
        <w:t xml:space="preserve"> </w:t>
      </w:r>
      <w:r>
        <w:t>информации</w:t>
      </w:r>
      <w:r>
        <w:rPr>
          <w:spacing w:val="-3"/>
        </w:rPr>
        <w:t xml:space="preserve"> </w:t>
      </w:r>
      <w:r>
        <w:t>(телевидение,</w:t>
      </w:r>
      <w:r>
        <w:rPr>
          <w:spacing w:val="-10"/>
        </w:rPr>
        <w:t xml:space="preserve"> </w:t>
      </w:r>
      <w:r>
        <w:t>радио,</w:t>
      </w:r>
      <w:r>
        <w:rPr>
          <w:spacing w:val="-6"/>
        </w:rPr>
        <w:t xml:space="preserve"> </w:t>
      </w:r>
      <w:r>
        <w:t>пресса,</w:t>
      </w:r>
      <w:r>
        <w:rPr>
          <w:spacing w:val="-6"/>
        </w:rPr>
        <w:t xml:space="preserve"> </w:t>
      </w:r>
      <w:r>
        <w:rPr>
          <w:spacing w:val="-2"/>
        </w:rPr>
        <w:t>Интернет).</w:t>
      </w:r>
    </w:p>
    <w:p w14:paraId="10B9DF2C" w14:textId="77777777" w:rsidR="00113E33" w:rsidRDefault="00936FC5">
      <w:pPr>
        <w:pStyle w:val="a3"/>
        <w:spacing w:before="7" w:line="242" w:lineRule="auto"/>
        <w:ind w:left="602" w:right="654" w:firstLine="286"/>
      </w:pPr>
      <w:r>
        <w:t>Родная страна и страна (страны) изучаемого языка. Их географическое положение, столицы</w:t>
      </w:r>
      <w:r>
        <w:rPr>
          <w:spacing w:val="40"/>
        </w:rPr>
        <w:t xml:space="preserve"> </w:t>
      </w:r>
      <w:r>
        <w:t xml:space="preserve">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Pr>
          <w:spacing w:val="-2"/>
        </w:rPr>
        <w:t>истории.</w:t>
      </w:r>
    </w:p>
    <w:p w14:paraId="45B344A5" w14:textId="77777777" w:rsidR="00113E33" w:rsidRDefault="00936FC5">
      <w:pPr>
        <w:pStyle w:val="a3"/>
        <w:spacing w:before="1" w:line="242" w:lineRule="auto"/>
        <w:ind w:left="602" w:right="654" w:firstLine="286"/>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w:t>
      </w:r>
      <w:r>
        <w:rPr>
          <w:spacing w:val="40"/>
        </w:rPr>
        <w:t xml:space="preserve"> </w:t>
      </w:r>
      <w:r>
        <w:t xml:space="preserve">музыканты, </w:t>
      </w:r>
      <w:r>
        <w:rPr>
          <w:spacing w:val="-2"/>
        </w:rPr>
        <w:t>спортсмены.</w:t>
      </w:r>
    </w:p>
    <w:p w14:paraId="095D477C" w14:textId="77777777" w:rsidR="00113E33" w:rsidRDefault="00936FC5">
      <w:pPr>
        <w:pStyle w:val="a3"/>
        <w:spacing w:before="4"/>
        <w:ind w:left="903"/>
        <w:jc w:val="left"/>
      </w:pPr>
      <w:r>
        <w:rPr>
          <w:spacing w:val="-2"/>
        </w:rPr>
        <w:t>Говорение.</w:t>
      </w:r>
    </w:p>
    <w:p w14:paraId="5A8C15D8" w14:textId="77777777" w:rsidR="00113E33" w:rsidRDefault="00936FC5">
      <w:pPr>
        <w:pStyle w:val="a3"/>
        <w:spacing w:before="7"/>
        <w:ind w:left="602" w:right="658" w:firstLine="286"/>
      </w:pPr>
      <w: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w:t>
      </w:r>
      <w:proofErr w:type="spellStart"/>
      <w:r>
        <w:t>диалогпобуждение</w:t>
      </w:r>
      <w:proofErr w:type="spellEnd"/>
      <w:r>
        <w:t xml:space="preserve"> к действию, диалог-расспрос), диалог-обмен мнениями:</w:t>
      </w:r>
    </w:p>
    <w:p w14:paraId="4B2EE958" w14:textId="77777777" w:rsidR="00113E33" w:rsidRDefault="00936FC5">
      <w:pPr>
        <w:pStyle w:val="a3"/>
        <w:spacing w:before="10"/>
        <w:ind w:left="602" w:right="654" w:firstLine="286"/>
      </w:pPr>
      <w:r>
        <w:t>диалог этикетного характера: начинать, поддерживать и заканчивать разговор, вежливо переспрашивать,</w:t>
      </w:r>
      <w:r>
        <w:rPr>
          <w:spacing w:val="40"/>
        </w:rPr>
        <w:t xml:space="preserve"> </w:t>
      </w:r>
      <w:r>
        <w:t>поздравлять</w:t>
      </w:r>
      <w:r>
        <w:rPr>
          <w:spacing w:val="40"/>
        </w:rPr>
        <w:t xml:space="preserve"> </w:t>
      </w:r>
      <w:r>
        <w:t>с</w:t>
      </w:r>
      <w:r>
        <w:rPr>
          <w:spacing w:val="40"/>
        </w:rPr>
        <w:t xml:space="preserve"> </w:t>
      </w:r>
      <w:r>
        <w:t>праздником,</w:t>
      </w:r>
      <w:r>
        <w:rPr>
          <w:spacing w:val="40"/>
        </w:rPr>
        <w:t xml:space="preserve"> </w:t>
      </w:r>
      <w:r>
        <w:t>выражать</w:t>
      </w:r>
      <w:r>
        <w:rPr>
          <w:spacing w:val="40"/>
        </w:rPr>
        <w:t xml:space="preserve"> </w:t>
      </w:r>
      <w:r>
        <w:t>пожелания</w:t>
      </w:r>
      <w:r>
        <w:rPr>
          <w:spacing w:val="40"/>
        </w:rPr>
        <w:t xml:space="preserve"> </w:t>
      </w:r>
      <w:r>
        <w:t>и</w:t>
      </w:r>
      <w:r>
        <w:rPr>
          <w:spacing w:val="40"/>
        </w:rPr>
        <w:t xml:space="preserve"> </w:t>
      </w:r>
      <w:r>
        <w:t>вежливо</w:t>
      </w:r>
      <w:r>
        <w:rPr>
          <w:spacing w:val="40"/>
        </w:rPr>
        <w:t xml:space="preserve"> </w:t>
      </w:r>
      <w:r>
        <w:t>реагировать</w:t>
      </w:r>
      <w:r>
        <w:rPr>
          <w:spacing w:val="40"/>
        </w:rPr>
        <w:t xml:space="preserve"> </w:t>
      </w:r>
      <w:r>
        <w:t>на</w:t>
      </w:r>
    </w:p>
    <w:p w14:paraId="61BAA1B2" w14:textId="77777777" w:rsidR="00113E33" w:rsidRDefault="00936FC5">
      <w:pPr>
        <w:pStyle w:val="a3"/>
        <w:spacing w:before="65" w:line="244" w:lineRule="auto"/>
        <w:ind w:left="602" w:right="659"/>
      </w:pPr>
      <w:r>
        <w:t>поздравление, выражать благодарность, вежливо соглашаться на предложение и отказываться от предложения собеседника;</w:t>
      </w:r>
    </w:p>
    <w:p w14:paraId="4FDA0381" w14:textId="77777777" w:rsidR="00113E33" w:rsidRDefault="00936FC5">
      <w:pPr>
        <w:pStyle w:val="a3"/>
        <w:spacing w:line="242" w:lineRule="auto"/>
        <w:ind w:left="602" w:right="645" w:firstLine="28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w:t>
      </w:r>
      <w:r>
        <w:rPr>
          <w:spacing w:val="40"/>
        </w:rPr>
        <w:t xml:space="preserve"> </w:t>
      </w:r>
      <w:r>
        <w:t>вежливо соглашаться (не соглашаться) на предложение собеседника, объясняя причину своего решения; диалог-расспрос: сообщать</w:t>
      </w:r>
      <w:r>
        <w:rPr>
          <w:spacing w:val="-1"/>
        </w:rPr>
        <w:t xml:space="preserve"> </w:t>
      </w:r>
      <w:r>
        <w:t>фактическую информацию,</w:t>
      </w:r>
      <w:r>
        <w:rPr>
          <w:spacing w:val="-2"/>
        </w:rPr>
        <w:t xml:space="preserve"> </w:t>
      </w:r>
      <w:r>
        <w:t>отвечая</w:t>
      </w:r>
      <w:r>
        <w:rPr>
          <w:spacing w:val="-2"/>
        </w:rPr>
        <w:t xml:space="preserve"> </w:t>
      </w:r>
      <w:r>
        <w:t>на</w:t>
      </w:r>
      <w:r>
        <w:rPr>
          <w:spacing w:val="-3"/>
        </w:rPr>
        <w:t xml:space="preserve"> </w:t>
      </w:r>
      <w:r>
        <w:t>вопросы</w:t>
      </w:r>
      <w:r>
        <w:rPr>
          <w:spacing w:val="-3"/>
        </w:rPr>
        <w:t xml:space="preserve"> </w:t>
      </w:r>
      <w:r>
        <w:t>разных видов,</w:t>
      </w:r>
      <w:r>
        <w:rPr>
          <w:spacing w:val="-3"/>
        </w:rPr>
        <w:t xml:space="preserve"> </w:t>
      </w:r>
      <w:r>
        <w:t>выражать</w:t>
      </w:r>
      <w:r>
        <w:rPr>
          <w:spacing w:val="-1"/>
        </w:rPr>
        <w:t xml:space="preserve"> </w:t>
      </w:r>
      <w:r>
        <w:t>своё</w:t>
      </w:r>
      <w:r>
        <w:rPr>
          <w:spacing w:val="-4"/>
        </w:rPr>
        <w:t xml:space="preserve"> </w:t>
      </w:r>
      <w:r>
        <w:t>отношение</w:t>
      </w:r>
      <w:r>
        <w:rPr>
          <w:spacing w:val="-3"/>
        </w:rPr>
        <w:t xml:space="preserve"> </w:t>
      </w:r>
      <w:r>
        <w:t>к обсуждаемым фактам и событиям, запрашивать интересующую информацию, переходить с</w:t>
      </w:r>
      <w:r>
        <w:rPr>
          <w:spacing w:val="-2"/>
        </w:rPr>
        <w:t xml:space="preserve"> </w:t>
      </w:r>
      <w:r>
        <w:t>позиции спрашивающего на позицию отвечающего и наоборот; диалог-обмен мнениями: выражать свою точку</w:t>
      </w:r>
      <w:r>
        <w:rPr>
          <w:spacing w:val="80"/>
        </w:rPr>
        <w:t xml:space="preserve"> </w:t>
      </w:r>
      <w:r>
        <w:t>мнения</w:t>
      </w:r>
      <w:r>
        <w:rPr>
          <w:spacing w:val="69"/>
          <w:w w:val="150"/>
        </w:rPr>
        <w:t xml:space="preserve"> </w:t>
      </w:r>
      <w:r>
        <w:t>и</w:t>
      </w:r>
      <w:r>
        <w:rPr>
          <w:spacing w:val="70"/>
          <w:w w:val="150"/>
        </w:rPr>
        <w:t xml:space="preserve"> </w:t>
      </w:r>
      <w:r>
        <w:t>обосновывать</w:t>
      </w:r>
      <w:r>
        <w:rPr>
          <w:spacing w:val="71"/>
          <w:w w:val="150"/>
        </w:rPr>
        <w:t xml:space="preserve"> </w:t>
      </w:r>
      <w:r>
        <w:t>её,</w:t>
      </w:r>
      <w:r>
        <w:rPr>
          <w:spacing w:val="69"/>
          <w:w w:val="150"/>
        </w:rPr>
        <w:t xml:space="preserve"> </w:t>
      </w:r>
      <w:r>
        <w:t>высказывать</w:t>
      </w:r>
      <w:r>
        <w:rPr>
          <w:spacing w:val="71"/>
          <w:w w:val="150"/>
        </w:rPr>
        <w:t xml:space="preserve"> </w:t>
      </w:r>
      <w:r>
        <w:t>своё</w:t>
      </w:r>
      <w:r>
        <w:rPr>
          <w:spacing w:val="73"/>
          <w:w w:val="150"/>
        </w:rPr>
        <w:t xml:space="preserve"> </w:t>
      </w:r>
      <w:r>
        <w:t>согласие</w:t>
      </w:r>
      <w:r>
        <w:rPr>
          <w:spacing w:val="69"/>
          <w:w w:val="150"/>
        </w:rPr>
        <w:t xml:space="preserve"> </w:t>
      </w:r>
      <w:r>
        <w:t>(несогласие)</w:t>
      </w:r>
      <w:r>
        <w:rPr>
          <w:spacing w:val="69"/>
          <w:w w:val="150"/>
        </w:rPr>
        <w:t xml:space="preserve"> </w:t>
      </w:r>
      <w:r>
        <w:t>с</w:t>
      </w:r>
      <w:r>
        <w:rPr>
          <w:spacing w:val="69"/>
          <w:w w:val="150"/>
        </w:rPr>
        <w:t xml:space="preserve"> </w:t>
      </w:r>
      <w:r>
        <w:t>точкой</w:t>
      </w:r>
      <w:r>
        <w:rPr>
          <w:spacing w:val="70"/>
          <w:w w:val="150"/>
        </w:rPr>
        <w:t xml:space="preserve"> </w:t>
      </w:r>
      <w:r>
        <w:t>зрения</w:t>
      </w:r>
    </w:p>
    <w:p w14:paraId="79C53D88" w14:textId="77777777" w:rsidR="00113E33" w:rsidRDefault="00113E33">
      <w:pPr>
        <w:pStyle w:val="a3"/>
        <w:spacing w:line="242" w:lineRule="auto"/>
        <w:sectPr w:rsidR="00113E33">
          <w:headerReference w:type="default" r:id="rId169"/>
          <w:footerReference w:type="default" r:id="rId170"/>
          <w:pgSz w:w="11920" w:h="16850"/>
          <w:pgMar w:top="1020" w:right="0" w:bottom="1220" w:left="283" w:header="763" w:footer="1022" w:gutter="0"/>
          <w:cols w:space="720"/>
        </w:sectPr>
      </w:pPr>
    </w:p>
    <w:p w14:paraId="1ED68A29" w14:textId="77777777" w:rsidR="00113E33" w:rsidRDefault="00936FC5">
      <w:pPr>
        <w:pStyle w:val="a3"/>
        <w:spacing w:before="2" w:line="242" w:lineRule="auto"/>
        <w:ind w:left="602" w:right="656"/>
      </w:pPr>
      <w:r>
        <w:lastRenderedPageBreak/>
        <w:t>собеседника, выражать сомнение, давать эмоциональную оценку обсуждаемым событиям: восхищение, удивление, радость, огорчение и так далее.</w:t>
      </w:r>
    </w:p>
    <w:p w14:paraId="277F1532" w14:textId="77777777" w:rsidR="00113E33" w:rsidRDefault="00936FC5">
      <w:pPr>
        <w:pStyle w:val="a3"/>
        <w:spacing w:line="242" w:lineRule="auto"/>
        <w:ind w:left="602" w:right="648" w:firstLine="286"/>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w:t>
      </w:r>
      <w:r>
        <w:rPr>
          <w:spacing w:val="40"/>
        </w:rPr>
        <w:t xml:space="preserve"> </w:t>
      </w:r>
      <w:r>
        <w:t>речевого этикета, принятых в стране (странах) изучаемого языка.</w:t>
      </w:r>
    </w:p>
    <w:p w14:paraId="515CF1E2" w14:textId="77777777" w:rsidR="00113E33" w:rsidRDefault="00936FC5">
      <w:pPr>
        <w:pStyle w:val="a3"/>
        <w:spacing w:before="3" w:line="244" w:lineRule="auto"/>
        <w:ind w:left="602" w:right="660" w:firstLine="286"/>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75B85951" w14:textId="77777777" w:rsidR="00113E33" w:rsidRDefault="00936FC5">
      <w:pPr>
        <w:pStyle w:val="a3"/>
        <w:spacing w:line="242" w:lineRule="auto"/>
        <w:ind w:left="602" w:right="660" w:firstLine="286"/>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3C47800C" w14:textId="77777777" w:rsidR="00113E33" w:rsidRDefault="00936FC5">
      <w:pPr>
        <w:pStyle w:val="a3"/>
        <w:spacing w:before="1" w:line="244" w:lineRule="auto"/>
        <w:ind w:left="602" w:right="725" w:firstLine="300"/>
      </w:pPr>
      <w:r>
        <w:t>описание (предмета, местности, внешности и одежды человека), в том числе характеристика (черты характера реального человека или литературного</w:t>
      </w:r>
    </w:p>
    <w:p w14:paraId="1E081D82" w14:textId="77777777" w:rsidR="00113E33" w:rsidRDefault="00936FC5">
      <w:pPr>
        <w:pStyle w:val="a3"/>
        <w:spacing w:before="1"/>
        <w:ind w:left="888"/>
      </w:pPr>
      <w:r>
        <w:t>персонажа);</w:t>
      </w:r>
      <w:r>
        <w:rPr>
          <w:spacing w:val="-12"/>
        </w:rPr>
        <w:t xml:space="preserve"> </w:t>
      </w:r>
      <w:r>
        <w:t>повествование</w:t>
      </w:r>
      <w:r>
        <w:rPr>
          <w:spacing w:val="-9"/>
        </w:rPr>
        <w:t xml:space="preserve"> </w:t>
      </w:r>
      <w:r>
        <w:t>(сообщение);</w:t>
      </w:r>
      <w:r>
        <w:rPr>
          <w:spacing w:val="-9"/>
        </w:rPr>
        <w:t xml:space="preserve"> </w:t>
      </w:r>
      <w:r>
        <w:rPr>
          <w:spacing w:val="-2"/>
        </w:rPr>
        <w:t>рассуждение;</w:t>
      </w:r>
    </w:p>
    <w:p w14:paraId="3860D334" w14:textId="77777777" w:rsidR="00113E33" w:rsidRDefault="00936FC5">
      <w:pPr>
        <w:pStyle w:val="a3"/>
        <w:spacing w:before="5" w:line="244" w:lineRule="auto"/>
        <w:ind w:left="602" w:right="486" w:firstLine="300"/>
      </w:pPr>
      <w:r>
        <w:t>выражение и краткое аргументирование своего мнения по отношению к услышанному (прочитанному); изложение</w:t>
      </w:r>
      <w:r>
        <w:rPr>
          <w:spacing w:val="-17"/>
        </w:rPr>
        <w:t xml:space="preserve"> </w:t>
      </w:r>
      <w:r>
        <w:t>(</w:t>
      </w:r>
      <w:proofErr w:type="gramStart"/>
      <w:r>
        <w:t>пересказ)</w:t>
      </w:r>
      <w:r>
        <w:rPr>
          <w:spacing w:val="80"/>
        </w:rPr>
        <w:t xml:space="preserve">  </w:t>
      </w:r>
      <w:r>
        <w:t>основного</w:t>
      </w:r>
      <w:proofErr w:type="gramEnd"/>
      <w:r>
        <w:rPr>
          <w:spacing w:val="80"/>
        </w:rPr>
        <w:t xml:space="preserve">  </w:t>
      </w:r>
      <w:r>
        <w:t>содержания</w:t>
      </w:r>
      <w:r>
        <w:rPr>
          <w:spacing w:val="80"/>
          <w:w w:val="150"/>
        </w:rPr>
        <w:t xml:space="preserve"> </w:t>
      </w:r>
      <w:r>
        <w:t>прочитанного</w:t>
      </w:r>
    </w:p>
    <w:p w14:paraId="75933699" w14:textId="77777777" w:rsidR="00113E33" w:rsidRDefault="00936FC5">
      <w:pPr>
        <w:pStyle w:val="a3"/>
        <w:spacing w:line="275" w:lineRule="exact"/>
        <w:ind w:left="1337"/>
      </w:pPr>
      <w:r>
        <w:t>(</w:t>
      </w:r>
      <w:proofErr w:type="gramStart"/>
      <w:r>
        <w:t>прослушанного)</w:t>
      </w:r>
      <w:r>
        <w:rPr>
          <w:spacing w:val="69"/>
        </w:rPr>
        <w:t xml:space="preserve">   </w:t>
      </w:r>
      <w:proofErr w:type="gramEnd"/>
      <w:r>
        <w:t>текста</w:t>
      </w:r>
      <w:r>
        <w:rPr>
          <w:spacing w:val="11"/>
        </w:rPr>
        <w:t xml:space="preserve"> </w:t>
      </w:r>
      <w:r>
        <w:rPr>
          <w:spacing w:val="-10"/>
        </w:rPr>
        <w:t>с</w:t>
      </w:r>
    </w:p>
    <w:p w14:paraId="2BA27B14" w14:textId="77777777" w:rsidR="00113E33" w:rsidRDefault="00936FC5">
      <w:pPr>
        <w:pStyle w:val="a3"/>
        <w:spacing w:before="5"/>
        <w:ind w:left="888" w:right="3205" w:hanging="287"/>
      </w:pPr>
      <w:r>
        <w:t>выражением</w:t>
      </w:r>
      <w:r>
        <w:rPr>
          <w:spacing w:val="-3"/>
        </w:rPr>
        <w:t xml:space="preserve"> </w:t>
      </w:r>
      <w:r>
        <w:t>своего</w:t>
      </w:r>
      <w:r>
        <w:rPr>
          <w:spacing w:val="-2"/>
        </w:rPr>
        <w:t xml:space="preserve"> </w:t>
      </w:r>
      <w:r>
        <w:t>отношения</w:t>
      </w:r>
      <w:r>
        <w:rPr>
          <w:spacing w:val="-2"/>
        </w:rPr>
        <w:t xml:space="preserve"> </w:t>
      </w:r>
      <w:r>
        <w:t>к</w:t>
      </w:r>
      <w:r>
        <w:rPr>
          <w:spacing w:val="-2"/>
        </w:rPr>
        <w:t xml:space="preserve"> </w:t>
      </w:r>
      <w:r>
        <w:t>событиям</w:t>
      </w:r>
      <w:r>
        <w:rPr>
          <w:spacing w:val="-3"/>
        </w:rPr>
        <w:t xml:space="preserve"> </w:t>
      </w:r>
      <w:r>
        <w:t>и</w:t>
      </w:r>
      <w:r>
        <w:rPr>
          <w:spacing w:val="-4"/>
        </w:rPr>
        <w:t xml:space="preserve"> </w:t>
      </w:r>
      <w:r>
        <w:t>фактам,</w:t>
      </w:r>
      <w:r>
        <w:rPr>
          <w:spacing w:val="-2"/>
        </w:rPr>
        <w:t xml:space="preserve"> </w:t>
      </w:r>
      <w:r>
        <w:t>изложенным</w:t>
      </w:r>
      <w:r>
        <w:rPr>
          <w:spacing w:val="-4"/>
        </w:rPr>
        <w:t xml:space="preserve"> </w:t>
      </w:r>
      <w:r>
        <w:t>в</w:t>
      </w:r>
      <w:r>
        <w:rPr>
          <w:spacing w:val="-3"/>
        </w:rPr>
        <w:t xml:space="preserve"> </w:t>
      </w:r>
      <w:r>
        <w:t>тексте; составление</w:t>
      </w:r>
      <w:r>
        <w:rPr>
          <w:spacing w:val="-13"/>
        </w:rPr>
        <w:t xml:space="preserve"> </w:t>
      </w:r>
      <w:r>
        <w:t>рассказа</w:t>
      </w:r>
      <w:r>
        <w:rPr>
          <w:spacing w:val="-12"/>
        </w:rPr>
        <w:t xml:space="preserve"> </w:t>
      </w:r>
      <w:r>
        <w:t>по</w:t>
      </w:r>
      <w:r>
        <w:rPr>
          <w:spacing w:val="-13"/>
        </w:rPr>
        <w:t xml:space="preserve"> </w:t>
      </w:r>
      <w:r>
        <w:t>картинкам;</w:t>
      </w:r>
      <w:r>
        <w:rPr>
          <w:spacing w:val="-11"/>
        </w:rPr>
        <w:t xml:space="preserve"> </w:t>
      </w:r>
      <w:r>
        <w:t>изложение</w:t>
      </w:r>
      <w:r>
        <w:rPr>
          <w:spacing w:val="-13"/>
        </w:rPr>
        <w:t xml:space="preserve"> </w:t>
      </w:r>
      <w:r>
        <w:t>результатов</w:t>
      </w:r>
      <w:r>
        <w:rPr>
          <w:spacing w:val="-6"/>
        </w:rPr>
        <w:t xml:space="preserve"> </w:t>
      </w:r>
      <w:r>
        <w:t>выполненной проектной работы.</w:t>
      </w:r>
    </w:p>
    <w:p w14:paraId="13586C89" w14:textId="77777777" w:rsidR="00113E33" w:rsidRDefault="00936FC5">
      <w:pPr>
        <w:pStyle w:val="a3"/>
        <w:tabs>
          <w:tab w:val="left" w:pos="2011"/>
          <w:tab w:val="left" w:pos="3073"/>
          <w:tab w:val="left" w:pos="5072"/>
          <w:tab w:val="left" w:pos="5864"/>
          <w:tab w:val="left" w:pos="7466"/>
          <w:tab w:val="left" w:pos="7890"/>
          <w:tab w:val="left" w:pos="9607"/>
        </w:tabs>
        <w:spacing w:before="12" w:line="242" w:lineRule="auto"/>
        <w:ind w:left="602" w:right="983" w:firstLine="302"/>
        <w:jc w:val="left"/>
      </w:pPr>
      <w:r>
        <w:rPr>
          <w:spacing w:val="-2"/>
        </w:rPr>
        <w:t>Данные</w:t>
      </w:r>
      <w:r>
        <w:tab/>
      </w:r>
      <w:r>
        <w:rPr>
          <w:spacing w:val="-2"/>
        </w:rPr>
        <w:t>умения</w:t>
      </w:r>
      <w:r>
        <w:tab/>
      </w:r>
      <w:r>
        <w:rPr>
          <w:spacing w:val="-2"/>
        </w:rPr>
        <w:t>монологической</w:t>
      </w:r>
      <w:r>
        <w:tab/>
      </w:r>
      <w:r>
        <w:rPr>
          <w:spacing w:val="-4"/>
        </w:rPr>
        <w:t>речи</w:t>
      </w:r>
      <w:r>
        <w:tab/>
      </w:r>
      <w:r>
        <w:rPr>
          <w:spacing w:val="-2"/>
        </w:rPr>
        <w:t>развиваются</w:t>
      </w:r>
      <w:r>
        <w:tab/>
      </w:r>
      <w:r>
        <w:rPr>
          <w:spacing w:val="-10"/>
        </w:rPr>
        <w:t>в</w:t>
      </w:r>
      <w:r>
        <w:tab/>
      </w:r>
      <w:r>
        <w:rPr>
          <w:spacing w:val="-2"/>
        </w:rPr>
        <w:t>стандартных</w:t>
      </w:r>
      <w:r>
        <w:tab/>
      </w:r>
      <w:r>
        <w:rPr>
          <w:spacing w:val="-2"/>
        </w:rPr>
        <w:t xml:space="preserve">ситуациях </w:t>
      </w:r>
      <w:r>
        <w:t>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использованием вопросов,</w:t>
      </w:r>
      <w:r>
        <w:rPr>
          <w:spacing w:val="80"/>
        </w:rPr>
        <w:t xml:space="preserve"> </w:t>
      </w:r>
      <w:r>
        <w:t>ключевых</w:t>
      </w:r>
      <w:r>
        <w:rPr>
          <w:spacing w:val="80"/>
        </w:rPr>
        <w:t xml:space="preserve"> </w:t>
      </w:r>
      <w:r>
        <w:t>слов,</w:t>
      </w:r>
      <w:r>
        <w:rPr>
          <w:spacing w:val="80"/>
        </w:rPr>
        <w:t xml:space="preserve"> </w:t>
      </w:r>
      <w:r>
        <w:t>плана</w:t>
      </w:r>
      <w:r>
        <w:rPr>
          <w:spacing w:val="80"/>
        </w:rPr>
        <w:t xml:space="preserve"> </w:t>
      </w:r>
      <w:r>
        <w:t>и</w:t>
      </w:r>
      <w:r>
        <w:rPr>
          <w:spacing w:val="80"/>
        </w:rPr>
        <w:t xml:space="preserve"> </w:t>
      </w:r>
      <w:r>
        <w:t>(или)</w:t>
      </w:r>
      <w:r>
        <w:rPr>
          <w:spacing w:val="80"/>
        </w:rPr>
        <w:t xml:space="preserve"> </w:t>
      </w:r>
      <w:r>
        <w:t>иллюстраций,</w:t>
      </w:r>
      <w:r>
        <w:rPr>
          <w:spacing w:val="80"/>
        </w:rPr>
        <w:t xml:space="preserve"> </w:t>
      </w:r>
      <w:r>
        <w:t>фотографий,</w:t>
      </w:r>
      <w:r>
        <w:rPr>
          <w:spacing w:val="80"/>
        </w:rPr>
        <w:t xml:space="preserve"> </w:t>
      </w:r>
      <w:r>
        <w:t>таблиц</w:t>
      </w:r>
      <w:r>
        <w:rPr>
          <w:spacing w:val="80"/>
        </w:rPr>
        <w:t xml:space="preserve"> </w:t>
      </w:r>
      <w:r>
        <w:t>или</w:t>
      </w:r>
      <w:r>
        <w:rPr>
          <w:spacing w:val="80"/>
        </w:rPr>
        <w:t xml:space="preserve"> </w:t>
      </w:r>
      <w:r>
        <w:t>без</w:t>
      </w:r>
      <w:r>
        <w:rPr>
          <w:spacing w:val="80"/>
        </w:rPr>
        <w:t xml:space="preserve"> </w:t>
      </w:r>
      <w:r>
        <w:t xml:space="preserve">их </w:t>
      </w:r>
      <w:r>
        <w:rPr>
          <w:spacing w:val="-2"/>
        </w:rPr>
        <w:t>использования.</w:t>
      </w:r>
    </w:p>
    <w:p w14:paraId="42487513" w14:textId="77777777" w:rsidR="00113E33" w:rsidRDefault="00936FC5">
      <w:pPr>
        <w:pStyle w:val="a3"/>
        <w:spacing w:before="6"/>
        <w:ind w:left="903"/>
        <w:jc w:val="left"/>
      </w:pPr>
      <w:r>
        <w:t>Объём</w:t>
      </w:r>
      <w:r>
        <w:rPr>
          <w:spacing w:val="-15"/>
        </w:rPr>
        <w:t xml:space="preserve"> </w:t>
      </w:r>
      <w:r>
        <w:t>монологического</w:t>
      </w:r>
      <w:r>
        <w:rPr>
          <w:spacing w:val="-9"/>
        </w:rPr>
        <w:t xml:space="preserve"> </w:t>
      </w:r>
      <w:r>
        <w:t>высказывания</w:t>
      </w:r>
      <w:r>
        <w:rPr>
          <w:spacing w:val="-9"/>
        </w:rPr>
        <w:t xml:space="preserve"> </w:t>
      </w:r>
      <w:r>
        <w:t>–</w:t>
      </w:r>
      <w:r>
        <w:rPr>
          <w:spacing w:val="-9"/>
        </w:rPr>
        <w:t xml:space="preserve"> </w:t>
      </w:r>
      <w:r>
        <w:t>10–12</w:t>
      </w:r>
      <w:r>
        <w:rPr>
          <w:spacing w:val="-10"/>
        </w:rPr>
        <w:t xml:space="preserve"> </w:t>
      </w:r>
      <w:r>
        <w:t>фраз.</w:t>
      </w:r>
      <w:r>
        <w:rPr>
          <w:spacing w:val="-2"/>
        </w:rPr>
        <w:t xml:space="preserve"> Аудирование.</w:t>
      </w:r>
    </w:p>
    <w:p w14:paraId="70C0214E" w14:textId="77777777" w:rsidR="00113E33" w:rsidRDefault="00936FC5">
      <w:pPr>
        <w:pStyle w:val="a3"/>
        <w:spacing w:before="7" w:line="242" w:lineRule="auto"/>
        <w:ind w:left="602" w:right="651" w:firstLine="286"/>
      </w:pPr>
      <w:r>
        <w:t>При непосредственном общении: понимание на слух речи учителя и одноклассников и</w:t>
      </w:r>
      <w:r>
        <w:rPr>
          <w:spacing w:val="40"/>
        </w:rPr>
        <w:t xml:space="preserve"> </w:t>
      </w:r>
      <w:r>
        <w:t>вербальная (невербальная) реакция на услышанное, использование переспрос или просьбу</w:t>
      </w:r>
      <w:r>
        <w:rPr>
          <w:spacing w:val="40"/>
        </w:rPr>
        <w:t xml:space="preserve"> </w:t>
      </w:r>
      <w:r>
        <w:t>повторить для уточнения отдельных деталей.</w:t>
      </w:r>
    </w:p>
    <w:p w14:paraId="15CAB183" w14:textId="77777777" w:rsidR="00113E33" w:rsidRDefault="00936FC5">
      <w:pPr>
        <w:pStyle w:val="a3"/>
        <w:spacing w:line="242" w:lineRule="auto"/>
        <w:ind w:left="602" w:right="647" w:firstLine="286"/>
      </w:pPr>
      <w:r>
        <w:t>При опосредованном общении: дальнейшее развитие восприятия и понимания на слух</w:t>
      </w:r>
      <w:r>
        <w:rPr>
          <w:spacing w:val="40"/>
        </w:rPr>
        <w:t xml:space="preserve"> </w:t>
      </w:r>
      <w:r>
        <w:t>несложных аутентичных текстов, содержащих отдельные неизученные языковые явления, с разной глубиной</w:t>
      </w:r>
      <w:r>
        <w:rPr>
          <w:spacing w:val="-2"/>
        </w:rPr>
        <w:t xml:space="preserve"> </w:t>
      </w:r>
      <w:r>
        <w:t>проникновения</w:t>
      </w:r>
      <w:r>
        <w:rPr>
          <w:spacing w:val="-2"/>
        </w:rPr>
        <w:t xml:space="preserve"> </w:t>
      </w:r>
      <w:r>
        <w:t>в</w:t>
      </w:r>
      <w:r>
        <w:rPr>
          <w:spacing w:val="-3"/>
        </w:rPr>
        <w:t xml:space="preserve"> </w:t>
      </w:r>
      <w:r>
        <w:t>их содержание</w:t>
      </w:r>
      <w:r>
        <w:rPr>
          <w:spacing w:val="-3"/>
        </w:rPr>
        <w:t xml:space="preserve"> </w:t>
      </w:r>
      <w:r>
        <w:t>в</w:t>
      </w:r>
      <w:r>
        <w:rPr>
          <w:spacing w:val="-3"/>
        </w:rPr>
        <w:t xml:space="preserve"> </w:t>
      </w:r>
      <w:r>
        <w:t>зависимости</w:t>
      </w:r>
      <w:r>
        <w:rPr>
          <w:spacing w:val="-1"/>
        </w:rPr>
        <w:t xml:space="preserve"> </w:t>
      </w:r>
      <w:r>
        <w:t>от</w:t>
      </w:r>
      <w:r>
        <w:rPr>
          <w:spacing w:val="-2"/>
        </w:rPr>
        <w:t xml:space="preserve"> </w:t>
      </w:r>
      <w:r>
        <w:t>поставленной</w:t>
      </w:r>
      <w:r>
        <w:rPr>
          <w:spacing w:val="-4"/>
        </w:rPr>
        <w:t xml:space="preserve"> </w:t>
      </w:r>
      <w:r>
        <w:t>коммуникативной</w:t>
      </w:r>
      <w:r>
        <w:rPr>
          <w:spacing w:val="-4"/>
        </w:rPr>
        <w:t xml:space="preserve"> </w:t>
      </w:r>
      <w:r>
        <w:t xml:space="preserve">задачи: с пониманием основного содержания, с пониманием нужной (интересующей, запрашиваемой) </w:t>
      </w:r>
      <w:r>
        <w:rPr>
          <w:spacing w:val="-2"/>
        </w:rPr>
        <w:t>информации.</w:t>
      </w:r>
    </w:p>
    <w:p w14:paraId="1C08B1F4" w14:textId="77777777" w:rsidR="00113E33" w:rsidRDefault="00936FC5">
      <w:pPr>
        <w:pStyle w:val="a3"/>
        <w:spacing w:line="242" w:lineRule="auto"/>
        <w:ind w:left="602" w:right="651" w:firstLine="286"/>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49F9C6F" w14:textId="77777777" w:rsidR="00113E33" w:rsidRDefault="00936FC5">
      <w:pPr>
        <w:pStyle w:val="a3"/>
        <w:spacing w:before="59"/>
        <w:ind w:left="602" w:right="666" w:firstLine="286"/>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4A410A0B" w14:textId="77777777" w:rsidR="00113E33" w:rsidRDefault="00936FC5">
      <w:pPr>
        <w:pStyle w:val="a3"/>
        <w:spacing w:before="10" w:line="244" w:lineRule="auto"/>
        <w:ind w:left="602" w:right="667" w:firstLine="286"/>
      </w:pPr>
      <w:r>
        <w:t>Тексты для аудирования: диалог (беседа), высказывания собеседников в ситуациях</w:t>
      </w:r>
      <w:r>
        <w:rPr>
          <w:spacing w:val="40"/>
        </w:rPr>
        <w:t xml:space="preserve"> </w:t>
      </w:r>
      <w:r>
        <w:t>повседневного общения, рассказ, сообщение информационного характера.</w:t>
      </w:r>
    </w:p>
    <w:p w14:paraId="3C2B18EB" w14:textId="77777777" w:rsidR="00113E33" w:rsidRDefault="00936FC5">
      <w:pPr>
        <w:pStyle w:val="a3"/>
        <w:spacing w:line="244" w:lineRule="auto"/>
        <w:ind w:left="602" w:right="648" w:firstLine="286"/>
      </w:pPr>
      <w:r>
        <w:t xml:space="preserve">Языковая сложность текстов для аудирования должна соответствовать базовому уровню (А2 – </w:t>
      </w:r>
      <w:proofErr w:type="spellStart"/>
      <w:r>
        <w:t>допороговому</w:t>
      </w:r>
      <w:proofErr w:type="spellEnd"/>
      <w:r>
        <w:t xml:space="preserve"> уровню по общеевропейской шкале).</w:t>
      </w:r>
    </w:p>
    <w:p w14:paraId="5C67CFCD" w14:textId="77777777" w:rsidR="00113E33" w:rsidRDefault="00936FC5">
      <w:pPr>
        <w:pStyle w:val="a3"/>
        <w:spacing w:line="247" w:lineRule="auto"/>
        <w:ind w:left="903" w:right="3729"/>
      </w:pPr>
      <w:r>
        <w:t>Время звучания текста (текстов) для аудирования – до 2 минут. Смысловое чтение.</w:t>
      </w:r>
    </w:p>
    <w:p w14:paraId="159BE2E9" w14:textId="77777777" w:rsidR="00113E33" w:rsidRDefault="00936FC5">
      <w:pPr>
        <w:pStyle w:val="a3"/>
        <w:spacing w:line="242" w:lineRule="auto"/>
        <w:ind w:left="602" w:right="653" w:firstLine="286"/>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185CCCA7" w14:textId="77777777" w:rsidR="00113E33" w:rsidRDefault="00936FC5">
      <w:pPr>
        <w:pStyle w:val="a3"/>
        <w:spacing w:line="275" w:lineRule="exact"/>
        <w:ind w:left="888"/>
      </w:pPr>
      <w:r>
        <w:t>Чтение</w:t>
      </w:r>
      <w:r>
        <w:rPr>
          <w:spacing w:val="72"/>
        </w:rPr>
        <w:t xml:space="preserve"> </w:t>
      </w:r>
      <w:r>
        <w:t>с</w:t>
      </w:r>
      <w:r>
        <w:rPr>
          <w:spacing w:val="74"/>
        </w:rPr>
        <w:t xml:space="preserve"> </w:t>
      </w:r>
      <w:r>
        <w:t>пониманием</w:t>
      </w:r>
      <w:r>
        <w:rPr>
          <w:spacing w:val="72"/>
        </w:rPr>
        <w:t xml:space="preserve"> </w:t>
      </w:r>
      <w:r>
        <w:t>основного</w:t>
      </w:r>
      <w:r>
        <w:rPr>
          <w:spacing w:val="74"/>
        </w:rPr>
        <w:t xml:space="preserve"> </w:t>
      </w:r>
      <w:r>
        <w:t>содержания</w:t>
      </w:r>
      <w:r>
        <w:rPr>
          <w:spacing w:val="73"/>
        </w:rPr>
        <w:t xml:space="preserve"> </w:t>
      </w:r>
      <w:r>
        <w:t>текста</w:t>
      </w:r>
      <w:r>
        <w:rPr>
          <w:spacing w:val="74"/>
        </w:rPr>
        <w:t xml:space="preserve"> </w:t>
      </w:r>
      <w:r>
        <w:t>предполагает</w:t>
      </w:r>
      <w:r>
        <w:rPr>
          <w:spacing w:val="78"/>
        </w:rPr>
        <w:t xml:space="preserve"> </w:t>
      </w:r>
      <w:r>
        <w:t>умения:</w:t>
      </w:r>
      <w:r>
        <w:rPr>
          <w:spacing w:val="75"/>
        </w:rPr>
        <w:t xml:space="preserve"> </w:t>
      </w:r>
      <w:r>
        <w:t>определять</w:t>
      </w:r>
      <w:r>
        <w:rPr>
          <w:spacing w:val="75"/>
        </w:rPr>
        <w:t xml:space="preserve"> </w:t>
      </w:r>
      <w:r>
        <w:rPr>
          <w:spacing w:val="-4"/>
        </w:rPr>
        <w:t>тему</w:t>
      </w:r>
    </w:p>
    <w:p w14:paraId="3B23EB80" w14:textId="77777777" w:rsidR="00113E33" w:rsidRDefault="00113E33">
      <w:pPr>
        <w:pStyle w:val="a3"/>
        <w:spacing w:line="275" w:lineRule="exact"/>
        <w:sectPr w:rsidR="00113E33">
          <w:headerReference w:type="default" r:id="rId171"/>
          <w:footerReference w:type="default" r:id="rId172"/>
          <w:pgSz w:w="11920" w:h="16850"/>
          <w:pgMar w:top="1020" w:right="0" w:bottom="1220" w:left="283" w:header="763" w:footer="1022" w:gutter="0"/>
          <w:cols w:space="720"/>
        </w:sectPr>
      </w:pPr>
    </w:p>
    <w:p w14:paraId="6C0E5641" w14:textId="77777777" w:rsidR="00113E33" w:rsidRDefault="00936FC5">
      <w:pPr>
        <w:pStyle w:val="a3"/>
        <w:spacing w:before="2" w:line="242" w:lineRule="auto"/>
        <w:ind w:left="602" w:right="658"/>
      </w:pPr>
      <w:r>
        <w:lastRenderedPageBreak/>
        <w:t>(основную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7D0FE3C3" w14:textId="77777777" w:rsidR="00113E33" w:rsidRDefault="00936FC5">
      <w:pPr>
        <w:pStyle w:val="a3"/>
        <w:spacing w:before="1" w:line="242" w:lineRule="auto"/>
        <w:ind w:left="602" w:right="664" w:firstLine="286"/>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w:t>
      </w:r>
      <w:r>
        <w:rPr>
          <w:spacing w:val="-2"/>
        </w:rPr>
        <w:t xml:space="preserve"> </w:t>
      </w:r>
      <w:r>
        <w:t>и</w:t>
      </w:r>
      <w:r>
        <w:rPr>
          <w:spacing w:val="-3"/>
        </w:rPr>
        <w:t xml:space="preserve"> </w:t>
      </w:r>
      <w:r>
        <w:t>имплицитной форме</w:t>
      </w:r>
      <w:r>
        <w:rPr>
          <w:spacing w:val="-2"/>
        </w:rPr>
        <w:t xml:space="preserve"> </w:t>
      </w:r>
      <w:r>
        <w:t>(неявной)</w:t>
      </w:r>
      <w:r>
        <w:rPr>
          <w:spacing w:val="-2"/>
        </w:rPr>
        <w:t xml:space="preserve"> </w:t>
      </w:r>
      <w:r>
        <w:t>форме,</w:t>
      </w:r>
      <w:r>
        <w:rPr>
          <w:spacing w:val="-1"/>
        </w:rPr>
        <w:t xml:space="preserve"> </w:t>
      </w:r>
      <w:r>
        <w:t>оценивать найденную</w:t>
      </w:r>
      <w:r>
        <w:rPr>
          <w:spacing w:val="-1"/>
        </w:rPr>
        <w:t xml:space="preserve"> </w:t>
      </w:r>
      <w:r>
        <w:t>информацию</w:t>
      </w:r>
      <w:r>
        <w:rPr>
          <w:spacing w:val="-1"/>
        </w:rPr>
        <w:t xml:space="preserve"> </w:t>
      </w:r>
      <w:r>
        <w:t>с точки зрения её значимости для решения коммуникативной задачи.</w:t>
      </w:r>
    </w:p>
    <w:p w14:paraId="65A19C42" w14:textId="77777777" w:rsidR="00113E33" w:rsidRDefault="00936FC5">
      <w:pPr>
        <w:pStyle w:val="a3"/>
        <w:spacing w:before="1" w:line="244" w:lineRule="auto"/>
        <w:ind w:left="602" w:right="668" w:firstLine="286"/>
      </w:pPr>
      <w:r>
        <w:t xml:space="preserve">Чтение несплошных текстов (таблиц, диаграмм, схем) и понимание представленной в них </w:t>
      </w:r>
      <w:r>
        <w:rPr>
          <w:spacing w:val="-2"/>
        </w:rPr>
        <w:t>информации.</w:t>
      </w:r>
    </w:p>
    <w:p w14:paraId="03F489E4" w14:textId="77777777" w:rsidR="00113E33" w:rsidRDefault="00936FC5">
      <w:pPr>
        <w:pStyle w:val="a3"/>
        <w:spacing w:line="242" w:lineRule="auto"/>
        <w:ind w:left="602" w:right="652" w:firstLine="286"/>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w:t>
      </w:r>
      <w:r>
        <w:t>ов.</w:t>
      </w:r>
    </w:p>
    <w:p w14:paraId="575A913F" w14:textId="77777777" w:rsidR="00113E33" w:rsidRDefault="00936FC5">
      <w:pPr>
        <w:pStyle w:val="a3"/>
        <w:spacing w:line="242" w:lineRule="auto"/>
        <w:ind w:left="602" w:right="646" w:firstLine="286"/>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882F82D" w14:textId="77777777" w:rsidR="00113E33" w:rsidRDefault="00936FC5">
      <w:pPr>
        <w:pStyle w:val="a3"/>
        <w:spacing w:line="244" w:lineRule="auto"/>
        <w:ind w:left="602" w:right="647" w:firstLine="286"/>
      </w:pPr>
      <w:r>
        <w:t xml:space="preserve">Языковая сложность текстов для чтения должна соответствовать базовому уровню (А2 – </w:t>
      </w:r>
      <w:proofErr w:type="spellStart"/>
      <w:r>
        <w:t>допороговому</w:t>
      </w:r>
      <w:proofErr w:type="spellEnd"/>
      <w:r>
        <w:t xml:space="preserve"> уровню по общеевропейской шкале).</w:t>
      </w:r>
    </w:p>
    <w:p w14:paraId="6377AB77" w14:textId="77777777" w:rsidR="00113E33" w:rsidRDefault="00936FC5">
      <w:pPr>
        <w:pStyle w:val="a3"/>
        <w:spacing w:line="247" w:lineRule="auto"/>
        <w:ind w:left="903" w:right="5308"/>
        <w:jc w:val="left"/>
      </w:pPr>
      <w:r>
        <w:t>Объём</w:t>
      </w:r>
      <w:r>
        <w:rPr>
          <w:spacing w:val="-13"/>
        </w:rPr>
        <w:t xml:space="preserve"> </w:t>
      </w:r>
      <w:r>
        <w:t>текста</w:t>
      </w:r>
      <w:r>
        <w:rPr>
          <w:spacing w:val="-10"/>
        </w:rPr>
        <w:t xml:space="preserve"> </w:t>
      </w:r>
      <w:r>
        <w:t>(текстов)</w:t>
      </w:r>
      <w:r>
        <w:rPr>
          <w:spacing w:val="-8"/>
        </w:rPr>
        <w:t xml:space="preserve"> </w:t>
      </w:r>
      <w:r>
        <w:t>для</w:t>
      </w:r>
      <w:r>
        <w:rPr>
          <w:spacing w:val="-10"/>
        </w:rPr>
        <w:t xml:space="preserve"> </w:t>
      </w:r>
      <w:r>
        <w:t>чтения</w:t>
      </w:r>
      <w:r>
        <w:rPr>
          <w:spacing w:val="-10"/>
        </w:rPr>
        <w:t xml:space="preserve"> </w:t>
      </w:r>
      <w:r>
        <w:t>–</w:t>
      </w:r>
      <w:r>
        <w:rPr>
          <w:spacing w:val="-10"/>
        </w:rPr>
        <w:t xml:space="preserve"> </w:t>
      </w:r>
      <w:r>
        <w:t>500–600</w:t>
      </w:r>
      <w:r>
        <w:rPr>
          <w:spacing w:val="-10"/>
        </w:rPr>
        <w:t xml:space="preserve"> </w:t>
      </w:r>
      <w:r>
        <w:t>слов. Письменная речь.</w:t>
      </w:r>
    </w:p>
    <w:p w14:paraId="00F9DB43" w14:textId="77777777" w:rsidR="00113E33" w:rsidRDefault="00936FC5">
      <w:pPr>
        <w:pStyle w:val="a3"/>
        <w:spacing w:line="244" w:lineRule="auto"/>
        <w:ind w:left="912" w:right="3440" w:hanging="10"/>
        <w:jc w:val="left"/>
      </w:pPr>
      <w:r>
        <w:t>Развитие</w:t>
      </w:r>
      <w:r>
        <w:rPr>
          <w:spacing w:val="-4"/>
        </w:rPr>
        <w:t xml:space="preserve"> </w:t>
      </w:r>
      <w:r>
        <w:t>умений</w:t>
      </w:r>
      <w:r>
        <w:rPr>
          <w:spacing w:val="-6"/>
        </w:rPr>
        <w:t xml:space="preserve"> </w:t>
      </w:r>
      <w:r>
        <w:t>письменной</w:t>
      </w:r>
      <w:r>
        <w:rPr>
          <w:spacing w:val="-6"/>
        </w:rPr>
        <w:t xml:space="preserve"> </w:t>
      </w:r>
      <w:r>
        <w:t>речи:</w:t>
      </w:r>
      <w:r>
        <w:rPr>
          <w:spacing w:val="-6"/>
        </w:rPr>
        <w:t xml:space="preserve"> </w:t>
      </w:r>
      <w:r>
        <w:t>составление</w:t>
      </w:r>
      <w:r>
        <w:rPr>
          <w:spacing w:val="-7"/>
        </w:rPr>
        <w:t xml:space="preserve"> </w:t>
      </w:r>
      <w:r>
        <w:t>плана</w:t>
      </w:r>
      <w:r>
        <w:rPr>
          <w:spacing w:val="-7"/>
        </w:rPr>
        <w:t xml:space="preserve"> </w:t>
      </w:r>
      <w:r>
        <w:t>(тезисов) устного или письменного сообщения;</w:t>
      </w:r>
    </w:p>
    <w:p w14:paraId="0C5D4374" w14:textId="77777777" w:rsidR="00113E33" w:rsidRDefault="00936FC5">
      <w:pPr>
        <w:pStyle w:val="a3"/>
        <w:spacing w:line="247" w:lineRule="auto"/>
        <w:ind w:left="602" w:right="663" w:firstLine="300"/>
        <w:jc w:val="left"/>
      </w:pPr>
      <w:r>
        <w:t>заполнение</w:t>
      </w:r>
      <w:r>
        <w:rPr>
          <w:spacing w:val="-8"/>
        </w:rPr>
        <w:t xml:space="preserve"> </w:t>
      </w:r>
      <w:r>
        <w:t>анкет</w:t>
      </w:r>
      <w:r>
        <w:rPr>
          <w:spacing w:val="-7"/>
        </w:rPr>
        <w:t xml:space="preserve"> </w:t>
      </w:r>
      <w:r>
        <w:t>и</w:t>
      </w:r>
      <w:r>
        <w:rPr>
          <w:spacing w:val="-4"/>
        </w:rPr>
        <w:t xml:space="preserve"> </w:t>
      </w:r>
      <w:r>
        <w:t>формуляров:</w:t>
      </w:r>
      <w:r>
        <w:rPr>
          <w:spacing w:val="-3"/>
        </w:rPr>
        <w:t xml:space="preserve"> </w:t>
      </w:r>
      <w:r>
        <w:t>сообщение</w:t>
      </w:r>
      <w:r>
        <w:rPr>
          <w:spacing w:val="-8"/>
        </w:rPr>
        <w:t xml:space="preserve"> </w:t>
      </w:r>
      <w:r>
        <w:t>о</w:t>
      </w:r>
      <w:r>
        <w:rPr>
          <w:spacing w:val="-8"/>
        </w:rPr>
        <w:t xml:space="preserve"> </w:t>
      </w:r>
      <w:r>
        <w:t>себе</w:t>
      </w:r>
      <w:r>
        <w:rPr>
          <w:spacing w:val="-9"/>
        </w:rPr>
        <w:t xml:space="preserve"> </w:t>
      </w:r>
      <w:r>
        <w:t>основных</w:t>
      </w:r>
      <w:r>
        <w:rPr>
          <w:spacing w:val="-3"/>
        </w:rPr>
        <w:t xml:space="preserve"> </w:t>
      </w:r>
      <w:r>
        <w:t>сведений</w:t>
      </w:r>
      <w:r>
        <w:rPr>
          <w:spacing w:val="-9"/>
        </w:rPr>
        <w:t xml:space="preserve"> </w:t>
      </w:r>
      <w:r>
        <w:t>в</w:t>
      </w:r>
      <w:r>
        <w:rPr>
          <w:spacing w:val="-9"/>
        </w:rPr>
        <w:t xml:space="preserve"> </w:t>
      </w:r>
      <w:r>
        <w:t>соответствии</w:t>
      </w:r>
      <w:r>
        <w:rPr>
          <w:spacing w:val="-7"/>
        </w:rPr>
        <w:t xml:space="preserve"> </w:t>
      </w:r>
      <w:r>
        <w:t>с</w:t>
      </w:r>
      <w:r>
        <w:rPr>
          <w:spacing w:val="-4"/>
        </w:rPr>
        <w:t xml:space="preserve"> </w:t>
      </w:r>
      <w:r>
        <w:t>нормами, принятыми в стране (странах) изучаемого языка;</w:t>
      </w:r>
    </w:p>
    <w:p w14:paraId="70F16FC3" w14:textId="77777777" w:rsidR="00113E33" w:rsidRDefault="00936FC5">
      <w:pPr>
        <w:pStyle w:val="a3"/>
        <w:tabs>
          <w:tab w:val="left" w:pos="2170"/>
          <w:tab w:val="left" w:pos="3769"/>
          <w:tab w:val="left" w:pos="5108"/>
          <w:tab w:val="left" w:pos="6155"/>
          <w:tab w:val="left" w:pos="7374"/>
          <w:tab w:val="left" w:pos="7701"/>
          <w:tab w:val="left" w:pos="9270"/>
          <w:tab w:val="left" w:pos="9590"/>
        </w:tabs>
        <w:spacing w:line="242" w:lineRule="auto"/>
        <w:ind w:left="602" w:right="1143" w:firstLine="286"/>
        <w:jc w:val="left"/>
      </w:pPr>
      <w:r>
        <w:rPr>
          <w:spacing w:val="-2"/>
        </w:rPr>
        <w:t>написание</w:t>
      </w:r>
      <w:r>
        <w:tab/>
      </w:r>
      <w:r>
        <w:rPr>
          <w:spacing w:val="-2"/>
        </w:rPr>
        <w:t>электронного</w:t>
      </w:r>
      <w:r>
        <w:tab/>
      </w:r>
      <w:r>
        <w:rPr>
          <w:spacing w:val="-2"/>
        </w:rPr>
        <w:t>сообщения</w:t>
      </w:r>
      <w:r>
        <w:tab/>
      </w:r>
      <w:r>
        <w:rPr>
          <w:spacing w:val="-2"/>
        </w:rPr>
        <w:t>личного</w:t>
      </w:r>
      <w:r>
        <w:tab/>
      </w:r>
      <w:r>
        <w:rPr>
          <w:spacing w:val="-2"/>
        </w:rPr>
        <w:t>характера</w:t>
      </w:r>
      <w:r>
        <w:tab/>
      </w:r>
      <w:r>
        <w:rPr>
          <w:spacing w:val="-10"/>
        </w:rPr>
        <w:t>в</w:t>
      </w:r>
      <w:r>
        <w:tab/>
      </w:r>
      <w:r>
        <w:rPr>
          <w:spacing w:val="-2"/>
        </w:rPr>
        <w:t>соответствии</w:t>
      </w:r>
      <w:r>
        <w:tab/>
      </w:r>
      <w:r>
        <w:rPr>
          <w:spacing w:val="-10"/>
        </w:rPr>
        <w:t>с</w:t>
      </w:r>
      <w:r>
        <w:tab/>
      </w:r>
      <w:r>
        <w:rPr>
          <w:spacing w:val="-2"/>
        </w:rPr>
        <w:t xml:space="preserve">нормами </w:t>
      </w:r>
      <w:r>
        <w:t>неофициального общения, принятыми в стране (странах) изучаемого языка (объём письма – до</w:t>
      </w:r>
    </w:p>
    <w:p w14:paraId="79598123" w14:textId="77777777" w:rsidR="00113E33" w:rsidRDefault="00936FC5">
      <w:pPr>
        <w:pStyle w:val="a3"/>
        <w:spacing w:before="58" w:line="244" w:lineRule="auto"/>
        <w:ind w:left="888" w:right="138" w:hanging="287"/>
        <w:jc w:val="left"/>
      </w:pPr>
      <w:r>
        <w:t>120</w:t>
      </w:r>
      <w:r>
        <w:rPr>
          <w:spacing w:val="40"/>
        </w:rPr>
        <w:t xml:space="preserve"> </w:t>
      </w:r>
      <w:r>
        <w:t>слов);</w:t>
      </w:r>
      <w:r>
        <w:rPr>
          <w:spacing w:val="40"/>
        </w:rPr>
        <w:t xml:space="preserve"> </w:t>
      </w:r>
      <w:r>
        <w:t>создание</w:t>
      </w:r>
      <w:r>
        <w:rPr>
          <w:spacing w:val="40"/>
        </w:rPr>
        <w:t xml:space="preserve"> </w:t>
      </w:r>
      <w:r>
        <w:t>небольшого</w:t>
      </w:r>
      <w:r>
        <w:rPr>
          <w:spacing w:val="40"/>
        </w:rPr>
        <w:t xml:space="preserve"> </w:t>
      </w:r>
      <w:r>
        <w:t>письменного</w:t>
      </w:r>
      <w:r>
        <w:rPr>
          <w:spacing w:val="40"/>
        </w:rPr>
        <w:t xml:space="preserve"> </w:t>
      </w:r>
      <w:r>
        <w:t>высказывания</w:t>
      </w:r>
      <w:r>
        <w:rPr>
          <w:spacing w:val="40"/>
        </w:rPr>
        <w:t xml:space="preserve"> </w:t>
      </w:r>
      <w:r>
        <w:t>с</w:t>
      </w:r>
      <w:r>
        <w:rPr>
          <w:spacing w:val="40"/>
        </w:rPr>
        <w:t xml:space="preserve"> </w:t>
      </w:r>
      <w:r>
        <w:t>использованием</w:t>
      </w:r>
      <w:r>
        <w:rPr>
          <w:spacing w:val="40"/>
        </w:rPr>
        <w:t xml:space="preserve"> </w:t>
      </w:r>
      <w:r>
        <w:t>образца,</w:t>
      </w:r>
      <w:r>
        <w:rPr>
          <w:spacing w:val="40"/>
        </w:rPr>
        <w:t xml:space="preserve"> </w:t>
      </w:r>
      <w:r>
        <w:t>плана,</w:t>
      </w:r>
      <w:r>
        <w:rPr>
          <w:spacing w:val="80"/>
        </w:rPr>
        <w:t xml:space="preserve"> </w:t>
      </w:r>
      <w:r>
        <w:rPr>
          <w:spacing w:val="-2"/>
        </w:rPr>
        <w:t>таблицы</w:t>
      </w:r>
    </w:p>
    <w:p w14:paraId="79BC1685" w14:textId="77777777" w:rsidR="00113E33" w:rsidRDefault="00936FC5">
      <w:pPr>
        <w:pStyle w:val="a3"/>
        <w:spacing w:line="242" w:lineRule="auto"/>
        <w:ind w:left="612" w:right="647" w:hanging="10"/>
      </w:pPr>
      <w:r>
        <w:t>и (или) прочитанного/прослушанного текста (объём письменного высказывания – до 120 слов); 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w:t>
      </w:r>
    </w:p>
    <w:p w14:paraId="3FB8E16E" w14:textId="77777777" w:rsidR="00113E33" w:rsidRDefault="00936FC5">
      <w:pPr>
        <w:pStyle w:val="a3"/>
        <w:spacing w:before="3" w:line="247" w:lineRule="auto"/>
        <w:ind w:left="903" w:right="7346"/>
      </w:pPr>
      <w:r>
        <w:t>Языковые знания и умения. Фонетическая сторона речи.</w:t>
      </w:r>
    </w:p>
    <w:p w14:paraId="32AD0F34" w14:textId="77777777" w:rsidR="00113E33" w:rsidRDefault="00936FC5">
      <w:pPr>
        <w:pStyle w:val="a3"/>
        <w:spacing w:line="242" w:lineRule="auto"/>
        <w:ind w:left="602" w:right="650" w:firstLine="286"/>
      </w:pPr>
      <w:r>
        <w:t>Различение на слух, без фонематических ошибок, ведущих к сбою в коммуникации,</w:t>
      </w:r>
      <w:r>
        <w:rPr>
          <w:spacing w:val="40"/>
        </w:rPr>
        <w:t xml:space="preserve"> </w:t>
      </w:r>
      <w:r>
        <w:t xml:space="preserve">произнесение слов с соблюдением правильного ударения и фраз с соблюдением их </w:t>
      </w:r>
      <w:proofErr w:type="spellStart"/>
      <w:r>
        <w:t>ритмикоинтонационных</w:t>
      </w:r>
      <w:proofErr w:type="spellEnd"/>
      <w:r>
        <w:t xml:space="preserve"> особенностей, в том числе отсутствия фразового ударения на служебных словах, чтение новых слов согласно основным правилам чтения.</w:t>
      </w:r>
    </w:p>
    <w:p w14:paraId="342D1A5A" w14:textId="77777777" w:rsidR="00113E33" w:rsidRDefault="00936FC5">
      <w:pPr>
        <w:pStyle w:val="a3"/>
        <w:spacing w:line="275" w:lineRule="exact"/>
        <w:ind w:left="903"/>
      </w:pPr>
      <w:r>
        <w:t>Выражение</w:t>
      </w:r>
      <w:r>
        <w:rPr>
          <w:spacing w:val="-10"/>
        </w:rPr>
        <w:t xml:space="preserve"> </w:t>
      </w:r>
      <w:r>
        <w:t>модального</w:t>
      </w:r>
      <w:r>
        <w:rPr>
          <w:spacing w:val="-5"/>
        </w:rPr>
        <w:t xml:space="preserve"> </w:t>
      </w:r>
      <w:r>
        <w:t>значения,</w:t>
      </w:r>
      <w:r>
        <w:rPr>
          <w:spacing w:val="-6"/>
        </w:rPr>
        <w:t xml:space="preserve"> </w:t>
      </w:r>
      <w:r>
        <w:t>чувства</w:t>
      </w:r>
      <w:r>
        <w:rPr>
          <w:spacing w:val="-8"/>
        </w:rPr>
        <w:t xml:space="preserve"> </w:t>
      </w:r>
      <w:r>
        <w:t>и</w:t>
      </w:r>
      <w:r>
        <w:rPr>
          <w:spacing w:val="-5"/>
        </w:rPr>
        <w:t xml:space="preserve"> </w:t>
      </w:r>
      <w:r>
        <w:rPr>
          <w:spacing w:val="-2"/>
        </w:rPr>
        <w:t>эмоции.</w:t>
      </w:r>
    </w:p>
    <w:p w14:paraId="4158CE14" w14:textId="77777777" w:rsidR="00113E33" w:rsidRDefault="00936FC5">
      <w:pPr>
        <w:pStyle w:val="a3"/>
        <w:spacing w:before="3" w:line="244" w:lineRule="auto"/>
        <w:ind w:left="602" w:right="663" w:firstLine="286"/>
        <w:jc w:val="left"/>
      </w:pPr>
      <w:r>
        <w:t>Различение</w:t>
      </w:r>
      <w:r>
        <w:rPr>
          <w:spacing w:val="40"/>
        </w:rPr>
        <w:t xml:space="preserve"> </w:t>
      </w:r>
      <w:r>
        <w:t>на</w:t>
      </w:r>
      <w:r>
        <w:rPr>
          <w:spacing w:val="40"/>
        </w:rPr>
        <w:t xml:space="preserve"> </w:t>
      </w:r>
      <w:r>
        <w:t>слух</w:t>
      </w:r>
      <w:r>
        <w:rPr>
          <w:spacing w:val="40"/>
        </w:rPr>
        <w:t xml:space="preserve"> </w:t>
      </w:r>
      <w:r>
        <w:t>британского</w:t>
      </w:r>
      <w:r>
        <w:rPr>
          <w:spacing w:val="40"/>
        </w:rPr>
        <w:t xml:space="preserve"> </w:t>
      </w:r>
      <w:r>
        <w:t>и</w:t>
      </w:r>
      <w:r>
        <w:rPr>
          <w:spacing w:val="40"/>
        </w:rPr>
        <w:t xml:space="preserve"> </w:t>
      </w:r>
      <w:r>
        <w:t>американского</w:t>
      </w:r>
      <w:r>
        <w:rPr>
          <w:spacing w:val="40"/>
        </w:rPr>
        <w:t xml:space="preserve"> </w:t>
      </w:r>
      <w:r>
        <w:t>вариантов</w:t>
      </w:r>
      <w:r>
        <w:rPr>
          <w:spacing w:val="40"/>
        </w:rPr>
        <w:t xml:space="preserve"> </w:t>
      </w:r>
      <w:r>
        <w:t>произношения</w:t>
      </w:r>
      <w:r>
        <w:rPr>
          <w:spacing w:val="40"/>
        </w:rPr>
        <w:t xml:space="preserve"> </w:t>
      </w:r>
      <w:r>
        <w:t>в</w:t>
      </w:r>
      <w:r>
        <w:rPr>
          <w:spacing w:val="40"/>
        </w:rPr>
        <w:t xml:space="preserve"> </w:t>
      </w:r>
      <w:r>
        <w:t>прослушанных текстах или услышанных высказываниях.</w:t>
      </w:r>
    </w:p>
    <w:p w14:paraId="06E6B7E0" w14:textId="77777777" w:rsidR="00113E33" w:rsidRDefault="00936FC5">
      <w:pPr>
        <w:pStyle w:val="a3"/>
        <w:tabs>
          <w:tab w:val="left" w:pos="1833"/>
          <w:tab w:val="left" w:pos="2622"/>
          <w:tab w:val="left" w:pos="3974"/>
          <w:tab w:val="left" w:pos="5018"/>
          <w:tab w:val="left" w:pos="6575"/>
          <w:tab w:val="left" w:pos="7021"/>
          <w:tab w:val="left" w:pos="8332"/>
          <w:tab w:val="left" w:pos="9534"/>
          <w:tab w:val="left" w:pos="10856"/>
        </w:tabs>
        <w:spacing w:line="242" w:lineRule="auto"/>
        <w:ind w:left="602" w:right="663" w:firstLine="286"/>
        <w:jc w:val="left"/>
      </w:pPr>
      <w:r>
        <w:rPr>
          <w:spacing w:val="-2"/>
        </w:rPr>
        <w:t>Чтение</w:t>
      </w:r>
      <w:r>
        <w:tab/>
      </w:r>
      <w:r>
        <w:rPr>
          <w:spacing w:val="-4"/>
        </w:rPr>
        <w:t>вслух</w:t>
      </w:r>
      <w:r>
        <w:tab/>
      </w:r>
      <w:r>
        <w:rPr>
          <w:spacing w:val="-2"/>
        </w:rPr>
        <w:t>небольших</w:t>
      </w:r>
      <w:r>
        <w:tab/>
      </w:r>
      <w:r>
        <w:rPr>
          <w:spacing w:val="-2"/>
        </w:rPr>
        <w:t>текстов,</w:t>
      </w:r>
      <w:r>
        <w:tab/>
      </w:r>
      <w:r>
        <w:rPr>
          <w:spacing w:val="-2"/>
        </w:rPr>
        <w:t>построенных</w:t>
      </w:r>
      <w:r>
        <w:tab/>
      </w:r>
      <w:r>
        <w:rPr>
          <w:spacing w:val="-6"/>
        </w:rPr>
        <w:t>на</w:t>
      </w:r>
      <w:r>
        <w:tab/>
      </w:r>
      <w:r>
        <w:rPr>
          <w:spacing w:val="-2"/>
        </w:rPr>
        <w:t>изученном</w:t>
      </w:r>
      <w:r>
        <w:tab/>
      </w:r>
      <w:r>
        <w:rPr>
          <w:spacing w:val="-2"/>
        </w:rPr>
        <w:t>языковом</w:t>
      </w:r>
      <w:r>
        <w:tab/>
      </w:r>
      <w:r>
        <w:rPr>
          <w:spacing w:val="-2"/>
        </w:rPr>
        <w:t>материале,</w:t>
      </w:r>
      <w:r>
        <w:tab/>
      </w:r>
      <w:r>
        <w:rPr>
          <w:spacing w:val="-10"/>
        </w:rPr>
        <w:t xml:space="preserve">с </w:t>
      </w:r>
      <w:r>
        <w:t>соблюдением правил чтения и соответствующей интонации, демонстрирующее понимание текста.</w:t>
      </w:r>
    </w:p>
    <w:p w14:paraId="5C28C159" w14:textId="77777777" w:rsidR="00113E33" w:rsidRDefault="00936FC5">
      <w:pPr>
        <w:pStyle w:val="a3"/>
        <w:spacing w:before="1" w:line="244" w:lineRule="auto"/>
        <w:ind w:left="602" w:firstLine="286"/>
        <w:jc w:val="left"/>
      </w:pPr>
      <w:r>
        <w:t>Тексты</w:t>
      </w:r>
      <w:r>
        <w:rPr>
          <w:spacing w:val="40"/>
        </w:rPr>
        <w:t xml:space="preserve"> </w:t>
      </w:r>
      <w:r>
        <w:t>для</w:t>
      </w:r>
      <w:r>
        <w:rPr>
          <w:spacing w:val="40"/>
        </w:rPr>
        <w:t xml:space="preserve"> </w:t>
      </w:r>
      <w:r>
        <w:t>чтения</w:t>
      </w:r>
      <w:r>
        <w:rPr>
          <w:spacing w:val="37"/>
        </w:rPr>
        <w:t xml:space="preserve"> </w:t>
      </w:r>
      <w:r>
        <w:t>вслух:</w:t>
      </w:r>
      <w:r>
        <w:rPr>
          <w:spacing w:val="40"/>
        </w:rPr>
        <w:t xml:space="preserve"> </w:t>
      </w:r>
      <w:r>
        <w:t>сообщение</w:t>
      </w:r>
      <w:r>
        <w:rPr>
          <w:spacing w:val="39"/>
        </w:rPr>
        <w:t xml:space="preserve"> </w:t>
      </w:r>
      <w:r>
        <w:t>информационного</w:t>
      </w:r>
      <w:r>
        <w:rPr>
          <w:spacing w:val="37"/>
        </w:rPr>
        <w:t xml:space="preserve"> </w:t>
      </w:r>
      <w:r>
        <w:t>характера,</w:t>
      </w:r>
      <w:r>
        <w:rPr>
          <w:spacing w:val="39"/>
        </w:rPr>
        <w:t xml:space="preserve"> </w:t>
      </w:r>
      <w:r>
        <w:t>отрывок</w:t>
      </w:r>
      <w:r>
        <w:rPr>
          <w:spacing w:val="40"/>
        </w:rPr>
        <w:t xml:space="preserve"> </w:t>
      </w:r>
      <w:r>
        <w:t>из</w:t>
      </w:r>
      <w:r>
        <w:rPr>
          <w:spacing w:val="40"/>
        </w:rPr>
        <w:t xml:space="preserve"> </w:t>
      </w:r>
      <w:r>
        <w:t>статьи</w:t>
      </w:r>
      <w:r>
        <w:rPr>
          <w:spacing w:val="38"/>
        </w:rPr>
        <w:t xml:space="preserve"> </w:t>
      </w:r>
      <w:r>
        <w:t>научно- популярного характера, рассказ, диалог (беседа).</w:t>
      </w:r>
    </w:p>
    <w:p w14:paraId="228E5D48" w14:textId="77777777" w:rsidR="00113E33" w:rsidRDefault="00936FC5">
      <w:pPr>
        <w:pStyle w:val="a3"/>
        <w:spacing w:before="1"/>
        <w:ind w:left="903"/>
        <w:jc w:val="left"/>
      </w:pPr>
      <w:r>
        <w:t>Объём</w:t>
      </w:r>
      <w:r>
        <w:rPr>
          <w:spacing w:val="54"/>
        </w:rPr>
        <w:t xml:space="preserve"> </w:t>
      </w:r>
      <w:r>
        <w:t>текста</w:t>
      </w:r>
      <w:r>
        <w:rPr>
          <w:spacing w:val="58"/>
        </w:rPr>
        <w:t xml:space="preserve"> </w:t>
      </w:r>
      <w:r>
        <w:t>для</w:t>
      </w:r>
      <w:r>
        <w:rPr>
          <w:spacing w:val="58"/>
        </w:rPr>
        <w:t xml:space="preserve"> </w:t>
      </w:r>
      <w:r>
        <w:t>чтения</w:t>
      </w:r>
      <w:r>
        <w:rPr>
          <w:spacing w:val="59"/>
        </w:rPr>
        <w:t xml:space="preserve"> </w:t>
      </w:r>
      <w:r>
        <w:t>вслух</w:t>
      </w:r>
      <w:r>
        <w:rPr>
          <w:spacing w:val="61"/>
        </w:rPr>
        <w:t xml:space="preserve"> </w:t>
      </w:r>
      <w:r>
        <w:t>–</w:t>
      </w:r>
      <w:r>
        <w:rPr>
          <w:spacing w:val="58"/>
        </w:rPr>
        <w:t xml:space="preserve"> </w:t>
      </w:r>
      <w:r>
        <w:t>до</w:t>
      </w:r>
      <w:r>
        <w:rPr>
          <w:spacing w:val="59"/>
        </w:rPr>
        <w:t xml:space="preserve"> </w:t>
      </w:r>
      <w:r>
        <w:t>110</w:t>
      </w:r>
      <w:r>
        <w:rPr>
          <w:spacing w:val="59"/>
        </w:rPr>
        <w:t xml:space="preserve"> </w:t>
      </w:r>
      <w:r>
        <w:rPr>
          <w:spacing w:val="-2"/>
        </w:rPr>
        <w:t>слов.</w:t>
      </w:r>
    </w:p>
    <w:p w14:paraId="4A9D66DA" w14:textId="77777777" w:rsidR="00113E33" w:rsidRDefault="00113E33">
      <w:pPr>
        <w:pStyle w:val="a3"/>
        <w:jc w:val="left"/>
        <w:sectPr w:rsidR="00113E33">
          <w:headerReference w:type="default" r:id="rId173"/>
          <w:footerReference w:type="default" r:id="rId174"/>
          <w:pgSz w:w="11920" w:h="16850"/>
          <w:pgMar w:top="1020" w:right="0" w:bottom="1220" w:left="283" w:header="763" w:footer="1022" w:gutter="0"/>
          <w:cols w:space="720"/>
        </w:sectPr>
      </w:pPr>
    </w:p>
    <w:p w14:paraId="137F8EEB" w14:textId="77777777" w:rsidR="00113E33" w:rsidRDefault="00936FC5">
      <w:pPr>
        <w:pStyle w:val="a3"/>
        <w:spacing w:before="5"/>
        <w:ind w:left="903"/>
      </w:pPr>
      <w:r>
        <w:lastRenderedPageBreak/>
        <w:t>Графика,</w:t>
      </w:r>
      <w:r>
        <w:rPr>
          <w:spacing w:val="-5"/>
        </w:rPr>
        <w:t xml:space="preserve"> </w:t>
      </w:r>
      <w:r>
        <w:t>орфография</w:t>
      </w:r>
      <w:r>
        <w:rPr>
          <w:spacing w:val="-4"/>
        </w:rPr>
        <w:t xml:space="preserve"> </w:t>
      </w:r>
      <w:r>
        <w:t>и</w:t>
      </w:r>
      <w:r>
        <w:rPr>
          <w:spacing w:val="-6"/>
        </w:rPr>
        <w:t xml:space="preserve"> </w:t>
      </w:r>
      <w:r>
        <w:rPr>
          <w:spacing w:val="-2"/>
        </w:rPr>
        <w:t>пунктуация.</w:t>
      </w:r>
    </w:p>
    <w:p w14:paraId="1F9A790E" w14:textId="77777777" w:rsidR="00113E33" w:rsidRDefault="00936FC5">
      <w:pPr>
        <w:pStyle w:val="a3"/>
        <w:spacing w:before="12"/>
        <w:ind w:left="903"/>
      </w:pPr>
      <w:r>
        <w:t>Правильное</w:t>
      </w:r>
      <w:r>
        <w:rPr>
          <w:spacing w:val="-12"/>
        </w:rPr>
        <w:t xml:space="preserve"> </w:t>
      </w:r>
      <w:r>
        <w:t>написание</w:t>
      </w:r>
      <w:r>
        <w:rPr>
          <w:spacing w:val="-11"/>
        </w:rPr>
        <w:t xml:space="preserve"> </w:t>
      </w:r>
      <w:r>
        <w:t>изученных</w:t>
      </w:r>
      <w:r>
        <w:rPr>
          <w:spacing w:val="-4"/>
        </w:rPr>
        <w:t xml:space="preserve"> слов.</w:t>
      </w:r>
    </w:p>
    <w:p w14:paraId="0422E3F5" w14:textId="77777777" w:rsidR="00113E33" w:rsidRDefault="00936FC5">
      <w:pPr>
        <w:pStyle w:val="a3"/>
        <w:spacing w:line="242" w:lineRule="auto"/>
        <w:ind w:left="602" w:right="645" w:firstLine="286"/>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t>firstly</w:t>
      </w:r>
      <w:proofErr w:type="spellEnd"/>
      <w:r>
        <w:t>/</w:t>
      </w:r>
      <w:proofErr w:type="spellStart"/>
      <w:r>
        <w:t>first</w:t>
      </w:r>
      <w:proofErr w:type="spellEnd"/>
      <w:r>
        <w:t xml:space="preserve"> </w:t>
      </w:r>
      <w:proofErr w:type="spellStart"/>
      <w:r>
        <w:t>of</w:t>
      </w:r>
      <w:proofErr w:type="spellEnd"/>
      <w:r>
        <w:t xml:space="preserve"> </w:t>
      </w:r>
      <w:proofErr w:type="spellStart"/>
      <w:r>
        <w:t>all</w:t>
      </w:r>
      <w:proofErr w:type="spellEnd"/>
      <w:r>
        <w:t>,</w:t>
      </w:r>
      <w:r>
        <w:rPr>
          <w:spacing w:val="80"/>
        </w:rPr>
        <w:t xml:space="preserve"> </w:t>
      </w:r>
      <w:proofErr w:type="spellStart"/>
      <w:r>
        <w:t>secondly</w:t>
      </w:r>
      <w:proofErr w:type="spellEnd"/>
      <w:r>
        <w:t xml:space="preserve">, </w:t>
      </w:r>
      <w:proofErr w:type="spellStart"/>
      <w:r>
        <w:t>finally</w:t>
      </w:r>
      <w:proofErr w:type="spellEnd"/>
      <w:r>
        <w:t xml:space="preserve">; </w:t>
      </w:r>
      <w:proofErr w:type="spellStart"/>
      <w:r>
        <w:t>on</w:t>
      </w:r>
      <w:proofErr w:type="spellEnd"/>
      <w:r>
        <w:t xml:space="preserve">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апострофа.</w:t>
      </w:r>
    </w:p>
    <w:p w14:paraId="498FE7A0" w14:textId="77777777" w:rsidR="00113E33" w:rsidRDefault="00936FC5">
      <w:pPr>
        <w:pStyle w:val="a3"/>
        <w:spacing w:before="1" w:line="242" w:lineRule="auto"/>
        <w:ind w:left="602" w:right="654" w:firstLine="286"/>
      </w:pPr>
      <w:r>
        <w:t>Пунктуационно правильное, в соответствии с нормами речевого этикета, принятыми в</w:t>
      </w:r>
      <w:r>
        <w:rPr>
          <w:spacing w:val="40"/>
        </w:rPr>
        <w:t xml:space="preserve"> </w:t>
      </w:r>
      <w:r>
        <w:t>стране (странах) изучаемого языка, оформление электронного сообщения личного характера.</w:t>
      </w:r>
    </w:p>
    <w:p w14:paraId="30B5B2C1" w14:textId="77777777" w:rsidR="00113E33" w:rsidRDefault="00936FC5">
      <w:pPr>
        <w:pStyle w:val="a3"/>
        <w:spacing w:before="4"/>
        <w:ind w:left="903"/>
      </w:pPr>
      <w:r>
        <w:t>Лексическая</w:t>
      </w:r>
      <w:r>
        <w:rPr>
          <w:spacing w:val="-9"/>
        </w:rPr>
        <w:t xml:space="preserve"> </w:t>
      </w:r>
      <w:r>
        <w:t>сторона</w:t>
      </w:r>
      <w:r>
        <w:rPr>
          <w:spacing w:val="-6"/>
        </w:rPr>
        <w:t xml:space="preserve"> </w:t>
      </w:r>
      <w:r>
        <w:rPr>
          <w:spacing w:val="-4"/>
        </w:rPr>
        <w:t>речи.</w:t>
      </w:r>
    </w:p>
    <w:p w14:paraId="4597507B" w14:textId="77777777" w:rsidR="00113E33" w:rsidRDefault="00936FC5">
      <w:pPr>
        <w:pStyle w:val="a3"/>
        <w:spacing w:before="7" w:line="242" w:lineRule="auto"/>
        <w:ind w:left="602" w:right="648" w:firstLine="28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14:paraId="58F76BA1" w14:textId="77777777" w:rsidR="00113E33" w:rsidRDefault="00936FC5">
      <w:pPr>
        <w:pStyle w:val="a3"/>
        <w:spacing w:line="244" w:lineRule="auto"/>
        <w:ind w:left="602" w:right="657" w:firstLine="286"/>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26E8DD60" w14:textId="77777777" w:rsidR="00113E33" w:rsidRDefault="00936FC5">
      <w:pPr>
        <w:pStyle w:val="a3"/>
        <w:ind w:left="602" w:right="658" w:firstLine="286"/>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E817634" w14:textId="77777777" w:rsidR="00113E33" w:rsidRDefault="00936FC5">
      <w:pPr>
        <w:pStyle w:val="a3"/>
        <w:spacing w:before="8" w:line="242" w:lineRule="auto"/>
        <w:ind w:left="912" w:right="3238" w:hanging="10"/>
      </w:pPr>
      <w:r>
        <w:t>Основные</w:t>
      </w:r>
      <w:r>
        <w:rPr>
          <w:spacing w:val="-6"/>
        </w:rPr>
        <w:t xml:space="preserve"> </w:t>
      </w:r>
      <w:r>
        <w:t>способы</w:t>
      </w:r>
      <w:r>
        <w:rPr>
          <w:spacing w:val="-5"/>
        </w:rPr>
        <w:t xml:space="preserve"> </w:t>
      </w:r>
      <w:r>
        <w:t>словообразования:</w:t>
      </w:r>
      <w:r>
        <w:rPr>
          <w:spacing w:val="-5"/>
        </w:rPr>
        <w:t xml:space="preserve"> </w:t>
      </w:r>
      <w:r>
        <w:t>аффиксация:</w:t>
      </w:r>
      <w:r>
        <w:rPr>
          <w:spacing w:val="-5"/>
        </w:rPr>
        <w:t xml:space="preserve"> </w:t>
      </w:r>
      <w:r>
        <w:t>глаголов</w:t>
      </w:r>
      <w:r>
        <w:rPr>
          <w:spacing w:val="-5"/>
        </w:rPr>
        <w:t xml:space="preserve"> </w:t>
      </w:r>
      <w:r>
        <w:t>с</w:t>
      </w:r>
      <w:r>
        <w:rPr>
          <w:spacing w:val="-6"/>
        </w:rPr>
        <w:t xml:space="preserve"> </w:t>
      </w:r>
      <w:r>
        <w:t xml:space="preserve">помощью префиксов </w:t>
      </w:r>
      <w:proofErr w:type="spellStart"/>
      <w:r>
        <w:t>under</w:t>
      </w:r>
      <w:proofErr w:type="spellEnd"/>
      <w:r>
        <w:t xml:space="preserve">-, </w:t>
      </w:r>
      <w:proofErr w:type="spellStart"/>
      <w:r>
        <w:t>over</w:t>
      </w:r>
      <w:proofErr w:type="spellEnd"/>
      <w:r>
        <w:t xml:space="preserve">-, </w:t>
      </w:r>
      <w:proofErr w:type="spellStart"/>
      <w:r>
        <w:t>dis</w:t>
      </w:r>
      <w:proofErr w:type="spellEnd"/>
      <w:r>
        <w:t xml:space="preserve">-, </w:t>
      </w:r>
      <w:proofErr w:type="spellStart"/>
      <w:r>
        <w:t>mis</w:t>
      </w:r>
      <w:proofErr w:type="spellEnd"/>
      <w:r>
        <w:t>-; имён прилагательных с помощью</w:t>
      </w:r>
    </w:p>
    <w:p w14:paraId="57A089EC" w14:textId="77777777" w:rsidR="00113E33" w:rsidRDefault="00936FC5">
      <w:pPr>
        <w:pStyle w:val="a3"/>
        <w:ind w:left="912" w:right="3185"/>
      </w:pPr>
      <w:r>
        <w:t>суффиксов</w:t>
      </w:r>
      <w:r>
        <w:rPr>
          <w:spacing w:val="-6"/>
        </w:rPr>
        <w:t xml:space="preserve"> </w:t>
      </w:r>
      <w:r>
        <w:t>-</w:t>
      </w:r>
      <w:proofErr w:type="spellStart"/>
      <w:r>
        <w:t>able</w:t>
      </w:r>
      <w:proofErr w:type="spellEnd"/>
      <w:r>
        <w:t>/-</w:t>
      </w:r>
      <w:proofErr w:type="spellStart"/>
      <w:r>
        <w:t>ible</w:t>
      </w:r>
      <w:proofErr w:type="spellEnd"/>
      <w:r>
        <w:t>;</w:t>
      </w:r>
      <w:r>
        <w:rPr>
          <w:spacing w:val="-6"/>
        </w:rPr>
        <w:t xml:space="preserve"> </w:t>
      </w:r>
      <w:r>
        <w:t>имён</w:t>
      </w:r>
      <w:r>
        <w:rPr>
          <w:spacing w:val="-6"/>
        </w:rPr>
        <w:t xml:space="preserve"> </w:t>
      </w:r>
      <w:r>
        <w:t>существительных</w:t>
      </w:r>
      <w:r>
        <w:rPr>
          <w:spacing w:val="-5"/>
        </w:rPr>
        <w:t xml:space="preserve"> </w:t>
      </w:r>
      <w:r>
        <w:t>с</w:t>
      </w:r>
      <w:r>
        <w:rPr>
          <w:spacing w:val="-7"/>
        </w:rPr>
        <w:t xml:space="preserve"> </w:t>
      </w:r>
      <w:r>
        <w:t>помощью</w:t>
      </w:r>
      <w:r>
        <w:rPr>
          <w:spacing w:val="-6"/>
        </w:rPr>
        <w:t xml:space="preserve"> </w:t>
      </w:r>
      <w:r>
        <w:t xml:space="preserve">отрицательных префиксов </w:t>
      </w:r>
      <w:proofErr w:type="spellStart"/>
      <w:r>
        <w:t>in</w:t>
      </w:r>
      <w:proofErr w:type="spellEnd"/>
      <w:r>
        <w:t>-/</w:t>
      </w:r>
      <w:proofErr w:type="spellStart"/>
      <w:r>
        <w:t>im</w:t>
      </w:r>
      <w:proofErr w:type="spellEnd"/>
      <w:r>
        <w:t>-; словосложение:</w:t>
      </w:r>
    </w:p>
    <w:p w14:paraId="44D80531" w14:textId="77777777" w:rsidR="00113E33" w:rsidRDefault="00936FC5">
      <w:pPr>
        <w:pStyle w:val="a3"/>
        <w:spacing w:before="9" w:line="247" w:lineRule="auto"/>
        <w:ind w:left="602" w:right="663" w:firstLine="300"/>
        <w:jc w:val="left"/>
      </w:pPr>
      <w:r>
        <w:t>образование</w:t>
      </w:r>
      <w:r>
        <w:rPr>
          <w:spacing w:val="-12"/>
        </w:rPr>
        <w:t xml:space="preserve"> </w:t>
      </w:r>
      <w:r>
        <w:t>сложных</w:t>
      </w:r>
      <w:r>
        <w:rPr>
          <w:spacing w:val="-6"/>
        </w:rPr>
        <w:t xml:space="preserve"> </w:t>
      </w:r>
      <w:r>
        <w:t>существительных</w:t>
      </w:r>
      <w:r>
        <w:rPr>
          <w:spacing w:val="-8"/>
        </w:rPr>
        <w:t xml:space="preserve"> </w:t>
      </w:r>
      <w:r>
        <w:t>путём</w:t>
      </w:r>
      <w:r>
        <w:rPr>
          <w:spacing w:val="-7"/>
        </w:rPr>
        <w:t xml:space="preserve"> </w:t>
      </w:r>
      <w:r>
        <w:t>соединения</w:t>
      </w:r>
      <w:r>
        <w:rPr>
          <w:spacing w:val="-8"/>
        </w:rPr>
        <w:t xml:space="preserve"> </w:t>
      </w:r>
      <w:r>
        <w:t>основы</w:t>
      </w:r>
      <w:r>
        <w:rPr>
          <w:spacing w:val="-12"/>
        </w:rPr>
        <w:t xml:space="preserve"> </w:t>
      </w:r>
      <w:r>
        <w:t>числительного</w:t>
      </w:r>
      <w:r>
        <w:rPr>
          <w:spacing w:val="-11"/>
        </w:rPr>
        <w:t xml:space="preserve"> </w:t>
      </w:r>
      <w:r>
        <w:t>с</w:t>
      </w:r>
      <w:r>
        <w:rPr>
          <w:spacing w:val="-12"/>
        </w:rPr>
        <w:t xml:space="preserve"> </w:t>
      </w:r>
      <w:r>
        <w:t>основой существительного с добавлением суффикса -</w:t>
      </w:r>
      <w:proofErr w:type="spellStart"/>
      <w:r>
        <w:t>ed</w:t>
      </w:r>
      <w:proofErr w:type="spellEnd"/>
      <w:r>
        <w:t xml:space="preserve"> (</w:t>
      </w:r>
      <w:proofErr w:type="spellStart"/>
      <w:r>
        <w:t>eight-legged</w:t>
      </w:r>
      <w:proofErr w:type="spellEnd"/>
      <w:r>
        <w:t>);</w:t>
      </w:r>
    </w:p>
    <w:p w14:paraId="2E4BF634" w14:textId="77777777" w:rsidR="00113E33" w:rsidRDefault="00936FC5">
      <w:pPr>
        <w:pStyle w:val="a3"/>
        <w:tabs>
          <w:tab w:val="left" w:pos="2762"/>
          <w:tab w:val="left" w:pos="4217"/>
          <w:tab w:val="left" w:pos="6378"/>
          <w:tab w:val="left" w:pos="8538"/>
        </w:tabs>
        <w:spacing w:line="242" w:lineRule="auto"/>
        <w:ind w:left="602" w:right="1399" w:firstLine="286"/>
        <w:jc w:val="left"/>
      </w:pPr>
      <w:r>
        <w:rPr>
          <w:spacing w:val="-2"/>
        </w:rPr>
        <w:t>образование</w:t>
      </w:r>
      <w:r>
        <w:tab/>
      </w:r>
      <w:r>
        <w:rPr>
          <w:spacing w:val="-49"/>
        </w:rPr>
        <w:t xml:space="preserve"> </w:t>
      </w:r>
      <w:r>
        <w:t>сложных</w:t>
      </w:r>
      <w:r>
        <w:tab/>
      </w:r>
      <w:r>
        <w:rPr>
          <w:spacing w:val="-2"/>
        </w:rPr>
        <w:t>существительных</w:t>
      </w:r>
      <w:r>
        <w:tab/>
        <w:t>путём</w:t>
      </w:r>
      <w:r>
        <w:rPr>
          <w:spacing w:val="40"/>
        </w:rPr>
        <w:t xml:space="preserve"> </w:t>
      </w:r>
      <w:r>
        <w:t>соединения</w:t>
      </w:r>
      <w:r>
        <w:tab/>
      </w:r>
      <w:r>
        <w:rPr>
          <w:spacing w:val="-2"/>
        </w:rPr>
        <w:t>основ существительных</w:t>
      </w:r>
      <w:r>
        <w:tab/>
        <w:t>с</w:t>
      </w:r>
      <w:r>
        <w:rPr>
          <w:spacing w:val="-13"/>
        </w:rPr>
        <w:t xml:space="preserve"> </w:t>
      </w:r>
      <w:r>
        <w:t>предлогом</w:t>
      </w:r>
      <w:r>
        <w:rPr>
          <w:spacing w:val="-10"/>
        </w:rPr>
        <w:t xml:space="preserve"> </w:t>
      </w:r>
      <w:r>
        <w:t>(</w:t>
      </w:r>
      <w:proofErr w:type="spellStart"/>
      <w:r>
        <w:t>father-in-law</w:t>
      </w:r>
      <w:proofErr w:type="spellEnd"/>
      <w:r>
        <w:t>);</w:t>
      </w:r>
      <w:r>
        <w:rPr>
          <w:spacing w:val="-10"/>
        </w:rPr>
        <w:t xml:space="preserve"> </w:t>
      </w:r>
      <w:r>
        <w:t>образование</w:t>
      </w:r>
      <w:r>
        <w:rPr>
          <w:spacing w:val="-13"/>
        </w:rPr>
        <w:t xml:space="preserve"> </w:t>
      </w:r>
      <w:r>
        <w:t>сложных</w:t>
      </w:r>
      <w:r>
        <w:rPr>
          <w:spacing w:val="-7"/>
        </w:rPr>
        <w:t xml:space="preserve"> </w:t>
      </w:r>
      <w:r>
        <w:t>прилагательных</w:t>
      </w:r>
      <w:r>
        <w:rPr>
          <w:spacing w:val="-7"/>
        </w:rPr>
        <w:t xml:space="preserve"> </w:t>
      </w:r>
      <w:r>
        <w:t>путём соединения основы прилагательного с основой</w:t>
      </w:r>
    </w:p>
    <w:p w14:paraId="3330F4B8" w14:textId="77777777" w:rsidR="00113E33" w:rsidRDefault="00936FC5">
      <w:pPr>
        <w:pStyle w:val="a3"/>
        <w:spacing w:before="60" w:line="244" w:lineRule="auto"/>
        <w:ind w:left="888" w:right="663" w:hanging="287"/>
        <w:jc w:val="left"/>
      </w:pPr>
      <w:r>
        <w:t>причастия</w:t>
      </w:r>
      <w:r>
        <w:rPr>
          <w:spacing w:val="37"/>
        </w:rPr>
        <w:t xml:space="preserve"> </w:t>
      </w:r>
      <w:r>
        <w:t>настоящего</w:t>
      </w:r>
      <w:r>
        <w:rPr>
          <w:spacing w:val="34"/>
        </w:rPr>
        <w:t xml:space="preserve"> </w:t>
      </w:r>
      <w:r>
        <w:t>времени</w:t>
      </w:r>
      <w:r>
        <w:rPr>
          <w:spacing w:val="37"/>
        </w:rPr>
        <w:t xml:space="preserve"> </w:t>
      </w:r>
      <w:r>
        <w:t>(</w:t>
      </w:r>
      <w:proofErr w:type="spellStart"/>
      <w:r>
        <w:t>nice-looking</w:t>
      </w:r>
      <w:proofErr w:type="spellEnd"/>
      <w:r>
        <w:t>);</w:t>
      </w:r>
      <w:r>
        <w:rPr>
          <w:spacing w:val="38"/>
        </w:rPr>
        <w:t xml:space="preserve"> </w:t>
      </w:r>
      <w:r>
        <w:t>образование</w:t>
      </w:r>
      <w:r>
        <w:rPr>
          <w:spacing w:val="35"/>
        </w:rPr>
        <w:t xml:space="preserve"> </w:t>
      </w:r>
      <w:r>
        <w:t>сложных</w:t>
      </w:r>
      <w:r>
        <w:rPr>
          <w:spacing w:val="36"/>
        </w:rPr>
        <w:t xml:space="preserve"> </w:t>
      </w:r>
      <w:r>
        <w:t>прилагательных</w:t>
      </w:r>
      <w:r>
        <w:rPr>
          <w:spacing w:val="37"/>
        </w:rPr>
        <w:t xml:space="preserve"> </w:t>
      </w:r>
      <w:r>
        <w:t>путём соединения основы прилагательного с основой</w:t>
      </w:r>
    </w:p>
    <w:p w14:paraId="782909C9" w14:textId="77777777" w:rsidR="00113E33" w:rsidRDefault="00936FC5">
      <w:pPr>
        <w:pStyle w:val="a3"/>
        <w:tabs>
          <w:tab w:val="left" w:pos="2069"/>
          <w:tab w:val="left" w:pos="3769"/>
          <w:tab w:val="left" w:pos="5036"/>
        </w:tabs>
        <w:spacing w:line="244" w:lineRule="auto"/>
        <w:ind w:left="888" w:right="5099" w:hanging="287"/>
        <w:jc w:val="left"/>
      </w:pPr>
      <w:r>
        <w:rPr>
          <w:spacing w:val="-2"/>
        </w:rPr>
        <w:t>причастия</w:t>
      </w:r>
      <w:r>
        <w:tab/>
      </w:r>
      <w:r>
        <w:rPr>
          <w:spacing w:val="-2"/>
        </w:rPr>
        <w:t>прошедшего</w:t>
      </w:r>
      <w:r>
        <w:tab/>
      </w:r>
      <w:r>
        <w:rPr>
          <w:spacing w:val="-2"/>
        </w:rPr>
        <w:t>времени</w:t>
      </w:r>
      <w:r>
        <w:tab/>
      </w:r>
      <w:r>
        <w:rPr>
          <w:spacing w:val="-2"/>
        </w:rPr>
        <w:t>(</w:t>
      </w:r>
      <w:proofErr w:type="spellStart"/>
      <w:r>
        <w:rPr>
          <w:spacing w:val="-2"/>
        </w:rPr>
        <w:t>well-behaved</w:t>
      </w:r>
      <w:proofErr w:type="spellEnd"/>
      <w:r>
        <w:rPr>
          <w:spacing w:val="-2"/>
        </w:rPr>
        <w:t>); конверсия:</w:t>
      </w:r>
    </w:p>
    <w:p w14:paraId="59696725" w14:textId="77777777" w:rsidR="00113E33" w:rsidRDefault="00936FC5">
      <w:pPr>
        <w:pStyle w:val="a3"/>
        <w:ind w:left="602" w:right="656" w:firstLine="286"/>
      </w:pPr>
      <w:r>
        <w:t>образование глагола от имени прилагательного (</w:t>
      </w:r>
      <w:proofErr w:type="spellStart"/>
      <w:r>
        <w:t>cool</w:t>
      </w:r>
      <w:proofErr w:type="spellEnd"/>
      <w:r>
        <w:t xml:space="preserve"> – </w:t>
      </w:r>
      <w:proofErr w:type="spellStart"/>
      <w:r>
        <w:t>to</w:t>
      </w:r>
      <w:proofErr w:type="spellEnd"/>
      <w:r>
        <w:t xml:space="preserve"> </w:t>
      </w:r>
      <w:proofErr w:type="spellStart"/>
      <w:r>
        <w:t>cool</w:t>
      </w:r>
      <w:proofErr w:type="spellEnd"/>
      <w: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3BA6CB7C" w14:textId="77777777" w:rsidR="00113E33" w:rsidRDefault="00936FC5">
      <w:pPr>
        <w:pStyle w:val="a3"/>
        <w:spacing w:before="4" w:line="244" w:lineRule="auto"/>
        <w:ind w:left="602" w:right="659" w:firstLine="286"/>
      </w:pPr>
      <w:r>
        <w:t>Различные средства связи в тексте для обеспечения его целостности (</w:t>
      </w:r>
      <w:proofErr w:type="spellStart"/>
      <w:r>
        <w:t>firstly</w:t>
      </w:r>
      <w:proofErr w:type="spellEnd"/>
      <w:r>
        <w:t xml:space="preserve">, </w:t>
      </w:r>
      <w:proofErr w:type="spellStart"/>
      <w:r>
        <w:t>however</w:t>
      </w:r>
      <w:proofErr w:type="spellEnd"/>
      <w:r>
        <w:t xml:space="preserve">, </w:t>
      </w:r>
      <w:proofErr w:type="spellStart"/>
      <w:r>
        <w:t>finally</w:t>
      </w:r>
      <w:proofErr w:type="spellEnd"/>
      <w: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w:t>
      </w:r>
    </w:p>
    <w:p w14:paraId="08D9341C" w14:textId="77777777" w:rsidR="00113E33" w:rsidRDefault="00936FC5">
      <w:pPr>
        <w:pStyle w:val="a3"/>
        <w:spacing w:before="2"/>
        <w:ind w:left="903"/>
      </w:pPr>
      <w:r>
        <w:t>Грамматическая</w:t>
      </w:r>
      <w:r>
        <w:rPr>
          <w:spacing w:val="-10"/>
        </w:rPr>
        <w:t xml:space="preserve"> </w:t>
      </w:r>
      <w:r>
        <w:t>сторона</w:t>
      </w:r>
      <w:r>
        <w:rPr>
          <w:spacing w:val="-13"/>
        </w:rPr>
        <w:t xml:space="preserve"> </w:t>
      </w:r>
      <w:r>
        <w:rPr>
          <w:spacing w:val="-4"/>
        </w:rPr>
        <w:t>речи.</w:t>
      </w:r>
    </w:p>
    <w:p w14:paraId="0FB0C468" w14:textId="77777777" w:rsidR="00113E33" w:rsidRDefault="00936FC5">
      <w:pPr>
        <w:pStyle w:val="a3"/>
        <w:spacing w:before="2" w:line="244" w:lineRule="auto"/>
        <w:ind w:left="602" w:right="664" w:firstLine="286"/>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0B6B8008" w14:textId="77777777" w:rsidR="00113E33" w:rsidRDefault="00936FC5">
      <w:pPr>
        <w:pStyle w:val="a3"/>
        <w:spacing w:before="1" w:line="247" w:lineRule="auto"/>
        <w:ind w:left="903" w:right="663"/>
        <w:jc w:val="left"/>
      </w:pPr>
      <w:r>
        <w:t>Предложения</w:t>
      </w:r>
      <w:r w:rsidRPr="00153729">
        <w:rPr>
          <w:spacing w:val="-6"/>
          <w:lang w:val="en-US"/>
        </w:rPr>
        <w:t xml:space="preserve"> </w:t>
      </w:r>
      <w:r>
        <w:t>со</w:t>
      </w:r>
      <w:r w:rsidRPr="00153729">
        <w:rPr>
          <w:spacing w:val="-5"/>
          <w:lang w:val="en-US"/>
        </w:rPr>
        <w:t xml:space="preserve"> </w:t>
      </w:r>
      <w:r>
        <w:t>сложным</w:t>
      </w:r>
      <w:r w:rsidRPr="00153729">
        <w:rPr>
          <w:spacing w:val="-7"/>
          <w:lang w:val="en-US"/>
        </w:rPr>
        <w:t xml:space="preserve"> </w:t>
      </w:r>
      <w:r>
        <w:t>дополнением</w:t>
      </w:r>
      <w:r w:rsidRPr="00153729">
        <w:rPr>
          <w:spacing w:val="-7"/>
          <w:lang w:val="en-US"/>
        </w:rPr>
        <w:t xml:space="preserve"> </w:t>
      </w:r>
      <w:r w:rsidRPr="00153729">
        <w:rPr>
          <w:lang w:val="en-US"/>
        </w:rPr>
        <w:t>(Complex</w:t>
      </w:r>
      <w:r w:rsidRPr="00153729">
        <w:rPr>
          <w:spacing w:val="-2"/>
          <w:lang w:val="en-US"/>
        </w:rPr>
        <w:t xml:space="preserve"> </w:t>
      </w:r>
      <w:r w:rsidRPr="00153729">
        <w:rPr>
          <w:lang w:val="en-US"/>
        </w:rPr>
        <w:t>Object)</w:t>
      </w:r>
      <w:r w:rsidRPr="00153729">
        <w:rPr>
          <w:spacing w:val="-5"/>
          <w:lang w:val="en-US"/>
        </w:rPr>
        <w:t xml:space="preserve"> </w:t>
      </w:r>
      <w:r w:rsidRPr="00153729">
        <w:rPr>
          <w:lang w:val="en-US"/>
        </w:rPr>
        <w:t>(I</w:t>
      </w:r>
      <w:r w:rsidRPr="00153729">
        <w:rPr>
          <w:spacing w:val="-13"/>
          <w:lang w:val="en-US"/>
        </w:rPr>
        <w:t xml:space="preserve"> </w:t>
      </w:r>
      <w:r w:rsidRPr="00153729">
        <w:rPr>
          <w:lang w:val="en-US"/>
        </w:rPr>
        <w:t>want</w:t>
      </w:r>
      <w:r w:rsidRPr="00153729">
        <w:rPr>
          <w:spacing w:val="-4"/>
          <w:lang w:val="en-US"/>
        </w:rPr>
        <w:t xml:space="preserve"> </w:t>
      </w:r>
      <w:r w:rsidRPr="00153729">
        <w:rPr>
          <w:lang w:val="en-US"/>
        </w:rPr>
        <w:t>to</w:t>
      </w:r>
      <w:r w:rsidRPr="00153729">
        <w:rPr>
          <w:spacing w:val="-5"/>
          <w:lang w:val="en-US"/>
        </w:rPr>
        <w:t xml:space="preserve"> </w:t>
      </w:r>
      <w:r w:rsidRPr="00153729">
        <w:rPr>
          <w:lang w:val="en-US"/>
        </w:rPr>
        <w:t>have</w:t>
      </w:r>
      <w:r w:rsidRPr="00153729">
        <w:rPr>
          <w:spacing w:val="-8"/>
          <w:lang w:val="en-US"/>
        </w:rPr>
        <w:t xml:space="preserve"> </w:t>
      </w:r>
      <w:r w:rsidRPr="00153729">
        <w:rPr>
          <w:lang w:val="en-US"/>
        </w:rPr>
        <w:t>my</w:t>
      </w:r>
      <w:r w:rsidRPr="00153729">
        <w:rPr>
          <w:spacing w:val="-15"/>
          <w:lang w:val="en-US"/>
        </w:rPr>
        <w:t xml:space="preserve"> </w:t>
      </w:r>
      <w:r w:rsidRPr="00153729">
        <w:rPr>
          <w:lang w:val="en-US"/>
        </w:rPr>
        <w:t>hair</w:t>
      </w:r>
      <w:r w:rsidRPr="00153729">
        <w:rPr>
          <w:spacing w:val="-5"/>
          <w:lang w:val="en-US"/>
        </w:rPr>
        <w:t xml:space="preserve"> </w:t>
      </w:r>
      <w:r w:rsidRPr="00153729">
        <w:rPr>
          <w:lang w:val="en-US"/>
        </w:rPr>
        <w:t>cut.).</w:t>
      </w:r>
      <w:r w:rsidRPr="00153729">
        <w:rPr>
          <w:spacing w:val="-2"/>
          <w:lang w:val="en-US"/>
        </w:rPr>
        <w:t xml:space="preserve"> </w:t>
      </w:r>
      <w:r>
        <w:t>Условные предложения нереального характера (</w:t>
      </w:r>
      <w:proofErr w:type="spellStart"/>
      <w:r>
        <w:t>Conditional</w:t>
      </w:r>
      <w:proofErr w:type="spellEnd"/>
      <w:r>
        <w:t xml:space="preserve"> II).</w:t>
      </w:r>
    </w:p>
    <w:p w14:paraId="361B79DD" w14:textId="77777777" w:rsidR="00113E33" w:rsidRDefault="00936FC5">
      <w:pPr>
        <w:pStyle w:val="a3"/>
        <w:spacing w:line="247" w:lineRule="auto"/>
        <w:ind w:left="903" w:right="1065"/>
        <w:jc w:val="left"/>
      </w:pPr>
      <w:r>
        <w:t>Конструкции</w:t>
      </w:r>
      <w:r>
        <w:rPr>
          <w:spacing w:val="-6"/>
        </w:rPr>
        <w:t xml:space="preserve"> </w:t>
      </w:r>
      <w:r>
        <w:t>для</w:t>
      </w:r>
      <w:r>
        <w:rPr>
          <w:spacing w:val="-7"/>
        </w:rPr>
        <w:t xml:space="preserve"> </w:t>
      </w:r>
      <w:r>
        <w:t>выражения</w:t>
      </w:r>
      <w:r>
        <w:rPr>
          <w:spacing w:val="-6"/>
        </w:rPr>
        <w:t xml:space="preserve"> </w:t>
      </w:r>
      <w:r>
        <w:t>предпочтения</w:t>
      </w:r>
      <w:r>
        <w:rPr>
          <w:spacing w:val="-2"/>
        </w:rPr>
        <w:t xml:space="preserve"> </w:t>
      </w:r>
      <w:r>
        <w:t>I</w:t>
      </w:r>
      <w:r>
        <w:rPr>
          <w:spacing w:val="-15"/>
        </w:rPr>
        <w:t xml:space="preserve"> </w:t>
      </w:r>
      <w:proofErr w:type="spellStart"/>
      <w:r>
        <w:t>prefer</w:t>
      </w:r>
      <w:proofErr w:type="spellEnd"/>
      <w:r>
        <w:rPr>
          <w:spacing w:val="-7"/>
        </w:rPr>
        <w:t xml:space="preserve"> </w:t>
      </w:r>
      <w:r>
        <w:t>…/</w:t>
      </w:r>
      <w:proofErr w:type="spellStart"/>
      <w:r>
        <w:t>I’d</w:t>
      </w:r>
      <w:proofErr w:type="spellEnd"/>
      <w:r>
        <w:rPr>
          <w:spacing w:val="-8"/>
        </w:rPr>
        <w:t xml:space="preserve"> </w:t>
      </w:r>
      <w:proofErr w:type="spellStart"/>
      <w:r>
        <w:t>prefer</w:t>
      </w:r>
      <w:proofErr w:type="spellEnd"/>
      <w:r>
        <w:rPr>
          <w:spacing w:val="-7"/>
        </w:rPr>
        <w:t xml:space="preserve"> </w:t>
      </w:r>
      <w:r>
        <w:t>…/</w:t>
      </w:r>
      <w:proofErr w:type="spellStart"/>
      <w:r>
        <w:t>I’d</w:t>
      </w:r>
      <w:proofErr w:type="spellEnd"/>
      <w:r>
        <w:rPr>
          <w:spacing w:val="-2"/>
        </w:rPr>
        <w:t xml:space="preserve"> </w:t>
      </w:r>
      <w:proofErr w:type="spellStart"/>
      <w:r>
        <w:t>rather</w:t>
      </w:r>
      <w:proofErr w:type="spellEnd"/>
      <w:r>
        <w:rPr>
          <w:spacing w:val="-8"/>
        </w:rPr>
        <w:t xml:space="preserve"> </w:t>
      </w:r>
      <w:r>
        <w:t>….</w:t>
      </w:r>
      <w:r>
        <w:rPr>
          <w:spacing w:val="-2"/>
        </w:rPr>
        <w:t xml:space="preserve"> </w:t>
      </w:r>
      <w:r>
        <w:t>Конструкция</w:t>
      </w:r>
      <w:r>
        <w:rPr>
          <w:spacing w:val="-2"/>
        </w:rPr>
        <w:t xml:space="preserve"> </w:t>
      </w:r>
      <w:r>
        <w:t xml:space="preserve">I </w:t>
      </w:r>
      <w:proofErr w:type="spellStart"/>
      <w:r>
        <w:t>wish</w:t>
      </w:r>
      <w:proofErr w:type="spellEnd"/>
      <w:r>
        <w:t xml:space="preserve"> ….</w:t>
      </w:r>
    </w:p>
    <w:p w14:paraId="571EEDA6" w14:textId="77777777" w:rsidR="00113E33" w:rsidRDefault="00936FC5">
      <w:pPr>
        <w:pStyle w:val="a3"/>
        <w:spacing w:before="3" w:line="275" w:lineRule="exact"/>
        <w:ind w:left="903"/>
        <w:jc w:val="left"/>
      </w:pPr>
      <w:r>
        <w:t>Предложения</w:t>
      </w:r>
      <w:r>
        <w:rPr>
          <w:spacing w:val="-7"/>
        </w:rPr>
        <w:t xml:space="preserve"> </w:t>
      </w:r>
      <w:r>
        <w:t>с</w:t>
      </w:r>
      <w:r>
        <w:rPr>
          <w:spacing w:val="-6"/>
        </w:rPr>
        <w:t xml:space="preserve"> </w:t>
      </w:r>
      <w:r>
        <w:t>конструкцией</w:t>
      </w:r>
      <w:r>
        <w:rPr>
          <w:spacing w:val="1"/>
        </w:rPr>
        <w:t xml:space="preserve"> </w:t>
      </w:r>
      <w:proofErr w:type="spellStart"/>
      <w:r>
        <w:t>either</w:t>
      </w:r>
      <w:proofErr w:type="spellEnd"/>
      <w:r>
        <w:rPr>
          <w:spacing w:val="-8"/>
        </w:rPr>
        <w:t xml:space="preserve"> </w:t>
      </w:r>
      <w:r>
        <w:t>…</w:t>
      </w:r>
      <w:r>
        <w:rPr>
          <w:spacing w:val="-5"/>
        </w:rPr>
        <w:t xml:space="preserve"> </w:t>
      </w:r>
      <w:proofErr w:type="spellStart"/>
      <w:r>
        <w:t>or</w:t>
      </w:r>
      <w:proofErr w:type="spellEnd"/>
      <w:r>
        <w:t>,</w:t>
      </w:r>
      <w:r>
        <w:rPr>
          <w:spacing w:val="-5"/>
        </w:rPr>
        <w:t xml:space="preserve"> </w:t>
      </w:r>
      <w:proofErr w:type="spellStart"/>
      <w:r>
        <w:t>neither</w:t>
      </w:r>
      <w:proofErr w:type="spellEnd"/>
      <w:r>
        <w:rPr>
          <w:spacing w:val="-5"/>
        </w:rPr>
        <w:t xml:space="preserve"> </w:t>
      </w:r>
      <w:r>
        <w:t>…</w:t>
      </w:r>
      <w:r>
        <w:rPr>
          <w:spacing w:val="-4"/>
        </w:rPr>
        <w:t xml:space="preserve"> </w:t>
      </w:r>
      <w:proofErr w:type="spellStart"/>
      <w:r>
        <w:rPr>
          <w:spacing w:val="-4"/>
        </w:rPr>
        <w:t>nor</w:t>
      </w:r>
      <w:proofErr w:type="spellEnd"/>
      <w:r>
        <w:rPr>
          <w:spacing w:val="-4"/>
        </w:rPr>
        <w:t>.</w:t>
      </w:r>
    </w:p>
    <w:p w14:paraId="588FD564" w14:textId="77777777" w:rsidR="00113E33" w:rsidRDefault="00936FC5">
      <w:pPr>
        <w:pStyle w:val="a3"/>
        <w:spacing w:line="242" w:lineRule="auto"/>
        <w:ind w:left="602" w:right="647" w:firstLine="286"/>
      </w:pPr>
      <w:r>
        <w:t>Глаголы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 xml:space="preserve">/Future Simple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w:t>
      </w:r>
      <w:proofErr w:type="spellEnd"/>
      <w:r>
        <w:t xml:space="preserve">- </w:t>
      </w:r>
      <w:proofErr w:type="spellStart"/>
      <w:r>
        <w:t>the-Past</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Simple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14:paraId="20FA403C" w14:textId="77777777" w:rsidR="00113E33" w:rsidRDefault="00936FC5">
      <w:pPr>
        <w:pStyle w:val="a3"/>
        <w:spacing w:before="3" w:line="247" w:lineRule="auto"/>
        <w:ind w:left="903" w:right="2758"/>
        <w:jc w:val="left"/>
      </w:pPr>
      <w:r>
        <w:t>Порядок</w:t>
      </w:r>
      <w:r>
        <w:rPr>
          <w:spacing w:val="40"/>
        </w:rPr>
        <w:t xml:space="preserve"> </w:t>
      </w:r>
      <w:r>
        <w:t>следования</w:t>
      </w:r>
      <w:r>
        <w:rPr>
          <w:spacing w:val="40"/>
        </w:rPr>
        <w:t xml:space="preserve"> </w:t>
      </w:r>
      <w:r>
        <w:t>имён</w:t>
      </w:r>
      <w:r>
        <w:rPr>
          <w:spacing w:val="40"/>
        </w:rPr>
        <w:t xml:space="preserve"> </w:t>
      </w:r>
      <w:r>
        <w:t>прилагательных</w:t>
      </w:r>
      <w:r>
        <w:rPr>
          <w:spacing w:val="40"/>
        </w:rPr>
        <w:t xml:space="preserve"> </w:t>
      </w:r>
      <w:r>
        <w:t>(</w:t>
      </w:r>
      <w:proofErr w:type="spellStart"/>
      <w:r>
        <w:t>nice</w:t>
      </w:r>
      <w:proofErr w:type="spellEnd"/>
      <w:r>
        <w:rPr>
          <w:spacing w:val="40"/>
        </w:rPr>
        <w:t xml:space="preserve"> </w:t>
      </w:r>
      <w:proofErr w:type="spellStart"/>
      <w:r>
        <w:t>long</w:t>
      </w:r>
      <w:proofErr w:type="spellEnd"/>
      <w:r>
        <w:rPr>
          <w:spacing w:val="40"/>
        </w:rPr>
        <w:t xml:space="preserve"> </w:t>
      </w:r>
      <w:proofErr w:type="spellStart"/>
      <w:r>
        <w:t>blond</w:t>
      </w:r>
      <w:proofErr w:type="spellEnd"/>
      <w:r>
        <w:rPr>
          <w:spacing w:val="40"/>
        </w:rPr>
        <w:t xml:space="preserve"> </w:t>
      </w:r>
      <w:proofErr w:type="spellStart"/>
      <w:r>
        <w:t>hair</w:t>
      </w:r>
      <w:proofErr w:type="spellEnd"/>
      <w:r>
        <w:t>). Социокультурные знания и умения.</w:t>
      </w:r>
    </w:p>
    <w:p w14:paraId="3B7F0EA5" w14:textId="77777777" w:rsidR="00113E33" w:rsidRDefault="00936FC5">
      <w:pPr>
        <w:pStyle w:val="a3"/>
        <w:spacing w:line="274" w:lineRule="exact"/>
        <w:ind w:left="888"/>
        <w:jc w:val="left"/>
      </w:pPr>
      <w:proofErr w:type="gramStart"/>
      <w:r>
        <w:t>Осуществление</w:t>
      </w:r>
      <w:r>
        <w:rPr>
          <w:spacing w:val="26"/>
        </w:rPr>
        <w:t xml:space="preserve">  </w:t>
      </w:r>
      <w:r>
        <w:t>межличностного</w:t>
      </w:r>
      <w:proofErr w:type="gramEnd"/>
      <w:r>
        <w:rPr>
          <w:spacing w:val="27"/>
        </w:rPr>
        <w:t xml:space="preserve">  </w:t>
      </w:r>
      <w:r>
        <w:t>и</w:t>
      </w:r>
      <w:r>
        <w:rPr>
          <w:spacing w:val="28"/>
        </w:rPr>
        <w:t xml:space="preserve">  </w:t>
      </w:r>
      <w:r>
        <w:t>межкультурного</w:t>
      </w:r>
      <w:r>
        <w:rPr>
          <w:spacing w:val="27"/>
        </w:rPr>
        <w:t xml:space="preserve">  </w:t>
      </w:r>
      <w:r>
        <w:t>общения</w:t>
      </w:r>
      <w:r>
        <w:rPr>
          <w:spacing w:val="27"/>
        </w:rPr>
        <w:t xml:space="preserve">  </w:t>
      </w:r>
      <w:r>
        <w:t>с</w:t>
      </w:r>
      <w:r>
        <w:rPr>
          <w:spacing w:val="26"/>
        </w:rPr>
        <w:t xml:space="preserve">  </w:t>
      </w:r>
      <w:r>
        <w:t>использованием</w:t>
      </w:r>
      <w:r>
        <w:rPr>
          <w:spacing w:val="27"/>
        </w:rPr>
        <w:t xml:space="preserve">  </w:t>
      </w:r>
      <w:r>
        <w:t>знаний</w:t>
      </w:r>
      <w:r>
        <w:rPr>
          <w:spacing w:val="27"/>
        </w:rPr>
        <w:t xml:space="preserve">  </w:t>
      </w:r>
      <w:r>
        <w:rPr>
          <w:spacing w:val="-10"/>
        </w:rPr>
        <w:t>о</w:t>
      </w:r>
    </w:p>
    <w:p w14:paraId="1461A969" w14:textId="77777777" w:rsidR="00113E33" w:rsidRDefault="00113E33">
      <w:pPr>
        <w:pStyle w:val="a3"/>
        <w:spacing w:line="274" w:lineRule="exact"/>
        <w:jc w:val="left"/>
        <w:sectPr w:rsidR="00113E33">
          <w:headerReference w:type="default" r:id="rId175"/>
          <w:footerReference w:type="default" r:id="rId176"/>
          <w:pgSz w:w="11920" w:h="16850"/>
          <w:pgMar w:top="1020" w:right="0" w:bottom="1220" w:left="283" w:header="763" w:footer="1022" w:gutter="0"/>
          <w:cols w:space="720"/>
        </w:sectPr>
      </w:pPr>
    </w:p>
    <w:p w14:paraId="01ACCFFB" w14:textId="77777777" w:rsidR="00113E33" w:rsidRDefault="00936FC5">
      <w:pPr>
        <w:pStyle w:val="a3"/>
        <w:spacing w:before="2" w:line="242" w:lineRule="auto"/>
        <w:ind w:left="602" w:right="649"/>
      </w:pPr>
      <w:r>
        <w:lastRenderedPageBreak/>
        <w:t>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5DB37173" w14:textId="77777777" w:rsidR="00113E33" w:rsidRDefault="00936FC5">
      <w:pPr>
        <w:pStyle w:val="a3"/>
        <w:spacing w:line="242" w:lineRule="auto"/>
        <w:ind w:left="602" w:right="655" w:firstLine="286"/>
      </w:pPr>
      <w:r>
        <w:t>Знание социокультурного портрета родной страны и страны (стран) изучаемого языка: знакомство</w:t>
      </w:r>
      <w:r>
        <w:rPr>
          <w:spacing w:val="-2"/>
        </w:rPr>
        <w:t xml:space="preserve"> </w:t>
      </w:r>
      <w:r>
        <w:t>с</w:t>
      </w:r>
      <w:r>
        <w:rPr>
          <w:spacing w:val="-3"/>
        </w:rPr>
        <w:t xml:space="preserve"> </w:t>
      </w:r>
      <w:r>
        <w:t>традициями</w:t>
      </w:r>
      <w:r>
        <w:rPr>
          <w:spacing w:val="-1"/>
        </w:rPr>
        <w:t xml:space="preserve"> </w:t>
      </w:r>
      <w:r>
        <w:t>проведения</w:t>
      </w:r>
      <w:r>
        <w:rPr>
          <w:spacing w:val="-2"/>
        </w:rPr>
        <w:t xml:space="preserve"> </w:t>
      </w:r>
      <w:r>
        <w:t>основных</w:t>
      </w:r>
      <w:r>
        <w:rPr>
          <w:spacing w:val="-3"/>
        </w:rPr>
        <w:t xml:space="preserve"> </w:t>
      </w:r>
      <w:r>
        <w:t>национальных</w:t>
      </w:r>
      <w:r>
        <w:rPr>
          <w:spacing w:val="-2"/>
        </w:rPr>
        <w:t xml:space="preserve"> </w:t>
      </w:r>
      <w:r>
        <w:t>праздников</w:t>
      </w:r>
      <w:r>
        <w:rPr>
          <w:spacing w:val="-5"/>
        </w:rPr>
        <w:t xml:space="preserve"> </w:t>
      </w:r>
      <w:r>
        <w:t>(Рождества,</w:t>
      </w:r>
      <w:r>
        <w:rPr>
          <w:spacing w:val="-2"/>
        </w:rPr>
        <w:t xml:space="preserve"> </w:t>
      </w:r>
      <w:r>
        <w:t>Нового</w:t>
      </w:r>
      <w:r>
        <w:rPr>
          <w:spacing w:val="-2"/>
        </w:rPr>
        <w:t xml:space="preserve"> </w:t>
      </w:r>
      <w:r>
        <w:t>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8143B7F" w14:textId="77777777" w:rsidR="00113E33" w:rsidRDefault="00936FC5">
      <w:pPr>
        <w:pStyle w:val="a3"/>
        <w:spacing w:before="2"/>
        <w:ind w:left="903"/>
      </w:pPr>
      <w:r>
        <w:t>Формирование</w:t>
      </w:r>
      <w:r>
        <w:rPr>
          <w:spacing w:val="-15"/>
        </w:rPr>
        <w:t xml:space="preserve"> </w:t>
      </w:r>
      <w:r>
        <w:t>элементарного</w:t>
      </w:r>
      <w:r>
        <w:rPr>
          <w:spacing w:val="-8"/>
        </w:rPr>
        <w:t xml:space="preserve"> </w:t>
      </w:r>
      <w:r>
        <w:t>представление</w:t>
      </w:r>
      <w:r>
        <w:rPr>
          <w:spacing w:val="-9"/>
        </w:rPr>
        <w:t xml:space="preserve"> </w:t>
      </w:r>
      <w:r>
        <w:t>о</w:t>
      </w:r>
      <w:r>
        <w:rPr>
          <w:spacing w:val="-9"/>
        </w:rPr>
        <w:t xml:space="preserve"> </w:t>
      </w:r>
      <w:r>
        <w:t>различных</w:t>
      </w:r>
      <w:r>
        <w:rPr>
          <w:spacing w:val="-7"/>
        </w:rPr>
        <w:t xml:space="preserve"> </w:t>
      </w:r>
      <w:r>
        <w:t>вариантах</w:t>
      </w:r>
      <w:r>
        <w:rPr>
          <w:spacing w:val="-4"/>
        </w:rPr>
        <w:t xml:space="preserve"> </w:t>
      </w:r>
      <w:r>
        <w:t>английского</w:t>
      </w:r>
      <w:r>
        <w:rPr>
          <w:spacing w:val="-8"/>
        </w:rPr>
        <w:t xml:space="preserve"> </w:t>
      </w:r>
      <w:r>
        <w:rPr>
          <w:spacing w:val="-2"/>
        </w:rPr>
        <w:t>языка.</w:t>
      </w:r>
    </w:p>
    <w:p w14:paraId="4B3B4523" w14:textId="77777777" w:rsidR="00113E33" w:rsidRDefault="00936FC5">
      <w:pPr>
        <w:pStyle w:val="a3"/>
        <w:spacing w:before="2" w:line="244" w:lineRule="auto"/>
        <w:ind w:left="602" w:right="662" w:firstLine="286"/>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BD82CED" w14:textId="77777777" w:rsidR="00113E33" w:rsidRDefault="00936FC5">
      <w:pPr>
        <w:pStyle w:val="a3"/>
        <w:spacing w:before="2" w:line="247" w:lineRule="auto"/>
        <w:ind w:left="903" w:right="4200"/>
      </w:pPr>
      <w:r>
        <w:t>Соблюдение норм вежливости в межкультурном общении. Развитие умений:</w:t>
      </w:r>
    </w:p>
    <w:p w14:paraId="6F405870" w14:textId="77777777" w:rsidR="00113E33" w:rsidRDefault="00936FC5">
      <w:pPr>
        <w:pStyle w:val="a3"/>
        <w:spacing w:line="244" w:lineRule="auto"/>
        <w:ind w:left="602" w:firstLine="300"/>
        <w:jc w:val="left"/>
      </w:pPr>
      <w:r>
        <w:t>писать</w:t>
      </w:r>
      <w:r>
        <w:rPr>
          <w:spacing w:val="-4"/>
        </w:rPr>
        <w:t xml:space="preserve"> </w:t>
      </w:r>
      <w:r>
        <w:t>свои</w:t>
      </w:r>
      <w:r>
        <w:rPr>
          <w:spacing w:val="-5"/>
        </w:rPr>
        <w:t xml:space="preserve"> </w:t>
      </w:r>
      <w:r>
        <w:t>имя</w:t>
      </w:r>
      <w:r>
        <w:rPr>
          <w:spacing w:val="-7"/>
        </w:rPr>
        <w:t xml:space="preserve"> </w:t>
      </w:r>
      <w:r>
        <w:t>и</w:t>
      </w:r>
      <w:r>
        <w:rPr>
          <w:spacing w:val="-6"/>
        </w:rPr>
        <w:t xml:space="preserve"> </w:t>
      </w:r>
      <w:r>
        <w:t>фамилию,</w:t>
      </w:r>
      <w:r>
        <w:rPr>
          <w:spacing w:val="-5"/>
        </w:rPr>
        <w:t xml:space="preserve"> </w:t>
      </w:r>
      <w:r>
        <w:t>а</w:t>
      </w:r>
      <w:r>
        <w:rPr>
          <w:spacing w:val="-8"/>
        </w:rPr>
        <w:t xml:space="preserve"> </w:t>
      </w:r>
      <w:r>
        <w:t>также</w:t>
      </w:r>
      <w:r>
        <w:rPr>
          <w:spacing w:val="-5"/>
        </w:rPr>
        <w:t xml:space="preserve"> </w:t>
      </w:r>
      <w:r>
        <w:t>имена</w:t>
      </w:r>
      <w:r>
        <w:rPr>
          <w:spacing w:val="-7"/>
        </w:rPr>
        <w:t xml:space="preserve"> </w:t>
      </w:r>
      <w:r>
        <w:t>и</w:t>
      </w:r>
      <w:r>
        <w:rPr>
          <w:spacing w:val="-5"/>
        </w:rPr>
        <w:t xml:space="preserve"> </w:t>
      </w:r>
      <w:r>
        <w:t>фамилии</w:t>
      </w:r>
      <w:r>
        <w:rPr>
          <w:spacing w:val="-3"/>
        </w:rPr>
        <w:t xml:space="preserve"> </w:t>
      </w:r>
      <w:r>
        <w:t>своих родственников</w:t>
      </w:r>
      <w:r>
        <w:rPr>
          <w:spacing w:val="-9"/>
        </w:rPr>
        <w:t xml:space="preserve"> </w:t>
      </w:r>
      <w:r>
        <w:t>и</w:t>
      </w:r>
      <w:r>
        <w:rPr>
          <w:spacing w:val="-5"/>
        </w:rPr>
        <w:t xml:space="preserve"> </w:t>
      </w:r>
      <w:r>
        <w:t>друзей</w:t>
      </w:r>
      <w:r>
        <w:rPr>
          <w:spacing w:val="-4"/>
        </w:rPr>
        <w:t xml:space="preserve"> </w:t>
      </w:r>
      <w:r>
        <w:t>на</w:t>
      </w:r>
      <w:r>
        <w:rPr>
          <w:spacing w:val="-4"/>
        </w:rPr>
        <w:t xml:space="preserve"> </w:t>
      </w:r>
      <w:r>
        <w:t>английском языке; правильно оформлять свой адрес на английском</w:t>
      </w:r>
    </w:p>
    <w:p w14:paraId="128DA073" w14:textId="77777777" w:rsidR="00113E33" w:rsidRDefault="00936FC5">
      <w:pPr>
        <w:pStyle w:val="a3"/>
        <w:ind w:left="888"/>
        <w:jc w:val="left"/>
      </w:pPr>
      <w:r>
        <w:t>языке</w:t>
      </w:r>
      <w:r>
        <w:rPr>
          <w:spacing w:val="-2"/>
        </w:rPr>
        <w:t xml:space="preserve"> </w:t>
      </w:r>
      <w:r>
        <w:t>(в</w:t>
      </w:r>
      <w:r>
        <w:rPr>
          <w:spacing w:val="-3"/>
        </w:rPr>
        <w:t xml:space="preserve"> </w:t>
      </w:r>
      <w:r>
        <w:rPr>
          <w:spacing w:val="-2"/>
        </w:rPr>
        <w:t>анкете);</w:t>
      </w:r>
    </w:p>
    <w:p w14:paraId="5E5114A5" w14:textId="77777777" w:rsidR="00113E33" w:rsidRDefault="00936FC5">
      <w:pPr>
        <w:pStyle w:val="a3"/>
        <w:spacing w:before="1" w:line="244" w:lineRule="auto"/>
        <w:ind w:left="602" w:right="663" w:firstLine="300"/>
        <w:jc w:val="left"/>
      </w:pPr>
      <w:r>
        <w:t>правильно</w:t>
      </w:r>
      <w:r>
        <w:rPr>
          <w:spacing w:val="-6"/>
        </w:rPr>
        <w:t xml:space="preserve"> </w:t>
      </w:r>
      <w:r>
        <w:t>оформлять</w:t>
      </w:r>
      <w:r>
        <w:rPr>
          <w:spacing w:val="-6"/>
        </w:rPr>
        <w:t xml:space="preserve"> </w:t>
      </w:r>
      <w:r>
        <w:t>электронное</w:t>
      </w:r>
      <w:r>
        <w:rPr>
          <w:spacing w:val="-7"/>
        </w:rPr>
        <w:t xml:space="preserve"> </w:t>
      </w:r>
      <w:r>
        <w:t>сообщение</w:t>
      </w:r>
      <w:r>
        <w:rPr>
          <w:spacing w:val="-12"/>
        </w:rPr>
        <w:t xml:space="preserve"> </w:t>
      </w:r>
      <w:r>
        <w:t>личного</w:t>
      </w:r>
      <w:r>
        <w:rPr>
          <w:spacing w:val="-12"/>
        </w:rPr>
        <w:t xml:space="preserve"> </w:t>
      </w:r>
      <w:r>
        <w:t>характера</w:t>
      </w:r>
      <w:r>
        <w:rPr>
          <w:spacing w:val="-10"/>
        </w:rPr>
        <w:t xml:space="preserve"> </w:t>
      </w:r>
      <w:r>
        <w:t>в</w:t>
      </w:r>
      <w:r>
        <w:rPr>
          <w:spacing w:val="-8"/>
        </w:rPr>
        <w:t xml:space="preserve"> </w:t>
      </w:r>
      <w:r>
        <w:t>соответствии</w:t>
      </w:r>
      <w:r>
        <w:rPr>
          <w:spacing w:val="-6"/>
        </w:rPr>
        <w:t xml:space="preserve"> </w:t>
      </w:r>
      <w:r>
        <w:t>с</w:t>
      </w:r>
      <w:r>
        <w:rPr>
          <w:spacing w:val="-8"/>
        </w:rPr>
        <w:t xml:space="preserve"> </w:t>
      </w:r>
      <w:r>
        <w:t>нормами неофициального</w:t>
      </w:r>
      <w:r>
        <w:rPr>
          <w:spacing w:val="80"/>
        </w:rPr>
        <w:t xml:space="preserve"> </w:t>
      </w:r>
      <w:r>
        <w:t>общения,</w:t>
      </w:r>
      <w:r>
        <w:rPr>
          <w:spacing w:val="80"/>
        </w:rPr>
        <w:t xml:space="preserve"> </w:t>
      </w:r>
      <w:r>
        <w:t>принятыми</w:t>
      </w:r>
      <w:r>
        <w:rPr>
          <w:spacing w:val="8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p>
    <w:p w14:paraId="6791F8F9" w14:textId="77777777" w:rsidR="00113E33" w:rsidRDefault="00936FC5">
      <w:pPr>
        <w:pStyle w:val="a3"/>
        <w:spacing w:before="1"/>
        <w:ind w:left="888"/>
        <w:jc w:val="left"/>
      </w:pPr>
      <w:r>
        <w:t>кратко</w:t>
      </w:r>
      <w:r>
        <w:rPr>
          <w:spacing w:val="-11"/>
        </w:rPr>
        <w:t xml:space="preserve"> </w:t>
      </w:r>
      <w:r>
        <w:t>представлять</w:t>
      </w:r>
      <w:r>
        <w:rPr>
          <w:spacing w:val="-4"/>
        </w:rPr>
        <w:t xml:space="preserve"> </w:t>
      </w:r>
      <w:r>
        <w:t>Россию</w:t>
      </w:r>
      <w:r>
        <w:rPr>
          <w:spacing w:val="-6"/>
        </w:rPr>
        <w:t xml:space="preserve"> </w:t>
      </w:r>
      <w:r>
        <w:t>и</w:t>
      </w:r>
      <w:r>
        <w:rPr>
          <w:spacing w:val="-7"/>
        </w:rPr>
        <w:t xml:space="preserve"> </w:t>
      </w:r>
      <w:r>
        <w:t>страну</w:t>
      </w:r>
      <w:r>
        <w:rPr>
          <w:spacing w:val="-15"/>
        </w:rPr>
        <w:t xml:space="preserve"> </w:t>
      </w:r>
      <w:r>
        <w:t>(страны)</w:t>
      </w:r>
      <w:r>
        <w:rPr>
          <w:spacing w:val="-4"/>
        </w:rPr>
        <w:t xml:space="preserve"> </w:t>
      </w:r>
      <w:r>
        <w:t>изучаемого</w:t>
      </w:r>
      <w:r>
        <w:rPr>
          <w:spacing w:val="-5"/>
        </w:rPr>
        <w:t xml:space="preserve"> </w:t>
      </w:r>
      <w:r>
        <w:rPr>
          <w:spacing w:val="-2"/>
        </w:rPr>
        <w:t>языка;</w:t>
      </w:r>
    </w:p>
    <w:p w14:paraId="66094C09" w14:textId="77777777" w:rsidR="00113E33" w:rsidRDefault="00936FC5">
      <w:pPr>
        <w:pStyle w:val="a3"/>
        <w:spacing w:before="2" w:line="242" w:lineRule="auto"/>
        <w:ind w:left="602" w:right="655" w:firstLine="286"/>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оказывать помощь иностранным гостям в ситуациях повседневного общения (объяснить местонахождение объекта, сообщить возможный ма</w:t>
      </w:r>
      <w:r>
        <w:t>ршрут, уточнить часы работы и другие ситуации).</w:t>
      </w:r>
    </w:p>
    <w:p w14:paraId="0DB6DE79" w14:textId="77777777" w:rsidR="00113E33" w:rsidRDefault="00936FC5">
      <w:pPr>
        <w:pStyle w:val="a3"/>
        <w:spacing w:before="3"/>
        <w:ind w:left="903"/>
        <w:jc w:val="left"/>
      </w:pPr>
      <w:r>
        <w:t>Компенсаторные</w:t>
      </w:r>
      <w:r>
        <w:rPr>
          <w:spacing w:val="-9"/>
        </w:rPr>
        <w:t xml:space="preserve"> </w:t>
      </w:r>
      <w:r>
        <w:rPr>
          <w:spacing w:val="-2"/>
        </w:rPr>
        <w:t>умения.</w:t>
      </w:r>
    </w:p>
    <w:p w14:paraId="3B817C55" w14:textId="77777777" w:rsidR="00113E33" w:rsidRDefault="00936FC5">
      <w:pPr>
        <w:pStyle w:val="a3"/>
        <w:spacing w:before="5" w:line="242" w:lineRule="auto"/>
        <w:ind w:left="602" w:right="654" w:firstLine="286"/>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w:t>
      </w:r>
      <w:r>
        <w:rPr>
          <w:spacing w:val="40"/>
        </w:rPr>
        <w:t xml:space="preserve"> </w:t>
      </w:r>
      <w:r>
        <w:t>предмета вместо его названия, при непосредственном общении догадываться о значении незнакомых слов с</w:t>
      </w:r>
      <w:r>
        <w:rPr>
          <w:spacing w:val="40"/>
        </w:rPr>
        <w:t xml:space="preserve"> </w:t>
      </w:r>
      <w:r>
        <w:t>помощью используемых собеседником жестов и мимики.</w:t>
      </w:r>
    </w:p>
    <w:p w14:paraId="718BA171" w14:textId="77777777" w:rsidR="00113E33" w:rsidRDefault="00936FC5">
      <w:pPr>
        <w:pStyle w:val="a3"/>
        <w:spacing w:before="4" w:line="247" w:lineRule="auto"/>
        <w:ind w:left="903" w:right="1092"/>
      </w:pPr>
      <w:r>
        <w:t>Переспрашивать, просить повторить, уточняя значение незнакомых слов.</w:t>
      </w:r>
      <w:r>
        <w:rPr>
          <w:spacing w:val="40"/>
        </w:rPr>
        <w:t xml:space="preserve"> </w:t>
      </w:r>
      <w:r>
        <w:t>Использование</w:t>
      </w:r>
      <w:r>
        <w:rPr>
          <w:spacing w:val="40"/>
        </w:rPr>
        <w:t xml:space="preserve"> </w:t>
      </w:r>
      <w:r>
        <w:t>при формулировании собственных высказываний, ключевых слов, плана.</w:t>
      </w:r>
    </w:p>
    <w:p w14:paraId="14BD60B8" w14:textId="77777777" w:rsidR="00113E33" w:rsidRDefault="00936FC5">
      <w:pPr>
        <w:pStyle w:val="a3"/>
        <w:spacing w:line="242" w:lineRule="auto"/>
        <w:ind w:left="602" w:right="655" w:firstLine="286"/>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14:paraId="40341F47" w14:textId="77777777" w:rsidR="00113E33" w:rsidRDefault="00936FC5">
      <w:pPr>
        <w:pStyle w:val="a3"/>
        <w:spacing w:line="244" w:lineRule="auto"/>
        <w:ind w:left="602" w:right="661" w:firstLine="286"/>
      </w:pPr>
      <w:r>
        <w:t>Сравнение (в том числе установление основания для сравнения) объектов, явлений, процессов,</w:t>
      </w:r>
      <w:r>
        <w:rPr>
          <w:spacing w:val="80"/>
        </w:rPr>
        <w:t xml:space="preserve"> </w:t>
      </w:r>
      <w:r>
        <w:t>их элементов и основных функций в рамках изученной тематики.</w:t>
      </w:r>
    </w:p>
    <w:p w14:paraId="2AA0B59F" w14:textId="77777777" w:rsidR="00113E33" w:rsidRDefault="00936FC5">
      <w:pPr>
        <w:pStyle w:val="1"/>
        <w:spacing w:before="5"/>
        <w:ind w:left="617" w:right="652" w:firstLine="286"/>
      </w:pPr>
      <w:r>
        <w:t>Планируемые результаты освоения программы по иностранному языку (английскому) на уровне основного общего образования обучающихся с ЗПР.</w:t>
      </w:r>
    </w:p>
    <w:p w14:paraId="72644B88" w14:textId="77777777" w:rsidR="00113E33" w:rsidRDefault="00936FC5">
      <w:pPr>
        <w:pStyle w:val="a3"/>
        <w:spacing w:line="242" w:lineRule="auto"/>
        <w:ind w:left="602" w:right="651" w:firstLine="286"/>
      </w:pPr>
      <w:r>
        <w:t xml:space="preserve">В результате изучения иностранного языка (английского) на уровне основного общего образования у обучающегося с ЗПР будут сформированы личностные, метапредметные и предметные результаты, обеспечивающие выполнение ФГОС ООО и его успешное дальнейшее </w:t>
      </w:r>
      <w:r>
        <w:rPr>
          <w:spacing w:val="-2"/>
        </w:rPr>
        <w:t>образование.</w:t>
      </w:r>
    </w:p>
    <w:p w14:paraId="0CB29825" w14:textId="77777777" w:rsidR="00113E33" w:rsidRDefault="00936FC5">
      <w:pPr>
        <w:pStyle w:val="a3"/>
        <w:spacing w:line="242" w:lineRule="auto"/>
        <w:ind w:left="602" w:right="648" w:firstLine="286"/>
      </w:pPr>
      <w:r>
        <w:t>Личностные результаты освоения АООП основного общего образования достигаются в единстве учебной и воспитательной деятельности организации в соответствии с традиционными</w:t>
      </w:r>
      <w:r>
        <w:rPr>
          <w:spacing w:val="80"/>
        </w:rPr>
        <w:t xml:space="preserve"> </w:t>
      </w:r>
      <w:r>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A83811C" w14:textId="77777777" w:rsidR="00113E33" w:rsidRDefault="00113E33">
      <w:pPr>
        <w:pStyle w:val="a3"/>
        <w:spacing w:line="242" w:lineRule="auto"/>
        <w:sectPr w:rsidR="00113E33">
          <w:headerReference w:type="default" r:id="rId177"/>
          <w:footerReference w:type="default" r:id="rId178"/>
          <w:pgSz w:w="11920" w:h="16850"/>
          <w:pgMar w:top="1020" w:right="0" w:bottom="1180" w:left="283" w:header="763" w:footer="988" w:gutter="0"/>
          <w:cols w:space="720"/>
        </w:sectPr>
      </w:pPr>
    </w:p>
    <w:p w14:paraId="61FCD574" w14:textId="77777777" w:rsidR="00113E33" w:rsidRDefault="00936FC5">
      <w:pPr>
        <w:pStyle w:val="a3"/>
        <w:spacing w:before="5" w:line="242" w:lineRule="auto"/>
        <w:ind w:left="602" w:right="653" w:firstLine="286"/>
      </w:pPr>
      <w:r>
        <w:rPr>
          <w:b/>
        </w:rPr>
        <w:lastRenderedPageBreak/>
        <w:t xml:space="preserve">Личностные результаты </w:t>
      </w:r>
      <w:r>
        <w:t>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B95AB84" w14:textId="77777777" w:rsidR="00113E33" w:rsidRDefault="00936FC5">
      <w:pPr>
        <w:pStyle w:val="a3"/>
        <w:spacing w:before="3"/>
        <w:ind w:left="903"/>
      </w:pPr>
      <w:r>
        <w:t>гражданского</w:t>
      </w:r>
      <w:r>
        <w:rPr>
          <w:spacing w:val="-6"/>
        </w:rPr>
        <w:t xml:space="preserve"> </w:t>
      </w:r>
      <w:r>
        <w:rPr>
          <w:spacing w:val="-2"/>
        </w:rPr>
        <w:t>воспитания:</w:t>
      </w:r>
    </w:p>
    <w:p w14:paraId="77E1C1C3" w14:textId="77777777" w:rsidR="00113E33" w:rsidRDefault="00936FC5">
      <w:pPr>
        <w:pStyle w:val="a3"/>
        <w:spacing w:before="8" w:line="242" w:lineRule="auto"/>
        <w:ind w:left="602" w:right="856" w:firstLine="30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w:t>
      </w:r>
    </w:p>
    <w:p w14:paraId="2AD35BBD" w14:textId="77777777" w:rsidR="00113E33" w:rsidRDefault="00936FC5">
      <w:pPr>
        <w:pStyle w:val="a3"/>
        <w:spacing w:before="1" w:line="244" w:lineRule="auto"/>
        <w:ind w:left="888" w:right="1801"/>
      </w:pPr>
      <w:r>
        <w:t xml:space="preserve">местного сообщества, родного края, страны; неприятие любых форм экстремизма, </w:t>
      </w:r>
      <w:r>
        <w:rPr>
          <w:spacing w:val="-2"/>
        </w:rPr>
        <w:t>дискриминации;</w:t>
      </w:r>
    </w:p>
    <w:p w14:paraId="09732BEB" w14:textId="77777777" w:rsidR="00113E33" w:rsidRDefault="00936FC5">
      <w:pPr>
        <w:pStyle w:val="a3"/>
        <w:spacing w:line="275" w:lineRule="exact"/>
        <w:ind w:left="903"/>
      </w:pPr>
      <w:r>
        <w:t>понимание</w:t>
      </w:r>
      <w:r>
        <w:rPr>
          <w:spacing w:val="-15"/>
        </w:rPr>
        <w:t xml:space="preserve"> </w:t>
      </w:r>
      <w:r>
        <w:t>роли</w:t>
      </w:r>
      <w:r>
        <w:rPr>
          <w:spacing w:val="-8"/>
        </w:rPr>
        <w:t xml:space="preserve"> </w:t>
      </w:r>
      <w:r>
        <w:t>различных</w:t>
      </w:r>
      <w:r>
        <w:rPr>
          <w:spacing w:val="-6"/>
        </w:rPr>
        <w:t xml:space="preserve"> </w:t>
      </w:r>
      <w:r>
        <w:t>социальных</w:t>
      </w:r>
      <w:r>
        <w:rPr>
          <w:spacing w:val="-10"/>
        </w:rPr>
        <w:t xml:space="preserve"> </w:t>
      </w:r>
      <w:r>
        <w:t>институтов</w:t>
      </w:r>
      <w:r>
        <w:rPr>
          <w:spacing w:val="-9"/>
        </w:rPr>
        <w:t xml:space="preserve"> </w:t>
      </w:r>
      <w:r>
        <w:t>в</w:t>
      </w:r>
      <w:r>
        <w:rPr>
          <w:spacing w:val="-10"/>
        </w:rPr>
        <w:t xml:space="preserve"> </w:t>
      </w:r>
      <w:r>
        <w:t>жизни</w:t>
      </w:r>
      <w:r>
        <w:rPr>
          <w:spacing w:val="-7"/>
        </w:rPr>
        <w:t xml:space="preserve"> </w:t>
      </w:r>
      <w:r>
        <w:rPr>
          <w:spacing w:val="-2"/>
        </w:rPr>
        <w:t>человека;</w:t>
      </w:r>
    </w:p>
    <w:p w14:paraId="22688A13" w14:textId="77777777" w:rsidR="00113E33" w:rsidRDefault="00936FC5">
      <w:pPr>
        <w:pStyle w:val="a3"/>
        <w:spacing w:before="5"/>
        <w:ind w:left="602" w:right="660" w:firstLine="286"/>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w:t>
      </w:r>
    </w:p>
    <w:p w14:paraId="1F85BB1E" w14:textId="77777777" w:rsidR="00113E33" w:rsidRDefault="00936FC5">
      <w:pPr>
        <w:pStyle w:val="a3"/>
        <w:spacing w:before="13" w:line="247" w:lineRule="auto"/>
        <w:ind w:left="602" w:right="663" w:firstLine="300"/>
        <w:jc w:val="left"/>
      </w:pPr>
      <w:r>
        <w:t>готовность</w:t>
      </w:r>
      <w:r>
        <w:rPr>
          <w:spacing w:val="-7"/>
        </w:rPr>
        <w:t xml:space="preserve"> </w:t>
      </w:r>
      <w:r>
        <w:t>к</w:t>
      </w:r>
      <w:r>
        <w:rPr>
          <w:spacing w:val="-8"/>
        </w:rPr>
        <w:t xml:space="preserve"> </w:t>
      </w:r>
      <w:r>
        <w:t>разнообразной</w:t>
      </w:r>
      <w:r>
        <w:rPr>
          <w:spacing w:val="-9"/>
        </w:rPr>
        <w:t xml:space="preserve"> </w:t>
      </w:r>
      <w:r>
        <w:t>совместной</w:t>
      </w:r>
      <w:r>
        <w:rPr>
          <w:spacing w:val="-8"/>
        </w:rPr>
        <w:t xml:space="preserve"> </w:t>
      </w:r>
      <w:r>
        <w:t>деятельности,</w:t>
      </w:r>
      <w:r>
        <w:rPr>
          <w:spacing w:val="-8"/>
        </w:rPr>
        <w:t xml:space="preserve"> </w:t>
      </w:r>
      <w:r>
        <w:t>стремление</w:t>
      </w:r>
      <w:r>
        <w:rPr>
          <w:spacing w:val="-13"/>
        </w:rPr>
        <w:t xml:space="preserve"> </w:t>
      </w:r>
      <w:r>
        <w:t>к</w:t>
      </w:r>
      <w:r>
        <w:rPr>
          <w:spacing w:val="-8"/>
        </w:rPr>
        <w:t xml:space="preserve"> </w:t>
      </w:r>
      <w:r>
        <w:t>взаимопониманию</w:t>
      </w:r>
      <w:r>
        <w:rPr>
          <w:spacing w:val="-7"/>
        </w:rPr>
        <w:t xml:space="preserve"> </w:t>
      </w:r>
      <w:r>
        <w:t>и взаимопомощи, активное участие в самоуправлении в образовательной организации;</w:t>
      </w:r>
    </w:p>
    <w:p w14:paraId="68683AEC" w14:textId="77777777" w:rsidR="00113E33" w:rsidRDefault="00936FC5">
      <w:pPr>
        <w:pStyle w:val="a3"/>
        <w:tabs>
          <w:tab w:val="left" w:pos="2998"/>
          <w:tab w:val="left" w:pos="4001"/>
          <w:tab w:val="left" w:pos="9916"/>
        </w:tabs>
        <w:spacing w:line="244" w:lineRule="auto"/>
        <w:ind w:left="602" w:right="977" w:firstLine="302"/>
        <w:jc w:val="left"/>
      </w:pPr>
      <w:r>
        <w:t>готовность</w:t>
      </w:r>
      <w:r>
        <w:rPr>
          <w:spacing w:val="40"/>
        </w:rPr>
        <w:t xml:space="preserve"> </w:t>
      </w:r>
      <w:r>
        <w:t>к</w:t>
      </w:r>
      <w:r>
        <w:rPr>
          <w:spacing w:val="40"/>
        </w:rPr>
        <w:t xml:space="preserve"> </w:t>
      </w:r>
      <w:r>
        <w:t>участию</w:t>
      </w:r>
      <w:r>
        <w:rPr>
          <w:spacing w:val="40"/>
        </w:rPr>
        <w:t xml:space="preserve"> </w:t>
      </w:r>
      <w:r>
        <w:t>в</w:t>
      </w:r>
      <w:r>
        <w:rPr>
          <w:spacing w:val="40"/>
        </w:rPr>
        <w:t xml:space="preserve"> </w:t>
      </w:r>
      <w:r>
        <w:t>гуманитарной</w:t>
      </w:r>
      <w:r>
        <w:rPr>
          <w:spacing w:val="40"/>
        </w:rPr>
        <w:t xml:space="preserve"> </w:t>
      </w:r>
      <w:r>
        <w:t>деятельности</w:t>
      </w:r>
      <w:r>
        <w:rPr>
          <w:spacing w:val="40"/>
        </w:rPr>
        <w:t xml:space="preserve"> </w:t>
      </w:r>
      <w:r>
        <w:t>(</w:t>
      </w:r>
      <w:proofErr w:type="spellStart"/>
      <w:r>
        <w:t>волонтёрство</w:t>
      </w:r>
      <w:proofErr w:type="spellEnd"/>
      <w:r>
        <w:t>,</w:t>
      </w:r>
      <w:r>
        <w:rPr>
          <w:spacing w:val="40"/>
        </w:rPr>
        <w:t xml:space="preserve"> </w:t>
      </w:r>
      <w:r>
        <w:t>помощь</w:t>
      </w:r>
      <w:r>
        <w:tab/>
      </w:r>
      <w:r>
        <w:rPr>
          <w:spacing w:val="-2"/>
        </w:rPr>
        <w:t>людям, нуждающимся</w:t>
      </w:r>
      <w:r>
        <w:tab/>
      </w:r>
      <w:r>
        <w:rPr>
          <w:spacing w:val="-10"/>
        </w:rPr>
        <w:t>в</w:t>
      </w:r>
      <w:r>
        <w:tab/>
      </w:r>
      <w:r>
        <w:rPr>
          <w:spacing w:val="-4"/>
        </w:rPr>
        <w:t>ней);</w:t>
      </w:r>
    </w:p>
    <w:p w14:paraId="01A96573" w14:textId="77777777" w:rsidR="00113E33" w:rsidRDefault="00936FC5">
      <w:pPr>
        <w:pStyle w:val="a3"/>
        <w:ind w:left="888"/>
        <w:jc w:val="left"/>
      </w:pPr>
      <w:r>
        <w:t>патриотического</w:t>
      </w:r>
      <w:r>
        <w:rPr>
          <w:spacing w:val="-14"/>
        </w:rPr>
        <w:t xml:space="preserve"> </w:t>
      </w:r>
      <w:r>
        <w:rPr>
          <w:spacing w:val="-2"/>
        </w:rPr>
        <w:t>воспитания:</w:t>
      </w:r>
    </w:p>
    <w:p w14:paraId="5AA5ADF7" w14:textId="77777777" w:rsidR="00113E33" w:rsidRDefault="00936FC5">
      <w:pPr>
        <w:pStyle w:val="a3"/>
        <w:tabs>
          <w:tab w:val="left" w:pos="3497"/>
          <w:tab w:val="left" w:pos="7098"/>
          <w:tab w:val="left" w:pos="9258"/>
        </w:tabs>
        <w:spacing w:before="1"/>
        <w:ind w:left="888"/>
        <w:jc w:val="left"/>
      </w:pPr>
      <w:r>
        <w:t>осознание</w:t>
      </w:r>
      <w:r>
        <w:rPr>
          <w:spacing w:val="38"/>
        </w:rPr>
        <w:t xml:space="preserve"> </w:t>
      </w:r>
      <w:r>
        <w:rPr>
          <w:spacing w:val="-2"/>
        </w:rPr>
        <w:t>российской</w:t>
      </w:r>
      <w:r>
        <w:tab/>
        <w:t>гражданской</w:t>
      </w:r>
      <w:r>
        <w:rPr>
          <w:spacing w:val="36"/>
        </w:rPr>
        <w:t xml:space="preserve"> </w:t>
      </w:r>
      <w:proofErr w:type="spellStart"/>
      <w:r>
        <w:rPr>
          <w:spacing w:val="-2"/>
        </w:rPr>
        <w:t>идентичностив</w:t>
      </w:r>
      <w:proofErr w:type="spellEnd"/>
      <w:r>
        <w:tab/>
      </w:r>
      <w:r>
        <w:rPr>
          <w:spacing w:val="-2"/>
        </w:rPr>
        <w:t>поликультурном</w:t>
      </w:r>
      <w:r>
        <w:tab/>
      </w:r>
      <w:r>
        <w:rPr>
          <w:spacing w:val="-10"/>
        </w:rPr>
        <w:t>и</w:t>
      </w:r>
    </w:p>
    <w:p w14:paraId="210FB79F" w14:textId="77777777" w:rsidR="00113E33" w:rsidRDefault="00936FC5">
      <w:pPr>
        <w:pStyle w:val="a3"/>
        <w:ind w:left="602"/>
        <w:jc w:val="left"/>
      </w:pPr>
      <w:r>
        <w:t>многоконфессиональном</w:t>
      </w:r>
      <w:r>
        <w:rPr>
          <w:spacing w:val="-10"/>
        </w:rPr>
        <w:t xml:space="preserve"> </w:t>
      </w:r>
      <w:r>
        <w:t>обществе,</w:t>
      </w:r>
      <w:r>
        <w:rPr>
          <w:spacing w:val="-8"/>
        </w:rPr>
        <w:t xml:space="preserve"> </w:t>
      </w:r>
      <w:r>
        <w:t>проявление</w:t>
      </w:r>
      <w:r>
        <w:rPr>
          <w:spacing w:val="-11"/>
        </w:rPr>
        <w:t xml:space="preserve"> </w:t>
      </w:r>
      <w:r>
        <w:t>интереса</w:t>
      </w:r>
      <w:r>
        <w:rPr>
          <w:spacing w:val="-9"/>
        </w:rPr>
        <w:t xml:space="preserve"> </w:t>
      </w:r>
      <w:r>
        <w:t>к</w:t>
      </w:r>
      <w:r>
        <w:rPr>
          <w:spacing w:val="-7"/>
        </w:rPr>
        <w:t xml:space="preserve"> </w:t>
      </w:r>
      <w:r>
        <w:t>познанию</w:t>
      </w:r>
      <w:r>
        <w:rPr>
          <w:spacing w:val="-11"/>
        </w:rPr>
        <w:t xml:space="preserve"> </w:t>
      </w:r>
      <w:r>
        <w:t>родного</w:t>
      </w:r>
      <w:r>
        <w:rPr>
          <w:spacing w:val="-8"/>
        </w:rPr>
        <w:t xml:space="preserve"> </w:t>
      </w:r>
      <w:r>
        <w:t>языка,</w:t>
      </w:r>
      <w:r>
        <w:rPr>
          <w:spacing w:val="-11"/>
        </w:rPr>
        <w:t xml:space="preserve"> </w:t>
      </w:r>
      <w:r>
        <w:rPr>
          <w:spacing w:val="-2"/>
        </w:rPr>
        <w:t>истории,</w:t>
      </w:r>
    </w:p>
    <w:p w14:paraId="73041A5D" w14:textId="77777777" w:rsidR="00113E33" w:rsidRDefault="00936FC5">
      <w:pPr>
        <w:pStyle w:val="a3"/>
        <w:spacing w:before="65" w:line="242" w:lineRule="auto"/>
        <w:ind w:left="602"/>
        <w:jc w:val="left"/>
      </w:pPr>
      <w:r>
        <w:t>культуры</w:t>
      </w:r>
      <w:r>
        <w:rPr>
          <w:spacing w:val="-8"/>
        </w:rPr>
        <w:t xml:space="preserve"> </w:t>
      </w:r>
      <w:r>
        <w:t>Российской</w:t>
      </w:r>
      <w:r>
        <w:rPr>
          <w:spacing w:val="-4"/>
        </w:rPr>
        <w:t xml:space="preserve"> </w:t>
      </w:r>
      <w:r>
        <w:t>Федерации,</w:t>
      </w:r>
      <w:r>
        <w:rPr>
          <w:spacing w:val="-7"/>
        </w:rPr>
        <w:t xml:space="preserve"> </w:t>
      </w:r>
      <w:r>
        <w:t>своего</w:t>
      </w:r>
      <w:r>
        <w:rPr>
          <w:spacing w:val="-8"/>
        </w:rPr>
        <w:t xml:space="preserve"> </w:t>
      </w:r>
      <w:r>
        <w:t>края,</w:t>
      </w:r>
      <w:r>
        <w:rPr>
          <w:spacing w:val="-8"/>
        </w:rPr>
        <w:t xml:space="preserve"> </w:t>
      </w:r>
      <w:r>
        <w:t>народов</w:t>
      </w:r>
      <w:r>
        <w:rPr>
          <w:spacing w:val="-8"/>
        </w:rPr>
        <w:t xml:space="preserve"> </w:t>
      </w:r>
      <w:r>
        <w:t>России;</w:t>
      </w:r>
      <w:r>
        <w:rPr>
          <w:spacing w:val="-7"/>
        </w:rPr>
        <w:t xml:space="preserve"> </w:t>
      </w:r>
      <w:r>
        <w:t>ценностное</w:t>
      </w:r>
      <w:r>
        <w:rPr>
          <w:spacing w:val="-8"/>
        </w:rPr>
        <w:t xml:space="preserve"> </w:t>
      </w:r>
      <w:r>
        <w:t>отношение</w:t>
      </w:r>
      <w:r>
        <w:rPr>
          <w:spacing w:val="-10"/>
        </w:rPr>
        <w:t xml:space="preserve"> </w:t>
      </w:r>
      <w:r>
        <w:t>к</w:t>
      </w:r>
      <w:r>
        <w:rPr>
          <w:spacing w:val="-3"/>
        </w:rPr>
        <w:t xml:space="preserve"> </w:t>
      </w:r>
      <w:r>
        <w:t>достижениям своей Родины – России, к науке, искусству, спорту,</w:t>
      </w:r>
    </w:p>
    <w:p w14:paraId="7F74462F" w14:textId="77777777" w:rsidR="00113E33" w:rsidRDefault="00936FC5">
      <w:pPr>
        <w:pStyle w:val="a3"/>
        <w:spacing w:before="2" w:line="244" w:lineRule="auto"/>
        <w:ind w:left="888" w:right="663" w:hanging="287"/>
        <w:jc w:val="left"/>
      </w:pPr>
      <w:r>
        <w:t>технологиям,</w:t>
      </w:r>
      <w:r>
        <w:rPr>
          <w:spacing w:val="-5"/>
        </w:rPr>
        <w:t xml:space="preserve"> </w:t>
      </w:r>
      <w:r>
        <w:t>боевым</w:t>
      </w:r>
      <w:r>
        <w:rPr>
          <w:spacing w:val="-7"/>
        </w:rPr>
        <w:t xml:space="preserve"> </w:t>
      </w:r>
      <w:r>
        <w:t>подвигам</w:t>
      </w:r>
      <w:r>
        <w:rPr>
          <w:spacing w:val="-5"/>
        </w:rPr>
        <w:t xml:space="preserve"> </w:t>
      </w:r>
      <w:r>
        <w:t>и</w:t>
      </w:r>
      <w:r>
        <w:rPr>
          <w:spacing w:val="-2"/>
        </w:rPr>
        <w:t xml:space="preserve"> </w:t>
      </w:r>
      <w:r>
        <w:t>трудовым</w:t>
      </w:r>
      <w:r>
        <w:rPr>
          <w:spacing w:val="-6"/>
        </w:rPr>
        <w:t xml:space="preserve"> </w:t>
      </w:r>
      <w:r>
        <w:t>достижениям</w:t>
      </w:r>
      <w:r>
        <w:rPr>
          <w:spacing w:val="-6"/>
        </w:rPr>
        <w:t xml:space="preserve"> </w:t>
      </w:r>
      <w:r>
        <w:t>народа;</w:t>
      </w:r>
      <w:r>
        <w:rPr>
          <w:spacing w:val="-1"/>
        </w:rPr>
        <w:t xml:space="preserve"> </w:t>
      </w:r>
      <w:r>
        <w:t>уважение</w:t>
      </w:r>
      <w:r>
        <w:rPr>
          <w:spacing w:val="-5"/>
        </w:rPr>
        <w:t xml:space="preserve"> </w:t>
      </w:r>
      <w:r>
        <w:t>к</w:t>
      </w:r>
      <w:r>
        <w:rPr>
          <w:spacing w:val="-5"/>
        </w:rPr>
        <w:t xml:space="preserve"> </w:t>
      </w:r>
      <w:r>
        <w:t>символам</w:t>
      </w:r>
      <w:r>
        <w:rPr>
          <w:spacing w:val="-6"/>
        </w:rPr>
        <w:t xml:space="preserve"> </w:t>
      </w:r>
      <w:r>
        <w:t>России, государственным праздникам, историческому и природному</w:t>
      </w:r>
    </w:p>
    <w:p w14:paraId="2AB58890" w14:textId="77777777" w:rsidR="00113E33" w:rsidRDefault="00936FC5">
      <w:pPr>
        <w:pStyle w:val="a3"/>
        <w:spacing w:line="244" w:lineRule="auto"/>
        <w:ind w:left="888" w:right="663" w:hanging="287"/>
        <w:jc w:val="left"/>
      </w:pPr>
      <w:r>
        <w:t>наследию</w:t>
      </w:r>
      <w:r>
        <w:rPr>
          <w:spacing w:val="-2"/>
        </w:rPr>
        <w:t xml:space="preserve"> </w:t>
      </w:r>
      <w:r>
        <w:t>и</w:t>
      </w:r>
      <w:r>
        <w:rPr>
          <w:spacing w:val="-2"/>
        </w:rPr>
        <w:t xml:space="preserve"> </w:t>
      </w:r>
      <w:r>
        <w:t>памятникам,</w:t>
      </w:r>
      <w:r>
        <w:rPr>
          <w:spacing w:val="-2"/>
        </w:rPr>
        <w:t xml:space="preserve"> </w:t>
      </w:r>
      <w:r>
        <w:t>традициям</w:t>
      </w:r>
      <w:r>
        <w:rPr>
          <w:spacing w:val="-3"/>
        </w:rPr>
        <w:t xml:space="preserve"> </w:t>
      </w:r>
      <w:r>
        <w:t>разных</w:t>
      </w:r>
      <w:r>
        <w:rPr>
          <w:spacing w:val="-3"/>
        </w:rPr>
        <w:t xml:space="preserve"> </w:t>
      </w:r>
      <w:r>
        <w:t>народов,</w:t>
      </w:r>
      <w:r>
        <w:rPr>
          <w:spacing w:val="-2"/>
        </w:rPr>
        <w:t xml:space="preserve"> </w:t>
      </w:r>
      <w:r>
        <w:t>проживающих</w:t>
      </w:r>
      <w:r>
        <w:rPr>
          <w:spacing w:val="-3"/>
        </w:rPr>
        <w:t xml:space="preserve"> </w:t>
      </w:r>
      <w:r>
        <w:t>в</w:t>
      </w:r>
      <w:r>
        <w:rPr>
          <w:spacing w:val="-3"/>
        </w:rPr>
        <w:t xml:space="preserve"> </w:t>
      </w:r>
      <w:r>
        <w:t>родной</w:t>
      </w:r>
      <w:r>
        <w:rPr>
          <w:spacing w:val="-2"/>
        </w:rPr>
        <w:t xml:space="preserve"> </w:t>
      </w:r>
      <w:r>
        <w:t>стране;</w:t>
      </w:r>
      <w:r>
        <w:rPr>
          <w:spacing w:val="-2"/>
        </w:rPr>
        <w:t xml:space="preserve"> </w:t>
      </w:r>
      <w:r>
        <w:t>духовно- нравственного воспитания:</w:t>
      </w:r>
    </w:p>
    <w:p w14:paraId="1144D029" w14:textId="77777777" w:rsidR="00113E33" w:rsidRDefault="00936FC5">
      <w:pPr>
        <w:pStyle w:val="a3"/>
        <w:spacing w:line="244" w:lineRule="auto"/>
        <w:ind w:left="912" w:right="663" w:hanging="10"/>
        <w:jc w:val="left"/>
      </w:pPr>
      <w:r>
        <w:t>ориентация</w:t>
      </w:r>
      <w:r>
        <w:rPr>
          <w:spacing w:val="-6"/>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3"/>
        </w:rPr>
        <w:t xml:space="preserve"> </w:t>
      </w:r>
      <w:r>
        <w:t>выбора;</w:t>
      </w:r>
      <w:r>
        <w:rPr>
          <w:spacing w:val="-3"/>
        </w:rPr>
        <w:t xml:space="preserve"> </w:t>
      </w:r>
      <w:r>
        <w:t>готовность оценивать своё поведение и поступки, поведение и поступки других людей с</w:t>
      </w:r>
    </w:p>
    <w:p w14:paraId="17F27230" w14:textId="77777777" w:rsidR="00113E33" w:rsidRDefault="00936FC5">
      <w:pPr>
        <w:pStyle w:val="a3"/>
        <w:spacing w:line="244" w:lineRule="auto"/>
        <w:ind w:left="888" w:right="663" w:hanging="287"/>
        <w:jc w:val="left"/>
      </w:pPr>
      <w:r>
        <w:t>позиции</w:t>
      </w:r>
      <w:r>
        <w:rPr>
          <w:spacing w:val="-3"/>
        </w:rPr>
        <w:t xml:space="preserve"> </w:t>
      </w:r>
      <w:r>
        <w:t>нравственных</w:t>
      </w:r>
      <w:r>
        <w:rPr>
          <w:spacing w:val="-4"/>
        </w:rPr>
        <w:t xml:space="preserve"> </w:t>
      </w:r>
      <w:r>
        <w:t>и</w:t>
      </w:r>
      <w:r>
        <w:rPr>
          <w:spacing w:val="-3"/>
        </w:rPr>
        <w:t xml:space="preserve"> </w:t>
      </w:r>
      <w:r>
        <w:t>правовых</w:t>
      </w:r>
      <w:r>
        <w:rPr>
          <w:spacing w:val="-2"/>
        </w:rPr>
        <w:t xml:space="preserve"> </w:t>
      </w:r>
      <w:r>
        <w:t>норм</w:t>
      </w:r>
      <w:r>
        <w:rPr>
          <w:spacing w:val="-4"/>
        </w:rPr>
        <w:t xml:space="preserve"> </w:t>
      </w:r>
      <w:r>
        <w:t>с</w:t>
      </w:r>
      <w:r>
        <w:rPr>
          <w:spacing w:val="-2"/>
        </w:rPr>
        <w:t xml:space="preserve"> </w:t>
      </w:r>
      <w:r>
        <w:t>учётом</w:t>
      </w:r>
      <w:r>
        <w:rPr>
          <w:spacing w:val="-4"/>
        </w:rPr>
        <w:t xml:space="preserve"> </w:t>
      </w:r>
      <w:r>
        <w:t>осознания</w:t>
      </w:r>
      <w:r>
        <w:rPr>
          <w:spacing w:val="-3"/>
        </w:rPr>
        <w:t xml:space="preserve"> </w:t>
      </w:r>
      <w:r>
        <w:t>последствий</w:t>
      </w:r>
      <w:r>
        <w:rPr>
          <w:spacing w:val="-3"/>
        </w:rPr>
        <w:t xml:space="preserve"> </w:t>
      </w:r>
      <w:r>
        <w:t>поступков;</w:t>
      </w:r>
      <w:r>
        <w:rPr>
          <w:spacing w:val="-3"/>
        </w:rPr>
        <w:t xml:space="preserve"> </w:t>
      </w:r>
      <w:r>
        <w:t>активное неприятие асоциальных поступков, свобода и ответственность личности в условиях</w:t>
      </w:r>
    </w:p>
    <w:p w14:paraId="4B13653E" w14:textId="77777777" w:rsidR="00113E33" w:rsidRDefault="00936FC5">
      <w:pPr>
        <w:pStyle w:val="a3"/>
        <w:tabs>
          <w:tab w:val="left" w:pos="2911"/>
          <w:tab w:val="left" w:pos="3560"/>
          <w:tab w:val="left" w:pos="5639"/>
        </w:tabs>
        <w:spacing w:line="244" w:lineRule="auto"/>
        <w:ind w:left="888" w:right="4581" w:hanging="287"/>
        <w:jc w:val="left"/>
      </w:pPr>
      <w:r>
        <w:rPr>
          <w:spacing w:val="-2"/>
        </w:rPr>
        <w:t>индивидуального</w:t>
      </w:r>
      <w:r>
        <w:tab/>
      </w:r>
      <w:r>
        <w:rPr>
          <w:spacing w:val="-10"/>
        </w:rPr>
        <w:t>и</w:t>
      </w:r>
      <w:r>
        <w:tab/>
      </w:r>
      <w:r>
        <w:rPr>
          <w:spacing w:val="-2"/>
        </w:rPr>
        <w:t>общественного</w:t>
      </w:r>
      <w:r>
        <w:tab/>
      </w:r>
      <w:r>
        <w:rPr>
          <w:spacing w:val="-2"/>
        </w:rPr>
        <w:t xml:space="preserve">пространства; </w:t>
      </w:r>
      <w:r>
        <w:t>эстетического воспитания:</w:t>
      </w:r>
    </w:p>
    <w:p w14:paraId="421FD224" w14:textId="77777777" w:rsidR="00113E33" w:rsidRDefault="00936FC5">
      <w:pPr>
        <w:pStyle w:val="a3"/>
        <w:tabs>
          <w:tab w:val="left" w:pos="9952"/>
        </w:tabs>
        <w:spacing w:line="247" w:lineRule="auto"/>
        <w:ind w:left="602" w:right="977" w:firstLine="300"/>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tab/>
      </w:r>
      <w:r>
        <w:rPr>
          <w:spacing w:val="-2"/>
        </w:rPr>
        <w:t xml:space="preserve">других </w:t>
      </w:r>
      <w:r>
        <w:t>народов, понимание эмоционального воздействия искусства;</w:t>
      </w:r>
    </w:p>
    <w:p w14:paraId="59CD8804" w14:textId="77777777" w:rsidR="00113E33" w:rsidRDefault="00936FC5">
      <w:pPr>
        <w:pStyle w:val="a3"/>
        <w:spacing w:line="242" w:lineRule="auto"/>
        <w:ind w:left="602" w:right="663" w:firstLine="286"/>
        <w:jc w:val="left"/>
      </w:pPr>
      <w:r>
        <w:t>осознание</w:t>
      </w:r>
      <w:r>
        <w:rPr>
          <w:spacing w:val="38"/>
        </w:rPr>
        <w:t xml:space="preserve"> </w:t>
      </w:r>
      <w:r>
        <w:t>важности</w:t>
      </w:r>
      <w:r>
        <w:rPr>
          <w:spacing w:val="40"/>
        </w:rPr>
        <w:t xml:space="preserve"> </w:t>
      </w:r>
      <w:r>
        <w:t>художественной</w:t>
      </w:r>
      <w:r>
        <w:rPr>
          <w:spacing w:val="39"/>
        </w:rPr>
        <w:t xml:space="preserve"> </w:t>
      </w:r>
      <w:r>
        <w:t>культуры</w:t>
      </w:r>
      <w:r>
        <w:rPr>
          <w:spacing w:val="38"/>
        </w:rPr>
        <w:t xml:space="preserve"> </w:t>
      </w:r>
      <w:r>
        <w:t>как</w:t>
      </w:r>
      <w:r>
        <w:rPr>
          <w:spacing w:val="39"/>
        </w:rPr>
        <w:t xml:space="preserve"> </w:t>
      </w:r>
      <w:r>
        <w:t>средства</w:t>
      </w:r>
      <w:r>
        <w:rPr>
          <w:spacing w:val="38"/>
        </w:rPr>
        <w:t xml:space="preserve"> </w:t>
      </w:r>
      <w:r>
        <w:t>коммуникации</w:t>
      </w:r>
      <w:r>
        <w:rPr>
          <w:spacing w:val="39"/>
        </w:rPr>
        <w:t xml:space="preserve"> </w:t>
      </w:r>
      <w:r>
        <w:t>и</w:t>
      </w:r>
      <w:r>
        <w:rPr>
          <w:spacing w:val="39"/>
        </w:rPr>
        <w:t xml:space="preserve"> </w:t>
      </w:r>
      <w:r>
        <w:t>самовыражения; понимание ценности отечественного и мирового искусства, роли этнических культурных</w:t>
      </w:r>
    </w:p>
    <w:p w14:paraId="3CE7F298" w14:textId="77777777" w:rsidR="00113E33" w:rsidRDefault="00936FC5">
      <w:pPr>
        <w:pStyle w:val="a3"/>
        <w:spacing w:line="242" w:lineRule="auto"/>
        <w:ind w:left="888" w:right="663" w:hanging="287"/>
        <w:jc w:val="left"/>
      </w:pPr>
      <w:r>
        <w:t>традиций и народного творчества; стремление к самовыражению в разных видах искусства; физического</w:t>
      </w:r>
      <w:r>
        <w:rPr>
          <w:spacing w:val="-5"/>
        </w:rPr>
        <w:t xml:space="preserve"> </w:t>
      </w:r>
      <w:r>
        <w:t>воспитания,</w:t>
      </w:r>
      <w:r>
        <w:rPr>
          <w:spacing w:val="-5"/>
        </w:rPr>
        <w:t xml:space="preserve"> </w:t>
      </w:r>
      <w:r>
        <w:t>формирования</w:t>
      </w:r>
      <w:r>
        <w:rPr>
          <w:spacing w:val="-5"/>
        </w:rPr>
        <w:t xml:space="preserve"> </w:t>
      </w:r>
      <w:r>
        <w:t>культуры</w:t>
      </w:r>
      <w:r>
        <w:rPr>
          <w:spacing w:val="-5"/>
        </w:rPr>
        <w:t xml:space="preserve"> </w:t>
      </w:r>
      <w:r>
        <w:t>здоровья</w:t>
      </w:r>
      <w:r>
        <w:rPr>
          <w:spacing w:val="-5"/>
        </w:rPr>
        <w:t xml:space="preserve"> </w:t>
      </w:r>
      <w:r>
        <w:t>и</w:t>
      </w:r>
      <w:r>
        <w:rPr>
          <w:spacing w:val="-5"/>
        </w:rPr>
        <w:t xml:space="preserve"> </w:t>
      </w:r>
      <w:r>
        <w:t>эмоционального</w:t>
      </w:r>
      <w:r>
        <w:rPr>
          <w:spacing w:val="-5"/>
        </w:rPr>
        <w:t xml:space="preserve"> </w:t>
      </w:r>
      <w:r>
        <w:t>благополучия: осознание ценности жизни;</w:t>
      </w:r>
    </w:p>
    <w:p w14:paraId="295295B3" w14:textId="77777777" w:rsidR="00113E33" w:rsidRDefault="00936FC5">
      <w:pPr>
        <w:pStyle w:val="a3"/>
        <w:spacing w:line="242" w:lineRule="auto"/>
        <w:ind w:left="602" w:right="651" w:firstLine="286"/>
      </w:pPr>
      <w:r>
        <w:t>ответственное отношение к своему здоровью и установка на здоровый образ жизни</w:t>
      </w:r>
      <w:r>
        <w:rPr>
          <w:spacing w:val="40"/>
        </w:rPr>
        <w:t xml:space="preserve"> </w:t>
      </w:r>
      <w:r>
        <w:t>(здоровое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w:t>
      </w:r>
    </w:p>
    <w:p w14:paraId="6045BDC1" w14:textId="77777777" w:rsidR="00113E33" w:rsidRDefault="00936FC5">
      <w:pPr>
        <w:pStyle w:val="a3"/>
        <w:spacing w:line="242" w:lineRule="auto"/>
        <w:ind w:left="612" w:right="655" w:hanging="10"/>
      </w:pPr>
      <w:r>
        <w:t xml:space="preserve">курение) и иных форм вреда для физического и психического здоровья; соблюдение правил безопасности, в том числе навыков безопасного поведения в </w:t>
      </w:r>
      <w:proofErr w:type="spellStart"/>
      <w:r>
        <w:t>Интернетсреде</w:t>
      </w:r>
      <w:proofErr w:type="spellEnd"/>
      <w:r>
        <w:t>;</w:t>
      </w:r>
    </w:p>
    <w:p w14:paraId="6E8D8B1F" w14:textId="77777777" w:rsidR="00113E33" w:rsidRDefault="00936FC5">
      <w:pPr>
        <w:pStyle w:val="a3"/>
        <w:spacing w:line="242" w:lineRule="auto"/>
        <w:ind w:left="602" w:right="648" w:firstLine="286"/>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471F27B0" w14:textId="77777777" w:rsidR="00113E33" w:rsidRDefault="00936FC5">
      <w:pPr>
        <w:pStyle w:val="a3"/>
        <w:spacing w:line="247" w:lineRule="auto"/>
        <w:ind w:left="602" w:right="649" w:firstLine="430"/>
      </w:pPr>
      <w:r>
        <w:t>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w:t>
      </w:r>
    </w:p>
    <w:p w14:paraId="1142557F" w14:textId="77777777" w:rsidR="00113E33" w:rsidRDefault="00936FC5">
      <w:pPr>
        <w:pStyle w:val="a3"/>
        <w:spacing w:line="274" w:lineRule="exact"/>
        <w:ind w:left="888"/>
      </w:pPr>
      <w:r>
        <w:t>ошибку</w:t>
      </w:r>
      <w:r>
        <w:rPr>
          <w:spacing w:val="-14"/>
        </w:rPr>
        <w:t xml:space="preserve"> </w:t>
      </w:r>
      <w:r>
        <w:t>и такого же</w:t>
      </w:r>
      <w:r>
        <w:rPr>
          <w:spacing w:val="1"/>
        </w:rPr>
        <w:t xml:space="preserve"> </w:t>
      </w:r>
      <w:r>
        <w:rPr>
          <w:spacing w:val="-4"/>
        </w:rPr>
        <w:t>права</w:t>
      </w:r>
    </w:p>
    <w:p w14:paraId="38D69259" w14:textId="77777777" w:rsidR="00113E33" w:rsidRDefault="00113E33">
      <w:pPr>
        <w:pStyle w:val="a3"/>
        <w:spacing w:line="274" w:lineRule="exact"/>
        <w:sectPr w:rsidR="00113E33">
          <w:headerReference w:type="default" r:id="rId179"/>
          <w:footerReference w:type="default" r:id="rId180"/>
          <w:pgSz w:w="11920" w:h="16850"/>
          <w:pgMar w:top="1020" w:right="0" w:bottom="1220" w:left="283" w:header="763" w:footer="1022" w:gutter="0"/>
          <w:cols w:space="720"/>
        </w:sectPr>
      </w:pPr>
    </w:p>
    <w:p w14:paraId="1AB9366D" w14:textId="77777777" w:rsidR="00113E33" w:rsidRDefault="00936FC5">
      <w:pPr>
        <w:pStyle w:val="a3"/>
        <w:spacing w:before="2" w:line="242" w:lineRule="auto"/>
        <w:ind w:left="612" w:right="653" w:hanging="10"/>
      </w:pPr>
      <w:r>
        <w:lastRenderedPageBreak/>
        <w:t>другого человека; трудового воспитания: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w:t>
      </w:r>
      <w:r>
        <w:rPr>
          <w:spacing w:val="-1"/>
        </w:rPr>
        <w:t xml:space="preserve"> </w:t>
      </w:r>
      <w:r>
        <w:t>деятельность;</w:t>
      </w:r>
      <w:r>
        <w:rPr>
          <w:spacing w:val="-2"/>
        </w:rPr>
        <w:t xml:space="preserve"> </w:t>
      </w:r>
      <w:r>
        <w:t>интерес</w:t>
      </w:r>
      <w:r>
        <w:rPr>
          <w:spacing w:val="-1"/>
        </w:rPr>
        <w:t xml:space="preserve"> </w:t>
      </w:r>
      <w:r>
        <w:t>к практическому</w:t>
      </w:r>
      <w:r>
        <w:rPr>
          <w:spacing w:val="-8"/>
        </w:rPr>
        <w:t xml:space="preserve"> </w:t>
      </w:r>
      <w:r>
        <w:t>изучению профессий и</w:t>
      </w:r>
      <w:r>
        <w:rPr>
          <w:spacing w:val="-2"/>
        </w:rPr>
        <w:t xml:space="preserve"> </w:t>
      </w:r>
      <w:r>
        <w:t>труда</w:t>
      </w:r>
      <w:r>
        <w:rPr>
          <w:spacing w:val="-1"/>
        </w:rPr>
        <w:t xml:space="preserve"> </w:t>
      </w:r>
      <w:r>
        <w:t>различного рода, в том числе на</w:t>
      </w:r>
    </w:p>
    <w:p w14:paraId="4E69C21F" w14:textId="77777777" w:rsidR="00113E33" w:rsidRDefault="00936FC5">
      <w:pPr>
        <w:pStyle w:val="a3"/>
        <w:spacing w:before="1" w:line="242" w:lineRule="auto"/>
        <w:ind w:left="888" w:right="1286" w:hanging="287"/>
      </w:pPr>
      <w:r>
        <w:t>основе применения изучаемого предметного знания; осознание важности обучения на протяжении всей жизни для успешной профессиональной</w:t>
      </w:r>
    </w:p>
    <w:p w14:paraId="4A4906E3" w14:textId="77777777" w:rsidR="00113E33" w:rsidRDefault="00936FC5">
      <w:pPr>
        <w:pStyle w:val="a3"/>
        <w:spacing w:before="2" w:line="242" w:lineRule="auto"/>
        <w:ind w:left="888" w:right="4977" w:hanging="287"/>
      </w:pPr>
      <w:r>
        <w:t>деятельности и развитие необходимых умений для этого; готовность адаптироваться в профессиональной среде; уважение</w:t>
      </w:r>
      <w:r>
        <w:rPr>
          <w:spacing w:val="-13"/>
        </w:rPr>
        <w:t xml:space="preserve"> </w:t>
      </w:r>
      <w:r>
        <w:t>к</w:t>
      </w:r>
      <w:r>
        <w:rPr>
          <w:spacing w:val="-6"/>
        </w:rPr>
        <w:t xml:space="preserve"> </w:t>
      </w:r>
      <w:r>
        <w:t>труду</w:t>
      </w:r>
      <w:r>
        <w:rPr>
          <w:spacing w:val="-15"/>
        </w:rPr>
        <w:t xml:space="preserve"> </w:t>
      </w:r>
      <w:r>
        <w:t>и</w:t>
      </w:r>
      <w:r>
        <w:rPr>
          <w:spacing w:val="-6"/>
        </w:rPr>
        <w:t xml:space="preserve"> </w:t>
      </w:r>
      <w:r>
        <w:t>результатам</w:t>
      </w:r>
      <w:r>
        <w:rPr>
          <w:spacing w:val="-10"/>
        </w:rPr>
        <w:t xml:space="preserve"> </w:t>
      </w:r>
      <w:r>
        <w:t>трудовой</w:t>
      </w:r>
      <w:r>
        <w:rPr>
          <w:spacing w:val="-6"/>
        </w:rPr>
        <w:t xml:space="preserve"> </w:t>
      </w:r>
      <w:r>
        <w:rPr>
          <w:spacing w:val="-2"/>
        </w:rPr>
        <w:t>деятельности;</w:t>
      </w:r>
    </w:p>
    <w:p w14:paraId="6E9A1452" w14:textId="77777777" w:rsidR="00113E33" w:rsidRDefault="00936FC5">
      <w:pPr>
        <w:pStyle w:val="a3"/>
        <w:spacing w:before="4" w:line="247" w:lineRule="auto"/>
        <w:ind w:left="602" w:right="491" w:firstLine="300"/>
      </w:pPr>
      <w:r>
        <w:t>осознанный</w:t>
      </w:r>
      <w:r>
        <w:rPr>
          <w:spacing w:val="35"/>
        </w:rPr>
        <w:t xml:space="preserve"> </w:t>
      </w:r>
      <w:r>
        <w:t>выбор</w:t>
      </w:r>
      <w:r>
        <w:rPr>
          <w:spacing w:val="35"/>
        </w:rPr>
        <w:t xml:space="preserve"> </w:t>
      </w:r>
      <w:r>
        <w:t>и</w:t>
      </w:r>
      <w:r>
        <w:rPr>
          <w:spacing w:val="36"/>
        </w:rPr>
        <w:t xml:space="preserve"> </w:t>
      </w:r>
      <w:r>
        <w:t>построение</w:t>
      </w:r>
      <w:r>
        <w:rPr>
          <w:spacing w:val="34"/>
        </w:rPr>
        <w:t xml:space="preserve"> </w:t>
      </w:r>
      <w:r>
        <w:t>индивидуальной</w:t>
      </w:r>
      <w:r>
        <w:rPr>
          <w:spacing w:val="36"/>
        </w:rPr>
        <w:t xml:space="preserve"> </w:t>
      </w:r>
      <w:r>
        <w:t>траектории</w:t>
      </w:r>
      <w:r>
        <w:rPr>
          <w:spacing w:val="36"/>
        </w:rPr>
        <w:t xml:space="preserve"> </w:t>
      </w:r>
      <w:r>
        <w:t>образования</w:t>
      </w:r>
      <w:r>
        <w:rPr>
          <w:spacing w:val="35"/>
        </w:rPr>
        <w:t xml:space="preserve"> </w:t>
      </w:r>
      <w:r>
        <w:t>и</w:t>
      </w:r>
      <w:r>
        <w:rPr>
          <w:spacing w:val="80"/>
        </w:rPr>
        <w:t xml:space="preserve"> </w:t>
      </w:r>
      <w:r>
        <w:t>жизненных</w:t>
      </w:r>
      <w:r>
        <w:rPr>
          <w:spacing w:val="34"/>
        </w:rPr>
        <w:t xml:space="preserve"> </w:t>
      </w:r>
      <w:r>
        <w:t xml:space="preserve">планов </w:t>
      </w:r>
      <w:proofErr w:type="gramStart"/>
      <w:r>
        <w:t>с</w:t>
      </w:r>
      <w:r>
        <w:rPr>
          <w:spacing w:val="80"/>
        </w:rPr>
        <w:t xml:space="preserve">  </w:t>
      </w:r>
      <w:r>
        <w:t>учётом</w:t>
      </w:r>
      <w:proofErr w:type="gramEnd"/>
      <w:r>
        <w:rPr>
          <w:spacing w:val="80"/>
        </w:rPr>
        <w:t xml:space="preserve">  </w:t>
      </w:r>
      <w:r>
        <w:t>личных</w:t>
      </w:r>
      <w:r>
        <w:rPr>
          <w:spacing w:val="80"/>
        </w:rPr>
        <w:t xml:space="preserve">  </w:t>
      </w:r>
      <w:r>
        <w:t>и</w:t>
      </w:r>
      <w:r>
        <w:rPr>
          <w:spacing w:val="80"/>
        </w:rPr>
        <w:t xml:space="preserve">  </w:t>
      </w:r>
      <w:r>
        <w:t>общественных</w:t>
      </w:r>
      <w:r>
        <w:rPr>
          <w:spacing w:val="80"/>
        </w:rPr>
        <w:t xml:space="preserve">  </w:t>
      </w:r>
      <w:r>
        <w:t>интересов,</w:t>
      </w:r>
      <w:r>
        <w:rPr>
          <w:spacing w:val="80"/>
        </w:rPr>
        <w:t xml:space="preserve">  </w:t>
      </w:r>
      <w:r>
        <w:t>и</w:t>
      </w:r>
      <w:r>
        <w:rPr>
          <w:spacing w:val="80"/>
        </w:rPr>
        <w:t xml:space="preserve">  </w:t>
      </w:r>
      <w:r>
        <w:t>потребностей;</w:t>
      </w:r>
    </w:p>
    <w:p w14:paraId="280A702C" w14:textId="77777777" w:rsidR="00113E33" w:rsidRDefault="00936FC5">
      <w:pPr>
        <w:pStyle w:val="a3"/>
        <w:spacing w:line="274" w:lineRule="exact"/>
        <w:ind w:left="888"/>
      </w:pPr>
      <w:r>
        <w:t>экологического</w:t>
      </w:r>
      <w:r>
        <w:rPr>
          <w:spacing w:val="-10"/>
        </w:rPr>
        <w:t xml:space="preserve"> </w:t>
      </w:r>
      <w:r>
        <w:rPr>
          <w:spacing w:val="-2"/>
        </w:rPr>
        <w:t>воспитания:</w:t>
      </w:r>
    </w:p>
    <w:p w14:paraId="337E0E7E" w14:textId="77777777" w:rsidR="00113E33" w:rsidRDefault="00936FC5">
      <w:pPr>
        <w:pStyle w:val="a3"/>
        <w:spacing w:before="3" w:line="242" w:lineRule="auto"/>
        <w:ind w:left="602" w:right="649" w:firstLine="286"/>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w:t>
      </w:r>
      <w:proofErr w:type="spellStart"/>
      <w:r>
        <w:t>среды;повышение</w:t>
      </w:r>
      <w:proofErr w:type="spellEnd"/>
      <w:r>
        <w:t xml:space="preserve">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w:t>
      </w:r>
      <w:r>
        <w:rPr>
          <w:spacing w:val="-2"/>
        </w:rPr>
        <w:t>природной,</w:t>
      </w:r>
    </w:p>
    <w:p w14:paraId="05FECEB2" w14:textId="77777777" w:rsidR="00113E33" w:rsidRDefault="00936FC5">
      <w:pPr>
        <w:pStyle w:val="a3"/>
        <w:spacing w:line="242" w:lineRule="auto"/>
        <w:ind w:left="888" w:right="1710" w:hanging="287"/>
      </w:pPr>
      <w:r>
        <w:t>технологической и социальной сред; готовность к участию в практической деятельности экологической направленности; ценности научного познания:</w:t>
      </w:r>
    </w:p>
    <w:p w14:paraId="1B4C2AC1" w14:textId="77777777" w:rsidR="00113E33" w:rsidRDefault="00936FC5">
      <w:pPr>
        <w:pStyle w:val="a3"/>
        <w:spacing w:before="2" w:line="242" w:lineRule="auto"/>
        <w:ind w:left="602" w:right="649" w:firstLine="28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w:t>
      </w:r>
      <w:r>
        <w:rPr>
          <w:spacing w:val="40"/>
        </w:rPr>
        <w:t xml:space="preserve"> </w:t>
      </w:r>
      <w:r>
        <w:t>и социальной средой; овладение языковой и читательской культурой как средством познания мира;</w:t>
      </w:r>
    </w:p>
    <w:p w14:paraId="5410E868" w14:textId="77777777" w:rsidR="00113E33" w:rsidRDefault="00936FC5">
      <w:pPr>
        <w:pStyle w:val="a3"/>
        <w:spacing w:before="1" w:line="242" w:lineRule="auto"/>
        <w:ind w:left="602" w:right="655" w:firstLine="286"/>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w:t>
      </w:r>
      <w:r>
        <w:rPr>
          <w:spacing w:val="40"/>
        </w:rPr>
        <w:t xml:space="preserve"> </w:t>
      </w:r>
      <w:r>
        <w:t>и коллективного благополучия.</w:t>
      </w:r>
    </w:p>
    <w:p w14:paraId="27B0C3C3" w14:textId="77777777" w:rsidR="00113E33" w:rsidRDefault="00936FC5">
      <w:pPr>
        <w:pStyle w:val="a3"/>
        <w:spacing w:before="4" w:line="242" w:lineRule="auto"/>
        <w:ind w:left="602" w:right="657" w:firstLine="286"/>
      </w:pPr>
      <w:r>
        <w:t>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w:t>
      </w:r>
      <w:r>
        <w:rPr>
          <w:spacing w:val="-1"/>
        </w:rPr>
        <w:t xml:space="preserve"> </w:t>
      </w:r>
      <w:r>
        <w:t>норм</w:t>
      </w:r>
      <w:r>
        <w:rPr>
          <w:spacing w:val="-1"/>
        </w:rPr>
        <w:t xml:space="preserve"> </w:t>
      </w:r>
      <w:r>
        <w:t>и правил общественного поведения, форм</w:t>
      </w:r>
      <w:r>
        <w:rPr>
          <w:spacing w:val="-1"/>
        </w:rPr>
        <w:t xml:space="preserve"> </w:t>
      </w:r>
      <w:r>
        <w:t>социальной жизни в</w:t>
      </w:r>
      <w:r>
        <w:rPr>
          <w:spacing w:val="-1"/>
        </w:rPr>
        <w:t xml:space="preserve"> </w:t>
      </w:r>
      <w:r>
        <w:t xml:space="preserve">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 </w:t>
      </w:r>
      <w:r>
        <w:rPr>
          <w:spacing w:val="-2"/>
        </w:rPr>
        <w:t>других;</w:t>
      </w:r>
    </w:p>
    <w:p w14:paraId="4352CB7C" w14:textId="77777777" w:rsidR="00113E33" w:rsidRDefault="00936FC5">
      <w:pPr>
        <w:pStyle w:val="a3"/>
        <w:spacing w:before="3"/>
        <w:ind w:left="602" w:right="975" w:firstLine="30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w:t>
      </w:r>
    </w:p>
    <w:p w14:paraId="5A551E00" w14:textId="77777777" w:rsidR="00113E33" w:rsidRDefault="00936FC5">
      <w:pPr>
        <w:pStyle w:val="a3"/>
        <w:spacing w:before="2" w:line="242" w:lineRule="auto"/>
        <w:ind w:left="602"/>
        <w:jc w:val="left"/>
      </w:pPr>
      <w:r>
        <w:t>осознавать в совместной деятельности новые знания, навыки и компетенции из опыта других; навык выявления</w:t>
      </w:r>
      <w:r>
        <w:rPr>
          <w:spacing w:val="-3"/>
        </w:rPr>
        <w:t xml:space="preserve"> </w:t>
      </w:r>
      <w:r>
        <w:t>и</w:t>
      </w:r>
      <w:r>
        <w:rPr>
          <w:spacing w:val="-3"/>
        </w:rPr>
        <w:t xml:space="preserve"> </w:t>
      </w:r>
      <w:r>
        <w:t>связывания</w:t>
      </w:r>
      <w:r>
        <w:rPr>
          <w:spacing w:val="-3"/>
        </w:rPr>
        <w:t xml:space="preserve"> </w:t>
      </w:r>
      <w:r>
        <w:t>образов,</w:t>
      </w:r>
      <w:r>
        <w:rPr>
          <w:spacing w:val="-3"/>
        </w:rPr>
        <w:t xml:space="preserve"> </w:t>
      </w:r>
      <w:r>
        <w:t>способность</w:t>
      </w:r>
      <w:r>
        <w:rPr>
          <w:spacing w:val="-4"/>
        </w:rPr>
        <w:t xml:space="preserve"> </w:t>
      </w:r>
      <w:r>
        <w:t>формирования</w:t>
      </w:r>
      <w:r>
        <w:rPr>
          <w:spacing w:val="-3"/>
        </w:rPr>
        <w:t xml:space="preserve"> </w:t>
      </w:r>
      <w:r>
        <w:t>новых</w:t>
      </w:r>
      <w:r>
        <w:rPr>
          <w:spacing w:val="-2"/>
        </w:rPr>
        <w:t xml:space="preserve"> </w:t>
      </w:r>
      <w:r>
        <w:t>знаний, в</w:t>
      </w:r>
      <w:r>
        <w:rPr>
          <w:spacing w:val="-4"/>
        </w:rPr>
        <w:t xml:space="preserve"> </w:t>
      </w:r>
      <w:r>
        <w:t>том</w:t>
      </w:r>
      <w:r>
        <w:rPr>
          <w:spacing w:val="-3"/>
        </w:rPr>
        <w:t xml:space="preserve"> </w:t>
      </w:r>
      <w:r>
        <w:t>числе</w:t>
      </w:r>
      <w:r>
        <w:rPr>
          <w:spacing w:val="-4"/>
        </w:rPr>
        <w:t xml:space="preserve"> </w:t>
      </w:r>
      <w:r>
        <w:t>способность формулировать</w:t>
      </w:r>
      <w:r>
        <w:rPr>
          <w:spacing w:val="40"/>
        </w:rPr>
        <w:t xml:space="preserve"> </w:t>
      </w:r>
      <w:r>
        <w:t>идеи,</w:t>
      </w:r>
      <w:r>
        <w:rPr>
          <w:spacing w:val="37"/>
        </w:rPr>
        <w:t xml:space="preserve"> </w:t>
      </w:r>
      <w:r>
        <w:t>понятия,</w:t>
      </w:r>
      <w:r>
        <w:rPr>
          <w:spacing w:val="39"/>
        </w:rPr>
        <w:t xml:space="preserve"> </w:t>
      </w:r>
      <w:r>
        <w:t>гипотезы</w:t>
      </w:r>
      <w:r>
        <w:rPr>
          <w:spacing w:val="36"/>
        </w:rPr>
        <w:t xml:space="preserve"> </w:t>
      </w:r>
      <w:r>
        <w:t>об</w:t>
      </w:r>
      <w:r>
        <w:rPr>
          <w:spacing w:val="37"/>
        </w:rPr>
        <w:t xml:space="preserve"> </w:t>
      </w:r>
      <w:r>
        <w:t>объектах</w:t>
      </w:r>
      <w:r>
        <w:rPr>
          <w:spacing w:val="39"/>
        </w:rPr>
        <w:t xml:space="preserve"> </w:t>
      </w:r>
      <w:r>
        <w:t>и</w:t>
      </w:r>
      <w:r>
        <w:rPr>
          <w:spacing w:val="39"/>
        </w:rPr>
        <w:t xml:space="preserve"> </w:t>
      </w:r>
      <w:r>
        <w:t>явлениях,</w:t>
      </w:r>
      <w:r>
        <w:rPr>
          <w:spacing w:val="37"/>
        </w:rPr>
        <w:t xml:space="preserve"> </w:t>
      </w:r>
      <w:r>
        <w:t>в</w:t>
      </w:r>
      <w:r>
        <w:rPr>
          <w:spacing w:val="38"/>
        </w:rPr>
        <w:t xml:space="preserve"> </w:t>
      </w:r>
      <w:r>
        <w:t>том</w:t>
      </w:r>
      <w:r>
        <w:rPr>
          <w:spacing w:val="38"/>
        </w:rPr>
        <w:t xml:space="preserve"> </w:t>
      </w:r>
      <w:r>
        <w:t>числе</w:t>
      </w:r>
      <w:r>
        <w:rPr>
          <w:spacing w:val="-2"/>
        </w:rPr>
        <w:t xml:space="preserve"> </w:t>
      </w:r>
      <w:r>
        <w:t>ранее</w:t>
      </w:r>
      <w:r>
        <w:rPr>
          <w:spacing w:val="-2"/>
        </w:rPr>
        <w:t xml:space="preserve"> </w:t>
      </w:r>
      <w:r>
        <w:t>не</w:t>
      </w:r>
      <w:r>
        <w:rPr>
          <w:spacing w:val="-2"/>
        </w:rPr>
        <w:t xml:space="preserve"> </w:t>
      </w:r>
      <w:r>
        <w:t>известных, осознавать дефицит собственных знаний и компетентностей, планировать своё развитие; умение</w:t>
      </w:r>
    </w:p>
    <w:p w14:paraId="0E6CCA8F" w14:textId="77777777" w:rsidR="00113E33" w:rsidRDefault="00936FC5">
      <w:pPr>
        <w:pStyle w:val="a3"/>
        <w:spacing w:line="242" w:lineRule="auto"/>
        <w:ind w:left="602" w:right="663"/>
        <w:jc w:val="left"/>
      </w:pPr>
      <w:r>
        <w:t>распознавать конкретные примеры понятия по характерным признакам, выполнять</w:t>
      </w:r>
      <w:r>
        <w:rPr>
          <w:spacing w:val="40"/>
        </w:rPr>
        <w:t xml:space="preserve"> </w:t>
      </w:r>
      <w:r>
        <w:t>операции</w:t>
      </w:r>
      <w:r>
        <w:rPr>
          <w:spacing w:val="40"/>
        </w:rPr>
        <w:t xml:space="preserve"> </w:t>
      </w:r>
      <w:r>
        <w:t>в соответствии</w:t>
      </w:r>
      <w:r>
        <w:rPr>
          <w:spacing w:val="38"/>
        </w:rPr>
        <w:t xml:space="preserve"> </w:t>
      </w:r>
      <w:r>
        <w:t>с</w:t>
      </w:r>
      <w:r>
        <w:rPr>
          <w:spacing w:val="35"/>
        </w:rPr>
        <w:t xml:space="preserve"> </w:t>
      </w:r>
      <w:r>
        <w:t>определением</w:t>
      </w:r>
      <w:r>
        <w:rPr>
          <w:spacing w:val="37"/>
        </w:rPr>
        <w:t xml:space="preserve"> </w:t>
      </w:r>
      <w:r>
        <w:t>и</w:t>
      </w:r>
      <w:r>
        <w:rPr>
          <w:spacing w:val="35"/>
        </w:rPr>
        <w:t xml:space="preserve"> </w:t>
      </w:r>
      <w:r>
        <w:t>простейшими</w:t>
      </w:r>
      <w:r>
        <w:rPr>
          <w:spacing w:val="39"/>
        </w:rPr>
        <w:t xml:space="preserve"> </w:t>
      </w:r>
      <w:r>
        <w:t>свойствами</w:t>
      </w:r>
      <w:r>
        <w:rPr>
          <w:spacing w:val="38"/>
        </w:rPr>
        <w:t xml:space="preserve"> </w:t>
      </w:r>
      <w:r>
        <w:t>понятия,</w:t>
      </w:r>
      <w:r>
        <w:rPr>
          <w:spacing w:val="35"/>
        </w:rPr>
        <w:t xml:space="preserve"> </w:t>
      </w:r>
      <w:r>
        <w:t>конкретизировать</w:t>
      </w:r>
      <w:r>
        <w:rPr>
          <w:spacing w:val="-4"/>
        </w:rPr>
        <w:t xml:space="preserve"> </w:t>
      </w:r>
      <w:r>
        <w:t>понятие примерами, использовать понятие и его свойства при решении задач (далее</w:t>
      </w:r>
      <w:r>
        <w:rPr>
          <w:spacing w:val="80"/>
        </w:rPr>
        <w:t xml:space="preserve"> </w:t>
      </w:r>
      <w:r>
        <w:t>–</w:t>
      </w:r>
      <w:r>
        <w:rPr>
          <w:spacing w:val="80"/>
        </w:rPr>
        <w:t xml:space="preserve"> </w:t>
      </w:r>
      <w:r>
        <w:t>оперировать понятиями),</w:t>
      </w:r>
      <w:r>
        <w:rPr>
          <w:spacing w:val="40"/>
        </w:rPr>
        <w:t xml:space="preserve"> </w:t>
      </w:r>
      <w:r>
        <w:t>а</w:t>
      </w:r>
      <w:r>
        <w:rPr>
          <w:spacing w:val="40"/>
        </w:rPr>
        <w:t xml:space="preserve"> </w:t>
      </w:r>
      <w:r>
        <w:t>также</w:t>
      </w:r>
      <w:r>
        <w:rPr>
          <w:spacing w:val="40"/>
        </w:rPr>
        <w:t xml:space="preserve"> </w:t>
      </w:r>
      <w:r>
        <w:t>оперировать</w:t>
      </w:r>
      <w:r>
        <w:rPr>
          <w:spacing w:val="40"/>
        </w:rPr>
        <w:t xml:space="preserve"> </w:t>
      </w:r>
      <w:r>
        <w:t>терминами</w:t>
      </w:r>
      <w:r>
        <w:rPr>
          <w:spacing w:val="40"/>
        </w:rPr>
        <w:t xml:space="preserve"> </w:t>
      </w:r>
      <w:r>
        <w:t>и</w:t>
      </w:r>
      <w:r>
        <w:rPr>
          <w:spacing w:val="40"/>
        </w:rPr>
        <w:t xml:space="preserve"> </w:t>
      </w:r>
      <w:r>
        <w:t>представлениями</w:t>
      </w:r>
      <w:r>
        <w:rPr>
          <w:spacing w:val="40"/>
        </w:rPr>
        <w:t xml:space="preserve"> </w:t>
      </w:r>
      <w:r>
        <w:t>в области</w:t>
      </w:r>
      <w:r>
        <w:rPr>
          <w:spacing w:val="40"/>
        </w:rPr>
        <w:t xml:space="preserve"> </w:t>
      </w:r>
      <w:r>
        <w:t>концепции</w:t>
      </w:r>
      <w:r>
        <w:rPr>
          <w:spacing w:val="40"/>
        </w:rPr>
        <w:t xml:space="preserve"> </w:t>
      </w:r>
      <w:r>
        <w:t>устойчивого</w:t>
      </w:r>
      <w:r>
        <w:rPr>
          <w:spacing w:val="39"/>
        </w:rPr>
        <w:t xml:space="preserve"> </w:t>
      </w:r>
      <w:r>
        <w:t>развития;</w:t>
      </w:r>
      <w:r>
        <w:rPr>
          <w:spacing w:val="38"/>
        </w:rPr>
        <w:t xml:space="preserve"> </w:t>
      </w:r>
      <w:r>
        <w:t>умение</w:t>
      </w:r>
      <w:r>
        <w:rPr>
          <w:spacing w:val="38"/>
        </w:rPr>
        <w:t xml:space="preserve"> </w:t>
      </w:r>
      <w:r>
        <w:t>анализировать</w:t>
      </w:r>
      <w:r>
        <w:rPr>
          <w:spacing w:val="39"/>
        </w:rPr>
        <w:t xml:space="preserve"> </w:t>
      </w:r>
      <w:r>
        <w:t>и</w:t>
      </w:r>
      <w:r>
        <w:rPr>
          <w:spacing w:val="39"/>
        </w:rPr>
        <w:t xml:space="preserve"> </w:t>
      </w:r>
      <w:r>
        <w:t>выявлять</w:t>
      </w:r>
      <w:r>
        <w:rPr>
          <w:spacing w:val="40"/>
        </w:rPr>
        <w:t xml:space="preserve"> </w:t>
      </w:r>
      <w:r>
        <w:t>взаимосвязи</w:t>
      </w:r>
      <w:r>
        <w:rPr>
          <w:spacing w:val="80"/>
        </w:rPr>
        <w:t xml:space="preserve"> </w:t>
      </w:r>
      <w:r>
        <w:t>природы,</w:t>
      </w:r>
      <w:r>
        <w:rPr>
          <w:spacing w:val="40"/>
        </w:rPr>
        <w:t xml:space="preserve"> </w:t>
      </w:r>
      <w:r>
        <w:t>общества</w:t>
      </w:r>
      <w:r>
        <w:rPr>
          <w:spacing w:val="40"/>
        </w:rPr>
        <w:t xml:space="preserve"> </w:t>
      </w:r>
      <w:r>
        <w:t>и экономики;</w:t>
      </w:r>
      <w:r>
        <w:rPr>
          <w:spacing w:val="80"/>
        </w:rPr>
        <w:t xml:space="preserve"> </w:t>
      </w:r>
      <w:r>
        <w:t>умение</w:t>
      </w:r>
      <w:r>
        <w:rPr>
          <w:spacing w:val="80"/>
        </w:rPr>
        <w:t xml:space="preserve"> </w:t>
      </w:r>
      <w:r>
        <w:t>оценивать</w:t>
      </w:r>
      <w:r>
        <w:rPr>
          <w:spacing w:val="80"/>
        </w:rPr>
        <w:t xml:space="preserve"> </w:t>
      </w:r>
      <w:r>
        <w:t>свои</w:t>
      </w:r>
      <w:r>
        <w:rPr>
          <w:spacing w:val="80"/>
        </w:rPr>
        <w:t xml:space="preserve"> </w:t>
      </w:r>
      <w:r>
        <w:t>действия</w:t>
      </w:r>
      <w:r>
        <w:rPr>
          <w:spacing w:val="80"/>
        </w:rPr>
        <w:t xml:space="preserve"> </w:t>
      </w:r>
      <w:r>
        <w:t>с</w:t>
      </w:r>
      <w:r>
        <w:rPr>
          <w:spacing w:val="80"/>
        </w:rPr>
        <w:t xml:space="preserve"> </w:t>
      </w:r>
      <w:r>
        <w:t>учётом</w:t>
      </w:r>
      <w:r>
        <w:rPr>
          <w:spacing w:val="80"/>
        </w:rPr>
        <w:t xml:space="preserve"> </w:t>
      </w:r>
      <w:r>
        <w:t>влияния</w:t>
      </w:r>
      <w:r>
        <w:rPr>
          <w:spacing w:val="80"/>
        </w:rPr>
        <w:t xml:space="preserve"> </w:t>
      </w:r>
      <w:r>
        <w:t>на окружающую среду,</w:t>
      </w:r>
    </w:p>
    <w:p w14:paraId="7EA37A48" w14:textId="77777777" w:rsidR="00113E33" w:rsidRDefault="00936FC5">
      <w:pPr>
        <w:pStyle w:val="a3"/>
        <w:spacing w:line="274" w:lineRule="exact"/>
        <w:ind w:left="602"/>
        <w:jc w:val="left"/>
      </w:pPr>
      <w:r>
        <w:t>достижений</w:t>
      </w:r>
      <w:r>
        <w:rPr>
          <w:spacing w:val="-7"/>
        </w:rPr>
        <w:t xml:space="preserve"> </w:t>
      </w:r>
      <w:r>
        <w:rPr>
          <w:spacing w:val="-4"/>
        </w:rPr>
        <w:t>целей</w:t>
      </w:r>
    </w:p>
    <w:p w14:paraId="60970E0C" w14:textId="77777777" w:rsidR="00113E33" w:rsidRDefault="00936FC5">
      <w:pPr>
        <w:pStyle w:val="a3"/>
        <w:spacing w:before="2" w:line="242" w:lineRule="auto"/>
        <w:ind w:left="888" w:right="657" w:hanging="287"/>
      </w:pPr>
      <w:r>
        <w:t>и</w:t>
      </w:r>
      <w:r>
        <w:rPr>
          <w:spacing w:val="-2"/>
        </w:rPr>
        <w:t xml:space="preserve"> </w:t>
      </w:r>
      <w:r>
        <w:t>преодоления</w:t>
      </w:r>
      <w:r>
        <w:rPr>
          <w:spacing w:val="-3"/>
        </w:rPr>
        <w:t xml:space="preserve"> </w:t>
      </w:r>
      <w:r>
        <w:t>вызовов,</w:t>
      </w:r>
      <w:r>
        <w:rPr>
          <w:spacing w:val="-3"/>
        </w:rPr>
        <w:t xml:space="preserve"> </w:t>
      </w:r>
      <w:r>
        <w:t>возможных глобальных</w:t>
      </w:r>
      <w:r>
        <w:rPr>
          <w:spacing w:val="-3"/>
        </w:rPr>
        <w:t xml:space="preserve"> </w:t>
      </w:r>
      <w:r>
        <w:t>последствий;</w:t>
      </w:r>
      <w:r>
        <w:rPr>
          <w:spacing w:val="-3"/>
        </w:rPr>
        <w:t xml:space="preserve"> </w:t>
      </w:r>
      <w:r>
        <w:t>способность</w:t>
      </w:r>
      <w:r>
        <w:rPr>
          <w:spacing w:val="-2"/>
        </w:rPr>
        <w:t xml:space="preserve"> </w:t>
      </w:r>
      <w:r>
        <w:t>обучающихся</w:t>
      </w:r>
      <w:r>
        <w:rPr>
          <w:spacing w:val="-3"/>
        </w:rPr>
        <w:t xml:space="preserve"> </w:t>
      </w:r>
      <w:r>
        <w:t>осознавать стрессовую ситуацию, оценивать происходящие</w:t>
      </w:r>
    </w:p>
    <w:p w14:paraId="1E02BFCC" w14:textId="77777777" w:rsidR="00113E33" w:rsidRDefault="00936FC5">
      <w:pPr>
        <w:pStyle w:val="a3"/>
        <w:spacing w:before="2" w:line="242" w:lineRule="auto"/>
        <w:ind w:left="888" w:right="650" w:hanging="287"/>
      </w:pPr>
      <w:r>
        <w:t>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w:t>
      </w:r>
    </w:p>
    <w:p w14:paraId="6A84BBFD" w14:textId="77777777" w:rsidR="00113E33" w:rsidRDefault="00113E33">
      <w:pPr>
        <w:pStyle w:val="a3"/>
        <w:spacing w:line="242" w:lineRule="auto"/>
        <w:sectPr w:rsidR="00113E33">
          <w:headerReference w:type="default" r:id="rId181"/>
          <w:footerReference w:type="default" r:id="rId182"/>
          <w:pgSz w:w="11920" w:h="16850"/>
          <w:pgMar w:top="1020" w:right="0" w:bottom="1200" w:left="283" w:header="763" w:footer="1017" w:gutter="0"/>
          <w:cols w:space="720"/>
        </w:sectPr>
      </w:pPr>
    </w:p>
    <w:p w14:paraId="012CD2AC" w14:textId="77777777" w:rsidR="00113E33" w:rsidRDefault="00936FC5">
      <w:pPr>
        <w:pStyle w:val="a3"/>
        <w:spacing w:before="5" w:line="242" w:lineRule="auto"/>
        <w:ind w:left="888" w:right="4474" w:hanging="287"/>
      </w:pPr>
      <w:r>
        <w:lastRenderedPageBreak/>
        <w:t>произошедшей ситуации; быть готовым действовать в отсутствие гарантий успеха.</w:t>
      </w:r>
    </w:p>
    <w:p w14:paraId="2F9ACA55" w14:textId="77777777" w:rsidR="00113E33" w:rsidRDefault="00936FC5">
      <w:pPr>
        <w:spacing w:before="2" w:line="242" w:lineRule="auto"/>
        <w:ind w:left="617" w:right="648" w:firstLine="286"/>
        <w:jc w:val="both"/>
        <w:rPr>
          <w:b/>
          <w:sz w:val="24"/>
        </w:rPr>
      </w:pPr>
      <w:r>
        <w:rPr>
          <w:sz w:val="24"/>
        </w:rPr>
        <w:t xml:space="preserve">В результате изучения иностранного языка (английского) на уровне основного общего образования у обучающегося будут сформированы </w:t>
      </w:r>
      <w:r>
        <w:rPr>
          <w:b/>
          <w:sz w:val="24"/>
        </w:rPr>
        <w:t>познавательные универсальные учебные действия,</w:t>
      </w:r>
      <w:r>
        <w:rPr>
          <w:b/>
          <w:spacing w:val="-3"/>
          <w:sz w:val="24"/>
        </w:rPr>
        <w:t xml:space="preserve"> </w:t>
      </w:r>
      <w:r>
        <w:rPr>
          <w:b/>
          <w:sz w:val="24"/>
        </w:rPr>
        <w:t>коммуникативные</w:t>
      </w:r>
      <w:r>
        <w:rPr>
          <w:b/>
          <w:spacing w:val="-5"/>
          <w:sz w:val="24"/>
        </w:rPr>
        <w:t xml:space="preserve"> </w:t>
      </w:r>
      <w:r>
        <w:rPr>
          <w:b/>
          <w:sz w:val="24"/>
        </w:rPr>
        <w:t>универсальные</w:t>
      </w:r>
      <w:r>
        <w:rPr>
          <w:b/>
          <w:spacing w:val="-5"/>
          <w:sz w:val="24"/>
        </w:rPr>
        <w:t xml:space="preserve"> </w:t>
      </w:r>
      <w:r>
        <w:rPr>
          <w:b/>
          <w:sz w:val="24"/>
        </w:rPr>
        <w:t>учебные</w:t>
      </w:r>
      <w:r>
        <w:rPr>
          <w:b/>
          <w:spacing w:val="-5"/>
          <w:sz w:val="24"/>
        </w:rPr>
        <w:t xml:space="preserve"> </w:t>
      </w:r>
      <w:r>
        <w:rPr>
          <w:b/>
          <w:sz w:val="24"/>
        </w:rPr>
        <w:t>действия,</w:t>
      </w:r>
      <w:r>
        <w:rPr>
          <w:b/>
          <w:spacing w:val="-3"/>
          <w:sz w:val="24"/>
        </w:rPr>
        <w:t xml:space="preserve"> </w:t>
      </w:r>
      <w:r>
        <w:rPr>
          <w:b/>
          <w:sz w:val="24"/>
        </w:rPr>
        <w:t>регулятивные</w:t>
      </w:r>
      <w:r>
        <w:rPr>
          <w:b/>
          <w:spacing w:val="-5"/>
          <w:sz w:val="24"/>
        </w:rPr>
        <w:t xml:space="preserve"> </w:t>
      </w:r>
      <w:r>
        <w:rPr>
          <w:b/>
          <w:sz w:val="24"/>
        </w:rPr>
        <w:t>универсальные учебные действия.</w:t>
      </w:r>
    </w:p>
    <w:p w14:paraId="6050DB0C" w14:textId="77777777" w:rsidR="00113E33" w:rsidRDefault="00936FC5">
      <w:pPr>
        <w:pStyle w:val="a3"/>
        <w:spacing w:before="1" w:line="242" w:lineRule="auto"/>
        <w:ind w:left="602" w:right="650" w:firstLine="286"/>
      </w:pPr>
      <w:r>
        <w:t xml:space="preserve">У обучающегося будут сформированы следующие </w:t>
      </w:r>
      <w:r>
        <w:rPr>
          <w:b/>
        </w:rPr>
        <w:t xml:space="preserve">базовые логические действия </w:t>
      </w:r>
      <w:r>
        <w:t>как часть познавательных универсальных учебных действий: выявлять и характеризовать существенные признаки объектов (явлений);</w:t>
      </w:r>
    </w:p>
    <w:p w14:paraId="18F03B3C" w14:textId="77777777" w:rsidR="00113E33" w:rsidRDefault="00936FC5">
      <w:pPr>
        <w:pStyle w:val="a3"/>
        <w:spacing w:before="3" w:line="292" w:lineRule="auto"/>
        <w:ind w:left="602" w:right="1009" w:firstLine="300"/>
      </w:pPr>
      <w:r>
        <w:t>устанавливать существенный признак классификации, основания для обобщения</w:t>
      </w:r>
      <w:r>
        <w:rPr>
          <w:spacing w:val="40"/>
        </w:rPr>
        <w:t xml:space="preserve"> </w:t>
      </w:r>
      <w:r>
        <w:t>и</w:t>
      </w:r>
      <w:r>
        <w:rPr>
          <w:spacing w:val="40"/>
        </w:rPr>
        <w:t xml:space="preserve"> </w:t>
      </w:r>
      <w:proofErr w:type="gramStart"/>
      <w:r>
        <w:t>сравнения,</w:t>
      </w:r>
      <w:r>
        <w:rPr>
          <w:spacing w:val="40"/>
        </w:rPr>
        <w:t xml:space="preserve">  </w:t>
      </w:r>
      <w:r>
        <w:t>критерии</w:t>
      </w:r>
      <w:proofErr w:type="gramEnd"/>
      <w:r>
        <w:rPr>
          <w:spacing w:val="40"/>
        </w:rPr>
        <w:t xml:space="preserve">  </w:t>
      </w:r>
      <w:r>
        <w:t>проводимого</w:t>
      </w:r>
      <w:r>
        <w:rPr>
          <w:spacing w:val="40"/>
        </w:rPr>
        <w:t xml:space="preserve">  </w:t>
      </w:r>
      <w:r>
        <w:t>анализа;</w:t>
      </w:r>
      <w:r>
        <w:rPr>
          <w:spacing w:val="40"/>
        </w:rPr>
        <w:t xml:space="preserve">  </w:t>
      </w:r>
      <w:r>
        <w:t>с</w:t>
      </w:r>
      <w:r>
        <w:rPr>
          <w:spacing w:val="40"/>
        </w:rPr>
        <w:t xml:space="preserve">  </w:t>
      </w:r>
      <w:r>
        <w:t>учётом</w:t>
      </w:r>
      <w:r>
        <w:rPr>
          <w:spacing w:val="80"/>
          <w:w w:val="150"/>
        </w:rPr>
        <w:t xml:space="preserve"> </w:t>
      </w:r>
      <w:r>
        <w:t>предложенной</w:t>
      </w:r>
      <w:r>
        <w:rPr>
          <w:spacing w:val="40"/>
        </w:rPr>
        <w:t xml:space="preserve">  </w:t>
      </w:r>
      <w:r>
        <w:t>задачи</w:t>
      </w:r>
      <w:r>
        <w:rPr>
          <w:spacing w:val="40"/>
        </w:rPr>
        <w:t xml:space="preserve">  </w:t>
      </w:r>
      <w:r>
        <w:t>выявлять</w:t>
      </w:r>
    </w:p>
    <w:p w14:paraId="531D1CC0" w14:textId="77777777" w:rsidR="00113E33" w:rsidRDefault="00936FC5">
      <w:pPr>
        <w:pStyle w:val="a3"/>
        <w:spacing w:line="219" w:lineRule="exact"/>
        <w:ind w:left="888"/>
      </w:pPr>
      <w:r>
        <w:t>закономерности</w:t>
      </w:r>
      <w:r>
        <w:rPr>
          <w:spacing w:val="-4"/>
        </w:rPr>
        <w:t xml:space="preserve"> </w:t>
      </w:r>
      <w:r>
        <w:t>и</w:t>
      </w:r>
      <w:r>
        <w:rPr>
          <w:spacing w:val="-3"/>
        </w:rPr>
        <w:t xml:space="preserve"> </w:t>
      </w:r>
      <w:r>
        <w:t>противоречия</w:t>
      </w:r>
      <w:r>
        <w:rPr>
          <w:spacing w:val="-4"/>
        </w:rPr>
        <w:t xml:space="preserve"> </w:t>
      </w:r>
      <w:r>
        <w:t>в</w:t>
      </w:r>
      <w:r>
        <w:rPr>
          <w:spacing w:val="-3"/>
        </w:rPr>
        <w:t xml:space="preserve"> </w:t>
      </w:r>
      <w:r>
        <w:rPr>
          <w:spacing w:val="-2"/>
        </w:rPr>
        <w:t>рассматриваемых</w:t>
      </w:r>
    </w:p>
    <w:p w14:paraId="1EE4D52F" w14:textId="77777777" w:rsidR="00113E33" w:rsidRDefault="00936FC5">
      <w:pPr>
        <w:pStyle w:val="a3"/>
        <w:spacing w:before="5" w:line="242" w:lineRule="auto"/>
        <w:ind w:left="888" w:right="3695" w:hanging="287"/>
      </w:pPr>
      <w:r>
        <w:t>фактах, данных и наблюдениях; предлагать критерии для выявления закономерностей и противоречий;</w:t>
      </w:r>
    </w:p>
    <w:p w14:paraId="4BD320F9" w14:textId="77777777" w:rsidR="00113E33" w:rsidRDefault="00936FC5">
      <w:pPr>
        <w:pStyle w:val="a3"/>
        <w:spacing w:before="3" w:line="242" w:lineRule="auto"/>
        <w:ind w:left="912" w:right="651" w:hanging="10"/>
      </w:pPr>
      <w:r>
        <w:t>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w:t>
      </w:r>
    </w:p>
    <w:p w14:paraId="7DA4D36F" w14:textId="77777777" w:rsidR="00113E33" w:rsidRDefault="00936FC5">
      <w:pPr>
        <w:pStyle w:val="a3"/>
        <w:spacing w:before="1" w:line="242" w:lineRule="auto"/>
        <w:ind w:left="888" w:right="660" w:hanging="287"/>
      </w:pPr>
      <w:r>
        <w:t>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w:t>
      </w:r>
    </w:p>
    <w:p w14:paraId="37504781" w14:textId="77777777" w:rsidR="00113E33" w:rsidRDefault="00936FC5">
      <w:pPr>
        <w:pStyle w:val="a3"/>
        <w:spacing w:before="4"/>
        <w:ind w:left="602"/>
      </w:pPr>
      <w:r>
        <w:t>решения,</w:t>
      </w:r>
      <w:r>
        <w:rPr>
          <w:spacing w:val="-9"/>
        </w:rPr>
        <w:t xml:space="preserve"> </w:t>
      </w:r>
      <w:r>
        <w:t>выбирать</w:t>
      </w:r>
      <w:r>
        <w:rPr>
          <w:spacing w:val="-4"/>
        </w:rPr>
        <w:t xml:space="preserve"> </w:t>
      </w:r>
      <w:r>
        <w:t>наиболее</w:t>
      </w:r>
      <w:r>
        <w:rPr>
          <w:spacing w:val="-9"/>
        </w:rPr>
        <w:t xml:space="preserve"> </w:t>
      </w:r>
      <w:r>
        <w:t>подходящий</w:t>
      </w:r>
      <w:r>
        <w:rPr>
          <w:spacing w:val="-3"/>
        </w:rPr>
        <w:t xml:space="preserve"> </w:t>
      </w:r>
      <w:r>
        <w:t>с</w:t>
      </w:r>
      <w:r>
        <w:rPr>
          <w:spacing w:val="-4"/>
        </w:rPr>
        <w:t xml:space="preserve"> </w:t>
      </w:r>
      <w:r>
        <w:t>учётом</w:t>
      </w:r>
      <w:r>
        <w:rPr>
          <w:spacing w:val="-6"/>
        </w:rPr>
        <w:t xml:space="preserve"> </w:t>
      </w:r>
      <w:r>
        <w:t>самостоятельно</w:t>
      </w:r>
      <w:r>
        <w:rPr>
          <w:spacing w:val="-4"/>
        </w:rPr>
        <w:t xml:space="preserve"> </w:t>
      </w:r>
      <w:r>
        <w:t>выделенных</w:t>
      </w:r>
      <w:r>
        <w:rPr>
          <w:spacing w:val="-3"/>
        </w:rPr>
        <w:t xml:space="preserve"> </w:t>
      </w:r>
      <w:r>
        <w:rPr>
          <w:spacing w:val="-2"/>
        </w:rPr>
        <w:t>критериев).</w:t>
      </w:r>
    </w:p>
    <w:p w14:paraId="1DD3F536" w14:textId="77777777" w:rsidR="00113E33" w:rsidRDefault="00936FC5">
      <w:pPr>
        <w:pStyle w:val="a3"/>
        <w:spacing w:before="7"/>
        <w:ind w:left="602" w:right="649" w:firstLine="286"/>
      </w:pPr>
      <w:r>
        <w:t xml:space="preserve">У обучающегося с ЗПР будут сформированы следующие </w:t>
      </w:r>
      <w:r>
        <w:rPr>
          <w:b/>
        </w:rPr>
        <w:t xml:space="preserve">базовые исследовательские действия </w:t>
      </w:r>
      <w:r>
        <w:t>как часть познавательных универсальных учебных действий: использовать вопросы как исследовательский инструмент познания;</w:t>
      </w:r>
    </w:p>
    <w:p w14:paraId="6772C7D2" w14:textId="77777777" w:rsidR="00113E33" w:rsidRDefault="00936FC5">
      <w:pPr>
        <w:pStyle w:val="a3"/>
        <w:spacing w:before="12" w:line="247" w:lineRule="auto"/>
        <w:ind w:left="602" w:right="696" w:firstLine="30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968ADC3" w14:textId="77777777" w:rsidR="00113E33" w:rsidRDefault="00936FC5">
      <w:pPr>
        <w:pStyle w:val="a3"/>
        <w:spacing w:before="1" w:line="247" w:lineRule="auto"/>
        <w:ind w:left="602" w:right="488" w:firstLine="300"/>
      </w:pPr>
      <w:r>
        <w:t>формулировать гипотезу об истинности собственных суждений и суждений других, аргументировать свою позицию, мнение;</w:t>
      </w:r>
    </w:p>
    <w:p w14:paraId="7FDEEFF2" w14:textId="77777777" w:rsidR="00113E33" w:rsidRDefault="00936FC5">
      <w:pPr>
        <w:pStyle w:val="a3"/>
        <w:tabs>
          <w:tab w:val="left" w:pos="2626"/>
          <w:tab w:val="left" w:pos="2662"/>
          <w:tab w:val="left" w:pos="2917"/>
          <w:tab w:val="left" w:pos="3118"/>
          <w:tab w:val="left" w:pos="3752"/>
          <w:tab w:val="left" w:pos="4433"/>
          <w:tab w:val="left" w:pos="4645"/>
          <w:tab w:val="left" w:pos="4709"/>
          <w:tab w:val="left" w:pos="4940"/>
          <w:tab w:val="left" w:pos="5005"/>
          <w:tab w:val="left" w:pos="5096"/>
          <w:tab w:val="left" w:pos="6061"/>
          <w:tab w:val="left" w:pos="6397"/>
          <w:tab w:val="left" w:pos="6524"/>
          <w:tab w:val="left" w:pos="6675"/>
          <w:tab w:val="left" w:pos="6971"/>
          <w:tab w:val="left" w:pos="7394"/>
          <w:tab w:val="left" w:pos="7485"/>
          <w:tab w:val="left" w:pos="7684"/>
          <w:tab w:val="left" w:pos="7847"/>
          <w:tab w:val="left" w:pos="8267"/>
          <w:tab w:val="left" w:pos="8582"/>
          <w:tab w:val="left" w:pos="8778"/>
          <w:tab w:val="left" w:pos="9295"/>
          <w:tab w:val="left" w:pos="9480"/>
          <w:tab w:val="left" w:pos="9640"/>
          <w:tab w:val="left" w:pos="9993"/>
          <w:tab w:val="left" w:pos="10754"/>
        </w:tabs>
        <w:spacing w:line="242" w:lineRule="auto"/>
        <w:ind w:left="1095" w:right="642" w:firstLine="295"/>
        <w:jc w:val="right"/>
      </w:pPr>
      <w:r>
        <w:rPr>
          <w:spacing w:val="-2"/>
        </w:rPr>
        <w:t>проводить</w:t>
      </w:r>
      <w:r>
        <w:tab/>
      </w:r>
      <w:r>
        <w:tab/>
      </w:r>
      <w:r>
        <w:rPr>
          <w:spacing w:val="-6"/>
        </w:rPr>
        <w:t>по</w:t>
      </w:r>
      <w:r>
        <w:tab/>
      </w:r>
      <w:r>
        <w:tab/>
      </w:r>
      <w:r>
        <w:rPr>
          <w:spacing w:val="-2"/>
        </w:rPr>
        <w:t>самостоятельно</w:t>
      </w:r>
      <w:r>
        <w:tab/>
      </w:r>
      <w:r>
        <w:tab/>
      </w:r>
      <w:r>
        <w:rPr>
          <w:spacing w:val="-2"/>
        </w:rPr>
        <w:t>составленному</w:t>
      </w:r>
      <w:r>
        <w:tab/>
      </w:r>
      <w:r>
        <w:tab/>
      </w:r>
      <w:r>
        <w:rPr>
          <w:spacing w:val="-2"/>
        </w:rPr>
        <w:t>плану</w:t>
      </w:r>
      <w:r>
        <w:tab/>
      </w:r>
      <w:r>
        <w:tab/>
      </w:r>
      <w:r>
        <w:rPr>
          <w:spacing w:val="-2"/>
        </w:rPr>
        <w:t>опыт,</w:t>
      </w:r>
      <w:r>
        <w:tab/>
      </w:r>
      <w:r>
        <w:rPr>
          <w:spacing w:val="-2"/>
        </w:rPr>
        <w:t>несложный</w:t>
      </w:r>
      <w:r>
        <w:tab/>
      </w:r>
      <w:r>
        <w:tab/>
      </w:r>
      <w:r>
        <w:rPr>
          <w:spacing w:val="-2"/>
        </w:rPr>
        <w:t>эксперимент, небольшое</w:t>
      </w:r>
      <w:r>
        <w:tab/>
      </w:r>
      <w:r>
        <w:rPr>
          <w:spacing w:val="-2"/>
        </w:rPr>
        <w:t>исследование</w:t>
      </w:r>
      <w:r>
        <w:tab/>
      </w:r>
      <w:r>
        <w:rPr>
          <w:spacing w:val="-6"/>
        </w:rPr>
        <w:t>по</w:t>
      </w:r>
      <w:r>
        <w:tab/>
      </w:r>
      <w:r>
        <w:tab/>
      </w:r>
      <w:r>
        <w:tab/>
      </w:r>
      <w:r>
        <w:tab/>
      </w:r>
      <w:r>
        <w:rPr>
          <w:spacing w:val="-2"/>
        </w:rPr>
        <w:t>установлению</w:t>
      </w:r>
      <w:r>
        <w:tab/>
      </w:r>
      <w:r>
        <w:tab/>
      </w:r>
      <w:r>
        <w:rPr>
          <w:spacing w:val="-2"/>
        </w:rPr>
        <w:t>особенностей</w:t>
      </w:r>
      <w:r>
        <w:tab/>
      </w:r>
      <w:r>
        <w:tab/>
      </w:r>
      <w:r>
        <w:rPr>
          <w:spacing w:val="-2"/>
        </w:rPr>
        <w:t>объекта</w:t>
      </w:r>
      <w:r>
        <w:tab/>
      </w:r>
      <w:r>
        <w:tab/>
      </w:r>
      <w:r>
        <w:rPr>
          <w:spacing w:val="-2"/>
        </w:rPr>
        <w:t xml:space="preserve">изучения, </w:t>
      </w:r>
      <w:proofErr w:type="spellStart"/>
      <w:r>
        <w:rPr>
          <w:spacing w:val="-2"/>
        </w:rPr>
        <w:t>причинноследственных</w:t>
      </w:r>
      <w:proofErr w:type="spellEnd"/>
      <w:r>
        <w:tab/>
      </w:r>
      <w:r>
        <w:rPr>
          <w:spacing w:val="-2"/>
        </w:rPr>
        <w:t>связей</w:t>
      </w:r>
      <w:r>
        <w:tab/>
      </w:r>
      <w:r>
        <w:tab/>
      </w:r>
      <w:r>
        <w:rPr>
          <w:spacing w:val="-10"/>
        </w:rPr>
        <w:t>и</w:t>
      </w:r>
      <w:r>
        <w:tab/>
      </w:r>
      <w:r>
        <w:tab/>
      </w:r>
      <w:r>
        <w:rPr>
          <w:spacing w:val="-2"/>
        </w:rPr>
        <w:t>зависимости</w:t>
      </w:r>
      <w:r>
        <w:tab/>
      </w:r>
      <w:r>
        <w:tab/>
      </w:r>
      <w:r>
        <w:rPr>
          <w:spacing w:val="-2"/>
        </w:rPr>
        <w:t>объектов</w:t>
      </w:r>
      <w:r>
        <w:tab/>
      </w:r>
      <w:r>
        <w:tab/>
      </w:r>
      <w:r>
        <w:rPr>
          <w:spacing w:val="-2"/>
        </w:rPr>
        <w:t>между</w:t>
      </w:r>
      <w:r>
        <w:tab/>
      </w:r>
      <w:r>
        <w:rPr>
          <w:spacing w:val="-2"/>
        </w:rPr>
        <w:t>собой;</w:t>
      </w:r>
      <w:r>
        <w:tab/>
      </w:r>
      <w:r>
        <w:tab/>
      </w:r>
      <w:r>
        <w:rPr>
          <w:spacing w:val="-2"/>
        </w:rPr>
        <w:t>оценивать</w:t>
      </w:r>
      <w:r>
        <w:tab/>
      </w:r>
      <w:r>
        <w:rPr>
          <w:spacing w:val="-6"/>
        </w:rPr>
        <w:t xml:space="preserve">на </w:t>
      </w:r>
      <w:r>
        <w:t>применимость</w:t>
      </w:r>
      <w:r>
        <w:rPr>
          <w:spacing w:val="-4"/>
        </w:rPr>
        <w:t xml:space="preserve"> </w:t>
      </w:r>
      <w:r>
        <w:t>и достоверность информацию,</w:t>
      </w:r>
      <w:r>
        <w:rPr>
          <w:spacing w:val="-4"/>
        </w:rPr>
        <w:t xml:space="preserve"> </w:t>
      </w:r>
      <w:r>
        <w:t>полученную в</w:t>
      </w:r>
      <w:r>
        <w:rPr>
          <w:spacing w:val="-2"/>
        </w:rPr>
        <w:t xml:space="preserve"> </w:t>
      </w:r>
      <w:r>
        <w:t>ходе</w:t>
      </w:r>
      <w:r>
        <w:rPr>
          <w:spacing w:val="-4"/>
        </w:rPr>
        <w:t xml:space="preserve"> </w:t>
      </w:r>
      <w:r>
        <w:t>исследования</w:t>
      </w:r>
      <w:r>
        <w:rPr>
          <w:spacing w:val="-1"/>
        </w:rPr>
        <w:t xml:space="preserve"> </w:t>
      </w:r>
      <w:r>
        <w:t xml:space="preserve">(эксперимента); </w:t>
      </w:r>
      <w:r>
        <w:rPr>
          <w:spacing w:val="-2"/>
        </w:rPr>
        <w:t>самостоятельно</w:t>
      </w:r>
      <w:r>
        <w:tab/>
      </w:r>
      <w:r>
        <w:rPr>
          <w:spacing w:val="-2"/>
        </w:rPr>
        <w:t>формулировать</w:t>
      </w:r>
      <w:r>
        <w:tab/>
      </w:r>
      <w:r>
        <w:tab/>
      </w:r>
      <w:r>
        <w:rPr>
          <w:spacing w:val="-2"/>
        </w:rPr>
        <w:t>обобщения</w:t>
      </w:r>
      <w:r>
        <w:tab/>
      </w:r>
      <w:r>
        <w:rPr>
          <w:spacing w:val="-10"/>
        </w:rPr>
        <w:t>и</w:t>
      </w:r>
      <w:r>
        <w:tab/>
      </w:r>
      <w:r>
        <w:rPr>
          <w:spacing w:val="-2"/>
        </w:rPr>
        <w:t>выводы</w:t>
      </w:r>
      <w:r>
        <w:tab/>
      </w:r>
      <w:r>
        <w:rPr>
          <w:spacing w:val="-6"/>
        </w:rPr>
        <w:t>по</w:t>
      </w:r>
      <w:r>
        <w:tab/>
      </w:r>
      <w:r>
        <w:tab/>
      </w:r>
      <w:r>
        <w:rPr>
          <w:spacing w:val="-2"/>
        </w:rPr>
        <w:t>результатам</w:t>
      </w:r>
      <w:r>
        <w:tab/>
      </w:r>
      <w:r>
        <w:rPr>
          <w:spacing w:val="-2"/>
        </w:rPr>
        <w:t xml:space="preserve">проведённого </w:t>
      </w:r>
      <w:r>
        <w:t>наблюдения, опыта, исследования, владеть инструментами оценки достоверности полученных</w:t>
      </w:r>
    </w:p>
    <w:p w14:paraId="26A81C83" w14:textId="77777777" w:rsidR="00113E33" w:rsidRDefault="00936FC5">
      <w:pPr>
        <w:pStyle w:val="a3"/>
        <w:spacing w:line="242" w:lineRule="auto"/>
        <w:ind w:left="1505" w:right="651" w:hanging="569"/>
        <w:jc w:val="right"/>
      </w:pPr>
      <w:r>
        <w:t>выводов</w:t>
      </w:r>
      <w:r>
        <w:rPr>
          <w:spacing w:val="-3"/>
        </w:rPr>
        <w:t xml:space="preserve"> </w:t>
      </w:r>
      <w:r>
        <w:t>и</w:t>
      </w:r>
      <w:r>
        <w:rPr>
          <w:spacing w:val="-2"/>
        </w:rPr>
        <w:t xml:space="preserve"> </w:t>
      </w:r>
      <w:r>
        <w:t>обобщений;</w:t>
      </w:r>
      <w:r>
        <w:rPr>
          <w:spacing w:val="-4"/>
        </w:rPr>
        <w:t xml:space="preserve"> </w:t>
      </w:r>
      <w:r>
        <w:t>прогнозировать</w:t>
      </w:r>
      <w:r>
        <w:rPr>
          <w:spacing w:val="-1"/>
        </w:rPr>
        <w:t xml:space="preserve"> </w:t>
      </w:r>
      <w:r>
        <w:t>возможное</w:t>
      </w:r>
      <w:r>
        <w:rPr>
          <w:spacing w:val="-3"/>
        </w:rPr>
        <w:t xml:space="preserve"> </w:t>
      </w:r>
      <w:r>
        <w:t>дальнейшее</w:t>
      </w:r>
      <w:r>
        <w:rPr>
          <w:spacing w:val="-3"/>
        </w:rPr>
        <w:t xml:space="preserve"> </w:t>
      </w:r>
      <w:r>
        <w:t>развитие</w:t>
      </w:r>
      <w:r>
        <w:rPr>
          <w:spacing w:val="-3"/>
        </w:rPr>
        <w:t xml:space="preserve"> </w:t>
      </w:r>
      <w:r>
        <w:t>процессов,</w:t>
      </w:r>
      <w:r>
        <w:rPr>
          <w:spacing w:val="-2"/>
        </w:rPr>
        <w:t xml:space="preserve"> </w:t>
      </w:r>
      <w:r>
        <w:t>событий</w:t>
      </w:r>
      <w:r>
        <w:rPr>
          <w:spacing w:val="-2"/>
        </w:rPr>
        <w:t xml:space="preserve"> </w:t>
      </w:r>
      <w:r>
        <w:t>и</w:t>
      </w:r>
      <w:r>
        <w:rPr>
          <w:spacing w:val="-2"/>
        </w:rPr>
        <w:t xml:space="preserve"> </w:t>
      </w:r>
      <w:r>
        <w:t>их последствия</w:t>
      </w:r>
      <w:r>
        <w:rPr>
          <w:spacing w:val="76"/>
        </w:rPr>
        <w:t xml:space="preserve"> </w:t>
      </w:r>
      <w:r>
        <w:t>в</w:t>
      </w:r>
      <w:r>
        <w:rPr>
          <w:spacing w:val="73"/>
        </w:rPr>
        <w:t xml:space="preserve"> </w:t>
      </w:r>
      <w:r>
        <w:t>аналогичных</w:t>
      </w:r>
      <w:r>
        <w:rPr>
          <w:spacing w:val="76"/>
        </w:rPr>
        <w:t xml:space="preserve"> </w:t>
      </w:r>
      <w:r>
        <w:t>или</w:t>
      </w:r>
      <w:r>
        <w:rPr>
          <w:spacing w:val="75"/>
        </w:rPr>
        <w:t xml:space="preserve"> </w:t>
      </w:r>
      <w:r>
        <w:t>сходных</w:t>
      </w:r>
      <w:r>
        <w:rPr>
          <w:spacing w:val="79"/>
        </w:rPr>
        <w:t xml:space="preserve"> </w:t>
      </w:r>
      <w:r>
        <w:t>ситуациях,</w:t>
      </w:r>
      <w:r>
        <w:rPr>
          <w:spacing w:val="74"/>
        </w:rPr>
        <w:t xml:space="preserve"> </w:t>
      </w:r>
      <w:r>
        <w:t>выдвигать</w:t>
      </w:r>
      <w:r>
        <w:rPr>
          <w:spacing w:val="73"/>
        </w:rPr>
        <w:t xml:space="preserve"> </w:t>
      </w:r>
      <w:r>
        <w:t>предположения</w:t>
      </w:r>
      <w:r>
        <w:rPr>
          <w:spacing w:val="72"/>
        </w:rPr>
        <w:t xml:space="preserve"> </w:t>
      </w:r>
      <w:r>
        <w:t>об</w:t>
      </w:r>
      <w:r>
        <w:rPr>
          <w:spacing w:val="72"/>
        </w:rPr>
        <w:t xml:space="preserve"> </w:t>
      </w:r>
      <w:r>
        <w:rPr>
          <w:spacing w:val="-5"/>
        </w:rPr>
        <w:t>их</w:t>
      </w:r>
    </w:p>
    <w:p w14:paraId="1A5AA256" w14:textId="77777777" w:rsidR="00113E33" w:rsidRDefault="00936FC5">
      <w:pPr>
        <w:pStyle w:val="a3"/>
        <w:spacing w:line="275" w:lineRule="exact"/>
        <w:ind w:left="602"/>
      </w:pPr>
      <w:r>
        <w:t>развитии</w:t>
      </w:r>
      <w:r>
        <w:rPr>
          <w:spacing w:val="-7"/>
        </w:rPr>
        <w:t xml:space="preserve"> </w:t>
      </w:r>
      <w:r>
        <w:t>в</w:t>
      </w:r>
      <w:r>
        <w:rPr>
          <w:spacing w:val="-9"/>
        </w:rPr>
        <w:t xml:space="preserve"> </w:t>
      </w:r>
      <w:r>
        <w:t>новых условиях</w:t>
      </w:r>
      <w:r>
        <w:rPr>
          <w:spacing w:val="-6"/>
        </w:rPr>
        <w:t xml:space="preserve"> </w:t>
      </w:r>
      <w:r>
        <w:t>и</w:t>
      </w:r>
      <w:r>
        <w:rPr>
          <w:spacing w:val="-5"/>
        </w:rPr>
        <w:t xml:space="preserve"> </w:t>
      </w:r>
      <w:r>
        <w:rPr>
          <w:spacing w:val="-2"/>
        </w:rPr>
        <w:t>контекстах.</w:t>
      </w:r>
    </w:p>
    <w:p w14:paraId="2212816E" w14:textId="77777777" w:rsidR="00113E33" w:rsidRDefault="00936FC5">
      <w:pPr>
        <w:pStyle w:val="a3"/>
        <w:spacing w:line="242" w:lineRule="auto"/>
        <w:ind w:left="602" w:right="648" w:firstLine="286"/>
      </w:pPr>
      <w:r>
        <w:t xml:space="preserve">У обучающегося с ЗПР будут сформированы </w:t>
      </w:r>
      <w:r>
        <w:rPr>
          <w:b/>
        </w:rPr>
        <w:t xml:space="preserve">умения работать с информацией </w:t>
      </w:r>
      <w:r>
        <w:t>как часть познавательных универсальных учебных действий: применять различные методы, инструменты и запросы при поиске и отборе информации или</w:t>
      </w:r>
    </w:p>
    <w:p w14:paraId="3AFC17AD" w14:textId="77777777" w:rsidR="00113E33" w:rsidRDefault="00936FC5">
      <w:pPr>
        <w:pStyle w:val="a3"/>
        <w:spacing w:before="3" w:line="242" w:lineRule="auto"/>
        <w:ind w:left="888" w:right="656" w:hanging="287"/>
      </w:pPr>
      <w:r>
        <w:t>данных из источников с учётом предложенной учебной задачи и заданных критериев;</w:t>
      </w:r>
      <w:r>
        <w:rPr>
          <w:spacing w:val="40"/>
        </w:rPr>
        <w:t xml:space="preserve"> </w:t>
      </w:r>
      <w:r>
        <w:t>выбирать, анализировать, систематизировать и интерпретировать информацию различных</w:t>
      </w:r>
    </w:p>
    <w:p w14:paraId="742522F5" w14:textId="77777777" w:rsidR="00113E33" w:rsidRDefault="00936FC5">
      <w:pPr>
        <w:pStyle w:val="a3"/>
        <w:spacing w:before="4"/>
        <w:ind w:left="602"/>
      </w:pPr>
      <w:r>
        <w:t>видов</w:t>
      </w:r>
      <w:r>
        <w:rPr>
          <w:spacing w:val="-3"/>
        </w:rPr>
        <w:t xml:space="preserve"> </w:t>
      </w:r>
      <w:r>
        <w:t>и</w:t>
      </w:r>
      <w:r>
        <w:rPr>
          <w:spacing w:val="-1"/>
        </w:rPr>
        <w:t xml:space="preserve"> </w:t>
      </w:r>
      <w:r>
        <w:t>форм</w:t>
      </w:r>
      <w:r>
        <w:rPr>
          <w:spacing w:val="-3"/>
        </w:rPr>
        <w:t xml:space="preserve"> </w:t>
      </w:r>
      <w:r>
        <w:rPr>
          <w:spacing w:val="-2"/>
        </w:rPr>
        <w:t>представления;</w:t>
      </w:r>
    </w:p>
    <w:p w14:paraId="4FBB0C69" w14:textId="77777777" w:rsidR="00113E33" w:rsidRDefault="00936FC5">
      <w:pPr>
        <w:pStyle w:val="a3"/>
        <w:spacing w:before="7" w:line="247" w:lineRule="auto"/>
        <w:ind w:left="602" w:right="663" w:firstLine="300"/>
        <w:jc w:val="left"/>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31"/>
        </w:rPr>
        <w:t xml:space="preserve"> </w:t>
      </w:r>
      <w:r>
        <w:t>и</w:t>
      </w:r>
      <w:r>
        <w:rPr>
          <w:spacing w:val="40"/>
        </w:rPr>
        <w:t xml:space="preserve"> </w:t>
      </w:r>
      <w:r>
        <w:t>ту</w:t>
      </w:r>
      <w:r>
        <w:rPr>
          <w:spacing w:val="36"/>
        </w:rPr>
        <w:t xml:space="preserve"> </w:t>
      </w:r>
      <w:r>
        <w:t>же</w:t>
      </w:r>
      <w:r>
        <w:rPr>
          <w:spacing w:val="40"/>
        </w:rPr>
        <w:t xml:space="preserve"> </w:t>
      </w:r>
      <w:r>
        <w:t>идею, версию) в различных информационных источниках;</w:t>
      </w:r>
    </w:p>
    <w:p w14:paraId="55D7F847" w14:textId="77777777" w:rsidR="00113E33" w:rsidRDefault="00936FC5">
      <w:pPr>
        <w:pStyle w:val="a3"/>
        <w:spacing w:line="242" w:lineRule="auto"/>
        <w:ind w:left="602" w:right="663" w:firstLine="286"/>
        <w:jc w:val="left"/>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иллюстрировать решаемые задачи несложными схемами, диаграммами, иной графикой и их комбинациями;</w:t>
      </w:r>
    </w:p>
    <w:p w14:paraId="595C975B" w14:textId="77777777" w:rsidR="00113E33" w:rsidRDefault="00936FC5">
      <w:pPr>
        <w:pStyle w:val="a3"/>
        <w:tabs>
          <w:tab w:val="left" w:pos="2203"/>
          <w:tab w:val="left" w:pos="2273"/>
          <w:tab w:val="left" w:pos="3094"/>
          <w:tab w:val="left" w:pos="3658"/>
          <w:tab w:val="left" w:pos="5209"/>
          <w:tab w:val="left" w:pos="5595"/>
          <w:tab w:val="left" w:pos="5713"/>
          <w:tab w:val="left" w:pos="7115"/>
          <w:tab w:val="left" w:pos="9018"/>
        </w:tabs>
        <w:spacing w:line="244" w:lineRule="auto"/>
        <w:ind w:left="602" w:right="993" w:firstLine="300"/>
        <w:jc w:val="left"/>
      </w:pPr>
      <w:r>
        <w:rPr>
          <w:spacing w:val="-2"/>
        </w:rPr>
        <w:t>оценивать</w:t>
      </w:r>
      <w:r>
        <w:tab/>
      </w:r>
      <w:r>
        <w:rPr>
          <w:spacing w:val="-2"/>
        </w:rPr>
        <w:t>надёжность</w:t>
      </w:r>
      <w:r>
        <w:tab/>
      </w:r>
      <w:r>
        <w:rPr>
          <w:spacing w:val="-2"/>
        </w:rPr>
        <w:t>информации</w:t>
      </w:r>
      <w:r>
        <w:tab/>
      </w:r>
      <w:r>
        <w:rPr>
          <w:spacing w:val="-6"/>
        </w:rPr>
        <w:t>по</w:t>
      </w:r>
      <w:r>
        <w:tab/>
      </w:r>
      <w:r>
        <w:tab/>
      </w:r>
      <w:r>
        <w:rPr>
          <w:spacing w:val="-2"/>
        </w:rPr>
        <w:t>критериям,</w:t>
      </w:r>
      <w:r>
        <w:tab/>
      </w:r>
      <w:r>
        <w:rPr>
          <w:spacing w:val="-2"/>
        </w:rPr>
        <w:t>предложенным</w:t>
      </w:r>
      <w:r>
        <w:tab/>
      </w:r>
      <w:r>
        <w:rPr>
          <w:spacing w:val="-2"/>
        </w:rPr>
        <w:t>педагогическим работником</w:t>
      </w:r>
      <w:r>
        <w:tab/>
      </w:r>
      <w:r>
        <w:tab/>
      </w:r>
      <w:r>
        <w:rPr>
          <w:spacing w:val="-4"/>
        </w:rPr>
        <w:t>или</w:t>
      </w:r>
      <w:r>
        <w:tab/>
      </w:r>
      <w:r>
        <w:rPr>
          <w:spacing w:val="-2"/>
        </w:rPr>
        <w:t>сформулированным</w:t>
      </w:r>
      <w:r>
        <w:tab/>
      </w:r>
      <w:r>
        <w:tab/>
      </w:r>
      <w:r>
        <w:rPr>
          <w:spacing w:val="-2"/>
        </w:rPr>
        <w:t>самостоятельно;</w:t>
      </w:r>
    </w:p>
    <w:p w14:paraId="5027568C" w14:textId="77777777" w:rsidR="00113E33" w:rsidRDefault="00936FC5">
      <w:pPr>
        <w:pStyle w:val="a3"/>
        <w:spacing w:before="1"/>
        <w:ind w:left="888"/>
        <w:jc w:val="left"/>
      </w:pPr>
      <w:r>
        <w:t>эффективно</w:t>
      </w:r>
      <w:r>
        <w:rPr>
          <w:spacing w:val="-12"/>
        </w:rPr>
        <w:t xml:space="preserve"> </w:t>
      </w:r>
      <w:r>
        <w:t>запоминать</w:t>
      </w:r>
      <w:r>
        <w:rPr>
          <w:spacing w:val="-8"/>
        </w:rPr>
        <w:t xml:space="preserve"> </w:t>
      </w:r>
      <w:r>
        <w:t>и</w:t>
      </w:r>
      <w:r>
        <w:rPr>
          <w:spacing w:val="-9"/>
        </w:rPr>
        <w:t xml:space="preserve"> </w:t>
      </w:r>
      <w:r>
        <w:t>систематизировать</w:t>
      </w:r>
      <w:r>
        <w:rPr>
          <w:spacing w:val="-9"/>
        </w:rPr>
        <w:t xml:space="preserve"> </w:t>
      </w:r>
      <w:r>
        <w:rPr>
          <w:spacing w:val="-2"/>
        </w:rPr>
        <w:t>информацию.</w:t>
      </w:r>
    </w:p>
    <w:p w14:paraId="1030268F" w14:textId="77777777" w:rsidR="00113E33" w:rsidRDefault="00936FC5">
      <w:pPr>
        <w:pStyle w:val="a3"/>
        <w:spacing w:line="244" w:lineRule="auto"/>
        <w:ind w:left="602" w:right="663" w:firstLine="286"/>
        <w:jc w:val="left"/>
      </w:pPr>
      <w:r>
        <w:t>Овладение</w:t>
      </w:r>
      <w:r>
        <w:rPr>
          <w:spacing w:val="40"/>
        </w:rPr>
        <w:t xml:space="preserve"> </w:t>
      </w:r>
      <w:r>
        <w:t>системой</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обеспечивает сформированность когнитивных навыков у обучающихся.</w:t>
      </w:r>
    </w:p>
    <w:p w14:paraId="2243EC6E" w14:textId="77777777" w:rsidR="00113E33" w:rsidRDefault="00113E33">
      <w:pPr>
        <w:pStyle w:val="a3"/>
        <w:spacing w:line="244" w:lineRule="auto"/>
        <w:jc w:val="left"/>
        <w:sectPr w:rsidR="00113E33">
          <w:headerReference w:type="default" r:id="rId183"/>
          <w:footerReference w:type="default" r:id="rId184"/>
          <w:pgSz w:w="11920" w:h="16850"/>
          <w:pgMar w:top="1020" w:right="0" w:bottom="1220" w:left="283" w:header="763" w:footer="1022" w:gutter="0"/>
          <w:cols w:space="720"/>
        </w:sectPr>
      </w:pPr>
    </w:p>
    <w:p w14:paraId="22D1FF72" w14:textId="77777777" w:rsidR="00113E33" w:rsidRDefault="00936FC5">
      <w:pPr>
        <w:pStyle w:val="a3"/>
        <w:tabs>
          <w:tab w:val="left" w:pos="3160"/>
          <w:tab w:val="left" w:pos="3965"/>
        </w:tabs>
        <w:spacing w:before="2" w:line="244" w:lineRule="auto"/>
        <w:ind w:left="602" w:right="2363" w:firstLine="286"/>
        <w:jc w:val="left"/>
      </w:pPr>
      <w:r>
        <w:lastRenderedPageBreak/>
        <w:t>У</w:t>
      </w:r>
      <w:r>
        <w:rPr>
          <w:spacing w:val="40"/>
        </w:rPr>
        <w:t xml:space="preserve"> </w:t>
      </w:r>
      <w:r>
        <w:t>обучающегося</w:t>
      </w:r>
      <w:r>
        <w:rPr>
          <w:spacing w:val="40"/>
        </w:rPr>
        <w:t xml:space="preserve"> </w:t>
      </w:r>
      <w:r>
        <w:t>с</w:t>
      </w:r>
      <w:r>
        <w:tab/>
        <w:t>З П Р</w:t>
      </w:r>
      <w:r>
        <w:tab/>
        <w:t>будут</w:t>
      </w:r>
      <w:r>
        <w:rPr>
          <w:spacing w:val="40"/>
        </w:rPr>
        <w:t xml:space="preserve"> </w:t>
      </w:r>
      <w:r>
        <w:t>сформированы</w:t>
      </w:r>
      <w:r>
        <w:rPr>
          <w:spacing w:val="40"/>
        </w:rPr>
        <w:t xml:space="preserve"> </w:t>
      </w:r>
      <w:r>
        <w:rPr>
          <w:b/>
        </w:rPr>
        <w:t>умения</w:t>
      </w:r>
      <w:r>
        <w:rPr>
          <w:b/>
          <w:spacing w:val="40"/>
        </w:rPr>
        <w:t xml:space="preserve"> </w:t>
      </w:r>
      <w:r>
        <w:rPr>
          <w:b/>
        </w:rPr>
        <w:t>общения</w:t>
      </w:r>
      <w:r>
        <w:rPr>
          <w:b/>
          <w:spacing w:val="40"/>
        </w:rPr>
        <w:t xml:space="preserve"> </w:t>
      </w:r>
      <w:r>
        <w:t>как</w:t>
      </w:r>
      <w:r>
        <w:rPr>
          <w:spacing w:val="40"/>
        </w:rPr>
        <w:t xml:space="preserve"> </w:t>
      </w:r>
      <w:r>
        <w:t>часть коммуникативных универсальных учебных действий:</w:t>
      </w:r>
    </w:p>
    <w:p w14:paraId="6D4176D4" w14:textId="77777777" w:rsidR="00113E33" w:rsidRDefault="00936FC5">
      <w:pPr>
        <w:pStyle w:val="a3"/>
        <w:spacing w:line="244" w:lineRule="auto"/>
        <w:ind w:left="602" w:firstLine="300"/>
        <w:jc w:val="left"/>
      </w:pPr>
      <w:r>
        <w:t>воспринимать</w:t>
      </w:r>
      <w:r>
        <w:rPr>
          <w:spacing w:val="-8"/>
        </w:rPr>
        <w:t xml:space="preserve"> </w:t>
      </w:r>
      <w:r>
        <w:t>и</w:t>
      </w:r>
      <w:r>
        <w:rPr>
          <w:spacing w:val="-7"/>
        </w:rPr>
        <w:t xml:space="preserve"> </w:t>
      </w:r>
      <w:r>
        <w:t>формулировать</w:t>
      </w:r>
      <w:r>
        <w:rPr>
          <w:spacing w:val="-4"/>
        </w:rPr>
        <w:t xml:space="preserve"> </w:t>
      </w:r>
      <w:r>
        <w:t>суждения,</w:t>
      </w:r>
      <w:r>
        <w:rPr>
          <w:spacing w:val="-7"/>
        </w:rPr>
        <w:t xml:space="preserve"> </w:t>
      </w:r>
      <w:r>
        <w:t>выражать</w:t>
      </w:r>
      <w:r>
        <w:rPr>
          <w:spacing w:val="-5"/>
        </w:rPr>
        <w:t xml:space="preserve"> </w:t>
      </w:r>
      <w:r>
        <w:t>эмоции</w:t>
      </w:r>
      <w:r>
        <w:rPr>
          <w:spacing w:val="-7"/>
        </w:rPr>
        <w:t xml:space="preserve"> </w:t>
      </w:r>
      <w:r>
        <w:t>в</w:t>
      </w:r>
      <w:r>
        <w:rPr>
          <w:spacing w:val="-8"/>
        </w:rPr>
        <w:t xml:space="preserve"> </w:t>
      </w:r>
      <w:r>
        <w:t>соответствии</w:t>
      </w:r>
      <w:r>
        <w:rPr>
          <w:spacing w:val="-7"/>
        </w:rPr>
        <w:t xml:space="preserve"> </w:t>
      </w:r>
      <w:r>
        <w:t>с</w:t>
      </w:r>
      <w:r>
        <w:rPr>
          <w:spacing w:val="-9"/>
        </w:rPr>
        <w:t xml:space="preserve"> </w:t>
      </w:r>
      <w:r>
        <w:t>целями</w:t>
      </w:r>
      <w:r>
        <w:rPr>
          <w:spacing w:val="-7"/>
        </w:rPr>
        <w:t xml:space="preserve"> </w:t>
      </w:r>
      <w:r>
        <w:t>и</w:t>
      </w:r>
      <w:r>
        <w:rPr>
          <w:spacing w:val="-1"/>
        </w:rPr>
        <w:t xml:space="preserve"> </w:t>
      </w:r>
      <w:r>
        <w:t>условиями общения;</w:t>
      </w:r>
      <w:r>
        <w:rPr>
          <w:spacing w:val="40"/>
        </w:rPr>
        <w:t xml:space="preserve"> </w:t>
      </w:r>
      <w:r>
        <w:t>выражать</w:t>
      </w:r>
      <w:r>
        <w:rPr>
          <w:spacing w:val="40"/>
        </w:rPr>
        <w:t xml:space="preserve"> </w:t>
      </w:r>
      <w:r>
        <w:t>себя</w:t>
      </w:r>
      <w:r>
        <w:rPr>
          <w:spacing w:val="40"/>
        </w:rPr>
        <w:t xml:space="preserve"> </w:t>
      </w:r>
      <w:r>
        <w:t>(свою</w:t>
      </w:r>
      <w:r>
        <w:rPr>
          <w:spacing w:val="40"/>
        </w:rPr>
        <w:t xml:space="preserve"> </w:t>
      </w:r>
      <w:r>
        <w:t>точку зрения)</w:t>
      </w:r>
      <w:r>
        <w:rPr>
          <w:spacing w:val="40"/>
        </w:rPr>
        <w:t xml:space="preserve"> </w:t>
      </w:r>
      <w:r>
        <w:t>в</w:t>
      </w:r>
      <w:r>
        <w:rPr>
          <w:spacing w:val="40"/>
        </w:rPr>
        <w:t xml:space="preserve"> </w:t>
      </w:r>
      <w:r>
        <w:t>устных</w:t>
      </w:r>
      <w:r>
        <w:rPr>
          <w:spacing w:val="40"/>
        </w:rPr>
        <w:t xml:space="preserve"> </w:t>
      </w:r>
      <w:r>
        <w:t>и</w:t>
      </w:r>
    </w:p>
    <w:p w14:paraId="0378889F" w14:textId="77777777" w:rsidR="00113E33" w:rsidRDefault="00936FC5">
      <w:pPr>
        <w:pStyle w:val="a3"/>
        <w:ind w:left="888"/>
        <w:jc w:val="left"/>
      </w:pPr>
      <w:r>
        <w:t>письменных</w:t>
      </w:r>
      <w:r>
        <w:rPr>
          <w:spacing w:val="-8"/>
        </w:rPr>
        <w:t xml:space="preserve"> </w:t>
      </w:r>
      <w:r>
        <w:rPr>
          <w:spacing w:val="-2"/>
        </w:rPr>
        <w:t>текстах;</w:t>
      </w:r>
    </w:p>
    <w:p w14:paraId="421DFAED" w14:textId="77777777" w:rsidR="00113E33" w:rsidRDefault="00936FC5">
      <w:pPr>
        <w:pStyle w:val="a3"/>
        <w:tabs>
          <w:tab w:val="left" w:pos="9921"/>
        </w:tabs>
        <w:spacing w:before="7" w:line="247" w:lineRule="auto"/>
        <w:ind w:left="602" w:right="977" w:firstLine="300"/>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tab/>
      </w:r>
      <w:r>
        <w:rPr>
          <w:spacing w:val="-2"/>
        </w:rPr>
        <w:t xml:space="preserve">знаков, </w:t>
      </w:r>
      <w:r>
        <w:t>распознавать предпосылки конфликтных ситуаций и смягчать конфликты, вести переговоры; понимать</w:t>
      </w:r>
      <w:r>
        <w:rPr>
          <w:spacing w:val="40"/>
        </w:rPr>
        <w:t xml:space="preserve"> </w:t>
      </w:r>
      <w:r>
        <w:t>намерения</w:t>
      </w:r>
      <w:r>
        <w:rPr>
          <w:spacing w:val="40"/>
        </w:rPr>
        <w:t xml:space="preserve"> </w:t>
      </w:r>
      <w:r>
        <w:t>других,</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и</w:t>
      </w:r>
      <w:r>
        <w:tab/>
      </w:r>
      <w:r>
        <w:rPr>
          <w:spacing w:val="-10"/>
        </w:rPr>
        <w:t>в</w:t>
      </w:r>
    </w:p>
    <w:p w14:paraId="133034A9" w14:textId="77777777" w:rsidR="00113E33" w:rsidRDefault="00936FC5">
      <w:pPr>
        <w:pStyle w:val="a3"/>
        <w:spacing w:line="273" w:lineRule="exact"/>
        <w:ind w:left="602"/>
        <w:jc w:val="left"/>
      </w:pPr>
      <w:r>
        <w:t>корректной</w:t>
      </w:r>
      <w:r>
        <w:rPr>
          <w:spacing w:val="-4"/>
        </w:rPr>
        <w:t xml:space="preserve"> </w:t>
      </w:r>
      <w:r>
        <w:t>форме</w:t>
      </w:r>
      <w:r>
        <w:rPr>
          <w:spacing w:val="-5"/>
        </w:rPr>
        <w:t xml:space="preserve"> </w:t>
      </w:r>
      <w:r>
        <w:t>формулировать</w:t>
      </w:r>
      <w:r>
        <w:rPr>
          <w:spacing w:val="-3"/>
        </w:rPr>
        <w:t xml:space="preserve"> </w:t>
      </w:r>
      <w:r>
        <w:t>свои</w:t>
      </w:r>
      <w:r>
        <w:rPr>
          <w:spacing w:val="-3"/>
        </w:rPr>
        <w:t xml:space="preserve"> </w:t>
      </w:r>
      <w:r>
        <w:rPr>
          <w:spacing w:val="-2"/>
        </w:rPr>
        <w:t>возражения;</w:t>
      </w:r>
    </w:p>
    <w:p w14:paraId="3B60F3B6" w14:textId="77777777" w:rsidR="00113E33" w:rsidRDefault="00936FC5">
      <w:pPr>
        <w:pStyle w:val="a3"/>
        <w:tabs>
          <w:tab w:val="left" w:pos="10531"/>
        </w:tabs>
        <w:spacing w:before="8" w:line="244" w:lineRule="auto"/>
        <w:ind w:left="602" w:right="966" w:firstLine="302"/>
        <w:jc w:val="left"/>
      </w:pPr>
      <w:r>
        <w:t>в</w:t>
      </w:r>
      <w:r>
        <w:rPr>
          <w:spacing w:val="40"/>
        </w:rPr>
        <w:t xml:space="preserve"> </w:t>
      </w:r>
      <w:r>
        <w:t>ходе</w:t>
      </w:r>
      <w:r>
        <w:rPr>
          <w:spacing w:val="40"/>
        </w:rPr>
        <w:t xml:space="preserve"> </w:t>
      </w:r>
      <w:r>
        <w:t>диалога</w:t>
      </w:r>
      <w:r>
        <w:rPr>
          <w:spacing w:val="40"/>
        </w:rPr>
        <w:t xml:space="preserve"> </w:t>
      </w:r>
      <w:r>
        <w:t>и</w:t>
      </w:r>
      <w:r>
        <w:rPr>
          <w:spacing w:val="40"/>
        </w:rPr>
        <w:t xml:space="preserve"> </w:t>
      </w:r>
      <w:r>
        <w:t>(или)</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w:t>
      </w:r>
      <w:r>
        <w:tab/>
      </w:r>
      <w:r>
        <w:rPr>
          <w:spacing w:val="-10"/>
        </w:rPr>
        <w:t xml:space="preserve">и </w:t>
      </w:r>
      <w:r>
        <w:t>высказывать идеи, нацеленные на решение задачи и поддержание общения; сопоставлять свои суждения с суждениями других участников диалога, обнаруживать</w:t>
      </w:r>
    </w:p>
    <w:p w14:paraId="11726F6D" w14:textId="77777777" w:rsidR="00113E33" w:rsidRDefault="00936FC5">
      <w:pPr>
        <w:pStyle w:val="a3"/>
        <w:spacing w:before="2" w:line="242" w:lineRule="auto"/>
        <w:ind w:left="612" w:right="571" w:hanging="10"/>
      </w:pPr>
      <w:r>
        <w:t>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w:t>
      </w:r>
      <w:r>
        <w:rPr>
          <w:spacing w:val="40"/>
        </w:rPr>
        <w:t xml:space="preserve"> </w:t>
      </w:r>
      <w:r>
        <w:t>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E29680F" w14:textId="77777777" w:rsidR="00113E33" w:rsidRDefault="00936FC5">
      <w:pPr>
        <w:spacing w:before="2"/>
        <w:ind w:left="602" w:right="987" w:firstLine="286"/>
        <w:jc w:val="both"/>
        <w:rPr>
          <w:sz w:val="24"/>
        </w:rPr>
      </w:pPr>
      <w:r>
        <w:rPr>
          <w:sz w:val="24"/>
        </w:rPr>
        <w:t>У</w:t>
      </w:r>
      <w:r>
        <w:rPr>
          <w:spacing w:val="40"/>
          <w:sz w:val="24"/>
        </w:rPr>
        <w:t xml:space="preserve"> </w:t>
      </w:r>
      <w:r>
        <w:rPr>
          <w:sz w:val="24"/>
        </w:rPr>
        <w:t>обучающегося</w:t>
      </w:r>
      <w:r>
        <w:rPr>
          <w:spacing w:val="40"/>
          <w:sz w:val="24"/>
        </w:rPr>
        <w:t xml:space="preserve"> </w:t>
      </w:r>
      <w:r>
        <w:rPr>
          <w:sz w:val="24"/>
        </w:rPr>
        <w:t>с</w:t>
      </w:r>
      <w:r>
        <w:rPr>
          <w:spacing w:val="80"/>
          <w:sz w:val="24"/>
        </w:rPr>
        <w:t xml:space="preserve"> </w:t>
      </w:r>
      <w:r>
        <w:rPr>
          <w:sz w:val="24"/>
        </w:rPr>
        <w:t>З П Р</w:t>
      </w:r>
      <w:r>
        <w:rPr>
          <w:spacing w:val="8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b/>
          <w:sz w:val="24"/>
        </w:rPr>
        <w:t>умения</w:t>
      </w:r>
      <w:r>
        <w:rPr>
          <w:b/>
          <w:spacing w:val="40"/>
          <w:sz w:val="24"/>
        </w:rPr>
        <w:t xml:space="preserve"> </w:t>
      </w:r>
      <w:r>
        <w:rPr>
          <w:b/>
          <w:sz w:val="24"/>
        </w:rPr>
        <w:t>совместной</w:t>
      </w:r>
      <w:r>
        <w:rPr>
          <w:b/>
          <w:spacing w:val="40"/>
          <w:sz w:val="24"/>
        </w:rPr>
        <w:t xml:space="preserve"> </w:t>
      </w:r>
      <w:r>
        <w:rPr>
          <w:b/>
          <w:sz w:val="24"/>
        </w:rPr>
        <w:t>деятельности</w:t>
      </w:r>
      <w:r>
        <w:rPr>
          <w:b/>
          <w:spacing w:val="40"/>
          <w:sz w:val="24"/>
        </w:rPr>
        <w:t xml:space="preserve"> </w:t>
      </w:r>
      <w:r>
        <w:rPr>
          <w:sz w:val="24"/>
        </w:rPr>
        <w:t>как часть</w:t>
      </w:r>
      <w:r>
        <w:rPr>
          <w:spacing w:val="40"/>
          <w:sz w:val="24"/>
        </w:rPr>
        <w:t xml:space="preserve"> </w:t>
      </w:r>
      <w:r>
        <w:rPr>
          <w:sz w:val="24"/>
        </w:rPr>
        <w:t>коммуникативных универсальных учебных действий: понимать и использовать</w:t>
      </w:r>
    </w:p>
    <w:p w14:paraId="458A01E2" w14:textId="77777777" w:rsidR="00113E33" w:rsidRDefault="00936FC5">
      <w:pPr>
        <w:pStyle w:val="a3"/>
        <w:spacing w:before="2" w:line="242" w:lineRule="auto"/>
        <w:ind w:left="602" w:right="663"/>
        <w:jc w:val="left"/>
      </w:pPr>
      <w:r>
        <w:t>преимущества</w:t>
      </w:r>
      <w:r>
        <w:rPr>
          <w:spacing w:val="-3"/>
        </w:rPr>
        <w:t xml:space="preserve"> </w:t>
      </w:r>
      <w:r>
        <w:t>командной</w:t>
      </w:r>
      <w:r>
        <w:rPr>
          <w:spacing w:val="40"/>
        </w:rPr>
        <w:t xml:space="preserve"> </w:t>
      </w:r>
      <w:r>
        <w:t>и</w:t>
      </w:r>
      <w:r>
        <w:rPr>
          <w:spacing w:val="40"/>
        </w:rPr>
        <w:t xml:space="preserve"> </w:t>
      </w:r>
      <w:r>
        <w:t>индивидуальной</w:t>
      </w:r>
      <w:r>
        <w:rPr>
          <w:spacing w:val="40"/>
        </w:rPr>
        <w:t xml:space="preserve"> </w:t>
      </w:r>
      <w:r>
        <w:t>работы</w:t>
      </w:r>
      <w:r>
        <w:rPr>
          <w:spacing w:val="40"/>
        </w:rPr>
        <w:t xml:space="preserve"> </w:t>
      </w:r>
      <w:r>
        <w:t>при</w:t>
      </w:r>
      <w:r>
        <w:rPr>
          <w:spacing w:val="40"/>
        </w:rPr>
        <w:t xml:space="preserve"> </w:t>
      </w:r>
      <w:r>
        <w:t>решении</w:t>
      </w:r>
      <w:r>
        <w:rPr>
          <w:spacing w:val="40"/>
        </w:rPr>
        <w:t xml:space="preserve"> </w:t>
      </w:r>
      <w:r>
        <w:t>конкретной</w:t>
      </w:r>
      <w:r>
        <w:rPr>
          <w:spacing w:val="40"/>
        </w:rPr>
        <w:t xml:space="preserve"> </w:t>
      </w:r>
      <w:r>
        <w:t>проблемы,</w:t>
      </w:r>
      <w:r>
        <w:rPr>
          <w:spacing w:val="40"/>
        </w:rPr>
        <w:t xml:space="preserve"> </w:t>
      </w:r>
      <w:r>
        <w:t>обосновывать необходимость</w:t>
      </w:r>
      <w:r>
        <w:rPr>
          <w:spacing w:val="40"/>
        </w:rPr>
        <w:t xml:space="preserve"> </w:t>
      </w:r>
      <w:r>
        <w:t>применения</w:t>
      </w:r>
      <w:r>
        <w:rPr>
          <w:spacing w:val="40"/>
        </w:rPr>
        <w:t xml:space="preserve"> </w:t>
      </w:r>
      <w:r>
        <w:t>групповых</w:t>
      </w:r>
      <w:r>
        <w:rPr>
          <w:spacing w:val="40"/>
        </w:rPr>
        <w:t xml:space="preserve"> </w:t>
      </w:r>
      <w:r>
        <w:t>форм</w:t>
      </w:r>
      <w:r>
        <w:rPr>
          <w:spacing w:val="40"/>
        </w:rPr>
        <w:t xml:space="preserve"> </w:t>
      </w:r>
      <w:r>
        <w:t>взаимодействия</w:t>
      </w:r>
      <w:r>
        <w:rPr>
          <w:spacing w:val="40"/>
        </w:rPr>
        <w:t xml:space="preserve"> </w:t>
      </w:r>
      <w:r>
        <w:t>при</w:t>
      </w:r>
      <w:r>
        <w:rPr>
          <w:spacing w:val="40"/>
        </w:rPr>
        <w:t xml:space="preserve"> </w:t>
      </w:r>
      <w:r>
        <w:t>решении поставленной задачи;</w:t>
      </w:r>
      <w:r>
        <w:rPr>
          <w:spacing w:val="80"/>
        </w:rPr>
        <w:t xml:space="preserve"> </w:t>
      </w: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p>
    <w:p w14:paraId="5A770D72" w14:textId="77777777" w:rsidR="00113E33" w:rsidRDefault="00936FC5">
      <w:pPr>
        <w:pStyle w:val="a3"/>
        <w:spacing w:line="242" w:lineRule="auto"/>
        <w:ind w:left="602" w:right="663"/>
        <w:jc w:val="left"/>
      </w:pPr>
      <w:r>
        <w:t>действия</w:t>
      </w:r>
      <w:r>
        <w:rPr>
          <w:spacing w:val="40"/>
        </w:rPr>
        <w:t xml:space="preserve"> </w:t>
      </w:r>
      <w:r>
        <w:t>по</w:t>
      </w:r>
      <w:r>
        <w:rPr>
          <w:spacing w:val="40"/>
        </w:rPr>
        <w:t xml:space="preserve"> </w:t>
      </w:r>
      <w:r>
        <w:t>её</w:t>
      </w:r>
      <w:r>
        <w:rPr>
          <w:spacing w:val="-3"/>
        </w:rPr>
        <w:t xml:space="preserve"> </w:t>
      </w:r>
      <w:r>
        <w:t>достижению:</w:t>
      </w:r>
      <w:r>
        <w:rPr>
          <w:spacing w:val="31"/>
        </w:rPr>
        <w:t xml:space="preserve"> </w:t>
      </w:r>
      <w:r>
        <w:t>распределять</w:t>
      </w:r>
      <w:r>
        <w:rPr>
          <w:spacing w:val="31"/>
        </w:rPr>
        <w:t xml:space="preserve"> </w:t>
      </w:r>
      <w:r>
        <w:t>роли,</w:t>
      </w:r>
      <w:r>
        <w:rPr>
          <w:spacing w:val="30"/>
        </w:rPr>
        <w:t xml:space="preserve"> </w:t>
      </w:r>
      <w:r>
        <w:t>договариваться,</w:t>
      </w:r>
      <w:r>
        <w:rPr>
          <w:spacing w:val="31"/>
        </w:rPr>
        <w:t xml:space="preserve"> </w:t>
      </w:r>
      <w:r>
        <w:t>обсуждать</w:t>
      </w:r>
      <w:r>
        <w:rPr>
          <w:spacing w:val="34"/>
        </w:rPr>
        <w:t xml:space="preserve"> </w:t>
      </w:r>
      <w:r>
        <w:t>процесс</w:t>
      </w:r>
      <w:r>
        <w:rPr>
          <w:spacing w:val="30"/>
        </w:rPr>
        <w:t xml:space="preserve"> </w:t>
      </w:r>
      <w:r>
        <w:t>и</w:t>
      </w:r>
      <w:r>
        <w:rPr>
          <w:spacing w:val="33"/>
        </w:rPr>
        <w:t xml:space="preserve"> </w:t>
      </w:r>
      <w:r>
        <w:t>результат совместной работы; обобщать мнения нескольких человек, проявлять готовность руководить,</w:t>
      </w:r>
    </w:p>
    <w:p w14:paraId="244BC028" w14:textId="77777777" w:rsidR="00113E33" w:rsidRDefault="00936FC5">
      <w:pPr>
        <w:pStyle w:val="a3"/>
        <w:spacing w:line="242" w:lineRule="auto"/>
        <w:ind w:left="602" w:right="663"/>
        <w:jc w:val="left"/>
      </w:pPr>
      <w:r>
        <w:t>выполнять</w:t>
      </w:r>
      <w:r>
        <w:rPr>
          <w:spacing w:val="-6"/>
        </w:rPr>
        <w:t xml:space="preserve"> </w:t>
      </w:r>
      <w:r>
        <w:t>поручения,</w:t>
      </w:r>
      <w:r>
        <w:rPr>
          <w:spacing w:val="-5"/>
        </w:rPr>
        <w:t xml:space="preserve"> </w:t>
      </w:r>
      <w:r>
        <w:t>подчиняться;</w:t>
      </w:r>
      <w:r>
        <w:rPr>
          <w:spacing w:val="-1"/>
        </w:rPr>
        <w:t xml:space="preserve"> </w:t>
      </w:r>
      <w:r>
        <w:t>планировать</w:t>
      </w:r>
      <w:r>
        <w:rPr>
          <w:spacing w:val="-4"/>
        </w:rPr>
        <w:t xml:space="preserve"> </w:t>
      </w:r>
      <w:r>
        <w:t>организацию</w:t>
      </w:r>
      <w:r>
        <w:rPr>
          <w:spacing w:val="-5"/>
        </w:rPr>
        <w:t xml:space="preserve"> </w:t>
      </w:r>
      <w:r>
        <w:t>совместной</w:t>
      </w:r>
      <w:r>
        <w:rPr>
          <w:spacing w:val="-5"/>
        </w:rPr>
        <w:t xml:space="preserve"> </w:t>
      </w:r>
      <w:r>
        <w:t>работы,</w:t>
      </w:r>
      <w:r>
        <w:rPr>
          <w:spacing w:val="-5"/>
        </w:rPr>
        <w:t xml:space="preserve"> </w:t>
      </w:r>
      <w:r>
        <w:t>определять</w:t>
      </w:r>
      <w:r>
        <w:rPr>
          <w:spacing w:val="-4"/>
        </w:rPr>
        <w:t xml:space="preserve"> </w:t>
      </w:r>
      <w:r>
        <w:t>свою роль</w:t>
      </w:r>
      <w:r>
        <w:rPr>
          <w:spacing w:val="-2"/>
        </w:rPr>
        <w:t xml:space="preserve"> </w:t>
      </w:r>
      <w:r>
        <w:t>(с</w:t>
      </w:r>
      <w:r>
        <w:rPr>
          <w:spacing w:val="40"/>
        </w:rPr>
        <w:t xml:space="preserve"> </w:t>
      </w:r>
      <w:r>
        <w:t>учётом</w:t>
      </w:r>
      <w:r>
        <w:rPr>
          <w:spacing w:val="40"/>
        </w:rPr>
        <w:t xml:space="preserve"> </w:t>
      </w:r>
      <w:r>
        <w:t>предпочтений</w:t>
      </w:r>
      <w:r>
        <w:rPr>
          <w:spacing w:val="40"/>
        </w:rPr>
        <w:t xml:space="preserve"> </w:t>
      </w:r>
      <w:r>
        <w:t>и</w:t>
      </w:r>
      <w:r>
        <w:rPr>
          <w:spacing w:val="40"/>
        </w:rPr>
        <w:t xml:space="preserve"> </w:t>
      </w:r>
      <w:r>
        <w:t>возможностей</w:t>
      </w:r>
      <w:r>
        <w:rPr>
          <w:spacing w:val="40"/>
        </w:rPr>
        <w:t xml:space="preserve"> </w:t>
      </w:r>
      <w:r>
        <w:t>всех</w:t>
      </w:r>
      <w:r>
        <w:rPr>
          <w:spacing w:val="80"/>
        </w:rPr>
        <w:t xml:space="preserve"> </w:t>
      </w:r>
      <w:r>
        <w:t>участников</w:t>
      </w:r>
      <w:r>
        <w:rPr>
          <w:spacing w:val="40"/>
        </w:rPr>
        <w:t xml:space="preserve"> </w:t>
      </w:r>
      <w:r>
        <w:t>взаимодействия),</w:t>
      </w:r>
      <w:r>
        <w:rPr>
          <w:spacing w:val="40"/>
        </w:rPr>
        <w:t xml:space="preserve"> </w:t>
      </w:r>
      <w:r>
        <w:t>распределять</w:t>
      </w:r>
      <w:r>
        <w:rPr>
          <w:spacing w:val="40"/>
        </w:rPr>
        <w:t xml:space="preserve"> </w:t>
      </w:r>
      <w:r>
        <w:t>задачи между членами команды, участвовать в групповых формах работы (обсуждения, обмен мнениями, мозговые штурмы и иные);</w:t>
      </w:r>
    </w:p>
    <w:p w14:paraId="09178E09" w14:textId="77777777" w:rsidR="00113E33" w:rsidRDefault="00936FC5">
      <w:pPr>
        <w:pStyle w:val="a3"/>
        <w:spacing w:before="5" w:line="247" w:lineRule="auto"/>
        <w:ind w:left="602" w:right="663" w:firstLine="302"/>
        <w:jc w:val="left"/>
      </w:pPr>
      <w:r>
        <w:t>выполнять</w:t>
      </w:r>
      <w:r>
        <w:rPr>
          <w:spacing w:val="-7"/>
        </w:rPr>
        <w:t xml:space="preserve"> </w:t>
      </w:r>
      <w:r>
        <w:t>свою</w:t>
      </w:r>
      <w:r>
        <w:rPr>
          <w:spacing w:val="-8"/>
        </w:rPr>
        <w:t xml:space="preserve"> </w:t>
      </w:r>
      <w:r>
        <w:t>часть</w:t>
      </w:r>
      <w:r>
        <w:rPr>
          <w:spacing w:val="-6"/>
        </w:rPr>
        <w:t xml:space="preserve"> </w:t>
      </w:r>
      <w:r>
        <w:t>работы,</w:t>
      </w:r>
      <w:r>
        <w:rPr>
          <w:spacing w:val="-8"/>
        </w:rPr>
        <w:t xml:space="preserve"> </w:t>
      </w:r>
      <w:r>
        <w:t>достигать</w:t>
      </w:r>
      <w:r>
        <w:rPr>
          <w:spacing w:val="-4"/>
        </w:rPr>
        <w:t xml:space="preserve"> </w:t>
      </w:r>
      <w:r>
        <w:t>качественного</w:t>
      </w:r>
      <w:r>
        <w:rPr>
          <w:spacing w:val="-8"/>
        </w:rPr>
        <w:t xml:space="preserve"> </w:t>
      </w:r>
      <w:r>
        <w:t>результата</w:t>
      </w:r>
      <w:r>
        <w:rPr>
          <w:spacing w:val="-8"/>
        </w:rPr>
        <w:t xml:space="preserve"> </w:t>
      </w:r>
      <w:r>
        <w:t>по</w:t>
      </w:r>
      <w:r>
        <w:rPr>
          <w:spacing w:val="-8"/>
        </w:rPr>
        <w:t xml:space="preserve"> </w:t>
      </w:r>
      <w:r>
        <w:t>своему</w:t>
      </w:r>
      <w:r>
        <w:rPr>
          <w:spacing w:val="-15"/>
        </w:rPr>
        <w:t xml:space="preserve"> </w:t>
      </w:r>
      <w:r>
        <w:t>направлению</w:t>
      </w:r>
      <w:r>
        <w:rPr>
          <w:spacing w:val="-9"/>
        </w:rPr>
        <w:t xml:space="preserve"> </w:t>
      </w:r>
      <w:r>
        <w:t>и координировать свои действия с другими членами команды;</w:t>
      </w:r>
    </w:p>
    <w:p w14:paraId="67B09807" w14:textId="77777777" w:rsidR="00113E33" w:rsidRDefault="00936FC5">
      <w:pPr>
        <w:pStyle w:val="a3"/>
        <w:tabs>
          <w:tab w:val="left" w:pos="9042"/>
        </w:tabs>
        <w:spacing w:line="274" w:lineRule="exact"/>
        <w:ind w:left="903"/>
        <w:jc w:val="left"/>
      </w:pPr>
      <w:r>
        <w:t>оценивать</w:t>
      </w:r>
      <w:r>
        <w:rPr>
          <w:spacing w:val="76"/>
        </w:rPr>
        <w:t xml:space="preserve"> </w:t>
      </w:r>
      <w:r>
        <w:t>качество</w:t>
      </w:r>
      <w:r>
        <w:rPr>
          <w:spacing w:val="78"/>
        </w:rPr>
        <w:t xml:space="preserve"> </w:t>
      </w:r>
      <w:r>
        <w:t>своего</w:t>
      </w:r>
      <w:r>
        <w:rPr>
          <w:spacing w:val="77"/>
        </w:rPr>
        <w:t xml:space="preserve"> </w:t>
      </w:r>
      <w:r>
        <w:t>вклада</w:t>
      </w:r>
      <w:r>
        <w:rPr>
          <w:spacing w:val="78"/>
        </w:rPr>
        <w:t xml:space="preserve"> </w:t>
      </w:r>
      <w:r>
        <w:t>в</w:t>
      </w:r>
      <w:r>
        <w:rPr>
          <w:spacing w:val="76"/>
        </w:rPr>
        <w:t xml:space="preserve"> </w:t>
      </w:r>
      <w:r>
        <w:t>общий</w:t>
      </w:r>
      <w:r>
        <w:rPr>
          <w:spacing w:val="79"/>
        </w:rPr>
        <w:t xml:space="preserve"> </w:t>
      </w:r>
      <w:r>
        <w:t>продукт</w:t>
      </w:r>
      <w:r>
        <w:rPr>
          <w:spacing w:val="78"/>
        </w:rPr>
        <w:t xml:space="preserve"> </w:t>
      </w:r>
      <w:r>
        <w:t>по</w:t>
      </w:r>
      <w:r>
        <w:rPr>
          <w:spacing w:val="77"/>
        </w:rPr>
        <w:t xml:space="preserve"> </w:t>
      </w:r>
      <w:r>
        <w:rPr>
          <w:spacing w:val="-2"/>
        </w:rPr>
        <w:t>критериям,</w:t>
      </w:r>
      <w:r>
        <w:tab/>
      </w:r>
      <w:r>
        <w:rPr>
          <w:spacing w:val="-2"/>
        </w:rPr>
        <w:t>самостоятельно</w:t>
      </w:r>
    </w:p>
    <w:p w14:paraId="7CC53D8C" w14:textId="77777777" w:rsidR="00113E33" w:rsidRDefault="00936FC5">
      <w:pPr>
        <w:pStyle w:val="a3"/>
        <w:spacing w:before="5" w:line="244" w:lineRule="auto"/>
        <w:ind w:left="602"/>
        <w:jc w:val="left"/>
      </w:pPr>
      <w:r>
        <w:t>сформулированным</w:t>
      </w:r>
      <w:r>
        <w:rPr>
          <w:spacing w:val="-2"/>
        </w:rPr>
        <w:t xml:space="preserve"> </w:t>
      </w:r>
      <w:r>
        <w:t>участниками</w:t>
      </w:r>
      <w:r>
        <w:rPr>
          <w:spacing w:val="-4"/>
        </w:rPr>
        <w:t xml:space="preserve"> </w:t>
      </w:r>
      <w:r>
        <w:t>взаимодействия;</w:t>
      </w:r>
      <w:r>
        <w:rPr>
          <w:spacing w:val="-4"/>
        </w:rPr>
        <w:t xml:space="preserve"> </w:t>
      </w:r>
      <w:r>
        <w:t>сравнивать</w:t>
      </w:r>
      <w:r>
        <w:rPr>
          <w:spacing w:val="-3"/>
        </w:rPr>
        <w:t xml:space="preserve"> </w:t>
      </w:r>
      <w:r>
        <w:t>результаты</w:t>
      </w:r>
      <w:r>
        <w:rPr>
          <w:spacing w:val="-4"/>
        </w:rPr>
        <w:t xml:space="preserve"> </w:t>
      </w:r>
      <w:r>
        <w:t>с</w:t>
      </w:r>
      <w:r>
        <w:rPr>
          <w:spacing w:val="-5"/>
        </w:rPr>
        <w:t xml:space="preserve"> </w:t>
      </w:r>
      <w:r>
        <w:t>исходной</w:t>
      </w:r>
      <w:r>
        <w:rPr>
          <w:spacing w:val="-6"/>
        </w:rPr>
        <w:t xml:space="preserve"> </w:t>
      </w:r>
      <w:r>
        <w:t>задачей</w:t>
      </w:r>
      <w:r>
        <w:rPr>
          <w:spacing w:val="-4"/>
        </w:rPr>
        <w:t xml:space="preserve"> </w:t>
      </w:r>
      <w:r>
        <w:t>и</w:t>
      </w:r>
      <w:r>
        <w:rPr>
          <w:spacing w:val="-4"/>
        </w:rPr>
        <w:t xml:space="preserve"> </w:t>
      </w:r>
      <w:r>
        <w:t>вклад каждого</w:t>
      </w:r>
      <w:r>
        <w:rPr>
          <w:spacing w:val="40"/>
        </w:rPr>
        <w:t xml:space="preserve"> </w:t>
      </w:r>
      <w:r>
        <w:t>члена команды</w:t>
      </w:r>
      <w:r>
        <w:rPr>
          <w:spacing w:val="40"/>
        </w:rPr>
        <w:t xml:space="preserve"> </w:t>
      </w:r>
      <w:r>
        <w:t>в достижение результатов,</w:t>
      </w:r>
      <w:r>
        <w:rPr>
          <w:spacing w:val="40"/>
        </w:rPr>
        <w:t xml:space="preserve"> </w:t>
      </w:r>
      <w:r>
        <w:t>разделять</w:t>
      </w:r>
      <w:r>
        <w:rPr>
          <w:spacing w:val="40"/>
        </w:rPr>
        <w:t xml:space="preserve"> </w:t>
      </w:r>
      <w:r>
        <w:t>сферу ответственности</w:t>
      </w:r>
      <w:r>
        <w:rPr>
          <w:spacing w:val="40"/>
        </w:rPr>
        <w:t xml:space="preserve"> </w:t>
      </w:r>
      <w:r>
        <w:t>и проявлять готовность к предоставлению отчёта перед группой.</w:t>
      </w:r>
    </w:p>
    <w:p w14:paraId="35D7317A" w14:textId="77777777" w:rsidR="00113E33" w:rsidRDefault="00936FC5">
      <w:pPr>
        <w:pStyle w:val="a3"/>
        <w:spacing w:line="242" w:lineRule="auto"/>
        <w:ind w:left="602" w:right="663" w:firstLine="286"/>
        <w:jc w:val="left"/>
      </w:pPr>
      <w:r>
        <w:t>Овладение</w:t>
      </w:r>
      <w:r>
        <w:rPr>
          <w:spacing w:val="33"/>
        </w:rPr>
        <w:t xml:space="preserve"> </w:t>
      </w:r>
      <w:r>
        <w:t>системой</w:t>
      </w:r>
      <w:r>
        <w:rPr>
          <w:spacing w:val="37"/>
        </w:rPr>
        <w:t xml:space="preserve"> </w:t>
      </w:r>
      <w:r>
        <w:t>универсальных</w:t>
      </w:r>
      <w:r>
        <w:rPr>
          <w:spacing w:val="40"/>
        </w:rPr>
        <w:t xml:space="preserve"> </w:t>
      </w:r>
      <w:r>
        <w:t>учебных</w:t>
      </w:r>
      <w:r>
        <w:rPr>
          <w:spacing w:val="33"/>
        </w:rPr>
        <w:t xml:space="preserve"> </w:t>
      </w:r>
      <w:r>
        <w:t>коммуникативных</w:t>
      </w:r>
      <w:r>
        <w:rPr>
          <w:spacing w:val="37"/>
        </w:rPr>
        <w:t xml:space="preserve"> </w:t>
      </w:r>
      <w:r>
        <w:t>действий</w:t>
      </w:r>
      <w:r>
        <w:rPr>
          <w:spacing w:val="35"/>
        </w:rPr>
        <w:t xml:space="preserve"> </w:t>
      </w:r>
      <w:r>
        <w:t>обеспечивает сформированность социальных навыков и эмоционального интеллекта обучающихся.</w:t>
      </w:r>
    </w:p>
    <w:p w14:paraId="1B91D47D" w14:textId="77777777" w:rsidR="00113E33" w:rsidRDefault="00936FC5">
      <w:pPr>
        <w:pStyle w:val="a3"/>
        <w:spacing w:line="242" w:lineRule="auto"/>
        <w:ind w:left="602" w:right="653" w:firstLine="286"/>
      </w:pPr>
      <w:r>
        <w:t xml:space="preserve">У обучающегося будут сформированы </w:t>
      </w:r>
      <w:r>
        <w:rPr>
          <w:b/>
        </w:rPr>
        <w:t xml:space="preserve">умения самоорганизации </w:t>
      </w:r>
      <w:r>
        <w:t xml:space="preserve">как часть регулятивных универсальных учебных действий: выявлять проблемы для решения в жизненных и учебных </w:t>
      </w:r>
      <w:r>
        <w:rPr>
          <w:spacing w:val="-2"/>
        </w:rPr>
        <w:t>ситуациях;</w:t>
      </w:r>
    </w:p>
    <w:p w14:paraId="4491779B" w14:textId="77777777" w:rsidR="00113E33" w:rsidRDefault="00936FC5">
      <w:pPr>
        <w:pStyle w:val="a3"/>
        <w:spacing w:line="276" w:lineRule="exact"/>
        <w:ind w:left="903"/>
      </w:pPr>
      <w:r>
        <w:t>ориентироваться</w:t>
      </w:r>
      <w:r>
        <w:rPr>
          <w:spacing w:val="74"/>
        </w:rPr>
        <w:t xml:space="preserve"> </w:t>
      </w:r>
      <w:r>
        <w:t>в</w:t>
      </w:r>
      <w:r>
        <w:rPr>
          <w:spacing w:val="75"/>
        </w:rPr>
        <w:t xml:space="preserve"> </w:t>
      </w:r>
      <w:r>
        <w:t>различных</w:t>
      </w:r>
      <w:r>
        <w:rPr>
          <w:spacing w:val="78"/>
        </w:rPr>
        <w:t xml:space="preserve"> </w:t>
      </w:r>
      <w:r>
        <w:t>подходах</w:t>
      </w:r>
      <w:r>
        <w:rPr>
          <w:spacing w:val="78"/>
        </w:rPr>
        <w:t xml:space="preserve"> </w:t>
      </w:r>
      <w:r>
        <w:t>принятия</w:t>
      </w:r>
      <w:r>
        <w:rPr>
          <w:spacing w:val="76"/>
        </w:rPr>
        <w:t xml:space="preserve"> </w:t>
      </w:r>
      <w:r>
        <w:t>решений</w:t>
      </w:r>
      <w:r>
        <w:rPr>
          <w:spacing w:val="77"/>
        </w:rPr>
        <w:t xml:space="preserve"> </w:t>
      </w:r>
      <w:r>
        <w:t>(</w:t>
      </w:r>
      <w:proofErr w:type="gramStart"/>
      <w:r>
        <w:t>индивидуальное,</w:t>
      </w:r>
      <w:r>
        <w:rPr>
          <w:spacing w:val="62"/>
        </w:rPr>
        <w:t xml:space="preserve">   </w:t>
      </w:r>
      <w:proofErr w:type="gramEnd"/>
      <w:r>
        <w:rPr>
          <w:spacing w:val="-2"/>
        </w:rPr>
        <w:t>принятие</w:t>
      </w:r>
    </w:p>
    <w:p w14:paraId="1BA657FE" w14:textId="77777777" w:rsidR="00113E33" w:rsidRDefault="00936FC5">
      <w:pPr>
        <w:pStyle w:val="a3"/>
        <w:spacing w:before="2" w:line="242" w:lineRule="auto"/>
        <w:ind w:left="602" w:right="465"/>
        <w:jc w:val="left"/>
      </w:pPr>
      <w:r>
        <w:t>решения</w:t>
      </w:r>
      <w:r>
        <w:rPr>
          <w:spacing w:val="-4"/>
        </w:rPr>
        <w:t xml:space="preserve"> </w:t>
      </w:r>
      <w:r>
        <w:t>в</w:t>
      </w:r>
      <w:r>
        <w:rPr>
          <w:spacing w:val="-5"/>
        </w:rPr>
        <w:t xml:space="preserve"> </w:t>
      </w:r>
      <w:r>
        <w:t>группе,</w:t>
      </w:r>
      <w:r>
        <w:rPr>
          <w:spacing w:val="-4"/>
        </w:rPr>
        <w:t xml:space="preserve"> </w:t>
      </w:r>
      <w:r>
        <w:t>принятие</w:t>
      </w:r>
      <w:r>
        <w:rPr>
          <w:spacing w:val="-5"/>
        </w:rPr>
        <w:t xml:space="preserve"> </w:t>
      </w:r>
      <w:r>
        <w:t>решений</w:t>
      </w:r>
      <w:r>
        <w:rPr>
          <w:spacing w:val="-4"/>
        </w:rPr>
        <w:t xml:space="preserve"> </w:t>
      </w:r>
      <w:r>
        <w:t>группой);</w:t>
      </w:r>
      <w:r>
        <w:rPr>
          <w:spacing w:val="-4"/>
        </w:rPr>
        <w:t xml:space="preserve"> </w:t>
      </w:r>
      <w:r>
        <w:t>самостоятельно</w:t>
      </w:r>
      <w:r>
        <w:rPr>
          <w:spacing w:val="-4"/>
        </w:rPr>
        <w:t xml:space="preserve"> </w:t>
      </w:r>
      <w:r>
        <w:t>составлять</w:t>
      </w:r>
      <w:r>
        <w:rPr>
          <w:spacing w:val="-3"/>
        </w:rPr>
        <w:t xml:space="preserve"> </w:t>
      </w:r>
      <w:r>
        <w:t>алгоритм</w:t>
      </w:r>
      <w:r>
        <w:rPr>
          <w:spacing w:val="-4"/>
        </w:rPr>
        <w:t xml:space="preserve"> </w:t>
      </w:r>
      <w:r>
        <w:t>решения</w:t>
      </w:r>
      <w:r>
        <w:rPr>
          <w:spacing w:val="-4"/>
        </w:rPr>
        <w:t xml:space="preserve"> </w:t>
      </w:r>
      <w:r>
        <w:t>задачи (или</w:t>
      </w:r>
      <w:r>
        <w:rPr>
          <w:spacing w:val="80"/>
        </w:rPr>
        <w:t xml:space="preserve"> </w:t>
      </w:r>
      <w:r>
        <w:t>его</w:t>
      </w:r>
      <w:r>
        <w:rPr>
          <w:spacing w:val="80"/>
        </w:rPr>
        <w:t xml:space="preserve"> </w:t>
      </w:r>
      <w:r>
        <w:t>часть),</w:t>
      </w:r>
      <w:r>
        <w:rPr>
          <w:spacing w:val="80"/>
        </w:rPr>
        <w:t xml:space="preserve"> </w:t>
      </w:r>
      <w:r>
        <w:t>выбирать</w:t>
      </w:r>
      <w:r>
        <w:rPr>
          <w:spacing w:val="80"/>
        </w:rPr>
        <w:t xml:space="preserve"> </w:t>
      </w:r>
      <w:r>
        <w:t>способ</w:t>
      </w:r>
      <w:r>
        <w:rPr>
          <w:spacing w:val="80"/>
        </w:rPr>
        <w:t xml:space="preserve"> </w:t>
      </w:r>
      <w:r>
        <w:t>решения</w:t>
      </w:r>
      <w:r>
        <w:rPr>
          <w:spacing w:val="80"/>
        </w:rPr>
        <w:t xml:space="preserve"> </w:t>
      </w:r>
      <w:r>
        <w:t>учебной</w:t>
      </w:r>
      <w:r>
        <w:rPr>
          <w:spacing w:val="80"/>
        </w:rPr>
        <w:t xml:space="preserve"> </w:t>
      </w:r>
      <w:r>
        <w:t>задачи</w:t>
      </w:r>
      <w:r>
        <w:rPr>
          <w:spacing w:val="80"/>
        </w:rPr>
        <w:t xml:space="preserve"> </w:t>
      </w:r>
      <w:r>
        <w:t>с</w:t>
      </w:r>
      <w:r>
        <w:rPr>
          <w:spacing w:val="80"/>
        </w:rPr>
        <w:t xml:space="preserve"> </w:t>
      </w:r>
      <w:r>
        <w:t>учётом</w:t>
      </w:r>
      <w:r>
        <w:rPr>
          <w:spacing w:val="80"/>
        </w:rPr>
        <w:t xml:space="preserve"> </w:t>
      </w:r>
      <w:r>
        <w:t>имеющихся ресурсов и собственных возможностей, аргументировать предлагаемые варианты решений;</w:t>
      </w:r>
    </w:p>
    <w:p w14:paraId="578A6737" w14:textId="77777777" w:rsidR="00113E33" w:rsidRDefault="00936FC5">
      <w:pPr>
        <w:pStyle w:val="a3"/>
        <w:spacing w:before="4" w:line="242" w:lineRule="auto"/>
        <w:ind w:left="602" w:right="650" w:firstLine="286"/>
      </w:pPr>
      <w:r>
        <w:t>составлять план действий (план реализации намеченного алгоритма решения), корректировать предложенный алгоритм с учётом получения новых знаний об</w:t>
      </w:r>
      <w:r>
        <w:rPr>
          <w:spacing w:val="-1"/>
        </w:rPr>
        <w:t xml:space="preserve"> </w:t>
      </w:r>
      <w:r>
        <w:t>изучаемом объекте; проводить выбор и брать ответственность за решение.</w:t>
      </w:r>
    </w:p>
    <w:p w14:paraId="73A68ECE" w14:textId="77777777" w:rsidR="00113E33" w:rsidRDefault="00936FC5">
      <w:pPr>
        <w:pStyle w:val="a3"/>
        <w:spacing w:line="242" w:lineRule="auto"/>
        <w:ind w:left="602" w:right="653" w:firstLine="286"/>
      </w:pPr>
      <w:r>
        <w:t xml:space="preserve">У обучающегося будут сформированы </w:t>
      </w:r>
      <w:r>
        <w:rPr>
          <w:b/>
        </w:rPr>
        <w:t xml:space="preserve">умения самоконтроля </w:t>
      </w:r>
      <w:r>
        <w:t xml:space="preserve">как часть регулятивных универсальных учебных действий: владеть способами самоконтроля, </w:t>
      </w:r>
      <w:proofErr w:type="spellStart"/>
      <w:r>
        <w:t>самомотивации</w:t>
      </w:r>
      <w:proofErr w:type="spellEnd"/>
      <w:r>
        <w:t xml:space="preserve"> и рефлексии; давать оценку ситуации и предлагать план её изменения;</w:t>
      </w:r>
    </w:p>
    <w:p w14:paraId="57C16F45" w14:textId="77777777" w:rsidR="00113E33" w:rsidRDefault="00936FC5">
      <w:pPr>
        <w:pStyle w:val="a3"/>
        <w:spacing w:before="3" w:line="247" w:lineRule="auto"/>
        <w:ind w:left="602" w:right="491" w:firstLine="300"/>
      </w:pPr>
      <w:r>
        <w:t>учитывать контекст и предвидеть трудности, которые могут возникнуть при решении</w:t>
      </w:r>
      <w:r>
        <w:rPr>
          <w:spacing w:val="40"/>
        </w:rPr>
        <w:t xml:space="preserve"> </w:t>
      </w:r>
      <w:r>
        <w:t>учебной задачи,</w:t>
      </w:r>
      <w:r>
        <w:rPr>
          <w:spacing w:val="40"/>
        </w:rPr>
        <w:t xml:space="preserve"> </w:t>
      </w:r>
      <w:r>
        <w:t>адаптировать</w:t>
      </w:r>
      <w:r>
        <w:rPr>
          <w:spacing w:val="40"/>
        </w:rPr>
        <w:t xml:space="preserve"> </w:t>
      </w:r>
      <w:r>
        <w:t>решение</w:t>
      </w:r>
      <w:r>
        <w:rPr>
          <w:spacing w:val="40"/>
        </w:rPr>
        <w:t xml:space="preserve"> </w:t>
      </w:r>
      <w:r>
        <w:t>к</w:t>
      </w:r>
      <w:r>
        <w:rPr>
          <w:spacing w:val="40"/>
        </w:rPr>
        <w:t xml:space="preserve"> </w:t>
      </w:r>
      <w:r>
        <w:t>меняющимся</w:t>
      </w:r>
      <w:r>
        <w:rPr>
          <w:spacing w:val="40"/>
        </w:rPr>
        <w:t xml:space="preserve"> </w:t>
      </w:r>
      <w:r>
        <w:t>обстоятельствам;</w:t>
      </w:r>
      <w:r>
        <w:rPr>
          <w:spacing w:val="40"/>
        </w:rPr>
        <w:t xml:space="preserve"> </w:t>
      </w:r>
      <w:r>
        <w:t>объяснять</w:t>
      </w:r>
      <w:r>
        <w:rPr>
          <w:spacing w:val="40"/>
        </w:rPr>
        <w:t xml:space="preserve"> </w:t>
      </w:r>
      <w:r>
        <w:t>причины</w:t>
      </w:r>
    </w:p>
    <w:p w14:paraId="32D67C6A" w14:textId="77777777" w:rsidR="00113E33" w:rsidRDefault="00936FC5">
      <w:pPr>
        <w:pStyle w:val="a3"/>
        <w:spacing w:line="274" w:lineRule="exact"/>
        <w:ind w:left="888"/>
      </w:pPr>
      <w:r>
        <w:t>достижения</w:t>
      </w:r>
      <w:r>
        <w:rPr>
          <w:spacing w:val="-15"/>
        </w:rPr>
        <w:t xml:space="preserve"> </w:t>
      </w:r>
      <w:r>
        <w:t>(недостижения)</w:t>
      </w:r>
      <w:r>
        <w:rPr>
          <w:spacing w:val="-12"/>
        </w:rPr>
        <w:t xml:space="preserve"> </w:t>
      </w:r>
      <w:r>
        <w:t>результатов</w:t>
      </w:r>
      <w:r>
        <w:rPr>
          <w:spacing w:val="-7"/>
        </w:rPr>
        <w:t xml:space="preserve"> </w:t>
      </w:r>
      <w:r>
        <w:t>деятельности,</w:t>
      </w:r>
      <w:r>
        <w:rPr>
          <w:spacing w:val="-10"/>
        </w:rPr>
        <w:t xml:space="preserve"> </w:t>
      </w:r>
      <w:r>
        <w:t>давать</w:t>
      </w:r>
      <w:r>
        <w:rPr>
          <w:spacing w:val="-8"/>
        </w:rPr>
        <w:t xml:space="preserve"> </w:t>
      </w:r>
      <w:r>
        <w:rPr>
          <w:spacing w:val="-2"/>
        </w:rPr>
        <w:t>оценку</w:t>
      </w:r>
    </w:p>
    <w:p w14:paraId="696FB9E2" w14:textId="77777777" w:rsidR="00113E33" w:rsidRDefault="00936FC5">
      <w:pPr>
        <w:pStyle w:val="a3"/>
        <w:ind w:left="602"/>
      </w:pPr>
      <w:r>
        <w:t>приобретённому</w:t>
      </w:r>
      <w:r>
        <w:rPr>
          <w:spacing w:val="-17"/>
        </w:rPr>
        <w:t xml:space="preserve"> </w:t>
      </w:r>
      <w:r>
        <w:t>опыту,</w:t>
      </w:r>
      <w:r>
        <w:rPr>
          <w:spacing w:val="-3"/>
        </w:rPr>
        <w:t xml:space="preserve"> </w:t>
      </w:r>
      <w:r>
        <w:t>находить</w:t>
      </w:r>
      <w:r>
        <w:rPr>
          <w:spacing w:val="-6"/>
        </w:rPr>
        <w:t xml:space="preserve"> </w:t>
      </w:r>
      <w:r>
        <w:t>позитивное</w:t>
      </w:r>
      <w:r>
        <w:rPr>
          <w:spacing w:val="-5"/>
        </w:rPr>
        <w:t xml:space="preserve"> </w:t>
      </w:r>
      <w:r>
        <w:t>в</w:t>
      </w:r>
      <w:r>
        <w:rPr>
          <w:spacing w:val="-5"/>
        </w:rPr>
        <w:t xml:space="preserve"> </w:t>
      </w:r>
      <w:r>
        <w:t>произошедшей</w:t>
      </w:r>
      <w:r>
        <w:rPr>
          <w:spacing w:val="-5"/>
        </w:rPr>
        <w:t xml:space="preserve"> </w:t>
      </w:r>
      <w:r>
        <w:t>ситуации;</w:t>
      </w:r>
      <w:r>
        <w:rPr>
          <w:spacing w:val="-4"/>
        </w:rPr>
        <w:t xml:space="preserve"> </w:t>
      </w:r>
      <w:r>
        <w:t>вносить</w:t>
      </w:r>
      <w:r>
        <w:rPr>
          <w:spacing w:val="-3"/>
        </w:rPr>
        <w:t xml:space="preserve"> </w:t>
      </w:r>
      <w:r>
        <w:t>коррективы</w:t>
      </w:r>
      <w:r>
        <w:rPr>
          <w:spacing w:val="-4"/>
        </w:rPr>
        <w:t xml:space="preserve"> </w:t>
      </w:r>
      <w:r>
        <w:rPr>
          <w:spacing w:val="-10"/>
        </w:rPr>
        <w:t>в</w:t>
      </w:r>
    </w:p>
    <w:p w14:paraId="7E3B08F6" w14:textId="77777777" w:rsidR="00113E33" w:rsidRDefault="00113E33">
      <w:pPr>
        <w:pStyle w:val="a3"/>
        <w:sectPr w:rsidR="00113E33">
          <w:headerReference w:type="default" r:id="rId185"/>
          <w:footerReference w:type="default" r:id="rId186"/>
          <w:pgSz w:w="11920" w:h="16850"/>
          <w:pgMar w:top="1020" w:right="0" w:bottom="1140" w:left="283" w:header="763" w:footer="959" w:gutter="0"/>
          <w:cols w:space="720"/>
        </w:sectPr>
      </w:pPr>
    </w:p>
    <w:p w14:paraId="39D3BADB" w14:textId="77777777" w:rsidR="00113E33" w:rsidRDefault="00936FC5">
      <w:pPr>
        <w:pStyle w:val="a3"/>
        <w:spacing w:before="2" w:line="244" w:lineRule="auto"/>
        <w:ind w:left="602" w:right="3433" w:firstLine="286"/>
      </w:pPr>
      <w:r>
        <w:lastRenderedPageBreak/>
        <w:t>деятельность</w:t>
      </w:r>
      <w:r>
        <w:rPr>
          <w:spacing w:val="-4"/>
        </w:rPr>
        <w:t xml:space="preserve"> </w:t>
      </w:r>
      <w:r>
        <w:t>на</w:t>
      </w:r>
      <w:r>
        <w:rPr>
          <w:spacing w:val="-6"/>
        </w:rPr>
        <w:t xml:space="preserve"> </w:t>
      </w:r>
      <w:r>
        <w:t>основе</w:t>
      </w:r>
      <w:r>
        <w:rPr>
          <w:spacing w:val="-7"/>
        </w:rPr>
        <w:t xml:space="preserve"> </w:t>
      </w:r>
      <w:r>
        <w:t>новых</w:t>
      </w:r>
      <w:r>
        <w:rPr>
          <w:spacing w:val="-3"/>
        </w:rPr>
        <w:t xml:space="preserve"> </w:t>
      </w:r>
      <w:r>
        <w:t>обстоятельств,</w:t>
      </w:r>
      <w:r>
        <w:rPr>
          <w:spacing w:val="-8"/>
        </w:rPr>
        <w:t xml:space="preserve"> </w:t>
      </w:r>
      <w:r>
        <w:t>изменившихся</w:t>
      </w:r>
      <w:r>
        <w:rPr>
          <w:spacing w:val="-5"/>
        </w:rPr>
        <w:t xml:space="preserve"> </w:t>
      </w:r>
      <w:r>
        <w:t xml:space="preserve">ситуаций, </w:t>
      </w:r>
      <w:proofErr w:type="gramStart"/>
      <w:r>
        <w:t>установленных</w:t>
      </w:r>
      <w:r>
        <w:rPr>
          <w:spacing w:val="80"/>
          <w:w w:val="150"/>
        </w:rPr>
        <w:t xml:space="preserve">  </w:t>
      </w:r>
      <w:r>
        <w:t>ошибок</w:t>
      </w:r>
      <w:proofErr w:type="gramEnd"/>
      <w:r>
        <w:t>,</w:t>
      </w:r>
      <w:r>
        <w:rPr>
          <w:spacing w:val="80"/>
          <w:w w:val="150"/>
        </w:rPr>
        <w:t xml:space="preserve">  </w:t>
      </w:r>
      <w:r>
        <w:t>возникших</w:t>
      </w:r>
      <w:r>
        <w:rPr>
          <w:spacing w:val="80"/>
          <w:w w:val="150"/>
        </w:rPr>
        <w:t xml:space="preserve">  </w:t>
      </w:r>
      <w:r>
        <w:t>трудностей;</w:t>
      </w:r>
    </w:p>
    <w:p w14:paraId="0AB43635" w14:textId="77777777" w:rsidR="00113E33" w:rsidRDefault="00936FC5">
      <w:pPr>
        <w:pStyle w:val="a3"/>
        <w:spacing w:line="275" w:lineRule="exact"/>
        <w:ind w:left="888"/>
      </w:pPr>
      <w:r>
        <w:t>оценивать</w:t>
      </w:r>
      <w:r>
        <w:rPr>
          <w:spacing w:val="-3"/>
        </w:rPr>
        <w:t xml:space="preserve"> </w:t>
      </w:r>
      <w:r>
        <w:t>соответствие</w:t>
      </w:r>
      <w:r>
        <w:rPr>
          <w:spacing w:val="-4"/>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3E905024" w14:textId="77777777" w:rsidR="00113E33" w:rsidRDefault="00936FC5">
      <w:pPr>
        <w:pStyle w:val="a3"/>
        <w:spacing w:before="67" w:line="242" w:lineRule="auto"/>
        <w:ind w:left="602" w:right="648" w:firstLine="286"/>
      </w:pPr>
      <w:r>
        <w:t xml:space="preserve">У обучающегося с ЗПР будут сформированы </w:t>
      </w:r>
      <w:r>
        <w:rPr>
          <w:b/>
        </w:rPr>
        <w:t xml:space="preserve">умения эмоционального интеллекта </w:t>
      </w:r>
      <w:r>
        <w:t>как часть регулятивных универсальных учебных действий: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415F5A75" w14:textId="77777777" w:rsidR="00113E33" w:rsidRDefault="00936FC5">
      <w:pPr>
        <w:pStyle w:val="a3"/>
        <w:spacing w:before="1" w:line="242" w:lineRule="auto"/>
        <w:ind w:left="602" w:right="645" w:firstLine="286"/>
      </w:pPr>
      <w:r>
        <w:t xml:space="preserve">У обучающегося с ЗПР будут сформированы </w:t>
      </w:r>
      <w:r>
        <w:rPr>
          <w:b/>
        </w:rPr>
        <w:t xml:space="preserve">умения принимать себя и других </w:t>
      </w:r>
      <w:r>
        <w:t>как часть регулятивных универсальных учебных действий: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021E0B21" w14:textId="77777777" w:rsidR="00113E33" w:rsidRDefault="00936FC5">
      <w:pPr>
        <w:pStyle w:val="a3"/>
        <w:spacing w:before="1" w:line="242" w:lineRule="auto"/>
        <w:ind w:left="602" w:right="659" w:firstLine="286"/>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59DB58C" w14:textId="77777777" w:rsidR="00113E33" w:rsidRDefault="00936FC5">
      <w:pPr>
        <w:pStyle w:val="a3"/>
        <w:spacing w:before="5" w:line="242" w:lineRule="auto"/>
        <w:ind w:left="602" w:right="645" w:firstLine="286"/>
      </w:pPr>
      <w:r>
        <w:t xml:space="preserve">Предметные результаты освоения программы по иностранному языку (английскому)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t>допороговом</w:t>
      </w:r>
      <w:proofErr w:type="spellEnd"/>
      <w:r>
        <w:t xml:space="preserve"> уровне в совокупности её составляющих – речевой, языковой, социокультурной, компенсаторной, метапредметной (учебно-познавательной).</w:t>
      </w:r>
    </w:p>
    <w:p w14:paraId="1E4A9D6C" w14:textId="77777777" w:rsidR="00113E33" w:rsidRDefault="00936FC5">
      <w:pPr>
        <w:spacing w:before="1" w:line="252" w:lineRule="auto"/>
        <w:ind w:left="602" w:right="647" w:firstLine="286"/>
        <w:jc w:val="both"/>
        <w:rPr>
          <w:b/>
          <w:sz w:val="24"/>
        </w:rPr>
      </w:pPr>
      <w:r>
        <w:rPr>
          <w:b/>
          <w:sz w:val="24"/>
        </w:rPr>
        <w:t xml:space="preserve">Предметные результаты </w:t>
      </w:r>
      <w:r>
        <w:rPr>
          <w:sz w:val="24"/>
        </w:rPr>
        <w:t xml:space="preserve">освоения программы по иностранному языку (английскому) </w:t>
      </w:r>
      <w:r>
        <w:rPr>
          <w:b/>
          <w:sz w:val="24"/>
        </w:rPr>
        <w:t>к концу обучения в 5 классе:</w:t>
      </w:r>
    </w:p>
    <w:p w14:paraId="2F85EF62" w14:textId="77777777" w:rsidR="00113E33" w:rsidRDefault="00936FC5">
      <w:pPr>
        <w:pStyle w:val="a5"/>
        <w:numPr>
          <w:ilvl w:val="0"/>
          <w:numId w:val="1"/>
        </w:numPr>
        <w:tabs>
          <w:tab w:val="left" w:pos="1333"/>
        </w:tabs>
        <w:spacing w:line="242" w:lineRule="auto"/>
        <w:ind w:right="644" w:firstLine="286"/>
        <w:jc w:val="both"/>
        <w:rPr>
          <w:sz w:val="24"/>
        </w:rPr>
      </w:pPr>
      <w:r>
        <w:rPr>
          <w:sz w:val="24"/>
        </w:rPr>
        <w:t>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Pr>
          <w:spacing w:val="40"/>
          <w:sz w:val="24"/>
        </w:rPr>
        <w:t xml:space="preserve"> </w:t>
      </w:r>
      <w:r>
        <w:rPr>
          <w:sz w:val="24"/>
        </w:rPr>
        <w:t>в стране (странах) изучаемого языка (до 5 реплик со стороны каждого собеседника);</w:t>
      </w:r>
    </w:p>
    <w:p w14:paraId="403D5074" w14:textId="77777777" w:rsidR="00113E33" w:rsidRDefault="00936FC5">
      <w:pPr>
        <w:pStyle w:val="a3"/>
        <w:tabs>
          <w:tab w:val="left" w:pos="2131"/>
          <w:tab w:val="left" w:pos="3109"/>
          <w:tab w:val="left" w:pos="3891"/>
          <w:tab w:val="left" w:pos="5835"/>
          <w:tab w:val="left" w:pos="7559"/>
          <w:tab w:val="left" w:pos="8910"/>
          <w:tab w:val="left" w:pos="9282"/>
          <w:tab w:val="left" w:pos="9919"/>
        </w:tabs>
        <w:spacing w:line="242" w:lineRule="auto"/>
        <w:ind w:left="602" w:right="1058" w:firstLine="286"/>
        <w:jc w:val="left"/>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(описание,</w:t>
      </w:r>
      <w:r>
        <w:tab/>
      </w:r>
      <w:r>
        <w:rPr>
          <w:spacing w:val="-10"/>
        </w:rPr>
        <w:t>в</w:t>
      </w:r>
      <w:r>
        <w:tab/>
      </w:r>
      <w:r>
        <w:rPr>
          <w:spacing w:val="-4"/>
        </w:rPr>
        <w:t>том</w:t>
      </w:r>
      <w:r>
        <w:tab/>
      </w:r>
      <w:r>
        <w:rPr>
          <w:spacing w:val="-2"/>
        </w:rPr>
        <w:t xml:space="preserve">числе </w:t>
      </w:r>
      <w:r>
        <w:t>характеристика,</w:t>
      </w:r>
      <w:r>
        <w:rPr>
          <w:spacing w:val="40"/>
        </w:rPr>
        <w:t xml:space="preserve"> </w:t>
      </w:r>
      <w:r>
        <w:t>повествование</w:t>
      </w:r>
      <w:r>
        <w:rPr>
          <w:spacing w:val="40"/>
        </w:rPr>
        <w:t xml:space="preserve"> </w:t>
      </w:r>
      <w:r>
        <w:t>(сообщение)</w:t>
      </w:r>
      <w:r>
        <w:rPr>
          <w:spacing w:val="40"/>
        </w:rPr>
        <w:t xml:space="preserve"> </w:t>
      </w:r>
      <w:r>
        <w:t>с</w:t>
      </w:r>
      <w:r>
        <w:rPr>
          <w:spacing w:val="40"/>
        </w:rPr>
        <w:t xml:space="preserve"> </w:t>
      </w:r>
      <w:r>
        <w:t>вербальными</w:t>
      </w:r>
      <w:r>
        <w:rPr>
          <w:spacing w:val="40"/>
        </w:rPr>
        <w:t xml:space="preserve"> </w:t>
      </w:r>
      <w:r>
        <w:t>и</w:t>
      </w:r>
      <w:r>
        <w:rPr>
          <w:spacing w:val="40"/>
        </w:rPr>
        <w:t xml:space="preserve"> </w:t>
      </w:r>
      <w:r>
        <w:t>(или)</w:t>
      </w:r>
      <w:r>
        <w:rPr>
          <w:spacing w:val="40"/>
        </w:rPr>
        <w:t xml:space="preserve"> </w:t>
      </w:r>
      <w:r>
        <w:t>зрительными</w:t>
      </w:r>
      <w:r>
        <w:rPr>
          <w:spacing w:val="40"/>
        </w:rPr>
        <w:t xml:space="preserve"> </w:t>
      </w:r>
      <w:r>
        <w:t>опорами</w:t>
      </w:r>
      <w:r>
        <w:rPr>
          <w:spacing w:val="40"/>
        </w:rPr>
        <w:t xml:space="preserve"> </w:t>
      </w:r>
      <w:r>
        <w:t>в 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(объём</w:t>
      </w:r>
      <w:r>
        <w:rPr>
          <w:spacing w:val="40"/>
        </w:rPr>
        <w:t xml:space="preserve"> </w:t>
      </w:r>
      <w:r>
        <w:t>монологического</w:t>
      </w:r>
      <w:r>
        <w:rPr>
          <w:spacing w:val="40"/>
        </w:rPr>
        <w:t xml:space="preserve"> </w:t>
      </w:r>
      <w:r>
        <w:t>высказывания</w:t>
      </w:r>
      <w:r>
        <w:rPr>
          <w:spacing w:val="40"/>
        </w:rPr>
        <w:t xml:space="preserve"> </w:t>
      </w:r>
      <w:r>
        <w:t>–</w:t>
      </w:r>
      <w:r>
        <w:rPr>
          <w:spacing w:val="40"/>
        </w:rPr>
        <w:t xml:space="preserve"> </w:t>
      </w:r>
      <w:r>
        <w:t>5–6</w:t>
      </w:r>
      <w:r>
        <w:rPr>
          <w:spacing w:val="40"/>
        </w:rPr>
        <w:t xml:space="preserve"> </w:t>
      </w:r>
      <w:r>
        <w:t>фраз), излагать</w:t>
      </w:r>
      <w:r>
        <w:rPr>
          <w:spacing w:val="80"/>
        </w:rPr>
        <w:t xml:space="preserve"> </w:t>
      </w:r>
      <w:r>
        <w:t>основное</w:t>
      </w:r>
      <w:r>
        <w:rPr>
          <w:spacing w:val="40"/>
        </w:rPr>
        <w:t xml:space="preserve"> </w:t>
      </w:r>
      <w:r>
        <w:t>содержание</w:t>
      </w:r>
      <w:r>
        <w:rPr>
          <w:spacing w:val="80"/>
        </w:rPr>
        <w:t xml:space="preserve"> </w:t>
      </w:r>
      <w:r>
        <w:t>прочитанного</w:t>
      </w:r>
      <w:r>
        <w:rPr>
          <w:spacing w:val="40"/>
        </w:rPr>
        <w:t xml:space="preserve"> </w:t>
      </w:r>
      <w:r>
        <w:t>текста</w:t>
      </w:r>
      <w:r>
        <w:rPr>
          <w:spacing w:val="40"/>
        </w:rPr>
        <w:t xml:space="preserve"> </w:t>
      </w:r>
      <w:r>
        <w:t>с</w:t>
      </w:r>
      <w:r>
        <w:rPr>
          <w:spacing w:val="40"/>
        </w:rPr>
        <w:t xml:space="preserve"> </w:t>
      </w:r>
      <w:r>
        <w:t>вербальными</w:t>
      </w:r>
      <w:r>
        <w:rPr>
          <w:spacing w:val="80"/>
        </w:rPr>
        <w:t xml:space="preserve"> </w:t>
      </w:r>
      <w:r>
        <w:t>и</w:t>
      </w:r>
      <w:r>
        <w:rPr>
          <w:spacing w:val="80"/>
        </w:rPr>
        <w:t xml:space="preserve"> </w:t>
      </w:r>
      <w:r>
        <w:t>(или)</w:t>
      </w:r>
      <w:r>
        <w:rPr>
          <w:spacing w:val="40"/>
        </w:rPr>
        <w:t xml:space="preserve"> </w:t>
      </w:r>
      <w:r>
        <w:t>зрительными опорами</w:t>
      </w:r>
      <w:r>
        <w:rPr>
          <w:spacing w:val="-4"/>
        </w:rPr>
        <w:t xml:space="preserve"> </w:t>
      </w:r>
      <w:r>
        <w:t>(объём</w:t>
      </w:r>
      <w:r>
        <w:rPr>
          <w:spacing w:val="-5"/>
        </w:rPr>
        <w:t xml:space="preserve"> </w:t>
      </w:r>
      <w:r>
        <w:t>–</w:t>
      </w:r>
      <w:r>
        <w:rPr>
          <w:spacing w:val="-4"/>
        </w:rPr>
        <w:t xml:space="preserve"> </w:t>
      </w:r>
      <w:r>
        <w:t>5–6</w:t>
      </w:r>
      <w:r>
        <w:rPr>
          <w:spacing w:val="-4"/>
        </w:rPr>
        <w:t xml:space="preserve"> </w:t>
      </w:r>
      <w:r>
        <w:t>фраз),</w:t>
      </w:r>
      <w:r>
        <w:rPr>
          <w:spacing w:val="-4"/>
        </w:rPr>
        <w:t xml:space="preserve"> </w:t>
      </w:r>
      <w:r>
        <w:t>кратко</w:t>
      </w:r>
      <w:r>
        <w:rPr>
          <w:spacing w:val="-4"/>
        </w:rPr>
        <w:t xml:space="preserve"> </w:t>
      </w:r>
      <w:r>
        <w:t>излагать</w:t>
      </w:r>
      <w:r>
        <w:rPr>
          <w:spacing w:val="-3"/>
        </w:rPr>
        <w:t xml:space="preserve"> </w:t>
      </w:r>
      <w:r>
        <w:t>результаты</w:t>
      </w:r>
      <w:r>
        <w:rPr>
          <w:spacing w:val="-4"/>
        </w:rPr>
        <w:t xml:space="preserve"> </w:t>
      </w:r>
      <w:r>
        <w:t>выполненной</w:t>
      </w:r>
      <w:r>
        <w:rPr>
          <w:spacing w:val="-2"/>
        </w:rPr>
        <w:t xml:space="preserve"> </w:t>
      </w:r>
      <w:r>
        <w:t>проектной</w:t>
      </w:r>
      <w:r>
        <w:rPr>
          <w:spacing w:val="-4"/>
        </w:rPr>
        <w:t xml:space="preserve"> </w:t>
      </w:r>
      <w:r>
        <w:t>работы</w:t>
      </w:r>
      <w:r>
        <w:rPr>
          <w:spacing w:val="35"/>
        </w:rPr>
        <w:t xml:space="preserve"> </w:t>
      </w:r>
      <w:r>
        <w:t>(объём</w:t>
      </w:r>
    </w:p>
    <w:p w14:paraId="0B44416B" w14:textId="77777777" w:rsidR="00113E33" w:rsidRDefault="00936FC5">
      <w:pPr>
        <w:pStyle w:val="a3"/>
        <w:tabs>
          <w:tab w:val="left" w:pos="1848"/>
          <w:tab w:val="left" w:pos="2302"/>
          <w:tab w:val="left" w:pos="2530"/>
          <w:tab w:val="left" w:pos="2633"/>
          <w:tab w:val="left" w:pos="3469"/>
          <w:tab w:val="left" w:pos="4090"/>
          <w:tab w:val="left" w:pos="5045"/>
          <w:tab w:val="left" w:pos="5096"/>
          <w:tab w:val="left" w:pos="6603"/>
          <w:tab w:val="left" w:pos="6704"/>
          <w:tab w:val="left" w:pos="7151"/>
          <w:tab w:val="left" w:pos="7826"/>
          <w:tab w:val="left" w:pos="7926"/>
          <w:tab w:val="left" w:pos="8166"/>
          <w:tab w:val="left" w:pos="9354"/>
          <w:tab w:val="left" w:pos="9393"/>
          <w:tab w:val="left" w:pos="10262"/>
        </w:tabs>
        <w:spacing w:line="242" w:lineRule="auto"/>
        <w:ind w:left="602" w:right="828" w:firstLine="914"/>
        <w:jc w:val="left"/>
      </w:pPr>
      <w:r>
        <w:rPr>
          <w:spacing w:val="-10"/>
        </w:rPr>
        <w:t>–</w:t>
      </w:r>
      <w:r>
        <w:tab/>
      </w:r>
      <w:r>
        <w:rPr>
          <w:spacing w:val="-6"/>
        </w:rPr>
        <w:t>до</w:t>
      </w:r>
      <w:r>
        <w:tab/>
      </w:r>
      <w:r>
        <w:rPr>
          <w:spacing w:val="-10"/>
        </w:rPr>
        <w:t>6</w:t>
      </w:r>
      <w:r>
        <w:tab/>
      </w:r>
      <w:r>
        <w:tab/>
      </w:r>
      <w:r>
        <w:rPr>
          <w:spacing w:val="-2"/>
        </w:rPr>
        <w:t>фраз);</w:t>
      </w:r>
      <w:r>
        <w:tab/>
      </w:r>
      <w:r>
        <w:rPr>
          <w:spacing w:val="-2"/>
        </w:rPr>
        <w:t>аудирование:</w:t>
      </w:r>
      <w:r>
        <w:tab/>
      </w:r>
      <w:r>
        <w:rPr>
          <w:spacing w:val="-2"/>
        </w:rPr>
        <w:t>воспринимать</w:t>
      </w:r>
      <w:r>
        <w:tab/>
      </w:r>
      <w:r>
        <w:tab/>
      </w:r>
      <w:r>
        <w:rPr>
          <w:spacing w:val="-6"/>
        </w:rPr>
        <w:t>на</w:t>
      </w:r>
      <w:r>
        <w:tab/>
      </w:r>
      <w:r>
        <w:rPr>
          <w:spacing w:val="-4"/>
        </w:rPr>
        <w:t>слух</w:t>
      </w:r>
      <w:r>
        <w:tab/>
      </w:r>
      <w:r>
        <w:rPr>
          <w:spacing w:val="-10"/>
        </w:rPr>
        <w:t>и</w:t>
      </w:r>
      <w:r>
        <w:tab/>
      </w:r>
      <w:r>
        <w:rPr>
          <w:spacing w:val="-2"/>
        </w:rPr>
        <w:t>понимать</w:t>
      </w:r>
      <w:r>
        <w:tab/>
      </w:r>
      <w:r>
        <w:rPr>
          <w:spacing w:val="-2"/>
        </w:rPr>
        <w:t>несложные адаптированные</w:t>
      </w:r>
      <w:r>
        <w:tab/>
      </w:r>
      <w:r>
        <w:tab/>
      </w:r>
      <w:r>
        <w:rPr>
          <w:spacing w:val="-2"/>
        </w:rPr>
        <w:t>аутентичные</w:t>
      </w:r>
      <w:r>
        <w:tab/>
      </w:r>
      <w:r>
        <w:rPr>
          <w:spacing w:val="-2"/>
        </w:rPr>
        <w:t>тексты,</w:t>
      </w:r>
      <w:r>
        <w:tab/>
      </w:r>
      <w:r>
        <w:tab/>
      </w:r>
      <w:r>
        <w:rPr>
          <w:spacing w:val="-2"/>
        </w:rPr>
        <w:t>содержащие</w:t>
      </w:r>
      <w:r>
        <w:tab/>
      </w:r>
      <w:r>
        <w:rPr>
          <w:spacing w:val="-2"/>
        </w:rPr>
        <w:t>отдельные</w:t>
      </w:r>
      <w:r>
        <w:tab/>
      </w:r>
      <w:r>
        <w:tab/>
      </w:r>
      <w:r>
        <w:rPr>
          <w:spacing w:val="-2"/>
        </w:rPr>
        <w:t>незнакомые</w:t>
      </w:r>
      <w:r>
        <w:tab/>
      </w:r>
      <w:r>
        <w:tab/>
      </w:r>
      <w:r>
        <w:rPr>
          <w:spacing w:val="-2"/>
        </w:rPr>
        <w:t>слова,</w:t>
      </w:r>
      <w:r>
        <w:tab/>
      </w:r>
      <w:r>
        <w:rPr>
          <w:spacing w:val="-6"/>
        </w:rPr>
        <w:t xml:space="preserve">со </w:t>
      </w:r>
      <w:r>
        <w:t>зрительными</w:t>
      </w:r>
      <w:r>
        <w:rPr>
          <w:spacing w:val="40"/>
        </w:rPr>
        <w:t xml:space="preserve"> </w:t>
      </w:r>
      <w:r>
        <w:t>опорами</w:t>
      </w:r>
      <w:r>
        <w:rPr>
          <w:spacing w:val="40"/>
        </w:rPr>
        <w:t xml:space="preserve"> </w:t>
      </w:r>
      <w:r>
        <w:t>или</w:t>
      </w:r>
      <w:r>
        <w:rPr>
          <w:spacing w:val="40"/>
        </w:rPr>
        <w:t xml:space="preserve"> </w:t>
      </w:r>
      <w:r>
        <w:t>без</w:t>
      </w:r>
      <w:r>
        <w:rPr>
          <w:spacing w:val="40"/>
        </w:rPr>
        <w:t xml:space="preserve"> </w:t>
      </w:r>
      <w:r>
        <w:t>опоры</w:t>
      </w:r>
      <w:r>
        <w:rPr>
          <w:spacing w:val="40"/>
        </w:rPr>
        <w:t xml:space="preserve"> </w:t>
      </w:r>
      <w:r>
        <w:t>с</w:t>
      </w:r>
      <w:r>
        <w:rPr>
          <w:spacing w:val="40"/>
        </w:rPr>
        <w:t xml:space="preserve"> </w:t>
      </w:r>
      <w:r>
        <w:t>разной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r>
        <w:rPr>
          <w:spacing w:val="40"/>
        </w:rPr>
        <w:t xml:space="preserve"> </w:t>
      </w:r>
      <w:r>
        <w:t>содержание</w:t>
      </w:r>
      <w:r>
        <w:rPr>
          <w:spacing w:val="40"/>
        </w:rPr>
        <w:t xml:space="preserve"> </w:t>
      </w:r>
      <w:r>
        <w:t>в зависимости от поставленной коммуникативной задачи: с пониманием основного содержания,</w:t>
      </w:r>
      <w:r>
        <w:rPr>
          <w:spacing w:val="80"/>
        </w:rPr>
        <w:t xml:space="preserve"> </w:t>
      </w:r>
      <w:r>
        <w:t>с пониманием</w:t>
      </w:r>
      <w:r>
        <w:rPr>
          <w:spacing w:val="-4"/>
        </w:rPr>
        <w:t xml:space="preserve"> </w:t>
      </w:r>
      <w:r>
        <w:t>запрашиваемой</w:t>
      </w:r>
      <w:r>
        <w:rPr>
          <w:spacing w:val="-3"/>
        </w:rPr>
        <w:t xml:space="preserve"> </w:t>
      </w:r>
      <w:r>
        <w:t>информации</w:t>
      </w:r>
      <w:r>
        <w:rPr>
          <w:spacing w:val="-3"/>
        </w:rPr>
        <w:t xml:space="preserve"> </w:t>
      </w:r>
      <w:r>
        <w:t>(время</w:t>
      </w:r>
      <w:r>
        <w:rPr>
          <w:spacing w:val="-3"/>
        </w:rPr>
        <w:t xml:space="preserve"> </w:t>
      </w:r>
      <w:r>
        <w:t>звучания</w:t>
      </w:r>
      <w:r>
        <w:rPr>
          <w:spacing w:val="-3"/>
        </w:rPr>
        <w:t xml:space="preserve"> </w:t>
      </w:r>
      <w:r>
        <w:t>текста</w:t>
      </w:r>
      <w:r>
        <w:rPr>
          <w:spacing w:val="-3"/>
        </w:rPr>
        <w:t xml:space="preserve"> </w:t>
      </w:r>
      <w:r>
        <w:t>(текстов)</w:t>
      </w:r>
      <w:r>
        <w:rPr>
          <w:spacing w:val="-4"/>
        </w:rPr>
        <w:t xml:space="preserve"> </w:t>
      </w:r>
      <w:r>
        <w:t>для</w:t>
      </w:r>
      <w:r>
        <w:rPr>
          <w:spacing w:val="-3"/>
        </w:rPr>
        <w:t xml:space="preserve"> </w:t>
      </w:r>
      <w:r>
        <w:t>аудирования –</w:t>
      </w:r>
      <w:r>
        <w:rPr>
          <w:spacing w:val="-3"/>
        </w:rPr>
        <w:t xml:space="preserve"> </w:t>
      </w:r>
      <w:r>
        <w:t>до</w:t>
      </w:r>
      <w:r>
        <w:rPr>
          <w:spacing w:val="35"/>
        </w:rPr>
        <w:t xml:space="preserve"> </w:t>
      </w:r>
      <w:r>
        <w:t>1 минуты);</w:t>
      </w:r>
      <w:r>
        <w:rPr>
          <w:spacing w:val="40"/>
        </w:rPr>
        <w:t xml:space="preserve"> </w:t>
      </w:r>
      <w:r>
        <w:t>смысловое</w:t>
      </w:r>
      <w:r>
        <w:rPr>
          <w:spacing w:val="40"/>
        </w:rPr>
        <w:t xml:space="preserve"> </w:t>
      </w:r>
      <w:r>
        <w:t>чтение:</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и</w:t>
      </w:r>
      <w:r>
        <w:rPr>
          <w:spacing w:val="40"/>
        </w:rPr>
        <w:t xml:space="preserve"> </w:t>
      </w:r>
      <w:r>
        <w:t>понимать</w:t>
      </w:r>
      <w:r>
        <w:rPr>
          <w:spacing w:val="40"/>
        </w:rPr>
        <w:t xml:space="preserve"> </w:t>
      </w:r>
      <w:r>
        <w:t>несложные</w:t>
      </w:r>
      <w:r>
        <w:rPr>
          <w:spacing w:val="40"/>
        </w:rPr>
        <w:t xml:space="preserve"> </w:t>
      </w:r>
      <w:r>
        <w:t>адаптированные аутентичные</w:t>
      </w:r>
      <w:r>
        <w:rPr>
          <w:spacing w:val="40"/>
        </w:rPr>
        <w:t xml:space="preserve"> </w:t>
      </w:r>
      <w:r>
        <w:t>тексты,</w:t>
      </w:r>
      <w:r>
        <w:rPr>
          <w:spacing w:val="80"/>
        </w:rPr>
        <w:t xml:space="preserve"> </w:t>
      </w:r>
      <w:r>
        <w:t>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80"/>
        </w:rPr>
        <w:t xml:space="preserve"> </w:t>
      </w:r>
      <w:r>
        <w:t>с</w:t>
      </w:r>
      <w:r>
        <w:rPr>
          <w:spacing w:val="40"/>
        </w:rPr>
        <w:t xml:space="preserve"> </w:t>
      </w:r>
      <w:r>
        <w:t>различной</w:t>
      </w:r>
      <w:r>
        <w:rPr>
          <w:spacing w:val="80"/>
        </w:rPr>
        <w:t xml:space="preserve"> </w:t>
      </w:r>
      <w:r>
        <w:t>глубиной</w:t>
      </w:r>
      <w:r>
        <w:rPr>
          <w:spacing w:val="80"/>
        </w:rPr>
        <w:t xml:space="preserve"> </w:t>
      </w:r>
      <w:r>
        <w:t>проникновения</w:t>
      </w:r>
      <w:r>
        <w:rPr>
          <w:spacing w:val="40"/>
        </w:rPr>
        <w:t xml:space="preserve"> </w:t>
      </w:r>
      <w:r>
        <w:t>в</w:t>
      </w:r>
      <w:r>
        <w:rPr>
          <w:spacing w:val="40"/>
        </w:rPr>
        <w:t xml:space="preserve"> </w:t>
      </w:r>
      <w:r>
        <w:t>их</w:t>
      </w:r>
      <w:r>
        <w:rPr>
          <w:spacing w:val="40"/>
        </w:rPr>
        <w:t xml:space="preserve"> </w:t>
      </w:r>
      <w:r>
        <w:t>содержание</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поставленной</w:t>
      </w:r>
      <w:r>
        <w:rPr>
          <w:spacing w:val="40"/>
        </w:rPr>
        <w:t xml:space="preserve"> </w:t>
      </w:r>
      <w:r>
        <w:t>коммуникативной</w:t>
      </w:r>
      <w:r>
        <w:rPr>
          <w:spacing w:val="40"/>
        </w:rPr>
        <w:t xml:space="preserve"> </w:t>
      </w:r>
      <w:r>
        <w:t>задачи:</w:t>
      </w:r>
      <w:r>
        <w:rPr>
          <w:spacing w:val="40"/>
        </w:rPr>
        <w:t xml:space="preserve"> </w:t>
      </w:r>
      <w:r>
        <w:t>с пониманием основного содержания, с пониманием запрашиваемой информации (объём текста</w:t>
      </w:r>
    </w:p>
    <w:p w14:paraId="548E6017" w14:textId="77777777" w:rsidR="00113E33" w:rsidRDefault="00936FC5">
      <w:pPr>
        <w:pStyle w:val="a3"/>
        <w:spacing w:line="242" w:lineRule="auto"/>
        <w:ind w:left="602" w:right="663"/>
        <w:jc w:val="left"/>
      </w:pPr>
      <w:r>
        <w:t>(текстов)</w:t>
      </w:r>
      <w:r>
        <w:rPr>
          <w:spacing w:val="80"/>
        </w:rPr>
        <w:t xml:space="preserve"> </w:t>
      </w:r>
      <w:r>
        <w:t>для</w:t>
      </w:r>
      <w:r>
        <w:rPr>
          <w:spacing w:val="80"/>
        </w:rPr>
        <w:t xml:space="preserve"> </w:t>
      </w:r>
      <w:r>
        <w:t>чтения</w:t>
      </w:r>
      <w:r>
        <w:rPr>
          <w:spacing w:val="80"/>
        </w:rPr>
        <w:t xml:space="preserve"> </w:t>
      </w:r>
      <w:r>
        <w:t>–</w:t>
      </w:r>
      <w:r>
        <w:rPr>
          <w:spacing w:val="80"/>
        </w:rPr>
        <w:t xml:space="preserve"> </w:t>
      </w:r>
      <w:r>
        <w:t>180–200</w:t>
      </w:r>
      <w:r>
        <w:rPr>
          <w:spacing w:val="80"/>
        </w:rPr>
        <w:t xml:space="preserve"> </w:t>
      </w:r>
      <w:r>
        <w:t>слов),</w:t>
      </w:r>
      <w:r>
        <w:rPr>
          <w:spacing w:val="80"/>
        </w:rPr>
        <w:t xml:space="preserve"> </w:t>
      </w:r>
      <w:r>
        <w:t>читать</w:t>
      </w:r>
      <w:r>
        <w:rPr>
          <w:spacing w:val="80"/>
        </w:rPr>
        <w:t xml:space="preserve"> </w:t>
      </w:r>
      <w:r>
        <w:t>про</w:t>
      </w:r>
      <w:r>
        <w:rPr>
          <w:spacing w:val="80"/>
        </w:rPr>
        <w:t xml:space="preserve"> </w:t>
      </w:r>
      <w:r>
        <w:t>себя</w:t>
      </w:r>
      <w:r>
        <w:rPr>
          <w:spacing w:val="80"/>
        </w:rPr>
        <w:t xml:space="preserve"> </w:t>
      </w:r>
      <w:r>
        <w:t>несплошные</w:t>
      </w:r>
      <w:r>
        <w:rPr>
          <w:spacing w:val="80"/>
        </w:rPr>
        <w:t xml:space="preserve"> </w:t>
      </w:r>
      <w:r>
        <w:t>тексты</w:t>
      </w:r>
      <w:r>
        <w:rPr>
          <w:spacing w:val="80"/>
        </w:rPr>
        <w:t xml:space="preserve"> </w:t>
      </w:r>
      <w:r>
        <w:t>(таблицы)</w:t>
      </w:r>
      <w:r>
        <w:rPr>
          <w:spacing w:val="80"/>
        </w:rPr>
        <w:t xml:space="preserve"> </w:t>
      </w:r>
      <w:r>
        <w:t>и понимать</w:t>
      </w:r>
      <w:r>
        <w:rPr>
          <w:spacing w:val="-5"/>
        </w:rPr>
        <w:t xml:space="preserve"> </w:t>
      </w:r>
      <w:r>
        <w:t>представленную</w:t>
      </w:r>
      <w:r>
        <w:rPr>
          <w:spacing w:val="-2"/>
        </w:rPr>
        <w:t xml:space="preserve"> </w:t>
      </w:r>
      <w:r>
        <w:t>в</w:t>
      </w:r>
      <w:r>
        <w:rPr>
          <w:spacing w:val="-5"/>
        </w:rPr>
        <w:t xml:space="preserve"> </w:t>
      </w:r>
      <w:r>
        <w:t>них</w:t>
      </w:r>
      <w:r>
        <w:rPr>
          <w:spacing w:val="-2"/>
        </w:rPr>
        <w:t xml:space="preserve"> </w:t>
      </w:r>
      <w:r>
        <w:t>информацию;</w:t>
      </w:r>
      <w:r>
        <w:rPr>
          <w:spacing w:val="-4"/>
        </w:rPr>
        <w:t xml:space="preserve"> </w:t>
      </w:r>
      <w:r>
        <w:t>письменная</w:t>
      </w:r>
      <w:r>
        <w:rPr>
          <w:spacing w:val="-4"/>
        </w:rPr>
        <w:t xml:space="preserve"> </w:t>
      </w:r>
      <w:r>
        <w:t>речь:</w:t>
      </w:r>
      <w:r>
        <w:rPr>
          <w:spacing w:val="-4"/>
        </w:rPr>
        <w:t xml:space="preserve"> </w:t>
      </w:r>
      <w:r>
        <w:t>писать</w:t>
      </w:r>
      <w:r>
        <w:rPr>
          <w:spacing w:val="-3"/>
        </w:rPr>
        <w:t xml:space="preserve"> </w:t>
      </w:r>
      <w:r>
        <w:t>короткие</w:t>
      </w:r>
      <w:r>
        <w:rPr>
          <w:spacing w:val="-3"/>
        </w:rPr>
        <w:t xml:space="preserve"> </w:t>
      </w:r>
      <w:r>
        <w:t>поздравления</w:t>
      </w:r>
      <w:r>
        <w:rPr>
          <w:spacing w:val="-4"/>
        </w:rPr>
        <w:t xml:space="preserve"> </w:t>
      </w:r>
      <w:r>
        <w:t>с праздниками,</w:t>
      </w:r>
      <w:r>
        <w:rPr>
          <w:spacing w:val="80"/>
        </w:rPr>
        <w:t xml:space="preserve"> </w:t>
      </w:r>
      <w:r>
        <w:t>заполнять</w:t>
      </w:r>
      <w:r>
        <w:rPr>
          <w:spacing w:val="80"/>
        </w:rPr>
        <w:t xml:space="preserve"> </w:t>
      </w:r>
      <w:r>
        <w:t>анкеты</w:t>
      </w:r>
      <w:r>
        <w:rPr>
          <w:spacing w:val="80"/>
        </w:rPr>
        <w:t xml:space="preserve"> </w:t>
      </w:r>
      <w:r>
        <w:t>и</w:t>
      </w:r>
      <w:r>
        <w:rPr>
          <w:spacing w:val="80"/>
        </w:rPr>
        <w:t xml:space="preserve"> </w:t>
      </w:r>
      <w:r>
        <w:t>формуляры,</w:t>
      </w:r>
      <w:r>
        <w:rPr>
          <w:spacing w:val="80"/>
        </w:rPr>
        <w:t xml:space="preserve"> </w:t>
      </w:r>
      <w:r>
        <w:t>сообщая</w:t>
      </w:r>
      <w:r>
        <w:rPr>
          <w:spacing w:val="80"/>
        </w:rPr>
        <w:t xml:space="preserve"> </w:t>
      </w:r>
      <w:r>
        <w:t>о</w:t>
      </w:r>
      <w:r>
        <w:rPr>
          <w:spacing w:val="80"/>
        </w:rPr>
        <w:t xml:space="preserve"> </w:t>
      </w:r>
      <w:r>
        <w:t>себе</w:t>
      </w:r>
      <w:r>
        <w:rPr>
          <w:spacing w:val="80"/>
        </w:rPr>
        <w:t xml:space="preserve"> </w:t>
      </w:r>
      <w:r>
        <w:t>основные</w:t>
      </w:r>
      <w:r>
        <w:rPr>
          <w:spacing w:val="80"/>
        </w:rPr>
        <w:t xml:space="preserve"> </w:t>
      </w:r>
      <w:r>
        <w:t>сведения,</w:t>
      </w:r>
      <w:r>
        <w:rPr>
          <w:spacing w:val="80"/>
        </w:rPr>
        <w:t xml:space="preserve"> </w:t>
      </w:r>
      <w:r>
        <w:t>в</w:t>
      </w:r>
    </w:p>
    <w:p w14:paraId="7509315D" w14:textId="77777777" w:rsidR="00113E33" w:rsidRDefault="00936FC5">
      <w:pPr>
        <w:pStyle w:val="a3"/>
        <w:spacing w:line="242" w:lineRule="auto"/>
        <w:ind w:left="602" w:right="663"/>
        <w:jc w:val="left"/>
      </w:pPr>
      <w:r>
        <w:t>соответствии</w:t>
      </w:r>
      <w:r>
        <w:rPr>
          <w:spacing w:val="-3"/>
        </w:rPr>
        <w:t xml:space="preserve"> </w:t>
      </w:r>
      <w:r>
        <w:t>с</w:t>
      </w:r>
      <w:r>
        <w:rPr>
          <w:spacing w:val="-4"/>
        </w:rPr>
        <w:t xml:space="preserve"> </w:t>
      </w:r>
      <w:r>
        <w:t>нормами,</w:t>
      </w:r>
      <w:r>
        <w:rPr>
          <w:spacing w:val="-3"/>
        </w:rPr>
        <w:t xml:space="preserve"> </w:t>
      </w:r>
      <w:r>
        <w:t>принятыми</w:t>
      </w:r>
      <w:r>
        <w:rPr>
          <w:spacing w:val="-4"/>
        </w:rPr>
        <w:t xml:space="preserve"> </w:t>
      </w:r>
      <w:r>
        <w:t>в</w:t>
      </w:r>
      <w:r>
        <w:rPr>
          <w:spacing w:val="-4"/>
        </w:rPr>
        <w:t xml:space="preserve"> </w:t>
      </w:r>
      <w:r>
        <w:t>стране</w:t>
      </w:r>
      <w:r>
        <w:rPr>
          <w:spacing w:val="-7"/>
        </w:rPr>
        <w:t xml:space="preserve"> </w:t>
      </w:r>
      <w:r>
        <w:t>(странах)</w:t>
      </w:r>
      <w:r>
        <w:rPr>
          <w:spacing w:val="-3"/>
        </w:rPr>
        <w:t xml:space="preserve"> </w:t>
      </w:r>
      <w:r>
        <w:t>изучаемого</w:t>
      </w:r>
      <w:r>
        <w:rPr>
          <w:spacing w:val="-3"/>
        </w:rPr>
        <w:t xml:space="preserve"> </w:t>
      </w:r>
      <w:r>
        <w:t>языка,</w:t>
      </w:r>
      <w:r>
        <w:rPr>
          <w:spacing w:val="-3"/>
        </w:rPr>
        <w:t xml:space="preserve"> </w:t>
      </w:r>
      <w:r>
        <w:t>писать</w:t>
      </w:r>
      <w:r>
        <w:rPr>
          <w:spacing w:val="-2"/>
        </w:rPr>
        <w:t xml:space="preserve"> </w:t>
      </w:r>
      <w:r>
        <w:t>электронное сообщение</w:t>
      </w:r>
      <w:r>
        <w:rPr>
          <w:spacing w:val="80"/>
        </w:rPr>
        <w:t xml:space="preserve"> </w:t>
      </w:r>
      <w:r>
        <w:t>личного</w:t>
      </w:r>
      <w:r>
        <w:rPr>
          <w:spacing w:val="80"/>
        </w:rPr>
        <w:t xml:space="preserve"> </w:t>
      </w:r>
      <w:r>
        <w:t>характера,</w:t>
      </w:r>
      <w:r>
        <w:rPr>
          <w:spacing w:val="80"/>
        </w:rPr>
        <w:t xml:space="preserve"> </w:t>
      </w:r>
      <w:r>
        <w:t>соблюдая</w:t>
      </w:r>
      <w:r>
        <w:rPr>
          <w:spacing w:val="80"/>
        </w:rPr>
        <w:t xml:space="preserve"> </w:t>
      </w:r>
      <w:r>
        <w:t>речевой</w:t>
      </w:r>
      <w:r>
        <w:rPr>
          <w:spacing w:val="80"/>
        </w:rPr>
        <w:t xml:space="preserve"> </w:t>
      </w:r>
      <w:r>
        <w:t>этикет,</w:t>
      </w:r>
      <w:r>
        <w:rPr>
          <w:spacing w:val="80"/>
        </w:rPr>
        <w:t xml:space="preserve"> </w:t>
      </w:r>
      <w:r>
        <w:t>принятый</w:t>
      </w:r>
      <w:r>
        <w:rPr>
          <w:spacing w:val="80"/>
        </w:rPr>
        <w:t xml:space="preserve"> </w:t>
      </w:r>
      <w:r>
        <w:t>в</w:t>
      </w:r>
      <w:r>
        <w:rPr>
          <w:spacing w:val="40"/>
        </w:rPr>
        <w:t xml:space="preserve"> </w:t>
      </w:r>
      <w:r>
        <w:t>стране</w:t>
      </w:r>
      <w:r>
        <w:rPr>
          <w:spacing w:val="80"/>
        </w:rPr>
        <w:t xml:space="preserve"> </w:t>
      </w:r>
      <w:r>
        <w:t>(странах) изучаемого языка (объём сообщения – до 60 слов);</w:t>
      </w:r>
    </w:p>
    <w:p w14:paraId="7CB7A2E9" w14:textId="77777777" w:rsidR="00113E33" w:rsidRDefault="00936FC5">
      <w:pPr>
        <w:pStyle w:val="a5"/>
        <w:numPr>
          <w:ilvl w:val="0"/>
          <w:numId w:val="1"/>
        </w:numPr>
        <w:tabs>
          <w:tab w:val="left" w:pos="1333"/>
        </w:tabs>
        <w:spacing w:line="242" w:lineRule="auto"/>
        <w:ind w:right="645" w:firstLine="286"/>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w:t>
      </w:r>
    </w:p>
    <w:p w14:paraId="2BF1B4AA" w14:textId="77777777" w:rsidR="00113E33" w:rsidRDefault="00936FC5">
      <w:pPr>
        <w:pStyle w:val="a3"/>
        <w:spacing w:before="38"/>
        <w:ind w:left="602" w:right="1161" w:firstLine="24"/>
      </w:pPr>
      <w:r>
        <w:t>ударения на служебных словах, выразительно читать вслух небольшие адаптированные аутентичные</w:t>
      </w:r>
      <w:r>
        <w:rPr>
          <w:spacing w:val="34"/>
        </w:rPr>
        <w:t xml:space="preserve"> </w:t>
      </w:r>
      <w:r>
        <w:t>тексты</w:t>
      </w:r>
      <w:r>
        <w:rPr>
          <w:spacing w:val="36"/>
        </w:rPr>
        <w:t xml:space="preserve"> </w:t>
      </w:r>
      <w:r>
        <w:t>объёмом</w:t>
      </w:r>
      <w:r>
        <w:rPr>
          <w:spacing w:val="34"/>
        </w:rPr>
        <w:t xml:space="preserve"> </w:t>
      </w:r>
      <w:r>
        <w:t>до</w:t>
      </w:r>
      <w:r>
        <w:rPr>
          <w:spacing w:val="36"/>
        </w:rPr>
        <w:t xml:space="preserve"> </w:t>
      </w:r>
      <w:r>
        <w:t>90</w:t>
      </w:r>
      <w:r>
        <w:rPr>
          <w:spacing w:val="36"/>
        </w:rPr>
        <w:t xml:space="preserve"> </w:t>
      </w:r>
      <w:r>
        <w:t>слов,</w:t>
      </w:r>
      <w:r>
        <w:rPr>
          <w:spacing w:val="37"/>
        </w:rPr>
        <w:t xml:space="preserve"> </w:t>
      </w:r>
      <w:r>
        <w:t>построенные</w:t>
      </w:r>
      <w:r>
        <w:rPr>
          <w:spacing w:val="33"/>
        </w:rPr>
        <w:t xml:space="preserve"> </w:t>
      </w:r>
      <w:r>
        <w:t>на</w:t>
      </w:r>
      <w:r>
        <w:rPr>
          <w:spacing w:val="33"/>
        </w:rPr>
        <w:t xml:space="preserve"> </w:t>
      </w:r>
      <w:r>
        <w:t>изученном</w:t>
      </w:r>
      <w:r>
        <w:rPr>
          <w:spacing w:val="35"/>
        </w:rPr>
        <w:t xml:space="preserve"> </w:t>
      </w:r>
      <w:r>
        <w:t>языковом</w:t>
      </w:r>
      <w:r>
        <w:rPr>
          <w:spacing w:val="33"/>
        </w:rPr>
        <w:t xml:space="preserve"> </w:t>
      </w:r>
      <w:r>
        <w:t>материале,</w:t>
      </w:r>
      <w:r>
        <w:rPr>
          <w:spacing w:val="38"/>
        </w:rPr>
        <w:t xml:space="preserve"> </w:t>
      </w:r>
      <w:r>
        <w:t>с</w:t>
      </w:r>
    </w:p>
    <w:p w14:paraId="72ACA683" w14:textId="77777777" w:rsidR="00113E33" w:rsidRDefault="00113E33">
      <w:pPr>
        <w:pStyle w:val="a3"/>
        <w:sectPr w:rsidR="00113E33">
          <w:headerReference w:type="default" r:id="rId187"/>
          <w:footerReference w:type="default" r:id="rId188"/>
          <w:pgSz w:w="11920" w:h="16850"/>
          <w:pgMar w:top="1020" w:right="0" w:bottom="1220" w:left="283" w:header="763" w:footer="1022" w:gutter="0"/>
          <w:cols w:space="720"/>
        </w:sectPr>
      </w:pPr>
    </w:p>
    <w:p w14:paraId="647CD7BD" w14:textId="77777777" w:rsidR="00113E33" w:rsidRDefault="00936FC5">
      <w:pPr>
        <w:pStyle w:val="a3"/>
        <w:spacing w:before="2" w:line="242" w:lineRule="auto"/>
        <w:ind w:left="602" w:right="743"/>
      </w:pPr>
      <w:r>
        <w:lastRenderedPageBreak/>
        <w:t>соблюдением</w:t>
      </w:r>
      <w:r>
        <w:rPr>
          <w:spacing w:val="-5"/>
        </w:rPr>
        <w:t xml:space="preserve"> </w:t>
      </w:r>
      <w:r>
        <w:t>правил</w:t>
      </w:r>
      <w:r>
        <w:rPr>
          <w:spacing w:val="-4"/>
        </w:rPr>
        <w:t xml:space="preserve"> </w:t>
      </w:r>
      <w:r>
        <w:t>чтения</w:t>
      </w:r>
      <w:r>
        <w:rPr>
          <w:spacing w:val="-4"/>
        </w:rPr>
        <w:t xml:space="preserve"> </w:t>
      </w:r>
      <w:r>
        <w:t>и</w:t>
      </w:r>
      <w:r>
        <w:rPr>
          <w:spacing w:val="-4"/>
        </w:rPr>
        <w:t xml:space="preserve"> </w:t>
      </w:r>
      <w:r>
        <w:t>соответствующей</w:t>
      </w:r>
      <w:r>
        <w:rPr>
          <w:spacing w:val="-4"/>
        </w:rPr>
        <w:t xml:space="preserve"> </w:t>
      </w:r>
      <w:r>
        <w:t>интонацией,</w:t>
      </w:r>
      <w:r>
        <w:rPr>
          <w:spacing w:val="-4"/>
        </w:rPr>
        <w:t xml:space="preserve"> </w:t>
      </w:r>
      <w:r>
        <w:t>демонстрируя</w:t>
      </w:r>
      <w:r>
        <w:rPr>
          <w:spacing w:val="-4"/>
        </w:rPr>
        <w:t xml:space="preserve"> </w:t>
      </w:r>
      <w:r>
        <w:t>понимание</w:t>
      </w:r>
      <w:r>
        <w:rPr>
          <w:spacing w:val="-5"/>
        </w:rPr>
        <w:t xml:space="preserve"> </w:t>
      </w:r>
      <w:r>
        <w:t>содержания текста,</w:t>
      </w:r>
      <w:r>
        <w:rPr>
          <w:spacing w:val="80"/>
        </w:rPr>
        <w:t xml:space="preserve"> </w:t>
      </w:r>
      <w:r>
        <w:t>читать</w:t>
      </w:r>
      <w:r>
        <w:rPr>
          <w:spacing w:val="80"/>
        </w:rPr>
        <w:t xml:space="preserve"> </w:t>
      </w:r>
      <w:r>
        <w:t>новые</w:t>
      </w:r>
      <w:r>
        <w:rPr>
          <w:spacing w:val="80"/>
        </w:rPr>
        <w:t xml:space="preserve"> </w:t>
      </w:r>
      <w:r>
        <w:t>слова</w:t>
      </w:r>
      <w:r>
        <w:rPr>
          <w:spacing w:val="80"/>
        </w:rPr>
        <w:t xml:space="preserve"> </w:t>
      </w:r>
      <w:r>
        <w:t>согласно</w:t>
      </w:r>
      <w:r>
        <w:rPr>
          <w:spacing w:val="80"/>
        </w:rPr>
        <w:t xml:space="preserve"> </w:t>
      </w:r>
      <w:r>
        <w:t>основным</w:t>
      </w:r>
      <w:r>
        <w:rPr>
          <w:spacing w:val="80"/>
        </w:rPr>
        <w:t xml:space="preserve"> </w:t>
      </w:r>
      <w:r>
        <w:t>правилам</w:t>
      </w:r>
      <w:r>
        <w:rPr>
          <w:spacing w:val="80"/>
        </w:rPr>
        <w:t xml:space="preserve"> </w:t>
      </w:r>
      <w:r>
        <w:t>чтения;</w:t>
      </w:r>
    </w:p>
    <w:p w14:paraId="246D5A15" w14:textId="77777777" w:rsidR="00113E33" w:rsidRDefault="00936FC5">
      <w:pPr>
        <w:pStyle w:val="a3"/>
        <w:spacing w:before="7"/>
        <w:ind w:left="888"/>
      </w:pPr>
      <w:r>
        <w:t>владеть</w:t>
      </w:r>
      <w:r>
        <w:rPr>
          <w:spacing w:val="-14"/>
        </w:rPr>
        <w:t xml:space="preserve"> </w:t>
      </w:r>
      <w:r>
        <w:t>орфографическими</w:t>
      </w:r>
      <w:r>
        <w:rPr>
          <w:spacing w:val="-10"/>
        </w:rPr>
        <w:t xml:space="preserve"> </w:t>
      </w:r>
      <w:r>
        <w:t>навыками:</w:t>
      </w:r>
      <w:r>
        <w:rPr>
          <w:spacing w:val="-12"/>
        </w:rPr>
        <w:t xml:space="preserve"> </w:t>
      </w:r>
      <w:r>
        <w:t>правильно</w:t>
      </w:r>
      <w:r>
        <w:rPr>
          <w:spacing w:val="-12"/>
        </w:rPr>
        <w:t xml:space="preserve"> </w:t>
      </w:r>
      <w:r>
        <w:t>писать</w:t>
      </w:r>
      <w:r>
        <w:rPr>
          <w:spacing w:val="-11"/>
        </w:rPr>
        <w:t xml:space="preserve"> </w:t>
      </w:r>
      <w:r>
        <w:t>изученные</w:t>
      </w:r>
      <w:r>
        <w:rPr>
          <w:spacing w:val="-13"/>
        </w:rPr>
        <w:t xml:space="preserve"> </w:t>
      </w:r>
      <w:r>
        <w:rPr>
          <w:spacing w:val="-2"/>
        </w:rPr>
        <w:t>слова;</w:t>
      </w:r>
    </w:p>
    <w:p w14:paraId="1225AB1A" w14:textId="77777777" w:rsidR="00113E33" w:rsidRDefault="00936FC5">
      <w:pPr>
        <w:pStyle w:val="a3"/>
        <w:spacing w:before="7"/>
        <w:ind w:left="602" w:right="658" w:firstLine="286"/>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A21C542" w14:textId="77777777" w:rsidR="00113E33" w:rsidRDefault="00936FC5">
      <w:pPr>
        <w:pStyle w:val="a5"/>
        <w:numPr>
          <w:ilvl w:val="0"/>
          <w:numId w:val="1"/>
        </w:numPr>
        <w:tabs>
          <w:tab w:val="left" w:pos="1333"/>
        </w:tabs>
        <w:spacing w:before="10" w:line="242" w:lineRule="auto"/>
        <w:ind w:right="656" w:firstLine="286"/>
        <w:jc w:val="both"/>
        <w:rPr>
          <w:sz w:val="24"/>
        </w:rPr>
      </w:pPr>
      <w:r>
        <w:rPr>
          <w:sz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w:t>
      </w:r>
      <w:r>
        <w:rPr>
          <w:spacing w:val="80"/>
          <w:sz w:val="24"/>
        </w:rPr>
        <w:t xml:space="preserve"> </w:t>
      </w:r>
      <w:r>
        <w:rPr>
          <w:sz w:val="24"/>
        </w:rPr>
        <w:t>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w:t>
      </w:r>
    </w:p>
    <w:p w14:paraId="0C995364" w14:textId="77777777" w:rsidR="00113E33" w:rsidRDefault="00936FC5">
      <w:pPr>
        <w:pStyle w:val="a3"/>
        <w:spacing w:line="242" w:lineRule="auto"/>
        <w:ind w:left="612" w:right="646" w:hanging="10"/>
      </w:pPr>
      <w:r>
        <w:t>использованием аффиксации: имена существительные с суффиксами -</w:t>
      </w:r>
      <w:proofErr w:type="spellStart"/>
      <w:r>
        <w:t>er</w:t>
      </w:r>
      <w:proofErr w:type="spellEnd"/>
      <w:r>
        <w:t>/-</w:t>
      </w:r>
      <w:proofErr w:type="spellStart"/>
      <w:r>
        <w:t>or</w:t>
      </w:r>
      <w:proofErr w:type="spellEnd"/>
      <w:r>
        <w:t>, -</w:t>
      </w:r>
      <w:proofErr w:type="spellStart"/>
      <w:r>
        <w:t>ist</w:t>
      </w:r>
      <w:proofErr w:type="spellEnd"/>
      <w:r>
        <w:t>, -</w:t>
      </w:r>
      <w:proofErr w:type="spellStart"/>
      <w:r>
        <w:t>sion</w:t>
      </w:r>
      <w:proofErr w:type="spellEnd"/>
      <w:r>
        <w:t>/-</w:t>
      </w:r>
      <w:proofErr w:type="spellStart"/>
      <w:r>
        <w:t>tion</w:t>
      </w:r>
      <w:proofErr w:type="spellEnd"/>
      <w:r>
        <w:t>, имена прилагательные с суффиксами -</w:t>
      </w:r>
      <w:proofErr w:type="spellStart"/>
      <w:r>
        <w:t>ful</w:t>
      </w:r>
      <w:proofErr w:type="spellEnd"/>
      <w:r>
        <w:t>, -</w:t>
      </w:r>
      <w:proofErr w:type="spellStart"/>
      <w:r>
        <w:t>ian</w:t>
      </w:r>
      <w:proofErr w:type="spellEnd"/>
      <w:r>
        <w:t>/-</w:t>
      </w:r>
      <w:proofErr w:type="spellStart"/>
      <w:r>
        <w:t>an</w:t>
      </w:r>
      <w:proofErr w:type="spellEnd"/>
      <w:r>
        <w:t>, наречия с суффиксом -</w:t>
      </w:r>
      <w:proofErr w:type="spellStart"/>
      <w:r>
        <w:t>ly</w:t>
      </w:r>
      <w:proofErr w:type="spellEnd"/>
      <w:r>
        <w:t xml:space="preserve">, имена прилагательные, имена существительные и наречия с отрицательным префиксом </w:t>
      </w:r>
      <w:proofErr w:type="spellStart"/>
      <w:r>
        <w:t>un</w:t>
      </w:r>
      <w:proofErr w:type="spellEnd"/>
      <w:r>
        <w:t>-;</w:t>
      </w:r>
    </w:p>
    <w:p w14:paraId="7120D1B5" w14:textId="77777777" w:rsidR="00113E33" w:rsidRDefault="00936FC5">
      <w:pPr>
        <w:pStyle w:val="a3"/>
        <w:spacing w:before="2" w:line="242" w:lineRule="auto"/>
        <w:ind w:left="602" w:right="666" w:firstLine="286"/>
      </w:pPr>
      <w:r>
        <w:t>распознавать и употреблять в устной и письменной речи изученные синонимы и интернациональные слова;</w:t>
      </w:r>
    </w:p>
    <w:p w14:paraId="1319F74E" w14:textId="77777777" w:rsidR="00113E33" w:rsidRDefault="00936FC5">
      <w:pPr>
        <w:pStyle w:val="a5"/>
        <w:numPr>
          <w:ilvl w:val="0"/>
          <w:numId w:val="1"/>
        </w:numPr>
        <w:tabs>
          <w:tab w:val="left" w:pos="1333"/>
        </w:tabs>
        <w:spacing w:before="2" w:line="242" w:lineRule="auto"/>
        <w:ind w:right="655" w:firstLine="286"/>
        <w:jc w:val="both"/>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w:t>
      </w:r>
    </w:p>
    <w:p w14:paraId="66312A33" w14:textId="77777777" w:rsidR="00113E33" w:rsidRDefault="00936FC5">
      <w:pPr>
        <w:pStyle w:val="a3"/>
        <w:spacing w:before="4" w:line="244" w:lineRule="auto"/>
        <w:ind w:left="905" w:right="498" w:hanging="3"/>
      </w:pPr>
      <w:r>
        <w:t xml:space="preserve">предложения с несколькими обстоятельствами, следующими в определённом порядке; </w:t>
      </w:r>
      <w:proofErr w:type="gramStart"/>
      <w:r>
        <w:t>вопросительные</w:t>
      </w:r>
      <w:r>
        <w:rPr>
          <w:spacing w:val="80"/>
          <w:w w:val="150"/>
        </w:rPr>
        <w:t xml:space="preserve">  </w:t>
      </w:r>
      <w:r>
        <w:t>предложения</w:t>
      </w:r>
      <w:proofErr w:type="gramEnd"/>
      <w:r>
        <w:rPr>
          <w:spacing w:val="80"/>
          <w:w w:val="150"/>
        </w:rPr>
        <w:t xml:space="preserve">  </w:t>
      </w:r>
      <w:r>
        <w:t>(альтернативный</w:t>
      </w:r>
      <w:r>
        <w:rPr>
          <w:spacing w:val="80"/>
          <w:w w:val="150"/>
        </w:rPr>
        <w:t xml:space="preserve">  </w:t>
      </w:r>
      <w:r>
        <w:t>и</w:t>
      </w:r>
      <w:r>
        <w:rPr>
          <w:spacing w:val="80"/>
          <w:w w:val="150"/>
        </w:rPr>
        <w:t xml:space="preserve">  </w:t>
      </w:r>
      <w:r>
        <w:t>разделительный</w:t>
      </w:r>
      <w:r>
        <w:rPr>
          <w:spacing w:val="80"/>
          <w:w w:val="150"/>
        </w:rPr>
        <w:t xml:space="preserve">  </w:t>
      </w:r>
      <w:r>
        <w:t>вопросы</w:t>
      </w:r>
      <w:r>
        <w:rPr>
          <w:spacing w:val="80"/>
        </w:rPr>
        <w:t xml:space="preserve">   </w:t>
      </w:r>
      <w:r>
        <w:t>в</w:t>
      </w:r>
    </w:p>
    <w:p w14:paraId="072CCF95" w14:textId="77777777" w:rsidR="00113E33" w:rsidRDefault="00936FC5">
      <w:pPr>
        <w:pStyle w:val="a3"/>
        <w:spacing w:line="242" w:lineRule="auto"/>
        <w:ind w:left="612" w:right="652" w:hanging="10"/>
      </w:pPr>
      <w:proofErr w:type="spellStart"/>
      <w:r>
        <w:t>Present</w:t>
      </w:r>
      <w:proofErr w:type="spellEnd"/>
      <w:r>
        <w:t>/</w:t>
      </w:r>
      <w:proofErr w:type="spellStart"/>
      <w:r>
        <w:t>Past</w:t>
      </w:r>
      <w:proofErr w:type="spellEnd"/>
      <w:r>
        <w:t xml:space="preserve">/Future Simple </w:t>
      </w:r>
      <w:proofErr w:type="spellStart"/>
      <w:r>
        <w:t>Tense</w:t>
      </w:r>
      <w:proofErr w:type="spellEnd"/>
      <w:r>
        <w:t xml:space="preserve">); глаголы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в </w:t>
      </w:r>
      <w:proofErr w:type="spellStart"/>
      <w:r>
        <w:t>Present</w:t>
      </w:r>
      <w:proofErr w:type="spellEnd"/>
      <w:r>
        <w:t xml:space="preserve"> </w:t>
      </w:r>
      <w:proofErr w:type="spellStart"/>
      <w:r>
        <w:t>Perfect</w:t>
      </w:r>
      <w:proofErr w:type="spellEnd"/>
      <w:r>
        <w:t xml:space="preserve"> </w:t>
      </w:r>
      <w:proofErr w:type="spellStart"/>
      <w:r>
        <w:t>Tense</w:t>
      </w:r>
      <w:proofErr w:type="spellEnd"/>
      <w:r>
        <w:t xml:space="preserv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w:t>
      </w:r>
    </w:p>
    <w:p w14:paraId="5D242D91" w14:textId="77777777" w:rsidR="00113E33" w:rsidRDefault="00936FC5">
      <w:pPr>
        <w:pStyle w:val="a3"/>
        <w:spacing w:before="2" w:line="242" w:lineRule="auto"/>
        <w:ind w:left="888" w:right="2519" w:hanging="287"/>
      </w:pPr>
      <w:r>
        <w:t>имеющие форму только множественного числа; имена существительные с причастиями настоящего и прошедшего времени;</w:t>
      </w:r>
    </w:p>
    <w:p w14:paraId="4FF4F47C" w14:textId="77777777" w:rsidR="00113E33" w:rsidRDefault="00936FC5">
      <w:pPr>
        <w:pStyle w:val="a3"/>
        <w:tabs>
          <w:tab w:val="left" w:pos="10411"/>
        </w:tabs>
        <w:spacing w:before="4" w:line="247" w:lineRule="auto"/>
        <w:ind w:left="602" w:right="972" w:firstLine="300"/>
        <w:jc w:val="left"/>
      </w:pPr>
      <w:r>
        <w:t>наречия</w:t>
      </w:r>
      <w:r>
        <w:rPr>
          <w:spacing w:val="40"/>
        </w:rPr>
        <w:t xml:space="preserve"> </w:t>
      </w:r>
      <w:r>
        <w:t>в</w:t>
      </w:r>
      <w:r>
        <w:rPr>
          <w:spacing w:val="40"/>
        </w:rPr>
        <w:t xml:space="preserve"> </w:t>
      </w:r>
      <w:r>
        <w:t>положительной,</w:t>
      </w:r>
      <w:r>
        <w:rPr>
          <w:spacing w:val="40"/>
        </w:rPr>
        <w:t xml:space="preserve"> </w:t>
      </w:r>
      <w:r>
        <w:t>сравнительной</w:t>
      </w:r>
      <w:r>
        <w:rPr>
          <w:spacing w:val="40"/>
        </w:rPr>
        <w:t xml:space="preserve"> </w:t>
      </w:r>
      <w:r>
        <w:t>и</w:t>
      </w:r>
      <w:r>
        <w:rPr>
          <w:spacing w:val="40"/>
        </w:rPr>
        <w:t xml:space="preserve"> </w:t>
      </w:r>
      <w:r>
        <w:t>превосходной</w:t>
      </w:r>
      <w:r>
        <w:rPr>
          <w:spacing w:val="40"/>
        </w:rPr>
        <w:t xml:space="preserve"> </w:t>
      </w:r>
      <w:r>
        <w:t>степенях,</w:t>
      </w:r>
      <w:r>
        <w:rPr>
          <w:spacing w:val="40"/>
        </w:rPr>
        <w:t xml:space="preserve"> </w:t>
      </w:r>
      <w:r>
        <w:t>образованные</w:t>
      </w:r>
      <w:r>
        <w:tab/>
      </w:r>
      <w:r>
        <w:rPr>
          <w:spacing w:val="-6"/>
        </w:rPr>
        <w:t xml:space="preserve">по </w:t>
      </w:r>
      <w:r>
        <w:t>правилу, и исключения;</w:t>
      </w:r>
    </w:p>
    <w:p w14:paraId="0354069A" w14:textId="77777777" w:rsidR="00113E33" w:rsidRDefault="00936FC5">
      <w:pPr>
        <w:pStyle w:val="a5"/>
        <w:numPr>
          <w:ilvl w:val="0"/>
          <w:numId w:val="1"/>
        </w:numPr>
        <w:tabs>
          <w:tab w:val="left" w:pos="1337"/>
          <w:tab w:val="left" w:pos="2412"/>
          <w:tab w:val="left" w:pos="4688"/>
          <w:tab w:val="left" w:pos="5960"/>
          <w:tab w:val="left" w:pos="6383"/>
          <w:tab w:val="left" w:pos="7768"/>
          <w:tab w:val="left" w:pos="9422"/>
        </w:tabs>
        <w:spacing w:line="244" w:lineRule="auto"/>
        <w:ind w:right="1142" w:firstLine="286"/>
        <w:rPr>
          <w:sz w:val="24"/>
        </w:rPr>
      </w:pPr>
      <w:r>
        <w:rPr>
          <w:spacing w:val="-2"/>
          <w:sz w:val="24"/>
        </w:rPr>
        <w:t>владеть</w:t>
      </w:r>
      <w:r>
        <w:rPr>
          <w:sz w:val="24"/>
        </w:rPr>
        <w:tab/>
      </w:r>
      <w:r>
        <w:rPr>
          <w:spacing w:val="-2"/>
          <w:sz w:val="24"/>
        </w:rPr>
        <w:t>социокультурными</w:t>
      </w:r>
      <w:r>
        <w:rPr>
          <w:sz w:val="24"/>
        </w:rPr>
        <w:tab/>
      </w:r>
      <w:r>
        <w:rPr>
          <w:spacing w:val="-2"/>
          <w:sz w:val="24"/>
        </w:rPr>
        <w:t>знаниями</w:t>
      </w:r>
      <w:r>
        <w:rPr>
          <w:sz w:val="24"/>
        </w:rPr>
        <w:tab/>
      </w:r>
      <w:r>
        <w:rPr>
          <w:spacing w:val="-10"/>
          <w:sz w:val="24"/>
        </w:rPr>
        <w:t>и</w:t>
      </w:r>
      <w:r>
        <w:rPr>
          <w:sz w:val="24"/>
        </w:rPr>
        <w:tab/>
      </w:r>
      <w:r>
        <w:rPr>
          <w:spacing w:val="-2"/>
          <w:sz w:val="24"/>
        </w:rPr>
        <w:t>умениями:</w:t>
      </w:r>
      <w:r>
        <w:rPr>
          <w:sz w:val="24"/>
        </w:rPr>
        <w:tab/>
      </w:r>
      <w:r>
        <w:rPr>
          <w:spacing w:val="-2"/>
          <w:sz w:val="24"/>
        </w:rPr>
        <w:t>использовать</w:t>
      </w:r>
      <w:r>
        <w:rPr>
          <w:sz w:val="24"/>
        </w:rPr>
        <w:tab/>
      </w:r>
      <w:r>
        <w:rPr>
          <w:spacing w:val="-2"/>
          <w:sz w:val="24"/>
        </w:rPr>
        <w:t xml:space="preserve">отдельные </w:t>
      </w:r>
      <w:r>
        <w:rPr>
          <w:sz w:val="24"/>
        </w:rPr>
        <w:t>социокультурные элементы речевого поведенческого этикета в</w:t>
      </w:r>
    </w:p>
    <w:p w14:paraId="498DF559" w14:textId="77777777" w:rsidR="00113E33" w:rsidRDefault="00936FC5">
      <w:pPr>
        <w:pStyle w:val="a3"/>
        <w:spacing w:line="242" w:lineRule="auto"/>
        <w:ind w:left="602" w:right="1247"/>
      </w:pPr>
      <w:r>
        <w:t>стране (странах) изучаемого</w:t>
      </w:r>
      <w:r>
        <w:rPr>
          <w:spacing w:val="40"/>
        </w:rPr>
        <w:t xml:space="preserve"> </w:t>
      </w:r>
      <w:r>
        <w:t>языка в рамках</w:t>
      </w:r>
      <w:r>
        <w:rPr>
          <w:spacing w:val="40"/>
        </w:rPr>
        <w:t xml:space="preserve"> </w:t>
      </w:r>
      <w:r>
        <w:t>тематического содержания; понимать и использовать</w:t>
      </w:r>
      <w:r>
        <w:rPr>
          <w:spacing w:val="-4"/>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5"/>
        </w:rPr>
        <w:t xml:space="preserve"> </w:t>
      </w:r>
      <w:r>
        <w:t>речи</w:t>
      </w:r>
      <w:r>
        <w:rPr>
          <w:spacing w:val="-5"/>
        </w:rPr>
        <w:t xml:space="preserve"> </w:t>
      </w:r>
      <w:r>
        <w:t>наиболее</w:t>
      </w:r>
      <w:r>
        <w:rPr>
          <w:spacing w:val="-2"/>
        </w:rPr>
        <w:t xml:space="preserve"> </w:t>
      </w:r>
      <w:r>
        <w:t>употребительную</w:t>
      </w:r>
      <w:r>
        <w:rPr>
          <w:spacing w:val="-3"/>
        </w:rPr>
        <w:t xml:space="preserve"> </w:t>
      </w:r>
      <w:r>
        <w:t>лексику,</w:t>
      </w:r>
      <w:r>
        <w:rPr>
          <w:spacing w:val="-5"/>
        </w:rPr>
        <w:t xml:space="preserve"> </w:t>
      </w:r>
      <w:r>
        <w:t>обозначающую фоновую лексику страны (стран) изучаемого языка в рамках тематического содержания речи;</w:t>
      </w:r>
    </w:p>
    <w:p w14:paraId="660A2209" w14:textId="77777777" w:rsidR="00113E33" w:rsidRDefault="00936FC5">
      <w:pPr>
        <w:pStyle w:val="a3"/>
        <w:spacing w:line="242" w:lineRule="auto"/>
        <w:ind w:left="602" w:right="668"/>
      </w:pPr>
      <w:r>
        <w:t>правильно</w:t>
      </w:r>
      <w:r>
        <w:rPr>
          <w:spacing w:val="-3"/>
        </w:rPr>
        <w:t xml:space="preserve"> </w:t>
      </w:r>
      <w:r>
        <w:t>оформлять</w:t>
      </w:r>
      <w:r>
        <w:rPr>
          <w:spacing w:val="-3"/>
        </w:rPr>
        <w:t xml:space="preserve"> </w:t>
      </w:r>
      <w:r>
        <w:t>адрес,</w:t>
      </w:r>
      <w:r>
        <w:rPr>
          <w:spacing w:val="-3"/>
        </w:rPr>
        <w:t xml:space="preserve"> </w:t>
      </w:r>
      <w:r>
        <w:t>писать</w:t>
      </w:r>
      <w:r>
        <w:rPr>
          <w:spacing w:val="-2"/>
        </w:rPr>
        <w:t xml:space="preserve"> </w:t>
      </w:r>
      <w:r>
        <w:t>фамилии</w:t>
      </w:r>
      <w:r>
        <w:rPr>
          <w:spacing w:val="-4"/>
        </w:rPr>
        <w:t xml:space="preserve"> </w:t>
      </w:r>
      <w:r>
        <w:t>и</w:t>
      </w:r>
      <w:r>
        <w:rPr>
          <w:spacing w:val="-4"/>
        </w:rPr>
        <w:t xml:space="preserve"> </w:t>
      </w:r>
      <w:r>
        <w:t>имена</w:t>
      </w:r>
      <w:r>
        <w:rPr>
          <w:spacing w:val="-4"/>
        </w:rPr>
        <w:t xml:space="preserve"> </w:t>
      </w:r>
      <w:r>
        <w:t>(свои,</w:t>
      </w:r>
      <w:r>
        <w:rPr>
          <w:spacing w:val="-3"/>
        </w:rPr>
        <w:t xml:space="preserve"> </w:t>
      </w:r>
      <w:r>
        <w:t>родственников</w:t>
      </w:r>
      <w:r>
        <w:rPr>
          <w:spacing w:val="-5"/>
        </w:rPr>
        <w:t xml:space="preserve"> </w:t>
      </w:r>
      <w:r>
        <w:t>и</w:t>
      </w:r>
      <w:r>
        <w:rPr>
          <w:spacing w:val="-3"/>
        </w:rPr>
        <w:t xml:space="preserve"> </w:t>
      </w:r>
      <w:r>
        <w:t>друзей)</w:t>
      </w:r>
      <w:r>
        <w:rPr>
          <w:spacing w:val="-3"/>
        </w:rPr>
        <w:t xml:space="preserve"> </w:t>
      </w:r>
      <w:r>
        <w:t>на</w:t>
      </w:r>
      <w:r>
        <w:rPr>
          <w:spacing w:val="-3"/>
        </w:rPr>
        <w:t xml:space="preserve"> </w:t>
      </w:r>
      <w:r>
        <w:t>английском языке</w:t>
      </w:r>
      <w:r>
        <w:rPr>
          <w:spacing w:val="40"/>
        </w:rPr>
        <w:t xml:space="preserve"> </w:t>
      </w:r>
      <w:r>
        <w:t>(в</w:t>
      </w:r>
      <w:r>
        <w:rPr>
          <w:spacing w:val="40"/>
        </w:rPr>
        <w:t xml:space="preserve"> </w:t>
      </w:r>
      <w:r>
        <w:t>анкете,</w:t>
      </w:r>
      <w:r>
        <w:rPr>
          <w:spacing w:val="40"/>
        </w:rPr>
        <w:t xml:space="preserve"> </w:t>
      </w:r>
      <w:r>
        <w:t>формуляре);</w:t>
      </w:r>
      <w:r>
        <w:rPr>
          <w:spacing w:val="40"/>
        </w:rPr>
        <w:t xml:space="preserve"> </w:t>
      </w:r>
      <w:r>
        <w:t>обладать</w:t>
      </w:r>
      <w:r>
        <w:rPr>
          <w:spacing w:val="40"/>
        </w:rPr>
        <w:t xml:space="preserve"> </w:t>
      </w:r>
      <w:r>
        <w:t>базовыми</w:t>
      </w:r>
      <w:r>
        <w:rPr>
          <w:spacing w:val="40"/>
        </w:rPr>
        <w:t xml:space="preserve"> </w:t>
      </w:r>
      <w:r>
        <w:t>знаниями</w:t>
      </w:r>
      <w:r>
        <w:rPr>
          <w:spacing w:val="40"/>
        </w:rPr>
        <w:t xml:space="preserve"> </w:t>
      </w:r>
      <w:r>
        <w:t>о</w:t>
      </w:r>
      <w:r>
        <w:rPr>
          <w:spacing w:val="40"/>
        </w:rPr>
        <w:t xml:space="preserve"> </w:t>
      </w:r>
      <w:r>
        <w:t>социокультурном</w:t>
      </w:r>
    </w:p>
    <w:p w14:paraId="2DC8A7C9" w14:textId="77777777" w:rsidR="00113E33" w:rsidRDefault="00936FC5">
      <w:pPr>
        <w:pStyle w:val="a3"/>
        <w:ind w:left="888"/>
      </w:pPr>
      <w:r>
        <w:t>портрете</w:t>
      </w:r>
      <w:r>
        <w:rPr>
          <w:spacing w:val="-8"/>
        </w:rPr>
        <w:t xml:space="preserve"> </w:t>
      </w:r>
      <w:r>
        <w:t>родной</w:t>
      </w:r>
      <w:r>
        <w:rPr>
          <w:spacing w:val="-4"/>
        </w:rPr>
        <w:t xml:space="preserve"> </w:t>
      </w:r>
      <w:r>
        <w:t>страны</w:t>
      </w:r>
      <w:r>
        <w:rPr>
          <w:spacing w:val="-6"/>
        </w:rPr>
        <w:t xml:space="preserve"> </w:t>
      </w:r>
      <w:r>
        <w:t>и</w:t>
      </w:r>
      <w:r>
        <w:rPr>
          <w:spacing w:val="-5"/>
        </w:rPr>
        <w:t xml:space="preserve"> </w:t>
      </w:r>
      <w:r>
        <w:t>страны</w:t>
      </w:r>
      <w:r>
        <w:rPr>
          <w:spacing w:val="-6"/>
        </w:rPr>
        <w:t xml:space="preserve"> </w:t>
      </w:r>
      <w:r>
        <w:rPr>
          <w:spacing w:val="-2"/>
        </w:rPr>
        <w:t>(стран)</w:t>
      </w:r>
    </w:p>
    <w:p w14:paraId="05D98ECF" w14:textId="77777777" w:rsidR="00113E33" w:rsidRDefault="00936FC5">
      <w:pPr>
        <w:pStyle w:val="a3"/>
        <w:spacing w:line="244" w:lineRule="auto"/>
        <w:ind w:left="888" w:right="4388" w:hanging="287"/>
      </w:pPr>
      <w:r>
        <w:t>изучаемого</w:t>
      </w:r>
      <w:r>
        <w:rPr>
          <w:spacing w:val="-5"/>
        </w:rPr>
        <w:t xml:space="preserve"> </w:t>
      </w:r>
      <w:r>
        <w:t>языка;</w:t>
      </w:r>
      <w:r>
        <w:rPr>
          <w:spacing w:val="-5"/>
        </w:rPr>
        <w:t xml:space="preserve"> </w:t>
      </w:r>
      <w:r>
        <w:t>кратко</w:t>
      </w:r>
      <w:r>
        <w:rPr>
          <w:spacing w:val="-5"/>
        </w:rPr>
        <w:t xml:space="preserve"> </w:t>
      </w:r>
      <w:r>
        <w:t>представлять</w:t>
      </w:r>
      <w:r>
        <w:rPr>
          <w:spacing w:val="-5"/>
        </w:rPr>
        <w:t xml:space="preserve"> </w:t>
      </w:r>
      <w:r>
        <w:t>Россию</w:t>
      </w:r>
      <w:r>
        <w:rPr>
          <w:spacing w:val="-5"/>
        </w:rPr>
        <w:t xml:space="preserve"> </w:t>
      </w:r>
      <w:r>
        <w:t>и</w:t>
      </w:r>
      <w:r>
        <w:rPr>
          <w:spacing w:val="-5"/>
        </w:rPr>
        <w:t xml:space="preserve"> </w:t>
      </w:r>
      <w:r>
        <w:t>страны</w:t>
      </w:r>
      <w:r>
        <w:rPr>
          <w:spacing w:val="-5"/>
        </w:rPr>
        <w:t xml:space="preserve"> </w:t>
      </w:r>
      <w:r>
        <w:t>(стран) изучаемого языка;</w:t>
      </w:r>
    </w:p>
    <w:p w14:paraId="064844F0" w14:textId="77777777" w:rsidR="00113E33" w:rsidRDefault="00936FC5">
      <w:pPr>
        <w:pStyle w:val="a5"/>
        <w:numPr>
          <w:ilvl w:val="0"/>
          <w:numId w:val="1"/>
        </w:numPr>
        <w:tabs>
          <w:tab w:val="left" w:pos="1333"/>
        </w:tabs>
        <w:spacing w:line="242" w:lineRule="auto"/>
        <w:ind w:right="649" w:firstLine="286"/>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w:t>
      </w:r>
      <w:r>
        <w:rPr>
          <w:spacing w:val="-2"/>
          <w:sz w:val="24"/>
        </w:rPr>
        <w:t xml:space="preserve"> </w:t>
      </w:r>
      <w:r>
        <w:rPr>
          <w:sz w:val="24"/>
        </w:rPr>
        <w:t>понимания</w:t>
      </w:r>
      <w:r>
        <w:rPr>
          <w:spacing w:val="-2"/>
          <w:sz w:val="24"/>
        </w:rPr>
        <w:t xml:space="preserve"> </w:t>
      </w:r>
      <w:r>
        <w:rPr>
          <w:sz w:val="24"/>
        </w:rPr>
        <w:t>основного</w:t>
      </w:r>
      <w:r>
        <w:rPr>
          <w:spacing w:val="-1"/>
          <w:sz w:val="24"/>
        </w:rPr>
        <w:t xml:space="preserve"> </w:t>
      </w:r>
      <w:r>
        <w:rPr>
          <w:sz w:val="24"/>
        </w:rPr>
        <w:t>содержания,</w:t>
      </w:r>
      <w:r>
        <w:rPr>
          <w:spacing w:val="-2"/>
          <w:sz w:val="24"/>
        </w:rPr>
        <w:t xml:space="preserve"> </w:t>
      </w:r>
      <w:r>
        <w:rPr>
          <w:sz w:val="24"/>
        </w:rPr>
        <w:t>прочитанного</w:t>
      </w:r>
      <w:r>
        <w:rPr>
          <w:spacing w:val="-1"/>
          <w:sz w:val="24"/>
        </w:rPr>
        <w:t xml:space="preserve"> </w:t>
      </w:r>
      <w:r>
        <w:rPr>
          <w:sz w:val="24"/>
        </w:rPr>
        <w:t>(прослушанного)</w:t>
      </w:r>
      <w:r>
        <w:rPr>
          <w:spacing w:val="-2"/>
          <w:sz w:val="24"/>
        </w:rPr>
        <w:t xml:space="preserve"> </w:t>
      </w:r>
      <w:r>
        <w:rPr>
          <w:sz w:val="24"/>
        </w:rPr>
        <w:t>текста</w:t>
      </w:r>
      <w:r>
        <w:rPr>
          <w:spacing w:val="-3"/>
          <w:sz w:val="24"/>
        </w:rPr>
        <w:t xml:space="preserve"> </w:t>
      </w:r>
      <w:r>
        <w:rPr>
          <w:sz w:val="24"/>
        </w:rPr>
        <w:t>или для нахождения в тексте запрашиваемой информации;</w:t>
      </w:r>
    </w:p>
    <w:p w14:paraId="1D896556" w14:textId="77777777" w:rsidR="00113E33" w:rsidRDefault="00936FC5">
      <w:pPr>
        <w:pStyle w:val="a5"/>
        <w:numPr>
          <w:ilvl w:val="0"/>
          <w:numId w:val="1"/>
        </w:numPr>
        <w:tabs>
          <w:tab w:val="left" w:pos="1333"/>
        </w:tabs>
        <w:spacing w:before="58" w:line="242" w:lineRule="auto"/>
        <w:ind w:right="662" w:firstLine="286"/>
        <w:jc w:val="both"/>
        <w:rPr>
          <w:sz w:val="24"/>
        </w:rPr>
      </w:pPr>
      <w:r>
        <w:rPr>
          <w:sz w:val="24"/>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использовать иноязычные словари и справочники, в том числе </w:t>
      </w:r>
      <w:proofErr w:type="spellStart"/>
      <w:r>
        <w:rPr>
          <w:sz w:val="24"/>
        </w:rPr>
        <w:t>информационносправочные</w:t>
      </w:r>
      <w:proofErr w:type="spellEnd"/>
      <w:r>
        <w:rPr>
          <w:sz w:val="24"/>
        </w:rPr>
        <w:t xml:space="preserve"> системы в электронной форме.</w:t>
      </w:r>
    </w:p>
    <w:p w14:paraId="3B0145EC" w14:textId="77777777" w:rsidR="00113E33" w:rsidRDefault="00936FC5">
      <w:pPr>
        <w:spacing w:before="9" w:line="249" w:lineRule="auto"/>
        <w:ind w:left="602" w:right="646" w:firstLine="286"/>
        <w:jc w:val="both"/>
        <w:rPr>
          <w:b/>
          <w:sz w:val="24"/>
        </w:rPr>
      </w:pPr>
      <w:r>
        <w:rPr>
          <w:sz w:val="24"/>
        </w:rPr>
        <w:t>Предметные результаты освоения программы по иностранному языку (английскому)</w:t>
      </w:r>
      <w:r>
        <w:rPr>
          <w:spacing w:val="40"/>
          <w:sz w:val="24"/>
        </w:rPr>
        <w:t xml:space="preserve"> </w:t>
      </w:r>
      <w:r>
        <w:rPr>
          <w:b/>
          <w:sz w:val="24"/>
        </w:rPr>
        <w:t>к концу обучения в 6 классе:</w:t>
      </w:r>
    </w:p>
    <w:p w14:paraId="3AE4329F" w14:textId="77777777" w:rsidR="00113E33" w:rsidRDefault="00936FC5">
      <w:pPr>
        <w:pStyle w:val="a5"/>
        <w:numPr>
          <w:ilvl w:val="0"/>
          <w:numId w:val="49"/>
        </w:numPr>
        <w:tabs>
          <w:tab w:val="left" w:pos="1333"/>
        </w:tabs>
        <w:spacing w:line="268" w:lineRule="exact"/>
        <w:ind w:left="1333" w:hanging="421"/>
        <w:jc w:val="both"/>
        <w:rPr>
          <w:sz w:val="24"/>
        </w:rPr>
      </w:pPr>
      <w:r>
        <w:rPr>
          <w:sz w:val="24"/>
        </w:rPr>
        <w:t>владеть</w:t>
      </w:r>
      <w:r>
        <w:rPr>
          <w:spacing w:val="31"/>
          <w:sz w:val="24"/>
        </w:rPr>
        <w:t xml:space="preserve"> </w:t>
      </w:r>
      <w:r>
        <w:rPr>
          <w:sz w:val="24"/>
        </w:rPr>
        <w:t>основными</w:t>
      </w:r>
      <w:r>
        <w:rPr>
          <w:spacing w:val="32"/>
          <w:sz w:val="24"/>
        </w:rPr>
        <w:t xml:space="preserve"> </w:t>
      </w:r>
      <w:r>
        <w:rPr>
          <w:sz w:val="24"/>
        </w:rPr>
        <w:t>видами</w:t>
      </w:r>
      <w:r>
        <w:rPr>
          <w:spacing w:val="32"/>
          <w:sz w:val="24"/>
        </w:rPr>
        <w:t xml:space="preserve"> </w:t>
      </w:r>
      <w:r>
        <w:rPr>
          <w:sz w:val="24"/>
        </w:rPr>
        <w:t>речевой</w:t>
      </w:r>
      <w:r>
        <w:rPr>
          <w:spacing w:val="32"/>
          <w:sz w:val="24"/>
        </w:rPr>
        <w:t xml:space="preserve"> </w:t>
      </w:r>
      <w:r>
        <w:rPr>
          <w:sz w:val="24"/>
        </w:rPr>
        <w:t>деятельности:</w:t>
      </w:r>
      <w:r>
        <w:rPr>
          <w:spacing w:val="33"/>
          <w:sz w:val="24"/>
        </w:rPr>
        <w:t xml:space="preserve"> </w:t>
      </w:r>
      <w:r>
        <w:rPr>
          <w:sz w:val="24"/>
        </w:rPr>
        <w:t>говорение:</w:t>
      </w:r>
      <w:r>
        <w:rPr>
          <w:spacing w:val="32"/>
          <w:sz w:val="24"/>
        </w:rPr>
        <w:t xml:space="preserve"> </w:t>
      </w:r>
      <w:r>
        <w:rPr>
          <w:sz w:val="24"/>
        </w:rPr>
        <w:t>вести</w:t>
      </w:r>
      <w:r>
        <w:rPr>
          <w:spacing w:val="31"/>
          <w:sz w:val="24"/>
        </w:rPr>
        <w:t xml:space="preserve"> </w:t>
      </w:r>
      <w:r>
        <w:rPr>
          <w:sz w:val="24"/>
        </w:rPr>
        <w:t>разные</w:t>
      </w:r>
      <w:r>
        <w:rPr>
          <w:spacing w:val="30"/>
          <w:sz w:val="24"/>
        </w:rPr>
        <w:t xml:space="preserve"> </w:t>
      </w:r>
      <w:r>
        <w:rPr>
          <w:sz w:val="24"/>
        </w:rPr>
        <w:t>виды</w:t>
      </w:r>
      <w:r>
        <w:rPr>
          <w:spacing w:val="32"/>
          <w:sz w:val="24"/>
        </w:rPr>
        <w:t xml:space="preserve"> </w:t>
      </w:r>
      <w:r>
        <w:rPr>
          <w:spacing w:val="-2"/>
          <w:sz w:val="24"/>
        </w:rPr>
        <w:t>диалогов</w:t>
      </w:r>
    </w:p>
    <w:p w14:paraId="5F76C6F7" w14:textId="77777777" w:rsidR="00113E33" w:rsidRDefault="00113E33">
      <w:pPr>
        <w:pStyle w:val="a5"/>
        <w:spacing w:line="268" w:lineRule="exact"/>
        <w:rPr>
          <w:sz w:val="24"/>
        </w:rPr>
        <w:sectPr w:rsidR="00113E33">
          <w:headerReference w:type="default" r:id="rId189"/>
          <w:footerReference w:type="default" r:id="rId190"/>
          <w:pgSz w:w="11920" w:h="16850"/>
          <w:pgMar w:top="1020" w:right="0" w:bottom="1220" w:left="283" w:header="763" w:footer="1022" w:gutter="0"/>
          <w:cols w:space="720"/>
        </w:sectPr>
      </w:pPr>
    </w:p>
    <w:p w14:paraId="6ABBDD53" w14:textId="77777777" w:rsidR="00113E33" w:rsidRDefault="00936FC5">
      <w:pPr>
        <w:pStyle w:val="a3"/>
        <w:spacing w:before="2" w:line="242" w:lineRule="auto"/>
        <w:ind w:left="626" w:right="649"/>
      </w:pPr>
      <w:r>
        <w:lastRenderedPageBreak/>
        <w:t>(диалог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w:t>
      </w:r>
    </w:p>
    <w:p w14:paraId="4426B310" w14:textId="77777777" w:rsidR="00113E33" w:rsidRDefault="00936FC5">
      <w:pPr>
        <w:pStyle w:val="a3"/>
        <w:spacing w:line="242" w:lineRule="auto"/>
        <w:ind w:left="612" w:right="649" w:hanging="10"/>
      </w:pPr>
      <w:r>
        <w:t>(до 5 реплик со стороны каждого собеседника); создавать разные виды монологических высказываний (описание,</w:t>
      </w:r>
      <w:r>
        <w:rPr>
          <w:spacing w:val="-1"/>
        </w:rPr>
        <w:t xml:space="preserve"> </w:t>
      </w:r>
      <w:r>
        <w:t>в</w:t>
      </w:r>
      <w:r>
        <w:rPr>
          <w:spacing w:val="-2"/>
        </w:rPr>
        <w:t xml:space="preserve"> </w:t>
      </w:r>
      <w:r>
        <w:t>том</w:t>
      </w:r>
      <w:r>
        <w:rPr>
          <w:spacing w:val="-1"/>
        </w:rPr>
        <w:t xml:space="preserve"> </w:t>
      </w:r>
      <w:r>
        <w:t>числе</w:t>
      </w:r>
      <w:r>
        <w:rPr>
          <w:spacing w:val="-2"/>
        </w:rPr>
        <w:t xml:space="preserve"> </w:t>
      </w:r>
      <w:r>
        <w:t>характеристика,</w:t>
      </w:r>
      <w:r>
        <w:rPr>
          <w:spacing w:val="-2"/>
        </w:rPr>
        <w:t xml:space="preserve"> </w:t>
      </w:r>
      <w:r>
        <w:t>повествование</w:t>
      </w:r>
      <w:r>
        <w:rPr>
          <w:spacing w:val="-2"/>
        </w:rPr>
        <w:t xml:space="preserve"> </w:t>
      </w:r>
      <w:r>
        <w:t>(сообщение))</w:t>
      </w:r>
      <w:r>
        <w:rPr>
          <w:spacing w:val="-2"/>
        </w:rPr>
        <w:t xml:space="preserve"> </w:t>
      </w:r>
      <w:r>
        <w:t>с</w:t>
      </w:r>
      <w:r>
        <w:rPr>
          <w:spacing w:val="-2"/>
        </w:rPr>
        <w:t xml:space="preserve"> </w:t>
      </w:r>
      <w:r>
        <w:t>вербальными</w:t>
      </w:r>
      <w:r>
        <w:rPr>
          <w:spacing w:val="-2"/>
        </w:rPr>
        <w:t xml:space="preserve"> </w:t>
      </w:r>
      <w: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w:t>
      </w:r>
      <w:r>
        <w:rPr>
          <w:spacing w:val="40"/>
        </w:rPr>
        <w:t xml:space="preserve"> </w:t>
      </w:r>
      <w:r>
        <w:t>проектной работы</w:t>
      </w:r>
    </w:p>
    <w:p w14:paraId="1BB03499" w14:textId="77777777" w:rsidR="00113E33" w:rsidRDefault="00936FC5">
      <w:pPr>
        <w:pStyle w:val="a3"/>
        <w:spacing w:line="242" w:lineRule="auto"/>
        <w:ind w:left="612" w:right="647" w:hanging="10"/>
      </w:pPr>
      <w:r>
        <w:t>(объём – 7–8 фраз); аудирование: воспринимать на слух и понимать несложные</w:t>
      </w:r>
      <w:r>
        <w:rPr>
          <w:spacing w:val="40"/>
        </w:rPr>
        <w:t xml:space="preserve"> </w:t>
      </w:r>
      <w:r>
        <w:t>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w:t>
      </w:r>
      <w:r>
        <w:t>ой коммуникативной</w:t>
      </w:r>
      <w:r>
        <w:rPr>
          <w:spacing w:val="80"/>
        </w:rPr>
        <w:t xml:space="preserve"> </w:t>
      </w:r>
      <w:r>
        <w:t>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r>
        <w:rPr>
          <w:spacing w:val="40"/>
        </w:rPr>
        <w:t xml:space="preserve"> </w:t>
      </w:r>
      <w:r>
        <w:t>определять тему текста по заголовку; письменная речь: заполнять анкеты и формуляры в соответствии с нормами речевого этикета,</w:t>
      </w:r>
    </w:p>
    <w:p w14:paraId="51DE8582" w14:textId="77777777" w:rsidR="00113E33" w:rsidRDefault="00936FC5">
      <w:pPr>
        <w:pStyle w:val="a3"/>
        <w:spacing w:line="242" w:lineRule="auto"/>
        <w:ind w:left="612" w:right="653" w:hanging="10"/>
      </w:pPr>
      <w:r>
        <w:t>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w:t>
      </w:r>
      <w:r>
        <w:rPr>
          <w:spacing w:val="40"/>
        </w:rPr>
        <w:t xml:space="preserve"> </w:t>
      </w:r>
      <w:r>
        <w:t>с использованием образца, плана, ключевых слов, картинок (объём</w:t>
      </w:r>
      <w:r>
        <w:rPr>
          <w:spacing w:val="40"/>
        </w:rPr>
        <w:t xml:space="preserve"> </w:t>
      </w:r>
      <w:r>
        <w:t>высказывания – до 70 слов);</w:t>
      </w:r>
    </w:p>
    <w:p w14:paraId="60B4A158" w14:textId="77777777" w:rsidR="00113E33" w:rsidRDefault="00936FC5">
      <w:pPr>
        <w:pStyle w:val="a5"/>
        <w:numPr>
          <w:ilvl w:val="0"/>
          <w:numId w:val="49"/>
        </w:numPr>
        <w:tabs>
          <w:tab w:val="left" w:pos="1337"/>
        </w:tabs>
        <w:spacing w:line="242" w:lineRule="auto"/>
        <w:ind w:left="602" w:right="1161" w:firstLine="310"/>
        <w:rPr>
          <w:sz w:val="24"/>
        </w:rPr>
      </w:pPr>
      <w:r>
        <w:rPr>
          <w:sz w:val="24"/>
        </w:rPr>
        <w:t>владеть</w:t>
      </w:r>
      <w:r>
        <w:rPr>
          <w:spacing w:val="40"/>
          <w:sz w:val="24"/>
        </w:rPr>
        <w:t xml:space="preserve"> </w:t>
      </w:r>
      <w:r>
        <w:rPr>
          <w:sz w:val="24"/>
        </w:rPr>
        <w:t>фонетическими</w:t>
      </w:r>
      <w:r>
        <w:rPr>
          <w:spacing w:val="40"/>
          <w:sz w:val="24"/>
        </w:rPr>
        <w:t xml:space="preserve"> </w:t>
      </w:r>
      <w:r>
        <w:rPr>
          <w:sz w:val="24"/>
        </w:rPr>
        <w:t>навыками:</w:t>
      </w:r>
      <w:r>
        <w:rPr>
          <w:spacing w:val="40"/>
          <w:sz w:val="24"/>
        </w:rPr>
        <w:t xml:space="preserve"> </w:t>
      </w: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без</w:t>
      </w:r>
      <w:r>
        <w:rPr>
          <w:spacing w:val="40"/>
          <w:sz w:val="24"/>
        </w:rPr>
        <w:t xml:space="preserve"> </w:t>
      </w:r>
      <w:r>
        <w:rPr>
          <w:sz w:val="24"/>
        </w:rPr>
        <w:t>ошибок,</w:t>
      </w:r>
      <w:r>
        <w:rPr>
          <w:spacing w:val="40"/>
          <w:sz w:val="24"/>
        </w:rPr>
        <w:t xml:space="preserve"> </w:t>
      </w:r>
      <w:r>
        <w:rPr>
          <w:sz w:val="24"/>
        </w:rPr>
        <w:t>ведущих</w:t>
      </w:r>
      <w:r>
        <w:rPr>
          <w:spacing w:val="40"/>
          <w:sz w:val="24"/>
        </w:rPr>
        <w:t xml:space="preserve"> </w:t>
      </w:r>
      <w:r>
        <w:rPr>
          <w:sz w:val="24"/>
        </w:rPr>
        <w:t>к</w:t>
      </w:r>
      <w:r>
        <w:rPr>
          <w:spacing w:val="40"/>
          <w:sz w:val="24"/>
        </w:rPr>
        <w:t xml:space="preserve"> </w:t>
      </w:r>
      <w:r>
        <w:rPr>
          <w:sz w:val="24"/>
        </w:rPr>
        <w:t>сбою коммуникации,</w:t>
      </w:r>
      <w:r>
        <w:rPr>
          <w:spacing w:val="80"/>
          <w:sz w:val="24"/>
        </w:rPr>
        <w:t xml:space="preserve"> </w:t>
      </w:r>
      <w:r>
        <w:rPr>
          <w:sz w:val="24"/>
        </w:rPr>
        <w:t>произносить</w:t>
      </w:r>
      <w:r>
        <w:rPr>
          <w:spacing w:val="80"/>
          <w:sz w:val="24"/>
        </w:rPr>
        <w:t xml:space="preserve"> </w:t>
      </w:r>
      <w:r>
        <w:rPr>
          <w:sz w:val="24"/>
        </w:rPr>
        <w:t>слова</w:t>
      </w:r>
      <w:r>
        <w:rPr>
          <w:spacing w:val="78"/>
          <w:sz w:val="24"/>
        </w:rPr>
        <w:t xml:space="preserve"> </w:t>
      </w:r>
      <w:r>
        <w:rPr>
          <w:sz w:val="24"/>
        </w:rPr>
        <w:t>с</w:t>
      </w:r>
      <w:r>
        <w:rPr>
          <w:spacing w:val="80"/>
          <w:sz w:val="24"/>
        </w:rPr>
        <w:t xml:space="preserve"> </w:t>
      </w:r>
      <w:r>
        <w:rPr>
          <w:sz w:val="24"/>
        </w:rPr>
        <w:t>правильным</w:t>
      </w:r>
      <w:r>
        <w:rPr>
          <w:spacing w:val="80"/>
          <w:sz w:val="24"/>
        </w:rPr>
        <w:t xml:space="preserve"> </w:t>
      </w:r>
      <w:r>
        <w:rPr>
          <w:sz w:val="24"/>
        </w:rPr>
        <w:t>ударением</w:t>
      </w:r>
      <w:r>
        <w:rPr>
          <w:spacing w:val="80"/>
          <w:sz w:val="24"/>
        </w:rPr>
        <w:t xml:space="preserve"> </w:t>
      </w:r>
      <w:r>
        <w:rPr>
          <w:sz w:val="24"/>
        </w:rPr>
        <w:t>и</w:t>
      </w:r>
      <w:r>
        <w:rPr>
          <w:spacing w:val="80"/>
          <w:sz w:val="24"/>
        </w:rPr>
        <w:t xml:space="preserve"> </w:t>
      </w:r>
      <w:r>
        <w:rPr>
          <w:sz w:val="24"/>
        </w:rPr>
        <w:t>фразы</w:t>
      </w:r>
      <w:r>
        <w:rPr>
          <w:spacing w:val="80"/>
          <w:sz w:val="24"/>
        </w:rPr>
        <w:t xml:space="preserve"> </w:t>
      </w:r>
      <w:r>
        <w:rPr>
          <w:sz w:val="24"/>
        </w:rPr>
        <w:t>с</w:t>
      </w:r>
      <w:r>
        <w:rPr>
          <w:spacing w:val="80"/>
          <w:sz w:val="24"/>
        </w:rPr>
        <w:t xml:space="preserve"> </w:t>
      </w:r>
      <w:r>
        <w:rPr>
          <w:sz w:val="24"/>
        </w:rPr>
        <w:t>соблюдением</w:t>
      </w:r>
      <w:r>
        <w:rPr>
          <w:spacing w:val="80"/>
          <w:sz w:val="24"/>
        </w:rPr>
        <w:t xml:space="preserve"> </w:t>
      </w:r>
      <w:r>
        <w:rPr>
          <w:sz w:val="24"/>
        </w:rPr>
        <w:t>их ритмико-интонационных особенностей, в том числе применять правила отсутствия фразового ударения</w:t>
      </w:r>
      <w:r>
        <w:rPr>
          <w:spacing w:val="40"/>
          <w:sz w:val="24"/>
        </w:rPr>
        <w:t xml:space="preserve"> </w:t>
      </w:r>
      <w:r>
        <w:rPr>
          <w:sz w:val="24"/>
        </w:rPr>
        <w:t>на</w:t>
      </w:r>
      <w:r>
        <w:rPr>
          <w:spacing w:val="40"/>
          <w:sz w:val="24"/>
        </w:rPr>
        <w:t xml:space="preserve"> </w:t>
      </w:r>
      <w:r>
        <w:rPr>
          <w:sz w:val="24"/>
        </w:rPr>
        <w:t>служебных</w:t>
      </w:r>
      <w:r>
        <w:rPr>
          <w:spacing w:val="40"/>
          <w:sz w:val="24"/>
        </w:rPr>
        <w:t xml:space="preserve"> </w:t>
      </w:r>
      <w:r>
        <w:rPr>
          <w:sz w:val="24"/>
        </w:rPr>
        <w:t>словах,</w:t>
      </w:r>
      <w:r>
        <w:rPr>
          <w:spacing w:val="40"/>
          <w:sz w:val="24"/>
        </w:rPr>
        <w:t xml:space="preserve"> </w:t>
      </w:r>
      <w:r>
        <w:rPr>
          <w:sz w:val="24"/>
        </w:rPr>
        <w:t>выразительно</w:t>
      </w:r>
      <w:r>
        <w:rPr>
          <w:spacing w:val="40"/>
          <w:sz w:val="24"/>
        </w:rPr>
        <w:t xml:space="preserve"> </w:t>
      </w:r>
      <w:r>
        <w:rPr>
          <w:sz w:val="24"/>
        </w:rPr>
        <w:t>читать</w:t>
      </w:r>
      <w:r>
        <w:rPr>
          <w:spacing w:val="40"/>
          <w:sz w:val="24"/>
        </w:rPr>
        <w:t xml:space="preserve"> </w:t>
      </w:r>
      <w:r>
        <w:rPr>
          <w:sz w:val="24"/>
        </w:rPr>
        <w:t>вслух</w:t>
      </w:r>
      <w:r>
        <w:rPr>
          <w:spacing w:val="40"/>
          <w:sz w:val="24"/>
        </w:rPr>
        <w:t xml:space="preserve"> </w:t>
      </w:r>
      <w:r>
        <w:rPr>
          <w:sz w:val="24"/>
        </w:rPr>
        <w:t>небольшие</w:t>
      </w:r>
      <w:r>
        <w:rPr>
          <w:spacing w:val="40"/>
          <w:sz w:val="24"/>
        </w:rPr>
        <w:t xml:space="preserve"> </w:t>
      </w:r>
      <w:r>
        <w:rPr>
          <w:sz w:val="24"/>
        </w:rPr>
        <w:t>адаптированные</w:t>
      </w:r>
      <w:r>
        <w:rPr>
          <w:spacing w:val="80"/>
          <w:sz w:val="24"/>
        </w:rPr>
        <w:t xml:space="preserve"> </w:t>
      </w:r>
      <w:r>
        <w:rPr>
          <w:sz w:val="24"/>
        </w:rPr>
        <w:t>аутентичные</w:t>
      </w:r>
      <w:r>
        <w:rPr>
          <w:spacing w:val="34"/>
          <w:sz w:val="24"/>
        </w:rPr>
        <w:t xml:space="preserve"> </w:t>
      </w:r>
      <w:r>
        <w:rPr>
          <w:sz w:val="24"/>
        </w:rPr>
        <w:t>тексты</w:t>
      </w:r>
      <w:r>
        <w:rPr>
          <w:spacing w:val="36"/>
          <w:sz w:val="24"/>
        </w:rPr>
        <w:t xml:space="preserve"> </w:t>
      </w:r>
      <w:r>
        <w:rPr>
          <w:sz w:val="24"/>
        </w:rPr>
        <w:t>объёмом</w:t>
      </w:r>
      <w:r>
        <w:rPr>
          <w:spacing w:val="34"/>
          <w:sz w:val="24"/>
        </w:rPr>
        <w:t xml:space="preserve"> </w:t>
      </w:r>
      <w:r>
        <w:rPr>
          <w:sz w:val="24"/>
        </w:rPr>
        <w:t>до</w:t>
      </w:r>
      <w:r>
        <w:rPr>
          <w:spacing w:val="36"/>
          <w:sz w:val="24"/>
        </w:rPr>
        <w:t xml:space="preserve"> </w:t>
      </w:r>
      <w:r>
        <w:rPr>
          <w:sz w:val="24"/>
        </w:rPr>
        <w:t>95</w:t>
      </w:r>
      <w:r>
        <w:rPr>
          <w:spacing w:val="36"/>
          <w:sz w:val="24"/>
        </w:rPr>
        <w:t xml:space="preserve"> </w:t>
      </w:r>
      <w:r>
        <w:rPr>
          <w:sz w:val="24"/>
        </w:rPr>
        <w:t>слов,</w:t>
      </w:r>
      <w:r>
        <w:rPr>
          <w:spacing w:val="37"/>
          <w:sz w:val="24"/>
        </w:rPr>
        <w:t xml:space="preserve"> </w:t>
      </w:r>
      <w:r>
        <w:rPr>
          <w:sz w:val="24"/>
        </w:rPr>
        <w:t>построенные</w:t>
      </w:r>
      <w:r>
        <w:rPr>
          <w:spacing w:val="33"/>
          <w:sz w:val="24"/>
        </w:rPr>
        <w:t xml:space="preserve"> </w:t>
      </w:r>
      <w:r>
        <w:rPr>
          <w:sz w:val="24"/>
        </w:rPr>
        <w:t>на</w:t>
      </w:r>
      <w:r>
        <w:rPr>
          <w:spacing w:val="33"/>
          <w:sz w:val="24"/>
        </w:rPr>
        <w:t xml:space="preserve"> </w:t>
      </w:r>
      <w:r>
        <w:rPr>
          <w:sz w:val="24"/>
        </w:rPr>
        <w:t>изученном</w:t>
      </w:r>
      <w:r>
        <w:rPr>
          <w:spacing w:val="35"/>
          <w:sz w:val="24"/>
        </w:rPr>
        <w:t xml:space="preserve"> </w:t>
      </w:r>
      <w:r>
        <w:rPr>
          <w:sz w:val="24"/>
        </w:rPr>
        <w:t>языковом</w:t>
      </w:r>
      <w:r>
        <w:rPr>
          <w:spacing w:val="33"/>
          <w:sz w:val="24"/>
        </w:rPr>
        <w:t xml:space="preserve"> </w:t>
      </w:r>
      <w:r>
        <w:rPr>
          <w:sz w:val="24"/>
        </w:rPr>
        <w:t>материале,</w:t>
      </w:r>
      <w:r>
        <w:rPr>
          <w:spacing w:val="38"/>
          <w:sz w:val="24"/>
        </w:rPr>
        <w:t xml:space="preserve"> </w:t>
      </w:r>
      <w:r>
        <w:rPr>
          <w:sz w:val="24"/>
        </w:rPr>
        <w:t>с</w:t>
      </w:r>
    </w:p>
    <w:p w14:paraId="0C9E9400" w14:textId="77777777" w:rsidR="00113E33" w:rsidRDefault="00936FC5">
      <w:pPr>
        <w:pStyle w:val="a3"/>
        <w:spacing w:line="242" w:lineRule="auto"/>
        <w:ind w:left="602" w:right="663"/>
        <w:jc w:val="left"/>
      </w:pPr>
      <w:r>
        <w:t>соблюдением</w:t>
      </w:r>
      <w:r>
        <w:rPr>
          <w:spacing w:val="-5"/>
        </w:rPr>
        <w:t xml:space="preserve"> </w:t>
      </w:r>
      <w:r>
        <w:t>правил</w:t>
      </w:r>
      <w:r>
        <w:rPr>
          <w:spacing w:val="-4"/>
        </w:rPr>
        <w:t xml:space="preserve"> </w:t>
      </w:r>
      <w:r>
        <w:t>чтения</w:t>
      </w:r>
      <w:r>
        <w:rPr>
          <w:spacing w:val="-4"/>
        </w:rPr>
        <w:t xml:space="preserve"> </w:t>
      </w:r>
      <w:r>
        <w:t>и</w:t>
      </w:r>
      <w:r>
        <w:rPr>
          <w:spacing w:val="-4"/>
        </w:rPr>
        <w:t xml:space="preserve"> </w:t>
      </w:r>
      <w:r>
        <w:t>соответствующей</w:t>
      </w:r>
      <w:r>
        <w:rPr>
          <w:spacing w:val="-4"/>
        </w:rPr>
        <w:t xml:space="preserve"> </w:t>
      </w:r>
      <w:r>
        <w:t>интонацией,</w:t>
      </w:r>
      <w:r>
        <w:rPr>
          <w:spacing w:val="-4"/>
        </w:rPr>
        <w:t xml:space="preserve"> </w:t>
      </w:r>
      <w:r>
        <w:t>демонстрируя</w:t>
      </w:r>
      <w:r>
        <w:rPr>
          <w:spacing w:val="-4"/>
        </w:rPr>
        <w:t xml:space="preserve"> </w:t>
      </w:r>
      <w:r>
        <w:t>понимание</w:t>
      </w:r>
      <w:r>
        <w:rPr>
          <w:spacing w:val="-5"/>
        </w:rPr>
        <w:t xml:space="preserve"> </w:t>
      </w:r>
      <w:r>
        <w:t>содержания текста,</w:t>
      </w:r>
      <w:r>
        <w:rPr>
          <w:spacing w:val="80"/>
        </w:rPr>
        <w:t xml:space="preserve"> </w:t>
      </w:r>
      <w:r>
        <w:t>читать</w:t>
      </w:r>
      <w:r>
        <w:rPr>
          <w:spacing w:val="80"/>
        </w:rPr>
        <w:t xml:space="preserve"> </w:t>
      </w:r>
      <w:r>
        <w:t>новые</w:t>
      </w:r>
      <w:r>
        <w:rPr>
          <w:spacing w:val="80"/>
        </w:rPr>
        <w:t xml:space="preserve"> </w:t>
      </w:r>
      <w:r>
        <w:t>слова</w:t>
      </w:r>
      <w:r>
        <w:rPr>
          <w:spacing w:val="80"/>
        </w:rPr>
        <w:t xml:space="preserve"> </w:t>
      </w:r>
      <w:r>
        <w:t>согласно</w:t>
      </w:r>
      <w:r>
        <w:rPr>
          <w:spacing w:val="80"/>
        </w:rPr>
        <w:t xml:space="preserve"> </w:t>
      </w:r>
      <w:r>
        <w:t>основным</w:t>
      </w:r>
      <w:r>
        <w:rPr>
          <w:spacing w:val="80"/>
        </w:rPr>
        <w:t xml:space="preserve"> </w:t>
      </w:r>
      <w:r>
        <w:t>правилам</w:t>
      </w:r>
      <w:r>
        <w:rPr>
          <w:spacing w:val="80"/>
        </w:rPr>
        <w:t xml:space="preserve"> </w:t>
      </w:r>
      <w:r>
        <w:t>чтения;</w:t>
      </w:r>
    </w:p>
    <w:p w14:paraId="3AA06E1C" w14:textId="77777777" w:rsidR="00113E33" w:rsidRDefault="00936FC5">
      <w:pPr>
        <w:pStyle w:val="a3"/>
        <w:ind w:left="888"/>
      </w:pPr>
      <w:r>
        <w:t>владеть</w:t>
      </w:r>
      <w:r>
        <w:rPr>
          <w:spacing w:val="-14"/>
        </w:rPr>
        <w:t xml:space="preserve"> </w:t>
      </w:r>
      <w:r>
        <w:t>орфографическими</w:t>
      </w:r>
      <w:r>
        <w:rPr>
          <w:spacing w:val="-7"/>
        </w:rPr>
        <w:t xml:space="preserve"> </w:t>
      </w:r>
      <w:r>
        <w:t>навыками:</w:t>
      </w:r>
      <w:r>
        <w:rPr>
          <w:spacing w:val="-12"/>
        </w:rPr>
        <w:t xml:space="preserve"> </w:t>
      </w:r>
      <w:r>
        <w:t>правильно</w:t>
      </w:r>
      <w:r>
        <w:rPr>
          <w:spacing w:val="-12"/>
        </w:rPr>
        <w:t xml:space="preserve"> </w:t>
      </w:r>
      <w:r>
        <w:t>писать</w:t>
      </w:r>
      <w:r>
        <w:rPr>
          <w:spacing w:val="-12"/>
        </w:rPr>
        <w:t xml:space="preserve"> </w:t>
      </w:r>
      <w:r>
        <w:t>изученные</w:t>
      </w:r>
      <w:r>
        <w:rPr>
          <w:spacing w:val="-12"/>
        </w:rPr>
        <w:t xml:space="preserve"> </w:t>
      </w:r>
      <w:r>
        <w:rPr>
          <w:spacing w:val="-2"/>
        </w:rPr>
        <w:t>слова;</w:t>
      </w:r>
    </w:p>
    <w:p w14:paraId="37AD0529" w14:textId="77777777" w:rsidR="00113E33" w:rsidRDefault="00936FC5">
      <w:pPr>
        <w:pStyle w:val="a3"/>
        <w:ind w:left="602" w:right="664" w:firstLine="286"/>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3ABB956" w14:textId="77777777" w:rsidR="00113E33" w:rsidRDefault="00936FC5">
      <w:pPr>
        <w:pStyle w:val="a5"/>
        <w:numPr>
          <w:ilvl w:val="0"/>
          <w:numId w:val="49"/>
        </w:numPr>
        <w:tabs>
          <w:tab w:val="left" w:pos="1333"/>
        </w:tabs>
        <w:spacing w:before="10" w:line="242" w:lineRule="auto"/>
        <w:ind w:left="626" w:right="652" w:firstLine="286"/>
        <w:jc w:val="both"/>
        <w:rPr>
          <w:sz w:val="24"/>
        </w:rPr>
      </w:pPr>
      <w:r>
        <w:rPr>
          <w:sz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w:t>
      </w:r>
      <w:r>
        <w:rPr>
          <w:spacing w:val="40"/>
          <w:sz w:val="24"/>
        </w:rPr>
        <w:t xml:space="preserve"> </w:t>
      </w:r>
      <w:r>
        <w:rPr>
          <w:sz w:val="24"/>
        </w:rPr>
        <w:t>образованные</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аффиксации:</w:t>
      </w:r>
      <w:r>
        <w:rPr>
          <w:spacing w:val="40"/>
          <w:sz w:val="24"/>
        </w:rPr>
        <w:t xml:space="preserve"> </w:t>
      </w:r>
      <w:r>
        <w:rPr>
          <w:sz w:val="24"/>
        </w:rPr>
        <w:t>имена</w:t>
      </w:r>
      <w:r>
        <w:rPr>
          <w:spacing w:val="40"/>
          <w:sz w:val="24"/>
        </w:rPr>
        <w:t xml:space="preserve"> </w:t>
      </w:r>
      <w:r>
        <w:rPr>
          <w:sz w:val="24"/>
        </w:rPr>
        <w:t>существительные</w:t>
      </w:r>
      <w:r>
        <w:rPr>
          <w:spacing w:val="40"/>
          <w:sz w:val="24"/>
        </w:rPr>
        <w:t xml:space="preserve"> </w:t>
      </w:r>
      <w:r>
        <w:rPr>
          <w:sz w:val="24"/>
        </w:rPr>
        <w:t>с</w:t>
      </w:r>
    </w:p>
    <w:p w14:paraId="6DF1B7A2" w14:textId="77777777" w:rsidR="00113E33" w:rsidRDefault="00936FC5">
      <w:pPr>
        <w:pStyle w:val="a3"/>
        <w:spacing w:before="59" w:line="242" w:lineRule="auto"/>
        <w:ind w:left="602" w:right="663" w:firstLine="24"/>
        <w:jc w:val="left"/>
      </w:pPr>
      <w:r>
        <w:t>помощью</w:t>
      </w:r>
      <w:r>
        <w:rPr>
          <w:spacing w:val="40"/>
        </w:rPr>
        <w:t xml:space="preserve"> </w:t>
      </w:r>
      <w:r>
        <w:t>суффикса</w:t>
      </w:r>
      <w:r>
        <w:rPr>
          <w:spacing w:val="40"/>
        </w:rPr>
        <w:t xml:space="preserve"> </w:t>
      </w:r>
      <w:r>
        <w:t>-</w:t>
      </w:r>
      <w:proofErr w:type="spellStart"/>
      <w:r>
        <w:t>ing</w:t>
      </w:r>
      <w:proofErr w:type="spellEnd"/>
      <w:r>
        <w:t>,</w:t>
      </w:r>
      <w:r>
        <w:rPr>
          <w:spacing w:val="40"/>
        </w:rPr>
        <w:t xml:space="preserve"> </w:t>
      </w:r>
      <w:r>
        <w:t>имена</w:t>
      </w:r>
      <w:r>
        <w:rPr>
          <w:spacing w:val="40"/>
        </w:rPr>
        <w:t xml:space="preserve"> </w:t>
      </w:r>
      <w:r>
        <w:t>прилагательные</w:t>
      </w:r>
      <w:r>
        <w:rPr>
          <w:spacing w:val="40"/>
        </w:rPr>
        <w:t xml:space="preserve"> </w:t>
      </w:r>
      <w:r>
        <w:t>с</w:t>
      </w:r>
      <w:r>
        <w:rPr>
          <w:spacing w:val="39"/>
        </w:rPr>
        <w:t xml:space="preserve"> </w:t>
      </w:r>
      <w:r>
        <w:t>помощью</w:t>
      </w:r>
      <w:r>
        <w:rPr>
          <w:spacing w:val="40"/>
        </w:rPr>
        <w:t xml:space="preserve"> </w:t>
      </w:r>
      <w:r>
        <w:t>суффиксов</w:t>
      </w:r>
      <w:r>
        <w:rPr>
          <w:spacing w:val="40"/>
        </w:rPr>
        <w:t xml:space="preserve"> </w:t>
      </w:r>
      <w:r>
        <w:t>-</w:t>
      </w:r>
      <w:proofErr w:type="spellStart"/>
      <w:r>
        <w:t>ing</w:t>
      </w:r>
      <w:proofErr w:type="spellEnd"/>
      <w:r>
        <w:t>,</w:t>
      </w:r>
      <w:r>
        <w:rPr>
          <w:spacing w:val="40"/>
        </w:rPr>
        <w:t xml:space="preserve"> </w:t>
      </w:r>
      <w:r>
        <w:t>-</w:t>
      </w:r>
      <w:proofErr w:type="spellStart"/>
      <w:r>
        <w:t>less</w:t>
      </w:r>
      <w:proofErr w:type="spellEnd"/>
      <w:r>
        <w:t>,</w:t>
      </w:r>
      <w:r>
        <w:rPr>
          <w:spacing w:val="40"/>
        </w:rPr>
        <w:t xml:space="preserve"> </w:t>
      </w:r>
      <w:r>
        <w:t>-</w:t>
      </w:r>
      <w:proofErr w:type="spellStart"/>
      <w:r>
        <w:t>ive</w:t>
      </w:r>
      <w:proofErr w:type="spellEnd"/>
      <w:r>
        <w:t>,</w:t>
      </w:r>
      <w:r>
        <w:rPr>
          <w:spacing w:val="40"/>
        </w:rPr>
        <w:t xml:space="preserve"> </w:t>
      </w:r>
      <w:r>
        <w:t>-</w:t>
      </w:r>
      <w:proofErr w:type="spellStart"/>
      <w:r>
        <w:t>al</w:t>
      </w:r>
      <w:proofErr w:type="spellEnd"/>
      <w:r>
        <w:t>; распознавать и употреблять в устной и письменной речи изученные синонимы, антонимы и интернациональные</w:t>
      </w:r>
      <w:r>
        <w:rPr>
          <w:spacing w:val="-6"/>
        </w:rPr>
        <w:t xml:space="preserve"> </w:t>
      </w:r>
      <w:r>
        <w:t>слова;</w:t>
      </w:r>
      <w:r>
        <w:rPr>
          <w:spacing w:val="-4"/>
        </w:rPr>
        <w:t xml:space="preserve"> </w:t>
      </w:r>
      <w:r>
        <w:t>распознавать</w:t>
      </w:r>
      <w:r>
        <w:rPr>
          <w:spacing w:val="-3"/>
        </w:rPr>
        <w:t xml:space="preserve"> </w:t>
      </w:r>
      <w:r>
        <w:t>и</w:t>
      </w:r>
      <w:r>
        <w:rPr>
          <w:spacing w:val="-1"/>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 речи</w:t>
      </w:r>
      <w:r>
        <w:rPr>
          <w:spacing w:val="-4"/>
        </w:rPr>
        <w:t xml:space="preserve"> </w:t>
      </w:r>
      <w:r>
        <w:t>различные</w:t>
      </w:r>
    </w:p>
    <w:p w14:paraId="6D1EC62C" w14:textId="77777777" w:rsidR="00113E33" w:rsidRDefault="00936FC5">
      <w:pPr>
        <w:pStyle w:val="a3"/>
        <w:spacing w:before="8"/>
        <w:ind w:left="888"/>
        <w:jc w:val="left"/>
      </w:pPr>
      <w:r>
        <w:t>средства</w:t>
      </w:r>
      <w:r>
        <w:rPr>
          <w:spacing w:val="-8"/>
        </w:rPr>
        <w:t xml:space="preserve"> </w:t>
      </w:r>
      <w:r>
        <w:t>связи</w:t>
      </w:r>
      <w:r>
        <w:rPr>
          <w:spacing w:val="-1"/>
        </w:rPr>
        <w:t xml:space="preserve"> </w:t>
      </w:r>
      <w:r>
        <w:rPr>
          <w:spacing w:val="-5"/>
        </w:rPr>
        <w:t>для</w:t>
      </w:r>
    </w:p>
    <w:p w14:paraId="50A57DCB" w14:textId="77777777" w:rsidR="00113E33" w:rsidRDefault="00936FC5">
      <w:pPr>
        <w:pStyle w:val="a3"/>
        <w:ind w:left="602"/>
        <w:jc w:val="left"/>
      </w:pPr>
      <w:r>
        <w:t>обеспечения</w:t>
      </w:r>
      <w:r>
        <w:rPr>
          <w:spacing w:val="-9"/>
        </w:rPr>
        <w:t xml:space="preserve"> </w:t>
      </w:r>
      <w:r>
        <w:t>целостности</w:t>
      </w:r>
      <w:r>
        <w:rPr>
          <w:spacing w:val="-4"/>
        </w:rPr>
        <w:t xml:space="preserve"> </w:t>
      </w:r>
      <w:r>
        <w:rPr>
          <w:spacing w:val="-2"/>
        </w:rPr>
        <w:t>высказывания;</w:t>
      </w:r>
    </w:p>
    <w:p w14:paraId="77D7BFAA" w14:textId="77777777" w:rsidR="00113E33" w:rsidRDefault="00936FC5">
      <w:pPr>
        <w:pStyle w:val="a5"/>
        <w:numPr>
          <w:ilvl w:val="0"/>
          <w:numId w:val="49"/>
        </w:numPr>
        <w:tabs>
          <w:tab w:val="left" w:pos="1333"/>
        </w:tabs>
        <w:spacing w:before="7" w:line="242" w:lineRule="auto"/>
        <w:ind w:left="626" w:right="663" w:firstLine="286"/>
        <w:jc w:val="both"/>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w:t>
      </w:r>
      <w:r>
        <w:rPr>
          <w:spacing w:val="40"/>
          <w:sz w:val="24"/>
        </w:rPr>
        <w:t xml:space="preserve"> </w:t>
      </w:r>
      <w:r>
        <w:rPr>
          <w:sz w:val="24"/>
        </w:rPr>
        <w:t>с союзными словами</w:t>
      </w:r>
    </w:p>
    <w:p w14:paraId="2AE0E4AE" w14:textId="77777777" w:rsidR="00113E33" w:rsidRDefault="00936FC5">
      <w:pPr>
        <w:pStyle w:val="a3"/>
        <w:spacing w:before="2"/>
        <w:ind w:left="602"/>
      </w:pPr>
      <w:proofErr w:type="spellStart"/>
      <w:r>
        <w:t>who</w:t>
      </w:r>
      <w:proofErr w:type="spellEnd"/>
      <w:r>
        <w:t>,</w:t>
      </w:r>
      <w:r>
        <w:rPr>
          <w:spacing w:val="55"/>
        </w:rPr>
        <w:t xml:space="preserve"> </w:t>
      </w:r>
      <w:proofErr w:type="spellStart"/>
      <w:r>
        <w:t>which</w:t>
      </w:r>
      <w:proofErr w:type="spellEnd"/>
      <w:r>
        <w:t>,</w:t>
      </w:r>
      <w:r>
        <w:rPr>
          <w:spacing w:val="55"/>
        </w:rPr>
        <w:t xml:space="preserve"> </w:t>
      </w:r>
      <w:proofErr w:type="spellStart"/>
      <w:r>
        <w:t>that</w:t>
      </w:r>
      <w:proofErr w:type="spellEnd"/>
      <w:r>
        <w:t>;</w:t>
      </w:r>
      <w:r>
        <w:rPr>
          <w:spacing w:val="56"/>
        </w:rPr>
        <w:t xml:space="preserve"> </w:t>
      </w:r>
      <w:r>
        <w:t>сложноподчинённые</w:t>
      </w:r>
      <w:r>
        <w:rPr>
          <w:spacing w:val="55"/>
        </w:rPr>
        <w:t xml:space="preserve"> </w:t>
      </w:r>
      <w:r>
        <w:t>предложения</w:t>
      </w:r>
      <w:r>
        <w:rPr>
          <w:spacing w:val="57"/>
        </w:rPr>
        <w:t xml:space="preserve"> </w:t>
      </w:r>
      <w:r>
        <w:t>с</w:t>
      </w:r>
      <w:r>
        <w:rPr>
          <w:spacing w:val="52"/>
        </w:rPr>
        <w:t xml:space="preserve"> </w:t>
      </w:r>
      <w:r>
        <w:t>придаточными</w:t>
      </w:r>
      <w:r>
        <w:rPr>
          <w:spacing w:val="58"/>
        </w:rPr>
        <w:t xml:space="preserve"> </w:t>
      </w:r>
      <w:r>
        <w:t>времени</w:t>
      </w:r>
      <w:r>
        <w:rPr>
          <w:spacing w:val="58"/>
        </w:rPr>
        <w:t xml:space="preserve"> </w:t>
      </w:r>
      <w:r>
        <w:rPr>
          <w:spacing w:val="-10"/>
        </w:rPr>
        <w:t>с</w:t>
      </w:r>
    </w:p>
    <w:p w14:paraId="10B1ADDF" w14:textId="77777777" w:rsidR="00113E33" w:rsidRDefault="00113E33">
      <w:pPr>
        <w:pStyle w:val="a3"/>
        <w:sectPr w:rsidR="00113E33">
          <w:headerReference w:type="default" r:id="rId191"/>
          <w:footerReference w:type="default" r:id="rId192"/>
          <w:pgSz w:w="11920" w:h="16850"/>
          <w:pgMar w:top="1020" w:right="0" w:bottom="1160" w:left="283" w:header="763" w:footer="969" w:gutter="0"/>
          <w:cols w:space="720"/>
        </w:sectPr>
      </w:pPr>
    </w:p>
    <w:p w14:paraId="0B680281" w14:textId="77777777" w:rsidR="00113E33" w:rsidRDefault="00936FC5">
      <w:pPr>
        <w:pStyle w:val="a3"/>
        <w:spacing w:before="2"/>
        <w:ind w:left="888"/>
      </w:pPr>
      <w:r>
        <w:lastRenderedPageBreak/>
        <w:t>союзами</w:t>
      </w:r>
      <w:r>
        <w:rPr>
          <w:spacing w:val="-2"/>
        </w:rPr>
        <w:t xml:space="preserve"> </w:t>
      </w:r>
      <w:proofErr w:type="spellStart"/>
      <w:r>
        <w:t>for</w:t>
      </w:r>
      <w:proofErr w:type="spellEnd"/>
      <w:r>
        <w:t>,</w:t>
      </w:r>
      <w:r>
        <w:rPr>
          <w:spacing w:val="-3"/>
        </w:rPr>
        <w:t xml:space="preserve"> </w:t>
      </w:r>
      <w:proofErr w:type="spellStart"/>
      <w:r>
        <w:t>since</w:t>
      </w:r>
      <w:proofErr w:type="spellEnd"/>
      <w:r>
        <w:t>;</w:t>
      </w:r>
      <w:r>
        <w:rPr>
          <w:spacing w:val="-2"/>
        </w:rPr>
        <w:t xml:space="preserve"> </w:t>
      </w:r>
      <w:r>
        <w:t>предложения</w:t>
      </w:r>
      <w:r>
        <w:rPr>
          <w:spacing w:val="-2"/>
        </w:rPr>
        <w:t xml:space="preserve"> </w:t>
      </w:r>
      <w:r>
        <w:t>с</w:t>
      </w:r>
      <w:r>
        <w:rPr>
          <w:spacing w:val="-2"/>
        </w:rPr>
        <w:t xml:space="preserve"> </w:t>
      </w:r>
      <w:r>
        <w:t>конструкциями</w:t>
      </w:r>
      <w:r>
        <w:rPr>
          <w:spacing w:val="-2"/>
        </w:rPr>
        <w:t xml:space="preserve"> </w:t>
      </w:r>
      <w:proofErr w:type="spellStart"/>
      <w:r>
        <w:t>as</w:t>
      </w:r>
      <w:proofErr w:type="spellEnd"/>
      <w:r>
        <w:rPr>
          <w:spacing w:val="-3"/>
        </w:rPr>
        <w:t xml:space="preserve"> </w:t>
      </w:r>
      <w:r>
        <w:t>…</w:t>
      </w:r>
      <w:r>
        <w:rPr>
          <w:spacing w:val="-2"/>
        </w:rPr>
        <w:t xml:space="preserve"> </w:t>
      </w:r>
      <w:proofErr w:type="spellStart"/>
      <w:r>
        <w:t>as</w:t>
      </w:r>
      <w:proofErr w:type="spellEnd"/>
      <w:r>
        <w:t>,</w:t>
      </w:r>
      <w:r>
        <w:rPr>
          <w:spacing w:val="-2"/>
        </w:rPr>
        <w:t xml:space="preserve"> </w:t>
      </w:r>
      <w:proofErr w:type="spellStart"/>
      <w:r>
        <w:t>not</w:t>
      </w:r>
      <w:proofErr w:type="spellEnd"/>
      <w:r>
        <w:rPr>
          <w:spacing w:val="-2"/>
        </w:rPr>
        <w:t xml:space="preserve"> </w:t>
      </w:r>
      <w:proofErr w:type="spellStart"/>
      <w:r>
        <w:t>so</w:t>
      </w:r>
      <w:proofErr w:type="spellEnd"/>
      <w:r>
        <w:rPr>
          <w:spacing w:val="-2"/>
        </w:rPr>
        <w:t xml:space="preserve"> </w:t>
      </w:r>
      <w:r>
        <w:t>…</w:t>
      </w:r>
      <w:r>
        <w:rPr>
          <w:spacing w:val="-2"/>
        </w:rPr>
        <w:t xml:space="preserve"> </w:t>
      </w:r>
      <w:proofErr w:type="spellStart"/>
      <w:r>
        <w:rPr>
          <w:spacing w:val="-5"/>
        </w:rPr>
        <w:t>as</w:t>
      </w:r>
      <w:proofErr w:type="spellEnd"/>
      <w:r>
        <w:rPr>
          <w:spacing w:val="-5"/>
        </w:rPr>
        <w:t>;</w:t>
      </w:r>
    </w:p>
    <w:p w14:paraId="3034D513" w14:textId="77777777" w:rsidR="00113E33" w:rsidRDefault="00936FC5">
      <w:pPr>
        <w:pStyle w:val="a3"/>
        <w:spacing w:before="8" w:line="249" w:lineRule="auto"/>
        <w:ind w:left="602" w:right="655" w:firstLine="677"/>
      </w:pPr>
      <w:r>
        <w:t xml:space="preserve">глаголы в видовременных формах действительного залога в изъявительном наклонении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75DEF4F1" w14:textId="77777777" w:rsidR="00113E33" w:rsidRDefault="00936FC5">
      <w:pPr>
        <w:pStyle w:val="a3"/>
        <w:spacing w:line="242" w:lineRule="auto"/>
        <w:ind w:left="602" w:right="652" w:firstLine="286"/>
      </w:pPr>
      <w:r>
        <w:t xml:space="preserve">все типы вопросительных предложений (общий, специальный, альтернативный, разделительный вопросы) в </w:t>
      </w:r>
      <w:proofErr w:type="spellStart"/>
      <w:r>
        <w:t>Present</w:t>
      </w:r>
      <w:proofErr w:type="spellEnd"/>
      <w:r>
        <w:t xml:space="preserve">/ </w:t>
      </w:r>
      <w:proofErr w:type="spellStart"/>
      <w:r>
        <w:t>Past</w:t>
      </w:r>
      <w:proofErr w:type="spellEnd"/>
      <w:r>
        <w:t xml:space="preserve"> </w:t>
      </w:r>
      <w:proofErr w:type="spellStart"/>
      <w:r>
        <w:t>Continuous</w:t>
      </w:r>
      <w:proofErr w:type="spellEnd"/>
      <w:r>
        <w:t xml:space="preserve"> </w:t>
      </w:r>
      <w:proofErr w:type="spellStart"/>
      <w:r>
        <w:t>Tense</w:t>
      </w:r>
      <w:proofErr w:type="spellEnd"/>
      <w:r>
        <w:t>; модальные глаголы и их</w:t>
      </w:r>
      <w:r>
        <w:rPr>
          <w:spacing w:val="40"/>
        </w:rPr>
        <w:t xml:space="preserve"> </w:t>
      </w:r>
      <w:r>
        <w:t>эквиваленты (</w:t>
      </w:r>
      <w:proofErr w:type="spellStart"/>
      <w:r>
        <w:t>can</w:t>
      </w:r>
      <w:proofErr w:type="spellEnd"/>
      <w:r>
        <w:t>/</w:t>
      </w:r>
      <w:proofErr w:type="spellStart"/>
      <w:r>
        <w:t>be</w:t>
      </w:r>
      <w:proofErr w:type="spellEnd"/>
      <w:r>
        <w:t xml:space="preserve"> </w:t>
      </w:r>
      <w:proofErr w:type="spellStart"/>
      <w:r>
        <w:t>able</w:t>
      </w:r>
      <w:proofErr w:type="spellEnd"/>
      <w:r>
        <w:t xml:space="preserve"> </w:t>
      </w:r>
      <w:proofErr w:type="spellStart"/>
      <w:r>
        <w:t>to</w:t>
      </w:r>
      <w:proofErr w:type="spellEnd"/>
      <w:r>
        <w:t>,</w:t>
      </w:r>
      <w:r>
        <w:rPr>
          <w:spacing w:val="80"/>
        </w:rPr>
        <w:t xml:space="preserve"> </w:t>
      </w:r>
      <w:proofErr w:type="spellStart"/>
      <w:r>
        <w:t>must</w:t>
      </w:r>
      <w:proofErr w:type="spellEnd"/>
      <w:r>
        <w:t xml:space="preserve">/ </w:t>
      </w:r>
      <w:proofErr w:type="spellStart"/>
      <w:r>
        <w:t>have</w:t>
      </w:r>
      <w:proofErr w:type="spellEnd"/>
      <w:r>
        <w:t xml:space="preserve"> </w:t>
      </w:r>
      <w:proofErr w:type="spellStart"/>
      <w:r>
        <w:t>to</w:t>
      </w:r>
      <w:proofErr w:type="spellEnd"/>
      <w:r>
        <w:t xml:space="preserve">, </w:t>
      </w:r>
      <w:proofErr w:type="spellStart"/>
      <w:r>
        <w:t>may</w:t>
      </w:r>
      <w:proofErr w:type="spellEnd"/>
      <w:r>
        <w:t xml:space="preserve">, </w:t>
      </w:r>
      <w:proofErr w:type="spellStart"/>
      <w:r>
        <w:t>should</w:t>
      </w:r>
      <w:proofErr w:type="spellEnd"/>
      <w:r>
        <w:t xml:space="preserve">, </w:t>
      </w:r>
      <w:proofErr w:type="spellStart"/>
      <w:r>
        <w:t>need</w:t>
      </w:r>
      <w:proofErr w:type="spellEnd"/>
      <w:r>
        <w:t>);</w:t>
      </w:r>
    </w:p>
    <w:p w14:paraId="0567C6DA" w14:textId="77777777" w:rsidR="00113E33" w:rsidRPr="00153729" w:rsidRDefault="00936FC5">
      <w:pPr>
        <w:pStyle w:val="a3"/>
        <w:spacing w:line="275" w:lineRule="exact"/>
        <w:ind w:left="903"/>
        <w:rPr>
          <w:lang w:val="en-US"/>
        </w:rPr>
      </w:pPr>
      <w:r w:rsidRPr="00153729">
        <w:rPr>
          <w:lang w:val="en-US"/>
        </w:rPr>
        <w:t>c</w:t>
      </w:r>
      <w:r>
        <w:t>лова</w:t>
      </w:r>
      <w:r w:rsidRPr="00153729">
        <w:rPr>
          <w:lang w:val="en-US"/>
        </w:rPr>
        <w:t>,</w:t>
      </w:r>
      <w:r w:rsidRPr="00153729">
        <w:rPr>
          <w:spacing w:val="-9"/>
          <w:lang w:val="en-US"/>
        </w:rPr>
        <w:t xml:space="preserve"> </w:t>
      </w:r>
      <w:r>
        <w:t>выражающие</w:t>
      </w:r>
      <w:r w:rsidRPr="00153729">
        <w:rPr>
          <w:spacing w:val="-5"/>
          <w:lang w:val="en-US"/>
        </w:rPr>
        <w:t xml:space="preserve"> </w:t>
      </w:r>
      <w:r>
        <w:t>количество</w:t>
      </w:r>
      <w:r w:rsidRPr="00153729">
        <w:rPr>
          <w:spacing w:val="-4"/>
          <w:lang w:val="en-US"/>
        </w:rPr>
        <w:t xml:space="preserve"> </w:t>
      </w:r>
      <w:r w:rsidRPr="00153729">
        <w:rPr>
          <w:lang w:val="en-US"/>
        </w:rPr>
        <w:t>(little/a</w:t>
      </w:r>
      <w:r w:rsidRPr="00153729">
        <w:rPr>
          <w:spacing w:val="-5"/>
          <w:lang w:val="en-US"/>
        </w:rPr>
        <w:t xml:space="preserve"> </w:t>
      </w:r>
      <w:r w:rsidRPr="00153729">
        <w:rPr>
          <w:lang w:val="en-US"/>
        </w:rPr>
        <w:t>little,</w:t>
      </w:r>
      <w:r w:rsidRPr="00153729">
        <w:rPr>
          <w:spacing w:val="-5"/>
          <w:lang w:val="en-US"/>
        </w:rPr>
        <w:t xml:space="preserve"> </w:t>
      </w:r>
      <w:r w:rsidRPr="00153729">
        <w:rPr>
          <w:lang w:val="en-US"/>
        </w:rPr>
        <w:t>few/a</w:t>
      </w:r>
      <w:r w:rsidRPr="00153729">
        <w:rPr>
          <w:spacing w:val="-5"/>
          <w:lang w:val="en-US"/>
        </w:rPr>
        <w:t xml:space="preserve"> </w:t>
      </w:r>
      <w:r w:rsidRPr="00153729">
        <w:rPr>
          <w:spacing w:val="-2"/>
          <w:lang w:val="en-US"/>
        </w:rPr>
        <w:t>few);</w:t>
      </w:r>
    </w:p>
    <w:p w14:paraId="79445210" w14:textId="77777777" w:rsidR="00113E33" w:rsidRDefault="00936FC5">
      <w:pPr>
        <w:pStyle w:val="a3"/>
        <w:spacing w:before="2" w:line="242" w:lineRule="auto"/>
        <w:ind w:left="602" w:right="653" w:firstLine="286"/>
      </w:pPr>
      <w:r>
        <w:t xml:space="preserve">возвратные, неопределённые местоимения </w:t>
      </w:r>
      <w:proofErr w:type="spellStart"/>
      <w:r>
        <w:t>some</w:t>
      </w:r>
      <w:proofErr w:type="spellEnd"/>
      <w:r>
        <w:t xml:space="preserve">, </w:t>
      </w:r>
      <w:proofErr w:type="spellStart"/>
      <w:r>
        <w:t>any</w:t>
      </w:r>
      <w:proofErr w:type="spellEnd"/>
      <w:r>
        <w:t xml:space="preserve"> и их производные (</w:t>
      </w:r>
      <w:proofErr w:type="spellStart"/>
      <w:r>
        <w:t>somebody</w:t>
      </w:r>
      <w:proofErr w:type="spellEnd"/>
      <w:r>
        <w:t xml:space="preserve">, </w:t>
      </w:r>
      <w:proofErr w:type="spellStart"/>
      <w:r>
        <w:t>anybody</w:t>
      </w:r>
      <w:proofErr w:type="spellEnd"/>
      <w:r>
        <w:t xml:space="preserve">; </w:t>
      </w:r>
      <w:proofErr w:type="spellStart"/>
      <w:r>
        <w:t>something</w:t>
      </w:r>
      <w:proofErr w:type="spellEnd"/>
      <w:r>
        <w:t xml:space="preserve">, </w:t>
      </w:r>
      <w:proofErr w:type="spellStart"/>
      <w:r>
        <w:t>anything</w:t>
      </w:r>
      <w:proofErr w:type="spellEnd"/>
      <w:r>
        <w:t xml:space="preserve">, </w:t>
      </w:r>
      <w:proofErr w:type="spellStart"/>
      <w:r>
        <w:t>etc</w:t>
      </w:r>
      <w:proofErr w:type="spellEnd"/>
      <w:r>
        <w:t xml:space="preserve">.), </w:t>
      </w:r>
      <w:proofErr w:type="spellStart"/>
      <w:r>
        <w:t>every</w:t>
      </w:r>
      <w:proofErr w:type="spellEnd"/>
      <w:r>
        <w:t xml:space="preserve"> и производные (</w:t>
      </w:r>
      <w:proofErr w:type="spellStart"/>
      <w:r>
        <w:t>everybody</w:t>
      </w:r>
      <w:proofErr w:type="spellEnd"/>
      <w:r>
        <w:t xml:space="preserve">, </w:t>
      </w:r>
      <w:proofErr w:type="spellStart"/>
      <w:r>
        <w:t>everything</w:t>
      </w:r>
      <w:proofErr w:type="spellEnd"/>
      <w:r>
        <w:t xml:space="preserve"> и другие) в повествовательных (утвердительных и отрицательных) и вопросительных предложениях; числительные для обозначения дат и больших чисел (100–1000); 5) владеть социокультурными знаниями и умениями: использовать отдельные социокультурные элементы речевого поведенческого этикета в</w:t>
      </w:r>
    </w:p>
    <w:p w14:paraId="4D0D2AD8" w14:textId="77777777" w:rsidR="00113E33" w:rsidRDefault="00936FC5">
      <w:pPr>
        <w:pStyle w:val="a3"/>
        <w:spacing w:line="242" w:lineRule="auto"/>
        <w:ind w:left="612" w:right="663" w:hanging="10"/>
      </w:pPr>
      <w:r>
        <w:t>стране (странах) изучаемого языка в рамках тематического содержания речи;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0D318434" w14:textId="77777777" w:rsidR="00113E33" w:rsidRDefault="00936FC5">
      <w:pPr>
        <w:pStyle w:val="a3"/>
        <w:spacing w:before="2" w:line="247" w:lineRule="auto"/>
        <w:ind w:left="602" w:right="657" w:firstLine="511"/>
      </w:pPr>
      <w:r>
        <w:t>обладать базовыми знаниями о социокультурном портрете родной страны и страны (стран) изучаемого языка; кратко представлять Россию и страну (страны)</w:t>
      </w:r>
    </w:p>
    <w:p w14:paraId="3FA9694D" w14:textId="77777777" w:rsidR="00113E33" w:rsidRDefault="00936FC5">
      <w:pPr>
        <w:pStyle w:val="a3"/>
        <w:spacing w:line="271" w:lineRule="exact"/>
        <w:ind w:left="888"/>
      </w:pPr>
      <w:r>
        <w:t>изучаемого</w:t>
      </w:r>
      <w:r>
        <w:rPr>
          <w:spacing w:val="-12"/>
        </w:rPr>
        <w:t xml:space="preserve"> </w:t>
      </w:r>
      <w:r>
        <w:rPr>
          <w:spacing w:val="-2"/>
        </w:rPr>
        <w:t>языка;</w:t>
      </w:r>
    </w:p>
    <w:p w14:paraId="61398178" w14:textId="77777777" w:rsidR="00113E33" w:rsidRDefault="00936FC5">
      <w:pPr>
        <w:pStyle w:val="a5"/>
        <w:numPr>
          <w:ilvl w:val="0"/>
          <w:numId w:val="48"/>
        </w:numPr>
        <w:tabs>
          <w:tab w:val="left" w:pos="1333"/>
        </w:tabs>
        <w:spacing w:line="242" w:lineRule="auto"/>
        <w:ind w:right="654" w:firstLine="286"/>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w:t>
      </w:r>
      <w:r>
        <w:rPr>
          <w:spacing w:val="-3"/>
          <w:sz w:val="24"/>
        </w:rPr>
        <w:t xml:space="preserve"> </w:t>
      </w:r>
      <w:r>
        <w:rPr>
          <w:sz w:val="24"/>
        </w:rPr>
        <w:t>понимания</w:t>
      </w:r>
      <w:r>
        <w:rPr>
          <w:spacing w:val="-3"/>
          <w:sz w:val="24"/>
        </w:rPr>
        <w:t xml:space="preserve"> </w:t>
      </w:r>
      <w:r>
        <w:rPr>
          <w:sz w:val="24"/>
        </w:rPr>
        <w:t>основного</w:t>
      </w:r>
      <w:r>
        <w:rPr>
          <w:spacing w:val="-2"/>
          <w:sz w:val="24"/>
        </w:rPr>
        <w:t xml:space="preserve"> </w:t>
      </w:r>
      <w:r>
        <w:rPr>
          <w:sz w:val="24"/>
        </w:rPr>
        <w:t>содержания,</w:t>
      </w:r>
      <w:r>
        <w:rPr>
          <w:spacing w:val="-3"/>
          <w:sz w:val="24"/>
        </w:rPr>
        <w:t xml:space="preserve"> </w:t>
      </w:r>
      <w:r>
        <w:rPr>
          <w:sz w:val="24"/>
        </w:rPr>
        <w:t>прочитанного</w:t>
      </w:r>
      <w:r>
        <w:rPr>
          <w:spacing w:val="-2"/>
          <w:sz w:val="24"/>
        </w:rPr>
        <w:t xml:space="preserve"> </w:t>
      </w:r>
      <w:r>
        <w:rPr>
          <w:sz w:val="24"/>
        </w:rPr>
        <w:t>(прослушанного)</w:t>
      </w:r>
      <w:r>
        <w:rPr>
          <w:spacing w:val="-3"/>
          <w:sz w:val="24"/>
        </w:rPr>
        <w:t xml:space="preserve"> </w:t>
      </w:r>
      <w:r>
        <w:rPr>
          <w:sz w:val="24"/>
        </w:rPr>
        <w:t>текста</w:t>
      </w:r>
      <w:r>
        <w:rPr>
          <w:spacing w:val="-4"/>
          <w:sz w:val="24"/>
        </w:rPr>
        <w:t xml:space="preserve"> </w:t>
      </w:r>
      <w:r>
        <w:rPr>
          <w:sz w:val="24"/>
        </w:rPr>
        <w:t>или для нахождения в тексте запрашиваемой информации;</w:t>
      </w:r>
    </w:p>
    <w:p w14:paraId="7628B1E8" w14:textId="77777777" w:rsidR="00113E33" w:rsidRDefault="00936FC5">
      <w:pPr>
        <w:pStyle w:val="a5"/>
        <w:numPr>
          <w:ilvl w:val="0"/>
          <w:numId w:val="48"/>
        </w:numPr>
        <w:tabs>
          <w:tab w:val="left" w:pos="1333"/>
        </w:tabs>
        <w:spacing w:before="4"/>
        <w:ind w:right="659" w:firstLine="286"/>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23DFEE8" w14:textId="77777777" w:rsidR="00113E33" w:rsidRDefault="00936FC5">
      <w:pPr>
        <w:pStyle w:val="a5"/>
        <w:numPr>
          <w:ilvl w:val="0"/>
          <w:numId w:val="48"/>
        </w:numPr>
        <w:tabs>
          <w:tab w:val="left" w:pos="1333"/>
        </w:tabs>
        <w:spacing w:before="10" w:line="244" w:lineRule="auto"/>
        <w:ind w:right="655" w:firstLine="286"/>
        <w:jc w:val="both"/>
        <w:rPr>
          <w:sz w:val="24"/>
        </w:rPr>
      </w:pPr>
      <w:r>
        <w:rPr>
          <w:sz w:val="24"/>
        </w:rPr>
        <w:t xml:space="preserve">использовать иноязычные словари и справочники, в том числе </w:t>
      </w:r>
      <w:proofErr w:type="spellStart"/>
      <w:r>
        <w:rPr>
          <w:sz w:val="24"/>
        </w:rPr>
        <w:t>информационносправочные</w:t>
      </w:r>
      <w:proofErr w:type="spellEnd"/>
      <w:r>
        <w:rPr>
          <w:sz w:val="24"/>
        </w:rPr>
        <w:t xml:space="preserve"> системы в электронной форме;</w:t>
      </w:r>
    </w:p>
    <w:p w14:paraId="6F68B3DD" w14:textId="77777777" w:rsidR="00113E33" w:rsidRDefault="00936FC5">
      <w:pPr>
        <w:pStyle w:val="a5"/>
        <w:numPr>
          <w:ilvl w:val="0"/>
          <w:numId w:val="48"/>
        </w:numPr>
        <w:tabs>
          <w:tab w:val="left" w:pos="1333"/>
        </w:tabs>
        <w:spacing w:line="244" w:lineRule="auto"/>
        <w:ind w:right="665" w:firstLine="286"/>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1EC91E39" w14:textId="77777777" w:rsidR="00113E33" w:rsidRDefault="00936FC5">
      <w:pPr>
        <w:pStyle w:val="a5"/>
        <w:numPr>
          <w:ilvl w:val="0"/>
          <w:numId w:val="48"/>
        </w:numPr>
        <w:tabs>
          <w:tab w:val="left" w:pos="1333"/>
        </w:tabs>
        <w:spacing w:line="244" w:lineRule="auto"/>
        <w:ind w:right="644" w:firstLine="286"/>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4992AC7" w14:textId="77777777" w:rsidR="00113E33" w:rsidRDefault="00936FC5">
      <w:pPr>
        <w:spacing w:line="252" w:lineRule="auto"/>
        <w:ind w:left="602" w:right="646" w:firstLine="286"/>
        <w:jc w:val="both"/>
        <w:rPr>
          <w:b/>
          <w:sz w:val="24"/>
        </w:rPr>
      </w:pPr>
      <w:r>
        <w:rPr>
          <w:sz w:val="24"/>
        </w:rPr>
        <w:t xml:space="preserve">Предметные результаты освоения программы по иностранному языку (английскому) </w:t>
      </w:r>
      <w:r>
        <w:rPr>
          <w:b/>
          <w:sz w:val="24"/>
        </w:rPr>
        <w:t>к</w:t>
      </w:r>
      <w:r>
        <w:rPr>
          <w:b/>
          <w:spacing w:val="40"/>
          <w:sz w:val="24"/>
        </w:rPr>
        <w:t xml:space="preserve"> </w:t>
      </w:r>
      <w:r>
        <w:rPr>
          <w:b/>
          <w:sz w:val="24"/>
        </w:rPr>
        <w:t>концу обучения в 7 классе:</w:t>
      </w:r>
    </w:p>
    <w:p w14:paraId="230AE55E" w14:textId="77777777" w:rsidR="00113E33" w:rsidRDefault="00936FC5">
      <w:pPr>
        <w:pStyle w:val="a5"/>
        <w:numPr>
          <w:ilvl w:val="0"/>
          <w:numId w:val="47"/>
        </w:numPr>
        <w:tabs>
          <w:tab w:val="left" w:pos="1333"/>
        </w:tabs>
        <w:spacing w:line="242" w:lineRule="auto"/>
        <w:ind w:right="649" w:firstLine="286"/>
        <w:jc w:val="both"/>
        <w:rPr>
          <w:sz w:val="24"/>
        </w:rPr>
      </w:pPr>
      <w:r>
        <w:rPr>
          <w:sz w:val="24"/>
        </w:rPr>
        <w:t>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w:t>
      </w:r>
      <w:r>
        <w:rPr>
          <w:spacing w:val="40"/>
          <w:sz w:val="24"/>
        </w:rPr>
        <w:t xml:space="preserve"> </w:t>
      </w:r>
      <w:r>
        <w:rPr>
          <w:sz w:val="24"/>
        </w:rPr>
        <w:t>ситуациях</w:t>
      </w:r>
      <w:r>
        <w:rPr>
          <w:spacing w:val="40"/>
          <w:sz w:val="24"/>
        </w:rPr>
        <w:t xml:space="preserve"> </w:t>
      </w:r>
      <w:r>
        <w:rPr>
          <w:sz w:val="24"/>
        </w:rPr>
        <w:t>неофициального общения с вербальными</w:t>
      </w:r>
      <w:r>
        <w:rPr>
          <w:spacing w:val="40"/>
          <w:sz w:val="24"/>
        </w:rPr>
        <w:t xml:space="preserve"> </w:t>
      </w:r>
      <w:r>
        <w:rPr>
          <w:sz w:val="24"/>
        </w:rPr>
        <w:t>и (или)</w:t>
      </w:r>
    </w:p>
    <w:p w14:paraId="740E0F27" w14:textId="77777777" w:rsidR="00113E33" w:rsidRDefault="00936FC5">
      <w:pPr>
        <w:pStyle w:val="a3"/>
        <w:spacing w:before="44" w:line="242" w:lineRule="auto"/>
        <w:ind w:left="626" w:right="664"/>
      </w:pPr>
      <w:r>
        <w:t>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5A683A5C" w14:textId="77777777" w:rsidR="00113E33" w:rsidRDefault="00936FC5">
      <w:pPr>
        <w:pStyle w:val="a3"/>
        <w:spacing w:before="2" w:line="242" w:lineRule="auto"/>
        <w:ind w:left="602" w:right="649" w:firstLine="286"/>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w:t>
      </w:r>
      <w:r>
        <w:rPr>
          <w:spacing w:val="-1"/>
        </w:rPr>
        <w:t xml:space="preserve"> </w:t>
      </w:r>
      <w:r>
        <w:t>монологического высказывания – 8–9 фраз), излагать основное</w:t>
      </w:r>
      <w:r>
        <w:rPr>
          <w:spacing w:val="-1"/>
        </w:rPr>
        <w:t xml:space="preserve"> </w:t>
      </w:r>
      <w:r>
        <w:t>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6B93CA8A" w14:textId="77777777" w:rsidR="00113E33" w:rsidRDefault="00936FC5">
      <w:pPr>
        <w:pStyle w:val="a3"/>
        <w:tabs>
          <w:tab w:val="left" w:pos="2472"/>
          <w:tab w:val="left" w:pos="4143"/>
          <w:tab w:val="left" w:pos="4599"/>
          <w:tab w:val="left" w:pos="5281"/>
          <w:tab w:val="left" w:pos="5631"/>
          <w:tab w:val="left" w:pos="6836"/>
          <w:tab w:val="left" w:pos="8198"/>
          <w:tab w:val="left" w:pos="9734"/>
        </w:tabs>
        <w:spacing w:before="1" w:line="242" w:lineRule="auto"/>
        <w:ind w:left="602" w:right="888" w:firstLine="286"/>
        <w:jc w:val="left"/>
      </w:pPr>
      <w:r>
        <w:rPr>
          <w:spacing w:val="-2"/>
        </w:rPr>
        <w:t>аудирование:</w:t>
      </w:r>
      <w:r>
        <w:tab/>
      </w:r>
      <w:r>
        <w:rPr>
          <w:spacing w:val="-2"/>
        </w:rPr>
        <w:t>воспринимать</w:t>
      </w:r>
      <w:r>
        <w:tab/>
      </w:r>
      <w:r>
        <w:rPr>
          <w:spacing w:val="-6"/>
        </w:rPr>
        <w:t>на</w:t>
      </w:r>
      <w:r>
        <w:tab/>
      </w:r>
      <w:r>
        <w:rPr>
          <w:spacing w:val="-4"/>
        </w:rPr>
        <w:t>слух</w:t>
      </w:r>
      <w:r>
        <w:tab/>
      </w:r>
      <w:r>
        <w:rPr>
          <w:spacing w:val="-10"/>
        </w:rPr>
        <w:t>и</w:t>
      </w:r>
      <w:r>
        <w:tab/>
      </w:r>
      <w:r>
        <w:rPr>
          <w:spacing w:val="-2"/>
        </w:rPr>
        <w:t>понимать</w:t>
      </w:r>
      <w:r>
        <w:tab/>
      </w:r>
      <w:r>
        <w:rPr>
          <w:spacing w:val="-2"/>
        </w:rPr>
        <w:t>несложные</w:t>
      </w:r>
      <w:r>
        <w:tab/>
      </w:r>
      <w:r>
        <w:rPr>
          <w:spacing w:val="-2"/>
        </w:rPr>
        <w:t>аутентичные</w:t>
      </w:r>
      <w:r>
        <w:tab/>
      </w:r>
      <w:r>
        <w:rPr>
          <w:spacing w:val="-2"/>
        </w:rPr>
        <w:t xml:space="preserve">тексты, </w:t>
      </w:r>
      <w:r>
        <w:t>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поставленной</w:t>
      </w:r>
      <w:r>
        <w:rPr>
          <w:spacing w:val="40"/>
        </w:rPr>
        <w:t xml:space="preserve"> </w:t>
      </w:r>
      <w:r>
        <w:t>коммуникативной задачи: с пониманием основного содержания, с пониманием запрашиваемой информации (время звучания</w:t>
      </w:r>
      <w:r>
        <w:rPr>
          <w:spacing w:val="-2"/>
        </w:rPr>
        <w:t xml:space="preserve"> </w:t>
      </w:r>
      <w:r>
        <w:t>текста</w:t>
      </w:r>
      <w:r>
        <w:rPr>
          <w:spacing w:val="-2"/>
        </w:rPr>
        <w:t xml:space="preserve"> </w:t>
      </w:r>
      <w:r>
        <w:t>(текстов)</w:t>
      </w:r>
      <w:r>
        <w:rPr>
          <w:spacing w:val="-4"/>
        </w:rPr>
        <w:t xml:space="preserve"> </w:t>
      </w:r>
      <w:r>
        <w:t>для</w:t>
      </w:r>
      <w:r>
        <w:rPr>
          <w:spacing w:val="28"/>
        </w:rPr>
        <w:t xml:space="preserve"> </w:t>
      </w:r>
      <w:r>
        <w:t>аудирования</w:t>
      </w:r>
      <w:r>
        <w:rPr>
          <w:spacing w:val="29"/>
        </w:rPr>
        <w:t xml:space="preserve"> </w:t>
      </w:r>
      <w:r>
        <w:t>–</w:t>
      </w:r>
      <w:r>
        <w:rPr>
          <w:spacing w:val="-2"/>
        </w:rPr>
        <w:t xml:space="preserve"> </w:t>
      </w:r>
      <w:r>
        <w:t>до</w:t>
      </w:r>
      <w:r>
        <w:rPr>
          <w:spacing w:val="-2"/>
        </w:rPr>
        <w:t xml:space="preserve"> </w:t>
      </w:r>
      <w:r>
        <w:t>1,5</w:t>
      </w:r>
      <w:r>
        <w:rPr>
          <w:spacing w:val="-2"/>
        </w:rPr>
        <w:t xml:space="preserve"> </w:t>
      </w:r>
      <w:r>
        <w:t>минут);</w:t>
      </w:r>
      <w:r>
        <w:rPr>
          <w:spacing w:val="26"/>
        </w:rPr>
        <w:t xml:space="preserve"> </w:t>
      </w:r>
      <w:r>
        <w:t>смысловое</w:t>
      </w:r>
      <w:r>
        <w:rPr>
          <w:spacing w:val="-3"/>
        </w:rPr>
        <w:t xml:space="preserve"> </w:t>
      </w:r>
      <w:r>
        <w:t>чтение:</w:t>
      </w:r>
      <w:r>
        <w:rPr>
          <w:spacing w:val="-2"/>
        </w:rPr>
        <w:t xml:space="preserve"> </w:t>
      </w:r>
      <w:r>
        <w:t>читать</w:t>
      </w:r>
      <w:r>
        <w:rPr>
          <w:spacing w:val="39"/>
        </w:rPr>
        <w:t xml:space="preserve"> </w:t>
      </w:r>
      <w:r>
        <w:t>про</w:t>
      </w:r>
      <w:r>
        <w:rPr>
          <w:spacing w:val="38"/>
        </w:rPr>
        <w:t xml:space="preserve"> </w:t>
      </w:r>
      <w:r>
        <w:t>себя</w:t>
      </w:r>
      <w:r>
        <w:rPr>
          <w:spacing w:val="38"/>
        </w:rPr>
        <w:t xml:space="preserve"> </w:t>
      </w:r>
      <w:r>
        <w:t>и понимать</w:t>
      </w:r>
      <w:r>
        <w:rPr>
          <w:spacing w:val="40"/>
        </w:rPr>
        <w:t xml:space="preserve"> </w:t>
      </w:r>
      <w:r>
        <w:t>несложные</w:t>
      </w:r>
      <w:r>
        <w:rPr>
          <w:spacing w:val="40"/>
        </w:rPr>
        <w:t xml:space="preserve"> </w:t>
      </w:r>
      <w:r>
        <w:t>аутентичные</w:t>
      </w:r>
      <w:r>
        <w:rPr>
          <w:spacing w:val="40"/>
        </w:rPr>
        <w:t xml:space="preserve"> </w:t>
      </w:r>
      <w:r>
        <w:t>тексты,</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40"/>
        </w:rPr>
        <w:t xml:space="preserve"> </w:t>
      </w:r>
      <w:r>
        <w:t>слова, с</w:t>
      </w:r>
    </w:p>
    <w:p w14:paraId="1FCDF849" w14:textId="77777777" w:rsidR="00113E33" w:rsidRDefault="00936FC5">
      <w:pPr>
        <w:pStyle w:val="a3"/>
        <w:spacing w:line="272" w:lineRule="exact"/>
        <w:ind w:left="602"/>
        <w:jc w:val="left"/>
      </w:pPr>
      <w:r>
        <w:t>различной</w:t>
      </w:r>
      <w:r>
        <w:rPr>
          <w:spacing w:val="-6"/>
        </w:rPr>
        <w:t xml:space="preserve"> </w:t>
      </w:r>
      <w:r>
        <w:t>глубиной</w:t>
      </w:r>
      <w:r>
        <w:rPr>
          <w:spacing w:val="-4"/>
        </w:rPr>
        <w:t xml:space="preserve"> </w:t>
      </w:r>
      <w:r>
        <w:t>проникновения</w:t>
      </w:r>
      <w:r>
        <w:rPr>
          <w:spacing w:val="-4"/>
        </w:rPr>
        <w:t xml:space="preserve"> </w:t>
      </w:r>
      <w:r>
        <w:t>в</w:t>
      </w:r>
      <w:r>
        <w:rPr>
          <w:spacing w:val="-4"/>
        </w:rPr>
        <w:t xml:space="preserve"> </w:t>
      </w:r>
      <w:r>
        <w:t>их</w:t>
      </w:r>
      <w:r>
        <w:rPr>
          <w:spacing w:val="-2"/>
        </w:rPr>
        <w:t xml:space="preserve"> </w:t>
      </w:r>
      <w:r>
        <w:t>содержание</w:t>
      </w:r>
      <w:r>
        <w:rPr>
          <w:spacing w:val="-5"/>
        </w:rPr>
        <w:t xml:space="preserve"> </w:t>
      </w:r>
      <w:r>
        <w:t>в</w:t>
      </w:r>
      <w:r>
        <w:rPr>
          <w:spacing w:val="-4"/>
        </w:rPr>
        <w:t xml:space="preserve"> </w:t>
      </w:r>
      <w:r>
        <w:t>зависимости</w:t>
      </w:r>
      <w:r>
        <w:rPr>
          <w:spacing w:val="-3"/>
        </w:rPr>
        <w:t xml:space="preserve"> </w:t>
      </w:r>
      <w:r>
        <w:t>от</w:t>
      </w:r>
      <w:r>
        <w:rPr>
          <w:spacing w:val="-5"/>
        </w:rPr>
        <w:t xml:space="preserve"> </w:t>
      </w:r>
      <w:r>
        <w:rPr>
          <w:spacing w:val="-2"/>
        </w:rPr>
        <w:t>поставленной</w:t>
      </w:r>
    </w:p>
    <w:p w14:paraId="3BBACE94" w14:textId="77777777" w:rsidR="00113E33" w:rsidRDefault="00936FC5">
      <w:pPr>
        <w:pStyle w:val="a3"/>
        <w:spacing w:before="2"/>
        <w:ind w:left="602"/>
        <w:jc w:val="left"/>
      </w:pPr>
      <w:r>
        <w:t>коммуникативной</w:t>
      </w:r>
      <w:r>
        <w:rPr>
          <w:spacing w:val="76"/>
        </w:rPr>
        <w:t xml:space="preserve"> </w:t>
      </w:r>
      <w:r>
        <w:t>задачи:</w:t>
      </w:r>
      <w:r>
        <w:rPr>
          <w:spacing w:val="76"/>
        </w:rPr>
        <w:t xml:space="preserve"> </w:t>
      </w:r>
      <w:r>
        <w:t>с</w:t>
      </w:r>
      <w:r>
        <w:rPr>
          <w:spacing w:val="75"/>
        </w:rPr>
        <w:t xml:space="preserve"> </w:t>
      </w:r>
      <w:r>
        <w:t>пониманием</w:t>
      </w:r>
      <w:r>
        <w:rPr>
          <w:spacing w:val="76"/>
        </w:rPr>
        <w:t xml:space="preserve"> </w:t>
      </w:r>
      <w:r>
        <w:t>основного</w:t>
      </w:r>
      <w:r>
        <w:rPr>
          <w:spacing w:val="75"/>
        </w:rPr>
        <w:t xml:space="preserve"> </w:t>
      </w:r>
      <w:r>
        <w:t>содержания,</w:t>
      </w:r>
      <w:r>
        <w:rPr>
          <w:spacing w:val="77"/>
        </w:rPr>
        <w:t xml:space="preserve"> </w:t>
      </w:r>
      <w:r>
        <w:t>с</w:t>
      </w:r>
      <w:r>
        <w:rPr>
          <w:spacing w:val="74"/>
        </w:rPr>
        <w:t xml:space="preserve"> </w:t>
      </w:r>
      <w:r>
        <w:t>пониманием</w:t>
      </w:r>
      <w:r>
        <w:rPr>
          <w:spacing w:val="76"/>
        </w:rPr>
        <w:t xml:space="preserve"> </w:t>
      </w:r>
      <w:r>
        <w:rPr>
          <w:spacing w:val="-2"/>
        </w:rPr>
        <w:t>нужной</w:t>
      </w:r>
    </w:p>
    <w:p w14:paraId="0893D73D" w14:textId="77777777" w:rsidR="00113E33" w:rsidRDefault="00113E33">
      <w:pPr>
        <w:pStyle w:val="a3"/>
        <w:jc w:val="left"/>
        <w:sectPr w:rsidR="00113E33">
          <w:headerReference w:type="default" r:id="rId193"/>
          <w:footerReference w:type="default" r:id="rId194"/>
          <w:pgSz w:w="11920" w:h="16850"/>
          <w:pgMar w:top="1020" w:right="0" w:bottom="1220" w:left="283" w:header="763" w:footer="1022" w:gutter="0"/>
          <w:cols w:space="720"/>
        </w:sectPr>
      </w:pPr>
    </w:p>
    <w:p w14:paraId="2AB4FFFA" w14:textId="77777777" w:rsidR="00113E33" w:rsidRDefault="00936FC5">
      <w:pPr>
        <w:pStyle w:val="a3"/>
        <w:spacing w:before="2" w:line="242" w:lineRule="auto"/>
        <w:ind w:left="602" w:right="663"/>
        <w:jc w:val="left"/>
      </w:pPr>
      <w:r>
        <w:lastRenderedPageBreak/>
        <w:t>(запрашиваемой) информации, с полным пониманием информации, представленной в тексте в эксплицитной</w:t>
      </w:r>
      <w:r>
        <w:rPr>
          <w:spacing w:val="-2"/>
        </w:rPr>
        <w:t xml:space="preserve"> </w:t>
      </w:r>
      <w:r>
        <w:t>(явной)</w:t>
      </w:r>
      <w:r>
        <w:rPr>
          <w:spacing w:val="-3"/>
        </w:rPr>
        <w:t xml:space="preserve"> </w:t>
      </w:r>
      <w:r>
        <w:t>форме</w:t>
      </w:r>
      <w:r>
        <w:rPr>
          <w:spacing w:val="-4"/>
        </w:rPr>
        <w:t xml:space="preserve"> </w:t>
      </w:r>
      <w:r>
        <w:t>(объём</w:t>
      </w:r>
      <w:r>
        <w:rPr>
          <w:spacing w:val="-4"/>
        </w:rPr>
        <w:t xml:space="preserve"> </w:t>
      </w:r>
      <w:r>
        <w:t>текста</w:t>
      </w:r>
      <w:r>
        <w:rPr>
          <w:spacing w:val="-1"/>
        </w:rPr>
        <w:t xml:space="preserve"> </w:t>
      </w:r>
      <w:r>
        <w:t>(текстов)</w:t>
      </w:r>
      <w:r>
        <w:rPr>
          <w:spacing w:val="-2"/>
        </w:rPr>
        <w:t xml:space="preserve"> </w:t>
      </w:r>
      <w:r>
        <w:t>для</w:t>
      </w:r>
      <w:r>
        <w:rPr>
          <w:spacing w:val="-2"/>
        </w:rPr>
        <w:t xml:space="preserve"> </w:t>
      </w:r>
      <w:r>
        <w:t>чтения</w:t>
      </w:r>
      <w:r>
        <w:rPr>
          <w:spacing w:val="-1"/>
        </w:rPr>
        <w:t xml:space="preserve"> </w:t>
      </w:r>
      <w:r>
        <w:t>–</w:t>
      </w:r>
      <w:r>
        <w:rPr>
          <w:spacing w:val="-2"/>
        </w:rPr>
        <w:t xml:space="preserve"> </w:t>
      </w:r>
      <w:r>
        <w:t>до</w:t>
      </w:r>
      <w:r>
        <w:rPr>
          <w:spacing w:val="-2"/>
        </w:rPr>
        <w:t xml:space="preserve"> </w:t>
      </w:r>
      <w:r>
        <w:t>350</w:t>
      </w:r>
      <w:r>
        <w:rPr>
          <w:spacing w:val="-2"/>
        </w:rPr>
        <w:t xml:space="preserve"> </w:t>
      </w:r>
      <w:r>
        <w:t>слов),</w:t>
      </w:r>
      <w:r>
        <w:rPr>
          <w:spacing w:val="-2"/>
        </w:rPr>
        <w:t xml:space="preserve"> </w:t>
      </w:r>
      <w:r>
        <w:t>читать</w:t>
      </w:r>
      <w:r>
        <w:rPr>
          <w:spacing w:val="-1"/>
        </w:rPr>
        <w:t xml:space="preserve"> </w:t>
      </w:r>
      <w:r>
        <w:t>про</w:t>
      </w:r>
      <w:r>
        <w:rPr>
          <w:spacing w:val="-2"/>
        </w:rPr>
        <w:t xml:space="preserve"> </w:t>
      </w:r>
      <w:r>
        <w:t>себя несплошные</w:t>
      </w:r>
      <w:r>
        <w:rPr>
          <w:spacing w:val="37"/>
        </w:rPr>
        <w:t xml:space="preserve"> </w:t>
      </w:r>
      <w:r>
        <w:t>тексты</w:t>
      </w:r>
      <w:r>
        <w:rPr>
          <w:spacing w:val="37"/>
        </w:rPr>
        <w:t xml:space="preserve"> </w:t>
      </w:r>
      <w:r>
        <w:t>(таблицы,</w:t>
      </w:r>
      <w:r>
        <w:rPr>
          <w:spacing w:val="38"/>
        </w:rPr>
        <w:t xml:space="preserve"> </w:t>
      </w:r>
      <w:r>
        <w:t>диаграммы)</w:t>
      </w:r>
      <w:r>
        <w:rPr>
          <w:spacing w:val="37"/>
        </w:rPr>
        <w:t xml:space="preserve"> </w:t>
      </w:r>
      <w:r>
        <w:t>и</w:t>
      </w:r>
      <w:r>
        <w:rPr>
          <w:spacing w:val="40"/>
        </w:rPr>
        <w:t xml:space="preserve"> </w:t>
      </w:r>
      <w:r>
        <w:t>понимать</w:t>
      </w:r>
      <w:r>
        <w:rPr>
          <w:spacing w:val="37"/>
        </w:rPr>
        <w:t xml:space="preserve"> </w:t>
      </w:r>
      <w:r>
        <w:t>представленную</w:t>
      </w:r>
      <w:r>
        <w:rPr>
          <w:spacing w:val="39"/>
        </w:rPr>
        <w:t xml:space="preserve"> </w:t>
      </w:r>
      <w:r>
        <w:t>в</w:t>
      </w:r>
      <w:r>
        <w:rPr>
          <w:spacing w:val="37"/>
        </w:rPr>
        <w:t xml:space="preserve"> </w:t>
      </w:r>
      <w:r>
        <w:t>них</w:t>
      </w:r>
      <w:r>
        <w:rPr>
          <w:spacing w:val="37"/>
        </w:rPr>
        <w:t xml:space="preserve"> </w:t>
      </w:r>
      <w:r>
        <w:t>информацию, определять</w:t>
      </w:r>
      <w:r>
        <w:rPr>
          <w:spacing w:val="80"/>
        </w:rPr>
        <w:t xml:space="preserve"> </w:t>
      </w:r>
      <w:r>
        <w:t>последовательность</w:t>
      </w:r>
      <w:r>
        <w:rPr>
          <w:spacing w:val="80"/>
        </w:rPr>
        <w:t xml:space="preserve"> </w:t>
      </w:r>
      <w:r>
        <w:t>главных</w:t>
      </w:r>
      <w:r>
        <w:rPr>
          <w:spacing w:val="80"/>
        </w:rPr>
        <w:t xml:space="preserve"> </w:t>
      </w:r>
      <w:r>
        <w:t>фактов</w:t>
      </w:r>
      <w:r>
        <w:rPr>
          <w:spacing w:val="80"/>
        </w:rPr>
        <w:t xml:space="preserve"> </w:t>
      </w:r>
      <w:r>
        <w:t>(событий)</w:t>
      </w:r>
      <w:r>
        <w:rPr>
          <w:spacing w:val="80"/>
        </w:rPr>
        <w:t xml:space="preserve"> </w:t>
      </w:r>
      <w:r>
        <w:t>в</w:t>
      </w:r>
      <w:r>
        <w:rPr>
          <w:spacing w:val="80"/>
        </w:rPr>
        <w:t xml:space="preserve"> </w:t>
      </w:r>
      <w:r>
        <w:t>тексте;</w:t>
      </w:r>
      <w:r>
        <w:rPr>
          <w:spacing w:val="80"/>
        </w:rPr>
        <w:t xml:space="preserve"> </w:t>
      </w:r>
      <w:r>
        <w:t>письменная</w:t>
      </w:r>
      <w:r>
        <w:rPr>
          <w:spacing w:val="80"/>
        </w:rPr>
        <w:t xml:space="preserve"> </w:t>
      </w:r>
      <w:r>
        <w:t>речь: заполнять</w:t>
      </w:r>
      <w:r>
        <w:rPr>
          <w:spacing w:val="80"/>
        </w:rPr>
        <w:t xml:space="preserve"> </w:t>
      </w:r>
      <w:r>
        <w:t>анкеты</w:t>
      </w:r>
      <w:r>
        <w:rPr>
          <w:spacing w:val="80"/>
        </w:rPr>
        <w:t xml:space="preserve"> </w:t>
      </w:r>
      <w:r>
        <w:t>и</w:t>
      </w:r>
      <w:r>
        <w:rPr>
          <w:spacing w:val="80"/>
        </w:rPr>
        <w:t xml:space="preserve"> </w:t>
      </w:r>
      <w:r>
        <w:t>формуляры</w:t>
      </w:r>
      <w:r>
        <w:rPr>
          <w:spacing w:val="80"/>
        </w:rPr>
        <w:t xml:space="preserve"> </w:t>
      </w:r>
      <w:r>
        <w:t>с</w:t>
      </w:r>
      <w:r>
        <w:rPr>
          <w:spacing w:val="80"/>
        </w:rPr>
        <w:t xml:space="preserve"> </w:t>
      </w:r>
      <w:r>
        <w:t>указанием</w:t>
      </w:r>
      <w:r>
        <w:rPr>
          <w:spacing w:val="80"/>
        </w:rPr>
        <w:t xml:space="preserve"> </w:t>
      </w:r>
      <w:r>
        <w:t>личной</w:t>
      </w:r>
      <w:r>
        <w:rPr>
          <w:spacing w:val="80"/>
        </w:rPr>
        <w:t xml:space="preserve"> </w:t>
      </w:r>
      <w:r>
        <w:t>информации;</w:t>
      </w:r>
      <w:r>
        <w:rPr>
          <w:spacing w:val="80"/>
        </w:rPr>
        <w:t xml:space="preserve"> </w:t>
      </w:r>
      <w:r>
        <w:t>писать</w:t>
      </w:r>
      <w:r>
        <w:rPr>
          <w:spacing w:val="80"/>
        </w:rPr>
        <w:t xml:space="preserve"> </w:t>
      </w:r>
      <w:r>
        <w:t>электронное сообщение</w:t>
      </w:r>
      <w:r>
        <w:rPr>
          <w:spacing w:val="80"/>
        </w:rPr>
        <w:t xml:space="preserve"> </w:t>
      </w:r>
      <w:r>
        <w:t>личного</w:t>
      </w:r>
      <w:r>
        <w:rPr>
          <w:spacing w:val="80"/>
        </w:rPr>
        <w:t xml:space="preserve"> </w:t>
      </w:r>
      <w:r>
        <w:t>характера,</w:t>
      </w:r>
      <w:r>
        <w:rPr>
          <w:spacing w:val="80"/>
        </w:rPr>
        <w:t xml:space="preserve"> </w:t>
      </w:r>
      <w:r>
        <w:t>соблюдая</w:t>
      </w:r>
      <w:r>
        <w:rPr>
          <w:spacing w:val="80"/>
        </w:rPr>
        <w:t xml:space="preserve"> </w:t>
      </w:r>
      <w:r>
        <w:t>речевой</w:t>
      </w:r>
      <w:r>
        <w:rPr>
          <w:spacing w:val="80"/>
        </w:rPr>
        <w:t xml:space="preserve"> </w:t>
      </w:r>
      <w:r>
        <w:t>этикет,</w:t>
      </w:r>
      <w:r>
        <w:rPr>
          <w:spacing w:val="80"/>
        </w:rPr>
        <w:t xml:space="preserve"> </w:t>
      </w:r>
      <w:r>
        <w:t>принятый</w:t>
      </w:r>
      <w:r>
        <w:rPr>
          <w:spacing w:val="80"/>
        </w:rPr>
        <w:t xml:space="preserve"> </w:t>
      </w:r>
      <w:r>
        <w:t>в</w:t>
      </w:r>
      <w:r>
        <w:rPr>
          <w:spacing w:val="40"/>
        </w:rPr>
        <w:t xml:space="preserve"> </w:t>
      </w:r>
      <w:r>
        <w:t>стране</w:t>
      </w:r>
      <w:r>
        <w:rPr>
          <w:spacing w:val="80"/>
        </w:rPr>
        <w:t xml:space="preserve"> </w:t>
      </w:r>
      <w:r>
        <w:t>(странах) изучаемого</w:t>
      </w:r>
      <w:r>
        <w:rPr>
          <w:spacing w:val="80"/>
          <w:w w:val="150"/>
        </w:rPr>
        <w:t xml:space="preserve"> </w:t>
      </w:r>
      <w:r>
        <w:t>языка</w:t>
      </w:r>
      <w:r>
        <w:rPr>
          <w:spacing w:val="80"/>
          <w:w w:val="150"/>
        </w:rPr>
        <w:t xml:space="preserve"> </w:t>
      </w:r>
      <w:r>
        <w:t>(объём</w:t>
      </w:r>
      <w:r>
        <w:rPr>
          <w:spacing w:val="80"/>
          <w:w w:val="150"/>
        </w:rPr>
        <w:t xml:space="preserve"> </w:t>
      </w:r>
      <w:r>
        <w:t>сообщения</w:t>
      </w:r>
      <w:r>
        <w:rPr>
          <w:spacing w:val="79"/>
          <w:w w:val="150"/>
        </w:rPr>
        <w:t xml:space="preserve"> </w:t>
      </w:r>
      <w:r>
        <w:t>–</w:t>
      </w:r>
      <w:r>
        <w:rPr>
          <w:spacing w:val="80"/>
          <w:w w:val="150"/>
        </w:rPr>
        <w:t xml:space="preserve"> </w:t>
      </w:r>
      <w:r>
        <w:t>до</w:t>
      </w:r>
      <w:r>
        <w:rPr>
          <w:spacing w:val="80"/>
          <w:w w:val="150"/>
        </w:rPr>
        <w:t xml:space="preserve"> </w:t>
      </w:r>
      <w:r>
        <w:t>90</w:t>
      </w:r>
      <w:r>
        <w:rPr>
          <w:spacing w:val="80"/>
          <w:w w:val="150"/>
        </w:rPr>
        <w:t xml:space="preserve"> </w:t>
      </w:r>
      <w:r>
        <w:t>слов),</w:t>
      </w:r>
      <w:r>
        <w:rPr>
          <w:spacing w:val="80"/>
          <w:w w:val="150"/>
        </w:rPr>
        <w:t xml:space="preserve"> </w:t>
      </w:r>
      <w:r>
        <w:t>создавать</w:t>
      </w:r>
      <w:r>
        <w:rPr>
          <w:spacing w:val="80"/>
          <w:w w:val="150"/>
        </w:rPr>
        <w:t xml:space="preserve"> </w:t>
      </w:r>
      <w:r>
        <w:t>небольшое</w:t>
      </w:r>
      <w:r>
        <w:rPr>
          <w:spacing w:val="78"/>
          <w:w w:val="150"/>
        </w:rPr>
        <w:t xml:space="preserve"> </w:t>
      </w:r>
      <w:r>
        <w:t>письменное</w:t>
      </w:r>
    </w:p>
    <w:p w14:paraId="7CCCD1DD" w14:textId="77777777" w:rsidR="00113E33" w:rsidRDefault="00936FC5">
      <w:pPr>
        <w:pStyle w:val="a3"/>
        <w:spacing w:line="242" w:lineRule="auto"/>
        <w:ind w:left="602" w:right="663"/>
        <w:jc w:val="left"/>
      </w:pPr>
      <w:r>
        <w:t>высказывание</w:t>
      </w:r>
      <w:r>
        <w:rPr>
          <w:spacing w:val="-4"/>
        </w:rPr>
        <w:t xml:space="preserve"> </w:t>
      </w:r>
      <w:r>
        <w:t>с</w:t>
      </w:r>
      <w:r>
        <w:rPr>
          <w:spacing w:val="-4"/>
        </w:rPr>
        <w:t xml:space="preserve"> </w:t>
      </w:r>
      <w:r>
        <w:t>использованием</w:t>
      </w:r>
      <w:r>
        <w:rPr>
          <w:spacing w:val="-4"/>
        </w:rPr>
        <w:t xml:space="preserve"> </w:t>
      </w:r>
      <w:r>
        <w:t>образца,</w:t>
      </w:r>
      <w:r>
        <w:rPr>
          <w:spacing w:val="-3"/>
        </w:rPr>
        <w:t xml:space="preserve"> </w:t>
      </w:r>
      <w:r>
        <w:t>плана,</w:t>
      </w:r>
      <w:r>
        <w:rPr>
          <w:spacing w:val="-3"/>
        </w:rPr>
        <w:t xml:space="preserve"> </w:t>
      </w:r>
      <w:r>
        <w:t>ключевых</w:t>
      </w:r>
      <w:r>
        <w:rPr>
          <w:spacing w:val="-1"/>
        </w:rPr>
        <w:t xml:space="preserve"> </w:t>
      </w:r>
      <w:r>
        <w:t>слов,</w:t>
      </w:r>
      <w:r>
        <w:rPr>
          <w:spacing w:val="-3"/>
        </w:rPr>
        <w:t xml:space="preserve"> </w:t>
      </w:r>
      <w:r>
        <w:t>таблицы</w:t>
      </w:r>
      <w:r>
        <w:rPr>
          <w:spacing w:val="-3"/>
        </w:rPr>
        <w:t xml:space="preserve"> </w:t>
      </w:r>
      <w:r>
        <w:t>(объём</w:t>
      </w:r>
      <w:r>
        <w:rPr>
          <w:spacing w:val="-4"/>
        </w:rPr>
        <w:t xml:space="preserve"> </w:t>
      </w:r>
      <w:r>
        <w:t>высказывания –</w:t>
      </w:r>
      <w:r>
        <w:rPr>
          <w:spacing w:val="-3"/>
        </w:rPr>
        <w:t xml:space="preserve"> </w:t>
      </w:r>
      <w:r>
        <w:t>до 90 слов);</w:t>
      </w:r>
    </w:p>
    <w:p w14:paraId="589C0664" w14:textId="77777777" w:rsidR="00113E33" w:rsidRDefault="00936FC5">
      <w:pPr>
        <w:pStyle w:val="a5"/>
        <w:numPr>
          <w:ilvl w:val="0"/>
          <w:numId w:val="47"/>
        </w:numPr>
        <w:tabs>
          <w:tab w:val="left" w:pos="1333"/>
        </w:tabs>
        <w:spacing w:before="2" w:line="242" w:lineRule="auto"/>
        <w:ind w:right="652" w:firstLine="286"/>
        <w:jc w:val="both"/>
        <w:rPr>
          <w:sz w:val="24"/>
        </w:rPr>
      </w:pPr>
      <w:r>
        <w:rPr>
          <w:sz w:val="24"/>
        </w:rPr>
        <w:t>владеть</w:t>
      </w:r>
      <w:r>
        <w:rPr>
          <w:spacing w:val="-1"/>
          <w:sz w:val="24"/>
        </w:rPr>
        <w:t xml:space="preserve"> </w:t>
      </w:r>
      <w:r>
        <w:rPr>
          <w:sz w:val="24"/>
        </w:rPr>
        <w:t>фонетическими</w:t>
      </w:r>
      <w:r>
        <w:rPr>
          <w:spacing w:val="-4"/>
          <w:sz w:val="24"/>
        </w:rPr>
        <w:t xml:space="preserve"> </w:t>
      </w:r>
      <w:r>
        <w:rPr>
          <w:sz w:val="24"/>
        </w:rPr>
        <w:t>навыками:</w:t>
      </w:r>
      <w:r>
        <w:rPr>
          <w:spacing w:val="-2"/>
          <w:sz w:val="24"/>
        </w:rPr>
        <w:t xml:space="preserve"> </w:t>
      </w:r>
      <w:r>
        <w:rPr>
          <w:sz w:val="24"/>
        </w:rPr>
        <w:t>различать</w:t>
      </w:r>
      <w:r>
        <w:rPr>
          <w:spacing w:val="-1"/>
          <w:sz w:val="24"/>
        </w:rPr>
        <w:t xml:space="preserve"> </w:t>
      </w:r>
      <w:proofErr w:type="spellStart"/>
      <w:r>
        <w:rPr>
          <w:sz w:val="24"/>
        </w:rPr>
        <w:t>различать</w:t>
      </w:r>
      <w:proofErr w:type="spellEnd"/>
      <w:r>
        <w:rPr>
          <w:spacing w:val="-1"/>
          <w:sz w:val="24"/>
        </w:rPr>
        <w:t xml:space="preserve"> </w:t>
      </w:r>
      <w:r>
        <w:rPr>
          <w:sz w:val="24"/>
        </w:rPr>
        <w:t>на</w:t>
      </w:r>
      <w:r>
        <w:rPr>
          <w:spacing w:val="-3"/>
          <w:sz w:val="24"/>
        </w:rPr>
        <w:t xml:space="preserve"> </w:t>
      </w:r>
      <w:r>
        <w:rPr>
          <w:sz w:val="24"/>
        </w:rPr>
        <w:t>слух, без</w:t>
      </w:r>
      <w:r>
        <w:rPr>
          <w:spacing w:val="-2"/>
          <w:sz w:val="24"/>
        </w:rPr>
        <w:t xml:space="preserve"> </w:t>
      </w:r>
      <w:r>
        <w:rPr>
          <w:sz w:val="24"/>
        </w:rPr>
        <w:t>ошибок,</w:t>
      </w:r>
      <w:r>
        <w:rPr>
          <w:spacing w:val="-2"/>
          <w:sz w:val="24"/>
        </w:rPr>
        <w:t xml:space="preserve"> </w:t>
      </w:r>
      <w:r>
        <w:rPr>
          <w:sz w:val="24"/>
        </w:rPr>
        <w:t>ведущих к</w:t>
      </w:r>
      <w:r>
        <w:rPr>
          <w:spacing w:val="-2"/>
          <w:sz w:val="24"/>
        </w:rPr>
        <w:t xml:space="preserve"> </w:t>
      </w:r>
      <w:r>
        <w:rPr>
          <w:sz w:val="24"/>
        </w:rPr>
        <w:t>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w:t>
      </w:r>
      <w:r>
        <w:rPr>
          <w:spacing w:val="40"/>
          <w:sz w:val="24"/>
        </w:rPr>
        <w:t xml:space="preserve"> </w:t>
      </w:r>
      <w:r>
        <w:rPr>
          <w:sz w:val="24"/>
        </w:rPr>
        <w:t>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74AE14F3" w14:textId="77777777" w:rsidR="00113E33" w:rsidRDefault="00936FC5">
      <w:pPr>
        <w:pStyle w:val="a3"/>
        <w:spacing w:before="4"/>
        <w:ind w:left="903"/>
      </w:pPr>
      <w:r>
        <w:t>владеть</w:t>
      </w:r>
      <w:r>
        <w:rPr>
          <w:spacing w:val="-14"/>
        </w:rPr>
        <w:t xml:space="preserve"> </w:t>
      </w:r>
      <w:r>
        <w:t>орфографическими</w:t>
      </w:r>
      <w:r>
        <w:rPr>
          <w:spacing w:val="-10"/>
        </w:rPr>
        <w:t xml:space="preserve"> </w:t>
      </w:r>
      <w:r>
        <w:t>навыками:</w:t>
      </w:r>
      <w:r>
        <w:rPr>
          <w:spacing w:val="-12"/>
        </w:rPr>
        <w:t xml:space="preserve"> </w:t>
      </w:r>
      <w:r>
        <w:t>правильно</w:t>
      </w:r>
      <w:r>
        <w:rPr>
          <w:spacing w:val="-12"/>
        </w:rPr>
        <w:t xml:space="preserve"> </w:t>
      </w:r>
      <w:r>
        <w:t>писать</w:t>
      </w:r>
      <w:r>
        <w:rPr>
          <w:spacing w:val="-11"/>
        </w:rPr>
        <w:t xml:space="preserve"> </w:t>
      </w:r>
      <w:r>
        <w:t>изученные</w:t>
      </w:r>
      <w:r>
        <w:rPr>
          <w:spacing w:val="-13"/>
        </w:rPr>
        <w:t xml:space="preserve"> </w:t>
      </w:r>
      <w:r>
        <w:rPr>
          <w:spacing w:val="-2"/>
        </w:rPr>
        <w:t>слова;</w:t>
      </w:r>
    </w:p>
    <w:p w14:paraId="55669A53" w14:textId="77777777" w:rsidR="00113E33" w:rsidRDefault="00936FC5">
      <w:pPr>
        <w:pStyle w:val="a3"/>
        <w:spacing w:before="5"/>
        <w:ind w:left="602" w:right="650" w:firstLine="286"/>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C3B394B" w14:textId="77777777" w:rsidR="00113E33" w:rsidRDefault="00936FC5">
      <w:pPr>
        <w:pStyle w:val="a5"/>
        <w:numPr>
          <w:ilvl w:val="0"/>
          <w:numId w:val="47"/>
        </w:numPr>
        <w:tabs>
          <w:tab w:val="left" w:pos="1333"/>
        </w:tabs>
        <w:spacing w:before="9" w:line="242" w:lineRule="auto"/>
        <w:ind w:right="647" w:firstLine="286"/>
        <w:jc w:val="both"/>
        <w:rPr>
          <w:sz w:val="24"/>
        </w:rPr>
      </w:pPr>
      <w:r>
        <w:rPr>
          <w:sz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w:t>
      </w:r>
      <w:r>
        <w:rPr>
          <w:spacing w:val="40"/>
          <w:sz w:val="24"/>
        </w:rPr>
        <w:t xml:space="preserve"> </w:t>
      </w:r>
      <w:r>
        <w:rPr>
          <w:sz w:val="24"/>
        </w:rPr>
        <w:t>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Pr>
          <w:sz w:val="24"/>
        </w:rPr>
        <w:t>ness</w:t>
      </w:r>
      <w:proofErr w:type="spellEnd"/>
      <w:r>
        <w:rPr>
          <w:sz w:val="24"/>
        </w:rPr>
        <w:t>, -</w:t>
      </w:r>
      <w:proofErr w:type="spellStart"/>
      <w:r>
        <w:rPr>
          <w:sz w:val="24"/>
        </w:rPr>
        <w:t>ment</w:t>
      </w:r>
      <w:proofErr w:type="spellEnd"/>
      <w:r>
        <w:rPr>
          <w:sz w:val="24"/>
        </w:rPr>
        <w:t>, имена прилагательные с помощью суффиксов</w:t>
      </w:r>
    </w:p>
    <w:p w14:paraId="6711D599" w14:textId="77777777" w:rsidR="00113E33" w:rsidRDefault="00936FC5">
      <w:pPr>
        <w:pStyle w:val="a3"/>
        <w:spacing w:line="242" w:lineRule="auto"/>
        <w:ind w:left="626" w:right="650"/>
      </w:pPr>
      <w:r>
        <w:t>-</w:t>
      </w:r>
      <w:proofErr w:type="spellStart"/>
      <w:r>
        <w:t>ous</w:t>
      </w:r>
      <w:proofErr w:type="spellEnd"/>
      <w:r>
        <w:t>, -</w:t>
      </w:r>
      <w:proofErr w:type="spellStart"/>
      <w:r>
        <w:t>ly</w:t>
      </w:r>
      <w:proofErr w:type="spellEnd"/>
      <w:r>
        <w:t xml:space="preserve">, -y, имена прилагательные и наречия с помощью отрицательных префиксов </w:t>
      </w:r>
      <w:proofErr w:type="spellStart"/>
      <w:r>
        <w:t>in</w:t>
      </w:r>
      <w:proofErr w:type="spellEnd"/>
      <w:r>
        <w:t>-/</w:t>
      </w:r>
      <w:proofErr w:type="spellStart"/>
      <w:r>
        <w:t>im</w:t>
      </w:r>
      <w:proofErr w:type="spellEnd"/>
      <w:r>
        <w:t>-,</w:t>
      </w:r>
      <w:r>
        <w:rPr>
          <w:spacing w:val="40"/>
        </w:rPr>
        <w:t xml:space="preserve"> </w:t>
      </w:r>
      <w:r>
        <w:t>сложные имена прилагательные путем соединения основы прилагательного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распознавать и употреблять в устной и письменной речи изученные синонимы, антонимы,</w:t>
      </w:r>
    </w:p>
    <w:p w14:paraId="323C493E" w14:textId="77777777" w:rsidR="00113E33" w:rsidRDefault="00936FC5">
      <w:pPr>
        <w:pStyle w:val="a3"/>
        <w:spacing w:line="244" w:lineRule="auto"/>
        <w:ind w:left="888" w:right="648" w:hanging="287"/>
      </w:pPr>
      <w:r>
        <w:t>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w:t>
      </w:r>
    </w:p>
    <w:p w14:paraId="4DD29043" w14:textId="77777777" w:rsidR="00113E33" w:rsidRDefault="00936FC5">
      <w:pPr>
        <w:pStyle w:val="a3"/>
        <w:ind w:left="602"/>
      </w:pPr>
      <w:r>
        <w:t>для</w:t>
      </w:r>
      <w:r>
        <w:rPr>
          <w:spacing w:val="-8"/>
        </w:rPr>
        <w:t xml:space="preserve"> </w:t>
      </w:r>
      <w:r>
        <w:t>обеспечения</w:t>
      </w:r>
      <w:r>
        <w:rPr>
          <w:spacing w:val="-5"/>
        </w:rPr>
        <w:t xml:space="preserve"> </w:t>
      </w:r>
      <w:r>
        <w:t>логичности</w:t>
      </w:r>
      <w:r>
        <w:rPr>
          <w:spacing w:val="-4"/>
        </w:rPr>
        <w:t xml:space="preserve"> </w:t>
      </w:r>
      <w:r>
        <w:t>и</w:t>
      </w:r>
      <w:r>
        <w:rPr>
          <w:spacing w:val="-10"/>
        </w:rPr>
        <w:t xml:space="preserve"> </w:t>
      </w:r>
      <w:r>
        <w:t>целостности</w:t>
      </w:r>
      <w:r>
        <w:rPr>
          <w:spacing w:val="-3"/>
        </w:rPr>
        <w:t xml:space="preserve"> </w:t>
      </w:r>
      <w:r>
        <w:rPr>
          <w:spacing w:val="-2"/>
        </w:rPr>
        <w:t>высказывания;</w:t>
      </w:r>
    </w:p>
    <w:p w14:paraId="21F531C9" w14:textId="77777777" w:rsidR="00113E33" w:rsidRDefault="00936FC5">
      <w:pPr>
        <w:pStyle w:val="a5"/>
        <w:numPr>
          <w:ilvl w:val="0"/>
          <w:numId w:val="47"/>
        </w:numPr>
        <w:tabs>
          <w:tab w:val="left" w:pos="1333"/>
        </w:tabs>
        <w:spacing w:before="58"/>
        <w:ind w:right="655" w:firstLine="286"/>
        <w:jc w:val="both"/>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w:t>
      </w:r>
      <w:r>
        <w:rPr>
          <w:spacing w:val="40"/>
          <w:sz w:val="24"/>
        </w:rPr>
        <w:t xml:space="preserve"> </w:t>
      </w:r>
      <w:r>
        <w:rPr>
          <w:sz w:val="24"/>
        </w:rPr>
        <w:t>устной и письменной речи: предложения со сложным дополнением (</w:t>
      </w:r>
      <w:proofErr w:type="spellStart"/>
      <w:r>
        <w:rPr>
          <w:sz w:val="24"/>
        </w:rPr>
        <w:t>Complex</w:t>
      </w:r>
      <w:proofErr w:type="spellEnd"/>
      <w:r>
        <w:rPr>
          <w:sz w:val="24"/>
        </w:rPr>
        <w:t xml:space="preserve"> Object);</w:t>
      </w:r>
    </w:p>
    <w:p w14:paraId="56839E85" w14:textId="77777777" w:rsidR="00113E33" w:rsidRDefault="00936FC5">
      <w:pPr>
        <w:pStyle w:val="a3"/>
        <w:spacing w:before="12"/>
        <w:ind w:left="903"/>
        <w:jc w:val="left"/>
      </w:pPr>
      <w:r>
        <w:t>условные</w:t>
      </w:r>
      <w:r>
        <w:rPr>
          <w:spacing w:val="-13"/>
        </w:rPr>
        <w:t xml:space="preserve"> </w:t>
      </w:r>
      <w:r>
        <w:t>предложения</w:t>
      </w:r>
      <w:r>
        <w:rPr>
          <w:spacing w:val="-4"/>
        </w:rPr>
        <w:t xml:space="preserve"> </w:t>
      </w:r>
      <w:r>
        <w:t>реального</w:t>
      </w:r>
      <w:r>
        <w:rPr>
          <w:spacing w:val="-5"/>
        </w:rPr>
        <w:t xml:space="preserve"> </w:t>
      </w:r>
      <w:r>
        <w:t>(</w:t>
      </w:r>
      <w:proofErr w:type="spellStart"/>
      <w:r>
        <w:t>Conditional</w:t>
      </w:r>
      <w:proofErr w:type="spellEnd"/>
      <w:r>
        <w:rPr>
          <w:spacing w:val="-9"/>
        </w:rPr>
        <w:t xml:space="preserve"> </w:t>
      </w:r>
      <w:r>
        <w:t>0,</w:t>
      </w:r>
      <w:r>
        <w:rPr>
          <w:spacing w:val="-6"/>
        </w:rPr>
        <w:t xml:space="preserve"> </w:t>
      </w:r>
      <w:proofErr w:type="spellStart"/>
      <w:r>
        <w:t>Conditional</w:t>
      </w:r>
      <w:proofErr w:type="spellEnd"/>
      <w:r>
        <w:t xml:space="preserve"> I)</w:t>
      </w:r>
      <w:r>
        <w:rPr>
          <w:spacing w:val="-3"/>
        </w:rPr>
        <w:t xml:space="preserve"> </w:t>
      </w:r>
      <w:r>
        <w:rPr>
          <w:spacing w:val="-2"/>
        </w:rPr>
        <w:t>характера;</w:t>
      </w:r>
    </w:p>
    <w:p w14:paraId="12653E7E" w14:textId="77777777" w:rsidR="00113E33" w:rsidRDefault="00936FC5">
      <w:pPr>
        <w:pStyle w:val="a3"/>
        <w:tabs>
          <w:tab w:val="left" w:pos="1586"/>
          <w:tab w:val="left" w:pos="2972"/>
          <w:tab w:val="left" w:pos="3821"/>
          <w:tab w:val="left" w:pos="4453"/>
          <w:tab w:val="left" w:pos="5874"/>
          <w:tab w:val="left" w:pos="7141"/>
        </w:tabs>
        <w:spacing w:before="8" w:line="244" w:lineRule="auto"/>
        <w:ind w:left="602" w:right="1770" w:firstLine="300"/>
        <w:jc w:val="left"/>
      </w:pPr>
      <w:r>
        <w:t>предложения</w:t>
      </w:r>
      <w:r>
        <w:rPr>
          <w:spacing w:val="-4"/>
        </w:rPr>
        <w:t xml:space="preserve"> </w:t>
      </w:r>
      <w:r>
        <w:t>с</w:t>
      </w:r>
      <w:r>
        <w:rPr>
          <w:spacing w:val="-8"/>
        </w:rPr>
        <w:t xml:space="preserve"> </w:t>
      </w:r>
      <w:r>
        <w:t>конструкцией</w:t>
      </w:r>
      <w:r>
        <w:rPr>
          <w:spacing w:val="-4"/>
        </w:rPr>
        <w:t xml:space="preserve"> </w:t>
      </w:r>
      <w:proofErr w:type="spellStart"/>
      <w:r>
        <w:t>to</w:t>
      </w:r>
      <w:proofErr w:type="spellEnd"/>
      <w:r>
        <w:rPr>
          <w:spacing w:val="-5"/>
        </w:rPr>
        <w:t xml:space="preserve"> </w:t>
      </w:r>
      <w:proofErr w:type="spellStart"/>
      <w:r>
        <w:t>be</w:t>
      </w:r>
      <w:proofErr w:type="spellEnd"/>
      <w:r>
        <w:rPr>
          <w:spacing w:val="-8"/>
        </w:rPr>
        <w:t xml:space="preserve"> </w:t>
      </w:r>
      <w:proofErr w:type="spellStart"/>
      <w:r>
        <w:t>going</w:t>
      </w:r>
      <w:proofErr w:type="spellEnd"/>
      <w:r>
        <w:rPr>
          <w:spacing w:val="-9"/>
        </w:rPr>
        <w:t xml:space="preserve"> </w:t>
      </w:r>
      <w:proofErr w:type="spellStart"/>
      <w:r>
        <w:t>to</w:t>
      </w:r>
      <w:proofErr w:type="spellEnd"/>
      <w:r>
        <w:rPr>
          <w:spacing w:val="-4"/>
        </w:rPr>
        <w:t xml:space="preserve"> </w:t>
      </w:r>
      <w:r>
        <w:t>+</w:t>
      </w:r>
      <w:r>
        <w:rPr>
          <w:spacing w:val="-8"/>
        </w:rPr>
        <w:t xml:space="preserve"> </w:t>
      </w:r>
      <w:r>
        <w:t>инфинитив</w:t>
      </w:r>
      <w:r>
        <w:rPr>
          <w:spacing w:val="-7"/>
        </w:rPr>
        <w:t xml:space="preserve"> </w:t>
      </w:r>
      <w:r>
        <w:t>и</w:t>
      </w:r>
      <w:r>
        <w:rPr>
          <w:spacing w:val="-4"/>
        </w:rPr>
        <w:t xml:space="preserve"> </w:t>
      </w:r>
      <w:r>
        <w:t>формы</w:t>
      </w:r>
      <w:r>
        <w:rPr>
          <w:spacing w:val="-5"/>
        </w:rPr>
        <w:t xml:space="preserve"> </w:t>
      </w:r>
      <w:r>
        <w:t>Future</w:t>
      </w:r>
      <w:r>
        <w:rPr>
          <w:spacing w:val="-8"/>
        </w:rPr>
        <w:t xml:space="preserve"> </w:t>
      </w:r>
      <w:r>
        <w:t>Simple</w:t>
      </w:r>
      <w:r>
        <w:rPr>
          <w:spacing w:val="-5"/>
        </w:rPr>
        <w:t xml:space="preserve"> </w:t>
      </w:r>
      <w:proofErr w:type="spellStart"/>
      <w:r>
        <w:t>Tense</w:t>
      </w:r>
      <w:proofErr w:type="spellEnd"/>
      <w:r>
        <w:rPr>
          <w:spacing w:val="-8"/>
        </w:rPr>
        <w:t xml:space="preserve"> </w:t>
      </w:r>
      <w:r>
        <w:t xml:space="preserve">и </w:t>
      </w:r>
      <w:proofErr w:type="spellStart"/>
      <w:r>
        <w:rPr>
          <w:spacing w:val="-2"/>
        </w:rPr>
        <w:t>Present</w:t>
      </w:r>
      <w:proofErr w:type="spellEnd"/>
      <w:r>
        <w:tab/>
      </w:r>
      <w:proofErr w:type="spellStart"/>
      <w:r>
        <w:rPr>
          <w:spacing w:val="-2"/>
        </w:rPr>
        <w:t>Continuous</w:t>
      </w:r>
      <w:proofErr w:type="spellEnd"/>
      <w:r>
        <w:tab/>
      </w:r>
      <w:proofErr w:type="spellStart"/>
      <w:r>
        <w:rPr>
          <w:spacing w:val="-4"/>
        </w:rPr>
        <w:t>Tense</w:t>
      </w:r>
      <w:proofErr w:type="spellEnd"/>
      <w:r>
        <w:tab/>
      </w:r>
      <w:r>
        <w:rPr>
          <w:spacing w:val="-4"/>
        </w:rPr>
        <w:t>для</w:t>
      </w:r>
      <w:r>
        <w:tab/>
      </w:r>
      <w:r>
        <w:rPr>
          <w:spacing w:val="-2"/>
        </w:rPr>
        <w:t>выражения</w:t>
      </w:r>
      <w:r>
        <w:tab/>
      </w:r>
      <w:r>
        <w:rPr>
          <w:spacing w:val="-2"/>
        </w:rPr>
        <w:t>будущего</w:t>
      </w:r>
      <w:r>
        <w:tab/>
      </w:r>
      <w:r>
        <w:rPr>
          <w:spacing w:val="-2"/>
        </w:rPr>
        <w:t>действия;</w:t>
      </w:r>
    </w:p>
    <w:p w14:paraId="511B2A02" w14:textId="77777777" w:rsidR="00113E33" w:rsidRDefault="00936FC5">
      <w:pPr>
        <w:pStyle w:val="a3"/>
        <w:spacing w:before="1"/>
        <w:ind w:left="888"/>
        <w:jc w:val="left"/>
      </w:pPr>
      <w:r>
        <w:t>конструкцию</w:t>
      </w:r>
      <w:r>
        <w:rPr>
          <w:spacing w:val="-1"/>
        </w:rPr>
        <w:t xml:space="preserve"> </w:t>
      </w:r>
      <w:proofErr w:type="spellStart"/>
      <w:r>
        <w:t>used</w:t>
      </w:r>
      <w:proofErr w:type="spellEnd"/>
      <w:r>
        <w:rPr>
          <w:spacing w:val="-6"/>
        </w:rPr>
        <w:t xml:space="preserve"> </w:t>
      </w:r>
      <w:proofErr w:type="spellStart"/>
      <w:r>
        <w:t>to</w:t>
      </w:r>
      <w:proofErr w:type="spellEnd"/>
      <w:r>
        <w:rPr>
          <w:spacing w:val="-4"/>
        </w:rPr>
        <w:t xml:space="preserve"> </w:t>
      </w:r>
      <w:r>
        <w:t>+</w:t>
      </w:r>
      <w:r>
        <w:rPr>
          <w:spacing w:val="-9"/>
        </w:rPr>
        <w:t xml:space="preserve"> </w:t>
      </w:r>
      <w:r>
        <w:t>инфинитив</w:t>
      </w:r>
      <w:r>
        <w:rPr>
          <w:spacing w:val="-4"/>
        </w:rPr>
        <w:t xml:space="preserve"> </w:t>
      </w:r>
      <w:r>
        <w:rPr>
          <w:spacing w:val="-2"/>
        </w:rPr>
        <w:t>глагола;</w:t>
      </w:r>
    </w:p>
    <w:p w14:paraId="1A277E73" w14:textId="77777777" w:rsidR="00113E33" w:rsidRDefault="00936FC5">
      <w:pPr>
        <w:pStyle w:val="a3"/>
        <w:tabs>
          <w:tab w:val="left" w:pos="9981"/>
        </w:tabs>
        <w:spacing w:before="3" w:line="244" w:lineRule="auto"/>
        <w:ind w:left="602" w:right="973" w:firstLine="300"/>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w:t>
      </w:r>
      <w:proofErr w:type="spellStart"/>
      <w:r>
        <w:t>Present</w:t>
      </w:r>
      <w:proofErr w:type="spellEnd"/>
      <w:r>
        <w:t>/</w:t>
      </w:r>
      <w:proofErr w:type="spellStart"/>
      <w:r>
        <w:t>Past</w:t>
      </w:r>
      <w:proofErr w:type="spellEnd"/>
      <w:r>
        <w:tab/>
      </w:r>
      <w:r>
        <w:rPr>
          <w:spacing w:val="-2"/>
        </w:rPr>
        <w:t xml:space="preserve">Simple </w:t>
      </w:r>
      <w:proofErr w:type="spellStart"/>
      <w:r>
        <w:t>Passive</w:t>
      </w:r>
      <w:proofErr w:type="spellEnd"/>
      <w:r>
        <w:t>); предлоги, употребляемые с глаголами в страдательном</w:t>
      </w:r>
    </w:p>
    <w:p w14:paraId="782AAE95" w14:textId="77777777" w:rsidR="00113E33" w:rsidRDefault="00936FC5">
      <w:pPr>
        <w:pStyle w:val="a3"/>
        <w:spacing w:before="1"/>
        <w:ind w:left="888"/>
        <w:jc w:val="left"/>
      </w:pPr>
      <w:r>
        <w:t>залоге;</w:t>
      </w:r>
      <w:r>
        <w:rPr>
          <w:spacing w:val="-5"/>
        </w:rPr>
        <w:t xml:space="preserve"> </w:t>
      </w:r>
      <w:r>
        <w:t>модальный</w:t>
      </w:r>
      <w:r>
        <w:rPr>
          <w:spacing w:val="-4"/>
        </w:rPr>
        <w:t xml:space="preserve"> </w:t>
      </w:r>
      <w:r>
        <w:t>глагол</w:t>
      </w:r>
      <w:r>
        <w:rPr>
          <w:spacing w:val="-2"/>
        </w:rPr>
        <w:t xml:space="preserve"> </w:t>
      </w:r>
      <w:proofErr w:type="spellStart"/>
      <w:r>
        <w:rPr>
          <w:spacing w:val="-2"/>
        </w:rPr>
        <w:t>might</w:t>
      </w:r>
      <w:proofErr w:type="spellEnd"/>
      <w:r>
        <w:rPr>
          <w:spacing w:val="-2"/>
        </w:rPr>
        <w:t>;</w:t>
      </w:r>
    </w:p>
    <w:p w14:paraId="18787BCC" w14:textId="77777777" w:rsidR="00113E33" w:rsidRDefault="00936FC5">
      <w:pPr>
        <w:pStyle w:val="a3"/>
        <w:spacing w:before="2" w:line="242" w:lineRule="auto"/>
        <w:ind w:left="912" w:right="650" w:hanging="10"/>
      </w:pPr>
      <w:r>
        <w:t>наречия, совпадающие по форме с прилагательными (</w:t>
      </w:r>
      <w:proofErr w:type="spellStart"/>
      <w:r>
        <w:t>fast</w:t>
      </w:r>
      <w:proofErr w:type="spellEnd"/>
      <w:r>
        <w:t xml:space="preserve">, </w:t>
      </w:r>
      <w:proofErr w:type="spellStart"/>
      <w:r>
        <w:t>high</w:t>
      </w:r>
      <w:proofErr w:type="spellEnd"/>
      <w:r>
        <w:t xml:space="preserve">; </w:t>
      </w:r>
      <w:proofErr w:type="spellStart"/>
      <w:r>
        <w:t>early</w:t>
      </w:r>
      <w:proofErr w:type="spellEnd"/>
      <w:r>
        <w:t xml:space="preserve">); 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 количественные числительные для обозначения больших чисел (до 1 000 000); 5) владеть социокультурными знаниями и умениями: использовать отдельные социокультурные элементы речевого поведенческого этикета,</w:t>
      </w:r>
    </w:p>
    <w:p w14:paraId="613209B7" w14:textId="77777777" w:rsidR="00113E33" w:rsidRDefault="00936FC5">
      <w:pPr>
        <w:pStyle w:val="a3"/>
        <w:spacing w:before="3"/>
        <w:ind w:left="602"/>
      </w:pPr>
      <w:r>
        <w:t>принятые</w:t>
      </w:r>
      <w:r>
        <w:rPr>
          <w:spacing w:val="-10"/>
        </w:rPr>
        <w:t xml:space="preserve"> </w:t>
      </w:r>
      <w:r>
        <w:t>в</w:t>
      </w:r>
      <w:r>
        <w:rPr>
          <w:spacing w:val="-9"/>
        </w:rPr>
        <w:t xml:space="preserve"> </w:t>
      </w:r>
      <w:r>
        <w:t>стране</w:t>
      </w:r>
      <w:r>
        <w:rPr>
          <w:spacing w:val="-5"/>
        </w:rPr>
        <w:t xml:space="preserve"> </w:t>
      </w:r>
      <w:r>
        <w:t>(странах)</w:t>
      </w:r>
      <w:r>
        <w:rPr>
          <w:spacing w:val="-5"/>
        </w:rPr>
        <w:t xml:space="preserve"> </w:t>
      </w:r>
      <w:r>
        <w:t>изучаемого</w:t>
      </w:r>
      <w:r>
        <w:rPr>
          <w:spacing w:val="-5"/>
        </w:rPr>
        <w:t xml:space="preserve"> </w:t>
      </w:r>
      <w:r>
        <w:t>языка</w:t>
      </w:r>
      <w:r>
        <w:rPr>
          <w:spacing w:val="-2"/>
        </w:rPr>
        <w:t xml:space="preserve"> </w:t>
      </w:r>
      <w:r>
        <w:t>в</w:t>
      </w:r>
      <w:r>
        <w:rPr>
          <w:spacing w:val="-9"/>
        </w:rPr>
        <w:t xml:space="preserve"> </w:t>
      </w:r>
      <w:r>
        <w:t>рамках</w:t>
      </w:r>
      <w:r>
        <w:rPr>
          <w:spacing w:val="-1"/>
        </w:rPr>
        <w:t xml:space="preserve"> </w:t>
      </w:r>
      <w:r>
        <w:t>тематического</w:t>
      </w:r>
      <w:r>
        <w:rPr>
          <w:spacing w:val="-4"/>
        </w:rPr>
        <w:t xml:space="preserve"> </w:t>
      </w:r>
      <w:r>
        <w:rPr>
          <w:spacing w:val="-2"/>
        </w:rPr>
        <w:t>содержания;</w:t>
      </w:r>
    </w:p>
    <w:p w14:paraId="57AB8BB1" w14:textId="77777777" w:rsidR="00113E33" w:rsidRDefault="00936FC5">
      <w:pPr>
        <w:pStyle w:val="a3"/>
        <w:spacing w:before="8" w:line="242" w:lineRule="auto"/>
        <w:ind w:left="602" w:right="1000" w:firstLine="300"/>
      </w:pPr>
      <w:r>
        <w:t>понимать и использовать в устной и</w:t>
      </w:r>
      <w:r>
        <w:rPr>
          <w:spacing w:val="40"/>
        </w:rPr>
        <w:t xml:space="preserve"> </w:t>
      </w:r>
      <w:r>
        <w:t>письменной речи наиболее</w:t>
      </w:r>
      <w:r>
        <w:rPr>
          <w:spacing w:val="40"/>
        </w:rPr>
        <w:t xml:space="preserve"> </w:t>
      </w:r>
      <w:r>
        <w:t>употребительную тематическую</w:t>
      </w:r>
      <w:r>
        <w:rPr>
          <w:spacing w:val="40"/>
        </w:rPr>
        <w:t xml:space="preserve"> </w:t>
      </w:r>
      <w:r>
        <w:t>фоновую</w:t>
      </w:r>
      <w:r>
        <w:rPr>
          <w:spacing w:val="40"/>
        </w:rPr>
        <w:t xml:space="preserve"> </w:t>
      </w:r>
      <w:r>
        <w:t>лексику</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в</w:t>
      </w:r>
      <w:r>
        <w:rPr>
          <w:spacing w:val="40"/>
        </w:rPr>
        <w:t xml:space="preserve"> </w:t>
      </w:r>
      <w:r>
        <w:t>рамках</w:t>
      </w:r>
      <w:r>
        <w:rPr>
          <w:spacing w:val="40"/>
        </w:rPr>
        <w:t xml:space="preserve"> </w:t>
      </w:r>
      <w:r>
        <w:t>тематического</w:t>
      </w:r>
    </w:p>
    <w:p w14:paraId="6B1AF9D0" w14:textId="77777777" w:rsidR="00113E33" w:rsidRDefault="00936FC5">
      <w:pPr>
        <w:pStyle w:val="a3"/>
        <w:spacing w:line="242" w:lineRule="auto"/>
        <w:ind w:left="602" w:right="1292"/>
      </w:pPr>
      <w:r>
        <w:t>содержания речи; обладать базовыми знаниями о социокультурном портрете и культурном наследии родной</w:t>
      </w:r>
    </w:p>
    <w:p w14:paraId="04EE8BB7" w14:textId="77777777" w:rsidR="00113E33" w:rsidRDefault="00113E33">
      <w:pPr>
        <w:pStyle w:val="a3"/>
        <w:spacing w:line="242" w:lineRule="auto"/>
        <w:sectPr w:rsidR="00113E33">
          <w:headerReference w:type="default" r:id="rId195"/>
          <w:footerReference w:type="default" r:id="rId196"/>
          <w:pgSz w:w="11920" w:h="16850"/>
          <w:pgMar w:top="1020" w:right="0" w:bottom="1220" w:left="283" w:header="763" w:footer="1022" w:gutter="0"/>
          <w:cols w:space="720"/>
        </w:sectPr>
      </w:pPr>
    </w:p>
    <w:p w14:paraId="4E72955D" w14:textId="77777777" w:rsidR="00113E33" w:rsidRDefault="00936FC5">
      <w:pPr>
        <w:pStyle w:val="a3"/>
        <w:spacing w:before="5" w:line="242" w:lineRule="auto"/>
        <w:ind w:left="888" w:right="3440" w:hanging="287"/>
        <w:jc w:val="left"/>
      </w:pPr>
      <w:r>
        <w:lastRenderedPageBreak/>
        <w:t>страны</w:t>
      </w:r>
      <w:r>
        <w:rPr>
          <w:spacing w:val="36"/>
        </w:rPr>
        <w:t xml:space="preserve"> </w:t>
      </w:r>
      <w:r>
        <w:t>и</w:t>
      </w:r>
      <w:r>
        <w:rPr>
          <w:spacing w:val="36"/>
        </w:rPr>
        <w:t xml:space="preserve"> </w:t>
      </w:r>
      <w:r>
        <w:t>страны</w:t>
      </w:r>
      <w:r>
        <w:rPr>
          <w:spacing w:val="35"/>
        </w:rPr>
        <w:t xml:space="preserve"> </w:t>
      </w:r>
      <w:r>
        <w:t>(стран)</w:t>
      </w:r>
      <w:r>
        <w:rPr>
          <w:spacing w:val="36"/>
        </w:rPr>
        <w:t xml:space="preserve"> </w:t>
      </w:r>
      <w:r>
        <w:t>изучаемого</w:t>
      </w:r>
      <w:r>
        <w:rPr>
          <w:spacing w:val="36"/>
        </w:rPr>
        <w:t xml:space="preserve"> </w:t>
      </w:r>
      <w:r>
        <w:t>языка;</w:t>
      </w:r>
      <w:r>
        <w:rPr>
          <w:spacing w:val="36"/>
        </w:rPr>
        <w:t xml:space="preserve"> </w:t>
      </w:r>
      <w:r>
        <w:t>кратко</w:t>
      </w:r>
      <w:r>
        <w:rPr>
          <w:spacing w:val="35"/>
        </w:rPr>
        <w:t xml:space="preserve"> </w:t>
      </w:r>
      <w:r>
        <w:t>представлять Россию и страну (страны) изучаемого языка;</w:t>
      </w:r>
    </w:p>
    <w:p w14:paraId="1CD8FF3B" w14:textId="77777777" w:rsidR="00113E33" w:rsidRDefault="00936FC5">
      <w:pPr>
        <w:pStyle w:val="a5"/>
        <w:numPr>
          <w:ilvl w:val="0"/>
          <w:numId w:val="46"/>
        </w:numPr>
        <w:tabs>
          <w:tab w:val="left" w:pos="1337"/>
        </w:tabs>
        <w:spacing w:before="2" w:line="244" w:lineRule="auto"/>
        <w:ind w:right="1163" w:firstLine="310"/>
        <w:rPr>
          <w:sz w:val="24"/>
        </w:rPr>
      </w:pPr>
      <w:r>
        <w:rPr>
          <w:sz w:val="24"/>
        </w:rPr>
        <w:t>владеть</w:t>
      </w:r>
      <w:r>
        <w:rPr>
          <w:spacing w:val="-7"/>
          <w:sz w:val="24"/>
        </w:rPr>
        <w:t xml:space="preserve"> </w:t>
      </w:r>
      <w:r>
        <w:rPr>
          <w:sz w:val="24"/>
        </w:rPr>
        <w:t>компенсаторными</w:t>
      </w:r>
      <w:r>
        <w:rPr>
          <w:spacing w:val="-1"/>
          <w:sz w:val="24"/>
        </w:rPr>
        <w:t xml:space="preserve"> </w:t>
      </w:r>
      <w:r>
        <w:rPr>
          <w:sz w:val="24"/>
        </w:rPr>
        <w:t>умениями:</w:t>
      </w:r>
      <w:r>
        <w:rPr>
          <w:spacing w:val="-10"/>
          <w:sz w:val="24"/>
        </w:rPr>
        <w:t xml:space="preserve"> </w:t>
      </w:r>
      <w:r>
        <w:rPr>
          <w:sz w:val="24"/>
        </w:rPr>
        <w:t>использовать</w:t>
      </w:r>
      <w:r>
        <w:rPr>
          <w:spacing w:val="-7"/>
          <w:sz w:val="24"/>
        </w:rPr>
        <w:t xml:space="preserve"> </w:t>
      </w:r>
      <w:r>
        <w:rPr>
          <w:sz w:val="24"/>
        </w:rPr>
        <w:t>при</w:t>
      </w:r>
      <w:r>
        <w:rPr>
          <w:spacing w:val="-10"/>
          <w:sz w:val="24"/>
        </w:rPr>
        <w:t xml:space="preserve"> </w:t>
      </w:r>
      <w:r>
        <w:rPr>
          <w:sz w:val="24"/>
        </w:rPr>
        <w:t>чтении</w:t>
      </w:r>
      <w:r>
        <w:rPr>
          <w:spacing w:val="-11"/>
          <w:sz w:val="24"/>
        </w:rPr>
        <w:t xml:space="preserve"> </w:t>
      </w:r>
      <w:r>
        <w:rPr>
          <w:sz w:val="24"/>
        </w:rPr>
        <w:t>и</w:t>
      </w:r>
      <w:r>
        <w:rPr>
          <w:spacing w:val="-10"/>
          <w:sz w:val="24"/>
        </w:rPr>
        <w:t xml:space="preserve"> </w:t>
      </w:r>
      <w:r>
        <w:rPr>
          <w:sz w:val="24"/>
        </w:rPr>
        <w:t>аудировании</w:t>
      </w:r>
      <w:r>
        <w:rPr>
          <w:spacing w:val="-9"/>
          <w:sz w:val="24"/>
        </w:rPr>
        <w:t xml:space="preserve"> </w:t>
      </w:r>
      <w:r>
        <w:rPr>
          <w:sz w:val="24"/>
        </w:rPr>
        <w:t>языковую догадку,</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контекстуальную,</w:t>
      </w:r>
      <w:r>
        <w:rPr>
          <w:spacing w:val="40"/>
          <w:sz w:val="24"/>
        </w:rPr>
        <w:t xml:space="preserve"> </w:t>
      </w:r>
      <w:r>
        <w:rPr>
          <w:sz w:val="24"/>
        </w:rPr>
        <w:t>при</w:t>
      </w:r>
      <w:r>
        <w:rPr>
          <w:spacing w:val="40"/>
          <w:sz w:val="24"/>
        </w:rPr>
        <w:t xml:space="preserve"> </w:t>
      </w:r>
      <w:r>
        <w:rPr>
          <w:sz w:val="24"/>
        </w:rPr>
        <w:t>непосредственном</w:t>
      </w:r>
      <w:r>
        <w:rPr>
          <w:spacing w:val="40"/>
          <w:sz w:val="24"/>
        </w:rPr>
        <w:t xml:space="preserve"> </w:t>
      </w:r>
      <w:r>
        <w:rPr>
          <w:sz w:val="24"/>
        </w:rPr>
        <w:t>общении</w:t>
      </w:r>
      <w:r>
        <w:rPr>
          <w:spacing w:val="40"/>
          <w:sz w:val="24"/>
        </w:rPr>
        <w:t xml:space="preserve"> </w:t>
      </w:r>
      <w:r>
        <w:rPr>
          <w:sz w:val="24"/>
        </w:rPr>
        <w:t>–</w:t>
      </w:r>
      <w:r>
        <w:rPr>
          <w:spacing w:val="40"/>
          <w:sz w:val="24"/>
        </w:rPr>
        <w:t xml:space="preserve"> </w:t>
      </w:r>
      <w:r>
        <w:rPr>
          <w:sz w:val="24"/>
        </w:rPr>
        <w:t>переспрашивать, просить</w:t>
      </w:r>
      <w:r>
        <w:rPr>
          <w:spacing w:val="80"/>
          <w:sz w:val="24"/>
        </w:rPr>
        <w:t xml:space="preserve"> </w:t>
      </w:r>
      <w:r>
        <w:rPr>
          <w:sz w:val="24"/>
        </w:rPr>
        <w:t>повторить,</w:t>
      </w:r>
      <w:r>
        <w:rPr>
          <w:spacing w:val="80"/>
          <w:sz w:val="24"/>
        </w:rPr>
        <w:t xml:space="preserve"> </w:t>
      </w:r>
      <w:r>
        <w:rPr>
          <w:sz w:val="24"/>
        </w:rPr>
        <w:t>уточняя</w:t>
      </w:r>
      <w:r>
        <w:rPr>
          <w:spacing w:val="80"/>
          <w:sz w:val="24"/>
        </w:rPr>
        <w:t xml:space="preserve"> </w:t>
      </w:r>
      <w:r>
        <w:rPr>
          <w:sz w:val="24"/>
        </w:rPr>
        <w:t>значение</w:t>
      </w:r>
      <w:r>
        <w:rPr>
          <w:spacing w:val="80"/>
          <w:sz w:val="24"/>
        </w:rPr>
        <w:t xml:space="preserve"> </w:t>
      </w:r>
      <w:r>
        <w:rPr>
          <w:sz w:val="24"/>
        </w:rPr>
        <w:t>незнакомых</w:t>
      </w:r>
      <w:r>
        <w:rPr>
          <w:spacing w:val="80"/>
          <w:sz w:val="24"/>
        </w:rPr>
        <w:t xml:space="preserve"> </w:t>
      </w:r>
      <w:r>
        <w:rPr>
          <w:sz w:val="24"/>
        </w:rPr>
        <w:t>слов,</w:t>
      </w:r>
      <w:r>
        <w:rPr>
          <w:spacing w:val="80"/>
          <w:sz w:val="24"/>
        </w:rPr>
        <w:t xml:space="preserve"> </w:t>
      </w:r>
      <w:r>
        <w:rPr>
          <w:sz w:val="24"/>
        </w:rPr>
        <w:t>игнорировать</w:t>
      </w:r>
      <w:r>
        <w:rPr>
          <w:spacing w:val="80"/>
          <w:sz w:val="24"/>
        </w:rPr>
        <w:t xml:space="preserve"> </w:t>
      </w:r>
      <w:r>
        <w:rPr>
          <w:sz w:val="24"/>
        </w:rPr>
        <w:t>информацию,</w:t>
      </w:r>
      <w:r>
        <w:rPr>
          <w:spacing w:val="80"/>
          <w:sz w:val="24"/>
        </w:rPr>
        <w:t xml:space="preserve"> </w:t>
      </w:r>
      <w:r>
        <w:rPr>
          <w:sz w:val="24"/>
        </w:rPr>
        <w:t>не</w:t>
      </w:r>
    </w:p>
    <w:p w14:paraId="4BC44A3B" w14:textId="77777777" w:rsidR="00113E33" w:rsidRDefault="00936FC5">
      <w:pPr>
        <w:pStyle w:val="a3"/>
        <w:spacing w:line="244" w:lineRule="auto"/>
        <w:ind w:left="602" w:right="663"/>
        <w:jc w:val="left"/>
      </w:pPr>
      <w:r>
        <w:t>являющуюся</w:t>
      </w:r>
      <w:r>
        <w:rPr>
          <w:spacing w:val="-5"/>
        </w:rPr>
        <w:t xml:space="preserve"> </w:t>
      </w:r>
      <w:r>
        <w:t>необходимой</w:t>
      </w:r>
      <w:r>
        <w:rPr>
          <w:spacing w:val="-5"/>
        </w:rPr>
        <w:t xml:space="preserve"> </w:t>
      </w:r>
      <w:r>
        <w:t>для</w:t>
      </w:r>
      <w:r>
        <w:rPr>
          <w:spacing w:val="-5"/>
        </w:rPr>
        <w:t xml:space="preserve"> </w:t>
      </w:r>
      <w:r>
        <w:t>понимания</w:t>
      </w:r>
      <w:r>
        <w:rPr>
          <w:spacing w:val="-5"/>
        </w:rPr>
        <w:t xml:space="preserve"> </w:t>
      </w:r>
      <w:r>
        <w:t>основного</w:t>
      </w:r>
      <w:r>
        <w:rPr>
          <w:spacing w:val="-5"/>
        </w:rPr>
        <w:t xml:space="preserve"> </w:t>
      </w:r>
      <w:r>
        <w:t>содержания,</w:t>
      </w:r>
      <w:r>
        <w:rPr>
          <w:spacing w:val="-5"/>
        </w:rPr>
        <w:t xml:space="preserve"> </w:t>
      </w:r>
      <w:r>
        <w:t>прочитанного</w:t>
      </w:r>
      <w:r>
        <w:rPr>
          <w:spacing w:val="-5"/>
        </w:rPr>
        <w:t xml:space="preserve"> </w:t>
      </w:r>
      <w:r>
        <w:t>(прослушанного) текста или для нахождения в тексте запрашиваемой информации;</w:t>
      </w:r>
    </w:p>
    <w:p w14:paraId="4460A46E" w14:textId="77777777" w:rsidR="00113E33" w:rsidRDefault="00936FC5">
      <w:pPr>
        <w:pStyle w:val="a5"/>
        <w:numPr>
          <w:ilvl w:val="0"/>
          <w:numId w:val="46"/>
        </w:numPr>
        <w:tabs>
          <w:tab w:val="left" w:pos="1333"/>
        </w:tabs>
        <w:spacing w:line="242" w:lineRule="auto"/>
        <w:ind w:left="626" w:right="657" w:firstLine="286"/>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A90F87C" w14:textId="77777777" w:rsidR="00113E33" w:rsidRDefault="00936FC5">
      <w:pPr>
        <w:pStyle w:val="a5"/>
        <w:numPr>
          <w:ilvl w:val="0"/>
          <w:numId w:val="46"/>
        </w:numPr>
        <w:tabs>
          <w:tab w:val="left" w:pos="1333"/>
        </w:tabs>
        <w:spacing w:line="242" w:lineRule="auto"/>
        <w:ind w:left="626" w:right="655" w:firstLine="286"/>
        <w:jc w:val="both"/>
        <w:rPr>
          <w:sz w:val="24"/>
        </w:rPr>
      </w:pPr>
      <w:r>
        <w:rPr>
          <w:sz w:val="24"/>
        </w:rPr>
        <w:t xml:space="preserve">использовать иноязычные словари и справочники, в том числе </w:t>
      </w:r>
      <w:proofErr w:type="spellStart"/>
      <w:r>
        <w:rPr>
          <w:sz w:val="24"/>
        </w:rPr>
        <w:t>информационносправочные</w:t>
      </w:r>
      <w:proofErr w:type="spellEnd"/>
      <w:r>
        <w:rPr>
          <w:sz w:val="24"/>
        </w:rPr>
        <w:t xml:space="preserve"> системы в электронной форме;</w:t>
      </w:r>
    </w:p>
    <w:p w14:paraId="369995CC" w14:textId="77777777" w:rsidR="00113E33" w:rsidRDefault="00936FC5">
      <w:pPr>
        <w:pStyle w:val="a5"/>
        <w:numPr>
          <w:ilvl w:val="0"/>
          <w:numId w:val="46"/>
        </w:numPr>
        <w:tabs>
          <w:tab w:val="left" w:pos="1333"/>
        </w:tabs>
        <w:spacing w:line="244" w:lineRule="auto"/>
        <w:ind w:left="626" w:right="665" w:firstLine="286"/>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3D148A67" w14:textId="77777777" w:rsidR="00113E33" w:rsidRDefault="00936FC5">
      <w:pPr>
        <w:pStyle w:val="a5"/>
        <w:numPr>
          <w:ilvl w:val="0"/>
          <w:numId w:val="46"/>
        </w:numPr>
        <w:tabs>
          <w:tab w:val="left" w:pos="1333"/>
        </w:tabs>
        <w:spacing w:line="244" w:lineRule="auto"/>
        <w:ind w:left="626" w:right="652" w:firstLine="286"/>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80E5C58" w14:textId="77777777" w:rsidR="00113E33" w:rsidRDefault="00936FC5">
      <w:pPr>
        <w:spacing w:line="252" w:lineRule="auto"/>
        <w:ind w:left="602" w:right="646" w:firstLine="286"/>
        <w:jc w:val="both"/>
        <w:rPr>
          <w:b/>
          <w:sz w:val="24"/>
        </w:rPr>
      </w:pPr>
      <w:r>
        <w:rPr>
          <w:sz w:val="24"/>
        </w:rPr>
        <w:t xml:space="preserve">Предметные результаты освоения программы по иностранному языку (английскому) </w:t>
      </w:r>
      <w:r>
        <w:rPr>
          <w:b/>
          <w:sz w:val="24"/>
        </w:rPr>
        <w:t>к</w:t>
      </w:r>
      <w:r>
        <w:rPr>
          <w:b/>
          <w:spacing w:val="40"/>
          <w:sz w:val="24"/>
        </w:rPr>
        <w:t xml:space="preserve"> </w:t>
      </w:r>
      <w:r>
        <w:rPr>
          <w:b/>
          <w:sz w:val="24"/>
        </w:rPr>
        <w:t>концу обучения в 8 классе:</w:t>
      </w:r>
    </w:p>
    <w:p w14:paraId="39F98E63" w14:textId="77777777" w:rsidR="00113E33" w:rsidRDefault="00936FC5">
      <w:pPr>
        <w:pStyle w:val="a5"/>
        <w:numPr>
          <w:ilvl w:val="0"/>
          <w:numId w:val="45"/>
        </w:numPr>
        <w:tabs>
          <w:tab w:val="left" w:pos="1333"/>
        </w:tabs>
        <w:spacing w:line="242" w:lineRule="auto"/>
        <w:ind w:right="649" w:firstLine="286"/>
        <w:jc w:val="both"/>
        <w:rPr>
          <w:sz w:val="24"/>
        </w:rPr>
      </w:pPr>
      <w:r>
        <w:rPr>
          <w:sz w:val="24"/>
        </w:rPr>
        <w:t>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w:t>
      </w:r>
      <w:r>
        <w:rPr>
          <w:spacing w:val="40"/>
          <w:sz w:val="24"/>
        </w:rPr>
        <w:t xml:space="preserve"> </w:t>
      </w:r>
      <w:r>
        <w:rPr>
          <w:sz w:val="24"/>
        </w:rPr>
        <w:t>со стороны каждого собеседника);</w:t>
      </w:r>
    </w:p>
    <w:p w14:paraId="35D82D74" w14:textId="77777777" w:rsidR="00113E33" w:rsidRDefault="00936FC5">
      <w:pPr>
        <w:pStyle w:val="a3"/>
        <w:spacing w:line="242" w:lineRule="auto"/>
        <w:ind w:left="602" w:right="646" w:firstLine="286"/>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w:t>
      </w:r>
      <w:r>
        <w:rPr>
          <w:spacing w:val="40"/>
        </w:rPr>
        <w:t xml:space="preserve"> </w:t>
      </w:r>
      <w:r>
        <w:t>выполненной проектной работы (объём – 9–10 фраз); аудирование: воспринимать на слух и понимать несложные аутентичные тексты, содержащие отдельные неизученные языковые явления,</w:t>
      </w:r>
      <w:r>
        <w:rPr>
          <w:spacing w:val="40"/>
        </w:rPr>
        <w:t xml:space="preserve"> </w:t>
      </w:r>
      <w:r>
        <w:t>в зависимости от поставленной коммуникативной задачи: с пониманием основного содержания, с пониманием</w:t>
      </w:r>
      <w:r>
        <w:rPr>
          <w:spacing w:val="-4"/>
        </w:rPr>
        <w:t xml:space="preserve"> </w:t>
      </w:r>
      <w:r>
        <w:t>нужной</w:t>
      </w:r>
      <w:r>
        <w:rPr>
          <w:spacing w:val="-3"/>
        </w:rPr>
        <w:t xml:space="preserve"> </w:t>
      </w:r>
      <w:r>
        <w:t>(интересующей,</w:t>
      </w:r>
      <w:r>
        <w:rPr>
          <w:spacing w:val="-3"/>
        </w:rPr>
        <w:t xml:space="preserve"> </w:t>
      </w:r>
      <w:r>
        <w:t>запрашиваемой)</w:t>
      </w:r>
      <w:r>
        <w:rPr>
          <w:spacing w:val="-3"/>
        </w:rPr>
        <w:t xml:space="preserve"> </w:t>
      </w:r>
      <w:r>
        <w:t>информации</w:t>
      </w:r>
      <w:r>
        <w:rPr>
          <w:spacing w:val="-3"/>
        </w:rPr>
        <w:t xml:space="preserve"> </w:t>
      </w:r>
      <w:r>
        <w:t>(время</w:t>
      </w:r>
      <w:r>
        <w:rPr>
          <w:spacing w:val="-3"/>
        </w:rPr>
        <w:t xml:space="preserve"> </w:t>
      </w:r>
      <w:r>
        <w:t>звучания</w:t>
      </w:r>
      <w:r>
        <w:rPr>
          <w:spacing w:val="-3"/>
        </w:rPr>
        <w:t xml:space="preserve"> </w:t>
      </w:r>
      <w:r>
        <w:t>текста</w:t>
      </w:r>
      <w:r>
        <w:rPr>
          <w:spacing w:val="-2"/>
        </w:rPr>
        <w:t xml:space="preserve"> </w:t>
      </w:r>
      <w:r>
        <w:t>(текстов) для аудирования – до 2 минут), прогнозировать содержание звучащего текста по началу</w:t>
      </w:r>
      <w:r>
        <w:rPr>
          <w:spacing w:val="-2"/>
        </w:rPr>
        <w:t xml:space="preserve"> </w:t>
      </w:r>
      <w:r>
        <w:t>сообщения; смысловое чтение: читать про себя и понимать несложные ау</w:t>
      </w:r>
      <w:r>
        <w:t>тентичные тексты, содержащие отдельные неизученные языковые явления, с</w:t>
      </w:r>
      <w:r>
        <w:rPr>
          <w:spacing w:val="-1"/>
        </w:rPr>
        <w:t xml:space="preserve"> </w:t>
      </w:r>
      <w: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пи</w:t>
      </w:r>
      <w:r>
        <w:t>сьменная речь: заполнять анкеты и формуляры, сообщая</w:t>
      </w:r>
      <w:r>
        <w:rPr>
          <w:spacing w:val="40"/>
        </w:rPr>
        <w:t xml:space="preserve"> </w:t>
      </w:r>
      <w:r>
        <w:t>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41548B8A" w14:textId="77777777" w:rsidR="00113E33" w:rsidRDefault="00936FC5">
      <w:pPr>
        <w:pStyle w:val="a5"/>
        <w:numPr>
          <w:ilvl w:val="0"/>
          <w:numId w:val="45"/>
        </w:numPr>
        <w:tabs>
          <w:tab w:val="left" w:pos="1333"/>
        </w:tabs>
        <w:spacing w:line="242" w:lineRule="auto"/>
        <w:ind w:right="642" w:firstLine="286"/>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w:t>
      </w:r>
      <w:r>
        <w:rPr>
          <w:spacing w:val="26"/>
          <w:sz w:val="24"/>
        </w:rPr>
        <w:t xml:space="preserve"> </w:t>
      </w:r>
      <w:r>
        <w:rPr>
          <w:sz w:val="24"/>
        </w:rPr>
        <w:t>и</w:t>
      </w:r>
      <w:r>
        <w:rPr>
          <w:spacing w:val="27"/>
          <w:sz w:val="24"/>
        </w:rPr>
        <w:t xml:space="preserve"> </w:t>
      </w:r>
      <w:r>
        <w:rPr>
          <w:sz w:val="24"/>
        </w:rPr>
        <w:t>соответствующей</w:t>
      </w:r>
      <w:r>
        <w:rPr>
          <w:spacing w:val="27"/>
          <w:sz w:val="24"/>
        </w:rPr>
        <w:t xml:space="preserve"> </w:t>
      </w:r>
      <w:r>
        <w:rPr>
          <w:sz w:val="24"/>
        </w:rPr>
        <w:t>интонацией,</w:t>
      </w:r>
      <w:r>
        <w:rPr>
          <w:spacing w:val="26"/>
          <w:sz w:val="24"/>
        </w:rPr>
        <w:t xml:space="preserve"> </w:t>
      </w:r>
      <w:r>
        <w:rPr>
          <w:sz w:val="24"/>
        </w:rPr>
        <w:t>демонстрирующей</w:t>
      </w:r>
      <w:r>
        <w:rPr>
          <w:spacing w:val="27"/>
          <w:sz w:val="24"/>
        </w:rPr>
        <w:t xml:space="preserve"> </w:t>
      </w:r>
      <w:r>
        <w:rPr>
          <w:sz w:val="24"/>
        </w:rPr>
        <w:t>понимание</w:t>
      </w:r>
      <w:r>
        <w:rPr>
          <w:spacing w:val="25"/>
          <w:sz w:val="24"/>
        </w:rPr>
        <w:t xml:space="preserve"> </w:t>
      </w:r>
      <w:r>
        <w:rPr>
          <w:sz w:val="24"/>
        </w:rPr>
        <w:t>текста,</w:t>
      </w:r>
      <w:r>
        <w:rPr>
          <w:spacing w:val="26"/>
          <w:sz w:val="24"/>
        </w:rPr>
        <w:t xml:space="preserve"> </w:t>
      </w:r>
      <w:r>
        <w:rPr>
          <w:sz w:val="24"/>
        </w:rPr>
        <w:t>читать</w:t>
      </w:r>
      <w:r>
        <w:rPr>
          <w:spacing w:val="27"/>
          <w:sz w:val="24"/>
        </w:rPr>
        <w:t xml:space="preserve"> </w:t>
      </w:r>
      <w:r>
        <w:rPr>
          <w:sz w:val="24"/>
        </w:rPr>
        <w:t>новые</w:t>
      </w:r>
      <w:r>
        <w:rPr>
          <w:spacing w:val="25"/>
          <w:sz w:val="24"/>
        </w:rPr>
        <w:t xml:space="preserve"> </w:t>
      </w:r>
      <w:r>
        <w:rPr>
          <w:sz w:val="24"/>
        </w:rPr>
        <w:t>слова</w:t>
      </w:r>
    </w:p>
    <w:p w14:paraId="637A0326" w14:textId="77777777" w:rsidR="00113E33" w:rsidRDefault="00113E33">
      <w:pPr>
        <w:pStyle w:val="a5"/>
        <w:spacing w:line="242" w:lineRule="auto"/>
        <w:rPr>
          <w:sz w:val="24"/>
        </w:rPr>
        <w:sectPr w:rsidR="00113E33">
          <w:headerReference w:type="default" r:id="rId197"/>
          <w:footerReference w:type="default" r:id="rId198"/>
          <w:pgSz w:w="11920" w:h="16850"/>
          <w:pgMar w:top="1020" w:right="0" w:bottom="1200" w:left="283" w:header="763" w:footer="1012" w:gutter="0"/>
          <w:cols w:space="720"/>
        </w:sectPr>
      </w:pPr>
    </w:p>
    <w:p w14:paraId="5AD7B6B9" w14:textId="77777777" w:rsidR="00113E33" w:rsidRDefault="00936FC5">
      <w:pPr>
        <w:pStyle w:val="a3"/>
        <w:spacing w:before="2" w:line="242" w:lineRule="auto"/>
        <w:ind w:left="626" w:right="652"/>
      </w:pPr>
      <w:r>
        <w:lastRenderedPageBreak/>
        <w:t>согласно основным правилам чтения, владеть орфографическими навыками: правильно писать изученные слова;</w:t>
      </w:r>
    </w:p>
    <w:p w14:paraId="2089C2F5" w14:textId="77777777" w:rsidR="00113E33" w:rsidRDefault="00936FC5">
      <w:pPr>
        <w:pStyle w:val="a3"/>
        <w:spacing w:line="242" w:lineRule="auto"/>
        <w:ind w:left="602" w:right="659" w:firstLine="286"/>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008EC1F" w14:textId="77777777" w:rsidR="00113E33" w:rsidRDefault="00936FC5">
      <w:pPr>
        <w:pStyle w:val="a5"/>
        <w:numPr>
          <w:ilvl w:val="0"/>
          <w:numId w:val="45"/>
        </w:numPr>
        <w:tabs>
          <w:tab w:val="left" w:pos="1333"/>
        </w:tabs>
        <w:spacing w:before="4" w:line="242" w:lineRule="auto"/>
        <w:ind w:right="645" w:firstLine="286"/>
        <w:jc w:val="both"/>
        <w:rPr>
          <w:sz w:val="24"/>
        </w:rPr>
      </w:pPr>
      <w:r>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w:t>
      </w:r>
      <w:r>
        <w:rPr>
          <w:spacing w:val="40"/>
          <w:sz w:val="24"/>
        </w:rPr>
        <w:t xml:space="preserve"> </w:t>
      </w:r>
      <w:r>
        <w:rPr>
          <w:sz w:val="24"/>
        </w:rPr>
        <w:t>с соблюдением</w:t>
      </w:r>
      <w:r>
        <w:rPr>
          <w:spacing w:val="-1"/>
          <w:sz w:val="24"/>
        </w:rPr>
        <w:t xml:space="preserve"> </w:t>
      </w:r>
      <w:r>
        <w:rPr>
          <w:sz w:val="24"/>
        </w:rPr>
        <w:t>существующих норм</w:t>
      </w:r>
      <w:r>
        <w:rPr>
          <w:spacing w:val="-1"/>
          <w:sz w:val="24"/>
        </w:rPr>
        <w:t xml:space="preserve"> </w:t>
      </w:r>
      <w:r>
        <w:rPr>
          <w:sz w:val="24"/>
        </w:rPr>
        <w:t>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Pr>
          <w:sz w:val="24"/>
        </w:rPr>
        <w:t>ity</w:t>
      </w:r>
      <w:proofErr w:type="spellEnd"/>
      <w:r>
        <w:rPr>
          <w:sz w:val="24"/>
        </w:rPr>
        <w:t>, -</w:t>
      </w:r>
      <w:proofErr w:type="spellStart"/>
      <w:r>
        <w:rPr>
          <w:sz w:val="24"/>
        </w:rPr>
        <w:t>ship</w:t>
      </w:r>
      <w:proofErr w:type="spellEnd"/>
      <w:r>
        <w:rPr>
          <w:sz w:val="24"/>
        </w:rPr>
        <w:t>, -</w:t>
      </w:r>
      <w:proofErr w:type="spellStart"/>
      <w:r>
        <w:rPr>
          <w:sz w:val="24"/>
        </w:rPr>
        <w:t>ance</w:t>
      </w:r>
      <w:proofErr w:type="spellEnd"/>
      <w:r>
        <w:rPr>
          <w:sz w:val="24"/>
        </w:rPr>
        <w:t>/</w:t>
      </w:r>
      <w:proofErr w:type="spellStart"/>
      <w:r>
        <w:rPr>
          <w:sz w:val="24"/>
        </w:rPr>
        <w:t>ence</w:t>
      </w:r>
      <w:proofErr w:type="spellEnd"/>
      <w:r>
        <w:rPr>
          <w:sz w:val="24"/>
        </w:rPr>
        <w:t xml:space="preserve">, имена прилагательные с помощью префикса </w:t>
      </w:r>
      <w:proofErr w:type="spellStart"/>
      <w:r>
        <w:rPr>
          <w:sz w:val="24"/>
        </w:rPr>
        <w:t>inter</w:t>
      </w:r>
      <w:proofErr w:type="spellEnd"/>
      <w:r>
        <w:rPr>
          <w:sz w:val="24"/>
        </w:rPr>
        <w:t>-;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Pr>
          <w:sz w:val="24"/>
        </w:rPr>
        <w:t>to</w:t>
      </w:r>
      <w:proofErr w:type="spellEnd"/>
      <w:r>
        <w:rPr>
          <w:sz w:val="24"/>
        </w:rPr>
        <w:t xml:space="preserve"> </w:t>
      </w:r>
      <w:proofErr w:type="spellStart"/>
      <w:r>
        <w:rPr>
          <w:sz w:val="24"/>
        </w:rPr>
        <w:t>walk</w:t>
      </w:r>
      <w:proofErr w:type="spellEnd"/>
      <w:r>
        <w:rPr>
          <w:sz w:val="24"/>
        </w:rPr>
        <w:t xml:space="preserve"> – a </w:t>
      </w:r>
      <w:proofErr w:type="spellStart"/>
      <w:r>
        <w:rPr>
          <w:sz w:val="24"/>
        </w:rPr>
        <w:t>walk</w:t>
      </w:r>
      <w:proofErr w:type="spellEnd"/>
      <w:r>
        <w:rPr>
          <w:sz w:val="24"/>
        </w:rPr>
        <w:t xml:space="preserve">), глагол от имени существительного (a </w:t>
      </w:r>
      <w:proofErr w:type="spellStart"/>
      <w:r>
        <w:rPr>
          <w:sz w:val="24"/>
        </w:rPr>
        <w:t>present</w:t>
      </w:r>
      <w:proofErr w:type="spellEnd"/>
      <w:r>
        <w:rPr>
          <w:sz w:val="24"/>
        </w:rPr>
        <w:t xml:space="preserve"> </w:t>
      </w:r>
      <w:r>
        <w:rPr>
          <w:sz w:val="24"/>
        </w:rPr>
        <w:t xml:space="preserve">– </w:t>
      </w:r>
      <w:proofErr w:type="spellStart"/>
      <w:r>
        <w:rPr>
          <w:sz w:val="24"/>
        </w:rPr>
        <w:t>to</w:t>
      </w:r>
      <w:proofErr w:type="spellEnd"/>
      <w:r>
        <w:rPr>
          <w:sz w:val="24"/>
        </w:rPr>
        <w:t xml:space="preserve"> </w:t>
      </w:r>
      <w:proofErr w:type="spellStart"/>
      <w:r>
        <w:rPr>
          <w:sz w:val="24"/>
        </w:rPr>
        <w:t>present</w:t>
      </w:r>
      <w:proofErr w:type="spellEnd"/>
      <w:r>
        <w:rPr>
          <w:sz w:val="24"/>
        </w:rPr>
        <w:t>), имя существительное от прилагательного (</w:t>
      </w:r>
      <w:proofErr w:type="spellStart"/>
      <w:r>
        <w:rPr>
          <w:sz w:val="24"/>
        </w:rPr>
        <w:t>rich</w:t>
      </w:r>
      <w:proofErr w:type="spellEnd"/>
      <w:r>
        <w:rPr>
          <w:sz w:val="24"/>
        </w:rPr>
        <w:t xml:space="preserve"> – </w:t>
      </w:r>
      <w:proofErr w:type="spellStart"/>
      <w:r>
        <w:rPr>
          <w:sz w:val="24"/>
        </w:rPr>
        <w:t>the</w:t>
      </w:r>
      <w:proofErr w:type="spellEnd"/>
      <w:r>
        <w:rPr>
          <w:sz w:val="24"/>
        </w:rPr>
        <w:t xml:space="preserve"> </w:t>
      </w:r>
      <w:proofErr w:type="spellStart"/>
      <w:r>
        <w:rPr>
          <w:sz w:val="24"/>
        </w:rPr>
        <w:t>rich</w:t>
      </w:r>
      <w:proofErr w:type="spellEnd"/>
      <w:r>
        <w:rPr>
          <w:sz w:val="24"/>
        </w:rPr>
        <w:t>); распознавать и употреблять в устной и письменной речи</w:t>
      </w:r>
      <w:r>
        <w:rPr>
          <w:spacing w:val="40"/>
          <w:sz w:val="24"/>
        </w:rPr>
        <w:t xml:space="preserve"> </w:t>
      </w:r>
      <w:r>
        <w:rPr>
          <w:sz w:val="24"/>
        </w:rPr>
        <w:t>изученные многозначные слова,</w:t>
      </w:r>
    </w:p>
    <w:p w14:paraId="5157472A" w14:textId="77777777" w:rsidR="00113E33" w:rsidRDefault="00936FC5">
      <w:pPr>
        <w:pStyle w:val="a3"/>
        <w:spacing w:line="242" w:lineRule="auto"/>
        <w:ind w:left="888" w:right="664" w:hanging="287"/>
      </w:pPr>
      <w:r>
        <w:t>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w:t>
      </w:r>
    </w:p>
    <w:p w14:paraId="1C51F14C" w14:textId="77777777" w:rsidR="00113E33" w:rsidRDefault="00936FC5">
      <w:pPr>
        <w:pStyle w:val="a3"/>
        <w:spacing w:before="1"/>
        <w:ind w:left="602"/>
      </w:pPr>
      <w:r>
        <w:t>для</w:t>
      </w:r>
      <w:r>
        <w:rPr>
          <w:spacing w:val="-8"/>
        </w:rPr>
        <w:t xml:space="preserve"> </w:t>
      </w:r>
      <w:r>
        <w:t>обеспечения</w:t>
      </w:r>
      <w:r>
        <w:rPr>
          <w:spacing w:val="-5"/>
        </w:rPr>
        <w:t xml:space="preserve"> </w:t>
      </w:r>
      <w:r>
        <w:t>логичности</w:t>
      </w:r>
      <w:r>
        <w:rPr>
          <w:spacing w:val="-4"/>
        </w:rPr>
        <w:t xml:space="preserve"> </w:t>
      </w:r>
      <w:r>
        <w:t>и</w:t>
      </w:r>
      <w:r>
        <w:rPr>
          <w:spacing w:val="-10"/>
        </w:rPr>
        <w:t xml:space="preserve"> </w:t>
      </w:r>
      <w:r>
        <w:t>целостности</w:t>
      </w:r>
      <w:r>
        <w:rPr>
          <w:spacing w:val="-3"/>
        </w:rPr>
        <w:t xml:space="preserve"> </w:t>
      </w:r>
      <w:r>
        <w:rPr>
          <w:spacing w:val="-2"/>
        </w:rPr>
        <w:t>высказывания;</w:t>
      </w:r>
    </w:p>
    <w:p w14:paraId="0EA2BEB0" w14:textId="77777777" w:rsidR="00113E33" w:rsidRDefault="00936FC5">
      <w:pPr>
        <w:pStyle w:val="a5"/>
        <w:numPr>
          <w:ilvl w:val="0"/>
          <w:numId w:val="45"/>
        </w:numPr>
        <w:tabs>
          <w:tab w:val="left" w:pos="1333"/>
        </w:tabs>
        <w:spacing w:before="7" w:line="242" w:lineRule="auto"/>
        <w:ind w:right="646" w:firstLine="286"/>
        <w:jc w:val="both"/>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w:t>
      </w:r>
      <w:proofErr w:type="spellStart"/>
      <w:r>
        <w:rPr>
          <w:sz w:val="24"/>
        </w:rPr>
        <w:t>Complex</w:t>
      </w:r>
      <w:proofErr w:type="spellEnd"/>
      <w:r>
        <w:rPr>
          <w:sz w:val="24"/>
        </w:rPr>
        <w:t xml:space="preserve"> Object); все типы вопросительных предложений в </w:t>
      </w:r>
      <w:proofErr w:type="spellStart"/>
      <w:r>
        <w:rPr>
          <w:sz w:val="24"/>
        </w:rPr>
        <w:t>Past</w:t>
      </w:r>
      <w:proofErr w:type="spellEnd"/>
      <w:r>
        <w:rPr>
          <w:sz w:val="24"/>
        </w:rPr>
        <w:t xml:space="preserve"> </w:t>
      </w:r>
      <w:proofErr w:type="spellStart"/>
      <w:r>
        <w:rPr>
          <w:sz w:val="24"/>
        </w:rPr>
        <w:t>Perfect</w:t>
      </w:r>
      <w:proofErr w:type="spellEnd"/>
      <w:r>
        <w:rPr>
          <w:sz w:val="24"/>
        </w:rPr>
        <w:t xml:space="preserve"> </w:t>
      </w:r>
      <w:proofErr w:type="spellStart"/>
      <w:r>
        <w:rPr>
          <w:sz w:val="24"/>
        </w:rPr>
        <w:t>Tense</w:t>
      </w:r>
      <w:proofErr w:type="spellEnd"/>
      <w:r>
        <w:rPr>
          <w:sz w:val="24"/>
        </w:rPr>
        <w:t>;</w:t>
      </w:r>
    </w:p>
    <w:p w14:paraId="147A23C2" w14:textId="77777777" w:rsidR="00113E33" w:rsidRDefault="00936FC5">
      <w:pPr>
        <w:pStyle w:val="a3"/>
        <w:tabs>
          <w:tab w:val="left" w:pos="2162"/>
          <w:tab w:val="left" w:pos="3745"/>
          <w:tab w:val="left" w:pos="4419"/>
          <w:tab w:val="left" w:pos="4733"/>
          <w:tab w:val="left" w:pos="5072"/>
          <w:tab w:val="left" w:pos="6051"/>
          <w:tab w:val="left" w:pos="6380"/>
          <w:tab w:val="left" w:pos="7319"/>
          <w:tab w:val="left" w:pos="7806"/>
          <w:tab w:val="left" w:pos="9554"/>
        </w:tabs>
        <w:spacing w:before="1" w:line="242" w:lineRule="auto"/>
        <w:ind w:left="602" w:right="494" w:firstLine="334"/>
        <w:jc w:val="left"/>
      </w:pPr>
      <w:r>
        <w:t>повествовательные</w:t>
      </w:r>
      <w:r>
        <w:rPr>
          <w:spacing w:val="80"/>
        </w:rPr>
        <w:t xml:space="preserve"> </w:t>
      </w:r>
      <w:r>
        <w:t>(утвердительные</w:t>
      </w:r>
      <w:r>
        <w:tab/>
        <w:t>и</w:t>
      </w:r>
      <w:r>
        <w:rPr>
          <w:spacing w:val="80"/>
        </w:rPr>
        <w:t xml:space="preserve"> </w:t>
      </w:r>
      <w:r>
        <w:t>отрицательные),</w:t>
      </w:r>
      <w:r>
        <w:tab/>
        <w:t>вопросительные</w:t>
      </w:r>
      <w:r>
        <w:rPr>
          <w:spacing w:val="80"/>
        </w:rPr>
        <w:t xml:space="preserve"> </w:t>
      </w:r>
      <w:r>
        <w:t>и</w:t>
      </w:r>
      <w:r>
        <w:tab/>
      </w:r>
      <w:r>
        <w:rPr>
          <w:spacing w:val="-2"/>
        </w:rPr>
        <w:t>побудительные предложения</w:t>
      </w:r>
      <w:r>
        <w:tab/>
        <w:t>в</w:t>
      </w:r>
      <w:r>
        <w:rPr>
          <w:spacing w:val="80"/>
        </w:rPr>
        <w:t xml:space="preserve"> </w:t>
      </w:r>
      <w:r>
        <w:t>косвенной</w:t>
      </w:r>
      <w:r>
        <w:tab/>
      </w:r>
      <w:r>
        <w:rPr>
          <w:spacing w:val="-4"/>
        </w:rPr>
        <w:t>речи</w:t>
      </w:r>
      <w:r>
        <w:tab/>
      </w:r>
      <w:r>
        <w:rPr>
          <w:spacing w:val="-10"/>
        </w:rPr>
        <w:t>в</w:t>
      </w:r>
      <w:r>
        <w:tab/>
      </w:r>
      <w:r>
        <w:rPr>
          <w:spacing w:val="-2"/>
        </w:rPr>
        <w:t>настоящем</w:t>
      </w:r>
      <w:r>
        <w:tab/>
      </w:r>
      <w:r>
        <w:rPr>
          <w:spacing w:val="-10"/>
        </w:rPr>
        <w:t>и</w:t>
      </w:r>
      <w:r>
        <w:tab/>
      </w:r>
      <w:r>
        <w:rPr>
          <w:spacing w:val="-2"/>
        </w:rPr>
        <w:t>прошедшем</w:t>
      </w:r>
      <w:r>
        <w:tab/>
      </w:r>
      <w:r>
        <w:rPr>
          <w:spacing w:val="-2"/>
        </w:rPr>
        <w:t>времени;</w:t>
      </w:r>
    </w:p>
    <w:p w14:paraId="2CBA7756" w14:textId="77777777" w:rsidR="00113E33" w:rsidRDefault="00936FC5">
      <w:pPr>
        <w:pStyle w:val="a3"/>
        <w:spacing w:before="4"/>
        <w:ind w:left="888"/>
        <w:jc w:val="left"/>
      </w:pPr>
      <w:r>
        <w:t>согласование</w:t>
      </w:r>
      <w:r>
        <w:rPr>
          <w:spacing w:val="-11"/>
        </w:rPr>
        <w:t xml:space="preserve"> </w:t>
      </w:r>
      <w:r>
        <w:t>времён</w:t>
      </w:r>
      <w:r>
        <w:rPr>
          <w:spacing w:val="-4"/>
        </w:rPr>
        <w:t xml:space="preserve"> </w:t>
      </w:r>
      <w:r>
        <w:t>в</w:t>
      </w:r>
      <w:r>
        <w:rPr>
          <w:spacing w:val="-5"/>
        </w:rPr>
        <w:t xml:space="preserve"> </w:t>
      </w:r>
      <w:r>
        <w:t>рамках</w:t>
      </w:r>
      <w:r>
        <w:rPr>
          <w:spacing w:val="-3"/>
        </w:rPr>
        <w:t xml:space="preserve"> </w:t>
      </w:r>
      <w:r>
        <w:t>сложного</w:t>
      </w:r>
      <w:r>
        <w:rPr>
          <w:spacing w:val="-5"/>
        </w:rPr>
        <w:t xml:space="preserve"> </w:t>
      </w:r>
      <w:r>
        <w:rPr>
          <w:spacing w:val="-2"/>
        </w:rPr>
        <w:t>предложения;</w:t>
      </w:r>
    </w:p>
    <w:p w14:paraId="0880D804" w14:textId="77777777" w:rsidR="00113E33" w:rsidRDefault="00936FC5">
      <w:pPr>
        <w:pStyle w:val="a3"/>
        <w:spacing w:before="58" w:line="247" w:lineRule="auto"/>
        <w:ind w:left="602" w:right="663" w:firstLine="432"/>
        <w:jc w:val="left"/>
      </w:pPr>
      <w:r>
        <w:t>согласование</w:t>
      </w:r>
      <w:r>
        <w:rPr>
          <w:spacing w:val="-12"/>
        </w:rPr>
        <w:t xml:space="preserve"> </w:t>
      </w:r>
      <w:r>
        <w:t>подлежащего,</w:t>
      </w:r>
      <w:r>
        <w:rPr>
          <w:spacing w:val="-11"/>
        </w:rPr>
        <w:t xml:space="preserve"> </w:t>
      </w:r>
      <w:r>
        <w:t>выраженного</w:t>
      </w:r>
      <w:r>
        <w:rPr>
          <w:spacing w:val="-11"/>
        </w:rPr>
        <w:t xml:space="preserve"> </w:t>
      </w:r>
      <w:r>
        <w:t>собирательным</w:t>
      </w:r>
      <w:r>
        <w:rPr>
          <w:spacing w:val="-12"/>
        </w:rPr>
        <w:t xml:space="preserve"> </w:t>
      </w:r>
      <w:r>
        <w:t>существительным</w:t>
      </w:r>
      <w:r>
        <w:rPr>
          <w:spacing w:val="-11"/>
        </w:rPr>
        <w:t xml:space="preserve"> </w:t>
      </w:r>
      <w:r>
        <w:t>(</w:t>
      </w:r>
      <w:proofErr w:type="spellStart"/>
      <w:r>
        <w:t>family</w:t>
      </w:r>
      <w:proofErr w:type="spellEnd"/>
      <w:r>
        <w:t>,</w:t>
      </w:r>
      <w:r>
        <w:rPr>
          <w:spacing w:val="-11"/>
        </w:rPr>
        <w:t xml:space="preserve"> </w:t>
      </w:r>
      <w:proofErr w:type="spellStart"/>
      <w:r>
        <w:t>police</w:t>
      </w:r>
      <w:proofErr w:type="spellEnd"/>
      <w:r>
        <w:t>),</w:t>
      </w:r>
      <w:r>
        <w:rPr>
          <w:spacing w:val="-4"/>
        </w:rPr>
        <w:t xml:space="preserve"> </w:t>
      </w:r>
      <w:r>
        <w:t>со сказуемым;</w:t>
      </w:r>
      <w:r>
        <w:rPr>
          <w:spacing w:val="80"/>
        </w:rPr>
        <w:t xml:space="preserve"> </w:t>
      </w:r>
      <w:r>
        <w:t>конструкции</w:t>
      </w:r>
      <w:r>
        <w:rPr>
          <w:spacing w:val="80"/>
        </w:rPr>
        <w:t xml:space="preserve"> </w:t>
      </w:r>
      <w:r>
        <w:t>с</w:t>
      </w:r>
      <w:r>
        <w:rPr>
          <w:spacing w:val="80"/>
        </w:rPr>
        <w:t xml:space="preserve"> </w:t>
      </w:r>
      <w:r>
        <w:t>глаголами</w:t>
      </w:r>
      <w:r>
        <w:rPr>
          <w:spacing w:val="80"/>
        </w:rPr>
        <w:t xml:space="preserve"> </w:t>
      </w:r>
      <w:r>
        <w:t>на</w:t>
      </w:r>
      <w:r>
        <w:rPr>
          <w:spacing w:val="80"/>
        </w:rPr>
        <w:t xml:space="preserve"> </w:t>
      </w:r>
      <w:r>
        <w:t>-</w:t>
      </w:r>
      <w:proofErr w:type="spellStart"/>
      <w:r>
        <w:t>ing</w:t>
      </w:r>
      <w:proofErr w:type="spellEnd"/>
      <w:r>
        <w:t>:</w:t>
      </w:r>
      <w:r>
        <w:rPr>
          <w:spacing w:val="80"/>
        </w:rPr>
        <w:t xml:space="preserve"> </w:t>
      </w:r>
      <w:proofErr w:type="spellStart"/>
      <w:r>
        <w:t>to</w:t>
      </w:r>
      <w:proofErr w:type="spellEnd"/>
      <w:r>
        <w:rPr>
          <w:spacing w:val="80"/>
        </w:rPr>
        <w:t xml:space="preserve"> </w:t>
      </w:r>
      <w:proofErr w:type="spellStart"/>
      <w:r>
        <w:t>love</w:t>
      </w:r>
      <w:proofErr w:type="spellEnd"/>
      <w:r>
        <w:t>/</w:t>
      </w:r>
      <w:proofErr w:type="spellStart"/>
      <w:r>
        <w:t>hate</w:t>
      </w:r>
      <w:proofErr w:type="spellEnd"/>
      <w:r>
        <w:rPr>
          <w:spacing w:val="80"/>
        </w:rPr>
        <w:t xml:space="preserve"> </w:t>
      </w:r>
      <w:proofErr w:type="spellStart"/>
      <w:r>
        <w:t>doing</w:t>
      </w:r>
      <w:proofErr w:type="spellEnd"/>
    </w:p>
    <w:p w14:paraId="51EBC6A7" w14:textId="77777777" w:rsidR="00113E33" w:rsidRPr="00153729" w:rsidRDefault="00936FC5">
      <w:pPr>
        <w:pStyle w:val="a3"/>
        <w:spacing w:line="244" w:lineRule="auto"/>
        <w:ind w:left="888" w:right="2758"/>
        <w:jc w:val="left"/>
        <w:rPr>
          <w:lang w:val="en-US"/>
        </w:rPr>
      </w:pPr>
      <w:r w:rsidRPr="00153729">
        <w:rPr>
          <w:lang w:val="en-US"/>
        </w:rPr>
        <w:t>something;</w:t>
      </w:r>
      <w:r w:rsidRPr="00153729">
        <w:rPr>
          <w:spacing w:val="-4"/>
          <w:lang w:val="en-US"/>
        </w:rPr>
        <w:t xml:space="preserve"> </w:t>
      </w:r>
      <w:r>
        <w:t>конструкции</w:t>
      </w:r>
      <w:r w:rsidRPr="00153729">
        <w:rPr>
          <w:lang w:val="en-US"/>
        </w:rPr>
        <w:t>,</w:t>
      </w:r>
      <w:r w:rsidRPr="00153729">
        <w:rPr>
          <w:spacing w:val="-4"/>
          <w:lang w:val="en-US"/>
        </w:rPr>
        <w:t xml:space="preserve"> </w:t>
      </w:r>
      <w:r>
        <w:t>содержащие</w:t>
      </w:r>
      <w:r w:rsidRPr="00153729">
        <w:rPr>
          <w:spacing w:val="-5"/>
          <w:lang w:val="en-US"/>
        </w:rPr>
        <w:t xml:space="preserve"> </w:t>
      </w:r>
      <w:r>
        <w:t>глаголы</w:t>
      </w:r>
      <w:r w:rsidRPr="00153729">
        <w:rPr>
          <w:lang w:val="en-US"/>
        </w:rPr>
        <w:t>-</w:t>
      </w:r>
      <w:r>
        <w:t>связки</w:t>
      </w:r>
      <w:r w:rsidRPr="00153729">
        <w:rPr>
          <w:spacing w:val="-3"/>
          <w:lang w:val="en-US"/>
        </w:rPr>
        <w:t xml:space="preserve"> </w:t>
      </w:r>
      <w:r w:rsidRPr="00153729">
        <w:rPr>
          <w:lang w:val="en-US"/>
        </w:rPr>
        <w:t>to</w:t>
      </w:r>
      <w:r w:rsidRPr="00153729">
        <w:rPr>
          <w:spacing w:val="-4"/>
          <w:lang w:val="en-US"/>
        </w:rPr>
        <w:t xml:space="preserve"> </w:t>
      </w:r>
      <w:r w:rsidRPr="00153729">
        <w:rPr>
          <w:lang w:val="en-US"/>
        </w:rPr>
        <w:t>be/to</w:t>
      </w:r>
      <w:r w:rsidRPr="00153729">
        <w:rPr>
          <w:spacing w:val="-4"/>
          <w:lang w:val="en-US"/>
        </w:rPr>
        <w:t xml:space="preserve"> </w:t>
      </w:r>
      <w:r w:rsidRPr="00153729">
        <w:rPr>
          <w:lang w:val="en-US"/>
        </w:rPr>
        <w:t>look/to</w:t>
      </w:r>
      <w:r w:rsidRPr="00153729">
        <w:rPr>
          <w:spacing w:val="-4"/>
          <w:lang w:val="en-US"/>
        </w:rPr>
        <w:t xml:space="preserve"> </w:t>
      </w:r>
      <w:r w:rsidRPr="00153729">
        <w:rPr>
          <w:lang w:val="en-US"/>
        </w:rPr>
        <w:t xml:space="preserve">feel/to </w:t>
      </w:r>
      <w:r w:rsidRPr="00153729">
        <w:rPr>
          <w:spacing w:val="-2"/>
          <w:lang w:val="en-US"/>
        </w:rPr>
        <w:t>seem;</w:t>
      </w:r>
    </w:p>
    <w:p w14:paraId="5D30CD28" w14:textId="77777777" w:rsidR="00113E33" w:rsidRPr="00153729" w:rsidRDefault="00936FC5">
      <w:pPr>
        <w:pStyle w:val="a3"/>
        <w:tabs>
          <w:tab w:val="left" w:pos="2424"/>
          <w:tab w:val="left" w:pos="3212"/>
          <w:tab w:val="left" w:pos="3855"/>
          <w:tab w:val="left" w:pos="4246"/>
          <w:tab w:val="left" w:pos="4693"/>
          <w:tab w:val="left" w:pos="5960"/>
          <w:tab w:val="left" w:pos="6747"/>
          <w:tab w:val="left" w:pos="7391"/>
          <w:tab w:val="left" w:pos="8142"/>
        </w:tabs>
        <w:spacing w:line="244" w:lineRule="auto"/>
        <w:ind w:left="912" w:right="2437" w:hanging="10"/>
        <w:jc w:val="left"/>
        <w:rPr>
          <w:lang w:val="en-US"/>
        </w:rPr>
      </w:pPr>
      <w:r>
        <w:rPr>
          <w:spacing w:val="-2"/>
        </w:rPr>
        <w:t>конструкции</w:t>
      </w:r>
      <w:r w:rsidRPr="00153729">
        <w:rPr>
          <w:lang w:val="en-US"/>
        </w:rPr>
        <w:tab/>
      </w:r>
      <w:proofErr w:type="spellStart"/>
      <w:r w:rsidRPr="00153729">
        <w:rPr>
          <w:spacing w:val="-2"/>
          <w:lang w:val="en-US"/>
        </w:rPr>
        <w:t>be</w:t>
      </w:r>
      <w:proofErr w:type="spellEnd"/>
      <w:r w:rsidRPr="00153729">
        <w:rPr>
          <w:spacing w:val="-2"/>
          <w:lang w:val="en-US"/>
        </w:rPr>
        <w:t>/get</w:t>
      </w:r>
      <w:r w:rsidRPr="00153729">
        <w:rPr>
          <w:lang w:val="en-US"/>
        </w:rPr>
        <w:tab/>
      </w:r>
      <w:r w:rsidRPr="00153729">
        <w:rPr>
          <w:spacing w:val="-4"/>
          <w:lang w:val="en-US"/>
        </w:rPr>
        <w:t>used</w:t>
      </w:r>
      <w:r w:rsidRPr="00153729">
        <w:rPr>
          <w:lang w:val="en-US"/>
        </w:rPr>
        <w:tab/>
      </w:r>
      <w:r w:rsidRPr="00153729">
        <w:rPr>
          <w:spacing w:val="-6"/>
          <w:lang w:val="en-US"/>
        </w:rPr>
        <w:t>to</w:t>
      </w:r>
      <w:r w:rsidRPr="00153729">
        <w:rPr>
          <w:lang w:val="en-US"/>
        </w:rPr>
        <w:tab/>
      </w:r>
      <w:r w:rsidRPr="00153729">
        <w:rPr>
          <w:spacing w:val="-6"/>
          <w:lang w:val="en-US"/>
        </w:rPr>
        <w:t>do</w:t>
      </w:r>
      <w:r w:rsidRPr="00153729">
        <w:rPr>
          <w:lang w:val="en-US"/>
        </w:rPr>
        <w:tab/>
      </w:r>
      <w:r w:rsidRPr="00153729">
        <w:rPr>
          <w:spacing w:val="-2"/>
          <w:lang w:val="en-US"/>
        </w:rPr>
        <w:t>something;</w:t>
      </w:r>
      <w:r w:rsidRPr="00153729">
        <w:rPr>
          <w:lang w:val="en-US"/>
        </w:rPr>
        <w:tab/>
      </w:r>
      <w:r w:rsidRPr="00153729">
        <w:rPr>
          <w:spacing w:val="-2"/>
          <w:lang w:val="en-US"/>
        </w:rPr>
        <w:t>be/get</w:t>
      </w:r>
      <w:r w:rsidRPr="00153729">
        <w:rPr>
          <w:lang w:val="en-US"/>
        </w:rPr>
        <w:tab/>
      </w:r>
      <w:r w:rsidRPr="00153729">
        <w:rPr>
          <w:spacing w:val="-4"/>
          <w:lang w:val="en-US"/>
        </w:rPr>
        <w:t>used</w:t>
      </w:r>
      <w:r w:rsidRPr="00153729">
        <w:rPr>
          <w:lang w:val="en-US"/>
        </w:rPr>
        <w:tab/>
      </w:r>
      <w:r w:rsidRPr="00153729">
        <w:rPr>
          <w:spacing w:val="-2"/>
          <w:lang w:val="en-US"/>
        </w:rPr>
        <w:t>doing</w:t>
      </w:r>
      <w:r w:rsidRPr="00153729">
        <w:rPr>
          <w:lang w:val="en-US"/>
        </w:rPr>
        <w:tab/>
      </w:r>
      <w:r w:rsidRPr="00153729">
        <w:rPr>
          <w:spacing w:val="-2"/>
          <w:lang w:val="en-US"/>
        </w:rPr>
        <w:t xml:space="preserve">something; </w:t>
      </w:r>
      <w:r>
        <w:t>конструкцию</w:t>
      </w:r>
      <w:r w:rsidRPr="00153729">
        <w:rPr>
          <w:lang w:val="en-US"/>
        </w:rPr>
        <w:t xml:space="preserve"> both … and …;</w:t>
      </w:r>
    </w:p>
    <w:p w14:paraId="343B653A" w14:textId="77777777" w:rsidR="00113E33" w:rsidRPr="00153729" w:rsidRDefault="00936FC5">
      <w:pPr>
        <w:pStyle w:val="a3"/>
        <w:spacing w:line="244" w:lineRule="auto"/>
        <w:ind w:left="602" w:right="663" w:firstLine="346"/>
        <w:jc w:val="left"/>
        <w:rPr>
          <w:lang w:val="en-US"/>
        </w:rPr>
      </w:pPr>
      <w:r>
        <w:t>конструкции</w:t>
      </w:r>
      <w:r w:rsidRPr="00153729">
        <w:rPr>
          <w:spacing w:val="-2"/>
          <w:lang w:val="en-US"/>
        </w:rPr>
        <w:t xml:space="preserve"> </w:t>
      </w:r>
      <w:r w:rsidRPr="00153729">
        <w:rPr>
          <w:lang w:val="en-US"/>
        </w:rPr>
        <w:t>c</w:t>
      </w:r>
      <w:r w:rsidRPr="00153729">
        <w:rPr>
          <w:spacing w:val="-8"/>
          <w:lang w:val="en-US"/>
        </w:rPr>
        <w:t xml:space="preserve"> </w:t>
      </w:r>
      <w:r>
        <w:t>глаголами</w:t>
      </w:r>
      <w:r w:rsidRPr="00153729">
        <w:rPr>
          <w:spacing w:val="-3"/>
          <w:lang w:val="en-US"/>
        </w:rPr>
        <w:t xml:space="preserve"> </w:t>
      </w:r>
      <w:r w:rsidRPr="00153729">
        <w:rPr>
          <w:lang w:val="en-US"/>
        </w:rPr>
        <w:t>to</w:t>
      </w:r>
      <w:r w:rsidRPr="00153729">
        <w:rPr>
          <w:spacing w:val="-5"/>
          <w:lang w:val="en-US"/>
        </w:rPr>
        <w:t xml:space="preserve"> </w:t>
      </w:r>
      <w:r w:rsidRPr="00153729">
        <w:rPr>
          <w:lang w:val="en-US"/>
        </w:rPr>
        <w:t>stop,</w:t>
      </w:r>
      <w:r w:rsidRPr="00153729">
        <w:rPr>
          <w:spacing w:val="-7"/>
          <w:lang w:val="en-US"/>
        </w:rPr>
        <w:t xml:space="preserve"> </w:t>
      </w:r>
      <w:r w:rsidRPr="00153729">
        <w:rPr>
          <w:lang w:val="en-US"/>
        </w:rPr>
        <w:t>to</w:t>
      </w:r>
      <w:r w:rsidRPr="00153729">
        <w:rPr>
          <w:spacing w:val="-5"/>
          <w:lang w:val="en-US"/>
        </w:rPr>
        <w:t xml:space="preserve"> </w:t>
      </w:r>
      <w:r w:rsidRPr="00153729">
        <w:rPr>
          <w:lang w:val="en-US"/>
        </w:rPr>
        <w:t>remember,</w:t>
      </w:r>
      <w:r w:rsidRPr="00153729">
        <w:rPr>
          <w:spacing w:val="-5"/>
          <w:lang w:val="en-US"/>
        </w:rPr>
        <w:t xml:space="preserve"> </w:t>
      </w:r>
      <w:r w:rsidRPr="00153729">
        <w:rPr>
          <w:lang w:val="en-US"/>
        </w:rPr>
        <w:t>to</w:t>
      </w:r>
      <w:r w:rsidRPr="00153729">
        <w:rPr>
          <w:spacing w:val="-5"/>
          <w:lang w:val="en-US"/>
        </w:rPr>
        <w:t xml:space="preserve"> </w:t>
      </w:r>
      <w:r w:rsidRPr="00153729">
        <w:rPr>
          <w:lang w:val="en-US"/>
        </w:rPr>
        <w:t>forget</w:t>
      </w:r>
      <w:r w:rsidRPr="00153729">
        <w:rPr>
          <w:spacing w:val="-4"/>
          <w:lang w:val="en-US"/>
        </w:rPr>
        <w:t xml:space="preserve"> </w:t>
      </w:r>
      <w:r w:rsidRPr="00153729">
        <w:rPr>
          <w:lang w:val="en-US"/>
        </w:rPr>
        <w:t>(</w:t>
      </w:r>
      <w:r>
        <w:t>разница</w:t>
      </w:r>
      <w:r w:rsidRPr="00153729">
        <w:rPr>
          <w:spacing w:val="-7"/>
          <w:lang w:val="en-US"/>
        </w:rPr>
        <w:t xml:space="preserve"> </w:t>
      </w:r>
      <w:r>
        <w:t>в</w:t>
      </w:r>
      <w:r w:rsidRPr="00153729">
        <w:rPr>
          <w:spacing w:val="-8"/>
          <w:lang w:val="en-US"/>
        </w:rPr>
        <w:t xml:space="preserve"> </w:t>
      </w:r>
      <w:r>
        <w:t>значении</w:t>
      </w:r>
      <w:r w:rsidRPr="00153729">
        <w:rPr>
          <w:spacing w:val="-5"/>
          <w:lang w:val="en-US"/>
        </w:rPr>
        <w:t xml:space="preserve"> </w:t>
      </w:r>
      <w:r w:rsidRPr="00153729">
        <w:rPr>
          <w:lang w:val="en-US"/>
        </w:rPr>
        <w:t>to</w:t>
      </w:r>
      <w:r w:rsidRPr="00153729">
        <w:rPr>
          <w:spacing w:val="-5"/>
          <w:lang w:val="en-US"/>
        </w:rPr>
        <w:t xml:space="preserve"> </w:t>
      </w:r>
      <w:r w:rsidRPr="00153729">
        <w:rPr>
          <w:lang w:val="en-US"/>
        </w:rPr>
        <w:t>stop</w:t>
      </w:r>
      <w:r w:rsidRPr="00153729">
        <w:rPr>
          <w:spacing w:val="-4"/>
          <w:lang w:val="en-US"/>
        </w:rPr>
        <w:t xml:space="preserve"> </w:t>
      </w:r>
      <w:r w:rsidRPr="00153729">
        <w:rPr>
          <w:lang w:val="en-US"/>
        </w:rPr>
        <w:t>doing</w:t>
      </w:r>
      <w:r w:rsidRPr="00153729">
        <w:rPr>
          <w:spacing w:val="-9"/>
          <w:lang w:val="en-US"/>
        </w:rPr>
        <w:t xml:space="preserve"> </w:t>
      </w:r>
      <w:proofErr w:type="spellStart"/>
      <w:r w:rsidRPr="00153729">
        <w:rPr>
          <w:lang w:val="en-US"/>
        </w:rPr>
        <w:t>smth</w:t>
      </w:r>
      <w:proofErr w:type="spellEnd"/>
      <w:r w:rsidRPr="00153729">
        <w:rPr>
          <w:spacing w:val="-5"/>
          <w:lang w:val="en-US"/>
        </w:rPr>
        <w:t xml:space="preserve"> </w:t>
      </w:r>
      <w:r>
        <w:t>и</w:t>
      </w:r>
      <w:r w:rsidRPr="00153729">
        <w:rPr>
          <w:spacing w:val="-4"/>
          <w:lang w:val="en-US"/>
        </w:rPr>
        <w:t xml:space="preserve"> </w:t>
      </w:r>
      <w:r w:rsidRPr="00153729">
        <w:rPr>
          <w:lang w:val="en-US"/>
        </w:rPr>
        <w:t xml:space="preserve">to stop to do </w:t>
      </w:r>
      <w:proofErr w:type="spellStart"/>
      <w:r w:rsidRPr="00153729">
        <w:rPr>
          <w:lang w:val="en-US"/>
        </w:rPr>
        <w:t>smth</w:t>
      </w:r>
      <w:proofErr w:type="spellEnd"/>
      <w:r w:rsidRPr="00153729">
        <w:rPr>
          <w:lang w:val="en-US"/>
        </w:rPr>
        <w:t xml:space="preserve">); </w:t>
      </w:r>
      <w:r>
        <w:t>глаголы</w:t>
      </w:r>
      <w:r w:rsidRPr="00153729">
        <w:rPr>
          <w:lang w:val="en-US"/>
        </w:rPr>
        <w:t xml:space="preserve"> </w:t>
      </w:r>
      <w:r>
        <w:t>в</w:t>
      </w:r>
      <w:r w:rsidRPr="00153729">
        <w:rPr>
          <w:lang w:val="en-US"/>
        </w:rPr>
        <w:t xml:space="preserve"> </w:t>
      </w:r>
      <w:r>
        <w:t>видовременных</w:t>
      </w:r>
      <w:r w:rsidRPr="00153729">
        <w:rPr>
          <w:lang w:val="en-US"/>
        </w:rPr>
        <w:t xml:space="preserve"> </w:t>
      </w:r>
      <w:r>
        <w:t>формах</w:t>
      </w:r>
      <w:r w:rsidRPr="00153729">
        <w:rPr>
          <w:lang w:val="en-US"/>
        </w:rPr>
        <w:t xml:space="preserve"> </w:t>
      </w:r>
      <w:r>
        <w:t>действительного</w:t>
      </w:r>
      <w:r w:rsidRPr="00153729">
        <w:rPr>
          <w:lang w:val="en-US"/>
        </w:rPr>
        <w:t xml:space="preserve"> </w:t>
      </w:r>
      <w:r>
        <w:t>залога</w:t>
      </w:r>
      <w:r w:rsidRPr="00153729">
        <w:rPr>
          <w:lang w:val="en-US"/>
        </w:rPr>
        <w:t xml:space="preserve"> </w:t>
      </w:r>
      <w:r>
        <w:t>в</w:t>
      </w:r>
      <w:r w:rsidRPr="00153729">
        <w:rPr>
          <w:lang w:val="en-US"/>
        </w:rPr>
        <w:t xml:space="preserve"> </w:t>
      </w:r>
      <w:r>
        <w:t>изъявительном</w:t>
      </w:r>
    </w:p>
    <w:p w14:paraId="65A738E9" w14:textId="77777777" w:rsidR="00113E33" w:rsidRPr="00153729" w:rsidRDefault="00936FC5">
      <w:pPr>
        <w:pStyle w:val="a3"/>
        <w:spacing w:line="274" w:lineRule="exact"/>
        <w:ind w:left="888"/>
        <w:jc w:val="left"/>
        <w:rPr>
          <w:lang w:val="en-US"/>
        </w:rPr>
      </w:pPr>
      <w:r>
        <w:t>наклонении</w:t>
      </w:r>
      <w:r w:rsidRPr="00153729">
        <w:rPr>
          <w:spacing w:val="-8"/>
          <w:lang w:val="en-US"/>
        </w:rPr>
        <w:t xml:space="preserve"> </w:t>
      </w:r>
      <w:r w:rsidRPr="00153729">
        <w:rPr>
          <w:spacing w:val="-4"/>
          <w:lang w:val="en-US"/>
        </w:rPr>
        <w:t>(Past</w:t>
      </w:r>
    </w:p>
    <w:p w14:paraId="5B3F307D" w14:textId="77777777" w:rsidR="00113E33" w:rsidRPr="00153729" w:rsidRDefault="00936FC5">
      <w:pPr>
        <w:pStyle w:val="a3"/>
        <w:tabs>
          <w:tab w:val="left" w:pos="7833"/>
        </w:tabs>
        <w:spacing w:line="242" w:lineRule="auto"/>
        <w:ind w:left="888" w:right="2666" w:hanging="287"/>
        <w:jc w:val="left"/>
        <w:rPr>
          <w:lang w:val="en-US"/>
        </w:rPr>
      </w:pPr>
      <w:r w:rsidRPr="00153729">
        <w:rPr>
          <w:lang w:val="en-US"/>
        </w:rPr>
        <w:t>Perfect</w:t>
      </w:r>
      <w:r w:rsidRPr="00153729">
        <w:rPr>
          <w:spacing w:val="40"/>
          <w:lang w:val="en-US"/>
        </w:rPr>
        <w:t xml:space="preserve"> </w:t>
      </w:r>
      <w:r w:rsidRPr="00153729">
        <w:rPr>
          <w:lang w:val="en-US"/>
        </w:rPr>
        <w:t>Tense,</w:t>
      </w:r>
      <w:r w:rsidRPr="00153729">
        <w:rPr>
          <w:spacing w:val="40"/>
          <w:lang w:val="en-US"/>
        </w:rPr>
        <w:t xml:space="preserve"> </w:t>
      </w:r>
      <w:r w:rsidRPr="00153729">
        <w:rPr>
          <w:lang w:val="en-US"/>
        </w:rPr>
        <w:t>Present</w:t>
      </w:r>
      <w:r w:rsidRPr="00153729">
        <w:rPr>
          <w:spacing w:val="40"/>
          <w:lang w:val="en-US"/>
        </w:rPr>
        <w:t xml:space="preserve"> </w:t>
      </w:r>
      <w:r w:rsidRPr="00153729">
        <w:rPr>
          <w:lang w:val="en-US"/>
        </w:rPr>
        <w:t>Perfect</w:t>
      </w:r>
      <w:r w:rsidRPr="00153729">
        <w:rPr>
          <w:spacing w:val="40"/>
          <w:lang w:val="en-US"/>
        </w:rPr>
        <w:t xml:space="preserve"> </w:t>
      </w:r>
      <w:r w:rsidRPr="00153729">
        <w:rPr>
          <w:lang w:val="en-US"/>
        </w:rPr>
        <w:t>Continuous</w:t>
      </w:r>
      <w:r w:rsidRPr="00153729">
        <w:rPr>
          <w:spacing w:val="40"/>
          <w:lang w:val="en-US"/>
        </w:rPr>
        <w:t xml:space="preserve"> </w:t>
      </w:r>
      <w:r w:rsidRPr="00153729">
        <w:rPr>
          <w:lang w:val="en-US"/>
        </w:rPr>
        <w:t>Tense,</w:t>
      </w:r>
      <w:r w:rsidRPr="00153729">
        <w:rPr>
          <w:spacing w:val="40"/>
          <w:lang w:val="en-US"/>
        </w:rPr>
        <w:t xml:space="preserve"> </w:t>
      </w:r>
      <w:r w:rsidRPr="00153729">
        <w:rPr>
          <w:lang w:val="en-US"/>
        </w:rPr>
        <w:t>Future-in-the-Past);</w:t>
      </w:r>
      <w:r w:rsidRPr="00153729">
        <w:rPr>
          <w:lang w:val="en-US"/>
        </w:rPr>
        <w:tab/>
      </w:r>
      <w:r>
        <w:rPr>
          <w:spacing w:val="-2"/>
        </w:rPr>
        <w:t>модальные</w:t>
      </w:r>
      <w:r w:rsidRPr="00153729">
        <w:rPr>
          <w:spacing w:val="-2"/>
          <w:lang w:val="en-US"/>
        </w:rPr>
        <w:t xml:space="preserve"> </w:t>
      </w:r>
      <w:r>
        <w:t>глаголы</w:t>
      </w:r>
      <w:r w:rsidRPr="00153729">
        <w:rPr>
          <w:lang w:val="en-US"/>
        </w:rPr>
        <w:t xml:space="preserve"> </w:t>
      </w:r>
      <w:r>
        <w:t>в</w:t>
      </w:r>
      <w:r w:rsidRPr="00153729">
        <w:rPr>
          <w:lang w:val="en-US"/>
        </w:rPr>
        <w:t xml:space="preserve"> </w:t>
      </w:r>
      <w:r>
        <w:t>косвенной</w:t>
      </w:r>
      <w:r w:rsidRPr="00153729">
        <w:rPr>
          <w:lang w:val="en-US"/>
        </w:rPr>
        <w:t xml:space="preserve"> </w:t>
      </w:r>
      <w:r>
        <w:t>речи</w:t>
      </w:r>
      <w:r w:rsidRPr="00153729">
        <w:rPr>
          <w:lang w:val="en-US"/>
        </w:rPr>
        <w:t xml:space="preserve"> </w:t>
      </w:r>
      <w:r>
        <w:t>в</w:t>
      </w:r>
      <w:r w:rsidRPr="00153729">
        <w:rPr>
          <w:lang w:val="en-US"/>
        </w:rPr>
        <w:t xml:space="preserve"> </w:t>
      </w:r>
      <w:r>
        <w:t>настоящем</w:t>
      </w:r>
      <w:r w:rsidRPr="00153729">
        <w:rPr>
          <w:lang w:val="en-US"/>
        </w:rPr>
        <w:t xml:space="preserve"> </w:t>
      </w:r>
      <w:r>
        <w:t>и</w:t>
      </w:r>
      <w:r w:rsidRPr="00153729">
        <w:rPr>
          <w:lang w:val="en-US"/>
        </w:rPr>
        <w:t xml:space="preserve"> </w:t>
      </w:r>
      <w:r>
        <w:t>прошедшем</w:t>
      </w:r>
      <w:r w:rsidRPr="00153729">
        <w:rPr>
          <w:lang w:val="en-US"/>
        </w:rPr>
        <w:t xml:space="preserve"> </w:t>
      </w:r>
      <w:r>
        <w:t>времени</w:t>
      </w:r>
      <w:r w:rsidRPr="00153729">
        <w:rPr>
          <w:lang w:val="en-US"/>
        </w:rPr>
        <w:t>;</w:t>
      </w:r>
    </w:p>
    <w:p w14:paraId="22341031" w14:textId="77777777" w:rsidR="00113E33" w:rsidRDefault="00936FC5">
      <w:pPr>
        <w:pStyle w:val="a3"/>
        <w:spacing w:line="242" w:lineRule="auto"/>
        <w:ind w:left="602" w:right="653" w:firstLine="286"/>
      </w:pPr>
      <w:r>
        <w:t xml:space="preserve">неличные формы глагола (инфинитив, герундий, причастия настоящего и прошедшего времени); наречия </w:t>
      </w:r>
      <w:proofErr w:type="spellStart"/>
      <w:r>
        <w:t>too</w:t>
      </w:r>
      <w:proofErr w:type="spellEnd"/>
      <w:r>
        <w:t xml:space="preserve"> – </w:t>
      </w:r>
      <w:proofErr w:type="spellStart"/>
      <w:r>
        <w:t>enough</w:t>
      </w:r>
      <w:proofErr w:type="spellEnd"/>
      <w:r>
        <w:t xml:space="preserve">; отрицательные местоимения </w:t>
      </w:r>
      <w:proofErr w:type="spellStart"/>
      <w:r>
        <w:t>no</w:t>
      </w:r>
      <w:proofErr w:type="spellEnd"/>
      <w:r>
        <w:t xml:space="preserve"> (и его производные </w:t>
      </w:r>
      <w:proofErr w:type="spellStart"/>
      <w:r>
        <w:t>nobody</w:t>
      </w:r>
      <w:proofErr w:type="spellEnd"/>
      <w:r>
        <w:t xml:space="preserve">, </w:t>
      </w:r>
      <w:proofErr w:type="spellStart"/>
      <w:r>
        <w:t>nothing</w:t>
      </w:r>
      <w:proofErr w:type="spellEnd"/>
      <w:r>
        <w:t xml:space="preserve">, </w:t>
      </w:r>
      <w:proofErr w:type="spellStart"/>
      <w:r>
        <w:t>etc</w:t>
      </w:r>
      <w:proofErr w:type="spellEnd"/>
      <w:r>
        <w:t>.),</w:t>
      </w:r>
      <w:r>
        <w:rPr>
          <w:spacing w:val="40"/>
        </w:rPr>
        <w:t xml:space="preserve"> </w:t>
      </w:r>
      <w:proofErr w:type="spellStart"/>
      <w:r>
        <w:t>none</w:t>
      </w:r>
      <w:proofErr w:type="spellEnd"/>
      <w:r>
        <w:t xml:space="preserve">; 5) владеть социокультурными знаниями и умениями: осуществлять межличностное и межкультурное общение, используя знания о </w:t>
      </w:r>
      <w:proofErr w:type="spellStart"/>
      <w:r>
        <w:t>национальнокультурных</w:t>
      </w:r>
      <w:proofErr w:type="spellEnd"/>
      <w:r>
        <w:t xml:space="preserve">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кратко представлять родную страну/малую родину и страну (страны) из</w:t>
      </w:r>
      <w:r>
        <w:t>учаемого языка</w:t>
      </w:r>
    </w:p>
    <w:p w14:paraId="425DE70A" w14:textId="77777777" w:rsidR="00113E33" w:rsidRDefault="00936FC5">
      <w:pPr>
        <w:pStyle w:val="a3"/>
        <w:spacing w:line="242" w:lineRule="auto"/>
        <w:ind w:left="888" w:right="666" w:hanging="287"/>
      </w:pPr>
      <w:r>
        <w:t>(культурные явления и события; достопримечательности, выдающиеся люди); оказывать помощь иностранным гостям в ситуациях повседневного общения (объяснить</w:t>
      </w:r>
    </w:p>
    <w:p w14:paraId="2775502A" w14:textId="77777777" w:rsidR="00113E33" w:rsidRDefault="00936FC5">
      <w:pPr>
        <w:pStyle w:val="a3"/>
        <w:ind w:left="602"/>
      </w:pPr>
      <w:r>
        <w:t>местонахождение</w:t>
      </w:r>
      <w:r>
        <w:rPr>
          <w:spacing w:val="-17"/>
        </w:rPr>
        <w:t xml:space="preserve"> </w:t>
      </w:r>
      <w:r>
        <w:t>объекта,</w:t>
      </w:r>
      <w:r>
        <w:rPr>
          <w:spacing w:val="-11"/>
        </w:rPr>
        <w:t xml:space="preserve"> </w:t>
      </w:r>
      <w:r>
        <w:t>сообщить</w:t>
      </w:r>
      <w:r>
        <w:rPr>
          <w:spacing w:val="-8"/>
        </w:rPr>
        <w:t xml:space="preserve"> </w:t>
      </w:r>
      <w:r>
        <w:t>возможный</w:t>
      </w:r>
      <w:r>
        <w:rPr>
          <w:spacing w:val="-8"/>
        </w:rPr>
        <w:t xml:space="preserve"> </w:t>
      </w:r>
      <w:r>
        <w:rPr>
          <w:spacing w:val="-2"/>
        </w:rPr>
        <w:t>маршрут);</w:t>
      </w:r>
    </w:p>
    <w:p w14:paraId="5A911374" w14:textId="77777777" w:rsidR="00113E33" w:rsidRDefault="00936FC5">
      <w:pPr>
        <w:pStyle w:val="a5"/>
        <w:numPr>
          <w:ilvl w:val="0"/>
          <w:numId w:val="44"/>
        </w:numPr>
        <w:tabs>
          <w:tab w:val="left" w:pos="1333"/>
        </w:tabs>
        <w:spacing w:before="5" w:line="242" w:lineRule="auto"/>
        <w:ind w:right="647" w:firstLine="286"/>
        <w:jc w:val="both"/>
        <w:rPr>
          <w:sz w:val="24"/>
        </w:rPr>
      </w:pPr>
      <w:r>
        <w:rPr>
          <w:sz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w:t>
      </w:r>
    </w:p>
    <w:p w14:paraId="0AA42BD3" w14:textId="77777777" w:rsidR="00113E33" w:rsidRDefault="00113E33">
      <w:pPr>
        <w:pStyle w:val="a5"/>
        <w:spacing w:line="242" w:lineRule="auto"/>
        <w:rPr>
          <w:sz w:val="24"/>
        </w:rPr>
        <w:sectPr w:rsidR="00113E33">
          <w:headerReference w:type="default" r:id="rId199"/>
          <w:footerReference w:type="default" r:id="rId200"/>
          <w:pgSz w:w="11920" w:h="16850"/>
          <w:pgMar w:top="1020" w:right="0" w:bottom="1220" w:left="283" w:header="763" w:footer="1022" w:gutter="0"/>
          <w:cols w:space="720"/>
        </w:sectPr>
      </w:pPr>
    </w:p>
    <w:p w14:paraId="5731F998" w14:textId="77777777" w:rsidR="00113E33" w:rsidRDefault="00936FC5">
      <w:pPr>
        <w:pStyle w:val="a3"/>
        <w:spacing w:before="2"/>
        <w:ind w:left="626"/>
      </w:pPr>
      <w:r>
        <w:lastRenderedPageBreak/>
        <w:t>нахождения</w:t>
      </w:r>
      <w:r>
        <w:rPr>
          <w:spacing w:val="-3"/>
        </w:rPr>
        <w:t xml:space="preserve"> </w:t>
      </w:r>
      <w:r>
        <w:t>в</w:t>
      </w:r>
      <w:r>
        <w:rPr>
          <w:spacing w:val="-4"/>
        </w:rPr>
        <w:t xml:space="preserve"> </w:t>
      </w:r>
      <w:r>
        <w:t>тексте</w:t>
      </w:r>
      <w:r>
        <w:rPr>
          <w:spacing w:val="-3"/>
        </w:rPr>
        <w:t xml:space="preserve"> </w:t>
      </w:r>
      <w:r>
        <w:t xml:space="preserve">запрашиваемой </w:t>
      </w:r>
      <w:r>
        <w:rPr>
          <w:spacing w:val="-2"/>
        </w:rPr>
        <w:t>информации;</w:t>
      </w:r>
    </w:p>
    <w:p w14:paraId="3341220C" w14:textId="77777777" w:rsidR="00113E33" w:rsidRDefault="00936FC5">
      <w:pPr>
        <w:pStyle w:val="a5"/>
        <w:numPr>
          <w:ilvl w:val="0"/>
          <w:numId w:val="44"/>
        </w:numPr>
        <w:tabs>
          <w:tab w:val="left" w:pos="1333"/>
        </w:tabs>
        <w:spacing w:before="8"/>
        <w:ind w:right="648" w:firstLine="286"/>
        <w:jc w:val="both"/>
        <w:rPr>
          <w:sz w:val="24"/>
        </w:rPr>
      </w:pPr>
      <w:r>
        <w:rPr>
          <w:sz w:val="24"/>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w:t>
      </w:r>
      <w:r>
        <w:rPr>
          <w:spacing w:val="-2"/>
          <w:sz w:val="24"/>
        </w:rPr>
        <w:t>учётом;</w:t>
      </w:r>
    </w:p>
    <w:p w14:paraId="64C3FA6D" w14:textId="77777777" w:rsidR="00113E33" w:rsidRDefault="00936FC5">
      <w:pPr>
        <w:pStyle w:val="a5"/>
        <w:numPr>
          <w:ilvl w:val="0"/>
          <w:numId w:val="44"/>
        </w:numPr>
        <w:tabs>
          <w:tab w:val="left" w:pos="1333"/>
        </w:tabs>
        <w:spacing w:before="9" w:line="244" w:lineRule="auto"/>
        <w:ind w:right="664" w:firstLine="286"/>
        <w:jc w:val="both"/>
        <w:rPr>
          <w:sz w:val="24"/>
        </w:rPr>
      </w:pPr>
      <w:r>
        <w:rPr>
          <w:sz w:val="24"/>
        </w:rPr>
        <w:t>рассматривать несколько вариантов решения коммуникативной задачи в продуктивных</w:t>
      </w:r>
      <w:r>
        <w:rPr>
          <w:spacing w:val="40"/>
          <w:sz w:val="24"/>
        </w:rPr>
        <w:t xml:space="preserve"> </w:t>
      </w:r>
      <w:r>
        <w:rPr>
          <w:sz w:val="24"/>
        </w:rPr>
        <w:t>видах речевой деятельности (говорении и письменной речи);</w:t>
      </w:r>
    </w:p>
    <w:p w14:paraId="4D6B2028" w14:textId="77777777" w:rsidR="00113E33" w:rsidRDefault="00936FC5">
      <w:pPr>
        <w:pStyle w:val="a5"/>
        <w:numPr>
          <w:ilvl w:val="0"/>
          <w:numId w:val="44"/>
        </w:numPr>
        <w:tabs>
          <w:tab w:val="left" w:pos="1333"/>
        </w:tabs>
        <w:spacing w:line="242" w:lineRule="auto"/>
        <w:ind w:right="657" w:firstLine="286"/>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1BD8257" w14:textId="77777777" w:rsidR="00113E33" w:rsidRDefault="00936FC5">
      <w:pPr>
        <w:pStyle w:val="a5"/>
        <w:numPr>
          <w:ilvl w:val="0"/>
          <w:numId w:val="44"/>
        </w:numPr>
        <w:tabs>
          <w:tab w:val="left" w:pos="1333"/>
        </w:tabs>
        <w:spacing w:before="3" w:line="242" w:lineRule="auto"/>
        <w:ind w:right="652" w:firstLine="286"/>
        <w:jc w:val="both"/>
        <w:rPr>
          <w:sz w:val="24"/>
        </w:rPr>
      </w:pPr>
      <w:r>
        <w:rPr>
          <w:sz w:val="24"/>
        </w:rPr>
        <w:t xml:space="preserve">использовать иноязычные словари и справочники, в том числе </w:t>
      </w:r>
      <w:proofErr w:type="spellStart"/>
      <w:r>
        <w:rPr>
          <w:sz w:val="24"/>
        </w:rPr>
        <w:t>информационносправочные</w:t>
      </w:r>
      <w:proofErr w:type="spellEnd"/>
      <w:r>
        <w:rPr>
          <w:sz w:val="24"/>
        </w:rPr>
        <w:t xml:space="preserve"> системы в электронной форме;</w:t>
      </w:r>
    </w:p>
    <w:p w14:paraId="7E3DF4FB" w14:textId="77777777" w:rsidR="00113E33" w:rsidRDefault="00936FC5">
      <w:pPr>
        <w:pStyle w:val="a5"/>
        <w:numPr>
          <w:ilvl w:val="0"/>
          <w:numId w:val="44"/>
        </w:numPr>
        <w:tabs>
          <w:tab w:val="left" w:pos="1333"/>
        </w:tabs>
        <w:spacing w:before="2" w:line="244" w:lineRule="auto"/>
        <w:ind w:right="665" w:firstLine="286"/>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14:paraId="29EC35EC" w14:textId="77777777" w:rsidR="00113E33" w:rsidRDefault="00936FC5">
      <w:pPr>
        <w:pStyle w:val="a5"/>
        <w:numPr>
          <w:ilvl w:val="0"/>
          <w:numId w:val="44"/>
        </w:numPr>
        <w:tabs>
          <w:tab w:val="left" w:pos="1333"/>
        </w:tabs>
        <w:spacing w:line="242" w:lineRule="auto"/>
        <w:ind w:right="659" w:firstLine="286"/>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5DD7892" w14:textId="77777777" w:rsidR="00113E33" w:rsidRDefault="00936FC5">
      <w:pPr>
        <w:spacing w:before="3" w:line="252" w:lineRule="auto"/>
        <w:ind w:left="602" w:right="646" w:firstLine="286"/>
        <w:jc w:val="both"/>
        <w:rPr>
          <w:b/>
          <w:sz w:val="24"/>
        </w:rPr>
      </w:pPr>
      <w:r>
        <w:rPr>
          <w:sz w:val="24"/>
        </w:rPr>
        <w:t xml:space="preserve">Предметные результаты освоения программы по иностранному языку (английскому) </w:t>
      </w:r>
      <w:r>
        <w:rPr>
          <w:b/>
          <w:sz w:val="24"/>
        </w:rPr>
        <w:t>к</w:t>
      </w:r>
      <w:r>
        <w:rPr>
          <w:b/>
          <w:spacing w:val="40"/>
          <w:sz w:val="24"/>
        </w:rPr>
        <w:t xml:space="preserve"> </w:t>
      </w:r>
      <w:r>
        <w:rPr>
          <w:b/>
          <w:sz w:val="24"/>
        </w:rPr>
        <w:t>концу обучения в 9 классе:</w:t>
      </w:r>
    </w:p>
    <w:p w14:paraId="7C677112" w14:textId="77777777" w:rsidR="00113E33" w:rsidRDefault="00936FC5">
      <w:pPr>
        <w:pStyle w:val="a5"/>
        <w:numPr>
          <w:ilvl w:val="0"/>
          <w:numId w:val="43"/>
        </w:numPr>
        <w:tabs>
          <w:tab w:val="left" w:pos="1333"/>
        </w:tabs>
        <w:spacing w:line="242" w:lineRule="auto"/>
        <w:ind w:right="647" w:firstLine="286"/>
        <w:jc w:val="both"/>
        <w:rPr>
          <w:sz w:val="24"/>
        </w:rPr>
      </w:pPr>
      <w:r>
        <w:rPr>
          <w:sz w:val="24"/>
        </w:rPr>
        <w:t>владеть основными видами речевой деятельности: говорение: вести комбинированный диалог, включающий различные виды диалогов (диалог этикетного характера, диалог- побуждение</w:t>
      </w:r>
      <w:r>
        <w:rPr>
          <w:spacing w:val="40"/>
          <w:sz w:val="24"/>
        </w:rPr>
        <w:t xml:space="preserve"> </w:t>
      </w:r>
      <w:r>
        <w:rPr>
          <w:sz w:val="24"/>
        </w:rPr>
        <w:t>к действию, диалог-расспрос), диалог-обмен мнениями в рамках тематического содержания</w:t>
      </w:r>
      <w:r>
        <w:rPr>
          <w:spacing w:val="40"/>
          <w:sz w:val="24"/>
        </w:rPr>
        <w:t xml:space="preserve"> </w:t>
      </w:r>
      <w:r>
        <w:rPr>
          <w:sz w:val="24"/>
        </w:rPr>
        <w:t>речи</w:t>
      </w:r>
      <w:r>
        <w:rPr>
          <w:spacing w:val="40"/>
          <w:sz w:val="24"/>
        </w:rPr>
        <w:t xml:space="preserve"> </w:t>
      </w:r>
      <w:r>
        <w:rPr>
          <w:sz w:val="24"/>
        </w:rPr>
        <w:t>в стандартных</w:t>
      </w:r>
      <w:r>
        <w:rPr>
          <w:spacing w:val="40"/>
          <w:sz w:val="24"/>
        </w:rPr>
        <w:t xml:space="preserve"> </w:t>
      </w:r>
      <w:r>
        <w:rPr>
          <w:sz w:val="24"/>
        </w:rPr>
        <w:t>ситуациях</w:t>
      </w:r>
      <w:r>
        <w:rPr>
          <w:spacing w:val="40"/>
          <w:sz w:val="24"/>
        </w:rPr>
        <w:t xml:space="preserve"> </w:t>
      </w:r>
      <w:r>
        <w:rPr>
          <w:sz w:val="24"/>
        </w:rPr>
        <w:t>неофициального общения с вербальными</w:t>
      </w:r>
      <w:r>
        <w:rPr>
          <w:spacing w:val="40"/>
          <w:sz w:val="24"/>
        </w:rPr>
        <w:t xml:space="preserve"> </w:t>
      </w:r>
      <w:r>
        <w:rPr>
          <w:sz w:val="24"/>
        </w:rPr>
        <w:t>и (или)</w:t>
      </w:r>
    </w:p>
    <w:p w14:paraId="2769BF4B" w14:textId="77777777" w:rsidR="00113E33" w:rsidRDefault="00936FC5">
      <w:pPr>
        <w:pStyle w:val="a3"/>
        <w:spacing w:before="48" w:line="242" w:lineRule="auto"/>
        <w:ind w:left="626" w:right="656"/>
      </w:pPr>
      <w:r>
        <w:t>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EDC6E8C" w14:textId="77777777" w:rsidR="00113E33" w:rsidRDefault="00936FC5">
      <w:pPr>
        <w:pStyle w:val="a3"/>
        <w:spacing w:before="2" w:line="242" w:lineRule="auto"/>
        <w:ind w:left="602" w:right="647" w:firstLine="286"/>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w:t>
      </w:r>
      <w:r>
        <w:rPr>
          <w:spacing w:val="40"/>
        </w:rPr>
        <w:t xml:space="preserve"> </w:t>
      </w:r>
      <w:r>
        <w:t>результаты выполненной проектной работы (объём – 10–12 фраз);</w:t>
      </w:r>
    </w:p>
    <w:p w14:paraId="0989C395" w14:textId="77777777" w:rsidR="00113E33" w:rsidRDefault="00936FC5">
      <w:pPr>
        <w:pStyle w:val="a3"/>
        <w:spacing w:line="242" w:lineRule="auto"/>
        <w:ind w:left="602" w:right="645" w:firstLine="286"/>
      </w:pPr>
      <w:r>
        <w:t>аудирование: воспринимать на слух и понимать несложные аутентичные тексты,</w:t>
      </w:r>
      <w:r>
        <w:rPr>
          <w:spacing w:val="40"/>
        </w:rPr>
        <w:t xml:space="preserve"> </w:t>
      </w:r>
      <w:r>
        <w:t>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w:t>
      </w:r>
      <w:r>
        <w:t>новного содержания, с пониманием нужной (интересующей, запрашиваемой) информации, с полным пониманием содержания</w:t>
      </w:r>
      <w:r>
        <w:rPr>
          <w:spacing w:val="-2"/>
        </w:rPr>
        <w:t xml:space="preserve"> </w:t>
      </w:r>
      <w:r>
        <w:t>(объём</w:t>
      </w:r>
      <w:r>
        <w:rPr>
          <w:spacing w:val="-4"/>
        </w:rPr>
        <w:t xml:space="preserve"> </w:t>
      </w:r>
      <w:r>
        <w:t>текста</w:t>
      </w:r>
      <w:r>
        <w:rPr>
          <w:spacing w:val="-2"/>
        </w:rPr>
        <w:t xml:space="preserve"> </w:t>
      </w:r>
      <w:r>
        <w:t>(текстов)</w:t>
      </w:r>
      <w:r>
        <w:rPr>
          <w:spacing w:val="-3"/>
        </w:rPr>
        <w:t xml:space="preserve"> </w:t>
      </w:r>
      <w:r>
        <w:t>для чтения –</w:t>
      </w:r>
      <w:r>
        <w:rPr>
          <w:spacing w:val="-2"/>
        </w:rPr>
        <w:t xml:space="preserve"> </w:t>
      </w:r>
      <w:r>
        <w:t>500–600</w:t>
      </w:r>
      <w:r>
        <w:rPr>
          <w:spacing w:val="-2"/>
        </w:rPr>
        <w:t xml:space="preserve"> </w:t>
      </w:r>
      <w:r>
        <w:t>слов), читать</w:t>
      </w:r>
      <w:r>
        <w:rPr>
          <w:spacing w:val="-1"/>
        </w:rPr>
        <w:t xml:space="preserve"> </w:t>
      </w:r>
      <w:r>
        <w:t>про</w:t>
      </w:r>
      <w:r>
        <w:rPr>
          <w:spacing w:val="-2"/>
        </w:rPr>
        <w:t xml:space="preserve"> </w:t>
      </w:r>
      <w:r>
        <w:t>себя</w:t>
      </w:r>
      <w:r>
        <w:rPr>
          <w:spacing w:val="-2"/>
        </w:rPr>
        <w:t xml:space="preserve"> </w:t>
      </w:r>
      <w:r>
        <w:t>несплошные</w:t>
      </w:r>
      <w:r>
        <w:rPr>
          <w:spacing w:val="-3"/>
        </w:rPr>
        <w:t xml:space="preserve"> </w:t>
      </w:r>
      <w:r>
        <w:t>тексты (таблицы, диаграммы) и понимать представленную в них 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 принятыми в стране (странах) изучаемого</w:t>
      </w:r>
      <w:r>
        <w:rPr>
          <w:spacing w:val="40"/>
        </w:rPr>
        <w:t xml:space="preserve"> </w:t>
      </w:r>
      <w:r>
        <w:t>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0520F2FD" w14:textId="77777777" w:rsidR="00113E33" w:rsidRDefault="00936FC5">
      <w:pPr>
        <w:pStyle w:val="a5"/>
        <w:numPr>
          <w:ilvl w:val="0"/>
          <w:numId w:val="43"/>
        </w:numPr>
        <w:tabs>
          <w:tab w:val="left" w:pos="1333"/>
        </w:tabs>
        <w:spacing w:line="242" w:lineRule="auto"/>
        <w:ind w:right="650" w:firstLine="286"/>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w:t>
      </w:r>
      <w:r>
        <w:rPr>
          <w:spacing w:val="63"/>
          <w:sz w:val="24"/>
        </w:rPr>
        <w:t xml:space="preserve"> </w:t>
      </w:r>
      <w:r>
        <w:rPr>
          <w:sz w:val="24"/>
        </w:rPr>
        <w:t>словах,</w:t>
      </w:r>
      <w:r>
        <w:rPr>
          <w:spacing w:val="40"/>
          <w:sz w:val="24"/>
        </w:rPr>
        <w:t xml:space="preserve"> </w:t>
      </w:r>
      <w:r>
        <w:rPr>
          <w:sz w:val="24"/>
        </w:rPr>
        <w:t>владеть</w:t>
      </w:r>
      <w:r>
        <w:rPr>
          <w:spacing w:val="62"/>
          <w:sz w:val="24"/>
        </w:rPr>
        <w:t xml:space="preserve"> </w:t>
      </w:r>
      <w:r>
        <w:rPr>
          <w:sz w:val="24"/>
        </w:rPr>
        <w:t>правилами</w:t>
      </w:r>
      <w:r>
        <w:rPr>
          <w:spacing w:val="62"/>
          <w:sz w:val="24"/>
        </w:rPr>
        <w:t xml:space="preserve"> </w:t>
      </w:r>
      <w:r>
        <w:rPr>
          <w:sz w:val="24"/>
        </w:rPr>
        <w:t>чтения</w:t>
      </w:r>
      <w:r>
        <w:rPr>
          <w:spacing w:val="40"/>
          <w:sz w:val="24"/>
        </w:rPr>
        <w:t xml:space="preserve"> </w:t>
      </w:r>
      <w:r>
        <w:rPr>
          <w:sz w:val="24"/>
        </w:rPr>
        <w:t>и</w:t>
      </w:r>
      <w:r>
        <w:rPr>
          <w:spacing w:val="40"/>
          <w:sz w:val="24"/>
        </w:rPr>
        <w:t xml:space="preserve"> </w:t>
      </w:r>
      <w:r>
        <w:rPr>
          <w:sz w:val="24"/>
        </w:rPr>
        <w:t>выразительно</w:t>
      </w:r>
      <w:r>
        <w:rPr>
          <w:spacing w:val="40"/>
          <w:sz w:val="24"/>
        </w:rPr>
        <w:t xml:space="preserve"> </w:t>
      </w:r>
      <w:r>
        <w:rPr>
          <w:sz w:val="24"/>
        </w:rPr>
        <w:t>читать</w:t>
      </w:r>
      <w:r>
        <w:rPr>
          <w:spacing w:val="62"/>
          <w:sz w:val="24"/>
        </w:rPr>
        <w:t xml:space="preserve"> </w:t>
      </w:r>
      <w:r>
        <w:rPr>
          <w:sz w:val="24"/>
        </w:rPr>
        <w:t>вслух</w:t>
      </w:r>
      <w:r>
        <w:rPr>
          <w:spacing w:val="63"/>
          <w:sz w:val="24"/>
        </w:rPr>
        <w:t xml:space="preserve"> </w:t>
      </w:r>
      <w:r>
        <w:rPr>
          <w:sz w:val="24"/>
        </w:rPr>
        <w:t>небольшие</w:t>
      </w:r>
      <w:r>
        <w:rPr>
          <w:spacing w:val="40"/>
          <w:sz w:val="24"/>
        </w:rPr>
        <w:t xml:space="preserve"> </w:t>
      </w:r>
      <w:r>
        <w:rPr>
          <w:sz w:val="24"/>
        </w:rPr>
        <w:t>тексты</w:t>
      </w:r>
    </w:p>
    <w:p w14:paraId="5C168ECD" w14:textId="77777777" w:rsidR="00113E33" w:rsidRDefault="00113E33">
      <w:pPr>
        <w:pStyle w:val="a5"/>
        <w:spacing w:line="242" w:lineRule="auto"/>
        <w:rPr>
          <w:sz w:val="24"/>
        </w:rPr>
        <w:sectPr w:rsidR="00113E33">
          <w:headerReference w:type="default" r:id="rId201"/>
          <w:footerReference w:type="default" r:id="rId202"/>
          <w:pgSz w:w="11920" w:h="16850"/>
          <w:pgMar w:top="1020" w:right="0" w:bottom="1220" w:left="283" w:header="763" w:footer="1022" w:gutter="0"/>
          <w:cols w:space="720"/>
        </w:sectPr>
      </w:pPr>
    </w:p>
    <w:p w14:paraId="687145D5" w14:textId="77777777" w:rsidR="00113E33" w:rsidRDefault="00936FC5">
      <w:pPr>
        <w:pStyle w:val="a3"/>
        <w:spacing w:before="2" w:line="242" w:lineRule="auto"/>
        <w:ind w:left="626" w:right="656"/>
      </w:pPr>
      <w:r>
        <w:lastRenderedPageBreak/>
        <w:t>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w:t>
      </w:r>
      <w:r>
        <w:rPr>
          <w:spacing w:val="40"/>
        </w:rPr>
        <w:t xml:space="preserve"> </w:t>
      </w:r>
      <w:r>
        <w:t>писать изученные слова;</w:t>
      </w:r>
    </w:p>
    <w:p w14:paraId="5C90E3C7" w14:textId="77777777" w:rsidR="00113E33" w:rsidRDefault="00936FC5">
      <w:pPr>
        <w:pStyle w:val="a3"/>
        <w:spacing w:line="242" w:lineRule="auto"/>
        <w:ind w:left="602" w:right="651" w:firstLine="286"/>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D7F3C9C" w14:textId="77777777" w:rsidR="00113E33" w:rsidRDefault="00936FC5">
      <w:pPr>
        <w:pStyle w:val="a5"/>
        <w:numPr>
          <w:ilvl w:val="0"/>
          <w:numId w:val="43"/>
        </w:numPr>
        <w:tabs>
          <w:tab w:val="left" w:pos="1333"/>
        </w:tabs>
        <w:spacing w:before="3" w:line="242" w:lineRule="auto"/>
        <w:ind w:right="654" w:firstLine="286"/>
        <w:jc w:val="both"/>
        <w:rPr>
          <w:sz w:val="24"/>
        </w:rPr>
      </w:pPr>
      <w:r>
        <w:rPr>
          <w:sz w:val="24"/>
        </w:rPr>
        <w:t xml:space="preserve">распознавать в </w:t>
      </w:r>
      <w:proofErr w:type="spellStart"/>
      <w:r>
        <w:rPr>
          <w:sz w:val="24"/>
        </w:rPr>
        <w:t>усной</w:t>
      </w:r>
      <w:proofErr w:type="spellEnd"/>
      <w:r>
        <w:rPr>
          <w:sz w:val="24"/>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w:t>
      </w:r>
      <w:r>
        <w:rPr>
          <w:spacing w:val="40"/>
          <w:sz w:val="24"/>
        </w:rPr>
        <w:t xml:space="preserve"> </w:t>
      </w:r>
      <w:r>
        <w:rPr>
          <w:sz w:val="24"/>
        </w:rPr>
        <w:t>с соблюдением существующей нормы лексической сочетаемости;</w:t>
      </w:r>
    </w:p>
    <w:p w14:paraId="5544F50D" w14:textId="77777777" w:rsidR="00113E33" w:rsidRDefault="00936FC5">
      <w:pPr>
        <w:pStyle w:val="a3"/>
        <w:spacing w:before="1" w:line="242" w:lineRule="auto"/>
        <w:ind w:left="602" w:right="640" w:firstLine="286"/>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t>under</w:t>
      </w:r>
      <w:proofErr w:type="spellEnd"/>
      <w:r>
        <w:t xml:space="preserve">-, </w:t>
      </w:r>
      <w:proofErr w:type="spellStart"/>
      <w:r>
        <w:t>over</w:t>
      </w:r>
      <w:proofErr w:type="spellEnd"/>
      <w:r>
        <w:t xml:space="preserve">-, </w:t>
      </w:r>
      <w:proofErr w:type="spellStart"/>
      <w:r>
        <w:t>dis</w:t>
      </w:r>
      <w:proofErr w:type="spellEnd"/>
      <w:r>
        <w:t xml:space="preserve">-, </w:t>
      </w:r>
      <w:proofErr w:type="spellStart"/>
      <w:r>
        <w:t>mis</w:t>
      </w:r>
      <w:proofErr w:type="spellEnd"/>
      <w:r>
        <w:t>-, имена прилагательные с помощью суффиксов -</w:t>
      </w:r>
      <w:proofErr w:type="spellStart"/>
      <w:r>
        <w:t>able</w:t>
      </w:r>
      <w:proofErr w:type="spellEnd"/>
      <w:r>
        <w:t>/-</w:t>
      </w:r>
      <w:proofErr w:type="spellStart"/>
      <w:r>
        <w:t>ible</w:t>
      </w:r>
      <w:proofErr w:type="spellEnd"/>
      <w:r>
        <w:t xml:space="preserve">, имена существительные с помощью отрицательных префиксов </w:t>
      </w:r>
      <w:proofErr w:type="spellStart"/>
      <w:r>
        <w:t>in</w:t>
      </w:r>
      <w:proofErr w:type="spellEnd"/>
      <w:r>
        <w:t>-/</w:t>
      </w:r>
      <w:proofErr w:type="spellStart"/>
      <w:r>
        <w:t>im</w:t>
      </w:r>
      <w:proofErr w:type="spellEnd"/>
      <w:r>
        <w:t>-, сложное прилагательное путём соединения основы</w:t>
      </w:r>
      <w:r>
        <w:rPr>
          <w:spacing w:val="80"/>
        </w:rPr>
        <w:t xml:space="preserve"> </w:t>
      </w:r>
      <w:r>
        <w:t>числительного с основой существительного с добавлением суффикса -</w:t>
      </w:r>
      <w:proofErr w:type="spellStart"/>
      <w:r>
        <w:t>ed</w:t>
      </w:r>
      <w:proofErr w:type="spellEnd"/>
      <w:r>
        <w:t xml:space="preserve"> (</w:t>
      </w:r>
      <w:proofErr w:type="spellStart"/>
      <w:r>
        <w:t>eight-legged</w:t>
      </w:r>
      <w:proofErr w:type="spellEnd"/>
      <w:r>
        <w:t>), сложное существительное путём соединения основ существительного с предлогом (</w:t>
      </w:r>
      <w:proofErr w:type="spellStart"/>
      <w:r>
        <w:t>mother-in-law</w:t>
      </w:r>
      <w:proofErr w:type="spellEnd"/>
      <w:r>
        <w:t>), сложное прилагательное путём соединения основы прилагательного с основой причастия I(</w:t>
      </w:r>
      <w:proofErr w:type="spellStart"/>
      <w:r>
        <w:t>nice-looking</w:t>
      </w:r>
      <w:proofErr w:type="spellEnd"/>
      <w:r>
        <w:t>), сложное прилагательное путём соединения на</w:t>
      </w:r>
      <w:r>
        <w:t>речия с основой причастия II (</w:t>
      </w:r>
      <w:proofErr w:type="spellStart"/>
      <w:r>
        <w:t>wellbehaved</w:t>
      </w:r>
      <w:proofErr w:type="spellEnd"/>
      <w:r>
        <w:t>), глагол от прилагательного (</w:t>
      </w:r>
      <w:proofErr w:type="spellStart"/>
      <w:r>
        <w:t>cool</w:t>
      </w:r>
      <w:proofErr w:type="spellEnd"/>
      <w:r>
        <w:rPr>
          <w:spacing w:val="-2"/>
        </w:rPr>
        <w:t xml:space="preserve"> </w:t>
      </w:r>
      <w:r>
        <w:t>–</w:t>
      </w:r>
      <w:r>
        <w:rPr>
          <w:spacing w:val="-3"/>
        </w:rPr>
        <w:t xml:space="preserve"> </w:t>
      </w:r>
      <w:proofErr w:type="spellStart"/>
      <w:r>
        <w:t>to</w:t>
      </w:r>
      <w:proofErr w:type="spellEnd"/>
      <w:r>
        <w:rPr>
          <w:spacing w:val="-1"/>
        </w:rPr>
        <w:t xml:space="preserve"> </w:t>
      </w:r>
      <w:proofErr w:type="spellStart"/>
      <w:r>
        <w:t>cool</w:t>
      </w:r>
      <w:proofErr w:type="spellEnd"/>
      <w:r>
        <w:t>);</w:t>
      </w:r>
      <w:r>
        <w:rPr>
          <w:spacing w:val="-3"/>
        </w:rPr>
        <w:t xml:space="preserve"> </w:t>
      </w:r>
      <w:r>
        <w:t>распознавать</w:t>
      </w:r>
      <w:r>
        <w:rPr>
          <w:spacing w:val="-2"/>
        </w:rPr>
        <w:t xml:space="preserve"> </w:t>
      </w:r>
      <w:r>
        <w:t>и употреблять в устной и письменной речи изученные синонимы, антонимы,</w:t>
      </w:r>
    </w:p>
    <w:p w14:paraId="5179DF65" w14:textId="77777777" w:rsidR="00113E33" w:rsidRDefault="00936FC5">
      <w:pPr>
        <w:pStyle w:val="a3"/>
        <w:spacing w:line="244" w:lineRule="auto"/>
        <w:ind w:left="888" w:right="656" w:hanging="287"/>
      </w:pPr>
      <w:r>
        <w:t>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w:t>
      </w:r>
    </w:p>
    <w:p w14:paraId="4B7C0034" w14:textId="77777777" w:rsidR="00113E33" w:rsidRDefault="00936FC5">
      <w:pPr>
        <w:pStyle w:val="a3"/>
        <w:spacing w:before="1"/>
        <w:ind w:left="602"/>
      </w:pPr>
      <w:r>
        <w:t>для</w:t>
      </w:r>
      <w:r>
        <w:rPr>
          <w:spacing w:val="-8"/>
        </w:rPr>
        <w:t xml:space="preserve"> </w:t>
      </w:r>
      <w:r>
        <w:t>обеспечения</w:t>
      </w:r>
      <w:r>
        <w:rPr>
          <w:spacing w:val="-5"/>
        </w:rPr>
        <w:t xml:space="preserve"> </w:t>
      </w:r>
      <w:r>
        <w:t>логичности</w:t>
      </w:r>
      <w:r>
        <w:rPr>
          <w:spacing w:val="-4"/>
        </w:rPr>
        <w:t xml:space="preserve"> </w:t>
      </w:r>
      <w:r>
        <w:t>и</w:t>
      </w:r>
      <w:r>
        <w:rPr>
          <w:spacing w:val="-10"/>
        </w:rPr>
        <w:t xml:space="preserve"> </w:t>
      </w:r>
      <w:r>
        <w:t>целостности</w:t>
      </w:r>
      <w:r>
        <w:rPr>
          <w:spacing w:val="-3"/>
        </w:rPr>
        <w:t xml:space="preserve"> </w:t>
      </w:r>
      <w:r>
        <w:rPr>
          <w:spacing w:val="-2"/>
        </w:rPr>
        <w:t>высказывания;</w:t>
      </w:r>
    </w:p>
    <w:p w14:paraId="6F20B4E9" w14:textId="77777777" w:rsidR="00113E33" w:rsidRDefault="00936FC5">
      <w:pPr>
        <w:pStyle w:val="a5"/>
        <w:numPr>
          <w:ilvl w:val="0"/>
          <w:numId w:val="43"/>
        </w:numPr>
        <w:tabs>
          <w:tab w:val="left" w:pos="1333"/>
        </w:tabs>
        <w:spacing w:before="2" w:line="242" w:lineRule="auto"/>
        <w:ind w:right="650" w:firstLine="286"/>
        <w:jc w:val="both"/>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w:t>
      </w:r>
      <w:r>
        <w:rPr>
          <w:spacing w:val="40"/>
          <w:sz w:val="24"/>
        </w:rPr>
        <w:t xml:space="preserve"> </w:t>
      </w:r>
      <w:r>
        <w:rPr>
          <w:sz w:val="24"/>
        </w:rPr>
        <w:t>устной и письменной речи: предложения со сложным дополнением (</w:t>
      </w:r>
      <w:proofErr w:type="spellStart"/>
      <w:r>
        <w:rPr>
          <w:sz w:val="24"/>
        </w:rPr>
        <w:t>Complex</w:t>
      </w:r>
      <w:proofErr w:type="spellEnd"/>
      <w:r>
        <w:rPr>
          <w:sz w:val="24"/>
        </w:rPr>
        <w:t xml:space="preserve"> Object) (I </w:t>
      </w:r>
      <w:proofErr w:type="spellStart"/>
      <w:r>
        <w:rPr>
          <w:sz w:val="24"/>
        </w:rPr>
        <w:t>want</w:t>
      </w:r>
      <w:proofErr w:type="spellEnd"/>
      <w:r>
        <w:rPr>
          <w:sz w:val="24"/>
        </w:rPr>
        <w:t xml:space="preserve"> </w:t>
      </w:r>
      <w:proofErr w:type="spellStart"/>
      <w:r>
        <w:rPr>
          <w:sz w:val="24"/>
        </w:rPr>
        <w:t>to</w:t>
      </w:r>
      <w:proofErr w:type="spellEnd"/>
      <w:r>
        <w:rPr>
          <w:sz w:val="24"/>
        </w:rPr>
        <w:t xml:space="preserve"> </w:t>
      </w:r>
      <w:proofErr w:type="spellStart"/>
      <w:r>
        <w:rPr>
          <w:sz w:val="24"/>
        </w:rPr>
        <w:t>have</w:t>
      </w:r>
      <w:proofErr w:type="spellEnd"/>
      <w:r>
        <w:rPr>
          <w:sz w:val="24"/>
        </w:rPr>
        <w:t xml:space="preserve"> </w:t>
      </w:r>
      <w:proofErr w:type="spellStart"/>
      <w:r>
        <w:rPr>
          <w:sz w:val="24"/>
        </w:rPr>
        <w:t>my</w:t>
      </w:r>
      <w:proofErr w:type="spellEnd"/>
      <w:r>
        <w:rPr>
          <w:sz w:val="24"/>
        </w:rPr>
        <w:t xml:space="preserve"> </w:t>
      </w:r>
      <w:proofErr w:type="spellStart"/>
      <w:r>
        <w:rPr>
          <w:sz w:val="24"/>
        </w:rPr>
        <w:t>hair</w:t>
      </w:r>
      <w:proofErr w:type="spellEnd"/>
      <w:r>
        <w:rPr>
          <w:sz w:val="24"/>
        </w:rPr>
        <w:t xml:space="preserve"> </w:t>
      </w:r>
      <w:proofErr w:type="spellStart"/>
      <w:r>
        <w:rPr>
          <w:sz w:val="24"/>
        </w:rPr>
        <w:t>cut</w:t>
      </w:r>
      <w:proofErr w:type="spellEnd"/>
      <w:r>
        <w:rPr>
          <w:sz w:val="24"/>
        </w:rPr>
        <w:t xml:space="preserve">.); предложения с I </w:t>
      </w:r>
      <w:proofErr w:type="spellStart"/>
      <w:r>
        <w:rPr>
          <w:sz w:val="24"/>
        </w:rPr>
        <w:t>wish</w:t>
      </w:r>
      <w:proofErr w:type="spellEnd"/>
      <w:r>
        <w:rPr>
          <w:sz w:val="24"/>
        </w:rPr>
        <w:t>;</w:t>
      </w:r>
    </w:p>
    <w:p w14:paraId="54C94FAC" w14:textId="77777777" w:rsidR="00113E33" w:rsidRDefault="00936FC5">
      <w:pPr>
        <w:pStyle w:val="a3"/>
        <w:spacing w:before="6"/>
        <w:ind w:left="903" w:right="2758"/>
        <w:jc w:val="left"/>
      </w:pPr>
      <w:r>
        <w:t>условные</w:t>
      </w:r>
      <w:r>
        <w:rPr>
          <w:spacing w:val="-7"/>
        </w:rPr>
        <w:t xml:space="preserve"> </w:t>
      </w:r>
      <w:r>
        <w:t>предложения</w:t>
      </w:r>
      <w:r>
        <w:rPr>
          <w:spacing w:val="-5"/>
        </w:rPr>
        <w:t xml:space="preserve"> </w:t>
      </w:r>
      <w:r>
        <w:t>нереального</w:t>
      </w:r>
      <w:r>
        <w:rPr>
          <w:spacing w:val="-5"/>
        </w:rPr>
        <w:t xml:space="preserve"> </w:t>
      </w:r>
      <w:r>
        <w:t>характера</w:t>
      </w:r>
      <w:r>
        <w:rPr>
          <w:spacing w:val="-7"/>
        </w:rPr>
        <w:t xml:space="preserve"> </w:t>
      </w:r>
      <w:r>
        <w:t>(</w:t>
      </w:r>
      <w:proofErr w:type="spellStart"/>
      <w:r>
        <w:t>Conditional</w:t>
      </w:r>
      <w:proofErr w:type="spellEnd"/>
      <w:r>
        <w:rPr>
          <w:spacing w:val="-4"/>
        </w:rPr>
        <w:t xml:space="preserve"> </w:t>
      </w:r>
      <w:r>
        <w:t>II);</w:t>
      </w:r>
      <w:r>
        <w:rPr>
          <w:spacing w:val="-5"/>
        </w:rPr>
        <w:t xml:space="preserve"> </w:t>
      </w:r>
      <w:r>
        <w:t xml:space="preserve">конструкцию для выражения предпочтения I </w:t>
      </w:r>
      <w:proofErr w:type="spellStart"/>
      <w:r>
        <w:t>prefer</w:t>
      </w:r>
      <w:proofErr w:type="spellEnd"/>
      <w:r>
        <w:t xml:space="preserve"> …/</w:t>
      </w:r>
      <w:proofErr w:type="spellStart"/>
      <w:r>
        <w:t>I’d</w:t>
      </w:r>
      <w:proofErr w:type="spellEnd"/>
      <w:r>
        <w:t xml:space="preserve"> </w:t>
      </w:r>
      <w:proofErr w:type="spellStart"/>
      <w:r>
        <w:t>prefer</w:t>
      </w:r>
      <w:proofErr w:type="spellEnd"/>
      <w:r>
        <w:t xml:space="preserve"> …/</w:t>
      </w:r>
      <w:proofErr w:type="spellStart"/>
      <w:r>
        <w:t>I’d</w:t>
      </w:r>
      <w:proofErr w:type="spellEnd"/>
      <w:r>
        <w:t xml:space="preserve"> </w:t>
      </w:r>
      <w:proofErr w:type="spellStart"/>
      <w:r>
        <w:t>rather</w:t>
      </w:r>
      <w:proofErr w:type="spellEnd"/>
      <w:r>
        <w:t>…;</w:t>
      </w:r>
    </w:p>
    <w:p w14:paraId="4A024B3B" w14:textId="77777777" w:rsidR="00113E33" w:rsidRDefault="00936FC5">
      <w:pPr>
        <w:pStyle w:val="a3"/>
        <w:spacing w:before="3"/>
        <w:ind w:left="903"/>
        <w:jc w:val="left"/>
      </w:pPr>
      <w:r>
        <w:t>предложения</w:t>
      </w:r>
      <w:r>
        <w:rPr>
          <w:spacing w:val="-5"/>
        </w:rPr>
        <w:t xml:space="preserve"> </w:t>
      </w:r>
      <w:r>
        <w:t>с</w:t>
      </w:r>
      <w:r>
        <w:rPr>
          <w:spacing w:val="-6"/>
        </w:rPr>
        <w:t xml:space="preserve"> </w:t>
      </w:r>
      <w:r>
        <w:t>конструкцией</w:t>
      </w:r>
      <w:r>
        <w:rPr>
          <w:spacing w:val="-2"/>
        </w:rPr>
        <w:t xml:space="preserve"> </w:t>
      </w:r>
      <w:proofErr w:type="spellStart"/>
      <w:r>
        <w:t>either</w:t>
      </w:r>
      <w:proofErr w:type="spellEnd"/>
      <w:r>
        <w:rPr>
          <w:spacing w:val="-4"/>
        </w:rPr>
        <w:t xml:space="preserve"> </w:t>
      </w:r>
      <w:r>
        <w:t>…</w:t>
      </w:r>
      <w:r>
        <w:rPr>
          <w:spacing w:val="-6"/>
        </w:rPr>
        <w:t xml:space="preserve"> </w:t>
      </w:r>
      <w:proofErr w:type="spellStart"/>
      <w:r>
        <w:t>or</w:t>
      </w:r>
      <w:proofErr w:type="spellEnd"/>
      <w:r>
        <w:t>,</w:t>
      </w:r>
      <w:r>
        <w:rPr>
          <w:spacing w:val="-4"/>
        </w:rPr>
        <w:t xml:space="preserve"> </w:t>
      </w:r>
      <w:proofErr w:type="spellStart"/>
      <w:r>
        <w:t>neither</w:t>
      </w:r>
      <w:proofErr w:type="spellEnd"/>
      <w:r>
        <w:rPr>
          <w:spacing w:val="-8"/>
        </w:rPr>
        <w:t xml:space="preserve"> </w:t>
      </w:r>
      <w:r>
        <w:t>…</w:t>
      </w:r>
      <w:r>
        <w:rPr>
          <w:spacing w:val="-5"/>
        </w:rPr>
        <w:t xml:space="preserve"> </w:t>
      </w:r>
      <w:proofErr w:type="spellStart"/>
      <w:r>
        <w:t>nor</w:t>
      </w:r>
      <w:proofErr w:type="spellEnd"/>
      <w:r>
        <w:t>;</w:t>
      </w:r>
      <w:r>
        <w:rPr>
          <w:spacing w:val="-5"/>
        </w:rPr>
        <w:t xml:space="preserve"> </w:t>
      </w:r>
      <w:r>
        <w:rPr>
          <w:spacing w:val="-2"/>
        </w:rPr>
        <w:t>формы</w:t>
      </w:r>
    </w:p>
    <w:p w14:paraId="550CF6CA" w14:textId="77777777" w:rsidR="00113E33" w:rsidRDefault="00936FC5">
      <w:pPr>
        <w:pStyle w:val="a3"/>
        <w:spacing w:before="2" w:line="242" w:lineRule="auto"/>
        <w:ind w:left="903" w:right="2758"/>
        <w:jc w:val="left"/>
      </w:pPr>
      <w:r>
        <w:t>страдательного</w:t>
      </w:r>
      <w:r>
        <w:rPr>
          <w:spacing w:val="-5"/>
        </w:rPr>
        <w:t xml:space="preserve"> </w:t>
      </w:r>
      <w:r>
        <w:t>залога</w:t>
      </w:r>
      <w:r>
        <w:rPr>
          <w:spacing w:val="-6"/>
        </w:rPr>
        <w:t xml:space="preserve"> </w:t>
      </w:r>
      <w:proofErr w:type="spellStart"/>
      <w:r>
        <w:t>Present</w:t>
      </w:r>
      <w:proofErr w:type="spellEnd"/>
      <w:r>
        <w:rPr>
          <w:spacing w:val="-5"/>
        </w:rPr>
        <w:t xml:space="preserve"> </w:t>
      </w:r>
      <w:proofErr w:type="spellStart"/>
      <w:r>
        <w:t>Perfect</w:t>
      </w:r>
      <w:proofErr w:type="spellEnd"/>
      <w:r>
        <w:rPr>
          <w:spacing w:val="-5"/>
        </w:rPr>
        <w:t xml:space="preserve"> </w:t>
      </w:r>
      <w:proofErr w:type="spellStart"/>
      <w:r>
        <w:t>Passive</w:t>
      </w:r>
      <w:proofErr w:type="spellEnd"/>
      <w:r>
        <w:t>;</w:t>
      </w:r>
      <w:r>
        <w:rPr>
          <w:spacing w:val="-5"/>
        </w:rPr>
        <w:t xml:space="preserve"> </w:t>
      </w:r>
      <w:r>
        <w:t>порядок</w:t>
      </w:r>
      <w:r>
        <w:rPr>
          <w:spacing w:val="-4"/>
        </w:rPr>
        <w:t xml:space="preserve"> </w:t>
      </w:r>
      <w:r>
        <w:t>следования</w:t>
      </w:r>
      <w:r>
        <w:rPr>
          <w:spacing w:val="-5"/>
        </w:rPr>
        <w:t xml:space="preserve"> </w:t>
      </w:r>
      <w:r>
        <w:t>имён прилагательных (</w:t>
      </w:r>
      <w:proofErr w:type="spellStart"/>
      <w:r>
        <w:t>nice</w:t>
      </w:r>
      <w:proofErr w:type="spellEnd"/>
      <w:r>
        <w:t xml:space="preserve"> </w:t>
      </w:r>
      <w:proofErr w:type="spellStart"/>
      <w:r>
        <w:t>long</w:t>
      </w:r>
      <w:proofErr w:type="spellEnd"/>
      <w:r>
        <w:t xml:space="preserve"> </w:t>
      </w:r>
      <w:proofErr w:type="spellStart"/>
      <w:r>
        <w:t>blond</w:t>
      </w:r>
      <w:proofErr w:type="spellEnd"/>
      <w:r>
        <w:t xml:space="preserve"> </w:t>
      </w:r>
      <w:proofErr w:type="spellStart"/>
      <w:r>
        <w:t>hair</w:t>
      </w:r>
      <w:proofErr w:type="spellEnd"/>
      <w:r>
        <w:t>); 5) владеть социокультурными знаниями и умениями:</w:t>
      </w:r>
    </w:p>
    <w:p w14:paraId="6D6493D9" w14:textId="77777777" w:rsidR="00113E33" w:rsidRDefault="00936FC5">
      <w:pPr>
        <w:pStyle w:val="a3"/>
        <w:spacing w:before="6" w:line="247" w:lineRule="auto"/>
        <w:ind w:left="602" w:right="495" w:firstLine="300"/>
      </w:pPr>
      <w:r>
        <w:t>понимать и использовать в устной и письменной речи наиболее</w:t>
      </w:r>
      <w:r>
        <w:rPr>
          <w:spacing w:val="40"/>
        </w:rPr>
        <w:t xml:space="preserve"> </w:t>
      </w:r>
      <w:r>
        <w:t>употребительную тематическую фоновую лексику страны (стран) изучаемого языка в рамках тематического содержания</w:t>
      </w:r>
      <w:r>
        <w:rPr>
          <w:spacing w:val="40"/>
        </w:rPr>
        <w:t xml:space="preserve"> </w:t>
      </w:r>
      <w:r>
        <w:t>речи (основные</w:t>
      </w:r>
      <w:r>
        <w:rPr>
          <w:spacing w:val="80"/>
          <w:w w:val="150"/>
        </w:rPr>
        <w:t xml:space="preserve"> </w:t>
      </w:r>
      <w:r>
        <w:t>национальные</w:t>
      </w:r>
      <w:r>
        <w:rPr>
          <w:spacing w:val="80"/>
          <w:w w:val="150"/>
        </w:rPr>
        <w:t xml:space="preserve"> </w:t>
      </w:r>
      <w:r>
        <w:t>праздники,</w:t>
      </w:r>
      <w:r>
        <w:rPr>
          <w:spacing w:val="80"/>
          <w:w w:val="150"/>
        </w:rPr>
        <w:t xml:space="preserve"> </w:t>
      </w:r>
      <w:r>
        <w:t>обычаи,</w:t>
      </w:r>
      <w:r>
        <w:rPr>
          <w:spacing w:val="80"/>
          <w:w w:val="150"/>
        </w:rPr>
        <w:t xml:space="preserve"> </w:t>
      </w:r>
      <w:r>
        <w:t>традиции);</w:t>
      </w:r>
    </w:p>
    <w:p w14:paraId="4688DE53" w14:textId="77777777" w:rsidR="00113E33" w:rsidRDefault="00936FC5">
      <w:pPr>
        <w:pStyle w:val="a3"/>
        <w:spacing w:line="273" w:lineRule="exact"/>
        <w:ind w:left="888"/>
      </w:pPr>
      <w:r>
        <w:t>выражать</w:t>
      </w:r>
      <w:r>
        <w:rPr>
          <w:spacing w:val="-4"/>
        </w:rPr>
        <w:t xml:space="preserve"> </w:t>
      </w:r>
      <w:r>
        <w:t>модальные</w:t>
      </w:r>
      <w:r>
        <w:rPr>
          <w:spacing w:val="-9"/>
        </w:rPr>
        <w:t xml:space="preserve"> </w:t>
      </w:r>
      <w:r>
        <w:t>значения,</w:t>
      </w:r>
      <w:r>
        <w:rPr>
          <w:spacing w:val="-7"/>
        </w:rPr>
        <w:t xml:space="preserve"> </w:t>
      </w:r>
      <w:r>
        <w:t>чувства</w:t>
      </w:r>
      <w:r>
        <w:rPr>
          <w:spacing w:val="-6"/>
        </w:rPr>
        <w:t xml:space="preserve"> </w:t>
      </w:r>
      <w:r>
        <w:t>и</w:t>
      </w:r>
      <w:r>
        <w:rPr>
          <w:spacing w:val="-3"/>
        </w:rPr>
        <w:t xml:space="preserve"> </w:t>
      </w:r>
      <w:r>
        <w:rPr>
          <w:spacing w:val="-2"/>
        </w:rPr>
        <w:t>эмоции;</w:t>
      </w:r>
    </w:p>
    <w:p w14:paraId="0BC5DE9D" w14:textId="77777777" w:rsidR="00113E33" w:rsidRDefault="00936FC5">
      <w:pPr>
        <w:pStyle w:val="a3"/>
        <w:spacing w:before="3" w:line="242" w:lineRule="auto"/>
        <w:ind w:left="602" w:right="657" w:firstLine="286"/>
      </w:pPr>
      <w:r>
        <w:t>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40F9D2F3" w14:textId="77777777" w:rsidR="00113E33" w:rsidRDefault="00936FC5">
      <w:pPr>
        <w:pStyle w:val="a5"/>
        <w:numPr>
          <w:ilvl w:val="0"/>
          <w:numId w:val="42"/>
        </w:numPr>
        <w:tabs>
          <w:tab w:val="left" w:pos="1333"/>
        </w:tabs>
        <w:spacing w:before="1" w:line="242" w:lineRule="auto"/>
        <w:ind w:right="654" w:firstLine="286"/>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w:t>
      </w:r>
      <w:r>
        <w:rPr>
          <w:spacing w:val="40"/>
          <w:sz w:val="24"/>
        </w:rPr>
        <w:t xml:space="preserve"> </w:t>
      </w:r>
      <w:r>
        <w:rPr>
          <w:sz w:val="24"/>
        </w:rPr>
        <w:t>в тексте запрашиваемой информации;</w:t>
      </w:r>
    </w:p>
    <w:p w14:paraId="4B1E8AAB" w14:textId="77777777" w:rsidR="00113E33" w:rsidRDefault="00936FC5">
      <w:pPr>
        <w:pStyle w:val="a5"/>
        <w:numPr>
          <w:ilvl w:val="0"/>
          <w:numId w:val="42"/>
        </w:numPr>
        <w:tabs>
          <w:tab w:val="left" w:pos="1333"/>
        </w:tabs>
        <w:spacing w:line="244" w:lineRule="auto"/>
        <w:ind w:right="659" w:firstLine="286"/>
        <w:jc w:val="both"/>
        <w:rPr>
          <w:sz w:val="24"/>
        </w:rPr>
      </w:pPr>
      <w:r>
        <w:rPr>
          <w:sz w:val="24"/>
        </w:rPr>
        <w:t>рассматривать несколько вариантов решения коммуникативной задачи в продуктивных</w:t>
      </w:r>
      <w:r>
        <w:rPr>
          <w:spacing w:val="40"/>
          <w:sz w:val="24"/>
        </w:rPr>
        <w:t xml:space="preserve"> </w:t>
      </w:r>
      <w:r>
        <w:rPr>
          <w:sz w:val="24"/>
        </w:rPr>
        <w:t>видах речевой деятельности (говорении и письменной речи);</w:t>
      </w:r>
    </w:p>
    <w:p w14:paraId="6DBAAC84" w14:textId="77777777" w:rsidR="00113E33" w:rsidRDefault="00936FC5">
      <w:pPr>
        <w:pStyle w:val="a5"/>
        <w:numPr>
          <w:ilvl w:val="0"/>
          <w:numId w:val="42"/>
        </w:numPr>
        <w:tabs>
          <w:tab w:val="left" w:pos="1333"/>
        </w:tabs>
        <w:spacing w:line="242" w:lineRule="auto"/>
        <w:ind w:right="659" w:firstLine="286"/>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D794176" w14:textId="77777777" w:rsidR="00113E33" w:rsidRDefault="00113E33">
      <w:pPr>
        <w:pStyle w:val="a5"/>
        <w:spacing w:line="242" w:lineRule="auto"/>
        <w:rPr>
          <w:sz w:val="24"/>
        </w:rPr>
        <w:sectPr w:rsidR="00113E33">
          <w:headerReference w:type="default" r:id="rId203"/>
          <w:footerReference w:type="default" r:id="rId204"/>
          <w:pgSz w:w="11920" w:h="16850"/>
          <w:pgMar w:top="1020" w:right="0" w:bottom="1200" w:left="283" w:header="763" w:footer="1005" w:gutter="0"/>
          <w:cols w:space="720"/>
        </w:sectPr>
      </w:pPr>
    </w:p>
    <w:p w14:paraId="1FD108F0" w14:textId="77777777" w:rsidR="00113E33" w:rsidRDefault="00936FC5">
      <w:pPr>
        <w:pStyle w:val="a5"/>
        <w:numPr>
          <w:ilvl w:val="0"/>
          <w:numId w:val="42"/>
        </w:numPr>
        <w:tabs>
          <w:tab w:val="left" w:pos="1334"/>
        </w:tabs>
        <w:spacing w:before="5" w:line="242" w:lineRule="auto"/>
        <w:ind w:right="660" w:firstLine="286"/>
        <w:rPr>
          <w:sz w:val="24"/>
        </w:rPr>
      </w:pPr>
      <w:r>
        <w:rPr>
          <w:sz w:val="24"/>
        </w:rPr>
        <w:lastRenderedPageBreak/>
        <w:t>использовать</w:t>
      </w:r>
      <w:r>
        <w:rPr>
          <w:spacing w:val="30"/>
          <w:sz w:val="24"/>
        </w:rPr>
        <w:t xml:space="preserve"> </w:t>
      </w:r>
      <w:r>
        <w:rPr>
          <w:sz w:val="24"/>
        </w:rPr>
        <w:t>иноязычные словари</w:t>
      </w:r>
      <w:r>
        <w:rPr>
          <w:spacing w:val="30"/>
          <w:sz w:val="24"/>
        </w:rPr>
        <w:t xml:space="preserve"> </w:t>
      </w:r>
      <w:r>
        <w:rPr>
          <w:sz w:val="24"/>
        </w:rPr>
        <w:t>и</w:t>
      </w:r>
      <w:r>
        <w:rPr>
          <w:spacing w:val="30"/>
          <w:sz w:val="24"/>
        </w:rPr>
        <w:t xml:space="preserve"> </w:t>
      </w:r>
      <w:r>
        <w:rPr>
          <w:sz w:val="24"/>
        </w:rPr>
        <w:t>справочники, в том</w:t>
      </w:r>
      <w:r>
        <w:rPr>
          <w:spacing w:val="29"/>
          <w:sz w:val="24"/>
        </w:rPr>
        <w:t xml:space="preserve"> </w:t>
      </w:r>
      <w:r>
        <w:rPr>
          <w:sz w:val="24"/>
        </w:rPr>
        <w:t xml:space="preserve">числе </w:t>
      </w:r>
      <w:proofErr w:type="spellStart"/>
      <w:r>
        <w:rPr>
          <w:sz w:val="24"/>
        </w:rPr>
        <w:t>информационносправочные</w:t>
      </w:r>
      <w:proofErr w:type="spellEnd"/>
      <w:r>
        <w:rPr>
          <w:sz w:val="24"/>
        </w:rPr>
        <w:t xml:space="preserve"> системы в электронной форме;</w:t>
      </w:r>
    </w:p>
    <w:p w14:paraId="31509417" w14:textId="77777777" w:rsidR="00113E33" w:rsidRDefault="00936FC5">
      <w:pPr>
        <w:pStyle w:val="a5"/>
        <w:numPr>
          <w:ilvl w:val="0"/>
          <w:numId w:val="42"/>
        </w:numPr>
        <w:tabs>
          <w:tab w:val="left" w:pos="1333"/>
        </w:tabs>
        <w:spacing w:before="2" w:line="244" w:lineRule="auto"/>
        <w:ind w:right="665" w:firstLine="286"/>
        <w:rPr>
          <w:sz w:val="24"/>
        </w:rPr>
      </w:pPr>
      <w:r>
        <w:rPr>
          <w:sz w:val="24"/>
        </w:rPr>
        <w:t>достигать</w:t>
      </w:r>
      <w:r>
        <w:rPr>
          <w:spacing w:val="79"/>
          <w:sz w:val="24"/>
        </w:rPr>
        <w:t xml:space="preserve"> </w:t>
      </w:r>
      <w:r>
        <w:rPr>
          <w:sz w:val="24"/>
        </w:rPr>
        <w:t>взаимопонимания</w:t>
      </w:r>
      <w:r>
        <w:rPr>
          <w:spacing w:val="78"/>
          <w:sz w:val="24"/>
        </w:rPr>
        <w:t xml:space="preserve"> </w:t>
      </w:r>
      <w:r>
        <w:rPr>
          <w:sz w:val="24"/>
        </w:rPr>
        <w:t>в</w:t>
      </w:r>
      <w:r>
        <w:rPr>
          <w:spacing w:val="77"/>
          <w:sz w:val="24"/>
        </w:rPr>
        <w:t xml:space="preserve"> </w:t>
      </w:r>
      <w:r>
        <w:rPr>
          <w:sz w:val="24"/>
        </w:rPr>
        <w:t>процессе</w:t>
      </w:r>
      <w:r>
        <w:rPr>
          <w:spacing w:val="80"/>
          <w:sz w:val="24"/>
        </w:rPr>
        <w:t xml:space="preserve"> </w:t>
      </w:r>
      <w:r>
        <w:rPr>
          <w:sz w:val="24"/>
        </w:rPr>
        <w:t>устного</w:t>
      </w:r>
      <w:r>
        <w:rPr>
          <w:spacing w:val="78"/>
          <w:sz w:val="24"/>
        </w:rPr>
        <w:t xml:space="preserve"> </w:t>
      </w:r>
      <w:r>
        <w:rPr>
          <w:sz w:val="24"/>
        </w:rPr>
        <w:t>и</w:t>
      </w:r>
      <w:r>
        <w:rPr>
          <w:spacing w:val="79"/>
          <w:sz w:val="24"/>
        </w:rPr>
        <w:t xml:space="preserve"> </w:t>
      </w:r>
      <w:r>
        <w:rPr>
          <w:sz w:val="24"/>
        </w:rPr>
        <w:t>письменного</w:t>
      </w:r>
      <w:r>
        <w:rPr>
          <w:spacing w:val="75"/>
          <w:sz w:val="24"/>
        </w:rPr>
        <w:t xml:space="preserve"> </w:t>
      </w:r>
      <w:r>
        <w:rPr>
          <w:sz w:val="24"/>
        </w:rPr>
        <w:t>общения</w:t>
      </w:r>
      <w:r>
        <w:rPr>
          <w:spacing w:val="78"/>
          <w:sz w:val="24"/>
        </w:rPr>
        <w:t xml:space="preserve"> </w:t>
      </w:r>
      <w:r>
        <w:rPr>
          <w:sz w:val="24"/>
        </w:rPr>
        <w:t>с</w:t>
      </w:r>
      <w:r>
        <w:rPr>
          <w:spacing w:val="77"/>
          <w:sz w:val="24"/>
        </w:rPr>
        <w:t xml:space="preserve"> </w:t>
      </w:r>
      <w:r>
        <w:rPr>
          <w:sz w:val="24"/>
        </w:rPr>
        <w:t>носителями иностранного языка, людьми другой культуры;</w:t>
      </w:r>
    </w:p>
    <w:p w14:paraId="7B4DF2F8" w14:textId="77777777" w:rsidR="00113E33" w:rsidRDefault="00936FC5">
      <w:pPr>
        <w:pStyle w:val="a5"/>
        <w:numPr>
          <w:ilvl w:val="0"/>
          <w:numId w:val="42"/>
        </w:numPr>
        <w:tabs>
          <w:tab w:val="left" w:pos="1333"/>
        </w:tabs>
        <w:spacing w:line="242" w:lineRule="auto"/>
        <w:ind w:right="659" w:firstLine="286"/>
        <w:rPr>
          <w:sz w:val="24"/>
        </w:rPr>
      </w:pPr>
      <w:r>
        <w:rPr>
          <w:sz w:val="24"/>
        </w:rPr>
        <w:t>сравнивать</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устанавливать</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сравнения)</w:t>
      </w:r>
      <w:r>
        <w:rPr>
          <w:spacing w:val="80"/>
          <w:sz w:val="24"/>
        </w:rPr>
        <w:t xml:space="preserve"> </w:t>
      </w:r>
      <w:r>
        <w:rPr>
          <w:sz w:val="24"/>
        </w:rPr>
        <w:t>объекты,</w:t>
      </w:r>
      <w:r>
        <w:rPr>
          <w:spacing w:val="80"/>
          <w:sz w:val="24"/>
        </w:rPr>
        <w:t xml:space="preserve"> </w:t>
      </w:r>
      <w:r>
        <w:rPr>
          <w:sz w:val="24"/>
        </w:rPr>
        <w:t>явления,</w:t>
      </w:r>
      <w:r>
        <w:rPr>
          <w:spacing w:val="40"/>
          <w:sz w:val="24"/>
        </w:rPr>
        <w:t xml:space="preserve"> </w:t>
      </w:r>
      <w:r>
        <w:rPr>
          <w:sz w:val="24"/>
        </w:rPr>
        <w:t>процессы, их элементы и основные функции в рамках</w:t>
      </w:r>
    </w:p>
    <w:p w14:paraId="786F1245" w14:textId="77777777" w:rsidR="00113E33" w:rsidRDefault="00113E33">
      <w:pPr>
        <w:pStyle w:val="a3"/>
        <w:spacing w:before="7"/>
        <w:ind w:left="0"/>
        <w:jc w:val="left"/>
      </w:pPr>
    </w:p>
    <w:p w14:paraId="581CDCC6" w14:textId="4C5895C1" w:rsidR="00113E33" w:rsidRDefault="00936FC5" w:rsidP="002A48A9">
      <w:pPr>
        <w:pStyle w:val="1"/>
        <w:ind w:left="1510" w:right="663"/>
      </w:pPr>
      <w:r>
        <w:t>Программа</w:t>
      </w:r>
      <w:r>
        <w:rPr>
          <w:spacing w:val="33"/>
        </w:rPr>
        <w:t xml:space="preserve"> </w:t>
      </w:r>
      <w:r>
        <w:t>формирования</w:t>
      </w:r>
      <w:r>
        <w:rPr>
          <w:spacing w:val="33"/>
        </w:rPr>
        <w:t xml:space="preserve"> </w:t>
      </w:r>
      <w:r>
        <w:t>УУД</w:t>
      </w:r>
      <w:r>
        <w:rPr>
          <w:spacing w:val="34"/>
        </w:rPr>
        <w:t xml:space="preserve"> </w:t>
      </w:r>
      <w:r>
        <w:t>у</w:t>
      </w:r>
      <w:r>
        <w:rPr>
          <w:spacing w:val="34"/>
        </w:rPr>
        <w:t xml:space="preserve"> </w:t>
      </w:r>
      <w:r>
        <w:t>обучающихся</w:t>
      </w:r>
      <w:r>
        <w:rPr>
          <w:spacing w:val="33"/>
        </w:rPr>
        <w:t xml:space="preserve"> </w:t>
      </w:r>
      <w:r>
        <w:t>с</w:t>
      </w:r>
      <w:r>
        <w:rPr>
          <w:spacing w:val="33"/>
        </w:rPr>
        <w:t xml:space="preserve"> </w:t>
      </w:r>
      <w:r>
        <w:t>ограниченными</w:t>
      </w:r>
      <w:r>
        <w:rPr>
          <w:spacing w:val="34"/>
        </w:rPr>
        <w:t xml:space="preserve"> </w:t>
      </w:r>
      <w:r>
        <w:t xml:space="preserve">возможностями здоровья </w:t>
      </w:r>
      <w:r>
        <w:t>АО</w:t>
      </w:r>
      <w:r w:rsidR="002A48A9">
        <w:t>О</w:t>
      </w:r>
      <w:r>
        <w:t>П ООО для обучающихся с ограниченными возможностями здоровья</w:t>
      </w:r>
    </w:p>
    <w:p w14:paraId="664E6D92" w14:textId="77777777" w:rsidR="00113E33" w:rsidRDefault="00113E33">
      <w:pPr>
        <w:pStyle w:val="a3"/>
        <w:ind w:left="0"/>
        <w:jc w:val="left"/>
        <w:rPr>
          <w:b/>
        </w:rPr>
      </w:pPr>
    </w:p>
    <w:p w14:paraId="69CE6B7A" w14:textId="77777777" w:rsidR="00113E33" w:rsidRDefault="00936FC5">
      <w:pPr>
        <w:pStyle w:val="a5"/>
        <w:numPr>
          <w:ilvl w:val="1"/>
          <w:numId w:val="42"/>
        </w:numPr>
        <w:tabs>
          <w:tab w:val="left" w:pos="1778"/>
        </w:tabs>
        <w:spacing w:line="274" w:lineRule="exact"/>
        <w:ind w:left="1778" w:hanging="359"/>
        <w:jc w:val="both"/>
        <w:rPr>
          <w:b/>
          <w:sz w:val="24"/>
        </w:rPr>
      </w:pPr>
      <w:r>
        <w:rPr>
          <w:b/>
          <w:sz w:val="24"/>
        </w:rPr>
        <w:t>Пояснительная</w:t>
      </w:r>
      <w:r>
        <w:rPr>
          <w:b/>
          <w:spacing w:val="-3"/>
          <w:sz w:val="24"/>
        </w:rPr>
        <w:t xml:space="preserve"> </w:t>
      </w:r>
      <w:r>
        <w:rPr>
          <w:b/>
          <w:spacing w:val="-2"/>
          <w:sz w:val="24"/>
        </w:rPr>
        <w:t>записка.</w:t>
      </w:r>
    </w:p>
    <w:p w14:paraId="2EFE27AD" w14:textId="77777777" w:rsidR="00113E33" w:rsidRDefault="00936FC5">
      <w:pPr>
        <w:pStyle w:val="a3"/>
        <w:ind w:left="1778" w:right="831"/>
      </w:pPr>
      <w:r>
        <w:t>Программа формирования универсальных учебных действий у обучающихся с ЗПР АООП ООО для обучающихся с задержкой психического развития.</w:t>
      </w:r>
    </w:p>
    <w:p w14:paraId="6744D117" w14:textId="77777777" w:rsidR="00113E33" w:rsidRDefault="00936FC5">
      <w:pPr>
        <w:pStyle w:val="a3"/>
        <w:ind w:left="1419" w:right="827" w:firstLine="539"/>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w:t>
      </w:r>
      <w:r>
        <w:rPr>
          <w:spacing w:val="-4"/>
        </w:rPr>
        <w:t>ЗПР.</w:t>
      </w:r>
    </w:p>
    <w:p w14:paraId="561656DD" w14:textId="77777777" w:rsidR="00113E33" w:rsidRDefault="00936FC5">
      <w:pPr>
        <w:pStyle w:val="a3"/>
        <w:ind w:left="1419" w:right="817" w:firstLine="539"/>
      </w:pPr>
      <w: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w:t>
      </w:r>
    </w:p>
    <w:p w14:paraId="320F51A0" w14:textId="77777777" w:rsidR="00113E33" w:rsidRDefault="00113E33">
      <w:pPr>
        <w:pStyle w:val="a3"/>
        <w:spacing w:before="275"/>
        <w:ind w:left="0"/>
        <w:jc w:val="left"/>
      </w:pPr>
    </w:p>
    <w:p w14:paraId="10BB2BD6" w14:textId="77777777" w:rsidR="00113E33" w:rsidRDefault="00936FC5">
      <w:pPr>
        <w:pStyle w:val="a3"/>
        <w:ind w:left="1958"/>
      </w:pPr>
      <w:r>
        <w:t>сниженным</w:t>
      </w:r>
      <w:r>
        <w:rPr>
          <w:spacing w:val="-6"/>
        </w:rPr>
        <w:t xml:space="preserve"> </w:t>
      </w:r>
      <w:r>
        <w:t>уровнем</w:t>
      </w:r>
      <w:r>
        <w:rPr>
          <w:spacing w:val="-4"/>
        </w:rPr>
        <w:t xml:space="preserve"> </w:t>
      </w:r>
      <w:r>
        <w:t>развития</w:t>
      </w:r>
      <w:r>
        <w:rPr>
          <w:spacing w:val="-4"/>
        </w:rPr>
        <w:t xml:space="preserve"> </w:t>
      </w:r>
      <w:r>
        <w:t>словесно-логических</w:t>
      </w:r>
      <w:r>
        <w:rPr>
          <w:spacing w:val="-3"/>
        </w:rPr>
        <w:t xml:space="preserve"> </w:t>
      </w:r>
      <w:r>
        <w:t>форм</w:t>
      </w:r>
      <w:r>
        <w:rPr>
          <w:spacing w:val="-3"/>
        </w:rPr>
        <w:t xml:space="preserve"> </w:t>
      </w:r>
      <w:r>
        <w:rPr>
          <w:spacing w:val="-2"/>
        </w:rPr>
        <w:t>мышления.</w:t>
      </w:r>
    </w:p>
    <w:p w14:paraId="778D79DE" w14:textId="77777777" w:rsidR="00113E33" w:rsidRDefault="00936FC5">
      <w:pPr>
        <w:pStyle w:val="a3"/>
        <w:ind w:left="1419" w:right="803" w:firstLine="539"/>
      </w:pPr>
      <w:r>
        <w:t>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 коммуникативной ситуации, развитие речевых компетенций и связной речи.</w:t>
      </w:r>
    </w:p>
    <w:p w14:paraId="098944A5" w14:textId="77777777" w:rsidR="00113E33" w:rsidRDefault="00936FC5">
      <w:pPr>
        <w:pStyle w:val="a3"/>
        <w:ind w:left="1419" w:right="817" w:firstLine="539"/>
      </w:pPr>
      <w:r>
        <w:t>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721B1F51" w14:textId="77777777" w:rsidR="00113E33" w:rsidRDefault="00113E33">
      <w:pPr>
        <w:pStyle w:val="a3"/>
        <w:spacing w:before="3"/>
        <w:ind w:left="0"/>
        <w:jc w:val="left"/>
      </w:pPr>
    </w:p>
    <w:p w14:paraId="158D5B2B" w14:textId="77777777" w:rsidR="00113E33" w:rsidRDefault="00936FC5">
      <w:pPr>
        <w:pStyle w:val="1"/>
        <w:numPr>
          <w:ilvl w:val="1"/>
          <w:numId w:val="42"/>
        </w:numPr>
        <w:tabs>
          <w:tab w:val="left" w:pos="1778"/>
        </w:tabs>
        <w:spacing w:line="274" w:lineRule="exact"/>
        <w:ind w:left="1778" w:hanging="359"/>
        <w:jc w:val="both"/>
      </w:pPr>
      <w:r>
        <w:t>Целевой</w:t>
      </w:r>
      <w:r>
        <w:rPr>
          <w:spacing w:val="-11"/>
        </w:rPr>
        <w:t xml:space="preserve"> </w:t>
      </w:r>
      <w:r>
        <w:rPr>
          <w:spacing w:val="-2"/>
        </w:rPr>
        <w:t>раздел</w:t>
      </w:r>
    </w:p>
    <w:p w14:paraId="6AEF3418" w14:textId="77777777" w:rsidR="00113E33" w:rsidRDefault="00936FC5">
      <w:pPr>
        <w:pStyle w:val="a5"/>
        <w:numPr>
          <w:ilvl w:val="0"/>
          <w:numId w:val="41"/>
        </w:numPr>
        <w:tabs>
          <w:tab w:val="left" w:pos="2265"/>
        </w:tabs>
        <w:ind w:right="807" w:firstLine="539"/>
        <w:jc w:val="both"/>
        <w:rPr>
          <w:sz w:val="24"/>
        </w:rPr>
      </w:pPr>
      <w:r>
        <w:rPr>
          <w:sz w:val="24"/>
        </w:rPr>
        <w:t xml:space="preserve">Программа формирования универсальных учебных действий (далее - УУД) у обучающихся с ограниченными возможностями здоровья (далее - ОВЗ) должна </w:t>
      </w:r>
      <w:r>
        <w:rPr>
          <w:spacing w:val="-2"/>
          <w:sz w:val="24"/>
        </w:rPr>
        <w:t>обеспечивать:</w:t>
      </w:r>
    </w:p>
    <w:p w14:paraId="75AE74C0" w14:textId="77777777" w:rsidR="00113E33" w:rsidRDefault="00936FC5">
      <w:pPr>
        <w:pStyle w:val="a3"/>
        <w:ind w:left="1958" w:right="373"/>
      </w:pPr>
      <w:r>
        <w:t xml:space="preserve">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w:t>
      </w:r>
      <w:r>
        <w:rPr>
          <w:spacing w:val="-2"/>
        </w:rPr>
        <w:t>обучающихся;</w:t>
      </w:r>
    </w:p>
    <w:p w14:paraId="40C1E9A7" w14:textId="77777777" w:rsidR="00113E33" w:rsidRDefault="00936FC5">
      <w:pPr>
        <w:pStyle w:val="a3"/>
        <w:spacing w:before="1"/>
        <w:ind w:left="1419" w:right="819" w:firstLine="539"/>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A2D87E7" w14:textId="77777777" w:rsidR="00113E33" w:rsidRDefault="00936FC5">
      <w:pPr>
        <w:pStyle w:val="a3"/>
        <w:spacing w:before="2"/>
        <w:ind w:left="1419" w:right="817" w:firstLine="539"/>
      </w:pPr>
      <w: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spacing w:val="-2"/>
        </w:rPr>
        <w:t>деятельности;</w:t>
      </w:r>
    </w:p>
    <w:p w14:paraId="6FC399C2" w14:textId="77777777" w:rsidR="00113E33" w:rsidRDefault="00936FC5">
      <w:pPr>
        <w:pStyle w:val="a3"/>
        <w:ind w:left="1419" w:right="808" w:firstLine="539"/>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DEE9672" w14:textId="77777777" w:rsidR="00113E33" w:rsidRDefault="00936FC5">
      <w:pPr>
        <w:pStyle w:val="a3"/>
        <w:ind w:left="1419" w:right="818" w:firstLine="539"/>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050E6DB5" w14:textId="77777777" w:rsidR="00113E33" w:rsidRDefault="00936FC5">
      <w:pPr>
        <w:pStyle w:val="a3"/>
        <w:ind w:left="1958"/>
      </w:pPr>
      <w:r>
        <w:t>формирование</w:t>
      </w:r>
      <w:r>
        <w:rPr>
          <w:spacing w:val="3"/>
        </w:rPr>
        <w:t xml:space="preserve"> </w:t>
      </w:r>
      <w:r>
        <w:t>и</w:t>
      </w:r>
      <w:r>
        <w:rPr>
          <w:spacing w:val="6"/>
        </w:rPr>
        <w:t xml:space="preserve"> </w:t>
      </w:r>
      <w:r>
        <w:t>развитие</w:t>
      </w:r>
      <w:r>
        <w:rPr>
          <w:spacing w:val="6"/>
        </w:rPr>
        <w:t xml:space="preserve"> </w:t>
      </w:r>
      <w:r>
        <w:t>компетенций</w:t>
      </w:r>
      <w:r>
        <w:rPr>
          <w:spacing w:val="8"/>
        </w:rPr>
        <w:t xml:space="preserve"> </w:t>
      </w:r>
      <w:r>
        <w:t>обучающихся</w:t>
      </w:r>
      <w:r>
        <w:rPr>
          <w:spacing w:val="6"/>
        </w:rPr>
        <w:t xml:space="preserve"> </w:t>
      </w:r>
      <w:r>
        <w:t>в</w:t>
      </w:r>
      <w:r>
        <w:rPr>
          <w:spacing w:val="7"/>
        </w:rPr>
        <w:t xml:space="preserve"> </w:t>
      </w:r>
      <w:r>
        <w:t>области</w:t>
      </w:r>
      <w:r>
        <w:rPr>
          <w:spacing w:val="7"/>
        </w:rPr>
        <w:t xml:space="preserve"> </w:t>
      </w:r>
      <w:r>
        <w:t>использования</w:t>
      </w:r>
      <w:r>
        <w:rPr>
          <w:spacing w:val="5"/>
        </w:rPr>
        <w:t xml:space="preserve"> </w:t>
      </w:r>
      <w:r>
        <w:rPr>
          <w:spacing w:val="-4"/>
        </w:rPr>
        <w:t>ИКТ;</w:t>
      </w:r>
    </w:p>
    <w:p w14:paraId="15936783" w14:textId="77777777" w:rsidR="00113E33" w:rsidRDefault="00113E33">
      <w:pPr>
        <w:pStyle w:val="a3"/>
        <w:sectPr w:rsidR="00113E33">
          <w:headerReference w:type="default" r:id="rId205"/>
          <w:footerReference w:type="default" r:id="rId206"/>
          <w:pgSz w:w="11920" w:h="16850"/>
          <w:pgMar w:top="1020" w:right="0" w:bottom="1220" w:left="283" w:header="763" w:footer="1022" w:gutter="0"/>
          <w:cols w:space="720"/>
        </w:sectPr>
      </w:pPr>
    </w:p>
    <w:p w14:paraId="52F6CD41" w14:textId="77777777" w:rsidR="00113E33" w:rsidRDefault="00936FC5">
      <w:pPr>
        <w:pStyle w:val="a3"/>
        <w:spacing w:before="2"/>
        <w:ind w:left="1419" w:right="815"/>
      </w:pPr>
      <w:r>
        <w:lastRenderedPageBreak/>
        <w:t>на</w:t>
      </w:r>
      <w:r>
        <w:rPr>
          <w:spacing w:val="40"/>
        </w:rPr>
        <w:t xml:space="preserve"> </w:t>
      </w:r>
      <w:r>
        <w:t>уровне</w:t>
      </w:r>
      <w:r>
        <w:rPr>
          <w:spacing w:val="40"/>
        </w:rPr>
        <w:t xml:space="preserve"> </w:t>
      </w:r>
      <w:r>
        <w:t>общего</w:t>
      </w:r>
      <w:r>
        <w:rPr>
          <w:spacing w:val="40"/>
        </w:rPr>
        <w:t xml:space="preserve"> </w:t>
      </w:r>
      <w:r>
        <w:t>пользования,</w:t>
      </w:r>
      <w:r>
        <w:rPr>
          <w:spacing w:val="40"/>
        </w:rPr>
        <w:t xml:space="preserve"> </w:t>
      </w:r>
      <w:r>
        <w:t>включая</w:t>
      </w:r>
      <w:r>
        <w:rPr>
          <w:spacing w:val="40"/>
        </w:rPr>
        <w:t xml:space="preserve"> </w:t>
      </w:r>
      <w:r>
        <w:t>владение</w:t>
      </w:r>
      <w:r>
        <w:rPr>
          <w:spacing w:val="40"/>
        </w:rPr>
        <w:t xml:space="preserve"> </w:t>
      </w:r>
      <w:r>
        <w:t>ИКТ,</w:t>
      </w:r>
      <w:r>
        <w:rPr>
          <w:spacing w:val="40"/>
        </w:rPr>
        <w:t xml:space="preserve"> </w:t>
      </w:r>
      <w:r>
        <w:t>поиском,</w:t>
      </w:r>
      <w:r>
        <w:rPr>
          <w:spacing w:val="40"/>
        </w:rPr>
        <w:t xml:space="preserve"> </w:t>
      </w:r>
      <w:r>
        <w:t>анализом</w:t>
      </w:r>
      <w:r>
        <w:rPr>
          <w:spacing w:val="40"/>
        </w:rPr>
        <w:t xml:space="preserve"> </w:t>
      </w:r>
      <w:r>
        <w:t>и</w:t>
      </w:r>
      <w:r>
        <w:rPr>
          <w:spacing w:val="80"/>
        </w:rPr>
        <w:t xml:space="preserve"> </w:t>
      </w:r>
      <w:r>
        <w:t xml:space="preserve">передачей информации, презентацией выполненных работ, основами информационной </w:t>
      </w:r>
      <w:proofErr w:type="gramStart"/>
      <w:r>
        <w:t>безопасности,</w:t>
      </w:r>
      <w:r>
        <w:rPr>
          <w:spacing w:val="40"/>
        </w:rPr>
        <w:t xml:space="preserve">  </w:t>
      </w:r>
      <w:r>
        <w:t>умением</w:t>
      </w:r>
      <w:proofErr w:type="gramEnd"/>
      <w:r>
        <w:rPr>
          <w:spacing w:val="40"/>
        </w:rPr>
        <w:t xml:space="preserve">  </w:t>
      </w:r>
      <w:r>
        <w:t>безопасного</w:t>
      </w:r>
      <w:r>
        <w:rPr>
          <w:spacing w:val="40"/>
        </w:rPr>
        <w:t xml:space="preserve">  </w:t>
      </w:r>
      <w:r>
        <w:t>использования</w:t>
      </w:r>
      <w:r>
        <w:rPr>
          <w:spacing w:val="40"/>
        </w:rPr>
        <w:t xml:space="preserve">  </w:t>
      </w:r>
      <w:r>
        <w:t>средств</w:t>
      </w:r>
      <w:r>
        <w:rPr>
          <w:spacing w:val="40"/>
        </w:rPr>
        <w:t xml:space="preserve">  </w:t>
      </w:r>
      <w:r>
        <w:t>ИКТ</w:t>
      </w:r>
      <w:r>
        <w:rPr>
          <w:spacing w:val="40"/>
        </w:rPr>
        <w:t xml:space="preserve">  </w:t>
      </w:r>
      <w:r>
        <w:t>и</w:t>
      </w:r>
      <w:r>
        <w:rPr>
          <w:spacing w:val="40"/>
        </w:rPr>
        <w:t xml:space="preserve">  </w:t>
      </w:r>
      <w:r>
        <w:t>сети</w:t>
      </w:r>
      <w:r>
        <w:rPr>
          <w:spacing w:val="40"/>
        </w:rPr>
        <w:t xml:space="preserve"> </w:t>
      </w:r>
      <w:r>
        <w:t>Интернет, формирование культуры пользования ИКТ;</w:t>
      </w:r>
    </w:p>
    <w:p w14:paraId="612D0716" w14:textId="77777777" w:rsidR="00113E33" w:rsidRDefault="00936FC5">
      <w:pPr>
        <w:pStyle w:val="a3"/>
        <w:spacing w:before="1"/>
        <w:ind w:left="1419" w:right="824" w:firstLine="539"/>
      </w:pPr>
      <w:r>
        <w:t>формирование знаний и навыков в области финансовой грамотности и устойчивого развития общества;</w:t>
      </w:r>
    </w:p>
    <w:p w14:paraId="1775B3FB" w14:textId="77777777" w:rsidR="00113E33" w:rsidRDefault="00936FC5">
      <w:pPr>
        <w:pStyle w:val="a3"/>
        <w:ind w:left="1419" w:right="811" w:firstLine="539"/>
      </w:pPr>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14:paraId="1986679F" w14:textId="77777777" w:rsidR="00113E33" w:rsidRDefault="00936FC5">
      <w:pPr>
        <w:pStyle w:val="a5"/>
        <w:numPr>
          <w:ilvl w:val="0"/>
          <w:numId w:val="41"/>
        </w:numPr>
        <w:tabs>
          <w:tab w:val="left" w:pos="2212"/>
        </w:tabs>
        <w:ind w:right="828" w:firstLine="539"/>
        <w:jc w:val="both"/>
        <w:rPr>
          <w:sz w:val="24"/>
        </w:rPr>
      </w:pPr>
      <w:r>
        <w:rPr>
          <w:sz w:val="24"/>
        </w:rPr>
        <w:t>УУД позволяют решать широкий круг задач в различных предметных областях и являющиеся результатами освоения обучающимися АООП ООО.</w:t>
      </w:r>
    </w:p>
    <w:p w14:paraId="54420485" w14:textId="77777777" w:rsidR="00113E33" w:rsidRDefault="00936FC5">
      <w:pPr>
        <w:pStyle w:val="a5"/>
        <w:numPr>
          <w:ilvl w:val="0"/>
          <w:numId w:val="41"/>
        </w:numPr>
        <w:tabs>
          <w:tab w:val="left" w:pos="2200"/>
        </w:tabs>
        <w:ind w:right="803" w:firstLine="539"/>
        <w:jc w:val="both"/>
        <w:rPr>
          <w:sz w:val="24"/>
        </w:rPr>
      </w:pPr>
      <w:r>
        <w:rPr>
          <w:sz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w:t>
      </w:r>
      <w:r>
        <w:rPr>
          <w:spacing w:val="40"/>
          <w:sz w:val="24"/>
        </w:rPr>
        <w:t xml:space="preserve"> </w:t>
      </w:r>
      <w:r>
        <w:rPr>
          <w:sz w:val="24"/>
        </w:rPr>
        <w:t>использовать на практике УУД, составляющие умение овладевать учебными знаково- символическими средствами, направленными на:</w:t>
      </w:r>
    </w:p>
    <w:p w14:paraId="03B44048" w14:textId="77777777" w:rsidR="00113E33" w:rsidRDefault="00936FC5">
      <w:pPr>
        <w:pStyle w:val="a3"/>
        <w:ind w:left="1419" w:right="824" w:firstLine="539"/>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3512B517" w14:textId="77777777" w:rsidR="00113E33" w:rsidRDefault="00936FC5">
      <w:pPr>
        <w:pStyle w:val="a3"/>
        <w:spacing w:before="3"/>
        <w:ind w:left="1419" w:right="808" w:firstLine="539"/>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29BA1045" w14:textId="77777777" w:rsidR="00113E33" w:rsidRDefault="00936FC5">
      <w:pPr>
        <w:pStyle w:val="a3"/>
        <w:ind w:left="1419" w:right="814" w:firstLine="539"/>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620EE388" w14:textId="77777777" w:rsidR="00113E33" w:rsidRDefault="00113E33">
      <w:pPr>
        <w:pStyle w:val="a3"/>
        <w:spacing w:before="10"/>
        <w:ind w:left="0"/>
        <w:jc w:val="left"/>
      </w:pPr>
    </w:p>
    <w:p w14:paraId="703BC8A5" w14:textId="77777777" w:rsidR="00113E33" w:rsidRDefault="00936FC5">
      <w:pPr>
        <w:pStyle w:val="1"/>
        <w:numPr>
          <w:ilvl w:val="1"/>
          <w:numId w:val="42"/>
        </w:numPr>
        <w:tabs>
          <w:tab w:val="left" w:pos="1593"/>
        </w:tabs>
        <w:ind w:left="1593" w:hanging="174"/>
        <w:jc w:val="left"/>
        <w:rPr>
          <w:sz w:val="22"/>
        </w:rPr>
      </w:pPr>
      <w:r>
        <w:rPr>
          <w:spacing w:val="-2"/>
        </w:rPr>
        <w:t>Содержательный</w:t>
      </w:r>
      <w:r>
        <w:t xml:space="preserve"> </w:t>
      </w:r>
      <w:r>
        <w:rPr>
          <w:spacing w:val="-2"/>
        </w:rPr>
        <w:t>раздел</w:t>
      </w:r>
    </w:p>
    <w:p w14:paraId="408D65E4" w14:textId="77777777" w:rsidR="00113E33" w:rsidRDefault="00936FC5">
      <w:pPr>
        <w:pStyle w:val="a3"/>
        <w:spacing w:before="267" w:line="275" w:lineRule="exact"/>
        <w:ind w:left="1517"/>
      </w:pPr>
      <w:r>
        <w:t>Описание</w:t>
      </w:r>
      <w:r>
        <w:rPr>
          <w:spacing w:val="-13"/>
        </w:rPr>
        <w:t xml:space="preserve"> </w:t>
      </w:r>
      <w:r>
        <w:t>взаимосвязи</w:t>
      </w:r>
      <w:r>
        <w:rPr>
          <w:spacing w:val="-4"/>
        </w:rPr>
        <w:t xml:space="preserve"> </w:t>
      </w:r>
      <w:r>
        <w:t>УУД</w:t>
      </w:r>
      <w:r>
        <w:rPr>
          <w:spacing w:val="-10"/>
        </w:rPr>
        <w:t xml:space="preserve"> </w:t>
      </w:r>
      <w:r>
        <w:t>с</w:t>
      </w:r>
      <w:r>
        <w:rPr>
          <w:spacing w:val="-12"/>
        </w:rPr>
        <w:t xml:space="preserve"> </w:t>
      </w:r>
      <w:r>
        <w:t>содержанием</w:t>
      </w:r>
      <w:r>
        <w:rPr>
          <w:spacing w:val="-5"/>
        </w:rPr>
        <w:t xml:space="preserve"> </w:t>
      </w:r>
      <w:r>
        <w:t xml:space="preserve">учебных </w:t>
      </w:r>
      <w:r>
        <w:rPr>
          <w:spacing w:val="-2"/>
        </w:rPr>
        <w:t>предметов.</w:t>
      </w:r>
    </w:p>
    <w:p w14:paraId="0B8AB0BA" w14:textId="77777777" w:rsidR="00113E33" w:rsidRDefault="00936FC5">
      <w:pPr>
        <w:pStyle w:val="a5"/>
        <w:numPr>
          <w:ilvl w:val="2"/>
          <w:numId w:val="42"/>
        </w:numPr>
        <w:tabs>
          <w:tab w:val="left" w:pos="2423"/>
        </w:tabs>
        <w:spacing w:line="275" w:lineRule="exact"/>
        <w:ind w:left="2423" w:hanging="465"/>
        <w:jc w:val="both"/>
        <w:rPr>
          <w:sz w:val="24"/>
        </w:rPr>
      </w:pPr>
      <w:r>
        <w:rPr>
          <w:sz w:val="24"/>
        </w:rPr>
        <w:t>Разработанные</w:t>
      </w:r>
      <w:r>
        <w:rPr>
          <w:spacing w:val="28"/>
          <w:sz w:val="24"/>
        </w:rPr>
        <w:t xml:space="preserve"> </w:t>
      </w:r>
      <w:r>
        <w:rPr>
          <w:sz w:val="24"/>
        </w:rPr>
        <w:t>по</w:t>
      </w:r>
      <w:r>
        <w:rPr>
          <w:spacing w:val="38"/>
          <w:sz w:val="24"/>
        </w:rPr>
        <w:t xml:space="preserve"> </w:t>
      </w:r>
      <w:r>
        <w:rPr>
          <w:sz w:val="24"/>
        </w:rPr>
        <w:t>всем</w:t>
      </w:r>
      <w:r>
        <w:rPr>
          <w:spacing w:val="46"/>
          <w:sz w:val="24"/>
        </w:rPr>
        <w:t xml:space="preserve"> </w:t>
      </w:r>
      <w:r>
        <w:rPr>
          <w:sz w:val="24"/>
        </w:rPr>
        <w:t>учебным</w:t>
      </w:r>
      <w:r>
        <w:rPr>
          <w:spacing w:val="36"/>
          <w:sz w:val="24"/>
        </w:rPr>
        <w:t xml:space="preserve"> </w:t>
      </w:r>
      <w:r>
        <w:rPr>
          <w:sz w:val="24"/>
        </w:rPr>
        <w:t>предметам</w:t>
      </w:r>
      <w:r>
        <w:rPr>
          <w:spacing w:val="42"/>
          <w:sz w:val="24"/>
        </w:rPr>
        <w:t xml:space="preserve"> </w:t>
      </w:r>
      <w:r>
        <w:rPr>
          <w:sz w:val="24"/>
        </w:rPr>
        <w:t>федеральные</w:t>
      </w:r>
      <w:r>
        <w:rPr>
          <w:spacing w:val="33"/>
          <w:sz w:val="24"/>
        </w:rPr>
        <w:t xml:space="preserve"> </w:t>
      </w:r>
      <w:r>
        <w:rPr>
          <w:sz w:val="24"/>
        </w:rPr>
        <w:t>рабочие</w:t>
      </w:r>
      <w:r>
        <w:rPr>
          <w:spacing w:val="43"/>
          <w:sz w:val="24"/>
        </w:rPr>
        <w:t xml:space="preserve"> </w:t>
      </w:r>
      <w:r>
        <w:rPr>
          <w:spacing w:val="-2"/>
          <w:sz w:val="24"/>
        </w:rPr>
        <w:t>программы</w:t>
      </w:r>
    </w:p>
    <w:p w14:paraId="62AA7B54" w14:textId="77777777" w:rsidR="00113E33" w:rsidRDefault="00936FC5">
      <w:pPr>
        <w:pStyle w:val="a3"/>
        <w:spacing w:before="68"/>
        <w:ind w:left="1419" w:right="830"/>
      </w:pPr>
      <w:r>
        <w:t>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w:t>
      </w:r>
      <w:r>
        <w:rPr>
          <w:spacing w:val="80"/>
        </w:rPr>
        <w:t xml:space="preserve"> </w:t>
      </w:r>
      <w:r>
        <w:t>том числе в целенаправленном развитии речи - устной и письменной.</w:t>
      </w:r>
    </w:p>
    <w:p w14:paraId="414A225A" w14:textId="77777777" w:rsidR="00113E33" w:rsidRDefault="00936FC5">
      <w:pPr>
        <w:pStyle w:val="a5"/>
        <w:numPr>
          <w:ilvl w:val="2"/>
          <w:numId w:val="42"/>
        </w:numPr>
        <w:tabs>
          <w:tab w:val="left" w:pos="2378"/>
        </w:tabs>
        <w:ind w:left="1419" w:right="2132" w:firstLine="539"/>
        <w:jc w:val="both"/>
        <w:rPr>
          <w:sz w:val="24"/>
        </w:rPr>
      </w:pPr>
      <w:r>
        <w:rPr>
          <w:sz w:val="24"/>
        </w:rPr>
        <w:t>Описание реализации</w:t>
      </w:r>
      <w:r>
        <w:rPr>
          <w:spacing w:val="-1"/>
          <w:sz w:val="24"/>
        </w:rPr>
        <w:t xml:space="preserve"> </w:t>
      </w:r>
      <w:r>
        <w:rPr>
          <w:sz w:val="24"/>
        </w:rPr>
        <w:t>требований формирования УУД</w:t>
      </w:r>
      <w:r>
        <w:rPr>
          <w:spacing w:val="-1"/>
          <w:sz w:val="24"/>
        </w:rPr>
        <w:t xml:space="preserve"> </w:t>
      </w:r>
      <w:r>
        <w:rPr>
          <w:sz w:val="24"/>
        </w:rPr>
        <w:t>в</w:t>
      </w:r>
      <w:r>
        <w:rPr>
          <w:spacing w:val="-1"/>
          <w:sz w:val="24"/>
        </w:rPr>
        <w:t xml:space="preserve"> </w:t>
      </w:r>
      <w:r>
        <w:rPr>
          <w:sz w:val="24"/>
        </w:rPr>
        <w:t xml:space="preserve">предметных </w:t>
      </w:r>
      <w:r>
        <w:rPr>
          <w:spacing w:val="-2"/>
          <w:sz w:val="24"/>
        </w:rPr>
        <w:t>результатах.</w:t>
      </w:r>
    </w:p>
    <w:p w14:paraId="5414B28E" w14:textId="77777777" w:rsidR="00113E33" w:rsidRDefault="00936FC5">
      <w:pPr>
        <w:pStyle w:val="a3"/>
        <w:ind w:left="1958"/>
      </w:pPr>
      <w:r>
        <w:t>Русский</w:t>
      </w:r>
      <w:r>
        <w:rPr>
          <w:spacing w:val="-5"/>
        </w:rPr>
        <w:t xml:space="preserve"> </w:t>
      </w:r>
      <w:r>
        <w:t>язык</w:t>
      </w:r>
      <w:r>
        <w:rPr>
          <w:spacing w:val="-3"/>
        </w:rPr>
        <w:t xml:space="preserve"> </w:t>
      </w:r>
      <w:r>
        <w:t>и</w:t>
      </w:r>
      <w:r>
        <w:rPr>
          <w:spacing w:val="-3"/>
        </w:rPr>
        <w:t xml:space="preserve"> </w:t>
      </w:r>
      <w:r>
        <w:rPr>
          <w:spacing w:val="-2"/>
        </w:rPr>
        <w:t>литература.</w:t>
      </w:r>
    </w:p>
    <w:p w14:paraId="3912E5F3" w14:textId="77777777" w:rsidR="00113E33" w:rsidRDefault="00936FC5">
      <w:pPr>
        <w:pStyle w:val="a3"/>
        <w:ind w:left="1958" w:right="2768"/>
      </w:pPr>
      <w:r>
        <w:t>Формирование</w:t>
      </w:r>
      <w:r>
        <w:rPr>
          <w:spacing w:val="-2"/>
        </w:rPr>
        <w:t xml:space="preserve"> </w:t>
      </w:r>
      <w:r>
        <w:t>универсальных учебных познавательных</w:t>
      </w:r>
      <w:r>
        <w:rPr>
          <w:spacing w:val="-1"/>
        </w:rPr>
        <w:t xml:space="preserve"> </w:t>
      </w:r>
      <w:r>
        <w:t>действий. Формирование базовых логических действий:</w:t>
      </w:r>
    </w:p>
    <w:p w14:paraId="250C787D" w14:textId="77777777" w:rsidR="00113E33" w:rsidRDefault="00936FC5">
      <w:pPr>
        <w:pStyle w:val="a3"/>
        <w:ind w:left="1419" w:right="805" w:firstLine="539"/>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w:t>
      </w:r>
      <w:r>
        <w:rPr>
          <w:spacing w:val="40"/>
        </w:rPr>
        <w:t xml:space="preserve"> </w:t>
      </w:r>
      <w:r>
        <w:t>речи и жанров;</w:t>
      </w:r>
    </w:p>
    <w:p w14:paraId="6A772BC0" w14:textId="77777777" w:rsidR="00113E33" w:rsidRDefault="00936FC5">
      <w:pPr>
        <w:pStyle w:val="a3"/>
        <w:ind w:left="1419" w:right="805" w:firstLine="539"/>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w:t>
      </w:r>
      <w:r>
        <w:rPr>
          <w:spacing w:val="40"/>
        </w:rPr>
        <w:t xml:space="preserve"> </w:t>
      </w:r>
      <w:r>
        <w:t>речи и жанров;</w:t>
      </w:r>
    </w:p>
    <w:p w14:paraId="78D64481" w14:textId="77777777" w:rsidR="00113E33" w:rsidRDefault="00113E33">
      <w:pPr>
        <w:pStyle w:val="a3"/>
        <w:sectPr w:rsidR="00113E33">
          <w:headerReference w:type="default" r:id="rId207"/>
          <w:footerReference w:type="default" r:id="rId208"/>
          <w:pgSz w:w="11920" w:h="16850"/>
          <w:pgMar w:top="1020" w:right="0" w:bottom="1220" w:left="283" w:header="763" w:footer="1022" w:gutter="0"/>
          <w:cols w:space="720"/>
        </w:sectPr>
      </w:pPr>
    </w:p>
    <w:p w14:paraId="4F0F0E4F" w14:textId="77777777" w:rsidR="00113E33" w:rsidRDefault="00936FC5">
      <w:pPr>
        <w:pStyle w:val="a3"/>
        <w:spacing w:before="5"/>
        <w:ind w:left="1419" w:right="812" w:firstLine="539"/>
      </w:pPr>
      <w:r>
        <w:lastRenderedPageBreak/>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0FA4D9DF" w14:textId="77777777" w:rsidR="00113E33" w:rsidRDefault="00936FC5">
      <w:pPr>
        <w:pStyle w:val="a3"/>
        <w:ind w:left="1419" w:right="828" w:firstLine="539"/>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42470C70" w14:textId="77777777" w:rsidR="00113E33" w:rsidRDefault="00936FC5">
      <w:pPr>
        <w:pStyle w:val="a3"/>
        <w:ind w:left="1419" w:right="818" w:firstLine="539"/>
      </w:pPr>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14:paraId="3AB50904" w14:textId="77777777" w:rsidR="00113E33" w:rsidRDefault="00936FC5">
      <w:pPr>
        <w:pStyle w:val="a3"/>
        <w:ind w:left="1419" w:right="811" w:firstLine="539"/>
      </w:pPr>
      <w:r>
        <w:t>самостоятельно выявлять (в рамках предложенной задачи) критерии определения закономерностей и противоречий в рассматриваемых литературных фактах и</w:t>
      </w:r>
      <w:r>
        <w:rPr>
          <w:spacing w:val="80"/>
        </w:rPr>
        <w:t xml:space="preserve"> </w:t>
      </w:r>
      <w:r>
        <w:t>наблюдениях над текстом;</w:t>
      </w:r>
    </w:p>
    <w:p w14:paraId="4E27C09C" w14:textId="77777777" w:rsidR="00113E33" w:rsidRDefault="00936FC5">
      <w:pPr>
        <w:pStyle w:val="a3"/>
        <w:ind w:left="1419" w:right="825" w:firstLine="539"/>
      </w:pPr>
      <w:r>
        <w:t>выявлять дефицит информации, данных, необходимых для решения поставленной учебной задачи;</w:t>
      </w:r>
    </w:p>
    <w:p w14:paraId="6614F890" w14:textId="77777777" w:rsidR="00113E33" w:rsidRDefault="00936FC5">
      <w:pPr>
        <w:pStyle w:val="a3"/>
        <w:ind w:left="1419" w:right="819" w:firstLine="539"/>
      </w:pPr>
      <w:r>
        <w:t xml:space="preserve">устанавливать причинно-следственные связи при изучении литературных явлений и </w:t>
      </w:r>
      <w:r>
        <w:rPr>
          <w:spacing w:val="-2"/>
        </w:rPr>
        <w:t>процессов.</w:t>
      </w:r>
    </w:p>
    <w:p w14:paraId="4D9088A0" w14:textId="77777777" w:rsidR="00113E33" w:rsidRDefault="00936FC5">
      <w:pPr>
        <w:pStyle w:val="a3"/>
        <w:ind w:left="1371"/>
      </w:pPr>
      <w:r>
        <w:t>Формирование</w:t>
      </w:r>
      <w:r>
        <w:rPr>
          <w:spacing w:val="-14"/>
        </w:rPr>
        <w:t xml:space="preserve"> </w:t>
      </w:r>
      <w:r>
        <w:t>базовых</w:t>
      </w:r>
      <w:r>
        <w:rPr>
          <w:spacing w:val="-12"/>
        </w:rPr>
        <w:t xml:space="preserve"> </w:t>
      </w:r>
      <w:r>
        <w:t>исследовательских</w:t>
      </w:r>
      <w:r>
        <w:rPr>
          <w:spacing w:val="-6"/>
        </w:rPr>
        <w:t xml:space="preserve"> </w:t>
      </w:r>
      <w:r>
        <w:rPr>
          <w:spacing w:val="-2"/>
        </w:rPr>
        <w:t>действий:</w:t>
      </w:r>
    </w:p>
    <w:p w14:paraId="3CD63393" w14:textId="77777777" w:rsidR="00113E33" w:rsidRDefault="00936FC5">
      <w:pPr>
        <w:pStyle w:val="a3"/>
        <w:tabs>
          <w:tab w:val="left" w:pos="3277"/>
          <w:tab w:val="left" w:pos="3723"/>
          <w:tab w:val="left" w:pos="5403"/>
          <w:tab w:val="left" w:pos="6584"/>
          <w:tab w:val="left" w:pos="7242"/>
          <w:tab w:val="left" w:pos="8704"/>
          <w:tab w:val="left" w:pos="9549"/>
        </w:tabs>
        <w:ind w:left="1371" w:right="780" w:firstLine="180"/>
        <w:jc w:val="left"/>
      </w:pPr>
      <w:r>
        <w:t>Самостоятельно определять и формулировать цели лингвистических</w:t>
      </w:r>
      <w:r>
        <w:tab/>
        <w:t>мини-</w:t>
      </w:r>
      <w:r>
        <w:rPr>
          <w:spacing w:val="-15"/>
        </w:rPr>
        <w:t xml:space="preserve"> </w:t>
      </w:r>
      <w:r>
        <w:t xml:space="preserve">исследований, </w:t>
      </w:r>
      <w:r>
        <w:rPr>
          <w:spacing w:val="-2"/>
        </w:rPr>
        <w:t>формулировать</w:t>
      </w:r>
      <w:r>
        <w:tab/>
      </w:r>
      <w:r>
        <w:rPr>
          <w:spacing w:val="-10"/>
        </w:rPr>
        <w:t>и</w:t>
      </w:r>
      <w:r>
        <w:tab/>
      </w: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 xml:space="preserve">инструмент; </w:t>
      </w:r>
      <w:r>
        <w:t>формулировать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гипотезу</w:t>
      </w:r>
      <w:r>
        <w:rPr>
          <w:spacing w:val="80"/>
        </w:rPr>
        <w:t xml:space="preserve"> </w:t>
      </w:r>
      <w:r>
        <w:t>предстоящего</w:t>
      </w:r>
      <w:r>
        <w:rPr>
          <w:spacing w:val="80"/>
        </w:rPr>
        <w:t xml:space="preserve"> </w:t>
      </w:r>
      <w:r>
        <w:t>исследования (исследовательского</w:t>
      </w:r>
      <w:r>
        <w:rPr>
          <w:spacing w:val="40"/>
        </w:rPr>
        <w:t xml:space="preserve"> </w:t>
      </w:r>
      <w:r>
        <w:t>проекта)</w:t>
      </w:r>
      <w:r>
        <w:rPr>
          <w:spacing w:val="40"/>
        </w:rPr>
        <w:t xml:space="preserve"> </w:t>
      </w:r>
      <w:r>
        <w:t>языкового</w:t>
      </w:r>
      <w:r>
        <w:rPr>
          <w:spacing w:val="40"/>
        </w:rPr>
        <w:t xml:space="preserve"> </w:t>
      </w:r>
      <w:r>
        <w:t>материала;</w:t>
      </w:r>
      <w:r>
        <w:rPr>
          <w:spacing w:val="40"/>
        </w:rPr>
        <w:t xml:space="preserve"> </w:t>
      </w:r>
      <w:r>
        <w:t>осуществлять</w:t>
      </w:r>
      <w:r>
        <w:rPr>
          <w:spacing w:val="40"/>
        </w:rPr>
        <w:t xml:space="preserve"> </w:t>
      </w:r>
      <w:r>
        <w:t>проверку</w:t>
      </w:r>
      <w:r>
        <w:rPr>
          <w:spacing w:val="40"/>
        </w:rPr>
        <w:t xml:space="preserve"> </w:t>
      </w:r>
      <w:r>
        <w:t>гипотезы; аргументировать свою позицию, мнение;</w:t>
      </w:r>
    </w:p>
    <w:p w14:paraId="008552E4" w14:textId="77777777" w:rsidR="00113E33" w:rsidRDefault="00936FC5">
      <w:pPr>
        <w:pStyle w:val="a3"/>
        <w:ind w:left="1419" w:right="824" w:firstLine="539"/>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5C9A90E" w14:textId="77777777" w:rsidR="00113E33" w:rsidRDefault="00936FC5">
      <w:pPr>
        <w:pStyle w:val="a3"/>
        <w:spacing w:before="275"/>
        <w:ind w:left="1419" w:right="798" w:firstLine="539"/>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 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14:paraId="746748B6" w14:textId="77777777" w:rsidR="00113E33" w:rsidRDefault="00936FC5">
      <w:pPr>
        <w:pStyle w:val="a3"/>
        <w:ind w:left="1419" w:right="818" w:firstLine="539"/>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rPr>
        <w:t>исследования;</w:t>
      </w:r>
    </w:p>
    <w:p w14:paraId="395D7686" w14:textId="77777777" w:rsidR="00113E33" w:rsidRDefault="00936FC5">
      <w:pPr>
        <w:pStyle w:val="a3"/>
        <w:ind w:left="1419" w:right="822" w:firstLine="539"/>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198D369" w14:textId="77777777" w:rsidR="00113E33" w:rsidRDefault="00936FC5">
      <w:pPr>
        <w:pStyle w:val="a3"/>
        <w:ind w:left="1958" w:right="826"/>
      </w:pPr>
      <w:r>
        <w:t>овладеть инструментами оценки достоверности полученных выводов и обобщений; 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событий</w:t>
      </w:r>
      <w:r>
        <w:rPr>
          <w:spacing w:val="80"/>
        </w:rPr>
        <w:t xml:space="preserve"> </w:t>
      </w:r>
      <w:r>
        <w:t>и</w:t>
      </w:r>
      <w:r>
        <w:rPr>
          <w:spacing w:val="80"/>
        </w:rPr>
        <w:t xml:space="preserve"> </w:t>
      </w:r>
      <w:r>
        <w:t>их</w:t>
      </w:r>
      <w:r>
        <w:rPr>
          <w:spacing w:val="80"/>
        </w:rPr>
        <w:t xml:space="preserve"> </w:t>
      </w:r>
      <w:r>
        <w:t>последствия</w:t>
      </w:r>
      <w:r>
        <w:rPr>
          <w:spacing w:val="80"/>
        </w:rPr>
        <w:t xml:space="preserve"> </w:t>
      </w:r>
      <w:r>
        <w:t>в</w:t>
      </w:r>
    </w:p>
    <w:p w14:paraId="6EF35016" w14:textId="77777777" w:rsidR="00113E33" w:rsidRDefault="00936FC5">
      <w:pPr>
        <w:pStyle w:val="a3"/>
        <w:spacing w:before="68" w:line="237" w:lineRule="auto"/>
        <w:ind w:left="1419" w:right="830"/>
      </w:pPr>
      <w:r>
        <w:t>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754603F" w14:textId="77777777" w:rsidR="00113E33" w:rsidRDefault="00936FC5">
      <w:pPr>
        <w:pStyle w:val="a3"/>
        <w:spacing w:before="1"/>
        <w:ind w:left="1419" w:right="820" w:firstLine="539"/>
      </w:pPr>
      <w:r>
        <w:t>публично представлять результаты учебного исследования проектной деятельности на уроках или во внеурочной деятельности, в</w:t>
      </w:r>
      <w:r>
        <w:rPr>
          <w:spacing w:val="-2"/>
        </w:rPr>
        <w:t xml:space="preserve"> </w:t>
      </w:r>
      <w:r>
        <w:t xml:space="preserve">том числе в устных и стендовых докладах на </w:t>
      </w:r>
      <w:r>
        <w:rPr>
          <w:spacing w:val="-2"/>
        </w:rPr>
        <w:t>конференциях.</w:t>
      </w:r>
    </w:p>
    <w:p w14:paraId="4AFCF4ED" w14:textId="77777777" w:rsidR="00113E33" w:rsidRDefault="00936FC5">
      <w:pPr>
        <w:pStyle w:val="a3"/>
        <w:spacing w:before="5" w:line="275" w:lineRule="exact"/>
        <w:ind w:left="1958"/>
      </w:pPr>
      <w:r>
        <w:t>Работа</w:t>
      </w:r>
      <w:r>
        <w:rPr>
          <w:spacing w:val="-7"/>
        </w:rPr>
        <w:t xml:space="preserve"> </w:t>
      </w:r>
      <w:r>
        <w:t>с</w:t>
      </w:r>
      <w:r>
        <w:rPr>
          <w:spacing w:val="-1"/>
        </w:rPr>
        <w:t xml:space="preserve"> </w:t>
      </w:r>
      <w:r>
        <w:rPr>
          <w:spacing w:val="-2"/>
        </w:rPr>
        <w:t>информацией:</w:t>
      </w:r>
    </w:p>
    <w:p w14:paraId="654D1019" w14:textId="77777777" w:rsidR="00113E33" w:rsidRDefault="00936FC5">
      <w:pPr>
        <w:pStyle w:val="a3"/>
        <w:ind w:left="1419" w:right="819" w:firstLine="539"/>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14:paraId="586F6D6A" w14:textId="77777777" w:rsidR="00113E33" w:rsidRDefault="00936FC5">
      <w:pPr>
        <w:pStyle w:val="a3"/>
        <w:ind w:left="1419" w:right="808" w:firstLine="539"/>
      </w:pPr>
      <w:r>
        <w:t xml:space="preserve">использовать различные виды аудирования - выборочное, ознакомительное, детальное (с учетом особых образовательных потребностей и особенностей речевого </w:t>
      </w:r>
      <w:proofErr w:type="gramStart"/>
      <w:r>
        <w:t>развития</w:t>
      </w:r>
      <w:r>
        <w:rPr>
          <w:spacing w:val="40"/>
        </w:rPr>
        <w:t xml:space="preserve">  </w:t>
      </w:r>
      <w:r>
        <w:t>обучающихся</w:t>
      </w:r>
      <w:proofErr w:type="gramEnd"/>
      <w:r>
        <w:t>),</w:t>
      </w:r>
      <w:r>
        <w:rPr>
          <w:spacing w:val="40"/>
        </w:rPr>
        <w:t xml:space="preserve">  </w:t>
      </w:r>
      <w:r>
        <w:t>и</w:t>
      </w:r>
      <w:r>
        <w:rPr>
          <w:spacing w:val="40"/>
        </w:rPr>
        <w:t xml:space="preserve">  </w:t>
      </w:r>
      <w:r>
        <w:t>чтения</w:t>
      </w:r>
      <w:r>
        <w:rPr>
          <w:spacing w:val="40"/>
        </w:rPr>
        <w:t xml:space="preserve">  </w:t>
      </w:r>
      <w:r>
        <w:t>-</w:t>
      </w:r>
      <w:r>
        <w:rPr>
          <w:spacing w:val="40"/>
        </w:rPr>
        <w:t xml:space="preserve">  </w:t>
      </w:r>
      <w:r>
        <w:t>изучающее,</w:t>
      </w:r>
      <w:r>
        <w:rPr>
          <w:spacing w:val="40"/>
        </w:rPr>
        <w:t xml:space="preserve">  </w:t>
      </w:r>
      <w:r>
        <w:t>ознакомительное,</w:t>
      </w:r>
      <w:r>
        <w:rPr>
          <w:spacing w:val="40"/>
        </w:rPr>
        <w:t xml:space="preserve">  </w:t>
      </w:r>
      <w:r>
        <w:t>просмотровое,</w:t>
      </w:r>
    </w:p>
    <w:p w14:paraId="45C56FA6" w14:textId="77777777" w:rsidR="00113E33" w:rsidRDefault="00113E33">
      <w:pPr>
        <w:pStyle w:val="a3"/>
        <w:sectPr w:rsidR="00113E33">
          <w:headerReference w:type="default" r:id="rId209"/>
          <w:footerReference w:type="default" r:id="rId210"/>
          <w:pgSz w:w="11920" w:h="16850"/>
          <w:pgMar w:top="1020" w:right="0" w:bottom="1220" w:left="283" w:header="763" w:footer="1022" w:gutter="0"/>
          <w:cols w:space="720"/>
        </w:sectPr>
      </w:pPr>
    </w:p>
    <w:p w14:paraId="4258FB9C" w14:textId="77777777" w:rsidR="00113E33" w:rsidRDefault="00936FC5">
      <w:pPr>
        <w:pStyle w:val="a3"/>
        <w:spacing w:before="2"/>
        <w:ind w:left="1419" w:right="810"/>
      </w:pPr>
      <w:r>
        <w:lastRenderedPageBreak/>
        <w:t>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w:t>
      </w:r>
      <w:r>
        <w:rPr>
          <w:spacing w:val="-2"/>
        </w:rPr>
        <w:t xml:space="preserve"> </w:t>
      </w:r>
      <w:r>
        <w:t>и жанров; оценивать прочитанный</w:t>
      </w:r>
      <w:r>
        <w:rPr>
          <w:spacing w:val="-1"/>
        </w:rPr>
        <w:t xml:space="preserve"> </w:t>
      </w:r>
      <w:r>
        <w:t>или прослушанный текст с точки зрения использованных в нем языковых средств; оценивать достоверность содержащейся</w:t>
      </w:r>
      <w:r>
        <w:rPr>
          <w:spacing w:val="80"/>
        </w:rPr>
        <w:t xml:space="preserve"> </w:t>
      </w:r>
      <w:r>
        <w:t>в тексте информации;</w:t>
      </w:r>
    </w:p>
    <w:p w14:paraId="6AB97460" w14:textId="77777777" w:rsidR="00113E33" w:rsidRDefault="00936FC5">
      <w:pPr>
        <w:pStyle w:val="a3"/>
        <w:spacing w:before="1"/>
        <w:ind w:left="1419" w:right="811" w:firstLine="539"/>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67B26582" w14:textId="77777777" w:rsidR="00113E33" w:rsidRDefault="00936FC5">
      <w:pPr>
        <w:pStyle w:val="a3"/>
        <w:ind w:left="1419" w:right="817" w:firstLine="539"/>
      </w:pPr>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14:paraId="41ED15E0" w14:textId="77777777" w:rsidR="00113E33" w:rsidRDefault="00936FC5">
      <w:pPr>
        <w:pStyle w:val="a3"/>
        <w:ind w:left="1419" w:right="813" w:firstLine="539"/>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3F6D108F" w14:textId="77777777" w:rsidR="00113E33" w:rsidRDefault="00936FC5">
      <w:pPr>
        <w:pStyle w:val="a3"/>
        <w:ind w:left="1419" w:right="811" w:firstLine="539"/>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w:t>
      </w:r>
      <w:r>
        <w:rPr>
          <w:spacing w:val="-2"/>
        </w:rPr>
        <w:t>установки;</w:t>
      </w:r>
    </w:p>
    <w:p w14:paraId="56212426" w14:textId="77777777" w:rsidR="00113E33" w:rsidRDefault="00936FC5">
      <w:pPr>
        <w:pStyle w:val="a3"/>
        <w:spacing w:before="3"/>
        <w:ind w:left="1419" w:right="815" w:firstLine="539"/>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14:paraId="5074BCB7" w14:textId="77777777" w:rsidR="00113E33" w:rsidRDefault="00936FC5">
      <w:pPr>
        <w:pStyle w:val="a3"/>
        <w:ind w:left="1958"/>
      </w:pPr>
      <w:r>
        <w:t>Формирование</w:t>
      </w:r>
      <w:r>
        <w:rPr>
          <w:spacing w:val="-17"/>
        </w:rPr>
        <w:t xml:space="preserve"> </w:t>
      </w:r>
      <w:r>
        <w:t>универсальных</w:t>
      </w:r>
      <w:r>
        <w:rPr>
          <w:spacing w:val="-15"/>
        </w:rPr>
        <w:t xml:space="preserve"> </w:t>
      </w:r>
      <w:r>
        <w:t>учебных</w:t>
      </w:r>
      <w:r>
        <w:rPr>
          <w:spacing w:val="-15"/>
        </w:rPr>
        <w:t xml:space="preserve"> </w:t>
      </w:r>
      <w:r>
        <w:t>коммуникативных</w:t>
      </w:r>
      <w:r>
        <w:rPr>
          <w:spacing w:val="-13"/>
        </w:rPr>
        <w:t xml:space="preserve"> </w:t>
      </w:r>
      <w:r>
        <w:rPr>
          <w:spacing w:val="-2"/>
        </w:rPr>
        <w:t>действий:</w:t>
      </w:r>
    </w:p>
    <w:p w14:paraId="29789C70" w14:textId="77777777" w:rsidR="00113E33" w:rsidRDefault="00936FC5">
      <w:pPr>
        <w:pStyle w:val="a3"/>
        <w:ind w:left="1419" w:right="810" w:firstLine="539"/>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14:paraId="13163401" w14:textId="77777777" w:rsidR="00113E33" w:rsidRDefault="00936FC5">
      <w:pPr>
        <w:pStyle w:val="a3"/>
        <w:ind w:left="1419" w:right="815" w:firstLine="539"/>
      </w:pPr>
      <w:r>
        <w:t xml:space="preserve">правильно, логично, аргументированно излагать свою точку зрения по поставленной </w:t>
      </w:r>
      <w:r>
        <w:rPr>
          <w:spacing w:val="-2"/>
        </w:rPr>
        <w:t>проблеме;</w:t>
      </w:r>
    </w:p>
    <w:p w14:paraId="55D5D07F" w14:textId="77777777" w:rsidR="00113E33" w:rsidRDefault="00936FC5">
      <w:pPr>
        <w:pStyle w:val="a3"/>
        <w:ind w:left="1419" w:right="813" w:firstLine="539"/>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6AC7294" w14:textId="77777777" w:rsidR="00113E33" w:rsidRDefault="00936FC5">
      <w:pPr>
        <w:pStyle w:val="a3"/>
        <w:ind w:left="1419" w:right="824" w:firstLine="539"/>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20B45476" w14:textId="77777777" w:rsidR="00113E33" w:rsidRDefault="00936FC5">
      <w:pPr>
        <w:pStyle w:val="a3"/>
        <w:ind w:left="1419" w:right="819" w:firstLine="539"/>
      </w:pPr>
      <w:r>
        <w:t>осуществлять речевую рефлексию (выявлять коммуникативные неудачи и их причины, уметь предупреждать их),</w:t>
      </w:r>
    </w:p>
    <w:p w14:paraId="4118EB4A" w14:textId="77777777" w:rsidR="00113E33" w:rsidRDefault="00936FC5">
      <w:pPr>
        <w:pStyle w:val="a3"/>
        <w:ind w:left="1419" w:right="835" w:firstLine="539"/>
      </w:pPr>
      <w:r>
        <w:t>давать оценку приобретенному речевому опыту и корректировать собственную речь</w:t>
      </w:r>
      <w:r>
        <w:rPr>
          <w:spacing w:val="40"/>
        </w:rPr>
        <w:t xml:space="preserve"> </w:t>
      </w:r>
      <w:r>
        <w:t>с учетом целей и условий общения;</w:t>
      </w:r>
    </w:p>
    <w:p w14:paraId="7407471A" w14:textId="77777777" w:rsidR="00113E33" w:rsidRDefault="00936FC5">
      <w:pPr>
        <w:pStyle w:val="a3"/>
        <w:tabs>
          <w:tab w:val="left" w:pos="3208"/>
          <w:tab w:val="left" w:pos="4741"/>
          <w:tab w:val="left" w:pos="6031"/>
          <w:tab w:val="left" w:pos="8329"/>
          <w:tab w:val="left" w:pos="8662"/>
          <w:tab w:val="left" w:pos="9827"/>
        </w:tabs>
        <w:ind w:left="1419" w:right="829" w:firstLine="539"/>
        <w:jc w:val="left"/>
      </w:pPr>
      <w:r>
        <w:rPr>
          <w:spacing w:val="-2"/>
        </w:rPr>
        <w:t>оценивать</w:t>
      </w:r>
      <w:r>
        <w:tab/>
      </w:r>
      <w:r>
        <w:rPr>
          <w:spacing w:val="-2"/>
        </w:rPr>
        <w:t>соответствие</w:t>
      </w:r>
      <w:r>
        <w:tab/>
      </w:r>
      <w:r>
        <w:rPr>
          <w:spacing w:val="-2"/>
        </w:rPr>
        <w:t>результата</w:t>
      </w:r>
      <w:r>
        <w:tab/>
        <w:t>поставленной</w:t>
      </w:r>
      <w:r>
        <w:rPr>
          <w:spacing w:val="80"/>
        </w:rPr>
        <w:t xml:space="preserve"> </w:t>
      </w:r>
      <w:r>
        <w:t>цели</w:t>
      </w:r>
      <w:r>
        <w:tab/>
      </w:r>
      <w:r>
        <w:rPr>
          <w:spacing w:val="-10"/>
        </w:rPr>
        <w:t>и</w:t>
      </w:r>
      <w:r>
        <w:tab/>
      </w:r>
      <w:r>
        <w:rPr>
          <w:spacing w:val="-2"/>
        </w:rPr>
        <w:t>условиям</w:t>
      </w:r>
      <w:r>
        <w:tab/>
      </w:r>
      <w:r>
        <w:rPr>
          <w:spacing w:val="-2"/>
        </w:rPr>
        <w:t xml:space="preserve">общения; </w:t>
      </w:r>
      <w:r>
        <w:t>управлять</w:t>
      </w:r>
      <w:r>
        <w:rPr>
          <w:spacing w:val="40"/>
        </w:rPr>
        <w:t xml:space="preserve"> </w:t>
      </w:r>
      <w:r>
        <w:t>собственными</w:t>
      </w:r>
      <w:r>
        <w:rPr>
          <w:spacing w:val="40"/>
        </w:rPr>
        <w:t xml:space="preserve"> </w:t>
      </w:r>
      <w:r>
        <w:t>эмоциями,</w:t>
      </w:r>
      <w:r>
        <w:rPr>
          <w:spacing w:val="40"/>
        </w:rPr>
        <w:t xml:space="preserve"> </w:t>
      </w:r>
      <w:r>
        <w:t>корректно</w:t>
      </w:r>
      <w:r>
        <w:rPr>
          <w:spacing w:val="40"/>
        </w:rPr>
        <w:t xml:space="preserve"> </w:t>
      </w:r>
      <w:r>
        <w:t>выражать</w:t>
      </w:r>
      <w:r>
        <w:rPr>
          <w:spacing w:val="40"/>
        </w:rPr>
        <w:t xml:space="preserve"> </w:t>
      </w:r>
      <w:r>
        <w:t>их</w:t>
      </w:r>
      <w:r>
        <w:rPr>
          <w:spacing w:val="40"/>
        </w:rPr>
        <w:t xml:space="preserve"> </w:t>
      </w:r>
      <w:r>
        <w:t>в</w:t>
      </w:r>
      <w:r>
        <w:rPr>
          <w:spacing w:val="40"/>
        </w:rPr>
        <w:t xml:space="preserve"> </w:t>
      </w:r>
      <w:r>
        <w:t>процессе</w:t>
      </w:r>
      <w:r>
        <w:rPr>
          <w:spacing w:val="40"/>
        </w:rPr>
        <w:t xml:space="preserve"> </w:t>
      </w:r>
      <w:r>
        <w:t xml:space="preserve">речевого </w:t>
      </w:r>
      <w:r>
        <w:rPr>
          <w:spacing w:val="-2"/>
        </w:rPr>
        <w:t>общения.</w:t>
      </w:r>
    </w:p>
    <w:p w14:paraId="563FACC0" w14:textId="77777777" w:rsidR="00113E33" w:rsidRDefault="00936FC5">
      <w:pPr>
        <w:pStyle w:val="a3"/>
        <w:spacing w:before="6" w:line="275" w:lineRule="exact"/>
        <w:ind w:left="1958"/>
        <w:jc w:val="left"/>
      </w:pPr>
      <w:r>
        <w:t>Формирование</w:t>
      </w:r>
      <w:r>
        <w:rPr>
          <w:spacing w:val="-17"/>
        </w:rPr>
        <w:t xml:space="preserve"> </w:t>
      </w:r>
      <w:r>
        <w:t>универсальных</w:t>
      </w:r>
      <w:r>
        <w:rPr>
          <w:spacing w:val="-13"/>
        </w:rPr>
        <w:t xml:space="preserve"> </w:t>
      </w:r>
      <w:r>
        <w:t>учебных</w:t>
      </w:r>
      <w:r>
        <w:rPr>
          <w:spacing w:val="-11"/>
        </w:rPr>
        <w:t xml:space="preserve"> </w:t>
      </w:r>
      <w:r>
        <w:t>регулятивных</w:t>
      </w:r>
      <w:r>
        <w:rPr>
          <w:spacing w:val="-9"/>
        </w:rPr>
        <w:t xml:space="preserve"> </w:t>
      </w:r>
      <w:r>
        <w:rPr>
          <w:spacing w:val="-2"/>
        </w:rPr>
        <w:t>действий:</w:t>
      </w:r>
    </w:p>
    <w:p w14:paraId="63D328C6" w14:textId="77777777" w:rsidR="00113E33" w:rsidRDefault="00936FC5">
      <w:pPr>
        <w:pStyle w:val="a3"/>
        <w:ind w:left="1419" w:right="829" w:firstLine="539"/>
      </w:pPr>
      <w:r>
        <w:t>владеть социокультурными нормами и нормами речевого поведения в актуальных сферах речевого общения;</w:t>
      </w:r>
    </w:p>
    <w:p w14:paraId="36D02AC4" w14:textId="77777777" w:rsidR="00113E33" w:rsidRDefault="00936FC5">
      <w:pPr>
        <w:pStyle w:val="a3"/>
        <w:ind w:left="1419" w:right="832" w:firstLine="539"/>
      </w:pPr>
      <w:r>
        <w:t xml:space="preserve">соблюдать нормы современного русского литературного языка и нормы речевого </w:t>
      </w:r>
      <w:r>
        <w:rPr>
          <w:spacing w:val="-2"/>
        </w:rPr>
        <w:t>этикета;</w:t>
      </w:r>
    </w:p>
    <w:p w14:paraId="6B057E30" w14:textId="77777777" w:rsidR="00113E33" w:rsidRDefault="00936FC5">
      <w:pPr>
        <w:pStyle w:val="a3"/>
        <w:ind w:left="1419" w:right="833" w:firstLine="539"/>
      </w:pPr>
      <w:r>
        <w:t>уместно пользоваться в процессе устной коммуникации внеязыковыми средствами общения (в том числе естественными жестами, мимикой лица);</w:t>
      </w:r>
    </w:p>
    <w:p w14:paraId="4CC6E13C" w14:textId="77777777" w:rsidR="00113E33" w:rsidRDefault="00936FC5">
      <w:pPr>
        <w:pStyle w:val="a3"/>
        <w:ind w:left="1419" w:right="810" w:firstLine="539"/>
      </w:pPr>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14:paraId="04BBA6EC" w14:textId="77777777" w:rsidR="00113E33" w:rsidRDefault="00113E33">
      <w:pPr>
        <w:pStyle w:val="a3"/>
        <w:ind w:left="0"/>
        <w:jc w:val="left"/>
      </w:pPr>
    </w:p>
    <w:p w14:paraId="2DFF6355" w14:textId="77777777" w:rsidR="00113E33" w:rsidRDefault="00936FC5">
      <w:pPr>
        <w:pStyle w:val="a3"/>
        <w:ind w:left="1958"/>
      </w:pPr>
      <w:r>
        <w:t>Иностранный</w:t>
      </w:r>
      <w:r>
        <w:rPr>
          <w:spacing w:val="-15"/>
        </w:rPr>
        <w:t xml:space="preserve"> </w:t>
      </w:r>
      <w:r>
        <w:t>(английский)</w:t>
      </w:r>
      <w:r>
        <w:rPr>
          <w:spacing w:val="-15"/>
        </w:rPr>
        <w:t xml:space="preserve"> </w:t>
      </w:r>
      <w:r>
        <w:rPr>
          <w:spacing w:val="-4"/>
        </w:rPr>
        <w:t>язык.</w:t>
      </w:r>
    </w:p>
    <w:p w14:paraId="3992852D" w14:textId="77777777" w:rsidR="00113E33" w:rsidRDefault="00113E33">
      <w:pPr>
        <w:pStyle w:val="a3"/>
        <w:sectPr w:rsidR="00113E33">
          <w:headerReference w:type="default" r:id="rId211"/>
          <w:footerReference w:type="default" r:id="rId212"/>
          <w:pgSz w:w="11920" w:h="16850"/>
          <w:pgMar w:top="1020" w:right="0" w:bottom="1220" w:left="283" w:header="763" w:footer="1022" w:gutter="0"/>
          <w:cols w:space="720"/>
        </w:sectPr>
      </w:pPr>
    </w:p>
    <w:p w14:paraId="450BEC42" w14:textId="77777777" w:rsidR="00113E33" w:rsidRDefault="00936FC5">
      <w:pPr>
        <w:pStyle w:val="a3"/>
        <w:spacing w:before="2"/>
        <w:ind w:left="1958" w:right="2768"/>
      </w:pPr>
      <w:r>
        <w:lastRenderedPageBreak/>
        <w:t>Формирование</w:t>
      </w:r>
      <w:r>
        <w:rPr>
          <w:spacing w:val="-2"/>
        </w:rPr>
        <w:t xml:space="preserve"> </w:t>
      </w:r>
      <w:r>
        <w:t>универсальных учебных познавательных</w:t>
      </w:r>
      <w:r>
        <w:rPr>
          <w:spacing w:val="-2"/>
        </w:rPr>
        <w:t xml:space="preserve"> </w:t>
      </w:r>
      <w:r>
        <w:t>действий. Формирование базовых логических действий:</w:t>
      </w:r>
    </w:p>
    <w:p w14:paraId="757382CE" w14:textId="77777777" w:rsidR="00113E33" w:rsidRDefault="00936FC5">
      <w:pPr>
        <w:pStyle w:val="a3"/>
        <w:spacing w:before="1"/>
        <w:ind w:left="1419" w:right="829" w:firstLine="539"/>
      </w:pPr>
      <w:r>
        <w:t>определять признаки языковых единиц иностранного языка, применять изученные правила, языковые модели, алгоритмы;</w:t>
      </w:r>
    </w:p>
    <w:p w14:paraId="6B6E0914" w14:textId="77777777" w:rsidR="00113E33" w:rsidRDefault="00936FC5">
      <w:pPr>
        <w:pStyle w:val="a3"/>
        <w:ind w:left="1958" w:right="3388"/>
      </w:pPr>
      <w:r>
        <w:t>определять и использовать словообразовательные</w:t>
      </w:r>
      <w:r>
        <w:rPr>
          <w:spacing w:val="-3"/>
        </w:rPr>
        <w:t xml:space="preserve"> </w:t>
      </w:r>
      <w:r>
        <w:t>элементы; классифицировать языковые единицы иностранного языка;</w:t>
      </w:r>
    </w:p>
    <w:p w14:paraId="775F21FF" w14:textId="77777777" w:rsidR="00113E33" w:rsidRDefault="00936FC5">
      <w:pPr>
        <w:pStyle w:val="a3"/>
        <w:ind w:left="1419" w:right="832" w:firstLine="539"/>
      </w:pPr>
      <w:r>
        <w:t>проводить аналогии и устанавливать различия между языковыми средствами</w:t>
      </w:r>
      <w:r>
        <w:rPr>
          <w:spacing w:val="80"/>
        </w:rPr>
        <w:t xml:space="preserve"> </w:t>
      </w:r>
      <w:r>
        <w:t>родного и иностранных языков;</w:t>
      </w:r>
    </w:p>
    <w:p w14:paraId="17A83CD5" w14:textId="77777777" w:rsidR="00113E33" w:rsidRDefault="00936FC5">
      <w:pPr>
        <w:pStyle w:val="a3"/>
        <w:ind w:left="1419" w:right="828" w:firstLine="539"/>
      </w:pPr>
      <w:r>
        <w:t>различать и использовать языковые единицы разного уровня (морфемы, слова, словосочетания, предложение);</w:t>
      </w:r>
    </w:p>
    <w:p w14:paraId="2C328156" w14:textId="77777777" w:rsidR="00113E33" w:rsidRDefault="00936FC5">
      <w:pPr>
        <w:pStyle w:val="a3"/>
        <w:ind w:left="1958"/>
      </w:pPr>
      <w:r>
        <w:t>определять</w:t>
      </w:r>
      <w:r>
        <w:rPr>
          <w:spacing w:val="-12"/>
        </w:rPr>
        <w:t xml:space="preserve"> </w:t>
      </w:r>
      <w:r>
        <w:t>типы</w:t>
      </w:r>
      <w:r>
        <w:rPr>
          <w:spacing w:val="-9"/>
        </w:rPr>
        <w:t xml:space="preserve"> </w:t>
      </w:r>
      <w:r>
        <w:t>высказываний</w:t>
      </w:r>
      <w:r>
        <w:rPr>
          <w:spacing w:val="-10"/>
        </w:rPr>
        <w:t xml:space="preserve"> </w:t>
      </w:r>
      <w:r>
        <w:t>на</w:t>
      </w:r>
      <w:r>
        <w:rPr>
          <w:spacing w:val="-13"/>
        </w:rPr>
        <w:t xml:space="preserve"> </w:t>
      </w:r>
      <w:r>
        <w:t>иностранном</w:t>
      </w:r>
      <w:r>
        <w:rPr>
          <w:spacing w:val="-8"/>
        </w:rPr>
        <w:t xml:space="preserve"> </w:t>
      </w:r>
      <w:r>
        <w:rPr>
          <w:spacing w:val="-2"/>
        </w:rPr>
        <w:t>языке;</w:t>
      </w:r>
    </w:p>
    <w:p w14:paraId="28987E6F" w14:textId="77777777" w:rsidR="00113E33" w:rsidRDefault="00936FC5">
      <w:pPr>
        <w:pStyle w:val="a3"/>
        <w:ind w:left="1419" w:right="826" w:firstLine="539"/>
      </w:pPr>
      <w:r>
        <w:t>использовать информацию, представленную в схемах, таблицах при построении собственных устных и письменных высказываний.</w:t>
      </w:r>
    </w:p>
    <w:p w14:paraId="7D373905" w14:textId="77777777" w:rsidR="00113E33" w:rsidRDefault="00936FC5">
      <w:pPr>
        <w:pStyle w:val="a3"/>
        <w:ind w:left="1958"/>
      </w:pPr>
      <w:r>
        <w:t>Работа</w:t>
      </w:r>
      <w:r>
        <w:rPr>
          <w:spacing w:val="-7"/>
        </w:rPr>
        <w:t xml:space="preserve"> </w:t>
      </w:r>
      <w:r>
        <w:t>с</w:t>
      </w:r>
      <w:r>
        <w:rPr>
          <w:spacing w:val="-1"/>
        </w:rPr>
        <w:t xml:space="preserve"> </w:t>
      </w:r>
      <w:r>
        <w:rPr>
          <w:spacing w:val="-2"/>
        </w:rPr>
        <w:t>информацией:</w:t>
      </w:r>
    </w:p>
    <w:p w14:paraId="4A9366B5" w14:textId="77777777" w:rsidR="00113E33" w:rsidRDefault="00936FC5">
      <w:pPr>
        <w:pStyle w:val="a3"/>
        <w:ind w:left="1419" w:right="834" w:firstLine="539"/>
      </w:pPr>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13D80B31" w14:textId="77777777" w:rsidR="00113E33" w:rsidRDefault="00936FC5">
      <w:pPr>
        <w:pStyle w:val="a3"/>
        <w:ind w:left="1419" w:right="840" w:firstLine="539"/>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62321DAE" w14:textId="77777777" w:rsidR="00113E33" w:rsidRDefault="00936FC5">
      <w:pPr>
        <w:pStyle w:val="a3"/>
        <w:spacing w:before="3"/>
        <w:ind w:left="1419" w:right="809" w:firstLine="539"/>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37A995F8" w14:textId="77777777" w:rsidR="00113E33" w:rsidRDefault="00936FC5">
      <w:pPr>
        <w:pStyle w:val="a3"/>
        <w:ind w:left="1958"/>
      </w:pPr>
      <w:r>
        <w:t>определять</w:t>
      </w:r>
      <w:r>
        <w:rPr>
          <w:spacing w:val="-5"/>
        </w:rPr>
        <w:t xml:space="preserve"> </w:t>
      </w:r>
      <w:r>
        <w:t>значение</w:t>
      </w:r>
      <w:r>
        <w:rPr>
          <w:spacing w:val="-10"/>
        </w:rPr>
        <w:t xml:space="preserve"> </w:t>
      </w:r>
      <w:r>
        <w:t>нового</w:t>
      </w:r>
      <w:r>
        <w:rPr>
          <w:spacing w:val="-7"/>
        </w:rPr>
        <w:t xml:space="preserve"> </w:t>
      </w:r>
      <w:r>
        <w:t>слова</w:t>
      </w:r>
      <w:r>
        <w:rPr>
          <w:spacing w:val="-8"/>
        </w:rPr>
        <w:t xml:space="preserve"> </w:t>
      </w:r>
      <w:r>
        <w:t>по</w:t>
      </w:r>
      <w:r>
        <w:rPr>
          <w:spacing w:val="-4"/>
        </w:rPr>
        <w:t xml:space="preserve"> </w:t>
      </w:r>
      <w:r>
        <w:rPr>
          <w:spacing w:val="-2"/>
        </w:rPr>
        <w:t>контексту;</w:t>
      </w:r>
    </w:p>
    <w:p w14:paraId="7FEB2B4C" w14:textId="77777777" w:rsidR="00113E33" w:rsidRDefault="00936FC5">
      <w:pPr>
        <w:pStyle w:val="a3"/>
        <w:ind w:left="1419" w:right="828" w:firstLine="539"/>
      </w:pPr>
      <w:r>
        <w:t>кратко отображать информацию на иностранном языке, использовать ключевые слова, выражения, составлять план;</w:t>
      </w:r>
    </w:p>
    <w:p w14:paraId="7BE90B80" w14:textId="77777777" w:rsidR="00113E33" w:rsidRDefault="00936FC5">
      <w:pPr>
        <w:pStyle w:val="a3"/>
        <w:ind w:left="1419" w:right="829" w:firstLine="539"/>
      </w:pPr>
      <w:r>
        <w:t xml:space="preserve">оценивать достоверность информации, полученной из иноязычных источников, сети </w:t>
      </w:r>
      <w:r>
        <w:rPr>
          <w:spacing w:val="-2"/>
        </w:rPr>
        <w:t>Интернет.</w:t>
      </w:r>
    </w:p>
    <w:p w14:paraId="366B284F" w14:textId="77777777" w:rsidR="00113E33" w:rsidRDefault="00936FC5">
      <w:pPr>
        <w:spacing w:line="274" w:lineRule="exact"/>
        <w:ind w:left="1958"/>
        <w:jc w:val="both"/>
        <w:rPr>
          <w:i/>
          <w:sz w:val="24"/>
        </w:rPr>
      </w:pPr>
      <w:r>
        <w:rPr>
          <w:i/>
          <w:sz w:val="24"/>
        </w:rPr>
        <w:t>Формирование</w:t>
      </w:r>
      <w:r>
        <w:rPr>
          <w:i/>
          <w:spacing w:val="-20"/>
          <w:sz w:val="24"/>
        </w:rPr>
        <w:t xml:space="preserve"> </w:t>
      </w:r>
      <w:r>
        <w:rPr>
          <w:i/>
          <w:sz w:val="24"/>
        </w:rPr>
        <w:t>универсальных</w:t>
      </w:r>
      <w:r>
        <w:rPr>
          <w:i/>
          <w:spacing w:val="-15"/>
          <w:sz w:val="24"/>
        </w:rPr>
        <w:t xml:space="preserve"> </w:t>
      </w:r>
      <w:r>
        <w:rPr>
          <w:i/>
          <w:sz w:val="24"/>
        </w:rPr>
        <w:t>учебных</w:t>
      </w:r>
      <w:r>
        <w:rPr>
          <w:i/>
          <w:spacing w:val="-13"/>
          <w:sz w:val="24"/>
        </w:rPr>
        <w:t xml:space="preserve"> </w:t>
      </w:r>
      <w:r>
        <w:rPr>
          <w:i/>
          <w:sz w:val="24"/>
        </w:rPr>
        <w:t>коммуникативных</w:t>
      </w:r>
      <w:r>
        <w:rPr>
          <w:i/>
          <w:spacing w:val="-13"/>
          <w:sz w:val="24"/>
        </w:rPr>
        <w:t xml:space="preserve"> </w:t>
      </w:r>
      <w:r>
        <w:rPr>
          <w:i/>
          <w:spacing w:val="-2"/>
          <w:sz w:val="24"/>
        </w:rPr>
        <w:t>действий:</w:t>
      </w:r>
    </w:p>
    <w:p w14:paraId="47F62D73" w14:textId="77777777" w:rsidR="00113E33" w:rsidRDefault="00936FC5">
      <w:pPr>
        <w:pStyle w:val="a3"/>
        <w:tabs>
          <w:tab w:val="left" w:pos="3683"/>
          <w:tab w:val="left" w:pos="4090"/>
          <w:tab w:val="left" w:pos="5350"/>
          <w:tab w:val="left" w:pos="6933"/>
          <w:tab w:val="left" w:pos="8720"/>
          <w:tab w:val="left" w:pos="9127"/>
        </w:tabs>
        <w:ind w:left="1419" w:right="825" w:firstLine="539"/>
        <w:jc w:val="left"/>
      </w:pPr>
      <w:r>
        <w:rPr>
          <w:spacing w:val="-2"/>
        </w:rPr>
        <w:t>воспринимать</w:t>
      </w:r>
      <w:r>
        <w:tab/>
      </w:r>
      <w:r>
        <w:rPr>
          <w:spacing w:val="-10"/>
        </w:rPr>
        <w:t>и</w:t>
      </w:r>
      <w:r>
        <w:tab/>
      </w:r>
      <w:r>
        <w:rPr>
          <w:spacing w:val="-2"/>
        </w:rPr>
        <w:t>создавать</w:t>
      </w:r>
      <w:r>
        <w:tab/>
      </w:r>
      <w:r>
        <w:rPr>
          <w:spacing w:val="-2"/>
        </w:rPr>
        <w:t>собственные</w:t>
      </w:r>
      <w:r>
        <w:tab/>
      </w:r>
      <w:r>
        <w:rPr>
          <w:spacing w:val="-2"/>
        </w:rPr>
        <w:t>диалогические</w:t>
      </w:r>
      <w:r>
        <w:tab/>
      </w:r>
      <w:r>
        <w:rPr>
          <w:spacing w:val="-10"/>
        </w:rPr>
        <w:t>и</w:t>
      </w:r>
      <w:r>
        <w:tab/>
      </w:r>
      <w:r>
        <w:rPr>
          <w:spacing w:val="-2"/>
        </w:rPr>
        <w:t xml:space="preserve">монологические </w:t>
      </w:r>
      <w:r>
        <w:t>высказывания в соответствии с поставленной задачей;</w:t>
      </w:r>
    </w:p>
    <w:p w14:paraId="4A3A6AF2" w14:textId="77777777" w:rsidR="00113E33" w:rsidRDefault="00936FC5">
      <w:pPr>
        <w:pStyle w:val="a3"/>
        <w:ind w:left="1958"/>
        <w:jc w:val="left"/>
      </w:pPr>
      <w:r>
        <w:t>адекватно</w:t>
      </w:r>
      <w:r>
        <w:rPr>
          <w:spacing w:val="-12"/>
        </w:rPr>
        <w:t xml:space="preserve"> </w:t>
      </w:r>
      <w:r>
        <w:t>выбирать</w:t>
      </w:r>
      <w:r>
        <w:rPr>
          <w:spacing w:val="-9"/>
        </w:rPr>
        <w:t xml:space="preserve"> </w:t>
      </w:r>
      <w:r>
        <w:t>языковые</w:t>
      </w:r>
      <w:r>
        <w:rPr>
          <w:spacing w:val="-11"/>
        </w:rPr>
        <w:t xml:space="preserve"> </w:t>
      </w:r>
      <w:r>
        <w:t>средства</w:t>
      </w:r>
      <w:r>
        <w:rPr>
          <w:spacing w:val="-9"/>
        </w:rPr>
        <w:t xml:space="preserve"> </w:t>
      </w:r>
      <w:r>
        <w:t>для</w:t>
      </w:r>
      <w:r>
        <w:rPr>
          <w:spacing w:val="-11"/>
        </w:rPr>
        <w:t xml:space="preserve"> </w:t>
      </w:r>
      <w:r>
        <w:t>решения</w:t>
      </w:r>
      <w:r>
        <w:rPr>
          <w:spacing w:val="-6"/>
        </w:rPr>
        <w:t xml:space="preserve"> </w:t>
      </w:r>
      <w:r>
        <w:t>коммуникативных</w:t>
      </w:r>
      <w:r>
        <w:rPr>
          <w:spacing w:val="-2"/>
        </w:rPr>
        <w:t xml:space="preserve"> задач;</w:t>
      </w:r>
    </w:p>
    <w:p w14:paraId="3E259B68" w14:textId="77777777" w:rsidR="00113E33" w:rsidRDefault="00936FC5">
      <w:pPr>
        <w:pStyle w:val="a3"/>
        <w:ind w:left="1419" w:right="663" w:firstLine="539"/>
        <w:jc w:val="left"/>
      </w:pPr>
      <w:r>
        <w:t>знать основные нормы речевого этикета и речевого поведения на английском языке в соответствии с коммуникативной ситуацией.</w:t>
      </w:r>
    </w:p>
    <w:p w14:paraId="43C7C849" w14:textId="77777777" w:rsidR="00113E33" w:rsidRDefault="00936FC5">
      <w:pPr>
        <w:pStyle w:val="a3"/>
        <w:ind w:left="1419" w:right="663" w:firstLine="539"/>
        <w:jc w:val="left"/>
      </w:pPr>
      <w:r>
        <w:t>осуществлять</w:t>
      </w:r>
      <w:r>
        <w:rPr>
          <w:spacing w:val="80"/>
          <w:w w:val="150"/>
        </w:rPr>
        <w:t xml:space="preserve"> </w:t>
      </w:r>
      <w:r>
        <w:t>работу</w:t>
      </w:r>
      <w:r>
        <w:rPr>
          <w:spacing w:val="80"/>
          <w:w w:val="150"/>
        </w:rPr>
        <w:t xml:space="preserve"> </w:t>
      </w:r>
      <w:r>
        <w:t>в</w:t>
      </w:r>
      <w:r>
        <w:rPr>
          <w:spacing w:val="80"/>
          <w:w w:val="150"/>
        </w:rPr>
        <w:t xml:space="preserve"> </w:t>
      </w:r>
      <w:r>
        <w:t>парах,</w:t>
      </w:r>
      <w:r>
        <w:rPr>
          <w:spacing w:val="80"/>
          <w:w w:val="150"/>
        </w:rPr>
        <w:t xml:space="preserve"> </w:t>
      </w:r>
      <w:r>
        <w:t>группах,</w:t>
      </w:r>
      <w:r>
        <w:rPr>
          <w:spacing w:val="80"/>
          <w:w w:val="150"/>
        </w:rPr>
        <w:t xml:space="preserve"> </w:t>
      </w:r>
      <w:r>
        <w:t>выполнять</w:t>
      </w:r>
      <w:r>
        <w:rPr>
          <w:spacing w:val="80"/>
          <w:w w:val="150"/>
        </w:rPr>
        <w:t xml:space="preserve"> </w:t>
      </w:r>
      <w:r>
        <w:t>разные</w:t>
      </w:r>
      <w:r>
        <w:rPr>
          <w:spacing w:val="80"/>
          <w:w w:val="150"/>
        </w:rPr>
        <w:t xml:space="preserve"> </w:t>
      </w:r>
      <w:r>
        <w:t>социальные</w:t>
      </w:r>
      <w:r>
        <w:rPr>
          <w:spacing w:val="80"/>
          <w:w w:val="150"/>
        </w:rPr>
        <w:t xml:space="preserve"> </w:t>
      </w:r>
      <w:r>
        <w:t>роли: ведущего и исполнителя;</w:t>
      </w:r>
    </w:p>
    <w:p w14:paraId="625B7AC0" w14:textId="77777777" w:rsidR="00113E33" w:rsidRDefault="00936FC5">
      <w:pPr>
        <w:pStyle w:val="a3"/>
        <w:ind w:left="1419" w:right="663" w:firstLine="539"/>
        <w:jc w:val="left"/>
      </w:pPr>
      <w:r>
        <w:t>выражать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на</w:t>
      </w:r>
      <w:r>
        <w:rPr>
          <w:spacing w:val="40"/>
        </w:rPr>
        <w:t xml:space="preserve"> </w:t>
      </w:r>
      <w:r>
        <w:t>английском</w:t>
      </w:r>
      <w:r>
        <w:rPr>
          <w:spacing w:val="40"/>
        </w:rPr>
        <w:t xml:space="preserve"> </w:t>
      </w:r>
      <w:r>
        <w:t>языке</w:t>
      </w:r>
      <w:r>
        <w:rPr>
          <w:spacing w:val="40"/>
        </w:rPr>
        <w:t xml:space="preserve"> </w:t>
      </w:r>
      <w:r>
        <w:t>при</w:t>
      </w:r>
      <w:r>
        <w:rPr>
          <w:spacing w:val="40"/>
        </w:rPr>
        <w:t xml:space="preserve"> </w:t>
      </w:r>
      <w:r>
        <w:t>использовании</w:t>
      </w:r>
      <w:r>
        <w:rPr>
          <w:spacing w:val="40"/>
        </w:rPr>
        <w:t xml:space="preserve"> </w:t>
      </w:r>
      <w:r>
        <w:t>изученных языковых средств, уметь корректно выражать свое отношение к альтернативной позиции;</w:t>
      </w:r>
    </w:p>
    <w:p w14:paraId="6A80F69B" w14:textId="77777777" w:rsidR="00113E33" w:rsidRDefault="00936FC5">
      <w:pPr>
        <w:pStyle w:val="a3"/>
        <w:ind w:left="1958"/>
        <w:jc w:val="left"/>
      </w:pPr>
      <w:r>
        <w:t>представлять</w:t>
      </w:r>
      <w:r>
        <w:rPr>
          <w:spacing w:val="31"/>
        </w:rPr>
        <w:t xml:space="preserve"> </w:t>
      </w:r>
      <w:r>
        <w:t>на</w:t>
      </w:r>
      <w:r>
        <w:rPr>
          <w:spacing w:val="32"/>
        </w:rPr>
        <w:t xml:space="preserve"> </w:t>
      </w:r>
      <w:r>
        <w:t>иностранном</w:t>
      </w:r>
      <w:r>
        <w:rPr>
          <w:spacing w:val="38"/>
        </w:rPr>
        <w:t xml:space="preserve"> </w:t>
      </w:r>
      <w:r>
        <w:t>языке</w:t>
      </w:r>
      <w:r>
        <w:rPr>
          <w:spacing w:val="33"/>
        </w:rPr>
        <w:t xml:space="preserve"> </w:t>
      </w:r>
      <w:r>
        <w:t>результаты</w:t>
      </w:r>
      <w:r>
        <w:rPr>
          <w:spacing w:val="38"/>
        </w:rPr>
        <w:t xml:space="preserve"> </w:t>
      </w:r>
      <w:r>
        <w:t>выполненной</w:t>
      </w:r>
      <w:r>
        <w:rPr>
          <w:spacing w:val="37"/>
        </w:rPr>
        <w:t xml:space="preserve"> </w:t>
      </w:r>
      <w:r>
        <w:t>проектной</w:t>
      </w:r>
      <w:r>
        <w:rPr>
          <w:spacing w:val="37"/>
        </w:rPr>
        <w:t xml:space="preserve"> </w:t>
      </w:r>
      <w:r>
        <w:t>работы</w:t>
      </w:r>
      <w:r>
        <w:rPr>
          <w:spacing w:val="36"/>
        </w:rPr>
        <w:t xml:space="preserve"> </w:t>
      </w:r>
      <w:r>
        <w:rPr>
          <w:spacing w:val="-10"/>
        </w:rPr>
        <w:t>с</w:t>
      </w:r>
    </w:p>
    <w:p w14:paraId="708196DC" w14:textId="77777777" w:rsidR="00113E33" w:rsidRDefault="00936FC5">
      <w:pPr>
        <w:pStyle w:val="a3"/>
        <w:spacing w:before="71" w:line="275" w:lineRule="exact"/>
        <w:ind w:left="1419"/>
        <w:jc w:val="left"/>
      </w:pPr>
      <w:r>
        <w:rPr>
          <w:spacing w:val="-2"/>
        </w:rPr>
        <w:t>использованием</w:t>
      </w:r>
      <w:r>
        <w:rPr>
          <w:spacing w:val="6"/>
        </w:rPr>
        <w:t xml:space="preserve"> </w:t>
      </w:r>
      <w:r>
        <w:rPr>
          <w:spacing w:val="-2"/>
        </w:rPr>
        <w:t>компьютерной</w:t>
      </w:r>
      <w:r>
        <w:rPr>
          <w:spacing w:val="9"/>
        </w:rPr>
        <w:t xml:space="preserve"> </w:t>
      </w:r>
      <w:r>
        <w:rPr>
          <w:spacing w:val="-2"/>
        </w:rPr>
        <w:t>презентации.</w:t>
      </w:r>
    </w:p>
    <w:p w14:paraId="36856E1C" w14:textId="77777777" w:rsidR="00113E33" w:rsidRDefault="00936FC5">
      <w:pPr>
        <w:pStyle w:val="a3"/>
        <w:spacing w:line="274" w:lineRule="exact"/>
        <w:ind w:left="1958"/>
        <w:jc w:val="left"/>
      </w:pPr>
      <w:r>
        <w:t>Формирование</w:t>
      </w:r>
      <w:r>
        <w:rPr>
          <w:spacing w:val="-17"/>
        </w:rPr>
        <w:t xml:space="preserve"> </w:t>
      </w:r>
      <w:r>
        <w:t>универсальных</w:t>
      </w:r>
      <w:r>
        <w:rPr>
          <w:spacing w:val="-13"/>
        </w:rPr>
        <w:t xml:space="preserve"> </w:t>
      </w:r>
      <w:r>
        <w:t>учебных</w:t>
      </w:r>
      <w:r>
        <w:rPr>
          <w:spacing w:val="-11"/>
        </w:rPr>
        <w:t xml:space="preserve"> </w:t>
      </w:r>
      <w:r>
        <w:t>регулятивных</w:t>
      </w:r>
      <w:r>
        <w:rPr>
          <w:spacing w:val="-9"/>
        </w:rPr>
        <w:t xml:space="preserve"> </w:t>
      </w:r>
      <w:r>
        <w:rPr>
          <w:spacing w:val="-2"/>
        </w:rPr>
        <w:t>действий:</w:t>
      </w:r>
    </w:p>
    <w:p w14:paraId="37DDE923" w14:textId="77777777" w:rsidR="00113E33" w:rsidRDefault="00936FC5">
      <w:pPr>
        <w:pStyle w:val="a3"/>
        <w:ind w:left="1419" w:right="663" w:firstLine="539"/>
        <w:jc w:val="left"/>
      </w:pPr>
      <w:r>
        <w:t>формулировать</w:t>
      </w:r>
      <w:r>
        <w:rPr>
          <w:spacing w:val="38"/>
        </w:rPr>
        <w:t xml:space="preserve"> </w:t>
      </w:r>
      <w:r>
        <w:t>новые</w:t>
      </w:r>
      <w:r>
        <w:rPr>
          <w:spacing w:val="35"/>
        </w:rPr>
        <w:t xml:space="preserve"> </w:t>
      </w:r>
      <w:r>
        <w:t>учебные</w:t>
      </w:r>
      <w:r>
        <w:rPr>
          <w:spacing w:val="35"/>
        </w:rPr>
        <w:t xml:space="preserve"> </w:t>
      </w:r>
      <w:r>
        <w:t>задачи,</w:t>
      </w:r>
      <w:r>
        <w:rPr>
          <w:spacing w:val="36"/>
        </w:rPr>
        <w:t xml:space="preserve"> </w:t>
      </w:r>
      <w:r>
        <w:t>определять</w:t>
      </w:r>
      <w:r>
        <w:rPr>
          <w:spacing w:val="37"/>
        </w:rPr>
        <w:t xml:space="preserve"> </w:t>
      </w:r>
      <w:r>
        <w:t>способы</w:t>
      </w:r>
      <w:r>
        <w:rPr>
          <w:spacing w:val="35"/>
        </w:rPr>
        <w:t xml:space="preserve"> </w:t>
      </w:r>
      <w:r>
        <w:t>их</w:t>
      </w:r>
      <w:r>
        <w:rPr>
          <w:spacing w:val="38"/>
        </w:rPr>
        <w:t xml:space="preserve"> </w:t>
      </w:r>
      <w:r>
        <w:t>выполнения</w:t>
      </w:r>
      <w:r>
        <w:rPr>
          <w:spacing w:val="36"/>
        </w:rPr>
        <w:t xml:space="preserve"> </w:t>
      </w:r>
      <w:r>
        <w:t>в сотрудничестве с педагогическим работником и самостоятельно;</w:t>
      </w:r>
    </w:p>
    <w:p w14:paraId="5745A9B2" w14:textId="77777777" w:rsidR="00113E33" w:rsidRDefault="00936FC5">
      <w:pPr>
        <w:pStyle w:val="a3"/>
        <w:spacing w:before="5" w:line="237" w:lineRule="auto"/>
        <w:ind w:left="1419" w:right="663" w:firstLine="539"/>
        <w:jc w:val="left"/>
      </w:pPr>
      <w:r>
        <w:t>планировать</w:t>
      </w:r>
      <w:r>
        <w:rPr>
          <w:spacing w:val="-8"/>
        </w:rPr>
        <w:t xml:space="preserve"> </w:t>
      </w:r>
      <w:r>
        <w:t>работу</w:t>
      </w:r>
      <w:r>
        <w:rPr>
          <w:spacing w:val="-12"/>
        </w:rPr>
        <w:t xml:space="preserve"> </w:t>
      </w:r>
      <w:r>
        <w:t>в</w:t>
      </w:r>
      <w:r>
        <w:rPr>
          <w:spacing w:val="-9"/>
        </w:rPr>
        <w:t xml:space="preserve"> </w:t>
      </w:r>
      <w:r>
        <w:t>парах</w:t>
      </w:r>
      <w:r>
        <w:rPr>
          <w:spacing w:val="-3"/>
        </w:rPr>
        <w:t xml:space="preserve"> </w:t>
      </w:r>
      <w:r>
        <w:t>или</w:t>
      </w:r>
      <w:r>
        <w:rPr>
          <w:spacing w:val="-9"/>
        </w:rPr>
        <w:t xml:space="preserve"> </w:t>
      </w:r>
      <w:r>
        <w:t>группе,</w:t>
      </w:r>
      <w:r>
        <w:rPr>
          <w:spacing w:val="-8"/>
        </w:rPr>
        <w:t xml:space="preserve"> </w:t>
      </w:r>
      <w:r>
        <w:t>определять</w:t>
      </w:r>
      <w:r>
        <w:rPr>
          <w:spacing w:val="-8"/>
        </w:rPr>
        <w:t xml:space="preserve"> </w:t>
      </w:r>
      <w:r>
        <w:t>свою</w:t>
      </w:r>
      <w:r>
        <w:rPr>
          <w:spacing w:val="-6"/>
        </w:rPr>
        <w:t xml:space="preserve"> </w:t>
      </w:r>
      <w:r>
        <w:t>роль,</w:t>
      </w:r>
      <w:r>
        <w:rPr>
          <w:spacing w:val="-8"/>
        </w:rPr>
        <w:t xml:space="preserve"> </w:t>
      </w:r>
      <w:r>
        <w:t>распределять</w:t>
      </w:r>
      <w:r>
        <w:rPr>
          <w:spacing w:val="-4"/>
        </w:rPr>
        <w:t xml:space="preserve"> </w:t>
      </w:r>
      <w:r>
        <w:t>задачи между участниками;</w:t>
      </w:r>
    </w:p>
    <w:p w14:paraId="268C0488" w14:textId="77777777" w:rsidR="00113E33" w:rsidRDefault="00936FC5">
      <w:pPr>
        <w:pStyle w:val="a3"/>
        <w:tabs>
          <w:tab w:val="left" w:pos="5418"/>
          <w:tab w:val="left" w:pos="6138"/>
          <w:tab w:val="left" w:pos="8298"/>
        </w:tabs>
        <w:spacing w:before="1"/>
        <w:ind w:left="1419" w:right="1163" w:firstLine="539"/>
        <w:jc w:val="left"/>
      </w:pPr>
      <w:r>
        <w:t>воспринимать</w:t>
      </w:r>
      <w:r>
        <w:rPr>
          <w:spacing w:val="-5"/>
        </w:rPr>
        <w:t xml:space="preserve"> </w:t>
      </w:r>
      <w:r>
        <w:t>речь</w:t>
      </w:r>
      <w:r>
        <w:rPr>
          <w:spacing w:val="-5"/>
        </w:rPr>
        <w:t xml:space="preserve"> </w:t>
      </w:r>
      <w:r>
        <w:t>партнера</w:t>
      </w:r>
      <w:r>
        <w:rPr>
          <w:spacing w:val="-9"/>
        </w:rPr>
        <w:t xml:space="preserve"> </w:t>
      </w:r>
      <w:r>
        <w:t>при</w:t>
      </w:r>
      <w:r>
        <w:rPr>
          <w:spacing w:val="-6"/>
        </w:rPr>
        <w:t xml:space="preserve"> </w:t>
      </w:r>
      <w:r>
        <w:t>работе</w:t>
      </w:r>
      <w:r>
        <w:rPr>
          <w:spacing w:val="-7"/>
        </w:rPr>
        <w:t xml:space="preserve"> </w:t>
      </w:r>
      <w:r>
        <w:t>в</w:t>
      </w:r>
      <w:r>
        <w:rPr>
          <w:spacing w:val="-9"/>
        </w:rPr>
        <w:t xml:space="preserve"> </w:t>
      </w:r>
      <w:r>
        <w:t>паре</w:t>
      </w:r>
      <w:r>
        <w:rPr>
          <w:spacing w:val="-7"/>
        </w:rPr>
        <w:t xml:space="preserve"> </w:t>
      </w:r>
      <w:r>
        <w:t>или</w:t>
      </w:r>
      <w:r>
        <w:rPr>
          <w:spacing w:val="-7"/>
        </w:rPr>
        <w:t xml:space="preserve"> </w:t>
      </w:r>
      <w:r>
        <w:t>группах,</w:t>
      </w:r>
      <w:r>
        <w:rPr>
          <w:spacing w:val="-5"/>
        </w:rPr>
        <w:t xml:space="preserve"> </w:t>
      </w:r>
      <w:r>
        <w:t>при</w:t>
      </w:r>
      <w:r>
        <w:rPr>
          <w:spacing w:val="-7"/>
        </w:rPr>
        <w:t xml:space="preserve"> </w:t>
      </w:r>
      <w:r>
        <w:t>необходимости</w:t>
      </w:r>
      <w:r>
        <w:rPr>
          <w:spacing w:val="-4"/>
        </w:rPr>
        <w:t xml:space="preserve"> </w:t>
      </w:r>
      <w:r>
        <w:t xml:space="preserve">ее </w:t>
      </w:r>
      <w:r>
        <w:rPr>
          <w:spacing w:val="-2"/>
        </w:rPr>
        <w:t>корректировать;</w:t>
      </w:r>
      <w:r>
        <w:rPr>
          <w:spacing w:val="-10"/>
        </w:rPr>
        <w:t xml:space="preserve"> </w:t>
      </w:r>
      <w:r>
        <w:rPr>
          <w:spacing w:val="-2"/>
        </w:rPr>
        <w:t>корректировать</w:t>
      </w:r>
      <w:r>
        <w:tab/>
      </w:r>
      <w:r>
        <w:rPr>
          <w:spacing w:val="-4"/>
        </w:rPr>
        <w:t>свою</w:t>
      </w:r>
      <w:r>
        <w:tab/>
        <w:t>деятельность</w:t>
      </w:r>
      <w:r>
        <w:rPr>
          <w:spacing w:val="24"/>
        </w:rPr>
        <w:t xml:space="preserve"> </w:t>
      </w:r>
      <w:r>
        <w:rPr>
          <w:spacing w:val="-10"/>
        </w:rPr>
        <w:t>с</w:t>
      </w:r>
      <w:r>
        <w:tab/>
      </w:r>
      <w:proofErr w:type="spellStart"/>
      <w:r>
        <w:rPr>
          <w:spacing w:val="-2"/>
        </w:rPr>
        <w:t>учетомпоставленных</w:t>
      </w:r>
      <w:proofErr w:type="spellEnd"/>
    </w:p>
    <w:p w14:paraId="64969A57" w14:textId="77777777" w:rsidR="00113E33" w:rsidRDefault="00936FC5">
      <w:pPr>
        <w:pStyle w:val="a3"/>
        <w:tabs>
          <w:tab w:val="left" w:pos="3257"/>
        </w:tabs>
        <w:ind w:left="1817"/>
        <w:jc w:val="left"/>
      </w:pPr>
      <w:r>
        <w:rPr>
          <w:spacing w:val="-2"/>
        </w:rPr>
        <w:t>учебных</w:t>
      </w:r>
      <w:r>
        <w:tab/>
        <w:t>задач,</w:t>
      </w:r>
      <w:r>
        <w:rPr>
          <w:spacing w:val="-15"/>
        </w:rPr>
        <w:t xml:space="preserve"> </w:t>
      </w:r>
      <w:r>
        <w:t>возникающих</w:t>
      </w:r>
      <w:r>
        <w:rPr>
          <w:spacing w:val="-3"/>
        </w:rPr>
        <w:t xml:space="preserve"> </w:t>
      </w:r>
      <w:r>
        <w:t>в</w:t>
      </w:r>
      <w:r>
        <w:rPr>
          <w:spacing w:val="-8"/>
        </w:rPr>
        <w:t xml:space="preserve"> </w:t>
      </w:r>
      <w:r>
        <w:t>ходе</w:t>
      </w:r>
      <w:r>
        <w:rPr>
          <w:spacing w:val="-6"/>
        </w:rPr>
        <w:t xml:space="preserve"> </w:t>
      </w:r>
      <w:r>
        <w:t>их</w:t>
      </w:r>
      <w:r>
        <w:rPr>
          <w:spacing w:val="-3"/>
        </w:rPr>
        <w:t xml:space="preserve"> </w:t>
      </w:r>
      <w:r>
        <w:t>выполнения,</w:t>
      </w:r>
      <w:r>
        <w:rPr>
          <w:spacing w:val="-8"/>
        </w:rPr>
        <w:t xml:space="preserve"> </w:t>
      </w:r>
      <w:r>
        <w:t>трудностей</w:t>
      </w:r>
      <w:r>
        <w:rPr>
          <w:spacing w:val="-5"/>
        </w:rPr>
        <w:t xml:space="preserve"> </w:t>
      </w:r>
      <w:r>
        <w:t>и</w:t>
      </w:r>
      <w:r>
        <w:rPr>
          <w:spacing w:val="-5"/>
        </w:rPr>
        <w:t xml:space="preserve"> </w:t>
      </w:r>
      <w:r>
        <w:rPr>
          <w:spacing w:val="-2"/>
        </w:rPr>
        <w:t>ошибок;</w:t>
      </w:r>
    </w:p>
    <w:p w14:paraId="00ABD9A5" w14:textId="77777777" w:rsidR="00113E33" w:rsidRDefault="00936FC5">
      <w:pPr>
        <w:pStyle w:val="a3"/>
        <w:tabs>
          <w:tab w:val="left" w:pos="3257"/>
          <w:tab w:val="left" w:pos="5418"/>
          <w:tab w:val="left" w:pos="8298"/>
          <w:tab w:val="left" w:pos="9739"/>
        </w:tabs>
        <w:ind w:left="1419" w:right="874"/>
        <w:jc w:val="left"/>
      </w:pPr>
      <w:r>
        <w:rPr>
          <w:spacing w:val="-2"/>
        </w:rPr>
        <w:t>осуществлять</w:t>
      </w:r>
      <w:r>
        <w:tab/>
        <w:t>самоконтроль</w:t>
      </w:r>
      <w:r>
        <w:rPr>
          <w:spacing w:val="-21"/>
        </w:rPr>
        <w:t xml:space="preserve"> </w:t>
      </w:r>
      <w:r>
        <w:t>при</w:t>
      </w:r>
      <w:r>
        <w:tab/>
        <w:t>выполнении</w:t>
      </w:r>
      <w:r>
        <w:rPr>
          <w:spacing w:val="80"/>
        </w:rPr>
        <w:t xml:space="preserve"> </w:t>
      </w:r>
      <w:r>
        <w:t>заданий,</w:t>
      </w:r>
      <w:r>
        <w:tab/>
      </w:r>
      <w:r>
        <w:rPr>
          <w:spacing w:val="-2"/>
        </w:rPr>
        <w:t>адекватно</w:t>
      </w:r>
      <w:r>
        <w:tab/>
      </w:r>
      <w:r>
        <w:rPr>
          <w:spacing w:val="-4"/>
        </w:rPr>
        <w:t xml:space="preserve">оценивать </w:t>
      </w:r>
      <w:r>
        <w:t>результаты своей деятельности.</w:t>
      </w:r>
    </w:p>
    <w:p w14:paraId="5BC940D8" w14:textId="77777777" w:rsidR="00113E33" w:rsidRDefault="00113E33">
      <w:pPr>
        <w:pStyle w:val="a3"/>
        <w:spacing w:before="1"/>
        <w:ind w:left="0"/>
        <w:jc w:val="left"/>
      </w:pPr>
    </w:p>
    <w:p w14:paraId="52C97742" w14:textId="77777777" w:rsidR="00113E33" w:rsidRDefault="00936FC5">
      <w:pPr>
        <w:pStyle w:val="a3"/>
        <w:ind w:left="1958"/>
        <w:jc w:val="left"/>
      </w:pPr>
      <w:r>
        <w:t>Математика</w:t>
      </w:r>
      <w:r>
        <w:rPr>
          <w:spacing w:val="-10"/>
        </w:rPr>
        <w:t xml:space="preserve"> </w:t>
      </w:r>
      <w:r>
        <w:t>и</w:t>
      </w:r>
      <w:r>
        <w:rPr>
          <w:spacing w:val="-3"/>
        </w:rPr>
        <w:t xml:space="preserve"> </w:t>
      </w:r>
      <w:r>
        <w:rPr>
          <w:spacing w:val="-2"/>
        </w:rPr>
        <w:t>информатика.</w:t>
      </w:r>
    </w:p>
    <w:p w14:paraId="15F10DA6" w14:textId="77777777" w:rsidR="00113E33" w:rsidRDefault="00936FC5">
      <w:pPr>
        <w:pStyle w:val="a3"/>
        <w:ind w:left="1958" w:right="2851"/>
        <w:jc w:val="left"/>
      </w:pPr>
      <w:r>
        <w:t>Формирование</w:t>
      </w:r>
      <w:r>
        <w:rPr>
          <w:spacing w:val="-15"/>
        </w:rPr>
        <w:t xml:space="preserve"> </w:t>
      </w:r>
      <w:r>
        <w:t>универсальных</w:t>
      </w:r>
      <w:r>
        <w:rPr>
          <w:spacing w:val="-15"/>
        </w:rPr>
        <w:t xml:space="preserve"> </w:t>
      </w:r>
      <w:r>
        <w:t>учебных</w:t>
      </w:r>
      <w:r>
        <w:rPr>
          <w:spacing w:val="-15"/>
        </w:rPr>
        <w:t xml:space="preserve"> </w:t>
      </w:r>
      <w:r>
        <w:t>познавательных</w:t>
      </w:r>
      <w:r>
        <w:rPr>
          <w:spacing w:val="-15"/>
        </w:rPr>
        <w:t xml:space="preserve"> </w:t>
      </w:r>
      <w:r>
        <w:t>действий. Формирование базовых логических действий:</w:t>
      </w:r>
    </w:p>
    <w:p w14:paraId="5BA557A5" w14:textId="77777777" w:rsidR="00113E33" w:rsidRDefault="00113E33">
      <w:pPr>
        <w:pStyle w:val="a3"/>
        <w:jc w:val="left"/>
        <w:sectPr w:rsidR="00113E33">
          <w:headerReference w:type="default" r:id="rId213"/>
          <w:footerReference w:type="default" r:id="rId214"/>
          <w:pgSz w:w="11920" w:h="16850"/>
          <w:pgMar w:top="1020" w:right="0" w:bottom="1220" w:left="283" w:header="763" w:footer="1022" w:gutter="0"/>
          <w:cols w:space="720"/>
        </w:sectPr>
      </w:pPr>
    </w:p>
    <w:p w14:paraId="71203393" w14:textId="77777777" w:rsidR="00113E33" w:rsidRDefault="00936FC5">
      <w:pPr>
        <w:pStyle w:val="a3"/>
        <w:spacing w:before="2"/>
        <w:ind w:left="1958" w:right="2321"/>
        <w:jc w:val="left"/>
      </w:pPr>
      <w:r>
        <w:lastRenderedPageBreak/>
        <w:t>выявлять</w:t>
      </w:r>
      <w:r>
        <w:rPr>
          <w:spacing w:val="-15"/>
        </w:rPr>
        <w:t xml:space="preserve"> </w:t>
      </w:r>
      <w:r>
        <w:t>качества,</w:t>
      </w:r>
      <w:r>
        <w:rPr>
          <w:spacing w:val="-15"/>
        </w:rPr>
        <w:t xml:space="preserve"> </w:t>
      </w:r>
      <w:r>
        <w:t>свойства,</w:t>
      </w:r>
      <w:r>
        <w:rPr>
          <w:spacing w:val="-15"/>
        </w:rPr>
        <w:t xml:space="preserve"> </w:t>
      </w:r>
      <w:r>
        <w:t>характеристики</w:t>
      </w:r>
      <w:r>
        <w:rPr>
          <w:spacing w:val="-15"/>
        </w:rPr>
        <w:t xml:space="preserve"> </w:t>
      </w:r>
      <w:r>
        <w:t>математических</w:t>
      </w:r>
      <w:r>
        <w:rPr>
          <w:spacing w:val="-15"/>
        </w:rPr>
        <w:t xml:space="preserve"> </w:t>
      </w:r>
      <w:r>
        <w:t>объектов; различать свойства и признаки объектов;</w:t>
      </w:r>
    </w:p>
    <w:p w14:paraId="7B67780C" w14:textId="77777777" w:rsidR="00113E33" w:rsidRDefault="00936FC5">
      <w:pPr>
        <w:pStyle w:val="a3"/>
        <w:tabs>
          <w:tab w:val="left" w:pos="3406"/>
          <w:tab w:val="left" w:pos="5240"/>
          <w:tab w:val="left" w:pos="7391"/>
          <w:tab w:val="left" w:pos="8284"/>
        </w:tabs>
        <w:spacing w:before="1"/>
        <w:ind w:left="1419" w:right="1111" w:firstLine="539"/>
        <w:jc w:val="left"/>
      </w:pPr>
      <w:r>
        <w:rPr>
          <w:spacing w:val="-2"/>
        </w:rPr>
        <w:t>сравнивать,</w:t>
      </w:r>
      <w:r>
        <w:tab/>
      </w:r>
      <w:r>
        <w:rPr>
          <w:spacing w:val="-2"/>
        </w:rPr>
        <w:t>упорядочивать,</w:t>
      </w:r>
      <w:r>
        <w:tab/>
      </w:r>
      <w:r>
        <w:rPr>
          <w:spacing w:val="-2"/>
        </w:rPr>
        <w:t>классифицировать</w:t>
      </w:r>
      <w:r>
        <w:tab/>
      </w:r>
      <w:r>
        <w:rPr>
          <w:spacing w:val="-2"/>
        </w:rPr>
        <w:t>числа,</w:t>
      </w:r>
      <w:r>
        <w:tab/>
      </w:r>
      <w:r>
        <w:rPr>
          <w:spacing w:val="-2"/>
        </w:rPr>
        <w:t>величины</w:t>
      </w:r>
      <w:r>
        <w:rPr>
          <w:spacing w:val="-15"/>
        </w:rPr>
        <w:t xml:space="preserve"> </w:t>
      </w:r>
      <w:r>
        <w:rPr>
          <w:spacing w:val="-2"/>
        </w:rPr>
        <w:t xml:space="preserve">выражения, </w:t>
      </w:r>
      <w:r>
        <w:t>формулы, графики, геометрические фигуры;</w:t>
      </w:r>
    </w:p>
    <w:p w14:paraId="4B75690F" w14:textId="77777777" w:rsidR="00113E33" w:rsidRDefault="00936FC5">
      <w:pPr>
        <w:pStyle w:val="a3"/>
        <w:ind w:left="1419" w:right="663" w:firstLine="539"/>
        <w:jc w:val="left"/>
      </w:pPr>
      <w:r>
        <w:t>устанавливать</w:t>
      </w:r>
      <w:r>
        <w:rPr>
          <w:spacing w:val="39"/>
        </w:rPr>
        <w:t xml:space="preserve"> </w:t>
      </w:r>
      <w:r>
        <w:t>связи</w:t>
      </w:r>
      <w:r>
        <w:rPr>
          <w:spacing w:val="34"/>
        </w:rPr>
        <w:t xml:space="preserve"> </w:t>
      </w:r>
      <w:r>
        <w:t>и</w:t>
      </w:r>
      <w:r>
        <w:rPr>
          <w:spacing w:val="34"/>
        </w:rPr>
        <w:t xml:space="preserve"> </w:t>
      </w:r>
      <w:r>
        <w:t>отношения,</w:t>
      </w:r>
      <w:r>
        <w:rPr>
          <w:spacing w:val="34"/>
        </w:rPr>
        <w:t xml:space="preserve"> </w:t>
      </w:r>
      <w:r>
        <w:t>проводить</w:t>
      </w:r>
      <w:r>
        <w:rPr>
          <w:spacing w:val="35"/>
        </w:rPr>
        <w:t xml:space="preserve"> </w:t>
      </w:r>
      <w:r>
        <w:t>аналогии,</w:t>
      </w:r>
      <w:r>
        <w:rPr>
          <w:spacing w:val="37"/>
        </w:rPr>
        <w:t xml:space="preserve"> </w:t>
      </w:r>
      <w:r>
        <w:t>распознавать</w:t>
      </w:r>
      <w:r>
        <w:rPr>
          <w:spacing w:val="38"/>
        </w:rPr>
        <w:t xml:space="preserve"> </w:t>
      </w:r>
      <w:r>
        <w:t>зависимости между объектами;</w:t>
      </w:r>
    </w:p>
    <w:p w14:paraId="724C324C" w14:textId="77777777" w:rsidR="00113E33" w:rsidRDefault="00936FC5">
      <w:pPr>
        <w:pStyle w:val="a3"/>
        <w:ind w:left="1958"/>
        <w:jc w:val="left"/>
      </w:pPr>
      <w:r>
        <w:t>анализировать</w:t>
      </w:r>
      <w:r>
        <w:rPr>
          <w:spacing w:val="-13"/>
        </w:rPr>
        <w:t xml:space="preserve"> </w:t>
      </w:r>
      <w:r>
        <w:t>изменения</w:t>
      </w:r>
      <w:r>
        <w:rPr>
          <w:spacing w:val="-11"/>
        </w:rPr>
        <w:t xml:space="preserve"> </w:t>
      </w:r>
      <w:r>
        <w:t>и</w:t>
      </w:r>
      <w:r>
        <w:rPr>
          <w:spacing w:val="-8"/>
        </w:rPr>
        <w:t xml:space="preserve"> </w:t>
      </w:r>
      <w:r>
        <w:t>находить</w:t>
      </w:r>
      <w:r>
        <w:rPr>
          <w:spacing w:val="-7"/>
        </w:rPr>
        <w:t xml:space="preserve"> </w:t>
      </w:r>
      <w:r>
        <w:rPr>
          <w:spacing w:val="-2"/>
        </w:rPr>
        <w:t>закономерности;</w:t>
      </w:r>
    </w:p>
    <w:p w14:paraId="7032833F" w14:textId="77777777" w:rsidR="00113E33" w:rsidRDefault="00936FC5">
      <w:pPr>
        <w:pStyle w:val="a3"/>
        <w:ind w:left="1419" w:right="663" w:firstLine="539"/>
        <w:jc w:val="left"/>
      </w:pPr>
      <w:r>
        <w:t>формулировать</w:t>
      </w:r>
      <w:r>
        <w:rPr>
          <w:spacing w:val="-4"/>
        </w:rPr>
        <w:t xml:space="preserve"> </w:t>
      </w:r>
      <w:r>
        <w:t>и</w:t>
      </w:r>
      <w:r>
        <w:rPr>
          <w:spacing w:val="-4"/>
        </w:rPr>
        <w:t xml:space="preserve"> </w:t>
      </w:r>
      <w:r>
        <w:t>использовать</w:t>
      </w:r>
      <w:r>
        <w:rPr>
          <w:spacing w:val="-4"/>
        </w:rPr>
        <w:t xml:space="preserve"> </w:t>
      </w:r>
      <w:r>
        <w:t>определения</w:t>
      </w:r>
      <w:r>
        <w:rPr>
          <w:spacing w:val="-7"/>
        </w:rPr>
        <w:t xml:space="preserve"> </w:t>
      </w:r>
      <w:r>
        <w:t>понятий,</w:t>
      </w:r>
      <w:r>
        <w:rPr>
          <w:spacing w:val="-1"/>
        </w:rPr>
        <w:t xml:space="preserve"> </w:t>
      </w:r>
      <w:r>
        <w:t>теоремы;</w:t>
      </w:r>
      <w:r>
        <w:rPr>
          <w:spacing w:val="-4"/>
        </w:rPr>
        <w:t xml:space="preserve"> </w:t>
      </w:r>
      <w:r>
        <w:t>выводить</w:t>
      </w:r>
      <w:r>
        <w:rPr>
          <w:spacing w:val="-4"/>
        </w:rPr>
        <w:t xml:space="preserve"> </w:t>
      </w:r>
      <w:r>
        <w:t>следствия, строить отрицания, формулировать обратные теоремы;</w:t>
      </w:r>
    </w:p>
    <w:p w14:paraId="5CE1E89E" w14:textId="77777777" w:rsidR="00113E33" w:rsidRDefault="00936FC5">
      <w:pPr>
        <w:pStyle w:val="a3"/>
        <w:ind w:left="1958"/>
        <w:jc w:val="left"/>
      </w:pPr>
      <w:r>
        <w:t>использовать</w:t>
      </w:r>
      <w:r>
        <w:rPr>
          <w:spacing w:val="-17"/>
        </w:rPr>
        <w:t xml:space="preserve"> </w:t>
      </w:r>
      <w:r>
        <w:t>логические</w:t>
      </w:r>
      <w:r>
        <w:rPr>
          <w:spacing w:val="-15"/>
        </w:rPr>
        <w:t xml:space="preserve"> </w:t>
      </w:r>
      <w:r>
        <w:t>связки</w:t>
      </w:r>
      <w:r>
        <w:rPr>
          <w:spacing w:val="-14"/>
        </w:rPr>
        <w:t xml:space="preserve"> </w:t>
      </w:r>
      <w:r>
        <w:t>«и»,</w:t>
      </w:r>
      <w:r>
        <w:rPr>
          <w:spacing w:val="-2"/>
        </w:rPr>
        <w:t xml:space="preserve"> </w:t>
      </w:r>
      <w:r>
        <w:t>«или»,</w:t>
      </w:r>
      <w:r>
        <w:rPr>
          <w:spacing w:val="-3"/>
        </w:rPr>
        <w:t xml:space="preserve"> </w:t>
      </w:r>
      <w:r>
        <w:t>«если...,</w:t>
      </w:r>
      <w:r>
        <w:rPr>
          <w:spacing w:val="-15"/>
        </w:rPr>
        <w:t xml:space="preserve"> </w:t>
      </w:r>
      <w:r>
        <w:rPr>
          <w:spacing w:val="-2"/>
        </w:rPr>
        <w:t>то...»;</w:t>
      </w:r>
    </w:p>
    <w:p w14:paraId="61A5E26B" w14:textId="77777777" w:rsidR="00113E33" w:rsidRDefault="00936FC5">
      <w:pPr>
        <w:pStyle w:val="a3"/>
        <w:ind w:left="1419" w:right="663" w:firstLine="539"/>
        <w:jc w:val="left"/>
      </w:pPr>
      <w:r>
        <w:t>обобщать</w:t>
      </w:r>
      <w:r>
        <w:rPr>
          <w:spacing w:val="75"/>
        </w:rPr>
        <w:t xml:space="preserve"> </w:t>
      </w:r>
      <w:r>
        <w:t>и</w:t>
      </w:r>
      <w:r>
        <w:rPr>
          <w:spacing w:val="72"/>
        </w:rPr>
        <w:t xml:space="preserve"> </w:t>
      </w:r>
      <w:r>
        <w:t>конкретизировать;</w:t>
      </w:r>
      <w:r>
        <w:rPr>
          <w:spacing w:val="78"/>
        </w:rPr>
        <w:t xml:space="preserve"> </w:t>
      </w:r>
      <w:r>
        <w:t>строить</w:t>
      </w:r>
      <w:r>
        <w:rPr>
          <w:spacing w:val="73"/>
        </w:rPr>
        <w:t xml:space="preserve"> </w:t>
      </w:r>
      <w:r>
        <w:t>заключения</w:t>
      </w:r>
      <w:r>
        <w:rPr>
          <w:spacing w:val="73"/>
        </w:rPr>
        <w:t xml:space="preserve"> </w:t>
      </w:r>
      <w:r>
        <w:t>от</w:t>
      </w:r>
      <w:r>
        <w:rPr>
          <w:spacing w:val="76"/>
        </w:rPr>
        <w:t xml:space="preserve"> </w:t>
      </w:r>
      <w:r>
        <w:t>общего</w:t>
      </w:r>
      <w:r>
        <w:rPr>
          <w:spacing w:val="73"/>
        </w:rPr>
        <w:t xml:space="preserve"> </w:t>
      </w:r>
      <w:r>
        <w:t>к</w:t>
      </w:r>
      <w:r>
        <w:rPr>
          <w:spacing w:val="72"/>
        </w:rPr>
        <w:t xml:space="preserve"> </w:t>
      </w:r>
      <w:r>
        <w:t>частному</w:t>
      </w:r>
      <w:r>
        <w:rPr>
          <w:spacing w:val="40"/>
        </w:rPr>
        <w:t xml:space="preserve"> </w:t>
      </w:r>
      <w:r>
        <w:t>и</w:t>
      </w:r>
      <w:r>
        <w:rPr>
          <w:spacing w:val="74"/>
        </w:rPr>
        <w:t xml:space="preserve"> </w:t>
      </w:r>
      <w:r>
        <w:t>от частного к общему;</w:t>
      </w:r>
    </w:p>
    <w:p w14:paraId="33EC07BA" w14:textId="77777777" w:rsidR="00113E33" w:rsidRDefault="00936FC5">
      <w:pPr>
        <w:pStyle w:val="a3"/>
        <w:ind w:left="1419" w:right="663" w:firstLine="539"/>
        <w:jc w:val="left"/>
      </w:pPr>
      <w:r>
        <w:t>использовать</w:t>
      </w:r>
      <w:r>
        <w:rPr>
          <w:spacing w:val="40"/>
        </w:rPr>
        <w:t xml:space="preserve"> </w:t>
      </w:r>
      <w:r>
        <w:t>кванторы</w:t>
      </w:r>
      <w:r>
        <w:rPr>
          <w:spacing w:val="40"/>
        </w:rPr>
        <w:t xml:space="preserve"> </w:t>
      </w:r>
      <w:r>
        <w:t>«все»,</w:t>
      </w:r>
      <w:r>
        <w:rPr>
          <w:spacing w:val="40"/>
        </w:rPr>
        <w:t xml:space="preserve"> </w:t>
      </w:r>
      <w:r>
        <w:t>«всякий»,</w:t>
      </w:r>
      <w:r>
        <w:rPr>
          <w:spacing w:val="40"/>
        </w:rPr>
        <w:t xml:space="preserve"> </w:t>
      </w:r>
      <w:r>
        <w:t>«любой»,</w:t>
      </w:r>
      <w:r>
        <w:rPr>
          <w:spacing w:val="40"/>
        </w:rPr>
        <w:t xml:space="preserve"> </w:t>
      </w:r>
      <w:r>
        <w:t>«некоторый»,</w:t>
      </w:r>
      <w:r>
        <w:rPr>
          <w:spacing w:val="40"/>
        </w:rPr>
        <w:t xml:space="preserve"> </w:t>
      </w:r>
      <w:r>
        <w:t xml:space="preserve">«существует»; приводить пример и </w:t>
      </w:r>
      <w:proofErr w:type="gramStart"/>
      <w:r>
        <w:t>контр пример</w:t>
      </w:r>
      <w:proofErr w:type="gramEnd"/>
      <w:r>
        <w:t>;</w:t>
      </w:r>
    </w:p>
    <w:p w14:paraId="00F130C8" w14:textId="77777777" w:rsidR="00113E33" w:rsidRDefault="00936FC5">
      <w:pPr>
        <w:pStyle w:val="a3"/>
        <w:ind w:left="1958"/>
        <w:jc w:val="left"/>
      </w:pPr>
      <w:r>
        <w:t>различать,</w:t>
      </w:r>
      <w:r>
        <w:rPr>
          <w:spacing w:val="-8"/>
        </w:rPr>
        <w:t xml:space="preserve"> </w:t>
      </w:r>
      <w:r>
        <w:t>распознавать</w:t>
      </w:r>
      <w:r>
        <w:rPr>
          <w:spacing w:val="-9"/>
        </w:rPr>
        <w:t xml:space="preserve"> </w:t>
      </w:r>
      <w:r>
        <w:t>верные</w:t>
      </w:r>
      <w:r>
        <w:rPr>
          <w:spacing w:val="-11"/>
        </w:rPr>
        <w:t xml:space="preserve"> </w:t>
      </w:r>
      <w:r>
        <w:t>и</w:t>
      </w:r>
      <w:r>
        <w:rPr>
          <w:spacing w:val="-8"/>
        </w:rPr>
        <w:t xml:space="preserve"> </w:t>
      </w:r>
      <w:r>
        <w:t>неверные</w:t>
      </w:r>
      <w:r>
        <w:rPr>
          <w:spacing w:val="-4"/>
        </w:rPr>
        <w:t xml:space="preserve"> </w:t>
      </w:r>
      <w:r>
        <w:rPr>
          <w:spacing w:val="-2"/>
        </w:rPr>
        <w:t>утверждения;</w:t>
      </w:r>
    </w:p>
    <w:p w14:paraId="3FE923B3" w14:textId="77777777" w:rsidR="00113E33" w:rsidRDefault="00936FC5">
      <w:pPr>
        <w:pStyle w:val="a3"/>
        <w:ind w:left="1958"/>
        <w:jc w:val="left"/>
      </w:pPr>
      <w:r>
        <w:t>выражать</w:t>
      </w:r>
      <w:r>
        <w:rPr>
          <w:spacing w:val="-6"/>
        </w:rPr>
        <w:t xml:space="preserve"> </w:t>
      </w:r>
      <w:r>
        <w:t>отношения,</w:t>
      </w:r>
      <w:r>
        <w:rPr>
          <w:spacing w:val="-4"/>
        </w:rPr>
        <w:t xml:space="preserve"> </w:t>
      </w:r>
      <w:r>
        <w:t>зависимости,</w:t>
      </w:r>
      <w:r>
        <w:rPr>
          <w:spacing w:val="-4"/>
        </w:rPr>
        <w:t xml:space="preserve"> </w:t>
      </w:r>
      <w:r>
        <w:t>правила,</w:t>
      </w:r>
      <w:r>
        <w:rPr>
          <w:spacing w:val="-4"/>
        </w:rPr>
        <w:t xml:space="preserve"> </w:t>
      </w:r>
      <w:r>
        <w:t>закономерности</w:t>
      </w:r>
      <w:r>
        <w:rPr>
          <w:spacing w:val="-3"/>
        </w:rPr>
        <w:t xml:space="preserve"> </w:t>
      </w:r>
      <w:r>
        <w:t>с</w:t>
      </w:r>
      <w:r>
        <w:rPr>
          <w:spacing w:val="-5"/>
        </w:rPr>
        <w:t xml:space="preserve"> </w:t>
      </w:r>
      <w:r>
        <w:t>помощью</w:t>
      </w:r>
      <w:r>
        <w:rPr>
          <w:spacing w:val="-4"/>
        </w:rPr>
        <w:t xml:space="preserve"> </w:t>
      </w:r>
      <w:r>
        <w:rPr>
          <w:spacing w:val="-2"/>
        </w:rPr>
        <w:t>формул;</w:t>
      </w:r>
    </w:p>
    <w:p w14:paraId="6E0B68F6" w14:textId="77777777" w:rsidR="00113E33" w:rsidRDefault="00936FC5">
      <w:pPr>
        <w:pStyle w:val="a3"/>
        <w:ind w:left="1419" w:right="663" w:firstLine="539"/>
        <w:jc w:val="left"/>
      </w:pPr>
      <w:r>
        <w:t>моделировать</w:t>
      </w:r>
      <w:r>
        <w:rPr>
          <w:spacing w:val="-3"/>
        </w:rPr>
        <w:t xml:space="preserve"> </w:t>
      </w:r>
      <w:r>
        <w:t>отношения</w:t>
      </w:r>
      <w:r>
        <w:rPr>
          <w:spacing w:val="-3"/>
        </w:rPr>
        <w:t xml:space="preserve"> </w:t>
      </w:r>
      <w:r>
        <w:t>между</w:t>
      </w:r>
      <w:r>
        <w:rPr>
          <w:spacing w:val="-10"/>
        </w:rPr>
        <w:t xml:space="preserve"> </w:t>
      </w:r>
      <w:r>
        <w:t>объектами,</w:t>
      </w:r>
      <w:r>
        <w:rPr>
          <w:spacing w:val="-4"/>
        </w:rPr>
        <w:t xml:space="preserve"> </w:t>
      </w:r>
      <w:r>
        <w:t>использовать</w:t>
      </w:r>
      <w:r>
        <w:rPr>
          <w:spacing w:val="-3"/>
        </w:rPr>
        <w:t xml:space="preserve"> </w:t>
      </w:r>
      <w:r>
        <w:t>символьные</w:t>
      </w:r>
      <w:r>
        <w:rPr>
          <w:spacing w:val="-9"/>
        </w:rPr>
        <w:t xml:space="preserve"> </w:t>
      </w:r>
      <w:r>
        <w:t>и</w:t>
      </w:r>
      <w:r>
        <w:rPr>
          <w:spacing w:val="-4"/>
        </w:rPr>
        <w:t xml:space="preserve"> </w:t>
      </w:r>
      <w:r>
        <w:t xml:space="preserve">графические </w:t>
      </w:r>
      <w:r>
        <w:rPr>
          <w:spacing w:val="-2"/>
        </w:rPr>
        <w:t>модели;</w:t>
      </w:r>
    </w:p>
    <w:p w14:paraId="46C68FFD" w14:textId="77777777" w:rsidR="00113E33" w:rsidRDefault="00936FC5">
      <w:pPr>
        <w:pStyle w:val="a3"/>
        <w:spacing w:before="1"/>
        <w:ind w:left="1958" w:right="663"/>
        <w:jc w:val="left"/>
      </w:pPr>
      <w:r>
        <w:t>воспроизводить</w:t>
      </w:r>
      <w:r>
        <w:rPr>
          <w:spacing w:val="-12"/>
        </w:rPr>
        <w:t xml:space="preserve"> </w:t>
      </w:r>
      <w:r>
        <w:t>и</w:t>
      </w:r>
      <w:r>
        <w:rPr>
          <w:spacing w:val="-7"/>
        </w:rPr>
        <w:t xml:space="preserve"> </w:t>
      </w:r>
      <w:r>
        <w:t>строить</w:t>
      </w:r>
      <w:r>
        <w:rPr>
          <w:spacing w:val="-9"/>
        </w:rPr>
        <w:t xml:space="preserve"> </w:t>
      </w:r>
      <w:r>
        <w:t>логические</w:t>
      </w:r>
      <w:r>
        <w:rPr>
          <w:spacing w:val="-10"/>
        </w:rPr>
        <w:t xml:space="preserve"> </w:t>
      </w:r>
      <w:r>
        <w:t>цепочки</w:t>
      </w:r>
      <w:r>
        <w:rPr>
          <w:spacing w:val="-11"/>
        </w:rPr>
        <w:t xml:space="preserve"> </w:t>
      </w:r>
      <w:r>
        <w:t>утверждений,</w:t>
      </w:r>
      <w:r>
        <w:rPr>
          <w:spacing w:val="-9"/>
        </w:rPr>
        <w:t xml:space="preserve"> </w:t>
      </w:r>
      <w:r>
        <w:t>прямые</w:t>
      </w:r>
      <w:r>
        <w:rPr>
          <w:spacing w:val="-12"/>
        </w:rPr>
        <w:t xml:space="preserve"> </w:t>
      </w:r>
      <w:r>
        <w:t>и</w:t>
      </w:r>
      <w:r>
        <w:rPr>
          <w:spacing w:val="-7"/>
        </w:rPr>
        <w:t xml:space="preserve"> </w:t>
      </w:r>
      <w:r>
        <w:t>от</w:t>
      </w:r>
      <w:r>
        <w:rPr>
          <w:spacing w:val="-10"/>
        </w:rPr>
        <w:t xml:space="preserve"> </w:t>
      </w:r>
      <w:r>
        <w:t>противного; устанавливать противоречия в рассуждениях;</w:t>
      </w:r>
    </w:p>
    <w:p w14:paraId="4A8EC908" w14:textId="77777777" w:rsidR="00113E33" w:rsidRDefault="00936FC5">
      <w:pPr>
        <w:pStyle w:val="a3"/>
        <w:ind w:left="1419" w:right="827" w:firstLine="539"/>
      </w:pPr>
      <w:r>
        <w:t>создавать, применять и преобразовывать знаки и символы, модели и схемы для решения учебных и познавательных задач;</w:t>
      </w:r>
    </w:p>
    <w:p w14:paraId="62C315DD" w14:textId="77777777" w:rsidR="00113E33" w:rsidRDefault="00936FC5">
      <w:pPr>
        <w:pStyle w:val="a3"/>
        <w:spacing w:before="2"/>
        <w:ind w:left="1419" w:right="824" w:firstLine="539"/>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12AB6F1" w14:textId="77777777" w:rsidR="00113E33" w:rsidRDefault="00936FC5">
      <w:pPr>
        <w:spacing w:before="1"/>
        <w:ind w:left="1958"/>
        <w:jc w:val="both"/>
        <w:rPr>
          <w:i/>
          <w:sz w:val="24"/>
        </w:rPr>
      </w:pPr>
      <w:r>
        <w:rPr>
          <w:i/>
          <w:sz w:val="24"/>
        </w:rPr>
        <w:t>Формирование</w:t>
      </w:r>
      <w:r>
        <w:rPr>
          <w:i/>
          <w:spacing w:val="-15"/>
          <w:sz w:val="24"/>
        </w:rPr>
        <w:t xml:space="preserve"> </w:t>
      </w:r>
      <w:r>
        <w:rPr>
          <w:i/>
          <w:sz w:val="24"/>
        </w:rPr>
        <w:t>базовых</w:t>
      </w:r>
      <w:r>
        <w:rPr>
          <w:i/>
          <w:spacing w:val="-11"/>
          <w:sz w:val="24"/>
        </w:rPr>
        <w:t xml:space="preserve"> </w:t>
      </w:r>
      <w:r>
        <w:rPr>
          <w:i/>
          <w:sz w:val="24"/>
        </w:rPr>
        <w:t>исследовательских</w:t>
      </w:r>
      <w:r>
        <w:rPr>
          <w:i/>
          <w:spacing w:val="-9"/>
          <w:sz w:val="24"/>
        </w:rPr>
        <w:t xml:space="preserve"> </w:t>
      </w:r>
      <w:r>
        <w:rPr>
          <w:i/>
          <w:spacing w:val="-2"/>
          <w:sz w:val="24"/>
        </w:rPr>
        <w:t>действий:</w:t>
      </w:r>
    </w:p>
    <w:p w14:paraId="0EB93ED4" w14:textId="77777777" w:rsidR="00113E33" w:rsidRDefault="00936FC5">
      <w:pPr>
        <w:pStyle w:val="a3"/>
        <w:ind w:left="1654" w:right="817"/>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3AC077B" w14:textId="77777777" w:rsidR="00113E33" w:rsidRDefault="00936FC5">
      <w:pPr>
        <w:pStyle w:val="a3"/>
        <w:ind w:left="1419" w:right="830" w:firstLine="539"/>
      </w:pPr>
      <w:r>
        <w:t>доказывать, обосновывать, аргументировать свои суждения, выводы,</w:t>
      </w:r>
      <w:r>
        <w:rPr>
          <w:spacing w:val="80"/>
        </w:rPr>
        <w:t xml:space="preserve"> </w:t>
      </w:r>
      <w:r>
        <w:t>закономерности и результаты;</w:t>
      </w:r>
    </w:p>
    <w:p w14:paraId="29A7E9EE" w14:textId="77777777" w:rsidR="00113E33" w:rsidRDefault="00936FC5">
      <w:pPr>
        <w:pStyle w:val="a3"/>
        <w:ind w:left="1419" w:right="829" w:firstLine="539"/>
      </w:pPr>
      <w:r>
        <w:t>представлять выводы, результаты опытов и экспериментов, используя, в том числе математический язык и символику;</w:t>
      </w:r>
    </w:p>
    <w:p w14:paraId="29C606D6" w14:textId="77777777" w:rsidR="00113E33" w:rsidRDefault="00936FC5">
      <w:pPr>
        <w:pStyle w:val="a3"/>
        <w:ind w:left="1419" w:right="815" w:firstLine="539"/>
      </w:pPr>
      <w:r>
        <w:t>оценивать надежность информации по критериям, предложенным педагогическим работником или сформулированным самостоятельно.</w:t>
      </w:r>
    </w:p>
    <w:p w14:paraId="2D00FC23" w14:textId="77777777" w:rsidR="00113E33" w:rsidRDefault="00936FC5">
      <w:pPr>
        <w:pStyle w:val="a3"/>
        <w:ind w:left="1958"/>
      </w:pPr>
      <w:r>
        <w:t>Работа</w:t>
      </w:r>
      <w:r>
        <w:rPr>
          <w:spacing w:val="-7"/>
        </w:rPr>
        <w:t xml:space="preserve"> </w:t>
      </w:r>
      <w:r>
        <w:t>с</w:t>
      </w:r>
      <w:r>
        <w:rPr>
          <w:spacing w:val="-1"/>
        </w:rPr>
        <w:t xml:space="preserve"> </w:t>
      </w:r>
      <w:r>
        <w:rPr>
          <w:spacing w:val="-2"/>
        </w:rPr>
        <w:t>информацией:</w:t>
      </w:r>
    </w:p>
    <w:p w14:paraId="19D58DA1" w14:textId="77777777" w:rsidR="00113E33" w:rsidRDefault="00936FC5">
      <w:pPr>
        <w:pStyle w:val="a3"/>
        <w:ind w:left="1419" w:right="824" w:firstLine="539"/>
      </w:pPr>
      <w:r>
        <w:t>использовать таблицы и схемы для структурированного представления информации, графические способы представления данных;</w:t>
      </w:r>
    </w:p>
    <w:p w14:paraId="30A714D5" w14:textId="77777777" w:rsidR="00113E33" w:rsidRDefault="00936FC5">
      <w:pPr>
        <w:pStyle w:val="a3"/>
        <w:spacing w:before="3"/>
        <w:ind w:left="1958"/>
      </w:pPr>
      <w:r>
        <w:t>переводить</w:t>
      </w:r>
      <w:r>
        <w:rPr>
          <w:spacing w:val="-17"/>
        </w:rPr>
        <w:t xml:space="preserve"> </w:t>
      </w:r>
      <w:r>
        <w:t>вербальную</w:t>
      </w:r>
      <w:r>
        <w:rPr>
          <w:spacing w:val="-1"/>
        </w:rPr>
        <w:t xml:space="preserve"> </w:t>
      </w:r>
      <w:r>
        <w:t>информацию</w:t>
      </w:r>
      <w:r>
        <w:rPr>
          <w:spacing w:val="-9"/>
        </w:rPr>
        <w:t xml:space="preserve"> </w:t>
      </w:r>
      <w:r>
        <w:t>в</w:t>
      </w:r>
      <w:r>
        <w:rPr>
          <w:spacing w:val="-11"/>
        </w:rPr>
        <w:t xml:space="preserve"> </w:t>
      </w:r>
      <w:r>
        <w:t>графическую</w:t>
      </w:r>
      <w:r>
        <w:rPr>
          <w:spacing w:val="-5"/>
        </w:rPr>
        <w:t xml:space="preserve"> </w:t>
      </w:r>
      <w:r>
        <w:t>форму</w:t>
      </w:r>
      <w:r>
        <w:rPr>
          <w:spacing w:val="-15"/>
        </w:rPr>
        <w:t xml:space="preserve"> </w:t>
      </w:r>
      <w:r>
        <w:t>и</w:t>
      </w:r>
      <w:r>
        <w:rPr>
          <w:spacing w:val="-9"/>
        </w:rPr>
        <w:t xml:space="preserve"> </w:t>
      </w:r>
      <w:r>
        <w:rPr>
          <w:spacing w:val="-2"/>
        </w:rPr>
        <w:t>наоборот;</w:t>
      </w:r>
    </w:p>
    <w:p w14:paraId="14D703D3" w14:textId="77777777" w:rsidR="00113E33" w:rsidRDefault="00936FC5">
      <w:pPr>
        <w:pStyle w:val="a3"/>
        <w:ind w:left="1419" w:right="822" w:firstLine="539"/>
      </w:pPr>
      <w:r>
        <w:t>выявлять недостаточность и избыточность информации, данных, необходимых для решения учебной или практической задачи;</w:t>
      </w:r>
    </w:p>
    <w:p w14:paraId="17BA8454" w14:textId="77777777" w:rsidR="00113E33" w:rsidRDefault="00936FC5">
      <w:pPr>
        <w:pStyle w:val="a3"/>
        <w:ind w:left="1419" w:right="835" w:firstLine="539"/>
      </w:pPr>
      <w:r>
        <w:t>распознавать неверную информацию, данные, утверждения; устанавливать противоречия в фактах, данных;</w:t>
      </w:r>
    </w:p>
    <w:p w14:paraId="697359B6" w14:textId="77777777" w:rsidR="00113E33" w:rsidRDefault="00936FC5">
      <w:pPr>
        <w:pStyle w:val="a3"/>
        <w:ind w:left="1958"/>
      </w:pPr>
      <w:r>
        <w:t>находить</w:t>
      </w:r>
      <w:r>
        <w:rPr>
          <w:spacing w:val="-9"/>
        </w:rPr>
        <w:t xml:space="preserve"> </w:t>
      </w:r>
      <w:r>
        <w:t>ошибки</w:t>
      </w:r>
      <w:r>
        <w:rPr>
          <w:spacing w:val="-10"/>
        </w:rPr>
        <w:t xml:space="preserve"> </w:t>
      </w:r>
      <w:r>
        <w:t>в</w:t>
      </w:r>
      <w:r>
        <w:rPr>
          <w:spacing w:val="-11"/>
        </w:rPr>
        <w:t xml:space="preserve"> </w:t>
      </w:r>
      <w:r>
        <w:t>неверных</w:t>
      </w:r>
      <w:r>
        <w:rPr>
          <w:spacing w:val="-2"/>
        </w:rPr>
        <w:t xml:space="preserve"> </w:t>
      </w:r>
      <w:r>
        <w:t>утверждениях</w:t>
      </w:r>
      <w:r>
        <w:rPr>
          <w:spacing w:val="-8"/>
        </w:rPr>
        <w:t xml:space="preserve"> </w:t>
      </w:r>
      <w:r>
        <w:t>и</w:t>
      </w:r>
      <w:r>
        <w:rPr>
          <w:spacing w:val="-14"/>
        </w:rPr>
        <w:t xml:space="preserve"> </w:t>
      </w:r>
      <w:r>
        <w:t>исправлять</w:t>
      </w:r>
      <w:r>
        <w:rPr>
          <w:spacing w:val="-6"/>
        </w:rPr>
        <w:t xml:space="preserve"> </w:t>
      </w:r>
      <w:r>
        <w:rPr>
          <w:spacing w:val="-5"/>
        </w:rPr>
        <w:t>их;</w:t>
      </w:r>
    </w:p>
    <w:p w14:paraId="09459B19" w14:textId="77777777" w:rsidR="00113E33" w:rsidRDefault="00936FC5">
      <w:pPr>
        <w:pStyle w:val="a3"/>
        <w:ind w:left="1419" w:right="821" w:firstLine="539"/>
      </w:pPr>
      <w:r>
        <w:t>оценивать надежность информации по критериям, предложенным педагогическим работником или сформулированным самостоятельно.</w:t>
      </w:r>
    </w:p>
    <w:p w14:paraId="4E5BCAD9" w14:textId="77777777" w:rsidR="00113E33" w:rsidRDefault="00936FC5">
      <w:pPr>
        <w:pStyle w:val="a3"/>
        <w:ind w:left="1958"/>
      </w:pPr>
      <w:r>
        <w:t>Формирование</w:t>
      </w:r>
      <w:r>
        <w:rPr>
          <w:spacing w:val="-17"/>
        </w:rPr>
        <w:t xml:space="preserve"> </w:t>
      </w:r>
      <w:r>
        <w:t>универсальных</w:t>
      </w:r>
      <w:r>
        <w:rPr>
          <w:spacing w:val="-15"/>
        </w:rPr>
        <w:t xml:space="preserve"> </w:t>
      </w:r>
      <w:r>
        <w:t>учебных</w:t>
      </w:r>
      <w:r>
        <w:rPr>
          <w:spacing w:val="-15"/>
        </w:rPr>
        <w:t xml:space="preserve"> </w:t>
      </w:r>
      <w:r>
        <w:t>коммуникативных</w:t>
      </w:r>
      <w:r>
        <w:rPr>
          <w:spacing w:val="-13"/>
        </w:rPr>
        <w:t xml:space="preserve"> </w:t>
      </w:r>
      <w:r>
        <w:rPr>
          <w:spacing w:val="-2"/>
        </w:rPr>
        <w:t>действий:</w:t>
      </w:r>
    </w:p>
    <w:p w14:paraId="3281CC96" w14:textId="77777777" w:rsidR="00113E33" w:rsidRDefault="00936FC5">
      <w:pPr>
        <w:pStyle w:val="a3"/>
        <w:ind w:left="1419" w:right="814" w:firstLine="539"/>
      </w:pPr>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w:t>
      </w:r>
      <w:r>
        <w:rPr>
          <w:spacing w:val="80"/>
        </w:rPr>
        <w:t xml:space="preserve"> </w:t>
      </w:r>
      <w:r>
        <w:rPr>
          <w:spacing w:val="-2"/>
        </w:rPr>
        <w:t>виде;</w:t>
      </w:r>
    </w:p>
    <w:p w14:paraId="38926398" w14:textId="77777777" w:rsidR="00113E33" w:rsidRDefault="00936FC5">
      <w:pPr>
        <w:pStyle w:val="a3"/>
        <w:tabs>
          <w:tab w:val="left" w:pos="3033"/>
          <w:tab w:val="left" w:pos="4324"/>
          <w:tab w:val="left" w:pos="5523"/>
          <w:tab w:val="left" w:pos="7612"/>
          <w:tab w:val="left" w:pos="8485"/>
          <w:tab w:val="left" w:pos="8904"/>
          <w:tab w:val="left" w:pos="9828"/>
        </w:tabs>
        <w:ind w:left="1419" w:right="819" w:firstLine="539"/>
        <w:jc w:val="left"/>
      </w:pPr>
      <w:r>
        <w:rPr>
          <w:spacing w:val="-2"/>
        </w:rPr>
        <w:t>владеть</w:t>
      </w:r>
      <w:r>
        <w:tab/>
      </w:r>
      <w:r>
        <w:rPr>
          <w:spacing w:val="-2"/>
        </w:rPr>
        <w:t>базовыми</w:t>
      </w:r>
      <w:r>
        <w:tab/>
      </w:r>
      <w:r>
        <w:rPr>
          <w:spacing w:val="-2"/>
        </w:rPr>
        <w:t>нормами</w:t>
      </w:r>
      <w:r>
        <w:tab/>
      </w:r>
      <w:r>
        <w:rPr>
          <w:spacing w:val="-2"/>
        </w:rPr>
        <w:t>информационной</w:t>
      </w:r>
      <w:r>
        <w:tab/>
      </w:r>
      <w:r>
        <w:rPr>
          <w:spacing w:val="-2"/>
        </w:rPr>
        <w:t>этики</w:t>
      </w:r>
      <w:r>
        <w:tab/>
      </w:r>
      <w:r>
        <w:rPr>
          <w:spacing w:val="-10"/>
        </w:rPr>
        <w:t>и</w:t>
      </w:r>
      <w:r>
        <w:tab/>
      </w:r>
      <w:r>
        <w:rPr>
          <w:spacing w:val="-2"/>
        </w:rPr>
        <w:t>права,</w:t>
      </w:r>
      <w:r>
        <w:tab/>
      </w:r>
      <w:r>
        <w:rPr>
          <w:spacing w:val="-2"/>
        </w:rPr>
        <w:t xml:space="preserve">основами </w:t>
      </w:r>
      <w:proofErr w:type="gramStart"/>
      <w:r>
        <w:t>информационной</w:t>
      </w:r>
      <w:r>
        <w:rPr>
          <w:spacing w:val="32"/>
        </w:rPr>
        <w:t xml:space="preserve">  </w:t>
      </w:r>
      <w:r>
        <w:t>безопасности</w:t>
      </w:r>
      <w:proofErr w:type="gramEnd"/>
      <w:r>
        <w:t>,</w:t>
      </w:r>
      <w:r>
        <w:rPr>
          <w:spacing w:val="32"/>
        </w:rPr>
        <w:t xml:space="preserve">  </w:t>
      </w:r>
      <w:r>
        <w:t>определяющими</w:t>
      </w:r>
      <w:r>
        <w:rPr>
          <w:spacing w:val="32"/>
        </w:rPr>
        <w:t xml:space="preserve">  </w:t>
      </w:r>
      <w:r>
        <w:t>правила</w:t>
      </w:r>
      <w:r>
        <w:rPr>
          <w:spacing w:val="32"/>
        </w:rPr>
        <w:t xml:space="preserve">  </w:t>
      </w:r>
      <w:r>
        <w:t>общественного</w:t>
      </w:r>
      <w:r>
        <w:rPr>
          <w:spacing w:val="32"/>
        </w:rPr>
        <w:t xml:space="preserve">  </w:t>
      </w:r>
      <w:r>
        <w:rPr>
          <w:spacing w:val="-2"/>
        </w:rPr>
        <w:t>поведения,</w:t>
      </w:r>
    </w:p>
    <w:p w14:paraId="63039489" w14:textId="77777777" w:rsidR="00113E33" w:rsidRDefault="00113E33">
      <w:pPr>
        <w:pStyle w:val="a3"/>
        <w:jc w:val="left"/>
        <w:sectPr w:rsidR="00113E33">
          <w:headerReference w:type="default" r:id="rId215"/>
          <w:footerReference w:type="default" r:id="rId216"/>
          <w:pgSz w:w="11920" w:h="16850"/>
          <w:pgMar w:top="1020" w:right="0" w:bottom="1220" w:left="283" w:header="763" w:footer="1022" w:gutter="0"/>
          <w:cols w:space="720"/>
        </w:sectPr>
      </w:pPr>
    </w:p>
    <w:p w14:paraId="1B662F34" w14:textId="77777777" w:rsidR="00113E33" w:rsidRDefault="00936FC5">
      <w:pPr>
        <w:pStyle w:val="a3"/>
        <w:spacing w:before="2"/>
        <w:ind w:left="1419" w:right="822"/>
      </w:pPr>
      <w:r>
        <w:lastRenderedPageBreak/>
        <w:t xml:space="preserve">формы социальной жизни в группах и сообществах, существующих в виртуальном </w:t>
      </w:r>
      <w:r>
        <w:rPr>
          <w:spacing w:val="-2"/>
        </w:rPr>
        <w:t>пространстве;</w:t>
      </w:r>
    </w:p>
    <w:p w14:paraId="3A2D92CA" w14:textId="77777777" w:rsidR="00113E33" w:rsidRDefault="00936FC5">
      <w:pPr>
        <w:pStyle w:val="a3"/>
        <w:spacing w:before="1"/>
        <w:ind w:left="1419" w:right="830" w:firstLine="539"/>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165325E" w14:textId="77777777" w:rsidR="00113E33" w:rsidRDefault="00936FC5">
      <w:pPr>
        <w:pStyle w:val="a3"/>
        <w:ind w:left="1419" w:right="832" w:firstLine="539"/>
      </w:pPr>
      <w:r>
        <w:t>принимать цель совместной информационной деятельности по сбору, обработке, передаче, формализации информации;</w:t>
      </w:r>
    </w:p>
    <w:p w14:paraId="2249F19A" w14:textId="77777777" w:rsidR="00113E33" w:rsidRDefault="00936FC5">
      <w:pPr>
        <w:pStyle w:val="a3"/>
        <w:ind w:left="1419" w:right="823" w:firstLine="539"/>
      </w:pPr>
      <w:r>
        <w:t>коллективно строить действия по ее достижению: распределять роли,</w:t>
      </w:r>
      <w:r>
        <w:rPr>
          <w:spacing w:val="40"/>
        </w:rPr>
        <w:t xml:space="preserve"> </w:t>
      </w:r>
      <w:r>
        <w:t>договариваться, обсуждать процесс и результат совместной работы;</w:t>
      </w:r>
    </w:p>
    <w:p w14:paraId="09C6764B" w14:textId="77777777" w:rsidR="00113E33" w:rsidRDefault="00936FC5">
      <w:pPr>
        <w:pStyle w:val="a3"/>
        <w:ind w:left="1419" w:right="815" w:firstLine="539"/>
      </w:pPr>
      <w:r>
        <w:t>выполнять свою часть работы с информацией или информационным продуктом, достигая качественного результата по своему направлению и координируя</w:t>
      </w:r>
      <w:r>
        <w:rPr>
          <w:spacing w:val="40"/>
        </w:rPr>
        <w:t xml:space="preserve"> </w:t>
      </w:r>
      <w:r>
        <w:t>свои действия</w:t>
      </w:r>
      <w:r>
        <w:rPr>
          <w:spacing w:val="80"/>
        </w:rPr>
        <w:t xml:space="preserve"> </w:t>
      </w:r>
      <w:r>
        <w:t>с другими членами команды;</w:t>
      </w:r>
    </w:p>
    <w:p w14:paraId="1DB4D5F4" w14:textId="77777777" w:rsidR="00113E33" w:rsidRDefault="00936FC5">
      <w:pPr>
        <w:pStyle w:val="a3"/>
        <w:ind w:left="1419" w:right="820" w:firstLine="539"/>
      </w:pPr>
      <w:r>
        <w:t xml:space="preserve">оценивать качество своего вклада в общий информационный продукт по определенным критериям, самостоятельно сформулированным участниками </w:t>
      </w:r>
      <w:r>
        <w:rPr>
          <w:spacing w:val="-2"/>
        </w:rPr>
        <w:t>взаимодействия.</w:t>
      </w:r>
    </w:p>
    <w:p w14:paraId="3D80C466" w14:textId="77777777" w:rsidR="00113E33" w:rsidRDefault="00936FC5">
      <w:pPr>
        <w:ind w:left="1958" w:right="851"/>
        <w:jc w:val="both"/>
        <w:rPr>
          <w:i/>
          <w:sz w:val="24"/>
        </w:rPr>
      </w:pPr>
      <w:r>
        <w:rPr>
          <w:i/>
          <w:sz w:val="24"/>
        </w:rPr>
        <w:t xml:space="preserve">Формирование универсальных учебных регулятивных действий: удерживать цель </w:t>
      </w:r>
      <w:r>
        <w:rPr>
          <w:i/>
          <w:spacing w:val="-2"/>
          <w:sz w:val="24"/>
        </w:rPr>
        <w:t>деятельности;</w:t>
      </w:r>
    </w:p>
    <w:p w14:paraId="0FFB5B94" w14:textId="77777777" w:rsidR="00113E33" w:rsidRDefault="00936FC5">
      <w:pPr>
        <w:pStyle w:val="a3"/>
        <w:ind w:left="1419" w:right="663" w:firstLine="539"/>
        <w:jc w:val="left"/>
      </w:pPr>
      <w:r>
        <w:t>планировать</w:t>
      </w:r>
      <w:r>
        <w:rPr>
          <w:spacing w:val="36"/>
        </w:rPr>
        <w:t xml:space="preserve"> </w:t>
      </w:r>
      <w:r>
        <w:t>выполнение</w:t>
      </w:r>
      <w:r>
        <w:rPr>
          <w:spacing w:val="37"/>
        </w:rPr>
        <w:t xml:space="preserve"> </w:t>
      </w:r>
      <w:r>
        <w:t>учебной</w:t>
      </w:r>
      <w:r>
        <w:rPr>
          <w:spacing w:val="37"/>
        </w:rPr>
        <w:t xml:space="preserve"> </w:t>
      </w:r>
      <w:r>
        <w:t>задачи,</w:t>
      </w:r>
      <w:r>
        <w:rPr>
          <w:spacing w:val="36"/>
        </w:rPr>
        <w:t xml:space="preserve"> </w:t>
      </w:r>
      <w:r>
        <w:t>выбирать</w:t>
      </w:r>
      <w:r>
        <w:rPr>
          <w:spacing w:val="35"/>
        </w:rPr>
        <w:t xml:space="preserve"> </w:t>
      </w:r>
      <w:r>
        <w:t>и</w:t>
      </w:r>
      <w:r>
        <w:rPr>
          <w:spacing w:val="36"/>
        </w:rPr>
        <w:t xml:space="preserve"> </w:t>
      </w:r>
      <w:r>
        <w:t>аргументировать</w:t>
      </w:r>
      <w:r>
        <w:rPr>
          <w:spacing w:val="37"/>
        </w:rPr>
        <w:t xml:space="preserve"> </w:t>
      </w:r>
      <w:r>
        <w:t xml:space="preserve">способ </w:t>
      </w:r>
      <w:r>
        <w:rPr>
          <w:spacing w:val="-2"/>
        </w:rPr>
        <w:t>деятельности;</w:t>
      </w:r>
    </w:p>
    <w:p w14:paraId="38F508BE" w14:textId="77777777" w:rsidR="00113E33" w:rsidRDefault="00936FC5">
      <w:pPr>
        <w:pStyle w:val="a3"/>
        <w:spacing w:before="1"/>
        <w:ind w:left="1419" w:right="663" w:firstLine="539"/>
        <w:jc w:val="left"/>
      </w:pPr>
      <w:r>
        <w:t>корректировать</w:t>
      </w:r>
      <w:r>
        <w:rPr>
          <w:spacing w:val="36"/>
        </w:rPr>
        <w:t xml:space="preserve"> </w:t>
      </w:r>
      <w:r>
        <w:t>деятельность</w:t>
      </w:r>
      <w:r>
        <w:rPr>
          <w:spacing w:val="38"/>
        </w:rPr>
        <w:t xml:space="preserve"> </w:t>
      </w:r>
      <w:r>
        <w:t>с</w:t>
      </w:r>
      <w:r>
        <w:rPr>
          <w:spacing w:val="37"/>
        </w:rPr>
        <w:t xml:space="preserve"> </w:t>
      </w:r>
      <w:r>
        <w:t>учетом</w:t>
      </w:r>
      <w:r>
        <w:rPr>
          <w:spacing w:val="35"/>
        </w:rPr>
        <w:t xml:space="preserve"> </w:t>
      </w:r>
      <w:r>
        <w:t>возникших</w:t>
      </w:r>
      <w:r>
        <w:rPr>
          <w:spacing w:val="37"/>
        </w:rPr>
        <w:t xml:space="preserve"> </w:t>
      </w:r>
      <w:r>
        <w:t>трудностей,</w:t>
      </w:r>
      <w:r>
        <w:rPr>
          <w:spacing w:val="36"/>
        </w:rPr>
        <w:t xml:space="preserve"> </w:t>
      </w:r>
      <w:r>
        <w:t>ошибок,</w:t>
      </w:r>
      <w:r>
        <w:rPr>
          <w:spacing w:val="36"/>
        </w:rPr>
        <w:t xml:space="preserve"> </w:t>
      </w:r>
      <w:r>
        <w:t>новых данных или информации;</w:t>
      </w:r>
    </w:p>
    <w:p w14:paraId="2B5D41E8" w14:textId="77777777" w:rsidR="00113E33" w:rsidRDefault="00936FC5">
      <w:pPr>
        <w:pStyle w:val="a3"/>
        <w:ind w:left="1419" w:right="663" w:firstLine="539"/>
        <w:jc w:val="left"/>
      </w:pPr>
      <w:r>
        <w:t>анализировать</w:t>
      </w:r>
      <w:r>
        <w:rPr>
          <w:spacing w:val="36"/>
        </w:rPr>
        <w:t xml:space="preserve"> </w:t>
      </w:r>
      <w:r>
        <w:t>и</w:t>
      </w:r>
      <w:r>
        <w:rPr>
          <w:spacing w:val="36"/>
        </w:rPr>
        <w:t xml:space="preserve"> </w:t>
      </w:r>
      <w:r>
        <w:t>оценивать</w:t>
      </w:r>
      <w:r>
        <w:rPr>
          <w:spacing w:val="37"/>
        </w:rPr>
        <w:t xml:space="preserve"> </w:t>
      </w:r>
      <w:r>
        <w:t>собственную</w:t>
      </w:r>
      <w:r>
        <w:rPr>
          <w:spacing w:val="37"/>
        </w:rPr>
        <w:t xml:space="preserve"> </w:t>
      </w:r>
      <w:r>
        <w:t>работу,</w:t>
      </w:r>
      <w:r>
        <w:rPr>
          <w:spacing w:val="36"/>
        </w:rPr>
        <w:t xml:space="preserve"> </w:t>
      </w:r>
      <w:r>
        <w:t>например:</w:t>
      </w:r>
      <w:r>
        <w:rPr>
          <w:spacing w:val="37"/>
        </w:rPr>
        <w:t xml:space="preserve"> </w:t>
      </w:r>
      <w:r>
        <w:t>меру</w:t>
      </w:r>
      <w:r>
        <w:rPr>
          <w:spacing w:val="31"/>
        </w:rPr>
        <w:t xml:space="preserve"> </w:t>
      </w:r>
      <w:r>
        <w:t>собственной самостоятельности, затруднения, дефициты, ошибки;</w:t>
      </w:r>
    </w:p>
    <w:p w14:paraId="33B635CD" w14:textId="77777777" w:rsidR="00113E33" w:rsidRDefault="00936FC5">
      <w:pPr>
        <w:pStyle w:val="a3"/>
        <w:spacing w:before="276"/>
        <w:ind w:left="1958"/>
        <w:jc w:val="left"/>
      </w:pPr>
      <w:r>
        <w:rPr>
          <w:spacing w:val="-2"/>
        </w:rPr>
        <w:t>Естественно-научные</w:t>
      </w:r>
      <w:r>
        <w:rPr>
          <w:spacing w:val="8"/>
        </w:rPr>
        <w:t xml:space="preserve"> </w:t>
      </w:r>
      <w:r>
        <w:rPr>
          <w:spacing w:val="-2"/>
        </w:rPr>
        <w:t>предметы.</w:t>
      </w:r>
    </w:p>
    <w:p w14:paraId="703ACF1D" w14:textId="77777777" w:rsidR="00113E33" w:rsidRDefault="00936FC5">
      <w:pPr>
        <w:pStyle w:val="a3"/>
        <w:ind w:left="1958" w:right="2851"/>
        <w:jc w:val="left"/>
      </w:pPr>
      <w:r>
        <w:t>Формирование</w:t>
      </w:r>
      <w:r>
        <w:rPr>
          <w:spacing w:val="-15"/>
        </w:rPr>
        <w:t xml:space="preserve"> </w:t>
      </w:r>
      <w:r>
        <w:t>универсальных</w:t>
      </w:r>
      <w:r>
        <w:rPr>
          <w:spacing w:val="-15"/>
        </w:rPr>
        <w:t xml:space="preserve"> </w:t>
      </w:r>
      <w:r>
        <w:t>учебных</w:t>
      </w:r>
      <w:r>
        <w:rPr>
          <w:spacing w:val="-15"/>
        </w:rPr>
        <w:t xml:space="preserve"> </w:t>
      </w:r>
      <w:r>
        <w:t>познавательных</w:t>
      </w:r>
      <w:r>
        <w:rPr>
          <w:spacing w:val="-15"/>
        </w:rPr>
        <w:t xml:space="preserve"> </w:t>
      </w:r>
      <w:r>
        <w:t>действий. Формирование базовых логических действий:</w:t>
      </w:r>
    </w:p>
    <w:p w14:paraId="1B287CFB" w14:textId="77777777" w:rsidR="00113E33" w:rsidRDefault="00936FC5">
      <w:pPr>
        <w:pStyle w:val="a3"/>
        <w:ind w:left="1958"/>
        <w:jc w:val="left"/>
      </w:pPr>
      <w:r>
        <w:t>выдвигать</w:t>
      </w:r>
      <w:r>
        <w:rPr>
          <w:spacing w:val="-15"/>
        </w:rPr>
        <w:t xml:space="preserve"> </w:t>
      </w:r>
      <w:r>
        <w:t>гипотезы,</w:t>
      </w:r>
      <w:r>
        <w:rPr>
          <w:spacing w:val="-11"/>
        </w:rPr>
        <w:t xml:space="preserve"> </w:t>
      </w:r>
      <w:r>
        <w:t>объясняющие</w:t>
      </w:r>
      <w:r>
        <w:rPr>
          <w:spacing w:val="-13"/>
        </w:rPr>
        <w:t xml:space="preserve"> </w:t>
      </w:r>
      <w:r>
        <w:t>простые</w:t>
      </w:r>
      <w:r>
        <w:rPr>
          <w:spacing w:val="-12"/>
        </w:rPr>
        <w:t xml:space="preserve"> </w:t>
      </w:r>
      <w:r>
        <w:rPr>
          <w:spacing w:val="-2"/>
        </w:rPr>
        <w:t>явления;</w:t>
      </w:r>
    </w:p>
    <w:p w14:paraId="7B4F5CF5" w14:textId="77777777" w:rsidR="00113E33" w:rsidRDefault="00936FC5">
      <w:pPr>
        <w:pStyle w:val="a3"/>
        <w:ind w:left="1958" w:right="663"/>
        <w:jc w:val="left"/>
      </w:pPr>
      <w:r>
        <w:t>строить простейшие модели физических явлений (в виде рисунков или схем); прогнозировать</w:t>
      </w:r>
      <w:r>
        <w:rPr>
          <w:spacing w:val="-3"/>
        </w:rPr>
        <w:t xml:space="preserve"> </w:t>
      </w:r>
      <w:r>
        <w:t>свойства</w:t>
      </w:r>
      <w:r>
        <w:rPr>
          <w:spacing w:val="-6"/>
        </w:rPr>
        <w:t xml:space="preserve"> </w:t>
      </w:r>
      <w:r>
        <w:t>веществ</w:t>
      </w:r>
      <w:r>
        <w:rPr>
          <w:spacing w:val="-5"/>
        </w:rPr>
        <w:t xml:space="preserve"> </w:t>
      </w:r>
      <w:r>
        <w:t>на</w:t>
      </w:r>
      <w:r>
        <w:rPr>
          <w:spacing w:val="-5"/>
        </w:rPr>
        <w:t xml:space="preserve"> </w:t>
      </w:r>
      <w:r>
        <w:t>основе</w:t>
      </w:r>
      <w:r>
        <w:rPr>
          <w:spacing w:val="-6"/>
        </w:rPr>
        <w:t xml:space="preserve"> </w:t>
      </w:r>
      <w:r>
        <w:t>общих</w:t>
      </w:r>
      <w:r>
        <w:rPr>
          <w:spacing w:val="-5"/>
        </w:rPr>
        <w:t xml:space="preserve"> </w:t>
      </w:r>
      <w:r>
        <w:t>химических</w:t>
      </w:r>
      <w:r>
        <w:rPr>
          <w:spacing w:val="-2"/>
        </w:rPr>
        <w:t xml:space="preserve"> </w:t>
      </w:r>
      <w:r>
        <w:t>свойств изученных</w:t>
      </w:r>
    </w:p>
    <w:p w14:paraId="2EAE108D" w14:textId="77777777" w:rsidR="00113E33" w:rsidRDefault="00936FC5">
      <w:pPr>
        <w:pStyle w:val="a3"/>
        <w:spacing w:before="3" w:line="275" w:lineRule="exact"/>
        <w:ind w:left="1419"/>
        <w:jc w:val="left"/>
      </w:pPr>
      <w:r>
        <w:t>классов</w:t>
      </w:r>
      <w:r>
        <w:rPr>
          <w:spacing w:val="-10"/>
        </w:rPr>
        <w:t xml:space="preserve"> </w:t>
      </w:r>
      <w:r>
        <w:t>или</w:t>
      </w:r>
      <w:r>
        <w:rPr>
          <w:spacing w:val="-6"/>
        </w:rPr>
        <w:t xml:space="preserve"> </w:t>
      </w:r>
      <w:r>
        <w:t>групп</w:t>
      </w:r>
      <w:r>
        <w:rPr>
          <w:spacing w:val="-1"/>
        </w:rPr>
        <w:t xml:space="preserve"> </w:t>
      </w:r>
      <w:r>
        <w:t>веществ,</w:t>
      </w:r>
      <w:r>
        <w:rPr>
          <w:spacing w:val="-6"/>
        </w:rPr>
        <w:t xml:space="preserve"> </w:t>
      </w:r>
      <w:r>
        <w:t>к</w:t>
      </w:r>
      <w:r>
        <w:rPr>
          <w:spacing w:val="-3"/>
        </w:rPr>
        <w:t xml:space="preserve"> </w:t>
      </w:r>
      <w:r>
        <w:t>которым</w:t>
      </w:r>
      <w:r>
        <w:rPr>
          <w:spacing w:val="-10"/>
        </w:rPr>
        <w:t xml:space="preserve"> </w:t>
      </w:r>
      <w:r>
        <w:t>они</w:t>
      </w:r>
      <w:r>
        <w:rPr>
          <w:spacing w:val="-2"/>
        </w:rPr>
        <w:t xml:space="preserve"> относятся;</w:t>
      </w:r>
    </w:p>
    <w:p w14:paraId="66BDBA47" w14:textId="77777777" w:rsidR="00113E33" w:rsidRDefault="00936FC5">
      <w:pPr>
        <w:pStyle w:val="a3"/>
        <w:ind w:left="1419" w:right="663" w:firstLine="539"/>
        <w:jc w:val="left"/>
      </w:pPr>
      <w:r>
        <w:t>объяснять</w:t>
      </w:r>
      <w:r>
        <w:rPr>
          <w:spacing w:val="-11"/>
        </w:rPr>
        <w:t xml:space="preserve"> </w:t>
      </w:r>
      <w:r>
        <w:t>общности</w:t>
      </w:r>
      <w:r>
        <w:rPr>
          <w:spacing w:val="-12"/>
        </w:rPr>
        <w:t xml:space="preserve"> </w:t>
      </w:r>
      <w:r>
        <w:t>происхождения</w:t>
      </w:r>
      <w:r>
        <w:rPr>
          <w:spacing w:val="-10"/>
        </w:rPr>
        <w:t xml:space="preserve"> </w:t>
      </w:r>
      <w:r>
        <w:t>и</w:t>
      </w:r>
      <w:r>
        <w:rPr>
          <w:spacing w:val="-11"/>
        </w:rPr>
        <w:t xml:space="preserve"> </w:t>
      </w:r>
      <w:r>
        <w:t>эволюции</w:t>
      </w:r>
      <w:r>
        <w:rPr>
          <w:spacing w:val="-10"/>
        </w:rPr>
        <w:t xml:space="preserve"> </w:t>
      </w:r>
      <w:r>
        <w:t>систематических</w:t>
      </w:r>
      <w:r>
        <w:rPr>
          <w:spacing w:val="-8"/>
        </w:rPr>
        <w:t xml:space="preserve"> </w:t>
      </w:r>
      <w:r>
        <w:t>групп</w:t>
      </w:r>
      <w:r>
        <w:rPr>
          <w:spacing w:val="-10"/>
        </w:rPr>
        <w:t xml:space="preserve"> </w:t>
      </w:r>
      <w:r>
        <w:t>растений</w:t>
      </w:r>
      <w:r>
        <w:rPr>
          <w:spacing w:val="-10"/>
        </w:rPr>
        <w:t xml:space="preserve"> </w:t>
      </w:r>
      <w:r>
        <w:t>на примере сопоставления биологических растительных объектов.</w:t>
      </w:r>
    </w:p>
    <w:p w14:paraId="17A01375" w14:textId="77777777" w:rsidR="00113E33" w:rsidRDefault="00936FC5">
      <w:pPr>
        <w:pStyle w:val="a3"/>
        <w:ind w:left="1958"/>
        <w:jc w:val="left"/>
      </w:pPr>
      <w:r>
        <w:t>Формирование</w:t>
      </w:r>
      <w:r>
        <w:rPr>
          <w:spacing w:val="-14"/>
        </w:rPr>
        <w:t xml:space="preserve"> </w:t>
      </w:r>
      <w:r>
        <w:t>базовых</w:t>
      </w:r>
      <w:r>
        <w:rPr>
          <w:spacing w:val="-12"/>
        </w:rPr>
        <w:t xml:space="preserve"> </w:t>
      </w:r>
      <w:r>
        <w:t>исследовательских</w:t>
      </w:r>
      <w:r>
        <w:rPr>
          <w:spacing w:val="-6"/>
        </w:rPr>
        <w:t xml:space="preserve"> </w:t>
      </w:r>
      <w:r>
        <w:rPr>
          <w:spacing w:val="-2"/>
        </w:rPr>
        <w:t>действий:</w:t>
      </w:r>
    </w:p>
    <w:p w14:paraId="731724ED" w14:textId="77777777" w:rsidR="00113E33" w:rsidRDefault="00936FC5">
      <w:pPr>
        <w:pStyle w:val="a3"/>
        <w:ind w:left="1958" w:right="663"/>
        <w:jc w:val="left"/>
      </w:pPr>
      <w:r>
        <w:t>исследование</w:t>
      </w:r>
      <w:r>
        <w:rPr>
          <w:spacing w:val="-15"/>
        </w:rPr>
        <w:t xml:space="preserve"> </w:t>
      </w:r>
      <w:r>
        <w:t>явления</w:t>
      </w:r>
      <w:r>
        <w:rPr>
          <w:spacing w:val="-13"/>
        </w:rPr>
        <w:t xml:space="preserve"> </w:t>
      </w:r>
      <w:r>
        <w:t>теплообмена</w:t>
      </w:r>
      <w:r>
        <w:rPr>
          <w:spacing w:val="-13"/>
        </w:rPr>
        <w:t xml:space="preserve"> </w:t>
      </w:r>
      <w:r>
        <w:t>при</w:t>
      </w:r>
      <w:r>
        <w:rPr>
          <w:spacing w:val="-14"/>
        </w:rPr>
        <w:t xml:space="preserve"> </w:t>
      </w:r>
      <w:r>
        <w:t>смешивании</w:t>
      </w:r>
      <w:r>
        <w:rPr>
          <w:spacing w:val="-13"/>
        </w:rPr>
        <w:t xml:space="preserve"> </w:t>
      </w:r>
      <w:r>
        <w:t>холодной</w:t>
      </w:r>
      <w:r>
        <w:rPr>
          <w:spacing w:val="-13"/>
        </w:rPr>
        <w:t xml:space="preserve"> </w:t>
      </w:r>
      <w:r>
        <w:t>и</w:t>
      </w:r>
      <w:r>
        <w:rPr>
          <w:spacing w:val="-14"/>
        </w:rPr>
        <w:t xml:space="preserve"> </w:t>
      </w:r>
      <w:r>
        <w:t>горячей</w:t>
      </w:r>
      <w:r>
        <w:rPr>
          <w:spacing w:val="-10"/>
        </w:rPr>
        <w:t xml:space="preserve"> </w:t>
      </w:r>
      <w:r>
        <w:t>воды; исследование процесса испарения различных жидкостей;</w:t>
      </w:r>
    </w:p>
    <w:p w14:paraId="59F0857E" w14:textId="77777777" w:rsidR="00113E33" w:rsidRDefault="00936FC5">
      <w:pPr>
        <w:pStyle w:val="a3"/>
        <w:ind w:left="1958" w:right="663"/>
        <w:jc w:val="left"/>
      </w:pPr>
      <w:r>
        <w:t>планирование и осуществление на практике химических экспериментов, проведение наблюдений,</w:t>
      </w:r>
      <w:r>
        <w:rPr>
          <w:spacing w:val="-5"/>
        </w:rPr>
        <w:t xml:space="preserve"> </w:t>
      </w:r>
      <w:r>
        <w:t>получение</w:t>
      </w:r>
      <w:r>
        <w:rPr>
          <w:spacing w:val="-5"/>
        </w:rPr>
        <w:t xml:space="preserve"> </w:t>
      </w:r>
      <w:r>
        <w:t>выводов</w:t>
      </w:r>
      <w:r>
        <w:rPr>
          <w:spacing w:val="-5"/>
        </w:rPr>
        <w:t xml:space="preserve"> </w:t>
      </w:r>
      <w:r>
        <w:t>по</w:t>
      </w:r>
      <w:r>
        <w:rPr>
          <w:spacing w:val="-5"/>
        </w:rPr>
        <w:t xml:space="preserve"> </w:t>
      </w:r>
      <w:r>
        <w:t>результатам</w:t>
      </w:r>
      <w:r>
        <w:rPr>
          <w:spacing w:val="-2"/>
        </w:rPr>
        <w:t xml:space="preserve"> </w:t>
      </w:r>
      <w:r>
        <w:t>эксперимента</w:t>
      </w:r>
      <w:r>
        <w:rPr>
          <w:spacing w:val="-5"/>
        </w:rPr>
        <w:t xml:space="preserve"> </w:t>
      </w:r>
      <w:r>
        <w:t>(обнаружение</w:t>
      </w:r>
      <w:r>
        <w:rPr>
          <w:spacing w:val="-5"/>
        </w:rPr>
        <w:t xml:space="preserve"> </w:t>
      </w:r>
      <w:r>
        <w:t>сульфат- ионов, взаимодействие разбавленной серной кислоты с цинком).</w:t>
      </w:r>
    </w:p>
    <w:p w14:paraId="7B3E141A" w14:textId="77777777" w:rsidR="00113E33" w:rsidRDefault="00936FC5">
      <w:pPr>
        <w:pStyle w:val="a3"/>
        <w:spacing w:before="275"/>
        <w:ind w:left="1958"/>
      </w:pPr>
      <w:r>
        <w:t>Работа</w:t>
      </w:r>
      <w:r>
        <w:rPr>
          <w:spacing w:val="-7"/>
        </w:rPr>
        <w:t xml:space="preserve"> </w:t>
      </w:r>
      <w:r>
        <w:t>с</w:t>
      </w:r>
      <w:r>
        <w:rPr>
          <w:spacing w:val="-1"/>
        </w:rPr>
        <w:t xml:space="preserve"> </w:t>
      </w:r>
      <w:r>
        <w:rPr>
          <w:spacing w:val="-2"/>
        </w:rPr>
        <w:t>информацией:</w:t>
      </w:r>
    </w:p>
    <w:p w14:paraId="179627C7" w14:textId="77777777" w:rsidR="00113E33" w:rsidRDefault="00936FC5">
      <w:pPr>
        <w:pStyle w:val="a3"/>
        <w:ind w:left="1419" w:right="826" w:firstLine="539"/>
      </w:pPr>
      <w:r>
        <w:t>анализировать оригинальный текст, посвященный использованию звука (или ультразвука) в технике (например, эхолокация, ультразвук в медицине);</w:t>
      </w:r>
    </w:p>
    <w:p w14:paraId="7680BA5B" w14:textId="77777777" w:rsidR="00113E33" w:rsidRDefault="00936FC5">
      <w:pPr>
        <w:pStyle w:val="a3"/>
        <w:ind w:left="1958"/>
      </w:pPr>
      <w:r>
        <w:t>выполнять</w:t>
      </w:r>
      <w:r>
        <w:rPr>
          <w:spacing w:val="-12"/>
        </w:rPr>
        <w:t xml:space="preserve"> </w:t>
      </w:r>
      <w:r>
        <w:t>задания</w:t>
      </w:r>
      <w:r>
        <w:rPr>
          <w:spacing w:val="-7"/>
        </w:rPr>
        <w:t xml:space="preserve"> </w:t>
      </w:r>
      <w:r>
        <w:t>по</w:t>
      </w:r>
      <w:r>
        <w:rPr>
          <w:spacing w:val="-11"/>
        </w:rPr>
        <w:t xml:space="preserve"> </w:t>
      </w:r>
      <w:r>
        <w:t>тексту</w:t>
      </w:r>
      <w:r>
        <w:rPr>
          <w:spacing w:val="-14"/>
        </w:rPr>
        <w:t xml:space="preserve"> </w:t>
      </w:r>
      <w:r>
        <w:t>(смысловое</w:t>
      </w:r>
      <w:r>
        <w:rPr>
          <w:spacing w:val="-2"/>
        </w:rPr>
        <w:t xml:space="preserve"> чтение);</w:t>
      </w:r>
    </w:p>
    <w:p w14:paraId="437A36AF" w14:textId="77777777" w:rsidR="00113E33" w:rsidRDefault="00936FC5">
      <w:pPr>
        <w:pStyle w:val="a3"/>
        <w:ind w:left="1419" w:right="823" w:firstLine="539"/>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14:paraId="4290BAB4" w14:textId="77777777" w:rsidR="00113E33" w:rsidRDefault="00936FC5">
      <w:pPr>
        <w:pStyle w:val="a3"/>
        <w:ind w:left="1419" w:right="830" w:firstLine="539"/>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5577125" w14:textId="77777777" w:rsidR="00113E33" w:rsidRDefault="00936FC5">
      <w:pPr>
        <w:pStyle w:val="a3"/>
        <w:spacing w:before="3"/>
        <w:ind w:left="1958"/>
      </w:pPr>
      <w:r>
        <w:t>Формирование</w:t>
      </w:r>
      <w:r>
        <w:rPr>
          <w:spacing w:val="-17"/>
        </w:rPr>
        <w:t xml:space="preserve"> </w:t>
      </w:r>
      <w:r>
        <w:t>универсальных</w:t>
      </w:r>
      <w:r>
        <w:rPr>
          <w:spacing w:val="-15"/>
        </w:rPr>
        <w:t xml:space="preserve"> </w:t>
      </w:r>
      <w:r>
        <w:t>учебных</w:t>
      </w:r>
      <w:r>
        <w:rPr>
          <w:spacing w:val="-15"/>
        </w:rPr>
        <w:t xml:space="preserve"> </w:t>
      </w:r>
      <w:r>
        <w:t>коммуникативных</w:t>
      </w:r>
      <w:r>
        <w:rPr>
          <w:spacing w:val="-13"/>
        </w:rPr>
        <w:t xml:space="preserve"> </w:t>
      </w:r>
      <w:r>
        <w:rPr>
          <w:spacing w:val="-2"/>
        </w:rPr>
        <w:t>действий:</w:t>
      </w:r>
    </w:p>
    <w:p w14:paraId="469C658B" w14:textId="77777777" w:rsidR="00113E33" w:rsidRDefault="00936FC5">
      <w:pPr>
        <w:pStyle w:val="a3"/>
        <w:ind w:left="1419" w:right="810" w:firstLine="539"/>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 научной проблеме;</w:t>
      </w:r>
    </w:p>
    <w:p w14:paraId="78F05BCF" w14:textId="77777777" w:rsidR="00113E33" w:rsidRDefault="00113E33">
      <w:pPr>
        <w:pStyle w:val="a3"/>
        <w:sectPr w:rsidR="00113E33">
          <w:headerReference w:type="default" r:id="rId217"/>
          <w:footerReference w:type="default" r:id="rId218"/>
          <w:pgSz w:w="11920" w:h="16850"/>
          <w:pgMar w:top="1020" w:right="0" w:bottom="1220" w:left="283" w:header="763" w:footer="1022" w:gutter="0"/>
          <w:cols w:space="720"/>
        </w:sectPr>
      </w:pPr>
    </w:p>
    <w:p w14:paraId="37FF1DFE" w14:textId="77777777" w:rsidR="00113E33" w:rsidRDefault="00936FC5">
      <w:pPr>
        <w:pStyle w:val="a3"/>
        <w:spacing w:before="2"/>
        <w:ind w:left="1419" w:right="816" w:firstLine="539"/>
      </w:pPr>
      <w:r>
        <w:lastRenderedPageBreak/>
        <w:t>выражать свою точку зрения на решение естественно-научной задачи в устных и письменных текстах;</w:t>
      </w:r>
    </w:p>
    <w:p w14:paraId="512E749C" w14:textId="77777777" w:rsidR="00113E33" w:rsidRDefault="00936FC5">
      <w:pPr>
        <w:pStyle w:val="a3"/>
        <w:spacing w:before="1"/>
        <w:ind w:left="1419" w:right="811" w:firstLine="539"/>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14:paraId="7E3C6E9E" w14:textId="77777777" w:rsidR="00113E33" w:rsidRDefault="00936FC5">
      <w:pPr>
        <w:pStyle w:val="a3"/>
        <w:ind w:left="1419" w:right="808" w:firstLine="539"/>
      </w:pPr>
      <w:r>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6C9D74" w14:textId="77777777" w:rsidR="00113E33" w:rsidRDefault="00936FC5">
      <w:pPr>
        <w:pStyle w:val="a3"/>
        <w:ind w:left="1419" w:right="825" w:firstLine="539"/>
      </w:pPr>
      <w:r>
        <w:t>координировать собственные действия с другими членами команды при решении задачи, выполнении естественно-научного исследования;</w:t>
      </w:r>
    </w:p>
    <w:p w14:paraId="34E1674C" w14:textId="77777777" w:rsidR="00113E33" w:rsidRDefault="00936FC5">
      <w:pPr>
        <w:pStyle w:val="a3"/>
        <w:ind w:left="1958" w:right="2071"/>
      </w:pPr>
      <w:r>
        <w:t>оценивать собственный вклад в решение</w:t>
      </w:r>
      <w:r>
        <w:rPr>
          <w:spacing w:val="-1"/>
        </w:rPr>
        <w:t xml:space="preserve"> </w:t>
      </w:r>
      <w:r>
        <w:t>естественно-научной проблемы. Формирование универсальных учебных регулятивных действий:</w:t>
      </w:r>
    </w:p>
    <w:p w14:paraId="4644A7B3" w14:textId="77777777" w:rsidR="00113E33" w:rsidRDefault="00936FC5">
      <w:pPr>
        <w:pStyle w:val="a3"/>
        <w:ind w:left="1419" w:right="825" w:firstLine="539"/>
      </w:pPr>
      <w:r>
        <w:t>выявление проблем в жизненных и учебных ситуациях, требующих для решения проявлений естественно-научной грамотности;</w:t>
      </w:r>
    </w:p>
    <w:p w14:paraId="52E256BE" w14:textId="77777777" w:rsidR="00113E33" w:rsidRDefault="00936FC5">
      <w:pPr>
        <w:pStyle w:val="a3"/>
        <w:ind w:left="1419" w:right="819" w:firstLine="539"/>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50269342" w14:textId="77777777" w:rsidR="00113E33" w:rsidRDefault="00936FC5">
      <w:pPr>
        <w:pStyle w:val="a3"/>
        <w:spacing w:before="1"/>
        <w:ind w:left="1419" w:right="808" w:firstLine="539"/>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72EC3BD1" w14:textId="77777777" w:rsidR="00113E33" w:rsidRDefault="00936FC5">
      <w:pPr>
        <w:pStyle w:val="a3"/>
        <w:ind w:left="1419" w:right="806" w:firstLine="539"/>
      </w:pPr>
      <w:r>
        <w:t>выработка адекватной оценки ситуации, возникшей при решении естественно- научной задачи и при выдвижении плана, изменения ситуации в случае необходимости;</w:t>
      </w:r>
    </w:p>
    <w:p w14:paraId="6BBFAFE4" w14:textId="77777777" w:rsidR="00113E33" w:rsidRDefault="00936FC5">
      <w:pPr>
        <w:pStyle w:val="a3"/>
        <w:ind w:left="1419" w:right="815" w:firstLine="539"/>
      </w:pPr>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14:paraId="33CBBE7B" w14:textId="77777777" w:rsidR="00113E33" w:rsidRDefault="00936FC5">
      <w:pPr>
        <w:pStyle w:val="a3"/>
        <w:ind w:left="1419" w:right="810" w:firstLine="539"/>
      </w:pPr>
      <w:r>
        <w:t>оценка соответствия результата решения естественно-научной проблемы поставленным целям и условиям;</w:t>
      </w:r>
    </w:p>
    <w:p w14:paraId="2A5749E1" w14:textId="77777777" w:rsidR="00113E33" w:rsidRDefault="00936FC5">
      <w:pPr>
        <w:pStyle w:val="a3"/>
        <w:ind w:left="1419" w:right="806" w:firstLine="539"/>
      </w:pPr>
      <w:r>
        <w:t>готовность ставить себя на место другого человека в ходе дискуссии по естественно- научной проблеме, готовность понимать мотивы, намерения и логику другого.</w:t>
      </w:r>
    </w:p>
    <w:p w14:paraId="71BA045E" w14:textId="77777777" w:rsidR="00113E33" w:rsidRDefault="00936FC5">
      <w:pPr>
        <w:pStyle w:val="a3"/>
        <w:ind w:left="1958"/>
      </w:pPr>
      <w:r>
        <w:rPr>
          <w:spacing w:val="-2"/>
        </w:rPr>
        <w:t>Общественно-научные</w:t>
      </w:r>
      <w:r>
        <w:rPr>
          <w:spacing w:val="17"/>
        </w:rPr>
        <w:t xml:space="preserve"> </w:t>
      </w:r>
      <w:r>
        <w:rPr>
          <w:spacing w:val="-2"/>
        </w:rPr>
        <w:t>предметы.</w:t>
      </w:r>
    </w:p>
    <w:p w14:paraId="08467CDE" w14:textId="77777777" w:rsidR="00113E33" w:rsidRDefault="00936FC5">
      <w:pPr>
        <w:pStyle w:val="a3"/>
        <w:ind w:left="1958" w:right="2851"/>
        <w:jc w:val="left"/>
      </w:pPr>
      <w:r>
        <w:t>Формирование</w:t>
      </w:r>
      <w:r>
        <w:rPr>
          <w:spacing w:val="-15"/>
        </w:rPr>
        <w:t xml:space="preserve"> </w:t>
      </w:r>
      <w:r>
        <w:t>универсальных</w:t>
      </w:r>
      <w:r>
        <w:rPr>
          <w:spacing w:val="-15"/>
        </w:rPr>
        <w:t xml:space="preserve"> </w:t>
      </w:r>
      <w:r>
        <w:t>учебных</w:t>
      </w:r>
      <w:r>
        <w:rPr>
          <w:spacing w:val="-15"/>
        </w:rPr>
        <w:t xml:space="preserve"> </w:t>
      </w:r>
      <w:r>
        <w:t>познавательных</w:t>
      </w:r>
      <w:r>
        <w:rPr>
          <w:spacing w:val="-15"/>
        </w:rPr>
        <w:t xml:space="preserve"> </w:t>
      </w:r>
      <w:r>
        <w:t>действий. Формирование базовых логических действий:</w:t>
      </w:r>
    </w:p>
    <w:p w14:paraId="133107B9" w14:textId="77777777" w:rsidR="00113E33" w:rsidRDefault="00936FC5">
      <w:pPr>
        <w:pStyle w:val="a3"/>
        <w:ind w:left="1958" w:right="2309"/>
        <w:jc w:val="left"/>
      </w:pPr>
      <w:r>
        <w:t>систематизировать,</w:t>
      </w:r>
      <w:r>
        <w:rPr>
          <w:spacing w:val="-15"/>
        </w:rPr>
        <w:t xml:space="preserve"> </w:t>
      </w:r>
      <w:r>
        <w:t>классифицировать</w:t>
      </w:r>
      <w:r>
        <w:rPr>
          <w:spacing w:val="-15"/>
        </w:rPr>
        <w:t xml:space="preserve"> </w:t>
      </w:r>
      <w:r>
        <w:t>и</w:t>
      </w:r>
      <w:r>
        <w:rPr>
          <w:spacing w:val="-15"/>
        </w:rPr>
        <w:t xml:space="preserve"> </w:t>
      </w:r>
      <w:r>
        <w:t>обобщать</w:t>
      </w:r>
      <w:r>
        <w:rPr>
          <w:spacing w:val="-15"/>
        </w:rPr>
        <w:t xml:space="preserve"> </w:t>
      </w:r>
      <w:r>
        <w:t>исторические</w:t>
      </w:r>
      <w:r>
        <w:rPr>
          <w:spacing w:val="-15"/>
        </w:rPr>
        <w:t xml:space="preserve"> </w:t>
      </w:r>
      <w:r>
        <w:t>факты; составлять синхронистические и систематические таблицы;</w:t>
      </w:r>
    </w:p>
    <w:p w14:paraId="5B020B16" w14:textId="77777777" w:rsidR="00113E33" w:rsidRDefault="00936FC5">
      <w:pPr>
        <w:pStyle w:val="a3"/>
        <w:tabs>
          <w:tab w:val="left" w:pos="3125"/>
          <w:tab w:val="left" w:pos="3473"/>
          <w:tab w:val="left" w:pos="5379"/>
          <w:tab w:val="left" w:pos="7071"/>
          <w:tab w:val="left" w:pos="8246"/>
        </w:tabs>
        <w:ind w:left="1419" w:right="1070" w:firstLine="539"/>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исторических</w:t>
      </w:r>
      <w:r>
        <w:rPr>
          <w:spacing w:val="-15"/>
        </w:rPr>
        <w:t xml:space="preserve"> </w:t>
      </w:r>
      <w:r>
        <w:rPr>
          <w:spacing w:val="-2"/>
        </w:rPr>
        <w:t>явлений, процессов;</w:t>
      </w:r>
    </w:p>
    <w:p w14:paraId="787044BF" w14:textId="77777777" w:rsidR="00113E33" w:rsidRDefault="00936FC5">
      <w:pPr>
        <w:pStyle w:val="a3"/>
        <w:ind w:left="1958"/>
        <w:jc w:val="left"/>
      </w:pPr>
      <w:r>
        <w:t>сравнивать</w:t>
      </w:r>
      <w:r>
        <w:rPr>
          <w:spacing w:val="16"/>
        </w:rPr>
        <w:t xml:space="preserve"> </w:t>
      </w:r>
      <w:r>
        <w:t>исторические</w:t>
      </w:r>
      <w:r>
        <w:rPr>
          <w:spacing w:val="21"/>
        </w:rPr>
        <w:t xml:space="preserve"> </w:t>
      </w:r>
      <w:r>
        <w:t>явления,</w:t>
      </w:r>
      <w:r>
        <w:rPr>
          <w:spacing w:val="21"/>
        </w:rPr>
        <w:t xml:space="preserve"> </w:t>
      </w:r>
      <w:r>
        <w:t>процессы</w:t>
      </w:r>
      <w:r>
        <w:rPr>
          <w:spacing w:val="21"/>
        </w:rPr>
        <w:t xml:space="preserve"> </w:t>
      </w:r>
      <w:r>
        <w:t>(в</w:t>
      </w:r>
      <w:r>
        <w:rPr>
          <w:spacing w:val="20"/>
        </w:rPr>
        <w:t xml:space="preserve"> </w:t>
      </w:r>
      <w:r>
        <w:t>том</w:t>
      </w:r>
      <w:r>
        <w:rPr>
          <w:spacing w:val="21"/>
        </w:rPr>
        <w:t xml:space="preserve"> </w:t>
      </w:r>
      <w:r>
        <w:t>числе</w:t>
      </w:r>
      <w:r>
        <w:rPr>
          <w:spacing w:val="22"/>
        </w:rPr>
        <w:t xml:space="preserve"> </w:t>
      </w:r>
      <w:r>
        <w:t>политическое</w:t>
      </w:r>
      <w:r>
        <w:rPr>
          <w:spacing w:val="28"/>
        </w:rPr>
        <w:t xml:space="preserve"> </w:t>
      </w:r>
      <w:r>
        <w:rPr>
          <w:spacing w:val="-2"/>
        </w:rPr>
        <w:t>устройство</w:t>
      </w:r>
    </w:p>
    <w:p w14:paraId="060A59F6" w14:textId="77777777" w:rsidR="00113E33" w:rsidRDefault="00936FC5">
      <w:pPr>
        <w:pStyle w:val="a3"/>
        <w:ind w:left="1958" w:right="663"/>
        <w:jc w:val="left"/>
      </w:pPr>
      <w:r>
        <w:t>государств,</w:t>
      </w:r>
      <w:r>
        <w:rPr>
          <w:spacing w:val="-6"/>
        </w:rPr>
        <w:t xml:space="preserve"> </w:t>
      </w:r>
      <w:r>
        <w:t>социально-экономические</w:t>
      </w:r>
      <w:r>
        <w:rPr>
          <w:spacing w:val="-7"/>
        </w:rPr>
        <w:t xml:space="preserve"> </w:t>
      </w:r>
      <w:r>
        <w:t>отношения,</w:t>
      </w:r>
      <w:r>
        <w:rPr>
          <w:spacing w:val="-6"/>
        </w:rPr>
        <w:t xml:space="preserve"> </w:t>
      </w:r>
      <w:r>
        <w:t>пути</w:t>
      </w:r>
      <w:r>
        <w:rPr>
          <w:spacing w:val="-5"/>
        </w:rPr>
        <w:t xml:space="preserve"> </w:t>
      </w:r>
      <w:r>
        <w:t>модернизации)</w:t>
      </w:r>
      <w:r>
        <w:rPr>
          <w:spacing w:val="-6"/>
        </w:rPr>
        <w:t xml:space="preserve"> </w:t>
      </w:r>
      <w:r>
        <w:t>по</w:t>
      </w:r>
      <w:r>
        <w:rPr>
          <w:spacing w:val="-6"/>
        </w:rPr>
        <w:t xml:space="preserve"> </w:t>
      </w:r>
      <w:r>
        <w:t>горизонтали (существовавшие синхронно в разных сообществах) и в динамике («было - стало») по заданным или самостоятельно определенным основаниям;</w:t>
      </w:r>
    </w:p>
    <w:p w14:paraId="5629EE89" w14:textId="77777777" w:rsidR="00113E33" w:rsidRDefault="00936FC5">
      <w:pPr>
        <w:pStyle w:val="a3"/>
        <w:spacing w:before="1"/>
        <w:ind w:left="1419" w:right="822" w:firstLine="539"/>
      </w:pPr>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14:paraId="21B0D224" w14:textId="77777777" w:rsidR="00113E33" w:rsidRDefault="00936FC5">
      <w:pPr>
        <w:pStyle w:val="a3"/>
        <w:ind w:left="1958"/>
      </w:pPr>
      <w:r>
        <w:t>выявлять</w:t>
      </w:r>
      <w:r>
        <w:rPr>
          <w:spacing w:val="-14"/>
        </w:rPr>
        <w:t xml:space="preserve"> </w:t>
      </w:r>
      <w:r>
        <w:t>причины</w:t>
      </w:r>
      <w:r>
        <w:rPr>
          <w:spacing w:val="-13"/>
        </w:rPr>
        <w:t xml:space="preserve"> </w:t>
      </w:r>
      <w:r>
        <w:t>и</w:t>
      </w:r>
      <w:r>
        <w:rPr>
          <w:spacing w:val="-11"/>
        </w:rPr>
        <w:t xml:space="preserve"> </w:t>
      </w:r>
      <w:r>
        <w:t>следствия</w:t>
      </w:r>
      <w:r>
        <w:rPr>
          <w:spacing w:val="-8"/>
        </w:rPr>
        <w:t xml:space="preserve"> </w:t>
      </w:r>
      <w:r>
        <w:t>исторических</w:t>
      </w:r>
      <w:r>
        <w:rPr>
          <w:spacing w:val="-6"/>
        </w:rPr>
        <w:t xml:space="preserve"> </w:t>
      </w:r>
      <w:r>
        <w:t>событий</w:t>
      </w:r>
      <w:r>
        <w:rPr>
          <w:spacing w:val="-12"/>
        </w:rPr>
        <w:t xml:space="preserve"> </w:t>
      </w:r>
      <w:r>
        <w:t>и</w:t>
      </w:r>
      <w:r>
        <w:rPr>
          <w:spacing w:val="-7"/>
        </w:rPr>
        <w:t xml:space="preserve"> </w:t>
      </w:r>
      <w:r>
        <w:rPr>
          <w:spacing w:val="-2"/>
        </w:rPr>
        <w:t>процессов;</w:t>
      </w:r>
    </w:p>
    <w:p w14:paraId="177A76CA" w14:textId="77777777" w:rsidR="00113E33" w:rsidRDefault="00936FC5">
      <w:pPr>
        <w:pStyle w:val="a3"/>
        <w:ind w:left="1419" w:right="816" w:firstLine="539"/>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14:paraId="502BD057" w14:textId="77777777" w:rsidR="00113E33" w:rsidRDefault="00936FC5">
      <w:pPr>
        <w:pStyle w:val="a3"/>
        <w:ind w:left="1419" w:right="826" w:firstLine="539"/>
      </w:pPr>
      <w:r>
        <w:t>соотносить результаты своего исследования с уже имеющимися данными, оценивать их значимость;</w:t>
      </w:r>
    </w:p>
    <w:p w14:paraId="3BE472D8" w14:textId="77777777" w:rsidR="00113E33" w:rsidRDefault="00936FC5">
      <w:pPr>
        <w:pStyle w:val="a3"/>
        <w:ind w:left="1419" w:right="811" w:firstLine="539"/>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w:t>
      </w:r>
      <w:r>
        <w:rPr>
          <w:spacing w:val="80"/>
        </w:rPr>
        <w:t xml:space="preserve"> </w:t>
      </w:r>
      <w:r>
        <w:t>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616AF1F" w14:textId="77777777" w:rsidR="00113E33" w:rsidRDefault="00936FC5">
      <w:pPr>
        <w:pStyle w:val="a3"/>
        <w:spacing w:before="3"/>
        <w:ind w:left="1958"/>
      </w:pPr>
      <w:r>
        <w:t>сравнивать</w:t>
      </w:r>
      <w:r>
        <w:rPr>
          <w:spacing w:val="75"/>
        </w:rPr>
        <w:t xml:space="preserve"> </w:t>
      </w:r>
      <w:r>
        <w:t>формы</w:t>
      </w:r>
      <w:r>
        <w:rPr>
          <w:spacing w:val="74"/>
        </w:rPr>
        <w:t xml:space="preserve"> </w:t>
      </w:r>
      <w:r>
        <w:t>политического</w:t>
      </w:r>
      <w:r>
        <w:rPr>
          <w:spacing w:val="76"/>
        </w:rPr>
        <w:t xml:space="preserve"> </w:t>
      </w:r>
      <w:r>
        <w:t>участия</w:t>
      </w:r>
      <w:r>
        <w:rPr>
          <w:spacing w:val="73"/>
        </w:rPr>
        <w:t xml:space="preserve"> </w:t>
      </w:r>
      <w:r>
        <w:t>(выборы</w:t>
      </w:r>
      <w:r>
        <w:rPr>
          <w:spacing w:val="74"/>
        </w:rPr>
        <w:t xml:space="preserve"> </w:t>
      </w:r>
      <w:r>
        <w:t>и</w:t>
      </w:r>
      <w:r>
        <w:rPr>
          <w:spacing w:val="74"/>
        </w:rPr>
        <w:t xml:space="preserve"> </w:t>
      </w:r>
      <w:r>
        <w:t>референдум),</w:t>
      </w:r>
      <w:r>
        <w:rPr>
          <w:spacing w:val="74"/>
        </w:rPr>
        <w:t xml:space="preserve"> </w:t>
      </w:r>
      <w:r>
        <w:t>проступок</w:t>
      </w:r>
      <w:r>
        <w:rPr>
          <w:spacing w:val="75"/>
        </w:rPr>
        <w:t xml:space="preserve"> </w:t>
      </w:r>
      <w:r>
        <w:rPr>
          <w:spacing w:val="-10"/>
        </w:rPr>
        <w:t>и</w:t>
      </w:r>
    </w:p>
    <w:p w14:paraId="6F490C41" w14:textId="77777777" w:rsidR="00113E33" w:rsidRDefault="00113E33">
      <w:pPr>
        <w:pStyle w:val="a3"/>
        <w:sectPr w:rsidR="00113E33">
          <w:headerReference w:type="default" r:id="rId219"/>
          <w:footerReference w:type="default" r:id="rId220"/>
          <w:pgSz w:w="11920" w:h="16850"/>
          <w:pgMar w:top="1020" w:right="0" w:bottom="1220" w:left="283" w:header="763" w:footer="1022" w:gutter="0"/>
          <w:cols w:space="720"/>
        </w:sectPr>
      </w:pPr>
    </w:p>
    <w:p w14:paraId="60680B34" w14:textId="77777777" w:rsidR="00113E33" w:rsidRDefault="00936FC5">
      <w:pPr>
        <w:pStyle w:val="a3"/>
        <w:spacing w:before="2"/>
        <w:ind w:left="1419" w:right="827"/>
      </w:pPr>
      <w:r>
        <w:lastRenderedPageBreak/>
        <w:t>преступление, дееспособность малолетних в возрасте от 6 до 14 лет и</w:t>
      </w:r>
      <w:r>
        <w:rPr>
          <w:spacing w:val="80"/>
        </w:rPr>
        <w:t xml:space="preserve"> </w:t>
      </w:r>
      <w:r>
        <w:t>несовершеннолетних в возрасте от 14 до 18 лет, мораль и право;</w:t>
      </w:r>
    </w:p>
    <w:p w14:paraId="1282B1D2" w14:textId="77777777" w:rsidR="00113E33" w:rsidRDefault="00936FC5">
      <w:pPr>
        <w:pStyle w:val="a3"/>
        <w:spacing w:before="1"/>
        <w:ind w:left="1419" w:right="829" w:firstLine="539"/>
      </w:pPr>
      <w:r>
        <w:t>определять конструктивные модели поведения в конфликтной ситуации, находить конструктивное разрешение конфликта;</w:t>
      </w:r>
    </w:p>
    <w:p w14:paraId="3AEC764B" w14:textId="77777777" w:rsidR="00113E33" w:rsidRDefault="00936FC5">
      <w:pPr>
        <w:pStyle w:val="a3"/>
        <w:ind w:left="1958"/>
      </w:pPr>
      <w:r>
        <w:t>преобразовывать</w:t>
      </w:r>
      <w:r>
        <w:rPr>
          <w:spacing w:val="-15"/>
        </w:rPr>
        <w:t xml:space="preserve"> </w:t>
      </w:r>
      <w:r>
        <w:t>статистическую</w:t>
      </w:r>
      <w:r>
        <w:rPr>
          <w:spacing w:val="-9"/>
        </w:rPr>
        <w:t xml:space="preserve"> </w:t>
      </w:r>
      <w:r>
        <w:t>и</w:t>
      </w:r>
      <w:r>
        <w:rPr>
          <w:spacing w:val="-11"/>
        </w:rPr>
        <w:t xml:space="preserve"> </w:t>
      </w:r>
      <w:r>
        <w:t>визуальную</w:t>
      </w:r>
      <w:r>
        <w:rPr>
          <w:spacing w:val="-5"/>
        </w:rPr>
        <w:t xml:space="preserve"> </w:t>
      </w:r>
      <w:r>
        <w:t>информацию</w:t>
      </w:r>
      <w:r>
        <w:rPr>
          <w:spacing w:val="-10"/>
        </w:rPr>
        <w:t xml:space="preserve"> </w:t>
      </w:r>
      <w:r>
        <w:t>в</w:t>
      </w:r>
      <w:r>
        <w:rPr>
          <w:spacing w:val="-15"/>
        </w:rPr>
        <w:t xml:space="preserve"> </w:t>
      </w:r>
      <w:r>
        <w:rPr>
          <w:spacing w:val="-2"/>
        </w:rPr>
        <w:t>текст;</w:t>
      </w:r>
    </w:p>
    <w:p w14:paraId="1C82ED25" w14:textId="77777777" w:rsidR="00113E33" w:rsidRDefault="00936FC5">
      <w:pPr>
        <w:pStyle w:val="a3"/>
        <w:ind w:left="1419" w:right="817" w:firstLine="539"/>
      </w:pPr>
      <w:r>
        <w:t>вносить коррективы в моделируемую экономическую деятельность на основе изменившихся ситуаций;</w:t>
      </w:r>
    </w:p>
    <w:p w14:paraId="65D06C5F" w14:textId="77777777" w:rsidR="00113E33" w:rsidRDefault="00936FC5">
      <w:pPr>
        <w:pStyle w:val="a3"/>
        <w:ind w:left="1419" w:right="824" w:firstLine="539"/>
      </w:pPr>
      <w:r>
        <w:t>использовать полученные знания для публичного представления результатов своей деятельности в сфере духовной культуры;</w:t>
      </w:r>
    </w:p>
    <w:p w14:paraId="07DA60BE" w14:textId="77777777" w:rsidR="00113E33" w:rsidRDefault="00936FC5">
      <w:pPr>
        <w:pStyle w:val="a3"/>
        <w:ind w:left="1419" w:right="818" w:firstLine="539"/>
      </w:pPr>
      <w:r>
        <w:t xml:space="preserve">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w:t>
      </w:r>
      <w:r>
        <w:rPr>
          <w:spacing w:val="-2"/>
        </w:rPr>
        <w:t>обучающихся);</w:t>
      </w:r>
    </w:p>
    <w:p w14:paraId="5FBDFF89" w14:textId="77777777" w:rsidR="00113E33" w:rsidRDefault="00936FC5">
      <w:pPr>
        <w:pStyle w:val="a3"/>
        <w:ind w:left="1419" w:right="821" w:firstLine="539"/>
      </w:pPr>
      <w:r>
        <w:t>устанавливать и объяснять взаимосвязи между правами человека и гражданина и обязанностями граждан;</w:t>
      </w:r>
    </w:p>
    <w:p w14:paraId="1701128C" w14:textId="77777777" w:rsidR="00113E33" w:rsidRDefault="00936FC5">
      <w:pPr>
        <w:pStyle w:val="a3"/>
        <w:ind w:left="1419" w:right="825" w:firstLine="539"/>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F314E4B" w14:textId="77777777" w:rsidR="00113E33" w:rsidRDefault="00936FC5">
      <w:pPr>
        <w:pStyle w:val="a3"/>
        <w:spacing w:before="1"/>
        <w:ind w:left="1958" w:right="1964"/>
      </w:pPr>
      <w:r>
        <w:t>классифицировать формы</w:t>
      </w:r>
      <w:r>
        <w:rPr>
          <w:spacing w:val="-2"/>
        </w:rPr>
        <w:t xml:space="preserve"> </w:t>
      </w:r>
      <w:r>
        <w:t>рельефа суши по</w:t>
      </w:r>
      <w:r>
        <w:rPr>
          <w:spacing w:val="-1"/>
        </w:rPr>
        <w:t xml:space="preserve"> </w:t>
      </w:r>
      <w:r>
        <w:t>высоте</w:t>
      </w:r>
      <w:r>
        <w:rPr>
          <w:spacing w:val="-1"/>
        </w:rPr>
        <w:t xml:space="preserve"> </w:t>
      </w:r>
      <w:r>
        <w:t>и по</w:t>
      </w:r>
      <w:r>
        <w:rPr>
          <w:spacing w:val="-1"/>
        </w:rPr>
        <w:t xml:space="preserve"> </w:t>
      </w:r>
      <w:r>
        <w:t>внешнему</w:t>
      </w:r>
      <w:r>
        <w:rPr>
          <w:spacing w:val="-7"/>
        </w:rPr>
        <w:t xml:space="preserve"> </w:t>
      </w:r>
      <w:r>
        <w:t>облику. классифицировать острова по происхождению.</w:t>
      </w:r>
    </w:p>
    <w:p w14:paraId="41954706" w14:textId="77777777" w:rsidR="00113E33" w:rsidRDefault="00936FC5">
      <w:pPr>
        <w:pStyle w:val="a3"/>
        <w:ind w:left="1419" w:right="822" w:firstLine="539"/>
      </w:pPr>
      <w:r>
        <w:t>формулировать оценочные суждения с использованием разных источников географической информации;</w:t>
      </w:r>
    </w:p>
    <w:p w14:paraId="16D2785D" w14:textId="77777777" w:rsidR="00113E33" w:rsidRDefault="00936FC5">
      <w:pPr>
        <w:pStyle w:val="a3"/>
        <w:ind w:left="1958" w:right="663"/>
        <w:jc w:val="left"/>
      </w:pPr>
      <w:r>
        <w:t>самостоятельно</w:t>
      </w:r>
      <w:r>
        <w:rPr>
          <w:spacing w:val="-15"/>
        </w:rPr>
        <w:t xml:space="preserve"> </w:t>
      </w:r>
      <w:r>
        <w:t>составлять</w:t>
      </w:r>
      <w:r>
        <w:rPr>
          <w:spacing w:val="-15"/>
        </w:rPr>
        <w:t xml:space="preserve"> </w:t>
      </w:r>
      <w:r>
        <w:t>план</w:t>
      </w:r>
      <w:r>
        <w:rPr>
          <w:spacing w:val="-15"/>
        </w:rPr>
        <w:t xml:space="preserve"> </w:t>
      </w:r>
      <w:r>
        <w:t>решения</w:t>
      </w:r>
      <w:r>
        <w:rPr>
          <w:spacing w:val="-15"/>
        </w:rPr>
        <w:t xml:space="preserve"> </w:t>
      </w:r>
      <w:r>
        <w:t>учебной</w:t>
      </w:r>
      <w:r>
        <w:rPr>
          <w:spacing w:val="-15"/>
        </w:rPr>
        <w:t xml:space="preserve"> </w:t>
      </w:r>
      <w:r>
        <w:t>географической</w:t>
      </w:r>
      <w:r>
        <w:rPr>
          <w:spacing w:val="-15"/>
        </w:rPr>
        <w:t xml:space="preserve"> </w:t>
      </w:r>
      <w:r>
        <w:t>задачи. Формирование базовых исследовательских действий:</w:t>
      </w:r>
    </w:p>
    <w:p w14:paraId="236050B1" w14:textId="77777777" w:rsidR="00113E33" w:rsidRDefault="00936FC5">
      <w:pPr>
        <w:pStyle w:val="a3"/>
        <w:tabs>
          <w:tab w:val="left" w:pos="3766"/>
          <w:tab w:val="left" w:pos="4916"/>
          <w:tab w:val="left" w:pos="6546"/>
          <w:tab w:val="left" w:pos="7367"/>
          <w:tab w:val="left" w:pos="8370"/>
          <w:tab w:val="left" w:pos="8944"/>
        </w:tabs>
        <w:ind w:left="1958" w:right="917"/>
        <w:jc w:val="left"/>
      </w:pPr>
      <w:r>
        <w:t xml:space="preserve">представлять результаты наблюдений в табличной и (или) графической форме; </w:t>
      </w:r>
      <w:r>
        <w:rPr>
          <w:spacing w:val="-2"/>
        </w:rPr>
        <w:t>формулировать</w:t>
      </w:r>
      <w:r>
        <w:tab/>
      </w:r>
      <w:r>
        <w:rPr>
          <w:spacing w:val="-2"/>
        </w:rPr>
        <w:t>вопросы,</w:t>
      </w:r>
      <w:r>
        <w:tab/>
      </w:r>
      <w:r>
        <w:rPr>
          <w:spacing w:val="-2"/>
        </w:rPr>
        <w:t>осуществлять</w:t>
      </w:r>
      <w:r>
        <w:tab/>
      </w:r>
      <w:r>
        <w:rPr>
          <w:spacing w:val="-4"/>
        </w:rPr>
        <w:t>поиск</w:t>
      </w:r>
      <w:r>
        <w:tab/>
      </w:r>
      <w:r>
        <w:rPr>
          <w:spacing w:val="-2"/>
        </w:rPr>
        <w:t>ответов</w:t>
      </w:r>
      <w:r>
        <w:tab/>
      </w:r>
      <w:r>
        <w:rPr>
          <w:spacing w:val="-4"/>
        </w:rPr>
        <w:t>для</w:t>
      </w:r>
      <w:r>
        <w:tab/>
      </w:r>
      <w:r>
        <w:rPr>
          <w:spacing w:val="-4"/>
        </w:rPr>
        <w:t>прогнозирования,</w:t>
      </w:r>
    </w:p>
    <w:p w14:paraId="41046606" w14:textId="77777777" w:rsidR="00113E33" w:rsidRDefault="00936FC5">
      <w:pPr>
        <w:pStyle w:val="a3"/>
        <w:ind w:left="1419"/>
        <w:jc w:val="left"/>
      </w:pPr>
      <w:r>
        <w:t>например,</w:t>
      </w:r>
      <w:r>
        <w:rPr>
          <w:spacing w:val="-6"/>
        </w:rPr>
        <w:t xml:space="preserve"> </w:t>
      </w:r>
      <w:r>
        <w:t>изменения</w:t>
      </w:r>
      <w:r>
        <w:rPr>
          <w:spacing w:val="-4"/>
        </w:rPr>
        <w:t xml:space="preserve"> </w:t>
      </w:r>
      <w:r>
        <w:t>численности</w:t>
      </w:r>
      <w:r>
        <w:rPr>
          <w:spacing w:val="-4"/>
        </w:rPr>
        <w:t xml:space="preserve"> </w:t>
      </w:r>
      <w:r>
        <w:t>населения</w:t>
      </w:r>
      <w:r>
        <w:rPr>
          <w:spacing w:val="-4"/>
        </w:rPr>
        <w:t xml:space="preserve"> </w:t>
      </w:r>
      <w:r>
        <w:t>Российской</w:t>
      </w:r>
      <w:r>
        <w:rPr>
          <w:spacing w:val="-3"/>
        </w:rPr>
        <w:t xml:space="preserve"> </w:t>
      </w:r>
      <w:r>
        <w:t>Федерации</w:t>
      </w:r>
      <w:r>
        <w:rPr>
          <w:spacing w:val="-6"/>
        </w:rPr>
        <w:t xml:space="preserve"> </w:t>
      </w:r>
      <w:r>
        <w:t>в</w:t>
      </w:r>
      <w:r>
        <w:rPr>
          <w:spacing w:val="-4"/>
        </w:rPr>
        <w:t xml:space="preserve"> </w:t>
      </w:r>
      <w:r>
        <w:rPr>
          <w:spacing w:val="-2"/>
        </w:rPr>
        <w:t>будущем;</w:t>
      </w:r>
    </w:p>
    <w:p w14:paraId="60CAD835" w14:textId="77777777" w:rsidR="00113E33" w:rsidRDefault="00936FC5">
      <w:pPr>
        <w:pStyle w:val="a3"/>
        <w:ind w:left="1419" w:right="663" w:firstLine="539"/>
        <w:jc w:val="left"/>
      </w:pPr>
      <w:r>
        <w:t>представлять</w:t>
      </w:r>
      <w:r>
        <w:rPr>
          <w:spacing w:val="29"/>
        </w:rPr>
        <w:t xml:space="preserve"> </w:t>
      </w:r>
      <w:r>
        <w:t>результаты</w:t>
      </w:r>
      <w:r>
        <w:rPr>
          <w:spacing w:val="30"/>
        </w:rPr>
        <w:t xml:space="preserve"> </w:t>
      </w:r>
      <w:r>
        <w:t>фенологических</w:t>
      </w:r>
      <w:r>
        <w:rPr>
          <w:spacing w:val="30"/>
        </w:rPr>
        <w:t xml:space="preserve"> </w:t>
      </w:r>
      <w:r>
        <w:t>наблюдений</w:t>
      </w:r>
      <w:r>
        <w:rPr>
          <w:spacing w:val="31"/>
        </w:rPr>
        <w:t xml:space="preserve"> </w:t>
      </w:r>
      <w:r>
        <w:t>и наблюдений</w:t>
      </w:r>
      <w:r>
        <w:rPr>
          <w:spacing w:val="30"/>
        </w:rPr>
        <w:t xml:space="preserve"> </w:t>
      </w:r>
      <w:r>
        <w:t>за погодой</w:t>
      </w:r>
      <w:r>
        <w:rPr>
          <w:spacing w:val="30"/>
        </w:rPr>
        <w:t xml:space="preserve"> </w:t>
      </w:r>
      <w:r>
        <w:t>в различной форме (табличной, графической, географического описания);</w:t>
      </w:r>
    </w:p>
    <w:p w14:paraId="60D555E6" w14:textId="77777777" w:rsidR="00113E33" w:rsidRDefault="00936FC5">
      <w:pPr>
        <w:pStyle w:val="a3"/>
        <w:ind w:left="1419" w:right="663" w:firstLine="539"/>
        <w:jc w:val="left"/>
      </w:pPr>
      <w:r>
        <w:t>проводить</w:t>
      </w:r>
      <w:r>
        <w:rPr>
          <w:spacing w:val="32"/>
        </w:rPr>
        <w:t xml:space="preserve"> </w:t>
      </w:r>
      <w:r>
        <w:t>по</w:t>
      </w:r>
      <w:r>
        <w:rPr>
          <w:spacing w:val="30"/>
        </w:rPr>
        <w:t xml:space="preserve"> </w:t>
      </w:r>
      <w:r>
        <w:t>самостоятельно</w:t>
      </w:r>
      <w:r>
        <w:rPr>
          <w:spacing w:val="31"/>
        </w:rPr>
        <w:t xml:space="preserve"> </w:t>
      </w:r>
      <w:r>
        <w:t>составленному плану небольшое</w:t>
      </w:r>
      <w:r>
        <w:rPr>
          <w:spacing w:val="30"/>
        </w:rPr>
        <w:t xml:space="preserve"> </w:t>
      </w:r>
      <w:r>
        <w:t>исследование</w:t>
      </w:r>
      <w:r>
        <w:rPr>
          <w:spacing w:val="31"/>
        </w:rPr>
        <w:t xml:space="preserve"> </w:t>
      </w:r>
      <w:r>
        <w:t>роли традиций в обществе;</w:t>
      </w:r>
    </w:p>
    <w:p w14:paraId="734D40ED" w14:textId="77777777" w:rsidR="00113E33" w:rsidRDefault="00936FC5">
      <w:pPr>
        <w:pStyle w:val="a3"/>
        <w:ind w:left="1419" w:right="663" w:firstLine="539"/>
        <w:jc w:val="left"/>
      </w:pPr>
      <w:r>
        <w:rPr>
          <w:spacing w:val="-2"/>
        </w:rPr>
        <w:t>проводить изучение</w:t>
      </w:r>
      <w:r>
        <w:rPr>
          <w:spacing w:val="-3"/>
        </w:rPr>
        <w:t xml:space="preserve"> </w:t>
      </w:r>
      <w:r>
        <w:rPr>
          <w:spacing w:val="-2"/>
        </w:rPr>
        <w:t>несложных практических ситуаций, связанных с</w:t>
      </w:r>
      <w:r>
        <w:rPr>
          <w:spacing w:val="-20"/>
        </w:rPr>
        <w:t xml:space="preserve"> </w:t>
      </w:r>
      <w:r>
        <w:rPr>
          <w:spacing w:val="-2"/>
        </w:rPr>
        <w:t xml:space="preserve">использованием </w:t>
      </w:r>
      <w:r>
        <w:t>различных способов повышения эффективности производства.</w:t>
      </w:r>
    </w:p>
    <w:p w14:paraId="75C0C545" w14:textId="77777777" w:rsidR="00113E33" w:rsidRDefault="00936FC5">
      <w:pPr>
        <w:pStyle w:val="a3"/>
        <w:ind w:left="1958"/>
        <w:jc w:val="left"/>
      </w:pPr>
      <w:r>
        <w:t>Работа</w:t>
      </w:r>
      <w:r>
        <w:rPr>
          <w:spacing w:val="-7"/>
        </w:rPr>
        <w:t xml:space="preserve"> </w:t>
      </w:r>
      <w:r>
        <w:t>с</w:t>
      </w:r>
      <w:r>
        <w:rPr>
          <w:spacing w:val="-1"/>
        </w:rPr>
        <w:t xml:space="preserve"> </w:t>
      </w:r>
      <w:r>
        <w:rPr>
          <w:spacing w:val="-2"/>
        </w:rPr>
        <w:t>информацией:</w:t>
      </w:r>
    </w:p>
    <w:p w14:paraId="7F5CEDF6" w14:textId="77777777" w:rsidR="00113E33" w:rsidRDefault="00936FC5">
      <w:pPr>
        <w:pStyle w:val="a3"/>
        <w:ind w:left="1419" w:right="663" w:firstLine="539"/>
        <w:jc w:val="left"/>
      </w:pPr>
      <w:r>
        <w:t>проводить</w:t>
      </w:r>
      <w:r>
        <w:rPr>
          <w:spacing w:val="40"/>
        </w:rPr>
        <w:t xml:space="preserve"> </w:t>
      </w:r>
      <w:r>
        <w:t>поиск</w:t>
      </w:r>
      <w:r>
        <w:rPr>
          <w:spacing w:val="40"/>
        </w:rPr>
        <w:t xml:space="preserve"> </w:t>
      </w:r>
      <w:r>
        <w:t>необходимой</w:t>
      </w:r>
      <w:r>
        <w:rPr>
          <w:spacing w:val="40"/>
        </w:rPr>
        <w:t xml:space="preserve"> </w:t>
      </w:r>
      <w:r>
        <w:t>исторической</w:t>
      </w:r>
      <w:r>
        <w:rPr>
          <w:spacing w:val="40"/>
        </w:rPr>
        <w:t xml:space="preserve"> </w:t>
      </w:r>
      <w:r>
        <w:t>информации</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 xml:space="preserve">научной </w:t>
      </w:r>
      <w:r>
        <w:rPr>
          <w:spacing w:val="-2"/>
        </w:rPr>
        <w:t>литературе,</w:t>
      </w:r>
      <w:r>
        <w:rPr>
          <w:spacing w:val="-7"/>
        </w:rPr>
        <w:t xml:space="preserve"> </w:t>
      </w:r>
      <w:r>
        <w:rPr>
          <w:spacing w:val="-2"/>
        </w:rPr>
        <w:t>аутентичных</w:t>
      </w:r>
      <w:r>
        <w:rPr>
          <w:spacing w:val="-4"/>
        </w:rPr>
        <w:t xml:space="preserve"> </w:t>
      </w:r>
      <w:r>
        <w:rPr>
          <w:spacing w:val="-2"/>
        </w:rPr>
        <w:t>источниках</w:t>
      </w:r>
      <w:r>
        <w:rPr>
          <w:spacing w:val="-4"/>
        </w:rPr>
        <w:t xml:space="preserve"> </w:t>
      </w:r>
      <w:r>
        <w:rPr>
          <w:spacing w:val="-2"/>
        </w:rPr>
        <w:t>(материальных,</w:t>
      </w:r>
      <w:r>
        <w:rPr>
          <w:spacing w:val="-7"/>
        </w:rPr>
        <w:t xml:space="preserve"> </w:t>
      </w:r>
      <w:r>
        <w:rPr>
          <w:spacing w:val="-2"/>
        </w:rPr>
        <w:t>письменных,</w:t>
      </w:r>
      <w:r>
        <w:rPr>
          <w:spacing w:val="-6"/>
        </w:rPr>
        <w:t xml:space="preserve"> </w:t>
      </w:r>
      <w:r>
        <w:rPr>
          <w:spacing w:val="-2"/>
        </w:rPr>
        <w:t>визуальных),</w:t>
      </w:r>
      <w:r>
        <w:rPr>
          <w:spacing w:val="-13"/>
        </w:rPr>
        <w:t xml:space="preserve"> </w:t>
      </w:r>
      <w:r>
        <w:rPr>
          <w:spacing w:val="-2"/>
        </w:rPr>
        <w:t xml:space="preserve">например, </w:t>
      </w:r>
      <w:r>
        <w:t>публицистике в соответствии с предложенной познавательной задачей; анализировать</w:t>
      </w:r>
      <w:r>
        <w:rPr>
          <w:spacing w:val="40"/>
        </w:rPr>
        <w:t xml:space="preserve"> </w:t>
      </w:r>
      <w:r>
        <w:t>и интерпретировать</w:t>
      </w:r>
      <w:r>
        <w:rPr>
          <w:spacing w:val="40"/>
        </w:rPr>
        <w:t xml:space="preserve"> </w:t>
      </w:r>
      <w:r>
        <w:t>историческую</w:t>
      </w:r>
      <w:r>
        <w:rPr>
          <w:spacing w:val="40"/>
        </w:rPr>
        <w:t xml:space="preserve"> </w:t>
      </w:r>
      <w:r>
        <w:t>информацию,</w:t>
      </w:r>
      <w:r>
        <w:rPr>
          <w:spacing w:val="40"/>
        </w:rPr>
        <w:t xml:space="preserve"> </w:t>
      </w:r>
      <w:r>
        <w:t>применяя</w:t>
      </w:r>
      <w:r>
        <w:rPr>
          <w:spacing w:val="40"/>
        </w:rPr>
        <w:t xml:space="preserve"> </w:t>
      </w:r>
      <w:r>
        <w:t>приемы</w:t>
      </w:r>
    </w:p>
    <w:p w14:paraId="2B21E6FC" w14:textId="77777777" w:rsidR="00113E33" w:rsidRDefault="00936FC5">
      <w:pPr>
        <w:pStyle w:val="a3"/>
        <w:spacing w:before="6" w:line="237" w:lineRule="auto"/>
        <w:ind w:left="1419" w:right="663"/>
        <w:jc w:val="left"/>
      </w:pPr>
      <w:r>
        <w:t>критики</w:t>
      </w:r>
      <w:r>
        <w:rPr>
          <w:spacing w:val="80"/>
        </w:rPr>
        <w:t xml:space="preserve"> </w:t>
      </w:r>
      <w:r>
        <w:t>источника,</w:t>
      </w:r>
      <w:r>
        <w:rPr>
          <w:spacing w:val="80"/>
        </w:rPr>
        <w:t xml:space="preserve"> </w:t>
      </w:r>
      <w:r>
        <w:t>высказывать</w:t>
      </w:r>
      <w:r>
        <w:rPr>
          <w:spacing w:val="80"/>
        </w:rPr>
        <w:t xml:space="preserve"> </w:t>
      </w:r>
      <w:r>
        <w:t>суждение</w:t>
      </w:r>
      <w:r>
        <w:rPr>
          <w:spacing w:val="80"/>
        </w:rPr>
        <w:t xml:space="preserve"> </w:t>
      </w:r>
      <w:r>
        <w:t>о</w:t>
      </w:r>
      <w:r>
        <w:rPr>
          <w:spacing w:val="80"/>
        </w:rPr>
        <w:t xml:space="preserve"> </w:t>
      </w:r>
      <w:r>
        <w:t>его</w:t>
      </w:r>
      <w:r>
        <w:rPr>
          <w:spacing w:val="80"/>
        </w:rPr>
        <w:t xml:space="preserve"> </w:t>
      </w:r>
      <w:r>
        <w:t>информационных</w:t>
      </w:r>
      <w:r>
        <w:rPr>
          <w:spacing w:val="80"/>
        </w:rPr>
        <w:t xml:space="preserve"> </w:t>
      </w:r>
      <w:r>
        <w:t>особенностях</w:t>
      </w:r>
      <w:r>
        <w:rPr>
          <w:spacing w:val="80"/>
        </w:rPr>
        <w:t xml:space="preserve"> </w:t>
      </w:r>
      <w:r>
        <w:t>и ценности (по заданным или самостоятельно определяемым критериям);</w:t>
      </w:r>
    </w:p>
    <w:p w14:paraId="4EA72BAF" w14:textId="77777777" w:rsidR="00113E33" w:rsidRDefault="00936FC5">
      <w:pPr>
        <w:pStyle w:val="a3"/>
        <w:spacing w:before="5"/>
        <w:ind w:left="1419" w:right="824" w:firstLine="539"/>
      </w:pPr>
      <w:r>
        <w:t>сравнивать данные разных источников исторической информации, выявлять их сходство и различия;</w:t>
      </w:r>
    </w:p>
    <w:p w14:paraId="7E43C61E" w14:textId="77777777" w:rsidR="00113E33" w:rsidRDefault="00936FC5">
      <w:pPr>
        <w:pStyle w:val="a3"/>
        <w:ind w:left="1419" w:right="818" w:firstLine="539"/>
      </w:pPr>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14:paraId="09145C2C" w14:textId="77777777" w:rsidR="00113E33" w:rsidRDefault="00936FC5">
      <w:pPr>
        <w:pStyle w:val="a3"/>
        <w:ind w:left="1419" w:right="812" w:firstLine="539"/>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D20AD6B" w14:textId="77777777" w:rsidR="00113E33" w:rsidRDefault="00936FC5">
      <w:pPr>
        <w:pStyle w:val="a3"/>
        <w:spacing w:before="1"/>
        <w:ind w:left="1419" w:right="833" w:firstLine="539"/>
      </w:pPr>
      <w:r>
        <w:t>находить, извлекать и использовать информацию, характеризующую отраслевую, функциональную и территориальную структуру хозяйства России;</w:t>
      </w:r>
    </w:p>
    <w:p w14:paraId="19A9CCDF" w14:textId="77777777" w:rsidR="00113E33" w:rsidRDefault="00936FC5">
      <w:pPr>
        <w:pStyle w:val="a3"/>
        <w:ind w:left="1419" w:right="820" w:firstLine="539"/>
      </w:pPr>
      <w:r>
        <w:t>выделять географическую информацию, которая является противоречивой или</w:t>
      </w:r>
      <w:r>
        <w:rPr>
          <w:spacing w:val="80"/>
        </w:rPr>
        <w:t xml:space="preserve"> </w:t>
      </w:r>
      <w:r>
        <w:t>может быть недостоверной;</w:t>
      </w:r>
    </w:p>
    <w:p w14:paraId="2225492D" w14:textId="77777777" w:rsidR="00113E33" w:rsidRDefault="00936FC5">
      <w:pPr>
        <w:pStyle w:val="a3"/>
        <w:ind w:left="1958"/>
      </w:pPr>
      <w:r>
        <w:t>определять</w:t>
      </w:r>
      <w:r>
        <w:rPr>
          <w:spacing w:val="-13"/>
        </w:rPr>
        <w:t xml:space="preserve"> </w:t>
      </w:r>
      <w:r>
        <w:t>информацию,</w:t>
      </w:r>
      <w:r>
        <w:rPr>
          <w:spacing w:val="-7"/>
        </w:rPr>
        <w:t xml:space="preserve"> </w:t>
      </w:r>
      <w:r>
        <w:t>недостающую</w:t>
      </w:r>
      <w:r>
        <w:rPr>
          <w:spacing w:val="-2"/>
        </w:rPr>
        <w:t xml:space="preserve"> </w:t>
      </w:r>
      <w:r>
        <w:t>для</w:t>
      </w:r>
      <w:r>
        <w:rPr>
          <w:spacing w:val="-8"/>
        </w:rPr>
        <w:t xml:space="preserve"> </w:t>
      </w:r>
      <w:r>
        <w:t>решения</w:t>
      </w:r>
      <w:r>
        <w:rPr>
          <w:spacing w:val="-8"/>
        </w:rPr>
        <w:t xml:space="preserve"> </w:t>
      </w:r>
      <w:r>
        <w:t>той</w:t>
      </w:r>
      <w:r>
        <w:rPr>
          <w:spacing w:val="-6"/>
        </w:rPr>
        <w:t xml:space="preserve"> </w:t>
      </w:r>
      <w:r>
        <w:t>или</w:t>
      </w:r>
      <w:r>
        <w:rPr>
          <w:spacing w:val="-8"/>
        </w:rPr>
        <w:t xml:space="preserve"> </w:t>
      </w:r>
      <w:r>
        <w:t>иной</w:t>
      </w:r>
      <w:r>
        <w:rPr>
          <w:spacing w:val="-8"/>
        </w:rPr>
        <w:t xml:space="preserve"> </w:t>
      </w:r>
      <w:r>
        <w:rPr>
          <w:spacing w:val="-2"/>
        </w:rPr>
        <w:t>задачи;</w:t>
      </w:r>
    </w:p>
    <w:p w14:paraId="0B7505BD" w14:textId="77777777" w:rsidR="00113E33" w:rsidRDefault="00936FC5">
      <w:pPr>
        <w:pStyle w:val="a3"/>
        <w:ind w:left="1958"/>
      </w:pPr>
      <w:proofErr w:type="gramStart"/>
      <w:r>
        <w:t>извлекать</w:t>
      </w:r>
      <w:r>
        <w:rPr>
          <w:spacing w:val="51"/>
        </w:rPr>
        <w:t xml:space="preserve">  </w:t>
      </w:r>
      <w:r>
        <w:t>информацию</w:t>
      </w:r>
      <w:proofErr w:type="gramEnd"/>
      <w:r>
        <w:rPr>
          <w:spacing w:val="52"/>
        </w:rPr>
        <w:t xml:space="preserve">  </w:t>
      </w:r>
      <w:r>
        <w:t>о</w:t>
      </w:r>
      <w:r>
        <w:rPr>
          <w:spacing w:val="52"/>
        </w:rPr>
        <w:t xml:space="preserve">  </w:t>
      </w:r>
      <w:r>
        <w:t>правах</w:t>
      </w:r>
      <w:r>
        <w:rPr>
          <w:spacing w:val="55"/>
        </w:rPr>
        <w:t xml:space="preserve">  </w:t>
      </w:r>
      <w:r>
        <w:t>и</w:t>
      </w:r>
      <w:r>
        <w:rPr>
          <w:spacing w:val="53"/>
        </w:rPr>
        <w:t xml:space="preserve">  </w:t>
      </w:r>
      <w:r>
        <w:t>обязанностях</w:t>
      </w:r>
      <w:r>
        <w:rPr>
          <w:spacing w:val="52"/>
        </w:rPr>
        <w:t xml:space="preserve">  </w:t>
      </w:r>
      <w:r>
        <w:t>обучающегося,</w:t>
      </w:r>
      <w:r>
        <w:rPr>
          <w:spacing w:val="53"/>
        </w:rPr>
        <w:t xml:space="preserve">  </w:t>
      </w:r>
      <w:r>
        <w:rPr>
          <w:spacing w:val="-2"/>
        </w:rPr>
        <w:t>заполнять</w:t>
      </w:r>
    </w:p>
    <w:p w14:paraId="2369D497" w14:textId="77777777" w:rsidR="00113E33" w:rsidRDefault="00113E33">
      <w:pPr>
        <w:pStyle w:val="a3"/>
        <w:sectPr w:rsidR="00113E33">
          <w:headerReference w:type="default" r:id="rId221"/>
          <w:footerReference w:type="default" r:id="rId222"/>
          <w:pgSz w:w="11920" w:h="16850"/>
          <w:pgMar w:top="1020" w:right="0" w:bottom="1220" w:left="283" w:header="763" w:footer="1022" w:gutter="0"/>
          <w:cols w:space="720"/>
        </w:sectPr>
      </w:pPr>
    </w:p>
    <w:p w14:paraId="2E0D6FC9" w14:textId="77777777" w:rsidR="00113E33" w:rsidRDefault="00936FC5">
      <w:pPr>
        <w:pStyle w:val="a3"/>
        <w:spacing w:before="2"/>
        <w:ind w:left="1419"/>
      </w:pPr>
      <w:r>
        <w:lastRenderedPageBreak/>
        <w:t>соответствующие</w:t>
      </w:r>
      <w:r>
        <w:rPr>
          <w:spacing w:val="-6"/>
        </w:rPr>
        <w:t xml:space="preserve"> </w:t>
      </w:r>
      <w:r>
        <w:t>таблицы,</w:t>
      </w:r>
      <w:r>
        <w:rPr>
          <w:spacing w:val="-5"/>
        </w:rPr>
        <w:t xml:space="preserve"> </w:t>
      </w:r>
      <w:r>
        <w:t>составлять</w:t>
      </w:r>
      <w:r>
        <w:rPr>
          <w:spacing w:val="-4"/>
        </w:rPr>
        <w:t xml:space="preserve"> план;</w:t>
      </w:r>
    </w:p>
    <w:p w14:paraId="54863E12" w14:textId="77777777" w:rsidR="00113E33" w:rsidRDefault="00936FC5">
      <w:pPr>
        <w:pStyle w:val="a3"/>
        <w:ind w:left="1419" w:right="818" w:firstLine="539"/>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D082064" w14:textId="77777777" w:rsidR="00113E33" w:rsidRDefault="00936FC5">
      <w:pPr>
        <w:pStyle w:val="a3"/>
        <w:spacing w:before="1"/>
        <w:ind w:left="1958"/>
      </w:pPr>
      <w:r>
        <w:t>представлять</w:t>
      </w:r>
      <w:r>
        <w:rPr>
          <w:spacing w:val="-11"/>
        </w:rPr>
        <w:t xml:space="preserve"> </w:t>
      </w:r>
      <w:r>
        <w:t>информацию</w:t>
      </w:r>
      <w:r>
        <w:rPr>
          <w:spacing w:val="-10"/>
        </w:rPr>
        <w:t xml:space="preserve"> </w:t>
      </w:r>
      <w:r>
        <w:t>в</w:t>
      </w:r>
      <w:r>
        <w:rPr>
          <w:spacing w:val="-9"/>
        </w:rPr>
        <w:t xml:space="preserve"> </w:t>
      </w:r>
      <w:r>
        <w:t>виде</w:t>
      </w:r>
      <w:r>
        <w:rPr>
          <w:spacing w:val="-11"/>
        </w:rPr>
        <w:t xml:space="preserve"> </w:t>
      </w:r>
      <w:r>
        <w:t>кратких</w:t>
      </w:r>
      <w:r>
        <w:rPr>
          <w:spacing w:val="-1"/>
        </w:rPr>
        <w:t xml:space="preserve"> </w:t>
      </w:r>
      <w:r>
        <w:t>выводов</w:t>
      </w:r>
      <w:r>
        <w:rPr>
          <w:spacing w:val="-9"/>
        </w:rPr>
        <w:t xml:space="preserve"> </w:t>
      </w:r>
      <w:r>
        <w:t>и</w:t>
      </w:r>
      <w:r>
        <w:rPr>
          <w:spacing w:val="-6"/>
        </w:rPr>
        <w:t xml:space="preserve"> </w:t>
      </w:r>
      <w:r>
        <w:rPr>
          <w:spacing w:val="-2"/>
        </w:rPr>
        <w:t>обобщений;</w:t>
      </w:r>
    </w:p>
    <w:p w14:paraId="7BCF6CB9" w14:textId="77777777" w:rsidR="00113E33" w:rsidRDefault="00936FC5">
      <w:pPr>
        <w:pStyle w:val="a3"/>
        <w:ind w:left="1419" w:right="824" w:firstLine="539"/>
      </w:pPr>
      <w:r>
        <w:t>осуществлять поиск информации о роли непрерывного образования в современном обществе в разных источниках информации;</w:t>
      </w:r>
    </w:p>
    <w:p w14:paraId="5F8AF196" w14:textId="77777777" w:rsidR="00113E33" w:rsidRDefault="00936FC5">
      <w:pPr>
        <w:pStyle w:val="a3"/>
        <w:ind w:left="1419" w:right="828" w:firstLine="539"/>
      </w:pPr>
      <w:r>
        <w:t>сопоставлять и обобщать информацию, представленную в разных формах (описательную, графическую, аудиовизуальную).</w:t>
      </w:r>
    </w:p>
    <w:p w14:paraId="7062F569" w14:textId="77777777" w:rsidR="00113E33" w:rsidRDefault="00936FC5">
      <w:pPr>
        <w:pStyle w:val="a3"/>
        <w:ind w:left="1958"/>
      </w:pPr>
      <w:r>
        <w:t>Формирование</w:t>
      </w:r>
      <w:r>
        <w:rPr>
          <w:spacing w:val="-17"/>
        </w:rPr>
        <w:t xml:space="preserve"> </w:t>
      </w:r>
      <w:r>
        <w:t>универсальных</w:t>
      </w:r>
      <w:r>
        <w:rPr>
          <w:spacing w:val="-14"/>
        </w:rPr>
        <w:t xml:space="preserve"> </w:t>
      </w:r>
      <w:r>
        <w:t>учебных</w:t>
      </w:r>
      <w:r>
        <w:rPr>
          <w:spacing w:val="-15"/>
        </w:rPr>
        <w:t xml:space="preserve"> </w:t>
      </w:r>
      <w:r>
        <w:t>коммуникативных</w:t>
      </w:r>
      <w:r>
        <w:rPr>
          <w:spacing w:val="-10"/>
        </w:rPr>
        <w:t xml:space="preserve"> </w:t>
      </w:r>
      <w:r>
        <w:rPr>
          <w:spacing w:val="-2"/>
        </w:rPr>
        <w:t>действий:</w:t>
      </w:r>
    </w:p>
    <w:p w14:paraId="1F6DA8E5" w14:textId="77777777" w:rsidR="00113E33" w:rsidRDefault="00936FC5">
      <w:pPr>
        <w:pStyle w:val="a3"/>
        <w:ind w:left="1419" w:right="829" w:firstLine="539"/>
      </w:pPr>
      <w:r>
        <w:t>определять характер отношений между людьми в различных исторических и современных ситуациях, событиях;</w:t>
      </w:r>
    </w:p>
    <w:p w14:paraId="4CF51476" w14:textId="77777777" w:rsidR="00113E33" w:rsidRDefault="00936FC5">
      <w:pPr>
        <w:pStyle w:val="a3"/>
        <w:ind w:left="1419" w:right="824" w:firstLine="539"/>
      </w:pPr>
      <w:r>
        <w:t>раскрывать значение совместной деятельности, сотрудничества людей в разных сферах в различные исторические эпохи;</w:t>
      </w:r>
    </w:p>
    <w:p w14:paraId="711EC057" w14:textId="77777777" w:rsidR="00113E33" w:rsidRDefault="00936FC5">
      <w:pPr>
        <w:pStyle w:val="a3"/>
        <w:ind w:left="1419" w:right="825" w:firstLine="539"/>
      </w:pPr>
      <w:r>
        <w:t>принимать участие в обсуждении открытых (в том числе дискуссионных) вопросов истории, высказывая и аргументируя свои суждения;</w:t>
      </w:r>
    </w:p>
    <w:p w14:paraId="43C5C2C4" w14:textId="77777777" w:rsidR="00113E33" w:rsidRDefault="00936FC5">
      <w:pPr>
        <w:pStyle w:val="a3"/>
        <w:spacing w:before="3"/>
        <w:ind w:left="1419" w:right="817" w:firstLine="539"/>
      </w:pPr>
      <w:r>
        <w:t>осуществлять презентацию выполненной самостоятельной работы, проявляя способность к диалогу с аудиторией;</w:t>
      </w:r>
    </w:p>
    <w:p w14:paraId="14CDA81B" w14:textId="77777777" w:rsidR="00113E33" w:rsidRDefault="00936FC5">
      <w:pPr>
        <w:pStyle w:val="a3"/>
        <w:ind w:left="1419" w:right="829" w:firstLine="539"/>
      </w:pPr>
      <w:r>
        <w:t>оценивать собственные поступки и поведение других людей с точки зрения их соответствия правовым и нравственным нормам;</w:t>
      </w:r>
    </w:p>
    <w:p w14:paraId="30B6D18D" w14:textId="77777777" w:rsidR="00113E33" w:rsidRDefault="00936FC5">
      <w:pPr>
        <w:pStyle w:val="a3"/>
        <w:ind w:left="1419" w:right="823" w:firstLine="539"/>
      </w:pPr>
      <w:r>
        <w:t>анализировать причины социальных и межличностных конфликтов, моделировать варианты выхода из конфликтной ситуации;</w:t>
      </w:r>
    </w:p>
    <w:p w14:paraId="7091DB79" w14:textId="77777777" w:rsidR="00113E33" w:rsidRDefault="00936FC5">
      <w:pPr>
        <w:pStyle w:val="a3"/>
        <w:ind w:left="1958"/>
      </w:pPr>
      <w:r>
        <w:t>выражать</w:t>
      </w:r>
      <w:r>
        <w:rPr>
          <w:spacing w:val="-11"/>
        </w:rPr>
        <w:t xml:space="preserve"> </w:t>
      </w:r>
      <w:r>
        <w:t>свою</w:t>
      </w:r>
      <w:r>
        <w:rPr>
          <w:spacing w:val="-7"/>
        </w:rPr>
        <w:t xml:space="preserve"> </w:t>
      </w:r>
      <w:r>
        <w:t>точку</w:t>
      </w:r>
      <w:r>
        <w:rPr>
          <w:spacing w:val="-17"/>
        </w:rPr>
        <w:t xml:space="preserve"> </w:t>
      </w:r>
      <w:r>
        <w:t>зрения,</w:t>
      </w:r>
      <w:r>
        <w:rPr>
          <w:spacing w:val="-4"/>
        </w:rPr>
        <w:t xml:space="preserve"> </w:t>
      </w:r>
      <w:r>
        <w:t>участвовать</w:t>
      </w:r>
      <w:r>
        <w:rPr>
          <w:spacing w:val="-5"/>
        </w:rPr>
        <w:t xml:space="preserve"> </w:t>
      </w:r>
      <w:r>
        <w:t>в</w:t>
      </w:r>
      <w:r>
        <w:rPr>
          <w:spacing w:val="-4"/>
        </w:rPr>
        <w:t xml:space="preserve"> </w:t>
      </w:r>
      <w:r>
        <w:rPr>
          <w:spacing w:val="-2"/>
        </w:rPr>
        <w:t>дискуссии;</w:t>
      </w:r>
    </w:p>
    <w:p w14:paraId="269D9537" w14:textId="77777777" w:rsidR="00113E33" w:rsidRDefault="00936FC5">
      <w:pPr>
        <w:pStyle w:val="a3"/>
        <w:ind w:left="1419" w:right="821" w:firstLine="539"/>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67213F5" w14:textId="77777777" w:rsidR="00113E33" w:rsidRDefault="00936FC5">
      <w:pPr>
        <w:pStyle w:val="a3"/>
        <w:ind w:left="1419" w:right="814" w:firstLine="539"/>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1746196" w14:textId="77777777" w:rsidR="00113E33" w:rsidRDefault="00936FC5">
      <w:pPr>
        <w:pStyle w:val="a3"/>
        <w:ind w:left="1958" w:right="1216"/>
      </w:pPr>
      <w:r>
        <w:t>планировать организацию совместной работы при</w:t>
      </w:r>
      <w:r>
        <w:rPr>
          <w:spacing w:val="-2"/>
        </w:rPr>
        <w:t xml:space="preserve"> </w:t>
      </w:r>
      <w:r>
        <w:t>выполнении учебного проекта; разделять сферу ответственности.</w:t>
      </w:r>
    </w:p>
    <w:p w14:paraId="48D0B18D" w14:textId="77777777" w:rsidR="00113E33" w:rsidRDefault="00936FC5">
      <w:pPr>
        <w:pStyle w:val="a3"/>
        <w:spacing w:before="274"/>
        <w:ind w:left="1958"/>
      </w:pPr>
      <w:r>
        <w:t>Формирование</w:t>
      </w:r>
      <w:r>
        <w:rPr>
          <w:spacing w:val="-17"/>
        </w:rPr>
        <w:t xml:space="preserve"> </w:t>
      </w:r>
      <w:r>
        <w:t>универсальных</w:t>
      </w:r>
      <w:r>
        <w:rPr>
          <w:spacing w:val="-13"/>
        </w:rPr>
        <w:t xml:space="preserve"> </w:t>
      </w:r>
      <w:r>
        <w:t>учебных</w:t>
      </w:r>
      <w:r>
        <w:rPr>
          <w:spacing w:val="-11"/>
        </w:rPr>
        <w:t xml:space="preserve"> </w:t>
      </w:r>
      <w:r>
        <w:t>регулятивных</w:t>
      </w:r>
      <w:r>
        <w:rPr>
          <w:spacing w:val="-9"/>
        </w:rPr>
        <w:t xml:space="preserve"> </w:t>
      </w:r>
      <w:r>
        <w:rPr>
          <w:spacing w:val="-2"/>
        </w:rPr>
        <w:t>действий:</w:t>
      </w:r>
    </w:p>
    <w:p w14:paraId="093843F2" w14:textId="77777777" w:rsidR="00113E33" w:rsidRDefault="00936FC5">
      <w:pPr>
        <w:pStyle w:val="a3"/>
        <w:ind w:left="1419" w:right="819" w:firstLine="539"/>
      </w:pPr>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14:paraId="4E934699" w14:textId="77777777" w:rsidR="00113E33" w:rsidRDefault="00936FC5">
      <w:pPr>
        <w:pStyle w:val="a3"/>
        <w:spacing w:before="3"/>
        <w:ind w:left="1419" w:right="815" w:firstLine="539"/>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03083174" w14:textId="77777777" w:rsidR="00113E33" w:rsidRDefault="00936FC5">
      <w:pPr>
        <w:pStyle w:val="a3"/>
        <w:spacing w:before="5"/>
        <w:ind w:left="1419" w:right="821" w:firstLine="539"/>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w:t>
      </w:r>
      <w:r>
        <w:rPr>
          <w:spacing w:val="40"/>
        </w:rPr>
        <w:t xml:space="preserve"> </w:t>
      </w:r>
      <w:r>
        <w:t>учебной и исторической литературе;</w:t>
      </w:r>
    </w:p>
    <w:p w14:paraId="6C5DE8C2" w14:textId="77777777" w:rsidR="00113E33" w:rsidRDefault="00936FC5">
      <w:pPr>
        <w:pStyle w:val="a3"/>
        <w:ind w:left="1419" w:right="813" w:firstLine="539"/>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69B74E77" w14:textId="77777777" w:rsidR="00113E33" w:rsidRDefault="00936FC5">
      <w:pPr>
        <w:pStyle w:val="a5"/>
        <w:numPr>
          <w:ilvl w:val="1"/>
          <w:numId w:val="42"/>
        </w:numPr>
        <w:tabs>
          <w:tab w:val="left" w:pos="2198"/>
        </w:tabs>
        <w:spacing w:before="274"/>
        <w:ind w:left="1419" w:right="1607" w:firstLine="539"/>
        <w:jc w:val="left"/>
        <w:rPr>
          <w:sz w:val="24"/>
        </w:rPr>
      </w:pPr>
      <w:r>
        <w:rPr>
          <w:i/>
          <w:sz w:val="24"/>
        </w:rPr>
        <w:t>Описание особенностей реализации основных направлений и форм учебно- исследовательской деятельности в рамках урочной и внеурочной работы.</w:t>
      </w:r>
    </w:p>
    <w:p w14:paraId="384A230B" w14:textId="77777777" w:rsidR="00113E33" w:rsidRDefault="00936FC5">
      <w:pPr>
        <w:pStyle w:val="a3"/>
        <w:ind w:left="1419" w:right="663" w:firstLine="539"/>
        <w:jc w:val="left"/>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F2F217C" w14:textId="77777777" w:rsidR="00113E33" w:rsidRDefault="00113E33">
      <w:pPr>
        <w:pStyle w:val="a3"/>
        <w:jc w:val="left"/>
        <w:sectPr w:rsidR="00113E33">
          <w:headerReference w:type="default" r:id="rId223"/>
          <w:footerReference w:type="default" r:id="rId224"/>
          <w:pgSz w:w="11920" w:h="16850"/>
          <w:pgMar w:top="1020" w:right="0" w:bottom="1220" w:left="283" w:header="763" w:footer="1022" w:gutter="0"/>
          <w:cols w:space="720"/>
        </w:sectPr>
      </w:pPr>
    </w:p>
    <w:p w14:paraId="1E244646" w14:textId="77777777" w:rsidR="00113E33" w:rsidRDefault="00936FC5">
      <w:pPr>
        <w:pStyle w:val="a3"/>
        <w:spacing w:before="2"/>
        <w:ind w:left="1419" w:right="813" w:firstLine="539"/>
      </w:pPr>
      <w:r>
        <w:lastRenderedPageBreak/>
        <w:t>Одним из важнейших путей формирования УУД у детей с ЗПР на уровне основного общего</w:t>
      </w:r>
      <w:r>
        <w:rPr>
          <w:spacing w:val="-4"/>
        </w:rPr>
        <w:t xml:space="preserve"> </w:t>
      </w:r>
      <w:r>
        <w:t>образования</w:t>
      </w:r>
      <w:r>
        <w:rPr>
          <w:spacing w:val="-4"/>
        </w:rPr>
        <w:t xml:space="preserve"> </w:t>
      </w:r>
      <w:r>
        <w:t>является</w:t>
      </w:r>
      <w:r>
        <w:rPr>
          <w:spacing w:val="-4"/>
        </w:rPr>
        <w:t xml:space="preserve"> </w:t>
      </w:r>
      <w:r>
        <w:t>включение</w:t>
      </w:r>
      <w:r>
        <w:rPr>
          <w:spacing w:val="-5"/>
        </w:rPr>
        <w:t xml:space="preserve"> </w:t>
      </w:r>
      <w:r>
        <w:t>обучающихся</w:t>
      </w:r>
      <w:r>
        <w:rPr>
          <w:spacing w:val="-4"/>
        </w:rPr>
        <w:t xml:space="preserve"> </w:t>
      </w:r>
      <w:r>
        <w:t>с</w:t>
      </w:r>
      <w:r>
        <w:rPr>
          <w:spacing w:val="-5"/>
        </w:rPr>
        <w:t xml:space="preserve"> </w:t>
      </w:r>
      <w:r>
        <w:t>ОВЗ</w:t>
      </w:r>
      <w:r>
        <w:rPr>
          <w:spacing w:val="-4"/>
        </w:rPr>
        <w:t xml:space="preserve"> </w:t>
      </w:r>
      <w:r>
        <w:t>в учебно-исследовательскую и проектную деятельность (УИПД), которая организуется на основе программы формирования УУД.</w:t>
      </w:r>
    </w:p>
    <w:p w14:paraId="70A8B60E" w14:textId="77777777" w:rsidR="00113E33" w:rsidRDefault="00936FC5">
      <w:pPr>
        <w:pStyle w:val="a3"/>
        <w:spacing w:before="1"/>
        <w:ind w:left="1419" w:right="817" w:firstLine="539"/>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35D33FF" w14:textId="77777777" w:rsidR="00113E33" w:rsidRDefault="00936FC5">
      <w:pPr>
        <w:pStyle w:val="a3"/>
        <w:ind w:left="1419" w:right="813" w:firstLine="539"/>
      </w:pPr>
      <w:r>
        <w:t>УИПД обучающихся с ОВЗ должна быть сориентирована на формирование и развитие научного способа мышления, устойчивого познавательного интереса,</w:t>
      </w:r>
    </w:p>
    <w:p w14:paraId="79A06951" w14:textId="77777777" w:rsidR="00113E33" w:rsidRDefault="00936FC5">
      <w:pPr>
        <w:pStyle w:val="a3"/>
        <w:ind w:left="1371" w:right="810" w:firstLine="60"/>
      </w:pPr>
      <w:r>
        <w:t>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19F544A9" w14:textId="77777777" w:rsidR="00113E33" w:rsidRDefault="00936FC5">
      <w:pPr>
        <w:pStyle w:val="a3"/>
        <w:ind w:left="1419" w:right="821" w:firstLine="539"/>
      </w:pPr>
      <w:r>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14:paraId="7157C129" w14:textId="77777777" w:rsidR="00113E33" w:rsidRDefault="00936FC5">
      <w:pPr>
        <w:pStyle w:val="a3"/>
        <w:ind w:left="1419" w:right="807" w:firstLine="539"/>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w:t>
      </w:r>
      <w:r>
        <w:rPr>
          <w:spacing w:val="-4"/>
        </w:rPr>
        <w:t xml:space="preserve"> </w:t>
      </w:r>
      <w:r>
        <w:t>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14:paraId="4E9A43D2" w14:textId="77777777" w:rsidR="00113E33" w:rsidRDefault="00936FC5">
      <w:pPr>
        <w:pStyle w:val="a3"/>
        <w:spacing w:before="3"/>
        <w:ind w:left="1419" w:right="813" w:firstLine="539"/>
      </w:pPr>
      <w:r>
        <w:t>УУД оцениваются на протяжении всего процесса формирования учебно- исследовательской и проектной деятельности.</w:t>
      </w:r>
    </w:p>
    <w:p w14:paraId="0F28A7EF" w14:textId="77777777" w:rsidR="00113E33" w:rsidRDefault="00936FC5">
      <w:pPr>
        <w:pStyle w:val="a3"/>
        <w:ind w:left="1419" w:right="818" w:firstLine="539"/>
      </w:pPr>
      <w:r>
        <w:t xml:space="preserve">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w:t>
      </w:r>
      <w:proofErr w:type="spellStart"/>
      <w:r>
        <w:t>ассистивных</w:t>
      </w:r>
      <w:proofErr w:type="spellEnd"/>
      <w:r>
        <w:t xml:space="preserve"> технологий с учетом особых образовательных потребностей и особенностей обучающихся.</w:t>
      </w:r>
    </w:p>
    <w:p w14:paraId="25BF2ABB" w14:textId="77777777" w:rsidR="00113E33" w:rsidRDefault="00936FC5">
      <w:pPr>
        <w:pStyle w:val="a3"/>
        <w:ind w:left="1419" w:right="816" w:firstLine="539"/>
      </w:pPr>
      <w:r>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w:t>
      </w:r>
      <w:r>
        <w:rPr>
          <w:spacing w:val="80"/>
        </w:rPr>
        <w:t xml:space="preserve"> </w:t>
      </w:r>
      <w:r>
        <w:t>индивидуальной траектории) учебно-исследовательская и проектная деятельность обучающихся может быть реализована в дистанционном формате.</w:t>
      </w:r>
    </w:p>
    <w:p w14:paraId="31D71689" w14:textId="77777777" w:rsidR="00113E33" w:rsidRDefault="00936FC5">
      <w:pPr>
        <w:pStyle w:val="a3"/>
        <w:ind w:left="1958"/>
      </w:pPr>
      <w:r>
        <w:rPr>
          <w:spacing w:val="-2"/>
        </w:rPr>
        <w:t>Особенности</w:t>
      </w:r>
      <w:r>
        <w:rPr>
          <w:spacing w:val="5"/>
        </w:rPr>
        <w:t xml:space="preserve"> </w:t>
      </w:r>
      <w:r>
        <w:rPr>
          <w:spacing w:val="-2"/>
        </w:rPr>
        <w:t>реализации</w:t>
      </w:r>
      <w:r>
        <w:rPr>
          <w:spacing w:val="20"/>
        </w:rPr>
        <w:t xml:space="preserve"> </w:t>
      </w:r>
      <w:r>
        <w:rPr>
          <w:spacing w:val="-2"/>
        </w:rPr>
        <w:t>учебно-исследовательской</w:t>
      </w:r>
      <w:r>
        <w:rPr>
          <w:spacing w:val="15"/>
        </w:rPr>
        <w:t xml:space="preserve"> </w:t>
      </w:r>
      <w:r>
        <w:rPr>
          <w:spacing w:val="-2"/>
        </w:rPr>
        <w:t>деятельности.</w:t>
      </w:r>
    </w:p>
    <w:p w14:paraId="23884E01" w14:textId="77777777" w:rsidR="00113E33" w:rsidRDefault="00936FC5">
      <w:pPr>
        <w:pStyle w:val="a3"/>
        <w:ind w:left="1419" w:right="811" w:firstLine="539"/>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w:t>
      </w:r>
    </w:p>
    <w:p w14:paraId="3F2533BC" w14:textId="77777777" w:rsidR="00113E33" w:rsidRDefault="00936FC5">
      <w:pPr>
        <w:pStyle w:val="a3"/>
        <w:ind w:left="1419" w:right="806" w:firstLine="539"/>
      </w:pPr>
      <w:r>
        <w:t>нового знания (ранее неизвестного или мало известного), на организацию его теоретической опытно-экспериментальной проверки.</w:t>
      </w:r>
    </w:p>
    <w:p w14:paraId="113E960E" w14:textId="77777777" w:rsidR="00113E33" w:rsidRDefault="00936FC5">
      <w:pPr>
        <w:pStyle w:val="a3"/>
        <w:ind w:left="1419" w:right="832" w:firstLine="539"/>
      </w:pPr>
      <w:r>
        <w:t>Исследовательские задачи представляют собой особый вид педагогической установки, ориентированной:</w:t>
      </w:r>
    </w:p>
    <w:p w14:paraId="290F5A00" w14:textId="77777777" w:rsidR="00113E33" w:rsidRDefault="00936FC5">
      <w:pPr>
        <w:pStyle w:val="a3"/>
        <w:spacing w:before="1"/>
        <w:ind w:left="1419" w:right="816" w:firstLine="539"/>
      </w:pPr>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14:paraId="4CFC6D58" w14:textId="77777777" w:rsidR="00113E33" w:rsidRDefault="00936FC5">
      <w:pPr>
        <w:pStyle w:val="a3"/>
        <w:spacing w:before="1"/>
        <w:ind w:left="1419" w:right="824" w:firstLine="539"/>
      </w:pPr>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14:paraId="0AFB9D6B" w14:textId="77777777" w:rsidR="00113E33" w:rsidRDefault="00936FC5">
      <w:pPr>
        <w:pStyle w:val="a3"/>
        <w:ind w:left="1958" w:right="2896"/>
      </w:pPr>
      <w:r>
        <w:t>Осуществление УИД</w:t>
      </w:r>
      <w:r>
        <w:rPr>
          <w:spacing w:val="-3"/>
        </w:rPr>
        <w:t xml:space="preserve"> </w:t>
      </w:r>
      <w:r>
        <w:t>обучающимися включает в себя ряд этапов: обоснование актуальности исследования;</w:t>
      </w:r>
    </w:p>
    <w:p w14:paraId="71D2BA2E" w14:textId="77777777" w:rsidR="00113E33" w:rsidRDefault="00936FC5">
      <w:pPr>
        <w:pStyle w:val="a3"/>
        <w:ind w:left="1419" w:right="663" w:firstLine="539"/>
        <w:jc w:val="left"/>
      </w:pPr>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14:paraId="3C3D6C46" w14:textId="77777777" w:rsidR="00113E33" w:rsidRDefault="00936FC5">
      <w:pPr>
        <w:pStyle w:val="a3"/>
        <w:ind w:left="1419" w:right="663" w:firstLine="539"/>
        <w:jc w:val="left"/>
      </w:pPr>
      <w:r>
        <w:t>проведение</w:t>
      </w:r>
      <w:r>
        <w:rPr>
          <w:spacing w:val="80"/>
        </w:rPr>
        <w:t xml:space="preserve"> </w:t>
      </w:r>
      <w:r>
        <w:t>экспериментальной</w:t>
      </w:r>
      <w:r>
        <w:rPr>
          <w:spacing w:val="80"/>
        </w:rPr>
        <w:t xml:space="preserve"> </w:t>
      </w:r>
      <w:r>
        <w:t>работы</w:t>
      </w:r>
      <w:r>
        <w:rPr>
          <w:spacing w:val="80"/>
        </w:rPr>
        <w:t xml:space="preserve"> </w:t>
      </w:r>
      <w:r>
        <w:t>с</w:t>
      </w:r>
      <w:r>
        <w:rPr>
          <w:spacing w:val="80"/>
        </w:rPr>
        <w:t xml:space="preserve"> </w:t>
      </w:r>
      <w:r>
        <w:t>поэтапным</w:t>
      </w:r>
      <w:r>
        <w:rPr>
          <w:spacing w:val="80"/>
        </w:rPr>
        <w:t xml:space="preserve"> </w:t>
      </w:r>
      <w:r>
        <w:t>контролем</w:t>
      </w:r>
      <w:r>
        <w:rPr>
          <w:spacing w:val="80"/>
        </w:rPr>
        <w:t xml:space="preserve"> </w:t>
      </w:r>
      <w:r>
        <w:t>и</w:t>
      </w:r>
      <w:r>
        <w:rPr>
          <w:spacing w:val="80"/>
        </w:rPr>
        <w:t xml:space="preserve"> </w:t>
      </w:r>
      <w:r>
        <w:t>коррекцией</w:t>
      </w:r>
      <w:r>
        <w:rPr>
          <w:spacing w:val="80"/>
        </w:rPr>
        <w:t xml:space="preserve"> </w:t>
      </w:r>
      <w:r>
        <w:t>результатов работ, проверка гипотезы;</w:t>
      </w:r>
    </w:p>
    <w:p w14:paraId="1B6F931F" w14:textId="77777777" w:rsidR="00113E33" w:rsidRDefault="00936FC5">
      <w:pPr>
        <w:pStyle w:val="a3"/>
        <w:tabs>
          <w:tab w:val="left" w:pos="3361"/>
          <w:tab w:val="left" w:pos="4731"/>
          <w:tab w:val="left" w:pos="6635"/>
          <w:tab w:val="left" w:pos="8341"/>
          <w:tab w:val="left" w:pos="10011"/>
        </w:tabs>
        <w:ind w:left="1958"/>
        <w:jc w:val="left"/>
      </w:pPr>
      <w:r>
        <w:rPr>
          <w:spacing w:val="-2"/>
        </w:rPr>
        <w:t>описание</w:t>
      </w:r>
      <w:r>
        <w:tab/>
      </w:r>
      <w:r>
        <w:rPr>
          <w:spacing w:val="-2"/>
        </w:rPr>
        <w:t>процесса</w:t>
      </w:r>
      <w:r>
        <w:tab/>
      </w:r>
      <w:r>
        <w:rPr>
          <w:spacing w:val="-2"/>
        </w:rPr>
        <w:t>исследования,</w:t>
      </w:r>
      <w:r>
        <w:tab/>
      </w:r>
      <w:r>
        <w:rPr>
          <w:spacing w:val="-2"/>
        </w:rPr>
        <w:t>оформление</w:t>
      </w:r>
      <w:r>
        <w:tab/>
      </w:r>
      <w:r>
        <w:rPr>
          <w:spacing w:val="-2"/>
        </w:rPr>
        <w:t>результатов</w:t>
      </w:r>
      <w:r>
        <w:tab/>
      </w:r>
      <w:r>
        <w:rPr>
          <w:spacing w:val="-2"/>
        </w:rPr>
        <w:t>учебно-</w:t>
      </w:r>
    </w:p>
    <w:p w14:paraId="226BD000" w14:textId="77777777" w:rsidR="00113E33" w:rsidRDefault="00113E33">
      <w:pPr>
        <w:pStyle w:val="a3"/>
        <w:jc w:val="left"/>
        <w:sectPr w:rsidR="00113E33">
          <w:headerReference w:type="default" r:id="rId225"/>
          <w:footerReference w:type="default" r:id="rId226"/>
          <w:pgSz w:w="11920" w:h="16850"/>
          <w:pgMar w:top="1020" w:right="0" w:bottom="1220" w:left="283" w:header="763" w:footer="1022" w:gutter="0"/>
          <w:cols w:space="720"/>
        </w:sectPr>
      </w:pPr>
    </w:p>
    <w:p w14:paraId="1D174B45" w14:textId="77777777" w:rsidR="00113E33" w:rsidRDefault="00936FC5">
      <w:pPr>
        <w:pStyle w:val="a3"/>
        <w:spacing w:before="2"/>
        <w:ind w:left="1419"/>
      </w:pPr>
      <w:r>
        <w:lastRenderedPageBreak/>
        <w:t>исследовательской</w:t>
      </w:r>
      <w:r>
        <w:rPr>
          <w:spacing w:val="-7"/>
        </w:rPr>
        <w:t xml:space="preserve"> </w:t>
      </w:r>
      <w:r>
        <w:t>деятельности</w:t>
      </w:r>
      <w:r>
        <w:rPr>
          <w:spacing w:val="-4"/>
        </w:rPr>
        <w:t xml:space="preserve"> </w:t>
      </w:r>
      <w:r>
        <w:t>в</w:t>
      </w:r>
      <w:r>
        <w:rPr>
          <w:spacing w:val="-5"/>
        </w:rPr>
        <w:t xml:space="preserve"> </w:t>
      </w:r>
      <w:r>
        <w:t>виде</w:t>
      </w:r>
      <w:r>
        <w:rPr>
          <w:spacing w:val="-6"/>
        </w:rPr>
        <w:t xml:space="preserve"> </w:t>
      </w:r>
      <w:r>
        <w:t>конечного</w:t>
      </w:r>
      <w:r>
        <w:rPr>
          <w:spacing w:val="-4"/>
        </w:rPr>
        <w:t xml:space="preserve"> </w:t>
      </w:r>
      <w:r>
        <w:rPr>
          <w:spacing w:val="-2"/>
        </w:rPr>
        <w:t>продукта;</w:t>
      </w:r>
    </w:p>
    <w:p w14:paraId="21AF638B" w14:textId="77777777" w:rsidR="00113E33" w:rsidRDefault="00936FC5">
      <w:pPr>
        <w:pStyle w:val="a3"/>
        <w:ind w:left="1419" w:right="824" w:firstLine="539"/>
      </w:pPr>
      <w:r>
        <w:t>представление результатов исследования (с учетом особых образовательных потребностей и особенностей обучающихся);</w:t>
      </w:r>
    </w:p>
    <w:p w14:paraId="608A9E4A" w14:textId="77777777" w:rsidR="00113E33" w:rsidRDefault="00936FC5">
      <w:pPr>
        <w:pStyle w:val="a3"/>
        <w:spacing w:before="1"/>
        <w:ind w:left="1419" w:right="811" w:firstLine="539"/>
      </w:pPr>
      <w:r>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w:t>
      </w:r>
      <w:r>
        <w:rPr>
          <w:spacing w:val="80"/>
        </w:rPr>
        <w:t xml:space="preserve"> </w:t>
      </w:r>
      <w:r>
        <w:t>возможностью решать доступные исследовательские задачи.</w:t>
      </w:r>
    </w:p>
    <w:p w14:paraId="40E77212" w14:textId="77777777" w:rsidR="00113E33" w:rsidRDefault="00936FC5">
      <w:pPr>
        <w:pStyle w:val="a3"/>
        <w:ind w:left="1419" w:right="822" w:firstLine="539"/>
      </w:pPr>
      <w:r>
        <w:t>Особенности организации учебно-исследовательской деятельности в</w:t>
      </w:r>
      <w:r>
        <w:rPr>
          <w:spacing w:val="-1"/>
        </w:rPr>
        <w:t xml:space="preserve"> </w:t>
      </w:r>
      <w:r>
        <w:t xml:space="preserve">рамках урочной </w:t>
      </w:r>
      <w:r>
        <w:rPr>
          <w:spacing w:val="-2"/>
        </w:rPr>
        <w:t>деятельности.</w:t>
      </w:r>
    </w:p>
    <w:p w14:paraId="0A0FF9AE" w14:textId="77777777" w:rsidR="00113E33" w:rsidRDefault="00936FC5">
      <w:pPr>
        <w:pStyle w:val="a3"/>
        <w:ind w:left="1419" w:right="816" w:firstLine="539"/>
      </w:pPr>
      <w:r>
        <w:t>Особенность организации УИД обучающихся в рамках урочной деятельности</w:t>
      </w:r>
      <w:r>
        <w:rPr>
          <w:spacing w:val="80"/>
        </w:rPr>
        <w:t xml:space="preserve"> </w:t>
      </w:r>
      <w: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21EA3339" w14:textId="77777777" w:rsidR="00113E33" w:rsidRDefault="00936FC5">
      <w:pPr>
        <w:pStyle w:val="a3"/>
        <w:ind w:left="1419" w:right="824" w:firstLine="539"/>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30BBCF39" w14:textId="77777777" w:rsidR="00113E33" w:rsidRDefault="00936FC5">
      <w:pPr>
        <w:pStyle w:val="a3"/>
        <w:ind w:left="1958"/>
      </w:pPr>
      <w:r>
        <w:t>предметные</w:t>
      </w:r>
      <w:r>
        <w:rPr>
          <w:spacing w:val="-8"/>
        </w:rPr>
        <w:t xml:space="preserve"> </w:t>
      </w:r>
      <w:r>
        <w:t>учебные</w:t>
      </w:r>
      <w:r>
        <w:rPr>
          <w:spacing w:val="-9"/>
        </w:rPr>
        <w:t xml:space="preserve"> </w:t>
      </w:r>
      <w:r>
        <w:t>исследования;</w:t>
      </w:r>
      <w:r>
        <w:rPr>
          <w:spacing w:val="-6"/>
        </w:rPr>
        <w:t xml:space="preserve"> </w:t>
      </w:r>
      <w:r>
        <w:t>междисциплинарные</w:t>
      </w:r>
      <w:r>
        <w:rPr>
          <w:spacing w:val="-10"/>
        </w:rPr>
        <w:t xml:space="preserve"> </w:t>
      </w:r>
      <w:r>
        <w:t>учебные</w:t>
      </w:r>
      <w:r>
        <w:rPr>
          <w:spacing w:val="-15"/>
        </w:rPr>
        <w:t xml:space="preserve"> </w:t>
      </w:r>
      <w:r>
        <w:rPr>
          <w:spacing w:val="-2"/>
        </w:rPr>
        <w:t>исследования.</w:t>
      </w:r>
    </w:p>
    <w:p w14:paraId="30099C6B" w14:textId="77777777" w:rsidR="00113E33" w:rsidRDefault="00936FC5">
      <w:pPr>
        <w:pStyle w:val="a3"/>
        <w:spacing w:before="1"/>
        <w:ind w:left="1419" w:right="814" w:firstLine="539"/>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7BC27F1F" w14:textId="77777777" w:rsidR="00113E33" w:rsidRDefault="00936FC5">
      <w:pPr>
        <w:pStyle w:val="a3"/>
        <w:ind w:left="1419" w:right="823" w:firstLine="539"/>
      </w:pPr>
      <w:r>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6F93C8B0" w14:textId="77777777" w:rsidR="00113E33" w:rsidRDefault="00936FC5">
      <w:pPr>
        <w:pStyle w:val="a3"/>
        <w:ind w:left="1419" w:right="828" w:firstLine="539"/>
      </w:pPr>
      <w:r>
        <w:t xml:space="preserve">Формы организации исследовательской деятельности обучающихся могут быть </w:t>
      </w:r>
      <w:r>
        <w:rPr>
          <w:spacing w:val="-2"/>
        </w:rPr>
        <w:t>следующими:</w:t>
      </w:r>
    </w:p>
    <w:p w14:paraId="1386EEAB" w14:textId="77777777" w:rsidR="00113E33" w:rsidRDefault="00936FC5">
      <w:pPr>
        <w:pStyle w:val="a3"/>
        <w:ind w:left="1958"/>
        <w:jc w:val="left"/>
      </w:pPr>
      <w:r>
        <w:rPr>
          <w:spacing w:val="-4"/>
        </w:rPr>
        <w:t>урок-</w:t>
      </w:r>
      <w:r>
        <w:rPr>
          <w:spacing w:val="-2"/>
        </w:rPr>
        <w:t>исследование;</w:t>
      </w:r>
    </w:p>
    <w:p w14:paraId="3A7ECACC" w14:textId="77777777" w:rsidR="00113E33" w:rsidRDefault="00936FC5">
      <w:pPr>
        <w:pStyle w:val="a3"/>
        <w:ind w:left="1958"/>
        <w:jc w:val="left"/>
      </w:pPr>
      <w:r>
        <w:t>урок</w:t>
      </w:r>
      <w:r>
        <w:rPr>
          <w:spacing w:val="-13"/>
        </w:rPr>
        <w:t xml:space="preserve"> </w:t>
      </w:r>
      <w:r>
        <w:t>с</w:t>
      </w:r>
      <w:r>
        <w:rPr>
          <w:spacing w:val="-13"/>
        </w:rPr>
        <w:t xml:space="preserve"> </w:t>
      </w:r>
      <w:r>
        <w:t>использованием</w:t>
      </w:r>
      <w:r>
        <w:rPr>
          <w:spacing w:val="-11"/>
        </w:rPr>
        <w:t xml:space="preserve"> </w:t>
      </w:r>
      <w:r>
        <w:t>интерактивной</w:t>
      </w:r>
      <w:r>
        <w:rPr>
          <w:spacing w:val="-9"/>
        </w:rPr>
        <w:t xml:space="preserve"> </w:t>
      </w:r>
      <w:r>
        <w:t>беседы</w:t>
      </w:r>
      <w:r>
        <w:rPr>
          <w:spacing w:val="-9"/>
        </w:rPr>
        <w:t xml:space="preserve"> </w:t>
      </w:r>
      <w:r>
        <w:t>в</w:t>
      </w:r>
      <w:r>
        <w:rPr>
          <w:spacing w:val="-12"/>
        </w:rPr>
        <w:t xml:space="preserve"> </w:t>
      </w:r>
      <w:r>
        <w:t>исследовательском</w:t>
      </w:r>
      <w:r>
        <w:rPr>
          <w:spacing w:val="-9"/>
        </w:rPr>
        <w:t xml:space="preserve"> </w:t>
      </w:r>
      <w:r>
        <w:rPr>
          <w:spacing w:val="-2"/>
        </w:rPr>
        <w:t>ключе;</w:t>
      </w:r>
    </w:p>
    <w:p w14:paraId="2D36C230" w14:textId="77777777" w:rsidR="00113E33" w:rsidRDefault="00936FC5">
      <w:pPr>
        <w:pStyle w:val="a3"/>
        <w:spacing w:before="5" w:line="237" w:lineRule="auto"/>
        <w:ind w:left="1419" w:right="663" w:firstLine="539"/>
        <w:jc w:val="left"/>
      </w:pPr>
      <w:r>
        <w:t>урок-эксперимент,</w:t>
      </w:r>
      <w:r>
        <w:rPr>
          <w:spacing w:val="-12"/>
        </w:rPr>
        <w:t xml:space="preserve"> </w:t>
      </w:r>
      <w:r>
        <w:t>позволяющий</w:t>
      </w:r>
      <w:r>
        <w:rPr>
          <w:spacing w:val="-14"/>
        </w:rPr>
        <w:t xml:space="preserve"> </w:t>
      </w:r>
      <w:r>
        <w:t>освоить</w:t>
      </w:r>
      <w:r>
        <w:rPr>
          <w:spacing w:val="-14"/>
        </w:rPr>
        <w:t xml:space="preserve"> </w:t>
      </w:r>
      <w:r>
        <w:t>элементы</w:t>
      </w:r>
      <w:r>
        <w:rPr>
          <w:spacing w:val="-14"/>
        </w:rPr>
        <w:t xml:space="preserve"> </w:t>
      </w:r>
      <w:r>
        <w:t>исследовательской</w:t>
      </w:r>
      <w:r>
        <w:rPr>
          <w:spacing w:val="-15"/>
        </w:rPr>
        <w:t xml:space="preserve"> </w:t>
      </w:r>
      <w:r>
        <w:t>деятельности (планирование и проведение эксперимента, обработка и анализ его результатов);</w:t>
      </w:r>
    </w:p>
    <w:p w14:paraId="28C46941" w14:textId="77777777" w:rsidR="00113E33" w:rsidRDefault="00936FC5">
      <w:pPr>
        <w:pStyle w:val="a3"/>
        <w:spacing w:before="1"/>
        <w:ind w:left="1958"/>
        <w:jc w:val="left"/>
      </w:pPr>
      <w:r>
        <w:rPr>
          <w:spacing w:val="-4"/>
        </w:rPr>
        <w:t>урок-</w:t>
      </w:r>
      <w:r>
        <w:rPr>
          <w:spacing w:val="-2"/>
        </w:rPr>
        <w:t>консультация;</w:t>
      </w:r>
    </w:p>
    <w:p w14:paraId="1206B6D6" w14:textId="77777777" w:rsidR="00113E33" w:rsidRDefault="00936FC5">
      <w:pPr>
        <w:pStyle w:val="a3"/>
        <w:ind w:left="1958"/>
        <w:jc w:val="left"/>
      </w:pPr>
      <w:r>
        <w:t>мини-исследование</w:t>
      </w:r>
      <w:r>
        <w:rPr>
          <w:spacing w:val="-11"/>
        </w:rPr>
        <w:t xml:space="preserve"> </w:t>
      </w:r>
      <w:r>
        <w:t>в</w:t>
      </w:r>
      <w:r>
        <w:rPr>
          <w:spacing w:val="-11"/>
        </w:rPr>
        <w:t xml:space="preserve"> </w:t>
      </w:r>
      <w:r>
        <w:t>рамках</w:t>
      </w:r>
      <w:r>
        <w:rPr>
          <w:spacing w:val="-3"/>
        </w:rPr>
        <w:t xml:space="preserve"> </w:t>
      </w:r>
      <w:r>
        <w:t>домашнего</w:t>
      </w:r>
      <w:r>
        <w:rPr>
          <w:spacing w:val="-8"/>
        </w:rPr>
        <w:t xml:space="preserve"> </w:t>
      </w:r>
      <w:r>
        <w:rPr>
          <w:spacing w:val="-2"/>
        </w:rPr>
        <w:t>задания.</w:t>
      </w:r>
    </w:p>
    <w:p w14:paraId="26A0E984" w14:textId="77777777" w:rsidR="00113E33" w:rsidRDefault="00936FC5">
      <w:pPr>
        <w:pStyle w:val="a3"/>
        <w:ind w:left="1419" w:right="663" w:firstLine="539"/>
        <w:jc w:val="left"/>
      </w:pPr>
      <w:r>
        <w:t>В</w:t>
      </w:r>
      <w:r>
        <w:rPr>
          <w:spacing w:val="35"/>
        </w:rPr>
        <w:t xml:space="preserve"> </w:t>
      </w:r>
      <w:r>
        <w:t>связи</w:t>
      </w:r>
      <w:r>
        <w:rPr>
          <w:spacing w:val="38"/>
        </w:rPr>
        <w:t xml:space="preserve"> </w:t>
      </w:r>
      <w:r>
        <w:t>с</w:t>
      </w:r>
      <w:r>
        <w:rPr>
          <w:spacing w:val="36"/>
        </w:rPr>
        <w:t xml:space="preserve"> </w:t>
      </w:r>
      <w:r>
        <w:t>недостаточностью</w:t>
      </w:r>
      <w:r>
        <w:rPr>
          <w:spacing w:val="38"/>
        </w:rPr>
        <w:t xml:space="preserve"> </w:t>
      </w:r>
      <w:r>
        <w:t>времени</w:t>
      </w:r>
      <w:r>
        <w:rPr>
          <w:spacing w:val="38"/>
        </w:rPr>
        <w:t xml:space="preserve"> </w:t>
      </w:r>
      <w:r>
        <w:t>на</w:t>
      </w:r>
      <w:r>
        <w:rPr>
          <w:spacing w:val="33"/>
        </w:rPr>
        <w:t xml:space="preserve"> </w:t>
      </w:r>
      <w:r>
        <w:t>проведение</w:t>
      </w:r>
      <w:r>
        <w:rPr>
          <w:spacing w:val="37"/>
        </w:rPr>
        <w:t xml:space="preserve"> </w:t>
      </w:r>
      <w:r>
        <w:t>развернутого</w:t>
      </w:r>
      <w:r>
        <w:rPr>
          <w:spacing w:val="37"/>
        </w:rPr>
        <w:t xml:space="preserve"> </w:t>
      </w:r>
      <w:r>
        <w:t>полноценного исследования</w:t>
      </w:r>
      <w:r>
        <w:rPr>
          <w:spacing w:val="80"/>
        </w:rPr>
        <w:t xml:space="preserve"> </w:t>
      </w:r>
      <w:r>
        <w:t>на</w:t>
      </w:r>
      <w:r>
        <w:rPr>
          <w:spacing w:val="80"/>
        </w:rPr>
        <w:t xml:space="preserve"> </w:t>
      </w:r>
      <w:r>
        <w:t>уроке</w:t>
      </w:r>
      <w:r>
        <w:rPr>
          <w:spacing w:val="80"/>
        </w:rPr>
        <w:t xml:space="preserve"> </w:t>
      </w:r>
      <w:r>
        <w:t>наиболее</w:t>
      </w:r>
      <w:r>
        <w:rPr>
          <w:spacing w:val="80"/>
        </w:rPr>
        <w:t xml:space="preserve"> </w:t>
      </w:r>
      <w:r>
        <w:t>целесообразным</w:t>
      </w:r>
      <w:r>
        <w:rPr>
          <w:spacing w:val="80"/>
        </w:rPr>
        <w:t xml:space="preserve"> </w:t>
      </w:r>
      <w:r>
        <w:t>с</w:t>
      </w:r>
      <w:r>
        <w:rPr>
          <w:spacing w:val="80"/>
        </w:rPr>
        <w:t xml:space="preserve"> </w:t>
      </w:r>
      <w:r>
        <w:t>методической</w:t>
      </w:r>
      <w:r>
        <w:rPr>
          <w:spacing w:val="80"/>
        </w:rPr>
        <w:t xml:space="preserve"> </w:t>
      </w:r>
      <w:r>
        <w:t>точки</w:t>
      </w:r>
      <w:r>
        <w:rPr>
          <w:spacing w:val="80"/>
        </w:rPr>
        <w:t xml:space="preserve"> </w:t>
      </w:r>
      <w:r>
        <w:t xml:space="preserve">зрения </w:t>
      </w:r>
      <w:proofErr w:type="spellStart"/>
      <w:r>
        <w:t>иоптимальным</w:t>
      </w:r>
      <w:proofErr w:type="spellEnd"/>
      <w:r>
        <w:t xml:space="preserve"> с точки зрения временных затрат является использование:</w:t>
      </w:r>
    </w:p>
    <w:p w14:paraId="062B2228" w14:textId="77777777" w:rsidR="00113E33" w:rsidRDefault="00936FC5">
      <w:pPr>
        <w:pStyle w:val="a3"/>
        <w:ind w:left="1419" w:right="663" w:firstLine="539"/>
        <w:jc w:val="left"/>
      </w:pPr>
      <w:r>
        <w:t>учебных</w:t>
      </w:r>
      <w:r>
        <w:rPr>
          <w:spacing w:val="40"/>
        </w:rPr>
        <w:t xml:space="preserve"> </w:t>
      </w:r>
      <w:r>
        <w:t>исследовательских</w:t>
      </w:r>
      <w:r>
        <w:rPr>
          <w:spacing w:val="40"/>
        </w:rPr>
        <w:t xml:space="preserve"> </w:t>
      </w:r>
      <w:r>
        <w:t>задач,</w:t>
      </w:r>
      <w:r>
        <w:rPr>
          <w:spacing w:val="40"/>
        </w:rPr>
        <w:t xml:space="preserve"> </w:t>
      </w:r>
      <w:r>
        <w:t>предполагающих</w:t>
      </w:r>
      <w:r>
        <w:rPr>
          <w:spacing w:val="40"/>
        </w:rPr>
        <w:t xml:space="preserve"> </w:t>
      </w:r>
      <w:r>
        <w:t>деятельность</w:t>
      </w:r>
      <w:r>
        <w:rPr>
          <w:spacing w:val="40"/>
        </w:rPr>
        <w:t xml:space="preserve"> </w:t>
      </w:r>
      <w:r>
        <w:t>обучающихся</w:t>
      </w:r>
      <w:r>
        <w:rPr>
          <w:spacing w:val="40"/>
        </w:rPr>
        <w:t xml:space="preserve"> </w:t>
      </w:r>
      <w:r>
        <w:t>в проблемной ситуации, поставленной перед ними педагогическим работником;</w:t>
      </w:r>
    </w:p>
    <w:p w14:paraId="3FCA0AA9" w14:textId="77777777" w:rsidR="00113E33" w:rsidRDefault="00936FC5">
      <w:pPr>
        <w:pStyle w:val="a3"/>
        <w:spacing w:before="3"/>
        <w:ind w:left="1419" w:right="816" w:firstLine="539"/>
      </w:pPr>
      <w:r>
        <w:t>мини-исследований, организуемых педагогическим работником в течение одного</w:t>
      </w:r>
      <w:r>
        <w:rPr>
          <w:spacing w:val="80"/>
        </w:rPr>
        <w:t xml:space="preserve"> </w:t>
      </w:r>
      <w:r>
        <w:t>или двух уроков («сдвоенный урок») и ориентирующих обучающихся на поиск ответов на один или несколько проблемных вопросов.</w:t>
      </w:r>
    </w:p>
    <w:p w14:paraId="4507BCBA" w14:textId="77777777" w:rsidR="00113E33" w:rsidRDefault="00936FC5">
      <w:pPr>
        <w:pStyle w:val="a3"/>
        <w:ind w:left="1419" w:right="819" w:firstLine="539"/>
      </w:pPr>
      <w:r>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14:paraId="54E00269" w14:textId="77777777" w:rsidR="00113E33" w:rsidRDefault="00113E33">
      <w:pPr>
        <w:pStyle w:val="a3"/>
        <w:ind w:left="0"/>
        <w:jc w:val="left"/>
      </w:pPr>
    </w:p>
    <w:p w14:paraId="30C963FE" w14:textId="77777777" w:rsidR="00113E33" w:rsidRDefault="00936FC5">
      <w:pPr>
        <w:pStyle w:val="a3"/>
        <w:ind w:left="1419" w:right="825" w:firstLine="539"/>
      </w:pPr>
      <w:r>
        <w:t>Особенности организации учебно-исследовательской деятельности в рамках внеурочной деятельности:</w:t>
      </w:r>
    </w:p>
    <w:p w14:paraId="390DC5B1" w14:textId="77777777" w:rsidR="00113E33" w:rsidRDefault="00936FC5">
      <w:pPr>
        <w:pStyle w:val="a5"/>
        <w:numPr>
          <w:ilvl w:val="0"/>
          <w:numId w:val="40"/>
        </w:numPr>
        <w:tabs>
          <w:tab w:val="left" w:pos="2223"/>
        </w:tabs>
        <w:ind w:right="815" w:firstLine="539"/>
        <w:jc w:val="both"/>
        <w:rPr>
          <w:sz w:val="24"/>
        </w:rPr>
      </w:pPr>
      <w:r>
        <w:rPr>
          <w:sz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6065D68A" w14:textId="77777777" w:rsidR="00113E33" w:rsidRDefault="00936FC5">
      <w:pPr>
        <w:pStyle w:val="a5"/>
        <w:numPr>
          <w:ilvl w:val="0"/>
          <w:numId w:val="40"/>
        </w:numPr>
        <w:tabs>
          <w:tab w:val="left" w:pos="2314"/>
        </w:tabs>
        <w:spacing w:before="1"/>
        <w:ind w:right="809" w:firstLine="539"/>
        <w:jc w:val="both"/>
        <w:rPr>
          <w:sz w:val="24"/>
        </w:rPr>
      </w:pPr>
      <w:r>
        <w:rPr>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w:t>
      </w:r>
      <w:r>
        <w:rPr>
          <w:spacing w:val="40"/>
          <w:sz w:val="24"/>
        </w:rPr>
        <w:t xml:space="preserve"> </w:t>
      </w:r>
      <w:r>
        <w:rPr>
          <w:sz w:val="24"/>
        </w:rPr>
        <w:t>включая</w:t>
      </w:r>
      <w:r>
        <w:rPr>
          <w:spacing w:val="40"/>
          <w:sz w:val="24"/>
        </w:rPr>
        <w:t xml:space="preserve"> </w:t>
      </w:r>
      <w:r>
        <w:rPr>
          <w:sz w:val="24"/>
        </w:rPr>
        <w:t>социально-гуманитарное,</w:t>
      </w:r>
      <w:r>
        <w:rPr>
          <w:spacing w:val="40"/>
          <w:sz w:val="24"/>
        </w:rPr>
        <w:t xml:space="preserve"> </w:t>
      </w:r>
      <w:r>
        <w:rPr>
          <w:sz w:val="24"/>
        </w:rPr>
        <w:t>филологическое,</w:t>
      </w:r>
      <w:r>
        <w:rPr>
          <w:spacing w:val="40"/>
          <w:sz w:val="24"/>
        </w:rPr>
        <w:t xml:space="preserve"> </w:t>
      </w:r>
      <w:r>
        <w:rPr>
          <w:sz w:val="24"/>
        </w:rPr>
        <w:t>естественно-научное,</w:t>
      </w:r>
    </w:p>
    <w:p w14:paraId="3DE451A9" w14:textId="77777777" w:rsidR="00113E33" w:rsidRDefault="00113E33">
      <w:pPr>
        <w:pStyle w:val="a5"/>
        <w:rPr>
          <w:sz w:val="24"/>
        </w:rPr>
        <w:sectPr w:rsidR="00113E33">
          <w:headerReference w:type="default" r:id="rId227"/>
          <w:footerReference w:type="default" r:id="rId228"/>
          <w:pgSz w:w="11920" w:h="16850"/>
          <w:pgMar w:top="1020" w:right="0" w:bottom="1220" w:left="283" w:header="763" w:footer="1022" w:gutter="0"/>
          <w:cols w:space="720"/>
        </w:sectPr>
      </w:pPr>
    </w:p>
    <w:p w14:paraId="7B1D9EF3" w14:textId="77777777" w:rsidR="00113E33" w:rsidRDefault="00936FC5">
      <w:pPr>
        <w:pStyle w:val="a3"/>
        <w:spacing w:before="2"/>
        <w:ind w:left="1419"/>
      </w:pPr>
      <w:r>
        <w:rPr>
          <w:spacing w:val="-2"/>
        </w:rPr>
        <w:lastRenderedPageBreak/>
        <w:t>информационно-технологическое,</w:t>
      </w:r>
      <w:r>
        <w:rPr>
          <w:spacing w:val="40"/>
        </w:rPr>
        <w:t xml:space="preserve"> </w:t>
      </w:r>
      <w:r>
        <w:rPr>
          <w:spacing w:val="-2"/>
        </w:rPr>
        <w:t>междисциплинарное;</w:t>
      </w:r>
    </w:p>
    <w:p w14:paraId="3A67D952" w14:textId="77777777" w:rsidR="00113E33" w:rsidRDefault="00936FC5">
      <w:pPr>
        <w:pStyle w:val="a5"/>
        <w:numPr>
          <w:ilvl w:val="0"/>
          <w:numId w:val="40"/>
        </w:numPr>
        <w:tabs>
          <w:tab w:val="left" w:pos="2213"/>
        </w:tabs>
        <w:ind w:right="821" w:firstLine="539"/>
        <w:jc w:val="both"/>
        <w:rPr>
          <w:sz w:val="24"/>
        </w:rPr>
      </w:pPr>
      <w:r>
        <w:rPr>
          <w:sz w:val="24"/>
        </w:rPr>
        <w:t>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14:paraId="3D09012C" w14:textId="77777777" w:rsidR="00113E33" w:rsidRDefault="00936FC5">
      <w:pPr>
        <w:pStyle w:val="a5"/>
        <w:numPr>
          <w:ilvl w:val="0"/>
          <w:numId w:val="40"/>
        </w:numPr>
        <w:tabs>
          <w:tab w:val="left" w:pos="2233"/>
        </w:tabs>
        <w:spacing w:before="1"/>
        <w:ind w:right="820" w:firstLine="539"/>
        <w:jc w:val="both"/>
        <w:rPr>
          <w:sz w:val="24"/>
        </w:rPr>
      </w:pPr>
      <w:r>
        <w:rPr>
          <w:sz w:val="24"/>
        </w:rPr>
        <w:t>в процессе внеурочной деятельности УИД может быть организована совместно с нормативно развивающимися сверстниками;</w:t>
      </w:r>
    </w:p>
    <w:p w14:paraId="1D7EBB6B" w14:textId="77777777" w:rsidR="00113E33" w:rsidRDefault="00936FC5">
      <w:pPr>
        <w:pStyle w:val="a5"/>
        <w:numPr>
          <w:ilvl w:val="0"/>
          <w:numId w:val="40"/>
        </w:numPr>
        <w:tabs>
          <w:tab w:val="left" w:pos="2273"/>
        </w:tabs>
        <w:ind w:right="825" w:firstLine="539"/>
        <w:jc w:val="both"/>
        <w:rPr>
          <w:sz w:val="24"/>
        </w:rPr>
      </w:pPr>
      <w:r>
        <w:rPr>
          <w:sz w:val="24"/>
        </w:rPr>
        <w:t>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14:paraId="21E8C7D2" w14:textId="77777777" w:rsidR="00113E33" w:rsidRDefault="00113E33">
      <w:pPr>
        <w:pStyle w:val="a3"/>
        <w:ind w:left="0"/>
        <w:jc w:val="left"/>
      </w:pPr>
    </w:p>
    <w:p w14:paraId="7A4695DB" w14:textId="77777777" w:rsidR="00113E33" w:rsidRDefault="00936FC5">
      <w:pPr>
        <w:pStyle w:val="a3"/>
        <w:ind w:left="1958"/>
      </w:pPr>
      <w:r>
        <w:t>Общие</w:t>
      </w:r>
      <w:r>
        <w:rPr>
          <w:spacing w:val="-17"/>
        </w:rPr>
        <w:t xml:space="preserve"> </w:t>
      </w:r>
      <w:r>
        <w:t>рекомендации</w:t>
      </w:r>
      <w:r>
        <w:rPr>
          <w:spacing w:val="-15"/>
        </w:rPr>
        <w:t xml:space="preserve"> </w:t>
      </w:r>
      <w:r>
        <w:t>по</w:t>
      </w:r>
      <w:r>
        <w:rPr>
          <w:spacing w:val="-15"/>
        </w:rPr>
        <w:t xml:space="preserve"> </w:t>
      </w:r>
      <w:r>
        <w:t>оцениванию</w:t>
      </w:r>
      <w:r>
        <w:rPr>
          <w:spacing w:val="-15"/>
        </w:rPr>
        <w:t xml:space="preserve"> </w:t>
      </w:r>
      <w:r>
        <w:t>учебно-исследовательской</w:t>
      </w:r>
      <w:r>
        <w:rPr>
          <w:spacing w:val="-12"/>
        </w:rPr>
        <w:t xml:space="preserve"> </w:t>
      </w:r>
      <w:r>
        <w:rPr>
          <w:spacing w:val="-2"/>
        </w:rPr>
        <w:t>деятельности:</w:t>
      </w:r>
    </w:p>
    <w:p w14:paraId="00EFF935" w14:textId="77777777" w:rsidR="00113E33" w:rsidRDefault="00936FC5">
      <w:pPr>
        <w:pStyle w:val="a5"/>
        <w:numPr>
          <w:ilvl w:val="0"/>
          <w:numId w:val="39"/>
        </w:numPr>
        <w:tabs>
          <w:tab w:val="left" w:pos="2228"/>
        </w:tabs>
        <w:ind w:right="808" w:firstLine="539"/>
        <w:jc w:val="both"/>
        <w:rPr>
          <w:sz w:val="24"/>
        </w:rPr>
      </w:pPr>
      <w:r>
        <w:rPr>
          <w:sz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11382978" w14:textId="77777777" w:rsidR="00113E33" w:rsidRDefault="00936FC5">
      <w:pPr>
        <w:pStyle w:val="a5"/>
        <w:numPr>
          <w:ilvl w:val="0"/>
          <w:numId w:val="39"/>
        </w:numPr>
        <w:tabs>
          <w:tab w:val="left" w:pos="2535"/>
        </w:tabs>
        <w:ind w:right="818" w:firstLine="539"/>
        <w:jc w:val="both"/>
        <w:rPr>
          <w:sz w:val="24"/>
        </w:rPr>
      </w:pPr>
      <w:r>
        <w:rPr>
          <w:sz w:val="24"/>
        </w:rPr>
        <w:t>оценка результатов УИД должна учитывать то, насколько обучающимся в рамках проведения</w:t>
      </w:r>
      <w:r>
        <w:rPr>
          <w:spacing w:val="-2"/>
          <w:sz w:val="24"/>
        </w:rPr>
        <w:t xml:space="preserve"> </w:t>
      </w:r>
      <w:r>
        <w:rPr>
          <w:sz w:val="24"/>
        </w:rPr>
        <w:t>исследования удалось продемонстрировать базовые исследовательские действия, описать результаты логично, четко и грамотно.</w:t>
      </w:r>
    </w:p>
    <w:p w14:paraId="329B9173" w14:textId="77777777" w:rsidR="00113E33" w:rsidRDefault="00113E33">
      <w:pPr>
        <w:pStyle w:val="a3"/>
        <w:ind w:left="0"/>
        <w:jc w:val="left"/>
      </w:pPr>
    </w:p>
    <w:p w14:paraId="1527B83E" w14:textId="77777777" w:rsidR="00113E33" w:rsidRDefault="00936FC5">
      <w:pPr>
        <w:pStyle w:val="a3"/>
        <w:spacing w:before="1"/>
        <w:ind w:left="1817"/>
      </w:pPr>
      <w:r>
        <w:t>Особенности</w:t>
      </w:r>
      <w:r>
        <w:rPr>
          <w:spacing w:val="-10"/>
        </w:rPr>
        <w:t xml:space="preserve"> </w:t>
      </w:r>
      <w:r>
        <w:t>организации</w:t>
      </w:r>
      <w:r>
        <w:rPr>
          <w:spacing w:val="-11"/>
        </w:rPr>
        <w:t xml:space="preserve"> </w:t>
      </w:r>
      <w:r>
        <w:t>проектной</w:t>
      </w:r>
      <w:r>
        <w:rPr>
          <w:spacing w:val="-8"/>
        </w:rPr>
        <w:t xml:space="preserve"> </w:t>
      </w:r>
      <w:r>
        <w:rPr>
          <w:spacing w:val="-2"/>
        </w:rPr>
        <w:t>деятельности.</w:t>
      </w:r>
    </w:p>
    <w:p w14:paraId="2FD3DAFC" w14:textId="77777777" w:rsidR="00113E33" w:rsidRDefault="00936FC5">
      <w:pPr>
        <w:pStyle w:val="a3"/>
        <w:ind w:left="1419" w:right="808" w:firstLine="539"/>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14:paraId="6D84B712" w14:textId="77777777" w:rsidR="00113E33" w:rsidRDefault="00936FC5">
      <w:pPr>
        <w:pStyle w:val="a3"/>
        <w:ind w:left="1419" w:right="828" w:firstLine="539"/>
      </w:pPr>
      <w:r>
        <w:t>Специфика ПД обучающихся с ОВЗ в значительной степени связана с ориентацией</w:t>
      </w:r>
      <w:r>
        <w:rPr>
          <w:spacing w:val="40"/>
        </w:rPr>
        <w:t xml:space="preserve"> </w:t>
      </w:r>
      <w:r>
        <w:t>на получение проектного результата, обеспечивающего решение прикладной задачи и имеющего конкретное выражение.</w:t>
      </w:r>
    </w:p>
    <w:p w14:paraId="1770149B" w14:textId="77777777" w:rsidR="00113E33" w:rsidRDefault="00936FC5">
      <w:pPr>
        <w:pStyle w:val="a3"/>
        <w:spacing w:before="5"/>
        <w:ind w:left="1419" w:right="812" w:firstLine="539"/>
      </w:pPr>
      <w: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14:paraId="41D33F1F" w14:textId="77777777" w:rsidR="00113E33" w:rsidRDefault="00936FC5">
      <w:pPr>
        <w:pStyle w:val="a3"/>
        <w:ind w:left="1419" w:right="821" w:firstLine="539"/>
      </w:pPr>
      <w:r>
        <w:t>Проектные задачи отличаются (от исследовательских) иной логикой решения, а</w:t>
      </w:r>
      <w:r>
        <w:rPr>
          <w:spacing w:val="40"/>
        </w:rPr>
        <w:t xml:space="preserve"> </w:t>
      </w:r>
      <w:r>
        <w:t>также тем, что нацелены на формирование и развитие у обучающихся умений:</w:t>
      </w:r>
    </w:p>
    <w:p w14:paraId="602966AB" w14:textId="77777777" w:rsidR="00113E33" w:rsidRDefault="00936FC5">
      <w:pPr>
        <w:pStyle w:val="a3"/>
        <w:ind w:left="1419" w:right="827" w:firstLine="539"/>
      </w:pPr>
      <w:r>
        <w:t>определять оптимальный путь решения проблемного вопроса, прогнозировать проектный результат и оформлять его в виде реального «продукта»;</w:t>
      </w:r>
    </w:p>
    <w:p w14:paraId="2F54A93B" w14:textId="77777777" w:rsidR="00113E33" w:rsidRDefault="00936FC5">
      <w:pPr>
        <w:pStyle w:val="a3"/>
        <w:ind w:left="1958"/>
      </w:pPr>
      <w:r>
        <w:t>использовать</w:t>
      </w:r>
      <w:r>
        <w:rPr>
          <w:spacing w:val="19"/>
        </w:rPr>
        <w:t xml:space="preserve"> </w:t>
      </w:r>
      <w:r>
        <w:t>для</w:t>
      </w:r>
      <w:r>
        <w:rPr>
          <w:spacing w:val="21"/>
        </w:rPr>
        <w:t xml:space="preserve"> </w:t>
      </w:r>
      <w:r>
        <w:t>создания</w:t>
      </w:r>
      <w:r>
        <w:rPr>
          <w:spacing w:val="19"/>
        </w:rPr>
        <w:t xml:space="preserve"> </w:t>
      </w:r>
      <w:r>
        <w:t>проектного</w:t>
      </w:r>
      <w:r>
        <w:rPr>
          <w:spacing w:val="29"/>
        </w:rPr>
        <w:t xml:space="preserve"> </w:t>
      </w:r>
      <w:r>
        <w:t>«продукта»</w:t>
      </w:r>
      <w:r>
        <w:rPr>
          <w:spacing w:val="11"/>
        </w:rPr>
        <w:t xml:space="preserve"> </w:t>
      </w:r>
      <w:r>
        <w:t>имеющиеся</w:t>
      </w:r>
      <w:r>
        <w:rPr>
          <w:spacing w:val="21"/>
        </w:rPr>
        <w:t xml:space="preserve"> </w:t>
      </w:r>
      <w:r>
        <w:t>знания</w:t>
      </w:r>
      <w:r>
        <w:rPr>
          <w:spacing w:val="24"/>
        </w:rPr>
        <w:t xml:space="preserve"> </w:t>
      </w:r>
      <w:r>
        <w:t>и</w:t>
      </w:r>
      <w:r>
        <w:rPr>
          <w:spacing w:val="25"/>
        </w:rPr>
        <w:t xml:space="preserve"> </w:t>
      </w:r>
      <w:r>
        <w:rPr>
          <w:spacing w:val="-2"/>
        </w:rPr>
        <w:t>освоенные</w:t>
      </w:r>
    </w:p>
    <w:p w14:paraId="5DED009E" w14:textId="77777777" w:rsidR="00113E33" w:rsidRDefault="00936FC5">
      <w:pPr>
        <w:pStyle w:val="a3"/>
        <w:spacing w:before="67" w:line="274" w:lineRule="exact"/>
        <w:ind w:left="1419"/>
      </w:pPr>
      <w:r>
        <w:t>способы</w:t>
      </w:r>
      <w:r>
        <w:rPr>
          <w:spacing w:val="-7"/>
        </w:rPr>
        <w:t xml:space="preserve"> </w:t>
      </w:r>
      <w:r>
        <w:rPr>
          <w:spacing w:val="-2"/>
        </w:rPr>
        <w:t>действия.</w:t>
      </w:r>
    </w:p>
    <w:p w14:paraId="683D9279" w14:textId="77777777" w:rsidR="00113E33" w:rsidRDefault="00936FC5">
      <w:pPr>
        <w:pStyle w:val="a3"/>
        <w:ind w:left="1419" w:right="812" w:firstLine="539"/>
      </w:pPr>
      <w:r>
        <w:t xml:space="preserve">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w:t>
      </w:r>
      <w:r>
        <w:rPr>
          <w:spacing w:val="-2"/>
        </w:rPr>
        <w:t>выполнения.</w:t>
      </w:r>
    </w:p>
    <w:p w14:paraId="1D292D70" w14:textId="77777777" w:rsidR="00113E33" w:rsidRDefault="00936FC5">
      <w:pPr>
        <w:pStyle w:val="a3"/>
        <w:spacing w:before="1"/>
        <w:ind w:left="1958"/>
      </w:pPr>
      <w:r>
        <w:t>Особенности</w:t>
      </w:r>
      <w:r>
        <w:rPr>
          <w:spacing w:val="-13"/>
        </w:rPr>
        <w:t xml:space="preserve"> </w:t>
      </w:r>
      <w:r>
        <w:t>организации</w:t>
      </w:r>
      <w:r>
        <w:rPr>
          <w:spacing w:val="-10"/>
        </w:rPr>
        <w:t xml:space="preserve"> </w:t>
      </w:r>
      <w:r>
        <w:t>ПД</w:t>
      </w:r>
      <w:r>
        <w:rPr>
          <w:spacing w:val="-11"/>
        </w:rPr>
        <w:t xml:space="preserve"> </w:t>
      </w:r>
      <w:r>
        <w:t>в</w:t>
      </w:r>
      <w:r>
        <w:rPr>
          <w:spacing w:val="-9"/>
        </w:rPr>
        <w:t xml:space="preserve"> </w:t>
      </w:r>
      <w:r>
        <w:t>рамках урочной</w:t>
      </w:r>
      <w:r>
        <w:rPr>
          <w:spacing w:val="-7"/>
        </w:rPr>
        <w:t xml:space="preserve"> </w:t>
      </w:r>
      <w:r>
        <w:rPr>
          <w:spacing w:val="-2"/>
        </w:rPr>
        <w:t>деятельности.</w:t>
      </w:r>
    </w:p>
    <w:p w14:paraId="4FC0D05E" w14:textId="77777777" w:rsidR="00113E33" w:rsidRDefault="00936FC5">
      <w:pPr>
        <w:pStyle w:val="a3"/>
        <w:ind w:left="1419" w:right="825" w:firstLine="539"/>
      </w:pPr>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w:t>
      </w:r>
      <w:r>
        <w:rPr>
          <w:spacing w:val="40"/>
        </w:rPr>
        <w:t xml:space="preserve"> </w:t>
      </w:r>
      <w:r>
        <w:t>рамках выполнения домашних заданий.</w:t>
      </w:r>
    </w:p>
    <w:p w14:paraId="33068635" w14:textId="77777777" w:rsidR="00113E33" w:rsidRDefault="00936FC5">
      <w:pPr>
        <w:pStyle w:val="a3"/>
        <w:ind w:left="1419" w:right="812" w:firstLine="539"/>
      </w:pPr>
      <w:r>
        <w:t>С учетом этого при организации ПД обучающихся с ОВЗ в урочное время целесообразно ориентироваться на реализацию двух направлений проектирования:</w:t>
      </w:r>
    </w:p>
    <w:p w14:paraId="1C5773DA" w14:textId="77777777" w:rsidR="00113E33" w:rsidRDefault="00113E33">
      <w:pPr>
        <w:pStyle w:val="a3"/>
        <w:sectPr w:rsidR="00113E33">
          <w:headerReference w:type="default" r:id="rId229"/>
          <w:footerReference w:type="default" r:id="rId230"/>
          <w:pgSz w:w="11920" w:h="16850"/>
          <w:pgMar w:top="1020" w:right="0" w:bottom="1220" w:left="283" w:header="763" w:footer="1022" w:gutter="0"/>
          <w:cols w:space="720"/>
        </w:sectPr>
      </w:pPr>
    </w:p>
    <w:p w14:paraId="62042871" w14:textId="77777777" w:rsidR="00113E33" w:rsidRDefault="00936FC5">
      <w:pPr>
        <w:pStyle w:val="a3"/>
        <w:spacing w:before="2"/>
        <w:ind w:left="1419" w:right="804" w:hanging="48"/>
      </w:pPr>
      <w:r>
        <w:lastRenderedPageBreak/>
        <w:t>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14:paraId="5490645F" w14:textId="77777777" w:rsidR="00113E33" w:rsidRDefault="00936FC5">
      <w:pPr>
        <w:pStyle w:val="a3"/>
        <w:spacing w:before="1"/>
        <w:ind w:left="1419" w:right="811" w:firstLine="539"/>
      </w:pPr>
      <w:r>
        <w:t xml:space="preserve">Формы организации ПД обучающихся могут быть следующие: </w:t>
      </w:r>
      <w:proofErr w:type="spellStart"/>
      <w:r>
        <w:t>монопроект</w:t>
      </w:r>
      <w:proofErr w:type="spellEnd"/>
      <w:r>
        <w:t xml:space="preserve">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w:t>
      </w:r>
      <w:proofErr w:type="spellStart"/>
      <w:r>
        <w:t>метапроект</w:t>
      </w:r>
      <w:proofErr w:type="spellEnd"/>
      <w:r>
        <w:t xml:space="preserve"> (использование областей знания и методов деятельности, выходящих за рамки предметного обучения).</w:t>
      </w:r>
    </w:p>
    <w:p w14:paraId="42676AE0" w14:textId="77777777" w:rsidR="00113E33" w:rsidRDefault="00936FC5">
      <w:pPr>
        <w:pStyle w:val="a3"/>
        <w:ind w:left="1419" w:right="816" w:firstLine="539"/>
      </w:pPr>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14:paraId="147BEF77" w14:textId="77777777" w:rsidR="00113E33" w:rsidRDefault="00113E33">
      <w:pPr>
        <w:pStyle w:val="a3"/>
        <w:ind w:left="0"/>
        <w:jc w:val="left"/>
      </w:pPr>
    </w:p>
    <w:p w14:paraId="719E64C5" w14:textId="77777777" w:rsidR="00113E33" w:rsidRDefault="00936FC5">
      <w:pPr>
        <w:pStyle w:val="a3"/>
        <w:ind w:left="1958"/>
      </w:pPr>
      <w:r>
        <w:t>Особенности</w:t>
      </w:r>
      <w:r>
        <w:rPr>
          <w:spacing w:val="-13"/>
        </w:rPr>
        <w:t xml:space="preserve"> </w:t>
      </w:r>
      <w:r>
        <w:t>организации</w:t>
      </w:r>
      <w:r>
        <w:rPr>
          <w:spacing w:val="-9"/>
        </w:rPr>
        <w:t xml:space="preserve"> </w:t>
      </w:r>
      <w:r>
        <w:t>ПД</w:t>
      </w:r>
      <w:r>
        <w:rPr>
          <w:spacing w:val="-9"/>
        </w:rPr>
        <w:t xml:space="preserve"> </w:t>
      </w:r>
      <w:r>
        <w:t>в</w:t>
      </w:r>
      <w:r>
        <w:rPr>
          <w:spacing w:val="-9"/>
        </w:rPr>
        <w:t xml:space="preserve"> </w:t>
      </w:r>
      <w:r>
        <w:t>рамках</w:t>
      </w:r>
      <w:r>
        <w:rPr>
          <w:spacing w:val="-6"/>
        </w:rPr>
        <w:t xml:space="preserve"> </w:t>
      </w:r>
      <w:r>
        <w:t>внеурочной</w:t>
      </w:r>
      <w:r>
        <w:rPr>
          <w:spacing w:val="-6"/>
        </w:rPr>
        <w:t xml:space="preserve"> </w:t>
      </w:r>
      <w:r>
        <w:rPr>
          <w:spacing w:val="-2"/>
        </w:rPr>
        <w:t>деятельности:</w:t>
      </w:r>
    </w:p>
    <w:p w14:paraId="648CD0C7" w14:textId="77777777" w:rsidR="00113E33" w:rsidRDefault="00936FC5">
      <w:pPr>
        <w:pStyle w:val="a3"/>
        <w:ind w:left="1419" w:right="820" w:firstLine="539"/>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14:paraId="09323BD6" w14:textId="77777777" w:rsidR="00113E33" w:rsidRDefault="00936FC5">
      <w:pPr>
        <w:pStyle w:val="a3"/>
        <w:spacing w:before="1"/>
        <w:ind w:left="1419" w:right="808" w:firstLine="539"/>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w:t>
      </w:r>
      <w:r>
        <w:rPr>
          <w:spacing w:val="-2"/>
        </w:rPr>
        <w:t>туристско-краеведческое.</w:t>
      </w:r>
    </w:p>
    <w:p w14:paraId="672E368A" w14:textId="77777777" w:rsidR="00113E33" w:rsidRDefault="00936FC5">
      <w:pPr>
        <w:pStyle w:val="a3"/>
        <w:tabs>
          <w:tab w:val="left" w:pos="2482"/>
          <w:tab w:val="left" w:pos="3821"/>
          <w:tab w:val="left" w:pos="4786"/>
          <w:tab w:val="left" w:pos="5641"/>
          <w:tab w:val="left" w:pos="7578"/>
          <w:tab w:val="left" w:pos="8735"/>
          <w:tab w:val="left" w:pos="9998"/>
        </w:tabs>
        <w:ind w:left="1443" w:right="809" w:firstLine="935"/>
        <w:jc w:val="right"/>
      </w:pPr>
      <w:r>
        <w:t>В</w:t>
      </w:r>
      <w:r>
        <w:rPr>
          <w:spacing w:val="-8"/>
        </w:rPr>
        <w:t xml:space="preserve"> </w:t>
      </w:r>
      <w:r>
        <w:t>качестве</w:t>
      </w:r>
      <w:r>
        <w:rPr>
          <w:spacing w:val="-6"/>
        </w:rPr>
        <w:t xml:space="preserve"> </w:t>
      </w:r>
      <w:r>
        <w:t>основных</w:t>
      </w:r>
      <w:r>
        <w:rPr>
          <w:spacing w:val="-3"/>
        </w:rPr>
        <w:t xml:space="preserve"> </w:t>
      </w:r>
      <w:r>
        <w:t>форм</w:t>
      </w:r>
      <w:r>
        <w:rPr>
          <w:spacing w:val="-9"/>
        </w:rPr>
        <w:t xml:space="preserve"> </w:t>
      </w:r>
      <w:r>
        <w:t>организации</w:t>
      </w:r>
      <w:r>
        <w:rPr>
          <w:spacing w:val="-8"/>
        </w:rPr>
        <w:t xml:space="preserve"> </w:t>
      </w:r>
      <w:r>
        <w:t>ПД</w:t>
      </w:r>
      <w:r>
        <w:rPr>
          <w:spacing w:val="-9"/>
        </w:rPr>
        <w:t xml:space="preserve"> </w:t>
      </w:r>
      <w:r>
        <w:t>могут</w:t>
      </w:r>
      <w:r>
        <w:rPr>
          <w:spacing w:val="-3"/>
        </w:rPr>
        <w:t xml:space="preserve"> </w:t>
      </w:r>
      <w:r>
        <w:t>быть</w:t>
      </w:r>
      <w:r>
        <w:rPr>
          <w:spacing w:val="-3"/>
        </w:rPr>
        <w:t xml:space="preserve"> </w:t>
      </w:r>
      <w:r>
        <w:t>использованы</w:t>
      </w:r>
      <w:r>
        <w:rPr>
          <w:spacing w:val="-10"/>
        </w:rPr>
        <w:t xml:space="preserve"> </w:t>
      </w:r>
      <w:r>
        <w:t>в</w:t>
      </w:r>
      <w:r>
        <w:rPr>
          <w:spacing w:val="-9"/>
        </w:rPr>
        <w:t xml:space="preserve"> </w:t>
      </w:r>
      <w:r>
        <w:t>том</w:t>
      </w:r>
      <w:r>
        <w:rPr>
          <w:spacing w:val="-6"/>
        </w:rPr>
        <w:t xml:space="preserve"> </w:t>
      </w:r>
      <w:r>
        <w:t>числе творческие мастерские, экспериментальные лаборатории, проектные недели, практикумы. Формами</w:t>
      </w:r>
      <w:r>
        <w:rPr>
          <w:spacing w:val="40"/>
        </w:rPr>
        <w:t xml:space="preserve"> </w:t>
      </w:r>
      <w:r>
        <w:t>представления</w:t>
      </w:r>
      <w:r>
        <w:rPr>
          <w:spacing w:val="40"/>
        </w:rPr>
        <w:t xml:space="preserve"> </w:t>
      </w:r>
      <w:r>
        <w:t>итогов</w:t>
      </w:r>
      <w:r>
        <w:rPr>
          <w:spacing w:val="40"/>
        </w:rPr>
        <w:t xml:space="preserve"> </w:t>
      </w:r>
      <w:r>
        <w:t>ПД</w:t>
      </w:r>
      <w:r>
        <w:rPr>
          <w:spacing w:val="40"/>
        </w:rPr>
        <w:t xml:space="preserve"> </w:t>
      </w:r>
      <w:r>
        <w:t>во</w:t>
      </w:r>
      <w:r>
        <w:rPr>
          <w:spacing w:val="40"/>
        </w:rPr>
        <w:t xml:space="preserve"> </w:t>
      </w:r>
      <w:r>
        <w:t>внеурочное</w:t>
      </w:r>
      <w:r>
        <w:rPr>
          <w:spacing w:val="40"/>
        </w:rPr>
        <w:t xml:space="preserve"> </w:t>
      </w:r>
      <w:r>
        <w:t>время</w:t>
      </w:r>
      <w:r>
        <w:rPr>
          <w:spacing w:val="40"/>
        </w:rPr>
        <w:t xml:space="preserve"> </w:t>
      </w:r>
      <w:r>
        <w:t>являются</w:t>
      </w:r>
      <w:r>
        <w:rPr>
          <w:spacing w:val="40"/>
        </w:rPr>
        <w:t xml:space="preserve"> </w:t>
      </w:r>
      <w:r>
        <w:t xml:space="preserve">материальный </w:t>
      </w:r>
      <w:r>
        <w:rPr>
          <w:spacing w:val="-2"/>
        </w:rPr>
        <w:t>продукт</w:t>
      </w:r>
      <w:r>
        <w:tab/>
      </w:r>
      <w:r>
        <w:rPr>
          <w:spacing w:val="-2"/>
        </w:rPr>
        <w:t>(например,</w:t>
      </w:r>
      <w:r>
        <w:tab/>
      </w:r>
      <w:r>
        <w:rPr>
          <w:spacing w:val="-2"/>
        </w:rPr>
        <w:t>объект,</w:t>
      </w:r>
      <w:r>
        <w:tab/>
      </w:r>
      <w:r>
        <w:rPr>
          <w:spacing w:val="-2"/>
        </w:rPr>
        <w:t>макет,</w:t>
      </w:r>
      <w:r>
        <w:tab/>
      </w:r>
      <w:r>
        <w:rPr>
          <w:spacing w:val="-2"/>
        </w:rPr>
        <w:t>конструкторское</w:t>
      </w:r>
      <w:r>
        <w:tab/>
      </w:r>
      <w:r>
        <w:rPr>
          <w:spacing w:val="-2"/>
        </w:rPr>
        <w:t>изделие),</w:t>
      </w:r>
      <w:r>
        <w:tab/>
      </w:r>
      <w:r>
        <w:rPr>
          <w:spacing w:val="-2"/>
        </w:rPr>
        <w:t>медийный</w:t>
      </w:r>
      <w:r>
        <w:tab/>
      </w:r>
      <w:r>
        <w:rPr>
          <w:spacing w:val="-2"/>
        </w:rPr>
        <w:t xml:space="preserve">продукт </w:t>
      </w:r>
      <w:r>
        <w:t>(например, плакат, газета, журнал, рекламная продукция, фильм), публичное мероприятие (в</w:t>
      </w:r>
      <w:r>
        <w:rPr>
          <w:spacing w:val="31"/>
        </w:rPr>
        <w:t xml:space="preserve"> </w:t>
      </w:r>
      <w:r>
        <w:t>том</w:t>
      </w:r>
      <w:r>
        <w:rPr>
          <w:spacing w:val="31"/>
        </w:rPr>
        <w:t xml:space="preserve"> </w:t>
      </w:r>
      <w:r>
        <w:t>числе</w:t>
      </w:r>
      <w:r>
        <w:rPr>
          <w:spacing w:val="33"/>
        </w:rPr>
        <w:t xml:space="preserve"> </w:t>
      </w:r>
      <w:r>
        <w:t>образовательное</w:t>
      </w:r>
      <w:r>
        <w:rPr>
          <w:spacing w:val="32"/>
        </w:rPr>
        <w:t xml:space="preserve"> </w:t>
      </w:r>
      <w:r>
        <w:t>событие,</w:t>
      </w:r>
      <w:r>
        <w:rPr>
          <w:spacing w:val="34"/>
        </w:rPr>
        <w:t xml:space="preserve"> </w:t>
      </w:r>
      <w:r>
        <w:t>социальное</w:t>
      </w:r>
      <w:r>
        <w:rPr>
          <w:spacing w:val="31"/>
        </w:rPr>
        <w:t xml:space="preserve"> </w:t>
      </w:r>
      <w:r>
        <w:t>мероприятие</w:t>
      </w:r>
      <w:r>
        <w:rPr>
          <w:spacing w:val="32"/>
        </w:rPr>
        <w:t xml:space="preserve"> </w:t>
      </w:r>
      <w:r>
        <w:t>или акция,</w:t>
      </w:r>
      <w:r>
        <w:rPr>
          <w:spacing w:val="32"/>
        </w:rPr>
        <w:t xml:space="preserve"> </w:t>
      </w:r>
      <w:r>
        <w:t>театральная постановка),</w:t>
      </w:r>
      <w:r>
        <w:rPr>
          <w:spacing w:val="13"/>
        </w:rPr>
        <w:t xml:space="preserve"> </w:t>
      </w:r>
      <w:r>
        <w:t>отчетные</w:t>
      </w:r>
      <w:r>
        <w:rPr>
          <w:spacing w:val="13"/>
        </w:rPr>
        <w:t xml:space="preserve"> </w:t>
      </w:r>
      <w:r>
        <w:t>материалы</w:t>
      </w:r>
      <w:r>
        <w:rPr>
          <w:spacing w:val="13"/>
        </w:rPr>
        <w:t xml:space="preserve"> </w:t>
      </w:r>
      <w:r>
        <w:t>по</w:t>
      </w:r>
      <w:r>
        <w:rPr>
          <w:spacing w:val="14"/>
        </w:rPr>
        <w:t xml:space="preserve"> </w:t>
      </w:r>
      <w:r>
        <w:t>проекту</w:t>
      </w:r>
      <w:r>
        <w:rPr>
          <w:spacing w:val="7"/>
        </w:rPr>
        <w:t xml:space="preserve"> </w:t>
      </w:r>
      <w:r>
        <w:t>(тексты,</w:t>
      </w:r>
      <w:r>
        <w:rPr>
          <w:spacing w:val="14"/>
        </w:rPr>
        <w:t xml:space="preserve"> </w:t>
      </w:r>
      <w:r>
        <w:t>мультимедийные</w:t>
      </w:r>
      <w:r>
        <w:rPr>
          <w:spacing w:val="14"/>
        </w:rPr>
        <w:t xml:space="preserve"> </w:t>
      </w:r>
      <w:r>
        <w:t>продукты,</w:t>
      </w:r>
      <w:r>
        <w:rPr>
          <w:spacing w:val="17"/>
        </w:rPr>
        <w:t xml:space="preserve"> </w:t>
      </w:r>
      <w:r>
        <w:rPr>
          <w:spacing w:val="-2"/>
        </w:rPr>
        <w:t>устное</w:t>
      </w:r>
    </w:p>
    <w:p w14:paraId="72EF3601" w14:textId="77777777" w:rsidR="00113E33" w:rsidRDefault="00936FC5">
      <w:pPr>
        <w:pStyle w:val="a3"/>
        <w:spacing w:before="3"/>
        <w:ind w:left="1419"/>
      </w:pPr>
      <w:r>
        <w:t>выступление</w:t>
      </w:r>
      <w:r>
        <w:rPr>
          <w:spacing w:val="-7"/>
        </w:rPr>
        <w:t xml:space="preserve"> </w:t>
      </w:r>
      <w:r>
        <w:t>с</w:t>
      </w:r>
      <w:r>
        <w:rPr>
          <w:spacing w:val="-7"/>
        </w:rPr>
        <w:t xml:space="preserve"> </w:t>
      </w:r>
      <w:r>
        <w:t>компьютерной</w:t>
      </w:r>
      <w:r>
        <w:rPr>
          <w:spacing w:val="-4"/>
        </w:rPr>
        <w:t xml:space="preserve"> </w:t>
      </w:r>
      <w:r>
        <w:rPr>
          <w:spacing w:val="-2"/>
        </w:rPr>
        <w:t>презентацией).</w:t>
      </w:r>
    </w:p>
    <w:p w14:paraId="5DF7B774" w14:textId="77777777" w:rsidR="00113E33" w:rsidRDefault="00936FC5">
      <w:pPr>
        <w:pStyle w:val="a3"/>
        <w:spacing w:before="273"/>
        <w:ind w:left="1958"/>
      </w:pPr>
      <w:r>
        <w:t>Общие</w:t>
      </w:r>
      <w:r>
        <w:rPr>
          <w:spacing w:val="-11"/>
        </w:rPr>
        <w:t xml:space="preserve"> </w:t>
      </w:r>
      <w:r>
        <w:t>рекомендации</w:t>
      </w:r>
      <w:r>
        <w:rPr>
          <w:spacing w:val="-8"/>
        </w:rPr>
        <w:t xml:space="preserve"> </w:t>
      </w:r>
      <w:r>
        <w:t>по</w:t>
      </w:r>
      <w:r>
        <w:rPr>
          <w:spacing w:val="-8"/>
        </w:rPr>
        <w:t xml:space="preserve"> </w:t>
      </w:r>
      <w:r>
        <w:t>оцениванию</w:t>
      </w:r>
      <w:r>
        <w:rPr>
          <w:spacing w:val="-6"/>
        </w:rPr>
        <w:t xml:space="preserve"> </w:t>
      </w:r>
      <w:r>
        <w:rPr>
          <w:spacing w:val="-5"/>
        </w:rPr>
        <w:t>ПД:</w:t>
      </w:r>
    </w:p>
    <w:p w14:paraId="0345B6FC" w14:textId="77777777" w:rsidR="00113E33" w:rsidRDefault="00936FC5">
      <w:pPr>
        <w:pStyle w:val="a5"/>
        <w:numPr>
          <w:ilvl w:val="0"/>
          <w:numId w:val="38"/>
        </w:numPr>
        <w:tabs>
          <w:tab w:val="left" w:pos="2365"/>
        </w:tabs>
        <w:spacing w:before="68"/>
        <w:ind w:right="808" w:firstLine="539"/>
        <w:jc w:val="both"/>
        <w:rPr>
          <w:sz w:val="24"/>
        </w:rPr>
      </w:pPr>
      <w:r>
        <w:rPr>
          <w:sz w:val="24"/>
        </w:rPr>
        <w:t>при оценивании результатов ПД следует учитывать, прежде всего, его практическую значимость; оценка результатов ПД должна учитывать то, насколько обучающимся в рамках работы над проектом удалось продемонстрировать базовые проектные</w:t>
      </w:r>
      <w:r>
        <w:rPr>
          <w:spacing w:val="-3"/>
          <w:sz w:val="24"/>
        </w:rPr>
        <w:t xml:space="preserve"> </w:t>
      </w:r>
      <w:r>
        <w:rPr>
          <w:sz w:val="24"/>
        </w:rPr>
        <w:t>действия,</w:t>
      </w:r>
      <w:r>
        <w:rPr>
          <w:spacing w:val="-4"/>
          <w:sz w:val="24"/>
        </w:rPr>
        <w:t xml:space="preserve"> </w:t>
      </w:r>
      <w:r>
        <w:rPr>
          <w:sz w:val="24"/>
        </w:rPr>
        <w:t>включая</w:t>
      </w:r>
      <w:r>
        <w:rPr>
          <w:spacing w:val="-1"/>
          <w:sz w:val="24"/>
        </w:rPr>
        <w:t xml:space="preserve"> </w:t>
      </w:r>
      <w:r>
        <w:rPr>
          <w:sz w:val="24"/>
        </w:rPr>
        <w:t>понимание</w:t>
      </w:r>
      <w:r>
        <w:rPr>
          <w:spacing w:val="-2"/>
          <w:sz w:val="24"/>
        </w:rPr>
        <w:t xml:space="preserve"> </w:t>
      </w:r>
      <w:r>
        <w:rPr>
          <w:sz w:val="24"/>
        </w:rPr>
        <w:t>проблемы,</w:t>
      </w:r>
      <w:r>
        <w:rPr>
          <w:spacing w:val="-2"/>
          <w:sz w:val="24"/>
        </w:rPr>
        <w:t xml:space="preserve"> </w:t>
      </w:r>
      <w:r>
        <w:rPr>
          <w:sz w:val="24"/>
        </w:rPr>
        <w:t>связанных с</w:t>
      </w:r>
      <w:r>
        <w:rPr>
          <w:spacing w:val="-2"/>
          <w:sz w:val="24"/>
        </w:rPr>
        <w:t xml:space="preserve"> </w:t>
      </w:r>
      <w:r>
        <w:rPr>
          <w:sz w:val="24"/>
        </w:rPr>
        <w:t>нею</w:t>
      </w:r>
      <w:r>
        <w:rPr>
          <w:spacing w:val="-3"/>
          <w:sz w:val="24"/>
        </w:rPr>
        <w:t xml:space="preserve"> </w:t>
      </w:r>
      <w:r>
        <w:rPr>
          <w:sz w:val="24"/>
        </w:rPr>
        <w:t>цели и</w:t>
      </w:r>
      <w:r>
        <w:rPr>
          <w:spacing w:val="-3"/>
          <w:sz w:val="24"/>
        </w:rPr>
        <w:t xml:space="preserve"> </w:t>
      </w:r>
      <w:r>
        <w:rPr>
          <w:sz w:val="24"/>
        </w:rPr>
        <w:t xml:space="preserve">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w:t>
      </w:r>
      <w:r>
        <w:rPr>
          <w:spacing w:val="-2"/>
          <w:sz w:val="24"/>
        </w:rPr>
        <w:t>группе;</w:t>
      </w:r>
    </w:p>
    <w:p w14:paraId="24898CDC" w14:textId="77777777" w:rsidR="00113E33" w:rsidRDefault="00936FC5">
      <w:pPr>
        <w:pStyle w:val="a5"/>
        <w:numPr>
          <w:ilvl w:val="0"/>
          <w:numId w:val="38"/>
        </w:numPr>
        <w:tabs>
          <w:tab w:val="left" w:pos="2276"/>
        </w:tabs>
        <w:ind w:right="807" w:firstLine="539"/>
        <w:jc w:val="both"/>
        <w:rPr>
          <w:sz w:val="24"/>
        </w:rPr>
      </w:pPr>
      <w:r>
        <w:rPr>
          <w:sz w:val="24"/>
        </w:rPr>
        <w:t>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w:t>
      </w:r>
      <w:r>
        <w:rPr>
          <w:sz w:val="24"/>
        </w:rPr>
        <w:t>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14:paraId="4BED86F3" w14:textId="77777777" w:rsidR="00113E33" w:rsidRDefault="00113E33">
      <w:pPr>
        <w:pStyle w:val="a5"/>
        <w:rPr>
          <w:sz w:val="24"/>
        </w:rPr>
        <w:sectPr w:rsidR="00113E33">
          <w:headerReference w:type="default" r:id="rId231"/>
          <w:footerReference w:type="default" r:id="rId232"/>
          <w:pgSz w:w="11920" w:h="16850"/>
          <w:pgMar w:top="1020" w:right="0" w:bottom="1220" w:left="283" w:header="763" w:footer="1022" w:gutter="0"/>
          <w:cols w:space="720"/>
        </w:sectPr>
      </w:pPr>
    </w:p>
    <w:p w14:paraId="725EFD81" w14:textId="77777777" w:rsidR="00113E33" w:rsidRDefault="00113E33">
      <w:pPr>
        <w:pStyle w:val="a3"/>
        <w:spacing w:before="7"/>
        <w:ind w:left="0"/>
        <w:jc w:val="left"/>
      </w:pPr>
    </w:p>
    <w:p w14:paraId="413026EA" w14:textId="77777777" w:rsidR="00113E33" w:rsidRDefault="00936FC5">
      <w:pPr>
        <w:pStyle w:val="1"/>
        <w:tabs>
          <w:tab w:val="left" w:pos="2378"/>
        </w:tabs>
        <w:ind w:left="1937"/>
        <w:jc w:val="left"/>
      </w:pPr>
      <w:r>
        <w:rPr>
          <w:spacing w:val="-5"/>
        </w:rPr>
        <w:t>2.</w:t>
      </w:r>
      <w:r>
        <w:tab/>
      </w:r>
      <w:r>
        <w:rPr>
          <w:spacing w:val="-2"/>
        </w:rPr>
        <w:t>Организационный</w:t>
      </w:r>
      <w:r>
        <w:rPr>
          <w:spacing w:val="1"/>
        </w:rPr>
        <w:t xml:space="preserve"> </w:t>
      </w:r>
      <w:r>
        <w:rPr>
          <w:spacing w:val="-2"/>
        </w:rPr>
        <w:t>раздел</w:t>
      </w:r>
    </w:p>
    <w:p w14:paraId="6F51ABF5" w14:textId="77777777" w:rsidR="00113E33" w:rsidRDefault="00936FC5">
      <w:pPr>
        <w:pStyle w:val="a3"/>
        <w:spacing w:before="269"/>
        <w:ind w:left="1109" w:right="813" w:firstLine="261"/>
      </w:pPr>
      <w:r>
        <w:t xml:space="preserve">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w:t>
      </w:r>
      <w:proofErr w:type="gramStart"/>
      <w:r>
        <w:t>ЗПР ,</w:t>
      </w:r>
      <w:proofErr w:type="gramEnd"/>
      <w:r>
        <w:t xml:space="preserve"> а также форм взаимодействия участников образовательного процесса при создании и реализации программы развития универсальных учебных действий.</w:t>
      </w:r>
    </w:p>
    <w:p w14:paraId="2B3EC4C0" w14:textId="77777777" w:rsidR="00113E33" w:rsidRDefault="00936FC5">
      <w:pPr>
        <w:pStyle w:val="a3"/>
        <w:ind w:left="1419" w:right="807" w:firstLine="539"/>
      </w:pPr>
      <w:r>
        <w:t>Условия реализации адаптированной основной общеобразовательной программы, в том числе программы УУД, обеспечивают обучающимся овладение ключевыми компетенциями, включая формирование опыта проектно-исследовательской деятельности и ИКТ-компетенций.</w:t>
      </w:r>
    </w:p>
    <w:p w14:paraId="220EBF36" w14:textId="77777777" w:rsidR="00113E33" w:rsidRDefault="00936FC5">
      <w:pPr>
        <w:pStyle w:val="a3"/>
        <w:ind w:left="1958"/>
      </w:pPr>
      <w:r>
        <w:t>Требования</w:t>
      </w:r>
      <w:r>
        <w:rPr>
          <w:spacing w:val="-13"/>
        </w:rPr>
        <w:t xml:space="preserve"> </w:t>
      </w:r>
      <w:r>
        <w:t>к</w:t>
      </w:r>
      <w:r>
        <w:rPr>
          <w:spacing w:val="-4"/>
        </w:rPr>
        <w:t xml:space="preserve"> </w:t>
      </w:r>
      <w:r>
        <w:t>условиям</w:t>
      </w:r>
      <w:r>
        <w:rPr>
          <w:spacing w:val="-10"/>
        </w:rPr>
        <w:t xml:space="preserve"> </w:t>
      </w:r>
      <w:r>
        <w:rPr>
          <w:spacing w:val="-2"/>
        </w:rPr>
        <w:t>включают:</w:t>
      </w:r>
    </w:p>
    <w:p w14:paraId="2ACA3CB5" w14:textId="77777777" w:rsidR="00113E33" w:rsidRDefault="00936FC5">
      <w:pPr>
        <w:pStyle w:val="a3"/>
        <w:ind w:left="1419" w:right="824" w:firstLine="539"/>
      </w:pPr>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14:paraId="2B87A72C" w14:textId="77777777" w:rsidR="00113E33" w:rsidRDefault="00936FC5">
      <w:pPr>
        <w:pStyle w:val="a3"/>
        <w:spacing w:before="1"/>
        <w:ind w:left="1419" w:right="817" w:firstLine="539"/>
      </w:pPr>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14:paraId="0E251E66" w14:textId="77777777" w:rsidR="00113E33" w:rsidRDefault="00936FC5">
      <w:pPr>
        <w:pStyle w:val="a3"/>
        <w:ind w:left="1419" w:right="801" w:firstLine="539"/>
      </w:pPr>
      <w:r>
        <w:t>укомплектованность образовательной организации педагогическим работниками- дефектологами соответствующего профиля;</w:t>
      </w:r>
    </w:p>
    <w:p w14:paraId="410BF99C" w14:textId="77777777" w:rsidR="00113E33" w:rsidRDefault="00936FC5">
      <w:pPr>
        <w:pStyle w:val="a3"/>
        <w:spacing w:before="2" w:line="237" w:lineRule="auto"/>
        <w:ind w:left="1419" w:right="821" w:firstLine="539"/>
      </w:pPr>
      <w:r>
        <w:t>непрерывность профессионального развития педагогических работников образовательной организации, реализующей АООП ООО.</w:t>
      </w:r>
    </w:p>
    <w:p w14:paraId="0373A540" w14:textId="77777777" w:rsidR="00113E33" w:rsidRDefault="00936FC5">
      <w:pPr>
        <w:pStyle w:val="a3"/>
        <w:spacing w:before="1"/>
        <w:ind w:left="1419" w:right="827" w:firstLine="539"/>
      </w:pPr>
      <w:r>
        <w:t xml:space="preserve">Педагогические кадры должны иметь необходимый уровень подготовки для реализации программы УУД обучающихся с ОВЗ ЗПР, что включает в том числе </w:t>
      </w:r>
      <w:r>
        <w:rPr>
          <w:spacing w:val="-2"/>
        </w:rPr>
        <w:t>следующее:</w:t>
      </w:r>
    </w:p>
    <w:p w14:paraId="069737FC" w14:textId="77777777" w:rsidR="00113E33" w:rsidRDefault="00936FC5">
      <w:pPr>
        <w:pStyle w:val="a3"/>
        <w:ind w:left="1419" w:right="816" w:firstLine="539"/>
      </w:pPr>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14:paraId="724B66B5" w14:textId="77777777" w:rsidR="00113E33" w:rsidRDefault="00936FC5">
      <w:pPr>
        <w:pStyle w:val="a3"/>
        <w:spacing w:before="1"/>
        <w:ind w:left="1419" w:right="810" w:firstLine="539"/>
      </w:pPr>
      <w:r>
        <w:t xml:space="preserve">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w:t>
      </w:r>
      <w:r>
        <w:rPr>
          <w:spacing w:val="-2"/>
        </w:rPr>
        <w:t>образования;</w:t>
      </w:r>
    </w:p>
    <w:p w14:paraId="51B01561" w14:textId="77777777" w:rsidR="00113E33" w:rsidRDefault="00936FC5">
      <w:pPr>
        <w:pStyle w:val="a3"/>
        <w:ind w:left="1419" w:right="825" w:firstLine="539"/>
      </w:pPr>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14:paraId="6B310C2B" w14:textId="77777777" w:rsidR="00113E33" w:rsidRDefault="00936FC5">
      <w:pPr>
        <w:pStyle w:val="a3"/>
        <w:ind w:left="1419" w:right="817" w:firstLine="539"/>
      </w:pPr>
      <w:r>
        <w:t>осуществление образовательно-коррекционного процесса в рамках учебного</w:t>
      </w:r>
      <w:r>
        <w:rPr>
          <w:spacing w:val="40"/>
        </w:rPr>
        <w:t xml:space="preserve"> </w:t>
      </w:r>
      <w:r>
        <w:t>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 (ЗПР);</w:t>
      </w:r>
    </w:p>
    <w:p w14:paraId="53ACB6F8" w14:textId="77777777" w:rsidR="00113E33" w:rsidRDefault="00936FC5">
      <w:pPr>
        <w:pStyle w:val="a3"/>
        <w:ind w:left="1958" w:right="614"/>
      </w:pPr>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ЗПР;</w:t>
      </w:r>
    </w:p>
    <w:p w14:paraId="23F430EC" w14:textId="77777777" w:rsidR="00113E33" w:rsidRDefault="00936FC5">
      <w:pPr>
        <w:pStyle w:val="a3"/>
        <w:spacing w:before="3"/>
        <w:ind w:left="1419" w:right="829" w:firstLine="539"/>
      </w:pPr>
      <w:r>
        <w:t>владение навыками формирующего оценивания с учетом особых образовательных потребностей и индивидуальных особенностей обучающихся с ОВЗ (ЗПР);</w:t>
      </w:r>
    </w:p>
    <w:p w14:paraId="6A0585A1" w14:textId="77777777" w:rsidR="00113E33" w:rsidRDefault="00936FC5">
      <w:pPr>
        <w:pStyle w:val="a3"/>
        <w:spacing w:before="5"/>
        <w:ind w:left="1419" w:right="834" w:firstLine="539"/>
      </w:pPr>
      <w:r>
        <w:t xml:space="preserve">владение навыками </w:t>
      </w:r>
      <w:proofErr w:type="spellStart"/>
      <w:r>
        <w:t>тьюторского</w:t>
      </w:r>
      <w:proofErr w:type="spellEnd"/>
      <w:r>
        <w:t xml:space="preserve"> сопровождения обучающихся с учетом особых образовательных потребностей и индивидуальных особенностей обучающихся с ОВЗ </w:t>
      </w:r>
      <w:r>
        <w:rPr>
          <w:spacing w:val="-2"/>
        </w:rPr>
        <w:t>(ЗПР);</w:t>
      </w:r>
    </w:p>
    <w:p w14:paraId="70E45EA8" w14:textId="77777777" w:rsidR="00113E33" w:rsidRDefault="00936FC5">
      <w:pPr>
        <w:pStyle w:val="a3"/>
        <w:ind w:left="1419" w:right="810" w:firstLine="539"/>
      </w:pPr>
      <w:r>
        <w:t xml:space="preserve">привлечение диагностического инструментария для оценки качества формирования УУД в рамках предметной и </w:t>
      </w:r>
      <w:proofErr w:type="spellStart"/>
      <w:r>
        <w:t>внепредметной</w:t>
      </w:r>
      <w:proofErr w:type="spellEnd"/>
      <w:r>
        <w:t xml:space="preserve"> деятельности с учетом особых образовательных потребностей и индивидуальных особенностей обучающихся с ОВЗ </w:t>
      </w:r>
      <w:r>
        <w:rPr>
          <w:spacing w:val="-2"/>
        </w:rPr>
        <w:t>(ЗПР).</w:t>
      </w:r>
    </w:p>
    <w:p w14:paraId="041045D3" w14:textId="77777777" w:rsidR="00113E33" w:rsidRDefault="00936FC5">
      <w:pPr>
        <w:pStyle w:val="a3"/>
        <w:spacing w:before="274"/>
        <w:ind w:left="1419" w:right="663" w:firstLine="539"/>
        <w:jc w:val="left"/>
      </w:pPr>
      <w:r>
        <w:t>6.2. Формы взаимодействия участников образовательного процесса при создании и реализации программы развития УУД.</w:t>
      </w:r>
    </w:p>
    <w:p w14:paraId="7F536D9D" w14:textId="77777777" w:rsidR="00113E33" w:rsidRDefault="00936FC5">
      <w:pPr>
        <w:pStyle w:val="a3"/>
        <w:ind w:left="1958"/>
        <w:jc w:val="left"/>
      </w:pPr>
      <w:proofErr w:type="gramStart"/>
      <w:r>
        <w:t>С</w:t>
      </w:r>
      <w:r>
        <w:rPr>
          <w:spacing w:val="37"/>
        </w:rPr>
        <w:t xml:space="preserve">  </w:t>
      </w:r>
      <w:r>
        <w:t>целью</w:t>
      </w:r>
      <w:proofErr w:type="gramEnd"/>
      <w:r>
        <w:rPr>
          <w:spacing w:val="38"/>
        </w:rPr>
        <w:t xml:space="preserve">  </w:t>
      </w:r>
      <w:r>
        <w:t>разработки</w:t>
      </w:r>
      <w:r>
        <w:rPr>
          <w:spacing w:val="37"/>
        </w:rPr>
        <w:t xml:space="preserve">  </w:t>
      </w:r>
      <w:r>
        <w:t>и</w:t>
      </w:r>
      <w:r>
        <w:rPr>
          <w:spacing w:val="37"/>
        </w:rPr>
        <w:t xml:space="preserve">  </w:t>
      </w:r>
      <w:r>
        <w:t>реализации</w:t>
      </w:r>
      <w:r>
        <w:rPr>
          <w:spacing w:val="38"/>
        </w:rPr>
        <w:t xml:space="preserve">  </w:t>
      </w:r>
      <w:r>
        <w:t>программы</w:t>
      </w:r>
      <w:r>
        <w:rPr>
          <w:spacing w:val="38"/>
        </w:rPr>
        <w:t xml:space="preserve">  </w:t>
      </w:r>
      <w:r>
        <w:t>формирования</w:t>
      </w:r>
      <w:r>
        <w:rPr>
          <w:spacing w:val="38"/>
        </w:rPr>
        <w:t xml:space="preserve">  </w:t>
      </w:r>
      <w:r>
        <w:t>УУД</w:t>
      </w:r>
      <w:r>
        <w:rPr>
          <w:spacing w:val="37"/>
        </w:rPr>
        <w:t xml:space="preserve">  </w:t>
      </w:r>
      <w:r>
        <w:t>в</w:t>
      </w:r>
      <w:r>
        <w:rPr>
          <w:spacing w:val="37"/>
        </w:rPr>
        <w:t xml:space="preserve">  </w:t>
      </w:r>
      <w:r>
        <w:rPr>
          <w:spacing w:val="-5"/>
        </w:rPr>
        <w:t>МОУ</w:t>
      </w:r>
    </w:p>
    <w:p w14:paraId="3EA1288E" w14:textId="77777777" w:rsidR="00113E33" w:rsidRDefault="00113E33">
      <w:pPr>
        <w:pStyle w:val="a3"/>
        <w:jc w:val="left"/>
        <w:sectPr w:rsidR="00113E33">
          <w:headerReference w:type="default" r:id="rId233"/>
          <w:footerReference w:type="default" r:id="rId234"/>
          <w:pgSz w:w="11920" w:h="16850"/>
          <w:pgMar w:top="1020" w:right="0" w:bottom="1220" w:left="283" w:header="763" w:footer="1022" w:gutter="0"/>
          <w:cols w:space="720"/>
        </w:sectPr>
      </w:pPr>
    </w:p>
    <w:p w14:paraId="479DA7A0" w14:textId="0A74549B" w:rsidR="00113E33" w:rsidRDefault="002A48A9">
      <w:pPr>
        <w:pStyle w:val="a3"/>
        <w:spacing w:before="2"/>
        <w:ind w:left="1419" w:right="812"/>
      </w:pPr>
      <w:proofErr w:type="spellStart"/>
      <w:r>
        <w:lastRenderedPageBreak/>
        <w:t>Выровской</w:t>
      </w:r>
      <w:proofErr w:type="spellEnd"/>
      <w:r w:rsidR="00936FC5">
        <w:t xml:space="preserve"> СОШ была создана рабочая группа. В рабочую группу</w:t>
      </w:r>
      <w:r w:rsidR="00936FC5">
        <w:rPr>
          <w:spacing w:val="-1"/>
        </w:rPr>
        <w:t xml:space="preserve"> </w:t>
      </w:r>
      <w:r w:rsidR="00936FC5">
        <w:t>кроме педагогических работников-предметников были включены специалисты психолого- педагогического сопровождения (</w:t>
      </w:r>
      <w:proofErr w:type="spellStart"/>
      <w:r w:rsidR="00936FC5">
        <w:t>ППк</w:t>
      </w:r>
      <w:proofErr w:type="spellEnd"/>
      <w:r w:rsidR="00936FC5">
        <w:t>) школы: педагог-психолог, учитель- логопед. Их участие позволило точнее конкретизировать планируемые метапредметные результаты</w:t>
      </w:r>
    </w:p>
    <w:p w14:paraId="06348F61" w14:textId="77777777" w:rsidR="00113E33" w:rsidRDefault="00936FC5">
      <w:pPr>
        <w:pStyle w:val="a3"/>
        <w:spacing w:before="1"/>
        <w:ind w:left="1419" w:right="811" w:firstLine="91"/>
      </w:pPr>
      <w:r>
        <w:t xml:space="preserve">обучающихся с учетом особых образовательных потребностей, нозологических и индивидуальных особенностей обучающихся с ОВЗ ЗПР; а также соотнести формируемые универсальные учебные действия с содержанием Программы коррекционной работы </w:t>
      </w:r>
      <w:r>
        <w:rPr>
          <w:spacing w:val="-2"/>
        </w:rPr>
        <w:t>(ПКР).</w:t>
      </w:r>
    </w:p>
    <w:p w14:paraId="296D1F15" w14:textId="77777777" w:rsidR="00113E33" w:rsidRDefault="00936FC5">
      <w:pPr>
        <w:pStyle w:val="a3"/>
        <w:tabs>
          <w:tab w:val="left" w:pos="2988"/>
          <w:tab w:val="left" w:pos="3899"/>
          <w:tab w:val="left" w:pos="5118"/>
          <w:tab w:val="left" w:pos="5849"/>
          <w:tab w:val="left" w:pos="7409"/>
          <w:tab w:val="left" w:pos="7869"/>
          <w:tab w:val="left" w:pos="9296"/>
        </w:tabs>
        <w:ind w:left="1958" w:right="814"/>
        <w:jc w:val="right"/>
      </w:pPr>
      <w:r>
        <w:rPr>
          <w:spacing w:val="-2"/>
        </w:rPr>
        <w:t>Рабочая</w:t>
      </w:r>
      <w:r>
        <w:tab/>
      </w:r>
      <w:r>
        <w:rPr>
          <w:spacing w:val="-2"/>
        </w:rPr>
        <w:t>группа</w:t>
      </w:r>
      <w:r>
        <w:tab/>
      </w:r>
      <w:r>
        <w:rPr>
          <w:spacing w:val="-2"/>
        </w:rPr>
        <w:t>реализует</w:t>
      </w:r>
      <w:r>
        <w:tab/>
      </w:r>
      <w:r>
        <w:rPr>
          <w:spacing w:val="-4"/>
        </w:rPr>
        <w:t>свою</w:t>
      </w:r>
      <w:r>
        <w:tab/>
      </w:r>
      <w:r>
        <w:rPr>
          <w:spacing w:val="-2"/>
        </w:rPr>
        <w:t>деятельность</w:t>
      </w:r>
      <w:r>
        <w:tab/>
      </w:r>
      <w:r>
        <w:rPr>
          <w:spacing w:val="-6"/>
        </w:rPr>
        <w:t>по</w:t>
      </w:r>
      <w:r>
        <w:tab/>
      </w:r>
      <w:r>
        <w:rPr>
          <w:spacing w:val="-2"/>
        </w:rPr>
        <w:t>следующим</w:t>
      </w:r>
      <w:r>
        <w:tab/>
      </w:r>
      <w:r>
        <w:rPr>
          <w:spacing w:val="-2"/>
        </w:rPr>
        <w:t xml:space="preserve">направлениям: </w:t>
      </w:r>
      <w:r>
        <w:t>разработка плана координации деятельности педагогических работников в том числе</w:t>
      </w:r>
    </w:p>
    <w:p w14:paraId="5A4E2DDD" w14:textId="77777777" w:rsidR="00113E33" w:rsidRDefault="00936FC5">
      <w:pPr>
        <w:pStyle w:val="a3"/>
        <w:tabs>
          <w:tab w:val="left" w:pos="3666"/>
          <w:tab w:val="left" w:pos="6157"/>
          <w:tab w:val="left" w:pos="8129"/>
          <w:tab w:val="left" w:pos="9541"/>
        </w:tabs>
        <w:ind w:left="1419" w:right="815"/>
        <w:jc w:val="right"/>
      </w:pPr>
      <w:r>
        <w:t>предметников,</w:t>
      </w:r>
      <w:r>
        <w:rPr>
          <w:spacing w:val="40"/>
        </w:rPr>
        <w:t xml:space="preserve"> </w:t>
      </w:r>
      <w:r>
        <w:t>направленной</w:t>
      </w:r>
      <w:r>
        <w:rPr>
          <w:spacing w:val="73"/>
        </w:rPr>
        <w:t xml:space="preserve"> </w:t>
      </w:r>
      <w:r>
        <w:t>на</w:t>
      </w:r>
      <w:r>
        <w:rPr>
          <w:spacing w:val="73"/>
        </w:rPr>
        <w:t xml:space="preserve"> </w:t>
      </w:r>
      <w:r>
        <w:t>формирование</w:t>
      </w:r>
      <w:r>
        <w:rPr>
          <w:spacing w:val="73"/>
        </w:rPr>
        <w:t xml:space="preserve"> </w:t>
      </w:r>
      <w:r>
        <w:t>УУД</w:t>
      </w:r>
      <w:r>
        <w:rPr>
          <w:spacing w:val="40"/>
        </w:rPr>
        <w:t xml:space="preserve"> </w:t>
      </w:r>
      <w:r>
        <w:t>на</w:t>
      </w:r>
      <w:r>
        <w:rPr>
          <w:spacing w:val="73"/>
        </w:rPr>
        <w:t xml:space="preserve"> </w:t>
      </w:r>
      <w:r>
        <w:t>основе</w:t>
      </w:r>
      <w:r>
        <w:rPr>
          <w:spacing w:val="40"/>
        </w:rPr>
        <w:t xml:space="preserve"> </w:t>
      </w:r>
      <w:r>
        <w:t>ФАОП</w:t>
      </w:r>
      <w:r>
        <w:rPr>
          <w:spacing w:val="74"/>
        </w:rPr>
        <w:t xml:space="preserve"> </w:t>
      </w:r>
      <w:r>
        <w:t>ООО</w:t>
      </w:r>
      <w:r>
        <w:rPr>
          <w:spacing w:val="74"/>
        </w:rPr>
        <w:t xml:space="preserve"> </w:t>
      </w:r>
      <w:r>
        <w:t>и</w:t>
      </w:r>
      <w:r>
        <w:rPr>
          <w:spacing w:val="75"/>
        </w:rPr>
        <w:t xml:space="preserve"> </w:t>
      </w:r>
      <w:r>
        <w:t>ФРП; выделение</w:t>
      </w:r>
      <w:r>
        <w:rPr>
          <w:spacing w:val="80"/>
        </w:rPr>
        <w:t xml:space="preserve"> </w:t>
      </w:r>
      <w:r>
        <w:t>общих</w:t>
      </w:r>
      <w:r>
        <w:rPr>
          <w:spacing w:val="80"/>
        </w:rPr>
        <w:t xml:space="preserve"> </w:t>
      </w:r>
      <w:r>
        <w:t>для</w:t>
      </w:r>
      <w:r>
        <w:rPr>
          <w:spacing w:val="80"/>
        </w:rPr>
        <w:t xml:space="preserve"> </w:t>
      </w:r>
      <w:r>
        <w:t>всех</w:t>
      </w:r>
      <w:r>
        <w:rPr>
          <w:spacing w:val="80"/>
        </w:rPr>
        <w:t xml:space="preserve"> </w:t>
      </w:r>
      <w:r>
        <w:t>предметов</w:t>
      </w:r>
      <w:r>
        <w:rPr>
          <w:spacing w:val="80"/>
        </w:rPr>
        <w:t xml:space="preserve"> </w:t>
      </w:r>
      <w:r>
        <w:t>планируемых</w:t>
      </w:r>
      <w:r>
        <w:rPr>
          <w:spacing w:val="80"/>
        </w:rPr>
        <w:t xml:space="preserve"> </w:t>
      </w:r>
      <w:r>
        <w:t>результатов</w:t>
      </w:r>
      <w:r>
        <w:rPr>
          <w:spacing w:val="80"/>
        </w:rPr>
        <w:t xml:space="preserve"> </w:t>
      </w:r>
      <w:r>
        <w:t>в</w:t>
      </w:r>
      <w:r>
        <w:rPr>
          <w:spacing w:val="80"/>
        </w:rPr>
        <w:t xml:space="preserve"> </w:t>
      </w:r>
      <w:r>
        <w:t>овладении</w:t>
      </w:r>
      <w:r>
        <w:rPr>
          <w:spacing w:val="40"/>
        </w:rPr>
        <w:t xml:space="preserve"> </w:t>
      </w:r>
      <w:r>
        <w:rPr>
          <w:spacing w:val="-2"/>
        </w:rPr>
        <w:t>познавательными,</w:t>
      </w:r>
      <w:r>
        <w:tab/>
      </w:r>
      <w:r>
        <w:rPr>
          <w:spacing w:val="-2"/>
        </w:rPr>
        <w:t>коммуникативными,</w:t>
      </w:r>
      <w:r>
        <w:tab/>
      </w:r>
      <w:r>
        <w:rPr>
          <w:spacing w:val="-2"/>
        </w:rPr>
        <w:t>регулятивными</w:t>
      </w:r>
      <w:r>
        <w:tab/>
      </w:r>
      <w:r>
        <w:rPr>
          <w:spacing w:val="-2"/>
        </w:rPr>
        <w:t>учебными</w:t>
      </w:r>
      <w:r>
        <w:tab/>
      </w:r>
      <w:r>
        <w:rPr>
          <w:spacing w:val="-2"/>
        </w:rPr>
        <w:t xml:space="preserve">действиями; </w:t>
      </w:r>
      <w:r>
        <w:t>определение</w:t>
      </w:r>
      <w:r>
        <w:rPr>
          <w:spacing w:val="67"/>
          <w:w w:val="150"/>
        </w:rPr>
        <w:t xml:space="preserve"> </w:t>
      </w:r>
      <w:r>
        <w:t>образовательной</w:t>
      </w:r>
      <w:r>
        <w:rPr>
          <w:spacing w:val="69"/>
          <w:w w:val="150"/>
        </w:rPr>
        <w:t xml:space="preserve"> </w:t>
      </w:r>
      <w:r>
        <w:t>предметности,</w:t>
      </w:r>
      <w:r>
        <w:rPr>
          <w:spacing w:val="68"/>
          <w:w w:val="150"/>
        </w:rPr>
        <w:t xml:space="preserve"> </w:t>
      </w:r>
      <w:r>
        <w:t>которая</w:t>
      </w:r>
      <w:r>
        <w:rPr>
          <w:spacing w:val="68"/>
          <w:w w:val="150"/>
        </w:rPr>
        <w:t xml:space="preserve"> </w:t>
      </w:r>
      <w:r>
        <w:t>положена</w:t>
      </w:r>
      <w:r>
        <w:rPr>
          <w:spacing w:val="67"/>
          <w:w w:val="150"/>
        </w:rPr>
        <w:t xml:space="preserve"> </w:t>
      </w:r>
      <w:r>
        <w:t>в</w:t>
      </w:r>
      <w:r>
        <w:rPr>
          <w:spacing w:val="70"/>
          <w:w w:val="150"/>
        </w:rPr>
        <w:t xml:space="preserve"> </w:t>
      </w:r>
      <w:r>
        <w:t>основу</w:t>
      </w:r>
      <w:r>
        <w:rPr>
          <w:spacing w:val="63"/>
          <w:w w:val="150"/>
        </w:rPr>
        <w:t xml:space="preserve"> </w:t>
      </w:r>
      <w:r>
        <w:t>работы</w:t>
      </w:r>
      <w:r>
        <w:rPr>
          <w:spacing w:val="70"/>
          <w:w w:val="150"/>
        </w:rPr>
        <w:t xml:space="preserve"> </w:t>
      </w:r>
      <w:r>
        <w:rPr>
          <w:spacing w:val="-5"/>
        </w:rPr>
        <w:t>по</w:t>
      </w:r>
    </w:p>
    <w:p w14:paraId="04424AD6" w14:textId="77777777" w:rsidR="00113E33" w:rsidRDefault="00936FC5">
      <w:pPr>
        <w:pStyle w:val="a3"/>
        <w:ind w:left="1419"/>
      </w:pPr>
      <w:r>
        <w:t>развитию</w:t>
      </w:r>
      <w:r>
        <w:rPr>
          <w:spacing w:val="-4"/>
        </w:rPr>
        <w:t xml:space="preserve"> УУД;</w:t>
      </w:r>
    </w:p>
    <w:p w14:paraId="7E3D9528" w14:textId="77777777" w:rsidR="00113E33" w:rsidRDefault="00936FC5">
      <w:pPr>
        <w:pStyle w:val="a3"/>
        <w:ind w:left="1419" w:right="823" w:firstLine="539"/>
      </w:pPr>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14:paraId="1B902030" w14:textId="77777777" w:rsidR="00113E33" w:rsidRDefault="00936FC5">
      <w:pPr>
        <w:pStyle w:val="a3"/>
        <w:spacing w:before="1"/>
        <w:ind w:left="1419" w:right="822" w:firstLine="539"/>
      </w:pPr>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14:paraId="032F8046" w14:textId="77777777" w:rsidR="00113E33" w:rsidRDefault="00936FC5">
      <w:pPr>
        <w:pStyle w:val="a3"/>
        <w:spacing w:before="2"/>
        <w:ind w:left="1419" w:right="826" w:firstLine="539"/>
      </w:pPr>
      <w:r>
        <w:t>разработка общего алгоритма (технологической схемы) урока, имеющего два</w:t>
      </w:r>
      <w:r>
        <w:rPr>
          <w:spacing w:val="40"/>
        </w:rPr>
        <w:t xml:space="preserve"> </w:t>
      </w:r>
      <w:r>
        <w:t>целевых фокуса: предметный и метапредметный;</w:t>
      </w:r>
    </w:p>
    <w:p w14:paraId="50589EB2" w14:textId="77777777" w:rsidR="00113E33" w:rsidRDefault="00936FC5">
      <w:pPr>
        <w:pStyle w:val="a3"/>
        <w:ind w:left="1419" w:right="829" w:firstLine="539"/>
      </w:pPr>
      <w:r>
        <w:t>разработка основных подходов к конструированию задач на применение универсальных учебных действий;</w:t>
      </w:r>
    </w:p>
    <w:p w14:paraId="72CD0561" w14:textId="77777777" w:rsidR="00113E33" w:rsidRDefault="00936FC5">
      <w:pPr>
        <w:pStyle w:val="a3"/>
        <w:ind w:left="1419" w:right="814" w:firstLine="539"/>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3E544E9A" w14:textId="77777777" w:rsidR="00113E33" w:rsidRDefault="00936FC5">
      <w:pPr>
        <w:pStyle w:val="a3"/>
        <w:ind w:left="1419" w:right="832" w:firstLine="539"/>
      </w:pPr>
      <w:r>
        <w:t>разработка основных подходов к организации учебной деятельности по формированию и развитию ИКТ-компетенций;</w:t>
      </w:r>
    </w:p>
    <w:p w14:paraId="4358473B" w14:textId="77777777" w:rsidR="00113E33" w:rsidRDefault="00936FC5">
      <w:pPr>
        <w:pStyle w:val="a3"/>
        <w:ind w:left="1419" w:right="822" w:firstLine="539"/>
      </w:pP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CB181BE" w14:textId="77777777" w:rsidR="00113E33" w:rsidRDefault="00936FC5">
      <w:pPr>
        <w:pStyle w:val="a3"/>
        <w:spacing w:before="3" w:line="237" w:lineRule="auto"/>
        <w:ind w:left="1419" w:right="825" w:firstLine="539"/>
      </w:pPr>
      <w:r>
        <w:t>разработка методики и инструментария мониторинга успешности освоения и применения обучающимися универсальных учебных действий;</w:t>
      </w:r>
    </w:p>
    <w:p w14:paraId="30CB31A9" w14:textId="77777777" w:rsidR="00113E33" w:rsidRDefault="00936FC5">
      <w:pPr>
        <w:pStyle w:val="a3"/>
        <w:spacing w:before="1"/>
        <w:ind w:left="1419" w:right="822" w:firstLine="539"/>
      </w:pPr>
      <w: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14:paraId="7E3CFFDA" w14:textId="77777777" w:rsidR="00113E33" w:rsidRDefault="00936FC5">
      <w:pPr>
        <w:pStyle w:val="a3"/>
        <w:ind w:left="1419" w:right="824" w:firstLine="539"/>
      </w:pPr>
      <w:r>
        <w:t>организация и проведение систематических консультаций с педагогическими работниками</w:t>
      </w:r>
      <w:r>
        <w:rPr>
          <w:spacing w:val="80"/>
        </w:rPr>
        <w:t xml:space="preserve"> </w:t>
      </w:r>
      <w:r>
        <w:t>по</w:t>
      </w:r>
      <w:r>
        <w:rPr>
          <w:spacing w:val="80"/>
        </w:rPr>
        <w:t xml:space="preserve"> </w:t>
      </w:r>
      <w:r>
        <w:t>предметам</w:t>
      </w:r>
      <w:r>
        <w:rPr>
          <w:spacing w:val="80"/>
        </w:rPr>
        <w:t xml:space="preserve"> </w:t>
      </w:r>
      <w:r>
        <w:t>и</w:t>
      </w:r>
      <w:r>
        <w:rPr>
          <w:spacing w:val="80"/>
        </w:rPr>
        <w:t xml:space="preserve"> </w:t>
      </w:r>
      <w:r>
        <w:t>учителями-дефектологами</w:t>
      </w:r>
      <w:r>
        <w:rPr>
          <w:spacing w:val="80"/>
        </w:rPr>
        <w:t xml:space="preserve"> </w:t>
      </w:r>
      <w:r>
        <w:t>по</w:t>
      </w:r>
      <w:r>
        <w:rPr>
          <w:spacing w:val="80"/>
        </w:rPr>
        <w:t xml:space="preserve"> </w:t>
      </w:r>
      <w:r>
        <w:t>проблемам,</w:t>
      </w:r>
      <w:r>
        <w:rPr>
          <w:spacing w:val="80"/>
        </w:rPr>
        <w:t xml:space="preserve"> </w:t>
      </w:r>
      <w:r>
        <w:t>связанным</w:t>
      </w:r>
      <w:r>
        <w:rPr>
          <w:spacing w:val="80"/>
        </w:rPr>
        <w:t xml:space="preserve"> </w:t>
      </w:r>
      <w:r>
        <w:t>с</w:t>
      </w:r>
    </w:p>
    <w:p w14:paraId="053037C6" w14:textId="77777777" w:rsidR="00113E33" w:rsidRDefault="00936FC5">
      <w:pPr>
        <w:pStyle w:val="a3"/>
        <w:spacing w:before="70" w:line="274" w:lineRule="exact"/>
        <w:ind w:left="1419"/>
      </w:pPr>
      <w:r>
        <w:t>развитием</w:t>
      </w:r>
      <w:r>
        <w:rPr>
          <w:spacing w:val="-17"/>
        </w:rPr>
        <w:t xml:space="preserve"> </w:t>
      </w:r>
      <w:r>
        <w:t>универсальных</w:t>
      </w:r>
      <w:r>
        <w:rPr>
          <w:spacing w:val="-10"/>
        </w:rPr>
        <w:t xml:space="preserve"> </w:t>
      </w:r>
      <w:r>
        <w:t>учебных</w:t>
      </w:r>
      <w:r>
        <w:rPr>
          <w:spacing w:val="-9"/>
        </w:rPr>
        <w:t xml:space="preserve"> </w:t>
      </w:r>
      <w:r>
        <w:t>действий</w:t>
      </w:r>
      <w:r>
        <w:rPr>
          <w:spacing w:val="-11"/>
        </w:rPr>
        <w:t xml:space="preserve"> </w:t>
      </w:r>
      <w:r>
        <w:t>в</w:t>
      </w:r>
      <w:r>
        <w:rPr>
          <w:spacing w:val="-15"/>
        </w:rPr>
        <w:t xml:space="preserve"> </w:t>
      </w:r>
      <w:r>
        <w:t>образовательном</w:t>
      </w:r>
      <w:r>
        <w:rPr>
          <w:spacing w:val="-14"/>
        </w:rPr>
        <w:t xml:space="preserve"> </w:t>
      </w:r>
      <w:r>
        <w:rPr>
          <w:spacing w:val="-2"/>
        </w:rPr>
        <w:t>процессе;</w:t>
      </w:r>
    </w:p>
    <w:p w14:paraId="25D857DC" w14:textId="77777777" w:rsidR="00113E33" w:rsidRDefault="00936FC5">
      <w:pPr>
        <w:pStyle w:val="a3"/>
        <w:ind w:left="1419" w:right="812" w:firstLine="539"/>
      </w:pPr>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14:paraId="77AF5DD9" w14:textId="77777777" w:rsidR="00113E33" w:rsidRDefault="00936FC5">
      <w:pPr>
        <w:pStyle w:val="a3"/>
        <w:spacing w:before="2" w:line="237" w:lineRule="auto"/>
        <w:ind w:left="1419" w:right="827" w:firstLine="539"/>
      </w:pPr>
      <w:r>
        <w:t>организация разъяснительной или просветительской работы с родителями (законными представителями) по проблемам развития УУД у обучающихся;</w:t>
      </w:r>
    </w:p>
    <w:p w14:paraId="1DB04040" w14:textId="77777777" w:rsidR="00113E33" w:rsidRDefault="00936FC5">
      <w:pPr>
        <w:pStyle w:val="a3"/>
        <w:spacing w:before="1"/>
        <w:ind w:left="1419" w:right="663" w:firstLine="539"/>
        <w:jc w:val="left"/>
      </w:pPr>
      <w:r>
        <w:t>организация отражения результатов работы по формированию УУД обучающихся на сайте образовательной организации.</w:t>
      </w:r>
    </w:p>
    <w:p w14:paraId="0D9D98D1" w14:textId="77777777" w:rsidR="00113E33" w:rsidRDefault="00936FC5">
      <w:pPr>
        <w:pStyle w:val="a3"/>
        <w:ind w:left="1419" w:right="663" w:firstLine="539"/>
        <w:jc w:val="left"/>
      </w:pPr>
      <w:r>
        <w:t>Рабочей</w:t>
      </w:r>
      <w:r>
        <w:rPr>
          <w:spacing w:val="80"/>
        </w:rPr>
        <w:t xml:space="preserve"> </w:t>
      </w:r>
      <w:r>
        <w:t>группой</w:t>
      </w:r>
      <w:r>
        <w:rPr>
          <w:spacing w:val="80"/>
        </w:rPr>
        <w:t xml:space="preserve"> </w:t>
      </w:r>
      <w:r>
        <w:t>реализуется</w:t>
      </w:r>
      <w:r>
        <w:rPr>
          <w:spacing w:val="80"/>
          <w:w w:val="150"/>
        </w:rPr>
        <w:t xml:space="preserve"> </w:t>
      </w:r>
      <w:r>
        <w:t>несколько</w:t>
      </w:r>
      <w:r>
        <w:rPr>
          <w:spacing w:val="80"/>
        </w:rPr>
        <w:t xml:space="preserve"> </w:t>
      </w:r>
      <w:r>
        <w:t>этапов</w:t>
      </w:r>
      <w:r>
        <w:rPr>
          <w:spacing w:val="80"/>
        </w:rPr>
        <w:t xml:space="preserve"> </w:t>
      </w:r>
      <w:r>
        <w:t>с</w:t>
      </w:r>
      <w:r>
        <w:rPr>
          <w:spacing w:val="80"/>
        </w:rPr>
        <w:t xml:space="preserve"> </w:t>
      </w:r>
      <w:r>
        <w:t>соблюдением</w:t>
      </w:r>
      <w:r>
        <w:rPr>
          <w:spacing w:val="80"/>
        </w:rPr>
        <w:t xml:space="preserve"> </w:t>
      </w:r>
      <w:r>
        <w:t>необходимых</w:t>
      </w:r>
      <w:r>
        <w:rPr>
          <w:spacing w:val="80"/>
        </w:rPr>
        <w:t xml:space="preserve"> </w:t>
      </w:r>
      <w:r>
        <w:t>процедур контроля, коррекции и согласования.</w:t>
      </w:r>
    </w:p>
    <w:p w14:paraId="71FC3AED" w14:textId="77777777" w:rsidR="00113E33" w:rsidRDefault="00936FC5">
      <w:pPr>
        <w:pStyle w:val="a3"/>
        <w:ind w:left="1419" w:right="663" w:firstLine="539"/>
        <w:jc w:val="left"/>
      </w:pPr>
      <w:r>
        <w:t>На</w:t>
      </w:r>
      <w:r>
        <w:rPr>
          <w:spacing w:val="40"/>
        </w:rPr>
        <w:t xml:space="preserve"> </w:t>
      </w:r>
      <w:r>
        <w:t>подготовительном</w:t>
      </w:r>
      <w:r>
        <w:rPr>
          <w:spacing w:val="40"/>
        </w:rPr>
        <w:t xml:space="preserve"> </w:t>
      </w:r>
      <w:r>
        <w:t>этапе</w:t>
      </w:r>
      <w:r>
        <w:rPr>
          <w:spacing w:val="40"/>
        </w:rPr>
        <w:t xml:space="preserve"> </w:t>
      </w:r>
      <w:r>
        <w:t>команда</w:t>
      </w:r>
      <w:r>
        <w:rPr>
          <w:spacing w:val="40"/>
        </w:rPr>
        <w:t xml:space="preserve"> </w:t>
      </w:r>
      <w:r>
        <w:t>школы</w:t>
      </w:r>
      <w:r>
        <w:rPr>
          <w:spacing w:val="40"/>
        </w:rPr>
        <w:t xml:space="preserve"> </w:t>
      </w:r>
      <w:r>
        <w:t>проводила</w:t>
      </w:r>
      <w:r>
        <w:rPr>
          <w:spacing w:val="40"/>
        </w:rPr>
        <w:t xml:space="preserve"> </w:t>
      </w:r>
      <w:r>
        <w:t>следующие</w:t>
      </w:r>
      <w:r>
        <w:rPr>
          <w:spacing w:val="40"/>
        </w:rPr>
        <w:t xml:space="preserve"> </w:t>
      </w:r>
      <w:r>
        <w:t xml:space="preserve">аналитические </w:t>
      </w:r>
      <w:r>
        <w:rPr>
          <w:spacing w:val="-2"/>
        </w:rPr>
        <w:t>работы:</w:t>
      </w:r>
    </w:p>
    <w:p w14:paraId="746D8E5B" w14:textId="77777777" w:rsidR="00113E33" w:rsidRDefault="00936FC5">
      <w:pPr>
        <w:pStyle w:val="a3"/>
        <w:tabs>
          <w:tab w:val="left" w:pos="2862"/>
          <w:tab w:val="left" w:pos="5067"/>
          <w:tab w:val="left" w:pos="6777"/>
          <w:tab w:val="left" w:pos="7125"/>
          <w:tab w:val="left" w:pos="9583"/>
        </w:tabs>
        <w:spacing w:before="1"/>
        <w:ind w:left="1419" w:right="806" w:firstLine="539"/>
        <w:jc w:val="left"/>
      </w:pPr>
      <w:r>
        <w:rPr>
          <w:spacing w:val="-2"/>
        </w:rPr>
        <w:t>анализ</w:t>
      </w:r>
      <w:r>
        <w:tab/>
      </w:r>
      <w:r>
        <w:rPr>
          <w:spacing w:val="-2"/>
        </w:rPr>
        <w:t>рекомендательных,</w:t>
      </w:r>
      <w:r>
        <w:tab/>
      </w:r>
      <w:r>
        <w:rPr>
          <w:spacing w:val="-2"/>
        </w:rPr>
        <w:t>теоретических</w:t>
      </w:r>
      <w:r>
        <w:tab/>
      </w:r>
      <w:r>
        <w:rPr>
          <w:spacing w:val="-10"/>
        </w:rPr>
        <w:t>и</w:t>
      </w:r>
      <w:r>
        <w:tab/>
      </w:r>
      <w:r>
        <w:rPr>
          <w:spacing w:val="-2"/>
        </w:rPr>
        <w:t>научно-методических</w:t>
      </w:r>
      <w:r>
        <w:tab/>
      </w:r>
      <w:r>
        <w:rPr>
          <w:spacing w:val="-2"/>
        </w:rPr>
        <w:t xml:space="preserve">материалов, </w:t>
      </w:r>
      <w:proofErr w:type="gramStart"/>
      <w:r>
        <w:t>которые</w:t>
      </w:r>
      <w:r>
        <w:rPr>
          <w:spacing w:val="30"/>
        </w:rPr>
        <w:t xml:space="preserve">  </w:t>
      </w:r>
      <w:r>
        <w:t>могут</w:t>
      </w:r>
      <w:proofErr w:type="gramEnd"/>
      <w:r>
        <w:rPr>
          <w:spacing w:val="31"/>
        </w:rPr>
        <w:t xml:space="preserve">  </w:t>
      </w:r>
      <w:r>
        <w:t>быть</w:t>
      </w:r>
      <w:r>
        <w:rPr>
          <w:spacing w:val="32"/>
        </w:rPr>
        <w:t xml:space="preserve">  </w:t>
      </w:r>
      <w:r>
        <w:t>использованы</w:t>
      </w:r>
      <w:r>
        <w:rPr>
          <w:spacing w:val="31"/>
        </w:rPr>
        <w:t xml:space="preserve">  </w:t>
      </w:r>
      <w:r>
        <w:t>для</w:t>
      </w:r>
      <w:r>
        <w:rPr>
          <w:spacing w:val="30"/>
        </w:rPr>
        <w:t xml:space="preserve">  </w:t>
      </w:r>
      <w:r>
        <w:t>наиболее</w:t>
      </w:r>
      <w:r>
        <w:rPr>
          <w:spacing w:val="30"/>
        </w:rPr>
        <w:t xml:space="preserve">  </w:t>
      </w:r>
      <w:r>
        <w:t>эффективного</w:t>
      </w:r>
      <w:r>
        <w:rPr>
          <w:spacing w:val="30"/>
        </w:rPr>
        <w:t xml:space="preserve">  </w:t>
      </w:r>
      <w:r>
        <w:t>выполнения</w:t>
      </w:r>
      <w:r>
        <w:rPr>
          <w:spacing w:val="31"/>
        </w:rPr>
        <w:t xml:space="preserve">  </w:t>
      </w:r>
      <w:r>
        <w:rPr>
          <w:spacing w:val="-2"/>
        </w:rPr>
        <w:t>задач</w:t>
      </w:r>
    </w:p>
    <w:p w14:paraId="29FB276E" w14:textId="77777777" w:rsidR="00113E33" w:rsidRDefault="00113E33">
      <w:pPr>
        <w:pStyle w:val="a3"/>
        <w:jc w:val="left"/>
        <w:sectPr w:rsidR="00113E33">
          <w:headerReference w:type="default" r:id="rId235"/>
          <w:footerReference w:type="default" r:id="rId236"/>
          <w:pgSz w:w="11920" w:h="16850"/>
          <w:pgMar w:top="1020" w:right="0" w:bottom="1220" w:left="283" w:header="763" w:footer="1022" w:gutter="0"/>
          <w:cols w:space="720"/>
        </w:sectPr>
      </w:pPr>
    </w:p>
    <w:p w14:paraId="23246FDE" w14:textId="77777777" w:rsidR="00113E33" w:rsidRDefault="00936FC5">
      <w:pPr>
        <w:pStyle w:val="a3"/>
        <w:spacing w:before="2"/>
        <w:ind w:left="1419"/>
        <w:jc w:val="left"/>
      </w:pPr>
      <w:r>
        <w:rPr>
          <w:spacing w:val="-2"/>
        </w:rPr>
        <w:lastRenderedPageBreak/>
        <w:t>программы;</w:t>
      </w:r>
    </w:p>
    <w:p w14:paraId="47E4675F" w14:textId="77777777" w:rsidR="00113E33" w:rsidRDefault="00936FC5">
      <w:pPr>
        <w:pStyle w:val="a3"/>
        <w:ind w:left="1419" w:right="831" w:firstLine="539"/>
      </w:pPr>
      <w:r>
        <w:t>определение обучающихся, в том числе с выдающимися способностями, нуждающихся в построении индивидуальной образовательной траектории;</w:t>
      </w:r>
    </w:p>
    <w:p w14:paraId="205E8B8B" w14:textId="77777777" w:rsidR="00113E33" w:rsidRDefault="00936FC5">
      <w:pPr>
        <w:pStyle w:val="a3"/>
        <w:spacing w:before="1"/>
        <w:ind w:left="1419" w:right="821" w:firstLine="539"/>
      </w:pPr>
      <w:r>
        <w:t>анализ достигнутых обучающимися результатов по форсированию УУД</w:t>
      </w:r>
      <w:r>
        <w:rPr>
          <w:spacing w:val="40"/>
        </w:rPr>
        <w:t xml:space="preserve"> </w:t>
      </w:r>
      <w:r>
        <w:t>на уровне начального общего образования при реализации соответствующего варианта АООП НОО;</w:t>
      </w:r>
    </w:p>
    <w:p w14:paraId="661C19C7" w14:textId="77777777" w:rsidR="00113E33" w:rsidRDefault="00936FC5">
      <w:pPr>
        <w:pStyle w:val="a3"/>
        <w:ind w:left="1419" w:right="822" w:firstLine="539"/>
      </w:pPr>
      <w:r>
        <w:t>анализ опыта успешных практик, в том числе с использованием информационных ресурсов образовательной организации.</w:t>
      </w:r>
    </w:p>
    <w:p w14:paraId="5F15CFAB" w14:textId="77777777" w:rsidR="00113E33" w:rsidRDefault="00936FC5">
      <w:pPr>
        <w:pStyle w:val="a3"/>
        <w:ind w:left="1419" w:right="814" w:firstLine="539"/>
      </w:pPr>
      <w:r>
        <w:t xml:space="preserve">На основном этапе осуществлялась работа по проектированию общей стратегии развития УУД, организации и механизмов реализации задач программы, определены специальные требования к условиям реализации программы развития УУД с учетом особых образовательных потребностей и индивидуальных особенностей обучающихся с </w:t>
      </w:r>
      <w:r>
        <w:rPr>
          <w:spacing w:val="-4"/>
        </w:rPr>
        <w:t>ОВЗ.</w:t>
      </w:r>
    </w:p>
    <w:p w14:paraId="62CCADEF" w14:textId="77777777" w:rsidR="00113E33" w:rsidRDefault="00936FC5">
      <w:pPr>
        <w:pStyle w:val="a3"/>
        <w:ind w:left="1419" w:right="826" w:firstLine="539"/>
      </w:pPr>
      <w:r>
        <w:t>На заключительном этапе проводилось обсуждение хода реализации программы на методических семинарах школы.</w:t>
      </w:r>
    </w:p>
    <w:p w14:paraId="6139895B" w14:textId="77777777" w:rsidR="00113E33" w:rsidRDefault="00936FC5">
      <w:pPr>
        <w:pStyle w:val="a3"/>
        <w:ind w:left="1419" w:right="808" w:firstLine="539"/>
      </w:pPr>
      <w:r>
        <w:t>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ЗПР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проводятся методические советы.</w:t>
      </w:r>
    </w:p>
    <w:p w14:paraId="77575899" w14:textId="77777777" w:rsidR="00113E33" w:rsidRDefault="00113E33">
      <w:pPr>
        <w:pStyle w:val="a3"/>
        <w:spacing w:before="10"/>
        <w:ind w:left="0"/>
        <w:jc w:val="left"/>
      </w:pPr>
    </w:p>
    <w:p w14:paraId="6CEEDF0A" w14:textId="77777777" w:rsidR="00113E33" w:rsidRDefault="00936FC5">
      <w:pPr>
        <w:pStyle w:val="1"/>
        <w:ind w:left="1627" w:right="494"/>
        <w:jc w:val="center"/>
      </w:pPr>
      <w:r>
        <w:t>Программа</w:t>
      </w:r>
      <w:r>
        <w:rPr>
          <w:spacing w:val="-4"/>
        </w:rPr>
        <w:t xml:space="preserve"> </w:t>
      </w:r>
      <w:r>
        <w:t>коррекционной</w:t>
      </w:r>
      <w:r>
        <w:rPr>
          <w:spacing w:val="-6"/>
        </w:rPr>
        <w:t xml:space="preserve"> </w:t>
      </w:r>
      <w:r>
        <w:t>работы</w:t>
      </w:r>
      <w:r>
        <w:rPr>
          <w:spacing w:val="-4"/>
        </w:rPr>
        <w:t xml:space="preserve"> </w:t>
      </w:r>
      <w:r>
        <w:t>с</w:t>
      </w:r>
      <w:r>
        <w:rPr>
          <w:spacing w:val="-6"/>
        </w:rPr>
        <w:t xml:space="preserve"> </w:t>
      </w:r>
      <w:r>
        <w:t>обучающимися</w:t>
      </w:r>
      <w:r>
        <w:rPr>
          <w:spacing w:val="-4"/>
        </w:rPr>
        <w:t xml:space="preserve"> </w:t>
      </w:r>
      <w:r>
        <w:t>с</w:t>
      </w:r>
      <w:r>
        <w:rPr>
          <w:spacing w:val="-6"/>
        </w:rPr>
        <w:t xml:space="preserve"> </w:t>
      </w:r>
      <w:r>
        <w:t>задержкой</w:t>
      </w:r>
      <w:r>
        <w:rPr>
          <w:spacing w:val="-1"/>
        </w:rPr>
        <w:t xml:space="preserve"> </w:t>
      </w:r>
      <w:r>
        <w:t>психического развития АООП ООО для обучающимися с задержкой психического развития (вариант 7).</w:t>
      </w:r>
    </w:p>
    <w:p w14:paraId="22EF6D68" w14:textId="77777777" w:rsidR="00113E33" w:rsidRDefault="00936FC5">
      <w:pPr>
        <w:pStyle w:val="a3"/>
        <w:ind w:left="1419" w:right="819" w:firstLine="539"/>
      </w:pPr>
      <w:r>
        <w:t>Программа коррекционной работы (далее – ПКР) является неотъемлемым структурным компонентом АООП ООО для обучающихся с задержкой психического развития (вариант 7).</w:t>
      </w:r>
    </w:p>
    <w:p w14:paraId="5645027A" w14:textId="77777777" w:rsidR="00113E33" w:rsidRDefault="00936FC5">
      <w:pPr>
        <w:pStyle w:val="a3"/>
        <w:ind w:left="1419" w:right="810" w:firstLine="539"/>
      </w:pPr>
      <w:r>
        <w:t>В соответствии с ФГОС ООО ПКР направлена на осуществление индивидуально- ориентированной психолого-педагогической помощи обучающимся с ЗПР в освоении АООП ООО с</w:t>
      </w:r>
      <w:r>
        <w:rPr>
          <w:spacing w:val="24"/>
        </w:rPr>
        <w:t xml:space="preserve"> </w:t>
      </w:r>
      <w:r>
        <w:t>учетом их особых образовательных потребностей, социальную</w:t>
      </w:r>
      <w:r>
        <w:rPr>
          <w:spacing w:val="40"/>
        </w:rPr>
        <w:t xml:space="preserve"> </w:t>
      </w:r>
      <w:r>
        <w:t>адаптацию</w:t>
      </w:r>
      <w:r>
        <w:rPr>
          <w:spacing w:val="80"/>
        </w:rPr>
        <w:t xml:space="preserve"> </w:t>
      </w:r>
      <w:r>
        <w:t>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307CD80A" w14:textId="77777777" w:rsidR="00113E33" w:rsidRDefault="00936FC5">
      <w:pPr>
        <w:pStyle w:val="a3"/>
        <w:spacing w:before="1" w:line="272" w:lineRule="exact"/>
        <w:ind w:left="1958"/>
      </w:pPr>
      <w:r>
        <w:t>ПКР</w:t>
      </w:r>
      <w:r>
        <w:rPr>
          <w:spacing w:val="-6"/>
        </w:rPr>
        <w:t xml:space="preserve"> </w:t>
      </w:r>
      <w:r>
        <w:rPr>
          <w:spacing w:val="-2"/>
        </w:rPr>
        <w:t>обеспечивает:</w:t>
      </w:r>
    </w:p>
    <w:p w14:paraId="4078C9AE" w14:textId="77777777" w:rsidR="00113E33" w:rsidRDefault="00936FC5">
      <w:pPr>
        <w:pStyle w:val="a3"/>
        <w:ind w:left="1419" w:right="832" w:firstLine="539"/>
      </w:pPr>
      <w:r>
        <w:t>выявление индивидуальных образовательных потребностей обучающихся с ЗПР, направленности личности, профессиональных склонностей;</w:t>
      </w:r>
    </w:p>
    <w:p w14:paraId="74DDEE13" w14:textId="77777777" w:rsidR="00113E33" w:rsidRDefault="00936FC5">
      <w:pPr>
        <w:pStyle w:val="a3"/>
        <w:ind w:left="1419" w:right="803" w:firstLine="539"/>
      </w:pPr>
      <w:r>
        <w:t>систему комплексного психолого-педагогического сопровождения образовательно- 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w:t>
      </w:r>
      <w:r>
        <w:rPr>
          <w:spacing w:val="64"/>
        </w:rPr>
        <w:t xml:space="preserve">  </w:t>
      </w:r>
      <w:r>
        <w:t>проведение</w:t>
      </w:r>
      <w:r>
        <w:rPr>
          <w:spacing w:val="65"/>
        </w:rPr>
        <w:t xml:space="preserve">  </w:t>
      </w:r>
      <w:r>
        <w:t>коррекционных</w:t>
      </w:r>
      <w:r>
        <w:rPr>
          <w:spacing w:val="67"/>
        </w:rPr>
        <w:t xml:space="preserve">  </w:t>
      </w:r>
      <w:r>
        <w:t>курсов,</w:t>
      </w:r>
      <w:r>
        <w:rPr>
          <w:spacing w:val="66"/>
        </w:rPr>
        <w:t xml:space="preserve">  </w:t>
      </w:r>
      <w:r>
        <w:t>индивидуальных</w:t>
      </w:r>
      <w:r>
        <w:rPr>
          <w:spacing w:val="67"/>
        </w:rPr>
        <w:t xml:space="preserve">  </w:t>
      </w:r>
      <w:r>
        <w:t>и</w:t>
      </w:r>
      <w:r>
        <w:rPr>
          <w:spacing w:val="66"/>
        </w:rPr>
        <w:t xml:space="preserve">  </w:t>
      </w:r>
      <w:r>
        <w:t>групповых</w:t>
      </w:r>
    </w:p>
    <w:p w14:paraId="01035541" w14:textId="77777777" w:rsidR="00113E33" w:rsidRDefault="00936FC5">
      <w:pPr>
        <w:pStyle w:val="a3"/>
        <w:spacing w:before="76"/>
        <w:ind w:left="1419" w:right="806"/>
      </w:pPr>
      <w:r>
        <w:t>коррекционно-развивающих занятий (на основе рекомендаций психолого-медико- 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14:paraId="77EA45F3" w14:textId="77777777" w:rsidR="00113E33" w:rsidRDefault="00936FC5">
      <w:pPr>
        <w:pStyle w:val="a3"/>
        <w:ind w:left="1419" w:right="831" w:firstLine="539"/>
      </w:pPr>
      <w:r>
        <w:t>успешное освоение АООП ООО (вариант 7), достижение обучающимися</w:t>
      </w:r>
      <w:r>
        <w:rPr>
          <w:spacing w:val="40"/>
        </w:rPr>
        <w:t xml:space="preserve"> </w:t>
      </w:r>
      <w:r>
        <w:t>предметных, метапредметных и личностных результатов с учетом их особых образовательных потребностей.</w:t>
      </w:r>
    </w:p>
    <w:p w14:paraId="718A62FA" w14:textId="77777777" w:rsidR="00113E33" w:rsidRDefault="00936FC5">
      <w:pPr>
        <w:pStyle w:val="a3"/>
        <w:spacing w:before="1"/>
        <w:ind w:left="1958"/>
      </w:pPr>
      <w:r>
        <w:t>ПКР</w:t>
      </w:r>
      <w:r>
        <w:rPr>
          <w:spacing w:val="-6"/>
        </w:rPr>
        <w:t xml:space="preserve"> </w:t>
      </w:r>
      <w:r>
        <w:rPr>
          <w:spacing w:val="-2"/>
        </w:rPr>
        <w:t>содержит:</w:t>
      </w:r>
    </w:p>
    <w:p w14:paraId="6504052F" w14:textId="77777777" w:rsidR="00113E33" w:rsidRDefault="00936FC5">
      <w:pPr>
        <w:pStyle w:val="a3"/>
        <w:ind w:left="1419" w:right="820" w:firstLine="539"/>
      </w:pPr>
      <w:r>
        <w:t>план диагностических и коррекционно-развивающих мероприятий, обеспечивающих удовлетворение</w:t>
      </w:r>
      <w:r>
        <w:rPr>
          <w:spacing w:val="76"/>
        </w:rPr>
        <w:t xml:space="preserve"> </w:t>
      </w:r>
      <w:r>
        <w:t>индивидуальных</w:t>
      </w:r>
      <w:r>
        <w:rPr>
          <w:spacing w:val="79"/>
        </w:rPr>
        <w:t xml:space="preserve"> </w:t>
      </w:r>
      <w:r>
        <w:t>образовательных</w:t>
      </w:r>
      <w:r>
        <w:rPr>
          <w:spacing w:val="77"/>
        </w:rPr>
        <w:t xml:space="preserve"> </w:t>
      </w:r>
      <w:r>
        <w:t>потребностей</w:t>
      </w:r>
      <w:r>
        <w:rPr>
          <w:spacing w:val="78"/>
        </w:rPr>
        <w:t xml:space="preserve"> </w:t>
      </w:r>
      <w:r>
        <w:t>обучающихся</w:t>
      </w:r>
      <w:r>
        <w:rPr>
          <w:spacing w:val="77"/>
        </w:rPr>
        <w:t xml:space="preserve"> </w:t>
      </w:r>
      <w:r>
        <w:t>с</w:t>
      </w:r>
      <w:r>
        <w:rPr>
          <w:spacing w:val="76"/>
        </w:rPr>
        <w:t xml:space="preserve"> </w:t>
      </w:r>
      <w:r>
        <w:t>ЗПР,</w:t>
      </w:r>
    </w:p>
    <w:p w14:paraId="6647B95C" w14:textId="77777777" w:rsidR="00113E33" w:rsidRDefault="00113E33">
      <w:pPr>
        <w:pStyle w:val="a3"/>
        <w:sectPr w:rsidR="00113E33">
          <w:headerReference w:type="default" r:id="rId237"/>
          <w:footerReference w:type="default" r:id="rId238"/>
          <w:pgSz w:w="11920" w:h="16850"/>
          <w:pgMar w:top="1020" w:right="0" w:bottom="1220" w:left="283" w:header="763" w:footer="1022" w:gutter="0"/>
          <w:cols w:space="720"/>
        </w:sectPr>
      </w:pPr>
    </w:p>
    <w:p w14:paraId="689EDDBA" w14:textId="77777777" w:rsidR="00113E33" w:rsidRDefault="00936FC5">
      <w:pPr>
        <w:pStyle w:val="a3"/>
        <w:spacing w:before="2"/>
        <w:ind w:left="1419"/>
      </w:pPr>
      <w:r>
        <w:lastRenderedPageBreak/>
        <w:t>освоение</w:t>
      </w:r>
      <w:r>
        <w:rPr>
          <w:spacing w:val="-6"/>
        </w:rPr>
        <w:t xml:space="preserve"> </w:t>
      </w:r>
      <w:r>
        <w:t>ими</w:t>
      </w:r>
      <w:r>
        <w:rPr>
          <w:spacing w:val="-3"/>
        </w:rPr>
        <w:t xml:space="preserve"> </w:t>
      </w:r>
      <w:r>
        <w:t>АООП</w:t>
      </w:r>
      <w:r>
        <w:rPr>
          <w:spacing w:val="-3"/>
        </w:rPr>
        <w:t xml:space="preserve"> </w:t>
      </w:r>
      <w:r>
        <w:t>ООО</w:t>
      </w:r>
      <w:r>
        <w:rPr>
          <w:spacing w:val="-4"/>
        </w:rPr>
        <w:t xml:space="preserve"> </w:t>
      </w:r>
      <w:r>
        <w:t>(вариант</w:t>
      </w:r>
      <w:r>
        <w:rPr>
          <w:spacing w:val="-2"/>
        </w:rPr>
        <w:t xml:space="preserve"> </w:t>
      </w:r>
      <w:r>
        <w:rPr>
          <w:spacing w:val="-5"/>
        </w:rPr>
        <w:t>7);</w:t>
      </w:r>
    </w:p>
    <w:p w14:paraId="31AD2A92" w14:textId="77777777" w:rsidR="00113E33" w:rsidRDefault="00936FC5">
      <w:pPr>
        <w:pStyle w:val="a3"/>
        <w:ind w:left="1419" w:right="822" w:firstLine="539"/>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w:t>
      </w:r>
    </w:p>
    <w:p w14:paraId="5B47027F" w14:textId="77777777" w:rsidR="00113E33" w:rsidRDefault="00113E33">
      <w:pPr>
        <w:pStyle w:val="a3"/>
        <w:ind w:left="0"/>
        <w:jc w:val="left"/>
      </w:pPr>
    </w:p>
    <w:p w14:paraId="4E37ABB6" w14:textId="77777777" w:rsidR="00113E33" w:rsidRDefault="00113E33">
      <w:pPr>
        <w:pStyle w:val="a3"/>
        <w:ind w:left="0"/>
        <w:jc w:val="left"/>
      </w:pPr>
    </w:p>
    <w:p w14:paraId="48C33C55" w14:textId="77777777" w:rsidR="00113E33" w:rsidRDefault="00936FC5">
      <w:pPr>
        <w:pStyle w:val="a3"/>
        <w:spacing w:before="1"/>
        <w:ind w:left="1419" w:right="821" w:firstLine="91"/>
        <w:jc w:val="left"/>
      </w:pPr>
      <w:r>
        <w:t>технические</w:t>
      </w:r>
      <w:r>
        <w:rPr>
          <w:spacing w:val="30"/>
        </w:rPr>
        <w:t xml:space="preserve"> </w:t>
      </w:r>
      <w:r>
        <w:t>средства</w:t>
      </w:r>
      <w:r>
        <w:rPr>
          <w:spacing w:val="33"/>
        </w:rPr>
        <w:t xml:space="preserve"> </w:t>
      </w:r>
      <w:r>
        <w:t>обучения,</w:t>
      </w:r>
      <w:r>
        <w:rPr>
          <w:spacing w:val="31"/>
        </w:rPr>
        <w:t xml:space="preserve"> </w:t>
      </w:r>
      <w:r>
        <w:t>особенности</w:t>
      </w:r>
      <w:r>
        <w:rPr>
          <w:spacing w:val="31"/>
        </w:rPr>
        <w:t xml:space="preserve"> </w:t>
      </w:r>
      <w:r>
        <w:t>проведения</w:t>
      </w:r>
      <w:r>
        <w:rPr>
          <w:spacing w:val="31"/>
        </w:rPr>
        <w:t xml:space="preserve"> </w:t>
      </w:r>
      <w:r>
        <w:t>групповых</w:t>
      </w:r>
      <w:r>
        <w:rPr>
          <w:spacing w:val="31"/>
        </w:rPr>
        <w:t xml:space="preserve"> </w:t>
      </w:r>
      <w:r>
        <w:t>и</w:t>
      </w:r>
      <w:r>
        <w:rPr>
          <w:spacing w:val="30"/>
        </w:rPr>
        <w:t xml:space="preserve"> </w:t>
      </w:r>
      <w:r>
        <w:t>индивидуальных коррекционно-развивающих занятий;</w:t>
      </w:r>
    </w:p>
    <w:p w14:paraId="04EE7335" w14:textId="77777777" w:rsidR="00113E33" w:rsidRDefault="00936FC5">
      <w:pPr>
        <w:pStyle w:val="a3"/>
        <w:ind w:left="1958" w:right="1595"/>
        <w:jc w:val="left"/>
      </w:pPr>
      <w:r>
        <w:t>описание основного содержания рабочих программ коррекционных курсов; перечень</w:t>
      </w:r>
      <w:r>
        <w:rPr>
          <w:spacing w:val="-15"/>
        </w:rPr>
        <w:t xml:space="preserve"> </w:t>
      </w:r>
      <w:r>
        <w:t>дополнительных</w:t>
      </w:r>
      <w:r>
        <w:rPr>
          <w:spacing w:val="-15"/>
        </w:rPr>
        <w:t xml:space="preserve"> </w:t>
      </w:r>
      <w:r>
        <w:t>коррекционно-развивающих</w:t>
      </w:r>
      <w:r>
        <w:rPr>
          <w:spacing w:val="-15"/>
        </w:rPr>
        <w:t xml:space="preserve"> </w:t>
      </w:r>
      <w:r>
        <w:t>занятий</w:t>
      </w:r>
      <w:r>
        <w:rPr>
          <w:spacing w:val="-15"/>
        </w:rPr>
        <w:t xml:space="preserve"> </w:t>
      </w:r>
      <w:r>
        <w:t>(при</w:t>
      </w:r>
      <w:r>
        <w:rPr>
          <w:spacing w:val="-16"/>
        </w:rPr>
        <w:t xml:space="preserve"> </w:t>
      </w:r>
      <w:r>
        <w:t>наличии); планируемые результаты коррекционной работы и подходы к их оценке.</w:t>
      </w:r>
    </w:p>
    <w:p w14:paraId="4AC66210" w14:textId="77777777" w:rsidR="00113E33" w:rsidRDefault="00936FC5">
      <w:pPr>
        <w:pStyle w:val="a3"/>
        <w:spacing w:before="67"/>
        <w:ind w:left="1419" w:right="823" w:firstLine="539"/>
      </w:pPr>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37ACE74A" w14:textId="77777777" w:rsidR="00113E33" w:rsidRDefault="00936FC5">
      <w:pPr>
        <w:pStyle w:val="a3"/>
        <w:spacing w:before="3"/>
        <w:ind w:left="1419" w:right="819" w:firstLine="539"/>
      </w:pPr>
      <w:r>
        <w:t>ПКР предусматривает организацию индивидуально-ориентированных</w:t>
      </w:r>
      <w:r>
        <w:rPr>
          <w:spacing w:val="80"/>
          <w:w w:val="150"/>
        </w:rPr>
        <w:t xml:space="preserve"> </w:t>
      </w:r>
      <w:r>
        <w:t>коррекционно-развивающих мероприятий, обеспечивающих удовлетворение особых образовательных потребностей обучающихся с ЗПР в освоении АООП ООО.</w:t>
      </w:r>
    </w:p>
    <w:p w14:paraId="7F31D5CD" w14:textId="77777777" w:rsidR="00113E33" w:rsidRDefault="00936FC5">
      <w:pPr>
        <w:pStyle w:val="a3"/>
        <w:ind w:left="1419" w:right="815" w:firstLine="539"/>
      </w:pPr>
      <w:r>
        <w:t xml:space="preserve">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w:t>
      </w:r>
      <w:proofErr w:type="spellStart"/>
      <w:r>
        <w:t>ППк</w:t>
      </w:r>
      <w:proofErr w:type="spellEnd"/>
      <w:r>
        <w:t xml:space="preserve"> и ПМПК.</w:t>
      </w:r>
    </w:p>
    <w:p w14:paraId="35E40419" w14:textId="77777777" w:rsidR="00113E33" w:rsidRDefault="00936FC5">
      <w:pPr>
        <w:pStyle w:val="a3"/>
        <w:ind w:left="1419" w:right="812" w:firstLine="539"/>
      </w:pPr>
      <w: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077DF8D8" w14:textId="77777777" w:rsidR="00113E33" w:rsidRDefault="00936FC5">
      <w:pPr>
        <w:pStyle w:val="a3"/>
        <w:ind w:left="1419" w:right="822" w:firstLine="539"/>
      </w:pPr>
      <w:r>
        <w:t>ПКР разрабатывается на период получения основного общего образования, включает следующие разделы:</w:t>
      </w:r>
    </w:p>
    <w:p w14:paraId="06C02E12" w14:textId="77777777" w:rsidR="00113E33" w:rsidRDefault="00936FC5">
      <w:pPr>
        <w:pStyle w:val="a3"/>
        <w:ind w:left="1958" w:right="5061"/>
        <w:jc w:val="left"/>
      </w:pPr>
      <w:r>
        <w:t>Цели, задачи и принципы построения ПКР. Перечень</w:t>
      </w:r>
      <w:r>
        <w:rPr>
          <w:spacing w:val="-15"/>
        </w:rPr>
        <w:t xml:space="preserve"> </w:t>
      </w:r>
      <w:r>
        <w:t>и</w:t>
      </w:r>
      <w:r>
        <w:rPr>
          <w:spacing w:val="-15"/>
        </w:rPr>
        <w:t xml:space="preserve"> </w:t>
      </w:r>
      <w:r>
        <w:t>содержание</w:t>
      </w:r>
      <w:r>
        <w:rPr>
          <w:spacing w:val="-18"/>
        </w:rPr>
        <w:t xml:space="preserve"> </w:t>
      </w:r>
      <w:r>
        <w:t>направлений</w:t>
      </w:r>
      <w:r>
        <w:rPr>
          <w:spacing w:val="-15"/>
        </w:rPr>
        <w:t xml:space="preserve"> </w:t>
      </w:r>
      <w:r>
        <w:t>работы. Механизмы реализации программы.</w:t>
      </w:r>
    </w:p>
    <w:p w14:paraId="15B4137A" w14:textId="77777777" w:rsidR="00113E33" w:rsidRDefault="00936FC5">
      <w:pPr>
        <w:pStyle w:val="a3"/>
        <w:ind w:left="1958"/>
        <w:jc w:val="left"/>
      </w:pPr>
      <w:r>
        <w:t>Условия</w:t>
      </w:r>
      <w:r>
        <w:rPr>
          <w:spacing w:val="-11"/>
        </w:rPr>
        <w:t xml:space="preserve"> </w:t>
      </w:r>
      <w:r>
        <w:t>реализации</w:t>
      </w:r>
      <w:r>
        <w:rPr>
          <w:spacing w:val="-11"/>
        </w:rPr>
        <w:t xml:space="preserve"> </w:t>
      </w:r>
      <w:r>
        <w:rPr>
          <w:spacing w:val="-2"/>
        </w:rPr>
        <w:t>программы.</w:t>
      </w:r>
    </w:p>
    <w:p w14:paraId="385BE5DE" w14:textId="77777777" w:rsidR="00113E33" w:rsidRDefault="00936FC5">
      <w:pPr>
        <w:pStyle w:val="a3"/>
        <w:ind w:left="1958"/>
        <w:jc w:val="left"/>
      </w:pPr>
      <w:r>
        <w:t>Планируемые</w:t>
      </w:r>
      <w:r>
        <w:rPr>
          <w:spacing w:val="-15"/>
        </w:rPr>
        <w:t xml:space="preserve"> </w:t>
      </w:r>
      <w:r>
        <w:t>результаты</w:t>
      </w:r>
      <w:r>
        <w:rPr>
          <w:spacing w:val="-11"/>
        </w:rPr>
        <w:t xml:space="preserve"> </w:t>
      </w:r>
      <w:r>
        <w:t>реализации</w:t>
      </w:r>
      <w:r>
        <w:rPr>
          <w:spacing w:val="-12"/>
        </w:rPr>
        <w:t xml:space="preserve"> </w:t>
      </w:r>
      <w:r>
        <w:rPr>
          <w:spacing w:val="-2"/>
        </w:rPr>
        <w:t>программы.</w:t>
      </w:r>
    </w:p>
    <w:p w14:paraId="388E587B" w14:textId="77777777" w:rsidR="00113E33" w:rsidRDefault="00113E33">
      <w:pPr>
        <w:pStyle w:val="a3"/>
        <w:spacing w:before="8"/>
        <w:ind w:left="0"/>
        <w:jc w:val="left"/>
      </w:pPr>
    </w:p>
    <w:p w14:paraId="47E53090" w14:textId="77777777" w:rsidR="00113E33" w:rsidRDefault="00936FC5">
      <w:pPr>
        <w:pStyle w:val="1"/>
        <w:spacing w:line="274" w:lineRule="exact"/>
        <w:ind w:left="1577"/>
      </w:pPr>
      <w:r>
        <w:t>Цели,</w:t>
      </w:r>
      <w:r>
        <w:rPr>
          <w:spacing w:val="-10"/>
        </w:rPr>
        <w:t xml:space="preserve"> </w:t>
      </w:r>
      <w:r>
        <w:t>задачи</w:t>
      </w:r>
      <w:r>
        <w:rPr>
          <w:spacing w:val="-8"/>
        </w:rPr>
        <w:t xml:space="preserve"> </w:t>
      </w:r>
      <w:r>
        <w:t>и</w:t>
      </w:r>
      <w:r>
        <w:rPr>
          <w:spacing w:val="-10"/>
        </w:rPr>
        <w:t xml:space="preserve"> </w:t>
      </w:r>
      <w:r>
        <w:t>принципы</w:t>
      </w:r>
      <w:r>
        <w:rPr>
          <w:spacing w:val="-6"/>
        </w:rPr>
        <w:t xml:space="preserve"> </w:t>
      </w:r>
      <w:r>
        <w:t>построения</w:t>
      </w:r>
      <w:r>
        <w:rPr>
          <w:spacing w:val="-11"/>
        </w:rPr>
        <w:t xml:space="preserve"> </w:t>
      </w:r>
      <w:r>
        <w:rPr>
          <w:spacing w:val="-5"/>
        </w:rPr>
        <w:t>ПКР</w:t>
      </w:r>
    </w:p>
    <w:p w14:paraId="3E84E1E6" w14:textId="77777777" w:rsidR="00113E33" w:rsidRDefault="00936FC5">
      <w:pPr>
        <w:pStyle w:val="a5"/>
        <w:numPr>
          <w:ilvl w:val="0"/>
          <w:numId w:val="37"/>
        </w:numPr>
        <w:tabs>
          <w:tab w:val="left" w:pos="2301"/>
        </w:tabs>
        <w:ind w:right="803" w:firstLine="539"/>
        <w:jc w:val="both"/>
        <w:rPr>
          <w:sz w:val="24"/>
        </w:rPr>
      </w:pPr>
      <w:r>
        <w:rPr>
          <w:sz w:val="24"/>
        </w:rPr>
        <w:t>Цель ПКР: проектирование и реализация комплексной системы психолого- 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14:paraId="0ADB0961" w14:textId="77777777" w:rsidR="00113E33" w:rsidRDefault="00936FC5">
      <w:pPr>
        <w:pStyle w:val="a3"/>
        <w:spacing w:before="1" w:line="275" w:lineRule="exact"/>
        <w:ind w:left="1958"/>
        <w:jc w:val="left"/>
      </w:pPr>
      <w:r>
        <w:t>Задачи</w:t>
      </w:r>
      <w:r>
        <w:rPr>
          <w:spacing w:val="-13"/>
        </w:rPr>
        <w:t xml:space="preserve"> </w:t>
      </w:r>
      <w:r>
        <w:rPr>
          <w:spacing w:val="-4"/>
        </w:rPr>
        <w:t>ПКР:</w:t>
      </w:r>
    </w:p>
    <w:p w14:paraId="10037308" w14:textId="77777777" w:rsidR="00113E33" w:rsidRDefault="00936FC5">
      <w:pPr>
        <w:pStyle w:val="a3"/>
        <w:ind w:left="1419" w:right="663" w:firstLine="539"/>
        <w:jc w:val="left"/>
      </w:pPr>
      <w:r>
        <w:t>выявление</w:t>
      </w:r>
      <w:r>
        <w:rPr>
          <w:spacing w:val="31"/>
        </w:rPr>
        <w:t xml:space="preserve"> </w:t>
      </w:r>
      <w:r>
        <w:t>особых</w:t>
      </w:r>
      <w:r>
        <w:rPr>
          <w:spacing w:val="34"/>
        </w:rPr>
        <w:t xml:space="preserve"> </w:t>
      </w:r>
      <w:r>
        <w:t>образовательных</w:t>
      </w:r>
      <w:r>
        <w:rPr>
          <w:spacing w:val="33"/>
        </w:rPr>
        <w:t xml:space="preserve"> </w:t>
      </w:r>
      <w:r>
        <w:t>потребностей</w:t>
      </w:r>
      <w:r>
        <w:rPr>
          <w:spacing w:val="32"/>
        </w:rPr>
        <w:t xml:space="preserve"> </w:t>
      </w:r>
      <w:r>
        <w:t>и</w:t>
      </w:r>
      <w:r>
        <w:rPr>
          <w:spacing w:val="33"/>
        </w:rPr>
        <w:t xml:space="preserve"> </w:t>
      </w:r>
      <w:r>
        <w:t>индивидуальных</w:t>
      </w:r>
      <w:r>
        <w:rPr>
          <w:spacing w:val="33"/>
        </w:rPr>
        <w:t xml:space="preserve"> </w:t>
      </w:r>
      <w:r>
        <w:t>особенностей обучающихся с ЗПР в ходе комплексного психолого-педагогического обследования;</w:t>
      </w:r>
    </w:p>
    <w:p w14:paraId="6F60B47F" w14:textId="77777777" w:rsidR="00113E33" w:rsidRDefault="00936FC5">
      <w:pPr>
        <w:pStyle w:val="a3"/>
        <w:spacing w:before="78"/>
        <w:ind w:left="1419" w:right="663" w:firstLine="539"/>
        <w:jc w:val="left"/>
      </w:pPr>
      <w: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6BF96DFC" w14:textId="77777777" w:rsidR="00113E33" w:rsidRDefault="00936FC5">
      <w:pPr>
        <w:pStyle w:val="a3"/>
        <w:tabs>
          <w:tab w:val="left" w:pos="3236"/>
          <w:tab w:val="left" w:pos="4947"/>
          <w:tab w:val="left" w:pos="8558"/>
          <w:tab w:val="left" w:pos="10737"/>
        </w:tabs>
        <w:ind w:left="1958" w:right="759"/>
        <w:jc w:val="left"/>
      </w:pPr>
      <w:r>
        <w:rPr>
          <w:spacing w:val="-2"/>
        </w:rPr>
        <w:t>оказание</w:t>
      </w:r>
      <w:r>
        <w:tab/>
      </w:r>
      <w:r>
        <w:rPr>
          <w:spacing w:val="-2"/>
        </w:rPr>
        <w:t>комплексной</w:t>
      </w:r>
      <w:r>
        <w:tab/>
      </w:r>
      <w:r>
        <w:rPr>
          <w:spacing w:val="-2"/>
        </w:rPr>
        <w:t>коррекционно-педагогической,</w:t>
      </w:r>
      <w:r>
        <w:tab/>
      </w:r>
      <w:r>
        <w:rPr>
          <w:spacing w:val="-2"/>
        </w:rPr>
        <w:t>психологической</w:t>
      </w:r>
      <w:r>
        <w:tab/>
      </w:r>
      <w:r>
        <w:rPr>
          <w:spacing w:val="-10"/>
        </w:rPr>
        <w:t xml:space="preserve">и </w:t>
      </w:r>
      <w:r>
        <w:t>социальной помощи обучающимся с ЗПР;</w:t>
      </w:r>
    </w:p>
    <w:p w14:paraId="5AFD5481" w14:textId="77777777" w:rsidR="00113E33" w:rsidRDefault="00936FC5">
      <w:pPr>
        <w:pStyle w:val="a3"/>
        <w:tabs>
          <w:tab w:val="left" w:pos="3964"/>
          <w:tab w:val="left" w:pos="7972"/>
        </w:tabs>
        <w:ind w:left="1419" w:right="812" w:firstLine="539"/>
        <w:jc w:val="left"/>
      </w:pPr>
      <w:r>
        <w:rPr>
          <w:spacing w:val="-2"/>
        </w:rPr>
        <w:t>осуществление</w:t>
      </w:r>
      <w:r>
        <w:tab/>
      </w:r>
      <w:r>
        <w:rPr>
          <w:spacing w:val="-2"/>
        </w:rPr>
        <w:t>индивидуально-ориентированного</w:t>
      </w:r>
      <w:r>
        <w:tab/>
      </w:r>
      <w:r>
        <w:rPr>
          <w:spacing w:val="-2"/>
        </w:rPr>
        <w:t xml:space="preserve">психолого-педагогического </w:t>
      </w:r>
      <w:r>
        <w:t>сопровождения обучающихся с ЗПР с учетом их особых образовательных потребностей;</w:t>
      </w:r>
    </w:p>
    <w:p w14:paraId="439FD1B9" w14:textId="77777777" w:rsidR="00113E33" w:rsidRDefault="00936FC5">
      <w:pPr>
        <w:pStyle w:val="a3"/>
        <w:tabs>
          <w:tab w:val="left" w:pos="3313"/>
          <w:tab w:val="left" w:pos="3680"/>
          <w:tab w:val="left" w:pos="5098"/>
          <w:tab w:val="left" w:pos="6949"/>
          <w:tab w:val="left" w:pos="7942"/>
          <w:tab w:val="left" w:pos="9517"/>
          <w:tab w:val="left" w:pos="9867"/>
        </w:tabs>
        <w:ind w:left="1958"/>
        <w:jc w:val="left"/>
      </w:pPr>
      <w:r>
        <w:rPr>
          <w:spacing w:val="-2"/>
        </w:rPr>
        <w:t>разработка</w:t>
      </w:r>
      <w:r>
        <w:tab/>
      </w:r>
      <w:r>
        <w:rPr>
          <w:spacing w:val="-10"/>
        </w:rPr>
        <w:t>и</w:t>
      </w:r>
      <w:r>
        <w:tab/>
      </w:r>
      <w:r>
        <w:rPr>
          <w:spacing w:val="-2"/>
        </w:rPr>
        <w:t>проведение</w:t>
      </w:r>
      <w:r>
        <w:tab/>
      </w:r>
      <w:r>
        <w:rPr>
          <w:spacing w:val="-2"/>
        </w:rPr>
        <w:t>коррекционных</w:t>
      </w:r>
      <w:r>
        <w:tab/>
      </w:r>
      <w:r>
        <w:rPr>
          <w:spacing w:val="-2"/>
        </w:rPr>
        <w:t>курсов,</w:t>
      </w:r>
      <w:r>
        <w:tab/>
      </w:r>
      <w:r>
        <w:rPr>
          <w:spacing w:val="-2"/>
        </w:rPr>
        <w:t>реализуемых</w:t>
      </w:r>
      <w:r>
        <w:tab/>
      </w:r>
      <w:r>
        <w:rPr>
          <w:spacing w:val="-10"/>
        </w:rPr>
        <w:t>в</w:t>
      </w:r>
      <w:r>
        <w:tab/>
      </w:r>
      <w:r>
        <w:rPr>
          <w:spacing w:val="-2"/>
        </w:rPr>
        <w:t>процессе</w:t>
      </w:r>
    </w:p>
    <w:p w14:paraId="653D7F85" w14:textId="77777777" w:rsidR="00113E33" w:rsidRDefault="00113E33">
      <w:pPr>
        <w:pStyle w:val="a3"/>
        <w:jc w:val="left"/>
        <w:sectPr w:rsidR="00113E33">
          <w:headerReference w:type="default" r:id="rId239"/>
          <w:footerReference w:type="default" r:id="rId240"/>
          <w:pgSz w:w="11920" w:h="16850"/>
          <w:pgMar w:top="1020" w:right="0" w:bottom="1220" w:left="283" w:header="763" w:footer="1022" w:gutter="0"/>
          <w:cols w:space="720"/>
        </w:sectPr>
      </w:pPr>
    </w:p>
    <w:p w14:paraId="0351FEF1" w14:textId="77777777" w:rsidR="00113E33" w:rsidRDefault="00936FC5">
      <w:pPr>
        <w:pStyle w:val="a3"/>
        <w:spacing w:before="2"/>
        <w:ind w:left="1419"/>
      </w:pPr>
      <w:r>
        <w:lastRenderedPageBreak/>
        <w:t>внеурочной</w:t>
      </w:r>
      <w:r>
        <w:rPr>
          <w:spacing w:val="-7"/>
        </w:rPr>
        <w:t xml:space="preserve"> </w:t>
      </w:r>
      <w:r>
        <w:rPr>
          <w:spacing w:val="-2"/>
        </w:rPr>
        <w:t>деятельности;</w:t>
      </w:r>
    </w:p>
    <w:p w14:paraId="7BAE0D0F" w14:textId="77777777" w:rsidR="00113E33" w:rsidRDefault="00936FC5">
      <w:pPr>
        <w:pStyle w:val="a3"/>
        <w:ind w:left="1419" w:right="803" w:firstLine="539"/>
      </w:pPr>
      <w:r>
        <w:t>оказание специализированной индивидуально ориентированной психолого- 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14:paraId="5F37EA6A" w14:textId="77777777" w:rsidR="00113E33" w:rsidRDefault="00936FC5">
      <w:pPr>
        <w:pStyle w:val="a3"/>
        <w:spacing w:before="1"/>
        <w:ind w:left="1419" w:right="821" w:firstLine="539"/>
      </w:pPr>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14:paraId="7F28DFE9" w14:textId="77777777" w:rsidR="00113E33" w:rsidRDefault="00113E33">
      <w:pPr>
        <w:pStyle w:val="a3"/>
        <w:ind w:left="0"/>
        <w:jc w:val="left"/>
      </w:pPr>
    </w:p>
    <w:p w14:paraId="5E22F410" w14:textId="77777777" w:rsidR="00113E33" w:rsidRDefault="00113E33">
      <w:pPr>
        <w:pStyle w:val="a3"/>
        <w:ind w:left="0"/>
        <w:jc w:val="left"/>
      </w:pPr>
    </w:p>
    <w:p w14:paraId="7DFA04EB" w14:textId="77777777" w:rsidR="00113E33" w:rsidRDefault="00936FC5">
      <w:pPr>
        <w:pStyle w:val="a3"/>
        <w:ind w:left="1958" w:right="821"/>
      </w:pPr>
      <w:r>
        <w:t>реализация системы мероприятий по социальной адаптации обучающихся с ЗПР; обеспечение</w:t>
      </w:r>
      <w:r>
        <w:rPr>
          <w:spacing w:val="40"/>
        </w:rPr>
        <w:t xml:space="preserve"> </w:t>
      </w:r>
      <w:r>
        <w:t>сетевого</w:t>
      </w:r>
      <w:r>
        <w:rPr>
          <w:spacing w:val="76"/>
        </w:rPr>
        <w:t xml:space="preserve"> </w:t>
      </w:r>
      <w:r>
        <w:t>взаимодействия</w:t>
      </w:r>
      <w:r>
        <w:rPr>
          <w:spacing w:val="40"/>
        </w:rPr>
        <w:t xml:space="preserve"> </w:t>
      </w:r>
      <w:r>
        <w:t>специалистов</w:t>
      </w:r>
      <w:r>
        <w:rPr>
          <w:spacing w:val="40"/>
        </w:rPr>
        <w:t xml:space="preserve"> </w:t>
      </w:r>
      <w:r>
        <w:t>разного</w:t>
      </w:r>
      <w:r>
        <w:rPr>
          <w:spacing w:val="40"/>
        </w:rPr>
        <w:t xml:space="preserve"> </w:t>
      </w:r>
      <w:r>
        <w:t>профиля</w:t>
      </w:r>
      <w:r>
        <w:rPr>
          <w:spacing w:val="40"/>
        </w:rPr>
        <w:t xml:space="preserve"> </w:t>
      </w:r>
      <w:r>
        <w:t>в</w:t>
      </w:r>
      <w:r>
        <w:rPr>
          <w:spacing w:val="40"/>
        </w:rPr>
        <w:t xml:space="preserve"> </w:t>
      </w:r>
      <w:r>
        <w:t>процессе</w:t>
      </w:r>
    </w:p>
    <w:p w14:paraId="7B9B95EA" w14:textId="77777777" w:rsidR="00113E33" w:rsidRDefault="00936FC5">
      <w:pPr>
        <w:pStyle w:val="a3"/>
        <w:ind w:left="1419"/>
      </w:pPr>
      <w:r>
        <w:t>комплексного</w:t>
      </w:r>
      <w:r>
        <w:rPr>
          <w:spacing w:val="-10"/>
        </w:rPr>
        <w:t xml:space="preserve"> </w:t>
      </w:r>
      <w:r>
        <w:t>сопровождения</w:t>
      </w:r>
      <w:r>
        <w:rPr>
          <w:spacing w:val="-3"/>
        </w:rPr>
        <w:t xml:space="preserve"> </w:t>
      </w:r>
      <w:r>
        <w:t>обучающихся</w:t>
      </w:r>
      <w:r>
        <w:rPr>
          <w:spacing w:val="-2"/>
        </w:rPr>
        <w:t xml:space="preserve"> </w:t>
      </w:r>
      <w:r>
        <w:t>с</w:t>
      </w:r>
      <w:r>
        <w:rPr>
          <w:spacing w:val="-9"/>
        </w:rPr>
        <w:t xml:space="preserve"> </w:t>
      </w:r>
      <w:r>
        <w:rPr>
          <w:spacing w:val="-4"/>
        </w:rPr>
        <w:t>ЗПР;</w:t>
      </w:r>
    </w:p>
    <w:p w14:paraId="1AD33D9A" w14:textId="77777777" w:rsidR="00113E33" w:rsidRDefault="00936FC5">
      <w:pPr>
        <w:pStyle w:val="a3"/>
        <w:ind w:left="1419" w:right="809" w:firstLine="539"/>
      </w:pPr>
      <w: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w:t>
      </w:r>
      <w:r>
        <w:rPr>
          <w:spacing w:val="80"/>
        </w:rPr>
        <w:t xml:space="preserve"> </w:t>
      </w:r>
      <w:r>
        <w:t>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14:paraId="34EEFFB5" w14:textId="77777777" w:rsidR="00113E33" w:rsidRDefault="00936FC5">
      <w:pPr>
        <w:pStyle w:val="a5"/>
        <w:numPr>
          <w:ilvl w:val="0"/>
          <w:numId w:val="37"/>
        </w:numPr>
        <w:tabs>
          <w:tab w:val="left" w:pos="2198"/>
        </w:tabs>
        <w:spacing w:before="5" w:line="275" w:lineRule="exact"/>
        <w:ind w:left="2198" w:hanging="240"/>
        <w:jc w:val="both"/>
        <w:rPr>
          <w:sz w:val="24"/>
        </w:rPr>
      </w:pPr>
      <w:r>
        <w:rPr>
          <w:sz w:val="24"/>
        </w:rPr>
        <w:t>Содержание</w:t>
      </w:r>
      <w:r>
        <w:rPr>
          <w:spacing w:val="-15"/>
          <w:sz w:val="24"/>
        </w:rPr>
        <w:t xml:space="preserve"> </w:t>
      </w:r>
      <w:r>
        <w:rPr>
          <w:sz w:val="24"/>
        </w:rPr>
        <w:t>ПКР</w:t>
      </w:r>
      <w:r>
        <w:rPr>
          <w:spacing w:val="-13"/>
          <w:sz w:val="24"/>
        </w:rPr>
        <w:t xml:space="preserve"> </w:t>
      </w:r>
      <w:r>
        <w:rPr>
          <w:sz w:val="24"/>
        </w:rPr>
        <w:t>определяют</w:t>
      </w:r>
      <w:r>
        <w:rPr>
          <w:spacing w:val="-12"/>
          <w:sz w:val="24"/>
        </w:rPr>
        <w:t xml:space="preserve"> </w:t>
      </w:r>
      <w:r>
        <w:rPr>
          <w:sz w:val="24"/>
        </w:rPr>
        <w:t>следующие</w:t>
      </w:r>
      <w:r>
        <w:rPr>
          <w:spacing w:val="-12"/>
          <w:sz w:val="24"/>
        </w:rPr>
        <w:t xml:space="preserve"> </w:t>
      </w:r>
      <w:r>
        <w:rPr>
          <w:spacing w:val="-2"/>
          <w:sz w:val="24"/>
        </w:rPr>
        <w:t>принципы:</w:t>
      </w:r>
    </w:p>
    <w:p w14:paraId="4FD49686" w14:textId="77777777" w:rsidR="00113E33" w:rsidRDefault="00936FC5">
      <w:pPr>
        <w:pStyle w:val="a3"/>
        <w:spacing w:line="275" w:lineRule="exact"/>
        <w:ind w:left="1958"/>
        <w:jc w:val="left"/>
      </w:pPr>
      <w:r>
        <w:rPr>
          <w:spacing w:val="-2"/>
        </w:rPr>
        <w:t>Преемственность.</w:t>
      </w:r>
    </w:p>
    <w:p w14:paraId="299F6F5E" w14:textId="77777777" w:rsidR="00113E33" w:rsidRDefault="00936FC5">
      <w:pPr>
        <w:pStyle w:val="a3"/>
        <w:ind w:left="1419" w:right="806" w:firstLine="539"/>
      </w:pPr>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w:t>
      </w:r>
      <w:r>
        <w:rPr>
          <w:spacing w:val="40"/>
        </w:rPr>
        <w:t xml:space="preserve"> </w:t>
      </w:r>
      <w:r>
        <w:t>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w:t>
      </w:r>
      <w:r>
        <w:rPr>
          <w:spacing w:val="40"/>
        </w:rPr>
        <w:t xml:space="preserve"> </w:t>
      </w:r>
      <w:r>
        <w:t>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w:t>
      </w:r>
      <w:r>
        <w:t xml:space="preserve">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14:paraId="64803712" w14:textId="77777777" w:rsidR="00113E33" w:rsidRDefault="00936FC5">
      <w:pPr>
        <w:pStyle w:val="a3"/>
        <w:spacing w:before="1"/>
        <w:ind w:left="1958"/>
      </w:pPr>
      <w:r>
        <w:t>Соблюдение</w:t>
      </w:r>
      <w:r>
        <w:rPr>
          <w:spacing w:val="-15"/>
        </w:rPr>
        <w:t xml:space="preserve"> </w:t>
      </w:r>
      <w:r>
        <w:t>интересов</w:t>
      </w:r>
      <w:r>
        <w:rPr>
          <w:spacing w:val="-9"/>
        </w:rPr>
        <w:t xml:space="preserve"> </w:t>
      </w:r>
      <w:r>
        <w:t>обучающихся</w:t>
      </w:r>
      <w:r>
        <w:rPr>
          <w:spacing w:val="-7"/>
        </w:rPr>
        <w:t xml:space="preserve"> </w:t>
      </w:r>
      <w:r>
        <w:t>с</w:t>
      </w:r>
      <w:r>
        <w:rPr>
          <w:spacing w:val="-12"/>
        </w:rPr>
        <w:t xml:space="preserve"> </w:t>
      </w:r>
      <w:r>
        <w:rPr>
          <w:spacing w:val="-4"/>
        </w:rPr>
        <w:t>ЗПР.</w:t>
      </w:r>
    </w:p>
    <w:p w14:paraId="25CDAA26" w14:textId="77777777" w:rsidR="00113E33" w:rsidRDefault="00936FC5">
      <w:pPr>
        <w:pStyle w:val="a3"/>
        <w:ind w:left="1419" w:right="821" w:firstLine="539"/>
      </w:pPr>
      <w:r>
        <w:t>Принцип определяет позицию педагогических работников, которые призваны</w:t>
      </w:r>
      <w:r>
        <w:rPr>
          <w:spacing w:val="80"/>
        </w:rPr>
        <w:t xml:space="preserve"> </w:t>
      </w:r>
      <w:r>
        <w:t>решать проблемы обучающихся с максимальной пользой и в их интересах, в том числе в</w:t>
      </w:r>
      <w:r>
        <w:rPr>
          <w:spacing w:val="40"/>
        </w:rPr>
        <w:t xml:space="preserve"> </w:t>
      </w:r>
      <w:r>
        <w:t>их качественном образовании с учетом особых образовательных потребностей.</w:t>
      </w:r>
    </w:p>
    <w:p w14:paraId="5E0529E7" w14:textId="77777777" w:rsidR="00113E33" w:rsidRDefault="00936FC5">
      <w:pPr>
        <w:pStyle w:val="a3"/>
        <w:spacing w:before="3" w:line="275" w:lineRule="exact"/>
        <w:ind w:left="1958"/>
        <w:jc w:val="left"/>
      </w:pPr>
      <w:r>
        <w:rPr>
          <w:spacing w:val="-2"/>
        </w:rPr>
        <w:t>Непрерывность.</w:t>
      </w:r>
    </w:p>
    <w:p w14:paraId="0725624E" w14:textId="77777777" w:rsidR="00113E33" w:rsidRDefault="00936FC5">
      <w:pPr>
        <w:pStyle w:val="a3"/>
        <w:ind w:left="1419" w:right="815" w:firstLine="539"/>
      </w:pPr>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14:paraId="40390694" w14:textId="77777777" w:rsidR="00113E33" w:rsidRDefault="00936FC5">
      <w:pPr>
        <w:pStyle w:val="a3"/>
        <w:spacing w:before="1"/>
        <w:ind w:left="1958"/>
        <w:jc w:val="left"/>
      </w:pPr>
      <w:r>
        <w:rPr>
          <w:spacing w:val="-2"/>
        </w:rPr>
        <w:t>Вариативность.</w:t>
      </w:r>
    </w:p>
    <w:p w14:paraId="66BE371A" w14:textId="77777777" w:rsidR="00113E33" w:rsidRDefault="00936FC5">
      <w:pPr>
        <w:pStyle w:val="a3"/>
        <w:ind w:left="1419" w:right="822" w:firstLine="539"/>
      </w:pPr>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14:paraId="2A54CA65" w14:textId="77777777" w:rsidR="00113E33" w:rsidRDefault="00936FC5">
      <w:pPr>
        <w:pStyle w:val="a3"/>
        <w:spacing w:before="1"/>
        <w:ind w:left="1958"/>
      </w:pPr>
      <w:r>
        <w:t>Комплексность</w:t>
      </w:r>
      <w:r>
        <w:rPr>
          <w:spacing w:val="-8"/>
        </w:rPr>
        <w:t xml:space="preserve"> </w:t>
      </w:r>
      <w:r>
        <w:t>и</w:t>
      </w:r>
      <w:r>
        <w:rPr>
          <w:spacing w:val="-4"/>
        </w:rPr>
        <w:t xml:space="preserve"> </w:t>
      </w:r>
      <w:r>
        <w:rPr>
          <w:spacing w:val="-2"/>
        </w:rPr>
        <w:t>системность.</w:t>
      </w:r>
    </w:p>
    <w:p w14:paraId="11E55864" w14:textId="77777777" w:rsidR="00113E33" w:rsidRDefault="00936FC5">
      <w:pPr>
        <w:pStyle w:val="a3"/>
        <w:ind w:left="1419" w:right="813" w:firstLine="539"/>
      </w:pPr>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14:paraId="267CA3AF" w14:textId="77777777" w:rsidR="00113E33" w:rsidRDefault="00936FC5">
      <w:pPr>
        <w:pStyle w:val="a3"/>
        <w:spacing w:before="81" w:line="237" w:lineRule="auto"/>
        <w:ind w:left="1419" w:right="822" w:firstLine="539"/>
      </w:pPr>
      <w:r>
        <w:t>создание в образовательной организации условий, учитывающих особые образовательные потребности обучающихся с ЗПР;</w:t>
      </w:r>
    </w:p>
    <w:p w14:paraId="16A042A0" w14:textId="77777777" w:rsidR="00113E33" w:rsidRDefault="00113E33">
      <w:pPr>
        <w:pStyle w:val="a3"/>
        <w:spacing w:line="237" w:lineRule="auto"/>
        <w:sectPr w:rsidR="00113E33">
          <w:headerReference w:type="default" r:id="rId241"/>
          <w:footerReference w:type="default" r:id="rId242"/>
          <w:pgSz w:w="11920" w:h="16850"/>
          <w:pgMar w:top="1020" w:right="0" w:bottom="1220" w:left="283" w:header="763" w:footer="1022" w:gutter="0"/>
          <w:cols w:space="720"/>
        </w:sectPr>
      </w:pPr>
    </w:p>
    <w:p w14:paraId="1D28A3A2" w14:textId="77777777" w:rsidR="00113E33" w:rsidRDefault="00936FC5">
      <w:pPr>
        <w:pStyle w:val="a3"/>
        <w:spacing w:before="2"/>
        <w:ind w:left="1419" w:right="820" w:firstLine="539"/>
      </w:pPr>
      <w:r>
        <w:lastRenderedPageBreak/>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14:paraId="3B1A3779" w14:textId="77777777" w:rsidR="00113E33" w:rsidRDefault="00936FC5">
      <w:pPr>
        <w:pStyle w:val="a3"/>
        <w:spacing w:before="1"/>
        <w:ind w:left="1419" w:right="823" w:firstLine="539"/>
      </w:pPr>
      <w:r>
        <w:t>комплексное сопровождение каждого обучающегося с ЗПР при систематическом взаимодействии всех участников образовательных отношений;</w:t>
      </w:r>
    </w:p>
    <w:p w14:paraId="77CEEA94" w14:textId="77777777" w:rsidR="00113E33" w:rsidRDefault="00936FC5">
      <w:pPr>
        <w:pStyle w:val="a3"/>
        <w:ind w:left="1419" w:right="820" w:firstLine="539"/>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14:paraId="580A36DC" w14:textId="77777777" w:rsidR="00113E33" w:rsidRDefault="00113E33">
      <w:pPr>
        <w:pStyle w:val="a3"/>
        <w:ind w:left="0"/>
        <w:jc w:val="left"/>
      </w:pPr>
    </w:p>
    <w:p w14:paraId="1AE782F2" w14:textId="77777777" w:rsidR="00113E33" w:rsidRDefault="00113E33">
      <w:pPr>
        <w:pStyle w:val="a3"/>
        <w:ind w:left="0"/>
        <w:jc w:val="left"/>
      </w:pPr>
    </w:p>
    <w:p w14:paraId="3E973C68" w14:textId="77777777" w:rsidR="00113E33" w:rsidRDefault="00113E33">
      <w:pPr>
        <w:pStyle w:val="a3"/>
        <w:ind w:left="0"/>
        <w:jc w:val="left"/>
      </w:pPr>
    </w:p>
    <w:p w14:paraId="4AF527FD" w14:textId="77777777" w:rsidR="00113E33" w:rsidRDefault="00936FC5">
      <w:pPr>
        <w:pStyle w:val="a3"/>
        <w:ind w:left="1419" w:right="825" w:firstLine="539"/>
      </w:pPr>
      <w:r>
        <w:t xml:space="preserve">применение специальных методов, приемов и средств обучения и воспитания, способствующих качественному освоению обучающимися с ЗПР образовательной </w:t>
      </w:r>
      <w:r>
        <w:rPr>
          <w:spacing w:val="-2"/>
        </w:rPr>
        <w:t>программы;</w:t>
      </w:r>
    </w:p>
    <w:p w14:paraId="3A0BF651" w14:textId="77777777" w:rsidR="00113E33" w:rsidRDefault="00936FC5">
      <w:pPr>
        <w:pStyle w:val="a3"/>
        <w:ind w:left="1419" w:right="812" w:firstLine="539"/>
      </w:pPr>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14:paraId="77F5605B" w14:textId="77777777" w:rsidR="00113E33" w:rsidRDefault="00936FC5">
      <w:pPr>
        <w:pStyle w:val="a3"/>
        <w:spacing w:before="1"/>
        <w:ind w:left="1419" w:right="820" w:firstLine="539"/>
      </w:pPr>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14:paraId="1B7E8895" w14:textId="77777777" w:rsidR="00113E33" w:rsidRDefault="00936FC5">
      <w:pPr>
        <w:pStyle w:val="a3"/>
        <w:ind w:left="1958"/>
      </w:pPr>
      <w:r>
        <w:t>содействие</w:t>
      </w:r>
      <w:r>
        <w:rPr>
          <w:spacing w:val="-9"/>
        </w:rPr>
        <w:t xml:space="preserve"> </w:t>
      </w:r>
      <w:r>
        <w:t>приобщению</w:t>
      </w:r>
      <w:r>
        <w:rPr>
          <w:spacing w:val="-7"/>
        </w:rPr>
        <w:t xml:space="preserve"> </w:t>
      </w:r>
      <w:r>
        <w:t>обучающихся</w:t>
      </w:r>
      <w:r>
        <w:rPr>
          <w:spacing w:val="-2"/>
        </w:rPr>
        <w:t xml:space="preserve"> </w:t>
      </w:r>
      <w:r>
        <w:t>с</w:t>
      </w:r>
      <w:r>
        <w:rPr>
          <w:spacing w:val="-7"/>
        </w:rPr>
        <w:t xml:space="preserve"> </w:t>
      </w:r>
      <w:r>
        <w:t>ЗПР</w:t>
      </w:r>
      <w:r>
        <w:rPr>
          <w:spacing w:val="-3"/>
        </w:rPr>
        <w:t xml:space="preserve"> </w:t>
      </w:r>
      <w:r>
        <w:t>к</w:t>
      </w:r>
      <w:r>
        <w:rPr>
          <w:spacing w:val="-5"/>
        </w:rPr>
        <w:t xml:space="preserve"> </w:t>
      </w:r>
      <w:r>
        <w:t>здоровому</w:t>
      </w:r>
      <w:r>
        <w:rPr>
          <w:spacing w:val="-13"/>
        </w:rPr>
        <w:t xml:space="preserve"> </w:t>
      </w:r>
      <w:r>
        <w:t>образу</w:t>
      </w:r>
      <w:r>
        <w:rPr>
          <w:spacing w:val="-12"/>
        </w:rPr>
        <w:t xml:space="preserve"> </w:t>
      </w:r>
      <w:r>
        <w:rPr>
          <w:spacing w:val="-2"/>
        </w:rPr>
        <w:t>жизни;</w:t>
      </w:r>
    </w:p>
    <w:p w14:paraId="604A89FA" w14:textId="77777777" w:rsidR="00113E33" w:rsidRDefault="00936FC5">
      <w:pPr>
        <w:pStyle w:val="a3"/>
        <w:spacing w:before="7" w:line="237" w:lineRule="auto"/>
        <w:ind w:left="1419" w:right="829" w:firstLine="539"/>
      </w:pPr>
      <w:r>
        <w:t>обеспечение профессиональной ориентации обучающихся с ЗПР с учетом их интересов, способностей, индивидуальных особенностей.</w:t>
      </w:r>
    </w:p>
    <w:p w14:paraId="269C3176" w14:textId="77777777" w:rsidR="00113E33" w:rsidRDefault="00936FC5">
      <w:pPr>
        <w:pStyle w:val="a5"/>
        <w:numPr>
          <w:ilvl w:val="0"/>
          <w:numId w:val="37"/>
        </w:numPr>
        <w:tabs>
          <w:tab w:val="left" w:pos="2212"/>
        </w:tabs>
        <w:spacing w:before="1"/>
        <w:ind w:right="803" w:firstLine="539"/>
        <w:jc w:val="both"/>
        <w:rPr>
          <w:sz w:val="24"/>
        </w:rPr>
      </w:pPr>
      <w:r>
        <w:rPr>
          <w:sz w:val="24"/>
        </w:rPr>
        <w:t>ПКР позволяет проектировать и реализовывать систему комплексного психолого- 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51223616" w14:textId="77777777" w:rsidR="00113E33" w:rsidRDefault="00936FC5">
      <w:pPr>
        <w:pStyle w:val="a3"/>
        <w:ind w:left="1419" w:right="812" w:firstLine="539"/>
      </w:pPr>
      <w:r>
        <w:t xml:space="preserve">Система комплексной помощи выстраивается на основе реализации психологического, логопедического, дефектологического, социально-педагогического </w:t>
      </w:r>
      <w:r>
        <w:rPr>
          <w:spacing w:val="-2"/>
        </w:rPr>
        <w:t>сопровождения.</w:t>
      </w:r>
    </w:p>
    <w:p w14:paraId="2881C901" w14:textId="77777777" w:rsidR="00113E33" w:rsidRDefault="00936FC5">
      <w:pPr>
        <w:pStyle w:val="a3"/>
        <w:ind w:left="1958"/>
      </w:pPr>
      <w:r>
        <w:t>Система</w:t>
      </w:r>
      <w:r>
        <w:rPr>
          <w:spacing w:val="-12"/>
        </w:rPr>
        <w:t xml:space="preserve"> </w:t>
      </w:r>
      <w:r>
        <w:t>комплексной</w:t>
      </w:r>
      <w:r>
        <w:rPr>
          <w:spacing w:val="-9"/>
        </w:rPr>
        <w:t xml:space="preserve"> </w:t>
      </w:r>
      <w:r>
        <w:t>помощи</w:t>
      </w:r>
      <w:r>
        <w:rPr>
          <w:spacing w:val="-7"/>
        </w:rPr>
        <w:t xml:space="preserve"> </w:t>
      </w:r>
      <w:r>
        <w:rPr>
          <w:spacing w:val="-2"/>
        </w:rPr>
        <w:t>включает:</w:t>
      </w:r>
    </w:p>
    <w:p w14:paraId="1608EB21" w14:textId="77777777" w:rsidR="00113E33" w:rsidRDefault="00936FC5">
      <w:pPr>
        <w:pStyle w:val="a3"/>
        <w:ind w:left="1419" w:right="829" w:firstLine="539"/>
      </w:pPr>
      <w:r>
        <w:t>определение особых образовательных потребностей обучающихся с ЗПР на уровне основного общего образования;</w:t>
      </w:r>
    </w:p>
    <w:p w14:paraId="6F311A91" w14:textId="77777777" w:rsidR="00113E33" w:rsidRDefault="00936FC5">
      <w:pPr>
        <w:pStyle w:val="a3"/>
        <w:ind w:left="1958"/>
      </w:pPr>
      <w:r>
        <w:rPr>
          <w:spacing w:val="-2"/>
        </w:rPr>
        <w:t>индивидуализацию</w:t>
      </w:r>
      <w:r>
        <w:rPr>
          <w:spacing w:val="3"/>
        </w:rPr>
        <w:t xml:space="preserve"> </w:t>
      </w:r>
      <w:r>
        <w:rPr>
          <w:spacing w:val="-2"/>
        </w:rPr>
        <w:t>содержания</w:t>
      </w:r>
      <w:r>
        <w:rPr>
          <w:spacing w:val="5"/>
        </w:rPr>
        <w:t xml:space="preserve"> </w:t>
      </w:r>
      <w:r>
        <w:rPr>
          <w:spacing w:val="-2"/>
        </w:rPr>
        <w:t>специальных</w:t>
      </w:r>
      <w:r>
        <w:rPr>
          <w:spacing w:val="15"/>
        </w:rPr>
        <w:t xml:space="preserve"> </w:t>
      </w:r>
      <w:r>
        <w:rPr>
          <w:spacing w:val="-2"/>
        </w:rPr>
        <w:t>образовательных</w:t>
      </w:r>
      <w:r>
        <w:rPr>
          <w:spacing w:val="16"/>
        </w:rPr>
        <w:t xml:space="preserve"> </w:t>
      </w:r>
      <w:r>
        <w:rPr>
          <w:spacing w:val="-2"/>
        </w:rPr>
        <w:t>условий;</w:t>
      </w:r>
    </w:p>
    <w:p w14:paraId="49D514C0" w14:textId="77777777" w:rsidR="00113E33" w:rsidRDefault="00936FC5">
      <w:pPr>
        <w:pStyle w:val="a3"/>
        <w:ind w:left="1419" w:right="825" w:firstLine="539"/>
      </w:pPr>
      <w: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0E89EF22" w14:textId="77777777" w:rsidR="00113E33" w:rsidRDefault="00936FC5">
      <w:pPr>
        <w:pStyle w:val="a3"/>
        <w:spacing w:before="1"/>
        <w:ind w:left="1419" w:right="814" w:firstLine="539"/>
      </w:pPr>
      <w:r>
        <w:t>организацию групповых и индивидуальных коррекционно-развивающих занятий для обучающихся с ЗПР;</w:t>
      </w:r>
    </w:p>
    <w:p w14:paraId="5CA7959C" w14:textId="77777777" w:rsidR="00113E33" w:rsidRDefault="00936FC5">
      <w:pPr>
        <w:pStyle w:val="a3"/>
        <w:ind w:left="1958"/>
      </w:pPr>
      <w:r>
        <w:t>реализацию</w:t>
      </w:r>
      <w:r>
        <w:rPr>
          <w:spacing w:val="-17"/>
        </w:rPr>
        <w:t xml:space="preserve"> </w:t>
      </w:r>
      <w:r>
        <w:t>мероприятий</w:t>
      </w:r>
      <w:r>
        <w:rPr>
          <w:spacing w:val="-10"/>
        </w:rPr>
        <w:t xml:space="preserve"> </w:t>
      </w:r>
      <w:r>
        <w:t>по</w:t>
      </w:r>
      <w:r>
        <w:rPr>
          <w:spacing w:val="-15"/>
        </w:rPr>
        <w:t xml:space="preserve"> </w:t>
      </w:r>
      <w:r>
        <w:t>социальной</w:t>
      </w:r>
      <w:r>
        <w:rPr>
          <w:spacing w:val="-9"/>
        </w:rPr>
        <w:t xml:space="preserve"> </w:t>
      </w:r>
      <w:r>
        <w:t>адаптации</w:t>
      </w:r>
      <w:r>
        <w:rPr>
          <w:spacing w:val="-5"/>
        </w:rPr>
        <w:t xml:space="preserve"> </w:t>
      </w:r>
      <w:r>
        <w:rPr>
          <w:spacing w:val="-2"/>
        </w:rPr>
        <w:t>учащихся;</w:t>
      </w:r>
    </w:p>
    <w:p w14:paraId="24236C99" w14:textId="77777777" w:rsidR="00113E33" w:rsidRDefault="00936FC5">
      <w:pPr>
        <w:pStyle w:val="a3"/>
        <w:ind w:left="1419" w:right="821" w:firstLine="539"/>
      </w:pPr>
      <w:r>
        <w:t>оказание родителям (законным представителям) обучающихся консультативной и методической помощи по социальным, правовым и другим вопросам;</w:t>
      </w:r>
    </w:p>
    <w:p w14:paraId="7E09E4C6" w14:textId="77777777" w:rsidR="00113E33" w:rsidRDefault="00936FC5">
      <w:pPr>
        <w:pStyle w:val="a3"/>
        <w:ind w:left="1419" w:right="817" w:firstLine="539"/>
      </w:pPr>
      <w:r>
        <w:t xml:space="preserve">мониторинг динамики развития обучающихся, их успешности в освоении адаптированной основной общеобразовательной программы основного общего </w:t>
      </w:r>
      <w:r>
        <w:rPr>
          <w:spacing w:val="-2"/>
        </w:rPr>
        <w:t>образования.</w:t>
      </w:r>
    </w:p>
    <w:p w14:paraId="5C9A6CCD" w14:textId="77777777" w:rsidR="00113E33" w:rsidRDefault="00113E33">
      <w:pPr>
        <w:pStyle w:val="a3"/>
        <w:spacing w:before="5"/>
        <w:ind w:left="0"/>
        <w:jc w:val="left"/>
      </w:pPr>
    </w:p>
    <w:p w14:paraId="2B4CCB77" w14:textId="77777777" w:rsidR="00113E33" w:rsidRDefault="00936FC5">
      <w:pPr>
        <w:pStyle w:val="1"/>
        <w:ind w:left="2127"/>
      </w:pPr>
      <w:r>
        <w:t>Перечень</w:t>
      </w:r>
      <w:r>
        <w:rPr>
          <w:spacing w:val="-10"/>
        </w:rPr>
        <w:t xml:space="preserve"> </w:t>
      </w:r>
      <w:r>
        <w:t>и</w:t>
      </w:r>
      <w:r>
        <w:rPr>
          <w:spacing w:val="-10"/>
        </w:rPr>
        <w:t xml:space="preserve"> </w:t>
      </w:r>
      <w:r>
        <w:t>содержание</w:t>
      </w:r>
      <w:r>
        <w:rPr>
          <w:spacing w:val="-12"/>
        </w:rPr>
        <w:t xml:space="preserve"> </w:t>
      </w:r>
      <w:r>
        <w:t>направлений</w:t>
      </w:r>
      <w:r>
        <w:rPr>
          <w:spacing w:val="-7"/>
        </w:rPr>
        <w:t xml:space="preserve"> </w:t>
      </w:r>
      <w:r>
        <w:rPr>
          <w:spacing w:val="-2"/>
        </w:rPr>
        <w:t>работы.</w:t>
      </w:r>
    </w:p>
    <w:p w14:paraId="3C2669A6" w14:textId="77777777" w:rsidR="00113E33" w:rsidRDefault="00936FC5">
      <w:pPr>
        <w:pStyle w:val="a3"/>
        <w:ind w:left="1419" w:right="825" w:firstLine="539"/>
      </w:pPr>
      <w:r>
        <w:t xml:space="preserve">Содержание ПКР определяется на основе заключения ПМПК, решения </w:t>
      </w:r>
      <w:proofErr w:type="spellStart"/>
      <w:r>
        <w:t>ППк</w:t>
      </w:r>
      <w:proofErr w:type="spellEnd"/>
      <w:r>
        <w:t xml:space="preserve">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14:paraId="28AFE1D8" w14:textId="77777777" w:rsidR="00113E33" w:rsidRDefault="00936FC5">
      <w:pPr>
        <w:pStyle w:val="a3"/>
        <w:ind w:left="1419" w:right="804" w:firstLine="539"/>
      </w:pPr>
      <w:r>
        <w:t>Направления коррекционной работы (диагностическое, коррекционно-развивающее</w:t>
      </w:r>
      <w:r>
        <w:rPr>
          <w:spacing w:val="80"/>
        </w:rPr>
        <w:t xml:space="preserve"> </w:t>
      </w:r>
      <w:r>
        <w:t>и</w:t>
      </w:r>
      <w:r>
        <w:rPr>
          <w:spacing w:val="77"/>
        </w:rPr>
        <w:t xml:space="preserve">   </w:t>
      </w:r>
      <w:proofErr w:type="gramStart"/>
      <w:r>
        <w:t>психопрофилактическое,</w:t>
      </w:r>
      <w:r>
        <w:rPr>
          <w:spacing w:val="77"/>
        </w:rPr>
        <w:t xml:space="preserve">   </w:t>
      </w:r>
      <w:proofErr w:type="gramEnd"/>
      <w:r>
        <w:t>консультативное,</w:t>
      </w:r>
      <w:r>
        <w:rPr>
          <w:spacing w:val="77"/>
        </w:rPr>
        <w:t xml:space="preserve">   </w:t>
      </w:r>
      <w:r>
        <w:t>информационно-просветительское)</w:t>
      </w:r>
    </w:p>
    <w:p w14:paraId="7E77DB74" w14:textId="77777777" w:rsidR="00113E33" w:rsidRDefault="00113E33">
      <w:pPr>
        <w:pStyle w:val="a3"/>
        <w:sectPr w:rsidR="00113E33">
          <w:headerReference w:type="default" r:id="rId243"/>
          <w:footerReference w:type="default" r:id="rId244"/>
          <w:pgSz w:w="11920" w:h="16850"/>
          <w:pgMar w:top="1020" w:right="0" w:bottom="1220" w:left="283" w:header="763" w:footer="1022" w:gutter="0"/>
          <w:cols w:space="720"/>
        </w:sectPr>
      </w:pPr>
    </w:p>
    <w:p w14:paraId="572AF5FD" w14:textId="77777777" w:rsidR="00113E33" w:rsidRDefault="00936FC5">
      <w:pPr>
        <w:pStyle w:val="a3"/>
        <w:spacing w:before="2"/>
        <w:ind w:left="1419" w:right="803"/>
      </w:pPr>
      <w:r>
        <w:lastRenderedPageBreak/>
        <w:t>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 педагогического сопровождения обучающихся с ЗПР.</w:t>
      </w:r>
    </w:p>
    <w:p w14:paraId="262BC6B3" w14:textId="77777777" w:rsidR="00113E33" w:rsidRDefault="00113E33">
      <w:pPr>
        <w:pStyle w:val="a3"/>
        <w:ind w:left="0"/>
        <w:jc w:val="left"/>
      </w:pPr>
    </w:p>
    <w:p w14:paraId="7872880E" w14:textId="77777777" w:rsidR="00113E33" w:rsidRDefault="00936FC5">
      <w:pPr>
        <w:pStyle w:val="a3"/>
        <w:spacing w:before="1"/>
        <w:ind w:left="1958" w:right="2838"/>
      </w:pPr>
      <w:r>
        <w:t xml:space="preserve">Характеристика содержания направлений коррекционной работы. Диагностическое направление </w:t>
      </w:r>
      <w:proofErr w:type="spellStart"/>
      <w:proofErr w:type="gramStart"/>
      <w:r>
        <w:t>включает:определение</w:t>
      </w:r>
      <w:proofErr w:type="spellEnd"/>
      <w:proofErr w:type="gramEnd"/>
      <w:r>
        <w:t xml:space="preserve"> уровня актуального и зоны ближайшего развития обучающихся с ЗПР, выявление индивидуальных возможностей;</w:t>
      </w:r>
    </w:p>
    <w:p w14:paraId="5CDA88C8" w14:textId="77777777" w:rsidR="00113E33" w:rsidRDefault="00936FC5">
      <w:pPr>
        <w:pStyle w:val="a3"/>
        <w:ind w:left="1419" w:right="663" w:firstLine="539"/>
        <w:jc w:val="left"/>
      </w:pPr>
      <w:r>
        <w:t>изучение</w:t>
      </w:r>
      <w:r>
        <w:rPr>
          <w:spacing w:val="40"/>
        </w:rPr>
        <w:t xml:space="preserve"> </w:t>
      </w:r>
      <w:r>
        <w:t>развития</w:t>
      </w:r>
      <w:r>
        <w:rPr>
          <w:spacing w:val="40"/>
        </w:rPr>
        <w:t xml:space="preserve"> </w:t>
      </w:r>
      <w:r>
        <w:t>эмоциональной,</w:t>
      </w:r>
      <w:r>
        <w:rPr>
          <w:spacing w:val="40"/>
        </w:rPr>
        <w:t xml:space="preserve"> </w:t>
      </w:r>
      <w:r>
        <w:t>регуляторной,</w:t>
      </w:r>
      <w:r>
        <w:rPr>
          <w:spacing w:val="40"/>
        </w:rPr>
        <w:t xml:space="preserve"> </w:t>
      </w:r>
      <w:r>
        <w:t>познавательной,</w:t>
      </w:r>
      <w:r>
        <w:rPr>
          <w:spacing w:val="40"/>
        </w:rPr>
        <w:t xml:space="preserve"> </w:t>
      </w:r>
      <w:r>
        <w:t>речевой</w:t>
      </w:r>
      <w:r>
        <w:rPr>
          <w:spacing w:val="40"/>
        </w:rPr>
        <w:t xml:space="preserve"> </w:t>
      </w:r>
      <w:r>
        <w:t>сфер</w:t>
      </w:r>
      <w:r>
        <w:rPr>
          <w:spacing w:val="40"/>
        </w:rPr>
        <w:t xml:space="preserve"> </w:t>
      </w:r>
      <w:r>
        <w:t>и личностных особенностей обучающихся с ЗПР;</w:t>
      </w:r>
    </w:p>
    <w:p w14:paraId="46BE38B2" w14:textId="77777777" w:rsidR="00113E33" w:rsidRDefault="00936FC5">
      <w:pPr>
        <w:pStyle w:val="a3"/>
        <w:tabs>
          <w:tab w:val="left" w:pos="3126"/>
          <w:tab w:val="left" w:pos="4557"/>
          <w:tab w:val="left" w:pos="5744"/>
          <w:tab w:val="left" w:pos="6885"/>
          <w:tab w:val="left" w:pos="7252"/>
          <w:tab w:val="left" w:pos="8319"/>
          <w:tab w:val="left" w:pos="9622"/>
        </w:tabs>
        <w:ind w:left="1419" w:right="828" w:firstLine="539"/>
        <w:jc w:val="left"/>
      </w:pPr>
      <w:r>
        <w:rPr>
          <w:spacing w:val="-2"/>
        </w:rPr>
        <w:t>изучение</w:t>
      </w:r>
      <w:r>
        <w:tab/>
      </w:r>
      <w:r>
        <w:rPr>
          <w:spacing w:val="-2"/>
        </w:rPr>
        <w:t>социальной</w:t>
      </w:r>
      <w:r>
        <w:tab/>
      </w:r>
      <w:r>
        <w:rPr>
          <w:spacing w:val="-2"/>
        </w:rPr>
        <w:t>ситуации</w:t>
      </w:r>
      <w:r>
        <w:tab/>
      </w:r>
      <w:r>
        <w:rPr>
          <w:spacing w:val="-2"/>
        </w:rPr>
        <w:t>развития</w:t>
      </w:r>
      <w:r>
        <w:tab/>
      </w:r>
      <w:r>
        <w:rPr>
          <w:spacing w:val="-10"/>
        </w:rPr>
        <w:t>и</w:t>
      </w:r>
      <w:r>
        <w:tab/>
      </w:r>
      <w:r>
        <w:rPr>
          <w:spacing w:val="-2"/>
        </w:rPr>
        <w:t>условий</w:t>
      </w:r>
      <w:r>
        <w:tab/>
      </w:r>
      <w:r>
        <w:rPr>
          <w:spacing w:val="-2"/>
        </w:rPr>
        <w:t>семейного</w:t>
      </w:r>
      <w:r>
        <w:tab/>
      </w:r>
      <w:r>
        <w:rPr>
          <w:spacing w:val="-2"/>
        </w:rPr>
        <w:t xml:space="preserve">воспитания </w:t>
      </w:r>
      <w:r>
        <w:t>обучающегося с ЗПР;</w:t>
      </w:r>
    </w:p>
    <w:p w14:paraId="0A91EEEA" w14:textId="77777777" w:rsidR="00113E33" w:rsidRDefault="00936FC5">
      <w:pPr>
        <w:pStyle w:val="a3"/>
        <w:tabs>
          <w:tab w:val="left" w:pos="3157"/>
          <w:tab w:val="left" w:pos="4642"/>
          <w:tab w:val="left" w:pos="6372"/>
          <w:tab w:val="left" w:pos="6763"/>
          <w:tab w:val="left" w:pos="7739"/>
          <w:tab w:val="left" w:pos="9896"/>
        </w:tabs>
        <w:ind w:left="1419" w:right="823" w:firstLine="539"/>
        <w:jc w:val="left"/>
      </w:pPr>
      <w:r>
        <w:rPr>
          <w:spacing w:val="-2"/>
        </w:rPr>
        <w:t>изучение</w:t>
      </w:r>
      <w:r>
        <w:tab/>
      </w:r>
      <w:r>
        <w:rPr>
          <w:spacing w:val="-2"/>
        </w:rPr>
        <w:t>адаптивных</w:t>
      </w:r>
      <w:r>
        <w:tab/>
      </w:r>
      <w:r>
        <w:rPr>
          <w:spacing w:val="-2"/>
        </w:rPr>
        <w:t>возможностей</w:t>
      </w:r>
      <w:r>
        <w:tab/>
      </w:r>
      <w:r>
        <w:rPr>
          <w:spacing w:val="-10"/>
        </w:rPr>
        <w:t>и</w:t>
      </w:r>
      <w:r>
        <w:tab/>
      </w:r>
      <w:r>
        <w:rPr>
          <w:spacing w:val="-2"/>
        </w:rPr>
        <w:t>уровня</w:t>
      </w:r>
      <w:r>
        <w:tab/>
      </w:r>
      <w:r>
        <w:rPr>
          <w:spacing w:val="-2"/>
        </w:rPr>
        <w:t>психосоциального</w:t>
      </w:r>
      <w:r>
        <w:tab/>
      </w:r>
      <w:r>
        <w:rPr>
          <w:spacing w:val="-2"/>
        </w:rPr>
        <w:t xml:space="preserve">развития </w:t>
      </w:r>
      <w:r>
        <w:t>обучающегося с ЗПР;</w:t>
      </w:r>
    </w:p>
    <w:p w14:paraId="1B875037" w14:textId="77777777" w:rsidR="00113E33" w:rsidRDefault="00113E33">
      <w:pPr>
        <w:pStyle w:val="a3"/>
        <w:ind w:left="0"/>
        <w:jc w:val="left"/>
      </w:pPr>
    </w:p>
    <w:p w14:paraId="311D1337" w14:textId="77777777" w:rsidR="00113E33" w:rsidRDefault="00113E33">
      <w:pPr>
        <w:pStyle w:val="a3"/>
        <w:ind w:left="0"/>
        <w:jc w:val="left"/>
      </w:pPr>
    </w:p>
    <w:p w14:paraId="4376F887" w14:textId="77777777" w:rsidR="00113E33" w:rsidRDefault="00936FC5">
      <w:pPr>
        <w:pStyle w:val="a3"/>
        <w:ind w:left="1419" w:right="821" w:firstLine="539"/>
      </w:pPr>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14:paraId="46291AD3" w14:textId="77777777" w:rsidR="00113E33" w:rsidRDefault="00936FC5">
      <w:pPr>
        <w:pStyle w:val="a3"/>
        <w:spacing w:before="1"/>
        <w:ind w:left="1958"/>
      </w:pPr>
      <w:r>
        <w:t>изучение</w:t>
      </w:r>
      <w:r>
        <w:rPr>
          <w:spacing w:val="-15"/>
        </w:rPr>
        <w:t xml:space="preserve"> </w:t>
      </w:r>
      <w:r>
        <w:t>профессиональных</w:t>
      </w:r>
      <w:r>
        <w:rPr>
          <w:spacing w:val="-11"/>
        </w:rPr>
        <w:t xml:space="preserve"> </w:t>
      </w:r>
      <w:r>
        <w:t>предпочтений</w:t>
      </w:r>
      <w:r>
        <w:rPr>
          <w:spacing w:val="-13"/>
        </w:rPr>
        <w:t xml:space="preserve"> </w:t>
      </w:r>
      <w:r>
        <w:t>и</w:t>
      </w:r>
      <w:r>
        <w:rPr>
          <w:spacing w:val="-9"/>
        </w:rPr>
        <w:t xml:space="preserve"> </w:t>
      </w:r>
      <w:r>
        <w:rPr>
          <w:spacing w:val="-2"/>
        </w:rPr>
        <w:t>склонностей;</w:t>
      </w:r>
    </w:p>
    <w:p w14:paraId="31F6EAF1" w14:textId="77777777" w:rsidR="00113E33" w:rsidRDefault="00936FC5">
      <w:pPr>
        <w:pStyle w:val="a3"/>
        <w:ind w:left="1419" w:right="828" w:firstLine="539"/>
      </w:pPr>
      <w:r>
        <w:t>мониторинг динамики развития, успешности освоения образовательных программ основного общего образования.</w:t>
      </w:r>
    </w:p>
    <w:p w14:paraId="689FF4AB" w14:textId="77777777" w:rsidR="00113E33" w:rsidRDefault="00936FC5">
      <w:pPr>
        <w:pStyle w:val="a3"/>
        <w:ind w:left="1419" w:right="802" w:firstLine="539"/>
      </w:pPr>
      <w:r>
        <w:t>Диагностическое направление реализуется учителем-дефектологом (может быть внешний совместитель), педагогом-психологом, учителем-логопедом, социальным педагогом, учителями-предметниками и другими педагогическими работниками.</w:t>
      </w:r>
    </w:p>
    <w:p w14:paraId="5B7A2B25" w14:textId="77777777" w:rsidR="00113E33" w:rsidRDefault="00936FC5">
      <w:pPr>
        <w:pStyle w:val="a3"/>
        <w:ind w:left="1419" w:right="808" w:firstLine="539"/>
      </w:pPr>
      <w: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w:t>
      </w:r>
      <w:proofErr w:type="spellStart"/>
      <w:r>
        <w:t>ППк</w:t>
      </w:r>
      <w:proofErr w:type="spellEnd"/>
      <w:r>
        <w:t xml:space="preserve"> образовательной организации, отражаются в соответствующих рекомендациях (в том</w:t>
      </w:r>
      <w:r>
        <w:rPr>
          <w:spacing w:val="40"/>
        </w:rPr>
        <w:t xml:space="preserve"> </w:t>
      </w:r>
      <w:r>
        <w:t>числе при необходимости, в рекомендации проведения дополнительного</w:t>
      </w:r>
      <w:r>
        <w:rPr>
          <w:spacing w:val="40"/>
        </w:rPr>
        <w:t xml:space="preserve"> </w:t>
      </w:r>
      <w:r>
        <w:t>консультирования обучающегося в организациях образования, здравоохранения, социальной защиты).</w:t>
      </w:r>
    </w:p>
    <w:p w14:paraId="78D62146" w14:textId="77777777" w:rsidR="00113E33" w:rsidRDefault="00936FC5">
      <w:pPr>
        <w:pStyle w:val="a3"/>
        <w:spacing w:before="3"/>
        <w:ind w:left="1419" w:right="807" w:firstLine="539"/>
      </w:pPr>
      <w:r>
        <w:t>На основе результатов комплексного обследования, а также рекомендаций ПМПК и ИПРА (при наличии) разрабатывается «Индивидуальный план коррекционно- развивающей работы обучающегося», который утверждается психолого-педагогическим консилиумом образовательной организации.</w:t>
      </w:r>
    </w:p>
    <w:p w14:paraId="49C77DC7" w14:textId="77777777" w:rsidR="00113E33" w:rsidRDefault="00936FC5">
      <w:pPr>
        <w:pStyle w:val="a3"/>
        <w:spacing w:line="274" w:lineRule="exact"/>
        <w:ind w:left="1958"/>
      </w:pPr>
      <w:r>
        <w:rPr>
          <w:spacing w:val="-2"/>
        </w:rPr>
        <w:t>Коррекционно-развивающее</w:t>
      </w:r>
      <w:r>
        <w:rPr>
          <w:spacing w:val="3"/>
        </w:rPr>
        <w:t xml:space="preserve"> </w:t>
      </w:r>
      <w:r>
        <w:rPr>
          <w:spacing w:val="-2"/>
        </w:rPr>
        <w:t>и</w:t>
      </w:r>
      <w:r>
        <w:rPr>
          <w:spacing w:val="14"/>
        </w:rPr>
        <w:t xml:space="preserve"> </w:t>
      </w:r>
      <w:r>
        <w:rPr>
          <w:spacing w:val="-2"/>
        </w:rPr>
        <w:t>психопрофилактическое</w:t>
      </w:r>
      <w:r>
        <w:rPr>
          <w:spacing w:val="18"/>
        </w:rPr>
        <w:t xml:space="preserve"> </w:t>
      </w:r>
      <w:r>
        <w:rPr>
          <w:spacing w:val="-2"/>
        </w:rPr>
        <w:t>направление</w:t>
      </w:r>
      <w:r>
        <w:rPr>
          <w:spacing w:val="9"/>
        </w:rPr>
        <w:t xml:space="preserve"> </w:t>
      </w:r>
      <w:r>
        <w:rPr>
          <w:spacing w:val="-2"/>
        </w:rPr>
        <w:t>включает:</w:t>
      </w:r>
    </w:p>
    <w:p w14:paraId="0531252C" w14:textId="77777777" w:rsidR="00113E33" w:rsidRDefault="00936FC5">
      <w:pPr>
        <w:pStyle w:val="a3"/>
        <w:ind w:left="1419" w:right="818" w:firstLine="539"/>
      </w:pPr>
      <w:r>
        <w:t>выбор оптимальных специальных методик и вариативного программного</w:t>
      </w:r>
      <w:r>
        <w:rPr>
          <w:spacing w:val="80"/>
        </w:rPr>
        <w:t xml:space="preserve"> </w:t>
      </w:r>
      <w:r>
        <w:t>содержания коррекционных курсов, методов и приемов коррекции, развития и обучения в соответствии</w:t>
      </w:r>
      <w:r>
        <w:rPr>
          <w:spacing w:val="-1"/>
        </w:rPr>
        <w:t xml:space="preserve"> </w:t>
      </w:r>
      <w:r>
        <w:t>с</w:t>
      </w:r>
      <w:r>
        <w:rPr>
          <w:spacing w:val="-2"/>
        </w:rPr>
        <w:t xml:space="preserve"> </w:t>
      </w:r>
      <w:r>
        <w:t>особыми образовательными потребностями обучающегося с</w:t>
      </w:r>
      <w:r>
        <w:rPr>
          <w:spacing w:val="-3"/>
        </w:rPr>
        <w:t xml:space="preserve"> </w:t>
      </w:r>
      <w:r>
        <w:t>ЗПР</w:t>
      </w:r>
      <w:r>
        <w:rPr>
          <w:spacing w:val="-1"/>
        </w:rPr>
        <w:t xml:space="preserve"> </w:t>
      </w:r>
      <w:r>
        <w:t>на уровне основного общего образования;</w:t>
      </w:r>
    </w:p>
    <w:p w14:paraId="496BAF59" w14:textId="77777777" w:rsidR="00113E33" w:rsidRDefault="00936FC5">
      <w:pPr>
        <w:pStyle w:val="a3"/>
        <w:ind w:left="1419" w:right="808" w:firstLine="539"/>
      </w:pPr>
      <w:r>
        <w:t>проведение коррекционных курсов, индивидуальных и групповых коррекционно- развивающих занятий, необходимых для преодоления нарушений развития, трудностей обучения и обеспечения успешной социализации;</w:t>
      </w:r>
    </w:p>
    <w:p w14:paraId="4332C32C" w14:textId="77777777" w:rsidR="00113E33" w:rsidRDefault="00936FC5">
      <w:pPr>
        <w:pStyle w:val="a3"/>
        <w:ind w:left="1419" w:right="820" w:firstLine="539"/>
      </w:pPr>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0D7640A9" w14:textId="77777777" w:rsidR="00113E33" w:rsidRDefault="00936FC5">
      <w:pPr>
        <w:pStyle w:val="a3"/>
        <w:tabs>
          <w:tab w:val="left" w:pos="3245"/>
          <w:tab w:val="left" w:pos="4640"/>
          <w:tab w:val="left" w:pos="4971"/>
          <w:tab w:val="left" w:pos="6505"/>
          <w:tab w:val="left" w:pos="8217"/>
          <w:tab w:val="left" w:pos="8558"/>
          <w:tab w:val="left" w:pos="10228"/>
        </w:tabs>
        <w:spacing w:before="1"/>
        <w:ind w:left="1536" w:right="797" w:firstLine="791"/>
        <w:jc w:val="right"/>
      </w:pPr>
      <w:r>
        <w:t>коррекцию</w:t>
      </w:r>
      <w:r>
        <w:rPr>
          <w:spacing w:val="34"/>
        </w:rPr>
        <w:t xml:space="preserve"> </w:t>
      </w:r>
      <w:r>
        <w:t>и</w:t>
      </w:r>
      <w:r>
        <w:rPr>
          <w:spacing w:val="34"/>
        </w:rPr>
        <w:t xml:space="preserve"> </w:t>
      </w:r>
      <w:r>
        <w:t>развитие</w:t>
      </w:r>
      <w:r>
        <w:rPr>
          <w:spacing w:val="30"/>
        </w:rPr>
        <w:t xml:space="preserve"> </w:t>
      </w:r>
      <w:r>
        <w:t>высших</w:t>
      </w:r>
      <w:r>
        <w:rPr>
          <w:spacing w:val="36"/>
        </w:rPr>
        <w:t xml:space="preserve"> </w:t>
      </w:r>
      <w:r>
        <w:t>психических</w:t>
      </w:r>
      <w:r>
        <w:rPr>
          <w:spacing w:val="33"/>
        </w:rPr>
        <w:t xml:space="preserve"> </w:t>
      </w:r>
      <w:r>
        <w:t>функций,</w:t>
      </w:r>
      <w:r>
        <w:rPr>
          <w:spacing w:val="35"/>
        </w:rPr>
        <w:t xml:space="preserve"> </w:t>
      </w:r>
      <w:r>
        <w:t>развитие</w:t>
      </w:r>
      <w:r>
        <w:rPr>
          <w:spacing w:val="32"/>
        </w:rPr>
        <w:t xml:space="preserve"> </w:t>
      </w:r>
      <w:r>
        <w:t>эмоциональной, регуляторной</w:t>
      </w:r>
      <w:r>
        <w:rPr>
          <w:spacing w:val="-8"/>
        </w:rPr>
        <w:t xml:space="preserve"> </w:t>
      </w:r>
      <w:r>
        <w:t>и</w:t>
      </w:r>
      <w:r>
        <w:rPr>
          <w:spacing w:val="-7"/>
        </w:rPr>
        <w:t xml:space="preserve"> </w:t>
      </w:r>
      <w:r>
        <w:t>личностной</w:t>
      </w:r>
      <w:r>
        <w:rPr>
          <w:spacing w:val="-6"/>
        </w:rPr>
        <w:t xml:space="preserve"> </w:t>
      </w:r>
      <w:r>
        <w:t>сферы</w:t>
      </w:r>
      <w:r>
        <w:rPr>
          <w:spacing w:val="-9"/>
        </w:rPr>
        <w:t xml:space="preserve"> </w:t>
      </w:r>
      <w:r>
        <w:t>обучающегося</w:t>
      </w:r>
      <w:r>
        <w:rPr>
          <w:spacing w:val="-5"/>
        </w:rPr>
        <w:t xml:space="preserve"> </w:t>
      </w:r>
      <w:r>
        <w:t>с</w:t>
      </w:r>
      <w:r>
        <w:rPr>
          <w:spacing w:val="-11"/>
        </w:rPr>
        <w:t xml:space="preserve"> </w:t>
      </w:r>
      <w:r>
        <w:t>ЗПР</w:t>
      </w:r>
      <w:r>
        <w:rPr>
          <w:spacing w:val="-7"/>
        </w:rPr>
        <w:t xml:space="preserve"> </w:t>
      </w:r>
      <w:r>
        <w:t>и</w:t>
      </w:r>
      <w:r>
        <w:rPr>
          <w:spacing w:val="-7"/>
        </w:rPr>
        <w:t xml:space="preserve"> </w:t>
      </w:r>
      <w:r>
        <w:t>психокоррекцию</w:t>
      </w:r>
      <w:r>
        <w:rPr>
          <w:spacing w:val="-7"/>
        </w:rPr>
        <w:t xml:space="preserve"> </w:t>
      </w:r>
      <w:r>
        <w:t>его</w:t>
      </w:r>
      <w:r>
        <w:rPr>
          <w:spacing w:val="-10"/>
        </w:rPr>
        <w:t xml:space="preserve"> </w:t>
      </w:r>
      <w:r>
        <w:t xml:space="preserve">поведения; </w:t>
      </w:r>
      <w:r>
        <w:rPr>
          <w:spacing w:val="-2"/>
        </w:rPr>
        <w:t>формирование</w:t>
      </w:r>
      <w:r>
        <w:tab/>
      </w:r>
      <w:r>
        <w:rPr>
          <w:spacing w:val="-2"/>
        </w:rPr>
        <w:t>стремления</w:t>
      </w:r>
      <w:r>
        <w:tab/>
      </w:r>
      <w:r>
        <w:rPr>
          <w:spacing w:val="-10"/>
        </w:rPr>
        <w:t>к</w:t>
      </w:r>
      <w:r>
        <w:tab/>
      </w:r>
      <w:r>
        <w:rPr>
          <w:spacing w:val="-2"/>
        </w:rPr>
        <w:t>осознанному</w:t>
      </w:r>
      <w:r>
        <w:tab/>
      </w:r>
      <w:r>
        <w:rPr>
          <w:spacing w:val="-2"/>
        </w:rPr>
        <w:t>самопознанию</w:t>
      </w:r>
      <w:r>
        <w:tab/>
      </w:r>
      <w:r>
        <w:rPr>
          <w:spacing w:val="-10"/>
        </w:rPr>
        <w:t>и</w:t>
      </w:r>
      <w:r>
        <w:tab/>
      </w:r>
      <w:r>
        <w:rPr>
          <w:spacing w:val="-2"/>
        </w:rPr>
        <w:t>саморазвитию</w:t>
      </w:r>
      <w:r>
        <w:tab/>
      </w:r>
      <w:r>
        <w:rPr>
          <w:spacing w:val="-10"/>
        </w:rPr>
        <w:t>у</w:t>
      </w:r>
    </w:p>
    <w:p w14:paraId="0C9B466D" w14:textId="77777777" w:rsidR="00113E33" w:rsidRDefault="00936FC5">
      <w:pPr>
        <w:pStyle w:val="a3"/>
        <w:spacing w:before="2"/>
        <w:ind w:left="1419"/>
      </w:pPr>
      <w:r>
        <w:t>обучающихся</w:t>
      </w:r>
      <w:r>
        <w:rPr>
          <w:spacing w:val="-13"/>
        </w:rPr>
        <w:t xml:space="preserve"> </w:t>
      </w:r>
      <w:r>
        <w:t>с</w:t>
      </w:r>
      <w:r>
        <w:rPr>
          <w:spacing w:val="-4"/>
        </w:rPr>
        <w:t xml:space="preserve"> ЗПР;</w:t>
      </w:r>
    </w:p>
    <w:p w14:paraId="3BE96B76" w14:textId="77777777" w:rsidR="00113E33" w:rsidRDefault="00936FC5">
      <w:pPr>
        <w:pStyle w:val="a3"/>
        <w:spacing w:before="3" w:line="237" w:lineRule="auto"/>
        <w:ind w:left="1419" w:right="663" w:firstLine="539"/>
        <w:jc w:val="left"/>
      </w:pPr>
      <w:r>
        <w:t>формирование</w:t>
      </w:r>
      <w:r>
        <w:rPr>
          <w:spacing w:val="-9"/>
        </w:rPr>
        <w:t xml:space="preserve"> </w:t>
      </w:r>
      <w:r>
        <w:t>способов</w:t>
      </w:r>
      <w:r>
        <w:rPr>
          <w:spacing w:val="-9"/>
        </w:rPr>
        <w:t xml:space="preserve"> </w:t>
      </w:r>
      <w:r>
        <w:t>регуляции</w:t>
      </w:r>
      <w:r>
        <w:rPr>
          <w:spacing w:val="-9"/>
        </w:rPr>
        <w:t xml:space="preserve"> </w:t>
      </w:r>
      <w:r>
        <w:t>поведения</w:t>
      </w:r>
      <w:r>
        <w:rPr>
          <w:spacing w:val="-9"/>
        </w:rPr>
        <w:t xml:space="preserve"> </w:t>
      </w:r>
      <w:r>
        <w:t>и</w:t>
      </w:r>
      <w:r>
        <w:rPr>
          <w:spacing w:val="-11"/>
        </w:rPr>
        <w:t xml:space="preserve"> </w:t>
      </w:r>
      <w:r>
        <w:t>эмоциональных</w:t>
      </w:r>
      <w:r>
        <w:rPr>
          <w:spacing w:val="-6"/>
        </w:rPr>
        <w:t xml:space="preserve"> </w:t>
      </w:r>
      <w:r>
        <w:t>состояний</w:t>
      </w:r>
      <w:r>
        <w:rPr>
          <w:spacing w:val="-10"/>
        </w:rPr>
        <w:t xml:space="preserve"> </w:t>
      </w:r>
      <w:r>
        <w:t>с</w:t>
      </w:r>
      <w:r>
        <w:rPr>
          <w:spacing w:val="-8"/>
        </w:rPr>
        <w:t xml:space="preserve"> </w:t>
      </w:r>
      <w:r>
        <w:t>учетом норм и правил общественного уклада;</w:t>
      </w:r>
    </w:p>
    <w:p w14:paraId="04CC59A0" w14:textId="77777777" w:rsidR="00113E33" w:rsidRDefault="00113E33">
      <w:pPr>
        <w:pStyle w:val="a3"/>
        <w:spacing w:line="237" w:lineRule="auto"/>
        <w:jc w:val="left"/>
        <w:sectPr w:rsidR="00113E33">
          <w:headerReference w:type="default" r:id="rId245"/>
          <w:footerReference w:type="default" r:id="rId246"/>
          <w:pgSz w:w="11920" w:h="16850"/>
          <w:pgMar w:top="1020" w:right="0" w:bottom="1220" w:left="283" w:header="763" w:footer="1022" w:gutter="0"/>
          <w:cols w:space="720"/>
        </w:sectPr>
      </w:pPr>
    </w:p>
    <w:p w14:paraId="2E96F4BE" w14:textId="77777777" w:rsidR="00113E33" w:rsidRDefault="00936FC5">
      <w:pPr>
        <w:pStyle w:val="a3"/>
        <w:spacing w:before="7" w:line="237" w:lineRule="auto"/>
        <w:ind w:left="1419" w:right="663" w:firstLine="539"/>
        <w:jc w:val="left"/>
      </w:pPr>
      <w:r>
        <w:lastRenderedPageBreak/>
        <w:t>развитие</w:t>
      </w:r>
      <w:r>
        <w:rPr>
          <w:spacing w:val="34"/>
        </w:rPr>
        <w:t xml:space="preserve"> </w:t>
      </w:r>
      <w:r>
        <w:t>навыков</w:t>
      </w:r>
      <w:r>
        <w:rPr>
          <w:spacing w:val="36"/>
        </w:rPr>
        <w:t xml:space="preserve"> </w:t>
      </w:r>
      <w:r>
        <w:t>конструктивного</w:t>
      </w:r>
      <w:r>
        <w:rPr>
          <w:spacing w:val="38"/>
        </w:rPr>
        <w:t xml:space="preserve"> </w:t>
      </w:r>
      <w:r>
        <w:t>общения</w:t>
      </w:r>
      <w:r>
        <w:rPr>
          <w:spacing w:val="34"/>
        </w:rPr>
        <w:t xml:space="preserve"> </w:t>
      </w:r>
      <w:r>
        <w:t>и</w:t>
      </w:r>
      <w:r>
        <w:rPr>
          <w:spacing w:val="37"/>
        </w:rPr>
        <w:t xml:space="preserve"> </w:t>
      </w:r>
      <w:r>
        <w:t>эффективного</w:t>
      </w:r>
      <w:r>
        <w:rPr>
          <w:spacing w:val="35"/>
        </w:rPr>
        <w:t xml:space="preserve"> </w:t>
      </w:r>
      <w:r>
        <w:t>взаимодействия</w:t>
      </w:r>
      <w:r>
        <w:rPr>
          <w:spacing w:val="38"/>
        </w:rPr>
        <w:t xml:space="preserve"> </w:t>
      </w:r>
      <w:r>
        <w:t xml:space="preserve">с </w:t>
      </w:r>
      <w:r>
        <w:rPr>
          <w:spacing w:val="-2"/>
        </w:rPr>
        <w:t>окружающими;</w:t>
      </w:r>
    </w:p>
    <w:p w14:paraId="7037D78A" w14:textId="77777777" w:rsidR="00113E33" w:rsidRDefault="00936FC5">
      <w:pPr>
        <w:pStyle w:val="a3"/>
        <w:tabs>
          <w:tab w:val="left" w:pos="3190"/>
          <w:tab w:val="left" w:pos="4930"/>
          <w:tab w:val="left" w:pos="6659"/>
          <w:tab w:val="left" w:pos="7341"/>
          <w:tab w:val="left" w:pos="9042"/>
          <w:tab w:val="left" w:pos="10644"/>
        </w:tabs>
        <w:spacing w:before="1"/>
        <w:ind w:left="1419" w:right="853" w:firstLine="539"/>
        <w:jc w:val="left"/>
      </w:pPr>
      <w:r>
        <w:rPr>
          <w:spacing w:val="-2"/>
        </w:rPr>
        <w:t>развитие</w:t>
      </w:r>
      <w:r>
        <w:tab/>
      </w:r>
      <w:r>
        <w:rPr>
          <w:spacing w:val="-2"/>
        </w:rPr>
        <w:t>компетенций,</w:t>
      </w:r>
      <w:r>
        <w:tab/>
      </w:r>
      <w:r>
        <w:rPr>
          <w:spacing w:val="-2"/>
        </w:rPr>
        <w:t>необходимых</w:t>
      </w:r>
      <w:r>
        <w:tab/>
      </w:r>
      <w:r>
        <w:rPr>
          <w:spacing w:val="-4"/>
        </w:rPr>
        <w:t>для</w:t>
      </w:r>
      <w:r>
        <w:tab/>
      </w:r>
      <w:r>
        <w:rPr>
          <w:spacing w:val="-2"/>
        </w:rPr>
        <w:t>продолжения</w:t>
      </w:r>
      <w:r>
        <w:tab/>
      </w:r>
      <w:r>
        <w:rPr>
          <w:spacing w:val="-2"/>
        </w:rPr>
        <w:t>образования</w:t>
      </w:r>
      <w:r>
        <w:tab/>
      </w:r>
      <w:r>
        <w:rPr>
          <w:spacing w:val="-10"/>
        </w:rPr>
        <w:t xml:space="preserve">и </w:t>
      </w:r>
      <w:r>
        <w:t>профессионального самоопределения;</w:t>
      </w:r>
    </w:p>
    <w:p w14:paraId="2954C404" w14:textId="77777777" w:rsidR="00113E33" w:rsidRDefault="00936FC5">
      <w:pPr>
        <w:pStyle w:val="a3"/>
        <w:spacing w:before="67" w:line="237" w:lineRule="auto"/>
        <w:ind w:left="1419" w:right="663" w:firstLine="539"/>
        <w:jc w:val="left"/>
      </w:pPr>
      <w:r>
        <w:t>развитие</w:t>
      </w:r>
      <w:r>
        <w:rPr>
          <w:spacing w:val="80"/>
          <w:w w:val="150"/>
        </w:rPr>
        <w:t xml:space="preserve"> </w:t>
      </w:r>
      <w:r>
        <w:t>осознанного</w:t>
      </w:r>
      <w:r>
        <w:rPr>
          <w:spacing w:val="80"/>
          <w:w w:val="150"/>
        </w:rPr>
        <w:t xml:space="preserve"> </w:t>
      </w:r>
      <w:r>
        <w:t>подхода</w:t>
      </w:r>
      <w:r>
        <w:rPr>
          <w:spacing w:val="80"/>
          <w:w w:val="150"/>
        </w:rPr>
        <w:t xml:space="preserve"> </w:t>
      </w:r>
      <w:r>
        <w:t>в</w:t>
      </w:r>
      <w:r>
        <w:rPr>
          <w:spacing w:val="80"/>
          <w:w w:val="150"/>
        </w:rPr>
        <w:t xml:space="preserve"> </w:t>
      </w:r>
      <w:r>
        <w:t>решении</w:t>
      </w:r>
      <w:r>
        <w:rPr>
          <w:spacing w:val="80"/>
          <w:w w:val="150"/>
        </w:rPr>
        <w:t xml:space="preserve"> </w:t>
      </w:r>
      <w:r>
        <w:t>нравственных</w:t>
      </w:r>
      <w:r>
        <w:rPr>
          <w:spacing w:val="80"/>
          <w:w w:val="150"/>
        </w:rPr>
        <w:t xml:space="preserve"> </w:t>
      </w:r>
      <w:r>
        <w:t>проблем</w:t>
      </w:r>
      <w:r>
        <w:rPr>
          <w:spacing w:val="80"/>
          <w:w w:val="150"/>
        </w:rPr>
        <w:t xml:space="preserve"> </w:t>
      </w:r>
      <w:r>
        <w:t>на</w:t>
      </w:r>
      <w:r>
        <w:rPr>
          <w:spacing w:val="80"/>
          <w:w w:val="150"/>
        </w:rPr>
        <w:t xml:space="preserve"> </w:t>
      </w:r>
      <w:r>
        <w:t>основе личностного выбора, осознанного и ответственного отношения к своим поступкам;</w:t>
      </w:r>
    </w:p>
    <w:p w14:paraId="33F0A319" w14:textId="77777777" w:rsidR="00113E33" w:rsidRDefault="00936FC5">
      <w:pPr>
        <w:pStyle w:val="a3"/>
        <w:spacing w:before="6" w:line="237" w:lineRule="auto"/>
        <w:ind w:left="1419" w:right="663" w:firstLine="539"/>
        <w:jc w:val="left"/>
      </w:pPr>
      <w:r>
        <w:t>социальную</w:t>
      </w:r>
      <w:r>
        <w:rPr>
          <w:spacing w:val="40"/>
        </w:rPr>
        <w:t xml:space="preserve"> </w:t>
      </w:r>
      <w:r>
        <w:t>защиту</w:t>
      </w:r>
      <w:r>
        <w:rPr>
          <w:spacing w:val="40"/>
        </w:rPr>
        <w:t xml:space="preserve"> </w:t>
      </w:r>
      <w:r>
        <w:t>обучающегося</w:t>
      </w:r>
      <w:r>
        <w:rPr>
          <w:spacing w:val="40"/>
        </w:rPr>
        <w:t xml:space="preserve"> </w:t>
      </w:r>
      <w:r>
        <w:t>в</w:t>
      </w:r>
      <w:r>
        <w:rPr>
          <w:spacing w:val="40"/>
        </w:rPr>
        <w:t xml:space="preserve"> </w:t>
      </w:r>
      <w:r>
        <w:t>случае</w:t>
      </w:r>
      <w:r>
        <w:rPr>
          <w:spacing w:val="40"/>
        </w:rPr>
        <w:t xml:space="preserve"> </w:t>
      </w:r>
      <w:r>
        <w:t>неблагоприятных</w:t>
      </w:r>
      <w:r>
        <w:rPr>
          <w:spacing w:val="40"/>
        </w:rPr>
        <w:t xml:space="preserve"> </w:t>
      </w:r>
      <w:r>
        <w:t>условий</w:t>
      </w:r>
      <w:r>
        <w:rPr>
          <w:spacing w:val="40"/>
        </w:rPr>
        <w:t xml:space="preserve"> </w:t>
      </w:r>
      <w:r>
        <w:t>жизни</w:t>
      </w:r>
      <w:r>
        <w:rPr>
          <w:spacing w:val="40"/>
        </w:rPr>
        <w:t xml:space="preserve"> </w:t>
      </w:r>
      <w:r>
        <w:t>при психотравмирующих обстоятельствах.</w:t>
      </w:r>
    </w:p>
    <w:p w14:paraId="31ADC129" w14:textId="77777777" w:rsidR="00113E33" w:rsidRDefault="00936FC5">
      <w:pPr>
        <w:pStyle w:val="a3"/>
        <w:spacing w:before="8" w:line="237" w:lineRule="auto"/>
        <w:ind w:left="1419" w:right="663" w:firstLine="539"/>
        <w:jc w:val="left"/>
      </w:pPr>
      <w:r>
        <w:t>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14:paraId="71D81BE1" w14:textId="77777777" w:rsidR="00113E33" w:rsidRDefault="00936FC5">
      <w:pPr>
        <w:pStyle w:val="a3"/>
        <w:spacing w:before="1"/>
        <w:ind w:left="1419" w:right="815" w:firstLine="539"/>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0AB28CB7" w14:textId="77777777" w:rsidR="00113E33" w:rsidRDefault="00936FC5">
      <w:pPr>
        <w:pStyle w:val="a3"/>
        <w:ind w:left="1419" w:right="813" w:firstLine="539"/>
      </w:pPr>
      <w:r>
        <w:t>рабочих программах коррекционных курсов и дополнительных коррекционно- развивающих занятий;</w:t>
      </w:r>
    </w:p>
    <w:p w14:paraId="7ECCF343" w14:textId="77777777" w:rsidR="00113E33" w:rsidRDefault="00936FC5">
      <w:pPr>
        <w:pStyle w:val="a3"/>
        <w:ind w:left="1419" w:right="811" w:firstLine="539"/>
      </w:pPr>
      <w:r>
        <w:t>планах работы педагога-психолога, учителя-дефектолога, учителя-логопеда, социального педагога и других специалистов, проектируемых с учетом индивидуальных особенностей каждого обучающегося с ЗПР;</w:t>
      </w:r>
    </w:p>
    <w:p w14:paraId="179D46AE" w14:textId="77777777" w:rsidR="00113E33" w:rsidRDefault="00936FC5">
      <w:pPr>
        <w:pStyle w:val="a3"/>
        <w:ind w:left="1419" w:right="810" w:firstLine="539"/>
      </w:pPr>
      <w:r>
        <w:t>программе внеурочной деятельности, проектируемой на основе индивидуально- дифференцированного подхода.</w:t>
      </w:r>
    </w:p>
    <w:p w14:paraId="07AD4613" w14:textId="77777777" w:rsidR="00113E33" w:rsidRDefault="00936FC5">
      <w:pPr>
        <w:pStyle w:val="a3"/>
        <w:ind w:left="1419" w:right="816" w:firstLine="539"/>
      </w:pPr>
      <w:r>
        <w:t xml:space="preserve">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w:t>
      </w:r>
      <w:r>
        <w:rPr>
          <w:spacing w:val="-2"/>
        </w:rPr>
        <w:t>результатов.</w:t>
      </w:r>
    </w:p>
    <w:p w14:paraId="1D65F79C" w14:textId="77777777" w:rsidR="00113E33" w:rsidRDefault="00936FC5">
      <w:pPr>
        <w:pStyle w:val="a3"/>
        <w:spacing w:before="1"/>
        <w:ind w:left="1958" w:right="821"/>
      </w:pPr>
      <w:r>
        <w:t>Индивидуальный план коррекционно-развивающей работы обучающегося содержит: направления</w:t>
      </w:r>
      <w:r>
        <w:rPr>
          <w:spacing w:val="40"/>
        </w:rPr>
        <w:t xml:space="preserve"> </w:t>
      </w:r>
      <w:r>
        <w:t>работы,</w:t>
      </w:r>
      <w:r>
        <w:rPr>
          <w:spacing w:val="40"/>
        </w:rPr>
        <w:t xml:space="preserve"> </w:t>
      </w:r>
      <w:r>
        <w:t>определяемые</w:t>
      </w:r>
      <w:r>
        <w:rPr>
          <w:spacing w:val="40"/>
        </w:rPr>
        <w:t xml:space="preserve"> </w:t>
      </w:r>
      <w:proofErr w:type="spellStart"/>
      <w:r>
        <w:t>ППк</w:t>
      </w:r>
      <w:proofErr w:type="spellEnd"/>
      <w:r>
        <w:rPr>
          <w:spacing w:val="40"/>
        </w:rPr>
        <w:t xml:space="preserve"> </w:t>
      </w:r>
      <w:r>
        <w:t>с</w:t>
      </w:r>
      <w:r>
        <w:rPr>
          <w:spacing w:val="40"/>
        </w:rPr>
        <w:t xml:space="preserve"> </w:t>
      </w:r>
      <w:r>
        <w:t>учетом</w:t>
      </w:r>
      <w:r>
        <w:rPr>
          <w:spacing w:val="40"/>
        </w:rPr>
        <w:t xml:space="preserve"> </w:t>
      </w:r>
      <w:r>
        <w:t>рекомендаций</w:t>
      </w:r>
      <w:r>
        <w:rPr>
          <w:spacing w:val="40"/>
        </w:rPr>
        <w:t xml:space="preserve"> </w:t>
      </w:r>
      <w:r>
        <w:t>ПМПК</w:t>
      </w:r>
      <w:r>
        <w:rPr>
          <w:spacing w:val="40"/>
        </w:rPr>
        <w:t xml:space="preserve"> </w:t>
      </w:r>
      <w:r>
        <w:t>и</w:t>
      </w:r>
      <w:r>
        <w:rPr>
          <w:spacing w:val="40"/>
        </w:rPr>
        <w:t xml:space="preserve"> </w:t>
      </w:r>
      <w:r>
        <w:t>ИПРА</w:t>
      </w:r>
    </w:p>
    <w:p w14:paraId="6BD8D1B1" w14:textId="77777777" w:rsidR="00113E33" w:rsidRDefault="00936FC5">
      <w:pPr>
        <w:pStyle w:val="a3"/>
        <w:ind w:left="1419" w:right="815"/>
      </w:pPr>
      <w:r>
        <w:t>(при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77F17214" w14:textId="77777777" w:rsidR="00113E33" w:rsidRDefault="00936FC5">
      <w:pPr>
        <w:pStyle w:val="a3"/>
        <w:ind w:left="1419" w:right="826" w:firstLine="539"/>
      </w:pPr>
      <w:r>
        <w:t>описание содержания, организации, примерных сроков и планируемых результатов работы по каждому направлению.</w:t>
      </w:r>
    </w:p>
    <w:p w14:paraId="04B24FFF" w14:textId="77777777" w:rsidR="00113E33" w:rsidRDefault="00936FC5">
      <w:pPr>
        <w:pStyle w:val="a3"/>
        <w:ind w:left="1419" w:right="805" w:firstLine="539"/>
      </w:pPr>
      <w:r>
        <w:t xml:space="preserve">ПКР включает реализацию коррекционных курсов: «Коррекционно-развивающие занятия </w:t>
      </w:r>
      <w:proofErr w:type="spellStart"/>
      <w:r>
        <w:t>психокоррекционные</w:t>
      </w:r>
      <w:proofErr w:type="spellEnd"/>
      <w:r>
        <w:t xml:space="preserve">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14:paraId="47B39E50" w14:textId="77777777" w:rsidR="00113E33" w:rsidRDefault="00936FC5">
      <w:pPr>
        <w:pStyle w:val="a3"/>
        <w:spacing w:before="3"/>
        <w:ind w:left="1419" w:right="815" w:firstLine="539"/>
      </w:pPr>
      <w:r>
        <w:t>Необходимость проведения дополнительных коррекционно-развивающих занятий может возникнуть в следующих случаях:</w:t>
      </w:r>
    </w:p>
    <w:p w14:paraId="50CD3123" w14:textId="77777777" w:rsidR="00113E33" w:rsidRDefault="00936FC5">
      <w:pPr>
        <w:pStyle w:val="a3"/>
        <w:spacing w:before="3" w:line="237" w:lineRule="auto"/>
        <w:ind w:left="1419" w:right="813" w:firstLine="539"/>
      </w:pPr>
      <w:r>
        <w:t>потребность в дополнительном психолого-педагогическом сопровождении после длительной болезни;</w:t>
      </w:r>
    </w:p>
    <w:p w14:paraId="6AE2EFE4" w14:textId="77777777" w:rsidR="00113E33" w:rsidRDefault="00936FC5">
      <w:pPr>
        <w:pStyle w:val="a3"/>
        <w:tabs>
          <w:tab w:val="left" w:pos="4128"/>
          <w:tab w:val="left" w:pos="7500"/>
          <w:tab w:val="left" w:pos="8737"/>
        </w:tabs>
        <w:ind w:left="1419" w:right="812" w:firstLine="539"/>
        <w:jc w:val="left"/>
      </w:pPr>
      <w:r>
        <w:rPr>
          <w:spacing w:val="-2"/>
        </w:rPr>
        <w:t>индивидуальные</w:t>
      </w:r>
      <w:r>
        <w:tab/>
      </w:r>
      <w:r>
        <w:rPr>
          <w:spacing w:val="-2"/>
        </w:rPr>
        <w:t>коррекционно-развивающие</w:t>
      </w:r>
      <w:r>
        <w:tab/>
      </w:r>
      <w:r>
        <w:rPr>
          <w:spacing w:val="-2"/>
        </w:rPr>
        <w:t>занятия</w:t>
      </w:r>
      <w:r>
        <w:tab/>
      </w:r>
      <w:r>
        <w:rPr>
          <w:spacing w:val="-2"/>
        </w:rPr>
        <w:t xml:space="preserve">педагога-психолога, </w:t>
      </w:r>
      <w:r>
        <w:t>направленные на помощь в трудной жизненной ситуации;</w:t>
      </w:r>
    </w:p>
    <w:p w14:paraId="1F19F86A" w14:textId="77777777" w:rsidR="00113E33" w:rsidRDefault="00936FC5">
      <w:pPr>
        <w:pStyle w:val="a3"/>
        <w:tabs>
          <w:tab w:val="left" w:pos="5325"/>
          <w:tab w:val="left" w:pos="6558"/>
          <w:tab w:val="left" w:pos="9025"/>
          <w:tab w:val="left" w:pos="9725"/>
        </w:tabs>
        <w:spacing w:before="1"/>
        <w:ind w:left="1419" w:right="819" w:firstLine="539"/>
        <w:jc w:val="left"/>
      </w:pPr>
      <w:r>
        <w:rPr>
          <w:spacing w:val="-2"/>
        </w:rPr>
        <w:t>коррекционно-развивающие</w:t>
      </w:r>
      <w:r>
        <w:tab/>
      </w:r>
      <w:r>
        <w:rPr>
          <w:spacing w:val="-2"/>
        </w:rPr>
        <w:t>занятия</w:t>
      </w:r>
      <w:r>
        <w:tab/>
      </w:r>
      <w:r>
        <w:rPr>
          <w:spacing w:val="-2"/>
        </w:rPr>
        <w:t>педагога-психолога</w:t>
      </w:r>
      <w:r>
        <w:tab/>
      </w:r>
      <w:r>
        <w:rPr>
          <w:spacing w:val="-6"/>
        </w:rPr>
        <w:t>по</w:t>
      </w:r>
      <w:r>
        <w:tab/>
      </w:r>
      <w:r>
        <w:rPr>
          <w:spacing w:val="-2"/>
        </w:rPr>
        <w:t xml:space="preserve">коррекции </w:t>
      </w:r>
      <w:r>
        <w:t>индивидуальных личностных нарушений/акцентуаций;</w:t>
      </w:r>
    </w:p>
    <w:p w14:paraId="425BB447" w14:textId="77777777" w:rsidR="00113E33" w:rsidRDefault="00936FC5">
      <w:pPr>
        <w:pStyle w:val="a3"/>
        <w:tabs>
          <w:tab w:val="left" w:pos="5102"/>
          <w:tab w:val="left" w:pos="6116"/>
          <w:tab w:val="left" w:pos="7560"/>
          <w:tab w:val="left" w:pos="9435"/>
          <w:tab w:val="left" w:pos="9771"/>
        </w:tabs>
        <w:ind w:left="1419" w:right="813" w:firstLine="539"/>
        <w:jc w:val="left"/>
      </w:pPr>
      <w:r>
        <w:rPr>
          <w:spacing w:val="-2"/>
        </w:rPr>
        <w:t>коррекционно-развивающие</w:t>
      </w:r>
      <w:r>
        <w:tab/>
      </w:r>
      <w:r>
        <w:rPr>
          <w:spacing w:val="-2"/>
        </w:rPr>
        <w:t>занятия</w:t>
      </w:r>
      <w:r>
        <w:tab/>
      </w:r>
      <w:r>
        <w:rPr>
          <w:spacing w:val="-2"/>
        </w:rPr>
        <w:t>предметной</w:t>
      </w:r>
      <w:r>
        <w:tab/>
      </w:r>
      <w:r>
        <w:rPr>
          <w:spacing w:val="-2"/>
        </w:rPr>
        <w:t>направленности</w:t>
      </w:r>
      <w:r>
        <w:tab/>
      </w:r>
      <w:r>
        <w:rPr>
          <w:spacing w:val="-10"/>
        </w:rPr>
        <w:t>с</w:t>
      </w:r>
      <w:r>
        <w:tab/>
      </w:r>
      <w:r>
        <w:rPr>
          <w:spacing w:val="-2"/>
        </w:rPr>
        <w:t xml:space="preserve">учителем- </w:t>
      </w:r>
      <w:r>
        <w:t>предметником по преодолению индивидуальных образовательных дефицитов;</w:t>
      </w:r>
    </w:p>
    <w:p w14:paraId="531FE35B" w14:textId="77777777" w:rsidR="00113E33" w:rsidRDefault="00936FC5">
      <w:pPr>
        <w:pStyle w:val="a3"/>
        <w:ind w:left="1419" w:right="663" w:firstLine="539"/>
        <w:jc w:val="left"/>
      </w:pPr>
      <w:r>
        <w:t>и</w:t>
      </w:r>
      <w:r>
        <w:rPr>
          <w:spacing w:val="40"/>
        </w:rPr>
        <w:t xml:space="preserve"> </w:t>
      </w:r>
      <w:r>
        <w:t>в</w:t>
      </w:r>
      <w:r>
        <w:rPr>
          <w:spacing w:val="40"/>
        </w:rPr>
        <w:t xml:space="preserve"> </w:t>
      </w:r>
      <w:r>
        <w:t>других</w:t>
      </w:r>
      <w:r>
        <w:rPr>
          <w:spacing w:val="40"/>
        </w:rPr>
        <w:t xml:space="preserve"> </w:t>
      </w:r>
      <w:r>
        <w:t>ситуациях,</w:t>
      </w:r>
      <w:r>
        <w:rPr>
          <w:spacing w:val="40"/>
        </w:rPr>
        <w:t xml:space="preserve"> </w:t>
      </w:r>
      <w:r>
        <w:t>требующих</w:t>
      </w:r>
      <w:r>
        <w:rPr>
          <w:spacing w:val="40"/>
        </w:rPr>
        <w:t xml:space="preserve"> </w:t>
      </w:r>
      <w:r>
        <w:t>дополнительной,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индивидуально</w:t>
      </w:r>
      <w:r>
        <w:rPr>
          <w:spacing w:val="40"/>
        </w:rPr>
        <w:t xml:space="preserve"> </w:t>
      </w:r>
      <w:r>
        <w:t>ориентированной, коррекционно-развивающей помощи.</w:t>
      </w:r>
    </w:p>
    <w:p w14:paraId="0961F28D" w14:textId="77777777" w:rsidR="00113E33" w:rsidRDefault="00113E33">
      <w:pPr>
        <w:pStyle w:val="a3"/>
        <w:spacing w:before="14"/>
        <w:ind w:left="0"/>
        <w:jc w:val="left"/>
      </w:pPr>
    </w:p>
    <w:p w14:paraId="0DA2D28F" w14:textId="77777777" w:rsidR="00113E33" w:rsidRDefault="00936FC5">
      <w:pPr>
        <w:spacing w:line="235" w:lineRule="auto"/>
        <w:ind w:left="1419" w:right="822" w:firstLine="539"/>
        <w:jc w:val="both"/>
        <w:rPr>
          <w:sz w:val="24"/>
        </w:rPr>
      </w:pPr>
      <w:r>
        <w:rPr>
          <w:b/>
          <w:sz w:val="24"/>
        </w:rPr>
        <w:t>Коррекционный курс «</w:t>
      </w:r>
      <w:proofErr w:type="spellStart"/>
      <w:r>
        <w:rPr>
          <w:b/>
          <w:sz w:val="24"/>
        </w:rPr>
        <w:t>Психокоррекционные</w:t>
      </w:r>
      <w:proofErr w:type="spellEnd"/>
      <w:r>
        <w:rPr>
          <w:b/>
          <w:sz w:val="24"/>
        </w:rPr>
        <w:t xml:space="preserve"> занятия (психологические)» </w:t>
      </w:r>
      <w:r>
        <w:rPr>
          <w:sz w:val="24"/>
        </w:rPr>
        <w:t>направлен на развитие личности обучающегося с ЗПР подросткового возраста, его коммуникативных</w:t>
      </w:r>
      <w:r>
        <w:rPr>
          <w:spacing w:val="71"/>
          <w:sz w:val="24"/>
        </w:rPr>
        <w:t xml:space="preserve"> </w:t>
      </w:r>
      <w:r>
        <w:rPr>
          <w:sz w:val="24"/>
        </w:rPr>
        <w:t>и</w:t>
      </w:r>
      <w:r>
        <w:rPr>
          <w:spacing w:val="70"/>
          <w:sz w:val="24"/>
        </w:rPr>
        <w:t xml:space="preserve"> </w:t>
      </w:r>
      <w:r>
        <w:rPr>
          <w:sz w:val="24"/>
        </w:rPr>
        <w:t>социальных</w:t>
      </w:r>
      <w:r>
        <w:rPr>
          <w:spacing w:val="40"/>
          <w:sz w:val="24"/>
        </w:rPr>
        <w:t xml:space="preserve"> </w:t>
      </w:r>
      <w:r>
        <w:rPr>
          <w:sz w:val="24"/>
        </w:rPr>
        <w:t>компетенций,</w:t>
      </w:r>
      <w:r>
        <w:rPr>
          <w:spacing w:val="69"/>
          <w:sz w:val="24"/>
        </w:rPr>
        <w:t xml:space="preserve"> </w:t>
      </w:r>
      <w:r>
        <w:rPr>
          <w:sz w:val="24"/>
        </w:rPr>
        <w:t>гармонизацию</w:t>
      </w:r>
      <w:r>
        <w:rPr>
          <w:spacing w:val="69"/>
          <w:sz w:val="24"/>
        </w:rPr>
        <w:t xml:space="preserve"> </w:t>
      </w:r>
      <w:r>
        <w:rPr>
          <w:sz w:val="24"/>
        </w:rPr>
        <w:t>его</w:t>
      </w:r>
      <w:r>
        <w:rPr>
          <w:spacing w:val="40"/>
          <w:sz w:val="24"/>
        </w:rPr>
        <w:t xml:space="preserve"> </w:t>
      </w:r>
      <w:r>
        <w:rPr>
          <w:sz w:val="24"/>
        </w:rPr>
        <w:t>взаимоотношений</w:t>
      </w:r>
      <w:r>
        <w:rPr>
          <w:spacing w:val="40"/>
          <w:sz w:val="24"/>
        </w:rPr>
        <w:t xml:space="preserve"> </w:t>
      </w:r>
      <w:r>
        <w:rPr>
          <w:sz w:val="24"/>
        </w:rPr>
        <w:t>с</w:t>
      </w:r>
    </w:p>
    <w:p w14:paraId="3A74686E" w14:textId="77777777" w:rsidR="00113E33" w:rsidRDefault="00113E33">
      <w:pPr>
        <w:spacing w:line="235" w:lineRule="auto"/>
        <w:jc w:val="both"/>
        <w:rPr>
          <w:sz w:val="24"/>
        </w:rPr>
        <w:sectPr w:rsidR="00113E33">
          <w:headerReference w:type="default" r:id="rId247"/>
          <w:footerReference w:type="default" r:id="rId248"/>
          <w:pgSz w:w="11920" w:h="16850"/>
          <w:pgMar w:top="1020" w:right="0" w:bottom="1220" w:left="283" w:header="763" w:footer="1022" w:gutter="0"/>
          <w:cols w:space="720"/>
        </w:sectPr>
      </w:pPr>
    </w:p>
    <w:p w14:paraId="1ED70B72" w14:textId="77777777" w:rsidR="00113E33" w:rsidRDefault="00936FC5">
      <w:pPr>
        <w:pStyle w:val="a3"/>
        <w:ind w:left="1419"/>
        <w:jc w:val="left"/>
      </w:pPr>
      <w:r>
        <w:rPr>
          <w:spacing w:val="-2"/>
        </w:rPr>
        <w:lastRenderedPageBreak/>
        <w:t>социумом.</w:t>
      </w:r>
    </w:p>
    <w:p w14:paraId="3ADED2D4" w14:textId="77777777" w:rsidR="00113E33" w:rsidRDefault="00936FC5">
      <w:pPr>
        <w:pStyle w:val="a3"/>
        <w:spacing w:before="2"/>
        <w:ind w:left="1419" w:right="808" w:firstLine="539"/>
      </w:pPr>
      <w:r>
        <w:t>Цель коррекционного курса «</w:t>
      </w:r>
      <w:proofErr w:type="spellStart"/>
      <w:r>
        <w:t>Психокоррекционные</w:t>
      </w:r>
      <w:proofErr w:type="spellEnd"/>
      <w:r>
        <w:t xml:space="preserve"> занятия (психологические)» - развитие и коррекция познавательной, личностной, эмоциональной, коммуникативной, регуляторной сфер</w:t>
      </w:r>
      <w:r>
        <w:rPr>
          <w:spacing w:val="40"/>
        </w:rPr>
        <w:t xml:space="preserve"> </w:t>
      </w:r>
      <w:r>
        <w:t>обучающегося,</w:t>
      </w:r>
      <w:r>
        <w:rPr>
          <w:spacing w:val="40"/>
        </w:rPr>
        <w:t xml:space="preserve"> </w:t>
      </w:r>
      <w:r>
        <w:t>направленные на преодоление или</w:t>
      </w:r>
      <w:r>
        <w:rPr>
          <w:spacing w:val="40"/>
        </w:rPr>
        <w:t xml:space="preserve"> </w:t>
      </w:r>
      <w:proofErr w:type="spellStart"/>
      <w:r>
        <w:t>ослабленииудностей</w:t>
      </w:r>
      <w:proofErr w:type="spellEnd"/>
      <w:r>
        <w:t xml:space="preserve"> в развитии, гармонизацию личности и межличностных отношений.</w:t>
      </w:r>
    </w:p>
    <w:p w14:paraId="114AF49F" w14:textId="77777777" w:rsidR="00113E33" w:rsidRDefault="00936FC5">
      <w:pPr>
        <w:pStyle w:val="a3"/>
        <w:spacing w:before="3" w:line="274" w:lineRule="exact"/>
        <w:ind w:left="1958"/>
      </w:pPr>
      <w:r>
        <w:t>Задачи</w:t>
      </w:r>
      <w:r>
        <w:rPr>
          <w:spacing w:val="-13"/>
        </w:rPr>
        <w:t xml:space="preserve"> </w:t>
      </w:r>
      <w:r>
        <w:rPr>
          <w:spacing w:val="-2"/>
        </w:rPr>
        <w:t>курса:</w:t>
      </w:r>
    </w:p>
    <w:p w14:paraId="039736EE" w14:textId="77777777" w:rsidR="00113E33" w:rsidRDefault="00936FC5">
      <w:pPr>
        <w:pStyle w:val="a3"/>
        <w:ind w:left="1958" w:right="825"/>
      </w:pPr>
      <w:r>
        <w:t>формирование учебной мотивации, стимуляция развития познавательных процессов; коррекция</w:t>
      </w:r>
      <w:r>
        <w:rPr>
          <w:spacing w:val="40"/>
        </w:rPr>
        <w:t xml:space="preserve"> </w:t>
      </w:r>
      <w:r>
        <w:t>недостатков</w:t>
      </w:r>
      <w:r>
        <w:rPr>
          <w:spacing w:val="40"/>
        </w:rPr>
        <w:t xml:space="preserve"> </w:t>
      </w:r>
      <w:r>
        <w:t>осознанной</w:t>
      </w:r>
      <w:r>
        <w:rPr>
          <w:spacing w:val="40"/>
        </w:rPr>
        <w:t xml:space="preserve"> </w:t>
      </w:r>
      <w:r>
        <w:t>саморегуляции</w:t>
      </w:r>
      <w:r>
        <w:rPr>
          <w:spacing w:val="40"/>
        </w:rPr>
        <w:t xml:space="preserve"> </w:t>
      </w:r>
      <w:r>
        <w:t>познавательной</w:t>
      </w:r>
      <w:r>
        <w:rPr>
          <w:spacing w:val="40"/>
        </w:rPr>
        <w:t xml:space="preserve"> </w:t>
      </w:r>
      <w:r>
        <w:t>деятельности,</w:t>
      </w:r>
    </w:p>
    <w:p w14:paraId="5B2300A8" w14:textId="77777777" w:rsidR="00113E33" w:rsidRDefault="00936FC5">
      <w:pPr>
        <w:pStyle w:val="a3"/>
        <w:spacing w:before="2" w:line="275" w:lineRule="exact"/>
        <w:ind w:left="1419"/>
      </w:pPr>
      <w:r>
        <w:t>эмоций</w:t>
      </w:r>
      <w:r>
        <w:rPr>
          <w:spacing w:val="-15"/>
        </w:rPr>
        <w:t xml:space="preserve"> </w:t>
      </w:r>
      <w:r>
        <w:t>и</w:t>
      </w:r>
      <w:r>
        <w:rPr>
          <w:spacing w:val="-8"/>
        </w:rPr>
        <w:t xml:space="preserve"> </w:t>
      </w:r>
      <w:r>
        <w:t>поведения,</w:t>
      </w:r>
      <w:r>
        <w:rPr>
          <w:spacing w:val="-7"/>
        </w:rPr>
        <w:t xml:space="preserve"> </w:t>
      </w:r>
      <w:r>
        <w:t>формирование</w:t>
      </w:r>
      <w:r>
        <w:rPr>
          <w:spacing w:val="-11"/>
        </w:rPr>
        <w:t xml:space="preserve"> </w:t>
      </w:r>
      <w:r>
        <w:t>навыков</w:t>
      </w:r>
      <w:r>
        <w:rPr>
          <w:spacing w:val="-5"/>
        </w:rPr>
        <w:t xml:space="preserve"> </w:t>
      </w:r>
      <w:r>
        <w:rPr>
          <w:spacing w:val="-2"/>
        </w:rPr>
        <w:t>самоконтроля;</w:t>
      </w:r>
    </w:p>
    <w:p w14:paraId="68DD0FB6" w14:textId="77777777" w:rsidR="00113E33" w:rsidRDefault="00936FC5">
      <w:pPr>
        <w:pStyle w:val="a3"/>
        <w:ind w:left="1419" w:right="819" w:firstLine="539"/>
      </w:pPr>
      <w:r>
        <w:t xml:space="preserve">гармонизация психоэмоционального состояния, формирование позитивного отношения к своему «Я», повышение уверенности в себе, формирование адекватной </w:t>
      </w:r>
      <w:r>
        <w:rPr>
          <w:spacing w:val="-2"/>
        </w:rPr>
        <w:t>самооценки;</w:t>
      </w:r>
    </w:p>
    <w:p w14:paraId="03B09B6D" w14:textId="77777777" w:rsidR="00113E33" w:rsidRDefault="00936FC5">
      <w:pPr>
        <w:pStyle w:val="a3"/>
        <w:ind w:left="1419" w:right="823" w:firstLine="539"/>
      </w:pPr>
      <w:r>
        <w:t>развитие личностного и профессионального самоопределения, формирование целостного «образа Я»;</w:t>
      </w:r>
    </w:p>
    <w:p w14:paraId="29476410" w14:textId="77777777" w:rsidR="00113E33" w:rsidRDefault="00936FC5">
      <w:pPr>
        <w:pStyle w:val="a3"/>
        <w:ind w:left="1419" w:right="830" w:firstLine="539"/>
      </w:pPr>
      <w:r>
        <w:t>развитие различных коммуникативных умений, приемов конструктивного общения и навыков сотрудничества;</w:t>
      </w:r>
    </w:p>
    <w:p w14:paraId="32D68DE2" w14:textId="77777777" w:rsidR="00113E33" w:rsidRDefault="00936FC5">
      <w:pPr>
        <w:pStyle w:val="a3"/>
        <w:ind w:left="1958"/>
      </w:pPr>
      <w:r>
        <w:t>стимулирование</w:t>
      </w:r>
      <w:r>
        <w:rPr>
          <w:spacing w:val="-12"/>
        </w:rPr>
        <w:t xml:space="preserve"> </w:t>
      </w:r>
      <w:r>
        <w:t>интереса</w:t>
      </w:r>
      <w:r>
        <w:rPr>
          <w:spacing w:val="-6"/>
        </w:rPr>
        <w:t xml:space="preserve"> </w:t>
      </w:r>
      <w:r>
        <w:t>к</w:t>
      </w:r>
      <w:r>
        <w:rPr>
          <w:spacing w:val="-9"/>
        </w:rPr>
        <w:t xml:space="preserve"> </w:t>
      </w:r>
      <w:r>
        <w:t>себе</w:t>
      </w:r>
      <w:r>
        <w:rPr>
          <w:spacing w:val="-10"/>
        </w:rPr>
        <w:t xml:space="preserve"> </w:t>
      </w:r>
      <w:r>
        <w:t>и</w:t>
      </w:r>
      <w:r>
        <w:rPr>
          <w:spacing w:val="-5"/>
        </w:rPr>
        <w:t xml:space="preserve"> </w:t>
      </w:r>
      <w:r>
        <w:t>социальному</w:t>
      </w:r>
      <w:r>
        <w:rPr>
          <w:spacing w:val="-9"/>
        </w:rPr>
        <w:t xml:space="preserve"> </w:t>
      </w:r>
      <w:r>
        <w:rPr>
          <w:spacing w:val="-2"/>
        </w:rPr>
        <w:t>окружению;</w:t>
      </w:r>
    </w:p>
    <w:p w14:paraId="6C0DE94C" w14:textId="77777777" w:rsidR="00113E33" w:rsidRDefault="00936FC5">
      <w:pPr>
        <w:pStyle w:val="a3"/>
        <w:ind w:left="1419" w:right="829" w:firstLine="539"/>
      </w:pPr>
      <w:r>
        <w:t xml:space="preserve">развитие продуктивных видов взаимоотношений с окружающими сверстниками и </w:t>
      </w:r>
      <w:r>
        <w:rPr>
          <w:spacing w:val="-2"/>
        </w:rPr>
        <w:t>взрослыми;</w:t>
      </w:r>
    </w:p>
    <w:p w14:paraId="6CBBEC69" w14:textId="77777777" w:rsidR="00113E33" w:rsidRDefault="00936FC5">
      <w:pPr>
        <w:pStyle w:val="a3"/>
        <w:ind w:left="1958" w:right="3522"/>
      </w:pPr>
      <w:r>
        <w:t>предупреждение школьной и социальной дезадаптации; становление</w:t>
      </w:r>
      <w:r>
        <w:rPr>
          <w:spacing w:val="-5"/>
        </w:rPr>
        <w:t xml:space="preserve"> </w:t>
      </w:r>
      <w:r>
        <w:t>и расширение</w:t>
      </w:r>
      <w:r>
        <w:rPr>
          <w:spacing w:val="-1"/>
        </w:rPr>
        <w:t xml:space="preserve"> </w:t>
      </w:r>
      <w:r>
        <w:t>сферы жизненной</w:t>
      </w:r>
      <w:r>
        <w:rPr>
          <w:spacing w:val="-3"/>
        </w:rPr>
        <w:t xml:space="preserve"> </w:t>
      </w:r>
      <w:r>
        <w:t>компетенции.</w:t>
      </w:r>
    </w:p>
    <w:p w14:paraId="00697641" w14:textId="77777777" w:rsidR="00113E33" w:rsidRDefault="00113E33">
      <w:pPr>
        <w:pStyle w:val="a3"/>
        <w:spacing w:before="14"/>
        <w:ind w:left="0"/>
        <w:jc w:val="left"/>
      </w:pPr>
    </w:p>
    <w:p w14:paraId="68EA43B3" w14:textId="77777777" w:rsidR="00113E33" w:rsidRDefault="00936FC5">
      <w:pPr>
        <w:spacing w:line="235" w:lineRule="auto"/>
        <w:ind w:left="1419" w:right="823" w:firstLine="539"/>
        <w:jc w:val="both"/>
        <w:rPr>
          <w:sz w:val="24"/>
        </w:rPr>
      </w:pPr>
      <w:r>
        <w:rPr>
          <w:b/>
          <w:sz w:val="24"/>
        </w:rPr>
        <w:t>Коррекционный курс «</w:t>
      </w:r>
      <w:proofErr w:type="spellStart"/>
      <w:r>
        <w:rPr>
          <w:b/>
          <w:sz w:val="24"/>
        </w:rPr>
        <w:t>Психокоррекционные</w:t>
      </w:r>
      <w:proofErr w:type="spellEnd"/>
      <w:r>
        <w:rPr>
          <w:b/>
          <w:sz w:val="24"/>
        </w:rPr>
        <w:t xml:space="preserve"> занятия (психологические)» </w:t>
      </w:r>
      <w:r>
        <w:rPr>
          <w:sz w:val="24"/>
        </w:rPr>
        <w:t>построен по модульному принципу и предусматривает гибкость содержательного наполнения модулей и конкретных тем.</w:t>
      </w:r>
    </w:p>
    <w:p w14:paraId="7E340AAF" w14:textId="77777777" w:rsidR="00113E33" w:rsidRDefault="00936FC5">
      <w:pPr>
        <w:pStyle w:val="a3"/>
        <w:spacing w:before="1"/>
        <w:ind w:left="1419" w:right="822" w:firstLine="539"/>
      </w:pPr>
      <w: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w:t>
      </w:r>
      <w:proofErr w:type="spellStart"/>
      <w:r>
        <w:t>дефицитарных</w:t>
      </w:r>
      <w:proofErr w:type="spellEnd"/>
      <w:r>
        <w:t xml:space="preserve"> психических функций обучающихся с ЗПР в соответствии с направленностью соответствующего модуля.</w:t>
      </w:r>
    </w:p>
    <w:p w14:paraId="2D8ACFF0" w14:textId="77777777" w:rsidR="00113E33" w:rsidRDefault="00936FC5">
      <w:pPr>
        <w:pStyle w:val="a3"/>
        <w:ind w:left="1419" w:right="809" w:firstLine="539"/>
      </w:pPr>
      <w: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w:t>
      </w:r>
      <w:proofErr w:type="spellStart"/>
      <w:r>
        <w:t>психокоррекционные</w:t>
      </w:r>
      <w:proofErr w:type="spellEnd"/>
      <w:r>
        <w:t xml:space="preserve"> занятия. За счет этого возможно формирование индивидуализированных коррекционно-развивающих программ, направленных на коррекцию и развитие </w:t>
      </w:r>
      <w:proofErr w:type="spellStart"/>
      <w:r>
        <w:t>дефицитарных</w:t>
      </w:r>
      <w:proofErr w:type="spellEnd"/>
      <w:r>
        <w:t xml:space="preserve"> психических функций, профилактику</w:t>
      </w:r>
      <w:r>
        <w:rPr>
          <w:spacing w:val="80"/>
        </w:rPr>
        <w:t xml:space="preserve"> </w:t>
      </w:r>
      <w:r>
        <w:t>возникновения вторичных отклонений в развитии, оптимизацию социальной адаптации и развития обучающихся с ЗПР.</w:t>
      </w:r>
    </w:p>
    <w:p w14:paraId="41580779" w14:textId="77777777" w:rsidR="00113E33" w:rsidRDefault="00936FC5">
      <w:pPr>
        <w:pStyle w:val="a3"/>
        <w:spacing w:before="1"/>
        <w:ind w:left="1419" w:right="819" w:firstLine="539"/>
      </w:pPr>
      <w:r>
        <w:t>В соответствии с целями и задачами коррекционного курса «</w:t>
      </w:r>
      <w:proofErr w:type="spellStart"/>
      <w:r>
        <w:t>Психокоррекционные</w:t>
      </w:r>
      <w:proofErr w:type="spellEnd"/>
      <w:r>
        <w:t xml:space="preserve"> занятия (психологические)» выделяются следующие модули и разделы программы:</w:t>
      </w:r>
    </w:p>
    <w:p w14:paraId="69238C43" w14:textId="77777777" w:rsidR="00113E33" w:rsidRDefault="00936FC5">
      <w:pPr>
        <w:pStyle w:val="a3"/>
        <w:ind w:left="1419" w:right="802" w:firstLine="539"/>
      </w:pPr>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14:paraId="13C8E858" w14:textId="77777777" w:rsidR="00113E33" w:rsidRDefault="00936FC5">
      <w:pPr>
        <w:pStyle w:val="a3"/>
        <w:ind w:left="1419" w:right="815" w:firstLine="539"/>
      </w:pPr>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14:paraId="1D863111" w14:textId="77777777" w:rsidR="00113E33" w:rsidRDefault="00936FC5">
      <w:pPr>
        <w:pStyle w:val="a3"/>
        <w:ind w:left="1419" w:right="816" w:firstLine="539"/>
      </w:pPr>
      <w:r>
        <w:t>Модуль «Развитие коммуникативной деятельности» (разделы «Развитие коммуникативных навыков» и «Развитие навыков сотрудничества»).</w:t>
      </w:r>
    </w:p>
    <w:p w14:paraId="40151C63" w14:textId="77777777" w:rsidR="00113E33" w:rsidRDefault="00936FC5">
      <w:pPr>
        <w:pStyle w:val="a3"/>
        <w:ind w:left="1419" w:right="798" w:firstLine="539"/>
      </w:pPr>
      <w:r>
        <w:t>Занятия по коррекционному курс «</w:t>
      </w:r>
      <w:proofErr w:type="spellStart"/>
      <w:r>
        <w:t>Психокоррекционные</w:t>
      </w:r>
      <w:proofErr w:type="spellEnd"/>
      <w:r>
        <w:t xml:space="preserve"> занятия (психологические)» могут проводиться в разных формах фронтальной работы (парами, малыми группами), а также индивидуально.</w:t>
      </w:r>
    </w:p>
    <w:p w14:paraId="04EED92F" w14:textId="77777777" w:rsidR="00113E33" w:rsidRDefault="00113E33">
      <w:pPr>
        <w:pStyle w:val="a3"/>
        <w:spacing w:before="7"/>
        <w:ind w:left="0"/>
        <w:jc w:val="left"/>
      </w:pPr>
    </w:p>
    <w:p w14:paraId="5A0EA408" w14:textId="77777777" w:rsidR="00113E33" w:rsidRDefault="00936FC5">
      <w:pPr>
        <w:pStyle w:val="1"/>
        <w:spacing w:before="1"/>
        <w:ind w:left="1958"/>
      </w:pPr>
      <w:r>
        <w:t>Коррекционный</w:t>
      </w:r>
      <w:r>
        <w:rPr>
          <w:spacing w:val="14"/>
        </w:rPr>
        <w:t xml:space="preserve"> </w:t>
      </w:r>
      <w:r>
        <w:t>курс</w:t>
      </w:r>
      <w:r>
        <w:rPr>
          <w:spacing w:val="16"/>
        </w:rPr>
        <w:t xml:space="preserve"> </w:t>
      </w:r>
      <w:r>
        <w:t>«</w:t>
      </w:r>
      <w:proofErr w:type="spellStart"/>
      <w:r>
        <w:t>Психокоррекционные</w:t>
      </w:r>
      <w:proofErr w:type="spellEnd"/>
      <w:r>
        <w:rPr>
          <w:spacing w:val="63"/>
          <w:w w:val="150"/>
        </w:rPr>
        <w:t xml:space="preserve"> </w:t>
      </w:r>
      <w:r>
        <w:t>занятия</w:t>
      </w:r>
      <w:r>
        <w:rPr>
          <w:spacing w:val="20"/>
        </w:rPr>
        <w:t xml:space="preserve"> </w:t>
      </w:r>
      <w:r>
        <w:rPr>
          <w:spacing w:val="-2"/>
        </w:rPr>
        <w:t>(дефектологические)»</w:t>
      </w:r>
    </w:p>
    <w:p w14:paraId="7EB7BD70" w14:textId="77777777" w:rsidR="00113E33" w:rsidRDefault="00936FC5">
      <w:pPr>
        <w:pStyle w:val="a3"/>
        <w:spacing w:before="62"/>
        <w:ind w:left="1419"/>
        <w:jc w:val="left"/>
      </w:pPr>
      <w:r>
        <w:t>направлен</w:t>
      </w:r>
      <w:r>
        <w:rPr>
          <w:spacing w:val="40"/>
        </w:rPr>
        <w:t xml:space="preserve"> </w:t>
      </w:r>
      <w:r>
        <w:t>на</w:t>
      </w:r>
      <w:r>
        <w:rPr>
          <w:spacing w:val="40"/>
        </w:rPr>
        <w:t xml:space="preserve"> </w:t>
      </w:r>
      <w:r>
        <w:t>развитие</w:t>
      </w:r>
      <w:r>
        <w:rPr>
          <w:spacing w:val="40"/>
        </w:rPr>
        <w:t xml:space="preserve"> </w:t>
      </w:r>
      <w:r>
        <w:t>необходимых</w:t>
      </w:r>
      <w:r>
        <w:rPr>
          <w:spacing w:val="40"/>
        </w:rPr>
        <w:t xml:space="preserve"> </w:t>
      </w:r>
      <w:r>
        <w:t>для</w:t>
      </w:r>
      <w:r>
        <w:rPr>
          <w:spacing w:val="41"/>
        </w:rPr>
        <w:t xml:space="preserve"> </w:t>
      </w:r>
      <w:r>
        <w:t>формирования</w:t>
      </w:r>
      <w:r>
        <w:rPr>
          <w:spacing w:val="44"/>
        </w:rPr>
        <w:t xml:space="preserve"> </w:t>
      </w:r>
      <w:r>
        <w:t>учебных</w:t>
      </w:r>
      <w:r>
        <w:rPr>
          <w:spacing w:val="43"/>
        </w:rPr>
        <w:t xml:space="preserve"> </w:t>
      </w:r>
      <w:r>
        <w:t>компетенций</w:t>
      </w:r>
      <w:r>
        <w:rPr>
          <w:spacing w:val="50"/>
        </w:rPr>
        <w:t xml:space="preserve"> </w:t>
      </w:r>
      <w:r>
        <w:rPr>
          <w:spacing w:val="-2"/>
        </w:rPr>
        <w:t>приемов</w:t>
      </w:r>
    </w:p>
    <w:p w14:paraId="69EB7F86" w14:textId="77777777" w:rsidR="00113E33" w:rsidRDefault="00113E33">
      <w:pPr>
        <w:pStyle w:val="a3"/>
        <w:jc w:val="left"/>
        <w:sectPr w:rsidR="00113E33">
          <w:headerReference w:type="default" r:id="rId249"/>
          <w:footerReference w:type="default" r:id="rId250"/>
          <w:pgSz w:w="11920" w:h="16850"/>
          <w:pgMar w:top="1020" w:right="0" w:bottom="1220" w:left="283" w:header="763" w:footer="1022" w:gutter="0"/>
          <w:cols w:space="720"/>
        </w:sectPr>
      </w:pPr>
    </w:p>
    <w:p w14:paraId="0A88320B" w14:textId="77777777" w:rsidR="00113E33" w:rsidRDefault="00936FC5">
      <w:pPr>
        <w:pStyle w:val="a3"/>
        <w:spacing w:before="2"/>
        <w:ind w:left="1419" w:right="822"/>
      </w:pPr>
      <w:r>
        <w:lastRenderedPageBreak/>
        <w:t xml:space="preserve">мыслительной деятельности, ослаблении нарушений познавательных процессов, специальном формировании метапредметных умений и социальных (жизненных) </w:t>
      </w:r>
      <w:r>
        <w:rPr>
          <w:spacing w:val="-2"/>
        </w:rPr>
        <w:t>компетенций.</w:t>
      </w:r>
    </w:p>
    <w:p w14:paraId="25F474DD" w14:textId="77777777" w:rsidR="00113E33" w:rsidRDefault="00936FC5">
      <w:pPr>
        <w:pStyle w:val="a3"/>
        <w:spacing w:before="5"/>
        <w:ind w:left="1419" w:right="804" w:firstLine="539"/>
      </w:pPr>
      <w:r>
        <w:t>Цель коррекционного курса «</w:t>
      </w:r>
      <w:proofErr w:type="spellStart"/>
      <w:r>
        <w:t>Психокоррекционные</w:t>
      </w:r>
      <w:proofErr w:type="spellEnd"/>
      <w:r>
        <w:t xml:space="preserve"> занятия (дефектологические)» - преодоление или ослабление недостатков развития познавательных процессов, коррекция</w:t>
      </w:r>
      <w:r>
        <w:rPr>
          <w:spacing w:val="40"/>
        </w:rPr>
        <w:t xml:space="preserve"> </w:t>
      </w:r>
      <w:r>
        <w:t xml:space="preserve">и развитие мыслительной деятельности обучающихся с ЗПР, а также формирование умений и навыков учебно-познавательной деятельности, необходимых для </w:t>
      </w:r>
      <w:proofErr w:type="spellStart"/>
      <w:r>
        <w:t>освоенияпрограммного</w:t>
      </w:r>
      <w:proofErr w:type="spellEnd"/>
      <w:r>
        <w:t xml:space="preserve"> материала.</w:t>
      </w:r>
    </w:p>
    <w:p w14:paraId="2E3403D9" w14:textId="77777777" w:rsidR="00113E33" w:rsidRDefault="00936FC5">
      <w:pPr>
        <w:pStyle w:val="a3"/>
        <w:spacing w:before="1" w:line="275" w:lineRule="exact"/>
        <w:ind w:left="1958"/>
      </w:pPr>
      <w:r>
        <w:t>Задачи</w:t>
      </w:r>
      <w:r>
        <w:rPr>
          <w:spacing w:val="-13"/>
        </w:rPr>
        <w:t xml:space="preserve"> </w:t>
      </w:r>
      <w:r>
        <w:rPr>
          <w:spacing w:val="-2"/>
        </w:rPr>
        <w:t>курса:</w:t>
      </w:r>
    </w:p>
    <w:p w14:paraId="1C847333" w14:textId="77777777" w:rsidR="00113E33" w:rsidRDefault="00936FC5">
      <w:pPr>
        <w:pStyle w:val="a3"/>
        <w:ind w:left="1958" w:right="824"/>
      </w:pPr>
      <w:r>
        <w:t>коррекция и развитие познавательных процессов на основе учебного материала; формирование</w:t>
      </w:r>
      <w:r>
        <w:rPr>
          <w:spacing w:val="80"/>
          <w:w w:val="150"/>
        </w:rPr>
        <w:t xml:space="preserve"> </w:t>
      </w:r>
      <w:r>
        <w:t>приемов</w:t>
      </w:r>
      <w:r>
        <w:rPr>
          <w:spacing w:val="80"/>
          <w:w w:val="150"/>
        </w:rPr>
        <w:t xml:space="preserve"> </w:t>
      </w:r>
      <w:r>
        <w:t>мыслительной</w:t>
      </w:r>
      <w:r>
        <w:rPr>
          <w:spacing w:val="80"/>
          <w:w w:val="150"/>
        </w:rPr>
        <w:t xml:space="preserve"> </w:t>
      </w:r>
      <w:r>
        <w:t>деятельности,</w:t>
      </w:r>
      <w:r>
        <w:rPr>
          <w:spacing w:val="80"/>
          <w:w w:val="150"/>
        </w:rPr>
        <w:t xml:space="preserve"> </w:t>
      </w:r>
      <w:r>
        <w:t>коррекция</w:t>
      </w:r>
      <w:r>
        <w:rPr>
          <w:spacing w:val="80"/>
          <w:w w:val="150"/>
        </w:rPr>
        <w:t xml:space="preserve"> </w:t>
      </w:r>
      <w:r>
        <w:t>и</w:t>
      </w:r>
      <w:r>
        <w:rPr>
          <w:spacing w:val="80"/>
          <w:w w:val="150"/>
        </w:rPr>
        <w:t xml:space="preserve"> </w:t>
      </w:r>
      <w:r>
        <w:t>развитие</w:t>
      </w:r>
    </w:p>
    <w:p w14:paraId="20443D6D" w14:textId="77777777" w:rsidR="00113E33" w:rsidRDefault="00936FC5">
      <w:pPr>
        <w:pStyle w:val="a3"/>
        <w:ind w:left="1419"/>
      </w:pPr>
      <w:r>
        <w:t>логических</w:t>
      </w:r>
      <w:r>
        <w:rPr>
          <w:spacing w:val="-15"/>
        </w:rPr>
        <w:t xml:space="preserve"> </w:t>
      </w:r>
      <w:r>
        <w:t>мыслительных</w:t>
      </w:r>
      <w:r>
        <w:rPr>
          <w:spacing w:val="-12"/>
        </w:rPr>
        <w:t xml:space="preserve"> </w:t>
      </w:r>
      <w:r>
        <w:rPr>
          <w:spacing w:val="-2"/>
        </w:rPr>
        <w:t>операций;</w:t>
      </w:r>
    </w:p>
    <w:p w14:paraId="74F54687" w14:textId="77777777" w:rsidR="00113E33" w:rsidRDefault="00936FC5">
      <w:pPr>
        <w:pStyle w:val="a3"/>
        <w:ind w:left="1419" w:right="815" w:firstLine="539"/>
      </w:pPr>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14:paraId="009F9146" w14:textId="77777777" w:rsidR="00113E33" w:rsidRDefault="00936FC5">
      <w:pPr>
        <w:pStyle w:val="a3"/>
        <w:ind w:left="1419" w:right="823" w:firstLine="539"/>
      </w:pPr>
      <w:r>
        <w:t>специальное формирование метапредметных умений, обеспечивающих освоение программного материала;</w:t>
      </w:r>
    </w:p>
    <w:p w14:paraId="0494D106" w14:textId="77777777" w:rsidR="00113E33" w:rsidRDefault="00936FC5">
      <w:pPr>
        <w:pStyle w:val="a3"/>
        <w:ind w:left="1958"/>
      </w:pPr>
      <w:r>
        <w:rPr>
          <w:spacing w:val="-2"/>
        </w:rPr>
        <w:t>формирование</w:t>
      </w:r>
      <w:r>
        <w:rPr>
          <w:spacing w:val="-4"/>
        </w:rPr>
        <w:t xml:space="preserve"> </w:t>
      </w:r>
      <w:r>
        <w:rPr>
          <w:spacing w:val="-2"/>
        </w:rPr>
        <w:t>навыков</w:t>
      </w:r>
      <w:r>
        <w:rPr>
          <w:spacing w:val="1"/>
        </w:rPr>
        <w:t xml:space="preserve"> </w:t>
      </w:r>
      <w:r>
        <w:rPr>
          <w:spacing w:val="-2"/>
        </w:rPr>
        <w:t>социальной</w:t>
      </w:r>
      <w:r>
        <w:rPr>
          <w:spacing w:val="10"/>
        </w:rPr>
        <w:t xml:space="preserve"> </w:t>
      </w:r>
      <w:r>
        <w:rPr>
          <w:spacing w:val="-2"/>
        </w:rPr>
        <w:t>(жизненной)</w:t>
      </w:r>
      <w:r>
        <w:rPr>
          <w:spacing w:val="7"/>
        </w:rPr>
        <w:t xml:space="preserve"> </w:t>
      </w:r>
      <w:r>
        <w:rPr>
          <w:spacing w:val="-2"/>
        </w:rPr>
        <w:t>компетенции.</w:t>
      </w:r>
    </w:p>
    <w:p w14:paraId="5C237532" w14:textId="77777777" w:rsidR="00113E33" w:rsidRDefault="00936FC5">
      <w:pPr>
        <w:pStyle w:val="a3"/>
        <w:ind w:left="1958" w:right="813"/>
      </w:pPr>
      <w:r>
        <w:t>Коррекционный курс «</w:t>
      </w:r>
      <w:proofErr w:type="spellStart"/>
      <w:r>
        <w:t>Психокоррекционные</w:t>
      </w:r>
      <w:proofErr w:type="spellEnd"/>
      <w:r>
        <w:t xml:space="preserve"> занятия (дефектологические)» построен по модульному принципу и предусматривает гибкость содержательного наполнения</w:t>
      </w:r>
    </w:p>
    <w:p w14:paraId="5753F655" w14:textId="77777777" w:rsidR="00113E33" w:rsidRDefault="00936FC5">
      <w:pPr>
        <w:pStyle w:val="a3"/>
        <w:ind w:left="1419" w:right="804"/>
      </w:pPr>
      <w:r>
        <w:t>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w:t>
      </w:r>
      <w:r>
        <w:t xml:space="preserve">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w:t>
      </w:r>
      <w:r>
        <w:rPr>
          <w:spacing w:val="-2"/>
        </w:rPr>
        <w:t>обучающихся.</w:t>
      </w:r>
    </w:p>
    <w:p w14:paraId="4B1DFC6F" w14:textId="77777777" w:rsidR="00113E33" w:rsidRDefault="00936FC5">
      <w:pPr>
        <w:pStyle w:val="a3"/>
        <w:spacing w:before="2"/>
        <w:ind w:left="1419" w:right="812" w:firstLine="539"/>
      </w:pPr>
      <w:r>
        <w:t>В соответствии с целями и задачами коррекционного курса «</w:t>
      </w:r>
      <w:proofErr w:type="spellStart"/>
      <w:r>
        <w:t>Психокоррекционные</w:t>
      </w:r>
      <w:proofErr w:type="spellEnd"/>
      <w:r>
        <w:t xml:space="preserve"> занятия (дефектологические)» выделяются следующие модули и разделы программы:</w:t>
      </w:r>
    </w:p>
    <w:p w14:paraId="586A1B32" w14:textId="77777777" w:rsidR="00113E33" w:rsidRDefault="00936FC5">
      <w:pPr>
        <w:pStyle w:val="a3"/>
        <w:ind w:left="1419" w:right="802" w:firstLine="539"/>
      </w:pPr>
      <w: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w:t>
      </w:r>
      <w:r>
        <w:rPr>
          <w:spacing w:val="40"/>
        </w:rPr>
        <w:t xml:space="preserve"> </w:t>
      </w:r>
      <w:r>
        <w:t>и</w:t>
      </w:r>
      <w:r>
        <w:rPr>
          <w:spacing w:val="40"/>
        </w:rPr>
        <w:t xml:space="preserve"> </w:t>
      </w:r>
      <w:r>
        <w:t>мыслительных</w:t>
      </w:r>
      <w:r>
        <w:rPr>
          <w:spacing w:val="80"/>
        </w:rPr>
        <w:t xml:space="preserve"> </w:t>
      </w:r>
      <w:r>
        <w:t>операций</w:t>
      </w:r>
      <w:r>
        <w:rPr>
          <w:spacing w:val="80"/>
        </w:rPr>
        <w:t xml:space="preserve"> </w:t>
      </w:r>
      <w:r>
        <w:t>обобщения,</w:t>
      </w:r>
      <w:r>
        <w:rPr>
          <w:spacing w:val="40"/>
        </w:rPr>
        <w:t xml:space="preserve"> </w:t>
      </w:r>
      <w:r>
        <w:t>абстрагирования,</w:t>
      </w:r>
      <w:r>
        <w:rPr>
          <w:spacing w:val="40"/>
        </w:rPr>
        <w:t xml:space="preserve"> </w:t>
      </w:r>
      <w:r>
        <w:t>конкретизации»,</w:t>
      </w:r>
    </w:p>
    <w:p w14:paraId="79A22414" w14:textId="77777777" w:rsidR="00113E33" w:rsidRDefault="00936FC5">
      <w:pPr>
        <w:pStyle w:val="a3"/>
        <w:spacing w:before="1"/>
        <w:ind w:left="1419" w:right="822"/>
      </w:pPr>
      <w:r>
        <w:t>«Развитие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14:paraId="5C4F0814" w14:textId="77777777" w:rsidR="00113E33" w:rsidRDefault="00936FC5">
      <w:pPr>
        <w:pStyle w:val="a3"/>
        <w:ind w:left="1419" w:right="801" w:firstLine="539"/>
      </w:pPr>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w:t>
      </w:r>
      <w:r>
        <w:rPr>
          <w:spacing w:val="35"/>
        </w:rPr>
        <w:t xml:space="preserve"> </w:t>
      </w:r>
      <w:r>
        <w:t>при</w:t>
      </w:r>
      <w:r>
        <w:rPr>
          <w:spacing w:val="36"/>
        </w:rPr>
        <w:t xml:space="preserve"> </w:t>
      </w:r>
      <w:r>
        <w:t>работе</w:t>
      </w:r>
      <w:r>
        <w:rPr>
          <w:spacing w:val="32"/>
        </w:rPr>
        <w:t xml:space="preserve"> </w:t>
      </w:r>
      <w:r>
        <w:t>с</w:t>
      </w:r>
      <w:r>
        <w:rPr>
          <w:spacing w:val="33"/>
        </w:rPr>
        <w:t xml:space="preserve"> </w:t>
      </w:r>
      <w:r>
        <w:t>информацией,</w:t>
      </w:r>
      <w:r>
        <w:rPr>
          <w:spacing w:val="38"/>
        </w:rPr>
        <w:t xml:space="preserve"> </w:t>
      </w:r>
      <w:r>
        <w:t>коррекция</w:t>
      </w:r>
      <w:r>
        <w:rPr>
          <w:spacing w:val="35"/>
        </w:rPr>
        <w:t xml:space="preserve"> </w:t>
      </w:r>
      <w:r>
        <w:t>и</w:t>
      </w:r>
      <w:r>
        <w:rPr>
          <w:spacing w:val="35"/>
        </w:rPr>
        <w:t xml:space="preserve"> </w:t>
      </w:r>
      <w:r>
        <w:t>развитие</w:t>
      </w:r>
      <w:r>
        <w:rPr>
          <w:spacing w:val="29"/>
        </w:rPr>
        <w:t xml:space="preserve"> </w:t>
      </w:r>
      <w:r>
        <w:t>познавательных</w:t>
      </w:r>
      <w:r>
        <w:rPr>
          <w:spacing w:val="35"/>
        </w:rPr>
        <w:t xml:space="preserve"> </w:t>
      </w:r>
      <w:r>
        <w:t>процессов»,</w:t>
      </w:r>
    </w:p>
    <w:p w14:paraId="5EF5C7FF" w14:textId="77777777" w:rsidR="00113E33" w:rsidRDefault="00936FC5">
      <w:pPr>
        <w:pStyle w:val="a3"/>
        <w:spacing w:before="3" w:line="275" w:lineRule="exact"/>
        <w:ind w:left="1419"/>
      </w:pPr>
      <w:r>
        <w:t>«Познавательные</w:t>
      </w:r>
      <w:r>
        <w:rPr>
          <w:spacing w:val="-17"/>
        </w:rPr>
        <w:t xml:space="preserve"> </w:t>
      </w:r>
      <w:r>
        <w:t>действия</w:t>
      </w:r>
      <w:r>
        <w:rPr>
          <w:spacing w:val="-14"/>
        </w:rPr>
        <w:t xml:space="preserve"> </w:t>
      </w:r>
      <w:r>
        <w:t>по</w:t>
      </w:r>
      <w:r>
        <w:rPr>
          <w:spacing w:val="-12"/>
        </w:rPr>
        <w:t xml:space="preserve"> </w:t>
      </w:r>
      <w:r>
        <w:t>преобразованию</w:t>
      </w:r>
      <w:r>
        <w:rPr>
          <w:spacing w:val="-11"/>
        </w:rPr>
        <w:t xml:space="preserve"> </w:t>
      </w:r>
      <w:r>
        <w:rPr>
          <w:spacing w:val="-2"/>
        </w:rPr>
        <w:t>информации»).</w:t>
      </w:r>
    </w:p>
    <w:p w14:paraId="16066E96" w14:textId="77777777" w:rsidR="00113E33" w:rsidRDefault="00936FC5">
      <w:pPr>
        <w:pStyle w:val="a3"/>
        <w:ind w:left="1419" w:right="808" w:firstLine="539"/>
      </w:pPr>
      <w:r>
        <w:t>Занятия по коррекционному курс «</w:t>
      </w:r>
      <w:proofErr w:type="spellStart"/>
      <w:r>
        <w:t>Психокоррекционные</w:t>
      </w:r>
      <w:proofErr w:type="spellEnd"/>
      <w:r>
        <w:t xml:space="preserve"> занятия (</w:t>
      </w:r>
      <w:proofErr w:type="spellStart"/>
      <w:r>
        <w:t>дефектологичекие</w:t>
      </w:r>
      <w:proofErr w:type="spellEnd"/>
      <w:r>
        <w:t>)» могут проводиться в разных формах фронтальной работы (парами, малыми группами), а также индивидуально.</w:t>
      </w:r>
    </w:p>
    <w:p w14:paraId="0FCD2804" w14:textId="77777777" w:rsidR="00113E33" w:rsidRDefault="00936FC5">
      <w:pPr>
        <w:pStyle w:val="a3"/>
        <w:spacing w:before="274"/>
        <w:ind w:left="1419" w:right="805" w:firstLine="539"/>
      </w:pPr>
      <w:r>
        <w:rPr>
          <w:b/>
        </w:rPr>
        <w:t xml:space="preserve">Коррекционный курс «Логопедические занятия» </w:t>
      </w:r>
      <w:r>
        <w:t>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w:t>
      </w:r>
      <w:r>
        <w:rPr>
          <w:spacing w:val="31"/>
        </w:rPr>
        <w:t xml:space="preserve"> </w:t>
      </w:r>
      <w:r>
        <w:t>и/или</w:t>
      </w:r>
      <w:r>
        <w:rPr>
          <w:spacing w:val="31"/>
        </w:rPr>
        <w:t xml:space="preserve"> </w:t>
      </w:r>
      <w:r>
        <w:t>ослабление</w:t>
      </w:r>
      <w:r>
        <w:rPr>
          <w:spacing w:val="31"/>
        </w:rPr>
        <w:t xml:space="preserve"> </w:t>
      </w:r>
      <w:r>
        <w:t>нарушений</w:t>
      </w:r>
      <w:r>
        <w:rPr>
          <w:spacing w:val="33"/>
        </w:rPr>
        <w:t xml:space="preserve"> </w:t>
      </w:r>
      <w:r>
        <w:t>чтения</w:t>
      </w:r>
      <w:r>
        <w:rPr>
          <w:spacing w:val="32"/>
        </w:rPr>
        <w:t xml:space="preserve"> </w:t>
      </w:r>
      <w:r>
        <w:t>и</w:t>
      </w:r>
      <w:r>
        <w:rPr>
          <w:spacing w:val="31"/>
        </w:rPr>
        <w:t xml:space="preserve"> </w:t>
      </w:r>
      <w:r>
        <w:t>письма,</w:t>
      </w:r>
      <w:r>
        <w:rPr>
          <w:spacing w:val="32"/>
        </w:rPr>
        <w:t xml:space="preserve"> </w:t>
      </w:r>
      <w:r>
        <w:t>формирование</w:t>
      </w:r>
      <w:r>
        <w:rPr>
          <w:spacing w:val="31"/>
        </w:rPr>
        <w:t xml:space="preserve"> </w:t>
      </w:r>
      <w:r>
        <w:t>мотивации</w:t>
      </w:r>
      <w:r>
        <w:rPr>
          <w:spacing w:val="33"/>
        </w:rPr>
        <w:t xml:space="preserve"> </w:t>
      </w:r>
      <w:r>
        <w:t>к</w:t>
      </w:r>
    </w:p>
    <w:p w14:paraId="4C84EBC8" w14:textId="77777777" w:rsidR="00113E33" w:rsidRDefault="00113E33">
      <w:pPr>
        <w:pStyle w:val="a3"/>
        <w:sectPr w:rsidR="00113E33">
          <w:headerReference w:type="default" r:id="rId251"/>
          <w:footerReference w:type="default" r:id="rId252"/>
          <w:pgSz w:w="11920" w:h="16850"/>
          <w:pgMar w:top="1020" w:right="0" w:bottom="1220" w:left="283" w:header="763" w:footer="1022" w:gutter="0"/>
          <w:cols w:space="720"/>
        </w:sectPr>
      </w:pPr>
    </w:p>
    <w:p w14:paraId="225638B1" w14:textId="77777777" w:rsidR="00113E33" w:rsidRDefault="00936FC5">
      <w:pPr>
        <w:pStyle w:val="a3"/>
        <w:spacing w:before="2"/>
        <w:ind w:left="1419"/>
      </w:pPr>
      <w:r>
        <w:lastRenderedPageBreak/>
        <w:t>самоконтролю</w:t>
      </w:r>
      <w:r>
        <w:rPr>
          <w:spacing w:val="-4"/>
        </w:rPr>
        <w:t xml:space="preserve"> </w:t>
      </w:r>
      <w:r>
        <w:t>собственной</w:t>
      </w:r>
      <w:r>
        <w:rPr>
          <w:spacing w:val="-4"/>
        </w:rPr>
        <w:t xml:space="preserve"> речи.</w:t>
      </w:r>
    </w:p>
    <w:p w14:paraId="60C99A64" w14:textId="77777777" w:rsidR="00113E33" w:rsidRDefault="00936FC5">
      <w:pPr>
        <w:pStyle w:val="a3"/>
        <w:ind w:left="1419" w:right="808" w:firstLine="539"/>
      </w:pPr>
      <w:r>
        <w:t>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14:paraId="3134E218" w14:textId="77777777" w:rsidR="00113E33" w:rsidRDefault="00936FC5">
      <w:pPr>
        <w:pStyle w:val="a3"/>
        <w:spacing w:before="3"/>
        <w:ind w:left="1958"/>
      </w:pPr>
      <w:r>
        <w:t>Задачи</w:t>
      </w:r>
      <w:r>
        <w:rPr>
          <w:spacing w:val="-13"/>
        </w:rPr>
        <w:t xml:space="preserve"> </w:t>
      </w:r>
      <w:r>
        <w:rPr>
          <w:spacing w:val="-2"/>
        </w:rPr>
        <w:t>курса:</w:t>
      </w:r>
    </w:p>
    <w:p w14:paraId="54D27E8C" w14:textId="77777777" w:rsidR="00113E33" w:rsidRDefault="00936FC5">
      <w:pPr>
        <w:pStyle w:val="a3"/>
        <w:ind w:left="1958"/>
      </w:pPr>
      <w:r>
        <w:t>коррекция</w:t>
      </w:r>
      <w:r>
        <w:rPr>
          <w:spacing w:val="-13"/>
        </w:rPr>
        <w:t xml:space="preserve"> </w:t>
      </w:r>
      <w:r>
        <w:t>и</w:t>
      </w:r>
      <w:r>
        <w:rPr>
          <w:spacing w:val="-3"/>
        </w:rPr>
        <w:t xml:space="preserve"> </w:t>
      </w:r>
      <w:r>
        <w:t>развитие</w:t>
      </w:r>
      <w:r>
        <w:rPr>
          <w:spacing w:val="-4"/>
        </w:rPr>
        <w:t xml:space="preserve"> </w:t>
      </w:r>
      <w:r>
        <w:t>языкового</w:t>
      </w:r>
      <w:r>
        <w:rPr>
          <w:spacing w:val="-6"/>
        </w:rPr>
        <w:t xml:space="preserve"> </w:t>
      </w:r>
      <w:r>
        <w:t>анализа</w:t>
      </w:r>
      <w:r>
        <w:rPr>
          <w:spacing w:val="-6"/>
        </w:rPr>
        <w:t xml:space="preserve"> </w:t>
      </w:r>
      <w:r>
        <w:t>и</w:t>
      </w:r>
      <w:r>
        <w:rPr>
          <w:spacing w:val="-3"/>
        </w:rPr>
        <w:t xml:space="preserve"> </w:t>
      </w:r>
      <w:r>
        <w:rPr>
          <w:spacing w:val="-2"/>
        </w:rPr>
        <w:t>синтеза;</w:t>
      </w:r>
    </w:p>
    <w:p w14:paraId="2A4D93CF" w14:textId="77777777" w:rsidR="00113E33" w:rsidRDefault="00936FC5">
      <w:pPr>
        <w:pStyle w:val="a3"/>
        <w:ind w:left="1419" w:right="863" w:firstLine="539"/>
      </w:pPr>
      <w:r>
        <w:t xml:space="preserve">совершенствование зрительно-пространственных и пространственно-временных </w:t>
      </w:r>
      <w:r>
        <w:rPr>
          <w:spacing w:val="-2"/>
        </w:rPr>
        <w:t>представлений;</w:t>
      </w:r>
    </w:p>
    <w:p w14:paraId="7D2C2298" w14:textId="77777777" w:rsidR="00113E33" w:rsidRDefault="00936FC5">
      <w:pPr>
        <w:pStyle w:val="a3"/>
        <w:ind w:left="1958"/>
      </w:pPr>
      <w:r>
        <w:rPr>
          <w:spacing w:val="-2"/>
        </w:rPr>
        <w:t>совершенствование</w:t>
      </w:r>
      <w:r>
        <w:rPr>
          <w:spacing w:val="2"/>
        </w:rPr>
        <w:t xml:space="preserve"> </w:t>
      </w:r>
      <w:r>
        <w:rPr>
          <w:spacing w:val="-2"/>
        </w:rPr>
        <w:t>фонетико-фонематической</w:t>
      </w:r>
      <w:r>
        <w:rPr>
          <w:spacing w:val="17"/>
        </w:rPr>
        <w:t xml:space="preserve"> </w:t>
      </w:r>
      <w:r>
        <w:rPr>
          <w:spacing w:val="-2"/>
        </w:rPr>
        <w:t>стороны</w:t>
      </w:r>
      <w:r>
        <w:rPr>
          <w:spacing w:val="12"/>
        </w:rPr>
        <w:t xml:space="preserve"> </w:t>
      </w:r>
      <w:r>
        <w:rPr>
          <w:spacing w:val="-2"/>
        </w:rPr>
        <w:t>речи;</w:t>
      </w:r>
    </w:p>
    <w:p w14:paraId="21381C7A" w14:textId="77777777" w:rsidR="00113E33" w:rsidRDefault="00936FC5">
      <w:pPr>
        <w:pStyle w:val="a3"/>
        <w:ind w:left="1958"/>
      </w:pPr>
      <w:r>
        <w:t>формирование</w:t>
      </w:r>
      <w:r>
        <w:rPr>
          <w:spacing w:val="-9"/>
        </w:rPr>
        <w:t xml:space="preserve"> </w:t>
      </w:r>
      <w:r>
        <w:t>фонематических,</w:t>
      </w:r>
      <w:r>
        <w:rPr>
          <w:spacing w:val="-1"/>
        </w:rPr>
        <w:t xml:space="preserve"> </w:t>
      </w:r>
      <w:r>
        <w:t>морфологических</w:t>
      </w:r>
      <w:r>
        <w:rPr>
          <w:spacing w:val="1"/>
        </w:rPr>
        <w:t xml:space="preserve"> </w:t>
      </w:r>
      <w:r>
        <w:t>и синтаксических</w:t>
      </w:r>
      <w:r>
        <w:rPr>
          <w:spacing w:val="-1"/>
        </w:rPr>
        <w:t xml:space="preserve"> </w:t>
      </w:r>
      <w:r>
        <w:rPr>
          <w:spacing w:val="-2"/>
        </w:rPr>
        <w:t>обобщений;</w:t>
      </w:r>
    </w:p>
    <w:p w14:paraId="00A94685" w14:textId="77777777" w:rsidR="00113E33" w:rsidRDefault="00936FC5">
      <w:pPr>
        <w:pStyle w:val="a3"/>
        <w:spacing w:before="79"/>
        <w:ind w:left="1958"/>
      </w:pPr>
      <w:r>
        <w:t>коррекция</w:t>
      </w:r>
      <w:r>
        <w:rPr>
          <w:spacing w:val="-15"/>
        </w:rPr>
        <w:t xml:space="preserve"> </w:t>
      </w:r>
      <w:r>
        <w:t>и</w:t>
      </w:r>
      <w:r>
        <w:rPr>
          <w:spacing w:val="-2"/>
        </w:rPr>
        <w:t xml:space="preserve"> </w:t>
      </w:r>
      <w:r>
        <w:t>развитие</w:t>
      </w:r>
      <w:r>
        <w:rPr>
          <w:spacing w:val="-7"/>
        </w:rPr>
        <w:t xml:space="preserve"> </w:t>
      </w:r>
      <w:r>
        <w:t>лексико-грамматического</w:t>
      </w:r>
      <w:r>
        <w:rPr>
          <w:spacing w:val="-6"/>
        </w:rPr>
        <w:t xml:space="preserve"> </w:t>
      </w:r>
      <w:r>
        <w:t>строя</w:t>
      </w:r>
      <w:r>
        <w:rPr>
          <w:spacing w:val="-2"/>
        </w:rPr>
        <w:t xml:space="preserve"> речи;</w:t>
      </w:r>
    </w:p>
    <w:p w14:paraId="790319C1" w14:textId="77777777" w:rsidR="00113E33" w:rsidRDefault="00936FC5">
      <w:pPr>
        <w:pStyle w:val="a3"/>
        <w:ind w:left="1419" w:right="824" w:firstLine="539"/>
      </w:pPr>
      <w:r>
        <w:t>формирование алгоритма орфографических действий, орфографической зоркости, навыков грамотного письма;</w:t>
      </w:r>
    </w:p>
    <w:p w14:paraId="06FFFF39" w14:textId="77777777" w:rsidR="00113E33" w:rsidRDefault="00936FC5">
      <w:pPr>
        <w:pStyle w:val="a3"/>
        <w:spacing w:before="1"/>
        <w:ind w:left="1958"/>
      </w:pPr>
      <w:r>
        <w:t>коррекция</w:t>
      </w:r>
      <w:r>
        <w:rPr>
          <w:spacing w:val="-12"/>
        </w:rPr>
        <w:t xml:space="preserve"> </w:t>
      </w:r>
      <w:r>
        <w:t>или</w:t>
      </w:r>
      <w:r>
        <w:rPr>
          <w:spacing w:val="-7"/>
        </w:rPr>
        <w:t xml:space="preserve"> </w:t>
      </w:r>
      <w:r>
        <w:t>минимизация</w:t>
      </w:r>
      <w:r>
        <w:rPr>
          <w:spacing w:val="-7"/>
        </w:rPr>
        <w:t xml:space="preserve"> </w:t>
      </w:r>
      <w:r>
        <w:t>ошибок</w:t>
      </w:r>
      <w:r>
        <w:rPr>
          <w:spacing w:val="-10"/>
        </w:rPr>
        <w:t xml:space="preserve"> </w:t>
      </w:r>
      <w:r>
        <w:t>письма</w:t>
      </w:r>
      <w:r>
        <w:rPr>
          <w:spacing w:val="-11"/>
        </w:rPr>
        <w:t xml:space="preserve"> </w:t>
      </w:r>
      <w:r>
        <w:t>и</w:t>
      </w:r>
      <w:r>
        <w:rPr>
          <w:spacing w:val="-6"/>
        </w:rPr>
        <w:t xml:space="preserve"> </w:t>
      </w:r>
      <w:r>
        <w:rPr>
          <w:spacing w:val="-2"/>
        </w:rPr>
        <w:t>чтения;</w:t>
      </w:r>
    </w:p>
    <w:p w14:paraId="25EEE156" w14:textId="77777777" w:rsidR="00113E33" w:rsidRDefault="00936FC5">
      <w:pPr>
        <w:pStyle w:val="a3"/>
        <w:ind w:left="1958"/>
      </w:pPr>
      <w:r>
        <w:t>развитие</w:t>
      </w:r>
      <w:r>
        <w:rPr>
          <w:spacing w:val="-17"/>
        </w:rPr>
        <w:t xml:space="preserve"> </w:t>
      </w:r>
      <w:r>
        <w:t>связной</w:t>
      </w:r>
      <w:r>
        <w:rPr>
          <w:spacing w:val="-11"/>
        </w:rPr>
        <w:t xml:space="preserve"> </w:t>
      </w:r>
      <w:r>
        <w:t>речи</w:t>
      </w:r>
      <w:r>
        <w:rPr>
          <w:spacing w:val="-8"/>
        </w:rPr>
        <w:t xml:space="preserve"> </w:t>
      </w:r>
      <w:r>
        <w:t>и</w:t>
      </w:r>
      <w:r>
        <w:rPr>
          <w:spacing w:val="-11"/>
        </w:rPr>
        <w:t xml:space="preserve"> </w:t>
      </w:r>
      <w:r>
        <w:t>формирование</w:t>
      </w:r>
      <w:r>
        <w:rPr>
          <w:spacing w:val="-11"/>
        </w:rPr>
        <w:t xml:space="preserve"> </w:t>
      </w:r>
      <w:r>
        <w:t>коммуникативной</w:t>
      </w:r>
      <w:r>
        <w:rPr>
          <w:spacing w:val="-8"/>
        </w:rPr>
        <w:t xml:space="preserve"> </w:t>
      </w:r>
      <w:r>
        <w:rPr>
          <w:spacing w:val="-2"/>
        </w:rPr>
        <w:t>компетенции.</w:t>
      </w:r>
    </w:p>
    <w:p w14:paraId="5847597C" w14:textId="77777777" w:rsidR="00113E33" w:rsidRDefault="00936FC5">
      <w:pPr>
        <w:pStyle w:val="a3"/>
        <w:ind w:left="1419" w:right="807" w:firstLine="539"/>
      </w:pPr>
      <w:r>
        <w:t>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w:t>
      </w:r>
    </w:p>
    <w:p w14:paraId="4440E18F" w14:textId="77777777" w:rsidR="00113E33" w:rsidRDefault="00936FC5">
      <w:pPr>
        <w:pStyle w:val="a3"/>
        <w:ind w:left="1419" w:right="805" w:firstLine="91"/>
      </w:pPr>
      <w:r>
        <w:t>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w:t>
      </w:r>
      <w:r>
        <w:t>ителя-логопеда предполагает вариативность и индивидуализацию содержания программы.</w:t>
      </w:r>
    </w:p>
    <w:p w14:paraId="0819F9ED" w14:textId="77777777" w:rsidR="00113E33" w:rsidRDefault="00936FC5">
      <w:pPr>
        <w:pStyle w:val="a3"/>
        <w:ind w:left="1419" w:right="804" w:firstLine="539"/>
      </w:pPr>
      <w: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6795BDCE" w14:textId="77777777" w:rsidR="00113E33" w:rsidRDefault="00936FC5">
      <w:pPr>
        <w:pStyle w:val="a3"/>
        <w:ind w:left="1419" w:right="817" w:firstLine="539"/>
      </w:pPr>
      <w:r>
        <w:t>В соответствии с целями и задачами коррекционного курса «Логопедические занятия» выделяются следующие модули:</w:t>
      </w:r>
    </w:p>
    <w:p w14:paraId="769F7754" w14:textId="77777777" w:rsidR="00113E33" w:rsidRDefault="00936FC5">
      <w:pPr>
        <w:pStyle w:val="a3"/>
        <w:spacing w:before="1"/>
        <w:ind w:left="1419" w:right="812" w:firstLine="539"/>
      </w:pPr>
      <w:r>
        <w:t>Модуль «Совершенствование фонетико-фонематической стороны речи. Фонетика, орфоэпия, графика»;</w:t>
      </w:r>
    </w:p>
    <w:p w14:paraId="5EB1B625" w14:textId="77777777" w:rsidR="00113E33" w:rsidRDefault="00936FC5">
      <w:pPr>
        <w:pStyle w:val="a3"/>
        <w:ind w:left="1419" w:right="828" w:firstLine="539"/>
      </w:pPr>
      <w:r>
        <w:t xml:space="preserve">Модуль «Обогащение и активизация словарного запаса. Формирование навыков словообразования. </w:t>
      </w:r>
      <w:proofErr w:type="spellStart"/>
      <w:r>
        <w:t>Морфемика</w:t>
      </w:r>
      <w:proofErr w:type="spellEnd"/>
      <w:r>
        <w:t>»;</w:t>
      </w:r>
    </w:p>
    <w:p w14:paraId="62A5812E" w14:textId="77777777" w:rsidR="00113E33" w:rsidRDefault="00936FC5">
      <w:pPr>
        <w:pStyle w:val="a3"/>
        <w:spacing w:before="1"/>
        <w:ind w:left="1958"/>
      </w:pPr>
      <w:proofErr w:type="gramStart"/>
      <w:r>
        <w:t>Модуль</w:t>
      </w:r>
      <w:r>
        <w:rPr>
          <w:spacing w:val="52"/>
          <w:w w:val="150"/>
        </w:rPr>
        <w:t xml:space="preserve">  </w:t>
      </w:r>
      <w:r>
        <w:t>«</w:t>
      </w:r>
      <w:proofErr w:type="gramEnd"/>
      <w:r>
        <w:t>Коррекция</w:t>
      </w:r>
      <w:r>
        <w:rPr>
          <w:spacing w:val="52"/>
          <w:w w:val="150"/>
        </w:rPr>
        <w:t xml:space="preserve">  </w:t>
      </w:r>
      <w:r>
        <w:t>и</w:t>
      </w:r>
      <w:r>
        <w:rPr>
          <w:spacing w:val="53"/>
          <w:w w:val="150"/>
        </w:rPr>
        <w:t xml:space="preserve">  </w:t>
      </w:r>
      <w:r>
        <w:t>развитие</w:t>
      </w:r>
      <w:r>
        <w:rPr>
          <w:spacing w:val="51"/>
          <w:w w:val="150"/>
        </w:rPr>
        <w:t xml:space="preserve">  </w:t>
      </w:r>
      <w:r>
        <w:t>лексико-грамматической</w:t>
      </w:r>
      <w:r>
        <w:rPr>
          <w:spacing w:val="58"/>
          <w:w w:val="150"/>
        </w:rPr>
        <w:t xml:space="preserve">  </w:t>
      </w:r>
      <w:r>
        <w:t>стороны</w:t>
      </w:r>
      <w:r>
        <w:rPr>
          <w:spacing w:val="52"/>
          <w:w w:val="150"/>
        </w:rPr>
        <w:t xml:space="preserve">  </w:t>
      </w:r>
      <w:r>
        <w:rPr>
          <w:spacing w:val="-2"/>
        </w:rPr>
        <w:t>речи.</w:t>
      </w:r>
    </w:p>
    <w:p w14:paraId="0259B674" w14:textId="77777777" w:rsidR="00113E33" w:rsidRDefault="00936FC5">
      <w:pPr>
        <w:pStyle w:val="a3"/>
        <w:ind w:left="1419"/>
        <w:jc w:val="left"/>
      </w:pPr>
      <w:r>
        <w:rPr>
          <w:spacing w:val="-2"/>
        </w:rPr>
        <w:t>Морфология»;</w:t>
      </w:r>
    </w:p>
    <w:p w14:paraId="46B93377" w14:textId="77777777" w:rsidR="00113E33" w:rsidRDefault="00936FC5">
      <w:pPr>
        <w:pStyle w:val="a3"/>
        <w:ind w:left="1419" w:right="827" w:firstLine="539"/>
      </w:pPr>
      <w:r>
        <w:t>Модуль «Коррекция и развитие связной речи. Коммуникация (говорение, аудирование, чтение, письмо)».</w:t>
      </w:r>
    </w:p>
    <w:p w14:paraId="49F84655" w14:textId="77777777" w:rsidR="00113E33" w:rsidRDefault="00936FC5">
      <w:pPr>
        <w:pStyle w:val="a3"/>
        <w:ind w:left="1419" w:right="825" w:firstLine="539"/>
      </w:pPr>
      <w: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14:paraId="54AEFD26" w14:textId="77777777" w:rsidR="00113E33" w:rsidRDefault="00936FC5">
      <w:pPr>
        <w:pStyle w:val="a3"/>
        <w:spacing w:before="2"/>
        <w:ind w:left="1419" w:right="803" w:firstLine="539"/>
      </w:pPr>
      <w:r>
        <w:t xml:space="preserve">Направления, общее содержание и организацию дополнительных коррекционно- развивающих занятий (сроки проведения, количество часов в неделю, формы проведения - индивидуально, парами или малыми группами) определяет </w:t>
      </w:r>
      <w:proofErr w:type="spellStart"/>
      <w:r>
        <w:t>ППк</w:t>
      </w:r>
      <w:proofErr w:type="spellEnd"/>
      <w:r>
        <w:t xml:space="preserve"> образовательной организации с учетом выявленных особых образовательных потребностей, индивидуальных особенностей каждого обучающегося.</w:t>
      </w:r>
    </w:p>
    <w:p w14:paraId="58328594" w14:textId="77777777" w:rsidR="00113E33" w:rsidRDefault="00936FC5">
      <w:pPr>
        <w:pStyle w:val="a3"/>
        <w:ind w:left="1419" w:right="807" w:firstLine="539"/>
      </w:pPr>
      <w:r>
        <w:t xml:space="preserve">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w:t>
      </w:r>
      <w:proofErr w:type="spellStart"/>
      <w:r>
        <w:t>ППк</w:t>
      </w:r>
      <w:proofErr w:type="spellEnd"/>
      <w:r>
        <w:t xml:space="preserve"> образовательной организации, в ней могут участвовать учитель- </w:t>
      </w:r>
      <w:proofErr w:type="gramStart"/>
      <w:r>
        <w:t>дефектолог</w:t>
      </w:r>
      <w:r>
        <w:rPr>
          <w:spacing w:val="78"/>
        </w:rPr>
        <w:t xml:space="preserve">  </w:t>
      </w:r>
      <w:r>
        <w:t>(</w:t>
      </w:r>
      <w:proofErr w:type="spellStart"/>
      <w:proofErr w:type="gramEnd"/>
      <w:r>
        <w:t>олигофренопедагог</w:t>
      </w:r>
      <w:proofErr w:type="spellEnd"/>
      <w:r>
        <w:t>),</w:t>
      </w:r>
      <w:r>
        <w:rPr>
          <w:spacing w:val="77"/>
        </w:rPr>
        <w:t xml:space="preserve">  </w:t>
      </w:r>
      <w:r>
        <w:t>педагог-психолог,</w:t>
      </w:r>
      <w:r>
        <w:rPr>
          <w:spacing w:val="79"/>
        </w:rPr>
        <w:t xml:space="preserve">  </w:t>
      </w:r>
      <w:r>
        <w:t>учитель-дефектолог,</w:t>
      </w:r>
      <w:r>
        <w:rPr>
          <w:spacing w:val="79"/>
        </w:rPr>
        <w:t xml:space="preserve">  </w:t>
      </w:r>
      <w:r>
        <w:t>учителя-</w:t>
      </w:r>
    </w:p>
    <w:p w14:paraId="253B5263" w14:textId="77777777" w:rsidR="00113E33" w:rsidRDefault="00113E33">
      <w:pPr>
        <w:pStyle w:val="a3"/>
        <w:sectPr w:rsidR="00113E33">
          <w:headerReference w:type="default" r:id="rId253"/>
          <w:footerReference w:type="default" r:id="rId254"/>
          <w:pgSz w:w="11920" w:h="16850"/>
          <w:pgMar w:top="1020" w:right="0" w:bottom="1220" w:left="283" w:header="763" w:footer="1022" w:gutter="0"/>
          <w:cols w:space="720"/>
        </w:sectPr>
      </w:pPr>
    </w:p>
    <w:p w14:paraId="6FD46EB6" w14:textId="77777777" w:rsidR="00113E33" w:rsidRDefault="00936FC5">
      <w:pPr>
        <w:pStyle w:val="a3"/>
        <w:spacing w:before="2"/>
        <w:ind w:left="1419"/>
      </w:pPr>
      <w:r>
        <w:lastRenderedPageBreak/>
        <w:t>предметники</w:t>
      </w:r>
      <w:r>
        <w:rPr>
          <w:spacing w:val="-7"/>
        </w:rPr>
        <w:t xml:space="preserve"> </w:t>
      </w:r>
      <w:r>
        <w:t>и</w:t>
      </w:r>
      <w:r>
        <w:rPr>
          <w:spacing w:val="-5"/>
        </w:rPr>
        <w:t xml:space="preserve"> </w:t>
      </w:r>
      <w:r>
        <w:t>другие</w:t>
      </w:r>
      <w:r>
        <w:rPr>
          <w:spacing w:val="-5"/>
        </w:rPr>
        <w:t xml:space="preserve"> </w:t>
      </w:r>
      <w:r>
        <w:t>педагогические</w:t>
      </w:r>
      <w:r>
        <w:rPr>
          <w:spacing w:val="-5"/>
        </w:rPr>
        <w:t xml:space="preserve"> </w:t>
      </w:r>
      <w:r>
        <w:rPr>
          <w:spacing w:val="-2"/>
        </w:rPr>
        <w:t>работники.</w:t>
      </w:r>
    </w:p>
    <w:p w14:paraId="43A838A6" w14:textId="77777777" w:rsidR="00113E33" w:rsidRDefault="00936FC5">
      <w:pPr>
        <w:pStyle w:val="a3"/>
        <w:ind w:left="1419" w:right="803" w:firstLine="539"/>
      </w:pPr>
      <w:r>
        <w:t>Время, отведенное на коррекционные курсы и дополнительные коррекционно- 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w:t>
      </w:r>
      <w:r>
        <w:rPr>
          <w:spacing w:val="80"/>
        </w:rPr>
        <w:t xml:space="preserve"> </w:t>
      </w:r>
      <w:r>
        <w:t>образовательной программы.</w:t>
      </w:r>
    </w:p>
    <w:p w14:paraId="27920DF3" w14:textId="77777777" w:rsidR="00113E33" w:rsidRDefault="00936FC5">
      <w:pPr>
        <w:pStyle w:val="a3"/>
        <w:spacing w:before="3"/>
        <w:ind w:left="1419" w:right="807" w:firstLine="539"/>
      </w:pPr>
      <w:r>
        <w:t xml:space="preserve">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w:t>
      </w:r>
      <w:r>
        <w:rPr>
          <w:spacing w:val="-2"/>
        </w:rPr>
        <w:t>взаимодействия.</w:t>
      </w:r>
    </w:p>
    <w:p w14:paraId="292DEE5B" w14:textId="77777777" w:rsidR="00113E33" w:rsidRDefault="00936FC5">
      <w:pPr>
        <w:pStyle w:val="a3"/>
        <w:ind w:left="1419" w:right="806" w:firstLine="539"/>
      </w:pPr>
      <w: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 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w:t>
      </w:r>
      <w:r>
        <w:t xml:space="preserve"> консультативную и информационно-просветительскую работу.</w:t>
      </w:r>
    </w:p>
    <w:p w14:paraId="621DF30C" w14:textId="77777777" w:rsidR="00113E33" w:rsidRDefault="00936FC5">
      <w:pPr>
        <w:pStyle w:val="a3"/>
        <w:spacing w:before="1"/>
        <w:ind w:left="1958" w:right="935"/>
      </w:pPr>
      <w:r>
        <w:t>Рабочая</w:t>
      </w:r>
      <w:r>
        <w:rPr>
          <w:spacing w:val="-15"/>
        </w:rPr>
        <w:t xml:space="preserve"> </w:t>
      </w:r>
      <w:r>
        <w:t>программа</w:t>
      </w:r>
      <w:r>
        <w:rPr>
          <w:spacing w:val="-15"/>
        </w:rPr>
        <w:t xml:space="preserve"> </w:t>
      </w:r>
      <w:r>
        <w:t>коррекционно-развивающего</w:t>
      </w:r>
      <w:r>
        <w:rPr>
          <w:spacing w:val="-15"/>
        </w:rPr>
        <w:t xml:space="preserve"> </w:t>
      </w:r>
      <w:r>
        <w:t>курса</w:t>
      </w:r>
      <w:r>
        <w:rPr>
          <w:spacing w:val="-15"/>
        </w:rPr>
        <w:t xml:space="preserve"> </w:t>
      </w:r>
      <w:r>
        <w:t>имеет</w:t>
      </w:r>
      <w:r>
        <w:rPr>
          <w:spacing w:val="-15"/>
        </w:rPr>
        <w:t xml:space="preserve"> </w:t>
      </w:r>
      <w:r>
        <w:t>следующую</w:t>
      </w:r>
      <w:r>
        <w:rPr>
          <w:spacing w:val="-15"/>
        </w:rPr>
        <w:t xml:space="preserve"> </w:t>
      </w:r>
      <w:r>
        <w:t>структуру: пояснительная записка;</w:t>
      </w:r>
    </w:p>
    <w:p w14:paraId="3201F2F8" w14:textId="77777777" w:rsidR="00113E33" w:rsidRDefault="00936FC5">
      <w:pPr>
        <w:pStyle w:val="a3"/>
        <w:ind w:left="1958" w:right="4905"/>
      </w:pPr>
      <w:r>
        <w:t>общая характеристика коррекционного курса; цели</w:t>
      </w:r>
      <w:r>
        <w:rPr>
          <w:spacing w:val="-15"/>
        </w:rPr>
        <w:t xml:space="preserve"> </w:t>
      </w:r>
      <w:r>
        <w:t>и</w:t>
      </w:r>
      <w:r>
        <w:rPr>
          <w:spacing w:val="-15"/>
        </w:rPr>
        <w:t xml:space="preserve"> </w:t>
      </w:r>
      <w:r>
        <w:t>задачи</w:t>
      </w:r>
      <w:r>
        <w:rPr>
          <w:spacing w:val="-15"/>
        </w:rPr>
        <w:t xml:space="preserve"> </w:t>
      </w:r>
      <w:r>
        <w:t>изучения</w:t>
      </w:r>
      <w:r>
        <w:rPr>
          <w:spacing w:val="-15"/>
        </w:rPr>
        <w:t xml:space="preserve"> </w:t>
      </w:r>
      <w:r>
        <w:t>коррекционного</w:t>
      </w:r>
      <w:r>
        <w:rPr>
          <w:spacing w:val="-15"/>
        </w:rPr>
        <w:t xml:space="preserve"> </w:t>
      </w:r>
      <w:r>
        <w:t>курса; место</w:t>
      </w:r>
      <w:r>
        <w:rPr>
          <w:spacing w:val="-5"/>
        </w:rPr>
        <w:t xml:space="preserve"> </w:t>
      </w:r>
      <w:r>
        <w:t>коррекционного</w:t>
      </w:r>
      <w:r>
        <w:rPr>
          <w:spacing w:val="-8"/>
        </w:rPr>
        <w:t xml:space="preserve"> </w:t>
      </w:r>
      <w:r>
        <w:t>курса</w:t>
      </w:r>
      <w:r>
        <w:rPr>
          <w:spacing w:val="-2"/>
        </w:rPr>
        <w:t xml:space="preserve"> </w:t>
      </w:r>
      <w:r>
        <w:t>в</w:t>
      </w:r>
      <w:r>
        <w:rPr>
          <w:spacing w:val="-1"/>
        </w:rPr>
        <w:t xml:space="preserve"> </w:t>
      </w:r>
      <w:r>
        <w:t>учебном</w:t>
      </w:r>
      <w:r>
        <w:rPr>
          <w:spacing w:val="-5"/>
        </w:rPr>
        <w:t xml:space="preserve"> </w:t>
      </w:r>
      <w:r>
        <w:rPr>
          <w:spacing w:val="-2"/>
        </w:rPr>
        <w:t>плане;</w:t>
      </w:r>
    </w:p>
    <w:p w14:paraId="0FD2E53F" w14:textId="77777777" w:rsidR="00113E33" w:rsidRDefault="00936FC5">
      <w:pPr>
        <w:pStyle w:val="a3"/>
        <w:ind w:left="1958" w:right="2667"/>
        <w:jc w:val="left"/>
      </w:pPr>
      <w:r>
        <w:t>основные</w:t>
      </w:r>
      <w:r>
        <w:rPr>
          <w:spacing w:val="-15"/>
        </w:rPr>
        <w:t xml:space="preserve"> </w:t>
      </w:r>
      <w:r>
        <w:t>содержательные</w:t>
      </w:r>
      <w:r>
        <w:rPr>
          <w:spacing w:val="-16"/>
        </w:rPr>
        <w:t xml:space="preserve"> </w:t>
      </w:r>
      <w:r>
        <w:t>линии</w:t>
      </w:r>
      <w:r>
        <w:rPr>
          <w:spacing w:val="-15"/>
        </w:rPr>
        <w:t xml:space="preserve"> </w:t>
      </w:r>
      <w:r>
        <w:t>программы</w:t>
      </w:r>
      <w:r>
        <w:rPr>
          <w:spacing w:val="-15"/>
        </w:rPr>
        <w:t xml:space="preserve"> </w:t>
      </w:r>
      <w:r>
        <w:t>коррекционного</w:t>
      </w:r>
      <w:r>
        <w:rPr>
          <w:spacing w:val="-16"/>
        </w:rPr>
        <w:t xml:space="preserve"> </w:t>
      </w:r>
      <w:r>
        <w:t>курса; содержание коррекционного курса (по классам);</w:t>
      </w:r>
    </w:p>
    <w:p w14:paraId="28B14A80" w14:textId="77777777" w:rsidR="00113E33" w:rsidRDefault="00936FC5">
      <w:pPr>
        <w:pStyle w:val="a3"/>
        <w:spacing w:before="1"/>
        <w:ind w:left="1958"/>
        <w:jc w:val="left"/>
      </w:pPr>
      <w:r>
        <w:rPr>
          <w:spacing w:val="-2"/>
        </w:rPr>
        <w:t>планируемые</w:t>
      </w:r>
      <w:r>
        <w:rPr>
          <w:spacing w:val="-4"/>
        </w:rPr>
        <w:t xml:space="preserve"> </w:t>
      </w:r>
      <w:r>
        <w:rPr>
          <w:spacing w:val="-2"/>
        </w:rPr>
        <w:t>результаты</w:t>
      </w:r>
      <w:r>
        <w:rPr>
          <w:spacing w:val="6"/>
        </w:rPr>
        <w:t xml:space="preserve"> </w:t>
      </w:r>
      <w:r>
        <w:rPr>
          <w:spacing w:val="-2"/>
        </w:rPr>
        <w:t>освоения</w:t>
      </w:r>
      <w:r>
        <w:rPr>
          <w:spacing w:val="3"/>
        </w:rPr>
        <w:t xml:space="preserve"> </w:t>
      </w:r>
      <w:r>
        <w:rPr>
          <w:spacing w:val="-2"/>
        </w:rPr>
        <w:t>коррекционного</w:t>
      </w:r>
      <w:r>
        <w:rPr>
          <w:spacing w:val="4"/>
        </w:rPr>
        <w:t xml:space="preserve"> </w:t>
      </w:r>
      <w:r>
        <w:rPr>
          <w:spacing w:val="-2"/>
        </w:rPr>
        <w:t>курса.</w:t>
      </w:r>
    </w:p>
    <w:p w14:paraId="3483D536" w14:textId="77777777" w:rsidR="00113E33" w:rsidRDefault="00936FC5">
      <w:pPr>
        <w:pStyle w:val="1"/>
        <w:spacing w:before="2" w:line="274" w:lineRule="exact"/>
        <w:ind w:left="1958"/>
        <w:jc w:val="left"/>
      </w:pPr>
      <w:r>
        <w:rPr>
          <w:spacing w:val="-2"/>
        </w:rPr>
        <w:t>Консультативное</w:t>
      </w:r>
      <w:r>
        <w:rPr>
          <w:spacing w:val="14"/>
        </w:rPr>
        <w:t xml:space="preserve"> </w:t>
      </w:r>
      <w:r>
        <w:rPr>
          <w:spacing w:val="-2"/>
        </w:rPr>
        <w:t>направление.</w:t>
      </w:r>
    </w:p>
    <w:p w14:paraId="409741BF" w14:textId="77777777" w:rsidR="00113E33" w:rsidRDefault="00936FC5">
      <w:pPr>
        <w:pStyle w:val="a3"/>
        <w:ind w:left="1419" w:right="806" w:firstLine="539"/>
      </w:pPr>
      <w:r>
        <w:t>Данное направление работы обеспечивает непрерывность специального психолого- 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05C22105" w14:textId="77777777" w:rsidR="00113E33" w:rsidRDefault="00936FC5">
      <w:pPr>
        <w:pStyle w:val="a3"/>
        <w:ind w:left="1958"/>
      </w:pPr>
      <w:r>
        <w:t>Консультативная</w:t>
      </w:r>
      <w:r>
        <w:rPr>
          <w:spacing w:val="-15"/>
        </w:rPr>
        <w:t xml:space="preserve"> </w:t>
      </w:r>
      <w:r>
        <w:t>работа</w:t>
      </w:r>
      <w:r>
        <w:rPr>
          <w:spacing w:val="-13"/>
        </w:rPr>
        <w:t xml:space="preserve"> </w:t>
      </w:r>
      <w:r>
        <w:rPr>
          <w:spacing w:val="-2"/>
        </w:rPr>
        <w:t>включает:</w:t>
      </w:r>
    </w:p>
    <w:p w14:paraId="03796E20" w14:textId="77777777" w:rsidR="00113E33" w:rsidRDefault="00936FC5">
      <w:pPr>
        <w:pStyle w:val="a3"/>
        <w:ind w:left="1419" w:right="817" w:firstLine="539"/>
      </w:pPr>
      <w:r>
        <w:t>выработку педагогами и специалистами совместных обоснованных рекомендаций по основным направлениям работы с каждым обучающимся;</w:t>
      </w:r>
    </w:p>
    <w:p w14:paraId="648262AB" w14:textId="77777777" w:rsidR="00113E33" w:rsidRDefault="00936FC5">
      <w:pPr>
        <w:pStyle w:val="a3"/>
        <w:ind w:left="1419" w:right="824" w:firstLine="539"/>
      </w:pPr>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14:paraId="791017EE" w14:textId="77777777" w:rsidR="00113E33" w:rsidRDefault="00936FC5">
      <w:pPr>
        <w:pStyle w:val="a3"/>
        <w:spacing w:before="1"/>
        <w:ind w:left="1419" w:right="832" w:firstLine="539"/>
      </w:pPr>
      <w:r>
        <w:t>консультативную помощь семье в вопросах выбора стратегии воспитания и приемов коррекционного обучения обучающегося с ЗПР;</w:t>
      </w:r>
    </w:p>
    <w:p w14:paraId="7972EF2E" w14:textId="77777777" w:rsidR="00113E33" w:rsidRDefault="00936FC5">
      <w:pPr>
        <w:pStyle w:val="a3"/>
        <w:ind w:left="1419" w:right="823" w:firstLine="539"/>
      </w:pPr>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14:paraId="494EC34D" w14:textId="77777777" w:rsidR="00113E33" w:rsidRDefault="00936FC5">
      <w:pPr>
        <w:pStyle w:val="a3"/>
        <w:spacing w:before="2"/>
        <w:ind w:left="1419" w:right="826" w:firstLine="539"/>
      </w:pPr>
      <w:r>
        <w:t>Консультативную работу осуществляют все педагогические работники образовательной организации.</w:t>
      </w:r>
    </w:p>
    <w:p w14:paraId="6DA74A18" w14:textId="77777777" w:rsidR="00113E33" w:rsidRDefault="00936FC5">
      <w:pPr>
        <w:pStyle w:val="a3"/>
        <w:ind w:left="1419" w:right="814" w:firstLine="539"/>
      </w:pPr>
      <w:r>
        <w:t>В образовательной организации составляется совместный план и отчет по консультативной работе, проводимой педагогическими работниками с обучающимися класса и их семьями (на четверть или полугодие).</w:t>
      </w:r>
    </w:p>
    <w:p w14:paraId="45D274DA" w14:textId="77777777" w:rsidR="00113E33" w:rsidRDefault="00936FC5">
      <w:pPr>
        <w:pStyle w:val="1"/>
        <w:spacing w:before="5" w:line="274" w:lineRule="exact"/>
        <w:ind w:left="1958"/>
      </w:pPr>
      <w:r>
        <w:rPr>
          <w:spacing w:val="-2"/>
        </w:rPr>
        <w:t>Информационно-просветительское</w:t>
      </w:r>
      <w:r>
        <w:rPr>
          <w:spacing w:val="16"/>
        </w:rPr>
        <w:t xml:space="preserve"> </w:t>
      </w:r>
      <w:r>
        <w:rPr>
          <w:spacing w:val="-2"/>
        </w:rPr>
        <w:t>направление.</w:t>
      </w:r>
    </w:p>
    <w:p w14:paraId="35D9AC08" w14:textId="77777777" w:rsidR="00113E33" w:rsidRDefault="00936FC5">
      <w:pPr>
        <w:pStyle w:val="a3"/>
        <w:ind w:left="1469" w:right="772" w:firstLine="487"/>
      </w:pPr>
      <w:r>
        <w:t xml:space="preserve">Образовательная организация проводит разъяснительную деятельность по </w:t>
      </w:r>
      <w:proofErr w:type="spellStart"/>
      <w:proofErr w:type="gramStart"/>
      <w:r>
        <w:t>вопросам,связанным</w:t>
      </w:r>
      <w:proofErr w:type="spellEnd"/>
      <w:proofErr w:type="gramEnd"/>
      <w:r>
        <w:t xml:space="preserve"> с особыми образовательными потребностями обучающихся с ЗПР, в том</w:t>
      </w:r>
      <w:r>
        <w:rPr>
          <w:spacing w:val="40"/>
        </w:rPr>
        <w:t xml:space="preserve"> </w:t>
      </w:r>
      <w:r>
        <w:t>числе</w:t>
      </w:r>
      <w:r>
        <w:rPr>
          <w:spacing w:val="40"/>
        </w:rPr>
        <w:t xml:space="preserve"> </w:t>
      </w:r>
      <w:r>
        <w:t>с</w:t>
      </w:r>
      <w:r>
        <w:rPr>
          <w:spacing w:val="40"/>
        </w:rPr>
        <w:t xml:space="preserve"> </w:t>
      </w:r>
      <w:r>
        <w:t>обеспечением</w:t>
      </w:r>
      <w:r>
        <w:rPr>
          <w:spacing w:val="40"/>
        </w:rPr>
        <w:t xml:space="preserve"> </w:t>
      </w:r>
      <w:r>
        <w:t>наиболее</w:t>
      </w:r>
      <w:r>
        <w:rPr>
          <w:spacing w:val="40"/>
        </w:rPr>
        <w:t xml:space="preserve"> </w:t>
      </w:r>
      <w:r>
        <w:t>полноценного</w:t>
      </w:r>
      <w:r>
        <w:rPr>
          <w:spacing w:val="40"/>
        </w:rPr>
        <w:t xml:space="preserve"> </w:t>
      </w:r>
      <w:r>
        <w:t>образования</w:t>
      </w:r>
      <w:r>
        <w:rPr>
          <w:spacing w:val="40"/>
        </w:rPr>
        <w:t xml:space="preserve"> </w:t>
      </w:r>
      <w:r>
        <w:t>и</w:t>
      </w:r>
      <w:r>
        <w:rPr>
          <w:spacing w:val="40"/>
        </w:rPr>
        <w:t xml:space="preserve"> </w:t>
      </w:r>
      <w:r>
        <w:t>развития,</w:t>
      </w:r>
      <w:r>
        <w:rPr>
          <w:spacing w:val="40"/>
        </w:rPr>
        <w:t xml:space="preserve"> </w:t>
      </w:r>
      <w:r>
        <w:t>созданием</w:t>
      </w:r>
    </w:p>
    <w:p w14:paraId="7AA98AC4" w14:textId="77777777" w:rsidR="00113E33" w:rsidRDefault="00113E33">
      <w:pPr>
        <w:pStyle w:val="a3"/>
        <w:sectPr w:rsidR="00113E33">
          <w:headerReference w:type="default" r:id="rId255"/>
          <w:footerReference w:type="default" r:id="rId256"/>
          <w:pgSz w:w="11920" w:h="16850"/>
          <w:pgMar w:top="1020" w:right="0" w:bottom="1220" w:left="283" w:header="763" w:footer="1022" w:gutter="0"/>
          <w:cols w:space="720"/>
        </w:sectPr>
      </w:pPr>
    </w:p>
    <w:p w14:paraId="553D7591" w14:textId="77777777" w:rsidR="00113E33" w:rsidRDefault="00936FC5">
      <w:pPr>
        <w:pStyle w:val="a3"/>
        <w:spacing w:before="2"/>
        <w:ind w:left="1469"/>
      </w:pPr>
      <w:r>
        <w:lastRenderedPageBreak/>
        <w:t>необходимых</w:t>
      </w:r>
      <w:r>
        <w:rPr>
          <w:spacing w:val="-3"/>
        </w:rPr>
        <w:t xml:space="preserve"> </w:t>
      </w:r>
      <w:r>
        <w:t>условий</w:t>
      </w:r>
      <w:r>
        <w:rPr>
          <w:spacing w:val="-6"/>
        </w:rPr>
        <w:t xml:space="preserve"> </w:t>
      </w:r>
      <w:r>
        <w:t>для</w:t>
      </w:r>
      <w:r>
        <w:rPr>
          <w:spacing w:val="-5"/>
        </w:rPr>
        <w:t xml:space="preserve"> </w:t>
      </w:r>
      <w:r>
        <w:t>социальной</w:t>
      </w:r>
      <w:r>
        <w:rPr>
          <w:spacing w:val="-5"/>
        </w:rPr>
        <w:t xml:space="preserve"> </w:t>
      </w:r>
      <w:r>
        <w:rPr>
          <w:spacing w:val="-2"/>
        </w:rPr>
        <w:t>адаптации.</w:t>
      </w:r>
    </w:p>
    <w:p w14:paraId="31D418F6" w14:textId="77777777" w:rsidR="00113E33" w:rsidRDefault="00936FC5">
      <w:pPr>
        <w:pStyle w:val="1"/>
        <w:spacing w:before="5" w:line="274" w:lineRule="exact"/>
        <w:ind w:left="1958"/>
      </w:pPr>
      <w:r>
        <w:rPr>
          <w:spacing w:val="-2"/>
        </w:rPr>
        <w:t>Информационно-просветительская</w:t>
      </w:r>
      <w:r>
        <w:rPr>
          <w:spacing w:val="10"/>
        </w:rPr>
        <w:t xml:space="preserve"> </w:t>
      </w:r>
      <w:r>
        <w:rPr>
          <w:spacing w:val="-2"/>
        </w:rPr>
        <w:t>работа</w:t>
      </w:r>
      <w:r>
        <w:rPr>
          <w:spacing w:val="13"/>
        </w:rPr>
        <w:t xml:space="preserve"> </w:t>
      </w:r>
      <w:r>
        <w:rPr>
          <w:spacing w:val="-2"/>
        </w:rPr>
        <w:t>включает:</w:t>
      </w:r>
    </w:p>
    <w:p w14:paraId="30CE74AD" w14:textId="77777777" w:rsidR="00113E33" w:rsidRDefault="00936FC5">
      <w:pPr>
        <w:pStyle w:val="a3"/>
        <w:ind w:left="1419" w:right="822" w:firstLine="50"/>
      </w:pPr>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7B5EEC7B" w14:textId="77777777" w:rsidR="00113E33" w:rsidRDefault="00936FC5">
      <w:pPr>
        <w:pStyle w:val="a3"/>
        <w:ind w:left="1419" w:right="809" w:firstLine="539"/>
      </w:pPr>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03A33082" w14:textId="77777777" w:rsidR="00113E33" w:rsidRDefault="00936FC5">
      <w:pPr>
        <w:pStyle w:val="a3"/>
        <w:ind w:left="1419" w:right="828" w:firstLine="539"/>
      </w:pPr>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14:paraId="2688AE97" w14:textId="77777777" w:rsidR="00113E33" w:rsidRDefault="00936FC5">
      <w:pPr>
        <w:pStyle w:val="a3"/>
        <w:tabs>
          <w:tab w:val="left" w:pos="2893"/>
          <w:tab w:val="left" w:pos="3879"/>
          <w:tab w:val="left" w:pos="5963"/>
          <w:tab w:val="left" w:pos="7719"/>
          <w:tab w:val="left" w:pos="8103"/>
          <w:tab w:val="left" w:pos="9595"/>
        </w:tabs>
        <w:spacing w:before="1"/>
        <w:ind w:left="1419" w:right="815" w:firstLine="539"/>
        <w:jc w:val="left"/>
      </w:pPr>
      <w:r>
        <w:t>Информационно-просветительская</w:t>
      </w:r>
      <w:r>
        <w:rPr>
          <w:spacing w:val="40"/>
        </w:rPr>
        <w:t xml:space="preserve"> </w:t>
      </w:r>
      <w:r>
        <w:t>работа</w:t>
      </w:r>
      <w:r>
        <w:rPr>
          <w:spacing w:val="40"/>
        </w:rPr>
        <w:t xml:space="preserve"> </w:t>
      </w:r>
      <w:r>
        <w:t>может</w:t>
      </w:r>
      <w:r>
        <w:rPr>
          <w:spacing w:val="40"/>
        </w:rPr>
        <w:t xml:space="preserve"> </w:t>
      </w:r>
      <w:r>
        <w:t>проводиться</w:t>
      </w:r>
      <w:r>
        <w:rPr>
          <w:spacing w:val="40"/>
        </w:rPr>
        <w:t xml:space="preserve"> </w:t>
      </w:r>
      <w:r>
        <w:t>с</w:t>
      </w:r>
      <w:r>
        <w:rPr>
          <w:spacing w:val="40"/>
        </w:rPr>
        <w:t xml:space="preserve"> </w:t>
      </w:r>
      <w:r>
        <w:t>обучающимися,</w:t>
      </w:r>
      <w:r>
        <w:rPr>
          <w:spacing w:val="40"/>
        </w:rPr>
        <w:t xml:space="preserve"> </w:t>
      </w:r>
      <w:r>
        <w:t>с педагогическими</w:t>
      </w:r>
      <w:r>
        <w:rPr>
          <w:spacing w:val="80"/>
        </w:rPr>
        <w:t xml:space="preserve"> </w:t>
      </w:r>
      <w:r>
        <w:t>и</w:t>
      </w:r>
      <w:r>
        <w:rPr>
          <w:spacing w:val="80"/>
        </w:rPr>
        <w:t xml:space="preserve"> </w:t>
      </w:r>
      <w:r>
        <w:t>другими</w:t>
      </w:r>
      <w:r>
        <w:rPr>
          <w:spacing w:val="80"/>
        </w:rPr>
        <w:t xml:space="preserve"> </w:t>
      </w:r>
      <w:r>
        <w:t>работниками</w:t>
      </w:r>
      <w:r>
        <w:rPr>
          <w:spacing w:val="80"/>
        </w:rPr>
        <w:t xml:space="preserve"> </w:t>
      </w:r>
      <w:r>
        <w:t>образовательных</w:t>
      </w:r>
      <w:r>
        <w:rPr>
          <w:spacing w:val="80"/>
        </w:rPr>
        <w:t xml:space="preserve"> </w:t>
      </w:r>
      <w:r>
        <w:t>или</w:t>
      </w:r>
      <w:r>
        <w:rPr>
          <w:spacing w:val="80"/>
        </w:rPr>
        <w:t xml:space="preserve"> </w:t>
      </w:r>
      <w:r>
        <w:t>иных</w:t>
      </w:r>
      <w:r>
        <w:rPr>
          <w:spacing w:val="80"/>
        </w:rPr>
        <w:t xml:space="preserve"> </w:t>
      </w:r>
      <w:r>
        <w:t>организаций,</w:t>
      </w:r>
      <w:r>
        <w:rPr>
          <w:spacing w:val="40"/>
        </w:rPr>
        <w:t xml:space="preserve"> </w:t>
      </w:r>
      <w:r>
        <w:t xml:space="preserve">включая в том числе организации дополнительного и профессионального образования, </w:t>
      </w:r>
      <w:r>
        <w:rPr>
          <w:spacing w:val="-2"/>
        </w:rPr>
        <w:t>социальной</w:t>
      </w:r>
      <w:r>
        <w:tab/>
      </w:r>
      <w:r>
        <w:rPr>
          <w:spacing w:val="-2"/>
        </w:rPr>
        <w:t>сферы,</w:t>
      </w:r>
      <w:r>
        <w:tab/>
      </w:r>
      <w:r>
        <w:rPr>
          <w:spacing w:val="-2"/>
        </w:rPr>
        <w:t>здравоохранения,</w:t>
      </w:r>
      <w:r>
        <w:tab/>
      </w:r>
      <w:r>
        <w:rPr>
          <w:spacing w:val="-2"/>
        </w:rPr>
        <w:t>правопорядка,</w:t>
      </w:r>
      <w:r>
        <w:tab/>
      </w:r>
      <w:r>
        <w:rPr>
          <w:spacing w:val="-10"/>
        </w:rPr>
        <w:t>с</w:t>
      </w:r>
      <w:r>
        <w:tab/>
      </w:r>
      <w:r>
        <w:rPr>
          <w:spacing w:val="-2"/>
        </w:rPr>
        <w:t>родителями</w:t>
      </w:r>
      <w:r>
        <w:tab/>
      </w:r>
      <w:r>
        <w:rPr>
          <w:spacing w:val="-2"/>
        </w:rPr>
        <w:t xml:space="preserve">(законными </w:t>
      </w:r>
      <w:r>
        <w:t>представителями), представителями общественности.</w:t>
      </w:r>
    </w:p>
    <w:p w14:paraId="649E95A5" w14:textId="77777777" w:rsidR="00113E33" w:rsidRDefault="00936FC5">
      <w:pPr>
        <w:pStyle w:val="a3"/>
        <w:ind w:left="1419" w:right="823" w:firstLine="539"/>
      </w:pPr>
      <w:r>
        <w:t>Информационно-просветительскую работу проводят все педагогические работники образовательной организации.</w:t>
      </w:r>
    </w:p>
    <w:p w14:paraId="32DFBD06" w14:textId="77777777" w:rsidR="00113E33" w:rsidRDefault="00936FC5">
      <w:pPr>
        <w:pStyle w:val="a3"/>
        <w:tabs>
          <w:tab w:val="left" w:pos="9588"/>
        </w:tabs>
        <w:ind w:left="1419" w:right="803" w:firstLine="539"/>
      </w:pPr>
      <w:r>
        <w:t xml:space="preserve">Образовательная организация обеспечивает составление и реализацию совместного </w:t>
      </w:r>
      <w:proofErr w:type="gramStart"/>
      <w:r>
        <w:t>плана</w:t>
      </w:r>
      <w:r>
        <w:rPr>
          <w:spacing w:val="40"/>
        </w:rPr>
        <w:t xml:space="preserve">  </w:t>
      </w:r>
      <w:r>
        <w:t>и</w:t>
      </w:r>
      <w:proofErr w:type="gramEnd"/>
      <w:r>
        <w:rPr>
          <w:spacing w:val="40"/>
        </w:rPr>
        <w:t xml:space="preserve">  </w:t>
      </w:r>
      <w:r>
        <w:t>отчета</w:t>
      </w:r>
      <w:r>
        <w:rPr>
          <w:spacing w:val="40"/>
        </w:rPr>
        <w:t xml:space="preserve">  </w:t>
      </w:r>
      <w:r>
        <w:t>по</w:t>
      </w:r>
      <w:r>
        <w:rPr>
          <w:spacing w:val="40"/>
        </w:rPr>
        <w:t xml:space="preserve">  </w:t>
      </w:r>
      <w:r>
        <w:t>информационно-просветительской</w:t>
      </w:r>
      <w:r>
        <w:rPr>
          <w:spacing w:val="40"/>
        </w:rPr>
        <w:t xml:space="preserve">  </w:t>
      </w:r>
      <w:r>
        <w:t>работе,</w:t>
      </w:r>
      <w:r>
        <w:tab/>
      </w:r>
      <w:r>
        <w:rPr>
          <w:spacing w:val="-2"/>
        </w:rPr>
        <w:t xml:space="preserve">проводимой </w:t>
      </w:r>
      <w:r>
        <w:t>педагогическими работниками образовательной организации (на полугодие).</w:t>
      </w:r>
    </w:p>
    <w:p w14:paraId="4C63601A" w14:textId="77777777" w:rsidR="00113E33" w:rsidRDefault="00113E33">
      <w:pPr>
        <w:pStyle w:val="a3"/>
        <w:spacing w:before="5"/>
        <w:ind w:left="0"/>
        <w:jc w:val="left"/>
      </w:pPr>
    </w:p>
    <w:p w14:paraId="1B6AA5E1" w14:textId="77777777" w:rsidR="00113E33" w:rsidRDefault="00936FC5">
      <w:pPr>
        <w:pStyle w:val="1"/>
        <w:ind w:left="1778"/>
        <w:jc w:val="left"/>
      </w:pPr>
      <w:r>
        <w:rPr>
          <w:spacing w:val="-2"/>
        </w:rPr>
        <w:t>План</w:t>
      </w:r>
      <w:r>
        <w:rPr>
          <w:spacing w:val="-5"/>
        </w:rPr>
        <w:t xml:space="preserve"> </w:t>
      </w:r>
      <w:r>
        <w:rPr>
          <w:spacing w:val="-2"/>
        </w:rPr>
        <w:t>реализации</w:t>
      </w:r>
      <w:r>
        <w:rPr>
          <w:spacing w:val="5"/>
        </w:rPr>
        <w:t xml:space="preserve"> </w:t>
      </w:r>
      <w:r>
        <w:rPr>
          <w:spacing w:val="-2"/>
        </w:rPr>
        <w:t>направлений</w:t>
      </w:r>
      <w:r>
        <w:rPr>
          <w:spacing w:val="3"/>
        </w:rPr>
        <w:t xml:space="preserve"> </w:t>
      </w:r>
      <w:r>
        <w:rPr>
          <w:spacing w:val="-2"/>
        </w:rPr>
        <w:t>коррекционной</w:t>
      </w:r>
      <w:r>
        <w:rPr>
          <w:spacing w:val="3"/>
        </w:rPr>
        <w:t xml:space="preserve"> </w:t>
      </w:r>
      <w:r>
        <w:rPr>
          <w:spacing w:val="-2"/>
        </w:rPr>
        <w:t>работы.</w:t>
      </w:r>
    </w:p>
    <w:p w14:paraId="656A79CF" w14:textId="77777777" w:rsidR="00113E33" w:rsidRDefault="00113E33">
      <w:pPr>
        <w:pStyle w:val="a3"/>
        <w:spacing w:before="54"/>
        <w:ind w:left="0"/>
        <w:jc w:val="left"/>
        <w:rPr>
          <w:b/>
          <w:sz w:val="20"/>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472"/>
        <w:gridCol w:w="1140"/>
        <w:gridCol w:w="1906"/>
        <w:gridCol w:w="2007"/>
      </w:tblGrid>
      <w:tr w:rsidR="00113E33" w14:paraId="272CAEED" w14:textId="77777777">
        <w:trPr>
          <w:trHeight w:val="551"/>
        </w:trPr>
        <w:tc>
          <w:tcPr>
            <w:tcW w:w="2254" w:type="dxa"/>
          </w:tcPr>
          <w:p w14:paraId="40CFE892" w14:textId="77777777" w:rsidR="00113E33" w:rsidRDefault="00936FC5">
            <w:pPr>
              <w:pStyle w:val="TableParagraph"/>
              <w:spacing w:line="230" w:lineRule="auto"/>
              <w:ind w:left="734" w:hanging="264"/>
              <w:rPr>
                <w:b/>
                <w:sz w:val="24"/>
              </w:rPr>
            </w:pPr>
            <w:r>
              <w:rPr>
                <w:b/>
                <w:spacing w:val="-4"/>
                <w:sz w:val="24"/>
              </w:rPr>
              <w:t xml:space="preserve">Содержание </w:t>
            </w:r>
            <w:r>
              <w:rPr>
                <w:b/>
                <w:spacing w:val="-2"/>
                <w:sz w:val="24"/>
              </w:rPr>
              <w:t>работы</w:t>
            </w:r>
          </w:p>
        </w:tc>
        <w:tc>
          <w:tcPr>
            <w:tcW w:w="2472" w:type="dxa"/>
          </w:tcPr>
          <w:p w14:paraId="0319F1E0" w14:textId="77777777" w:rsidR="00113E33" w:rsidRDefault="00936FC5">
            <w:pPr>
              <w:pStyle w:val="TableParagraph"/>
              <w:spacing w:line="268" w:lineRule="exact"/>
              <w:ind w:left="535"/>
              <w:rPr>
                <w:b/>
                <w:sz w:val="24"/>
              </w:rPr>
            </w:pPr>
            <w:r>
              <w:rPr>
                <w:b/>
                <w:sz w:val="24"/>
              </w:rPr>
              <w:t>Цель</w:t>
            </w:r>
            <w:r>
              <w:rPr>
                <w:b/>
                <w:spacing w:val="-4"/>
                <w:sz w:val="24"/>
              </w:rPr>
              <w:t xml:space="preserve"> </w:t>
            </w:r>
            <w:r>
              <w:rPr>
                <w:b/>
                <w:spacing w:val="-2"/>
                <w:sz w:val="24"/>
              </w:rPr>
              <w:t>работы</w:t>
            </w:r>
          </w:p>
        </w:tc>
        <w:tc>
          <w:tcPr>
            <w:tcW w:w="1140" w:type="dxa"/>
          </w:tcPr>
          <w:p w14:paraId="1560C0C5" w14:textId="77777777" w:rsidR="00113E33" w:rsidRDefault="00936FC5">
            <w:pPr>
              <w:pStyle w:val="TableParagraph"/>
              <w:spacing w:line="268" w:lineRule="exact"/>
              <w:ind w:left="225"/>
              <w:rPr>
                <w:b/>
                <w:sz w:val="24"/>
              </w:rPr>
            </w:pPr>
            <w:r>
              <w:rPr>
                <w:b/>
                <w:spacing w:val="-2"/>
                <w:sz w:val="24"/>
              </w:rPr>
              <w:t>Сроки</w:t>
            </w:r>
          </w:p>
        </w:tc>
        <w:tc>
          <w:tcPr>
            <w:tcW w:w="1906" w:type="dxa"/>
          </w:tcPr>
          <w:p w14:paraId="3BD0075B" w14:textId="77777777" w:rsidR="00113E33" w:rsidRDefault="00936FC5">
            <w:pPr>
              <w:pStyle w:val="TableParagraph"/>
              <w:spacing w:line="268" w:lineRule="exact"/>
              <w:ind w:left="116"/>
              <w:rPr>
                <w:b/>
                <w:sz w:val="24"/>
              </w:rPr>
            </w:pPr>
            <w:r>
              <w:rPr>
                <w:b/>
                <w:spacing w:val="-2"/>
                <w:sz w:val="24"/>
              </w:rPr>
              <w:t>Ответственные</w:t>
            </w:r>
          </w:p>
        </w:tc>
        <w:tc>
          <w:tcPr>
            <w:tcW w:w="2007" w:type="dxa"/>
          </w:tcPr>
          <w:p w14:paraId="36B70AF8" w14:textId="77777777" w:rsidR="00113E33" w:rsidRDefault="00936FC5">
            <w:pPr>
              <w:pStyle w:val="TableParagraph"/>
              <w:spacing w:line="230" w:lineRule="auto"/>
              <w:ind w:left="178" w:firstLine="370"/>
              <w:rPr>
                <w:b/>
                <w:sz w:val="24"/>
              </w:rPr>
            </w:pPr>
            <w:r>
              <w:rPr>
                <w:b/>
                <w:spacing w:val="-2"/>
                <w:sz w:val="24"/>
              </w:rPr>
              <w:t xml:space="preserve">Уровень </w:t>
            </w:r>
            <w:r>
              <w:rPr>
                <w:b/>
                <w:spacing w:val="-4"/>
                <w:sz w:val="24"/>
              </w:rPr>
              <w:t>сопровождения</w:t>
            </w:r>
          </w:p>
        </w:tc>
      </w:tr>
      <w:tr w:rsidR="00113E33" w14:paraId="7F71C9AC" w14:textId="77777777">
        <w:trPr>
          <w:trHeight w:val="1106"/>
        </w:trPr>
        <w:tc>
          <w:tcPr>
            <w:tcW w:w="9779" w:type="dxa"/>
            <w:gridSpan w:val="5"/>
          </w:tcPr>
          <w:p w14:paraId="783F83F9" w14:textId="77777777" w:rsidR="00113E33" w:rsidRDefault="00936FC5">
            <w:pPr>
              <w:pStyle w:val="TableParagraph"/>
              <w:spacing w:line="266" w:lineRule="exact"/>
              <w:ind w:left="32"/>
              <w:jc w:val="center"/>
              <w:rPr>
                <w:sz w:val="24"/>
              </w:rPr>
            </w:pPr>
            <w:r>
              <w:rPr>
                <w:spacing w:val="-2"/>
                <w:sz w:val="24"/>
              </w:rPr>
              <w:t>Диагностический</w:t>
            </w:r>
            <w:r>
              <w:rPr>
                <w:spacing w:val="11"/>
                <w:sz w:val="24"/>
              </w:rPr>
              <w:t xml:space="preserve"> </w:t>
            </w:r>
            <w:r>
              <w:rPr>
                <w:spacing w:val="-2"/>
                <w:sz w:val="24"/>
              </w:rPr>
              <w:t>модуль</w:t>
            </w:r>
          </w:p>
          <w:p w14:paraId="37B6EB68" w14:textId="77777777" w:rsidR="00113E33" w:rsidRDefault="00936FC5">
            <w:pPr>
              <w:pStyle w:val="TableParagraph"/>
              <w:spacing w:line="270" w:lineRule="atLeast"/>
              <w:ind w:left="326" w:right="273"/>
              <w:jc w:val="center"/>
              <w:rPr>
                <w:sz w:val="24"/>
              </w:rPr>
            </w:pPr>
            <w:r>
              <w:rPr>
                <w:sz w:val="24"/>
              </w:rPr>
              <w:t>Цель:</w:t>
            </w:r>
            <w:r>
              <w:rPr>
                <w:spacing w:val="-15"/>
                <w:sz w:val="24"/>
              </w:rPr>
              <w:t xml:space="preserve"> </w:t>
            </w:r>
            <w:r>
              <w:rPr>
                <w:sz w:val="24"/>
              </w:rPr>
              <w:t>выявление</w:t>
            </w:r>
            <w:r>
              <w:rPr>
                <w:spacing w:val="-15"/>
                <w:sz w:val="24"/>
              </w:rPr>
              <w:t xml:space="preserve"> </w:t>
            </w:r>
            <w:r>
              <w:rPr>
                <w:sz w:val="24"/>
              </w:rPr>
              <w:t>характера</w:t>
            </w:r>
            <w:r>
              <w:rPr>
                <w:spacing w:val="-16"/>
                <w:sz w:val="24"/>
              </w:rPr>
              <w:t xml:space="preserve"> </w:t>
            </w:r>
            <w:r>
              <w:rPr>
                <w:sz w:val="24"/>
              </w:rPr>
              <w:t>и</w:t>
            </w:r>
            <w:r>
              <w:rPr>
                <w:spacing w:val="-15"/>
                <w:sz w:val="24"/>
              </w:rPr>
              <w:t xml:space="preserve"> </w:t>
            </w:r>
            <w:r>
              <w:rPr>
                <w:sz w:val="24"/>
              </w:rPr>
              <w:t>интенсивности</w:t>
            </w:r>
            <w:r>
              <w:rPr>
                <w:spacing w:val="-15"/>
                <w:sz w:val="24"/>
              </w:rPr>
              <w:t xml:space="preserve"> </w:t>
            </w:r>
            <w:r>
              <w:rPr>
                <w:sz w:val="24"/>
              </w:rPr>
              <w:t>специальных</w:t>
            </w:r>
            <w:r>
              <w:rPr>
                <w:spacing w:val="-15"/>
                <w:sz w:val="24"/>
              </w:rPr>
              <w:t xml:space="preserve"> </w:t>
            </w:r>
            <w:r>
              <w:rPr>
                <w:sz w:val="24"/>
              </w:rPr>
              <w:t>образовательных</w:t>
            </w:r>
            <w:r>
              <w:rPr>
                <w:spacing w:val="-15"/>
                <w:sz w:val="24"/>
              </w:rPr>
              <w:t xml:space="preserve"> </w:t>
            </w:r>
            <w:r>
              <w:rPr>
                <w:sz w:val="24"/>
              </w:rPr>
              <w:t>потребностей детей с ЗПР, проведение комплексного обследования и подготовка рекомендаций по психолого-медико-педагогическому сопровождению</w:t>
            </w:r>
          </w:p>
        </w:tc>
      </w:tr>
      <w:tr w:rsidR="00113E33" w14:paraId="6712DB94" w14:textId="77777777">
        <w:trPr>
          <w:trHeight w:val="239"/>
        </w:trPr>
        <w:tc>
          <w:tcPr>
            <w:tcW w:w="2254" w:type="dxa"/>
            <w:tcBorders>
              <w:bottom w:val="nil"/>
            </w:tcBorders>
          </w:tcPr>
          <w:p w14:paraId="4B52C3F8" w14:textId="77777777" w:rsidR="00113E33" w:rsidRDefault="00936FC5">
            <w:pPr>
              <w:pStyle w:val="TableParagraph"/>
              <w:spacing w:line="219" w:lineRule="exact"/>
              <w:ind w:left="115"/>
              <w:rPr>
                <w:sz w:val="24"/>
              </w:rPr>
            </w:pPr>
            <w:r>
              <w:rPr>
                <w:spacing w:val="-2"/>
                <w:sz w:val="24"/>
              </w:rPr>
              <w:t>Стартовая</w:t>
            </w:r>
          </w:p>
        </w:tc>
        <w:tc>
          <w:tcPr>
            <w:tcW w:w="2472" w:type="dxa"/>
            <w:tcBorders>
              <w:bottom w:val="nil"/>
            </w:tcBorders>
          </w:tcPr>
          <w:p w14:paraId="4134DDEE" w14:textId="77777777" w:rsidR="00113E33" w:rsidRDefault="00936FC5">
            <w:pPr>
              <w:pStyle w:val="TableParagraph"/>
              <w:spacing w:line="219" w:lineRule="exact"/>
              <w:ind w:left="115"/>
              <w:rPr>
                <w:sz w:val="24"/>
              </w:rPr>
            </w:pPr>
            <w:r>
              <w:rPr>
                <w:spacing w:val="-2"/>
                <w:sz w:val="24"/>
              </w:rPr>
              <w:t>Своевременное</w:t>
            </w:r>
          </w:p>
        </w:tc>
        <w:tc>
          <w:tcPr>
            <w:tcW w:w="1140" w:type="dxa"/>
            <w:vMerge w:val="restart"/>
          </w:tcPr>
          <w:p w14:paraId="2432CF53" w14:textId="77777777" w:rsidR="00113E33" w:rsidRDefault="00936FC5">
            <w:pPr>
              <w:pStyle w:val="TableParagraph"/>
              <w:spacing w:line="244" w:lineRule="exact"/>
              <w:ind w:left="115"/>
              <w:rPr>
                <w:sz w:val="24"/>
              </w:rPr>
            </w:pPr>
            <w:r>
              <w:rPr>
                <w:spacing w:val="-2"/>
                <w:sz w:val="24"/>
              </w:rPr>
              <w:t>сентябрь</w:t>
            </w:r>
          </w:p>
        </w:tc>
        <w:tc>
          <w:tcPr>
            <w:tcW w:w="1906" w:type="dxa"/>
            <w:tcBorders>
              <w:bottom w:val="nil"/>
            </w:tcBorders>
          </w:tcPr>
          <w:p w14:paraId="4C487127" w14:textId="77777777" w:rsidR="00113E33" w:rsidRDefault="00936FC5">
            <w:pPr>
              <w:pStyle w:val="TableParagraph"/>
              <w:spacing w:line="219" w:lineRule="exact"/>
              <w:ind w:left="116"/>
              <w:rPr>
                <w:sz w:val="24"/>
              </w:rPr>
            </w:pPr>
            <w:r>
              <w:rPr>
                <w:spacing w:val="-2"/>
                <w:sz w:val="24"/>
              </w:rPr>
              <w:t>Заместитель</w:t>
            </w:r>
          </w:p>
        </w:tc>
        <w:tc>
          <w:tcPr>
            <w:tcW w:w="2007" w:type="dxa"/>
            <w:vMerge w:val="restart"/>
          </w:tcPr>
          <w:p w14:paraId="1229C262" w14:textId="77777777" w:rsidR="00113E33" w:rsidRDefault="00936FC5">
            <w:pPr>
              <w:pStyle w:val="TableParagraph"/>
              <w:spacing w:line="244" w:lineRule="exact"/>
              <w:ind w:left="118"/>
              <w:rPr>
                <w:sz w:val="24"/>
              </w:rPr>
            </w:pPr>
            <w:r>
              <w:rPr>
                <w:spacing w:val="-2"/>
                <w:sz w:val="24"/>
              </w:rPr>
              <w:t>Школьный</w:t>
            </w:r>
          </w:p>
        </w:tc>
      </w:tr>
      <w:tr w:rsidR="00113E33" w14:paraId="3E12BBFB" w14:textId="77777777">
        <w:trPr>
          <w:trHeight w:val="261"/>
        </w:trPr>
        <w:tc>
          <w:tcPr>
            <w:tcW w:w="2254" w:type="dxa"/>
            <w:tcBorders>
              <w:top w:val="nil"/>
              <w:bottom w:val="nil"/>
            </w:tcBorders>
          </w:tcPr>
          <w:p w14:paraId="597E9C86" w14:textId="77777777" w:rsidR="00113E33" w:rsidRDefault="00936FC5">
            <w:pPr>
              <w:pStyle w:val="TableParagraph"/>
              <w:spacing w:line="241" w:lineRule="exact"/>
              <w:ind w:left="115"/>
              <w:rPr>
                <w:sz w:val="24"/>
              </w:rPr>
            </w:pPr>
            <w:r>
              <w:rPr>
                <w:spacing w:val="-2"/>
                <w:sz w:val="24"/>
              </w:rPr>
              <w:t>психолого-</w:t>
            </w:r>
          </w:p>
        </w:tc>
        <w:tc>
          <w:tcPr>
            <w:tcW w:w="2472" w:type="dxa"/>
            <w:tcBorders>
              <w:top w:val="nil"/>
              <w:bottom w:val="nil"/>
            </w:tcBorders>
          </w:tcPr>
          <w:p w14:paraId="69479FC3" w14:textId="77777777" w:rsidR="00113E33" w:rsidRDefault="00936FC5">
            <w:pPr>
              <w:pStyle w:val="TableParagraph"/>
              <w:spacing w:line="241" w:lineRule="exact"/>
              <w:ind w:left="115"/>
              <w:rPr>
                <w:sz w:val="24"/>
              </w:rPr>
            </w:pPr>
            <w:r>
              <w:rPr>
                <w:spacing w:val="-2"/>
                <w:sz w:val="24"/>
              </w:rPr>
              <w:t>выявление</w:t>
            </w:r>
            <w:r>
              <w:rPr>
                <w:spacing w:val="-6"/>
                <w:sz w:val="24"/>
              </w:rPr>
              <w:t xml:space="preserve"> </w:t>
            </w:r>
            <w:r>
              <w:rPr>
                <w:spacing w:val="-2"/>
                <w:sz w:val="24"/>
              </w:rPr>
              <w:t>детей,</w:t>
            </w:r>
          </w:p>
        </w:tc>
        <w:tc>
          <w:tcPr>
            <w:tcW w:w="1140" w:type="dxa"/>
            <w:vMerge/>
            <w:tcBorders>
              <w:top w:val="nil"/>
            </w:tcBorders>
          </w:tcPr>
          <w:p w14:paraId="7BC8E8EF" w14:textId="77777777" w:rsidR="00113E33" w:rsidRDefault="00113E33">
            <w:pPr>
              <w:rPr>
                <w:sz w:val="2"/>
                <w:szCs w:val="2"/>
              </w:rPr>
            </w:pPr>
          </w:p>
        </w:tc>
        <w:tc>
          <w:tcPr>
            <w:tcW w:w="1906" w:type="dxa"/>
            <w:tcBorders>
              <w:top w:val="nil"/>
              <w:bottom w:val="nil"/>
            </w:tcBorders>
          </w:tcPr>
          <w:p w14:paraId="659D04A5" w14:textId="77777777" w:rsidR="00113E33" w:rsidRDefault="00936FC5">
            <w:pPr>
              <w:pStyle w:val="TableParagraph"/>
              <w:spacing w:line="241" w:lineRule="exact"/>
              <w:ind w:left="116"/>
              <w:rPr>
                <w:sz w:val="24"/>
              </w:rPr>
            </w:pPr>
            <w:r>
              <w:rPr>
                <w:spacing w:val="-2"/>
                <w:sz w:val="24"/>
              </w:rPr>
              <w:t>директора</w:t>
            </w:r>
            <w:r>
              <w:rPr>
                <w:spacing w:val="-8"/>
                <w:sz w:val="24"/>
              </w:rPr>
              <w:t xml:space="preserve"> </w:t>
            </w:r>
            <w:r>
              <w:rPr>
                <w:spacing w:val="-7"/>
                <w:sz w:val="24"/>
              </w:rPr>
              <w:t>по</w:t>
            </w:r>
          </w:p>
        </w:tc>
        <w:tc>
          <w:tcPr>
            <w:tcW w:w="2007" w:type="dxa"/>
            <w:vMerge/>
            <w:tcBorders>
              <w:top w:val="nil"/>
            </w:tcBorders>
          </w:tcPr>
          <w:p w14:paraId="53C81677" w14:textId="77777777" w:rsidR="00113E33" w:rsidRDefault="00113E33">
            <w:pPr>
              <w:rPr>
                <w:sz w:val="2"/>
                <w:szCs w:val="2"/>
              </w:rPr>
            </w:pPr>
          </w:p>
        </w:tc>
      </w:tr>
      <w:tr w:rsidR="00113E33" w14:paraId="57BFEDBD" w14:textId="77777777">
        <w:trPr>
          <w:trHeight w:val="264"/>
        </w:trPr>
        <w:tc>
          <w:tcPr>
            <w:tcW w:w="2254" w:type="dxa"/>
            <w:tcBorders>
              <w:top w:val="nil"/>
              <w:bottom w:val="nil"/>
            </w:tcBorders>
          </w:tcPr>
          <w:p w14:paraId="6FC26379" w14:textId="77777777" w:rsidR="00113E33" w:rsidRDefault="00936FC5">
            <w:pPr>
              <w:pStyle w:val="TableParagraph"/>
              <w:spacing w:line="245" w:lineRule="exact"/>
              <w:ind w:left="115"/>
              <w:rPr>
                <w:sz w:val="24"/>
              </w:rPr>
            </w:pPr>
            <w:r>
              <w:rPr>
                <w:spacing w:val="-2"/>
                <w:sz w:val="24"/>
              </w:rPr>
              <w:t>педагогическая</w:t>
            </w:r>
          </w:p>
        </w:tc>
        <w:tc>
          <w:tcPr>
            <w:tcW w:w="2472" w:type="dxa"/>
            <w:tcBorders>
              <w:top w:val="nil"/>
              <w:bottom w:val="nil"/>
            </w:tcBorders>
          </w:tcPr>
          <w:p w14:paraId="0F6F0A40" w14:textId="77777777" w:rsidR="00113E33" w:rsidRDefault="00936FC5">
            <w:pPr>
              <w:pStyle w:val="TableParagraph"/>
              <w:spacing w:line="245" w:lineRule="exact"/>
              <w:ind w:left="115"/>
              <w:rPr>
                <w:sz w:val="24"/>
              </w:rPr>
            </w:pPr>
            <w:r>
              <w:rPr>
                <w:sz w:val="24"/>
              </w:rPr>
              <w:t>нуждающихся</w:t>
            </w:r>
            <w:r>
              <w:rPr>
                <w:spacing w:val="-9"/>
                <w:sz w:val="24"/>
              </w:rPr>
              <w:t xml:space="preserve"> </w:t>
            </w:r>
            <w:r>
              <w:rPr>
                <w:spacing w:val="-10"/>
                <w:sz w:val="24"/>
              </w:rPr>
              <w:t>в</w:t>
            </w:r>
          </w:p>
        </w:tc>
        <w:tc>
          <w:tcPr>
            <w:tcW w:w="1140" w:type="dxa"/>
            <w:vMerge/>
            <w:tcBorders>
              <w:top w:val="nil"/>
            </w:tcBorders>
          </w:tcPr>
          <w:p w14:paraId="31E9054E" w14:textId="77777777" w:rsidR="00113E33" w:rsidRDefault="00113E33">
            <w:pPr>
              <w:rPr>
                <w:sz w:val="2"/>
                <w:szCs w:val="2"/>
              </w:rPr>
            </w:pPr>
          </w:p>
        </w:tc>
        <w:tc>
          <w:tcPr>
            <w:tcW w:w="1906" w:type="dxa"/>
            <w:tcBorders>
              <w:top w:val="nil"/>
              <w:bottom w:val="nil"/>
            </w:tcBorders>
          </w:tcPr>
          <w:p w14:paraId="537D42D3" w14:textId="77777777" w:rsidR="00113E33" w:rsidRDefault="00936FC5">
            <w:pPr>
              <w:pStyle w:val="TableParagraph"/>
              <w:spacing w:line="245" w:lineRule="exact"/>
              <w:ind w:left="116"/>
              <w:rPr>
                <w:sz w:val="24"/>
              </w:rPr>
            </w:pPr>
            <w:r>
              <w:rPr>
                <w:sz w:val="24"/>
              </w:rPr>
              <w:t>учебной</w:t>
            </w:r>
            <w:r>
              <w:rPr>
                <w:spacing w:val="-10"/>
                <w:sz w:val="24"/>
              </w:rPr>
              <w:t xml:space="preserve"> </w:t>
            </w:r>
            <w:r>
              <w:rPr>
                <w:spacing w:val="-2"/>
                <w:sz w:val="24"/>
              </w:rPr>
              <w:t>работе;</w:t>
            </w:r>
          </w:p>
        </w:tc>
        <w:tc>
          <w:tcPr>
            <w:tcW w:w="2007" w:type="dxa"/>
            <w:vMerge/>
            <w:tcBorders>
              <w:top w:val="nil"/>
            </w:tcBorders>
          </w:tcPr>
          <w:p w14:paraId="0779690E" w14:textId="77777777" w:rsidR="00113E33" w:rsidRDefault="00113E33">
            <w:pPr>
              <w:rPr>
                <w:sz w:val="2"/>
                <w:szCs w:val="2"/>
              </w:rPr>
            </w:pPr>
          </w:p>
        </w:tc>
      </w:tr>
      <w:tr w:rsidR="00113E33" w14:paraId="768F7021" w14:textId="77777777">
        <w:trPr>
          <w:trHeight w:val="264"/>
        </w:trPr>
        <w:tc>
          <w:tcPr>
            <w:tcW w:w="2254" w:type="dxa"/>
            <w:tcBorders>
              <w:top w:val="nil"/>
              <w:bottom w:val="nil"/>
            </w:tcBorders>
          </w:tcPr>
          <w:p w14:paraId="79105994" w14:textId="77777777" w:rsidR="00113E33" w:rsidRDefault="00936FC5">
            <w:pPr>
              <w:pStyle w:val="TableParagraph"/>
              <w:spacing w:line="245" w:lineRule="exact"/>
              <w:ind w:left="115"/>
              <w:rPr>
                <w:sz w:val="24"/>
              </w:rPr>
            </w:pPr>
            <w:r>
              <w:rPr>
                <w:spacing w:val="-2"/>
                <w:sz w:val="24"/>
              </w:rPr>
              <w:t>диагностика</w:t>
            </w:r>
          </w:p>
        </w:tc>
        <w:tc>
          <w:tcPr>
            <w:tcW w:w="2472" w:type="dxa"/>
            <w:tcBorders>
              <w:top w:val="nil"/>
              <w:bottom w:val="nil"/>
            </w:tcBorders>
          </w:tcPr>
          <w:p w14:paraId="03496E84" w14:textId="77777777" w:rsidR="00113E33" w:rsidRDefault="00936FC5">
            <w:pPr>
              <w:pStyle w:val="TableParagraph"/>
              <w:spacing w:line="245" w:lineRule="exact"/>
              <w:ind w:left="115"/>
              <w:rPr>
                <w:sz w:val="24"/>
              </w:rPr>
            </w:pPr>
            <w:r>
              <w:rPr>
                <w:spacing w:val="-2"/>
                <w:sz w:val="24"/>
              </w:rPr>
              <w:t>специализированной</w:t>
            </w:r>
          </w:p>
        </w:tc>
        <w:tc>
          <w:tcPr>
            <w:tcW w:w="1140" w:type="dxa"/>
            <w:vMerge/>
            <w:tcBorders>
              <w:top w:val="nil"/>
            </w:tcBorders>
          </w:tcPr>
          <w:p w14:paraId="33217939" w14:textId="77777777" w:rsidR="00113E33" w:rsidRDefault="00113E33">
            <w:pPr>
              <w:rPr>
                <w:sz w:val="2"/>
                <w:szCs w:val="2"/>
              </w:rPr>
            </w:pPr>
          </w:p>
        </w:tc>
        <w:tc>
          <w:tcPr>
            <w:tcW w:w="1906" w:type="dxa"/>
            <w:tcBorders>
              <w:top w:val="nil"/>
              <w:bottom w:val="nil"/>
            </w:tcBorders>
          </w:tcPr>
          <w:p w14:paraId="26344D30" w14:textId="77777777" w:rsidR="00113E33" w:rsidRDefault="00936FC5">
            <w:pPr>
              <w:pStyle w:val="TableParagraph"/>
              <w:spacing w:line="245" w:lineRule="exact"/>
              <w:ind w:left="116"/>
              <w:rPr>
                <w:sz w:val="24"/>
              </w:rPr>
            </w:pPr>
            <w:r>
              <w:rPr>
                <w:spacing w:val="-2"/>
                <w:sz w:val="24"/>
              </w:rPr>
              <w:t>педагог-</w:t>
            </w:r>
          </w:p>
        </w:tc>
        <w:tc>
          <w:tcPr>
            <w:tcW w:w="2007" w:type="dxa"/>
            <w:vMerge/>
            <w:tcBorders>
              <w:top w:val="nil"/>
            </w:tcBorders>
          </w:tcPr>
          <w:p w14:paraId="3F81EDE0" w14:textId="77777777" w:rsidR="00113E33" w:rsidRDefault="00113E33">
            <w:pPr>
              <w:rPr>
                <w:sz w:val="2"/>
                <w:szCs w:val="2"/>
              </w:rPr>
            </w:pPr>
          </w:p>
        </w:tc>
      </w:tr>
      <w:tr w:rsidR="00113E33" w14:paraId="16AB772A" w14:textId="77777777">
        <w:trPr>
          <w:trHeight w:val="266"/>
        </w:trPr>
        <w:tc>
          <w:tcPr>
            <w:tcW w:w="2254" w:type="dxa"/>
            <w:tcBorders>
              <w:top w:val="nil"/>
              <w:bottom w:val="nil"/>
            </w:tcBorders>
          </w:tcPr>
          <w:p w14:paraId="77CDA64F" w14:textId="77777777" w:rsidR="00113E33" w:rsidRDefault="00113E33">
            <w:pPr>
              <w:pStyle w:val="TableParagraph"/>
              <w:ind w:left="0"/>
              <w:rPr>
                <w:sz w:val="18"/>
              </w:rPr>
            </w:pPr>
          </w:p>
        </w:tc>
        <w:tc>
          <w:tcPr>
            <w:tcW w:w="2472" w:type="dxa"/>
            <w:tcBorders>
              <w:top w:val="nil"/>
              <w:bottom w:val="nil"/>
            </w:tcBorders>
          </w:tcPr>
          <w:p w14:paraId="27721C83" w14:textId="77777777" w:rsidR="00113E33" w:rsidRDefault="00936FC5">
            <w:pPr>
              <w:pStyle w:val="TableParagraph"/>
              <w:spacing w:line="246" w:lineRule="exact"/>
              <w:ind w:left="115"/>
              <w:rPr>
                <w:sz w:val="24"/>
              </w:rPr>
            </w:pPr>
            <w:r>
              <w:rPr>
                <w:spacing w:val="-2"/>
                <w:sz w:val="24"/>
              </w:rPr>
              <w:t>помощи,</w:t>
            </w:r>
          </w:p>
        </w:tc>
        <w:tc>
          <w:tcPr>
            <w:tcW w:w="1140" w:type="dxa"/>
            <w:vMerge/>
            <w:tcBorders>
              <w:top w:val="nil"/>
            </w:tcBorders>
          </w:tcPr>
          <w:p w14:paraId="5FBC9226" w14:textId="77777777" w:rsidR="00113E33" w:rsidRDefault="00113E33">
            <w:pPr>
              <w:rPr>
                <w:sz w:val="2"/>
                <w:szCs w:val="2"/>
              </w:rPr>
            </w:pPr>
          </w:p>
        </w:tc>
        <w:tc>
          <w:tcPr>
            <w:tcW w:w="1906" w:type="dxa"/>
            <w:tcBorders>
              <w:top w:val="nil"/>
              <w:bottom w:val="nil"/>
            </w:tcBorders>
          </w:tcPr>
          <w:p w14:paraId="603F9D5C" w14:textId="77777777" w:rsidR="00113E33" w:rsidRDefault="00936FC5">
            <w:pPr>
              <w:pStyle w:val="TableParagraph"/>
              <w:spacing w:line="246" w:lineRule="exact"/>
              <w:ind w:left="116"/>
              <w:rPr>
                <w:sz w:val="24"/>
              </w:rPr>
            </w:pPr>
            <w:r>
              <w:rPr>
                <w:spacing w:val="-2"/>
                <w:sz w:val="24"/>
              </w:rPr>
              <w:t>психолог;</w:t>
            </w:r>
          </w:p>
        </w:tc>
        <w:tc>
          <w:tcPr>
            <w:tcW w:w="2007" w:type="dxa"/>
            <w:vMerge/>
            <w:tcBorders>
              <w:top w:val="nil"/>
            </w:tcBorders>
          </w:tcPr>
          <w:p w14:paraId="0384BF4C" w14:textId="77777777" w:rsidR="00113E33" w:rsidRDefault="00113E33">
            <w:pPr>
              <w:rPr>
                <w:sz w:val="2"/>
                <w:szCs w:val="2"/>
              </w:rPr>
            </w:pPr>
          </w:p>
        </w:tc>
      </w:tr>
      <w:tr w:rsidR="00113E33" w14:paraId="594EF842" w14:textId="77777777">
        <w:trPr>
          <w:trHeight w:val="264"/>
        </w:trPr>
        <w:tc>
          <w:tcPr>
            <w:tcW w:w="2254" w:type="dxa"/>
            <w:tcBorders>
              <w:top w:val="nil"/>
              <w:bottom w:val="nil"/>
            </w:tcBorders>
          </w:tcPr>
          <w:p w14:paraId="4B0754B5" w14:textId="77777777" w:rsidR="00113E33" w:rsidRDefault="00113E33">
            <w:pPr>
              <w:pStyle w:val="TableParagraph"/>
              <w:ind w:left="0"/>
              <w:rPr>
                <w:sz w:val="18"/>
              </w:rPr>
            </w:pPr>
          </w:p>
        </w:tc>
        <w:tc>
          <w:tcPr>
            <w:tcW w:w="2472" w:type="dxa"/>
            <w:tcBorders>
              <w:top w:val="nil"/>
              <w:bottom w:val="nil"/>
            </w:tcBorders>
          </w:tcPr>
          <w:p w14:paraId="73498469" w14:textId="77777777" w:rsidR="00113E33" w:rsidRDefault="00936FC5">
            <w:pPr>
              <w:pStyle w:val="TableParagraph"/>
              <w:spacing w:line="245" w:lineRule="exact"/>
              <w:ind w:left="115"/>
              <w:rPr>
                <w:sz w:val="24"/>
              </w:rPr>
            </w:pPr>
            <w:r>
              <w:rPr>
                <w:spacing w:val="-2"/>
                <w:sz w:val="24"/>
              </w:rPr>
              <w:t>определение</w:t>
            </w:r>
          </w:p>
        </w:tc>
        <w:tc>
          <w:tcPr>
            <w:tcW w:w="1140" w:type="dxa"/>
            <w:vMerge/>
            <w:tcBorders>
              <w:top w:val="nil"/>
            </w:tcBorders>
          </w:tcPr>
          <w:p w14:paraId="6669961F" w14:textId="77777777" w:rsidR="00113E33" w:rsidRDefault="00113E33">
            <w:pPr>
              <w:rPr>
                <w:sz w:val="2"/>
                <w:szCs w:val="2"/>
              </w:rPr>
            </w:pPr>
          </w:p>
        </w:tc>
        <w:tc>
          <w:tcPr>
            <w:tcW w:w="1906" w:type="dxa"/>
            <w:tcBorders>
              <w:top w:val="nil"/>
              <w:bottom w:val="nil"/>
            </w:tcBorders>
          </w:tcPr>
          <w:p w14:paraId="7BB10557" w14:textId="77777777" w:rsidR="00113E33" w:rsidRDefault="00936FC5">
            <w:pPr>
              <w:pStyle w:val="TableParagraph"/>
              <w:spacing w:line="245" w:lineRule="exact"/>
              <w:ind w:left="116"/>
              <w:rPr>
                <w:sz w:val="24"/>
              </w:rPr>
            </w:pPr>
            <w:r>
              <w:rPr>
                <w:spacing w:val="-2"/>
                <w:sz w:val="24"/>
              </w:rPr>
              <w:t>учитель-</w:t>
            </w:r>
          </w:p>
        </w:tc>
        <w:tc>
          <w:tcPr>
            <w:tcW w:w="2007" w:type="dxa"/>
            <w:vMerge/>
            <w:tcBorders>
              <w:top w:val="nil"/>
            </w:tcBorders>
          </w:tcPr>
          <w:p w14:paraId="5126D1E4" w14:textId="77777777" w:rsidR="00113E33" w:rsidRDefault="00113E33">
            <w:pPr>
              <w:rPr>
                <w:sz w:val="2"/>
                <w:szCs w:val="2"/>
              </w:rPr>
            </w:pPr>
          </w:p>
        </w:tc>
      </w:tr>
      <w:tr w:rsidR="00113E33" w14:paraId="29DC9F8A" w14:textId="77777777">
        <w:trPr>
          <w:trHeight w:val="263"/>
        </w:trPr>
        <w:tc>
          <w:tcPr>
            <w:tcW w:w="2254" w:type="dxa"/>
            <w:tcBorders>
              <w:top w:val="nil"/>
              <w:bottom w:val="nil"/>
            </w:tcBorders>
          </w:tcPr>
          <w:p w14:paraId="4596F36A" w14:textId="77777777" w:rsidR="00113E33" w:rsidRDefault="00113E33">
            <w:pPr>
              <w:pStyle w:val="TableParagraph"/>
              <w:ind w:left="0"/>
              <w:rPr>
                <w:sz w:val="18"/>
              </w:rPr>
            </w:pPr>
          </w:p>
        </w:tc>
        <w:tc>
          <w:tcPr>
            <w:tcW w:w="2472" w:type="dxa"/>
            <w:tcBorders>
              <w:top w:val="nil"/>
              <w:bottom w:val="nil"/>
            </w:tcBorders>
          </w:tcPr>
          <w:p w14:paraId="4B04F183" w14:textId="77777777" w:rsidR="00113E33" w:rsidRDefault="00936FC5">
            <w:pPr>
              <w:pStyle w:val="TableParagraph"/>
              <w:spacing w:line="244" w:lineRule="exact"/>
              <w:ind w:left="115"/>
              <w:rPr>
                <w:sz w:val="24"/>
              </w:rPr>
            </w:pPr>
            <w:r>
              <w:rPr>
                <w:sz w:val="24"/>
              </w:rPr>
              <w:t>характера</w:t>
            </w:r>
            <w:r>
              <w:rPr>
                <w:spacing w:val="-4"/>
                <w:sz w:val="24"/>
              </w:rPr>
              <w:t xml:space="preserve"> </w:t>
            </w:r>
            <w:r>
              <w:rPr>
                <w:sz w:val="24"/>
              </w:rPr>
              <w:t>и</w:t>
            </w:r>
            <w:r>
              <w:rPr>
                <w:spacing w:val="1"/>
                <w:sz w:val="24"/>
              </w:rPr>
              <w:t xml:space="preserve"> </w:t>
            </w:r>
            <w:r>
              <w:rPr>
                <w:spacing w:val="-2"/>
                <w:sz w:val="24"/>
              </w:rPr>
              <w:t>объема</w:t>
            </w:r>
          </w:p>
        </w:tc>
        <w:tc>
          <w:tcPr>
            <w:tcW w:w="1140" w:type="dxa"/>
            <w:vMerge/>
            <w:tcBorders>
              <w:top w:val="nil"/>
            </w:tcBorders>
          </w:tcPr>
          <w:p w14:paraId="17B21DC9" w14:textId="77777777" w:rsidR="00113E33" w:rsidRDefault="00113E33">
            <w:pPr>
              <w:rPr>
                <w:sz w:val="2"/>
                <w:szCs w:val="2"/>
              </w:rPr>
            </w:pPr>
          </w:p>
        </w:tc>
        <w:tc>
          <w:tcPr>
            <w:tcW w:w="1906" w:type="dxa"/>
            <w:tcBorders>
              <w:top w:val="nil"/>
              <w:bottom w:val="nil"/>
            </w:tcBorders>
          </w:tcPr>
          <w:p w14:paraId="272D70C7" w14:textId="77777777" w:rsidR="00113E33" w:rsidRDefault="00936FC5">
            <w:pPr>
              <w:pStyle w:val="TableParagraph"/>
              <w:spacing w:line="244" w:lineRule="exact"/>
              <w:ind w:left="116"/>
              <w:rPr>
                <w:sz w:val="24"/>
              </w:rPr>
            </w:pPr>
            <w:r>
              <w:rPr>
                <w:spacing w:val="-2"/>
                <w:sz w:val="24"/>
              </w:rPr>
              <w:t>логопед</w:t>
            </w:r>
          </w:p>
        </w:tc>
        <w:tc>
          <w:tcPr>
            <w:tcW w:w="2007" w:type="dxa"/>
            <w:vMerge/>
            <w:tcBorders>
              <w:top w:val="nil"/>
            </w:tcBorders>
          </w:tcPr>
          <w:p w14:paraId="154C4415" w14:textId="77777777" w:rsidR="00113E33" w:rsidRDefault="00113E33">
            <w:pPr>
              <w:rPr>
                <w:sz w:val="2"/>
                <w:szCs w:val="2"/>
              </w:rPr>
            </w:pPr>
          </w:p>
        </w:tc>
      </w:tr>
      <w:tr w:rsidR="00113E33" w14:paraId="0DFA65E2" w14:textId="77777777">
        <w:trPr>
          <w:trHeight w:val="263"/>
        </w:trPr>
        <w:tc>
          <w:tcPr>
            <w:tcW w:w="2254" w:type="dxa"/>
            <w:tcBorders>
              <w:top w:val="nil"/>
              <w:bottom w:val="nil"/>
            </w:tcBorders>
          </w:tcPr>
          <w:p w14:paraId="0FE136AB" w14:textId="77777777" w:rsidR="00113E33" w:rsidRDefault="00113E33">
            <w:pPr>
              <w:pStyle w:val="TableParagraph"/>
              <w:ind w:left="0"/>
              <w:rPr>
                <w:sz w:val="18"/>
              </w:rPr>
            </w:pPr>
          </w:p>
        </w:tc>
        <w:tc>
          <w:tcPr>
            <w:tcW w:w="2472" w:type="dxa"/>
            <w:tcBorders>
              <w:top w:val="nil"/>
              <w:bottom w:val="nil"/>
            </w:tcBorders>
          </w:tcPr>
          <w:p w14:paraId="4DFB072D" w14:textId="77777777" w:rsidR="00113E33" w:rsidRDefault="00936FC5">
            <w:pPr>
              <w:pStyle w:val="TableParagraph"/>
              <w:spacing w:line="244" w:lineRule="exact"/>
              <w:ind w:left="115"/>
              <w:rPr>
                <w:sz w:val="24"/>
              </w:rPr>
            </w:pPr>
            <w:r>
              <w:rPr>
                <w:spacing w:val="-2"/>
                <w:sz w:val="24"/>
              </w:rPr>
              <w:t>затруднений</w:t>
            </w:r>
            <w:r>
              <w:rPr>
                <w:spacing w:val="-6"/>
                <w:sz w:val="24"/>
              </w:rPr>
              <w:t xml:space="preserve"> </w:t>
            </w:r>
            <w:r>
              <w:rPr>
                <w:spacing w:val="-10"/>
                <w:sz w:val="24"/>
              </w:rPr>
              <w:t>в</w:t>
            </w:r>
          </w:p>
        </w:tc>
        <w:tc>
          <w:tcPr>
            <w:tcW w:w="1140" w:type="dxa"/>
            <w:vMerge/>
            <w:tcBorders>
              <w:top w:val="nil"/>
            </w:tcBorders>
          </w:tcPr>
          <w:p w14:paraId="324F2702" w14:textId="77777777" w:rsidR="00113E33" w:rsidRDefault="00113E33">
            <w:pPr>
              <w:rPr>
                <w:sz w:val="2"/>
                <w:szCs w:val="2"/>
              </w:rPr>
            </w:pPr>
          </w:p>
        </w:tc>
        <w:tc>
          <w:tcPr>
            <w:tcW w:w="1906" w:type="dxa"/>
            <w:tcBorders>
              <w:top w:val="nil"/>
              <w:bottom w:val="nil"/>
            </w:tcBorders>
          </w:tcPr>
          <w:p w14:paraId="21985384" w14:textId="77777777" w:rsidR="00113E33" w:rsidRDefault="00113E33">
            <w:pPr>
              <w:pStyle w:val="TableParagraph"/>
              <w:ind w:left="0"/>
              <w:rPr>
                <w:sz w:val="18"/>
              </w:rPr>
            </w:pPr>
          </w:p>
        </w:tc>
        <w:tc>
          <w:tcPr>
            <w:tcW w:w="2007" w:type="dxa"/>
            <w:vMerge/>
            <w:tcBorders>
              <w:top w:val="nil"/>
            </w:tcBorders>
          </w:tcPr>
          <w:p w14:paraId="6BC8B5FC" w14:textId="77777777" w:rsidR="00113E33" w:rsidRDefault="00113E33">
            <w:pPr>
              <w:rPr>
                <w:sz w:val="2"/>
                <w:szCs w:val="2"/>
              </w:rPr>
            </w:pPr>
          </w:p>
        </w:tc>
      </w:tr>
      <w:tr w:rsidR="00113E33" w14:paraId="3FE70244" w14:textId="77777777">
        <w:trPr>
          <w:trHeight w:val="265"/>
        </w:trPr>
        <w:tc>
          <w:tcPr>
            <w:tcW w:w="2254" w:type="dxa"/>
            <w:tcBorders>
              <w:top w:val="nil"/>
              <w:bottom w:val="nil"/>
            </w:tcBorders>
          </w:tcPr>
          <w:p w14:paraId="5A2340C7" w14:textId="77777777" w:rsidR="00113E33" w:rsidRDefault="00113E33">
            <w:pPr>
              <w:pStyle w:val="TableParagraph"/>
              <w:ind w:left="0"/>
              <w:rPr>
                <w:sz w:val="18"/>
              </w:rPr>
            </w:pPr>
          </w:p>
        </w:tc>
        <w:tc>
          <w:tcPr>
            <w:tcW w:w="2472" w:type="dxa"/>
            <w:tcBorders>
              <w:top w:val="nil"/>
              <w:bottom w:val="nil"/>
            </w:tcBorders>
          </w:tcPr>
          <w:p w14:paraId="1578FC8B" w14:textId="77777777" w:rsidR="00113E33" w:rsidRDefault="00936FC5">
            <w:pPr>
              <w:pStyle w:val="TableParagraph"/>
              <w:spacing w:line="245" w:lineRule="exact"/>
              <w:ind w:left="115"/>
              <w:rPr>
                <w:sz w:val="24"/>
              </w:rPr>
            </w:pPr>
            <w:r>
              <w:rPr>
                <w:spacing w:val="-2"/>
                <w:sz w:val="24"/>
              </w:rPr>
              <w:t>освоении</w:t>
            </w:r>
          </w:p>
        </w:tc>
        <w:tc>
          <w:tcPr>
            <w:tcW w:w="1140" w:type="dxa"/>
            <w:vMerge/>
            <w:tcBorders>
              <w:top w:val="nil"/>
            </w:tcBorders>
          </w:tcPr>
          <w:p w14:paraId="5D7D29B3" w14:textId="77777777" w:rsidR="00113E33" w:rsidRDefault="00113E33">
            <w:pPr>
              <w:rPr>
                <w:sz w:val="2"/>
                <w:szCs w:val="2"/>
              </w:rPr>
            </w:pPr>
          </w:p>
        </w:tc>
        <w:tc>
          <w:tcPr>
            <w:tcW w:w="1906" w:type="dxa"/>
            <w:tcBorders>
              <w:top w:val="nil"/>
              <w:bottom w:val="nil"/>
            </w:tcBorders>
          </w:tcPr>
          <w:p w14:paraId="25B5A3A0" w14:textId="77777777" w:rsidR="00113E33" w:rsidRDefault="00113E33">
            <w:pPr>
              <w:pStyle w:val="TableParagraph"/>
              <w:ind w:left="0"/>
              <w:rPr>
                <w:sz w:val="18"/>
              </w:rPr>
            </w:pPr>
          </w:p>
        </w:tc>
        <w:tc>
          <w:tcPr>
            <w:tcW w:w="2007" w:type="dxa"/>
            <w:vMerge/>
            <w:tcBorders>
              <w:top w:val="nil"/>
            </w:tcBorders>
          </w:tcPr>
          <w:p w14:paraId="445304AC" w14:textId="77777777" w:rsidR="00113E33" w:rsidRDefault="00113E33">
            <w:pPr>
              <w:rPr>
                <w:sz w:val="2"/>
                <w:szCs w:val="2"/>
              </w:rPr>
            </w:pPr>
          </w:p>
        </w:tc>
      </w:tr>
      <w:tr w:rsidR="00113E33" w14:paraId="7E7D8F20" w14:textId="77777777">
        <w:trPr>
          <w:trHeight w:val="265"/>
        </w:trPr>
        <w:tc>
          <w:tcPr>
            <w:tcW w:w="2254" w:type="dxa"/>
            <w:tcBorders>
              <w:top w:val="nil"/>
              <w:bottom w:val="nil"/>
            </w:tcBorders>
          </w:tcPr>
          <w:p w14:paraId="1C4EC4FF" w14:textId="77777777" w:rsidR="00113E33" w:rsidRDefault="00113E33">
            <w:pPr>
              <w:pStyle w:val="TableParagraph"/>
              <w:ind w:left="0"/>
              <w:rPr>
                <w:sz w:val="18"/>
              </w:rPr>
            </w:pPr>
          </w:p>
        </w:tc>
        <w:tc>
          <w:tcPr>
            <w:tcW w:w="2472" w:type="dxa"/>
            <w:tcBorders>
              <w:top w:val="nil"/>
              <w:bottom w:val="nil"/>
            </w:tcBorders>
          </w:tcPr>
          <w:p w14:paraId="14E81965" w14:textId="77777777" w:rsidR="00113E33" w:rsidRDefault="00936FC5">
            <w:pPr>
              <w:pStyle w:val="TableParagraph"/>
              <w:spacing w:line="246" w:lineRule="exact"/>
              <w:ind w:left="115"/>
              <w:rPr>
                <w:sz w:val="24"/>
              </w:rPr>
            </w:pPr>
            <w:r>
              <w:rPr>
                <w:spacing w:val="-2"/>
                <w:sz w:val="24"/>
              </w:rPr>
              <w:t>конкретными</w:t>
            </w:r>
          </w:p>
        </w:tc>
        <w:tc>
          <w:tcPr>
            <w:tcW w:w="1140" w:type="dxa"/>
            <w:vMerge/>
            <w:tcBorders>
              <w:top w:val="nil"/>
            </w:tcBorders>
          </w:tcPr>
          <w:p w14:paraId="2722F85B" w14:textId="77777777" w:rsidR="00113E33" w:rsidRDefault="00113E33">
            <w:pPr>
              <w:rPr>
                <w:sz w:val="2"/>
                <w:szCs w:val="2"/>
              </w:rPr>
            </w:pPr>
          </w:p>
        </w:tc>
        <w:tc>
          <w:tcPr>
            <w:tcW w:w="1906" w:type="dxa"/>
            <w:tcBorders>
              <w:top w:val="nil"/>
              <w:bottom w:val="nil"/>
            </w:tcBorders>
          </w:tcPr>
          <w:p w14:paraId="039E8B89" w14:textId="77777777" w:rsidR="00113E33" w:rsidRDefault="00113E33">
            <w:pPr>
              <w:pStyle w:val="TableParagraph"/>
              <w:ind w:left="0"/>
              <w:rPr>
                <w:sz w:val="18"/>
              </w:rPr>
            </w:pPr>
          </w:p>
        </w:tc>
        <w:tc>
          <w:tcPr>
            <w:tcW w:w="2007" w:type="dxa"/>
            <w:vMerge/>
            <w:tcBorders>
              <w:top w:val="nil"/>
            </w:tcBorders>
          </w:tcPr>
          <w:p w14:paraId="745BBD64" w14:textId="77777777" w:rsidR="00113E33" w:rsidRDefault="00113E33">
            <w:pPr>
              <w:rPr>
                <w:sz w:val="2"/>
                <w:szCs w:val="2"/>
              </w:rPr>
            </w:pPr>
          </w:p>
        </w:tc>
      </w:tr>
      <w:tr w:rsidR="00113E33" w14:paraId="41A5FB96" w14:textId="77777777">
        <w:trPr>
          <w:trHeight w:val="267"/>
        </w:trPr>
        <w:tc>
          <w:tcPr>
            <w:tcW w:w="2254" w:type="dxa"/>
            <w:tcBorders>
              <w:top w:val="nil"/>
              <w:bottom w:val="nil"/>
            </w:tcBorders>
          </w:tcPr>
          <w:p w14:paraId="31E8AABF" w14:textId="77777777" w:rsidR="00113E33" w:rsidRDefault="00113E33">
            <w:pPr>
              <w:pStyle w:val="TableParagraph"/>
              <w:ind w:left="0"/>
              <w:rPr>
                <w:sz w:val="18"/>
              </w:rPr>
            </w:pPr>
          </w:p>
        </w:tc>
        <w:tc>
          <w:tcPr>
            <w:tcW w:w="2472" w:type="dxa"/>
            <w:tcBorders>
              <w:top w:val="nil"/>
              <w:bottom w:val="nil"/>
            </w:tcBorders>
          </w:tcPr>
          <w:p w14:paraId="45EB3F6C" w14:textId="77777777" w:rsidR="00113E33" w:rsidRDefault="00936FC5">
            <w:pPr>
              <w:pStyle w:val="TableParagraph"/>
              <w:spacing w:line="247" w:lineRule="exact"/>
              <w:ind w:left="115"/>
              <w:rPr>
                <w:sz w:val="24"/>
              </w:rPr>
            </w:pPr>
            <w:r>
              <w:rPr>
                <w:spacing w:val="-2"/>
                <w:sz w:val="24"/>
              </w:rPr>
              <w:t>обучающимися</w:t>
            </w:r>
          </w:p>
        </w:tc>
        <w:tc>
          <w:tcPr>
            <w:tcW w:w="1140" w:type="dxa"/>
            <w:vMerge/>
            <w:tcBorders>
              <w:top w:val="nil"/>
            </w:tcBorders>
          </w:tcPr>
          <w:p w14:paraId="6CECEA7F" w14:textId="77777777" w:rsidR="00113E33" w:rsidRDefault="00113E33">
            <w:pPr>
              <w:rPr>
                <w:sz w:val="2"/>
                <w:szCs w:val="2"/>
              </w:rPr>
            </w:pPr>
          </w:p>
        </w:tc>
        <w:tc>
          <w:tcPr>
            <w:tcW w:w="1906" w:type="dxa"/>
            <w:tcBorders>
              <w:top w:val="nil"/>
              <w:bottom w:val="nil"/>
            </w:tcBorders>
          </w:tcPr>
          <w:p w14:paraId="57ED094A" w14:textId="77777777" w:rsidR="00113E33" w:rsidRDefault="00113E33">
            <w:pPr>
              <w:pStyle w:val="TableParagraph"/>
              <w:ind w:left="0"/>
              <w:rPr>
                <w:sz w:val="18"/>
              </w:rPr>
            </w:pPr>
          </w:p>
        </w:tc>
        <w:tc>
          <w:tcPr>
            <w:tcW w:w="2007" w:type="dxa"/>
            <w:vMerge/>
            <w:tcBorders>
              <w:top w:val="nil"/>
            </w:tcBorders>
          </w:tcPr>
          <w:p w14:paraId="3B8A3F2A" w14:textId="77777777" w:rsidR="00113E33" w:rsidRDefault="00113E33">
            <w:pPr>
              <w:rPr>
                <w:sz w:val="2"/>
                <w:szCs w:val="2"/>
              </w:rPr>
            </w:pPr>
          </w:p>
        </w:tc>
      </w:tr>
      <w:tr w:rsidR="00113E33" w14:paraId="5211C8E4" w14:textId="77777777">
        <w:trPr>
          <w:trHeight w:val="273"/>
        </w:trPr>
        <w:tc>
          <w:tcPr>
            <w:tcW w:w="2254" w:type="dxa"/>
            <w:tcBorders>
              <w:top w:val="nil"/>
              <w:bottom w:val="nil"/>
            </w:tcBorders>
          </w:tcPr>
          <w:p w14:paraId="17B16E5B" w14:textId="77777777" w:rsidR="00113E33" w:rsidRDefault="00113E33">
            <w:pPr>
              <w:pStyle w:val="TableParagraph"/>
              <w:ind w:left="0"/>
              <w:rPr>
                <w:sz w:val="20"/>
              </w:rPr>
            </w:pPr>
          </w:p>
        </w:tc>
        <w:tc>
          <w:tcPr>
            <w:tcW w:w="2472" w:type="dxa"/>
            <w:tcBorders>
              <w:top w:val="nil"/>
              <w:bottom w:val="nil"/>
            </w:tcBorders>
          </w:tcPr>
          <w:p w14:paraId="0CE349C4" w14:textId="77777777" w:rsidR="00113E33" w:rsidRDefault="00936FC5">
            <w:pPr>
              <w:pStyle w:val="TableParagraph"/>
              <w:spacing w:line="253" w:lineRule="exact"/>
              <w:ind w:left="115"/>
              <w:rPr>
                <w:sz w:val="24"/>
              </w:rPr>
            </w:pPr>
            <w:r>
              <w:rPr>
                <w:spacing w:val="-2"/>
                <w:sz w:val="24"/>
              </w:rPr>
              <w:t>образовательной</w:t>
            </w:r>
          </w:p>
        </w:tc>
        <w:tc>
          <w:tcPr>
            <w:tcW w:w="1140" w:type="dxa"/>
            <w:vMerge/>
            <w:tcBorders>
              <w:top w:val="nil"/>
            </w:tcBorders>
          </w:tcPr>
          <w:p w14:paraId="06919A3B" w14:textId="77777777" w:rsidR="00113E33" w:rsidRDefault="00113E33">
            <w:pPr>
              <w:rPr>
                <w:sz w:val="2"/>
                <w:szCs w:val="2"/>
              </w:rPr>
            </w:pPr>
          </w:p>
        </w:tc>
        <w:tc>
          <w:tcPr>
            <w:tcW w:w="1906" w:type="dxa"/>
            <w:tcBorders>
              <w:top w:val="nil"/>
              <w:bottom w:val="nil"/>
            </w:tcBorders>
          </w:tcPr>
          <w:p w14:paraId="1AD67B7D" w14:textId="77777777" w:rsidR="00113E33" w:rsidRDefault="00113E33">
            <w:pPr>
              <w:pStyle w:val="TableParagraph"/>
              <w:ind w:left="0"/>
              <w:rPr>
                <w:sz w:val="20"/>
              </w:rPr>
            </w:pPr>
          </w:p>
        </w:tc>
        <w:tc>
          <w:tcPr>
            <w:tcW w:w="2007" w:type="dxa"/>
            <w:vMerge/>
            <w:tcBorders>
              <w:top w:val="nil"/>
            </w:tcBorders>
          </w:tcPr>
          <w:p w14:paraId="314C2AC6" w14:textId="77777777" w:rsidR="00113E33" w:rsidRDefault="00113E33">
            <w:pPr>
              <w:rPr>
                <w:sz w:val="2"/>
                <w:szCs w:val="2"/>
              </w:rPr>
            </w:pPr>
          </w:p>
        </w:tc>
      </w:tr>
      <w:tr w:rsidR="00113E33" w14:paraId="1D6FDCE1" w14:textId="77777777">
        <w:trPr>
          <w:trHeight w:val="296"/>
        </w:trPr>
        <w:tc>
          <w:tcPr>
            <w:tcW w:w="2254" w:type="dxa"/>
            <w:tcBorders>
              <w:top w:val="nil"/>
            </w:tcBorders>
          </w:tcPr>
          <w:p w14:paraId="0F54C04D" w14:textId="77777777" w:rsidR="00113E33" w:rsidRDefault="00113E33">
            <w:pPr>
              <w:pStyle w:val="TableParagraph"/>
              <w:ind w:left="0"/>
            </w:pPr>
          </w:p>
        </w:tc>
        <w:tc>
          <w:tcPr>
            <w:tcW w:w="2472" w:type="dxa"/>
            <w:tcBorders>
              <w:top w:val="nil"/>
            </w:tcBorders>
          </w:tcPr>
          <w:p w14:paraId="41620BE9" w14:textId="77777777" w:rsidR="00113E33" w:rsidRDefault="00936FC5">
            <w:pPr>
              <w:pStyle w:val="TableParagraph"/>
              <w:spacing w:line="272" w:lineRule="exact"/>
              <w:ind w:left="115"/>
              <w:rPr>
                <w:sz w:val="24"/>
              </w:rPr>
            </w:pPr>
            <w:r>
              <w:rPr>
                <w:spacing w:val="-2"/>
                <w:sz w:val="24"/>
              </w:rPr>
              <w:t>программы</w:t>
            </w:r>
          </w:p>
        </w:tc>
        <w:tc>
          <w:tcPr>
            <w:tcW w:w="1140" w:type="dxa"/>
            <w:vMerge/>
            <w:tcBorders>
              <w:top w:val="nil"/>
            </w:tcBorders>
          </w:tcPr>
          <w:p w14:paraId="696FBD7D" w14:textId="77777777" w:rsidR="00113E33" w:rsidRDefault="00113E33">
            <w:pPr>
              <w:rPr>
                <w:sz w:val="2"/>
                <w:szCs w:val="2"/>
              </w:rPr>
            </w:pPr>
          </w:p>
        </w:tc>
        <w:tc>
          <w:tcPr>
            <w:tcW w:w="1906" w:type="dxa"/>
            <w:tcBorders>
              <w:top w:val="nil"/>
            </w:tcBorders>
          </w:tcPr>
          <w:p w14:paraId="7EC54810" w14:textId="77777777" w:rsidR="00113E33" w:rsidRDefault="00113E33">
            <w:pPr>
              <w:pStyle w:val="TableParagraph"/>
              <w:ind w:left="0"/>
            </w:pPr>
          </w:p>
        </w:tc>
        <w:tc>
          <w:tcPr>
            <w:tcW w:w="2007" w:type="dxa"/>
            <w:vMerge/>
            <w:tcBorders>
              <w:top w:val="nil"/>
            </w:tcBorders>
          </w:tcPr>
          <w:p w14:paraId="716A7DFA" w14:textId="77777777" w:rsidR="00113E33" w:rsidRDefault="00113E33">
            <w:pPr>
              <w:rPr>
                <w:sz w:val="2"/>
                <w:szCs w:val="2"/>
              </w:rPr>
            </w:pPr>
          </w:p>
        </w:tc>
      </w:tr>
      <w:tr w:rsidR="00113E33" w14:paraId="2C75984D" w14:textId="77777777">
        <w:trPr>
          <w:trHeight w:val="1101"/>
        </w:trPr>
        <w:tc>
          <w:tcPr>
            <w:tcW w:w="9779" w:type="dxa"/>
            <w:gridSpan w:val="5"/>
          </w:tcPr>
          <w:p w14:paraId="67795D5B" w14:textId="77777777" w:rsidR="00113E33" w:rsidRDefault="00936FC5">
            <w:pPr>
              <w:pStyle w:val="TableParagraph"/>
              <w:spacing w:line="259" w:lineRule="exact"/>
              <w:ind w:left="3007"/>
              <w:rPr>
                <w:sz w:val="24"/>
              </w:rPr>
            </w:pPr>
            <w:r>
              <w:rPr>
                <w:spacing w:val="-2"/>
                <w:sz w:val="24"/>
              </w:rPr>
              <w:t>Коррекционно-развивающий</w:t>
            </w:r>
            <w:r>
              <w:rPr>
                <w:spacing w:val="21"/>
                <w:sz w:val="24"/>
              </w:rPr>
              <w:t xml:space="preserve"> </w:t>
            </w:r>
            <w:r>
              <w:rPr>
                <w:spacing w:val="-2"/>
                <w:sz w:val="24"/>
              </w:rPr>
              <w:t>модуль</w:t>
            </w:r>
          </w:p>
          <w:p w14:paraId="35FF600C" w14:textId="77777777" w:rsidR="00113E33" w:rsidRDefault="00936FC5">
            <w:pPr>
              <w:pStyle w:val="TableParagraph"/>
              <w:spacing w:before="5" w:line="232" w:lineRule="auto"/>
              <w:ind w:left="206" w:firstLine="146"/>
              <w:rPr>
                <w:sz w:val="24"/>
              </w:rPr>
            </w:pPr>
            <w:r>
              <w:rPr>
                <w:sz w:val="24"/>
              </w:rPr>
              <w:t>Цель: обеспечение своевременной специализированной помощи в освоении содержания образования</w:t>
            </w:r>
            <w:r>
              <w:rPr>
                <w:spacing w:val="-15"/>
                <w:sz w:val="24"/>
              </w:rPr>
              <w:t xml:space="preserve"> </w:t>
            </w:r>
            <w:r>
              <w:rPr>
                <w:sz w:val="24"/>
              </w:rPr>
              <w:t>и</w:t>
            </w:r>
            <w:r>
              <w:rPr>
                <w:spacing w:val="-15"/>
                <w:sz w:val="24"/>
              </w:rPr>
              <w:t xml:space="preserve"> </w:t>
            </w:r>
            <w:r>
              <w:rPr>
                <w:sz w:val="24"/>
              </w:rPr>
              <w:t>коррекции</w:t>
            </w:r>
            <w:r>
              <w:rPr>
                <w:spacing w:val="-15"/>
                <w:sz w:val="24"/>
              </w:rPr>
              <w:t xml:space="preserve"> </w:t>
            </w:r>
            <w:r>
              <w:rPr>
                <w:sz w:val="24"/>
              </w:rPr>
              <w:t>недостатков</w:t>
            </w:r>
            <w:r>
              <w:rPr>
                <w:spacing w:val="-15"/>
                <w:sz w:val="24"/>
              </w:rPr>
              <w:t xml:space="preserve"> </w:t>
            </w:r>
            <w:r>
              <w:rPr>
                <w:sz w:val="24"/>
              </w:rPr>
              <w:t>в</w:t>
            </w:r>
            <w:r>
              <w:rPr>
                <w:spacing w:val="-13"/>
                <w:sz w:val="24"/>
              </w:rPr>
              <w:t xml:space="preserve"> </w:t>
            </w:r>
            <w:r>
              <w:rPr>
                <w:sz w:val="24"/>
              </w:rPr>
              <w:t>познавательной</w:t>
            </w:r>
            <w:r>
              <w:rPr>
                <w:spacing w:val="-14"/>
                <w:sz w:val="24"/>
              </w:rPr>
              <w:t xml:space="preserve"> </w:t>
            </w:r>
            <w:r>
              <w:rPr>
                <w:sz w:val="24"/>
              </w:rPr>
              <w:t>и</w:t>
            </w:r>
            <w:r>
              <w:rPr>
                <w:spacing w:val="-14"/>
                <w:sz w:val="24"/>
              </w:rPr>
              <w:t xml:space="preserve"> </w:t>
            </w:r>
            <w:r>
              <w:rPr>
                <w:sz w:val="24"/>
              </w:rPr>
              <w:t>эмоционально-личностной</w:t>
            </w:r>
            <w:r>
              <w:rPr>
                <w:spacing w:val="-13"/>
                <w:sz w:val="24"/>
              </w:rPr>
              <w:t xml:space="preserve"> </w:t>
            </w:r>
            <w:r>
              <w:rPr>
                <w:sz w:val="24"/>
              </w:rPr>
              <w:t>сфере</w:t>
            </w:r>
          </w:p>
          <w:p w14:paraId="21148D18" w14:textId="77777777" w:rsidR="00113E33" w:rsidRDefault="00936FC5">
            <w:pPr>
              <w:pStyle w:val="TableParagraph"/>
              <w:spacing w:line="269" w:lineRule="exact"/>
              <w:ind w:left="0" w:right="15"/>
              <w:jc w:val="center"/>
              <w:rPr>
                <w:sz w:val="24"/>
              </w:rPr>
            </w:pPr>
            <w:r>
              <w:rPr>
                <w:sz w:val="24"/>
              </w:rPr>
              <w:t>детей</w:t>
            </w:r>
            <w:r>
              <w:rPr>
                <w:spacing w:val="-2"/>
                <w:sz w:val="24"/>
              </w:rPr>
              <w:t xml:space="preserve"> </w:t>
            </w:r>
            <w:r>
              <w:rPr>
                <w:sz w:val="24"/>
              </w:rPr>
              <w:t>с</w:t>
            </w:r>
            <w:r>
              <w:rPr>
                <w:spacing w:val="-2"/>
                <w:sz w:val="24"/>
              </w:rPr>
              <w:t xml:space="preserve"> </w:t>
            </w:r>
            <w:r>
              <w:rPr>
                <w:spacing w:val="-5"/>
                <w:sz w:val="24"/>
              </w:rPr>
              <w:t>ЗПР</w:t>
            </w:r>
          </w:p>
        </w:tc>
      </w:tr>
      <w:tr w:rsidR="00113E33" w14:paraId="2430D142" w14:textId="77777777">
        <w:trPr>
          <w:trHeight w:val="234"/>
        </w:trPr>
        <w:tc>
          <w:tcPr>
            <w:tcW w:w="2254" w:type="dxa"/>
            <w:tcBorders>
              <w:bottom w:val="nil"/>
            </w:tcBorders>
          </w:tcPr>
          <w:p w14:paraId="36609FDC" w14:textId="77777777" w:rsidR="00113E33" w:rsidRDefault="00936FC5">
            <w:pPr>
              <w:pStyle w:val="TableParagraph"/>
              <w:tabs>
                <w:tab w:val="left" w:pos="2021"/>
              </w:tabs>
              <w:spacing w:line="214" w:lineRule="exact"/>
              <w:ind w:left="115"/>
              <w:rPr>
                <w:sz w:val="24"/>
              </w:rPr>
            </w:pPr>
            <w:r>
              <w:rPr>
                <w:spacing w:val="-2"/>
                <w:sz w:val="24"/>
              </w:rPr>
              <w:t>Выбор</w:t>
            </w:r>
            <w:r>
              <w:rPr>
                <w:sz w:val="24"/>
              </w:rPr>
              <w:tab/>
            </w:r>
            <w:r>
              <w:rPr>
                <w:spacing w:val="-10"/>
                <w:sz w:val="24"/>
              </w:rPr>
              <w:t>и</w:t>
            </w:r>
          </w:p>
        </w:tc>
        <w:tc>
          <w:tcPr>
            <w:tcW w:w="2472" w:type="dxa"/>
            <w:tcBorders>
              <w:bottom w:val="nil"/>
            </w:tcBorders>
          </w:tcPr>
          <w:p w14:paraId="33E18540" w14:textId="77777777" w:rsidR="00113E33" w:rsidRDefault="00936FC5">
            <w:pPr>
              <w:pStyle w:val="TableParagraph"/>
              <w:spacing w:line="214" w:lineRule="exact"/>
              <w:ind w:left="115"/>
              <w:rPr>
                <w:sz w:val="24"/>
              </w:rPr>
            </w:pPr>
            <w:r>
              <w:rPr>
                <w:spacing w:val="-2"/>
                <w:sz w:val="24"/>
              </w:rPr>
              <w:t>Развертывание</w:t>
            </w:r>
          </w:p>
        </w:tc>
        <w:tc>
          <w:tcPr>
            <w:tcW w:w="1140" w:type="dxa"/>
            <w:tcBorders>
              <w:bottom w:val="nil"/>
            </w:tcBorders>
          </w:tcPr>
          <w:p w14:paraId="6DC1C948" w14:textId="77777777" w:rsidR="00113E33" w:rsidRDefault="00936FC5">
            <w:pPr>
              <w:pStyle w:val="TableParagraph"/>
              <w:spacing w:line="214" w:lineRule="exact"/>
              <w:ind w:left="77"/>
              <w:rPr>
                <w:sz w:val="24"/>
              </w:rPr>
            </w:pPr>
            <w:r>
              <w:rPr>
                <w:spacing w:val="-2"/>
                <w:sz w:val="24"/>
              </w:rPr>
              <w:t>Сентябрь</w:t>
            </w:r>
          </w:p>
        </w:tc>
        <w:tc>
          <w:tcPr>
            <w:tcW w:w="1906" w:type="dxa"/>
            <w:tcBorders>
              <w:bottom w:val="nil"/>
            </w:tcBorders>
          </w:tcPr>
          <w:p w14:paraId="3E53B19D" w14:textId="77777777" w:rsidR="00113E33" w:rsidRDefault="00936FC5">
            <w:pPr>
              <w:pStyle w:val="TableParagraph"/>
              <w:spacing w:line="214" w:lineRule="exact"/>
              <w:ind w:left="116"/>
              <w:rPr>
                <w:sz w:val="24"/>
              </w:rPr>
            </w:pPr>
            <w:r>
              <w:rPr>
                <w:sz w:val="24"/>
              </w:rPr>
              <w:t>Сентябрь</w:t>
            </w:r>
            <w:r>
              <w:rPr>
                <w:spacing w:val="-6"/>
                <w:sz w:val="24"/>
              </w:rPr>
              <w:t xml:space="preserve"> </w:t>
            </w:r>
            <w:r>
              <w:rPr>
                <w:spacing w:val="-10"/>
                <w:sz w:val="24"/>
              </w:rPr>
              <w:t>-</w:t>
            </w:r>
          </w:p>
        </w:tc>
        <w:tc>
          <w:tcPr>
            <w:tcW w:w="2007" w:type="dxa"/>
            <w:vMerge w:val="restart"/>
            <w:tcBorders>
              <w:bottom w:val="single" w:sz="8" w:space="0" w:color="000000"/>
            </w:tcBorders>
          </w:tcPr>
          <w:p w14:paraId="2BD1A196" w14:textId="77777777" w:rsidR="00113E33" w:rsidRDefault="00936FC5">
            <w:pPr>
              <w:pStyle w:val="TableParagraph"/>
              <w:spacing w:line="241" w:lineRule="exact"/>
              <w:ind w:left="118"/>
              <w:rPr>
                <w:sz w:val="24"/>
              </w:rPr>
            </w:pPr>
            <w:r>
              <w:rPr>
                <w:spacing w:val="-2"/>
                <w:sz w:val="24"/>
              </w:rPr>
              <w:t>Индивидуальный</w:t>
            </w:r>
          </w:p>
        </w:tc>
      </w:tr>
      <w:tr w:rsidR="00113E33" w14:paraId="60C0C964" w14:textId="77777777">
        <w:trPr>
          <w:trHeight w:val="253"/>
        </w:trPr>
        <w:tc>
          <w:tcPr>
            <w:tcW w:w="2254" w:type="dxa"/>
            <w:tcBorders>
              <w:top w:val="nil"/>
              <w:bottom w:val="nil"/>
            </w:tcBorders>
          </w:tcPr>
          <w:p w14:paraId="7FD89BAD" w14:textId="77777777" w:rsidR="00113E33" w:rsidRDefault="00936FC5">
            <w:pPr>
              <w:pStyle w:val="TableParagraph"/>
              <w:spacing w:line="234" w:lineRule="exact"/>
              <w:ind w:left="115"/>
              <w:rPr>
                <w:sz w:val="24"/>
              </w:rPr>
            </w:pPr>
            <w:r>
              <w:rPr>
                <w:spacing w:val="-2"/>
                <w:sz w:val="24"/>
              </w:rPr>
              <w:t>разработка</w:t>
            </w:r>
          </w:p>
        </w:tc>
        <w:tc>
          <w:tcPr>
            <w:tcW w:w="2472" w:type="dxa"/>
            <w:tcBorders>
              <w:top w:val="nil"/>
              <w:bottom w:val="nil"/>
            </w:tcBorders>
          </w:tcPr>
          <w:p w14:paraId="33D93FB9" w14:textId="77777777" w:rsidR="00113E33" w:rsidRDefault="00936FC5">
            <w:pPr>
              <w:pStyle w:val="TableParagraph"/>
              <w:spacing w:line="234" w:lineRule="exact"/>
              <w:ind w:left="115"/>
              <w:rPr>
                <w:sz w:val="24"/>
              </w:rPr>
            </w:pPr>
            <w:r>
              <w:rPr>
                <w:spacing w:val="-2"/>
                <w:sz w:val="24"/>
              </w:rPr>
              <w:t>системы</w:t>
            </w:r>
          </w:p>
        </w:tc>
        <w:tc>
          <w:tcPr>
            <w:tcW w:w="1140" w:type="dxa"/>
            <w:tcBorders>
              <w:top w:val="nil"/>
              <w:bottom w:val="nil"/>
            </w:tcBorders>
          </w:tcPr>
          <w:p w14:paraId="306E6A0F" w14:textId="77777777" w:rsidR="00113E33" w:rsidRDefault="00936FC5">
            <w:pPr>
              <w:pStyle w:val="TableParagraph"/>
              <w:spacing w:line="234" w:lineRule="exact"/>
              <w:ind w:left="77"/>
              <w:rPr>
                <w:sz w:val="24"/>
              </w:rPr>
            </w:pPr>
            <w:r>
              <w:rPr>
                <w:spacing w:val="-10"/>
                <w:sz w:val="24"/>
              </w:rPr>
              <w:t>-</w:t>
            </w:r>
          </w:p>
        </w:tc>
        <w:tc>
          <w:tcPr>
            <w:tcW w:w="1906" w:type="dxa"/>
            <w:tcBorders>
              <w:top w:val="nil"/>
              <w:bottom w:val="nil"/>
            </w:tcBorders>
          </w:tcPr>
          <w:p w14:paraId="16E790BA" w14:textId="77777777" w:rsidR="00113E33" w:rsidRDefault="00936FC5">
            <w:pPr>
              <w:pStyle w:val="TableParagraph"/>
              <w:spacing w:line="234" w:lineRule="exact"/>
              <w:ind w:left="116"/>
              <w:rPr>
                <w:sz w:val="24"/>
              </w:rPr>
            </w:pPr>
            <w:r>
              <w:rPr>
                <w:spacing w:val="-2"/>
                <w:sz w:val="24"/>
              </w:rPr>
              <w:t>октябрь</w:t>
            </w:r>
          </w:p>
        </w:tc>
        <w:tc>
          <w:tcPr>
            <w:tcW w:w="2007" w:type="dxa"/>
            <w:vMerge/>
            <w:tcBorders>
              <w:top w:val="nil"/>
              <w:bottom w:val="single" w:sz="8" w:space="0" w:color="000000"/>
            </w:tcBorders>
          </w:tcPr>
          <w:p w14:paraId="4CA7E9CA" w14:textId="77777777" w:rsidR="00113E33" w:rsidRDefault="00113E33">
            <w:pPr>
              <w:rPr>
                <w:sz w:val="2"/>
                <w:szCs w:val="2"/>
              </w:rPr>
            </w:pPr>
          </w:p>
        </w:tc>
      </w:tr>
      <w:tr w:rsidR="00113E33" w14:paraId="48494C8B" w14:textId="77777777">
        <w:trPr>
          <w:trHeight w:val="263"/>
        </w:trPr>
        <w:tc>
          <w:tcPr>
            <w:tcW w:w="2254" w:type="dxa"/>
            <w:tcBorders>
              <w:top w:val="nil"/>
              <w:bottom w:val="nil"/>
            </w:tcBorders>
          </w:tcPr>
          <w:p w14:paraId="5EFAE774" w14:textId="77777777" w:rsidR="00113E33" w:rsidRDefault="00936FC5">
            <w:pPr>
              <w:pStyle w:val="TableParagraph"/>
              <w:spacing w:line="243" w:lineRule="exact"/>
              <w:ind w:left="115"/>
              <w:rPr>
                <w:sz w:val="24"/>
              </w:rPr>
            </w:pPr>
            <w:r>
              <w:rPr>
                <w:spacing w:val="-2"/>
                <w:sz w:val="24"/>
              </w:rPr>
              <w:t>оптимальных</w:t>
            </w:r>
            <w:r>
              <w:rPr>
                <w:spacing w:val="2"/>
                <w:sz w:val="24"/>
              </w:rPr>
              <w:t xml:space="preserve"> </w:t>
            </w:r>
            <w:r>
              <w:rPr>
                <w:spacing w:val="-5"/>
                <w:sz w:val="24"/>
              </w:rPr>
              <w:t>для</w:t>
            </w:r>
          </w:p>
        </w:tc>
        <w:tc>
          <w:tcPr>
            <w:tcW w:w="2472" w:type="dxa"/>
            <w:tcBorders>
              <w:top w:val="nil"/>
              <w:bottom w:val="nil"/>
            </w:tcBorders>
          </w:tcPr>
          <w:p w14:paraId="5A8E3D15" w14:textId="77777777" w:rsidR="00113E33" w:rsidRDefault="00936FC5">
            <w:pPr>
              <w:pStyle w:val="TableParagraph"/>
              <w:spacing w:line="243" w:lineRule="exact"/>
              <w:ind w:left="115"/>
              <w:rPr>
                <w:sz w:val="24"/>
              </w:rPr>
            </w:pPr>
            <w:r>
              <w:rPr>
                <w:spacing w:val="-2"/>
                <w:sz w:val="24"/>
              </w:rPr>
              <w:t>комплексного</w:t>
            </w:r>
          </w:p>
        </w:tc>
        <w:tc>
          <w:tcPr>
            <w:tcW w:w="1140" w:type="dxa"/>
            <w:tcBorders>
              <w:top w:val="nil"/>
              <w:bottom w:val="nil"/>
            </w:tcBorders>
          </w:tcPr>
          <w:p w14:paraId="1DCA36B5" w14:textId="77777777" w:rsidR="00113E33" w:rsidRDefault="00936FC5">
            <w:pPr>
              <w:pStyle w:val="TableParagraph"/>
              <w:spacing w:line="243" w:lineRule="exact"/>
              <w:ind w:left="115"/>
              <w:rPr>
                <w:sz w:val="24"/>
              </w:rPr>
            </w:pPr>
            <w:r>
              <w:rPr>
                <w:spacing w:val="-2"/>
                <w:sz w:val="24"/>
              </w:rPr>
              <w:t>октябрь</w:t>
            </w:r>
          </w:p>
        </w:tc>
        <w:tc>
          <w:tcPr>
            <w:tcW w:w="1906" w:type="dxa"/>
            <w:tcBorders>
              <w:top w:val="nil"/>
              <w:bottom w:val="nil"/>
            </w:tcBorders>
          </w:tcPr>
          <w:p w14:paraId="71A17CB1" w14:textId="77777777" w:rsidR="00113E33" w:rsidRDefault="00113E33">
            <w:pPr>
              <w:pStyle w:val="TableParagraph"/>
              <w:ind w:left="0"/>
              <w:rPr>
                <w:sz w:val="18"/>
              </w:rPr>
            </w:pPr>
          </w:p>
        </w:tc>
        <w:tc>
          <w:tcPr>
            <w:tcW w:w="2007" w:type="dxa"/>
            <w:vMerge/>
            <w:tcBorders>
              <w:top w:val="nil"/>
              <w:bottom w:val="single" w:sz="8" w:space="0" w:color="000000"/>
            </w:tcBorders>
          </w:tcPr>
          <w:p w14:paraId="5B398251" w14:textId="77777777" w:rsidR="00113E33" w:rsidRDefault="00113E33">
            <w:pPr>
              <w:rPr>
                <w:sz w:val="2"/>
                <w:szCs w:val="2"/>
              </w:rPr>
            </w:pPr>
          </w:p>
        </w:tc>
      </w:tr>
      <w:tr w:rsidR="00113E33" w14:paraId="2939D9C1" w14:textId="77777777">
        <w:trPr>
          <w:trHeight w:val="287"/>
        </w:trPr>
        <w:tc>
          <w:tcPr>
            <w:tcW w:w="2254" w:type="dxa"/>
            <w:tcBorders>
              <w:top w:val="nil"/>
              <w:bottom w:val="single" w:sz="8" w:space="0" w:color="000000"/>
            </w:tcBorders>
          </w:tcPr>
          <w:p w14:paraId="3F0A58A6" w14:textId="77777777" w:rsidR="00113E33" w:rsidRDefault="00936FC5">
            <w:pPr>
              <w:pStyle w:val="TableParagraph"/>
              <w:spacing w:line="268" w:lineRule="exact"/>
              <w:ind w:left="115"/>
              <w:rPr>
                <w:sz w:val="24"/>
              </w:rPr>
            </w:pPr>
            <w:r>
              <w:rPr>
                <w:sz w:val="24"/>
              </w:rPr>
              <w:t>развития</w:t>
            </w:r>
            <w:r>
              <w:rPr>
                <w:spacing w:val="-10"/>
                <w:sz w:val="24"/>
              </w:rPr>
              <w:t xml:space="preserve"> </w:t>
            </w:r>
            <w:r>
              <w:rPr>
                <w:sz w:val="24"/>
              </w:rPr>
              <w:t>ребенка</w:t>
            </w:r>
            <w:r>
              <w:rPr>
                <w:spacing w:val="-6"/>
                <w:sz w:val="24"/>
              </w:rPr>
              <w:t xml:space="preserve"> </w:t>
            </w:r>
            <w:r>
              <w:rPr>
                <w:spacing w:val="-10"/>
                <w:sz w:val="24"/>
              </w:rPr>
              <w:t>с</w:t>
            </w:r>
          </w:p>
        </w:tc>
        <w:tc>
          <w:tcPr>
            <w:tcW w:w="2472" w:type="dxa"/>
            <w:tcBorders>
              <w:top w:val="nil"/>
              <w:bottom w:val="single" w:sz="8" w:space="0" w:color="000000"/>
            </w:tcBorders>
          </w:tcPr>
          <w:p w14:paraId="0AF79E37" w14:textId="77777777" w:rsidR="00113E33" w:rsidRDefault="00936FC5">
            <w:pPr>
              <w:pStyle w:val="TableParagraph"/>
              <w:spacing w:line="268" w:lineRule="exact"/>
              <w:ind w:left="115"/>
              <w:rPr>
                <w:sz w:val="24"/>
              </w:rPr>
            </w:pPr>
            <w:r>
              <w:rPr>
                <w:spacing w:val="-2"/>
                <w:sz w:val="24"/>
              </w:rPr>
              <w:t>психолого-</w:t>
            </w:r>
          </w:p>
        </w:tc>
        <w:tc>
          <w:tcPr>
            <w:tcW w:w="1140" w:type="dxa"/>
            <w:tcBorders>
              <w:top w:val="nil"/>
              <w:bottom w:val="single" w:sz="8" w:space="0" w:color="000000"/>
            </w:tcBorders>
          </w:tcPr>
          <w:p w14:paraId="587D6983" w14:textId="77777777" w:rsidR="00113E33" w:rsidRDefault="00113E33">
            <w:pPr>
              <w:pStyle w:val="TableParagraph"/>
              <w:ind w:left="0"/>
              <w:rPr>
                <w:sz w:val="20"/>
              </w:rPr>
            </w:pPr>
          </w:p>
        </w:tc>
        <w:tc>
          <w:tcPr>
            <w:tcW w:w="1906" w:type="dxa"/>
            <w:tcBorders>
              <w:top w:val="nil"/>
              <w:bottom w:val="single" w:sz="8" w:space="0" w:color="000000"/>
            </w:tcBorders>
          </w:tcPr>
          <w:p w14:paraId="5E45B602" w14:textId="77777777" w:rsidR="00113E33" w:rsidRDefault="00113E33">
            <w:pPr>
              <w:pStyle w:val="TableParagraph"/>
              <w:ind w:left="0"/>
              <w:rPr>
                <w:sz w:val="20"/>
              </w:rPr>
            </w:pPr>
          </w:p>
        </w:tc>
        <w:tc>
          <w:tcPr>
            <w:tcW w:w="2007" w:type="dxa"/>
            <w:vMerge/>
            <w:tcBorders>
              <w:top w:val="nil"/>
              <w:bottom w:val="single" w:sz="8" w:space="0" w:color="000000"/>
            </w:tcBorders>
          </w:tcPr>
          <w:p w14:paraId="33644863" w14:textId="77777777" w:rsidR="00113E33" w:rsidRDefault="00113E33">
            <w:pPr>
              <w:rPr>
                <w:sz w:val="2"/>
                <w:szCs w:val="2"/>
              </w:rPr>
            </w:pPr>
          </w:p>
        </w:tc>
      </w:tr>
      <w:tr w:rsidR="00113E33" w14:paraId="77F1FF60" w14:textId="77777777">
        <w:trPr>
          <w:trHeight w:val="250"/>
        </w:trPr>
        <w:tc>
          <w:tcPr>
            <w:tcW w:w="2254" w:type="dxa"/>
            <w:tcBorders>
              <w:top w:val="single" w:sz="8" w:space="0" w:color="000000"/>
              <w:bottom w:val="nil"/>
            </w:tcBorders>
          </w:tcPr>
          <w:p w14:paraId="2B638826" w14:textId="77777777" w:rsidR="00113E33" w:rsidRDefault="00936FC5">
            <w:pPr>
              <w:pStyle w:val="TableParagraph"/>
              <w:spacing w:line="231" w:lineRule="exact"/>
              <w:ind w:left="115"/>
              <w:rPr>
                <w:sz w:val="24"/>
              </w:rPr>
            </w:pPr>
            <w:r>
              <w:rPr>
                <w:spacing w:val="-5"/>
                <w:sz w:val="24"/>
              </w:rPr>
              <w:t>ЗПР</w:t>
            </w:r>
          </w:p>
        </w:tc>
        <w:tc>
          <w:tcPr>
            <w:tcW w:w="2472" w:type="dxa"/>
            <w:tcBorders>
              <w:top w:val="single" w:sz="8" w:space="0" w:color="000000"/>
              <w:bottom w:val="nil"/>
            </w:tcBorders>
          </w:tcPr>
          <w:p w14:paraId="246AD4C6" w14:textId="77777777" w:rsidR="00113E33" w:rsidRDefault="00936FC5">
            <w:pPr>
              <w:pStyle w:val="TableParagraph"/>
              <w:spacing w:line="231" w:lineRule="exact"/>
              <w:ind w:left="115"/>
              <w:rPr>
                <w:sz w:val="24"/>
              </w:rPr>
            </w:pPr>
            <w:r>
              <w:rPr>
                <w:spacing w:val="-2"/>
                <w:sz w:val="24"/>
              </w:rPr>
              <w:t>медико-</w:t>
            </w:r>
          </w:p>
        </w:tc>
        <w:tc>
          <w:tcPr>
            <w:tcW w:w="1140" w:type="dxa"/>
            <w:vMerge w:val="restart"/>
            <w:tcBorders>
              <w:top w:val="single" w:sz="8" w:space="0" w:color="000000"/>
            </w:tcBorders>
          </w:tcPr>
          <w:p w14:paraId="317187E6" w14:textId="77777777" w:rsidR="00113E33" w:rsidRDefault="00113E33">
            <w:pPr>
              <w:pStyle w:val="TableParagraph"/>
              <w:ind w:left="0"/>
              <w:rPr>
                <w:sz w:val="24"/>
              </w:rPr>
            </w:pPr>
          </w:p>
        </w:tc>
        <w:tc>
          <w:tcPr>
            <w:tcW w:w="1906" w:type="dxa"/>
            <w:vMerge w:val="restart"/>
            <w:tcBorders>
              <w:top w:val="single" w:sz="8" w:space="0" w:color="000000"/>
            </w:tcBorders>
          </w:tcPr>
          <w:p w14:paraId="6B773F78" w14:textId="77777777" w:rsidR="00113E33" w:rsidRDefault="00113E33">
            <w:pPr>
              <w:pStyle w:val="TableParagraph"/>
              <w:ind w:left="0"/>
              <w:rPr>
                <w:sz w:val="24"/>
              </w:rPr>
            </w:pPr>
          </w:p>
        </w:tc>
        <w:tc>
          <w:tcPr>
            <w:tcW w:w="2007" w:type="dxa"/>
            <w:vMerge w:val="restart"/>
            <w:tcBorders>
              <w:top w:val="single" w:sz="8" w:space="0" w:color="000000"/>
            </w:tcBorders>
          </w:tcPr>
          <w:p w14:paraId="58CAD248" w14:textId="77777777" w:rsidR="00113E33" w:rsidRDefault="00113E33">
            <w:pPr>
              <w:pStyle w:val="TableParagraph"/>
              <w:ind w:left="0"/>
              <w:rPr>
                <w:sz w:val="24"/>
              </w:rPr>
            </w:pPr>
          </w:p>
        </w:tc>
      </w:tr>
      <w:tr w:rsidR="00113E33" w14:paraId="655D48B8" w14:textId="77777777">
        <w:trPr>
          <w:trHeight w:val="283"/>
        </w:trPr>
        <w:tc>
          <w:tcPr>
            <w:tcW w:w="2254" w:type="dxa"/>
            <w:tcBorders>
              <w:top w:val="nil"/>
              <w:bottom w:val="nil"/>
            </w:tcBorders>
          </w:tcPr>
          <w:p w14:paraId="19DF034F" w14:textId="77777777" w:rsidR="00113E33" w:rsidRDefault="00936FC5">
            <w:pPr>
              <w:pStyle w:val="TableParagraph"/>
              <w:spacing w:line="263" w:lineRule="exact"/>
              <w:ind w:left="115"/>
              <w:rPr>
                <w:sz w:val="24"/>
              </w:rPr>
            </w:pPr>
            <w:r>
              <w:rPr>
                <w:spacing w:val="-2"/>
                <w:sz w:val="24"/>
              </w:rPr>
              <w:t>коррекционных</w:t>
            </w:r>
          </w:p>
        </w:tc>
        <w:tc>
          <w:tcPr>
            <w:tcW w:w="2472" w:type="dxa"/>
            <w:tcBorders>
              <w:top w:val="nil"/>
              <w:bottom w:val="nil"/>
            </w:tcBorders>
          </w:tcPr>
          <w:p w14:paraId="1B8EA3E0" w14:textId="77777777" w:rsidR="00113E33" w:rsidRDefault="00936FC5">
            <w:pPr>
              <w:pStyle w:val="TableParagraph"/>
              <w:spacing w:line="263" w:lineRule="exact"/>
              <w:ind w:left="115"/>
              <w:rPr>
                <w:sz w:val="24"/>
              </w:rPr>
            </w:pPr>
            <w:r>
              <w:rPr>
                <w:spacing w:val="-2"/>
                <w:sz w:val="24"/>
              </w:rPr>
              <w:t>педагогического</w:t>
            </w:r>
          </w:p>
        </w:tc>
        <w:tc>
          <w:tcPr>
            <w:tcW w:w="1140" w:type="dxa"/>
            <w:vMerge/>
            <w:tcBorders>
              <w:top w:val="nil"/>
            </w:tcBorders>
          </w:tcPr>
          <w:p w14:paraId="4A31885D" w14:textId="77777777" w:rsidR="00113E33" w:rsidRDefault="00113E33">
            <w:pPr>
              <w:rPr>
                <w:sz w:val="2"/>
                <w:szCs w:val="2"/>
              </w:rPr>
            </w:pPr>
          </w:p>
        </w:tc>
        <w:tc>
          <w:tcPr>
            <w:tcW w:w="1906" w:type="dxa"/>
            <w:vMerge/>
            <w:tcBorders>
              <w:top w:val="nil"/>
            </w:tcBorders>
          </w:tcPr>
          <w:p w14:paraId="69493644" w14:textId="77777777" w:rsidR="00113E33" w:rsidRDefault="00113E33">
            <w:pPr>
              <w:rPr>
                <w:sz w:val="2"/>
                <w:szCs w:val="2"/>
              </w:rPr>
            </w:pPr>
          </w:p>
        </w:tc>
        <w:tc>
          <w:tcPr>
            <w:tcW w:w="2007" w:type="dxa"/>
            <w:vMerge/>
            <w:tcBorders>
              <w:top w:val="nil"/>
            </w:tcBorders>
          </w:tcPr>
          <w:p w14:paraId="38B3D0C8" w14:textId="77777777" w:rsidR="00113E33" w:rsidRDefault="00113E33">
            <w:pPr>
              <w:rPr>
                <w:sz w:val="2"/>
                <w:szCs w:val="2"/>
              </w:rPr>
            </w:pPr>
          </w:p>
        </w:tc>
      </w:tr>
    </w:tbl>
    <w:p w14:paraId="46BBA04C" w14:textId="77777777" w:rsidR="00113E33" w:rsidRDefault="00113E33">
      <w:pPr>
        <w:rPr>
          <w:sz w:val="2"/>
          <w:szCs w:val="2"/>
        </w:rPr>
        <w:sectPr w:rsidR="00113E33">
          <w:headerReference w:type="default" r:id="rId257"/>
          <w:footerReference w:type="default" r:id="rId258"/>
          <w:pgSz w:w="11920" w:h="16850"/>
          <w:pgMar w:top="1020" w:right="0" w:bottom="1220" w:left="283" w:header="763" w:footer="1022" w:gutter="0"/>
          <w:cols w:space="720"/>
        </w:sect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472"/>
        <w:gridCol w:w="1140"/>
        <w:gridCol w:w="1906"/>
        <w:gridCol w:w="2007"/>
      </w:tblGrid>
      <w:tr w:rsidR="00113E33" w14:paraId="23B47F2B" w14:textId="77777777">
        <w:trPr>
          <w:trHeight w:val="247"/>
        </w:trPr>
        <w:tc>
          <w:tcPr>
            <w:tcW w:w="2254" w:type="dxa"/>
            <w:tcBorders>
              <w:top w:val="nil"/>
              <w:bottom w:val="nil"/>
            </w:tcBorders>
          </w:tcPr>
          <w:p w14:paraId="27015B34" w14:textId="77777777" w:rsidR="00113E33" w:rsidRDefault="00936FC5">
            <w:pPr>
              <w:pStyle w:val="TableParagraph"/>
              <w:spacing w:line="228" w:lineRule="exact"/>
              <w:ind w:left="115"/>
              <w:rPr>
                <w:sz w:val="24"/>
              </w:rPr>
            </w:pPr>
            <w:r>
              <w:rPr>
                <w:sz w:val="24"/>
              </w:rPr>
              <w:lastRenderedPageBreak/>
              <w:t>программ,</w:t>
            </w:r>
            <w:r>
              <w:rPr>
                <w:spacing w:val="25"/>
                <w:sz w:val="24"/>
              </w:rPr>
              <w:t xml:space="preserve"> </w:t>
            </w:r>
            <w:r>
              <w:rPr>
                <w:spacing w:val="-2"/>
                <w:sz w:val="24"/>
              </w:rPr>
              <w:t>методик</w:t>
            </w:r>
          </w:p>
        </w:tc>
        <w:tc>
          <w:tcPr>
            <w:tcW w:w="2472" w:type="dxa"/>
            <w:tcBorders>
              <w:top w:val="nil"/>
              <w:bottom w:val="nil"/>
            </w:tcBorders>
          </w:tcPr>
          <w:p w14:paraId="7A149A53" w14:textId="77777777" w:rsidR="00113E33" w:rsidRDefault="00936FC5">
            <w:pPr>
              <w:pStyle w:val="TableParagraph"/>
              <w:spacing w:line="228" w:lineRule="exact"/>
              <w:ind w:left="115"/>
              <w:rPr>
                <w:sz w:val="24"/>
              </w:rPr>
            </w:pPr>
            <w:r>
              <w:rPr>
                <w:sz w:val="24"/>
              </w:rPr>
              <w:t>сопровождения</w:t>
            </w:r>
            <w:r>
              <w:rPr>
                <w:spacing w:val="-8"/>
                <w:sz w:val="24"/>
              </w:rPr>
              <w:t xml:space="preserve"> </w:t>
            </w:r>
            <w:r>
              <w:rPr>
                <w:spacing w:val="-4"/>
                <w:sz w:val="24"/>
              </w:rPr>
              <w:t>детей</w:t>
            </w:r>
          </w:p>
        </w:tc>
        <w:tc>
          <w:tcPr>
            <w:tcW w:w="1140" w:type="dxa"/>
            <w:vMerge w:val="restart"/>
            <w:tcBorders>
              <w:top w:val="nil"/>
            </w:tcBorders>
          </w:tcPr>
          <w:p w14:paraId="03716A73" w14:textId="77777777" w:rsidR="00113E33" w:rsidRDefault="00113E33">
            <w:pPr>
              <w:pStyle w:val="TableParagraph"/>
              <w:ind w:left="0"/>
              <w:rPr>
                <w:sz w:val="24"/>
              </w:rPr>
            </w:pPr>
          </w:p>
        </w:tc>
        <w:tc>
          <w:tcPr>
            <w:tcW w:w="1906" w:type="dxa"/>
            <w:vMerge w:val="restart"/>
            <w:tcBorders>
              <w:top w:val="nil"/>
            </w:tcBorders>
          </w:tcPr>
          <w:p w14:paraId="310D80D7" w14:textId="77777777" w:rsidR="00113E33" w:rsidRDefault="00113E33">
            <w:pPr>
              <w:pStyle w:val="TableParagraph"/>
              <w:ind w:left="0"/>
              <w:rPr>
                <w:sz w:val="24"/>
              </w:rPr>
            </w:pPr>
          </w:p>
        </w:tc>
        <w:tc>
          <w:tcPr>
            <w:tcW w:w="2007" w:type="dxa"/>
            <w:vMerge w:val="restart"/>
            <w:tcBorders>
              <w:top w:val="nil"/>
            </w:tcBorders>
          </w:tcPr>
          <w:p w14:paraId="6E148162" w14:textId="77777777" w:rsidR="00113E33" w:rsidRDefault="00113E33">
            <w:pPr>
              <w:pStyle w:val="TableParagraph"/>
              <w:ind w:left="0"/>
              <w:rPr>
                <w:sz w:val="24"/>
              </w:rPr>
            </w:pPr>
          </w:p>
        </w:tc>
      </w:tr>
      <w:tr w:rsidR="00113E33" w14:paraId="7187CF28" w14:textId="77777777">
        <w:trPr>
          <w:trHeight w:val="265"/>
        </w:trPr>
        <w:tc>
          <w:tcPr>
            <w:tcW w:w="2254" w:type="dxa"/>
            <w:tcBorders>
              <w:top w:val="nil"/>
              <w:bottom w:val="nil"/>
            </w:tcBorders>
          </w:tcPr>
          <w:p w14:paraId="5E7F641E" w14:textId="77777777" w:rsidR="00113E33" w:rsidRDefault="00936FC5">
            <w:pPr>
              <w:pStyle w:val="TableParagraph"/>
              <w:spacing w:line="245" w:lineRule="exact"/>
              <w:ind w:left="115"/>
              <w:rPr>
                <w:sz w:val="24"/>
              </w:rPr>
            </w:pPr>
            <w:r>
              <w:rPr>
                <w:spacing w:val="-10"/>
                <w:sz w:val="24"/>
              </w:rPr>
              <w:t>и</w:t>
            </w:r>
          </w:p>
        </w:tc>
        <w:tc>
          <w:tcPr>
            <w:tcW w:w="2472" w:type="dxa"/>
            <w:tcBorders>
              <w:top w:val="nil"/>
              <w:bottom w:val="nil"/>
            </w:tcBorders>
          </w:tcPr>
          <w:p w14:paraId="5830C863" w14:textId="77777777" w:rsidR="00113E33" w:rsidRDefault="00936FC5">
            <w:pPr>
              <w:pStyle w:val="TableParagraph"/>
              <w:spacing w:line="245" w:lineRule="exact"/>
              <w:ind w:left="115"/>
              <w:rPr>
                <w:sz w:val="24"/>
              </w:rPr>
            </w:pPr>
            <w:r>
              <w:rPr>
                <w:sz w:val="24"/>
              </w:rPr>
              <w:t>с</w:t>
            </w:r>
            <w:r>
              <w:rPr>
                <w:spacing w:val="-9"/>
                <w:sz w:val="24"/>
              </w:rPr>
              <w:t xml:space="preserve"> </w:t>
            </w:r>
            <w:r>
              <w:rPr>
                <w:sz w:val="24"/>
              </w:rPr>
              <w:t>ЗПР</w:t>
            </w:r>
            <w:r>
              <w:rPr>
                <w:spacing w:val="-1"/>
                <w:sz w:val="24"/>
              </w:rPr>
              <w:t xml:space="preserve"> </w:t>
            </w:r>
            <w:r>
              <w:rPr>
                <w:spacing w:val="-10"/>
                <w:sz w:val="24"/>
              </w:rPr>
              <w:t>в</w:t>
            </w:r>
          </w:p>
        </w:tc>
        <w:tc>
          <w:tcPr>
            <w:tcW w:w="1140" w:type="dxa"/>
            <w:vMerge/>
            <w:tcBorders>
              <w:top w:val="nil"/>
            </w:tcBorders>
          </w:tcPr>
          <w:p w14:paraId="6284509C" w14:textId="77777777" w:rsidR="00113E33" w:rsidRDefault="00113E33">
            <w:pPr>
              <w:rPr>
                <w:sz w:val="2"/>
                <w:szCs w:val="2"/>
              </w:rPr>
            </w:pPr>
          </w:p>
        </w:tc>
        <w:tc>
          <w:tcPr>
            <w:tcW w:w="1906" w:type="dxa"/>
            <w:vMerge/>
            <w:tcBorders>
              <w:top w:val="nil"/>
            </w:tcBorders>
          </w:tcPr>
          <w:p w14:paraId="091557ED" w14:textId="77777777" w:rsidR="00113E33" w:rsidRDefault="00113E33">
            <w:pPr>
              <w:rPr>
                <w:sz w:val="2"/>
                <w:szCs w:val="2"/>
              </w:rPr>
            </w:pPr>
          </w:p>
        </w:tc>
        <w:tc>
          <w:tcPr>
            <w:tcW w:w="2007" w:type="dxa"/>
            <w:vMerge/>
            <w:tcBorders>
              <w:top w:val="nil"/>
            </w:tcBorders>
          </w:tcPr>
          <w:p w14:paraId="12DADE1E" w14:textId="77777777" w:rsidR="00113E33" w:rsidRDefault="00113E33">
            <w:pPr>
              <w:rPr>
                <w:sz w:val="2"/>
                <w:szCs w:val="2"/>
              </w:rPr>
            </w:pPr>
          </w:p>
        </w:tc>
      </w:tr>
      <w:tr w:rsidR="00113E33" w14:paraId="2DDEAA80" w14:textId="77777777">
        <w:trPr>
          <w:trHeight w:val="266"/>
        </w:trPr>
        <w:tc>
          <w:tcPr>
            <w:tcW w:w="2254" w:type="dxa"/>
            <w:tcBorders>
              <w:top w:val="nil"/>
              <w:bottom w:val="nil"/>
            </w:tcBorders>
          </w:tcPr>
          <w:p w14:paraId="02231C75" w14:textId="77777777" w:rsidR="00113E33" w:rsidRDefault="00936FC5">
            <w:pPr>
              <w:pStyle w:val="TableParagraph"/>
              <w:tabs>
                <w:tab w:val="left" w:pos="1204"/>
              </w:tabs>
              <w:spacing w:line="246" w:lineRule="exact"/>
              <w:ind w:left="115"/>
              <w:rPr>
                <w:sz w:val="24"/>
              </w:rPr>
            </w:pPr>
            <w:r>
              <w:rPr>
                <w:spacing w:val="-2"/>
                <w:sz w:val="24"/>
              </w:rPr>
              <w:t>приемов</w:t>
            </w:r>
            <w:r>
              <w:rPr>
                <w:sz w:val="24"/>
              </w:rPr>
              <w:tab/>
            </w:r>
            <w:r>
              <w:rPr>
                <w:spacing w:val="-2"/>
                <w:sz w:val="24"/>
              </w:rPr>
              <w:t>обучения</w:t>
            </w:r>
          </w:p>
        </w:tc>
        <w:tc>
          <w:tcPr>
            <w:tcW w:w="2472" w:type="dxa"/>
            <w:tcBorders>
              <w:top w:val="nil"/>
              <w:bottom w:val="nil"/>
            </w:tcBorders>
          </w:tcPr>
          <w:p w14:paraId="18076FC6" w14:textId="77777777" w:rsidR="00113E33" w:rsidRDefault="00936FC5">
            <w:pPr>
              <w:pStyle w:val="TableParagraph"/>
              <w:spacing w:line="246" w:lineRule="exact"/>
              <w:ind w:left="115"/>
              <w:rPr>
                <w:sz w:val="24"/>
              </w:rPr>
            </w:pPr>
            <w:r>
              <w:rPr>
                <w:spacing w:val="-2"/>
                <w:sz w:val="24"/>
              </w:rPr>
              <w:t>общеобразовательной</w:t>
            </w:r>
          </w:p>
        </w:tc>
        <w:tc>
          <w:tcPr>
            <w:tcW w:w="1140" w:type="dxa"/>
            <w:vMerge/>
            <w:tcBorders>
              <w:top w:val="nil"/>
            </w:tcBorders>
          </w:tcPr>
          <w:p w14:paraId="7057CC68" w14:textId="77777777" w:rsidR="00113E33" w:rsidRDefault="00113E33">
            <w:pPr>
              <w:rPr>
                <w:sz w:val="2"/>
                <w:szCs w:val="2"/>
              </w:rPr>
            </w:pPr>
          </w:p>
        </w:tc>
        <w:tc>
          <w:tcPr>
            <w:tcW w:w="1906" w:type="dxa"/>
            <w:vMerge/>
            <w:tcBorders>
              <w:top w:val="nil"/>
            </w:tcBorders>
          </w:tcPr>
          <w:p w14:paraId="73499B94" w14:textId="77777777" w:rsidR="00113E33" w:rsidRDefault="00113E33">
            <w:pPr>
              <w:rPr>
                <w:sz w:val="2"/>
                <w:szCs w:val="2"/>
              </w:rPr>
            </w:pPr>
          </w:p>
        </w:tc>
        <w:tc>
          <w:tcPr>
            <w:tcW w:w="2007" w:type="dxa"/>
            <w:vMerge/>
            <w:tcBorders>
              <w:top w:val="nil"/>
            </w:tcBorders>
          </w:tcPr>
          <w:p w14:paraId="69E268E3" w14:textId="77777777" w:rsidR="00113E33" w:rsidRDefault="00113E33">
            <w:pPr>
              <w:rPr>
                <w:sz w:val="2"/>
                <w:szCs w:val="2"/>
              </w:rPr>
            </w:pPr>
          </w:p>
        </w:tc>
      </w:tr>
      <w:tr w:rsidR="00113E33" w14:paraId="08C0AE84" w14:textId="77777777">
        <w:trPr>
          <w:trHeight w:val="266"/>
        </w:trPr>
        <w:tc>
          <w:tcPr>
            <w:tcW w:w="2254" w:type="dxa"/>
            <w:tcBorders>
              <w:top w:val="nil"/>
              <w:bottom w:val="nil"/>
            </w:tcBorders>
          </w:tcPr>
          <w:p w14:paraId="523FC8C4" w14:textId="77777777" w:rsidR="00113E33" w:rsidRDefault="00936FC5">
            <w:pPr>
              <w:pStyle w:val="TableParagraph"/>
              <w:tabs>
                <w:tab w:val="left" w:pos="460"/>
                <w:tab w:val="left" w:pos="2057"/>
              </w:tabs>
              <w:spacing w:line="246" w:lineRule="exact"/>
              <w:ind w:left="115"/>
              <w:rPr>
                <w:sz w:val="24"/>
              </w:rPr>
            </w:pPr>
            <w:r>
              <w:rPr>
                <w:spacing w:val="-10"/>
                <w:sz w:val="24"/>
              </w:rPr>
              <w:t>в</w:t>
            </w:r>
            <w:r>
              <w:rPr>
                <w:sz w:val="24"/>
              </w:rPr>
              <w:tab/>
            </w:r>
            <w:r>
              <w:rPr>
                <w:spacing w:val="-2"/>
                <w:sz w:val="24"/>
              </w:rPr>
              <w:t>соответствии</w:t>
            </w:r>
            <w:r>
              <w:rPr>
                <w:sz w:val="24"/>
              </w:rPr>
              <w:tab/>
            </w:r>
            <w:r>
              <w:rPr>
                <w:spacing w:val="-10"/>
                <w:sz w:val="24"/>
              </w:rPr>
              <w:t>с</w:t>
            </w:r>
          </w:p>
        </w:tc>
        <w:tc>
          <w:tcPr>
            <w:tcW w:w="2472" w:type="dxa"/>
            <w:tcBorders>
              <w:top w:val="nil"/>
              <w:bottom w:val="nil"/>
            </w:tcBorders>
          </w:tcPr>
          <w:p w14:paraId="7405DFFE" w14:textId="77777777" w:rsidR="00113E33" w:rsidRDefault="00936FC5">
            <w:pPr>
              <w:pStyle w:val="TableParagraph"/>
              <w:spacing w:line="246" w:lineRule="exact"/>
              <w:ind w:left="115"/>
              <w:rPr>
                <w:sz w:val="24"/>
              </w:rPr>
            </w:pPr>
            <w:r>
              <w:rPr>
                <w:spacing w:val="-2"/>
                <w:sz w:val="24"/>
              </w:rPr>
              <w:t>организации</w:t>
            </w:r>
          </w:p>
        </w:tc>
        <w:tc>
          <w:tcPr>
            <w:tcW w:w="1140" w:type="dxa"/>
            <w:vMerge/>
            <w:tcBorders>
              <w:top w:val="nil"/>
            </w:tcBorders>
          </w:tcPr>
          <w:p w14:paraId="206EF67B" w14:textId="77777777" w:rsidR="00113E33" w:rsidRDefault="00113E33">
            <w:pPr>
              <w:rPr>
                <w:sz w:val="2"/>
                <w:szCs w:val="2"/>
              </w:rPr>
            </w:pPr>
          </w:p>
        </w:tc>
        <w:tc>
          <w:tcPr>
            <w:tcW w:w="1906" w:type="dxa"/>
            <w:vMerge/>
            <w:tcBorders>
              <w:top w:val="nil"/>
            </w:tcBorders>
          </w:tcPr>
          <w:p w14:paraId="5BF2930A" w14:textId="77777777" w:rsidR="00113E33" w:rsidRDefault="00113E33">
            <w:pPr>
              <w:rPr>
                <w:sz w:val="2"/>
                <w:szCs w:val="2"/>
              </w:rPr>
            </w:pPr>
          </w:p>
        </w:tc>
        <w:tc>
          <w:tcPr>
            <w:tcW w:w="2007" w:type="dxa"/>
            <w:vMerge/>
            <w:tcBorders>
              <w:top w:val="nil"/>
            </w:tcBorders>
          </w:tcPr>
          <w:p w14:paraId="03FFD5FB" w14:textId="77777777" w:rsidR="00113E33" w:rsidRDefault="00113E33">
            <w:pPr>
              <w:rPr>
                <w:sz w:val="2"/>
                <w:szCs w:val="2"/>
              </w:rPr>
            </w:pPr>
          </w:p>
        </w:tc>
      </w:tr>
      <w:tr w:rsidR="00113E33" w14:paraId="5E632B43" w14:textId="77777777">
        <w:trPr>
          <w:trHeight w:val="265"/>
        </w:trPr>
        <w:tc>
          <w:tcPr>
            <w:tcW w:w="2254" w:type="dxa"/>
            <w:tcBorders>
              <w:top w:val="nil"/>
              <w:bottom w:val="nil"/>
            </w:tcBorders>
          </w:tcPr>
          <w:p w14:paraId="62F3B77F" w14:textId="77777777" w:rsidR="00113E33" w:rsidRDefault="00936FC5">
            <w:pPr>
              <w:pStyle w:val="TableParagraph"/>
              <w:spacing w:line="246" w:lineRule="exact"/>
              <w:ind w:left="115"/>
              <w:rPr>
                <w:sz w:val="24"/>
              </w:rPr>
            </w:pPr>
            <w:r>
              <w:rPr>
                <w:spacing w:val="-5"/>
                <w:sz w:val="24"/>
              </w:rPr>
              <w:t>его</w:t>
            </w:r>
          </w:p>
        </w:tc>
        <w:tc>
          <w:tcPr>
            <w:tcW w:w="2472" w:type="dxa"/>
            <w:tcBorders>
              <w:top w:val="nil"/>
              <w:bottom w:val="nil"/>
            </w:tcBorders>
          </w:tcPr>
          <w:p w14:paraId="3AD37028" w14:textId="77777777" w:rsidR="00113E33" w:rsidRDefault="00113E33">
            <w:pPr>
              <w:pStyle w:val="TableParagraph"/>
              <w:ind w:left="0"/>
              <w:rPr>
                <w:sz w:val="18"/>
              </w:rPr>
            </w:pPr>
          </w:p>
        </w:tc>
        <w:tc>
          <w:tcPr>
            <w:tcW w:w="1140" w:type="dxa"/>
            <w:vMerge/>
            <w:tcBorders>
              <w:top w:val="nil"/>
            </w:tcBorders>
          </w:tcPr>
          <w:p w14:paraId="5C829362" w14:textId="77777777" w:rsidR="00113E33" w:rsidRDefault="00113E33">
            <w:pPr>
              <w:rPr>
                <w:sz w:val="2"/>
                <w:szCs w:val="2"/>
              </w:rPr>
            </w:pPr>
          </w:p>
        </w:tc>
        <w:tc>
          <w:tcPr>
            <w:tcW w:w="1906" w:type="dxa"/>
            <w:vMerge/>
            <w:tcBorders>
              <w:top w:val="nil"/>
            </w:tcBorders>
          </w:tcPr>
          <w:p w14:paraId="185D032D" w14:textId="77777777" w:rsidR="00113E33" w:rsidRDefault="00113E33">
            <w:pPr>
              <w:rPr>
                <w:sz w:val="2"/>
                <w:szCs w:val="2"/>
              </w:rPr>
            </w:pPr>
          </w:p>
        </w:tc>
        <w:tc>
          <w:tcPr>
            <w:tcW w:w="2007" w:type="dxa"/>
            <w:vMerge/>
            <w:tcBorders>
              <w:top w:val="nil"/>
            </w:tcBorders>
          </w:tcPr>
          <w:p w14:paraId="434F9064" w14:textId="77777777" w:rsidR="00113E33" w:rsidRDefault="00113E33">
            <w:pPr>
              <w:rPr>
                <w:sz w:val="2"/>
                <w:szCs w:val="2"/>
              </w:rPr>
            </w:pPr>
          </w:p>
        </w:tc>
      </w:tr>
      <w:tr w:rsidR="00113E33" w14:paraId="3C619CD2" w14:textId="77777777">
        <w:trPr>
          <w:trHeight w:val="269"/>
        </w:trPr>
        <w:tc>
          <w:tcPr>
            <w:tcW w:w="2254" w:type="dxa"/>
            <w:tcBorders>
              <w:top w:val="nil"/>
              <w:bottom w:val="nil"/>
            </w:tcBorders>
          </w:tcPr>
          <w:p w14:paraId="1D7F8880" w14:textId="77777777" w:rsidR="00113E33" w:rsidRDefault="00936FC5">
            <w:pPr>
              <w:pStyle w:val="TableParagraph"/>
              <w:spacing w:line="250" w:lineRule="exact"/>
              <w:ind w:left="115"/>
              <w:rPr>
                <w:sz w:val="24"/>
              </w:rPr>
            </w:pPr>
            <w:r>
              <w:rPr>
                <w:spacing w:val="-2"/>
                <w:sz w:val="24"/>
              </w:rPr>
              <w:t>образовательными</w:t>
            </w:r>
          </w:p>
        </w:tc>
        <w:tc>
          <w:tcPr>
            <w:tcW w:w="2472" w:type="dxa"/>
            <w:tcBorders>
              <w:top w:val="nil"/>
              <w:bottom w:val="nil"/>
            </w:tcBorders>
          </w:tcPr>
          <w:p w14:paraId="40A46433" w14:textId="77777777" w:rsidR="00113E33" w:rsidRDefault="00113E33">
            <w:pPr>
              <w:pStyle w:val="TableParagraph"/>
              <w:ind w:left="0"/>
              <w:rPr>
                <w:sz w:val="18"/>
              </w:rPr>
            </w:pPr>
          </w:p>
        </w:tc>
        <w:tc>
          <w:tcPr>
            <w:tcW w:w="1140" w:type="dxa"/>
            <w:vMerge/>
            <w:tcBorders>
              <w:top w:val="nil"/>
            </w:tcBorders>
          </w:tcPr>
          <w:p w14:paraId="7DA4E03A" w14:textId="77777777" w:rsidR="00113E33" w:rsidRDefault="00113E33">
            <w:pPr>
              <w:rPr>
                <w:sz w:val="2"/>
                <w:szCs w:val="2"/>
              </w:rPr>
            </w:pPr>
          </w:p>
        </w:tc>
        <w:tc>
          <w:tcPr>
            <w:tcW w:w="1906" w:type="dxa"/>
            <w:vMerge/>
            <w:tcBorders>
              <w:top w:val="nil"/>
            </w:tcBorders>
          </w:tcPr>
          <w:p w14:paraId="393AF9E5" w14:textId="77777777" w:rsidR="00113E33" w:rsidRDefault="00113E33">
            <w:pPr>
              <w:rPr>
                <w:sz w:val="2"/>
                <w:szCs w:val="2"/>
              </w:rPr>
            </w:pPr>
          </w:p>
        </w:tc>
        <w:tc>
          <w:tcPr>
            <w:tcW w:w="2007" w:type="dxa"/>
            <w:vMerge/>
            <w:tcBorders>
              <w:top w:val="nil"/>
            </w:tcBorders>
          </w:tcPr>
          <w:p w14:paraId="2691A487" w14:textId="77777777" w:rsidR="00113E33" w:rsidRDefault="00113E33">
            <w:pPr>
              <w:rPr>
                <w:sz w:val="2"/>
                <w:szCs w:val="2"/>
              </w:rPr>
            </w:pPr>
          </w:p>
        </w:tc>
      </w:tr>
      <w:tr w:rsidR="00113E33" w14:paraId="57F14D72" w14:textId="77777777">
        <w:trPr>
          <w:trHeight w:val="289"/>
        </w:trPr>
        <w:tc>
          <w:tcPr>
            <w:tcW w:w="2254" w:type="dxa"/>
            <w:tcBorders>
              <w:top w:val="nil"/>
            </w:tcBorders>
          </w:tcPr>
          <w:p w14:paraId="07C9EC99" w14:textId="77777777" w:rsidR="00113E33" w:rsidRDefault="00936FC5">
            <w:pPr>
              <w:pStyle w:val="TableParagraph"/>
              <w:spacing w:line="269" w:lineRule="exact"/>
              <w:ind w:left="115"/>
              <w:rPr>
                <w:sz w:val="24"/>
              </w:rPr>
            </w:pPr>
            <w:r>
              <w:rPr>
                <w:spacing w:val="-2"/>
                <w:sz w:val="24"/>
              </w:rPr>
              <w:t>потребностями</w:t>
            </w:r>
          </w:p>
        </w:tc>
        <w:tc>
          <w:tcPr>
            <w:tcW w:w="2472" w:type="dxa"/>
            <w:tcBorders>
              <w:top w:val="nil"/>
            </w:tcBorders>
          </w:tcPr>
          <w:p w14:paraId="688667EC" w14:textId="77777777" w:rsidR="00113E33" w:rsidRDefault="00113E33">
            <w:pPr>
              <w:pStyle w:val="TableParagraph"/>
              <w:ind w:left="0"/>
              <w:rPr>
                <w:sz w:val="20"/>
              </w:rPr>
            </w:pPr>
          </w:p>
        </w:tc>
        <w:tc>
          <w:tcPr>
            <w:tcW w:w="1140" w:type="dxa"/>
            <w:vMerge/>
            <w:tcBorders>
              <w:top w:val="nil"/>
            </w:tcBorders>
          </w:tcPr>
          <w:p w14:paraId="074DA75F" w14:textId="77777777" w:rsidR="00113E33" w:rsidRDefault="00113E33">
            <w:pPr>
              <w:rPr>
                <w:sz w:val="2"/>
                <w:szCs w:val="2"/>
              </w:rPr>
            </w:pPr>
          </w:p>
        </w:tc>
        <w:tc>
          <w:tcPr>
            <w:tcW w:w="1906" w:type="dxa"/>
            <w:vMerge/>
            <w:tcBorders>
              <w:top w:val="nil"/>
            </w:tcBorders>
          </w:tcPr>
          <w:p w14:paraId="491AAACC" w14:textId="77777777" w:rsidR="00113E33" w:rsidRDefault="00113E33">
            <w:pPr>
              <w:rPr>
                <w:sz w:val="2"/>
                <w:szCs w:val="2"/>
              </w:rPr>
            </w:pPr>
          </w:p>
        </w:tc>
        <w:tc>
          <w:tcPr>
            <w:tcW w:w="2007" w:type="dxa"/>
            <w:vMerge/>
            <w:tcBorders>
              <w:top w:val="nil"/>
            </w:tcBorders>
          </w:tcPr>
          <w:p w14:paraId="1F17324C" w14:textId="77777777" w:rsidR="00113E33" w:rsidRDefault="00113E33">
            <w:pPr>
              <w:rPr>
                <w:sz w:val="2"/>
                <w:szCs w:val="2"/>
              </w:rPr>
            </w:pPr>
          </w:p>
        </w:tc>
      </w:tr>
      <w:tr w:rsidR="00113E33" w14:paraId="74121CE1" w14:textId="77777777">
        <w:trPr>
          <w:trHeight w:val="239"/>
        </w:trPr>
        <w:tc>
          <w:tcPr>
            <w:tcW w:w="2254" w:type="dxa"/>
            <w:tcBorders>
              <w:bottom w:val="nil"/>
            </w:tcBorders>
          </w:tcPr>
          <w:p w14:paraId="5F350553" w14:textId="77777777" w:rsidR="00113E33" w:rsidRDefault="00936FC5">
            <w:pPr>
              <w:pStyle w:val="TableParagraph"/>
              <w:spacing w:line="219" w:lineRule="exact"/>
              <w:ind w:left="115"/>
              <w:rPr>
                <w:sz w:val="24"/>
              </w:rPr>
            </w:pPr>
            <w:r>
              <w:rPr>
                <w:spacing w:val="-2"/>
                <w:sz w:val="24"/>
              </w:rPr>
              <w:t>Организация</w:t>
            </w:r>
            <w:r>
              <w:rPr>
                <w:spacing w:val="3"/>
                <w:sz w:val="24"/>
              </w:rPr>
              <w:t xml:space="preserve"> </w:t>
            </w:r>
            <w:r>
              <w:rPr>
                <w:spacing w:val="-10"/>
                <w:sz w:val="24"/>
              </w:rPr>
              <w:t>и</w:t>
            </w:r>
          </w:p>
        </w:tc>
        <w:tc>
          <w:tcPr>
            <w:tcW w:w="2472" w:type="dxa"/>
            <w:tcBorders>
              <w:bottom w:val="nil"/>
            </w:tcBorders>
          </w:tcPr>
          <w:p w14:paraId="101A251C" w14:textId="77777777" w:rsidR="00113E33" w:rsidRDefault="00936FC5">
            <w:pPr>
              <w:pStyle w:val="TableParagraph"/>
              <w:spacing w:line="219" w:lineRule="exact"/>
              <w:ind w:left="115"/>
              <w:rPr>
                <w:sz w:val="24"/>
              </w:rPr>
            </w:pPr>
            <w:r>
              <w:rPr>
                <w:sz w:val="24"/>
              </w:rPr>
              <w:t>Реализация</w:t>
            </w:r>
            <w:r>
              <w:rPr>
                <w:spacing w:val="-14"/>
                <w:sz w:val="24"/>
              </w:rPr>
              <w:t xml:space="preserve"> </w:t>
            </w:r>
            <w:r>
              <w:rPr>
                <w:spacing w:val="-4"/>
                <w:sz w:val="24"/>
              </w:rPr>
              <w:t>плана</w:t>
            </w:r>
          </w:p>
        </w:tc>
        <w:tc>
          <w:tcPr>
            <w:tcW w:w="1140" w:type="dxa"/>
            <w:tcBorders>
              <w:bottom w:val="nil"/>
            </w:tcBorders>
          </w:tcPr>
          <w:p w14:paraId="560E627C" w14:textId="77777777" w:rsidR="00113E33" w:rsidRDefault="00936FC5">
            <w:pPr>
              <w:pStyle w:val="TableParagraph"/>
              <w:spacing w:line="219" w:lineRule="exact"/>
              <w:ind w:left="115"/>
              <w:rPr>
                <w:sz w:val="24"/>
              </w:rPr>
            </w:pPr>
            <w:r>
              <w:rPr>
                <w:spacing w:val="-10"/>
                <w:sz w:val="24"/>
              </w:rPr>
              <w:t>В</w:t>
            </w:r>
          </w:p>
        </w:tc>
        <w:tc>
          <w:tcPr>
            <w:tcW w:w="1906" w:type="dxa"/>
            <w:tcBorders>
              <w:bottom w:val="nil"/>
            </w:tcBorders>
          </w:tcPr>
          <w:p w14:paraId="00E51B8C" w14:textId="77777777" w:rsidR="00113E33" w:rsidRDefault="00936FC5">
            <w:pPr>
              <w:pStyle w:val="TableParagraph"/>
              <w:spacing w:line="219" w:lineRule="exact"/>
              <w:ind w:left="116"/>
              <w:rPr>
                <w:sz w:val="24"/>
              </w:rPr>
            </w:pPr>
            <w:r>
              <w:rPr>
                <w:spacing w:val="-2"/>
                <w:sz w:val="24"/>
              </w:rPr>
              <w:t>Педагог-</w:t>
            </w:r>
          </w:p>
        </w:tc>
        <w:tc>
          <w:tcPr>
            <w:tcW w:w="2007" w:type="dxa"/>
            <w:vMerge w:val="restart"/>
          </w:tcPr>
          <w:p w14:paraId="705E7DEF" w14:textId="77777777" w:rsidR="00113E33" w:rsidRDefault="00936FC5">
            <w:pPr>
              <w:pStyle w:val="TableParagraph"/>
              <w:spacing w:line="241" w:lineRule="exact"/>
              <w:ind w:left="132"/>
              <w:rPr>
                <w:sz w:val="24"/>
              </w:rPr>
            </w:pPr>
            <w:r>
              <w:rPr>
                <w:spacing w:val="-2"/>
                <w:sz w:val="24"/>
              </w:rPr>
              <w:t>Индивидуальный</w:t>
            </w:r>
          </w:p>
        </w:tc>
      </w:tr>
      <w:tr w:rsidR="00113E33" w14:paraId="1B4CCE16" w14:textId="77777777">
        <w:trPr>
          <w:trHeight w:val="262"/>
        </w:trPr>
        <w:tc>
          <w:tcPr>
            <w:tcW w:w="2254" w:type="dxa"/>
            <w:tcBorders>
              <w:top w:val="nil"/>
              <w:bottom w:val="nil"/>
            </w:tcBorders>
          </w:tcPr>
          <w:p w14:paraId="75EACE0F" w14:textId="77777777" w:rsidR="00113E33" w:rsidRDefault="00936FC5">
            <w:pPr>
              <w:pStyle w:val="TableParagraph"/>
              <w:spacing w:line="242" w:lineRule="exact"/>
              <w:ind w:left="115"/>
              <w:rPr>
                <w:sz w:val="24"/>
              </w:rPr>
            </w:pPr>
            <w:r>
              <w:rPr>
                <w:spacing w:val="-2"/>
                <w:sz w:val="24"/>
              </w:rPr>
              <w:t>проведение</w:t>
            </w:r>
          </w:p>
        </w:tc>
        <w:tc>
          <w:tcPr>
            <w:tcW w:w="2472" w:type="dxa"/>
            <w:tcBorders>
              <w:top w:val="nil"/>
              <w:bottom w:val="nil"/>
            </w:tcBorders>
          </w:tcPr>
          <w:p w14:paraId="4BF00C0F" w14:textId="77777777" w:rsidR="00113E33" w:rsidRDefault="00936FC5">
            <w:pPr>
              <w:pStyle w:val="TableParagraph"/>
              <w:spacing w:line="242" w:lineRule="exact"/>
              <w:ind w:left="115"/>
              <w:rPr>
                <w:sz w:val="24"/>
              </w:rPr>
            </w:pPr>
            <w:r>
              <w:rPr>
                <w:spacing w:val="-2"/>
                <w:sz w:val="24"/>
              </w:rPr>
              <w:t>индивидуально</w:t>
            </w:r>
          </w:p>
        </w:tc>
        <w:tc>
          <w:tcPr>
            <w:tcW w:w="1140" w:type="dxa"/>
            <w:tcBorders>
              <w:top w:val="nil"/>
              <w:bottom w:val="nil"/>
            </w:tcBorders>
          </w:tcPr>
          <w:p w14:paraId="530B89F8" w14:textId="77777777" w:rsidR="00113E33" w:rsidRDefault="00936FC5">
            <w:pPr>
              <w:pStyle w:val="TableParagraph"/>
              <w:spacing w:line="242" w:lineRule="exact"/>
              <w:ind w:left="115"/>
              <w:rPr>
                <w:sz w:val="24"/>
              </w:rPr>
            </w:pPr>
            <w:r>
              <w:rPr>
                <w:spacing w:val="-2"/>
                <w:sz w:val="24"/>
              </w:rPr>
              <w:t>течение</w:t>
            </w:r>
          </w:p>
        </w:tc>
        <w:tc>
          <w:tcPr>
            <w:tcW w:w="1906" w:type="dxa"/>
            <w:tcBorders>
              <w:top w:val="nil"/>
              <w:bottom w:val="nil"/>
            </w:tcBorders>
          </w:tcPr>
          <w:p w14:paraId="7CB8C5DB" w14:textId="77777777" w:rsidR="00113E33" w:rsidRDefault="00936FC5">
            <w:pPr>
              <w:pStyle w:val="TableParagraph"/>
              <w:spacing w:line="242" w:lineRule="exact"/>
              <w:ind w:left="116"/>
              <w:rPr>
                <w:sz w:val="24"/>
              </w:rPr>
            </w:pPr>
            <w:r>
              <w:rPr>
                <w:spacing w:val="-2"/>
                <w:sz w:val="24"/>
              </w:rPr>
              <w:t>психолог</w:t>
            </w:r>
          </w:p>
        </w:tc>
        <w:tc>
          <w:tcPr>
            <w:tcW w:w="2007" w:type="dxa"/>
            <w:vMerge/>
            <w:tcBorders>
              <w:top w:val="nil"/>
            </w:tcBorders>
          </w:tcPr>
          <w:p w14:paraId="578B6FCC" w14:textId="77777777" w:rsidR="00113E33" w:rsidRDefault="00113E33">
            <w:pPr>
              <w:rPr>
                <w:sz w:val="2"/>
                <w:szCs w:val="2"/>
              </w:rPr>
            </w:pPr>
          </w:p>
        </w:tc>
      </w:tr>
      <w:tr w:rsidR="00113E33" w14:paraId="2B620D61" w14:textId="77777777">
        <w:trPr>
          <w:trHeight w:val="264"/>
        </w:trPr>
        <w:tc>
          <w:tcPr>
            <w:tcW w:w="2254" w:type="dxa"/>
            <w:tcBorders>
              <w:top w:val="nil"/>
              <w:bottom w:val="nil"/>
            </w:tcBorders>
          </w:tcPr>
          <w:p w14:paraId="6C8AE7D3" w14:textId="77777777" w:rsidR="00113E33" w:rsidRDefault="00936FC5">
            <w:pPr>
              <w:pStyle w:val="TableParagraph"/>
              <w:spacing w:line="245" w:lineRule="exact"/>
              <w:ind w:left="115"/>
              <w:rPr>
                <w:sz w:val="24"/>
              </w:rPr>
            </w:pPr>
            <w:r>
              <w:rPr>
                <w:spacing w:val="-2"/>
                <w:sz w:val="24"/>
              </w:rPr>
              <w:t>специалистами</w:t>
            </w:r>
          </w:p>
        </w:tc>
        <w:tc>
          <w:tcPr>
            <w:tcW w:w="2472" w:type="dxa"/>
            <w:tcBorders>
              <w:top w:val="nil"/>
              <w:bottom w:val="nil"/>
            </w:tcBorders>
          </w:tcPr>
          <w:p w14:paraId="27EC6E95" w14:textId="77777777" w:rsidR="00113E33" w:rsidRDefault="00936FC5">
            <w:pPr>
              <w:pStyle w:val="TableParagraph"/>
              <w:spacing w:line="245" w:lineRule="exact"/>
              <w:ind w:left="115"/>
              <w:rPr>
                <w:sz w:val="24"/>
              </w:rPr>
            </w:pPr>
            <w:r>
              <w:rPr>
                <w:spacing w:val="-2"/>
                <w:sz w:val="24"/>
              </w:rPr>
              <w:t>ориентированных</w:t>
            </w:r>
          </w:p>
        </w:tc>
        <w:tc>
          <w:tcPr>
            <w:tcW w:w="1140" w:type="dxa"/>
            <w:tcBorders>
              <w:top w:val="nil"/>
              <w:bottom w:val="nil"/>
            </w:tcBorders>
          </w:tcPr>
          <w:p w14:paraId="345B1762" w14:textId="77777777" w:rsidR="00113E33" w:rsidRDefault="00936FC5">
            <w:pPr>
              <w:pStyle w:val="TableParagraph"/>
              <w:spacing w:line="245" w:lineRule="exact"/>
              <w:ind w:left="115"/>
              <w:rPr>
                <w:sz w:val="24"/>
              </w:rPr>
            </w:pPr>
            <w:r>
              <w:rPr>
                <w:spacing w:val="-4"/>
                <w:sz w:val="24"/>
              </w:rPr>
              <w:t>года</w:t>
            </w:r>
          </w:p>
        </w:tc>
        <w:tc>
          <w:tcPr>
            <w:tcW w:w="1906" w:type="dxa"/>
            <w:tcBorders>
              <w:top w:val="nil"/>
              <w:bottom w:val="nil"/>
            </w:tcBorders>
          </w:tcPr>
          <w:p w14:paraId="259CC87F" w14:textId="77777777" w:rsidR="00113E33" w:rsidRDefault="00936FC5">
            <w:pPr>
              <w:pStyle w:val="TableParagraph"/>
              <w:spacing w:line="245" w:lineRule="exact"/>
              <w:ind w:left="116"/>
              <w:rPr>
                <w:sz w:val="24"/>
              </w:rPr>
            </w:pPr>
            <w:r>
              <w:rPr>
                <w:spacing w:val="-2"/>
                <w:sz w:val="24"/>
              </w:rPr>
              <w:t>Учитель-</w:t>
            </w:r>
          </w:p>
        </w:tc>
        <w:tc>
          <w:tcPr>
            <w:tcW w:w="2007" w:type="dxa"/>
            <w:vMerge/>
            <w:tcBorders>
              <w:top w:val="nil"/>
            </w:tcBorders>
          </w:tcPr>
          <w:p w14:paraId="0AC464F7" w14:textId="77777777" w:rsidR="00113E33" w:rsidRDefault="00113E33">
            <w:pPr>
              <w:rPr>
                <w:sz w:val="2"/>
                <w:szCs w:val="2"/>
              </w:rPr>
            </w:pPr>
          </w:p>
        </w:tc>
      </w:tr>
      <w:tr w:rsidR="00113E33" w14:paraId="17FC954F" w14:textId="77777777">
        <w:trPr>
          <w:trHeight w:val="265"/>
        </w:trPr>
        <w:tc>
          <w:tcPr>
            <w:tcW w:w="2254" w:type="dxa"/>
            <w:tcBorders>
              <w:top w:val="nil"/>
              <w:bottom w:val="nil"/>
            </w:tcBorders>
          </w:tcPr>
          <w:p w14:paraId="6BA81E2C" w14:textId="77777777" w:rsidR="00113E33" w:rsidRDefault="00936FC5">
            <w:pPr>
              <w:pStyle w:val="TableParagraph"/>
              <w:spacing w:line="246" w:lineRule="exact"/>
              <w:ind w:left="115"/>
              <w:rPr>
                <w:sz w:val="24"/>
              </w:rPr>
            </w:pPr>
            <w:r>
              <w:rPr>
                <w:spacing w:val="-2"/>
                <w:sz w:val="24"/>
              </w:rPr>
              <w:t>индивидуальных</w:t>
            </w:r>
            <w:r>
              <w:rPr>
                <w:spacing w:val="3"/>
                <w:sz w:val="24"/>
              </w:rPr>
              <w:t xml:space="preserve"> </w:t>
            </w:r>
            <w:r>
              <w:rPr>
                <w:spacing w:val="-10"/>
                <w:sz w:val="24"/>
              </w:rPr>
              <w:t>и</w:t>
            </w:r>
          </w:p>
        </w:tc>
        <w:tc>
          <w:tcPr>
            <w:tcW w:w="2472" w:type="dxa"/>
            <w:tcBorders>
              <w:top w:val="nil"/>
              <w:bottom w:val="nil"/>
            </w:tcBorders>
          </w:tcPr>
          <w:p w14:paraId="2B9A7951" w14:textId="77777777" w:rsidR="00113E33" w:rsidRDefault="00936FC5">
            <w:pPr>
              <w:pStyle w:val="TableParagraph"/>
              <w:spacing w:line="246" w:lineRule="exact"/>
              <w:ind w:left="115"/>
              <w:rPr>
                <w:sz w:val="24"/>
              </w:rPr>
            </w:pPr>
            <w:r>
              <w:rPr>
                <w:spacing w:val="-2"/>
                <w:sz w:val="24"/>
              </w:rPr>
              <w:t>коррекционных</w:t>
            </w:r>
          </w:p>
        </w:tc>
        <w:tc>
          <w:tcPr>
            <w:tcW w:w="1140" w:type="dxa"/>
            <w:tcBorders>
              <w:top w:val="nil"/>
              <w:bottom w:val="nil"/>
            </w:tcBorders>
          </w:tcPr>
          <w:p w14:paraId="602CF1AA" w14:textId="77777777" w:rsidR="00113E33" w:rsidRDefault="00113E33">
            <w:pPr>
              <w:pStyle w:val="TableParagraph"/>
              <w:ind w:left="0"/>
              <w:rPr>
                <w:sz w:val="18"/>
              </w:rPr>
            </w:pPr>
          </w:p>
        </w:tc>
        <w:tc>
          <w:tcPr>
            <w:tcW w:w="1906" w:type="dxa"/>
            <w:tcBorders>
              <w:top w:val="nil"/>
              <w:bottom w:val="nil"/>
            </w:tcBorders>
          </w:tcPr>
          <w:p w14:paraId="373FED69" w14:textId="77777777" w:rsidR="00113E33" w:rsidRDefault="00936FC5">
            <w:pPr>
              <w:pStyle w:val="TableParagraph"/>
              <w:spacing w:line="246" w:lineRule="exact"/>
              <w:ind w:left="116"/>
              <w:rPr>
                <w:sz w:val="24"/>
              </w:rPr>
            </w:pPr>
            <w:r>
              <w:rPr>
                <w:spacing w:val="-2"/>
                <w:sz w:val="24"/>
              </w:rPr>
              <w:t>логопед</w:t>
            </w:r>
          </w:p>
        </w:tc>
        <w:tc>
          <w:tcPr>
            <w:tcW w:w="2007" w:type="dxa"/>
            <w:vMerge/>
            <w:tcBorders>
              <w:top w:val="nil"/>
            </w:tcBorders>
          </w:tcPr>
          <w:p w14:paraId="2A83A924" w14:textId="77777777" w:rsidR="00113E33" w:rsidRDefault="00113E33">
            <w:pPr>
              <w:rPr>
                <w:sz w:val="2"/>
                <w:szCs w:val="2"/>
              </w:rPr>
            </w:pPr>
          </w:p>
        </w:tc>
      </w:tr>
      <w:tr w:rsidR="00113E33" w14:paraId="74F69C13" w14:textId="77777777">
        <w:trPr>
          <w:trHeight w:val="266"/>
        </w:trPr>
        <w:tc>
          <w:tcPr>
            <w:tcW w:w="2254" w:type="dxa"/>
            <w:tcBorders>
              <w:top w:val="nil"/>
              <w:bottom w:val="nil"/>
            </w:tcBorders>
          </w:tcPr>
          <w:p w14:paraId="4FF8B943" w14:textId="77777777" w:rsidR="00113E33" w:rsidRDefault="00936FC5">
            <w:pPr>
              <w:pStyle w:val="TableParagraph"/>
              <w:spacing w:line="246" w:lineRule="exact"/>
              <w:ind w:left="115"/>
              <w:rPr>
                <w:sz w:val="24"/>
              </w:rPr>
            </w:pPr>
            <w:r>
              <w:rPr>
                <w:spacing w:val="-2"/>
                <w:sz w:val="24"/>
              </w:rPr>
              <w:t>групповых</w:t>
            </w:r>
          </w:p>
        </w:tc>
        <w:tc>
          <w:tcPr>
            <w:tcW w:w="2472" w:type="dxa"/>
            <w:tcBorders>
              <w:top w:val="nil"/>
              <w:bottom w:val="nil"/>
            </w:tcBorders>
          </w:tcPr>
          <w:p w14:paraId="13E816B6" w14:textId="77777777" w:rsidR="00113E33" w:rsidRDefault="00936FC5">
            <w:pPr>
              <w:pStyle w:val="TableParagraph"/>
              <w:spacing w:line="246" w:lineRule="exact"/>
              <w:ind w:left="115"/>
              <w:rPr>
                <w:sz w:val="24"/>
              </w:rPr>
            </w:pPr>
            <w:r>
              <w:rPr>
                <w:spacing w:val="-2"/>
                <w:sz w:val="24"/>
              </w:rPr>
              <w:t>мероприятий,</w:t>
            </w:r>
          </w:p>
        </w:tc>
        <w:tc>
          <w:tcPr>
            <w:tcW w:w="1140" w:type="dxa"/>
            <w:tcBorders>
              <w:top w:val="nil"/>
              <w:bottom w:val="nil"/>
            </w:tcBorders>
          </w:tcPr>
          <w:p w14:paraId="49BBEFA6" w14:textId="77777777" w:rsidR="00113E33" w:rsidRDefault="00113E33">
            <w:pPr>
              <w:pStyle w:val="TableParagraph"/>
              <w:ind w:left="0"/>
              <w:rPr>
                <w:sz w:val="18"/>
              </w:rPr>
            </w:pPr>
          </w:p>
        </w:tc>
        <w:tc>
          <w:tcPr>
            <w:tcW w:w="1906" w:type="dxa"/>
            <w:tcBorders>
              <w:top w:val="nil"/>
              <w:bottom w:val="nil"/>
            </w:tcBorders>
          </w:tcPr>
          <w:p w14:paraId="49E5A199" w14:textId="77777777" w:rsidR="00113E33" w:rsidRDefault="00113E33">
            <w:pPr>
              <w:pStyle w:val="TableParagraph"/>
              <w:ind w:left="0"/>
              <w:rPr>
                <w:sz w:val="18"/>
              </w:rPr>
            </w:pPr>
          </w:p>
        </w:tc>
        <w:tc>
          <w:tcPr>
            <w:tcW w:w="2007" w:type="dxa"/>
            <w:vMerge/>
            <w:tcBorders>
              <w:top w:val="nil"/>
            </w:tcBorders>
          </w:tcPr>
          <w:p w14:paraId="097552D0" w14:textId="77777777" w:rsidR="00113E33" w:rsidRDefault="00113E33">
            <w:pPr>
              <w:rPr>
                <w:sz w:val="2"/>
                <w:szCs w:val="2"/>
              </w:rPr>
            </w:pPr>
          </w:p>
        </w:tc>
      </w:tr>
      <w:tr w:rsidR="00113E33" w14:paraId="250EA6DF" w14:textId="77777777">
        <w:trPr>
          <w:trHeight w:val="265"/>
        </w:trPr>
        <w:tc>
          <w:tcPr>
            <w:tcW w:w="2254" w:type="dxa"/>
            <w:tcBorders>
              <w:top w:val="nil"/>
              <w:bottom w:val="nil"/>
            </w:tcBorders>
          </w:tcPr>
          <w:p w14:paraId="33CE6CAE" w14:textId="77777777" w:rsidR="00113E33" w:rsidRDefault="00936FC5">
            <w:pPr>
              <w:pStyle w:val="TableParagraph"/>
              <w:spacing w:line="245" w:lineRule="exact"/>
              <w:ind w:left="115"/>
              <w:rPr>
                <w:sz w:val="24"/>
              </w:rPr>
            </w:pPr>
            <w:r>
              <w:rPr>
                <w:spacing w:val="-2"/>
                <w:sz w:val="24"/>
              </w:rPr>
              <w:t>коррекционно-</w:t>
            </w:r>
          </w:p>
        </w:tc>
        <w:tc>
          <w:tcPr>
            <w:tcW w:w="2472" w:type="dxa"/>
            <w:tcBorders>
              <w:top w:val="nil"/>
              <w:bottom w:val="nil"/>
            </w:tcBorders>
          </w:tcPr>
          <w:p w14:paraId="112C18B8" w14:textId="77777777" w:rsidR="00113E33" w:rsidRDefault="00936FC5">
            <w:pPr>
              <w:pStyle w:val="TableParagraph"/>
              <w:spacing w:line="245" w:lineRule="exact"/>
              <w:ind w:left="115"/>
              <w:rPr>
                <w:sz w:val="24"/>
              </w:rPr>
            </w:pPr>
            <w:r>
              <w:rPr>
                <w:spacing w:val="-2"/>
                <w:sz w:val="24"/>
              </w:rPr>
              <w:t>обеспечивающих</w:t>
            </w:r>
          </w:p>
        </w:tc>
        <w:tc>
          <w:tcPr>
            <w:tcW w:w="1140" w:type="dxa"/>
            <w:tcBorders>
              <w:top w:val="nil"/>
              <w:bottom w:val="nil"/>
            </w:tcBorders>
          </w:tcPr>
          <w:p w14:paraId="63BD0596" w14:textId="77777777" w:rsidR="00113E33" w:rsidRDefault="00113E33">
            <w:pPr>
              <w:pStyle w:val="TableParagraph"/>
              <w:ind w:left="0"/>
              <w:rPr>
                <w:sz w:val="18"/>
              </w:rPr>
            </w:pPr>
          </w:p>
        </w:tc>
        <w:tc>
          <w:tcPr>
            <w:tcW w:w="1906" w:type="dxa"/>
            <w:tcBorders>
              <w:top w:val="nil"/>
              <w:bottom w:val="nil"/>
            </w:tcBorders>
          </w:tcPr>
          <w:p w14:paraId="658C34EA" w14:textId="77777777" w:rsidR="00113E33" w:rsidRDefault="00113E33">
            <w:pPr>
              <w:pStyle w:val="TableParagraph"/>
              <w:ind w:left="0"/>
              <w:rPr>
                <w:sz w:val="18"/>
              </w:rPr>
            </w:pPr>
          </w:p>
        </w:tc>
        <w:tc>
          <w:tcPr>
            <w:tcW w:w="2007" w:type="dxa"/>
            <w:vMerge/>
            <w:tcBorders>
              <w:top w:val="nil"/>
            </w:tcBorders>
          </w:tcPr>
          <w:p w14:paraId="4ED6E4A6" w14:textId="77777777" w:rsidR="00113E33" w:rsidRDefault="00113E33">
            <w:pPr>
              <w:rPr>
                <w:sz w:val="2"/>
                <w:szCs w:val="2"/>
              </w:rPr>
            </w:pPr>
          </w:p>
        </w:tc>
      </w:tr>
      <w:tr w:rsidR="00113E33" w14:paraId="1BB5ACD5" w14:textId="77777777">
        <w:trPr>
          <w:trHeight w:val="263"/>
        </w:trPr>
        <w:tc>
          <w:tcPr>
            <w:tcW w:w="2254" w:type="dxa"/>
            <w:tcBorders>
              <w:top w:val="nil"/>
              <w:bottom w:val="nil"/>
            </w:tcBorders>
          </w:tcPr>
          <w:p w14:paraId="3E248870" w14:textId="77777777" w:rsidR="00113E33" w:rsidRDefault="00936FC5">
            <w:pPr>
              <w:pStyle w:val="TableParagraph"/>
              <w:spacing w:line="244" w:lineRule="exact"/>
              <w:ind w:left="115"/>
              <w:rPr>
                <w:sz w:val="24"/>
              </w:rPr>
            </w:pPr>
            <w:r>
              <w:rPr>
                <w:spacing w:val="-2"/>
                <w:sz w:val="24"/>
              </w:rPr>
              <w:t>развивающих</w:t>
            </w:r>
          </w:p>
        </w:tc>
        <w:tc>
          <w:tcPr>
            <w:tcW w:w="2472" w:type="dxa"/>
            <w:tcBorders>
              <w:top w:val="nil"/>
              <w:bottom w:val="nil"/>
            </w:tcBorders>
          </w:tcPr>
          <w:p w14:paraId="1A92F8D9" w14:textId="77777777" w:rsidR="00113E33" w:rsidRDefault="00936FC5">
            <w:pPr>
              <w:pStyle w:val="TableParagraph"/>
              <w:spacing w:line="244" w:lineRule="exact"/>
              <w:ind w:left="115"/>
              <w:rPr>
                <w:sz w:val="24"/>
              </w:rPr>
            </w:pPr>
            <w:r>
              <w:rPr>
                <w:spacing w:val="-2"/>
                <w:sz w:val="24"/>
              </w:rPr>
              <w:t>удовлетворение</w:t>
            </w:r>
          </w:p>
        </w:tc>
        <w:tc>
          <w:tcPr>
            <w:tcW w:w="1140" w:type="dxa"/>
            <w:tcBorders>
              <w:top w:val="nil"/>
              <w:bottom w:val="nil"/>
            </w:tcBorders>
          </w:tcPr>
          <w:p w14:paraId="13614D3D" w14:textId="77777777" w:rsidR="00113E33" w:rsidRDefault="00113E33">
            <w:pPr>
              <w:pStyle w:val="TableParagraph"/>
              <w:ind w:left="0"/>
              <w:rPr>
                <w:sz w:val="18"/>
              </w:rPr>
            </w:pPr>
          </w:p>
        </w:tc>
        <w:tc>
          <w:tcPr>
            <w:tcW w:w="1906" w:type="dxa"/>
            <w:tcBorders>
              <w:top w:val="nil"/>
              <w:bottom w:val="nil"/>
            </w:tcBorders>
          </w:tcPr>
          <w:p w14:paraId="16DCDDAD" w14:textId="77777777" w:rsidR="00113E33" w:rsidRDefault="00113E33">
            <w:pPr>
              <w:pStyle w:val="TableParagraph"/>
              <w:ind w:left="0"/>
              <w:rPr>
                <w:sz w:val="18"/>
              </w:rPr>
            </w:pPr>
          </w:p>
        </w:tc>
        <w:tc>
          <w:tcPr>
            <w:tcW w:w="2007" w:type="dxa"/>
            <w:vMerge/>
            <w:tcBorders>
              <w:top w:val="nil"/>
            </w:tcBorders>
          </w:tcPr>
          <w:p w14:paraId="3230F863" w14:textId="77777777" w:rsidR="00113E33" w:rsidRDefault="00113E33">
            <w:pPr>
              <w:rPr>
                <w:sz w:val="2"/>
                <w:szCs w:val="2"/>
              </w:rPr>
            </w:pPr>
          </w:p>
        </w:tc>
      </w:tr>
      <w:tr w:rsidR="00113E33" w14:paraId="73C2B3C1" w14:textId="77777777">
        <w:trPr>
          <w:trHeight w:val="264"/>
        </w:trPr>
        <w:tc>
          <w:tcPr>
            <w:tcW w:w="2254" w:type="dxa"/>
            <w:tcBorders>
              <w:top w:val="nil"/>
              <w:bottom w:val="nil"/>
            </w:tcBorders>
          </w:tcPr>
          <w:p w14:paraId="23B42A11" w14:textId="77777777" w:rsidR="00113E33" w:rsidRDefault="00936FC5">
            <w:pPr>
              <w:pStyle w:val="TableParagraph"/>
              <w:spacing w:line="245" w:lineRule="exact"/>
              <w:ind w:left="115"/>
              <w:rPr>
                <w:sz w:val="24"/>
              </w:rPr>
            </w:pPr>
            <w:r>
              <w:rPr>
                <w:spacing w:val="-2"/>
                <w:sz w:val="24"/>
              </w:rPr>
              <w:t>занятий,</w:t>
            </w:r>
          </w:p>
        </w:tc>
        <w:tc>
          <w:tcPr>
            <w:tcW w:w="2472" w:type="dxa"/>
            <w:tcBorders>
              <w:top w:val="nil"/>
              <w:bottom w:val="nil"/>
            </w:tcBorders>
          </w:tcPr>
          <w:p w14:paraId="51BE9AFA" w14:textId="77777777" w:rsidR="00113E33" w:rsidRDefault="00936FC5">
            <w:pPr>
              <w:pStyle w:val="TableParagraph"/>
              <w:spacing w:line="245" w:lineRule="exact"/>
              <w:ind w:left="115"/>
              <w:rPr>
                <w:sz w:val="24"/>
              </w:rPr>
            </w:pPr>
            <w:r>
              <w:rPr>
                <w:spacing w:val="-2"/>
                <w:sz w:val="24"/>
              </w:rPr>
              <w:t>особых</w:t>
            </w:r>
          </w:p>
        </w:tc>
        <w:tc>
          <w:tcPr>
            <w:tcW w:w="1140" w:type="dxa"/>
            <w:tcBorders>
              <w:top w:val="nil"/>
              <w:bottom w:val="nil"/>
            </w:tcBorders>
          </w:tcPr>
          <w:p w14:paraId="184C49A1" w14:textId="77777777" w:rsidR="00113E33" w:rsidRDefault="00113E33">
            <w:pPr>
              <w:pStyle w:val="TableParagraph"/>
              <w:ind w:left="0"/>
              <w:rPr>
                <w:sz w:val="18"/>
              </w:rPr>
            </w:pPr>
          </w:p>
        </w:tc>
        <w:tc>
          <w:tcPr>
            <w:tcW w:w="1906" w:type="dxa"/>
            <w:tcBorders>
              <w:top w:val="nil"/>
              <w:bottom w:val="nil"/>
            </w:tcBorders>
          </w:tcPr>
          <w:p w14:paraId="41B1730A" w14:textId="77777777" w:rsidR="00113E33" w:rsidRDefault="00113E33">
            <w:pPr>
              <w:pStyle w:val="TableParagraph"/>
              <w:ind w:left="0"/>
              <w:rPr>
                <w:sz w:val="18"/>
              </w:rPr>
            </w:pPr>
          </w:p>
        </w:tc>
        <w:tc>
          <w:tcPr>
            <w:tcW w:w="2007" w:type="dxa"/>
            <w:vMerge/>
            <w:tcBorders>
              <w:top w:val="nil"/>
            </w:tcBorders>
          </w:tcPr>
          <w:p w14:paraId="4F972065" w14:textId="77777777" w:rsidR="00113E33" w:rsidRDefault="00113E33">
            <w:pPr>
              <w:rPr>
                <w:sz w:val="2"/>
                <w:szCs w:val="2"/>
              </w:rPr>
            </w:pPr>
          </w:p>
        </w:tc>
      </w:tr>
      <w:tr w:rsidR="00113E33" w14:paraId="56CB8168" w14:textId="77777777">
        <w:trPr>
          <w:trHeight w:val="266"/>
        </w:trPr>
        <w:tc>
          <w:tcPr>
            <w:tcW w:w="2254" w:type="dxa"/>
            <w:tcBorders>
              <w:top w:val="nil"/>
              <w:bottom w:val="nil"/>
            </w:tcBorders>
          </w:tcPr>
          <w:p w14:paraId="0F76F6FE" w14:textId="77777777" w:rsidR="00113E33" w:rsidRDefault="00936FC5">
            <w:pPr>
              <w:pStyle w:val="TableParagraph"/>
              <w:spacing w:line="246" w:lineRule="exact"/>
              <w:ind w:left="115"/>
              <w:rPr>
                <w:sz w:val="24"/>
              </w:rPr>
            </w:pPr>
            <w:r>
              <w:rPr>
                <w:sz w:val="24"/>
              </w:rPr>
              <w:t>необходимых</w:t>
            </w:r>
            <w:r>
              <w:rPr>
                <w:spacing w:val="-13"/>
                <w:sz w:val="24"/>
              </w:rPr>
              <w:t xml:space="preserve"> </w:t>
            </w:r>
            <w:r>
              <w:rPr>
                <w:spacing w:val="-5"/>
                <w:sz w:val="24"/>
              </w:rPr>
              <w:t>для</w:t>
            </w:r>
          </w:p>
        </w:tc>
        <w:tc>
          <w:tcPr>
            <w:tcW w:w="2472" w:type="dxa"/>
            <w:tcBorders>
              <w:top w:val="nil"/>
              <w:bottom w:val="nil"/>
            </w:tcBorders>
          </w:tcPr>
          <w:p w14:paraId="61EE15C2" w14:textId="77777777" w:rsidR="00113E33" w:rsidRDefault="00936FC5">
            <w:pPr>
              <w:pStyle w:val="TableParagraph"/>
              <w:spacing w:line="246" w:lineRule="exact"/>
              <w:ind w:left="115"/>
              <w:rPr>
                <w:sz w:val="24"/>
              </w:rPr>
            </w:pPr>
            <w:r>
              <w:rPr>
                <w:spacing w:val="-2"/>
                <w:sz w:val="24"/>
              </w:rPr>
              <w:t>образовательных</w:t>
            </w:r>
          </w:p>
        </w:tc>
        <w:tc>
          <w:tcPr>
            <w:tcW w:w="1140" w:type="dxa"/>
            <w:tcBorders>
              <w:top w:val="nil"/>
              <w:bottom w:val="nil"/>
            </w:tcBorders>
          </w:tcPr>
          <w:p w14:paraId="05C5A91E" w14:textId="77777777" w:rsidR="00113E33" w:rsidRDefault="00113E33">
            <w:pPr>
              <w:pStyle w:val="TableParagraph"/>
              <w:ind w:left="0"/>
              <w:rPr>
                <w:sz w:val="18"/>
              </w:rPr>
            </w:pPr>
          </w:p>
        </w:tc>
        <w:tc>
          <w:tcPr>
            <w:tcW w:w="1906" w:type="dxa"/>
            <w:tcBorders>
              <w:top w:val="nil"/>
              <w:bottom w:val="nil"/>
            </w:tcBorders>
          </w:tcPr>
          <w:p w14:paraId="0AF59E1F" w14:textId="77777777" w:rsidR="00113E33" w:rsidRDefault="00113E33">
            <w:pPr>
              <w:pStyle w:val="TableParagraph"/>
              <w:ind w:left="0"/>
              <w:rPr>
                <w:sz w:val="18"/>
              </w:rPr>
            </w:pPr>
          </w:p>
        </w:tc>
        <w:tc>
          <w:tcPr>
            <w:tcW w:w="2007" w:type="dxa"/>
            <w:vMerge/>
            <w:tcBorders>
              <w:top w:val="nil"/>
            </w:tcBorders>
          </w:tcPr>
          <w:p w14:paraId="0BBFC3E9" w14:textId="77777777" w:rsidR="00113E33" w:rsidRDefault="00113E33">
            <w:pPr>
              <w:rPr>
                <w:sz w:val="2"/>
                <w:szCs w:val="2"/>
              </w:rPr>
            </w:pPr>
          </w:p>
        </w:tc>
      </w:tr>
      <w:tr w:rsidR="00113E33" w14:paraId="5B40C19A" w14:textId="77777777">
        <w:trPr>
          <w:trHeight w:val="265"/>
        </w:trPr>
        <w:tc>
          <w:tcPr>
            <w:tcW w:w="2254" w:type="dxa"/>
            <w:tcBorders>
              <w:top w:val="nil"/>
              <w:bottom w:val="nil"/>
            </w:tcBorders>
          </w:tcPr>
          <w:p w14:paraId="583062B9" w14:textId="77777777" w:rsidR="00113E33" w:rsidRDefault="00936FC5">
            <w:pPr>
              <w:pStyle w:val="TableParagraph"/>
              <w:spacing w:line="246" w:lineRule="exact"/>
              <w:ind w:left="115"/>
              <w:rPr>
                <w:sz w:val="24"/>
              </w:rPr>
            </w:pPr>
            <w:r>
              <w:rPr>
                <w:spacing w:val="-2"/>
                <w:sz w:val="24"/>
              </w:rPr>
              <w:t>преодоления</w:t>
            </w:r>
          </w:p>
        </w:tc>
        <w:tc>
          <w:tcPr>
            <w:tcW w:w="2472" w:type="dxa"/>
            <w:tcBorders>
              <w:top w:val="nil"/>
              <w:bottom w:val="nil"/>
            </w:tcBorders>
          </w:tcPr>
          <w:p w14:paraId="53483B48" w14:textId="77777777" w:rsidR="00113E33" w:rsidRDefault="00936FC5">
            <w:pPr>
              <w:pStyle w:val="TableParagraph"/>
              <w:spacing w:line="246" w:lineRule="exact"/>
              <w:ind w:left="115"/>
              <w:rPr>
                <w:sz w:val="24"/>
              </w:rPr>
            </w:pPr>
            <w:r>
              <w:rPr>
                <w:spacing w:val="-2"/>
                <w:sz w:val="24"/>
              </w:rPr>
              <w:t>потребностей</w:t>
            </w:r>
          </w:p>
        </w:tc>
        <w:tc>
          <w:tcPr>
            <w:tcW w:w="1140" w:type="dxa"/>
            <w:tcBorders>
              <w:top w:val="nil"/>
              <w:bottom w:val="nil"/>
            </w:tcBorders>
          </w:tcPr>
          <w:p w14:paraId="15171E76" w14:textId="77777777" w:rsidR="00113E33" w:rsidRDefault="00113E33">
            <w:pPr>
              <w:pStyle w:val="TableParagraph"/>
              <w:ind w:left="0"/>
              <w:rPr>
                <w:sz w:val="18"/>
              </w:rPr>
            </w:pPr>
          </w:p>
        </w:tc>
        <w:tc>
          <w:tcPr>
            <w:tcW w:w="1906" w:type="dxa"/>
            <w:tcBorders>
              <w:top w:val="nil"/>
              <w:bottom w:val="nil"/>
            </w:tcBorders>
          </w:tcPr>
          <w:p w14:paraId="32F85E86" w14:textId="77777777" w:rsidR="00113E33" w:rsidRDefault="00113E33">
            <w:pPr>
              <w:pStyle w:val="TableParagraph"/>
              <w:ind w:left="0"/>
              <w:rPr>
                <w:sz w:val="18"/>
              </w:rPr>
            </w:pPr>
          </w:p>
        </w:tc>
        <w:tc>
          <w:tcPr>
            <w:tcW w:w="2007" w:type="dxa"/>
            <w:vMerge/>
            <w:tcBorders>
              <w:top w:val="nil"/>
            </w:tcBorders>
          </w:tcPr>
          <w:p w14:paraId="7D4F035B" w14:textId="77777777" w:rsidR="00113E33" w:rsidRDefault="00113E33">
            <w:pPr>
              <w:rPr>
                <w:sz w:val="2"/>
                <w:szCs w:val="2"/>
              </w:rPr>
            </w:pPr>
          </w:p>
        </w:tc>
      </w:tr>
      <w:tr w:rsidR="00113E33" w14:paraId="3BA27AD5" w14:textId="77777777">
        <w:trPr>
          <w:trHeight w:val="264"/>
        </w:trPr>
        <w:tc>
          <w:tcPr>
            <w:tcW w:w="2254" w:type="dxa"/>
            <w:tcBorders>
              <w:top w:val="nil"/>
              <w:bottom w:val="nil"/>
            </w:tcBorders>
          </w:tcPr>
          <w:p w14:paraId="5E502169" w14:textId="77777777" w:rsidR="00113E33" w:rsidRDefault="00936FC5">
            <w:pPr>
              <w:pStyle w:val="TableParagraph"/>
              <w:spacing w:line="245" w:lineRule="exact"/>
              <w:ind w:left="115"/>
              <w:rPr>
                <w:sz w:val="24"/>
              </w:rPr>
            </w:pPr>
            <w:r>
              <w:rPr>
                <w:spacing w:val="-2"/>
                <w:sz w:val="24"/>
              </w:rPr>
              <w:t>нарушений</w:t>
            </w:r>
          </w:p>
        </w:tc>
        <w:tc>
          <w:tcPr>
            <w:tcW w:w="2472" w:type="dxa"/>
            <w:tcBorders>
              <w:top w:val="nil"/>
              <w:bottom w:val="nil"/>
            </w:tcBorders>
          </w:tcPr>
          <w:p w14:paraId="431EABA3" w14:textId="77777777" w:rsidR="00113E33" w:rsidRDefault="00936FC5">
            <w:pPr>
              <w:pStyle w:val="TableParagraph"/>
              <w:spacing w:line="245" w:lineRule="exact"/>
              <w:ind w:left="115"/>
              <w:rPr>
                <w:sz w:val="24"/>
              </w:rPr>
            </w:pPr>
            <w:r>
              <w:rPr>
                <w:sz w:val="24"/>
              </w:rPr>
              <w:t>детей</w:t>
            </w:r>
            <w:r>
              <w:rPr>
                <w:spacing w:val="-4"/>
                <w:sz w:val="24"/>
              </w:rPr>
              <w:t xml:space="preserve"> </w:t>
            </w:r>
            <w:r>
              <w:rPr>
                <w:sz w:val="24"/>
              </w:rPr>
              <w:t>с</w:t>
            </w:r>
            <w:r>
              <w:rPr>
                <w:spacing w:val="-5"/>
                <w:sz w:val="24"/>
              </w:rPr>
              <w:t xml:space="preserve"> ЗПР</w:t>
            </w:r>
          </w:p>
        </w:tc>
        <w:tc>
          <w:tcPr>
            <w:tcW w:w="1140" w:type="dxa"/>
            <w:tcBorders>
              <w:top w:val="nil"/>
              <w:bottom w:val="nil"/>
            </w:tcBorders>
          </w:tcPr>
          <w:p w14:paraId="0AAB54AD" w14:textId="77777777" w:rsidR="00113E33" w:rsidRDefault="00113E33">
            <w:pPr>
              <w:pStyle w:val="TableParagraph"/>
              <w:ind w:left="0"/>
              <w:rPr>
                <w:sz w:val="18"/>
              </w:rPr>
            </w:pPr>
          </w:p>
        </w:tc>
        <w:tc>
          <w:tcPr>
            <w:tcW w:w="1906" w:type="dxa"/>
            <w:tcBorders>
              <w:top w:val="nil"/>
              <w:bottom w:val="nil"/>
            </w:tcBorders>
          </w:tcPr>
          <w:p w14:paraId="69DC16C2" w14:textId="77777777" w:rsidR="00113E33" w:rsidRDefault="00113E33">
            <w:pPr>
              <w:pStyle w:val="TableParagraph"/>
              <w:ind w:left="0"/>
              <w:rPr>
                <w:sz w:val="18"/>
              </w:rPr>
            </w:pPr>
          </w:p>
        </w:tc>
        <w:tc>
          <w:tcPr>
            <w:tcW w:w="2007" w:type="dxa"/>
            <w:vMerge/>
            <w:tcBorders>
              <w:top w:val="nil"/>
            </w:tcBorders>
          </w:tcPr>
          <w:p w14:paraId="3B620D3C" w14:textId="77777777" w:rsidR="00113E33" w:rsidRDefault="00113E33">
            <w:pPr>
              <w:rPr>
                <w:sz w:val="2"/>
                <w:szCs w:val="2"/>
              </w:rPr>
            </w:pPr>
          </w:p>
        </w:tc>
      </w:tr>
      <w:tr w:rsidR="00113E33" w14:paraId="2296951C" w14:textId="77777777">
        <w:trPr>
          <w:trHeight w:val="264"/>
        </w:trPr>
        <w:tc>
          <w:tcPr>
            <w:tcW w:w="2254" w:type="dxa"/>
            <w:tcBorders>
              <w:top w:val="nil"/>
              <w:bottom w:val="nil"/>
            </w:tcBorders>
          </w:tcPr>
          <w:p w14:paraId="634F1485" w14:textId="77777777" w:rsidR="00113E33" w:rsidRDefault="00936FC5">
            <w:pPr>
              <w:pStyle w:val="TableParagraph"/>
              <w:spacing w:line="245" w:lineRule="exact"/>
              <w:ind w:left="115"/>
              <w:rPr>
                <w:sz w:val="24"/>
              </w:rPr>
            </w:pPr>
            <w:r>
              <w:rPr>
                <w:spacing w:val="-2"/>
                <w:sz w:val="24"/>
              </w:rPr>
              <w:t>развития</w:t>
            </w:r>
          </w:p>
        </w:tc>
        <w:tc>
          <w:tcPr>
            <w:tcW w:w="2472" w:type="dxa"/>
            <w:tcBorders>
              <w:top w:val="nil"/>
              <w:bottom w:val="nil"/>
            </w:tcBorders>
          </w:tcPr>
          <w:p w14:paraId="6BD315AB" w14:textId="77777777" w:rsidR="00113E33" w:rsidRDefault="00113E33">
            <w:pPr>
              <w:pStyle w:val="TableParagraph"/>
              <w:ind w:left="0"/>
              <w:rPr>
                <w:sz w:val="18"/>
              </w:rPr>
            </w:pPr>
          </w:p>
        </w:tc>
        <w:tc>
          <w:tcPr>
            <w:tcW w:w="1140" w:type="dxa"/>
            <w:tcBorders>
              <w:top w:val="nil"/>
              <w:bottom w:val="nil"/>
            </w:tcBorders>
          </w:tcPr>
          <w:p w14:paraId="1BF33BC8" w14:textId="77777777" w:rsidR="00113E33" w:rsidRDefault="00113E33">
            <w:pPr>
              <w:pStyle w:val="TableParagraph"/>
              <w:ind w:left="0"/>
              <w:rPr>
                <w:sz w:val="18"/>
              </w:rPr>
            </w:pPr>
          </w:p>
        </w:tc>
        <w:tc>
          <w:tcPr>
            <w:tcW w:w="1906" w:type="dxa"/>
            <w:tcBorders>
              <w:top w:val="nil"/>
              <w:bottom w:val="nil"/>
            </w:tcBorders>
          </w:tcPr>
          <w:p w14:paraId="5D492878" w14:textId="77777777" w:rsidR="00113E33" w:rsidRDefault="00113E33">
            <w:pPr>
              <w:pStyle w:val="TableParagraph"/>
              <w:ind w:left="0"/>
              <w:rPr>
                <w:sz w:val="18"/>
              </w:rPr>
            </w:pPr>
          </w:p>
        </w:tc>
        <w:tc>
          <w:tcPr>
            <w:tcW w:w="2007" w:type="dxa"/>
            <w:vMerge/>
            <w:tcBorders>
              <w:top w:val="nil"/>
            </w:tcBorders>
          </w:tcPr>
          <w:p w14:paraId="5AA26201" w14:textId="77777777" w:rsidR="00113E33" w:rsidRDefault="00113E33">
            <w:pPr>
              <w:rPr>
                <w:sz w:val="2"/>
                <w:szCs w:val="2"/>
              </w:rPr>
            </w:pPr>
          </w:p>
        </w:tc>
      </w:tr>
      <w:tr w:rsidR="00113E33" w14:paraId="45534CF8" w14:textId="77777777">
        <w:trPr>
          <w:trHeight w:val="270"/>
        </w:trPr>
        <w:tc>
          <w:tcPr>
            <w:tcW w:w="2254" w:type="dxa"/>
            <w:tcBorders>
              <w:top w:val="nil"/>
              <w:bottom w:val="nil"/>
            </w:tcBorders>
          </w:tcPr>
          <w:p w14:paraId="05E3175C" w14:textId="77777777" w:rsidR="00113E33" w:rsidRDefault="00936FC5">
            <w:pPr>
              <w:pStyle w:val="TableParagraph"/>
              <w:spacing w:line="251" w:lineRule="exact"/>
              <w:ind w:left="115"/>
              <w:rPr>
                <w:sz w:val="24"/>
              </w:rPr>
            </w:pPr>
            <w:r>
              <w:rPr>
                <w:sz w:val="24"/>
              </w:rPr>
              <w:t>и</w:t>
            </w:r>
            <w:r>
              <w:rPr>
                <w:spacing w:val="-2"/>
                <w:sz w:val="24"/>
              </w:rPr>
              <w:t xml:space="preserve"> трудностей</w:t>
            </w:r>
          </w:p>
        </w:tc>
        <w:tc>
          <w:tcPr>
            <w:tcW w:w="2472" w:type="dxa"/>
            <w:tcBorders>
              <w:top w:val="nil"/>
              <w:bottom w:val="nil"/>
            </w:tcBorders>
          </w:tcPr>
          <w:p w14:paraId="7403E322" w14:textId="77777777" w:rsidR="00113E33" w:rsidRDefault="00113E33">
            <w:pPr>
              <w:pStyle w:val="TableParagraph"/>
              <w:ind w:left="0"/>
              <w:rPr>
                <w:sz w:val="20"/>
              </w:rPr>
            </w:pPr>
          </w:p>
        </w:tc>
        <w:tc>
          <w:tcPr>
            <w:tcW w:w="1140" w:type="dxa"/>
            <w:tcBorders>
              <w:top w:val="nil"/>
              <w:bottom w:val="nil"/>
            </w:tcBorders>
          </w:tcPr>
          <w:p w14:paraId="542D90D4" w14:textId="77777777" w:rsidR="00113E33" w:rsidRDefault="00113E33">
            <w:pPr>
              <w:pStyle w:val="TableParagraph"/>
              <w:ind w:left="0"/>
              <w:rPr>
                <w:sz w:val="20"/>
              </w:rPr>
            </w:pPr>
          </w:p>
        </w:tc>
        <w:tc>
          <w:tcPr>
            <w:tcW w:w="1906" w:type="dxa"/>
            <w:tcBorders>
              <w:top w:val="nil"/>
              <w:bottom w:val="nil"/>
            </w:tcBorders>
          </w:tcPr>
          <w:p w14:paraId="7319EA0E" w14:textId="77777777" w:rsidR="00113E33" w:rsidRDefault="00113E33">
            <w:pPr>
              <w:pStyle w:val="TableParagraph"/>
              <w:ind w:left="0"/>
              <w:rPr>
                <w:sz w:val="20"/>
              </w:rPr>
            </w:pPr>
          </w:p>
        </w:tc>
        <w:tc>
          <w:tcPr>
            <w:tcW w:w="2007" w:type="dxa"/>
            <w:vMerge/>
            <w:tcBorders>
              <w:top w:val="nil"/>
            </w:tcBorders>
          </w:tcPr>
          <w:p w14:paraId="44352182" w14:textId="77777777" w:rsidR="00113E33" w:rsidRDefault="00113E33">
            <w:pPr>
              <w:rPr>
                <w:sz w:val="2"/>
                <w:szCs w:val="2"/>
              </w:rPr>
            </w:pPr>
          </w:p>
        </w:tc>
      </w:tr>
      <w:tr w:rsidR="00113E33" w14:paraId="20F5D168" w14:textId="77777777">
        <w:trPr>
          <w:trHeight w:val="295"/>
        </w:trPr>
        <w:tc>
          <w:tcPr>
            <w:tcW w:w="2254" w:type="dxa"/>
            <w:tcBorders>
              <w:top w:val="nil"/>
            </w:tcBorders>
          </w:tcPr>
          <w:p w14:paraId="27BCB0A5" w14:textId="77777777" w:rsidR="00113E33" w:rsidRDefault="00936FC5">
            <w:pPr>
              <w:pStyle w:val="TableParagraph"/>
              <w:spacing w:line="271" w:lineRule="exact"/>
              <w:ind w:left="115"/>
              <w:rPr>
                <w:sz w:val="24"/>
              </w:rPr>
            </w:pPr>
            <w:r>
              <w:rPr>
                <w:spacing w:val="-2"/>
                <w:sz w:val="24"/>
              </w:rPr>
              <w:t>обучения</w:t>
            </w:r>
          </w:p>
        </w:tc>
        <w:tc>
          <w:tcPr>
            <w:tcW w:w="2472" w:type="dxa"/>
            <w:tcBorders>
              <w:top w:val="nil"/>
            </w:tcBorders>
          </w:tcPr>
          <w:p w14:paraId="0CD168A9" w14:textId="77777777" w:rsidR="00113E33" w:rsidRDefault="00113E33">
            <w:pPr>
              <w:pStyle w:val="TableParagraph"/>
              <w:ind w:left="0"/>
            </w:pPr>
          </w:p>
        </w:tc>
        <w:tc>
          <w:tcPr>
            <w:tcW w:w="1140" w:type="dxa"/>
            <w:tcBorders>
              <w:top w:val="nil"/>
            </w:tcBorders>
          </w:tcPr>
          <w:p w14:paraId="58A8D025" w14:textId="77777777" w:rsidR="00113E33" w:rsidRDefault="00113E33">
            <w:pPr>
              <w:pStyle w:val="TableParagraph"/>
              <w:ind w:left="0"/>
            </w:pPr>
          </w:p>
        </w:tc>
        <w:tc>
          <w:tcPr>
            <w:tcW w:w="1906" w:type="dxa"/>
            <w:tcBorders>
              <w:top w:val="nil"/>
            </w:tcBorders>
          </w:tcPr>
          <w:p w14:paraId="5F45F07C" w14:textId="77777777" w:rsidR="00113E33" w:rsidRDefault="00113E33">
            <w:pPr>
              <w:pStyle w:val="TableParagraph"/>
              <w:ind w:left="0"/>
            </w:pPr>
          </w:p>
        </w:tc>
        <w:tc>
          <w:tcPr>
            <w:tcW w:w="2007" w:type="dxa"/>
            <w:vMerge/>
            <w:tcBorders>
              <w:top w:val="nil"/>
            </w:tcBorders>
          </w:tcPr>
          <w:p w14:paraId="1927A51C" w14:textId="77777777" w:rsidR="00113E33" w:rsidRDefault="00113E33">
            <w:pPr>
              <w:rPr>
                <w:sz w:val="2"/>
                <w:szCs w:val="2"/>
              </w:rPr>
            </w:pPr>
          </w:p>
        </w:tc>
      </w:tr>
      <w:tr w:rsidR="00113E33" w14:paraId="235A276E" w14:textId="77777777">
        <w:trPr>
          <w:trHeight w:val="243"/>
        </w:trPr>
        <w:tc>
          <w:tcPr>
            <w:tcW w:w="2254" w:type="dxa"/>
            <w:tcBorders>
              <w:bottom w:val="nil"/>
            </w:tcBorders>
          </w:tcPr>
          <w:p w14:paraId="116F3908" w14:textId="77777777" w:rsidR="00113E33" w:rsidRDefault="00936FC5">
            <w:pPr>
              <w:pStyle w:val="TableParagraph"/>
              <w:spacing w:line="224" w:lineRule="exact"/>
              <w:ind w:left="115"/>
              <w:rPr>
                <w:sz w:val="24"/>
              </w:rPr>
            </w:pPr>
            <w:r>
              <w:rPr>
                <w:spacing w:val="-2"/>
                <w:sz w:val="24"/>
              </w:rPr>
              <w:t>Системное</w:t>
            </w:r>
          </w:p>
        </w:tc>
        <w:tc>
          <w:tcPr>
            <w:tcW w:w="2472" w:type="dxa"/>
            <w:tcBorders>
              <w:bottom w:val="nil"/>
            </w:tcBorders>
          </w:tcPr>
          <w:p w14:paraId="72EBAEDC" w14:textId="77777777" w:rsidR="00113E33" w:rsidRDefault="00936FC5">
            <w:pPr>
              <w:pStyle w:val="TableParagraph"/>
              <w:spacing w:line="224" w:lineRule="exact"/>
              <w:ind w:left="115"/>
              <w:rPr>
                <w:sz w:val="24"/>
              </w:rPr>
            </w:pPr>
            <w:r>
              <w:rPr>
                <w:spacing w:val="-2"/>
                <w:sz w:val="24"/>
              </w:rPr>
              <w:t>Формирование</w:t>
            </w:r>
          </w:p>
        </w:tc>
        <w:tc>
          <w:tcPr>
            <w:tcW w:w="1140" w:type="dxa"/>
            <w:tcBorders>
              <w:bottom w:val="nil"/>
            </w:tcBorders>
          </w:tcPr>
          <w:p w14:paraId="56A02EA6" w14:textId="77777777" w:rsidR="00113E33" w:rsidRDefault="00936FC5">
            <w:pPr>
              <w:pStyle w:val="TableParagraph"/>
              <w:spacing w:line="224" w:lineRule="exact"/>
              <w:ind w:left="115"/>
              <w:rPr>
                <w:sz w:val="24"/>
              </w:rPr>
            </w:pPr>
            <w:r>
              <w:rPr>
                <w:spacing w:val="-10"/>
                <w:sz w:val="24"/>
              </w:rPr>
              <w:t>В</w:t>
            </w:r>
          </w:p>
        </w:tc>
        <w:tc>
          <w:tcPr>
            <w:tcW w:w="1906" w:type="dxa"/>
            <w:tcBorders>
              <w:bottom w:val="nil"/>
            </w:tcBorders>
          </w:tcPr>
          <w:p w14:paraId="5A2A728A" w14:textId="77777777" w:rsidR="00113E33" w:rsidRDefault="00936FC5">
            <w:pPr>
              <w:pStyle w:val="TableParagraph"/>
              <w:spacing w:line="224" w:lineRule="exact"/>
              <w:ind w:left="116"/>
              <w:rPr>
                <w:sz w:val="24"/>
              </w:rPr>
            </w:pPr>
            <w:r>
              <w:rPr>
                <w:spacing w:val="-2"/>
                <w:sz w:val="24"/>
              </w:rPr>
              <w:t>Педагог-</w:t>
            </w:r>
          </w:p>
        </w:tc>
        <w:tc>
          <w:tcPr>
            <w:tcW w:w="2007" w:type="dxa"/>
            <w:vMerge w:val="restart"/>
          </w:tcPr>
          <w:p w14:paraId="297908FA" w14:textId="77777777" w:rsidR="00113E33" w:rsidRDefault="00936FC5">
            <w:pPr>
              <w:pStyle w:val="TableParagraph"/>
              <w:spacing w:line="253" w:lineRule="exact"/>
              <w:ind w:left="132"/>
              <w:rPr>
                <w:sz w:val="24"/>
              </w:rPr>
            </w:pPr>
            <w:r>
              <w:rPr>
                <w:spacing w:val="-2"/>
                <w:sz w:val="24"/>
              </w:rPr>
              <w:t>Индивидуальный</w:t>
            </w:r>
          </w:p>
        </w:tc>
      </w:tr>
      <w:tr w:rsidR="00113E33" w14:paraId="74D43D39" w14:textId="77777777">
        <w:trPr>
          <w:trHeight w:val="255"/>
        </w:trPr>
        <w:tc>
          <w:tcPr>
            <w:tcW w:w="2254" w:type="dxa"/>
            <w:tcBorders>
              <w:top w:val="nil"/>
              <w:bottom w:val="nil"/>
            </w:tcBorders>
          </w:tcPr>
          <w:p w14:paraId="54A75ACF" w14:textId="77777777" w:rsidR="00113E33" w:rsidRDefault="00936FC5">
            <w:pPr>
              <w:pStyle w:val="TableParagraph"/>
              <w:spacing w:line="235" w:lineRule="exact"/>
              <w:ind w:left="115"/>
              <w:rPr>
                <w:sz w:val="24"/>
              </w:rPr>
            </w:pPr>
            <w:r>
              <w:rPr>
                <w:sz w:val="24"/>
              </w:rPr>
              <w:t>воздействие</w:t>
            </w:r>
            <w:r>
              <w:rPr>
                <w:spacing w:val="-11"/>
                <w:sz w:val="24"/>
              </w:rPr>
              <w:t xml:space="preserve"> </w:t>
            </w:r>
            <w:r>
              <w:rPr>
                <w:spacing w:val="-5"/>
                <w:sz w:val="24"/>
              </w:rPr>
              <w:t>на</w:t>
            </w:r>
          </w:p>
        </w:tc>
        <w:tc>
          <w:tcPr>
            <w:tcW w:w="2472" w:type="dxa"/>
            <w:tcBorders>
              <w:top w:val="nil"/>
              <w:bottom w:val="nil"/>
            </w:tcBorders>
          </w:tcPr>
          <w:p w14:paraId="3353ABB7" w14:textId="77777777" w:rsidR="00113E33" w:rsidRDefault="00936FC5">
            <w:pPr>
              <w:pStyle w:val="TableParagraph"/>
              <w:spacing w:line="235" w:lineRule="exact"/>
              <w:ind w:left="115"/>
              <w:rPr>
                <w:sz w:val="24"/>
              </w:rPr>
            </w:pPr>
            <w:r>
              <w:rPr>
                <w:sz w:val="24"/>
              </w:rPr>
              <w:t>знаний,</w:t>
            </w:r>
            <w:r>
              <w:rPr>
                <w:spacing w:val="-3"/>
                <w:sz w:val="24"/>
              </w:rPr>
              <w:t xml:space="preserve"> </w:t>
            </w:r>
            <w:r>
              <w:rPr>
                <w:spacing w:val="-2"/>
                <w:sz w:val="24"/>
              </w:rPr>
              <w:t>умений,</w:t>
            </w:r>
          </w:p>
        </w:tc>
        <w:tc>
          <w:tcPr>
            <w:tcW w:w="1140" w:type="dxa"/>
            <w:tcBorders>
              <w:top w:val="nil"/>
              <w:bottom w:val="nil"/>
            </w:tcBorders>
          </w:tcPr>
          <w:p w14:paraId="2BEF5044" w14:textId="77777777" w:rsidR="00113E33" w:rsidRDefault="00936FC5">
            <w:pPr>
              <w:pStyle w:val="TableParagraph"/>
              <w:spacing w:line="235" w:lineRule="exact"/>
              <w:ind w:left="115"/>
              <w:rPr>
                <w:sz w:val="24"/>
              </w:rPr>
            </w:pPr>
            <w:r>
              <w:rPr>
                <w:spacing w:val="-2"/>
                <w:sz w:val="24"/>
              </w:rPr>
              <w:t>течение</w:t>
            </w:r>
          </w:p>
        </w:tc>
        <w:tc>
          <w:tcPr>
            <w:tcW w:w="1906" w:type="dxa"/>
            <w:tcBorders>
              <w:top w:val="nil"/>
              <w:bottom w:val="nil"/>
            </w:tcBorders>
          </w:tcPr>
          <w:p w14:paraId="16E710CE" w14:textId="77777777" w:rsidR="00113E33" w:rsidRDefault="00936FC5">
            <w:pPr>
              <w:pStyle w:val="TableParagraph"/>
              <w:spacing w:line="235" w:lineRule="exact"/>
              <w:ind w:left="116"/>
              <w:rPr>
                <w:sz w:val="24"/>
              </w:rPr>
            </w:pPr>
            <w:r>
              <w:rPr>
                <w:spacing w:val="-2"/>
                <w:sz w:val="24"/>
              </w:rPr>
              <w:t>психолог</w:t>
            </w:r>
          </w:p>
        </w:tc>
        <w:tc>
          <w:tcPr>
            <w:tcW w:w="2007" w:type="dxa"/>
            <w:vMerge/>
            <w:tcBorders>
              <w:top w:val="nil"/>
            </w:tcBorders>
          </w:tcPr>
          <w:p w14:paraId="397C68FB" w14:textId="77777777" w:rsidR="00113E33" w:rsidRDefault="00113E33">
            <w:pPr>
              <w:rPr>
                <w:sz w:val="2"/>
                <w:szCs w:val="2"/>
              </w:rPr>
            </w:pPr>
          </w:p>
        </w:tc>
      </w:tr>
      <w:tr w:rsidR="00113E33" w14:paraId="112FBADE" w14:textId="77777777">
        <w:trPr>
          <w:trHeight w:val="263"/>
        </w:trPr>
        <w:tc>
          <w:tcPr>
            <w:tcW w:w="2254" w:type="dxa"/>
            <w:tcBorders>
              <w:top w:val="nil"/>
              <w:bottom w:val="nil"/>
            </w:tcBorders>
          </w:tcPr>
          <w:p w14:paraId="0D3D9DF5" w14:textId="77777777" w:rsidR="00113E33" w:rsidRDefault="00936FC5">
            <w:pPr>
              <w:pStyle w:val="TableParagraph"/>
              <w:spacing w:line="244" w:lineRule="exact"/>
              <w:ind w:left="115"/>
              <w:rPr>
                <w:sz w:val="24"/>
              </w:rPr>
            </w:pPr>
            <w:r>
              <w:rPr>
                <w:spacing w:val="-2"/>
                <w:sz w:val="24"/>
              </w:rPr>
              <w:t>учебно-</w:t>
            </w:r>
          </w:p>
        </w:tc>
        <w:tc>
          <w:tcPr>
            <w:tcW w:w="2472" w:type="dxa"/>
            <w:tcBorders>
              <w:top w:val="nil"/>
              <w:bottom w:val="nil"/>
            </w:tcBorders>
          </w:tcPr>
          <w:p w14:paraId="0FE1895D" w14:textId="77777777" w:rsidR="00113E33" w:rsidRDefault="00936FC5">
            <w:pPr>
              <w:pStyle w:val="TableParagraph"/>
              <w:spacing w:line="244" w:lineRule="exact"/>
              <w:ind w:left="115"/>
              <w:rPr>
                <w:sz w:val="24"/>
              </w:rPr>
            </w:pPr>
            <w:r>
              <w:rPr>
                <w:sz w:val="24"/>
              </w:rPr>
              <w:t>навыков</w:t>
            </w:r>
            <w:r>
              <w:rPr>
                <w:spacing w:val="-7"/>
                <w:sz w:val="24"/>
              </w:rPr>
              <w:t xml:space="preserve"> </w:t>
            </w:r>
            <w:r>
              <w:rPr>
                <w:sz w:val="24"/>
              </w:rPr>
              <w:t>и</w:t>
            </w:r>
            <w:r>
              <w:rPr>
                <w:spacing w:val="-3"/>
                <w:sz w:val="24"/>
              </w:rPr>
              <w:t xml:space="preserve"> </w:t>
            </w:r>
            <w:r>
              <w:rPr>
                <w:spacing w:val="-2"/>
                <w:sz w:val="24"/>
              </w:rPr>
              <w:t>коррекция</w:t>
            </w:r>
          </w:p>
        </w:tc>
        <w:tc>
          <w:tcPr>
            <w:tcW w:w="1140" w:type="dxa"/>
            <w:tcBorders>
              <w:top w:val="nil"/>
              <w:bottom w:val="nil"/>
            </w:tcBorders>
          </w:tcPr>
          <w:p w14:paraId="5A5F6197" w14:textId="77777777" w:rsidR="00113E33" w:rsidRDefault="00936FC5">
            <w:pPr>
              <w:pStyle w:val="TableParagraph"/>
              <w:spacing w:line="244" w:lineRule="exact"/>
              <w:ind w:left="115"/>
              <w:rPr>
                <w:sz w:val="24"/>
              </w:rPr>
            </w:pPr>
            <w:r>
              <w:rPr>
                <w:spacing w:val="-4"/>
                <w:sz w:val="24"/>
              </w:rPr>
              <w:t>года</w:t>
            </w:r>
          </w:p>
        </w:tc>
        <w:tc>
          <w:tcPr>
            <w:tcW w:w="1906" w:type="dxa"/>
            <w:tcBorders>
              <w:top w:val="nil"/>
              <w:bottom w:val="nil"/>
            </w:tcBorders>
          </w:tcPr>
          <w:p w14:paraId="182FCF86" w14:textId="77777777" w:rsidR="00113E33" w:rsidRDefault="00936FC5">
            <w:pPr>
              <w:pStyle w:val="TableParagraph"/>
              <w:spacing w:line="244" w:lineRule="exact"/>
              <w:ind w:left="116"/>
              <w:rPr>
                <w:sz w:val="24"/>
              </w:rPr>
            </w:pPr>
            <w:r>
              <w:rPr>
                <w:spacing w:val="-2"/>
                <w:sz w:val="24"/>
              </w:rPr>
              <w:t>Учитель-</w:t>
            </w:r>
          </w:p>
        </w:tc>
        <w:tc>
          <w:tcPr>
            <w:tcW w:w="2007" w:type="dxa"/>
            <w:vMerge/>
            <w:tcBorders>
              <w:top w:val="nil"/>
            </w:tcBorders>
          </w:tcPr>
          <w:p w14:paraId="7D391035" w14:textId="77777777" w:rsidR="00113E33" w:rsidRDefault="00113E33">
            <w:pPr>
              <w:rPr>
                <w:sz w:val="2"/>
                <w:szCs w:val="2"/>
              </w:rPr>
            </w:pPr>
          </w:p>
        </w:tc>
      </w:tr>
      <w:tr w:rsidR="00113E33" w14:paraId="6451D277" w14:textId="77777777">
        <w:trPr>
          <w:trHeight w:val="263"/>
        </w:trPr>
        <w:tc>
          <w:tcPr>
            <w:tcW w:w="2254" w:type="dxa"/>
            <w:tcBorders>
              <w:top w:val="nil"/>
              <w:bottom w:val="nil"/>
            </w:tcBorders>
          </w:tcPr>
          <w:p w14:paraId="6F2082A1" w14:textId="77777777" w:rsidR="00113E33" w:rsidRDefault="00936FC5">
            <w:pPr>
              <w:pStyle w:val="TableParagraph"/>
              <w:spacing w:line="244" w:lineRule="exact"/>
              <w:ind w:left="115"/>
              <w:rPr>
                <w:sz w:val="24"/>
              </w:rPr>
            </w:pPr>
            <w:r>
              <w:rPr>
                <w:spacing w:val="-2"/>
                <w:sz w:val="24"/>
              </w:rPr>
              <w:t>познавательную</w:t>
            </w:r>
          </w:p>
        </w:tc>
        <w:tc>
          <w:tcPr>
            <w:tcW w:w="2472" w:type="dxa"/>
            <w:tcBorders>
              <w:top w:val="nil"/>
              <w:bottom w:val="nil"/>
            </w:tcBorders>
          </w:tcPr>
          <w:p w14:paraId="4D404C3B" w14:textId="77777777" w:rsidR="00113E33" w:rsidRDefault="00936FC5">
            <w:pPr>
              <w:pStyle w:val="TableParagraph"/>
              <w:tabs>
                <w:tab w:val="left" w:pos="2258"/>
              </w:tabs>
              <w:spacing w:line="244" w:lineRule="exact"/>
              <w:ind w:left="115"/>
              <w:rPr>
                <w:sz w:val="24"/>
              </w:rPr>
            </w:pPr>
            <w:r>
              <w:rPr>
                <w:spacing w:val="-2"/>
                <w:sz w:val="24"/>
              </w:rPr>
              <w:t>отклонений</w:t>
            </w:r>
            <w:r>
              <w:rPr>
                <w:sz w:val="24"/>
              </w:rPr>
              <w:tab/>
            </w:r>
            <w:r>
              <w:rPr>
                <w:spacing w:val="-10"/>
                <w:sz w:val="24"/>
              </w:rPr>
              <w:t>в</w:t>
            </w:r>
          </w:p>
        </w:tc>
        <w:tc>
          <w:tcPr>
            <w:tcW w:w="1140" w:type="dxa"/>
            <w:tcBorders>
              <w:top w:val="nil"/>
              <w:bottom w:val="nil"/>
            </w:tcBorders>
          </w:tcPr>
          <w:p w14:paraId="36B94315" w14:textId="77777777" w:rsidR="00113E33" w:rsidRDefault="00113E33">
            <w:pPr>
              <w:pStyle w:val="TableParagraph"/>
              <w:ind w:left="0"/>
              <w:rPr>
                <w:sz w:val="18"/>
              </w:rPr>
            </w:pPr>
          </w:p>
        </w:tc>
        <w:tc>
          <w:tcPr>
            <w:tcW w:w="1906" w:type="dxa"/>
            <w:tcBorders>
              <w:top w:val="nil"/>
              <w:bottom w:val="nil"/>
            </w:tcBorders>
          </w:tcPr>
          <w:p w14:paraId="7C4F59B0" w14:textId="77777777" w:rsidR="00113E33" w:rsidRDefault="00936FC5">
            <w:pPr>
              <w:pStyle w:val="TableParagraph"/>
              <w:spacing w:line="244" w:lineRule="exact"/>
              <w:ind w:left="116"/>
              <w:rPr>
                <w:sz w:val="24"/>
              </w:rPr>
            </w:pPr>
            <w:r>
              <w:rPr>
                <w:spacing w:val="-2"/>
                <w:sz w:val="24"/>
              </w:rPr>
              <w:t>логопед</w:t>
            </w:r>
          </w:p>
        </w:tc>
        <w:tc>
          <w:tcPr>
            <w:tcW w:w="2007" w:type="dxa"/>
            <w:vMerge/>
            <w:tcBorders>
              <w:top w:val="nil"/>
            </w:tcBorders>
          </w:tcPr>
          <w:p w14:paraId="0B30A5B5" w14:textId="77777777" w:rsidR="00113E33" w:rsidRDefault="00113E33">
            <w:pPr>
              <w:rPr>
                <w:sz w:val="2"/>
                <w:szCs w:val="2"/>
              </w:rPr>
            </w:pPr>
          </w:p>
        </w:tc>
      </w:tr>
      <w:tr w:rsidR="00113E33" w14:paraId="374CBF5B" w14:textId="77777777">
        <w:trPr>
          <w:trHeight w:val="265"/>
        </w:trPr>
        <w:tc>
          <w:tcPr>
            <w:tcW w:w="2254" w:type="dxa"/>
            <w:tcBorders>
              <w:top w:val="nil"/>
              <w:bottom w:val="nil"/>
            </w:tcBorders>
          </w:tcPr>
          <w:p w14:paraId="32040489" w14:textId="77777777" w:rsidR="00113E33" w:rsidRDefault="00936FC5">
            <w:pPr>
              <w:pStyle w:val="TableParagraph"/>
              <w:spacing w:line="245" w:lineRule="exact"/>
              <w:ind w:left="115"/>
              <w:rPr>
                <w:sz w:val="24"/>
              </w:rPr>
            </w:pPr>
            <w:r>
              <w:rPr>
                <w:spacing w:val="-2"/>
                <w:sz w:val="24"/>
              </w:rPr>
              <w:t>деятельность</w:t>
            </w:r>
          </w:p>
        </w:tc>
        <w:tc>
          <w:tcPr>
            <w:tcW w:w="2472" w:type="dxa"/>
            <w:tcBorders>
              <w:top w:val="nil"/>
              <w:bottom w:val="nil"/>
            </w:tcBorders>
          </w:tcPr>
          <w:p w14:paraId="5F2EC56C" w14:textId="77777777" w:rsidR="00113E33" w:rsidRDefault="00936FC5">
            <w:pPr>
              <w:pStyle w:val="TableParagraph"/>
              <w:spacing w:line="245" w:lineRule="exact"/>
              <w:ind w:left="115"/>
              <w:rPr>
                <w:sz w:val="24"/>
              </w:rPr>
            </w:pPr>
            <w:r>
              <w:rPr>
                <w:spacing w:val="-2"/>
                <w:sz w:val="24"/>
              </w:rPr>
              <w:t>развитии</w:t>
            </w:r>
          </w:p>
        </w:tc>
        <w:tc>
          <w:tcPr>
            <w:tcW w:w="1140" w:type="dxa"/>
            <w:tcBorders>
              <w:top w:val="nil"/>
              <w:bottom w:val="nil"/>
            </w:tcBorders>
          </w:tcPr>
          <w:p w14:paraId="2058AF48" w14:textId="77777777" w:rsidR="00113E33" w:rsidRDefault="00113E33">
            <w:pPr>
              <w:pStyle w:val="TableParagraph"/>
              <w:ind w:left="0"/>
              <w:rPr>
                <w:sz w:val="18"/>
              </w:rPr>
            </w:pPr>
          </w:p>
        </w:tc>
        <w:tc>
          <w:tcPr>
            <w:tcW w:w="1906" w:type="dxa"/>
            <w:tcBorders>
              <w:top w:val="nil"/>
              <w:bottom w:val="nil"/>
            </w:tcBorders>
          </w:tcPr>
          <w:p w14:paraId="054917FB" w14:textId="77777777" w:rsidR="00113E33" w:rsidRDefault="00113E33">
            <w:pPr>
              <w:pStyle w:val="TableParagraph"/>
              <w:ind w:left="0"/>
              <w:rPr>
                <w:sz w:val="18"/>
              </w:rPr>
            </w:pPr>
          </w:p>
        </w:tc>
        <w:tc>
          <w:tcPr>
            <w:tcW w:w="2007" w:type="dxa"/>
            <w:vMerge/>
            <w:tcBorders>
              <w:top w:val="nil"/>
            </w:tcBorders>
          </w:tcPr>
          <w:p w14:paraId="60299BD9" w14:textId="77777777" w:rsidR="00113E33" w:rsidRDefault="00113E33">
            <w:pPr>
              <w:rPr>
                <w:sz w:val="2"/>
                <w:szCs w:val="2"/>
              </w:rPr>
            </w:pPr>
          </w:p>
        </w:tc>
      </w:tr>
      <w:tr w:rsidR="00113E33" w14:paraId="20E8E27F" w14:textId="77777777">
        <w:trPr>
          <w:trHeight w:val="266"/>
        </w:trPr>
        <w:tc>
          <w:tcPr>
            <w:tcW w:w="2254" w:type="dxa"/>
            <w:tcBorders>
              <w:top w:val="nil"/>
              <w:bottom w:val="nil"/>
            </w:tcBorders>
          </w:tcPr>
          <w:p w14:paraId="1655D2A3" w14:textId="77777777" w:rsidR="00113E33" w:rsidRDefault="00936FC5">
            <w:pPr>
              <w:pStyle w:val="TableParagraph"/>
              <w:spacing w:line="246" w:lineRule="exact"/>
              <w:ind w:left="115"/>
              <w:rPr>
                <w:sz w:val="24"/>
              </w:rPr>
            </w:pPr>
            <w:r>
              <w:rPr>
                <w:sz w:val="24"/>
              </w:rPr>
              <w:t>ребенка</w:t>
            </w:r>
            <w:r>
              <w:rPr>
                <w:spacing w:val="-7"/>
                <w:sz w:val="24"/>
              </w:rPr>
              <w:t xml:space="preserve"> </w:t>
            </w:r>
            <w:r>
              <w:rPr>
                <w:sz w:val="24"/>
              </w:rPr>
              <w:t>в</w:t>
            </w:r>
            <w:r>
              <w:rPr>
                <w:spacing w:val="-2"/>
                <w:sz w:val="24"/>
              </w:rPr>
              <w:t xml:space="preserve"> динамике</w:t>
            </w:r>
          </w:p>
        </w:tc>
        <w:tc>
          <w:tcPr>
            <w:tcW w:w="2472" w:type="dxa"/>
            <w:tcBorders>
              <w:top w:val="nil"/>
              <w:bottom w:val="nil"/>
            </w:tcBorders>
          </w:tcPr>
          <w:p w14:paraId="757E831D" w14:textId="77777777" w:rsidR="00113E33" w:rsidRDefault="00113E33">
            <w:pPr>
              <w:pStyle w:val="TableParagraph"/>
              <w:ind w:left="0"/>
              <w:rPr>
                <w:sz w:val="18"/>
              </w:rPr>
            </w:pPr>
          </w:p>
        </w:tc>
        <w:tc>
          <w:tcPr>
            <w:tcW w:w="1140" w:type="dxa"/>
            <w:tcBorders>
              <w:top w:val="nil"/>
              <w:bottom w:val="nil"/>
            </w:tcBorders>
          </w:tcPr>
          <w:p w14:paraId="1178EFD1" w14:textId="77777777" w:rsidR="00113E33" w:rsidRDefault="00113E33">
            <w:pPr>
              <w:pStyle w:val="TableParagraph"/>
              <w:ind w:left="0"/>
              <w:rPr>
                <w:sz w:val="18"/>
              </w:rPr>
            </w:pPr>
          </w:p>
        </w:tc>
        <w:tc>
          <w:tcPr>
            <w:tcW w:w="1906" w:type="dxa"/>
            <w:tcBorders>
              <w:top w:val="nil"/>
              <w:bottom w:val="nil"/>
            </w:tcBorders>
          </w:tcPr>
          <w:p w14:paraId="6794D733" w14:textId="77777777" w:rsidR="00113E33" w:rsidRDefault="00113E33">
            <w:pPr>
              <w:pStyle w:val="TableParagraph"/>
              <w:ind w:left="0"/>
              <w:rPr>
                <w:sz w:val="18"/>
              </w:rPr>
            </w:pPr>
          </w:p>
        </w:tc>
        <w:tc>
          <w:tcPr>
            <w:tcW w:w="2007" w:type="dxa"/>
            <w:vMerge/>
            <w:tcBorders>
              <w:top w:val="nil"/>
            </w:tcBorders>
          </w:tcPr>
          <w:p w14:paraId="5410BB28" w14:textId="77777777" w:rsidR="00113E33" w:rsidRDefault="00113E33">
            <w:pPr>
              <w:rPr>
                <w:sz w:val="2"/>
                <w:szCs w:val="2"/>
              </w:rPr>
            </w:pPr>
          </w:p>
        </w:tc>
      </w:tr>
      <w:tr w:rsidR="00113E33" w14:paraId="583E686F" w14:textId="77777777">
        <w:trPr>
          <w:trHeight w:val="273"/>
        </w:trPr>
        <w:tc>
          <w:tcPr>
            <w:tcW w:w="2254" w:type="dxa"/>
            <w:tcBorders>
              <w:top w:val="nil"/>
              <w:bottom w:val="nil"/>
            </w:tcBorders>
          </w:tcPr>
          <w:p w14:paraId="2145EA5F" w14:textId="77777777" w:rsidR="00113E33" w:rsidRDefault="00936FC5">
            <w:pPr>
              <w:pStyle w:val="TableParagraph"/>
              <w:spacing w:line="253" w:lineRule="exact"/>
              <w:ind w:left="115"/>
              <w:rPr>
                <w:sz w:val="24"/>
              </w:rPr>
            </w:pPr>
            <w:r>
              <w:rPr>
                <w:spacing w:val="-2"/>
                <w:sz w:val="24"/>
              </w:rPr>
              <w:t>образовательного</w:t>
            </w:r>
          </w:p>
        </w:tc>
        <w:tc>
          <w:tcPr>
            <w:tcW w:w="2472" w:type="dxa"/>
            <w:tcBorders>
              <w:top w:val="nil"/>
              <w:bottom w:val="nil"/>
            </w:tcBorders>
          </w:tcPr>
          <w:p w14:paraId="123CF5E3" w14:textId="77777777" w:rsidR="00113E33" w:rsidRDefault="00113E33">
            <w:pPr>
              <w:pStyle w:val="TableParagraph"/>
              <w:ind w:left="0"/>
              <w:rPr>
                <w:sz w:val="20"/>
              </w:rPr>
            </w:pPr>
          </w:p>
        </w:tc>
        <w:tc>
          <w:tcPr>
            <w:tcW w:w="1140" w:type="dxa"/>
            <w:tcBorders>
              <w:top w:val="nil"/>
              <w:bottom w:val="nil"/>
            </w:tcBorders>
          </w:tcPr>
          <w:p w14:paraId="47B1C1DB" w14:textId="77777777" w:rsidR="00113E33" w:rsidRDefault="00113E33">
            <w:pPr>
              <w:pStyle w:val="TableParagraph"/>
              <w:ind w:left="0"/>
              <w:rPr>
                <w:sz w:val="20"/>
              </w:rPr>
            </w:pPr>
          </w:p>
        </w:tc>
        <w:tc>
          <w:tcPr>
            <w:tcW w:w="1906" w:type="dxa"/>
            <w:tcBorders>
              <w:top w:val="nil"/>
              <w:bottom w:val="nil"/>
            </w:tcBorders>
          </w:tcPr>
          <w:p w14:paraId="0966D7D6" w14:textId="77777777" w:rsidR="00113E33" w:rsidRDefault="00113E33">
            <w:pPr>
              <w:pStyle w:val="TableParagraph"/>
              <w:ind w:left="0"/>
              <w:rPr>
                <w:sz w:val="20"/>
              </w:rPr>
            </w:pPr>
          </w:p>
        </w:tc>
        <w:tc>
          <w:tcPr>
            <w:tcW w:w="2007" w:type="dxa"/>
            <w:vMerge/>
            <w:tcBorders>
              <w:top w:val="nil"/>
            </w:tcBorders>
          </w:tcPr>
          <w:p w14:paraId="4972E816" w14:textId="77777777" w:rsidR="00113E33" w:rsidRDefault="00113E33">
            <w:pPr>
              <w:rPr>
                <w:sz w:val="2"/>
                <w:szCs w:val="2"/>
              </w:rPr>
            </w:pPr>
          </w:p>
        </w:tc>
      </w:tr>
      <w:tr w:rsidR="00113E33" w14:paraId="34481721" w14:textId="77777777">
        <w:trPr>
          <w:trHeight w:val="295"/>
        </w:trPr>
        <w:tc>
          <w:tcPr>
            <w:tcW w:w="2254" w:type="dxa"/>
            <w:tcBorders>
              <w:top w:val="nil"/>
            </w:tcBorders>
          </w:tcPr>
          <w:p w14:paraId="6D395F5C" w14:textId="77777777" w:rsidR="00113E33" w:rsidRDefault="00936FC5">
            <w:pPr>
              <w:pStyle w:val="TableParagraph"/>
              <w:spacing w:line="273" w:lineRule="exact"/>
              <w:ind w:left="115"/>
              <w:rPr>
                <w:sz w:val="24"/>
              </w:rPr>
            </w:pPr>
            <w:r>
              <w:rPr>
                <w:spacing w:val="-2"/>
                <w:sz w:val="24"/>
              </w:rPr>
              <w:t>процесса</w:t>
            </w:r>
          </w:p>
        </w:tc>
        <w:tc>
          <w:tcPr>
            <w:tcW w:w="2472" w:type="dxa"/>
            <w:tcBorders>
              <w:top w:val="nil"/>
            </w:tcBorders>
          </w:tcPr>
          <w:p w14:paraId="4D0C41FC" w14:textId="77777777" w:rsidR="00113E33" w:rsidRDefault="00113E33">
            <w:pPr>
              <w:pStyle w:val="TableParagraph"/>
              <w:ind w:left="0"/>
            </w:pPr>
          </w:p>
        </w:tc>
        <w:tc>
          <w:tcPr>
            <w:tcW w:w="1140" w:type="dxa"/>
            <w:tcBorders>
              <w:top w:val="nil"/>
            </w:tcBorders>
          </w:tcPr>
          <w:p w14:paraId="6A4C3A3C" w14:textId="77777777" w:rsidR="00113E33" w:rsidRDefault="00113E33">
            <w:pPr>
              <w:pStyle w:val="TableParagraph"/>
              <w:ind w:left="0"/>
            </w:pPr>
          </w:p>
        </w:tc>
        <w:tc>
          <w:tcPr>
            <w:tcW w:w="1906" w:type="dxa"/>
            <w:tcBorders>
              <w:top w:val="nil"/>
            </w:tcBorders>
          </w:tcPr>
          <w:p w14:paraId="0962F9E6" w14:textId="77777777" w:rsidR="00113E33" w:rsidRDefault="00113E33">
            <w:pPr>
              <w:pStyle w:val="TableParagraph"/>
              <w:ind w:left="0"/>
            </w:pPr>
          </w:p>
        </w:tc>
        <w:tc>
          <w:tcPr>
            <w:tcW w:w="2007" w:type="dxa"/>
            <w:vMerge/>
            <w:tcBorders>
              <w:top w:val="nil"/>
            </w:tcBorders>
          </w:tcPr>
          <w:p w14:paraId="3519A7D3" w14:textId="77777777" w:rsidR="00113E33" w:rsidRDefault="00113E33">
            <w:pPr>
              <w:rPr>
                <w:sz w:val="2"/>
                <w:szCs w:val="2"/>
              </w:rPr>
            </w:pPr>
          </w:p>
        </w:tc>
      </w:tr>
      <w:tr w:rsidR="00113E33" w14:paraId="6B3D7E5C" w14:textId="77777777">
        <w:trPr>
          <w:trHeight w:val="241"/>
        </w:trPr>
        <w:tc>
          <w:tcPr>
            <w:tcW w:w="2254" w:type="dxa"/>
            <w:tcBorders>
              <w:bottom w:val="nil"/>
            </w:tcBorders>
          </w:tcPr>
          <w:p w14:paraId="4CAC1FC9" w14:textId="77777777" w:rsidR="00113E33" w:rsidRDefault="00936FC5">
            <w:pPr>
              <w:pStyle w:val="TableParagraph"/>
              <w:spacing w:line="221" w:lineRule="exact"/>
              <w:ind w:left="115"/>
              <w:rPr>
                <w:sz w:val="24"/>
              </w:rPr>
            </w:pPr>
            <w:r>
              <w:rPr>
                <w:spacing w:val="-2"/>
                <w:sz w:val="24"/>
              </w:rPr>
              <w:t>Развитие</w:t>
            </w:r>
          </w:p>
        </w:tc>
        <w:tc>
          <w:tcPr>
            <w:tcW w:w="2472" w:type="dxa"/>
            <w:tcBorders>
              <w:bottom w:val="nil"/>
            </w:tcBorders>
          </w:tcPr>
          <w:p w14:paraId="024C30D9" w14:textId="77777777" w:rsidR="00113E33" w:rsidRDefault="00936FC5">
            <w:pPr>
              <w:pStyle w:val="TableParagraph"/>
              <w:spacing w:line="221" w:lineRule="exact"/>
              <w:ind w:left="115"/>
              <w:rPr>
                <w:sz w:val="24"/>
              </w:rPr>
            </w:pPr>
            <w:r>
              <w:rPr>
                <w:spacing w:val="-2"/>
                <w:sz w:val="24"/>
              </w:rPr>
              <w:t>Преодоление</w:t>
            </w:r>
          </w:p>
        </w:tc>
        <w:tc>
          <w:tcPr>
            <w:tcW w:w="1140" w:type="dxa"/>
            <w:tcBorders>
              <w:bottom w:val="nil"/>
            </w:tcBorders>
          </w:tcPr>
          <w:p w14:paraId="3FFAAB9B" w14:textId="77777777" w:rsidR="00113E33" w:rsidRDefault="00936FC5">
            <w:pPr>
              <w:pStyle w:val="TableParagraph"/>
              <w:spacing w:line="221" w:lineRule="exact"/>
              <w:ind w:left="115"/>
              <w:rPr>
                <w:sz w:val="24"/>
              </w:rPr>
            </w:pPr>
            <w:r>
              <w:rPr>
                <w:spacing w:val="-10"/>
                <w:sz w:val="24"/>
              </w:rPr>
              <w:t>В</w:t>
            </w:r>
          </w:p>
        </w:tc>
        <w:tc>
          <w:tcPr>
            <w:tcW w:w="1906" w:type="dxa"/>
            <w:tcBorders>
              <w:bottom w:val="nil"/>
            </w:tcBorders>
          </w:tcPr>
          <w:p w14:paraId="0E962AB0" w14:textId="77777777" w:rsidR="00113E33" w:rsidRDefault="00936FC5">
            <w:pPr>
              <w:pStyle w:val="TableParagraph"/>
              <w:spacing w:line="221" w:lineRule="exact"/>
              <w:ind w:left="116"/>
              <w:rPr>
                <w:sz w:val="24"/>
              </w:rPr>
            </w:pPr>
            <w:r>
              <w:rPr>
                <w:spacing w:val="-2"/>
                <w:sz w:val="24"/>
              </w:rPr>
              <w:t>Педагог-</w:t>
            </w:r>
          </w:p>
        </w:tc>
        <w:tc>
          <w:tcPr>
            <w:tcW w:w="2007" w:type="dxa"/>
            <w:vMerge w:val="restart"/>
          </w:tcPr>
          <w:p w14:paraId="31F05018" w14:textId="77777777" w:rsidR="00113E33" w:rsidRDefault="00936FC5">
            <w:pPr>
              <w:pStyle w:val="TableParagraph"/>
              <w:spacing w:line="244" w:lineRule="exact"/>
              <w:ind w:left="134"/>
              <w:rPr>
                <w:sz w:val="24"/>
              </w:rPr>
            </w:pPr>
            <w:r>
              <w:rPr>
                <w:spacing w:val="-2"/>
                <w:sz w:val="24"/>
              </w:rPr>
              <w:t>Индивидуальный</w:t>
            </w:r>
          </w:p>
        </w:tc>
      </w:tr>
      <w:tr w:rsidR="00113E33" w14:paraId="07EB9E4D" w14:textId="77777777">
        <w:trPr>
          <w:trHeight w:val="262"/>
        </w:trPr>
        <w:tc>
          <w:tcPr>
            <w:tcW w:w="2254" w:type="dxa"/>
            <w:tcBorders>
              <w:top w:val="nil"/>
              <w:bottom w:val="nil"/>
            </w:tcBorders>
          </w:tcPr>
          <w:p w14:paraId="312580DD" w14:textId="77777777" w:rsidR="00113E33" w:rsidRDefault="00936FC5">
            <w:pPr>
              <w:pStyle w:val="TableParagraph"/>
              <w:spacing w:line="242" w:lineRule="exact"/>
              <w:ind w:left="115"/>
              <w:rPr>
                <w:sz w:val="24"/>
              </w:rPr>
            </w:pPr>
            <w:r>
              <w:rPr>
                <w:spacing w:val="-2"/>
                <w:sz w:val="24"/>
              </w:rPr>
              <w:t>эмоционально-</w:t>
            </w:r>
          </w:p>
        </w:tc>
        <w:tc>
          <w:tcPr>
            <w:tcW w:w="2472" w:type="dxa"/>
            <w:tcBorders>
              <w:top w:val="nil"/>
              <w:bottom w:val="nil"/>
            </w:tcBorders>
          </w:tcPr>
          <w:p w14:paraId="06CD786D" w14:textId="77777777" w:rsidR="00113E33" w:rsidRDefault="00936FC5">
            <w:pPr>
              <w:pStyle w:val="TableParagraph"/>
              <w:spacing w:line="242" w:lineRule="exact"/>
              <w:ind w:left="115"/>
              <w:rPr>
                <w:sz w:val="24"/>
              </w:rPr>
            </w:pPr>
            <w:r>
              <w:rPr>
                <w:sz w:val="24"/>
              </w:rPr>
              <w:t>проблем</w:t>
            </w:r>
            <w:r>
              <w:rPr>
                <w:spacing w:val="-6"/>
                <w:sz w:val="24"/>
              </w:rPr>
              <w:t xml:space="preserve"> </w:t>
            </w:r>
            <w:r>
              <w:rPr>
                <w:spacing w:val="-10"/>
                <w:sz w:val="24"/>
              </w:rPr>
              <w:t>в</w:t>
            </w:r>
          </w:p>
        </w:tc>
        <w:tc>
          <w:tcPr>
            <w:tcW w:w="1140" w:type="dxa"/>
            <w:tcBorders>
              <w:top w:val="nil"/>
              <w:bottom w:val="nil"/>
            </w:tcBorders>
          </w:tcPr>
          <w:p w14:paraId="1391B4C8" w14:textId="77777777" w:rsidR="00113E33" w:rsidRDefault="00936FC5">
            <w:pPr>
              <w:pStyle w:val="TableParagraph"/>
              <w:spacing w:line="242" w:lineRule="exact"/>
              <w:ind w:left="115"/>
              <w:rPr>
                <w:sz w:val="24"/>
              </w:rPr>
            </w:pPr>
            <w:r>
              <w:rPr>
                <w:spacing w:val="-2"/>
                <w:sz w:val="24"/>
              </w:rPr>
              <w:t>течение</w:t>
            </w:r>
          </w:p>
        </w:tc>
        <w:tc>
          <w:tcPr>
            <w:tcW w:w="1906" w:type="dxa"/>
            <w:tcBorders>
              <w:top w:val="nil"/>
              <w:bottom w:val="nil"/>
            </w:tcBorders>
          </w:tcPr>
          <w:p w14:paraId="57D1258F" w14:textId="77777777" w:rsidR="00113E33" w:rsidRDefault="00936FC5">
            <w:pPr>
              <w:pStyle w:val="TableParagraph"/>
              <w:spacing w:line="242" w:lineRule="exact"/>
              <w:ind w:left="116"/>
              <w:rPr>
                <w:sz w:val="24"/>
              </w:rPr>
            </w:pPr>
            <w:r>
              <w:rPr>
                <w:spacing w:val="-2"/>
                <w:sz w:val="24"/>
              </w:rPr>
              <w:t>психолог</w:t>
            </w:r>
          </w:p>
        </w:tc>
        <w:tc>
          <w:tcPr>
            <w:tcW w:w="2007" w:type="dxa"/>
            <w:vMerge/>
            <w:tcBorders>
              <w:top w:val="nil"/>
            </w:tcBorders>
          </w:tcPr>
          <w:p w14:paraId="0D9AD50A" w14:textId="77777777" w:rsidR="00113E33" w:rsidRDefault="00113E33">
            <w:pPr>
              <w:rPr>
                <w:sz w:val="2"/>
                <w:szCs w:val="2"/>
              </w:rPr>
            </w:pPr>
          </w:p>
        </w:tc>
      </w:tr>
      <w:tr w:rsidR="00113E33" w14:paraId="0309A431" w14:textId="77777777">
        <w:trPr>
          <w:trHeight w:val="263"/>
        </w:trPr>
        <w:tc>
          <w:tcPr>
            <w:tcW w:w="2254" w:type="dxa"/>
            <w:tcBorders>
              <w:top w:val="nil"/>
              <w:bottom w:val="nil"/>
            </w:tcBorders>
          </w:tcPr>
          <w:p w14:paraId="7524B641" w14:textId="77777777" w:rsidR="00113E33" w:rsidRDefault="00936FC5">
            <w:pPr>
              <w:pStyle w:val="TableParagraph"/>
              <w:spacing w:line="244" w:lineRule="exact"/>
              <w:ind w:left="115"/>
              <w:rPr>
                <w:sz w:val="24"/>
              </w:rPr>
            </w:pPr>
            <w:r>
              <w:rPr>
                <w:sz w:val="24"/>
              </w:rPr>
              <w:t>волевой</w:t>
            </w:r>
            <w:r>
              <w:rPr>
                <w:spacing w:val="-13"/>
                <w:sz w:val="24"/>
              </w:rPr>
              <w:t xml:space="preserve"> </w:t>
            </w:r>
            <w:r>
              <w:rPr>
                <w:spacing w:val="-10"/>
                <w:sz w:val="24"/>
              </w:rPr>
              <w:t>и</w:t>
            </w:r>
          </w:p>
        </w:tc>
        <w:tc>
          <w:tcPr>
            <w:tcW w:w="2472" w:type="dxa"/>
            <w:tcBorders>
              <w:top w:val="nil"/>
              <w:bottom w:val="nil"/>
            </w:tcBorders>
          </w:tcPr>
          <w:p w14:paraId="1C70C3FE" w14:textId="77777777" w:rsidR="00113E33" w:rsidRDefault="00936FC5">
            <w:pPr>
              <w:pStyle w:val="TableParagraph"/>
              <w:spacing w:line="244" w:lineRule="exact"/>
              <w:ind w:left="115"/>
              <w:rPr>
                <w:sz w:val="24"/>
              </w:rPr>
            </w:pPr>
            <w:r>
              <w:rPr>
                <w:spacing w:val="-2"/>
                <w:sz w:val="24"/>
              </w:rPr>
              <w:t>общении,</w:t>
            </w:r>
            <w:r>
              <w:rPr>
                <w:spacing w:val="-9"/>
                <w:sz w:val="24"/>
              </w:rPr>
              <w:t xml:space="preserve"> </w:t>
            </w:r>
            <w:r>
              <w:rPr>
                <w:spacing w:val="-2"/>
                <w:sz w:val="24"/>
              </w:rPr>
              <w:t>а</w:t>
            </w:r>
            <w:r>
              <w:rPr>
                <w:spacing w:val="-25"/>
                <w:sz w:val="24"/>
              </w:rPr>
              <w:t xml:space="preserve"> </w:t>
            </w:r>
            <w:r>
              <w:rPr>
                <w:spacing w:val="-2"/>
                <w:sz w:val="24"/>
              </w:rPr>
              <w:t>также</w:t>
            </w:r>
          </w:p>
        </w:tc>
        <w:tc>
          <w:tcPr>
            <w:tcW w:w="1140" w:type="dxa"/>
            <w:tcBorders>
              <w:top w:val="nil"/>
              <w:bottom w:val="nil"/>
            </w:tcBorders>
          </w:tcPr>
          <w:p w14:paraId="2D1B9BCD" w14:textId="77777777" w:rsidR="00113E33" w:rsidRDefault="00936FC5">
            <w:pPr>
              <w:pStyle w:val="TableParagraph"/>
              <w:spacing w:line="244" w:lineRule="exact"/>
              <w:ind w:left="115"/>
              <w:rPr>
                <w:sz w:val="24"/>
              </w:rPr>
            </w:pPr>
            <w:r>
              <w:rPr>
                <w:spacing w:val="-4"/>
                <w:sz w:val="24"/>
              </w:rPr>
              <w:t>года</w:t>
            </w:r>
          </w:p>
        </w:tc>
        <w:tc>
          <w:tcPr>
            <w:tcW w:w="1906" w:type="dxa"/>
            <w:tcBorders>
              <w:top w:val="nil"/>
              <w:bottom w:val="nil"/>
            </w:tcBorders>
          </w:tcPr>
          <w:p w14:paraId="1734C79D" w14:textId="77777777" w:rsidR="00113E33" w:rsidRDefault="00936FC5">
            <w:pPr>
              <w:pStyle w:val="TableParagraph"/>
              <w:spacing w:line="244" w:lineRule="exact"/>
              <w:ind w:left="116"/>
              <w:rPr>
                <w:sz w:val="24"/>
              </w:rPr>
            </w:pPr>
            <w:r>
              <w:rPr>
                <w:spacing w:val="-2"/>
                <w:sz w:val="24"/>
              </w:rPr>
              <w:t>Учитель-</w:t>
            </w:r>
          </w:p>
        </w:tc>
        <w:tc>
          <w:tcPr>
            <w:tcW w:w="2007" w:type="dxa"/>
            <w:vMerge/>
            <w:tcBorders>
              <w:top w:val="nil"/>
            </w:tcBorders>
          </w:tcPr>
          <w:p w14:paraId="5EDA9817" w14:textId="77777777" w:rsidR="00113E33" w:rsidRDefault="00113E33">
            <w:pPr>
              <w:rPr>
                <w:sz w:val="2"/>
                <w:szCs w:val="2"/>
              </w:rPr>
            </w:pPr>
          </w:p>
        </w:tc>
      </w:tr>
      <w:tr w:rsidR="00113E33" w14:paraId="79444154" w14:textId="77777777">
        <w:trPr>
          <w:trHeight w:val="263"/>
        </w:trPr>
        <w:tc>
          <w:tcPr>
            <w:tcW w:w="2254" w:type="dxa"/>
            <w:tcBorders>
              <w:top w:val="nil"/>
              <w:bottom w:val="nil"/>
            </w:tcBorders>
          </w:tcPr>
          <w:p w14:paraId="23ECAC9E" w14:textId="77777777" w:rsidR="00113E33" w:rsidRDefault="00936FC5">
            <w:pPr>
              <w:pStyle w:val="TableParagraph"/>
              <w:spacing w:line="244" w:lineRule="exact"/>
              <w:ind w:left="115"/>
              <w:rPr>
                <w:sz w:val="24"/>
              </w:rPr>
            </w:pPr>
            <w:r>
              <w:rPr>
                <w:sz w:val="24"/>
              </w:rPr>
              <w:t>личностной</w:t>
            </w:r>
            <w:r>
              <w:rPr>
                <w:spacing w:val="-13"/>
                <w:sz w:val="24"/>
              </w:rPr>
              <w:t xml:space="preserve"> </w:t>
            </w:r>
            <w:r>
              <w:rPr>
                <w:spacing w:val="-4"/>
                <w:sz w:val="24"/>
              </w:rPr>
              <w:t>сферы</w:t>
            </w:r>
          </w:p>
        </w:tc>
        <w:tc>
          <w:tcPr>
            <w:tcW w:w="2472" w:type="dxa"/>
            <w:tcBorders>
              <w:top w:val="nil"/>
              <w:bottom w:val="nil"/>
            </w:tcBorders>
          </w:tcPr>
          <w:p w14:paraId="49A6E172" w14:textId="77777777" w:rsidR="00113E33" w:rsidRDefault="00936FC5">
            <w:pPr>
              <w:pStyle w:val="TableParagraph"/>
              <w:spacing w:line="244" w:lineRule="exact"/>
              <w:ind w:left="115"/>
              <w:rPr>
                <w:sz w:val="24"/>
              </w:rPr>
            </w:pPr>
            <w:r>
              <w:rPr>
                <w:spacing w:val="-2"/>
                <w:sz w:val="24"/>
              </w:rPr>
              <w:t>создание</w:t>
            </w:r>
          </w:p>
        </w:tc>
        <w:tc>
          <w:tcPr>
            <w:tcW w:w="1140" w:type="dxa"/>
            <w:tcBorders>
              <w:top w:val="nil"/>
              <w:bottom w:val="nil"/>
            </w:tcBorders>
          </w:tcPr>
          <w:p w14:paraId="2223BE2A" w14:textId="77777777" w:rsidR="00113E33" w:rsidRDefault="00113E33">
            <w:pPr>
              <w:pStyle w:val="TableParagraph"/>
              <w:ind w:left="0"/>
              <w:rPr>
                <w:sz w:val="18"/>
              </w:rPr>
            </w:pPr>
          </w:p>
        </w:tc>
        <w:tc>
          <w:tcPr>
            <w:tcW w:w="1906" w:type="dxa"/>
            <w:tcBorders>
              <w:top w:val="nil"/>
              <w:bottom w:val="nil"/>
            </w:tcBorders>
          </w:tcPr>
          <w:p w14:paraId="50430C60" w14:textId="77777777" w:rsidR="00113E33" w:rsidRDefault="00936FC5">
            <w:pPr>
              <w:pStyle w:val="TableParagraph"/>
              <w:spacing w:line="244" w:lineRule="exact"/>
              <w:ind w:left="116"/>
              <w:rPr>
                <w:sz w:val="24"/>
              </w:rPr>
            </w:pPr>
            <w:r>
              <w:rPr>
                <w:spacing w:val="-2"/>
                <w:sz w:val="24"/>
              </w:rPr>
              <w:t>логопед</w:t>
            </w:r>
          </w:p>
        </w:tc>
        <w:tc>
          <w:tcPr>
            <w:tcW w:w="2007" w:type="dxa"/>
            <w:vMerge/>
            <w:tcBorders>
              <w:top w:val="nil"/>
            </w:tcBorders>
          </w:tcPr>
          <w:p w14:paraId="373EA4C7" w14:textId="77777777" w:rsidR="00113E33" w:rsidRDefault="00113E33">
            <w:pPr>
              <w:rPr>
                <w:sz w:val="2"/>
                <w:szCs w:val="2"/>
              </w:rPr>
            </w:pPr>
          </w:p>
        </w:tc>
      </w:tr>
      <w:tr w:rsidR="00113E33" w14:paraId="1FD09CC7" w14:textId="77777777">
        <w:trPr>
          <w:trHeight w:val="264"/>
        </w:trPr>
        <w:tc>
          <w:tcPr>
            <w:tcW w:w="2254" w:type="dxa"/>
            <w:tcBorders>
              <w:top w:val="nil"/>
              <w:bottom w:val="nil"/>
            </w:tcBorders>
          </w:tcPr>
          <w:p w14:paraId="4A8B27F4" w14:textId="77777777" w:rsidR="00113E33" w:rsidRDefault="00936FC5">
            <w:pPr>
              <w:pStyle w:val="TableParagraph"/>
              <w:spacing w:line="245" w:lineRule="exact"/>
              <w:ind w:left="115"/>
              <w:rPr>
                <w:sz w:val="24"/>
              </w:rPr>
            </w:pPr>
            <w:r>
              <w:rPr>
                <w:sz w:val="24"/>
              </w:rPr>
              <w:t>ребенка</w:t>
            </w:r>
            <w:r>
              <w:rPr>
                <w:spacing w:val="-10"/>
                <w:sz w:val="24"/>
              </w:rPr>
              <w:t xml:space="preserve"> и</w:t>
            </w:r>
          </w:p>
        </w:tc>
        <w:tc>
          <w:tcPr>
            <w:tcW w:w="2472" w:type="dxa"/>
            <w:tcBorders>
              <w:top w:val="nil"/>
              <w:bottom w:val="nil"/>
            </w:tcBorders>
          </w:tcPr>
          <w:p w14:paraId="57889FF8" w14:textId="77777777" w:rsidR="00113E33" w:rsidRDefault="00936FC5">
            <w:pPr>
              <w:pStyle w:val="TableParagraph"/>
              <w:spacing w:line="245" w:lineRule="exact"/>
              <w:ind w:left="115"/>
              <w:rPr>
                <w:sz w:val="24"/>
              </w:rPr>
            </w:pPr>
            <w:r>
              <w:rPr>
                <w:spacing w:val="-2"/>
                <w:sz w:val="24"/>
              </w:rPr>
              <w:t>благоприятных</w:t>
            </w:r>
          </w:p>
        </w:tc>
        <w:tc>
          <w:tcPr>
            <w:tcW w:w="1140" w:type="dxa"/>
            <w:tcBorders>
              <w:top w:val="nil"/>
              <w:bottom w:val="nil"/>
            </w:tcBorders>
          </w:tcPr>
          <w:p w14:paraId="2F6DCF40" w14:textId="77777777" w:rsidR="00113E33" w:rsidRDefault="00113E33">
            <w:pPr>
              <w:pStyle w:val="TableParagraph"/>
              <w:ind w:left="0"/>
              <w:rPr>
                <w:sz w:val="18"/>
              </w:rPr>
            </w:pPr>
          </w:p>
        </w:tc>
        <w:tc>
          <w:tcPr>
            <w:tcW w:w="1906" w:type="dxa"/>
            <w:tcBorders>
              <w:top w:val="nil"/>
              <w:bottom w:val="nil"/>
            </w:tcBorders>
          </w:tcPr>
          <w:p w14:paraId="22B4A225" w14:textId="77777777" w:rsidR="00113E33" w:rsidRDefault="00113E33">
            <w:pPr>
              <w:pStyle w:val="TableParagraph"/>
              <w:ind w:left="0"/>
              <w:rPr>
                <w:sz w:val="18"/>
              </w:rPr>
            </w:pPr>
          </w:p>
        </w:tc>
        <w:tc>
          <w:tcPr>
            <w:tcW w:w="2007" w:type="dxa"/>
            <w:vMerge/>
            <w:tcBorders>
              <w:top w:val="nil"/>
            </w:tcBorders>
          </w:tcPr>
          <w:p w14:paraId="06BD1B65" w14:textId="77777777" w:rsidR="00113E33" w:rsidRDefault="00113E33">
            <w:pPr>
              <w:rPr>
                <w:sz w:val="2"/>
                <w:szCs w:val="2"/>
              </w:rPr>
            </w:pPr>
          </w:p>
        </w:tc>
      </w:tr>
      <w:tr w:rsidR="00113E33" w14:paraId="07A90826" w14:textId="77777777">
        <w:trPr>
          <w:trHeight w:val="267"/>
        </w:trPr>
        <w:tc>
          <w:tcPr>
            <w:tcW w:w="2254" w:type="dxa"/>
            <w:tcBorders>
              <w:top w:val="nil"/>
              <w:bottom w:val="nil"/>
            </w:tcBorders>
          </w:tcPr>
          <w:p w14:paraId="211B42C8" w14:textId="77777777" w:rsidR="00113E33" w:rsidRDefault="00936FC5">
            <w:pPr>
              <w:pStyle w:val="TableParagraph"/>
              <w:spacing w:line="247" w:lineRule="exact"/>
              <w:ind w:left="115"/>
              <w:rPr>
                <w:sz w:val="24"/>
              </w:rPr>
            </w:pPr>
            <w:r>
              <w:rPr>
                <w:spacing w:val="-2"/>
                <w:sz w:val="24"/>
              </w:rPr>
              <w:t>психокоррекция</w:t>
            </w:r>
          </w:p>
        </w:tc>
        <w:tc>
          <w:tcPr>
            <w:tcW w:w="2472" w:type="dxa"/>
            <w:tcBorders>
              <w:top w:val="nil"/>
              <w:bottom w:val="nil"/>
            </w:tcBorders>
          </w:tcPr>
          <w:p w14:paraId="2DDDA6E2" w14:textId="77777777" w:rsidR="00113E33" w:rsidRDefault="00936FC5">
            <w:pPr>
              <w:pStyle w:val="TableParagraph"/>
              <w:spacing w:line="247" w:lineRule="exact"/>
              <w:ind w:left="115"/>
              <w:rPr>
                <w:sz w:val="24"/>
              </w:rPr>
            </w:pPr>
            <w:r>
              <w:rPr>
                <w:sz w:val="24"/>
              </w:rPr>
              <w:t>условий</w:t>
            </w:r>
            <w:r>
              <w:rPr>
                <w:spacing w:val="-9"/>
                <w:sz w:val="24"/>
              </w:rPr>
              <w:t xml:space="preserve"> </w:t>
            </w:r>
            <w:r>
              <w:rPr>
                <w:spacing w:val="-5"/>
                <w:sz w:val="24"/>
              </w:rPr>
              <w:t>для</w:t>
            </w:r>
          </w:p>
        </w:tc>
        <w:tc>
          <w:tcPr>
            <w:tcW w:w="1140" w:type="dxa"/>
            <w:tcBorders>
              <w:top w:val="nil"/>
              <w:bottom w:val="nil"/>
            </w:tcBorders>
          </w:tcPr>
          <w:p w14:paraId="2B57F6BB" w14:textId="77777777" w:rsidR="00113E33" w:rsidRDefault="00113E33">
            <w:pPr>
              <w:pStyle w:val="TableParagraph"/>
              <w:ind w:left="0"/>
              <w:rPr>
                <w:sz w:val="18"/>
              </w:rPr>
            </w:pPr>
          </w:p>
        </w:tc>
        <w:tc>
          <w:tcPr>
            <w:tcW w:w="1906" w:type="dxa"/>
            <w:tcBorders>
              <w:top w:val="nil"/>
              <w:bottom w:val="nil"/>
            </w:tcBorders>
          </w:tcPr>
          <w:p w14:paraId="68A13A79" w14:textId="77777777" w:rsidR="00113E33" w:rsidRDefault="00113E33">
            <w:pPr>
              <w:pStyle w:val="TableParagraph"/>
              <w:ind w:left="0"/>
              <w:rPr>
                <w:sz w:val="18"/>
              </w:rPr>
            </w:pPr>
          </w:p>
        </w:tc>
        <w:tc>
          <w:tcPr>
            <w:tcW w:w="2007" w:type="dxa"/>
            <w:vMerge/>
            <w:tcBorders>
              <w:top w:val="nil"/>
            </w:tcBorders>
          </w:tcPr>
          <w:p w14:paraId="0C4D2C4C" w14:textId="77777777" w:rsidR="00113E33" w:rsidRDefault="00113E33">
            <w:pPr>
              <w:rPr>
                <w:sz w:val="2"/>
                <w:szCs w:val="2"/>
              </w:rPr>
            </w:pPr>
          </w:p>
        </w:tc>
      </w:tr>
      <w:tr w:rsidR="00113E33" w14:paraId="7D05C8CE" w14:textId="77777777">
        <w:trPr>
          <w:trHeight w:val="272"/>
        </w:trPr>
        <w:tc>
          <w:tcPr>
            <w:tcW w:w="2254" w:type="dxa"/>
            <w:tcBorders>
              <w:top w:val="nil"/>
              <w:bottom w:val="nil"/>
            </w:tcBorders>
          </w:tcPr>
          <w:p w14:paraId="7AAA578B" w14:textId="77777777" w:rsidR="00113E33" w:rsidRDefault="00936FC5">
            <w:pPr>
              <w:pStyle w:val="TableParagraph"/>
              <w:spacing w:line="252" w:lineRule="exact"/>
              <w:ind w:left="115"/>
              <w:rPr>
                <w:sz w:val="24"/>
              </w:rPr>
            </w:pPr>
            <w:r>
              <w:rPr>
                <w:sz w:val="24"/>
              </w:rPr>
              <w:t>его</w:t>
            </w:r>
            <w:r>
              <w:rPr>
                <w:spacing w:val="-6"/>
                <w:sz w:val="24"/>
              </w:rPr>
              <w:t xml:space="preserve"> </w:t>
            </w:r>
            <w:r>
              <w:rPr>
                <w:spacing w:val="-2"/>
                <w:sz w:val="24"/>
              </w:rPr>
              <w:t>поведения</w:t>
            </w:r>
          </w:p>
        </w:tc>
        <w:tc>
          <w:tcPr>
            <w:tcW w:w="2472" w:type="dxa"/>
            <w:tcBorders>
              <w:top w:val="nil"/>
              <w:bottom w:val="nil"/>
            </w:tcBorders>
          </w:tcPr>
          <w:p w14:paraId="73ED631C" w14:textId="77777777" w:rsidR="00113E33" w:rsidRDefault="00936FC5">
            <w:pPr>
              <w:pStyle w:val="TableParagraph"/>
              <w:spacing w:line="252" w:lineRule="exact"/>
              <w:ind w:left="115"/>
              <w:rPr>
                <w:sz w:val="24"/>
              </w:rPr>
            </w:pPr>
            <w:r>
              <w:rPr>
                <w:spacing w:val="-2"/>
                <w:sz w:val="24"/>
              </w:rPr>
              <w:t>формирования</w:t>
            </w:r>
          </w:p>
        </w:tc>
        <w:tc>
          <w:tcPr>
            <w:tcW w:w="1140" w:type="dxa"/>
            <w:tcBorders>
              <w:top w:val="nil"/>
              <w:bottom w:val="nil"/>
            </w:tcBorders>
          </w:tcPr>
          <w:p w14:paraId="75000D7F" w14:textId="77777777" w:rsidR="00113E33" w:rsidRDefault="00113E33">
            <w:pPr>
              <w:pStyle w:val="TableParagraph"/>
              <w:ind w:left="0"/>
              <w:rPr>
                <w:sz w:val="20"/>
              </w:rPr>
            </w:pPr>
          </w:p>
        </w:tc>
        <w:tc>
          <w:tcPr>
            <w:tcW w:w="1906" w:type="dxa"/>
            <w:tcBorders>
              <w:top w:val="nil"/>
              <w:bottom w:val="nil"/>
            </w:tcBorders>
          </w:tcPr>
          <w:p w14:paraId="1E12C9BC" w14:textId="77777777" w:rsidR="00113E33" w:rsidRDefault="00113E33">
            <w:pPr>
              <w:pStyle w:val="TableParagraph"/>
              <w:ind w:left="0"/>
              <w:rPr>
                <w:sz w:val="20"/>
              </w:rPr>
            </w:pPr>
          </w:p>
        </w:tc>
        <w:tc>
          <w:tcPr>
            <w:tcW w:w="2007" w:type="dxa"/>
            <w:vMerge/>
            <w:tcBorders>
              <w:top w:val="nil"/>
            </w:tcBorders>
          </w:tcPr>
          <w:p w14:paraId="51D1E9DE" w14:textId="77777777" w:rsidR="00113E33" w:rsidRDefault="00113E33">
            <w:pPr>
              <w:rPr>
                <w:sz w:val="2"/>
                <w:szCs w:val="2"/>
              </w:rPr>
            </w:pPr>
          </w:p>
        </w:tc>
      </w:tr>
      <w:tr w:rsidR="00113E33" w14:paraId="658BD1C9" w14:textId="77777777">
        <w:trPr>
          <w:trHeight w:val="292"/>
        </w:trPr>
        <w:tc>
          <w:tcPr>
            <w:tcW w:w="2254" w:type="dxa"/>
            <w:tcBorders>
              <w:top w:val="nil"/>
            </w:tcBorders>
          </w:tcPr>
          <w:p w14:paraId="61F57AE6" w14:textId="77777777" w:rsidR="00113E33" w:rsidRDefault="00113E33">
            <w:pPr>
              <w:pStyle w:val="TableParagraph"/>
              <w:ind w:left="0"/>
            </w:pPr>
          </w:p>
        </w:tc>
        <w:tc>
          <w:tcPr>
            <w:tcW w:w="2472" w:type="dxa"/>
            <w:tcBorders>
              <w:top w:val="nil"/>
            </w:tcBorders>
          </w:tcPr>
          <w:p w14:paraId="2178B155" w14:textId="77777777" w:rsidR="00113E33" w:rsidRDefault="00936FC5">
            <w:pPr>
              <w:pStyle w:val="TableParagraph"/>
              <w:spacing w:line="271" w:lineRule="exact"/>
              <w:ind w:left="115"/>
              <w:rPr>
                <w:sz w:val="24"/>
              </w:rPr>
            </w:pPr>
            <w:r>
              <w:rPr>
                <w:spacing w:val="-2"/>
                <w:sz w:val="24"/>
              </w:rPr>
              <w:t>самосознания</w:t>
            </w:r>
          </w:p>
        </w:tc>
        <w:tc>
          <w:tcPr>
            <w:tcW w:w="1140" w:type="dxa"/>
            <w:tcBorders>
              <w:top w:val="nil"/>
            </w:tcBorders>
          </w:tcPr>
          <w:p w14:paraId="2E37D34F" w14:textId="77777777" w:rsidR="00113E33" w:rsidRDefault="00113E33">
            <w:pPr>
              <w:pStyle w:val="TableParagraph"/>
              <w:ind w:left="0"/>
            </w:pPr>
          </w:p>
        </w:tc>
        <w:tc>
          <w:tcPr>
            <w:tcW w:w="1906" w:type="dxa"/>
            <w:tcBorders>
              <w:top w:val="nil"/>
            </w:tcBorders>
          </w:tcPr>
          <w:p w14:paraId="2EB257D7" w14:textId="77777777" w:rsidR="00113E33" w:rsidRDefault="00113E33">
            <w:pPr>
              <w:pStyle w:val="TableParagraph"/>
              <w:ind w:left="0"/>
            </w:pPr>
          </w:p>
        </w:tc>
        <w:tc>
          <w:tcPr>
            <w:tcW w:w="2007" w:type="dxa"/>
            <w:vMerge/>
            <w:tcBorders>
              <w:top w:val="nil"/>
            </w:tcBorders>
          </w:tcPr>
          <w:p w14:paraId="0AE09A4A" w14:textId="77777777" w:rsidR="00113E33" w:rsidRDefault="00113E33">
            <w:pPr>
              <w:rPr>
                <w:sz w:val="2"/>
                <w:szCs w:val="2"/>
              </w:rPr>
            </w:pPr>
          </w:p>
        </w:tc>
      </w:tr>
      <w:tr w:rsidR="00113E33" w14:paraId="0162B558" w14:textId="77777777">
        <w:trPr>
          <w:trHeight w:val="1101"/>
        </w:trPr>
        <w:tc>
          <w:tcPr>
            <w:tcW w:w="9779" w:type="dxa"/>
            <w:gridSpan w:val="5"/>
          </w:tcPr>
          <w:p w14:paraId="3FFC021B" w14:textId="77777777" w:rsidR="00113E33" w:rsidRDefault="00936FC5">
            <w:pPr>
              <w:pStyle w:val="TableParagraph"/>
              <w:spacing w:line="260" w:lineRule="exact"/>
              <w:ind w:left="32"/>
              <w:jc w:val="center"/>
              <w:rPr>
                <w:sz w:val="24"/>
              </w:rPr>
            </w:pPr>
            <w:r>
              <w:rPr>
                <w:spacing w:val="-2"/>
                <w:sz w:val="24"/>
              </w:rPr>
              <w:t>Консультативный</w:t>
            </w:r>
            <w:r>
              <w:rPr>
                <w:spacing w:val="5"/>
                <w:sz w:val="24"/>
              </w:rPr>
              <w:t xml:space="preserve"> </w:t>
            </w:r>
            <w:r>
              <w:rPr>
                <w:spacing w:val="-2"/>
                <w:sz w:val="24"/>
              </w:rPr>
              <w:t>модуль</w:t>
            </w:r>
          </w:p>
          <w:p w14:paraId="41E9A9D7" w14:textId="77777777" w:rsidR="00113E33" w:rsidRDefault="00936FC5">
            <w:pPr>
              <w:pStyle w:val="TableParagraph"/>
              <w:ind w:left="118" w:right="59"/>
              <w:jc w:val="center"/>
              <w:rPr>
                <w:sz w:val="24"/>
              </w:rPr>
            </w:pPr>
            <w:r>
              <w:rPr>
                <w:sz w:val="24"/>
              </w:rPr>
              <w:t>Цель:</w:t>
            </w:r>
            <w:r>
              <w:rPr>
                <w:spacing w:val="-15"/>
                <w:sz w:val="24"/>
              </w:rPr>
              <w:t xml:space="preserve"> </w:t>
            </w:r>
            <w:r>
              <w:rPr>
                <w:sz w:val="24"/>
              </w:rPr>
              <w:t>обеспечение</w:t>
            </w:r>
            <w:r>
              <w:rPr>
                <w:spacing w:val="-15"/>
                <w:sz w:val="24"/>
              </w:rPr>
              <w:t xml:space="preserve"> </w:t>
            </w:r>
            <w:r>
              <w:rPr>
                <w:sz w:val="24"/>
              </w:rPr>
              <w:t>непрерывности</w:t>
            </w:r>
            <w:r>
              <w:rPr>
                <w:spacing w:val="-15"/>
                <w:sz w:val="24"/>
              </w:rPr>
              <w:t xml:space="preserve"> </w:t>
            </w:r>
            <w:r>
              <w:rPr>
                <w:sz w:val="24"/>
              </w:rPr>
              <w:t>специального</w:t>
            </w:r>
            <w:r>
              <w:rPr>
                <w:spacing w:val="-15"/>
                <w:sz w:val="24"/>
              </w:rPr>
              <w:t xml:space="preserve"> </w:t>
            </w:r>
            <w:r>
              <w:rPr>
                <w:sz w:val="24"/>
              </w:rPr>
              <w:t>индивидуального</w:t>
            </w:r>
            <w:r>
              <w:rPr>
                <w:spacing w:val="-15"/>
                <w:sz w:val="24"/>
              </w:rPr>
              <w:t xml:space="preserve"> </w:t>
            </w:r>
            <w:r>
              <w:rPr>
                <w:sz w:val="24"/>
              </w:rPr>
              <w:t>сопровождения</w:t>
            </w:r>
            <w:r>
              <w:rPr>
                <w:spacing w:val="-15"/>
                <w:sz w:val="24"/>
              </w:rPr>
              <w:t xml:space="preserve"> </w:t>
            </w:r>
            <w:r>
              <w:rPr>
                <w:sz w:val="24"/>
              </w:rPr>
              <w:t>детей</w:t>
            </w:r>
            <w:r>
              <w:rPr>
                <w:spacing w:val="-15"/>
                <w:sz w:val="24"/>
              </w:rPr>
              <w:t xml:space="preserve"> </w:t>
            </w:r>
            <w:r>
              <w:rPr>
                <w:sz w:val="24"/>
              </w:rPr>
              <w:t>с ЗПР</w:t>
            </w:r>
            <w:r>
              <w:rPr>
                <w:spacing w:val="-13"/>
                <w:sz w:val="24"/>
              </w:rPr>
              <w:t xml:space="preserve"> </w:t>
            </w:r>
            <w:r>
              <w:rPr>
                <w:sz w:val="24"/>
              </w:rPr>
              <w:t>и</w:t>
            </w:r>
            <w:r>
              <w:rPr>
                <w:spacing w:val="-11"/>
                <w:sz w:val="24"/>
              </w:rPr>
              <w:t xml:space="preserve"> </w:t>
            </w:r>
            <w:r>
              <w:rPr>
                <w:sz w:val="24"/>
              </w:rPr>
              <w:t>их</w:t>
            </w:r>
            <w:r>
              <w:rPr>
                <w:spacing w:val="-8"/>
                <w:sz w:val="24"/>
              </w:rPr>
              <w:t xml:space="preserve"> </w:t>
            </w:r>
            <w:r>
              <w:rPr>
                <w:sz w:val="24"/>
              </w:rPr>
              <w:t>семей</w:t>
            </w:r>
            <w:r>
              <w:rPr>
                <w:spacing w:val="-10"/>
                <w:sz w:val="24"/>
              </w:rPr>
              <w:t xml:space="preserve"> </w:t>
            </w:r>
            <w:r>
              <w:rPr>
                <w:sz w:val="24"/>
              </w:rPr>
              <w:t>по</w:t>
            </w:r>
            <w:r>
              <w:rPr>
                <w:spacing w:val="-13"/>
                <w:sz w:val="24"/>
              </w:rPr>
              <w:t xml:space="preserve"> </w:t>
            </w:r>
            <w:r>
              <w:rPr>
                <w:sz w:val="24"/>
              </w:rPr>
              <w:t>вопросам</w:t>
            </w:r>
            <w:r>
              <w:rPr>
                <w:spacing w:val="-11"/>
                <w:sz w:val="24"/>
              </w:rPr>
              <w:t xml:space="preserve"> </w:t>
            </w:r>
            <w:r>
              <w:rPr>
                <w:sz w:val="24"/>
              </w:rPr>
              <w:t>реализации</w:t>
            </w:r>
            <w:r>
              <w:rPr>
                <w:spacing w:val="-12"/>
                <w:sz w:val="24"/>
              </w:rPr>
              <w:t xml:space="preserve"> </w:t>
            </w:r>
            <w:r>
              <w:rPr>
                <w:sz w:val="24"/>
              </w:rPr>
              <w:t>дифференцированных</w:t>
            </w:r>
            <w:r>
              <w:rPr>
                <w:spacing w:val="-9"/>
                <w:sz w:val="24"/>
              </w:rPr>
              <w:t xml:space="preserve"> </w:t>
            </w:r>
            <w:r>
              <w:rPr>
                <w:sz w:val="24"/>
              </w:rPr>
              <w:t>психолого-</w:t>
            </w:r>
            <w:r>
              <w:rPr>
                <w:spacing w:val="-2"/>
                <w:sz w:val="24"/>
              </w:rPr>
              <w:t>педагогических</w:t>
            </w:r>
          </w:p>
          <w:p w14:paraId="3C256364" w14:textId="77777777" w:rsidR="00113E33" w:rsidRDefault="00936FC5">
            <w:pPr>
              <w:pStyle w:val="TableParagraph"/>
              <w:spacing w:line="273" w:lineRule="exact"/>
              <w:ind w:left="49"/>
              <w:jc w:val="center"/>
              <w:rPr>
                <w:sz w:val="24"/>
              </w:rPr>
            </w:pPr>
            <w:r>
              <w:rPr>
                <w:sz w:val="24"/>
              </w:rPr>
              <w:t>условий</w:t>
            </w:r>
            <w:r>
              <w:rPr>
                <w:spacing w:val="-6"/>
                <w:sz w:val="24"/>
              </w:rPr>
              <w:t xml:space="preserve"> </w:t>
            </w:r>
            <w:r>
              <w:rPr>
                <w:sz w:val="24"/>
              </w:rPr>
              <w:t>обучения,</w:t>
            </w:r>
            <w:r>
              <w:rPr>
                <w:spacing w:val="-4"/>
                <w:sz w:val="24"/>
              </w:rPr>
              <w:t xml:space="preserve"> </w:t>
            </w:r>
            <w:r>
              <w:rPr>
                <w:sz w:val="24"/>
              </w:rPr>
              <w:t>воспитания,</w:t>
            </w:r>
            <w:r>
              <w:rPr>
                <w:spacing w:val="-7"/>
                <w:sz w:val="24"/>
              </w:rPr>
              <w:t xml:space="preserve"> </w:t>
            </w:r>
            <w:r>
              <w:rPr>
                <w:sz w:val="24"/>
              </w:rPr>
              <w:t>коррекции,</w:t>
            </w:r>
            <w:r>
              <w:rPr>
                <w:spacing w:val="-4"/>
                <w:sz w:val="24"/>
              </w:rPr>
              <w:t xml:space="preserve"> </w:t>
            </w:r>
            <w:r>
              <w:rPr>
                <w:sz w:val="24"/>
              </w:rPr>
              <w:t>развития</w:t>
            </w:r>
            <w:r>
              <w:rPr>
                <w:spacing w:val="-7"/>
                <w:sz w:val="24"/>
              </w:rPr>
              <w:t xml:space="preserve"> </w:t>
            </w:r>
            <w:r>
              <w:rPr>
                <w:sz w:val="24"/>
              </w:rPr>
              <w:t>и</w:t>
            </w:r>
            <w:r>
              <w:rPr>
                <w:spacing w:val="-4"/>
                <w:sz w:val="24"/>
              </w:rPr>
              <w:t xml:space="preserve"> </w:t>
            </w:r>
            <w:r>
              <w:rPr>
                <w:sz w:val="24"/>
              </w:rPr>
              <w:t>социализации</w:t>
            </w:r>
            <w:r>
              <w:rPr>
                <w:spacing w:val="-3"/>
                <w:sz w:val="24"/>
              </w:rPr>
              <w:t xml:space="preserve"> </w:t>
            </w:r>
            <w:r>
              <w:rPr>
                <w:spacing w:val="-2"/>
                <w:sz w:val="24"/>
              </w:rPr>
              <w:t>обучающихся</w:t>
            </w:r>
          </w:p>
        </w:tc>
      </w:tr>
      <w:tr w:rsidR="00113E33" w14:paraId="05583F5B" w14:textId="77777777">
        <w:trPr>
          <w:trHeight w:val="240"/>
        </w:trPr>
        <w:tc>
          <w:tcPr>
            <w:tcW w:w="2254" w:type="dxa"/>
            <w:tcBorders>
              <w:bottom w:val="nil"/>
            </w:tcBorders>
          </w:tcPr>
          <w:p w14:paraId="42D3A56B" w14:textId="77777777" w:rsidR="00113E33" w:rsidRDefault="00936FC5">
            <w:pPr>
              <w:pStyle w:val="TableParagraph"/>
              <w:spacing w:line="220" w:lineRule="exact"/>
              <w:ind w:left="115"/>
              <w:rPr>
                <w:sz w:val="24"/>
              </w:rPr>
            </w:pPr>
            <w:r>
              <w:rPr>
                <w:spacing w:val="-2"/>
                <w:sz w:val="24"/>
              </w:rPr>
              <w:t>Консультирование</w:t>
            </w:r>
          </w:p>
        </w:tc>
        <w:tc>
          <w:tcPr>
            <w:tcW w:w="2472" w:type="dxa"/>
            <w:tcBorders>
              <w:bottom w:val="nil"/>
            </w:tcBorders>
          </w:tcPr>
          <w:p w14:paraId="4C7DD968" w14:textId="77777777" w:rsidR="00113E33" w:rsidRDefault="00936FC5">
            <w:pPr>
              <w:pStyle w:val="TableParagraph"/>
              <w:tabs>
                <w:tab w:val="left" w:pos="907"/>
              </w:tabs>
              <w:spacing w:line="220" w:lineRule="exact"/>
              <w:ind w:left="115"/>
              <w:rPr>
                <w:sz w:val="24"/>
              </w:rPr>
            </w:pPr>
            <w:r>
              <w:rPr>
                <w:spacing w:val="-4"/>
                <w:sz w:val="24"/>
              </w:rPr>
              <w:t>Дать</w:t>
            </w:r>
            <w:r>
              <w:rPr>
                <w:sz w:val="24"/>
              </w:rPr>
              <w:tab/>
            </w:r>
            <w:r>
              <w:rPr>
                <w:spacing w:val="-2"/>
                <w:sz w:val="24"/>
              </w:rPr>
              <w:t>рекомендации</w:t>
            </w:r>
          </w:p>
        </w:tc>
        <w:tc>
          <w:tcPr>
            <w:tcW w:w="1140" w:type="dxa"/>
            <w:tcBorders>
              <w:bottom w:val="nil"/>
            </w:tcBorders>
          </w:tcPr>
          <w:p w14:paraId="130A406D" w14:textId="77777777" w:rsidR="00113E33" w:rsidRDefault="00936FC5">
            <w:pPr>
              <w:pStyle w:val="TableParagraph"/>
              <w:spacing w:line="220" w:lineRule="exact"/>
              <w:ind w:left="115"/>
              <w:rPr>
                <w:sz w:val="24"/>
              </w:rPr>
            </w:pPr>
            <w:r>
              <w:rPr>
                <w:spacing w:val="-10"/>
                <w:sz w:val="24"/>
              </w:rPr>
              <w:t>В</w:t>
            </w:r>
          </w:p>
        </w:tc>
        <w:tc>
          <w:tcPr>
            <w:tcW w:w="1906" w:type="dxa"/>
            <w:tcBorders>
              <w:bottom w:val="nil"/>
            </w:tcBorders>
          </w:tcPr>
          <w:p w14:paraId="0B5660AE" w14:textId="77777777" w:rsidR="00113E33" w:rsidRDefault="00936FC5">
            <w:pPr>
              <w:pStyle w:val="TableParagraph"/>
              <w:spacing w:line="220" w:lineRule="exact"/>
              <w:ind w:left="116"/>
              <w:rPr>
                <w:sz w:val="24"/>
              </w:rPr>
            </w:pPr>
            <w:r>
              <w:rPr>
                <w:spacing w:val="-2"/>
                <w:sz w:val="24"/>
              </w:rPr>
              <w:t>Педагог-</w:t>
            </w:r>
          </w:p>
        </w:tc>
        <w:tc>
          <w:tcPr>
            <w:tcW w:w="2007" w:type="dxa"/>
            <w:vMerge w:val="restart"/>
          </w:tcPr>
          <w:p w14:paraId="0BC7A6D7" w14:textId="77777777" w:rsidR="00113E33" w:rsidRDefault="00936FC5">
            <w:pPr>
              <w:pStyle w:val="TableParagraph"/>
              <w:spacing w:line="241" w:lineRule="exact"/>
              <w:ind w:left="134"/>
              <w:rPr>
                <w:sz w:val="24"/>
              </w:rPr>
            </w:pPr>
            <w:r>
              <w:rPr>
                <w:spacing w:val="-2"/>
                <w:sz w:val="24"/>
              </w:rPr>
              <w:t>Индивидуальный</w:t>
            </w:r>
          </w:p>
        </w:tc>
      </w:tr>
      <w:tr w:rsidR="00113E33" w14:paraId="0BE083C5" w14:textId="77777777">
        <w:trPr>
          <w:trHeight w:val="263"/>
        </w:trPr>
        <w:tc>
          <w:tcPr>
            <w:tcW w:w="2254" w:type="dxa"/>
            <w:tcBorders>
              <w:top w:val="nil"/>
              <w:bottom w:val="nil"/>
            </w:tcBorders>
          </w:tcPr>
          <w:p w14:paraId="258330D8" w14:textId="77777777" w:rsidR="00113E33" w:rsidRDefault="00936FC5">
            <w:pPr>
              <w:pStyle w:val="TableParagraph"/>
              <w:spacing w:line="244" w:lineRule="exact"/>
              <w:ind w:left="115"/>
              <w:rPr>
                <w:sz w:val="24"/>
              </w:rPr>
            </w:pPr>
            <w:r>
              <w:rPr>
                <w:spacing w:val="-2"/>
                <w:sz w:val="24"/>
              </w:rPr>
              <w:t>педагогов</w:t>
            </w:r>
          </w:p>
        </w:tc>
        <w:tc>
          <w:tcPr>
            <w:tcW w:w="2472" w:type="dxa"/>
            <w:tcBorders>
              <w:top w:val="nil"/>
              <w:bottom w:val="nil"/>
            </w:tcBorders>
          </w:tcPr>
          <w:p w14:paraId="34F59D72" w14:textId="77777777" w:rsidR="00113E33" w:rsidRDefault="00936FC5">
            <w:pPr>
              <w:pStyle w:val="TableParagraph"/>
              <w:spacing w:line="244" w:lineRule="exact"/>
              <w:ind w:left="115"/>
              <w:rPr>
                <w:sz w:val="24"/>
              </w:rPr>
            </w:pPr>
            <w:r>
              <w:rPr>
                <w:sz w:val="24"/>
              </w:rPr>
              <w:t>по</w:t>
            </w:r>
            <w:r>
              <w:rPr>
                <w:spacing w:val="-2"/>
                <w:sz w:val="24"/>
              </w:rPr>
              <w:t xml:space="preserve"> выбору</w:t>
            </w:r>
          </w:p>
        </w:tc>
        <w:tc>
          <w:tcPr>
            <w:tcW w:w="1140" w:type="dxa"/>
            <w:tcBorders>
              <w:top w:val="nil"/>
              <w:bottom w:val="nil"/>
            </w:tcBorders>
          </w:tcPr>
          <w:p w14:paraId="4DA5E31F" w14:textId="77777777" w:rsidR="00113E33" w:rsidRDefault="00936FC5">
            <w:pPr>
              <w:pStyle w:val="TableParagraph"/>
              <w:spacing w:line="244" w:lineRule="exact"/>
              <w:ind w:left="115"/>
              <w:rPr>
                <w:sz w:val="24"/>
              </w:rPr>
            </w:pPr>
            <w:r>
              <w:rPr>
                <w:spacing w:val="-2"/>
                <w:sz w:val="24"/>
              </w:rPr>
              <w:t>течение</w:t>
            </w:r>
          </w:p>
        </w:tc>
        <w:tc>
          <w:tcPr>
            <w:tcW w:w="1906" w:type="dxa"/>
            <w:tcBorders>
              <w:top w:val="nil"/>
              <w:bottom w:val="nil"/>
            </w:tcBorders>
          </w:tcPr>
          <w:p w14:paraId="70070BC1" w14:textId="77777777" w:rsidR="00113E33" w:rsidRDefault="00936FC5">
            <w:pPr>
              <w:pStyle w:val="TableParagraph"/>
              <w:spacing w:line="244" w:lineRule="exact"/>
              <w:ind w:left="116"/>
              <w:rPr>
                <w:sz w:val="24"/>
              </w:rPr>
            </w:pPr>
            <w:r>
              <w:rPr>
                <w:spacing w:val="-2"/>
                <w:sz w:val="24"/>
              </w:rPr>
              <w:t>психолог</w:t>
            </w:r>
          </w:p>
        </w:tc>
        <w:tc>
          <w:tcPr>
            <w:tcW w:w="2007" w:type="dxa"/>
            <w:vMerge/>
            <w:tcBorders>
              <w:top w:val="nil"/>
            </w:tcBorders>
          </w:tcPr>
          <w:p w14:paraId="595ACFBE" w14:textId="77777777" w:rsidR="00113E33" w:rsidRDefault="00113E33">
            <w:pPr>
              <w:rPr>
                <w:sz w:val="2"/>
                <w:szCs w:val="2"/>
              </w:rPr>
            </w:pPr>
          </w:p>
        </w:tc>
      </w:tr>
      <w:tr w:rsidR="00113E33" w14:paraId="730FA680" w14:textId="77777777">
        <w:trPr>
          <w:trHeight w:val="263"/>
        </w:trPr>
        <w:tc>
          <w:tcPr>
            <w:tcW w:w="2254" w:type="dxa"/>
            <w:tcBorders>
              <w:top w:val="nil"/>
              <w:bottom w:val="nil"/>
            </w:tcBorders>
          </w:tcPr>
          <w:p w14:paraId="3F2BC494" w14:textId="77777777" w:rsidR="00113E33" w:rsidRDefault="00113E33">
            <w:pPr>
              <w:pStyle w:val="TableParagraph"/>
              <w:ind w:left="0"/>
              <w:rPr>
                <w:sz w:val="18"/>
              </w:rPr>
            </w:pPr>
          </w:p>
        </w:tc>
        <w:tc>
          <w:tcPr>
            <w:tcW w:w="2472" w:type="dxa"/>
            <w:tcBorders>
              <w:top w:val="nil"/>
              <w:bottom w:val="nil"/>
            </w:tcBorders>
          </w:tcPr>
          <w:p w14:paraId="0D213B75" w14:textId="77777777" w:rsidR="00113E33" w:rsidRDefault="00936FC5">
            <w:pPr>
              <w:pStyle w:val="TableParagraph"/>
              <w:spacing w:line="244" w:lineRule="exact"/>
              <w:ind w:left="115"/>
              <w:rPr>
                <w:sz w:val="24"/>
              </w:rPr>
            </w:pPr>
            <w:r>
              <w:rPr>
                <w:spacing w:val="-2"/>
                <w:sz w:val="24"/>
              </w:rPr>
              <w:t>индивидуально</w:t>
            </w:r>
          </w:p>
        </w:tc>
        <w:tc>
          <w:tcPr>
            <w:tcW w:w="1140" w:type="dxa"/>
            <w:tcBorders>
              <w:top w:val="nil"/>
              <w:bottom w:val="nil"/>
            </w:tcBorders>
          </w:tcPr>
          <w:p w14:paraId="4EF2BB3D" w14:textId="77777777" w:rsidR="00113E33" w:rsidRDefault="00936FC5">
            <w:pPr>
              <w:pStyle w:val="TableParagraph"/>
              <w:spacing w:line="244" w:lineRule="exact"/>
              <w:ind w:left="115"/>
              <w:rPr>
                <w:sz w:val="24"/>
              </w:rPr>
            </w:pPr>
            <w:r>
              <w:rPr>
                <w:spacing w:val="-4"/>
                <w:sz w:val="24"/>
              </w:rPr>
              <w:t>года</w:t>
            </w:r>
          </w:p>
        </w:tc>
        <w:tc>
          <w:tcPr>
            <w:tcW w:w="1906" w:type="dxa"/>
            <w:tcBorders>
              <w:top w:val="nil"/>
              <w:bottom w:val="nil"/>
            </w:tcBorders>
          </w:tcPr>
          <w:p w14:paraId="5105F4CA" w14:textId="77777777" w:rsidR="00113E33" w:rsidRDefault="00936FC5">
            <w:pPr>
              <w:pStyle w:val="TableParagraph"/>
              <w:spacing w:line="244" w:lineRule="exact"/>
              <w:ind w:left="116"/>
              <w:rPr>
                <w:sz w:val="24"/>
              </w:rPr>
            </w:pPr>
            <w:r>
              <w:rPr>
                <w:spacing w:val="-2"/>
                <w:sz w:val="24"/>
              </w:rPr>
              <w:t>Учитель-</w:t>
            </w:r>
          </w:p>
        </w:tc>
        <w:tc>
          <w:tcPr>
            <w:tcW w:w="2007" w:type="dxa"/>
            <w:vMerge/>
            <w:tcBorders>
              <w:top w:val="nil"/>
            </w:tcBorders>
          </w:tcPr>
          <w:p w14:paraId="6C8CDD38" w14:textId="77777777" w:rsidR="00113E33" w:rsidRDefault="00113E33">
            <w:pPr>
              <w:rPr>
                <w:sz w:val="2"/>
                <w:szCs w:val="2"/>
              </w:rPr>
            </w:pPr>
          </w:p>
        </w:tc>
      </w:tr>
      <w:tr w:rsidR="00113E33" w14:paraId="7C8146D2" w14:textId="77777777">
        <w:trPr>
          <w:trHeight w:val="264"/>
        </w:trPr>
        <w:tc>
          <w:tcPr>
            <w:tcW w:w="2254" w:type="dxa"/>
            <w:tcBorders>
              <w:top w:val="nil"/>
              <w:bottom w:val="nil"/>
            </w:tcBorders>
          </w:tcPr>
          <w:p w14:paraId="3A7371C3" w14:textId="77777777" w:rsidR="00113E33" w:rsidRDefault="00113E33">
            <w:pPr>
              <w:pStyle w:val="TableParagraph"/>
              <w:ind w:left="0"/>
              <w:rPr>
                <w:sz w:val="18"/>
              </w:rPr>
            </w:pPr>
          </w:p>
        </w:tc>
        <w:tc>
          <w:tcPr>
            <w:tcW w:w="2472" w:type="dxa"/>
            <w:tcBorders>
              <w:top w:val="nil"/>
              <w:bottom w:val="nil"/>
            </w:tcBorders>
          </w:tcPr>
          <w:p w14:paraId="79E02A04" w14:textId="77777777" w:rsidR="00113E33" w:rsidRDefault="00936FC5">
            <w:pPr>
              <w:pStyle w:val="TableParagraph"/>
              <w:spacing w:line="245" w:lineRule="exact"/>
              <w:ind w:left="115"/>
              <w:rPr>
                <w:sz w:val="24"/>
              </w:rPr>
            </w:pPr>
            <w:r>
              <w:rPr>
                <w:spacing w:val="-2"/>
                <w:sz w:val="24"/>
              </w:rPr>
              <w:t>ориентированных</w:t>
            </w:r>
          </w:p>
        </w:tc>
        <w:tc>
          <w:tcPr>
            <w:tcW w:w="1140" w:type="dxa"/>
            <w:tcBorders>
              <w:top w:val="nil"/>
              <w:bottom w:val="nil"/>
            </w:tcBorders>
          </w:tcPr>
          <w:p w14:paraId="27B8D60A" w14:textId="77777777" w:rsidR="00113E33" w:rsidRDefault="00113E33">
            <w:pPr>
              <w:pStyle w:val="TableParagraph"/>
              <w:ind w:left="0"/>
              <w:rPr>
                <w:sz w:val="18"/>
              </w:rPr>
            </w:pPr>
          </w:p>
        </w:tc>
        <w:tc>
          <w:tcPr>
            <w:tcW w:w="1906" w:type="dxa"/>
            <w:tcBorders>
              <w:top w:val="nil"/>
              <w:bottom w:val="nil"/>
            </w:tcBorders>
          </w:tcPr>
          <w:p w14:paraId="78F7F766" w14:textId="77777777" w:rsidR="00113E33" w:rsidRDefault="00936FC5">
            <w:pPr>
              <w:pStyle w:val="TableParagraph"/>
              <w:spacing w:line="245" w:lineRule="exact"/>
              <w:ind w:left="116"/>
              <w:rPr>
                <w:sz w:val="24"/>
              </w:rPr>
            </w:pPr>
            <w:r>
              <w:rPr>
                <w:spacing w:val="-2"/>
                <w:sz w:val="24"/>
              </w:rPr>
              <w:t>логопед</w:t>
            </w:r>
          </w:p>
        </w:tc>
        <w:tc>
          <w:tcPr>
            <w:tcW w:w="2007" w:type="dxa"/>
            <w:vMerge/>
            <w:tcBorders>
              <w:top w:val="nil"/>
            </w:tcBorders>
          </w:tcPr>
          <w:p w14:paraId="5BDB05FB" w14:textId="77777777" w:rsidR="00113E33" w:rsidRDefault="00113E33">
            <w:pPr>
              <w:rPr>
                <w:sz w:val="2"/>
                <w:szCs w:val="2"/>
              </w:rPr>
            </w:pPr>
          </w:p>
        </w:tc>
      </w:tr>
      <w:tr w:rsidR="00113E33" w14:paraId="4A9870E1" w14:textId="77777777">
        <w:trPr>
          <w:trHeight w:val="266"/>
        </w:trPr>
        <w:tc>
          <w:tcPr>
            <w:tcW w:w="2254" w:type="dxa"/>
            <w:tcBorders>
              <w:top w:val="nil"/>
              <w:bottom w:val="nil"/>
            </w:tcBorders>
          </w:tcPr>
          <w:p w14:paraId="0686E1ED" w14:textId="77777777" w:rsidR="00113E33" w:rsidRDefault="00113E33">
            <w:pPr>
              <w:pStyle w:val="TableParagraph"/>
              <w:ind w:left="0"/>
              <w:rPr>
                <w:sz w:val="18"/>
              </w:rPr>
            </w:pPr>
          </w:p>
        </w:tc>
        <w:tc>
          <w:tcPr>
            <w:tcW w:w="2472" w:type="dxa"/>
            <w:tcBorders>
              <w:top w:val="nil"/>
              <w:bottom w:val="nil"/>
            </w:tcBorders>
          </w:tcPr>
          <w:p w14:paraId="7F95E97B" w14:textId="77777777" w:rsidR="00113E33" w:rsidRDefault="00936FC5">
            <w:pPr>
              <w:pStyle w:val="TableParagraph"/>
              <w:spacing w:line="246" w:lineRule="exact"/>
              <w:ind w:left="115"/>
              <w:rPr>
                <w:sz w:val="24"/>
              </w:rPr>
            </w:pPr>
            <w:r>
              <w:rPr>
                <w:sz w:val="24"/>
              </w:rPr>
              <w:t>методов</w:t>
            </w:r>
            <w:r>
              <w:rPr>
                <w:spacing w:val="-11"/>
                <w:sz w:val="24"/>
              </w:rPr>
              <w:t xml:space="preserve"> </w:t>
            </w:r>
            <w:r>
              <w:rPr>
                <w:spacing w:val="-10"/>
                <w:sz w:val="24"/>
              </w:rPr>
              <w:t>и</w:t>
            </w:r>
          </w:p>
        </w:tc>
        <w:tc>
          <w:tcPr>
            <w:tcW w:w="1140" w:type="dxa"/>
            <w:tcBorders>
              <w:top w:val="nil"/>
              <w:bottom w:val="nil"/>
            </w:tcBorders>
          </w:tcPr>
          <w:p w14:paraId="352B1037" w14:textId="77777777" w:rsidR="00113E33" w:rsidRDefault="00113E33">
            <w:pPr>
              <w:pStyle w:val="TableParagraph"/>
              <w:ind w:left="0"/>
              <w:rPr>
                <w:sz w:val="18"/>
              </w:rPr>
            </w:pPr>
          </w:p>
        </w:tc>
        <w:tc>
          <w:tcPr>
            <w:tcW w:w="1906" w:type="dxa"/>
            <w:tcBorders>
              <w:top w:val="nil"/>
              <w:bottom w:val="nil"/>
            </w:tcBorders>
          </w:tcPr>
          <w:p w14:paraId="5019E39F" w14:textId="77777777" w:rsidR="00113E33" w:rsidRDefault="00936FC5">
            <w:pPr>
              <w:pStyle w:val="TableParagraph"/>
              <w:spacing w:line="246" w:lineRule="exact"/>
              <w:ind w:left="116"/>
              <w:rPr>
                <w:sz w:val="24"/>
              </w:rPr>
            </w:pPr>
            <w:r>
              <w:rPr>
                <w:sz w:val="24"/>
              </w:rPr>
              <w:t>Мед.</w:t>
            </w:r>
            <w:r>
              <w:rPr>
                <w:spacing w:val="-1"/>
                <w:sz w:val="24"/>
              </w:rPr>
              <w:t xml:space="preserve"> </w:t>
            </w:r>
            <w:r>
              <w:rPr>
                <w:spacing w:val="-2"/>
                <w:sz w:val="24"/>
              </w:rPr>
              <w:t>работник</w:t>
            </w:r>
          </w:p>
        </w:tc>
        <w:tc>
          <w:tcPr>
            <w:tcW w:w="2007" w:type="dxa"/>
            <w:vMerge/>
            <w:tcBorders>
              <w:top w:val="nil"/>
            </w:tcBorders>
          </w:tcPr>
          <w:p w14:paraId="0C3E3C35" w14:textId="77777777" w:rsidR="00113E33" w:rsidRDefault="00113E33">
            <w:pPr>
              <w:rPr>
                <w:sz w:val="2"/>
                <w:szCs w:val="2"/>
              </w:rPr>
            </w:pPr>
          </w:p>
        </w:tc>
      </w:tr>
      <w:tr w:rsidR="00113E33" w14:paraId="5B9E7AD1" w14:textId="77777777">
        <w:trPr>
          <w:trHeight w:val="264"/>
        </w:trPr>
        <w:tc>
          <w:tcPr>
            <w:tcW w:w="2254" w:type="dxa"/>
            <w:tcBorders>
              <w:top w:val="nil"/>
              <w:bottom w:val="nil"/>
            </w:tcBorders>
          </w:tcPr>
          <w:p w14:paraId="552F4759" w14:textId="77777777" w:rsidR="00113E33" w:rsidRDefault="00113E33">
            <w:pPr>
              <w:pStyle w:val="TableParagraph"/>
              <w:ind w:left="0"/>
              <w:rPr>
                <w:sz w:val="18"/>
              </w:rPr>
            </w:pPr>
          </w:p>
        </w:tc>
        <w:tc>
          <w:tcPr>
            <w:tcW w:w="2472" w:type="dxa"/>
            <w:tcBorders>
              <w:top w:val="nil"/>
              <w:bottom w:val="nil"/>
            </w:tcBorders>
          </w:tcPr>
          <w:p w14:paraId="11D0F27C" w14:textId="77777777" w:rsidR="00113E33" w:rsidRDefault="00936FC5">
            <w:pPr>
              <w:pStyle w:val="TableParagraph"/>
              <w:spacing w:line="245" w:lineRule="exact"/>
              <w:ind w:left="115"/>
              <w:rPr>
                <w:sz w:val="24"/>
              </w:rPr>
            </w:pPr>
            <w:r>
              <w:rPr>
                <w:sz w:val="24"/>
              </w:rPr>
              <w:t>приемов</w:t>
            </w:r>
            <w:r>
              <w:rPr>
                <w:spacing w:val="-13"/>
                <w:sz w:val="24"/>
              </w:rPr>
              <w:t xml:space="preserve"> </w:t>
            </w:r>
            <w:r>
              <w:rPr>
                <w:sz w:val="24"/>
              </w:rPr>
              <w:t>работы</w:t>
            </w:r>
            <w:r>
              <w:rPr>
                <w:spacing w:val="-5"/>
                <w:sz w:val="24"/>
              </w:rPr>
              <w:t xml:space="preserve"> </w:t>
            </w:r>
            <w:r>
              <w:rPr>
                <w:spacing w:val="-10"/>
                <w:sz w:val="24"/>
              </w:rPr>
              <w:t>с</w:t>
            </w:r>
          </w:p>
        </w:tc>
        <w:tc>
          <w:tcPr>
            <w:tcW w:w="1140" w:type="dxa"/>
            <w:tcBorders>
              <w:top w:val="nil"/>
              <w:bottom w:val="nil"/>
            </w:tcBorders>
          </w:tcPr>
          <w:p w14:paraId="17F327A9" w14:textId="77777777" w:rsidR="00113E33" w:rsidRDefault="00113E33">
            <w:pPr>
              <w:pStyle w:val="TableParagraph"/>
              <w:ind w:left="0"/>
              <w:rPr>
                <w:sz w:val="18"/>
              </w:rPr>
            </w:pPr>
          </w:p>
        </w:tc>
        <w:tc>
          <w:tcPr>
            <w:tcW w:w="1906" w:type="dxa"/>
            <w:tcBorders>
              <w:top w:val="nil"/>
              <w:bottom w:val="nil"/>
            </w:tcBorders>
          </w:tcPr>
          <w:p w14:paraId="6645431A" w14:textId="77777777" w:rsidR="00113E33" w:rsidRDefault="00113E33">
            <w:pPr>
              <w:pStyle w:val="TableParagraph"/>
              <w:ind w:left="0"/>
              <w:rPr>
                <w:sz w:val="18"/>
              </w:rPr>
            </w:pPr>
          </w:p>
        </w:tc>
        <w:tc>
          <w:tcPr>
            <w:tcW w:w="2007" w:type="dxa"/>
            <w:vMerge/>
            <w:tcBorders>
              <w:top w:val="nil"/>
            </w:tcBorders>
          </w:tcPr>
          <w:p w14:paraId="0A2C2BF1" w14:textId="77777777" w:rsidR="00113E33" w:rsidRDefault="00113E33">
            <w:pPr>
              <w:rPr>
                <w:sz w:val="2"/>
                <w:szCs w:val="2"/>
              </w:rPr>
            </w:pPr>
          </w:p>
        </w:tc>
      </w:tr>
      <w:tr w:rsidR="00113E33" w14:paraId="5CA39F0A" w14:textId="77777777">
        <w:trPr>
          <w:trHeight w:val="263"/>
        </w:trPr>
        <w:tc>
          <w:tcPr>
            <w:tcW w:w="2254" w:type="dxa"/>
            <w:tcBorders>
              <w:top w:val="nil"/>
              <w:bottom w:val="nil"/>
            </w:tcBorders>
          </w:tcPr>
          <w:p w14:paraId="69DA7B97" w14:textId="77777777" w:rsidR="00113E33" w:rsidRDefault="00113E33">
            <w:pPr>
              <w:pStyle w:val="TableParagraph"/>
              <w:ind w:left="0"/>
              <w:rPr>
                <w:sz w:val="18"/>
              </w:rPr>
            </w:pPr>
          </w:p>
        </w:tc>
        <w:tc>
          <w:tcPr>
            <w:tcW w:w="2472" w:type="dxa"/>
            <w:tcBorders>
              <w:top w:val="nil"/>
              <w:bottom w:val="nil"/>
            </w:tcBorders>
          </w:tcPr>
          <w:p w14:paraId="7DC43D9F" w14:textId="77777777" w:rsidR="00113E33" w:rsidRDefault="00936FC5">
            <w:pPr>
              <w:pStyle w:val="TableParagraph"/>
              <w:tabs>
                <w:tab w:val="left" w:pos="2263"/>
              </w:tabs>
              <w:spacing w:line="244" w:lineRule="exact"/>
              <w:ind w:left="115"/>
              <w:rPr>
                <w:sz w:val="24"/>
              </w:rPr>
            </w:pPr>
            <w:r>
              <w:rPr>
                <w:spacing w:val="-2"/>
                <w:sz w:val="24"/>
              </w:rPr>
              <w:t>обучающимся</w:t>
            </w:r>
            <w:r>
              <w:rPr>
                <w:sz w:val="24"/>
              </w:rPr>
              <w:tab/>
            </w:r>
            <w:r>
              <w:rPr>
                <w:spacing w:val="-10"/>
                <w:sz w:val="24"/>
              </w:rPr>
              <w:t>с</w:t>
            </w:r>
          </w:p>
        </w:tc>
        <w:tc>
          <w:tcPr>
            <w:tcW w:w="1140" w:type="dxa"/>
            <w:tcBorders>
              <w:top w:val="nil"/>
              <w:bottom w:val="nil"/>
            </w:tcBorders>
          </w:tcPr>
          <w:p w14:paraId="6C7D00EF" w14:textId="77777777" w:rsidR="00113E33" w:rsidRDefault="00113E33">
            <w:pPr>
              <w:pStyle w:val="TableParagraph"/>
              <w:ind w:left="0"/>
              <w:rPr>
                <w:sz w:val="18"/>
              </w:rPr>
            </w:pPr>
          </w:p>
        </w:tc>
        <w:tc>
          <w:tcPr>
            <w:tcW w:w="1906" w:type="dxa"/>
            <w:tcBorders>
              <w:top w:val="nil"/>
              <w:bottom w:val="nil"/>
            </w:tcBorders>
          </w:tcPr>
          <w:p w14:paraId="1299BA8D" w14:textId="77777777" w:rsidR="00113E33" w:rsidRDefault="00113E33">
            <w:pPr>
              <w:pStyle w:val="TableParagraph"/>
              <w:ind w:left="0"/>
              <w:rPr>
                <w:sz w:val="18"/>
              </w:rPr>
            </w:pPr>
          </w:p>
        </w:tc>
        <w:tc>
          <w:tcPr>
            <w:tcW w:w="2007" w:type="dxa"/>
            <w:vMerge/>
            <w:tcBorders>
              <w:top w:val="nil"/>
            </w:tcBorders>
          </w:tcPr>
          <w:p w14:paraId="2E967217" w14:textId="77777777" w:rsidR="00113E33" w:rsidRDefault="00113E33">
            <w:pPr>
              <w:rPr>
                <w:sz w:val="2"/>
                <w:szCs w:val="2"/>
              </w:rPr>
            </w:pPr>
          </w:p>
        </w:tc>
      </w:tr>
      <w:tr w:rsidR="00113E33" w14:paraId="2BC68367" w14:textId="77777777">
        <w:trPr>
          <w:trHeight w:val="271"/>
        </w:trPr>
        <w:tc>
          <w:tcPr>
            <w:tcW w:w="2254" w:type="dxa"/>
            <w:tcBorders>
              <w:top w:val="nil"/>
              <w:bottom w:val="nil"/>
            </w:tcBorders>
          </w:tcPr>
          <w:p w14:paraId="0C1935CD" w14:textId="77777777" w:rsidR="00113E33" w:rsidRDefault="00113E33">
            <w:pPr>
              <w:pStyle w:val="TableParagraph"/>
              <w:ind w:left="0"/>
              <w:rPr>
                <w:sz w:val="20"/>
              </w:rPr>
            </w:pPr>
          </w:p>
        </w:tc>
        <w:tc>
          <w:tcPr>
            <w:tcW w:w="2472" w:type="dxa"/>
            <w:tcBorders>
              <w:top w:val="nil"/>
              <w:bottom w:val="nil"/>
            </w:tcBorders>
          </w:tcPr>
          <w:p w14:paraId="3E31B3EB" w14:textId="77777777" w:rsidR="00113E33" w:rsidRDefault="00936FC5">
            <w:pPr>
              <w:pStyle w:val="TableParagraph"/>
              <w:spacing w:line="251" w:lineRule="exact"/>
              <w:ind w:left="115"/>
              <w:rPr>
                <w:sz w:val="24"/>
              </w:rPr>
            </w:pPr>
            <w:r>
              <w:rPr>
                <w:spacing w:val="-2"/>
                <w:sz w:val="24"/>
              </w:rPr>
              <w:t>ограниченными</w:t>
            </w:r>
          </w:p>
        </w:tc>
        <w:tc>
          <w:tcPr>
            <w:tcW w:w="1140" w:type="dxa"/>
            <w:tcBorders>
              <w:top w:val="nil"/>
              <w:bottom w:val="nil"/>
            </w:tcBorders>
          </w:tcPr>
          <w:p w14:paraId="13D00BED" w14:textId="77777777" w:rsidR="00113E33" w:rsidRDefault="00113E33">
            <w:pPr>
              <w:pStyle w:val="TableParagraph"/>
              <w:ind w:left="0"/>
              <w:rPr>
                <w:sz w:val="20"/>
              </w:rPr>
            </w:pPr>
          </w:p>
        </w:tc>
        <w:tc>
          <w:tcPr>
            <w:tcW w:w="1906" w:type="dxa"/>
            <w:tcBorders>
              <w:top w:val="nil"/>
              <w:bottom w:val="nil"/>
            </w:tcBorders>
          </w:tcPr>
          <w:p w14:paraId="2F663680" w14:textId="77777777" w:rsidR="00113E33" w:rsidRDefault="00113E33">
            <w:pPr>
              <w:pStyle w:val="TableParagraph"/>
              <w:ind w:left="0"/>
              <w:rPr>
                <w:sz w:val="20"/>
              </w:rPr>
            </w:pPr>
          </w:p>
        </w:tc>
        <w:tc>
          <w:tcPr>
            <w:tcW w:w="2007" w:type="dxa"/>
            <w:vMerge/>
            <w:tcBorders>
              <w:top w:val="nil"/>
            </w:tcBorders>
          </w:tcPr>
          <w:p w14:paraId="7F459733" w14:textId="77777777" w:rsidR="00113E33" w:rsidRDefault="00113E33">
            <w:pPr>
              <w:rPr>
                <w:sz w:val="2"/>
                <w:szCs w:val="2"/>
              </w:rPr>
            </w:pPr>
          </w:p>
        </w:tc>
      </w:tr>
      <w:tr w:rsidR="00113E33" w14:paraId="2FBB9939" w14:textId="77777777">
        <w:trPr>
          <w:trHeight w:val="294"/>
        </w:trPr>
        <w:tc>
          <w:tcPr>
            <w:tcW w:w="2254" w:type="dxa"/>
            <w:tcBorders>
              <w:top w:val="nil"/>
            </w:tcBorders>
          </w:tcPr>
          <w:p w14:paraId="79ABD444" w14:textId="77777777" w:rsidR="00113E33" w:rsidRDefault="00113E33">
            <w:pPr>
              <w:pStyle w:val="TableParagraph"/>
              <w:ind w:left="0"/>
            </w:pPr>
          </w:p>
        </w:tc>
        <w:tc>
          <w:tcPr>
            <w:tcW w:w="2472" w:type="dxa"/>
            <w:tcBorders>
              <w:top w:val="nil"/>
            </w:tcBorders>
          </w:tcPr>
          <w:p w14:paraId="4FFB2A57" w14:textId="77777777" w:rsidR="00113E33" w:rsidRDefault="00936FC5">
            <w:pPr>
              <w:pStyle w:val="TableParagraph"/>
              <w:spacing w:line="272" w:lineRule="exact"/>
              <w:ind w:left="115"/>
              <w:rPr>
                <w:sz w:val="24"/>
              </w:rPr>
            </w:pPr>
            <w:r>
              <w:rPr>
                <w:spacing w:val="-2"/>
                <w:sz w:val="24"/>
              </w:rPr>
              <w:t>возможностями</w:t>
            </w:r>
          </w:p>
        </w:tc>
        <w:tc>
          <w:tcPr>
            <w:tcW w:w="1140" w:type="dxa"/>
            <w:tcBorders>
              <w:top w:val="nil"/>
            </w:tcBorders>
          </w:tcPr>
          <w:p w14:paraId="71942C56" w14:textId="77777777" w:rsidR="00113E33" w:rsidRDefault="00113E33">
            <w:pPr>
              <w:pStyle w:val="TableParagraph"/>
              <w:ind w:left="0"/>
            </w:pPr>
          </w:p>
        </w:tc>
        <w:tc>
          <w:tcPr>
            <w:tcW w:w="1906" w:type="dxa"/>
            <w:tcBorders>
              <w:top w:val="nil"/>
            </w:tcBorders>
          </w:tcPr>
          <w:p w14:paraId="5C75CC30" w14:textId="77777777" w:rsidR="00113E33" w:rsidRDefault="00113E33">
            <w:pPr>
              <w:pStyle w:val="TableParagraph"/>
              <w:ind w:left="0"/>
            </w:pPr>
          </w:p>
        </w:tc>
        <w:tc>
          <w:tcPr>
            <w:tcW w:w="2007" w:type="dxa"/>
            <w:vMerge/>
            <w:tcBorders>
              <w:top w:val="nil"/>
            </w:tcBorders>
          </w:tcPr>
          <w:p w14:paraId="2E272B79" w14:textId="77777777" w:rsidR="00113E33" w:rsidRDefault="00113E33">
            <w:pPr>
              <w:rPr>
                <w:sz w:val="2"/>
                <w:szCs w:val="2"/>
              </w:rPr>
            </w:pPr>
          </w:p>
        </w:tc>
      </w:tr>
      <w:tr w:rsidR="00113E33" w14:paraId="263322ED" w14:textId="77777777">
        <w:trPr>
          <w:trHeight w:val="277"/>
        </w:trPr>
        <w:tc>
          <w:tcPr>
            <w:tcW w:w="2254" w:type="dxa"/>
          </w:tcPr>
          <w:p w14:paraId="4AF1F87F" w14:textId="77777777" w:rsidR="00113E33" w:rsidRDefault="00113E33">
            <w:pPr>
              <w:pStyle w:val="TableParagraph"/>
              <w:ind w:left="0"/>
              <w:rPr>
                <w:sz w:val="20"/>
              </w:rPr>
            </w:pPr>
          </w:p>
        </w:tc>
        <w:tc>
          <w:tcPr>
            <w:tcW w:w="2472" w:type="dxa"/>
          </w:tcPr>
          <w:p w14:paraId="3FD70358" w14:textId="77777777" w:rsidR="00113E33" w:rsidRDefault="00936FC5">
            <w:pPr>
              <w:pStyle w:val="TableParagraph"/>
              <w:spacing w:line="258" w:lineRule="exact"/>
              <w:ind w:left="115"/>
              <w:rPr>
                <w:sz w:val="24"/>
              </w:rPr>
            </w:pPr>
            <w:r>
              <w:rPr>
                <w:spacing w:val="-2"/>
                <w:sz w:val="24"/>
              </w:rPr>
              <w:t>здоровья</w:t>
            </w:r>
          </w:p>
        </w:tc>
        <w:tc>
          <w:tcPr>
            <w:tcW w:w="1140" w:type="dxa"/>
          </w:tcPr>
          <w:p w14:paraId="36A80D54" w14:textId="77777777" w:rsidR="00113E33" w:rsidRDefault="00113E33">
            <w:pPr>
              <w:pStyle w:val="TableParagraph"/>
              <w:ind w:left="0"/>
              <w:rPr>
                <w:sz w:val="20"/>
              </w:rPr>
            </w:pPr>
          </w:p>
        </w:tc>
        <w:tc>
          <w:tcPr>
            <w:tcW w:w="1906" w:type="dxa"/>
          </w:tcPr>
          <w:p w14:paraId="6814187E" w14:textId="77777777" w:rsidR="00113E33" w:rsidRDefault="00113E33">
            <w:pPr>
              <w:pStyle w:val="TableParagraph"/>
              <w:ind w:left="0"/>
              <w:rPr>
                <w:sz w:val="20"/>
              </w:rPr>
            </w:pPr>
          </w:p>
        </w:tc>
        <w:tc>
          <w:tcPr>
            <w:tcW w:w="2007" w:type="dxa"/>
          </w:tcPr>
          <w:p w14:paraId="65FC96D4" w14:textId="77777777" w:rsidR="00113E33" w:rsidRDefault="00113E33">
            <w:pPr>
              <w:pStyle w:val="TableParagraph"/>
              <w:ind w:left="0"/>
              <w:rPr>
                <w:sz w:val="20"/>
              </w:rPr>
            </w:pPr>
          </w:p>
        </w:tc>
      </w:tr>
      <w:tr w:rsidR="00113E33" w14:paraId="619A9624" w14:textId="77777777">
        <w:trPr>
          <w:trHeight w:val="259"/>
        </w:trPr>
        <w:tc>
          <w:tcPr>
            <w:tcW w:w="2254" w:type="dxa"/>
            <w:tcBorders>
              <w:bottom w:val="nil"/>
            </w:tcBorders>
          </w:tcPr>
          <w:p w14:paraId="12CFA4C2" w14:textId="77777777" w:rsidR="00113E33" w:rsidRDefault="00936FC5">
            <w:pPr>
              <w:pStyle w:val="TableParagraph"/>
              <w:spacing w:line="239" w:lineRule="exact"/>
              <w:ind w:left="115"/>
              <w:rPr>
                <w:sz w:val="24"/>
              </w:rPr>
            </w:pPr>
            <w:r>
              <w:rPr>
                <w:spacing w:val="-2"/>
                <w:sz w:val="24"/>
              </w:rPr>
              <w:t>Консультирование</w:t>
            </w:r>
          </w:p>
        </w:tc>
        <w:tc>
          <w:tcPr>
            <w:tcW w:w="2472" w:type="dxa"/>
            <w:tcBorders>
              <w:bottom w:val="nil"/>
            </w:tcBorders>
          </w:tcPr>
          <w:p w14:paraId="42F064F8" w14:textId="77777777" w:rsidR="00113E33" w:rsidRDefault="00936FC5">
            <w:pPr>
              <w:pStyle w:val="TableParagraph"/>
              <w:tabs>
                <w:tab w:val="left" w:pos="907"/>
              </w:tabs>
              <w:spacing w:line="239" w:lineRule="exact"/>
              <w:ind w:left="115"/>
              <w:rPr>
                <w:sz w:val="24"/>
              </w:rPr>
            </w:pPr>
            <w:r>
              <w:rPr>
                <w:spacing w:val="-4"/>
                <w:sz w:val="24"/>
              </w:rPr>
              <w:t>Дать</w:t>
            </w:r>
            <w:r>
              <w:rPr>
                <w:sz w:val="24"/>
              </w:rPr>
              <w:tab/>
            </w:r>
            <w:r>
              <w:rPr>
                <w:spacing w:val="-2"/>
                <w:sz w:val="24"/>
              </w:rPr>
              <w:t>рекомендации</w:t>
            </w:r>
          </w:p>
        </w:tc>
        <w:tc>
          <w:tcPr>
            <w:tcW w:w="1140" w:type="dxa"/>
            <w:tcBorders>
              <w:bottom w:val="nil"/>
            </w:tcBorders>
          </w:tcPr>
          <w:p w14:paraId="1B5E444E" w14:textId="77777777" w:rsidR="00113E33" w:rsidRDefault="00936FC5">
            <w:pPr>
              <w:pStyle w:val="TableParagraph"/>
              <w:spacing w:line="239" w:lineRule="exact"/>
              <w:ind w:left="115"/>
              <w:rPr>
                <w:sz w:val="24"/>
              </w:rPr>
            </w:pPr>
            <w:r>
              <w:rPr>
                <w:spacing w:val="-10"/>
                <w:sz w:val="24"/>
              </w:rPr>
              <w:t>В</w:t>
            </w:r>
          </w:p>
        </w:tc>
        <w:tc>
          <w:tcPr>
            <w:tcW w:w="1906" w:type="dxa"/>
            <w:tcBorders>
              <w:bottom w:val="nil"/>
            </w:tcBorders>
          </w:tcPr>
          <w:p w14:paraId="0A6F1F62" w14:textId="77777777" w:rsidR="00113E33" w:rsidRDefault="00936FC5">
            <w:pPr>
              <w:pStyle w:val="TableParagraph"/>
              <w:spacing w:line="239" w:lineRule="exact"/>
              <w:ind w:left="116"/>
              <w:rPr>
                <w:sz w:val="24"/>
              </w:rPr>
            </w:pPr>
            <w:r>
              <w:rPr>
                <w:spacing w:val="-2"/>
                <w:sz w:val="24"/>
              </w:rPr>
              <w:t>Педагог-</w:t>
            </w:r>
          </w:p>
        </w:tc>
        <w:tc>
          <w:tcPr>
            <w:tcW w:w="2007" w:type="dxa"/>
            <w:tcBorders>
              <w:bottom w:val="nil"/>
            </w:tcBorders>
          </w:tcPr>
          <w:p w14:paraId="6413AB2C" w14:textId="77777777" w:rsidR="00113E33" w:rsidRDefault="00936FC5">
            <w:pPr>
              <w:pStyle w:val="TableParagraph"/>
              <w:spacing w:line="239" w:lineRule="exact"/>
              <w:ind w:left="118"/>
              <w:rPr>
                <w:sz w:val="24"/>
              </w:rPr>
            </w:pPr>
            <w:r>
              <w:rPr>
                <w:spacing w:val="-2"/>
                <w:sz w:val="24"/>
              </w:rPr>
              <w:t>Индивидуальный</w:t>
            </w:r>
          </w:p>
        </w:tc>
      </w:tr>
    </w:tbl>
    <w:p w14:paraId="027ED725" w14:textId="77777777" w:rsidR="00113E33" w:rsidRDefault="00113E33">
      <w:pPr>
        <w:pStyle w:val="TableParagraph"/>
        <w:spacing w:line="239" w:lineRule="exact"/>
        <w:rPr>
          <w:sz w:val="24"/>
        </w:rPr>
        <w:sectPr w:rsidR="00113E33">
          <w:headerReference w:type="default" r:id="rId259"/>
          <w:footerReference w:type="default" r:id="rId260"/>
          <w:pgSz w:w="11920" w:h="16850"/>
          <w:pgMar w:top="1020" w:right="0" w:bottom="1220" w:left="283" w:header="763" w:footer="1022" w:gutter="0"/>
          <w:cols w:space="720"/>
        </w:sect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472"/>
        <w:gridCol w:w="1140"/>
        <w:gridCol w:w="1906"/>
        <w:gridCol w:w="2007"/>
      </w:tblGrid>
      <w:tr w:rsidR="00113E33" w14:paraId="08AC4F82" w14:textId="77777777">
        <w:trPr>
          <w:trHeight w:val="254"/>
        </w:trPr>
        <w:tc>
          <w:tcPr>
            <w:tcW w:w="2254" w:type="dxa"/>
            <w:tcBorders>
              <w:top w:val="nil"/>
              <w:bottom w:val="nil"/>
            </w:tcBorders>
          </w:tcPr>
          <w:p w14:paraId="571067C7" w14:textId="77777777" w:rsidR="00113E33" w:rsidRDefault="00936FC5">
            <w:pPr>
              <w:pStyle w:val="TableParagraph"/>
              <w:spacing w:line="235" w:lineRule="exact"/>
              <w:ind w:left="115"/>
              <w:rPr>
                <w:sz w:val="24"/>
              </w:rPr>
            </w:pPr>
            <w:r>
              <w:rPr>
                <w:spacing w:val="-2"/>
                <w:sz w:val="24"/>
              </w:rPr>
              <w:lastRenderedPageBreak/>
              <w:t>родителей</w:t>
            </w:r>
          </w:p>
        </w:tc>
        <w:tc>
          <w:tcPr>
            <w:tcW w:w="2472" w:type="dxa"/>
            <w:tcBorders>
              <w:top w:val="nil"/>
              <w:bottom w:val="nil"/>
            </w:tcBorders>
          </w:tcPr>
          <w:p w14:paraId="2B6A261F" w14:textId="77777777" w:rsidR="00113E33" w:rsidRDefault="00936FC5">
            <w:pPr>
              <w:pStyle w:val="TableParagraph"/>
              <w:spacing w:line="235" w:lineRule="exact"/>
              <w:ind w:left="115"/>
              <w:rPr>
                <w:sz w:val="24"/>
              </w:rPr>
            </w:pPr>
            <w:r>
              <w:rPr>
                <w:sz w:val="24"/>
              </w:rPr>
              <w:t>по</w:t>
            </w:r>
            <w:r>
              <w:rPr>
                <w:spacing w:val="60"/>
                <w:sz w:val="24"/>
              </w:rPr>
              <w:t xml:space="preserve"> </w:t>
            </w:r>
            <w:r>
              <w:rPr>
                <w:sz w:val="24"/>
              </w:rPr>
              <w:t>выбору</w:t>
            </w:r>
            <w:r>
              <w:rPr>
                <w:spacing w:val="56"/>
                <w:sz w:val="24"/>
              </w:rPr>
              <w:t xml:space="preserve"> </w:t>
            </w:r>
            <w:r>
              <w:rPr>
                <w:spacing w:val="-2"/>
                <w:sz w:val="24"/>
              </w:rPr>
              <w:t>стратегии</w:t>
            </w:r>
          </w:p>
        </w:tc>
        <w:tc>
          <w:tcPr>
            <w:tcW w:w="1140" w:type="dxa"/>
            <w:tcBorders>
              <w:top w:val="nil"/>
              <w:bottom w:val="nil"/>
            </w:tcBorders>
          </w:tcPr>
          <w:p w14:paraId="2245422A" w14:textId="77777777" w:rsidR="00113E33" w:rsidRDefault="00936FC5">
            <w:pPr>
              <w:pStyle w:val="TableParagraph"/>
              <w:spacing w:line="235" w:lineRule="exact"/>
              <w:ind w:left="115"/>
              <w:rPr>
                <w:sz w:val="24"/>
              </w:rPr>
            </w:pPr>
            <w:r>
              <w:rPr>
                <w:spacing w:val="-2"/>
                <w:sz w:val="24"/>
              </w:rPr>
              <w:t>течение</w:t>
            </w:r>
          </w:p>
        </w:tc>
        <w:tc>
          <w:tcPr>
            <w:tcW w:w="1906" w:type="dxa"/>
            <w:tcBorders>
              <w:top w:val="nil"/>
              <w:bottom w:val="nil"/>
            </w:tcBorders>
          </w:tcPr>
          <w:p w14:paraId="560802FF" w14:textId="77777777" w:rsidR="00113E33" w:rsidRDefault="00936FC5">
            <w:pPr>
              <w:pStyle w:val="TableParagraph"/>
              <w:spacing w:line="235" w:lineRule="exact"/>
              <w:ind w:left="116"/>
              <w:rPr>
                <w:sz w:val="24"/>
              </w:rPr>
            </w:pPr>
            <w:r>
              <w:rPr>
                <w:spacing w:val="-2"/>
                <w:sz w:val="24"/>
              </w:rPr>
              <w:t>психолог</w:t>
            </w:r>
          </w:p>
        </w:tc>
        <w:tc>
          <w:tcPr>
            <w:tcW w:w="2007" w:type="dxa"/>
            <w:vMerge w:val="restart"/>
            <w:tcBorders>
              <w:top w:val="nil"/>
            </w:tcBorders>
          </w:tcPr>
          <w:p w14:paraId="0C67E441" w14:textId="77777777" w:rsidR="00113E33" w:rsidRDefault="00113E33">
            <w:pPr>
              <w:pStyle w:val="TableParagraph"/>
              <w:ind w:left="0"/>
              <w:rPr>
                <w:sz w:val="24"/>
              </w:rPr>
            </w:pPr>
          </w:p>
        </w:tc>
      </w:tr>
      <w:tr w:rsidR="00113E33" w14:paraId="09FFCD0A" w14:textId="77777777">
        <w:trPr>
          <w:trHeight w:val="266"/>
        </w:trPr>
        <w:tc>
          <w:tcPr>
            <w:tcW w:w="2254" w:type="dxa"/>
            <w:tcBorders>
              <w:top w:val="nil"/>
              <w:bottom w:val="nil"/>
            </w:tcBorders>
          </w:tcPr>
          <w:p w14:paraId="5572E30D" w14:textId="77777777" w:rsidR="00113E33" w:rsidRDefault="00936FC5">
            <w:pPr>
              <w:pStyle w:val="TableParagraph"/>
              <w:spacing w:line="246" w:lineRule="exact"/>
              <w:ind w:left="115"/>
              <w:rPr>
                <w:sz w:val="24"/>
              </w:rPr>
            </w:pPr>
            <w:r>
              <w:rPr>
                <w:spacing w:val="-2"/>
                <w:sz w:val="24"/>
              </w:rPr>
              <w:t>(законных</w:t>
            </w:r>
          </w:p>
        </w:tc>
        <w:tc>
          <w:tcPr>
            <w:tcW w:w="2472" w:type="dxa"/>
            <w:tcBorders>
              <w:top w:val="nil"/>
              <w:bottom w:val="nil"/>
            </w:tcBorders>
          </w:tcPr>
          <w:p w14:paraId="337D45BC" w14:textId="77777777" w:rsidR="00113E33" w:rsidRDefault="00936FC5">
            <w:pPr>
              <w:pStyle w:val="TableParagraph"/>
              <w:spacing w:line="246" w:lineRule="exact"/>
              <w:ind w:left="115"/>
              <w:rPr>
                <w:sz w:val="24"/>
              </w:rPr>
            </w:pPr>
            <w:r>
              <w:rPr>
                <w:spacing w:val="-2"/>
                <w:sz w:val="24"/>
              </w:rPr>
              <w:t>воспитания</w:t>
            </w:r>
            <w:r>
              <w:rPr>
                <w:spacing w:val="2"/>
                <w:sz w:val="24"/>
              </w:rPr>
              <w:t xml:space="preserve"> </w:t>
            </w:r>
            <w:r>
              <w:rPr>
                <w:spacing w:val="-10"/>
                <w:sz w:val="24"/>
              </w:rPr>
              <w:t>и</w:t>
            </w:r>
          </w:p>
        </w:tc>
        <w:tc>
          <w:tcPr>
            <w:tcW w:w="1140" w:type="dxa"/>
            <w:tcBorders>
              <w:top w:val="nil"/>
              <w:bottom w:val="nil"/>
            </w:tcBorders>
          </w:tcPr>
          <w:p w14:paraId="67E9193B" w14:textId="77777777" w:rsidR="00113E33" w:rsidRDefault="00936FC5">
            <w:pPr>
              <w:pStyle w:val="TableParagraph"/>
              <w:spacing w:line="246" w:lineRule="exact"/>
              <w:ind w:left="115"/>
              <w:rPr>
                <w:sz w:val="24"/>
              </w:rPr>
            </w:pPr>
            <w:r>
              <w:rPr>
                <w:spacing w:val="-4"/>
                <w:sz w:val="24"/>
              </w:rPr>
              <w:t>года</w:t>
            </w:r>
          </w:p>
        </w:tc>
        <w:tc>
          <w:tcPr>
            <w:tcW w:w="1906" w:type="dxa"/>
            <w:tcBorders>
              <w:top w:val="nil"/>
              <w:bottom w:val="nil"/>
            </w:tcBorders>
          </w:tcPr>
          <w:p w14:paraId="7479E7C3" w14:textId="77777777" w:rsidR="00113E33" w:rsidRDefault="00936FC5">
            <w:pPr>
              <w:pStyle w:val="TableParagraph"/>
              <w:spacing w:line="246" w:lineRule="exact"/>
              <w:ind w:left="116"/>
              <w:rPr>
                <w:sz w:val="24"/>
              </w:rPr>
            </w:pPr>
            <w:r>
              <w:rPr>
                <w:spacing w:val="-2"/>
                <w:sz w:val="24"/>
              </w:rPr>
              <w:t>Учитель-</w:t>
            </w:r>
          </w:p>
        </w:tc>
        <w:tc>
          <w:tcPr>
            <w:tcW w:w="2007" w:type="dxa"/>
            <w:vMerge/>
            <w:tcBorders>
              <w:top w:val="nil"/>
            </w:tcBorders>
          </w:tcPr>
          <w:p w14:paraId="03BD234C" w14:textId="77777777" w:rsidR="00113E33" w:rsidRDefault="00113E33">
            <w:pPr>
              <w:rPr>
                <w:sz w:val="2"/>
                <w:szCs w:val="2"/>
              </w:rPr>
            </w:pPr>
          </w:p>
        </w:tc>
      </w:tr>
      <w:tr w:rsidR="00113E33" w14:paraId="5B8B863B" w14:textId="77777777">
        <w:trPr>
          <w:trHeight w:val="266"/>
        </w:trPr>
        <w:tc>
          <w:tcPr>
            <w:tcW w:w="2254" w:type="dxa"/>
            <w:tcBorders>
              <w:top w:val="nil"/>
              <w:bottom w:val="nil"/>
            </w:tcBorders>
          </w:tcPr>
          <w:p w14:paraId="3569B57A" w14:textId="77777777" w:rsidR="00113E33" w:rsidRDefault="00936FC5">
            <w:pPr>
              <w:pStyle w:val="TableParagraph"/>
              <w:spacing w:line="246" w:lineRule="exact"/>
              <w:ind w:left="115"/>
              <w:rPr>
                <w:sz w:val="24"/>
              </w:rPr>
            </w:pPr>
            <w:r>
              <w:rPr>
                <w:spacing w:val="-2"/>
                <w:sz w:val="24"/>
              </w:rPr>
              <w:t>представителей)</w:t>
            </w:r>
          </w:p>
        </w:tc>
        <w:tc>
          <w:tcPr>
            <w:tcW w:w="2472" w:type="dxa"/>
            <w:tcBorders>
              <w:top w:val="nil"/>
              <w:bottom w:val="nil"/>
            </w:tcBorders>
          </w:tcPr>
          <w:p w14:paraId="3363CFAE" w14:textId="77777777" w:rsidR="00113E33" w:rsidRDefault="00936FC5">
            <w:pPr>
              <w:pStyle w:val="TableParagraph"/>
              <w:spacing w:line="246" w:lineRule="exact"/>
              <w:ind w:left="115"/>
              <w:rPr>
                <w:sz w:val="24"/>
              </w:rPr>
            </w:pPr>
            <w:r>
              <w:rPr>
                <w:spacing w:val="-2"/>
                <w:sz w:val="24"/>
              </w:rPr>
              <w:t>приемов</w:t>
            </w:r>
          </w:p>
        </w:tc>
        <w:tc>
          <w:tcPr>
            <w:tcW w:w="1140" w:type="dxa"/>
            <w:tcBorders>
              <w:top w:val="nil"/>
              <w:bottom w:val="nil"/>
            </w:tcBorders>
          </w:tcPr>
          <w:p w14:paraId="17230F32" w14:textId="77777777" w:rsidR="00113E33" w:rsidRDefault="00113E33">
            <w:pPr>
              <w:pStyle w:val="TableParagraph"/>
              <w:ind w:left="0"/>
              <w:rPr>
                <w:sz w:val="18"/>
              </w:rPr>
            </w:pPr>
          </w:p>
        </w:tc>
        <w:tc>
          <w:tcPr>
            <w:tcW w:w="1906" w:type="dxa"/>
            <w:tcBorders>
              <w:top w:val="nil"/>
              <w:bottom w:val="nil"/>
            </w:tcBorders>
          </w:tcPr>
          <w:p w14:paraId="370AA17E" w14:textId="77777777" w:rsidR="00113E33" w:rsidRDefault="00936FC5">
            <w:pPr>
              <w:pStyle w:val="TableParagraph"/>
              <w:spacing w:line="246" w:lineRule="exact"/>
              <w:ind w:left="116"/>
              <w:rPr>
                <w:sz w:val="24"/>
              </w:rPr>
            </w:pPr>
            <w:r>
              <w:rPr>
                <w:spacing w:val="-2"/>
                <w:sz w:val="24"/>
              </w:rPr>
              <w:t>логопед</w:t>
            </w:r>
          </w:p>
        </w:tc>
        <w:tc>
          <w:tcPr>
            <w:tcW w:w="2007" w:type="dxa"/>
            <w:vMerge/>
            <w:tcBorders>
              <w:top w:val="nil"/>
            </w:tcBorders>
          </w:tcPr>
          <w:p w14:paraId="2DE23EAF" w14:textId="77777777" w:rsidR="00113E33" w:rsidRDefault="00113E33">
            <w:pPr>
              <w:rPr>
                <w:sz w:val="2"/>
                <w:szCs w:val="2"/>
              </w:rPr>
            </w:pPr>
          </w:p>
        </w:tc>
      </w:tr>
      <w:tr w:rsidR="00113E33" w14:paraId="206CFC0F" w14:textId="77777777">
        <w:trPr>
          <w:trHeight w:val="264"/>
        </w:trPr>
        <w:tc>
          <w:tcPr>
            <w:tcW w:w="2254" w:type="dxa"/>
            <w:tcBorders>
              <w:top w:val="nil"/>
              <w:bottom w:val="nil"/>
            </w:tcBorders>
          </w:tcPr>
          <w:p w14:paraId="12A96A4A" w14:textId="77777777" w:rsidR="00113E33" w:rsidRDefault="00113E33">
            <w:pPr>
              <w:pStyle w:val="TableParagraph"/>
              <w:ind w:left="0"/>
              <w:rPr>
                <w:sz w:val="18"/>
              </w:rPr>
            </w:pPr>
          </w:p>
        </w:tc>
        <w:tc>
          <w:tcPr>
            <w:tcW w:w="2472" w:type="dxa"/>
            <w:tcBorders>
              <w:top w:val="nil"/>
              <w:bottom w:val="nil"/>
            </w:tcBorders>
          </w:tcPr>
          <w:p w14:paraId="085F5F18" w14:textId="77777777" w:rsidR="00113E33" w:rsidRDefault="00936FC5">
            <w:pPr>
              <w:pStyle w:val="TableParagraph"/>
              <w:spacing w:line="245" w:lineRule="exact"/>
              <w:ind w:left="115"/>
              <w:rPr>
                <w:sz w:val="24"/>
              </w:rPr>
            </w:pPr>
            <w:r>
              <w:rPr>
                <w:spacing w:val="-2"/>
                <w:sz w:val="24"/>
              </w:rPr>
              <w:t>коррекционного</w:t>
            </w:r>
          </w:p>
        </w:tc>
        <w:tc>
          <w:tcPr>
            <w:tcW w:w="1140" w:type="dxa"/>
            <w:tcBorders>
              <w:top w:val="nil"/>
              <w:bottom w:val="nil"/>
            </w:tcBorders>
          </w:tcPr>
          <w:p w14:paraId="4DCFD6C3" w14:textId="77777777" w:rsidR="00113E33" w:rsidRDefault="00113E33">
            <w:pPr>
              <w:pStyle w:val="TableParagraph"/>
              <w:ind w:left="0"/>
              <w:rPr>
                <w:sz w:val="18"/>
              </w:rPr>
            </w:pPr>
          </w:p>
        </w:tc>
        <w:tc>
          <w:tcPr>
            <w:tcW w:w="1906" w:type="dxa"/>
            <w:tcBorders>
              <w:top w:val="nil"/>
              <w:bottom w:val="nil"/>
            </w:tcBorders>
          </w:tcPr>
          <w:p w14:paraId="396ED5C6" w14:textId="77777777" w:rsidR="00113E33" w:rsidRDefault="00936FC5">
            <w:pPr>
              <w:pStyle w:val="TableParagraph"/>
              <w:spacing w:line="245" w:lineRule="exact"/>
              <w:ind w:left="116"/>
              <w:rPr>
                <w:sz w:val="24"/>
              </w:rPr>
            </w:pPr>
            <w:r>
              <w:rPr>
                <w:sz w:val="24"/>
              </w:rPr>
              <w:t>Мед.</w:t>
            </w:r>
            <w:r>
              <w:rPr>
                <w:spacing w:val="-1"/>
                <w:sz w:val="24"/>
              </w:rPr>
              <w:t xml:space="preserve"> </w:t>
            </w:r>
            <w:r>
              <w:rPr>
                <w:spacing w:val="-2"/>
                <w:sz w:val="24"/>
              </w:rPr>
              <w:t>работник</w:t>
            </w:r>
          </w:p>
        </w:tc>
        <w:tc>
          <w:tcPr>
            <w:tcW w:w="2007" w:type="dxa"/>
            <w:vMerge/>
            <w:tcBorders>
              <w:top w:val="nil"/>
            </w:tcBorders>
          </w:tcPr>
          <w:p w14:paraId="6C0BEC16" w14:textId="77777777" w:rsidR="00113E33" w:rsidRDefault="00113E33">
            <w:pPr>
              <w:rPr>
                <w:sz w:val="2"/>
                <w:szCs w:val="2"/>
              </w:rPr>
            </w:pPr>
          </w:p>
        </w:tc>
      </w:tr>
      <w:tr w:rsidR="00113E33" w14:paraId="6C601F03" w14:textId="77777777">
        <w:trPr>
          <w:trHeight w:val="264"/>
        </w:trPr>
        <w:tc>
          <w:tcPr>
            <w:tcW w:w="2254" w:type="dxa"/>
            <w:tcBorders>
              <w:top w:val="nil"/>
              <w:bottom w:val="nil"/>
            </w:tcBorders>
          </w:tcPr>
          <w:p w14:paraId="100E8CDD" w14:textId="77777777" w:rsidR="00113E33" w:rsidRDefault="00113E33">
            <w:pPr>
              <w:pStyle w:val="TableParagraph"/>
              <w:ind w:left="0"/>
              <w:rPr>
                <w:sz w:val="18"/>
              </w:rPr>
            </w:pPr>
          </w:p>
        </w:tc>
        <w:tc>
          <w:tcPr>
            <w:tcW w:w="2472" w:type="dxa"/>
            <w:tcBorders>
              <w:top w:val="nil"/>
              <w:bottom w:val="nil"/>
            </w:tcBorders>
          </w:tcPr>
          <w:p w14:paraId="193EC3B8" w14:textId="77777777" w:rsidR="00113E33" w:rsidRDefault="00936FC5">
            <w:pPr>
              <w:pStyle w:val="TableParagraph"/>
              <w:spacing w:line="245" w:lineRule="exact"/>
              <w:ind w:left="115"/>
              <w:rPr>
                <w:sz w:val="24"/>
              </w:rPr>
            </w:pPr>
            <w:r>
              <w:rPr>
                <w:sz w:val="24"/>
              </w:rPr>
              <w:t>обучения</w:t>
            </w:r>
            <w:r>
              <w:rPr>
                <w:spacing w:val="-10"/>
                <w:sz w:val="24"/>
              </w:rPr>
              <w:t xml:space="preserve"> </w:t>
            </w:r>
            <w:r>
              <w:rPr>
                <w:spacing w:val="-2"/>
                <w:sz w:val="24"/>
              </w:rPr>
              <w:t>ребенка</w:t>
            </w:r>
          </w:p>
        </w:tc>
        <w:tc>
          <w:tcPr>
            <w:tcW w:w="1140" w:type="dxa"/>
            <w:tcBorders>
              <w:top w:val="nil"/>
              <w:bottom w:val="nil"/>
            </w:tcBorders>
          </w:tcPr>
          <w:p w14:paraId="17E71D9F" w14:textId="77777777" w:rsidR="00113E33" w:rsidRDefault="00113E33">
            <w:pPr>
              <w:pStyle w:val="TableParagraph"/>
              <w:ind w:left="0"/>
              <w:rPr>
                <w:sz w:val="18"/>
              </w:rPr>
            </w:pPr>
          </w:p>
        </w:tc>
        <w:tc>
          <w:tcPr>
            <w:tcW w:w="1906" w:type="dxa"/>
            <w:tcBorders>
              <w:top w:val="nil"/>
              <w:bottom w:val="nil"/>
            </w:tcBorders>
          </w:tcPr>
          <w:p w14:paraId="186823F2" w14:textId="77777777" w:rsidR="00113E33" w:rsidRDefault="00113E33">
            <w:pPr>
              <w:pStyle w:val="TableParagraph"/>
              <w:ind w:left="0"/>
              <w:rPr>
                <w:sz w:val="18"/>
              </w:rPr>
            </w:pPr>
          </w:p>
        </w:tc>
        <w:tc>
          <w:tcPr>
            <w:tcW w:w="2007" w:type="dxa"/>
            <w:vMerge/>
            <w:tcBorders>
              <w:top w:val="nil"/>
            </w:tcBorders>
          </w:tcPr>
          <w:p w14:paraId="6E37C3D1" w14:textId="77777777" w:rsidR="00113E33" w:rsidRDefault="00113E33">
            <w:pPr>
              <w:rPr>
                <w:sz w:val="2"/>
                <w:szCs w:val="2"/>
              </w:rPr>
            </w:pPr>
          </w:p>
        </w:tc>
      </w:tr>
      <w:tr w:rsidR="00113E33" w14:paraId="2B765EFD" w14:textId="77777777">
        <w:trPr>
          <w:trHeight w:val="264"/>
        </w:trPr>
        <w:tc>
          <w:tcPr>
            <w:tcW w:w="2254" w:type="dxa"/>
            <w:tcBorders>
              <w:top w:val="nil"/>
              <w:bottom w:val="nil"/>
            </w:tcBorders>
          </w:tcPr>
          <w:p w14:paraId="3E929A1F" w14:textId="77777777" w:rsidR="00113E33" w:rsidRDefault="00113E33">
            <w:pPr>
              <w:pStyle w:val="TableParagraph"/>
              <w:ind w:left="0"/>
              <w:rPr>
                <w:sz w:val="18"/>
              </w:rPr>
            </w:pPr>
          </w:p>
        </w:tc>
        <w:tc>
          <w:tcPr>
            <w:tcW w:w="2472" w:type="dxa"/>
            <w:tcBorders>
              <w:top w:val="nil"/>
              <w:bottom w:val="nil"/>
            </w:tcBorders>
          </w:tcPr>
          <w:p w14:paraId="192F5D9F" w14:textId="77777777" w:rsidR="00113E33" w:rsidRDefault="00936FC5">
            <w:pPr>
              <w:pStyle w:val="TableParagraph"/>
              <w:tabs>
                <w:tab w:val="left" w:pos="741"/>
              </w:tabs>
              <w:spacing w:line="245" w:lineRule="exact"/>
              <w:ind w:left="115"/>
              <w:rPr>
                <w:sz w:val="24"/>
              </w:rPr>
            </w:pPr>
            <w:r>
              <w:rPr>
                <w:spacing w:val="-10"/>
                <w:sz w:val="24"/>
              </w:rPr>
              <w:t>с</w:t>
            </w:r>
            <w:r>
              <w:rPr>
                <w:sz w:val="24"/>
              </w:rPr>
              <w:tab/>
            </w:r>
            <w:r>
              <w:rPr>
                <w:spacing w:val="-2"/>
                <w:sz w:val="24"/>
              </w:rPr>
              <w:t>ограниченными</w:t>
            </w:r>
          </w:p>
        </w:tc>
        <w:tc>
          <w:tcPr>
            <w:tcW w:w="1140" w:type="dxa"/>
            <w:tcBorders>
              <w:top w:val="nil"/>
              <w:bottom w:val="nil"/>
            </w:tcBorders>
          </w:tcPr>
          <w:p w14:paraId="492765BE" w14:textId="77777777" w:rsidR="00113E33" w:rsidRDefault="00113E33">
            <w:pPr>
              <w:pStyle w:val="TableParagraph"/>
              <w:ind w:left="0"/>
              <w:rPr>
                <w:sz w:val="18"/>
              </w:rPr>
            </w:pPr>
          </w:p>
        </w:tc>
        <w:tc>
          <w:tcPr>
            <w:tcW w:w="1906" w:type="dxa"/>
            <w:tcBorders>
              <w:top w:val="nil"/>
              <w:bottom w:val="nil"/>
            </w:tcBorders>
          </w:tcPr>
          <w:p w14:paraId="077700B8" w14:textId="77777777" w:rsidR="00113E33" w:rsidRDefault="00113E33">
            <w:pPr>
              <w:pStyle w:val="TableParagraph"/>
              <w:ind w:left="0"/>
              <w:rPr>
                <w:sz w:val="18"/>
              </w:rPr>
            </w:pPr>
          </w:p>
        </w:tc>
        <w:tc>
          <w:tcPr>
            <w:tcW w:w="2007" w:type="dxa"/>
            <w:vMerge/>
            <w:tcBorders>
              <w:top w:val="nil"/>
            </w:tcBorders>
          </w:tcPr>
          <w:p w14:paraId="7B634C63" w14:textId="77777777" w:rsidR="00113E33" w:rsidRDefault="00113E33">
            <w:pPr>
              <w:rPr>
                <w:sz w:val="2"/>
                <w:szCs w:val="2"/>
              </w:rPr>
            </w:pPr>
          </w:p>
        </w:tc>
      </w:tr>
      <w:tr w:rsidR="00113E33" w14:paraId="75C299F4" w14:textId="77777777">
        <w:trPr>
          <w:trHeight w:val="273"/>
        </w:trPr>
        <w:tc>
          <w:tcPr>
            <w:tcW w:w="2254" w:type="dxa"/>
            <w:tcBorders>
              <w:top w:val="nil"/>
              <w:bottom w:val="nil"/>
            </w:tcBorders>
          </w:tcPr>
          <w:p w14:paraId="7726CE79" w14:textId="77777777" w:rsidR="00113E33" w:rsidRDefault="00113E33">
            <w:pPr>
              <w:pStyle w:val="TableParagraph"/>
              <w:ind w:left="0"/>
              <w:rPr>
                <w:sz w:val="20"/>
              </w:rPr>
            </w:pPr>
          </w:p>
        </w:tc>
        <w:tc>
          <w:tcPr>
            <w:tcW w:w="2472" w:type="dxa"/>
            <w:tcBorders>
              <w:top w:val="nil"/>
              <w:bottom w:val="nil"/>
            </w:tcBorders>
          </w:tcPr>
          <w:p w14:paraId="26CBEB80" w14:textId="77777777" w:rsidR="00113E33" w:rsidRDefault="00936FC5">
            <w:pPr>
              <w:pStyle w:val="TableParagraph"/>
              <w:spacing w:line="253" w:lineRule="exact"/>
              <w:ind w:left="115"/>
              <w:rPr>
                <w:sz w:val="24"/>
              </w:rPr>
            </w:pPr>
            <w:r>
              <w:rPr>
                <w:spacing w:val="-2"/>
                <w:sz w:val="24"/>
              </w:rPr>
              <w:t>возможностями</w:t>
            </w:r>
          </w:p>
        </w:tc>
        <w:tc>
          <w:tcPr>
            <w:tcW w:w="1140" w:type="dxa"/>
            <w:tcBorders>
              <w:top w:val="nil"/>
              <w:bottom w:val="nil"/>
            </w:tcBorders>
          </w:tcPr>
          <w:p w14:paraId="78164492" w14:textId="77777777" w:rsidR="00113E33" w:rsidRDefault="00113E33">
            <w:pPr>
              <w:pStyle w:val="TableParagraph"/>
              <w:ind w:left="0"/>
              <w:rPr>
                <w:sz w:val="20"/>
              </w:rPr>
            </w:pPr>
          </w:p>
        </w:tc>
        <w:tc>
          <w:tcPr>
            <w:tcW w:w="1906" w:type="dxa"/>
            <w:tcBorders>
              <w:top w:val="nil"/>
              <w:bottom w:val="nil"/>
            </w:tcBorders>
          </w:tcPr>
          <w:p w14:paraId="0951824A" w14:textId="77777777" w:rsidR="00113E33" w:rsidRDefault="00113E33">
            <w:pPr>
              <w:pStyle w:val="TableParagraph"/>
              <w:ind w:left="0"/>
              <w:rPr>
                <w:sz w:val="20"/>
              </w:rPr>
            </w:pPr>
          </w:p>
        </w:tc>
        <w:tc>
          <w:tcPr>
            <w:tcW w:w="2007" w:type="dxa"/>
            <w:vMerge/>
            <w:tcBorders>
              <w:top w:val="nil"/>
            </w:tcBorders>
          </w:tcPr>
          <w:p w14:paraId="16FFFE11" w14:textId="77777777" w:rsidR="00113E33" w:rsidRDefault="00113E33">
            <w:pPr>
              <w:rPr>
                <w:sz w:val="2"/>
                <w:szCs w:val="2"/>
              </w:rPr>
            </w:pPr>
          </w:p>
        </w:tc>
      </w:tr>
      <w:tr w:rsidR="00113E33" w14:paraId="0DC506C9" w14:textId="77777777">
        <w:trPr>
          <w:trHeight w:val="292"/>
        </w:trPr>
        <w:tc>
          <w:tcPr>
            <w:tcW w:w="2254" w:type="dxa"/>
            <w:tcBorders>
              <w:top w:val="nil"/>
            </w:tcBorders>
          </w:tcPr>
          <w:p w14:paraId="4599264B" w14:textId="77777777" w:rsidR="00113E33" w:rsidRDefault="00113E33">
            <w:pPr>
              <w:pStyle w:val="TableParagraph"/>
              <w:ind w:left="0"/>
            </w:pPr>
          </w:p>
        </w:tc>
        <w:tc>
          <w:tcPr>
            <w:tcW w:w="2472" w:type="dxa"/>
            <w:tcBorders>
              <w:top w:val="nil"/>
            </w:tcBorders>
          </w:tcPr>
          <w:p w14:paraId="1F5EE071" w14:textId="77777777" w:rsidR="00113E33" w:rsidRDefault="00936FC5">
            <w:pPr>
              <w:pStyle w:val="TableParagraph"/>
              <w:spacing w:line="273" w:lineRule="exact"/>
              <w:ind w:left="115"/>
              <w:rPr>
                <w:sz w:val="24"/>
              </w:rPr>
            </w:pPr>
            <w:r>
              <w:rPr>
                <w:spacing w:val="-2"/>
                <w:sz w:val="24"/>
              </w:rPr>
              <w:t>здоровья</w:t>
            </w:r>
          </w:p>
        </w:tc>
        <w:tc>
          <w:tcPr>
            <w:tcW w:w="1140" w:type="dxa"/>
            <w:tcBorders>
              <w:top w:val="nil"/>
            </w:tcBorders>
          </w:tcPr>
          <w:p w14:paraId="15D516AF" w14:textId="77777777" w:rsidR="00113E33" w:rsidRDefault="00113E33">
            <w:pPr>
              <w:pStyle w:val="TableParagraph"/>
              <w:ind w:left="0"/>
            </w:pPr>
          </w:p>
        </w:tc>
        <w:tc>
          <w:tcPr>
            <w:tcW w:w="1906" w:type="dxa"/>
            <w:tcBorders>
              <w:top w:val="nil"/>
            </w:tcBorders>
          </w:tcPr>
          <w:p w14:paraId="2AD403EE" w14:textId="77777777" w:rsidR="00113E33" w:rsidRDefault="00113E33">
            <w:pPr>
              <w:pStyle w:val="TableParagraph"/>
              <w:ind w:left="0"/>
            </w:pPr>
          </w:p>
        </w:tc>
        <w:tc>
          <w:tcPr>
            <w:tcW w:w="2007" w:type="dxa"/>
            <w:vMerge/>
            <w:tcBorders>
              <w:top w:val="nil"/>
            </w:tcBorders>
          </w:tcPr>
          <w:p w14:paraId="22A77876" w14:textId="77777777" w:rsidR="00113E33" w:rsidRDefault="00113E33">
            <w:pPr>
              <w:rPr>
                <w:sz w:val="2"/>
                <w:szCs w:val="2"/>
              </w:rPr>
            </w:pPr>
          </w:p>
        </w:tc>
      </w:tr>
      <w:tr w:rsidR="00113E33" w14:paraId="0EA3947C" w14:textId="77777777">
        <w:trPr>
          <w:trHeight w:val="239"/>
        </w:trPr>
        <w:tc>
          <w:tcPr>
            <w:tcW w:w="2254" w:type="dxa"/>
            <w:tcBorders>
              <w:bottom w:val="nil"/>
            </w:tcBorders>
          </w:tcPr>
          <w:p w14:paraId="5AA1FE2C" w14:textId="77777777" w:rsidR="00113E33" w:rsidRDefault="00936FC5">
            <w:pPr>
              <w:pStyle w:val="TableParagraph"/>
              <w:spacing w:line="219" w:lineRule="exact"/>
              <w:ind w:left="115"/>
              <w:rPr>
                <w:sz w:val="24"/>
              </w:rPr>
            </w:pPr>
            <w:r>
              <w:rPr>
                <w:spacing w:val="-2"/>
                <w:sz w:val="24"/>
              </w:rPr>
              <w:t>Консультирование</w:t>
            </w:r>
          </w:p>
        </w:tc>
        <w:tc>
          <w:tcPr>
            <w:tcW w:w="2472" w:type="dxa"/>
            <w:tcBorders>
              <w:bottom w:val="nil"/>
            </w:tcBorders>
          </w:tcPr>
          <w:p w14:paraId="13A0BDD2" w14:textId="77777777" w:rsidR="00113E33" w:rsidRDefault="00936FC5">
            <w:pPr>
              <w:pStyle w:val="TableParagraph"/>
              <w:tabs>
                <w:tab w:val="left" w:pos="907"/>
              </w:tabs>
              <w:spacing w:line="219" w:lineRule="exact"/>
              <w:ind w:left="115"/>
              <w:rPr>
                <w:sz w:val="24"/>
              </w:rPr>
            </w:pPr>
            <w:r>
              <w:rPr>
                <w:spacing w:val="-4"/>
                <w:sz w:val="24"/>
              </w:rPr>
              <w:t>Дать</w:t>
            </w:r>
            <w:r>
              <w:rPr>
                <w:sz w:val="24"/>
              </w:rPr>
              <w:tab/>
            </w:r>
            <w:r>
              <w:rPr>
                <w:spacing w:val="-2"/>
                <w:sz w:val="24"/>
              </w:rPr>
              <w:t>рекомендации</w:t>
            </w:r>
          </w:p>
        </w:tc>
        <w:tc>
          <w:tcPr>
            <w:tcW w:w="1140" w:type="dxa"/>
            <w:tcBorders>
              <w:bottom w:val="nil"/>
            </w:tcBorders>
          </w:tcPr>
          <w:p w14:paraId="189EE0FB" w14:textId="77777777" w:rsidR="00113E33" w:rsidRDefault="00936FC5">
            <w:pPr>
              <w:pStyle w:val="TableParagraph"/>
              <w:spacing w:line="219" w:lineRule="exact"/>
              <w:ind w:left="115"/>
              <w:rPr>
                <w:sz w:val="24"/>
              </w:rPr>
            </w:pPr>
            <w:r>
              <w:rPr>
                <w:spacing w:val="-10"/>
                <w:sz w:val="24"/>
              </w:rPr>
              <w:t>В</w:t>
            </w:r>
          </w:p>
        </w:tc>
        <w:tc>
          <w:tcPr>
            <w:tcW w:w="1906" w:type="dxa"/>
            <w:tcBorders>
              <w:bottom w:val="nil"/>
            </w:tcBorders>
          </w:tcPr>
          <w:p w14:paraId="2229BFCC" w14:textId="77777777" w:rsidR="00113E33" w:rsidRDefault="00936FC5">
            <w:pPr>
              <w:pStyle w:val="TableParagraph"/>
              <w:spacing w:line="219" w:lineRule="exact"/>
              <w:ind w:left="116"/>
              <w:rPr>
                <w:sz w:val="24"/>
              </w:rPr>
            </w:pPr>
            <w:r>
              <w:rPr>
                <w:spacing w:val="-2"/>
                <w:sz w:val="24"/>
              </w:rPr>
              <w:t>Педагог-</w:t>
            </w:r>
          </w:p>
        </w:tc>
        <w:tc>
          <w:tcPr>
            <w:tcW w:w="2007" w:type="dxa"/>
            <w:vMerge w:val="restart"/>
          </w:tcPr>
          <w:p w14:paraId="36AFBAF2" w14:textId="77777777" w:rsidR="00113E33" w:rsidRDefault="00936FC5">
            <w:pPr>
              <w:pStyle w:val="TableParagraph"/>
              <w:spacing w:line="241" w:lineRule="exact"/>
              <w:ind w:left="118"/>
              <w:rPr>
                <w:sz w:val="24"/>
              </w:rPr>
            </w:pPr>
            <w:r>
              <w:rPr>
                <w:spacing w:val="-2"/>
                <w:sz w:val="24"/>
              </w:rPr>
              <w:t>Индивидуальный</w:t>
            </w:r>
          </w:p>
        </w:tc>
      </w:tr>
      <w:tr w:rsidR="00113E33" w14:paraId="325FCA06" w14:textId="77777777">
        <w:trPr>
          <w:trHeight w:val="263"/>
        </w:trPr>
        <w:tc>
          <w:tcPr>
            <w:tcW w:w="2254" w:type="dxa"/>
            <w:tcBorders>
              <w:top w:val="nil"/>
              <w:bottom w:val="nil"/>
            </w:tcBorders>
          </w:tcPr>
          <w:p w14:paraId="3483FFDC" w14:textId="77777777" w:rsidR="00113E33" w:rsidRDefault="00936FC5">
            <w:pPr>
              <w:pStyle w:val="TableParagraph"/>
              <w:tabs>
                <w:tab w:val="left" w:pos="2045"/>
              </w:tabs>
              <w:spacing w:line="244" w:lineRule="exact"/>
              <w:ind w:left="115"/>
              <w:rPr>
                <w:sz w:val="24"/>
              </w:rPr>
            </w:pPr>
            <w:r>
              <w:rPr>
                <w:spacing w:val="-2"/>
                <w:sz w:val="24"/>
              </w:rPr>
              <w:t>обучающихся</w:t>
            </w:r>
            <w:r>
              <w:rPr>
                <w:sz w:val="24"/>
              </w:rPr>
              <w:tab/>
            </w:r>
            <w:r>
              <w:rPr>
                <w:spacing w:val="-10"/>
                <w:sz w:val="24"/>
              </w:rPr>
              <w:t>с</w:t>
            </w:r>
          </w:p>
        </w:tc>
        <w:tc>
          <w:tcPr>
            <w:tcW w:w="2472" w:type="dxa"/>
            <w:tcBorders>
              <w:top w:val="nil"/>
              <w:bottom w:val="nil"/>
            </w:tcBorders>
          </w:tcPr>
          <w:p w14:paraId="46FB7835" w14:textId="77777777" w:rsidR="00113E33" w:rsidRDefault="00936FC5">
            <w:pPr>
              <w:pStyle w:val="TableParagraph"/>
              <w:spacing w:line="244" w:lineRule="exact"/>
              <w:ind w:left="115"/>
              <w:rPr>
                <w:sz w:val="24"/>
              </w:rPr>
            </w:pPr>
            <w:r>
              <w:rPr>
                <w:sz w:val="24"/>
              </w:rPr>
              <w:t>по</w:t>
            </w:r>
            <w:r>
              <w:rPr>
                <w:spacing w:val="60"/>
                <w:sz w:val="24"/>
              </w:rPr>
              <w:t xml:space="preserve"> </w:t>
            </w:r>
            <w:r>
              <w:rPr>
                <w:sz w:val="24"/>
              </w:rPr>
              <w:t>выбору</w:t>
            </w:r>
            <w:r>
              <w:rPr>
                <w:spacing w:val="56"/>
                <w:sz w:val="24"/>
              </w:rPr>
              <w:t xml:space="preserve"> </w:t>
            </w:r>
            <w:r>
              <w:rPr>
                <w:spacing w:val="-2"/>
                <w:sz w:val="24"/>
              </w:rPr>
              <w:t>стратегии</w:t>
            </w:r>
          </w:p>
        </w:tc>
        <w:tc>
          <w:tcPr>
            <w:tcW w:w="1140" w:type="dxa"/>
            <w:tcBorders>
              <w:top w:val="nil"/>
              <w:bottom w:val="nil"/>
            </w:tcBorders>
          </w:tcPr>
          <w:p w14:paraId="383F6890" w14:textId="77777777" w:rsidR="00113E33" w:rsidRDefault="00936FC5">
            <w:pPr>
              <w:pStyle w:val="TableParagraph"/>
              <w:spacing w:line="244" w:lineRule="exact"/>
              <w:ind w:left="115"/>
              <w:rPr>
                <w:sz w:val="24"/>
              </w:rPr>
            </w:pPr>
            <w:r>
              <w:rPr>
                <w:spacing w:val="-2"/>
                <w:sz w:val="24"/>
              </w:rPr>
              <w:t>течение</w:t>
            </w:r>
          </w:p>
        </w:tc>
        <w:tc>
          <w:tcPr>
            <w:tcW w:w="1906" w:type="dxa"/>
            <w:tcBorders>
              <w:top w:val="nil"/>
              <w:bottom w:val="nil"/>
            </w:tcBorders>
          </w:tcPr>
          <w:p w14:paraId="739B37F2" w14:textId="77777777" w:rsidR="00113E33" w:rsidRDefault="00936FC5">
            <w:pPr>
              <w:pStyle w:val="TableParagraph"/>
              <w:spacing w:line="244" w:lineRule="exact"/>
              <w:ind w:left="116"/>
              <w:rPr>
                <w:sz w:val="24"/>
              </w:rPr>
            </w:pPr>
            <w:r>
              <w:rPr>
                <w:spacing w:val="-2"/>
                <w:sz w:val="24"/>
              </w:rPr>
              <w:t>психолог</w:t>
            </w:r>
          </w:p>
        </w:tc>
        <w:tc>
          <w:tcPr>
            <w:tcW w:w="2007" w:type="dxa"/>
            <w:vMerge/>
            <w:tcBorders>
              <w:top w:val="nil"/>
            </w:tcBorders>
          </w:tcPr>
          <w:p w14:paraId="24BE44BD" w14:textId="77777777" w:rsidR="00113E33" w:rsidRDefault="00113E33">
            <w:pPr>
              <w:rPr>
                <w:sz w:val="2"/>
                <w:szCs w:val="2"/>
              </w:rPr>
            </w:pPr>
          </w:p>
        </w:tc>
      </w:tr>
      <w:tr w:rsidR="00113E33" w14:paraId="63C6C668" w14:textId="77777777">
        <w:trPr>
          <w:trHeight w:val="264"/>
        </w:trPr>
        <w:tc>
          <w:tcPr>
            <w:tcW w:w="2254" w:type="dxa"/>
            <w:tcBorders>
              <w:top w:val="nil"/>
              <w:bottom w:val="nil"/>
            </w:tcBorders>
          </w:tcPr>
          <w:p w14:paraId="1FD606F9" w14:textId="77777777" w:rsidR="00113E33" w:rsidRDefault="00936FC5">
            <w:pPr>
              <w:pStyle w:val="TableParagraph"/>
              <w:spacing w:line="245" w:lineRule="exact"/>
              <w:ind w:left="115"/>
              <w:rPr>
                <w:sz w:val="24"/>
              </w:rPr>
            </w:pPr>
            <w:r>
              <w:rPr>
                <w:spacing w:val="-5"/>
                <w:sz w:val="24"/>
              </w:rPr>
              <w:t>ЗПР</w:t>
            </w:r>
          </w:p>
        </w:tc>
        <w:tc>
          <w:tcPr>
            <w:tcW w:w="2472" w:type="dxa"/>
            <w:tcBorders>
              <w:top w:val="nil"/>
              <w:bottom w:val="nil"/>
            </w:tcBorders>
          </w:tcPr>
          <w:p w14:paraId="70D63A2C" w14:textId="77777777" w:rsidR="00113E33" w:rsidRDefault="00936FC5">
            <w:pPr>
              <w:pStyle w:val="TableParagraph"/>
              <w:tabs>
                <w:tab w:val="left" w:pos="2244"/>
              </w:tabs>
              <w:spacing w:line="245" w:lineRule="exact"/>
              <w:ind w:left="115"/>
              <w:rPr>
                <w:sz w:val="24"/>
              </w:rPr>
            </w:pPr>
            <w:r>
              <w:rPr>
                <w:spacing w:val="-2"/>
                <w:sz w:val="24"/>
              </w:rPr>
              <w:t>обучения</w:t>
            </w:r>
            <w:r>
              <w:rPr>
                <w:sz w:val="24"/>
              </w:rPr>
              <w:tab/>
            </w:r>
            <w:r>
              <w:rPr>
                <w:spacing w:val="-10"/>
                <w:sz w:val="24"/>
              </w:rPr>
              <w:t>и</w:t>
            </w:r>
          </w:p>
        </w:tc>
        <w:tc>
          <w:tcPr>
            <w:tcW w:w="1140" w:type="dxa"/>
            <w:tcBorders>
              <w:top w:val="nil"/>
              <w:bottom w:val="nil"/>
            </w:tcBorders>
          </w:tcPr>
          <w:p w14:paraId="6582A145" w14:textId="77777777" w:rsidR="00113E33" w:rsidRDefault="00936FC5">
            <w:pPr>
              <w:pStyle w:val="TableParagraph"/>
              <w:spacing w:line="245" w:lineRule="exact"/>
              <w:ind w:left="115"/>
              <w:rPr>
                <w:sz w:val="24"/>
              </w:rPr>
            </w:pPr>
            <w:r>
              <w:rPr>
                <w:spacing w:val="-4"/>
                <w:sz w:val="24"/>
              </w:rPr>
              <w:t>года</w:t>
            </w:r>
          </w:p>
        </w:tc>
        <w:tc>
          <w:tcPr>
            <w:tcW w:w="1906" w:type="dxa"/>
            <w:tcBorders>
              <w:top w:val="nil"/>
              <w:bottom w:val="nil"/>
            </w:tcBorders>
          </w:tcPr>
          <w:p w14:paraId="5F71B47F" w14:textId="77777777" w:rsidR="00113E33" w:rsidRDefault="00936FC5">
            <w:pPr>
              <w:pStyle w:val="TableParagraph"/>
              <w:spacing w:line="245" w:lineRule="exact"/>
              <w:ind w:left="116"/>
              <w:rPr>
                <w:sz w:val="24"/>
              </w:rPr>
            </w:pPr>
            <w:r>
              <w:rPr>
                <w:spacing w:val="-2"/>
                <w:sz w:val="24"/>
              </w:rPr>
              <w:t>Учитель-</w:t>
            </w:r>
          </w:p>
        </w:tc>
        <w:tc>
          <w:tcPr>
            <w:tcW w:w="2007" w:type="dxa"/>
            <w:vMerge/>
            <w:tcBorders>
              <w:top w:val="nil"/>
            </w:tcBorders>
          </w:tcPr>
          <w:p w14:paraId="28266393" w14:textId="77777777" w:rsidR="00113E33" w:rsidRDefault="00113E33">
            <w:pPr>
              <w:rPr>
                <w:sz w:val="2"/>
                <w:szCs w:val="2"/>
              </w:rPr>
            </w:pPr>
          </w:p>
        </w:tc>
      </w:tr>
      <w:tr w:rsidR="00113E33" w14:paraId="4E951DA6" w14:textId="77777777">
        <w:trPr>
          <w:trHeight w:val="264"/>
        </w:trPr>
        <w:tc>
          <w:tcPr>
            <w:tcW w:w="2254" w:type="dxa"/>
            <w:tcBorders>
              <w:top w:val="nil"/>
              <w:bottom w:val="nil"/>
            </w:tcBorders>
          </w:tcPr>
          <w:p w14:paraId="5BB672F9" w14:textId="77777777" w:rsidR="00113E33" w:rsidRDefault="00113E33">
            <w:pPr>
              <w:pStyle w:val="TableParagraph"/>
              <w:ind w:left="0"/>
              <w:rPr>
                <w:sz w:val="18"/>
              </w:rPr>
            </w:pPr>
          </w:p>
        </w:tc>
        <w:tc>
          <w:tcPr>
            <w:tcW w:w="2472" w:type="dxa"/>
            <w:tcBorders>
              <w:top w:val="nil"/>
              <w:bottom w:val="nil"/>
            </w:tcBorders>
          </w:tcPr>
          <w:p w14:paraId="0165A994" w14:textId="77777777" w:rsidR="00113E33" w:rsidRDefault="00936FC5">
            <w:pPr>
              <w:pStyle w:val="TableParagraph"/>
              <w:spacing w:line="245" w:lineRule="exact"/>
              <w:ind w:left="115"/>
              <w:rPr>
                <w:sz w:val="24"/>
              </w:rPr>
            </w:pPr>
            <w:r>
              <w:rPr>
                <w:sz w:val="24"/>
              </w:rPr>
              <w:t>поведения,</w:t>
            </w:r>
            <w:r>
              <w:rPr>
                <w:spacing w:val="31"/>
                <w:sz w:val="24"/>
              </w:rPr>
              <w:t xml:space="preserve"> </w:t>
            </w:r>
            <w:r>
              <w:rPr>
                <w:sz w:val="24"/>
              </w:rPr>
              <w:t>исходя</w:t>
            </w:r>
            <w:r>
              <w:rPr>
                <w:spacing w:val="35"/>
                <w:sz w:val="24"/>
              </w:rPr>
              <w:t xml:space="preserve"> </w:t>
            </w:r>
            <w:r>
              <w:rPr>
                <w:spacing w:val="-5"/>
                <w:sz w:val="24"/>
              </w:rPr>
              <w:t>из</w:t>
            </w:r>
          </w:p>
        </w:tc>
        <w:tc>
          <w:tcPr>
            <w:tcW w:w="1140" w:type="dxa"/>
            <w:tcBorders>
              <w:top w:val="nil"/>
              <w:bottom w:val="nil"/>
            </w:tcBorders>
          </w:tcPr>
          <w:p w14:paraId="3427548E" w14:textId="77777777" w:rsidR="00113E33" w:rsidRDefault="00113E33">
            <w:pPr>
              <w:pStyle w:val="TableParagraph"/>
              <w:ind w:left="0"/>
              <w:rPr>
                <w:sz w:val="18"/>
              </w:rPr>
            </w:pPr>
          </w:p>
        </w:tc>
        <w:tc>
          <w:tcPr>
            <w:tcW w:w="1906" w:type="dxa"/>
            <w:tcBorders>
              <w:top w:val="nil"/>
              <w:bottom w:val="nil"/>
            </w:tcBorders>
          </w:tcPr>
          <w:p w14:paraId="63E3917E" w14:textId="77777777" w:rsidR="00113E33" w:rsidRDefault="00936FC5">
            <w:pPr>
              <w:pStyle w:val="TableParagraph"/>
              <w:spacing w:line="245" w:lineRule="exact"/>
              <w:ind w:left="116"/>
              <w:rPr>
                <w:sz w:val="24"/>
              </w:rPr>
            </w:pPr>
            <w:r>
              <w:rPr>
                <w:spacing w:val="-2"/>
                <w:sz w:val="24"/>
              </w:rPr>
              <w:t>логопед</w:t>
            </w:r>
          </w:p>
        </w:tc>
        <w:tc>
          <w:tcPr>
            <w:tcW w:w="2007" w:type="dxa"/>
            <w:vMerge/>
            <w:tcBorders>
              <w:top w:val="nil"/>
            </w:tcBorders>
          </w:tcPr>
          <w:p w14:paraId="2C51862C" w14:textId="77777777" w:rsidR="00113E33" w:rsidRDefault="00113E33">
            <w:pPr>
              <w:rPr>
                <w:sz w:val="2"/>
                <w:szCs w:val="2"/>
              </w:rPr>
            </w:pPr>
          </w:p>
        </w:tc>
      </w:tr>
      <w:tr w:rsidR="00113E33" w14:paraId="3F3D0B85" w14:textId="77777777">
        <w:trPr>
          <w:trHeight w:val="266"/>
        </w:trPr>
        <w:tc>
          <w:tcPr>
            <w:tcW w:w="2254" w:type="dxa"/>
            <w:tcBorders>
              <w:top w:val="nil"/>
              <w:bottom w:val="nil"/>
            </w:tcBorders>
          </w:tcPr>
          <w:p w14:paraId="499F5713" w14:textId="77777777" w:rsidR="00113E33" w:rsidRDefault="00113E33">
            <w:pPr>
              <w:pStyle w:val="TableParagraph"/>
              <w:ind w:left="0"/>
              <w:rPr>
                <w:sz w:val="18"/>
              </w:rPr>
            </w:pPr>
          </w:p>
        </w:tc>
        <w:tc>
          <w:tcPr>
            <w:tcW w:w="2472" w:type="dxa"/>
            <w:tcBorders>
              <w:top w:val="nil"/>
              <w:bottom w:val="nil"/>
            </w:tcBorders>
          </w:tcPr>
          <w:p w14:paraId="00DC51B7" w14:textId="77777777" w:rsidR="00113E33" w:rsidRDefault="00936FC5">
            <w:pPr>
              <w:pStyle w:val="TableParagraph"/>
              <w:spacing w:line="246" w:lineRule="exact"/>
              <w:ind w:left="115"/>
              <w:rPr>
                <w:sz w:val="24"/>
              </w:rPr>
            </w:pPr>
            <w:r>
              <w:rPr>
                <w:spacing w:val="-2"/>
                <w:sz w:val="24"/>
              </w:rPr>
              <w:t>своих</w:t>
            </w:r>
          </w:p>
        </w:tc>
        <w:tc>
          <w:tcPr>
            <w:tcW w:w="1140" w:type="dxa"/>
            <w:tcBorders>
              <w:top w:val="nil"/>
              <w:bottom w:val="nil"/>
            </w:tcBorders>
          </w:tcPr>
          <w:p w14:paraId="1F379CD8" w14:textId="77777777" w:rsidR="00113E33" w:rsidRDefault="00113E33">
            <w:pPr>
              <w:pStyle w:val="TableParagraph"/>
              <w:ind w:left="0"/>
              <w:rPr>
                <w:sz w:val="18"/>
              </w:rPr>
            </w:pPr>
          </w:p>
        </w:tc>
        <w:tc>
          <w:tcPr>
            <w:tcW w:w="1906" w:type="dxa"/>
            <w:tcBorders>
              <w:top w:val="nil"/>
              <w:bottom w:val="nil"/>
            </w:tcBorders>
          </w:tcPr>
          <w:p w14:paraId="3388C943" w14:textId="77777777" w:rsidR="00113E33" w:rsidRDefault="00936FC5">
            <w:pPr>
              <w:pStyle w:val="TableParagraph"/>
              <w:spacing w:line="246" w:lineRule="exact"/>
              <w:ind w:left="116"/>
              <w:rPr>
                <w:sz w:val="24"/>
              </w:rPr>
            </w:pPr>
            <w:r>
              <w:rPr>
                <w:sz w:val="24"/>
              </w:rPr>
              <w:t>Мед.</w:t>
            </w:r>
            <w:r>
              <w:rPr>
                <w:spacing w:val="-1"/>
                <w:sz w:val="24"/>
              </w:rPr>
              <w:t xml:space="preserve"> </w:t>
            </w:r>
            <w:r>
              <w:rPr>
                <w:spacing w:val="-2"/>
                <w:sz w:val="24"/>
              </w:rPr>
              <w:t>работник</w:t>
            </w:r>
          </w:p>
        </w:tc>
        <w:tc>
          <w:tcPr>
            <w:tcW w:w="2007" w:type="dxa"/>
            <w:vMerge/>
            <w:tcBorders>
              <w:top w:val="nil"/>
            </w:tcBorders>
          </w:tcPr>
          <w:p w14:paraId="219DD690" w14:textId="77777777" w:rsidR="00113E33" w:rsidRDefault="00113E33">
            <w:pPr>
              <w:rPr>
                <w:sz w:val="2"/>
                <w:szCs w:val="2"/>
              </w:rPr>
            </w:pPr>
          </w:p>
        </w:tc>
      </w:tr>
      <w:tr w:rsidR="00113E33" w14:paraId="32729079" w14:textId="77777777">
        <w:trPr>
          <w:trHeight w:val="268"/>
        </w:trPr>
        <w:tc>
          <w:tcPr>
            <w:tcW w:w="2254" w:type="dxa"/>
            <w:tcBorders>
              <w:top w:val="nil"/>
              <w:bottom w:val="nil"/>
            </w:tcBorders>
          </w:tcPr>
          <w:p w14:paraId="23EFCE2A" w14:textId="77777777" w:rsidR="00113E33" w:rsidRDefault="00113E33">
            <w:pPr>
              <w:pStyle w:val="TableParagraph"/>
              <w:ind w:left="0"/>
              <w:rPr>
                <w:sz w:val="18"/>
              </w:rPr>
            </w:pPr>
          </w:p>
        </w:tc>
        <w:tc>
          <w:tcPr>
            <w:tcW w:w="2472" w:type="dxa"/>
            <w:tcBorders>
              <w:top w:val="nil"/>
              <w:bottom w:val="nil"/>
            </w:tcBorders>
          </w:tcPr>
          <w:p w14:paraId="41C4DF26" w14:textId="77777777" w:rsidR="00113E33" w:rsidRDefault="00936FC5">
            <w:pPr>
              <w:pStyle w:val="TableParagraph"/>
              <w:spacing w:line="249" w:lineRule="exact"/>
              <w:ind w:left="115"/>
              <w:rPr>
                <w:sz w:val="24"/>
              </w:rPr>
            </w:pPr>
            <w:r>
              <w:rPr>
                <w:spacing w:val="-2"/>
                <w:sz w:val="24"/>
              </w:rPr>
              <w:t>индивидуально-</w:t>
            </w:r>
          </w:p>
        </w:tc>
        <w:tc>
          <w:tcPr>
            <w:tcW w:w="1140" w:type="dxa"/>
            <w:tcBorders>
              <w:top w:val="nil"/>
              <w:bottom w:val="nil"/>
            </w:tcBorders>
          </w:tcPr>
          <w:p w14:paraId="38B18FFE" w14:textId="77777777" w:rsidR="00113E33" w:rsidRDefault="00113E33">
            <w:pPr>
              <w:pStyle w:val="TableParagraph"/>
              <w:ind w:left="0"/>
              <w:rPr>
                <w:sz w:val="18"/>
              </w:rPr>
            </w:pPr>
          </w:p>
        </w:tc>
        <w:tc>
          <w:tcPr>
            <w:tcW w:w="1906" w:type="dxa"/>
            <w:tcBorders>
              <w:top w:val="nil"/>
              <w:bottom w:val="nil"/>
            </w:tcBorders>
          </w:tcPr>
          <w:p w14:paraId="0EEDDF4A" w14:textId="77777777" w:rsidR="00113E33" w:rsidRDefault="00113E33">
            <w:pPr>
              <w:pStyle w:val="TableParagraph"/>
              <w:ind w:left="0"/>
              <w:rPr>
                <w:sz w:val="18"/>
              </w:rPr>
            </w:pPr>
          </w:p>
        </w:tc>
        <w:tc>
          <w:tcPr>
            <w:tcW w:w="2007" w:type="dxa"/>
            <w:vMerge/>
            <w:tcBorders>
              <w:top w:val="nil"/>
            </w:tcBorders>
          </w:tcPr>
          <w:p w14:paraId="569BCF75" w14:textId="77777777" w:rsidR="00113E33" w:rsidRDefault="00113E33">
            <w:pPr>
              <w:rPr>
                <w:sz w:val="2"/>
                <w:szCs w:val="2"/>
              </w:rPr>
            </w:pPr>
          </w:p>
        </w:tc>
      </w:tr>
      <w:tr w:rsidR="00113E33" w14:paraId="28CE53CD" w14:textId="77777777">
        <w:trPr>
          <w:trHeight w:val="275"/>
        </w:trPr>
        <w:tc>
          <w:tcPr>
            <w:tcW w:w="2254" w:type="dxa"/>
            <w:tcBorders>
              <w:top w:val="nil"/>
              <w:bottom w:val="nil"/>
            </w:tcBorders>
          </w:tcPr>
          <w:p w14:paraId="701D4B0B" w14:textId="77777777" w:rsidR="00113E33" w:rsidRDefault="00113E33">
            <w:pPr>
              <w:pStyle w:val="TableParagraph"/>
              <w:ind w:left="0"/>
              <w:rPr>
                <w:sz w:val="20"/>
              </w:rPr>
            </w:pPr>
          </w:p>
        </w:tc>
        <w:tc>
          <w:tcPr>
            <w:tcW w:w="2472" w:type="dxa"/>
            <w:tcBorders>
              <w:top w:val="nil"/>
              <w:bottom w:val="nil"/>
            </w:tcBorders>
          </w:tcPr>
          <w:p w14:paraId="2ED4E413" w14:textId="77777777" w:rsidR="00113E33" w:rsidRDefault="00936FC5">
            <w:pPr>
              <w:pStyle w:val="TableParagraph"/>
              <w:spacing w:line="256" w:lineRule="exact"/>
              <w:ind w:left="115"/>
              <w:rPr>
                <w:sz w:val="24"/>
              </w:rPr>
            </w:pPr>
            <w:r>
              <w:rPr>
                <w:spacing w:val="-2"/>
                <w:sz w:val="24"/>
              </w:rPr>
              <w:t>типологических</w:t>
            </w:r>
          </w:p>
        </w:tc>
        <w:tc>
          <w:tcPr>
            <w:tcW w:w="1140" w:type="dxa"/>
            <w:tcBorders>
              <w:top w:val="nil"/>
              <w:bottom w:val="nil"/>
            </w:tcBorders>
          </w:tcPr>
          <w:p w14:paraId="383E8924" w14:textId="77777777" w:rsidR="00113E33" w:rsidRDefault="00113E33">
            <w:pPr>
              <w:pStyle w:val="TableParagraph"/>
              <w:ind w:left="0"/>
              <w:rPr>
                <w:sz w:val="20"/>
              </w:rPr>
            </w:pPr>
          </w:p>
        </w:tc>
        <w:tc>
          <w:tcPr>
            <w:tcW w:w="1906" w:type="dxa"/>
            <w:tcBorders>
              <w:top w:val="nil"/>
              <w:bottom w:val="nil"/>
            </w:tcBorders>
          </w:tcPr>
          <w:p w14:paraId="521FF48E" w14:textId="77777777" w:rsidR="00113E33" w:rsidRDefault="00113E33">
            <w:pPr>
              <w:pStyle w:val="TableParagraph"/>
              <w:ind w:left="0"/>
              <w:rPr>
                <w:sz w:val="20"/>
              </w:rPr>
            </w:pPr>
          </w:p>
        </w:tc>
        <w:tc>
          <w:tcPr>
            <w:tcW w:w="2007" w:type="dxa"/>
            <w:vMerge/>
            <w:tcBorders>
              <w:top w:val="nil"/>
            </w:tcBorders>
          </w:tcPr>
          <w:p w14:paraId="2EF5DA8E" w14:textId="77777777" w:rsidR="00113E33" w:rsidRDefault="00113E33">
            <w:pPr>
              <w:rPr>
                <w:sz w:val="2"/>
                <w:szCs w:val="2"/>
              </w:rPr>
            </w:pPr>
          </w:p>
        </w:tc>
      </w:tr>
      <w:tr w:rsidR="00113E33" w14:paraId="66CA7EBC" w14:textId="77777777">
        <w:trPr>
          <w:trHeight w:val="564"/>
        </w:trPr>
        <w:tc>
          <w:tcPr>
            <w:tcW w:w="2254" w:type="dxa"/>
            <w:tcBorders>
              <w:top w:val="nil"/>
            </w:tcBorders>
          </w:tcPr>
          <w:p w14:paraId="0E71ADA0" w14:textId="77777777" w:rsidR="00113E33" w:rsidRDefault="00113E33">
            <w:pPr>
              <w:pStyle w:val="TableParagraph"/>
              <w:ind w:left="0"/>
              <w:rPr>
                <w:sz w:val="24"/>
              </w:rPr>
            </w:pPr>
          </w:p>
        </w:tc>
        <w:tc>
          <w:tcPr>
            <w:tcW w:w="2472" w:type="dxa"/>
            <w:tcBorders>
              <w:top w:val="nil"/>
            </w:tcBorders>
          </w:tcPr>
          <w:p w14:paraId="3A1E97E9" w14:textId="77777777" w:rsidR="00113E33" w:rsidRDefault="00936FC5">
            <w:pPr>
              <w:pStyle w:val="TableParagraph"/>
              <w:spacing w:line="273" w:lineRule="exact"/>
              <w:ind w:left="115"/>
              <w:rPr>
                <w:sz w:val="24"/>
              </w:rPr>
            </w:pPr>
            <w:r>
              <w:rPr>
                <w:spacing w:val="-2"/>
                <w:sz w:val="24"/>
              </w:rPr>
              <w:t>особенностей</w:t>
            </w:r>
          </w:p>
        </w:tc>
        <w:tc>
          <w:tcPr>
            <w:tcW w:w="1140" w:type="dxa"/>
            <w:tcBorders>
              <w:top w:val="nil"/>
            </w:tcBorders>
          </w:tcPr>
          <w:p w14:paraId="42B695BE" w14:textId="77777777" w:rsidR="00113E33" w:rsidRDefault="00113E33">
            <w:pPr>
              <w:pStyle w:val="TableParagraph"/>
              <w:ind w:left="0"/>
              <w:rPr>
                <w:sz w:val="24"/>
              </w:rPr>
            </w:pPr>
          </w:p>
        </w:tc>
        <w:tc>
          <w:tcPr>
            <w:tcW w:w="1906" w:type="dxa"/>
            <w:tcBorders>
              <w:top w:val="nil"/>
            </w:tcBorders>
          </w:tcPr>
          <w:p w14:paraId="719B7A87" w14:textId="77777777" w:rsidR="00113E33" w:rsidRDefault="00113E33">
            <w:pPr>
              <w:pStyle w:val="TableParagraph"/>
              <w:ind w:left="0"/>
              <w:rPr>
                <w:sz w:val="24"/>
              </w:rPr>
            </w:pPr>
          </w:p>
        </w:tc>
        <w:tc>
          <w:tcPr>
            <w:tcW w:w="2007" w:type="dxa"/>
            <w:vMerge/>
            <w:tcBorders>
              <w:top w:val="nil"/>
            </w:tcBorders>
          </w:tcPr>
          <w:p w14:paraId="74B88B72" w14:textId="77777777" w:rsidR="00113E33" w:rsidRDefault="00113E33">
            <w:pPr>
              <w:rPr>
                <w:sz w:val="2"/>
                <w:szCs w:val="2"/>
              </w:rPr>
            </w:pPr>
          </w:p>
        </w:tc>
      </w:tr>
      <w:tr w:rsidR="00113E33" w14:paraId="2DB2815F" w14:textId="77777777">
        <w:trPr>
          <w:trHeight w:val="825"/>
        </w:trPr>
        <w:tc>
          <w:tcPr>
            <w:tcW w:w="9779" w:type="dxa"/>
            <w:gridSpan w:val="5"/>
          </w:tcPr>
          <w:p w14:paraId="016CE8EA" w14:textId="77777777" w:rsidR="00113E33" w:rsidRDefault="00936FC5">
            <w:pPr>
              <w:pStyle w:val="TableParagraph"/>
              <w:spacing w:line="263" w:lineRule="exact"/>
              <w:ind w:left="40"/>
              <w:jc w:val="center"/>
              <w:rPr>
                <w:sz w:val="24"/>
              </w:rPr>
            </w:pPr>
            <w:r>
              <w:rPr>
                <w:sz w:val="24"/>
              </w:rPr>
              <w:t>Информационно</w:t>
            </w:r>
            <w:r>
              <w:rPr>
                <w:spacing w:val="-15"/>
                <w:sz w:val="24"/>
              </w:rPr>
              <w:t xml:space="preserve"> </w:t>
            </w:r>
            <w:r>
              <w:rPr>
                <w:sz w:val="24"/>
              </w:rPr>
              <w:t>–</w:t>
            </w:r>
            <w:r>
              <w:rPr>
                <w:spacing w:val="-15"/>
                <w:sz w:val="24"/>
              </w:rPr>
              <w:t xml:space="preserve"> </w:t>
            </w:r>
            <w:r>
              <w:rPr>
                <w:sz w:val="24"/>
              </w:rPr>
              <w:t>просветительский</w:t>
            </w:r>
            <w:r>
              <w:rPr>
                <w:spacing w:val="-12"/>
                <w:sz w:val="24"/>
              </w:rPr>
              <w:t xml:space="preserve"> </w:t>
            </w:r>
            <w:r>
              <w:rPr>
                <w:spacing w:val="-2"/>
                <w:sz w:val="24"/>
              </w:rPr>
              <w:t>модуль</w:t>
            </w:r>
          </w:p>
          <w:p w14:paraId="4A2FFABA" w14:textId="77777777" w:rsidR="00113E33" w:rsidRDefault="00936FC5">
            <w:pPr>
              <w:pStyle w:val="TableParagraph"/>
              <w:spacing w:line="274" w:lineRule="exact"/>
              <w:ind w:left="789" w:right="736"/>
              <w:jc w:val="center"/>
              <w:rPr>
                <w:sz w:val="24"/>
              </w:rPr>
            </w:pPr>
            <w:r>
              <w:rPr>
                <w:spacing w:val="-2"/>
                <w:sz w:val="24"/>
              </w:rPr>
              <w:t xml:space="preserve">Цель: организация информационно-просветительской деятельности по вопросам </w:t>
            </w:r>
            <w:r>
              <w:rPr>
                <w:sz w:val="24"/>
              </w:rPr>
              <w:t>образования со всеми участниками образовательного процесса</w:t>
            </w:r>
          </w:p>
        </w:tc>
      </w:tr>
      <w:tr w:rsidR="00113E33" w14:paraId="25565D7D" w14:textId="77777777">
        <w:trPr>
          <w:trHeight w:val="239"/>
        </w:trPr>
        <w:tc>
          <w:tcPr>
            <w:tcW w:w="2254" w:type="dxa"/>
            <w:tcBorders>
              <w:bottom w:val="nil"/>
            </w:tcBorders>
          </w:tcPr>
          <w:p w14:paraId="3419E99C" w14:textId="77777777" w:rsidR="00113E33" w:rsidRDefault="00936FC5">
            <w:pPr>
              <w:pStyle w:val="TableParagraph"/>
              <w:spacing w:line="219" w:lineRule="exact"/>
              <w:ind w:left="115"/>
              <w:rPr>
                <w:sz w:val="24"/>
              </w:rPr>
            </w:pPr>
            <w:r>
              <w:rPr>
                <w:spacing w:val="-2"/>
                <w:sz w:val="24"/>
              </w:rPr>
              <w:t>Тематические</w:t>
            </w:r>
          </w:p>
        </w:tc>
        <w:tc>
          <w:tcPr>
            <w:tcW w:w="2472" w:type="dxa"/>
            <w:tcBorders>
              <w:bottom w:val="nil"/>
            </w:tcBorders>
          </w:tcPr>
          <w:p w14:paraId="6123E62E" w14:textId="77777777" w:rsidR="00113E33" w:rsidRDefault="00936FC5">
            <w:pPr>
              <w:pStyle w:val="TableParagraph"/>
              <w:spacing w:line="219" w:lineRule="exact"/>
              <w:ind w:left="115"/>
              <w:rPr>
                <w:sz w:val="24"/>
              </w:rPr>
            </w:pPr>
            <w:r>
              <w:rPr>
                <w:spacing w:val="-2"/>
                <w:sz w:val="24"/>
              </w:rPr>
              <w:t>Разъяснение</w:t>
            </w:r>
          </w:p>
        </w:tc>
        <w:tc>
          <w:tcPr>
            <w:tcW w:w="1140" w:type="dxa"/>
            <w:tcBorders>
              <w:bottom w:val="nil"/>
            </w:tcBorders>
          </w:tcPr>
          <w:p w14:paraId="39424AC1" w14:textId="77777777" w:rsidR="00113E33" w:rsidRDefault="00936FC5">
            <w:pPr>
              <w:pStyle w:val="TableParagraph"/>
              <w:spacing w:line="219" w:lineRule="exact"/>
              <w:ind w:left="115"/>
              <w:rPr>
                <w:sz w:val="24"/>
              </w:rPr>
            </w:pPr>
            <w:r>
              <w:rPr>
                <w:spacing w:val="-10"/>
                <w:sz w:val="24"/>
              </w:rPr>
              <w:t>В</w:t>
            </w:r>
          </w:p>
        </w:tc>
        <w:tc>
          <w:tcPr>
            <w:tcW w:w="1906" w:type="dxa"/>
            <w:tcBorders>
              <w:bottom w:val="nil"/>
            </w:tcBorders>
          </w:tcPr>
          <w:p w14:paraId="3F3A9200" w14:textId="77777777" w:rsidR="00113E33" w:rsidRDefault="00936FC5">
            <w:pPr>
              <w:pStyle w:val="TableParagraph"/>
              <w:spacing w:line="219" w:lineRule="exact"/>
              <w:ind w:left="116"/>
              <w:rPr>
                <w:sz w:val="24"/>
              </w:rPr>
            </w:pPr>
            <w:r>
              <w:rPr>
                <w:spacing w:val="-2"/>
                <w:sz w:val="24"/>
              </w:rPr>
              <w:t>Педагог-</w:t>
            </w:r>
          </w:p>
        </w:tc>
        <w:tc>
          <w:tcPr>
            <w:tcW w:w="2007" w:type="dxa"/>
            <w:vMerge w:val="restart"/>
          </w:tcPr>
          <w:p w14:paraId="44FFD334" w14:textId="77777777" w:rsidR="00113E33" w:rsidRDefault="00936FC5">
            <w:pPr>
              <w:pStyle w:val="TableParagraph"/>
              <w:spacing w:line="241" w:lineRule="exact"/>
              <w:ind w:left="118"/>
              <w:rPr>
                <w:sz w:val="24"/>
              </w:rPr>
            </w:pPr>
            <w:r>
              <w:rPr>
                <w:spacing w:val="-2"/>
                <w:sz w:val="24"/>
              </w:rPr>
              <w:t>Школьный</w:t>
            </w:r>
          </w:p>
        </w:tc>
      </w:tr>
      <w:tr w:rsidR="00113E33" w14:paraId="43BDE285" w14:textId="77777777">
        <w:trPr>
          <w:trHeight w:val="263"/>
        </w:trPr>
        <w:tc>
          <w:tcPr>
            <w:tcW w:w="2254" w:type="dxa"/>
            <w:tcBorders>
              <w:top w:val="nil"/>
              <w:bottom w:val="nil"/>
            </w:tcBorders>
          </w:tcPr>
          <w:p w14:paraId="7D4D57F4" w14:textId="77777777" w:rsidR="00113E33" w:rsidRDefault="00936FC5">
            <w:pPr>
              <w:pStyle w:val="TableParagraph"/>
              <w:spacing w:line="244" w:lineRule="exact"/>
              <w:ind w:left="115"/>
              <w:rPr>
                <w:sz w:val="24"/>
              </w:rPr>
            </w:pPr>
            <w:r>
              <w:rPr>
                <w:spacing w:val="-2"/>
                <w:sz w:val="24"/>
              </w:rPr>
              <w:t>выступления</w:t>
            </w:r>
            <w:r>
              <w:rPr>
                <w:spacing w:val="2"/>
                <w:sz w:val="24"/>
              </w:rPr>
              <w:t xml:space="preserve"> </w:t>
            </w:r>
            <w:r>
              <w:rPr>
                <w:spacing w:val="-5"/>
                <w:sz w:val="24"/>
              </w:rPr>
              <w:t>для</w:t>
            </w:r>
          </w:p>
        </w:tc>
        <w:tc>
          <w:tcPr>
            <w:tcW w:w="2472" w:type="dxa"/>
            <w:tcBorders>
              <w:top w:val="nil"/>
              <w:bottom w:val="nil"/>
            </w:tcBorders>
          </w:tcPr>
          <w:p w14:paraId="1B3419CA" w14:textId="77777777" w:rsidR="00113E33" w:rsidRDefault="00936FC5">
            <w:pPr>
              <w:pStyle w:val="TableParagraph"/>
              <w:spacing w:line="244" w:lineRule="exact"/>
              <w:ind w:left="115"/>
              <w:rPr>
                <w:sz w:val="24"/>
              </w:rPr>
            </w:pPr>
            <w:r>
              <w:rPr>
                <w:spacing w:val="-2"/>
                <w:sz w:val="24"/>
              </w:rPr>
              <w:t>индивидуально</w:t>
            </w:r>
            <w:r>
              <w:rPr>
                <w:spacing w:val="1"/>
                <w:sz w:val="24"/>
              </w:rPr>
              <w:t xml:space="preserve"> </w:t>
            </w:r>
            <w:r>
              <w:rPr>
                <w:spacing w:val="-10"/>
                <w:sz w:val="24"/>
              </w:rPr>
              <w:t>–</w:t>
            </w:r>
          </w:p>
        </w:tc>
        <w:tc>
          <w:tcPr>
            <w:tcW w:w="1140" w:type="dxa"/>
            <w:tcBorders>
              <w:top w:val="nil"/>
              <w:bottom w:val="nil"/>
            </w:tcBorders>
          </w:tcPr>
          <w:p w14:paraId="38CE0E75" w14:textId="77777777" w:rsidR="00113E33" w:rsidRDefault="00936FC5">
            <w:pPr>
              <w:pStyle w:val="TableParagraph"/>
              <w:spacing w:line="244" w:lineRule="exact"/>
              <w:ind w:left="115"/>
              <w:rPr>
                <w:sz w:val="24"/>
              </w:rPr>
            </w:pPr>
            <w:r>
              <w:rPr>
                <w:spacing w:val="-2"/>
                <w:sz w:val="24"/>
              </w:rPr>
              <w:t>течение</w:t>
            </w:r>
          </w:p>
        </w:tc>
        <w:tc>
          <w:tcPr>
            <w:tcW w:w="1906" w:type="dxa"/>
            <w:tcBorders>
              <w:top w:val="nil"/>
              <w:bottom w:val="nil"/>
            </w:tcBorders>
          </w:tcPr>
          <w:p w14:paraId="540D818F" w14:textId="77777777" w:rsidR="00113E33" w:rsidRDefault="00936FC5">
            <w:pPr>
              <w:pStyle w:val="TableParagraph"/>
              <w:spacing w:line="244" w:lineRule="exact"/>
              <w:ind w:left="116"/>
              <w:rPr>
                <w:sz w:val="24"/>
              </w:rPr>
            </w:pPr>
            <w:r>
              <w:rPr>
                <w:spacing w:val="-2"/>
                <w:sz w:val="24"/>
              </w:rPr>
              <w:t>психолог</w:t>
            </w:r>
          </w:p>
        </w:tc>
        <w:tc>
          <w:tcPr>
            <w:tcW w:w="2007" w:type="dxa"/>
            <w:vMerge/>
            <w:tcBorders>
              <w:top w:val="nil"/>
            </w:tcBorders>
          </w:tcPr>
          <w:p w14:paraId="253029BC" w14:textId="77777777" w:rsidR="00113E33" w:rsidRDefault="00113E33">
            <w:pPr>
              <w:rPr>
                <w:sz w:val="2"/>
                <w:szCs w:val="2"/>
              </w:rPr>
            </w:pPr>
          </w:p>
        </w:tc>
      </w:tr>
      <w:tr w:rsidR="00113E33" w14:paraId="5B481CE6" w14:textId="77777777">
        <w:trPr>
          <w:trHeight w:val="264"/>
        </w:trPr>
        <w:tc>
          <w:tcPr>
            <w:tcW w:w="2254" w:type="dxa"/>
            <w:tcBorders>
              <w:top w:val="nil"/>
              <w:bottom w:val="nil"/>
            </w:tcBorders>
          </w:tcPr>
          <w:p w14:paraId="66A7DE42" w14:textId="77777777" w:rsidR="00113E33" w:rsidRDefault="00936FC5">
            <w:pPr>
              <w:pStyle w:val="TableParagraph"/>
              <w:spacing w:line="245" w:lineRule="exact"/>
              <w:ind w:left="115"/>
              <w:rPr>
                <w:sz w:val="24"/>
              </w:rPr>
            </w:pPr>
            <w:r>
              <w:rPr>
                <w:spacing w:val="-2"/>
                <w:sz w:val="24"/>
              </w:rPr>
              <w:t>педагогов,</w:t>
            </w:r>
          </w:p>
        </w:tc>
        <w:tc>
          <w:tcPr>
            <w:tcW w:w="2472" w:type="dxa"/>
            <w:tcBorders>
              <w:top w:val="nil"/>
              <w:bottom w:val="nil"/>
            </w:tcBorders>
          </w:tcPr>
          <w:p w14:paraId="510670ED" w14:textId="77777777" w:rsidR="00113E33" w:rsidRDefault="00936FC5">
            <w:pPr>
              <w:pStyle w:val="TableParagraph"/>
              <w:spacing w:line="245" w:lineRule="exact"/>
              <w:ind w:left="115"/>
              <w:rPr>
                <w:sz w:val="24"/>
              </w:rPr>
            </w:pPr>
            <w:r>
              <w:rPr>
                <w:spacing w:val="-2"/>
                <w:sz w:val="24"/>
              </w:rPr>
              <w:t>типологических</w:t>
            </w:r>
          </w:p>
        </w:tc>
        <w:tc>
          <w:tcPr>
            <w:tcW w:w="1140" w:type="dxa"/>
            <w:tcBorders>
              <w:top w:val="nil"/>
              <w:bottom w:val="nil"/>
            </w:tcBorders>
          </w:tcPr>
          <w:p w14:paraId="7F2723F6" w14:textId="77777777" w:rsidR="00113E33" w:rsidRDefault="00936FC5">
            <w:pPr>
              <w:pStyle w:val="TableParagraph"/>
              <w:spacing w:line="245" w:lineRule="exact"/>
              <w:ind w:left="115"/>
              <w:rPr>
                <w:sz w:val="24"/>
              </w:rPr>
            </w:pPr>
            <w:r>
              <w:rPr>
                <w:sz w:val="24"/>
              </w:rPr>
              <w:t>года</w:t>
            </w:r>
            <w:r>
              <w:rPr>
                <w:spacing w:val="-4"/>
                <w:sz w:val="24"/>
              </w:rPr>
              <w:t xml:space="preserve"> </w:t>
            </w:r>
            <w:r>
              <w:rPr>
                <w:spacing w:val="-5"/>
                <w:sz w:val="24"/>
              </w:rPr>
              <w:t>по</w:t>
            </w:r>
          </w:p>
        </w:tc>
        <w:tc>
          <w:tcPr>
            <w:tcW w:w="1906" w:type="dxa"/>
            <w:tcBorders>
              <w:top w:val="nil"/>
              <w:bottom w:val="nil"/>
            </w:tcBorders>
          </w:tcPr>
          <w:p w14:paraId="1B9B9BD7" w14:textId="77777777" w:rsidR="00113E33" w:rsidRDefault="00936FC5">
            <w:pPr>
              <w:pStyle w:val="TableParagraph"/>
              <w:spacing w:line="245" w:lineRule="exact"/>
              <w:ind w:left="116"/>
              <w:rPr>
                <w:sz w:val="24"/>
              </w:rPr>
            </w:pPr>
            <w:r>
              <w:rPr>
                <w:spacing w:val="-2"/>
                <w:sz w:val="24"/>
              </w:rPr>
              <w:t>Учитель-</w:t>
            </w:r>
          </w:p>
        </w:tc>
        <w:tc>
          <w:tcPr>
            <w:tcW w:w="2007" w:type="dxa"/>
            <w:vMerge/>
            <w:tcBorders>
              <w:top w:val="nil"/>
            </w:tcBorders>
          </w:tcPr>
          <w:p w14:paraId="3BB64A2B" w14:textId="77777777" w:rsidR="00113E33" w:rsidRDefault="00113E33">
            <w:pPr>
              <w:rPr>
                <w:sz w:val="2"/>
                <w:szCs w:val="2"/>
              </w:rPr>
            </w:pPr>
          </w:p>
        </w:tc>
      </w:tr>
      <w:tr w:rsidR="00113E33" w14:paraId="203376B6" w14:textId="77777777">
        <w:trPr>
          <w:trHeight w:val="264"/>
        </w:trPr>
        <w:tc>
          <w:tcPr>
            <w:tcW w:w="2254" w:type="dxa"/>
            <w:tcBorders>
              <w:top w:val="nil"/>
              <w:bottom w:val="nil"/>
            </w:tcBorders>
          </w:tcPr>
          <w:p w14:paraId="7889961E" w14:textId="77777777" w:rsidR="00113E33" w:rsidRDefault="00936FC5">
            <w:pPr>
              <w:pStyle w:val="TableParagraph"/>
              <w:spacing w:line="245" w:lineRule="exact"/>
              <w:ind w:left="115"/>
              <w:rPr>
                <w:sz w:val="24"/>
              </w:rPr>
            </w:pPr>
            <w:r>
              <w:rPr>
                <w:spacing w:val="-2"/>
                <w:sz w:val="24"/>
              </w:rPr>
              <w:t>родителей</w:t>
            </w:r>
          </w:p>
        </w:tc>
        <w:tc>
          <w:tcPr>
            <w:tcW w:w="2472" w:type="dxa"/>
            <w:tcBorders>
              <w:top w:val="nil"/>
              <w:bottom w:val="nil"/>
            </w:tcBorders>
          </w:tcPr>
          <w:p w14:paraId="5150F2AF" w14:textId="77777777" w:rsidR="00113E33" w:rsidRDefault="00936FC5">
            <w:pPr>
              <w:pStyle w:val="TableParagraph"/>
              <w:spacing w:line="245" w:lineRule="exact"/>
              <w:ind w:left="115"/>
              <w:rPr>
                <w:sz w:val="24"/>
              </w:rPr>
            </w:pPr>
            <w:r>
              <w:rPr>
                <w:spacing w:val="-2"/>
                <w:sz w:val="24"/>
              </w:rPr>
              <w:t>особенностей</w:t>
            </w:r>
          </w:p>
        </w:tc>
        <w:tc>
          <w:tcPr>
            <w:tcW w:w="1140" w:type="dxa"/>
            <w:tcBorders>
              <w:top w:val="nil"/>
              <w:bottom w:val="nil"/>
            </w:tcBorders>
          </w:tcPr>
          <w:p w14:paraId="297B1218" w14:textId="77777777" w:rsidR="00113E33" w:rsidRDefault="00936FC5">
            <w:pPr>
              <w:pStyle w:val="TableParagraph"/>
              <w:spacing w:line="245" w:lineRule="exact"/>
              <w:ind w:left="115"/>
              <w:rPr>
                <w:sz w:val="24"/>
              </w:rPr>
            </w:pPr>
            <w:r>
              <w:rPr>
                <w:spacing w:val="-2"/>
                <w:sz w:val="24"/>
              </w:rPr>
              <w:t>запросу</w:t>
            </w:r>
          </w:p>
        </w:tc>
        <w:tc>
          <w:tcPr>
            <w:tcW w:w="1906" w:type="dxa"/>
            <w:tcBorders>
              <w:top w:val="nil"/>
              <w:bottom w:val="nil"/>
            </w:tcBorders>
          </w:tcPr>
          <w:p w14:paraId="7171F97C" w14:textId="77777777" w:rsidR="00113E33" w:rsidRDefault="00936FC5">
            <w:pPr>
              <w:pStyle w:val="TableParagraph"/>
              <w:spacing w:line="245" w:lineRule="exact"/>
              <w:ind w:left="116"/>
              <w:rPr>
                <w:sz w:val="24"/>
              </w:rPr>
            </w:pPr>
            <w:r>
              <w:rPr>
                <w:spacing w:val="-2"/>
                <w:sz w:val="24"/>
              </w:rPr>
              <w:t>логопед</w:t>
            </w:r>
          </w:p>
        </w:tc>
        <w:tc>
          <w:tcPr>
            <w:tcW w:w="2007" w:type="dxa"/>
            <w:vMerge/>
            <w:tcBorders>
              <w:top w:val="nil"/>
            </w:tcBorders>
          </w:tcPr>
          <w:p w14:paraId="3C7CF0ED" w14:textId="77777777" w:rsidR="00113E33" w:rsidRDefault="00113E33">
            <w:pPr>
              <w:rPr>
                <w:sz w:val="2"/>
                <w:szCs w:val="2"/>
              </w:rPr>
            </w:pPr>
          </w:p>
        </w:tc>
      </w:tr>
      <w:tr w:rsidR="00113E33" w14:paraId="2A1044BF" w14:textId="77777777">
        <w:trPr>
          <w:trHeight w:val="267"/>
        </w:trPr>
        <w:tc>
          <w:tcPr>
            <w:tcW w:w="2254" w:type="dxa"/>
            <w:tcBorders>
              <w:top w:val="nil"/>
              <w:bottom w:val="nil"/>
            </w:tcBorders>
          </w:tcPr>
          <w:p w14:paraId="715DE9F3" w14:textId="77777777" w:rsidR="00113E33" w:rsidRDefault="00936FC5">
            <w:pPr>
              <w:pStyle w:val="TableParagraph"/>
              <w:spacing w:line="247" w:lineRule="exact"/>
              <w:ind w:left="115"/>
              <w:rPr>
                <w:sz w:val="24"/>
              </w:rPr>
            </w:pPr>
            <w:r>
              <w:rPr>
                <w:spacing w:val="-2"/>
                <w:sz w:val="24"/>
              </w:rPr>
              <w:t>(законных</w:t>
            </w:r>
          </w:p>
        </w:tc>
        <w:tc>
          <w:tcPr>
            <w:tcW w:w="2472" w:type="dxa"/>
            <w:tcBorders>
              <w:top w:val="nil"/>
              <w:bottom w:val="nil"/>
            </w:tcBorders>
          </w:tcPr>
          <w:p w14:paraId="3AE4F435" w14:textId="77777777" w:rsidR="00113E33" w:rsidRDefault="00936FC5">
            <w:pPr>
              <w:pStyle w:val="TableParagraph"/>
              <w:spacing w:line="247" w:lineRule="exact"/>
              <w:ind w:left="115"/>
              <w:rPr>
                <w:sz w:val="24"/>
              </w:rPr>
            </w:pPr>
            <w:r>
              <w:rPr>
                <w:sz w:val="24"/>
              </w:rPr>
              <w:t>различных</w:t>
            </w:r>
            <w:r>
              <w:rPr>
                <w:spacing w:val="58"/>
                <w:sz w:val="24"/>
              </w:rPr>
              <w:t xml:space="preserve"> </w:t>
            </w:r>
            <w:r>
              <w:rPr>
                <w:spacing w:val="-2"/>
                <w:sz w:val="24"/>
              </w:rPr>
              <w:t>категорий</w:t>
            </w:r>
          </w:p>
        </w:tc>
        <w:tc>
          <w:tcPr>
            <w:tcW w:w="1140" w:type="dxa"/>
            <w:tcBorders>
              <w:top w:val="nil"/>
              <w:bottom w:val="nil"/>
            </w:tcBorders>
          </w:tcPr>
          <w:p w14:paraId="7C796280" w14:textId="77777777" w:rsidR="00113E33" w:rsidRDefault="00113E33">
            <w:pPr>
              <w:pStyle w:val="TableParagraph"/>
              <w:ind w:left="0"/>
              <w:rPr>
                <w:sz w:val="18"/>
              </w:rPr>
            </w:pPr>
          </w:p>
        </w:tc>
        <w:tc>
          <w:tcPr>
            <w:tcW w:w="1906" w:type="dxa"/>
            <w:tcBorders>
              <w:top w:val="nil"/>
              <w:bottom w:val="nil"/>
            </w:tcBorders>
          </w:tcPr>
          <w:p w14:paraId="57C4D31E" w14:textId="77777777" w:rsidR="00113E33" w:rsidRDefault="00936FC5">
            <w:pPr>
              <w:pStyle w:val="TableParagraph"/>
              <w:spacing w:line="247" w:lineRule="exact"/>
              <w:ind w:left="116"/>
              <w:rPr>
                <w:sz w:val="24"/>
              </w:rPr>
            </w:pPr>
            <w:r>
              <w:rPr>
                <w:sz w:val="24"/>
              </w:rPr>
              <w:t>Мед.</w:t>
            </w:r>
            <w:r>
              <w:rPr>
                <w:spacing w:val="-1"/>
                <w:sz w:val="24"/>
              </w:rPr>
              <w:t xml:space="preserve"> </w:t>
            </w:r>
            <w:r>
              <w:rPr>
                <w:spacing w:val="-2"/>
                <w:sz w:val="24"/>
              </w:rPr>
              <w:t>работник</w:t>
            </w:r>
          </w:p>
        </w:tc>
        <w:tc>
          <w:tcPr>
            <w:tcW w:w="2007" w:type="dxa"/>
            <w:vMerge/>
            <w:tcBorders>
              <w:top w:val="nil"/>
            </w:tcBorders>
          </w:tcPr>
          <w:p w14:paraId="34E4013D" w14:textId="77777777" w:rsidR="00113E33" w:rsidRDefault="00113E33">
            <w:pPr>
              <w:rPr>
                <w:sz w:val="2"/>
                <w:szCs w:val="2"/>
              </w:rPr>
            </w:pPr>
          </w:p>
        </w:tc>
      </w:tr>
      <w:tr w:rsidR="00113E33" w14:paraId="0D48FD60" w14:textId="77777777">
        <w:trPr>
          <w:trHeight w:val="272"/>
        </w:trPr>
        <w:tc>
          <w:tcPr>
            <w:tcW w:w="2254" w:type="dxa"/>
            <w:tcBorders>
              <w:top w:val="nil"/>
              <w:bottom w:val="nil"/>
            </w:tcBorders>
          </w:tcPr>
          <w:p w14:paraId="4D2A2715" w14:textId="77777777" w:rsidR="00113E33" w:rsidRDefault="00936FC5">
            <w:pPr>
              <w:pStyle w:val="TableParagraph"/>
              <w:spacing w:line="252" w:lineRule="exact"/>
              <w:ind w:left="115"/>
              <w:rPr>
                <w:sz w:val="24"/>
              </w:rPr>
            </w:pPr>
            <w:r>
              <w:rPr>
                <w:spacing w:val="-2"/>
                <w:sz w:val="24"/>
              </w:rPr>
              <w:t>представителей),</w:t>
            </w:r>
          </w:p>
        </w:tc>
        <w:tc>
          <w:tcPr>
            <w:tcW w:w="2472" w:type="dxa"/>
            <w:tcBorders>
              <w:top w:val="nil"/>
              <w:bottom w:val="nil"/>
            </w:tcBorders>
          </w:tcPr>
          <w:p w14:paraId="652A2658" w14:textId="77777777" w:rsidR="00113E33" w:rsidRDefault="00936FC5">
            <w:pPr>
              <w:pStyle w:val="TableParagraph"/>
              <w:spacing w:line="252" w:lineRule="exact"/>
              <w:ind w:left="115"/>
              <w:rPr>
                <w:sz w:val="24"/>
              </w:rPr>
            </w:pPr>
            <w:r>
              <w:rPr>
                <w:sz w:val="24"/>
              </w:rPr>
              <w:t>детей</w:t>
            </w:r>
            <w:r>
              <w:rPr>
                <w:spacing w:val="-4"/>
                <w:sz w:val="24"/>
              </w:rPr>
              <w:t xml:space="preserve"> </w:t>
            </w:r>
            <w:r>
              <w:rPr>
                <w:sz w:val="24"/>
              </w:rPr>
              <w:t>с</w:t>
            </w:r>
            <w:r>
              <w:rPr>
                <w:spacing w:val="-5"/>
                <w:sz w:val="24"/>
              </w:rPr>
              <w:t xml:space="preserve"> ЗПР</w:t>
            </w:r>
          </w:p>
        </w:tc>
        <w:tc>
          <w:tcPr>
            <w:tcW w:w="1140" w:type="dxa"/>
            <w:tcBorders>
              <w:top w:val="nil"/>
              <w:bottom w:val="nil"/>
            </w:tcBorders>
          </w:tcPr>
          <w:p w14:paraId="1D0DF662" w14:textId="77777777" w:rsidR="00113E33" w:rsidRDefault="00113E33">
            <w:pPr>
              <w:pStyle w:val="TableParagraph"/>
              <w:ind w:left="0"/>
              <w:rPr>
                <w:sz w:val="20"/>
              </w:rPr>
            </w:pPr>
          </w:p>
        </w:tc>
        <w:tc>
          <w:tcPr>
            <w:tcW w:w="1906" w:type="dxa"/>
            <w:tcBorders>
              <w:top w:val="nil"/>
              <w:bottom w:val="nil"/>
            </w:tcBorders>
          </w:tcPr>
          <w:p w14:paraId="3BB1BD1B" w14:textId="77777777" w:rsidR="00113E33" w:rsidRDefault="00113E33">
            <w:pPr>
              <w:pStyle w:val="TableParagraph"/>
              <w:ind w:left="0"/>
              <w:rPr>
                <w:sz w:val="20"/>
              </w:rPr>
            </w:pPr>
          </w:p>
        </w:tc>
        <w:tc>
          <w:tcPr>
            <w:tcW w:w="2007" w:type="dxa"/>
            <w:vMerge/>
            <w:tcBorders>
              <w:top w:val="nil"/>
            </w:tcBorders>
          </w:tcPr>
          <w:p w14:paraId="2CB094CB" w14:textId="77777777" w:rsidR="00113E33" w:rsidRDefault="00113E33">
            <w:pPr>
              <w:rPr>
                <w:sz w:val="2"/>
                <w:szCs w:val="2"/>
              </w:rPr>
            </w:pPr>
          </w:p>
        </w:tc>
      </w:tr>
      <w:tr w:rsidR="00113E33" w14:paraId="74767EB7" w14:textId="77777777">
        <w:trPr>
          <w:trHeight w:val="295"/>
        </w:trPr>
        <w:tc>
          <w:tcPr>
            <w:tcW w:w="2254" w:type="dxa"/>
            <w:tcBorders>
              <w:top w:val="nil"/>
            </w:tcBorders>
          </w:tcPr>
          <w:p w14:paraId="442D063F" w14:textId="77777777" w:rsidR="00113E33" w:rsidRDefault="00936FC5">
            <w:pPr>
              <w:pStyle w:val="TableParagraph"/>
              <w:spacing w:line="271" w:lineRule="exact"/>
              <w:ind w:left="115"/>
              <w:rPr>
                <w:sz w:val="24"/>
              </w:rPr>
            </w:pPr>
            <w:r>
              <w:rPr>
                <w:spacing w:val="-2"/>
                <w:sz w:val="24"/>
              </w:rPr>
              <w:t>обучающихся</w:t>
            </w:r>
          </w:p>
        </w:tc>
        <w:tc>
          <w:tcPr>
            <w:tcW w:w="2472" w:type="dxa"/>
            <w:tcBorders>
              <w:top w:val="nil"/>
            </w:tcBorders>
          </w:tcPr>
          <w:p w14:paraId="0E556579" w14:textId="77777777" w:rsidR="00113E33" w:rsidRDefault="00113E33">
            <w:pPr>
              <w:pStyle w:val="TableParagraph"/>
              <w:ind w:left="0"/>
            </w:pPr>
          </w:p>
        </w:tc>
        <w:tc>
          <w:tcPr>
            <w:tcW w:w="1140" w:type="dxa"/>
            <w:tcBorders>
              <w:top w:val="nil"/>
            </w:tcBorders>
          </w:tcPr>
          <w:p w14:paraId="7D228A7A" w14:textId="77777777" w:rsidR="00113E33" w:rsidRDefault="00113E33">
            <w:pPr>
              <w:pStyle w:val="TableParagraph"/>
              <w:ind w:left="0"/>
            </w:pPr>
          </w:p>
        </w:tc>
        <w:tc>
          <w:tcPr>
            <w:tcW w:w="1906" w:type="dxa"/>
            <w:tcBorders>
              <w:top w:val="nil"/>
            </w:tcBorders>
          </w:tcPr>
          <w:p w14:paraId="31275B04" w14:textId="77777777" w:rsidR="00113E33" w:rsidRDefault="00113E33">
            <w:pPr>
              <w:pStyle w:val="TableParagraph"/>
              <w:ind w:left="0"/>
            </w:pPr>
          </w:p>
        </w:tc>
        <w:tc>
          <w:tcPr>
            <w:tcW w:w="2007" w:type="dxa"/>
            <w:vMerge/>
            <w:tcBorders>
              <w:top w:val="nil"/>
            </w:tcBorders>
          </w:tcPr>
          <w:p w14:paraId="4DDB631F" w14:textId="77777777" w:rsidR="00113E33" w:rsidRDefault="00113E33">
            <w:pPr>
              <w:rPr>
                <w:sz w:val="2"/>
                <w:szCs w:val="2"/>
              </w:rPr>
            </w:pPr>
          </w:p>
        </w:tc>
      </w:tr>
    </w:tbl>
    <w:p w14:paraId="00E82640" w14:textId="77777777" w:rsidR="00113E33" w:rsidRDefault="00113E33">
      <w:pPr>
        <w:pStyle w:val="a3"/>
        <w:spacing w:before="74"/>
        <w:ind w:left="0"/>
        <w:jc w:val="left"/>
        <w:rPr>
          <w:b/>
        </w:rPr>
      </w:pPr>
    </w:p>
    <w:p w14:paraId="65100ACA" w14:textId="77777777" w:rsidR="00113E33" w:rsidRDefault="00936FC5">
      <w:pPr>
        <w:ind w:left="1419" w:right="832" w:firstLine="707"/>
        <w:jc w:val="both"/>
        <w:rPr>
          <w:b/>
          <w:sz w:val="24"/>
        </w:rPr>
      </w:pPr>
      <w:r>
        <w:rPr>
          <w:b/>
          <w:sz w:val="24"/>
        </w:rPr>
        <w:t>Программа занятий по коррекции и развитию познавательной и эмоционально-волевой сфер учащихся с ЗПР</w:t>
      </w:r>
    </w:p>
    <w:p w14:paraId="337AC14D" w14:textId="77777777" w:rsidR="00113E33" w:rsidRDefault="00936FC5">
      <w:pPr>
        <w:pStyle w:val="a3"/>
        <w:ind w:left="1419" w:right="817" w:firstLine="707"/>
      </w:pPr>
      <w:r>
        <w:t>Комплексная психолого-педагогическая задача школьного обучения состоит в том, чтобы не только обеспечить усвоение совокупности конкретных знаний по школьным дисциплинам, но и сформировать у обучающихся представления об обобщенных приемах и способах выполнения различных умственных действий, что, в свою очередь, обеспечит лучшее усвоение конкретного предметно-учебного содержания.</w:t>
      </w:r>
    </w:p>
    <w:p w14:paraId="075664B8" w14:textId="77777777" w:rsidR="00113E33" w:rsidRDefault="00936FC5">
      <w:pPr>
        <w:pStyle w:val="a3"/>
        <w:tabs>
          <w:tab w:val="left" w:pos="2969"/>
          <w:tab w:val="left" w:pos="3082"/>
          <w:tab w:val="left" w:pos="3416"/>
          <w:tab w:val="left" w:pos="4141"/>
          <w:tab w:val="left" w:pos="5166"/>
          <w:tab w:val="left" w:pos="5221"/>
          <w:tab w:val="left" w:pos="6354"/>
          <w:tab w:val="left" w:pos="6385"/>
          <w:tab w:val="left" w:pos="6673"/>
          <w:tab w:val="left" w:pos="6839"/>
          <w:tab w:val="left" w:pos="7172"/>
          <w:tab w:val="left" w:pos="7806"/>
          <w:tab w:val="left" w:pos="8877"/>
          <w:tab w:val="left" w:pos="9638"/>
          <w:tab w:val="left" w:pos="10080"/>
        </w:tabs>
        <w:ind w:left="1419" w:right="876" w:firstLine="707"/>
        <w:jc w:val="left"/>
      </w:pPr>
      <w:r>
        <w:t>Это</w:t>
      </w:r>
      <w:r>
        <w:rPr>
          <w:spacing w:val="-2"/>
        </w:rPr>
        <w:t xml:space="preserve"> </w:t>
      </w:r>
      <w:r>
        <w:t xml:space="preserve">и есть, с одной стороны, механизм умственного развития, а с другой стороны – это путь формирования психологической основы обучения, обладающей внутренним </w:t>
      </w:r>
      <w:r>
        <w:rPr>
          <w:spacing w:val="-2"/>
        </w:rPr>
        <w:t>потенциалом</w:t>
      </w:r>
      <w:r>
        <w:tab/>
      </w:r>
      <w:r>
        <w:rPr>
          <w:spacing w:val="-2"/>
        </w:rPr>
        <w:t>развития,</w:t>
      </w:r>
      <w:r>
        <w:tab/>
      </w:r>
      <w:r>
        <w:rPr>
          <w:spacing w:val="-2"/>
        </w:rPr>
        <w:t>который</w:t>
      </w:r>
      <w:r>
        <w:tab/>
      </w:r>
      <w:r>
        <w:tab/>
      </w:r>
      <w:r>
        <w:rPr>
          <w:spacing w:val="-2"/>
        </w:rPr>
        <w:t>позволит</w:t>
      </w:r>
      <w:r>
        <w:tab/>
      </w:r>
      <w:r>
        <w:rPr>
          <w:spacing w:val="-10"/>
        </w:rPr>
        <w:t>в</w:t>
      </w:r>
      <w:r>
        <w:tab/>
      </w:r>
      <w:r>
        <w:rPr>
          <w:spacing w:val="-2"/>
        </w:rPr>
        <w:t>будущем</w:t>
      </w:r>
      <w:r>
        <w:tab/>
      </w:r>
      <w:r>
        <w:rPr>
          <w:spacing w:val="-2"/>
        </w:rPr>
        <w:t>осуществляться</w:t>
      </w:r>
      <w:r>
        <w:tab/>
      </w:r>
      <w:r>
        <w:rPr>
          <w:spacing w:val="-6"/>
        </w:rPr>
        <w:t>не</w:t>
      </w:r>
      <w:r>
        <w:tab/>
      </w:r>
      <w:r>
        <w:rPr>
          <w:spacing w:val="-4"/>
        </w:rPr>
        <w:t xml:space="preserve">только </w:t>
      </w:r>
      <w:r>
        <w:rPr>
          <w:spacing w:val="-2"/>
        </w:rPr>
        <w:t>саморазвитию</w:t>
      </w:r>
      <w:r>
        <w:tab/>
      </w:r>
      <w:r>
        <w:tab/>
      </w:r>
      <w:r>
        <w:rPr>
          <w:spacing w:val="-10"/>
        </w:rPr>
        <w:t>и</w:t>
      </w:r>
      <w:r>
        <w:tab/>
      </w:r>
      <w:r>
        <w:rPr>
          <w:spacing w:val="-2"/>
        </w:rPr>
        <w:t>саморегуляции</w:t>
      </w:r>
      <w:r>
        <w:tab/>
      </w:r>
      <w:r>
        <w:rPr>
          <w:spacing w:val="-2"/>
        </w:rPr>
        <w:t>личности,</w:t>
      </w:r>
      <w:r>
        <w:tab/>
      </w:r>
      <w:r>
        <w:tab/>
      </w:r>
      <w:r>
        <w:rPr>
          <w:spacing w:val="-6"/>
        </w:rPr>
        <w:t>но</w:t>
      </w:r>
      <w:r>
        <w:tab/>
      </w:r>
      <w:r>
        <w:tab/>
      </w:r>
      <w:r>
        <w:rPr>
          <w:spacing w:val="-10"/>
        </w:rPr>
        <w:t>и</w:t>
      </w:r>
      <w:r>
        <w:tab/>
      </w:r>
      <w:r>
        <w:rPr>
          <w:spacing w:val="-2"/>
        </w:rPr>
        <w:t>эффективному</w:t>
      </w:r>
      <w:r>
        <w:tab/>
      </w:r>
      <w:r>
        <w:rPr>
          <w:spacing w:val="-2"/>
        </w:rPr>
        <w:t xml:space="preserve">самостоятельному </w:t>
      </w:r>
      <w:r>
        <w:t>приобретению знаний.</w:t>
      </w:r>
    </w:p>
    <w:p w14:paraId="18628DBC" w14:textId="77777777" w:rsidR="00113E33" w:rsidRDefault="00936FC5">
      <w:pPr>
        <w:pStyle w:val="a3"/>
        <w:ind w:left="1419" w:right="809" w:firstLine="707"/>
      </w:pPr>
      <w:r>
        <w:t xml:space="preserve">Среди учащихся в ЗПР возрастает число детей с трудностями </w:t>
      </w:r>
      <w:proofErr w:type="gramStart"/>
      <w:r>
        <w:t>в обучении</w:t>
      </w:r>
      <w:proofErr w:type="gramEnd"/>
      <w:r>
        <w:t xml:space="preserve"> обусловленными в первую очередь недостаточным уровнем их когнитивно-личностного развития. Особенно это относится к детям, наиболее нуждающимся в психологической помощи, - обучающимся коррекционных классов. Поэтому оказание действенной психологической помощи обучающимся с ЗПР на основном этапе обучения в настоящее время становится особенно актуальной задачей.</w:t>
      </w:r>
    </w:p>
    <w:p w14:paraId="17E42331" w14:textId="77777777" w:rsidR="00113E33" w:rsidRDefault="00936FC5">
      <w:pPr>
        <w:pStyle w:val="a3"/>
        <w:tabs>
          <w:tab w:val="left" w:pos="4131"/>
          <w:tab w:val="left" w:pos="6419"/>
          <w:tab w:val="left" w:pos="9218"/>
        </w:tabs>
        <w:ind w:left="1419" w:right="823" w:firstLine="707"/>
      </w:pPr>
      <w:r>
        <w:t xml:space="preserve">Внимание учащихся с ЗПР характеризуется повышенной отвлекаемостью, неустойчивостью, снижением способности распределять и концентрировать внимание. Произвольное, непроизвольное внимание, а также свойства внимания (концентрация, </w:t>
      </w:r>
      <w:r>
        <w:rPr>
          <w:spacing w:val="-2"/>
        </w:rPr>
        <w:t>переключаемость,</w:t>
      </w:r>
      <w:r>
        <w:tab/>
      </w:r>
      <w:r>
        <w:rPr>
          <w:spacing w:val="-2"/>
        </w:rPr>
        <w:t>устойчивость,</w:t>
      </w:r>
      <w:r>
        <w:tab/>
      </w:r>
      <w:r>
        <w:rPr>
          <w:spacing w:val="-2"/>
        </w:rPr>
        <w:t>наблюдательность,</w:t>
      </w:r>
      <w:r>
        <w:tab/>
      </w:r>
      <w:r>
        <w:rPr>
          <w:spacing w:val="-2"/>
        </w:rPr>
        <w:t xml:space="preserve">распределение) </w:t>
      </w:r>
      <w:proofErr w:type="spellStart"/>
      <w:r>
        <w:t>значительноразвиваются</w:t>
      </w:r>
      <w:proofErr w:type="spellEnd"/>
      <w:r>
        <w:t xml:space="preserve"> в результате специальных упражнений.</w:t>
      </w:r>
    </w:p>
    <w:p w14:paraId="2626C3A1" w14:textId="77777777" w:rsidR="00113E33" w:rsidRDefault="00936FC5">
      <w:pPr>
        <w:pStyle w:val="a3"/>
        <w:ind w:left="2127"/>
      </w:pPr>
      <w:r>
        <w:t>Важную</w:t>
      </w:r>
      <w:r>
        <w:rPr>
          <w:spacing w:val="45"/>
        </w:rPr>
        <w:t xml:space="preserve"> </w:t>
      </w:r>
      <w:r>
        <w:t>роль</w:t>
      </w:r>
      <w:r>
        <w:rPr>
          <w:spacing w:val="43"/>
        </w:rPr>
        <w:t xml:space="preserve"> </w:t>
      </w:r>
      <w:r>
        <w:t>для</w:t>
      </w:r>
      <w:r>
        <w:rPr>
          <w:spacing w:val="42"/>
        </w:rPr>
        <w:t xml:space="preserve"> </w:t>
      </w:r>
      <w:r>
        <w:t>ориентировки</w:t>
      </w:r>
      <w:r>
        <w:rPr>
          <w:spacing w:val="43"/>
        </w:rPr>
        <w:t xml:space="preserve"> </w:t>
      </w:r>
      <w:r>
        <w:t>человека</w:t>
      </w:r>
      <w:r>
        <w:rPr>
          <w:spacing w:val="41"/>
        </w:rPr>
        <w:t xml:space="preserve"> </w:t>
      </w:r>
      <w:r>
        <w:t>в</w:t>
      </w:r>
      <w:r>
        <w:rPr>
          <w:spacing w:val="46"/>
        </w:rPr>
        <w:t xml:space="preserve"> </w:t>
      </w:r>
      <w:r>
        <w:t>окружающем</w:t>
      </w:r>
      <w:r>
        <w:rPr>
          <w:spacing w:val="43"/>
        </w:rPr>
        <w:t xml:space="preserve"> </w:t>
      </w:r>
      <w:r>
        <w:t>мире</w:t>
      </w:r>
      <w:r>
        <w:rPr>
          <w:spacing w:val="41"/>
        </w:rPr>
        <w:t xml:space="preserve"> </w:t>
      </w:r>
      <w:r>
        <w:t>играет</w:t>
      </w:r>
      <w:r>
        <w:rPr>
          <w:spacing w:val="43"/>
        </w:rPr>
        <w:t xml:space="preserve"> </w:t>
      </w:r>
      <w:r>
        <w:t>память.</w:t>
      </w:r>
      <w:r>
        <w:rPr>
          <w:spacing w:val="43"/>
        </w:rPr>
        <w:t xml:space="preserve"> </w:t>
      </w:r>
      <w:r>
        <w:rPr>
          <w:spacing w:val="-10"/>
        </w:rPr>
        <w:t>У</w:t>
      </w:r>
    </w:p>
    <w:p w14:paraId="382BAD23" w14:textId="77777777" w:rsidR="00113E33" w:rsidRDefault="00113E33">
      <w:pPr>
        <w:pStyle w:val="a3"/>
        <w:sectPr w:rsidR="00113E33">
          <w:headerReference w:type="default" r:id="rId261"/>
          <w:footerReference w:type="default" r:id="rId262"/>
          <w:pgSz w:w="11920" w:h="16850"/>
          <w:pgMar w:top="1020" w:right="0" w:bottom="1220" w:left="283" w:header="763" w:footer="1022" w:gutter="0"/>
          <w:cols w:space="720"/>
        </w:sectPr>
      </w:pPr>
    </w:p>
    <w:p w14:paraId="7E9DF3A6" w14:textId="77777777" w:rsidR="00113E33" w:rsidRDefault="00936FC5">
      <w:pPr>
        <w:pStyle w:val="a3"/>
        <w:spacing w:before="2"/>
        <w:ind w:left="1419"/>
      </w:pPr>
      <w:r>
        <w:lastRenderedPageBreak/>
        <w:t>всех</w:t>
      </w:r>
      <w:r>
        <w:rPr>
          <w:spacing w:val="56"/>
        </w:rPr>
        <w:t xml:space="preserve"> </w:t>
      </w:r>
      <w:r>
        <w:t>школьников</w:t>
      </w:r>
      <w:r>
        <w:rPr>
          <w:spacing w:val="55"/>
        </w:rPr>
        <w:t xml:space="preserve"> </w:t>
      </w:r>
      <w:r>
        <w:t>с</w:t>
      </w:r>
      <w:r>
        <w:rPr>
          <w:spacing w:val="54"/>
        </w:rPr>
        <w:t xml:space="preserve"> </w:t>
      </w:r>
      <w:r>
        <w:t>ЗПР</w:t>
      </w:r>
      <w:r>
        <w:rPr>
          <w:spacing w:val="57"/>
        </w:rPr>
        <w:t xml:space="preserve"> </w:t>
      </w:r>
      <w:r>
        <w:t>наблюдаются</w:t>
      </w:r>
      <w:r>
        <w:rPr>
          <w:spacing w:val="56"/>
        </w:rPr>
        <w:t xml:space="preserve"> </w:t>
      </w:r>
      <w:r>
        <w:t>недостатки</w:t>
      </w:r>
      <w:r>
        <w:rPr>
          <w:spacing w:val="53"/>
        </w:rPr>
        <w:t xml:space="preserve"> </w:t>
      </w:r>
      <w:r>
        <w:t>памяти,</w:t>
      </w:r>
      <w:r>
        <w:rPr>
          <w:spacing w:val="56"/>
        </w:rPr>
        <w:t xml:space="preserve"> </w:t>
      </w:r>
      <w:r>
        <w:t>при</w:t>
      </w:r>
      <w:r>
        <w:rPr>
          <w:spacing w:val="53"/>
        </w:rPr>
        <w:t xml:space="preserve"> </w:t>
      </w:r>
      <w:r>
        <w:t>чем</w:t>
      </w:r>
      <w:r>
        <w:rPr>
          <w:spacing w:val="57"/>
        </w:rPr>
        <w:t xml:space="preserve"> </w:t>
      </w:r>
      <w:r>
        <w:t>они</w:t>
      </w:r>
      <w:r>
        <w:rPr>
          <w:spacing w:val="53"/>
        </w:rPr>
        <w:t xml:space="preserve"> </w:t>
      </w:r>
      <w:r>
        <w:t>касаются</w:t>
      </w:r>
      <w:r>
        <w:rPr>
          <w:spacing w:val="58"/>
        </w:rPr>
        <w:t xml:space="preserve"> </w:t>
      </w:r>
      <w:r>
        <w:rPr>
          <w:spacing w:val="-4"/>
        </w:rPr>
        <w:t>всех</w:t>
      </w:r>
    </w:p>
    <w:p w14:paraId="0C9922A4" w14:textId="77777777" w:rsidR="00113E33" w:rsidRDefault="00936FC5">
      <w:pPr>
        <w:pStyle w:val="a3"/>
        <w:spacing w:before="80"/>
        <w:ind w:left="1419" w:right="815"/>
      </w:pPr>
      <w:r>
        <w:t>видов запоминания. В первую очередь у учащихся ограничен объем памяти и снижена прочность запоминания. Эти особенности влияют на запоминание как наглядного, так и словесного материала.</w:t>
      </w:r>
    </w:p>
    <w:p w14:paraId="69D2A074" w14:textId="77777777" w:rsidR="00113E33" w:rsidRDefault="00936FC5">
      <w:pPr>
        <w:pStyle w:val="a3"/>
        <w:ind w:left="1419" w:right="808" w:firstLine="359"/>
      </w:pPr>
      <w:r>
        <w:t>На коррекционных занятиях создаются условия для развития тех видов памяти, которые оказываются наименее развитыми у ребенка (зрительная, слуховая, словесно - логическая). Работа по формированию памяти проводится на не учебном материале, в различных жизненных ситуациях. Важно научить детей понимать, что значит запомнить, научиться группировать материал, выделять опорные слова, составлять план, устанавливать смысловые связи, т.е. развивать не только механическую, но и произвольную память.</w:t>
      </w:r>
    </w:p>
    <w:p w14:paraId="506268CB" w14:textId="77777777" w:rsidR="00113E33" w:rsidRDefault="00936FC5">
      <w:pPr>
        <w:pStyle w:val="a5"/>
        <w:numPr>
          <w:ilvl w:val="0"/>
          <w:numId w:val="36"/>
        </w:numPr>
        <w:tabs>
          <w:tab w:val="left" w:pos="2138"/>
        </w:tabs>
        <w:ind w:left="2138" w:right="817"/>
        <w:rPr>
          <w:sz w:val="24"/>
        </w:rPr>
      </w:pPr>
      <w:r>
        <w:rPr>
          <w:sz w:val="24"/>
        </w:rPr>
        <w:t>развитии мыслительной деятельности учащихся с ЗПР обнаруживается значительное отставание и своеобразие. Это выражается в несформированности таких операций, как анализ и синтез, в неумении выделять существенные признаки предмета и делать обобщения,</w:t>
      </w:r>
    </w:p>
    <w:p w14:paraId="6A5B07BD" w14:textId="77777777" w:rsidR="00113E33" w:rsidRDefault="00936FC5">
      <w:pPr>
        <w:pStyle w:val="a5"/>
        <w:numPr>
          <w:ilvl w:val="0"/>
          <w:numId w:val="36"/>
        </w:numPr>
        <w:tabs>
          <w:tab w:val="left" w:pos="2134"/>
        </w:tabs>
        <w:spacing w:before="1"/>
        <w:ind w:left="2134" w:hanging="356"/>
        <w:rPr>
          <w:sz w:val="24"/>
        </w:rPr>
      </w:pPr>
      <w:r>
        <w:rPr>
          <w:sz w:val="24"/>
        </w:rPr>
        <w:t>низком</w:t>
      </w:r>
      <w:r>
        <w:rPr>
          <w:spacing w:val="-9"/>
          <w:sz w:val="24"/>
        </w:rPr>
        <w:t xml:space="preserve"> </w:t>
      </w:r>
      <w:r>
        <w:rPr>
          <w:sz w:val="24"/>
        </w:rPr>
        <w:t>уровне</w:t>
      </w:r>
      <w:r>
        <w:rPr>
          <w:spacing w:val="-11"/>
          <w:sz w:val="24"/>
        </w:rPr>
        <w:t xml:space="preserve"> </w:t>
      </w:r>
      <w:r>
        <w:rPr>
          <w:sz w:val="24"/>
        </w:rPr>
        <w:t>развития</w:t>
      </w:r>
      <w:r>
        <w:rPr>
          <w:spacing w:val="-10"/>
          <w:sz w:val="24"/>
        </w:rPr>
        <w:t xml:space="preserve"> </w:t>
      </w:r>
      <w:r>
        <w:rPr>
          <w:sz w:val="24"/>
        </w:rPr>
        <w:t>абстрактного</w:t>
      </w:r>
      <w:r>
        <w:rPr>
          <w:spacing w:val="-10"/>
          <w:sz w:val="24"/>
        </w:rPr>
        <w:t xml:space="preserve"> </w:t>
      </w:r>
      <w:r>
        <w:rPr>
          <w:spacing w:val="-2"/>
          <w:sz w:val="24"/>
        </w:rPr>
        <w:t>мышления.</w:t>
      </w:r>
    </w:p>
    <w:p w14:paraId="4144CF40" w14:textId="77777777" w:rsidR="00113E33" w:rsidRDefault="00936FC5">
      <w:pPr>
        <w:pStyle w:val="a5"/>
        <w:numPr>
          <w:ilvl w:val="0"/>
          <w:numId w:val="36"/>
        </w:numPr>
        <w:tabs>
          <w:tab w:val="left" w:pos="2138"/>
        </w:tabs>
        <w:ind w:left="2138" w:right="821"/>
        <w:rPr>
          <w:sz w:val="24"/>
        </w:rPr>
      </w:pPr>
      <w:r>
        <w:rPr>
          <w:sz w:val="24"/>
        </w:rPr>
        <w:t>процессе занятий необходимо научить рассматривать предмет или ситуацию с разных сторон, оперировать всеми необходимыми для решения задач данными.</w:t>
      </w:r>
    </w:p>
    <w:p w14:paraId="07CFB22E" w14:textId="77777777" w:rsidR="00113E33" w:rsidRDefault="00936FC5">
      <w:pPr>
        <w:pStyle w:val="a3"/>
        <w:spacing w:before="5"/>
        <w:ind w:left="1419" w:right="814" w:firstLine="359"/>
      </w:pPr>
      <w:r>
        <w:t xml:space="preserve">Понятие образного мышления подразумевает оперирование образами, проведение различных операций (мыслительных) с опорой на представления. Поэтому </w:t>
      </w:r>
      <w:proofErr w:type="spellStart"/>
      <w:r>
        <w:t>большок</w:t>
      </w:r>
      <w:proofErr w:type="spellEnd"/>
      <w:r>
        <w:t xml:space="preserve"> внимание уделяются формированию у</w:t>
      </w:r>
      <w:r>
        <w:rPr>
          <w:spacing w:val="-4"/>
        </w:rPr>
        <w:t xml:space="preserve"> </w:t>
      </w:r>
      <w:r>
        <w:t>детей умения создавать в голове различные образы, т.е. визуализировать.</w:t>
      </w:r>
    </w:p>
    <w:p w14:paraId="45F33FB7" w14:textId="77777777" w:rsidR="00113E33" w:rsidRDefault="00936FC5">
      <w:pPr>
        <w:pStyle w:val="a3"/>
        <w:ind w:left="1419" w:right="809" w:firstLine="359"/>
      </w:pPr>
      <w:r>
        <w:t>Для учащихся с ЗПР наиболее сложными являются задачи проблемного характера. Им свойственно: поверхностное мышление, его направленность на случайные признаки, что особенно проявляется на словесно-логическом уровне. Через решение логических задач развивается словесно-логическое мышление.</w:t>
      </w:r>
    </w:p>
    <w:p w14:paraId="1FE02161" w14:textId="77777777" w:rsidR="00113E33" w:rsidRDefault="00936FC5">
      <w:pPr>
        <w:pStyle w:val="a3"/>
        <w:ind w:left="1419" w:right="808" w:firstLine="359"/>
      </w:pPr>
      <w:r>
        <w:t>Необходимо подбирать такие задачи, которые бы требовали индуктивного (от единичного к общему) и дедуктивного (от</w:t>
      </w:r>
      <w:r>
        <w:rPr>
          <w:spacing w:val="80"/>
        </w:rPr>
        <w:t xml:space="preserve"> </w:t>
      </w:r>
      <w:r>
        <w:t>общего к единичному) умозаключения.</w:t>
      </w:r>
    </w:p>
    <w:p w14:paraId="746D4E2B" w14:textId="77777777" w:rsidR="00113E33" w:rsidRDefault="00936FC5">
      <w:pPr>
        <w:pStyle w:val="a3"/>
        <w:ind w:left="1471" w:right="805" w:firstLine="319"/>
      </w:pPr>
      <w:r>
        <w:t>Решение мыслительных задач, которые трудно даются детям, выполняется с применением</w:t>
      </w:r>
      <w:r>
        <w:rPr>
          <w:spacing w:val="-3"/>
        </w:rPr>
        <w:t xml:space="preserve"> </w:t>
      </w:r>
      <w:r>
        <w:t>наглядности,</w:t>
      </w:r>
      <w:r>
        <w:rPr>
          <w:spacing w:val="-2"/>
        </w:rPr>
        <w:t xml:space="preserve"> </w:t>
      </w:r>
      <w:r>
        <w:t>постепенно</w:t>
      </w:r>
      <w:r>
        <w:rPr>
          <w:spacing w:val="-2"/>
        </w:rPr>
        <w:t xml:space="preserve"> </w:t>
      </w:r>
      <w:r>
        <w:t>снижая</w:t>
      </w:r>
      <w:r>
        <w:rPr>
          <w:spacing w:val="-5"/>
        </w:rPr>
        <w:t xml:space="preserve"> </w:t>
      </w:r>
      <w:r>
        <w:t>долю ее</w:t>
      </w:r>
      <w:r>
        <w:rPr>
          <w:spacing w:val="-1"/>
        </w:rPr>
        <w:t xml:space="preserve"> </w:t>
      </w:r>
      <w:r>
        <w:t>участия</w:t>
      </w:r>
      <w:r>
        <w:rPr>
          <w:spacing w:val="-4"/>
        </w:rPr>
        <w:t xml:space="preserve"> </w:t>
      </w:r>
      <w:r>
        <w:t>в</w:t>
      </w:r>
      <w:r>
        <w:rPr>
          <w:spacing w:val="-3"/>
        </w:rPr>
        <w:t xml:space="preserve"> </w:t>
      </w:r>
      <w:r>
        <w:t>мыслительном</w:t>
      </w:r>
      <w:r>
        <w:rPr>
          <w:spacing w:val="-6"/>
        </w:rPr>
        <w:t xml:space="preserve"> </w:t>
      </w:r>
      <w:r>
        <w:t>процессе.</w:t>
      </w:r>
    </w:p>
    <w:p w14:paraId="205CAFD9" w14:textId="77777777" w:rsidR="00113E33" w:rsidRDefault="00936FC5">
      <w:pPr>
        <w:pStyle w:val="a3"/>
        <w:spacing w:before="274"/>
        <w:ind w:left="1419" w:right="805" w:firstLine="52"/>
      </w:pPr>
      <w:r>
        <w:t>Коррекционно-развивающая</w:t>
      </w:r>
      <w:r>
        <w:rPr>
          <w:spacing w:val="80"/>
          <w:w w:val="150"/>
        </w:rPr>
        <w:t xml:space="preserve"> </w:t>
      </w:r>
      <w:r>
        <w:t>работа с детьми представляет</w:t>
      </w:r>
      <w:r>
        <w:rPr>
          <w:spacing w:val="40"/>
        </w:rPr>
        <w:t xml:space="preserve"> </w:t>
      </w:r>
      <w:r>
        <w:t>собой организацию</w:t>
      </w:r>
      <w:r>
        <w:rPr>
          <w:spacing w:val="40"/>
        </w:rPr>
        <w:t xml:space="preserve"> </w:t>
      </w:r>
      <w:r>
        <w:t>целостной осмысленной деятельности ребенка и педагога, проводимой в соответствии с определенными научно обоснованными принципами:</w:t>
      </w:r>
    </w:p>
    <w:p w14:paraId="1ED2E4C9" w14:textId="77777777" w:rsidR="00113E33" w:rsidRDefault="00936FC5">
      <w:pPr>
        <w:pStyle w:val="a5"/>
        <w:numPr>
          <w:ilvl w:val="0"/>
          <w:numId w:val="35"/>
        </w:numPr>
        <w:tabs>
          <w:tab w:val="left" w:pos="1954"/>
        </w:tabs>
        <w:ind w:right="834" w:firstLine="359"/>
        <w:rPr>
          <w:sz w:val="24"/>
        </w:rPr>
      </w:pPr>
      <w:r>
        <w:rPr>
          <w:sz w:val="24"/>
        </w:rPr>
        <w:t>Развитие умений и навыков, позволяющих в комплексе развивать познавательную деятельность и личность ребенка.</w:t>
      </w:r>
    </w:p>
    <w:p w14:paraId="1B9FBB67" w14:textId="77777777" w:rsidR="00113E33" w:rsidRDefault="00936FC5">
      <w:pPr>
        <w:pStyle w:val="a5"/>
        <w:numPr>
          <w:ilvl w:val="0"/>
          <w:numId w:val="35"/>
        </w:numPr>
        <w:tabs>
          <w:tab w:val="left" w:pos="1947"/>
        </w:tabs>
        <w:ind w:right="822" w:firstLine="359"/>
        <w:rPr>
          <w:sz w:val="24"/>
        </w:rPr>
      </w:pPr>
      <w:r>
        <w:rPr>
          <w:sz w:val="24"/>
        </w:rPr>
        <w:t>Развитие умения думать, рассуждать, строить умозаключения, используя для этого диалог ребенка и учителя, в котором педагог задает вопросы, стимулирующие мышление.</w:t>
      </w:r>
    </w:p>
    <w:p w14:paraId="59E523BA" w14:textId="77777777" w:rsidR="00113E33" w:rsidRDefault="00936FC5">
      <w:pPr>
        <w:pStyle w:val="a5"/>
        <w:numPr>
          <w:ilvl w:val="0"/>
          <w:numId w:val="35"/>
        </w:numPr>
        <w:tabs>
          <w:tab w:val="left" w:pos="1971"/>
        </w:tabs>
        <w:spacing w:before="1"/>
        <w:ind w:right="817" w:firstLine="359"/>
        <w:rPr>
          <w:sz w:val="24"/>
        </w:rPr>
      </w:pPr>
      <w:r>
        <w:rPr>
          <w:sz w:val="24"/>
        </w:rPr>
        <w:t xml:space="preserve">Развитие у учащихся основных (базовых) мыслительных операций и важнейших интеллектуальных умений, составляющих ядро любой познавательной деятельности </w:t>
      </w:r>
      <w:r>
        <w:rPr>
          <w:spacing w:val="-2"/>
          <w:sz w:val="24"/>
        </w:rPr>
        <w:t>человека.</w:t>
      </w:r>
    </w:p>
    <w:p w14:paraId="46987115" w14:textId="77777777" w:rsidR="00113E33" w:rsidRDefault="00936FC5">
      <w:pPr>
        <w:pStyle w:val="a5"/>
        <w:numPr>
          <w:ilvl w:val="0"/>
          <w:numId w:val="35"/>
        </w:numPr>
        <w:tabs>
          <w:tab w:val="left" w:pos="2019"/>
        </w:tabs>
        <w:ind w:right="832" w:firstLine="359"/>
        <w:rPr>
          <w:sz w:val="24"/>
        </w:rPr>
      </w:pPr>
      <w:r>
        <w:rPr>
          <w:sz w:val="24"/>
        </w:rPr>
        <w:t>Коррекция и развитие понимания. Формирование умения понимать общий и переносный смысл слов, фраз, текстов.</w:t>
      </w:r>
    </w:p>
    <w:p w14:paraId="61371CA7" w14:textId="77777777" w:rsidR="00113E33" w:rsidRDefault="00936FC5">
      <w:pPr>
        <w:pStyle w:val="a3"/>
        <w:ind w:left="1419" w:right="810" w:firstLine="359"/>
      </w:pPr>
      <w:r>
        <w:t>При организации коррекционно-развивающей работы значительное внимание уделяется психологическим особенностям возрастных групп, индивидуальности детей, своеобразию их поведенческих и эмоциональных реакций. Коррекционно-развивающая работа с детьми с ЗПР осуществляется по принципу дифференцированного и индивидуального подхода. Индивидуальные занятия направлены на исправление недостатков психического развития этих детей, ликвидацию пробелов в знаниях.</w:t>
      </w:r>
    </w:p>
    <w:p w14:paraId="1A530D55" w14:textId="77777777" w:rsidR="00113E33" w:rsidRDefault="00936FC5">
      <w:pPr>
        <w:pStyle w:val="a3"/>
        <w:spacing w:before="5" w:line="237" w:lineRule="auto"/>
        <w:ind w:left="1419" w:right="777"/>
      </w:pPr>
      <w:r>
        <w:t>Коррекционные занятия проводятся с учащимися по мере выявления индивидуальных пробелов в их развитии и обучении.</w:t>
      </w:r>
    </w:p>
    <w:p w14:paraId="7F334779" w14:textId="77777777" w:rsidR="00113E33" w:rsidRDefault="00936FC5">
      <w:pPr>
        <w:pStyle w:val="a3"/>
        <w:spacing w:before="1"/>
        <w:ind w:left="2127"/>
      </w:pPr>
      <w:r>
        <w:t>Учитываются</w:t>
      </w:r>
      <w:r>
        <w:rPr>
          <w:spacing w:val="18"/>
        </w:rPr>
        <w:t xml:space="preserve"> </w:t>
      </w:r>
      <w:r>
        <w:t>возрастные</w:t>
      </w:r>
      <w:r>
        <w:rPr>
          <w:spacing w:val="19"/>
        </w:rPr>
        <w:t xml:space="preserve"> </w:t>
      </w:r>
      <w:r>
        <w:t>черты</w:t>
      </w:r>
      <w:r>
        <w:rPr>
          <w:spacing w:val="21"/>
        </w:rPr>
        <w:t xml:space="preserve"> </w:t>
      </w:r>
      <w:r>
        <w:t>мышления</w:t>
      </w:r>
      <w:r>
        <w:rPr>
          <w:spacing w:val="25"/>
        </w:rPr>
        <w:t xml:space="preserve"> </w:t>
      </w:r>
      <w:r>
        <w:t>ученика.</w:t>
      </w:r>
      <w:r>
        <w:rPr>
          <w:spacing w:val="21"/>
        </w:rPr>
        <w:t xml:space="preserve"> </w:t>
      </w:r>
      <w:r>
        <w:t>В</w:t>
      </w:r>
      <w:r>
        <w:rPr>
          <w:spacing w:val="19"/>
        </w:rPr>
        <w:t xml:space="preserve"> </w:t>
      </w:r>
      <w:r>
        <w:t>разных</w:t>
      </w:r>
      <w:r>
        <w:rPr>
          <w:spacing w:val="22"/>
        </w:rPr>
        <w:t xml:space="preserve"> </w:t>
      </w:r>
      <w:r>
        <w:t>классах</w:t>
      </w:r>
      <w:r>
        <w:rPr>
          <w:spacing w:val="22"/>
        </w:rPr>
        <w:t xml:space="preserve"> </w:t>
      </w:r>
      <w:r>
        <w:t>могут</w:t>
      </w:r>
      <w:r>
        <w:rPr>
          <w:spacing w:val="22"/>
        </w:rPr>
        <w:t xml:space="preserve"> </w:t>
      </w:r>
      <w:r>
        <w:rPr>
          <w:spacing w:val="-4"/>
        </w:rPr>
        <w:t>быть</w:t>
      </w:r>
    </w:p>
    <w:p w14:paraId="6D49E5BD" w14:textId="77777777" w:rsidR="00113E33" w:rsidRDefault="00113E33">
      <w:pPr>
        <w:pStyle w:val="a3"/>
        <w:sectPr w:rsidR="00113E33">
          <w:headerReference w:type="default" r:id="rId263"/>
          <w:footerReference w:type="default" r:id="rId264"/>
          <w:pgSz w:w="11920" w:h="16850"/>
          <w:pgMar w:top="1020" w:right="0" w:bottom="1220" w:left="283" w:header="763" w:footer="1022" w:gutter="0"/>
          <w:cols w:space="720"/>
        </w:sectPr>
      </w:pPr>
    </w:p>
    <w:p w14:paraId="46FF7C5F" w14:textId="77777777" w:rsidR="00113E33" w:rsidRDefault="00936FC5">
      <w:pPr>
        <w:pStyle w:val="a3"/>
        <w:spacing w:before="2"/>
        <w:ind w:left="1419" w:right="663"/>
        <w:jc w:val="left"/>
      </w:pPr>
      <w:r>
        <w:lastRenderedPageBreak/>
        <w:t>использованы</w:t>
      </w:r>
      <w:r>
        <w:rPr>
          <w:spacing w:val="39"/>
        </w:rPr>
        <w:t xml:space="preserve"> </w:t>
      </w:r>
      <w:r>
        <w:t>одни</w:t>
      </w:r>
      <w:r>
        <w:rPr>
          <w:spacing w:val="39"/>
        </w:rPr>
        <w:t xml:space="preserve"> </w:t>
      </w:r>
      <w:r>
        <w:t>и</w:t>
      </w:r>
      <w:r>
        <w:rPr>
          <w:spacing w:val="38"/>
        </w:rPr>
        <w:t xml:space="preserve"> </w:t>
      </w:r>
      <w:r>
        <w:t>те</w:t>
      </w:r>
      <w:r>
        <w:rPr>
          <w:spacing w:val="39"/>
        </w:rPr>
        <w:t xml:space="preserve"> </w:t>
      </w:r>
      <w:r>
        <w:t>же</w:t>
      </w:r>
      <w:r>
        <w:rPr>
          <w:spacing w:val="39"/>
        </w:rPr>
        <w:t xml:space="preserve"> </w:t>
      </w:r>
      <w:r>
        <w:t>методики</w:t>
      </w:r>
      <w:r>
        <w:rPr>
          <w:spacing w:val="40"/>
        </w:rPr>
        <w:t xml:space="preserve"> </w:t>
      </w:r>
      <w:r>
        <w:t>и</w:t>
      </w:r>
      <w:r>
        <w:rPr>
          <w:spacing w:val="40"/>
        </w:rPr>
        <w:t xml:space="preserve"> </w:t>
      </w:r>
      <w:r>
        <w:t>упражнения,</w:t>
      </w:r>
      <w:r>
        <w:rPr>
          <w:spacing w:val="39"/>
        </w:rPr>
        <w:t xml:space="preserve"> </w:t>
      </w:r>
      <w:r>
        <w:t>но</w:t>
      </w:r>
      <w:r>
        <w:rPr>
          <w:spacing w:val="38"/>
        </w:rPr>
        <w:t xml:space="preserve"> </w:t>
      </w:r>
      <w:r>
        <w:t>при</w:t>
      </w:r>
      <w:r>
        <w:rPr>
          <w:spacing w:val="40"/>
        </w:rPr>
        <w:t xml:space="preserve"> </w:t>
      </w:r>
      <w:r>
        <w:t>этом</w:t>
      </w:r>
      <w:r>
        <w:rPr>
          <w:spacing w:val="37"/>
        </w:rPr>
        <w:t xml:space="preserve"> </w:t>
      </w:r>
      <w:r>
        <w:t>меняется</w:t>
      </w:r>
      <w:r>
        <w:rPr>
          <w:spacing w:val="40"/>
        </w:rPr>
        <w:t xml:space="preserve"> </w:t>
      </w:r>
      <w:r>
        <w:t>уровень</w:t>
      </w:r>
      <w:r>
        <w:rPr>
          <w:spacing w:val="40"/>
        </w:rPr>
        <w:t xml:space="preserve"> </w:t>
      </w:r>
      <w:r>
        <w:t>их сложности. Универсальной формой коррекционных занятий является игра.</w:t>
      </w:r>
    </w:p>
    <w:p w14:paraId="525313F7" w14:textId="77777777" w:rsidR="00113E33" w:rsidRDefault="00936FC5">
      <w:pPr>
        <w:pStyle w:val="a3"/>
        <w:tabs>
          <w:tab w:val="left" w:pos="2887"/>
          <w:tab w:val="left" w:pos="5675"/>
          <w:tab w:val="left" w:pos="6011"/>
          <w:tab w:val="left" w:pos="7117"/>
          <w:tab w:val="left" w:pos="8939"/>
          <w:tab w:val="left" w:pos="9270"/>
        </w:tabs>
        <w:spacing w:before="1"/>
        <w:ind w:left="1419" w:right="808" w:firstLine="707"/>
        <w:jc w:val="left"/>
      </w:pPr>
      <w:r>
        <w:rPr>
          <w:b/>
          <w:spacing w:val="-4"/>
        </w:rPr>
        <w:t>Цель</w:t>
      </w:r>
      <w:r>
        <w:rPr>
          <w:b/>
        </w:rPr>
        <w:tab/>
        <w:t>программы:</w:t>
      </w:r>
      <w:r>
        <w:rPr>
          <w:b/>
          <w:spacing w:val="80"/>
        </w:rPr>
        <w:t xml:space="preserve"> </w:t>
      </w:r>
      <w:r>
        <w:t>коррекция</w:t>
      </w:r>
      <w:r>
        <w:tab/>
      </w:r>
      <w:r>
        <w:rPr>
          <w:spacing w:val="-10"/>
        </w:rPr>
        <w:t>и</w:t>
      </w:r>
      <w:r>
        <w:tab/>
      </w:r>
      <w:r>
        <w:rPr>
          <w:spacing w:val="-2"/>
        </w:rPr>
        <w:t>развитие</w:t>
      </w:r>
      <w:r>
        <w:tab/>
      </w:r>
      <w:r>
        <w:rPr>
          <w:spacing w:val="-2"/>
        </w:rPr>
        <w:t>познавательной</w:t>
      </w:r>
      <w:r>
        <w:tab/>
      </w:r>
      <w:r>
        <w:rPr>
          <w:spacing w:val="-10"/>
        </w:rPr>
        <w:t>и</w:t>
      </w:r>
      <w:r>
        <w:tab/>
      </w:r>
      <w:r>
        <w:rPr>
          <w:spacing w:val="-2"/>
        </w:rPr>
        <w:t xml:space="preserve">эмоционально- </w:t>
      </w:r>
      <w:r>
        <w:t>волевой сферы детей, направленная подготовка к усвоению ими учебного материала.</w:t>
      </w:r>
    </w:p>
    <w:p w14:paraId="5831C132" w14:textId="77777777" w:rsidR="00113E33" w:rsidRDefault="00936FC5">
      <w:pPr>
        <w:pStyle w:val="1"/>
        <w:spacing w:before="4" w:line="275" w:lineRule="exact"/>
        <w:ind w:left="1778"/>
        <w:jc w:val="left"/>
      </w:pPr>
      <w:r>
        <w:t>Задачи</w:t>
      </w:r>
      <w:r>
        <w:rPr>
          <w:spacing w:val="-2"/>
        </w:rPr>
        <w:t xml:space="preserve"> программы:</w:t>
      </w:r>
    </w:p>
    <w:p w14:paraId="07CD8C89" w14:textId="77777777" w:rsidR="00113E33" w:rsidRDefault="00936FC5">
      <w:pPr>
        <w:pStyle w:val="a5"/>
        <w:numPr>
          <w:ilvl w:val="0"/>
          <w:numId w:val="34"/>
        </w:numPr>
        <w:tabs>
          <w:tab w:val="left" w:pos="2138"/>
          <w:tab w:val="left" w:pos="3812"/>
          <w:tab w:val="left" w:pos="5679"/>
          <w:tab w:val="left" w:pos="6954"/>
          <w:tab w:val="left" w:pos="9278"/>
          <w:tab w:val="left" w:pos="9720"/>
        </w:tabs>
        <w:spacing w:line="275" w:lineRule="exact"/>
        <w:ind w:left="2138"/>
        <w:rPr>
          <w:sz w:val="24"/>
        </w:rPr>
      </w:pPr>
      <w:r>
        <w:rPr>
          <w:spacing w:val="-2"/>
          <w:sz w:val="24"/>
        </w:rPr>
        <w:t>Диагностика,</w:t>
      </w:r>
      <w:r>
        <w:rPr>
          <w:sz w:val="24"/>
        </w:rPr>
        <w:tab/>
      </w:r>
      <w:r>
        <w:rPr>
          <w:spacing w:val="-2"/>
          <w:sz w:val="24"/>
        </w:rPr>
        <w:t>формирование,</w:t>
      </w:r>
      <w:r>
        <w:rPr>
          <w:sz w:val="24"/>
        </w:rPr>
        <w:tab/>
      </w:r>
      <w:r>
        <w:rPr>
          <w:spacing w:val="-2"/>
          <w:sz w:val="24"/>
        </w:rPr>
        <w:t>развитие,</w:t>
      </w:r>
      <w:r>
        <w:rPr>
          <w:sz w:val="24"/>
        </w:rPr>
        <w:tab/>
      </w:r>
      <w:r>
        <w:rPr>
          <w:spacing w:val="-2"/>
          <w:sz w:val="24"/>
        </w:rPr>
        <w:t>совершенствование</w:t>
      </w:r>
      <w:r>
        <w:rPr>
          <w:sz w:val="24"/>
        </w:rPr>
        <w:tab/>
      </w:r>
      <w:r>
        <w:rPr>
          <w:spacing w:val="-10"/>
          <w:sz w:val="24"/>
        </w:rPr>
        <w:t>и</w:t>
      </w:r>
      <w:r>
        <w:rPr>
          <w:sz w:val="24"/>
        </w:rPr>
        <w:tab/>
      </w:r>
      <w:r>
        <w:rPr>
          <w:spacing w:val="-2"/>
          <w:sz w:val="24"/>
        </w:rPr>
        <w:t>коррекция</w:t>
      </w:r>
    </w:p>
    <w:p w14:paraId="7395106D" w14:textId="77777777" w:rsidR="00113E33" w:rsidRDefault="00936FC5">
      <w:pPr>
        <w:pStyle w:val="a3"/>
        <w:spacing w:before="80"/>
        <w:ind w:left="2138" w:right="663"/>
        <w:jc w:val="left"/>
      </w:pPr>
      <w:r>
        <w:t>познавательных</w:t>
      </w:r>
      <w:r>
        <w:rPr>
          <w:spacing w:val="38"/>
        </w:rPr>
        <w:t xml:space="preserve"> </w:t>
      </w:r>
      <w:r>
        <w:t>процессов</w:t>
      </w:r>
      <w:r>
        <w:rPr>
          <w:spacing w:val="40"/>
        </w:rPr>
        <w:t xml:space="preserve"> </w:t>
      </w:r>
      <w:r>
        <w:t>у</w:t>
      </w:r>
      <w:r>
        <w:rPr>
          <w:spacing w:val="30"/>
        </w:rPr>
        <w:t xml:space="preserve"> </w:t>
      </w:r>
      <w:r>
        <w:t>детей</w:t>
      </w:r>
      <w:r>
        <w:rPr>
          <w:spacing w:val="38"/>
        </w:rPr>
        <w:t xml:space="preserve"> </w:t>
      </w:r>
      <w:r>
        <w:t>(восприятия,</w:t>
      </w:r>
      <w:r>
        <w:rPr>
          <w:spacing w:val="38"/>
        </w:rPr>
        <w:t xml:space="preserve"> </w:t>
      </w:r>
      <w:r>
        <w:t>внимания,</w:t>
      </w:r>
      <w:r>
        <w:rPr>
          <w:spacing w:val="35"/>
        </w:rPr>
        <w:t xml:space="preserve"> </w:t>
      </w:r>
      <w:r>
        <w:t>памяти,</w:t>
      </w:r>
      <w:r>
        <w:rPr>
          <w:spacing w:val="34"/>
        </w:rPr>
        <w:t xml:space="preserve"> </w:t>
      </w:r>
      <w:r>
        <w:t>мышления, моторной деятельности).</w:t>
      </w:r>
    </w:p>
    <w:p w14:paraId="38A40954" w14:textId="77777777" w:rsidR="00113E33" w:rsidRDefault="00936FC5">
      <w:pPr>
        <w:pStyle w:val="a5"/>
        <w:numPr>
          <w:ilvl w:val="0"/>
          <w:numId w:val="34"/>
        </w:numPr>
        <w:tabs>
          <w:tab w:val="left" w:pos="2138"/>
        </w:tabs>
        <w:ind w:left="2138"/>
        <w:rPr>
          <w:sz w:val="24"/>
        </w:rPr>
      </w:pPr>
      <w:r>
        <w:rPr>
          <w:sz w:val="24"/>
        </w:rPr>
        <w:t>Стимулирование</w:t>
      </w:r>
      <w:r>
        <w:rPr>
          <w:spacing w:val="-17"/>
          <w:sz w:val="24"/>
        </w:rPr>
        <w:t xml:space="preserve"> </w:t>
      </w:r>
      <w:r>
        <w:rPr>
          <w:sz w:val="24"/>
        </w:rPr>
        <w:t>интереса</w:t>
      </w:r>
      <w:r>
        <w:rPr>
          <w:spacing w:val="-13"/>
          <w:sz w:val="24"/>
        </w:rPr>
        <w:t xml:space="preserve"> </w:t>
      </w:r>
      <w:r>
        <w:rPr>
          <w:sz w:val="24"/>
        </w:rPr>
        <w:t>к</w:t>
      </w:r>
      <w:r>
        <w:rPr>
          <w:spacing w:val="1"/>
          <w:sz w:val="24"/>
        </w:rPr>
        <w:t xml:space="preserve"> </w:t>
      </w:r>
      <w:r>
        <w:rPr>
          <w:sz w:val="24"/>
        </w:rPr>
        <w:t>учебной</w:t>
      </w:r>
      <w:r>
        <w:rPr>
          <w:spacing w:val="-10"/>
          <w:sz w:val="24"/>
        </w:rPr>
        <w:t xml:space="preserve"> </w:t>
      </w:r>
      <w:r>
        <w:rPr>
          <w:sz w:val="24"/>
        </w:rPr>
        <w:t>и</w:t>
      </w:r>
      <w:r>
        <w:rPr>
          <w:spacing w:val="-11"/>
          <w:sz w:val="24"/>
        </w:rPr>
        <w:t xml:space="preserve"> </w:t>
      </w:r>
      <w:r>
        <w:rPr>
          <w:sz w:val="24"/>
        </w:rPr>
        <w:t>игровой</w:t>
      </w:r>
      <w:r>
        <w:rPr>
          <w:spacing w:val="-7"/>
          <w:sz w:val="24"/>
        </w:rPr>
        <w:t xml:space="preserve"> </w:t>
      </w:r>
      <w:r>
        <w:rPr>
          <w:spacing w:val="-2"/>
          <w:sz w:val="24"/>
        </w:rPr>
        <w:t>деятельности.</w:t>
      </w:r>
    </w:p>
    <w:p w14:paraId="0806AC5E" w14:textId="77777777" w:rsidR="00113E33" w:rsidRDefault="00936FC5">
      <w:pPr>
        <w:pStyle w:val="a5"/>
        <w:numPr>
          <w:ilvl w:val="0"/>
          <w:numId w:val="34"/>
        </w:numPr>
        <w:tabs>
          <w:tab w:val="left" w:pos="2138"/>
        </w:tabs>
        <w:ind w:left="2138"/>
        <w:rPr>
          <w:sz w:val="24"/>
        </w:rPr>
      </w:pPr>
      <w:r>
        <w:rPr>
          <w:sz w:val="24"/>
        </w:rPr>
        <w:t>Формирование</w:t>
      </w:r>
      <w:r>
        <w:rPr>
          <w:spacing w:val="-17"/>
          <w:sz w:val="24"/>
        </w:rPr>
        <w:t xml:space="preserve"> </w:t>
      </w:r>
      <w:r>
        <w:rPr>
          <w:sz w:val="24"/>
        </w:rPr>
        <w:t>позитивной</w:t>
      </w:r>
      <w:r>
        <w:rPr>
          <w:spacing w:val="-12"/>
          <w:sz w:val="24"/>
        </w:rPr>
        <w:t xml:space="preserve"> </w:t>
      </w:r>
      <w:r>
        <w:rPr>
          <w:sz w:val="24"/>
        </w:rPr>
        <w:t>мотивации</w:t>
      </w:r>
      <w:r>
        <w:rPr>
          <w:spacing w:val="-11"/>
          <w:sz w:val="24"/>
        </w:rPr>
        <w:t xml:space="preserve"> </w:t>
      </w:r>
      <w:r>
        <w:rPr>
          <w:sz w:val="24"/>
        </w:rPr>
        <w:t>к</w:t>
      </w:r>
      <w:r>
        <w:rPr>
          <w:spacing w:val="-7"/>
          <w:sz w:val="24"/>
        </w:rPr>
        <w:t xml:space="preserve"> </w:t>
      </w:r>
      <w:r>
        <w:rPr>
          <w:sz w:val="24"/>
        </w:rPr>
        <w:t>учебной</w:t>
      </w:r>
      <w:r>
        <w:rPr>
          <w:spacing w:val="-6"/>
          <w:sz w:val="24"/>
        </w:rPr>
        <w:t xml:space="preserve"> </w:t>
      </w:r>
      <w:r>
        <w:rPr>
          <w:spacing w:val="-2"/>
          <w:sz w:val="24"/>
        </w:rPr>
        <w:t>деятельности.</w:t>
      </w:r>
    </w:p>
    <w:p w14:paraId="030F4541" w14:textId="77777777" w:rsidR="00113E33" w:rsidRDefault="00936FC5">
      <w:pPr>
        <w:pStyle w:val="a3"/>
        <w:ind w:left="1419" w:right="663" w:firstLine="359"/>
        <w:jc w:val="left"/>
      </w:pPr>
      <w:r>
        <w:t>Участники</w:t>
      </w:r>
      <w:r>
        <w:rPr>
          <w:spacing w:val="28"/>
        </w:rPr>
        <w:t xml:space="preserve"> </w:t>
      </w:r>
      <w:r>
        <w:t>программы:</w:t>
      </w:r>
      <w:r>
        <w:rPr>
          <w:spacing w:val="30"/>
        </w:rPr>
        <w:t xml:space="preserve"> </w:t>
      </w:r>
      <w:r>
        <w:t>учащиеся</w:t>
      </w:r>
      <w:r>
        <w:rPr>
          <w:spacing w:val="33"/>
        </w:rPr>
        <w:t xml:space="preserve"> </w:t>
      </w:r>
      <w:r>
        <w:t>с особыми</w:t>
      </w:r>
      <w:r>
        <w:rPr>
          <w:spacing w:val="33"/>
        </w:rPr>
        <w:t xml:space="preserve"> </w:t>
      </w:r>
      <w:r>
        <w:t>образовательными</w:t>
      </w:r>
      <w:r>
        <w:rPr>
          <w:spacing w:val="28"/>
        </w:rPr>
        <w:t xml:space="preserve"> </w:t>
      </w:r>
      <w:r>
        <w:t>потребностями</w:t>
      </w:r>
      <w:r>
        <w:rPr>
          <w:spacing w:val="28"/>
        </w:rPr>
        <w:t xml:space="preserve"> </w:t>
      </w:r>
      <w:r>
        <w:t xml:space="preserve">(5-9 </w:t>
      </w:r>
      <w:r>
        <w:rPr>
          <w:spacing w:val="-2"/>
        </w:rPr>
        <w:t>класс).</w:t>
      </w:r>
    </w:p>
    <w:p w14:paraId="7BE07D71" w14:textId="77777777" w:rsidR="00113E33" w:rsidRDefault="00936FC5">
      <w:pPr>
        <w:pStyle w:val="a3"/>
        <w:ind w:left="1778"/>
        <w:jc w:val="left"/>
      </w:pPr>
      <w:r>
        <w:t>Время</w:t>
      </w:r>
      <w:r>
        <w:rPr>
          <w:spacing w:val="-12"/>
        </w:rPr>
        <w:t xml:space="preserve"> </w:t>
      </w:r>
      <w:r>
        <w:t>и</w:t>
      </w:r>
      <w:r>
        <w:rPr>
          <w:spacing w:val="-1"/>
        </w:rPr>
        <w:t xml:space="preserve"> </w:t>
      </w:r>
      <w:r>
        <w:t>место</w:t>
      </w:r>
      <w:r>
        <w:rPr>
          <w:spacing w:val="-3"/>
        </w:rPr>
        <w:t xml:space="preserve"> </w:t>
      </w:r>
      <w:r>
        <w:t>проведения:</w:t>
      </w:r>
      <w:r>
        <w:rPr>
          <w:spacing w:val="-3"/>
        </w:rPr>
        <w:t xml:space="preserve"> </w:t>
      </w:r>
      <w:r>
        <w:t>1</w:t>
      </w:r>
      <w:r>
        <w:rPr>
          <w:spacing w:val="-6"/>
        </w:rPr>
        <w:t xml:space="preserve"> </w:t>
      </w:r>
      <w:r>
        <w:t>раз</w:t>
      </w:r>
      <w:r>
        <w:rPr>
          <w:spacing w:val="-1"/>
        </w:rPr>
        <w:t xml:space="preserve"> </w:t>
      </w:r>
      <w:r>
        <w:t>в</w:t>
      </w:r>
      <w:r>
        <w:rPr>
          <w:spacing w:val="-9"/>
        </w:rPr>
        <w:t xml:space="preserve"> </w:t>
      </w:r>
      <w:r>
        <w:t>неделю,</w:t>
      </w:r>
      <w:r>
        <w:rPr>
          <w:spacing w:val="-6"/>
        </w:rPr>
        <w:t xml:space="preserve"> </w:t>
      </w:r>
      <w:r>
        <w:t>кабинет</w:t>
      </w:r>
      <w:r>
        <w:rPr>
          <w:spacing w:val="-2"/>
        </w:rPr>
        <w:t xml:space="preserve"> психолога</w:t>
      </w:r>
    </w:p>
    <w:p w14:paraId="6E39460C" w14:textId="77777777" w:rsidR="00113E33" w:rsidRDefault="00936FC5">
      <w:pPr>
        <w:pStyle w:val="a3"/>
        <w:ind w:left="1419" w:right="663" w:firstLine="359"/>
        <w:jc w:val="left"/>
      </w:pPr>
      <w:r>
        <w:t>Одной из главных задач программы и одним из важных конкретных ее результатов является</w:t>
      </w:r>
      <w:r>
        <w:rPr>
          <w:spacing w:val="-3"/>
        </w:rPr>
        <w:t xml:space="preserve"> </w:t>
      </w:r>
      <w:r>
        <w:t>всестороннее</w:t>
      </w:r>
      <w:r>
        <w:rPr>
          <w:spacing w:val="-2"/>
        </w:rPr>
        <w:t xml:space="preserve"> </w:t>
      </w:r>
      <w:r>
        <w:t>развитие</w:t>
      </w:r>
      <w:r>
        <w:rPr>
          <w:spacing w:val="-4"/>
        </w:rPr>
        <w:t xml:space="preserve"> </w:t>
      </w:r>
      <w:r>
        <w:t>разных</w:t>
      </w:r>
      <w:r>
        <w:rPr>
          <w:spacing w:val="-1"/>
        </w:rPr>
        <w:t xml:space="preserve"> </w:t>
      </w:r>
      <w:r>
        <w:t>форм</w:t>
      </w:r>
      <w:r>
        <w:rPr>
          <w:spacing w:val="-6"/>
        </w:rPr>
        <w:t xml:space="preserve"> </w:t>
      </w:r>
      <w:r>
        <w:t>и</w:t>
      </w:r>
      <w:r>
        <w:rPr>
          <w:spacing w:val="-3"/>
        </w:rPr>
        <w:t xml:space="preserve"> </w:t>
      </w:r>
      <w:r>
        <w:t>видов</w:t>
      </w:r>
      <w:r>
        <w:rPr>
          <w:spacing w:val="-4"/>
        </w:rPr>
        <w:t xml:space="preserve"> </w:t>
      </w:r>
      <w:r>
        <w:t>мыслительного</w:t>
      </w:r>
      <w:r>
        <w:rPr>
          <w:spacing w:val="-6"/>
        </w:rPr>
        <w:t xml:space="preserve"> </w:t>
      </w:r>
      <w:r>
        <w:t>анализа</w:t>
      </w:r>
      <w:r>
        <w:rPr>
          <w:spacing w:val="-4"/>
        </w:rPr>
        <w:t xml:space="preserve"> </w:t>
      </w:r>
      <w:r>
        <w:t>и</w:t>
      </w:r>
      <w:r>
        <w:rPr>
          <w:spacing w:val="-3"/>
        </w:rPr>
        <w:t xml:space="preserve"> </w:t>
      </w:r>
      <w:r>
        <w:t>синтеза.</w:t>
      </w:r>
    </w:p>
    <w:p w14:paraId="26411DCB" w14:textId="77777777" w:rsidR="00113E33" w:rsidRDefault="00936FC5">
      <w:pPr>
        <w:pStyle w:val="a3"/>
        <w:ind w:left="1419" w:right="663"/>
        <w:jc w:val="left"/>
      </w:pPr>
      <w:r>
        <w:t>Целенаправленному</w:t>
      </w:r>
      <w:r>
        <w:rPr>
          <w:spacing w:val="80"/>
        </w:rPr>
        <w:t xml:space="preserve"> </w:t>
      </w:r>
      <w:r>
        <w:t>и</w:t>
      </w:r>
      <w:r>
        <w:rPr>
          <w:spacing w:val="80"/>
        </w:rPr>
        <w:t xml:space="preserve"> </w:t>
      </w:r>
      <w:r>
        <w:t>планомерному</w:t>
      </w:r>
      <w:r>
        <w:rPr>
          <w:spacing w:val="80"/>
        </w:rPr>
        <w:t xml:space="preserve"> </w:t>
      </w:r>
      <w:r>
        <w:t>развитию</w:t>
      </w:r>
      <w:r>
        <w:rPr>
          <w:spacing w:val="80"/>
        </w:rPr>
        <w:t xml:space="preserve"> </w:t>
      </w:r>
      <w:r>
        <w:t>подлежат</w:t>
      </w:r>
      <w:r>
        <w:rPr>
          <w:spacing w:val="80"/>
        </w:rPr>
        <w:t xml:space="preserve"> </w:t>
      </w:r>
      <w:r>
        <w:t>как</w:t>
      </w:r>
      <w:r>
        <w:rPr>
          <w:spacing w:val="80"/>
        </w:rPr>
        <w:t xml:space="preserve"> </w:t>
      </w:r>
      <w:r>
        <w:t>чувственные,</w:t>
      </w:r>
      <w:r>
        <w:rPr>
          <w:spacing w:val="80"/>
        </w:rPr>
        <w:t xml:space="preserve"> </w:t>
      </w:r>
      <w:r>
        <w:t>так</w:t>
      </w:r>
      <w:r>
        <w:rPr>
          <w:spacing w:val="80"/>
        </w:rPr>
        <w:t xml:space="preserve"> </w:t>
      </w:r>
      <w:r>
        <w:t>и логические их формы.</w:t>
      </w:r>
    </w:p>
    <w:p w14:paraId="2B20A9B9" w14:textId="77777777" w:rsidR="00113E33" w:rsidRDefault="00936FC5">
      <w:pPr>
        <w:pStyle w:val="a3"/>
        <w:ind w:left="1419" w:right="813" w:firstLine="707"/>
      </w:pPr>
      <w:r>
        <w:t>Процессы анализа и синтеза пронизывают всю познавательную деятельность обучающихся. Основное направление здесь состоит в формировании умения вычленять отдельные признаки объектов, оперировать ими и интерпретировать их. Так, задачей развития сенсорной сферы является обогащение чувственного опыта обучающихся путем дифференцирования с разной степенью тонкости ощущений одной и той же модальности</w:t>
      </w:r>
      <w:r>
        <w:rPr>
          <w:spacing w:val="80"/>
        </w:rPr>
        <w:t xml:space="preserve"> </w:t>
      </w:r>
      <w:r>
        <w:t>и одного и того же</w:t>
      </w:r>
      <w:r>
        <w:rPr>
          <w:spacing w:val="-1"/>
        </w:rPr>
        <w:t xml:space="preserve"> </w:t>
      </w:r>
      <w:r>
        <w:t>вида, сравнения их в том или ином отношении, включение</w:t>
      </w:r>
      <w:r>
        <w:rPr>
          <w:spacing w:val="-1"/>
        </w:rPr>
        <w:t xml:space="preserve"> </w:t>
      </w:r>
      <w:r>
        <w:t>ощущений в построение системы словесно-логических умозаключений.</w:t>
      </w:r>
    </w:p>
    <w:p w14:paraId="1F1BE1CB" w14:textId="77777777" w:rsidR="00113E33" w:rsidRDefault="00936FC5">
      <w:pPr>
        <w:pStyle w:val="a3"/>
        <w:spacing w:before="1"/>
        <w:ind w:left="1419" w:right="806" w:firstLine="707"/>
      </w:pPr>
      <w:r>
        <w:t>Главная задача, решаемая в процессе развития восприятия, — научить не только выделять и анализировать отдельные признаки или свойства воспринимаемых объектов (цвет, форма), но и научиться осмысливать увиденное, активно включая в процесс восприятия</w:t>
      </w:r>
      <w:r>
        <w:rPr>
          <w:spacing w:val="80"/>
        </w:rPr>
        <w:t xml:space="preserve"> </w:t>
      </w:r>
      <w:r>
        <w:t>мыслительную</w:t>
      </w:r>
      <w:r>
        <w:rPr>
          <w:spacing w:val="80"/>
        </w:rPr>
        <w:t xml:space="preserve"> </w:t>
      </w:r>
      <w:r>
        <w:t>деятельность</w:t>
      </w:r>
      <w:r>
        <w:rPr>
          <w:spacing w:val="80"/>
        </w:rPr>
        <w:t xml:space="preserve"> </w:t>
      </w:r>
      <w:r>
        <w:t>(например:</w:t>
      </w:r>
      <w:r>
        <w:rPr>
          <w:spacing w:val="80"/>
        </w:rPr>
        <w:t xml:space="preserve"> </w:t>
      </w:r>
      <w:r>
        <w:t>задание</w:t>
      </w:r>
      <w:r>
        <w:rPr>
          <w:spacing w:val="80"/>
        </w:rPr>
        <w:t xml:space="preserve"> </w:t>
      </w:r>
      <w:r>
        <w:t>«Все</w:t>
      </w:r>
      <w:r>
        <w:rPr>
          <w:spacing w:val="80"/>
        </w:rPr>
        <w:t xml:space="preserve"> </w:t>
      </w:r>
      <w:r>
        <w:t>ли</w:t>
      </w:r>
      <w:r>
        <w:rPr>
          <w:spacing w:val="80"/>
        </w:rPr>
        <w:t xml:space="preserve"> </w:t>
      </w:r>
      <w:r>
        <w:t>ты</w:t>
      </w:r>
      <w:r>
        <w:rPr>
          <w:spacing w:val="80"/>
        </w:rPr>
        <w:t xml:space="preserve"> </w:t>
      </w:r>
      <w:r>
        <w:t>увидел?»;</w:t>
      </w:r>
    </w:p>
    <w:p w14:paraId="0BB1FC72" w14:textId="77777777" w:rsidR="00113E33" w:rsidRDefault="00936FC5">
      <w:pPr>
        <w:pStyle w:val="a3"/>
        <w:spacing w:before="3"/>
        <w:ind w:left="1419" w:right="813"/>
      </w:pPr>
      <w:r>
        <w:t>«Загадочные контуры» и др.</w:t>
      </w:r>
      <w:proofErr w:type="gramStart"/>
      <w:r>
        <w:t>).При</w:t>
      </w:r>
      <w:proofErr w:type="gramEnd"/>
      <w:r>
        <w:t xml:space="preserve"> развитии внимания значение придается как формированию его устойчивости, так и распределению внимания, т.е. умению контролировать выполнение одновременно двух или больше действий. Такое умение</w:t>
      </w:r>
    </w:p>
    <w:p w14:paraId="462E50C5" w14:textId="77777777" w:rsidR="00113E33" w:rsidRDefault="00936FC5">
      <w:pPr>
        <w:pStyle w:val="a3"/>
        <w:ind w:left="1419" w:right="810"/>
      </w:pPr>
      <w:r>
        <w:t>также основывается на расчлененном, дифференцированном отражении различных параметров и условий деятельности («Исключение лишнего», «Невидящие и не слышащие» и др.).</w:t>
      </w:r>
    </w:p>
    <w:p w14:paraId="79DD679C" w14:textId="77777777" w:rsidR="00113E33" w:rsidRDefault="00936FC5">
      <w:pPr>
        <w:pStyle w:val="a3"/>
        <w:ind w:left="1419" w:right="809" w:firstLine="707"/>
      </w:pPr>
      <w:r>
        <w:t>Основным направлением в развитии памяти учащихся является формирование у</w:t>
      </w:r>
      <w:r>
        <w:rPr>
          <w:spacing w:val="40"/>
        </w:rPr>
        <w:t xml:space="preserve"> </w:t>
      </w:r>
      <w:r>
        <w:t>них опосредованного запоминания, т.е. использования для запоминания вспомогательных средств, в том числе знаков-символов. Для этого требуется умение расчленять запоминаемые объекты на части, выделять в них различные свойства, устанавливать определенные связи и отношения между каким-либо из них и некоторой системой условных знаков («Подбери картинку», «Стихи и образы» и др.).</w:t>
      </w:r>
    </w:p>
    <w:p w14:paraId="3DDCC7E7" w14:textId="77777777" w:rsidR="00113E33" w:rsidRDefault="00936FC5">
      <w:pPr>
        <w:pStyle w:val="a3"/>
        <w:ind w:left="1419" w:right="747" w:firstLine="707"/>
      </w:pPr>
      <w:r>
        <w:t>Важное значение придается</w:t>
      </w:r>
      <w:r>
        <w:rPr>
          <w:spacing w:val="40"/>
        </w:rPr>
        <w:t xml:space="preserve"> </w:t>
      </w:r>
      <w:r>
        <w:t>всестороннему развитию мыслительной деятельности,</w:t>
      </w:r>
      <w:r>
        <w:rPr>
          <w:spacing w:val="80"/>
        </w:rPr>
        <w:t xml:space="preserve"> </w:t>
      </w:r>
      <w:r>
        <w:t>а именно таких ее операций, как анализ, синтез, обобщение, абстрагирование,</w:t>
      </w:r>
      <w:r>
        <w:rPr>
          <w:spacing w:val="80"/>
        </w:rPr>
        <w:t xml:space="preserve"> </w:t>
      </w:r>
      <w:r>
        <w:t>установление закономерностей, формирование</w:t>
      </w:r>
      <w:r>
        <w:rPr>
          <w:spacing w:val="-1"/>
        </w:rPr>
        <w:t xml:space="preserve"> </w:t>
      </w:r>
      <w:r>
        <w:t>логических операций.</w:t>
      </w:r>
      <w:r>
        <w:rPr>
          <w:spacing w:val="-2"/>
        </w:rPr>
        <w:t xml:space="preserve"> </w:t>
      </w:r>
      <w:r>
        <w:t>Путь от</w:t>
      </w:r>
      <w:r>
        <w:rPr>
          <w:spacing w:val="40"/>
        </w:rPr>
        <w:t xml:space="preserve"> </w:t>
      </w:r>
      <w:r>
        <w:t>глобального, целостного к дифференцированному, конкретному реализуется в последовательности заданий: начиная с заданий, в которых требуется оперирование объектами, сильно отличающимися, и где, следовательно, осуществляется достаточно грубый их анализ, и переходя к заданиям с оперированием объектами, отличающимис</w:t>
      </w:r>
      <w:r>
        <w:t>я одним - двумя признаками и, следовательно, требующими тонкого анализа. Таким образом, постепенно закладываются основы абстрактного мышления («Только одно свойство» и др.). Не менее важной является и подготовка мышления учащихся к переходу</w:t>
      </w:r>
    </w:p>
    <w:p w14:paraId="59EDC90D" w14:textId="77777777" w:rsidR="00113E33" w:rsidRDefault="00936FC5">
      <w:pPr>
        <w:pStyle w:val="a3"/>
        <w:spacing w:before="66"/>
        <w:ind w:left="1419" w:right="814"/>
      </w:pPr>
      <w:r>
        <w:t>на более высокие уровни понятийного, и словесно-логического мышления, требования к которым</w:t>
      </w:r>
      <w:r>
        <w:rPr>
          <w:spacing w:val="-3"/>
        </w:rPr>
        <w:t xml:space="preserve"> </w:t>
      </w:r>
      <w:r>
        <w:t>в</w:t>
      </w:r>
      <w:r>
        <w:rPr>
          <w:spacing w:val="3"/>
        </w:rPr>
        <w:t xml:space="preserve"> </w:t>
      </w:r>
      <w:r>
        <w:t>средней</w:t>
      </w:r>
      <w:r>
        <w:rPr>
          <w:spacing w:val="4"/>
        </w:rPr>
        <w:t xml:space="preserve"> </w:t>
      </w:r>
      <w:r>
        <w:t>школе</w:t>
      </w:r>
      <w:r>
        <w:rPr>
          <w:spacing w:val="3"/>
        </w:rPr>
        <w:t xml:space="preserve"> </w:t>
      </w:r>
      <w:r>
        <w:t>значительно</w:t>
      </w:r>
      <w:r>
        <w:rPr>
          <w:spacing w:val="1"/>
        </w:rPr>
        <w:t xml:space="preserve"> </w:t>
      </w:r>
      <w:r>
        <w:t>повышаются.</w:t>
      </w:r>
      <w:r>
        <w:rPr>
          <w:spacing w:val="3"/>
        </w:rPr>
        <w:t xml:space="preserve"> </w:t>
      </w:r>
      <w:r>
        <w:t>Поэтому</w:t>
      </w:r>
      <w:r>
        <w:rPr>
          <w:spacing w:val="1"/>
        </w:rPr>
        <w:t xml:space="preserve"> </w:t>
      </w:r>
      <w:r>
        <w:t>на</w:t>
      </w:r>
      <w:r>
        <w:rPr>
          <w:spacing w:val="7"/>
        </w:rPr>
        <w:t xml:space="preserve"> </w:t>
      </w:r>
      <w:r>
        <w:t>уроках</w:t>
      </w:r>
      <w:r>
        <w:rPr>
          <w:spacing w:val="5"/>
        </w:rPr>
        <w:t xml:space="preserve"> </w:t>
      </w:r>
      <w:r>
        <w:rPr>
          <w:spacing w:val="-2"/>
        </w:rPr>
        <w:t>психологического</w:t>
      </w:r>
    </w:p>
    <w:p w14:paraId="1246D34A" w14:textId="77777777" w:rsidR="00113E33" w:rsidRDefault="00113E33">
      <w:pPr>
        <w:pStyle w:val="a3"/>
        <w:sectPr w:rsidR="00113E33">
          <w:headerReference w:type="default" r:id="rId265"/>
          <w:footerReference w:type="default" r:id="rId266"/>
          <w:pgSz w:w="11920" w:h="16850"/>
          <w:pgMar w:top="1020" w:right="0" w:bottom="1220" w:left="283" w:header="763" w:footer="1022" w:gutter="0"/>
          <w:cols w:space="720"/>
        </w:sectPr>
      </w:pPr>
    </w:p>
    <w:p w14:paraId="42247003" w14:textId="77777777" w:rsidR="00113E33" w:rsidRDefault="00936FC5">
      <w:pPr>
        <w:pStyle w:val="a3"/>
        <w:spacing w:before="2"/>
        <w:ind w:left="1419" w:right="813"/>
      </w:pPr>
      <w:r>
        <w:lastRenderedPageBreak/>
        <w:t>развития вырабатываются у учащихся умения определять соотношения конкретных и более общих понятий: «род-вид», «целое-часть», «причина-следствие» и др.,</w:t>
      </w:r>
      <w:r>
        <w:rPr>
          <w:spacing w:val="80"/>
          <w:w w:val="150"/>
        </w:rPr>
        <w:t xml:space="preserve"> </w:t>
      </w:r>
      <w:r>
        <w:t>формируются</w:t>
      </w:r>
      <w:r>
        <w:rPr>
          <w:spacing w:val="40"/>
        </w:rPr>
        <w:t xml:space="preserve"> </w:t>
      </w:r>
      <w:r>
        <w:t>элементарные</w:t>
      </w:r>
      <w:r>
        <w:rPr>
          <w:spacing w:val="40"/>
        </w:rPr>
        <w:t xml:space="preserve"> </w:t>
      </w:r>
      <w:r>
        <w:t>логические</w:t>
      </w:r>
      <w:r>
        <w:rPr>
          <w:spacing w:val="40"/>
        </w:rPr>
        <w:t xml:space="preserve"> </w:t>
      </w:r>
      <w:r>
        <w:t>операции</w:t>
      </w:r>
      <w:r>
        <w:rPr>
          <w:spacing w:val="40"/>
        </w:rPr>
        <w:t xml:space="preserve"> </w:t>
      </w:r>
      <w:r>
        <w:t>(«Расположи</w:t>
      </w:r>
      <w:r>
        <w:rPr>
          <w:spacing w:val="40"/>
        </w:rPr>
        <w:t xml:space="preserve"> </w:t>
      </w:r>
      <w:r>
        <w:t>слова»,</w:t>
      </w:r>
      <w:r>
        <w:rPr>
          <w:spacing w:val="40"/>
        </w:rPr>
        <w:t xml:space="preserve"> </w:t>
      </w:r>
      <w:r>
        <w:t>«Целое-часть»,</w:t>
      </w:r>
    </w:p>
    <w:p w14:paraId="0AE9EA6D" w14:textId="77777777" w:rsidR="00113E33" w:rsidRDefault="00936FC5">
      <w:pPr>
        <w:pStyle w:val="a3"/>
        <w:spacing w:before="1"/>
        <w:ind w:left="1419"/>
      </w:pPr>
      <w:r>
        <w:t>«Найди</w:t>
      </w:r>
      <w:r>
        <w:rPr>
          <w:spacing w:val="-1"/>
        </w:rPr>
        <w:t xml:space="preserve"> </w:t>
      </w:r>
      <w:r>
        <w:t>причину</w:t>
      </w:r>
      <w:r>
        <w:rPr>
          <w:spacing w:val="-18"/>
        </w:rPr>
        <w:t xml:space="preserve"> </w:t>
      </w:r>
      <w:r>
        <w:t>и</w:t>
      </w:r>
      <w:r>
        <w:rPr>
          <w:spacing w:val="-3"/>
        </w:rPr>
        <w:t xml:space="preserve"> </w:t>
      </w:r>
      <w:r>
        <w:t>следствие»</w:t>
      </w:r>
      <w:r>
        <w:rPr>
          <w:spacing w:val="-15"/>
        </w:rPr>
        <w:t xml:space="preserve"> </w:t>
      </w:r>
      <w:r>
        <w:t>и</w:t>
      </w:r>
      <w:r>
        <w:rPr>
          <w:spacing w:val="-2"/>
        </w:rPr>
        <w:t xml:space="preserve"> </w:t>
      </w:r>
      <w:r>
        <w:rPr>
          <w:spacing w:val="-4"/>
        </w:rPr>
        <w:t>др.).</w:t>
      </w:r>
    </w:p>
    <w:p w14:paraId="4AD30813" w14:textId="77777777" w:rsidR="00113E33" w:rsidRDefault="00936FC5">
      <w:pPr>
        <w:pStyle w:val="1"/>
        <w:spacing w:before="2"/>
        <w:ind w:left="2127"/>
      </w:pPr>
      <w:r>
        <w:rPr>
          <w:spacing w:val="-2"/>
        </w:rPr>
        <w:t>Структура</w:t>
      </w:r>
      <w:r>
        <w:rPr>
          <w:spacing w:val="-1"/>
        </w:rPr>
        <w:t xml:space="preserve"> </w:t>
      </w:r>
      <w:r>
        <w:rPr>
          <w:spacing w:val="-2"/>
        </w:rPr>
        <w:t>коррекционно-развивающих</w:t>
      </w:r>
      <w:r>
        <w:rPr>
          <w:spacing w:val="10"/>
        </w:rPr>
        <w:t xml:space="preserve"> </w:t>
      </w:r>
      <w:r>
        <w:rPr>
          <w:spacing w:val="-2"/>
        </w:rPr>
        <w:t>занятий:</w:t>
      </w:r>
    </w:p>
    <w:p w14:paraId="1CE9AEC0" w14:textId="77777777" w:rsidR="00113E33" w:rsidRDefault="00936FC5">
      <w:pPr>
        <w:pStyle w:val="2"/>
        <w:numPr>
          <w:ilvl w:val="0"/>
          <w:numId w:val="33"/>
        </w:numPr>
        <w:tabs>
          <w:tab w:val="left" w:pos="2367"/>
        </w:tabs>
        <w:spacing w:before="0" w:line="275" w:lineRule="exact"/>
        <w:jc w:val="both"/>
      </w:pPr>
      <w:r>
        <w:t>Вводная</w:t>
      </w:r>
      <w:r>
        <w:rPr>
          <w:spacing w:val="-9"/>
        </w:rPr>
        <w:t xml:space="preserve"> </w:t>
      </w:r>
      <w:r>
        <w:rPr>
          <w:spacing w:val="-2"/>
        </w:rPr>
        <w:t>часть.</w:t>
      </w:r>
    </w:p>
    <w:p w14:paraId="4BE1BA2A" w14:textId="77777777" w:rsidR="00113E33" w:rsidRDefault="00936FC5">
      <w:pPr>
        <w:pStyle w:val="a3"/>
        <w:ind w:left="1419" w:right="822"/>
      </w:pPr>
      <w:r>
        <w:t>Задачей вводной части является создание у обучающихся определенного положительного эмоционального настроя. (Можно придумать ритуал приветствия)</w:t>
      </w:r>
    </w:p>
    <w:p w14:paraId="2DAFC2DD" w14:textId="77777777" w:rsidR="00113E33" w:rsidRDefault="00936FC5">
      <w:pPr>
        <w:pStyle w:val="a3"/>
        <w:ind w:left="1419"/>
      </w:pPr>
      <w:r>
        <w:t>Важным</w:t>
      </w:r>
      <w:r>
        <w:rPr>
          <w:spacing w:val="48"/>
          <w:w w:val="150"/>
        </w:rPr>
        <w:t xml:space="preserve"> </w:t>
      </w:r>
      <w:r>
        <w:t>моментом</w:t>
      </w:r>
      <w:r>
        <w:rPr>
          <w:spacing w:val="56"/>
          <w:w w:val="150"/>
        </w:rPr>
        <w:t xml:space="preserve"> </w:t>
      </w:r>
      <w:r>
        <w:t>вводной</w:t>
      </w:r>
      <w:r>
        <w:rPr>
          <w:spacing w:val="55"/>
          <w:w w:val="150"/>
        </w:rPr>
        <w:t xml:space="preserve"> </w:t>
      </w:r>
      <w:r>
        <w:t>части</w:t>
      </w:r>
      <w:r>
        <w:rPr>
          <w:spacing w:val="55"/>
          <w:w w:val="150"/>
        </w:rPr>
        <w:t xml:space="preserve"> </w:t>
      </w:r>
      <w:r>
        <w:t>является</w:t>
      </w:r>
      <w:r>
        <w:rPr>
          <w:spacing w:val="55"/>
          <w:w w:val="150"/>
        </w:rPr>
        <w:t xml:space="preserve"> </w:t>
      </w:r>
      <w:r>
        <w:t>выполнение</w:t>
      </w:r>
      <w:r>
        <w:rPr>
          <w:spacing w:val="56"/>
          <w:w w:val="150"/>
        </w:rPr>
        <w:t xml:space="preserve"> </w:t>
      </w:r>
      <w:r>
        <w:t>упражнений</w:t>
      </w:r>
      <w:r>
        <w:rPr>
          <w:spacing w:val="56"/>
          <w:w w:val="150"/>
        </w:rPr>
        <w:t xml:space="preserve"> </w:t>
      </w:r>
      <w:r>
        <w:t>для</w:t>
      </w:r>
      <w:r>
        <w:rPr>
          <w:spacing w:val="54"/>
          <w:w w:val="150"/>
        </w:rPr>
        <w:t xml:space="preserve"> </w:t>
      </w:r>
      <w:r>
        <w:rPr>
          <w:spacing w:val="-2"/>
        </w:rPr>
        <w:t>улучшения</w:t>
      </w:r>
    </w:p>
    <w:p w14:paraId="4AD35773" w14:textId="77777777" w:rsidR="00113E33" w:rsidRDefault="00936FC5">
      <w:pPr>
        <w:pStyle w:val="a3"/>
        <w:spacing w:before="78"/>
        <w:ind w:left="1419" w:right="815"/>
      </w:pPr>
      <w:r>
        <w:t>мозговой деятельности. Для каждого урока подобраны специальные упражнения, стимулирующие те психические функции, которые подлежат развитию на данном</w:t>
      </w:r>
      <w:r>
        <w:rPr>
          <w:spacing w:val="80"/>
          <w:w w:val="150"/>
        </w:rPr>
        <w:t xml:space="preserve"> </w:t>
      </w:r>
      <w:r>
        <w:rPr>
          <w:spacing w:val="-2"/>
        </w:rPr>
        <w:t>занятии.</w:t>
      </w:r>
    </w:p>
    <w:p w14:paraId="28CEB557" w14:textId="77777777" w:rsidR="00113E33" w:rsidRDefault="00936FC5">
      <w:pPr>
        <w:pStyle w:val="2"/>
        <w:numPr>
          <w:ilvl w:val="0"/>
          <w:numId w:val="33"/>
        </w:numPr>
        <w:tabs>
          <w:tab w:val="left" w:pos="2367"/>
        </w:tabs>
        <w:spacing w:before="5"/>
        <w:jc w:val="both"/>
      </w:pPr>
      <w:r>
        <w:t>Основная</w:t>
      </w:r>
      <w:r>
        <w:rPr>
          <w:spacing w:val="-8"/>
        </w:rPr>
        <w:t xml:space="preserve"> </w:t>
      </w:r>
      <w:r>
        <w:rPr>
          <w:spacing w:val="-2"/>
        </w:rPr>
        <w:t>часть.</w:t>
      </w:r>
    </w:p>
    <w:p w14:paraId="1D0F86ED" w14:textId="77777777" w:rsidR="00113E33" w:rsidRDefault="00936FC5">
      <w:pPr>
        <w:pStyle w:val="a3"/>
        <w:ind w:left="1419" w:right="806"/>
      </w:pPr>
      <w:r>
        <w:t>Задания подбирались с учетом их направленности на осуществление дифференциации познавательных структур и с точки зрения удобства для индивидуальной и коллективной работы в группе. Для достижения развивающего эффекта необходимо многократное выполнение заданий. Однако для предотвращения снижения интереса учащихся к повторным выполнениям одного и того же задания обеспечивается разнообразие</w:t>
      </w:r>
      <w:r>
        <w:rPr>
          <w:spacing w:val="80"/>
        </w:rPr>
        <w:t xml:space="preserve"> </w:t>
      </w:r>
      <w:r>
        <w:t>внешнего оформления содержания ряда заданий, но сохраняется единство их внутренней психологической направленности. Реализуется принцип «спирали», т.е. возвращение к одному и тому же заданию, но на более высоком уровне трудности (от 5 класса к 8).</w:t>
      </w:r>
    </w:p>
    <w:p w14:paraId="77B7EE0A" w14:textId="77777777" w:rsidR="00113E33" w:rsidRDefault="00936FC5">
      <w:pPr>
        <w:pStyle w:val="2"/>
        <w:numPr>
          <w:ilvl w:val="0"/>
          <w:numId w:val="33"/>
        </w:numPr>
        <w:tabs>
          <w:tab w:val="left" w:pos="2367"/>
        </w:tabs>
        <w:jc w:val="both"/>
      </w:pPr>
      <w:r>
        <w:t>Заключительная</w:t>
      </w:r>
      <w:r>
        <w:rPr>
          <w:spacing w:val="-13"/>
        </w:rPr>
        <w:t xml:space="preserve"> </w:t>
      </w:r>
      <w:r>
        <w:rPr>
          <w:spacing w:val="-2"/>
        </w:rPr>
        <w:t>часть.</w:t>
      </w:r>
    </w:p>
    <w:p w14:paraId="6633DB75" w14:textId="77777777" w:rsidR="00113E33" w:rsidRDefault="00936FC5">
      <w:pPr>
        <w:pStyle w:val="a3"/>
        <w:ind w:left="1419" w:right="827"/>
      </w:pPr>
      <w:r>
        <w:t>Задача: подведение итогов занятия, обсуждение результатов работы обучающихся и тех трудностей, которые у них возникали при выполнении заданий. Существенным моментом здесь являются ответы обучающихся на вопрос, чем они занимались и чему научились. Ритуал завершения занятия.</w:t>
      </w:r>
    </w:p>
    <w:p w14:paraId="6E771202" w14:textId="77777777" w:rsidR="00113E33" w:rsidRDefault="00936FC5">
      <w:pPr>
        <w:pStyle w:val="1"/>
        <w:spacing w:before="3"/>
        <w:ind w:left="2127"/>
      </w:pPr>
      <w:r>
        <w:t>В</w:t>
      </w:r>
      <w:r>
        <w:rPr>
          <w:spacing w:val="-11"/>
        </w:rPr>
        <w:t xml:space="preserve"> </w:t>
      </w:r>
      <w:r>
        <w:t>структуре</w:t>
      </w:r>
      <w:r>
        <w:rPr>
          <w:spacing w:val="-10"/>
        </w:rPr>
        <w:t xml:space="preserve"> </w:t>
      </w:r>
      <w:r>
        <w:t>занятий</w:t>
      </w:r>
      <w:r>
        <w:rPr>
          <w:spacing w:val="-7"/>
        </w:rPr>
        <w:t xml:space="preserve"> </w:t>
      </w:r>
      <w:r>
        <w:rPr>
          <w:spacing w:val="-2"/>
        </w:rPr>
        <w:t>выделяются:</w:t>
      </w:r>
    </w:p>
    <w:p w14:paraId="68FAD641" w14:textId="77777777" w:rsidR="00113E33" w:rsidRDefault="00936FC5">
      <w:pPr>
        <w:pStyle w:val="a5"/>
        <w:numPr>
          <w:ilvl w:val="0"/>
          <w:numId w:val="32"/>
        </w:numPr>
        <w:tabs>
          <w:tab w:val="left" w:pos="1541"/>
        </w:tabs>
        <w:spacing w:before="2" w:line="237" w:lineRule="auto"/>
        <w:ind w:right="820" w:firstLine="0"/>
        <w:rPr>
          <w:sz w:val="24"/>
        </w:rPr>
      </w:pPr>
      <w:r>
        <w:rPr>
          <w:sz w:val="24"/>
        </w:rPr>
        <w:t>Блок диагностики познавательных процессов: восприятия, внимания, памяти, мышления, моторной деятельности.</w:t>
      </w:r>
    </w:p>
    <w:p w14:paraId="79FA5B71" w14:textId="77777777" w:rsidR="00113E33" w:rsidRDefault="00936FC5">
      <w:pPr>
        <w:pStyle w:val="a5"/>
        <w:numPr>
          <w:ilvl w:val="0"/>
          <w:numId w:val="32"/>
        </w:numPr>
        <w:tabs>
          <w:tab w:val="left" w:pos="1961"/>
        </w:tabs>
        <w:spacing w:before="1"/>
        <w:ind w:left="1961" w:hanging="542"/>
        <w:rPr>
          <w:sz w:val="24"/>
        </w:rPr>
      </w:pPr>
      <w:r>
        <w:rPr>
          <w:sz w:val="24"/>
        </w:rPr>
        <w:t>Блок</w:t>
      </w:r>
      <w:r>
        <w:rPr>
          <w:spacing w:val="-16"/>
          <w:sz w:val="24"/>
        </w:rPr>
        <w:t xml:space="preserve"> </w:t>
      </w:r>
      <w:r>
        <w:rPr>
          <w:sz w:val="24"/>
        </w:rPr>
        <w:t>коррекции</w:t>
      </w:r>
      <w:r>
        <w:rPr>
          <w:spacing w:val="-6"/>
          <w:sz w:val="24"/>
        </w:rPr>
        <w:t xml:space="preserve"> </w:t>
      </w:r>
      <w:r>
        <w:rPr>
          <w:sz w:val="24"/>
        </w:rPr>
        <w:t>и</w:t>
      </w:r>
      <w:r>
        <w:rPr>
          <w:spacing w:val="-12"/>
          <w:sz w:val="24"/>
        </w:rPr>
        <w:t xml:space="preserve"> </w:t>
      </w:r>
      <w:r>
        <w:rPr>
          <w:sz w:val="24"/>
        </w:rPr>
        <w:t>развития</w:t>
      </w:r>
      <w:r>
        <w:rPr>
          <w:spacing w:val="-8"/>
          <w:sz w:val="24"/>
        </w:rPr>
        <w:t xml:space="preserve"> </w:t>
      </w:r>
      <w:r>
        <w:rPr>
          <w:sz w:val="24"/>
        </w:rPr>
        <w:t>этих</w:t>
      </w:r>
      <w:r>
        <w:rPr>
          <w:spacing w:val="49"/>
          <w:sz w:val="24"/>
        </w:rPr>
        <w:t xml:space="preserve"> </w:t>
      </w:r>
      <w:r>
        <w:rPr>
          <w:sz w:val="24"/>
        </w:rPr>
        <w:t>познавательных</w:t>
      </w:r>
      <w:r>
        <w:rPr>
          <w:spacing w:val="-8"/>
          <w:sz w:val="24"/>
        </w:rPr>
        <w:t xml:space="preserve"> </w:t>
      </w:r>
      <w:r>
        <w:rPr>
          <w:spacing w:val="-2"/>
          <w:sz w:val="24"/>
        </w:rPr>
        <w:t>процессов.</w:t>
      </w:r>
    </w:p>
    <w:p w14:paraId="14930A78" w14:textId="77777777" w:rsidR="00113E33" w:rsidRDefault="00936FC5">
      <w:pPr>
        <w:pStyle w:val="a3"/>
        <w:ind w:left="1419" w:right="823"/>
      </w:pPr>
      <w:r>
        <w:t>В процессе проведения программы проводится работа с самими обучающимися, так и с педагогами, а также с родителями. Через групповые и индивидуальные консультации, круглые столы, консилиумы и т.д.</w:t>
      </w:r>
    </w:p>
    <w:p w14:paraId="6805605A" w14:textId="77777777" w:rsidR="00113E33" w:rsidRDefault="00113E33">
      <w:pPr>
        <w:pStyle w:val="a3"/>
        <w:spacing w:before="2"/>
        <w:ind w:left="0"/>
        <w:jc w:val="left"/>
      </w:pPr>
    </w:p>
    <w:p w14:paraId="314E56D4" w14:textId="77777777" w:rsidR="00113E33" w:rsidRDefault="00936FC5">
      <w:pPr>
        <w:pStyle w:val="1"/>
        <w:spacing w:before="1" w:line="275" w:lineRule="exact"/>
        <w:ind w:left="2127"/>
      </w:pPr>
      <w:r>
        <w:rPr>
          <w:spacing w:val="-2"/>
        </w:rPr>
        <w:t>Оценка</w:t>
      </w:r>
      <w:r>
        <w:rPr>
          <w:spacing w:val="-5"/>
        </w:rPr>
        <w:t xml:space="preserve"> </w:t>
      </w:r>
      <w:r>
        <w:rPr>
          <w:spacing w:val="-2"/>
        </w:rPr>
        <w:t>эффективности</w:t>
      </w:r>
      <w:r>
        <w:rPr>
          <w:spacing w:val="4"/>
        </w:rPr>
        <w:t xml:space="preserve"> </w:t>
      </w:r>
      <w:r>
        <w:rPr>
          <w:spacing w:val="-2"/>
        </w:rPr>
        <w:t>занятий</w:t>
      </w:r>
      <w:r>
        <w:rPr>
          <w:spacing w:val="3"/>
        </w:rPr>
        <w:t xml:space="preserve"> </w:t>
      </w:r>
      <w:r>
        <w:rPr>
          <w:spacing w:val="-2"/>
        </w:rPr>
        <w:t>психологического</w:t>
      </w:r>
      <w:r>
        <w:rPr>
          <w:spacing w:val="11"/>
        </w:rPr>
        <w:t xml:space="preserve"> </w:t>
      </w:r>
      <w:r>
        <w:rPr>
          <w:spacing w:val="-2"/>
        </w:rPr>
        <w:t>развития</w:t>
      </w:r>
    </w:p>
    <w:p w14:paraId="2565DFB4" w14:textId="77777777" w:rsidR="00113E33" w:rsidRDefault="00936FC5">
      <w:pPr>
        <w:pStyle w:val="a3"/>
        <w:spacing w:line="275" w:lineRule="exact"/>
        <w:ind w:left="1419"/>
      </w:pPr>
      <w:r>
        <w:t>Для</w:t>
      </w:r>
      <w:r>
        <w:rPr>
          <w:spacing w:val="-17"/>
        </w:rPr>
        <w:t xml:space="preserve"> </w:t>
      </w:r>
      <w:r>
        <w:t>оценки</w:t>
      </w:r>
      <w:r>
        <w:rPr>
          <w:spacing w:val="-13"/>
        </w:rPr>
        <w:t xml:space="preserve"> </w:t>
      </w:r>
      <w:r>
        <w:t>эффективности</w:t>
      </w:r>
      <w:r>
        <w:rPr>
          <w:spacing w:val="-10"/>
        </w:rPr>
        <w:t xml:space="preserve"> </w:t>
      </w:r>
      <w:r>
        <w:t>можно</w:t>
      </w:r>
      <w:r>
        <w:rPr>
          <w:spacing w:val="-11"/>
        </w:rPr>
        <w:t xml:space="preserve"> </w:t>
      </w:r>
      <w:r>
        <w:t>использовать</w:t>
      </w:r>
      <w:r>
        <w:rPr>
          <w:spacing w:val="-10"/>
        </w:rPr>
        <w:t xml:space="preserve"> </w:t>
      </w:r>
      <w:r>
        <w:t>следующие</w:t>
      </w:r>
      <w:r>
        <w:rPr>
          <w:spacing w:val="-9"/>
        </w:rPr>
        <w:t xml:space="preserve"> </w:t>
      </w:r>
      <w:r>
        <w:rPr>
          <w:spacing w:val="-2"/>
        </w:rPr>
        <w:t>показатели:</w:t>
      </w:r>
    </w:p>
    <w:p w14:paraId="5043CA51" w14:textId="77777777" w:rsidR="00113E33" w:rsidRDefault="00936FC5">
      <w:pPr>
        <w:pStyle w:val="a5"/>
        <w:numPr>
          <w:ilvl w:val="1"/>
          <w:numId w:val="32"/>
        </w:numPr>
        <w:tabs>
          <w:tab w:val="left" w:pos="2138"/>
        </w:tabs>
        <w:ind w:left="2138" w:right="808"/>
        <w:rPr>
          <w:sz w:val="24"/>
        </w:rPr>
      </w:pPr>
      <w:r>
        <w:rPr>
          <w:sz w:val="24"/>
        </w:rPr>
        <w:t>степень помощи, которую оказывает педагог-психолог обучающимся при выполнении заданий: чем помощь педагога меньше, тем выше самостоятельность обучающихся и, следовательно, выше развивающий эффект занятий;</w:t>
      </w:r>
    </w:p>
    <w:p w14:paraId="53B55BAB" w14:textId="77777777" w:rsidR="00113E33" w:rsidRDefault="00936FC5">
      <w:pPr>
        <w:pStyle w:val="a5"/>
        <w:numPr>
          <w:ilvl w:val="1"/>
          <w:numId w:val="32"/>
        </w:numPr>
        <w:tabs>
          <w:tab w:val="left" w:pos="2138"/>
        </w:tabs>
        <w:spacing w:before="5" w:line="237" w:lineRule="auto"/>
        <w:ind w:left="2138" w:right="827"/>
        <w:rPr>
          <w:sz w:val="24"/>
        </w:rPr>
      </w:pPr>
      <w:r>
        <w:rPr>
          <w:sz w:val="24"/>
        </w:rPr>
        <w:t>поведение обучающихся на занятиях: живость, активность, заинтересованность школьников обеспечивают положительные результаты уроков;</w:t>
      </w:r>
    </w:p>
    <w:p w14:paraId="6F8A8B94" w14:textId="77777777" w:rsidR="00113E33" w:rsidRDefault="00936FC5">
      <w:pPr>
        <w:pStyle w:val="a5"/>
        <w:numPr>
          <w:ilvl w:val="1"/>
          <w:numId w:val="32"/>
        </w:numPr>
        <w:tabs>
          <w:tab w:val="left" w:pos="2138"/>
        </w:tabs>
        <w:spacing w:before="1"/>
        <w:ind w:left="2138" w:right="815"/>
        <w:rPr>
          <w:sz w:val="24"/>
        </w:rPr>
      </w:pPr>
      <w:r>
        <w:rPr>
          <w:sz w:val="24"/>
        </w:rPr>
        <w:t>результаты выполнения контрольных психологических заданий, в качестве</w:t>
      </w:r>
      <w:r>
        <w:rPr>
          <w:spacing w:val="80"/>
          <w:sz w:val="24"/>
        </w:rPr>
        <w:t xml:space="preserve"> </w:t>
      </w:r>
      <w:r>
        <w:rPr>
          <w:sz w:val="24"/>
        </w:rPr>
        <w:t xml:space="preserve">которых даются задания, уже выполнявшиеся учениками, но другие по своему внешнему оформлению, и выявляется, справляются ли ученики с этими заданиями </w:t>
      </w:r>
      <w:r>
        <w:rPr>
          <w:spacing w:val="-2"/>
          <w:sz w:val="24"/>
        </w:rPr>
        <w:t>самостоятельно;</w:t>
      </w:r>
    </w:p>
    <w:p w14:paraId="3119B284" w14:textId="77777777" w:rsidR="00113E33" w:rsidRDefault="00936FC5">
      <w:pPr>
        <w:pStyle w:val="a5"/>
        <w:numPr>
          <w:ilvl w:val="1"/>
          <w:numId w:val="32"/>
        </w:numPr>
        <w:tabs>
          <w:tab w:val="left" w:pos="2138"/>
        </w:tabs>
        <w:ind w:left="2138" w:right="818"/>
        <w:rPr>
          <w:sz w:val="24"/>
        </w:rPr>
      </w:pPr>
      <w:r>
        <w:rPr>
          <w:sz w:val="24"/>
        </w:rPr>
        <w:t>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 и др.).</w:t>
      </w:r>
    </w:p>
    <w:p w14:paraId="41E22E45" w14:textId="77777777" w:rsidR="00113E33" w:rsidRDefault="00936FC5">
      <w:pPr>
        <w:pStyle w:val="a3"/>
        <w:tabs>
          <w:tab w:val="left" w:pos="2570"/>
          <w:tab w:val="left" w:pos="3053"/>
          <w:tab w:val="left" w:pos="4870"/>
          <w:tab w:val="left" w:pos="6145"/>
          <w:tab w:val="left" w:pos="7874"/>
          <w:tab w:val="left" w:pos="8514"/>
          <w:tab w:val="left" w:pos="9306"/>
        </w:tabs>
        <w:ind w:left="1419" w:right="915" w:firstLine="359"/>
        <w:jc w:val="left"/>
      </w:pPr>
      <w:r>
        <w:t>Кроме</w:t>
      </w:r>
      <w:r>
        <w:rPr>
          <w:spacing w:val="-4"/>
        </w:rPr>
        <w:t xml:space="preserve"> </w:t>
      </w:r>
      <w:r>
        <w:t>того,</w:t>
      </w:r>
      <w:r>
        <w:rPr>
          <w:spacing w:val="-3"/>
        </w:rPr>
        <w:t xml:space="preserve"> </w:t>
      </w:r>
      <w:r>
        <w:t>представляется</w:t>
      </w:r>
      <w:r>
        <w:rPr>
          <w:spacing w:val="-3"/>
        </w:rPr>
        <w:t xml:space="preserve"> </w:t>
      </w:r>
      <w:r>
        <w:t>важным</w:t>
      </w:r>
      <w:r>
        <w:rPr>
          <w:spacing w:val="-5"/>
        </w:rPr>
        <w:t xml:space="preserve"> </w:t>
      </w:r>
      <w:r>
        <w:t>оценивать</w:t>
      </w:r>
      <w:r>
        <w:rPr>
          <w:spacing w:val="-2"/>
        </w:rPr>
        <w:t xml:space="preserve"> </w:t>
      </w:r>
      <w:r>
        <w:t>воздействие</w:t>
      </w:r>
      <w:r>
        <w:rPr>
          <w:spacing w:val="-4"/>
        </w:rPr>
        <w:t xml:space="preserve"> </w:t>
      </w:r>
      <w:r>
        <w:t>занятий</w:t>
      </w:r>
      <w:r>
        <w:rPr>
          <w:spacing w:val="-5"/>
        </w:rPr>
        <w:t xml:space="preserve"> </w:t>
      </w:r>
      <w:r>
        <w:t xml:space="preserve">психологического </w:t>
      </w:r>
      <w:r>
        <w:rPr>
          <w:spacing w:val="-2"/>
        </w:rPr>
        <w:t>развития</w:t>
      </w:r>
      <w:r>
        <w:tab/>
      </w:r>
      <w:r>
        <w:rPr>
          <w:spacing w:val="-5"/>
        </w:rPr>
        <w:t>на</w:t>
      </w:r>
      <w:r>
        <w:tab/>
      </w:r>
      <w:r>
        <w:rPr>
          <w:spacing w:val="-2"/>
        </w:rPr>
        <w:t>эмоциональное</w:t>
      </w:r>
      <w:r>
        <w:tab/>
      </w:r>
      <w:r>
        <w:rPr>
          <w:spacing w:val="-2"/>
        </w:rPr>
        <w:t>состояние</w:t>
      </w:r>
      <w:r>
        <w:tab/>
      </w:r>
      <w:r>
        <w:rPr>
          <w:spacing w:val="-2"/>
        </w:rPr>
        <w:t>обучающихся.</w:t>
      </w:r>
      <w:r>
        <w:tab/>
      </w:r>
      <w:r>
        <w:rPr>
          <w:spacing w:val="-5"/>
        </w:rPr>
        <w:t>Для</w:t>
      </w:r>
      <w:r>
        <w:tab/>
      </w:r>
      <w:r>
        <w:rPr>
          <w:spacing w:val="-2"/>
        </w:rPr>
        <w:t>этого</w:t>
      </w:r>
      <w:r>
        <w:tab/>
      </w:r>
      <w:r>
        <w:rPr>
          <w:spacing w:val="-2"/>
        </w:rPr>
        <w:t>используются</w:t>
      </w:r>
    </w:p>
    <w:p w14:paraId="1D15EF60" w14:textId="77777777" w:rsidR="00113E33" w:rsidRDefault="00936FC5">
      <w:pPr>
        <w:pStyle w:val="a3"/>
        <w:spacing w:before="68"/>
        <w:ind w:left="1419"/>
        <w:jc w:val="left"/>
      </w:pPr>
      <w:r>
        <w:rPr>
          <w:spacing w:val="-2"/>
        </w:rPr>
        <w:t>«смайлики».</w:t>
      </w:r>
    </w:p>
    <w:p w14:paraId="6D8CF556" w14:textId="77777777" w:rsidR="00113E33" w:rsidRDefault="00113E33">
      <w:pPr>
        <w:pStyle w:val="a3"/>
        <w:jc w:val="left"/>
        <w:sectPr w:rsidR="00113E33">
          <w:headerReference w:type="default" r:id="rId267"/>
          <w:footerReference w:type="default" r:id="rId268"/>
          <w:pgSz w:w="11920" w:h="16850"/>
          <w:pgMar w:top="1020" w:right="0" w:bottom="1220" w:left="283" w:header="763" w:footer="1022" w:gutter="0"/>
          <w:cols w:space="720"/>
        </w:sectPr>
      </w:pPr>
    </w:p>
    <w:p w14:paraId="53ACDEAD" w14:textId="77777777" w:rsidR="00113E33" w:rsidRDefault="00936FC5">
      <w:pPr>
        <w:pStyle w:val="1"/>
        <w:spacing w:before="7" w:line="275" w:lineRule="exact"/>
        <w:ind w:left="2127"/>
        <w:jc w:val="left"/>
      </w:pPr>
      <w:r>
        <w:lastRenderedPageBreak/>
        <w:t>Методы</w:t>
      </w:r>
      <w:r>
        <w:rPr>
          <w:spacing w:val="-3"/>
        </w:rPr>
        <w:t xml:space="preserve"> </w:t>
      </w:r>
      <w:r>
        <w:rPr>
          <w:spacing w:val="-2"/>
        </w:rPr>
        <w:t>работы:</w:t>
      </w:r>
    </w:p>
    <w:p w14:paraId="29E76532" w14:textId="77777777" w:rsidR="00113E33" w:rsidRDefault="00936FC5">
      <w:pPr>
        <w:pStyle w:val="a5"/>
        <w:numPr>
          <w:ilvl w:val="0"/>
          <w:numId w:val="31"/>
        </w:numPr>
        <w:tabs>
          <w:tab w:val="left" w:pos="2300"/>
          <w:tab w:val="left" w:pos="4438"/>
          <w:tab w:val="left" w:pos="5439"/>
          <w:tab w:val="left" w:pos="7074"/>
          <w:tab w:val="left" w:pos="8586"/>
          <w:tab w:val="left" w:pos="10154"/>
        </w:tabs>
        <w:ind w:right="832" w:firstLine="707"/>
        <w:rPr>
          <w:sz w:val="24"/>
        </w:rPr>
      </w:pPr>
      <w:r>
        <w:rPr>
          <w:spacing w:val="-2"/>
          <w:sz w:val="24"/>
        </w:rPr>
        <w:t>Интеллектуальные</w:t>
      </w:r>
      <w:r>
        <w:rPr>
          <w:sz w:val="24"/>
        </w:rPr>
        <w:tab/>
      </w:r>
      <w:r>
        <w:rPr>
          <w:spacing w:val="-2"/>
          <w:sz w:val="24"/>
        </w:rPr>
        <w:t>задания</w:t>
      </w:r>
      <w:r>
        <w:rPr>
          <w:sz w:val="24"/>
        </w:rPr>
        <w:tab/>
      </w:r>
      <w:r>
        <w:rPr>
          <w:spacing w:val="-2"/>
          <w:sz w:val="24"/>
        </w:rPr>
        <w:t>способствуют</w:t>
      </w:r>
      <w:r>
        <w:rPr>
          <w:sz w:val="24"/>
        </w:rPr>
        <w:tab/>
      </w:r>
      <w:r>
        <w:rPr>
          <w:spacing w:val="-2"/>
          <w:sz w:val="24"/>
        </w:rPr>
        <w:t>расширению</w:t>
      </w:r>
      <w:r>
        <w:rPr>
          <w:sz w:val="24"/>
        </w:rPr>
        <w:tab/>
      </w:r>
      <w:r>
        <w:rPr>
          <w:spacing w:val="-2"/>
          <w:sz w:val="24"/>
        </w:rPr>
        <w:t>лексического</w:t>
      </w:r>
      <w:r>
        <w:rPr>
          <w:sz w:val="24"/>
        </w:rPr>
        <w:tab/>
      </w:r>
      <w:r>
        <w:rPr>
          <w:spacing w:val="-2"/>
          <w:sz w:val="24"/>
        </w:rPr>
        <w:t xml:space="preserve">запаса </w:t>
      </w:r>
      <w:r>
        <w:rPr>
          <w:sz w:val="24"/>
        </w:rPr>
        <w:t>обучающихся в области психологии, помогают им овладеть некоторыми понятиями.</w:t>
      </w:r>
    </w:p>
    <w:p w14:paraId="2D21FA8B" w14:textId="77777777" w:rsidR="00113E33" w:rsidRDefault="00936FC5">
      <w:pPr>
        <w:pStyle w:val="a5"/>
        <w:numPr>
          <w:ilvl w:val="0"/>
          <w:numId w:val="31"/>
        </w:numPr>
        <w:tabs>
          <w:tab w:val="left" w:pos="2303"/>
        </w:tabs>
        <w:ind w:left="2303"/>
        <w:rPr>
          <w:sz w:val="24"/>
        </w:rPr>
      </w:pPr>
      <w:r>
        <w:rPr>
          <w:spacing w:val="-2"/>
          <w:sz w:val="24"/>
        </w:rPr>
        <w:t>Дискуссионные</w:t>
      </w:r>
      <w:r>
        <w:rPr>
          <w:spacing w:val="9"/>
          <w:sz w:val="24"/>
        </w:rPr>
        <w:t xml:space="preserve"> </w:t>
      </w:r>
      <w:r>
        <w:rPr>
          <w:spacing w:val="-2"/>
          <w:sz w:val="24"/>
        </w:rPr>
        <w:t>методы.</w:t>
      </w:r>
    </w:p>
    <w:p w14:paraId="0B957600" w14:textId="77777777" w:rsidR="00113E33" w:rsidRDefault="00936FC5">
      <w:pPr>
        <w:pStyle w:val="a3"/>
        <w:tabs>
          <w:tab w:val="left" w:pos="2890"/>
          <w:tab w:val="left" w:pos="4323"/>
          <w:tab w:val="left" w:pos="5730"/>
          <w:tab w:val="left" w:pos="7348"/>
          <w:tab w:val="left" w:pos="8622"/>
        </w:tabs>
        <w:ind w:left="1419" w:right="926"/>
        <w:jc w:val="left"/>
      </w:pPr>
      <w:r>
        <w:rPr>
          <w:spacing w:val="-2"/>
        </w:rPr>
        <w:t>Групповая</w:t>
      </w:r>
      <w:r>
        <w:tab/>
      </w:r>
      <w:r>
        <w:rPr>
          <w:spacing w:val="-2"/>
        </w:rPr>
        <w:t>дискуссия</w:t>
      </w:r>
      <w:r>
        <w:tab/>
      </w:r>
      <w:r>
        <w:rPr>
          <w:spacing w:val="-2"/>
        </w:rPr>
        <w:t>позволяет</w:t>
      </w:r>
      <w:r>
        <w:tab/>
      </w:r>
      <w:r>
        <w:rPr>
          <w:spacing w:val="-2"/>
        </w:rPr>
        <w:t>реализовать</w:t>
      </w:r>
      <w:r>
        <w:tab/>
      </w:r>
      <w:r>
        <w:rPr>
          <w:spacing w:val="-2"/>
        </w:rPr>
        <w:t>принцип</w:t>
      </w:r>
      <w:r>
        <w:tab/>
      </w:r>
      <w:r>
        <w:rPr>
          <w:spacing w:val="-4"/>
        </w:rPr>
        <w:t xml:space="preserve">субъект-субъектного </w:t>
      </w:r>
      <w:r>
        <w:t>взаимодействия, выявить различные точки зрения на какую-либо проблему.</w:t>
      </w:r>
    </w:p>
    <w:p w14:paraId="7FDC86C2" w14:textId="77777777" w:rsidR="00113E33" w:rsidRDefault="00936FC5">
      <w:pPr>
        <w:pStyle w:val="a5"/>
        <w:numPr>
          <w:ilvl w:val="0"/>
          <w:numId w:val="31"/>
        </w:numPr>
        <w:tabs>
          <w:tab w:val="left" w:pos="2303"/>
        </w:tabs>
        <w:spacing w:before="1"/>
        <w:ind w:left="2303"/>
        <w:rPr>
          <w:sz w:val="24"/>
        </w:rPr>
      </w:pPr>
      <w:r>
        <w:rPr>
          <w:sz w:val="24"/>
        </w:rPr>
        <w:t>Метод</w:t>
      </w:r>
      <w:r>
        <w:rPr>
          <w:spacing w:val="-9"/>
          <w:sz w:val="24"/>
        </w:rPr>
        <w:t xml:space="preserve"> </w:t>
      </w:r>
      <w:r>
        <w:rPr>
          <w:sz w:val="24"/>
        </w:rPr>
        <w:t>направленной</w:t>
      </w:r>
      <w:r>
        <w:rPr>
          <w:spacing w:val="-6"/>
          <w:sz w:val="24"/>
        </w:rPr>
        <w:t xml:space="preserve"> </w:t>
      </w:r>
      <w:r>
        <w:rPr>
          <w:spacing w:val="-2"/>
          <w:sz w:val="24"/>
        </w:rPr>
        <w:t>визуализации.</w:t>
      </w:r>
    </w:p>
    <w:p w14:paraId="4A2AB97C" w14:textId="77777777" w:rsidR="00113E33" w:rsidRDefault="00936FC5">
      <w:pPr>
        <w:pStyle w:val="a3"/>
        <w:ind w:left="1419" w:right="663"/>
        <w:jc w:val="left"/>
      </w:pPr>
      <w:r>
        <w:t>Данный</w:t>
      </w:r>
      <w:r>
        <w:rPr>
          <w:spacing w:val="-3"/>
        </w:rPr>
        <w:t xml:space="preserve"> </w:t>
      </w:r>
      <w:r>
        <w:t>метод</w:t>
      </w:r>
      <w:r>
        <w:rPr>
          <w:spacing w:val="26"/>
        </w:rPr>
        <w:t xml:space="preserve"> </w:t>
      </w:r>
      <w:r>
        <w:t>работы</w:t>
      </w:r>
      <w:r>
        <w:rPr>
          <w:spacing w:val="-3"/>
        </w:rPr>
        <w:t xml:space="preserve"> </w:t>
      </w:r>
      <w:r>
        <w:t>позволяет</w:t>
      </w:r>
      <w:r>
        <w:rPr>
          <w:spacing w:val="30"/>
        </w:rPr>
        <w:t xml:space="preserve"> </w:t>
      </w:r>
      <w:r>
        <w:t>усилить</w:t>
      </w:r>
      <w:r>
        <w:rPr>
          <w:spacing w:val="29"/>
        </w:rPr>
        <w:t xml:space="preserve"> </w:t>
      </w:r>
      <w:r>
        <w:t>резервы</w:t>
      </w:r>
      <w:r>
        <w:rPr>
          <w:spacing w:val="26"/>
        </w:rPr>
        <w:t xml:space="preserve"> </w:t>
      </w:r>
      <w:r>
        <w:t>ребенка</w:t>
      </w:r>
      <w:r>
        <w:rPr>
          <w:spacing w:val="-4"/>
        </w:rPr>
        <w:t xml:space="preserve"> </w:t>
      </w:r>
      <w:r>
        <w:t>к</w:t>
      </w:r>
      <w:r>
        <w:rPr>
          <w:spacing w:val="-1"/>
        </w:rPr>
        <w:t xml:space="preserve"> </w:t>
      </w:r>
      <w:r>
        <w:t>достижению</w:t>
      </w:r>
      <w:r>
        <w:rPr>
          <w:spacing w:val="-5"/>
        </w:rPr>
        <w:t xml:space="preserve"> </w:t>
      </w:r>
      <w:r>
        <w:t>поставленных целей, способствует снятию эмоционального напряжения.</w:t>
      </w:r>
    </w:p>
    <w:p w14:paraId="641AB15F" w14:textId="77777777" w:rsidR="00113E33" w:rsidRDefault="00936FC5">
      <w:pPr>
        <w:pStyle w:val="a5"/>
        <w:numPr>
          <w:ilvl w:val="0"/>
          <w:numId w:val="31"/>
        </w:numPr>
        <w:tabs>
          <w:tab w:val="left" w:pos="2303"/>
        </w:tabs>
        <w:spacing w:line="274" w:lineRule="exact"/>
        <w:ind w:left="2303"/>
        <w:rPr>
          <w:sz w:val="24"/>
        </w:rPr>
      </w:pPr>
      <w:r>
        <w:rPr>
          <w:sz w:val="24"/>
        </w:rPr>
        <w:t>Метод</w:t>
      </w:r>
      <w:r>
        <w:rPr>
          <w:spacing w:val="-9"/>
          <w:sz w:val="24"/>
        </w:rPr>
        <w:t xml:space="preserve"> </w:t>
      </w:r>
      <w:r>
        <w:rPr>
          <w:sz w:val="24"/>
        </w:rPr>
        <w:t>признания</w:t>
      </w:r>
      <w:r>
        <w:rPr>
          <w:spacing w:val="-6"/>
          <w:sz w:val="24"/>
        </w:rPr>
        <w:t xml:space="preserve"> </w:t>
      </w:r>
      <w:r>
        <w:rPr>
          <w:spacing w:val="-2"/>
          <w:sz w:val="24"/>
        </w:rPr>
        <w:t>достоинств.</w:t>
      </w:r>
    </w:p>
    <w:p w14:paraId="6F1375DB" w14:textId="77777777" w:rsidR="00113E33" w:rsidRDefault="00936FC5">
      <w:pPr>
        <w:pStyle w:val="a3"/>
        <w:tabs>
          <w:tab w:val="left" w:pos="2465"/>
          <w:tab w:val="left" w:pos="3301"/>
          <w:tab w:val="left" w:pos="4549"/>
          <w:tab w:val="left" w:pos="6493"/>
          <w:tab w:val="left" w:pos="7929"/>
          <w:tab w:val="left" w:pos="9292"/>
        </w:tabs>
        <w:ind w:left="1419" w:right="901"/>
        <w:jc w:val="left"/>
      </w:pPr>
      <w:r>
        <w:rPr>
          <w:spacing w:val="-2"/>
        </w:rPr>
        <w:t>Данный</w:t>
      </w:r>
      <w:r>
        <w:tab/>
      </w:r>
      <w:r>
        <w:rPr>
          <w:spacing w:val="-4"/>
        </w:rPr>
        <w:t>метод</w:t>
      </w:r>
      <w:r>
        <w:tab/>
      </w:r>
      <w:r>
        <w:rPr>
          <w:spacing w:val="-2"/>
        </w:rPr>
        <w:t>позволяет</w:t>
      </w:r>
      <w:r>
        <w:tab/>
      </w:r>
      <w:r>
        <w:rPr>
          <w:spacing w:val="-2"/>
        </w:rPr>
        <w:t>стабилизировать</w:t>
      </w:r>
      <w:r>
        <w:tab/>
      </w:r>
      <w:r>
        <w:rPr>
          <w:spacing w:val="-2"/>
        </w:rPr>
        <w:t>самооценку</w:t>
      </w:r>
      <w:r>
        <w:tab/>
      </w:r>
      <w:r>
        <w:rPr>
          <w:spacing w:val="-2"/>
        </w:rPr>
        <w:t>учащегося,</w:t>
      </w:r>
      <w:r>
        <w:tab/>
      </w:r>
      <w:r>
        <w:rPr>
          <w:spacing w:val="-4"/>
        </w:rPr>
        <w:t xml:space="preserve">почувствовать </w:t>
      </w:r>
      <w:r>
        <w:t>уверенность в себе и осознать потребность в достижениях и стремление к успеху.</w:t>
      </w:r>
    </w:p>
    <w:p w14:paraId="589D456C" w14:textId="77777777" w:rsidR="00113E33" w:rsidRDefault="00936FC5">
      <w:pPr>
        <w:pStyle w:val="a5"/>
        <w:numPr>
          <w:ilvl w:val="0"/>
          <w:numId w:val="31"/>
        </w:numPr>
        <w:tabs>
          <w:tab w:val="left" w:pos="2303"/>
        </w:tabs>
        <w:spacing w:before="1"/>
        <w:ind w:left="2303"/>
        <w:rPr>
          <w:sz w:val="24"/>
        </w:rPr>
      </w:pPr>
      <w:r>
        <w:rPr>
          <w:sz w:val="24"/>
        </w:rPr>
        <w:t>Групповая</w:t>
      </w:r>
      <w:r>
        <w:rPr>
          <w:spacing w:val="-15"/>
          <w:sz w:val="24"/>
        </w:rPr>
        <w:t xml:space="preserve"> </w:t>
      </w:r>
      <w:r>
        <w:rPr>
          <w:sz w:val="24"/>
        </w:rPr>
        <w:t>и</w:t>
      </w:r>
      <w:r>
        <w:rPr>
          <w:spacing w:val="-14"/>
          <w:sz w:val="24"/>
        </w:rPr>
        <w:t xml:space="preserve"> </w:t>
      </w:r>
      <w:r>
        <w:rPr>
          <w:sz w:val="24"/>
        </w:rPr>
        <w:t>индивидуальная</w:t>
      </w:r>
      <w:r>
        <w:rPr>
          <w:spacing w:val="-13"/>
          <w:sz w:val="24"/>
        </w:rPr>
        <w:t xml:space="preserve"> </w:t>
      </w:r>
      <w:r>
        <w:rPr>
          <w:spacing w:val="-2"/>
          <w:sz w:val="24"/>
        </w:rPr>
        <w:t>работа.</w:t>
      </w:r>
    </w:p>
    <w:p w14:paraId="247D2B9C" w14:textId="77777777" w:rsidR="00113E33" w:rsidRDefault="00936FC5">
      <w:pPr>
        <w:pStyle w:val="a5"/>
        <w:numPr>
          <w:ilvl w:val="0"/>
          <w:numId w:val="31"/>
        </w:numPr>
        <w:tabs>
          <w:tab w:val="left" w:pos="2303"/>
        </w:tabs>
        <w:spacing w:before="79"/>
        <w:ind w:left="2127" w:right="7504" w:firstLine="0"/>
        <w:rPr>
          <w:sz w:val="24"/>
        </w:rPr>
      </w:pPr>
      <w:r>
        <w:rPr>
          <w:sz w:val="24"/>
        </w:rPr>
        <w:t>Мозговой</w:t>
      </w:r>
      <w:r>
        <w:rPr>
          <w:spacing w:val="-15"/>
          <w:sz w:val="24"/>
        </w:rPr>
        <w:t xml:space="preserve"> </w:t>
      </w:r>
      <w:r>
        <w:rPr>
          <w:sz w:val="24"/>
        </w:rPr>
        <w:t xml:space="preserve">штурм. </w:t>
      </w:r>
      <w:r>
        <w:rPr>
          <w:spacing w:val="-2"/>
          <w:sz w:val="24"/>
        </w:rPr>
        <w:t xml:space="preserve">7.Беседы. </w:t>
      </w:r>
      <w:r>
        <w:rPr>
          <w:spacing w:val="-4"/>
          <w:sz w:val="24"/>
        </w:rPr>
        <w:t>8.Психогимнастика.</w:t>
      </w:r>
    </w:p>
    <w:p w14:paraId="70FEBE4F" w14:textId="77777777" w:rsidR="00113E33" w:rsidRDefault="00936FC5">
      <w:pPr>
        <w:tabs>
          <w:tab w:val="left" w:pos="3826"/>
          <w:tab w:val="left" w:pos="6186"/>
          <w:tab w:val="left" w:pos="10660"/>
        </w:tabs>
        <w:ind w:left="1419" w:right="851" w:firstLine="359"/>
        <w:rPr>
          <w:sz w:val="24"/>
        </w:rPr>
      </w:pPr>
      <w:r>
        <w:rPr>
          <w:b/>
          <w:spacing w:val="-2"/>
          <w:sz w:val="24"/>
        </w:rPr>
        <w:t>Критериями</w:t>
      </w:r>
      <w:r>
        <w:rPr>
          <w:b/>
          <w:sz w:val="24"/>
        </w:rPr>
        <w:tab/>
      </w:r>
      <w:r>
        <w:rPr>
          <w:b/>
          <w:spacing w:val="-2"/>
          <w:sz w:val="24"/>
        </w:rPr>
        <w:t>эффективности</w:t>
      </w:r>
      <w:r>
        <w:rPr>
          <w:b/>
          <w:sz w:val="24"/>
        </w:rPr>
        <w:tab/>
        <w:t xml:space="preserve">программы </w:t>
      </w:r>
      <w:r>
        <w:rPr>
          <w:sz w:val="24"/>
        </w:rPr>
        <w:t>являются (фиксируются</w:t>
      </w:r>
      <w:r>
        <w:rPr>
          <w:sz w:val="24"/>
        </w:rPr>
        <w:tab/>
      </w:r>
      <w:r>
        <w:rPr>
          <w:spacing w:val="-10"/>
          <w:sz w:val="24"/>
        </w:rPr>
        <w:t xml:space="preserve">в </w:t>
      </w:r>
      <w:r>
        <w:rPr>
          <w:sz w:val="24"/>
        </w:rPr>
        <w:t>процессе наблюдения освоения обучающимися программы):</w:t>
      </w:r>
    </w:p>
    <w:p w14:paraId="77D7D734" w14:textId="77777777" w:rsidR="00113E33" w:rsidRDefault="00936FC5">
      <w:pPr>
        <w:pStyle w:val="a5"/>
        <w:numPr>
          <w:ilvl w:val="1"/>
          <w:numId w:val="32"/>
        </w:numPr>
        <w:tabs>
          <w:tab w:val="left" w:pos="2138"/>
        </w:tabs>
        <w:ind w:left="2138"/>
        <w:jc w:val="left"/>
        <w:rPr>
          <w:sz w:val="24"/>
        </w:rPr>
      </w:pPr>
      <w:r>
        <w:rPr>
          <w:sz w:val="24"/>
        </w:rPr>
        <w:t>снижение</w:t>
      </w:r>
      <w:r>
        <w:rPr>
          <w:spacing w:val="-10"/>
          <w:sz w:val="24"/>
        </w:rPr>
        <w:t xml:space="preserve"> </w:t>
      </w:r>
      <w:r>
        <w:rPr>
          <w:sz w:val="24"/>
        </w:rPr>
        <w:t>уровня</w:t>
      </w:r>
      <w:r>
        <w:rPr>
          <w:spacing w:val="-11"/>
          <w:sz w:val="24"/>
        </w:rPr>
        <w:t xml:space="preserve"> </w:t>
      </w:r>
      <w:r>
        <w:rPr>
          <w:sz w:val="24"/>
        </w:rPr>
        <w:t>школьной</w:t>
      </w:r>
      <w:r>
        <w:rPr>
          <w:spacing w:val="-10"/>
          <w:sz w:val="24"/>
        </w:rPr>
        <w:t xml:space="preserve"> </w:t>
      </w:r>
      <w:r>
        <w:rPr>
          <w:spacing w:val="-2"/>
          <w:sz w:val="24"/>
        </w:rPr>
        <w:t>тревожности;</w:t>
      </w:r>
    </w:p>
    <w:p w14:paraId="2E67E57F" w14:textId="77777777" w:rsidR="00113E33" w:rsidRDefault="00936FC5">
      <w:pPr>
        <w:pStyle w:val="a5"/>
        <w:numPr>
          <w:ilvl w:val="1"/>
          <w:numId w:val="32"/>
        </w:numPr>
        <w:tabs>
          <w:tab w:val="left" w:pos="2138"/>
        </w:tabs>
        <w:spacing w:before="1"/>
        <w:ind w:left="2138"/>
        <w:jc w:val="left"/>
        <w:rPr>
          <w:sz w:val="24"/>
        </w:rPr>
      </w:pPr>
      <w:r>
        <w:rPr>
          <w:sz w:val="24"/>
        </w:rPr>
        <w:t>мотивация</w:t>
      </w:r>
      <w:r>
        <w:rPr>
          <w:spacing w:val="-8"/>
          <w:sz w:val="24"/>
        </w:rPr>
        <w:t xml:space="preserve"> </w:t>
      </w:r>
      <w:r>
        <w:rPr>
          <w:sz w:val="24"/>
        </w:rPr>
        <w:t>на</w:t>
      </w:r>
      <w:r>
        <w:rPr>
          <w:spacing w:val="-5"/>
          <w:sz w:val="24"/>
        </w:rPr>
        <w:t xml:space="preserve"> </w:t>
      </w:r>
      <w:r>
        <w:rPr>
          <w:spacing w:val="-2"/>
          <w:sz w:val="24"/>
        </w:rPr>
        <w:t>саморазвитие;</w:t>
      </w:r>
    </w:p>
    <w:p w14:paraId="62DBF980" w14:textId="77777777" w:rsidR="00113E33" w:rsidRDefault="00936FC5">
      <w:pPr>
        <w:pStyle w:val="a5"/>
        <w:numPr>
          <w:ilvl w:val="1"/>
          <w:numId w:val="32"/>
        </w:numPr>
        <w:tabs>
          <w:tab w:val="left" w:pos="2138"/>
        </w:tabs>
        <w:ind w:left="2138"/>
        <w:jc w:val="left"/>
        <w:rPr>
          <w:sz w:val="24"/>
        </w:rPr>
      </w:pPr>
      <w:r>
        <w:rPr>
          <w:sz w:val="24"/>
        </w:rPr>
        <w:t>повышение</w:t>
      </w:r>
      <w:r>
        <w:rPr>
          <w:spacing w:val="-15"/>
          <w:sz w:val="24"/>
        </w:rPr>
        <w:t xml:space="preserve"> </w:t>
      </w:r>
      <w:r>
        <w:rPr>
          <w:sz w:val="24"/>
        </w:rPr>
        <w:t>коммуникативной</w:t>
      </w:r>
      <w:r>
        <w:rPr>
          <w:spacing w:val="-14"/>
          <w:sz w:val="24"/>
        </w:rPr>
        <w:t xml:space="preserve"> </w:t>
      </w:r>
      <w:r>
        <w:rPr>
          <w:spacing w:val="-2"/>
          <w:sz w:val="24"/>
        </w:rPr>
        <w:t>компетентности;</w:t>
      </w:r>
    </w:p>
    <w:p w14:paraId="2BFF7E77" w14:textId="77777777" w:rsidR="00113E33" w:rsidRDefault="00936FC5">
      <w:pPr>
        <w:pStyle w:val="a5"/>
        <w:numPr>
          <w:ilvl w:val="1"/>
          <w:numId w:val="32"/>
        </w:numPr>
        <w:tabs>
          <w:tab w:val="left" w:pos="2138"/>
        </w:tabs>
        <w:ind w:left="2138" w:right="827"/>
        <w:rPr>
          <w:sz w:val="24"/>
        </w:rPr>
      </w:pPr>
      <w:r>
        <w:rPr>
          <w:sz w:val="24"/>
        </w:rPr>
        <w:t>активность и продуктивность обучающихся в деятельности, как в образовательном процессе, так и внеклассной и внешкольной деятельности (отслеживается психологом, либо выявляется в процессе беседы с классным руководителем).</w:t>
      </w:r>
    </w:p>
    <w:p w14:paraId="03A36257" w14:textId="77777777" w:rsidR="00113E33" w:rsidRDefault="00936FC5">
      <w:pPr>
        <w:pStyle w:val="a3"/>
        <w:tabs>
          <w:tab w:val="left" w:pos="4001"/>
          <w:tab w:val="left" w:pos="5648"/>
          <w:tab w:val="left" w:pos="7386"/>
          <w:tab w:val="left" w:pos="9616"/>
        </w:tabs>
        <w:ind w:left="1419" w:right="801" w:firstLine="359"/>
      </w:pPr>
      <w:r>
        <w:rPr>
          <w:spacing w:val="-2"/>
        </w:rPr>
        <w:t>Объективными</w:t>
      </w:r>
      <w:r>
        <w:tab/>
      </w:r>
      <w:r>
        <w:rPr>
          <w:spacing w:val="-2"/>
        </w:rPr>
        <w:t>методами</w:t>
      </w:r>
      <w:r>
        <w:tab/>
      </w:r>
      <w:r>
        <w:rPr>
          <w:spacing w:val="-2"/>
        </w:rPr>
        <w:t>измерения</w:t>
      </w:r>
      <w:r>
        <w:tab/>
      </w:r>
      <w:r>
        <w:rPr>
          <w:spacing w:val="-2"/>
        </w:rPr>
        <w:t>эффективности</w:t>
      </w:r>
      <w:r>
        <w:tab/>
      </w:r>
      <w:r>
        <w:rPr>
          <w:spacing w:val="-2"/>
        </w:rPr>
        <w:t xml:space="preserve">программы </w:t>
      </w:r>
      <w:r>
        <w:t xml:space="preserve">служат </w:t>
      </w:r>
      <w:r>
        <w:rPr>
          <w:b/>
        </w:rPr>
        <w:t>диагностические методы</w:t>
      </w:r>
      <w:r>
        <w:t>: методика изучения школьной мотивации обучающихся Карповой Г.А. Положительная динамика сдвигов показателей обучающихся по какой-</w:t>
      </w:r>
      <w:r>
        <w:rPr>
          <w:spacing w:val="40"/>
        </w:rPr>
        <w:t xml:space="preserve"> </w:t>
      </w:r>
      <w:r>
        <w:t>либо шкале тестов служит подтверждением эффективности программы.</w:t>
      </w:r>
    </w:p>
    <w:p w14:paraId="2E00658B" w14:textId="77777777" w:rsidR="00113E33" w:rsidRDefault="00113E33">
      <w:pPr>
        <w:pStyle w:val="a3"/>
        <w:spacing w:before="2"/>
        <w:ind w:left="0"/>
        <w:jc w:val="left"/>
      </w:pPr>
    </w:p>
    <w:p w14:paraId="60445957" w14:textId="77777777" w:rsidR="00113E33" w:rsidRDefault="00936FC5">
      <w:pPr>
        <w:pStyle w:val="1"/>
        <w:spacing w:before="1"/>
        <w:ind w:left="1419"/>
      </w:pPr>
      <w:r>
        <w:rPr>
          <w:spacing w:val="-2"/>
        </w:rPr>
        <w:t>Материально-техническое</w:t>
      </w:r>
      <w:r>
        <w:rPr>
          <w:spacing w:val="2"/>
        </w:rPr>
        <w:t xml:space="preserve"> </w:t>
      </w:r>
      <w:r>
        <w:rPr>
          <w:spacing w:val="-2"/>
        </w:rPr>
        <w:t>оснащение</w:t>
      </w:r>
      <w:r>
        <w:rPr>
          <w:spacing w:val="8"/>
        </w:rPr>
        <w:t xml:space="preserve"> </w:t>
      </w:r>
      <w:r>
        <w:rPr>
          <w:spacing w:val="-2"/>
        </w:rPr>
        <w:t>и</w:t>
      </w:r>
      <w:r>
        <w:rPr>
          <w:spacing w:val="5"/>
        </w:rPr>
        <w:t xml:space="preserve"> </w:t>
      </w:r>
      <w:r>
        <w:rPr>
          <w:spacing w:val="-2"/>
        </w:rPr>
        <w:t>оборудование.</w:t>
      </w:r>
    </w:p>
    <w:p w14:paraId="39244243" w14:textId="77777777" w:rsidR="00113E33" w:rsidRDefault="00936FC5">
      <w:pPr>
        <w:pStyle w:val="a3"/>
        <w:spacing w:before="2"/>
        <w:ind w:left="1419" w:right="820" w:firstLine="707"/>
      </w:pPr>
      <w:r>
        <w:t>Занятия могут проходить как в специально оборудованном для тренингов классе, а также и в учебном классе после занятий. Кабинет должен быть оборудован стульями, какой-либо доской или стеной для возможности крепить продукты труда.</w:t>
      </w:r>
    </w:p>
    <w:p w14:paraId="3F0ECE25" w14:textId="77777777" w:rsidR="00113E33" w:rsidRDefault="00936FC5">
      <w:pPr>
        <w:pStyle w:val="1"/>
        <w:spacing w:before="2"/>
        <w:ind w:left="1419" w:right="823" w:firstLine="707"/>
      </w:pPr>
      <w:r>
        <w:t>Программа коррекционно-логопедических индивидуальных занятий для учащихся 5-9 классов с ЗПР</w:t>
      </w:r>
    </w:p>
    <w:p w14:paraId="3607380F" w14:textId="77777777" w:rsidR="00113E33" w:rsidRDefault="00936FC5">
      <w:pPr>
        <w:pStyle w:val="a3"/>
        <w:ind w:left="1419" w:right="821" w:firstLine="707"/>
      </w:pPr>
      <w:r>
        <w:t>Программа коррекционно-логопедических индивидуальных занятий для учащихся 5-9 классов направлена на обеспечение коррекционного воздействия на развитие</w:t>
      </w:r>
      <w:r>
        <w:rPr>
          <w:spacing w:val="80"/>
        </w:rPr>
        <w:t xml:space="preserve"> </w:t>
      </w:r>
      <w:r>
        <w:t>учащихся с нарушениями речи.</w:t>
      </w:r>
    </w:p>
    <w:p w14:paraId="4DFE7063" w14:textId="77777777" w:rsidR="00113E33" w:rsidRDefault="00936FC5">
      <w:pPr>
        <w:pStyle w:val="a3"/>
        <w:ind w:left="1419" w:right="823" w:firstLine="707"/>
      </w:pPr>
      <w:r>
        <w:t xml:space="preserve">Цель программы: создание системы комплексной помощи детям с речевыми нарушениями в освоении основной образовательной программы основного общего </w:t>
      </w:r>
      <w:r>
        <w:rPr>
          <w:spacing w:val="-2"/>
        </w:rPr>
        <w:t>образования.</w:t>
      </w:r>
    </w:p>
    <w:p w14:paraId="352A771C" w14:textId="77777777" w:rsidR="00113E33" w:rsidRDefault="00936FC5">
      <w:pPr>
        <w:pStyle w:val="a3"/>
        <w:ind w:left="2127"/>
      </w:pPr>
      <w:r>
        <w:t>Задачи</w:t>
      </w:r>
      <w:r>
        <w:rPr>
          <w:spacing w:val="-11"/>
        </w:rPr>
        <w:t xml:space="preserve"> </w:t>
      </w:r>
      <w:r>
        <w:rPr>
          <w:spacing w:val="-2"/>
        </w:rPr>
        <w:t>программы:</w:t>
      </w:r>
    </w:p>
    <w:p w14:paraId="39282B4A" w14:textId="77777777" w:rsidR="00113E33" w:rsidRDefault="00936FC5">
      <w:pPr>
        <w:pStyle w:val="a5"/>
        <w:numPr>
          <w:ilvl w:val="0"/>
          <w:numId w:val="30"/>
        </w:numPr>
        <w:tabs>
          <w:tab w:val="left" w:pos="1913"/>
        </w:tabs>
        <w:ind w:right="806" w:firstLine="0"/>
        <w:rPr>
          <w:sz w:val="24"/>
        </w:rPr>
      </w:pPr>
      <w:r>
        <w:rPr>
          <w:sz w:val="24"/>
        </w:rPr>
        <w:t>создание посредством индивидуализации и дифференциации коррекционно- развивающей работы специальных условий развития и коррекции, позволяющих</w:t>
      </w:r>
      <w:r>
        <w:rPr>
          <w:spacing w:val="40"/>
          <w:sz w:val="24"/>
        </w:rPr>
        <w:t xml:space="preserve"> </w:t>
      </w:r>
      <w:r>
        <w:rPr>
          <w:sz w:val="24"/>
        </w:rPr>
        <w:t>учитывать особые образовательные потребности детей с речевыми нарушениями;</w:t>
      </w:r>
    </w:p>
    <w:p w14:paraId="55117F9C" w14:textId="77777777" w:rsidR="00113E33" w:rsidRDefault="00936FC5">
      <w:pPr>
        <w:pStyle w:val="a5"/>
        <w:numPr>
          <w:ilvl w:val="0"/>
          <w:numId w:val="30"/>
        </w:numPr>
        <w:tabs>
          <w:tab w:val="left" w:pos="1898"/>
        </w:tabs>
        <w:ind w:right="824" w:firstLine="0"/>
        <w:rPr>
          <w:sz w:val="24"/>
        </w:rPr>
      </w:pPr>
      <w:r>
        <w:rPr>
          <w:sz w:val="24"/>
        </w:rPr>
        <w:t>своевременное выявление детей с трудностями в обучении и адаптации, обусловленными речевым недоразвитием;</w:t>
      </w:r>
    </w:p>
    <w:p w14:paraId="1B5979B0" w14:textId="77777777" w:rsidR="00113E33" w:rsidRDefault="00936FC5">
      <w:pPr>
        <w:pStyle w:val="a5"/>
        <w:numPr>
          <w:ilvl w:val="0"/>
          <w:numId w:val="30"/>
        </w:numPr>
        <w:tabs>
          <w:tab w:val="left" w:pos="1769"/>
        </w:tabs>
        <w:ind w:right="830" w:firstLine="0"/>
        <w:rPr>
          <w:sz w:val="24"/>
        </w:rPr>
      </w:pPr>
      <w:r>
        <w:rPr>
          <w:sz w:val="24"/>
        </w:rPr>
        <w:t>определение особых образовательных потребностей детей с недостатками устной и письменной речи;</w:t>
      </w:r>
    </w:p>
    <w:p w14:paraId="529E0BA2" w14:textId="77777777" w:rsidR="00113E33" w:rsidRDefault="00936FC5">
      <w:pPr>
        <w:pStyle w:val="a5"/>
        <w:numPr>
          <w:ilvl w:val="0"/>
          <w:numId w:val="30"/>
        </w:numPr>
        <w:tabs>
          <w:tab w:val="left" w:pos="1745"/>
        </w:tabs>
        <w:ind w:right="811" w:firstLine="0"/>
        <w:rPr>
          <w:sz w:val="24"/>
        </w:rPr>
      </w:pPr>
      <w:r>
        <w:rPr>
          <w:sz w:val="24"/>
        </w:rPr>
        <w:t>определение особенностей организации коррекционно-образовательного процесса для рассматриваемой категории детей в соответствии с индивидуальными особенностями каждого ребенка, структурой речевого дефекта и степенью его выраженности;</w:t>
      </w:r>
    </w:p>
    <w:p w14:paraId="1431369F" w14:textId="77777777" w:rsidR="00113E33" w:rsidRDefault="00113E33">
      <w:pPr>
        <w:pStyle w:val="a5"/>
        <w:rPr>
          <w:sz w:val="24"/>
        </w:rPr>
        <w:sectPr w:rsidR="00113E33">
          <w:headerReference w:type="default" r:id="rId269"/>
          <w:footerReference w:type="default" r:id="rId270"/>
          <w:pgSz w:w="11920" w:h="16850"/>
          <w:pgMar w:top="1020" w:right="0" w:bottom="1220" w:left="283" w:header="763" w:footer="1022" w:gutter="0"/>
          <w:cols w:space="720"/>
        </w:sectPr>
      </w:pPr>
    </w:p>
    <w:p w14:paraId="3F093366" w14:textId="77777777" w:rsidR="00113E33" w:rsidRDefault="00936FC5">
      <w:pPr>
        <w:pStyle w:val="a5"/>
        <w:numPr>
          <w:ilvl w:val="0"/>
          <w:numId w:val="30"/>
        </w:numPr>
        <w:tabs>
          <w:tab w:val="left" w:pos="1910"/>
        </w:tabs>
        <w:spacing w:before="2"/>
        <w:ind w:right="820" w:firstLine="0"/>
        <w:rPr>
          <w:sz w:val="24"/>
        </w:rPr>
      </w:pPr>
      <w:r>
        <w:rPr>
          <w:sz w:val="24"/>
        </w:rPr>
        <w:lastRenderedPageBreak/>
        <w:t xml:space="preserve">осуществление индивидуально ориентированной помощи детям с речевым недоразвитием с учетом особенностей психического и физического развития, индивидуальных возможностей детей, коррекция недостатков устной и письменной речи </w:t>
      </w:r>
      <w:r>
        <w:rPr>
          <w:spacing w:val="-2"/>
          <w:sz w:val="24"/>
        </w:rPr>
        <w:t>обучающихся;</w:t>
      </w:r>
    </w:p>
    <w:p w14:paraId="5F05AE63" w14:textId="77777777" w:rsidR="00113E33" w:rsidRDefault="00936FC5">
      <w:pPr>
        <w:pStyle w:val="a5"/>
        <w:numPr>
          <w:ilvl w:val="0"/>
          <w:numId w:val="30"/>
        </w:numPr>
        <w:tabs>
          <w:tab w:val="left" w:pos="1925"/>
        </w:tabs>
        <w:spacing w:before="1"/>
        <w:ind w:right="820" w:firstLine="0"/>
        <w:rPr>
          <w:sz w:val="24"/>
        </w:rPr>
      </w:pPr>
      <w:r>
        <w:rPr>
          <w:sz w:val="24"/>
        </w:rPr>
        <w:t>оказание консультативной и методической помощи родителям (законным представителям) детей с речевой патологией.</w:t>
      </w:r>
    </w:p>
    <w:p w14:paraId="7800001A" w14:textId="77777777" w:rsidR="00113E33" w:rsidRDefault="00936FC5">
      <w:pPr>
        <w:pStyle w:val="a3"/>
        <w:ind w:left="1778"/>
      </w:pPr>
      <w:r>
        <w:t>Содержание</w:t>
      </w:r>
      <w:r>
        <w:rPr>
          <w:spacing w:val="-17"/>
        </w:rPr>
        <w:t xml:space="preserve"> </w:t>
      </w:r>
      <w:r>
        <w:t>программы</w:t>
      </w:r>
      <w:r>
        <w:rPr>
          <w:spacing w:val="-13"/>
        </w:rPr>
        <w:t xml:space="preserve"> </w:t>
      </w:r>
      <w:r>
        <w:t>коррекционной</w:t>
      </w:r>
      <w:r>
        <w:rPr>
          <w:spacing w:val="-9"/>
        </w:rPr>
        <w:t xml:space="preserve"> </w:t>
      </w:r>
      <w:r>
        <w:t>работы</w:t>
      </w:r>
      <w:r>
        <w:rPr>
          <w:spacing w:val="-10"/>
        </w:rPr>
        <w:t xml:space="preserve"> </w:t>
      </w:r>
      <w:r>
        <w:t>определяют</w:t>
      </w:r>
      <w:r>
        <w:rPr>
          <w:spacing w:val="-10"/>
        </w:rPr>
        <w:t xml:space="preserve"> </w:t>
      </w:r>
      <w:r>
        <w:t>следующие</w:t>
      </w:r>
      <w:r>
        <w:rPr>
          <w:spacing w:val="-11"/>
        </w:rPr>
        <w:t xml:space="preserve"> </w:t>
      </w:r>
      <w:r>
        <w:rPr>
          <w:spacing w:val="-2"/>
        </w:rPr>
        <w:t>принципы:</w:t>
      </w:r>
    </w:p>
    <w:p w14:paraId="3310D41E" w14:textId="77777777" w:rsidR="00113E33" w:rsidRDefault="00936FC5">
      <w:pPr>
        <w:pStyle w:val="a5"/>
        <w:numPr>
          <w:ilvl w:val="1"/>
          <w:numId w:val="30"/>
        </w:numPr>
        <w:tabs>
          <w:tab w:val="left" w:pos="2138"/>
        </w:tabs>
        <w:ind w:left="2138" w:right="820"/>
        <w:rPr>
          <w:sz w:val="24"/>
        </w:rPr>
      </w:pPr>
      <w:r>
        <w:rPr>
          <w:sz w:val="24"/>
          <w:u w:val="single"/>
        </w:rPr>
        <w:t>Соблюдение интересов ребёнка.</w:t>
      </w:r>
      <w:r>
        <w:rPr>
          <w:sz w:val="24"/>
        </w:rPr>
        <w:t xml:space="preserve"> Принцип определяет позицию специалиста, который призван решать речевую проблему ребёнка с максимальной пользой и в интересах ребенка.</w:t>
      </w:r>
    </w:p>
    <w:p w14:paraId="27A64151" w14:textId="77777777" w:rsidR="00113E33" w:rsidRDefault="00936FC5">
      <w:pPr>
        <w:pStyle w:val="a5"/>
        <w:numPr>
          <w:ilvl w:val="1"/>
          <w:numId w:val="30"/>
        </w:numPr>
        <w:tabs>
          <w:tab w:val="left" w:pos="2138"/>
        </w:tabs>
        <w:ind w:left="2138" w:right="818"/>
        <w:rPr>
          <w:sz w:val="24"/>
        </w:rPr>
      </w:pPr>
      <w:r>
        <w:rPr>
          <w:sz w:val="24"/>
          <w:u w:val="single"/>
        </w:rPr>
        <w:t>Системность.</w:t>
      </w:r>
      <w:r>
        <w:rPr>
          <w:sz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речи детей, а также всесторонний многоуровневый подход специалистов</w:t>
      </w:r>
      <w:r>
        <w:rPr>
          <w:spacing w:val="40"/>
          <w:sz w:val="24"/>
        </w:rPr>
        <w:t xml:space="preserve"> </w:t>
      </w:r>
      <w:r>
        <w:rPr>
          <w:sz w:val="24"/>
        </w:rPr>
        <w:t>различного профиля, взаимодействие и согласованность их действий в решении проблем ребенка. Для реализации этого принципа необходимо участие в данном процессе всех участников образовательного процесса: учителя начальных классов, психолога, учителя-логопеда, родителей.</w:t>
      </w:r>
    </w:p>
    <w:p w14:paraId="30247FAB" w14:textId="77777777" w:rsidR="00113E33" w:rsidRDefault="00936FC5">
      <w:pPr>
        <w:pStyle w:val="a5"/>
        <w:numPr>
          <w:ilvl w:val="1"/>
          <w:numId w:val="30"/>
        </w:numPr>
        <w:tabs>
          <w:tab w:val="left" w:pos="2138"/>
        </w:tabs>
        <w:spacing w:before="80"/>
        <w:ind w:left="2138" w:right="812"/>
        <w:rPr>
          <w:sz w:val="24"/>
        </w:rPr>
      </w:pPr>
      <w:r>
        <w:rPr>
          <w:sz w:val="24"/>
          <w:u w:val="single"/>
        </w:rPr>
        <w:t>Рекомендательный характер оказания помощи.</w:t>
      </w:r>
      <w:r>
        <w:rPr>
          <w:sz w:val="24"/>
        </w:rPr>
        <w:t xml:space="preserve"> Принцип обеспечивает соблюдение гарантированных законодательством прав родителей (законных представителей) детей с нарушениями устной и письменной речи выбирать формы получения</w:t>
      </w:r>
      <w:r>
        <w:rPr>
          <w:spacing w:val="40"/>
          <w:sz w:val="24"/>
        </w:rPr>
        <w:t xml:space="preserve"> </w:t>
      </w:r>
      <w:r>
        <w:rPr>
          <w:sz w:val="24"/>
        </w:rPr>
        <w:t>детьми образования, защищать законные права и интересы детей.</w:t>
      </w:r>
    </w:p>
    <w:p w14:paraId="0342824A" w14:textId="77777777" w:rsidR="00113E33" w:rsidRDefault="00936FC5">
      <w:pPr>
        <w:pStyle w:val="a3"/>
        <w:ind w:left="1778"/>
      </w:pPr>
      <w:r>
        <w:t>Направления</w:t>
      </w:r>
      <w:r>
        <w:rPr>
          <w:spacing w:val="-12"/>
        </w:rPr>
        <w:t xml:space="preserve"> </w:t>
      </w:r>
      <w:r>
        <w:rPr>
          <w:spacing w:val="-2"/>
        </w:rPr>
        <w:t>работы:</w:t>
      </w:r>
    </w:p>
    <w:p w14:paraId="298D0915" w14:textId="77777777" w:rsidR="00113E33" w:rsidRDefault="00936FC5">
      <w:pPr>
        <w:pStyle w:val="a3"/>
        <w:ind w:left="1419" w:right="813" w:firstLine="359"/>
      </w:pPr>
      <w:r>
        <w:t>Программа коррекционной работы с детьми с речевой патологией на уровне основного общего образования включает в себя взаимосвязанные направления. Данные направления отражают её основное содержание:</w:t>
      </w:r>
    </w:p>
    <w:p w14:paraId="22A226F3" w14:textId="77777777" w:rsidR="00113E33" w:rsidRDefault="00936FC5">
      <w:pPr>
        <w:pStyle w:val="a5"/>
        <w:numPr>
          <w:ilvl w:val="1"/>
          <w:numId w:val="30"/>
        </w:numPr>
        <w:tabs>
          <w:tab w:val="left" w:pos="2138"/>
        </w:tabs>
        <w:ind w:left="2138" w:right="813"/>
        <w:rPr>
          <w:sz w:val="24"/>
        </w:rPr>
      </w:pPr>
      <w:proofErr w:type="gramStart"/>
      <w:r>
        <w:rPr>
          <w:i/>
          <w:sz w:val="24"/>
        </w:rPr>
        <w:t>диагностическая</w:t>
      </w:r>
      <w:r>
        <w:rPr>
          <w:i/>
          <w:spacing w:val="80"/>
          <w:w w:val="150"/>
          <w:sz w:val="24"/>
        </w:rPr>
        <w:t xml:space="preserve">  </w:t>
      </w:r>
      <w:r>
        <w:rPr>
          <w:i/>
          <w:sz w:val="24"/>
        </w:rPr>
        <w:t>работа</w:t>
      </w:r>
      <w:proofErr w:type="gramEnd"/>
      <w:r>
        <w:rPr>
          <w:i/>
          <w:spacing w:val="31"/>
          <w:sz w:val="24"/>
        </w:rPr>
        <w:t xml:space="preserve"> </w:t>
      </w:r>
      <w:r>
        <w:rPr>
          <w:sz w:val="24"/>
        </w:rPr>
        <w:t>обеспечивает</w:t>
      </w:r>
      <w:r>
        <w:rPr>
          <w:spacing w:val="80"/>
          <w:w w:val="150"/>
          <w:sz w:val="24"/>
        </w:rPr>
        <w:t xml:space="preserve">  </w:t>
      </w:r>
      <w:r>
        <w:rPr>
          <w:sz w:val="24"/>
        </w:rPr>
        <w:t>своевременное</w:t>
      </w:r>
      <w:r>
        <w:rPr>
          <w:spacing w:val="80"/>
          <w:w w:val="150"/>
          <w:sz w:val="24"/>
        </w:rPr>
        <w:t xml:space="preserve">  </w:t>
      </w:r>
      <w:r>
        <w:rPr>
          <w:sz w:val="24"/>
        </w:rPr>
        <w:t>выявление</w:t>
      </w:r>
      <w:r>
        <w:rPr>
          <w:spacing w:val="80"/>
          <w:w w:val="150"/>
          <w:sz w:val="24"/>
        </w:rPr>
        <w:t xml:space="preserve">  </w:t>
      </w:r>
      <w:r>
        <w:rPr>
          <w:sz w:val="24"/>
        </w:rPr>
        <w:t>детей</w:t>
      </w:r>
      <w:r>
        <w:rPr>
          <w:spacing w:val="40"/>
          <w:sz w:val="24"/>
        </w:rPr>
        <w:t xml:space="preserve"> </w:t>
      </w:r>
      <w:r>
        <w:rPr>
          <w:sz w:val="24"/>
        </w:rPr>
        <w:t>с нарушениями устной и письменной речи, проведение их комплексного обследования и подготовку рекомендаций по оказанию им психолого-медико- педагогической помощи в условиях ОУ;</w:t>
      </w:r>
    </w:p>
    <w:p w14:paraId="41BD0B39" w14:textId="77777777" w:rsidR="00113E33" w:rsidRDefault="00936FC5">
      <w:pPr>
        <w:pStyle w:val="a5"/>
        <w:numPr>
          <w:ilvl w:val="1"/>
          <w:numId w:val="30"/>
        </w:numPr>
        <w:tabs>
          <w:tab w:val="left" w:pos="2138"/>
        </w:tabs>
        <w:ind w:left="2138" w:right="817"/>
        <w:rPr>
          <w:sz w:val="24"/>
        </w:rPr>
      </w:pPr>
      <w:r>
        <w:rPr>
          <w:i/>
          <w:sz w:val="24"/>
        </w:rPr>
        <w:t xml:space="preserve">коррекционно-развивающая работа </w:t>
      </w:r>
      <w:r>
        <w:rPr>
          <w:sz w:val="24"/>
        </w:rPr>
        <w:t>обеспечивает оказание своевременной помощи в освоении содержания образования и коррекции недостатков речевого развития и психических процессов, лежащих в основе устной и письменной речи;</w:t>
      </w:r>
    </w:p>
    <w:p w14:paraId="0C646679" w14:textId="77777777" w:rsidR="00113E33" w:rsidRDefault="00936FC5">
      <w:pPr>
        <w:pStyle w:val="a5"/>
        <w:numPr>
          <w:ilvl w:val="1"/>
          <w:numId w:val="30"/>
        </w:numPr>
        <w:tabs>
          <w:tab w:val="left" w:pos="2138"/>
        </w:tabs>
        <w:ind w:left="2138" w:right="819"/>
        <w:rPr>
          <w:sz w:val="24"/>
        </w:rPr>
      </w:pPr>
      <w:r>
        <w:rPr>
          <w:i/>
          <w:sz w:val="24"/>
        </w:rPr>
        <w:t xml:space="preserve">консультативная работа </w:t>
      </w:r>
      <w:r>
        <w:rPr>
          <w:sz w:val="24"/>
        </w:rPr>
        <w:t>обеспечивает непрерывность специального сопровождения детей с нарушениями речевого развития и их семей по вопросам реализации дифференцированных психолого-педагогических условий обучения, коррекции, развития и социализации обучающихся;</w:t>
      </w:r>
    </w:p>
    <w:p w14:paraId="02BBDE7E" w14:textId="77777777" w:rsidR="00113E33" w:rsidRDefault="00936FC5">
      <w:pPr>
        <w:pStyle w:val="a5"/>
        <w:numPr>
          <w:ilvl w:val="1"/>
          <w:numId w:val="30"/>
        </w:numPr>
        <w:tabs>
          <w:tab w:val="left" w:pos="2138"/>
          <w:tab w:val="left" w:pos="7158"/>
          <w:tab w:val="left" w:pos="10540"/>
        </w:tabs>
        <w:spacing w:before="1"/>
        <w:ind w:left="2138" w:right="813"/>
        <w:rPr>
          <w:sz w:val="24"/>
        </w:rPr>
      </w:pPr>
      <w:r>
        <w:rPr>
          <w:i/>
          <w:spacing w:val="-2"/>
          <w:sz w:val="24"/>
        </w:rPr>
        <w:t>информационно-просветительская</w:t>
      </w:r>
      <w:r>
        <w:rPr>
          <w:i/>
          <w:sz w:val="24"/>
        </w:rPr>
        <w:tab/>
        <w:t xml:space="preserve">работа </w:t>
      </w:r>
      <w:r>
        <w:rPr>
          <w:sz w:val="24"/>
        </w:rPr>
        <w:t>направлена</w:t>
      </w:r>
      <w:r>
        <w:rPr>
          <w:sz w:val="24"/>
        </w:rPr>
        <w:tab/>
      </w:r>
      <w:r>
        <w:rPr>
          <w:spacing w:val="-6"/>
          <w:sz w:val="24"/>
        </w:rPr>
        <w:t xml:space="preserve">на </w:t>
      </w:r>
      <w:r>
        <w:rPr>
          <w:sz w:val="24"/>
        </w:rPr>
        <w:t>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обучающимися, их родителями (законными представителями), педагогическими работниками.</w:t>
      </w:r>
    </w:p>
    <w:p w14:paraId="7C533387" w14:textId="77777777" w:rsidR="00113E33" w:rsidRDefault="00936FC5">
      <w:pPr>
        <w:pStyle w:val="1"/>
        <w:spacing w:before="5" w:line="275" w:lineRule="exact"/>
        <w:ind w:left="1778"/>
      </w:pPr>
      <w:r>
        <w:rPr>
          <w:spacing w:val="-2"/>
        </w:rPr>
        <w:t>Характеристика</w:t>
      </w:r>
      <w:r>
        <w:rPr>
          <w:spacing w:val="8"/>
        </w:rPr>
        <w:t xml:space="preserve"> </w:t>
      </w:r>
      <w:r>
        <w:rPr>
          <w:spacing w:val="-2"/>
        </w:rPr>
        <w:t>содержания</w:t>
      </w:r>
    </w:p>
    <w:p w14:paraId="1EECC53F" w14:textId="77777777" w:rsidR="00113E33" w:rsidRDefault="00936FC5">
      <w:pPr>
        <w:spacing w:line="275" w:lineRule="exact"/>
        <w:ind w:left="1778"/>
        <w:jc w:val="both"/>
        <w:rPr>
          <w:i/>
          <w:sz w:val="24"/>
        </w:rPr>
      </w:pPr>
      <w:r>
        <w:rPr>
          <w:i/>
          <w:sz w:val="24"/>
        </w:rPr>
        <w:t>Диагностическая</w:t>
      </w:r>
      <w:r>
        <w:rPr>
          <w:i/>
          <w:spacing w:val="-10"/>
          <w:sz w:val="24"/>
        </w:rPr>
        <w:t xml:space="preserve"> </w:t>
      </w:r>
      <w:r>
        <w:rPr>
          <w:i/>
          <w:sz w:val="24"/>
        </w:rPr>
        <w:t>работа</w:t>
      </w:r>
      <w:r>
        <w:rPr>
          <w:i/>
          <w:spacing w:val="-10"/>
          <w:sz w:val="24"/>
        </w:rPr>
        <w:t xml:space="preserve"> </w:t>
      </w:r>
      <w:r>
        <w:rPr>
          <w:i/>
          <w:spacing w:val="-2"/>
          <w:sz w:val="24"/>
        </w:rPr>
        <w:t>включает:</w:t>
      </w:r>
    </w:p>
    <w:p w14:paraId="7C57CE63" w14:textId="77777777" w:rsidR="00113E33" w:rsidRDefault="00936FC5">
      <w:pPr>
        <w:pStyle w:val="a5"/>
        <w:numPr>
          <w:ilvl w:val="0"/>
          <w:numId w:val="30"/>
        </w:numPr>
        <w:tabs>
          <w:tab w:val="left" w:pos="1718"/>
        </w:tabs>
        <w:ind w:left="1718" w:hanging="299"/>
        <w:rPr>
          <w:sz w:val="24"/>
        </w:rPr>
      </w:pPr>
      <w:r>
        <w:rPr>
          <w:sz w:val="24"/>
        </w:rPr>
        <w:t>своевременное</w:t>
      </w:r>
      <w:r>
        <w:rPr>
          <w:spacing w:val="-17"/>
          <w:sz w:val="24"/>
        </w:rPr>
        <w:t xml:space="preserve"> </w:t>
      </w:r>
      <w:r>
        <w:rPr>
          <w:sz w:val="24"/>
        </w:rPr>
        <w:t>выявление</w:t>
      </w:r>
      <w:r>
        <w:rPr>
          <w:spacing w:val="-14"/>
          <w:sz w:val="24"/>
        </w:rPr>
        <w:t xml:space="preserve"> </w:t>
      </w:r>
      <w:r>
        <w:rPr>
          <w:sz w:val="24"/>
        </w:rPr>
        <w:t>детей,</w:t>
      </w:r>
      <w:r>
        <w:rPr>
          <w:spacing w:val="-11"/>
          <w:sz w:val="24"/>
        </w:rPr>
        <w:t xml:space="preserve"> </w:t>
      </w:r>
      <w:r>
        <w:rPr>
          <w:sz w:val="24"/>
        </w:rPr>
        <w:t>нуждающихся</w:t>
      </w:r>
      <w:r>
        <w:rPr>
          <w:spacing w:val="-10"/>
          <w:sz w:val="24"/>
        </w:rPr>
        <w:t xml:space="preserve"> </w:t>
      </w:r>
      <w:r>
        <w:rPr>
          <w:sz w:val="24"/>
        </w:rPr>
        <w:t>в</w:t>
      </w:r>
      <w:r>
        <w:rPr>
          <w:spacing w:val="-11"/>
          <w:sz w:val="24"/>
        </w:rPr>
        <w:t xml:space="preserve"> </w:t>
      </w:r>
      <w:r>
        <w:rPr>
          <w:sz w:val="24"/>
        </w:rPr>
        <w:t>специализированной</w:t>
      </w:r>
      <w:r>
        <w:rPr>
          <w:spacing w:val="-10"/>
          <w:sz w:val="24"/>
        </w:rPr>
        <w:t xml:space="preserve"> </w:t>
      </w:r>
      <w:r>
        <w:rPr>
          <w:spacing w:val="-2"/>
          <w:sz w:val="24"/>
        </w:rPr>
        <w:t>помощи;</w:t>
      </w:r>
    </w:p>
    <w:p w14:paraId="4F959743" w14:textId="77777777" w:rsidR="00113E33" w:rsidRDefault="00936FC5">
      <w:pPr>
        <w:pStyle w:val="a5"/>
        <w:numPr>
          <w:ilvl w:val="0"/>
          <w:numId w:val="30"/>
        </w:numPr>
        <w:tabs>
          <w:tab w:val="left" w:pos="1721"/>
        </w:tabs>
        <w:ind w:right="823" w:firstLine="0"/>
        <w:rPr>
          <w:sz w:val="24"/>
        </w:rPr>
      </w:pPr>
      <w:r>
        <w:rPr>
          <w:sz w:val="24"/>
        </w:rPr>
        <w:t>раннюю (с первых дней пребывания ребёнка в ОУ) диагностику отклонений в развитии речи и выявление этиологии дефектов речи, трудностей адаптации;</w:t>
      </w:r>
    </w:p>
    <w:p w14:paraId="38D8C360" w14:textId="77777777" w:rsidR="00113E33" w:rsidRDefault="00936FC5">
      <w:pPr>
        <w:pStyle w:val="a5"/>
        <w:numPr>
          <w:ilvl w:val="0"/>
          <w:numId w:val="30"/>
        </w:numPr>
        <w:tabs>
          <w:tab w:val="left" w:pos="1740"/>
        </w:tabs>
        <w:ind w:right="818" w:firstLine="0"/>
        <w:rPr>
          <w:sz w:val="24"/>
        </w:rPr>
      </w:pPr>
      <w:r>
        <w:rPr>
          <w:sz w:val="24"/>
        </w:rPr>
        <w:t>комплексный сбор сведений о ребёнке на основании диагностической информации от специалистов разного профиля (медицинский анамнез физического и речевого развития ребенка, собеседование с родителями, наблюдения учителя);</w:t>
      </w:r>
    </w:p>
    <w:p w14:paraId="6ECC1223" w14:textId="77777777" w:rsidR="00113E33" w:rsidRDefault="00936FC5">
      <w:pPr>
        <w:pStyle w:val="a5"/>
        <w:numPr>
          <w:ilvl w:val="0"/>
          <w:numId w:val="30"/>
        </w:numPr>
        <w:tabs>
          <w:tab w:val="left" w:pos="1817"/>
        </w:tabs>
        <w:spacing w:before="5" w:line="237" w:lineRule="auto"/>
        <w:ind w:right="820" w:firstLine="0"/>
        <w:rPr>
          <w:sz w:val="24"/>
        </w:rPr>
      </w:pPr>
      <w:r>
        <w:rPr>
          <w:sz w:val="24"/>
        </w:rPr>
        <w:t>определение уровня актуального и зоны ближайшего развития обучающегося с нарушениями речи, выявление его резервных возможностей;</w:t>
      </w:r>
    </w:p>
    <w:p w14:paraId="25E0C7DF" w14:textId="77777777" w:rsidR="00113E33" w:rsidRDefault="00936FC5">
      <w:pPr>
        <w:pStyle w:val="a5"/>
        <w:numPr>
          <w:ilvl w:val="0"/>
          <w:numId w:val="30"/>
        </w:numPr>
        <w:tabs>
          <w:tab w:val="left" w:pos="1742"/>
        </w:tabs>
        <w:spacing w:before="4"/>
        <w:ind w:left="1742" w:hanging="323"/>
        <w:rPr>
          <w:sz w:val="24"/>
        </w:rPr>
      </w:pPr>
      <w:r>
        <w:rPr>
          <w:sz w:val="24"/>
        </w:rPr>
        <w:t>изучение</w:t>
      </w:r>
      <w:r>
        <w:rPr>
          <w:spacing w:val="9"/>
          <w:sz w:val="24"/>
        </w:rPr>
        <w:t xml:space="preserve"> </w:t>
      </w:r>
      <w:r>
        <w:rPr>
          <w:sz w:val="24"/>
        </w:rPr>
        <w:t>(совместно</w:t>
      </w:r>
      <w:r>
        <w:rPr>
          <w:spacing w:val="13"/>
          <w:sz w:val="24"/>
        </w:rPr>
        <w:t xml:space="preserve"> </w:t>
      </w:r>
      <w:r>
        <w:rPr>
          <w:sz w:val="24"/>
        </w:rPr>
        <w:t>с</w:t>
      </w:r>
      <w:r>
        <w:rPr>
          <w:spacing w:val="14"/>
          <w:sz w:val="24"/>
        </w:rPr>
        <w:t xml:space="preserve"> </w:t>
      </w:r>
      <w:r>
        <w:rPr>
          <w:sz w:val="24"/>
        </w:rPr>
        <w:t>педагогом-психологом)</w:t>
      </w:r>
      <w:r>
        <w:rPr>
          <w:spacing w:val="12"/>
          <w:sz w:val="24"/>
        </w:rPr>
        <w:t xml:space="preserve"> </w:t>
      </w:r>
      <w:r>
        <w:rPr>
          <w:sz w:val="24"/>
        </w:rPr>
        <w:t>развития</w:t>
      </w:r>
      <w:r>
        <w:rPr>
          <w:spacing w:val="12"/>
          <w:sz w:val="24"/>
        </w:rPr>
        <w:t xml:space="preserve"> </w:t>
      </w:r>
      <w:r>
        <w:rPr>
          <w:sz w:val="24"/>
        </w:rPr>
        <w:t>эмоционально-волевой</w:t>
      </w:r>
      <w:r>
        <w:rPr>
          <w:spacing w:val="14"/>
          <w:sz w:val="24"/>
        </w:rPr>
        <w:t xml:space="preserve"> </w:t>
      </w:r>
      <w:r>
        <w:rPr>
          <w:spacing w:val="-2"/>
          <w:sz w:val="24"/>
        </w:rPr>
        <w:t>сферы</w:t>
      </w:r>
    </w:p>
    <w:p w14:paraId="3B6072EE" w14:textId="77777777" w:rsidR="00113E33" w:rsidRDefault="00113E33">
      <w:pPr>
        <w:pStyle w:val="a5"/>
        <w:rPr>
          <w:sz w:val="24"/>
        </w:rPr>
        <w:sectPr w:rsidR="00113E33">
          <w:headerReference w:type="default" r:id="rId271"/>
          <w:footerReference w:type="default" r:id="rId272"/>
          <w:pgSz w:w="11920" w:h="16850"/>
          <w:pgMar w:top="1020" w:right="0" w:bottom="1220" w:left="283" w:header="763" w:footer="1022" w:gutter="0"/>
          <w:cols w:space="720"/>
        </w:sectPr>
      </w:pPr>
    </w:p>
    <w:p w14:paraId="7E25E1C9" w14:textId="77777777" w:rsidR="00113E33" w:rsidRDefault="00936FC5">
      <w:pPr>
        <w:pStyle w:val="a3"/>
        <w:spacing w:before="5"/>
        <w:ind w:left="1419"/>
        <w:jc w:val="left"/>
      </w:pPr>
      <w:r>
        <w:lastRenderedPageBreak/>
        <w:t>личностных</w:t>
      </w:r>
      <w:r>
        <w:rPr>
          <w:spacing w:val="-5"/>
        </w:rPr>
        <w:t xml:space="preserve"> </w:t>
      </w:r>
      <w:r>
        <w:t>особенностей</w:t>
      </w:r>
      <w:r>
        <w:rPr>
          <w:spacing w:val="-6"/>
        </w:rPr>
        <w:t xml:space="preserve"> </w:t>
      </w:r>
      <w:r>
        <w:rPr>
          <w:spacing w:val="-2"/>
        </w:rPr>
        <w:t>обучающихся;</w:t>
      </w:r>
    </w:p>
    <w:p w14:paraId="0E53C73F" w14:textId="77777777" w:rsidR="00113E33" w:rsidRDefault="00936FC5">
      <w:pPr>
        <w:pStyle w:val="a5"/>
        <w:numPr>
          <w:ilvl w:val="0"/>
          <w:numId w:val="30"/>
        </w:numPr>
        <w:tabs>
          <w:tab w:val="left" w:pos="1781"/>
        </w:tabs>
        <w:spacing w:before="30" w:line="225" w:lineRule="auto"/>
        <w:ind w:right="1074" w:firstLine="0"/>
        <w:jc w:val="left"/>
        <w:rPr>
          <w:sz w:val="24"/>
        </w:rPr>
      </w:pPr>
      <w:r>
        <w:rPr>
          <w:sz w:val="24"/>
        </w:rPr>
        <w:t>изучение</w:t>
      </w:r>
      <w:r>
        <w:rPr>
          <w:spacing w:val="29"/>
          <w:sz w:val="24"/>
        </w:rPr>
        <w:t xml:space="preserve"> </w:t>
      </w:r>
      <w:r>
        <w:rPr>
          <w:sz w:val="24"/>
        </w:rPr>
        <w:t>(совместно</w:t>
      </w:r>
      <w:r>
        <w:rPr>
          <w:spacing w:val="32"/>
          <w:sz w:val="24"/>
        </w:rPr>
        <w:t xml:space="preserve"> </w:t>
      </w:r>
      <w:r>
        <w:rPr>
          <w:sz w:val="24"/>
        </w:rPr>
        <w:t>с</w:t>
      </w:r>
      <w:r>
        <w:rPr>
          <w:spacing w:val="33"/>
          <w:sz w:val="24"/>
        </w:rPr>
        <w:t xml:space="preserve"> </w:t>
      </w:r>
      <w:r>
        <w:rPr>
          <w:sz w:val="24"/>
        </w:rPr>
        <w:t>классным</w:t>
      </w:r>
      <w:r>
        <w:rPr>
          <w:spacing w:val="34"/>
          <w:sz w:val="24"/>
        </w:rPr>
        <w:t xml:space="preserve"> </w:t>
      </w:r>
      <w:r>
        <w:rPr>
          <w:sz w:val="24"/>
        </w:rPr>
        <w:t>руководителем)</w:t>
      </w:r>
      <w:r>
        <w:rPr>
          <w:spacing w:val="34"/>
          <w:sz w:val="24"/>
        </w:rPr>
        <w:t xml:space="preserve"> </w:t>
      </w:r>
      <w:r>
        <w:rPr>
          <w:sz w:val="24"/>
        </w:rPr>
        <w:t>социальной</w:t>
      </w:r>
      <w:r>
        <w:rPr>
          <w:spacing w:val="37"/>
          <w:sz w:val="24"/>
        </w:rPr>
        <w:t xml:space="preserve"> </w:t>
      </w:r>
      <w:r>
        <w:rPr>
          <w:sz w:val="24"/>
        </w:rPr>
        <w:t>ситуации</w:t>
      </w:r>
      <w:r>
        <w:rPr>
          <w:spacing w:val="36"/>
          <w:sz w:val="24"/>
        </w:rPr>
        <w:t xml:space="preserve"> </w:t>
      </w:r>
      <w:r>
        <w:rPr>
          <w:sz w:val="24"/>
        </w:rPr>
        <w:t>развития</w:t>
      </w:r>
      <w:r>
        <w:rPr>
          <w:spacing w:val="33"/>
          <w:sz w:val="24"/>
        </w:rPr>
        <w:t xml:space="preserve"> </w:t>
      </w:r>
      <w:r>
        <w:rPr>
          <w:sz w:val="24"/>
        </w:rPr>
        <w:t>и условий семейного воспитания ребёнка;</w:t>
      </w:r>
    </w:p>
    <w:p w14:paraId="3F0F6CAA" w14:textId="77777777" w:rsidR="00113E33" w:rsidRDefault="00936FC5">
      <w:pPr>
        <w:pStyle w:val="a5"/>
        <w:numPr>
          <w:ilvl w:val="0"/>
          <w:numId w:val="30"/>
        </w:numPr>
        <w:tabs>
          <w:tab w:val="left" w:pos="1826"/>
        </w:tabs>
        <w:spacing w:before="3"/>
        <w:ind w:right="1391" w:firstLine="0"/>
        <w:jc w:val="left"/>
        <w:rPr>
          <w:sz w:val="24"/>
        </w:rPr>
      </w:pPr>
      <w:r>
        <w:rPr>
          <w:sz w:val="24"/>
        </w:rPr>
        <w:t>изучение</w:t>
      </w:r>
      <w:r>
        <w:rPr>
          <w:spacing w:val="35"/>
          <w:sz w:val="24"/>
        </w:rPr>
        <w:t xml:space="preserve"> </w:t>
      </w:r>
      <w:r>
        <w:rPr>
          <w:sz w:val="24"/>
        </w:rPr>
        <w:t>адаптивных</w:t>
      </w:r>
      <w:r>
        <w:rPr>
          <w:spacing w:val="36"/>
          <w:sz w:val="24"/>
        </w:rPr>
        <w:t xml:space="preserve"> </w:t>
      </w:r>
      <w:r>
        <w:rPr>
          <w:sz w:val="24"/>
        </w:rPr>
        <w:t>возможностей</w:t>
      </w:r>
      <w:r>
        <w:rPr>
          <w:spacing w:val="36"/>
          <w:sz w:val="24"/>
        </w:rPr>
        <w:t xml:space="preserve"> </w:t>
      </w:r>
      <w:r>
        <w:rPr>
          <w:sz w:val="24"/>
        </w:rPr>
        <w:t>и</w:t>
      </w:r>
      <w:r>
        <w:rPr>
          <w:spacing w:val="38"/>
          <w:sz w:val="24"/>
        </w:rPr>
        <w:t xml:space="preserve"> </w:t>
      </w:r>
      <w:r>
        <w:rPr>
          <w:sz w:val="24"/>
        </w:rPr>
        <w:t>уровня</w:t>
      </w:r>
      <w:r>
        <w:rPr>
          <w:spacing w:val="35"/>
          <w:sz w:val="24"/>
        </w:rPr>
        <w:t xml:space="preserve"> </w:t>
      </w:r>
      <w:r>
        <w:rPr>
          <w:sz w:val="24"/>
        </w:rPr>
        <w:t>социализации</w:t>
      </w:r>
      <w:r>
        <w:rPr>
          <w:spacing w:val="37"/>
          <w:sz w:val="24"/>
        </w:rPr>
        <w:t xml:space="preserve"> </w:t>
      </w:r>
      <w:r>
        <w:rPr>
          <w:sz w:val="24"/>
        </w:rPr>
        <w:t>ребёнка</w:t>
      </w:r>
      <w:r>
        <w:rPr>
          <w:spacing w:val="34"/>
          <w:sz w:val="24"/>
        </w:rPr>
        <w:t xml:space="preserve"> </w:t>
      </w:r>
      <w:r>
        <w:rPr>
          <w:sz w:val="24"/>
        </w:rPr>
        <w:t>с</w:t>
      </w:r>
      <w:r>
        <w:rPr>
          <w:spacing w:val="34"/>
          <w:sz w:val="24"/>
        </w:rPr>
        <w:t xml:space="preserve"> </w:t>
      </w:r>
      <w:r>
        <w:rPr>
          <w:sz w:val="24"/>
        </w:rPr>
        <w:t xml:space="preserve">речевой </w:t>
      </w:r>
      <w:r>
        <w:rPr>
          <w:spacing w:val="-2"/>
          <w:sz w:val="24"/>
        </w:rPr>
        <w:t>патологией;</w:t>
      </w:r>
    </w:p>
    <w:p w14:paraId="4DC8991D" w14:textId="77777777" w:rsidR="00113E33" w:rsidRDefault="00936FC5">
      <w:pPr>
        <w:pStyle w:val="a5"/>
        <w:numPr>
          <w:ilvl w:val="0"/>
          <w:numId w:val="30"/>
        </w:numPr>
        <w:tabs>
          <w:tab w:val="left" w:pos="1745"/>
        </w:tabs>
        <w:ind w:right="1060" w:firstLine="0"/>
        <w:jc w:val="left"/>
        <w:rPr>
          <w:sz w:val="24"/>
        </w:rPr>
      </w:pPr>
      <w:r>
        <w:rPr>
          <w:sz w:val="24"/>
        </w:rPr>
        <w:t>системный</w:t>
      </w:r>
      <w:r>
        <w:rPr>
          <w:spacing w:val="-12"/>
          <w:sz w:val="24"/>
        </w:rPr>
        <w:t xml:space="preserve"> </w:t>
      </w:r>
      <w:r>
        <w:rPr>
          <w:sz w:val="24"/>
        </w:rPr>
        <w:t>контроль</w:t>
      </w:r>
      <w:r>
        <w:rPr>
          <w:spacing w:val="-12"/>
          <w:sz w:val="24"/>
        </w:rPr>
        <w:t xml:space="preserve"> </w:t>
      </w:r>
      <w:r>
        <w:rPr>
          <w:sz w:val="24"/>
        </w:rPr>
        <w:t>педагога-психолога,</w:t>
      </w:r>
      <w:r>
        <w:rPr>
          <w:spacing w:val="-10"/>
          <w:sz w:val="24"/>
        </w:rPr>
        <w:t xml:space="preserve"> </w:t>
      </w:r>
      <w:r>
        <w:rPr>
          <w:sz w:val="24"/>
        </w:rPr>
        <w:t>учителя-логопеда</w:t>
      </w:r>
      <w:r>
        <w:rPr>
          <w:spacing w:val="-13"/>
          <w:sz w:val="24"/>
        </w:rPr>
        <w:t xml:space="preserve"> </w:t>
      </w:r>
      <w:r>
        <w:rPr>
          <w:sz w:val="24"/>
        </w:rPr>
        <w:t>и</w:t>
      </w:r>
      <w:r>
        <w:rPr>
          <w:spacing w:val="-13"/>
          <w:sz w:val="24"/>
        </w:rPr>
        <w:t xml:space="preserve"> </w:t>
      </w:r>
      <w:r>
        <w:rPr>
          <w:sz w:val="24"/>
        </w:rPr>
        <w:t>классного</w:t>
      </w:r>
      <w:r>
        <w:rPr>
          <w:spacing w:val="-13"/>
          <w:sz w:val="24"/>
        </w:rPr>
        <w:t xml:space="preserve"> </w:t>
      </w:r>
      <w:r>
        <w:rPr>
          <w:sz w:val="24"/>
        </w:rPr>
        <w:t>руководителя за уровнем и динамикой развития ребёнка;</w:t>
      </w:r>
    </w:p>
    <w:p w14:paraId="23A6C1D5" w14:textId="77777777" w:rsidR="00113E33" w:rsidRDefault="00936FC5">
      <w:pPr>
        <w:pStyle w:val="a5"/>
        <w:numPr>
          <w:ilvl w:val="0"/>
          <w:numId w:val="30"/>
        </w:numPr>
        <w:tabs>
          <w:tab w:val="left" w:pos="1718"/>
        </w:tabs>
        <w:spacing w:line="275" w:lineRule="exact"/>
        <w:ind w:left="1718" w:hanging="299"/>
        <w:jc w:val="left"/>
        <w:rPr>
          <w:sz w:val="24"/>
        </w:rPr>
      </w:pPr>
      <w:r>
        <w:rPr>
          <w:sz w:val="24"/>
        </w:rPr>
        <w:t>анализ</w:t>
      </w:r>
      <w:r>
        <w:rPr>
          <w:spacing w:val="-17"/>
          <w:sz w:val="24"/>
        </w:rPr>
        <w:t xml:space="preserve"> </w:t>
      </w:r>
      <w:r>
        <w:rPr>
          <w:sz w:val="24"/>
        </w:rPr>
        <w:t>успешности</w:t>
      </w:r>
      <w:r>
        <w:rPr>
          <w:spacing w:val="-15"/>
          <w:sz w:val="24"/>
        </w:rPr>
        <w:t xml:space="preserve"> </w:t>
      </w:r>
      <w:r>
        <w:rPr>
          <w:sz w:val="24"/>
        </w:rPr>
        <w:t>коррекционно-развивающей</w:t>
      </w:r>
      <w:r>
        <w:rPr>
          <w:spacing w:val="-14"/>
          <w:sz w:val="24"/>
        </w:rPr>
        <w:t xml:space="preserve"> </w:t>
      </w:r>
      <w:r>
        <w:rPr>
          <w:spacing w:val="-2"/>
          <w:sz w:val="24"/>
        </w:rPr>
        <w:t>работы.</w:t>
      </w:r>
    </w:p>
    <w:p w14:paraId="4F66C91E" w14:textId="77777777" w:rsidR="00113E33" w:rsidRDefault="00936FC5">
      <w:pPr>
        <w:spacing w:line="275" w:lineRule="exact"/>
        <w:ind w:left="2127"/>
        <w:rPr>
          <w:i/>
          <w:sz w:val="24"/>
        </w:rPr>
      </w:pPr>
      <w:r>
        <w:rPr>
          <w:i/>
          <w:spacing w:val="-2"/>
          <w:sz w:val="24"/>
        </w:rPr>
        <w:t>Коррекционно-развивающая</w:t>
      </w:r>
      <w:r>
        <w:rPr>
          <w:i/>
          <w:spacing w:val="7"/>
          <w:sz w:val="24"/>
        </w:rPr>
        <w:t xml:space="preserve"> </w:t>
      </w:r>
      <w:r>
        <w:rPr>
          <w:i/>
          <w:spacing w:val="-2"/>
          <w:sz w:val="24"/>
        </w:rPr>
        <w:t>работа</w:t>
      </w:r>
      <w:r>
        <w:rPr>
          <w:i/>
          <w:spacing w:val="18"/>
          <w:sz w:val="24"/>
        </w:rPr>
        <w:t xml:space="preserve"> </w:t>
      </w:r>
      <w:r>
        <w:rPr>
          <w:i/>
          <w:spacing w:val="-2"/>
          <w:sz w:val="24"/>
        </w:rPr>
        <w:t>включает:</w:t>
      </w:r>
    </w:p>
    <w:p w14:paraId="353E5B57" w14:textId="77777777" w:rsidR="00113E33" w:rsidRDefault="00936FC5">
      <w:pPr>
        <w:pStyle w:val="a5"/>
        <w:numPr>
          <w:ilvl w:val="0"/>
          <w:numId w:val="30"/>
        </w:numPr>
        <w:tabs>
          <w:tab w:val="left" w:pos="1742"/>
        </w:tabs>
        <w:ind w:right="820" w:firstLine="0"/>
        <w:rPr>
          <w:sz w:val="24"/>
        </w:rPr>
      </w:pPr>
      <w:r>
        <w:rPr>
          <w:sz w:val="24"/>
        </w:rPr>
        <w:t>выбор методик, методов и приёмов обучения и разработка оптимальной для развития ребёнка с нарушениями речи коррекционной программы в соответствии с его особыми образовательными потребностями;</w:t>
      </w:r>
    </w:p>
    <w:p w14:paraId="3442F179" w14:textId="77777777" w:rsidR="00113E33" w:rsidRDefault="00936FC5">
      <w:pPr>
        <w:pStyle w:val="a5"/>
        <w:numPr>
          <w:ilvl w:val="0"/>
          <w:numId w:val="30"/>
        </w:numPr>
        <w:tabs>
          <w:tab w:val="left" w:pos="1862"/>
        </w:tabs>
        <w:ind w:right="823" w:firstLine="0"/>
        <w:rPr>
          <w:sz w:val="24"/>
        </w:rPr>
      </w:pPr>
      <w:r>
        <w:rPr>
          <w:sz w:val="24"/>
        </w:rPr>
        <w:t>организация и проведение учителем-логопедом индивидуальных и групповых коррекционно-развивающих занятий, необходимых для преодоления нарушений устной и письменной речи;</w:t>
      </w:r>
    </w:p>
    <w:p w14:paraId="073672C5" w14:textId="77777777" w:rsidR="00113E33" w:rsidRDefault="00936FC5">
      <w:pPr>
        <w:pStyle w:val="a5"/>
        <w:numPr>
          <w:ilvl w:val="0"/>
          <w:numId w:val="30"/>
        </w:numPr>
        <w:tabs>
          <w:tab w:val="left" w:pos="1764"/>
        </w:tabs>
        <w:spacing w:before="1"/>
        <w:ind w:right="812" w:firstLine="0"/>
        <w:rPr>
          <w:sz w:val="24"/>
        </w:rPr>
      </w:pPr>
      <w:r>
        <w:rPr>
          <w:sz w:val="24"/>
        </w:rPr>
        <w:t>системное воздействие на учебно-познавательную деятельность ребёнка в динамике коррекционно-образовательного процесса, направленное на формирование универсальных учебных действий и коррекцию отклонений в развитии речи;</w:t>
      </w:r>
    </w:p>
    <w:p w14:paraId="4EDDB1CD" w14:textId="77777777" w:rsidR="00113E33" w:rsidRDefault="00936FC5">
      <w:pPr>
        <w:pStyle w:val="a5"/>
        <w:numPr>
          <w:ilvl w:val="0"/>
          <w:numId w:val="30"/>
        </w:numPr>
        <w:tabs>
          <w:tab w:val="left" w:pos="1774"/>
        </w:tabs>
        <w:ind w:right="827" w:firstLine="0"/>
        <w:rPr>
          <w:sz w:val="24"/>
        </w:rPr>
      </w:pPr>
      <w:r>
        <w:rPr>
          <w:sz w:val="24"/>
        </w:rPr>
        <w:t>коррекцию и развитие высших психических функций, лежащих в основе устной и письменной речи;</w:t>
      </w:r>
    </w:p>
    <w:p w14:paraId="29FAF531" w14:textId="77777777" w:rsidR="00113E33" w:rsidRDefault="00936FC5">
      <w:pPr>
        <w:pStyle w:val="a5"/>
        <w:numPr>
          <w:ilvl w:val="0"/>
          <w:numId w:val="30"/>
        </w:numPr>
        <w:tabs>
          <w:tab w:val="left" w:pos="1718"/>
        </w:tabs>
        <w:spacing w:before="79"/>
        <w:ind w:left="1718" w:hanging="299"/>
        <w:rPr>
          <w:sz w:val="24"/>
        </w:rPr>
      </w:pPr>
      <w:r>
        <w:rPr>
          <w:spacing w:val="-2"/>
          <w:sz w:val="24"/>
        </w:rPr>
        <w:t>развитие</w:t>
      </w:r>
      <w:r>
        <w:rPr>
          <w:spacing w:val="1"/>
          <w:sz w:val="24"/>
        </w:rPr>
        <w:t xml:space="preserve"> </w:t>
      </w:r>
      <w:r>
        <w:rPr>
          <w:spacing w:val="-2"/>
          <w:sz w:val="24"/>
        </w:rPr>
        <w:t>эмоционально-волевой</w:t>
      </w:r>
      <w:r>
        <w:rPr>
          <w:spacing w:val="10"/>
          <w:sz w:val="24"/>
        </w:rPr>
        <w:t xml:space="preserve"> </w:t>
      </w:r>
      <w:r>
        <w:rPr>
          <w:spacing w:val="-2"/>
          <w:sz w:val="24"/>
        </w:rPr>
        <w:t>сферы</w:t>
      </w:r>
      <w:r>
        <w:rPr>
          <w:spacing w:val="9"/>
          <w:sz w:val="24"/>
        </w:rPr>
        <w:t xml:space="preserve"> </w:t>
      </w:r>
      <w:r>
        <w:rPr>
          <w:spacing w:val="-2"/>
          <w:sz w:val="24"/>
        </w:rPr>
        <w:t>ребёнка.</w:t>
      </w:r>
    </w:p>
    <w:p w14:paraId="1B9D2BF9" w14:textId="77777777" w:rsidR="00113E33" w:rsidRDefault="00936FC5">
      <w:pPr>
        <w:ind w:left="1419"/>
        <w:jc w:val="both"/>
        <w:rPr>
          <w:i/>
          <w:sz w:val="24"/>
        </w:rPr>
      </w:pPr>
      <w:r>
        <w:rPr>
          <w:i/>
          <w:sz w:val="24"/>
        </w:rPr>
        <w:t>Консультативная</w:t>
      </w:r>
      <w:r>
        <w:rPr>
          <w:i/>
          <w:spacing w:val="-14"/>
          <w:sz w:val="24"/>
        </w:rPr>
        <w:t xml:space="preserve"> </w:t>
      </w:r>
      <w:r>
        <w:rPr>
          <w:i/>
          <w:sz w:val="24"/>
        </w:rPr>
        <w:t>работа</w:t>
      </w:r>
      <w:r>
        <w:rPr>
          <w:i/>
          <w:spacing w:val="-12"/>
          <w:sz w:val="24"/>
        </w:rPr>
        <w:t xml:space="preserve"> </w:t>
      </w:r>
      <w:r>
        <w:rPr>
          <w:i/>
          <w:spacing w:val="-2"/>
          <w:sz w:val="24"/>
        </w:rPr>
        <w:t>включает:</w:t>
      </w:r>
    </w:p>
    <w:p w14:paraId="77ACBAC2" w14:textId="77777777" w:rsidR="00113E33" w:rsidRDefault="00936FC5">
      <w:pPr>
        <w:pStyle w:val="a5"/>
        <w:numPr>
          <w:ilvl w:val="0"/>
          <w:numId w:val="30"/>
        </w:numPr>
        <w:tabs>
          <w:tab w:val="left" w:pos="1822"/>
        </w:tabs>
        <w:ind w:right="818" w:firstLine="0"/>
        <w:rPr>
          <w:sz w:val="24"/>
        </w:rPr>
      </w:pPr>
      <w:r>
        <w:rPr>
          <w:sz w:val="24"/>
        </w:rPr>
        <w:t>выработку совместных обоснованных рекомендаций по основным направлениям работы с обучающимся с речевой патологией, единых для всех участников образовательного процесса;</w:t>
      </w:r>
    </w:p>
    <w:p w14:paraId="3885935F" w14:textId="77777777" w:rsidR="00113E33" w:rsidRDefault="00936FC5">
      <w:pPr>
        <w:pStyle w:val="a5"/>
        <w:numPr>
          <w:ilvl w:val="0"/>
          <w:numId w:val="30"/>
        </w:numPr>
        <w:tabs>
          <w:tab w:val="left" w:pos="1898"/>
        </w:tabs>
        <w:spacing w:before="1"/>
        <w:ind w:right="815" w:firstLine="0"/>
        <w:rPr>
          <w:sz w:val="24"/>
        </w:rPr>
      </w:pPr>
      <w:r>
        <w:rPr>
          <w:sz w:val="24"/>
        </w:rPr>
        <w:t xml:space="preserve">консультирование учителем-логопедом педагогов по выбору индивидуально- ориентированных методов и </w:t>
      </w:r>
      <w:proofErr w:type="spellStart"/>
      <w:r>
        <w:rPr>
          <w:sz w:val="24"/>
        </w:rPr>
        <w:t>приѐмов</w:t>
      </w:r>
      <w:proofErr w:type="spellEnd"/>
      <w:r>
        <w:rPr>
          <w:sz w:val="24"/>
        </w:rPr>
        <w:t xml:space="preserve"> работы с обучающимся с речевой патологией;</w:t>
      </w:r>
    </w:p>
    <w:p w14:paraId="777376C1" w14:textId="77777777" w:rsidR="00113E33" w:rsidRDefault="00936FC5">
      <w:pPr>
        <w:pStyle w:val="a5"/>
        <w:numPr>
          <w:ilvl w:val="0"/>
          <w:numId w:val="30"/>
        </w:numPr>
        <w:tabs>
          <w:tab w:val="left" w:pos="1750"/>
        </w:tabs>
        <w:ind w:right="823" w:firstLine="0"/>
        <w:rPr>
          <w:sz w:val="24"/>
        </w:rPr>
      </w:pPr>
      <w:r>
        <w:rPr>
          <w:sz w:val="24"/>
        </w:rPr>
        <w:t xml:space="preserve">консультативную помощь семье в вопросах выбора стратегии воспитания и </w:t>
      </w:r>
      <w:proofErr w:type="spellStart"/>
      <w:r>
        <w:rPr>
          <w:sz w:val="24"/>
        </w:rPr>
        <w:t>приѐмов</w:t>
      </w:r>
      <w:proofErr w:type="spellEnd"/>
      <w:r>
        <w:rPr>
          <w:sz w:val="24"/>
        </w:rPr>
        <w:t xml:space="preserve"> коррекционного обучения </w:t>
      </w:r>
      <w:proofErr w:type="spellStart"/>
      <w:r>
        <w:rPr>
          <w:sz w:val="24"/>
        </w:rPr>
        <w:t>ребѐнка</w:t>
      </w:r>
      <w:proofErr w:type="spellEnd"/>
      <w:r>
        <w:rPr>
          <w:sz w:val="24"/>
        </w:rPr>
        <w:t xml:space="preserve"> с речевой патологией.</w:t>
      </w:r>
    </w:p>
    <w:p w14:paraId="239FC2C0" w14:textId="77777777" w:rsidR="00113E33" w:rsidRDefault="00936FC5">
      <w:pPr>
        <w:ind w:left="2127"/>
        <w:jc w:val="both"/>
        <w:rPr>
          <w:i/>
          <w:sz w:val="24"/>
        </w:rPr>
      </w:pPr>
      <w:r>
        <w:rPr>
          <w:i/>
          <w:spacing w:val="-2"/>
          <w:sz w:val="24"/>
        </w:rPr>
        <w:t>Информационно-просветительская</w:t>
      </w:r>
      <w:r>
        <w:rPr>
          <w:i/>
          <w:spacing w:val="7"/>
          <w:sz w:val="24"/>
        </w:rPr>
        <w:t xml:space="preserve"> </w:t>
      </w:r>
      <w:r>
        <w:rPr>
          <w:i/>
          <w:spacing w:val="-2"/>
          <w:sz w:val="24"/>
        </w:rPr>
        <w:t>работа</w:t>
      </w:r>
      <w:r>
        <w:rPr>
          <w:i/>
          <w:spacing w:val="13"/>
          <w:sz w:val="24"/>
        </w:rPr>
        <w:t xml:space="preserve"> </w:t>
      </w:r>
      <w:r>
        <w:rPr>
          <w:i/>
          <w:spacing w:val="-2"/>
          <w:sz w:val="24"/>
        </w:rPr>
        <w:t>предусматривает:</w:t>
      </w:r>
    </w:p>
    <w:p w14:paraId="42FF044F" w14:textId="77777777" w:rsidR="00113E33" w:rsidRDefault="00936FC5">
      <w:pPr>
        <w:pStyle w:val="a5"/>
        <w:numPr>
          <w:ilvl w:val="0"/>
          <w:numId w:val="30"/>
        </w:numPr>
        <w:tabs>
          <w:tab w:val="left" w:pos="1750"/>
        </w:tabs>
        <w:ind w:right="808" w:firstLine="0"/>
        <w:rPr>
          <w:sz w:val="24"/>
        </w:rPr>
      </w:pPr>
      <w:r>
        <w:rPr>
          <w:sz w:val="24"/>
        </w:rPr>
        <w:t>различные формы просветительской деятельности (лекции, беседы, информационные стенды, печатные материалы, тематические выступления),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особыми образовательными потребностями.</w:t>
      </w:r>
    </w:p>
    <w:p w14:paraId="4C552C41" w14:textId="77777777" w:rsidR="00113E33" w:rsidRDefault="00936FC5">
      <w:pPr>
        <w:pStyle w:val="1"/>
        <w:spacing w:before="5"/>
        <w:ind w:left="2127"/>
      </w:pPr>
      <w:r>
        <w:t>Этапы</w:t>
      </w:r>
      <w:r>
        <w:rPr>
          <w:spacing w:val="-15"/>
        </w:rPr>
        <w:t xml:space="preserve"> </w:t>
      </w:r>
      <w:r>
        <w:t>реализации</w:t>
      </w:r>
      <w:r>
        <w:rPr>
          <w:spacing w:val="-11"/>
        </w:rPr>
        <w:t xml:space="preserve"> </w:t>
      </w:r>
      <w:r>
        <w:rPr>
          <w:spacing w:val="-2"/>
        </w:rPr>
        <w:t>программы</w:t>
      </w:r>
    </w:p>
    <w:p w14:paraId="7A8FA67B" w14:textId="77777777" w:rsidR="00113E33" w:rsidRDefault="00936FC5">
      <w:pPr>
        <w:pStyle w:val="a3"/>
        <w:ind w:left="1419" w:right="801" w:firstLine="707"/>
      </w:pPr>
      <w:r>
        <w:rPr>
          <w:i/>
        </w:rPr>
        <w:t>Этап</w:t>
      </w:r>
      <w:r>
        <w:rPr>
          <w:i/>
          <w:spacing w:val="40"/>
        </w:rPr>
        <w:t xml:space="preserve"> </w:t>
      </w:r>
      <w:r>
        <w:rPr>
          <w:i/>
        </w:rPr>
        <w:t>сбора</w:t>
      </w:r>
      <w:r>
        <w:rPr>
          <w:i/>
          <w:spacing w:val="40"/>
        </w:rPr>
        <w:t xml:space="preserve"> </w:t>
      </w:r>
      <w:r>
        <w:rPr>
          <w:i/>
        </w:rPr>
        <w:t>и</w:t>
      </w:r>
      <w:r>
        <w:rPr>
          <w:i/>
          <w:spacing w:val="40"/>
        </w:rPr>
        <w:t xml:space="preserve"> </w:t>
      </w:r>
      <w:r>
        <w:rPr>
          <w:i/>
        </w:rPr>
        <w:t>анализа</w:t>
      </w:r>
      <w:r>
        <w:rPr>
          <w:i/>
          <w:spacing w:val="40"/>
        </w:rPr>
        <w:t xml:space="preserve"> </w:t>
      </w:r>
      <w:r>
        <w:rPr>
          <w:i/>
        </w:rPr>
        <w:t>информации</w:t>
      </w:r>
      <w:r>
        <w:rPr>
          <w:i/>
          <w:spacing w:val="40"/>
        </w:rPr>
        <w:t xml:space="preserve"> </w:t>
      </w:r>
      <w:r>
        <w:t>(информационно-аналитическая</w:t>
      </w:r>
      <w:r>
        <w:rPr>
          <w:spacing w:val="40"/>
        </w:rPr>
        <w:t xml:space="preserve"> </w:t>
      </w:r>
      <w:r>
        <w:t>деятельность). Результатом данного этапа является оценка контингента обучающихся для учёта уровней речевого развития детей, определения специфики и их особых образовательных потребностей; оценка коррекционно-образовательной среды с целью соответствия требованиям программно-методического обеспечения, материально- технической и кадровой базы ОУ.</w:t>
      </w:r>
    </w:p>
    <w:p w14:paraId="73F2B9F6" w14:textId="77777777" w:rsidR="00113E33" w:rsidRDefault="00936FC5">
      <w:pPr>
        <w:pStyle w:val="a3"/>
        <w:tabs>
          <w:tab w:val="left" w:pos="3397"/>
          <w:tab w:val="left" w:pos="5555"/>
          <w:tab w:val="left" w:pos="7583"/>
        </w:tabs>
        <w:ind w:left="1419" w:right="806" w:firstLine="707"/>
      </w:pPr>
      <w:r>
        <w:rPr>
          <w:i/>
          <w:spacing w:val="-4"/>
        </w:rPr>
        <w:t>Этап</w:t>
      </w:r>
      <w:r>
        <w:rPr>
          <w:i/>
        </w:rPr>
        <w:tab/>
      </w:r>
      <w:r>
        <w:rPr>
          <w:i/>
          <w:spacing w:val="-2"/>
        </w:rPr>
        <w:t>планирования,</w:t>
      </w:r>
      <w:r>
        <w:rPr>
          <w:i/>
        </w:rPr>
        <w:tab/>
      </w:r>
      <w:r>
        <w:rPr>
          <w:i/>
          <w:spacing w:val="-2"/>
        </w:rPr>
        <w:t>организации,</w:t>
      </w:r>
      <w:r>
        <w:rPr>
          <w:i/>
        </w:rPr>
        <w:tab/>
        <w:t xml:space="preserve">координации </w:t>
      </w:r>
      <w:r>
        <w:t>(организационно- исполнительская деятельность). Результатом работы является особым образом организованный коррекционный процесс и процесс специального (логопедического) сопровождения детей с речевой патологией.</w:t>
      </w:r>
    </w:p>
    <w:p w14:paraId="41D5072E" w14:textId="77777777" w:rsidR="00113E33" w:rsidRDefault="00936FC5">
      <w:pPr>
        <w:tabs>
          <w:tab w:val="left" w:pos="9287"/>
        </w:tabs>
        <w:ind w:left="2127"/>
        <w:jc w:val="both"/>
        <w:rPr>
          <w:i/>
          <w:sz w:val="24"/>
        </w:rPr>
      </w:pPr>
      <w:r>
        <w:rPr>
          <w:i/>
          <w:sz w:val="24"/>
        </w:rPr>
        <w:t>Этап</w:t>
      </w:r>
      <w:r>
        <w:rPr>
          <w:i/>
          <w:spacing w:val="66"/>
          <w:w w:val="150"/>
          <w:sz w:val="24"/>
        </w:rPr>
        <w:t xml:space="preserve">   </w:t>
      </w:r>
      <w:r>
        <w:rPr>
          <w:i/>
          <w:spacing w:val="-2"/>
          <w:sz w:val="24"/>
        </w:rPr>
        <w:t>диагностики</w:t>
      </w:r>
      <w:r>
        <w:rPr>
          <w:i/>
          <w:sz w:val="24"/>
        </w:rPr>
        <w:tab/>
      </w:r>
      <w:r>
        <w:rPr>
          <w:i/>
          <w:spacing w:val="-2"/>
          <w:sz w:val="24"/>
        </w:rPr>
        <w:t>коррекционно-</w:t>
      </w:r>
    </w:p>
    <w:p w14:paraId="24815072" w14:textId="77777777" w:rsidR="00113E33" w:rsidRDefault="00936FC5">
      <w:pPr>
        <w:ind w:left="1419"/>
        <w:jc w:val="both"/>
        <w:rPr>
          <w:sz w:val="24"/>
        </w:rPr>
      </w:pPr>
      <w:r>
        <w:rPr>
          <w:i/>
          <w:sz w:val="24"/>
        </w:rPr>
        <w:t>развивающей</w:t>
      </w:r>
      <w:r>
        <w:rPr>
          <w:i/>
          <w:spacing w:val="73"/>
          <w:w w:val="150"/>
          <w:sz w:val="24"/>
        </w:rPr>
        <w:t xml:space="preserve"> </w:t>
      </w:r>
      <w:r>
        <w:rPr>
          <w:i/>
          <w:sz w:val="24"/>
        </w:rPr>
        <w:t>образовательной</w:t>
      </w:r>
      <w:r>
        <w:rPr>
          <w:i/>
          <w:spacing w:val="77"/>
          <w:w w:val="150"/>
          <w:sz w:val="24"/>
        </w:rPr>
        <w:t xml:space="preserve"> </w:t>
      </w:r>
      <w:r>
        <w:rPr>
          <w:i/>
          <w:sz w:val="24"/>
        </w:rPr>
        <w:t>среды</w:t>
      </w:r>
      <w:r>
        <w:rPr>
          <w:i/>
          <w:spacing w:val="78"/>
          <w:w w:val="150"/>
          <w:sz w:val="24"/>
        </w:rPr>
        <w:t xml:space="preserve"> </w:t>
      </w:r>
      <w:r>
        <w:rPr>
          <w:spacing w:val="-2"/>
          <w:sz w:val="24"/>
        </w:rPr>
        <w:t>(контрольно-</w:t>
      </w:r>
    </w:p>
    <w:p w14:paraId="0FF7EC00" w14:textId="77777777" w:rsidR="00113E33" w:rsidRDefault="00936FC5">
      <w:pPr>
        <w:pStyle w:val="a3"/>
        <w:ind w:left="1419" w:right="812"/>
      </w:pPr>
      <w:r>
        <w:t>диагностическая деятельность). Результатом является констатация соответствия</w:t>
      </w:r>
      <w:r>
        <w:rPr>
          <w:spacing w:val="80"/>
        </w:rPr>
        <w:t xml:space="preserve"> </w:t>
      </w:r>
      <w:r>
        <w:t>созданных условий и выбранных коррекционно-развивающих программ особым образовательным потребностям ребёнка.</w:t>
      </w:r>
    </w:p>
    <w:p w14:paraId="35257386" w14:textId="77777777" w:rsidR="00113E33" w:rsidRDefault="00113E33">
      <w:pPr>
        <w:pStyle w:val="a3"/>
        <w:sectPr w:rsidR="00113E33">
          <w:headerReference w:type="default" r:id="rId273"/>
          <w:footerReference w:type="default" r:id="rId274"/>
          <w:pgSz w:w="11920" w:h="16850"/>
          <w:pgMar w:top="1020" w:right="0" w:bottom="1220" w:left="283" w:header="763" w:footer="1022" w:gutter="0"/>
          <w:cols w:space="720"/>
        </w:sectPr>
      </w:pPr>
    </w:p>
    <w:p w14:paraId="78CDA601" w14:textId="77777777" w:rsidR="00113E33" w:rsidRDefault="00936FC5">
      <w:pPr>
        <w:pStyle w:val="a3"/>
        <w:tabs>
          <w:tab w:val="left" w:pos="3373"/>
          <w:tab w:val="left" w:pos="5053"/>
          <w:tab w:val="left" w:pos="5850"/>
        </w:tabs>
        <w:spacing w:before="2"/>
        <w:ind w:left="1419" w:right="801" w:firstLine="707"/>
      </w:pPr>
      <w:r>
        <w:rPr>
          <w:i/>
          <w:spacing w:val="-4"/>
        </w:rPr>
        <w:lastRenderedPageBreak/>
        <w:t>Этап</w:t>
      </w:r>
      <w:r>
        <w:rPr>
          <w:i/>
        </w:rPr>
        <w:tab/>
      </w:r>
      <w:r>
        <w:rPr>
          <w:i/>
          <w:spacing w:val="-2"/>
        </w:rPr>
        <w:t>регуляции</w:t>
      </w:r>
      <w:r>
        <w:rPr>
          <w:i/>
        </w:rPr>
        <w:tab/>
      </w:r>
      <w:r>
        <w:rPr>
          <w:i/>
          <w:spacing w:val="-10"/>
        </w:rPr>
        <w:t>и</w:t>
      </w:r>
      <w:r>
        <w:rPr>
          <w:i/>
        </w:rPr>
        <w:tab/>
        <w:t xml:space="preserve">корректировки </w:t>
      </w:r>
      <w:r>
        <w:t>(регулятивно-корректировочная деятельность). Результатом является внесение необходимых изменений в коррекционно- образовательный процесс и процесс сопровождения детей с речевой патологией, корректировка условий и форм обучения, методов и приёмов работы.</w:t>
      </w:r>
    </w:p>
    <w:p w14:paraId="04667BC3" w14:textId="77777777" w:rsidR="00113E33" w:rsidRDefault="00936FC5">
      <w:pPr>
        <w:pStyle w:val="1"/>
        <w:spacing w:before="5"/>
        <w:ind w:left="2127"/>
      </w:pPr>
      <w:r>
        <w:rPr>
          <w:spacing w:val="-2"/>
        </w:rPr>
        <w:t>Механизм</w:t>
      </w:r>
      <w:r>
        <w:t xml:space="preserve"> </w:t>
      </w:r>
      <w:r>
        <w:rPr>
          <w:spacing w:val="-2"/>
        </w:rPr>
        <w:t>реализации</w:t>
      </w:r>
      <w:r>
        <w:t xml:space="preserve"> </w:t>
      </w:r>
      <w:r>
        <w:rPr>
          <w:spacing w:val="-2"/>
        </w:rPr>
        <w:t>программы</w:t>
      </w:r>
    </w:p>
    <w:p w14:paraId="6AA6A401" w14:textId="77777777" w:rsidR="00113E33" w:rsidRDefault="00936FC5">
      <w:pPr>
        <w:ind w:left="1419" w:right="815" w:firstLine="707"/>
        <w:jc w:val="both"/>
        <w:rPr>
          <w:sz w:val="24"/>
        </w:rPr>
      </w:pPr>
      <w:r>
        <w:rPr>
          <w:sz w:val="24"/>
        </w:rPr>
        <w:t xml:space="preserve">Одним из основных механизмов реализации коррекционной работы является оптимально выстроенное </w:t>
      </w:r>
      <w:r>
        <w:rPr>
          <w:i/>
          <w:sz w:val="24"/>
        </w:rPr>
        <w:t>взаимодействие специалистов образовательного учреждения</w:t>
      </w:r>
      <w:r>
        <w:rPr>
          <w:sz w:val="24"/>
        </w:rPr>
        <w:t>, обеспечивающее системное сопровождение детей с речевой патологией. Такое взаимодействие включает:</w:t>
      </w:r>
    </w:p>
    <w:p w14:paraId="15EEB519" w14:textId="77777777" w:rsidR="00113E33" w:rsidRDefault="00936FC5">
      <w:pPr>
        <w:pStyle w:val="a5"/>
        <w:numPr>
          <w:ilvl w:val="0"/>
          <w:numId w:val="30"/>
        </w:numPr>
        <w:tabs>
          <w:tab w:val="left" w:pos="1810"/>
        </w:tabs>
        <w:ind w:right="822" w:firstLine="0"/>
        <w:rPr>
          <w:sz w:val="24"/>
        </w:rPr>
      </w:pPr>
      <w:r>
        <w:rPr>
          <w:sz w:val="24"/>
        </w:rPr>
        <w:t>комплексность в определении и решении проблем ребёнка, предоставлении ему квалифицированной помощи специалистов разного профиля;</w:t>
      </w:r>
    </w:p>
    <w:p w14:paraId="01A647CB" w14:textId="77777777" w:rsidR="00113E33" w:rsidRDefault="00936FC5">
      <w:pPr>
        <w:pStyle w:val="a5"/>
        <w:numPr>
          <w:ilvl w:val="0"/>
          <w:numId w:val="30"/>
        </w:numPr>
        <w:tabs>
          <w:tab w:val="left" w:pos="1718"/>
        </w:tabs>
        <w:ind w:left="1718" w:hanging="299"/>
        <w:rPr>
          <w:sz w:val="24"/>
        </w:rPr>
      </w:pPr>
      <w:r>
        <w:rPr>
          <w:sz w:val="24"/>
        </w:rPr>
        <w:t>многоаспектный</w:t>
      </w:r>
      <w:r>
        <w:rPr>
          <w:spacing w:val="-16"/>
          <w:sz w:val="24"/>
        </w:rPr>
        <w:t xml:space="preserve"> </w:t>
      </w:r>
      <w:r>
        <w:rPr>
          <w:sz w:val="24"/>
        </w:rPr>
        <w:t>анализ</w:t>
      </w:r>
      <w:r>
        <w:rPr>
          <w:spacing w:val="-13"/>
          <w:sz w:val="24"/>
        </w:rPr>
        <w:t xml:space="preserve"> </w:t>
      </w:r>
      <w:r>
        <w:rPr>
          <w:sz w:val="24"/>
        </w:rPr>
        <w:t>личностного</w:t>
      </w:r>
      <w:r>
        <w:rPr>
          <w:spacing w:val="-15"/>
          <w:sz w:val="24"/>
        </w:rPr>
        <w:t xml:space="preserve"> </w:t>
      </w:r>
      <w:r>
        <w:rPr>
          <w:sz w:val="24"/>
        </w:rPr>
        <w:t>и</w:t>
      </w:r>
      <w:r>
        <w:rPr>
          <w:spacing w:val="-13"/>
          <w:sz w:val="24"/>
        </w:rPr>
        <w:t xml:space="preserve"> </w:t>
      </w:r>
      <w:r>
        <w:rPr>
          <w:sz w:val="24"/>
        </w:rPr>
        <w:t>познавательного</w:t>
      </w:r>
      <w:r>
        <w:rPr>
          <w:spacing w:val="-5"/>
          <w:sz w:val="24"/>
        </w:rPr>
        <w:t xml:space="preserve"> </w:t>
      </w:r>
      <w:r>
        <w:rPr>
          <w:sz w:val="24"/>
        </w:rPr>
        <w:t>развития</w:t>
      </w:r>
      <w:r>
        <w:rPr>
          <w:spacing w:val="-11"/>
          <w:sz w:val="24"/>
        </w:rPr>
        <w:t xml:space="preserve"> </w:t>
      </w:r>
      <w:r>
        <w:rPr>
          <w:spacing w:val="-2"/>
          <w:sz w:val="24"/>
        </w:rPr>
        <w:t>ребёнка;</w:t>
      </w:r>
    </w:p>
    <w:p w14:paraId="631CE3B4" w14:textId="77777777" w:rsidR="00113E33" w:rsidRDefault="00936FC5">
      <w:pPr>
        <w:pStyle w:val="a5"/>
        <w:numPr>
          <w:ilvl w:val="0"/>
          <w:numId w:val="30"/>
        </w:numPr>
        <w:tabs>
          <w:tab w:val="left" w:pos="1730"/>
        </w:tabs>
        <w:ind w:right="806" w:firstLine="0"/>
        <w:rPr>
          <w:sz w:val="24"/>
        </w:rPr>
      </w:pPr>
      <w:r>
        <w:rPr>
          <w:sz w:val="24"/>
        </w:rPr>
        <w:t>составление программ по коррекции речевых нарушений обучающихся. Консолидация усилий разных специалистов позволит обеспечить систему комплексного психолого- медико-педагогического сопровождения и эффективно решать проблемы ребенка речевыми нарушениями. Наиболее распространённые и действенные формы организованного взаимодействия специалистов— это консилиум и психолого- логопедическое сопровождение ребенка в процессе обучения.</w:t>
      </w:r>
    </w:p>
    <w:p w14:paraId="665849A1" w14:textId="77777777" w:rsidR="00113E33" w:rsidRDefault="00936FC5">
      <w:pPr>
        <w:pStyle w:val="a3"/>
        <w:tabs>
          <w:tab w:val="left" w:pos="6764"/>
          <w:tab w:val="left" w:pos="8867"/>
        </w:tabs>
        <w:ind w:left="1419" w:right="816" w:firstLine="707"/>
      </w:pPr>
      <w:r>
        <w:t xml:space="preserve">В качестве ещё одного механизма реализации коррекционной работы следует обозначить </w:t>
      </w:r>
      <w:r>
        <w:rPr>
          <w:i/>
        </w:rPr>
        <w:t xml:space="preserve">социальное </w:t>
      </w:r>
      <w:r>
        <w:t>партнёрство, которое</w:t>
      </w:r>
      <w:r>
        <w:tab/>
      </w:r>
      <w:r>
        <w:rPr>
          <w:spacing w:val="-2"/>
        </w:rPr>
        <w:t>предполагает</w:t>
      </w:r>
      <w:r>
        <w:tab/>
      </w:r>
      <w:r>
        <w:rPr>
          <w:spacing w:val="-2"/>
        </w:rPr>
        <w:t xml:space="preserve">профессиональное </w:t>
      </w:r>
      <w:r>
        <w:t>взаимодействие образовательного учреждения с внешними ресурсами. Социальное партнёрство включает:</w:t>
      </w:r>
    </w:p>
    <w:p w14:paraId="640D979A" w14:textId="77777777" w:rsidR="00113E33" w:rsidRDefault="00936FC5">
      <w:pPr>
        <w:pStyle w:val="a5"/>
        <w:numPr>
          <w:ilvl w:val="0"/>
          <w:numId w:val="30"/>
        </w:numPr>
        <w:tabs>
          <w:tab w:val="left" w:pos="1774"/>
        </w:tabs>
        <w:ind w:left="1774" w:hanging="355"/>
        <w:jc w:val="left"/>
        <w:rPr>
          <w:sz w:val="24"/>
        </w:rPr>
      </w:pPr>
      <w:r>
        <w:rPr>
          <w:sz w:val="24"/>
        </w:rPr>
        <w:t>сотрудничество</w:t>
      </w:r>
      <w:r>
        <w:rPr>
          <w:spacing w:val="60"/>
          <w:sz w:val="24"/>
        </w:rPr>
        <w:t xml:space="preserve"> </w:t>
      </w:r>
      <w:r>
        <w:rPr>
          <w:sz w:val="24"/>
        </w:rPr>
        <w:t>с</w:t>
      </w:r>
      <w:r>
        <w:rPr>
          <w:spacing w:val="58"/>
          <w:sz w:val="24"/>
        </w:rPr>
        <w:t xml:space="preserve"> </w:t>
      </w:r>
      <w:r>
        <w:rPr>
          <w:sz w:val="24"/>
        </w:rPr>
        <w:t>учреждениями</w:t>
      </w:r>
      <w:r>
        <w:rPr>
          <w:spacing w:val="59"/>
          <w:sz w:val="24"/>
        </w:rPr>
        <w:t xml:space="preserve"> </w:t>
      </w:r>
      <w:r>
        <w:rPr>
          <w:sz w:val="24"/>
        </w:rPr>
        <w:t>образования</w:t>
      </w:r>
      <w:r>
        <w:rPr>
          <w:spacing w:val="54"/>
          <w:sz w:val="24"/>
        </w:rPr>
        <w:t xml:space="preserve"> </w:t>
      </w:r>
      <w:r>
        <w:rPr>
          <w:sz w:val="24"/>
        </w:rPr>
        <w:t>и</w:t>
      </w:r>
      <w:r>
        <w:rPr>
          <w:spacing w:val="57"/>
          <w:sz w:val="24"/>
        </w:rPr>
        <w:t xml:space="preserve"> </w:t>
      </w:r>
      <w:r>
        <w:rPr>
          <w:sz w:val="24"/>
        </w:rPr>
        <w:t>другими</w:t>
      </w:r>
      <w:r>
        <w:rPr>
          <w:spacing w:val="59"/>
          <w:sz w:val="24"/>
        </w:rPr>
        <w:t xml:space="preserve"> </w:t>
      </w:r>
      <w:r>
        <w:rPr>
          <w:sz w:val="24"/>
        </w:rPr>
        <w:t>ведомствами</w:t>
      </w:r>
      <w:r>
        <w:rPr>
          <w:spacing w:val="63"/>
          <w:sz w:val="24"/>
        </w:rPr>
        <w:t xml:space="preserve"> </w:t>
      </w:r>
      <w:r>
        <w:rPr>
          <w:sz w:val="24"/>
        </w:rPr>
        <w:t>по</w:t>
      </w:r>
      <w:r>
        <w:rPr>
          <w:spacing w:val="54"/>
          <w:sz w:val="24"/>
        </w:rPr>
        <w:t xml:space="preserve"> </w:t>
      </w:r>
      <w:r>
        <w:rPr>
          <w:spacing w:val="-2"/>
          <w:sz w:val="24"/>
        </w:rPr>
        <w:t>вопросам</w:t>
      </w:r>
    </w:p>
    <w:p w14:paraId="787DE148" w14:textId="77777777" w:rsidR="00113E33" w:rsidRDefault="00936FC5">
      <w:pPr>
        <w:pStyle w:val="a3"/>
        <w:spacing w:before="78"/>
        <w:ind w:left="1419" w:right="663"/>
        <w:jc w:val="left"/>
      </w:pPr>
      <w:r>
        <w:t>преемственности</w:t>
      </w:r>
      <w:r>
        <w:rPr>
          <w:spacing w:val="40"/>
        </w:rPr>
        <w:t xml:space="preserve"> </w:t>
      </w:r>
      <w:r>
        <w:t>обучения,</w:t>
      </w:r>
      <w:r>
        <w:rPr>
          <w:spacing w:val="40"/>
        </w:rPr>
        <w:t xml:space="preserve"> </w:t>
      </w:r>
      <w:r>
        <w:t>развития</w:t>
      </w:r>
      <w:r>
        <w:rPr>
          <w:spacing w:val="40"/>
        </w:rPr>
        <w:t xml:space="preserve"> </w:t>
      </w:r>
      <w:r>
        <w:t>и</w:t>
      </w:r>
      <w:r>
        <w:rPr>
          <w:spacing w:val="40"/>
        </w:rPr>
        <w:t xml:space="preserve"> </w:t>
      </w:r>
      <w:r>
        <w:t>адаптации,</w:t>
      </w:r>
      <w:r>
        <w:rPr>
          <w:spacing w:val="40"/>
        </w:rPr>
        <w:t xml:space="preserve"> </w:t>
      </w:r>
      <w:r>
        <w:t>социализации,</w:t>
      </w:r>
      <w:r>
        <w:rPr>
          <w:spacing w:val="40"/>
        </w:rPr>
        <w:t xml:space="preserve"> </w:t>
      </w:r>
      <w:proofErr w:type="spellStart"/>
      <w:r>
        <w:t>здоровьесбережения</w:t>
      </w:r>
      <w:proofErr w:type="spellEnd"/>
      <w:r>
        <w:rPr>
          <w:spacing w:val="40"/>
        </w:rPr>
        <w:t xml:space="preserve"> </w:t>
      </w:r>
      <w:r>
        <w:t>детей особыми образовательными потребностями;</w:t>
      </w:r>
    </w:p>
    <w:p w14:paraId="10388E68" w14:textId="77777777" w:rsidR="00113E33" w:rsidRDefault="00936FC5">
      <w:pPr>
        <w:pStyle w:val="a5"/>
        <w:numPr>
          <w:ilvl w:val="0"/>
          <w:numId w:val="30"/>
        </w:numPr>
        <w:tabs>
          <w:tab w:val="left" w:pos="1718"/>
        </w:tabs>
        <w:spacing w:before="1"/>
        <w:ind w:left="1718" w:hanging="299"/>
        <w:jc w:val="left"/>
        <w:rPr>
          <w:sz w:val="24"/>
        </w:rPr>
      </w:pPr>
      <w:r>
        <w:rPr>
          <w:sz w:val="24"/>
        </w:rPr>
        <w:t>сотрудничество</w:t>
      </w:r>
      <w:r>
        <w:rPr>
          <w:spacing w:val="-10"/>
          <w:sz w:val="24"/>
        </w:rPr>
        <w:t xml:space="preserve"> </w:t>
      </w:r>
      <w:r>
        <w:rPr>
          <w:sz w:val="24"/>
        </w:rPr>
        <w:t>с</w:t>
      </w:r>
      <w:r>
        <w:rPr>
          <w:spacing w:val="-15"/>
          <w:sz w:val="24"/>
        </w:rPr>
        <w:t xml:space="preserve"> </w:t>
      </w:r>
      <w:r>
        <w:rPr>
          <w:sz w:val="24"/>
        </w:rPr>
        <w:t>родительской</w:t>
      </w:r>
      <w:r>
        <w:rPr>
          <w:spacing w:val="-7"/>
          <w:sz w:val="24"/>
        </w:rPr>
        <w:t xml:space="preserve"> </w:t>
      </w:r>
      <w:r>
        <w:rPr>
          <w:spacing w:val="-2"/>
          <w:sz w:val="24"/>
        </w:rPr>
        <w:t>общественностью.</w:t>
      </w:r>
    </w:p>
    <w:p w14:paraId="64BBDA03" w14:textId="77777777" w:rsidR="00113E33" w:rsidRDefault="00113E33">
      <w:pPr>
        <w:pStyle w:val="a3"/>
        <w:spacing w:before="9"/>
        <w:ind w:left="0"/>
        <w:jc w:val="left"/>
      </w:pPr>
    </w:p>
    <w:p w14:paraId="15A781B4" w14:textId="77777777" w:rsidR="00113E33" w:rsidRDefault="00936FC5">
      <w:pPr>
        <w:pStyle w:val="1"/>
        <w:ind w:left="2378"/>
        <w:jc w:val="left"/>
      </w:pPr>
      <w:r>
        <w:rPr>
          <w:spacing w:val="-2"/>
        </w:rPr>
        <w:t>Механизмы</w:t>
      </w:r>
      <w:r>
        <w:rPr>
          <w:spacing w:val="-4"/>
        </w:rPr>
        <w:t xml:space="preserve"> </w:t>
      </w:r>
      <w:r>
        <w:rPr>
          <w:spacing w:val="-2"/>
        </w:rPr>
        <w:t>реализации</w:t>
      </w:r>
      <w:r>
        <w:rPr>
          <w:spacing w:val="2"/>
        </w:rPr>
        <w:t xml:space="preserve"> </w:t>
      </w:r>
      <w:r>
        <w:rPr>
          <w:spacing w:val="-2"/>
        </w:rPr>
        <w:t>программы</w:t>
      </w:r>
      <w:r>
        <w:rPr>
          <w:spacing w:val="3"/>
        </w:rPr>
        <w:t xml:space="preserve"> </w:t>
      </w:r>
      <w:r>
        <w:rPr>
          <w:spacing w:val="-5"/>
        </w:rPr>
        <w:t>ПКР</w:t>
      </w:r>
    </w:p>
    <w:p w14:paraId="56279D59" w14:textId="77777777" w:rsidR="00113E33" w:rsidRDefault="00936FC5">
      <w:pPr>
        <w:pStyle w:val="a3"/>
        <w:spacing w:before="264"/>
        <w:ind w:left="1419" w:right="815" w:firstLine="539"/>
      </w:pPr>
      <w: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roofErr w:type="spellStart"/>
      <w:r>
        <w:t>ППк</w:t>
      </w:r>
      <w:proofErr w:type="spellEnd"/>
      <w:r>
        <w:t>).</w:t>
      </w:r>
    </w:p>
    <w:p w14:paraId="48CC39B2" w14:textId="77777777" w:rsidR="00113E33" w:rsidRDefault="00936FC5">
      <w:pPr>
        <w:pStyle w:val="a3"/>
        <w:spacing w:before="3"/>
        <w:ind w:left="1419" w:right="812" w:firstLine="539"/>
      </w:pPr>
      <w:r>
        <w:t>Консилиум определяется как одна из организационных форм совместной деятельности педагогов, специалистов службы психолого-педагогического</w:t>
      </w:r>
      <w:r>
        <w:rPr>
          <w:spacing w:val="80"/>
          <w:w w:val="150"/>
        </w:rPr>
        <w:t xml:space="preserve"> </w:t>
      </w:r>
      <w:r>
        <w:t>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w:t>
      </w:r>
    </w:p>
    <w:p w14:paraId="5DCE3DC0" w14:textId="77777777" w:rsidR="00113E33" w:rsidRDefault="00936FC5">
      <w:pPr>
        <w:pStyle w:val="a3"/>
        <w:spacing w:before="2"/>
        <w:ind w:left="1419" w:right="809" w:hanging="48"/>
      </w:pPr>
      <w:r>
        <w:t>обучающихся с ЗПР и определяет стратегию оказания психолого-педагогической помощи</w:t>
      </w:r>
      <w:r>
        <w:rPr>
          <w:spacing w:val="80"/>
        </w:rPr>
        <w:t xml:space="preserve"> </w:t>
      </w:r>
      <w:r>
        <w:t xml:space="preserve">с учетом имеющихся ресурсов как в самой образовательной организации, так и за ее </w:t>
      </w:r>
      <w:r>
        <w:rPr>
          <w:spacing w:val="-2"/>
        </w:rPr>
        <w:t>пределами.</w:t>
      </w:r>
    </w:p>
    <w:p w14:paraId="4C23D1A8" w14:textId="77777777" w:rsidR="00113E33" w:rsidRDefault="00936FC5">
      <w:pPr>
        <w:pStyle w:val="a3"/>
        <w:spacing w:before="1"/>
        <w:ind w:left="1958"/>
        <w:jc w:val="left"/>
      </w:pPr>
      <w:r>
        <w:t>Задачами</w:t>
      </w:r>
      <w:r>
        <w:rPr>
          <w:spacing w:val="-17"/>
        </w:rPr>
        <w:t xml:space="preserve"> </w:t>
      </w:r>
      <w:r>
        <w:t>деятельности</w:t>
      </w:r>
      <w:r>
        <w:rPr>
          <w:spacing w:val="-15"/>
        </w:rPr>
        <w:t xml:space="preserve"> </w:t>
      </w:r>
      <w:proofErr w:type="spellStart"/>
      <w:r>
        <w:t>ППк</w:t>
      </w:r>
      <w:proofErr w:type="spellEnd"/>
      <w:r>
        <w:rPr>
          <w:spacing w:val="-10"/>
        </w:rPr>
        <w:t xml:space="preserve"> </w:t>
      </w:r>
      <w:r>
        <w:t>образовательной</w:t>
      </w:r>
      <w:r>
        <w:rPr>
          <w:spacing w:val="-14"/>
        </w:rPr>
        <w:t xml:space="preserve"> </w:t>
      </w:r>
      <w:r>
        <w:t>организации</w:t>
      </w:r>
      <w:r>
        <w:rPr>
          <w:spacing w:val="-10"/>
        </w:rPr>
        <w:t xml:space="preserve"> </w:t>
      </w:r>
      <w:r>
        <w:rPr>
          <w:spacing w:val="-2"/>
        </w:rPr>
        <w:t>являются:</w:t>
      </w:r>
    </w:p>
    <w:p w14:paraId="152EEAE2" w14:textId="77777777" w:rsidR="00113E33" w:rsidRDefault="00936FC5">
      <w:pPr>
        <w:pStyle w:val="a3"/>
        <w:ind w:left="1419" w:right="663" w:firstLine="539"/>
        <w:jc w:val="left"/>
      </w:pPr>
      <w:r>
        <w:t>обеспечение</w:t>
      </w:r>
      <w:r>
        <w:rPr>
          <w:spacing w:val="80"/>
        </w:rPr>
        <w:t xml:space="preserve"> </w:t>
      </w:r>
      <w:r>
        <w:t>взаимодействия</w:t>
      </w:r>
      <w:r>
        <w:rPr>
          <w:spacing w:val="80"/>
        </w:rPr>
        <w:t xml:space="preserve"> </w:t>
      </w:r>
      <w:r>
        <w:t>участников</w:t>
      </w:r>
      <w:r>
        <w:rPr>
          <w:spacing w:val="80"/>
        </w:rPr>
        <w:t xml:space="preserve"> </w:t>
      </w:r>
      <w:r>
        <w:t>образовательного</w:t>
      </w:r>
      <w:r>
        <w:rPr>
          <w:spacing w:val="80"/>
        </w:rPr>
        <w:t xml:space="preserve"> </w:t>
      </w:r>
      <w:r>
        <w:t>процесса</w:t>
      </w:r>
      <w:r>
        <w:rPr>
          <w:spacing w:val="80"/>
        </w:rPr>
        <w:t xml:space="preserve"> </w:t>
      </w:r>
      <w:r>
        <w:t>в</w:t>
      </w:r>
      <w:r>
        <w:rPr>
          <w:spacing w:val="80"/>
        </w:rPr>
        <w:t xml:space="preserve"> </w:t>
      </w:r>
      <w:r>
        <w:t>решении вопросов адаптации и социализации обучающихся с ЗПР;</w:t>
      </w:r>
    </w:p>
    <w:p w14:paraId="43F59334" w14:textId="77777777" w:rsidR="00113E33" w:rsidRDefault="00936FC5">
      <w:pPr>
        <w:pStyle w:val="a3"/>
        <w:ind w:left="1419" w:right="663" w:firstLine="539"/>
        <w:jc w:val="left"/>
      </w:pPr>
      <w:r>
        <w:t>организация и проведение комплексного психолого-педагогического обследования и подготовка коллегиального заключения;</w:t>
      </w:r>
    </w:p>
    <w:p w14:paraId="3F1D0716" w14:textId="77777777" w:rsidR="00113E33" w:rsidRDefault="00936FC5">
      <w:pPr>
        <w:pStyle w:val="a3"/>
        <w:spacing w:before="3"/>
        <w:ind w:left="1419" w:right="808" w:firstLine="539"/>
      </w:pPr>
      <w:r>
        <w:t xml:space="preserve">определение характера, продолжительности и эффективности психолого- педагогической, коррекционно-развивающей помощи в условиях образовательной </w:t>
      </w:r>
      <w:r>
        <w:rPr>
          <w:spacing w:val="-2"/>
        </w:rPr>
        <w:t>организации;</w:t>
      </w:r>
    </w:p>
    <w:p w14:paraId="57A59E9F" w14:textId="77777777" w:rsidR="00113E33" w:rsidRDefault="00936FC5">
      <w:pPr>
        <w:pStyle w:val="a3"/>
        <w:ind w:left="1419" w:right="814" w:firstLine="539"/>
      </w:pPr>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14:paraId="07C32C7B" w14:textId="77777777" w:rsidR="00113E33" w:rsidRDefault="00936FC5">
      <w:pPr>
        <w:pStyle w:val="a3"/>
        <w:ind w:left="1958" w:right="820"/>
      </w:pPr>
      <w:r>
        <w:t>отслеживание динамики развития обучающегося и эффективности реализации ПКР; разработка</w:t>
      </w:r>
      <w:r>
        <w:rPr>
          <w:spacing w:val="40"/>
        </w:rPr>
        <w:t xml:space="preserve"> </w:t>
      </w:r>
      <w:r>
        <w:t>коллегиальных</w:t>
      </w:r>
      <w:r>
        <w:rPr>
          <w:spacing w:val="40"/>
        </w:rPr>
        <w:t xml:space="preserve"> </w:t>
      </w:r>
      <w:r>
        <w:t>рекомендаций</w:t>
      </w:r>
      <w:r>
        <w:rPr>
          <w:spacing w:val="40"/>
        </w:rPr>
        <w:t xml:space="preserve"> </w:t>
      </w:r>
      <w:r>
        <w:t>педагогам</w:t>
      </w:r>
      <w:r>
        <w:rPr>
          <w:spacing w:val="40"/>
        </w:rPr>
        <w:t xml:space="preserve"> </w:t>
      </w:r>
      <w:r>
        <w:t>для</w:t>
      </w:r>
      <w:r>
        <w:rPr>
          <w:spacing w:val="40"/>
        </w:rPr>
        <w:t xml:space="preserve"> </w:t>
      </w:r>
      <w:r>
        <w:t>обеспечения</w:t>
      </w:r>
    </w:p>
    <w:p w14:paraId="658E21AE" w14:textId="77777777" w:rsidR="00113E33" w:rsidRDefault="00113E33">
      <w:pPr>
        <w:pStyle w:val="a3"/>
        <w:sectPr w:rsidR="00113E33">
          <w:headerReference w:type="default" r:id="rId275"/>
          <w:footerReference w:type="default" r:id="rId276"/>
          <w:pgSz w:w="11920" w:h="16850"/>
          <w:pgMar w:top="1020" w:right="0" w:bottom="1220" w:left="283" w:header="763" w:footer="1022" w:gutter="0"/>
          <w:cols w:space="720"/>
        </w:sectPr>
      </w:pPr>
    </w:p>
    <w:p w14:paraId="18AEF67E" w14:textId="77777777" w:rsidR="00113E33" w:rsidRDefault="00936FC5">
      <w:pPr>
        <w:pStyle w:val="a3"/>
        <w:spacing w:before="2"/>
        <w:ind w:left="1419" w:right="832"/>
      </w:pPr>
      <w:r>
        <w:lastRenderedPageBreak/>
        <w:t xml:space="preserve">индивидуально-дифференцированного подхода к обучающимся в процессе обучения и </w:t>
      </w:r>
      <w:r>
        <w:rPr>
          <w:spacing w:val="-2"/>
        </w:rPr>
        <w:t>воспитания;</w:t>
      </w:r>
    </w:p>
    <w:p w14:paraId="0B32F0EE" w14:textId="77777777" w:rsidR="00113E33" w:rsidRDefault="00936FC5">
      <w:pPr>
        <w:pStyle w:val="a3"/>
        <w:spacing w:before="1"/>
        <w:ind w:left="1958"/>
      </w:pPr>
      <w:r>
        <w:t>подготовка</w:t>
      </w:r>
      <w:r>
        <w:rPr>
          <w:spacing w:val="-7"/>
        </w:rPr>
        <w:t xml:space="preserve"> </w:t>
      </w:r>
      <w:r>
        <w:rPr>
          <w:spacing w:val="-4"/>
        </w:rPr>
        <w:t>ПКР.</w:t>
      </w:r>
    </w:p>
    <w:p w14:paraId="3C5193EE" w14:textId="77777777" w:rsidR="00113E33" w:rsidRDefault="00936FC5">
      <w:pPr>
        <w:pStyle w:val="a3"/>
        <w:ind w:left="1419" w:right="821" w:firstLine="539"/>
      </w:pPr>
      <w:r>
        <w:t xml:space="preserve">ПКР может быть подготовлена рабочей группой образовательной организации </w:t>
      </w:r>
      <w:r>
        <w:rPr>
          <w:spacing w:val="-2"/>
        </w:rPr>
        <w:t>поэтапно.</w:t>
      </w:r>
    </w:p>
    <w:p w14:paraId="20A4F784" w14:textId="77777777" w:rsidR="00113E33" w:rsidRDefault="00936FC5">
      <w:pPr>
        <w:pStyle w:val="a3"/>
        <w:ind w:left="1419" w:right="817" w:firstLine="539"/>
      </w:pPr>
      <w: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w:t>
      </w:r>
      <w:r>
        <w:rPr>
          <w:spacing w:val="40"/>
        </w:rPr>
        <w:t xml:space="preserve"> </w:t>
      </w:r>
      <w:r>
        <w:t>обучения на уровне начального общего образования; создается (систематизируется, дополняется) фонд методических рекомендаций.</w:t>
      </w:r>
    </w:p>
    <w:p w14:paraId="73B84590" w14:textId="77777777" w:rsidR="00113E33" w:rsidRDefault="00936FC5">
      <w:pPr>
        <w:pStyle w:val="a3"/>
        <w:ind w:left="1419" w:right="811" w:firstLine="539"/>
      </w:pPr>
      <w:r>
        <w:t>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7F519181" w14:textId="77777777" w:rsidR="00113E33" w:rsidRDefault="00936FC5">
      <w:pPr>
        <w:pStyle w:val="a3"/>
        <w:ind w:left="1419" w:right="806" w:firstLine="539"/>
      </w:pPr>
      <w:r>
        <w:t>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77480D27" w14:textId="77777777" w:rsidR="00113E33" w:rsidRDefault="00936FC5">
      <w:pPr>
        <w:pStyle w:val="a3"/>
        <w:spacing w:before="1"/>
        <w:ind w:left="1419" w:right="823" w:firstLine="539"/>
      </w:pPr>
      <w:r>
        <w:t xml:space="preserve">Психолого-педагогическое сопровождение оказывается обучающимся с ЗПР на основании заявления или согласия в письменной форме их родителей (законных </w:t>
      </w:r>
      <w:r>
        <w:rPr>
          <w:spacing w:val="-2"/>
        </w:rPr>
        <w:t>представителей).</w:t>
      </w:r>
    </w:p>
    <w:p w14:paraId="222D84C9" w14:textId="77777777" w:rsidR="00113E33" w:rsidRDefault="00936FC5">
      <w:pPr>
        <w:pStyle w:val="a3"/>
        <w:ind w:left="1419" w:right="810" w:firstLine="539"/>
      </w:pPr>
      <w: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о работе ППК.</w:t>
      </w:r>
    </w:p>
    <w:p w14:paraId="474BD0FC" w14:textId="77777777" w:rsidR="00113E33" w:rsidRDefault="00936FC5">
      <w:pPr>
        <w:pStyle w:val="a3"/>
        <w:ind w:left="1419" w:right="373" w:firstLine="539"/>
      </w:pPr>
      <w:r>
        <w:t xml:space="preserve">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w:t>
      </w:r>
      <w:r>
        <w:rPr>
          <w:spacing w:val="-2"/>
        </w:rPr>
        <w:t>представителей).</w:t>
      </w:r>
    </w:p>
    <w:p w14:paraId="429D35B4" w14:textId="77777777" w:rsidR="00113E33" w:rsidRDefault="00936FC5">
      <w:pPr>
        <w:pStyle w:val="a3"/>
        <w:ind w:left="1419" w:right="810" w:firstLine="539"/>
      </w:pPr>
      <w: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14:paraId="24221249" w14:textId="77777777" w:rsidR="00113E33" w:rsidRDefault="00936FC5">
      <w:pPr>
        <w:pStyle w:val="a3"/>
        <w:tabs>
          <w:tab w:val="left" w:pos="2975"/>
          <w:tab w:val="left" w:pos="3344"/>
          <w:tab w:val="left" w:pos="4018"/>
          <w:tab w:val="left" w:pos="4407"/>
          <w:tab w:val="left" w:pos="5418"/>
          <w:tab w:val="left" w:pos="5793"/>
          <w:tab w:val="left" w:pos="6320"/>
          <w:tab w:val="left" w:pos="6659"/>
          <w:tab w:val="left" w:pos="7033"/>
          <w:tab w:val="left" w:pos="8853"/>
          <w:tab w:val="left" w:pos="9216"/>
          <w:tab w:val="left" w:pos="10657"/>
        </w:tabs>
        <w:ind w:left="1371" w:right="812" w:firstLine="587"/>
        <w:jc w:val="left"/>
      </w:pPr>
      <w:r>
        <w:t>Механизм реализации ПКР раскрывается в учебном плане, во взаимосвязи разделов ПКР,</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«Индивидуальных</w:t>
      </w:r>
      <w:r>
        <w:rPr>
          <w:spacing w:val="80"/>
        </w:rPr>
        <w:t xml:space="preserve"> </w:t>
      </w:r>
      <w:r>
        <w:t>планах</w:t>
      </w:r>
      <w:r>
        <w:rPr>
          <w:spacing w:val="80"/>
        </w:rPr>
        <w:t xml:space="preserve"> </w:t>
      </w:r>
      <w:r>
        <w:t>коррекционно-развивающей</w:t>
      </w:r>
      <w:r>
        <w:rPr>
          <w:spacing w:val="80"/>
        </w:rPr>
        <w:t xml:space="preserve"> </w:t>
      </w:r>
      <w:r>
        <w:t>работы» обучающихся</w:t>
      </w:r>
      <w:r>
        <w:rPr>
          <w:spacing w:val="80"/>
        </w:rPr>
        <w:t xml:space="preserve"> </w:t>
      </w:r>
      <w:r>
        <w:t>и</w:t>
      </w:r>
      <w:r>
        <w:rPr>
          <w:spacing w:val="80"/>
        </w:rPr>
        <w:t xml:space="preserve"> </w:t>
      </w:r>
      <w:r>
        <w:t>рабочих</w:t>
      </w:r>
      <w:r>
        <w:rPr>
          <w:spacing w:val="80"/>
        </w:rPr>
        <w:t xml:space="preserve"> </w:t>
      </w:r>
      <w:r>
        <w:t>программах</w:t>
      </w:r>
      <w:r>
        <w:rPr>
          <w:spacing w:val="80"/>
        </w:rPr>
        <w:t xml:space="preserve"> </w:t>
      </w:r>
      <w:r>
        <w:t>коррекционных</w:t>
      </w:r>
      <w:r>
        <w:rPr>
          <w:spacing w:val="80"/>
        </w:rPr>
        <w:t xml:space="preserve"> </w:t>
      </w:r>
      <w:r>
        <w:t>курсов</w:t>
      </w:r>
      <w:r>
        <w:rPr>
          <w:spacing w:val="80"/>
        </w:rPr>
        <w:t xml:space="preserve"> </w:t>
      </w:r>
      <w:r>
        <w:t>и,</w:t>
      </w:r>
      <w:r>
        <w:rPr>
          <w:spacing w:val="80"/>
        </w:rPr>
        <w:t xml:space="preserve"> </w:t>
      </w:r>
      <w:r>
        <w:t>при</w:t>
      </w:r>
      <w:r>
        <w:rPr>
          <w:spacing w:val="80"/>
        </w:rPr>
        <w:t xml:space="preserve"> </w:t>
      </w:r>
      <w:r>
        <w:t>необходимости, дополнительных коррекционно-развивающих занятий, в программах учебных предметов и внеурочной</w:t>
      </w:r>
      <w:r>
        <w:rPr>
          <w:spacing w:val="80"/>
        </w:rPr>
        <w:t xml:space="preserve"> </w:t>
      </w:r>
      <w:r>
        <w:t>деятельности</w:t>
      </w:r>
      <w:r>
        <w:rPr>
          <w:spacing w:val="80"/>
        </w:rPr>
        <w:t xml:space="preserve"> </w:t>
      </w:r>
      <w:r>
        <w:t>обучающихся,</w:t>
      </w:r>
      <w:r>
        <w:rPr>
          <w:spacing w:val="80"/>
        </w:rPr>
        <w:t xml:space="preserve"> </w:t>
      </w:r>
      <w:r>
        <w:t>во</w:t>
      </w:r>
      <w:r>
        <w:rPr>
          <w:spacing w:val="80"/>
        </w:rPr>
        <w:t xml:space="preserve"> </w:t>
      </w:r>
      <w:r>
        <w:t>взаимодействии</w:t>
      </w:r>
      <w:r>
        <w:rPr>
          <w:spacing w:val="80"/>
        </w:rPr>
        <w:t xml:space="preserve"> </w:t>
      </w:r>
      <w:r>
        <w:t>внутри</w:t>
      </w:r>
      <w:r>
        <w:rPr>
          <w:spacing w:val="80"/>
        </w:rPr>
        <w:t xml:space="preserve"> </w:t>
      </w:r>
      <w:r>
        <w:t xml:space="preserve">образовательной </w:t>
      </w:r>
      <w:r>
        <w:rPr>
          <w:spacing w:val="-2"/>
        </w:rPr>
        <w:t>организации,</w:t>
      </w:r>
      <w:r>
        <w:tab/>
      </w:r>
      <w:r>
        <w:rPr>
          <w:spacing w:val="-10"/>
        </w:rPr>
        <w:t>в</w:t>
      </w:r>
      <w:r>
        <w:tab/>
      </w:r>
      <w:r>
        <w:rPr>
          <w:spacing w:val="-2"/>
        </w:rPr>
        <w:t>сетевом</w:t>
      </w:r>
      <w:r>
        <w:tab/>
      </w:r>
      <w:r>
        <w:rPr>
          <w:spacing w:val="-2"/>
        </w:rPr>
        <w:t>взаимодействии</w:t>
      </w:r>
      <w:r>
        <w:tab/>
      </w:r>
      <w:r>
        <w:rPr>
          <w:spacing w:val="-10"/>
        </w:rPr>
        <w:t>с</w:t>
      </w:r>
      <w:r>
        <w:tab/>
      </w:r>
      <w:r>
        <w:rPr>
          <w:spacing w:val="-38"/>
        </w:rPr>
        <w:t xml:space="preserve"> </w:t>
      </w:r>
      <w:r>
        <w:t>образовательными</w:t>
      </w:r>
      <w:r>
        <w:tab/>
      </w:r>
      <w:r>
        <w:rPr>
          <w:spacing w:val="-2"/>
        </w:rPr>
        <w:t>организациями</w:t>
      </w:r>
      <w:r>
        <w:tab/>
      </w:r>
      <w:r>
        <w:rPr>
          <w:spacing w:val="-10"/>
        </w:rPr>
        <w:t xml:space="preserve">в </w:t>
      </w:r>
      <w:r>
        <w:rPr>
          <w:spacing w:val="-2"/>
        </w:rPr>
        <w:t>многофункциональном</w:t>
      </w:r>
      <w:r>
        <w:tab/>
      </w:r>
      <w:r>
        <w:rPr>
          <w:spacing w:val="-2"/>
        </w:rPr>
        <w:t>комплексе,</w:t>
      </w:r>
      <w:r>
        <w:tab/>
      </w:r>
      <w:r>
        <w:rPr>
          <w:spacing w:val="-10"/>
        </w:rPr>
        <w:t>а</w:t>
      </w:r>
      <w:r>
        <w:tab/>
      </w:r>
      <w:r>
        <w:rPr>
          <w:spacing w:val="-4"/>
        </w:rPr>
        <w:t>также</w:t>
      </w:r>
      <w:r>
        <w:tab/>
      </w:r>
      <w:r>
        <w:rPr>
          <w:spacing w:val="-10"/>
        </w:rPr>
        <w:t>с</w:t>
      </w:r>
      <w:r>
        <w:tab/>
      </w:r>
      <w:r>
        <w:rPr>
          <w:spacing w:val="-2"/>
        </w:rPr>
        <w:t>образовательными</w:t>
      </w:r>
      <w:r>
        <w:tab/>
      </w:r>
      <w:r>
        <w:rPr>
          <w:spacing w:val="-2"/>
        </w:rPr>
        <w:t xml:space="preserve">организациями </w:t>
      </w:r>
      <w:r>
        <w:t>дополнительного образования, здравоохранения, социальной защиты.</w:t>
      </w:r>
    </w:p>
    <w:p w14:paraId="4A243078" w14:textId="77777777" w:rsidR="00113E33" w:rsidRDefault="00936FC5">
      <w:pPr>
        <w:pStyle w:val="a3"/>
        <w:spacing w:before="1"/>
        <w:ind w:left="1419" w:right="804" w:firstLine="539"/>
      </w:pPr>
      <w: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 эстетической,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14:paraId="69643D0A" w14:textId="77777777" w:rsidR="00113E33" w:rsidRDefault="00936FC5">
      <w:pPr>
        <w:pStyle w:val="a3"/>
        <w:spacing w:before="5" w:line="237" w:lineRule="auto"/>
        <w:ind w:left="1419" w:right="830" w:firstLine="539"/>
      </w:pPr>
      <w:r>
        <w:t>В образовательной организации, с учетом особых образовательных потребностей обучающихся</w:t>
      </w:r>
      <w:r>
        <w:rPr>
          <w:spacing w:val="40"/>
        </w:rPr>
        <w:t xml:space="preserve"> </w:t>
      </w:r>
      <w:r>
        <w:t>с</w:t>
      </w:r>
      <w:r>
        <w:rPr>
          <w:spacing w:val="40"/>
        </w:rPr>
        <w:t xml:space="preserve"> </w:t>
      </w:r>
      <w:r>
        <w:t>ЗПР,</w:t>
      </w:r>
      <w:r>
        <w:rPr>
          <w:spacing w:val="40"/>
        </w:rPr>
        <w:t xml:space="preserve"> </w:t>
      </w:r>
      <w:r>
        <w:t>педагогическими</w:t>
      </w:r>
      <w:r>
        <w:rPr>
          <w:spacing w:val="40"/>
        </w:rPr>
        <w:t xml:space="preserve"> </w:t>
      </w:r>
      <w:r>
        <w:t>работниками</w:t>
      </w:r>
      <w:r>
        <w:rPr>
          <w:spacing w:val="40"/>
        </w:rPr>
        <w:t xml:space="preserve"> </w:t>
      </w:r>
      <w:r>
        <w:t>совместно</w:t>
      </w:r>
      <w:r>
        <w:rPr>
          <w:spacing w:val="40"/>
        </w:rPr>
        <w:t xml:space="preserve"> </w:t>
      </w:r>
      <w:r>
        <w:t>со</w:t>
      </w:r>
      <w:r>
        <w:rPr>
          <w:spacing w:val="40"/>
        </w:rPr>
        <w:t xml:space="preserve"> </w:t>
      </w:r>
      <w:r>
        <w:t>всеми</w:t>
      </w:r>
      <w:r>
        <w:rPr>
          <w:spacing w:val="40"/>
        </w:rPr>
        <w:t xml:space="preserve"> </w:t>
      </w:r>
      <w:r>
        <w:t>участниками</w:t>
      </w:r>
    </w:p>
    <w:p w14:paraId="4586937B" w14:textId="77777777" w:rsidR="00113E33" w:rsidRDefault="00113E33">
      <w:pPr>
        <w:pStyle w:val="a3"/>
        <w:spacing w:line="237" w:lineRule="auto"/>
        <w:sectPr w:rsidR="00113E33">
          <w:headerReference w:type="default" r:id="rId277"/>
          <w:footerReference w:type="default" r:id="rId278"/>
          <w:pgSz w:w="11920" w:h="16850"/>
          <w:pgMar w:top="1020" w:right="0" w:bottom="1220" w:left="283" w:header="763" w:footer="1022" w:gutter="0"/>
          <w:cols w:space="720"/>
        </w:sectPr>
      </w:pPr>
    </w:p>
    <w:p w14:paraId="56D4B045" w14:textId="77777777" w:rsidR="00113E33" w:rsidRDefault="00936FC5">
      <w:pPr>
        <w:pStyle w:val="a3"/>
        <w:spacing w:before="2"/>
        <w:ind w:left="1419" w:right="822"/>
      </w:pPr>
      <w:r>
        <w:lastRenderedPageBreak/>
        <w:t>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w:t>
      </w:r>
      <w:r>
        <w:rPr>
          <w:spacing w:val="40"/>
        </w:rPr>
        <w:t xml:space="preserve"> </w:t>
      </w:r>
      <w:r>
        <w:t>при дистанционной поддержке (с учетом возможностей каждого обучающегося), а также поддержке тьютора образовательной организации.</w:t>
      </w:r>
    </w:p>
    <w:p w14:paraId="387B380F" w14:textId="77777777" w:rsidR="00113E33" w:rsidRDefault="00113E33">
      <w:pPr>
        <w:pStyle w:val="a3"/>
        <w:spacing w:before="10"/>
        <w:ind w:left="0"/>
        <w:jc w:val="left"/>
      </w:pPr>
    </w:p>
    <w:p w14:paraId="6A226DFD" w14:textId="77777777" w:rsidR="00113E33" w:rsidRDefault="00936FC5">
      <w:pPr>
        <w:pStyle w:val="1"/>
        <w:spacing w:line="274" w:lineRule="exact"/>
        <w:ind w:left="2378"/>
      </w:pPr>
      <w:r>
        <w:t>Условия</w:t>
      </w:r>
      <w:r>
        <w:rPr>
          <w:spacing w:val="-11"/>
        </w:rPr>
        <w:t xml:space="preserve"> </w:t>
      </w:r>
      <w:r>
        <w:t>реализации</w:t>
      </w:r>
      <w:r>
        <w:rPr>
          <w:spacing w:val="-10"/>
        </w:rPr>
        <w:t xml:space="preserve"> </w:t>
      </w:r>
      <w:r>
        <w:rPr>
          <w:spacing w:val="-2"/>
        </w:rPr>
        <w:t>программы</w:t>
      </w:r>
    </w:p>
    <w:p w14:paraId="45E27B3F" w14:textId="77777777" w:rsidR="00113E33" w:rsidRDefault="00936FC5">
      <w:pPr>
        <w:pStyle w:val="a3"/>
        <w:spacing w:line="274" w:lineRule="exact"/>
        <w:ind w:left="1958"/>
      </w:pPr>
      <w:r>
        <w:rPr>
          <w:spacing w:val="-2"/>
        </w:rPr>
        <w:t>Психолого-педагогическое</w:t>
      </w:r>
      <w:r>
        <w:rPr>
          <w:spacing w:val="19"/>
        </w:rPr>
        <w:t xml:space="preserve"> </w:t>
      </w:r>
      <w:r>
        <w:rPr>
          <w:spacing w:val="-2"/>
        </w:rPr>
        <w:t>обеспечение:</w:t>
      </w:r>
    </w:p>
    <w:p w14:paraId="1C9EEECA" w14:textId="77777777" w:rsidR="00113E33" w:rsidRDefault="00936FC5">
      <w:pPr>
        <w:pStyle w:val="a3"/>
        <w:ind w:left="1419" w:right="834" w:firstLine="539"/>
      </w:pPr>
      <w:r>
        <w:t>обеспечение дифференцированных условий (оптимальный режим учебных</w:t>
      </w:r>
      <w:r>
        <w:rPr>
          <w:spacing w:val="80"/>
        </w:rPr>
        <w:t xml:space="preserve"> </w:t>
      </w:r>
      <w:r>
        <w:rPr>
          <w:spacing w:val="-2"/>
        </w:rPr>
        <w:t>нагрузок);</w:t>
      </w:r>
    </w:p>
    <w:p w14:paraId="183B7920" w14:textId="77777777" w:rsidR="00113E33" w:rsidRDefault="00936FC5">
      <w:pPr>
        <w:pStyle w:val="a3"/>
        <w:ind w:left="1419" w:right="806" w:firstLine="539"/>
      </w:pPr>
      <w:r>
        <w:t>обеспечение психолого-педагогических условий реализации коррекционно- развивающей направленности образовательного процесса;</w:t>
      </w:r>
    </w:p>
    <w:p w14:paraId="3CA28DE0" w14:textId="77777777" w:rsidR="00113E33" w:rsidRDefault="00936FC5">
      <w:pPr>
        <w:pStyle w:val="a3"/>
        <w:ind w:left="1419" w:right="830" w:firstLine="539"/>
      </w:pPr>
      <w:r>
        <w:t>учет особых образовательных потребностей обучающихся с ЗПР, их</w:t>
      </w:r>
      <w:r>
        <w:rPr>
          <w:spacing w:val="80"/>
        </w:rPr>
        <w:t xml:space="preserve"> </w:t>
      </w:r>
      <w:r>
        <w:t>индивидуальных особенностей;</w:t>
      </w:r>
    </w:p>
    <w:p w14:paraId="4329AEA1" w14:textId="77777777" w:rsidR="00113E33" w:rsidRDefault="00936FC5">
      <w:pPr>
        <w:pStyle w:val="a3"/>
        <w:spacing w:before="1"/>
        <w:ind w:left="1958"/>
      </w:pPr>
      <w:r>
        <w:rPr>
          <w:spacing w:val="-2"/>
        </w:rPr>
        <w:t>соблюдение</w:t>
      </w:r>
      <w:r>
        <w:rPr>
          <w:spacing w:val="-4"/>
        </w:rPr>
        <w:t xml:space="preserve"> </w:t>
      </w:r>
      <w:r>
        <w:rPr>
          <w:spacing w:val="-2"/>
        </w:rPr>
        <w:t>комфортного</w:t>
      </w:r>
      <w:r>
        <w:rPr>
          <w:spacing w:val="6"/>
        </w:rPr>
        <w:t xml:space="preserve"> </w:t>
      </w:r>
      <w:r>
        <w:rPr>
          <w:spacing w:val="-2"/>
        </w:rPr>
        <w:t>психоэмоционального</w:t>
      </w:r>
      <w:r>
        <w:rPr>
          <w:spacing w:val="12"/>
        </w:rPr>
        <w:t xml:space="preserve"> </w:t>
      </w:r>
      <w:r>
        <w:rPr>
          <w:spacing w:val="-2"/>
        </w:rPr>
        <w:t>режима;</w:t>
      </w:r>
    </w:p>
    <w:p w14:paraId="311D31AD" w14:textId="77777777" w:rsidR="00113E33" w:rsidRDefault="00936FC5">
      <w:pPr>
        <w:pStyle w:val="a3"/>
        <w:ind w:left="1419" w:right="827" w:firstLine="539"/>
      </w:pPr>
      <w:r>
        <w:t>особая пространственная и временная организация образовательной среды и</w:t>
      </w:r>
      <w:r>
        <w:rPr>
          <w:spacing w:val="40"/>
        </w:rPr>
        <w:t xml:space="preserve"> </w:t>
      </w:r>
      <w:r>
        <w:t>процесса обучения с учетом особенностей обучающихся с ЗПР подросткового возраста;</w:t>
      </w:r>
    </w:p>
    <w:p w14:paraId="480795DC" w14:textId="77777777" w:rsidR="00113E33" w:rsidRDefault="00936FC5">
      <w:pPr>
        <w:pStyle w:val="a3"/>
        <w:ind w:left="1419" w:right="823" w:firstLine="539"/>
      </w:pPr>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14:paraId="660CF4DB" w14:textId="77777777" w:rsidR="00113E33" w:rsidRDefault="00936FC5">
      <w:pPr>
        <w:pStyle w:val="a3"/>
        <w:ind w:left="1419" w:right="817" w:firstLine="539"/>
      </w:pPr>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1A1A70E5" w14:textId="77777777" w:rsidR="00113E33" w:rsidRDefault="00936FC5">
      <w:pPr>
        <w:pStyle w:val="a3"/>
        <w:ind w:left="1419" w:right="814" w:firstLine="539"/>
      </w:pPr>
      <w:r>
        <w:t>обеспечение системы комплексной психолого-педагогической помощи</w:t>
      </w:r>
      <w:r>
        <w:rPr>
          <w:spacing w:val="80"/>
          <w:w w:val="150"/>
        </w:rPr>
        <w:t xml:space="preserve"> </w:t>
      </w:r>
      <w:r>
        <w:t>обучающимся с ЗПР в условиях образовательной организации (в том числе на основе сетевого взаимодействия);</w:t>
      </w:r>
    </w:p>
    <w:p w14:paraId="0369B3EC" w14:textId="77777777" w:rsidR="00113E33" w:rsidRDefault="00936FC5">
      <w:pPr>
        <w:pStyle w:val="a3"/>
        <w:spacing w:before="1"/>
        <w:ind w:left="1419" w:right="817" w:firstLine="539"/>
      </w:pPr>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14:paraId="09281717" w14:textId="77777777" w:rsidR="00113E33" w:rsidRDefault="00936FC5">
      <w:pPr>
        <w:pStyle w:val="a3"/>
        <w:ind w:left="1419" w:right="818" w:firstLine="539"/>
      </w:pPr>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14:paraId="620A833A" w14:textId="77777777" w:rsidR="00113E33" w:rsidRDefault="00936FC5">
      <w:pPr>
        <w:pStyle w:val="a3"/>
        <w:ind w:left="1419" w:right="817" w:firstLine="539"/>
      </w:pPr>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14:paraId="485938EA" w14:textId="77777777" w:rsidR="00113E33" w:rsidRDefault="00936FC5">
      <w:pPr>
        <w:pStyle w:val="a3"/>
        <w:spacing w:before="1"/>
        <w:ind w:left="1419" w:right="813" w:firstLine="539"/>
      </w:pPr>
      <w:r>
        <w:t xml:space="preserve">специальные групповые </w:t>
      </w:r>
      <w:proofErr w:type="spellStart"/>
      <w:r>
        <w:t>психокоррекционные</w:t>
      </w:r>
      <w:proofErr w:type="spellEnd"/>
      <w:r>
        <w:t xml:space="preserve">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21E9319E" w14:textId="77777777" w:rsidR="00113E33" w:rsidRDefault="00936FC5">
      <w:pPr>
        <w:pStyle w:val="a3"/>
        <w:ind w:left="1419" w:right="798" w:firstLine="539"/>
      </w:pPr>
      <w: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w:t>
      </w:r>
      <w:proofErr w:type="spellStart"/>
      <w:r>
        <w:t>пошаговость</w:t>
      </w:r>
      <w:proofErr w:type="spellEnd"/>
      <w:r>
        <w:t>» в изучении материала; использование</w:t>
      </w:r>
      <w:r>
        <w:rPr>
          <w:spacing w:val="80"/>
        </w:rPr>
        <w:t xml:space="preserve"> </w:t>
      </w:r>
      <w:r>
        <w:t>дополнительной визуальной опоры (планы, образцы, схемы, шаблоны, опорные таблицы).</w:t>
      </w:r>
    </w:p>
    <w:p w14:paraId="0A212E41" w14:textId="77777777" w:rsidR="00113E33" w:rsidRDefault="00936FC5">
      <w:pPr>
        <w:pStyle w:val="a3"/>
        <w:ind w:left="1419" w:right="823" w:firstLine="539"/>
      </w:pPr>
      <w:r>
        <w:t xml:space="preserve">психологическое сопровождение, оптимизирующее взаимодействие семьи и ребенка; поддержку и включение семьи в процесс </w:t>
      </w:r>
      <w:proofErr w:type="spellStart"/>
      <w:r>
        <w:t>абилитации</w:t>
      </w:r>
      <w:proofErr w:type="spellEnd"/>
      <w:r>
        <w:t xml:space="preserve"> обучающегося средствами образования и ее особую подготовку силами специалистов;</w:t>
      </w:r>
    </w:p>
    <w:p w14:paraId="35F81B67" w14:textId="77777777" w:rsidR="00113E33" w:rsidRDefault="00936FC5">
      <w:pPr>
        <w:pStyle w:val="a3"/>
        <w:spacing w:before="72" w:line="237" w:lineRule="auto"/>
        <w:ind w:left="1419" w:right="817" w:firstLine="539"/>
      </w:pPr>
      <w:r>
        <w:t xml:space="preserve">возможность </w:t>
      </w:r>
      <w:proofErr w:type="spellStart"/>
      <w:r>
        <w:t>тьюторского</w:t>
      </w:r>
      <w:proofErr w:type="spellEnd"/>
      <w:r>
        <w:t xml:space="preserve"> сопровождения, необходимость и длительность которого определяется психолого-педагогическим консилиумом образовательной организации;</w:t>
      </w:r>
    </w:p>
    <w:p w14:paraId="0A400335" w14:textId="77777777" w:rsidR="00113E33" w:rsidRDefault="00113E33">
      <w:pPr>
        <w:pStyle w:val="a3"/>
        <w:spacing w:line="237" w:lineRule="auto"/>
        <w:sectPr w:rsidR="00113E33">
          <w:headerReference w:type="default" r:id="rId279"/>
          <w:footerReference w:type="default" r:id="rId280"/>
          <w:pgSz w:w="11920" w:h="16850"/>
          <w:pgMar w:top="1020" w:right="0" w:bottom="1220" w:left="283" w:header="763" w:footer="1022" w:gutter="0"/>
          <w:cols w:space="720"/>
        </w:sectPr>
      </w:pPr>
    </w:p>
    <w:p w14:paraId="54C7B1FD" w14:textId="77777777" w:rsidR="00113E33" w:rsidRDefault="00936FC5">
      <w:pPr>
        <w:pStyle w:val="a3"/>
        <w:spacing w:before="2"/>
        <w:ind w:left="1419" w:right="825" w:firstLine="539"/>
      </w:pPr>
      <w:r>
        <w:lastRenderedPageBreak/>
        <w:t>мониторинг динамики индивидуальных образовательных достижений и уровня психофизического развития обучающегося с ЗПР;</w:t>
      </w:r>
    </w:p>
    <w:p w14:paraId="0C04176C" w14:textId="77777777" w:rsidR="00113E33" w:rsidRDefault="00936FC5">
      <w:pPr>
        <w:pStyle w:val="a3"/>
        <w:spacing w:before="1"/>
        <w:ind w:left="1419" w:right="818" w:firstLine="539"/>
      </w:pPr>
      <w:r>
        <w:t>мониторинг соответствия созданных условий особым образовательным</w:t>
      </w:r>
      <w:r>
        <w:rPr>
          <w:spacing w:val="80"/>
        </w:rPr>
        <w:t xml:space="preserve"> </w:t>
      </w:r>
      <w:r>
        <w:t>потребностям обучающегося с ЗПР на уровне основного общего образования.</w:t>
      </w:r>
    </w:p>
    <w:p w14:paraId="14033BEA" w14:textId="77777777" w:rsidR="00113E33" w:rsidRDefault="00936FC5">
      <w:pPr>
        <w:pStyle w:val="a3"/>
        <w:ind w:left="1419" w:right="822" w:firstLine="539"/>
      </w:pPr>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14:paraId="5B1E43E4" w14:textId="77777777" w:rsidR="00113E33" w:rsidRDefault="00936FC5">
      <w:pPr>
        <w:pStyle w:val="a3"/>
        <w:ind w:left="1419" w:right="826" w:firstLine="539"/>
      </w:pPr>
      <w:r>
        <w:t xml:space="preserve">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w:t>
      </w:r>
      <w:r>
        <w:rPr>
          <w:spacing w:val="-2"/>
        </w:rPr>
        <w:t>пауз;</w:t>
      </w:r>
    </w:p>
    <w:p w14:paraId="331F7166" w14:textId="77777777" w:rsidR="00113E33" w:rsidRDefault="00936FC5">
      <w:pPr>
        <w:pStyle w:val="a3"/>
        <w:ind w:left="1419" w:right="825" w:firstLine="539"/>
      </w:pPr>
      <w:r>
        <w:t>использование коммуникативных игр для решения учебных задач и формирования положительного отношения к учебным предметам;</w:t>
      </w:r>
    </w:p>
    <w:p w14:paraId="584E1B4A" w14:textId="77777777" w:rsidR="00113E33" w:rsidRDefault="00936FC5">
      <w:pPr>
        <w:pStyle w:val="a3"/>
        <w:ind w:left="1419" w:right="833" w:firstLine="539"/>
      </w:pPr>
      <w:r>
        <w:t>формирование культуры здорового образа жизни при изучении предметов и коррекционных курсов;</w:t>
      </w:r>
    </w:p>
    <w:p w14:paraId="4779B96D" w14:textId="77777777" w:rsidR="00113E33" w:rsidRDefault="00936FC5">
      <w:pPr>
        <w:pStyle w:val="a3"/>
        <w:ind w:left="1419" w:right="809" w:firstLine="539"/>
      </w:pPr>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23CB78BF" w14:textId="77777777" w:rsidR="00113E33" w:rsidRDefault="00113E33">
      <w:pPr>
        <w:pStyle w:val="a3"/>
        <w:ind w:left="0"/>
        <w:jc w:val="left"/>
      </w:pPr>
    </w:p>
    <w:p w14:paraId="4FE3EB50" w14:textId="77777777" w:rsidR="00113E33" w:rsidRDefault="00936FC5">
      <w:pPr>
        <w:pStyle w:val="a3"/>
        <w:spacing w:before="1"/>
        <w:ind w:left="1958"/>
      </w:pPr>
      <w:r>
        <w:rPr>
          <w:spacing w:val="-2"/>
        </w:rPr>
        <w:t>Программно-методическое</w:t>
      </w:r>
      <w:r>
        <w:rPr>
          <w:spacing w:val="25"/>
        </w:rPr>
        <w:t xml:space="preserve"> </w:t>
      </w:r>
      <w:r>
        <w:rPr>
          <w:spacing w:val="-2"/>
        </w:rPr>
        <w:t>обеспечение.</w:t>
      </w:r>
    </w:p>
    <w:p w14:paraId="75C7312E" w14:textId="77777777" w:rsidR="00113E33" w:rsidRDefault="00936FC5">
      <w:pPr>
        <w:pStyle w:val="a3"/>
        <w:spacing w:before="4"/>
        <w:ind w:left="1419" w:right="801" w:firstLine="539"/>
      </w:pPr>
      <w:r>
        <w:t>В процессе реализации ПКР могут быть использованы рабочие коррекционно- 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 психолога, учителя-дефектолога (</w:t>
      </w:r>
      <w:proofErr w:type="spellStart"/>
      <w:r>
        <w:t>олигофренопедагога</w:t>
      </w:r>
      <w:proofErr w:type="spellEnd"/>
      <w:r>
        <w:t>), учителя-логопеда, учителя- предметника, социального педагога.</w:t>
      </w:r>
    </w:p>
    <w:p w14:paraId="75B698BC" w14:textId="77777777" w:rsidR="00113E33" w:rsidRDefault="00936FC5">
      <w:pPr>
        <w:pStyle w:val="1"/>
        <w:spacing w:before="272"/>
        <w:ind w:left="1958"/>
        <w:rPr>
          <w:b w:val="0"/>
        </w:rPr>
      </w:pPr>
      <w:r>
        <w:t>Кадровое</w:t>
      </w:r>
      <w:r>
        <w:rPr>
          <w:spacing w:val="-5"/>
        </w:rPr>
        <w:t xml:space="preserve"> </w:t>
      </w:r>
      <w:r>
        <w:rPr>
          <w:spacing w:val="-2"/>
        </w:rPr>
        <w:t>обеспечение</w:t>
      </w:r>
      <w:r>
        <w:rPr>
          <w:b w:val="0"/>
          <w:spacing w:val="-2"/>
        </w:rPr>
        <w:t>.</w:t>
      </w:r>
    </w:p>
    <w:p w14:paraId="790E5B34" w14:textId="77777777" w:rsidR="00113E33" w:rsidRDefault="00936FC5">
      <w:pPr>
        <w:pStyle w:val="a3"/>
        <w:ind w:left="1419" w:right="802" w:firstLine="539"/>
      </w:pPr>
      <w:r>
        <w:t>Коррекционно-развивающая работа осуществляться педагогом-психологом, учителем-логопедом, социальным педагогом,</w:t>
      </w:r>
      <w:r>
        <w:rPr>
          <w:spacing w:val="40"/>
        </w:rPr>
        <w:t xml:space="preserve"> </w:t>
      </w:r>
      <w:r>
        <w:t>а также педагогическими работниками (в том числе учителями- предметниками), имеющими специальную подготовку в области образования детей с ЗПР. Уровень квалификации работников образовательной</w:t>
      </w:r>
      <w:r>
        <w:rPr>
          <w:spacing w:val="40"/>
        </w:rPr>
        <w:t xml:space="preserve"> </w:t>
      </w:r>
      <w:r>
        <w:t>организации для каждой занимаемой должности должен соответствовать квалификационным характеристикам по соответствующей должности.</w:t>
      </w:r>
    </w:p>
    <w:p w14:paraId="36CDE449" w14:textId="77777777" w:rsidR="00113E33" w:rsidRDefault="00936FC5">
      <w:pPr>
        <w:pStyle w:val="a3"/>
        <w:ind w:left="1419" w:right="808" w:firstLine="539"/>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14:paraId="13BB8AE1" w14:textId="77777777" w:rsidR="00113E33" w:rsidRDefault="00936FC5">
      <w:pPr>
        <w:pStyle w:val="a3"/>
        <w:ind w:left="1419" w:right="808" w:firstLine="539"/>
      </w:pPr>
      <w: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w:t>
      </w:r>
      <w:r>
        <w:rPr>
          <w:spacing w:val="40"/>
        </w:rPr>
        <w:t xml:space="preserve"> </w:t>
      </w:r>
      <w:r>
        <w:t>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1CCBA2B9" w14:textId="77777777" w:rsidR="00113E33" w:rsidRDefault="00113E33">
      <w:pPr>
        <w:pStyle w:val="a3"/>
        <w:spacing w:before="6"/>
        <w:ind w:left="0"/>
        <w:jc w:val="left"/>
      </w:pPr>
    </w:p>
    <w:p w14:paraId="4B2E4389" w14:textId="77777777" w:rsidR="00113E33" w:rsidRDefault="00936FC5">
      <w:pPr>
        <w:pStyle w:val="1"/>
        <w:spacing w:line="274" w:lineRule="exact"/>
        <w:ind w:left="1958"/>
      </w:pPr>
      <w:r>
        <w:rPr>
          <w:spacing w:val="-2"/>
        </w:rPr>
        <w:t>Материально-техническое</w:t>
      </w:r>
      <w:r>
        <w:rPr>
          <w:spacing w:val="14"/>
        </w:rPr>
        <w:t xml:space="preserve"> </w:t>
      </w:r>
      <w:r>
        <w:rPr>
          <w:spacing w:val="-2"/>
        </w:rPr>
        <w:t>обеспечение</w:t>
      </w:r>
    </w:p>
    <w:p w14:paraId="48E1BEAD" w14:textId="77777777" w:rsidR="00113E33" w:rsidRDefault="00936FC5">
      <w:pPr>
        <w:pStyle w:val="a3"/>
        <w:ind w:left="1419" w:right="801" w:firstLine="539"/>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 образовательной организации, в том числе надлежащие материально- технические условия,</w:t>
      </w:r>
      <w:r>
        <w:rPr>
          <w:spacing w:val="40"/>
        </w:rPr>
        <w:t xml:space="preserve"> </w:t>
      </w:r>
      <w:r>
        <w:t>обеспечивающие возможность проведения коррекционных</w:t>
      </w:r>
      <w:r>
        <w:rPr>
          <w:spacing w:val="40"/>
        </w:rPr>
        <w:t xml:space="preserve"> </w:t>
      </w:r>
      <w:r>
        <w:t>курсов,</w:t>
      </w:r>
    </w:p>
    <w:p w14:paraId="175CDFDF" w14:textId="77777777" w:rsidR="00113E33" w:rsidRDefault="00936FC5">
      <w:pPr>
        <w:pStyle w:val="a3"/>
        <w:spacing w:before="67"/>
        <w:ind w:left="1419" w:right="818"/>
      </w:pPr>
      <w:r>
        <w:t>дополнительных коррекционно-развивающих занятий, организацию учебной и</w:t>
      </w:r>
      <w:r>
        <w:rPr>
          <w:spacing w:val="80"/>
        </w:rPr>
        <w:t xml:space="preserve"> </w:t>
      </w:r>
      <w:r>
        <w:t xml:space="preserve">внеурочной деятельности в соответствии с особыми образовательными потребностями </w:t>
      </w:r>
      <w:r>
        <w:rPr>
          <w:spacing w:val="-2"/>
        </w:rPr>
        <w:t>обучающихся.</w:t>
      </w:r>
    </w:p>
    <w:p w14:paraId="61052C80" w14:textId="77777777" w:rsidR="00113E33" w:rsidRDefault="00936FC5">
      <w:pPr>
        <w:pStyle w:val="a3"/>
        <w:ind w:left="1419" w:right="814" w:firstLine="539"/>
      </w:pPr>
      <w:r>
        <w:t>Кабинеты специалистов оснащены необходимым оборудованием, диагностическими комплектами,</w:t>
      </w:r>
      <w:r>
        <w:rPr>
          <w:spacing w:val="40"/>
        </w:rPr>
        <w:t xml:space="preserve"> </w:t>
      </w:r>
      <w:r>
        <w:t>коррекционно-развивающими</w:t>
      </w:r>
      <w:r>
        <w:rPr>
          <w:spacing w:val="40"/>
        </w:rPr>
        <w:t xml:space="preserve"> </w:t>
      </w:r>
      <w:r>
        <w:t>и</w:t>
      </w:r>
      <w:r>
        <w:rPr>
          <w:spacing w:val="40"/>
        </w:rPr>
        <w:t xml:space="preserve"> </w:t>
      </w:r>
      <w:r>
        <w:t>дидактическими</w:t>
      </w:r>
      <w:r>
        <w:rPr>
          <w:spacing w:val="40"/>
        </w:rPr>
        <w:t xml:space="preserve"> </w:t>
      </w:r>
      <w:r>
        <w:t>средствами</w:t>
      </w:r>
      <w:r>
        <w:rPr>
          <w:spacing w:val="40"/>
        </w:rPr>
        <w:t xml:space="preserve"> </w:t>
      </w:r>
      <w:r>
        <w:t>обучения</w:t>
      </w:r>
      <w:r>
        <w:rPr>
          <w:spacing w:val="40"/>
        </w:rPr>
        <w:t xml:space="preserve"> </w:t>
      </w:r>
      <w:r>
        <w:t>и</w:t>
      </w:r>
    </w:p>
    <w:p w14:paraId="1E891713" w14:textId="77777777" w:rsidR="00113E33" w:rsidRDefault="00113E33">
      <w:pPr>
        <w:pStyle w:val="a3"/>
        <w:sectPr w:rsidR="00113E33">
          <w:headerReference w:type="default" r:id="rId281"/>
          <w:footerReference w:type="default" r:id="rId282"/>
          <w:pgSz w:w="11920" w:h="16850"/>
          <w:pgMar w:top="1020" w:right="0" w:bottom="1220" w:left="283" w:header="763" w:footer="1022" w:gutter="0"/>
          <w:cols w:space="720"/>
        </w:sectPr>
      </w:pPr>
    </w:p>
    <w:p w14:paraId="0C46EEF3" w14:textId="77777777" w:rsidR="00113E33" w:rsidRDefault="00936FC5">
      <w:pPr>
        <w:pStyle w:val="a3"/>
        <w:spacing w:before="2"/>
        <w:ind w:left="1419"/>
      </w:pPr>
      <w:r>
        <w:lastRenderedPageBreak/>
        <w:t>воспитания</w:t>
      </w:r>
      <w:r>
        <w:rPr>
          <w:spacing w:val="-7"/>
        </w:rPr>
        <w:t xml:space="preserve"> </w:t>
      </w:r>
      <w:r>
        <w:t>обучающихся</w:t>
      </w:r>
      <w:r>
        <w:rPr>
          <w:spacing w:val="-4"/>
        </w:rPr>
        <w:t xml:space="preserve"> </w:t>
      </w:r>
      <w:r>
        <w:t>с</w:t>
      </w:r>
      <w:r>
        <w:rPr>
          <w:spacing w:val="-4"/>
        </w:rPr>
        <w:t xml:space="preserve"> ЗПР.</w:t>
      </w:r>
    </w:p>
    <w:p w14:paraId="184998DA" w14:textId="77777777" w:rsidR="00113E33" w:rsidRDefault="00936FC5">
      <w:pPr>
        <w:pStyle w:val="a3"/>
        <w:ind w:left="1419" w:right="824" w:firstLine="539"/>
      </w:pPr>
      <w:r>
        <w:t>Организовано пространство для отдыха и двигательной активности обучающихся на перемене и во второй половине дня.</w:t>
      </w:r>
    </w:p>
    <w:p w14:paraId="5A799BFD" w14:textId="77777777" w:rsidR="00113E33" w:rsidRDefault="00936FC5">
      <w:pPr>
        <w:pStyle w:val="a3"/>
        <w:spacing w:before="1"/>
        <w:ind w:left="1419" w:right="810" w:firstLine="539"/>
      </w:pPr>
      <w:r>
        <w:t>Требования к материально-техническому обеспечению ПКР ориентированы не</w:t>
      </w:r>
      <w:r>
        <w:rPr>
          <w:spacing w:val="40"/>
        </w:rPr>
        <w:t xml:space="preserve"> </w:t>
      </w:r>
      <w:r>
        <w:t>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14:paraId="06622CFA" w14:textId="77777777" w:rsidR="00113E33" w:rsidRDefault="00113E33">
      <w:pPr>
        <w:pStyle w:val="a3"/>
        <w:spacing w:before="4"/>
        <w:ind w:left="0"/>
        <w:jc w:val="left"/>
      </w:pPr>
    </w:p>
    <w:p w14:paraId="7F643427" w14:textId="77777777" w:rsidR="00113E33" w:rsidRDefault="00936FC5">
      <w:pPr>
        <w:pStyle w:val="1"/>
        <w:spacing w:before="1" w:line="274" w:lineRule="exact"/>
        <w:ind w:left="1958"/>
      </w:pPr>
      <w:r>
        <w:rPr>
          <w:spacing w:val="-2"/>
        </w:rPr>
        <w:t>Информационное</w:t>
      </w:r>
      <w:r>
        <w:rPr>
          <w:spacing w:val="8"/>
        </w:rPr>
        <w:t xml:space="preserve"> </w:t>
      </w:r>
      <w:r>
        <w:rPr>
          <w:spacing w:val="-2"/>
        </w:rPr>
        <w:t>обеспечение.</w:t>
      </w:r>
    </w:p>
    <w:p w14:paraId="4231CB5B" w14:textId="77777777" w:rsidR="00113E33" w:rsidRDefault="00936FC5">
      <w:pPr>
        <w:pStyle w:val="a3"/>
        <w:ind w:left="1419" w:right="803" w:firstLine="539"/>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 коммуникационных технологий.</w:t>
      </w:r>
    </w:p>
    <w:p w14:paraId="0B534066" w14:textId="77777777" w:rsidR="00113E33" w:rsidRDefault="00936FC5">
      <w:pPr>
        <w:pStyle w:val="a3"/>
        <w:ind w:left="1419" w:right="809" w:firstLine="539"/>
      </w:pPr>
      <w:r>
        <w:t>Обязательным является создание системы широкого доступа педагогических работников, обучающихся, их родителей (законных представителей) к сетевым</w:t>
      </w:r>
      <w:r>
        <w:rPr>
          <w:spacing w:val="40"/>
        </w:rPr>
        <w:t xml:space="preserve"> </w:t>
      </w:r>
      <w:r>
        <w:t>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14:paraId="13DA3078" w14:textId="77777777" w:rsidR="00113E33" w:rsidRDefault="00936FC5">
      <w:pPr>
        <w:pStyle w:val="a3"/>
        <w:ind w:left="1419" w:right="812" w:firstLine="539"/>
      </w:pPr>
      <w:r>
        <w:t>Результатом реализации указанных требований является наличие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w:t>
      </w:r>
      <w:r>
        <w:t>нных представителей).</w:t>
      </w:r>
    </w:p>
    <w:p w14:paraId="348233E7" w14:textId="77777777" w:rsidR="00113E33" w:rsidRDefault="00936FC5">
      <w:pPr>
        <w:ind w:left="2127"/>
        <w:jc w:val="both"/>
        <w:rPr>
          <w:i/>
          <w:sz w:val="24"/>
        </w:rPr>
      </w:pPr>
      <w:r>
        <w:rPr>
          <w:i/>
          <w:spacing w:val="-2"/>
          <w:sz w:val="24"/>
        </w:rPr>
        <w:t>Программно-методическое</w:t>
      </w:r>
      <w:r>
        <w:rPr>
          <w:i/>
          <w:spacing w:val="15"/>
          <w:sz w:val="24"/>
        </w:rPr>
        <w:t xml:space="preserve"> </w:t>
      </w:r>
      <w:r>
        <w:rPr>
          <w:i/>
          <w:spacing w:val="-2"/>
          <w:sz w:val="24"/>
        </w:rPr>
        <w:t>обеспечение</w:t>
      </w:r>
    </w:p>
    <w:p w14:paraId="020DE343" w14:textId="77777777" w:rsidR="00113E33" w:rsidRDefault="00936FC5">
      <w:pPr>
        <w:pStyle w:val="a3"/>
        <w:ind w:left="1419" w:right="811" w:firstLine="707"/>
      </w:pPr>
      <w:r>
        <w:t xml:space="preserve">В процессе реализации программы коррекционной работы используются коррекционно-развивающие программы, диагностический и коррекционно-развивающий </w:t>
      </w:r>
      <w:r>
        <w:rPr>
          <w:spacing w:val="-2"/>
        </w:rPr>
        <w:t>инструментарий.</w:t>
      </w:r>
    </w:p>
    <w:p w14:paraId="69D4399C" w14:textId="77777777" w:rsidR="00113E33" w:rsidRDefault="00936FC5">
      <w:pPr>
        <w:spacing w:before="1"/>
        <w:ind w:left="2127"/>
        <w:jc w:val="both"/>
        <w:rPr>
          <w:sz w:val="24"/>
        </w:rPr>
      </w:pPr>
      <w:r>
        <w:rPr>
          <w:i/>
          <w:sz w:val="24"/>
        </w:rPr>
        <w:t>Теоретической</w:t>
      </w:r>
      <w:r>
        <w:rPr>
          <w:i/>
          <w:spacing w:val="58"/>
          <w:w w:val="150"/>
          <w:sz w:val="24"/>
        </w:rPr>
        <w:t xml:space="preserve">   </w:t>
      </w:r>
      <w:r>
        <w:rPr>
          <w:i/>
          <w:sz w:val="24"/>
        </w:rPr>
        <w:t>основой</w:t>
      </w:r>
      <w:r>
        <w:rPr>
          <w:i/>
          <w:spacing w:val="12"/>
          <w:sz w:val="24"/>
        </w:rPr>
        <w:t xml:space="preserve"> </w:t>
      </w:r>
      <w:r>
        <w:rPr>
          <w:sz w:val="24"/>
        </w:rPr>
        <w:t>предлагаемой</w:t>
      </w:r>
      <w:r>
        <w:rPr>
          <w:spacing w:val="70"/>
          <w:sz w:val="24"/>
        </w:rPr>
        <w:t xml:space="preserve">    </w:t>
      </w:r>
      <w:r>
        <w:rPr>
          <w:sz w:val="24"/>
        </w:rPr>
        <w:t>Программы</w:t>
      </w:r>
      <w:r>
        <w:rPr>
          <w:spacing w:val="69"/>
          <w:sz w:val="24"/>
        </w:rPr>
        <w:t xml:space="preserve">    </w:t>
      </w:r>
      <w:r>
        <w:rPr>
          <w:sz w:val="24"/>
        </w:rPr>
        <w:t>является</w:t>
      </w:r>
      <w:r>
        <w:rPr>
          <w:spacing w:val="70"/>
          <w:sz w:val="24"/>
        </w:rPr>
        <w:t xml:space="preserve">    </w:t>
      </w:r>
      <w:r>
        <w:rPr>
          <w:spacing w:val="-2"/>
          <w:sz w:val="24"/>
        </w:rPr>
        <w:t>учение</w:t>
      </w:r>
    </w:p>
    <w:p w14:paraId="0DB2FF54" w14:textId="77777777" w:rsidR="00113E33" w:rsidRDefault="00936FC5">
      <w:pPr>
        <w:pStyle w:val="a3"/>
        <w:spacing w:before="77"/>
        <w:ind w:left="1419" w:right="814"/>
      </w:pPr>
      <w:r>
        <w:t xml:space="preserve">Л. С. Выготского, Б.Г. Ананьева о комплексном взаимодействии анализаторов (слухового, зрительного, двигательного, </w:t>
      </w:r>
      <w:proofErr w:type="spellStart"/>
      <w:r>
        <w:t>речедвигательного</w:t>
      </w:r>
      <w:proofErr w:type="spellEnd"/>
      <w:r>
        <w:t>) при овладении письменной речью (установление новых связей между слышимым и произносимым словом, словом видимым и записываемым).</w:t>
      </w:r>
    </w:p>
    <w:p w14:paraId="26F9E1FB" w14:textId="77777777" w:rsidR="00113E33" w:rsidRDefault="00936FC5">
      <w:pPr>
        <w:pStyle w:val="a3"/>
        <w:ind w:left="1419" w:right="803" w:firstLine="707"/>
      </w:pPr>
      <w:r>
        <w:rPr>
          <w:i/>
        </w:rPr>
        <w:t xml:space="preserve">Содержательная часть </w:t>
      </w:r>
      <w:r>
        <w:t xml:space="preserve">Программы опирается на теоретические психолого- педагогические и диагностические аспекты коррекционной педагогики разработанные </w:t>
      </w:r>
      <w:proofErr w:type="spellStart"/>
      <w:r>
        <w:t>Кумариной</w:t>
      </w:r>
      <w:proofErr w:type="spellEnd"/>
      <w:r>
        <w:t xml:space="preserve"> Г. Ф., Вайнер М. Э., Вьюнковой Ю. Н. и т.д.</w:t>
      </w:r>
    </w:p>
    <w:p w14:paraId="5B5F10F4" w14:textId="77777777" w:rsidR="00113E33" w:rsidRDefault="00936FC5">
      <w:pPr>
        <w:pStyle w:val="a3"/>
        <w:spacing w:before="1"/>
        <w:ind w:left="1419" w:right="816" w:firstLine="707"/>
      </w:pPr>
      <w:r>
        <w:t xml:space="preserve">При составлении учебной программы использованы: практические приемы по формированию функционального базиса навыков письма и чтения (А. Н. Корнев); практические приемы коррекции письменной речи на фонетическом уровне (И. Н. Садовникова, В. И. Городилова, Л. Н. </w:t>
      </w:r>
      <w:proofErr w:type="spellStart"/>
      <w:r>
        <w:t>Ефименкова</w:t>
      </w:r>
      <w:proofErr w:type="spellEnd"/>
      <w:r>
        <w:t xml:space="preserve">, Г. Г. </w:t>
      </w:r>
      <w:proofErr w:type="spellStart"/>
      <w:r>
        <w:t>Мисаренко</w:t>
      </w:r>
      <w:proofErr w:type="spellEnd"/>
      <w:r>
        <w:t>).</w:t>
      </w:r>
    </w:p>
    <w:p w14:paraId="691A5860" w14:textId="77777777" w:rsidR="00113E33" w:rsidRDefault="00936FC5">
      <w:pPr>
        <w:pStyle w:val="a3"/>
        <w:ind w:left="1419" w:right="813" w:firstLine="707"/>
      </w:pPr>
      <w:r>
        <w:t xml:space="preserve">Для обследования уровня развития речи используется модифицированный вариант тестовой логопедической диагностики – стандартизированной методики обследования речи с </w:t>
      </w:r>
      <w:proofErr w:type="spellStart"/>
      <w:r>
        <w:t>балльно</w:t>
      </w:r>
      <w:proofErr w:type="spellEnd"/>
      <w:r>
        <w:t>-уровневой системой оценки (</w:t>
      </w:r>
      <w:proofErr w:type="spellStart"/>
      <w:r>
        <w:t>Фотекова</w:t>
      </w:r>
      <w:proofErr w:type="spellEnd"/>
      <w:r>
        <w:t xml:space="preserve"> Т.А., </w:t>
      </w:r>
      <w:proofErr w:type="spellStart"/>
      <w:r>
        <w:t>Ахутина</w:t>
      </w:r>
      <w:proofErr w:type="spellEnd"/>
      <w:r>
        <w:t xml:space="preserve"> Т.В.). Данная методика</w:t>
      </w:r>
      <w:r>
        <w:rPr>
          <w:spacing w:val="31"/>
        </w:rPr>
        <w:t xml:space="preserve"> </w:t>
      </w:r>
      <w:r>
        <w:t>позволяет</w:t>
      </w:r>
      <w:r>
        <w:rPr>
          <w:spacing w:val="40"/>
        </w:rPr>
        <w:t xml:space="preserve"> </w:t>
      </w:r>
      <w:r>
        <w:t>уточнить</w:t>
      </w:r>
      <w:r>
        <w:rPr>
          <w:spacing w:val="36"/>
        </w:rPr>
        <w:t xml:space="preserve"> </w:t>
      </w:r>
      <w:r>
        <w:t>структуру</w:t>
      </w:r>
      <w:r>
        <w:rPr>
          <w:spacing w:val="28"/>
        </w:rPr>
        <w:t xml:space="preserve"> </w:t>
      </w:r>
      <w:r>
        <w:t>речевого</w:t>
      </w:r>
      <w:r>
        <w:rPr>
          <w:spacing w:val="31"/>
        </w:rPr>
        <w:t xml:space="preserve"> </w:t>
      </w:r>
      <w:r>
        <w:t>дефекта</w:t>
      </w:r>
      <w:r>
        <w:rPr>
          <w:spacing w:val="32"/>
        </w:rPr>
        <w:t xml:space="preserve"> </w:t>
      </w:r>
      <w:r>
        <w:t>и</w:t>
      </w:r>
      <w:r>
        <w:rPr>
          <w:spacing w:val="38"/>
        </w:rPr>
        <w:t xml:space="preserve"> </w:t>
      </w:r>
      <w:r>
        <w:t>получить</w:t>
      </w:r>
      <w:r>
        <w:rPr>
          <w:spacing w:val="37"/>
        </w:rPr>
        <w:t xml:space="preserve"> </w:t>
      </w:r>
      <w:r>
        <w:t>речевой</w:t>
      </w:r>
      <w:r>
        <w:rPr>
          <w:spacing w:val="33"/>
        </w:rPr>
        <w:t xml:space="preserve"> </w:t>
      </w:r>
      <w:r>
        <w:t>профиль;</w:t>
      </w:r>
    </w:p>
    <w:p w14:paraId="32BD3EC1" w14:textId="77777777" w:rsidR="00113E33" w:rsidRDefault="00936FC5">
      <w:pPr>
        <w:pStyle w:val="a3"/>
        <w:spacing w:before="69"/>
        <w:ind w:left="1419" w:right="823"/>
      </w:pPr>
      <w:r>
        <w:t>выстроить систему индивидуальной коррекционной работы; комплектовать подгруппы на основе общности структуры нарушений речи; отслеживать динамику речевого развития ребёнка и оценить эффективность коррекционного воздействия.</w:t>
      </w:r>
    </w:p>
    <w:p w14:paraId="211D50D3" w14:textId="77777777" w:rsidR="00113E33" w:rsidRDefault="00936FC5">
      <w:pPr>
        <w:pStyle w:val="a3"/>
        <w:spacing w:before="1"/>
        <w:ind w:left="1419" w:right="812" w:firstLine="359"/>
      </w:pPr>
      <w:r>
        <w:t>Коррекционно-развивающая работа построена в соответствии с методическими рекомендациями</w:t>
      </w:r>
      <w:r>
        <w:rPr>
          <w:spacing w:val="30"/>
        </w:rPr>
        <w:t xml:space="preserve"> </w:t>
      </w:r>
      <w:r>
        <w:t>А.</w:t>
      </w:r>
      <w:r>
        <w:rPr>
          <w:spacing w:val="30"/>
        </w:rPr>
        <w:t xml:space="preserve"> </w:t>
      </w:r>
      <w:r>
        <w:t>В.</w:t>
      </w:r>
      <w:r>
        <w:rPr>
          <w:spacing w:val="33"/>
        </w:rPr>
        <w:t xml:space="preserve"> </w:t>
      </w:r>
      <w:r>
        <w:t>Ястребовой,</w:t>
      </w:r>
      <w:r>
        <w:rPr>
          <w:spacing w:val="33"/>
        </w:rPr>
        <w:t xml:space="preserve"> </w:t>
      </w:r>
      <w:r>
        <w:t>Т.П.</w:t>
      </w:r>
      <w:r>
        <w:rPr>
          <w:spacing w:val="31"/>
        </w:rPr>
        <w:t xml:space="preserve"> </w:t>
      </w:r>
      <w:r>
        <w:t>Бессоновой</w:t>
      </w:r>
      <w:r>
        <w:rPr>
          <w:spacing w:val="31"/>
        </w:rPr>
        <w:t xml:space="preserve"> </w:t>
      </w:r>
      <w:r>
        <w:t>(1984,</w:t>
      </w:r>
      <w:r>
        <w:rPr>
          <w:spacing w:val="31"/>
        </w:rPr>
        <w:t xml:space="preserve"> </w:t>
      </w:r>
      <w:r>
        <w:t>1999).</w:t>
      </w:r>
      <w:r>
        <w:rPr>
          <w:spacing w:val="32"/>
        </w:rPr>
        <w:t xml:space="preserve"> </w:t>
      </w:r>
      <w:r>
        <w:t>Этот</w:t>
      </w:r>
      <w:r>
        <w:rPr>
          <w:spacing w:val="32"/>
        </w:rPr>
        <w:t xml:space="preserve"> </w:t>
      </w:r>
      <w:r>
        <w:t>подход</w:t>
      </w:r>
      <w:r>
        <w:rPr>
          <w:spacing w:val="31"/>
        </w:rPr>
        <w:t xml:space="preserve"> </w:t>
      </w:r>
      <w:r>
        <w:t>имеет</w:t>
      </w:r>
      <w:r>
        <w:rPr>
          <w:spacing w:val="33"/>
        </w:rPr>
        <w:t xml:space="preserve"> </w:t>
      </w:r>
      <w:r>
        <w:rPr>
          <w:spacing w:val="-5"/>
        </w:rPr>
        <w:t>не</w:t>
      </w:r>
    </w:p>
    <w:p w14:paraId="7CB278E7" w14:textId="77777777" w:rsidR="00113E33" w:rsidRDefault="00113E33">
      <w:pPr>
        <w:pStyle w:val="a3"/>
        <w:sectPr w:rsidR="00113E33">
          <w:headerReference w:type="default" r:id="rId283"/>
          <w:footerReference w:type="default" r:id="rId284"/>
          <w:pgSz w:w="11920" w:h="16850"/>
          <w:pgMar w:top="1020" w:right="0" w:bottom="1220" w:left="283" w:header="763" w:footer="1022" w:gutter="0"/>
          <w:cols w:space="720"/>
        </w:sectPr>
      </w:pPr>
    </w:p>
    <w:p w14:paraId="65D53658" w14:textId="77777777" w:rsidR="00113E33" w:rsidRDefault="00936FC5">
      <w:pPr>
        <w:pStyle w:val="a3"/>
        <w:spacing w:before="2"/>
        <w:ind w:left="1419" w:right="810"/>
      </w:pPr>
      <w:r>
        <w:lastRenderedPageBreak/>
        <w:t>только коррекционную, но и профилактическую направленность: позволяет охватить значительное количество учащихся, вести коррекционно-развивающую работу в следующих направлениях:</w:t>
      </w:r>
    </w:p>
    <w:p w14:paraId="3F92B4B2" w14:textId="77777777" w:rsidR="00113E33" w:rsidRDefault="00936FC5">
      <w:pPr>
        <w:pStyle w:val="a5"/>
        <w:numPr>
          <w:ilvl w:val="0"/>
          <w:numId w:val="29"/>
        </w:numPr>
        <w:tabs>
          <w:tab w:val="left" w:pos="2138"/>
        </w:tabs>
        <w:spacing w:before="1"/>
        <w:ind w:left="2138" w:right="823"/>
        <w:rPr>
          <w:sz w:val="24"/>
        </w:rPr>
      </w:pPr>
      <w:r>
        <w:rPr>
          <w:sz w:val="24"/>
        </w:rPr>
        <w:t xml:space="preserve">преодоление отклонений речевого развития детей (упорядочение и формирование языковых средств, необходимых для осуществления полноценной речевой </w:t>
      </w:r>
      <w:r>
        <w:rPr>
          <w:spacing w:val="-2"/>
          <w:sz w:val="24"/>
        </w:rPr>
        <w:t>деятельности);</w:t>
      </w:r>
    </w:p>
    <w:p w14:paraId="7A2AEBA0" w14:textId="77777777" w:rsidR="00113E33" w:rsidRDefault="00936FC5">
      <w:pPr>
        <w:pStyle w:val="a5"/>
        <w:numPr>
          <w:ilvl w:val="0"/>
          <w:numId w:val="29"/>
        </w:numPr>
        <w:tabs>
          <w:tab w:val="left" w:pos="2138"/>
        </w:tabs>
        <w:ind w:left="2138" w:right="827"/>
        <w:rPr>
          <w:sz w:val="24"/>
        </w:rPr>
      </w:pPr>
      <w:r>
        <w:rPr>
          <w:sz w:val="24"/>
        </w:rPr>
        <w:t>создание предпосылок для устранения пробелов в знании программного материала, обусловленных отставанием в развитии устной речи детей;</w:t>
      </w:r>
    </w:p>
    <w:p w14:paraId="5B9E4698" w14:textId="77777777" w:rsidR="00113E33" w:rsidRDefault="00936FC5">
      <w:pPr>
        <w:pStyle w:val="a5"/>
        <w:numPr>
          <w:ilvl w:val="0"/>
          <w:numId w:val="29"/>
        </w:numPr>
        <w:tabs>
          <w:tab w:val="left" w:pos="2138"/>
        </w:tabs>
        <w:ind w:left="2138" w:right="810"/>
        <w:rPr>
          <w:sz w:val="24"/>
        </w:rPr>
      </w:pPr>
      <w:r>
        <w:rPr>
          <w:sz w:val="24"/>
        </w:rPr>
        <w:t>коррекционно-воспитательная работа (развитие и совершенствование психологических и коммуникативных предпосылок к обучению, формирование полноценных учебных и коммуникативных умений и навыков, адекватных</w:t>
      </w:r>
      <w:r>
        <w:rPr>
          <w:spacing w:val="40"/>
          <w:sz w:val="24"/>
        </w:rPr>
        <w:t xml:space="preserve"> </w:t>
      </w:r>
      <w:r>
        <w:rPr>
          <w:sz w:val="24"/>
        </w:rPr>
        <w:t>ситуации учебной деятельности).</w:t>
      </w:r>
    </w:p>
    <w:p w14:paraId="62071D98" w14:textId="77777777" w:rsidR="00113E33" w:rsidRDefault="00936FC5">
      <w:pPr>
        <w:pStyle w:val="a3"/>
        <w:ind w:left="1419" w:right="815" w:firstLine="359"/>
      </w:pPr>
      <w:r>
        <w:t>Программа курса «Коррекционно-логопедические индивидуальные занятия» для основного общего образования взаимосвязана с учебной программой по русскому языку и занятия по коррекции речи обеспечивают:</w:t>
      </w:r>
    </w:p>
    <w:p w14:paraId="46072B08" w14:textId="77777777" w:rsidR="00113E33" w:rsidRDefault="00936FC5">
      <w:pPr>
        <w:pStyle w:val="a5"/>
        <w:numPr>
          <w:ilvl w:val="0"/>
          <w:numId w:val="29"/>
        </w:numPr>
        <w:tabs>
          <w:tab w:val="left" w:pos="2138"/>
        </w:tabs>
        <w:spacing w:before="3"/>
        <w:ind w:left="2138"/>
        <w:jc w:val="left"/>
        <w:rPr>
          <w:sz w:val="24"/>
        </w:rPr>
      </w:pPr>
      <w:r>
        <w:rPr>
          <w:sz w:val="24"/>
        </w:rPr>
        <w:t>уточнение,</w:t>
      </w:r>
      <w:r>
        <w:rPr>
          <w:spacing w:val="-17"/>
          <w:sz w:val="24"/>
        </w:rPr>
        <w:t xml:space="preserve"> </w:t>
      </w:r>
      <w:r>
        <w:rPr>
          <w:sz w:val="24"/>
        </w:rPr>
        <w:t>обогащение</w:t>
      </w:r>
      <w:r>
        <w:rPr>
          <w:spacing w:val="-11"/>
          <w:sz w:val="24"/>
        </w:rPr>
        <w:t xml:space="preserve"> </w:t>
      </w:r>
      <w:r>
        <w:rPr>
          <w:sz w:val="24"/>
        </w:rPr>
        <w:t>и</w:t>
      </w:r>
      <w:r>
        <w:rPr>
          <w:spacing w:val="-6"/>
          <w:sz w:val="24"/>
        </w:rPr>
        <w:t xml:space="preserve"> </w:t>
      </w:r>
      <w:r>
        <w:rPr>
          <w:sz w:val="24"/>
        </w:rPr>
        <w:t>активизацию</w:t>
      </w:r>
      <w:r>
        <w:rPr>
          <w:spacing w:val="-12"/>
          <w:sz w:val="24"/>
        </w:rPr>
        <w:t xml:space="preserve"> </w:t>
      </w:r>
      <w:r>
        <w:rPr>
          <w:sz w:val="24"/>
        </w:rPr>
        <w:t>словарного</w:t>
      </w:r>
      <w:r>
        <w:rPr>
          <w:spacing w:val="-8"/>
          <w:sz w:val="24"/>
        </w:rPr>
        <w:t xml:space="preserve"> </w:t>
      </w:r>
      <w:r>
        <w:rPr>
          <w:sz w:val="24"/>
        </w:rPr>
        <w:t>запаса</w:t>
      </w:r>
      <w:r>
        <w:rPr>
          <w:spacing w:val="-3"/>
          <w:sz w:val="24"/>
        </w:rPr>
        <w:t xml:space="preserve"> </w:t>
      </w:r>
      <w:r>
        <w:rPr>
          <w:spacing w:val="-2"/>
          <w:sz w:val="24"/>
        </w:rPr>
        <w:t>учащихся;</w:t>
      </w:r>
    </w:p>
    <w:p w14:paraId="1C0AB171" w14:textId="77777777" w:rsidR="00113E33" w:rsidRDefault="00936FC5">
      <w:pPr>
        <w:pStyle w:val="a5"/>
        <w:numPr>
          <w:ilvl w:val="0"/>
          <w:numId w:val="29"/>
        </w:numPr>
        <w:tabs>
          <w:tab w:val="left" w:pos="2138"/>
        </w:tabs>
        <w:ind w:left="2138"/>
        <w:jc w:val="left"/>
        <w:rPr>
          <w:sz w:val="24"/>
        </w:rPr>
      </w:pPr>
      <w:r>
        <w:rPr>
          <w:sz w:val="24"/>
        </w:rPr>
        <w:t>овладение</w:t>
      </w:r>
      <w:r>
        <w:rPr>
          <w:spacing w:val="-12"/>
          <w:sz w:val="24"/>
        </w:rPr>
        <w:t xml:space="preserve"> </w:t>
      </w:r>
      <w:r>
        <w:rPr>
          <w:sz w:val="24"/>
        </w:rPr>
        <w:t>навыками</w:t>
      </w:r>
      <w:r>
        <w:rPr>
          <w:spacing w:val="-9"/>
          <w:sz w:val="24"/>
        </w:rPr>
        <w:t xml:space="preserve"> </w:t>
      </w:r>
      <w:r>
        <w:rPr>
          <w:spacing w:val="-2"/>
          <w:sz w:val="24"/>
        </w:rPr>
        <w:t>словообразования;</w:t>
      </w:r>
    </w:p>
    <w:p w14:paraId="6146063A" w14:textId="77777777" w:rsidR="00113E33" w:rsidRDefault="00936FC5">
      <w:pPr>
        <w:pStyle w:val="a5"/>
        <w:numPr>
          <w:ilvl w:val="0"/>
          <w:numId w:val="29"/>
        </w:numPr>
        <w:tabs>
          <w:tab w:val="left" w:pos="2138"/>
        </w:tabs>
        <w:spacing w:before="2" w:line="275" w:lineRule="exact"/>
        <w:ind w:left="2138"/>
        <w:jc w:val="left"/>
        <w:rPr>
          <w:sz w:val="24"/>
        </w:rPr>
      </w:pPr>
      <w:r>
        <w:rPr>
          <w:sz w:val="24"/>
        </w:rPr>
        <w:t>формирование</w:t>
      </w:r>
      <w:r>
        <w:rPr>
          <w:spacing w:val="-15"/>
          <w:sz w:val="24"/>
        </w:rPr>
        <w:t xml:space="preserve"> </w:t>
      </w:r>
      <w:r>
        <w:rPr>
          <w:sz w:val="24"/>
        </w:rPr>
        <w:t>грамматического</w:t>
      </w:r>
      <w:r>
        <w:rPr>
          <w:spacing w:val="-12"/>
          <w:sz w:val="24"/>
        </w:rPr>
        <w:t xml:space="preserve"> </w:t>
      </w:r>
      <w:r>
        <w:rPr>
          <w:sz w:val="24"/>
        </w:rPr>
        <w:t>строя</w:t>
      </w:r>
      <w:r>
        <w:rPr>
          <w:spacing w:val="-11"/>
          <w:sz w:val="24"/>
        </w:rPr>
        <w:t xml:space="preserve"> </w:t>
      </w:r>
      <w:r>
        <w:rPr>
          <w:spacing w:val="-4"/>
          <w:sz w:val="24"/>
        </w:rPr>
        <w:t>речи;</w:t>
      </w:r>
    </w:p>
    <w:p w14:paraId="5669D887" w14:textId="77777777" w:rsidR="00113E33" w:rsidRDefault="00936FC5">
      <w:pPr>
        <w:pStyle w:val="a5"/>
        <w:numPr>
          <w:ilvl w:val="0"/>
          <w:numId w:val="29"/>
        </w:numPr>
        <w:tabs>
          <w:tab w:val="left" w:pos="2138"/>
        </w:tabs>
        <w:spacing w:line="275" w:lineRule="exact"/>
        <w:ind w:left="2138"/>
        <w:jc w:val="left"/>
        <w:rPr>
          <w:sz w:val="24"/>
        </w:rPr>
      </w:pPr>
      <w:r>
        <w:rPr>
          <w:sz w:val="24"/>
        </w:rPr>
        <w:t>развитие</w:t>
      </w:r>
      <w:r>
        <w:rPr>
          <w:spacing w:val="-10"/>
          <w:sz w:val="24"/>
        </w:rPr>
        <w:t xml:space="preserve"> </w:t>
      </w:r>
      <w:r>
        <w:rPr>
          <w:sz w:val="24"/>
        </w:rPr>
        <w:t>связной</w:t>
      </w:r>
      <w:r>
        <w:rPr>
          <w:spacing w:val="-7"/>
          <w:sz w:val="24"/>
        </w:rPr>
        <w:t xml:space="preserve"> </w:t>
      </w:r>
      <w:r>
        <w:rPr>
          <w:sz w:val="24"/>
        </w:rPr>
        <w:t>речи</w:t>
      </w:r>
      <w:r>
        <w:rPr>
          <w:spacing w:val="-5"/>
          <w:sz w:val="24"/>
        </w:rPr>
        <w:t xml:space="preserve"> </w:t>
      </w:r>
      <w:r>
        <w:rPr>
          <w:sz w:val="24"/>
        </w:rPr>
        <w:t>(устной</w:t>
      </w:r>
      <w:r>
        <w:rPr>
          <w:spacing w:val="-6"/>
          <w:sz w:val="24"/>
        </w:rPr>
        <w:t xml:space="preserve"> </w:t>
      </w:r>
      <w:r>
        <w:rPr>
          <w:sz w:val="24"/>
        </w:rPr>
        <w:t>и</w:t>
      </w:r>
      <w:r>
        <w:rPr>
          <w:spacing w:val="-4"/>
          <w:sz w:val="24"/>
        </w:rPr>
        <w:t xml:space="preserve"> </w:t>
      </w:r>
      <w:r>
        <w:rPr>
          <w:spacing w:val="-2"/>
          <w:sz w:val="24"/>
        </w:rPr>
        <w:t>письменной);</w:t>
      </w:r>
    </w:p>
    <w:p w14:paraId="35A49DBE" w14:textId="77777777" w:rsidR="00113E33" w:rsidRDefault="00936FC5">
      <w:pPr>
        <w:pStyle w:val="a5"/>
        <w:numPr>
          <w:ilvl w:val="0"/>
          <w:numId w:val="29"/>
        </w:numPr>
        <w:tabs>
          <w:tab w:val="left" w:pos="2138"/>
        </w:tabs>
        <w:ind w:left="2138"/>
        <w:jc w:val="left"/>
        <w:rPr>
          <w:sz w:val="24"/>
        </w:rPr>
      </w:pPr>
      <w:r>
        <w:rPr>
          <w:sz w:val="24"/>
        </w:rPr>
        <w:t>коррекцию</w:t>
      </w:r>
      <w:r>
        <w:rPr>
          <w:spacing w:val="-9"/>
          <w:sz w:val="24"/>
        </w:rPr>
        <w:t xml:space="preserve"> </w:t>
      </w:r>
      <w:r>
        <w:rPr>
          <w:sz w:val="24"/>
        </w:rPr>
        <w:t>навыков</w:t>
      </w:r>
      <w:r>
        <w:rPr>
          <w:spacing w:val="-5"/>
          <w:sz w:val="24"/>
        </w:rPr>
        <w:t xml:space="preserve"> </w:t>
      </w:r>
      <w:r>
        <w:rPr>
          <w:sz w:val="24"/>
        </w:rPr>
        <w:t>чтения</w:t>
      </w:r>
      <w:r>
        <w:rPr>
          <w:spacing w:val="-8"/>
          <w:sz w:val="24"/>
        </w:rPr>
        <w:t xml:space="preserve"> </w:t>
      </w:r>
      <w:r>
        <w:rPr>
          <w:sz w:val="24"/>
        </w:rPr>
        <w:t>и</w:t>
      </w:r>
      <w:r>
        <w:rPr>
          <w:spacing w:val="-6"/>
          <w:sz w:val="24"/>
        </w:rPr>
        <w:t xml:space="preserve"> </w:t>
      </w:r>
      <w:r>
        <w:rPr>
          <w:spacing w:val="-2"/>
          <w:sz w:val="24"/>
        </w:rPr>
        <w:t>письма.</w:t>
      </w:r>
    </w:p>
    <w:p w14:paraId="07444EAE" w14:textId="77777777" w:rsidR="00113E33" w:rsidRDefault="00936FC5">
      <w:pPr>
        <w:pStyle w:val="a3"/>
        <w:ind w:left="1419" w:right="1135" w:firstLine="359"/>
        <w:jc w:val="left"/>
      </w:pPr>
      <w:r>
        <w:t>Участники</w:t>
      </w:r>
      <w:r>
        <w:rPr>
          <w:spacing w:val="-15"/>
        </w:rPr>
        <w:t xml:space="preserve"> </w:t>
      </w:r>
      <w:r>
        <w:t>программы:</w:t>
      </w:r>
      <w:r>
        <w:rPr>
          <w:spacing w:val="-15"/>
        </w:rPr>
        <w:t xml:space="preserve"> </w:t>
      </w:r>
      <w:r>
        <w:t>учащиеся</w:t>
      </w:r>
      <w:r>
        <w:rPr>
          <w:spacing w:val="-13"/>
        </w:rPr>
        <w:t xml:space="preserve"> </w:t>
      </w:r>
      <w:r>
        <w:t>с</w:t>
      </w:r>
      <w:r>
        <w:rPr>
          <w:spacing w:val="-15"/>
        </w:rPr>
        <w:t xml:space="preserve"> </w:t>
      </w:r>
      <w:r>
        <w:t>особыми</w:t>
      </w:r>
      <w:r>
        <w:rPr>
          <w:spacing w:val="-13"/>
        </w:rPr>
        <w:t xml:space="preserve"> </w:t>
      </w:r>
      <w:r>
        <w:t>образовательными</w:t>
      </w:r>
      <w:r>
        <w:rPr>
          <w:spacing w:val="-14"/>
        </w:rPr>
        <w:t xml:space="preserve"> </w:t>
      </w:r>
      <w:r>
        <w:t>потребностями</w:t>
      </w:r>
      <w:r>
        <w:rPr>
          <w:spacing w:val="-14"/>
        </w:rPr>
        <w:t xml:space="preserve"> </w:t>
      </w:r>
      <w:r>
        <w:t xml:space="preserve">(5-9 </w:t>
      </w:r>
      <w:r>
        <w:rPr>
          <w:spacing w:val="-2"/>
        </w:rPr>
        <w:t>класс).</w:t>
      </w:r>
    </w:p>
    <w:p w14:paraId="628B15B7" w14:textId="77777777" w:rsidR="00113E33" w:rsidRDefault="00936FC5">
      <w:pPr>
        <w:pStyle w:val="a3"/>
        <w:spacing w:before="3" w:line="237" w:lineRule="auto"/>
        <w:ind w:left="1419" w:right="663" w:firstLine="359"/>
        <w:jc w:val="left"/>
      </w:pPr>
      <w:r>
        <w:t>Время</w:t>
      </w:r>
      <w:r>
        <w:rPr>
          <w:spacing w:val="-6"/>
        </w:rPr>
        <w:t xml:space="preserve"> </w:t>
      </w:r>
      <w:r>
        <w:t>и</w:t>
      </w:r>
      <w:r>
        <w:rPr>
          <w:spacing w:val="-10"/>
        </w:rPr>
        <w:t xml:space="preserve"> </w:t>
      </w:r>
      <w:r>
        <w:t>место</w:t>
      </w:r>
      <w:r>
        <w:rPr>
          <w:spacing w:val="-7"/>
        </w:rPr>
        <w:t xml:space="preserve"> </w:t>
      </w:r>
      <w:r>
        <w:t>проведения:</w:t>
      </w:r>
      <w:r>
        <w:rPr>
          <w:spacing w:val="-9"/>
        </w:rPr>
        <w:t xml:space="preserve"> </w:t>
      </w:r>
      <w:r>
        <w:t>2</w:t>
      </w:r>
      <w:r>
        <w:rPr>
          <w:spacing w:val="-8"/>
        </w:rPr>
        <w:t xml:space="preserve"> </w:t>
      </w:r>
      <w:r>
        <w:t>раз</w:t>
      </w:r>
      <w:r>
        <w:rPr>
          <w:spacing w:val="-5"/>
        </w:rPr>
        <w:t xml:space="preserve"> </w:t>
      </w:r>
      <w:r>
        <w:t>в</w:t>
      </w:r>
      <w:r>
        <w:rPr>
          <w:spacing w:val="-9"/>
        </w:rPr>
        <w:t xml:space="preserve"> </w:t>
      </w:r>
      <w:r>
        <w:t>неделю,</w:t>
      </w:r>
      <w:r>
        <w:rPr>
          <w:spacing w:val="-8"/>
        </w:rPr>
        <w:t xml:space="preserve"> </w:t>
      </w:r>
      <w:r>
        <w:t>кабинет</w:t>
      </w:r>
      <w:r>
        <w:rPr>
          <w:spacing w:val="-5"/>
        </w:rPr>
        <w:t xml:space="preserve"> </w:t>
      </w:r>
      <w:r>
        <w:t>учителя-логопеда.</w:t>
      </w:r>
      <w:r>
        <w:rPr>
          <w:spacing w:val="-6"/>
        </w:rPr>
        <w:t xml:space="preserve"> </w:t>
      </w:r>
      <w:r>
        <w:t>Коррекционная программа состоит из пяти разделов:</w:t>
      </w:r>
    </w:p>
    <w:p w14:paraId="0CCD09A4" w14:textId="77777777" w:rsidR="00113E33" w:rsidRDefault="00936FC5">
      <w:pPr>
        <w:pStyle w:val="a5"/>
        <w:numPr>
          <w:ilvl w:val="0"/>
          <w:numId w:val="28"/>
        </w:numPr>
        <w:tabs>
          <w:tab w:val="left" w:pos="2138"/>
        </w:tabs>
        <w:spacing w:before="1"/>
        <w:ind w:left="2138" w:right="808"/>
        <w:jc w:val="both"/>
        <w:rPr>
          <w:sz w:val="24"/>
        </w:rPr>
      </w:pPr>
      <w:r>
        <w:rPr>
          <w:sz w:val="24"/>
        </w:rPr>
        <w:t>В разделе «Обогащение и активизация словарного запаса и формирование навыков словообразования» определены примерные темы по расширению словарного</w:t>
      </w:r>
      <w:r>
        <w:rPr>
          <w:spacing w:val="80"/>
          <w:w w:val="150"/>
          <w:sz w:val="24"/>
        </w:rPr>
        <w:t xml:space="preserve"> </w:t>
      </w:r>
      <w:r>
        <w:rPr>
          <w:sz w:val="24"/>
        </w:rPr>
        <w:t>запаса учащихся. Данный раздел предусматривает постепенное усложнение лексического материала, введение в речь учащихся не только существительных, глаголов, прилагательных, но и причастий, деепричастий, наречий, производных предлогов. Уделяется много внимания способам образования различных частей речи, обогащению словарного запаса учащихся синонимами, многозначными словами, словами с переносным значением, фразеологизмами. Занятия по лексике предусматривает работу над использованием паронимов, лексической со</w:t>
      </w:r>
      <w:r>
        <w:rPr>
          <w:sz w:val="24"/>
        </w:rPr>
        <w:t>четаемостью и точностью словоупотребления.</w:t>
      </w:r>
    </w:p>
    <w:p w14:paraId="30F78B3B" w14:textId="77777777" w:rsidR="00113E33" w:rsidRDefault="00936FC5">
      <w:pPr>
        <w:pStyle w:val="a5"/>
        <w:numPr>
          <w:ilvl w:val="0"/>
          <w:numId w:val="28"/>
        </w:numPr>
        <w:tabs>
          <w:tab w:val="left" w:pos="2138"/>
        </w:tabs>
        <w:ind w:left="2138"/>
        <w:jc w:val="both"/>
        <w:rPr>
          <w:sz w:val="24"/>
        </w:rPr>
      </w:pPr>
      <w:r>
        <w:rPr>
          <w:sz w:val="24"/>
        </w:rPr>
        <w:t>В</w:t>
      </w:r>
      <w:r>
        <w:rPr>
          <w:spacing w:val="6"/>
          <w:sz w:val="24"/>
        </w:rPr>
        <w:t xml:space="preserve"> </w:t>
      </w:r>
      <w:r>
        <w:rPr>
          <w:sz w:val="24"/>
        </w:rPr>
        <w:t>разделе</w:t>
      </w:r>
      <w:r>
        <w:rPr>
          <w:spacing w:val="17"/>
          <w:sz w:val="24"/>
        </w:rPr>
        <w:t xml:space="preserve"> </w:t>
      </w:r>
      <w:r>
        <w:rPr>
          <w:sz w:val="24"/>
        </w:rPr>
        <w:t>«Формирование</w:t>
      </w:r>
      <w:r>
        <w:rPr>
          <w:spacing w:val="10"/>
          <w:sz w:val="24"/>
        </w:rPr>
        <w:t xml:space="preserve"> </w:t>
      </w:r>
      <w:r>
        <w:rPr>
          <w:sz w:val="24"/>
        </w:rPr>
        <w:t>грамматического</w:t>
      </w:r>
      <w:r>
        <w:rPr>
          <w:spacing w:val="13"/>
          <w:sz w:val="24"/>
        </w:rPr>
        <w:t xml:space="preserve"> </w:t>
      </w:r>
      <w:r>
        <w:rPr>
          <w:sz w:val="24"/>
        </w:rPr>
        <w:t>строя</w:t>
      </w:r>
      <w:r>
        <w:rPr>
          <w:spacing w:val="12"/>
          <w:sz w:val="24"/>
        </w:rPr>
        <w:t xml:space="preserve"> </w:t>
      </w:r>
      <w:r>
        <w:rPr>
          <w:sz w:val="24"/>
        </w:rPr>
        <w:t>речи»</w:t>
      </w:r>
      <w:r>
        <w:rPr>
          <w:spacing w:val="3"/>
          <w:sz w:val="24"/>
        </w:rPr>
        <w:t xml:space="preserve"> </w:t>
      </w:r>
      <w:r>
        <w:rPr>
          <w:sz w:val="24"/>
        </w:rPr>
        <w:t>определены</w:t>
      </w:r>
      <w:r>
        <w:rPr>
          <w:spacing w:val="15"/>
          <w:sz w:val="24"/>
        </w:rPr>
        <w:t xml:space="preserve"> </w:t>
      </w:r>
      <w:r>
        <w:rPr>
          <w:sz w:val="24"/>
        </w:rPr>
        <w:t>два</w:t>
      </w:r>
      <w:r>
        <w:rPr>
          <w:spacing w:val="12"/>
          <w:sz w:val="24"/>
        </w:rPr>
        <w:t xml:space="preserve"> </w:t>
      </w:r>
      <w:r>
        <w:rPr>
          <w:spacing w:val="-2"/>
          <w:sz w:val="24"/>
        </w:rPr>
        <w:t>основных</w:t>
      </w:r>
    </w:p>
    <w:p w14:paraId="23A5282F" w14:textId="77777777" w:rsidR="00113E33" w:rsidRDefault="00936FC5">
      <w:pPr>
        <w:pStyle w:val="a3"/>
        <w:spacing w:before="79"/>
        <w:ind w:left="2138" w:right="809"/>
      </w:pPr>
      <w:r>
        <w:t>направления работы: формирование грамматической связи между словами по типу согласования и управления; освоение учащимися предложений различных синтаксических конструкций, начиная с простого распространенного предложения и кончая сложными синтаксическими конструкциями. Учитывая то, что для речи учащихся с лексико-грамматическим недоразвитием характерна однотипность синтаксических конструкций, программа предусматривает в каждом классе работу над синонимикой предложений.</w:t>
      </w:r>
    </w:p>
    <w:p w14:paraId="12034D12" w14:textId="77777777" w:rsidR="00113E33" w:rsidRDefault="00936FC5">
      <w:pPr>
        <w:pStyle w:val="a5"/>
        <w:numPr>
          <w:ilvl w:val="0"/>
          <w:numId w:val="28"/>
        </w:numPr>
        <w:tabs>
          <w:tab w:val="left" w:pos="2138"/>
        </w:tabs>
        <w:ind w:left="2138" w:right="820"/>
        <w:jc w:val="both"/>
        <w:rPr>
          <w:sz w:val="24"/>
        </w:rPr>
      </w:pPr>
      <w:r>
        <w:rPr>
          <w:sz w:val="24"/>
        </w:rPr>
        <w:t>Раздел «Развитие связной речи» в большей степени, чем другие разделы, основан</w:t>
      </w:r>
      <w:r>
        <w:rPr>
          <w:spacing w:val="80"/>
          <w:sz w:val="24"/>
        </w:rPr>
        <w:t xml:space="preserve"> </w:t>
      </w:r>
      <w:r>
        <w:rPr>
          <w:sz w:val="24"/>
        </w:rPr>
        <w:t xml:space="preserve">на программе по развитию речи общеобразовательной школы. Но, учитывая трудности, которые испытывают дети с речевым недоразвитием при овладении </w:t>
      </w:r>
      <w:proofErr w:type="gramStart"/>
      <w:r>
        <w:rPr>
          <w:sz w:val="24"/>
        </w:rPr>
        <w:t>связной</w:t>
      </w:r>
      <w:r>
        <w:rPr>
          <w:spacing w:val="40"/>
          <w:sz w:val="24"/>
        </w:rPr>
        <w:t xml:space="preserve">  </w:t>
      </w:r>
      <w:r>
        <w:rPr>
          <w:sz w:val="24"/>
        </w:rPr>
        <w:t>речью</w:t>
      </w:r>
      <w:proofErr w:type="gramEnd"/>
      <w:r>
        <w:rPr>
          <w:sz w:val="24"/>
        </w:rPr>
        <w:t>,</w:t>
      </w:r>
      <w:r>
        <w:rPr>
          <w:spacing w:val="63"/>
          <w:sz w:val="24"/>
        </w:rPr>
        <w:t xml:space="preserve">  </w:t>
      </w:r>
      <w:r>
        <w:rPr>
          <w:sz w:val="24"/>
        </w:rPr>
        <w:t>в</w:t>
      </w:r>
      <w:r>
        <w:rPr>
          <w:spacing w:val="40"/>
          <w:sz w:val="24"/>
        </w:rPr>
        <w:t xml:space="preserve">  </w:t>
      </w:r>
      <w:r>
        <w:rPr>
          <w:sz w:val="24"/>
        </w:rPr>
        <w:t>программу</w:t>
      </w:r>
      <w:r>
        <w:rPr>
          <w:spacing w:val="40"/>
          <w:sz w:val="24"/>
        </w:rPr>
        <w:t xml:space="preserve">  </w:t>
      </w:r>
      <w:r>
        <w:rPr>
          <w:sz w:val="24"/>
        </w:rPr>
        <w:t>каждого</w:t>
      </w:r>
      <w:r>
        <w:rPr>
          <w:spacing w:val="40"/>
          <w:sz w:val="24"/>
        </w:rPr>
        <w:t xml:space="preserve">  </w:t>
      </w:r>
      <w:r>
        <w:rPr>
          <w:sz w:val="24"/>
        </w:rPr>
        <w:t>класса</w:t>
      </w:r>
      <w:r>
        <w:rPr>
          <w:spacing w:val="65"/>
          <w:sz w:val="24"/>
        </w:rPr>
        <w:t xml:space="preserve">  </w:t>
      </w:r>
      <w:r>
        <w:rPr>
          <w:sz w:val="24"/>
        </w:rPr>
        <w:t>введены</w:t>
      </w:r>
      <w:r>
        <w:rPr>
          <w:spacing w:val="63"/>
          <w:sz w:val="24"/>
        </w:rPr>
        <w:t xml:space="preserve">  </w:t>
      </w:r>
      <w:r>
        <w:rPr>
          <w:sz w:val="24"/>
        </w:rPr>
        <w:t>такие</w:t>
      </w:r>
      <w:r>
        <w:rPr>
          <w:spacing w:val="40"/>
          <w:sz w:val="24"/>
        </w:rPr>
        <w:t xml:space="preserve">  </w:t>
      </w:r>
      <w:r>
        <w:rPr>
          <w:sz w:val="24"/>
        </w:rPr>
        <w:t>темы,</w:t>
      </w:r>
      <w:r>
        <w:rPr>
          <w:spacing w:val="62"/>
          <w:sz w:val="24"/>
        </w:rPr>
        <w:t xml:space="preserve">  </w:t>
      </w:r>
      <w:r>
        <w:rPr>
          <w:sz w:val="24"/>
        </w:rPr>
        <w:t>как</w:t>
      </w:r>
    </w:p>
    <w:p w14:paraId="23B075A5" w14:textId="77777777" w:rsidR="00113E33" w:rsidRDefault="00936FC5">
      <w:pPr>
        <w:pStyle w:val="a3"/>
        <w:spacing w:before="1" w:line="297" w:lineRule="auto"/>
        <w:ind w:left="2138" w:right="882"/>
      </w:pPr>
      <w:r>
        <w:t>«Последовательность предложений в текстах разных жанров», «Лексические и морфологические средства связи между предложениями и частями текста».</w:t>
      </w:r>
    </w:p>
    <w:p w14:paraId="439E0712" w14:textId="77777777" w:rsidR="00113E33" w:rsidRDefault="00936FC5">
      <w:pPr>
        <w:pStyle w:val="a5"/>
        <w:numPr>
          <w:ilvl w:val="0"/>
          <w:numId w:val="28"/>
        </w:numPr>
        <w:tabs>
          <w:tab w:val="left" w:pos="2138"/>
        </w:tabs>
        <w:spacing w:line="217" w:lineRule="exact"/>
        <w:ind w:left="2138"/>
        <w:jc w:val="both"/>
        <w:rPr>
          <w:sz w:val="24"/>
        </w:rPr>
      </w:pPr>
      <w:r>
        <w:rPr>
          <w:sz w:val="24"/>
        </w:rPr>
        <w:t>В</w:t>
      </w:r>
      <w:r>
        <w:rPr>
          <w:spacing w:val="-9"/>
          <w:sz w:val="24"/>
        </w:rPr>
        <w:t xml:space="preserve"> </w:t>
      </w:r>
      <w:r>
        <w:rPr>
          <w:sz w:val="24"/>
        </w:rPr>
        <w:t>разделе</w:t>
      </w:r>
      <w:r>
        <w:rPr>
          <w:spacing w:val="5"/>
          <w:sz w:val="24"/>
        </w:rPr>
        <w:t xml:space="preserve"> </w:t>
      </w:r>
      <w:r>
        <w:rPr>
          <w:sz w:val="24"/>
        </w:rPr>
        <w:t>«Коррекция</w:t>
      </w:r>
      <w:r>
        <w:rPr>
          <w:spacing w:val="-2"/>
          <w:sz w:val="24"/>
        </w:rPr>
        <w:t xml:space="preserve"> </w:t>
      </w:r>
      <w:r>
        <w:rPr>
          <w:sz w:val="24"/>
        </w:rPr>
        <w:t>навыков</w:t>
      </w:r>
      <w:r>
        <w:rPr>
          <w:spacing w:val="-2"/>
          <w:sz w:val="24"/>
        </w:rPr>
        <w:t xml:space="preserve"> </w:t>
      </w:r>
      <w:r>
        <w:rPr>
          <w:sz w:val="24"/>
        </w:rPr>
        <w:t>чтения</w:t>
      </w:r>
      <w:r>
        <w:rPr>
          <w:spacing w:val="-2"/>
          <w:sz w:val="24"/>
        </w:rPr>
        <w:t xml:space="preserve"> </w:t>
      </w:r>
      <w:r>
        <w:rPr>
          <w:sz w:val="24"/>
        </w:rPr>
        <w:t>и</w:t>
      </w:r>
      <w:r>
        <w:rPr>
          <w:spacing w:val="1"/>
          <w:sz w:val="24"/>
        </w:rPr>
        <w:t xml:space="preserve"> </w:t>
      </w:r>
      <w:r>
        <w:rPr>
          <w:sz w:val="24"/>
        </w:rPr>
        <w:t>письма»</w:t>
      </w:r>
      <w:r>
        <w:rPr>
          <w:spacing w:val="-4"/>
          <w:sz w:val="24"/>
        </w:rPr>
        <w:t xml:space="preserve"> </w:t>
      </w:r>
      <w:r>
        <w:rPr>
          <w:sz w:val="24"/>
        </w:rPr>
        <w:t>можно</w:t>
      </w:r>
      <w:r>
        <w:rPr>
          <w:spacing w:val="1"/>
          <w:sz w:val="24"/>
        </w:rPr>
        <w:t xml:space="preserve"> </w:t>
      </w:r>
      <w:r>
        <w:rPr>
          <w:sz w:val="24"/>
        </w:rPr>
        <w:t>выделить</w:t>
      </w:r>
      <w:r>
        <w:rPr>
          <w:spacing w:val="-1"/>
          <w:sz w:val="24"/>
        </w:rPr>
        <w:t xml:space="preserve"> </w:t>
      </w:r>
      <w:r>
        <w:rPr>
          <w:sz w:val="24"/>
        </w:rPr>
        <w:t>два</w:t>
      </w:r>
      <w:r>
        <w:rPr>
          <w:spacing w:val="40"/>
          <w:sz w:val="24"/>
        </w:rPr>
        <w:t xml:space="preserve"> </w:t>
      </w:r>
      <w:r>
        <w:rPr>
          <w:spacing w:val="-2"/>
          <w:sz w:val="24"/>
        </w:rPr>
        <w:t>направления:</w:t>
      </w:r>
    </w:p>
    <w:p w14:paraId="208205FF" w14:textId="77777777" w:rsidR="00113E33" w:rsidRDefault="00936FC5">
      <w:pPr>
        <w:pStyle w:val="a3"/>
        <w:ind w:left="2138" w:right="812"/>
      </w:pPr>
      <w:r>
        <w:t xml:space="preserve">работа по устранению </w:t>
      </w:r>
      <w:proofErr w:type="spellStart"/>
      <w:r>
        <w:t>дисграфических</w:t>
      </w:r>
      <w:proofErr w:type="spellEnd"/>
      <w:r>
        <w:t xml:space="preserve"> и </w:t>
      </w:r>
      <w:proofErr w:type="spellStart"/>
      <w:r>
        <w:t>дислексических</w:t>
      </w:r>
      <w:proofErr w:type="spellEnd"/>
      <w:r>
        <w:t xml:space="preserve"> ошибок; учитывая следующую особенность речи данной категории учащихся («прирост» орфографических</w:t>
      </w:r>
      <w:r>
        <w:rPr>
          <w:spacing w:val="80"/>
          <w:w w:val="150"/>
        </w:rPr>
        <w:t xml:space="preserve"> </w:t>
      </w:r>
      <w:r>
        <w:t>ошибок</w:t>
      </w:r>
      <w:r>
        <w:rPr>
          <w:spacing w:val="80"/>
          <w:w w:val="150"/>
        </w:rPr>
        <w:t xml:space="preserve"> </w:t>
      </w:r>
      <w:r>
        <w:t>при</w:t>
      </w:r>
      <w:r>
        <w:rPr>
          <w:spacing w:val="80"/>
          <w:w w:val="150"/>
        </w:rPr>
        <w:t xml:space="preserve"> </w:t>
      </w:r>
      <w:r>
        <w:t>устранении</w:t>
      </w:r>
      <w:r>
        <w:rPr>
          <w:spacing w:val="80"/>
          <w:w w:val="150"/>
        </w:rPr>
        <w:t xml:space="preserve"> </w:t>
      </w:r>
      <w:proofErr w:type="spellStart"/>
      <w:r>
        <w:t>дисграфических</w:t>
      </w:r>
      <w:proofErr w:type="spellEnd"/>
      <w:r>
        <w:t>),</w:t>
      </w:r>
      <w:r>
        <w:rPr>
          <w:spacing w:val="80"/>
          <w:w w:val="150"/>
        </w:rPr>
        <w:t xml:space="preserve"> </w:t>
      </w:r>
      <w:r>
        <w:t>предупреждение</w:t>
      </w:r>
    </w:p>
    <w:p w14:paraId="372CD3EA" w14:textId="77777777" w:rsidR="00113E33" w:rsidRDefault="00113E33">
      <w:pPr>
        <w:pStyle w:val="a3"/>
        <w:sectPr w:rsidR="00113E33">
          <w:headerReference w:type="default" r:id="rId285"/>
          <w:footerReference w:type="default" r:id="rId286"/>
          <w:pgSz w:w="11920" w:h="16850"/>
          <w:pgMar w:top="1020" w:right="0" w:bottom="1220" w:left="283" w:header="763" w:footer="1022" w:gutter="0"/>
          <w:cols w:space="720"/>
        </w:sectPr>
      </w:pPr>
    </w:p>
    <w:p w14:paraId="4DCA8E66" w14:textId="77777777" w:rsidR="00113E33" w:rsidRDefault="00936FC5">
      <w:pPr>
        <w:pStyle w:val="a3"/>
        <w:spacing w:before="2"/>
        <w:ind w:left="2138"/>
        <w:jc w:val="left"/>
      </w:pPr>
      <w:proofErr w:type="spellStart"/>
      <w:r>
        <w:lastRenderedPageBreak/>
        <w:t>дисграфических</w:t>
      </w:r>
      <w:proofErr w:type="spellEnd"/>
      <w:r>
        <w:rPr>
          <w:spacing w:val="-6"/>
        </w:rPr>
        <w:t xml:space="preserve"> </w:t>
      </w:r>
      <w:r>
        <w:t>и</w:t>
      </w:r>
      <w:r>
        <w:rPr>
          <w:spacing w:val="-4"/>
        </w:rPr>
        <w:t xml:space="preserve"> </w:t>
      </w:r>
      <w:r>
        <w:t>преодоление</w:t>
      </w:r>
      <w:r>
        <w:rPr>
          <w:spacing w:val="-5"/>
        </w:rPr>
        <w:t xml:space="preserve"> </w:t>
      </w:r>
      <w:r>
        <w:rPr>
          <w:spacing w:val="-2"/>
        </w:rPr>
        <w:t>орфографических.</w:t>
      </w:r>
    </w:p>
    <w:p w14:paraId="6EC5C973" w14:textId="77777777" w:rsidR="00113E33" w:rsidRDefault="00936FC5">
      <w:pPr>
        <w:pStyle w:val="a5"/>
        <w:numPr>
          <w:ilvl w:val="0"/>
          <w:numId w:val="28"/>
        </w:numPr>
        <w:tabs>
          <w:tab w:val="left" w:pos="2138"/>
        </w:tabs>
        <w:ind w:left="2138" w:right="817"/>
        <w:rPr>
          <w:sz w:val="24"/>
        </w:rPr>
      </w:pPr>
      <w:r>
        <w:rPr>
          <w:sz w:val="24"/>
        </w:rPr>
        <w:t>Помимо указанных выше разделов, коррекционная подготовка включает в себя еще следующий раздел - «Логопедическое обследование в начале и конце года».</w:t>
      </w:r>
    </w:p>
    <w:p w14:paraId="34CE3E49" w14:textId="77777777" w:rsidR="00113E33" w:rsidRDefault="00936FC5">
      <w:pPr>
        <w:pStyle w:val="a3"/>
        <w:spacing w:before="1"/>
        <w:ind w:left="1419" w:right="915" w:firstLine="359"/>
        <w:jc w:val="left"/>
      </w:pPr>
      <w:r>
        <w:t>Программа</w:t>
      </w:r>
      <w:r>
        <w:rPr>
          <w:spacing w:val="-2"/>
        </w:rPr>
        <w:t xml:space="preserve"> </w:t>
      </w:r>
      <w:r>
        <w:t>построена</w:t>
      </w:r>
      <w:r>
        <w:rPr>
          <w:spacing w:val="-2"/>
        </w:rPr>
        <w:t xml:space="preserve"> </w:t>
      </w:r>
      <w:r>
        <w:t>по</w:t>
      </w:r>
      <w:r>
        <w:rPr>
          <w:spacing w:val="-1"/>
        </w:rPr>
        <w:t xml:space="preserve"> </w:t>
      </w:r>
      <w:r>
        <w:t>линейно-концентрическому</w:t>
      </w:r>
      <w:r>
        <w:rPr>
          <w:spacing w:val="-6"/>
        </w:rPr>
        <w:t xml:space="preserve"> </w:t>
      </w:r>
      <w:r>
        <w:t>принципу. Она</w:t>
      </w:r>
      <w:r>
        <w:rPr>
          <w:spacing w:val="-2"/>
        </w:rPr>
        <w:t xml:space="preserve"> </w:t>
      </w:r>
      <w:r>
        <w:t>предусматривает повторение</w:t>
      </w:r>
      <w:r>
        <w:rPr>
          <w:spacing w:val="37"/>
        </w:rPr>
        <w:t xml:space="preserve"> </w:t>
      </w:r>
      <w:r>
        <w:t>тем,</w:t>
      </w:r>
      <w:r>
        <w:rPr>
          <w:spacing w:val="38"/>
        </w:rPr>
        <w:t xml:space="preserve"> </w:t>
      </w:r>
      <w:r>
        <w:t>но</w:t>
      </w:r>
      <w:r>
        <w:rPr>
          <w:spacing w:val="35"/>
        </w:rPr>
        <w:t xml:space="preserve"> </w:t>
      </w:r>
      <w:r>
        <w:t>на</w:t>
      </w:r>
      <w:r>
        <w:rPr>
          <w:spacing w:val="34"/>
        </w:rPr>
        <w:t xml:space="preserve"> </w:t>
      </w:r>
      <w:r>
        <w:t>более</w:t>
      </w:r>
      <w:r>
        <w:rPr>
          <w:spacing w:val="36"/>
        </w:rPr>
        <w:t xml:space="preserve"> </w:t>
      </w:r>
      <w:r>
        <w:t>высоком</w:t>
      </w:r>
      <w:r>
        <w:rPr>
          <w:spacing w:val="39"/>
        </w:rPr>
        <w:t xml:space="preserve"> </w:t>
      </w:r>
      <w:r>
        <w:t>уровне,</w:t>
      </w:r>
      <w:r>
        <w:rPr>
          <w:spacing w:val="38"/>
        </w:rPr>
        <w:t xml:space="preserve"> </w:t>
      </w:r>
      <w:r>
        <w:t>что</w:t>
      </w:r>
      <w:r>
        <w:rPr>
          <w:spacing w:val="38"/>
        </w:rPr>
        <w:t xml:space="preserve"> </w:t>
      </w:r>
      <w:r>
        <w:t>способствует</w:t>
      </w:r>
      <w:r>
        <w:rPr>
          <w:spacing w:val="39"/>
        </w:rPr>
        <w:t xml:space="preserve"> </w:t>
      </w:r>
      <w:r>
        <w:t>закреплению</w:t>
      </w:r>
      <w:r>
        <w:rPr>
          <w:spacing w:val="37"/>
        </w:rPr>
        <w:t xml:space="preserve"> </w:t>
      </w:r>
      <w:r>
        <w:t>речевого навыка.</w:t>
      </w:r>
      <w:r>
        <w:rPr>
          <w:spacing w:val="80"/>
        </w:rPr>
        <w:t xml:space="preserve"> </w:t>
      </w:r>
      <w:r>
        <w:t>Некоторые</w:t>
      </w:r>
      <w:r>
        <w:rPr>
          <w:spacing w:val="80"/>
        </w:rPr>
        <w:t xml:space="preserve"> </w:t>
      </w:r>
      <w:r>
        <w:t>темы,</w:t>
      </w:r>
      <w:r>
        <w:rPr>
          <w:spacing w:val="80"/>
        </w:rPr>
        <w:t xml:space="preserve"> </w:t>
      </w:r>
      <w:r>
        <w:t>ввиду</w:t>
      </w:r>
      <w:r>
        <w:rPr>
          <w:spacing w:val="75"/>
        </w:rPr>
        <w:t xml:space="preserve"> </w:t>
      </w:r>
      <w:r>
        <w:t>их</w:t>
      </w:r>
      <w:r>
        <w:rPr>
          <w:spacing w:val="80"/>
        </w:rPr>
        <w:t xml:space="preserve"> </w:t>
      </w:r>
      <w:r>
        <w:t>особой</w:t>
      </w:r>
      <w:r>
        <w:rPr>
          <w:spacing w:val="80"/>
        </w:rPr>
        <w:t xml:space="preserve"> </w:t>
      </w:r>
      <w:r>
        <w:t>сложности,</w:t>
      </w:r>
      <w:r>
        <w:rPr>
          <w:spacing w:val="80"/>
        </w:rPr>
        <w:t xml:space="preserve"> </w:t>
      </w:r>
      <w:r>
        <w:t>изучаются</w:t>
      </w:r>
      <w:r>
        <w:rPr>
          <w:spacing w:val="80"/>
        </w:rPr>
        <w:t xml:space="preserve"> </w:t>
      </w:r>
      <w:r>
        <w:t>во</w:t>
      </w:r>
      <w:r>
        <w:rPr>
          <w:spacing w:val="80"/>
        </w:rPr>
        <w:t xml:space="preserve"> </w:t>
      </w:r>
      <w:r>
        <w:t>всех</w:t>
      </w:r>
      <w:r>
        <w:rPr>
          <w:spacing w:val="80"/>
        </w:rPr>
        <w:t xml:space="preserve"> </w:t>
      </w:r>
      <w:r>
        <w:t>классах. Например,</w:t>
      </w:r>
      <w:r>
        <w:rPr>
          <w:spacing w:val="40"/>
        </w:rPr>
        <w:t xml:space="preserve"> </w:t>
      </w:r>
      <w:r>
        <w:t>«Связь слов по типу управления»,</w:t>
      </w:r>
      <w:r>
        <w:rPr>
          <w:spacing w:val="40"/>
        </w:rPr>
        <w:t xml:space="preserve"> </w:t>
      </w:r>
      <w:r>
        <w:t>«Структура</w:t>
      </w:r>
      <w:r>
        <w:rPr>
          <w:spacing w:val="40"/>
        </w:rPr>
        <w:t xml:space="preserve"> </w:t>
      </w:r>
      <w:r>
        <w:t>сложного предложения». При таком</w:t>
      </w:r>
      <w:r>
        <w:rPr>
          <w:spacing w:val="-3"/>
        </w:rPr>
        <w:t xml:space="preserve"> </w:t>
      </w:r>
      <w:r>
        <w:t>подходе</w:t>
      </w:r>
      <w:r>
        <w:rPr>
          <w:spacing w:val="-4"/>
        </w:rPr>
        <w:t xml:space="preserve"> </w:t>
      </w:r>
      <w:r>
        <w:t>процесс</w:t>
      </w:r>
      <w:r>
        <w:rPr>
          <w:spacing w:val="-4"/>
        </w:rPr>
        <w:t xml:space="preserve"> </w:t>
      </w:r>
      <w:r>
        <w:t>осознания</w:t>
      </w:r>
      <w:r>
        <w:rPr>
          <w:spacing w:val="-3"/>
        </w:rPr>
        <w:t xml:space="preserve"> </w:t>
      </w:r>
      <w:r>
        <w:t>языковой</w:t>
      </w:r>
      <w:r>
        <w:rPr>
          <w:spacing w:val="-2"/>
        </w:rPr>
        <w:t xml:space="preserve"> </w:t>
      </w:r>
      <w:r>
        <w:t>системы</w:t>
      </w:r>
      <w:r>
        <w:rPr>
          <w:spacing w:val="-3"/>
        </w:rPr>
        <w:t xml:space="preserve"> </w:t>
      </w:r>
      <w:r>
        <w:t>и</w:t>
      </w:r>
      <w:r>
        <w:rPr>
          <w:spacing w:val="-3"/>
        </w:rPr>
        <w:t xml:space="preserve"> </w:t>
      </w:r>
      <w:r>
        <w:t>личный</w:t>
      </w:r>
      <w:r>
        <w:rPr>
          <w:spacing w:val="-3"/>
        </w:rPr>
        <w:t xml:space="preserve"> </w:t>
      </w:r>
      <w:r>
        <w:t>опыт</w:t>
      </w:r>
      <w:r>
        <w:rPr>
          <w:spacing w:val="-6"/>
        </w:rPr>
        <w:t xml:space="preserve"> </w:t>
      </w:r>
      <w:r>
        <w:t>использования</w:t>
      </w:r>
      <w:r>
        <w:rPr>
          <w:spacing w:val="-3"/>
        </w:rPr>
        <w:t xml:space="preserve"> </w:t>
      </w:r>
      <w:r>
        <w:t>языка в</w:t>
      </w:r>
      <w:r>
        <w:rPr>
          <w:spacing w:val="40"/>
        </w:rPr>
        <w:t xml:space="preserve"> </w:t>
      </w:r>
      <w:r>
        <w:t>определенных</w:t>
      </w:r>
      <w:r>
        <w:rPr>
          <w:spacing w:val="40"/>
        </w:rPr>
        <w:t xml:space="preserve"> </w:t>
      </w:r>
      <w:r>
        <w:t>ситуациях</w:t>
      </w:r>
      <w:r>
        <w:rPr>
          <w:spacing w:val="40"/>
        </w:rPr>
        <w:t xml:space="preserve"> </w:t>
      </w:r>
      <w:r>
        <w:t>общения</w:t>
      </w:r>
      <w:r>
        <w:rPr>
          <w:spacing w:val="40"/>
        </w:rPr>
        <w:t xml:space="preserve"> </w:t>
      </w:r>
      <w:r>
        <w:t>оказываются</w:t>
      </w:r>
      <w:r>
        <w:rPr>
          <w:spacing w:val="40"/>
        </w:rPr>
        <w:t xml:space="preserve"> </w:t>
      </w:r>
      <w:r>
        <w:t>неразрывно</w:t>
      </w:r>
      <w:r>
        <w:rPr>
          <w:spacing w:val="40"/>
        </w:rPr>
        <w:t xml:space="preserve"> </w:t>
      </w:r>
      <w:r>
        <w:t>связанными.</w:t>
      </w:r>
      <w:r>
        <w:rPr>
          <w:spacing w:val="40"/>
        </w:rPr>
        <w:t xml:space="preserve"> </w:t>
      </w:r>
      <w:r>
        <w:t>В</w:t>
      </w:r>
      <w:r>
        <w:rPr>
          <w:spacing w:val="40"/>
        </w:rPr>
        <w:t xml:space="preserve"> </w:t>
      </w:r>
      <w:r>
        <w:t>целом</w:t>
      </w:r>
    </w:p>
    <w:p w14:paraId="67383396" w14:textId="77777777" w:rsidR="00113E33" w:rsidRDefault="00936FC5">
      <w:pPr>
        <w:pStyle w:val="a3"/>
        <w:tabs>
          <w:tab w:val="left" w:pos="2726"/>
          <w:tab w:val="left" w:pos="3905"/>
          <w:tab w:val="left" w:pos="4318"/>
          <w:tab w:val="left" w:pos="5507"/>
          <w:tab w:val="left" w:pos="6419"/>
          <w:tab w:val="left" w:pos="7350"/>
          <w:tab w:val="left" w:pos="7684"/>
          <w:tab w:val="left" w:pos="8774"/>
          <w:tab w:val="left" w:pos="9902"/>
        </w:tabs>
        <w:ind w:left="1419" w:right="888"/>
        <w:jc w:val="left"/>
      </w:pPr>
      <w:r>
        <w:rPr>
          <w:spacing w:val="-2"/>
        </w:rPr>
        <w:t>программа</w:t>
      </w:r>
      <w:r>
        <w:tab/>
      </w:r>
      <w:r>
        <w:rPr>
          <w:spacing w:val="-2"/>
        </w:rPr>
        <w:t>содержит</w:t>
      </w:r>
      <w:r>
        <w:tab/>
      </w:r>
      <w:r>
        <w:rPr>
          <w:spacing w:val="-6"/>
        </w:rPr>
        <w:t>те</w:t>
      </w:r>
      <w:r>
        <w:tab/>
      </w:r>
      <w:r>
        <w:rPr>
          <w:spacing w:val="-2"/>
        </w:rPr>
        <w:t>языковые</w:t>
      </w:r>
      <w:r>
        <w:tab/>
      </w:r>
      <w:r>
        <w:rPr>
          <w:spacing w:val="-2"/>
        </w:rPr>
        <w:t>факты,</w:t>
      </w:r>
      <w:r>
        <w:tab/>
      </w:r>
      <w:r>
        <w:rPr>
          <w:spacing w:val="-2"/>
        </w:rPr>
        <w:t>законы</w:t>
      </w:r>
      <w:r>
        <w:tab/>
      </w:r>
      <w:r>
        <w:rPr>
          <w:spacing w:val="-10"/>
        </w:rPr>
        <w:t>и</w:t>
      </w:r>
      <w:r>
        <w:tab/>
      </w:r>
      <w:r>
        <w:rPr>
          <w:spacing w:val="-2"/>
        </w:rPr>
        <w:t>правила,</w:t>
      </w:r>
      <w:r>
        <w:tab/>
      </w:r>
      <w:r>
        <w:rPr>
          <w:spacing w:val="-2"/>
        </w:rPr>
        <w:t>усвоение</w:t>
      </w:r>
      <w:r>
        <w:tab/>
      </w:r>
      <w:r>
        <w:rPr>
          <w:spacing w:val="-4"/>
        </w:rPr>
        <w:t xml:space="preserve">которых </w:t>
      </w:r>
      <w:r>
        <w:t>обеспечивает формирование умений и навыков, необходимых для того, чтобы правильно говорить, слушать, писать.</w:t>
      </w:r>
    </w:p>
    <w:p w14:paraId="721FDCC1" w14:textId="77777777" w:rsidR="00113E33" w:rsidRDefault="00113E33">
      <w:pPr>
        <w:pStyle w:val="a3"/>
        <w:spacing w:before="10"/>
        <w:ind w:left="0"/>
        <w:jc w:val="left"/>
      </w:pPr>
    </w:p>
    <w:p w14:paraId="4B64BB18" w14:textId="77777777" w:rsidR="00113E33" w:rsidRDefault="00936FC5">
      <w:pPr>
        <w:pStyle w:val="1"/>
        <w:ind w:left="2378"/>
        <w:jc w:val="left"/>
      </w:pPr>
      <w:r>
        <w:rPr>
          <w:spacing w:val="-2"/>
        </w:rPr>
        <w:t>Планируемые</w:t>
      </w:r>
      <w:r>
        <w:rPr>
          <w:spacing w:val="1"/>
        </w:rPr>
        <w:t xml:space="preserve"> </w:t>
      </w:r>
      <w:r>
        <w:rPr>
          <w:spacing w:val="-2"/>
        </w:rPr>
        <w:t>результаты</w:t>
      </w:r>
      <w:r>
        <w:rPr>
          <w:spacing w:val="3"/>
        </w:rPr>
        <w:t xml:space="preserve"> </w:t>
      </w:r>
      <w:r>
        <w:rPr>
          <w:spacing w:val="-2"/>
        </w:rPr>
        <w:t>коррекционной</w:t>
      </w:r>
      <w:r>
        <w:rPr>
          <w:spacing w:val="9"/>
        </w:rPr>
        <w:t xml:space="preserve"> </w:t>
      </w:r>
      <w:r>
        <w:rPr>
          <w:spacing w:val="-2"/>
        </w:rPr>
        <w:t>работы</w:t>
      </w:r>
    </w:p>
    <w:p w14:paraId="726A5F9B" w14:textId="77777777" w:rsidR="00113E33" w:rsidRDefault="00936FC5">
      <w:pPr>
        <w:pStyle w:val="a3"/>
        <w:spacing w:before="269"/>
        <w:ind w:left="1419" w:right="829" w:firstLine="539"/>
      </w:pPr>
      <w:r>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14:paraId="75E2BFFB" w14:textId="77777777" w:rsidR="00113E33" w:rsidRDefault="00936FC5">
      <w:pPr>
        <w:pStyle w:val="a3"/>
        <w:spacing w:before="2"/>
        <w:ind w:left="1419" w:right="812" w:firstLine="539"/>
      </w:pPr>
      <w: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14:paraId="16EBF7FF" w14:textId="77777777" w:rsidR="00113E33" w:rsidRDefault="00936FC5">
      <w:pPr>
        <w:pStyle w:val="a3"/>
        <w:ind w:left="1419" w:right="838" w:firstLine="539"/>
      </w:pPr>
      <w:r>
        <w:t>Планируемые результаты ПКР имеют дифференцированный характер и могут определяться индивидуальными программами развития обучающихся.</w:t>
      </w:r>
    </w:p>
    <w:p w14:paraId="7595B631" w14:textId="77777777" w:rsidR="00113E33" w:rsidRDefault="00936FC5">
      <w:pPr>
        <w:pStyle w:val="a3"/>
        <w:ind w:left="1419" w:right="807" w:firstLine="539"/>
      </w:pPr>
      <w: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0B7B7DB9" w14:textId="77777777" w:rsidR="00113E33" w:rsidRDefault="00936FC5">
      <w:pPr>
        <w:pStyle w:val="a3"/>
        <w:spacing w:before="3" w:line="272" w:lineRule="exact"/>
        <w:ind w:left="1958"/>
      </w:pPr>
      <w:r>
        <w:t>Планируемые</w:t>
      </w:r>
      <w:r>
        <w:rPr>
          <w:spacing w:val="-15"/>
        </w:rPr>
        <w:t xml:space="preserve"> </w:t>
      </w:r>
      <w:r>
        <w:t>результаты</w:t>
      </w:r>
      <w:r>
        <w:rPr>
          <w:spacing w:val="-11"/>
        </w:rPr>
        <w:t xml:space="preserve"> </w:t>
      </w:r>
      <w:r>
        <w:t>реализации</w:t>
      </w:r>
      <w:r>
        <w:rPr>
          <w:spacing w:val="-10"/>
        </w:rPr>
        <w:t xml:space="preserve"> </w:t>
      </w:r>
      <w:r>
        <w:t>ПКР</w:t>
      </w:r>
      <w:r>
        <w:rPr>
          <w:spacing w:val="-11"/>
        </w:rPr>
        <w:t xml:space="preserve"> </w:t>
      </w:r>
      <w:r>
        <w:rPr>
          <w:spacing w:val="-2"/>
        </w:rPr>
        <w:t>включают:</w:t>
      </w:r>
    </w:p>
    <w:p w14:paraId="1B92E8DE" w14:textId="77777777" w:rsidR="00113E33" w:rsidRDefault="00936FC5">
      <w:pPr>
        <w:pStyle w:val="a3"/>
        <w:ind w:left="1419" w:right="809" w:firstLine="539"/>
      </w:pPr>
      <w: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w:t>
      </w:r>
      <w:proofErr w:type="spellStart"/>
      <w:r>
        <w:t>ППк</w:t>
      </w:r>
      <w:proofErr w:type="spellEnd"/>
      <w:r>
        <w:t xml:space="preserve"> образовательной организации с учетом рекомендаций ПМПК и ИПРА (при наличии);</w:t>
      </w:r>
    </w:p>
    <w:p w14:paraId="6DFC4B23" w14:textId="77777777" w:rsidR="00113E33" w:rsidRDefault="00936FC5">
      <w:pPr>
        <w:pStyle w:val="a3"/>
        <w:ind w:left="1958"/>
      </w:pPr>
      <w:r>
        <w:t>анализ</w:t>
      </w:r>
      <w:r>
        <w:rPr>
          <w:spacing w:val="-11"/>
        </w:rPr>
        <w:t xml:space="preserve"> </w:t>
      </w:r>
      <w:r>
        <w:t>достигнутых</w:t>
      </w:r>
      <w:r>
        <w:rPr>
          <w:spacing w:val="-2"/>
        </w:rPr>
        <w:t xml:space="preserve"> </w:t>
      </w:r>
      <w:r>
        <w:t>результатов,</w:t>
      </w:r>
      <w:r>
        <w:rPr>
          <w:spacing w:val="-10"/>
        </w:rPr>
        <w:t xml:space="preserve"> </w:t>
      </w:r>
      <w:r>
        <w:t>выводы</w:t>
      </w:r>
      <w:r>
        <w:rPr>
          <w:spacing w:val="-11"/>
        </w:rPr>
        <w:t xml:space="preserve"> </w:t>
      </w:r>
      <w:r>
        <w:t>и</w:t>
      </w:r>
      <w:r>
        <w:rPr>
          <w:spacing w:val="-6"/>
        </w:rPr>
        <w:t xml:space="preserve"> </w:t>
      </w:r>
      <w:r>
        <w:rPr>
          <w:spacing w:val="-2"/>
        </w:rPr>
        <w:t>рекомендации.</w:t>
      </w:r>
    </w:p>
    <w:p w14:paraId="02DB6A4A" w14:textId="77777777" w:rsidR="00113E33" w:rsidRDefault="00936FC5">
      <w:pPr>
        <w:pStyle w:val="a3"/>
        <w:ind w:left="2127"/>
      </w:pPr>
      <w:r>
        <w:t>В</w:t>
      </w:r>
      <w:r>
        <w:rPr>
          <w:spacing w:val="-7"/>
        </w:rPr>
        <w:t xml:space="preserve"> </w:t>
      </w:r>
      <w:r>
        <w:t>итоге</w:t>
      </w:r>
      <w:r>
        <w:rPr>
          <w:spacing w:val="-4"/>
        </w:rPr>
        <w:t xml:space="preserve"> </w:t>
      </w:r>
      <w:r>
        <w:t>проведения</w:t>
      </w:r>
      <w:r>
        <w:rPr>
          <w:spacing w:val="-3"/>
        </w:rPr>
        <w:t xml:space="preserve"> </w:t>
      </w:r>
      <w:r>
        <w:t>коррекционной</w:t>
      </w:r>
      <w:r>
        <w:rPr>
          <w:spacing w:val="-2"/>
        </w:rPr>
        <w:t xml:space="preserve"> </w:t>
      </w:r>
      <w:r>
        <w:t>работы</w:t>
      </w:r>
      <w:r>
        <w:rPr>
          <w:spacing w:val="1"/>
        </w:rPr>
        <w:t xml:space="preserve"> </w:t>
      </w:r>
      <w:r>
        <w:t>обучающиеся</w:t>
      </w:r>
      <w:r>
        <w:rPr>
          <w:spacing w:val="1"/>
        </w:rPr>
        <w:t xml:space="preserve"> </w:t>
      </w:r>
      <w:r>
        <w:t>с</w:t>
      </w:r>
      <w:r>
        <w:rPr>
          <w:spacing w:val="-4"/>
        </w:rPr>
        <w:t xml:space="preserve"> </w:t>
      </w:r>
      <w:r>
        <w:t>ЗПР</w:t>
      </w:r>
      <w:r>
        <w:rPr>
          <w:spacing w:val="1"/>
        </w:rPr>
        <w:t xml:space="preserve"> </w:t>
      </w:r>
      <w:r>
        <w:t>в</w:t>
      </w:r>
      <w:r>
        <w:rPr>
          <w:spacing w:val="-4"/>
        </w:rPr>
        <w:t xml:space="preserve"> </w:t>
      </w:r>
      <w:r>
        <w:t>достаточной</w:t>
      </w:r>
      <w:r>
        <w:rPr>
          <w:spacing w:val="2"/>
        </w:rPr>
        <w:t xml:space="preserve"> </w:t>
      </w:r>
      <w:r>
        <w:rPr>
          <w:spacing w:val="-4"/>
        </w:rPr>
        <w:t>мере</w:t>
      </w:r>
    </w:p>
    <w:p w14:paraId="36895401" w14:textId="77777777" w:rsidR="00113E33" w:rsidRDefault="00936FC5">
      <w:pPr>
        <w:pStyle w:val="a3"/>
        <w:spacing w:before="79"/>
        <w:ind w:left="1419"/>
      </w:pPr>
      <w:r>
        <w:t>осваивают</w:t>
      </w:r>
      <w:r>
        <w:rPr>
          <w:spacing w:val="-13"/>
        </w:rPr>
        <w:t xml:space="preserve"> </w:t>
      </w:r>
      <w:r>
        <w:t>основную</w:t>
      </w:r>
      <w:r>
        <w:rPr>
          <w:spacing w:val="-1"/>
        </w:rPr>
        <w:t xml:space="preserve"> </w:t>
      </w:r>
      <w:r>
        <w:t>образовательную</w:t>
      </w:r>
      <w:r>
        <w:rPr>
          <w:spacing w:val="-3"/>
        </w:rPr>
        <w:t xml:space="preserve"> </w:t>
      </w:r>
      <w:r>
        <w:t>программу</w:t>
      </w:r>
      <w:r>
        <w:rPr>
          <w:spacing w:val="-11"/>
        </w:rPr>
        <w:t xml:space="preserve"> </w:t>
      </w:r>
      <w:r>
        <w:t>основного</w:t>
      </w:r>
      <w:r>
        <w:rPr>
          <w:spacing w:val="-6"/>
        </w:rPr>
        <w:t xml:space="preserve"> </w:t>
      </w:r>
      <w:r>
        <w:t>общего</w:t>
      </w:r>
      <w:r>
        <w:rPr>
          <w:spacing w:val="-7"/>
        </w:rPr>
        <w:t xml:space="preserve"> </w:t>
      </w:r>
      <w:r>
        <w:rPr>
          <w:spacing w:val="-2"/>
        </w:rPr>
        <w:t>образования.</w:t>
      </w:r>
    </w:p>
    <w:p w14:paraId="4D6869E8" w14:textId="77777777" w:rsidR="00113E33" w:rsidRDefault="00936FC5">
      <w:pPr>
        <w:pStyle w:val="a3"/>
        <w:ind w:left="1419" w:right="817" w:firstLine="707"/>
      </w:pPr>
      <w:r>
        <w:t>Результаты обучающихся с особыми образовательными потребностями на уровне основного общего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39B3B4F6" w14:textId="77777777" w:rsidR="00113E33" w:rsidRDefault="00936FC5">
      <w:pPr>
        <w:pStyle w:val="a3"/>
        <w:ind w:left="1419" w:right="815" w:firstLine="707"/>
      </w:pPr>
      <w:r>
        <w:t>Наблюдаются преодоление, компенсация или минимизация имеющихся особых образовательных потребностей и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 программу, успешно пройти итоговую аттестацию</w:t>
      </w:r>
    </w:p>
    <w:p w14:paraId="3E320660" w14:textId="77777777" w:rsidR="00113E33" w:rsidRDefault="00936FC5">
      <w:pPr>
        <w:pStyle w:val="a3"/>
        <w:spacing w:before="68"/>
        <w:ind w:left="1419" w:right="964"/>
      </w:pPr>
      <w:r>
        <w:t>и продолжить обучение в выбранных профессиональных образовательных организациях разного уровня.</w:t>
      </w:r>
    </w:p>
    <w:p w14:paraId="202B75E1" w14:textId="77777777" w:rsidR="00113E33" w:rsidRDefault="00936FC5">
      <w:pPr>
        <w:pStyle w:val="1"/>
        <w:spacing w:before="2" w:line="275" w:lineRule="exact"/>
        <w:ind w:left="2127"/>
        <w:jc w:val="left"/>
      </w:pPr>
      <w:r>
        <w:t>Личностные</w:t>
      </w:r>
      <w:r>
        <w:rPr>
          <w:spacing w:val="-13"/>
        </w:rPr>
        <w:t xml:space="preserve"> </w:t>
      </w:r>
      <w:r>
        <w:rPr>
          <w:spacing w:val="-2"/>
        </w:rPr>
        <w:t>результаты:</w:t>
      </w:r>
    </w:p>
    <w:p w14:paraId="3E560CE2" w14:textId="77777777" w:rsidR="00113E33" w:rsidRDefault="00936FC5">
      <w:pPr>
        <w:pStyle w:val="a5"/>
        <w:numPr>
          <w:ilvl w:val="0"/>
          <w:numId w:val="27"/>
        </w:numPr>
        <w:tabs>
          <w:tab w:val="left" w:pos="2262"/>
        </w:tabs>
        <w:spacing w:line="275" w:lineRule="exact"/>
        <w:ind w:left="2262" w:hanging="135"/>
        <w:jc w:val="left"/>
        <w:rPr>
          <w:sz w:val="24"/>
        </w:rPr>
      </w:pPr>
      <w:r>
        <w:rPr>
          <w:sz w:val="24"/>
        </w:rPr>
        <w:t>сформированная</w:t>
      </w:r>
      <w:r>
        <w:rPr>
          <w:spacing w:val="-10"/>
          <w:sz w:val="24"/>
        </w:rPr>
        <w:t xml:space="preserve"> </w:t>
      </w:r>
      <w:r>
        <w:rPr>
          <w:sz w:val="24"/>
        </w:rPr>
        <w:t>мотивация</w:t>
      </w:r>
      <w:r>
        <w:rPr>
          <w:spacing w:val="-11"/>
          <w:sz w:val="24"/>
        </w:rPr>
        <w:t xml:space="preserve"> </w:t>
      </w:r>
      <w:r>
        <w:rPr>
          <w:sz w:val="24"/>
        </w:rPr>
        <w:t>к</w:t>
      </w:r>
      <w:r>
        <w:rPr>
          <w:spacing w:val="-8"/>
          <w:sz w:val="24"/>
        </w:rPr>
        <w:t xml:space="preserve"> </w:t>
      </w:r>
      <w:r>
        <w:rPr>
          <w:spacing w:val="-2"/>
          <w:sz w:val="24"/>
        </w:rPr>
        <w:t>труду;</w:t>
      </w:r>
    </w:p>
    <w:p w14:paraId="06391345" w14:textId="77777777" w:rsidR="00113E33" w:rsidRDefault="00936FC5">
      <w:pPr>
        <w:pStyle w:val="a5"/>
        <w:numPr>
          <w:ilvl w:val="0"/>
          <w:numId w:val="27"/>
        </w:numPr>
        <w:tabs>
          <w:tab w:val="left" w:pos="2262"/>
        </w:tabs>
        <w:spacing w:before="3"/>
        <w:ind w:left="2262" w:hanging="135"/>
        <w:jc w:val="left"/>
        <w:rPr>
          <w:sz w:val="24"/>
        </w:rPr>
      </w:pPr>
      <w:r>
        <w:rPr>
          <w:sz w:val="24"/>
        </w:rPr>
        <w:t>ответственное</w:t>
      </w:r>
      <w:r>
        <w:rPr>
          <w:spacing w:val="-13"/>
          <w:sz w:val="24"/>
        </w:rPr>
        <w:t xml:space="preserve"> </w:t>
      </w:r>
      <w:r>
        <w:rPr>
          <w:sz w:val="24"/>
        </w:rPr>
        <w:t>отношение</w:t>
      </w:r>
      <w:r>
        <w:rPr>
          <w:spacing w:val="-9"/>
          <w:sz w:val="24"/>
        </w:rPr>
        <w:t xml:space="preserve"> </w:t>
      </w:r>
      <w:r>
        <w:rPr>
          <w:sz w:val="24"/>
        </w:rPr>
        <w:t>к</w:t>
      </w:r>
      <w:r>
        <w:rPr>
          <w:spacing w:val="-9"/>
          <w:sz w:val="24"/>
        </w:rPr>
        <w:t xml:space="preserve"> </w:t>
      </w:r>
      <w:r>
        <w:rPr>
          <w:sz w:val="24"/>
        </w:rPr>
        <w:t>выполнению</w:t>
      </w:r>
      <w:r>
        <w:rPr>
          <w:spacing w:val="-8"/>
          <w:sz w:val="24"/>
        </w:rPr>
        <w:t xml:space="preserve"> </w:t>
      </w:r>
      <w:r>
        <w:rPr>
          <w:spacing w:val="-2"/>
          <w:sz w:val="24"/>
        </w:rPr>
        <w:t>заданий;</w:t>
      </w:r>
    </w:p>
    <w:p w14:paraId="56A4F763" w14:textId="77777777" w:rsidR="00113E33" w:rsidRDefault="00113E33">
      <w:pPr>
        <w:pStyle w:val="a5"/>
        <w:jc w:val="left"/>
        <w:rPr>
          <w:sz w:val="24"/>
        </w:rPr>
        <w:sectPr w:rsidR="00113E33">
          <w:headerReference w:type="default" r:id="rId287"/>
          <w:footerReference w:type="default" r:id="rId288"/>
          <w:pgSz w:w="11920" w:h="16850"/>
          <w:pgMar w:top="1020" w:right="0" w:bottom="1220" w:left="283" w:header="763" w:footer="1022" w:gutter="0"/>
          <w:cols w:space="720"/>
        </w:sectPr>
      </w:pPr>
    </w:p>
    <w:p w14:paraId="11B36915" w14:textId="77777777" w:rsidR="00113E33" w:rsidRDefault="00936FC5">
      <w:pPr>
        <w:pStyle w:val="a5"/>
        <w:numPr>
          <w:ilvl w:val="0"/>
          <w:numId w:val="27"/>
        </w:numPr>
        <w:tabs>
          <w:tab w:val="left" w:pos="2262"/>
        </w:tabs>
        <w:spacing w:before="2"/>
        <w:ind w:left="2262" w:hanging="135"/>
        <w:rPr>
          <w:sz w:val="24"/>
        </w:rPr>
      </w:pPr>
      <w:r>
        <w:rPr>
          <w:sz w:val="24"/>
        </w:rPr>
        <w:lastRenderedPageBreak/>
        <w:t>адекватная</w:t>
      </w:r>
      <w:r>
        <w:rPr>
          <w:spacing w:val="-15"/>
          <w:sz w:val="24"/>
        </w:rPr>
        <w:t xml:space="preserve"> </w:t>
      </w:r>
      <w:r>
        <w:rPr>
          <w:sz w:val="24"/>
        </w:rPr>
        <w:t>самооценка</w:t>
      </w:r>
      <w:r>
        <w:rPr>
          <w:spacing w:val="-12"/>
          <w:sz w:val="24"/>
        </w:rPr>
        <w:t xml:space="preserve"> </w:t>
      </w:r>
      <w:r>
        <w:rPr>
          <w:sz w:val="24"/>
        </w:rPr>
        <w:t>и</w:t>
      </w:r>
      <w:r>
        <w:rPr>
          <w:spacing w:val="-8"/>
          <w:sz w:val="24"/>
        </w:rPr>
        <w:t xml:space="preserve"> </w:t>
      </w:r>
      <w:r>
        <w:rPr>
          <w:sz w:val="24"/>
        </w:rPr>
        <w:t>оценка</w:t>
      </w:r>
      <w:r>
        <w:rPr>
          <w:spacing w:val="-9"/>
          <w:sz w:val="24"/>
        </w:rPr>
        <w:t xml:space="preserve"> </w:t>
      </w:r>
      <w:r>
        <w:rPr>
          <w:sz w:val="24"/>
        </w:rPr>
        <w:t>окружающих</w:t>
      </w:r>
      <w:r>
        <w:rPr>
          <w:spacing w:val="-8"/>
          <w:sz w:val="24"/>
        </w:rPr>
        <w:t xml:space="preserve"> </w:t>
      </w:r>
      <w:r>
        <w:rPr>
          <w:spacing w:val="-2"/>
          <w:sz w:val="24"/>
        </w:rPr>
        <w:t>людей;</w:t>
      </w:r>
    </w:p>
    <w:p w14:paraId="2AD3157C" w14:textId="77777777" w:rsidR="00113E33" w:rsidRDefault="00936FC5">
      <w:pPr>
        <w:pStyle w:val="a5"/>
        <w:numPr>
          <w:ilvl w:val="0"/>
          <w:numId w:val="27"/>
        </w:numPr>
        <w:tabs>
          <w:tab w:val="left" w:pos="2312"/>
        </w:tabs>
        <w:ind w:right="825" w:firstLine="707"/>
        <w:rPr>
          <w:sz w:val="24"/>
        </w:rPr>
      </w:pPr>
      <w:r>
        <w:rPr>
          <w:sz w:val="24"/>
        </w:rPr>
        <w:t xml:space="preserve">сформированный самоконтроль на основе развития эмоциональных и волевых </w:t>
      </w:r>
      <w:r>
        <w:rPr>
          <w:spacing w:val="-2"/>
          <w:sz w:val="24"/>
        </w:rPr>
        <w:t>качеств;</w:t>
      </w:r>
    </w:p>
    <w:p w14:paraId="7EEBFB21" w14:textId="77777777" w:rsidR="00113E33" w:rsidRDefault="00936FC5">
      <w:pPr>
        <w:pStyle w:val="a5"/>
        <w:numPr>
          <w:ilvl w:val="0"/>
          <w:numId w:val="27"/>
        </w:numPr>
        <w:tabs>
          <w:tab w:val="left" w:pos="2331"/>
        </w:tabs>
        <w:spacing w:before="1"/>
        <w:ind w:right="825" w:firstLine="707"/>
        <w:rPr>
          <w:sz w:val="24"/>
        </w:rPr>
      </w:pPr>
      <w:r>
        <w:rPr>
          <w:sz w:val="24"/>
        </w:rPr>
        <w:t>умение вести диалог с разными людьми, достигать в нём взаимопонимания, находить общие цели и сотрудничать для их достижения;</w:t>
      </w:r>
    </w:p>
    <w:p w14:paraId="3E0E0CF6" w14:textId="77777777" w:rsidR="00113E33" w:rsidRDefault="00936FC5">
      <w:pPr>
        <w:pStyle w:val="a5"/>
        <w:numPr>
          <w:ilvl w:val="0"/>
          <w:numId w:val="27"/>
        </w:numPr>
        <w:tabs>
          <w:tab w:val="left" w:pos="2420"/>
        </w:tabs>
        <w:ind w:right="807" w:firstLine="707"/>
        <w:rPr>
          <w:sz w:val="24"/>
        </w:rPr>
      </w:pPr>
      <w:r>
        <w:rPr>
          <w:sz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w:t>
      </w:r>
      <w:r>
        <w:rPr>
          <w:spacing w:val="-2"/>
          <w:sz w:val="24"/>
        </w:rPr>
        <w:t>деятельностью;</w:t>
      </w:r>
    </w:p>
    <w:p w14:paraId="3C140977" w14:textId="77777777" w:rsidR="00113E33" w:rsidRDefault="00936FC5">
      <w:pPr>
        <w:pStyle w:val="a5"/>
        <w:numPr>
          <w:ilvl w:val="0"/>
          <w:numId w:val="27"/>
        </w:numPr>
        <w:tabs>
          <w:tab w:val="left" w:pos="2326"/>
        </w:tabs>
        <w:spacing w:before="7" w:line="237" w:lineRule="auto"/>
        <w:ind w:right="835" w:firstLine="707"/>
        <w:rPr>
          <w:sz w:val="24"/>
        </w:rPr>
      </w:pPr>
      <w:r>
        <w:rPr>
          <w:sz w:val="24"/>
        </w:rPr>
        <w:t xml:space="preserve">понимание и неприятие вредных привычек (курения, употребления алкоголя, </w:t>
      </w:r>
      <w:r>
        <w:rPr>
          <w:spacing w:val="-2"/>
          <w:sz w:val="24"/>
        </w:rPr>
        <w:t>наркотиков);</w:t>
      </w:r>
    </w:p>
    <w:p w14:paraId="67BBFABC" w14:textId="77777777" w:rsidR="00113E33" w:rsidRDefault="00936FC5">
      <w:pPr>
        <w:pStyle w:val="a5"/>
        <w:numPr>
          <w:ilvl w:val="0"/>
          <w:numId w:val="27"/>
        </w:numPr>
        <w:tabs>
          <w:tab w:val="left" w:pos="2377"/>
        </w:tabs>
        <w:spacing w:before="1"/>
        <w:ind w:right="832" w:firstLine="707"/>
        <w:rPr>
          <w:sz w:val="24"/>
        </w:rPr>
      </w:pPr>
      <w:r>
        <w:rPr>
          <w:sz w:val="24"/>
        </w:rPr>
        <w:t>осознанный выбор будущей профессии и адекватная оценка собственных возможностей по реализации жизненных планов;</w:t>
      </w:r>
    </w:p>
    <w:p w14:paraId="318EFCB4" w14:textId="77777777" w:rsidR="00113E33" w:rsidRDefault="00936FC5">
      <w:pPr>
        <w:pStyle w:val="a5"/>
        <w:numPr>
          <w:ilvl w:val="0"/>
          <w:numId w:val="27"/>
        </w:numPr>
        <w:tabs>
          <w:tab w:val="left" w:pos="2300"/>
        </w:tabs>
        <w:ind w:right="822" w:firstLine="707"/>
        <w:rPr>
          <w:sz w:val="24"/>
        </w:rPr>
      </w:pPr>
      <w:r>
        <w:rPr>
          <w:sz w:val="24"/>
        </w:rPr>
        <w:t>ответственное отношение к созданию семьи на основе осмысленного принятия ценностей семейной жизни.</w:t>
      </w:r>
    </w:p>
    <w:p w14:paraId="55814946" w14:textId="77777777" w:rsidR="00113E33" w:rsidRDefault="00936FC5">
      <w:pPr>
        <w:pStyle w:val="1"/>
        <w:spacing w:before="5" w:line="275" w:lineRule="exact"/>
        <w:ind w:left="2127"/>
      </w:pPr>
      <w:r>
        <w:rPr>
          <w:spacing w:val="-2"/>
        </w:rPr>
        <w:t>Метапредметные</w:t>
      </w:r>
      <w:r>
        <w:rPr>
          <w:spacing w:val="3"/>
        </w:rPr>
        <w:t xml:space="preserve"> </w:t>
      </w:r>
      <w:r>
        <w:rPr>
          <w:spacing w:val="-2"/>
        </w:rPr>
        <w:t>результаты:</w:t>
      </w:r>
    </w:p>
    <w:p w14:paraId="5BE4F1FF" w14:textId="77777777" w:rsidR="00113E33" w:rsidRDefault="00936FC5">
      <w:pPr>
        <w:pStyle w:val="a3"/>
        <w:ind w:left="1419" w:right="816" w:firstLine="707"/>
      </w:pPr>
      <w: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14:paraId="7924AF3B" w14:textId="77777777" w:rsidR="00113E33" w:rsidRDefault="00936FC5">
      <w:pPr>
        <w:pStyle w:val="a3"/>
        <w:ind w:left="1419" w:right="815" w:firstLine="707"/>
      </w:pPr>
      <w:r>
        <w:t>овладение навыками познавательной, учебно-исследовательской и проектной деятельности, навыками разрешения проблем;</w:t>
      </w:r>
    </w:p>
    <w:p w14:paraId="0F636458" w14:textId="77777777" w:rsidR="00113E33" w:rsidRDefault="00936FC5">
      <w:pPr>
        <w:pStyle w:val="a3"/>
        <w:ind w:left="1419" w:right="816" w:firstLine="707"/>
      </w:pPr>
      <w:r>
        <w:t>самостоятельное (при необходимости - с помощью) нахождение способов решения практических задач, применения различных методов познания;</w:t>
      </w:r>
    </w:p>
    <w:p w14:paraId="730D4BD2" w14:textId="77777777" w:rsidR="00113E33" w:rsidRDefault="00936FC5">
      <w:pPr>
        <w:pStyle w:val="a3"/>
        <w:ind w:left="1419" w:right="821" w:firstLine="707"/>
      </w:pPr>
      <w:r>
        <w:t xml:space="preserve">ориентирование в различных источниках информации, самостоятельное или с помощью; критическое оценивание и интерпретация информации из различных </w:t>
      </w:r>
      <w:r>
        <w:rPr>
          <w:spacing w:val="-2"/>
        </w:rPr>
        <w:t>источников;</w:t>
      </w:r>
    </w:p>
    <w:p w14:paraId="6022BEE8" w14:textId="77777777" w:rsidR="00113E33" w:rsidRDefault="00936FC5">
      <w:pPr>
        <w:pStyle w:val="a3"/>
        <w:ind w:left="1419" w:right="821" w:firstLine="707"/>
      </w:pPr>
      <w:r>
        <w:t>овладение языковыми средствами, умениями их адекватного использования в</w:t>
      </w:r>
      <w:r>
        <w:rPr>
          <w:spacing w:val="80"/>
          <w:w w:val="150"/>
        </w:rPr>
        <w:t xml:space="preserve"> </w:t>
      </w:r>
      <w:r>
        <w:t>целях общения, устного и письменного представления смысловой программы высказывания, ее оформления;</w:t>
      </w:r>
    </w:p>
    <w:p w14:paraId="3002C1CB" w14:textId="77777777" w:rsidR="00113E33" w:rsidRDefault="00936FC5">
      <w:pPr>
        <w:pStyle w:val="a3"/>
        <w:ind w:left="2127"/>
      </w:pPr>
      <w:r>
        <w:t>определение</w:t>
      </w:r>
      <w:r>
        <w:rPr>
          <w:spacing w:val="-15"/>
        </w:rPr>
        <w:t xml:space="preserve"> </w:t>
      </w:r>
      <w:r>
        <w:t>назначения</w:t>
      </w:r>
      <w:r>
        <w:rPr>
          <w:spacing w:val="-15"/>
        </w:rPr>
        <w:t xml:space="preserve"> </w:t>
      </w:r>
      <w:r>
        <w:t>и</w:t>
      </w:r>
      <w:r>
        <w:rPr>
          <w:spacing w:val="-13"/>
        </w:rPr>
        <w:t xml:space="preserve"> </w:t>
      </w:r>
      <w:r>
        <w:t>функций</w:t>
      </w:r>
      <w:r>
        <w:rPr>
          <w:spacing w:val="-10"/>
        </w:rPr>
        <w:t xml:space="preserve"> </w:t>
      </w:r>
      <w:r>
        <w:t>различных</w:t>
      </w:r>
      <w:r>
        <w:rPr>
          <w:spacing w:val="-11"/>
        </w:rPr>
        <w:t xml:space="preserve"> </w:t>
      </w:r>
      <w:r>
        <w:t>социальных</w:t>
      </w:r>
      <w:r>
        <w:rPr>
          <w:spacing w:val="-6"/>
        </w:rPr>
        <w:t xml:space="preserve"> </w:t>
      </w:r>
      <w:r>
        <w:rPr>
          <w:spacing w:val="-2"/>
        </w:rPr>
        <w:t>институтов.</w:t>
      </w:r>
    </w:p>
    <w:p w14:paraId="74D157B8" w14:textId="77777777" w:rsidR="00113E33" w:rsidRDefault="00936FC5">
      <w:pPr>
        <w:pStyle w:val="a3"/>
        <w:ind w:left="1419" w:right="807" w:firstLine="707"/>
      </w:pPr>
      <w:r>
        <w:rPr>
          <w:b/>
        </w:rPr>
        <w:t xml:space="preserve">Предметные результаты </w:t>
      </w:r>
      <w:r>
        <w:t>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ЗПР. Обучающиеся с ЗПР достигают предметных результатов освоения основной образовательной программы на различных уровнях (базовом, повышенном)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14:paraId="1E1F18EB" w14:textId="77777777" w:rsidR="00113E33" w:rsidRDefault="00936FC5">
      <w:pPr>
        <w:pStyle w:val="a3"/>
        <w:ind w:left="1419" w:right="827" w:firstLine="707"/>
      </w:pPr>
      <w:r>
        <w:t>На базовом уровне обучающиеся с ЗПР овладевают общеобразовательными и общекультурными компетенциями в рамках предметных областей ООП ООО.</w:t>
      </w:r>
    </w:p>
    <w:p w14:paraId="2A0BB894" w14:textId="77777777" w:rsidR="00113E33" w:rsidRDefault="00936FC5">
      <w:pPr>
        <w:pStyle w:val="a3"/>
        <w:spacing w:before="1"/>
        <w:ind w:left="1419" w:right="819" w:firstLine="707"/>
      </w:pPr>
      <w:r>
        <w:t>На повышенном уровне, ориентированном преимущественно на подготовку к последующему профессиональному образованию, дети с ЗПР достигают предметных результатов</w:t>
      </w:r>
      <w:r>
        <w:rPr>
          <w:spacing w:val="80"/>
          <w:w w:val="150"/>
        </w:rPr>
        <w:t xml:space="preserve"> </w:t>
      </w:r>
      <w:r>
        <w:t>путем</w:t>
      </w:r>
      <w:r>
        <w:rPr>
          <w:spacing w:val="80"/>
          <w:w w:val="150"/>
        </w:rPr>
        <w:t xml:space="preserve"> </w:t>
      </w:r>
      <w:r>
        <w:t>более</w:t>
      </w:r>
      <w:r>
        <w:rPr>
          <w:spacing w:val="80"/>
          <w:w w:val="150"/>
        </w:rPr>
        <w:t xml:space="preserve"> </w:t>
      </w:r>
      <w:r>
        <w:t>глубокого,</w:t>
      </w:r>
      <w:r>
        <w:rPr>
          <w:spacing w:val="80"/>
          <w:w w:val="150"/>
        </w:rPr>
        <w:t xml:space="preserve"> </w:t>
      </w:r>
      <w:r>
        <w:t>чем</w:t>
      </w:r>
      <w:r>
        <w:rPr>
          <w:spacing w:val="80"/>
          <w:w w:val="150"/>
        </w:rPr>
        <w:t xml:space="preserve"> </w:t>
      </w:r>
      <w:r>
        <w:t>это</w:t>
      </w:r>
      <w:r>
        <w:rPr>
          <w:spacing w:val="80"/>
          <w:w w:val="150"/>
        </w:rPr>
        <w:t xml:space="preserve"> </w:t>
      </w:r>
      <w:r>
        <w:t>предусматривается</w:t>
      </w:r>
      <w:r>
        <w:rPr>
          <w:spacing w:val="80"/>
          <w:w w:val="150"/>
        </w:rPr>
        <w:t xml:space="preserve"> </w:t>
      </w:r>
      <w:r>
        <w:t>базовым</w:t>
      </w:r>
      <w:r>
        <w:rPr>
          <w:spacing w:val="80"/>
          <w:w w:val="150"/>
        </w:rPr>
        <w:t xml:space="preserve"> </w:t>
      </w:r>
      <w:r>
        <w:t>курсом,</w:t>
      </w:r>
    </w:p>
    <w:p w14:paraId="1EB4CB00" w14:textId="77777777" w:rsidR="00113E33" w:rsidRDefault="00936FC5">
      <w:pPr>
        <w:pStyle w:val="a3"/>
        <w:spacing w:before="79"/>
        <w:ind w:left="1419" w:right="817"/>
      </w:pPr>
      <w:r>
        <w:t xml:space="preserve">освоением основ наук, систематических знаний и способов действий, присущих данному (данным) учебным предметам. Учитывая разнообразие и вариативность особых образовательных потребностей учащихся, а также различную степень их выраженности, прогнозируется достаточно дифференцированный характер освоения ими предметных </w:t>
      </w:r>
      <w:r>
        <w:rPr>
          <w:spacing w:val="-2"/>
        </w:rPr>
        <w:t>результатов.</w:t>
      </w:r>
    </w:p>
    <w:p w14:paraId="18DC928C" w14:textId="77777777" w:rsidR="00113E33" w:rsidRDefault="00113E33">
      <w:pPr>
        <w:pStyle w:val="a3"/>
        <w:sectPr w:rsidR="00113E33">
          <w:headerReference w:type="default" r:id="rId289"/>
          <w:footerReference w:type="default" r:id="rId290"/>
          <w:pgSz w:w="11920" w:h="16850"/>
          <w:pgMar w:top="1020" w:right="0" w:bottom="1220" w:left="283" w:header="763" w:footer="1022" w:gutter="0"/>
          <w:cols w:space="720"/>
        </w:sectPr>
      </w:pPr>
    </w:p>
    <w:p w14:paraId="60EECCA4" w14:textId="77777777" w:rsidR="00113E33" w:rsidRDefault="00936FC5">
      <w:pPr>
        <w:pStyle w:val="1"/>
        <w:spacing w:before="9"/>
        <w:ind w:left="1958"/>
      </w:pPr>
      <w:r>
        <w:lastRenderedPageBreak/>
        <w:t>Формирование</w:t>
      </w:r>
      <w:r>
        <w:rPr>
          <w:spacing w:val="49"/>
        </w:rPr>
        <w:t xml:space="preserve"> </w:t>
      </w:r>
      <w:r>
        <w:t>системы</w:t>
      </w:r>
      <w:r>
        <w:rPr>
          <w:spacing w:val="53"/>
        </w:rPr>
        <w:t xml:space="preserve"> </w:t>
      </w:r>
      <w:r>
        <w:t>универсальных</w:t>
      </w:r>
      <w:r>
        <w:rPr>
          <w:spacing w:val="52"/>
        </w:rPr>
        <w:t xml:space="preserve"> </w:t>
      </w:r>
      <w:r>
        <w:t>учебных</w:t>
      </w:r>
      <w:r>
        <w:rPr>
          <w:spacing w:val="53"/>
        </w:rPr>
        <w:t xml:space="preserve"> </w:t>
      </w:r>
      <w:r>
        <w:t>действий</w:t>
      </w:r>
      <w:r>
        <w:rPr>
          <w:spacing w:val="55"/>
        </w:rPr>
        <w:t xml:space="preserve"> </w:t>
      </w:r>
      <w:r>
        <w:t>осуществляется</w:t>
      </w:r>
      <w:r>
        <w:rPr>
          <w:spacing w:val="54"/>
        </w:rPr>
        <w:t xml:space="preserve"> </w:t>
      </w:r>
      <w:r>
        <w:rPr>
          <w:spacing w:val="-10"/>
        </w:rPr>
        <w:t>с</w:t>
      </w:r>
    </w:p>
    <w:p w14:paraId="442D89DE" w14:textId="77777777" w:rsidR="00113E33" w:rsidRDefault="00936FC5">
      <w:pPr>
        <w:spacing w:before="70"/>
        <w:ind w:left="1419" w:right="830"/>
        <w:jc w:val="both"/>
        <w:rPr>
          <w:b/>
          <w:sz w:val="24"/>
        </w:rPr>
      </w:pPr>
      <w:r>
        <w:rPr>
          <w:b/>
          <w:sz w:val="24"/>
        </w:rPr>
        <w:t>учетом возрастных особенностей развития личностной и познавательной сфер обучающегося с ЗПР.</w:t>
      </w:r>
    </w:p>
    <w:p w14:paraId="220EDEC5" w14:textId="77777777" w:rsidR="00113E33" w:rsidRDefault="00936FC5">
      <w:pPr>
        <w:pStyle w:val="a3"/>
        <w:ind w:left="1419" w:right="812" w:firstLine="539"/>
      </w:pPr>
      <w: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14:paraId="2F84EC3B" w14:textId="77777777" w:rsidR="00113E33" w:rsidRDefault="00936FC5">
      <w:pPr>
        <w:pStyle w:val="a3"/>
        <w:ind w:left="1419" w:right="803" w:firstLine="539"/>
      </w:pPr>
      <w:r>
        <w:t>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 коммуникативной ситуации, развитие речевых компетенций и связной речи.</w:t>
      </w:r>
    </w:p>
    <w:p w14:paraId="196763E9" w14:textId="77777777" w:rsidR="00113E33" w:rsidRDefault="00936FC5">
      <w:pPr>
        <w:pStyle w:val="a3"/>
        <w:ind w:left="1419" w:right="811" w:firstLine="539"/>
      </w:pPr>
      <w:r>
        <w:t>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2E709845" w14:textId="77777777" w:rsidR="00113E33" w:rsidRDefault="00936FC5">
      <w:pPr>
        <w:pStyle w:val="a3"/>
        <w:ind w:left="1419" w:right="835" w:firstLine="539"/>
      </w:pPr>
      <w:r>
        <w:t xml:space="preserve">Мониторинг достижения обучающимися планируемых результатов ПКР </w:t>
      </w:r>
      <w:r>
        <w:rPr>
          <w:spacing w:val="-2"/>
        </w:rPr>
        <w:t>предполагает:</w:t>
      </w:r>
    </w:p>
    <w:p w14:paraId="308E5281" w14:textId="77777777" w:rsidR="00113E33" w:rsidRDefault="00936FC5">
      <w:pPr>
        <w:pStyle w:val="a3"/>
        <w:ind w:left="1419" w:right="808" w:firstLine="539"/>
      </w:pPr>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 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5EFFE49F" w14:textId="77777777" w:rsidR="00113E33" w:rsidRDefault="00936FC5">
      <w:pPr>
        <w:pStyle w:val="a3"/>
        <w:ind w:left="1419" w:right="817" w:firstLine="539"/>
      </w:pPr>
      <w:r>
        <w:t>систематическое осуществление психолого-педагогических наблюдений в учебной и внеурочной деятельности;</w:t>
      </w:r>
    </w:p>
    <w:p w14:paraId="19F285B9" w14:textId="77777777" w:rsidR="00113E33" w:rsidRDefault="00936FC5">
      <w:pPr>
        <w:pStyle w:val="a3"/>
        <w:ind w:left="1419" w:right="820" w:firstLine="539"/>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800DB82" w14:textId="77777777" w:rsidR="00113E33" w:rsidRDefault="00936FC5">
      <w:pPr>
        <w:pStyle w:val="a3"/>
        <w:ind w:left="1419" w:right="827" w:firstLine="539"/>
      </w:pPr>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23F1C0C7" w14:textId="77777777" w:rsidR="00113E33" w:rsidRDefault="00936FC5">
      <w:pPr>
        <w:pStyle w:val="a3"/>
        <w:ind w:left="1419" w:right="803" w:firstLine="599"/>
      </w:pPr>
      <w: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 предметниками, классными руководителями.</w:t>
      </w:r>
    </w:p>
    <w:p w14:paraId="0C7D4EC3" w14:textId="77777777" w:rsidR="00113E33" w:rsidRDefault="00936FC5">
      <w:pPr>
        <w:pStyle w:val="a3"/>
        <w:ind w:left="1419" w:right="817" w:firstLine="539"/>
      </w:pPr>
      <w: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3E4358B8" w14:textId="77777777" w:rsidR="00113E33" w:rsidRDefault="00936FC5">
      <w:pPr>
        <w:pStyle w:val="a3"/>
        <w:ind w:left="1419" w:right="810" w:firstLine="539"/>
      </w:pPr>
      <w: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 педагогического обследования.</w:t>
      </w:r>
    </w:p>
    <w:p w14:paraId="38AF686E" w14:textId="77777777" w:rsidR="00113E33" w:rsidRDefault="00936FC5">
      <w:pPr>
        <w:pStyle w:val="a3"/>
        <w:spacing w:before="1"/>
        <w:ind w:left="1419" w:right="809" w:firstLine="539"/>
      </w:pPr>
      <w:r>
        <w:t>Для оценки результатов освоения обучающимися с ЗПР ПКР, в том числе</w:t>
      </w:r>
      <w:r>
        <w:rPr>
          <w:spacing w:val="40"/>
        </w:rPr>
        <w:t xml:space="preserve"> </w:t>
      </w:r>
      <w:r>
        <w:t>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w:t>
      </w:r>
    </w:p>
    <w:p w14:paraId="3C4618C8" w14:textId="77777777" w:rsidR="00113E33" w:rsidRDefault="00936FC5">
      <w:pPr>
        <w:pStyle w:val="a3"/>
        <w:ind w:left="1419" w:right="806" w:firstLine="539"/>
      </w:pPr>
      <w:r>
        <w:t>Оценка может выражаться в уровневой</w:t>
      </w:r>
      <w:r>
        <w:rPr>
          <w:spacing w:val="80"/>
          <w:w w:val="150"/>
        </w:rPr>
        <w:t xml:space="preserve"> </w:t>
      </w:r>
      <w:r>
        <w:t>шкале,</w:t>
      </w:r>
      <w:r>
        <w:rPr>
          <w:spacing w:val="80"/>
          <w:w w:val="150"/>
        </w:rPr>
        <w:t xml:space="preserve"> </w:t>
      </w:r>
      <w:r>
        <w:t>например:</w:t>
      </w:r>
      <w:r>
        <w:rPr>
          <w:spacing w:val="80"/>
          <w:w w:val="150"/>
        </w:rPr>
        <w:t xml:space="preserve"> </w:t>
      </w:r>
      <w:r>
        <w:t>3</w:t>
      </w:r>
      <w:r>
        <w:rPr>
          <w:spacing w:val="80"/>
          <w:w w:val="150"/>
        </w:rPr>
        <w:t xml:space="preserve"> </w:t>
      </w:r>
      <w:r>
        <w:t>балла</w:t>
      </w:r>
      <w:r>
        <w:rPr>
          <w:spacing w:val="80"/>
          <w:w w:val="150"/>
        </w:rPr>
        <w:t xml:space="preserve"> </w:t>
      </w:r>
      <w:r>
        <w:t>-</w:t>
      </w:r>
      <w:r>
        <w:rPr>
          <w:spacing w:val="80"/>
        </w:rPr>
        <w:t xml:space="preserve"> </w:t>
      </w:r>
      <w:r>
        <w:t>значительная</w:t>
      </w:r>
      <w:r>
        <w:rPr>
          <w:spacing w:val="80"/>
        </w:rPr>
        <w:t xml:space="preserve"> </w:t>
      </w:r>
      <w:r>
        <w:t>динамика,</w:t>
      </w:r>
      <w:r>
        <w:rPr>
          <w:spacing w:val="80"/>
        </w:rPr>
        <w:t xml:space="preserve"> </w:t>
      </w:r>
      <w:r>
        <w:t>2</w:t>
      </w:r>
      <w:r>
        <w:rPr>
          <w:spacing w:val="80"/>
        </w:rPr>
        <w:t xml:space="preserve"> </w:t>
      </w:r>
      <w:r>
        <w:t>балла</w:t>
      </w:r>
      <w:r>
        <w:rPr>
          <w:spacing w:val="80"/>
        </w:rPr>
        <w:t xml:space="preserve"> </w:t>
      </w:r>
      <w:r>
        <w:t>-удовлетворительная динамика, 1 балл -</w:t>
      </w:r>
      <w:r>
        <w:rPr>
          <w:spacing w:val="40"/>
        </w:rPr>
        <w:t xml:space="preserve"> </w:t>
      </w:r>
      <w:r>
        <w:t>незначительная динамика,</w:t>
      </w:r>
      <w:r>
        <w:rPr>
          <w:spacing w:val="40"/>
        </w:rPr>
        <w:t xml:space="preserve"> </w:t>
      </w:r>
      <w:r>
        <w:t>0 баллов - отсутствие динамики.</w:t>
      </w:r>
    </w:p>
    <w:p w14:paraId="68317BCF" w14:textId="77777777" w:rsidR="00113E33" w:rsidRDefault="00113E33">
      <w:pPr>
        <w:pStyle w:val="a3"/>
        <w:sectPr w:rsidR="00113E33">
          <w:headerReference w:type="default" r:id="rId291"/>
          <w:footerReference w:type="default" r:id="rId292"/>
          <w:pgSz w:w="11920" w:h="16850"/>
          <w:pgMar w:top="1020" w:right="0" w:bottom="1220" w:left="283" w:header="763" w:footer="1022" w:gutter="0"/>
          <w:cols w:space="720"/>
        </w:sectPr>
      </w:pPr>
    </w:p>
    <w:p w14:paraId="4D679528" w14:textId="77777777" w:rsidR="00113E33" w:rsidRDefault="00936FC5">
      <w:pPr>
        <w:pStyle w:val="a3"/>
        <w:spacing w:before="2"/>
        <w:ind w:left="1958"/>
        <w:jc w:val="left"/>
      </w:pPr>
      <w:r>
        <w:lastRenderedPageBreak/>
        <w:t>Решение</w:t>
      </w:r>
      <w:r>
        <w:rPr>
          <w:spacing w:val="31"/>
        </w:rPr>
        <w:t xml:space="preserve"> </w:t>
      </w:r>
      <w:r>
        <w:t>о</w:t>
      </w:r>
      <w:r>
        <w:rPr>
          <w:spacing w:val="43"/>
        </w:rPr>
        <w:t xml:space="preserve"> </w:t>
      </w:r>
      <w:r>
        <w:t>достижении</w:t>
      </w:r>
      <w:r>
        <w:rPr>
          <w:spacing w:val="44"/>
        </w:rPr>
        <w:t xml:space="preserve"> </w:t>
      </w:r>
      <w:r>
        <w:t>обучающимися</w:t>
      </w:r>
      <w:r>
        <w:rPr>
          <w:spacing w:val="42"/>
        </w:rPr>
        <w:t xml:space="preserve"> </w:t>
      </w:r>
      <w:r>
        <w:t>планируемых</w:t>
      </w:r>
      <w:r>
        <w:rPr>
          <w:spacing w:val="48"/>
        </w:rPr>
        <w:t xml:space="preserve"> </w:t>
      </w:r>
      <w:r>
        <w:t>результатов</w:t>
      </w:r>
      <w:r>
        <w:rPr>
          <w:spacing w:val="43"/>
        </w:rPr>
        <w:t xml:space="preserve"> </w:t>
      </w:r>
      <w:r>
        <w:t>ПКР</w:t>
      </w:r>
      <w:r>
        <w:rPr>
          <w:spacing w:val="45"/>
        </w:rPr>
        <w:t xml:space="preserve"> </w:t>
      </w:r>
      <w:r>
        <w:rPr>
          <w:spacing w:val="-2"/>
        </w:rPr>
        <w:t>принимает</w:t>
      </w:r>
    </w:p>
    <w:p w14:paraId="19D1FB05" w14:textId="77777777" w:rsidR="00113E33" w:rsidRDefault="00936FC5">
      <w:pPr>
        <w:pStyle w:val="a3"/>
        <w:spacing w:before="70" w:line="237" w:lineRule="auto"/>
        <w:ind w:left="1419" w:right="663"/>
        <w:jc w:val="left"/>
      </w:pPr>
      <w:proofErr w:type="spellStart"/>
      <w:r>
        <w:t>ППк</w:t>
      </w:r>
      <w:proofErr w:type="spellEnd"/>
      <w:r>
        <w:rPr>
          <w:spacing w:val="-4"/>
        </w:rPr>
        <w:t xml:space="preserve"> </w:t>
      </w:r>
      <w:r>
        <w:t>образовательной</w:t>
      </w:r>
      <w:r>
        <w:rPr>
          <w:spacing w:val="-4"/>
        </w:rPr>
        <w:t xml:space="preserve"> </w:t>
      </w:r>
      <w:r>
        <w:t>организации</w:t>
      </w:r>
      <w:r>
        <w:rPr>
          <w:spacing w:val="-6"/>
        </w:rPr>
        <w:t xml:space="preserve"> </w:t>
      </w:r>
      <w:r>
        <w:t>на</w:t>
      </w:r>
      <w:r>
        <w:rPr>
          <w:spacing w:val="-5"/>
        </w:rPr>
        <w:t xml:space="preserve"> </w:t>
      </w:r>
      <w:r>
        <w:t>основе</w:t>
      </w:r>
      <w:r>
        <w:rPr>
          <w:spacing w:val="-6"/>
        </w:rPr>
        <w:t xml:space="preserve"> </w:t>
      </w:r>
      <w:r>
        <w:t>анализа</w:t>
      </w:r>
      <w:r>
        <w:rPr>
          <w:spacing w:val="-5"/>
        </w:rPr>
        <w:t xml:space="preserve"> </w:t>
      </w:r>
      <w:r>
        <w:t>материалов</w:t>
      </w:r>
      <w:r>
        <w:rPr>
          <w:spacing w:val="-5"/>
        </w:rPr>
        <w:t xml:space="preserve"> </w:t>
      </w:r>
      <w:r>
        <w:t>комплексного</w:t>
      </w:r>
      <w:r>
        <w:rPr>
          <w:spacing w:val="-4"/>
        </w:rPr>
        <w:t xml:space="preserve"> </w:t>
      </w:r>
      <w:r>
        <w:t>изучения каждого обучающегося с ЗПР, разрабатывает рекомендации для дальнейшего обучения.</w:t>
      </w:r>
    </w:p>
    <w:p w14:paraId="2797C057" w14:textId="77777777" w:rsidR="00113E33" w:rsidRDefault="00113E33">
      <w:pPr>
        <w:pStyle w:val="a3"/>
        <w:spacing w:before="3"/>
        <w:ind w:left="0"/>
        <w:jc w:val="left"/>
      </w:pPr>
    </w:p>
    <w:p w14:paraId="03BA9510" w14:textId="77777777" w:rsidR="00113E33" w:rsidRDefault="00936FC5">
      <w:pPr>
        <w:pStyle w:val="1"/>
        <w:ind w:left="2198"/>
      </w:pPr>
      <w:r>
        <w:t>Рабочая</w:t>
      </w:r>
      <w:r>
        <w:rPr>
          <w:spacing w:val="-8"/>
        </w:rPr>
        <w:t xml:space="preserve"> </w:t>
      </w:r>
      <w:r>
        <w:t>программа</w:t>
      </w:r>
      <w:r>
        <w:rPr>
          <w:spacing w:val="-8"/>
        </w:rPr>
        <w:t xml:space="preserve"> </w:t>
      </w:r>
      <w:r>
        <w:rPr>
          <w:spacing w:val="-2"/>
        </w:rPr>
        <w:t>воспитания.</w:t>
      </w:r>
    </w:p>
    <w:p w14:paraId="27F536EB" w14:textId="77777777" w:rsidR="00113E33" w:rsidRDefault="00936FC5">
      <w:pPr>
        <w:spacing w:before="60" w:line="272" w:lineRule="exact"/>
        <w:ind w:left="1673"/>
        <w:jc w:val="both"/>
        <w:rPr>
          <w:b/>
          <w:sz w:val="24"/>
        </w:rPr>
      </w:pPr>
      <w:r>
        <w:rPr>
          <w:b/>
          <w:sz w:val="24"/>
        </w:rPr>
        <w:t>Пояснительная</w:t>
      </w:r>
      <w:r>
        <w:rPr>
          <w:b/>
          <w:spacing w:val="-8"/>
          <w:sz w:val="24"/>
        </w:rPr>
        <w:t xml:space="preserve"> </w:t>
      </w:r>
      <w:r>
        <w:rPr>
          <w:b/>
          <w:spacing w:val="-2"/>
          <w:sz w:val="24"/>
        </w:rPr>
        <w:t>записка.</w:t>
      </w:r>
    </w:p>
    <w:p w14:paraId="0548A061" w14:textId="14252AFD" w:rsidR="00113E33" w:rsidRDefault="00936FC5">
      <w:pPr>
        <w:pStyle w:val="a3"/>
        <w:ind w:left="1419" w:right="896" w:firstLine="844"/>
      </w:pPr>
      <w:r>
        <w:t>Рабочая программа воспитания Муниципального</w:t>
      </w:r>
      <w:r>
        <w:rPr>
          <w:spacing w:val="40"/>
        </w:rPr>
        <w:t xml:space="preserve"> </w:t>
      </w:r>
      <w:r>
        <w:t>общеобразовательного учреждения</w:t>
      </w:r>
      <w:r w:rsidR="002A48A9">
        <w:t xml:space="preserve"> </w:t>
      </w:r>
      <w:proofErr w:type="spellStart"/>
      <w:r w:rsidR="002A48A9">
        <w:t>Выровской</w:t>
      </w:r>
      <w:proofErr w:type="spellEnd"/>
      <w:r>
        <w:t xml:space="preserve"> средн</w:t>
      </w:r>
      <w:r w:rsidR="002A48A9">
        <w:t>ей</w:t>
      </w:r>
      <w:r>
        <w:t xml:space="preserve"> общеобразовательн</w:t>
      </w:r>
      <w:r w:rsidR="002A48A9">
        <w:t>ой</w:t>
      </w:r>
      <w:r>
        <w:t xml:space="preserve"> школ</w:t>
      </w:r>
      <w:r w:rsidR="002A48A9">
        <w:t>ы</w:t>
      </w:r>
      <w:r>
        <w:t xml:space="preserve">» (МОУ </w:t>
      </w:r>
      <w:proofErr w:type="spellStart"/>
      <w:r w:rsidR="002A48A9">
        <w:t>Выровская</w:t>
      </w:r>
      <w:proofErr w:type="spellEnd"/>
      <w:r>
        <w:t xml:space="preserve"> СОШ) разработана на основе:</w:t>
      </w:r>
    </w:p>
    <w:p w14:paraId="4E3D55E5" w14:textId="77777777" w:rsidR="00113E33" w:rsidRDefault="00936FC5">
      <w:pPr>
        <w:pStyle w:val="a3"/>
        <w:ind w:left="1419" w:right="755" w:firstLine="710"/>
      </w:pPr>
      <w:r>
        <w:t>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14:paraId="221515EC" w14:textId="77777777" w:rsidR="00113E33" w:rsidRDefault="00936FC5">
      <w:pPr>
        <w:pStyle w:val="a3"/>
        <w:spacing w:line="242" w:lineRule="auto"/>
        <w:ind w:left="1419" w:right="615" w:firstLine="758"/>
      </w:pPr>
      <w:r>
        <w:t xml:space="preserve">Приказа </w:t>
      </w:r>
      <w:proofErr w:type="spellStart"/>
      <w:r>
        <w:t>Минпросвещения</w:t>
      </w:r>
      <w:proofErr w:type="spellEnd"/>
      <w:r>
        <w:t xml:space="preserve"> от 18.05.2023 № 370 «Об утверждении федеральной образовательной программы основного общего образования»</w:t>
      </w:r>
    </w:p>
    <w:p w14:paraId="1DF6CF82" w14:textId="77777777" w:rsidR="00113E33" w:rsidRDefault="00936FC5">
      <w:pPr>
        <w:pStyle w:val="a3"/>
        <w:ind w:left="1419" w:right="1237" w:firstLine="758"/>
      </w:pPr>
      <w:r>
        <w:t xml:space="preserve">Приказа </w:t>
      </w:r>
      <w:proofErr w:type="spellStart"/>
      <w:r>
        <w:t>Минпросвещения</w:t>
      </w:r>
      <w:proofErr w:type="spellEnd"/>
      <w:r>
        <w:t xml:space="preserve"> России от 31.05.2021 N 287 (ред. от 22.01.2024) «Об утверждении федерального государственного образовательного стандарта основного общего образования»</w:t>
      </w:r>
    </w:p>
    <w:p w14:paraId="208380BA" w14:textId="77777777" w:rsidR="00113E33" w:rsidRDefault="00936FC5">
      <w:pPr>
        <w:pStyle w:val="a3"/>
        <w:spacing w:line="237" w:lineRule="auto"/>
        <w:ind w:left="1419" w:right="1290" w:firstLine="758"/>
      </w:pPr>
      <w:r>
        <w:t>Рабочая программа воспитания основывается на единстве и преемственности образовательного процесса всех уровней общего образования.</w:t>
      </w:r>
    </w:p>
    <w:p w14:paraId="6FEE1285" w14:textId="77777777" w:rsidR="00113E33" w:rsidRDefault="00936FC5">
      <w:pPr>
        <w:pStyle w:val="a3"/>
        <w:spacing w:line="274" w:lineRule="exact"/>
        <w:ind w:left="1195"/>
      </w:pPr>
      <w:r>
        <w:t>Программа</w:t>
      </w:r>
      <w:r>
        <w:rPr>
          <w:spacing w:val="-13"/>
        </w:rPr>
        <w:t xml:space="preserve"> </w:t>
      </w:r>
      <w:r>
        <w:rPr>
          <w:spacing w:val="-2"/>
        </w:rPr>
        <w:t>воспитания:</w:t>
      </w:r>
    </w:p>
    <w:p w14:paraId="1B4965F0" w14:textId="77777777" w:rsidR="00113E33" w:rsidRDefault="00936FC5">
      <w:pPr>
        <w:pStyle w:val="a3"/>
        <w:spacing w:line="242" w:lineRule="auto"/>
        <w:ind w:left="1419" w:right="1569" w:firstLine="758"/>
      </w:pPr>
      <w:r>
        <w:t>предназначена для планирования и организации системной воспитательной деятельности в образовательной организации;</w:t>
      </w:r>
    </w:p>
    <w:p w14:paraId="69D87822" w14:textId="77777777" w:rsidR="00113E33" w:rsidRDefault="00936FC5">
      <w:pPr>
        <w:pStyle w:val="a3"/>
        <w:ind w:left="1419" w:right="613" w:firstLine="758"/>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3085A949" w14:textId="77777777" w:rsidR="00113E33" w:rsidRDefault="00936FC5">
      <w:pPr>
        <w:pStyle w:val="a3"/>
        <w:ind w:left="1419" w:right="755" w:firstLine="758"/>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12BC35CE" w14:textId="77777777" w:rsidR="00113E33" w:rsidRDefault="00936FC5">
      <w:pPr>
        <w:pStyle w:val="a3"/>
        <w:ind w:left="1419" w:right="616" w:firstLine="758"/>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w:t>
      </w:r>
      <w:r>
        <w:rPr>
          <w:spacing w:val="-2"/>
        </w:rPr>
        <w:t>ценностей;</w:t>
      </w:r>
    </w:p>
    <w:p w14:paraId="5968E2F8" w14:textId="77777777" w:rsidR="00113E33" w:rsidRDefault="00936FC5">
      <w:pPr>
        <w:pStyle w:val="a3"/>
        <w:spacing w:line="242" w:lineRule="auto"/>
        <w:ind w:left="1419" w:firstLine="758"/>
        <w:jc w:val="left"/>
      </w:pPr>
      <w:r>
        <w:t>предусматривает</w:t>
      </w:r>
      <w:r>
        <w:rPr>
          <w:spacing w:val="-1"/>
        </w:rPr>
        <w:t xml:space="preserve"> </w:t>
      </w:r>
      <w:r>
        <w:t>историческое</w:t>
      </w:r>
      <w:r>
        <w:rPr>
          <w:spacing w:val="-10"/>
        </w:rPr>
        <w:t xml:space="preserve"> </w:t>
      </w:r>
      <w:r>
        <w:t>просвещение,</w:t>
      </w:r>
      <w:r>
        <w:rPr>
          <w:spacing w:val="-5"/>
        </w:rPr>
        <w:t xml:space="preserve"> </w:t>
      </w:r>
      <w:r>
        <w:t>формирование</w:t>
      </w:r>
      <w:r>
        <w:rPr>
          <w:spacing w:val="-7"/>
        </w:rPr>
        <w:t xml:space="preserve"> </w:t>
      </w:r>
      <w:r>
        <w:t>российской</w:t>
      </w:r>
      <w:r>
        <w:rPr>
          <w:spacing w:val="-1"/>
        </w:rPr>
        <w:t xml:space="preserve"> </w:t>
      </w:r>
      <w:proofErr w:type="spellStart"/>
      <w:r>
        <w:t>культурнойи</w:t>
      </w:r>
      <w:proofErr w:type="spellEnd"/>
      <w:r>
        <w:t xml:space="preserve"> гражданской идентичности обучающихся.</w:t>
      </w:r>
    </w:p>
    <w:p w14:paraId="27D83AB5" w14:textId="77777777" w:rsidR="00113E33" w:rsidRDefault="00936FC5">
      <w:pPr>
        <w:pStyle w:val="a3"/>
        <w:tabs>
          <w:tab w:val="left" w:pos="3644"/>
          <w:tab w:val="left" w:pos="5144"/>
          <w:tab w:val="left" w:pos="6438"/>
          <w:tab w:val="left" w:pos="7115"/>
          <w:tab w:val="left" w:pos="8279"/>
          <w:tab w:val="left" w:pos="9487"/>
        </w:tabs>
        <w:spacing w:line="242" w:lineRule="auto"/>
        <w:ind w:left="1419" w:right="375" w:firstLine="758"/>
        <w:jc w:val="left"/>
      </w:pPr>
      <w:r>
        <w:rPr>
          <w:spacing w:val="-2"/>
        </w:rPr>
        <w:t>Программа</w:t>
      </w:r>
      <w:r>
        <w:tab/>
      </w:r>
      <w:r>
        <w:rPr>
          <w:spacing w:val="-2"/>
        </w:rPr>
        <w:t>воспитания</w:t>
      </w:r>
      <w:r>
        <w:tab/>
      </w:r>
      <w:r>
        <w:rPr>
          <w:spacing w:val="-2"/>
        </w:rPr>
        <w:t>включает</w:t>
      </w:r>
      <w:r>
        <w:tab/>
      </w:r>
      <w:r>
        <w:rPr>
          <w:spacing w:val="-4"/>
        </w:rPr>
        <w:t>три</w:t>
      </w:r>
      <w:r>
        <w:tab/>
      </w:r>
      <w:r>
        <w:rPr>
          <w:spacing w:val="-2"/>
        </w:rPr>
        <w:t>раздела:</w:t>
      </w:r>
      <w:r>
        <w:tab/>
      </w:r>
      <w:r>
        <w:rPr>
          <w:spacing w:val="-2"/>
        </w:rPr>
        <w:t>целевой,</w:t>
      </w:r>
      <w:r>
        <w:tab/>
      </w:r>
      <w:r>
        <w:rPr>
          <w:spacing w:val="-2"/>
        </w:rPr>
        <w:t>содержательный, организационный.</w:t>
      </w:r>
    </w:p>
    <w:p w14:paraId="2D50F9D6" w14:textId="77777777" w:rsidR="00113E33" w:rsidRDefault="00936FC5">
      <w:pPr>
        <w:pStyle w:val="1"/>
        <w:ind w:left="1435"/>
        <w:jc w:val="left"/>
      </w:pPr>
      <w:r>
        <w:t>РАЗДЕЛ</w:t>
      </w:r>
      <w:r>
        <w:rPr>
          <w:spacing w:val="-4"/>
        </w:rPr>
        <w:t xml:space="preserve"> </w:t>
      </w:r>
      <w:r>
        <w:t>1.</w:t>
      </w:r>
      <w:r>
        <w:rPr>
          <w:spacing w:val="-1"/>
        </w:rPr>
        <w:t xml:space="preserve"> </w:t>
      </w:r>
      <w:r>
        <w:rPr>
          <w:spacing w:val="-2"/>
        </w:rPr>
        <w:t>ЦЕЛЕВОЙ</w:t>
      </w:r>
    </w:p>
    <w:p w14:paraId="168D568B" w14:textId="77777777" w:rsidR="00113E33" w:rsidRDefault="00936FC5">
      <w:pPr>
        <w:pStyle w:val="a5"/>
        <w:numPr>
          <w:ilvl w:val="1"/>
          <w:numId w:val="26"/>
        </w:numPr>
        <w:tabs>
          <w:tab w:val="left" w:pos="1815"/>
        </w:tabs>
        <w:spacing w:line="274" w:lineRule="exact"/>
        <w:ind w:left="1815" w:hanging="730"/>
        <w:jc w:val="both"/>
        <w:rPr>
          <w:sz w:val="24"/>
        </w:rPr>
      </w:pPr>
      <w:r>
        <w:rPr>
          <w:b/>
          <w:spacing w:val="-5"/>
          <w:sz w:val="24"/>
          <w:u w:val="single"/>
        </w:rPr>
        <w:t xml:space="preserve"> </w:t>
      </w:r>
      <w:r>
        <w:rPr>
          <w:b/>
          <w:sz w:val="24"/>
          <w:u w:val="single"/>
        </w:rPr>
        <w:t>Цель</w:t>
      </w:r>
      <w:r>
        <w:rPr>
          <w:b/>
          <w:spacing w:val="-5"/>
          <w:sz w:val="24"/>
          <w:u w:val="single"/>
        </w:rPr>
        <w:t xml:space="preserve"> </w:t>
      </w:r>
      <w:r>
        <w:rPr>
          <w:b/>
          <w:sz w:val="24"/>
          <w:u w:val="single"/>
        </w:rPr>
        <w:t>и</w:t>
      </w:r>
      <w:r>
        <w:rPr>
          <w:b/>
          <w:spacing w:val="-6"/>
          <w:sz w:val="24"/>
          <w:u w:val="single"/>
        </w:rPr>
        <w:t xml:space="preserve"> </w:t>
      </w:r>
      <w:r>
        <w:rPr>
          <w:b/>
          <w:sz w:val="24"/>
          <w:u w:val="single"/>
        </w:rPr>
        <w:t>задачи</w:t>
      </w:r>
      <w:r>
        <w:rPr>
          <w:b/>
          <w:spacing w:val="-3"/>
          <w:sz w:val="24"/>
          <w:u w:val="single"/>
        </w:rPr>
        <w:t xml:space="preserve"> </w:t>
      </w:r>
      <w:r>
        <w:rPr>
          <w:b/>
          <w:sz w:val="24"/>
          <w:u w:val="single"/>
        </w:rPr>
        <w:t>воспитания</w:t>
      </w:r>
      <w:r>
        <w:rPr>
          <w:b/>
          <w:spacing w:val="-1"/>
          <w:sz w:val="24"/>
          <w:u w:val="single"/>
        </w:rPr>
        <w:t xml:space="preserve"> </w:t>
      </w:r>
      <w:r>
        <w:rPr>
          <w:b/>
          <w:spacing w:val="-2"/>
          <w:sz w:val="24"/>
          <w:u w:val="single"/>
        </w:rPr>
        <w:t>обучающихся</w:t>
      </w:r>
      <w:r>
        <w:rPr>
          <w:spacing w:val="-2"/>
          <w:sz w:val="24"/>
        </w:rPr>
        <w:t>………………………………</w:t>
      </w:r>
    </w:p>
    <w:p w14:paraId="473DD721" w14:textId="77777777" w:rsidR="00113E33" w:rsidRDefault="00936FC5">
      <w:pPr>
        <w:pStyle w:val="a3"/>
        <w:ind w:left="1419" w:right="376" w:firstLine="758"/>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w:t>
      </w:r>
      <w:r>
        <w:rPr>
          <w:spacing w:val="40"/>
        </w:rPr>
        <w:t xml:space="preserve"> </w:t>
      </w:r>
      <w:r>
        <w:t>ценности культуры, традиционных религий народов России.</w:t>
      </w:r>
    </w:p>
    <w:p w14:paraId="2A72F584" w14:textId="77777777" w:rsidR="00113E33" w:rsidRDefault="00936FC5">
      <w:pPr>
        <w:pStyle w:val="a3"/>
        <w:ind w:left="1419" w:right="375" w:firstLine="758"/>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w:t>
      </w:r>
      <w:r>
        <w:rPr>
          <w:spacing w:val="80"/>
        </w:rPr>
        <w:t xml:space="preserve"> </w:t>
      </w:r>
      <w:r>
        <w:t>воспитания. Приоритетной задачей Российской Федерации в сфере воспитания детей</w:t>
      </w:r>
    </w:p>
    <w:p w14:paraId="17418B58" w14:textId="77777777" w:rsidR="00113E33" w:rsidRDefault="00936FC5">
      <w:pPr>
        <w:pStyle w:val="a3"/>
        <w:ind w:left="1419" w:right="372" w:firstLine="539"/>
      </w:pPr>
      <w:r>
        <w:t>является развитие высоконравственной личности, разделяющей российские</w:t>
      </w:r>
      <w:r>
        <w:rPr>
          <w:spacing w:val="40"/>
        </w:rPr>
        <w:t xml:space="preserve"> </w:t>
      </w:r>
      <w:r>
        <w:t>традиционные духовные ценности, обладающей актуальными знаниями и умениями,</w:t>
      </w:r>
      <w:r>
        <w:rPr>
          <w:spacing w:val="40"/>
        </w:rPr>
        <w:t xml:space="preserve"> </w:t>
      </w:r>
      <w:r>
        <w:rPr>
          <w:spacing w:val="-2"/>
        </w:rPr>
        <w:t>способной</w:t>
      </w:r>
    </w:p>
    <w:p w14:paraId="488B5FE6" w14:textId="77777777" w:rsidR="00113E33" w:rsidRDefault="00113E33">
      <w:pPr>
        <w:pStyle w:val="a3"/>
        <w:sectPr w:rsidR="00113E33">
          <w:headerReference w:type="default" r:id="rId293"/>
          <w:footerReference w:type="default" r:id="rId294"/>
          <w:pgSz w:w="11920" w:h="16850"/>
          <w:pgMar w:top="1020" w:right="0" w:bottom="1220" w:left="283" w:header="763" w:footer="1022" w:gutter="0"/>
          <w:cols w:space="720"/>
        </w:sectPr>
      </w:pPr>
    </w:p>
    <w:p w14:paraId="25EAC57C" w14:textId="77777777" w:rsidR="00113E33" w:rsidRDefault="00936FC5">
      <w:pPr>
        <w:pStyle w:val="a3"/>
        <w:spacing w:before="5"/>
        <w:ind w:left="1958"/>
      </w:pPr>
      <w:r>
        <w:lastRenderedPageBreak/>
        <w:t>реализовать</w:t>
      </w:r>
      <w:r>
        <w:rPr>
          <w:spacing w:val="-9"/>
        </w:rPr>
        <w:t xml:space="preserve"> </w:t>
      </w:r>
      <w:r>
        <w:t>свой</w:t>
      </w:r>
      <w:r>
        <w:rPr>
          <w:spacing w:val="-6"/>
        </w:rPr>
        <w:t xml:space="preserve"> </w:t>
      </w:r>
      <w:r>
        <w:t>потенциал</w:t>
      </w:r>
      <w:r>
        <w:rPr>
          <w:spacing w:val="-11"/>
        </w:rPr>
        <w:t xml:space="preserve"> </w:t>
      </w:r>
      <w:r>
        <w:t>в</w:t>
      </w:r>
      <w:r>
        <w:rPr>
          <w:spacing w:val="-5"/>
        </w:rPr>
        <w:t xml:space="preserve"> </w:t>
      </w:r>
      <w:r>
        <w:t>условиях</w:t>
      </w:r>
      <w:r>
        <w:rPr>
          <w:spacing w:val="-9"/>
        </w:rPr>
        <w:t xml:space="preserve"> </w:t>
      </w:r>
      <w:r>
        <w:t>современного</w:t>
      </w:r>
      <w:r>
        <w:rPr>
          <w:spacing w:val="-6"/>
        </w:rPr>
        <w:t xml:space="preserve"> </w:t>
      </w:r>
      <w:r>
        <w:t>общества,</w:t>
      </w:r>
      <w:r>
        <w:rPr>
          <w:spacing w:val="-9"/>
        </w:rPr>
        <w:t xml:space="preserve"> </w:t>
      </w:r>
      <w:r>
        <w:t>готовой</w:t>
      </w:r>
      <w:r>
        <w:rPr>
          <w:spacing w:val="-5"/>
        </w:rPr>
        <w:t xml:space="preserve"> </w:t>
      </w:r>
      <w:r>
        <w:t>к</w:t>
      </w:r>
      <w:r>
        <w:rPr>
          <w:spacing w:val="-10"/>
        </w:rPr>
        <w:t xml:space="preserve"> </w:t>
      </w:r>
      <w:r>
        <w:rPr>
          <w:spacing w:val="-2"/>
        </w:rPr>
        <w:t>мирному</w:t>
      </w:r>
    </w:p>
    <w:p w14:paraId="3AA6F21A" w14:textId="77777777" w:rsidR="00113E33" w:rsidRDefault="00936FC5">
      <w:pPr>
        <w:pStyle w:val="a3"/>
        <w:spacing w:before="77"/>
        <w:ind w:left="1958"/>
      </w:pPr>
      <w:r>
        <w:t>созиданию</w:t>
      </w:r>
      <w:r>
        <w:rPr>
          <w:spacing w:val="-8"/>
        </w:rPr>
        <w:t xml:space="preserve"> </w:t>
      </w:r>
      <w:r>
        <w:t>и</w:t>
      </w:r>
      <w:r>
        <w:rPr>
          <w:spacing w:val="-2"/>
        </w:rPr>
        <w:t xml:space="preserve"> </w:t>
      </w:r>
      <w:r>
        <w:t>защите</w:t>
      </w:r>
      <w:r>
        <w:rPr>
          <w:spacing w:val="-6"/>
        </w:rPr>
        <w:t xml:space="preserve"> </w:t>
      </w:r>
      <w:r>
        <w:rPr>
          <w:spacing w:val="-2"/>
        </w:rPr>
        <w:t>Родины.</w:t>
      </w:r>
    </w:p>
    <w:p w14:paraId="31A290EF" w14:textId="77777777" w:rsidR="00113E33" w:rsidRDefault="00936FC5">
      <w:pPr>
        <w:spacing w:before="7" w:line="275" w:lineRule="exact"/>
        <w:ind w:left="1351"/>
        <w:jc w:val="both"/>
        <w:rPr>
          <w:b/>
          <w:sz w:val="24"/>
        </w:rPr>
      </w:pPr>
      <w:r>
        <w:rPr>
          <w:b/>
          <w:sz w:val="24"/>
          <w:u w:val="single"/>
        </w:rPr>
        <w:t>Цель</w:t>
      </w:r>
      <w:r>
        <w:rPr>
          <w:b/>
          <w:spacing w:val="-3"/>
          <w:sz w:val="24"/>
          <w:u w:val="single"/>
        </w:rPr>
        <w:t xml:space="preserve"> </w:t>
      </w:r>
      <w:r>
        <w:rPr>
          <w:b/>
          <w:sz w:val="24"/>
          <w:u w:val="single"/>
        </w:rPr>
        <w:t>и</w:t>
      </w:r>
      <w:r>
        <w:rPr>
          <w:b/>
          <w:spacing w:val="-7"/>
          <w:sz w:val="24"/>
          <w:u w:val="single"/>
        </w:rPr>
        <w:t xml:space="preserve"> </w:t>
      </w:r>
      <w:r>
        <w:rPr>
          <w:b/>
          <w:sz w:val="24"/>
          <w:u w:val="single"/>
        </w:rPr>
        <w:t>задачи</w:t>
      </w:r>
      <w:r>
        <w:rPr>
          <w:b/>
          <w:spacing w:val="-4"/>
          <w:sz w:val="24"/>
          <w:u w:val="single"/>
        </w:rPr>
        <w:t xml:space="preserve"> </w:t>
      </w:r>
      <w:r>
        <w:rPr>
          <w:b/>
          <w:sz w:val="24"/>
          <w:u w:val="single"/>
        </w:rPr>
        <w:t>воспитания</w:t>
      </w:r>
      <w:r>
        <w:rPr>
          <w:b/>
          <w:spacing w:val="-1"/>
          <w:sz w:val="24"/>
          <w:u w:val="single"/>
        </w:rPr>
        <w:t xml:space="preserve"> </w:t>
      </w:r>
      <w:r>
        <w:rPr>
          <w:b/>
          <w:spacing w:val="-2"/>
          <w:sz w:val="24"/>
          <w:u w:val="single"/>
        </w:rPr>
        <w:t>обучающихся.</w:t>
      </w:r>
    </w:p>
    <w:p w14:paraId="449EF139" w14:textId="77777777" w:rsidR="00113E33" w:rsidRDefault="00936FC5">
      <w:pPr>
        <w:spacing w:line="272" w:lineRule="exact"/>
        <w:ind w:left="593"/>
        <w:jc w:val="both"/>
        <w:rPr>
          <w:i/>
          <w:sz w:val="24"/>
        </w:rPr>
      </w:pPr>
      <w:r>
        <w:rPr>
          <w:i/>
          <w:sz w:val="24"/>
        </w:rPr>
        <w:t>Цель</w:t>
      </w:r>
      <w:r>
        <w:rPr>
          <w:i/>
          <w:spacing w:val="-6"/>
          <w:sz w:val="24"/>
        </w:rPr>
        <w:t xml:space="preserve"> </w:t>
      </w:r>
      <w:r>
        <w:rPr>
          <w:i/>
          <w:sz w:val="24"/>
        </w:rPr>
        <w:t>воспитания</w:t>
      </w:r>
      <w:r>
        <w:rPr>
          <w:i/>
          <w:spacing w:val="-5"/>
          <w:sz w:val="24"/>
        </w:rPr>
        <w:t xml:space="preserve"> </w:t>
      </w:r>
      <w:r>
        <w:rPr>
          <w:i/>
          <w:sz w:val="24"/>
        </w:rPr>
        <w:t>обучающихся</w:t>
      </w:r>
      <w:r>
        <w:rPr>
          <w:i/>
          <w:spacing w:val="-5"/>
          <w:sz w:val="24"/>
        </w:rPr>
        <w:t xml:space="preserve"> </w:t>
      </w:r>
      <w:r>
        <w:rPr>
          <w:i/>
          <w:sz w:val="24"/>
        </w:rPr>
        <w:t>в</w:t>
      </w:r>
      <w:r>
        <w:rPr>
          <w:i/>
          <w:spacing w:val="-8"/>
          <w:sz w:val="24"/>
        </w:rPr>
        <w:t xml:space="preserve"> </w:t>
      </w:r>
      <w:r>
        <w:rPr>
          <w:i/>
          <w:sz w:val="24"/>
        </w:rPr>
        <w:t>образовательной</w:t>
      </w:r>
      <w:r>
        <w:rPr>
          <w:i/>
          <w:spacing w:val="-1"/>
          <w:sz w:val="24"/>
        </w:rPr>
        <w:t xml:space="preserve"> </w:t>
      </w:r>
      <w:r>
        <w:rPr>
          <w:i/>
          <w:spacing w:val="-2"/>
          <w:sz w:val="24"/>
        </w:rPr>
        <w:t>организации:</w:t>
      </w:r>
    </w:p>
    <w:p w14:paraId="2098EDBA" w14:textId="77777777" w:rsidR="00113E33" w:rsidRDefault="00936FC5">
      <w:pPr>
        <w:pStyle w:val="a3"/>
        <w:ind w:left="1419" w:right="373" w:firstLine="542"/>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25E4C021" w14:textId="77777777" w:rsidR="00113E33" w:rsidRDefault="00936FC5">
      <w:pPr>
        <w:pStyle w:val="a3"/>
        <w:ind w:left="1419" w:right="613" w:firstLine="758"/>
      </w:pPr>
      <w:r>
        <w:t>формирование у</w:t>
      </w:r>
      <w:r>
        <w:rPr>
          <w:spacing w:val="-3"/>
        </w:rPr>
        <w:t xml:space="preserve"> </w:t>
      </w:r>
      <w:r>
        <w:t>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3AB775F" w14:textId="77777777" w:rsidR="00113E33" w:rsidRDefault="00936FC5">
      <w:pPr>
        <w:pStyle w:val="a3"/>
        <w:ind w:left="1419" w:right="613" w:firstLine="758"/>
      </w:pPr>
      <w:r>
        <w:t xml:space="preserve">развитие личности, формирование у обучающихся трудолюбия, ответственного отношения к труду и его результатам, создание условий для самоопределения и социализации на основе </w:t>
      </w:r>
      <w:proofErr w:type="gramStart"/>
      <w:r>
        <w:t>социо-культурных</w:t>
      </w:r>
      <w:proofErr w:type="gramEnd"/>
      <w:r>
        <w:t>, традиционных российских духовно-</w:t>
      </w:r>
    </w:p>
    <w:p w14:paraId="740F58FE" w14:textId="77777777" w:rsidR="00113E33" w:rsidRDefault="00936FC5">
      <w:pPr>
        <w:pStyle w:val="a3"/>
        <w:spacing w:before="1"/>
        <w:ind w:left="1419" w:right="514" w:firstLine="539"/>
      </w:pPr>
      <w:r>
        <w:t>нравственных ценностей и</w:t>
      </w:r>
      <w:r>
        <w:rPr>
          <w:spacing w:val="-1"/>
        </w:rPr>
        <w:t xml:space="preserve"> </w:t>
      </w:r>
      <w:r>
        <w:t>принятых в</w:t>
      </w:r>
      <w:r>
        <w:rPr>
          <w:spacing w:val="-2"/>
        </w:rPr>
        <w:t xml:space="preserve"> </w:t>
      </w:r>
      <w:r>
        <w:t>российском</w:t>
      </w:r>
      <w:r>
        <w:rPr>
          <w:spacing w:val="-5"/>
        </w:rPr>
        <w:t xml:space="preserve"> </w:t>
      </w:r>
      <w:r>
        <w:t>обществе правил и норм</w:t>
      </w:r>
      <w:r>
        <w:rPr>
          <w:spacing w:val="-1"/>
        </w:rPr>
        <w:t xml:space="preserve"> </w:t>
      </w:r>
      <w:r>
        <w:t>поведения в интересах человека, семьи, общества и государства</w:t>
      </w:r>
    </w:p>
    <w:p w14:paraId="0BD5EE2E" w14:textId="77777777" w:rsidR="00113E33" w:rsidRDefault="00936FC5">
      <w:pPr>
        <w:spacing w:before="2" w:line="274" w:lineRule="exact"/>
        <w:ind w:left="593"/>
        <w:jc w:val="both"/>
        <w:rPr>
          <w:i/>
          <w:sz w:val="24"/>
        </w:rPr>
      </w:pPr>
      <w:r>
        <w:rPr>
          <w:i/>
          <w:sz w:val="24"/>
        </w:rPr>
        <w:t>Задачи</w:t>
      </w:r>
      <w:r>
        <w:rPr>
          <w:i/>
          <w:spacing w:val="-8"/>
          <w:sz w:val="24"/>
        </w:rPr>
        <w:t xml:space="preserve"> </w:t>
      </w:r>
      <w:r>
        <w:rPr>
          <w:i/>
          <w:sz w:val="24"/>
        </w:rPr>
        <w:t>воспитания</w:t>
      </w:r>
      <w:r>
        <w:rPr>
          <w:i/>
          <w:spacing w:val="-5"/>
          <w:sz w:val="24"/>
        </w:rPr>
        <w:t xml:space="preserve"> </w:t>
      </w:r>
      <w:r>
        <w:rPr>
          <w:i/>
          <w:sz w:val="24"/>
        </w:rPr>
        <w:t>обучающихся</w:t>
      </w:r>
      <w:r>
        <w:rPr>
          <w:i/>
          <w:spacing w:val="-5"/>
          <w:sz w:val="24"/>
        </w:rPr>
        <w:t xml:space="preserve"> </w:t>
      </w:r>
      <w:r>
        <w:rPr>
          <w:i/>
          <w:sz w:val="24"/>
        </w:rPr>
        <w:t>в</w:t>
      </w:r>
      <w:r>
        <w:rPr>
          <w:i/>
          <w:spacing w:val="-7"/>
          <w:sz w:val="24"/>
        </w:rPr>
        <w:t xml:space="preserve"> </w:t>
      </w:r>
      <w:r>
        <w:rPr>
          <w:i/>
          <w:sz w:val="24"/>
        </w:rPr>
        <w:t>образовательной</w:t>
      </w:r>
      <w:r>
        <w:rPr>
          <w:i/>
          <w:spacing w:val="-2"/>
          <w:sz w:val="24"/>
        </w:rPr>
        <w:t xml:space="preserve"> организации:</w:t>
      </w:r>
    </w:p>
    <w:p w14:paraId="291F0F63" w14:textId="77777777" w:rsidR="00113E33" w:rsidRDefault="00936FC5">
      <w:pPr>
        <w:pStyle w:val="a3"/>
        <w:spacing w:line="237" w:lineRule="auto"/>
        <w:ind w:left="1419" w:firstLine="662"/>
        <w:jc w:val="left"/>
      </w:pPr>
      <w:r>
        <w:t>усвоение</w:t>
      </w:r>
      <w:r>
        <w:rPr>
          <w:spacing w:val="40"/>
        </w:rPr>
        <w:t xml:space="preserve"> </w:t>
      </w:r>
      <w:r>
        <w:t>обучающимися</w:t>
      </w:r>
      <w:r>
        <w:rPr>
          <w:spacing w:val="40"/>
        </w:rPr>
        <w:t xml:space="preserve"> </w:t>
      </w:r>
      <w:r>
        <w:t>знаний</w:t>
      </w:r>
      <w:r>
        <w:rPr>
          <w:spacing w:val="40"/>
        </w:rPr>
        <w:t xml:space="preserve"> </w:t>
      </w:r>
      <w:r>
        <w:t>норм,</w:t>
      </w:r>
      <w:r>
        <w:rPr>
          <w:spacing w:val="40"/>
        </w:rPr>
        <w:t xml:space="preserve"> </w:t>
      </w:r>
      <w:r>
        <w:t>духовно-нравственных</w:t>
      </w:r>
      <w:r>
        <w:rPr>
          <w:spacing w:val="40"/>
        </w:rPr>
        <w:t xml:space="preserve"> </w:t>
      </w:r>
      <w:r>
        <w:t>ценностей,</w:t>
      </w:r>
      <w:r>
        <w:rPr>
          <w:spacing w:val="40"/>
        </w:rPr>
        <w:t xml:space="preserve"> </w:t>
      </w:r>
      <w:r>
        <w:t>традиций, которые выработало российское общество (социально значимых знаний);</w:t>
      </w:r>
    </w:p>
    <w:p w14:paraId="279E170B" w14:textId="77777777" w:rsidR="00113E33" w:rsidRDefault="00936FC5">
      <w:pPr>
        <w:pStyle w:val="a3"/>
        <w:spacing w:before="8" w:line="235" w:lineRule="auto"/>
        <w:ind w:left="1419" w:firstLine="758"/>
        <w:jc w:val="left"/>
      </w:pPr>
      <w:r>
        <w:t>формирование</w:t>
      </w:r>
      <w:r>
        <w:rPr>
          <w:spacing w:val="80"/>
          <w:w w:val="150"/>
        </w:rPr>
        <w:t xml:space="preserve"> </w:t>
      </w:r>
      <w:r>
        <w:t>и</w:t>
      </w:r>
      <w:r>
        <w:rPr>
          <w:spacing w:val="80"/>
          <w:w w:val="150"/>
        </w:rPr>
        <w:t xml:space="preserve"> </w:t>
      </w:r>
      <w:r>
        <w:t>развитие</w:t>
      </w:r>
      <w:r>
        <w:rPr>
          <w:spacing w:val="80"/>
          <w:w w:val="150"/>
        </w:rPr>
        <w:t xml:space="preserve"> </w:t>
      </w:r>
      <w:r>
        <w:t>личностных</w:t>
      </w:r>
      <w:r>
        <w:rPr>
          <w:spacing w:val="80"/>
          <w:w w:val="150"/>
        </w:rPr>
        <w:t xml:space="preserve"> </w:t>
      </w:r>
      <w:r>
        <w:t>отношений</w:t>
      </w:r>
      <w:r>
        <w:rPr>
          <w:spacing w:val="80"/>
          <w:w w:val="150"/>
        </w:rPr>
        <w:t xml:space="preserve"> </w:t>
      </w:r>
      <w:r>
        <w:t>к</w:t>
      </w:r>
      <w:r>
        <w:rPr>
          <w:spacing w:val="80"/>
          <w:w w:val="150"/>
        </w:rPr>
        <w:t xml:space="preserve"> </w:t>
      </w:r>
      <w:r>
        <w:t>этим</w:t>
      </w:r>
      <w:r>
        <w:rPr>
          <w:spacing w:val="80"/>
          <w:w w:val="150"/>
        </w:rPr>
        <w:t xml:space="preserve"> </w:t>
      </w:r>
      <w:r>
        <w:t>нормам,</w:t>
      </w:r>
      <w:r>
        <w:rPr>
          <w:spacing w:val="80"/>
          <w:w w:val="150"/>
        </w:rPr>
        <w:t xml:space="preserve"> </w:t>
      </w:r>
      <w:r>
        <w:t>ценностям, традициям (их освоение, принятие);</w:t>
      </w:r>
    </w:p>
    <w:p w14:paraId="76E6BECF" w14:textId="77777777" w:rsidR="00113E33" w:rsidRDefault="00936FC5">
      <w:pPr>
        <w:pStyle w:val="a3"/>
        <w:spacing w:before="7"/>
        <w:ind w:left="1419" w:right="375" w:firstLine="758"/>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0D3305C9" w14:textId="77777777" w:rsidR="00113E33" w:rsidRDefault="00936FC5">
      <w:pPr>
        <w:pStyle w:val="a3"/>
        <w:spacing w:line="242" w:lineRule="auto"/>
        <w:ind w:left="1419" w:right="513" w:firstLine="758"/>
      </w:pPr>
      <w:r>
        <w:t>достижение личностных результатов освоения общеобразовательных программ в соответствии с ФГОС (ООО).</w:t>
      </w:r>
    </w:p>
    <w:p w14:paraId="7971A9C9" w14:textId="77777777" w:rsidR="00113E33" w:rsidRDefault="00936FC5">
      <w:pPr>
        <w:spacing w:line="275" w:lineRule="exact"/>
        <w:ind w:left="1351"/>
        <w:jc w:val="both"/>
        <w:rPr>
          <w:i/>
          <w:sz w:val="24"/>
        </w:rPr>
      </w:pPr>
      <w:r>
        <w:rPr>
          <w:i/>
          <w:sz w:val="24"/>
        </w:rPr>
        <w:t>Личностные</w:t>
      </w:r>
      <w:r>
        <w:rPr>
          <w:i/>
          <w:spacing w:val="-14"/>
          <w:sz w:val="24"/>
        </w:rPr>
        <w:t xml:space="preserve"> </w:t>
      </w:r>
      <w:r>
        <w:rPr>
          <w:i/>
          <w:sz w:val="24"/>
        </w:rPr>
        <w:t>результаты</w:t>
      </w:r>
      <w:r>
        <w:rPr>
          <w:i/>
          <w:spacing w:val="-12"/>
          <w:sz w:val="24"/>
        </w:rPr>
        <w:t xml:space="preserve"> </w:t>
      </w:r>
      <w:r>
        <w:rPr>
          <w:i/>
          <w:sz w:val="24"/>
        </w:rPr>
        <w:t>освоения</w:t>
      </w:r>
      <w:r>
        <w:rPr>
          <w:i/>
          <w:spacing w:val="-12"/>
          <w:sz w:val="24"/>
        </w:rPr>
        <w:t xml:space="preserve"> </w:t>
      </w:r>
      <w:r>
        <w:rPr>
          <w:i/>
          <w:sz w:val="24"/>
        </w:rPr>
        <w:t>обучающимися</w:t>
      </w:r>
      <w:r>
        <w:rPr>
          <w:i/>
          <w:spacing w:val="-12"/>
          <w:sz w:val="24"/>
        </w:rPr>
        <w:t xml:space="preserve"> </w:t>
      </w:r>
      <w:r>
        <w:rPr>
          <w:i/>
          <w:sz w:val="24"/>
        </w:rPr>
        <w:t>образовательных</w:t>
      </w:r>
      <w:r>
        <w:rPr>
          <w:i/>
          <w:spacing w:val="-15"/>
          <w:sz w:val="24"/>
        </w:rPr>
        <w:t xml:space="preserve"> </w:t>
      </w:r>
      <w:r>
        <w:rPr>
          <w:i/>
          <w:sz w:val="24"/>
        </w:rPr>
        <w:t>программ</w:t>
      </w:r>
      <w:r>
        <w:rPr>
          <w:i/>
          <w:spacing w:val="-3"/>
          <w:sz w:val="24"/>
        </w:rPr>
        <w:t xml:space="preserve"> </w:t>
      </w:r>
      <w:r>
        <w:rPr>
          <w:i/>
          <w:spacing w:val="-2"/>
          <w:sz w:val="24"/>
        </w:rPr>
        <w:t>включают:</w:t>
      </w:r>
    </w:p>
    <w:p w14:paraId="188B85F3" w14:textId="77777777" w:rsidR="00113E33" w:rsidRDefault="00936FC5">
      <w:pPr>
        <w:pStyle w:val="a3"/>
        <w:ind w:left="1419" w:right="375" w:firstLine="758"/>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14:paraId="3B9E6D8E" w14:textId="77777777" w:rsidR="00113E33" w:rsidRDefault="00936FC5">
      <w:pPr>
        <w:pStyle w:val="a3"/>
        <w:spacing w:before="2" w:line="235" w:lineRule="auto"/>
        <w:ind w:left="1375" w:right="378" w:hanging="24"/>
      </w:pPr>
      <w:r>
        <w:t>наличие мотивации к целенаправленной социально значимой деятельности; сформированность внутренней позиции личности как особого ценностного</w:t>
      </w:r>
    </w:p>
    <w:p w14:paraId="47DDB5DB" w14:textId="77777777" w:rsidR="00113E33" w:rsidRDefault="00936FC5">
      <w:pPr>
        <w:pStyle w:val="a3"/>
        <w:spacing w:before="4" w:line="275" w:lineRule="exact"/>
        <w:ind w:left="1958"/>
      </w:pPr>
      <w:r>
        <w:t>отношения</w:t>
      </w:r>
      <w:r>
        <w:rPr>
          <w:spacing w:val="-13"/>
        </w:rPr>
        <w:t xml:space="preserve"> </w:t>
      </w:r>
      <w:r>
        <w:t>к</w:t>
      </w:r>
      <w:r>
        <w:rPr>
          <w:spacing w:val="-4"/>
        </w:rPr>
        <w:t xml:space="preserve"> </w:t>
      </w:r>
      <w:r>
        <w:t>себе,</w:t>
      </w:r>
      <w:r>
        <w:rPr>
          <w:spacing w:val="-7"/>
        </w:rPr>
        <w:t xml:space="preserve"> </w:t>
      </w:r>
      <w:r>
        <w:t>окружающим</w:t>
      </w:r>
      <w:r>
        <w:rPr>
          <w:spacing w:val="-2"/>
        </w:rPr>
        <w:t xml:space="preserve"> </w:t>
      </w:r>
      <w:r>
        <w:t>людям</w:t>
      </w:r>
      <w:r>
        <w:rPr>
          <w:spacing w:val="-2"/>
        </w:rPr>
        <w:t xml:space="preserve"> </w:t>
      </w:r>
      <w:r>
        <w:t>и</w:t>
      </w:r>
      <w:r>
        <w:rPr>
          <w:spacing w:val="-6"/>
        </w:rPr>
        <w:t xml:space="preserve"> </w:t>
      </w:r>
      <w:r>
        <w:t>жизни</w:t>
      </w:r>
      <w:r>
        <w:rPr>
          <w:spacing w:val="-2"/>
        </w:rPr>
        <w:t xml:space="preserve"> </w:t>
      </w:r>
      <w:r>
        <w:t>в</w:t>
      </w:r>
      <w:r>
        <w:rPr>
          <w:spacing w:val="-4"/>
        </w:rPr>
        <w:t xml:space="preserve"> </w:t>
      </w:r>
      <w:r>
        <w:rPr>
          <w:spacing w:val="-2"/>
        </w:rPr>
        <w:t>целом.</w:t>
      </w:r>
    </w:p>
    <w:p w14:paraId="1F966129" w14:textId="77777777" w:rsidR="00113E33" w:rsidRDefault="00936FC5">
      <w:pPr>
        <w:pStyle w:val="a3"/>
        <w:ind w:left="1419" w:right="529" w:firstLine="782"/>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t>возрастосообразности</w:t>
      </w:r>
      <w:proofErr w:type="spellEnd"/>
      <w:r>
        <w:t>.</w:t>
      </w:r>
    </w:p>
    <w:p w14:paraId="671A2A20" w14:textId="77777777" w:rsidR="00113E33" w:rsidRDefault="00113E33">
      <w:pPr>
        <w:pStyle w:val="a3"/>
        <w:spacing w:before="5"/>
        <w:ind w:left="0"/>
        <w:jc w:val="left"/>
      </w:pPr>
    </w:p>
    <w:p w14:paraId="71CEEB5C" w14:textId="77777777" w:rsidR="00113E33" w:rsidRDefault="00936FC5">
      <w:pPr>
        <w:pStyle w:val="1"/>
        <w:numPr>
          <w:ilvl w:val="1"/>
          <w:numId w:val="26"/>
        </w:numPr>
        <w:tabs>
          <w:tab w:val="left" w:pos="1738"/>
        </w:tabs>
        <w:spacing w:line="274" w:lineRule="exact"/>
        <w:ind w:left="1738" w:hanging="363"/>
        <w:jc w:val="both"/>
      </w:pPr>
      <w:r>
        <w:t>Направления</w:t>
      </w:r>
      <w:r>
        <w:rPr>
          <w:spacing w:val="-9"/>
        </w:rPr>
        <w:t xml:space="preserve"> </w:t>
      </w:r>
      <w:r>
        <w:rPr>
          <w:spacing w:val="-2"/>
        </w:rPr>
        <w:t>воспитания.</w:t>
      </w:r>
    </w:p>
    <w:p w14:paraId="2A280B2E" w14:textId="77777777" w:rsidR="00113E33" w:rsidRDefault="00936FC5">
      <w:pPr>
        <w:pStyle w:val="a3"/>
        <w:ind w:left="1419" w:right="529" w:firstLine="782"/>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5D41A6C5" w14:textId="77777777" w:rsidR="00113E33" w:rsidRDefault="00936FC5">
      <w:pPr>
        <w:pStyle w:val="a3"/>
        <w:ind w:left="1915"/>
      </w:pPr>
      <w:r>
        <w:t>гражданского</w:t>
      </w:r>
      <w:r>
        <w:rPr>
          <w:spacing w:val="-14"/>
        </w:rPr>
        <w:t xml:space="preserve"> </w:t>
      </w:r>
      <w:r>
        <w:t>воспитания,</w:t>
      </w:r>
      <w:r>
        <w:rPr>
          <w:spacing w:val="-7"/>
        </w:rPr>
        <w:t xml:space="preserve"> </w:t>
      </w:r>
      <w:r>
        <w:t>способствующего</w:t>
      </w:r>
      <w:r>
        <w:rPr>
          <w:spacing w:val="-7"/>
        </w:rPr>
        <w:t xml:space="preserve"> </w:t>
      </w:r>
      <w:r>
        <w:t>формированию</w:t>
      </w:r>
      <w:r>
        <w:rPr>
          <w:spacing w:val="-10"/>
        </w:rPr>
        <w:t xml:space="preserve"> </w:t>
      </w:r>
      <w:r>
        <w:rPr>
          <w:spacing w:val="-2"/>
        </w:rPr>
        <w:t>российской</w:t>
      </w:r>
    </w:p>
    <w:p w14:paraId="3AA7C336" w14:textId="77777777" w:rsidR="00113E33" w:rsidRDefault="00936FC5">
      <w:pPr>
        <w:pStyle w:val="a3"/>
        <w:ind w:left="1419" w:right="375" w:firstLine="539"/>
      </w:pPr>
      <w:r>
        <w:t>гражданской</w:t>
      </w:r>
      <w:r>
        <w:rPr>
          <w:spacing w:val="-8"/>
        </w:rPr>
        <w:t xml:space="preserve"> </w:t>
      </w:r>
      <w:r>
        <w:t>идентичности,</w:t>
      </w:r>
      <w:r>
        <w:rPr>
          <w:spacing w:val="-7"/>
        </w:rPr>
        <w:t xml:space="preserve"> </w:t>
      </w:r>
      <w:r>
        <w:t>принадлежности</w:t>
      </w:r>
      <w:r>
        <w:rPr>
          <w:spacing w:val="-9"/>
        </w:rPr>
        <w:t xml:space="preserve"> </w:t>
      </w:r>
      <w:r>
        <w:t>к</w:t>
      </w:r>
      <w:r>
        <w:rPr>
          <w:spacing w:val="-9"/>
        </w:rPr>
        <w:t xml:space="preserve"> </w:t>
      </w:r>
      <w:r>
        <w:t>общности</w:t>
      </w:r>
      <w:r>
        <w:rPr>
          <w:spacing w:val="-8"/>
        </w:rPr>
        <w:t xml:space="preserve"> </w:t>
      </w:r>
      <w:r>
        <w:t>граждан</w:t>
      </w:r>
      <w:r>
        <w:rPr>
          <w:spacing w:val="-4"/>
        </w:rPr>
        <w:t xml:space="preserve"> </w:t>
      </w:r>
      <w:r>
        <w:t>Российской</w:t>
      </w:r>
      <w:r>
        <w:rPr>
          <w:spacing w:val="-8"/>
        </w:rPr>
        <w:t xml:space="preserve"> </w:t>
      </w:r>
      <w:r>
        <w:t>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0F8BAD2" w14:textId="77777777" w:rsidR="00113E33" w:rsidRDefault="00936FC5">
      <w:pPr>
        <w:pStyle w:val="a3"/>
        <w:ind w:left="2201"/>
      </w:pPr>
      <w:r>
        <w:t>патриотического</w:t>
      </w:r>
      <w:r>
        <w:rPr>
          <w:spacing w:val="74"/>
        </w:rPr>
        <w:t xml:space="preserve"> </w:t>
      </w:r>
      <w:r>
        <w:t>воспитания,</w:t>
      </w:r>
      <w:r>
        <w:rPr>
          <w:spacing w:val="75"/>
        </w:rPr>
        <w:t xml:space="preserve"> </w:t>
      </w:r>
      <w:r>
        <w:t>основанного</w:t>
      </w:r>
      <w:r>
        <w:rPr>
          <w:spacing w:val="75"/>
        </w:rPr>
        <w:t xml:space="preserve"> </w:t>
      </w:r>
      <w:r>
        <w:t>на</w:t>
      </w:r>
      <w:r>
        <w:rPr>
          <w:spacing w:val="74"/>
        </w:rPr>
        <w:t xml:space="preserve"> </w:t>
      </w:r>
      <w:r>
        <w:t>воспитании</w:t>
      </w:r>
      <w:r>
        <w:rPr>
          <w:spacing w:val="76"/>
        </w:rPr>
        <w:t xml:space="preserve"> </w:t>
      </w:r>
      <w:r>
        <w:t>любви</w:t>
      </w:r>
      <w:r>
        <w:rPr>
          <w:spacing w:val="74"/>
        </w:rPr>
        <w:t xml:space="preserve"> </w:t>
      </w:r>
      <w:r>
        <w:t>к</w:t>
      </w:r>
      <w:r>
        <w:rPr>
          <w:spacing w:val="76"/>
        </w:rPr>
        <w:t xml:space="preserve"> </w:t>
      </w:r>
      <w:r>
        <w:t>родному</w:t>
      </w:r>
      <w:r>
        <w:rPr>
          <w:spacing w:val="71"/>
        </w:rPr>
        <w:t xml:space="preserve"> </w:t>
      </w:r>
      <w:r>
        <w:rPr>
          <w:spacing w:val="-2"/>
        </w:rPr>
        <w:t>краю,</w:t>
      </w:r>
    </w:p>
    <w:p w14:paraId="7123D9B6" w14:textId="77777777" w:rsidR="00113E33" w:rsidRDefault="00113E33">
      <w:pPr>
        <w:pStyle w:val="a3"/>
        <w:sectPr w:rsidR="00113E33">
          <w:headerReference w:type="default" r:id="rId295"/>
          <w:footerReference w:type="default" r:id="rId296"/>
          <w:pgSz w:w="11920" w:h="16850"/>
          <w:pgMar w:top="1020" w:right="0" w:bottom="1220" w:left="283" w:header="763" w:footer="1022" w:gutter="0"/>
          <w:cols w:space="720"/>
        </w:sectPr>
      </w:pPr>
    </w:p>
    <w:p w14:paraId="076409A4" w14:textId="77777777" w:rsidR="00113E33" w:rsidRDefault="00936FC5">
      <w:pPr>
        <w:pStyle w:val="a3"/>
        <w:spacing w:before="2"/>
        <w:ind w:left="1419" w:right="377"/>
      </w:pPr>
      <w:r>
        <w:lastRenderedPageBreak/>
        <w:t xml:space="preserve">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rPr>
        <w:t>идентичности.</w:t>
      </w:r>
    </w:p>
    <w:p w14:paraId="23D2890F" w14:textId="77777777" w:rsidR="00113E33" w:rsidRDefault="00936FC5">
      <w:pPr>
        <w:pStyle w:val="a3"/>
        <w:spacing w:before="3"/>
        <w:ind w:left="1419" w:right="1155" w:firstLine="782"/>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w:t>
      </w:r>
    </w:p>
    <w:p w14:paraId="5EE0CBEE" w14:textId="77777777" w:rsidR="00113E33" w:rsidRDefault="00936FC5">
      <w:pPr>
        <w:pStyle w:val="a3"/>
        <w:spacing w:line="242" w:lineRule="auto"/>
        <w:ind w:left="1351" w:right="667" w:hanging="759"/>
      </w:pPr>
      <w:r>
        <w:t>справедливости, дружелюбия и взаимопомощи, уважения к старшим, к памяти предков. эстетического воспитания, способствующего формированию эстетической культуры</w:t>
      </w:r>
    </w:p>
    <w:p w14:paraId="70FC4E3D" w14:textId="77777777" w:rsidR="00113E33" w:rsidRDefault="00936FC5">
      <w:pPr>
        <w:pStyle w:val="a3"/>
        <w:spacing w:line="242" w:lineRule="auto"/>
        <w:ind w:left="1419" w:right="681" w:firstLine="539"/>
      </w:pPr>
      <w:r>
        <w:t>на основе российских традиционных духовных ценностей, приобщение к лучшим образцам отечественного и мирового искусства.</w:t>
      </w:r>
    </w:p>
    <w:p w14:paraId="1A525FC4" w14:textId="77777777" w:rsidR="00113E33" w:rsidRDefault="00936FC5">
      <w:pPr>
        <w:pStyle w:val="a3"/>
        <w:ind w:left="1419" w:right="376" w:firstLine="758"/>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6530A15E" w14:textId="77777777" w:rsidR="00113E33" w:rsidRDefault="00936FC5">
      <w:pPr>
        <w:pStyle w:val="a3"/>
        <w:spacing w:line="242" w:lineRule="auto"/>
        <w:ind w:left="1419" w:right="517" w:firstLine="758"/>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w:t>
      </w:r>
    </w:p>
    <w:p w14:paraId="15AB71B6" w14:textId="77777777" w:rsidR="00113E33" w:rsidRDefault="00936FC5">
      <w:pPr>
        <w:pStyle w:val="a3"/>
        <w:ind w:left="1419" w:right="375" w:firstLine="539"/>
      </w:pPr>
      <w:r>
        <w:t>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D360F6F" w14:textId="77777777" w:rsidR="00113E33" w:rsidRDefault="00936FC5">
      <w:pPr>
        <w:pStyle w:val="a3"/>
        <w:ind w:left="1419" w:right="375" w:firstLine="758"/>
      </w:pPr>
      <w:r>
        <w:t>экологического воспитания, способствующего формированию экологической</w:t>
      </w:r>
      <w:r>
        <w:rPr>
          <w:spacing w:val="80"/>
        </w:rPr>
        <w:t xml:space="preserve"> </w:t>
      </w:r>
      <w:r>
        <w:t>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DFAF7A1" w14:textId="77777777" w:rsidR="00113E33" w:rsidRDefault="00936FC5">
      <w:pPr>
        <w:pStyle w:val="a3"/>
        <w:ind w:left="1419" w:right="516" w:firstLine="758"/>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2FFAC151" w14:textId="77777777" w:rsidR="00113E33" w:rsidRDefault="00936FC5">
      <w:pPr>
        <w:pStyle w:val="1"/>
        <w:numPr>
          <w:ilvl w:val="1"/>
          <w:numId w:val="26"/>
        </w:numPr>
        <w:tabs>
          <w:tab w:val="left" w:pos="1817"/>
        </w:tabs>
        <w:spacing w:before="266" w:line="274" w:lineRule="exact"/>
        <w:ind w:hanging="588"/>
        <w:jc w:val="left"/>
      </w:pPr>
      <w:r>
        <w:t>Целевые</w:t>
      </w:r>
      <w:r>
        <w:rPr>
          <w:spacing w:val="-7"/>
        </w:rPr>
        <w:t xml:space="preserve"> </w:t>
      </w:r>
      <w:r>
        <w:t>ориентиры</w:t>
      </w:r>
      <w:r>
        <w:rPr>
          <w:spacing w:val="-10"/>
        </w:rPr>
        <w:t xml:space="preserve"> </w:t>
      </w:r>
      <w:r>
        <w:t>результатов</w:t>
      </w:r>
      <w:r>
        <w:rPr>
          <w:spacing w:val="-8"/>
        </w:rPr>
        <w:t xml:space="preserve"> </w:t>
      </w:r>
      <w:r>
        <w:rPr>
          <w:spacing w:val="-2"/>
        </w:rPr>
        <w:t>воспитания.</w:t>
      </w:r>
    </w:p>
    <w:p w14:paraId="41D7147F" w14:textId="77777777" w:rsidR="00113E33" w:rsidRDefault="00936FC5">
      <w:pPr>
        <w:pStyle w:val="a3"/>
        <w:spacing w:line="242" w:lineRule="auto"/>
        <w:ind w:left="1419" w:right="377" w:firstLine="758"/>
      </w:pPr>
      <w:r>
        <w:t>Требования к личностным результатам освоения обучающимися ООП установлены ФГОС (ООО).</w:t>
      </w:r>
    </w:p>
    <w:p w14:paraId="733A1E55" w14:textId="77777777" w:rsidR="00113E33" w:rsidRDefault="00936FC5">
      <w:pPr>
        <w:pStyle w:val="a3"/>
        <w:spacing w:line="272" w:lineRule="exact"/>
        <w:ind w:left="1891"/>
      </w:pPr>
      <w:r>
        <w:t>На</w:t>
      </w:r>
      <w:r>
        <w:rPr>
          <w:spacing w:val="-14"/>
        </w:rPr>
        <w:t xml:space="preserve"> </w:t>
      </w:r>
      <w:r>
        <w:t>основании</w:t>
      </w:r>
      <w:r>
        <w:rPr>
          <w:spacing w:val="-5"/>
        </w:rPr>
        <w:t xml:space="preserve"> </w:t>
      </w:r>
      <w:r>
        <w:t>этих</w:t>
      </w:r>
      <w:r>
        <w:rPr>
          <w:spacing w:val="-8"/>
        </w:rPr>
        <w:t xml:space="preserve"> </w:t>
      </w:r>
      <w:r>
        <w:t>требований</w:t>
      </w:r>
      <w:r>
        <w:rPr>
          <w:spacing w:val="-5"/>
        </w:rPr>
        <w:t xml:space="preserve"> </w:t>
      </w:r>
      <w:r>
        <w:t>в</w:t>
      </w:r>
      <w:r>
        <w:rPr>
          <w:spacing w:val="-4"/>
        </w:rPr>
        <w:t xml:space="preserve"> </w:t>
      </w:r>
      <w:r>
        <w:t>данном</w:t>
      </w:r>
      <w:r>
        <w:rPr>
          <w:spacing w:val="-8"/>
        </w:rPr>
        <w:t xml:space="preserve"> </w:t>
      </w:r>
      <w:r>
        <w:t>разделе</w:t>
      </w:r>
      <w:r>
        <w:rPr>
          <w:spacing w:val="-7"/>
        </w:rPr>
        <w:t xml:space="preserve"> </w:t>
      </w:r>
      <w:r>
        <w:t>представлены</w:t>
      </w:r>
      <w:r>
        <w:rPr>
          <w:spacing w:val="-2"/>
        </w:rPr>
        <w:t xml:space="preserve"> </w:t>
      </w:r>
      <w:r>
        <w:t>целевые</w:t>
      </w:r>
      <w:r>
        <w:rPr>
          <w:spacing w:val="-10"/>
        </w:rPr>
        <w:t xml:space="preserve"> </w:t>
      </w:r>
      <w:r>
        <w:rPr>
          <w:spacing w:val="-2"/>
        </w:rPr>
        <w:t>ориентиры</w:t>
      </w:r>
    </w:p>
    <w:p w14:paraId="17AA86B0" w14:textId="77777777" w:rsidR="00113E33" w:rsidRDefault="00936FC5">
      <w:pPr>
        <w:pStyle w:val="a3"/>
        <w:spacing w:line="237" w:lineRule="auto"/>
        <w:ind w:left="1419" w:right="377" w:firstLine="539"/>
      </w:pPr>
      <w:r>
        <w:t>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w:t>
      </w:r>
      <w:r>
        <w:rPr>
          <w:spacing w:val="40"/>
        </w:rPr>
        <w:t xml:space="preserve"> </w:t>
      </w:r>
      <w:r>
        <w:rPr>
          <w:spacing w:val="-2"/>
        </w:rPr>
        <w:t>требований</w:t>
      </w:r>
    </w:p>
    <w:p w14:paraId="03FDBF52" w14:textId="77777777" w:rsidR="00113E33" w:rsidRDefault="00936FC5">
      <w:pPr>
        <w:pStyle w:val="a3"/>
        <w:spacing w:before="2" w:line="274" w:lineRule="exact"/>
        <w:ind w:left="1958"/>
      </w:pPr>
      <w:r>
        <w:t>ФГОС</w:t>
      </w:r>
      <w:r>
        <w:rPr>
          <w:spacing w:val="3"/>
        </w:rPr>
        <w:t xml:space="preserve"> </w:t>
      </w:r>
      <w:r>
        <w:rPr>
          <w:spacing w:val="-2"/>
        </w:rPr>
        <w:t>(ООО).</w:t>
      </w:r>
    </w:p>
    <w:p w14:paraId="38A154CD" w14:textId="77777777" w:rsidR="00113E33" w:rsidRDefault="00936FC5">
      <w:pPr>
        <w:pStyle w:val="a3"/>
        <w:ind w:left="1419" w:right="522" w:firstLine="758"/>
      </w:pPr>
      <w:r>
        <w:t>Целевые ориентиры определены в соответствии с инвариантным содержанием воспитания</w:t>
      </w:r>
      <w:r>
        <w:rPr>
          <w:spacing w:val="-5"/>
        </w:rPr>
        <w:t xml:space="preserve"> </w:t>
      </w:r>
      <w:r>
        <w:t>обучающихся</w:t>
      </w:r>
      <w:r>
        <w:rPr>
          <w:spacing w:val="-5"/>
        </w:rPr>
        <w:t xml:space="preserve"> </w:t>
      </w:r>
      <w:r>
        <w:t>на</w:t>
      </w:r>
      <w:r>
        <w:rPr>
          <w:spacing w:val="-6"/>
        </w:rPr>
        <w:t xml:space="preserve"> </w:t>
      </w:r>
      <w:r>
        <w:t>основе</w:t>
      </w:r>
      <w:r>
        <w:rPr>
          <w:spacing w:val="-6"/>
        </w:rPr>
        <w:t xml:space="preserve"> </w:t>
      </w:r>
      <w:r>
        <w:t>российских</w:t>
      </w:r>
      <w:r>
        <w:rPr>
          <w:spacing w:val="-3"/>
        </w:rPr>
        <w:t xml:space="preserve"> </w:t>
      </w:r>
      <w:r>
        <w:t>базовых</w:t>
      </w:r>
      <w:r>
        <w:rPr>
          <w:spacing w:val="-3"/>
        </w:rPr>
        <w:t xml:space="preserve"> </w:t>
      </w:r>
      <w:r>
        <w:t>(гражданских,</w:t>
      </w:r>
      <w:r>
        <w:rPr>
          <w:spacing w:val="-5"/>
        </w:rPr>
        <w:t xml:space="preserve"> </w:t>
      </w:r>
      <w:r>
        <w:t>конституциональных) ценностей, обеспечивают единство воспитания, воспитательного пространства.</w:t>
      </w:r>
    </w:p>
    <w:p w14:paraId="203F162A" w14:textId="77777777" w:rsidR="00113E33" w:rsidRDefault="00936FC5">
      <w:pPr>
        <w:pStyle w:val="1"/>
        <w:spacing w:before="8" w:line="271" w:lineRule="exact"/>
        <w:ind w:left="1351"/>
      </w:pPr>
      <w:r>
        <w:t>Целевые</w:t>
      </w:r>
      <w:r>
        <w:rPr>
          <w:spacing w:val="-12"/>
        </w:rPr>
        <w:t xml:space="preserve"> </w:t>
      </w:r>
      <w:r>
        <w:t>ориентиры</w:t>
      </w:r>
      <w:r>
        <w:rPr>
          <w:spacing w:val="-11"/>
        </w:rPr>
        <w:t xml:space="preserve"> </w:t>
      </w:r>
      <w:r>
        <w:t>результатов</w:t>
      </w:r>
      <w:r>
        <w:rPr>
          <w:spacing w:val="-12"/>
        </w:rPr>
        <w:t xml:space="preserve"> </w:t>
      </w:r>
      <w:r>
        <w:t>воспитания</w:t>
      </w:r>
      <w:r>
        <w:rPr>
          <w:spacing w:val="-11"/>
        </w:rPr>
        <w:t xml:space="preserve"> </w:t>
      </w:r>
      <w:r>
        <w:t>на</w:t>
      </w:r>
      <w:r>
        <w:rPr>
          <w:spacing w:val="-8"/>
        </w:rPr>
        <w:t xml:space="preserve"> </w:t>
      </w:r>
      <w:r>
        <w:t>уровне</w:t>
      </w:r>
      <w:r>
        <w:rPr>
          <w:spacing w:val="-10"/>
        </w:rPr>
        <w:t xml:space="preserve"> </w:t>
      </w:r>
      <w:r>
        <w:t>основного</w:t>
      </w:r>
      <w:r>
        <w:rPr>
          <w:spacing w:val="-11"/>
        </w:rPr>
        <w:t xml:space="preserve"> </w:t>
      </w:r>
      <w:r>
        <w:t>общего</w:t>
      </w:r>
      <w:r>
        <w:rPr>
          <w:spacing w:val="-3"/>
        </w:rPr>
        <w:t xml:space="preserve"> </w:t>
      </w:r>
      <w:r>
        <w:rPr>
          <w:spacing w:val="-2"/>
        </w:rPr>
        <w:t>образования.</w:t>
      </w:r>
    </w:p>
    <w:p w14:paraId="2F420CFF" w14:textId="77777777" w:rsidR="00113E33" w:rsidRDefault="00936FC5">
      <w:pPr>
        <w:pStyle w:val="a3"/>
        <w:spacing w:line="271" w:lineRule="exact"/>
        <w:ind w:left="1891"/>
      </w:pPr>
      <w:r>
        <w:t>Гражданское</w:t>
      </w:r>
      <w:r>
        <w:rPr>
          <w:spacing w:val="-3"/>
        </w:rPr>
        <w:t xml:space="preserve"> </w:t>
      </w:r>
      <w:r>
        <w:rPr>
          <w:spacing w:val="-2"/>
        </w:rPr>
        <w:t>воспитание:</w:t>
      </w:r>
    </w:p>
    <w:p w14:paraId="13F94DE8" w14:textId="77777777" w:rsidR="00113E33" w:rsidRDefault="00936FC5">
      <w:pPr>
        <w:pStyle w:val="a3"/>
        <w:ind w:left="1419" w:right="1578" w:firstLine="758"/>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E2E8AC1" w14:textId="77777777" w:rsidR="00113E33" w:rsidRDefault="00936FC5">
      <w:pPr>
        <w:pStyle w:val="a3"/>
        <w:spacing w:before="3" w:line="274" w:lineRule="exact"/>
        <w:ind w:left="1891"/>
        <w:jc w:val="left"/>
      </w:pPr>
      <w:r>
        <w:t>понимающий</w:t>
      </w:r>
      <w:r>
        <w:rPr>
          <w:spacing w:val="-4"/>
        </w:rPr>
        <w:t xml:space="preserve"> </w:t>
      </w:r>
      <w:r>
        <w:t>сопричастность</w:t>
      </w:r>
      <w:r>
        <w:rPr>
          <w:spacing w:val="-7"/>
        </w:rPr>
        <w:t xml:space="preserve"> </w:t>
      </w:r>
      <w:r>
        <w:t>к</w:t>
      </w:r>
      <w:r>
        <w:rPr>
          <w:spacing w:val="-6"/>
        </w:rPr>
        <w:t xml:space="preserve"> </w:t>
      </w:r>
      <w:r>
        <w:t>прошлому,</w:t>
      </w:r>
      <w:r>
        <w:rPr>
          <w:spacing w:val="-3"/>
        </w:rPr>
        <w:t xml:space="preserve"> </w:t>
      </w:r>
      <w:r>
        <w:t>настоящему</w:t>
      </w:r>
      <w:r>
        <w:rPr>
          <w:spacing w:val="-16"/>
        </w:rPr>
        <w:t xml:space="preserve"> </w:t>
      </w:r>
      <w:r>
        <w:t>и</w:t>
      </w:r>
      <w:r>
        <w:rPr>
          <w:spacing w:val="-2"/>
        </w:rPr>
        <w:t xml:space="preserve"> </w:t>
      </w:r>
      <w:r>
        <w:t>будущему</w:t>
      </w:r>
      <w:r>
        <w:rPr>
          <w:spacing w:val="-14"/>
        </w:rPr>
        <w:t xml:space="preserve"> </w:t>
      </w:r>
      <w:r>
        <w:t>народа</w:t>
      </w:r>
      <w:r>
        <w:rPr>
          <w:spacing w:val="-5"/>
        </w:rPr>
        <w:t xml:space="preserve"> </w:t>
      </w:r>
      <w:r>
        <w:rPr>
          <w:spacing w:val="-2"/>
        </w:rPr>
        <w:t>России,</w:t>
      </w:r>
    </w:p>
    <w:p w14:paraId="3A8E0746" w14:textId="77777777" w:rsidR="00113E33" w:rsidRDefault="00936FC5">
      <w:pPr>
        <w:pStyle w:val="a3"/>
        <w:tabs>
          <w:tab w:val="left" w:pos="3596"/>
          <w:tab w:val="left" w:pos="4669"/>
          <w:tab w:val="left" w:pos="6080"/>
          <w:tab w:val="left" w:pos="8253"/>
          <w:tab w:val="left" w:pos="8709"/>
          <w:tab w:val="left" w:pos="9628"/>
        </w:tabs>
        <w:ind w:left="1419" w:right="500" w:firstLine="539"/>
        <w:jc w:val="left"/>
      </w:pPr>
      <w:r>
        <w:rPr>
          <w:spacing w:val="-2"/>
        </w:rPr>
        <w:t>тысячелетней</w:t>
      </w:r>
      <w:r>
        <w:tab/>
      </w:r>
      <w:r>
        <w:rPr>
          <w:spacing w:val="-2"/>
        </w:rPr>
        <w:t>истории</w:t>
      </w:r>
      <w:r>
        <w:tab/>
      </w:r>
      <w:r>
        <w:rPr>
          <w:spacing w:val="-2"/>
        </w:rPr>
        <w:t>российской</w:t>
      </w:r>
      <w:r>
        <w:tab/>
      </w:r>
      <w:r>
        <w:rPr>
          <w:spacing w:val="-2"/>
        </w:rPr>
        <w:t>государственности</w:t>
      </w:r>
      <w:r>
        <w:tab/>
      </w:r>
      <w:r>
        <w:rPr>
          <w:spacing w:val="-6"/>
        </w:rPr>
        <w:t>на</w:t>
      </w:r>
      <w:r>
        <w:tab/>
      </w:r>
      <w:r>
        <w:rPr>
          <w:spacing w:val="-2"/>
        </w:rPr>
        <w:t>основе</w:t>
      </w:r>
      <w:r>
        <w:tab/>
      </w:r>
      <w:r>
        <w:rPr>
          <w:spacing w:val="-2"/>
        </w:rPr>
        <w:t xml:space="preserve">исторического </w:t>
      </w:r>
      <w:r>
        <w:t>просвещения, российского национального исторического сознания;</w:t>
      </w:r>
    </w:p>
    <w:p w14:paraId="75B9D740" w14:textId="77777777" w:rsidR="00113E33" w:rsidRDefault="00936FC5">
      <w:pPr>
        <w:pStyle w:val="a3"/>
        <w:ind w:left="1351" w:firstLine="539"/>
        <w:jc w:val="left"/>
      </w:pPr>
      <w:r>
        <w:t>проявляющий уважение к государственным символам России, праздникам; проявляющий готовность к выполнению обязанностей гражданина России,</w:t>
      </w:r>
    </w:p>
    <w:p w14:paraId="7583B5BF" w14:textId="77777777" w:rsidR="00113E33" w:rsidRDefault="00936FC5">
      <w:pPr>
        <w:pStyle w:val="a3"/>
        <w:spacing w:before="7" w:line="235" w:lineRule="auto"/>
        <w:ind w:left="1419" w:right="663" w:firstLine="539"/>
        <w:jc w:val="left"/>
      </w:pPr>
      <w:r>
        <w:t>реализации своих гражданских прав и свобод при</w:t>
      </w:r>
      <w:r>
        <w:rPr>
          <w:spacing w:val="29"/>
        </w:rPr>
        <w:t xml:space="preserve"> </w:t>
      </w:r>
      <w:r>
        <w:t>уважении</w:t>
      </w:r>
      <w:r>
        <w:rPr>
          <w:spacing w:val="29"/>
        </w:rPr>
        <w:t xml:space="preserve"> </w:t>
      </w:r>
      <w:r>
        <w:t>прав и свобод, законных интересов других людей;</w:t>
      </w:r>
    </w:p>
    <w:p w14:paraId="58E05832" w14:textId="77777777" w:rsidR="00113E33" w:rsidRDefault="00936FC5">
      <w:pPr>
        <w:pStyle w:val="a3"/>
        <w:spacing w:before="9" w:line="235" w:lineRule="auto"/>
        <w:ind w:left="1419" w:firstLine="758"/>
        <w:jc w:val="left"/>
      </w:pPr>
      <w:r>
        <w:t>выражающий</w:t>
      </w:r>
      <w:r>
        <w:rPr>
          <w:spacing w:val="40"/>
        </w:rPr>
        <w:t xml:space="preserve"> </w:t>
      </w:r>
      <w:r>
        <w:t>неприятие</w:t>
      </w:r>
      <w:r>
        <w:rPr>
          <w:spacing w:val="40"/>
        </w:rPr>
        <w:t xml:space="preserve"> </w:t>
      </w:r>
      <w:r>
        <w:t>любой</w:t>
      </w:r>
      <w:r>
        <w:rPr>
          <w:spacing w:val="40"/>
        </w:rPr>
        <w:t xml:space="preserve"> </w:t>
      </w:r>
      <w:r>
        <w:t>дискриминации</w:t>
      </w:r>
      <w:r>
        <w:rPr>
          <w:spacing w:val="40"/>
        </w:rPr>
        <w:t xml:space="preserve"> </w:t>
      </w:r>
      <w:r>
        <w:t>граждан,</w:t>
      </w:r>
      <w:r>
        <w:rPr>
          <w:spacing w:val="40"/>
        </w:rPr>
        <w:t xml:space="preserve"> </w:t>
      </w:r>
      <w:r>
        <w:t>проявлений</w:t>
      </w:r>
      <w:r>
        <w:rPr>
          <w:spacing w:val="40"/>
        </w:rPr>
        <w:t xml:space="preserve"> </w:t>
      </w:r>
      <w:r>
        <w:t>экстремизма,</w:t>
      </w:r>
      <w:r>
        <w:rPr>
          <w:spacing w:val="40"/>
        </w:rPr>
        <w:t xml:space="preserve"> </w:t>
      </w:r>
      <w:r>
        <w:t>терроризма, коррупции в обществе;</w:t>
      </w:r>
    </w:p>
    <w:p w14:paraId="31A46117" w14:textId="77777777" w:rsidR="00113E33" w:rsidRDefault="00113E33">
      <w:pPr>
        <w:pStyle w:val="a3"/>
        <w:spacing w:line="235" w:lineRule="auto"/>
        <w:jc w:val="left"/>
        <w:sectPr w:rsidR="00113E33">
          <w:headerReference w:type="default" r:id="rId297"/>
          <w:footerReference w:type="default" r:id="rId298"/>
          <w:pgSz w:w="11920" w:h="16850"/>
          <w:pgMar w:top="1020" w:right="0" w:bottom="1220" w:left="283" w:header="763" w:footer="1022" w:gutter="0"/>
          <w:cols w:space="720"/>
        </w:sectPr>
      </w:pPr>
    </w:p>
    <w:p w14:paraId="0A2D6A8D" w14:textId="77777777" w:rsidR="00113E33" w:rsidRDefault="00936FC5">
      <w:pPr>
        <w:pStyle w:val="a3"/>
        <w:spacing w:before="7" w:line="235" w:lineRule="auto"/>
        <w:ind w:left="1419" w:right="620" w:firstLine="758"/>
      </w:pPr>
      <w:r>
        <w:lastRenderedPageBreak/>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0B5D69BC" w14:textId="77777777" w:rsidR="00113E33" w:rsidRDefault="00936FC5">
      <w:pPr>
        <w:pStyle w:val="a3"/>
        <w:spacing w:before="7" w:line="275" w:lineRule="exact"/>
        <w:ind w:left="1891"/>
      </w:pPr>
      <w:r>
        <w:t>Патриотическое</w:t>
      </w:r>
      <w:r>
        <w:rPr>
          <w:spacing w:val="-9"/>
        </w:rPr>
        <w:t xml:space="preserve"> </w:t>
      </w:r>
      <w:r>
        <w:rPr>
          <w:spacing w:val="-2"/>
        </w:rPr>
        <w:t>воспитание:</w:t>
      </w:r>
    </w:p>
    <w:p w14:paraId="19AE01DA" w14:textId="77777777" w:rsidR="00113E33" w:rsidRDefault="00936FC5">
      <w:pPr>
        <w:pStyle w:val="a3"/>
        <w:spacing w:line="242" w:lineRule="auto"/>
        <w:ind w:left="1419" w:right="375" w:firstLine="758"/>
      </w:pPr>
      <w:r>
        <w:t>сознающий свою национальную, этническую принадлежность, любящий свой народ, его традиции, культуру;</w:t>
      </w:r>
    </w:p>
    <w:p w14:paraId="4389D6A5" w14:textId="77777777" w:rsidR="00113E33" w:rsidRDefault="00936FC5">
      <w:pPr>
        <w:pStyle w:val="a3"/>
        <w:ind w:left="1419" w:right="777" w:firstLine="758"/>
      </w:pPr>
      <w:r>
        <w:t>проявляющий уважение к историческому</w:t>
      </w:r>
      <w:r>
        <w:rPr>
          <w:spacing w:val="-4"/>
        </w:rPr>
        <w:t xml:space="preserve"> </w:t>
      </w:r>
      <w:r>
        <w:t>и культурному</w:t>
      </w:r>
      <w:r>
        <w:rPr>
          <w:spacing w:val="-4"/>
        </w:rPr>
        <w:t xml:space="preserve"> </w:t>
      </w:r>
      <w:r>
        <w:t>наследию своего и других народов России, символам, праздникам, памятникам, традициям народов, проживающих в родной стране;</w:t>
      </w:r>
    </w:p>
    <w:p w14:paraId="19FC589A" w14:textId="77777777" w:rsidR="00113E33" w:rsidRDefault="00936FC5">
      <w:pPr>
        <w:pStyle w:val="a3"/>
        <w:spacing w:line="235" w:lineRule="auto"/>
        <w:ind w:left="1419" w:right="797" w:firstLine="758"/>
      </w:pPr>
      <w:r>
        <w:t>проявляющий интерес к познанию родного языка, истории и культуры своего края, своего народа, других народов России;</w:t>
      </w:r>
    </w:p>
    <w:p w14:paraId="00DFCB90" w14:textId="77777777" w:rsidR="00113E33" w:rsidRDefault="00936FC5">
      <w:pPr>
        <w:pStyle w:val="a3"/>
        <w:spacing w:before="9" w:line="235" w:lineRule="auto"/>
        <w:ind w:left="1419" w:right="999" w:firstLine="758"/>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24910EF5" w14:textId="77777777" w:rsidR="00113E33" w:rsidRDefault="00936FC5">
      <w:pPr>
        <w:pStyle w:val="a3"/>
        <w:spacing w:before="3"/>
        <w:ind w:left="1891"/>
      </w:pPr>
      <w:r>
        <w:t>принимающий</w:t>
      </w:r>
      <w:r>
        <w:rPr>
          <w:spacing w:val="70"/>
        </w:rPr>
        <w:t xml:space="preserve"> </w:t>
      </w:r>
      <w:r>
        <w:t>участие</w:t>
      </w:r>
      <w:r>
        <w:rPr>
          <w:spacing w:val="70"/>
        </w:rPr>
        <w:t xml:space="preserve"> </w:t>
      </w:r>
      <w:r>
        <w:t>в</w:t>
      </w:r>
      <w:r>
        <w:rPr>
          <w:spacing w:val="70"/>
        </w:rPr>
        <w:t xml:space="preserve"> </w:t>
      </w:r>
      <w:r>
        <w:t>мероприятиях</w:t>
      </w:r>
      <w:r>
        <w:rPr>
          <w:spacing w:val="67"/>
        </w:rPr>
        <w:t xml:space="preserve"> </w:t>
      </w:r>
      <w:r>
        <w:t>патриотической</w:t>
      </w:r>
      <w:r>
        <w:rPr>
          <w:spacing w:val="66"/>
        </w:rPr>
        <w:t xml:space="preserve"> </w:t>
      </w:r>
      <w:r>
        <w:rPr>
          <w:spacing w:val="-2"/>
        </w:rPr>
        <w:t>направленности.</w:t>
      </w:r>
    </w:p>
    <w:p w14:paraId="6BF796F5" w14:textId="77777777" w:rsidR="00113E33" w:rsidRDefault="00936FC5">
      <w:pPr>
        <w:pStyle w:val="a3"/>
        <w:spacing w:before="2"/>
        <w:ind w:left="1351"/>
      </w:pPr>
      <w:r>
        <w:t>Духовно-нравственное</w:t>
      </w:r>
      <w:r>
        <w:rPr>
          <w:spacing w:val="-9"/>
        </w:rPr>
        <w:t xml:space="preserve"> </w:t>
      </w:r>
      <w:r>
        <w:rPr>
          <w:spacing w:val="-2"/>
        </w:rPr>
        <w:t>воспитание:</w:t>
      </w:r>
    </w:p>
    <w:p w14:paraId="14672510" w14:textId="77777777" w:rsidR="00113E33" w:rsidRDefault="00936FC5">
      <w:pPr>
        <w:pStyle w:val="a3"/>
        <w:spacing w:before="3"/>
        <w:ind w:left="1419" w:right="614" w:firstLine="758"/>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54058FD5" w14:textId="77777777" w:rsidR="00113E33" w:rsidRDefault="00936FC5">
      <w:pPr>
        <w:pStyle w:val="a3"/>
        <w:ind w:left="1419" w:right="615" w:firstLine="758"/>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14:paraId="746BC0FB" w14:textId="77777777" w:rsidR="00113E33" w:rsidRDefault="00936FC5">
      <w:pPr>
        <w:pStyle w:val="a3"/>
        <w:spacing w:before="2" w:line="235" w:lineRule="auto"/>
        <w:ind w:left="1419" w:right="381" w:firstLine="758"/>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64D75EE2" w14:textId="77777777" w:rsidR="00113E33" w:rsidRDefault="00936FC5">
      <w:pPr>
        <w:pStyle w:val="a3"/>
        <w:spacing w:before="4"/>
        <w:ind w:left="1419" w:right="515" w:firstLine="758"/>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355FEE20" w14:textId="77777777" w:rsidR="00113E33" w:rsidRDefault="00936FC5">
      <w:pPr>
        <w:pStyle w:val="a3"/>
        <w:spacing w:before="3" w:line="274" w:lineRule="exact"/>
        <w:ind w:left="1891"/>
      </w:pPr>
      <w:r>
        <w:t>проявляющий</w:t>
      </w:r>
      <w:r>
        <w:rPr>
          <w:spacing w:val="-12"/>
        </w:rPr>
        <w:t xml:space="preserve"> </w:t>
      </w:r>
      <w:r>
        <w:t>уважение</w:t>
      </w:r>
      <w:r>
        <w:rPr>
          <w:spacing w:val="-11"/>
        </w:rPr>
        <w:t xml:space="preserve"> </w:t>
      </w:r>
      <w:r>
        <w:t>к</w:t>
      </w:r>
      <w:r>
        <w:rPr>
          <w:spacing w:val="-9"/>
        </w:rPr>
        <w:t xml:space="preserve"> </w:t>
      </w:r>
      <w:r>
        <w:t>старшим,</w:t>
      </w:r>
      <w:r>
        <w:rPr>
          <w:spacing w:val="-5"/>
        </w:rPr>
        <w:t xml:space="preserve"> </w:t>
      </w:r>
      <w:r>
        <w:t>к</w:t>
      </w:r>
      <w:r>
        <w:rPr>
          <w:spacing w:val="-12"/>
        </w:rPr>
        <w:t xml:space="preserve"> </w:t>
      </w:r>
      <w:r>
        <w:t>российским</w:t>
      </w:r>
      <w:r>
        <w:rPr>
          <w:spacing w:val="-7"/>
        </w:rPr>
        <w:t xml:space="preserve"> </w:t>
      </w:r>
      <w:r>
        <w:t>традиционным</w:t>
      </w:r>
      <w:r>
        <w:rPr>
          <w:spacing w:val="-7"/>
        </w:rPr>
        <w:t xml:space="preserve"> </w:t>
      </w:r>
      <w:r>
        <w:rPr>
          <w:spacing w:val="-2"/>
        </w:rPr>
        <w:t>семейным</w:t>
      </w:r>
    </w:p>
    <w:p w14:paraId="3C3F1C4A" w14:textId="77777777" w:rsidR="00113E33" w:rsidRDefault="00936FC5">
      <w:pPr>
        <w:pStyle w:val="a3"/>
        <w:spacing w:line="242" w:lineRule="auto"/>
        <w:ind w:left="1419" w:right="375" w:firstLine="539"/>
      </w:pPr>
      <w:r>
        <w:t>ценностям, институту брака как союзу мужчины и женщины для создания семьи, рождения и воспитания детей;</w:t>
      </w:r>
    </w:p>
    <w:p w14:paraId="5C2D147A" w14:textId="77777777" w:rsidR="00113E33" w:rsidRDefault="00936FC5">
      <w:pPr>
        <w:pStyle w:val="a3"/>
        <w:spacing w:line="242" w:lineRule="auto"/>
        <w:ind w:left="1419" w:right="376" w:firstLine="758"/>
      </w:pPr>
      <w:r>
        <w:t>проявляющий интерес к чтению, к родному языку, русскому языку и литературе как части духовной культуры своего народа, российского общества.</w:t>
      </w:r>
    </w:p>
    <w:p w14:paraId="4877851B" w14:textId="77777777" w:rsidR="00113E33" w:rsidRDefault="00936FC5">
      <w:pPr>
        <w:pStyle w:val="a3"/>
        <w:spacing w:line="272" w:lineRule="exact"/>
        <w:ind w:left="1891"/>
      </w:pPr>
      <w:r>
        <w:t>Эстетическое</w:t>
      </w:r>
      <w:r>
        <w:rPr>
          <w:spacing w:val="-9"/>
        </w:rPr>
        <w:t xml:space="preserve"> </w:t>
      </w:r>
      <w:r>
        <w:rPr>
          <w:spacing w:val="-2"/>
        </w:rPr>
        <w:t>воспитание:</w:t>
      </w:r>
    </w:p>
    <w:p w14:paraId="2C3A2F28" w14:textId="77777777" w:rsidR="00113E33" w:rsidRDefault="00936FC5">
      <w:pPr>
        <w:pStyle w:val="a3"/>
        <w:spacing w:line="237" w:lineRule="auto"/>
        <w:ind w:left="1419" w:right="377" w:firstLine="758"/>
      </w:pPr>
      <w:r>
        <w:t>выражающий понимание ценности отечественного и мирового искусства, народных традиций и народного творчества в искусстве;</w:t>
      </w:r>
    </w:p>
    <w:p w14:paraId="4F2FDCE9" w14:textId="77777777" w:rsidR="00113E33" w:rsidRDefault="00936FC5">
      <w:pPr>
        <w:pStyle w:val="a3"/>
        <w:ind w:left="1419" w:right="611" w:firstLine="758"/>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7A3AA624" w14:textId="77777777" w:rsidR="00113E33" w:rsidRDefault="00936FC5">
      <w:pPr>
        <w:pStyle w:val="a3"/>
        <w:spacing w:before="2" w:line="274" w:lineRule="exact"/>
        <w:ind w:left="1891"/>
      </w:pPr>
      <w:r>
        <w:t>сознающий</w:t>
      </w:r>
      <w:r>
        <w:rPr>
          <w:spacing w:val="-11"/>
        </w:rPr>
        <w:t xml:space="preserve"> </w:t>
      </w:r>
      <w:r>
        <w:t>роль</w:t>
      </w:r>
      <w:r>
        <w:rPr>
          <w:spacing w:val="-11"/>
        </w:rPr>
        <w:t xml:space="preserve"> </w:t>
      </w:r>
      <w:r>
        <w:t>художественной</w:t>
      </w:r>
      <w:r>
        <w:rPr>
          <w:spacing w:val="-7"/>
        </w:rPr>
        <w:t xml:space="preserve"> </w:t>
      </w:r>
      <w:r>
        <w:t>культуры</w:t>
      </w:r>
      <w:r>
        <w:rPr>
          <w:spacing w:val="-9"/>
        </w:rPr>
        <w:t xml:space="preserve"> </w:t>
      </w:r>
      <w:r>
        <w:t>как</w:t>
      </w:r>
      <w:r>
        <w:rPr>
          <w:spacing w:val="-10"/>
        </w:rPr>
        <w:t xml:space="preserve"> </w:t>
      </w:r>
      <w:r>
        <w:t>средства</w:t>
      </w:r>
      <w:r>
        <w:rPr>
          <w:spacing w:val="-11"/>
        </w:rPr>
        <w:t xml:space="preserve"> </w:t>
      </w:r>
      <w:r>
        <w:t>коммуникации</w:t>
      </w:r>
      <w:r>
        <w:rPr>
          <w:spacing w:val="-6"/>
        </w:rPr>
        <w:t xml:space="preserve"> </w:t>
      </w:r>
      <w:r>
        <w:rPr>
          <w:spacing w:val="-10"/>
        </w:rPr>
        <w:t>и</w:t>
      </w:r>
    </w:p>
    <w:p w14:paraId="3704A891" w14:textId="77777777" w:rsidR="00113E33" w:rsidRDefault="00936FC5">
      <w:pPr>
        <w:pStyle w:val="a3"/>
        <w:spacing w:before="2" w:line="235" w:lineRule="auto"/>
        <w:ind w:left="1419" w:right="447" w:firstLine="539"/>
      </w:pPr>
      <w:r>
        <w:t>самовыражения в современном обществе, значение нравственных норм, ценностей, традиций в искусстве;</w:t>
      </w:r>
    </w:p>
    <w:p w14:paraId="48C39552" w14:textId="77777777" w:rsidR="00113E33" w:rsidRDefault="00936FC5">
      <w:pPr>
        <w:pStyle w:val="a3"/>
        <w:spacing w:before="7"/>
        <w:ind w:left="1419" w:right="376" w:firstLine="758"/>
      </w:pPr>
      <w:r>
        <w:t xml:space="preserve">ориентированный на самовыражение в разных видах искусства, в художественном </w:t>
      </w:r>
      <w:r>
        <w:rPr>
          <w:spacing w:val="-2"/>
        </w:rPr>
        <w:t>творчестве.</w:t>
      </w:r>
    </w:p>
    <w:p w14:paraId="1244520B" w14:textId="77777777" w:rsidR="00113E33" w:rsidRDefault="00936FC5">
      <w:pPr>
        <w:pStyle w:val="a3"/>
        <w:ind w:left="1419" w:right="372" w:firstLine="472"/>
      </w:pPr>
      <w:r>
        <w:t xml:space="preserve">Физическое воспитание, формирование культуры здоровья и эмоционального </w:t>
      </w:r>
      <w:r>
        <w:rPr>
          <w:spacing w:val="-2"/>
        </w:rPr>
        <w:t>благополучия:</w:t>
      </w:r>
    </w:p>
    <w:p w14:paraId="620C2F02" w14:textId="77777777" w:rsidR="00113E33" w:rsidRDefault="00936FC5">
      <w:pPr>
        <w:pStyle w:val="a3"/>
        <w:ind w:left="1419" w:right="374" w:firstLine="758"/>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w:t>
      </w:r>
      <w:r>
        <w:rPr>
          <w:spacing w:val="40"/>
        </w:rPr>
        <w:t xml:space="preserve"> </w:t>
      </w:r>
      <w:r>
        <w:t>поведения, в том числе в информационной среде;</w:t>
      </w:r>
    </w:p>
    <w:p w14:paraId="087456B7" w14:textId="77777777" w:rsidR="00113E33" w:rsidRDefault="00936FC5">
      <w:pPr>
        <w:pStyle w:val="a3"/>
        <w:ind w:left="1419" w:right="520" w:firstLine="758"/>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Pr>
          <w:spacing w:val="-2"/>
        </w:rPr>
        <w:t>активность);</w:t>
      </w:r>
    </w:p>
    <w:p w14:paraId="722F6F0A" w14:textId="77777777" w:rsidR="00113E33" w:rsidRDefault="00113E33">
      <w:pPr>
        <w:pStyle w:val="a3"/>
        <w:sectPr w:rsidR="00113E33">
          <w:headerReference w:type="default" r:id="rId299"/>
          <w:footerReference w:type="default" r:id="rId300"/>
          <w:pgSz w:w="11920" w:h="16850"/>
          <w:pgMar w:top="1020" w:right="0" w:bottom="1220" w:left="283" w:header="763" w:footer="1022" w:gutter="0"/>
          <w:cols w:space="720"/>
        </w:sectPr>
      </w:pPr>
    </w:p>
    <w:p w14:paraId="20C3B431" w14:textId="77777777" w:rsidR="00113E33" w:rsidRDefault="00936FC5">
      <w:pPr>
        <w:pStyle w:val="a3"/>
        <w:spacing w:before="5"/>
        <w:ind w:left="1419" w:right="376" w:firstLine="758"/>
      </w:pPr>
      <w:r>
        <w:lastRenderedPageBreak/>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0EE48276" w14:textId="77777777" w:rsidR="00113E33" w:rsidRDefault="00936FC5">
      <w:pPr>
        <w:pStyle w:val="a3"/>
        <w:spacing w:line="242" w:lineRule="auto"/>
        <w:ind w:left="1419" w:right="374" w:firstLine="758"/>
      </w:pPr>
      <w:r>
        <w:t>умеющий осознавать физическое и эмоциональное состояние (своё и других людей), стремящийся управлять собственным эмоциональным состоянием;</w:t>
      </w:r>
    </w:p>
    <w:p w14:paraId="6F6DA75B" w14:textId="77777777" w:rsidR="00113E33" w:rsidRDefault="00936FC5">
      <w:pPr>
        <w:pStyle w:val="a3"/>
        <w:spacing w:line="242" w:lineRule="auto"/>
        <w:ind w:left="1419" w:right="613" w:firstLine="758"/>
      </w:pPr>
      <w:r>
        <w:t>способный адаптироваться к меняющимся социальным, информационным и природным условиям, стрессовым ситуациям.</w:t>
      </w:r>
    </w:p>
    <w:p w14:paraId="5CBA3AA1" w14:textId="77777777" w:rsidR="00113E33" w:rsidRDefault="00936FC5">
      <w:pPr>
        <w:pStyle w:val="a3"/>
        <w:spacing w:line="273" w:lineRule="exact"/>
        <w:ind w:left="1891"/>
      </w:pPr>
      <w:r>
        <w:t>Трудовое</w:t>
      </w:r>
      <w:r>
        <w:rPr>
          <w:spacing w:val="-6"/>
        </w:rPr>
        <w:t xml:space="preserve"> </w:t>
      </w:r>
      <w:r>
        <w:rPr>
          <w:spacing w:val="-2"/>
        </w:rPr>
        <w:t>воспитание:</w:t>
      </w:r>
    </w:p>
    <w:p w14:paraId="6F6813F8" w14:textId="77777777" w:rsidR="00113E33" w:rsidRDefault="00936FC5">
      <w:pPr>
        <w:pStyle w:val="a3"/>
        <w:ind w:left="1419" w:right="611" w:firstLine="758"/>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14:paraId="06D2F700" w14:textId="77777777" w:rsidR="00113E33" w:rsidRDefault="00936FC5">
      <w:pPr>
        <w:pStyle w:val="a3"/>
        <w:ind w:left="1419" w:right="376" w:firstLine="758"/>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65A6FAC" w14:textId="77777777" w:rsidR="00113E33" w:rsidRDefault="00936FC5">
      <w:pPr>
        <w:pStyle w:val="a3"/>
        <w:spacing w:line="237" w:lineRule="auto"/>
        <w:ind w:left="1419" w:right="385" w:firstLine="758"/>
      </w:pPr>
      <w:r>
        <w:t>участвующий в решении практических трудовых дел, задач (в семье, общеобразовательной организации, своей местности) технологической и социальной</w:t>
      </w:r>
    </w:p>
    <w:p w14:paraId="367B0DED" w14:textId="77777777" w:rsidR="00113E33" w:rsidRDefault="00936FC5">
      <w:pPr>
        <w:pStyle w:val="a3"/>
        <w:spacing w:before="1" w:line="235" w:lineRule="auto"/>
        <w:ind w:left="1419" w:firstLine="539"/>
        <w:jc w:val="left"/>
      </w:pPr>
      <w:r>
        <w:t>направленности,</w:t>
      </w:r>
      <w:r>
        <w:rPr>
          <w:spacing w:val="40"/>
        </w:rPr>
        <w:t xml:space="preserve"> </w:t>
      </w:r>
      <w:r>
        <w:t>способный</w:t>
      </w:r>
      <w:r>
        <w:rPr>
          <w:spacing w:val="40"/>
        </w:rPr>
        <w:t xml:space="preserve"> </w:t>
      </w:r>
      <w:r>
        <w:t>инициировать,</w:t>
      </w:r>
      <w:r>
        <w:rPr>
          <w:spacing w:val="40"/>
        </w:rPr>
        <w:t xml:space="preserve"> </w:t>
      </w:r>
      <w:r>
        <w:t>планировать</w:t>
      </w:r>
      <w:r>
        <w:rPr>
          <w:spacing w:val="40"/>
        </w:rPr>
        <w:t xml:space="preserve"> </w:t>
      </w:r>
      <w:r>
        <w:t>и</w:t>
      </w:r>
      <w:r>
        <w:rPr>
          <w:spacing w:val="40"/>
        </w:rPr>
        <w:t xml:space="preserve"> </w:t>
      </w:r>
      <w:r>
        <w:t>самостоятельно</w:t>
      </w:r>
      <w:r>
        <w:rPr>
          <w:spacing w:val="40"/>
        </w:rPr>
        <w:t xml:space="preserve"> </w:t>
      </w:r>
      <w:r>
        <w:t>выполнять такого рода деятельность;</w:t>
      </w:r>
    </w:p>
    <w:p w14:paraId="29D1FAEA" w14:textId="77777777" w:rsidR="00113E33" w:rsidRDefault="00936FC5">
      <w:pPr>
        <w:pStyle w:val="a3"/>
        <w:spacing w:before="6" w:line="275" w:lineRule="exact"/>
        <w:ind w:left="1891"/>
        <w:jc w:val="left"/>
      </w:pPr>
      <w:r>
        <w:t>выражающий</w:t>
      </w:r>
      <w:r>
        <w:rPr>
          <w:spacing w:val="-12"/>
        </w:rPr>
        <w:t xml:space="preserve"> </w:t>
      </w:r>
      <w:r>
        <w:t>готовность</w:t>
      </w:r>
      <w:r>
        <w:rPr>
          <w:spacing w:val="-1"/>
        </w:rPr>
        <w:t xml:space="preserve"> </w:t>
      </w:r>
      <w:r>
        <w:t>к</w:t>
      </w:r>
      <w:r>
        <w:rPr>
          <w:spacing w:val="-9"/>
        </w:rPr>
        <w:t xml:space="preserve"> </w:t>
      </w:r>
      <w:r>
        <w:t>осознанному</w:t>
      </w:r>
      <w:r>
        <w:rPr>
          <w:spacing w:val="-16"/>
        </w:rPr>
        <w:t xml:space="preserve"> </w:t>
      </w:r>
      <w:r>
        <w:t>выбору</w:t>
      </w:r>
      <w:r>
        <w:rPr>
          <w:spacing w:val="-15"/>
        </w:rPr>
        <w:t xml:space="preserve"> </w:t>
      </w:r>
      <w:r>
        <w:t>и</w:t>
      </w:r>
      <w:r>
        <w:rPr>
          <w:spacing w:val="-1"/>
        </w:rPr>
        <w:t xml:space="preserve"> </w:t>
      </w:r>
      <w:r>
        <w:t xml:space="preserve">построению </w:t>
      </w:r>
      <w:r>
        <w:rPr>
          <w:spacing w:val="-2"/>
        </w:rPr>
        <w:t>индивидуальной</w:t>
      </w:r>
    </w:p>
    <w:p w14:paraId="7793B739" w14:textId="77777777" w:rsidR="00113E33" w:rsidRDefault="00936FC5">
      <w:pPr>
        <w:pStyle w:val="a3"/>
        <w:spacing w:line="242" w:lineRule="auto"/>
        <w:ind w:left="1419" w:firstLine="539"/>
        <w:jc w:val="left"/>
      </w:pPr>
      <w:r>
        <w:t>траектории</w:t>
      </w:r>
      <w:r>
        <w:rPr>
          <w:spacing w:val="80"/>
        </w:rPr>
        <w:t xml:space="preserve"> </w:t>
      </w:r>
      <w:r>
        <w:t>образования</w:t>
      </w:r>
      <w:r>
        <w:rPr>
          <w:spacing w:val="80"/>
        </w:rPr>
        <w:t xml:space="preserve"> </w:t>
      </w:r>
      <w:r>
        <w:t>и</w:t>
      </w:r>
      <w:r>
        <w:rPr>
          <w:spacing w:val="80"/>
          <w:w w:val="150"/>
        </w:rPr>
        <w:t xml:space="preserve"> </w:t>
      </w:r>
      <w:r>
        <w:t>жизненных</w:t>
      </w:r>
      <w:r>
        <w:rPr>
          <w:spacing w:val="80"/>
          <w:w w:val="150"/>
        </w:rPr>
        <w:t xml:space="preserve"> </w:t>
      </w:r>
      <w:r>
        <w:t>планов</w:t>
      </w:r>
      <w:r>
        <w:rPr>
          <w:spacing w:val="80"/>
          <w:w w:val="150"/>
        </w:rPr>
        <w:t xml:space="preserve"> </w:t>
      </w:r>
      <w:r>
        <w:t>с</w:t>
      </w:r>
      <w:r>
        <w:rPr>
          <w:spacing w:val="80"/>
        </w:rPr>
        <w:t xml:space="preserve"> </w:t>
      </w:r>
      <w:r>
        <w:t>учётом</w:t>
      </w:r>
      <w:r>
        <w:rPr>
          <w:spacing w:val="80"/>
          <w:w w:val="150"/>
        </w:rPr>
        <w:t xml:space="preserve"> </w:t>
      </w:r>
      <w:r>
        <w:t>личных</w:t>
      </w:r>
      <w:r>
        <w:rPr>
          <w:spacing w:val="80"/>
          <w:w w:val="150"/>
        </w:rPr>
        <w:t xml:space="preserve"> </w:t>
      </w:r>
      <w:r>
        <w:t>и</w:t>
      </w:r>
      <w:r>
        <w:rPr>
          <w:spacing w:val="80"/>
          <w:w w:val="150"/>
        </w:rPr>
        <w:t xml:space="preserve"> </w:t>
      </w:r>
      <w:r>
        <w:t>общественных интересов, потребностей.</w:t>
      </w:r>
    </w:p>
    <w:p w14:paraId="78E90C33" w14:textId="77777777" w:rsidR="00113E33" w:rsidRDefault="00936FC5">
      <w:pPr>
        <w:pStyle w:val="a3"/>
        <w:spacing w:line="273" w:lineRule="exact"/>
        <w:ind w:left="1891"/>
        <w:jc w:val="left"/>
      </w:pPr>
      <w:r>
        <w:t>Экологическое</w:t>
      </w:r>
      <w:r>
        <w:rPr>
          <w:spacing w:val="-8"/>
        </w:rPr>
        <w:t xml:space="preserve"> </w:t>
      </w:r>
      <w:r>
        <w:rPr>
          <w:spacing w:val="-2"/>
        </w:rPr>
        <w:t>воспитание:</w:t>
      </w:r>
    </w:p>
    <w:p w14:paraId="1F860288" w14:textId="77777777" w:rsidR="00113E33" w:rsidRDefault="00936FC5">
      <w:pPr>
        <w:pStyle w:val="a3"/>
        <w:spacing w:line="237" w:lineRule="auto"/>
        <w:ind w:left="1419" w:firstLine="758"/>
        <w:jc w:val="left"/>
      </w:pPr>
      <w:r>
        <w:t>понимающий</w:t>
      </w:r>
      <w:r>
        <w:rPr>
          <w:spacing w:val="80"/>
        </w:rPr>
        <w:t xml:space="preserve"> </w:t>
      </w:r>
      <w:r>
        <w:t>значение</w:t>
      </w:r>
      <w:r>
        <w:rPr>
          <w:spacing w:val="80"/>
        </w:rPr>
        <w:t xml:space="preserve"> </w:t>
      </w:r>
      <w:r>
        <w:t>и</w:t>
      </w:r>
      <w:r>
        <w:rPr>
          <w:spacing w:val="80"/>
        </w:rPr>
        <w:t xml:space="preserve"> </w:t>
      </w:r>
      <w:r>
        <w:t>глобальный</w:t>
      </w:r>
      <w:r>
        <w:rPr>
          <w:spacing w:val="80"/>
        </w:rPr>
        <w:t xml:space="preserve"> </w:t>
      </w:r>
      <w:r>
        <w:t>характер</w:t>
      </w:r>
      <w:r>
        <w:rPr>
          <w:spacing w:val="80"/>
        </w:rPr>
        <w:t xml:space="preserve"> </w:t>
      </w:r>
      <w:r>
        <w:t>экологических</w:t>
      </w:r>
      <w:r>
        <w:rPr>
          <w:spacing w:val="80"/>
        </w:rPr>
        <w:t xml:space="preserve"> </w:t>
      </w:r>
      <w:r>
        <w:t>проблем,</w:t>
      </w:r>
      <w:r>
        <w:rPr>
          <w:spacing w:val="80"/>
        </w:rPr>
        <w:t xml:space="preserve"> </w:t>
      </w:r>
      <w:r>
        <w:t>путей</w:t>
      </w:r>
      <w:r>
        <w:rPr>
          <w:spacing w:val="80"/>
        </w:rPr>
        <w:t xml:space="preserve"> </w:t>
      </w:r>
      <w:r>
        <w:t>их решения, значение экологической культуры человека, общества;</w:t>
      </w:r>
    </w:p>
    <w:p w14:paraId="731BD493" w14:textId="77777777" w:rsidR="00113E33" w:rsidRDefault="00936FC5">
      <w:pPr>
        <w:pStyle w:val="a3"/>
        <w:tabs>
          <w:tab w:val="left" w:pos="3572"/>
          <w:tab w:val="left" w:pos="4294"/>
          <w:tab w:val="left" w:pos="6191"/>
          <w:tab w:val="left" w:pos="6740"/>
          <w:tab w:val="left" w:pos="8164"/>
          <w:tab w:val="left" w:pos="8502"/>
          <w:tab w:val="left" w:pos="9984"/>
          <w:tab w:val="left" w:pos="10315"/>
        </w:tabs>
        <w:spacing w:before="7" w:line="235" w:lineRule="auto"/>
        <w:ind w:left="1419" w:right="377" w:firstLine="758"/>
        <w:jc w:val="left"/>
      </w:pPr>
      <w:r>
        <w:rPr>
          <w:spacing w:val="-2"/>
        </w:rPr>
        <w:t>сознающий</w:t>
      </w:r>
      <w:r>
        <w:tab/>
      </w:r>
      <w:r>
        <w:rPr>
          <w:spacing w:val="-4"/>
        </w:rPr>
        <w:t>свою</w:t>
      </w:r>
      <w:r>
        <w:tab/>
      </w:r>
      <w:r>
        <w:rPr>
          <w:spacing w:val="-2"/>
        </w:rPr>
        <w:t>ответственность</w:t>
      </w:r>
      <w:r>
        <w:tab/>
      </w:r>
      <w:r>
        <w:rPr>
          <w:spacing w:val="-4"/>
        </w:rPr>
        <w:t>как</w:t>
      </w:r>
      <w:r>
        <w:tab/>
      </w:r>
      <w:r>
        <w:rPr>
          <w:spacing w:val="-2"/>
        </w:rPr>
        <w:t>гражданина</w:t>
      </w:r>
      <w:r>
        <w:tab/>
      </w:r>
      <w:r>
        <w:rPr>
          <w:spacing w:val="-10"/>
        </w:rPr>
        <w:t>и</w:t>
      </w:r>
      <w:r>
        <w:tab/>
      </w:r>
      <w:r>
        <w:rPr>
          <w:spacing w:val="-2"/>
        </w:rPr>
        <w:t>потребителя</w:t>
      </w:r>
      <w:r>
        <w:tab/>
      </w:r>
      <w:r>
        <w:rPr>
          <w:spacing w:val="-10"/>
        </w:rPr>
        <w:t>в</w:t>
      </w:r>
      <w:r>
        <w:tab/>
      </w:r>
      <w:r>
        <w:rPr>
          <w:spacing w:val="-2"/>
        </w:rPr>
        <w:t xml:space="preserve">условиях </w:t>
      </w:r>
      <w:r>
        <w:t>взаимосвязи природной, технологической и социальной сред;</w:t>
      </w:r>
    </w:p>
    <w:p w14:paraId="0DB6FBF3" w14:textId="77777777" w:rsidR="00113E33" w:rsidRDefault="00936FC5">
      <w:pPr>
        <w:pStyle w:val="a3"/>
        <w:spacing w:before="7"/>
        <w:ind w:left="1419" w:right="615" w:firstLine="758"/>
      </w:pPr>
      <w:r>
        <w:t>выражающий активное неприятие действий, приносящих вред природе; ориентированный на применение знаний естественных и социальных наук для решения</w:t>
      </w:r>
      <w:r>
        <w:rPr>
          <w:spacing w:val="40"/>
        </w:rPr>
        <w:t xml:space="preserve"> </w:t>
      </w:r>
      <w:r>
        <w:t>задач в области охраны природы, планирования своих поступков и оценки их возможных последствий для окружающей среды;</w:t>
      </w:r>
    </w:p>
    <w:p w14:paraId="3FEC4629" w14:textId="77777777" w:rsidR="00113E33" w:rsidRDefault="00936FC5">
      <w:pPr>
        <w:pStyle w:val="a3"/>
        <w:spacing w:line="237" w:lineRule="auto"/>
        <w:ind w:left="1419" w:right="377" w:firstLine="758"/>
      </w:pPr>
      <w:r>
        <w:t xml:space="preserve">участвующий в практической деятельности экологической, природоохранной </w:t>
      </w:r>
      <w:r>
        <w:rPr>
          <w:spacing w:val="-2"/>
        </w:rPr>
        <w:t>направленности.</w:t>
      </w:r>
    </w:p>
    <w:p w14:paraId="664C652A" w14:textId="77777777" w:rsidR="00113E33" w:rsidRDefault="00936FC5">
      <w:pPr>
        <w:pStyle w:val="a3"/>
        <w:spacing w:before="3" w:line="275" w:lineRule="exact"/>
        <w:ind w:left="1891"/>
      </w:pPr>
      <w:r>
        <w:t>Ценности</w:t>
      </w:r>
      <w:r>
        <w:rPr>
          <w:spacing w:val="-10"/>
        </w:rPr>
        <w:t xml:space="preserve"> </w:t>
      </w:r>
      <w:r>
        <w:t>научного</w:t>
      </w:r>
      <w:r>
        <w:rPr>
          <w:spacing w:val="-4"/>
        </w:rPr>
        <w:t xml:space="preserve"> </w:t>
      </w:r>
      <w:r>
        <w:rPr>
          <w:spacing w:val="-2"/>
        </w:rPr>
        <w:t>познания:</w:t>
      </w:r>
    </w:p>
    <w:p w14:paraId="1BD1E708" w14:textId="77777777" w:rsidR="00113E33" w:rsidRDefault="00936FC5">
      <w:pPr>
        <w:pStyle w:val="a3"/>
        <w:spacing w:line="242" w:lineRule="auto"/>
        <w:ind w:left="1419" w:firstLine="758"/>
        <w:jc w:val="left"/>
      </w:pPr>
      <w:r>
        <w:t>выражающий</w:t>
      </w:r>
      <w:r>
        <w:rPr>
          <w:spacing w:val="80"/>
        </w:rPr>
        <w:t xml:space="preserve"> </w:t>
      </w:r>
      <w:r>
        <w:t>познавательные</w:t>
      </w:r>
      <w:r>
        <w:rPr>
          <w:spacing w:val="80"/>
        </w:rPr>
        <w:t xml:space="preserve"> </w:t>
      </w:r>
      <w:r>
        <w:t>интересы</w:t>
      </w:r>
      <w:r>
        <w:rPr>
          <w:spacing w:val="80"/>
        </w:rPr>
        <w:t xml:space="preserve"> </w:t>
      </w:r>
      <w:r>
        <w:t>в</w:t>
      </w:r>
      <w:r>
        <w:rPr>
          <w:spacing w:val="80"/>
        </w:rPr>
        <w:t xml:space="preserve"> </w:t>
      </w:r>
      <w:r>
        <w:t>разных</w:t>
      </w:r>
      <w:r>
        <w:rPr>
          <w:spacing w:val="80"/>
        </w:rPr>
        <w:t xml:space="preserve"> </w:t>
      </w:r>
      <w:r>
        <w:t>предметных</w:t>
      </w:r>
      <w:r>
        <w:rPr>
          <w:spacing w:val="80"/>
        </w:rPr>
        <w:t xml:space="preserve"> </w:t>
      </w:r>
      <w:r>
        <w:t>областях</w:t>
      </w:r>
      <w:r>
        <w:rPr>
          <w:spacing w:val="80"/>
        </w:rPr>
        <w:t xml:space="preserve"> </w:t>
      </w:r>
      <w:r>
        <w:t>с</w:t>
      </w:r>
      <w:r>
        <w:rPr>
          <w:spacing w:val="80"/>
        </w:rPr>
        <w:t xml:space="preserve"> </w:t>
      </w:r>
      <w:r>
        <w:t>учётом индивидуальных интересов, способностей, достижений;</w:t>
      </w:r>
    </w:p>
    <w:p w14:paraId="5E98F186" w14:textId="77777777" w:rsidR="00113E33" w:rsidRDefault="00936FC5">
      <w:pPr>
        <w:pStyle w:val="a3"/>
        <w:tabs>
          <w:tab w:val="left" w:pos="4225"/>
          <w:tab w:val="left" w:pos="4541"/>
          <w:tab w:val="left" w:pos="6116"/>
          <w:tab w:val="left" w:pos="7626"/>
          <w:tab w:val="left" w:pos="8529"/>
          <w:tab w:val="left" w:pos="8850"/>
          <w:tab w:val="left" w:pos="9900"/>
        </w:tabs>
        <w:spacing w:line="242" w:lineRule="auto"/>
        <w:ind w:left="1419" w:right="397" w:firstLine="758"/>
        <w:jc w:val="left"/>
      </w:pPr>
      <w:r>
        <w:rPr>
          <w:spacing w:val="-2"/>
        </w:rPr>
        <w:t>ориентированный</w:t>
      </w:r>
      <w:r>
        <w:tab/>
      </w:r>
      <w:r>
        <w:rPr>
          <w:spacing w:val="-10"/>
        </w:rPr>
        <w:t>в</w:t>
      </w:r>
      <w:r>
        <w:tab/>
      </w:r>
      <w:r>
        <w:rPr>
          <w:spacing w:val="-2"/>
        </w:rPr>
        <w:t>деятельности</w:t>
      </w:r>
      <w:r>
        <w:tab/>
        <w:t>на</w:t>
      </w:r>
      <w:r>
        <w:rPr>
          <w:spacing w:val="80"/>
        </w:rPr>
        <w:t xml:space="preserve"> </w:t>
      </w:r>
      <w:r>
        <w:t>научные</w:t>
      </w:r>
      <w:r>
        <w:tab/>
      </w:r>
      <w:r>
        <w:rPr>
          <w:spacing w:val="-2"/>
        </w:rPr>
        <w:t>знания</w:t>
      </w:r>
      <w:r>
        <w:tab/>
      </w:r>
      <w:r>
        <w:rPr>
          <w:spacing w:val="-10"/>
        </w:rPr>
        <w:t>о</w:t>
      </w:r>
      <w:r>
        <w:tab/>
      </w:r>
      <w:r>
        <w:rPr>
          <w:spacing w:val="-2"/>
        </w:rPr>
        <w:t>природе</w:t>
      </w:r>
      <w:r>
        <w:tab/>
        <w:t>и</w:t>
      </w:r>
      <w:r>
        <w:rPr>
          <w:spacing w:val="80"/>
        </w:rPr>
        <w:t xml:space="preserve"> </w:t>
      </w:r>
      <w:r>
        <w:t>обществе, взаимосвязях человека с природной и социальной средой;</w:t>
      </w:r>
    </w:p>
    <w:p w14:paraId="2C7696CB" w14:textId="77777777" w:rsidR="00113E33" w:rsidRDefault="00936FC5">
      <w:pPr>
        <w:pStyle w:val="a3"/>
        <w:ind w:left="1419" w:right="491" w:firstLine="758"/>
        <w:jc w:val="left"/>
      </w:pPr>
      <w:r>
        <w:t>развивающий навыки</w:t>
      </w:r>
      <w:r>
        <w:rPr>
          <w:spacing w:val="-2"/>
        </w:rPr>
        <w:t xml:space="preserve"> </w:t>
      </w:r>
      <w:r>
        <w:t>использования</w:t>
      </w:r>
      <w:r>
        <w:rPr>
          <w:spacing w:val="-1"/>
        </w:rPr>
        <w:t xml:space="preserve"> </w:t>
      </w:r>
      <w:r>
        <w:t>различных средств</w:t>
      </w:r>
      <w:r>
        <w:rPr>
          <w:spacing w:val="-1"/>
        </w:rPr>
        <w:t xml:space="preserve"> </w:t>
      </w:r>
      <w:r>
        <w:t>познания,</w:t>
      </w:r>
      <w:r>
        <w:rPr>
          <w:spacing w:val="-1"/>
        </w:rPr>
        <w:t xml:space="preserve"> </w:t>
      </w:r>
      <w:r>
        <w:t>накопления</w:t>
      </w:r>
      <w:r>
        <w:rPr>
          <w:spacing w:val="-3"/>
        </w:rPr>
        <w:t xml:space="preserve"> </w:t>
      </w:r>
      <w:r>
        <w:t>знаний о мире (языковая, читательская культура, деятельность в информационной, цифровой среде);</w:t>
      </w:r>
    </w:p>
    <w:p w14:paraId="5C83BFEA" w14:textId="77777777" w:rsidR="00113E33" w:rsidRDefault="00936FC5">
      <w:pPr>
        <w:pStyle w:val="a3"/>
        <w:spacing w:line="237" w:lineRule="auto"/>
        <w:ind w:left="1419" w:firstLine="758"/>
        <w:jc w:val="left"/>
      </w:pPr>
      <w:r>
        <w:t>демонстрирующий</w:t>
      </w:r>
      <w:r>
        <w:rPr>
          <w:spacing w:val="80"/>
        </w:rPr>
        <w:t xml:space="preserve"> </w:t>
      </w:r>
      <w:r>
        <w:t>навыки</w:t>
      </w:r>
      <w:r>
        <w:rPr>
          <w:spacing w:val="80"/>
        </w:rPr>
        <w:t xml:space="preserve"> </w:t>
      </w:r>
      <w:r>
        <w:t>наблюдений,</w:t>
      </w:r>
      <w:r>
        <w:rPr>
          <w:spacing w:val="80"/>
        </w:rPr>
        <w:t xml:space="preserve"> </w:t>
      </w:r>
      <w:r>
        <w:t>накопления</w:t>
      </w:r>
      <w:r>
        <w:rPr>
          <w:spacing w:val="80"/>
        </w:rPr>
        <w:t xml:space="preserve"> </w:t>
      </w:r>
      <w:r>
        <w:t>фактов,</w:t>
      </w:r>
      <w:r>
        <w:rPr>
          <w:spacing w:val="80"/>
        </w:rPr>
        <w:t xml:space="preserve"> </w:t>
      </w:r>
      <w:r>
        <w:t>осмысления</w:t>
      </w:r>
      <w:r>
        <w:rPr>
          <w:spacing w:val="80"/>
        </w:rPr>
        <w:t xml:space="preserve"> </w:t>
      </w:r>
      <w:r>
        <w:t>опыта</w:t>
      </w:r>
      <w:r>
        <w:rPr>
          <w:spacing w:val="80"/>
        </w:rPr>
        <w:t xml:space="preserve"> </w:t>
      </w:r>
      <w:r>
        <w:t>в естественнонаучной и гуманитарной областях познания, исследовательской деятельности.</w:t>
      </w:r>
    </w:p>
    <w:p w14:paraId="45664980" w14:textId="77777777" w:rsidR="00113E33" w:rsidRDefault="00936FC5">
      <w:pPr>
        <w:pStyle w:val="1"/>
        <w:spacing w:before="4"/>
        <w:ind w:left="1303"/>
      </w:pPr>
      <w:r>
        <w:t>РАЗДЕЛ</w:t>
      </w:r>
      <w:r>
        <w:rPr>
          <w:spacing w:val="-8"/>
        </w:rPr>
        <w:t xml:space="preserve"> </w:t>
      </w:r>
      <w:r>
        <w:t>2.</w:t>
      </w:r>
      <w:r>
        <w:rPr>
          <w:spacing w:val="-1"/>
        </w:rPr>
        <w:t xml:space="preserve"> </w:t>
      </w:r>
      <w:r>
        <w:rPr>
          <w:spacing w:val="-2"/>
        </w:rPr>
        <w:t>СОДЕРЖАТЕЛЬНЫЙ</w:t>
      </w:r>
    </w:p>
    <w:p w14:paraId="001E9702" w14:textId="77777777" w:rsidR="00113E33" w:rsidRDefault="00936FC5">
      <w:pPr>
        <w:pStyle w:val="a5"/>
        <w:numPr>
          <w:ilvl w:val="1"/>
          <w:numId w:val="25"/>
        </w:numPr>
        <w:tabs>
          <w:tab w:val="left" w:pos="1725"/>
        </w:tabs>
        <w:spacing w:line="274" w:lineRule="exact"/>
        <w:ind w:left="1725" w:hanging="422"/>
        <w:jc w:val="both"/>
        <w:rPr>
          <w:b/>
          <w:sz w:val="24"/>
        </w:rPr>
      </w:pPr>
      <w:r>
        <w:rPr>
          <w:b/>
          <w:sz w:val="24"/>
        </w:rPr>
        <w:t>Уклад</w:t>
      </w:r>
      <w:r>
        <w:rPr>
          <w:b/>
          <w:spacing w:val="-3"/>
          <w:sz w:val="24"/>
        </w:rPr>
        <w:t xml:space="preserve"> </w:t>
      </w:r>
      <w:r>
        <w:rPr>
          <w:b/>
          <w:spacing w:val="-2"/>
          <w:sz w:val="24"/>
        </w:rPr>
        <w:t>школы.</w:t>
      </w:r>
    </w:p>
    <w:p w14:paraId="3093E398" w14:textId="005DFFEC" w:rsidR="00113E33" w:rsidRDefault="00936FC5">
      <w:pPr>
        <w:pStyle w:val="a3"/>
        <w:spacing w:line="360" w:lineRule="auto"/>
        <w:ind w:left="1303" w:right="374"/>
      </w:pPr>
      <w:r>
        <w:rPr>
          <w:b/>
        </w:rPr>
        <w:t xml:space="preserve">Уклад МОУ </w:t>
      </w:r>
      <w:proofErr w:type="spellStart"/>
      <w:r w:rsidR="002A48A9">
        <w:rPr>
          <w:b/>
        </w:rPr>
        <w:t>Выровской</w:t>
      </w:r>
      <w:proofErr w:type="spellEnd"/>
      <w:r>
        <w:rPr>
          <w:b/>
          <w:spacing w:val="40"/>
        </w:rPr>
        <w:t xml:space="preserve"> </w:t>
      </w:r>
      <w:r>
        <w:rPr>
          <w:b/>
        </w:rPr>
        <w:t xml:space="preserve">СОШ </w:t>
      </w:r>
      <w:r>
        <w:t>удерживает ценности, принципы, нравственную культуру взаимоотношений, традиции воспитания, в основе которых лежат российские базовые</w:t>
      </w:r>
      <w:r>
        <w:rPr>
          <w:spacing w:val="80"/>
        </w:rPr>
        <w:t xml:space="preserve"> </w:t>
      </w:r>
      <w:r>
        <w:t xml:space="preserve">ценности, определяет условия и средства воспитания, отражающие самобытный облик </w:t>
      </w:r>
      <w:r>
        <w:rPr>
          <w:b/>
        </w:rPr>
        <w:t xml:space="preserve">МОУ </w:t>
      </w:r>
      <w:proofErr w:type="spellStart"/>
      <w:r w:rsidR="002A48A9">
        <w:rPr>
          <w:b/>
        </w:rPr>
        <w:t>Выровской</w:t>
      </w:r>
      <w:proofErr w:type="spellEnd"/>
      <w:r>
        <w:rPr>
          <w:b/>
          <w:spacing w:val="40"/>
        </w:rPr>
        <w:t xml:space="preserve"> </w:t>
      </w:r>
      <w:r>
        <w:rPr>
          <w:b/>
        </w:rPr>
        <w:t>СОШ</w:t>
      </w:r>
      <w:r>
        <w:t>, его репутацию в окружающем образовательном пространстве, социуме.</w:t>
      </w:r>
    </w:p>
    <w:p w14:paraId="348F1D15" w14:textId="77777777" w:rsidR="00113E33" w:rsidRDefault="00936FC5">
      <w:pPr>
        <w:pStyle w:val="a3"/>
        <w:ind w:left="1303"/>
      </w:pPr>
      <w:r>
        <w:t>Миссия</w:t>
      </w:r>
      <w:r>
        <w:rPr>
          <w:spacing w:val="-2"/>
        </w:rPr>
        <w:t xml:space="preserve"> школы:</w:t>
      </w:r>
    </w:p>
    <w:p w14:paraId="715B6ED7" w14:textId="77777777" w:rsidR="00113E33" w:rsidRDefault="00113E33">
      <w:pPr>
        <w:pStyle w:val="a3"/>
        <w:sectPr w:rsidR="00113E33">
          <w:headerReference w:type="default" r:id="rId301"/>
          <w:footerReference w:type="default" r:id="rId302"/>
          <w:pgSz w:w="11920" w:h="16850"/>
          <w:pgMar w:top="1020" w:right="0" w:bottom="1220" w:left="283" w:header="763" w:footer="1022" w:gutter="0"/>
          <w:cols w:space="720"/>
        </w:sectPr>
      </w:pPr>
    </w:p>
    <w:p w14:paraId="5BB8217E" w14:textId="77777777" w:rsidR="00113E33" w:rsidRDefault="00113E33">
      <w:pPr>
        <w:pStyle w:val="a3"/>
        <w:spacing w:before="9"/>
        <w:ind w:left="0"/>
        <w:jc w:val="left"/>
        <w:rPr>
          <w:sz w:val="2"/>
        </w:rPr>
      </w:pPr>
    </w:p>
    <w:p w14:paraId="41E9D47C" w14:textId="77777777" w:rsidR="00113E33" w:rsidRDefault="00936FC5">
      <w:pPr>
        <w:pStyle w:val="a3"/>
        <w:ind w:left="4228"/>
        <w:jc w:val="left"/>
        <w:rPr>
          <w:sz w:val="20"/>
        </w:rPr>
      </w:pPr>
      <w:r>
        <w:rPr>
          <w:noProof/>
          <w:sz w:val="20"/>
        </w:rPr>
        <w:drawing>
          <wp:inline distT="0" distB="0" distL="0" distR="0" wp14:anchorId="7EA36079" wp14:editId="5CB8F412">
            <wp:extent cx="2861737" cy="2125979"/>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303" cstate="print"/>
                    <a:stretch>
                      <a:fillRect/>
                    </a:stretch>
                  </pic:blipFill>
                  <pic:spPr>
                    <a:xfrm>
                      <a:off x="0" y="0"/>
                      <a:ext cx="2861737" cy="2125979"/>
                    </a:xfrm>
                    <a:prstGeom prst="rect">
                      <a:avLst/>
                    </a:prstGeom>
                  </pic:spPr>
                </pic:pic>
              </a:graphicData>
            </a:graphic>
          </wp:inline>
        </w:drawing>
      </w:r>
    </w:p>
    <w:p w14:paraId="42898099" w14:textId="15D77EB5" w:rsidR="00113E33" w:rsidRDefault="00936FC5">
      <w:pPr>
        <w:pStyle w:val="a3"/>
        <w:spacing w:before="160"/>
        <w:ind w:left="1726" w:right="378"/>
      </w:pPr>
      <w:r>
        <w:rPr>
          <w:color w:val="171717"/>
        </w:rPr>
        <w:t xml:space="preserve">МОУ </w:t>
      </w:r>
      <w:proofErr w:type="spellStart"/>
      <w:r w:rsidR="002A48A9">
        <w:rPr>
          <w:color w:val="171717"/>
        </w:rPr>
        <w:t>Выровская</w:t>
      </w:r>
      <w:proofErr w:type="spellEnd"/>
      <w:r>
        <w:rPr>
          <w:color w:val="171717"/>
        </w:rPr>
        <w:t xml:space="preserve"> СОШ основана в 19</w:t>
      </w:r>
      <w:r w:rsidR="002A48A9">
        <w:rPr>
          <w:color w:val="171717"/>
        </w:rPr>
        <w:t>36</w:t>
      </w:r>
      <w:r>
        <w:rPr>
          <w:color w:val="171717"/>
        </w:rPr>
        <w:t xml:space="preserve"> году и</w:t>
      </w:r>
      <w:r>
        <w:rPr>
          <w:color w:val="171717"/>
          <w:spacing w:val="40"/>
        </w:rPr>
        <w:t xml:space="preserve"> </w:t>
      </w:r>
      <w:r>
        <w:rPr>
          <w:color w:val="171717"/>
        </w:rPr>
        <w:t>является средней общеобразовательной школой, в которой обучение ведется с 1 по 11 класс по трем уровням образования: начальное общее образование, основное общее образование, среднее общее образование.</w:t>
      </w:r>
    </w:p>
    <w:p w14:paraId="30174879" w14:textId="77777777" w:rsidR="00113E33" w:rsidRDefault="00936FC5">
      <w:pPr>
        <w:pStyle w:val="a3"/>
        <w:spacing w:before="15"/>
        <w:ind w:left="1726" w:right="380"/>
      </w:pPr>
      <w:r>
        <w:rPr>
          <w:color w:val="171717"/>
        </w:rPr>
        <w:t>В школе обучаются коренные жители русской национальности, есть дети татарской, чувашской, армянской и цыганской национальности. Так же воспитательная работа школы строиться с учетом</w:t>
      </w:r>
      <w:r>
        <w:rPr>
          <w:color w:val="171717"/>
          <w:spacing w:val="40"/>
        </w:rPr>
        <w:t xml:space="preserve"> </w:t>
      </w:r>
      <w:r>
        <w:rPr>
          <w:color w:val="171717"/>
        </w:rPr>
        <w:t xml:space="preserve">состава обучающихся с особыми образовательными потребностями, с ОВЗ, находящихся в трудной жизненной </w:t>
      </w:r>
      <w:proofErr w:type="gramStart"/>
      <w:r>
        <w:rPr>
          <w:color w:val="171717"/>
        </w:rPr>
        <w:t>ситуации .</w:t>
      </w:r>
      <w:proofErr w:type="gramEnd"/>
    </w:p>
    <w:p w14:paraId="08440A19" w14:textId="596FF764" w:rsidR="00113E33" w:rsidRDefault="00936FC5">
      <w:pPr>
        <w:pStyle w:val="a3"/>
        <w:ind w:left="1303" w:right="663" w:firstLine="60"/>
        <w:jc w:val="left"/>
      </w:pPr>
      <w:r>
        <w:rPr>
          <w:color w:val="171717"/>
        </w:rPr>
        <w:t>Реализация</w:t>
      </w:r>
      <w:r>
        <w:rPr>
          <w:color w:val="171717"/>
          <w:spacing w:val="-5"/>
        </w:rPr>
        <w:t xml:space="preserve"> </w:t>
      </w:r>
      <w:r>
        <w:rPr>
          <w:color w:val="171717"/>
        </w:rPr>
        <w:t>социокультурного</w:t>
      </w:r>
      <w:r>
        <w:rPr>
          <w:color w:val="171717"/>
          <w:spacing w:val="-5"/>
        </w:rPr>
        <w:t xml:space="preserve"> </w:t>
      </w:r>
      <w:r>
        <w:rPr>
          <w:color w:val="171717"/>
        </w:rPr>
        <w:t>контекста</w:t>
      </w:r>
      <w:r>
        <w:rPr>
          <w:color w:val="171717"/>
          <w:spacing w:val="-5"/>
        </w:rPr>
        <w:t xml:space="preserve"> </w:t>
      </w:r>
      <w:r>
        <w:rPr>
          <w:color w:val="171717"/>
        </w:rPr>
        <w:t>опирается</w:t>
      </w:r>
      <w:r>
        <w:rPr>
          <w:color w:val="171717"/>
          <w:spacing w:val="-5"/>
        </w:rPr>
        <w:t xml:space="preserve"> </w:t>
      </w:r>
      <w:r>
        <w:rPr>
          <w:color w:val="171717"/>
        </w:rPr>
        <w:t>на</w:t>
      </w:r>
      <w:r>
        <w:rPr>
          <w:color w:val="171717"/>
          <w:spacing w:val="-5"/>
        </w:rPr>
        <w:t xml:space="preserve"> </w:t>
      </w:r>
      <w:r>
        <w:rPr>
          <w:color w:val="171717"/>
        </w:rPr>
        <w:t>построение</w:t>
      </w:r>
      <w:r>
        <w:rPr>
          <w:color w:val="171717"/>
          <w:spacing w:val="-5"/>
        </w:rPr>
        <w:t xml:space="preserve"> </w:t>
      </w:r>
      <w:r>
        <w:rPr>
          <w:color w:val="171717"/>
        </w:rPr>
        <w:t>социального</w:t>
      </w:r>
      <w:r>
        <w:rPr>
          <w:color w:val="171717"/>
          <w:spacing w:val="-5"/>
        </w:rPr>
        <w:t xml:space="preserve"> </w:t>
      </w:r>
      <w:r>
        <w:rPr>
          <w:color w:val="171717"/>
        </w:rPr>
        <w:t>партнерства образовательной организации с организациями</w:t>
      </w:r>
      <w:r w:rsidR="002A48A9">
        <w:rPr>
          <w:color w:val="171717"/>
        </w:rPr>
        <w:t xml:space="preserve"> </w:t>
      </w:r>
      <w:r>
        <w:rPr>
          <w:color w:val="171717"/>
        </w:rPr>
        <w:t>партнерами</w:t>
      </w:r>
      <w:r>
        <w:rPr>
          <w:b/>
          <w:color w:val="171717"/>
        </w:rPr>
        <w:t xml:space="preserve">. </w:t>
      </w:r>
      <w:r>
        <w:rPr>
          <w:color w:val="171717"/>
        </w:rPr>
        <w:t>Это:</w:t>
      </w:r>
      <w:r w:rsidR="002A48A9">
        <w:rPr>
          <w:color w:val="171717"/>
        </w:rPr>
        <w:t xml:space="preserve"> </w:t>
      </w:r>
      <w:proofErr w:type="spellStart"/>
      <w:r w:rsidR="002A48A9">
        <w:rPr>
          <w:color w:val="171717"/>
        </w:rPr>
        <w:t>Выровский</w:t>
      </w:r>
      <w:proofErr w:type="spellEnd"/>
      <w:r>
        <w:rPr>
          <w:color w:val="171717"/>
        </w:rPr>
        <w:t xml:space="preserve"> ДК, администрация </w:t>
      </w:r>
      <w:proofErr w:type="spellStart"/>
      <w:r w:rsidR="002A48A9">
        <w:rPr>
          <w:color w:val="171717"/>
        </w:rPr>
        <w:t>Выровского</w:t>
      </w:r>
      <w:proofErr w:type="spellEnd"/>
      <w:r>
        <w:rPr>
          <w:color w:val="171717"/>
        </w:rPr>
        <w:t xml:space="preserve"> поселения, поселковые </w:t>
      </w:r>
      <w:proofErr w:type="gramStart"/>
      <w:r>
        <w:rPr>
          <w:color w:val="171717"/>
        </w:rPr>
        <w:t xml:space="preserve">библиотеки </w:t>
      </w:r>
      <w:r>
        <w:rPr>
          <w:color w:val="171717"/>
        </w:rPr>
        <w:t>,</w:t>
      </w:r>
      <w:proofErr w:type="gramEnd"/>
      <w:r>
        <w:rPr>
          <w:color w:val="171717"/>
        </w:rPr>
        <w:t xml:space="preserve"> КДН, ОПДН, МВД,ГИБДД Майнского района.</w:t>
      </w:r>
    </w:p>
    <w:p w14:paraId="35442724" w14:textId="77777777" w:rsidR="00113E33" w:rsidRDefault="00936FC5">
      <w:pPr>
        <w:pStyle w:val="a3"/>
        <w:ind w:left="1726" w:right="375"/>
      </w:pPr>
      <w:r>
        <w:rPr>
          <w:color w:val="171717"/>
        </w:rPr>
        <w:t>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w:t>
      </w:r>
      <w:r>
        <w:rPr>
          <w:color w:val="171717"/>
        </w:rPr>
        <w:t xml:space="preserve"> праздники», «Вахта Памяти»,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экологические акции и субботники («Сады Победы», «Сдай макулатуру. Спаси дерево», «Каждой пичужке по кормушка», «Покормите птиц зимой»), мероприятия , спортивные мероприятия, праздник Последнего звонка, проведение Уроков мужества, Уроков здоровья, тематических единых классных часов, недели профорие</w:t>
      </w:r>
      <w:r>
        <w:rPr>
          <w:color w:val="171717"/>
        </w:rPr>
        <w:t>нтации, работа обучающихся в «Совете актива», работа школьных отрядов: волонтерского клуба «Шаг навстречу», Волонтёров</w:t>
      </w:r>
      <w:r>
        <w:rPr>
          <w:color w:val="171717"/>
          <w:spacing w:val="-4"/>
        </w:rPr>
        <w:t xml:space="preserve"> </w:t>
      </w:r>
      <w:r>
        <w:rPr>
          <w:color w:val="171717"/>
        </w:rPr>
        <w:t>Победы,</w:t>
      </w:r>
      <w:r>
        <w:rPr>
          <w:color w:val="171717"/>
          <w:spacing w:val="40"/>
        </w:rPr>
        <w:t xml:space="preserve"> </w:t>
      </w:r>
      <w:r>
        <w:rPr>
          <w:color w:val="171717"/>
        </w:rPr>
        <w:t>отряда</w:t>
      </w:r>
      <w:r>
        <w:rPr>
          <w:color w:val="171717"/>
          <w:spacing w:val="-4"/>
        </w:rPr>
        <w:t xml:space="preserve"> </w:t>
      </w:r>
      <w:r>
        <w:rPr>
          <w:color w:val="171717"/>
        </w:rPr>
        <w:t>ЮИД «Сигнал»</w:t>
      </w:r>
      <w:r>
        <w:rPr>
          <w:color w:val="171717"/>
          <w:spacing w:val="-11"/>
        </w:rPr>
        <w:t xml:space="preserve"> </w:t>
      </w:r>
      <w:r>
        <w:rPr>
          <w:color w:val="171717"/>
        </w:rPr>
        <w:t>,</w:t>
      </w:r>
      <w:r>
        <w:rPr>
          <w:color w:val="171717"/>
          <w:spacing w:val="-3"/>
        </w:rPr>
        <w:t xml:space="preserve"> </w:t>
      </w:r>
      <w:r>
        <w:rPr>
          <w:color w:val="171717"/>
        </w:rPr>
        <w:t>юнармейского</w:t>
      </w:r>
      <w:r>
        <w:rPr>
          <w:color w:val="171717"/>
          <w:spacing w:val="-3"/>
        </w:rPr>
        <w:t xml:space="preserve"> </w:t>
      </w:r>
      <w:r>
        <w:rPr>
          <w:color w:val="171717"/>
        </w:rPr>
        <w:t>отряда «Штурм»,</w:t>
      </w:r>
      <w:r>
        <w:rPr>
          <w:color w:val="171717"/>
          <w:spacing w:val="-1"/>
        </w:rPr>
        <w:t xml:space="preserve"> </w:t>
      </w:r>
      <w:r>
        <w:rPr>
          <w:color w:val="171717"/>
        </w:rPr>
        <w:t>, работа социально-психологической службы, профилактические мероприятия,</w:t>
      </w:r>
      <w:r>
        <w:rPr>
          <w:color w:val="171717"/>
          <w:spacing w:val="80"/>
        </w:rPr>
        <w:t xml:space="preserve"> </w:t>
      </w:r>
      <w:r>
        <w:rPr>
          <w:color w:val="171717"/>
        </w:rPr>
        <w:t>библиотечные уроки, музейные уроки,</w:t>
      </w:r>
      <w:r>
        <w:rPr>
          <w:color w:val="171717"/>
          <w:spacing w:val="40"/>
        </w:rPr>
        <w:t xml:space="preserve"> </w:t>
      </w:r>
      <w:r>
        <w:rPr>
          <w:color w:val="171717"/>
        </w:rPr>
        <w:t>участие в проектах и Днях единых действий , участие в профилактических акциях по всем видам безопасности.</w:t>
      </w:r>
      <w:r>
        <w:rPr>
          <w:color w:val="171717"/>
          <w:spacing w:val="40"/>
        </w:rPr>
        <w:t xml:space="preserve"> </w:t>
      </w:r>
      <w:r>
        <w:rPr>
          <w:color w:val="171717"/>
        </w:rPr>
        <w:t xml:space="preserve">Обучающиеся участвуют в трудовых делах школы и класса, в совместных общественно значимых делах школы, что способствует </w:t>
      </w:r>
      <w:r>
        <w:rPr>
          <w:color w:val="171717"/>
        </w:rPr>
        <w:t>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129E638D" w14:textId="77777777" w:rsidR="00113E33" w:rsidRDefault="00936FC5">
      <w:pPr>
        <w:pStyle w:val="a3"/>
        <w:spacing w:before="2"/>
        <w:ind w:left="1726" w:right="383" w:firstLine="252"/>
      </w:pPr>
      <w:r>
        <w:rPr>
          <w:color w:val="171717"/>
        </w:rPr>
        <w:t>Приоритетом воспитательной работы школы является патриотическое воспитание, уклад школьной жизни основан на духовно-нравственных традициях и поэтому в школе организованы</w:t>
      </w:r>
      <w:r>
        <w:rPr>
          <w:color w:val="171717"/>
          <w:spacing w:val="40"/>
        </w:rPr>
        <w:t xml:space="preserve"> </w:t>
      </w:r>
      <w:r>
        <w:rPr>
          <w:color w:val="171717"/>
        </w:rPr>
        <w:t>объединения патриотической направленности:</w:t>
      </w:r>
    </w:p>
    <w:p w14:paraId="615DD909" w14:textId="77777777" w:rsidR="00113E33" w:rsidRDefault="00936FC5">
      <w:pPr>
        <w:pStyle w:val="a3"/>
        <w:ind w:left="1726" w:right="377"/>
      </w:pPr>
      <w:r>
        <w:rPr>
          <w:color w:val="171717"/>
        </w:rPr>
        <w:t>-отряд юнармейцев «Штурм», цель - физическое, военно-патриотическое воспитания; возрождения духовных, исторических и военно-патриотических традиций</w:t>
      </w:r>
    </w:p>
    <w:p w14:paraId="685C0CAD" w14:textId="77777777" w:rsidR="00113E33" w:rsidRDefault="00936FC5">
      <w:pPr>
        <w:pStyle w:val="a3"/>
        <w:ind w:left="1303"/>
      </w:pPr>
      <w:r>
        <w:rPr>
          <w:color w:val="171717"/>
        </w:rPr>
        <w:t>-школьный</w:t>
      </w:r>
      <w:r>
        <w:rPr>
          <w:color w:val="171717"/>
          <w:spacing w:val="-6"/>
        </w:rPr>
        <w:t xml:space="preserve"> </w:t>
      </w:r>
      <w:r>
        <w:rPr>
          <w:color w:val="171717"/>
        </w:rPr>
        <w:t>спортивный</w:t>
      </w:r>
      <w:r>
        <w:rPr>
          <w:color w:val="171717"/>
          <w:spacing w:val="-8"/>
        </w:rPr>
        <w:t xml:space="preserve"> </w:t>
      </w:r>
      <w:r>
        <w:rPr>
          <w:color w:val="171717"/>
        </w:rPr>
        <w:t>клуб</w:t>
      </w:r>
      <w:r>
        <w:rPr>
          <w:color w:val="171717"/>
          <w:spacing w:val="-2"/>
        </w:rPr>
        <w:t xml:space="preserve"> «Форвард»</w:t>
      </w:r>
    </w:p>
    <w:p w14:paraId="2E5F43F5" w14:textId="77777777" w:rsidR="00113E33" w:rsidRDefault="00113E33">
      <w:pPr>
        <w:pStyle w:val="a3"/>
        <w:sectPr w:rsidR="00113E33">
          <w:headerReference w:type="default" r:id="rId304"/>
          <w:footerReference w:type="default" r:id="rId305"/>
          <w:pgSz w:w="11920" w:h="16850"/>
          <w:pgMar w:top="1020" w:right="0" w:bottom="1220" w:left="283" w:header="763" w:footer="1022" w:gutter="0"/>
          <w:cols w:space="720"/>
        </w:sectPr>
      </w:pPr>
    </w:p>
    <w:p w14:paraId="17BED231" w14:textId="77777777" w:rsidR="00113E33" w:rsidRDefault="00936FC5">
      <w:pPr>
        <w:pStyle w:val="a3"/>
        <w:spacing w:before="2"/>
        <w:ind w:left="1726"/>
        <w:jc w:val="left"/>
      </w:pPr>
      <w:r>
        <w:rPr>
          <w:color w:val="171717"/>
        </w:rPr>
        <w:lastRenderedPageBreak/>
        <w:t>-школьный</w:t>
      </w:r>
      <w:r>
        <w:rPr>
          <w:color w:val="171717"/>
          <w:spacing w:val="-8"/>
        </w:rPr>
        <w:t xml:space="preserve"> </w:t>
      </w:r>
      <w:r>
        <w:rPr>
          <w:color w:val="171717"/>
        </w:rPr>
        <w:t>историко-краеведческий</w:t>
      </w:r>
      <w:r>
        <w:rPr>
          <w:color w:val="171717"/>
          <w:spacing w:val="-5"/>
        </w:rPr>
        <w:t xml:space="preserve"> </w:t>
      </w:r>
      <w:r>
        <w:rPr>
          <w:color w:val="171717"/>
          <w:spacing w:val="-4"/>
        </w:rPr>
        <w:t>музей</w:t>
      </w:r>
    </w:p>
    <w:p w14:paraId="0E926085" w14:textId="3772A207" w:rsidR="00113E33" w:rsidRDefault="00936FC5">
      <w:pPr>
        <w:pStyle w:val="a3"/>
        <w:ind w:left="1303" w:right="465" w:firstLine="422"/>
        <w:jc w:val="left"/>
      </w:pPr>
      <w:r>
        <w:rPr>
          <w:color w:val="171717"/>
        </w:rPr>
        <w:t xml:space="preserve">-клуб старшеклассников «Патриот»-совместно со взрослой поселковой библиотекой </w:t>
      </w:r>
    </w:p>
    <w:p w14:paraId="208D8311" w14:textId="77777777" w:rsidR="00113E33" w:rsidRDefault="00936FC5">
      <w:pPr>
        <w:pStyle w:val="a3"/>
        <w:spacing w:before="1"/>
        <w:ind w:left="1363"/>
        <w:jc w:val="left"/>
      </w:pPr>
      <w:r>
        <w:rPr>
          <w:color w:val="171717"/>
        </w:rPr>
        <w:t>Также</w:t>
      </w:r>
      <w:r>
        <w:rPr>
          <w:color w:val="171717"/>
          <w:spacing w:val="-7"/>
        </w:rPr>
        <w:t xml:space="preserve"> </w:t>
      </w:r>
      <w:r>
        <w:rPr>
          <w:color w:val="171717"/>
        </w:rPr>
        <w:t>школа</w:t>
      </w:r>
      <w:r>
        <w:rPr>
          <w:color w:val="171717"/>
          <w:spacing w:val="-3"/>
        </w:rPr>
        <w:t xml:space="preserve"> </w:t>
      </w:r>
      <w:r>
        <w:rPr>
          <w:color w:val="171717"/>
        </w:rPr>
        <w:t>активно</w:t>
      </w:r>
      <w:r>
        <w:rPr>
          <w:color w:val="171717"/>
          <w:spacing w:val="-6"/>
        </w:rPr>
        <w:t xml:space="preserve"> </w:t>
      </w:r>
      <w:r>
        <w:rPr>
          <w:color w:val="171717"/>
        </w:rPr>
        <w:t>принимает участие</w:t>
      </w:r>
      <w:r>
        <w:rPr>
          <w:color w:val="171717"/>
          <w:spacing w:val="-4"/>
        </w:rPr>
        <w:t xml:space="preserve"> </w:t>
      </w:r>
      <w:r>
        <w:rPr>
          <w:color w:val="171717"/>
        </w:rPr>
        <w:t>в</w:t>
      </w:r>
      <w:r>
        <w:rPr>
          <w:color w:val="171717"/>
          <w:spacing w:val="-3"/>
        </w:rPr>
        <w:t xml:space="preserve"> </w:t>
      </w:r>
      <w:r>
        <w:rPr>
          <w:color w:val="171717"/>
        </w:rPr>
        <w:t>реализации</w:t>
      </w:r>
      <w:r>
        <w:rPr>
          <w:color w:val="171717"/>
          <w:spacing w:val="-3"/>
        </w:rPr>
        <w:t xml:space="preserve"> </w:t>
      </w:r>
      <w:r>
        <w:rPr>
          <w:color w:val="171717"/>
        </w:rPr>
        <w:t>Всероссийских проектах</w:t>
      </w:r>
      <w:r>
        <w:rPr>
          <w:color w:val="171717"/>
          <w:spacing w:val="-4"/>
        </w:rPr>
        <w:t xml:space="preserve"> </w:t>
      </w:r>
      <w:r>
        <w:rPr>
          <w:color w:val="171717"/>
        </w:rPr>
        <w:t>и</w:t>
      </w:r>
      <w:r>
        <w:rPr>
          <w:color w:val="171717"/>
          <w:spacing w:val="-2"/>
        </w:rPr>
        <w:t xml:space="preserve"> конкурсах:</w:t>
      </w:r>
    </w:p>
    <w:p w14:paraId="6FE9F837" w14:textId="77777777" w:rsidR="00113E33" w:rsidRDefault="00936FC5">
      <w:pPr>
        <w:pStyle w:val="a5"/>
        <w:numPr>
          <w:ilvl w:val="0"/>
          <w:numId w:val="24"/>
        </w:numPr>
        <w:tabs>
          <w:tab w:val="left" w:pos="1501"/>
        </w:tabs>
        <w:ind w:right="410" w:firstLine="0"/>
        <w:jc w:val="left"/>
        <w:rPr>
          <w:sz w:val="24"/>
        </w:rPr>
      </w:pPr>
      <w:r>
        <w:rPr>
          <w:color w:val="171717"/>
          <w:sz w:val="24"/>
        </w:rPr>
        <w:t>проект</w:t>
      </w:r>
      <w:r>
        <w:rPr>
          <w:color w:val="171717"/>
          <w:spacing w:val="-4"/>
          <w:sz w:val="24"/>
        </w:rPr>
        <w:t xml:space="preserve"> </w:t>
      </w:r>
      <w:r>
        <w:rPr>
          <w:color w:val="171717"/>
          <w:sz w:val="24"/>
        </w:rPr>
        <w:t>"</w:t>
      </w:r>
      <w:proofErr w:type="spellStart"/>
      <w:r>
        <w:rPr>
          <w:color w:val="171717"/>
          <w:sz w:val="24"/>
        </w:rPr>
        <w:t>Киноуроки</w:t>
      </w:r>
      <w:proofErr w:type="spellEnd"/>
      <w:r>
        <w:rPr>
          <w:color w:val="171717"/>
          <w:spacing w:val="-4"/>
          <w:sz w:val="24"/>
        </w:rPr>
        <w:t xml:space="preserve"> </w:t>
      </w:r>
      <w:r>
        <w:rPr>
          <w:color w:val="171717"/>
          <w:sz w:val="24"/>
        </w:rPr>
        <w:t>в</w:t>
      </w:r>
      <w:r>
        <w:rPr>
          <w:color w:val="171717"/>
          <w:spacing w:val="-5"/>
          <w:sz w:val="24"/>
        </w:rPr>
        <w:t xml:space="preserve"> </w:t>
      </w:r>
      <w:r>
        <w:rPr>
          <w:color w:val="171717"/>
          <w:sz w:val="24"/>
        </w:rPr>
        <w:t>школах</w:t>
      </w:r>
      <w:r>
        <w:rPr>
          <w:color w:val="171717"/>
          <w:spacing w:val="-2"/>
          <w:sz w:val="24"/>
        </w:rPr>
        <w:t xml:space="preserve"> </w:t>
      </w:r>
      <w:r>
        <w:rPr>
          <w:color w:val="171717"/>
          <w:sz w:val="24"/>
        </w:rPr>
        <w:t>России".</w:t>
      </w:r>
      <w:r>
        <w:rPr>
          <w:color w:val="171717"/>
          <w:spacing w:val="-4"/>
          <w:sz w:val="24"/>
        </w:rPr>
        <w:t xml:space="preserve"> </w:t>
      </w:r>
      <w:r>
        <w:rPr>
          <w:color w:val="171717"/>
          <w:sz w:val="24"/>
        </w:rPr>
        <w:t>Проект</w:t>
      </w:r>
      <w:r>
        <w:rPr>
          <w:color w:val="171717"/>
          <w:spacing w:val="-4"/>
          <w:sz w:val="24"/>
        </w:rPr>
        <w:t xml:space="preserve"> </w:t>
      </w:r>
      <w:r>
        <w:rPr>
          <w:color w:val="171717"/>
          <w:sz w:val="24"/>
        </w:rPr>
        <w:t>заключается</w:t>
      </w:r>
      <w:r>
        <w:rPr>
          <w:color w:val="171717"/>
          <w:spacing w:val="-4"/>
          <w:sz w:val="24"/>
        </w:rPr>
        <w:t xml:space="preserve"> </w:t>
      </w:r>
      <w:r>
        <w:rPr>
          <w:color w:val="171717"/>
          <w:sz w:val="24"/>
        </w:rPr>
        <w:t>в</w:t>
      </w:r>
      <w:r>
        <w:rPr>
          <w:color w:val="171717"/>
          <w:spacing w:val="-5"/>
          <w:sz w:val="24"/>
        </w:rPr>
        <w:t xml:space="preserve"> </w:t>
      </w:r>
      <w:r>
        <w:rPr>
          <w:color w:val="171717"/>
          <w:sz w:val="24"/>
        </w:rPr>
        <w:t>создании</w:t>
      </w:r>
      <w:r>
        <w:rPr>
          <w:color w:val="171717"/>
          <w:spacing w:val="-1"/>
          <w:sz w:val="24"/>
        </w:rPr>
        <w:t xml:space="preserve"> </w:t>
      </w:r>
      <w:r>
        <w:rPr>
          <w:color w:val="171717"/>
          <w:sz w:val="24"/>
        </w:rPr>
        <w:t>«</w:t>
      </w:r>
      <w:proofErr w:type="spellStart"/>
      <w:r>
        <w:rPr>
          <w:color w:val="171717"/>
          <w:sz w:val="24"/>
        </w:rPr>
        <w:t>Киноуроков</w:t>
      </w:r>
      <w:proofErr w:type="spellEnd"/>
      <w:r>
        <w:rPr>
          <w:color w:val="171717"/>
          <w:sz w:val="24"/>
        </w:rPr>
        <w:t>»:</w:t>
      </w:r>
      <w:r>
        <w:rPr>
          <w:color w:val="171717"/>
          <w:spacing w:val="-4"/>
          <w:sz w:val="24"/>
        </w:rPr>
        <w:t xml:space="preserve"> </w:t>
      </w:r>
      <w:r>
        <w:rPr>
          <w:color w:val="171717"/>
          <w:sz w:val="24"/>
        </w:rPr>
        <w:t>детских короткометражных художественных фильмов воспитательного назначения и методических</w:t>
      </w:r>
    </w:p>
    <w:p w14:paraId="7DE45C66" w14:textId="77777777" w:rsidR="00113E33" w:rsidRDefault="00936FC5">
      <w:pPr>
        <w:pStyle w:val="a3"/>
        <w:ind w:left="1303" w:right="663"/>
        <w:jc w:val="left"/>
      </w:pPr>
      <w:r>
        <w:rPr>
          <w:color w:val="171717"/>
        </w:rPr>
        <w:t>пособий</w:t>
      </w:r>
      <w:r>
        <w:rPr>
          <w:color w:val="171717"/>
          <w:spacing w:val="-5"/>
        </w:rPr>
        <w:t xml:space="preserve"> </w:t>
      </w:r>
      <w:r>
        <w:rPr>
          <w:color w:val="171717"/>
        </w:rPr>
        <w:t>к</w:t>
      </w:r>
      <w:r>
        <w:rPr>
          <w:color w:val="171717"/>
          <w:spacing w:val="-3"/>
        </w:rPr>
        <w:t xml:space="preserve"> </w:t>
      </w:r>
      <w:r>
        <w:rPr>
          <w:color w:val="171717"/>
        </w:rPr>
        <w:t>ним</w:t>
      </w:r>
      <w:r>
        <w:rPr>
          <w:color w:val="171717"/>
          <w:spacing w:val="-4"/>
        </w:rPr>
        <w:t xml:space="preserve"> </w:t>
      </w:r>
      <w:r>
        <w:rPr>
          <w:color w:val="171717"/>
        </w:rPr>
        <w:t>для</w:t>
      </w:r>
      <w:r>
        <w:rPr>
          <w:color w:val="171717"/>
          <w:spacing w:val="-3"/>
        </w:rPr>
        <w:t xml:space="preserve"> </w:t>
      </w:r>
      <w:r>
        <w:rPr>
          <w:color w:val="171717"/>
        </w:rPr>
        <w:t>проведения</w:t>
      </w:r>
      <w:r>
        <w:rPr>
          <w:color w:val="171717"/>
          <w:spacing w:val="-3"/>
        </w:rPr>
        <w:t xml:space="preserve"> </w:t>
      </w:r>
      <w:r>
        <w:rPr>
          <w:color w:val="171717"/>
        </w:rPr>
        <w:t>педагогами</w:t>
      </w:r>
      <w:r>
        <w:rPr>
          <w:color w:val="171717"/>
          <w:spacing w:val="-3"/>
        </w:rPr>
        <w:t xml:space="preserve"> </w:t>
      </w:r>
      <w:r>
        <w:rPr>
          <w:color w:val="171717"/>
        </w:rPr>
        <w:t>внеклассных</w:t>
      </w:r>
      <w:r>
        <w:rPr>
          <w:color w:val="171717"/>
          <w:spacing w:val="-2"/>
        </w:rPr>
        <w:t xml:space="preserve"> </w:t>
      </w:r>
      <w:r>
        <w:rPr>
          <w:color w:val="171717"/>
        </w:rPr>
        <w:t>занятий</w:t>
      </w:r>
      <w:r>
        <w:rPr>
          <w:color w:val="171717"/>
          <w:spacing w:val="-5"/>
        </w:rPr>
        <w:t xml:space="preserve"> </w:t>
      </w:r>
      <w:r>
        <w:rPr>
          <w:color w:val="171717"/>
        </w:rPr>
        <w:t>по</w:t>
      </w:r>
      <w:r>
        <w:rPr>
          <w:color w:val="171717"/>
          <w:spacing w:val="-3"/>
        </w:rPr>
        <w:t xml:space="preserve"> </w:t>
      </w:r>
      <w:r>
        <w:rPr>
          <w:color w:val="171717"/>
        </w:rPr>
        <w:t>духовно-нравственному</w:t>
      </w:r>
      <w:r>
        <w:rPr>
          <w:color w:val="171717"/>
          <w:spacing w:val="-8"/>
        </w:rPr>
        <w:t xml:space="preserve"> </w:t>
      </w:r>
      <w:r>
        <w:rPr>
          <w:color w:val="171717"/>
        </w:rPr>
        <w:t>и патриотическому воспитанию, распространению традиционных гражданских, культурных и семейных ценностей в школах России.</w:t>
      </w:r>
    </w:p>
    <w:p w14:paraId="3CB9B02A" w14:textId="77777777" w:rsidR="00113E33" w:rsidRDefault="00936FC5">
      <w:pPr>
        <w:pStyle w:val="a5"/>
        <w:numPr>
          <w:ilvl w:val="1"/>
          <w:numId w:val="24"/>
        </w:numPr>
        <w:tabs>
          <w:tab w:val="left" w:pos="1924"/>
        </w:tabs>
        <w:ind w:right="382" w:firstLine="0"/>
        <w:rPr>
          <w:sz w:val="24"/>
        </w:rPr>
      </w:pPr>
      <w:r>
        <w:rPr>
          <w:color w:val="171717"/>
          <w:sz w:val="24"/>
        </w:rPr>
        <w:t>проект «Орлята России», программа направлена на достижение национальных целей Российской Федерации, создание условий воспитания социально ответственной личности учащихся начальной школы общеобразовательных организаций.</w:t>
      </w:r>
    </w:p>
    <w:p w14:paraId="3AA7FF85" w14:textId="77777777" w:rsidR="00113E33" w:rsidRDefault="00936FC5">
      <w:pPr>
        <w:pStyle w:val="a3"/>
        <w:ind w:left="1726" w:right="378"/>
      </w:pPr>
      <w:r>
        <w:rPr>
          <w:color w:val="171717"/>
        </w:rPr>
        <w:t>-конкурс «Большая перемена», цель конкурса: формирование сообщества школьников с активной жизненной позицией, лидеров мнений, которые не боятся проявлять себя, учиться новому и менять мир лучшему среди сверстников в своей группе, школе, стране.</w:t>
      </w:r>
    </w:p>
    <w:p w14:paraId="5A025700" w14:textId="77777777" w:rsidR="00113E33" w:rsidRDefault="00936FC5">
      <w:pPr>
        <w:pStyle w:val="a5"/>
        <w:numPr>
          <w:ilvl w:val="1"/>
          <w:numId w:val="24"/>
        </w:numPr>
        <w:tabs>
          <w:tab w:val="left" w:pos="1924"/>
        </w:tabs>
        <w:spacing w:before="1"/>
        <w:ind w:right="380" w:firstLine="0"/>
        <w:rPr>
          <w:sz w:val="24"/>
        </w:rPr>
      </w:pPr>
      <w:r>
        <w:rPr>
          <w:color w:val="171717"/>
          <w:sz w:val="24"/>
        </w:rPr>
        <w:t>Всероссийский проект «Разговор о важном», посвященного самым различным темам, волнующим современных ребят. Центральными темами «Разговоров о важном» станут патриотизм и гражданское воспитание, историческое просвещение, нравственность, экология и др.</w:t>
      </w:r>
    </w:p>
    <w:p w14:paraId="26D071FE" w14:textId="77777777" w:rsidR="00113E33" w:rsidRDefault="00936FC5">
      <w:pPr>
        <w:pStyle w:val="a5"/>
        <w:numPr>
          <w:ilvl w:val="1"/>
          <w:numId w:val="24"/>
        </w:numPr>
        <w:tabs>
          <w:tab w:val="left" w:pos="1861"/>
        </w:tabs>
        <w:ind w:left="1861" w:hanging="138"/>
        <w:rPr>
          <w:sz w:val="24"/>
        </w:rPr>
      </w:pPr>
      <w:r>
        <w:rPr>
          <w:color w:val="171717"/>
          <w:sz w:val="24"/>
        </w:rPr>
        <w:t>реализация</w:t>
      </w:r>
      <w:r>
        <w:rPr>
          <w:color w:val="171717"/>
          <w:spacing w:val="-5"/>
          <w:sz w:val="24"/>
        </w:rPr>
        <w:t xml:space="preserve"> </w:t>
      </w:r>
      <w:r>
        <w:rPr>
          <w:color w:val="171717"/>
          <w:sz w:val="24"/>
        </w:rPr>
        <w:t>проекта «Культура</w:t>
      </w:r>
      <w:r>
        <w:rPr>
          <w:color w:val="171717"/>
          <w:spacing w:val="-5"/>
          <w:sz w:val="24"/>
        </w:rPr>
        <w:t xml:space="preserve"> </w:t>
      </w:r>
      <w:r>
        <w:rPr>
          <w:color w:val="171717"/>
          <w:sz w:val="24"/>
        </w:rPr>
        <w:t>для</w:t>
      </w:r>
      <w:r>
        <w:rPr>
          <w:color w:val="171717"/>
          <w:spacing w:val="-4"/>
          <w:sz w:val="24"/>
        </w:rPr>
        <w:t xml:space="preserve"> </w:t>
      </w:r>
      <w:r>
        <w:rPr>
          <w:color w:val="171717"/>
          <w:spacing w:val="-2"/>
          <w:sz w:val="24"/>
        </w:rPr>
        <w:t>школьников»</w:t>
      </w:r>
    </w:p>
    <w:p w14:paraId="25B1F2B2" w14:textId="77777777" w:rsidR="00113E33" w:rsidRDefault="00936FC5">
      <w:pPr>
        <w:pStyle w:val="a3"/>
        <w:spacing w:before="24" w:line="275" w:lineRule="exact"/>
        <w:ind w:left="1843"/>
      </w:pPr>
      <w:r>
        <w:t>3.1.4.</w:t>
      </w:r>
      <w:r>
        <w:rPr>
          <w:spacing w:val="-5"/>
        </w:rPr>
        <w:t xml:space="preserve"> </w:t>
      </w:r>
      <w:r>
        <w:t>Дополнительные</w:t>
      </w:r>
      <w:r>
        <w:rPr>
          <w:spacing w:val="-8"/>
        </w:rPr>
        <w:t xml:space="preserve"> </w:t>
      </w:r>
      <w:r>
        <w:rPr>
          <w:spacing w:val="-2"/>
        </w:rPr>
        <w:t>характеристики.</w:t>
      </w:r>
    </w:p>
    <w:p w14:paraId="36B84CD7" w14:textId="77777777" w:rsidR="00113E33" w:rsidRDefault="00936FC5">
      <w:pPr>
        <w:pStyle w:val="a3"/>
        <w:spacing w:before="1" w:line="237" w:lineRule="auto"/>
        <w:ind w:left="1419" w:right="374" w:firstLine="710"/>
      </w:pPr>
      <w:r>
        <w:t>Источниками, оказывающими положительное влияние на воспитательный процесс в школе, являются педагоги:</w:t>
      </w:r>
    </w:p>
    <w:p w14:paraId="57689418" w14:textId="43BEB332" w:rsidR="00113E33" w:rsidRDefault="00936FC5">
      <w:pPr>
        <w:pStyle w:val="a5"/>
        <w:numPr>
          <w:ilvl w:val="2"/>
          <w:numId w:val="25"/>
        </w:numPr>
        <w:tabs>
          <w:tab w:val="left" w:pos="1589"/>
        </w:tabs>
        <w:spacing w:before="8" w:line="235" w:lineRule="auto"/>
        <w:ind w:right="957" w:firstLine="710"/>
        <w:jc w:val="left"/>
        <w:rPr>
          <w:sz w:val="24"/>
        </w:rPr>
      </w:pPr>
      <w:r>
        <w:rPr>
          <w:sz w:val="24"/>
        </w:rPr>
        <w:t>высококвалифицированный</w:t>
      </w:r>
      <w:r>
        <w:rPr>
          <w:spacing w:val="-13"/>
          <w:sz w:val="24"/>
        </w:rPr>
        <w:t xml:space="preserve"> </w:t>
      </w:r>
      <w:r>
        <w:rPr>
          <w:sz w:val="24"/>
        </w:rPr>
        <w:t>коллектив,</w:t>
      </w:r>
      <w:r>
        <w:rPr>
          <w:spacing w:val="-13"/>
          <w:sz w:val="24"/>
        </w:rPr>
        <w:t xml:space="preserve"> </w:t>
      </w:r>
      <w:r>
        <w:rPr>
          <w:sz w:val="24"/>
        </w:rPr>
        <w:t>способный</w:t>
      </w:r>
      <w:r>
        <w:rPr>
          <w:spacing w:val="-13"/>
          <w:sz w:val="24"/>
        </w:rPr>
        <w:t xml:space="preserve"> </w:t>
      </w:r>
      <w:r>
        <w:rPr>
          <w:sz w:val="24"/>
        </w:rPr>
        <w:t>замотивировать</w:t>
      </w:r>
      <w:r>
        <w:rPr>
          <w:spacing w:val="-8"/>
          <w:sz w:val="24"/>
        </w:rPr>
        <w:t xml:space="preserve"> </w:t>
      </w:r>
      <w:r>
        <w:rPr>
          <w:sz w:val="24"/>
        </w:rPr>
        <w:t>учащихся</w:t>
      </w:r>
      <w:r>
        <w:rPr>
          <w:spacing w:val="-10"/>
          <w:sz w:val="24"/>
        </w:rPr>
        <w:t xml:space="preserve"> </w:t>
      </w:r>
      <w:r>
        <w:rPr>
          <w:sz w:val="24"/>
        </w:rPr>
        <w:t>на</w:t>
      </w:r>
      <w:r w:rsidR="002A48A9">
        <w:rPr>
          <w:sz w:val="24"/>
        </w:rPr>
        <w:t xml:space="preserve"> </w:t>
      </w:r>
      <w:r>
        <w:rPr>
          <w:sz w:val="24"/>
        </w:rPr>
        <w:t>высокие достижения в учебной, спортивной, творческой и социальной деятельностях;</w:t>
      </w:r>
    </w:p>
    <w:p w14:paraId="62063B34" w14:textId="77777777" w:rsidR="00113E33" w:rsidRDefault="00936FC5">
      <w:pPr>
        <w:pStyle w:val="a5"/>
        <w:numPr>
          <w:ilvl w:val="2"/>
          <w:numId w:val="25"/>
        </w:numPr>
        <w:tabs>
          <w:tab w:val="left" w:pos="1589"/>
        </w:tabs>
        <w:spacing w:before="9" w:line="237" w:lineRule="auto"/>
        <w:ind w:right="2238" w:firstLine="710"/>
        <w:jc w:val="left"/>
        <w:rPr>
          <w:sz w:val="24"/>
        </w:rPr>
      </w:pPr>
      <w:r>
        <w:rPr>
          <w:sz w:val="24"/>
        </w:rPr>
        <w:t>специалисты</w:t>
      </w:r>
      <w:r>
        <w:rPr>
          <w:spacing w:val="-8"/>
          <w:sz w:val="24"/>
        </w:rPr>
        <w:t xml:space="preserve"> </w:t>
      </w:r>
      <w:r>
        <w:rPr>
          <w:sz w:val="24"/>
        </w:rPr>
        <w:t>социально-психологической</w:t>
      </w:r>
      <w:r>
        <w:rPr>
          <w:spacing w:val="-8"/>
          <w:sz w:val="24"/>
        </w:rPr>
        <w:t xml:space="preserve"> </w:t>
      </w:r>
      <w:r>
        <w:rPr>
          <w:sz w:val="24"/>
        </w:rPr>
        <w:t>службы</w:t>
      </w:r>
      <w:r>
        <w:rPr>
          <w:spacing w:val="-8"/>
          <w:sz w:val="24"/>
        </w:rPr>
        <w:t xml:space="preserve"> </w:t>
      </w:r>
      <w:r>
        <w:rPr>
          <w:sz w:val="24"/>
        </w:rPr>
        <w:t>школы,</w:t>
      </w:r>
      <w:r>
        <w:rPr>
          <w:spacing w:val="-8"/>
          <w:sz w:val="24"/>
        </w:rPr>
        <w:t xml:space="preserve"> </w:t>
      </w:r>
      <w:r>
        <w:rPr>
          <w:sz w:val="24"/>
        </w:rPr>
        <w:t>обеспечивающие педагогическую поддержку особым категориям обучающихся;</w:t>
      </w:r>
    </w:p>
    <w:p w14:paraId="241A159B" w14:textId="77777777" w:rsidR="00113E33" w:rsidRDefault="00936FC5">
      <w:pPr>
        <w:pStyle w:val="a5"/>
        <w:numPr>
          <w:ilvl w:val="2"/>
          <w:numId w:val="25"/>
        </w:numPr>
        <w:tabs>
          <w:tab w:val="left" w:pos="1589"/>
        </w:tabs>
        <w:spacing w:before="3"/>
        <w:ind w:right="2472" w:firstLine="710"/>
        <w:jc w:val="left"/>
        <w:rPr>
          <w:sz w:val="24"/>
        </w:rPr>
      </w:pPr>
      <w:r>
        <w:rPr>
          <w:sz w:val="24"/>
        </w:rPr>
        <w:t>педагоги</w:t>
      </w:r>
      <w:r>
        <w:rPr>
          <w:spacing w:val="-7"/>
          <w:sz w:val="24"/>
        </w:rPr>
        <w:t xml:space="preserve"> </w:t>
      </w:r>
      <w:r>
        <w:rPr>
          <w:sz w:val="24"/>
        </w:rPr>
        <w:t>дополнительного</w:t>
      </w:r>
      <w:r>
        <w:rPr>
          <w:spacing w:val="-7"/>
          <w:sz w:val="24"/>
        </w:rPr>
        <w:t xml:space="preserve"> </w:t>
      </w:r>
      <w:r>
        <w:rPr>
          <w:sz w:val="24"/>
        </w:rPr>
        <w:t>образования,</w:t>
      </w:r>
      <w:r>
        <w:rPr>
          <w:spacing w:val="-7"/>
          <w:sz w:val="24"/>
        </w:rPr>
        <w:t xml:space="preserve"> </w:t>
      </w:r>
      <w:r>
        <w:rPr>
          <w:sz w:val="24"/>
        </w:rPr>
        <w:t>организующие</w:t>
      </w:r>
      <w:r>
        <w:rPr>
          <w:spacing w:val="-7"/>
          <w:sz w:val="24"/>
        </w:rPr>
        <w:t xml:space="preserve"> </w:t>
      </w:r>
      <w:r>
        <w:rPr>
          <w:sz w:val="24"/>
        </w:rPr>
        <w:t>взаимодействие</w:t>
      </w:r>
      <w:r>
        <w:rPr>
          <w:spacing w:val="-7"/>
          <w:sz w:val="24"/>
        </w:rPr>
        <w:t xml:space="preserve"> </w:t>
      </w:r>
      <w:r>
        <w:rPr>
          <w:sz w:val="24"/>
        </w:rPr>
        <w:t>с обучающимися во внеурочное время, оказывающих педагогическую поддержку в самореализации и саморазвитии школьников.</w:t>
      </w:r>
    </w:p>
    <w:p w14:paraId="17BB9B60" w14:textId="77777777" w:rsidR="00113E33" w:rsidRDefault="00936FC5">
      <w:pPr>
        <w:pStyle w:val="a5"/>
        <w:numPr>
          <w:ilvl w:val="2"/>
          <w:numId w:val="25"/>
        </w:numPr>
        <w:tabs>
          <w:tab w:val="left" w:pos="1589"/>
        </w:tabs>
        <w:ind w:right="1582" w:firstLine="710"/>
        <w:jc w:val="left"/>
        <w:rPr>
          <w:sz w:val="24"/>
        </w:rPr>
      </w:pPr>
      <w:r>
        <w:rPr>
          <w:sz w:val="24"/>
        </w:rPr>
        <w:t>советник</w:t>
      </w:r>
      <w:r>
        <w:rPr>
          <w:spacing w:val="-4"/>
          <w:sz w:val="24"/>
        </w:rPr>
        <w:t xml:space="preserve"> </w:t>
      </w:r>
      <w:r>
        <w:rPr>
          <w:sz w:val="24"/>
        </w:rPr>
        <w:t>директора</w:t>
      </w:r>
      <w:r>
        <w:rPr>
          <w:spacing w:val="-4"/>
          <w:sz w:val="24"/>
        </w:rPr>
        <w:t xml:space="preserve"> </w:t>
      </w:r>
      <w:r>
        <w:rPr>
          <w:sz w:val="24"/>
        </w:rPr>
        <w:t>по</w:t>
      </w:r>
      <w:r>
        <w:rPr>
          <w:spacing w:val="-7"/>
          <w:sz w:val="24"/>
        </w:rPr>
        <w:t xml:space="preserve"> </w:t>
      </w:r>
      <w:r>
        <w:rPr>
          <w:sz w:val="24"/>
        </w:rPr>
        <w:t>воспитанию</w:t>
      </w:r>
      <w:r>
        <w:rPr>
          <w:spacing w:val="-4"/>
          <w:sz w:val="24"/>
        </w:rPr>
        <w:t xml:space="preserve"> </w:t>
      </w:r>
      <w:r>
        <w:rPr>
          <w:sz w:val="24"/>
        </w:rPr>
        <w:t>и</w:t>
      </w:r>
      <w:r>
        <w:rPr>
          <w:spacing w:val="-4"/>
          <w:sz w:val="24"/>
        </w:rPr>
        <w:t xml:space="preserve"> </w:t>
      </w:r>
      <w:r>
        <w:rPr>
          <w:sz w:val="24"/>
        </w:rPr>
        <w:t>взаимодействию</w:t>
      </w:r>
      <w:r>
        <w:rPr>
          <w:spacing w:val="-4"/>
          <w:sz w:val="24"/>
        </w:rPr>
        <w:t xml:space="preserve"> </w:t>
      </w:r>
      <w:r>
        <w:rPr>
          <w:sz w:val="24"/>
        </w:rPr>
        <w:t>с</w:t>
      </w:r>
      <w:r>
        <w:rPr>
          <w:spacing w:val="-5"/>
          <w:sz w:val="24"/>
        </w:rPr>
        <w:t xml:space="preserve"> </w:t>
      </w:r>
      <w:r>
        <w:rPr>
          <w:sz w:val="24"/>
        </w:rPr>
        <w:t>детскими</w:t>
      </w:r>
      <w:r>
        <w:rPr>
          <w:spacing w:val="-4"/>
          <w:sz w:val="24"/>
        </w:rPr>
        <w:t xml:space="preserve"> </w:t>
      </w:r>
      <w:r>
        <w:rPr>
          <w:sz w:val="24"/>
        </w:rPr>
        <w:t>организациями, грамотно координирующий работу с обучающимися различных школьных объединений,</w:t>
      </w:r>
    </w:p>
    <w:p w14:paraId="134470F8" w14:textId="77777777" w:rsidR="00113E33" w:rsidRDefault="00936FC5">
      <w:pPr>
        <w:pStyle w:val="a3"/>
        <w:ind w:left="593"/>
        <w:jc w:val="left"/>
      </w:pPr>
      <w:r>
        <w:t>собственным</w:t>
      </w:r>
      <w:r>
        <w:rPr>
          <w:spacing w:val="-8"/>
        </w:rPr>
        <w:t xml:space="preserve"> </w:t>
      </w:r>
      <w:r>
        <w:t>примером</w:t>
      </w:r>
      <w:r>
        <w:rPr>
          <w:spacing w:val="-6"/>
        </w:rPr>
        <w:t xml:space="preserve"> </w:t>
      </w:r>
      <w:r>
        <w:t>демонстрирующий</w:t>
      </w:r>
      <w:r>
        <w:rPr>
          <w:spacing w:val="-3"/>
        </w:rPr>
        <w:t xml:space="preserve"> </w:t>
      </w:r>
      <w:r>
        <w:t>активную</w:t>
      </w:r>
      <w:r>
        <w:rPr>
          <w:spacing w:val="-4"/>
        </w:rPr>
        <w:t xml:space="preserve"> </w:t>
      </w:r>
      <w:r>
        <w:t>гражданскую</w:t>
      </w:r>
      <w:r>
        <w:rPr>
          <w:spacing w:val="-4"/>
        </w:rPr>
        <w:t xml:space="preserve"> </w:t>
      </w:r>
      <w:r>
        <w:rPr>
          <w:spacing w:val="-2"/>
        </w:rPr>
        <w:t>позицию.</w:t>
      </w:r>
    </w:p>
    <w:p w14:paraId="43AE8B52" w14:textId="77777777" w:rsidR="00113E33" w:rsidRDefault="00936FC5">
      <w:pPr>
        <w:pStyle w:val="a3"/>
        <w:ind w:left="1303" w:firstLine="539"/>
        <w:jc w:val="left"/>
      </w:pPr>
      <w:r>
        <w:t>В педагогической</w:t>
      </w:r>
      <w:r>
        <w:rPr>
          <w:spacing w:val="29"/>
        </w:rPr>
        <w:t xml:space="preserve"> </w:t>
      </w:r>
      <w:r>
        <w:t>команде</w:t>
      </w:r>
      <w:r>
        <w:rPr>
          <w:spacing w:val="32"/>
        </w:rPr>
        <w:t xml:space="preserve"> </w:t>
      </w:r>
      <w:r>
        <w:t>имеются</w:t>
      </w:r>
      <w:r>
        <w:rPr>
          <w:spacing w:val="30"/>
        </w:rPr>
        <w:t xml:space="preserve"> </w:t>
      </w:r>
      <w:r>
        <w:t>квалифицированные</w:t>
      </w:r>
      <w:r>
        <w:rPr>
          <w:spacing w:val="32"/>
        </w:rPr>
        <w:t xml:space="preserve"> </w:t>
      </w:r>
      <w:r>
        <w:t>специалисты,</w:t>
      </w:r>
      <w:r>
        <w:rPr>
          <w:spacing w:val="30"/>
        </w:rPr>
        <w:t xml:space="preserve"> </w:t>
      </w:r>
      <w:r>
        <w:t>необходимые</w:t>
      </w:r>
      <w:r>
        <w:rPr>
          <w:spacing w:val="34"/>
        </w:rPr>
        <w:t xml:space="preserve"> </w:t>
      </w:r>
      <w:r>
        <w:t>для сопровождения всех категорий обучающихся в школе.</w:t>
      </w:r>
    </w:p>
    <w:p w14:paraId="1A23AF98" w14:textId="77777777" w:rsidR="00113E33" w:rsidRDefault="00936FC5">
      <w:pPr>
        <w:pStyle w:val="a3"/>
        <w:spacing w:before="1"/>
        <w:ind w:left="1419" w:right="375" w:firstLine="710"/>
      </w:pPr>
      <w: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14:paraId="661415C9" w14:textId="77777777" w:rsidR="00113E33" w:rsidRDefault="00936FC5">
      <w:pPr>
        <w:pStyle w:val="a3"/>
        <w:spacing w:line="242" w:lineRule="auto"/>
        <w:ind w:left="1419" w:right="376" w:firstLine="710"/>
      </w:pPr>
      <w:r>
        <w:t>Проблемные зоны, дефициты, препятствия достижению эффективных результатов в воспитательной деятельности:</w:t>
      </w:r>
    </w:p>
    <w:p w14:paraId="2B94A95F" w14:textId="77777777" w:rsidR="00113E33" w:rsidRDefault="00936FC5">
      <w:pPr>
        <w:pStyle w:val="a5"/>
        <w:numPr>
          <w:ilvl w:val="0"/>
          <w:numId w:val="23"/>
        </w:numPr>
        <w:tabs>
          <w:tab w:val="left" w:pos="1607"/>
        </w:tabs>
        <w:spacing w:line="242" w:lineRule="auto"/>
        <w:ind w:right="900" w:firstLine="710"/>
        <w:rPr>
          <w:sz w:val="24"/>
        </w:rPr>
      </w:pPr>
      <w:r>
        <w:rPr>
          <w:sz w:val="24"/>
        </w:rPr>
        <w:t>Сотрудничество с</w:t>
      </w:r>
      <w:r>
        <w:rPr>
          <w:spacing w:val="-5"/>
          <w:sz w:val="24"/>
        </w:rPr>
        <w:t xml:space="preserve"> </w:t>
      </w:r>
      <w:r>
        <w:rPr>
          <w:sz w:val="24"/>
        </w:rPr>
        <w:t>родителями</w:t>
      </w:r>
      <w:r>
        <w:rPr>
          <w:spacing w:val="-3"/>
          <w:sz w:val="24"/>
        </w:rPr>
        <w:t xml:space="preserve"> </w:t>
      </w:r>
      <w:r>
        <w:rPr>
          <w:sz w:val="24"/>
        </w:rPr>
        <w:t>–</w:t>
      </w:r>
      <w:r>
        <w:rPr>
          <w:spacing w:val="-4"/>
          <w:sz w:val="24"/>
        </w:rPr>
        <w:t xml:space="preserve"> </w:t>
      </w:r>
      <w:r>
        <w:rPr>
          <w:sz w:val="24"/>
        </w:rPr>
        <w:t>слабый</w:t>
      </w:r>
      <w:r>
        <w:rPr>
          <w:spacing w:val="-4"/>
          <w:sz w:val="24"/>
        </w:rPr>
        <w:t xml:space="preserve"> </w:t>
      </w:r>
      <w:r>
        <w:rPr>
          <w:sz w:val="24"/>
        </w:rPr>
        <w:t>отклик</w:t>
      </w:r>
      <w:r>
        <w:rPr>
          <w:spacing w:val="-4"/>
          <w:sz w:val="24"/>
        </w:rPr>
        <w:t xml:space="preserve"> </w:t>
      </w:r>
      <w:r>
        <w:rPr>
          <w:sz w:val="24"/>
        </w:rPr>
        <w:t>родительской</w:t>
      </w:r>
      <w:r>
        <w:rPr>
          <w:spacing w:val="-4"/>
          <w:sz w:val="24"/>
        </w:rPr>
        <w:t xml:space="preserve"> </w:t>
      </w:r>
      <w:r>
        <w:rPr>
          <w:sz w:val="24"/>
        </w:rPr>
        <w:t>общественности</w:t>
      </w:r>
      <w:r>
        <w:rPr>
          <w:spacing w:val="-3"/>
          <w:sz w:val="24"/>
        </w:rPr>
        <w:t xml:space="preserve"> </w:t>
      </w:r>
      <w:proofErr w:type="spellStart"/>
      <w:r>
        <w:rPr>
          <w:sz w:val="24"/>
        </w:rPr>
        <w:t>напризыв</w:t>
      </w:r>
      <w:proofErr w:type="spellEnd"/>
      <w:r>
        <w:rPr>
          <w:sz w:val="24"/>
        </w:rPr>
        <w:t xml:space="preserve"> школы к решению проблем организации воспитательного процесса.</w:t>
      </w:r>
    </w:p>
    <w:p w14:paraId="013263D4" w14:textId="77777777" w:rsidR="00113E33" w:rsidRDefault="00936FC5">
      <w:pPr>
        <w:pStyle w:val="a5"/>
        <w:numPr>
          <w:ilvl w:val="0"/>
          <w:numId w:val="23"/>
        </w:numPr>
        <w:tabs>
          <w:tab w:val="left" w:pos="1607"/>
        </w:tabs>
        <w:ind w:right="956" w:firstLine="710"/>
        <w:rPr>
          <w:sz w:val="24"/>
        </w:rPr>
      </w:pPr>
      <w:r>
        <w:rPr>
          <w:sz w:val="24"/>
        </w:rPr>
        <w:t>Проблемы</w:t>
      </w:r>
      <w:r>
        <w:rPr>
          <w:spacing w:val="-4"/>
          <w:sz w:val="24"/>
        </w:rPr>
        <w:t xml:space="preserve"> </w:t>
      </w:r>
      <w:r>
        <w:rPr>
          <w:sz w:val="24"/>
        </w:rPr>
        <w:t>коммуникации</w:t>
      </w:r>
      <w:r>
        <w:rPr>
          <w:spacing w:val="-4"/>
          <w:sz w:val="24"/>
        </w:rPr>
        <w:t xml:space="preserve"> </w:t>
      </w:r>
      <w:r>
        <w:rPr>
          <w:sz w:val="24"/>
        </w:rPr>
        <w:t>родителей</w:t>
      </w:r>
      <w:r>
        <w:rPr>
          <w:spacing w:val="-4"/>
          <w:sz w:val="24"/>
        </w:rPr>
        <w:t xml:space="preserve"> </w:t>
      </w:r>
      <w:r>
        <w:rPr>
          <w:sz w:val="24"/>
        </w:rPr>
        <w:t>и</w:t>
      </w:r>
      <w:r>
        <w:rPr>
          <w:spacing w:val="-6"/>
          <w:sz w:val="24"/>
        </w:rPr>
        <w:t xml:space="preserve"> </w:t>
      </w:r>
      <w:r>
        <w:rPr>
          <w:sz w:val="24"/>
        </w:rPr>
        <w:t>классных</w:t>
      </w:r>
      <w:r>
        <w:rPr>
          <w:spacing w:val="-3"/>
          <w:sz w:val="24"/>
        </w:rPr>
        <w:t xml:space="preserve"> </w:t>
      </w:r>
      <w:r>
        <w:rPr>
          <w:sz w:val="24"/>
        </w:rPr>
        <w:t>руководителей –</w:t>
      </w:r>
      <w:r>
        <w:rPr>
          <w:spacing w:val="-4"/>
          <w:sz w:val="24"/>
        </w:rPr>
        <w:t xml:space="preserve"> </w:t>
      </w:r>
      <w:r>
        <w:rPr>
          <w:sz w:val="24"/>
        </w:rPr>
        <w:t>личное</w:t>
      </w:r>
      <w:r>
        <w:rPr>
          <w:spacing w:val="-5"/>
          <w:sz w:val="24"/>
        </w:rPr>
        <w:t xml:space="preserve"> </w:t>
      </w:r>
      <w:proofErr w:type="spellStart"/>
      <w:r>
        <w:rPr>
          <w:sz w:val="24"/>
        </w:rPr>
        <w:t>общениечасто</w:t>
      </w:r>
      <w:proofErr w:type="spellEnd"/>
      <w:r>
        <w:rPr>
          <w:sz w:val="24"/>
        </w:rPr>
        <w:t xml:space="preserve"> заменяется сообщениями в мессенджерах, что понижает эффективность решения проблем.</w:t>
      </w:r>
    </w:p>
    <w:p w14:paraId="052C65FB" w14:textId="77777777" w:rsidR="00113E33" w:rsidRDefault="00936FC5">
      <w:pPr>
        <w:pStyle w:val="a5"/>
        <w:numPr>
          <w:ilvl w:val="0"/>
          <w:numId w:val="23"/>
        </w:numPr>
        <w:tabs>
          <w:tab w:val="left" w:pos="1607"/>
        </w:tabs>
        <w:spacing w:line="237" w:lineRule="auto"/>
        <w:ind w:right="2385" w:firstLine="710"/>
        <w:rPr>
          <w:sz w:val="24"/>
        </w:rPr>
      </w:pPr>
      <w:r>
        <w:rPr>
          <w:sz w:val="24"/>
        </w:rPr>
        <w:t>Установление</w:t>
      </w:r>
      <w:r>
        <w:rPr>
          <w:spacing w:val="-7"/>
          <w:sz w:val="24"/>
        </w:rPr>
        <w:t xml:space="preserve"> </w:t>
      </w:r>
      <w:r>
        <w:rPr>
          <w:sz w:val="24"/>
        </w:rPr>
        <w:t>единых</w:t>
      </w:r>
      <w:r>
        <w:rPr>
          <w:spacing w:val="-9"/>
          <w:sz w:val="24"/>
        </w:rPr>
        <w:t xml:space="preserve"> </w:t>
      </w:r>
      <w:r>
        <w:rPr>
          <w:sz w:val="24"/>
        </w:rPr>
        <w:t>требований</w:t>
      </w:r>
      <w:r>
        <w:rPr>
          <w:spacing w:val="-10"/>
          <w:sz w:val="24"/>
        </w:rPr>
        <w:t xml:space="preserve"> </w:t>
      </w:r>
      <w:r>
        <w:rPr>
          <w:sz w:val="24"/>
        </w:rPr>
        <w:t>к</w:t>
      </w:r>
      <w:r>
        <w:rPr>
          <w:spacing w:val="-11"/>
          <w:sz w:val="24"/>
        </w:rPr>
        <w:t xml:space="preserve"> </w:t>
      </w:r>
      <w:r>
        <w:rPr>
          <w:sz w:val="24"/>
        </w:rPr>
        <w:t>обучающимся</w:t>
      </w:r>
      <w:r>
        <w:rPr>
          <w:spacing w:val="-4"/>
          <w:sz w:val="24"/>
        </w:rPr>
        <w:t xml:space="preserve"> </w:t>
      </w:r>
      <w:r>
        <w:rPr>
          <w:sz w:val="24"/>
        </w:rPr>
        <w:t>со</w:t>
      </w:r>
      <w:r>
        <w:rPr>
          <w:spacing w:val="-7"/>
          <w:sz w:val="24"/>
        </w:rPr>
        <w:t xml:space="preserve"> </w:t>
      </w:r>
      <w:r>
        <w:rPr>
          <w:sz w:val="24"/>
        </w:rPr>
        <w:t>стороны</w:t>
      </w:r>
      <w:r>
        <w:rPr>
          <w:spacing w:val="-9"/>
          <w:sz w:val="24"/>
        </w:rPr>
        <w:t xml:space="preserve"> </w:t>
      </w:r>
      <w:r>
        <w:rPr>
          <w:sz w:val="24"/>
        </w:rPr>
        <w:t>педагогов</w:t>
      </w:r>
      <w:r>
        <w:rPr>
          <w:spacing w:val="-4"/>
          <w:sz w:val="24"/>
        </w:rPr>
        <w:t xml:space="preserve"> </w:t>
      </w:r>
      <w:r>
        <w:rPr>
          <w:sz w:val="24"/>
        </w:rPr>
        <w:t xml:space="preserve">и </w:t>
      </w:r>
      <w:r>
        <w:rPr>
          <w:spacing w:val="-2"/>
          <w:sz w:val="24"/>
        </w:rPr>
        <w:t>родителей.</w:t>
      </w:r>
    </w:p>
    <w:p w14:paraId="1350F6E0" w14:textId="77777777" w:rsidR="00113E33" w:rsidRDefault="00936FC5">
      <w:pPr>
        <w:pStyle w:val="a5"/>
        <w:numPr>
          <w:ilvl w:val="0"/>
          <w:numId w:val="23"/>
        </w:numPr>
        <w:tabs>
          <w:tab w:val="left" w:pos="1605"/>
        </w:tabs>
        <w:spacing w:line="275" w:lineRule="exact"/>
        <w:ind w:left="1605" w:hanging="302"/>
        <w:rPr>
          <w:sz w:val="24"/>
        </w:rPr>
      </w:pPr>
      <w:r>
        <w:rPr>
          <w:sz w:val="24"/>
        </w:rPr>
        <w:t>Отсутствие</w:t>
      </w:r>
      <w:r>
        <w:rPr>
          <w:spacing w:val="-7"/>
          <w:sz w:val="24"/>
        </w:rPr>
        <w:t xml:space="preserve"> </w:t>
      </w:r>
      <w:r>
        <w:rPr>
          <w:sz w:val="24"/>
        </w:rPr>
        <w:t>интереса</w:t>
      </w:r>
      <w:r>
        <w:rPr>
          <w:spacing w:val="-7"/>
          <w:sz w:val="24"/>
        </w:rPr>
        <w:t xml:space="preserve"> </w:t>
      </w:r>
      <w:r>
        <w:rPr>
          <w:sz w:val="24"/>
        </w:rPr>
        <w:t>к</w:t>
      </w:r>
      <w:r>
        <w:rPr>
          <w:spacing w:val="-5"/>
          <w:sz w:val="24"/>
        </w:rPr>
        <w:t xml:space="preserve"> </w:t>
      </w:r>
      <w:r>
        <w:rPr>
          <w:sz w:val="24"/>
        </w:rPr>
        <w:t>воспитанию</w:t>
      </w:r>
      <w:r>
        <w:rPr>
          <w:spacing w:val="-5"/>
          <w:sz w:val="24"/>
        </w:rPr>
        <w:t xml:space="preserve"> </w:t>
      </w:r>
      <w:r>
        <w:rPr>
          <w:sz w:val="24"/>
        </w:rPr>
        <w:t>детей</w:t>
      </w:r>
      <w:r>
        <w:rPr>
          <w:spacing w:val="-6"/>
          <w:sz w:val="24"/>
        </w:rPr>
        <w:t xml:space="preserve"> </w:t>
      </w:r>
      <w:r>
        <w:rPr>
          <w:sz w:val="24"/>
        </w:rPr>
        <w:t>со</w:t>
      </w:r>
      <w:r>
        <w:rPr>
          <w:spacing w:val="-11"/>
          <w:sz w:val="24"/>
        </w:rPr>
        <w:t xml:space="preserve"> </w:t>
      </w:r>
      <w:r>
        <w:rPr>
          <w:sz w:val="24"/>
        </w:rPr>
        <w:t>стороны</w:t>
      </w:r>
      <w:r>
        <w:rPr>
          <w:spacing w:val="-4"/>
          <w:sz w:val="24"/>
        </w:rPr>
        <w:t xml:space="preserve"> </w:t>
      </w:r>
      <w:r>
        <w:rPr>
          <w:spacing w:val="-2"/>
          <w:sz w:val="24"/>
        </w:rPr>
        <w:t>семьи.</w:t>
      </w:r>
    </w:p>
    <w:p w14:paraId="241BA030" w14:textId="77777777" w:rsidR="00113E33" w:rsidRDefault="00936FC5">
      <w:pPr>
        <w:pStyle w:val="a5"/>
        <w:numPr>
          <w:ilvl w:val="0"/>
          <w:numId w:val="23"/>
        </w:numPr>
        <w:tabs>
          <w:tab w:val="left" w:pos="1547"/>
        </w:tabs>
        <w:spacing w:line="242" w:lineRule="auto"/>
        <w:ind w:right="2628" w:firstLine="710"/>
        <w:rPr>
          <w:sz w:val="24"/>
        </w:rPr>
      </w:pPr>
      <w:r>
        <w:rPr>
          <w:sz w:val="24"/>
        </w:rPr>
        <w:t>Недостаточно</w:t>
      </w:r>
      <w:r>
        <w:rPr>
          <w:spacing w:val="-6"/>
          <w:sz w:val="24"/>
        </w:rPr>
        <w:t xml:space="preserve"> </w:t>
      </w:r>
      <w:r>
        <w:rPr>
          <w:sz w:val="24"/>
        </w:rPr>
        <w:t>высокий</w:t>
      </w:r>
      <w:r>
        <w:rPr>
          <w:spacing w:val="-10"/>
          <w:sz w:val="24"/>
        </w:rPr>
        <w:t xml:space="preserve"> </w:t>
      </w:r>
      <w:r>
        <w:rPr>
          <w:sz w:val="24"/>
        </w:rPr>
        <w:t>охват</w:t>
      </w:r>
      <w:r>
        <w:rPr>
          <w:spacing w:val="-11"/>
          <w:sz w:val="24"/>
        </w:rPr>
        <w:t xml:space="preserve"> </w:t>
      </w:r>
      <w:r>
        <w:rPr>
          <w:sz w:val="24"/>
        </w:rPr>
        <w:t>обучающихся</w:t>
      </w:r>
      <w:r>
        <w:rPr>
          <w:spacing w:val="-6"/>
          <w:sz w:val="24"/>
        </w:rPr>
        <w:t xml:space="preserve"> </w:t>
      </w:r>
      <w:r>
        <w:rPr>
          <w:sz w:val="24"/>
        </w:rPr>
        <w:t>ООО</w:t>
      </w:r>
      <w:r>
        <w:rPr>
          <w:spacing w:val="-10"/>
          <w:sz w:val="24"/>
        </w:rPr>
        <w:t xml:space="preserve"> </w:t>
      </w:r>
      <w:r>
        <w:rPr>
          <w:sz w:val="24"/>
        </w:rPr>
        <w:t>и</w:t>
      </w:r>
      <w:r>
        <w:rPr>
          <w:spacing w:val="-6"/>
          <w:sz w:val="24"/>
        </w:rPr>
        <w:t xml:space="preserve"> </w:t>
      </w:r>
      <w:r>
        <w:rPr>
          <w:sz w:val="24"/>
        </w:rPr>
        <w:t>СОО</w:t>
      </w:r>
      <w:r>
        <w:rPr>
          <w:spacing w:val="-7"/>
          <w:sz w:val="24"/>
        </w:rPr>
        <w:t xml:space="preserve"> </w:t>
      </w:r>
      <w:r>
        <w:rPr>
          <w:sz w:val="24"/>
        </w:rPr>
        <w:t>мероприятиями творческой и спортивной направленности.</w:t>
      </w:r>
    </w:p>
    <w:p w14:paraId="52DD1D78" w14:textId="77777777" w:rsidR="00113E33" w:rsidRDefault="00936FC5">
      <w:pPr>
        <w:pStyle w:val="a5"/>
        <w:numPr>
          <w:ilvl w:val="0"/>
          <w:numId w:val="23"/>
        </w:numPr>
        <w:tabs>
          <w:tab w:val="left" w:pos="1547"/>
        </w:tabs>
        <w:spacing w:line="275" w:lineRule="exact"/>
        <w:ind w:left="1547" w:hanging="244"/>
        <w:rPr>
          <w:sz w:val="24"/>
        </w:rPr>
      </w:pPr>
      <w:r>
        <w:rPr>
          <w:sz w:val="24"/>
        </w:rPr>
        <w:t>Низкая</w:t>
      </w:r>
      <w:r>
        <w:rPr>
          <w:spacing w:val="-11"/>
          <w:sz w:val="24"/>
        </w:rPr>
        <w:t xml:space="preserve"> </w:t>
      </w:r>
      <w:r>
        <w:rPr>
          <w:sz w:val="24"/>
        </w:rPr>
        <w:t>эффективность</w:t>
      </w:r>
      <w:r>
        <w:rPr>
          <w:spacing w:val="-9"/>
          <w:sz w:val="24"/>
        </w:rPr>
        <w:t xml:space="preserve"> </w:t>
      </w:r>
      <w:r>
        <w:rPr>
          <w:sz w:val="24"/>
        </w:rPr>
        <w:t>межведомственного</w:t>
      </w:r>
      <w:r>
        <w:rPr>
          <w:spacing w:val="-7"/>
          <w:sz w:val="24"/>
        </w:rPr>
        <w:t xml:space="preserve"> </w:t>
      </w:r>
      <w:r>
        <w:rPr>
          <w:sz w:val="24"/>
        </w:rPr>
        <w:t>взаимодействия</w:t>
      </w:r>
      <w:r>
        <w:rPr>
          <w:spacing w:val="-9"/>
          <w:sz w:val="24"/>
        </w:rPr>
        <w:t xml:space="preserve"> </w:t>
      </w:r>
      <w:r>
        <w:rPr>
          <w:sz w:val="24"/>
        </w:rPr>
        <w:t>школы</w:t>
      </w:r>
      <w:r>
        <w:rPr>
          <w:spacing w:val="-13"/>
          <w:sz w:val="24"/>
        </w:rPr>
        <w:t xml:space="preserve"> </w:t>
      </w:r>
      <w:r>
        <w:rPr>
          <w:sz w:val="24"/>
        </w:rPr>
        <w:t>и</w:t>
      </w:r>
      <w:r>
        <w:rPr>
          <w:spacing w:val="-5"/>
          <w:sz w:val="24"/>
        </w:rPr>
        <w:t xml:space="preserve"> </w:t>
      </w:r>
      <w:proofErr w:type="spellStart"/>
      <w:r>
        <w:rPr>
          <w:spacing w:val="-2"/>
          <w:sz w:val="24"/>
        </w:rPr>
        <w:t>субъектовсистемы</w:t>
      </w:r>
      <w:proofErr w:type="spellEnd"/>
    </w:p>
    <w:p w14:paraId="07C07451" w14:textId="77777777" w:rsidR="00113E33" w:rsidRDefault="00113E33">
      <w:pPr>
        <w:pStyle w:val="a5"/>
        <w:spacing w:line="275" w:lineRule="exact"/>
        <w:jc w:val="left"/>
        <w:rPr>
          <w:sz w:val="24"/>
        </w:rPr>
        <w:sectPr w:rsidR="00113E33">
          <w:headerReference w:type="default" r:id="rId306"/>
          <w:footerReference w:type="default" r:id="rId307"/>
          <w:pgSz w:w="11920" w:h="16850"/>
          <w:pgMar w:top="1020" w:right="0" w:bottom="1220" w:left="283" w:header="763" w:footer="1022" w:gutter="0"/>
          <w:cols w:space="720"/>
        </w:sectPr>
      </w:pPr>
    </w:p>
    <w:p w14:paraId="7D3AF43B" w14:textId="77777777" w:rsidR="00113E33" w:rsidRDefault="00936FC5">
      <w:pPr>
        <w:pStyle w:val="a3"/>
        <w:spacing w:before="2"/>
        <w:ind w:left="593" w:right="663"/>
        <w:jc w:val="left"/>
      </w:pPr>
      <w:r>
        <w:lastRenderedPageBreak/>
        <w:t>профилактики</w:t>
      </w:r>
      <w:r>
        <w:rPr>
          <w:spacing w:val="-5"/>
        </w:rPr>
        <w:t xml:space="preserve"> </w:t>
      </w:r>
      <w:r>
        <w:t>по</w:t>
      </w:r>
      <w:r>
        <w:rPr>
          <w:spacing w:val="-8"/>
        </w:rPr>
        <w:t xml:space="preserve"> </w:t>
      </w:r>
      <w:r>
        <w:t>предупреждению</w:t>
      </w:r>
      <w:r>
        <w:rPr>
          <w:spacing w:val="-5"/>
        </w:rPr>
        <w:t xml:space="preserve"> </w:t>
      </w:r>
      <w:r>
        <w:t>безнадзорности.</w:t>
      </w:r>
      <w:r>
        <w:rPr>
          <w:spacing w:val="-5"/>
        </w:rPr>
        <w:t xml:space="preserve"> </w:t>
      </w:r>
      <w:r>
        <w:t>Преступлений</w:t>
      </w:r>
      <w:r>
        <w:rPr>
          <w:spacing w:val="-5"/>
        </w:rPr>
        <w:t xml:space="preserve"> </w:t>
      </w:r>
      <w:r>
        <w:t>и правонарушений</w:t>
      </w:r>
      <w:r>
        <w:rPr>
          <w:spacing w:val="-1"/>
        </w:rPr>
        <w:t xml:space="preserve"> </w:t>
      </w:r>
      <w:r>
        <w:t xml:space="preserve">среди </w:t>
      </w:r>
      <w:r>
        <w:rPr>
          <w:spacing w:val="-2"/>
        </w:rPr>
        <w:t>несовершеннолетних.</w:t>
      </w:r>
    </w:p>
    <w:p w14:paraId="59B86D19" w14:textId="77777777" w:rsidR="00113E33" w:rsidRDefault="00936FC5">
      <w:pPr>
        <w:pStyle w:val="a3"/>
        <w:spacing w:before="3" w:line="275" w:lineRule="exact"/>
        <w:ind w:left="1843"/>
        <w:jc w:val="left"/>
      </w:pPr>
      <w:r>
        <w:t>Пути</w:t>
      </w:r>
      <w:r>
        <w:rPr>
          <w:spacing w:val="-6"/>
        </w:rPr>
        <w:t xml:space="preserve"> </w:t>
      </w:r>
      <w:r>
        <w:t>решения</w:t>
      </w:r>
      <w:r>
        <w:rPr>
          <w:spacing w:val="-6"/>
        </w:rPr>
        <w:t xml:space="preserve"> </w:t>
      </w:r>
      <w:r>
        <w:t>вышеуказанных</w:t>
      </w:r>
      <w:r>
        <w:rPr>
          <w:spacing w:val="-8"/>
        </w:rPr>
        <w:t xml:space="preserve"> </w:t>
      </w:r>
      <w:r>
        <w:rPr>
          <w:spacing w:val="-2"/>
        </w:rPr>
        <w:t>проблем:</w:t>
      </w:r>
    </w:p>
    <w:p w14:paraId="133E470E" w14:textId="77777777" w:rsidR="00113E33" w:rsidRDefault="00936FC5">
      <w:pPr>
        <w:pStyle w:val="a5"/>
        <w:numPr>
          <w:ilvl w:val="0"/>
          <w:numId w:val="22"/>
        </w:numPr>
        <w:tabs>
          <w:tab w:val="left" w:pos="1607"/>
        </w:tabs>
        <w:spacing w:line="242" w:lineRule="auto"/>
        <w:ind w:right="2277" w:firstLine="710"/>
        <w:rPr>
          <w:sz w:val="24"/>
        </w:rPr>
      </w:pPr>
      <w:r>
        <w:rPr>
          <w:sz w:val="24"/>
        </w:rPr>
        <w:t>Привлечение</w:t>
      </w:r>
      <w:r>
        <w:rPr>
          <w:spacing w:val="-11"/>
          <w:sz w:val="24"/>
        </w:rPr>
        <w:t xml:space="preserve"> </w:t>
      </w:r>
      <w:r>
        <w:rPr>
          <w:sz w:val="24"/>
        </w:rPr>
        <w:t>родительской</w:t>
      </w:r>
      <w:r>
        <w:rPr>
          <w:spacing w:val="-15"/>
          <w:sz w:val="24"/>
        </w:rPr>
        <w:t xml:space="preserve"> </w:t>
      </w:r>
      <w:r>
        <w:rPr>
          <w:sz w:val="24"/>
        </w:rPr>
        <w:t>общественности</w:t>
      </w:r>
      <w:r>
        <w:rPr>
          <w:spacing w:val="-9"/>
          <w:sz w:val="24"/>
        </w:rPr>
        <w:t xml:space="preserve"> </w:t>
      </w:r>
      <w:r>
        <w:rPr>
          <w:sz w:val="24"/>
        </w:rPr>
        <w:t>к</w:t>
      </w:r>
      <w:r>
        <w:rPr>
          <w:spacing w:val="-10"/>
          <w:sz w:val="24"/>
        </w:rPr>
        <w:t xml:space="preserve"> </w:t>
      </w:r>
      <w:r>
        <w:rPr>
          <w:sz w:val="24"/>
        </w:rPr>
        <w:t>планированию,</w:t>
      </w:r>
      <w:r>
        <w:rPr>
          <w:spacing w:val="-14"/>
          <w:sz w:val="24"/>
        </w:rPr>
        <w:t xml:space="preserve"> </w:t>
      </w:r>
      <w:r>
        <w:rPr>
          <w:sz w:val="24"/>
        </w:rPr>
        <w:t>организации, проведению воспитательных событий и воспитательных дел, а также их анализу.</w:t>
      </w:r>
    </w:p>
    <w:p w14:paraId="573897EF" w14:textId="77777777" w:rsidR="00113E33" w:rsidRDefault="00936FC5">
      <w:pPr>
        <w:pStyle w:val="a5"/>
        <w:numPr>
          <w:ilvl w:val="0"/>
          <w:numId w:val="22"/>
        </w:numPr>
        <w:tabs>
          <w:tab w:val="left" w:pos="1550"/>
        </w:tabs>
        <w:spacing w:line="242" w:lineRule="auto"/>
        <w:ind w:right="2764" w:firstLine="710"/>
        <w:rPr>
          <w:sz w:val="24"/>
        </w:rPr>
      </w:pPr>
      <w:r>
        <w:rPr>
          <w:sz w:val="24"/>
        </w:rPr>
        <w:t>Внедрение</w:t>
      </w:r>
      <w:r>
        <w:rPr>
          <w:spacing w:val="-11"/>
          <w:sz w:val="24"/>
        </w:rPr>
        <w:t xml:space="preserve"> </w:t>
      </w:r>
      <w:r>
        <w:rPr>
          <w:sz w:val="24"/>
        </w:rPr>
        <w:t>нестандартных</w:t>
      </w:r>
      <w:r>
        <w:rPr>
          <w:spacing w:val="-9"/>
          <w:sz w:val="24"/>
        </w:rPr>
        <w:t xml:space="preserve"> </w:t>
      </w:r>
      <w:r>
        <w:rPr>
          <w:sz w:val="24"/>
        </w:rPr>
        <w:t>форм</w:t>
      </w:r>
      <w:r>
        <w:rPr>
          <w:spacing w:val="-11"/>
          <w:sz w:val="24"/>
        </w:rPr>
        <w:t xml:space="preserve"> </w:t>
      </w:r>
      <w:r>
        <w:rPr>
          <w:sz w:val="24"/>
        </w:rPr>
        <w:t>организации</w:t>
      </w:r>
      <w:r>
        <w:rPr>
          <w:spacing w:val="-11"/>
          <w:sz w:val="24"/>
        </w:rPr>
        <w:t xml:space="preserve"> </w:t>
      </w:r>
      <w:r>
        <w:rPr>
          <w:sz w:val="24"/>
        </w:rPr>
        <w:t>родительских</w:t>
      </w:r>
      <w:r>
        <w:rPr>
          <w:spacing w:val="-9"/>
          <w:sz w:val="24"/>
        </w:rPr>
        <w:t xml:space="preserve"> </w:t>
      </w:r>
      <w:r>
        <w:rPr>
          <w:sz w:val="24"/>
        </w:rPr>
        <w:t>собраний</w:t>
      </w:r>
      <w:r>
        <w:rPr>
          <w:spacing w:val="-9"/>
          <w:sz w:val="24"/>
        </w:rPr>
        <w:t xml:space="preserve"> </w:t>
      </w:r>
      <w:r>
        <w:rPr>
          <w:sz w:val="24"/>
        </w:rPr>
        <w:t>и индивидуальных встреч с родителями.</w:t>
      </w:r>
    </w:p>
    <w:p w14:paraId="3129A057" w14:textId="77777777" w:rsidR="00113E33" w:rsidRDefault="00936FC5">
      <w:pPr>
        <w:pStyle w:val="a5"/>
        <w:numPr>
          <w:ilvl w:val="0"/>
          <w:numId w:val="21"/>
        </w:numPr>
        <w:tabs>
          <w:tab w:val="left" w:pos="1547"/>
        </w:tabs>
        <w:spacing w:line="272" w:lineRule="exact"/>
        <w:ind w:left="1547" w:hanging="244"/>
        <w:rPr>
          <w:sz w:val="24"/>
        </w:rPr>
      </w:pPr>
      <w:r>
        <w:rPr>
          <w:sz w:val="24"/>
        </w:rPr>
        <w:t>Выработка</w:t>
      </w:r>
      <w:r>
        <w:rPr>
          <w:spacing w:val="-9"/>
          <w:sz w:val="24"/>
        </w:rPr>
        <w:t xml:space="preserve"> </w:t>
      </w:r>
      <w:r>
        <w:rPr>
          <w:sz w:val="24"/>
        </w:rPr>
        <w:t>единых</w:t>
      </w:r>
      <w:r>
        <w:rPr>
          <w:spacing w:val="-8"/>
          <w:sz w:val="24"/>
        </w:rPr>
        <w:t xml:space="preserve"> </w:t>
      </w:r>
      <w:r>
        <w:rPr>
          <w:sz w:val="24"/>
        </w:rPr>
        <w:t>требований</w:t>
      </w:r>
      <w:r>
        <w:rPr>
          <w:spacing w:val="-3"/>
          <w:sz w:val="24"/>
        </w:rPr>
        <w:t xml:space="preserve"> </w:t>
      </w:r>
      <w:r>
        <w:rPr>
          <w:sz w:val="24"/>
        </w:rPr>
        <w:t>к</w:t>
      </w:r>
      <w:r>
        <w:rPr>
          <w:spacing w:val="-14"/>
          <w:sz w:val="24"/>
        </w:rPr>
        <w:t xml:space="preserve"> </w:t>
      </w:r>
      <w:r>
        <w:rPr>
          <w:sz w:val="24"/>
        </w:rPr>
        <w:t>обучающимся</w:t>
      </w:r>
      <w:r>
        <w:rPr>
          <w:spacing w:val="-2"/>
          <w:sz w:val="24"/>
        </w:rPr>
        <w:t xml:space="preserve"> </w:t>
      </w:r>
      <w:r>
        <w:rPr>
          <w:sz w:val="24"/>
        </w:rPr>
        <w:t>со</w:t>
      </w:r>
      <w:r>
        <w:rPr>
          <w:spacing w:val="-4"/>
          <w:sz w:val="24"/>
        </w:rPr>
        <w:t xml:space="preserve"> </w:t>
      </w:r>
      <w:r>
        <w:rPr>
          <w:sz w:val="24"/>
        </w:rPr>
        <w:t>стороны</w:t>
      </w:r>
      <w:r>
        <w:rPr>
          <w:spacing w:val="-8"/>
          <w:sz w:val="24"/>
        </w:rPr>
        <w:t xml:space="preserve"> </w:t>
      </w:r>
      <w:r>
        <w:rPr>
          <w:sz w:val="24"/>
        </w:rPr>
        <w:t>педагогов</w:t>
      </w:r>
      <w:r>
        <w:rPr>
          <w:spacing w:val="-4"/>
          <w:sz w:val="24"/>
        </w:rPr>
        <w:t xml:space="preserve"> </w:t>
      </w:r>
      <w:r>
        <w:rPr>
          <w:sz w:val="24"/>
        </w:rPr>
        <w:t>и</w:t>
      </w:r>
      <w:r>
        <w:rPr>
          <w:spacing w:val="-7"/>
          <w:sz w:val="24"/>
        </w:rPr>
        <w:t xml:space="preserve"> </w:t>
      </w:r>
      <w:r>
        <w:rPr>
          <w:spacing w:val="-2"/>
          <w:sz w:val="24"/>
        </w:rPr>
        <w:t>родителей.</w:t>
      </w:r>
    </w:p>
    <w:p w14:paraId="24F8EE64" w14:textId="77777777" w:rsidR="00113E33" w:rsidRDefault="00936FC5">
      <w:pPr>
        <w:pStyle w:val="a5"/>
        <w:numPr>
          <w:ilvl w:val="0"/>
          <w:numId w:val="21"/>
        </w:numPr>
        <w:tabs>
          <w:tab w:val="left" w:pos="1547"/>
        </w:tabs>
        <w:spacing w:line="235" w:lineRule="auto"/>
        <w:ind w:left="593" w:right="2652" w:firstLine="710"/>
        <w:rPr>
          <w:sz w:val="24"/>
        </w:rPr>
      </w:pPr>
      <w:r>
        <w:rPr>
          <w:sz w:val="24"/>
        </w:rPr>
        <w:t>Выработка</w:t>
      </w:r>
      <w:r>
        <w:rPr>
          <w:spacing w:val="-2"/>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мотивационных мер</w:t>
      </w:r>
      <w:r>
        <w:rPr>
          <w:spacing w:val="-1"/>
          <w:sz w:val="24"/>
        </w:rPr>
        <w:t xml:space="preserve"> </w:t>
      </w:r>
      <w:r>
        <w:rPr>
          <w:sz w:val="24"/>
        </w:rPr>
        <w:t>поддержки</w:t>
      </w:r>
      <w:r>
        <w:rPr>
          <w:spacing w:val="-1"/>
          <w:sz w:val="24"/>
        </w:rPr>
        <w:t xml:space="preserve"> </w:t>
      </w:r>
      <w:r>
        <w:rPr>
          <w:sz w:val="24"/>
        </w:rPr>
        <w:t>и</w:t>
      </w:r>
      <w:r>
        <w:rPr>
          <w:spacing w:val="-3"/>
          <w:sz w:val="24"/>
        </w:rPr>
        <w:t xml:space="preserve"> </w:t>
      </w:r>
      <w:r>
        <w:rPr>
          <w:sz w:val="24"/>
        </w:rPr>
        <w:t>привлечения обучающихся</w:t>
      </w:r>
      <w:r>
        <w:rPr>
          <w:spacing w:val="-9"/>
          <w:sz w:val="24"/>
        </w:rPr>
        <w:t xml:space="preserve"> </w:t>
      </w:r>
      <w:r>
        <w:rPr>
          <w:sz w:val="24"/>
        </w:rPr>
        <w:t>для</w:t>
      </w:r>
      <w:r>
        <w:rPr>
          <w:spacing w:val="-3"/>
          <w:sz w:val="24"/>
        </w:rPr>
        <w:t xml:space="preserve"> </w:t>
      </w:r>
      <w:r>
        <w:rPr>
          <w:sz w:val="24"/>
        </w:rPr>
        <w:t>участия</w:t>
      </w:r>
      <w:r>
        <w:rPr>
          <w:spacing w:val="-7"/>
          <w:sz w:val="24"/>
        </w:rPr>
        <w:t xml:space="preserve"> </w:t>
      </w:r>
      <w:r>
        <w:rPr>
          <w:sz w:val="24"/>
        </w:rPr>
        <w:t>в</w:t>
      </w:r>
      <w:r>
        <w:rPr>
          <w:spacing w:val="-8"/>
          <w:sz w:val="24"/>
        </w:rPr>
        <w:t xml:space="preserve"> </w:t>
      </w:r>
      <w:r>
        <w:rPr>
          <w:sz w:val="24"/>
        </w:rPr>
        <w:t>конкурсах</w:t>
      </w:r>
      <w:r>
        <w:rPr>
          <w:spacing w:val="-9"/>
          <w:sz w:val="24"/>
        </w:rPr>
        <w:t xml:space="preserve"> </w:t>
      </w:r>
      <w:r>
        <w:rPr>
          <w:sz w:val="24"/>
        </w:rPr>
        <w:t>творческой</w:t>
      </w:r>
      <w:r>
        <w:rPr>
          <w:spacing w:val="-11"/>
          <w:sz w:val="24"/>
        </w:rPr>
        <w:t xml:space="preserve"> </w:t>
      </w:r>
      <w:r>
        <w:rPr>
          <w:sz w:val="24"/>
        </w:rPr>
        <w:t>и</w:t>
      </w:r>
      <w:r>
        <w:rPr>
          <w:spacing w:val="-7"/>
          <w:sz w:val="24"/>
        </w:rPr>
        <w:t xml:space="preserve"> </w:t>
      </w:r>
      <w:r>
        <w:rPr>
          <w:sz w:val="24"/>
        </w:rPr>
        <w:t>спортивной</w:t>
      </w:r>
      <w:r>
        <w:rPr>
          <w:spacing w:val="-6"/>
          <w:sz w:val="24"/>
        </w:rPr>
        <w:t xml:space="preserve"> </w:t>
      </w:r>
      <w:r>
        <w:rPr>
          <w:sz w:val="24"/>
        </w:rPr>
        <w:t>направленности.</w:t>
      </w:r>
    </w:p>
    <w:p w14:paraId="7CDE426C" w14:textId="77777777" w:rsidR="00113E33" w:rsidRDefault="00936FC5">
      <w:pPr>
        <w:pStyle w:val="a5"/>
        <w:numPr>
          <w:ilvl w:val="0"/>
          <w:numId w:val="21"/>
        </w:numPr>
        <w:tabs>
          <w:tab w:val="left" w:pos="1547"/>
        </w:tabs>
        <w:spacing w:before="1"/>
        <w:ind w:left="1547" w:hanging="244"/>
        <w:rPr>
          <w:sz w:val="24"/>
        </w:rPr>
      </w:pPr>
      <w:r>
        <w:rPr>
          <w:sz w:val="24"/>
        </w:rPr>
        <w:t>Активное</w:t>
      </w:r>
      <w:r>
        <w:rPr>
          <w:spacing w:val="-12"/>
          <w:sz w:val="24"/>
        </w:rPr>
        <w:t xml:space="preserve"> </w:t>
      </w:r>
      <w:r>
        <w:rPr>
          <w:sz w:val="24"/>
        </w:rPr>
        <w:t>привлечение</w:t>
      </w:r>
      <w:r>
        <w:rPr>
          <w:spacing w:val="-9"/>
          <w:sz w:val="24"/>
        </w:rPr>
        <w:t xml:space="preserve"> </w:t>
      </w:r>
      <w:r>
        <w:rPr>
          <w:sz w:val="24"/>
        </w:rPr>
        <w:t>к</w:t>
      </w:r>
      <w:r>
        <w:rPr>
          <w:spacing w:val="-11"/>
          <w:sz w:val="24"/>
        </w:rPr>
        <w:t xml:space="preserve"> </w:t>
      </w:r>
      <w:r>
        <w:rPr>
          <w:sz w:val="24"/>
        </w:rPr>
        <w:t>воспитательной</w:t>
      </w:r>
      <w:r>
        <w:rPr>
          <w:spacing w:val="-6"/>
          <w:sz w:val="24"/>
        </w:rPr>
        <w:t xml:space="preserve"> </w:t>
      </w:r>
      <w:r>
        <w:rPr>
          <w:sz w:val="24"/>
        </w:rPr>
        <w:t>работе</w:t>
      </w:r>
      <w:r>
        <w:rPr>
          <w:spacing w:val="-12"/>
          <w:sz w:val="24"/>
        </w:rPr>
        <w:t xml:space="preserve"> </w:t>
      </w:r>
      <w:r>
        <w:rPr>
          <w:sz w:val="24"/>
        </w:rPr>
        <w:t>всех</w:t>
      </w:r>
      <w:r>
        <w:rPr>
          <w:spacing w:val="-9"/>
          <w:sz w:val="24"/>
        </w:rPr>
        <w:t xml:space="preserve"> </w:t>
      </w:r>
      <w:r>
        <w:rPr>
          <w:sz w:val="24"/>
        </w:rPr>
        <w:t>субъектов</w:t>
      </w:r>
      <w:r>
        <w:rPr>
          <w:spacing w:val="-5"/>
          <w:sz w:val="24"/>
        </w:rPr>
        <w:t xml:space="preserve"> </w:t>
      </w:r>
      <w:r>
        <w:rPr>
          <w:spacing w:val="-2"/>
          <w:sz w:val="24"/>
        </w:rPr>
        <w:t>профилактики.</w:t>
      </w:r>
    </w:p>
    <w:p w14:paraId="75A7301A" w14:textId="77777777" w:rsidR="00113E33" w:rsidRDefault="00936FC5">
      <w:pPr>
        <w:pStyle w:val="1"/>
        <w:spacing w:before="7"/>
        <w:ind w:left="1877"/>
        <w:jc w:val="left"/>
      </w:pPr>
      <w:r>
        <w:t>Виды,</w:t>
      </w:r>
      <w:r>
        <w:rPr>
          <w:spacing w:val="-6"/>
        </w:rPr>
        <w:t xml:space="preserve"> </w:t>
      </w:r>
      <w:r>
        <w:t>формы</w:t>
      </w:r>
      <w:r>
        <w:rPr>
          <w:spacing w:val="-4"/>
        </w:rPr>
        <w:t xml:space="preserve"> </w:t>
      </w:r>
      <w:r>
        <w:t>и</w:t>
      </w:r>
      <w:r>
        <w:rPr>
          <w:spacing w:val="-5"/>
        </w:rPr>
        <w:t xml:space="preserve"> </w:t>
      </w:r>
      <w:r>
        <w:t>содержание</w:t>
      </w:r>
      <w:r>
        <w:rPr>
          <w:spacing w:val="-5"/>
        </w:rPr>
        <w:t xml:space="preserve"> </w:t>
      </w:r>
      <w:r>
        <w:t>воспитательной</w:t>
      </w:r>
      <w:r>
        <w:rPr>
          <w:spacing w:val="-5"/>
        </w:rPr>
        <w:t xml:space="preserve"> </w:t>
      </w:r>
      <w:r>
        <w:rPr>
          <w:spacing w:val="-2"/>
        </w:rPr>
        <w:t>деятельности</w:t>
      </w:r>
    </w:p>
    <w:p w14:paraId="29ED53DA" w14:textId="77777777" w:rsidR="00113E33" w:rsidRDefault="00936FC5">
      <w:pPr>
        <w:pStyle w:val="a3"/>
        <w:spacing w:before="130"/>
        <w:ind w:left="377" w:right="378" w:firstLine="852"/>
      </w:pPr>
      <w: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w:t>
      </w:r>
      <w:r>
        <w:rPr>
          <w:spacing w:val="40"/>
        </w:rPr>
        <w:t xml:space="preserve"> </w:t>
      </w:r>
      <w:r>
        <w:t>условиями, средствами, возможностями воспитания.</w:t>
      </w:r>
    </w:p>
    <w:p w14:paraId="10B69629" w14:textId="77777777" w:rsidR="00113E33" w:rsidRDefault="00936FC5">
      <w:pPr>
        <w:spacing w:line="244" w:lineRule="auto"/>
        <w:ind w:left="377" w:right="377" w:firstLine="852"/>
        <w:jc w:val="both"/>
        <w:rPr>
          <w:b/>
          <w:sz w:val="24"/>
        </w:rPr>
      </w:pPr>
      <w:r>
        <w:rPr>
          <w:sz w:val="24"/>
        </w:rPr>
        <w:t>Воспитательная работа</w:t>
      </w:r>
      <w:r>
        <w:rPr>
          <w:spacing w:val="40"/>
          <w:sz w:val="24"/>
        </w:rPr>
        <w:t xml:space="preserve"> </w:t>
      </w:r>
      <w:r>
        <w:rPr>
          <w:sz w:val="24"/>
        </w:rPr>
        <w:t xml:space="preserve">представлена в рамках </w:t>
      </w:r>
      <w:r>
        <w:rPr>
          <w:b/>
          <w:sz w:val="24"/>
        </w:rPr>
        <w:t xml:space="preserve">основных (инвариантных) </w:t>
      </w:r>
      <w:r>
        <w:rPr>
          <w:sz w:val="24"/>
        </w:rPr>
        <w:t xml:space="preserve">модулей: </w:t>
      </w:r>
      <w:r>
        <w:rPr>
          <w:b/>
          <w:sz w:val="24"/>
        </w:rPr>
        <w:t>«Урочная деятельность»,</w:t>
      </w:r>
      <w:r>
        <w:rPr>
          <w:b/>
          <w:spacing w:val="-4"/>
          <w:sz w:val="24"/>
        </w:rPr>
        <w:t xml:space="preserve"> </w:t>
      </w:r>
      <w:r>
        <w:rPr>
          <w:b/>
          <w:sz w:val="24"/>
        </w:rPr>
        <w:t>«Внеурочная</w:t>
      </w:r>
      <w:r>
        <w:rPr>
          <w:b/>
          <w:spacing w:val="1"/>
          <w:sz w:val="24"/>
        </w:rPr>
        <w:t xml:space="preserve"> </w:t>
      </w:r>
      <w:r>
        <w:rPr>
          <w:b/>
          <w:sz w:val="24"/>
        </w:rPr>
        <w:t>деятельность», «Классное</w:t>
      </w:r>
      <w:r>
        <w:rPr>
          <w:b/>
          <w:spacing w:val="1"/>
          <w:sz w:val="24"/>
        </w:rPr>
        <w:t xml:space="preserve"> </w:t>
      </w:r>
      <w:r>
        <w:rPr>
          <w:b/>
          <w:sz w:val="24"/>
        </w:rPr>
        <w:t>руководство», «Основные</w:t>
      </w:r>
      <w:r>
        <w:rPr>
          <w:b/>
          <w:spacing w:val="3"/>
          <w:sz w:val="24"/>
        </w:rPr>
        <w:t xml:space="preserve"> </w:t>
      </w:r>
      <w:r>
        <w:rPr>
          <w:b/>
          <w:sz w:val="24"/>
        </w:rPr>
        <w:t xml:space="preserve">школьные </w:t>
      </w:r>
      <w:r>
        <w:rPr>
          <w:b/>
          <w:spacing w:val="-2"/>
          <w:sz w:val="24"/>
        </w:rPr>
        <w:t>дела»,</w:t>
      </w:r>
    </w:p>
    <w:p w14:paraId="47AB4CB4" w14:textId="77777777" w:rsidR="00113E33" w:rsidRDefault="00936FC5">
      <w:pPr>
        <w:spacing w:line="270" w:lineRule="exact"/>
        <w:ind w:left="377"/>
        <w:jc w:val="both"/>
        <w:rPr>
          <w:b/>
          <w:sz w:val="24"/>
        </w:rPr>
      </w:pPr>
      <w:r>
        <w:rPr>
          <w:b/>
          <w:sz w:val="24"/>
        </w:rPr>
        <w:t>«Внешкольные</w:t>
      </w:r>
      <w:r>
        <w:rPr>
          <w:b/>
          <w:spacing w:val="68"/>
          <w:w w:val="150"/>
          <w:sz w:val="24"/>
        </w:rPr>
        <w:t xml:space="preserve">   </w:t>
      </w:r>
      <w:r>
        <w:rPr>
          <w:b/>
          <w:sz w:val="24"/>
        </w:rPr>
        <w:t>мероприятия</w:t>
      </w:r>
      <w:proofErr w:type="gramStart"/>
      <w:r>
        <w:rPr>
          <w:b/>
          <w:sz w:val="24"/>
        </w:rPr>
        <w:t>»,</w:t>
      </w:r>
      <w:r>
        <w:rPr>
          <w:b/>
          <w:spacing w:val="69"/>
          <w:w w:val="150"/>
          <w:sz w:val="24"/>
        </w:rPr>
        <w:t xml:space="preserve">   </w:t>
      </w:r>
      <w:proofErr w:type="gramEnd"/>
      <w:r>
        <w:rPr>
          <w:b/>
          <w:sz w:val="24"/>
        </w:rPr>
        <w:t>«Организация</w:t>
      </w:r>
      <w:r>
        <w:rPr>
          <w:b/>
          <w:spacing w:val="67"/>
          <w:w w:val="150"/>
          <w:sz w:val="24"/>
        </w:rPr>
        <w:t xml:space="preserve">   </w:t>
      </w:r>
      <w:r>
        <w:rPr>
          <w:b/>
          <w:sz w:val="24"/>
        </w:rPr>
        <w:t>предметно-пространственной</w:t>
      </w:r>
      <w:r>
        <w:rPr>
          <w:b/>
          <w:spacing w:val="68"/>
          <w:w w:val="150"/>
          <w:sz w:val="24"/>
        </w:rPr>
        <w:t xml:space="preserve">   </w:t>
      </w:r>
      <w:r>
        <w:rPr>
          <w:b/>
          <w:spacing w:val="-2"/>
          <w:sz w:val="24"/>
        </w:rPr>
        <w:t>среды»,</w:t>
      </w:r>
    </w:p>
    <w:p w14:paraId="11AA7CDF" w14:textId="77777777" w:rsidR="00113E33" w:rsidRDefault="00936FC5">
      <w:pPr>
        <w:spacing w:line="274" w:lineRule="exact"/>
        <w:ind w:left="377"/>
        <w:jc w:val="both"/>
        <w:rPr>
          <w:b/>
          <w:sz w:val="24"/>
        </w:rPr>
      </w:pPr>
      <w:r>
        <w:rPr>
          <w:b/>
          <w:sz w:val="24"/>
        </w:rPr>
        <w:t>«Взаимодействие</w:t>
      </w:r>
      <w:r>
        <w:rPr>
          <w:b/>
          <w:spacing w:val="68"/>
          <w:sz w:val="24"/>
        </w:rPr>
        <w:t xml:space="preserve">   </w:t>
      </w:r>
      <w:r>
        <w:rPr>
          <w:b/>
          <w:sz w:val="24"/>
        </w:rPr>
        <w:t>с</w:t>
      </w:r>
      <w:r>
        <w:rPr>
          <w:b/>
          <w:spacing w:val="68"/>
          <w:sz w:val="24"/>
        </w:rPr>
        <w:t xml:space="preserve">   </w:t>
      </w:r>
      <w:r>
        <w:rPr>
          <w:b/>
          <w:sz w:val="24"/>
        </w:rPr>
        <w:t>родителями</w:t>
      </w:r>
      <w:proofErr w:type="gramStart"/>
      <w:r>
        <w:rPr>
          <w:b/>
          <w:spacing w:val="68"/>
          <w:sz w:val="24"/>
        </w:rPr>
        <w:t xml:space="preserve">   </w:t>
      </w:r>
      <w:r>
        <w:rPr>
          <w:b/>
          <w:sz w:val="24"/>
        </w:rPr>
        <w:t>(</w:t>
      </w:r>
      <w:proofErr w:type="gramEnd"/>
      <w:r>
        <w:rPr>
          <w:b/>
          <w:sz w:val="24"/>
        </w:rPr>
        <w:t>законными</w:t>
      </w:r>
      <w:r>
        <w:rPr>
          <w:b/>
          <w:spacing w:val="68"/>
          <w:sz w:val="24"/>
        </w:rPr>
        <w:t xml:space="preserve">   </w:t>
      </w:r>
      <w:r>
        <w:rPr>
          <w:b/>
          <w:sz w:val="24"/>
        </w:rPr>
        <w:t>представителями)»,</w:t>
      </w:r>
      <w:r>
        <w:rPr>
          <w:b/>
          <w:spacing w:val="69"/>
          <w:sz w:val="24"/>
        </w:rPr>
        <w:t xml:space="preserve">   </w:t>
      </w:r>
      <w:r>
        <w:rPr>
          <w:b/>
          <w:spacing w:val="-2"/>
          <w:sz w:val="24"/>
        </w:rPr>
        <w:t>«Самоуправление»,</w:t>
      </w:r>
    </w:p>
    <w:p w14:paraId="54852491" w14:textId="77777777" w:rsidR="00113E33" w:rsidRDefault="00936FC5">
      <w:pPr>
        <w:spacing w:line="242" w:lineRule="auto"/>
        <w:ind w:left="377" w:right="376"/>
        <w:jc w:val="both"/>
        <w:rPr>
          <w:b/>
          <w:sz w:val="24"/>
        </w:rPr>
      </w:pPr>
      <w:r>
        <w:rPr>
          <w:b/>
          <w:sz w:val="24"/>
        </w:rPr>
        <w:t xml:space="preserve">«Профилактика и безопасность», «Социальное партнерство», «Профориентация». </w:t>
      </w:r>
      <w:r>
        <w:rPr>
          <w:sz w:val="24"/>
        </w:rPr>
        <w:t xml:space="preserve">А также в рамках </w:t>
      </w:r>
      <w:r>
        <w:rPr>
          <w:b/>
          <w:sz w:val="24"/>
        </w:rPr>
        <w:t xml:space="preserve">дополнительных (вариативных) </w:t>
      </w:r>
      <w:r>
        <w:rPr>
          <w:sz w:val="24"/>
        </w:rPr>
        <w:t>модулей</w:t>
      </w:r>
      <w:r>
        <w:rPr>
          <w:spacing w:val="40"/>
          <w:sz w:val="24"/>
        </w:rPr>
        <w:t xml:space="preserve"> </w:t>
      </w:r>
      <w:r>
        <w:rPr>
          <w:b/>
          <w:sz w:val="24"/>
        </w:rPr>
        <w:t>«Школьный лагерь», «Школьный музей», «Детские общественные объединения», «Школьный спортивный клуб», «</w:t>
      </w:r>
      <w:proofErr w:type="spellStart"/>
      <w:r>
        <w:rPr>
          <w:b/>
          <w:sz w:val="24"/>
        </w:rPr>
        <w:t>Волонтёрство</w:t>
      </w:r>
      <w:proofErr w:type="spellEnd"/>
      <w:r>
        <w:rPr>
          <w:b/>
          <w:sz w:val="24"/>
        </w:rPr>
        <w:t>»</w:t>
      </w:r>
    </w:p>
    <w:p w14:paraId="12D8B94D" w14:textId="77777777" w:rsidR="00113E33" w:rsidRDefault="00936FC5">
      <w:pPr>
        <w:pStyle w:val="2"/>
        <w:spacing w:before="0" w:line="268" w:lineRule="exact"/>
      </w:pPr>
      <w:r>
        <w:t>Модуль</w:t>
      </w:r>
      <w:r>
        <w:rPr>
          <w:spacing w:val="-8"/>
        </w:rPr>
        <w:t xml:space="preserve"> </w:t>
      </w:r>
      <w:r>
        <w:t>«Урочная</w:t>
      </w:r>
      <w:r>
        <w:rPr>
          <w:spacing w:val="-4"/>
        </w:rPr>
        <w:t xml:space="preserve"> </w:t>
      </w:r>
      <w:r>
        <w:rPr>
          <w:spacing w:val="-2"/>
        </w:rPr>
        <w:t>деятельность»</w:t>
      </w:r>
    </w:p>
    <w:p w14:paraId="1F4984A9" w14:textId="77777777" w:rsidR="00113E33" w:rsidRDefault="00936FC5">
      <w:pPr>
        <w:pStyle w:val="a3"/>
        <w:spacing w:line="237" w:lineRule="auto"/>
        <w:ind w:left="377" w:right="380"/>
      </w:pPr>
      <w: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6272F805" w14:textId="77777777" w:rsidR="00113E33" w:rsidRDefault="00936FC5">
      <w:pPr>
        <w:pStyle w:val="a5"/>
        <w:numPr>
          <w:ilvl w:val="0"/>
          <w:numId w:val="20"/>
        </w:numPr>
        <w:tabs>
          <w:tab w:val="left" w:pos="1444"/>
        </w:tabs>
        <w:spacing w:before="4" w:line="235" w:lineRule="auto"/>
        <w:ind w:right="794" w:firstLine="710"/>
        <w:rPr>
          <w:sz w:val="24"/>
        </w:rPr>
      </w:pPr>
      <w:r>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w:t>
      </w:r>
    </w:p>
    <w:p w14:paraId="6FA1D398" w14:textId="77777777" w:rsidR="00113E33" w:rsidRDefault="00936FC5">
      <w:pPr>
        <w:pStyle w:val="a3"/>
        <w:spacing w:before="8" w:line="237" w:lineRule="auto"/>
        <w:ind w:left="377" w:right="375" w:firstLine="180"/>
      </w:pPr>
      <w:r>
        <w:t>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E3F711F" w14:textId="77777777" w:rsidR="00113E33" w:rsidRDefault="00936FC5">
      <w:pPr>
        <w:pStyle w:val="a5"/>
        <w:numPr>
          <w:ilvl w:val="0"/>
          <w:numId w:val="20"/>
        </w:numPr>
        <w:tabs>
          <w:tab w:val="left" w:pos="1509"/>
        </w:tabs>
        <w:ind w:right="2281" w:firstLine="710"/>
        <w:rPr>
          <w:sz w:val="24"/>
        </w:rPr>
      </w:pPr>
      <w:r>
        <w:rPr>
          <w:sz w:val="24"/>
        </w:rPr>
        <w:t>включение</w:t>
      </w:r>
      <w:r>
        <w:rPr>
          <w:spacing w:val="-10"/>
          <w:sz w:val="24"/>
        </w:rPr>
        <w:t xml:space="preserve"> </w:t>
      </w:r>
      <w:r>
        <w:rPr>
          <w:sz w:val="24"/>
        </w:rPr>
        <w:t>учителями</w:t>
      </w:r>
      <w:r>
        <w:rPr>
          <w:spacing w:val="-8"/>
          <w:sz w:val="24"/>
        </w:rPr>
        <w:t xml:space="preserve"> </w:t>
      </w:r>
      <w:r>
        <w:rPr>
          <w:sz w:val="24"/>
        </w:rPr>
        <w:t>в</w:t>
      </w:r>
      <w:r>
        <w:rPr>
          <w:spacing w:val="-8"/>
          <w:sz w:val="24"/>
        </w:rPr>
        <w:t xml:space="preserve"> </w:t>
      </w:r>
      <w:r>
        <w:rPr>
          <w:sz w:val="24"/>
        </w:rPr>
        <w:t>рабочие</w:t>
      </w:r>
      <w:r>
        <w:rPr>
          <w:spacing w:val="-12"/>
          <w:sz w:val="24"/>
        </w:rPr>
        <w:t xml:space="preserve"> </w:t>
      </w:r>
      <w:r>
        <w:rPr>
          <w:sz w:val="24"/>
        </w:rPr>
        <w:t>программы</w:t>
      </w:r>
      <w:r>
        <w:rPr>
          <w:spacing w:val="-15"/>
          <w:sz w:val="24"/>
        </w:rPr>
        <w:t xml:space="preserve"> </w:t>
      </w:r>
      <w:r>
        <w:rPr>
          <w:sz w:val="24"/>
        </w:rPr>
        <w:t>по</w:t>
      </w:r>
      <w:r>
        <w:rPr>
          <w:spacing w:val="-9"/>
          <w:sz w:val="24"/>
        </w:rPr>
        <w:t xml:space="preserve"> </w:t>
      </w:r>
      <w:r>
        <w:rPr>
          <w:sz w:val="24"/>
        </w:rPr>
        <w:t>учебным</w:t>
      </w:r>
      <w:r>
        <w:rPr>
          <w:spacing w:val="-9"/>
          <w:sz w:val="24"/>
        </w:rPr>
        <w:t xml:space="preserve"> </w:t>
      </w:r>
      <w:r>
        <w:rPr>
          <w:sz w:val="24"/>
        </w:rPr>
        <w:t>предметам,</w:t>
      </w:r>
      <w:r>
        <w:rPr>
          <w:spacing w:val="-11"/>
          <w:sz w:val="24"/>
        </w:rPr>
        <w:t xml:space="preserve"> </w:t>
      </w:r>
      <w:r>
        <w:rPr>
          <w:sz w:val="24"/>
        </w:rPr>
        <w:t>курсам, модулям целевых ориентиров результатов воспитания, их учет в определении</w:t>
      </w:r>
    </w:p>
    <w:p w14:paraId="52E37253" w14:textId="77777777" w:rsidR="00113E33" w:rsidRDefault="00936FC5">
      <w:pPr>
        <w:pStyle w:val="a3"/>
        <w:ind w:left="593"/>
      </w:pPr>
      <w:r>
        <w:t>воспитательных</w:t>
      </w:r>
      <w:r>
        <w:rPr>
          <w:spacing w:val="-6"/>
        </w:rPr>
        <w:t xml:space="preserve"> </w:t>
      </w:r>
      <w:r>
        <w:t>задач</w:t>
      </w:r>
      <w:r>
        <w:rPr>
          <w:spacing w:val="-4"/>
        </w:rPr>
        <w:t xml:space="preserve"> </w:t>
      </w:r>
      <w:r>
        <w:t>уроков,</w:t>
      </w:r>
      <w:r>
        <w:rPr>
          <w:spacing w:val="-4"/>
        </w:rPr>
        <w:t xml:space="preserve"> </w:t>
      </w:r>
      <w:r>
        <w:rPr>
          <w:spacing w:val="-2"/>
        </w:rPr>
        <w:t>занятий;</w:t>
      </w:r>
    </w:p>
    <w:p w14:paraId="7AA5BF9A" w14:textId="77777777" w:rsidR="00113E33" w:rsidRDefault="00936FC5">
      <w:pPr>
        <w:pStyle w:val="a5"/>
        <w:numPr>
          <w:ilvl w:val="0"/>
          <w:numId w:val="20"/>
        </w:numPr>
        <w:tabs>
          <w:tab w:val="left" w:pos="1509"/>
        </w:tabs>
        <w:spacing w:before="4" w:line="235" w:lineRule="auto"/>
        <w:ind w:right="1744" w:firstLine="710"/>
        <w:jc w:val="left"/>
        <w:rPr>
          <w:sz w:val="24"/>
        </w:rPr>
      </w:pPr>
      <w:r>
        <w:rPr>
          <w:sz w:val="24"/>
        </w:rPr>
        <w:t>включение</w:t>
      </w:r>
      <w:r>
        <w:rPr>
          <w:spacing w:val="-8"/>
          <w:sz w:val="24"/>
        </w:rPr>
        <w:t xml:space="preserve"> </w:t>
      </w:r>
      <w:r>
        <w:rPr>
          <w:sz w:val="24"/>
        </w:rPr>
        <w:t>учителями</w:t>
      </w:r>
      <w:r>
        <w:rPr>
          <w:spacing w:val="-6"/>
          <w:sz w:val="24"/>
        </w:rPr>
        <w:t xml:space="preserve"> </w:t>
      </w:r>
      <w:r>
        <w:rPr>
          <w:sz w:val="24"/>
        </w:rPr>
        <w:t>в</w:t>
      </w:r>
      <w:r>
        <w:rPr>
          <w:spacing w:val="-8"/>
          <w:sz w:val="24"/>
        </w:rPr>
        <w:t xml:space="preserve"> </w:t>
      </w:r>
      <w:r>
        <w:rPr>
          <w:sz w:val="24"/>
        </w:rPr>
        <w:t>рабочие</w:t>
      </w:r>
      <w:r>
        <w:rPr>
          <w:spacing w:val="-15"/>
          <w:sz w:val="24"/>
        </w:rPr>
        <w:t xml:space="preserve"> </w:t>
      </w:r>
      <w:r>
        <w:rPr>
          <w:sz w:val="24"/>
        </w:rPr>
        <w:t>программы</w:t>
      </w:r>
      <w:r>
        <w:rPr>
          <w:spacing w:val="-10"/>
          <w:sz w:val="24"/>
        </w:rPr>
        <w:t xml:space="preserve"> </w:t>
      </w:r>
      <w:r>
        <w:rPr>
          <w:sz w:val="24"/>
        </w:rPr>
        <w:t>учебных</w:t>
      </w:r>
      <w:r>
        <w:rPr>
          <w:spacing w:val="-13"/>
          <w:sz w:val="24"/>
        </w:rPr>
        <w:t xml:space="preserve"> </w:t>
      </w:r>
      <w:r>
        <w:rPr>
          <w:sz w:val="24"/>
        </w:rPr>
        <w:t>предметов,</w:t>
      </w:r>
      <w:r>
        <w:rPr>
          <w:spacing w:val="-12"/>
          <w:sz w:val="24"/>
        </w:rPr>
        <w:t xml:space="preserve"> </w:t>
      </w:r>
      <w:r>
        <w:rPr>
          <w:sz w:val="24"/>
        </w:rPr>
        <w:t>курсов,</w:t>
      </w:r>
      <w:r>
        <w:rPr>
          <w:spacing w:val="-12"/>
          <w:sz w:val="24"/>
        </w:rPr>
        <w:t xml:space="preserve"> </w:t>
      </w:r>
      <w:r>
        <w:rPr>
          <w:sz w:val="24"/>
        </w:rPr>
        <w:t>модулей тематики в соответствии с календарным планом воспитательной работы;</w:t>
      </w:r>
    </w:p>
    <w:p w14:paraId="43B474E6" w14:textId="77777777" w:rsidR="00113E33" w:rsidRDefault="00936FC5">
      <w:pPr>
        <w:pStyle w:val="a5"/>
        <w:numPr>
          <w:ilvl w:val="0"/>
          <w:numId w:val="20"/>
        </w:numPr>
        <w:tabs>
          <w:tab w:val="left" w:pos="1509"/>
        </w:tabs>
        <w:spacing w:before="7"/>
        <w:ind w:right="1430" w:firstLine="710"/>
        <w:jc w:val="left"/>
      </w:pPr>
      <w:r>
        <w:rPr>
          <w:sz w:val="24"/>
        </w:rPr>
        <w:t>выбор методов, методик, технологий, оказывающих воспитательное воздействие на личность</w:t>
      </w:r>
      <w:r>
        <w:rPr>
          <w:spacing w:val="-2"/>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воспитательным</w:t>
      </w:r>
      <w:r>
        <w:rPr>
          <w:spacing w:val="-5"/>
          <w:sz w:val="24"/>
        </w:rPr>
        <w:t xml:space="preserve"> </w:t>
      </w:r>
      <w:r>
        <w:rPr>
          <w:sz w:val="24"/>
        </w:rPr>
        <w:t>идеалом,</w:t>
      </w:r>
      <w:r>
        <w:rPr>
          <w:spacing w:val="-3"/>
          <w:sz w:val="24"/>
        </w:rPr>
        <w:t xml:space="preserve"> </w:t>
      </w:r>
      <w:r>
        <w:rPr>
          <w:sz w:val="24"/>
        </w:rPr>
        <w:t>целью</w:t>
      </w:r>
      <w:r>
        <w:rPr>
          <w:spacing w:val="-3"/>
          <w:sz w:val="24"/>
        </w:rPr>
        <w:t xml:space="preserve"> </w:t>
      </w:r>
      <w:r>
        <w:rPr>
          <w:sz w:val="24"/>
        </w:rPr>
        <w:t>и</w:t>
      </w:r>
      <w:r>
        <w:rPr>
          <w:spacing w:val="-3"/>
          <w:sz w:val="24"/>
        </w:rPr>
        <w:t xml:space="preserve"> </w:t>
      </w:r>
      <w:r>
        <w:rPr>
          <w:sz w:val="24"/>
        </w:rPr>
        <w:t>задачами</w:t>
      </w:r>
      <w:r>
        <w:rPr>
          <w:spacing w:val="-3"/>
          <w:sz w:val="24"/>
        </w:rPr>
        <w:t xml:space="preserve"> </w:t>
      </w:r>
      <w:r>
        <w:rPr>
          <w:sz w:val="24"/>
        </w:rPr>
        <w:t xml:space="preserve">воспитания, </w:t>
      </w:r>
      <w:r>
        <w:t>целевыми ориентирами результатов воспитания; реализацию приоритета воспитания в</w:t>
      </w:r>
      <w:r>
        <w:rPr>
          <w:spacing w:val="-15"/>
        </w:rPr>
        <w:t xml:space="preserve"> </w:t>
      </w:r>
      <w:r>
        <w:t>учебной деятельности;</w:t>
      </w:r>
    </w:p>
    <w:p w14:paraId="7CF5826E" w14:textId="77777777" w:rsidR="00113E33" w:rsidRDefault="00936FC5">
      <w:pPr>
        <w:pStyle w:val="a5"/>
        <w:numPr>
          <w:ilvl w:val="0"/>
          <w:numId w:val="20"/>
        </w:numPr>
        <w:tabs>
          <w:tab w:val="left" w:pos="1444"/>
        </w:tabs>
        <w:spacing w:before="2"/>
        <w:ind w:right="769" w:firstLine="710"/>
        <w:rPr>
          <w:sz w:val="24"/>
        </w:rPr>
      </w:pPr>
      <w:r>
        <w:rPr>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71999EDC" w14:textId="77777777" w:rsidR="00113E33" w:rsidRDefault="00936FC5">
      <w:pPr>
        <w:pStyle w:val="a5"/>
        <w:numPr>
          <w:ilvl w:val="0"/>
          <w:numId w:val="20"/>
        </w:numPr>
        <w:tabs>
          <w:tab w:val="left" w:pos="1444"/>
        </w:tabs>
        <w:ind w:right="900" w:firstLine="710"/>
        <w:rPr>
          <w:sz w:val="24"/>
        </w:rPr>
      </w:pPr>
      <w:r>
        <w:rPr>
          <w:sz w:val="24"/>
        </w:rPr>
        <w:t>применение интерактивных форм учебной работы – интеллектуальных, стимулирующих познавательную</w:t>
      </w:r>
      <w:r>
        <w:rPr>
          <w:spacing w:val="-5"/>
          <w:sz w:val="24"/>
        </w:rPr>
        <w:t xml:space="preserve"> </w:t>
      </w:r>
      <w:r>
        <w:rPr>
          <w:sz w:val="24"/>
        </w:rPr>
        <w:t>мотивацию,</w:t>
      </w:r>
      <w:r>
        <w:rPr>
          <w:spacing w:val="-8"/>
          <w:sz w:val="24"/>
        </w:rPr>
        <w:t xml:space="preserve"> </w:t>
      </w:r>
      <w:r>
        <w:rPr>
          <w:sz w:val="24"/>
        </w:rPr>
        <w:t>игровых</w:t>
      </w:r>
      <w:r>
        <w:rPr>
          <w:spacing w:val="-3"/>
          <w:sz w:val="24"/>
        </w:rPr>
        <w:t xml:space="preserve"> </w:t>
      </w:r>
      <w:r>
        <w:rPr>
          <w:sz w:val="24"/>
        </w:rPr>
        <w:t>методик,</w:t>
      </w:r>
      <w:r>
        <w:rPr>
          <w:spacing w:val="-8"/>
          <w:sz w:val="24"/>
        </w:rPr>
        <w:t xml:space="preserve"> </w:t>
      </w:r>
      <w:r>
        <w:rPr>
          <w:sz w:val="24"/>
        </w:rPr>
        <w:t>дискуссий,</w:t>
      </w:r>
      <w:r>
        <w:rPr>
          <w:spacing w:val="-5"/>
          <w:sz w:val="24"/>
        </w:rPr>
        <w:t xml:space="preserve"> </w:t>
      </w:r>
      <w:r>
        <w:rPr>
          <w:sz w:val="24"/>
        </w:rPr>
        <w:t>дающих</w:t>
      </w:r>
      <w:r>
        <w:rPr>
          <w:spacing w:val="-3"/>
          <w:sz w:val="24"/>
        </w:rPr>
        <w:t xml:space="preserve"> </w:t>
      </w:r>
      <w:r>
        <w:rPr>
          <w:sz w:val="24"/>
        </w:rPr>
        <w:t>возможность</w:t>
      </w:r>
      <w:r>
        <w:rPr>
          <w:spacing w:val="-1"/>
          <w:sz w:val="24"/>
        </w:rPr>
        <w:t xml:space="preserve"> </w:t>
      </w:r>
      <w:r>
        <w:rPr>
          <w:sz w:val="24"/>
        </w:rPr>
        <w:t>приобрести</w:t>
      </w:r>
      <w:r>
        <w:rPr>
          <w:spacing w:val="-7"/>
          <w:sz w:val="24"/>
        </w:rPr>
        <w:t xml:space="preserve"> </w:t>
      </w:r>
      <w:r>
        <w:rPr>
          <w:sz w:val="24"/>
        </w:rPr>
        <w:t>опыт</w:t>
      </w:r>
    </w:p>
    <w:p w14:paraId="2D704327" w14:textId="77777777" w:rsidR="00113E33" w:rsidRDefault="00936FC5">
      <w:pPr>
        <w:pStyle w:val="a3"/>
        <w:ind w:left="593" w:right="588"/>
      </w:pPr>
      <w:r>
        <w:t>ведения</w:t>
      </w:r>
      <w:r>
        <w:rPr>
          <w:spacing w:val="-6"/>
        </w:rPr>
        <w:t xml:space="preserve"> </w:t>
      </w:r>
      <w:r>
        <w:t>конструктивного</w:t>
      </w:r>
      <w:r>
        <w:rPr>
          <w:spacing w:val="-5"/>
        </w:rPr>
        <w:t xml:space="preserve"> </w:t>
      </w:r>
      <w:r>
        <w:t>диалога;</w:t>
      </w:r>
      <w:r>
        <w:rPr>
          <w:spacing w:val="-11"/>
        </w:rPr>
        <w:t xml:space="preserve"> </w:t>
      </w:r>
      <w:r>
        <w:t>групповой</w:t>
      </w:r>
      <w:r>
        <w:rPr>
          <w:spacing w:val="-10"/>
        </w:rPr>
        <w:t xml:space="preserve"> </w:t>
      </w:r>
      <w:r>
        <w:t>работы,</w:t>
      </w:r>
      <w:r>
        <w:rPr>
          <w:spacing w:val="-4"/>
        </w:rPr>
        <w:t xml:space="preserve"> </w:t>
      </w:r>
      <w:r>
        <w:t>которая</w:t>
      </w:r>
      <w:r>
        <w:rPr>
          <w:spacing w:val="-2"/>
        </w:rPr>
        <w:t xml:space="preserve"> </w:t>
      </w:r>
      <w:r>
        <w:t>учит</w:t>
      </w:r>
      <w:r>
        <w:rPr>
          <w:spacing w:val="-4"/>
        </w:rPr>
        <w:t xml:space="preserve"> </w:t>
      </w:r>
      <w:r>
        <w:t>строить</w:t>
      </w:r>
      <w:r>
        <w:rPr>
          <w:spacing w:val="-3"/>
        </w:rPr>
        <w:t xml:space="preserve"> </w:t>
      </w:r>
      <w:r>
        <w:t>отношения</w:t>
      </w:r>
      <w:r>
        <w:rPr>
          <w:spacing w:val="-7"/>
        </w:rPr>
        <w:t xml:space="preserve"> </w:t>
      </w:r>
      <w:r>
        <w:t>и</w:t>
      </w:r>
      <w:r>
        <w:rPr>
          <w:spacing w:val="-4"/>
        </w:rPr>
        <w:t xml:space="preserve"> </w:t>
      </w:r>
      <w:r>
        <w:t>действовать в команде, способствует развитию критического мышления;</w:t>
      </w:r>
    </w:p>
    <w:p w14:paraId="46CCF1EE" w14:textId="77777777" w:rsidR="00113E33" w:rsidRDefault="00936FC5">
      <w:pPr>
        <w:pStyle w:val="a5"/>
        <w:numPr>
          <w:ilvl w:val="0"/>
          <w:numId w:val="20"/>
        </w:numPr>
        <w:tabs>
          <w:tab w:val="left" w:pos="1444"/>
        </w:tabs>
        <w:spacing w:line="237" w:lineRule="auto"/>
        <w:ind w:right="2289" w:firstLine="710"/>
        <w:rPr>
          <w:sz w:val="24"/>
        </w:rPr>
      </w:pPr>
      <w:r>
        <w:rPr>
          <w:sz w:val="24"/>
        </w:rPr>
        <w:t>побуждение</w:t>
      </w:r>
      <w:r>
        <w:rPr>
          <w:spacing w:val="-12"/>
          <w:sz w:val="24"/>
        </w:rPr>
        <w:t xml:space="preserve"> </w:t>
      </w:r>
      <w:r>
        <w:rPr>
          <w:sz w:val="24"/>
        </w:rPr>
        <w:t>обучающихся</w:t>
      </w:r>
      <w:r>
        <w:rPr>
          <w:spacing w:val="-8"/>
          <w:sz w:val="24"/>
        </w:rPr>
        <w:t xml:space="preserve"> </w:t>
      </w:r>
      <w:r>
        <w:rPr>
          <w:sz w:val="24"/>
        </w:rPr>
        <w:t>соблюдать</w:t>
      </w:r>
      <w:r>
        <w:rPr>
          <w:spacing w:val="-7"/>
          <w:sz w:val="24"/>
        </w:rPr>
        <w:t xml:space="preserve"> </w:t>
      </w:r>
      <w:r>
        <w:rPr>
          <w:sz w:val="24"/>
        </w:rPr>
        <w:t>нормы</w:t>
      </w:r>
      <w:r>
        <w:rPr>
          <w:spacing w:val="-14"/>
          <w:sz w:val="24"/>
        </w:rPr>
        <w:t xml:space="preserve"> </w:t>
      </w:r>
      <w:r>
        <w:rPr>
          <w:sz w:val="24"/>
        </w:rPr>
        <w:t>поведения,</w:t>
      </w:r>
      <w:r>
        <w:rPr>
          <w:spacing w:val="-11"/>
          <w:sz w:val="24"/>
        </w:rPr>
        <w:t xml:space="preserve"> </w:t>
      </w:r>
      <w:r>
        <w:rPr>
          <w:sz w:val="24"/>
        </w:rPr>
        <w:t>правила</w:t>
      </w:r>
      <w:r>
        <w:rPr>
          <w:spacing w:val="-14"/>
          <w:sz w:val="24"/>
        </w:rPr>
        <w:t xml:space="preserve"> </w:t>
      </w:r>
      <w:r>
        <w:rPr>
          <w:sz w:val="24"/>
        </w:rPr>
        <w:t>общения</w:t>
      </w:r>
      <w:r>
        <w:rPr>
          <w:spacing w:val="-9"/>
          <w:sz w:val="24"/>
        </w:rPr>
        <w:t xml:space="preserve"> </w:t>
      </w:r>
      <w:r>
        <w:rPr>
          <w:sz w:val="24"/>
        </w:rPr>
        <w:t>со сверстниками и педагогическими работниками, соответствующие укладу</w:t>
      </w:r>
    </w:p>
    <w:p w14:paraId="3F6A0B3B" w14:textId="77777777" w:rsidR="00113E33" w:rsidRDefault="00936FC5">
      <w:pPr>
        <w:pStyle w:val="a3"/>
        <w:spacing w:line="275" w:lineRule="exact"/>
        <w:ind w:left="593"/>
      </w:pPr>
      <w:r>
        <w:t>общеобразовательной</w:t>
      </w:r>
      <w:r>
        <w:rPr>
          <w:spacing w:val="-17"/>
        </w:rPr>
        <w:t xml:space="preserve"> </w:t>
      </w:r>
      <w:r>
        <w:t>организации,</w:t>
      </w:r>
      <w:r>
        <w:rPr>
          <w:spacing w:val="-11"/>
        </w:rPr>
        <w:t xml:space="preserve"> </w:t>
      </w:r>
      <w:r>
        <w:t>установление</w:t>
      </w:r>
      <w:r>
        <w:rPr>
          <w:spacing w:val="-9"/>
        </w:rPr>
        <w:t xml:space="preserve"> </w:t>
      </w:r>
      <w:r>
        <w:t>и</w:t>
      </w:r>
      <w:r>
        <w:rPr>
          <w:spacing w:val="-11"/>
        </w:rPr>
        <w:t xml:space="preserve"> </w:t>
      </w:r>
      <w:r>
        <w:t>поддержку</w:t>
      </w:r>
      <w:r>
        <w:rPr>
          <w:spacing w:val="-19"/>
        </w:rPr>
        <w:t xml:space="preserve"> </w:t>
      </w:r>
      <w:r>
        <w:t>доброжелательной</w:t>
      </w:r>
      <w:r>
        <w:rPr>
          <w:spacing w:val="-2"/>
        </w:rPr>
        <w:t xml:space="preserve"> атмосферы;</w:t>
      </w:r>
    </w:p>
    <w:p w14:paraId="623DB31E" w14:textId="77777777" w:rsidR="00113E33" w:rsidRDefault="00936FC5">
      <w:pPr>
        <w:pStyle w:val="a5"/>
        <w:numPr>
          <w:ilvl w:val="0"/>
          <w:numId w:val="20"/>
        </w:numPr>
        <w:tabs>
          <w:tab w:val="left" w:pos="1444"/>
        </w:tabs>
        <w:spacing w:before="5" w:line="237" w:lineRule="auto"/>
        <w:ind w:right="752" w:firstLine="710"/>
        <w:rPr>
          <w:sz w:val="24"/>
        </w:rPr>
      </w:pPr>
      <w:r>
        <w:rPr>
          <w:sz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40D7A2F" w14:textId="77777777" w:rsidR="00113E33" w:rsidRDefault="00113E33">
      <w:pPr>
        <w:pStyle w:val="a5"/>
        <w:spacing w:line="237" w:lineRule="auto"/>
        <w:rPr>
          <w:sz w:val="24"/>
        </w:rPr>
        <w:sectPr w:rsidR="00113E33">
          <w:headerReference w:type="default" r:id="rId308"/>
          <w:footerReference w:type="default" r:id="rId309"/>
          <w:pgSz w:w="11920" w:h="16850"/>
          <w:pgMar w:top="1020" w:right="0" w:bottom="1220" w:left="283" w:header="763" w:footer="1022" w:gutter="0"/>
          <w:cols w:space="720"/>
        </w:sectPr>
      </w:pPr>
    </w:p>
    <w:p w14:paraId="441559AE" w14:textId="77777777" w:rsidR="00113E33" w:rsidRDefault="00936FC5">
      <w:pPr>
        <w:pStyle w:val="a5"/>
        <w:numPr>
          <w:ilvl w:val="0"/>
          <w:numId w:val="20"/>
        </w:numPr>
        <w:tabs>
          <w:tab w:val="left" w:pos="1444"/>
        </w:tabs>
        <w:spacing w:before="5"/>
        <w:ind w:right="1341" w:firstLine="710"/>
        <w:rPr>
          <w:sz w:val="24"/>
        </w:rPr>
      </w:pPr>
      <w:r>
        <w:rPr>
          <w:sz w:val="24"/>
        </w:rPr>
        <w:lastRenderedPageBreak/>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sz w:val="24"/>
        </w:rPr>
        <w:t>направленности.</w:t>
      </w:r>
    </w:p>
    <w:p w14:paraId="021E44C0" w14:textId="77777777" w:rsidR="00113E33" w:rsidRDefault="00936FC5">
      <w:pPr>
        <w:pStyle w:val="2"/>
        <w:spacing w:before="2" w:line="275" w:lineRule="exact"/>
      </w:pPr>
      <w:r>
        <w:t>Модуль</w:t>
      </w:r>
      <w:r>
        <w:rPr>
          <w:spacing w:val="-11"/>
        </w:rPr>
        <w:t xml:space="preserve"> </w:t>
      </w:r>
      <w:r>
        <w:t>«Внеурочная</w:t>
      </w:r>
      <w:r>
        <w:rPr>
          <w:spacing w:val="-5"/>
        </w:rPr>
        <w:t xml:space="preserve"> </w:t>
      </w:r>
      <w:r>
        <w:rPr>
          <w:spacing w:val="-2"/>
        </w:rPr>
        <w:t>деятельность».</w:t>
      </w:r>
    </w:p>
    <w:p w14:paraId="5E4039BD" w14:textId="77777777" w:rsidR="00113E33" w:rsidRDefault="00936FC5">
      <w:pPr>
        <w:pStyle w:val="a3"/>
        <w:ind w:left="377" w:right="779" w:firstLine="216"/>
      </w:pPr>
      <w:r>
        <w:t>Внеурочная деятельность обучающихся реализуется в различных формах (внеурочные занятия, кружки, спортивные секции)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14:paraId="60F3E625" w14:textId="77777777" w:rsidR="00113E33" w:rsidRDefault="00936FC5">
      <w:pPr>
        <w:pStyle w:val="a3"/>
        <w:ind w:left="377" w:right="618" w:firstLine="216"/>
      </w:pPr>
      <w: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w:t>
      </w:r>
      <w:r>
        <w:rPr>
          <w:spacing w:val="-2"/>
        </w:rPr>
        <w:t>занятий:</w:t>
      </w:r>
    </w:p>
    <w:p w14:paraId="07D10C29" w14:textId="77777777" w:rsidR="00113E33" w:rsidRDefault="00936FC5">
      <w:pPr>
        <w:pStyle w:val="a5"/>
        <w:numPr>
          <w:ilvl w:val="0"/>
          <w:numId w:val="19"/>
        </w:numPr>
        <w:tabs>
          <w:tab w:val="left" w:pos="1097"/>
        </w:tabs>
        <w:spacing w:before="1"/>
        <w:ind w:right="379"/>
        <w:rPr>
          <w:sz w:val="24"/>
        </w:rPr>
      </w:pPr>
      <w:r>
        <w:rPr>
          <w:sz w:val="24"/>
        </w:rPr>
        <w:t>курс</w:t>
      </w:r>
      <w:r>
        <w:rPr>
          <w:spacing w:val="-8"/>
          <w:sz w:val="24"/>
        </w:rPr>
        <w:t xml:space="preserve"> </w:t>
      </w:r>
      <w:r>
        <w:rPr>
          <w:sz w:val="24"/>
        </w:rPr>
        <w:t>«Разговор</w:t>
      </w:r>
      <w:r>
        <w:rPr>
          <w:spacing w:val="-15"/>
          <w:sz w:val="24"/>
        </w:rPr>
        <w:t xml:space="preserve"> </w:t>
      </w:r>
      <w:r>
        <w:rPr>
          <w:sz w:val="24"/>
        </w:rPr>
        <w:t>о</w:t>
      </w:r>
      <w:r>
        <w:rPr>
          <w:spacing w:val="-3"/>
          <w:sz w:val="24"/>
        </w:rPr>
        <w:t xml:space="preserve"> </w:t>
      </w:r>
      <w:r>
        <w:rPr>
          <w:sz w:val="24"/>
        </w:rPr>
        <w:t>важном»,</w:t>
      </w:r>
      <w:r>
        <w:rPr>
          <w:spacing w:val="-8"/>
          <w:sz w:val="24"/>
        </w:rPr>
        <w:t xml:space="preserve"> </w:t>
      </w:r>
      <w:r>
        <w:rPr>
          <w:sz w:val="24"/>
        </w:rPr>
        <w:t>направленный</w:t>
      </w:r>
      <w:r>
        <w:rPr>
          <w:spacing w:val="-10"/>
          <w:sz w:val="24"/>
        </w:rPr>
        <w:t xml:space="preserve"> </w:t>
      </w:r>
      <w:r>
        <w:rPr>
          <w:sz w:val="24"/>
        </w:rPr>
        <w:t>на</w:t>
      </w:r>
      <w:r>
        <w:rPr>
          <w:spacing w:val="-8"/>
          <w:sz w:val="24"/>
        </w:rPr>
        <w:t xml:space="preserve"> </w:t>
      </w:r>
      <w:r>
        <w:rPr>
          <w:sz w:val="24"/>
        </w:rPr>
        <w:t>формирование</w:t>
      </w:r>
      <w:r>
        <w:rPr>
          <w:spacing w:val="-10"/>
          <w:sz w:val="24"/>
        </w:rPr>
        <w:t xml:space="preserve"> </w:t>
      </w:r>
      <w:r>
        <w:rPr>
          <w:sz w:val="24"/>
        </w:rPr>
        <w:t>соответствующей</w:t>
      </w:r>
      <w:r>
        <w:rPr>
          <w:spacing w:val="-4"/>
          <w:sz w:val="24"/>
        </w:rPr>
        <w:t xml:space="preserve"> </w:t>
      </w:r>
      <w:r>
        <w:rPr>
          <w:sz w:val="24"/>
        </w:rPr>
        <w:t>внутренней</w:t>
      </w:r>
      <w:r>
        <w:rPr>
          <w:spacing w:val="-4"/>
          <w:sz w:val="24"/>
        </w:rPr>
        <w:t xml:space="preserve"> </w:t>
      </w:r>
      <w:r>
        <w:rPr>
          <w:sz w:val="24"/>
        </w:rPr>
        <w:t xml:space="preserve">позиции личности школьника, необходимый ему для конструктивного и ответственного поведения в </w:t>
      </w:r>
      <w:r>
        <w:rPr>
          <w:spacing w:val="-2"/>
          <w:sz w:val="24"/>
        </w:rPr>
        <w:t>обществе;</w:t>
      </w:r>
    </w:p>
    <w:p w14:paraId="79CC37E4" w14:textId="77777777" w:rsidR="00113E33" w:rsidRDefault="00936FC5">
      <w:pPr>
        <w:pStyle w:val="a5"/>
        <w:numPr>
          <w:ilvl w:val="0"/>
          <w:numId w:val="19"/>
        </w:numPr>
        <w:tabs>
          <w:tab w:val="left" w:pos="1097"/>
        </w:tabs>
        <w:spacing w:line="293" w:lineRule="exact"/>
        <w:ind w:hanging="360"/>
        <w:rPr>
          <w:sz w:val="24"/>
        </w:rPr>
      </w:pPr>
      <w:r>
        <w:rPr>
          <w:spacing w:val="-6"/>
          <w:sz w:val="24"/>
        </w:rPr>
        <w:t>курсы,</w:t>
      </w:r>
      <w:r>
        <w:rPr>
          <w:spacing w:val="9"/>
          <w:sz w:val="24"/>
        </w:rPr>
        <w:t xml:space="preserve"> </w:t>
      </w:r>
      <w:r>
        <w:rPr>
          <w:spacing w:val="-6"/>
          <w:sz w:val="24"/>
        </w:rPr>
        <w:t>занятия</w:t>
      </w:r>
      <w:r>
        <w:rPr>
          <w:spacing w:val="12"/>
          <w:sz w:val="24"/>
        </w:rPr>
        <w:t xml:space="preserve"> </w:t>
      </w:r>
      <w:r>
        <w:rPr>
          <w:spacing w:val="-6"/>
          <w:sz w:val="24"/>
        </w:rPr>
        <w:t>патриотической,</w:t>
      </w:r>
      <w:r>
        <w:rPr>
          <w:spacing w:val="16"/>
          <w:sz w:val="24"/>
        </w:rPr>
        <w:t xml:space="preserve"> </w:t>
      </w:r>
      <w:r>
        <w:rPr>
          <w:spacing w:val="-6"/>
          <w:sz w:val="24"/>
        </w:rPr>
        <w:t>гражданско-патриотической,</w:t>
      </w:r>
      <w:r>
        <w:rPr>
          <w:spacing w:val="17"/>
          <w:sz w:val="24"/>
        </w:rPr>
        <w:t xml:space="preserve"> </w:t>
      </w:r>
      <w:r>
        <w:rPr>
          <w:spacing w:val="-6"/>
          <w:sz w:val="24"/>
        </w:rPr>
        <w:t>военно-патриотической:</w:t>
      </w:r>
    </w:p>
    <w:p w14:paraId="2A890C1B" w14:textId="77777777" w:rsidR="00113E33" w:rsidRDefault="00936FC5">
      <w:pPr>
        <w:pStyle w:val="a3"/>
        <w:spacing w:before="2" w:line="269" w:lineRule="exact"/>
        <w:ind w:left="1958"/>
      </w:pPr>
      <w:r>
        <w:rPr>
          <w:spacing w:val="-4"/>
        </w:rPr>
        <w:t>«Основы</w:t>
      </w:r>
      <w:r>
        <w:rPr>
          <w:spacing w:val="-11"/>
        </w:rPr>
        <w:t xml:space="preserve"> </w:t>
      </w:r>
      <w:r>
        <w:rPr>
          <w:spacing w:val="-4"/>
        </w:rPr>
        <w:t>военной</w:t>
      </w:r>
      <w:r>
        <w:rPr>
          <w:spacing w:val="-9"/>
        </w:rPr>
        <w:t xml:space="preserve"> </w:t>
      </w:r>
      <w:r>
        <w:rPr>
          <w:spacing w:val="-4"/>
        </w:rPr>
        <w:t>службы»,</w:t>
      </w:r>
      <w:r>
        <w:rPr>
          <w:spacing w:val="3"/>
        </w:rPr>
        <w:t xml:space="preserve"> </w:t>
      </w:r>
      <w:r>
        <w:rPr>
          <w:spacing w:val="-4"/>
        </w:rPr>
        <w:t>«ОБЗР»,</w:t>
      </w:r>
      <w:r>
        <w:t xml:space="preserve"> </w:t>
      </w:r>
      <w:r>
        <w:rPr>
          <w:spacing w:val="-4"/>
        </w:rPr>
        <w:t>«Азбука</w:t>
      </w:r>
      <w:r>
        <w:rPr>
          <w:spacing w:val="-10"/>
        </w:rPr>
        <w:t xml:space="preserve"> </w:t>
      </w:r>
      <w:r>
        <w:rPr>
          <w:spacing w:val="-4"/>
        </w:rPr>
        <w:t>безопасности»;</w:t>
      </w:r>
    </w:p>
    <w:p w14:paraId="66A23F66" w14:textId="77777777" w:rsidR="00113E33" w:rsidRDefault="00936FC5">
      <w:pPr>
        <w:pStyle w:val="a5"/>
        <w:numPr>
          <w:ilvl w:val="0"/>
          <w:numId w:val="19"/>
        </w:numPr>
        <w:tabs>
          <w:tab w:val="left" w:pos="1097"/>
          <w:tab w:val="left" w:pos="1958"/>
        </w:tabs>
        <w:ind w:left="1958" w:right="2740" w:hanging="1222"/>
        <w:jc w:val="left"/>
        <w:rPr>
          <w:sz w:val="24"/>
        </w:rPr>
      </w:pPr>
      <w:r>
        <w:rPr>
          <w:sz w:val="24"/>
        </w:rPr>
        <w:t>курсы,</w:t>
      </w:r>
      <w:r>
        <w:rPr>
          <w:spacing w:val="-10"/>
          <w:sz w:val="24"/>
        </w:rPr>
        <w:t xml:space="preserve"> </w:t>
      </w:r>
      <w:r>
        <w:rPr>
          <w:sz w:val="24"/>
        </w:rPr>
        <w:t>занятия</w:t>
      </w:r>
      <w:r>
        <w:rPr>
          <w:spacing w:val="-10"/>
          <w:sz w:val="24"/>
        </w:rPr>
        <w:t xml:space="preserve"> </w:t>
      </w:r>
      <w:r>
        <w:rPr>
          <w:sz w:val="24"/>
        </w:rPr>
        <w:t>духовно-нравственной</w:t>
      </w:r>
      <w:r>
        <w:rPr>
          <w:spacing w:val="-13"/>
          <w:sz w:val="24"/>
        </w:rPr>
        <w:t xml:space="preserve"> </w:t>
      </w:r>
      <w:r>
        <w:rPr>
          <w:sz w:val="24"/>
        </w:rPr>
        <w:t>направленности</w:t>
      </w:r>
      <w:r>
        <w:rPr>
          <w:spacing w:val="-8"/>
          <w:sz w:val="24"/>
        </w:rPr>
        <w:t xml:space="preserve"> </w:t>
      </w:r>
      <w:r>
        <w:rPr>
          <w:sz w:val="24"/>
        </w:rPr>
        <w:t>по</w:t>
      </w:r>
      <w:r>
        <w:rPr>
          <w:spacing w:val="-12"/>
          <w:sz w:val="24"/>
        </w:rPr>
        <w:t xml:space="preserve"> </w:t>
      </w:r>
      <w:r>
        <w:rPr>
          <w:sz w:val="24"/>
        </w:rPr>
        <w:t>основам</w:t>
      </w:r>
      <w:r>
        <w:rPr>
          <w:spacing w:val="-12"/>
          <w:sz w:val="24"/>
        </w:rPr>
        <w:t xml:space="preserve"> </w:t>
      </w:r>
      <w:r>
        <w:rPr>
          <w:sz w:val="24"/>
        </w:rPr>
        <w:t>духовно- нравственной культуры народов России: «Хоровое пение»;</w:t>
      </w:r>
    </w:p>
    <w:p w14:paraId="796712DA" w14:textId="77777777" w:rsidR="00113E33" w:rsidRDefault="00936FC5">
      <w:pPr>
        <w:pStyle w:val="a5"/>
        <w:numPr>
          <w:ilvl w:val="0"/>
          <w:numId w:val="19"/>
        </w:numPr>
        <w:tabs>
          <w:tab w:val="left" w:pos="1097"/>
        </w:tabs>
        <w:spacing w:line="278" w:lineRule="exact"/>
        <w:ind w:hanging="360"/>
        <w:jc w:val="left"/>
        <w:rPr>
          <w:sz w:val="24"/>
        </w:rPr>
      </w:pPr>
      <w:r>
        <w:rPr>
          <w:sz w:val="24"/>
        </w:rPr>
        <w:t>курсы,</w:t>
      </w:r>
      <w:r>
        <w:rPr>
          <w:spacing w:val="21"/>
          <w:sz w:val="24"/>
        </w:rPr>
        <w:t xml:space="preserve"> </w:t>
      </w:r>
      <w:r>
        <w:rPr>
          <w:sz w:val="24"/>
        </w:rPr>
        <w:t>занятия</w:t>
      </w:r>
      <w:r>
        <w:rPr>
          <w:spacing w:val="23"/>
          <w:sz w:val="24"/>
        </w:rPr>
        <w:t xml:space="preserve"> </w:t>
      </w:r>
      <w:r>
        <w:rPr>
          <w:sz w:val="24"/>
        </w:rPr>
        <w:t>познавательной,</w:t>
      </w:r>
      <w:r>
        <w:rPr>
          <w:spacing w:val="19"/>
          <w:sz w:val="24"/>
        </w:rPr>
        <w:t xml:space="preserve"> </w:t>
      </w:r>
      <w:r>
        <w:rPr>
          <w:sz w:val="24"/>
        </w:rPr>
        <w:t>научной,</w:t>
      </w:r>
      <w:r>
        <w:rPr>
          <w:spacing w:val="26"/>
          <w:sz w:val="24"/>
        </w:rPr>
        <w:t xml:space="preserve"> </w:t>
      </w:r>
      <w:r>
        <w:rPr>
          <w:sz w:val="24"/>
        </w:rPr>
        <w:t>исследовательской,</w:t>
      </w:r>
      <w:r>
        <w:rPr>
          <w:spacing w:val="21"/>
          <w:sz w:val="24"/>
        </w:rPr>
        <w:t xml:space="preserve"> </w:t>
      </w:r>
      <w:r>
        <w:rPr>
          <w:sz w:val="24"/>
        </w:rPr>
        <w:t>просветительской</w:t>
      </w:r>
      <w:r>
        <w:rPr>
          <w:spacing w:val="28"/>
          <w:sz w:val="24"/>
        </w:rPr>
        <w:t xml:space="preserve"> </w:t>
      </w:r>
      <w:r>
        <w:rPr>
          <w:spacing w:val="-2"/>
          <w:sz w:val="24"/>
        </w:rPr>
        <w:t>направленности:</w:t>
      </w:r>
    </w:p>
    <w:p w14:paraId="024B3D7E" w14:textId="77777777" w:rsidR="00113E33" w:rsidRDefault="00936FC5">
      <w:pPr>
        <w:pStyle w:val="a3"/>
        <w:spacing w:line="276" w:lineRule="exact"/>
        <w:ind w:left="1097"/>
        <w:jc w:val="left"/>
      </w:pPr>
      <w:r>
        <w:t>«Россия</w:t>
      </w:r>
      <w:r>
        <w:rPr>
          <w:spacing w:val="-11"/>
        </w:rPr>
        <w:t xml:space="preserve"> </w:t>
      </w:r>
      <w:r>
        <w:t>–</w:t>
      </w:r>
      <w:r>
        <w:rPr>
          <w:spacing w:val="-13"/>
        </w:rPr>
        <w:t xml:space="preserve"> </w:t>
      </w:r>
      <w:r>
        <w:t>мои</w:t>
      </w:r>
      <w:r>
        <w:rPr>
          <w:spacing w:val="-10"/>
        </w:rPr>
        <w:t xml:space="preserve"> </w:t>
      </w:r>
      <w:r>
        <w:t>горизонты»,</w:t>
      </w:r>
      <w:r>
        <w:rPr>
          <w:spacing w:val="-3"/>
        </w:rPr>
        <w:t xml:space="preserve"> </w:t>
      </w:r>
      <w:r>
        <w:t>«Функциональная</w:t>
      </w:r>
      <w:r>
        <w:rPr>
          <w:spacing w:val="-6"/>
        </w:rPr>
        <w:t xml:space="preserve"> </w:t>
      </w:r>
      <w:r>
        <w:t>грамотность»,</w:t>
      </w:r>
      <w:r>
        <w:rPr>
          <w:spacing w:val="-2"/>
        </w:rPr>
        <w:t xml:space="preserve"> </w:t>
      </w:r>
      <w:r>
        <w:t>«Я-исследователь»,</w:t>
      </w:r>
      <w:r>
        <w:rPr>
          <w:spacing w:val="-3"/>
        </w:rPr>
        <w:t xml:space="preserve"> </w:t>
      </w:r>
      <w:r>
        <w:t>«Химия</w:t>
      </w:r>
      <w:r>
        <w:rPr>
          <w:spacing w:val="-6"/>
        </w:rPr>
        <w:t xml:space="preserve"> </w:t>
      </w:r>
      <w:r>
        <w:t>в</w:t>
      </w:r>
      <w:r>
        <w:rPr>
          <w:spacing w:val="-6"/>
        </w:rPr>
        <w:t xml:space="preserve"> </w:t>
      </w:r>
      <w:r>
        <w:rPr>
          <w:spacing w:val="-2"/>
        </w:rPr>
        <w:t>быту»</w:t>
      </w:r>
    </w:p>
    <w:p w14:paraId="1B82CDD6" w14:textId="77777777" w:rsidR="00113E33" w:rsidRDefault="00936FC5">
      <w:pPr>
        <w:pStyle w:val="2"/>
        <w:spacing w:before="269" w:line="275" w:lineRule="exact"/>
      </w:pPr>
      <w:r>
        <w:t>Модуль</w:t>
      </w:r>
      <w:r>
        <w:rPr>
          <w:spacing w:val="-10"/>
        </w:rPr>
        <w:t xml:space="preserve"> </w:t>
      </w:r>
      <w:r>
        <w:t>«Классное</w:t>
      </w:r>
      <w:r>
        <w:rPr>
          <w:spacing w:val="-5"/>
        </w:rPr>
        <w:t xml:space="preserve"> </w:t>
      </w:r>
      <w:r>
        <w:rPr>
          <w:spacing w:val="-2"/>
        </w:rPr>
        <w:t>руководство».</w:t>
      </w:r>
    </w:p>
    <w:p w14:paraId="041F5407" w14:textId="77777777" w:rsidR="00113E33" w:rsidRDefault="00936FC5">
      <w:pPr>
        <w:pStyle w:val="a3"/>
        <w:ind w:left="377" w:right="518" w:firstLine="216"/>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40E74D63" w14:textId="77777777" w:rsidR="00113E33" w:rsidRDefault="00936FC5">
      <w:pPr>
        <w:pStyle w:val="a5"/>
        <w:numPr>
          <w:ilvl w:val="1"/>
          <w:numId w:val="19"/>
        </w:numPr>
        <w:tabs>
          <w:tab w:val="left" w:pos="1444"/>
        </w:tabs>
        <w:ind w:right="1391" w:firstLine="710"/>
        <w:rPr>
          <w:sz w:val="24"/>
        </w:rPr>
      </w:pPr>
      <w:r>
        <w:rPr>
          <w:sz w:val="24"/>
        </w:rPr>
        <w:t>планирование и проведение классных часов целевой воспитательной тематической направленности</w:t>
      </w:r>
      <w:r>
        <w:rPr>
          <w:spacing w:val="-3"/>
          <w:sz w:val="24"/>
        </w:rPr>
        <w:t xml:space="preserve"> </w:t>
      </w:r>
      <w:r>
        <w:rPr>
          <w:sz w:val="24"/>
        </w:rPr>
        <w:t>(не</w:t>
      </w:r>
      <w:r>
        <w:rPr>
          <w:spacing w:val="-2"/>
          <w:sz w:val="24"/>
        </w:rPr>
        <w:t xml:space="preserve"> </w:t>
      </w:r>
      <w:r>
        <w:rPr>
          <w:sz w:val="24"/>
        </w:rPr>
        <w:t>реже</w:t>
      </w:r>
      <w:r>
        <w:rPr>
          <w:spacing w:val="-3"/>
          <w:sz w:val="24"/>
        </w:rPr>
        <w:t xml:space="preserve"> </w:t>
      </w:r>
      <w:r>
        <w:rPr>
          <w:sz w:val="24"/>
        </w:rPr>
        <w:t>1</w:t>
      </w:r>
      <w:r>
        <w:rPr>
          <w:spacing w:val="-2"/>
          <w:sz w:val="24"/>
        </w:rPr>
        <w:t xml:space="preserve"> </w:t>
      </w:r>
      <w:r>
        <w:rPr>
          <w:sz w:val="24"/>
        </w:rPr>
        <w:t>раза</w:t>
      </w:r>
      <w:r>
        <w:rPr>
          <w:spacing w:val="-2"/>
          <w:sz w:val="24"/>
        </w:rPr>
        <w:t xml:space="preserve"> </w:t>
      </w:r>
      <w:r>
        <w:rPr>
          <w:sz w:val="24"/>
        </w:rPr>
        <w:t>в</w:t>
      </w:r>
      <w:r>
        <w:rPr>
          <w:spacing w:val="-3"/>
          <w:sz w:val="24"/>
        </w:rPr>
        <w:t xml:space="preserve"> </w:t>
      </w:r>
      <w:r>
        <w:rPr>
          <w:sz w:val="24"/>
        </w:rPr>
        <w:t>неделю):</w:t>
      </w:r>
      <w:r>
        <w:rPr>
          <w:spacing w:val="-1"/>
          <w:sz w:val="24"/>
        </w:rPr>
        <w:t xml:space="preserve"> </w:t>
      </w:r>
      <w:r>
        <w:rPr>
          <w:sz w:val="24"/>
        </w:rPr>
        <w:t>классные</w:t>
      </w:r>
      <w:r>
        <w:rPr>
          <w:spacing w:val="-2"/>
          <w:sz w:val="24"/>
        </w:rPr>
        <w:t xml:space="preserve"> </w:t>
      </w:r>
      <w:r>
        <w:rPr>
          <w:sz w:val="24"/>
        </w:rPr>
        <w:t>часы,</w:t>
      </w:r>
      <w:r>
        <w:rPr>
          <w:spacing w:val="-1"/>
          <w:sz w:val="24"/>
        </w:rPr>
        <w:t xml:space="preserve"> </w:t>
      </w:r>
      <w:r>
        <w:rPr>
          <w:sz w:val="24"/>
        </w:rPr>
        <w:t>посвящённые</w:t>
      </w:r>
      <w:r>
        <w:rPr>
          <w:spacing w:val="-4"/>
          <w:sz w:val="24"/>
        </w:rPr>
        <w:t xml:space="preserve"> </w:t>
      </w:r>
      <w:r>
        <w:rPr>
          <w:sz w:val="24"/>
        </w:rPr>
        <w:t>значимым</w:t>
      </w:r>
      <w:r>
        <w:rPr>
          <w:spacing w:val="-3"/>
          <w:sz w:val="24"/>
        </w:rPr>
        <w:t xml:space="preserve"> </w:t>
      </w:r>
      <w:r>
        <w:rPr>
          <w:spacing w:val="-2"/>
          <w:sz w:val="24"/>
        </w:rPr>
        <w:t>событиям</w:t>
      </w:r>
    </w:p>
    <w:p w14:paraId="04909554" w14:textId="77777777" w:rsidR="00113E33" w:rsidRDefault="00936FC5">
      <w:pPr>
        <w:pStyle w:val="a3"/>
        <w:ind w:left="593" w:right="663"/>
        <w:jc w:val="left"/>
      </w:pPr>
      <w:r>
        <w:t>страны,</w:t>
      </w:r>
      <w:r>
        <w:rPr>
          <w:spacing w:val="-8"/>
        </w:rPr>
        <w:t xml:space="preserve"> </w:t>
      </w:r>
      <w:r>
        <w:t>города</w:t>
      </w:r>
      <w:r>
        <w:rPr>
          <w:spacing w:val="-7"/>
        </w:rPr>
        <w:t xml:space="preserve"> </w:t>
      </w:r>
      <w:r>
        <w:t>и</w:t>
      </w:r>
      <w:r>
        <w:rPr>
          <w:spacing w:val="-10"/>
        </w:rPr>
        <w:t xml:space="preserve"> </w:t>
      </w:r>
      <w:r>
        <w:t>региона;</w:t>
      </w:r>
      <w:r>
        <w:rPr>
          <w:spacing w:val="-9"/>
        </w:rPr>
        <w:t xml:space="preserve"> </w:t>
      </w:r>
      <w:r>
        <w:t>посвящённые</w:t>
      </w:r>
      <w:r>
        <w:rPr>
          <w:spacing w:val="-7"/>
        </w:rPr>
        <w:t xml:space="preserve"> </w:t>
      </w:r>
      <w:r>
        <w:t>юбилейным</w:t>
      </w:r>
      <w:r>
        <w:rPr>
          <w:spacing w:val="-8"/>
        </w:rPr>
        <w:t xml:space="preserve"> </w:t>
      </w:r>
      <w:r>
        <w:t>датам,</w:t>
      </w:r>
      <w:r>
        <w:rPr>
          <w:spacing w:val="-8"/>
        </w:rPr>
        <w:t xml:space="preserve"> </w:t>
      </w:r>
      <w:r>
        <w:t>Дням</w:t>
      </w:r>
      <w:r>
        <w:rPr>
          <w:spacing w:val="-8"/>
        </w:rPr>
        <w:t xml:space="preserve"> </w:t>
      </w:r>
      <w:r>
        <w:t>воинской</w:t>
      </w:r>
      <w:r>
        <w:rPr>
          <w:spacing w:val="-9"/>
        </w:rPr>
        <w:t xml:space="preserve"> </w:t>
      </w:r>
      <w:r>
        <w:t>славы</w:t>
      </w:r>
      <w:r>
        <w:rPr>
          <w:spacing w:val="-4"/>
        </w:rPr>
        <w:t xml:space="preserve"> </w:t>
      </w:r>
      <w:r>
        <w:t>России;</w:t>
      </w:r>
      <w:r>
        <w:rPr>
          <w:spacing w:val="-3"/>
        </w:rPr>
        <w:t xml:space="preserve"> </w:t>
      </w:r>
      <w:r>
        <w:t>классные часы, направленные на развитие формирование здорового образа жизни, сплочение ученического коллектива;</w:t>
      </w:r>
      <w:r>
        <w:rPr>
          <w:spacing w:val="-1"/>
        </w:rPr>
        <w:t xml:space="preserve"> </w:t>
      </w:r>
      <w:r>
        <w:t>организационные классные</w:t>
      </w:r>
      <w:r>
        <w:rPr>
          <w:spacing w:val="-1"/>
        </w:rPr>
        <w:t xml:space="preserve"> </w:t>
      </w:r>
      <w:r>
        <w:t xml:space="preserve">часы по подготовке коллективного творческого дела и </w:t>
      </w:r>
      <w:proofErr w:type="spellStart"/>
      <w:r>
        <w:t>др</w:t>
      </w:r>
      <w:proofErr w:type="spellEnd"/>
      <w:r>
        <w:t>;</w:t>
      </w:r>
    </w:p>
    <w:p w14:paraId="39BD5A22" w14:textId="77777777" w:rsidR="00113E33" w:rsidRDefault="00936FC5">
      <w:pPr>
        <w:pStyle w:val="a5"/>
        <w:numPr>
          <w:ilvl w:val="1"/>
          <w:numId w:val="19"/>
        </w:numPr>
        <w:tabs>
          <w:tab w:val="left" w:pos="1444"/>
        </w:tabs>
        <w:ind w:left="1444" w:hanging="141"/>
        <w:jc w:val="left"/>
        <w:rPr>
          <w:sz w:val="24"/>
        </w:rPr>
      </w:pPr>
      <w:r>
        <w:rPr>
          <w:sz w:val="24"/>
        </w:rPr>
        <w:t>инициирование</w:t>
      </w:r>
      <w:r>
        <w:rPr>
          <w:spacing w:val="-7"/>
          <w:sz w:val="24"/>
        </w:rPr>
        <w:t xml:space="preserve"> </w:t>
      </w:r>
      <w:r>
        <w:rPr>
          <w:sz w:val="24"/>
        </w:rPr>
        <w:t>и</w:t>
      </w:r>
      <w:r>
        <w:rPr>
          <w:spacing w:val="-6"/>
          <w:sz w:val="24"/>
        </w:rPr>
        <w:t xml:space="preserve"> </w:t>
      </w:r>
      <w:r>
        <w:rPr>
          <w:sz w:val="24"/>
        </w:rPr>
        <w:t>поддержку</w:t>
      </w:r>
      <w:r>
        <w:rPr>
          <w:spacing w:val="-9"/>
          <w:sz w:val="24"/>
        </w:rPr>
        <w:t xml:space="preserve"> </w:t>
      </w:r>
      <w:r>
        <w:rPr>
          <w:sz w:val="24"/>
        </w:rPr>
        <w:t>классными</w:t>
      </w:r>
      <w:r>
        <w:rPr>
          <w:spacing w:val="-4"/>
          <w:sz w:val="24"/>
        </w:rPr>
        <w:t xml:space="preserve"> </w:t>
      </w:r>
      <w:r>
        <w:rPr>
          <w:sz w:val="24"/>
        </w:rPr>
        <w:t>руководителями</w:t>
      </w:r>
      <w:r>
        <w:rPr>
          <w:spacing w:val="-1"/>
          <w:sz w:val="24"/>
        </w:rPr>
        <w:t xml:space="preserve"> </w:t>
      </w:r>
      <w:r>
        <w:rPr>
          <w:sz w:val="24"/>
        </w:rPr>
        <w:t>участия</w:t>
      </w:r>
      <w:r>
        <w:rPr>
          <w:spacing w:val="-4"/>
          <w:sz w:val="24"/>
        </w:rPr>
        <w:t xml:space="preserve"> </w:t>
      </w:r>
      <w:r>
        <w:rPr>
          <w:sz w:val="24"/>
        </w:rPr>
        <w:t>классов</w:t>
      </w:r>
      <w:r>
        <w:rPr>
          <w:spacing w:val="-4"/>
          <w:sz w:val="24"/>
        </w:rPr>
        <w:t xml:space="preserve"> </w:t>
      </w:r>
      <w:r>
        <w:rPr>
          <w:spacing w:val="-10"/>
          <w:sz w:val="24"/>
        </w:rPr>
        <w:t>в</w:t>
      </w:r>
    </w:p>
    <w:p w14:paraId="3037A10B" w14:textId="77777777" w:rsidR="00113E33" w:rsidRDefault="00936FC5">
      <w:pPr>
        <w:pStyle w:val="a3"/>
        <w:ind w:left="593" w:right="1038"/>
        <w:jc w:val="left"/>
      </w:pPr>
      <w:r>
        <w:t>общешкольных</w:t>
      </w:r>
      <w:r>
        <w:rPr>
          <w:spacing w:val="-8"/>
        </w:rPr>
        <w:t xml:space="preserve"> </w:t>
      </w:r>
      <w:r>
        <w:t>делах,</w:t>
      </w:r>
      <w:r>
        <w:rPr>
          <w:spacing w:val="-6"/>
        </w:rPr>
        <w:t xml:space="preserve"> </w:t>
      </w:r>
      <w:r>
        <w:t>мероприятиях,</w:t>
      </w:r>
      <w:r>
        <w:rPr>
          <w:spacing w:val="-11"/>
        </w:rPr>
        <w:t xml:space="preserve"> </w:t>
      </w:r>
      <w:r>
        <w:t>оказание</w:t>
      </w:r>
      <w:r>
        <w:rPr>
          <w:spacing w:val="-14"/>
        </w:rPr>
        <w:t xml:space="preserve"> </w:t>
      </w:r>
      <w:r>
        <w:t>необходимой</w:t>
      </w:r>
      <w:r>
        <w:rPr>
          <w:spacing w:val="-12"/>
        </w:rPr>
        <w:t xml:space="preserve"> </w:t>
      </w:r>
      <w:r>
        <w:t>помощи</w:t>
      </w:r>
      <w:r>
        <w:rPr>
          <w:spacing w:val="-12"/>
        </w:rPr>
        <w:t xml:space="preserve"> </w:t>
      </w:r>
      <w:r>
        <w:t>обучающимся</w:t>
      </w:r>
      <w:r>
        <w:rPr>
          <w:spacing w:val="-6"/>
        </w:rPr>
        <w:t xml:space="preserve"> </w:t>
      </w:r>
      <w:r>
        <w:t>в</w:t>
      </w:r>
      <w:r>
        <w:rPr>
          <w:spacing w:val="-12"/>
        </w:rPr>
        <w:t xml:space="preserve"> </w:t>
      </w:r>
      <w:r>
        <w:t>их подготовке, проведении и анализе;</w:t>
      </w:r>
    </w:p>
    <w:p w14:paraId="612A02E7" w14:textId="77777777" w:rsidR="00113E33" w:rsidRDefault="00936FC5">
      <w:pPr>
        <w:pStyle w:val="a5"/>
        <w:numPr>
          <w:ilvl w:val="1"/>
          <w:numId w:val="19"/>
        </w:numPr>
        <w:tabs>
          <w:tab w:val="left" w:pos="1444"/>
        </w:tabs>
        <w:ind w:right="1955" w:firstLine="710"/>
        <w:jc w:val="left"/>
        <w:rPr>
          <w:sz w:val="24"/>
        </w:rPr>
      </w:pPr>
      <w:r>
        <w:rPr>
          <w:sz w:val="24"/>
        </w:rPr>
        <w:t>организацию интересных и полезных для личностного развития обучающихся совместных</w:t>
      </w:r>
      <w:r>
        <w:rPr>
          <w:spacing w:val="-8"/>
          <w:sz w:val="24"/>
        </w:rPr>
        <w:t xml:space="preserve"> </w:t>
      </w:r>
      <w:r>
        <w:rPr>
          <w:sz w:val="24"/>
        </w:rPr>
        <w:t>дел,</w:t>
      </w:r>
      <w:r>
        <w:rPr>
          <w:spacing w:val="-6"/>
          <w:sz w:val="24"/>
        </w:rPr>
        <w:t xml:space="preserve"> </w:t>
      </w:r>
      <w:r>
        <w:rPr>
          <w:sz w:val="24"/>
        </w:rPr>
        <w:t>позволяющих</w:t>
      </w:r>
      <w:r>
        <w:rPr>
          <w:spacing w:val="-7"/>
          <w:sz w:val="24"/>
        </w:rPr>
        <w:t xml:space="preserve"> </w:t>
      </w:r>
      <w:r>
        <w:rPr>
          <w:sz w:val="24"/>
        </w:rPr>
        <w:t>вовлекать</w:t>
      </w:r>
      <w:r>
        <w:rPr>
          <w:spacing w:val="-5"/>
          <w:sz w:val="24"/>
        </w:rPr>
        <w:t xml:space="preserve"> </w:t>
      </w:r>
      <w:r>
        <w:rPr>
          <w:sz w:val="24"/>
        </w:rPr>
        <w:t>в</w:t>
      </w:r>
      <w:r>
        <w:rPr>
          <w:spacing w:val="-11"/>
          <w:sz w:val="24"/>
        </w:rPr>
        <w:t xml:space="preserve"> </w:t>
      </w:r>
      <w:r>
        <w:rPr>
          <w:sz w:val="24"/>
        </w:rPr>
        <w:t>них</w:t>
      </w:r>
      <w:r>
        <w:rPr>
          <w:spacing w:val="-15"/>
          <w:sz w:val="24"/>
        </w:rPr>
        <w:t xml:space="preserve"> </w:t>
      </w:r>
      <w:r>
        <w:rPr>
          <w:sz w:val="24"/>
        </w:rPr>
        <w:t>обучающихся</w:t>
      </w:r>
      <w:r>
        <w:rPr>
          <w:spacing w:val="-6"/>
          <w:sz w:val="24"/>
        </w:rPr>
        <w:t xml:space="preserve"> </w:t>
      </w:r>
      <w:r>
        <w:rPr>
          <w:sz w:val="24"/>
        </w:rPr>
        <w:t>с</w:t>
      </w:r>
      <w:r>
        <w:rPr>
          <w:spacing w:val="-9"/>
          <w:sz w:val="24"/>
        </w:rPr>
        <w:t xml:space="preserve"> </w:t>
      </w:r>
      <w:r>
        <w:rPr>
          <w:sz w:val="24"/>
        </w:rPr>
        <w:t>разными</w:t>
      </w:r>
      <w:r>
        <w:rPr>
          <w:spacing w:val="-5"/>
          <w:sz w:val="24"/>
        </w:rPr>
        <w:t xml:space="preserve"> </w:t>
      </w:r>
      <w:r>
        <w:rPr>
          <w:sz w:val="24"/>
        </w:rPr>
        <w:t>потребностями, способностями, давать возможности для самореализации, устанавливать и укреплять</w:t>
      </w:r>
    </w:p>
    <w:p w14:paraId="23BE44F1" w14:textId="77777777" w:rsidR="00113E33" w:rsidRDefault="00936FC5">
      <w:pPr>
        <w:pStyle w:val="a3"/>
        <w:ind w:left="593"/>
        <w:jc w:val="left"/>
      </w:pPr>
      <w:r>
        <w:t>доверительные</w:t>
      </w:r>
      <w:r>
        <w:rPr>
          <w:spacing w:val="-7"/>
        </w:rPr>
        <w:t xml:space="preserve"> </w:t>
      </w:r>
      <w:r>
        <w:t>отношения,</w:t>
      </w:r>
      <w:r>
        <w:rPr>
          <w:spacing w:val="-3"/>
        </w:rPr>
        <w:t xml:space="preserve"> </w:t>
      </w:r>
      <w:r>
        <w:t>стать</w:t>
      </w:r>
      <w:r>
        <w:rPr>
          <w:spacing w:val="-2"/>
        </w:rPr>
        <w:t xml:space="preserve"> </w:t>
      </w:r>
      <w:r>
        <w:t>для</w:t>
      </w:r>
      <w:r>
        <w:rPr>
          <w:spacing w:val="-5"/>
        </w:rPr>
        <w:t xml:space="preserve"> </w:t>
      </w:r>
      <w:r>
        <w:t>них</w:t>
      </w:r>
      <w:r>
        <w:rPr>
          <w:spacing w:val="-4"/>
        </w:rPr>
        <w:t xml:space="preserve"> </w:t>
      </w:r>
      <w:r>
        <w:t>значимым</w:t>
      </w:r>
      <w:r>
        <w:rPr>
          <w:spacing w:val="-5"/>
        </w:rPr>
        <w:t xml:space="preserve"> </w:t>
      </w:r>
      <w:r>
        <w:t>взрослым,</w:t>
      </w:r>
      <w:r>
        <w:rPr>
          <w:spacing w:val="-3"/>
        </w:rPr>
        <w:t xml:space="preserve"> </w:t>
      </w:r>
      <w:r>
        <w:t>задающим</w:t>
      </w:r>
      <w:r>
        <w:rPr>
          <w:spacing w:val="-4"/>
        </w:rPr>
        <w:t xml:space="preserve"> </w:t>
      </w:r>
      <w:r>
        <w:t>образцы</w:t>
      </w:r>
      <w:r>
        <w:rPr>
          <w:spacing w:val="2"/>
        </w:rPr>
        <w:t xml:space="preserve"> </w:t>
      </w:r>
      <w:r>
        <w:rPr>
          <w:spacing w:val="-2"/>
        </w:rPr>
        <w:t>поведения;</w:t>
      </w:r>
    </w:p>
    <w:p w14:paraId="5567900A" w14:textId="77777777" w:rsidR="00113E33" w:rsidRDefault="00936FC5">
      <w:pPr>
        <w:pStyle w:val="a5"/>
        <w:numPr>
          <w:ilvl w:val="1"/>
          <w:numId w:val="19"/>
        </w:numPr>
        <w:tabs>
          <w:tab w:val="left" w:pos="1444"/>
        </w:tabs>
        <w:ind w:left="1444" w:hanging="141"/>
        <w:jc w:val="left"/>
        <w:rPr>
          <w:sz w:val="24"/>
        </w:rPr>
      </w:pPr>
      <w:r>
        <w:rPr>
          <w:sz w:val="24"/>
        </w:rPr>
        <w:t>сплочение</w:t>
      </w:r>
      <w:r>
        <w:rPr>
          <w:spacing w:val="-6"/>
          <w:sz w:val="24"/>
        </w:rPr>
        <w:t xml:space="preserve"> </w:t>
      </w:r>
      <w:r>
        <w:rPr>
          <w:sz w:val="24"/>
        </w:rPr>
        <w:t>коллектива</w:t>
      </w:r>
      <w:r>
        <w:rPr>
          <w:spacing w:val="-4"/>
          <w:sz w:val="24"/>
        </w:rPr>
        <w:t xml:space="preserve"> </w:t>
      </w:r>
      <w:r>
        <w:rPr>
          <w:sz w:val="24"/>
        </w:rPr>
        <w:t>класса</w:t>
      </w:r>
      <w:r>
        <w:rPr>
          <w:spacing w:val="-1"/>
          <w:sz w:val="24"/>
        </w:rPr>
        <w:t xml:space="preserve"> </w:t>
      </w:r>
      <w:r>
        <w:rPr>
          <w:sz w:val="24"/>
        </w:rPr>
        <w:t>через</w:t>
      </w:r>
      <w:r>
        <w:rPr>
          <w:spacing w:val="-2"/>
          <w:sz w:val="24"/>
        </w:rPr>
        <w:t xml:space="preserve"> </w:t>
      </w:r>
      <w:r>
        <w:rPr>
          <w:sz w:val="24"/>
        </w:rPr>
        <w:t>игры</w:t>
      </w:r>
      <w:r>
        <w:rPr>
          <w:spacing w:val="-2"/>
          <w:sz w:val="24"/>
        </w:rPr>
        <w:t xml:space="preserve"> </w:t>
      </w:r>
      <w:r>
        <w:rPr>
          <w:sz w:val="24"/>
        </w:rPr>
        <w:t>и</w:t>
      </w:r>
      <w:r>
        <w:rPr>
          <w:spacing w:val="-3"/>
          <w:sz w:val="24"/>
        </w:rPr>
        <w:t xml:space="preserve"> </w:t>
      </w:r>
      <w:r>
        <w:rPr>
          <w:sz w:val="24"/>
        </w:rPr>
        <w:t>тренинги</w:t>
      </w:r>
      <w:r>
        <w:rPr>
          <w:spacing w:val="-4"/>
          <w:sz w:val="24"/>
        </w:rPr>
        <w:t xml:space="preserve"> </w:t>
      </w:r>
      <w:r>
        <w:rPr>
          <w:sz w:val="24"/>
        </w:rPr>
        <w:t>на</w:t>
      </w:r>
      <w:r>
        <w:rPr>
          <w:spacing w:val="-3"/>
          <w:sz w:val="24"/>
        </w:rPr>
        <w:t xml:space="preserve"> </w:t>
      </w:r>
      <w:r>
        <w:rPr>
          <w:sz w:val="24"/>
        </w:rPr>
        <w:t>командообразование</w:t>
      </w:r>
      <w:r>
        <w:rPr>
          <w:spacing w:val="-3"/>
          <w:sz w:val="24"/>
        </w:rPr>
        <w:t xml:space="preserve"> </w:t>
      </w:r>
      <w:r>
        <w:rPr>
          <w:spacing w:val="-5"/>
          <w:sz w:val="24"/>
        </w:rPr>
        <w:t>(с</w:t>
      </w:r>
    </w:p>
    <w:p w14:paraId="010DBC35" w14:textId="77777777" w:rsidR="00113E33" w:rsidRDefault="00936FC5">
      <w:pPr>
        <w:pStyle w:val="a3"/>
        <w:ind w:left="593" w:right="663"/>
        <w:jc w:val="left"/>
      </w:pPr>
      <w:r>
        <w:t>возможным</w:t>
      </w:r>
      <w:r>
        <w:rPr>
          <w:spacing w:val="-10"/>
        </w:rPr>
        <w:t xml:space="preserve"> </w:t>
      </w:r>
      <w:r>
        <w:t>привлечением</w:t>
      </w:r>
      <w:r>
        <w:rPr>
          <w:spacing w:val="-11"/>
        </w:rPr>
        <w:t xml:space="preserve"> </w:t>
      </w:r>
      <w:r>
        <w:t>педагога-психолога),</w:t>
      </w:r>
      <w:r>
        <w:rPr>
          <w:spacing w:val="-9"/>
        </w:rPr>
        <w:t xml:space="preserve"> </w:t>
      </w:r>
      <w:r>
        <w:t>внеучебные</w:t>
      </w:r>
      <w:r>
        <w:rPr>
          <w:spacing w:val="-10"/>
        </w:rPr>
        <w:t xml:space="preserve"> </w:t>
      </w:r>
      <w:r>
        <w:t>и</w:t>
      </w:r>
      <w:r>
        <w:rPr>
          <w:spacing w:val="-8"/>
        </w:rPr>
        <w:t xml:space="preserve"> </w:t>
      </w:r>
      <w:r>
        <w:t>внешкольные</w:t>
      </w:r>
      <w:r>
        <w:rPr>
          <w:spacing w:val="-15"/>
        </w:rPr>
        <w:t xml:space="preserve"> </w:t>
      </w:r>
      <w:r>
        <w:t>мероприятия,</w:t>
      </w:r>
      <w:r>
        <w:rPr>
          <w:spacing w:val="-4"/>
        </w:rPr>
        <w:t xml:space="preserve"> </w:t>
      </w:r>
      <w:r>
        <w:t>походы, экскурсии, празднования дней рождения обучающихся, классные вечера;</w:t>
      </w:r>
    </w:p>
    <w:p w14:paraId="06F9F84D" w14:textId="77777777" w:rsidR="00113E33" w:rsidRDefault="00936FC5">
      <w:pPr>
        <w:pStyle w:val="a5"/>
        <w:numPr>
          <w:ilvl w:val="1"/>
          <w:numId w:val="19"/>
        </w:numPr>
        <w:tabs>
          <w:tab w:val="left" w:pos="1444"/>
        </w:tabs>
        <w:spacing w:before="2" w:line="235" w:lineRule="auto"/>
        <w:ind w:right="997" w:firstLine="710"/>
        <w:jc w:val="left"/>
        <w:rPr>
          <w:sz w:val="24"/>
        </w:rPr>
      </w:pPr>
      <w:r>
        <w:rPr>
          <w:sz w:val="24"/>
        </w:rPr>
        <w:t>выработку</w:t>
      </w:r>
      <w:r>
        <w:rPr>
          <w:spacing w:val="-17"/>
          <w:sz w:val="24"/>
        </w:rPr>
        <w:t xml:space="preserve"> </w:t>
      </w:r>
      <w:r>
        <w:rPr>
          <w:sz w:val="24"/>
        </w:rPr>
        <w:t>совместно</w:t>
      </w:r>
      <w:r>
        <w:rPr>
          <w:spacing w:val="-7"/>
          <w:sz w:val="24"/>
        </w:rPr>
        <w:t xml:space="preserve"> </w:t>
      </w:r>
      <w:r>
        <w:rPr>
          <w:sz w:val="24"/>
        </w:rPr>
        <w:t>с</w:t>
      </w:r>
      <w:r>
        <w:rPr>
          <w:spacing w:val="-12"/>
          <w:sz w:val="24"/>
        </w:rPr>
        <w:t xml:space="preserve"> </w:t>
      </w:r>
      <w:r>
        <w:rPr>
          <w:sz w:val="24"/>
        </w:rPr>
        <w:t>обучающимися</w:t>
      </w:r>
      <w:r>
        <w:rPr>
          <w:spacing w:val="-4"/>
          <w:sz w:val="24"/>
        </w:rPr>
        <w:t xml:space="preserve"> </w:t>
      </w:r>
      <w:r>
        <w:rPr>
          <w:sz w:val="24"/>
        </w:rPr>
        <w:t>правил</w:t>
      </w:r>
      <w:r>
        <w:rPr>
          <w:spacing w:val="-8"/>
          <w:sz w:val="24"/>
        </w:rPr>
        <w:t xml:space="preserve"> </w:t>
      </w:r>
      <w:r>
        <w:rPr>
          <w:sz w:val="24"/>
        </w:rPr>
        <w:t>поведения</w:t>
      </w:r>
      <w:r>
        <w:rPr>
          <w:spacing w:val="-5"/>
          <w:sz w:val="24"/>
        </w:rPr>
        <w:t xml:space="preserve"> </w:t>
      </w:r>
      <w:r>
        <w:rPr>
          <w:sz w:val="24"/>
        </w:rPr>
        <w:t>класса</w:t>
      </w:r>
      <w:r>
        <w:rPr>
          <w:spacing w:val="-4"/>
          <w:sz w:val="24"/>
        </w:rPr>
        <w:t xml:space="preserve"> </w:t>
      </w:r>
      <w:r>
        <w:rPr>
          <w:sz w:val="24"/>
        </w:rPr>
        <w:t>(Кодекс</w:t>
      </w:r>
      <w:r>
        <w:rPr>
          <w:spacing w:val="-9"/>
          <w:sz w:val="24"/>
        </w:rPr>
        <w:t xml:space="preserve"> </w:t>
      </w:r>
      <w:r>
        <w:rPr>
          <w:sz w:val="24"/>
        </w:rPr>
        <w:t>класса), участие в выработке таких правил поведения в образовательной организации;</w:t>
      </w:r>
    </w:p>
    <w:p w14:paraId="3EB75A8C" w14:textId="77777777" w:rsidR="00113E33" w:rsidRDefault="00936FC5">
      <w:pPr>
        <w:pStyle w:val="a5"/>
        <w:numPr>
          <w:ilvl w:val="1"/>
          <w:numId w:val="19"/>
        </w:numPr>
        <w:tabs>
          <w:tab w:val="left" w:pos="1444"/>
        </w:tabs>
        <w:spacing w:before="6" w:line="274" w:lineRule="exact"/>
        <w:ind w:left="1444" w:hanging="141"/>
        <w:jc w:val="left"/>
        <w:rPr>
          <w:sz w:val="24"/>
        </w:rPr>
      </w:pPr>
      <w:r>
        <w:rPr>
          <w:sz w:val="24"/>
        </w:rPr>
        <w:t>изучение</w:t>
      </w:r>
      <w:r>
        <w:rPr>
          <w:spacing w:val="-9"/>
          <w:sz w:val="24"/>
        </w:rPr>
        <w:t xml:space="preserve"> </w:t>
      </w:r>
      <w:r>
        <w:rPr>
          <w:sz w:val="24"/>
        </w:rPr>
        <w:t>особенностей</w:t>
      </w:r>
      <w:r>
        <w:rPr>
          <w:spacing w:val="-6"/>
          <w:sz w:val="24"/>
        </w:rPr>
        <w:t xml:space="preserve"> </w:t>
      </w:r>
      <w:r>
        <w:rPr>
          <w:sz w:val="24"/>
        </w:rPr>
        <w:t>личностного</w:t>
      </w:r>
      <w:r>
        <w:rPr>
          <w:spacing w:val="-8"/>
          <w:sz w:val="24"/>
        </w:rPr>
        <w:t xml:space="preserve"> </w:t>
      </w:r>
      <w:r>
        <w:rPr>
          <w:sz w:val="24"/>
        </w:rPr>
        <w:t>развития</w:t>
      </w:r>
      <w:r>
        <w:rPr>
          <w:spacing w:val="-15"/>
          <w:sz w:val="24"/>
        </w:rPr>
        <w:t xml:space="preserve"> </w:t>
      </w:r>
      <w:r>
        <w:rPr>
          <w:sz w:val="24"/>
        </w:rPr>
        <w:t>обучающихся</w:t>
      </w:r>
      <w:r>
        <w:rPr>
          <w:spacing w:val="-6"/>
          <w:sz w:val="24"/>
        </w:rPr>
        <w:t xml:space="preserve"> </w:t>
      </w:r>
      <w:r>
        <w:rPr>
          <w:sz w:val="24"/>
        </w:rPr>
        <w:t>путем</w:t>
      </w:r>
      <w:r>
        <w:rPr>
          <w:spacing w:val="-8"/>
          <w:sz w:val="24"/>
        </w:rPr>
        <w:t xml:space="preserve"> </w:t>
      </w:r>
      <w:r>
        <w:rPr>
          <w:sz w:val="24"/>
        </w:rPr>
        <w:t>наблюдения</w:t>
      </w:r>
      <w:r>
        <w:rPr>
          <w:spacing w:val="-7"/>
          <w:sz w:val="24"/>
        </w:rPr>
        <w:t xml:space="preserve"> </w:t>
      </w:r>
      <w:r>
        <w:rPr>
          <w:sz w:val="24"/>
        </w:rPr>
        <w:t>за</w:t>
      </w:r>
      <w:r>
        <w:rPr>
          <w:spacing w:val="-9"/>
          <w:sz w:val="24"/>
        </w:rPr>
        <w:t xml:space="preserve"> </w:t>
      </w:r>
      <w:r>
        <w:rPr>
          <w:spacing w:val="-5"/>
          <w:sz w:val="24"/>
        </w:rPr>
        <w:t>их</w:t>
      </w:r>
    </w:p>
    <w:p w14:paraId="1B197129" w14:textId="77777777" w:rsidR="00113E33" w:rsidRDefault="00936FC5">
      <w:pPr>
        <w:pStyle w:val="a3"/>
        <w:spacing w:line="237" w:lineRule="auto"/>
        <w:ind w:left="593"/>
        <w:jc w:val="left"/>
      </w:pPr>
      <w:r>
        <w:t>поведением,</w:t>
      </w:r>
      <w:r>
        <w:rPr>
          <w:spacing w:val="-4"/>
        </w:rPr>
        <w:t xml:space="preserve"> </w:t>
      </w:r>
      <w:r>
        <w:t>в</w:t>
      </w:r>
      <w:r>
        <w:rPr>
          <w:spacing w:val="-5"/>
        </w:rPr>
        <w:t xml:space="preserve"> </w:t>
      </w:r>
      <w:r>
        <w:t>специально</w:t>
      </w:r>
      <w:r>
        <w:rPr>
          <w:spacing w:val="-4"/>
        </w:rPr>
        <w:t xml:space="preserve"> </w:t>
      </w:r>
      <w:r>
        <w:t>создаваемых</w:t>
      </w:r>
      <w:r>
        <w:rPr>
          <w:spacing w:val="-3"/>
        </w:rPr>
        <w:t xml:space="preserve"> </w:t>
      </w:r>
      <w:r>
        <w:t>педагогических</w:t>
      </w:r>
      <w:r>
        <w:rPr>
          <w:spacing w:val="-2"/>
        </w:rPr>
        <w:t xml:space="preserve"> </w:t>
      </w:r>
      <w:r>
        <w:t>ситуациях,</w:t>
      </w:r>
      <w:r>
        <w:rPr>
          <w:spacing w:val="-4"/>
        </w:rPr>
        <w:t xml:space="preserve"> </w:t>
      </w:r>
      <w:r>
        <w:t>в</w:t>
      </w:r>
      <w:r>
        <w:rPr>
          <w:spacing w:val="-6"/>
        </w:rPr>
        <w:t xml:space="preserve"> </w:t>
      </w:r>
      <w:r>
        <w:t>играх,</w:t>
      </w:r>
      <w:r>
        <w:rPr>
          <w:spacing w:val="-4"/>
        </w:rPr>
        <w:t xml:space="preserve"> </w:t>
      </w:r>
      <w:r>
        <w:t>беседах</w:t>
      </w:r>
      <w:r>
        <w:rPr>
          <w:spacing w:val="-2"/>
        </w:rPr>
        <w:t xml:space="preserve"> </w:t>
      </w:r>
      <w:r>
        <w:t>по нравственным проблемам; результаты наблюдения сверяются с результатами бесед с родителями, учителями, а</w:t>
      </w:r>
    </w:p>
    <w:p w14:paraId="3A16E7D8" w14:textId="77777777" w:rsidR="00113E33" w:rsidRDefault="00936FC5">
      <w:pPr>
        <w:pStyle w:val="a3"/>
        <w:spacing w:line="272" w:lineRule="exact"/>
        <w:ind w:left="593"/>
        <w:jc w:val="left"/>
      </w:pPr>
      <w:r>
        <w:t>также</w:t>
      </w:r>
      <w:r>
        <w:rPr>
          <w:spacing w:val="-4"/>
        </w:rPr>
        <w:t xml:space="preserve"> </w:t>
      </w:r>
      <w:r>
        <w:t>(при</w:t>
      </w:r>
      <w:r>
        <w:rPr>
          <w:spacing w:val="-3"/>
        </w:rPr>
        <w:t xml:space="preserve"> </w:t>
      </w:r>
      <w:r>
        <w:t>необходимости)</w:t>
      </w:r>
      <w:r>
        <w:rPr>
          <w:spacing w:val="-3"/>
        </w:rPr>
        <w:t xml:space="preserve"> </w:t>
      </w:r>
      <w:r>
        <w:t>с</w:t>
      </w:r>
      <w:r>
        <w:rPr>
          <w:spacing w:val="-5"/>
        </w:rPr>
        <w:t xml:space="preserve"> </w:t>
      </w:r>
      <w:r>
        <w:t>педагогом-</w:t>
      </w:r>
      <w:r>
        <w:rPr>
          <w:spacing w:val="-2"/>
        </w:rPr>
        <w:t>психологом;</w:t>
      </w:r>
    </w:p>
    <w:p w14:paraId="1BC91AEB" w14:textId="77777777" w:rsidR="00113E33" w:rsidRDefault="00936FC5">
      <w:pPr>
        <w:pStyle w:val="a5"/>
        <w:numPr>
          <w:ilvl w:val="1"/>
          <w:numId w:val="19"/>
        </w:numPr>
        <w:tabs>
          <w:tab w:val="left" w:pos="1444"/>
        </w:tabs>
        <w:spacing w:before="5" w:line="275" w:lineRule="exact"/>
        <w:ind w:left="1444" w:hanging="141"/>
        <w:jc w:val="left"/>
        <w:rPr>
          <w:sz w:val="24"/>
        </w:rPr>
      </w:pPr>
      <w:r>
        <w:rPr>
          <w:sz w:val="24"/>
        </w:rPr>
        <w:t>доверительное</w:t>
      </w:r>
      <w:r>
        <w:rPr>
          <w:spacing w:val="-17"/>
          <w:sz w:val="24"/>
        </w:rPr>
        <w:t xml:space="preserve"> </w:t>
      </w:r>
      <w:r>
        <w:rPr>
          <w:sz w:val="24"/>
        </w:rPr>
        <w:t>общение</w:t>
      </w:r>
      <w:r>
        <w:rPr>
          <w:spacing w:val="-7"/>
          <w:sz w:val="24"/>
        </w:rPr>
        <w:t xml:space="preserve"> </w:t>
      </w:r>
      <w:r>
        <w:rPr>
          <w:sz w:val="24"/>
        </w:rPr>
        <w:t>и</w:t>
      </w:r>
      <w:r>
        <w:rPr>
          <w:spacing w:val="-1"/>
          <w:sz w:val="24"/>
        </w:rPr>
        <w:t xml:space="preserve"> </w:t>
      </w:r>
      <w:r>
        <w:rPr>
          <w:sz w:val="24"/>
        </w:rPr>
        <w:t>поддержку</w:t>
      </w:r>
      <w:r>
        <w:rPr>
          <w:spacing w:val="-16"/>
          <w:sz w:val="24"/>
        </w:rPr>
        <w:t xml:space="preserve"> </w:t>
      </w:r>
      <w:r>
        <w:rPr>
          <w:sz w:val="24"/>
        </w:rPr>
        <w:t>обучающихся в</w:t>
      </w:r>
      <w:r>
        <w:rPr>
          <w:spacing w:val="-3"/>
          <w:sz w:val="24"/>
        </w:rPr>
        <w:t xml:space="preserve"> </w:t>
      </w:r>
      <w:r>
        <w:rPr>
          <w:sz w:val="24"/>
        </w:rPr>
        <w:t>решении</w:t>
      </w:r>
      <w:r>
        <w:rPr>
          <w:spacing w:val="-2"/>
          <w:sz w:val="24"/>
        </w:rPr>
        <w:t xml:space="preserve"> проблем</w:t>
      </w:r>
    </w:p>
    <w:p w14:paraId="0D1A6DDC" w14:textId="77777777" w:rsidR="00113E33" w:rsidRDefault="00936FC5">
      <w:pPr>
        <w:pStyle w:val="a3"/>
        <w:ind w:left="377" w:right="378"/>
      </w:pPr>
      <w:r>
        <w:t>(налаживание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9F54526" w14:textId="77777777" w:rsidR="00113E33" w:rsidRDefault="00936FC5">
      <w:pPr>
        <w:pStyle w:val="a5"/>
        <w:numPr>
          <w:ilvl w:val="1"/>
          <w:numId w:val="19"/>
        </w:numPr>
        <w:tabs>
          <w:tab w:val="left" w:pos="1444"/>
        </w:tabs>
        <w:spacing w:before="4" w:line="237" w:lineRule="auto"/>
        <w:ind w:right="718" w:firstLine="710"/>
        <w:rPr>
          <w:sz w:val="24"/>
        </w:rPr>
      </w:pPr>
      <w:r>
        <w:rPr>
          <w:sz w:val="24"/>
        </w:rPr>
        <w:t>индивидуальную</w:t>
      </w:r>
      <w:r>
        <w:rPr>
          <w:spacing w:val="-3"/>
          <w:sz w:val="24"/>
        </w:rPr>
        <w:t xml:space="preserve"> </w:t>
      </w:r>
      <w:r>
        <w:rPr>
          <w:sz w:val="24"/>
        </w:rPr>
        <w:t>работу</w:t>
      </w:r>
      <w:r>
        <w:rPr>
          <w:spacing w:val="-6"/>
          <w:sz w:val="24"/>
        </w:rPr>
        <w:t xml:space="preserve"> </w:t>
      </w:r>
      <w:r>
        <w:rPr>
          <w:sz w:val="24"/>
        </w:rPr>
        <w:t>с</w:t>
      </w:r>
      <w:r>
        <w:rPr>
          <w:spacing w:val="-4"/>
          <w:sz w:val="24"/>
        </w:rPr>
        <w:t xml:space="preserve"> </w:t>
      </w:r>
      <w:r>
        <w:rPr>
          <w:sz w:val="24"/>
        </w:rPr>
        <w:t>обучающимися</w:t>
      </w:r>
      <w:r>
        <w:rPr>
          <w:spacing w:val="-3"/>
          <w:sz w:val="24"/>
        </w:rPr>
        <w:t xml:space="preserve"> </w:t>
      </w:r>
      <w:r>
        <w:rPr>
          <w:sz w:val="24"/>
        </w:rPr>
        <w:t>класса по</w:t>
      </w:r>
      <w:r>
        <w:rPr>
          <w:spacing w:val="-3"/>
          <w:sz w:val="24"/>
        </w:rPr>
        <w:t xml:space="preserve"> </w:t>
      </w:r>
      <w:r>
        <w:rPr>
          <w:sz w:val="24"/>
        </w:rPr>
        <w:t>ведению</w:t>
      </w:r>
      <w:r>
        <w:rPr>
          <w:spacing w:val="-3"/>
          <w:sz w:val="24"/>
        </w:rPr>
        <w:t xml:space="preserve"> </w:t>
      </w:r>
      <w:r>
        <w:rPr>
          <w:sz w:val="24"/>
        </w:rPr>
        <w:t>личных</w:t>
      </w:r>
      <w:r>
        <w:rPr>
          <w:spacing w:val="-4"/>
          <w:sz w:val="24"/>
        </w:rPr>
        <w:t xml:space="preserve"> </w:t>
      </w:r>
      <w:r>
        <w:rPr>
          <w:sz w:val="24"/>
        </w:rPr>
        <w:t>портфолио,</w:t>
      </w:r>
      <w:r>
        <w:rPr>
          <w:spacing w:val="-3"/>
          <w:sz w:val="24"/>
        </w:rPr>
        <w:t xml:space="preserve"> </w:t>
      </w:r>
      <w:r>
        <w:rPr>
          <w:sz w:val="24"/>
        </w:rPr>
        <w:t>в</w:t>
      </w:r>
      <w:r>
        <w:rPr>
          <w:spacing w:val="-1"/>
          <w:sz w:val="24"/>
        </w:rPr>
        <w:t xml:space="preserve"> </w:t>
      </w:r>
      <w:r>
        <w:rPr>
          <w:sz w:val="24"/>
        </w:rPr>
        <w:t>которых они фиксируют свои учебные, творческие, спортивные, личностные достижения (по желанию);</w:t>
      </w:r>
    </w:p>
    <w:p w14:paraId="616A8D6E" w14:textId="77777777" w:rsidR="00113E33" w:rsidRDefault="00113E33">
      <w:pPr>
        <w:pStyle w:val="a5"/>
        <w:spacing w:line="237" w:lineRule="auto"/>
        <w:rPr>
          <w:sz w:val="24"/>
        </w:rPr>
        <w:sectPr w:rsidR="00113E33">
          <w:headerReference w:type="default" r:id="rId310"/>
          <w:footerReference w:type="default" r:id="rId311"/>
          <w:pgSz w:w="11920" w:h="16850"/>
          <w:pgMar w:top="1020" w:right="0" w:bottom="1220" w:left="283" w:header="763" w:footer="1022" w:gutter="0"/>
          <w:cols w:space="720"/>
        </w:sectPr>
      </w:pPr>
    </w:p>
    <w:p w14:paraId="4FC0B1DE" w14:textId="77777777" w:rsidR="00113E33" w:rsidRDefault="00936FC5">
      <w:pPr>
        <w:pStyle w:val="a5"/>
        <w:numPr>
          <w:ilvl w:val="1"/>
          <w:numId w:val="19"/>
        </w:numPr>
        <w:tabs>
          <w:tab w:val="left" w:pos="1446"/>
        </w:tabs>
        <w:spacing w:before="7" w:line="274" w:lineRule="exact"/>
        <w:ind w:left="1446" w:hanging="143"/>
        <w:rPr>
          <w:sz w:val="24"/>
        </w:rPr>
      </w:pPr>
      <w:r>
        <w:rPr>
          <w:sz w:val="24"/>
        </w:rPr>
        <w:lastRenderedPageBreak/>
        <w:t>регулярные</w:t>
      </w:r>
      <w:r>
        <w:rPr>
          <w:spacing w:val="-13"/>
          <w:sz w:val="24"/>
        </w:rPr>
        <w:t xml:space="preserve"> </w:t>
      </w:r>
      <w:r>
        <w:rPr>
          <w:sz w:val="24"/>
        </w:rPr>
        <w:t>консультации</w:t>
      </w:r>
      <w:r>
        <w:rPr>
          <w:spacing w:val="-8"/>
          <w:sz w:val="24"/>
        </w:rPr>
        <w:t xml:space="preserve"> </w:t>
      </w:r>
      <w:r>
        <w:rPr>
          <w:sz w:val="24"/>
        </w:rPr>
        <w:t>с</w:t>
      </w:r>
      <w:r>
        <w:rPr>
          <w:spacing w:val="-11"/>
          <w:sz w:val="24"/>
        </w:rPr>
        <w:t xml:space="preserve"> </w:t>
      </w:r>
      <w:r>
        <w:rPr>
          <w:sz w:val="24"/>
        </w:rPr>
        <w:t>учителями-предметниками,</w:t>
      </w:r>
      <w:r>
        <w:rPr>
          <w:spacing w:val="-10"/>
          <w:sz w:val="24"/>
        </w:rPr>
        <w:t xml:space="preserve"> </w:t>
      </w:r>
      <w:r>
        <w:rPr>
          <w:sz w:val="24"/>
        </w:rPr>
        <w:t>направленные</w:t>
      </w:r>
      <w:r>
        <w:rPr>
          <w:spacing w:val="-10"/>
          <w:sz w:val="24"/>
        </w:rPr>
        <w:t xml:space="preserve"> </w:t>
      </w:r>
      <w:r>
        <w:rPr>
          <w:spacing w:val="-5"/>
          <w:sz w:val="24"/>
        </w:rPr>
        <w:t>на</w:t>
      </w:r>
    </w:p>
    <w:p w14:paraId="2E74639F" w14:textId="77777777" w:rsidR="00113E33" w:rsidRDefault="00936FC5">
      <w:pPr>
        <w:pStyle w:val="a3"/>
        <w:spacing w:line="237" w:lineRule="auto"/>
        <w:ind w:left="377" w:right="374"/>
      </w:pPr>
      <w:r>
        <w:t>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21E99A9" w14:textId="77777777" w:rsidR="00113E33" w:rsidRDefault="00936FC5">
      <w:pPr>
        <w:pStyle w:val="a5"/>
        <w:numPr>
          <w:ilvl w:val="1"/>
          <w:numId w:val="19"/>
        </w:numPr>
        <w:tabs>
          <w:tab w:val="left" w:pos="1444"/>
        </w:tabs>
        <w:spacing w:before="10" w:line="235" w:lineRule="auto"/>
        <w:ind w:right="1294" w:firstLine="710"/>
        <w:rPr>
          <w:sz w:val="24"/>
        </w:rPr>
      </w:pPr>
      <w:r>
        <w:rPr>
          <w:sz w:val="24"/>
        </w:rPr>
        <w:t>инициирование/проведение</w:t>
      </w:r>
      <w:r>
        <w:rPr>
          <w:spacing w:val="-11"/>
          <w:sz w:val="24"/>
        </w:rPr>
        <w:t xml:space="preserve"> </w:t>
      </w:r>
      <w:r>
        <w:rPr>
          <w:sz w:val="24"/>
        </w:rPr>
        <w:t>педагогических</w:t>
      </w:r>
      <w:r>
        <w:rPr>
          <w:spacing w:val="-11"/>
          <w:sz w:val="24"/>
        </w:rPr>
        <w:t xml:space="preserve"> </w:t>
      </w:r>
      <w:r>
        <w:rPr>
          <w:sz w:val="24"/>
        </w:rPr>
        <w:t>советов</w:t>
      </w:r>
      <w:r>
        <w:rPr>
          <w:spacing w:val="-10"/>
          <w:sz w:val="24"/>
        </w:rPr>
        <w:t xml:space="preserve"> </w:t>
      </w:r>
      <w:r>
        <w:rPr>
          <w:sz w:val="24"/>
        </w:rPr>
        <w:t>для</w:t>
      </w:r>
      <w:r>
        <w:rPr>
          <w:spacing w:val="-13"/>
          <w:sz w:val="24"/>
        </w:rPr>
        <w:t xml:space="preserve"> </w:t>
      </w:r>
      <w:r>
        <w:rPr>
          <w:sz w:val="24"/>
        </w:rPr>
        <w:t>решения</w:t>
      </w:r>
      <w:r>
        <w:rPr>
          <w:spacing w:val="-14"/>
          <w:sz w:val="24"/>
        </w:rPr>
        <w:t xml:space="preserve"> </w:t>
      </w:r>
      <w:r>
        <w:rPr>
          <w:sz w:val="24"/>
        </w:rPr>
        <w:t>конкретных</w:t>
      </w:r>
      <w:r>
        <w:rPr>
          <w:spacing w:val="-7"/>
          <w:sz w:val="24"/>
        </w:rPr>
        <w:t xml:space="preserve"> </w:t>
      </w:r>
      <w:r>
        <w:rPr>
          <w:sz w:val="24"/>
        </w:rPr>
        <w:t>проблем класса, интеграции воспитательных влияний педагогов на обучающихся,</w:t>
      </w:r>
    </w:p>
    <w:p w14:paraId="2AF9CC80" w14:textId="77777777" w:rsidR="00113E33" w:rsidRDefault="00936FC5">
      <w:pPr>
        <w:pStyle w:val="a3"/>
        <w:spacing w:before="5"/>
        <w:ind w:left="377" w:right="613"/>
      </w:pPr>
      <w:r>
        <w:t>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4C2717C0" w14:textId="77777777" w:rsidR="00113E33" w:rsidRDefault="00936FC5">
      <w:pPr>
        <w:pStyle w:val="a5"/>
        <w:numPr>
          <w:ilvl w:val="1"/>
          <w:numId w:val="19"/>
        </w:numPr>
        <w:tabs>
          <w:tab w:val="left" w:pos="1444"/>
        </w:tabs>
        <w:ind w:right="753" w:firstLine="710"/>
        <w:jc w:val="left"/>
        <w:rPr>
          <w:sz w:val="24"/>
        </w:rPr>
      </w:pPr>
      <w:r>
        <w:rPr>
          <w:sz w:val="24"/>
        </w:rPr>
        <w:t>организацию</w:t>
      </w:r>
      <w:r>
        <w:rPr>
          <w:spacing w:val="-3"/>
          <w:sz w:val="24"/>
        </w:rPr>
        <w:t xml:space="preserve"> </w:t>
      </w:r>
      <w:r>
        <w:rPr>
          <w:sz w:val="24"/>
        </w:rPr>
        <w:t>и</w:t>
      </w:r>
      <w:r>
        <w:rPr>
          <w:spacing w:val="-5"/>
          <w:sz w:val="24"/>
        </w:rPr>
        <w:t xml:space="preserve"> </w:t>
      </w:r>
      <w:r>
        <w:rPr>
          <w:sz w:val="24"/>
        </w:rPr>
        <w:t>проведение</w:t>
      </w:r>
      <w:r>
        <w:rPr>
          <w:spacing w:val="-4"/>
          <w:sz w:val="24"/>
        </w:rPr>
        <w:t xml:space="preserve"> </w:t>
      </w:r>
      <w:r>
        <w:rPr>
          <w:sz w:val="24"/>
        </w:rPr>
        <w:t>регулярных</w:t>
      </w:r>
      <w:r>
        <w:rPr>
          <w:spacing w:val="-2"/>
          <w:sz w:val="24"/>
        </w:rPr>
        <w:t xml:space="preserve"> </w:t>
      </w:r>
      <w:r>
        <w:rPr>
          <w:sz w:val="24"/>
        </w:rPr>
        <w:t>родительских</w:t>
      </w:r>
      <w:r>
        <w:rPr>
          <w:spacing w:val="-1"/>
          <w:sz w:val="24"/>
        </w:rPr>
        <w:t xml:space="preserve"> </w:t>
      </w:r>
      <w:r>
        <w:rPr>
          <w:sz w:val="24"/>
        </w:rPr>
        <w:t>собраний</w:t>
      </w:r>
      <w:r>
        <w:rPr>
          <w:spacing w:val="-3"/>
          <w:sz w:val="24"/>
        </w:rPr>
        <w:t xml:space="preserve"> </w:t>
      </w:r>
      <w:r>
        <w:rPr>
          <w:sz w:val="24"/>
        </w:rPr>
        <w:t>(не</w:t>
      </w:r>
      <w:r>
        <w:rPr>
          <w:spacing w:val="-3"/>
          <w:sz w:val="24"/>
        </w:rPr>
        <w:t xml:space="preserve"> </w:t>
      </w:r>
      <w:r>
        <w:rPr>
          <w:sz w:val="24"/>
        </w:rPr>
        <w:t>реже</w:t>
      </w:r>
      <w:r>
        <w:rPr>
          <w:spacing w:val="-5"/>
          <w:sz w:val="24"/>
        </w:rPr>
        <w:t xml:space="preserve"> </w:t>
      </w:r>
      <w:r>
        <w:rPr>
          <w:sz w:val="24"/>
        </w:rPr>
        <w:t>1</w:t>
      </w:r>
      <w:r>
        <w:rPr>
          <w:spacing w:val="-3"/>
          <w:sz w:val="24"/>
        </w:rPr>
        <w:t xml:space="preserve"> </w:t>
      </w:r>
      <w:r>
        <w:rPr>
          <w:sz w:val="24"/>
        </w:rPr>
        <w:t>раза</w:t>
      </w:r>
      <w:r>
        <w:rPr>
          <w:spacing w:val="-4"/>
          <w:sz w:val="24"/>
        </w:rPr>
        <w:t xml:space="preserve"> </w:t>
      </w:r>
      <w:r>
        <w:rPr>
          <w:sz w:val="24"/>
        </w:rPr>
        <w:t>в</w:t>
      </w:r>
      <w:r>
        <w:rPr>
          <w:spacing w:val="-4"/>
          <w:sz w:val="24"/>
        </w:rPr>
        <w:t xml:space="preserve"> </w:t>
      </w:r>
      <w:r>
        <w:rPr>
          <w:sz w:val="24"/>
        </w:rPr>
        <w:t xml:space="preserve">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r>
        <w:rPr>
          <w:spacing w:val="-2"/>
          <w:sz w:val="24"/>
        </w:rPr>
        <w:t>администрацией;</w:t>
      </w:r>
    </w:p>
    <w:p w14:paraId="12C70502" w14:textId="77777777" w:rsidR="00113E33" w:rsidRDefault="00936FC5">
      <w:pPr>
        <w:pStyle w:val="a5"/>
        <w:numPr>
          <w:ilvl w:val="1"/>
          <w:numId w:val="19"/>
        </w:numPr>
        <w:tabs>
          <w:tab w:val="left" w:pos="1444"/>
        </w:tabs>
        <w:spacing w:line="242" w:lineRule="auto"/>
        <w:ind w:right="1881" w:firstLine="710"/>
        <w:jc w:val="left"/>
        <w:rPr>
          <w:sz w:val="24"/>
        </w:rPr>
      </w:pPr>
      <w:r>
        <w:rPr>
          <w:sz w:val="24"/>
        </w:rPr>
        <w:t>создание</w:t>
      </w:r>
      <w:r>
        <w:rPr>
          <w:spacing w:val="-11"/>
          <w:sz w:val="24"/>
        </w:rPr>
        <w:t xml:space="preserve"> </w:t>
      </w:r>
      <w:r>
        <w:rPr>
          <w:sz w:val="24"/>
        </w:rPr>
        <w:t>и</w:t>
      </w:r>
      <w:r>
        <w:rPr>
          <w:spacing w:val="-15"/>
          <w:sz w:val="24"/>
        </w:rPr>
        <w:t xml:space="preserve"> </w:t>
      </w:r>
      <w:r>
        <w:rPr>
          <w:sz w:val="24"/>
        </w:rPr>
        <w:t>организацию</w:t>
      </w:r>
      <w:r>
        <w:rPr>
          <w:spacing w:val="-13"/>
          <w:sz w:val="24"/>
        </w:rPr>
        <w:t xml:space="preserve"> </w:t>
      </w:r>
      <w:r>
        <w:rPr>
          <w:sz w:val="24"/>
        </w:rPr>
        <w:t>работы</w:t>
      </w:r>
      <w:r>
        <w:rPr>
          <w:spacing w:val="-10"/>
          <w:sz w:val="24"/>
        </w:rPr>
        <w:t xml:space="preserve"> </w:t>
      </w:r>
      <w:r>
        <w:rPr>
          <w:sz w:val="24"/>
        </w:rPr>
        <w:t>родительского</w:t>
      </w:r>
      <w:r>
        <w:rPr>
          <w:spacing w:val="-9"/>
          <w:sz w:val="24"/>
        </w:rPr>
        <w:t xml:space="preserve"> </w:t>
      </w:r>
      <w:r>
        <w:rPr>
          <w:sz w:val="24"/>
        </w:rPr>
        <w:t>комитета</w:t>
      </w:r>
      <w:r>
        <w:rPr>
          <w:spacing w:val="-10"/>
          <w:sz w:val="24"/>
        </w:rPr>
        <w:t xml:space="preserve"> </w:t>
      </w:r>
      <w:r>
        <w:rPr>
          <w:sz w:val="24"/>
        </w:rPr>
        <w:t>класса,</w:t>
      </w:r>
      <w:r>
        <w:rPr>
          <w:spacing w:val="-3"/>
          <w:sz w:val="24"/>
        </w:rPr>
        <w:t xml:space="preserve"> </w:t>
      </w:r>
      <w:r>
        <w:rPr>
          <w:sz w:val="24"/>
        </w:rPr>
        <w:t>участвующего</w:t>
      </w:r>
      <w:r>
        <w:rPr>
          <w:spacing w:val="-7"/>
          <w:sz w:val="24"/>
        </w:rPr>
        <w:t xml:space="preserve"> </w:t>
      </w:r>
      <w:r>
        <w:rPr>
          <w:sz w:val="24"/>
        </w:rPr>
        <w:t>в решении вопросов воспитания и обучения в классе, школе;</w:t>
      </w:r>
    </w:p>
    <w:p w14:paraId="7817D28C" w14:textId="77777777" w:rsidR="00113E33" w:rsidRDefault="00936FC5">
      <w:pPr>
        <w:pStyle w:val="a5"/>
        <w:numPr>
          <w:ilvl w:val="1"/>
          <w:numId w:val="19"/>
        </w:numPr>
        <w:tabs>
          <w:tab w:val="left" w:pos="1444"/>
        </w:tabs>
        <w:spacing w:line="242" w:lineRule="auto"/>
        <w:ind w:right="1796" w:firstLine="710"/>
        <w:jc w:val="left"/>
        <w:rPr>
          <w:sz w:val="24"/>
        </w:rPr>
      </w:pPr>
      <w:r>
        <w:rPr>
          <w:sz w:val="24"/>
        </w:rPr>
        <w:t>привлечение</w:t>
      </w:r>
      <w:r>
        <w:rPr>
          <w:spacing w:val="-9"/>
          <w:sz w:val="24"/>
        </w:rPr>
        <w:t xml:space="preserve"> </w:t>
      </w:r>
      <w:r>
        <w:rPr>
          <w:sz w:val="24"/>
        </w:rPr>
        <w:t>родителей</w:t>
      </w:r>
      <w:r>
        <w:rPr>
          <w:spacing w:val="-12"/>
          <w:sz w:val="24"/>
        </w:rPr>
        <w:t xml:space="preserve"> </w:t>
      </w:r>
      <w:r>
        <w:rPr>
          <w:sz w:val="24"/>
        </w:rPr>
        <w:t>(законных</w:t>
      </w:r>
      <w:r>
        <w:rPr>
          <w:spacing w:val="-14"/>
          <w:sz w:val="24"/>
        </w:rPr>
        <w:t xml:space="preserve"> </w:t>
      </w:r>
      <w:r>
        <w:rPr>
          <w:sz w:val="24"/>
        </w:rPr>
        <w:t>представителей),</w:t>
      </w:r>
      <w:r>
        <w:rPr>
          <w:spacing w:val="-6"/>
          <w:sz w:val="24"/>
        </w:rPr>
        <w:t xml:space="preserve"> </w:t>
      </w:r>
      <w:r>
        <w:rPr>
          <w:sz w:val="24"/>
        </w:rPr>
        <w:t>членов</w:t>
      </w:r>
      <w:r>
        <w:rPr>
          <w:spacing w:val="-9"/>
          <w:sz w:val="24"/>
        </w:rPr>
        <w:t xml:space="preserve"> </w:t>
      </w:r>
      <w:r>
        <w:rPr>
          <w:sz w:val="24"/>
        </w:rPr>
        <w:t>семей</w:t>
      </w:r>
      <w:r>
        <w:rPr>
          <w:spacing w:val="-15"/>
          <w:sz w:val="24"/>
        </w:rPr>
        <w:t xml:space="preserve"> </w:t>
      </w:r>
      <w:r>
        <w:rPr>
          <w:sz w:val="24"/>
        </w:rPr>
        <w:t>обучающихся</w:t>
      </w:r>
      <w:r>
        <w:rPr>
          <w:spacing w:val="-8"/>
          <w:sz w:val="24"/>
        </w:rPr>
        <w:t xml:space="preserve"> </w:t>
      </w:r>
      <w:r>
        <w:rPr>
          <w:sz w:val="24"/>
        </w:rPr>
        <w:t>к организации и проведению воспитательных дел, мероприятий в классе и школе;</w:t>
      </w:r>
    </w:p>
    <w:p w14:paraId="44F5473C" w14:textId="77777777" w:rsidR="00113E33" w:rsidRDefault="00936FC5">
      <w:pPr>
        <w:pStyle w:val="a3"/>
        <w:ind w:left="917"/>
        <w:jc w:val="left"/>
      </w:pPr>
      <w:r>
        <w:t>проведение</w:t>
      </w:r>
      <w:r>
        <w:rPr>
          <w:spacing w:val="-13"/>
        </w:rPr>
        <w:t xml:space="preserve"> </w:t>
      </w:r>
      <w:r>
        <w:t>в</w:t>
      </w:r>
      <w:r>
        <w:rPr>
          <w:spacing w:val="-11"/>
        </w:rPr>
        <w:t xml:space="preserve"> </w:t>
      </w:r>
      <w:r>
        <w:t>классе</w:t>
      </w:r>
      <w:r>
        <w:rPr>
          <w:spacing w:val="-7"/>
        </w:rPr>
        <w:t xml:space="preserve"> </w:t>
      </w:r>
      <w:r>
        <w:t>праздников,</w:t>
      </w:r>
      <w:r>
        <w:rPr>
          <w:spacing w:val="-8"/>
        </w:rPr>
        <w:t xml:space="preserve"> </w:t>
      </w:r>
      <w:r>
        <w:t>конкурсов,</w:t>
      </w:r>
      <w:r>
        <w:rPr>
          <w:spacing w:val="-3"/>
        </w:rPr>
        <w:t xml:space="preserve"> </w:t>
      </w:r>
      <w:r>
        <w:t>соревнований</w:t>
      </w:r>
      <w:r>
        <w:rPr>
          <w:spacing w:val="-9"/>
        </w:rPr>
        <w:t xml:space="preserve"> </w:t>
      </w:r>
      <w:r>
        <w:t>и</w:t>
      </w:r>
      <w:r>
        <w:rPr>
          <w:spacing w:val="-10"/>
        </w:rPr>
        <w:t xml:space="preserve"> </w:t>
      </w:r>
      <w:r>
        <w:t>других</w:t>
      </w:r>
      <w:r>
        <w:rPr>
          <w:spacing w:val="-6"/>
        </w:rPr>
        <w:t xml:space="preserve"> </w:t>
      </w:r>
      <w:r>
        <w:rPr>
          <w:spacing w:val="-2"/>
        </w:rPr>
        <w:t>мероприятий</w:t>
      </w:r>
    </w:p>
    <w:p w14:paraId="10BAA4BD" w14:textId="77777777" w:rsidR="00113E33" w:rsidRDefault="00936FC5">
      <w:pPr>
        <w:pStyle w:val="2"/>
        <w:spacing w:before="1"/>
        <w:jc w:val="left"/>
      </w:pPr>
      <w:r>
        <w:t>Модуль</w:t>
      </w:r>
      <w:r>
        <w:rPr>
          <w:spacing w:val="-10"/>
        </w:rPr>
        <w:t xml:space="preserve"> </w:t>
      </w:r>
      <w:r>
        <w:t>«Основные</w:t>
      </w:r>
      <w:r>
        <w:rPr>
          <w:spacing w:val="-9"/>
        </w:rPr>
        <w:t xml:space="preserve"> </w:t>
      </w:r>
      <w:r>
        <w:t>школьные</w:t>
      </w:r>
      <w:r>
        <w:rPr>
          <w:spacing w:val="-9"/>
        </w:rPr>
        <w:t xml:space="preserve"> </w:t>
      </w:r>
      <w:r>
        <w:rPr>
          <w:spacing w:val="-4"/>
        </w:rPr>
        <w:t>дела»</w:t>
      </w:r>
    </w:p>
    <w:p w14:paraId="634E9544" w14:textId="77777777" w:rsidR="00113E33" w:rsidRDefault="00936FC5">
      <w:pPr>
        <w:pStyle w:val="a3"/>
        <w:spacing w:line="272" w:lineRule="exact"/>
        <w:ind w:left="1843"/>
        <w:jc w:val="left"/>
      </w:pPr>
      <w:r>
        <w:t>Реализация</w:t>
      </w:r>
      <w:r>
        <w:rPr>
          <w:spacing w:val="-14"/>
        </w:rPr>
        <w:t xml:space="preserve"> </w:t>
      </w:r>
      <w:r>
        <w:t>воспитательного</w:t>
      </w:r>
      <w:r>
        <w:rPr>
          <w:spacing w:val="-9"/>
        </w:rPr>
        <w:t xml:space="preserve"> </w:t>
      </w:r>
      <w:r>
        <w:t>потенциала</w:t>
      </w:r>
      <w:r>
        <w:rPr>
          <w:spacing w:val="-11"/>
        </w:rPr>
        <w:t xml:space="preserve"> </w:t>
      </w:r>
      <w:r>
        <w:t>основных</w:t>
      </w:r>
      <w:r>
        <w:rPr>
          <w:spacing w:val="-9"/>
        </w:rPr>
        <w:t xml:space="preserve"> </w:t>
      </w:r>
      <w:r>
        <w:t>школьных</w:t>
      </w:r>
      <w:r>
        <w:rPr>
          <w:spacing w:val="-11"/>
        </w:rPr>
        <w:t xml:space="preserve"> </w:t>
      </w:r>
      <w:r>
        <w:t>дел</w:t>
      </w:r>
      <w:r>
        <w:rPr>
          <w:spacing w:val="-7"/>
        </w:rPr>
        <w:t xml:space="preserve"> </w:t>
      </w:r>
      <w:r>
        <w:rPr>
          <w:spacing w:val="-2"/>
        </w:rPr>
        <w:t>предусматривает:</w:t>
      </w:r>
    </w:p>
    <w:p w14:paraId="58C12ACB" w14:textId="77777777" w:rsidR="00113E33" w:rsidRDefault="00936FC5">
      <w:pPr>
        <w:pStyle w:val="a5"/>
        <w:numPr>
          <w:ilvl w:val="1"/>
          <w:numId w:val="19"/>
        </w:numPr>
        <w:tabs>
          <w:tab w:val="left" w:pos="1444"/>
        </w:tabs>
        <w:spacing w:before="4" w:line="235" w:lineRule="auto"/>
        <w:ind w:right="1516" w:firstLine="710"/>
        <w:jc w:val="left"/>
        <w:rPr>
          <w:sz w:val="24"/>
        </w:rPr>
      </w:pPr>
      <w:r>
        <w:rPr>
          <w:sz w:val="24"/>
        </w:rPr>
        <w:t>общешкольные</w:t>
      </w:r>
      <w:r>
        <w:rPr>
          <w:spacing w:val="-15"/>
          <w:sz w:val="24"/>
        </w:rPr>
        <w:t xml:space="preserve"> </w:t>
      </w:r>
      <w:r>
        <w:rPr>
          <w:sz w:val="24"/>
        </w:rPr>
        <w:t>праздники,</w:t>
      </w:r>
      <w:r>
        <w:rPr>
          <w:spacing w:val="-15"/>
          <w:sz w:val="24"/>
        </w:rPr>
        <w:t xml:space="preserve"> </w:t>
      </w:r>
      <w:r>
        <w:rPr>
          <w:sz w:val="24"/>
        </w:rPr>
        <w:t>ежегодные</w:t>
      </w:r>
      <w:r>
        <w:rPr>
          <w:spacing w:val="-15"/>
          <w:sz w:val="24"/>
        </w:rPr>
        <w:t xml:space="preserve"> </w:t>
      </w:r>
      <w:r>
        <w:rPr>
          <w:sz w:val="24"/>
        </w:rPr>
        <w:t>творческие</w:t>
      </w:r>
      <w:r>
        <w:rPr>
          <w:spacing w:val="-15"/>
          <w:sz w:val="24"/>
        </w:rPr>
        <w:t xml:space="preserve"> </w:t>
      </w:r>
      <w:r>
        <w:rPr>
          <w:sz w:val="24"/>
        </w:rPr>
        <w:t>(театрализованные,</w:t>
      </w:r>
      <w:r>
        <w:rPr>
          <w:spacing w:val="-10"/>
          <w:sz w:val="24"/>
        </w:rPr>
        <w:t xml:space="preserve"> </w:t>
      </w:r>
      <w:r>
        <w:rPr>
          <w:sz w:val="24"/>
        </w:rPr>
        <w:t>музыкальные, литературные и др.) мероприятия, связанные с общероссийскими, региональными</w:t>
      </w:r>
    </w:p>
    <w:p w14:paraId="05938677" w14:textId="77777777" w:rsidR="00113E33" w:rsidRDefault="00936FC5">
      <w:pPr>
        <w:pStyle w:val="a3"/>
        <w:spacing w:before="9" w:line="237" w:lineRule="auto"/>
        <w:ind w:left="1419" w:right="663" w:firstLine="539"/>
        <w:jc w:val="left"/>
      </w:pPr>
      <w:r>
        <w:t>праздниками, памятными датами, в которых участвуют все классы: День знаний, День учителя, День рождение школы, День матери, День Победы, День защитника Отечества,</w:t>
      </w:r>
    </w:p>
    <w:p w14:paraId="079A391C" w14:textId="77777777" w:rsidR="00113E33" w:rsidRDefault="00936FC5">
      <w:pPr>
        <w:pStyle w:val="a3"/>
        <w:tabs>
          <w:tab w:val="left" w:pos="5905"/>
        </w:tabs>
        <w:spacing w:before="3"/>
        <w:ind w:left="1419" w:right="379" w:firstLine="539"/>
        <w:jc w:val="left"/>
      </w:pPr>
      <w:r>
        <w:t>Праздник</w:t>
      </w:r>
      <w:r>
        <w:rPr>
          <w:spacing w:val="40"/>
        </w:rPr>
        <w:t xml:space="preserve"> </w:t>
      </w:r>
      <w:r>
        <w:t>последнего</w:t>
      </w:r>
      <w:r>
        <w:rPr>
          <w:spacing w:val="40"/>
        </w:rPr>
        <w:t xml:space="preserve"> </w:t>
      </w:r>
      <w:r>
        <w:t>звонка</w:t>
      </w:r>
      <w:r>
        <w:rPr>
          <w:spacing w:val="40"/>
        </w:rPr>
        <w:t xml:space="preserve"> </w:t>
      </w:r>
      <w:r>
        <w:t>и</w:t>
      </w:r>
      <w:r>
        <w:rPr>
          <w:spacing w:val="40"/>
        </w:rPr>
        <w:t xml:space="preserve"> </w:t>
      </w:r>
      <w:r>
        <w:t>др.</w:t>
      </w:r>
      <w:r>
        <w:tab/>
        <w:t>Данные</w:t>
      </w:r>
      <w:r>
        <w:rPr>
          <w:spacing w:val="36"/>
        </w:rPr>
        <w:t xml:space="preserve"> </w:t>
      </w:r>
      <w:r>
        <w:t>мероприятия</w:t>
      </w:r>
      <w:r>
        <w:rPr>
          <w:spacing w:val="35"/>
        </w:rPr>
        <w:t xml:space="preserve"> </w:t>
      </w:r>
      <w:r>
        <w:t>организованы</w:t>
      </w:r>
      <w:r>
        <w:rPr>
          <w:spacing w:val="38"/>
        </w:rPr>
        <w:t xml:space="preserve"> </w:t>
      </w:r>
      <w:r>
        <w:t>в</w:t>
      </w:r>
      <w:r>
        <w:rPr>
          <w:spacing w:val="37"/>
        </w:rPr>
        <w:t xml:space="preserve"> </w:t>
      </w:r>
      <w:r>
        <w:t>том</w:t>
      </w:r>
      <w:r>
        <w:rPr>
          <w:spacing w:val="38"/>
        </w:rPr>
        <w:t xml:space="preserve"> </w:t>
      </w:r>
      <w:r>
        <w:t>числе</w:t>
      </w:r>
      <w:r>
        <w:rPr>
          <w:spacing w:val="40"/>
        </w:rPr>
        <w:t xml:space="preserve"> </w:t>
      </w:r>
      <w:r>
        <w:t>с учётом календаря памятных и знаменательных дат;</w:t>
      </w:r>
    </w:p>
    <w:p w14:paraId="428D8B4A" w14:textId="77777777" w:rsidR="00113E33" w:rsidRDefault="00936FC5">
      <w:pPr>
        <w:pStyle w:val="a5"/>
        <w:numPr>
          <w:ilvl w:val="1"/>
          <w:numId w:val="19"/>
        </w:numPr>
        <w:tabs>
          <w:tab w:val="left" w:pos="1449"/>
        </w:tabs>
        <w:spacing w:before="3" w:line="274" w:lineRule="exact"/>
        <w:ind w:left="1449" w:hanging="146"/>
        <w:jc w:val="left"/>
        <w:rPr>
          <w:sz w:val="24"/>
        </w:rPr>
      </w:pPr>
      <w:r>
        <w:rPr>
          <w:sz w:val="24"/>
        </w:rPr>
        <w:t>участие</w:t>
      </w:r>
      <w:r>
        <w:rPr>
          <w:spacing w:val="-11"/>
          <w:sz w:val="24"/>
        </w:rPr>
        <w:t xml:space="preserve"> </w:t>
      </w:r>
      <w:r>
        <w:rPr>
          <w:sz w:val="24"/>
        </w:rPr>
        <w:t>во</w:t>
      </w:r>
      <w:r>
        <w:rPr>
          <w:spacing w:val="-2"/>
          <w:sz w:val="24"/>
        </w:rPr>
        <w:t xml:space="preserve"> </w:t>
      </w:r>
      <w:r>
        <w:rPr>
          <w:sz w:val="24"/>
        </w:rPr>
        <w:t>всероссийских</w:t>
      </w:r>
      <w:r>
        <w:rPr>
          <w:spacing w:val="-9"/>
          <w:sz w:val="24"/>
        </w:rPr>
        <w:t xml:space="preserve"> </w:t>
      </w:r>
      <w:r>
        <w:rPr>
          <w:sz w:val="24"/>
        </w:rPr>
        <w:t>акциях,</w:t>
      </w:r>
      <w:r>
        <w:rPr>
          <w:spacing w:val="-4"/>
          <w:sz w:val="24"/>
        </w:rPr>
        <w:t xml:space="preserve"> </w:t>
      </w:r>
      <w:r>
        <w:rPr>
          <w:sz w:val="24"/>
        </w:rPr>
        <w:t>посвященных</w:t>
      </w:r>
      <w:r>
        <w:rPr>
          <w:spacing w:val="-10"/>
          <w:sz w:val="24"/>
        </w:rPr>
        <w:t xml:space="preserve"> </w:t>
      </w:r>
      <w:r>
        <w:rPr>
          <w:sz w:val="24"/>
        </w:rPr>
        <w:t>значимым</w:t>
      </w:r>
      <w:r>
        <w:rPr>
          <w:spacing w:val="-10"/>
          <w:sz w:val="24"/>
        </w:rPr>
        <w:t xml:space="preserve"> </w:t>
      </w:r>
      <w:r>
        <w:rPr>
          <w:sz w:val="24"/>
        </w:rPr>
        <w:t>событиям</w:t>
      </w:r>
      <w:r>
        <w:rPr>
          <w:spacing w:val="-5"/>
          <w:sz w:val="24"/>
        </w:rPr>
        <w:t xml:space="preserve"> </w:t>
      </w:r>
      <w:r>
        <w:rPr>
          <w:sz w:val="24"/>
        </w:rPr>
        <w:t>в</w:t>
      </w:r>
      <w:r>
        <w:rPr>
          <w:spacing w:val="-9"/>
          <w:sz w:val="24"/>
        </w:rPr>
        <w:t xml:space="preserve"> </w:t>
      </w:r>
      <w:r>
        <w:rPr>
          <w:sz w:val="24"/>
        </w:rPr>
        <w:t>России,</w:t>
      </w:r>
      <w:r>
        <w:rPr>
          <w:spacing w:val="-9"/>
          <w:sz w:val="24"/>
        </w:rPr>
        <w:t xml:space="preserve"> </w:t>
      </w:r>
      <w:r>
        <w:rPr>
          <w:sz w:val="24"/>
        </w:rPr>
        <w:t>мире:</w:t>
      </w:r>
      <w:r>
        <w:rPr>
          <w:spacing w:val="-2"/>
          <w:sz w:val="24"/>
        </w:rPr>
        <w:t xml:space="preserve"> акции</w:t>
      </w:r>
    </w:p>
    <w:p w14:paraId="4B255E7D" w14:textId="77777777" w:rsidR="00113E33" w:rsidRDefault="00936FC5">
      <w:pPr>
        <w:pStyle w:val="a3"/>
        <w:spacing w:line="274" w:lineRule="exact"/>
        <w:ind w:left="593"/>
        <w:jc w:val="left"/>
      </w:pPr>
      <w:r>
        <w:t>«Капля</w:t>
      </w:r>
      <w:r>
        <w:rPr>
          <w:spacing w:val="-7"/>
        </w:rPr>
        <w:t xml:space="preserve"> </w:t>
      </w:r>
      <w:r>
        <w:t>жизни»,</w:t>
      </w:r>
      <w:r>
        <w:rPr>
          <w:spacing w:val="-1"/>
        </w:rPr>
        <w:t xml:space="preserve"> </w:t>
      </w:r>
      <w:r>
        <w:t>«Блокадный</w:t>
      </w:r>
      <w:r>
        <w:rPr>
          <w:spacing w:val="-7"/>
        </w:rPr>
        <w:t xml:space="preserve"> </w:t>
      </w:r>
      <w:r>
        <w:t>хлеб»,</w:t>
      </w:r>
      <w:r>
        <w:rPr>
          <w:spacing w:val="-1"/>
        </w:rPr>
        <w:t xml:space="preserve"> </w:t>
      </w:r>
      <w:r>
        <w:t>«Георгиевская</w:t>
      </w:r>
      <w:r>
        <w:rPr>
          <w:spacing w:val="-4"/>
        </w:rPr>
        <w:t xml:space="preserve"> </w:t>
      </w:r>
      <w:r>
        <w:t>ленточка»,</w:t>
      </w:r>
      <w:r>
        <w:rPr>
          <w:spacing w:val="-1"/>
        </w:rPr>
        <w:t xml:space="preserve"> </w:t>
      </w:r>
      <w:r>
        <w:t>«Окна</w:t>
      </w:r>
      <w:r>
        <w:rPr>
          <w:spacing w:val="-4"/>
        </w:rPr>
        <w:t xml:space="preserve"> </w:t>
      </w:r>
      <w:r>
        <w:t>Победы»</w:t>
      </w:r>
      <w:r>
        <w:rPr>
          <w:spacing w:val="-12"/>
        </w:rPr>
        <w:t xml:space="preserve"> </w:t>
      </w:r>
      <w:r>
        <w:t>и</w:t>
      </w:r>
      <w:r>
        <w:rPr>
          <w:spacing w:val="-4"/>
        </w:rPr>
        <w:t xml:space="preserve"> </w:t>
      </w:r>
      <w:r>
        <w:rPr>
          <w:spacing w:val="-5"/>
        </w:rPr>
        <w:t>др.</w:t>
      </w:r>
    </w:p>
    <w:p w14:paraId="73A6BB9F" w14:textId="77777777" w:rsidR="00113E33" w:rsidRDefault="00936FC5">
      <w:pPr>
        <w:pStyle w:val="a5"/>
        <w:numPr>
          <w:ilvl w:val="1"/>
          <w:numId w:val="19"/>
        </w:numPr>
        <w:tabs>
          <w:tab w:val="left" w:pos="1444"/>
        </w:tabs>
        <w:spacing w:before="5" w:line="275" w:lineRule="exact"/>
        <w:ind w:left="1444" w:hanging="141"/>
        <w:jc w:val="left"/>
        <w:rPr>
          <w:sz w:val="24"/>
        </w:rPr>
      </w:pPr>
      <w:r>
        <w:rPr>
          <w:sz w:val="24"/>
        </w:rPr>
        <w:t>торжественные</w:t>
      </w:r>
      <w:r>
        <w:rPr>
          <w:spacing w:val="-11"/>
          <w:sz w:val="24"/>
        </w:rPr>
        <w:t xml:space="preserve"> </w:t>
      </w:r>
      <w:r>
        <w:rPr>
          <w:sz w:val="24"/>
        </w:rPr>
        <w:t>мероприятия,</w:t>
      </w:r>
      <w:r>
        <w:rPr>
          <w:spacing w:val="-9"/>
          <w:sz w:val="24"/>
        </w:rPr>
        <w:t xml:space="preserve"> </w:t>
      </w:r>
      <w:r>
        <w:rPr>
          <w:sz w:val="24"/>
        </w:rPr>
        <w:t>связанные</w:t>
      </w:r>
      <w:r>
        <w:rPr>
          <w:spacing w:val="-8"/>
          <w:sz w:val="24"/>
        </w:rPr>
        <w:t xml:space="preserve"> </w:t>
      </w:r>
      <w:r>
        <w:rPr>
          <w:sz w:val="24"/>
        </w:rPr>
        <w:t>с</w:t>
      </w:r>
      <w:r>
        <w:rPr>
          <w:spacing w:val="-13"/>
          <w:sz w:val="24"/>
        </w:rPr>
        <w:t xml:space="preserve"> </w:t>
      </w:r>
      <w:r>
        <w:rPr>
          <w:sz w:val="24"/>
        </w:rPr>
        <w:t>завершением</w:t>
      </w:r>
      <w:r>
        <w:rPr>
          <w:spacing w:val="-10"/>
          <w:sz w:val="24"/>
        </w:rPr>
        <w:t xml:space="preserve"> </w:t>
      </w:r>
      <w:r>
        <w:rPr>
          <w:sz w:val="24"/>
        </w:rPr>
        <w:t>образования,</w:t>
      </w:r>
      <w:r>
        <w:rPr>
          <w:spacing w:val="-6"/>
          <w:sz w:val="24"/>
        </w:rPr>
        <w:t xml:space="preserve"> </w:t>
      </w:r>
      <w:r>
        <w:rPr>
          <w:sz w:val="24"/>
        </w:rPr>
        <w:t>переходом</w:t>
      </w:r>
      <w:r>
        <w:rPr>
          <w:spacing w:val="-9"/>
          <w:sz w:val="24"/>
        </w:rPr>
        <w:t xml:space="preserve"> </w:t>
      </w:r>
      <w:r>
        <w:rPr>
          <w:spacing w:val="-5"/>
          <w:sz w:val="24"/>
        </w:rPr>
        <w:t>на</w:t>
      </w:r>
    </w:p>
    <w:p w14:paraId="5E78B746" w14:textId="77777777" w:rsidR="00113E33" w:rsidRDefault="00936FC5">
      <w:pPr>
        <w:pStyle w:val="a3"/>
        <w:ind w:left="593" w:right="663"/>
        <w:jc w:val="left"/>
      </w:pPr>
      <w:r>
        <w:t>следующий</w:t>
      </w:r>
      <w:r>
        <w:rPr>
          <w:spacing w:val="-3"/>
        </w:rPr>
        <w:t xml:space="preserve"> </w:t>
      </w:r>
      <w:r>
        <w:t>уровень</w:t>
      </w:r>
      <w:r>
        <w:rPr>
          <w:spacing w:val="-5"/>
        </w:rPr>
        <w:t xml:space="preserve"> </w:t>
      </w:r>
      <w:r>
        <w:t>образования,</w:t>
      </w:r>
      <w:r>
        <w:rPr>
          <w:spacing w:val="-5"/>
        </w:rPr>
        <w:t xml:space="preserve"> </w:t>
      </w:r>
      <w:r>
        <w:t>символизирующие</w:t>
      </w:r>
      <w:r>
        <w:rPr>
          <w:spacing w:val="-6"/>
        </w:rPr>
        <w:t xml:space="preserve"> </w:t>
      </w:r>
      <w:r>
        <w:t>приобретение</w:t>
      </w:r>
      <w:r>
        <w:rPr>
          <w:spacing w:val="-6"/>
        </w:rPr>
        <w:t xml:space="preserve"> </w:t>
      </w:r>
      <w:r>
        <w:t>новых</w:t>
      </w:r>
      <w:r>
        <w:rPr>
          <w:spacing w:val="-4"/>
        </w:rPr>
        <w:t xml:space="preserve"> </w:t>
      </w:r>
      <w:r>
        <w:t>социальных</w:t>
      </w:r>
      <w:r>
        <w:rPr>
          <w:spacing w:val="-4"/>
        </w:rPr>
        <w:t xml:space="preserve"> </w:t>
      </w:r>
      <w:r>
        <w:t>статусов</w:t>
      </w:r>
      <w:r>
        <w:rPr>
          <w:spacing w:val="-6"/>
        </w:rPr>
        <w:t xml:space="preserve"> </w:t>
      </w:r>
      <w:r>
        <w:t>в образовательной организации, обществе: «Последний звонок», церемония вручения аттестатов;</w:t>
      </w:r>
    </w:p>
    <w:p w14:paraId="581BE3A7" w14:textId="77777777" w:rsidR="00113E33" w:rsidRDefault="00936FC5">
      <w:pPr>
        <w:pStyle w:val="a5"/>
        <w:numPr>
          <w:ilvl w:val="1"/>
          <w:numId w:val="19"/>
        </w:numPr>
        <w:tabs>
          <w:tab w:val="left" w:pos="1444"/>
        </w:tabs>
        <w:spacing w:before="1"/>
        <w:ind w:right="1182" w:firstLine="710"/>
        <w:rPr>
          <w:sz w:val="24"/>
        </w:rPr>
      </w:pPr>
      <w:r>
        <w:rPr>
          <w:sz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города (еженедельные линейки с чествованием победителей и призёров конкурсов, олимпиад, соревнований: общешкольный конкурс «Лучший класс года», общешкольный конкурс</w:t>
      </w:r>
    </w:p>
    <w:p w14:paraId="40F954BC" w14:textId="77777777" w:rsidR="00113E33" w:rsidRDefault="00936FC5">
      <w:pPr>
        <w:pStyle w:val="a3"/>
        <w:spacing w:line="242" w:lineRule="auto"/>
        <w:ind w:left="377" w:right="379"/>
      </w:pPr>
      <w:r>
        <w:t xml:space="preserve">«Марш Победы», «Песня в солдатской </w:t>
      </w:r>
      <w:proofErr w:type="spellStart"/>
      <w:r>
        <w:t>шинели</w:t>
      </w:r>
      <w:proofErr w:type="gramStart"/>
      <w:r>
        <w:t>»,Форум</w:t>
      </w:r>
      <w:proofErr w:type="spellEnd"/>
      <w:proofErr w:type="gramEnd"/>
      <w:r>
        <w:t xml:space="preserve"> «Гордость школы» (чествование лучших обучающихся школы)и </w:t>
      </w:r>
      <w:proofErr w:type="spellStart"/>
      <w:r>
        <w:t>др</w:t>
      </w:r>
      <w:proofErr w:type="spellEnd"/>
      <w:r>
        <w:t>;</w:t>
      </w:r>
    </w:p>
    <w:p w14:paraId="38348CAF" w14:textId="77777777" w:rsidR="00113E33" w:rsidRDefault="00936FC5">
      <w:pPr>
        <w:pStyle w:val="a5"/>
        <w:numPr>
          <w:ilvl w:val="1"/>
          <w:numId w:val="19"/>
        </w:numPr>
        <w:tabs>
          <w:tab w:val="left" w:pos="1444"/>
        </w:tabs>
        <w:ind w:right="744" w:firstLine="710"/>
        <w:jc w:val="left"/>
        <w:rPr>
          <w:sz w:val="24"/>
        </w:rPr>
      </w:pPr>
      <w:r>
        <w:rPr>
          <w:sz w:val="24"/>
        </w:rPr>
        <w:t>социальные</w:t>
      </w:r>
      <w:r>
        <w:rPr>
          <w:spacing w:val="-5"/>
          <w:sz w:val="24"/>
        </w:rPr>
        <w:t xml:space="preserve"> </w:t>
      </w:r>
      <w:r>
        <w:rPr>
          <w:sz w:val="24"/>
        </w:rPr>
        <w:t>проекты</w:t>
      </w:r>
      <w:r>
        <w:rPr>
          <w:spacing w:val="-3"/>
          <w:sz w:val="24"/>
        </w:rPr>
        <w:t xml:space="preserve"> </w:t>
      </w:r>
      <w:r>
        <w:rPr>
          <w:sz w:val="24"/>
        </w:rPr>
        <w:t>в</w:t>
      </w:r>
      <w:r>
        <w:rPr>
          <w:spacing w:val="-4"/>
          <w:sz w:val="24"/>
        </w:rPr>
        <w:t xml:space="preserve"> </w:t>
      </w:r>
      <w:r>
        <w:rPr>
          <w:sz w:val="24"/>
        </w:rPr>
        <w:t>школе,</w:t>
      </w:r>
      <w:r>
        <w:rPr>
          <w:spacing w:val="-3"/>
          <w:sz w:val="24"/>
        </w:rPr>
        <w:t xml:space="preserve"> </w:t>
      </w:r>
      <w:r>
        <w:rPr>
          <w:sz w:val="24"/>
        </w:rPr>
        <w:t>совместно</w:t>
      </w:r>
      <w:r>
        <w:rPr>
          <w:spacing w:val="-3"/>
          <w:sz w:val="24"/>
        </w:rPr>
        <w:t xml:space="preserve"> </w:t>
      </w:r>
      <w:r>
        <w:rPr>
          <w:sz w:val="24"/>
        </w:rPr>
        <w:t>разрабатываемые</w:t>
      </w:r>
      <w:r>
        <w:rPr>
          <w:spacing w:val="-5"/>
          <w:sz w:val="24"/>
        </w:rPr>
        <w:t xml:space="preserve"> </w:t>
      </w:r>
      <w:r>
        <w:rPr>
          <w:sz w:val="24"/>
        </w:rPr>
        <w:t>и</w:t>
      </w:r>
      <w:r>
        <w:rPr>
          <w:spacing w:val="-3"/>
          <w:sz w:val="24"/>
        </w:rPr>
        <w:t xml:space="preserve"> </w:t>
      </w:r>
      <w:r>
        <w:rPr>
          <w:sz w:val="24"/>
        </w:rPr>
        <w:t>реализуемые</w:t>
      </w:r>
      <w:r>
        <w:rPr>
          <w:spacing w:val="-5"/>
          <w:sz w:val="24"/>
        </w:rPr>
        <w:t xml:space="preserve"> </w:t>
      </w:r>
      <w:r>
        <w:rPr>
          <w:sz w:val="24"/>
        </w:rPr>
        <w:t>обучающимися</w:t>
      </w:r>
      <w:r>
        <w:rPr>
          <w:spacing w:val="-3"/>
          <w:sz w:val="24"/>
        </w:rPr>
        <w:t xml:space="preserve"> </w:t>
      </w:r>
      <w:r>
        <w:rPr>
          <w:sz w:val="24"/>
        </w:rPr>
        <w:t>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(акция</w:t>
      </w:r>
    </w:p>
    <w:p w14:paraId="5305EDFD" w14:textId="77777777" w:rsidR="00113E33" w:rsidRDefault="00936FC5">
      <w:pPr>
        <w:pStyle w:val="a3"/>
        <w:ind w:left="593" w:right="663"/>
        <w:jc w:val="left"/>
      </w:pPr>
      <w:r>
        <w:t>«Улица</w:t>
      </w:r>
      <w:r>
        <w:rPr>
          <w:spacing w:val="-11"/>
        </w:rPr>
        <w:t xml:space="preserve"> </w:t>
      </w:r>
      <w:r>
        <w:t>Героя»,</w:t>
      </w:r>
      <w:r>
        <w:rPr>
          <w:spacing w:val="-10"/>
        </w:rPr>
        <w:t xml:space="preserve"> </w:t>
      </w:r>
      <w:r>
        <w:t>проект</w:t>
      </w:r>
      <w:r>
        <w:rPr>
          <w:spacing w:val="-9"/>
        </w:rPr>
        <w:t xml:space="preserve"> </w:t>
      </w:r>
      <w:r>
        <w:t>«Дом</w:t>
      </w:r>
      <w:r>
        <w:rPr>
          <w:spacing w:val="-10"/>
        </w:rPr>
        <w:t xml:space="preserve"> </w:t>
      </w:r>
      <w:r>
        <w:t>со</w:t>
      </w:r>
      <w:r>
        <w:rPr>
          <w:spacing w:val="-10"/>
        </w:rPr>
        <w:t xml:space="preserve"> </w:t>
      </w:r>
      <w:r>
        <w:t>Звездой»,</w:t>
      </w:r>
      <w:r>
        <w:rPr>
          <w:spacing w:val="-2"/>
        </w:rPr>
        <w:t xml:space="preserve"> </w:t>
      </w:r>
      <w:r>
        <w:t>«Благоустройство</w:t>
      </w:r>
      <w:r>
        <w:rPr>
          <w:spacing w:val="-5"/>
        </w:rPr>
        <w:t xml:space="preserve"> </w:t>
      </w:r>
      <w:r>
        <w:t>школьного</w:t>
      </w:r>
      <w:r>
        <w:rPr>
          <w:spacing w:val="-5"/>
        </w:rPr>
        <w:t xml:space="preserve"> </w:t>
      </w:r>
      <w:r>
        <w:t>двора», «Твори</w:t>
      </w:r>
      <w:r>
        <w:rPr>
          <w:spacing w:val="-5"/>
        </w:rPr>
        <w:t xml:space="preserve"> </w:t>
      </w:r>
      <w:r>
        <w:t>добро сегодня», «Георгиевская ленточка», «Пост №1» и др.);</w:t>
      </w:r>
    </w:p>
    <w:p w14:paraId="2587E9A4" w14:textId="77777777" w:rsidR="00113E33" w:rsidRDefault="00936FC5">
      <w:pPr>
        <w:pStyle w:val="a5"/>
        <w:numPr>
          <w:ilvl w:val="1"/>
          <w:numId w:val="19"/>
        </w:numPr>
        <w:tabs>
          <w:tab w:val="left" w:pos="1444"/>
        </w:tabs>
        <w:spacing w:line="237" w:lineRule="auto"/>
        <w:ind w:right="2074" w:firstLine="710"/>
        <w:jc w:val="left"/>
        <w:rPr>
          <w:sz w:val="24"/>
        </w:rPr>
      </w:pPr>
      <w:r>
        <w:rPr>
          <w:sz w:val="24"/>
        </w:rPr>
        <w:t>разновозрастные</w:t>
      </w:r>
      <w:r>
        <w:rPr>
          <w:spacing w:val="-13"/>
          <w:sz w:val="24"/>
        </w:rPr>
        <w:t xml:space="preserve"> </w:t>
      </w:r>
      <w:r>
        <w:rPr>
          <w:sz w:val="24"/>
        </w:rPr>
        <w:t>сборы,</w:t>
      </w:r>
      <w:r>
        <w:rPr>
          <w:spacing w:val="-11"/>
          <w:sz w:val="24"/>
        </w:rPr>
        <w:t xml:space="preserve"> </w:t>
      </w:r>
      <w:r>
        <w:rPr>
          <w:sz w:val="24"/>
        </w:rPr>
        <w:t>многодневные</w:t>
      </w:r>
      <w:r>
        <w:rPr>
          <w:spacing w:val="-13"/>
          <w:sz w:val="24"/>
        </w:rPr>
        <w:t xml:space="preserve"> </w:t>
      </w:r>
      <w:r>
        <w:rPr>
          <w:sz w:val="24"/>
        </w:rPr>
        <w:t>выездные</w:t>
      </w:r>
      <w:r>
        <w:rPr>
          <w:spacing w:val="-10"/>
          <w:sz w:val="24"/>
        </w:rPr>
        <w:t xml:space="preserve"> </w:t>
      </w:r>
      <w:r>
        <w:rPr>
          <w:sz w:val="24"/>
        </w:rPr>
        <w:t>события,</w:t>
      </w:r>
      <w:r>
        <w:rPr>
          <w:spacing w:val="-11"/>
          <w:sz w:val="24"/>
        </w:rPr>
        <w:t xml:space="preserve"> </w:t>
      </w:r>
      <w:r>
        <w:rPr>
          <w:sz w:val="24"/>
        </w:rPr>
        <w:t>включающие</w:t>
      </w:r>
      <w:r>
        <w:rPr>
          <w:spacing w:val="-9"/>
          <w:sz w:val="24"/>
        </w:rPr>
        <w:t xml:space="preserve"> </w:t>
      </w:r>
      <w:r>
        <w:rPr>
          <w:sz w:val="24"/>
        </w:rPr>
        <w:t>в</w:t>
      </w:r>
      <w:r>
        <w:rPr>
          <w:spacing w:val="-7"/>
          <w:sz w:val="24"/>
        </w:rPr>
        <w:t xml:space="preserve"> </w:t>
      </w:r>
      <w:r>
        <w:rPr>
          <w:sz w:val="24"/>
        </w:rPr>
        <w:t>себя комплекс коллективных творческих дел гражданской, патриотической, историко-</w:t>
      </w:r>
    </w:p>
    <w:p w14:paraId="6A1AED2D" w14:textId="77777777" w:rsidR="00113E33" w:rsidRDefault="00936FC5">
      <w:pPr>
        <w:pStyle w:val="a3"/>
        <w:spacing w:line="237" w:lineRule="auto"/>
        <w:ind w:left="377"/>
        <w:jc w:val="left"/>
      </w:pPr>
      <w:r>
        <w:t>краеведческой, экологической, трудовой, спортивно-оздоровительной и другой направленности: военно- спортивная игра «Зарница»;</w:t>
      </w:r>
    </w:p>
    <w:p w14:paraId="2609C4D2" w14:textId="77777777" w:rsidR="00113E33" w:rsidRDefault="00936FC5">
      <w:pPr>
        <w:pStyle w:val="a5"/>
        <w:numPr>
          <w:ilvl w:val="1"/>
          <w:numId w:val="19"/>
        </w:numPr>
        <w:tabs>
          <w:tab w:val="left" w:pos="1444"/>
        </w:tabs>
        <w:spacing w:before="4" w:line="275" w:lineRule="exact"/>
        <w:ind w:left="1444" w:hanging="141"/>
        <w:jc w:val="left"/>
        <w:rPr>
          <w:sz w:val="24"/>
        </w:rPr>
      </w:pPr>
      <w:r>
        <w:rPr>
          <w:sz w:val="24"/>
        </w:rPr>
        <w:t>вовлечение</w:t>
      </w:r>
      <w:r>
        <w:rPr>
          <w:spacing w:val="-8"/>
          <w:sz w:val="24"/>
        </w:rPr>
        <w:t xml:space="preserve"> </w:t>
      </w:r>
      <w:r>
        <w:rPr>
          <w:sz w:val="24"/>
        </w:rPr>
        <w:t>по</w:t>
      </w:r>
      <w:r>
        <w:rPr>
          <w:spacing w:val="-4"/>
          <w:sz w:val="24"/>
        </w:rPr>
        <w:t xml:space="preserve"> </w:t>
      </w:r>
      <w:r>
        <w:rPr>
          <w:sz w:val="24"/>
        </w:rPr>
        <w:t>возможности</w:t>
      </w:r>
      <w:r>
        <w:rPr>
          <w:spacing w:val="-1"/>
          <w:sz w:val="24"/>
        </w:rPr>
        <w:t xml:space="preserve"> </w:t>
      </w:r>
      <w:r>
        <w:rPr>
          <w:sz w:val="24"/>
        </w:rPr>
        <w:t>каждого</w:t>
      </w:r>
      <w:r>
        <w:rPr>
          <w:spacing w:val="-9"/>
          <w:sz w:val="24"/>
        </w:rPr>
        <w:t xml:space="preserve"> </w:t>
      </w:r>
      <w:r>
        <w:rPr>
          <w:sz w:val="24"/>
        </w:rPr>
        <w:t>обучающегося</w:t>
      </w:r>
      <w:r>
        <w:rPr>
          <w:spacing w:val="-10"/>
          <w:sz w:val="24"/>
        </w:rPr>
        <w:t xml:space="preserve"> </w:t>
      </w:r>
      <w:r>
        <w:rPr>
          <w:sz w:val="24"/>
        </w:rPr>
        <w:t>в</w:t>
      </w:r>
      <w:r>
        <w:rPr>
          <w:spacing w:val="-8"/>
          <w:sz w:val="24"/>
        </w:rPr>
        <w:t xml:space="preserve"> </w:t>
      </w:r>
      <w:r>
        <w:rPr>
          <w:sz w:val="24"/>
        </w:rPr>
        <w:t>школьные</w:t>
      </w:r>
      <w:r>
        <w:rPr>
          <w:spacing w:val="-5"/>
          <w:sz w:val="24"/>
        </w:rPr>
        <w:t xml:space="preserve"> </w:t>
      </w:r>
      <w:r>
        <w:rPr>
          <w:sz w:val="24"/>
        </w:rPr>
        <w:t>дела</w:t>
      </w:r>
      <w:r>
        <w:rPr>
          <w:spacing w:val="-11"/>
          <w:sz w:val="24"/>
        </w:rPr>
        <w:t xml:space="preserve"> </w:t>
      </w:r>
      <w:r>
        <w:rPr>
          <w:sz w:val="24"/>
        </w:rPr>
        <w:t>в</w:t>
      </w:r>
      <w:r>
        <w:rPr>
          <w:spacing w:val="-3"/>
          <w:sz w:val="24"/>
        </w:rPr>
        <w:t xml:space="preserve"> </w:t>
      </w:r>
      <w:r>
        <w:rPr>
          <w:sz w:val="24"/>
        </w:rPr>
        <w:t>разных</w:t>
      </w:r>
      <w:r>
        <w:rPr>
          <w:spacing w:val="-6"/>
          <w:sz w:val="24"/>
        </w:rPr>
        <w:t xml:space="preserve"> </w:t>
      </w:r>
      <w:r>
        <w:rPr>
          <w:spacing w:val="-2"/>
          <w:sz w:val="24"/>
        </w:rPr>
        <w:t>ролях</w:t>
      </w:r>
    </w:p>
    <w:p w14:paraId="5FD06E39" w14:textId="77777777" w:rsidR="00113E33" w:rsidRDefault="00936FC5">
      <w:pPr>
        <w:pStyle w:val="a3"/>
        <w:ind w:left="593"/>
        <w:jc w:val="left"/>
      </w:pPr>
      <w:r>
        <w:t>(сценаристов,</w:t>
      </w:r>
      <w:r>
        <w:rPr>
          <w:spacing w:val="-6"/>
        </w:rPr>
        <w:t xml:space="preserve"> </w:t>
      </w:r>
      <w:r>
        <w:t>постановщиков,</w:t>
      </w:r>
      <w:r>
        <w:rPr>
          <w:spacing w:val="-4"/>
        </w:rPr>
        <w:t xml:space="preserve"> </w:t>
      </w:r>
      <w:r>
        <w:t>исполнителей,</w:t>
      </w:r>
      <w:r>
        <w:rPr>
          <w:spacing w:val="-6"/>
        </w:rPr>
        <w:t xml:space="preserve"> </w:t>
      </w:r>
      <w:r>
        <w:t>корреспондентов,</w:t>
      </w:r>
      <w:r>
        <w:rPr>
          <w:spacing w:val="-6"/>
        </w:rPr>
        <w:t xml:space="preserve"> </w:t>
      </w:r>
      <w:r>
        <w:t>ведущих,</w:t>
      </w:r>
      <w:r>
        <w:rPr>
          <w:spacing w:val="-8"/>
        </w:rPr>
        <w:t xml:space="preserve"> </w:t>
      </w:r>
      <w:r>
        <w:t>декораторов,</w:t>
      </w:r>
      <w:r>
        <w:rPr>
          <w:spacing w:val="-6"/>
        </w:rPr>
        <w:t xml:space="preserve"> </w:t>
      </w:r>
      <w:r>
        <w:t>музыкальных редакторов, ответственных за костюмы и оборудование, за приглашение и</w:t>
      </w:r>
    </w:p>
    <w:p w14:paraId="5A217AEA" w14:textId="77777777" w:rsidR="00113E33" w:rsidRDefault="00936FC5">
      <w:pPr>
        <w:pStyle w:val="a3"/>
        <w:spacing w:line="242" w:lineRule="auto"/>
        <w:ind w:left="377"/>
        <w:jc w:val="left"/>
      </w:pPr>
      <w:r>
        <w:t>встречу</w:t>
      </w:r>
      <w:r>
        <w:rPr>
          <w:spacing w:val="40"/>
        </w:rPr>
        <w:t xml:space="preserve"> </w:t>
      </w:r>
      <w:r>
        <w:t>гостей</w:t>
      </w:r>
      <w:r>
        <w:rPr>
          <w:spacing w:val="40"/>
        </w:rPr>
        <w:t xml:space="preserve"> </w:t>
      </w:r>
      <w:r>
        <w:t>и</w:t>
      </w:r>
      <w:r>
        <w:rPr>
          <w:spacing w:val="40"/>
        </w:rPr>
        <w:t xml:space="preserve"> </w:t>
      </w:r>
      <w:r>
        <w:t>др.),</w:t>
      </w:r>
      <w:r>
        <w:rPr>
          <w:spacing w:val="40"/>
        </w:rPr>
        <w:t xml:space="preserve"> </w:t>
      </w:r>
      <w:r>
        <w:t>помощь</w:t>
      </w:r>
      <w:r>
        <w:rPr>
          <w:spacing w:val="40"/>
        </w:rPr>
        <w:t xml:space="preserve"> </w:t>
      </w:r>
      <w:r>
        <w:t>обучающимся</w:t>
      </w:r>
      <w:r>
        <w:rPr>
          <w:spacing w:val="40"/>
        </w:rPr>
        <w:t xml:space="preserve"> </w:t>
      </w:r>
      <w:r>
        <w:t>в</w:t>
      </w:r>
      <w:r>
        <w:rPr>
          <w:spacing w:val="40"/>
        </w:rPr>
        <w:t xml:space="preserve"> </w:t>
      </w:r>
      <w:r>
        <w:t>освоении</w:t>
      </w:r>
      <w:r>
        <w:rPr>
          <w:spacing w:val="40"/>
        </w:rPr>
        <w:t xml:space="preserve"> </w:t>
      </w:r>
      <w:r>
        <w:t>навыков</w:t>
      </w:r>
      <w:r>
        <w:rPr>
          <w:spacing w:val="40"/>
        </w:rPr>
        <w:t xml:space="preserve"> </w:t>
      </w:r>
      <w:r>
        <w:t>подготовки,</w:t>
      </w:r>
      <w:r>
        <w:rPr>
          <w:spacing w:val="40"/>
        </w:rPr>
        <w:t xml:space="preserve"> </w:t>
      </w:r>
      <w:r>
        <w:t>проведения,</w:t>
      </w:r>
      <w:r>
        <w:rPr>
          <w:spacing w:val="40"/>
        </w:rPr>
        <w:t xml:space="preserve"> </w:t>
      </w:r>
      <w:r>
        <w:t>анализа</w:t>
      </w:r>
      <w:r>
        <w:rPr>
          <w:spacing w:val="40"/>
        </w:rPr>
        <w:t xml:space="preserve"> </w:t>
      </w:r>
      <w:r>
        <w:t>общешкольных дел;</w:t>
      </w:r>
    </w:p>
    <w:p w14:paraId="517546A9" w14:textId="77777777" w:rsidR="00113E33" w:rsidRDefault="00936FC5">
      <w:pPr>
        <w:pStyle w:val="a5"/>
        <w:numPr>
          <w:ilvl w:val="1"/>
          <w:numId w:val="19"/>
        </w:numPr>
        <w:tabs>
          <w:tab w:val="left" w:pos="1444"/>
        </w:tabs>
        <w:spacing w:line="275" w:lineRule="exact"/>
        <w:ind w:left="1444" w:hanging="141"/>
        <w:jc w:val="left"/>
        <w:rPr>
          <w:sz w:val="24"/>
        </w:rPr>
      </w:pPr>
      <w:r>
        <w:rPr>
          <w:sz w:val="24"/>
        </w:rPr>
        <w:t>наблюдение</w:t>
      </w:r>
      <w:r>
        <w:rPr>
          <w:spacing w:val="-6"/>
          <w:sz w:val="24"/>
        </w:rPr>
        <w:t xml:space="preserve"> </w:t>
      </w:r>
      <w:r>
        <w:rPr>
          <w:sz w:val="24"/>
        </w:rPr>
        <w:t>за</w:t>
      </w:r>
      <w:r>
        <w:rPr>
          <w:spacing w:val="-5"/>
          <w:sz w:val="24"/>
        </w:rPr>
        <w:t xml:space="preserve"> </w:t>
      </w:r>
      <w:r>
        <w:rPr>
          <w:sz w:val="24"/>
        </w:rPr>
        <w:t>поведением</w:t>
      </w:r>
      <w:r>
        <w:rPr>
          <w:spacing w:val="-5"/>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ситуациях</w:t>
      </w:r>
      <w:r>
        <w:rPr>
          <w:spacing w:val="-2"/>
          <w:sz w:val="24"/>
        </w:rPr>
        <w:t xml:space="preserve"> </w:t>
      </w:r>
      <w:r>
        <w:rPr>
          <w:sz w:val="24"/>
        </w:rPr>
        <w:t>подготовки,</w:t>
      </w:r>
      <w:r>
        <w:rPr>
          <w:spacing w:val="-7"/>
          <w:sz w:val="24"/>
        </w:rPr>
        <w:t xml:space="preserve"> </w:t>
      </w:r>
      <w:r>
        <w:rPr>
          <w:sz w:val="24"/>
        </w:rPr>
        <w:t>проведения,</w:t>
      </w:r>
      <w:r>
        <w:rPr>
          <w:spacing w:val="-3"/>
          <w:sz w:val="24"/>
        </w:rPr>
        <w:t xml:space="preserve"> </w:t>
      </w:r>
      <w:r>
        <w:rPr>
          <w:spacing w:val="-2"/>
          <w:sz w:val="24"/>
        </w:rPr>
        <w:t>анализа</w:t>
      </w:r>
    </w:p>
    <w:p w14:paraId="1B24B191" w14:textId="77777777" w:rsidR="00113E33" w:rsidRDefault="00113E33">
      <w:pPr>
        <w:pStyle w:val="a5"/>
        <w:spacing w:line="275" w:lineRule="exact"/>
        <w:jc w:val="left"/>
        <w:rPr>
          <w:sz w:val="24"/>
        </w:rPr>
        <w:sectPr w:rsidR="00113E33">
          <w:headerReference w:type="default" r:id="rId312"/>
          <w:footerReference w:type="default" r:id="rId313"/>
          <w:pgSz w:w="11920" w:h="16850"/>
          <w:pgMar w:top="1020" w:right="0" w:bottom="1220" w:left="283" w:header="763" w:footer="1022" w:gutter="0"/>
          <w:cols w:space="720"/>
        </w:sectPr>
      </w:pPr>
    </w:p>
    <w:p w14:paraId="69BCB7ED" w14:textId="77777777" w:rsidR="00113E33" w:rsidRDefault="00936FC5">
      <w:pPr>
        <w:pStyle w:val="a3"/>
        <w:spacing w:before="2"/>
        <w:ind w:left="593" w:right="1352"/>
      </w:pPr>
      <w:r>
        <w:lastRenderedPageBreak/>
        <w:t>основных</w:t>
      </w:r>
      <w:r>
        <w:rPr>
          <w:spacing w:val="-9"/>
        </w:rPr>
        <w:t xml:space="preserve"> </w:t>
      </w:r>
      <w:r>
        <w:t>школьных</w:t>
      </w:r>
      <w:r>
        <w:rPr>
          <w:spacing w:val="-9"/>
        </w:rPr>
        <w:t xml:space="preserve"> </w:t>
      </w:r>
      <w:r>
        <w:t>дел,</w:t>
      </w:r>
      <w:r>
        <w:rPr>
          <w:spacing w:val="-6"/>
        </w:rPr>
        <w:t xml:space="preserve"> </w:t>
      </w:r>
      <w:r>
        <w:t>мероприятий,</w:t>
      </w:r>
      <w:r>
        <w:rPr>
          <w:spacing w:val="-8"/>
        </w:rPr>
        <w:t xml:space="preserve"> </w:t>
      </w:r>
      <w:r>
        <w:t>их</w:t>
      </w:r>
      <w:r>
        <w:rPr>
          <w:spacing w:val="-9"/>
        </w:rPr>
        <w:t xml:space="preserve"> </w:t>
      </w:r>
      <w:r>
        <w:t>отношениями</w:t>
      </w:r>
      <w:r>
        <w:rPr>
          <w:spacing w:val="-8"/>
        </w:rPr>
        <w:t xml:space="preserve"> </w:t>
      </w:r>
      <w:r>
        <w:t>с</w:t>
      </w:r>
      <w:r>
        <w:rPr>
          <w:spacing w:val="-13"/>
        </w:rPr>
        <w:t xml:space="preserve"> </w:t>
      </w:r>
      <w:r>
        <w:t>обучающимися</w:t>
      </w:r>
      <w:r>
        <w:rPr>
          <w:spacing w:val="-3"/>
        </w:rPr>
        <w:t xml:space="preserve"> </w:t>
      </w:r>
      <w:r>
        <w:t>разных</w:t>
      </w:r>
      <w:r>
        <w:rPr>
          <w:spacing w:val="-2"/>
        </w:rPr>
        <w:t xml:space="preserve"> </w:t>
      </w:r>
      <w:r>
        <w:t>возрастов,</w:t>
      </w:r>
      <w:r>
        <w:rPr>
          <w:spacing w:val="-4"/>
        </w:rPr>
        <w:t xml:space="preserve"> </w:t>
      </w:r>
      <w:r>
        <w:t>с педагогическими работниками и другими взрослыми.</w:t>
      </w:r>
    </w:p>
    <w:p w14:paraId="07E8FE68" w14:textId="77777777" w:rsidR="00113E33" w:rsidRDefault="00936FC5">
      <w:pPr>
        <w:pStyle w:val="2"/>
      </w:pPr>
      <w:r>
        <w:t>Модуль</w:t>
      </w:r>
      <w:r>
        <w:rPr>
          <w:spacing w:val="-11"/>
        </w:rPr>
        <w:t xml:space="preserve"> </w:t>
      </w:r>
      <w:r>
        <w:t>«Внешкольные</w:t>
      </w:r>
      <w:r>
        <w:rPr>
          <w:spacing w:val="-10"/>
        </w:rPr>
        <w:t xml:space="preserve"> </w:t>
      </w:r>
      <w:r>
        <w:rPr>
          <w:spacing w:val="-2"/>
        </w:rPr>
        <w:t>мероприятия»</w:t>
      </w:r>
    </w:p>
    <w:p w14:paraId="10748033" w14:textId="77777777" w:rsidR="00113E33" w:rsidRDefault="00936FC5">
      <w:pPr>
        <w:pStyle w:val="a3"/>
        <w:spacing w:line="274" w:lineRule="exact"/>
        <w:ind w:left="377"/>
      </w:pPr>
      <w:r>
        <w:t>Реализация</w:t>
      </w:r>
      <w:r>
        <w:rPr>
          <w:spacing w:val="-17"/>
        </w:rPr>
        <w:t xml:space="preserve"> </w:t>
      </w:r>
      <w:r>
        <w:t>воспитательного</w:t>
      </w:r>
      <w:r>
        <w:rPr>
          <w:spacing w:val="-15"/>
        </w:rPr>
        <w:t xml:space="preserve"> </w:t>
      </w:r>
      <w:r>
        <w:t>потенциала</w:t>
      </w:r>
      <w:r>
        <w:rPr>
          <w:spacing w:val="-15"/>
        </w:rPr>
        <w:t xml:space="preserve"> </w:t>
      </w:r>
      <w:r>
        <w:t>внешкольных</w:t>
      </w:r>
      <w:r>
        <w:rPr>
          <w:spacing w:val="-15"/>
        </w:rPr>
        <w:t xml:space="preserve"> </w:t>
      </w:r>
      <w:r>
        <w:t>мероприятий</w:t>
      </w:r>
      <w:r>
        <w:rPr>
          <w:spacing w:val="-8"/>
        </w:rPr>
        <w:t xml:space="preserve"> </w:t>
      </w:r>
      <w:r>
        <w:rPr>
          <w:spacing w:val="-2"/>
        </w:rPr>
        <w:t>предусматривает:</w:t>
      </w:r>
    </w:p>
    <w:p w14:paraId="6066E2A4" w14:textId="77777777" w:rsidR="00113E33" w:rsidRDefault="00936FC5">
      <w:pPr>
        <w:pStyle w:val="a5"/>
        <w:numPr>
          <w:ilvl w:val="1"/>
          <w:numId w:val="19"/>
        </w:numPr>
        <w:tabs>
          <w:tab w:val="left" w:pos="1444"/>
        </w:tabs>
        <w:spacing w:before="2" w:line="242" w:lineRule="auto"/>
        <w:ind w:right="1661" w:firstLine="710"/>
        <w:rPr>
          <w:sz w:val="24"/>
        </w:rPr>
      </w:pPr>
      <w:r>
        <w:rPr>
          <w:sz w:val="24"/>
        </w:rPr>
        <w:t xml:space="preserve">общие внешкольные мероприятия, в том числе организуемые совместно с социальными партнерами образовательной </w:t>
      </w:r>
      <w:proofErr w:type="spellStart"/>
      <w:r>
        <w:rPr>
          <w:sz w:val="24"/>
        </w:rPr>
        <w:t>организациию</w:t>
      </w:r>
      <w:proofErr w:type="spellEnd"/>
    </w:p>
    <w:p w14:paraId="66119DAB" w14:textId="77777777" w:rsidR="00113E33" w:rsidRDefault="00936FC5">
      <w:pPr>
        <w:pStyle w:val="a5"/>
        <w:numPr>
          <w:ilvl w:val="1"/>
          <w:numId w:val="19"/>
        </w:numPr>
        <w:tabs>
          <w:tab w:val="left" w:pos="1444"/>
        </w:tabs>
        <w:ind w:right="1001" w:firstLine="710"/>
        <w:rPr>
          <w:sz w:val="24"/>
        </w:rPr>
      </w:pPr>
      <w:r>
        <w:rPr>
          <w:sz w:val="24"/>
        </w:rPr>
        <w:t>внешкольные тематические мероприятия воспитательной направленности,</w:t>
      </w:r>
      <w:r>
        <w:rPr>
          <w:spacing w:val="80"/>
          <w:sz w:val="24"/>
        </w:rPr>
        <w:t xml:space="preserve"> </w:t>
      </w:r>
      <w:r>
        <w:rPr>
          <w:sz w:val="24"/>
        </w:rPr>
        <w:t>организуемые педагогами по изучаемым в школе учебным предметам, курсам, модулям: Предметные недели и др.;</w:t>
      </w:r>
    </w:p>
    <w:p w14:paraId="4CDA9F22" w14:textId="77777777" w:rsidR="00113E33" w:rsidRDefault="00936FC5">
      <w:pPr>
        <w:pStyle w:val="a5"/>
        <w:numPr>
          <w:ilvl w:val="1"/>
          <w:numId w:val="19"/>
        </w:numPr>
        <w:tabs>
          <w:tab w:val="left" w:pos="1444"/>
        </w:tabs>
        <w:ind w:right="867" w:firstLine="710"/>
        <w:rPr>
          <w:sz w:val="24"/>
        </w:rPr>
      </w:pPr>
      <w:r>
        <w:rPr>
          <w:sz w:val="24"/>
        </w:rPr>
        <w:t>экскурсии, походы выходного дня (в музей, библиотеку, кинотеатр,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7A17B869" w14:textId="77777777" w:rsidR="00113E33" w:rsidRDefault="00936FC5">
      <w:pPr>
        <w:pStyle w:val="a5"/>
        <w:numPr>
          <w:ilvl w:val="1"/>
          <w:numId w:val="19"/>
        </w:numPr>
        <w:tabs>
          <w:tab w:val="left" w:pos="1444"/>
        </w:tabs>
        <w:ind w:right="1134" w:firstLine="710"/>
        <w:rPr>
          <w:sz w:val="24"/>
        </w:rPr>
      </w:pPr>
      <w:r>
        <w:rPr>
          <w:sz w:val="24"/>
        </w:rPr>
        <w:t>литературные, исторические, экологические и другие походы, экскурсии,</w:t>
      </w:r>
      <w:r>
        <w:rPr>
          <w:spacing w:val="80"/>
          <w:sz w:val="24"/>
        </w:rPr>
        <w:t xml:space="preserve"> </w:t>
      </w:r>
      <w:r>
        <w:rPr>
          <w:sz w:val="24"/>
        </w:rPr>
        <w:t xml:space="preserve">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w:t>
      </w:r>
      <w:proofErr w:type="spellStart"/>
      <w:r>
        <w:rPr>
          <w:sz w:val="24"/>
        </w:rPr>
        <w:t>еятелей</w:t>
      </w:r>
      <w:proofErr w:type="spellEnd"/>
      <w:r>
        <w:rPr>
          <w:sz w:val="24"/>
        </w:rPr>
        <w:t xml:space="preserve"> науки, природных и историко-культурных ландшафтов, флоры и фауны и др.;</w:t>
      </w:r>
    </w:p>
    <w:p w14:paraId="7B0A84E9" w14:textId="77777777" w:rsidR="00113E33" w:rsidRDefault="00936FC5">
      <w:pPr>
        <w:pStyle w:val="a5"/>
        <w:numPr>
          <w:ilvl w:val="1"/>
          <w:numId w:val="19"/>
        </w:numPr>
        <w:tabs>
          <w:tab w:val="left" w:pos="1444"/>
        </w:tabs>
        <w:spacing w:line="242" w:lineRule="auto"/>
        <w:ind w:right="808" w:firstLine="710"/>
        <w:rPr>
          <w:sz w:val="24"/>
        </w:rPr>
      </w:pPr>
      <w:r>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14:paraId="5D99C6B8" w14:textId="77777777" w:rsidR="00113E33" w:rsidRDefault="00936FC5">
      <w:pPr>
        <w:pStyle w:val="2"/>
        <w:spacing w:before="2" w:line="275" w:lineRule="exact"/>
      </w:pPr>
      <w:r>
        <w:rPr>
          <w:spacing w:val="-2"/>
        </w:rPr>
        <w:t>Модуль</w:t>
      </w:r>
      <w:r>
        <w:rPr>
          <w:spacing w:val="8"/>
        </w:rPr>
        <w:t xml:space="preserve"> </w:t>
      </w:r>
      <w:r>
        <w:rPr>
          <w:spacing w:val="-2"/>
        </w:rPr>
        <w:t>«Организация</w:t>
      </w:r>
      <w:r>
        <w:rPr>
          <w:spacing w:val="16"/>
        </w:rPr>
        <w:t xml:space="preserve"> </w:t>
      </w:r>
      <w:r>
        <w:rPr>
          <w:spacing w:val="-2"/>
        </w:rPr>
        <w:t>предметно-пространственной</w:t>
      </w:r>
      <w:r>
        <w:rPr>
          <w:spacing w:val="12"/>
        </w:rPr>
        <w:t xml:space="preserve"> </w:t>
      </w:r>
      <w:r>
        <w:rPr>
          <w:spacing w:val="-2"/>
        </w:rPr>
        <w:t>среды»</w:t>
      </w:r>
    </w:p>
    <w:p w14:paraId="6F696638" w14:textId="77777777" w:rsidR="00113E33" w:rsidRDefault="00936FC5">
      <w:pPr>
        <w:pStyle w:val="a3"/>
        <w:spacing w:line="272" w:lineRule="exact"/>
        <w:ind w:left="593"/>
      </w:pPr>
      <w:r>
        <w:t>Реализация</w:t>
      </w:r>
      <w:r>
        <w:rPr>
          <w:spacing w:val="-17"/>
        </w:rPr>
        <w:t xml:space="preserve"> </w:t>
      </w:r>
      <w:r>
        <w:t>воспитательного</w:t>
      </w:r>
      <w:r>
        <w:rPr>
          <w:spacing w:val="-15"/>
        </w:rPr>
        <w:t xml:space="preserve"> </w:t>
      </w:r>
      <w:r>
        <w:t>потенциала</w:t>
      </w:r>
      <w:r>
        <w:rPr>
          <w:spacing w:val="-15"/>
        </w:rPr>
        <w:t xml:space="preserve"> </w:t>
      </w:r>
      <w:r>
        <w:t>предметно-пространственной</w:t>
      </w:r>
      <w:r>
        <w:rPr>
          <w:spacing w:val="-12"/>
        </w:rPr>
        <w:t xml:space="preserve"> </w:t>
      </w:r>
      <w:r>
        <w:rPr>
          <w:spacing w:val="-2"/>
        </w:rPr>
        <w:t>среды</w:t>
      </w:r>
    </w:p>
    <w:p w14:paraId="39836955" w14:textId="77777777" w:rsidR="00113E33" w:rsidRDefault="00936FC5">
      <w:pPr>
        <w:pStyle w:val="a3"/>
        <w:ind w:left="377" w:right="612"/>
      </w:pPr>
      <w:r>
        <w:t xml:space="preserve">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w:t>
      </w:r>
      <w:r>
        <w:rPr>
          <w:spacing w:val="-2"/>
        </w:rPr>
        <w:t>процессе:</w:t>
      </w:r>
    </w:p>
    <w:p w14:paraId="016CA671" w14:textId="77777777" w:rsidR="00113E33" w:rsidRDefault="00936FC5">
      <w:pPr>
        <w:pStyle w:val="a5"/>
        <w:numPr>
          <w:ilvl w:val="1"/>
          <w:numId w:val="19"/>
        </w:numPr>
        <w:tabs>
          <w:tab w:val="left" w:pos="1446"/>
        </w:tabs>
        <w:spacing w:line="275" w:lineRule="exact"/>
        <w:ind w:left="1446" w:hanging="143"/>
        <w:rPr>
          <w:sz w:val="24"/>
        </w:rPr>
      </w:pPr>
      <w:r>
        <w:rPr>
          <w:sz w:val="24"/>
        </w:rPr>
        <w:t>оформление</w:t>
      </w:r>
      <w:r>
        <w:rPr>
          <w:spacing w:val="-15"/>
          <w:sz w:val="24"/>
        </w:rPr>
        <w:t xml:space="preserve"> </w:t>
      </w:r>
      <w:r>
        <w:rPr>
          <w:sz w:val="24"/>
        </w:rPr>
        <w:t>внешнего</w:t>
      </w:r>
      <w:r>
        <w:rPr>
          <w:spacing w:val="-3"/>
          <w:sz w:val="24"/>
        </w:rPr>
        <w:t xml:space="preserve"> </w:t>
      </w:r>
      <w:r>
        <w:rPr>
          <w:sz w:val="24"/>
        </w:rPr>
        <w:t>вида</w:t>
      </w:r>
      <w:r>
        <w:rPr>
          <w:spacing w:val="-4"/>
          <w:sz w:val="24"/>
        </w:rPr>
        <w:t xml:space="preserve"> </w:t>
      </w:r>
      <w:r>
        <w:rPr>
          <w:sz w:val="24"/>
        </w:rPr>
        <w:t>здания,</w:t>
      </w:r>
      <w:r>
        <w:rPr>
          <w:spacing w:val="-4"/>
          <w:sz w:val="24"/>
        </w:rPr>
        <w:t xml:space="preserve"> </w:t>
      </w:r>
      <w:r>
        <w:rPr>
          <w:sz w:val="24"/>
        </w:rPr>
        <w:t>фасада,</w:t>
      </w:r>
      <w:r>
        <w:rPr>
          <w:spacing w:val="-1"/>
          <w:sz w:val="24"/>
        </w:rPr>
        <w:t xml:space="preserve"> </w:t>
      </w:r>
      <w:r>
        <w:rPr>
          <w:sz w:val="24"/>
        </w:rPr>
        <w:t>холла</w:t>
      </w:r>
      <w:r>
        <w:rPr>
          <w:spacing w:val="-4"/>
          <w:sz w:val="24"/>
        </w:rPr>
        <w:t xml:space="preserve"> </w:t>
      </w:r>
      <w:r>
        <w:rPr>
          <w:sz w:val="24"/>
        </w:rPr>
        <w:t>при</w:t>
      </w:r>
      <w:r>
        <w:rPr>
          <w:spacing w:val="-5"/>
          <w:sz w:val="24"/>
        </w:rPr>
        <w:t xml:space="preserve"> </w:t>
      </w:r>
      <w:r>
        <w:rPr>
          <w:sz w:val="24"/>
        </w:rPr>
        <w:t>входе</w:t>
      </w:r>
      <w:r>
        <w:rPr>
          <w:spacing w:val="-4"/>
          <w:sz w:val="24"/>
        </w:rPr>
        <w:t xml:space="preserve"> </w:t>
      </w:r>
      <w:r>
        <w:rPr>
          <w:sz w:val="24"/>
        </w:rPr>
        <w:t>в</w:t>
      </w:r>
      <w:r>
        <w:rPr>
          <w:spacing w:val="3"/>
          <w:sz w:val="24"/>
        </w:rPr>
        <w:t xml:space="preserve"> </w:t>
      </w:r>
      <w:r>
        <w:rPr>
          <w:spacing w:val="-2"/>
          <w:sz w:val="24"/>
        </w:rPr>
        <w:t>школу</w:t>
      </w:r>
    </w:p>
    <w:p w14:paraId="4039F83F" w14:textId="77777777" w:rsidR="00113E33" w:rsidRDefault="00936FC5">
      <w:pPr>
        <w:pStyle w:val="a3"/>
        <w:spacing w:line="242" w:lineRule="auto"/>
        <w:ind w:left="377" w:right="377"/>
      </w:pPr>
      <w:r>
        <w:t>государственной символикой Российской Федерации, субъекта Российской Федерации, муниципального образования (флаг, герб);</w:t>
      </w:r>
    </w:p>
    <w:p w14:paraId="0AF54F66" w14:textId="77777777" w:rsidR="00113E33" w:rsidRDefault="00936FC5">
      <w:pPr>
        <w:pStyle w:val="a5"/>
        <w:numPr>
          <w:ilvl w:val="1"/>
          <w:numId w:val="19"/>
        </w:numPr>
        <w:tabs>
          <w:tab w:val="left" w:pos="1444"/>
        </w:tabs>
        <w:spacing w:line="242" w:lineRule="auto"/>
        <w:ind w:right="1790" w:firstLine="710"/>
        <w:jc w:val="left"/>
        <w:rPr>
          <w:sz w:val="24"/>
        </w:rPr>
      </w:pPr>
      <w:r>
        <w:rPr>
          <w:sz w:val="24"/>
        </w:rPr>
        <w:t>организацию</w:t>
      </w:r>
      <w:r>
        <w:rPr>
          <w:spacing w:val="-14"/>
          <w:sz w:val="24"/>
        </w:rPr>
        <w:t xml:space="preserve"> </w:t>
      </w:r>
      <w:r>
        <w:rPr>
          <w:sz w:val="24"/>
        </w:rPr>
        <w:t>и</w:t>
      </w:r>
      <w:r>
        <w:rPr>
          <w:spacing w:val="-12"/>
          <w:sz w:val="24"/>
        </w:rPr>
        <w:t xml:space="preserve"> </w:t>
      </w:r>
      <w:r>
        <w:rPr>
          <w:sz w:val="24"/>
        </w:rPr>
        <w:t>проведение</w:t>
      </w:r>
      <w:r>
        <w:rPr>
          <w:spacing w:val="-12"/>
          <w:sz w:val="24"/>
        </w:rPr>
        <w:t xml:space="preserve"> </w:t>
      </w:r>
      <w:r>
        <w:rPr>
          <w:sz w:val="24"/>
        </w:rPr>
        <w:t>церемоний</w:t>
      </w:r>
      <w:r>
        <w:rPr>
          <w:spacing w:val="-12"/>
          <w:sz w:val="24"/>
        </w:rPr>
        <w:t xml:space="preserve"> </w:t>
      </w:r>
      <w:r>
        <w:rPr>
          <w:sz w:val="24"/>
        </w:rPr>
        <w:t>поднятия</w:t>
      </w:r>
      <w:r>
        <w:rPr>
          <w:spacing w:val="-9"/>
          <w:sz w:val="24"/>
        </w:rPr>
        <w:t xml:space="preserve"> </w:t>
      </w:r>
      <w:r>
        <w:rPr>
          <w:sz w:val="24"/>
        </w:rPr>
        <w:t>(спуска)</w:t>
      </w:r>
      <w:r>
        <w:rPr>
          <w:spacing w:val="-9"/>
          <w:sz w:val="24"/>
        </w:rPr>
        <w:t xml:space="preserve"> </w:t>
      </w:r>
      <w:r>
        <w:rPr>
          <w:sz w:val="24"/>
        </w:rPr>
        <w:t>Государственного</w:t>
      </w:r>
      <w:r>
        <w:rPr>
          <w:spacing w:val="-6"/>
          <w:sz w:val="24"/>
        </w:rPr>
        <w:t xml:space="preserve"> </w:t>
      </w:r>
      <w:r>
        <w:rPr>
          <w:sz w:val="24"/>
        </w:rPr>
        <w:t>флага Российской Федерации;</w:t>
      </w:r>
    </w:p>
    <w:p w14:paraId="7FF3B812" w14:textId="77777777" w:rsidR="00113E33" w:rsidRDefault="00936FC5">
      <w:pPr>
        <w:pStyle w:val="a5"/>
        <w:numPr>
          <w:ilvl w:val="1"/>
          <w:numId w:val="19"/>
        </w:numPr>
        <w:tabs>
          <w:tab w:val="left" w:pos="1444"/>
        </w:tabs>
        <w:ind w:right="1458" w:firstLine="710"/>
        <w:jc w:val="left"/>
        <w:rPr>
          <w:sz w:val="24"/>
        </w:rPr>
      </w:pPr>
      <w:r>
        <w:rPr>
          <w:sz w:val="24"/>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w:t>
      </w:r>
      <w:r>
        <w:rPr>
          <w:spacing w:val="-8"/>
          <w:sz w:val="24"/>
        </w:rPr>
        <w:t xml:space="preserve"> </w:t>
      </w:r>
      <w:r>
        <w:rPr>
          <w:sz w:val="24"/>
        </w:rPr>
        <w:t>оформленных,</w:t>
      </w:r>
      <w:r>
        <w:rPr>
          <w:spacing w:val="-6"/>
          <w:sz w:val="24"/>
        </w:rPr>
        <w:t xml:space="preserve"> </w:t>
      </w:r>
      <w:r>
        <w:rPr>
          <w:sz w:val="24"/>
        </w:rPr>
        <w:t>в</w:t>
      </w:r>
      <w:r>
        <w:rPr>
          <w:spacing w:val="-12"/>
          <w:sz w:val="24"/>
        </w:rPr>
        <w:t xml:space="preserve"> </w:t>
      </w:r>
      <w:r>
        <w:rPr>
          <w:sz w:val="24"/>
        </w:rPr>
        <w:t>том</w:t>
      </w:r>
      <w:r>
        <w:rPr>
          <w:spacing w:val="-12"/>
          <w:sz w:val="24"/>
        </w:rPr>
        <w:t xml:space="preserve"> </w:t>
      </w:r>
      <w:r>
        <w:rPr>
          <w:sz w:val="24"/>
        </w:rPr>
        <w:t>числе</w:t>
      </w:r>
      <w:r>
        <w:rPr>
          <w:spacing w:val="-10"/>
          <w:sz w:val="24"/>
        </w:rPr>
        <w:t xml:space="preserve"> </w:t>
      </w:r>
      <w:r>
        <w:rPr>
          <w:sz w:val="24"/>
        </w:rPr>
        <w:t>материалами,</w:t>
      </w:r>
      <w:r>
        <w:rPr>
          <w:spacing w:val="-11"/>
          <w:sz w:val="24"/>
        </w:rPr>
        <w:t xml:space="preserve"> </w:t>
      </w:r>
      <w:r>
        <w:rPr>
          <w:sz w:val="24"/>
        </w:rPr>
        <w:t>подготовленными</w:t>
      </w:r>
      <w:r>
        <w:rPr>
          <w:spacing w:val="-9"/>
          <w:sz w:val="24"/>
        </w:rPr>
        <w:t xml:space="preserve"> </w:t>
      </w:r>
      <w:r>
        <w:rPr>
          <w:sz w:val="24"/>
        </w:rPr>
        <w:t>обучающимися)</w:t>
      </w:r>
      <w:r>
        <w:rPr>
          <w:spacing w:val="-6"/>
          <w:sz w:val="24"/>
        </w:rPr>
        <w:t xml:space="preserve"> </w:t>
      </w:r>
      <w:r>
        <w:rPr>
          <w:sz w:val="24"/>
        </w:rPr>
        <w:t>с</w:t>
      </w:r>
    </w:p>
    <w:p w14:paraId="43E97756" w14:textId="77777777" w:rsidR="00113E33" w:rsidRDefault="00936FC5">
      <w:pPr>
        <w:pStyle w:val="a3"/>
        <w:ind w:left="593"/>
        <w:jc w:val="left"/>
      </w:pPr>
      <w:r>
        <w:t>изображениями</w:t>
      </w:r>
      <w:r>
        <w:rPr>
          <w:spacing w:val="-7"/>
        </w:rPr>
        <w:t xml:space="preserve"> </w:t>
      </w:r>
      <w:r>
        <w:t>значимых</w:t>
      </w:r>
      <w:r>
        <w:rPr>
          <w:spacing w:val="-4"/>
        </w:rPr>
        <w:t xml:space="preserve"> </w:t>
      </w:r>
      <w:r>
        <w:t>культурных</w:t>
      </w:r>
      <w:r>
        <w:rPr>
          <w:spacing w:val="-4"/>
        </w:rPr>
        <w:t xml:space="preserve"> </w:t>
      </w:r>
      <w:r>
        <w:t>объектов</w:t>
      </w:r>
      <w:r>
        <w:rPr>
          <w:spacing w:val="-6"/>
        </w:rPr>
        <w:t xml:space="preserve"> </w:t>
      </w:r>
      <w:r>
        <w:t>местности,</w:t>
      </w:r>
      <w:r>
        <w:rPr>
          <w:spacing w:val="-5"/>
        </w:rPr>
        <w:t xml:space="preserve"> </w:t>
      </w:r>
      <w:r>
        <w:t>региона,</w:t>
      </w:r>
      <w:r>
        <w:rPr>
          <w:spacing w:val="-5"/>
        </w:rPr>
        <w:t xml:space="preserve"> </w:t>
      </w:r>
      <w:r>
        <w:t>России,</w:t>
      </w:r>
      <w:r>
        <w:rPr>
          <w:spacing w:val="-5"/>
        </w:rPr>
        <w:t xml:space="preserve"> </w:t>
      </w:r>
      <w:r>
        <w:t>памятных</w:t>
      </w:r>
      <w:r>
        <w:rPr>
          <w:spacing w:val="-3"/>
        </w:rPr>
        <w:t xml:space="preserve"> </w:t>
      </w:r>
      <w:r>
        <w:t>исторических, гражданских, народных, религиозных мест почитания, портретов</w:t>
      </w:r>
      <w:r>
        <w:rPr>
          <w:spacing w:val="40"/>
        </w:rPr>
        <w:t xml:space="preserve"> </w:t>
      </w:r>
      <w:r>
        <w:t>выдающихся государственных</w:t>
      </w:r>
    </w:p>
    <w:p w14:paraId="6E93EE30" w14:textId="77777777" w:rsidR="00113E33" w:rsidRDefault="00936FC5">
      <w:pPr>
        <w:pStyle w:val="a3"/>
        <w:ind w:left="593" w:right="663"/>
        <w:jc w:val="left"/>
      </w:pPr>
      <w:r>
        <w:t>деятелей</w:t>
      </w:r>
      <w:r>
        <w:rPr>
          <w:spacing w:val="-4"/>
        </w:rPr>
        <w:t xml:space="preserve"> </w:t>
      </w:r>
      <w:r>
        <w:t>России,</w:t>
      </w:r>
      <w:r>
        <w:rPr>
          <w:spacing w:val="-4"/>
        </w:rPr>
        <w:t xml:space="preserve"> </w:t>
      </w:r>
      <w:r>
        <w:t>деятелей</w:t>
      </w:r>
      <w:r>
        <w:rPr>
          <w:spacing w:val="-4"/>
        </w:rPr>
        <w:t xml:space="preserve"> </w:t>
      </w:r>
      <w:r>
        <w:t>культуры,</w:t>
      </w:r>
      <w:r>
        <w:rPr>
          <w:spacing w:val="-4"/>
        </w:rPr>
        <w:t xml:space="preserve"> </w:t>
      </w:r>
      <w:r>
        <w:t>науки,</w:t>
      </w:r>
      <w:r>
        <w:rPr>
          <w:spacing w:val="-4"/>
        </w:rPr>
        <w:t xml:space="preserve"> </w:t>
      </w:r>
      <w:r>
        <w:t>производства,</w:t>
      </w:r>
      <w:r>
        <w:rPr>
          <w:spacing w:val="-4"/>
        </w:rPr>
        <w:t xml:space="preserve"> </w:t>
      </w:r>
      <w:r>
        <w:t>искусства,</w:t>
      </w:r>
      <w:r>
        <w:rPr>
          <w:spacing w:val="-2"/>
        </w:rPr>
        <w:t xml:space="preserve"> </w:t>
      </w:r>
      <w:r>
        <w:t>военных,</w:t>
      </w:r>
      <w:r>
        <w:rPr>
          <w:spacing w:val="-4"/>
        </w:rPr>
        <w:t xml:space="preserve"> </w:t>
      </w:r>
      <w:r>
        <w:t>героев</w:t>
      </w:r>
      <w:r>
        <w:rPr>
          <w:spacing w:val="-5"/>
        </w:rPr>
        <w:t xml:space="preserve"> </w:t>
      </w:r>
      <w:r>
        <w:t>и</w:t>
      </w:r>
      <w:r>
        <w:rPr>
          <w:spacing w:val="-4"/>
        </w:rPr>
        <w:t xml:space="preserve"> </w:t>
      </w:r>
      <w:r>
        <w:t xml:space="preserve">защитников </w:t>
      </w:r>
      <w:r>
        <w:rPr>
          <w:spacing w:val="-2"/>
        </w:rPr>
        <w:t>Отечества;</w:t>
      </w:r>
    </w:p>
    <w:p w14:paraId="3C25A05F" w14:textId="77777777" w:rsidR="00113E33" w:rsidRDefault="00936FC5">
      <w:pPr>
        <w:pStyle w:val="a5"/>
        <w:numPr>
          <w:ilvl w:val="1"/>
          <w:numId w:val="19"/>
        </w:numPr>
        <w:tabs>
          <w:tab w:val="left" w:pos="1444"/>
        </w:tabs>
        <w:ind w:left="1444" w:hanging="141"/>
        <w:jc w:val="left"/>
        <w:rPr>
          <w:sz w:val="24"/>
        </w:rPr>
      </w:pPr>
      <w:r>
        <w:rPr>
          <w:sz w:val="24"/>
        </w:rPr>
        <w:t>подготовку</w:t>
      </w:r>
      <w:r>
        <w:rPr>
          <w:spacing w:val="-21"/>
          <w:sz w:val="24"/>
        </w:rPr>
        <w:t xml:space="preserve"> </w:t>
      </w:r>
      <w:r>
        <w:rPr>
          <w:sz w:val="24"/>
        </w:rPr>
        <w:t>и</w:t>
      </w:r>
      <w:r>
        <w:rPr>
          <w:spacing w:val="-8"/>
          <w:sz w:val="24"/>
        </w:rPr>
        <w:t xml:space="preserve"> </w:t>
      </w:r>
      <w:r>
        <w:rPr>
          <w:sz w:val="24"/>
        </w:rPr>
        <w:t>размещение</w:t>
      </w:r>
      <w:r>
        <w:rPr>
          <w:spacing w:val="-7"/>
          <w:sz w:val="24"/>
        </w:rPr>
        <w:t xml:space="preserve"> </w:t>
      </w:r>
      <w:r>
        <w:rPr>
          <w:sz w:val="24"/>
        </w:rPr>
        <w:t>регулярно</w:t>
      </w:r>
      <w:r>
        <w:rPr>
          <w:spacing w:val="-3"/>
          <w:sz w:val="24"/>
        </w:rPr>
        <w:t xml:space="preserve"> </w:t>
      </w:r>
      <w:r>
        <w:rPr>
          <w:sz w:val="24"/>
        </w:rPr>
        <w:t>сменяемых</w:t>
      </w:r>
      <w:r>
        <w:rPr>
          <w:spacing w:val="-10"/>
          <w:sz w:val="24"/>
        </w:rPr>
        <w:t xml:space="preserve"> </w:t>
      </w:r>
      <w:r>
        <w:rPr>
          <w:sz w:val="24"/>
        </w:rPr>
        <w:t>экспозиций</w:t>
      </w:r>
      <w:r>
        <w:rPr>
          <w:spacing w:val="-8"/>
          <w:sz w:val="24"/>
        </w:rPr>
        <w:t xml:space="preserve"> </w:t>
      </w:r>
      <w:r>
        <w:rPr>
          <w:sz w:val="24"/>
        </w:rPr>
        <w:t>творческих</w:t>
      </w:r>
      <w:r>
        <w:rPr>
          <w:spacing w:val="-10"/>
          <w:sz w:val="24"/>
        </w:rPr>
        <w:t xml:space="preserve"> </w:t>
      </w:r>
      <w:r>
        <w:rPr>
          <w:spacing w:val="-2"/>
          <w:sz w:val="24"/>
        </w:rPr>
        <w:t>работ</w:t>
      </w:r>
    </w:p>
    <w:p w14:paraId="0A863CF3" w14:textId="77777777" w:rsidR="00113E33" w:rsidRDefault="00936FC5">
      <w:pPr>
        <w:pStyle w:val="a3"/>
        <w:ind w:left="593" w:right="1227"/>
        <w:jc w:val="left"/>
      </w:pPr>
      <w:r>
        <w:t>обучающихся</w:t>
      </w:r>
      <w:r>
        <w:rPr>
          <w:spacing w:val="-4"/>
        </w:rPr>
        <w:t xml:space="preserve"> </w:t>
      </w:r>
      <w:r>
        <w:t>в</w:t>
      </w:r>
      <w:r>
        <w:rPr>
          <w:spacing w:val="-5"/>
        </w:rPr>
        <w:t xml:space="preserve"> </w:t>
      </w:r>
      <w:r>
        <w:t>разных</w:t>
      </w:r>
      <w:r>
        <w:rPr>
          <w:spacing w:val="-5"/>
        </w:rPr>
        <w:t xml:space="preserve"> </w:t>
      </w:r>
      <w:r>
        <w:t>предметных</w:t>
      </w:r>
      <w:r>
        <w:rPr>
          <w:spacing w:val="-3"/>
        </w:rPr>
        <w:t xml:space="preserve"> </w:t>
      </w:r>
      <w:r>
        <w:t>областях,</w:t>
      </w:r>
      <w:r>
        <w:rPr>
          <w:spacing w:val="-7"/>
        </w:rPr>
        <w:t xml:space="preserve"> </w:t>
      </w:r>
      <w:r>
        <w:t>демонстрирующих</w:t>
      </w:r>
      <w:r>
        <w:rPr>
          <w:spacing w:val="-3"/>
        </w:rPr>
        <w:t xml:space="preserve"> </w:t>
      </w:r>
      <w:r>
        <w:t>их</w:t>
      </w:r>
      <w:r>
        <w:rPr>
          <w:spacing w:val="-3"/>
        </w:rPr>
        <w:t xml:space="preserve"> </w:t>
      </w:r>
      <w:r>
        <w:t>способности,</w:t>
      </w:r>
      <w:r>
        <w:rPr>
          <w:spacing w:val="-7"/>
        </w:rPr>
        <w:t xml:space="preserve"> </w:t>
      </w:r>
      <w:r>
        <w:t>знакомящих с работами друг друга;</w:t>
      </w:r>
    </w:p>
    <w:p w14:paraId="5ADCE0FC" w14:textId="77777777" w:rsidR="00113E33" w:rsidRDefault="00936FC5">
      <w:pPr>
        <w:pStyle w:val="a5"/>
        <w:numPr>
          <w:ilvl w:val="1"/>
          <w:numId w:val="19"/>
        </w:numPr>
        <w:tabs>
          <w:tab w:val="left" w:pos="1444"/>
        </w:tabs>
        <w:spacing w:line="242" w:lineRule="auto"/>
        <w:ind w:right="1474" w:firstLine="710"/>
        <w:jc w:val="left"/>
        <w:rPr>
          <w:sz w:val="24"/>
        </w:rPr>
      </w:pPr>
      <w:r>
        <w:rPr>
          <w:sz w:val="24"/>
        </w:rPr>
        <w:t>организацию</w:t>
      </w:r>
      <w:r>
        <w:rPr>
          <w:spacing w:val="-15"/>
          <w:sz w:val="24"/>
        </w:rPr>
        <w:t xml:space="preserve"> </w:t>
      </w:r>
      <w:r>
        <w:rPr>
          <w:sz w:val="24"/>
        </w:rPr>
        <w:t>и</w:t>
      </w:r>
      <w:r>
        <w:rPr>
          <w:spacing w:val="-11"/>
          <w:sz w:val="24"/>
        </w:rPr>
        <w:t xml:space="preserve"> </w:t>
      </w:r>
      <w:r>
        <w:rPr>
          <w:sz w:val="24"/>
        </w:rPr>
        <w:t>поддержание</w:t>
      </w:r>
      <w:r>
        <w:rPr>
          <w:spacing w:val="-10"/>
          <w:sz w:val="24"/>
        </w:rPr>
        <w:t xml:space="preserve"> </w:t>
      </w:r>
      <w:r>
        <w:rPr>
          <w:sz w:val="24"/>
        </w:rPr>
        <w:t>в</w:t>
      </w:r>
      <w:r>
        <w:rPr>
          <w:spacing w:val="-12"/>
          <w:sz w:val="24"/>
        </w:rPr>
        <w:t xml:space="preserve"> </w:t>
      </w:r>
      <w:r>
        <w:rPr>
          <w:sz w:val="24"/>
        </w:rPr>
        <w:t>образовательной</w:t>
      </w:r>
      <w:r>
        <w:rPr>
          <w:spacing w:val="-10"/>
          <w:sz w:val="24"/>
        </w:rPr>
        <w:t xml:space="preserve"> </w:t>
      </w:r>
      <w:r>
        <w:rPr>
          <w:sz w:val="24"/>
        </w:rPr>
        <w:t>организации</w:t>
      </w:r>
      <w:r>
        <w:rPr>
          <w:spacing w:val="-10"/>
          <w:sz w:val="24"/>
        </w:rPr>
        <w:t xml:space="preserve"> </w:t>
      </w:r>
      <w:r>
        <w:rPr>
          <w:sz w:val="24"/>
        </w:rPr>
        <w:t>звукового</w:t>
      </w:r>
      <w:r>
        <w:rPr>
          <w:spacing w:val="-5"/>
          <w:sz w:val="24"/>
        </w:rPr>
        <w:t xml:space="preserve"> </w:t>
      </w:r>
      <w:r>
        <w:rPr>
          <w:sz w:val="24"/>
        </w:rPr>
        <w:t>пространства позитивной духовно-нравственной, гражданско-патриотической воспитательной</w:t>
      </w:r>
    </w:p>
    <w:p w14:paraId="66B011EA" w14:textId="77777777" w:rsidR="00113E33" w:rsidRDefault="00936FC5">
      <w:pPr>
        <w:pStyle w:val="a3"/>
        <w:spacing w:line="242" w:lineRule="auto"/>
        <w:ind w:left="377"/>
        <w:jc w:val="left"/>
      </w:pPr>
      <w:r>
        <w:t xml:space="preserve">направленности (звонки-мелодии, музыка, информационные сообщения), исполнение гимна Российской </w:t>
      </w:r>
      <w:r>
        <w:rPr>
          <w:spacing w:val="-2"/>
        </w:rPr>
        <w:t>Федерации;</w:t>
      </w:r>
    </w:p>
    <w:p w14:paraId="0BAC2D34" w14:textId="77777777" w:rsidR="00113E33" w:rsidRDefault="00936FC5">
      <w:pPr>
        <w:pStyle w:val="a5"/>
        <w:numPr>
          <w:ilvl w:val="1"/>
          <w:numId w:val="19"/>
        </w:numPr>
        <w:tabs>
          <w:tab w:val="left" w:pos="1446"/>
        </w:tabs>
        <w:spacing w:line="272" w:lineRule="exact"/>
        <w:ind w:left="1446" w:hanging="143"/>
        <w:jc w:val="left"/>
        <w:rPr>
          <w:sz w:val="24"/>
        </w:rPr>
      </w:pPr>
      <w:r>
        <w:rPr>
          <w:sz w:val="24"/>
        </w:rPr>
        <w:t>разработку,</w:t>
      </w:r>
      <w:r>
        <w:rPr>
          <w:spacing w:val="-13"/>
          <w:sz w:val="24"/>
        </w:rPr>
        <w:t xml:space="preserve"> </w:t>
      </w:r>
      <w:r>
        <w:rPr>
          <w:sz w:val="24"/>
        </w:rPr>
        <w:t>оформление,</w:t>
      </w:r>
      <w:r>
        <w:rPr>
          <w:spacing w:val="-12"/>
          <w:sz w:val="24"/>
        </w:rPr>
        <w:t xml:space="preserve"> </w:t>
      </w:r>
      <w:r>
        <w:rPr>
          <w:sz w:val="24"/>
        </w:rPr>
        <w:t>поддержание,</w:t>
      </w:r>
      <w:r>
        <w:rPr>
          <w:spacing w:val="-9"/>
          <w:sz w:val="24"/>
        </w:rPr>
        <w:t xml:space="preserve"> </w:t>
      </w:r>
      <w:r>
        <w:rPr>
          <w:sz w:val="24"/>
        </w:rPr>
        <w:t>использование</w:t>
      </w:r>
      <w:r>
        <w:rPr>
          <w:spacing w:val="-15"/>
          <w:sz w:val="24"/>
        </w:rPr>
        <w:t xml:space="preserve"> </w:t>
      </w:r>
      <w:r>
        <w:rPr>
          <w:sz w:val="24"/>
        </w:rPr>
        <w:t>в</w:t>
      </w:r>
      <w:r>
        <w:rPr>
          <w:spacing w:val="-13"/>
          <w:sz w:val="24"/>
        </w:rPr>
        <w:t xml:space="preserve"> </w:t>
      </w:r>
      <w:r>
        <w:rPr>
          <w:sz w:val="24"/>
        </w:rPr>
        <w:t>воспитательном</w:t>
      </w:r>
      <w:r>
        <w:rPr>
          <w:spacing w:val="-11"/>
          <w:sz w:val="24"/>
        </w:rPr>
        <w:t xml:space="preserve"> </w:t>
      </w:r>
      <w:r>
        <w:rPr>
          <w:spacing w:val="-2"/>
          <w:sz w:val="24"/>
        </w:rPr>
        <w:t>процессе</w:t>
      </w:r>
    </w:p>
    <w:p w14:paraId="674EECA5" w14:textId="77777777" w:rsidR="00113E33" w:rsidRDefault="00936FC5">
      <w:pPr>
        <w:pStyle w:val="a3"/>
        <w:spacing w:line="237" w:lineRule="auto"/>
        <w:ind w:left="377"/>
        <w:jc w:val="left"/>
      </w:pPr>
      <w:r>
        <w:t>«мест</w:t>
      </w:r>
      <w:r>
        <w:rPr>
          <w:spacing w:val="38"/>
        </w:rPr>
        <w:t xml:space="preserve"> </w:t>
      </w:r>
      <w:r>
        <w:t>гражданского</w:t>
      </w:r>
      <w:r>
        <w:rPr>
          <w:spacing w:val="36"/>
        </w:rPr>
        <w:t xml:space="preserve"> </w:t>
      </w:r>
      <w:r>
        <w:t>почитания»</w:t>
      </w:r>
      <w:r>
        <w:rPr>
          <w:spacing w:val="40"/>
        </w:rPr>
        <w:t xml:space="preserve"> </w:t>
      </w:r>
      <w:r>
        <w:t>в</w:t>
      </w:r>
      <w:r>
        <w:rPr>
          <w:spacing w:val="33"/>
        </w:rPr>
        <w:t xml:space="preserve"> </w:t>
      </w:r>
      <w:r>
        <w:t>помещении</w:t>
      </w:r>
      <w:r>
        <w:rPr>
          <w:spacing w:val="36"/>
        </w:rPr>
        <w:t xml:space="preserve"> </w:t>
      </w:r>
      <w:r>
        <w:t>школы</w:t>
      </w:r>
      <w:r>
        <w:rPr>
          <w:spacing w:val="33"/>
        </w:rPr>
        <w:t xml:space="preserve"> </w:t>
      </w:r>
      <w:r>
        <w:t>(Стенд,</w:t>
      </w:r>
      <w:r>
        <w:rPr>
          <w:spacing w:val="37"/>
        </w:rPr>
        <w:t xml:space="preserve"> </w:t>
      </w:r>
      <w:r>
        <w:t>посвящённый</w:t>
      </w:r>
      <w:r>
        <w:rPr>
          <w:spacing w:val="40"/>
        </w:rPr>
        <w:t xml:space="preserve"> </w:t>
      </w:r>
      <w:r>
        <w:t>участникам</w:t>
      </w:r>
      <w:r>
        <w:rPr>
          <w:spacing w:val="37"/>
        </w:rPr>
        <w:t xml:space="preserve"> </w:t>
      </w:r>
      <w:r>
        <w:t>СВО)</w:t>
      </w:r>
      <w:r>
        <w:rPr>
          <w:spacing w:val="39"/>
        </w:rPr>
        <w:t xml:space="preserve"> </w:t>
      </w:r>
      <w:r>
        <w:t>и</w:t>
      </w:r>
      <w:r>
        <w:rPr>
          <w:spacing w:val="40"/>
        </w:rPr>
        <w:t xml:space="preserve"> </w:t>
      </w:r>
      <w:r>
        <w:t>на прилегающей территории для общественно-гражданского почитания лиц</w:t>
      </w:r>
    </w:p>
    <w:p w14:paraId="59D95E17" w14:textId="77777777" w:rsidR="00113E33" w:rsidRDefault="00936FC5">
      <w:pPr>
        <w:pStyle w:val="a3"/>
        <w:spacing w:line="275" w:lineRule="exact"/>
        <w:ind w:left="377"/>
        <w:jc w:val="left"/>
      </w:pPr>
      <w:r>
        <w:t>(Памятная</w:t>
      </w:r>
      <w:r>
        <w:rPr>
          <w:spacing w:val="-11"/>
        </w:rPr>
        <w:t xml:space="preserve"> </w:t>
      </w:r>
      <w:r>
        <w:t>доска</w:t>
      </w:r>
      <w:r>
        <w:rPr>
          <w:spacing w:val="-9"/>
        </w:rPr>
        <w:t xml:space="preserve"> </w:t>
      </w:r>
      <w:r>
        <w:t>выпускникам</w:t>
      </w:r>
      <w:r>
        <w:rPr>
          <w:spacing w:val="-5"/>
        </w:rPr>
        <w:t xml:space="preserve"> </w:t>
      </w:r>
      <w:r>
        <w:t>школы,</w:t>
      </w:r>
      <w:r>
        <w:rPr>
          <w:spacing w:val="-9"/>
        </w:rPr>
        <w:t xml:space="preserve"> </w:t>
      </w:r>
      <w:r>
        <w:t>участникам</w:t>
      </w:r>
      <w:r>
        <w:rPr>
          <w:spacing w:val="-5"/>
        </w:rPr>
        <w:t xml:space="preserve"> </w:t>
      </w:r>
      <w:r>
        <w:t>локальных</w:t>
      </w:r>
      <w:r>
        <w:rPr>
          <w:spacing w:val="-8"/>
        </w:rPr>
        <w:t xml:space="preserve"> </w:t>
      </w:r>
      <w:r>
        <w:t>войн</w:t>
      </w:r>
      <w:proofErr w:type="gramStart"/>
      <w:r>
        <w:t>)</w:t>
      </w:r>
      <w:r>
        <w:rPr>
          <w:spacing w:val="3"/>
        </w:rPr>
        <w:t xml:space="preserve"> </w:t>
      </w:r>
      <w:r>
        <w:rPr>
          <w:spacing w:val="-10"/>
        </w:rPr>
        <w:t>;</w:t>
      </w:r>
      <w:proofErr w:type="gramEnd"/>
    </w:p>
    <w:p w14:paraId="02FB84A2" w14:textId="77777777" w:rsidR="00113E33" w:rsidRDefault="00936FC5">
      <w:pPr>
        <w:pStyle w:val="a5"/>
        <w:numPr>
          <w:ilvl w:val="1"/>
          <w:numId w:val="19"/>
        </w:numPr>
        <w:tabs>
          <w:tab w:val="left" w:pos="1444"/>
        </w:tabs>
        <w:spacing w:line="242" w:lineRule="auto"/>
        <w:ind w:right="1131" w:firstLine="710"/>
        <w:jc w:val="left"/>
        <w:rPr>
          <w:sz w:val="24"/>
        </w:rPr>
      </w:pPr>
      <w:r>
        <w:rPr>
          <w:sz w:val="24"/>
        </w:rPr>
        <w:t>оформление</w:t>
      </w:r>
      <w:r>
        <w:rPr>
          <w:spacing w:val="-12"/>
          <w:sz w:val="24"/>
        </w:rPr>
        <w:t xml:space="preserve"> </w:t>
      </w:r>
      <w:r>
        <w:rPr>
          <w:sz w:val="24"/>
        </w:rPr>
        <w:t>и</w:t>
      </w:r>
      <w:r>
        <w:rPr>
          <w:spacing w:val="-10"/>
          <w:sz w:val="24"/>
        </w:rPr>
        <w:t xml:space="preserve"> </w:t>
      </w:r>
      <w:r>
        <w:rPr>
          <w:sz w:val="24"/>
        </w:rPr>
        <w:t>обновление</w:t>
      </w:r>
      <w:r>
        <w:rPr>
          <w:spacing w:val="-3"/>
          <w:sz w:val="24"/>
        </w:rPr>
        <w:t xml:space="preserve"> </w:t>
      </w:r>
      <w:r>
        <w:rPr>
          <w:sz w:val="24"/>
        </w:rPr>
        <w:t>«мест</w:t>
      </w:r>
      <w:r>
        <w:rPr>
          <w:spacing w:val="-6"/>
          <w:sz w:val="24"/>
        </w:rPr>
        <w:t xml:space="preserve"> </w:t>
      </w:r>
      <w:r>
        <w:rPr>
          <w:sz w:val="24"/>
        </w:rPr>
        <w:t>новостей»,</w:t>
      </w:r>
      <w:r>
        <w:rPr>
          <w:spacing w:val="-2"/>
          <w:sz w:val="24"/>
        </w:rPr>
        <w:t xml:space="preserve"> </w:t>
      </w:r>
      <w:r>
        <w:rPr>
          <w:sz w:val="24"/>
        </w:rPr>
        <w:t>стендов</w:t>
      </w:r>
      <w:r>
        <w:rPr>
          <w:spacing w:val="-8"/>
          <w:sz w:val="24"/>
        </w:rPr>
        <w:t xml:space="preserve"> </w:t>
      </w:r>
      <w:r>
        <w:rPr>
          <w:sz w:val="24"/>
        </w:rPr>
        <w:t>в</w:t>
      </w:r>
      <w:r>
        <w:rPr>
          <w:spacing w:val="-10"/>
          <w:sz w:val="24"/>
        </w:rPr>
        <w:t xml:space="preserve"> </w:t>
      </w:r>
      <w:r>
        <w:rPr>
          <w:sz w:val="24"/>
        </w:rPr>
        <w:t>помещениях</w:t>
      </w:r>
      <w:r>
        <w:rPr>
          <w:spacing w:val="-8"/>
          <w:sz w:val="24"/>
        </w:rPr>
        <w:t xml:space="preserve"> </w:t>
      </w:r>
      <w:r>
        <w:rPr>
          <w:sz w:val="24"/>
        </w:rPr>
        <w:t>(холл</w:t>
      </w:r>
      <w:r>
        <w:rPr>
          <w:spacing w:val="-11"/>
          <w:sz w:val="24"/>
        </w:rPr>
        <w:t xml:space="preserve"> </w:t>
      </w:r>
      <w:r>
        <w:rPr>
          <w:sz w:val="24"/>
        </w:rPr>
        <w:t>первого</w:t>
      </w:r>
      <w:r>
        <w:rPr>
          <w:spacing w:val="-4"/>
          <w:sz w:val="24"/>
        </w:rPr>
        <w:t xml:space="preserve"> </w:t>
      </w:r>
      <w:r>
        <w:rPr>
          <w:sz w:val="24"/>
        </w:rPr>
        <w:t>этажа, рекреации), содержащих в доступной, привлекательной форме новостную</w:t>
      </w:r>
    </w:p>
    <w:p w14:paraId="061BDA07" w14:textId="77777777" w:rsidR="00113E33" w:rsidRDefault="00113E33">
      <w:pPr>
        <w:pStyle w:val="a5"/>
        <w:spacing w:line="242" w:lineRule="auto"/>
        <w:jc w:val="left"/>
        <w:rPr>
          <w:sz w:val="24"/>
        </w:rPr>
        <w:sectPr w:rsidR="00113E33">
          <w:headerReference w:type="default" r:id="rId314"/>
          <w:footerReference w:type="default" r:id="rId315"/>
          <w:pgSz w:w="11920" w:h="16850"/>
          <w:pgMar w:top="1020" w:right="0" w:bottom="1220" w:left="283" w:header="763" w:footer="1022" w:gutter="0"/>
          <w:cols w:space="720"/>
        </w:sectPr>
      </w:pPr>
    </w:p>
    <w:p w14:paraId="7587E13C" w14:textId="77777777" w:rsidR="00113E33" w:rsidRDefault="00936FC5">
      <w:pPr>
        <w:pStyle w:val="a3"/>
        <w:spacing w:before="2" w:line="242" w:lineRule="auto"/>
        <w:ind w:left="377" w:right="375"/>
        <w:jc w:val="left"/>
      </w:pPr>
      <w:r>
        <w:lastRenderedPageBreak/>
        <w:t>информацию</w:t>
      </w:r>
      <w:r>
        <w:rPr>
          <w:spacing w:val="-14"/>
        </w:rPr>
        <w:t xml:space="preserve"> </w:t>
      </w:r>
      <w:r>
        <w:t>позитивного</w:t>
      </w:r>
      <w:r>
        <w:rPr>
          <w:spacing w:val="-13"/>
        </w:rPr>
        <w:t xml:space="preserve"> </w:t>
      </w:r>
      <w:r>
        <w:t>гражданско-патриотического,</w:t>
      </w:r>
      <w:r>
        <w:rPr>
          <w:spacing w:val="-15"/>
        </w:rPr>
        <w:t xml:space="preserve"> </w:t>
      </w:r>
      <w:r>
        <w:t>духовно-нравственного</w:t>
      </w:r>
      <w:r>
        <w:rPr>
          <w:spacing w:val="-14"/>
        </w:rPr>
        <w:t xml:space="preserve"> </w:t>
      </w:r>
      <w:r>
        <w:t>содержания,</w:t>
      </w:r>
      <w:r>
        <w:rPr>
          <w:spacing w:val="-7"/>
        </w:rPr>
        <w:t xml:space="preserve"> </w:t>
      </w:r>
      <w:r>
        <w:t>фотоотчеты об интересных событиях, поздравления педагогов и обучающихся и др.;</w:t>
      </w:r>
    </w:p>
    <w:p w14:paraId="78D8AF73" w14:textId="77777777" w:rsidR="00113E33" w:rsidRDefault="00936FC5">
      <w:pPr>
        <w:pStyle w:val="a5"/>
        <w:numPr>
          <w:ilvl w:val="1"/>
          <w:numId w:val="19"/>
        </w:numPr>
        <w:tabs>
          <w:tab w:val="left" w:pos="1444"/>
        </w:tabs>
        <w:ind w:right="1224" w:firstLine="710"/>
        <w:jc w:val="left"/>
        <w:rPr>
          <w:sz w:val="24"/>
        </w:rPr>
      </w:pPr>
      <w:r>
        <w:rPr>
          <w:sz w:val="24"/>
        </w:rPr>
        <w:t>разработку</w:t>
      </w:r>
      <w:r>
        <w:rPr>
          <w:spacing w:val="-12"/>
          <w:sz w:val="24"/>
        </w:rPr>
        <w:t xml:space="preserve"> </w:t>
      </w:r>
      <w:r>
        <w:rPr>
          <w:sz w:val="24"/>
        </w:rPr>
        <w:t>и</w:t>
      </w:r>
      <w:r>
        <w:rPr>
          <w:spacing w:val="-4"/>
          <w:sz w:val="24"/>
        </w:rPr>
        <w:t xml:space="preserve"> </w:t>
      </w:r>
      <w:r>
        <w:rPr>
          <w:sz w:val="24"/>
        </w:rPr>
        <w:t>популяризацию</w:t>
      </w:r>
      <w:r>
        <w:rPr>
          <w:spacing w:val="-4"/>
          <w:sz w:val="24"/>
        </w:rPr>
        <w:t xml:space="preserve"> </w:t>
      </w:r>
      <w:r>
        <w:rPr>
          <w:sz w:val="24"/>
        </w:rPr>
        <w:t>символики образовательной</w:t>
      </w:r>
      <w:r>
        <w:rPr>
          <w:spacing w:val="-4"/>
          <w:sz w:val="24"/>
        </w:rPr>
        <w:t xml:space="preserve"> </w:t>
      </w:r>
      <w:r>
        <w:rPr>
          <w:sz w:val="24"/>
        </w:rPr>
        <w:t>организации</w:t>
      </w:r>
      <w:r>
        <w:rPr>
          <w:spacing w:val="-4"/>
          <w:sz w:val="24"/>
        </w:rPr>
        <w:t xml:space="preserve"> </w:t>
      </w:r>
      <w:r>
        <w:rPr>
          <w:sz w:val="24"/>
        </w:rPr>
        <w:t>(эмблема,</w:t>
      </w:r>
      <w:r>
        <w:rPr>
          <w:spacing w:val="-4"/>
          <w:sz w:val="24"/>
        </w:rPr>
        <w:t xml:space="preserve"> </w:t>
      </w:r>
      <w:r>
        <w:rPr>
          <w:sz w:val="24"/>
        </w:rPr>
        <w:t>флаг, логотип, элементы костюма обучающихся и др.), используемой как повседневно, так и в</w:t>
      </w:r>
    </w:p>
    <w:p w14:paraId="2BCFB8A7" w14:textId="77777777" w:rsidR="00113E33" w:rsidRDefault="00936FC5">
      <w:pPr>
        <w:pStyle w:val="a3"/>
        <w:ind w:left="593"/>
        <w:jc w:val="left"/>
      </w:pPr>
      <w:r>
        <w:t>торжественные</w:t>
      </w:r>
      <w:r>
        <w:rPr>
          <w:spacing w:val="-5"/>
        </w:rPr>
        <w:t xml:space="preserve"> </w:t>
      </w:r>
      <w:r>
        <w:rPr>
          <w:spacing w:val="-2"/>
        </w:rPr>
        <w:t>моменты;</w:t>
      </w:r>
    </w:p>
    <w:p w14:paraId="5AEBAB78" w14:textId="77777777" w:rsidR="00113E33" w:rsidRDefault="00936FC5">
      <w:pPr>
        <w:pStyle w:val="a5"/>
        <w:numPr>
          <w:ilvl w:val="1"/>
          <w:numId w:val="19"/>
        </w:numPr>
        <w:tabs>
          <w:tab w:val="left" w:pos="1444"/>
        </w:tabs>
        <w:ind w:left="1444" w:hanging="141"/>
        <w:jc w:val="left"/>
        <w:rPr>
          <w:sz w:val="24"/>
        </w:rPr>
      </w:pPr>
      <w:r>
        <w:rPr>
          <w:sz w:val="24"/>
        </w:rPr>
        <w:t>подготовку</w:t>
      </w:r>
      <w:r>
        <w:rPr>
          <w:spacing w:val="-21"/>
          <w:sz w:val="24"/>
        </w:rPr>
        <w:t xml:space="preserve"> </w:t>
      </w:r>
      <w:r>
        <w:rPr>
          <w:sz w:val="24"/>
        </w:rPr>
        <w:t>и</w:t>
      </w:r>
      <w:r>
        <w:rPr>
          <w:spacing w:val="-8"/>
          <w:sz w:val="24"/>
        </w:rPr>
        <w:t xml:space="preserve"> </w:t>
      </w:r>
      <w:r>
        <w:rPr>
          <w:sz w:val="24"/>
        </w:rPr>
        <w:t>размещение</w:t>
      </w:r>
      <w:r>
        <w:rPr>
          <w:spacing w:val="-8"/>
          <w:sz w:val="24"/>
        </w:rPr>
        <w:t xml:space="preserve"> </w:t>
      </w:r>
      <w:r>
        <w:rPr>
          <w:sz w:val="24"/>
        </w:rPr>
        <w:t>регулярно</w:t>
      </w:r>
      <w:r>
        <w:rPr>
          <w:spacing w:val="-4"/>
          <w:sz w:val="24"/>
        </w:rPr>
        <w:t xml:space="preserve"> </w:t>
      </w:r>
      <w:r>
        <w:rPr>
          <w:sz w:val="24"/>
        </w:rPr>
        <w:t>сменяемых</w:t>
      </w:r>
      <w:r>
        <w:rPr>
          <w:spacing w:val="-3"/>
          <w:sz w:val="24"/>
        </w:rPr>
        <w:t xml:space="preserve"> </w:t>
      </w:r>
      <w:r>
        <w:rPr>
          <w:sz w:val="24"/>
        </w:rPr>
        <w:t>экспозиций</w:t>
      </w:r>
      <w:r>
        <w:rPr>
          <w:spacing w:val="-8"/>
          <w:sz w:val="24"/>
        </w:rPr>
        <w:t xml:space="preserve"> </w:t>
      </w:r>
      <w:r>
        <w:rPr>
          <w:sz w:val="24"/>
        </w:rPr>
        <w:t>творческих</w:t>
      </w:r>
      <w:r>
        <w:rPr>
          <w:spacing w:val="-11"/>
          <w:sz w:val="24"/>
        </w:rPr>
        <w:t xml:space="preserve"> </w:t>
      </w:r>
      <w:r>
        <w:rPr>
          <w:spacing w:val="-2"/>
          <w:sz w:val="24"/>
        </w:rPr>
        <w:t>работ</w:t>
      </w:r>
    </w:p>
    <w:p w14:paraId="1E1DFB67" w14:textId="77777777" w:rsidR="00113E33" w:rsidRDefault="00936FC5">
      <w:pPr>
        <w:pStyle w:val="a3"/>
        <w:ind w:left="593" w:right="1227"/>
        <w:jc w:val="left"/>
      </w:pPr>
      <w:r>
        <w:t>обучающихся</w:t>
      </w:r>
      <w:r>
        <w:rPr>
          <w:spacing w:val="-4"/>
        </w:rPr>
        <w:t xml:space="preserve"> </w:t>
      </w:r>
      <w:r>
        <w:t>в</w:t>
      </w:r>
      <w:r>
        <w:rPr>
          <w:spacing w:val="-5"/>
        </w:rPr>
        <w:t xml:space="preserve"> </w:t>
      </w:r>
      <w:r>
        <w:t>разных</w:t>
      </w:r>
      <w:r>
        <w:rPr>
          <w:spacing w:val="-5"/>
        </w:rPr>
        <w:t xml:space="preserve"> </w:t>
      </w:r>
      <w:r>
        <w:t>предметных</w:t>
      </w:r>
      <w:r>
        <w:rPr>
          <w:spacing w:val="-3"/>
        </w:rPr>
        <w:t xml:space="preserve"> </w:t>
      </w:r>
      <w:r>
        <w:t>областях,</w:t>
      </w:r>
      <w:r>
        <w:rPr>
          <w:spacing w:val="-7"/>
        </w:rPr>
        <w:t xml:space="preserve"> </w:t>
      </w:r>
      <w:r>
        <w:t>демонстрирующих</w:t>
      </w:r>
      <w:r>
        <w:rPr>
          <w:spacing w:val="-2"/>
        </w:rPr>
        <w:t xml:space="preserve"> </w:t>
      </w:r>
      <w:r>
        <w:t>их</w:t>
      </w:r>
      <w:r>
        <w:rPr>
          <w:spacing w:val="-2"/>
        </w:rPr>
        <w:t xml:space="preserve"> </w:t>
      </w:r>
      <w:r>
        <w:t>способности,</w:t>
      </w:r>
      <w:r>
        <w:rPr>
          <w:spacing w:val="-7"/>
        </w:rPr>
        <w:t xml:space="preserve"> </w:t>
      </w:r>
      <w:r>
        <w:t>знакомящих с работами друг друга;</w:t>
      </w:r>
    </w:p>
    <w:p w14:paraId="7F426BF7" w14:textId="77777777" w:rsidR="00113E33" w:rsidRDefault="00936FC5">
      <w:pPr>
        <w:pStyle w:val="a5"/>
        <w:numPr>
          <w:ilvl w:val="1"/>
          <w:numId w:val="19"/>
        </w:numPr>
        <w:tabs>
          <w:tab w:val="left" w:pos="1446"/>
        </w:tabs>
        <w:spacing w:before="5" w:line="272" w:lineRule="exact"/>
        <w:ind w:left="1446" w:hanging="143"/>
        <w:jc w:val="left"/>
        <w:rPr>
          <w:sz w:val="24"/>
        </w:rPr>
      </w:pPr>
      <w:r>
        <w:rPr>
          <w:sz w:val="24"/>
        </w:rPr>
        <w:t>поддержание</w:t>
      </w:r>
      <w:r>
        <w:rPr>
          <w:spacing w:val="-13"/>
          <w:sz w:val="24"/>
        </w:rPr>
        <w:t xml:space="preserve"> </w:t>
      </w:r>
      <w:r>
        <w:rPr>
          <w:sz w:val="24"/>
        </w:rPr>
        <w:t>эстетического</w:t>
      </w:r>
      <w:r>
        <w:rPr>
          <w:spacing w:val="-5"/>
          <w:sz w:val="24"/>
        </w:rPr>
        <w:t xml:space="preserve"> </w:t>
      </w:r>
      <w:r>
        <w:rPr>
          <w:sz w:val="24"/>
        </w:rPr>
        <w:t>вида</w:t>
      </w:r>
      <w:r>
        <w:rPr>
          <w:spacing w:val="-9"/>
          <w:sz w:val="24"/>
        </w:rPr>
        <w:t xml:space="preserve"> </w:t>
      </w:r>
      <w:r>
        <w:rPr>
          <w:sz w:val="24"/>
        </w:rPr>
        <w:t>и</w:t>
      </w:r>
      <w:r>
        <w:rPr>
          <w:spacing w:val="-5"/>
          <w:sz w:val="24"/>
        </w:rPr>
        <w:t xml:space="preserve"> </w:t>
      </w:r>
      <w:r>
        <w:rPr>
          <w:sz w:val="24"/>
        </w:rPr>
        <w:t>благоустройство</w:t>
      </w:r>
      <w:r>
        <w:rPr>
          <w:spacing w:val="-6"/>
          <w:sz w:val="24"/>
        </w:rPr>
        <w:t xml:space="preserve"> </w:t>
      </w:r>
      <w:r>
        <w:rPr>
          <w:sz w:val="24"/>
        </w:rPr>
        <w:t>всех</w:t>
      </w:r>
      <w:r>
        <w:rPr>
          <w:spacing w:val="-8"/>
          <w:sz w:val="24"/>
        </w:rPr>
        <w:t xml:space="preserve"> </w:t>
      </w:r>
      <w:r>
        <w:rPr>
          <w:sz w:val="24"/>
        </w:rPr>
        <w:t>помещений</w:t>
      </w:r>
      <w:r>
        <w:rPr>
          <w:spacing w:val="-8"/>
          <w:sz w:val="24"/>
        </w:rPr>
        <w:t xml:space="preserve"> </w:t>
      </w:r>
      <w:r>
        <w:rPr>
          <w:spacing w:val="-10"/>
          <w:sz w:val="24"/>
        </w:rPr>
        <w:t>в</w:t>
      </w:r>
    </w:p>
    <w:p w14:paraId="3234E2DC" w14:textId="77777777" w:rsidR="00113E33" w:rsidRDefault="00936FC5">
      <w:pPr>
        <w:pStyle w:val="a3"/>
        <w:ind w:left="377"/>
        <w:jc w:val="left"/>
      </w:pPr>
      <w:r>
        <w:t>образовательной организации, доступных и безопасных рекреационных зон, озеленение территории при образовательной организации;</w:t>
      </w:r>
    </w:p>
    <w:p w14:paraId="31EFDCC7" w14:textId="77777777" w:rsidR="00113E33" w:rsidRDefault="00936FC5">
      <w:pPr>
        <w:pStyle w:val="a5"/>
        <w:numPr>
          <w:ilvl w:val="1"/>
          <w:numId w:val="19"/>
        </w:numPr>
        <w:tabs>
          <w:tab w:val="left" w:pos="1444"/>
        </w:tabs>
        <w:spacing w:line="237" w:lineRule="auto"/>
        <w:ind w:right="2182" w:firstLine="710"/>
        <w:jc w:val="left"/>
        <w:rPr>
          <w:sz w:val="24"/>
        </w:rPr>
      </w:pPr>
      <w:r>
        <w:rPr>
          <w:sz w:val="24"/>
        </w:rPr>
        <w:t>разработку,</w:t>
      </w:r>
      <w:r>
        <w:rPr>
          <w:spacing w:val="-8"/>
          <w:sz w:val="24"/>
        </w:rPr>
        <w:t xml:space="preserve"> </w:t>
      </w:r>
      <w:r>
        <w:rPr>
          <w:sz w:val="24"/>
        </w:rPr>
        <w:t>оформление,</w:t>
      </w:r>
      <w:r>
        <w:rPr>
          <w:spacing w:val="-12"/>
          <w:sz w:val="24"/>
        </w:rPr>
        <w:t xml:space="preserve"> </w:t>
      </w:r>
      <w:r>
        <w:rPr>
          <w:sz w:val="24"/>
        </w:rPr>
        <w:t>поддержание</w:t>
      </w:r>
      <w:r>
        <w:rPr>
          <w:spacing w:val="-12"/>
          <w:sz w:val="24"/>
        </w:rPr>
        <w:t xml:space="preserve"> </w:t>
      </w:r>
      <w:r>
        <w:rPr>
          <w:sz w:val="24"/>
        </w:rPr>
        <w:t>и</w:t>
      </w:r>
      <w:r>
        <w:rPr>
          <w:spacing w:val="-14"/>
          <w:sz w:val="24"/>
        </w:rPr>
        <w:t xml:space="preserve"> </w:t>
      </w:r>
      <w:r>
        <w:rPr>
          <w:sz w:val="24"/>
        </w:rPr>
        <w:t>использование</w:t>
      </w:r>
      <w:r>
        <w:rPr>
          <w:spacing w:val="-15"/>
          <w:sz w:val="24"/>
        </w:rPr>
        <w:t xml:space="preserve"> </w:t>
      </w:r>
      <w:r>
        <w:rPr>
          <w:sz w:val="24"/>
        </w:rPr>
        <w:t>игровых</w:t>
      </w:r>
      <w:r>
        <w:rPr>
          <w:spacing w:val="-14"/>
          <w:sz w:val="24"/>
        </w:rPr>
        <w:t xml:space="preserve"> </w:t>
      </w:r>
      <w:r>
        <w:rPr>
          <w:sz w:val="24"/>
        </w:rPr>
        <w:t>пространств, спортивных и игровых площадок, зон активного и тихого отдыха;</w:t>
      </w:r>
    </w:p>
    <w:p w14:paraId="59F58360" w14:textId="77777777" w:rsidR="00113E33" w:rsidRDefault="00936FC5">
      <w:pPr>
        <w:pStyle w:val="a5"/>
        <w:numPr>
          <w:ilvl w:val="1"/>
          <w:numId w:val="19"/>
        </w:numPr>
        <w:tabs>
          <w:tab w:val="left" w:pos="1444"/>
        </w:tabs>
        <w:ind w:right="1836" w:firstLine="710"/>
        <w:jc w:val="left"/>
        <w:rPr>
          <w:sz w:val="24"/>
        </w:rPr>
      </w:pPr>
      <w:r>
        <w:rPr>
          <w:sz w:val="24"/>
        </w:rPr>
        <w:t>создание и поддержание в вестибюле или библиотеке стеллажей свободного книгообмена,</w:t>
      </w:r>
      <w:r>
        <w:rPr>
          <w:spacing w:val="-9"/>
          <w:sz w:val="24"/>
        </w:rPr>
        <w:t xml:space="preserve"> </w:t>
      </w:r>
      <w:r>
        <w:rPr>
          <w:sz w:val="24"/>
        </w:rPr>
        <w:t>на</w:t>
      </w:r>
      <w:r>
        <w:rPr>
          <w:spacing w:val="-10"/>
          <w:sz w:val="24"/>
        </w:rPr>
        <w:t xml:space="preserve"> </w:t>
      </w:r>
      <w:r>
        <w:rPr>
          <w:sz w:val="24"/>
        </w:rPr>
        <w:t>которые</w:t>
      </w:r>
      <w:r>
        <w:rPr>
          <w:spacing w:val="-15"/>
          <w:sz w:val="24"/>
        </w:rPr>
        <w:t xml:space="preserve"> </w:t>
      </w:r>
      <w:r>
        <w:rPr>
          <w:sz w:val="24"/>
        </w:rPr>
        <w:t>обучающиеся,</w:t>
      </w:r>
      <w:r>
        <w:rPr>
          <w:spacing w:val="-4"/>
          <w:sz w:val="24"/>
        </w:rPr>
        <w:t xml:space="preserve"> </w:t>
      </w:r>
      <w:r>
        <w:rPr>
          <w:sz w:val="24"/>
        </w:rPr>
        <w:t>родители,</w:t>
      </w:r>
      <w:r>
        <w:rPr>
          <w:spacing w:val="-8"/>
          <w:sz w:val="24"/>
        </w:rPr>
        <w:t xml:space="preserve"> </w:t>
      </w:r>
      <w:r>
        <w:rPr>
          <w:sz w:val="24"/>
        </w:rPr>
        <w:t>педагоги</w:t>
      </w:r>
      <w:r>
        <w:rPr>
          <w:spacing w:val="-10"/>
          <w:sz w:val="24"/>
        </w:rPr>
        <w:t xml:space="preserve"> </w:t>
      </w:r>
      <w:r>
        <w:rPr>
          <w:sz w:val="24"/>
        </w:rPr>
        <w:t>могут</w:t>
      </w:r>
      <w:r>
        <w:rPr>
          <w:spacing w:val="-5"/>
          <w:sz w:val="24"/>
        </w:rPr>
        <w:t xml:space="preserve"> </w:t>
      </w:r>
      <w:r>
        <w:rPr>
          <w:sz w:val="24"/>
        </w:rPr>
        <w:t>выставлять</w:t>
      </w:r>
      <w:r>
        <w:rPr>
          <w:spacing w:val="-10"/>
          <w:sz w:val="24"/>
        </w:rPr>
        <w:t xml:space="preserve"> </w:t>
      </w:r>
      <w:r>
        <w:rPr>
          <w:sz w:val="24"/>
        </w:rPr>
        <w:t>для</w:t>
      </w:r>
      <w:r>
        <w:rPr>
          <w:spacing w:val="-12"/>
          <w:sz w:val="24"/>
        </w:rPr>
        <w:t xml:space="preserve"> </w:t>
      </w:r>
      <w:r>
        <w:rPr>
          <w:sz w:val="24"/>
        </w:rPr>
        <w:t>общего использования свои книги, брать для чтения другие;</w:t>
      </w:r>
    </w:p>
    <w:p w14:paraId="3ABDE5D9" w14:textId="77777777" w:rsidR="00113E33" w:rsidRDefault="00936FC5">
      <w:pPr>
        <w:pStyle w:val="a5"/>
        <w:numPr>
          <w:ilvl w:val="1"/>
          <w:numId w:val="19"/>
        </w:numPr>
        <w:tabs>
          <w:tab w:val="left" w:pos="1444"/>
        </w:tabs>
        <w:spacing w:before="74"/>
        <w:ind w:right="1310" w:firstLine="710"/>
        <w:jc w:val="left"/>
      </w:pPr>
      <w:r>
        <w:rPr>
          <w:sz w:val="24"/>
        </w:rPr>
        <w:t>деятельность</w:t>
      </w:r>
      <w:r>
        <w:rPr>
          <w:spacing w:val="-10"/>
          <w:sz w:val="24"/>
        </w:rPr>
        <w:t xml:space="preserve"> </w:t>
      </w:r>
      <w:r>
        <w:rPr>
          <w:sz w:val="24"/>
        </w:rPr>
        <w:t>классных</w:t>
      </w:r>
      <w:r>
        <w:rPr>
          <w:spacing w:val="-11"/>
          <w:sz w:val="24"/>
        </w:rPr>
        <w:t xml:space="preserve"> </w:t>
      </w:r>
      <w:r>
        <w:rPr>
          <w:sz w:val="24"/>
        </w:rPr>
        <w:t>руководителей</w:t>
      </w:r>
      <w:r>
        <w:rPr>
          <w:spacing w:val="-9"/>
          <w:sz w:val="24"/>
        </w:rPr>
        <w:t xml:space="preserve"> </w:t>
      </w:r>
      <w:r>
        <w:rPr>
          <w:sz w:val="24"/>
        </w:rPr>
        <w:t>и</w:t>
      </w:r>
      <w:r>
        <w:rPr>
          <w:spacing w:val="-6"/>
          <w:sz w:val="24"/>
        </w:rPr>
        <w:t xml:space="preserve"> </w:t>
      </w:r>
      <w:r>
        <w:rPr>
          <w:sz w:val="24"/>
        </w:rPr>
        <w:t>других</w:t>
      </w:r>
      <w:r>
        <w:rPr>
          <w:spacing w:val="-11"/>
          <w:sz w:val="24"/>
        </w:rPr>
        <w:t xml:space="preserve"> </w:t>
      </w:r>
      <w:r>
        <w:rPr>
          <w:sz w:val="24"/>
        </w:rPr>
        <w:t>педагогов</w:t>
      </w:r>
      <w:r>
        <w:rPr>
          <w:spacing w:val="-6"/>
          <w:sz w:val="24"/>
        </w:rPr>
        <w:t xml:space="preserve"> </w:t>
      </w:r>
      <w:r>
        <w:rPr>
          <w:sz w:val="24"/>
        </w:rPr>
        <w:t>вместе</w:t>
      </w:r>
      <w:r>
        <w:rPr>
          <w:spacing w:val="-9"/>
          <w:sz w:val="24"/>
        </w:rPr>
        <w:t xml:space="preserve"> </w:t>
      </w:r>
      <w:r>
        <w:rPr>
          <w:sz w:val="24"/>
        </w:rPr>
        <w:t>с</w:t>
      </w:r>
      <w:r>
        <w:rPr>
          <w:spacing w:val="-13"/>
          <w:sz w:val="24"/>
        </w:rPr>
        <w:t xml:space="preserve"> </w:t>
      </w:r>
      <w:r>
        <w:rPr>
          <w:sz w:val="24"/>
        </w:rPr>
        <w:t>обучающимися,</w:t>
      </w:r>
      <w:r>
        <w:rPr>
          <w:spacing w:val="-4"/>
          <w:sz w:val="24"/>
        </w:rPr>
        <w:t xml:space="preserve"> </w:t>
      </w:r>
      <w:r>
        <w:rPr>
          <w:sz w:val="24"/>
        </w:rPr>
        <w:t>их родителями</w:t>
      </w:r>
      <w:r>
        <w:rPr>
          <w:spacing w:val="-7"/>
          <w:sz w:val="24"/>
        </w:rPr>
        <w:t xml:space="preserve"> </w:t>
      </w:r>
      <w:r>
        <w:rPr>
          <w:sz w:val="24"/>
        </w:rPr>
        <w:t>по</w:t>
      </w:r>
      <w:r>
        <w:rPr>
          <w:spacing w:val="-7"/>
          <w:sz w:val="24"/>
        </w:rPr>
        <w:t xml:space="preserve"> </w:t>
      </w:r>
      <w:r>
        <w:rPr>
          <w:sz w:val="24"/>
        </w:rPr>
        <w:t>благоустройству,</w:t>
      </w:r>
      <w:r>
        <w:rPr>
          <w:spacing w:val="-7"/>
          <w:sz w:val="24"/>
        </w:rPr>
        <w:t xml:space="preserve"> </w:t>
      </w:r>
      <w:r>
        <w:rPr>
          <w:sz w:val="24"/>
        </w:rPr>
        <w:t>оформлению</w:t>
      </w:r>
      <w:r>
        <w:rPr>
          <w:spacing w:val="-7"/>
          <w:sz w:val="24"/>
        </w:rPr>
        <w:t xml:space="preserve"> </w:t>
      </w:r>
      <w:r>
        <w:rPr>
          <w:sz w:val="24"/>
        </w:rPr>
        <w:t>школьных</w:t>
      </w:r>
      <w:r>
        <w:rPr>
          <w:spacing w:val="-5"/>
          <w:sz w:val="24"/>
        </w:rPr>
        <w:t xml:space="preserve"> </w:t>
      </w:r>
      <w:r>
        <w:rPr>
          <w:sz w:val="24"/>
        </w:rPr>
        <w:t>аудиторий,</w:t>
      </w:r>
      <w:r>
        <w:rPr>
          <w:spacing w:val="-7"/>
          <w:sz w:val="24"/>
        </w:rPr>
        <w:t xml:space="preserve"> </w:t>
      </w:r>
      <w:r>
        <w:rPr>
          <w:sz w:val="24"/>
        </w:rPr>
        <w:t xml:space="preserve">пришкольной </w:t>
      </w:r>
      <w:r>
        <w:t>территории;</w:t>
      </w:r>
    </w:p>
    <w:p w14:paraId="222785DC" w14:textId="77777777" w:rsidR="00113E33" w:rsidRDefault="00936FC5">
      <w:pPr>
        <w:pStyle w:val="a5"/>
        <w:numPr>
          <w:ilvl w:val="1"/>
          <w:numId w:val="19"/>
        </w:numPr>
        <w:tabs>
          <w:tab w:val="left" w:pos="1444"/>
        </w:tabs>
        <w:spacing w:before="8" w:line="237" w:lineRule="auto"/>
        <w:ind w:right="1659" w:firstLine="710"/>
        <w:jc w:val="left"/>
        <w:rPr>
          <w:sz w:val="24"/>
        </w:rPr>
      </w:pPr>
      <w:r>
        <w:rPr>
          <w:sz w:val="24"/>
        </w:rPr>
        <w:t>разработку</w:t>
      </w:r>
      <w:r>
        <w:rPr>
          <w:spacing w:val="-19"/>
          <w:sz w:val="24"/>
        </w:rPr>
        <w:t xml:space="preserve"> </w:t>
      </w:r>
      <w:r>
        <w:rPr>
          <w:sz w:val="24"/>
        </w:rPr>
        <w:t>и</w:t>
      </w:r>
      <w:r>
        <w:rPr>
          <w:spacing w:val="-11"/>
          <w:sz w:val="24"/>
        </w:rPr>
        <w:t xml:space="preserve"> </w:t>
      </w:r>
      <w:r>
        <w:rPr>
          <w:sz w:val="24"/>
        </w:rPr>
        <w:t>оформление</w:t>
      </w:r>
      <w:r>
        <w:rPr>
          <w:spacing w:val="-8"/>
          <w:sz w:val="24"/>
        </w:rPr>
        <w:t xml:space="preserve"> </w:t>
      </w:r>
      <w:r>
        <w:rPr>
          <w:sz w:val="24"/>
        </w:rPr>
        <w:t>пространств</w:t>
      </w:r>
      <w:r>
        <w:rPr>
          <w:spacing w:val="-9"/>
          <w:sz w:val="24"/>
        </w:rPr>
        <w:t xml:space="preserve"> </w:t>
      </w:r>
      <w:r>
        <w:rPr>
          <w:sz w:val="24"/>
        </w:rPr>
        <w:t>проведения</w:t>
      </w:r>
      <w:r>
        <w:rPr>
          <w:spacing w:val="-7"/>
          <w:sz w:val="24"/>
        </w:rPr>
        <w:t xml:space="preserve"> </w:t>
      </w:r>
      <w:r>
        <w:rPr>
          <w:sz w:val="24"/>
        </w:rPr>
        <w:t>значимых</w:t>
      </w:r>
      <w:r>
        <w:rPr>
          <w:spacing w:val="-7"/>
          <w:sz w:val="24"/>
        </w:rPr>
        <w:t xml:space="preserve"> </w:t>
      </w:r>
      <w:r>
        <w:rPr>
          <w:sz w:val="24"/>
        </w:rPr>
        <w:t>событий,</w:t>
      </w:r>
      <w:r>
        <w:rPr>
          <w:spacing w:val="-12"/>
          <w:sz w:val="24"/>
        </w:rPr>
        <w:t xml:space="preserve"> </w:t>
      </w:r>
      <w:r>
        <w:rPr>
          <w:sz w:val="24"/>
        </w:rPr>
        <w:t>праздников, церемоний, торжественных линеек, творческих вечеров (событийный дизайн);</w:t>
      </w:r>
    </w:p>
    <w:p w14:paraId="6146FC19" w14:textId="77777777" w:rsidR="00113E33" w:rsidRDefault="00936FC5">
      <w:pPr>
        <w:pStyle w:val="a5"/>
        <w:numPr>
          <w:ilvl w:val="1"/>
          <w:numId w:val="19"/>
        </w:numPr>
        <w:tabs>
          <w:tab w:val="left" w:pos="1444"/>
        </w:tabs>
        <w:spacing w:before="5"/>
        <w:ind w:right="1844" w:firstLine="710"/>
        <w:jc w:val="left"/>
        <w:rPr>
          <w:sz w:val="24"/>
        </w:rPr>
      </w:pPr>
      <w:r>
        <w:rPr>
          <w:sz w:val="24"/>
        </w:rPr>
        <w:t>разработку и обновление материалов (стендов, плакатов, инсталляций и др.), акцентирующих</w:t>
      </w:r>
      <w:r>
        <w:rPr>
          <w:spacing w:val="-10"/>
          <w:sz w:val="24"/>
        </w:rPr>
        <w:t xml:space="preserve"> </w:t>
      </w:r>
      <w:r>
        <w:rPr>
          <w:sz w:val="24"/>
        </w:rPr>
        <w:t>внимание</w:t>
      </w:r>
      <w:r>
        <w:rPr>
          <w:spacing w:val="-14"/>
          <w:sz w:val="24"/>
        </w:rPr>
        <w:t xml:space="preserve"> </w:t>
      </w:r>
      <w:r>
        <w:rPr>
          <w:sz w:val="24"/>
        </w:rPr>
        <w:t>обучающихся</w:t>
      </w:r>
      <w:r>
        <w:rPr>
          <w:spacing w:val="-8"/>
          <w:sz w:val="24"/>
        </w:rPr>
        <w:t xml:space="preserve"> </w:t>
      </w:r>
      <w:r>
        <w:rPr>
          <w:sz w:val="24"/>
        </w:rPr>
        <w:t>на</w:t>
      </w:r>
      <w:r>
        <w:rPr>
          <w:spacing w:val="-10"/>
          <w:sz w:val="24"/>
        </w:rPr>
        <w:t xml:space="preserve"> </w:t>
      </w:r>
      <w:r>
        <w:rPr>
          <w:sz w:val="24"/>
        </w:rPr>
        <w:t>важных</w:t>
      </w:r>
      <w:r>
        <w:rPr>
          <w:spacing w:val="-11"/>
          <w:sz w:val="24"/>
        </w:rPr>
        <w:t xml:space="preserve"> </w:t>
      </w:r>
      <w:r>
        <w:rPr>
          <w:sz w:val="24"/>
        </w:rPr>
        <w:t>для</w:t>
      </w:r>
      <w:r>
        <w:rPr>
          <w:spacing w:val="-9"/>
          <w:sz w:val="24"/>
        </w:rPr>
        <w:t xml:space="preserve"> </w:t>
      </w:r>
      <w:r>
        <w:rPr>
          <w:sz w:val="24"/>
        </w:rPr>
        <w:t>воспитания</w:t>
      </w:r>
      <w:r>
        <w:rPr>
          <w:spacing w:val="-12"/>
          <w:sz w:val="24"/>
        </w:rPr>
        <w:t xml:space="preserve"> </w:t>
      </w:r>
      <w:r>
        <w:rPr>
          <w:sz w:val="24"/>
        </w:rPr>
        <w:t>ценностях,</w:t>
      </w:r>
      <w:r>
        <w:rPr>
          <w:spacing w:val="-9"/>
          <w:sz w:val="24"/>
        </w:rPr>
        <w:t xml:space="preserve"> </w:t>
      </w:r>
      <w:r>
        <w:rPr>
          <w:sz w:val="24"/>
        </w:rPr>
        <w:t xml:space="preserve">правилах, традициях, укладе образовательной организации, актуальных вопросах профилактики и </w:t>
      </w:r>
      <w:r>
        <w:rPr>
          <w:spacing w:val="-2"/>
          <w:sz w:val="24"/>
        </w:rPr>
        <w:t>безопасности.</w:t>
      </w:r>
    </w:p>
    <w:p w14:paraId="7B42273E" w14:textId="77777777" w:rsidR="00113E33" w:rsidRDefault="00936FC5">
      <w:pPr>
        <w:pStyle w:val="a3"/>
        <w:spacing w:line="237" w:lineRule="auto"/>
        <w:ind w:left="377" w:firstLine="216"/>
        <w:jc w:val="left"/>
      </w:pPr>
      <w:r>
        <w:t>Предметно-пространственная среда строится как максимально доступная для обучающихся с особыми образовательными потребностями.</w:t>
      </w:r>
    </w:p>
    <w:p w14:paraId="33E85F66" w14:textId="77777777" w:rsidR="00113E33" w:rsidRDefault="00936FC5">
      <w:pPr>
        <w:pStyle w:val="2"/>
        <w:spacing w:before="9"/>
        <w:jc w:val="left"/>
      </w:pPr>
      <w:r>
        <w:t>Модуль</w:t>
      </w:r>
      <w:r>
        <w:rPr>
          <w:spacing w:val="-15"/>
        </w:rPr>
        <w:t xml:space="preserve"> </w:t>
      </w:r>
      <w:r>
        <w:t>«Взаимодействие</w:t>
      </w:r>
      <w:r>
        <w:rPr>
          <w:spacing w:val="-9"/>
        </w:rPr>
        <w:t xml:space="preserve"> </w:t>
      </w:r>
      <w:r>
        <w:t>с</w:t>
      </w:r>
      <w:r>
        <w:rPr>
          <w:spacing w:val="-10"/>
        </w:rPr>
        <w:t xml:space="preserve"> </w:t>
      </w:r>
      <w:r>
        <w:t>родителями</w:t>
      </w:r>
      <w:r>
        <w:rPr>
          <w:spacing w:val="-8"/>
        </w:rPr>
        <w:t xml:space="preserve"> </w:t>
      </w:r>
      <w:r>
        <w:t>(законными</w:t>
      </w:r>
      <w:r>
        <w:rPr>
          <w:spacing w:val="-12"/>
        </w:rPr>
        <w:t xml:space="preserve"> </w:t>
      </w:r>
      <w:r>
        <w:rPr>
          <w:spacing w:val="-2"/>
        </w:rPr>
        <w:t>представителями)».</w:t>
      </w:r>
    </w:p>
    <w:p w14:paraId="74A098DA" w14:textId="77777777" w:rsidR="00113E33" w:rsidRDefault="00936FC5">
      <w:pPr>
        <w:pStyle w:val="a3"/>
        <w:spacing w:line="242" w:lineRule="auto"/>
        <w:ind w:left="377" w:firstLine="216"/>
        <w:jc w:val="left"/>
      </w:pPr>
      <w:r>
        <w:t>Реализация воспитательного потенциала взаимодействия с родителями (законными представителями) обучающихся предусматривает:</w:t>
      </w:r>
    </w:p>
    <w:p w14:paraId="5014EA5E" w14:textId="77777777" w:rsidR="00113E33" w:rsidRDefault="00936FC5">
      <w:pPr>
        <w:pStyle w:val="a5"/>
        <w:numPr>
          <w:ilvl w:val="1"/>
          <w:numId w:val="19"/>
        </w:numPr>
        <w:tabs>
          <w:tab w:val="left" w:pos="1444"/>
        </w:tabs>
        <w:ind w:right="1097" w:firstLine="710"/>
        <w:jc w:val="left"/>
        <w:rPr>
          <w:sz w:val="24"/>
        </w:rPr>
      </w:pPr>
      <w:r>
        <w:rPr>
          <w:sz w:val="24"/>
        </w:rPr>
        <w:t>создание и деятельность в школе, в классах представительных органов родительского сообщества</w:t>
      </w:r>
      <w:r>
        <w:rPr>
          <w:spacing w:val="-4"/>
          <w:sz w:val="24"/>
        </w:rPr>
        <w:t xml:space="preserve"> </w:t>
      </w:r>
      <w:r>
        <w:rPr>
          <w:sz w:val="24"/>
        </w:rPr>
        <w:t>(общешкольный</w:t>
      </w:r>
      <w:r>
        <w:rPr>
          <w:spacing w:val="-5"/>
          <w:sz w:val="24"/>
        </w:rPr>
        <w:t xml:space="preserve"> </w:t>
      </w:r>
      <w:r>
        <w:rPr>
          <w:sz w:val="24"/>
        </w:rPr>
        <w:t>родительский</w:t>
      </w:r>
      <w:r>
        <w:rPr>
          <w:spacing w:val="-5"/>
          <w:sz w:val="24"/>
        </w:rPr>
        <w:t xml:space="preserve"> </w:t>
      </w:r>
      <w:r>
        <w:rPr>
          <w:sz w:val="24"/>
        </w:rPr>
        <w:t>совет,</w:t>
      </w:r>
      <w:r>
        <w:rPr>
          <w:spacing w:val="-5"/>
          <w:sz w:val="24"/>
        </w:rPr>
        <w:t xml:space="preserve"> </w:t>
      </w:r>
      <w:r>
        <w:rPr>
          <w:sz w:val="24"/>
        </w:rPr>
        <w:t>родительский</w:t>
      </w:r>
      <w:r>
        <w:rPr>
          <w:spacing w:val="-5"/>
          <w:sz w:val="24"/>
        </w:rPr>
        <w:t xml:space="preserve"> </w:t>
      </w:r>
      <w:r>
        <w:rPr>
          <w:sz w:val="24"/>
        </w:rPr>
        <w:t>комитет</w:t>
      </w:r>
      <w:r>
        <w:rPr>
          <w:spacing w:val="-5"/>
          <w:sz w:val="24"/>
        </w:rPr>
        <w:t xml:space="preserve"> </w:t>
      </w:r>
      <w:r>
        <w:rPr>
          <w:sz w:val="24"/>
        </w:rPr>
        <w:t>класса),</w:t>
      </w:r>
      <w:r>
        <w:rPr>
          <w:spacing w:val="-3"/>
          <w:sz w:val="24"/>
        </w:rPr>
        <w:t xml:space="preserve"> </w:t>
      </w:r>
      <w:r>
        <w:rPr>
          <w:sz w:val="24"/>
        </w:rPr>
        <w:t>участвующих</w:t>
      </w:r>
      <w:r>
        <w:rPr>
          <w:spacing w:val="-4"/>
          <w:sz w:val="24"/>
        </w:rPr>
        <w:t xml:space="preserve"> </w:t>
      </w:r>
      <w:r>
        <w:rPr>
          <w:sz w:val="24"/>
        </w:rPr>
        <w:t>в обсуждении и решении вопросов воспитания и обучения, деятельность представителей родительского сообщества в Управляющем совете школы;</w:t>
      </w:r>
    </w:p>
    <w:p w14:paraId="4D6FE5B3" w14:textId="77777777" w:rsidR="00113E33" w:rsidRDefault="00936FC5">
      <w:pPr>
        <w:pStyle w:val="a5"/>
        <w:numPr>
          <w:ilvl w:val="1"/>
          <w:numId w:val="19"/>
        </w:numPr>
        <w:tabs>
          <w:tab w:val="left" w:pos="1444"/>
        </w:tabs>
        <w:ind w:right="1145" w:firstLine="710"/>
        <w:jc w:val="left"/>
        <w:rPr>
          <w:sz w:val="24"/>
        </w:rPr>
      </w:pPr>
      <w:r>
        <w:rPr>
          <w:sz w:val="24"/>
        </w:rPr>
        <w:t>проведение</w:t>
      </w:r>
      <w:r>
        <w:rPr>
          <w:spacing w:val="-4"/>
          <w:sz w:val="24"/>
        </w:rPr>
        <w:t xml:space="preserve"> </w:t>
      </w:r>
      <w:r>
        <w:rPr>
          <w:sz w:val="24"/>
        </w:rPr>
        <w:t>тематических</w:t>
      </w:r>
      <w:r>
        <w:rPr>
          <w:spacing w:val="-1"/>
          <w:sz w:val="24"/>
        </w:rPr>
        <w:t xml:space="preserve"> </w:t>
      </w:r>
      <w:r>
        <w:rPr>
          <w:sz w:val="24"/>
        </w:rPr>
        <w:t>собраний</w:t>
      </w:r>
      <w:r>
        <w:rPr>
          <w:spacing w:val="-3"/>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по</w:t>
      </w:r>
      <w:r>
        <w:rPr>
          <w:spacing w:val="-3"/>
          <w:sz w:val="24"/>
        </w:rPr>
        <w:t xml:space="preserve"> </w:t>
      </w:r>
      <w:r>
        <w:rPr>
          <w:sz w:val="24"/>
        </w:rPr>
        <w:t>инициативе</w:t>
      </w:r>
      <w:r>
        <w:rPr>
          <w:spacing w:val="-5"/>
          <w:sz w:val="24"/>
        </w:rPr>
        <w:t xml:space="preserve"> </w:t>
      </w:r>
      <w:r>
        <w:rPr>
          <w:sz w:val="24"/>
        </w:rPr>
        <w:t>родителей),</w:t>
      </w:r>
      <w:r>
        <w:rPr>
          <w:spacing w:val="-3"/>
          <w:sz w:val="24"/>
        </w:rPr>
        <w:t xml:space="preserve"> </w:t>
      </w:r>
      <w:r>
        <w:rPr>
          <w:sz w:val="24"/>
        </w:rPr>
        <w:t>на</w:t>
      </w:r>
      <w:r>
        <w:rPr>
          <w:spacing w:val="-3"/>
          <w:sz w:val="24"/>
        </w:rPr>
        <w:t xml:space="preserve"> </w:t>
      </w:r>
      <w:r>
        <w:rPr>
          <w:sz w:val="24"/>
        </w:rPr>
        <w:t>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w:t>
      </w:r>
    </w:p>
    <w:p w14:paraId="58CBDDCA" w14:textId="77777777" w:rsidR="00113E33" w:rsidRDefault="00936FC5">
      <w:pPr>
        <w:pStyle w:val="a3"/>
        <w:ind w:left="593"/>
        <w:jc w:val="left"/>
      </w:pPr>
      <w:r>
        <w:t>обмениваться</w:t>
      </w:r>
      <w:r>
        <w:rPr>
          <w:spacing w:val="-5"/>
        </w:rPr>
        <w:t xml:space="preserve"> </w:t>
      </w:r>
      <w:r>
        <w:rPr>
          <w:spacing w:val="-2"/>
        </w:rPr>
        <w:t>опытом;</w:t>
      </w:r>
    </w:p>
    <w:p w14:paraId="20087F74" w14:textId="77777777" w:rsidR="00113E33" w:rsidRDefault="00936FC5">
      <w:pPr>
        <w:pStyle w:val="a5"/>
        <w:numPr>
          <w:ilvl w:val="1"/>
          <w:numId w:val="19"/>
        </w:numPr>
        <w:tabs>
          <w:tab w:val="left" w:pos="1449"/>
        </w:tabs>
        <w:spacing w:line="242" w:lineRule="auto"/>
        <w:ind w:right="1289" w:firstLine="710"/>
        <w:jc w:val="left"/>
        <w:rPr>
          <w:sz w:val="24"/>
        </w:rPr>
      </w:pPr>
      <w:r>
        <w:rPr>
          <w:sz w:val="24"/>
        </w:rPr>
        <w:t>участие</w:t>
      </w:r>
      <w:r>
        <w:rPr>
          <w:spacing w:val="-7"/>
          <w:sz w:val="24"/>
        </w:rPr>
        <w:t xml:space="preserve"> </w:t>
      </w:r>
      <w:r>
        <w:rPr>
          <w:sz w:val="24"/>
        </w:rPr>
        <w:t>в</w:t>
      </w:r>
      <w:r>
        <w:rPr>
          <w:spacing w:val="-5"/>
          <w:sz w:val="24"/>
        </w:rPr>
        <w:t xml:space="preserve"> </w:t>
      </w:r>
      <w:r>
        <w:rPr>
          <w:sz w:val="24"/>
        </w:rPr>
        <w:t>Дне</w:t>
      </w:r>
      <w:r>
        <w:rPr>
          <w:spacing w:val="-15"/>
          <w:sz w:val="24"/>
        </w:rPr>
        <w:t xml:space="preserve"> </w:t>
      </w:r>
      <w:r>
        <w:rPr>
          <w:sz w:val="24"/>
        </w:rPr>
        <w:t>открытых</w:t>
      </w:r>
      <w:r>
        <w:rPr>
          <w:spacing w:val="-8"/>
          <w:sz w:val="24"/>
        </w:rPr>
        <w:t xml:space="preserve"> </w:t>
      </w:r>
      <w:r>
        <w:rPr>
          <w:sz w:val="24"/>
        </w:rPr>
        <w:t>дверей,</w:t>
      </w:r>
      <w:r>
        <w:rPr>
          <w:spacing w:val="-8"/>
          <w:sz w:val="24"/>
        </w:rPr>
        <w:t xml:space="preserve"> </w:t>
      </w:r>
      <w:r>
        <w:rPr>
          <w:sz w:val="24"/>
        </w:rPr>
        <w:t>на</w:t>
      </w:r>
      <w:r>
        <w:rPr>
          <w:spacing w:val="-7"/>
          <w:sz w:val="24"/>
        </w:rPr>
        <w:t xml:space="preserve"> </w:t>
      </w:r>
      <w:r>
        <w:rPr>
          <w:sz w:val="24"/>
        </w:rPr>
        <w:t>которых</w:t>
      </w:r>
      <w:r>
        <w:rPr>
          <w:spacing w:val="-8"/>
          <w:sz w:val="24"/>
        </w:rPr>
        <w:t xml:space="preserve"> </w:t>
      </w:r>
      <w:r>
        <w:rPr>
          <w:sz w:val="24"/>
        </w:rPr>
        <w:t>родители</w:t>
      </w:r>
      <w:r>
        <w:rPr>
          <w:spacing w:val="-9"/>
          <w:sz w:val="24"/>
        </w:rPr>
        <w:t xml:space="preserve"> </w:t>
      </w:r>
      <w:r>
        <w:rPr>
          <w:sz w:val="24"/>
        </w:rPr>
        <w:t>(законные</w:t>
      </w:r>
      <w:r>
        <w:rPr>
          <w:spacing w:val="-7"/>
          <w:sz w:val="24"/>
        </w:rPr>
        <w:t xml:space="preserve"> </w:t>
      </w:r>
      <w:r>
        <w:rPr>
          <w:sz w:val="24"/>
        </w:rPr>
        <w:t>представители)</w:t>
      </w:r>
      <w:r>
        <w:rPr>
          <w:spacing w:val="-4"/>
          <w:sz w:val="24"/>
        </w:rPr>
        <w:t xml:space="preserve"> </w:t>
      </w:r>
      <w:r>
        <w:rPr>
          <w:sz w:val="24"/>
        </w:rPr>
        <w:t>могут посещать уроки и внеурочные занятия;</w:t>
      </w:r>
    </w:p>
    <w:p w14:paraId="010E3C4B" w14:textId="77777777" w:rsidR="00113E33" w:rsidRDefault="00936FC5">
      <w:pPr>
        <w:pStyle w:val="a5"/>
        <w:numPr>
          <w:ilvl w:val="1"/>
          <w:numId w:val="19"/>
        </w:numPr>
        <w:tabs>
          <w:tab w:val="left" w:pos="1444"/>
        </w:tabs>
        <w:ind w:right="1301" w:firstLine="710"/>
        <w:jc w:val="left"/>
        <w:rPr>
          <w:sz w:val="24"/>
        </w:rPr>
      </w:pPr>
      <w:r>
        <w:rPr>
          <w:sz w:val="24"/>
        </w:rPr>
        <w:t>организацию</w:t>
      </w:r>
      <w:r>
        <w:rPr>
          <w:spacing w:val="-4"/>
          <w:sz w:val="24"/>
        </w:rPr>
        <w:t xml:space="preserve"> </w:t>
      </w:r>
      <w:r>
        <w:rPr>
          <w:sz w:val="24"/>
        </w:rPr>
        <w:t>интернет-сообщества,</w:t>
      </w:r>
      <w:r>
        <w:rPr>
          <w:spacing w:val="-4"/>
          <w:sz w:val="24"/>
        </w:rPr>
        <w:t xml:space="preserve"> </w:t>
      </w:r>
      <w:r>
        <w:rPr>
          <w:sz w:val="24"/>
        </w:rPr>
        <w:t>группы</w:t>
      </w:r>
      <w:r>
        <w:rPr>
          <w:spacing w:val="-4"/>
          <w:sz w:val="24"/>
        </w:rPr>
        <w:t xml:space="preserve"> </w:t>
      </w:r>
      <w:r>
        <w:rPr>
          <w:sz w:val="24"/>
        </w:rPr>
        <w:t>с</w:t>
      </w:r>
      <w:r>
        <w:rPr>
          <w:spacing w:val="-2"/>
          <w:sz w:val="24"/>
        </w:rPr>
        <w:t xml:space="preserve"> </w:t>
      </w:r>
      <w:r>
        <w:rPr>
          <w:sz w:val="24"/>
        </w:rPr>
        <w:t>участием</w:t>
      </w:r>
      <w:r>
        <w:rPr>
          <w:spacing w:val="-5"/>
          <w:sz w:val="24"/>
        </w:rPr>
        <w:t xml:space="preserve"> </w:t>
      </w:r>
      <w:r>
        <w:rPr>
          <w:sz w:val="24"/>
        </w:rPr>
        <w:t>педагогов</w:t>
      </w:r>
      <w:r>
        <w:rPr>
          <w:spacing w:val="-3"/>
          <w:sz w:val="24"/>
        </w:rPr>
        <w:t xml:space="preserve"> </w:t>
      </w:r>
      <w:r>
        <w:rPr>
          <w:sz w:val="24"/>
        </w:rPr>
        <w:t>с</w:t>
      </w:r>
      <w:r>
        <w:rPr>
          <w:spacing w:val="-5"/>
          <w:sz w:val="24"/>
        </w:rPr>
        <w:t xml:space="preserve"> </w:t>
      </w:r>
      <w:r>
        <w:rPr>
          <w:sz w:val="24"/>
        </w:rPr>
        <w:t>целью</w:t>
      </w:r>
      <w:r>
        <w:rPr>
          <w:spacing w:val="-4"/>
          <w:sz w:val="24"/>
        </w:rPr>
        <w:t xml:space="preserve"> </w:t>
      </w:r>
      <w:r>
        <w:rPr>
          <w:sz w:val="24"/>
        </w:rPr>
        <w:t>обсуждения интересующих родителей вопросы, согласование совместной деятельности;</w:t>
      </w:r>
    </w:p>
    <w:p w14:paraId="1A2BB0BC" w14:textId="77777777" w:rsidR="00113E33" w:rsidRDefault="00936FC5">
      <w:pPr>
        <w:pStyle w:val="a5"/>
        <w:numPr>
          <w:ilvl w:val="1"/>
          <w:numId w:val="19"/>
        </w:numPr>
        <w:tabs>
          <w:tab w:val="left" w:pos="2033"/>
        </w:tabs>
        <w:spacing w:line="242" w:lineRule="auto"/>
        <w:ind w:right="1070" w:firstLine="710"/>
        <w:jc w:val="left"/>
        <w:rPr>
          <w:sz w:val="24"/>
        </w:rPr>
      </w:pPr>
      <w:r>
        <w:rPr>
          <w:sz w:val="24"/>
        </w:rPr>
        <w:t>организацию</w:t>
      </w:r>
      <w:r>
        <w:rPr>
          <w:spacing w:val="-13"/>
          <w:sz w:val="24"/>
        </w:rPr>
        <w:t xml:space="preserve"> </w:t>
      </w:r>
      <w:r>
        <w:rPr>
          <w:sz w:val="24"/>
        </w:rPr>
        <w:t>участия</w:t>
      </w:r>
      <w:r>
        <w:rPr>
          <w:spacing w:val="-11"/>
          <w:sz w:val="24"/>
        </w:rPr>
        <w:t xml:space="preserve"> </w:t>
      </w:r>
      <w:r>
        <w:rPr>
          <w:sz w:val="24"/>
        </w:rPr>
        <w:t>родителей</w:t>
      </w:r>
      <w:r>
        <w:rPr>
          <w:spacing w:val="-12"/>
          <w:sz w:val="24"/>
        </w:rPr>
        <w:t xml:space="preserve"> </w:t>
      </w:r>
      <w:r>
        <w:rPr>
          <w:sz w:val="24"/>
        </w:rPr>
        <w:t>в</w:t>
      </w:r>
      <w:r>
        <w:rPr>
          <w:spacing w:val="-13"/>
          <w:sz w:val="24"/>
        </w:rPr>
        <w:t xml:space="preserve"> </w:t>
      </w:r>
      <w:r>
        <w:rPr>
          <w:sz w:val="24"/>
        </w:rPr>
        <w:t>вебинарах,</w:t>
      </w:r>
      <w:r>
        <w:rPr>
          <w:spacing w:val="-12"/>
          <w:sz w:val="24"/>
        </w:rPr>
        <w:t xml:space="preserve"> </w:t>
      </w:r>
      <w:r>
        <w:rPr>
          <w:sz w:val="24"/>
        </w:rPr>
        <w:t>Всероссийских</w:t>
      </w:r>
      <w:r>
        <w:rPr>
          <w:spacing w:val="-5"/>
          <w:sz w:val="24"/>
        </w:rPr>
        <w:t xml:space="preserve"> </w:t>
      </w:r>
      <w:r>
        <w:rPr>
          <w:sz w:val="24"/>
        </w:rPr>
        <w:t>родительских</w:t>
      </w:r>
      <w:r>
        <w:rPr>
          <w:spacing w:val="-2"/>
          <w:sz w:val="24"/>
        </w:rPr>
        <w:t xml:space="preserve"> </w:t>
      </w:r>
      <w:r>
        <w:rPr>
          <w:sz w:val="24"/>
        </w:rPr>
        <w:t>уроках, собраниях на актуальные темы воспитания и образования детей;</w:t>
      </w:r>
    </w:p>
    <w:p w14:paraId="1927EB93" w14:textId="77777777" w:rsidR="00113E33" w:rsidRDefault="00936FC5">
      <w:pPr>
        <w:pStyle w:val="a5"/>
        <w:numPr>
          <w:ilvl w:val="1"/>
          <w:numId w:val="19"/>
        </w:numPr>
        <w:tabs>
          <w:tab w:val="left" w:pos="1452"/>
        </w:tabs>
        <w:spacing w:before="3" w:line="235" w:lineRule="auto"/>
        <w:ind w:left="1452" w:right="920" w:hanging="149"/>
        <w:jc w:val="left"/>
        <w:rPr>
          <w:sz w:val="24"/>
        </w:rPr>
      </w:pPr>
      <w:r>
        <w:rPr>
          <w:sz w:val="24"/>
        </w:rPr>
        <w:t>участие</w:t>
      </w:r>
      <w:r>
        <w:rPr>
          <w:spacing w:val="-14"/>
          <w:sz w:val="24"/>
        </w:rPr>
        <w:t xml:space="preserve"> </w:t>
      </w:r>
      <w:r>
        <w:rPr>
          <w:sz w:val="24"/>
        </w:rPr>
        <w:t>родителей</w:t>
      </w:r>
      <w:r>
        <w:rPr>
          <w:spacing w:val="-12"/>
          <w:sz w:val="24"/>
        </w:rPr>
        <w:t xml:space="preserve"> </w:t>
      </w:r>
      <w:r>
        <w:rPr>
          <w:sz w:val="24"/>
        </w:rPr>
        <w:t>в</w:t>
      </w:r>
      <w:r>
        <w:rPr>
          <w:spacing w:val="-12"/>
          <w:sz w:val="24"/>
        </w:rPr>
        <w:t xml:space="preserve"> </w:t>
      </w:r>
      <w:r>
        <w:rPr>
          <w:sz w:val="24"/>
        </w:rPr>
        <w:t>психолого-педагогических</w:t>
      </w:r>
      <w:r>
        <w:rPr>
          <w:spacing w:val="-11"/>
          <w:sz w:val="24"/>
        </w:rPr>
        <w:t xml:space="preserve"> </w:t>
      </w:r>
      <w:r>
        <w:rPr>
          <w:sz w:val="24"/>
        </w:rPr>
        <w:t>консилиумах</w:t>
      </w:r>
      <w:r>
        <w:rPr>
          <w:spacing w:val="-11"/>
          <w:sz w:val="24"/>
        </w:rPr>
        <w:t xml:space="preserve"> </w:t>
      </w:r>
      <w:r>
        <w:rPr>
          <w:sz w:val="24"/>
        </w:rPr>
        <w:t>в</w:t>
      </w:r>
      <w:r>
        <w:rPr>
          <w:spacing w:val="-8"/>
          <w:sz w:val="24"/>
        </w:rPr>
        <w:t xml:space="preserve"> </w:t>
      </w:r>
      <w:r>
        <w:rPr>
          <w:sz w:val="24"/>
        </w:rPr>
        <w:t>случаях,</w:t>
      </w:r>
      <w:r>
        <w:rPr>
          <w:spacing w:val="-12"/>
          <w:sz w:val="24"/>
        </w:rPr>
        <w:t xml:space="preserve"> </w:t>
      </w:r>
      <w:r>
        <w:rPr>
          <w:sz w:val="24"/>
        </w:rPr>
        <w:t>предусмотренных нормативными документами о психолого-педагогическом консилиуме в образовательной</w:t>
      </w:r>
    </w:p>
    <w:p w14:paraId="2B852C20" w14:textId="77777777" w:rsidR="00113E33" w:rsidRDefault="00936FC5">
      <w:pPr>
        <w:pStyle w:val="a3"/>
        <w:spacing w:line="271" w:lineRule="exact"/>
        <w:ind w:left="1452"/>
        <w:jc w:val="left"/>
      </w:pPr>
      <w:r>
        <w:t>организации</w:t>
      </w:r>
      <w:r>
        <w:rPr>
          <w:spacing w:val="-9"/>
        </w:rPr>
        <w:t xml:space="preserve"> </w:t>
      </w:r>
      <w:r>
        <w:t>в</w:t>
      </w:r>
      <w:r>
        <w:rPr>
          <w:spacing w:val="-5"/>
        </w:rPr>
        <w:t xml:space="preserve"> </w:t>
      </w:r>
      <w:r>
        <w:t>соответствии</w:t>
      </w:r>
      <w:r>
        <w:rPr>
          <w:spacing w:val="-6"/>
        </w:rPr>
        <w:t xml:space="preserve"> </w:t>
      </w:r>
      <w:r>
        <w:t>с</w:t>
      </w:r>
      <w:r>
        <w:rPr>
          <w:spacing w:val="-12"/>
        </w:rPr>
        <w:t xml:space="preserve"> </w:t>
      </w:r>
      <w:r>
        <w:t>порядком</w:t>
      </w:r>
      <w:r>
        <w:rPr>
          <w:spacing w:val="-9"/>
        </w:rPr>
        <w:t xml:space="preserve"> </w:t>
      </w:r>
      <w:r>
        <w:t>привлечения</w:t>
      </w:r>
      <w:r>
        <w:rPr>
          <w:spacing w:val="-10"/>
        </w:rPr>
        <w:t xml:space="preserve"> </w:t>
      </w:r>
      <w:r>
        <w:t>родителей</w:t>
      </w:r>
      <w:r>
        <w:rPr>
          <w:spacing w:val="-7"/>
        </w:rPr>
        <w:t xml:space="preserve"> </w:t>
      </w:r>
      <w:r>
        <w:t>(законных</w:t>
      </w:r>
      <w:r>
        <w:rPr>
          <w:spacing w:val="-3"/>
        </w:rPr>
        <w:t xml:space="preserve"> </w:t>
      </w:r>
      <w:r>
        <w:rPr>
          <w:spacing w:val="-2"/>
        </w:rPr>
        <w:t>представителей);</w:t>
      </w:r>
    </w:p>
    <w:p w14:paraId="2EFA8EEC" w14:textId="77777777" w:rsidR="00113E33" w:rsidRDefault="00936FC5">
      <w:pPr>
        <w:pStyle w:val="a5"/>
        <w:numPr>
          <w:ilvl w:val="1"/>
          <w:numId w:val="19"/>
        </w:numPr>
        <w:tabs>
          <w:tab w:val="left" w:pos="1444"/>
        </w:tabs>
        <w:spacing w:line="242" w:lineRule="auto"/>
        <w:ind w:right="2048" w:firstLine="710"/>
        <w:jc w:val="left"/>
        <w:rPr>
          <w:sz w:val="24"/>
        </w:rPr>
      </w:pPr>
      <w:r>
        <w:rPr>
          <w:sz w:val="24"/>
        </w:rPr>
        <w:t>привлечение</w:t>
      </w:r>
      <w:r>
        <w:rPr>
          <w:spacing w:val="-9"/>
          <w:sz w:val="24"/>
        </w:rPr>
        <w:t xml:space="preserve"> </w:t>
      </w:r>
      <w:r>
        <w:rPr>
          <w:sz w:val="24"/>
        </w:rPr>
        <w:t>родителей</w:t>
      </w:r>
      <w:r>
        <w:rPr>
          <w:spacing w:val="-12"/>
          <w:sz w:val="24"/>
        </w:rPr>
        <w:t xml:space="preserve"> </w:t>
      </w:r>
      <w:r>
        <w:rPr>
          <w:sz w:val="24"/>
        </w:rPr>
        <w:t>(законных</w:t>
      </w:r>
      <w:r>
        <w:rPr>
          <w:spacing w:val="-11"/>
          <w:sz w:val="24"/>
        </w:rPr>
        <w:t xml:space="preserve"> </w:t>
      </w:r>
      <w:r>
        <w:rPr>
          <w:sz w:val="24"/>
        </w:rPr>
        <w:t>представителей)</w:t>
      </w:r>
      <w:r>
        <w:rPr>
          <w:spacing w:val="-6"/>
          <w:sz w:val="24"/>
        </w:rPr>
        <w:t xml:space="preserve"> </w:t>
      </w:r>
      <w:r>
        <w:rPr>
          <w:sz w:val="24"/>
        </w:rPr>
        <w:t>к</w:t>
      </w:r>
      <w:r>
        <w:rPr>
          <w:spacing w:val="-11"/>
          <w:sz w:val="24"/>
        </w:rPr>
        <w:t xml:space="preserve"> </w:t>
      </w:r>
      <w:r>
        <w:rPr>
          <w:sz w:val="24"/>
        </w:rPr>
        <w:t>подготовке</w:t>
      </w:r>
      <w:r>
        <w:rPr>
          <w:spacing w:val="-9"/>
          <w:sz w:val="24"/>
        </w:rPr>
        <w:t xml:space="preserve"> </w:t>
      </w:r>
      <w:r>
        <w:rPr>
          <w:sz w:val="24"/>
        </w:rPr>
        <w:t>и</w:t>
      </w:r>
      <w:r>
        <w:rPr>
          <w:spacing w:val="-13"/>
          <w:sz w:val="24"/>
        </w:rPr>
        <w:t xml:space="preserve"> </w:t>
      </w:r>
      <w:r>
        <w:rPr>
          <w:sz w:val="24"/>
        </w:rPr>
        <w:t>проведению классных и общешкольных мероприятий;</w:t>
      </w:r>
    </w:p>
    <w:p w14:paraId="5D49B3E9" w14:textId="77777777" w:rsidR="00113E33" w:rsidRDefault="00936FC5">
      <w:pPr>
        <w:pStyle w:val="a5"/>
        <w:numPr>
          <w:ilvl w:val="1"/>
          <w:numId w:val="19"/>
        </w:numPr>
        <w:tabs>
          <w:tab w:val="left" w:pos="2033"/>
        </w:tabs>
        <w:spacing w:line="242" w:lineRule="auto"/>
        <w:ind w:right="1238" w:firstLine="710"/>
        <w:jc w:val="left"/>
        <w:rPr>
          <w:sz w:val="24"/>
        </w:rPr>
      </w:pPr>
      <w:r>
        <w:rPr>
          <w:sz w:val="24"/>
        </w:rPr>
        <w:t>участие</w:t>
      </w:r>
      <w:r>
        <w:rPr>
          <w:spacing w:val="-6"/>
          <w:sz w:val="24"/>
        </w:rPr>
        <w:t xml:space="preserve"> </w:t>
      </w:r>
      <w:r>
        <w:rPr>
          <w:sz w:val="24"/>
        </w:rPr>
        <w:t>родителей</w:t>
      </w:r>
      <w:r>
        <w:rPr>
          <w:spacing w:val="-5"/>
          <w:sz w:val="24"/>
        </w:rPr>
        <w:t xml:space="preserve"> </w:t>
      </w:r>
      <w:r>
        <w:rPr>
          <w:sz w:val="24"/>
        </w:rPr>
        <w:t>в</w:t>
      </w:r>
      <w:r>
        <w:rPr>
          <w:spacing w:val="-6"/>
          <w:sz w:val="24"/>
        </w:rPr>
        <w:t xml:space="preserve"> </w:t>
      </w:r>
      <w:r>
        <w:rPr>
          <w:sz w:val="24"/>
        </w:rPr>
        <w:t>деятельности</w:t>
      </w:r>
      <w:r>
        <w:rPr>
          <w:spacing w:val="-6"/>
          <w:sz w:val="24"/>
        </w:rPr>
        <w:t xml:space="preserve"> </w:t>
      </w:r>
      <w:r>
        <w:rPr>
          <w:sz w:val="24"/>
        </w:rPr>
        <w:t>Родительского</w:t>
      </w:r>
      <w:r>
        <w:rPr>
          <w:spacing w:val="-5"/>
          <w:sz w:val="24"/>
        </w:rPr>
        <w:t xml:space="preserve"> </w:t>
      </w:r>
      <w:r>
        <w:rPr>
          <w:sz w:val="24"/>
        </w:rPr>
        <w:t>патруля</w:t>
      </w:r>
      <w:r>
        <w:rPr>
          <w:spacing w:val="-5"/>
          <w:sz w:val="24"/>
        </w:rPr>
        <w:t xml:space="preserve"> </w:t>
      </w:r>
      <w:r>
        <w:rPr>
          <w:sz w:val="24"/>
        </w:rPr>
        <w:t>(профилактика</w:t>
      </w:r>
      <w:r>
        <w:rPr>
          <w:spacing w:val="-6"/>
          <w:sz w:val="24"/>
        </w:rPr>
        <w:t xml:space="preserve"> </w:t>
      </w:r>
      <w:r>
        <w:rPr>
          <w:sz w:val="24"/>
        </w:rPr>
        <w:t>ДДТТ), комиссии родительского контроля организации и качества питания обучающихся;</w:t>
      </w:r>
    </w:p>
    <w:p w14:paraId="6F87CE5E" w14:textId="77777777" w:rsidR="00113E33" w:rsidRDefault="00936FC5">
      <w:pPr>
        <w:pStyle w:val="a5"/>
        <w:numPr>
          <w:ilvl w:val="1"/>
          <w:numId w:val="19"/>
        </w:numPr>
        <w:tabs>
          <w:tab w:val="left" w:pos="1444"/>
        </w:tabs>
        <w:spacing w:line="242" w:lineRule="auto"/>
        <w:ind w:right="1552" w:firstLine="710"/>
        <w:jc w:val="left"/>
        <w:rPr>
          <w:sz w:val="24"/>
        </w:rPr>
      </w:pPr>
      <w:r>
        <w:rPr>
          <w:sz w:val="24"/>
        </w:rPr>
        <w:t>целевое</w:t>
      </w:r>
      <w:r>
        <w:rPr>
          <w:spacing w:val="-13"/>
          <w:sz w:val="24"/>
        </w:rPr>
        <w:t xml:space="preserve"> </w:t>
      </w:r>
      <w:r>
        <w:rPr>
          <w:sz w:val="24"/>
        </w:rPr>
        <w:t>взаимодействие</w:t>
      </w:r>
      <w:r>
        <w:rPr>
          <w:spacing w:val="-6"/>
          <w:sz w:val="24"/>
        </w:rPr>
        <w:t xml:space="preserve"> </w:t>
      </w:r>
      <w:r>
        <w:rPr>
          <w:sz w:val="24"/>
        </w:rPr>
        <w:t>с</w:t>
      </w:r>
      <w:r>
        <w:rPr>
          <w:spacing w:val="-13"/>
          <w:sz w:val="24"/>
        </w:rPr>
        <w:t xml:space="preserve"> </w:t>
      </w:r>
      <w:r>
        <w:rPr>
          <w:sz w:val="24"/>
        </w:rPr>
        <w:t>законными</w:t>
      </w:r>
      <w:r>
        <w:rPr>
          <w:spacing w:val="-9"/>
          <w:sz w:val="24"/>
        </w:rPr>
        <w:t xml:space="preserve"> </w:t>
      </w:r>
      <w:r>
        <w:rPr>
          <w:sz w:val="24"/>
        </w:rPr>
        <w:t>представителями</w:t>
      </w:r>
      <w:r>
        <w:rPr>
          <w:spacing w:val="-10"/>
          <w:sz w:val="24"/>
        </w:rPr>
        <w:t xml:space="preserve"> </w:t>
      </w:r>
      <w:r>
        <w:rPr>
          <w:sz w:val="24"/>
        </w:rPr>
        <w:t>детей-сирот,</w:t>
      </w:r>
      <w:r>
        <w:rPr>
          <w:spacing w:val="-13"/>
          <w:sz w:val="24"/>
        </w:rPr>
        <w:t xml:space="preserve"> </w:t>
      </w:r>
      <w:r>
        <w:rPr>
          <w:sz w:val="24"/>
        </w:rPr>
        <w:t>оставшихся</w:t>
      </w:r>
      <w:r>
        <w:rPr>
          <w:spacing w:val="-6"/>
          <w:sz w:val="24"/>
        </w:rPr>
        <w:t xml:space="preserve"> </w:t>
      </w:r>
      <w:r>
        <w:rPr>
          <w:sz w:val="24"/>
        </w:rPr>
        <w:t>без попечения родителей, приемных детей.</w:t>
      </w:r>
    </w:p>
    <w:p w14:paraId="4804D0B4" w14:textId="77777777" w:rsidR="00113E33" w:rsidRDefault="00113E33">
      <w:pPr>
        <w:pStyle w:val="a5"/>
        <w:spacing w:line="242" w:lineRule="auto"/>
        <w:jc w:val="left"/>
        <w:rPr>
          <w:sz w:val="24"/>
        </w:rPr>
        <w:sectPr w:rsidR="00113E33">
          <w:headerReference w:type="default" r:id="rId316"/>
          <w:footerReference w:type="default" r:id="rId317"/>
          <w:pgSz w:w="11920" w:h="16850"/>
          <w:pgMar w:top="1020" w:right="0" w:bottom="1220" w:left="283" w:header="763" w:footer="1022" w:gutter="0"/>
          <w:cols w:space="720"/>
        </w:sectPr>
      </w:pPr>
    </w:p>
    <w:p w14:paraId="7BC75A3C" w14:textId="77777777" w:rsidR="00113E33" w:rsidRDefault="00936FC5">
      <w:pPr>
        <w:pStyle w:val="2"/>
        <w:spacing w:before="5"/>
        <w:jc w:val="left"/>
      </w:pPr>
      <w:r>
        <w:lastRenderedPageBreak/>
        <w:t>Модуль</w:t>
      </w:r>
      <w:r>
        <w:rPr>
          <w:spacing w:val="-5"/>
        </w:rPr>
        <w:t xml:space="preserve"> </w:t>
      </w:r>
      <w:r>
        <w:rPr>
          <w:spacing w:val="-2"/>
        </w:rPr>
        <w:t>«Самоуправление».</w:t>
      </w:r>
    </w:p>
    <w:p w14:paraId="29DDAFA0" w14:textId="77777777" w:rsidR="00113E33" w:rsidRDefault="00936FC5">
      <w:pPr>
        <w:pStyle w:val="a3"/>
        <w:spacing w:before="2" w:line="235" w:lineRule="auto"/>
        <w:ind w:left="377" w:firstLine="216"/>
        <w:jc w:val="left"/>
      </w:pPr>
      <w:r>
        <w:t>Реализация</w:t>
      </w:r>
      <w:r>
        <w:rPr>
          <w:spacing w:val="-11"/>
        </w:rPr>
        <w:t xml:space="preserve"> </w:t>
      </w:r>
      <w:r>
        <w:t>воспитательного</w:t>
      </w:r>
      <w:r>
        <w:rPr>
          <w:spacing w:val="-7"/>
        </w:rPr>
        <w:t xml:space="preserve"> </w:t>
      </w:r>
      <w:r>
        <w:t>потенциала</w:t>
      </w:r>
      <w:r>
        <w:rPr>
          <w:spacing w:val="-5"/>
        </w:rPr>
        <w:t xml:space="preserve"> </w:t>
      </w:r>
      <w:r>
        <w:t>ученического</w:t>
      </w:r>
      <w:r>
        <w:rPr>
          <w:spacing w:val="-4"/>
        </w:rPr>
        <w:t xml:space="preserve"> </w:t>
      </w:r>
      <w:r>
        <w:t>самоуправления</w:t>
      </w:r>
      <w:r>
        <w:rPr>
          <w:spacing w:val="-6"/>
        </w:rPr>
        <w:t xml:space="preserve"> </w:t>
      </w:r>
      <w:r>
        <w:t>в</w:t>
      </w:r>
      <w:r>
        <w:rPr>
          <w:spacing w:val="-2"/>
        </w:rPr>
        <w:t xml:space="preserve"> </w:t>
      </w:r>
      <w:r>
        <w:t>образовательной</w:t>
      </w:r>
      <w:r>
        <w:rPr>
          <w:spacing w:val="-1"/>
        </w:rPr>
        <w:t xml:space="preserve"> </w:t>
      </w:r>
      <w:r>
        <w:t xml:space="preserve">организации </w:t>
      </w:r>
      <w:r>
        <w:rPr>
          <w:spacing w:val="-2"/>
        </w:rPr>
        <w:t>предусматривает:</w:t>
      </w:r>
    </w:p>
    <w:p w14:paraId="38A76278" w14:textId="77777777" w:rsidR="00113E33" w:rsidRDefault="00936FC5">
      <w:pPr>
        <w:pStyle w:val="a5"/>
        <w:numPr>
          <w:ilvl w:val="1"/>
          <w:numId w:val="19"/>
        </w:numPr>
        <w:tabs>
          <w:tab w:val="left" w:pos="1444"/>
        </w:tabs>
        <w:spacing w:before="2" w:line="237" w:lineRule="auto"/>
        <w:ind w:right="1147" w:firstLine="710"/>
        <w:jc w:val="left"/>
        <w:rPr>
          <w:sz w:val="24"/>
        </w:rPr>
      </w:pPr>
      <w:r>
        <w:rPr>
          <w:sz w:val="24"/>
        </w:rPr>
        <w:t>организацию</w:t>
      </w:r>
      <w:r>
        <w:rPr>
          <w:spacing w:val="-15"/>
          <w:sz w:val="24"/>
        </w:rPr>
        <w:t xml:space="preserve"> </w:t>
      </w:r>
      <w:r>
        <w:rPr>
          <w:sz w:val="24"/>
        </w:rPr>
        <w:t>и</w:t>
      </w:r>
      <w:r>
        <w:rPr>
          <w:spacing w:val="-5"/>
          <w:sz w:val="24"/>
        </w:rPr>
        <w:t xml:space="preserve"> </w:t>
      </w:r>
      <w:r>
        <w:rPr>
          <w:sz w:val="24"/>
        </w:rPr>
        <w:t>деятельность</w:t>
      </w:r>
      <w:r>
        <w:rPr>
          <w:spacing w:val="-14"/>
          <w:sz w:val="24"/>
        </w:rPr>
        <w:t xml:space="preserve"> </w:t>
      </w:r>
      <w:r>
        <w:rPr>
          <w:sz w:val="24"/>
        </w:rPr>
        <w:t>органа</w:t>
      </w:r>
      <w:r>
        <w:rPr>
          <w:spacing w:val="-12"/>
          <w:sz w:val="24"/>
        </w:rPr>
        <w:t xml:space="preserve"> </w:t>
      </w:r>
      <w:r>
        <w:rPr>
          <w:sz w:val="24"/>
        </w:rPr>
        <w:t>ученического</w:t>
      </w:r>
      <w:r>
        <w:rPr>
          <w:spacing w:val="-6"/>
          <w:sz w:val="24"/>
        </w:rPr>
        <w:t xml:space="preserve"> </w:t>
      </w:r>
      <w:r>
        <w:rPr>
          <w:sz w:val="24"/>
        </w:rPr>
        <w:t>самоуправления</w:t>
      </w:r>
      <w:r>
        <w:rPr>
          <w:spacing w:val="-3"/>
          <w:sz w:val="24"/>
        </w:rPr>
        <w:t xml:space="preserve"> </w:t>
      </w:r>
      <w:r>
        <w:rPr>
          <w:sz w:val="24"/>
        </w:rPr>
        <w:t>–</w:t>
      </w:r>
      <w:r>
        <w:rPr>
          <w:spacing w:val="-7"/>
          <w:sz w:val="24"/>
        </w:rPr>
        <w:t xml:space="preserve"> </w:t>
      </w:r>
      <w:r>
        <w:rPr>
          <w:sz w:val="24"/>
        </w:rPr>
        <w:t>Ученический</w:t>
      </w:r>
      <w:r>
        <w:rPr>
          <w:spacing w:val="-4"/>
          <w:sz w:val="24"/>
        </w:rPr>
        <w:t xml:space="preserve"> </w:t>
      </w:r>
      <w:r>
        <w:rPr>
          <w:sz w:val="24"/>
        </w:rPr>
        <w:t>совет самоуправления (УСС), избранного обучающимися школы;</w:t>
      </w:r>
    </w:p>
    <w:p w14:paraId="08796B2A" w14:textId="77777777" w:rsidR="00113E33" w:rsidRDefault="00936FC5">
      <w:pPr>
        <w:pStyle w:val="a5"/>
        <w:numPr>
          <w:ilvl w:val="1"/>
          <w:numId w:val="19"/>
        </w:numPr>
        <w:tabs>
          <w:tab w:val="left" w:pos="1444"/>
        </w:tabs>
        <w:ind w:right="2388" w:firstLine="710"/>
        <w:jc w:val="left"/>
        <w:rPr>
          <w:sz w:val="24"/>
        </w:rPr>
      </w:pPr>
      <w:r>
        <w:rPr>
          <w:sz w:val="24"/>
        </w:rPr>
        <w:t>представление</w:t>
      </w:r>
      <w:r>
        <w:rPr>
          <w:spacing w:val="-10"/>
          <w:sz w:val="24"/>
        </w:rPr>
        <w:t xml:space="preserve"> </w:t>
      </w:r>
      <w:r>
        <w:rPr>
          <w:sz w:val="24"/>
        </w:rPr>
        <w:t>УСС</w:t>
      </w:r>
      <w:r>
        <w:rPr>
          <w:spacing w:val="-11"/>
          <w:sz w:val="24"/>
        </w:rPr>
        <w:t xml:space="preserve"> </w:t>
      </w:r>
      <w:r>
        <w:rPr>
          <w:sz w:val="24"/>
        </w:rPr>
        <w:t>интересов</w:t>
      </w:r>
      <w:r>
        <w:rPr>
          <w:spacing w:val="-12"/>
          <w:sz w:val="24"/>
        </w:rPr>
        <w:t xml:space="preserve"> </w:t>
      </w:r>
      <w:r>
        <w:rPr>
          <w:sz w:val="24"/>
        </w:rPr>
        <w:t>школьников</w:t>
      </w:r>
      <w:r>
        <w:rPr>
          <w:spacing w:val="-11"/>
          <w:sz w:val="24"/>
        </w:rPr>
        <w:t xml:space="preserve"> </w:t>
      </w:r>
      <w:r>
        <w:rPr>
          <w:sz w:val="24"/>
        </w:rPr>
        <w:t>в</w:t>
      </w:r>
      <w:r>
        <w:rPr>
          <w:spacing w:val="-12"/>
          <w:sz w:val="24"/>
        </w:rPr>
        <w:t xml:space="preserve"> </w:t>
      </w:r>
      <w:r>
        <w:rPr>
          <w:sz w:val="24"/>
        </w:rPr>
        <w:t>процессе</w:t>
      </w:r>
      <w:r>
        <w:rPr>
          <w:spacing w:val="-1"/>
          <w:sz w:val="24"/>
        </w:rPr>
        <w:t xml:space="preserve"> </w:t>
      </w:r>
      <w:r>
        <w:rPr>
          <w:sz w:val="24"/>
        </w:rPr>
        <w:t>управления</w:t>
      </w:r>
      <w:r>
        <w:rPr>
          <w:spacing w:val="-6"/>
          <w:sz w:val="24"/>
        </w:rPr>
        <w:t xml:space="preserve"> </w:t>
      </w:r>
      <w:r>
        <w:rPr>
          <w:sz w:val="24"/>
        </w:rPr>
        <w:t>Школой, формирования её уклада (в том числе участии в Управляющем совете школы);</w:t>
      </w:r>
    </w:p>
    <w:p w14:paraId="3510EE5E" w14:textId="77777777" w:rsidR="00113E33" w:rsidRDefault="00936FC5">
      <w:pPr>
        <w:pStyle w:val="a5"/>
        <w:numPr>
          <w:ilvl w:val="1"/>
          <w:numId w:val="19"/>
        </w:numPr>
        <w:tabs>
          <w:tab w:val="left" w:pos="1446"/>
        </w:tabs>
        <w:spacing w:before="1" w:line="275" w:lineRule="exact"/>
        <w:ind w:left="1446" w:hanging="143"/>
        <w:jc w:val="left"/>
        <w:rPr>
          <w:sz w:val="24"/>
        </w:rPr>
      </w:pPr>
      <w:r>
        <w:rPr>
          <w:sz w:val="24"/>
        </w:rPr>
        <w:t>защиту</w:t>
      </w:r>
      <w:r>
        <w:rPr>
          <w:spacing w:val="-15"/>
          <w:sz w:val="24"/>
        </w:rPr>
        <w:t xml:space="preserve"> </w:t>
      </w:r>
      <w:r>
        <w:rPr>
          <w:sz w:val="24"/>
        </w:rPr>
        <w:t>УСС</w:t>
      </w:r>
      <w:r>
        <w:rPr>
          <w:spacing w:val="-3"/>
          <w:sz w:val="24"/>
        </w:rPr>
        <w:t xml:space="preserve"> </w:t>
      </w:r>
      <w:r>
        <w:rPr>
          <w:sz w:val="24"/>
        </w:rPr>
        <w:t>законных</w:t>
      </w:r>
      <w:r>
        <w:rPr>
          <w:spacing w:val="-2"/>
          <w:sz w:val="24"/>
        </w:rPr>
        <w:t xml:space="preserve"> </w:t>
      </w:r>
      <w:r>
        <w:rPr>
          <w:sz w:val="24"/>
        </w:rPr>
        <w:t>интересов и</w:t>
      </w:r>
      <w:r>
        <w:rPr>
          <w:spacing w:val="-3"/>
          <w:sz w:val="24"/>
        </w:rPr>
        <w:t xml:space="preserve"> </w:t>
      </w:r>
      <w:r>
        <w:rPr>
          <w:sz w:val="24"/>
        </w:rPr>
        <w:t>прав</w:t>
      </w:r>
      <w:r>
        <w:rPr>
          <w:spacing w:val="-2"/>
          <w:sz w:val="24"/>
        </w:rPr>
        <w:t xml:space="preserve"> школьников;</w:t>
      </w:r>
    </w:p>
    <w:p w14:paraId="65956A42" w14:textId="77777777" w:rsidR="00113E33" w:rsidRDefault="00936FC5">
      <w:pPr>
        <w:pStyle w:val="a5"/>
        <w:numPr>
          <w:ilvl w:val="1"/>
          <w:numId w:val="19"/>
        </w:numPr>
        <w:tabs>
          <w:tab w:val="left" w:pos="1449"/>
        </w:tabs>
        <w:ind w:right="2193" w:firstLine="710"/>
        <w:jc w:val="left"/>
        <w:rPr>
          <w:sz w:val="24"/>
        </w:rPr>
      </w:pPr>
      <w:r>
        <w:rPr>
          <w:sz w:val="24"/>
        </w:rPr>
        <w:t>участие</w:t>
      </w:r>
      <w:r>
        <w:rPr>
          <w:spacing w:val="-12"/>
          <w:sz w:val="24"/>
        </w:rPr>
        <w:t xml:space="preserve"> </w:t>
      </w:r>
      <w:r>
        <w:rPr>
          <w:sz w:val="24"/>
        </w:rPr>
        <w:t>представителей</w:t>
      </w:r>
      <w:r>
        <w:rPr>
          <w:spacing w:val="-5"/>
          <w:sz w:val="24"/>
        </w:rPr>
        <w:t xml:space="preserve"> </w:t>
      </w:r>
      <w:r>
        <w:rPr>
          <w:sz w:val="24"/>
        </w:rPr>
        <w:t>УСС</w:t>
      </w:r>
      <w:r>
        <w:rPr>
          <w:spacing w:val="-11"/>
          <w:sz w:val="24"/>
        </w:rPr>
        <w:t xml:space="preserve"> </w:t>
      </w:r>
      <w:r>
        <w:rPr>
          <w:sz w:val="24"/>
        </w:rPr>
        <w:t>в</w:t>
      </w:r>
      <w:r>
        <w:rPr>
          <w:spacing w:val="-10"/>
          <w:sz w:val="24"/>
        </w:rPr>
        <w:t xml:space="preserve"> </w:t>
      </w:r>
      <w:r>
        <w:rPr>
          <w:sz w:val="24"/>
        </w:rPr>
        <w:t>разработке,</w:t>
      </w:r>
      <w:r>
        <w:rPr>
          <w:spacing w:val="-11"/>
          <w:sz w:val="24"/>
        </w:rPr>
        <w:t xml:space="preserve"> </w:t>
      </w:r>
      <w:r>
        <w:rPr>
          <w:sz w:val="24"/>
        </w:rPr>
        <w:t>обсуждении</w:t>
      </w:r>
      <w:r>
        <w:rPr>
          <w:spacing w:val="-7"/>
          <w:sz w:val="24"/>
        </w:rPr>
        <w:t xml:space="preserve"> </w:t>
      </w:r>
      <w:r>
        <w:rPr>
          <w:sz w:val="24"/>
        </w:rPr>
        <w:t>и</w:t>
      </w:r>
      <w:r>
        <w:rPr>
          <w:spacing w:val="-8"/>
          <w:sz w:val="24"/>
        </w:rPr>
        <w:t xml:space="preserve"> </w:t>
      </w:r>
      <w:r>
        <w:rPr>
          <w:sz w:val="24"/>
        </w:rPr>
        <w:t>реализации</w:t>
      </w:r>
      <w:r>
        <w:rPr>
          <w:spacing w:val="-13"/>
          <w:sz w:val="24"/>
        </w:rPr>
        <w:t xml:space="preserve"> </w:t>
      </w:r>
      <w:r>
        <w:rPr>
          <w:sz w:val="24"/>
        </w:rPr>
        <w:t>рабочей программы воспитания, календарного плана воспитательной работы, в анализе</w:t>
      </w:r>
    </w:p>
    <w:p w14:paraId="301A4536" w14:textId="77777777" w:rsidR="00113E33" w:rsidRDefault="00936FC5">
      <w:pPr>
        <w:pStyle w:val="a3"/>
        <w:ind w:left="593"/>
        <w:jc w:val="left"/>
      </w:pPr>
      <w:r>
        <w:t>воспитательной</w:t>
      </w:r>
      <w:r>
        <w:rPr>
          <w:spacing w:val="-9"/>
        </w:rPr>
        <w:t xml:space="preserve"> </w:t>
      </w:r>
      <w:r>
        <w:t>деятельности</w:t>
      </w:r>
      <w:r>
        <w:rPr>
          <w:spacing w:val="-7"/>
        </w:rPr>
        <w:t xml:space="preserve"> </w:t>
      </w:r>
      <w:r>
        <w:rPr>
          <w:spacing w:val="-2"/>
        </w:rPr>
        <w:t>школы;</w:t>
      </w:r>
    </w:p>
    <w:p w14:paraId="7ADDFD48" w14:textId="77777777" w:rsidR="00113E33" w:rsidRDefault="00936FC5">
      <w:pPr>
        <w:pStyle w:val="a5"/>
        <w:numPr>
          <w:ilvl w:val="1"/>
          <w:numId w:val="19"/>
        </w:numPr>
        <w:tabs>
          <w:tab w:val="left" w:pos="1586"/>
        </w:tabs>
        <w:spacing w:before="1" w:line="274" w:lineRule="exact"/>
        <w:ind w:left="1586" w:hanging="283"/>
        <w:jc w:val="left"/>
        <w:rPr>
          <w:sz w:val="24"/>
        </w:rPr>
      </w:pPr>
      <w:r>
        <w:rPr>
          <w:sz w:val="24"/>
        </w:rPr>
        <w:t>реализацию</w:t>
      </w:r>
      <w:r>
        <w:rPr>
          <w:spacing w:val="-8"/>
          <w:sz w:val="24"/>
        </w:rPr>
        <w:t xml:space="preserve"> </w:t>
      </w:r>
      <w:r>
        <w:rPr>
          <w:sz w:val="24"/>
        </w:rPr>
        <w:t>и</w:t>
      </w:r>
      <w:r>
        <w:rPr>
          <w:spacing w:val="-3"/>
          <w:sz w:val="24"/>
        </w:rPr>
        <w:t xml:space="preserve"> </w:t>
      </w:r>
      <w:r>
        <w:rPr>
          <w:sz w:val="24"/>
        </w:rPr>
        <w:t>развитие</w:t>
      </w:r>
      <w:r>
        <w:rPr>
          <w:spacing w:val="-13"/>
          <w:sz w:val="24"/>
        </w:rPr>
        <w:t xml:space="preserve"> </w:t>
      </w:r>
      <w:r>
        <w:rPr>
          <w:sz w:val="24"/>
        </w:rPr>
        <w:t>деятельности</w:t>
      </w:r>
      <w:r>
        <w:rPr>
          <w:spacing w:val="-5"/>
          <w:sz w:val="24"/>
        </w:rPr>
        <w:t xml:space="preserve"> </w:t>
      </w:r>
      <w:r>
        <w:rPr>
          <w:spacing w:val="-4"/>
          <w:sz w:val="24"/>
        </w:rPr>
        <w:t>РДДМ;</w:t>
      </w:r>
    </w:p>
    <w:p w14:paraId="314ABD1A" w14:textId="77777777" w:rsidR="00113E33" w:rsidRDefault="00936FC5">
      <w:pPr>
        <w:pStyle w:val="a5"/>
        <w:numPr>
          <w:ilvl w:val="1"/>
          <w:numId w:val="19"/>
        </w:numPr>
        <w:tabs>
          <w:tab w:val="left" w:pos="1586"/>
        </w:tabs>
        <w:spacing w:line="242" w:lineRule="auto"/>
        <w:ind w:right="854" w:firstLine="710"/>
        <w:jc w:val="left"/>
        <w:rPr>
          <w:sz w:val="24"/>
        </w:rPr>
      </w:pPr>
      <w:r>
        <w:rPr>
          <w:sz w:val="24"/>
        </w:rPr>
        <w:t>освещающего</w:t>
      </w:r>
      <w:r>
        <w:rPr>
          <w:spacing w:val="-3"/>
          <w:sz w:val="24"/>
        </w:rPr>
        <w:t xml:space="preserve"> </w:t>
      </w:r>
      <w:r>
        <w:rPr>
          <w:sz w:val="24"/>
        </w:rPr>
        <w:t>деятельность</w:t>
      </w:r>
      <w:r>
        <w:rPr>
          <w:spacing w:val="-8"/>
          <w:sz w:val="24"/>
        </w:rPr>
        <w:t xml:space="preserve"> </w:t>
      </w:r>
      <w:r>
        <w:rPr>
          <w:sz w:val="24"/>
        </w:rPr>
        <w:t>школы,</w:t>
      </w:r>
      <w:r>
        <w:rPr>
          <w:spacing w:val="-10"/>
          <w:sz w:val="24"/>
        </w:rPr>
        <w:t xml:space="preserve"> </w:t>
      </w:r>
      <w:r>
        <w:rPr>
          <w:sz w:val="24"/>
        </w:rPr>
        <w:t>детских</w:t>
      </w:r>
      <w:r>
        <w:rPr>
          <w:spacing w:val="-8"/>
          <w:sz w:val="24"/>
        </w:rPr>
        <w:t xml:space="preserve"> </w:t>
      </w:r>
      <w:r>
        <w:rPr>
          <w:sz w:val="24"/>
        </w:rPr>
        <w:t>сообществ</w:t>
      </w:r>
      <w:r>
        <w:rPr>
          <w:spacing w:val="-10"/>
          <w:sz w:val="24"/>
        </w:rPr>
        <w:t xml:space="preserve"> </w:t>
      </w:r>
      <w:r>
        <w:rPr>
          <w:sz w:val="24"/>
        </w:rPr>
        <w:t>в</w:t>
      </w:r>
      <w:r>
        <w:rPr>
          <w:spacing w:val="-9"/>
          <w:sz w:val="24"/>
        </w:rPr>
        <w:t xml:space="preserve"> </w:t>
      </w:r>
      <w:r>
        <w:rPr>
          <w:sz w:val="24"/>
        </w:rPr>
        <w:t>социальных</w:t>
      </w:r>
      <w:r>
        <w:rPr>
          <w:spacing w:val="-10"/>
          <w:sz w:val="24"/>
        </w:rPr>
        <w:t xml:space="preserve"> </w:t>
      </w:r>
      <w:r>
        <w:rPr>
          <w:sz w:val="24"/>
        </w:rPr>
        <w:t>сетях,</w:t>
      </w:r>
      <w:r>
        <w:rPr>
          <w:spacing w:val="-3"/>
          <w:sz w:val="24"/>
        </w:rPr>
        <w:t xml:space="preserve"> </w:t>
      </w:r>
      <w:r>
        <w:rPr>
          <w:sz w:val="24"/>
        </w:rPr>
        <w:t>в</w:t>
      </w:r>
      <w:r>
        <w:rPr>
          <w:spacing w:val="-6"/>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 группе В Контакте.</w:t>
      </w:r>
    </w:p>
    <w:p w14:paraId="1B45515C" w14:textId="77777777" w:rsidR="00113E33" w:rsidRDefault="00936FC5">
      <w:pPr>
        <w:pStyle w:val="2"/>
        <w:spacing w:before="62" w:line="240" w:lineRule="auto"/>
        <w:jc w:val="left"/>
      </w:pPr>
      <w:r>
        <w:t>Модуль</w:t>
      </w:r>
      <w:r>
        <w:rPr>
          <w:spacing w:val="-6"/>
        </w:rPr>
        <w:t xml:space="preserve"> </w:t>
      </w:r>
      <w:r>
        <w:t>«Профилактика</w:t>
      </w:r>
      <w:r>
        <w:rPr>
          <w:spacing w:val="-5"/>
        </w:rPr>
        <w:t xml:space="preserve"> </w:t>
      </w:r>
      <w:r>
        <w:t>и</w:t>
      </w:r>
      <w:r>
        <w:rPr>
          <w:spacing w:val="-2"/>
        </w:rPr>
        <w:t xml:space="preserve"> безопасность».</w:t>
      </w:r>
    </w:p>
    <w:p w14:paraId="4D4EF1C4" w14:textId="77777777" w:rsidR="00113E33" w:rsidRDefault="00936FC5">
      <w:pPr>
        <w:pStyle w:val="a3"/>
        <w:spacing w:before="5" w:line="237" w:lineRule="auto"/>
        <w:ind w:left="377" w:firstLine="216"/>
        <w:jc w:val="left"/>
      </w:pPr>
      <w:r>
        <w:t>Реализация</w:t>
      </w:r>
      <w:r>
        <w:rPr>
          <w:spacing w:val="40"/>
        </w:rPr>
        <w:t xml:space="preserve"> </w:t>
      </w:r>
      <w:r>
        <w:t>воспитательного</w:t>
      </w:r>
      <w:r>
        <w:rPr>
          <w:spacing w:val="40"/>
        </w:rPr>
        <w:t xml:space="preserve"> </w:t>
      </w:r>
      <w:r>
        <w:t>потенциала</w:t>
      </w:r>
      <w:r>
        <w:rPr>
          <w:spacing w:val="40"/>
        </w:rPr>
        <w:t xml:space="preserve"> </w:t>
      </w:r>
      <w:r>
        <w:t>профилактической</w:t>
      </w:r>
      <w:r>
        <w:rPr>
          <w:spacing w:val="40"/>
        </w:rPr>
        <w:t xml:space="preserve"> </w:t>
      </w:r>
      <w:r>
        <w:t>деятельности</w:t>
      </w:r>
      <w:r>
        <w:rPr>
          <w:spacing w:val="40"/>
        </w:rPr>
        <w:t xml:space="preserve"> </w:t>
      </w:r>
      <w:r>
        <w:t>в</w:t>
      </w:r>
      <w:r>
        <w:rPr>
          <w:spacing w:val="40"/>
        </w:rPr>
        <w:t xml:space="preserve"> </w:t>
      </w:r>
      <w:r>
        <w:t>целях</w:t>
      </w:r>
      <w:r>
        <w:rPr>
          <w:spacing w:val="40"/>
        </w:rPr>
        <w:t xml:space="preserve"> </w:t>
      </w:r>
      <w:r>
        <w:t>формирования</w:t>
      </w:r>
      <w:r>
        <w:rPr>
          <w:spacing w:val="40"/>
        </w:rPr>
        <w:t xml:space="preserve"> </w:t>
      </w:r>
      <w:r>
        <w:t>и поддержки безопасной и комфортной среды в Школе предусматривает:</w:t>
      </w:r>
    </w:p>
    <w:p w14:paraId="689DC0A5" w14:textId="77777777" w:rsidR="00113E33" w:rsidRDefault="00936FC5">
      <w:pPr>
        <w:pStyle w:val="a5"/>
        <w:numPr>
          <w:ilvl w:val="1"/>
          <w:numId w:val="19"/>
        </w:numPr>
        <w:tabs>
          <w:tab w:val="left" w:pos="1444"/>
        </w:tabs>
        <w:ind w:right="863" w:firstLine="710"/>
        <w:rPr>
          <w:sz w:val="24"/>
        </w:rPr>
      </w:pPr>
      <w:r>
        <w:rPr>
          <w:sz w:val="24"/>
        </w:rPr>
        <w:t>организацию деятельности педагогического коллектива по созданию в Школе эффективной профилактической среды</w:t>
      </w:r>
      <w:r>
        <w:rPr>
          <w:spacing w:val="-4"/>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жизнедеятельности</w:t>
      </w:r>
      <w:r>
        <w:rPr>
          <w:spacing w:val="-2"/>
          <w:sz w:val="24"/>
        </w:rPr>
        <w:t xml:space="preserve"> </w:t>
      </w:r>
      <w:r>
        <w:rPr>
          <w:sz w:val="24"/>
        </w:rPr>
        <w:t>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w:t>
      </w:r>
    </w:p>
    <w:p w14:paraId="06F46EFC" w14:textId="77777777" w:rsidR="00113E33" w:rsidRDefault="00936FC5">
      <w:pPr>
        <w:pStyle w:val="a3"/>
        <w:spacing w:before="1" w:line="274" w:lineRule="exact"/>
        <w:ind w:left="1958"/>
      </w:pPr>
      <w:r>
        <w:t>тестирование;</w:t>
      </w:r>
      <w:r>
        <w:rPr>
          <w:spacing w:val="-12"/>
        </w:rPr>
        <w:t xml:space="preserve"> </w:t>
      </w:r>
      <w:r>
        <w:t>школьная</w:t>
      </w:r>
      <w:r>
        <w:rPr>
          <w:spacing w:val="-6"/>
        </w:rPr>
        <w:t xml:space="preserve"> </w:t>
      </w:r>
      <w:r>
        <w:t>служба</w:t>
      </w:r>
      <w:r>
        <w:rPr>
          <w:spacing w:val="-7"/>
        </w:rPr>
        <w:t xml:space="preserve"> </w:t>
      </w:r>
      <w:r>
        <w:t>медиации</w:t>
      </w:r>
      <w:r>
        <w:rPr>
          <w:spacing w:val="-5"/>
        </w:rPr>
        <w:t xml:space="preserve"> </w:t>
      </w:r>
      <w:r>
        <w:t>и</w:t>
      </w:r>
      <w:r>
        <w:rPr>
          <w:spacing w:val="-5"/>
        </w:rPr>
        <w:t xml:space="preserve"> </w:t>
      </w:r>
      <w:r>
        <w:rPr>
          <w:spacing w:val="-2"/>
        </w:rPr>
        <w:t>т.д.);</w:t>
      </w:r>
    </w:p>
    <w:p w14:paraId="6A526261" w14:textId="77777777" w:rsidR="00113E33" w:rsidRDefault="00936FC5">
      <w:pPr>
        <w:pStyle w:val="a5"/>
        <w:numPr>
          <w:ilvl w:val="1"/>
          <w:numId w:val="19"/>
        </w:numPr>
        <w:tabs>
          <w:tab w:val="left" w:pos="1444"/>
        </w:tabs>
        <w:ind w:right="537" w:firstLine="710"/>
        <w:rPr>
          <w:sz w:val="24"/>
        </w:rPr>
      </w:pPr>
      <w:r>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 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w:t>
      </w:r>
      <w:r>
        <w:rPr>
          <w:sz w:val="24"/>
        </w:rPr>
        <w:t>кже мониторинг страниц обучающихся в социальных сетях с целью выявления несовершеннолетних, вовлечённых в активные деструктивные сообщества;</w:t>
      </w:r>
    </w:p>
    <w:p w14:paraId="75952336" w14:textId="77777777" w:rsidR="00113E33" w:rsidRDefault="00936FC5">
      <w:pPr>
        <w:pStyle w:val="a5"/>
        <w:numPr>
          <w:ilvl w:val="1"/>
          <w:numId w:val="19"/>
        </w:numPr>
        <w:tabs>
          <w:tab w:val="left" w:pos="1444"/>
        </w:tabs>
        <w:ind w:right="597" w:firstLine="710"/>
        <w:rPr>
          <w:sz w:val="24"/>
        </w:rPr>
      </w:pPr>
      <w:r>
        <w:rPr>
          <w:sz w:val="24"/>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sz w:val="24"/>
        </w:rPr>
        <w:t>взаимодействия;</w:t>
      </w:r>
    </w:p>
    <w:p w14:paraId="7574D81C" w14:textId="77777777" w:rsidR="00113E33" w:rsidRDefault="00936FC5">
      <w:pPr>
        <w:pStyle w:val="a5"/>
        <w:numPr>
          <w:ilvl w:val="1"/>
          <w:numId w:val="19"/>
        </w:numPr>
        <w:tabs>
          <w:tab w:val="left" w:pos="1444"/>
        </w:tabs>
        <w:spacing w:before="1"/>
        <w:ind w:right="1053" w:firstLine="710"/>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w:t>
      </w:r>
      <w:r>
        <w:rPr>
          <w:sz w:val="24"/>
        </w:rPr>
        <w:t>рористической и антиэкстремистской безопасности, гражданской обороне и др.);</w:t>
      </w:r>
    </w:p>
    <w:p w14:paraId="1E939000" w14:textId="77777777" w:rsidR="00113E33" w:rsidRDefault="00936FC5">
      <w:pPr>
        <w:pStyle w:val="a5"/>
        <w:numPr>
          <w:ilvl w:val="1"/>
          <w:numId w:val="19"/>
        </w:numPr>
        <w:tabs>
          <w:tab w:val="left" w:pos="1444"/>
        </w:tabs>
        <w:ind w:right="656" w:firstLine="710"/>
        <w:rPr>
          <w:sz w:val="24"/>
        </w:rPr>
      </w:pPr>
      <w:r>
        <w:rPr>
          <w:sz w:val="24"/>
        </w:rPr>
        <w:t>организацию</w:t>
      </w:r>
      <w:r>
        <w:rPr>
          <w:spacing w:val="-1"/>
          <w:sz w:val="24"/>
        </w:rPr>
        <w:t xml:space="preserve"> </w:t>
      </w:r>
      <w:r>
        <w:rPr>
          <w:sz w:val="24"/>
        </w:rPr>
        <w:t>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1E082426" w14:textId="77777777" w:rsidR="00113E33" w:rsidRDefault="00936FC5">
      <w:pPr>
        <w:pStyle w:val="a5"/>
        <w:numPr>
          <w:ilvl w:val="1"/>
          <w:numId w:val="19"/>
        </w:numPr>
        <w:tabs>
          <w:tab w:val="left" w:pos="1444"/>
        </w:tabs>
        <w:ind w:right="717" w:firstLine="710"/>
        <w:rPr>
          <w:sz w:val="24"/>
        </w:rPr>
      </w:pPr>
      <w:r>
        <w:rPr>
          <w:sz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духовной, благотворительной, художественной и др.);</w:t>
      </w:r>
    </w:p>
    <w:p w14:paraId="395F789B" w14:textId="77777777" w:rsidR="00113E33" w:rsidRDefault="00936FC5">
      <w:pPr>
        <w:pStyle w:val="a5"/>
        <w:numPr>
          <w:ilvl w:val="1"/>
          <w:numId w:val="19"/>
        </w:numPr>
        <w:tabs>
          <w:tab w:val="left" w:pos="1444"/>
        </w:tabs>
        <w:spacing w:before="1"/>
        <w:ind w:right="1240" w:firstLine="710"/>
        <w:rPr>
          <w:sz w:val="24"/>
        </w:rPr>
      </w:pPr>
      <w:r>
        <w:rPr>
          <w:sz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1EA2B1FF" w14:textId="77777777" w:rsidR="00113E33" w:rsidRDefault="00113E33">
      <w:pPr>
        <w:pStyle w:val="a5"/>
        <w:rPr>
          <w:sz w:val="24"/>
        </w:rPr>
        <w:sectPr w:rsidR="00113E33">
          <w:headerReference w:type="default" r:id="rId318"/>
          <w:footerReference w:type="default" r:id="rId319"/>
          <w:pgSz w:w="11920" w:h="16850"/>
          <w:pgMar w:top="1020" w:right="0" w:bottom="1220" w:left="283" w:header="763" w:footer="1022" w:gutter="0"/>
          <w:cols w:space="720"/>
        </w:sectPr>
      </w:pPr>
    </w:p>
    <w:p w14:paraId="62933563" w14:textId="77777777" w:rsidR="00113E33" w:rsidRDefault="00936FC5">
      <w:pPr>
        <w:pStyle w:val="a5"/>
        <w:numPr>
          <w:ilvl w:val="1"/>
          <w:numId w:val="19"/>
        </w:numPr>
        <w:tabs>
          <w:tab w:val="left" w:pos="1444"/>
        </w:tabs>
        <w:spacing w:before="2"/>
        <w:ind w:right="967" w:firstLine="710"/>
        <w:rPr>
          <w:sz w:val="24"/>
        </w:rPr>
      </w:pPr>
      <w:r>
        <w:rPr>
          <w:sz w:val="24"/>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14:paraId="4474082E" w14:textId="77777777" w:rsidR="00113E33" w:rsidRDefault="00936FC5">
      <w:pPr>
        <w:pStyle w:val="2"/>
        <w:spacing w:before="10" w:line="275" w:lineRule="exact"/>
      </w:pPr>
      <w:r>
        <w:t>Модуль</w:t>
      </w:r>
      <w:r>
        <w:rPr>
          <w:spacing w:val="-10"/>
        </w:rPr>
        <w:t xml:space="preserve"> </w:t>
      </w:r>
      <w:r>
        <w:t>«Социальное</w:t>
      </w:r>
      <w:r>
        <w:rPr>
          <w:spacing w:val="-10"/>
        </w:rPr>
        <w:t xml:space="preserve"> </w:t>
      </w:r>
      <w:r>
        <w:rPr>
          <w:spacing w:val="-2"/>
        </w:rPr>
        <w:t>партнерство».</w:t>
      </w:r>
    </w:p>
    <w:p w14:paraId="326AB829" w14:textId="77777777" w:rsidR="00113E33" w:rsidRDefault="00936FC5">
      <w:pPr>
        <w:pStyle w:val="a3"/>
        <w:spacing w:line="272" w:lineRule="exact"/>
        <w:ind w:left="1303"/>
        <w:jc w:val="left"/>
      </w:pPr>
      <w:r>
        <w:t>Реализация</w:t>
      </w:r>
      <w:r>
        <w:rPr>
          <w:spacing w:val="-17"/>
        </w:rPr>
        <w:t xml:space="preserve"> </w:t>
      </w:r>
      <w:r>
        <w:t>воспитательного</w:t>
      </w:r>
      <w:r>
        <w:rPr>
          <w:spacing w:val="-15"/>
        </w:rPr>
        <w:t xml:space="preserve"> </w:t>
      </w:r>
      <w:r>
        <w:t>потенциала</w:t>
      </w:r>
      <w:r>
        <w:rPr>
          <w:spacing w:val="-12"/>
        </w:rPr>
        <w:t xml:space="preserve"> </w:t>
      </w:r>
      <w:r>
        <w:t>социального</w:t>
      </w:r>
      <w:r>
        <w:rPr>
          <w:spacing w:val="-11"/>
        </w:rPr>
        <w:t xml:space="preserve"> </w:t>
      </w:r>
      <w:r>
        <w:t>партнерства</w:t>
      </w:r>
      <w:r>
        <w:rPr>
          <w:spacing w:val="-15"/>
        </w:rPr>
        <w:t xml:space="preserve"> </w:t>
      </w:r>
      <w:r>
        <w:rPr>
          <w:spacing w:val="-2"/>
        </w:rPr>
        <w:t>предусматривает:</w:t>
      </w:r>
    </w:p>
    <w:p w14:paraId="4327C281" w14:textId="77777777" w:rsidR="00113E33" w:rsidRDefault="00936FC5">
      <w:pPr>
        <w:pStyle w:val="a5"/>
        <w:numPr>
          <w:ilvl w:val="1"/>
          <w:numId w:val="19"/>
        </w:numPr>
        <w:tabs>
          <w:tab w:val="left" w:pos="1449"/>
        </w:tabs>
        <w:ind w:right="716" w:firstLine="710"/>
        <w:jc w:val="left"/>
        <w:rPr>
          <w:sz w:val="24"/>
        </w:rPr>
      </w:pPr>
      <w:r>
        <w:rPr>
          <w:sz w:val="24"/>
        </w:rPr>
        <w:t>участие</w:t>
      </w:r>
      <w:r>
        <w:rPr>
          <w:spacing w:val="-2"/>
          <w:sz w:val="24"/>
        </w:rPr>
        <w:t xml:space="preserve"> </w:t>
      </w:r>
      <w:r>
        <w:rPr>
          <w:sz w:val="24"/>
        </w:rPr>
        <w:t>представителей</w:t>
      </w:r>
      <w:r>
        <w:rPr>
          <w:spacing w:val="-1"/>
          <w:sz w:val="24"/>
        </w:rPr>
        <w:t xml:space="preserve"> </w:t>
      </w:r>
      <w:r>
        <w:rPr>
          <w:sz w:val="24"/>
        </w:rPr>
        <w:t>организаций-партнеров,</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 соответствии</w:t>
      </w:r>
      <w:r>
        <w:rPr>
          <w:spacing w:val="-1"/>
          <w:sz w:val="24"/>
        </w:rPr>
        <w:t xml:space="preserve"> </w:t>
      </w:r>
      <w:r>
        <w:rPr>
          <w:sz w:val="24"/>
        </w:rPr>
        <w:t>с</w:t>
      </w:r>
      <w:r>
        <w:rPr>
          <w:spacing w:val="-2"/>
          <w:sz w:val="24"/>
        </w:rPr>
        <w:t xml:space="preserve"> </w:t>
      </w:r>
      <w:r>
        <w:rPr>
          <w:sz w:val="24"/>
        </w:rPr>
        <w:t>договорами</w:t>
      </w:r>
      <w:r>
        <w:rPr>
          <w:spacing w:val="-1"/>
          <w:sz w:val="24"/>
        </w:rPr>
        <w:t xml:space="preserve"> </w:t>
      </w:r>
      <w:r>
        <w:rPr>
          <w:sz w:val="24"/>
        </w:rPr>
        <w:t>о сотрудничестве, в проведении отдельных мероприятий в рамках рабочей программы воспитания и календарного</w:t>
      </w:r>
      <w:r>
        <w:rPr>
          <w:spacing w:val="-7"/>
          <w:sz w:val="24"/>
        </w:rPr>
        <w:t xml:space="preserve"> </w:t>
      </w:r>
      <w:r>
        <w:rPr>
          <w:sz w:val="24"/>
        </w:rPr>
        <w:t>плана</w:t>
      </w:r>
      <w:r>
        <w:rPr>
          <w:spacing w:val="-12"/>
          <w:sz w:val="24"/>
        </w:rPr>
        <w:t xml:space="preserve"> </w:t>
      </w:r>
      <w:r>
        <w:rPr>
          <w:sz w:val="24"/>
        </w:rPr>
        <w:t>воспитательной</w:t>
      </w:r>
      <w:r>
        <w:rPr>
          <w:spacing w:val="-5"/>
          <w:sz w:val="24"/>
        </w:rPr>
        <w:t xml:space="preserve"> </w:t>
      </w:r>
      <w:r>
        <w:rPr>
          <w:sz w:val="24"/>
        </w:rPr>
        <w:t>работы</w:t>
      </w:r>
      <w:r>
        <w:rPr>
          <w:spacing w:val="-9"/>
          <w:sz w:val="24"/>
        </w:rPr>
        <w:t xml:space="preserve"> </w:t>
      </w:r>
      <w:r>
        <w:rPr>
          <w:sz w:val="24"/>
        </w:rPr>
        <w:t>(дни</w:t>
      </w:r>
      <w:r>
        <w:rPr>
          <w:spacing w:val="-15"/>
          <w:sz w:val="24"/>
        </w:rPr>
        <w:t xml:space="preserve"> </w:t>
      </w:r>
      <w:r>
        <w:rPr>
          <w:sz w:val="24"/>
        </w:rPr>
        <w:t>открытых</w:t>
      </w:r>
      <w:r>
        <w:rPr>
          <w:spacing w:val="-9"/>
          <w:sz w:val="24"/>
        </w:rPr>
        <w:t xml:space="preserve"> </w:t>
      </w:r>
      <w:r>
        <w:rPr>
          <w:sz w:val="24"/>
        </w:rPr>
        <w:t>дверей,</w:t>
      </w:r>
      <w:r>
        <w:rPr>
          <w:spacing w:val="-5"/>
          <w:sz w:val="24"/>
        </w:rPr>
        <w:t xml:space="preserve"> </w:t>
      </w:r>
      <w:r>
        <w:rPr>
          <w:sz w:val="24"/>
        </w:rPr>
        <w:t>государственные,</w:t>
      </w:r>
      <w:r>
        <w:rPr>
          <w:spacing w:val="-5"/>
          <w:sz w:val="24"/>
        </w:rPr>
        <w:t xml:space="preserve"> </w:t>
      </w:r>
      <w:r>
        <w:rPr>
          <w:sz w:val="24"/>
        </w:rPr>
        <w:t>региональные, школьные праздники, торжественные мероприятия и др.);</w:t>
      </w:r>
    </w:p>
    <w:p w14:paraId="675D9EE2" w14:textId="77777777" w:rsidR="00113E33" w:rsidRDefault="00936FC5">
      <w:pPr>
        <w:pStyle w:val="a5"/>
        <w:numPr>
          <w:ilvl w:val="1"/>
          <w:numId w:val="19"/>
        </w:numPr>
        <w:tabs>
          <w:tab w:val="left" w:pos="1449"/>
        </w:tabs>
        <w:ind w:right="1865" w:firstLine="710"/>
        <w:jc w:val="left"/>
        <w:rPr>
          <w:sz w:val="24"/>
        </w:rPr>
      </w:pPr>
      <w:r>
        <w:rPr>
          <w:sz w:val="24"/>
        </w:rPr>
        <w:t>участие</w:t>
      </w:r>
      <w:r>
        <w:rPr>
          <w:spacing w:val="-11"/>
          <w:sz w:val="24"/>
        </w:rPr>
        <w:t xml:space="preserve"> </w:t>
      </w:r>
      <w:r>
        <w:rPr>
          <w:sz w:val="24"/>
        </w:rPr>
        <w:t>представителей</w:t>
      </w:r>
      <w:r>
        <w:rPr>
          <w:spacing w:val="-10"/>
          <w:sz w:val="24"/>
        </w:rPr>
        <w:t xml:space="preserve"> </w:t>
      </w:r>
      <w:r>
        <w:rPr>
          <w:sz w:val="24"/>
        </w:rPr>
        <w:t>организаций-партнеров</w:t>
      </w:r>
      <w:r>
        <w:rPr>
          <w:spacing w:val="-13"/>
          <w:sz w:val="24"/>
        </w:rPr>
        <w:t xml:space="preserve"> </w:t>
      </w:r>
      <w:r>
        <w:rPr>
          <w:sz w:val="24"/>
        </w:rPr>
        <w:t>в</w:t>
      </w:r>
      <w:r>
        <w:rPr>
          <w:spacing w:val="-13"/>
          <w:sz w:val="24"/>
        </w:rPr>
        <w:t xml:space="preserve"> </w:t>
      </w:r>
      <w:r>
        <w:rPr>
          <w:sz w:val="24"/>
        </w:rPr>
        <w:t>проведении</w:t>
      </w:r>
      <w:r>
        <w:rPr>
          <w:spacing w:val="-15"/>
          <w:sz w:val="24"/>
        </w:rPr>
        <w:t xml:space="preserve"> </w:t>
      </w:r>
      <w:r>
        <w:rPr>
          <w:sz w:val="24"/>
        </w:rPr>
        <w:t>отдельных</w:t>
      </w:r>
      <w:r>
        <w:rPr>
          <w:spacing w:val="-8"/>
          <w:sz w:val="24"/>
        </w:rPr>
        <w:t xml:space="preserve"> </w:t>
      </w:r>
      <w:r>
        <w:rPr>
          <w:sz w:val="24"/>
        </w:rPr>
        <w:t>уроков, внеурочных занятий, внешкольных мероприятий соответствующей тематической</w:t>
      </w:r>
    </w:p>
    <w:p w14:paraId="0DA54402" w14:textId="77777777" w:rsidR="00113E33" w:rsidRDefault="00936FC5">
      <w:pPr>
        <w:pStyle w:val="a3"/>
        <w:spacing w:before="3" w:line="237" w:lineRule="auto"/>
        <w:ind w:left="377"/>
        <w:jc w:val="left"/>
      </w:pPr>
      <w:r>
        <w:t>направленности;</w:t>
      </w:r>
      <w:r>
        <w:rPr>
          <w:spacing w:val="32"/>
        </w:rPr>
        <w:t xml:space="preserve"> </w:t>
      </w:r>
      <w:r>
        <w:t>проведение</w:t>
      </w:r>
      <w:r>
        <w:rPr>
          <w:spacing w:val="31"/>
        </w:rPr>
        <w:t xml:space="preserve"> </w:t>
      </w:r>
      <w:r>
        <w:t>на</w:t>
      </w:r>
      <w:r>
        <w:rPr>
          <w:spacing w:val="30"/>
        </w:rPr>
        <w:t xml:space="preserve"> </w:t>
      </w:r>
      <w:r>
        <w:t>базе организаций-партнеров</w:t>
      </w:r>
      <w:r>
        <w:rPr>
          <w:spacing w:val="31"/>
        </w:rPr>
        <w:t xml:space="preserve"> </w:t>
      </w:r>
      <w:r>
        <w:t>отдельных</w:t>
      </w:r>
      <w:r>
        <w:rPr>
          <w:spacing w:val="37"/>
        </w:rPr>
        <w:t xml:space="preserve"> </w:t>
      </w:r>
      <w:r>
        <w:t>уроков,</w:t>
      </w:r>
      <w:r>
        <w:rPr>
          <w:spacing w:val="31"/>
        </w:rPr>
        <w:t xml:space="preserve"> </w:t>
      </w:r>
      <w:r>
        <w:t>занятий,</w:t>
      </w:r>
      <w:r>
        <w:rPr>
          <w:spacing w:val="34"/>
        </w:rPr>
        <w:t xml:space="preserve"> </w:t>
      </w:r>
      <w:r>
        <w:t>внешкольных мероприятий, акций воспитательной направленности;</w:t>
      </w:r>
    </w:p>
    <w:p w14:paraId="182EB687" w14:textId="77777777" w:rsidR="00113E33" w:rsidRDefault="00936FC5">
      <w:pPr>
        <w:pStyle w:val="a5"/>
        <w:numPr>
          <w:ilvl w:val="1"/>
          <w:numId w:val="19"/>
        </w:numPr>
        <w:tabs>
          <w:tab w:val="left" w:pos="1444"/>
        </w:tabs>
        <w:spacing w:before="1"/>
        <w:ind w:right="920" w:firstLine="710"/>
        <w:jc w:val="left"/>
        <w:rPr>
          <w:sz w:val="24"/>
        </w:rPr>
      </w:pPr>
      <w:r>
        <w:rPr>
          <w:sz w:val="24"/>
        </w:rPr>
        <w:t>проведение</w:t>
      </w:r>
      <w:r>
        <w:rPr>
          <w:spacing w:val="-7"/>
          <w:sz w:val="24"/>
        </w:rPr>
        <w:t xml:space="preserve"> </w:t>
      </w:r>
      <w:r>
        <w:rPr>
          <w:sz w:val="24"/>
        </w:rPr>
        <w:t>открытых</w:t>
      </w:r>
      <w:r>
        <w:rPr>
          <w:spacing w:val="-4"/>
          <w:sz w:val="24"/>
        </w:rPr>
        <w:t xml:space="preserve"> </w:t>
      </w:r>
      <w:r>
        <w:rPr>
          <w:sz w:val="24"/>
        </w:rPr>
        <w:t>дискуссионных</w:t>
      </w:r>
      <w:r>
        <w:rPr>
          <w:spacing w:val="-5"/>
          <w:sz w:val="24"/>
        </w:rPr>
        <w:t xml:space="preserve"> </w:t>
      </w:r>
      <w:r>
        <w:rPr>
          <w:sz w:val="24"/>
        </w:rPr>
        <w:t>площадок</w:t>
      </w:r>
      <w:r>
        <w:rPr>
          <w:spacing w:val="-5"/>
          <w:sz w:val="24"/>
        </w:rPr>
        <w:t xml:space="preserve"> </w:t>
      </w:r>
      <w:r>
        <w:rPr>
          <w:sz w:val="24"/>
        </w:rPr>
        <w:t>(детских,</w:t>
      </w:r>
      <w:r>
        <w:rPr>
          <w:spacing w:val="-6"/>
          <w:sz w:val="24"/>
        </w:rPr>
        <w:t xml:space="preserve"> </w:t>
      </w:r>
      <w:r>
        <w:rPr>
          <w:sz w:val="24"/>
        </w:rPr>
        <w:t>педагогических,</w:t>
      </w:r>
      <w:r>
        <w:rPr>
          <w:spacing w:val="-1"/>
          <w:sz w:val="24"/>
        </w:rPr>
        <w:t xml:space="preserve"> </w:t>
      </w:r>
      <w:r>
        <w:rPr>
          <w:sz w:val="24"/>
        </w:rPr>
        <w:t>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531D1C8D" w14:textId="77777777" w:rsidR="00113E33" w:rsidRDefault="00936FC5">
      <w:pPr>
        <w:pStyle w:val="a5"/>
        <w:numPr>
          <w:ilvl w:val="1"/>
          <w:numId w:val="19"/>
        </w:numPr>
        <w:tabs>
          <w:tab w:val="left" w:pos="1444"/>
        </w:tabs>
        <w:ind w:left="1444" w:hanging="141"/>
        <w:jc w:val="left"/>
        <w:rPr>
          <w:sz w:val="24"/>
        </w:rPr>
      </w:pPr>
      <w:r>
        <w:rPr>
          <w:sz w:val="24"/>
        </w:rPr>
        <w:t>реализацию</w:t>
      </w:r>
      <w:r>
        <w:rPr>
          <w:spacing w:val="-13"/>
          <w:sz w:val="24"/>
        </w:rPr>
        <w:t xml:space="preserve"> </w:t>
      </w:r>
      <w:r>
        <w:rPr>
          <w:sz w:val="24"/>
        </w:rPr>
        <w:t>социальных</w:t>
      </w:r>
      <w:r>
        <w:rPr>
          <w:spacing w:val="-14"/>
          <w:sz w:val="24"/>
        </w:rPr>
        <w:t xml:space="preserve"> </w:t>
      </w:r>
      <w:r>
        <w:rPr>
          <w:sz w:val="24"/>
        </w:rPr>
        <w:t>проектов,</w:t>
      </w:r>
      <w:r>
        <w:rPr>
          <w:spacing w:val="-11"/>
          <w:sz w:val="24"/>
        </w:rPr>
        <w:t xml:space="preserve"> </w:t>
      </w:r>
      <w:r>
        <w:rPr>
          <w:sz w:val="24"/>
        </w:rPr>
        <w:t>совместно</w:t>
      </w:r>
      <w:r>
        <w:rPr>
          <w:spacing w:val="-15"/>
          <w:sz w:val="24"/>
        </w:rPr>
        <w:t xml:space="preserve"> </w:t>
      </w:r>
      <w:r>
        <w:rPr>
          <w:sz w:val="24"/>
        </w:rPr>
        <w:t>разрабатываемых</w:t>
      </w:r>
      <w:r>
        <w:rPr>
          <w:spacing w:val="-11"/>
          <w:sz w:val="24"/>
        </w:rPr>
        <w:t xml:space="preserve"> </w:t>
      </w:r>
      <w:r>
        <w:rPr>
          <w:spacing w:val="-2"/>
          <w:sz w:val="24"/>
        </w:rPr>
        <w:t>обучающимися,</w:t>
      </w:r>
    </w:p>
    <w:p w14:paraId="1EDD4051" w14:textId="77777777" w:rsidR="00113E33" w:rsidRDefault="00936FC5">
      <w:pPr>
        <w:pStyle w:val="a3"/>
        <w:ind w:left="593" w:right="663"/>
        <w:jc w:val="left"/>
      </w:pPr>
      <w:r>
        <w:t>педагогами</w:t>
      </w:r>
      <w:r>
        <w:rPr>
          <w:spacing w:val="-6"/>
        </w:rPr>
        <w:t xml:space="preserve"> </w:t>
      </w:r>
      <w:r>
        <w:t>с</w:t>
      </w:r>
      <w:r>
        <w:rPr>
          <w:spacing w:val="-7"/>
        </w:rPr>
        <w:t xml:space="preserve"> </w:t>
      </w:r>
      <w:r>
        <w:t>организациями-партнерами</w:t>
      </w:r>
      <w:r>
        <w:rPr>
          <w:spacing w:val="-6"/>
        </w:rPr>
        <w:t xml:space="preserve"> </w:t>
      </w:r>
      <w:r>
        <w:t>благотворительной,</w:t>
      </w:r>
      <w:r>
        <w:rPr>
          <w:spacing w:val="-6"/>
        </w:rPr>
        <w:t xml:space="preserve"> </w:t>
      </w:r>
      <w:r>
        <w:t>экологической,</w:t>
      </w:r>
      <w:r>
        <w:rPr>
          <w:spacing w:val="-6"/>
        </w:rPr>
        <w:t xml:space="preserve"> </w:t>
      </w:r>
      <w:r>
        <w:t>патриотической, трудовой и другой направленности, ориентированных на воспитание обучающихся,</w:t>
      </w:r>
    </w:p>
    <w:p w14:paraId="76F06D96" w14:textId="44316EED" w:rsidR="00113E33" w:rsidRPr="002A48A9" w:rsidRDefault="00936FC5" w:rsidP="002A48A9">
      <w:pPr>
        <w:pStyle w:val="a3"/>
        <w:ind w:left="593"/>
        <w:jc w:val="left"/>
      </w:pPr>
      <w:r>
        <w:t>преобразование</w:t>
      </w:r>
      <w:r>
        <w:rPr>
          <w:spacing w:val="-7"/>
        </w:rPr>
        <w:t xml:space="preserve"> </w:t>
      </w:r>
      <w:r>
        <w:t>окружающего</w:t>
      </w:r>
      <w:r>
        <w:rPr>
          <w:spacing w:val="-4"/>
        </w:rPr>
        <w:t xml:space="preserve"> </w:t>
      </w:r>
      <w:r>
        <w:t>социума,</w:t>
      </w:r>
      <w:r>
        <w:rPr>
          <w:spacing w:val="-4"/>
        </w:rPr>
        <w:t xml:space="preserve"> </w:t>
      </w:r>
      <w:r>
        <w:t>позитивное</w:t>
      </w:r>
      <w:r>
        <w:rPr>
          <w:spacing w:val="-5"/>
        </w:rPr>
        <w:t xml:space="preserve"> </w:t>
      </w:r>
      <w:r>
        <w:t>воздействие</w:t>
      </w:r>
      <w:r>
        <w:rPr>
          <w:spacing w:val="-5"/>
        </w:rPr>
        <w:t xml:space="preserve"> </w:t>
      </w:r>
      <w:r>
        <w:t>на</w:t>
      </w:r>
      <w:r>
        <w:rPr>
          <w:spacing w:val="-5"/>
        </w:rPr>
        <w:t xml:space="preserve"> </w:t>
      </w:r>
      <w:r>
        <w:t>социальное</w:t>
      </w:r>
      <w:r>
        <w:rPr>
          <w:spacing w:val="-4"/>
        </w:rPr>
        <w:t xml:space="preserve"> </w:t>
      </w:r>
      <w:r>
        <w:rPr>
          <w:spacing w:val="-2"/>
        </w:rPr>
        <w:t>окружение.</w:t>
      </w:r>
    </w:p>
    <w:p w14:paraId="00A91340" w14:textId="77777777" w:rsidR="00113E33" w:rsidRDefault="00936FC5">
      <w:pPr>
        <w:spacing w:before="2" w:line="322" w:lineRule="exact"/>
        <w:ind w:left="1908"/>
        <w:rPr>
          <w:i/>
          <w:sz w:val="28"/>
        </w:rPr>
      </w:pPr>
      <w:r>
        <w:rPr>
          <w:i/>
          <w:sz w:val="28"/>
        </w:rPr>
        <w:t>-</w:t>
      </w:r>
      <w:r>
        <w:rPr>
          <w:i/>
          <w:sz w:val="28"/>
        </w:rPr>
        <w:t>филиал</w:t>
      </w:r>
      <w:r>
        <w:rPr>
          <w:i/>
          <w:spacing w:val="-9"/>
          <w:sz w:val="28"/>
        </w:rPr>
        <w:t xml:space="preserve"> </w:t>
      </w:r>
      <w:r>
        <w:rPr>
          <w:i/>
          <w:sz w:val="28"/>
        </w:rPr>
        <w:t>Майнской</w:t>
      </w:r>
      <w:r>
        <w:rPr>
          <w:i/>
          <w:spacing w:val="-5"/>
          <w:sz w:val="28"/>
        </w:rPr>
        <w:t xml:space="preserve"> ЦРБ</w:t>
      </w:r>
    </w:p>
    <w:p w14:paraId="7154262F" w14:textId="77777777" w:rsidR="00113E33" w:rsidRDefault="00936FC5">
      <w:pPr>
        <w:spacing w:line="322" w:lineRule="exact"/>
        <w:ind w:left="1908"/>
        <w:rPr>
          <w:i/>
          <w:sz w:val="28"/>
        </w:rPr>
      </w:pPr>
      <w:r>
        <w:rPr>
          <w:i/>
          <w:sz w:val="28"/>
        </w:rPr>
        <w:t>-МУДО</w:t>
      </w:r>
      <w:r>
        <w:rPr>
          <w:i/>
          <w:spacing w:val="-6"/>
          <w:sz w:val="28"/>
        </w:rPr>
        <w:t xml:space="preserve"> </w:t>
      </w:r>
      <w:r>
        <w:rPr>
          <w:i/>
          <w:sz w:val="28"/>
        </w:rPr>
        <w:t>ЦДТ</w:t>
      </w:r>
      <w:r>
        <w:rPr>
          <w:i/>
          <w:spacing w:val="-4"/>
          <w:sz w:val="28"/>
        </w:rPr>
        <w:t xml:space="preserve"> </w:t>
      </w:r>
      <w:proofErr w:type="spellStart"/>
      <w:r>
        <w:rPr>
          <w:i/>
          <w:spacing w:val="-2"/>
          <w:sz w:val="28"/>
        </w:rPr>
        <w:t>им.Г.Ф.Кныша</w:t>
      </w:r>
      <w:proofErr w:type="spellEnd"/>
    </w:p>
    <w:p w14:paraId="4449D229" w14:textId="77777777" w:rsidR="00113E33" w:rsidRDefault="00936FC5">
      <w:pPr>
        <w:pStyle w:val="a5"/>
        <w:numPr>
          <w:ilvl w:val="2"/>
          <w:numId w:val="19"/>
        </w:numPr>
        <w:tabs>
          <w:tab w:val="left" w:pos="2070"/>
        </w:tabs>
        <w:ind w:left="2070" w:hanging="162"/>
        <w:jc w:val="left"/>
        <w:rPr>
          <w:i/>
          <w:sz w:val="28"/>
        </w:rPr>
      </w:pPr>
      <w:r>
        <w:rPr>
          <w:i/>
          <w:sz w:val="28"/>
        </w:rPr>
        <w:t>МБУ</w:t>
      </w:r>
      <w:r>
        <w:rPr>
          <w:i/>
          <w:spacing w:val="-4"/>
          <w:sz w:val="28"/>
        </w:rPr>
        <w:t xml:space="preserve"> </w:t>
      </w:r>
      <w:r>
        <w:rPr>
          <w:i/>
          <w:sz w:val="28"/>
        </w:rPr>
        <w:t>ДО</w:t>
      </w:r>
      <w:r>
        <w:rPr>
          <w:i/>
          <w:spacing w:val="-4"/>
          <w:sz w:val="28"/>
        </w:rPr>
        <w:t xml:space="preserve"> </w:t>
      </w:r>
      <w:r>
        <w:rPr>
          <w:i/>
          <w:sz w:val="28"/>
        </w:rPr>
        <w:t>«Майнская</w:t>
      </w:r>
      <w:r>
        <w:rPr>
          <w:i/>
          <w:spacing w:val="-4"/>
          <w:sz w:val="28"/>
        </w:rPr>
        <w:t xml:space="preserve"> </w:t>
      </w:r>
      <w:r>
        <w:rPr>
          <w:i/>
          <w:sz w:val="28"/>
        </w:rPr>
        <w:t>ДШИ</w:t>
      </w:r>
      <w:r>
        <w:rPr>
          <w:i/>
          <w:spacing w:val="-3"/>
          <w:sz w:val="28"/>
        </w:rPr>
        <w:t xml:space="preserve"> </w:t>
      </w:r>
      <w:proofErr w:type="spellStart"/>
      <w:r>
        <w:rPr>
          <w:i/>
          <w:sz w:val="28"/>
        </w:rPr>
        <w:t>им.В.Н</w:t>
      </w:r>
      <w:proofErr w:type="spellEnd"/>
      <w:r>
        <w:rPr>
          <w:i/>
          <w:sz w:val="28"/>
        </w:rPr>
        <w:t>.</w:t>
      </w:r>
      <w:r>
        <w:rPr>
          <w:i/>
          <w:spacing w:val="-4"/>
          <w:sz w:val="28"/>
        </w:rPr>
        <w:t xml:space="preserve"> </w:t>
      </w:r>
      <w:proofErr w:type="spellStart"/>
      <w:r>
        <w:rPr>
          <w:i/>
          <w:spacing w:val="-2"/>
          <w:sz w:val="28"/>
        </w:rPr>
        <w:t>Кашперова</w:t>
      </w:r>
      <w:proofErr w:type="spellEnd"/>
      <w:r>
        <w:rPr>
          <w:i/>
          <w:spacing w:val="-2"/>
          <w:sz w:val="28"/>
        </w:rPr>
        <w:t>»</w:t>
      </w:r>
    </w:p>
    <w:p w14:paraId="5F10424A" w14:textId="77777777" w:rsidR="00113E33" w:rsidRDefault="00936FC5">
      <w:pPr>
        <w:spacing w:line="322" w:lineRule="exact"/>
        <w:ind w:left="1908"/>
        <w:rPr>
          <w:i/>
          <w:sz w:val="28"/>
        </w:rPr>
      </w:pPr>
      <w:r>
        <w:rPr>
          <w:i/>
          <w:sz w:val="28"/>
        </w:rPr>
        <w:t>-Майнская</w:t>
      </w:r>
      <w:r>
        <w:rPr>
          <w:i/>
          <w:spacing w:val="-8"/>
          <w:sz w:val="28"/>
        </w:rPr>
        <w:t xml:space="preserve"> </w:t>
      </w:r>
      <w:r>
        <w:rPr>
          <w:i/>
          <w:spacing w:val="-4"/>
          <w:sz w:val="28"/>
        </w:rPr>
        <w:t>ДЮСШ</w:t>
      </w:r>
    </w:p>
    <w:p w14:paraId="0DCBF118" w14:textId="0DFF2F7F" w:rsidR="00113E33" w:rsidRDefault="00936FC5">
      <w:pPr>
        <w:spacing w:line="322" w:lineRule="exact"/>
        <w:ind w:left="1908"/>
        <w:rPr>
          <w:i/>
          <w:sz w:val="28"/>
        </w:rPr>
      </w:pPr>
      <w:r>
        <w:rPr>
          <w:i/>
          <w:sz w:val="28"/>
        </w:rPr>
        <w:t>-</w:t>
      </w:r>
      <w:proofErr w:type="spellStart"/>
      <w:r w:rsidR="002A48A9">
        <w:rPr>
          <w:i/>
          <w:sz w:val="28"/>
        </w:rPr>
        <w:t>Выровски</w:t>
      </w:r>
      <w:r>
        <w:rPr>
          <w:i/>
          <w:sz w:val="28"/>
        </w:rPr>
        <w:t>й</w:t>
      </w:r>
      <w:proofErr w:type="spellEnd"/>
      <w:r>
        <w:rPr>
          <w:i/>
          <w:spacing w:val="-7"/>
          <w:sz w:val="28"/>
        </w:rPr>
        <w:t xml:space="preserve"> </w:t>
      </w:r>
      <w:r>
        <w:rPr>
          <w:i/>
          <w:sz w:val="28"/>
        </w:rPr>
        <w:t>ДК,</w:t>
      </w:r>
      <w:r>
        <w:rPr>
          <w:i/>
          <w:spacing w:val="-9"/>
          <w:sz w:val="28"/>
        </w:rPr>
        <w:t xml:space="preserve"> </w:t>
      </w:r>
      <w:r>
        <w:rPr>
          <w:i/>
          <w:sz w:val="28"/>
        </w:rPr>
        <w:t>Майнский</w:t>
      </w:r>
      <w:r>
        <w:rPr>
          <w:i/>
          <w:spacing w:val="-5"/>
          <w:sz w:val="28"/>
        </w:rPr>
        <w:t xml:space="preserve"> </w:t>
      </w:r>
      <w:r>
        <w:rPr>
          <w:i/>
          <w:sz w:val="28"/>
        </w:rPr>
        <w:t>Центр</w:t>
      </w:r>
      <w:r>
        <w:rPr>
          <w:i/>
          <w:spacing w:val="-5"/>
          <w:sz w:val="28"/>
        </w:rPr>
        <w:t xml:space="preserve"> </w:t>
      </w:r>
      <w:r>
        <w:rPr>
          <w:i/>
          <w:spacing w:val="-2"/>
          <w:sz w:val="28"/>
        </w:rPr>
        <w:t>культуры</w:t>
      </w:r>
    </w:p>
    <w:p w14:paraId="11A295D6" w14:textId="5F1F4A86" w:rsidR="00113E33" w:rsidRPr="002A48A9" w:rsidRDefault="002A48A9" w:rsidP="002A48A9">
      <w:pPr>
        <w:pStyle w:val="a5"/>
        <w:numPr>
          <w:ilvl w:val="2"/>
          <w:numId w:val="19"/>
        </w:numPr>
        <w:tabs>
          <w:tab w:val="left" w:pos="2070"/>
        </w:tabs>
        <w:spacing w:line="322" w:lineRule="exact"/>
        <w:ind w:left="2070" w:hanging="162"/>
        <w:jc w:val="left"/>
        <w:rPr>
          <w:i/>
          <w:sz w:val="28"/>
        </w:rPr>
      </w:pPr>
      <w:proofErr w:type="spellStart"/>
      <w:r>
        <w:rPr>
          <w:i/>
          <w:sz w:val="28"/>
        </w:rPr>
        <w:t>Выровская</w:t>
      </w:r>
      <w:proofErr w:type="spellEnd"/>
      <w:r w:rsidR="00936FC5">
        <w:rPr>
          <w:i/>
          <w:spacing w:val="-11"/>
          <w:sz w:val="28"/>
        </w:rPr>
        <w:t xml:space="preserve"> </w:t>
      </w:r>
      <w:r w:rsidR="00936FC5">
        <w:rPr>
          <w:i/>
          <w:sz w:val="28"/>
        </w:rPr>
        <w:t>поселков</w:t>
      </w:r>
      <w:r>
        <w:rPr>
          <w:i/>
          <w:sz w:val="28"/>
        </w:rPr>
        <w:t>ая</w:t>
      </w:r>
      <w:r w:rsidR="00936FC5">
        <w:rPr>
          <w:i/>
          <w:spacing w:val="-6"/>
          <w:sz w:val="28"/>
        </w:rPr>
        <w:t xml:space="preserve"> </w:t>
      </w:r>
      <w:r w:rsidR="00936FC5">
        <w:rPr>
          <w:i/>
          <w:sz w:val="28"/>
        </w:rPr>
        <w:t>библиотек</w:t>
      </w:r>
      <w:r>
        <w:rPr>
          <w:i/>
          <w:sz w:val="28"/>
        </w:rPr>
        <w:t>а</w:t>
      </w:r>
      <w:r w:rsidR="00936FC5">
        <w:rPr>
          <w:i/>
          <w:spacing w:val="-7"/>
          <w:sz w:val="28"/>
        </w:rPr>
        <w:t xml:space="preserve"> </w:t>
      </w:r>
      <w:r w:rsidR="00936FC5">
        <w:rPr>
          <w:i/>
          <w:sz w:val="28"/>
        </w:rPr>
        <w:t>(взрослая</w:t>
      </w:r>
      <w:r w:rsidR="00936FC5">
        <w:rPr>
          <w:i/>
          <w:spacing w:val="-9"/>
          <w:sz w:val="28"/>
        </w:rPr>
        <w:t xml:space="preserve"> </w:t>
      </w:r>
      <w:r w:rsidR="00936FC5">
        <w:rPr>
          <w:i/>
          <w:sz w:val="28"/>
        </w:rPr>
        <w:t>и</w:t>
      </w:r>
      <w:r w:rsidR="00936FC5">
        <w:rPr>
          <w:i/>
          <w:spacing w:val="-4"/>
          <w:sz w:val="28"/>
        </w:rPr>
        <w:t xml:space="preserve"> </w:t>
      </w:r>
      <w:r w:rsidR="00936FC5">
        <w:rPr>
          <w:i/>
          <w:spacing w:val="-2"/>
          <w:sz w:val="28"/>
        </w:rPr>
        <w:t>детская</w:t>
      </w:r>
    </w:p>
    <w:p w14:paraId="255AFA73" w14:textId="51CEA4E1" w:rsidR="00113E33" w:rsidRDefault="00936FC5">
      <w:pPr>
        <w:spacing w:before="2"/>
        <w:ind w:left="1303"/>
        <w:rPr>
          <w:i/>
          <w:sz w:val="28"/>
        </w:rPr>
      </w:pPr>
      <w:r>
        <w:rPr>
          <w:i/>
          <w:sz w:val="28"/>
        </w:rPr>
        <w:t>-</w:t>
      </w:r>
      <w:r>
        <w:rPr>
          <w:i/>
          <w:spacing w:val="-8"/>
          <w:sz w:val="28"/>
        </w:rPr>
        <w:t xml:space="preserve"> </w:t>
      </w:r>
      <w:r>
        <w:rPr>
          <w:i/>
          <w:sz w:val="28"/>
        </w:rPr>
        <w:t>МДОУ</w:t>
      </w:r>
      <w:r>
        <w:rPr>
          <w:i/>
          <w:spacing w:val="-5"/>
          <w:sz w:val="28"/>
        </w:rPr>
        <w:t xml:space="preserve"> </w:t>
      </w:r>
      <w:proofErr w:type="spellStart"/>
      <w:r w:rsidR="002A48A9">
        <w:rPr>
          <w:i/>
          <w:sz w:val="28"/>
        </w:rPr>
        <w:t>Выровский</w:t>
      </w:r>
      <w:proofErr w:type="spellEnd"/>
      <w:r>
        <w:rPr>
          <w:i/>
          <w:spacing w:val="-4"/>
          <w:sz w:val="28"/>
        </w:rPr>
        <w:t xml:space="preserve"> </w:t>
      </w:r>
      <w:r>
        <w:rPr>
          <w:i/>
          <w:sz w:val="28"/>
        </w:rPr>
        <w:t>детский</w:t>
      </w:r>
      <w:r>
        <w:rPr>
          <w:i/>
          <w:spacing w:val="-4"/>
          <w:sz w:val="28"/>
        </w:rPr>
        <w:t xml:space="preserve"> </w:t>
      </w:r>
      <w:r>
        <w:rPr>
          <w:i/>
          <w:sz w:val="28"/>
        </w:rPr>
        <w:t>сад</w:t>
      </w:r>
      <w:r>
        <w:rPr>
          <w:i/>
          <w:spacing w:val="-8"/>
          <w:sz w:val="28"/>
        </w:rPr>
        <w:t xml:space="preserve"> </w:t>
      </w:r>
      <w:r>
        <w:rPr>
          <w:i/>
          <w:spacing w:val="-2"/>
          <w:sz w:val="28"/>
        </w:rPr>
        <w:t>«Коло</w:t>
      </w:r>
      <w:r w:rsidR="002A48A9">
        <w:rPr>
          <w:i/>
          <w:spacing w:val="-2"/>
          <w:sz w:val="28"/>
        </w:rPr>
        <w:t>сок</w:t>
      </w:r>
      <w:r>
        <w:rPr>
          <w:i/>
          <w:spacing w:val="-2"/>
          <w:sz w:val="28"/>
        </w:rPr>
        <w:t>»</w:t>
      </w:r>
    </w:p>
    <w:p w14:paraId="2E46E119" w14:textId="77777777" w:rsidR="00113E33" w:rsidRDefault="00936FC5">
      <w:pPr>
        <w:pStyle w:val="2"/>
        <w:spacing w:line="271" w:lineRule="exact"/>
        <w:jc w:val="left"/>
      </w:pPr>
      <w:r>
        <w:t>Модуль</w:t>
      </w:r>
      <w:r>
        <w:rPr>
          <w:spacing w:val="-10"/>
        </w:rPr>
        <w:t xml:space="preserve"> </w:t>
      </w:r>
      <w:r>
        <w:rPr>
          <w:spacing w:val="-2"/>
        </w:rPr>
        <w:t>«Профориентация».</w:t>
      </w:r>
    </w:p>
    <w:p w14:paraId="70365552" w14:textId="77777777" w:rsidR="00113E33" w:rsidRDefault="00936FC5">
      <w:pPr>
        <w:pStyle w:val="a3"/>
        <w:spacing w:line="237" w:lineRule="auto"/>
        <w:ind w:left="377" w:firstLine="216"/>
        <w:jc w:val="left"/>
      </w:pPr>
      <w:r>
        <w:t>Реализация</w:t>
      </w:r>
      <w:r>
        <w:rPr>
          <w:spacing w:val="-4"/>
        </w:rPr>
        <w:t xml:space="preserve"> </w:t>
      </w:r>
      <w:r>
        <w:t>воспитательного потенциала</w:t>
      </w:r>
      <w:r>
        <w:rPr>
          <w:spacing w:val="-5"/>
        </w:rPr>
        <w:t xml:space="preserve"> </w:t>
      </w:r>
      <w:r>
        <w:t xml:space="preserve">профориентационной работы образовательной организации </w:t>
      </w:r>
      <w:r>
        <w:rPr>
          <w:spacing w:val="-2"/>
        </w:rPr>
        <w:t>предусматривает:</w:t>
      </w:r>
    </w:p>
    <w:p w14:paraId="6F741170" w14:textId="77777777" w:rsidR="00113E33" w:rsidRDefault="00936FC5">
      <w:pPr>
        <w:pStyle w:val="a5"/>
        <w:numPr>
          <w:ilvl w:val="1"/>
          <w:numId w:val="19"/>
        </w:numPr>
        <w:tabs>
          <w:tab w:val="left" w:pos="1444"/>
        </w:tabs>
        <w:spacing w:before="1"/>
        <w:ind w:right="1247" w:firstLine="710"/>
        <w:rPr>
          <w:sz w:val="24"/>
        </w:rPr>
      </w:pPr>
      <w:r>
        <w:rPr>
          <w:sz w:val="24"/>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Pr>
          <w:spacing w:val="-2"/>
          <w:sz w:val="24"/>
        </w:rPr>
        <w:t>будущего;</w:t>
      </w:r>
    </w:p>
    <w:p w14:paraId="52CDF032" w14:textId="77777777" w:rsidR="00113E33" w:rsidRDefault="00936FC5">
      <w:pPr>
        <w:pStyle w:val="a5"/>
        <w:numPr>
          <w:ilvl w:val="1"/>
          <w:numId w:val="19"/>
        </w:numPr>
        <w:tabs>
          <w:tab w:val="left" w:pos="1446"/>
        </w:tabs>
        <w:spacing w:before="7" w:line="237" w:lineRule="auto"/>
        <w:ind w:left="377" w:right="866" w:firstLine="926"/>
        <w:jc w:val="left"/>
        <w:rPr>
          <w:sz w:val="24"/>
        </w:rPr>
      </w:pPr>
      <w:r>
        <w:rPr>
          <w:sz w:val="24"/>
        </w:rPr>
        <w:t>профориентационные игры (игры-симуляции, деловые игры, квесты, кейсы), расширяющие</w:t>
      </w:r>
      <w:r>
        <w:rPr>
          <w:spacing w:val="37"/>
          <w:sz w:val="24"/>
        </w:rPr>
        <w:t xml:space="preserve"> </w:t>
      </w:r>
      <w:r>
        <w:rPr>
          <w:sz w:val="24"/>
        </w:rPr>
        <w:t>знания</w:t>
      </w:r>
      <w:r>
        <w:rPr>
          <w:spacing w:val="32"/>
          <w:sz w:val="24"/>
        </w:rPr>
        <w:t xml:space="preserve"> </w:t>
      </w:r>
      <w:r>
        <w:rPr>
          <w:sz w:val="24"/>
        </w:rPr>
        <w:t>о</w:t>
      </w:r>
      <w:r>
        <w:rPr>
          <w:spacing w:val="37"/>
          <w:sz w:val="24"/>
        </w:rPr>
        <w:t xml:space="preserve"> </w:t>
      </w:r>
      <w:r>
        <w:rPr>
          <w:sz w:val="24"/>
        </w:rPr>
        <w:t>профессиях,</w:t>
      </w:r>
      <w:r>
        <w:rPr>
          <w:spacing w:val="39"/>
          <w:sz w:val="24"/>
        </w:rPr>
        <w:t xml:space="preserve"> </w:t>
      </w:r>
      <w:r>
        <w:rPr>
          <w:sz w:val="24"/>
        </w:rPr>
        <w:t>способах</w:t>
      </w:r>
      <w:r>
        <w:rPr>
          <w:spacing w:val="34"/>
          <w:sz w:val="24"/>
        </w:rPr>
        <w:t xml:space="preserve"> </w:t>
      </w:r>
      <w:r>
        <w:rPr>
          <w:sz w:val="24"/>
        </w:rPr>
        <w:t>выбора</w:t>
      </w:r>
      <w:r>
        <w:rPr>
          <w:spacing w:val="31"/>
          <w:sz w:val="24"/>
        </w:rPr>
        <w:t xml:space="preserve"> </w:t>
      </w:r>
      <w:r>
        <w:rPr>
          <w:sz w:val="24"/>
        </w:rPr>
        <w:t>профессий,</w:t>
      </w:r>
      <w:r>
        <w:rPr>
          <w:spacing w:val="35"/>
          <w:sz w:val="24"/>
        </w:rPr>
        <w:t xml:space="preserve"> </w:t>
      </w:r>
      <w:r>
        <w:rPr>
          <w:sz w:val="24"/>
        </w:rPr>
        <w:t>особенностях,</w:t>
      </w:r>
      <w:r>
        <w:rPr>
          <w:spacing w:val="40"/>
          <w:sz w:val="24"/>
        </w:rPr>
        <w:t xml:space="preserve"> </w:t>
      </w:r>
      <w:r>
        <w:rPr>
          <w:sz w:val="24"/>
        </w:rPr>
        <w:t>условиях</w:t>
      </w:r>
      <w:r>
        <w:rPr>
          <w:spacing w:val="40"/>
          <w:sz w:val="24"/>
        </w:rPr>
        <w:t xml:space="preserve"> </w:t>
      </w:r>
      <w:r>
        <w:rPr>
          <w:sz w:val="24"/>
        </w:rPr>
        <w:t>разной профессиональной деятельности;</w:t>
      </w:r>
    </w:p>
    <w:p w14:paraId="41848767" w14:textId="77777777" w:rsidR="00113E33" w:rsidRDefault="00936FC5">
      <w:pPr>
        <w:pStyle w:val="a5"/>
        <w:numPr>
          <w:ilvl w:val="1"/>
          <w:numId w:val="19"/>
        </w:numPr>
        <w:tabs>
          <w:tab w:val="left" w:pos="1444"/>
        </w:tabs>
        <w:spacing w:before="2" w:line="237" w:lineRule="auto"/>
        <w:ind w:right="2097" w:firstLine="710"/>
        <w:jc w:val="left"/>
        <w:rPr>
          <w:sz w:val="24"/>
        </w:rPr>
      </w:pPr>
      <w:r>
        <w:rPr>
          <w:sz w:val="24"/>
        </w:rPr>
        <w:t>экскурсии</w:t>
      </w:r>
      <w:r>
        <w:rPr>
          <w:spacing w:val="-5"/>
          <w:sz w:val="24"/>
        </w:rPr>
        <w:t xml:space="preserve"> </w:t>
      </w:r>
      <w:r>
        <w:rPr>
          <w:sz w:val="24"/>
        </w:rPr>
        <w:t>на</w:t>
      </w:r>
      <w:r>
        <w:rPr>
          <w:spacing w:val="-9"/>
          <w:sz w:val="24"/>
        </w:rPr>
        <w:t xml:space="preserve"> </w:t>
      </w:r>
      <w:r>
        <w:rPr>
          <w:sz w:val="24"/>
        </w:rPr>
        <w:t>предприятия,</w:t>
      </w:r>
      <w:r>
        <w:rPr>
          <w:spacing w:val="-9"/>
          <w:sz w:val="24"/>
        </w:rPr>
        <w:t xml:space="preserve"> </w:t>
      </w:r>
      <w:r>
        <w:rPr>
          <w:sz w:val="24"/>
        </w:rPr>
        <w:t>в</w:t>
      </w:r>
      <w:r>
        <w:rPr>
          <w:spacing w:val="-15"/>
          <w:sz w:val="24"/>
        </w:rPr>
        <w:t xml:space="preserve"> </w:t>
      </w:r>
      <w:r>
        <w:rPr>
          <w:sz w:val="24"/>
        </w:rPr>
        <w:t>организации,</w:t>
      </w:r>
      <w:r>
        <w:rPr>
          <w:spacing w:val="-5"/>
          <w:sz w:val="24"/>
        </w:rPr>
        <w:t xml:space="preserve"> </w:t>
      </w:r>
      <w:r>
        <w:rPr>
          <w:sz w:val="24"/>
        </w:rPr>
        <w:t>дающие</w:t>
      </w:r>
      <w:r>
        <w:rPr>
          <w:spacing w:val="-9"/>
          <w:sz w:val="24"/>
        </w:rPr>
        <w:t xml:space="preserve"> </w:t>
      </w:r>
      <w:r>
        <w:rPr>
          <w:sz w:val="24"/>
        </w:rPr>
        <w:t>начальные</w:t>
      </w:r>
      <w:r>
        <w:rPr>
          <w:spacing w:val="-13"/>
          <w:sz w:val="24"/>
        </w:rPr>
        <w:t xml:space="preserve"> </w:t>
      </w:r>
      <w:r>
        <w:rPr>
          <w:sz w:val="24"/>
        </w:rPr>
        <w:t>представления</w:t>
      </w:r>
      <w:r>
        <w:rPr>
          <w:spacing w:val="-10"/>
          <w:sz w:val="24"/>
        </w:rPr>
        <w:t xml:space="preserve"> </w:t>
      </w:r>
      <w:r>
        <w:rPr>
          <w:sz w:val="24"/>
        </w:rPr>
        <w:t>о существующих профессиях и условиях работы;</w:t>
      </w:r>
    </w:p>
    <w:p w14:paraId="144B6113" w14:textId="77777777" w:rsidR="00113E33" w:rsidRDefault="00936FC5">
      <w:pPr>
        <w:pStyle w:val="a5"/>
        <w:numPr>
          <w:ilvl w:val="1"/>
          <w:numId w:val="19"/>
        </w:numPr>
        <w:tabs>
          <w:tab w:val="left" w:pos="1444"/>
        </w:tabs>
        <w:spacing w:before="3"/>
        <w:ind w:right="2144" w:firstLine="710"/>
        <w:jc w:val="left"/>
        <w:rPr>
          <w:sz w:val="24"/>
        </w:rPr>
      </w:pPr>
      <w:r>
        <w:rPr>
          <w:sz w:val="24"/>
        </w:rPr>
        <w:t>посещение</w:t>
      </w:r>
      <w:r>
        <w:rPr>
          <w:spacing w:val="-15"/>
          <w:sz w:val="24"/>
        </w:rPr>
        <w:t xml:space="preserve"> </w:t>
      </w:r>
      <w:r>
        <w:rPr>
          <w:sz w:val="24"/>
        </w:rPr>
        <w:t>профориентационных</w:t>
      </w:r>
      <w:r>
        <w:rPr>
          <w:spacing w:val="-15"/>
          <w:sz w:val="24"/>
        </w:rPr>
        <w:t xml:space="preserve"> </w:t>
      </w:r>
      <w:r>
        <w:rPr>
          <w:sz w:val="24"/>
        </w:rPr>
        <w:t>выставок,</w:t>
      </w:r>
      <w:r>
        <w:rPr>
          <w:spacing w:val="-15"/>
          <w:sz w:val="24"/>
        </w:rPr>
        <w:t xml:space="preserve"> </w:t>
      </w:r>
      <w:r>
        <w:rPr>
          <w:sz w:val="24"/>
        </w:rPr>
        <w:t>ярмарок</w:t>
      </w:r>
      <w:r>
        <w:rPr>
          <w:spacing w:val="-15"/>
          <w:sz w:val="24"/>
        </w:rPr>
        <w:t xml:space="preserve"> </w:t>
      </w:r>
      <w:r>
        <w:rPr>
          <w:sz w:val="24"/>
        </w:rPr>
        <w:t>профессий,</w:t>
      </w:r>
      <w:r>
        <w:rPr>
          <w:spacing w:val="-12"/>
          <w:sz w:val="24"/>
        </w:rPr>
        <w:t xml:space="preserve"> </w:t>
      </w:r>
      <w:r>
        <w:rPr>
          <w:sz w:val="24"/>
        </w:rPr>
        <w:t>тематических профориентационных парков, лагерей, дней открытых дверей в организациях</w:t>
      </w:r>
    </w:p>
    <w:p w14:paraId="2AD7C389" w14:textId="77777777" w:rsidR="00113E33" w:rsidRDefault="00936FC5">
      <w:pPr>
        <w:pStyle w:val="a3"/>
        <w:ind w:left="593"/>
        <w:jc w:val="left"/>
      </w:pPr>
      <w:r>
        <w:t>профессионального,</w:t>
      </w:r>
      <w:r>
        <w:rPr>
          <w:spacing w:val="-6"/>
        </w:rPr>
        <w:t xml:space="preserve"> </w:t>
      </w:r>
      <w:r>
        <w:t>высшего</w:t>
      </w:r>
      <w:r>
        <w:rPr>
          <w:spacing w:val="-6"/>
        </w:rPr>
        <w:t xml:space="preserve"> </w:t>
      </w:r>
      <w:r>
        <w:rPr>
          <w:spacing w:val="-2"/>
        </w:rPr>
        <w:t>образования;</w:t>
      </w:r>
    </w:p>
    <w:p w14:paraId="32752A00" w14:textId="77777777" w:rsidR="00113E33" w:rsidRDefault="00936FC5">
      <w:pPr>
        <w:pStyle w:val="a5"/>
        <w:numPr>
          <w:ilvl w:val="1"/>
          <w:numId w:val="19"/>
        </w:numPr>
        <w:tabs>
          <w:tab w:val="left" w:pos="1444"/>
        </w:tabs>
        <w:spacing w:line="242" w:lineRule="auto"/>
        <w:ind w:right="685" w:firstLine="710"/>
        <w:jc w:val="left"/>
        <w:rPr>
          <w:sz w:val="24"/>
        </w:rPr>
      </w:pPr>
      <w:r>
        <w:rPr>
          <w:sz w:val="24"/>
        </w:rPr>
        <w:t>совместное</w:t>
      </w:r>
      <w:r>
        <w:rPr>
          <w:spacing w:val="-10"/>
          <w:sz w:val="24"/>
        </w:rPr>
        <w:t xml:space="preserve"> </w:t>
      </w:r>
      <w:r>
        <w:rPr>
          <w:sz w:val="24"/>
        </w:rPr>
        <w:t>с</w:t>
      </w:r>
      <w:r>
        <w:rPr>
          <w:spacing w:val="-10"/>
          <w:sz w:val="24"/>
        </w:rPr>
        <w:t xml:space="preserve"> </w:t>
      </w:r>
      <w:r>
        <w:rPr>
          <w:sz w:val="24"/>
        </w:rPr>
        <w:t>педагогами</w:t>
      </w:r>
      <w:r>
        <w:rPr>
          <w:spacing w:val="-9"/>
          <w:sz w:val="24"/>
        </w:rPr>
        <w:t xml:space="preserve"> </w:t>
      </w:r>
      <w:r>
        <w:rPr>
          <w:sz w:val="24"/>
        </w:rPr>
        <w:t>изучение</w:t>
      </w:r>
      <w:r>
        <w:rPr>
          <w:spacing w:val="-9"/>
          <w:sz w:val="24"/>
        </w:rPr>
        <w:t xml:space="preserve"> </w:t>
      </w:r>
      <w:r>
        <w:rPr>
          <w:sz w:val="24"/>
        </w:rPr>
        <w:t>обучающимися</w:t>
      </w:r>
      <w:r>
        <w:rPr>
          <w:spacing w:val="-5"/>
          <w:sz w:val="24"/>
        </w:rPr>
        <w:t xml:space="preserve"> </w:t>
      </w:r>
      <w:r>
        <w:rPr>
          <w:sz w:val="24"/>
        </w:rPr>
        <w:t>интернет-ресурсов,</w:t>
      </w:r>
      <w:r>
        <w:rPr>
          <w:spacing w:val="-7"/>
          <w:sz w:val="24"/>
        </w:rPr>
        <w:t xml:space="preserve"> </w:t>
      </w:r>
      <w:r>
        <w:rPr>
          <w:sz w:val="24"/>
        </w:rPr>
        <w:t>посвященных</w:t>
      </w:r>
      <w:r>
        <w:rPr>
          <w:spacing w:val="-3"/>
          <w:sz w:val="24"/>
        </w:rPr>
        <w:t xml:space="preserve"> </w:t>
      </w:r>
      <w:r>
        <w:rPr>
          <w:sz w:val="24"/>
        </w:rPr>
        <w:t>выбору профессий, прохождение профориентационного онлайн-тестирования, онлайн-курсов по</w:t>
      </w:r>
    </w:p>
    <w:p w14:paraId="53D90390" w14:textId="77777777" w:rsidR="00113E33" w:rsidRDefault="00936FC5">
      <w:pPr>
        <w:pStyle w:val="a3"/>
        <w:spacing w:line="275" w:lineRule="exact"/>
        <w:ind w:left="593"/>
        <w:jc w:val="left"/>
      </w:pPr>
      <w:r>
        <w:t>интересующим</w:t>
      </w:r>
      <w:r>
        <w:rPr>
          <w:spacing w:val="-10"/>
        </w:rPr>
        <w:t xml:space="preserve"> </w:t>
      </w:r>
      <w:r>
        <w:t>профессиям</w:t>
      </w:r>
      <w:r>
        <w:rPr>
          <w:spacing w:val="-9"/>
        </w:rPr>
        <w:t xml:space="preserve"> </w:t>
      </w:r>
      <w:r>
        <w:t>и</w:t>
      </w:r>
      <w:r>
        <w:rPr>
          <w:spacing w:val="-12"/>
        </w:rPr>
        <w:t xml:space="preserve"> </w:t>
      </w:r>
      <w:r>
        <w:t>направлениям</w:t>
      </w:r>
      <w:r>
        <w:rPr>
          <w:spacing w:val="-9"/>
        </w:rPr>
        <w:t xml:space="preserve"> </w:t>
      </w:r>
      <w:r>
        <w:t>профессионального</w:t>
      </w:r>
      <w:r>
        <w:rPr>
          <w:spacing w:val="-7"/>
        </w:rPr>
        <w:t xml:space="preserve"> </w:t>
      </w:r>
      <w:r>
        <w:rPr>
          <w:spacing w:val="-2"/>
        </w:rPr>
        <w:t>образования;</w:t>
      </w:r>
    </w:p>
    <w:p w14:paraId="476A82AE" w14:textId="77777777" w:rsidR="00113E33" w:rsidRDefault="00936FC5">
      <w:pPr>
        <w:pStyle w:val="a5"/>
        <w:numPr>
          <w:ilvl w:val="1"/>
          <w:numId w:val="19"/>
        </w:numPr>
        <w:tabs>
          <w:tab w:val="left" w:pos="1449"/>
        </w:tabs>
        <w:spacing w:before="7" w:line="235" w:lineRule="auto"/>
        <w:ind w:right="2330" w:firstLine="710"/>
        <w:jc w:val="left"/>
        <w:rPr>
          <w:sz w:val="24"/>
        </w:rPr>
      </w:pPr>
      <w:r>
        <w:rPr>
          <w:sz w:val="24"/>
        </w:rPr>
        <w:t>участие</w:t>
      </w:r>
      <w:r>
        <w:rPr>
          <w:spacing w:val="-9"/>
          <w:sz w:val="24"/>
        </w:rPr>
        <w:t xml:space="preserve"> </w:t>
      </w:r>
      <w:r>
        <w:rPr>
          <w:sz w:val="24"/>
        </w:rPr>
        <w:t>в</w:t>
      </w:r>
      <w:r>
        <w:rPr>
          <w:spacing w:val="-6"/>
          <w:sz w:val="24"/>
        </w:rPr>
        <w:t xml:space="preserve"> </w:t>
      </w:r>
      <w:r>
        <w:rPr>
          <w:sz w:val="24"/>
        </w:rPr>
        <w:t>работе</w:t>
      </w:r>
      <w:r>
        <w:rPr>
          <w:spacing w:val="-8"/>
          <w:sz w:val="24"/>
        </w:rPr>
        <w:t xml:space="preserve"> </w:t>
      </w:r>
      <w:r>
        <w:rPr>
          <w:sz w:val="24"/>
        </w:rPr>
        <w:t>всероссийских</w:t>
      </w:r>
      <w:r>
        <w:rPr>
          <w:spacing w:val="-9"/>
          <w:sz w:val="24"/>
        </w:rPr>
        <w:t xml:space="preserve"> </w:t>
      </w:r>
      <w:r>
        <w:rPr>
          <w:sz w:val="24"/>
        </w:rPr>
        <w:t>профориентационных</w:t>
      </w:r>
      <w:r>
        <w:rPr>
          <w:spacing w:val="-9"/>
          <w:sz w:val="24"/>
        </w:rPr>
        <w:t xml:space="preserve"> </w:t>
      </w:r>
      <w:r>
        <w:rPr>
          <w:sz w:val="24"/>
        </w:rPr>
        <w:t>проектах,</w:t>
      </w:r>
      <w:r>
        <w:rPr>
          <w:spacing w:val="-3"/>
          <w:sz w:val="24"/>
        </w:rPr>
        <w:t xml:space="preserve"> </w:t>
      </w:r>
      <w:r>
        <w:rPr>
          <w:sz w:val="24"/>
        </w:rPr>
        <w:t>в</w:t>
      </w:r>
      <w:r>
        <w:rPr>
          <w:spacing w:val="-11"/>
          <w:sz w:val="24"/>
        </w:rPr>
        <w:t xml:space="preserve"> </w:t>
      </w:r>
      <w:r>
        <w:rPr>
          <w:sz w:val="24"/>
        </w:rPr>
        <w:t>том</w:t>
      </w:r>
      <w:r>
        <w:rPr>
          <w:spacing w:val="-13"/>
          <w:sz w:val="24"/>
        </w:rPr>
        <w:t xml:space="preserve"> </w:t>
      </w:r>
      <w:r>
        <w:rPr>
          <w:sz w:val="24"/>
        </w:rPr>
        <w:t>числе реализация профориентационного минимума</w:t>
      </w:r>
      <w:r>
        <w:rPr>
          <w:sz w:val="24"/>
          <w:vertAlign w:val="superscript"/>
        </w:rPr>
        <w:t>1</w:t>
      </w:r>
      <w:r>
        <w:rPr>
          <w:sz w:val="24"/>
        </w:rPr>
        <w:t xml:space="preserve"> (6-9 классы) на базовом уровне по</w:t>
      </w:r>
    </w:p>
    <w:p w14:paraId="5C241F1B" w14:textId="77777777" w:rsidR="00113E33" w:rsidRDefault="00936FC5">
      <w:pPr>
        <w:pStyle w:val="a3"/>
        <w:spacing w:before="118" w:line="242" w:lineRule="auto"/>
        <w:ind w:left="593" w:right="663"/>
        <w:jc w:val="left"/>
      </w:pPr>
      <w:r>
        <w:t>направлениям:</w:t>
      </w:r>
      <w:r>
        <w:rPr>
          <w:spacing w:val="-12"/>
        </w:rPr>
        <w:t xml:space="preserve"> </w:t>
      </w:r>
      <w:r>
        <w:t>профориентационный</w:t>
      </w:r>
      <w:r>
        <w:rPr>
          <w:spacing w:val="-4"/>
        </w:rPr>
        <w:t xml:space="preserve"> </w:t>
      </w:r>
      <w:r>
        <w:t>урок</w:t>
      </w:r>
      <w:r>
        <w:rPr>
          <w:spacing w:val="-11"/>
        </w:rPr>
        <w:t xml:space="preserve"> </w:t>
      </w:r>
      <w:r>
        <w:t>в</w:t>
      </w:r>
      <w:r>
        <w:rPr>
          <w:spacing w:val="-9"/>
        </w:rPr>
        <w:t xml:space="preserve"> </w:t>
      </w:r>
      <w:r>
        <w:t>рамках</w:t>
      </w:r>
      <w:r>
        <w:rPr>
          <w:spacing w:val="-11"/>
        </w:rPr>
        <w:t xml:space="preserve"> </w:t>
      </w:r>
      <w:r>
        <w:t>федерального</w:t>
      </w:r>
      <w:r>
        <w:rPr>
          <w:spacing w:val="-9"/>
        </w:rPr>
        <w:t xml:space="preserve"> </w:t>
      </w:r>
      <w:r>
        <w:t>проекта</w:t>
      </w:r>
      <w:r>
        <w:rPr>
          <w:spacing w:val="-8"/>
        </w:rPr>
        <w:t xml:space="preserve"> </w:t>
      </w:r>
      <w:r>
        <w:t>«Успех</w:t>
      </w:r>
      <w:r>
        <w:rPr>
          <w:spacing w:val="-11"/>
        </w:rPr>
        <w:t xml:space="preserve"> </w:t>
      </w:r>
      <w:r>
        <w:t>каждого</w:t>
      </w:r>
      <w:r>
        <w:rPr>
          <w:spacing w:val="-5"/>
        </w:rPr>
        <w:t xml:space="preserve"> </w:t>
      </w:r>
      <w:r>
        <w:t>ребёнка» Национального проекта «Образование» («Билет в будущее», онлайн-уроки</w:t>
      </w:r>
    </w:p>
    <w:p w14:paraId="70CA3D1A" w14:textId="77777777" w:rsidR="00113E33" w:rsidRDefault="00113E33">
      <w:pPr>
        <w:pStyle w:val="a3"/>
        <w:spacing w:line="242" w:lineRule="auto"/>
        <w:jc w:val="left"/>
        <w:sectPr w:rsidR="00113E33">
          <w:headerReference w:type="default" r:id="rId320"/>
          <w:footerReference w:type="default" r:id="rId321"/>
          <w:pgSz w:w="11920" w:h="16850"/>
          <w:pgMar w:top="1020" w:right="0" w:bottom="1220" w:left="283" w:header="763" w:footer="1022" w:gutter="0"/>
          <w:cols w:space="720"/>
        </w:sectPr>
      </w:pPr>
    </w:p>
    <w:p w14:paraId="1996F6AC" w14:textId="77777777" w:rsidR="00113E33" w:rsidRDefault="00936FC5">
      <w:pPr>
        <w:pStyle w:val="a3"/>
        <w:spacing w:before="2"/>
        <w:ind w:left="377" w:right="594"/>
      </w:pPr>
      <w:r>
        <w:lastRenderedPageBreak/>
        <w:t>«</w:t>
      </w:r>
      <w:proofErr w:type="spellStart"/>
      <w:r>
        <w:t>ПроеКТОрия</w:t>
      </w:r>
      <w:proofErr w:type="spellEnd"/>
      <w:r>
        <w:t>» и др.);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w:t>
      </w:r>
    </w:p>
    <w:p w14:paraId="4F81F16F" w14:textId="77777777" w:rsidR="00113E33" w:rsidRDefault="00936FC5">
      <w:pPr>
        <w:pStyle w:val="a3"/>
        <w:spacing w:before="12"/>
        <w:ind w:left="0"/>
        <w:jc w:val="left"/>
        <w:rPr>
          <w:sz w:val="20"/>
        </w:rPr>
      </w:pPr>
      <w:r>
        <w:rPr>
          <w:noProof/>
          <w:sz w:val="20"/>
        </w:rPr>
        <mc:AlternateContent>
          <mc:Choice Requires="wps">
            <w:drawing>
              <wp:anchor distT="0" distB="0" distL="0" distR="0" simplePos="0" relativeHeight="487595008" behindDoc="1" locked="0" layoutInCell="1" allowOverlap="1" wp14:anchorId="3E7848F4" wp14:editId="2793A07E">
                <wp:simplePos x="0" y="0"/>
                <wp:positionH relativeFrom="page">
                  <wp:posOffset>899160</wp:posOffset>
                </wp:positionH>
                <wp:positionV relativeFrom="paragraph">
                  <wp:posOffset>169136</wp:posOffset>
                </wp:positionV>
                <wp:extent cx="1829435" cy="6350"/>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350"/>
                              </a:lnTo>
                              <a:lnTo>
                                <a:pt x="1829435" y="635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CF358D" id="Graphic 325" o:spid="_x0000_s1026" style="position:absolute;margin-left:70.8pt;margin-top:13.3pt;width:144.05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" path="m1829435,l,,,6350r1829435,l1829435,xe" fillcolor="black" stroked="f">
                <v:path arrowok="t"/>
                <w10:wrap type="topAndBottom" anchorx="page"/>
              </v:shape>
            </w:pict>
          </mc:Fallback>
        </mc:AlternateContent>
      </w:r>
    </w:p>
    <w:p w14:paraId="47181E11" w14:textId="77777777" w:rsidR="00113E33" w:rsidRDefault="00936FC5">
      <w:pPr>
        <w:spacing w:before="109"/>
        <w:ind w:left="593" w:right="663"/>
        <w:rPr>
          <w:sz w:val="18"/>
        </w:rPr>
      </w:pPr>
      <w:r>
        <w:rPr>
          <w:sz w:val="18"/>
          <w:vertAlign w:val="superscript"/>
        </w:rPr>
        <w:t>1</w:t>
      </w:r>
      <w:r>
        <w:rPr>
          <w:spacing w:val="-5"/>
          <w:sz w:val="18"/>
        </w:rPr>
        <w:t xml:space="preserve"> </w:t>
      </w:r>
      <w:r>
        <w:rPr>
          <w:sz w:val="18"/>
        </w:rPr>
        <w:t>Письмо</w:t>
      </w:r>
      <w:r>
        <w:rPr>
          <w:spacing w:val="-6"/>
          <w:sz w:val="18"/>
        </w:rPr>
        <w:t xml:space="preserve"> </w:t>
      </w:r>
      <w:proofErr w:type="spellStart"/>
      <w:r>
        <w:rPr>
          <w:sz w:val="18"/>
        </w:rPr>
        <w:t>Минпросвещения</w:t>
      </w:r>
      <w:proofErr w:type="spellEnd"/>
      <w:r>
        <w:rPr>
          <w:spacing w:val="-6"/>
          <w:sz w:val="18"/>
        </w:rPr>
        <w:t xml:space="preserve"> </w:t>
      </w:r>
      <w:r>
        <w:rPr>
          <w:sz w:val="18"/>
        </w:rPr>
        <w:t>России</w:t>
      </w:r>
      <w:r>
        <w:rPr>
          <w:spacing w:val="-4"/>
          <w:sz w:val="18"/>
        </w:rPr>
        <w:t xml:space="preserve"> </w:t>
      </w:r>
      <w:r>
        <w:rPr>
          <w:sz w:val="18"/>
        </w:rPr>
        <w:t>от</w:t>
      </w:r>
      <w:r>
        <w:rPr>
          <w:spacing w:val="-3"/>
          <w:sz w:val="18"/>
        </w:rPr>
        <w:t xml:space="preserve"> </w:t>
      </w:r>
      <w:r>
        <w:rPr>
          <w:sz w:val="18"/>
        </w:rPr>
        <w:t>20.03.2023</w:t>
      </w:r>
      <w:r>
        <w:rPr>
          <w:spacing w:val="-4"/>
          <w:sz w:val="18"/>
        </w:rPr>
        <w:t xml:space="preserve"> </w:t>
      </w:r>
      <w:r>
        <w:rPr>
          <w:sz w:val="18"/>
        </w:rPr>
        <w:t>№</w:t>
      </w:r>
      <w:r>
        <w:rPr>
          <w:spacing w:val="-11"/>
          <w:sz w:val="18"/>
        </w:rPr>
        <w:t xml:space="preserve"> </w:t>
      </w:r>
      <w:r>
        <w:rPr>
          <w:sz w:val="18"/>
        </w:rPr>
        <w:t>05-848</w:t>
      </w:r>
      <w:r>
        <w:rPr>
          <w:spacing w:val="-4"/>
          <w:sz w:val="18"/>
        </w:rPr>
        <w:t xml:space="preserve"> </w:t>
      </w:r>
      <w:r>
        <w:rPr>
          <w:sz w:val="18"/>
        </w:rPr>
        <w:t>«О</w:t>
      </w:r>
      <w:r>
        <w:rPr>
          <w:spacing w:val="-3"/>
          <w:sz w:val="18"/>
        </w:rPr>
        <w:t xml:space="preserve"> </w:t>
      </w:r>
      <w:r>
        <w:rPr>
          <w:sz w:val="18"/>
        </w:rPr>
        <w:t>направлении</w:t>
      </w:r>
      <w:r>
        <w:rPr>
          <w:spacing w:val="-5"/>
          <w:sz w:val="18"/>
        </w:rPr>
        <w:t xml:space="preserve"> </w:t>
      </w:r>
      <w:r>
        <w:rPr>
          <w:sz w:val="18"/>
        </w:rPr>
        <w:t>информации»</w:t>
      </w:r>
      <w:r>
        <w:rPr>
          <w:spacing w:val="-12"/>
          <w:sz w:val="18"/>
        </w:rPr>
        <w:t xml:space="preserve"> </w:t>
      </w:r>
      <w:r>
        <w:rPr>
          <w:sz w:val="18"/>
        </w:rPr>
        <w:t>(вместе</w:t>
      </w:r>
      <w:r>
        <w:rPr>
          <w:spacing w:val="-8"/>
          <w:sz w:val="18"/>
        </w:rPr>
        <w:t xml:space="preserve"> </w:t>
      </w:r>
      <w:r>
        <w:rPr>
          <w:sz w:val="18"/>
        </w:rPr>
        <w:t>с</w:t>
      </w:r>
      <w:r>
        <w:rPr>
          <w:spacing w:val="-4"/>
          <w:sz w:val="18"/>
        </w:rPr>
        <w:t xml:space="preserve"> </w:t>
      </w:r>
      <w:r>
        <w:rPr>
          <w:sz w:val="18"/>
        </w:rPr>
        <w:t>«Методическими</w:t>
      </w:r>
      <w:r>
        <w:rPr>
          <w:spacing w:val="-4"/>
          <w:sz w:val="18"/>
        </w:rPr>
        <w:t xml:space="preserve"> </w:t>
      </w:r>
      <w:r>
        <w:rPr>
          <w:sz w:val="18"/>
        </w:rPr>
        <w:t xml:space="preserve">рекомендациями по реализации профориентационного минимума в общеобразовательных организациях Российской </w:t>
      </w:r>
      <w:proofErr w:type="spellStart"/>
      <w:r>
        <w:rPr>
          <w:sz w:val="18"/>
        </w:rPr>
        <w:t>Федеации</w:t>
      </w:r>
      <w:proofErr w:type="spellEnd"/>
      <w:r>
        <w:rPr>
          <w:sz w:val="18"/>
        </w:rPr>
        <w:t>»)</w:t>
      </w:r>
    </w:p>
    <w:p w14:paraId="03465DDA" w14:textId="77777777" w:rsidR="00113E33" w:rsidRDefault="00113E33">
      <w:pPr>
        <w:pStyle w:val="a3"/>
        <w:spacing w:before="117"/>
        <w:ind w:left="0"/>
        <w:jc w:val="left"/>
        <w:rPr>
          <w:sz w:val="18"/>
        </w:rPr>
      </w:pPr>
    </w:p>
    <w:p w14:paraId="3D8B2859" w14:textId="77777777" w:rsidR="00113E33" w:rsidRDefault="00936FC5">
      <w:pPr>
        <w:pStyle w:val="a5"/>
        <w:numPr>
          <w:ilvl w:val="1"/>
          <w:numId w:val="19"/>
        </w:numPr>
        <w:tabs>
          <w:tab w:val="left" w:pos="1444"/>
        </w:tabs>
        <w:ind w:right="1085" w:firstLine="710"/>
        <w:jc w:val="left"/>
        <w:rPr>
          <w:sz w:val="24"/>
        </w:rPr>
      </w:pPr>
      <w:r>
        <w:rPr>
          <w:sz w:val="24"/>
        </w:rPr>
        <w:t>индивидуальное</w:t>
      </w:r>
      <w:r>
        <w:rPr>
          <w:spacing w:val="-6"/>
          <w:sz w:val="24"/>
        </w:rPr>
        <w:t xml:space="preserve"> </w:t>
      </w:r>
      <w:r>
        <w:rPr>
          <w:sz w:val="24"/>
        </w:rPr>
        <w:t>консультирование</w:t>
      </w:r>
      <w:r>
        <w:rPr>
          <w:spacing w:val="-6"/>
          <w:sz w:val="24"/>
        </w:rPr>
        <w:t xml:space="preserve"> </w:t>
      </w:r>
      <w:r>
        <w:rPr>
          <w:sz w:val="24"/>
        </w:rPr>
        <w:t>психологом</w:t>
      </w:r>
      <w:r>
        <w:rPr>
          <w:spacing w:val="-5"/>
          <w:sz w:val="24"/>
        </w:rPr>
        <w:t xml:space="preserve"> </w:t>
      </w:r>
      <w:r>
        <w:rPr>
          <w:sz w:val="24"/>
        </w:rPr>
        <w:t>обучающихся</w:t>
      </w:r>
      <w:r>
        <w:rPr>
          <w:spacing w:val="-5"/>
          <w:sz w:val="24"/>
        </w:rPr>
        <w:t xml:space="preserve"> </w:t>
      </w:r>
      <w:r>
        <w:rPr>
          <w:sz w:val="24"/>
        </w:rPr>
        <w:t>и</w:t>
      </w:r>
      <w:r>
        <w:rPr>
          <w:spacing w:val="-7"/>
          <w:sz w:val="24"/>
        </w:rPr>
        <w:t xml:space="preserve"> </w:t>
      </w:r>
      <w:r>
        <w:rPr>
          <w:sz w:val="24"/>
        </w:rPr>
        <w:t>их</w:t>
      </w:r>
      <w:r>
        <w:rPr>
          <w:spacing w:val="-3"/>
          <w:sz w:val="24"/>
        </w:rPr>
        <w:t xml:space="preserve"> </w:t>
      </w:r>
      <w:r>
        <w:rPr>
          <w:sz w:val="24"/>
        </w:rPr>
        <w:t>родителей</w:t>
      </w:r>
      <w:r>
        <w:rPr>
          <w:spacing w:val="-5"/>
          <w:sz w:val="24"/>
        </w:rPr>
        <w:t xml:space="preserve"> </w:t>
      </w:r>
      <w:r>
        <w:rPr>
          <w:sz w:val="24"/>
        </w:rPr>
        <w:t>(законных представителей) по вопросам склонностей, способностей, иных индивидуальных особенностей</w:t>
      </w:r>
    </w:p>
    <w:p w14:paraId="1E97A1FF" w14:textId="77777777" w:rsidR="00113E33" w:rsidRDefault="00936FC5">
      <w:pPr>
        <w:pStyle w:val="a3"/>
        <w:spacing w:before="1"/>
        <w:ind w:left="593"/>
        <w:jc w:val="left"/>
      </w:pPr>
      <w:r>
        <w:t>обучающихся,</w:t>
      </w:r>
      <w:r>
        <w:rPr>
          <w:spacing w:val="-5"/>
        </w:rPr>
        <w:t xml:space="preserve"> </w:t>
      </w:r>
      <w:r>
        <w:t>которые</w:t>
      </w:r>
      <w:r>
        <w:rPr>
          <w:spacing w:val="-6"/>
        </w:rPr>
        <w:t xml:space="preserve"> </w:t>
      </w:r>
      <w:r>
        <w:t>могут</w:t>
      </w:r>
      <w:r>
        <w:rPr>
          <w:spacing w:val="-2"/>
        </w:rPr>
        <w:t xml:space="preserve"> </w:t>
      </w:r>
      <w:r>
        <w:t>иметь</w:t>
      </w:r>
      <w:r>
        <w:rPr>
          <w:spacing w:val="-1"/>
        </w:rPr>
        <w:t xml:space="preserve"> </w:t>
      </w:r>
      <w:r>
        <w:t>значение</w:t>
      </w:r>
      <w:r>
        <w:rPr>
          <w:spacing w:val="-3"/>
        </w:rPr>
        <w:t xml:space="preserve"> </w:t>
      </w:r>
      <w:r>
        <w:t>в</w:t>
      </w:r>
      <w:r>
        <w:rPr>
          <w:spacing w:val="-4"/>
        </w:rPr>
        <w:t xml:space="preserve"> </w:t>
      </w:r>
      <w:r>
        <w:t>выборе</w:t>
      </w:r>
      <w:r>
        <w:rPr>
          <w:spacing w:val="-4"/>
        </w:rPr>
        <w:t xml:space="preserve"> </w:t>
      </w:r>
      <w:r>
        <w:t>ими</w:t>
      </w:r>
      <w:r>
        <w:rPr>
          <w:spacing w:val="-2"/>
        </w:rPr>
        <w:t xml:space="preserve"> </w:t>
      </w:r>
      <w:r>
        <w:t>будущей</w:t>
      </w:r>
      <w:r>
        <w:rPr>
          <w:spacing w:val="5"/>
        </w:rPr>
        <w:t xml:space="preserve"> </w:t>
      </w:r>
      <w:r>
        <w:rPr>
          <w:spacing w:val="-2"/>
        </w:rPr>
        <w:t>профессии;</w:t>
      </w:r>
    </w:p>
    <w:p w14:paraId="3A2E7EF1" w14:textId="77777777" w:rsidR="00113E33" w:rsidRDefault="00936FC5">
      <w:pPr>
        <w:pStyle w:val="a5"/>
        <w:numPr>
          <w:ilvl w:val="1"/>
          <w:numId w:val="19"/>
        </w:numPr>
        <w:tabs>
          <w:tab w:val="left" w:pos="1444"/>
        </w:tabs>
        <w:spacing w:line="242" w:lineRule="auto"/>
        <w:ind w:right="1381" w:firstLine="710"/>
        <w:jc w:val="left"/>
        <w:rPr>
          <w:sz w:val="24"/>
        </w:rPr>
      </w:pPr>
      <w:r>
        <w:rPr>
          <w:sz w:val="24"/>
        </w:rPr>
        <w:t>освоение</w:t>
      </w:r>
      <w:r>
        <w:rPr>
          <w:spacing w:val="-12"/>
          <w:sz w:val="24"/>
        </w:rPr>
        <w:t xml:space="preserve"> </w:t>
      </w:r>
      <w:r>
        <w:rPr>
          <w:sz w:val="24"/>
        </w:rPr>
        <w:t>обучающимися</w:t>
      </w:r>
      <w:r>
        <w:rPr>
          <w:spacing w:val="-5"/>
          <w:sz w:val="24"/>
        </w:rPr>
        <w:t xml:space="preserve"> </w:t>
      </w:r>
      <w:r>
        <w:rPr>
          <w:sz w:val="24"/>
        </w:rPr>
        <w:t>основ</w:t>
      </w:r>
      <w:r>
        <w:rPr>
          <w:spacing w:val="-10"/>
          <w:sz w:val="24"/>
        </w:rPr>
        <w:t xml:space="preserve"> </w:t>
      </w:r>
      <w:r>
        <w:rPr>
          <w:sz w:val="24"/>
        </w:rPr>
        <w:t>профессии</w:t>
      </w:r>
      <w:r>
        <w:rPr>
          <w:spacing w:val="-3"/>
          <w:sz w:val="24"/>
        </w:rPr>
        <w:t xml:space="preserve"> </w:t>
      </w:r>
      <w:r>
        <w:rPr>
          <w:sz w:val="24"/>
        </w:rPr>
        <w:t>в</w:t>
      </w:r>
      <w:r>
        <w:rPr>
          <w:spacing w:val="-10"/>
          <w:sz w:val="24"/>
        </w:rPr>
        <w:t xml:space="preserve"> </w:t>
      </w:r>
      <w:r>
        <w:rPr>
          <w:sz w:val="24"/>
        </w:rPr>
        <w:t>рамках</w:t>
      </w:r>
      <w:r>
        <w:rPr>
          <w:spacing w:val="-9"/>
          <w:sz w:val="24"/>
        </w:rPr>
        <w:t xml:space="preserve"> </w:t>
      </w:r>
      <w:r>
        <w:rPr>
          <w:sz w:val="24"/>
        </w:rPr>
        <w:t>различных</w:t>
      </w:r>
      <w:r>
        <w:rPr>
          <w:spacing w:val="-11"/>
          <w:sz w:val="24"/>
        </w:rPr>
        <w:t xml:space="preserve"> </w:t>
      </w:r>
      <w:r>
        <w:rPr>
          <w:sz w:val="24"/>
        </w:rPr>
        <w:t>курсов,</w:t>
      </w:r>
      <w:r>
        <w:rPr>
          <w:spacing w:val="-9"/>
          <w:sz w:val="24"/>
        </w:rPr>
        <w:t xml:space="preserve"> </w:t>
      </w:r>
      <w:r>
        <w:rPr>
          <w:sz w:val="24"/>
        </w:rPr>
        <w:t>включенных</w:t>
      </w:r>
      <w:r>
        <w:rPr>
          <w:spacing w:val="-2"/>
          <w:sz w:val="24"/>
        </w:rPr>
        <w:t xml:space="preserve"> </w:t>
      </w:r>
      <w:r>
        <w:rPr>
          <w:sz w:val="24"/>
        </w:rPr>
        <w:t>в обязательную часть образовательной программы, в рамках компонента участников</w:t>
      </w:r>
    </w:p>
    <w:p w14:paraId="24C8AC15" w14:textId="77777777" w:rsidR="00113E33" w:rsidRDefault="00936FC5">
      <w:pPr>
        <w:pStyle w:val="a3"/>
        <w:spacing w:line="274" w:lineRule="exact"/>
        <w:ind w:left="377"/>
        <w:jc w:val="left"/>
      </w:pPr>
      <w:r>
        <w:rPr>
          <w:spacing w:val="-2"/>
        </w:rPr>
        <w:t>образовательных</w:t>
      </w:r>
      <w:r>
        <w:rPr>
          <w:spacing w:val="2"/>
        </w:rPr>
        <w:t xml:space="preserve"> </w:t>
      </w:r>
      <w:r>
        <w:rPr>
          <w:spacing w:val="-2"/>
        </w:rPr>
        <w:t>отношений,</w:t>
      </w:r>
      <w:r>
        <w:rPr>
          <w:spacing w:val="10"/>
        </w:rPr>
        <w:t xml:space="preserve"> </w:t>
      </w:r>
      <w:r>
        <w:rPr>
          <w:spacing w:val="-2"/>
        </w:rPr>
        <w:t>внеурочной</w:t>
      </w:r>
      <w:r>
        <w:rPr>
          <w:spacing w:val="17"/>
        </w:rPr>
        <w:t xml:space="preserve"> </w:t>
      </w:r>
      <w:r>
        <w:rPr>
          <w:spacing w:val="-2"/>
        </w:rPr>
        <w:t>деятельности,</w:t>
      </w:r>
      <w:r>
        <w:rPr>
          <w:spacing w:val="6"/>
        </w:rPr>
        <w:t xml:space="preserve"> </w:t>
      </w:r>
      <w:r>
        <w:rPr>
          <w:spacing w:val="-2"/>
        </w:rPr>
        <w:t>дополнительного</w:t>
      </w:r>
      <w:r>
        <w:rPr>
          <w:spacing w:val="11"/>
        </w:rPr>
        <w:t xml:space="preserve"> </w:t>
      </w:r>
      <w:r>
        <w:rPr>
          <w:spacing w:val="-2"/>
        </w:rPr>
        <w:t>образования;</w:t>
      </w:r>
    </w:p>
    <w:p w14:paraId="417E74E0" w14:textId="77777777" w:rsidR="00113E33" w:rsidRDefault="00936FC5">
      <w:pPr>
        <w:pStyle w:val="a5"/>
        <w:numPr>
          <w:ilvl w:val="1"/>
          <w:numId w:val="19"/>
        </w:numPr>
        <w:tabs>
          <w:tab w:val="left" w:pos="1586"/>
        </w:tabs>
        <w:spacing w:line="275" w:lineRule="exact"/>
        <w:ind w:left="1586" w:hanging="283"/>
        <w:jc w:val="left"/>
        <w:rPr>
          <w:sz w:val="24"/>
        </w:rPr>
      </w:pPr>
      <w:r>
        <w:rPr>
          <w:sz w:val="24"/>
        </w:rPr>
        <w:t>участие</w:t>
      </w:r>
      <w:r>
        <w:rPr>
          <w:spacing w:val="-14"/>
          <w:sz w:val="24"/>
        </w:rPr>
        <w:t xml:space="preserve"> </w:t>
      </w:r>
      <w:r>
        <w:rPr>
          <w:sz w:val="24"/>
        </w:rPr>
        <w:t>в</w:t>
      </w:r>
      <w:r>
        <w:rPr>
          <w:spacing w:val="-10"/>
          <w:sz w:val="24"/>
        </w:rPr>
        <w:t xml:space="preserve"> </w:t>
      </w:r>
      <w:r>
        <w:rPr>
          <w:sz w:val="24"/>
        </w:rPr>
        <w:t>деятельности</w:t>
      </w:r>
      <w:r>
        <w:rPr>
          <w:spacing w:val="-9"/>
          <w:sz w:val="24"/>
        </w:rPr>
        <w:t xml:space="preserve"> </w:t>
      </w:r>
      <w:r>
        <w:rPr>
          <w:sz w:val="24"/>
        </w:rPr>
        <w:t>мобильного</w:t>
      </w:r>
      <w:r>
        <w:rPr>
          <w:spacing w:val="-6"/>
          <w:sz w:val="24"/>
        </w:rPr>
        <w:t xml:space="preserve"> </w:t>
      </w:r>
      <w:r>
        <w:rPr>
          <w:sz w:val="24"/>
        </w:rPr>
        <w:t>технопарка</w:t>
      </w:r>
      <w:r>
        <w:rPr>
          <w:spacing w:val="-6"/>
          <w:sz w:val="24"/>
        </w:rPr>
        <w:t xml:space="preserve"> </w:t>
      </w:r>
      <w:r>
        <w:rPr>
          <w:spacing w:val="-2"/>
          <w:sz w:val="24"/>
        </w:rPr>
        <w:t>«</w:t>
      </w:r>
      <w:proofErr w:type="spellStart"/>
      <w:r>
        <w:rPr>
          <w:spacing w:val="-2"/>
          <w:sz w:val="24"/>
        </w:rPr>
        <w:t>Кванториум</w:t>
      </w:r>
      <w:proofErr w:type="spellEnd"/>
      <w:r>
        <w:rPr>
          <w:spacing w:val="-2"/>
          <w:sz w:val="24"/>
        </w:rPr>
        <w:t>»;</w:t>
      </w:r>
    </w:p>
    <w:p w14:paraId="2B5687A6" w14:textId="77777777" w:rsidR="00113E33" w:rsidRDefault="00936FC5">
      <w:pPr>
        <w:pStyle w:val="a5"/>
        <w:numPr>
          <w:ilvl w:val="1"/>
          <w:numId w:val="19"/>
        </w:numPr>
        <w:tabs>
          <w:tab w:val="left" w:pos="1586"/>
        </w:tabs>
        <w:spacing w:line="275" w:lineRule="exact"/>
        <w:ind w:left="1586" w:hanging="283"/>
        <w:jc w:val="left"/>
        <w:rPr>
          <w:sz w:val="24"/>
        </w:rPr>
      </w:pPr>
      <w:r>
        <w:rPr>
          <w:sz w:val="24"/>
        </w:rPr>
        <w:t>участие</w:t>
      </w:r>
      <w:r>
        <w:rPr>
          <w:spacing w:val="-11"/>
          <w:sz w:val="24"/>
        </w:rPr>
        <w:t xml:space="preserve"> </w:t>
      </w:r>
      <w:r>
        <w:rPr>
          <w:sz w:val="24"/>
        </w:rPr>
        <w:t>в</w:t>
      </w:r>
      <w:r>
        <w:rPr>
          <w:spacing w:val="-5"/>
          <w:sz w:val="24"/>
        </w:rPr>
        <w:t xml:space="preserve"> </w:t>
      </w:r>
      <w:r>
        <w:rPr>
          <w:sz w:val="24"/>
        </w:rPr>
        <w:t>работе</w:t>
      </w:r>
      <w:r>
        <w:rPr>
          <w:spacing w:val="-6"/>
          <w:sz w:val="24"/>
        </w:rPr>
        <w:t xml:space="preserve"> </w:t>
      </w:r>
      <w:proofErr w:type="spellStart"/>
      <w:r>
        <w:rPr>
          <w:sz w:val="24"/>
        </w:rPr>
        <w:t>психолого</w:t>
      </w:r>
      <w:proofErr w:type="spellEnd"/>
      <w:r>
        <w:rPr>
          <w:spacing w:val="-6"/>
          <w:sz w:val="24"/>
        </w:rPr>
        <w:t xml:space="preserve"> </w:t>
      </w:r>
      <w:r>
        <w:rPr>
          <w:sz w:val="24"/>
        </w:rPr>
        <w:t>педагогического</w:t>
      </w:r>
      <w:r>
        <w:rPr>
          <w:spacing w:val="-1"/>
          <w:sz w:val="24"/>
        </w:rPr>
        <w:t xml:space="preserve"> </w:t>
      </w:r>
      <w:r>
        <w:rPr>
          <w:spacing w:val="-2"/>
          <w:sz w:val="24"/>
        </w:rPr>
        <w:t>класса;</w:t>
      </w:r>
    </w:p>
    <w:p w14:paraId="319EAFB7" w14:textId="77777777" w:rsidR="00113E33" w:rsidRDefault="00936FC5">
      <w:pPr>
        <w:pStyle w:val="a5"/>
        <w:numPr>
          <w:ilvl w:val="1"/>
          <w:numId w:val="19"/>
        </w:numPr>
        <w:tabs>
          <w:tab w:val="left" w:pos="1586"/>
        </w:tabs>
        <w:spacing w:line="275" w:lineRule="exact"/>
        <w:ind w:left="1586" w:hanging="283"/>
        <w:jc w:val="left"/>
        <w:rPr>
          <w:sz w:val="24"/>
        </w:rPr>
      </w:pPr>
      <w:r>
        <w:rPr>
          <w:sz w:val="24"/>
        </w:rPr>
        <w:t>участие</w:t>
      </w:r>
      <w:r>
        <w:rPr>
          <w:spacing w:val="-6"/>
          <w:sz w:val="24"/>
        </w:rPr>
        <w:t xml:space="preserve"> </w:t>
      </w:r>
      <w:r>
        <w:rPr>
          <w:sz w:val="24"/>
        </w:rPr>
        <w:t>в</w:t>
      </w:r>
      <w:r>
        <w:rPr>
          <w:spacing w:val="-4"/>
          <w:sz w:val="24"/>
        </w:rPr>
        <w:t xml:space="preserve"> </w:t>
      </w:r>
      <w:r>
        <w:rPr>
          <w:sz w:val="24"/>
        </w:rPr>
        <w:t>проекте «Код</w:t>
      </w:r>
      <w:r>
        <w:rPr>
          <w:spacing w:val="-4"/>
          <w:sz w:val="24"/>
        </w:rPr>
        <w:t xml:space="preserve"> </w:t>
      </w:r>
      <w:r>
        <w:rPr>
          <w:spacing w:val="-2"/>
          <w:sz w:val="24"/>
        </w:rPr>
        <w:t>будущего»:</w:t>
      </w:r>
    </w:p>
    <w:p w14:paraId="2FC7D31A" w14:textId="77777777" w:rsidR="00113E33" w:rsidRDefault="00936FC5">
      <w:pPr>
        <w:pStyle w:val="a5"/>
        <w:numPr>
          <w:ilvl w:val="1"/>
          <w:numId w:val="19"/>
        </w:numPr>
        <w:tabs>
          <w:tab w:val="left" w:pos="1586"/>
        </w:tabs>
        <w:spacing w:line="275" w:lineRule="exact"/>
        <w:ind w:left="1586" w:hanging="283"/>
        <w:jc w:val="left"/>
        <w:rPr>
          <w:sz w:val="24"/>
        </w:rPr>
      </w:pPr>
      <w:r>
        <w:rPr>
          <w:spacing w:val="-4"/>
          <w:sz w:val="24"/>
        </w:rPr>
        <w:t>оформление</w:t>
      </w:r>
      <w:r>
        <w:rPr>
          <w:spacing w:val="-16"/>
          <w:sz w:val="24"/>
        </w:rPr>
        <w:t xml:space="preserve"> </w:t>
      </w:r>
      <w:r>
        <w:rPr>
          <w:spacing w:val="-4"/>
          <w:sz w:val="24"/>
        </w:rPr>
        <w:t>тематических</w:t>
      </w:r>
      <w:r>
        <w:rPr>
          <w:spacing w:val="-14"/>
          <w:sz w:val="24"/>
        </w:rPr>
        <w:t xml:space="preserve"> </w:t>
      </w:r>
      <w:r>
        <w:rPr>
          <w:spacing w:val="-4"/>
          <w:sz w:val="24"/>
        </w:rPr>
        <w:t>стендов</w:t>
      </w:r>
      <w:r>
        <w:rPr>
          <w:spacing w:val="-13"/>
          <w:sz w:val="24"/>
        </w:rPr>
        <w:t xml:space="preserve"> </w:t>
      </w:r>
      <w:r>
        <w:rPr>
          <w:spacing w:val="-4"/>
          <w:sz w:val="24"/>
        </w:rPr>
        <w:t>профориентационной</w:t>
      </w:r>
      <w:r>
        <w:rPr>
          <w:spacing w:val="-10"/>
          <w:sz w:val="24"/>
        </w:rPr>
        <w:t xml:space="preserve"> </w:t>
      </w:r>
      <w:r>
        <w:rPr>
          <w:spacing w:val="-4"/>
          <w:sz w:val="24"/>
        </w:rPr>
        <w:t>направленности.</w:t>
      </w:r>
    </w:p>
    <w:p w14:paraId="1FFA5B32" w14:textId="77777777" w:rsidR="00113E33" w:rsidRDefault="00936FC5">
      <w:pPr>
        <w:pStyle w:val="a5"/>
        <w:numPr>
          <w:ilvl w:val="1"/>
          <w:numId w:val="19"/>
        </w:numPr>
        <w:tabs>
          <w:tab w:val="left" w:pos="1387"/>
        </w:tabs>
        <w:spacing w:line="275" w:lineRule="exact"/>
        <w:ind w:left="1387" w:hanging="84"/>
        <w:jc w:val="left"/>
        <w:rPr>
          <w:sz w:val="24"/>
        </w:rPr>
      </w:pPr>
      <w:r>
        <w:rPr>
          <w:sz w:val="24"/>
        </w:rPr>
        <w:t>​</w:t>
      </w:r>
    </w:p>
    <w:p w14:paraId="62896354" w14:textId="77777777" w:rsidR="00113E33" w:rsidRDefault="00936FC5">
      <w:pPr>
        <w:pStyle w:val="2"/>
        <w:tabs>
          <w:tab w:val="left" w:pos="1915"/>
        </w:tabs>
        <w:spacing w:before="7"/>
        <w:ind w:left="1198"/>
        <w:jc w:val="left"/>
      </w:pPr>
      <w:r>
        <w:rPr>
          <w:spacing w:val="-2"/>
        </w:rPr>
        <w:t>2.2.3.</w:t>
      </w:r>
      <w:r>
        <w:tab/>
        <w:t>Детские</w:t>
      </w:r>
      <w:r>
        <w:rPr>
          <w:spacing w:val="-12"/>
        </w:rPr>
        <w:t xml:space="preserve"> </w:t>
      </w:r>
      <w:r>
        <w:t>общественные</w:t>
      </w:r>
      <w:r>
        <w:rPr>
          <w:spacing w:val="-13"/>
        </w:rPr>
        <w:t xml:space="preserve"> </w:t>
      </w:r>
      <w:r>
        <w:t>объединения</w:t>
      </w:r>
      <w:r>
        <w:rPr>
          <w:spacing w:val="2"/>
        </w:rPr>
        <w:t xml:space="preserve"> </w:t>
      </w:r>
      <w:r>
        <w:rPr>
          <w:spacing w:val="-2"/>
        </w:rPr>
        <w:t>(вариативный)</w:t>
      </w:r>
    </w:p>
    <w:p w14:paraId="4BB4895F" w14:textId="77777777" w:rsidR="00113E33" w:rsidRDefault="00936FC5">
      <w:pPr>
        <w:pStyle w:val="a3"/>
        <w:ind w:left="377" w:right="375" w:firstLine="720"/>
      </w:pPr>
      <w:r>
        <w:t>Действующие на базе школы детские общественные объе</w:t>
      </w:r>
      <w:r>
        <w:rPr>
          <w:u w:val="single"/>
        </w:rPr>
        <w:t>д</w:t>
      </w:r>
      <w:r>
        <w:t>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w:t>
      </w:r>
    </w:p>
    <w:p w14:paraId="6806E504" w14:textId="77777777" w:rsidR="00113E33" w:rsidRDefault="00936FC5">
      <w:pPr>
        <w:pStyle w:val="a3"/>
        <w:spacing w:line="242" w:lineRule="auto"/>
        <w:ind w:left="377" w:right="374" w:firstLine="701"/>
      </w:pPr>
      <w:r>
        <w:t>Федеральный закон от 19.05.1995 № 82-ФЗ «Об общественных</w:t>
      </w:r>
      <w:r>
        <w:rPr>
          <w:spacing w:val="-2"/>
        </w:rPr>
        <w:t xml:space="preserve"> </w:t>
      </w:r>
      <w:r>
        <w:t>объединениях»</w:t>
      </w:r>
      <w:r>
        <w:rPr>
          <w:spacing w:val="-1"/>
        </w:rPr>
        <w:t xml:space="preserve"> </w:t>
      </w:r>
      <w:r>
        <w:t>(ст. 5). Воспитание в детском общественном объединении осуществляется через:</w:t>
      </w:r>
    </w:p>
    <w:p w14:paraId="6B8CACAF" w14:textId="77777777" w:rsidR="00113E33" w:rsidRDefault="00936FC5">
      <w:pPr>
        <w:pStyle w:val="a5"/>
        <w:numPr>
          <w:ilvl w:val="0"/>
          <w:numId w:val="18"/>
        </w:numPr>
        <w:tabs>
          <w:tab w:val="left" w:pos="1276"/>
        </w:tabs>
        <w:spacing w:line="276" w:lineRule="exact"/>
        <w:ind w:left="1276" w:hanging="198"/>
        <w:rPr>
          <w:sz w:val="24"/>
        </w:rPr>
      </w:pPr>
      <w:r>
        <w:rPr>
          <w:sz w:val="24"/>
        </w:rPr>
        <w:t>утверждение</w:t>
      </w:r>
      <w:r>
        <w:rPr>
          <w:spacing w:val="-13"/>
          <w:sz w:val="24"/>
        </w:rPr>
        <w:t xml:space="preserve"> </w:t>
      </w:r>
      <w:r>
        <w:rPr>
          <w:sz w:val="24"/>
        </w:rPr>
        <w:t>и</w:t>
      </w:r>
      <w:r>
        <w:rPr>
          <w:spacing w:val="-8"/>
          <w:sz w:val="24"/>
        </w:rPr>
        <w:t xml:space="preserve"> </w:t>
      </w:r>
      <w:r>
        <w:rPr>
          <w:sz w:val="24"/>
        </w:rPr>
        <w:t>последовательную</w:t>
      </w:r>
      <w:r>
        <w:rPr>
          <w:spacing w:val="-6"/>
          <w:sz w:val="24"/>
        </w:rPr>
        <w:t xml:space="preserve"> </w:t>
      </w:r>
      <w:r>
        <w:rPr>
          <w:sz w:val="24"/>
        </w:rPr>
        <w:t>реализацию</w:t>
      </w:r>
      <w:r>
        <w:rPr>
          <w:spacing w:val="-11"/>
          <w:sz w:val="24"/>
        </w:rPr>
        <w:t xml:space="preserve"> </w:t>
      </w:r>
      <w:r>
        <w:rPr>
          <w:sz w:val="24"/>
        </w:rPr>
        <w:t>в</w:t>
      </w:r>
      <w:r>
        <w:rPr>
          <w:spacing w:val="-9"/>
          <w:sz w:val="24"/>
        </w:rPr>
        <w:t xml:space="preserve"> </w:t>
      </w:r>
      <w:r>
        <w:rPr>
          <w:sz w:val="24"/>
        </w:rPr>
        <w:t>детском</w:t>
      </w:r>
      <w:r>
        <w:rPr>
          <w:spacing w:val="-11"/>
          <w:sz w:val="24"/>
        </w:rPr>
        <w:t xml:space="preserve"> </w:t>
      </w:r>
      <w:r>
        <w:rPr>
          <w:sz w:val="24"/>
        </w:rPr>
        <w:t>общественном</w:t>
      </w:r>
      <w:r>
        <w:rPr>
          <w:spacing w:val="-14"/>
          <w:sz w:val="24"/>
        </w:rPr>
        <w:t xml:space="preserve"> </w:t>
      </w:r>
      <w:r>
        <w:rPr>
          <w:spacing w:val="-2"/>
          <w:sz w:val="24"/>
        </w:rPr>
        <w:t>объединении</w:t>
      </w:r>
    </w:p>
    <w:p w14:paraId="0EC99470" w14:textId="77777777" w:rsidR="00113E33" w:rsidRDefault="00936FC5">
      <w:pPr>
        <w:pStyle w:val="a3"/>
        <w:ind w:left="593" w:right="886"/>
      </w:pPr>
      <w:r>
        <w:t>демократических</w:t>
      </w:r>
      <w:r>
        <w:rPr>
          <w:spacing w:val="-6"/>
        </w:rPr>
        <w:t xml:space="preserve"> </w:t>
      </w:r>
      <w:r>
        <w:t>процедур</w:t>
      </w:r>
      <w:r>
        <w:rPr>
          <w:spacing w:val="-5"/>
        </w:rPr>
        <w:t xml:space="preserve"> </w:t>
      </w:r>
      <w:r>
        <w:t>(выборы</w:t>
      </w:r>
      <w:r>
        <w:rPr>
          <w:spacing w:val="-5"/>
        </w:rPr>
        <w:t xml:space="preserve"> </w:t>
      </w:r>
      <w:r>
        <w:t>руководящих</w:t>
      </w:r>
      <w:r>
        <w:rPr>
          <w:spacing w:val="-3"/>
        </w:rPr>
        <w:t xml:space="preserve"> </w:t>
      </w:r>
      <w:r>
        <w:t>органов</w:t>
      </w:r>
      <w:r>
        <w:rPr>
          <w:spacing w:val="-6"/>
        </w:rPr>
        <w:t xml:space="preserve"> </w:t>
      </w:r>
      <w:r>
        <w:t>объединения,</w:t>
      </w:r>
      <w:r>
        <w:rPr>
          <w:spacing w:val="-5"/>
        </w:rPr>
        <w:t xml:space="preserve"> </w:t>
      </w:r>
      <w:r>
        <w:t>подотчетность</w:t>
      </w:r>
      <w:r>
        <w:rPr>
          <w:spacing w:val="-5"/>
        </w:rPr>
        <w:t xml:space="preserve"> </w:t>
      </w:r>
      <w:r>
        <w:t>выборных органов общему сбору объединения; ротация состава выборных органов и т. п.), дающих</w:t>
      </w:r>
    </w:p>
    <w:p w14:paraId="66503EAA" w14:textId="77777777" w:rsidR="00113E33" w:rsidRDefault="00936FC5">
      <w:pPr>
        <w:pStyle w:val="a3"/>
        <w:spacing w:line="274" w:lineRule="exact"/>
        <w:ind w:left="593"/>
      </w:pPr>
      <w:r>
        <w:t>обучающемуся</w:t>
      </w:r>
      <w:r>
        <w:rPr>
          <w:spacing w:val="-6"/>
        </w:rPr>
        <w:t xml:space="preserve"> </w:t>
      </w:r>
      <w:r>
        <w:t>возможность</w:t>
      </w:r>
      <w:r>
        <w:rPr>
          <w:spacing w:val="-4"/>
        </w:rPr>
        <w:t xml:space="preserve"> </w:t>
      </w:r>
      <w:r>
        <w:t>получить</w:t>
      </w:r>
      <w:r>
        <w:rPr>
          <w:spacing w:val="-4"/>
        </w:rPr>
        <w:t xml:space="preserve"> </w:t>
      </w:r>
      <w:r>
        <w:t>социально</w:t>
      </w:r>
      <w:r>
        <w:rPr>
          <w:spacing w:val="-5"/>
        </w:rPr>
        <w:t xml:space="preserve"> </w:t>
      </w:r>
      <w:r>
        <w:t>значимый</w:t>
      </w:r>
      <w:r>
        <w:rPr>
          <w:spacing w:val="-6"/>
        </w:rPr>
        <w:t xml:space="preserve"> </w:t>
      </w:r>
      <w:r>
        <w:t>опыт</w:t>
      </w:r>
      <w:r>
        <w:rPr>
          <w:spacing w:val="-5"/>
        </w:rPr>
        <w:t xml:space="preserve"> </w:t>
      </w:r>
      <w:r>
        <w:t>гражданского</w:t>
      </w:r>
      <w:r>
        <w:rPr>
          <w:spacing w:val="2"/>
        </w:rPr>
        <w:t xml:space="preserve"> </w:t>
      </w:r>
      <w:r>
        <w:rPr>
          <w:spacing w:val="-2"/>
        </w:rPr>
        <w:t>поведения;</w:t>
      </w:r>
    </w:p>
    <w:p w14:paraId="2F80DF84" w14:textId="77777777" w:rsidR="00113E33" w:rsidRDefault="00936FC5">
      <w:pPr>
        <w:pStyle w:val="a5"/>
        <w:numPr>
          <w:ilvl w:val="0"/>
          <w:numId w:val="18"/>
        </w:numPr>
        <w:tabs>
          <w:tab w:val="left" w:pos="1271"/>
        </w:tabs>
        <w:ind w:left="1271" w:hanging="193"/>
        <w:rPr>
          <w:sz w:val="24"/>
        </w:rPr>
      </w:pPr>
      <w:r>
        <w:rPr>
          <w:sz w:val="24"/>
        </w:rPr>
        <w:t>организацию</w:t>
      </w:r>
      <w:r>
        <w:rPr>
          <w:spacing w:val="-7"/>
          <w:sz w:val="24"/>
        </w:rPr>
        <w:t xml:space="preserve"> </w:t>
      </w:r>
      <w:r>
        <w:rPr>
          <w:sz w:val="24"/>
        </w:rPr>
        <w:t>общественно</w:t>
      </w:r>
      <w:r>
        <w:rPr>
          <w:spacing w:val="-5"/>
          <w:sz w:val="24"/>
        </w:rPr>
        <w:t xml:space="preserve"> </w:t>
      </w:r>
      <w:r>
        <w:rPr>
          <w:sz w:val="24"/>
        </w:rPr>
        <w:t>полезных</w:t>
      </w:r>
      <w:r>
        <w:rPr>
          <w:spacing w:val="-3"/>
          <w:sz w:val="24"/>
        </w:rPr>
        <w:t xml:space="preserve"> </w:t>
      </w:r>
      <w:r>
        <w:rPr>
          <w:sz w:val="24"/>
        </w:rPr>
        <w:t>дел,</w:t>
      </w:r>
      <w:r>
        <w:rPr>
          <w:spacing w:val="-5"/>
          <w:sz w:val="24"/>
        </w:rPr>
        <w:t xml:space="preserve"> </w:t>
      </w:r>
      <w:r>
        <w:rPr>
          <w:sz w:val="24"/>
        </w:rPr>
        <w:t>дающих</w:t>
      </w:r>
      <w:r>
        <w:rPr>
          <w:spacing w:val="-4"/>
          <w:sz w:val="24"/>
        </w:rPr>
        <w:t xml:space="preserve"> </w:t>
      </w:r>
      <w:r>
        <w:rPr>
          <w:sz w:val="24"/>
        </w:rPr>
        <w:t>обучающимся</w:t>
      </w:r>
      <w:r>
        <w:rPr>
          <w:spacing w:val="-4"/>
          <w:sz w:val="24"/>
        </w:rPr>
        <w:t xml:space="preserve"> </w:t>
      </w:r>
      <w:r>
        <w:rPr>
          <w:sz w:val="24"/>
        </w:rPr>
        <w:t>возможность</w:t>
      </w:r>
      <w:r>
        <w:rPr>
          <w:spacing w:val="-4"/>
          <w:sz w:val="24"/>
        </w:rPr>
        <w:t xml:space="preserve"> </w:t>
      </w:r>
      <w:r>
        <w:rPr>
          <w:spacing w:val="-2"/>
          <w:sz w:val="24"/>
        </w:rPr>
        <w:t>получить</w:t>
      </w:r>
    </w:p>
    <w:p w14:paraId="7E0BAA09" w14:textId="77777777" w:rsidR="00113E33" w:rsidRDefault="00936FC5">
      <w:pPr>
        <w:pStyle w:val="a3"/>
        <w:ind w:left="593" w:right="663"/>
        <w:jc w:val="left"/>
      </w:pPr>
      <w:r>
        <w:t>важный</w:t>
      </w:r>
      <w:r>
        <w:rPr>
          <w:spacing w:val="-2"/>
        </w:rPr>
        <w:t xml:space="preserve"> </w:t>
      </w:r>
      <w:r>
        <w:t>для</w:t>
      </w:r>
      <w:r>
        <w:rPr>
          <w:spacing w:val="-11"/>
        </w:rPr>
        <w:t xml:space="preserve"> </w:t>
      </w:r>
      <w:r>
        <w:t>их</w:t>
      </w:r>
      <w:r>
        <w:rPr>
          <w:spacing w:val="-8"/>
        </w:rPr>
        <w:t xml:space="preserve"> </w:t>
      </w:r>
      <w:r>
        <w:t>личностного</w:t>
      </w:r>
      <w:r>
        <w:rPr>
          <w:spacing w:val="-5"/>
        </w:rPr>
        <w:t xml:space="preserve"> </w:t>
      </w:r>
      <w:r>
        <w:t>развития</w:t>
      </w:r>
      <w:r>
        <w:rPr>
          <w:spacing w:val="-15"/>
        </w:rPr>
        <w:t xml:space="preserve"> </w:t>
      </w:r>
      <w:r>
        <w:t>опыт</w:t>
      </w:r>
      <w:r>
        <w:rPr>
          <w:spacing w:val="-10"/>
        </w:rPr>
        <w:t xml:space="preserve"> </w:t>
      </w:r>
      <w:r>
        <w:t>деятельности,</w:t>
      </w:r>
      <w:r>
        <w:rPr>
          <w:spacing w:val="-9"/>
        </w:rPr>
        <w:t xml:space="preserve"> </w:t>
      </w:r>
      <w:r>
        <w:t>направленной</w:t>
      </w:r>
      <w:r>
        <w:rPr>
          <w:spacing w:val="-8"/>
        </w:rPr>
        <w:t xml:space="preserve"> </w:t>
      </w:r>
      <w:r>
        <w:t>на</w:t>
      </w:r>
      <w:r>
        <w:rPr>
          <w:spacing w:val="-7"/>
        </w:rPr>
        <w:t xml:space="preserve"> </w:t>
      </w:r>
      <w:r>
        <w:t>помощь</w:t>
      </w:r>
      <w:r>
        <w:rPr>
          <w:spacing w:val="-3"/>
        </w:rPr>
        <w:t xml:space="preserve"> </w:t>
      </w:r>
      <w:r>
        <w:t>другим</w:t>
      </w:r>
      <w:r>
        <w:rPr>
          <w:spacing w:val="-4"/>
        </w:rPr>
        <w:t xml:space="preserve"> </w:t>
      </w:r>
      <w:r>
        <w:t>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w:t>
      </w:r>
    </w:p>
    <w:p w14:paraId="2087085E" w14:textId="77777777" w:rsidR="00113E33" w:rsidRDefault="00936FC5">
      <w:pPr>
        <w:pStyle w:val="a3"/>
        <w:ind w:left="377" w:right="377" w:firstLine="60"/>
      </w:pPr>
      <w:r>
        <w:t>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 просветительских и развлекательных мероприятий для посетителей этих учреждений,</w:t>
      </w:r>
    </w:p>
    <w:p w14:paraId="7758C39B" w14:textId="77777777" w:rsidR="00113E33" w:rsidRDefault="00936FC5">
      <w:pPr>
        <w:pStyle w:val="a3"/>
        <w:spacing w:line="242" w:lineRule="auto"/>
        <w:ind w:left="377" w:right="518" w:firstLine="60"/>
      </w:pPr>
      <w:r>
        <w:t>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w:t>
      </w:r>
    </w:p>
    <w:p w14:paraId="2354F9C3" w14:textId="77777777" w:rsidR="00113E33" w:rsidRDefault="00936FC5">
      <w:pPr>
        <w:pStyle w:val="a3"/>
        <w:spacing w:line="274" w:lineRule="exact"/>
        <w:ind w:left="377"/>
      </w:pPr>
      <w:r>
        <w:t>деревьями</w:t>
      </w:r>
      <w:r>
        <w:rPr>
          <w:spacing w:val="-8"/>
        </w:rPr>
        <w:t xml:space="preserve"> </w:t>
      </w:r>
      <w:r>
        <w:t>и</w:t>
      </w:r>
      <w:r>
        <w:rPr>
          <w:spacing w:val="-11"/>
        </w:rPr>
        <w:t xml:space="preserve"> </w:t>
      </w:r>
      <w:r>
        <w:t>кустарниками,</w:t>
      </w:r>
      <w:r>
        <w:rPr>
          <w:spacing w:val="-5"/>
        </w:rPr>
        <w:t xml:space="preserve"> </w:t>
      </w:r>
      <w:r>
        <w:t>благоустройство</w:t>
      </w:r>
      <w:r>
        <w:rPr>
          <w:spacing w:val="-8"/>
        </w:rPr>
        <w:t xml:space="preserve"> </w:t>
      </w:r>
      <w:r>
        <w:t>клумб)</w:t>
      </w:r>
      <w:r>
        <w:rPr>
          <w:spacing w:val="-6"/>
        </w:rPr>
        <w:t xml:space="preserve"> </w:t>
      </w:r>
      <w:r>
        <w:t>и</w:t>
      </w:r>
      <w:r>
        <w:rPr>
          <w:spacing w:val="-5"/>
        </w:rPr>
        <w:t xml:space="preserve"> </w:t>
      </w:r>
      <w:r>
        <w:rPr>
          <w:spacing w:val="-4"/>
        </w:rPr>
        <w:t>др.;</w:t>
      </w:r>
    </w:p>
    <w:p w14:paraId="0DFE6969" w14:textId="77777777" w:rsidR="00113E33" w:rsidRDefault="00936FC5">
      <w:pPr>
        <w:pStyle w:val="a5"/>
        <w:numPr>
          <w:ilvl w:val="0"/>
          <w:numId w:val="18"/>
        </w:numPr>
        <w:tabs>
          <w:tab w:val="left" w:pos="1271"/>
        </w:tabs>
        <w:ind w:right="379" w:firstLine="720"/>
        <w:rPr>
          <w:sz w:val="24"/>
        </w:rPr>
      </w:pPr>
      <w:r>
        <w:rPr>
          <w:sz w:val="24"/>
        </w:rP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41EA421" w14:textId="77777777" w:rsidR="00113E33" w:rsidRDefault="00936FC5">
      <w:pPr>
        <w:pStyle w:val="a3"/>
        <w:ind w:left="377" w:right="529" w:firstLine="720"/>
      </w:pPr>
      <w:r>
        <w:t>Первичное отделение Общероссийской общественно-государственной детско- юношеской организации - Российское движение детей и молодёжи «Движение первых» – общероссийская общественно-государственная</w:t>
      </w:r>
      <w:r>
        <w:rPr>
          <w:spacing w:val="-4"/>
        </w:rPr>
        <w:t xml:space="preserve"> </w:t>
      </w:r>
      <w:r>
        <w:t>детско-молодёжная</w:t>
      </w:r>
      <w:r>
        <w:rPr>
          <w:spacing w:val="-11"/>
        </w:rPr>
        <w:t xml:space="preserve"> </w:t>
      </w:r>
      <w:r>
        <w:t>организация.</w:t>
      </w:r>
      <w:r>
        <w:rPr>
          <w:spacing w:val="-2"/>
        </w:rPr>
        <w:t xml:space="preserve"> </w:t>
      </w:r>
      <w:r>
        <w:t>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w:t>
      </w:r>
      <w:r>
        <w:t>уга и занятости обучающихся. Участником школьного отделения РДДМ может стать любой обучающийся старше 8</w:t>
      </w:r>
      <w:r>
        <w:rPr>
          <w:spacing w:val="40"/>
        </w:rPr>
        <w:t xml:space="preserve"> </w:t>
      </w:r>
      <w:r>
        <w:t>лет.</w:t>
      </w:r>
      <w:r>
        <w:rPr>
          <w:spacing w:val="31"/>
        </w:rPr>
        <w:t xml:space="preserve"> </w:t>
      </w:r>
      <w:r>
        <w:t>Дети</w:t>
      </w:r>
      <w:r>
        <w:rPr>
          <w:spacing w:val="32"/>
        </w:rPr>
        <w:t xml:space="preserve"> </w:t>
      </w:r>
      <w:r>
        <w:t>и</w:t>
      </w:r>
      <w:r>
        <w:rPr>
          <w:spacing w:val="31"/>
        </w:rPr>
        <w:t xml:space="preserve"> </w:t>
      </w:r>
      <w:r>
        <w:t>родители</w:t>
      </w:r>
      <w:r>
        <w:rPr>
          <w:spacing w:val="31"/>
        </w:rPr>
        <w:t xml:space="preserve"> </w:t>
      </w:r>
      <w:r>
        <w:t>самостоятельно</w:t>
      </w:r>
      <w:r>
        <w:rPr>
          <w:spacing w:val="34"/>
        </w:rPr>
        <w:t xml:space="preserve"> </w:t>
      </w:r>
      <w:r>
        <w:t>принимают</w:t>
      </w:r>
      <w:r>
        <w:rPr>
          <w:spacing w:val="31"/>
        </w:rPr>
        <w:t xml:space="preserve"> </w:t>
      </w:r>
      <w:r>
        <w:t>решение</w:t>
      </w:r>
      <w:r>
        <w:rPr>
          <w:spacing w:val="29"/>
        </w:rPr>
        <w:t xml:space="preserve"> </w:t>
      </w:r>
      <w:r>
        <w:t>об</w:t>
      </w:r>
      <w:r>
        <w:rPr>
          <w:spacing w:val="35"/>
        </w:rPr>
        <w:t xml:space="preserve"> </w:t>
      </w:r>
      <w:r>
        <w:t>участии</w:t>
      </w:r>
      <w:r>
        <w:rPr>
          <w:spacing w:val="31"/>
        </w:rPr>
        <w:t xml:space="preserve"> </w:t>
      </w:r>
      <w:r>
        <w:t>в</w:t>
      </w:r>
      <w:r>
        <w:rPr>
          <w:spacing w:val="29"/>
        </w:rPr>
        <w:t xml:space="preserve"> </w:t>
      </w:r>
      <w:r>
        <w:t>проектах</w:t>
      </w:r>
      <w:r>
        <w:rPr>
          <w:spacing w:val="32"/>
        </w:rPr>
        <w:t xml:space="preserve"> </w:t>
      </w:r>
      <w:r>
        <w:t>РДДМ.</w:t>
      </w:r>
      <w:r>
        <w:rPr>
          <w:spacing w:val="34"/>
        </w:rPr>
        <w:t xml:space="preserve"> </w:t>
      </w:r>
      <w:r>
        <w:t>Подростки</w:t>
      </w:r>
    </w:p>
    <w:p w14:paraId="568B6EA9" w14:textId="77777777" w:rsidR="00113E33" w:rsidRDefault="00113E33">
      <w:pPr>
        <w:pStyle w:val="a3"/>
        <w:sectPr w:rsidR="00113E33">
          <w:headerReference w:type="default" r:id="rId322"/>
          <w:footerReference w:type="default" r:id="rId323"/>
          <w:pgSz w:w="11920" w:h="16850"/>
          <w:pgMar w:top="1020" w:right="0" w:bottom="1220" w:left="283" w:header="763" w:footer="1022" w:gutter="0"/>
          <w:cols w:space="720"/>
        </w:sectPr>
      </w:pPr>
    </w:p>
    <w:p w14:paraId="3E214028" w14:textId="77777777" w:rsidR="00113E33" w:rsidRDefault="00936FC5">
      <w:pPr>
        <w:pStyle w:val="a3"/>
        <w:spacing w:before="2"/>
        <w:ind w:left="377" w:right="533"/>
      </w:pPr>
      <w:r>
        <w:lastRenderedPageBreak/>
        <w:t xml:space="preserve">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w:t>
      </w:r>
      <w:r>
        <w:rPr>
          <w:spacing w:val="-2"/>
        </w:rPr>
        <w:t>обществе.</w:t>
      </w:r>
    </w:p>
    <w:p w14:paraId="1CA7148D" w14:textId="77777777" w:rsidR="00113E33" w:rsidRDefault="00936FC5">
      <w:pPr>
        <w:pStyle w:val="a3"/>
        <w:spacing w:before="3"/>
        <w:ind w:left="377" w:right="375" w:firstLine="720"/>
      </w:pPr>
      <w: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w:t>
      </w:r>
      <w:r>
        <w:rPr>
          <w:spacing w:val="40"/>
        </w:rPr>
        <w:t xml:space="preserve"> </w:t>
      </w:r>
      <w:r>
        <w:t xml:space="preserve">День матери, День героев Отечества, День Конституции РФ, Международный день </w:t>
      </w:r>
      <w:proofErr w:type="spellStart"/>
      <w:r>
        <w:t>книгодарения</w:t>
      </w:r>
      <w:proofErr w:type="spellEnd"/>
      <w:r>
        <w:t>, День защитника Отечества, День космонавтики, Международный женский день, День счастья, День смеха, День Победы, День защиты детей.</w:t>
      </w:r>
    </w:p>
    <w:p w14:paraId="50CC2CC7" w14:textId="77777777" w:rsidR="00113E33" w:rsidRDefault="00936FC5">
      <w:pPr>
        <w:pStyle w:val="a3"/>
        <w:ind w:left="377" w:right="831" w:firstLine="720"/>
      </w:pPr>
      <w:r>
        <w:t>Программа</w:t>
      </w:r>
      <w:r>
        <w:rPr>
          <w:spacing w:val="-5"/>
        </w:rPr>
        <w:t xml:space="preserve"> </w:t>
      </w:r>
      <w:r>
        <w:rPr>
          <w:b/>
        </w:rPr>
        <w:t>«Юнармия»</w:t>
      </w:r>
      <w:r>
        <w:t>,</w:t>
      </w:r>
      <w:r>
        <w:rPr>
          <w:spacing w:val="40"/>
        </w:rPr>
        <w:t xml:space="preserve"> </w:t>
      </w:r>
      <w:r>
        <w:t>также</w:t>
      </w:r>
      <w:r>
        <w:rPr>
          <w:spacing w:val="-3"/>
        </w:rPr>
        <w:t xml:space="preserve"> </w:t>
      </w:r>
      <w:r>
        <w:t>является</w:t>
      </w:r>
      <w:r>
        <w:rPr>
          <w:spacing w:val="-3"/>
        </w:rPr>
        <w:t xml:space="preserve"> </w:t>
      </w:r>
      <w:r>
        <w:t>направлением</w:t>
      </w:r>
      <w:r>
        <w:rPr>
          <w:spacing w:val="-4"/>
        </w:rPr>
        <w:t xml:space="preserve"> </w:t>
      </w:r>
      <w:r>
        <w:t>РДДМ «Движение</w:t>
      </w:r>
      <w:r>
        <w:rPr>
          <w:spacing w:val="-4"/>
        </w:rPr>
        <w:t xml:space="preserve"> </w:t>
      </w:r>
      <w:r>
        <w:t>первых</w:t>
      </w:r>
      <w:r>
        <w:rPr>
          <w:i/>
        </w:rPr>
        <w:t>».</w:t>
      </w:r>
      <w:r>
        <w:rPr>
          <w:i/>
          <w:spacing w:val="-3"/>
        </w:rPr>
        <w:t xml:space="preserve"> </w:t>
      </w:r>
      <w:r>
        <w:t>С</w:t>
      </w:r>
      <w:r>
        <w:rPr>
          <w:spacing w:val="-3"/>
        </w:rPr>
        <w:t xml:space="preserve"> </w:t>
      </w:r>
      <w:r>
        <w:t>2019</w:t>
      </w:r>
      <w:r>
        <w:rPr>
          <w:spacing w:val="-3"/>
        </w:rPr>
        <w:t xml:space="preserve"> </w:t>
      </w:r>
      <w:r>
        <w:t>г. был открыт первый юнармейский отряд «Штурм» Юнармейские отряды создаются с целью</w:t>
      </w:r>
    </w:p>
    <w:p w14:paraId="43DEBA0A" w14:textId="77777777" w:rsidR="00113E33" w:rsidRDefault="00936FC5">
      <w:pPr>
        <w:pStyle w:val="a3"/>
        <w:ind w:left="377"/>
        <w:jc w:val="left"/>
      </w:pPr>
      <w:r>
        <w:t>разностороннего</w:t>
      </w:r>
      <w:r>
        <w:rPr>
          <w:spacing w:val="-8"/>
        </w:rPr>
        <w:t xml:space="preserve"> </w:t>
      </w:r>
      <w:proofErr w:type="spellStart"/>
      <w:r>
        <w:t>военнопатриотического</w:t>
      </w:r>
      <w:proofErr w:type="spellEnd"/>
      <w:r>
        <w:t>,</w:t>
      </w:r>
      <w:r>
        <w:rPr>
          <w:spacing w:val="-6"/>
        </w:rPr>
        <w:t xml:space="preserve"> </w:t>
      </w:r>
      <w:r>
        <w:t>гражданского,</w:t>
      </w:r>
      <w:r>
        <w:rPr>
          <w:spacing w:val="-6"/>
        </w:rPr>
        <w:t xml:space="preserve"> </w:t>
      </w:r>
      <w:r>
        <w:t>нравственного</w:t>
      </w:r>
      <w:r>
        <w:rPr>
          <w:spacing w:val="-6"/>
        </w:rPr>
        <w:t xml:space="preserve"> </w:t>
      </w:r>
      <w:r>
        <w:t>воспитания</w:t>
      </w:r>
      <w:r>
        <w:rPr>
          <w:spacing w:val="-8"/>
        </w:rPr>
        <w:t xml:space="preserve"> </w:t>
      </w:r>
      <w:r>
        <w:rPr>
          <w:spacing w:val="-10"/>
        </w:rPr>
        <w:t>и</w:t>
      </w:r>
    </w:p>
    <w:p w14:paraId="5293F31D" w14:textId="77777777" w:rsidR="00113E33" w:rsidRDefault="00936FC5">
      <w:pPr>
        <w:pStyle w:val="a3"/>
        <w:ind w:left="377" w:right="663"/>
        <w:jc w:val="left"/>
      </w:pPr>
      <w:r>
        <w:t>совершенствования</w:t>
      </w:r>
      <w:r>
        <w:rPr>
          <w:spacing w:val="-3"/>
        </w:rPr>
        <w:t xml:space="preserve"> </w:t>
      </w:r>
      <w:r>
        <w:t>личности</w:t>
      </w:r>
      <w:r>
        <w:rPr>
          <w:spacing w:val="-2"/>
        </w:rPr>
        <w:t xml:space="preserve"> </w:t>
      </w:r>
      <w:r>
        <w:t>детей</w:t>
      </w:r>
      <w:r>
        <w:rPr>
          <w:spacing w:val="-3"/>
        </w:rPr>
        <w:t xml:space="preserve"> </w:t>
      </w:r>
      <w:r>
        <w:t>и</w:t>
      </w:r>
      <w:r>
        <w:rPr>
          <w:spacing w:val="-5"/>
        </w:rPr>
        <w:t xml:space="preserve"> </w:t>
      </w:r>
      <w:r>
        <w:t>подростков,</w:t>
      </w:r>
      <w:r>
        <w:rPr>
          <w:spacing w:val="-3"/>
        </w:rPr>
        <w:t xml:space="preserve"> </w:t>
      </w:r>
      <w:r>
        <w:t>сохранение</w:t>
      </w:r>
      <w:r>
        <w:rPr>
          <w:spacing w:val="-4"/>
        </w:rPr>
        <w:t xml:space="preserve"> </w:t>
      </w:r>
      <w:r>
        <w:t>и</w:t>
      </w:r>
      <w:r>
        <w:rPr>
          <w:spacing w:val="-5"/>
        </w:rPr>
        <w:t xml:space="preserve"> </w:t>
      </w:r>
      <w:r>
        <w:t>приумножение</w:t>
      </w:r>
      <w:r>
        <w:rPr>
          <w:spacing w:val="-4"/>
        </w:rPr>
        <w:t xml:space="preserve"> </w:t>
      </w:r>
      <w:r>
        <w:t>патриотических традиций, формирование у молодежи готовности и практической способности к выполнению</w:t>
      </w:r>
    </w:p>
    <w:p w14:paraId="10E28571" w14:textId="77777777" w:rsidR="00113E33" w:rsidRDefault="00936FC5">
      <w:pPr>
        <w:pStyle w:val="a3"/>
        <w:spacing w:before="1"/>
        <w:ind w:left="377" w:right="465"/>
        <w:jc w:val="left"/>
      </w:pPr>
      <w:r>
        <w:t>гражданского</w:t>
      </w:r>
      <w:r>
        <w:rPr>
          <w:spacing w:val="-4"/>
        </w:rPr>
        <w:t xml:space="preserve"> </w:t>
      </w:r>
      <w:r>
        <w:t>долга</w:t>
      </w:r>
      <w:r>
        <w:rPr>
          <w:spacing w:val="-4"/>
        </w:rPr>
        <w:t xml:space="preserve"> </w:t>
      </w:r>
      <w:r>
        <w:t>и</w:t>
      </w:r>
      <w:r>
        <w:rPr>
          <w:spacing w:val="-5"/>
        </w:rPr>
        <w:t xml:space="preserve"> </w:t>
      </w:r>
      <w:r>
        <w:t>конституционных</w:t>
      </w:r>
      <w:r>
        <w:rPr>
          <w:spacing w:val="-2"/>
        </w:rPr>
        <w:t xml:space="preserve"> </w:t>
      </w:r>
      <w:r>
        <w:t>обязанностей</w:t>
      </w:r>
      <w:r>
        <w:rPr>
          <w:spacing w:val="-4"/>
        </w:rPr>
        <w:t xml:space="preserve"> </w:t>
      </w:r>
      <w:r>
        <w:t>по</w:t>
      </w:r>
      <w:r>
        <w:rPr>
          <w:spacing w:val="-7"/>
        </w:rPr>
        <w:t xml:space="preserve"> </w:t>
      </w:r>
      <w:r>
        <w:t>защите</w:t>
      </w:r>
      <w:r>
        <w:rPr>
          <w:spacing w:val="-4"/>
        </w:rPr>
        <w:t xml:space="preserve"> </w:t>
      </w:r>
      <w:r>
        <w:t>Отечества,</w:t>
      </w:r>
      <w:r>
        <w:rPr>
          <w:spacing w:val="-4"/>
        </w:rPr>
        <w:t xml:space="preserve"> </w:t>
      </w:r>
      <w:r>
        <w:t>формирование</w:t>
      </w:r>
      <w:r>
        <w:rPr>
          <w:spacing w:val="-5"/>
        </w:rPr>
        <w:t xml:space="preserve"> </w:t>
      </w:r>
      <w:r>
        <w:t>сплоченного и дружного коллектива.</w:t>
      </w:r>
    </w:p>
    <w:p w14:paraId="5D25F4B9" w14:textId="77777777" w:rsidR="00113E33" w:rsidRDefault="00936FC5">
      <w:pPr>
        <w:pStyle w:val="a3"/>
        <w:ind w:left="1097"/>
        <w:jc w:val="left"/>
      </w:pPr>
      <w:r>
        <w:t>Основными</w:t>
      </w:r>
      <w:r>
        <w:rPr>
          <w:spacing w:val="-6"/>
        </w:rPr>
        <w:t xml:space="preserve"> </w:t>
      </w:r>
      <w:r>
        <w:t>задачами</w:t>
      </w:r>
      <w:r>
        <w:rPr>
          <w:spacing w:val="-5"/>
        </w:rPr>
        <w:t xml:space="preserve"> </w:t>
      </w:r>
      <w:r>
        <w:rPr>
          <w:spacing w:val="-2"/>
        </w:rPr>
        <w:t>являются:</w:t>
      </w:r>
    </w:p>
    <w:p w14:paraId="142A51A6" w14:textId="77777777" w:rsidR="00113E33" w:rsidRDefault="00936FC5">
      <w:pPr>
        <w:pStyle w:val="a5"/>
        <w:numPr>
          <w:ilvl w:val="0"/>
          <w:numId w:val="17"/>
        </w:numPr>
        <w:tabs>
          <w:tab w:val="left" w:pos="515"/>
        </w:tabs>
        <w:ind w:right="752" w:firstLine="0"/>
        <w:jc w:val="left"/>
        <w:rPr>
          <w:sz w:val="24"/>
        </w:rPr>
      </w:pPr>
      <w:r>
        <w:rPr>
          <w:sz w:val="24"/>
        </w:rPr>
        <w:t>воспитание</w:t>
      </w:r>
      <w:r>
        <w:rPr>
          <w:spacing w:val="-3"/>
          <w:sz w:val="24"/>
        </w:rPr>
        <w:t xml:space="preserve"> </w:t>
      </w:r>
      <w:r>
        <w:rPr>
          <w:sz w:val="24"/>
        </w:rPr>
        <w:t>у</w:t>
      </w:r>
      <w:r>
        <w:rPr>
          <w:spacing w:val="-9"/>
          <w:sz w:val="24"/>
        </w:rPr>
        <w:t xml:space="preserve"> </w:t>
      </w:r>
      <w:r>
        <w:rPr>
          <w:sz w:val="24"/>
        </w:rPr>
        <w:t>молодежи</w:t>
      </w:r>
      <w:r>
        <w:rPr>
          <w:spacing w:val="-4"/>
          <w:sz w:val="24"/>
        </w:rPr>
        <w:t xml:space="preserve"> </w:t>
      </w:r>
      <w:r>
        <w:rPr>
          <w:sz w:val="24"/>
        </w:rPr>
        <w:t>высокой</w:t>
      </w:r>
      <w:r>
        <w:rPr>
          <w:spacing w:val="-4"/>
          <w:sz w:val="24"/>
        </w:rPr>
        <w:t xml:space="preserve"> </w:t>
      </w:r>
      <w:r>
        <w:rPr>
          <w:sz w:val="24"/>
        </w:rPr>
        <w:t>гражданско-социальной</w:t>
      </w:r>
      <w:r>
        <w:rPr>
          <w:spacing w:val="-4"/>
          <w:sz w:val="24"/>
        </w:rPr>
        <w:t xml:space="preserve"> </w:t>
      </w:r>
      <w:r>
        <w:rPr>
          <w:sz w:val="24"/>
        </w:rPr>
        <w:t>активности,</w:t>
      </w:r>
      <w:r>
        <w:rPr>
          <w:spacing w:val="-4"/>
          <w:sz w:val="24"/>
        </w:rPr>
        <w:t xml:space="preserve"> </w:t>
      </w:r>
      <w:r>
        <w:rPr>
          <w:sz w:val="24"/>
        </w:rPr>
        <w:t>патриотизма,</w:t>
      </w:r>
      <w:r>
        <w:rPr>
          <w:spacing w:val="-4"/>
          <w:sz w:val="24"/>
        </w:rPr>
        <w:t xml:space="preserve"> </w:t>
      </w:r>
      <w:r>
        <w:rPr>
          <w:sz w:val="24"/>
        </w:rPr>
        <w:t>приверженности идеям интернационализма, противодействия идеологии экстремизма;</w:t>
      </w:r>
    </w:p>
    <w:p w14:paraId="368B0B1F" w14:textId="77777777" w:rsidR="00113E33" w:rsidRDefault="00936FC5">
      <w:pPr>
        <w:pStyle w:val="a5"/>
        <w:numPr>
          <w:ilvl w:val="0"/>
          <w:numId w:val="17"/>
        </w:numPr>
        <w:tabs>
          <w:tab w:val="left" w:pos="515"/>
        </w:tabs>
        <w:ind w:left="515" w:hanging="138"/>
        <w:jc w:val="left"/>
        <w:rPr>
          <w:sz w:val="24"/>
        </w:rPr>
      </w:pPr>
      <w:r>
        <w:rPr>
          <w:sz w:val="24"/>
        </w:rPr>
        <w:t>изучение</w:t>
      </w:r>
      <w:r>
        <w:rPr>
          <w:spacing w:val="-7"/>
          <w:sz w:val="24"/>
        </w:rPr>
        <w:t xml:space="preserve"> </w:t>
      </w:r>
      <w:r>
        <w:rPr>
          <w:sz w:val="24"/>
        </w:rPr>
        <w:t>истории</w:t>
      </w:r>
      <w:r>
        <w:rPr>
          <w:spacing w:val="-4"/>
          <w:sz w:val="24"/>
        </w:rPr>
        <w:t xml:space="preserve"> </w:t>
      </w:r>
      <w:r>
        <w:rPr>
          <w:sz w:val="24"/>
        </w:rPr>
        <w:t>страны</w:t>
      </w:r>
      <w:r>
        <w:rPr>
          <w:spacing w:val="-3"/>
          <w:sz w:val="24"/>
        </w:rPr>
        <w:t xml:space="preserve"> </w:t>
      </w:r>
      <w:r>
        <w:rPr>
          <w:sz w:val="24"/>
        </w:rPr>
        <w:t>и</w:t>
      </w:r>
      <w:r>
        <w:rPr>
          <w:spacing w:val="-4"/>
          <w:sz w:val="24"/>
        </w:rPr>
        <w:t xml:space="preserve"> </w:t>
      </w:r>
      <w:r>
        <w:rPr>
          <w:sz w:val="24"/>
        </w:rPr>
        <w:t>военно-исторического</w:t>
      </w:r>
      <w:r>
        <w:rPr>
          <w:spacing w:val="-4"/>
          <w:sz w:val="24"/>
        </w:rPr>
        <w:t xml:space="preserve"> </w:t>
      </w:r>
      <w:r>
        <w:rPr>
          <w:sz w:val="24"/>
        </w:rPr>
        <w:t>наследия</w:t>
      </w:r>
      <w:r>
        <w:rPr>
          <w:spacing w:val="-3"/>
          <w:sz w:val="24"/>
        </w:rPr>
        <w:t xml:space="preserve"> </w:t>
      </w:r>
      <w:r>
        <w:rPr>
          <w:sz w:val="24"/>
        </w:rPr>
        <w:t>Отечества,</w:t>
      </w:r>
      <w:r>
        <w:rPr>
          <w:spacing w:val="-4"/>
          <w:sz w:val="24"/>
        </w:rPr>
        <w:t xml:space="preserve"> </w:t>
      </w:r>
      <w:r>
        <w:rPr>
          <w:sz w:val="24"/>
        </w:rPr>
        <w:t>развитие</w:t>
      </w:r>
      <w:r>
        <w:rPr>
          <w:spacing w:val="-4"/>
          <w:sz w:val="24"/>
        </w:rPr>
        <w:t xml:space="preserve"> </w:t>
      </w:r>
      <w:r>
        <w:rPr>
          <w:spacing w:val="-2"/>
          <w:sz w:val="24"/>
        </w:rPr>
        <w:t>краеведения,</w:t>
      </w:r>
    </w:p>
    <w:p w14:paraId="0F36787C" w14:textId="77777777" w:rsidR="00113E33" w:rsidRDefault="00936FC5">
      <w:pPr>
        <w:pStyle w:val="a3"/>
        <w:ind w:left="377" w:right="663"/>
        <w:jc w:val="left"/>
      </w:pPr>
      <w:r>
        <w:t>расширение</w:t>
      </w:r>
      <w:r>
        <w:rPr>
          <w:spacing w:val="-3"/>
        </w:rPr>
        <w:t xml:space="preserve"> </w:t>
      </w:r>
      <w:r>
        <w:t>знаний</w:t>
      </w:r>
      <w:r>
        <w:rPr>
          <w:spacing w:val="-2"/>
        </w:rPr>
        <w:t xml:space="preserve"> </w:t>
      </w:r>
      <w:r>
        <w:t>об</w:t>
      </w:r>
      <w:r>
        <w:rPr>
          <w:spacing w:val="-5"/>
        </w:rPr>
        <w:t xml:space="preserve"> </w:t>
      </w:r>
      <w:r>
        <w:t>истории</w:t>
      </w:r>
      <w:r>
        <w:rPr>
          <w:spacing w:val="-4"/>
        </w:rPr>
        <w:t xml:space="preserve"> </w:t>
      </w:r>
      <w:r>
        <w:t>и</w:t>
      </w:r>
      <w:r>
        <w:rPr>
          <w:spacing w:val="-2"/>
        </w:rPr>
        <w:t xml:space="preserve"> </w:t>
      </w:r>
      <w:r>
        <w:t>выдающихся</w:t>
      </w:r>
      <w:r>
        <w:rPr>
          <w:spacing w:val="-2"/>
        </w:rPr>
        <w:t xml:space="preserve"> </w:t>
      </w:r>
      <w:r>
        <w:t>людях «малой»</w:t>
      </w:r>
      <w:r>
        <w:rPr>
          <w:spacing w:val="-10"/>
        </w:rPr>
        <w:t xml:space="preserve"> </w:t>
      </w:r>
      <w:r>
        <w:t>Родины; -</w:t>
      </w:r>
      <w:r>
        <w:rPr>
          <w:spacing w:val="-3"/>
        </w:rPr>
        <w:t xml:space="preserve"> </w:t>
      </w:r>
      <w:r>
        <w:t>развитие</w:t>
      </w:r>
      <w:r>
        <w:rPr>
          <w:spacing w:val="-3"/>
        </w:rPr>
        <w:t xml:space="preserve"> </w:t>
      </w:r>
      <w:r>
        <w:t>в</w:t>
      </w:r>
      <w:r>
        <w:rPr>
          <w:spacing w:val="-3"/>
        </w:rPr>
        <w:t xml:space="preserve"> </w:t>
      </w:r>
      <w:r>
        <w:t>молодежной</w:t>
      </w:r>
      <w:r>
        <w:rPr>
          <w:spacing w:val="-2"/>
        </w:rPr>
        <w:t xml:space="preserve"> </w:t>
      </w:r>
      <w:r>
        <w:t>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14:paraId="37B8E6D1" w14:textId="77777777" w:rsidR="00113E33" w:rsidRDefault="00936FC5">
      <w:pPr>
        <w:pStyle w:val="a5"/>
        <w:numPr>
          <w:ilvl w:val="0"/>
          <w:numId w:val="17"/>
        </w:numPr>
        <w:tabs>
          <w:tab w:val="left" w:pos="515"/>
        </w:tabs>
        <w:ind w:right="1287" w:firstLine="0"/>
        <w:jc w:val="left"/>
        <w:rPr>
          <w:sz w:val="24"/>
        </w:rPr>
      </w:pPr>
      <w:r>
        <w:rPr>
          <w:sz w:val="24"/>
        </w:rPr>
        <w:t>формирование</w:t>
      </w:r>
      <w:r>
        <w:rPr>
          <w:spacing w:val="-4"/>
          <w:sz w:val="24"/>
        </w:rPr>
        <w:t xml:space="preserve"> </w:t>
      </w:r>
      <w:r>
        <w:rPr>
          <w:sz w:val="24"/>
        </w:rPr>
        <w:t>положительной</w:t>
      </w:r>
      <w:r>
        <w:rPr>
          <w:spacing w:val="-3"/>
          <w:sz w:val="24"/>
        </w:rPr>
        <w:t xml:space="preserve"> </w:t>
      </w:r>
      <w:r>
        <w:rPr>
          <w:sz w:val="24"/>
        </w:rPr>
        <w:t>мотивации у</w:t>
      </w:r>
      <w:r>
        <w:rPr>
          <w:spacing w:val="-9"/>
          <w:sz w:val="24"/>
        </w:rPr>
        <w:t xml:space="preserve"> </w:t>
      </w:r>
      <w:r>
        <w:rPr>
          <w:sz w:val="24"/>
        </w:rPr>
        <w:t>молодых</w:t>
      </w:r>
      <w:r>
        <w:rPr>
          <w:spacing w:val="-1"/>
          <w:sz w:val="24"/>
        </w:rPr>
        <w:t xml:space="preserve"> </w:t>
      </w:r>
      <w:r>
        <w:rPr>
          <w:sz w:val="24"/>
        </w:rPr>
        <w:t>людей</w:t>
      </w:r>
      <w:r>
        <w:rPr>
          <w:spacing w:val="-5"/>
          <w:sz w:val="24"/>
        </w:rPr>
        <w:t xml:space="preserve"> </w:t>
      </w:r>
      <w:r>
        <w:rPr>
          <w:sz w:val="24"/>
        </w:rPr>
        <w:t>к</w:t>
      </w:r>
      <w:r>
        <w:rPr>
          <w:spacing w:val="-3"/>
          <w:sz w:val="24"/>
        </w:rPr>
        <w:t xml:space="preserve"> </w:t>
      </w:r>
      <w:r>
        <w:rPr>
          <w:sz w:val="24"/>
        </w:rPr>
        <w:t>прохождению</w:t>
      </w:r>
      <w:r>
        <w:rPr>
          <w:spacing w:val="-3"/>
          <w:sz w:val="24"/>
        </w:rPr>
        <w:t xml:space="preserve"> </w:t>
      </w:r>
      <w:r>
        <w:rPr>
          <w:sz w:val="24"/>
        </w:rPr>
        <w:t>военной</w:t>
      </w:r>
      <w:r>
        <w:rPr>
          <w:spacing w:val="-3"/>
          <w:sz w:val="24"/>
        </w:rPr>
        <w:t xml:space="preserve"> </w:t>
      </w:r>
      <w:r>
        <w:rPr>
          <w:sz w:val="24"/>
        </w:rPr>
        <w:t>службы</w:t>
      </w:r>
      <w:r>
        <w:rPr>
          <w:spacing w:val="-3"/>
          <w:sz w:val="24"/>
        </w:rPr>
        <w:t xml:space="preserve"> </w:t>
      </w:r>
      <w:r>
        <w:rPr>
          <w:sz w:val="24"/>
        </w:rPr>
        <w:t>и подготовке юношей к службе в Вооруженных Силах Российской Федерации;</w:t>
      </w:r>
    </w:p>
    <w:p w14:paraId="4B7BBB7D" w14:textId="77777777" w:rsidR="00113E33" w:rsidRDefault="00936FC5">
      <w:pPr>
        <w:pStyle w:val="a5"/>
        <w:numPr>
          <w:ilvl w:val="0"/>
          <w:numId w:val="17"/>
        </w:numPr>
        <w:tabs>
          <w:tab w:val="left" w:pos="517"/>
        </w:tabs>
        <w:ind w:left="517"/>
        <w:jc w:val="left"/>
        <w:rPr>
          <w:sz w:val="24"/>
        </w:rPr>
      </w:pPr>
      <w:r>
        <w:rPr>
          <w:sz w:val="24"/>
        </w:rPr>
        <w:t>укрепление</w:t>
      </w:r>
      <w:r>
        <w:rPr>
          <w:spacing w:val="-8"/>
          <w:sz w:val="24"/>
        </w:rPr>
        <w:t xml:space="preserve"> </w:t>
      </w:r>
      <w:r>
        <w:rPr>
          <w:sz w:val="24"/>
        </w:rPr>
        <w:t>физической</w:t>
      </w:r>
      <w:r>
        <w:rPr>
          <w:spacing w:val="-5"/>
          <w:sz w:val="24"/>
        </w:rPr>
        <w:t xml:space="preserve"> </w:t>
      </w:r>
      <w:r>
        <w:rPr>
          <w:sz w:val="24"/>
        </w:rPr>
        <w:t>закалки</w:t>
      </w:r>
      <w:r>
        <w:rPr>
          <w:spacing w:val="-4"/>
          <w:sz w:val="24"/>
        </w:rPr>
        <w:t xml:space="preserve"> </w:t>
      </w:r>
      <w:r>
        <w:rPr>
          <w:sz w:val="24"/>
        </w:rPr>
        <w:t>и</w:t>
      </w:r>
      <w:r>
        <w:rPr>
          <w:spacing w:val="-5"/>
          <w:sz w:val="24"/>
        </w:rPr>
        <w:t xml:space="preserve"> </w:t>
      </w:r>
      <w:r>
        <w:rPr>
          <w:sz w:val="24"/>
        </w:rPr>
        <w:t>физической</w:t>
      </w:r>
      <w:r>
        <w:rPr>
          <w:spacing w:val="-4"/>
          <w:sz w:val="24"/>
        </w:rPr>
        <w:t xml:space="preserve"> </w:t>
      </w:r>
      <w:r>
        <w:rPr>
          <w:spacing w:val="-2"/>
          <w:sz w:val="24"/>
        </w:rPr>
        <w:t>выносливости;</w:t>
      </w:r>
    </w:p>
    <w:p w14:paraId="64D482E6" w14:textId="77777777" w:rsidR="00113E33" w:rsidRDefault="00936FC5">
      <w:pPr>
        <w:pStyle w:val="a5"/>
        <w:numPr>
          <w:ilvl w:val="0"/>
          <w:numId w:val="17"/>
        </w:numPr>
        <w:tabs>
          <w:tab w:val="left" w:pos="515"/>
        </w:tabs>
        <w:spacing w:before="1" w:line="275" w:lineRule="exact"/>
        <w:ind w:left="515" w:hanging="138"/>
        <w:jc w:val="left"/>
        <w:rPr>
          <w:sz w:val="24"/>
        </w:rPr>
      </w:pPr>
      <w:r>
        <w:rPr>
          <w:sz w:val="24"/>
        </w:rPr>
        <w:t>активное</w:t>
      </w:r>
      <w:r>
        <w:rPr>
          <w:spacing w:val="-6"/>
          <w:sz w:val="24"/>
        </w:rPr>
        <w:t xml:space="preserve"> </w:t>
      </w:r>
      <w:r>
        <w:rPr>
          <w:sz w:val="24"/>
        </w:rPr>
        <w:t>приобщение</w:t>
      </w:r>
      <w:r>
        <w:rPr>
          <w:spacing w:val="-6"/>
          <w:sz w:val="24"/>
        </w:rPr>
        <w:t xml:space="preserve"> </w:t>
      </w:r>
      <w:r>
        <w:rPr>
          <w:sz w:val="24"/>
        </w:rPr>
        <w:t>молодежи</w:t>
      </w:r>
      <w:r>
        <w:rPr>
          <w:spacing w:val="-3"/>
          <w:sz w:val="24"/>
        </w:rPr>
        <w:t xml:space="preserve"> </w:t>
      </w:r>
      <w:r>
        <w:rPr>
          <w:sz w:val="24"/>
        </w:rPr>
        <w:t>к</w:t>
      </w:r>
      <w:r>
        <w:rPr>
          <w:spacing w:val="-2"/>
          <w:sz w:val="24"/>
        </w:rPr>
        <w:t xml:space="preserve"> </w:t>
      </w:r>
      <w:r>
        <w:rPr>
          <w:sz w:val="24"/>
        </w:rPr>
        <w:t>военно-техническим</w:t>
      </w:r>
      <w:r>
        <w:rPr>
          <w:spacing w:val="-3"/>
          <w:sz w:val="24"/>
        </w:rPr>
        <w:t xml:space="preserve"> </w:t>
      </w:r>
      <w:r>
        <w:rPr>
          <w:sz w:val="24"/>
        </w:rPr>
        <w:t>знаниям</w:t>
      </w:r>
      <w:r>
        <w:rPr>
          <w:spacing w:val="-4"/>
          <w:sz w:val="24"/>
        </w:rPr>
        <w:t xml:space="preserve"> </w:t>
      </w:r>
      <w:r>
        <w:rPr>
          <w:sz w:val="24"/>
        </w:rPr>
        <w:t>и</w:t>
      </w:r>
      <w:r>
        <w:rPr>
          <w:spacing w:val="-4"/>
          <w:sz w:val="24"/>
        </w:rPr>
        <w:t xml:space="preserve"> </w:t>
      </w:r>
      <w:r>
        <w:rPr>
          <w:sz w:val="24"/>
        </w:rPr>
        <w:t>техническому</w:t>
      </w:r>
      <w:r>
        <w:rPr>
          <w:spacing w:val="-7"/>
          <w:sz w:val="24"/>
        </w:rPr>
        <w:t xml:space="preserve"> </w:t>
      </w:r>
      <w:r>
        <w:rPr>
          <w:spacing w:val="-2"/>
          <w:sz w:val="24"/>
        </w:rPr>
        <w:t>творчеству;</w:t>
      </w:r>
    </w:p>
    <w:p w14:paraId="47AE9F40" w14:textId="77777777" w:rsidR="00113E33" w:rsidRDefault="00936FC5">
      <w:pPr>
        <w:pStyle w:val="a5"/>
        <w:numPr>
          <w:ilvl w:val="0"/>
          <w:numId w:val="17"/>
        </w:numPr>
        <w:tabs>
          <w:tab w:val="left" w:pos="515"/>
        </w:tabs>
        <w:spacing w:line="275" w:lineRule="exact"/>
        <w:ind w:left="515" w:hanging="138"/>
        <w:jc w:val="left"/>
        <w:rPr>
          <w:sz w:val="24"/>
        </w:rPr>
      </w:pPr>
      <w:r>
        <w:rPr>
          <w:sz w:val="24"/>
        </w:rPr>
        <w:t>стимулирование</w:t>
      </w:r>
      <w:r>
        <w:rPr>
          <w:spacing w:val="-7"/>
          <w:sz w:val="24"/>
        </w:rPr>
        <w:t xml:space="preserve"> </w:t>
      </w:r>
      <w:r>
        <w:rPr>
          <w:sz w:val="24"/>
        </w:rPr>
        <w:t>потребности</w:t>
      </w:r>
      <w:r>
        <w:rPr>
          <w:spacing w:val="-3"/>
          <w:sz w:val="24"/>
        </w:rPr>
        <w:t xml:space="preserve"> </w:t>
      </w:r>
      <w:r>
        <w:rPr>
          <w:sz w:val="24"/>
        </w:rPr>
        <w:t>в</w:t>
      </w:r>
      <w:r>
        <w:rPr>
          <w:spacing w:val="-5"/>
          <w:sz w:val="24"/>
        </w:rPr>
        <w:t xml:space="preserve"> </w:t>
      </w:r>
      <w:r>
        <w:rPr>
          <w:sz w:val="24"/>
        </w:rPr>
        <w:t>самообразовании</w:t>
      </w:r>
      <w:r>
        <w:rPr>
          <w:spacing w:val="-6"/>
          <w:sz w:val="24"/>
        </w:rPr>
        <w:t xml:space="preserve"> </w:t>
      </w:r>
      <w:r>
        <w:rPr>
          <w:sz w:val="24"/>
        </w:rPr>
        <w:t>и</w:t>
      </w:r>
      <w:r>
        <w:rPr>
          <w:spacing w:val="-3"/>
          <w:sz w:val="24"/>
        </w:rPr>
        <w:t xml:space="preserve"> </w:t>
      </w:r>
      <w:r>
        <w:rPr>
          <w:spacing w:val="-2"/>
          <w:sz w:val="24"/>
        </w:rPr>
        <w:t>самосовершенствовании.</w:t>
      </w:r>
    </w:p>
    <w:p w14:paraId="11203118" w14:textId="77777777" w:rsidR="00113E33" w:rsidRDefault="00936FC5">
      <w:pPr>
        <w:pStyle w:val="a3"/>
        <w:ind w:left="377" w:right="663" w:firstLine="720"/>
        <w:jc w:val="left"/>
      </w:pPr>
      <w:r>
        <w:t>Проблема</w:t>
      </w:r>
      <w:r>
        <w:rPr>
          <w:spacing w:val="-5"/>
        </w:rPr>
        <w:t xml:space="preserve"> </w:t>
      </w:r>
      <w:r>
        <w:t>патриотического</w:t>
      </w:r>
      <w:r>
        <w:rPr>
          <w:spacing w:val="-4"/>
        </w:rPr>
        <w:t xml:space="preserve"> </w:t>
      </w:r>
      <w:r>
        <w:t>воспитания</w:t>
      </w:r>
      <w:r>
        <w:rPr>
          <w:spacing w:val="-4"/>
        </w:rPr>
        <w:t xml:space="preserve"> </w:t>
      </w:r>
      <w:r>
        <w:t>приобретает</w:t>
      </w:r>
      <w:r>
        <w:rPr>
          <w:spacing w:val="-4"/>
        </w:rPr>
        <w:t xml:space="preserve"> </w:t>
      </w:r>
      <w:r>
        <w:t>новые</w:t>
      </w:r>
      <w:r>
        <w:rPr>
          <w:spacing w:val="-5"/>
        </w:rPr>
        <w:t xml:space="preserve"> </w:t>
      </w:r>
      <w:r>
        <w:t>характеристики</w:t>
      </w:r>
      <w:r>
        <w:rPr>
          <w:spacing w:val="-6"/>
        </w:rPr>
        <w:t xml:space="preserve"> </w:t>
      </w:r>
      <w:r>
        <w:t>и</w:t>
      </w:r>
      <w:r>
        <w:rPr>
          <w:spacing w:val="-4"/>
        </w:rPr>
        <w:t xml:space="preserve"> </w:t>
      </w:r>
      <w:r>
        <w:t>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14:paraId="23BAE24F" w14:textId="77777777" w:rsidR="00113E33" w:rsidRDefault="00936FC5">
      <w:pPr>
        <w:pStyle w:val="1"/>
        <w:spacing w:before="4" w:line="275" w:lineRule="exact"/>
        <w:ind w:left="593"/>
      </w:pPr>
      <w:r>
        <w:t>Модуль</w:t>
      </w:r>
      <w:r>
        <w:rPr>
          <w:spacing w:val="-11"/>
        </w:rPr>
        <w:t xml:space="preserve"> </w:t>
      </w:r>
      <w:r>
        <w:t>«Школьный</w:t>
      </w:r>
      <w:r>
        <w:rPr>
          <w:spacing w:val="-10"/>
        </w:rPr>
        <w:t xml:space="preserve"> </w:t>
      </w:r>
      <w:r>
        <w:t>лагерь»</w:t>
      </w:r>
      <w:r>
        <w:rPr>
          <w:spacing w:val="-5"/>
        </w:rPr>
        <w:t xml:space="preserve"> </w:t>
      </w:r>
      <w:r>
        <w:rPr>
          <w:spacing w:val="-2"/>
        </w:rPr>
        <w:t>(вариативный)</w:t>
      </w:r>
    </w:p>
    <w:p w14:paraId="5388AFF0" w14:textId="77777777" w:rsidR="00113E33" w:rsidRDefault="00936FC5">
      <w:pPr>
        <w:pStyle w:val="a3"/>
        <w:ind w:left="377" w:right="376" w:firstLine="216"/>
      </w:pPr>
      <w:r>
        <w:t>Летние каникулы составляют значительную часть свободного времени детей. Значимость летнего периода для оздоровления и воспитания детей, удовлетворения детских интересов и расширения кругозора невозможно переоценить. Лето - наилучшее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 Лагерь – это новый образ жизни</w:t>
      </w:r>
    </w:p>
    <w:p w14:paraId="3DD26FB7" w14:textId="77777777" w:rsidR="00113E33" w:rsidRDefault="00936FC5">
      <w:pPr>
        <w:pStyle w:val="a3"/>
        <w:spacing w:before="79"/>
        <w:ind w:left="377"/>
      </w:pPr>
      <w:r>
        <w:t>детей,</w:t>
      </w:r>
      <w:r>
        <w:rPr>
          <w:spacing w:val="-4"/>
        </w:rPr>
        <w:t xml:space="preserve"> </w:t>
      </w:r>
      <w:r>
        <w:t>новый</w:t>
      </w:r>
      <w:r>
        <w:rPr>
          <w:spacing w:val="-1"/>
        </w:rPr>
        <w:t xml:space="preserve"> </w:t>
      </w:r>
      <w:r>
        <w:t>режим</w:t>
      </w:r>
      <w:r>
        <w:rPr>
          <w:spacing w:val="-6"/>
        </w:rPr>
        <w:t xml:space="preserve"> </w:t>
      </w:r>
      <w:r>
        <w:t>с</w:t>
      </w:r>
      <w:r>
        <w:rPr>
          <w:spacing w:val="-6"/>
        </w:rPr>
        <w:t xml:space="preserve"> </w:t>
      </w:r>
      <w:r>
        <w:t>его</w:t>
      </w:r>
      <w:r>
        <w:rPr>
          <w:spacing w:val="-8"/>
        </w:rPr>
        <w:t xml:space="preserve"> </w:t>
      </w:r>
      <w:r>
        <w:t>особым</w:t>
      </w:r>
      <w:r>
        <w:rPr>
          <w:spacing w:val="-5"/>
        </w:rPr>
        <w:t xml:space="preserve"> </w:t>
      </w:r>
      <w:r>
        <w:t>романтическим</w:t>
      </w:r>
      <w:r>
        <w:rPr>
          <w:spacing w:val="-2"/>
        </w:rPr>
        <w:t xml:space="preserve"> </w:t>
      </w:r>
      <w:r>
        <w:t>стилем</w:t>
      </w:r>
      <w:r>
        <w:rPr>
          <w:spacing w:val="-1"/>
        </w:rPr>
        <w:t xml:space="preserve"> </w:t>
      </w:r>
      <w:r>
        <w:t>и</w:t>
      </w:r>
      <w:r>
        <w:rPr>
          <w:spacing w:val="-6"/>
        </w:rPr>
        <w:t xml:space="preserve"> </w:t>
      </w:r>
      <w:r>
        <w:t>тоном,</w:t>
      </w:r>
      <w:r>
        <w:rPr>
          <w:spacing w:val="-6"/>
        </w:rPr>
        <w:t xml:space="preserve"> </w:t>
      </w:r>
      <w:r>
        <w:t>это</w:t>
      </w:r>
      <w:r>
        <w:rPr>
          <w:spacing w:val="-3"/>
        </w:rPr>
        <w:t xml:space="preserve"> </w:t>
      </w:r>
      <w:r>
        <w:t>жизнь</w:t>
      </w:r>
      <w:r>
        <w:rPr>
          <w:spacing w:val="-7"/>
        </w:rPr>
        <w:t xml:space="preserve"> </w:t>
      </w:r>
      <w:r>
        <w:t>в</w:t>
      </w:r>
      <w:r>
        <w:rPr>
          <w:spacing w:val="-7"/>
        </w:rPr>
        <w:t xml:space="preserve"> </w:t>
      </w:r>
      <w:proofErr w:type="spellStart"/>
      <w:r>
        <w:rPr>
          <w:spacing w:val="-2"/>
        </w:rPr>
        <w:t>новомколлективе</w:t>
      </w:r>
      <w:proofErr w:type="spellEnd"/>
      <w:r>
        <w:rPr>
          <w:spacing w:val="-2"/>
        </w:rPr>
        <w:t>.</w:t>
      </w:r>
    </w:p>
    <w:p w14:paraId="4D149E0A" w14:textId="77777777" w:rsidR="00113E33" w:rsidRDefault="00936FC5">
      <w:pPr>
        <w:pStyle w:val="a3"/>
        <w:ind w:left="377" w:right="530" w:firstLine="720"/>
      </w:pPr>
      <w:r>
        <w:t xml:space="preserve">С целью организации летнего отдыха и летней занятости учащихся на базе МОУ </w:t>
      </w:r>
      <w:proofErr w:type="spellStart"/>
      <w:r>
        <w:t>Игнатовской</w:t>
      </w:r>
      <w:proofErr w:type="spellEnd"/>
      <w:r>
        <w:t xml:space="preserve"> СОШ организуются школьный лагерь «Юнармеец» с дневным пребыванием и Лагерь труда</w:t>
      </w:r>
      <w:r>
        <w:rPr>
          <w:spacing w:val="-1"/>
        </w:rPr>
        <w:t xml:space="preserve"> </w:t>
      </w:r>
      <w:r>
        <w:t xml:space="preserve">и отдыха </w:t>
      </w:r>
      <w:r>
        <w:rPr>
          <w:spacing w:val="-2"/>
        </w:rPr>
        <w:t>детей</w:t>
      </w:r>
    </w:p>
    <w:p w14:paraId="2AFFC851" w14:textId="77777777" w:rsidR="00113E33" w:rsidRDefault="00113E33">
      <w:pPr>
        <w:pStyle w:val="a3"/>
        <w:spacing w:before="66"/>
        <w:ind w:left="0"/>
        <w:jc w:val="left"/>
        <w:rPr>
          <w:sz w:val="20"/>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1421"/>
        <w:gridCol w:w="2006"/>
        <w:gridCol w:w="4080"/>
      </w:tblGrid>
      <w:tr w:rsidR="00113E33" w14:paraId="285C50F1" w14:textId="77777777">
        <w:trPr>
          <w:trHeight w:val="1106"/>
        </w:trPr>
        <w:tc>
          <w:tcPr>
            <w:tcW w:w="1990" w:type="dxa"/>
          </w:tcPr>
          <w:p w14:paraId="31B4875F" w14:textId="77777777" w:rsidR="00113E33" w:rsidRDefault="00936FC5">
            <w:pPr>
              <w:pStyle w:val="TableParagraph"/>
              <w:ind w:left="218" w:right="775"/>
              <w:rPr>
                <w:b/>
                <w:sz w:val="24"/>
              </w:rPr>
            </w:pPr>
            <w:proofErr w:type="spellStart"/>
            <w:r>
              <w:rPr>
                <w:b/>
                <w:spacing w:val="-2"/>
                <w:sz w:val="24"/>
              </w:rPr>
              <w:t>Названи</w:t>
            </w:r>
            <w:proofErr w:type="spellEnd"/>
            <w:r>
              <w:rPr>
                <w:b/>
                <w:spacing w:val="-2"/>
                <w:sz w:val="24"/>
              </w:rPr>
              <w:t xml:space="preserve"> </w:t>
            </w:r>
            <w:r>
              <w:rPr>
                <w:b/>
                <w:spacing w:val="-10"/>
                <w:sz w:val="24"/>
              </w:rPr>
              <w:t xml:space="preserve">е </w:t>
            </w:r>
            <w:proofErr w:type="spellStart"/>
            <w:r>
              <w:rPr>
                <w:b/>
                <w:spacing w:val="-2"/>
                <w:sz w:val="24"/>
              </w:rPr>
              <w:t>школьно</w:t>
            </w:r>
            <w:proofErr w:type="spellEnd"/>
          </w:p>
          <w:p w14:paraId="75BA06F9" w14:textId="77777777" w:rsidR="00113E33" w:rsidRDefault="00936FC5">
            <w:pPr>
              <w:pStyle w:val="TableParagraph"/>
              <w:spacing w:line="261" w:lineRule="exact"/>
              <w:ind w:left="218"/>
              <w:rPr>
                <w:b/>
                <w:sz w:val="24"/>
              </w:rPr>
            </w:pPr>
            <w:proofErr w:type="spellStart"/>
            <w:r>
              <w:rPr>
                <w:b/>
                <w:spacing w:val="-2"/>
                <w:sz w:val="24"/>
              </w:rPr>
              <w:t>голагеря</w:t>
            </w:r>
            <w:proofErr w:type="spellEnd"/>
          </w:p>
        </w:tc>
        <w:tc>
          <w:tcPr>
            <w:tcW w:w="1421" w:type="dxa"/>
          </w:tcPr>
          <w:p w14:paraId="7CAA78E3" w14:textId="77777777" w:rsidR="00113E33" w:rsidRDefault="00936FC5">
            <w:pPr>
              <w:pStyle w:val="TableParagraph"/>
              <w:spacing w:line="237" w:lineRule="auto"/>
              <w:ind w:left="218" w:right="553"/>
              <w:rPr>
                <w:b/>
                <w:sz w:val="24"/>
              </w:rPr>
            </w:pPr>
            <w:proofErr w:type="spellStart"/>
            <w:r>
              <w:rPr>
                <w:b/>
                <w:spacing w:val="-2"/>
                <w:sz w:val="24"/>
              </w:rPr>
              <w:t>Возра</w:t>
            </w:r>
            <w:proofErr w:type="spellEnd"/>
            <w:r>
              <w:rPr>
                <w:b/>
                <w:spacing w:val="-2"/>
                <w:sz w:val="24"/>
              </w:rPr>
              <w:t xml:space="preserve"> </w:t>
            </w:r>
            <w:proofErr w:type="spellStart"/>
            <w:r>
              <w:rPr>
                <w:b/>
                <w:spacing w:val="-6"/>
                <w:sz w:val="24"/>
              </w:rPr>
              <w:t>ст</w:t>
            </w:r>
            <w:proofErr w:type="spellEnd"/>
            <w:r>
              <w:rPr>
                <w:b/>
                <w:spacing w:val="-6"/>
                <w:sz w:val="24"/>
              </w:rPr>
              <w:t xml:space="preserve"> </w:t>
            </w:r>
            <w:r>
              <w:rPr>
                <w:b/>
                <w:spacing w:val="-2"/>
                <w:sz w:val="24"/>
              </w:rPr>
              <w:t>детей</w:t>
            </w:r>
          </w:p>
        </w:tc>
        <w:tc>
          <w:tcPr>
            <w:tcW w:w="2006" w:type="dxa"/>
          </w:tcPr>
          <w:p w14:paraId="32EC952D" w14:textId="77777777" w:rsidR="00113E33" w:rsidRDefault="00936FC5">
            <w:pPr>
              <w:pStyle w:val="TableParagraph"/>
              <w:spacing w:line="270" w:lineRule="exact"/>
              <w:ind w:left="218"/>
              <w:rPr>
                <w:b/>
                <w:sz w:val="24"/>
              </w:rPr>
            </w:pPr>
            <w:r>
              <w:rPr>
                <w:b/>
                <w:sz w:val="24"/>
              </w:rPr>
              <w:t>Цели</w:t>
            </w:r>
            <w:r>
              <w:rPr>
                <w:b/>
                <w:spacing w:val="-1"/>
                <w:sz w:val="24"/>
              </w:rPr>
              <w:t xml:space="preserve"> </w:t>
            </w:r>
            <w:r>
              <w:rPr>
                <w:b/>
                <w:sz w:val="24"/>
              </w:rPr>
              <w:t>и</w:t>
            </w:r>
            <w:r>
              <w:rPr>
                <w:b/>
                <w:spacing w:val="1"/>
                <w:sz w:val="24"/>
              </w:rPr>
              <w:t xml:space="preserve"> </w:t>
            </w:r>
            <w:r>
              <w:rPr>
                <w:b/>
                <w:spacing w:val="-2"/>
                <w:sz w:val="24"/>
              </w:rPr>
              <w:t>задачи</w:t>
            </w:r>
          </w:p>
        </w:tc>
        <w:tc>
          <w:tcPr>
            <w:tcW w:w="4080" w:type="dxa"/>
          </w:tcPr>
          <w:p w14:paraId="3923AACD" w14:textId="77777777" w:rsidR="00113E33" w:rsidRDefault="00936FC5">
            <w:pPr>
              <w:pStyle w:val="TableParagraph"/>
              <w:spacing w:line="270" w:lineRule="exact"/>
              <w:ind w:left="219"/>
              <w:rPr>
                <w:b/>
                <w:sz w:val="24"/>
              </w:rPr>
            </w:pPr>
            <w:r>
              <w:rPr>
                <w:b/>
                <w:sz w:val="24"/>
              </w:rPr>
              <w:t>Содержание</w:t>
            </w:r>
            <w:r>
              <w:rPr>
                <w:b/>
                <w:spacing w:val="-13"/>
                <w:sz w:val="24"/>
              </w:rPr>
              <w:t xml:space="preserve"> </w:t>
            </w:r>
            <w:r>
              <w:rPr>
                <w:b/>
                <w:spacing w:val="-2"/>
                <w:sz w:val="24"/>
              </w:rPr>
              <w:t>деятельности</w:t>
            </w:r>
          </w:p>
        </w:tc>
      </w:tr>
    </w:tbl>
    <w:p w14:paraId="7899F88D" w14:textId="77777777" w:rsidR="00113E33" w:rsidRDefault="00113E33">
      <w:pPr>
        <w:pStyle w:val="TableParagraph"/>
        <w:spacing w:line="270" w:lineRule="exact"/>
        <w:rPr>
          <w:b/>
          <w:sz w:val="24"/>
        </w:rPr>
        <w:sectPr w:rsidR="00113E33">
          <w:headerReference w:type="default" r:id="rId324"/>
          <w:footerReference w:type="default" r:id="rId325"/>
          <w:pgSz w:w="11920" w:h="16850"/>
          <w:pgMar w:top="1020" w:right="0" w:bottom="1220" w:left="283" w:header="763" w:footer="1022"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1421"/>
        <w:gridCol w:w="2009"/>
        <w:gridCol w:w="4078"/>
      </w:tblGrid>
      <w:tr w:rsidR="00113E33" w14:paraId="7932D567" w14:textId="77777777">
        <w:trPr>
          <w:trHeight w:val="3367"/>
        </w:trPr>
        <w:tc>
          <w:tcPr>
            <w:tcW w:w="1990" w:type="dxa"/>
            <w:vMerge w:val="restart"/>
          </w:tcPr>
          <w:p w14:paraId="45E1329B" w14:textId="77777777" w:rsidR="00113E33" w:rsidRDefault="00936FC5">
            <w:pPr>
              <w:pStyle w:val="TableParagraph"/>
              <w:ind w:left="218" w:right="917"/>
              <w:rPr>
                <w:sz w:val="24"/>
              </w:rPr>
            </w:pPr>
            <w:proofErr w:type="spellStart"/>
            <w:r>
              <w:rPr>
                <w:spacing w:val="-2"/>
                <w:sz w:val="24"/>
              </w:rPr>
              <w:lastRenderedPageBreak/>
              <w:t>Школьн</w:t>
            </w:r>
            <w:proofErr w:type="spellEnd"/>
            <w:r>
              <w:rPr>
                <w:spacing w:val="-2"/>
                <w:sz w:val="24"/>
              </w:rPr>
              <w:t xml:space="preserve"> </w:t>
            </w:r>
            <w:proofErr w:type="spellStart"/>
            <w:r>
              <w:rPr>
                <w:spacing w:val="-6"/>
                <w:sz w:val="24"/>
              </w:rPr>
              <w:t>ый</w:t>
            </w:r>
            <w:proofErr w:type="spellEnd"/>
          </w:p>
          <w:p w14:paraId="6B5F4809" w14:textId="77777777" w:rsidR="00113E33" w:rsidRDefault="00936FC5">
            <w:pPr>
              <w:pStyle w:val="TableParagraph"/>
              <w:ind w:left="218"/>
              <w:rPr>
                <w:sz w:val="24"/>
              </w:rPr>
            </w:pPr>
            <w:r>
              <w:rPr>
                <w:spacing w:val="-2"/>
                <w:sz w:val="24"/>
              </w:rPr>
              <w:t>Лагерь</w:t>
            </w:r>
          </w:p>
          <w:p w14:paraId="415B7868" w14:textId="77777777" w:rsidR="00113E33" w:rsidRDefault="00936FC5">
            <w:pPr>
              <w:pStyle w:val="TableParagraph"/>
              <w:ind w:left="218"/>
              <w:rPr>
                <w:sz w:val="24"/>
              </w:rPr>
            </w:pPr>
            <w:r>
              <w:rPr>
                <w:spacing w:val="-2"/>
                <w:sz w:val="24"/>
              </w:rPr>
              <w:t>«Юнармеец»</w:t>
            </w:r>
          </w:p>
        </w:tc>
        <w:tc>
          <w:tcPr>
            <w:tcW w:w="1421" w:type="dxa"/>
            <w:vMerge w:val="restart"/>
          </w:tcPr>
          <w:p w14:paraId="6D27006D" w14:textId="77777777" w:rsidR="00113E33" w:rsidRDefault="00936FC5">
            <w:pPr>
              <w:pStyle w:val="TableParagraph"/>
              <w:ind w:left="218"/>
              <w:rPr>
                <w:sz w:val="24"/>
              </w:rPr>
            </w:pPr>
            <w:r>
              <w:rPr>
                <w:sz w:val="24"/>
              </w:rPr>
              <w:t>7</w:t>
            </w:r>
            <w:r>
              <w:rPr>
                <w:spacing w:val="-14"/>
                <w:sz w:val="24"/>
              </w:rPr>
              <w:t xml:space="preserve"> </w:t>
            </w:r>
            <w:r>
              <w:rPr>
                <w:sz w:val="24"/>
              </w:rPr>
              <w:t>лет</w:t>
            </w:r>
            <w:r>
              <w:rPr>
                <w:spacing w:val="-13"/>
                <w:sz w:val="24"/>
              </w:rPr>
              <w:t xml:space="preserve"> </w:t>
            </w:r>
            <w:r>
              <w:rPr>
                <w:sz w:val="24"/>
              </w:rPr>
              <w:t>–</w:t>
            </w:r>
            <w:r>
              <w:rPr>
                <w:spacing w:val="-14"/>
                <w:sz w:val="24"/>
              </w:rPr>
              <w:t xml:space="preserve"> </w:t>
            </w:r>
            <w:r>
              <w:rPr>
                <w:sz w:val="24"/>
              </w:rPr>
              <w:t xml:space="preserve">17 </w:t>
            </w:r>
            <w:r>
              <w:rPr>
                <w:spacing w:val="-4"/>
                <w:sz w:val="24"/>
              </w:rPr>
              <w:t>лет</w:t>
            </w:r>
          </w:p>
        </w:tc>
        <w:tc>
          <w:tcPr>
            <w:tcW w:w="2009" w:type="dxa"/>
            <w:vMerge w:val="restart"/>
          </w:tcPr>
          <w:p w14:paraId="0C483CDA" w14:textId="77777777" w:rsidR="00113E33" w:rsidRDefault="00936FC5">
            <w:pPr>
              <w:pStyle w:val="TableParagraph"/>
              <w:spacing w:line="237" w:lineRule="auto"/>
              <w:ind w:left="218" w:right="323"/>
              <w:rPr>
                <w:sz w:val="24"/>
              </w:rPr>
            </w:pPr>
            <w:r>
              <w:rPr>
                <w:spacing w:val="-2"/>
                <w:sz w:val="24"/>
              </w:rPr>
              <w:t xml:space="preserve">Приобщение </w:t>
            </w:r>
            <w:r>
              <w:rPr>
                <w:sz w:val="24"/>
              </w:rPr>
              <w:t>детей к</w:t>
            </w:r>
          </w:p>
          <w:p w14:paraId="4A53365C" w14:textId="77777777" w:rsidR="00113E33" w:rsidRDefault="00936FC5">
            <w:pPr>
              <w:pStyle w:val="TableParagraph"/>
              <w:ind w:left="218" w:right="323"/>
              <w:rPr>
                <w:sz w:val="24"/>
              </w:rPr>
            </w:pPr>
            <w:r>
              <w:rPr>
                <w:spacing w:val="-2"/>
                <w:sz w:val="24"/>
              </w:rPr>
              <w:t xml:space="preserve">базовым ценностям, оздоровление детей, </w:t>
            </w:r>
            <w:proofErr w:type="spellStart"/>
            <w:r>
              <w:rPr>
                <w:spacing w:val="-2"/>
                <w:sz w:val="24"/>
              </w:rPr>
              <w:t>формировани</w:t>
            </w:r>
            <w:proofErr w:type="spellEnd"/>
            <w:r>
              <w:rPr>
                <w:spacing w:val="-2"/>
                <w:sz w:val="24"/>
              </w:rPr>
              <w:t xml:space="preserve"> </w:t>
            </w:r>
            <w:r>
              <w:rPr>
                <w:sz w:val="24"/>
              </w:rPr>
              <w:t>е личности</w:t>
            </w:r>
          </w:p>
          <w:p w14:paraId="755945FA" w14:textId="77777777" w:rsidR="00113E33" w:rsidRDefault="00936FC5">
            <w:pPr>
              <w:pStyle w:val="TableParagraph"/>
              <w:ind w:left="218" w:right="323"/>
              <w:rPr>
                <w:sz w:val="24"/>
              </w:rPr>
            </w:pPr>
            <w:r>
              <w:rPr>
                <w:sz w:val="24"/>
              </w:rPr>
              <w:t xml:space="preserve">ребёнка и </w:t>
            </w:r>
            <w:proofErr w:type="spellStart"/>
            <w:r>
              <w:rPr>
                <w:spacing w:val="-2"/>
                <w:sz w:val="24"/>
              </w:rPr>
              <w:t>формировани</w:t>
            </w:r>
            <w:proofErr w:type="spellEnd"/>
            <w:r>
              <w:rPr>
                <w:spacing w:val="-2"/>
                <w:sz w:val="24"/>
              </w:rPr>
              <w:t xml:space="preserve"> </w:t>
            </w:r>
            <w:r>
              <w:rPr>
                <w:sz w:val="24"/>
              </w:rPr>
              <w:t xml:space="preserve">е детского </w:t>
            </w:r>
            <w:r>
              <w:rPr>
                <w:spacing w:val="-2"/>
                <w:sz w:val="24"/>
              </w:rPr>
              <w:t>коллектива.</w:t>
            </w:r>
          </w:p>
        </w:tc>
        <w:tc>
          <w:tcPr>
            <w:tcW w:w="4078" w:type="dxa"/>
            <w:tcBorders>
              <w:bottom w:val="nil"/>
            </w:tcBorders>
          </w:tcPr>
          <w:p w14:paraId="7CDE90DC" w14:textId="77777777" w:rsidR="00113E33" w:rsidRDefault="00936FC5">
            <w:pPr>
              <w:pStyle w:val="TableParagraph"/>
              <w:ind w:left="216" w:right="448"/>
              <w:jc w:val="both"/>
              <w:rPr>
                <w:sz w:val="24"/>
              </w:rPr>
            </w:pPr>
            <w:r>
              <w:rPr>
                <w:sz w:val="24"/>
              </w:rPr>
              <w:t>Взаимодействие</w:t>
            </w:r>
            <w:r>
              <w:rPr>
                <w:spacing w:val="-15"/>
                <w:sz w:val="24"/>
              </w:rPr>
              <w:t xml:space="preserve"> </w:t>
            </w:r>
            <w:r>
              <w:rPr>
                <w:sz w:val="24"/>
              </w:rPr>
              <w:t>всех</w:t>
            </w:r>
            <w:r>
              <w:rPr>
                <w:spacing w:val="-15"/>
                <w:sz w:val="24"/>
              </w:rPr>
              <w:t xml:space="preserve"> </w:t>
            </w:r>
            <w:r>
              <w:rPr>
                <w:sz w:val="24"/>
              </w:rPr>
              <w:t>институтов воспитания:</w:t>
            </w:r>
            <w:r>
              <w:rPr>
                <w:spacing w:val="-13"/>
                <w:sz w:val="24"/>
              </w:rPr>
              <w:t xml:space="preserve"> </w:t>
            </w:r>
            <w:r>
              <w:rPr>
                <w:sz w:val="24"/>
              </w:rPr>
              <w:t>педагогов,</w:t>
            </w:r>
            <w:r>
              <w:rPr>
                <w:spacing w:val="-12"/>
                <w:sz w:val="24"/>
              </w:rPr>
              <w:t xml:space="preserve"> </w:t>
            </w:r>
            <w:r>
              <w:rPr>
                <w:sz w:val="24"/>
              </w:rPr>
              <w:t>вожатых, родителей (законных</w:t>
            </w:r>
          </w:p>
          <w:p w14:paraId="016850AC" w14:textId="77777777" w:rsidR="00113E33" w:rsidRDefault="00936FC5">
            <w:pPr>
              <w:pStyle w:val="TableParagraph"/>
              <w:ind w:left="216" w:right="124"/>
              <w:rPr>
                <w:sz w:val="24"/>
              </w:rPr>
            </w:pPr>
            <w:r>
              <w:rPr>
                <w:sz w:val="24"/>
              </w:rPr>
              <w:t>представителей)</w:t>
            </w:r>
            <w:r>
              <w:rPr>
                <w:spacing w:val="-5"/>
                <w:sz w:val="24"/>
              </w:rPr>
              <w:t xml:space="preserve"> </w:t>
            </w:r>
            <w:r>
              <w:rPr>
                <w:sz w:val="24"/>
              </w:rPr>
              <w:t xml:space="preserve">обучающихся, социальных партнёров, </w:t>
            </w:r>
            <w:proofErr w:type="spellStart"/>
            <w:r>
              <w:rPr>
                <w:sz w:val="24"/>
              </w:rPr>
              <w:t>ученическогосамоуправления</w:t>
            </w:r>
            <w:proofErr w:type="spellEnd"/>
            <w:r>
              <w:rPr>
                <w:spacing w:val="-15"/>
                <w:sz w:val="24"/>
              </w:rPr>
              <w:t xml:space="preserve"> </w:t>
            </w:r>
            <w:r>
              <w:rPr>
                <w:sz w:val="24"/>
              </w:rPr>
              <w:t xml:space="preserve">и детских общественных </w:t>
            </w:r>
            <w:r>
              <w:rPr>
                <w:spacing w:val="-2"/>
                <w:sz w:val="24"/>
              </w:rPr>
              <w:t>объединений.</w:t>
            </w:r>
          </w:p>
          <w:p w14:paraId="19EB76A2" w14:textId="77777777" w:rsidR="00113E33" w:rsidRDefault="00936FC5">
            <w:pPr>
              <w:pStyle w:val="TableParagraph"/>
              <w:tabs>
                <w:tab w:val="left" w:pos="1656"/>
              </w:tabs>
              <w:spacing w:before="261"/>
              <w:ind w:left="216" w:right="751"/>
              <w:rPr>
                <w:sz w:val="24"/>
              </w:rPr>
            </w:pPr>
            <w:r>
              <w:rPr>
                <w:spacing w:val="-2"/>
                <w:sz w:val="24"/>
              </w:rPr>
              <w:t>Проведение</w:t>
            </w:r>
            <w:r>
              <w:rPr>
                <w:sz w:val="24"/>
              </w:rPr>
              <w:tab/>
            </w:r>
            <w:r>
              <w:rPr>
                <w:spacing w:val="-2"/>
                <w:sz w:val="24"/>
              </w:rPr>
              <w:t xml:space="preserve">воспитательных </w:t>
            </w:r>
            <w:r>
              <w:rPr>
                <w:sz w:val="24"/>
              </w:rPr>
              <w:t xml:space="preserve">мероприятий, праздников, акций </w:t>
            </w:r>
            <w:proofErr w:type="spellStart"/>
            <w:r>
              <w:rPr>
                <w:sz w:val="24"/>
              </w:rPr>
              <w:t>ит.п</w:t>
            </w:r>
            <w:proofErr w:type="spellEnd"/>
            <w:r>
              <w:rPr>
                <w:sz w:val="24"/>
              </w:rPr>
              <w:t>.</w:t>
            </w:r>
          </w:p>
        </w:tc>
      </w:tr>
      <w:tr w:rsidR="00113E33" w14:paraId="584B839E" w14:textId="77777777">
        <w:trPr>
          <w:trHeight w:val="1180"/>
        </w:trPr>
        <w:tc>
          <w:tcPr>
            <w:tcW w:w="1990" w:type="dxa"/>
            <w:vMerge/>
            <w:tcBorders>
              <w:top w:val="nil"/>
            </w:tcBorders>
          </w:tcPr>
          <w:p w14:paraId="2E31D0BC" w14:textId="77777777" w:rsidR="00113E33" w:rsidRDefault="00113E33">
            <w:pPr>
              <w:rPr>
                <w:sz w:val="2"/>
                <w:szCs w:val="2"/>
              </w:rPr>
            </w:pPr>
          </w:p>
        </w:tc>
        <w:tc>
          <w:tcPr>
            <w:tcW w:w="1421" w:type="dxa"/>
            <w:vMerge/>
            <w:tcBorders>
              <w:top w:val="nil"/>
            </w:tcBorders>
          </w:tcPr>
          <w:p w14:paraId="4821855A" w14:textId="77777777" w:rsidR="00113E33" w:rsidRDefault="00113E33">
            <w:pPr>
              <w:rPr>
                <w:sz w:val="2"/>
                <w:szCs w:val="2"/>
              </w:rPr>
            </w:pPr>
          </w:p>
        </w:tc>
        <w:tc>
          <w:tcPr>
            <w:tcW w:w="2009" w:type="dxa"/>
            <w:vMerge/>
            <w:tcBorders>
              <w:top w:val="nil"/>
            </w:tcBorders>
          </w:tcPr>
          <w:p w14:paraId="4905AB5B" w14:textId="77777777" w:rsidR="00113E33" w:rsidRDefault="00113E33">
            <w:pPr>
              <w:rPr>
                <w:sz w:val="2"/>
                <w:szCs w:val="2"/>
              </w:rPr>
            </w:pPr>
          </w:p>
        </w:tc>
        <w:tc>
          <w:tcPr>
            <w:tcW w:w="4078" w:type="dxa"/>
            <w:tcBorders>
              <w:top w:val="nil"/>
            </w:tcBorders>
          </w:tcPr>
          <w:p w14:paraId="798B9DD8" w14:textId="77777777" w:rsidR="00113E33" w:rsidRDefault="00936FC5">
            <w:pPr>
              <w:pStyle w:val="TableParagraph"/>
              <w:spacing w:before="60" w:line="242" w:lineRule="auto"/>
              <w:ind w:left="216" w:right="124"/>
              <w:rPr>
                <w:sz w:val="24"/>
              </w:rPr>
            </w:pPr>
            <w:r>
              <w:rPr>
                <w:sz w:val="24"/>
              </w:rPr>
              <w:t xml:space="preserve">Регулярные игры на свежем </w:t>
            </w:r>
            <w:proofErr w:type="spellStart"/>
            <w:proofErr w:type="gramStart"/>
            <w:r>
              <w:rPr>
                <w:sz w:val="24"/>
              </w:rPr>
              <w:t>воздухе,прогулки</w:t>
            </w:r>
            <w:proofErr w:type="spellEnd"/>
            <w:proofErr w:type="gramEnd"/>
            <w:r>
              <w:rPr>
                <w:sz w:val="24"/>
              </w:rPr>
              <w:t>,</w:t>
            </w:r>
            <w:r>
              <w:rPr>
                <w:spacing w:val="-15"/>
                <w:sz w:val="24"/>
              </w:rPr>
              <w:t xml:space="preserve"> </w:t>
            </w:r>
            <w:r>
              <w:rPr>
                <w:sz w:val="24"/>
              </w:rPr>
              <w:t>экскурсии</w:t>
            </w:r>
          </w:p>
          <w:p w14:paraId="7C3354DC" w14:textId="77777777" w:rsidR="00113E33" w:rsidRDefault="00936FC5">
            <w:pPr>
              <w:pStyle w:val="TableParagraph"/>
              <w:tabs>
                <w:tab w:val="left" w:pos="1209"/>
                <w:tab w:val="left" w:pos="2376"/>
              </w:tabs>
              <w:spacing w:before="7" w:line="232" w:lineRule="auto"/>
              <w:ind w:left="1210" w:right="572" w:hanging="994"/>
              <w:rPr>
                <w:sz w:val="24"/>
              </w:rPr>
            </w:pPr>
            <w:r>
              <w:rPr>
                <w:spacing w:val="-10"/>
                <w:sz w:val="24"/>
              </w:rPr>
              <w:t>в</w:t>
            </w:r>
            <w:r>
              <w:rPr>
                <w:sz w:val="24"/>
              </w:rPr>
              <w:tab/>
            </w:r>
            <w:r>
              <w:rPr>
                <w:spacing w:val="-2"/>
                <w:sz w:val="24"/>
              </w:rPr>
              <w:t>музеи,</w:t>
            </w:r>
            <w:r>
              <w:rPr>
                <w:sz w:val="24"/>
              </w:rPr>
              <w:tab/>
            </w:r>
            <w:r>
              <w:rPr>
                <w:spacing w:val="-2"/>
                <w:sz w:val="24"/>
              </w:rPr>
              <w:t xml:space="preserve">посещение </w:t>
            </w:r>
            <w:r>
              <w:rPr>
                <w:sz w:val="24"/>
              </w:rPr>
              <w:t>ДК, библиотеки</w:t>
            </w:r>
          </w:p>
        </w:tc>
      </w:tr>
      <w:tr w:rsidR="00113E33" w14:paraId="4D1683AE" w14:textId="77777777">
        <w:trPr>
          <w:trHeight w:val="2479"/>
        </w:trPr>
        <w:tc>
          <w:tcPr>
            <w:tcW w:w="1990" w:type="dxa"/>
            <w:vMerge w:val="restart"/>
          </w:tcPr>
          <w:p w14:paraId="64051C70" w14:textId="77777777" w:rsidR="00113E33" w:rsidRDefault="00936FC5">
            <w:pPr>
              <w:pStyle w:val="TableParagraph"/>
              <w:spacing w:line="242" w:lineRule="auto"/>
              <w:ind w:left="218" w:right="1006"/>
              <w:jc w:val="both"/>
              <w:rPr>
                <w:sz w:val="24"/>
              </w:rPr>
            </w:pPr>
            <w:r>
              <w:rPr>
                <w:spacing w:val="-2"/>
                <w:sz w:val="24"/>
              </w:rPr>
              <w:t>Лагерь труда</w:t>
            </w:r>
            <w:r>
              <w:rPr>
                <w:spacing w:val="-13"/>
                <w:sz w:val="24"/>
              </w:rPr>
              <w:t xml:space="preserve"> </w:t>
            </w:r>
            <w:r>
              <w:rPr>
                <w:spacing w:val="-2"/>
                <w:sz w:val="24"/>
              </w:rPr>
              <w:t>и отдыха детей</w:t>
            </w:r>
          </w:p>
        </w:tc>
        <w:tc>
          <w:tcPr>
            <w:tcW w:w="1421" w:type="dxa"/>
            <w:vMerge w:val="restart"/>
          </w:tcPr>
          <w:p w14:paraId="3320DEF0" w14:textId="77777777" w:rsidR="00113E33" w:rsidRDefault="00936FC5">
            <w:pPr>
              <w:pStyle w:val="TableParagraph"/>
              <w:spacing w:line="268" w:lineRule="exact"/>
              <w:ind w:left="218"/>
              <w:rPr>
                <w:sz w:val="24"/>
              </w:rPr>
            </w:pPr>
            <w:r>
              <w:rPr>
                <w:sz w:val="24"/>
              </w:rPr>
              <w:t xml:space="preserve">14-17 </w:t>
            </w:r>
            <w:r>
              <w:rPr>
                <w:spacing w:val="-5"/>
                <w:sz w:val="24"/>
              </w:rPr>
              <w:t>лет</w:t>
            </w:r>
          </w:p>
        </w:tc>
        <w:tc>
          <w:tcPr>
            <w:tcW w:w="2009" w:type="dxa"/>
            <w:vMerge w:val="restart"/>
          </w:tcPr>
          <w:p w14:paraId="0F156665" w14:textId="77777777" w:rsidR="00113E33" w:rsidRDefault="00936FC5">
            <w:pPr>
              <w:pStyle w:val="TableParagraph"/>
              <w:ind w:left="218" w:right="323"/>
              <w:rPr>
                <w:sz w:val="24"/>
              </w:rPr>
            </w:pPr>
            <w:r>
              <w:rPr>
                <w:spacing w:val="-2"/>
                <w:sz w:val="24"/>
              </w:rPr>
              <w:t xml:space="preserve">Создание оптимальных </w:t>
            </w:r>
            <w:r>
              <w:rPr>
                <w:sz w:val="24"/>
              </w:rPr>
              <w:t>условий по</w:t>
            </w:r>
          </w:p>
          <w:p w14:paraId="4305F5ED" w14:textId="77777777" w:rsidR="00113E33" w:rsidRDefault="00936FC5">
            <w:pPr>
              <w:pStyle w:val="TableParagraph"/>
              <w:ind w:left="218" w:right="131"/>
              <w:rPr>
                <w:sz w:val="24"/>
              </w:rPr>
            </w:pPr>
            <w:proofErr w:type="spellStart"/>
            <w:r>
              <w:rPr>
                <w:spacing w:val="-2"/>
                <w:sz w:val="24"/>
              </w:rPr>
              <w:t>предотвращени</w:t>
            </w:r>
            <w:proofErr w:type="spellEnd"/>
            <w:r>
              <w:rPr>
                <w:spacing w:val="-2"/>
                <w:sz w:val="24"/>
              </w:rPr>
              <w:t xml:space="preserve"> </w:t>
            </w:r>
            <w:r>
              <w:rPr>
                <w:spacing w:val="-10"/>
                <w:sz w:val="24"/>
              </w:rPr>
              <w:t>ю</w:t>
            </w:r>
          </w:p>
          <w:p w14:paraId="56B858A4" w14:textId="77777777" w:rsidR="00113E33" w:rsidRDefault="00936FC5">
            <w:pPr>
              <w:pStyle w:val="TableParagraph"/>
              <w:ind w:left="218" w:right="131"/>
              <w:rPr>
                <w:sz w:val="24"/>
              </w:rPr>
            </w:pPr>
            <w:proofErr w:type="spellStart"/>
            <w:r>
              <w:rPr>
                <w:spacing w:val="-2"/>
                <w:sz w:val="24"/>
              </w:rPr>
              <w:t>правонарушен</w:t>
            </w:r>
            <w:proofErr w:type="spellEnd"/>
            <w:r>
              <w:rPr>
                <w:spacing w:val="-2"/>
                <w:sz w:val="24"/>
              </w:rPr>
              <w:t xml:space="preserve"> </w:t>
            </w:r>
            <w:proofErr w:type="spellStart"/>
            <w:r>
              <w:rPr>
                <w:spacing w:val="-4"/>
                <w:sz w:val="24"/>
              </w:rPr>
              <w:t>ийи</w:t>
            </w:r>
            <w:proofErr w:type="spellEnd"/>
          </w:p>
          <w:p w14:paraId="792D79B8" w14:textId="77777777" w:rsidR="00113E33" w:rsidRDefault="00936FC5">
            <w:pPr>
              <w:pStyle w:val="TableParagraph"/>
              <w:ind w:left="218" w:right="323"/>
              <w:rPr>
                <w:sz w:val="24"/>
              </w:rPr>
            </w:pPr>
            <w:r>
              <w:rPr>
                <w:spacing w:val="-2"/>
                <w:sz w:val="24"/>
              </w:rPr>
              <w:t xml:space="preserve">преступлений </w:t>
            </w:r>
            <w:r>
              <w:rPr>
                <w:spacing w:val="-4"/>
                <w:sz w:val="24"/>
              </w:rPr>
              <w:t>среди</w:t>
            </w:r>
          </w:p>
          <w:p w14:paraId="60A3887E" w14:textId="77777777" w:rsidR="00113E33" w:rsidRDefault="00936FC5">
            <w:pPr>
              <w:pStyle w:val="TableParagraph"/>
              <w:ind w:left="218" w:right="131"/>
              <w:rPr>
                <w:sz w:val="24"/>
              </w:rPr>
            </w:pPr>
            <w:proofErr w:type="spellStart"/>
            <w:r>
              <w:rPr>
                <w:spacing w:val="-2"/>
                <w:sz w:val="24"/>
              </w:rPr>
              <w:t>несовершеннол</w:t>
            </w:r>
            <w:proofErr w:type="spellEnd"/>
            <w:r>
              <w:rPr>
                <w:spacing w:val="-2"/>
                <w:sz w:val="24"/>
              </w:rPr>
              <w:t xml:space="preserve"> </w:t>
            </w:r>
            <w:r>
              <w:rPr>
                <w:sz w:val="24"/>
              </w:rPr>
              <w:t xml:space="preserve">е </w:t>
            </w:r>
            <w:proofErr w:type="spellStart"/>
            <w:r>
              <w:rPr>
                <w:sz w:val="24"/>
              </w:rPr>
              <w:t>тних</w:t>
            </w:r>
            <w:proofErr w:type="spellEnd"/>
            <w:r>
              <w:rPr>
                <w:sz w:val="24"/>
              </w:rPr>
              <w:t xml:space="preserve"> в</w:t>
            </w:r>
          </w:p>
          <w:p w14:paraId="7CB84554" w14:textId="77777777" w:rsidR="00113E33" w:rsidRDefault="00936FC5">
            <w:pPr>
              <w:pStyle w:val="TableParagraph"/>
              <w:ind w:left="218" w:right="282"/>
              <w:rPr>
                <w:sz w:val="24"/>
              </w:rPr>
            </w:pPr>
            <w:r>
              <w:rPr>
                <w:sz w:val="24"/>
              </w:rPr>
              <w:t>период</w:t>
            </w:r>
            <w:r>
              <w:rPr>
                <w:spacing w:val="-15"/>
                <w:sz w:val="24"/>
              </w:rPr>
              <w:t xml:space="preserve"> </w:t>
            </w:r>
            <w:r>
              <w:rPr>
                <w:sz w:val="24"/>
              </w:rPr>
              <w:t xml:space="preserve">летних </w:t>
            </w:r>
            <w:r>
              <w:rPr>
                <w:spacing w:val="-2"/>
                <w:sz w:val="24"/>
              </w:rPr>
              <w:t>каникул</w:t>
            </w:r>
          </w:p>
          <w:p w14:paraId="44489583" w14:textId="77777777" w:rsidR="00113E33" w:rsidRDefault="00936FC5">
            <w:pPr>
              <w:pStyle w:val="TableParagraph"/>
              <w:ind w:left="218" w:right="323"/>
              <w:rPr>
                <w:sz w:val="24"/>
              </w:rPr>
            </w:pPr>
            <w:r>
              <w:rPr>
                <w:spacing w:val="-2"/>
                <w:sz w:val="24"/>
              </w:rPr>
              <w:t xml:space="preserve">организации </w:t>
            </w:r>
            <w:r>
              <w:rPr>
                <w:sz w:val="24"/>
              </w:rPr>
              <w:t>труда и</w:t>
            </w:r>
          </w:p>
          <w:p w14:paraId="2F9C8EF1" w14:textId="77777777" w:rsidR="00113E33" w:rsidRDefault="00936FC5">
            <w:pPr>
              <w:pStyle w:val="TableParagraph"/>
              <w:ind w:left="218" w:right="131"/>
              <w:rPr>
                <w:sz w:val="24"/>
              </w:rPr>
            </w:pPr>
            <w:r>
              <w:rPr>
                <w:sz w:val="24"/>
              </w:rPr>
              <w:t>отдыха,</w:t>
            </w:r>
            <w:r>
              <w:rPr>
                <w:spacing w:val="-3"/>
                <w:sz w:val="24"/>
              </w:rPr>
              <w:t xml:space="preserve"> </w:t>
            </w:r>
            <w:proofErr w:type="spellStart"/>
            <w:r>
              <w:rPr>
                <w:sz w:val="24"/>
              </w:rPr>
              <w:t>атакже</w:t>
            </w:r>
            <w:proofErr w:type="spellEnd"/>
            <w:r>
              <w:rPr>
                <w:sz w:val="24"/>
              </w:rPr>
              <w:t xml:space="preserve"> </w:t>
            </w:r>
            <w:r>
              <w:rPr>
                <w:spacing w:val="-2"/>
                <w:sz w:val="24"/>
              </w:rPr>
              <w:t xml:space="preserve">оздоровление учащихся, </w:t>
            </w:r>
            <w:proofErr w:type="spellStart"/>
            <w:r>
              <w:rPr>
                <w:spacing w:val="-2"/>
                <w:sz w:val="24"/>
              </w:rPr>
              <w:t>профориентаци</w:t>
            </w:r>
            <w:proofErr w:type="spellEnd"/>
            <w:r>
              <w:rPr>
                <w:spacing w:val="-2"/>
                <w:sz w:val="24"/>
              </w:rPr>
              <w:t xml:space="preserve"> </w:t>
            </w:r>
            <w:r>
              <w:rPr>
                <w:sz w:val="24"/>
              </w:rPr>
              <w:t xml:space="preserve">о </w:t>
            </w:r>
            <w:proofErr w:type="spellStart"/>
            <w:r>
              <w:rPr>
                <w:sz w:val="24"/>
              </w:rPr>
              <w:t>нная</w:t>
            </w:r>
            <w:proofErr w:type="spellEnd"/>
            <w:r>
              <w:rPr>
                <w:sz w:val="24"/>
              </w:rPr>
              <w:t xml:space="preserve"> работа</w:t>
            </w:r>
          </w:p>
        </w:tc>
        <w:tc>
          <w:tcPr>
            <w:tcW w:w="4078" w:type="dxa"/>
          </w:tcPr>
          <w:p w14:paraId="242490EA" w14:textId="77777777" w:rsidR="00113E33" w:rsidRDefault="00936FC5">
            <w:pPr>
              <w:pStyle w:val="TableParagraph"/>
              <w:ind w:left="216" w:right="1385"/>
              <w:rPr>
                <w:sz w:val="24"/>
              </w:rPr>
            </w:pPr>
            <w:r>
              <w:rPr>
                <w:sz w:val="24"/>
              </w:rPr>
              <w:t>Взаимодействие всех институтов</w:t>
            </w:r>
            <w:r>
              <w:rPr>
                <w:spacing w:val="-15"/>
                <w:sz w:val="24"/>
              </w:rPr>
              <w:t xml:space="preserve"> </w:t>
            </w:r>
            <w:r>
              <w:rPr>
                <w:sz w:val="24"/>
              </w:rPr>
              <w:t>воспитания:</w:t>
            </w:r>
          </w:p>
          <w:p w14:paraId="29D820EC" w14:textId="77777777" w:rsidR="00113E33" w:rsidRDefault="00936FC5">
            <w:pPr>
              <w:pStyle w:val="TableParagraph"/>
              <w:ind w:left="216" w:right="600"/>
              <w:rPr>
                <w:sz w:val="24"/>
              </w:rPr>
            </w:pPr>
            <w:r>
              <w:rPr>
                <w:sz w:val="24"/>
              </w:rPr>
              <w:t>педагогов,</w:t>
            </w:r>
            <w:r>
              <w:rPr>
                <w:spacing w:val="-15"/>
                <w:sz w:val="24"/>
              </w:rPr>
              <w:t xml:space="preserve"> </w:t>
            </w:r>
            <w:proofErr w:type="gramStart"/>
            <w:r>
              <w:rPr>
                <w:sz w:val="24"/>
              </w:rPr>
              <w:t>родителей(</w:t>
            </w:r>
            <w:proofErr w:type="gramEnd"/>
            <w:r>
              <w:rPr>
                <w:sz w:val="24"/>
              </w:rPr>
              <w:t>законных представителей)</w:t>
            </w:r>
            <w:r>
              <w:rPr>
                <w:spacing w:val="-15"/>
                <w:sz w:val="24"/>
              </w:rPr>
              <w:t xml:space="preserve"> </w:t>
            </w:r>
            <w:r>
              <w:rPr>
                <w:sz w:val="24"/>
              </w:rPr>
              <w:t xml:space="preserve">обучающихся, социальных партнёров, </w:t>
            </w:r>
            <w:r>
              <w:rPr>
                <w:spacing w:val="-2"/>
                <w:sz w:val="24"/>
              </w:rPr>
              <w:t>ученического</w:t>
            </w:r>
          </w:p>
          <w:p w14:paraId="6373D540" w14:textId="77777777" w:rsidR="00113E33" w:rsidRDefault="00936FC5">
            <w:pPr>
              <w:pStyle w:val="TableParagraph"/>
              <w:spacing w:line="237" w:lineRule="auto"/>
              <w:ind w:left="216" w:right="572"/>
              <w:rPr>
                <w:sz w:val="24"/>
              </w:rPr>
            </w:pPr>
            <w:r>
              <w:rPr>
                <w:sz w:val="24"/>
              </w:rPr>
              <w:t>самоуправления</w:t>
            </w:r>
            <w:r>
              <w:rPr>
                <w:spacing w:val="-15"/>
                <w:sz w:val="24"/>
              </w:rPr>
              <w:t xml:space="preserve"> </w:t>
            </w:r>
            <w:r>
              <w:rPr>
                <w:sz w:val="24"/>
              </w:rPr>
              <w:t>и</w:t>
            </w:r>
            <w:r>
              <w:rPr>
                <w:spacing w:val="-15"/>
                <w:sz w:val="24"/>
              </w:rPr>
              <w:t xml:space="preserve"> </w:t>
            </w:r>
            <w:r>
              <w:rPr>
                <w:sz w:val="24"/>
              </w:rPr>
              <w:t xml:space="preserve">детских </w:t>
            </w:r>
            <w:r>
              <w:rPr>
                <w:spacing w:val="-2"/>
                <w:sz w:val="24"/>
              </w:rPr>
              <w:t>общественных</w:t>
            </w:r>
          </w:p>
          <w:p w14:paraId="6DC8D815" w14:textId="77777777" w:rsidR="00113E33" w:rsidRDefault="00936FC5">
            <w:pPr>
              <w:pStyle w:val="TableParagraph"/>
              <w:spacing w:line="257" w:lineRule="exact"/>
              <w:ind w:left="216"/>
              <w:rPr>
                <w:sz w:val="24"/>
              </w:rPr>
            </w:pPr>
            <w:r>
              <w:rPr>
                <w:spacing w:val="-2"/>
                <w:sz w:val="24"/>
              </w:rPr>
              <w:t>объединений.</w:t>
            </w:r>
          </w:p>
        </w:tc>
      </w:tr>
      <w:tr w:rsidR="00113E33" w14:paraId="69D657AA" w14:textId="77777777">
        <w:trPr>
          <w:trHeight w:val="3088"/>
        </w:trPr>
        <w:tc>
          <w:tcPr>
            <w:tcW w:w="1990" w:type="dxa"/>
            <w:vMerge/>
            <w:tcBorders>
              <w:top w:val="nil"/>
            </w:tcBorders>
          </w:tcPr>
          <w:p w14:paraId="73C69355" w14:textId="77777777" w:rsidR="00113E33" w:rsidRDefault="00113E33">
            <w:pPr>
              <w:rPr>
                <w:sz w:val="2"/>
                <w:szCs w:val="2"/>
              </w:rPr>
            </w:pPr>
          </w:p>
        </w:tc>
        <w:tc>
          <w:tcPr>
            <w:tcW w:w="1421" w:type="dxa"/>
            <w:vMerge/>
            <w:tcBorders>
              <w:top w:val="nil"/>
            </w:tcBorders>
          </w:tcPr>
          <w:p w14:paraId="240F1E04" w14:textId="77777777" w:rsidR="00113E33" w:rsidRDefault="00113E33">
            <w:pPr>
              <w:rPr>
                <w:sz w:val="2"/>
                <w:szCs w:val="2"/>
              </w:rPr>
            </w:pPr>
          </w:p>
        </w:tc>
        <w:tc>
          <w:tcPr>
            <w:tcW w:w="2009" w:type="dxa"/>
            <w:vMerge/>
            <w:tcBorders>
              <w:top w:val="nil"/>
            </w:tcBorders>
          </w:tcPr>
          <w:p w14:paraId="72FF35EC" w14:textId="77777777" w:rsidR="00113E33" w:rsidRDefault="00113E33">
            <w:pPr>
              <w:rPr>
                <w:sz w:val="2"/>
                <w:szCs w:val="2"/>
              </w:rPr>
            </w:pPr>
          </w:p>
        </w:tc>
        <w:tc>
          <w:tcPr>
            <w:tcW w:w="4078" w:type="dxa"/>
            <w:tcBorders>
              <w:bottom w:val="nil"/>
            </w:tcBorders>
          </w:tcPr>
          <w:p w14:paraId="43C4A0F6" w14:textId="77777777" w:rsidR="00113E33" w:rsidRDefault="00936FC5">
            <w:pPr>
              <w:pStyle w:val="TableParagraph"/>
              <w:spacing w:line="262" w:lineRule="exact"/>
              <w:ind w:left="216"/>
              <w:rPr>
                <w:sz w:val="24"/>
              </w:rPr>
            </w:pPr>
            <w:r>
              <w:rPr>
                <w:sz w:val="24"/>
              </w:rPr>
              <w:t>Организация</w:t>
            </w:r>
            <w:r>
              <w:rPr>
                <w:spacing w:val="-8"/>
                <w:sz w:val="24"/>
              </w:rPr>
              <w:t xml:space="preserve"> </w:t>
            </w:r>
            <w:r>
              <w:rPr>
                <w:sz w:val="24"/>
              </w:rPr>
              <w:t>и</w:t>
            </w:r>
            <w:r>
              <w:rPr>
                <w:spacing w:val="-3"/>
                <w:sz w:val="24"/>
              </w:rPr>
              <w:t xml:space="preserve"> </w:t>
            </w:r>
            <w:r>
              <w:rPr>
                <w:spacing w:val="-2"/>
                <w:sz w:val="24"/>
              </w:rPr>
              <w:t>проведение</w:t>
            </w:r>
          </w:p>
          <w:p w14:paraId="695FCB84" w14:textId="77777777" w:rsidR="00113E33" w:rsidRDefault="00936FC5">
            <w:pPr>
              <w:pStyle w:val="TableParagraph"/>
              <w:ind w:left="216" w:right="124"/>
              <w:rPr>
                <w:sz w:val="24"/>
              </w:rPr>
            </w:pPr>
            <w:r>
              <w:rPr>
                <w:sz w:val="24"/>
              </w:rPr>
              <w:t xml:space="preserve">«Минуток здоровья», </w:t>
            </w:r>
            <w:proofErr w:type="spellStart"/>
            <w:r>
              <w:rPr>
                <w:sz w:val="24"/>
              </w:rPr>
              <w:t>мероприятийпо</w:t>
            </w:r>
            <w:proofErr w:type="spellEnd"/>
            <w:r>
              <w:rPr>
                <w:spacing w:val="-15"/>
                <w:sz w:val="24"/>
              </w:rPr>
              <w:t xml:space="preserve"> </w:t>
            </w:r>
            <w:r>
              <w:rPr>
                <w:sz w:val="24"/>
              </w:rPr>
              <w:t>профилактике асоциальных проявлений,</w:t>
            </w:r>
          </w:p>
          <w:p w14:paraId="1B0F721A" w14:textId="77777777" w:rsidR="00113E33" w:rsidRDefault="00936FC5">
            <w:pPr>
              <w:pStyle w:val="TableParagraph"/>
              <w:ind w:left="216" w:right="124"/>
              <w:rPr>
                <w:sz w:val="24"/>
              </w:rPr>
            </w:pPr>
            <w:r>
              <w:rPr>
                <w:sz w:val="24"/>
              </w:rPr>
              <w:t>совершения</w:t>
            </w:r>
            <w:r>
              <w:rPr>
                <w:spacing w:val="-15"/>
                <w:sz w:val="24"/>
              </w:rPr>
              <w:t xml:space="preserve"> </w:t>
            </w:r>
            <w:r>
              <w:rPr>
                <w:sz w:val="24"/>
              </w:rPr>
              <w:t>правонарушений</w:t>
            </w:r>
            <w:r>
              <w:rPr>
                <w:spacing w:val="-15"/>
                <w:sz w:val="24"/>
              </w:rPr>
              <w:t xml:space="preserve"> </w:t>
            </w:r>
            <w:r>
              <w:rPr>
                <w:sz w:val="24"/>
              </w:rPr>
              <w:t xml:space="preserve">и </w:t>
            </w:r>
            <w:r>
              <w:rPr>
                <w:spacing w:val="-2"/>
                <w:sz w:val="24"/>
              </w:rPr>
              <w:t>преступлений</w:t>
            </w:r>
          </w:p>
          <w:p w14:paraId="3A991F8B" w14:textId="77777777" w:rsidR="00113E33" w:rsidRDefault="00113E33">
            <w:pPr>
              <w:pStyle w:val="TableParagraph"/>
              <w:spacing w:before="3"/>
              <w:ind w:left="0"/>
              <w:rPr>
                <w:sz w:val="24"/>
              </w:rPr>
            </w:pPr>
          </w:p>
          <w:p w14:paraId="1F5BF802" w14:textId="77777777" w:rsidR="00113E33" w:rsidRDefault="00936FC5">
            <w:pPr>
              <w:pStyle w:val="TableParagraph"/>
              <w:spacing w:line="274" w:lineRule="exact"/>
              <w:ind w:left="216"/>
              <w:rPr>
                <w:sz w:val="24"/>
              </w:rPr>
            </w:pPr>
            <w:r>
              <w:rPr>
                <w:spacing w:val="-2"/>
                <w:sz w:val="24"/>
              </w:rPr>
              <w:t>Общественно-полезная</w:t>
            </w:r>
          </w:p>
          <w:p w14:paraId="26461668" w14:textId="77777777" w:rsidR="00113E33" w:rsidRDefault="00936FC5">
            <w:pPr>
              <w:pStyle w:val="TableParagraph"/>
              <w:ind w:left="216" w:right="1059"/>
              <w:rPr>
                <w:sz w:val="24"/>
              </w:rPr>
            </w:pPr>
            <w:r>
              <w:rPr>
                <w:sz w:val="24"/>
              </w:rPr>
              <w:t xml:space="preserve">деятельность: озеленение </w:t>
            </w:r>
            <w:proofErr w:type="spellStart"/>
            <w:r>
              <w:rPr>
                <w:sz w:val="24"/>
              </w:rPr>
              <w:t>школьногодвора</w:t>
            </w:r>
            <w:proofErr w:type="spellEnd"/>
            <w:r>
              <w:rPr>
                <w:sz w:val="24"/>
              </w:rPr>
              <w:t>,</w:t>
            </w:r>
            <w:r>
              <w:rPr>
                <w:spacing w:val="-15"/>
                <w:sz w:val="24"/>
              </w:rPr>
              <w:t xml:space="preserve"> </w:t>
            </w:r>
            <w:r>
              <w:rPr>
                <w:sz w:val="24"/>
              </w:rPr>
              <w:t>трудовые экологические десанты</w:t>
            </w:r>
          </w:p>
        </w:tc>
      </w:tr>
      <w:tr w:rsidR="00113E33" w14:paraId="037D0C14" w14:textId="77777777">
        <w:trPr>
          <w:trHeight w:val="1987"/>
        </w:trPr>
        <w:tc>
          <w:tcPr>
            <w:tcW w:w="1990" w:type="dxa"/>
            <w:vMerge/>
            <w:tcBorders>
              <w:top w:val="nil"/>
            </w:tcBorders>
          </w:tcPr>
          <w:p w14:paraId="5EEE0453" w14:textId="77777777" w:rsidR="00113E33" w:rsidRDefault="00113E33">
            <w:pPr>
              <w:rPr>
                <w:sz w:val="2"/>
                <w:szCs w:val="2"/>
              </w:rPr>
            </w:pPr>
          </w:p>
        </w:tc>
        <w:tc>
          <w:tcPr>
            <w:tcW w:w="1421" w:type="dxa"/>
            <w:vMerge/>
            <w:tcBorders>
              <w:top w:val="nil"/>
            </w:tcBorders>
          </w:tcPr>
          <w:p w14:paraId="6C28CFBF" w14:textId="77777777" w:rsidR="00113E33" w:rsidRDefault="00113E33">
            <w:pPr>
              <w:rPr>
                <w:sz w:val="2"/>
                <w:szCs w:val="2"/>
              </w:rPr>
            </w:pPr>
          </w:p>
        </w:tc>
        <w:tc>
          <w:tcPr>
            <w:tcW w:w="2009" w:type="dxa"/>
            <w:vMerge/>
            <w:tcBorders>
              <w:top w:val="nil"/>
            </w:tcBorders>
          </w:tcPr>
          <w:p w14:paraId="74B6CC4B" w14:textId="77777777" w:rsidR="00113E33" w:rsidRDefault="00113E33">
            <w:pPr>
              <w:rPr>
                <w:sz w:val="2"/>
                <w:szCs w:val="2"/>
              </w:rPr>
            </w:pPr>
          </w:p>
        </w:tc>
        <w:tc>
          <w:tcPr>
            <w:tcW w:w="4078" w:type="dxa"/>
            <w:tcBorders>
              <w:top w:val="nil"/>
            </w:tcBorders>
          </w:tcPr>
          <w:p w14:paraId="23C84778" w14:textId="77777777" w:rsidR="00113E33" w:rsidRDefault="00936FC5">
            <w:pPr>
              <w:pStyle w:val="TableParagraph"/>
              <w:spacing w:before="60"/>
              <w:ind w:left="216" w:right="869"/>
              <w:jc w:val="both"/>
              <w:rPr>
                <w:sz w:val="24"/>
              </w:rPr>
            </w:pPr>
            <w:r>
              <w:rPr>
                <w:sz w:val="24"/>
              </w:rPr>
              <w:t>Мероприятия,</w:t>
            </w:r>
            <w:r>
              <w:rPr>
                <w:spacing w:val="-15"/>
                <w:sz w:val="24"/>
              </w:rPr>
              <w:t xml:space="preserve"> </w:t>
            </w:r>
            <w:r>
              <w:rPr>
                <w:sz w:val="24"/>
              </w:rPr>
              <w:t xml:space="preserve">направленные </w:t>
            </w:r>
            <w:proofErr w:type="spellStart"/>
            <w:r>
              <w:rPr>
                <w:sz w:val="24"/>
              </w:rPr>
              <w:t>нараннюю</w:t>
            </w:r>
            <w:proofErr w:type="spellEnd"/>
            <w:r>
              <w:rPr>
                <w:spacing w:val="-15"/>
                <w:sz w:val="24"/>
              </w:rPr>
              <w:t xml:space="preserve"> </w:t>
            </w:r>
            <w:r>
              <w:rPr>
                <w:sz w:val="24"/>
              </w:rPr>
              <w:t>профориентацию: беседы на тему «Мой</w:t>
            </w:r>
          </w:p>
          <w:p w14:paraId="556A8190" w14:textId="77777777" w:rsidR="00113E33" w:rsidRDefault="00936FC5">
            <w:pPr>
              <w:pStyle w:val="TableParagraph"/>
              <w:ind w:left="216" w:right="572"/>
              <w:rPr>
                <w:sz w:val="24"/>
              </w:rPr>
            </w:pPr>
            <w:r>
              <w:rPr>
                <w:sz w:val="24"/>
              </w:rPr>
              <w:t>выбор»,</w:t>
            </w:r>
            <w:r>
              <w:rPr>
                <w:spacing w:val="-14"/>
                <w:sz w:val="24"/>
              </w:rPr>
              <w:t xml:space="preserve"> </w:t>
            </w:r>
            <w:r>
              <w:rPr>
                <w:sz w:val="24"/>
              </w:rPr>
              <w:t>просмотр</w:t>
            </w:r>
            <w:r>
              <w:rPr>
                <w:spacing w:val="-15"/>
                <w:sz w:val="24"/>
              </w:rPr>
              <w:t xml:space="preserve"> </w:t>
            </w:r>
            <w:r>
              <w:rPr>
                <w:sz w:val="24"/>
              </w:rPr>
              <w:t>к/ф</w:t>
            </w:r>
            <w:r>
              <w:rPr>
                <w:spacing w:val="-11"/>
                <w:sz w:val="24"/>
              </w:rPr>
              <w:t xml:space="preserve"> </w:t>
            </w:r>
            <w:r>
              <w:rPr>
                <w:sz w:val="24"/>
              </w:rPr>
              <w:t>«Все работы хороши…»,</w:t>
            </w:r>
          </w:p>
          <w:p w14:paraId="71F94947" w14:textId="77777777" w:rsidR="00113E33" w:rsidRDefault="00936FC5">
            <w:pPr>
              <w:pStyle w:val="TableParagraph"/>
              <w:spacing w:line="272" w:lineRule="exact"/>
              <w:ind w:left="216" w:right="1896"/>
              <w:rPr>
                <w:sz w:val="24"/>
              </w:rPr>
            </w:pPr>
            <w:r>
              <w:rPr>
                <w:sz w:val="24"/>
              </w:rPr>
              <w:t>проведение</w:t>
            </w:r>
            <w:r>
              <w:rPr>
                <w:spacing w:val="-15"/>
                <w:sz w:val="24"/>
              </w:rPr>
              <w:t xml:space="preserve"> </w:t>
            </w:r>
            <w:r>
              <w:rPr>
                <w:sz w:val="24"/>
              </w:rPr>
              <w:t xml:space="preserve">уроков </w:t>
            </w:r>
            <w:r>
              <w:rPr>
                <w:spacing w:val="-2"/>
                <w:sz w:val="24"/>
              </w:rPr>
              <w:t>Успеха.</w:t>
            </w:r>
          </w:p>
        </w:tc>
      </w:tr>
    </w:tbl>
    <w:p w14:paraId="6F45024D" w14:textId="77777777" w:rsidR="00113E33" w:rsidRDefault="00113E33">
      <w:pPr>
        <w:pStyle w:val="a3"/>
        <w:spacing w:before="9"/>
        <w:ind w:left="0"/>
        <w:jc w:val="left"/>
      </w:pPr>
    </w:p>
    <w:p w14:paraId="4576362A" w14:textId="77777777" w:rsidR="00113E33" w:rsidRDefault="00936FC5">
      <w:pPr>
        <w:pStyle w:val="1"/>
        <w:ind w:left="593" w:right="375"/>
      </w:pPr>
      <w:r>
        <w:t>Направления «Будущее России» Направлен на формирование сопричастности к истории, географии Российской Федерации, ее этнокультурному, географическому разнообразию, формирование национальной идентичности.</w:t>
      </w:r>
    </w:p>
    <w:p w14:paraId="6308BC34" w14:textId="77777777" w:rsidR="00113E33" w:rsidRDefault="00936FC5">
      <w:pPr>
        <w:pStyle w:val="a3"/>
        <w:spacing w:line="275" w:lineRule="exact"/>
        <w:ind w:left="1958"/>
      </w:pPr>
      <w:r>
        <w:t>Деятельность</w:t>
      </w:r>
      <w:r>
        <w:rPr>
          <w:spacing w:val="-8"/>
        </w:rPr>
        <w:t xml:space="preserve"> </w:t>
      </w:r>
      <w:r>
        <w:t>реализуется</w:t>
      </w:r>
      <w:r>
        <w:rPr>
          <w:spacing w:val="-10"/>
        </w:rPr>
        <w:t xml:space="preserve"> </w:t>
      </w:r>
      <w:r>
        <w:t>по</w:t>
      </w:r>
      <w:r>
        <w:rPr>
          <w:spacing w:val="-2"/>
        </w:rPr>
        <w:t xml:space="preserve"> направлениям:</w:t>
      </w:r>
    </w:p>
    <w:p w14:paraId="6128F3A6" w14:textId="77777777" w:rsidR="00113E33" w:rsidRDefault="00936FC5">
      <w:pPr>
        <w:pStyle w:val="a5"/>
        <w:numPr>
          <w:ilvl w:val="1"/>
          <w:numId w:val="17"/>
        </w:numPr>
        <w:tabs>
          <w:tab w:val="left" w:pos="736"/>
        </w:tabs>
        <w:spacing w:line="275" w:lineRule="exact"/>
        <w:ind w:left="736" w:hanging="143"/>
        <w:rPr>
          <w:sz w:val="24"/>
        </w:rPr>
      </w:pPr>
      <w:r>
        <w:rPr>
          <w:sz w:val="24"/>
        </w:rPr>
        <w:t>Дни</w:t>
      </w:r>
      <w:r>
        <w:rPr>
          <w:spacing w:val="-6"/>
          <w:sz w:val="24"/>
        </w:rPr>
        <w:t xml:space="preserve"> </w:t>
      </w:r>
      <w:r>
        <w:rPr>
          <w:sz w:val="24"/>
        </w:rPr>
        <w:t>единых</w:t>
      </w:r>
      <w:r>
        <w:rPr>
          <w:spacing w:val="-6"/>
          <w:sz w:val="24"/>
        </w:rPr>
        <w:t xml:space="preserve"> </w:t>
      </w:r>
      <w:r>
        <w:rPr>
          <w:spacing w:val="-2"/>
          <w:sz w:val="24"/>
        </w:rPr>
        <w:t>действий:</w:t>
      </w:r>
    </w:p>
    <w:p w14:paraId="7B18228F" w14:textId="77777777" w:rsidR="00113E33" w:rsidRDefault="00936FC5">
      <w:pPr>
        <w:spacing w:before="4" w:line="237" w:lineRule="auto"/>
        <w:ind w:left="593" w:right="7016"/>
        <w:jc w:val="both"/>
        <w:rPr>
          <w:sz w:val="24"/>
        </w:rPr>
      </w:pPr>
      <w:r>
        <w:rPr>
          <w:b/>
          <w:sz w:val="24"/>
        </w:rPr>
        <w:t xml:space="preserve">1 июня </w:t>
      </w:r>
      <w:r>
        <w:rPr>
          <w:sz w:val="24"/>
        </w:rPr>
        <w:t>- День защиты детей;</w:t>
      </w:r>
      <w:r>
        <w:rPr>
          <w:spacing w:val="-4"/>
          <w:sz w:val="24"/>
        </w:rPr>
        <w:t xml:space="preserve"> </w:t>
      </w:r>
      <w:r>
        <w:rPr>
          <w:b/>
          <w:sz w:val="24"/>
        </w:rPr>
        <w:t>6</w:t>
      </w:r>
      <w:r>
        <w:rPr>
          <w:b/>
          <w:spacing w:val="-4"/>
          <w:sz w:val="24"/>
        </w:rPr>
        <w:t xml:space="preserve"> </w:t>
      </w:r>
      <w:r>
        <w:rPr>
          <w:b/>
          <w:sz w:val="24"/>
        </w:rPr>
        <w:t>июня</w:t>
      </w:r>
      <w:r>
        <w:rPr>
          <w:b/>
          <w:spacing w:val="-4"/>
          <w:sz w:val="24"/>
        </w:rPr>
        <w:t xml:space="preserve"> </w:t>
      </w:r>
      <w:r>
        <w:rPr>
          <w:sz w:val="24"/>
        </w:rPr>
        <w:t>- День русского языка;</w:t>
      </w:r>
      <w:r>
        <w:rPr>
          <w:b/>
          <w:sz w:val="24"/>
        </w:rPr>
        <w:t xml:space="preserve">12 июня </w:t>
      </w:r>
      <w:r>
        <w:rPr>
          <w:sz w:val="24"/>
        </w:rPr>
        <w:t>- День</w:t>
      </w:r>
    </w:p>
    <w:p w14:paraId="67F2C06F" w14:textId="77777777" w:rsidR="00113E33" w:rsidRDefault="00113E33">
      <w:pPr>
        <w:spacing w:line="237" w:lineRule="auto"/>
        <w:jc w:val="both"/>
        <w:rPr>
          <w:sz w:val="24"/>
        </w:rPr>
        <w:sectPr w:rsidR="00113E33">
          <w:headerReference w:type="default" r:id="rId326"/>
          <w:footerReference w:type="default" r:id="rId327"/>
          <w:pgSz w:w="11920" w:h="16850"/>
          <w:pgMar w:top="1020" w:right="0" w:bottom="1220" w:left="283" w:header="763" w:footer="1022" w:gutter="0"/>
          <w:cols w:space="720"/>
        </w:sectPr>
      </w:pPr>
    </w:p>
    <w:p w14:paraId="66CD3F29" w14:textId="77777777" w:rsidR="00113E33" w:rsidRDefault="00936FC5">
      <w:pPr>
        <w:pStyle w:val="a3"/>
        <w:spacing w:before="2"/>
        <w:ind w:left="593"/>
        <w:jc w:val="left"/>
      </w:pPr>
      <w:r>
        <w:rPr>
          <w:spacing w:val="-2"/>
        </w:rPr>
        <w:lastRenderedPageBreak/>
        <w:t>России;</w:t>
      </w:r>
    </w:p>
    <w:p w14:paraId="6AFCE3C1" w14:textId="77777777" w:rsidR="00113E33" w:rsidRDefault="00936FC5">
      <w:pPr>
        <w:spacing w:before="5" w:line="275" w:lineRule="exact"/>
        <w:ind w:left="593"/>
        <w:rPr>
          <w:sz w:val="24"/>
        </w:rPr>
      </w:pPr>
      <w:r>
        <w:rPr>
          <w:b/>
          <w:sz w:val="24"/>
        </w:rPr>
        <w:t>22</w:t>
      </w:r>
      <w:r>
        <w:rPr>
          <w:b/>
          <w:spacing w:val="-2"/>
          <w:sz w:val="24"/>
        </w:rPr>
        <w:t xml:space="preserve"> </w:t>
      </w:r>
      <w:r>
        <w:rPr>
          <w:b/>
          <w:sz w:val="24"/>
        </w:rPr>
        <w:t>июня</w:t>
      </w:r>
      <w:r>
        <w:rPr>
          <w:b/>
          <w:spacing w:val="-4"/>
          <w:sz w:val="24"/>
        </w:rPr>
        <w:t xml:space="preserve"> </w:t>
      </w:r>
      <w:r>
        <w:rPr>
          <w:sz w:val="24"/>
        </w:rPr>
        <w:t>- День</w:t>
      </w:r>
      <w:r>
        <w:rPr>
          <w:spacing w:val="-3"/>
          <w:sz w:val="24"/>
        </w:rPr>
        <w:t xml:space="preserve"> </w:t>
      </w:r>
      <w:r>
        <w:rPr>
          <w:sz w:val="24"/>
        </w:rPr>
        <w:t>памяти</w:t>
      </w:r>
      <w:r>
        <w:rPr>
          <w:spacing w:val="-1"/>
          <w:sz w:val="24"/>
        </w:rPr>
        <w:t xml:space="preserve"> </w:t>
      </w:r>
      <w:r>
        <w:rPr>
          <w:sz w:val="24"/>
        </w:rPr>
        <w:t>и</w:t>
      </w:r>
      <w:r>
        <w:rPr>
          <w:spacing w:val="-3"/>
          <w:sz w:val="24"/>
        </w:rPr>
        <w:t xml:space="preserve"> </w:t>
      </w:r>
      <w:r>
        <w:rPr>
          <w:spacing w:val="-2"/>
          <w:sz w:val="24"/>
        </w:rPr>
        <w:t>скорби;</w:t>
      </w:r>
    </w:p>
    <w:p w14:paraId="02BA577B" w14:textId="77777777" w:rsidR="00113E33" w:rsidRDefault="00936FC5">
      <w:pPr>
        <w:spacing w:line="274" w:lineRule="exact"/>
        <w:ind w:left="593"/>
        <w:rPr>
          <w:sz w:val="24"/>
        </w:rPr>
      </w:pPr>
      <w:r>
        <w:rPr>
          <w:b/>
          <w:sz w:val="24"/>
        </w:rPr>
        <w:t>27</w:t>
      </w:r>
      <w:r>
        <w:rPr>
          <w:b/>
          <w:spacing w:val="-2"/>
          <w:sz w:val="24"/>
        </w:rPr>
        <w:t xml:space="preserve"> </w:t>
      </w:r>
      <w:r>
        <w:rPr>
          <w:b/>
          <w:sz w:val="24"/>
        </w:rPr>
        <w:t>июня</w:t>
      </w:r>
      <w:r>
        <w:rPr>
          <w:b/>
          <w:spacing w:val="-6"/>
          <w:sz w:val="24"/>
        </w:rPr>
        <w:t xml:space="preserve"> </w:t>
      </w:r>
      <w:r>
        <w:rPr>
          <w:sz w:val="24"/>
        </w:rPr>
        <w:t>-День</w:t>
      </w:r>
      <w:r>
        <w:rPr>
          <w:spacing w:val="-3"/>
          <w:sz w:val="24"/>
        </w:rPr>
        <w:t xml:space="preserve"> </w:t>
      </w:r>
      <w:r>
        <w:rPr>
          <w:spacing w:val="-2"/>
          <w:sz w:val="24"/>
        </w:rPr>
        <w:t>молодежи;</w:t>
      </w:r>
    </w:p>
    <w:p w14:paraId="41BAC09B" w14:textId="77777777" w:rsidR="00113E33" w:rsidRDefault="00936FC5">
      <w:pPr>
        <w:ind w:left="593" w:right="5937"/>
        <w:jc w:val="both"/>
        <w:rPr>
          <w:sz w:val="24"/>
        </w:rPr>
      </w:pPr>
      <w:r>
        <w:rPr>
          <w:b/>
          <w:sz w:val="24"/>
        </w:rPr>
        <w:t xml:space="preserve">8 июля </w:t>
      </w:r>
      <w:r>
        <w:rPr>
          <w:sz w:val="24"/>
        </w:rPr>
        <w:t>- День семьи, любви и верности;</w:t>
      </w:r>
      <w:r>
        <w:rPr>
          <w:b/>
          <w:sz w:val="24"/>
        </w:rPr>
        <w:t xml:space="preserve">30 июля </w:t>
      </w:r>
      <w:r>
        <w:rPr>
          <w:sz w:val="24"/>
        </w:rPr>
        <w:t>– День военно-морского флота;</w:t>
      </w:r>
      <w:r>
        <w:rPr>
          <w:b/>
          <w:sz w:val="24"/>
        </w:rPr>
        <w:t>12 августа</w:t>
      </w:r>
      <w:r>
        <w:rPr>
          <w:b/>
          <w:spacing w:val="-2"/>
          <w:sz w:val="24"/>
        </w:rPr>
        <w:t xml:space="preserve"> </w:t>
      </w:r>
      <w:r>
        <w:rPr>
          <w:sz w:val="24"/>
        </w:rPr>
        <w:t xml:space="preserve">- День </w:t>
      </w:r>
      <w:r>
        <w:rPr>
          <w:spacing w:val="-2"/>
          <w:sz w:val="24"/>
        </w:rPr>
        <w:t>физкультурника;</w:t>
      </w:r>
    </w:p>
    <w:p w14:paraId="347BD99F" w14:textId="77777777" w:rsidR="00113E33" w:rsidRDefault="00936FC5">
      <w:pPr>
        <w:pStyle w:val="a3"/>
        <w:spacing w:before="4" w:line="274" w:lineRule="exact"/>
        <w:ind w:left="593"/>
        <w:jc w:val="left"/>
      </w:pPr>
      <w:r>
        <w:rPr>
          <w:b/>
        </w:rPr>
        <w:t>22</w:t>
      </w:r>
      <w:r>
        <w:rPr>
          <w:b/>
          <w:spacing w:val="-3"/>
        </w:rPr>
        <w:t xml:space="preserve"> </w:t>
      </w:r>
      <w:r>
        <w:rPr>
          <w:b/>
        </w:rPr>
        <w:t>августа</w:t>
      </w:r>
      <w:r>
        <w:rPr>
          <w:b/>
          <w:spacing w:val="-9"/>
        </w:rPr>
        <w:t xml:space="preserve"> </w:t>
      </w:r>
      <w:r>
        <w:t>-</w:t>
      </w:r>
      <w:r>
        <w:rPr>
          <w:spacing w:val="-3"/>
        </w:rPr>
        <w:t xml:space="preserve"> </w:t>
      </w:r>
      <w:r>
        <w:t>День</w:t>
      </w:r>
      <w:r>
        <w:rPr>
          <w:spacing w:val="-6"/>
        </w:rPr>
        <w:t xml:space="preserve"> </w:t>
      </w:r>
      <w:r>
        <w:t>государственного</w:t>
      </w:r>
      <w:r>
        <w:rPr>
          <w:spacing w:val="1"/>
        </w:rPr>
        <w:t xml:space="preserve"> </w:t>
      </w:r>
      <w:r>
        <w:t>флага</w:t>
      </w:r>
      <w:r>
        <w:rPr>
          <w:spacing w:val="-10"/>
        </w:rPr>
        <w:t xml:space="preserve"> </w:t>
      </w:r>
      <w:r>
        <w:t>Российской</w:t>
      </w:r>
      <w:r>
        <w:rPr>
          <w:spacing w:val="-6"/>
        </w:rPr>
        <w:t xml:space="preserve"> </w:t>
      </w:r>
      <w:r>
        <w:rPr>
          <w:spacing w:val="-2"/>
        </w:rPr>
        <w:t>Федерации;</w:t>
      </w:r>
    </w:p>
    <w:p w14:paraId="0E58750B" w14:textId="77777777" w:rsidR="00113E33" w:rsidRDefault="00936FC5">
      <w:pPr>
        <w:pStyle w:val="a3"/>
        <w:spacing w:line="242" w:lineRule="auto"/>
        <w:ind w:left="593" w:right="1364"/>
        <w:jc w:val="left"/>
      </w:pPr>
      <w:r>
        <w:rPr>
          <w:b/>
        </w:rPr>
        <w:t>23 августа</w:t>
      </w:r>
      <w:r>
        <w:rPr>
          <w:b/>
          <w:spacing w:val="-7"/>
        </w:rPr>
        <w:t xml:space="preserve"> </w:t>
      </w:r>
      <w:r>
        <w:t>–</w:t>
      </w:r>
      <w:r>
        <w:rPr>
          <w:spacing w:val="-2"/>
        </w:rPr>
        <w:t xml:space="preserve"> </w:t>
      </w:r>
      <w:r>
        <w:t>80</w:t>
      </w:r>
      <w:r>
        <w:rPr>
          <w:spacing w:val="-10"/>
        </w:rPr>
        <w:t xml:space="preserve"> </w:t>
      </w:r>
      <w:r>
        <w:t>лет</w:t>
      </w:r>
      <w:r>
        <w:rPr>
          <w:spacing w:val="-2"/>
        </w:rPr>
        <w:t xml:space="preserve"> </w:t>
      </w:r>
      <w:r>
        <w:t>со дня</w:t>
      </w:r>
      <w:r>
        <w:rPr>
          <w:spacing w:val="-9"/>
        </w:rPr>
        <w:t xml:space="preserve"> </w:t>
      </w:r>
      <w:r>
        <w:t>победы</w:t>
      </w:r>
      <w:r>
        <w:rPr>
          <w:spacing w:val="-2"/>
        </w:rPr>
        <w:t xml:space="preserve"> </w:t>
      </w:r>
      <w:r>
        <w:t>советских</w:t>
      </w:r>
      <w:r>
        <w:rPr>
          <w:spacing w:val="-6"/>
        </w:rPr>
        <w:t xml:space="preserve"> </w:t>
      </w:r>
      <w:r>
        <w:t>войск</w:t>
      </w:r>
      <w:r>
        <w:rPr>
          <w:spacing w:val="-4"/>
        </w:rPr>
        <w:t xml:space="preserve"> </w:t>
      </w:r>
      <w:r>
        <w:t>над</w:t>
      </w:r>
      <w:r>
        <w:rPr>
          <w:spacing w:val="-4"/>
        </w:rPr>
        <w:t xml:space="preserve"> </w:t>
      </w:r>
      <w:r>
        <w:t>немецкой</w:t>
      </w:r>
      <w:r>
        <w:rPr>
          <w:spacing w:val="-2"/>
        </w:rPr>
        <w:t xml:space="preserve"> </w:t>
      </w:r>
      <w:r>
        <w:t>армией</w:t>
      </w:r>
      <w:r>
        <w:rPr>
          <w:spacing w:val="-7"/>
        </w:rPr>
        <w:t xml:space="preserve"> </w:t>
      </w:r>
      <w:r>
        <w:t>в</w:t>
      </w:r>
      <w:r>
        <w:rPr>
          <w:spacing w:val="-3"/>
        </w:rPr>
        <w:t xml:space="preserve"> </w:t>
      </w:r>
      <w:r>
        <w:t>битве</w:t>
      </w:r>
      <w:r>
        <w:rPr>
          <w:spacing w:val="-5"/>
        </w:rPr>
        <w:t xml:space="preserve"> </w:t>
      </w:r>
      <w:proofErr w:type="spellStart"/>
      <w:r>
        <w:t>подКурском</w:t>
      </w:r>
      <w:proofErr w:type="spellEnd"/>
      <w:r>
        <w:t xml:space="preserve"> в 1943 году;</w:t>
      </w:r>
    </w:p>
    <w:p w14:paraId="728ED706" w14:textId="77777777" w:rsidR="00113E33" w:rsidRDefault="00936FC5">
      <w:pPr>
        <w:spacing w:line="274" w:lineRule="exact"/>
        <w:ind w:left="593"/>
        <w:rPr>
          <w:sz w:val="24"/>
        </w:rPr>
      </w:pPr>
      <w:r>
        <w:rPr>
          <w:b/>
          <w:sz w:val="24"/>
        </w:rPr>
        <w:t>27</w:t>
      </w:r>
      <w:r>
        <w:rPr>
          <w:b/>
          <w:spacing w:val="-2"/>
          <w:sz w:val="24"/>
        </w:rPr>
        <w:t xml:space="preserve"> </w:t>
      </w:r>
      <w:r>
        <w:rPr>
          <w:b/>
          <w:sz w:val="24"/>
        </w:rPr>
        <w:t>августа</w:t>
      </w:r>
      <w:r>
        <w:rPr>
          <w:b/>
          <w:spacing w:val="-7"/>
          <w:sz w:val="24"/>
        </w:rPr>
        <w:t xml:space="preserve"> </w:t>
      </w:r>
      <w:r>
        <w:rPr>
          <w:sz w:val="24"/>
        </w:rPr>
        <w:t>-</w:t>
      </w:r>
      <w:r>
        <w:rPr>
          <w:spacing w:val="-2"/>
          <w:sz w:val="24"/>
        </w:rPr>
        <w:t xml:space="preserve"> </w:t>
      </w:r>
      <w:r>
        <w:rPr>
          <w:sz w:val="24"/>
        </w:rPr>
        <w:t>День</w:t>
      </w:r>
      <w:r>
        <w:rPr>
          <w:spacing w:val="-1"/>
          <w:sz w:val="24"/>
        </w:rPr>
        <w:t xml:space="preserve"> </w:t>
      </w:r>
      <w:r>
        <w:rPr>
          <w:sz w:val="24"/>
        </w:rPr>
        <w:t>российского</w:t>
      </w:r>
      <w:r>
        <w:rPr>
          <w:spacing w:val="-3"/>
          <w:sz w:val="24"/>
        </w:rPr>
        <w:t xml:space="preserve"> </w:t>
      </w:r>
      <w:r>
        <w:rPr>
          <w:spacing w:val="-2"/>
          <w:sz w:val="24"/>
        </w:rPr>
        <w:t>кино.</w:t>
      </w:r>
    </w:p>
    <w:p w14:paraId="6CDBEB93" w14:textId="77777777" w:rsidR="00113E33" w:rsidRDefault="00936FC5">
      <w:pPr>
        <w:pStyle w:val="a5"/>
        <w:numPr>
          <w:ilvl w:val="1"/>
          <w:numId w:val="17"/>
        </w:numPr>
        <w:tabs>
          <w:tab w:val="left" w:pos="736"/>
        </w:tabs>
        <w:spacing w:line="237" w:lineRule="auto"/>
        <w:ind w:right="2221" w:firstLine="0"/>
        <w:jc w:val="left"/>
        <w:rPr>
          <w:sz w:val="24"/>
        </w:rPr>
      </w:pPr>
      <w:r>
        <w:rPr>
          <w:sz w:val="24"/>
        </w:rPr>
        <w:t>Участие</w:t>
      </w:r>
      <w:r>
        <w:rPr>
          <w:spacing w:val="-10"/>
          <w:sz w:val="24"/>
        </w:rPr>
        <w:t xml:space="preserve"> </w:t>
      </w:r>
      <w:r>
        <w:rPr>
          <w:sz w:val="24"/>
        </w:rPr>
        <w:t>во</w:t>
      </w:r>
      <w:r>
        <w:rPr>
          <w:spacing w:val="-7"/>
          <w:sz w:val="24"/>
        </w:rPr>
        <w:t xml:space="preserve"> </w:t>
      </w:r>
      <w:r>
        <w:rPr>
          <w:sz w:val="24"/>
        </w:rPr>
        <w:t>всероссийских,</w:t>
      </w:r>
      <w:r>
        <w:rPr>
          <w:spacing w:val="-5"/>
          <w:sz w:val="24"/>
        </w:rPr>
        <w:t xml:space="preserve"> </w:t>
      </w:r>
      <w:r>
        <w:rPr>
          <w:sz w:val="24"/>
        </w:rPr>
        <w:t>региональных</w:t>
      </w:r>
      <w:r>
        <w:rPr>
          <w:spacing w:val="-11"/>
          <w:sz w:val="24"/>
        </w:rPr>
        <w:t xml:space="preserve"> </w:t>
      </w:r>
      <w:r>
        <w:rPr>
          <w:sz w:val="24"/>
        </w:rPr>
        <w:t>и</w:t>
      </w:r>
      <w:r>
        <w:rPr>
          <w:spacing w:val="-10"/>
          <w:sz w:val="24"/>
        </w:rPr>
        <w:t xml:space="preserve"> </w:t>
      </w:r>
      <w:r>
        <w:rPr>
          <w:sz w:val="24"/>
        </w:rPr>
        <w:t>муниципальных</w:t>
      </w:r>
      <w:r>
        <w:rPr>
          <w:spacing w:val="-10"/>
          <w:sz w:val="24"/>
        </w:rPr>
        <w:t xml:space="preserve"> </w:t>
      </w:r>
      <w:r>
        <w:rPr>
          <w:sz w:val="24"/>
        </w:rPr>
        <w:t>мероприятиях</w:t>
      </w:r>
      <w:r>
        <w:rPr>
          <w:spacing w:val="-10"/>
          <w:sz w:val="24"/>
        </w:rPr>
        <w:t xml:space="preserve"> </w:t>
      </w:r>
      <w:r>
        <w:rPr>
          <w:sz w:val="24"/>
        </w:rPr>
        <w:t>и</w:t>
      </w:r>
      <w:r>
        <w:rPr>
          <w:spacing w:val="-8"/>
          <w:sz w:val="24"/>
        </w:rPr>
        <w:t xml:space="preserve"> </w:t>
      </w:r>
      <w:r>
        <w:rPr>
          <w:sz w:val="24"/>
        </w:rPr>
        <w:t>акциях, посвященных значимым отечественным и международным событиям. (Пост №1</w:t>
      </w:r>
    </w:p>
    <w:p w14:paraId="4BE963E8" w14:textId="77777777" w:rsidR="00113E33" w:rsidRDefault="00936FC5">
      <w:pPr>
        <w:pStyle w:val="a5"/>
        <w:numPr>
          <w:ilvl w:val="1"/>
          <w:numId w:val="17"/>
        </w:numPr>
        <w:tabs>
          <w:tab w:val="left" w:pos="736"/>
        </w:tabs>
        <w:spacing w:before="2"/>
        <w:ind w:left="736" w:hanging="143"/>
        <w:jc w:val="left"/>
        <w:rPr>
          <w:sz w:val="24"/>
        </w:rPr>
      </w:pPr>
      <w:r>
        <w:rPr>
          <w:sz w:val="24"/>
        </w:rPr>
        <w:t>Проведение</w:t>
      </w:r>
      <w:r>
        <w:rPr>
          <w:spacing w:val="-8"/>
          <w:sz w:val="24"/>
        </w:rPr>
        <w:t xml:space="preserve"> </w:t>
      </w:r>
      <w:r>
        <w:rPr>
          <w:sz w:val="24"/>
        </w:rPr>
        <w:t>тематических</w:t>
      </w:r>
      <w:r>
        <w:rPr>
          <w:spacing w:val="-8"/>
          <w:sz w:val="24"/>
        </w:rPr>
        <w:t xml:space="preserve"> </w:t>
      </w:r>
      <w:r>
        <w:rPr>
          <w:sz w:val="24"/>
        </w:rPr>
        <w:t>дней</w:t>
      </w:r>
      <w:r>
        <w:rPr>
          <w:spacing w:val="-4"/>
          <w:sz w:val="24"/>
        </w:rPr>
        <w:t xml:space="preserve"> </w:t>
      </w:r>
      <w:r>
        <w:rPr>
          <w:sz w:val="24"/>
        </w:rPr>
        <w:t>совместно</w:t>
      </w:r>
      <w:r>
        <w:rPr>
          <w:spacing w:val="-2"/>
          <w:sz w:val="24"/>
        </w:rPr>
        <w:t xml:space="preserve"> </w:t>
      </w:r>
      <w:r>
        <w:rPr>
          <w:sz w:val="24"/>
        </w:rPr>
        <w:t>с</w:t>
      </w:r>
      <w:r>
        <w:rPr>
          <w:spacing w:val="-10"/>
          <w:sz w:val="24"/>
        </w:rPr>
        <w:t xml:space="preserve"> </w:t>
      </w:r>
      <w:r>
        <w:rPr>
          <w:spacing w:val="-4"/>
          <w:sz w:val="24"/>
        </w:rPr>
        <w:t>РДДМ</w:t>
      </w:r>
    </w:p>
    <w:p w14:paraId="53AA9EB6" w14:textId="77777777" w:rsidR="00113E33" w:rsidRDefault="00936FC5">
      <w:pPr>
        <w:pStyle w:val="a5"/>
        <w:numPr>
          <w:ilvl w:val="1"/>
          <w:numId w:val="17"/>
        </w:numPr>
        <w:tabs>
          <w:tab w:val="left" w:pos="736"/>
        </w:tabs>
        <w:spacing w:before="3" w:line="254" w:lineRule="auto"/>
        <w:ind w:right="1628" w:firstLine="0"/>
        <w:jc w:val="left"/>
      </w:pPr>
      <w:r>
        <w:rPr>
          <w:sz w:val="24"/>
        </w:rPr>
        <w:t>Формирование</w:t>
      </w:r>
      <w:r>
        <w:rPr>
          <w:spacing w:val="-10"/>
          <w:sz w:val="24"/>
        </w:rPr>
        <w:t xml:space="preserve"> </w:t>
      </w:r>
      <w:r>
        <w:rPr>
          <w:sz w:val="24"/>
        </w:rPr>
        <w:t>межкультурных</w:t>
      </w:r>
      <w:r>
        <w:rPr>
          <w:spacing w:val="-8"/>
          <w:sz w:val="24"/>
        </w:rPr>
        <w:t xml:space="preserve"> </w:t>
      </w:r>
      <w:r>
        <w:rPr>
          <w:sz w:val="24"/>
        </w:rPr>
        <w:t>компетенций.</w:t>
      </w:r>
      <w:r>
        <w:rPr>
          <w:spacing w:val="-10"/>
          <w:sz w:val="24"/>
        </w:rPr>
        <w:t xml:space="preserve"> </w:t>
      </w:r>
      <w:r>
        <w:t>Направление</w:t>
      </w:r>
      <w:r>
        <w:rPr>
          <w:spacing w:val="-9"/>
        </w:rPr>
        <w:t xml:space="preserve"> </w:t>
      </w:r>
      <w:r>
        <w:t>«Ключевые</w:t>
      </w:r>
      <w:r>
        <w:rPr>
          <w:spacing w:val="-6"/>
        </w:rPr>
        <w:t xml:space="preserve"> </w:t>
      </w:r>
      <w:r>
        <w:t>мероприятия</w:t>
      </w:r>
      <w:r>
        <w:rPr>
          <w:spacing w:val="-12"/>
        </w:rPr>
        <w:t xml:space="preserve"> </w:t>
      </w:r>
      <w:r>
        <w:t xml:space="preserve">детского </w:t>
      </w:r>
      <w:r>
        <w:rPr>
          <w:spacing w:val="-2"/>
        </w:rPr>
        <w:t>лагеря»</w:t>
      </w:r>
    </w:p>
    <w:p w14:paraId="53978761" w14:textId="77777777" w:rsidR="00113E33" w:rsidRDefault="00936FC5">
      <w:pPr>
        <w:pStyle w:val="a3"/>
        <w:spacing w:line="255" w:lineRule="exact"/>
        <w:ind w:left="593"/>
        <w:jc w:val="left"/>
      </w:pPr>
      <w:r>
        <w:t>Реализация</w:t>
      </w:r>
      <w:r>
        <w:rPr>
          <w:spacing w:val="-15"/>
        </w:rPr>
        <w:t xml:space="preserve"> </w:t>
      </w:r>
      <w:r>
        <w:t>воспитательного</w:t>
      </w:r>
      <w:r>
        <w:rPr>
          <w:spacing w:val="-9"/>
        </w:rPr>
        <w:t xml:space="preserve"> </w:t>
      </w:r>
      <w:r>
        <w:t>потенциала</w:t>
      </w:r>
      <w:r>
        <w:rPr>
          <w:spacing w:val="-9"/>
        </w:rPr>
        <w:t xml:space="preserve"> </w:t>
      </w:r>
      <w:r>
        <w:t>ключевых</w:t>
      </w:r>
      <w:r>
        <w:rPr>
          <w:spacing w:val="-9"/>
        </w:rPr>
        <w:t xml:space="preserve"> </w:t>
      </w:r>
      <w:r>
        <w:t>мероприятий</w:t>
      </w:r>
      <w:r>
        <w:rPr>
          <w:spacing w:val="-5"/>
        </w:rPr>
        <w:t xml:space="preserve"> </w:t>
      </w:r>
      <w:r>
        <w:t>детского</w:t>
      </w:r>
      <w:r>
        <w:rPr>
          <w:spacing w:val="-5"/>
        </w:rPr>
        <w:t xml:space="preserve"> </w:t>
      </w:r>
      <w:proofErr w:type="spellStart"/>
      <w:r>
        <w:rPr>
          <w:spacing w:val="-2"/>
        </w:rPr>
        <w:t>лагеряпредусматривает</w:t>
      </w:r>
      <w:proofErr w:type="spellEnd"/>
      <w:r>
        <w:rPr>
          <w:spacing w:val="-2"/>
        </w:rPr>
        <w:t>:</w:t>
      </w:r>
    </w:p>
    <w:p w14:paraId="77317737" w14:textId="77777777" w:rsidR="00113E33" w:rsidRDefault="00936FC5">
      <w:pPr>
        <w:pStyle w:val="a5"/>
        <w:numPr>
          <w:ilvl w:val="1"/>
          <w:numId w:val="17"/>
        </w:numPr>
        <w:tabs>
          <w:tab w:val="left" w:pos="736"/>
        </w:tabs>
        <w:spacing w:before="5"/>
        <w:ind w:left="736" w:hanging="143"/>
        <w:jc w:val="left"/>
        <w:rPr>
          <w:sz w:val="24"/>
        </w:rPr>
      </w:pPr>
      <w:r>
        <w:rPr>
          <w:sz w:val="24"/>
        </w:rPr>
        <w:t>Торжественное</w:t>
      </w:r>
      <w:r>
        <w:rPr>
          <w:spacing w:val="-17"/>
          <w:sz w:val="24"/>
        </w:rPr>
        <w:t xml:space="preserve"> </w:t>
      </w:r>
      <w:r>
        <w:rPr>
          <w:sz w:val="24"/>
        </w:rPr>
        <w:t>открытие</w:t>
      </w:r>
      <w:r>
        <w:rPr>
          <w:spacing w:val="-8"/>
          <w:sz w:val="24"/>
        </w:rPr>
        <w:t xml:space="preserve"> </w:t>
      </w:r>
      <w:r>
        <w:rPr>
          <w:sz w:val="24"/>
        </w:rPr>
        <w:t>и</w:t>
      </w:r>
      <w:r>
        <w:rPr>
          <w:spacing w:val="-4"/>
          <w:sz w:val="24"/>
        </w:rPr>
        <w:t xml:space="preserve"> </w:t>
      </w:r>
      <w:r>
        <w:rPr>
          <w:sz w:val="24"/>
        </w:rPr>
        <w:t>закрытие</w:t>
      </w:r>
      <w:r>
        <w:rPr>
          <w:spacing w:val="-3"/>
          <w:sz w:val="24"/>
        </w:rPr>
        <w:t xml:space="preserve"> </w:t>
      </w:r>
      <w:r>
        <w:rPr>
          <w:spacing w:val="-2"/>
          <w:sz w:val="24"/>
        </w:rPr>
        <w:t>программы;</w:t>
      </w:r>
    </w:p>
    <w:p w14:paraId="3FB77729" w14:textId="77777777" w:rsidR="00113E33" w:rsidRDefault="00936FC5">
      <w:pPr>
        <w:pStyle w:val="a5"/>
        <w:numPr>
          <w:ilvl w:val="1"/>
          <w:numId w:val="17"/>
        </w:numPr>
        <w:tabs>
          <w:tab w:val="left" w:pos="794"/>
        </w:tabs>
        <w:ind w:left="794" w:hanging="201"/>
        <w:jc w:val="left"/>
        <w:rPr>
          <w:sz w:val="24"/>
        </w:rPr>
      </w:pPr>
      <w:r>
        <w:rPr>
          <w:sz w:val="24"/>
        </w:rPr>
        <w:t>тематические</w:t>
      </w:r>
      <w:r>
        <w:rPr>
          <w:spacing w:val="-10"/>
          <w:sz w:val="24"/>
        </w:rPr>
        <w:t xml:space="preserve"> </w:t>
      </w:r>
      <w:r>
        <w:rPr>
          <w:spacing w:val="-4"/>
          <w:sz w:val="24"/>
        </w:rPr>
        <w:t>дни.</w:t>
      </w:r>
    </w:p>
    <w:p w14:paraId="7C63353C" w14:textId="77777777" w:rsidR="00113E33" w:rsidRDefault="00936FC5">
      <w:pPr>
        <w:pStyle w:val="a5"/>
        <w:numPr>
          <w:ilvl w:val="1"/>
          <w:numId w:val="17"/>
        </w:numPr>
        <w:tabs>
          <w:tab w:val="left" w:pos="736"/>
        </w:tabs>
        <w:ind w:left="736" w:hanging="143"/>
        <w:jc w:val="left"/>
        <w:rPr>
          <w:sz w:val="24"/>
        </w:rPr>
      </w:pPr>
      <w:r>
        <w:rPr>
          <w:sz w:val="24"/>
        </w:rPr>
        <w:t>торжественная</w:t>
      </w:r>
      <w:r>
        <w:rPr>
          <w:spacing w:val="-13"/>
          <w:sz w:val="24"/>
        </w:rPr>
        <w:t xml:space="preserve"> </w:t>
      </w:r>
      <w:r>
        <w:rPr>
          <w:sz w:val="24"/>
        </w:rPr>
        <w:t>церемония</w:t>
      </w:r>
      <w:r>
        <w:rPr>
          <w:spacing w:val="-10"/>
          <w:sz w:val="24"/>
        </w:rPr>
        <w:t xml:space="preserve"> </w:t>
      </w:r>
      <w:r>
        <w:rPr>
          <w:sz w:val="24"/>
        </w:rPr>
        <w:t>подъема</w:t>
      </w:r>
      <w:r>
        <w:rPr>
          <w:spacing w:val="-7"/>
          <w:sz w:val="24"/>
        </w:rPr>
        <w:t xml:space="preserve"> </w:t>
      </w:r>
      <w:r>
        <w:rPr>
          <w:sz w:val="24"/>
        </w:rPr>
        <w:t>Государственного</w:t>
      </w:r>
      <w:r>
        <w:rPr>
          <w:spacing w:val="-6"/>
          <w:sz w:val="24"/>
        </w:rPr>
        <w:t xml:space="preserve"> </w:t>
      </w:r>
      <w:r>
        <w:rPr>
          <w:sz w:val="24"/>
        </w:rPr>
        <w:t>флага</w:t>
      </w:r>
      <w:r>
        <w:rPr>
          <w:spacing w:val="-7"/>
          <w:sz w:val="24"/>
        </w:rPr>
        <w:t xml:space="preserve"> </w:t>
      </w:r>
      <w:r>
        <w:rPr>
          <w:spacing w:val="-5"/>
          <w:sz w:val="24"/>
        </w:rPr>
        <w:t>РФ;</w:t>
      </w:r>
    </w:p>
    <w:p w14:paraId="04FE3ABB" w14:textId="77777777" w:rsidR="00113E33" w:rsidRDefault="00936FC5">
      <w:pPr>
        <w:pStyle w:val="a5"/>
        <w:numPr>
          <w:ilvl w:val="1"/>
          <w:numId w:val="17"/>
        </w:numPr>
        <w:tabs>
          <w:tab w:val="left" w:pos="736"/>
        </w:tabs>
        <w:ind w:left="736" w:hanging="143"/>
        <w:jc w:val="left"/>
        <w:rPr>
          <w:sz w:val="24"/>
        </w:rPr>
      </w:pPr>
      <w:r>
        <w:rPr>
          <w:sz w:val="24"/>
        </w:rPr>
        <w:t>тематические</w:t>
      </w:r>
      <w:r>
        <w:rPr>
          <w:spacing w:val="-11"/>
          <w:sz w:val="24"/>
        </w:rPr>
        <w:t xml:space="preserve"> </w:t>
      </w:r>
      <w:r>
        <w:rPr>
          <w:sz w:val="24"/>
        </w:rPr>
        <w:t>и</w:t>
      </w:r>
      <w:r>
        <w:rPr>
          <w:spacing w:val="-10"/>
          <w:sz w:val="24"/>
        </w:rPr>
        <w:t xml:space="preserve"> </w:t>
      </w:r>
      <w:r>
        <w:rPr>
          <w:sz w:val="24"/>
        </w:rPr>
        <w:t>спортивные</w:t>
      </w:r>
      <w:r>
        <w:rPr>
          <w:spacing w:val="-11"/>
          <w:sz w:val="24"/>
        </w:rPr>
        <w:t xml:space="preserve"> </w:t>
      </w:r>
      <w:r>
        <w:rPr>
          <w:sz w:val="24"/>
        </w:rPr>
        <w:t>праздники,</w:t>
      </w:r>
      <w:r>
        <w:rPr>
          <w:spacing w:val="-3"/>
          <w:sz w:val="24"/>
        </w:rPr>
        <w:t xml:space="preserve"> </w:t>
      </w:r>
      <w:r>
        <w:rPr>
          <w:sz w:val="24"/>
        </w:rPr>
        <w:t>творческие</w:t>
      </w:r>
      <w:r>
        <w:rPr>
          <w:spacing w:val="-6"/>
          <w:sz w:val="24"/>
        </w:rPr>
        <w:t xml:space="preserve"> </w:t>
      </w:r>
      <w:r>
        <w:rPr>
          <w:spacing w:val="-2"/>
          <w:sz w:val="24"/>
        </w:rPr>
        <w:t>фестивали;</w:t>
      </w:r>
    </w:p>
    <w:p w14:paraId="281FDC32" w14:textId="77777777" w:rsidR="00113E33" w:rsidRDefault="00936FC5">
      <w:pPr>
        <w:pStyle w:val="a5"/>
        <w:numPr>
          <w:ilvl w:val="1"/>
          <w:numId w:val="17"/>
        </w:numPr>
        <w:tabs>
          <w:tab w:val="left" w:pos="736"/>
        </w:tabs>
        <w:spacing w:before="4" w:line="235" w:lineRule="auto"/>
        <w:ind w:right="4173" w:firstLine="0"/>
        <w:jc w:val="left"/>
        <w:rPr>
          <w:sz w:val="24"/>
        </w:rPr>
      </w:pPr>
      <w:r>
        <w:rPr>
          <w:sz w:val="24"/>
        </w:rPr>
        <w:t>мероприятия,</w:t>
      </w:r>
      <w:r>
        <w:rPr>
          <w:spacing w:val="-13"/>
          <w:sz w:val="24"/>
        </w:rPr>
        <w:t xml:space="preserve"> </w:t>
      </w:r>
      <w:r>
        <w:rPr>
          <w:sz w:val="24"/>
        </w:rPr>
        <w:t>направленные</w:t>
      </w:r>
      <w:r>
        <w:rPr>
          <w:spacing w:val="-12"/>
          <w:sz w:val="24"/>
        </w:rPr>
        <w:t xml:space="preserve"> </w:t>
      </w:r>
      <w:r>
        <w:rPr>
          <w:sz w:val="24"/>
        </w:rPr>
        <w:t>на</w:t>
      </w:r>
      <w:r>
        <w:rPr>
          <w:spacing w:val="-10"/>
          <w:sz w:val="24"/>
        </w:rPr>
        <w:t xml:space="preserve"> </w:t>
      </w:r>
      <w:r>
        <w:rPr>
          <w:sz w:val="24"/>
        </w:rPr>
        <w:t>поддержку</w:t>
      </w:r>
      <w:r>
        <w:rPr>
          <w:spacing w:val="-16"/>
          <w:sz w:val="24"/>
        </w:rPr>
        <w:t xml:space="preserve"> </w:t>
      </w:r>
      <w:r>
        <w:rPr>
          <w:sz w:val="24"/>
        </w:rPr>
        <w:t>семейного</w:t>
      </w:r>
      <w:r>
        <w:rPr>
          <w:spacing w:val="-6"/>
          <w:sz w:val="24"/>
        </w:rPr>
        <w:t xml:space="preserve"> </w:t>
      </w:r>
      <w:r>
        <w:rPr>
          <w:sz w:val="24"/>
        </w:rPr>
        <w:t>воспитания Творческий отчетный концерт для родителей.</w:t>
      </w:r>
    </w:p>
    <w:p w14:paraId="694F2FD8" w14:textId="77777777" w:rsidR="00113E33" w:rsidRDefault="00113E33">
      <w:pPr>
        <w:pStyle w:val="a3"/>
        <w:spacing w:before="9"/>
        <w:ind w:left="0"/>
        <w:jc w:val="left"/>
      </w:pPr>
    </w:p>
    <w:p w14:paraId="1DEB6ED4" w14:textId="77777777" w:rsidR="00113E33" w:rsidRDefault="00936FC5">
      <w:pPr>
        <w:pStyle w:val="1"/>
        <w:spacing w:line="275" w:lineRule="exact"/>
        <w:ind w:left="593"/>
        <w:jc w:val="left"/>
      </w:pPr>
      <w:r>
        <w:t>Направление</w:t>
      </w:r>
      <w:r>
        <w:rPr>
          <w:spacing w:val="-6"/>
        </w:rPr>
        <w:t xml:space="preserve"> </w:t>
      </w:r>
      <w:r>
        <w:t>«Отрядная</w:t>
      </w:r>
      <w:r>
        <w:rPr>
          <w:spacing w:val="-4"/>
        </w:rPr>
        <w:t xml:space="preserve"> </w:t>
      </w:r>
      <w:r>
        <w:rPr>
          <w:spacing w:val="-2"/>
        </w:rPr>
        <w:t>работа»</w:t>
      </w:r>
    </w:p>
    <w:p w14:paraId="6C076A11" w14:textId="77777777" w:rsidR="00113E33" w:rsidRDefault="00936FC5">
      <w:pPr>
        <w:pStyle w:val="a3"/>
        <w:ind w:left="377" w:firstLine="216"/>
        <w:jc w:val="left"/>
      </w:pPr>
      <w:r>
        <w:t xml:space="preserve">Коллектив функционирует в течение короткого промежутка времени. Отряды </w:t>
      </w:r>
      <w:proofErr w:type="spellStart"/>
      <w:r>
        <w:t>создаютсяна</w:t>
      </w:r>
      <w:proofErr w:type="spellEnd"/>
      <w:r>
        <w:t xml:space="preserve"> 18 дней и формируются из учащихся разных классов и существуют только в рамках лагерной смены.</w:t>
      </w:r>
    </w:p>
    <w:p w14:paraId="737D1113" w14:textId="77777777" w:rsidR="00113E33" w:rsidRDefault="00936FC5">
      <w:pPr>
        <w:pStyle w:val="a3"/>
        <w:spacing w:line="242" w:lineRule="auto"/>
        <w:ind w:left="377" w:firstLine="216"/>
        <w:jc w:val="left"/>
      </w:pPr>
      <w:r>
        <w:t>Воспитатель/вожатый</w:t>
      </w:r>
      <w:r>
        <w:rPr>
          <w:spacing w:val="40"/>
        </w:rPr>
        <w:t xml:space="preserve"> </w:t>
      </w:r>
      <w:r>
        <w:t>организует</w:t>
      </w:r>
      <w:r>
        <w:rPr>
          <w:spacing w:val="78"/>
        </w:rPr>
        <w:t xml:space="preserve"> </w:t>
      </w:r>
      <w:r>
        <w:t>групповую</w:t>
      </w:r>
      <w:r>
        <w:rPr>
          <w:spacing w:val="79"/>
        </w:rPr>
        <w:t xml:space="preserve"> </w:t>
      </w:r>
      <w:r>
        <w:t>и</w:t>
      </w:r>
      <w:r>
        <w:rPr>
          <w:spacing w:val="78"/>
        </w:rPr>
        <w:t xml:space="preserve"> </w:t>
      </w:r>
      <w:r>
        <w:t>индивидуальную</w:t>
      </w:r>
      <w:r>
        <w:rPr>
          <w:spacing w:val="78"/>
        </w:rPr>
        <w:t xml:space="preserve"> </w:t>
      </w:r>
      <w:r>
        <w:t>работу</w:t>
      </w:r>
      <w:r>
        <w:rPr>
          <w:spacing w:val="40"/>
        </w:rPr>
        <w:t xml:space="preserve"> </w:t>
      </w:r>
      <w:r>
        <w:t>с</w:t>
      </w:r>
      <w:r>
        <w:rPr>
          <w:spacing w:val="40"/>
        </w:rPr>
        <w:t xml:space="preserve"> </w:t>
      </w:r>
      <w:r>
        <w:t>детьми</w:t>
      </w:r>
      <w:r>
        <w:rPr>
          <w:spacing w:val="79"/>
        </w:rPr>
        <w:t xml:space="preserve"> </w:t>
      </w:r>
      <w:r>
        <w:t>вверенного</w:t>
      </w:r>
      <w:r>
        <w:rPr>
          <w:spacing w:val="24"/>
        </w:rPr>
        <w:t xml:space="preserve"> </w:t>
      </w:r>
      <w:r>
        <w:t>ему временного детского коллектива – отряда.</w:t>
      </w:r>
    </w:p>
    <w:p w14:paraId="2004EC55" w14:textId="77777777" w:rsidR="00113E33" w:rsidRDefault="00936FC5">
      <w:pPr>
        <w:pStyle w:val="a3"/>
        <w:spacing w:line="242" w:lineRule="auto"/>
        <w:ind w:left="377" w:firstLine="216"/>
        <w:jc w:val="left"/>
      </w:pPr>
      <w:r>
        <w:t>Для</w:t>
      </w:r>
      <w:r>
        <w:rPr>
          <w:spacing w:val="80"/>
          <w:w w:val="150"/>
        </w:rPr>
        <w:t xml:space="preserve"> </w:t>
      </w:r>
      <w:r>
        <w:t>эффективного</w:t>
      </w:r>
      <w:r>
        <w:rPr>
          <w:spacing w:val="80"/>
          <w:w w:val="150"/>
        </w:rPr>
        <w:t xml:space="preserve"> </w:t>
      </w:r>
      <w:r>
        <w:t>использования</w:t>
      </w:r>
      <w:r>
        <w:rPr>
          <w:spacing w:val="80"/>
          <w:w w:val="150"/>
        </w:rPr>
        <w:t xml:space="preserve"> </w:t>
      </w:r>
      <w:r>
        <w:t>воспитательного</w:t>
      </w:r>
      <w:r>
        <w:rPr>
          <w:spacing w:val="80"/>
          <w:w w:val="150"/>
        </w:rPr>
        <w:t xml:space="preserve"> </w:t>
      </w:r>
      <w:r>
        <w:t>потенциала</w:t>
      </w:r>
      <w:r>
        <w:rPr>
          <w:spacing w:val="80"/>
        </w:rPr>
        <w:t xml:space="preserve"> </w:t>
      </w:r>
      <w:r>
        <w:t>отрядной</w:t>
      </w:r>
      <w:r>
        <w:rPr>
          <w:spacing w:val="80"/>
          <w:w w:val="150"/>
        </w:rPr>
        <w:t xml:space="preserve"> </w:t>
      </w:r>
      <w:r>
        <w:t>работы</w:t>
      </w:r>
      <w:r>
        <w:rPr>
          <w:spacing w:val="80"/>
          <w:w w:val="150"/>
        </w:rPr>
        <w:t xml:space="preserve"> </w:t>
      </w:r>
      <w:r>
        <w:t>необходимо учитывать особенности временного детского коллектива:</w:t>
      </w:r>
    </w:p>
    <w:p w14:paraId="77EB380A" w14:textId="77777777" w:rsidR="00113E33" w:rsidRDefault="00936FC5">
      <w:pPr>
        <w:pStyle w:val="a5"/>
        <w:numPr>
          <w:ilvl w:val="1"/>
          <w:numId w:val="17"/>
        </w:numPr>
        <w:tabs>
          <w:tab w:val="left" w:pos="736"/>
        </w:tabs>
        <w:spacing w:line="271" w:lineRule="exact"/>
        <w:ind w:left="736" w:hanging="143"/>
        <w:jc w:val="left"/>
        <w:rPr>
          <w:sz w:val="24"/>
        </w:rPr>
      </w:pPr>
      <w:r>
        <w:rPr>
          <w:sz w:val="24"/>
        </w:rPr>
        <w:t>коллектив</w:t>
      </w:r>
      <w:r>
        <w:rPr>
          <w:spacing w:val="-11"/>
          <w:sz w:val="24"/>
        </w:rPr>
        <w:t xml:space="preserve"> </w:t>
      </w:r>
      <w:r>
        <w:rPr>
          <w:sz w:val="24"/>
        </w:rPr>
        <w:t>функционирует</w:t>
      </w:r>
      <w:r>
        <w:rPr>
          <w:spacing w:val="-3"/>
          <w:sz w:val="24"/>
        </w:rPr>
        <w:t xml:space="preserve"> </w:t>
      </w:r>
      <w:r>
        <w:rPr>
          <w:sz w:val="24"/>
        </w:rPr>
        <w:t>в</w:t>
      </w:r>
      <w:r>
        <w:rPr>
          <w:spacing w:val="-10"/>
          <w:sz w:val="24"/>
        </w:rPr>
        <w:t xml:space="preserve"> </w:t>
      </w:r>
      <w:r>
        <w:rPr>
          <w:sz w:val="24"/>
        </w:rPr>
        <w:t>течение</w:t>
      </w:r>
      <w:r>
        <w:rPr>
          <w:spacing w:val="-8"/>
          <w:sz w:val="24"/>
        </w:rPr>
        <w:t xml:space="preserve"> </w:t>
      </w:r>
      <w:r>
        <w:rPr>
          <w:sz w:val="24"/>
        </w:rPr>
        <w:t>короткого</w:t>
      </w:r>
      <w:r>
        <w:rPr>
          <w:spacing w:val="-10"/>
          <w:sz w:val="24"/>
        </w:rPr>
        <w:t xml:space="preserve"> </w:t>
      </w:r>
      <w:r>
        <w:rPr>
          <w:sz w:val="24"/>
        </w:rPr>
        <w:t>промежутка</w:t>
      </w:r>
      <w:r>
        <w:rPr>
          <w:spacing w:val="-9"/>
          <w:sz w:val="24"/>
        </w:rPr>
        <w:t xml:space="preserve"> </w:t>
      </w:r>
      <w:r>
        <w:rPr>
          <w:spacing w:val="-2"/>
          <w:sz w:val="24"/>
        </w:rPr>
        <w:t>времени;</w:t>
      </w:r>
    </w:p>
    <w:p w14:paraId="15D1DC8F" w14:textId="77777777" w:rsidR="00113E33" w:rsidRDefault="00936FC5">
      <w:pPr>
        <w:pStyle w:val="a5"/>
        <w:numPr>
          <w:ilvl w:val="1"/>
          <w:numId w:val="17"/>
        </w:numPr>
        <w:tabs>
          <w:tab w:val="left" w:pos="731"/>
        </w:tabs>
        <w:ind w:right="931" w:firstLine="0"/>
        <w:jc w:val="left"/>
        <w:rPr>
          <w:sz w:val="24"/>
        </w:rPr>
      </w:pPr>
      <w:r>
        <w:rPr>
          <w:sz w:val="24"/>
        </w:rPr>
        <w:t>отряды</w:t>
      </w:r>
      <w:r>
        <w:rPr>
          <w:spacing w:val="-5"/>
          <w:sz w:val="24"/>
        </w:rPr>
        <w:t xml:space="preserve"> </w:t>
      </w:r>
      <w:r>
        <w:rPr>
          <w:sz w:val="24"/>
        </w:rPr>
        <w:t>создаются</w:t>
      </w:r>
      <w:r>
        <w:rPr>
          <w:spacing w:val="-5"/>
          <w:sz w:val="24"/>
        </w:rPr>
        <w:t xml:space="preserve"> </w:t>
      </w:r>
      <w:r>
        <w:rPr>
          <w:sz w:val="24"/>
        </w:rPr>
        <w:t>на</w:t>
      </w:r>
      <w:r>
        <w:rPr>
          <w:spacing w:val="-5"/>
          <w:sz w:val="24"/>
        </w:rPr>
        <w:t xml:space="preserve"> </w:t>
      </w:r>
      <w:r>
        <w:rPr>
          <w:sz w:val="24"/>
        </w:rPr>
        <w:t>18</w:t>
      </w:r>
      <w:r>
        <w:rPr>
          <w:spacing w:val="-7"/>
          <w:sz w:val="24"/>
        </w:rPr>
        <w:t xml:space="preserve"> </w:t>
      </w:r>
      <w:r>
        <w:rPr>
          <w:sz w:val="24"/>
        </w:rPr>
        <w:t>дней</w:t>
      </w:r>
      <w:r>
        <w:rPr>
          <w:spacing w:val="-8"/>
          <w:sz w:val="24"/>
        </w:rPr>
        <w:t xml:space="preserve"> </w:t>
      </w:r>
      <w:r>
        <w:rPr>
          <w:sz w:val="24"/>
        </w:rPr>
        <w:t>и</w:t>
      </w:r>
      <w:r>
        <w:rPr>
          <w:spacing w:val="-2"/>
          <w:sz w:val="24"/>
        </w:rPr>
        <w:t xml:space="preserve"> </w:t>
      </w:r>
      <w:r>
        <w:rPr>
          <w:sz w:val="24"/>
        </w:rPr>
        <w:t>формируются</w:t>
      </w:r>
      <w:r>
        <w:rPr>
          <w:spacing w:val="-5"/>
          <w:sz w:val="24"/>
        </w:rPr>
        <w:t xml:space="preserve"> </w:t>
      </w:r>
      <w:r>
        <w:rPr>
          <w:sz w:val="24"/>
        </w:rPr>
        <w:t>из</w:t>
      </w:r>
      <w:r>
        <w:rPr>
          <w:spacing w:val="-2"/>
          <w:sz w:val="24"/>
        </w:rPr>
        <w:t xml:space="preserve"> </w:t>
      </w:r>
      <w:r>
        <w:rPr>
          <w:sz w:val="24"/>
        </w:rPr>
        <w:t>учащихся</w:t>
      </w:r>
      <w:r>
        <w:rPr>
          <w:spacing w:val="-5"/>
          <w:sz w:val="24"/>
        </w:rPr>
        <w:t xml:space="preserve"> </w:t>
      </w:r>
      <w:r>
        <w:rPr>
          <w:sz w:val="24"/>
        </w:rPr>
        <w:t>разных</w:t>
      </w:r>
      <w:r>
        <w:rPr>
          <w:spacing w:val="-7"/>
          <w:sz w:val="24"/>
        </w:rPr>
        <w:t xml:space="preserve"> </w:t>
      </w:r>
      <w:r>
        <w:rPr>
          <w:sz w:val="24"/>
        </w:rPr>
        <w:t>классов</w:t>
      </w:r>
      <w:r>
        <w:rPr>
          <w:spacing w:val="-4"/>
          <w:sz w:val="24"/>
        </w:rPr>
        <w:t xml:space="preserve"> </w:t>
      </w:r>
      <w:r>
        <w:rPr>
          <w:sz w:val="24"/>
        </w:rPr>
        <w:t>и</w:t>
      </w:r>
      <w:r>
        <w:rPr>
          <w:spacing w:val="-9"/>
          <w:sz w:val="24"/>
        </w:rPr>
        <w:t xml:space="preserve"> </w:t>
      </w:r>
      <w:proofErr w:type="spellStart"/>
      <w:r>
        <w:rPr>
          <w:sz w:val="24"/>
        </w:rPr>
        <w:t>существуюттолько</w:t>
      </w:r>
      <w:proofErr w:type="spellEnd"/>
      <w:r>
        <w:rPr>
          <w:spacing w:val="-3"/>
          <w:sz w:val="24"/>
        </w:rPr>
        <w:t xml:space="preserve"> </w:t>
      </w:r>
      <w:r>
        <w:rPr>
          <w:sz w:val="24"/>
        </w:rPr>
        <w:t>в рамках лагерной смены.</w:t>
      </w:r>
    </w:p>
    <w:p w14:paraId="2F07166B" w14:textId="77777777" w:rsidR="00113E33" w:rsidRDefault="00936FC5">
      <w:pPr>
        <w:pStyle w:val="a5"/>
        <w:numPr>
          <w:ilvl w:val="1"/>
          <w:numId w:val="17"/>
        </w:numPr>
        <w:tabs>
          <w:tab w:val="left" w:pos="736"/>
        </w:tabs>
        <w:spacing w:line="275" w:lineRule="exact"/>
        <w:ind w:left="736" w:hanging="143"/>
        <w:jc w:val="left"/>
        <w:rPr>
          <w:sz w:val="24"/>
        </w:rPr>
      </w:pPr>
      <w:r>
        <w:rPr>
          <w:sz w:val="24"/>
        </w:rPr>
        <w:t>коллективная</w:t>
      </w:r>
      <w:r>
        <w:rPr>
          <w:spacing w:val="-13"/>
          <w:sz w:val="24"/>
        </w:rPr>
        <w:t xml:space="preserve"> </w:t>
      </w:r>
      <w:r>
        <w:rPr>
          <w:sz w:val="24"/>
        </w:rPr>
        <w:t>деятельность:</w:t>
      </w:r>
      <w:r>
        <w:rPr>
          <w:spacing w:val="-4"/>
          <w:sz w:val="24"/>
        </w:rPr>
        <w:t xml:space="preserve"> </w:t>
      </w:r>
      <w:r>
        <w:rPr>
          <w:sz w:val="24"/>
        </w:rPr>
        <w:t>участники</w:t>
      </w:r>
      <w:r>
        <w:rPr>
          <w:spacing w:val="-5"/>
          <w:sz w:val="24"/>
        </w:rPr>
        <w:t xml:space="preserve"> </w:t>
      </w:r>
      <w:r>
        <w:rPr>
          <w:sz w:val="24"/>
        </w:rPr>
        <w:t>коллектива</w:t>
      </w:r>
      <w:r>
        <w:rPr>
          <w:spacing w:val="-15"/>
          <w:sz w:val="24"/>
        </w:rPr>
        <w:t xml:space="preserve"> </w:t>
      </w:r>
      <w:r>
        <w:rPr>
          <w:sz w:val="24"/>
        </w:rPr>
        <w:t>вовлечены</w:t>
      </w:r>
      <w:r>
        <w:rPr>
          <w:spacing w:val="-10"/>
          <w:sz w:val="24"/>
        </w:rPr>
        <w:t xml:space="preserve"> </w:t>
      </w:r>
      <w:r>
        <w:rPr>
          <w:sz w:val="24"/>
        </w:rPr>
        <w:t>в</w:t>
      </w:r>
      <w:r>
        <w:rPr>
          <w:spacing w:val="-7"/>
          <w:sz w:val="24"/>
        </w:rPr>
        <w:t xml:space="preserve"> </w:t>
      </w:r>
      <w:r>
        <w:rPr>
          <w:sz w:val="24"/>
        </w:rPr>
        <w:t>совместную</w:t>
      </w:r>
      <w:r>
        <w:rPr>
          <w:spacing w:val="-8"/>
          <w:sz w:val="24"/>
        </w:rPr>
        <w:t xml:space="preserve"> </w:t>
      </w:r>
      <w:r>
        <w:rPr>
          <w:spacing w:val="-2"/>
          <w:sz w:val="24"/>
        </w:rPr>
        <w:t>деятельность.</w:t>
      </w:r>
    </w:p>
    <w:p w14:paraId="3DF3D0C0" w14:textId="77777777" w:rsidR="00113E33" w:rsidRDefault="00936FC5">
      <w:pPr>
        <w:pStyle w:val="a5"/>
        <w:numPr>
          <w:ilvl w:val="1"/>
          <w:numId w:val="17"/>
        </w:numPr>
        <w:tabs>
          <w:tab w:val="left" w:pos="736"/>
        </w:tabs>
        <w:spacing w:line="242" w:lineRule="auto"/>
        <w:ind w:right="3479" w:firstLine="0"/>
        <w:jc w:val="left"/>
        <w:rPr>
          <w:sz w:val="24"/>
        </w:rPr>
      </w:pPr>
      <w:r>
        <w:rPr>
          <w:sz w:val="24"/>
        </w:rPr>
        <w:t>завершенность</w:t>
      </w:r>
      <w:r>
        <w:rPr>
          <w:spacing w:val="-7"/>
          <w:sz w:val="24"/>
        </w:rPr>
        <w:t xml:space="preserve"> </w:t>
      </w:r>
      <w:r>
        <w:rPr>
          <w:sz w:val="24"/>
        </w:rPr>
        <w:t>развития:</w:t>
      </w:r>
      <w:r>
        <w:rPr>
          <w:spacing w:val="-10"/>
          <w:sz w:val="24"/>
        </w:rPr>
        <w:t xml:space="preserve"> </w:t>
      </w:r>
      <w:r>
        <w:rPr>
          <w:sz w:val="24"/>
        </w:rPr>
        <w:t>полный</w:t>
      </w:r>
      <w:r>
        <w:rPr>
          <w:spacing w:val="-6"/>
          <w:sz w:val="24"/>
        </w:rPr>
        <w:t xml:space="preserve"> </w:t>
      </w:r>
      <w:r>
        <w:rPr>
          <w:sz w:val="24"/>
        </w:rPr>
        <w:t>цикл:</w:t>
      </w:r>
      <w:r>
        <w:rPr>
          <w:spacing w:val="-8"/>
          <w:sz w:val="24"/>
        </w:rPr>
        <w:t xml:space="preserve"> </w:t>
      </w:r>
      <w:r>
        <w:rPr>
          <w:sz w:val="24"/>
        </w:rPr>
        <w:t>от</w:t>
      </w:r>
      <w:r>
        <w:rPr>
          <w:spacing w:val="-11"/>
          <w:sz w:val="24"/>
        </w:rPr>
        <w:t xml:space="preserve"> </w:t>
      </w:r>
      <w:r>
        <w:rPr>
          <w:sz w:val="24"/>
        </w:rPr>
        <w:t>формирования</w:t>
      </w:r>
      <w:r>
        <w:rPr>
          <w:spacing w:val="-11"/>
          <w:sz w:val="24"/>
        </w:rPr>
        <w:t xml:space="preserve"> </w:t>
      </w:r>
      <w:r>
        <w:rPr>
          <w:sz w:val="24"/>
        </w:rPr>
        <w:t>до</w:t>
      </w:r>
      <w:r>
        <w:rPr>
          <w:spacing w:val="-7"/>
          <w:sz w:val="24"/>
        </w:rPr>
        <w:t xml:space="preserve"> </w:t>
      </w:r>
      <w:r>
        <w:rPr>
          <w:sz w:val="24"/>
        </w:rPr>
        <w:t xml:space="preserve">завершения </w:t>
      </w:r>
      <w:r>
        <w:rPr>
          <w:spacing w:val="-2"/>
          <w:sz w:val="24"/>
        </w:rPr>
        <w:t>функционирования.</w:t>
      </w:r>
    </w:p>
    <w:p w14:paraId="4D9C3356" w14:textId="77777777" w:rsidR="00113E33" w:rsidRDefault="00936FC5">
      <w:pPr>
        <w:pStyle w:val="a3"/>
        <w:ind w:left="377" w:right="1569" w:firstLine="216"/>
      </w:pPr>
      <w:r>
        <w:t>Отрядная работа строится с учетом закономерности развития временного детского коллектива (роста межличностных отношений) и логики развития лагерной смены. Реализация воспитательного потенциала отрядной работы предусматривает:</w:t>
      </w:r>
    </w:p>
    <w:p w14:paraId="7C6A3F0F" w14:textId="77777777" w:rsidR="00113E33" w:rsidRDefault="00936FC5">
      <w:pPr>
        <w:pStyle w:val="a5"/>
        <w:numPr>
          <w:ilvl w:val="1"/>
          <w:numId w:val="17"/>
        </w:numPr>
        <w:tabs>
          <w:tab w:val="left" w:pos="1586"/>
        </w:tabs>
        <w:ind w:left="1586" w:hanging="993"/>
        <w:rPr>
          <w:sz w:val="24"/>
        </w:rPr>
      </w:pPr>
      <w:r>
        <w:rPr>
          <w:sz w:val="24"/>
        </w:rPr>
        <w:t>планирование</w:t>
      </w:r>
      <w:r>
        <w:rPr>
          <w:spacing w:val="-12"/>
          <w:sz w:val="24"/>
        </w:rPr>
        <w:t xml:space="preserve"> </w:t>
      </w:r>
      <w:r>
        <w:rPr>
          <w:sz w:val="24"/>
        </w:rPr>
        <w:t>и</w:t>
      </w:r>
      <w:r>
        <w:rPr>
          <w:spacing w:val="-6"/>
          <w:sz w:val="24"/>
        </w:rPr>
        <w:t xml:space="preserve"> </w:t>
      </w:r>
      <w:r>
        <w:rPr>
          <w:sz w:val="24"/>
        </w:rPr>
        <w:t>проведение</w:t>
      </w:r>
      <w:r>
        <w:rPr>
          <w:spacing w:val="-11"/>
          <w:sz w:val="24"/>
        </w:rPr>
        <w:t xml:space="preserve"> </w:t>
      </w:r>
      <w:r>
        <w:rPr>
          <w:sz w:val="24"/>
        </w:rPr>
        <w:t>отрядной</w:t>
      </w:r>
      <w:r>
        <w:rPr>
          <w:spacing w:val="-3"/>
          <w:sz w:val="24"/>
        </w:rPr>
        <w:t xml:space="preserve"> </w:t>
      </w:r>
      <w:r>
        <w:rPr>
          <w:spacing w:val="-2"/>
          <w:sz w:val="24"/>
        </w:rPr>
        <w:t>деятельности;</w:t>
      </w:r>
    </w:p>
    <w:p w14:paraId="130213F8" w14:textId="77777777" w:rsidR="00113E33" w:rsidRDefault="00936FC5">
      <w:pPr>
        <w:pStyle w:val="a5"/>
        <w:numPr>
          <w:ilvl w:val="1"/>
          <w:numId w:val="17"/>
        </w:numPr>
        <w:tabs>
          <w:tab w:val="left" w:pos="1586"/>
        </w:tabs>
        <w:spacing w:before="77" w:line="275" w:lineRule="exact"/>
        <w:ind w:left="1586" w:hanging="993"/>
        <w:rPr>
          <w:sz w:val="24"/>
        </w:rPr>
      </w:pPr>
      <w:r>
        <w:rPr>
          <w:sz w:val="24"/>
        </w:rPr>
        <w:t>поддержку</w:t>
      </w:r>
      <w:r>
        <w:rPr>
          <w:spacing w:val="-9"/>
          <w:sz w:val="24"/>
        </w:rPr>
        <w:t xml:space="preserve"> </w:t>
      </w:r>
      <w:r>
        <w:rPr>
          <w:sz w:val="24"/>
        </w:rPr>
        <w:t>активной</w:t>
      </w:r>
      <w:r>
        <w:rPr>
          <w:spacing w:val="-4"/>
          <w:sz w:val="24"/>
        </w:rPr>
        <w:t xml:space="preserve"> </w:t>
      </w:r>
      <w:r>
        <w:rPr>
          <w:sz w:val="24"/>
        </w:rPr>
        <w:t>позиции</w:t>
      </w:r>
      <w:r>
        <w:rPr>
          <w:spacing w:val="-4"/>
          <w:sz w:val="24"/>
        </w:rPr>
        <w:t xml:space="preserve"> </w:t>
      </w:r>
      <w:r>
        <w:rPr>
          <w:sz w:val="24"/>
        </w:rPr>
        <w:t>каждого</w:t>
      </w:r>
      <w:r>
        <w:rPr>
          <w:spacing w:val="-2"/>
          <w:sz w:val="24"/>
        </w:rPr>
        <w:t xml:space="preserve"> </w:t>
      </w:r>
      <w:r>
        <w:rPr>
          <w:sz w:val="24"/>
        </w:rPr>
        <w:t>ребенка,</w:t>
      </w:r>
      <w:r>
        <w:rPr>
          <w:spacing w:val="-3"/>
          <w:sz w:val="24"/>
        </w:rPr>
        <w:t xml:space="preserve"> </w:t>
      </w:r>
      <w:r>
        <w:rPr>
          <w:sz w:val="24"/>
        </w:rPr>
        <w:t>предоставления</w:t>
      </w:r>
      <w:r>
        <w:rPr>
          <w:spacing w:val="-2"/>
          <w:sz w:val="24"/>
        </w:rPr>
        <w:t xml:space="preserve"> </w:t>
      </w:r>
      <w:r>
        <w:rPr>
          <w:sz w:val="24"/>
        </w:rPr>
        <w:t>им</w:t>
      </w:r>
      <w:r>
        <w:rPr>
          <w:spacing w:val="-3"/>
          <w:sz w:val="24"/>
        </w:rPr>
        <w:t xml:space="preserve"> </w:t>
      </w:r>
      <w:r>
        <w:rPr>
          <w:spacing w:val="-2"/>
          <w:sz w:val="24"/>
        </w:rPr>
        <w:t>возможности</w:t>
      </w:r>
    </w:p>
    <w:p w14:paraId="51C4CBC3" w14:textId="77777777" w:rsidR="00113E33" w:rsidRDefault="00936FC5">
      <w:pPr>
        <w:pStyle w:val="a3"/>
        <w:ind w:left="593" w:right="663"/>
        <w:jc w:val="left"/>
      </w:pPr>
      <w:r>
        <w:t>обсуждения</w:t>
      </w:r>
      <w:r>
        <w:rPr>
          <w:spacing w:val="-3"/>
        </w:rPr>
        <w:t xml:space="preserve"> </w:t>
      </w:r>
      <w:r>
        <w:t>и</w:t>
      </w:r>
      <w:r>
        <w:rPr>
          <w:spacing w:val="-3"/>
        </w:rPr>
        <w:t xml:space="preserve"> </w:t>
      </w:r>
      <w:r>
        <w:t>принятия</w:t>
      </w:r>
      <w:r>
        <w:rPr>
          <w:spacing w:val="-6"/>
        </w:rPr>
        <w:t xml:space="preserve"> </w:t>
      </w:r>
      <w:r>
        <w:t>решений,</w:t>
      </w:r>
      <w:r>
        <w:rPr>
          <w:spacing w:val="-3"/>
        </w:rPr>
        <w:t xml:space="preserve"> </w:t>
      </w:r>
      <w:r>
        <w:t>создания</w:t>
      </w:r>
      <w:r>
        <w:rPr>
          <w:spacing w:val="-6"/>
        </w:rPr>
        <w:t xml:space="preserve"> </w:t>
      </w:r>
      <w:r>
        <w:t>благоприятной</w:t>
      </w:r>
      <w:r>
        <w:rPr>
          <w:spacing w:val="-3"/>
        </w:rPr>
        <w:t xml:space="preserve"> </w:t>
      </w:r>
      <w:r>
        <w:t>среды</w:t>
      </w:r>
      <w:r>
        <w:rPr>
          <w:spacing w:val="-3"/>
        </w:rPr>
        <w:t xml:space="preserve"> </w:t>
      </w:r>
      <w:r>
        <w:t>для</w:t>
      </w:r>
      <w:r>
        <w:rPr>
          <w:spacing w:val="-3"/>
        </w:rPr>
        <w:t xml:space="preserve"> </w:t>
      </w:r>
      <w:r>
        <w:t>общения; доверительное общение и поддержку</w:t>
      </w:r>
      <w:r>
        <w:rPr>
          <w:spacing w:val="-4"/>
        </w:rPr>
        <w:t xml:space="preserve"> </w:t>
      </w:r>
      <w:r>
        <w:t>детей в решении проблем, конфликтных ситуаций;</w:t>
      </w:r>
    </w:p>
    <w:p w14:paraId="05C9DA4D" w14:textId="77777777" w:rsidR="00113E33" w:rsidRDefault="00936FC5">
      <w:pPr>
        <w:pStyle w:val="a5"/>
        <w:numPr>
          <w:ilvl w:val="1"/>
          <w:numId w:val="17"/>
        </w:numPr>
        <w:tabs>
          <w:tab w:val="left" w:pos="1586"/>
        </w:tabs>
        <w:spacing w:before="1"/>
        <w:ind w:right="846" w:firstLine="0"/>
        <w:jc w:val="left"/>
        <w:rPr>
          <w:sz w:val="24"/>
        </w:rPr>
      </w:pPr>
      <w:r>
        <w:rPr>
          <w:sz w:val="24"/>
        </w:rPr>
        <w:t>организацию</w:t>
      </w:r>
      <w:r>
        <w:rPr>
          <w:spacing w:val="-3"/>
          <w:sz w:val="24"/>
        </w:rPr>
        <w:t xml:space="preserve"> </w:t>
      </w:r>
      <w:r>
        <w:rPr>
          <w:sz w:val="24"/>
        </w:rPr>
        <w:t>интересных</w:t>
      </w:r>
      <w:r>
        <w:rPr>
          <w:spacing w:val="-2"/>
          <w:sz w:val="24"/>
        </w:rPr>
        <w:t xml:space="preserve"> </w:t>
      </w:r>
      <w:r>
        <w:rPr>
          <w:sz w:val="24"/>
        </w:rPr>
        <w:t>и</w:t>
      </w:r>
      <w:r>
        <w:rPr>
          <w:spacing w:val="-5"/>
          <w:sz w:val="24"/>
        </w:rPr>
        <w:t xml:space="preserve"> </w:t>
      </w:r>
      <w:r>
        <w:rPr>
          <w:sz w:val="24"/>
        </w:rPr>
        <w:t>полезных</w:t>
      </w:r>
      <w:r>
        <w:rPr>
          <w:spacing w:val="-1"/>
          <w:sz w:val="24"/>
        </w:rPr>
        <w:t xml:space="preserve"> </w:t>
      </w:r>
      <w:r>
        <w:rPr>
          <w:sz w:val="24"/>
        </w:rPr>
        <w:t>для</w:t>
      </w:r>
      <w:r>
        <w:rPr>
          <w:spacing w:val="-5"/>
          <w:sz w:val="24"/>
        </w:rPr>
        <w:t xml:space="preserve"> </w:t>
      </w:r>
      <w:r>
        <w:rPr>
          <w:sz w:val="24"/>
        </w:rPr>
        <w:t>личностного</w:t>
      </w:r>
      <w:r>
        <w:rPr>
          <w:spacing w:val="-3"/>
          <w:sz w:val="24"/>
        </w:rPr>
        <w:t xml:space="preserve"> </w:t>
      </w:r>
      <w:r>
        <w:rPr>
          <w:sz w:val="24"/>
        </w:rPr>
        <w:t>развития</w:t>
      </w:r>
      <w:r>
        <w:rPr>
          <w:spacing w:val="-3"/>
          <w:sz w:val="24"/>
        </w:rPr>
        <w:t xml:space="preserve"> </w:t>
      </w:r>
      <w:r>
        <w:rPr>
          <w:sz w:val="24"/>
        </w:rPr>
        <w:t>ребенка совместных</w:t>
      </w:r>
      <w:r>
        <w:rPr>
          <w:spacing w:val="-2"/>
          <w:sz w:val="24"/>
        </w:rPr>
        <w:t xml:space="preserve"> </w:t>
      </w:r>
      <w:r>
        <w:rPr>
          <w:sz w:val="24"/>
        </w:rPr>
        <w:t>дел, позволяющих вовлекать в них детей с разными потребностями, давать им возможности для</w:t>
      </w:r>
    </w:p>
    <w:p w14:paraId="2BC86303" w14:textId="77777777" w:rsidR="00113E33" w:rsidRDefault="00936FC5">
      <w:pPr>
        <w:pStyle w:val="a3"/>
        <w:ind w:left="593" w:right="663"/>
        <w:jc w:val="left"/>
      </w:pPr>
      <w:r>
        <w:t>самореализации,</w:t>
      </w:r>
      <w:r>
        <w:rPr>
          <w:spacing w:val="-3"/>
        </w:rPr>
        <w:t xml:space="preserve"> </w:t>
      </w:r>
      <w:r>
        <w:t>устанавливать</w:t>
      </w:r>
      <w:r>
        <w:rPr>
          <w:spacing w:val="-4"/>
        </w:rPr>
        <w:t xml:space="preserve"> </w:t>
      </w:r>
      <w:r>
        <w:t>и</w:t>
      </w:r>
      <w:r>
        <w:rPr>
          <w:spacing w:val="-2"/>
        </w:rPr>
        <w:t xml:space="preserve"> </w:t>
      </w:r>
      <w:r>
        <w:t>укреплять</w:t>
      </w:r>
      <w:r>
        <w:rPr>
          <w:spacing w:val="-5"/>
        </w:rPr>
        <w:t xml:space="preserve"> </w:t>
      </w:r>
      <w:r>
        <w:t>доверительные</w:t>
      </w:r>
      <w:r>
        <w:rPr>
          <w:spacing w:val="-6"/>
        </w:rPr>
        <w:t xml:space="preserve"> </w:t>
      </w:r>
      <w:r>
        <w:t>отношения, стать</w:t>
      </w:r>
      <w:r>
        <w:rPr>
          <w:spacing w:val="-4"/>
        </w:rPr>
        <w:t xml:space="preserve"> </w:t>
      </w:r>
      <w:r>
        <w:t>для</w:t>
      </w:r>
      <w:r>
        <w:rPr>
          <w:spacing w:val="-5"/>
        </w:rPr>
        <w:t xml:space="preserve"> </w:t>
      </w:r>
      <w:r>
        <w:t>них</w:t>
      </w:r>
      <w:r>
        <w:rPr>
          <w:spacing w:val="-3"/>
        </w:rPr>
        <w:t xml:space="preserve"> </w:t>
      </w:r>
      <w:r>
        <w:t>значимым взрослым, задающим образцы поведения; вовлечение каждого ребенка в отрядные дела и</w:t>
      </w:r>
    </w:p>
    <w:p w14:paraId="418B35EB" w14:textId="77777777" w:rsidR="00113E33" w:rsidRDefault="00936FC5">
      <w:pPr>
        <w:pStyle w:val="a3"/>
        <w:ind w:left="593" w:right="1038"/>
        <w:jc w:val="left"/>
      </w:pPr>
      <w:proofErr w:type="spellStart"/>
      <w:r>
        <w:t>общелагерные</w:t>
      </w:r>
      <w:proofErr w:type="spellEnd"/>
      <w:r>
        <w:rPr>
          <w:spacing w:val="-6"/>
        </w:rPr>
        <w:t xml:space="preserve"> </w:t>
      </w:r>
      <w:r>
        <w:t>мероприятия</w:t>
      </w:r>
      <w:r>
        <w:rPr>
          <w:spacing w:val="-4"/>
        </w:rPr>
        <w:t xml:space="preserve"> </w:t>
      </w:r>
      <w:r>
        <w:t>в</w:t>
      </w:r>
      <w:r>
        <w:rPr>
          <w:spacing w:val="-5"/>
        </w:rPr>
        <w:t xml:space="preserve"> </w:t>
      </w:r>
      <w:r>
        <w:t>разных</w:t>
      </w:r>
      <w:r>
        <w:rPr>
          <w:spacing w:val="-2"/>
        </w:rPr>
        <w:t xml:space="preserve"> </w:t>
      </w:r>
      <w:r>
        <w:t>ролях:</w:t>
      </w:r>
      <w:r>
        <w:rPr>
          <w:spacing w:val="-4"/>
        </w:rPr>
        <w:t xml:space="preserve"> </w:t>
      </w:r>
      <w:r>
        <w:t>сценаристов, постановщиков,</w:t>
      </w:r>
      <w:r>
        <w:rPr>
          <w:spacing w:val="-11"/>
        </w:rPr>
        <w:t xml:space="preserve"> </w:t>
      </w:r>
      <w:r>
        <w:t>исполнителей, корреспондентов и редакторов, ведущих, декораторов и т.д.;</w:t>
      </w:r>
    </w:p>
    <w:p w14:paraId="14A04B52" w14:textId="77777777" w:rsidR="00113E33" w:rsidRDefault="00936FC5">
      <w:pPr>
        <w:pStyle w:val="a5"/>
        <w:numPr>
          <w:ilvl w:val="1"/>
          <w:numId w:val="17"/>
        </w:numPr>
        <w:tabs>
          <w:tab w:val="left" w:pos="1586"/>
        </w:tabs>
        <w:spacing w:before="5" w:line="235" w:lineRule="auto"/>
        <w:ind w:right="1790" w:firstLine="0"/>
        <w:jc w:val="left"/>
        <w:rPr>
          <w:sz w:val="24"/>
        </w:rPr>
      </w:pPr>
      <w:r>
        <w:rPr>
          <w:sz w:val="24"/>
        </w:rPr>
        <w:t>формирование</w:t>
      </w:r>
      <w:r>
        <w:rPr>
          <w:spacing w:val="-6"/>
          <w:sz w:val="24"/>
        </w:rPr>
        <w:t xml:space="preserve"> </w:t>
      </w:r>
      <w:r>
        <w:rPr>
          <w:sz w:val="24"/>
        </w:rPr>
        <w:t>и</w:t>
      </w:r>
      <w:r>
        <w:rPr>
          <w:spacing w:val="-7"/>
          <w:sz w:val="24"/>
        </w:rPr>
        <w:t xml:space="preserve"> </w:t>
      </w:r>
      <w:r>
        <w:rPr>
          <w:sz w:val="24"/>
        </w:rPr>
        <w:t>сплочение</w:t>
      </w:r>
      <w:r>
        <w:rPr>
          <w:spacing w:val="-15"/>
          <w:sz w:val="24"/>
        </w:rPr>
        <w:t xml:space="preserve"> </w:t>
      </w:r>
      <w:r>
        <w:rPr>
          <w:sz w:val="24"/>
        </w:rPr>
        <w:t>отряда</w:t>
      </w:r>
      <w:r>
        <w:rPr>
          <w:spacing w:val="-6"/>
          <w:sz w:val="24"/>
        </w:rPr>
        <w:t xml:space="preserve"> </w:t>
      </w:r>
      <w:r>
        <w:rPr>
          <w:sz w:val="24"/>
        </w:rPr>
        <w:t>(временного</w:t>
      </w:r>
      <w:r>
        <w:rPr>
          <w:spacing w:val="-3"/>
          <w:sz w:val="24"/>
        </w:rPr>
        <w:t xml:space="preserve"> </w:t>
      </w:r>
      <w:r>
        <w:rPr>
          <w:sz w:val="24"/>
        </w:rPr>
        <w:t>детского</w:t>
      </w:r>
      <w:r>
        <w:rPr>
          <w:spacing w:val="-2"/>
          <w:sz w:val="24"/>
        </w:rPr>
        <w:t xml:space="preserve"> </w:t>
      </w:r>
      <w:r>
        <w:rPr>
          <w:sz w:val="24"/>
        </w:rPr>
        <w:t>коллектив)</w:t>
      </w:r>
      <w:r>
        <w:rPr>
          <w:spacing w:val="-9"/>
          <w:sz w:val="24"/>
        </w:rPr>
        <w:t xml:space="preserve"> </w:t>
      </w:r>
      <w:r>
        <w:rPr>
          <w:sz w:val="24"/>
        </w:rPr>
        <w:t>через</w:t>
      </w:r>
      <w:r>
        <w:rPr>
          <w:spacing w:val="-2"/>
          <w:sz w:val="24"/>
        </w:rPr>
        <w:t xml:space="preserve"> </w:t>
      </w:r>
      <w:r>
        <w:rPr>
          <w:sz w:val="24"/>
        </w:rPr>
        <w:t>игры, тренинги на сплочение и командообразование, огонек знакомства, визитки;</w:t>
      </w:r>
    </w:p>
    <w:p w14:paraId="64763F2F" w14:textId="77777777" w:rsidR="00113E33" w:rsidRDefault="00936FC5">
      <w:pPr>
        <w:pStyle w:val="a5"/>
        <w:numPr>
          <w:ilvl w:val="1"/>
          <w:numId w:val="17"/>
        </w:numPr>
        <w:tabs>
          <w:tab w:val="left" w:pos="1586"/>
        </w:tabs>
        <w:spacing w:before="7"/>
        <w:ind w:left="1586" w:hanging="993"/>
        <w:jc w:val="left"/>
        <w:rPr>
          <w:sz w:val="24"/>
        </w:rPr>
      </w:pPr>
      <w:r>
        <w:rPr>
          <w:sz w:val="24"/>
        </w:rPr>
        <w:t>принятие</w:t>
      </w:r>
      <w:r>
        <w:rPr>
          <w:spacing w:val="-6"/>
          <w:sz w:val="24"/>
        </w:rPr>
        <w:t xml:space="preserve"> </w:t>
      </w:r>
      <w:r>
        <w:rPr>
          <w:sz w:val="24"/>
        </w:rPr>
        <w:t>совместно</w:t>
      </w:r>
      <w:r>
        <w:rPr>
          <w:spacing w:val="-3"/>
          <w:sz w:val="24"/>
        </w:rPr>
        <w:t xml:space="preserve"> </w:t>
      </w:r>
      <w:r>
        <w:rPr>
          <w:sz w:val="24"/>
        </w:rPr>
        <w:t>с</w:t>
      </w:r>
      <w:r>
        <w:rPr>
          <w:spacing w:val="-3"/>
          <w:sz w:val="24"/>
        </w:rPr>
        <w:t xml:space="preserve"> </w:t>
      </w:r>
      <w:r>
        <w:rPr>
          <w:sz w:val="24"/>
        </w:rPr>
        <w:t>детьми</w:t>
      </w:r>
      <w:r>
        <w:rPr>
          <w:spacing w:val="-3"/>
          <w:sz w:val="24"/>
        </w:rPr>
        <w:t xml:space="preserve"> </w:t>
      </w:r>
      <w:r>
        <w:rPr>
          <w:sz w:val="24"/>
        </w:rPr>
        <w:t>законов</w:t>
      </w:r>
      <w:r>
        <w:rPr>
          <w:spacing w:val="-5"/>
          <w:sz w:val="24"/>
        </w:rPr>
        <w:t xml:space="preserve"> </w:t>
      </w:r>
      <w:r>
        <w:rPr>
          <w:sz w:val="24"/>
        </w:rPr>
        <w:t>и</w:t>
      </w:r>
      <w:r>
        <w:rPr>
          <w:spacing w:val="-3"/>
          <w:sz w:val="24"/>
        </w:rPr>
        <w:t xml:space="preserve"> </w:t>
      </w:r>
      <w:r>
        <w:rPr>
          <w:sz w:val="24"/>
        </w:rPr>
        <w:t>правил</w:t>
      </w:r>
      <w:r>
        <w:rPr>
          <w:spacing w:val="-5"/>
          <w:sz w:val="24"/>
        </w:rPr>
        <w:t xml:space="preserve"> </w:t>
      </w:r>
      <w:r>
        <w:rPr>
          <w:sz w:val="24"/>
        </w:rPr>
        <w:t>отряда,</w:t>
      </w:r>
      <w:r>
        <w:rPr>
          <w:spacing w:val="-3"/>
          <w:sz w:val="24"/>
        </w:rPr>
        <w:t xml:space="preserve"> </w:t>
      </w:r>
      <w:r>
        <w:rPr>
          <w:sz w:val="24"/>
        </w:rPr>
        <w:t>которым</w:t>
      </w:r>
      <w:r>
        <w:rPr>
          <w:spacing w:val="-3"/>
          <w:sz w:val="24"/>
        </w:rPr>
        <w:t xml:space="preserve"> </w:t>
      </w:r>
      <w:r>
        <w:rPr>
          <w:sz w:val="24"/>
        </w:rPr>
        <w:t>они</w:t>
      </w:r>
      <w:r>
        <w:rPr>
          <w:spacing w:val="-1"/>
          <w:sz w:val="24"/>
        </w:rPr>
        <w:t xml:space="preserve"> </w:t>
      </w:r>
      <w:r>
        <w:rPr>
          <w:sz w:val="24"/>
        </w:rPr>
        <w:t>будут</w:t>
      </w:r>
      <w:r>
        <w:rPr>
          <w:spacing w:val="5"/>
          <w:sz w:val="24"/>
        </w:rPr>
        <w:t xml:space="preserve"> </w:t>
      </w:r>
      <w:r>
        <w:rPr>
          <w:sz w:val="24"/>
        </w:rPr>
        <w:t>следовать</w:t>
      </w:r>
      <w:r>
        <w:rPr>
          <w:spacing w:val="-7"/>
          <w:sz w:val="24"/>
        </w:rPr>
        <w:t xml:space="preserve"> </w:t>
      </w:r>
      <w:r>
        <w:rPr>
          <w:spacing w:val="-10"/>
          <w:sz w:val="24"/>
        </w:rPr>
        <w:t>в</w:t>
      </w:r>
    </w:p>
    <w:p w14:paraId="2762E955" w14:textId="77777777" w:rsidR="00113E33" w:rsidRDefault="00113E33">
      <w:pPr>
        <w:pStyle w:val="a5"/>
        <w:jc w:val="left"/>
        <w:rPr>
          <w:sz w:val="24"/>
        </w:rPr>
        <w:sectPr w:rsidR="00113E33">
          <w:headerReference w:type="default" r:id="rId328"/>
          <w:footerReference w:type="default" r:id="rId329"/>
          <w:pgSz w:w="11920" w:h="16850"/>
          <w:pgMar w:top="1020" w:right="0" w:bottom="1220" w:left="283" w:header="763" w:footer="1022" w:gutter="0"/>
          <w:cols w:space="720"/>
        </w:sectPr>
      </w:pPr>
    </w:p>
    <w:p w14:paraId="189E3401" w14:textId="77777777" w:rsidR="00113E33" w:rsidRDefault="00936FC5">
      <w:pPr>
        <w:pStyle w:val="a3"/>
        <w:spacing w:before="2"/>
        <w:ind w:left="593" w:right="1038"/>
        <w:jc w:val="left"/>
      </w:pPr>
      <w:r>
        <w:lastRenderedPageBreak/>
        <w:t>детском</w:t>
      </w:r>
      <w:r>
        <w:rPr>
          <w:spacing w:val="-6"/>
        </w:rPr>
        <w:t xml:space="preserve"> </w:t>
      </w:r>
      <w:r>
        <w:t>лагере,</w:t>
      </w:r>
      <w:r>
        <w:rPr>
          <w:spacing w:val="-4"/>
        </w:rPr>
        <w:t xml:space="preserve"> </w:t>
      </w:r>
      <w:r>
        <w:t>а</w:t>
      </w:r>
      <w:r>
        <w:rPr>
          <w:spacing w:val="-14"/>
        </w:rPr>
        <w:t xml:space="preserve"> </w:t>
      </w:r>
      <w:r>
        <w:t>также</w:t>
      </w:r>
      <w:r>
        <w:rPr>
          <w:spacing w:val="-4"/>
        </w:rPr>
        <w:t xml:space="preserve"> </w:t>
      </w:r>
      <w:r>
        <w:t>символов,</w:t>
      </w:r>
      <w:r>
        <w:rPr>
          <w:spacing w:val="-11"/>
        </w:rPr>
        <w:t xml:space="preserve"> </w:t>
      </w:r>
      <w:r>
        <w:t>названия,</w:t>
      </w:r>
      <w:r>
        <w:rPr>
          <w:spacing w:val="-3"/>
        </w:rPr>
        <w:t xml:space="preserve"> </w:t>
      </w:r>
      <w:r>
        <w:t>девиза,</w:t>
      </w:r>
      <w:r>
        <w:rPr>
          <w:spacing w:val="-4"/>
        </w:rPr>
        <w:t xml:space="preserve"> </w:t>
      </w:r>
      <w:r>
        <w:t>эмблемы,</w:t>
      </w:r>
      <w:r>
        <w:rPr>
          <w:spacing w:val="-5"/>
        </w:rPr>
        <w:t xml:space="preserve"> </w:t>
      </w:r>
      <w:r>
        <w:t>песни,</w:t>
      </w:r>
      <w:r>
        <w:rPr>
          <w:spacing w:val="-9"/>
        </w:rPr>
        <w:t xml:space="preserve"> </w:t>
      </w:r>
      <w:proofErr w:type="spellStart"/>
      <w:r>
        <w:t>которыеподчеркнут</w:t>
      </w:r>
      <w:proofErr w:type="spellEnd"/>
      <w:r>
        <w:t xml:space="preserve"> принадлежность именно к этому конкретному коллективу;</w:t>
      </w:r>
    </w:p>
    <w:p w14:paraId="083DC0D7" w14:textId="77777777" w:rsidR="00113E33" w:rsidRDefault="00936FC5">
      <w:pPr>
        <w:pStyle w:val="a5"/>
        <w:numPr>
          <w:ilvl w:val="1"/>
          <w:numId w:val="17"/>
        </w:numPr>
        <w:tabs>
          <w:tab w:val="left" w:pos="1586"/>
        </w:tabs>
        <w:spacing w:before="1" w:line="242" w:lineRule="auto"/>
        <w:ind w:right="1517" w:firstLine="0"/>
        <w:jc w:val="left"/>
        <w:rPr>
          <w:sz w:val="24"/>
        </w:rPr>
      </w:pPr>
      <w:r>
        <w:rPr>
          <w:sz w:val="24"/>
        </w:rPr>
        <w:t>диагностику</w:t>
      </w:r>
      <w:r>
        <w:rPr>
          <w:spacing w:val="-19"/>
          <w:sz w:val="24"/>
        </w:rPr>
        <w:t xml:space="preserve"> </w:t>
      </w:r>
      <w:r>
        <w:rPr>
          <w:sz w:val="24"/>
        </w:rPr>
        <w:t>интересов,</w:t>
      </w:r>
      <w:r>
        <w:rPr>
          <w:spacing w:val="-7"/>
          <w:sz w:val="24"/>
        </w:rPr>
        <w:t xml:space="preserve"> </w:t>
      </w:r>
      <w:r>
        <w:rPr>
          <w:sz w:val="24"/>
        </w:rPr>
        <w:t>склонностей,</w:t>
      </w:r>
      <w:r>
        <w:rPr>
          <w:spacing w:val="-9"/>
          <w:sz w:val="24"/>
        </w:rPr>
        <w:t xml:space="preserve"> </w:t>
      </w:r>
      <w:r>
        <w:rPr>
          <w:sz w:val="24"/>
        </w:rPr>
        <w:t>ценностных</w:t>
      </w:r>
      <w:r>
        <w:rPr>
          <w:spacing w:val="-9"/>
          <w:sz w:val="24"/>
        </w:rPr>
        <w:t xml:space="preserve"> </w:t>
      </w:r>
      <w:r>
        <w:rPr>
          <w:sz w:val="24"/>
        </w:rPr>
        <w:t>ориентаций,</w:t>
      </w:r>
      <w:r>
        <w:rPr>
          <w:spacing w:val="-8"/>
          <w:sz w:val="24"/>
        </w:rPr>
        <w:t xml:space="preserve"> </w:t>
      </w:r>
      <w:r>
        <w:rPr>
          <w:sz w:val="24"/>
        </w:rPr>
        <w:t>выявление</w:t>
      </w:r>
      <w:r>
        <w:rPr>
          <w:spacing w:val="-8"/>
          <w:sz w:val="24"/>
        </w:rPr>
        <w:t xml:space="preserve"> </w:t>
      </w:r>
      <w:r>
        <w:rPr>
          <w:sz w:val="24"/>
        </w:rPr>
        <w:t>лидеров, аутсайдеров через наблюдение, игры, анкеты;</w:t>
      </w:r>
    </w:p>
    <w:p w14:paraId="441BAD9B" w14:textId="77777777" w:rsidR="00113E33" w:rsidRDefault="00936FC5">
      <w:pPr>
        <w:pStyle w:val="a5"/>
        <w:numPr>
          <w:ilvl w:val="1"/>
          <w:numId w:val="17"/>
        </w:numPr>
        <w:tabs>
          <w:tab w:val="left" w:pos="1586"/>
        </w:tabs>
        <w:spacing w:line="242" w:lineRule="auto"/>
        <w:ind w:right="770" w:firstLine="0"/>
        <w:jc w:val="left"/>
        <w:rPr>
          <w:sz w:val="24"/>
        </w:rPr>
      </w:pPr>
      <w:r>
        <w:rPr>
          <w:sz w:val="24"/>
        </w:rPr>
        <w:t>аналитическую</w:t>
      </w:r>
      <w:r>
        <w:rPr>
          <w:spacing w:val="-6"/>
          <w:sz w:val="24"/>
        </w:rPr>
        <w:t xml:space="preserve"> </w:t>
      </w:r>
      <w:r>
        <w:rPr>
          <w:sz w:val="24"/>
        </w:rPr>
        <w:t>работу</w:t>
      </w:r>
      <w:r>
        <w:rPr>
          <w:spacing w:val="-15"/>
          <w:sz w:val="24"/>
        </w:rPr>
        <w:t xml:space="preserve"> </w:t>
      </w:r>
      <w:r>
        <w:rPr>
          <w:sz w:val="24"/>
        </w:rPr>
        <w:t>с</w:t>
      </w:r>
      <w:r>
        <w:rPr>
          <w:spacing w:val="-7"/>
          <w:sz w:val="24"/>
        </w:rPr>
        <w:t xml:space="preserve"> </w:t>
      </w:r>
      <w:r>
        <w:rPr>
          <w:sz w:val="24"/>
        </w:rPr>
        <w:t>детьми:</w:t>
      </w:r>
      <w:r>
        <w:rPr>
          <w:spacing w:val="-5"/>
          <w:sz w:val="24"/>
        </w:rPr>
        <w:t xml:space="preserve"> </w:t>
      </w:r>
      <w:r>
        <w:rPr>
          <w:sz w:val="24"/>
        </w:rPr>
        <w:t>анализ</w:t>
      </w:r>
      <w:r>
        <w:rPr>
          <w:spacing w:val="-3"/>
          <w:sz w:val="24"/>
        </w:rPr>
        <w:t xml:space="preserve"> </w:t>
      </w:r>
      <w:r>
        <w:rPr>
          <w:sz w:val="24"/>
        </w:rPr>
        <w:t>дня,</w:t>
      </w:r>
      <w:r>
        <w:rPr>
          <w:spacing w:val="-7"/>
          <w:sz w:val="24"/>
        </w:rPr>
        <w:t xml:space="preserve"> </w:t>
      </w:r>
      <w:r>
        <w:rPr>
          <w:sz w:val="24"/>
        </w:rPr>
        <w:t>анализ</w:t>
      </w:r>
      <w:r>
        <w:rPr>
          <w:spacing w:val="-4"/>
          <w:sz w:val="24"/>
        </w:rPr>
        <w:t xml:space="preserve"> </w:t>
      </w:r>
      <w:r>
        <w:rPr>
          <w:sz w:val="24"/>
        </w:rPr>
        <w:t>ситуации,</w:t>
      </w:r>
      <w:r>
        <w:rPr>
          <w:spacing w:val="-2"/>
          <w:sz w:val="24"/>
        </w:rPr>
        <w:t xml:space="preserve"> </w:t>
      </w:r>
      <w:r>
        <w:rPr>
          <w:sz w:val="24"/>
        </w:rPr>
        <w:t>мероприятия,</w:t>
      </w:r>
      <w:r>
        <w:rPr>
          <w:spacing w:val="-7"/>
          <w:sz w:val="24"/>
        </w:rPr>
        <w:t xml:space="preserve"> </w:t>
      </w:r>
      <w:proofErr w:type="spellStart"/>
      <w:r>
        <w:rPr>
          <w:sz w:val="24"/>
        </w:rPr>
        <w:t>анализсмены</w:t>
      </w:r>
      <w:proofErr w:type="spellEnd"/>
      <w:r>
        <w:rPr>
          <w:sz w:val="24"/>
        </w:rPr>
        <w:t xml:space="preserve">, </w:t>
      </w:r>
      <w:r>
        <w:rPr>
          <w:spacing w:val="-2"/>
          <w:sz w:val="24"/>
        </w:rPr>
        <w:t>результатов;</w:t>
      </w:r>
    </w:p>
    <w:p w14:paraId="74DFE14E" w14:textId="77777777" w:rsidR="00113E33" w:rsidRDefault="00936FC5">
      <w:pPr>
        <w:pStyle w:val="a5"/>
        <w:numPr>
          <w:ilvl w:val="1"/>
          <w:numId w:val="17"/>
        </w:numPr>
        <w:tabs>
          <w:tab w:val="left" w:pos="1586"/>
        </w:tabs>
        <w:spacing w:line="272" w:lineRule="exact"/>
        <w:ind w:left="1586" w:hanging="993"/>
        <w:jc w:val="left"/>
        <w:rPr>
          <w:sz w:val="24"/>
        </w:rPr>
      </w:pPr>
      <w:r>
        <w:rPr>
          <w:sz w:val="24"/>
        </w:rPr>
        <w:t>поддержка</w:t>
      </w:r>
      <w:r>
        <w:rPr>
          <w:spacing w:val="-8"/>
          <w:sz w:val="24"/>
        </w:rPr>
        <w:t xml:space="preserve"> </w:t>
      </w:r>
      <w:r>
        <w:rPr>
          <w:sz w:val="24"/>
        </w:rPr>
        <w:t>детских</w:t>
      </w:r>
      <w:r>
        <w:rPr>
          <w:spacing w:val="-7"/>
          <w:sz w:val="24"/>
        </w:rPr>
        <w:t xml:space="preserve"> </w:t>
      </w:r>
      <w:r>
        <w:rPr>
          <w:sz w:val="24"/>
        </w:rPr>
        <w:t>инициатив</w:t>
      </w:r>
      <w:r>
        <w:rPr>
          <w:spacing w:val="-8"/>
          <w:sz w:val="24"/>
        </w:rPr>
        <w:t xml:space="preserve"> </w:t>
      </w:r>
      <w:r>
        <w:rPr>
          <w:sz w:val="24"/>
        </w:rPr>
        <w:t>и</w:t>
      </w:r>
      <w:r>
        <w:rPr>
          <w:spacing w:val="-9"/>
          <w:sz w:val="24"/>
        </w:rPr>
        <w:t xml:space="preserve"> </w:t>
      </w:r>
      <w:r>
        <w:rPr>
          <w:sz w:val="24"/>
        </w:rPr>
        <w:t>детского</w:t>
      </w:r>
      <w:r>
        <w:rPr>
          <w:spacing w:val="-4"/>
          <w:sz w:val="24"/>
        </w:rPr>
        <w:t xml:space="preserve"> </w:t>
      </w:r>
      <w:r>
        <w:rPr>
          <w:spacing w:val="-2"/>
          <w:sz w:val="24"/>
        </w:rPr>
        <w:t>самоуправления;</w:t>
      </w:r>
    </w:p>
    <w:p w14:paraId="4BD370E9" w14:textId="77777777" w:rsidR="00113E33" w:rsidRDefault="00936FC5">
      <w:pPr>
        <w:pStyle w:val="a5"/>
        <w:numPr>
          <w:ilvl w:val="1"/>
          <w:numId w:val="17"/>
        </w:numPr>
        <w:tabs>
          <w:tab w:val="left" w:pos="1586"/>
        </w:tabs>
        <w:spacing w:line="237" w:lineRule="auto"/>
        <w:ind w:right="3086" w:firstLine="0"/>
        <w:jc w:val="left"/>
        <w:rPr>
          <w:sz w:val="24"/>
        </w:rPr>
      </w:pPr>
      <w:r>
        <w:rPr>
          <w:sz w:val="24"/>
        </w:rPr>
        <w:t>сбор</w:t>
      </w:r>
      <w:r>
        <w:rPr>
          <w:spacing w:val="-12"/>
          <w:sz w:val="24"/>
        </w:rPr>
        <w:t xml:space="preserve"> </w:t>
      </w:r>
      <w:r>
        <w:rPr>
          <w:sz w:val="24"/>
        </w:rPr>
        <w:t>отряда:</w:t>
      </w:r>
      <w:r>
        <w:rPr>
          <w:spacing w:val="-11"/>
          <w:sz w:val="24"/>
        </w:rPr>
        <w:t xml:space="preserve"> </w:t>
      </w:r>
      <w:r>
        <w:rPr>
          <w:sz w:val="24"/>
        </w:rPr>
        <w:t>хозяйственный</w:t>
      </w:r>
      <w:r>
        <w:rPr>
          <w:spacing w:val="-6"/>
          <w:sz w:val="24"/>
        </w:rPr>
        <w:t xml:space="preserve"> </w:t>
      </w:r>
      <w:r>
        <w:rPr>
          <w:sz w:val="24"/>
        </w:rPr>
        <w:t>сбор,</w:t>
      </w:r>
      <w:r>
        <w:rPr>
          <w:spacing w:val="-14"/>
          <w:sz w:val="24"/>
        </w:rPr>
        <w:t xml:space="preserve"> </w:t>
      </w:r>
      <w:r>
        <w:rPr>
          <w:sz w:val="24"/>
        </w:rPr>
        <w:t>организационный</w:t>
      </w:r>
      <w:r>
        <w:rPr>
          <w:spacing w:val="-11"/>
          <w:sz w:val="24"/>
        </w:rPr>
        <w:t xml:space="preserve"> </w:t>
      </w:r>
      <w:r>
        <w:rPr>
          <w:sz w:val="24"/>
        </w:rPr>
        <w:t>сбор,</w:t>
      </w:r>
      <w:r>
        <w:rPr>
          <w:spacing w:val="-3"/>
          <w:sz w:val="24"/>
        </w:rPr>
        <w:t xml:space="preserve"> </w:t>
      </w:r>
      <w:r>
        <w:rPr>
          <w:sz w:val="24"/>
        </w:rPr>
        <w:t>утренний информационный сбор отряда и др.;</w:t>
      </w:r>
    </w:p>
    <w:p w14:paraId="099F72FD" w14:textId="77777777" w:rsidR="00113E33" w:rsidRDefault="00936FC5">
      <w:pPr>
        <w:pStyle w:val="a5"/>
        <w:numPr>
          <w:ilvl w:val="1"/>
          <w:numId w:val="17"/>
        </w:numPr>
        <w:tabs>
          <w:tab w:val="left" w:pos="1586"/>
        </w:tabs>
        <w:spacing w:line="237" w:lineRule="auto"/>
        <w:ind w:right="2419" w:firstLine="0"/>
        <w:jc w:val="left"/>
        <w:rPr>
          <w:sz w:val="24"/>
        </w:rPr>
      </w:pPr>
      <w:r>
        <w:rPr>
          <w:sz w:val="24"/>
        </w:rPr>
        <w:t>огонек</w:t>
      </w:r>
      <w:r>
        <w:rPr>
          <w:spacing w:val="-4"/>
          <w:sz w:val="24"/>
        </w:rPr>
        <w:t xml:space="preserve"> </w:t>
      </w:r>
      <w:r>
        <w:rPr>
          <w:sz w:val="24"/>
        </w:rPr>
        <w:t>(отрядная</w:t>
      </w:r>
      <w:r>
        <w:rPr>
          <w:spacing w:val="-2"/>
          <w:sz w:val="24"/>
        </w:rPr>
        <w:t xml:space="preserve"> </w:t>
      </w:r>
      <w:r>
        <w:rPr>
          <w:sz w:val="24"/>
        </w:rPr>
        <w:t>«свеча»):</w:t>
      </w:r>
      <w:r>
        <w:rPr>
          <w:spacing w:val="-4"/>
          <w:sz w:val="24"/>
        </w:rPr>
        <w:t xml:space="preserve"> </w:t>
      </w:r>
      <w:r>
        <w:rPr>
          <w:sz w:val="24"/>
        </w:rPr>
        <w:t>огонек</w:t>
      </w:r>
      <w:r>
        <w:rPr>
          <w:spacing w:val="-4"/>
          <w:sz w:val="24"/>
        </w:rPr>
        <w:t xml:space="preserve"> </w:t>
      </w:r>
      <w:r>
        <w:rPr>
          <w:sz w:val="24"/>
        </w:rPr>
        <w:t>знакомства,</w:t>
      </w:r>
      <w:r>
        <w:rPr>
          <w:spacing w:val="-4"/>
          <w:sz w:val="24"/>
        </w:rPr>
        <w:t xml:space="preserve"> </w:t>
      </w:r>
      <w:r>
        <w:rPr>
          <w:sz w:val="24"/>
        </w:rPr>
        <w:t>огонек–</w:t>
      </w:r>
      <w:r>
        <w:rPr>
          <w:spacing w:val="-4"/>
          <w:sz w:val="24"/>
        </w:rPr>
        <w:t xml:space="preserve"> </w:t>
      </w:r>
      <w:r>
        <w:rPr>
          <w:sz w:val="24"/>
        </w:rPr>
        <w:t>анализ</w:t>
      </w:r>
      <w:r>
        <w:rPr>
          <w:spacing w:val="-4"/>
          <w:sz w:val="24"/>
        </w:rPr>
        <w:t xml:space="preserve"> </w:t>
      </w:r>
      <w:r>
        <w:rPr>
          <w:sz w:val="24"/>
        </w:rPr>
        <w:t>дня,</w:t>
      </w:r>
      <w:r>
        <w:rPr>
          <w:spacing w:val="-4"/>
          <w:sz w:val="24"/>
        </w:rPr>
        <w:t xml:space="preserve"> </w:t>
      </w:r>
      <w:r>
        <w:rPr>
          <w:sz w:val="24"/>
        </w:rPr>
        <w:t xml:space="preserve">огонек </w:t>
      </w:r>
      <w:r>
        <w:rPr>
          <w:spacing w:val="-2"/>
          <w:sz w:val="24"/>
        </w:rPr>
        <w:t>прощания.</w:t>
      </w:r>
    </w:p>
    <w:p w14:paraId="450B0D4E" w14:textId="77777777" w:rsidR="00113E33" w:rsidRDefault="00936FC5">
      <w:pPr>
        <w:pStyle w:val="1"/>
        <w:spacing w:before="9" w:line="272" w:lineRule="exact"/>
        <w:ind w:left="593"/>
      </w:pPr>
      <w:r>
        <w:t>Направление</w:t>
      </w:r>
      <w:r>
        <w:rPr>
          <w:spacing w:val="-10"/>
        </w:rPr>
        <w:t xml:space="preserve"> </w:t>
      </w:r>
      <w:r>
        <w:t>«Коллективно-творческое</w:t>
      </w:r>
      <w:r>
        <w:rPr>
          <w:spacing w:val="-6"/>
        </w:rPr>
        <w:t xml:space="preserve"> </w:t>
      </w:r>
      <w:r>
        <w:t>дело</w:t>
      </w:r>
      <w:r>
        <w:rPr>
          <w:spacing w:val="-10"/>
        </w:rPr>
        <w:t xml:space="preserve"> </w:t>
      </w:r>
      <w:r>
        <w:rPr>
          <w:spacing w:val="-2"/>
        </w:rPr>
        <w:t>(КТД)»</w:t>
      </w:r>
    </w:p>
    <w:p w14:paraId="540A486B" w14:textId="77777777" w:rsidR="00113E33" w:rsidRDefault="00936FC5">
      <w:pPr>
        <w:pStyle w:val="a3"/>
        <w:tabs>
          <w:tab w:val="left" w:pos="8517"/>
        </w:tabs>
        <w:ind w:left="377" w:right="512" w:firstLine="180"/>
      </w:pPr>
      <w:r>
        <w:t>КТД</w:t>
      </w:r>
      <w:r>
        <w:rPr>
          <w:spacing w:val="-4"/>
        </w:rPr>
        <w:t xml:space="preserve"> </w:t>
      </w:r>
      <w:r>
        <w:t>-</w:t>
      </w:r>
      <w:r>
        <w:rPr>
          <w:spacing w:val="-2"/>
        </w:rPr>
        <w:t xml:space="preserve"> </w:t>
      </w:r>
      <w:r>
        <w:t>деятельность</w:t>
      </w:r>
      <w:r>
        <w:rPr>
          <w:spacing w:val="-4"/>
        </w:rPr>
        <w:t xml:space="preserve"> </w:t>
      </w:r>
      <w:r>
        <w:t>детской</w:t>
      </w:r>
      <w:r>
        <w:rPr>
          <w:spacing w:val="-4"/>
        </w:rPr>
        <w:t xml:space="preserve"> </w:t>
      </w:r>
      <w:r>
        <w:t>группы,</w:t>
      </w:r>
      <w:r>
        <w:rPr>
          <w:spacing w:val="-1"/>
        </w:rPr>
        <w:t xml:space="preserve"> </w:t>
      </w:r>
      <w:r>
        <w:t>направленная на</w:t>
      </w:r>
      <w:r>
        <w:rPr>
          <w:spacing w:val="-5"/>
        </w:rPr>
        <w:t xml:space="preserve"> </w:t>
      </w:r>
      <w:r>
        <w:t>создание</w:t>
      </w:r>
      <w:r>
        <w:rPr>
          <w:spacing w:val="-9"/>
        </w:rPr>
        <w:t xml:space="preserve"> </w:t>
      </w:r>
      <w:r>
        <w:t xml:space="preserve">нового творческого </w:t>
      </w:r>
      <w:proofErr w:type="spellStart"/>
      <w:proofErr w:type="gramStart"/>
      <w:r>
        <w:t>продукта.В</w:t>
      </w:r>
      <w:proofErr w:type="spellEnd"/>
      <w:proofErr w:type="gramEnd"/>
      <w:r>
        <w:rPr>
          <w:spacing w:val="-6"/>
        </w:rPr>
        <w:t xml:space="preserve"> </w:t>
      </w:r>
      <w:r>
        <w:t>рамках смен планируется проведение КТД по следующим направлениям</w:t>
      </w:r>
      <w:r>
        <w:tab/>
        <w:t>деятельности: трудовые, познавательные, творческие и спортивные.</w:t>
      </w:r>
    </w:p>
    <w:p w14:paraId="29891DF8" w14:textId="77777777" w:rsidR="00113E33" w:rsidRDefault="00936FC5">
      <w:pPr>
        <w:pStyle w:val="1"/>
        <w:spacing w:before="4" w:line="274" w:lineRule="exact"/>
        <w:ind w:left="593"/>
      </w:pPr>
      <w:r>
        <w:t>Направление</w:t>
      </w:r>
      <w:r>
        <w:rPr>
          <w:spacing w:val="-5"/>
        </w:rPr>
        <w:t xml:space="preserve"> </w:t>
      </w:r>
      <w:r>
        <w:rPr>
          <w:spacing w:val="-2"/>
        </w:rPr>
        <w:t>«Самоуправление»</w:t>
      </w:r>
    </w:p>
    <w:p w14:paraId="0C4F788E" w14:textId="77777777" w:rsidR="00113E33" w:rsidRDefault="00936FC5">
      <w:pPr>
        <w:pStyle w:val="a3"/>
        <w:spacing w:line="271" w:lineRule="exact"/>
        <w:ind w:left="593"/>
      </w:pPr>
      <w:r>
        <w:t>Самоуправление</w:t>
      </w:r>
      <w:r>
        <w:rPr>
          <w:spacing w:val="-5"/>
        </w:rPr>
        <w:t xml:space="preserve"> </w:t>
      </w:r>
      <w:r>
        <w:t>формируется</w:t>
      </w:r>
      <w:r>
        <w:rPr>
          <w:spacing w:val="-2"/>
        </w:rPr>
        <w:t xml:space="preserve"> </w:t>
      </w:r>
      <w:r>
        <w:t>с</w:t>
      </w:r>
      <w:r>
        <w:rPr>
          <w:spacing w:val="-7"/>
        </w:rPr>
        <w:t xml:space="preserve"> </w:t>
      </w:r>
      <w:r>
        <w:t>первых</w:t>
      </w:r>
      <w:r>
        <w:rPr>
          <w:spacing w:val="-8"/>
        </w:rPr>
        <w:t xml:space="preserve"> </w:t>
      </w:r>
      <w:r>
        <w:t>дней</w:t>
      </w:r>
      <w:r>
        <w:rPr>
          <w:spacing w:val="-3"/>
        </w:rPr>
        <w:t xml:space="preserve"> </w:t>
      </w:r>
      <w:r>
        <w:t>смены,</w:t>
      </w:r>
      <w:r>
        <w:rPr>
          <w:spacing w:val="-7"/>
        </w:rPr>
        <w:t xml:space="preserve"> </w:t>
      </w:r>
      <w:r>
        <w:t>то</w:t>
      </w:r>
      <w:r>
        <w:rPr>
          <w:spacing w:val="-1"/>
        </w:rPr>
        <w:t xml:space="preserve"> </w:t>
      </w:r>
      <w:r>
        <w:t>есть</w:t>
      </w:r>
      <w:r>
        <w:rPr>
          <w:spacing w:val="-7"/>
        </w:rPr>
        <w:t xml:space="preserve"> </w:t>
      </w:r>
      <w:r>
        <w:t>в</w:t>
      </w:r>
      <w:r>
        <w:rPr>
          <w:spacing w:val="-11"/>
        </w:rPr>
        <w:t xml:space="preserve"> </w:t>
      </w:r>
      <w:r>
        <w:t>организационный</w:t>
      </w:r>
      <w:r>
        <w:rPr>
          <w:spacing w:val="-5"/>
        </w:rPr>
        <w:t xml:space="preserve"> </w:t>
      </w:r>
      <w:r>
        <w:rPr>
          <w:spacing w:val="-2"/>
        </w:rPr>
        <w:t>период.</w:t>
      </w:r>
    </w:p>
    <w:p w14:paraId="5FD0A1AC" w14:textId="77777777" w:rsidR="00113E33" w:rsidRDefault="00936FC5">
      <w:pPr>
        <w:pStyle w:val="a3"/>
        <w:spacing w:line="237" w:lineRule="auto"/>
        <w:ind w:left="377" w:right="610" w:firstLine="216"/>
      </w:pPr>
      <w:r>
        <w:rPr>
          <w:i/>
        </w:rPr>
        <w:t xml:space="preserve">На уровне детского лагеря: </w:t>
      </w:r>
      <w:r>
        <w:t>самоуправление в детском лагере складывается из деятельности временных и постоянных органов.</w:t>
      </w:r>
      <w:r>
        <w:rPr>
          <w:spacing w:val="40"/>
        </w:rPr>
        <w:t xml:space="preserve"> </w:t>
      </w:r>
      <w:r>
        <w:t>К временным органам самоуправления относятся:</w:t>
      </w:r>
    </w:p>
    <w:p w14:paraId="61D72544" w14:textId="77777777" w:rsidR="00113E33" w:rsidRDefault="00936FC5">
      <w:pPr>
        <w:pStyle w:val="a3"/>
        <w:spacing w:before="6"/>
        <w:ind w:left="377" w:right="530"/>
      </w:pPr>
      <w:r>
        <w:t>деятельность дежурного отряда, работа творческих и инициативных групп, работа советов дела. Постоянно действующие органы самоуправления включают в себя: совет отряда, совет</w:t>
      </w:r>
      <w:r>
        <w:rPr>
          <w:spacing w:val="-3"/>
        </w:rPr>
        <w:t xml:space="preserve"> </w:t>
      </w:r>
      <w:r>
        <w:t>командиров отрядов. Высшим органом самоуправления является «Дружное собрание»,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14:paraId="15BD7D1E" w14:textId="77777777" w:rsidR="00113E33" w:rsidRDefault="00936FC5">
      <w:pPr>
        <w:pStyle w:val="a3"/>
        <w:ind w:left="377" w:right="504"/>
      </w:pPr>
      <w:r>
        <w:rPr>
          <w:i/>
        </w:rPr>
        <w:t xml:space="preserve">На уровне отряда: </w:t>
      </w:r>
      <w:r>
        <w:t>через деятельность лидеров, выбранных по инициативе и предложениям членов отряда (командир</w:t>
      </w:r>
      <w:r>
        <w:rPr>
          <w:spacing w:val="-8"/>
        </w:rPr>
        <w:t xml:space="preserve"> </w:t>
      </w:r>
      <w:r>
        <w:t>отряда, спортивный</w:t>
      </w:r>
      <w:r>
        <w:rPr>
          <w:spacing w:val="-2"/>
        </w:rPr>
        <w:t xml:space="preserve"> </w:t>
      </w:r>
      <w:r>
        <w:t>сектор,</w:t>
      </w:r>
      <w:r>
        <w:rPr>
          <w:spacing w:val="-1"/>
        </w:rPr>
        <w:t xml:space="preserve"> </w:t>
      </w:r>
      <w:r>
        <w:t>культмассовый сектор, хоз.</w:t>
      </w:r>
      <w:r>
        <w:rPr>
          <w:spacing w:val="-1"/>
        </w:rPr>
        <w:t xml:space="preserve"> </w:t>
      </w:r>
      <w:r>
        <w:t>сектор) др.),</w:t>
      </w:r>
      <w:r>
        <w:rPr>
          <w:spacing w:val="-4"/>
        </w:rPr>
        <w:t xml:space="preserve"> </w:t>
      </w:r>
      <w:r>
        <w:t>представляющих интересы</w:t>
      </w:r>
      <w:r>
        <w:rPr>
          <w:spacing w:val="-3"/>
        </w:rPr>
        <w:t xml:space="preserve"> </w:t>
      </w:r>
      <w:r>
        <w:t>отряда</w:t>
      </w:r>
      <w:r>
        <w:rPr>
          <w:spacing w:val="-7"/>
        </w:rPr>
        <w:t xml:space="preserve"> </w:t>
      </w:r>
      <w:r>
        <w:t>в</w:t>
      </w:r>
      <w:r>
        <w:rPr>
          <w:spacing w:val="-4"/>
        </w:rPr>
        <w:t xml:space="preserve"> </w:t>
      </w:r>
      <w:r>
        <w:t>общих</w:t>
      </w:r>
      <w:r>
        <w:rPr>
          <w:spacing w:val="-5"/>
        </w:rPr>
        <w:t xml:space="preserve"> </w:t>
      </w:r>
      <w:r>
        <w:t>делах</w:t>
      </w:r>
      <w:r>
        <w:rPr>
          <w:spacing w:val="-4"/>
        </w:rPr>
        <w:t xml:space="preserve"> </w:t>
      </w:r>
      <w:r>
        <w:t>детского лагеря,</w:t>
      </w:r>
      <w:r>
        <w:rPr>
          <w:spacing w:val="-3"/>
        </w:rPr>
        <w:t xml:space="preserve"> </w:t>
      </w:r>
      <w:r>
        <w:t>при</w:t>
      </w:r>
      <w:r>
        <w:rPr>
          <w:spacing w:val="-4"/>
        </w:rPr>
        <w:t xml:space="preserve"> </w:t>
      </w:r>
      <w:r>
        <w:t>взаимодействии</w:t>
      </w:r>
      <w:r>
        <w:rPr>
          <w:spacing w:val="-3"/>
        </w:rPr>
        <w:t xml:space="preserve"> </w:t>
      </w:r>
      <w:proofErr w:type="spellStart"/>
      <w:r>
        <w:t>садминистрацией</w:t>
      </w:r>
      <w:proofErr w:type="spellEnd"/>
      <w:r>
        <w:t xml:space="preserve"> детского</w:t>
      </w:r>
      <w:r>
        <w:rPr>
          <w:spacing w:val="-1"/>
        </w:rPr>
        <w:t xml:space="preserve"> </w:t>
      </w:r>
      <w:r>
        <w:t>лагеря. При формировании структуры отрядного самоуправления применяется метод чередования творческих поручений (ЧТП).</w:t>
      </w:r>
    </w:p>
    <w:p w14:paraId="2175B274" w14:textId="77777777" w:rsidR="00113E33" w:rsidRDefault="00936FC5">
      <w:pPr>
        <w:pStyle w:val="1"/>
        <w:spacing w:before="8" w:line="272" w:lineRule="exact"/>
        <w:ind w:left="593"/>
      </w:pPr>
      <w:r>
        <w:t>Направление</w:t>
      </w:r>
      <w:r>
        <w:rPr>
          <w:spacing w:val="-6"/>
        </w:rPr>
        <w:t xml:space="preserve"> </w:t>
      </w:r>
      <w:r>
        <w:t>«Дополнительное</w:t>
      </w:r>
      <w:r>
        <w:rPr>
          <w:spacing w:val="-12"/>
        </w:rPr>
        <w:t xml:space="preserve"> </w:t>
      </w:r>
      <w:r>
        <w:rPr>
          <w:spacing w:val="-2"/>
        </w:rPr>
        <w:t>образование»</w:t>
      </w:r>
    </w:p>
    <w:p w14:paraId="3B4BDBB7" w14:textId="77777777" w:rsidR="00113E33" w:rsidRDefault="00936FC5">
      <w:pPr>
        <w:pStyle w:val="a3"/>
        <w:spacing w:line="242" w:lineRule="auto"/>
        <w:ind w:left="377" w:right="986" w:firstLine="720"/>
      </w:pPr>
      <w:r>
        <w:t>Дополнительное образование детей в детском лагере является одним из основных видов деятельности и реализуется через:</w:t>
      </w:r>
    </w:p>
    <w:p w14:paraId="6838D192" w14:textId="77777777" w:rsidR="00113E33" w:rsidRDefault="00936FC5">
      <w:pPr>
        <w:pStyle w:val="a5"/>
        <w:numPr>
          <w:ilvl w:val="1"/>
          <w:numId w:val="17"/>
        </w:numPr>
        <w:tabs>
          <w:tab w:val="left" w:pos="736"/>
        </w:tabs>
        <w:spacing w:line="242" w:lineRule="auto"/>
        <w:ind w:right="2250" w:firstLine="0"/>
        <w:rPr>
          <w:sz w:val="24"/>
        </w:rPr>
      </w:pPr>
      <w:r>
        <w:rPr>
          <w:sz w:val="24"/>
        </w:rPr>
        <w:t>деятельность</w:t>
      </w:r>
      <w:r>
        <w:rPr>
          <w:spacing w:val="-4"/>
          <w:sz w:val="24"/>
        </w:rPr>
        <w:t xml:space="preserve"> </w:t>
      </w:r>
      <w:r>
        <w:rPr>
          <w:sz w:val="24"/>
        </w:rPr>
        <w:t>кружковых</w:t>
      </w:r>
      <w:r>
        <w:rPr>
          <w:spacing w:val="-3"/>
          <w:sz w:val="24"/>
        </w:rPr>
        <w:t xml:space="preserve"> </w:t>
      </w:r>
      <w:r>
        <w:rPr>
          <w:sz w:val="24"/>
        </w:rPr>
        <w:t>объединений,</w:t>
      </w:r>
      <w:r>
        <w:rPr>
          <w:spacing w:val="-5"/>
          <w:sz w:val="24"/>
        </w:rPr>
        <w:t xml:space="preserve"> </w:t>
      </w:r>
      <w:r>
        <w:rPr>
          <w:sz w:val="24"/>
        </w:rPr>
        <w:t>секций,</w:t>
      </w:r>
      <w:r>
        <w:rPr>
          <w:spacing w:val="-8"/>
          <w:sz w:val="24"/>
        </w:rPr>
        <w:t xml:space="preserve"> </w:t>
      </w:r>
      <w:r>
        <w:rPr>
          <w:sz w:val="24"/>
        </w:rPr>
        <w:t>клубов</w:t>
      </w:r>
      <w:r>
        <w:rPr>
          <w:spacing w:val="-6"/>
          <w:sz w:val="24"/>
        </w:rPr>
        <w:t xml:space="preserve"> </w:t>
      </w:r>
      <w:r>
        <w:rPr>
          <w:sz w:val="24"/>
        </w:rPr>
        <w:t>по</w:t>
      </w:r>
      <w:r>
        <w:rPr>
          <w:spacing w:val="-5"/>
          <w:sz w:val="24"/>
        </w:rPr>
        <w:t xml:space="preserve"> </w:t>
      </w:r>
      <w:r>
        <w:rPr>
          <w:sz w:val="24"/>
        </w:rPr>
        <w:t>интересам,</w:t>
      </w:r>
      <w:r>
        <w:rPr>
          <w:spacing w:val="-5"/>
          <w:sz w:val="24"/>
        </w:rPr>
        <w:t xml:space="preserve"> </w:t>
      </w:r>
      <w:r>
        <w:rPr>
          <w:sz w:val="24"/>
        </w:rPr>
        <w:t>дополняющих программы смен в условиях детского лагеря.</w:t>
      </w:r>
    </w:p>
    <w:p w14:paraId="66CCC2ED" w14:textId="77777777" w:rsidR="00113E33" w:rsidRDefault="00936FC5">
      <w:pPr>
        <w:pStyle w:val="a3"/>
        <w:spacing w:line="242" w:lineRule="auto"/>
        <w:ind w:left="377" w:right="663" w:firstLine="720"/>
        <w:jc w:val="left"/>
      </w:pPr>
      <w:r>
        <w:t>В</w:t>
      </w:r>
      <w:r>
        <w:rPr>
          <w:spacing w:val="-7"/>
        </w:rPr>
        <w:t xml:space="preserve"> </w:t>
      </w:r>
      <w:r>
        <w:t>рамках</w:t>
      </w:r>
      <w:r>
        <w:rPr>
          <w:spacing w:val="-4"/>
        </w:rPr>
        <w:t xml:space="preserve"> </w:t>
      </w:r>
      <w:r>
        <w:t>шести</w:t>
      </w:r>
      <w:r>
        <w:rPr>
          <w:spacing w:val="-5"/>
        </w:rPr>
        <w:t xml:space="preserve"> </w:t>
      </w:r>
      <w:r>
        <w:t>направленностей:</w:t>
      </w:r>
      <w:r>
        <w:rPr>
          <w:spacing w:val="-6"/>
        </w:rPr>
        <w:t xml:space="preserve"> </w:t>
      </w:r>
      <w:r>
        <w:t>духовно</w:t>
      </w:r>
      <w:r>
        <w:rPr>
          <w:spacing w:val="-3"/>
        </w:rPr>
        <w:t xml:space="preserve"> </w:t>
      </w:r>
      <w:r>
        <w:t>–</w:t>
      </w:r>
      <w:r>
        <w:rPr>
          <w:spacing w:val="-6"/>
        </w:rPr>
        <w:t xml:space="preserve"> </w:t>
      </w:r>
      <w:r>
        <w:t>нравственное,</w:t>
      </w:r>
      <w:r>
        <w:rPr>
          <w:spacing w:val="-6"/>
        </w:rPr>
        <w:t xml:space="preserve"> </w:t>
      </w:r>
      <w:proofErr w:type="spellStart"/>
      <w:r>
        <w:t>гражданскопатриотическое</w:t>
      </w:r>
      <w:proofErr w:type="spellEnd"/>
      <w:r>
        <w:t>, спортивно – оздоровительное, культурно-досуговое, познавательное, художественное.</w:t>
      </w:r>
    </w:p>
    <w:p w14:paraId="585EE5B9" w14:textId="77777777" w:rsidR="00113E33" w:rsidRDefault="00936FC5">
      <w:pPr>
        <w:pStyle w:val="a3"/>
        <w:spacing w:line="242" w:lineRule="auto"/>
        <w:ind w:left="377" w:right="2156" w:firstLine="720"/>
        <w:jc w:val="left"/>
      </w:pPr>
      <w:r>
        <w:t>Реализация</w:t>
      </w:r>
      <w:r>
        <w:rPr>
          <w:spacing w:val="80"/>
        </w:rPr>
        <w:t xml:space="preserve"> </w:t>
      </w:r>
      <w:r>
        <w:t>воспитательного</w:t>
      </w:r>
      <w:r>
        <w:rPr>
          <w:spacing w:val="80"/>
        </w:rPr>
        <w:t xml:space="preserve"> </w:t>
      </w:r>
      <w:r>
        <w:t>потенциала</w:t>
      </w:r>
      <w:r>
        <w:rPr>
          <w:spacing w:val="80"/>
        </w:rPr>
        <w:t xml:space="preserve"> </w:t>
      </w:r>
      <w:r>
        <w:t>дополнительного</w:t>
      </w:r>
      <w:r>
        <w:rPr>
          <w:spacing w:val="80"/>
        </w:rPr>
        <w:t xml:space="preserve"> </w:t>
      </w:r>
      <w:r>
        <w:t xml:space="preserve">образования </w:t>
      </w:r>
      <w:r>
        <w:rPr>
          <w:spacing w:val="-2"/>
        </w:rPr>
        <w:t>предполагает:</w:t>
      </w:r>
    </w:p>
    <w:p w14:paraId="4B9FCC10" w14:textId="77777777" w:rsidR="00113E33" w:rsidRDefault="00936FC5">
      <w:pPr>
        <w:pStyle w:val="a5"/>
        <w:numPr>
          <w:ilvl w:val="1"/>
          <w:numId w:val="17"/>
        </w:numPr>
        <w:tabs>
          <w:tab w:val="left" w:pos="736"/>
        </w:tabs>
        <w:spacing w:before="73"/>
        <w:ind w:right="1903" w:firstLine="0"/>
        <w:jc w:val="left"/>
        <w:rPr>
          <w:sz w:val="24"/>
        </w:rPr>
      </w:pPr>
      <w:r>
        <w:rPr>
          <w:sz w:val="24"/>
        </w:rPr>
        <w:t>приобретение</w:t>
      </w:r>
      <w:r>
        <w:rPr>
          <w:spacing w:val="-14"/>
          <w:sz w:val="24"/>
        </w:rPr>
        <w:t xml:space="preserve"> </w:t>
      </w:r>
      <w:r>
        <w:rPr>
          <w:sz w:val="24"/>
        </w:rPr>
        <w:t>новых</w:t>
      </w:r>
      <w:r>
        <w:rPr>
          <w:spacing w:val="-10"/>
          <w:sz w:val="24"/>
        </w:rPr>
        <w:t xml:space="preserve"> </w:t>
      </w:r>
      <w:r>
        <w:rPr>
          <w:sz w:val="24"/>
        </w:rPr>
        <w:t>знаний,</w:t>
      </w:r>
      <w:r>
        <w:rPr>
          <w:spacing w:val="-2"/>
          <w:sz w:val="24"/>
        </w:rPr>
        <w:t xml:space="preserve"> </w:t>
      </w:r>
      <w:r>
        <w:rPr>
          <w:sz w:val="24"/>
        </w:rPr>
        <w:t>умений,</w:t>
      </w:r>
      <w:r>
        <w:rPr>
          <w:spacing w:val="-5"/>
          <w:sz w:val="24"/>
        </w:rPr>
        <w:t xml:space="preserve"> </w:t>
      </w:r>
      <w:r>
        <w:rPr>
          <w:sz w:val="24"/>
        </w:rPr>
        <w:t>навыков</w:t>
      </w:r>
      <w:r>
        <w:rPr>
          <w:spacing w:val="-11"/>
          <w:sz w:val="24"/>
        </w:rPr>
        <w:t xml:space="preserve"> </w:t>
      </w:r>
      <w:r>
        <w:rPr>
          <w:sz w:val="24"/>
        </w:rPr>
        <w:t>в</w:t>
      </w:r>
      <w:r>
        <w:rPr>
          <w:spacing w:val="-10"/>
          <w:sz w:val="24"/>
        </w:rPr>
        <w:t xml:space="preserve"> </w:t>
      </w:r>
      <w:r>
        <w:rPr>
          <w:sz w:val="24"/>
        </w:rPr>
        <w:t>привлекательной,</w:t>
      </w:r>
      <w:r>
        <w:rPr>
          <w:spacing w:val="-8"/>
          <w:sz w:val="24"/>
        </w:rPr>
        <w:t xml:space="preserve"> </w:t>
      </w:r>
      <w:r>
        <w:rPr>
          <w:sz w:val="24"/>
        </w:rPr>
        <w:t>отличной</w:t>
      </w:r>
      <w:r>
        <w:rPr>
          <w:spacing w:val="-15"/>
          <w:sz w:val="24"/>
        </w:rPr>
        <w:t xml:space="preserve"> </w:t>
      </w:r>
      <w:r>
        <w:rPr>
          <w:sz w:val="24"/>
        </w:rPr>
        <w:t>от</w:t>
      </w:r>
      <w:r>
        <w:rPr>
          <w:spacing w:val="-5"/>
          <w:sz w:val="24"/>
        </w:rPr>
        <w:t xml:space="preserve"> </w:t>
      </w:r>
      <w:r>
        <w:rPr>
          <w:sz w:val="24"/>
        </w:rPr>
        <w:t>учебной деятельности, форме;</w:t>
      </w:r>
    </w:p>
    <w:p w14:paraId="4C646431" w14:textId="77777777" w:rsidR="00113E33" w:rsidRDefault="00936FC5">
      <w:pPr>
        <w:pStyle w:val="a5"/>
        <w:numPr>
          <w:ilvl w:val="1"/>
          <w:numId w:val="17"/>
        </w:numPr>
        <w:tabs>
          <w:tab w:val="left" w:pos="736"/>
        </w:tabs>
        <w:spacing w:before="3" w:line="275" w:lineRule="exact"/>
        <w:ind w:left="736" w:hanging="143"/>
        <w:jc w:val="left"/>
        <w:rPr>
          <w:sz w:val="24"/>
        </w:rPr>
      </w:pPr>
      <w:r>
        <w:rPr>
          <w:sz w:val="24"/>
        </w:rPr>
        <w:t>развитие</w:t>
      </w:r>
      <w:r>
        <w:rPr>
          <w:spacing w:val="-13"/>
          <w:sz w:val="24"/>
        </w:rPr>
        <w:t xml:space="preserve"> </w:t>
      </w:r>
      <w:r>
        <w:rPr>
          <w:sz w:val="24"/>
        </w:rPr>
        <w:t>и</w:t>
      </w:r>
      <w:r>
        <w:rPr>
          <w:spacing w:val="-8"/>
          <w:sz w:val="24"/>
        </w:rPr>
        <w:t xml:space="preserve"> </w:t>
      </w:r>
      <w:r>
        <w:rPr>
          <w:sz w:val="24"/>
        </w:rPr>
        <w:t>реализация</w:t>
      </w:r>
      <w:r>
        <w:rPr>
          <w:spacing w:val="-9"/>
          <w:sz w:val="24"/>
        </w:rPr>
        <w:t xml:space="preserve"> </w:t>
      </w:r>
      <w:r>
        <w:rPr>
          <w:sz w:val="24"/>
        </w:rPr>
        <w:t>познавательного</w:t>
      </w:r>
      <w:r>
        <w:rPr>
          <w:spacing w:val="-5"/>
          <w:sz w:val="24"/>
        </w:rPr>
        <w:t xml:space="preserve"> </w:t>
      </w:r>
      <w:r>
        <w:rPr>
          <w:spacing w:val="-2"/>
          <w:sz w:val="24"/>
        </w:rPr>
        <w:t>интереса;</w:t>
      </w:r>
    </w:p>
    <w:p w14:paraId="42649899" w14:textId="77777777" w:rsidR="00113E33" w:rsidRDefault="00936FC5">
      <w:pPr>
        <w:pStyle w:val="a5"/>
        <w:numPr>
          <w:ilvl w:val="1"/>
          <w:numId w:val="17"/>
        </w:numPr>
        <w:tabs>
          <w:tab w:val="left" w:pos="736"/>
        </w:tabs>
        <w:spacing w:before="1" w:line="237" w:lineRule="auto"/>
        <w:ind w:right="1286" w:firstLine="0"/>
        <w:jc w:val="left"/>
        <w:rPr>
          <w:sz w:val="24"/>
        </w:rPr>
      </w:pPr>
      <w:r>
        <w:rPr>
          <w:sz w:val="24"/>
        </w:rPr>
        <w:t>вовлечение детей в интересную и полезную для них деятельность, которая предоставит им возможность</w:t>
      </w:r>
      <w:r>
        <w:rPr>
          <w:spacing w:val="-5"/>
          <w:sz w:val="24"/>
        </w:rPr>
        <w:t xml:space="preserve"> </w:t>
      </w:r>
      <w:r>
        <w:rPr>
          <w:sz w:val="24"/>
        </w:rPr>
        <w:t>самореализоваться</w:t>
      </w:r>
      <w:r>
        <w:rPr>
          <w:spacing w:val="-4"/>
          <w:sz w:val="24"/>
        </w:rPr>
        <w:t xml:space="preserve"> </w:t>
      </w:r>
      <w:r>
        <w:rPr>
          <w:sz w:val="24"/>
        </w:rPr>
        <w:t>в</w:t>
      </w:r>
      <w:r>
        <w:rPr>
          <w:spacing w:val="-5"/>
          <w:sz w:val="24"/>
        </w:rPr>
        <w:t xml:space="preserve"> </w:t>
      </w:r>
      <w:r>
        <w:rPr>
          <w:sz w:val="24"/>
        </w:rPr>
        <w:t>ней,</w:t>
      </w:r>
      <w:r>
        <w:rPr>
          <w:spacing w:val="-3"/>
          <w:sz w:val="24"/>
        </w:rPr>
        <w:t xml:space="preserve"> </w:t>
      </w:r>
      <w:r>
        <w:rPr>
          <w:sz w:val="24"/>
        </w:rPr>
        <w:t>приобрести</w:t>
      </w:r>
      <w:r>
        <w:rPr>
          <w:spacing w:val="-3"/>
          <w:sz w:val="24"/>
        </w:rPr>
        <w:t xml:space="preserve"> </w:t>
      </w:r>
      <w:r>
        <w:rPr>
          <w:sz w:val="24"/>
        </w:rPr>
        <w:t>социально</w:t>
      </w:r>
      <w:r>
        <w:rPr>
          <w:spacing w:val="-6"/>
          <w:sz w:val="24"/>
        </w:rPr>
        <w:t xml:space="preserve"> </w:t>
      </w:r>
      <w:r>
        <w:rPr>
          <w:sz w:val="24"/>
        </w:rPr>
        <w:t>значимые</w:t>
      </w:r>
      <w:r>
        <w:rPr>
          <w:spacing w:val="-6"/>
          <w:sz w:val="24"/>
        </w:rPr>
        <w:t xml:space="preserve"> </w:t>
      </w:r>
      <w:r>
        <w:rPr>
          <w:sz w:val="24"/>
        </w:rPr>
        <w:t>знания,</w:t>
      </w:r>
      <w:r>
        <w:rPr>
          <w:spacing w:val="-4"/>
          <w:sz w:val="24"/>
        </w:rPr>
        <w:t xml:space="preserve"> </w:t>
      </w:r>
      <w:r>
        <w:rPr>
          <w:sz w:val="24"/>
        </w:rPr>
        <w:t>развить</w:t>
      </w:r>
      <w:r>
        <w:rPr>
          <w:spacing w:val="-2"/>
          <w:sz w:val="24"/>
        </w:rPr>
        <w:t xml:space="preserve"> </w:t>
      </w:r>
      <w:r>
        <w:rPr>
          <w:sz w:val="24"/>
        </w:rPr>
        <w:t>в</w:t>
      </w:r>
      <w:r>
        <w:rPr>
          <w:spacing w:val="3"/>
          <w:sz w:val="24"/>
        </w:rPr>
        <w:t xml:space="preserve"> </w:t>
      </w:r>
      <w:r>
        <w:rPr>
          <w:spacing w:val="-4"/>
          <w:sz w:val="24"/>
        </w:rPr>
        <w:t>себе</w:t>
      </w:r>
    </w:p>
    <w:p w14:paraId="283EF588" w14:textId="77777777" w:rsidR="00113E33" w:rsidRDefault="00936FC5">
      <w:pPr>
        <w:pStyle w:val="a3"/>
        <w:ind w:left="593" w:right="663"/>
        <w:jc w:val="left"/>
      </w:pPr>
      <w:r>
        <w:t>важные</w:t>
      </w:r>
      <w:r>
        <w:rPr>
          <w:spacing w:val="-5"/>
        </w:rPr>
        <w:t xml:space="preserve"> </w:t>
      </w:r>
      <w:r>
        <w:t>для</w:t>
      </w:r>
      <w:r>
        <w:rPr>
          <w:spacing w:val="-3"/>
        </w:rPr>
        <w:t xml:space="preserve"> </w:t>
      </w:r>
      <w:r>
        <w:t>своего</w:t>
      </w:r>
      <w:r>
        <w:rPr>
          <w:spacing w:val="-3"/>
        </w:rPr>
        <w:t xml:space="preserve"> </w:t>
      </w:r>
      <w:r>
        <w:t>личностного</w:t>
      </w:r>
      <w:r>
        <w:rPr>
          <w:spacing w:val="-1"/>
        </w:rPr>
        <w:t xml:space="preserve"> </w:t>
      </w:r>
      <w:r>
        <w:t>развития</w:t>
      </w:r>
      <w:r>
        <w:rPr>
          <w:spacing w:val="-3"/>
        </w:rPr>
        <w:t xml:space="preserve"> </w:t>
      </w:r>
      <w:r>
        <w:t>социально</w:t>
      </w:r>
      <w:r>
        <w:rPr>
          <w:spacing w:val="-3"/>
        </w:rPr>
        <w:t xml:space="preserve"> </w:t>
      </w:r>
      <w:r>
        <w:t>значимые</w:t>
      </w:r>
      <w:r>
        <w:rPr>
          <w:spacing w:val="-5"/>
        </w:rPr>
        <w:t xml:space="preserve"> </w:t>
      </w:r>
      <w:r>
        <w:t>отношения,</w:t>
      </w:r>
      <w:r>
        <w:rPr>
          <w:spacing w:val="-3"/>
        </w:rPr>
        <w:t xml:space="preserve"> </w:t>
      </w:r>
      <w:r>
        <w:t>получить опыт участия</w:t>
      </w:r>
      <w:r>
        <w:rPr>
          <w:spacing w:val="-1"/>
        </w:rPr>
        <w:t xml:space="preserve"> </w:t>
      </w:r>
      <w:r>
        <w:t>в социально значимых делах;</w:t>
      </w:r>
    </w:p>
    <w:p w14:paraId="125E34FB" w14:textId="77777777" w:rsidR="00113E33" w:rsidRDefault="00936FC5">
      <w:pPr>
        <w:pStyle w:val="a5"/>
        <w:numPr>
          <w:ilvl w:val="1"/>
          <w:numId w:val="17"/>
        </w:numPr>
        <w:tabs>
          <w:tab w:val="left" w:pos="736"/>
        </w:tabs>
        <w:spacing w:before="3"/>
        <w:ind w:left="736" w:hanging="143"/>
        <w:jc w:val="left"/>
        <w:rPr>
          <w:sz w:val="24"/>
        </w:rPr>
      </w:pPr>
      <w:r>
        <w:rPr>
          <w:sz w:val="24"/>
        </w:rPr>
        <w:t>формирование</w:t>
      </w:r>
      <w:r>
        <w:rPr>
          <w:spacing w:val="-12"/>
          <w:sz w:val="24"/>
        </w:rPr>
        <w:t xml:space="preserve"> </w:t>
      </w:r>
      <w:r>
        <w:rPr>
          <w:sz w:val="24"/>
        </w:rPr>
        <w:t>и</w:t>
      </w:r>
      <w:r>
        <w:rPr>
          <w:spacing w:val="-11"/>
          <w:sz w:val="24"/>
        </w:rPr>
        <w:t xml:space="preserve"> </w:t>
      </w:r>
      <w:r>
        <w:rPr>
          <w:sz w:val="24"/>
        </w:rPr>
        <w:t>развитие</w:t>
      </w:r>
      <w:r>
        <w:rPr>
          <w:spacing w:val="-10"/>
          <w:sz w:val="24"/>
        </w:rPr>
        <w:t xml:space="preserve"> </w:t>
      </w:r>
      <w:r>
        <w:rPr>
          <w:sz w:val="24"/>
        </w:rPr>
        <w:t>творческих</w:t>
      </w:r>
      <w:r>
        <w:rPr>
          <w:spacing w:val="-9"/>
          <w:sz w:val="24"/>
        </w:rPr>
        <w:t xml:space="preserve"> </w:t>
      </w:r>
      <w:r>
        <w:rPr>
          <w:sz w:val="24"/>
        </w:rPr>
        <w:t>способностей</w:t>
      </w:r>
      <w:r>
        <w:rPr>
          <w:spacing w:val="-14"/>
          <w:sz w:val="24"/>
        </w:rPr>
        <w:t xml:space="preserve"> </w:t>
      </w:r>
      <w:r>
        <w:rPr>
          <w:spacing w:val="-2"/>
          <w:sz w:val="24"/>
        </w:rPr>
        <w:t>обучающихся.</w:t>
      </w:r>
    </w:p>
    <w:p w14:paraId="43233B1A" w14:textId="77777777" w:rsidR="00113E33" w:rsidRDefault="00113E33">
      <w:pPr>
        <w:pStyle w:val="a3"/>
        <w:spacing w:before="7"/>
        <w:ind w:left="0"/>
        <w:jc w:val="left"/>
      </w:pPr>
    </w:p>
    <w:p w14:paraId="399F3DF2" w14:textId="77777777" w:rsidR="00113E33" w:rsidRDefault="00936FC5">
      <w:pPr>
        <w:pStyle w:val="1"/>
        <w:spacing w:line="272" w:lineRule="exact"/>
        <w:ind w:left="593"/>
      </w:pPr>
      <w:r>
        <w:t>Направление</w:t>
      </w:r>
      <w:r>
        <w:rPr>
          <w:spacing w:val="-6"/>
        </w:rPr>
        <w:t xml:space="preserve"> </w:t>
      </w:r>
      <w:r>
        <w:t>«Здоровый</w:t>
      </w:r>
      <w:r>
        <w:rPr>
          <w:spacing w:val="-3"/>
        </w:rPr>
        <w:t xml:space="preserve"> </w:t>
      </w:r>
      <w:r>
        <w:t>образ</w:t>
      </w:r>
      <w:r>
        <w:rPr>
          <w:spacing w:val="-6"/>
        </w:rPr>
        <w:t xml:space="preserve"> </w:t>
      </w:r>
      <w:r>
        <w:rPr>
          <w:spacing w:val="-2"/>
        </w:rPr>
        <w:t>жизни»</w:t>
      </w:r>
    </w:p>
    <w:p w14:paraId="2D183D2A" w14:textId="77777777" w:rsidR="00113E33" w:rsidRDefault="00936FC5">
      <w:pPr>
        <w:pStyle w:val="a3"/>
        <w:ind w:left="377" w:right="533" w:firstLine="720"/>
      </w:pPr>
      <w:r>
        <w:t>Модуль предполагает восстановление физического и психического здоровья в благоприятных природных и социокультурных условиях, освоение способов восстановления</w:t>
      </w:r>
      <w:r>
        <w:rPr>
          <w:spacing w:val="-10"/>
        </w:rPr>
        <w:t xml:space="preserve"> </w:t>
      </w:r>
      <w:r>
        <w:t>и укрепление здоровья, формирование ценностного отношения к собственному здоровью, способов его укрепления и т.п.</w:t>
      </w:r>
    </w:p>
    <w:p w14:paraId="15EF3C57" w14:textId="77777777" w:rsidR="00113E33" w:rsidRDefault="00936FC5">
      <w:pPr>
        <w:pStyle w:val="a3"/>
        <w:ind w:left="1097"/>
      </w:pPr>
      <w:proofErr w:type="gramStart"/>
      <w:r>
        <w:t>Основными</w:t>
      </w:r>
      <w:r>
        <w:rPr>
          <w:spacing w:val="60"/>
        </w:rPr>
        <w:t xml:space="preserve">  </w:t>
      </w:r>
      <w:r>
        <w:t>составляющими</w:t>
      </w:r>
      <w:proofErr w:type="gramEnd"/>
      <w:r>
        <w:rPr>
          <w:spacing w:val="60"/>
        </w:rPr>
        <w:t xml:space="preserve">  </w:t>
      </w:r>
      <w:r>
        <w:t>здорового</w:t>
      </w:r>
      <w:r>
        <w:rPr>
          <w:spacing w:val="60"/>
        </w:rPr>
        <w:t xml:space="preserve">  </w:t>
      </w:r>
      <w:r>
        <w:t>образа</w:t>
      </w:r>
      <w:r>
        <w:rPr>
          <w:spacing w:val="59"/>
        </w:rPr>
        <w:t xml:space="preserve">  </w:t>
      </w:r>
      <w:r>
        <w:t>жизни</w:t>
      </w:r>
      <w:r>
        <w:rPr>
          <w:spacing w:val="60"/>
        </w:rPr>
        <w:t xml:space="preserve">  </w:t>
      </w:r>
      <w:r>
        <w:t>являются:</w:t>
      </w:r>
      <w:r>
        <w:rPr>
          <w:spacing w:val="60"/>
        </w:rPr>
        <w:t xml:space="preserve">  </w:t>
      </w:r>
      <w:r>
        <w:t>оптимальный</w:t>
      </w:r>
      <w:r>
        <w:rPr>
          <w:spacing w:val="61"/>
        </w:rPr>
        <w:t xml:space="preserve">  </w:t>
      </w:r>
      <w:r>
        <w:rPr>
          <w:spacing w:val="-2"/>
        </w:rPr>
        <w:t>уровень</w:t>
      </w:r>
    </w:p>
    <w:p w14:paraId="15EAA568" w14:textId="77777777" w:rsidR="00113E33" w:rsidRDefault="00113E33">
      <w:pPr>
        <w:pStyle w:val="a3"/>
        <w:sectPr w:rsidR="00113E33">
          <w:headerReference w:type="default" r:id="rId330"/>
          <w:footerReference w:type="default" r:id="rId331"/>
          <w:pgSz w:w="11920" w:h="16850"/>
          <w:pgMar w:top="1020" w:right="0" w:bottom="1220" w:left="283" w:header="763" w:footer="1022" w:gutter="0"/>
          <w:cols w:space="720"/>
        </w:sectPr>
      </w:pPr>
    </w:p>
    <w:p w14:paraId="65D84B6A" w14:textId="77777777" w:rsidR="00113E33" w:rsidRDefault="00936FC5">
      <w:pPr>
        <w:pStyle w:val="a3"/>
        <w:spacing w:before="2"/>
        <w:ind w:left="377"/>
        <w:jc w:val="left"/>
      </w:pPr>
      <w:r>
        <w:lastRenderedPageBreak/>
        <w:t>двигательной активности, рациональное питание, соблюдение режима дня, личная гигиена,</w:t>
      </w:r>
      <w:r>
        <w:rPr>
          <w:spacing w:val="-28"/>
        </w:rPr>
        <w:t xml:space="preserve"> </w:t>
      </w:r>
      <w:r>
        <w:t>соблюдение правил поведения, позволяющих избежать травм и других повреждений.</w:t>
      </w:r>
    </w:p>
    <w:p w14:paraId="35D20A09" w14:textId="77777777" w:rsidR="00113E33" w:rsidRDefault="00936FC5">
      <w:pPr>
        <w:pStyle w:val="a3"/>
        <w:spacing w:before="3" w:line="237" w:lineRule="auto"/>
        <w:ind w:left="377" w:firstLine="720"/>
        <w:jc w:val="left"/>
      </w:pPr>
      <w:r>
        <w:t>Система мероприятий в детском лагере, направленных</w:t>
      </w:r>
      <w:r>
        <w:rPr>
          <w:spacing w:val="-1"/>
        </w:rPr>
        <w:t xml:space="preserve"> </w:t>
      </w:r>
      <w:r>
        <w:t>на воспитание</w:t>
      </w:r>
      <w:r>
        <w:rPr>
          <w:spacing w:val="-3"/>
        </w:rPr>
        <w:t xml:space="preserve"> </w:t>
      </w:r>
      <w:proofErr w:type="spellStart"/>
      <w:r>
        <w:t>ответственногоотношения</w:t>
      </w:r>
      <w:proofErr w:type="spellEnd"/>
      <w:r>
        <w:t xml:space="preserve"> у детей к своему</w:t>
      </w:r>
      <w:r>
        <w:rPr>
          <w:spacing w:val="-1"/>
        </w:rPr>
        <w:t xml:space="preserve"> </w:t>
      </w:r>
      <w:r>
        <w:t>здоровью и здоровью окружающих, включает:</w:t>
      </w:r>
    </w:p>
    <w:p w14:paraId="55D7BDA8" w14:textId="77777777" w:rsidR="00113E33" w:rsidRDefault="00936FC5">
      <w:pPr>
        <w:pStyle w:val="a5"/>
        <w:numPr>
          <w:ilvl w:val="1"/>
          <w:numId w:val="17"/>
        </w:numPr>
        <w:tabs>
          <w:tab w:val="left" w:pos="736"/>
        </w:tabs>
        <w:spacing w:before="3"/>
        <w:ind w:left="736" w:hanging="143"/>
        <w:jc w:val="left"/>
        <w:rPr>
          <w:sz w:val="24"/>
        </w:rPr>
      </w:pPr>
      <w:r>
        <w:rPr>
          <w:sz w:val="24"/>
        </w:rPr>
        <w:t>физкультурно-спортивных</w:t>
      </w:r>
      <w:r>
        <w:rPr>
          <w:spacing w:val="-17"/>
          <w:sz w:val="24"/>
        </w:rPr>
        <w:t xml:space="preserve"> </w:t>
      </w:r>
      <w:r>
        <w:rPr>
          <w:sz w:val="24"/>
        </w:rPr>
        <w:t>мероприятия:</w:t>
      </w:r>
      <w:r>
        <w:rPr>
          <w:spacing w:val="-15"/>
          <w:sz w:val="24"/>
        </w:rPr>
        <w:t xml:space="preserve"> </w:t>
      </w:r>
      <w:r>
        <w:rPr>
          <w:sz w:val="24"/>
        </w:rPr>
        <w:t>зарядка,</w:t>
      </w:r>
      <w:r>
        <w:rPr>
          <w:spacing w:val="-9"/>
          <w:sz w:val="24"/>
        </w:rPr>
        <w:t xml:space="preserve"> </w:t>
      </w:r>
      <w:r>
        <w:rPr>
          <w:sz w:val="24"/>
        </w:rPr>
        <w:t>спортивные</w:t>
      </w:r>
      <w:r>
        <w:rPr>
          <w:spacing w:val="-13"/>
          <w:sz w:val="24"/>
        </w:rPr>
        <w:t xml:space="preserve"> </w:t>
      </w:r>
      <w:r>
        <w:rPr>
          <w:sz w:val="24"/>
        </w:rPr>
        <w:t>соревнования,</w:t>
      </w:r>
      <w:r>
        <w:rPr>
          <w:spacing w:val="-13"/>
          <w:sz w:val="24"/>
        </w:rPr>
        <w:t xml:space="preserve"> </w:t>
      </w:r>
      <w:r>
        <w:rPr>
          <w:spacing w:val="-2"/>
          <w:sz w:val="24"/>
        </w:rPr>
        <w:t>эстафеты.</w:t>
      </w:r>
    </w:p>
    <w:p w14:paraId="5093AD52" w14:textId="77777777" w:rsidR="00113E33" w:rsidRDefault="00936FC5">
      <w:pPr>
        <w:pStyle w:val="a5"/>
        <w:numPr>
          <w:ilvl w:val="1"/>
          <w:numId w:val="17"/>
        </w:numPr>
        <w:tabs>
          <w:tab w:val="left" w:pos="736"/>
        </w:tabs>
        <w:ind w:left="736" w:hanging="143"/>
        <w:jc w:val="left"/>
        <w:rPr>
          <w:sz w:val="24"/>
        </w:rPr>
      </w:pPr>
      <w:r>
        <w:rPr>
          <w:sz w:val="24"/>
        </w:rPr>
        <w:t>спортивно-оздоровительные</w:t>
      </w:r>
      <w:r>
        <w:rPr>
          <w:spacing w:val="-10"/>
          <w:sz w:val="24"/>
        </w:rPr>
        <w:t xml:space="preserve"> </w:t>
      </w:r>
      <w:r>
        <w:rPr>
          <w:sz w:val="24"/>
        </w:rPr>
        <w:t>события</w:t>
      </w:r>
      <w:r>
        <w:rPr>
          <w:spacing w:val="-12"/>
          <w:sz w:val="24"/>
        </w:rPr>
        <w:t xml:space="preserve"> </w:t>
      </w:r>
      <w:r>
        <w:rPr>
          <w:sz w:val="24"/>
        </w:rPr>
        <w:t>и</w:t>
      </w:r>
      <w:r>
        <w:rPr>
          <w:spacing w:val="-11"/>
          <w:sz w:val="24"/>
        </w:rPr>
        <w:t xml:space="preserve"> </w:t>
      </w:r>
      <w:r>
        <w:rPr>
          <w:sz w:val="24"/>
        </w:rPr>
        <w:t>мероприятия</w:t>
      </w:r>
      <w:r>
        <w:rPr>
          <w:spacing w:val="-10"/>
          <w:sz w:val="24"/>
        </w:rPr>
        <w:t xml:space="preserve"> </w:t>
      </w:r>
      <w:r>
        <w:rPr>
          <w:sz w:val="24"/>
        </w:rPr>
        <w:t>на</w:t>
      </w:r>
      <w:r>
        <w:rPr>
          <w:spacing w:val="-13"/>
          <w:sz w:val="24"/>
        </w:rPr>
        <w:t xml:space="preserve"> </w:t>
      </w:r>
      <w:r>
        <w:rPr>
          <w:sz w:val="24"/>
        </w:rPr>
        <w:t>свежем</w:t>
      </w:r>
      <w:r>
        <w:rPr>
          <w:spacing w:val="-8"/>
          <w:sz w:val="24"/>
        </w:rPr>
        <w:t xml:space="preserve"> </w:t>
      </w:r>
      <w:r>
        <w:rPr>
          <w:spacing w:val="-2"/>
          <w:sz w:val="24"/>
        </w:rPr>
        <w:t>воздухе;</w:t>
      </w:r>
    </w:p>
    <w:p w14:paraId="4C6D1415" w14:textId="77777777" w:rsidR="00113E33" w:rsidRDefault="00936FC5">
      <w:pPr>
        <w:pStyle w:val="a5"/>
        <w:numPr>
          <w:ilvl w:val="1"/>
          <w:numId w:val="17"/>
        </w:numPr>
        <w:tabs>
          <w:tab w:val="left" w:pos="736"/>
        </w:tabs>
        <w:spacing w:before="3"/>
        <w:ind w:right="2709" w:firstLine="0"/>
        <w:jc w:val="left"/>
        <w:rPr>
          <w:b/>
          <w:i/>
          <w:sz w:val="24"/>
        </w:rPr>
      </w:pPr>
      <w:r>
        <w:rPr>
          <w:sz w:val="24"/>
        </w:rPr>
        <w:t>просветительские</w:t>
      </w:r>
      <w:r>
        <w:rPr>
          <w:spacing w:val="-4"/>
          <w:sz w:val="24"/>
        </w:rPr>
        <w:t xml:space="preserve"> </w:t>
      </w:r>
      <w:r>
        <w:rPr>
          <w:sz w:val="24"/>
        </w:rPr>
        <w:t>беседы,</w:t>
      </w:r>
      <w:r>
        <w:rPr>
          <w:spacing w:val="-2"/>
          <w:sz w:val="24"/>
        </w:rPr>
        <w:t xml:space="preserve"> </w:t>
      </w:r>
      <w:r>
        <w:rPr>
          <w:sz w:val="24"/>
        </w:rPr>
        <w:t>направленные</w:t>
      </w:r>
      <w:r>
        <w:rPr>
          <w:spacing w:val="-5"/>
          <w:sz w:val="24"/>
        </w:rPr>
        <w:t xml:space="preserve"> </w:t>
      </w:r>
      <w:r>
        <w:rPr>
          <w:sz w:val="24"/>
        </w:rPr>
        <w:t>на</w:t>
      </w:r>
      <w:r>
        <w:rPr>
          <w:spacing w:val="-4"/>
          <w:sz w:val="24"/>
        </w:rPr>
        <w:t xml:space="preserve"> </w:t>
      </w:r>
      <w:r>
        <w:rPr>
          <w:sz w:val="24"/>
        </w:rPr>
        <w:t>профилактику</w:t>
      </w:r>
      <w:r>
        <w:rPr>
          <w:spacing w:val="-11"/>
          <w:sz w:val="24"/>
        </w:rPr>
        <w:t xml:space="preserve"> </w:t>
      </w:r>
      <w:r>
        <w:rPr>
          <w:sz w:val="24"/>
        </w:rPr>
        <w:t>вредных привычек</w:t>
      </w:r>
      <w:r>
        <w:rPr>
          <w:spacing w:val="-7"/>
          <w:sz w:val="24"/>
        </w:rPr>
        <w:t xml:space="preserve"> </w:t>
      </w:r>
      <w:r>
        <w:rPr>
          <w:sz w:val="24"/>
        </w:rPr>
        <w:t xml:space="preserve">и привлечение интереса детей к занятиям физкультурой и </w:t>
      </w:r>
      <w:proofErr w:type="spellStart"/>
      <w:proofErr w:type="gramStart"/>
      <w:r>
        <w:rPr>
          <w:sz w:val="24"/>
        </w:rPr>
        <w:t>спортом;</w:t>
      </w:r>
      <w:r>
        <w:rPr>
          <w:b/>
          <w:i/>
          <w:sz w:val="24"/>
        </w:rPr>
        <w:t>Направление</w:t>
      </w:r>
      <w:proofErr w:type="spellEnd"/>
      <w:proofErr w:type="gramEnd"/>
    </w:p>
    <w:p w14:paraId="0FA835AF" w14:textId="77777777" w:rsidR="00113E33" w:rsidRDefault="00936FC5">
      <w:pPr>
        <w:pStyle w:val="2"/>
        <w:spacing w:before="7" w:line="272" w:lineRule="exact"/>
        <w:jc w:val="left"/>
      </w:pPr>
      <w:r>
        <w:t>«Организация</w:t>
      </w:r>
      <w:r>
        <w:rPr>
          <w:spacing w:val="-11"/>
        </w:rPr>
        <w:t xml:space="preserve"> </w:t>
      </w:r>
      <w:r>
        <w:t>предметно-эстетической</w:t>
      </w:r>
      <w:r>
        <w:rPr>
          <w:spacing w:val="-8"/>
        </w:rPr>
        <w:t xml:space="preserve"> </w:t>
      </w:r>
      <w:r>
        <w:rPr>
          <w:spacing w:val="-2"/>
        </w:rPr>
        <w:t>среды»</w:t>
      </w:r>
    </w:p>
    <w:p w14:paraId="43203C10" w14:textId="77777777" w:rsidR="00113E33" w:rsidRDefault="00936FC5">
      <w:pPr>
        <w:pStyle w:val="a3"/>
        <w:spacing w:line="272" w:lineRule="exact"/>
        <w:ind w:left="1097"/>
        <w:jc w:val="left"/>
      </w:pPr>
      <w:r>
        <w:t>Реализация</w:t>
      </w:r>
      <w:r>
        <w:rPr>
          <w:spacing w:val="-15"/>
        </w:rPr>
        <w:t xml:space="preserve"> </w:t>
      </w:r>
      <w:r>
        <w:t>воспитательного</w:t>
      </w:r>
      <w:r>
        <w:rPr>
          <w:spacing w:val="-9"/>
        </w:rPr>
        <w:t xml:space="preserve"> </w:t>
      </w:r>
      <w:r>
        <w:t>потенциала</w:t>
      </w:r>
      <w:r>
        <w:rPr>
          <w:spacing w:val="-13"/>
        </w:rPr>
        <w:t xml:space="preserve"> </w:t>
      </w:r>
      <w:r>
        <w:t>предметно-эстетической</w:t>
      </w:r>
      <w:r>
        <w:rPr>
          <w:spacing w:val="-5"/>
        </w:rPr>
        <w:t xml:space="preserve"> </w:t>
      </w:r>
      <w:r>
        <w:t>среды</w:t>
      </w:r>
      <w:r>
        <w:rPr>
          <w:spacing w:val="-11"/>
        </w:rPr>
        <w:t xml:space="preserve"> </w:t>
      </w:r>
      <w:r>
        <w:rPr>
          <w:spacing w:val="-2"/>
        </w:rPr>
        <w:t>предусматривает</w:t>
      </w:r>
    </w:p>
    <w:p w14:paraId="46AD0236" w14:textId="77777777" w:rsidR="00113E33" w:rsidRDefault="00936FC5">
      <w:pPr>
        <w:pStyle w:val="a5"/>
        <w:numPr>
          <w:ilvl w:val="1"/>
          <w:numId w:val="17"/>
        </w:numPr>
        <w:tabs>
          <w:tab w:val="left" w:pos="1586"/>
        </w:tabs>
        <w:spacing w:line="274" w:lineRule="exact"/>
        <w:ind w:left="1586" w:hanging="993"/>
        <w:jc w:val="left"/>
        <w:rPr>
          <w:sz w:val="24"/>
        </w:rPr>
      </w:pPr>
      <w:r>
        <w:rPr>
          <w:sz w:val="24"/>
        </w:rPr>
        <w:t>тематическое</w:t>
      </w:r>
      <w:r>
        <w:rPr>
          <w:spacing w:val="-9"/>
          <w:sz w:val="24"/>
        </w:rPr>
        <w:t xml:space="preserve"> </w:t>
      </w:r>
      <w:r>
        <w:rPr>
          <w:sz w:val="24"/>
        </w:rPr>
        <w:t>оформление</w:t>
      </w:r>
      <w:r>
        <w:rPr>
          <w:spacing w:val="-8"/>
          <w:sz w:val="24"/>
        </w:rPr>
        <w:t xml:space="preserve"> </w:t>
      </w:r>
      <w:r>
        <w:rPr>
          <w:sz w:val="24"/>
        </w:rPr>
        <w:t>интерьера</w:t>
      </w:r>
      <w:r>
        <w:rPr>
          <w:spacing w:val="-8"/>
          <w:sz w:val="24"/>
        </w:rPr>
        <w:t xml:space="preserve"> </w:t>
      </w:r>
      <w:r>
        <w:rPr>
          <w:sz w:val="24"/>
        </w:rPr>
        <w:t>помещений</w:t>
      </w:r>
      <w:r>
        <w:rPr>
          <w:spacing w:val="2"/>
          <w:sz w:val="24"/>
        </w:rPr>
        <w:t xml:space="preserve"> </w:t>
      </w:r>
      <w:r>
        <w:rPr>
          <w:sz w:val="24"/>
        </w:rPr>
        <w:t>детского</w:t>
      </w:r>
      <w:r>
        <w:rPr>
          <w:spacing w:val="-1"/>
          <w:sz w:val="24"/>
        </w:rPr>
        <w:t xml:space="preserve"> </w:t>
      </w:r>
      <w:r>
        <w:rPr>
          <w:spacing w:val="-2"/>
          <w:sz w:val="24"/>
        </w:rPr>
        <w:t>лагеря;</w:t>
      </w:r>
    </w:p>
    <w:p w14:paraId="763AA7A2" w14:textId="77777777" w:rsidR="00113E33" w:rsidRDefault="00936FC5">
      <w:pPr>
        <w:pStyle w:val="a5"/>
        <w:numPr>
          <w:ilvl w:val="1"/>
          <w:numId w:val="17"/>
        </w:numPr>
        <w:tabs>
          <w:tab w:val="left" w:pos="1586"/>
        </w:tabs>
        <w:spacing w:line="242" w:lineRule="auto"/>
        <w:ind w:right="1952" w:firstLine="0"/>
        <w:jc w:val="left"/>
        <w:rPr>
          <w:sz w:val="24"/>
        </w:rPr>
      </w:pPr>
      <w:r>
        <w:rPr>
          <w:sz w:val="24"/>
        </w:rPr>
        <w:t>оформление</w:t>
      </w:r>
      <w:r>
        <w:rPr>
          <w:spacing w:val="-15"/>
          <w:sz w:val="24"/>
        </w:rPr>
        <w:t xml:space="preserve"> </w:t>
      </w:r>
      <w:r>
        <w:rPr>
          <w:sz w:val="24"/>
        </w:rPr>
        <w:t>отрядных</w:t>
      </w:r>
      <w:r>
        <w:rPr>
          <w:spacing w:val="-8"/>
          <w:sz w:val="24"/>
        </w:rPr>
        <w:t xml:space="preserve"> </w:t>
      </w:r>
      <w:r>
        <w:rPr>
          <w:sz w:val="24"/>
        </w:rPr>
        <w:t>уголков,</w:t>
      </w:r>
      <w:r>
        <w:rPr>
          <w:spacing w:val="-2"/>
          <w:sz w:val="24"/>
        </w:rPr>
        <w:t xml:space="preserve"> </w:t>
      </w:r>
      <w:r>
        <w:rPr>
          <w:sz w:val="24"/>
        </w:rPr>
        <w:t>позволяющее</w:t>
      </w:r>
      <w:r>
        <w:rPr>
          <w:spacing w:val="-7"/>
          <w:sz w:val="24"/>
        </w:rPr>
        <w:t xml:space="preserve"> </w:t>
      </w:r>
      <w:r>
        <w:rPr>
          <w:sz w:val="24"/>
        </w:rPr>
        <w:t>детям</w:t>
      </w:r>
      <w:r>
        <w:rPr>
          <w:spacing w:val="-2"/>
          <w:sz w:val="24"/>
        </w:rPr>
        <w:t xml:space="preserve"> </w:t>
      </w:r>
      <w:r>
        <w:rPr>
          <w:sz w:val="24"/>
        </w:rPr>
        <w:t>проявить</w:t>
      </w:r>
      <w:r>
        <w:rPr>
          <w:spacing w:val="-6"/>
          <w:sz w:val="24"/>
        </w:rPr>
        <w:t xml:space="preserve"> </w:t>
      </w:r>
      <w:r>
        <w:rPr>
          <w:sz w:val="24"/>
        </w:rPr>
        <w:t>свои</w:t>
      </w:r>
      <w:r>
        <w:rPr>
          <w:spacing w:val="-8"/>
          <w:sz w:val="24"/>
        </w:rPr>
        <w:t xml:space="preserve"> </w:t>
      </w:r>
      <w:r>
        <w:rPr>
          <w:sz w:val="24"/>
        </w:rPr>
        <w:t>фантазию</w:t>
      </w:r>
      <w:r>
        <w:rPr>
          <w:spacing w:val="-5"/>
          <w:sz w:val="24"/>
        </w:rPr>
        <w:t xml:space="preserve"> </w:t>
      </w:r>
      <w:r>
        <w:rPr>
          <w:sz w:val="24"/>
        </w:rPr>
        <w:t>и творческие способности;</w:t>
      </w:r>
    </w:p>
    <w:p w14:paraId="433DDFC6" w14:textId="77777777" w:rsidR="00113E33" w:rsidRDefault="00936FC5">
      <w:pPr>
        <w:pStyle w:val="a5"/>
        <w:numPr>
          <w:ilvl w:val="1"/>
          <w:numId w:val="17"/>
        </w:numPr>
        <w:tabs>
          <w:tab w:val="left" w:pos="1332"/>
        </w:tabs>
        <w:spacing w:line="242" w:lineRule="auto"/>
        <w:ind w:right="2860" w:firstLine="0"/>
        <w:jc w:val="left"/>
        <w:rPr>
          <w:sz w:val="24"/>
        </w:rPr>
      </w:pPr>
      <w:r>
        <w:rPr>
          <w:sz w:val="24"/>
        </w:rPr>
        <w:t>озеленение</w:t>
      </w:r>
      <w:r>
        <w:rPr>
          <w:spacing w:val="-12"/>
          <w:sz w:val="24"/>
        </w:rPr>
        <w:t xml:space="preserve"> </w:t>
      </w:r>
      <w:r>
        <w:rPr>
          <w:sz w:val="24"/>
        </w:rPr>
        <w:t>территории</w:t>
      </w:r>
      <w:r>
        <w:rPr>
          <w:spacing w:val="-7"/>
          <w:sz w:val="24"/>
        </w:rPr>
        <w:t xml:space="preserve"> </w:t>
      </w:r>
      <w:r>
        <w:rPr>
          <w:sz w:val="24"/>
        </w:rPr>
        <w:t>детского</w:t>
      </w:r>
      <w:r>
        <w:rPr>
          <w:spacing w:val="-1"/>
          <w:sz w:val="24"/>
        </w:rPr>
        <w:t xml:space="preserve"> </w:t>
      </w:r>
      <w:r>
        <w:rPr>
          <w:sz w:val="24"/>
        </w:rPr>
        <w:t>лагеря,</w:t>
      </w:r>
      <w:r>
        <w:rPr>
          <w:spacing w:val="-9"/>
          <w:sz w:val="24"/>
        </w:rPr>
        <w:t xml:space="preserve"> </w:t>
      </w:r>
      <w:r>
        <w:rPr>
          <w:sz w:val="24"/>
        </w:rPr>
        <w:t>разбивка</w:t>
      </w:r>
      <w:r>
        <w:rPr>
          <w:spacing w:val="-7"/>
          <w:sz w:val="24"/>
        </w:rPr>
        <w:t xml:space="preserve"> </w:t>
      </w:r>
      <w:r>
        <w:rPr>
          <w:sz w:val="24"/>
        </w:rPr>
        <w:t>клумб,</w:t>
      </w:r>
      <w:r>
        <w:rPr>
          <w:spacing w:val="-4"/>
          <w:sz w:val="24"/>
        </w:rPr>
        <w:t xml:space="preserve"> </w:t>
      </w:r>
      <w:r>
        <w:rPr>
          <w:sz w:val="24"/>
        </w:rPr>
        <w:t>аллей,</w:t>
      </w:r>
      <w:r>
        <w:rPr>
          <w:spacing w:val="-8"/>
          <w:sz w:val="24"/>
        </w:rPr>
        <w:t xml:space="preserve"> </w:t>
      </w:r>
      <w:r>
        <w:rPr>
          <w:sz w:val="24"/>
        </w:rPr>
        <w:t>лагеря</w:t>
      </w:r>
      <w:r>
        <w:rPr>
          <w:spacing w:val="-5"/>
          <w:sz w:val="24"/>
        </w:rPr>
        <w:t xml:space="preserve"> </w:t>
      </w:r>
      <w:r>
        <w:rPr>
          <w:sz w:val="24"/>
        </w:rPr>
        <w:t>и использование его воспитательного потенциала;</w:t>
      </w:r>
    </w:p>
    <w:p w14:paraId="37BE7464" w14:textId="77777777" w:rsidR="00113E33" w:rsidRDefault="00936FC5">
      <w:pPr>
        <w:pStyle w:val="a5"/>
        <w:numPr>
          <w:ilvl w:val="1"/>
          <w:numId w:val="17"/>
        </w:numPr>
        <w:tabs>
          <w:tab w:val="left" w:pos="1586"/>
        </w:tabs>
        <w:spacing w:line="274" w:lineRule="exact"/>
        <w:ind w:left="1586" w:hanging="993"/>
        <w:jc w:val="left"/>
        <w:rPr>
          <w:sz w:val="24"/>
        </w:rPr>
      </w:pPr>
      <w:r>
        <w:rPr>
          <w:sz w:val="24"/>
        </w:rPr>
        <w:t>событийный</w:t>
      </w:r>
      <w:r>
        <w:rPr>
          <w:spacing w:val="-12"/>
          <w:sz w:val="24"/>
        </w:rPr>
        <w:t xml:space="preserve"> </w:t>
      </w:r>
      <w:r>
        <w:rPr>
          <w:sz w:val="24"/>
        </w:rPr>
        <w:t>дизайн</w:t>
      </w:r>
      <w:r>
        <w:rPr>
          <w:spacing w:val="-8"/>
          <w:sz w:val="24"/>
        </w:rPr>
        <w:t xml:space="preserve"> </w:t>
      </w:r>
      <w:r>
        <w:rPr>
          <w:sz w:val="24"/>
        </w:rPr>
        <w:t>–</w:t>
      </w:r>
      <w:r>
        <w:rPr>
          <w:spacing w:val="-12"/>
          <w:sz w:val="24"/>
        </w:rPr>
        <w:t xml:space="preserve"> </w:t>
      </w:r>
      <w:r>
        <w:rPr>
          <w:sz w:val="24"/>
        </w:rPr>
        <w:t>оформление</w:t>
      </w:r>
      <w:r>
        <w:rPr>
          <w:spacing w:val="-8"/>
          <w:sz w:val="24"/>
        </w:rPr>
        <w:t xml:space="preserve"> </w:t>
      </w:r>
      <w:r>
        <w:rPr>
          <w:sz w:val="24"/>
        </w:rPr>
        <w:t>пространства</w:t>
      </w:r>
      <w:r>
        <w:rPr>
          <w:spacing w:val="-7"/>
          <w:sz w:val="24"/>
        </w:rPr>
        <w:t xml:space="preserve"> </w:t>
      </w:r>
      <w:r>
        <w:rPr>
          <w:sz w:val="24"/>
        </w:rPr>
        <w:t>проведения</w:t>
      </w:r>
      <w:r>
        <w:rPr>
          <w:spacing w:val="-6"/>
          <w:sz w:val="24"/>
        </w:rPr>
        <w:t xml:space="preserve"> </w:t>
      </w:r>
      <w:r>
        <w:rPr>
          <w:spacing w:val="-2"/>
          <w:sz w:val="24"/>
        </w:rPr>
        <w:t>событий;</w:t>
      </w:r>
    </w:p>
    <w:p w14:paraId="2083E26B" w14:textId="77777777" w:rsidR="00113E33" w:rsidRDefault="00936FC5">
      <w:pPr>
        <w:pStyle w:val="a5"/>
        <w:numPr>
          <w:ilvl w:val="1"/>
          <w:numId w:val="17"/>
        </w:numPr>
        <w:tabs>
          <w:tab w:val="left" w:pos="1586"/>
        </w:tabs>
        <w:spacing w:line="272" w:lineRule="exact"/>
        <w:ind w:left="1586" w:hanging="993"/>
        <w:jc w:val="left"/>
        <w:rPr>
          <w:sz w:val="24"/>
        </w:rPr>
      </w:pPr>
      <w:r>
        <w:rPr>
          <w:sz w:val="24"/>
        </w:rPr>
        <w:t>оформление</w:t>
      </w:r>
      <w:r>
        <w:rPr>
          <w:spacing w:val="-17"/>
          <w:sz w:val="24"/>
        </w:rPr>
        <w:t xml:space="preserve"> </w:t>
      </w:r>
      <w:r>
        <w:rPr>
          <w:sz w:val="24"/>
        </w:rPr>
        <w:t>образовательной,</w:t>
      </w:r>
      <w:r>
        <w:rPr>
          <w:spacing w:val="-10"/>
          <w:sz w:val="24"/>
        </w:rPr>
        <w:t xml:space="preserve"> </w:t>
      </w:r>
      <w:r>
        <w:rPr>
          <w:sz w:val="24"/>
        </w:rPr>
        <w:t>досуговой</w:t>
      </w:r>
      <w:r>
        <w:rPr>
          <w:spacing w:val="-3"/>
          <w:sz w:val="24"/>
        </w:rPr>
        <w:t xml:space="preserve"> </w:t>
      </w:r>
      <w:r>
        <w:rPr>
          <w:sz w:val="24"/>
        </w:rPr>
        <w:t>и</w:t>
      </w:r>
      <w:r>
        <w:rPr>
          <w:spacing w:val="-9"/>
          <w:sz w:val="24"/>
        </w:rPr>
        <w:t xml:space="preserve"> </w:t>
      </w:r>
      <w:r>
        <w:rPr>
          <w:sz w:val="24"/>
        </w:rPr>
        <w:t>спортивной</w:t>
      </w:r>
      <w:r>
        <w:rPr>
          <w:spacing w:val="-10"/>
          <w:sz w:val="24"/>
        </w:rPr>
        <w:t xml:space="preserve"> </w:t>
      </w:r>
      <w:r>
        <w:rPr>
          <w:spacing w:val="-2"/>
          <w:sz w:val="24"/>
        </w:rPr>
        <w:t>инфраструктуры;</w:t>
      </w:r>
    </w:p>
    <w:p w14:paraId="7E91DE49" w14:textId="77777777" w:rsidR="00113E33" w:rsidRDefault="00936FC5">
      <w:pPr>
        <w:pStyle w:val="a5"/>
        <w:numPr>
          <w:ilvl w:val="1"/>
          <w:numId w:val="17"/>
        </w:numPr>
        <w:tabs>
          <w:tab w:val="left" w:pos="1586"/>
        </w:tabs>
        <w:ind w:right="1379" w:firstLine="0"/>
        <w:jc w:val="left"/>
        <w:rPr>
          <w:sz w:val="24"/>
        </w:rPr>
      </w:pPr>
      <w:r>
        <w:rPr>
          <w:sz w:val="24"/>
        </w:rPr>
        <w:t>«места</w:t>
      </w:r>
      <w:r>
        <w:rPr>
          <w:spacing w:val="-5"/>
          <w:sz w:val="24"/>
        </w:rPr>
        <w:t xml:space="preserve"> </w:t>
      </w:r>
      <w:r>
        <w:rPr>
          <w:sz w:val="24"/>
        </w:rPr>
        <w:t>новостей»</w:t>
      </w:r>
      <w:r>
        <w:rPr>
          <w:spacing w:val="-11"/>
          <w:sz w:val="24"/>
        </w:rPr>
        <w:t xml:space="preserve"> </w:t>
      </w:r>
      <w:r>
        <w:rPr>
          <w:sz w:val="24"/>
        </w:rPr>
        <w:t>–</w:t>
      </w:r>
      <w:r>
        <w:rPr>
          <w:spacing w:val="-7"/>
          <w:sz w:val="24"/>
        </w:rPr>
        <w:t xml:space="preserve"> </w:t>
      </w:r>
      <w:r>
        <w:rPr>
          <w:sz w:val="24"/>
        </w:rPr>
        <w:t>оформленные</w:t>
      </w:r>
      <w:r>
        <w:rPr>
          <w:spacing w:val="-10"/>
          <w:sz w:val="24"/>
        </w:rPr>
        <w:t xml:space="preserve"> </w:t>
      </w:r>
      <w:r>
        <w:rPr>
          <w:sz w:val="24"/>
        </w:rPr>
        <w:t>места, стенды</w:t>
      </w:r>
      <w:r>
        <w:rPr>
          <w:spacing w:val="-2"/>
          <w:sz w:val="24"/>
        </w:rPr>
        <w:t xml:space="preserve"> </w:t>
      </w:r>
      <w:r>
        <w:rPr>
          <w:sz w:val="24"/>
        </w:rPr>
        <w:t>в</w:t>
      </w:r>
      <w:r>
        <w:rPr>
          <w:spacing w:val="-8"/>
          <w:sz w:val="24"/>
        </w:rPr>
        <w:t xml:space="preserve"> </w:t>
      </w:r>
      <w:r>
        <w:rPr>
          <w:sz w:val="24"/>
        </w:rPr>
        <w:t>помещениях</w:t>
      </w:r>
      <w:r>
        <w:rPr>
          <w:spacing w:val="-3"/>
          <w:sz w:val="24"/>
        </w:rPr>
        <w:t xml:space="preserve"> </w:t>
      </w:r>
      <w:r>
        <w:rPr>
          <w:sz w:val="24"/>
        </w:rPr>
        <w:t>(холл</w:t>
      </w:r>
      <w:r>
        <w:rPr>
          <w:spacing w:val="-9"/>
          <w:sz w:val="24"/>
        </w:rPr>
        <w:t xml:space="preserve"> </w:t>
      </w:r>
      <w:proofErr w:type="spellStart"/>
      <w:r>
        <w:rPr>
          <w:sz w:val="24"/>
        </w:rPr>
        <w:t>первогоэтажа</w:t>
      </w:r>
      <w:proofErr w:type="spellEnd"/>
      <w:r>
        <w:rPr>
          <w:sz w:val="24"/>
        </w:rPr>
        <w:t>), содержащие в доступной, привлекательной форме новостную информацию позитивного</w:t>
      </w:r>
    </w:p>
    <w:p w14:paraId="3D09984C" w14:textId="77777777" w:rsidR="00113E33" w:rsidRDefault="00936FC5">
      <w:pPr>
        <w:pStyle w:val="a3"/>
        <w:ind w:left="593" w:right="1418"/>
        <w:jc w:val="left"/>
      </w:pPr>
      <w:r>
        <w:t>гражданско-патриотического,</w:t>
      </w:r>
      <w:r>
        <w:rPr>
          <w:spacing w:val="-4"/>
        </w:rPr>
        <w:t xml:space="preserve"> </w:t>
      </w:r>
      <w:r>
        <w:t>духовно-</w:t>
      </w:r>
      <w:r>
        <w:rPr>
          <w:spacing w:val="-5"/>
        </w:rPr>
        <w:t xml:space="preserve"> </w:t>
      </w:r>
      <w:r>
        <w:t>нравственного</w:t>
      </w:r>
      <w:r>
        <w:rPr>
          <w:spacing w:val="-4"/>
        </w:rPr>
        <w:t xml:space="preserve"> </w:t>
      </w:r>
      <w:r>
        <w:t>содержания,</w:t>
      </w:r>
      <w:r>
        <w:rPr>
          <w:spacing w:val="-3"/>
        </w:rPr>
        <w:t xml:space="preserve"> </w:t>
      </w:r>
      <w:r>
        <w:t>поздравления,</w:t>
      </w:r>
      <w:r>
        <w:rPr>
          <w:spacing w:val="-6"/>
        </w:rPr>
        <w:t xml:space="preserve"> </w:t>
      </w:r>
      <w:r>
        <w:t>афиши</w:t>
      </w:r>
      <w:r>
        <w:rPr>
          <w:spacing w:val="-7"/>
        </w:rPr>
        <w:t xml:space="preserve"> </w:t>
      </w:r>
      <w:r>
        <w:t xml:space="preserve">и </w:t>
      </w:r>
      <w:r>
        <w:rPr>
          <w:spacing w:val="-2"/>
        </w:rPr>
        <w:t>т.п.;</w:t>
      </w:r>
    </w:p>
    <w:p w14:paraId="3424662A" w14:textId="77777777" w:rsidR="00113E33" w:rsidRDefault="00936FC5">
      <w:pPr>
        <w:pStyle w:val="a5"/>
        <w:numPr>
          <w:ilvl w:val="1"/>
          <w:numId w:val="17"/>
        </w:numPr>
        <w:tabs>
          <w:tab w:val="left" w:pos="1586"/>
        </w:tabs>
        <w:ind w:left="1586" w:hanging="993"/>
        <w:jc w:val="left"/>
        <w:rPr>
          <w:sz w:val="24"/>
        </w:rPr>
      </w:pPr>
      <w:r>
        <w:rPr>
          <w:sz w:val="24"/>
        </w:rPr>
        <w:t>размещение</w:t>
      </w:r>
      <w:r>
        <w:rPr>
          <w:spacing w:val="-5"/>
          <w:sz w:val="24"/>
        </w:rPr>
        <w:t xml:space="preserve"> </w:t>
      </w:r>
      <w:r>
        <w:rPr>
          <w:sz w:val="24"/>
        </w:rPr>
        <w:t>регулярно</w:t>
      </w:r>
      <w:r>
        <w:rPr>
          <w:spacing w:val="-3"/>
          <w:sz w:val="24"/>
        </w:rPr>
        <w:t xml:space="preserve"> </w:t>
      </w:r>
      <w:r>
        <w:rPr>
          <w:sz w:val="24"/>
        </w:rPr>
        <w:t>сменяемых</w:t>
      </w:r>
      <w:r>
        <w:rPr>
          <w:spacing w:val="-3"/>
          <w:sz w:val="24"/>
        </w:rPr>
        <w:t xml:space="preserve"> </w:t>
      </w:r>
      <w:r>
        <w:rPr>
          <w:sz w:val="24"/>
        </w:rPr>
        <w:t>экспозиций</w:t>
      </w:r>
      <w:r>
        <w:rPr>
          <w:spacing w:val="-5"/>
          <w:sz w:val="24"/>
        </w:rPr>
        <w:t xml:space="preserve"> </w:t>
      </w:r>
      <w:r>
        <w:rPr>
          <w:sz w:val="24"/>
        </w:rPr>
        <w:t>творческих</w:t>
      </w:r>
      <w:r>
        <w:rPr>
          <w:spacing w:val="-2"/>
          <w:sz w:val="24"/>
        </w:rPr>
        <w:t xml:space="preserve"> </w:t>
      </w:r>
      <w:r>
        <w:rPr>
          <w:sz w:val="24"/>
        </w:rPr>
        <w:t>работ</w:t>
      </w:r>
      <w:r>
        <w:rPr>
          <w:spacing w:val="-3"/>
          <w:sz w:val="24"/>
        </w:rPr>
        <w:t xml:space="preserve"> </w:t>
      </w:r>
      <w:r>
        <w:rPr>
          <w:spacing w:val="-2"/>
          <w:sz w:val="24"/>
        </w:rPr>
        <w:t>детей,</w:t>
      </w:r>
    </w:p>
    <w:p w14:paraId="737028D4" w14:textId="77777777" w:rsidR="00113E33" w:rsidRDefault="00936FC5">
      <w:pPr>
        <w:pStyle w:val="a3"/>
        <w:ind w:left="593" w:right="1038"/>
        <w:jc w:val="left"/>
      </w:pPr>
      <w:r>
        <w:t>демонстрирующих</w:t>
      </w:r>
      <w:r>
        <w:rPr>
          <w:spacing w:val="-2"/>
        </w:rPr>
        <w:t xml:space="preserve"> </w:t>
      </w:r>
      <w:r>
        <w:t>их</w:t>
      </w:r>
      <w:r>
        <w:rPr>
          <w:spacing w:val="-2"/>
        </w:rPr>
        <w:t xml:space="preserve"> </w:t>
      </w:r>
      <w:r>
        <w:t>способности,</w:t>
      </w:r>
      <w:r>
        <w:rPr>
          <w:spacing w:val="-6"/>
        </w:rPr>
        <w:t xml:space="preserve"> </w:t>
      </w:r>
      <w:r>
        <w:t>знакомящих</w:t>
      </w:r>
      <w:r>
        <w:rPr>
          <w:spacing w:val="-2"/>
        </w:rPr>
        <w:t xml:space="preserve"> </w:t>
      </w:r>
      <w:r>
        <w:t>с</w:t>
      </w:r>
      <w:r>
        <w:rPr>
          <w:spacing w:val="-5"/>
        </w:rPr>
        <w:t xml:space="preserve"> </w:t>
      </w:r>
      <w:r>
        <w:t>работами</w:t>
      </w:r>
      <w:r>
        <w:rPr>
          <w:spacing w:val="-4"/>
        </w:rPr>
        <w:t xml:space="preserve"> </w:t>
      </w:r>
      <w:r>
        <w:t>друг</w:t>
      </w:r>
      <w:r>
        <w:rPr>
          <w:spacing w:val="-5"/>
        </w:rPr>
        <w:t xml:space="preserve"> </w:t>
      </w:r>
      <w:r>
        <w:t>друга,</w:t>
      </w:r>
      <w:r>
        <w:rPr>
          <w:spacing w:val="-4"/>
        </w:rPr>
        <w:t xml:space="preserve"> </w:t>
      </w:r>
      <w:r>
        <w:t>фотоотчетов</w:t>
      </w:r>
      <w:r>
        <w:rPr>
          <w:spacing w:val="-5"/>
        </w:rPr>
        <w:t xml:space="preserve"> </w:t>
      </w:r>
      <w:r>
        <w:t>об интересных событиях детском лагере.</w:t>
      </w:r>
    </w:p>
    <w:p w14:paraId="30DB4979" w14:textId="77777777" w:rsidR="00113E33" w:rsidRDefault="00936FC5">
      <w:pPr>
        <w:pStyle w:val="1"/>
        <w:spacing w:line="274" w:lineRule="exact"/>
        <w:ind w:left="593"/>
        <w:jc w:val="left"/>
      </w:pPr>
      <w:r>
        <w:t>Направление</w:t>
      </w:r>
      <w:r>
        <w:rPr>
          <w:spacing w:val="-6"/>
        </w:rPr>
        <w:t xml:space="preserve"> </w:t>
      </w:r>
      <w:r>
        <w:t>«Профилактика</w:t>
      </w:r>
      <w:r>
        <w:rPr>
          <w:spacing w:val="-4"/>
        </w:rPr>
        <w:t xml:space="preserve"> </w:t>
      </w:r>
      <w:r>
        <w:t>и</w:t>
      </w:r>
      <w:r>
        <w:rPr>
          <w:spacing w:val="-7"/>
        </w:rPr>
        <w:t xml:space="preserve"> </w:t>
      </w:r>
      <w:r>
        <w:rPr>
          <w:spacing w:val="-2"/>
        </w:rPr>
        <w:t>безопасность»</w:t>
      </w:r>
    </w:p>
    <w:p w14:paraId="679E758E" w14:textId="77777777" w:rsidR="00113E33" w:rsidRDefault="00936FC5">
      <w:pPr>
        <w:pStyle w:val="a3"/>
        <w:ind w:left="377" w:firstLine="720"/>
        <w:jc w:val="left"/>
      </w:pPr>
      <w:r>
        <w:t>Реализация</w:t>
      </w:r>
      <w:r>
        <w:rPr>
          <w:spacing w:val="-1"/>
        </w:rPr>
        <w:t xml:space="preserve"> </w:t>
      </w:r>
      <w:r>
        <w:t>воспитательного потенциала</w:t>
      </w:r>
      <w:r>
        <w:rPr>
          <w:spacing w:val="-2"/>
        </w:rPr>
        <w:t xml:space="preserve"> </w:t>
      </w:r>
      <w:r>
        <w:t xml:space="preserve">профилактической деятельности в </w:t>
      </w:r>
      <w:proofErr w:type="spellStart"/>
      <w:r>
        <w:t>целяхформирования</w:t>
      </w:r>
      <w:proofErr w:type="spellEnd"/>
      <w:r>
        <w:t xml:space="preserve"> и поддержки безопасной и комфортной среды в детском лагере предусматривает:</w:t>
      </w:r>
    </w:p>
    <w:p w14:paraId="4510B72E" w14:textId="77777777" w:rsidR="00113E33" w:rsidRDefault="00936FC5">
      <w:pPr>
        <w:pStyle w:val="a5"/>
        <w:numPr>
          <w:ilvl w:val="1"/>
          <w:numId w:val="17"/>
        </w:numPr>
        <w:tabs>
          <w:tab w:val="left" w:pos="1586"/>
        </w:tabs>
        <w:ind w:right="1433" w:firstLine="0"/>
        <w:rPr>
          <w:sz w:val="24"/>
        </w:rPr>
      </w:pPr>
      <w:r>
        <w:rPr>
          <w:sz w:val="24"/>
        </w:rPr>
        <w:t>целенаправленную</w:t>
      </w:r>
      <w:r>
        <w:rPr>
          <w:spacing w:val="-10"/>
          <w:sz w:val="24"/>
        </w:rPr>
        <w:t xml:space="preserve"> </w:t>
      </w:r>
      <w:r>
        <w:rPr>
          <w:sz w:val="24"/>
        </w:rPr>
        <w:t>работу</w:t>
      </w:r>
      <w:r>
        <w:rPr>
          <w:spacing w:val="-15"/>
          <w:sz w:val="24"/>
        </w:rPr>
        <w:t xml:space="preserve"> </w:t>
      </w:r>
      <w:r>
        <w:rPr>
          <w:sz w:val="24"/>
        </w:rPr>
        <w:t>всего</w:t>
      </w:r>
      <w:r>
        <w:rPr>
          <w:spacing w:val="-2"/>
          <w:sz w:val="24"/>
        </w:rPr>
        <w:t xml:space="preserve"> </w:t>
      </w:r>
      <w:r>
        <w:rPr>
          <w:sz w:val="24"/>
        </w:rPr>
        <w:t>педагогического</w:t>
      </w:r>
      <w:r>
        <w:rPr>
          <w:spacing w:val="-5"/>
          <w:sz w:val="24"/>
        </w:rPr>
        <w:t xml:space="preserve"> </w:t>
      </w:r>
      <w:r>
        <w:rPr>
          <w:sz w:val="24"/>
        </w:rPr>
        <w:t>коллектива</w:t>
      </w:r>
      <w:r>
        <w:rPr>
          <w:spacing w:val="-11"/>
          <w:sz w:val="24"/>
        </w:rPr>
        <w:t xml:space="preserve"> </w:t>
      </w:r>
      <w:r>
        <w:rPr>
          <w:sz w:val="24"/>
        </w:rPr>
        <w:t>по</w:t>
      </w:r>
      <w:r>
        <w:rPr>
          <w:spacing w:val="-4"/>
          <w:sz w:val="24"/>
        </w:rPr>
        <w:t xml:space="preserve"> </w:t>
      </w:r>
      <w:r>
        <w:rPr>
          <w:sz w:val="24"/>
        </w:rPr>
        <w:t>созданию</w:t>
      </w:r>
      <w:r>
        <w:rPr>
          <w:spacing w:val="-9"/>
          <w:sz w:val="24"/>
        </w:rPr>
        <w:t xml:space="preserve"> </w:t>
      </w:r>
      <w:proofErr w:type="spellStart"/>
      <w:r>
        <w:rPr>
          <w:sz w:val="24"/>
        </w:rPr>
        <w:t>вдетском</w:t>
      </w:r>
      <w:proofErr w:type="spellEnd"/>
      <w:r>
        <w:rPr>
          <w:sz w:val="24"/>
        </w:rPr>
        <w:t xml:space="preserve"> лагере</w:t>
      </w:r>
      <w:r>
        <w:rPr>
          <w:spacing w:val="-3"/>
          <w:sz w:val="24"/>
        </w:rPr>
        <w:t xml:space="preserve"> </w:t>
      </w:r>
      <w:r>
        <w:rPr>
          <w:sz w:val="24"/>
        </w:rPr>
        <w:t>эффективной</w:t>
      </w:r>
      <w:r>
        <w:rPr>
          <w:spacing w:val="-2"/>
          <w:sz w:val="24"/>
        </w:rPr>
        <w:t xml:space="preserve"> </w:t>
      </w:r>
      <w:r>
        <w:rPr>
          <w:sz w:val="24"/>
        </w:rPr>
        <w:t>профилактической</w:t>
      </w:r>
      <w:r>
        <w:rPr>
          <w:spacing w:val="-2"/>
          <w:sz w:val="24"/>
        </w:rPr>
        <w:t xml:space="preserve"> </w:t>
      </w:r>
      <w:r>
        <w:rPr>
          <w:sz w:val="24"/>
        </w:rPr>
        <w:t>среды</w:t>
      </w:r>
      <w:r>
        <w:rPr>
          <w:spacing w:val="-2"/>
          <w:sz w:val="24"/>
        </w:rPr>
        <w:t xml:space="preserve"> </w:t>
      </w:r>
      <w:r>
        <w:rPr>
          <w:sz w:val="24"/>
        </w:rPr>
        <w:t>обеспечения</w:t>
      </w:r>
      <w:r>
        <w:rPr>
          <w:spacing w:val="-2"/>
          <w:sz w:val="24"/>
        </w:rPr>
        <w:t xml:space="preserve"> </w:t>
      </w:r>
      <w:r>
        <w:rPr>
          <w:sz w:val="24"/>
        </w:rPr>
        <w:t>безопасности жизнедеятельности как условия успешной воспитательной деятельности;</w:t>
      </w:r>
    </w:p>
    <w:p w14:paraId="2D503D73" w14:textId="77777777" w:rsidR="00113E33" w:rsidRDefault="00936FC5">
      <w:pPr>
        <w:pStyle w:val="a5"/>
        <w:numPr>
          <w:ilvl w:val="1"/>
          <w:numId w:val="17"/>
        </w:numPr>
        <w:tabs>
          <w:tab w:val="left" w:pos="1586"/>
        </w:tabs>
        <w:spacing w:before="65" w:line="237" w:lineRule="auto"/>
        <w:ind w:right="2096" w:firstLine="0"/>
        <w:jc w:val="left"/>
      </w:pPr>
      <w:r>
        <w:rPr>
          <w:sz w:val="24"/>
        </w:rPr>
        <w:t>разработку и реализацию разных форм профилактических воспитательных мероприятий: безопасность в цифровой среде, вовлечение в деструктивные группы в социальных</w:t>
      </w:r>
      <w:r>
        <w:rPr>
          <w:spacing w:val="-11"/>
          <w:sz w:val="24"/>
        </w:rPr>
        <w:t xml:space="preserve"> </w:t>
      </w:r>
      <w:r>
        <w:rPr>
          <w:sz w:val="24"/>
        </w:rPr>
        <w:t>сетях,</w:t>
      </w:r>
      <w:r>
        <w:rPr>
          <w:spacing w:val="-10"/>
          <w:sz w:val="24"/>
        </w:rPr>
        <w:t xml:space="preserve"> </w:t>
      </w:r>
      <w:r>
        <w:rPr>
          <w:sz w:val="24"/>
        </w:rPr>
        <w:t>безопасность</w:t>
      </w:r>
      <w:r>
        <w:rPr>
          <w:spacing w:val="-10"/>
          <w:sz w:val="24"/>
        </w:rPr>
        <w:t xml:space="preserve"> </w:t>
      </w:r>
      <w:r>
        <w:rPr>
          <w:sz w:val="24"/>
        </w:rPr>
        <w:t>дорожного</w:t>
      </w:r>
      <w:r>
        <w:rPr>
          <w:spacing w:val="-6"/>
          <w:sz w:val="24"/>
        </w:rPr>
        <w:t xml:space="preserve"> </w:t>
      </w:r>
      <w:r>
        <w:rPr>
          <w:sz w:val="24"/>
        </w:rPr>
        <w:t>движения,</w:t>
      </w:r>
      <w:r>
        <w:rPr>
          <w:spacing w:val="-12"/>
          <w:sz w:val="24"/>
        </w:rPr>
        <w:t xml:space="preserve"> </w:t>
      </w:r>
      <w:r>
        <w:rPr>
          <w:sz w:val="24"/>
        </w:rPr>
        <w:t>противопожарная</w:t>
      </w:r>
      <w:r>
        <w:rPr>
          <w:spacing w:val="-10"/>
          <w:sz w:val="24"/>
        </w:rPr>
        <w:t xml:space="preserve"> </w:t>
      </w:r>
      <w:r>
        <w:rPr>
          <w:sz w:val="24"/>
        </w:rPr>
        <w:t xml:space="preserve">безопасность, гражданская оборона, </w:t>
      </w:r>
      <w:proofErr w:type="spellStart"/>
      <w:proofErr w:type="gramStart"/>
      <w:r>
        <w:rPr>
          <w:sz w:val="24"/>
        </w:rPr>
        <w:t>антитеррористическая;</w:t>
      </w:r>
      <w:r>
        <w:t>Направление</w:t>
      </w:r>
      <w:proofErr w:type="spellEnd"/>
      <w:proofErr w:type="gramEnd"/>
      <w:r>
        <w:t xml:space="preserve"> «Работа с воспитателями»</w:t>
      </w:r>
    </w:p>
    <w:p w14:paraId="7A52212B" w14:textId="77777777" w:rsidR="00113E33" w:rsidRDefault="00936FC5">
      <w:pPr>
        <w:pStyle w:val="a3"/>
        <w:spacing w:before="9" w:line="237" w:lineRule="auto"/>
        <w:ind w:left="377" w:right="663" w:firstLine="720"/>
        <w:jc w:val="left"/>
      </w:pPr>
      <w:r>
        <w:t>Главными</w:t>
      </w:r>
      <w:r>
        <w:rPr>
          <w:spacing w:val="-5"/>
        </w:rPr>
        <w:t xml:space="preserve"> </w:t>
      </w:r>
      <w:r>
        <w:t>субъектами успешной</w:t>
      </w:r>
      <w:r>
        <w:rPr>
          <w:spacing w:val="-10"/>
        </w:rPr>
        <w:t xml:space="preserve"> </w:t>
      </w:r>
      <w:r>
        <w:t>и</w:t>
      </w:r>
      <w:r>
        <w:rPr>
          <w:spacing w:val="-3"/>
        </w:rPr>
        <w:t xml:space="preserve"> </w:t>
      </w:r>
      <w:r>
        <w:t>качественной</w:t>
      </w:r>
      <w:r>
        <w:rPr>
          <w:spacing w:val="-9"/>
        </w:rPr>
        <w:t xml:space="preserve"> </w:t>
      </w:r>
      <w:r>
        <w:t>работы</w:t>
      </w:r>
      <w:r>
        <w:rPr>
          <w:spacing w:val="-4"/>
        </w:rPr>
        <w:t xml:space="preserve"> </w:t>
      </w:r>
      <w:r>
        <w:t>с</w:t>
      </w:r>
      <w:r>
        <w:rPr>
          <w:spacing w:val="-12"/>
        </w:rPr>
        <w:t xml:space="preserve"> </w:t>
      </w:r>
      <w:r>
        <w:t>детьми</w:t>
      </w:r>
      <w:r>
        <w:rPr>
          <w:spacing w:val="-7"/>
        </w:rPr>
        <w:t xml:space="preserve"> </w:t>
      </w:r>
      <w:r>
        <w:t>в</w:t>
      </w:r>
      <w:r>
        <w:rPr>
          <w:spacing w:val="-10"/>
        </w:rPr>
        <w:t xml:space="preserve"> </w:t>
      </w:r>
      <w:r>
        <w:t>детском</w:t>
      </w:r>
      <w:r>
        <w:rPr>
          <w:spacing w:val="-5"/>
        </w:rPr>
        <w:t xml:space="preserve"> </w:t>
      </w:r>
      <w:r>
        <w:t>лагере</w:t>
      </w:r>
      <w:r>
        <w:rPr>
          <w:spacing w:val="-5"/>
        </w:rPr>
        <w:t xml:space="preserve"> </w:t>
      </w:r>
      <w:r>
        <w:t>являются воспитатели, а также они являются важным участником системы детско-взрослой воспитывающей</w:t>
      </w:r>
    </w:p>
    <w:p w14:paraId="3BCF57E5" w14:textId="77777777" w:rsidR="00113E33" w:rsidRDefault="00936FC5">
      <w:pPr>
        <w:pStyle w:val="a3"/>
        <w:ind w:left="377"/>
        <w:jc w:val="left"/>
      </w:pPr>
      <w:r>
        <w:t>общности.</w:t>
      </w:r>
      <w:r>
        <w:rPr>
          <w:spacing w:val="-4"/>
        </w:rPr>
        <w:t xml:space="preserve"> </w:t>
      </w:r>
      <w:r>
        <w:t>От</w:t>
      </w:r>
      <w:r>
        <w:rPr>
          <w:spacing w:val="-7"/>
        </w:rPr>
        <w:t xml:space="preserve"> </w:t>
      </w:r>
      <w:r>
        <w:t>их</w:t>
      </w:r>
      <w:r>
        <w:rPr>
          <w:spacing w:val="-2"/>
        </w:rPr>
        <w:t xml:space="preserve"> </w:t>
      </w:r>
      <w:r>
        <w:t>компетентности,</w:t>
      </w:r>
      <w:r>
        <w:rPr>
          <w:spacing w:val="-4"/>
        </w:rPr>
        <w:t xml:space="preserve"> </w:t>
      </w:r>
      <w:r>
        <w:t>профессиональной</w:t>
      </w:r>
      <w:r>
        <w:rPr>
          <w:spacing w:val="-4"/>
        </w:rPr>
        <w:t xml:space="preserve"> </w:t>
      </w:r>
      <w:r>
        <w:t>готовности, увлеченности зависит, насколько дети смогут раскрыть свой потенциал, осознать себя частью сообщества детского лагеря. Все нормы и</w:t>
      </w:r>
    </w:p>
    <w:p w14:paraId="1C6BCDFA" w14:textId="77777777" w:rsidR="00113E33" w:rsidRDefault="00936FC5">
      <w:pPr>
        <w:pStyle w:val="a3"/>
        <w:spacing w:line="273" w:lineRule="exact"/>
        <w:ind w:left="377"/>
        <w:jc w:val="left"/>
      </w:pPr>
      <w:r>
        <w:t>ценности</w:t>
      </w:r>
      <w:r>
        <w:rPr>
          <w:spacing w:val="-8"/>
        </w:rPr>
        <w:t xml:space="preserve"> </w:t>
      </w:r>
      <w:r>
        <w:t>актуализируются</w:t>
      </w:r>
      <w:r>
        <w:rPr>
          <w:spacing w:val="-4"/>
        </w:rPr>
        <w:t xml:space="preserve"> </w:t>
      </w:r>
      <w:r>
        <w:t>ребенком,</w:t>
      </w:r>
      <w:r>
        <w:rPr>
          <w:spacing w:val="-8"/>
        </w:rPr>
        <w:t xml:space="preserve"> </w:t>
      </w:r>
      <w:r>
        <w:t>в</w:t>
      </w:r>
      <w:r>
        <w:rPr>
          <w:spacing w:val="-9"/>
        </w:rPr>
        <w:t xml:space="preserve"> </w:t>
      </w:r>
      <w:proofErr w:type="spellStart"/>
      <w:r>
        <w:t>томчисле</w:t>
      </w:r>
      <w:proofErr w:type="spellEnd"/>
      <w:r>
        <w:rPr>
          <w:spacing w:val="-4"/>
        </w:rPr>
        <w:t xml:space="preserve"> </w:t>
      </w:r>
      <w:r>
        <w:t>через</w:t>
      </w:r>
      <w:r>
        <w:rPr>
          <w:spacing w:val="1"/>
        </w:rPr>
        <w:t xml:space="preserve"> </w:t>
      </w:r>
      <w:r>
        <w:t>личность</w:t>
      </w:r>
      <w:r>
        <w:rPr>
          <w:spacing w:val="-1"/>
        </w:rPr>
        <w:t xml:space="preserve"> </w:t>
      </w:r>
      <w:r>
        <w:rPr>
          <w:spacing w:val="-2"/>
        </w:rPr>
        <w:t>воспитателя.</w:t>
      </w:r>
    </w:p>
    <w:p w14:paraId="6EC9A4DE" w14:textId="77777777" w:rsidR="00113E33" w:rsidRDefault="00936FC5">
      <w:pPr>
        <w:pStyle w:val="1"/>
        <w:spacing w:line="275" w:lineRule="exact"/>
        <w:ind w:left="677"/>
        <w:jc w:val="left"/>
      </w:pPr>
      <w:r>
        <w:t>Модуль</w:t>
      </w:r>
      <w:r>
        <w:rPr>
          <w:spacing w:val="-5"/>
        </w:rPr>
        <w:t xml:space="preserve"> </w:t>
      </w:r>
      <w:r>
        <w:t>«Школьный</w:t>
      </w:r>
      <w:r>
        <w:rPr>
          <w:spacing w:val="-5"/>
        </w:rPr>
        <w:t xml:space="preserve"> </w:t>
      </w:r>
      <w:r>
        <w:t>спортивный</w:t>
      </w:r>
      <w:r>
        <w:rPr>
          <w:spacing w:val="-5"/>
        </w:rPr>
        <w:t xml:space="preserve"> </w:t>
      </w:r>
      <w:r>
        <w:rPr>
          <w:spacing w:val="-2"/>
        </w:rPr>
        <w:t>клуб»</w:t>
      </w:r>
    </w:p>
    <w:p w14:paraId="48C6C991" w14:textId="77777777" w:rsidR="00113E33" w:rsidRDefault="00936FC5">
      <w:pPr>
        <w:pStyle w:val="a3"/>
        <w:spacing w:before="104"/>
        <w:ind w:left="377" w:firstLine="720"/>
        <w:jc w:val="left"/>
      </w:pPr>
      <w:r>
        <w:t>Школьный спортивный клуб (ШСК) – это общественное объединение педагогов, обучающихся и родителей, способствующее развитию физической культуры, спорта в школе.</w:t>
      </w:r>
    </w:p>
    <w:p w14:paraId="0D2F8F54" w14:textId="77777777" w:rsidR="00113E33" w:rsidRDefault="00936FC5">
      <w:pPr>
        <w:pStyle w:val="a3"/>
        <w:ind w:left="377" w:firstLine="720"/>
        <w:jc w:val="left"/>
      </w:pPr>
      <w:r>
        <w:t>Клуб создан с целью организации и проведения спортивно-массовой и физкультурно- оздоровительной</w:t>
      </w:r>
      <w:r>
        <w:rPr>
          <w:spacing w:val="80"/>
        </w:rPr>
        <w:t xml:space="preserve"> </w:t>
      </w:r>
      <w:r>
        <w:t>работы</w:t>
      </w:r>
      <w:r>
        <w:rPr>
          <w:spacing w:val="80"/>
        </w:rPr>
        <w:t xml:space="preserve"> </w:t>
      </w:r>
      <w:r>
        <w:t>в</w:t>
      </w:r>
      <w:r>
        <w:rPr>
          <w:spacing w:val="80"/>
        </w:rPr>
        <w:t xml:space="preserve"> </w:t>
      </w:r>
      <w:r>
        <w:t>школе</w:t>
      </w:r>
      <w:r>
        <w:rPr>
          <w:spacing w:val="80"/>
        </w:rPr>
        <w:t xml:space="preserve"> </w:t>
      </w:r>
      <w:r>
        <w:t>во</w:t>
      </w:r>
      <w:r>
        <w:rPr>
          <w:spacing w:val="80"/>
        </w:rPr>
        <w:t xml:space="preserve"> </w:t>
      </w:r>
      <w:r>
        <w:t>внеурочное</w:t>
      </w:r>
      <w:r>
        <w:rPr>
          <w:spacing w:val="80"/>
        </w:rPr>
        <w:t xml:space="preserve"> </w:t>
      </w:r>
      <w:r>
        <w:t>время.</w:t>
      </w:r>
      <w:r>
        <w:rPr>
          <w:spacing w:val="80"/>
        </w:rPr>
        <w:t xml:space="preserve"> </w:t>
      </w:r>
      <w:r>
        <w:t>Систематическая</w:t>
      </w:r>
      <w:r>
        <w:rPr>
          <w:spacing w:val="80"/>
        </w:rPr>
        <w:t xml:space="preserve"> </w:t>
      </w:r>
      <w:r>
        <w:t>деятельность</w:t>
      </w:r>
      <w:r>
        <w:rPr>
          <w:spacing w:val="80"/>
        </w:rPr>
        <w:t xml:space="preserve"> </w:t>
      </w:r>
      <w:r>
        <w:t>ШСК</w:t>
      </w:r>
      <w:r>
        <w:rPr>
          <w:spacing w:val="80"/>
        </w:rPr>
        <w:t xml:space="preserve"> </w:t>
      </w:r>
      <w:r>
        <w:t>по организации</w:t>
      </w:r>
      <w:r>
        <w:rPr>
          <w:spacing w:val="40"/>
        </w:rPr>
        <w:t xml:space="preserve"> </w:t>
      </w:r>
      <w:r>
        <w:t>спортивно-массовых</w:t>
      </w:r>
      <w:r>
        <w:rPr>
          <w:spacing w:val="40"/>
        </w:rPr>
        <w:t xml:space="preserve"> </w:t>
      </w:r>
      <w:r>
        <w:t>мероприятий</w:t>
      </w:r>
      <w:r>
        <w:rPr>
          <w:spacing w:val="40"/>
        </w:rPr>
        <w:t xml:space="preserve"> </w:t>
      </w:r>
      <w:r>
        <w:t>способствует</w:t>
      </w:r>
      <w:r>
        <w:rPr>
          <w:spacing w:val="40"/>
        </w:rPr>
        <w:t xml:space="preserve"> </w:t>
      </w:r>
      <w:r>
        <w:t>формированию</w:t>
      </w:r>
      <w:r>
        <w:rPr>
          <w:spacing w:val="40"/>
        </w:rPr>
        <w:t xml:space="preserve"> </w:t>
      </w:r>
      <w:r>
        <w:t>ценностной</w:t>
      </w:r>
      <w:r>
        <w:rPr>
          <w:spacing w:val="40"/>
        </w:rPr>
        <w:t xml:space="preserve"> </w:t>
      </w:r>
      <w:r>
        <w:t>ориентации обучающихся</w:t>
      </w:r>
      <w:r>
        <w:rPr>
          <w:spacing w:val="80"/>
        </w:rPr>
        <w:t xml:space="preserve"> </w:t>
      </w:r>
      <w:r>
        <w:t>на</w:t>
      </w:r>
      <w:r>
        <w:rPr>
          <w:spacing w:val="80"/>
        </w:rPr>
        <w:t xml:space="preserve"> </w:t>
      </w:r>
      <w:r>
        <w:t>сохранение</w:t>
      </w:r>
      <w:r>
        <w:rPr>
          <w:spacing w:val="80"/>
        </w:rPr>
        <w:t xml:space="preserve"> </w:t>
      </w:r>
      <w:r>
        <w:t>собственного</w:t>
      </w:r>
      <w:r>
        <w:rPr>
          <w:spacing w:val="80"/>
        </w:rPr>
        <w:t xml:space="preserve"> </w:t>
      </w:r>
      <w:r>
        <w:t>здоровья,</w:t>
      </w:r>
      <w:r>
        <w:rPr>
          <w:spacing w:val="80"/>
        </w:rPr>
        <w:t xml:space="preserve"> </w:t>
      </w:r>
      <w:r>
        <w:t>развитию</w:t>
      </w:r>
      <w:r>
        <w:rPr>
          <w:spacing w:val="80"/>
        </w:rPr>
        <w:t xml:space="preserve"> </w:t>
      </w:r>
      <w:r>
        <w:t>интереса</w:t>
      </w:r>
      <w:r>
        <w:rPr>
          <w:spacing w:val="80"/>
        </w:rPr>
        <w:t xml:space="preserve"> </w:t>
      </w:r>
      <w:r>
        <w:t>к</w:t>
      </w:r>
      <w:r>
        <w:rPr>
          <w:spacing w:val="80"/>
        </w:rPr>
        <w:t xml:space="preserve"> </w:t>
      </w:r>
      <w:r>
        <w:t>занятиям</w:t>
      </w:r>
      <w:r>
        <w:rPr>
          <w:spacing w:val="80"/>
        </w:rPr>
        <w:t xml:space="preserve"> </w:t>
      </w:r>
      <w:r>
        <w:t>физической</w:t>
      </w:r>
      <w:r>
        <w:rPr>
          <w:spacing w:val="40"/>
        </w:rPr>
        <w:t xml:space="preserve"> </w:t>
      </w:r>
      <w:r>
        <w:t>культурой и спортом.</w:t>
      </w:r>
    </w:p>
    <w:p w14:paraId="749A4036" w14:textId="77777777" w:rsidR="00113E33" w:rsidRDefault="00936FC5">
      <w:pPr>
        <w:pStyle w:val="2"/>
        <w:spacing w:before="5"/>
        <w:ind w:left="617"/>
        <w:jc w:val="left"/>
      </w:pPr>
      <w:r>
        <w:t>Основные</w:t>
      </w:r>
      <w:r>
        <w:rPr>
          <w:spacing w:val="-6"/>
        </w:rPr>
        <w:t xml:space="preserve"> </w:t>
      </w:r>
      <w:r>
        <w:t>направления</w:t>
      </w:r>
      <w:r>
        <w:rPr>
          <w:spacing w:val="-5"/>
        </w:rPr>
        <w:t xml:space="preserve"> </w:t>
      </w:r>
      <w:r>
        <w:t>деятельности</w:t>
      </w:r>
      <w:r>
        <w:rPr>
          <w:spacing w:val="-4"/>
        </w:rPr>
        <w:t xml:space="preserve"> </w:t>
      </w:r>
      <w:r>
        <w:rPr>
          <w:spacing w:val="-2"/>
        </w:rPr>
        <w:t>клуба:</w:t>
      </w:r>
    </w:p>
    <w:p w14:paraId="5C9E4862" w14:textId="77777777" w:rsidR="00113E33" w:rsidRDefault="00936FC5">
      <w:pPr>
        <w:pStyle w:val="a5"/>
        <w:numPr>
          <w:ilvl w:val="0"/>
          <w:numId w:val="17"/>
        </w:numPr>
        <w:tabs>
          <w:tab w:val="left" w:pos="515"/>
        </w:tabs>
        <w:ind w:right="2628" w:firstLine="0"/>
        <w:jc w:val="left"/>
        <w:rPr>
          <w:sz w:val="24"/>
        </w:rPr>
      </w:pPr>
      <w:r>
        <w:rPr>
          <w:sz w:val="24"/>
        </w:rPr>
        <w:t>организация</w:t>
      </w:r>
      <w:r>
        <w:rPr>
          <w:spacing w:val="-5"/>
          <w:sz w:val="24"/>
        </w:rPr>
        <w:t xml:space="preserve"> </w:t>
      </w:r>
      <w:r>
        <w:rPr>
          <w:sz w:val="24"/>
        </w:rPr>
        <w:t>деятельности</w:t>
      </w:r>
      <w:r>
        <w:rPr>
          <w:spacing w:val="-4"/>
          <w:sz w:val="24"/>
        </w:rPr>
        <w:t xml:space="preserve"> </w:t>
      </w:r>
      <w:r>
        <w:rPr>
          <w:sz w:val="24"/>
        </w:rPr>
        <w:t>объединений</w:t>
      </w:r>
      <w:r>
        <w:rPr>
          <w:spacing w:val="-5"/>
          <w:sz w:val="24"/>
        </w:rPr>
        <w:t xml:space="preserve"> </w:t>
      </w:r>
      <w:r>
        <w:rPr>
          <w:sz w:val="24"/>
        </w:rPr>
        <w:t>дополнительного</w:t>
      </w:r>
      <w:r>
        <w:rPr>
          <w:spacing w:val="-5"/>
          <w:sz w:val="24"/>
        </w:rPr>
        <w:t xml:space="preserve"> </w:t>
      </w:r>
      <w:r>
        <w:rPr>
          <w:sz w:val="24"/>
        </w:rPr>
        <w:t>образования</w:t>
      </w:r>
      <w:r>
        <w:rPr>
          <w:spacing w:val="-5"/>
          <w:sz w:val="24"/>
        </w:rPr>
        <w:t xml:space="preserve"> </w:t>
      </w:r>
      <w:r>
        <w:rPr>
          <w:sz w:val="24"/>
        </w:rPr>
        <w:t>спортивно- оздоровительной направленности;</w:t>
      </w:r>
    </w:p>
    <w:p w14:paraId="3F4BBFAD" w14:textId="77777777" w:rsidR="00113E33" w:rsidRDefault="00936FC5">
      <w:pPr>
        <w:pStyle w:val="a5"/>
        <w:numPr>
          <w:ilvl w:val="0"/>
          <w:numId w:val="17"/>
        </w:numPr>
        <w:tabs>
          <w:tab w:val="left" w:pos="515"/>
        </w:tabs>
        <w:ind w:left="515" w:hanging="138"/>
        <w:jc w:val="left"/>
        <w:rPr>
          <w:sz w:val="24"/>
        </w:rPr>
      </w:pPr>
      <w:r>
        <w:rPr>
          <w:sz w:val="24"/>
        </w:rPr>
        <w:t>привлечение</w:t>
      </w:r>
      <w:r>
        <w:rPr>
          <w:spacing w:val="-7"/>
          <w:sz w:val="24"/>
        </w:rPr>
        <w:t xml:space="preserve"> </w:t>
      </w:r>
      <w:r>
        <w:rPr>
          <w:sz w:val="24"/>
        </w:rPr>
        <w:t>обучающихся</w:t>
      </w:r>
      <w:r>
        <w:rPr>
          <w:spacing w:val="-4"/>
          <w:sz w:val="24"/>
        </w:rPr>
        <w:t xml:space="preserve"> </w:t>
      </w:r>
      <w:r>
        <w:rPr>
          <w:sz w:val="24"/>
        </w:rPr>
        <w:t>в</w:t>
      </w:r>
      <w:r>
        <w:rPr>
          <w:spacing w:val="-4"/>
          <w:sz w:val="24"/>
        </w:rPr>
        <w:t xml:space="preserve"> </w:t>
      </w:r>
      <w:r>
        <w:rPr>
          <w:sz w:val="24"/>
        </w:rPr>
        <w:t>различные</w:t>
      </w:r>
      <w:r>
        <w:rPr>
          <w:spacing w:val="-6"/>
          <w:sz w:val="24"/>
        </w:rPr>
        <w:t xml:space="preserve"> </w:t>
      </w:r>
      <w:r>
        <w:rPr>
          <w:sz w:val="24"/>
        </w:rPr>
        <w:t>виды</w:t>
      </w:r>
      <w:r>
        <w:rPr>
          <w:spacing w:val="-3"/>
          <w:sz w:val="24"/>
        </w:rPr>
        <w:t xml:space="preserve"> </w:t>
      </w:r>
      <w:r>
        <w:rPr>
          <w:spacing w:val="-2"/>
          <w:sz w:val="24"/>
        </w:rPr>
        <w:t>спорта;</w:t>
      </w:r>
    </w:p>
    <w:p w14:paraId="58053526" w14:textId="77777777" w:rsidR="00113E33" w:rsidRDefault="00936FC5">
      <w:pPr>
        <w:pStyle w:val="a5"/>
        <w:numPr>
          <w:ilvl w:val="0"/>
          <w:numId w:val="17"/>
        </w:numPr>
        <w:tabs>
          <w:tab w:val="left" w:pos="515"/>
        </w:tabs>
        <w:ind w:left="515" w:hanging="138"/>
        <w:jc w:val="left"/>
        <w:rPr>
          <w:sz w:val="24"/>
        </w:rPr>
      </w:pPr>
      <w:r>
        <w:rPr>
          <w:sz w:val="24"/>
        </w:rPr>
        <w:t>пропаганда</w:t>
      </w:r>
      <w:r>
        <w:rPr>
          <w:spacing w:val="-6"/>
          <w:sz w:val="24"/>
        </w:rPr>
        <w:t xml:space="preserve"> </w:t>
      </w:r>
      <w:r>
        <w:rPr>
          <w:sz w:val="24"/>
        </w:rPr>
        <w:t>здорового</w:t>
      </w:r>
      <w:r>
        <w:rPr>
          <w:spacing w:val="-2"/>
          <w:sz w:val="24"/>
        </w:rPr>
        <w:t xml:space="preserve"> </w:t>
      </w:r>
      <w:r>
        <w:rPr>
          <w:sz w:val="24"/>
        </w:rPr>
        <w:t>образа</w:t>
      </w:r>
      <w:r>
        <w:rPr>
          <w:spacing w:val="-4"/>
          <w:sz w:val="24"/>
        </w:rPr>
        <w:t xml:space="preserve"> </w:t>
      </w:r>
      <w:r>
        <w:rPr>
          <w:sz w:val="24"/>
        </w:rPr>
        <w:t>жизни</w:t>
      </w:r>
      <w:r>
        <w:rPr>
          <w:spacing w:val="-2"/>
          <w:sz w:val="24"/>
        </w:rPr>
        <w:t xml:space="preserve"> </w:t>
      </w:r>
      <w:r>
        <w:rPr>
          <w:sz w:val="24"/>
        </w:rPr>
        <w:t>и</w:t>
      </w:r>
      <w:r>
        <w:rPr>
          <w:spacing w:val="-3"/>
          <w:sz w:val="24"/>
        </w:rPr>
        <w:t xml:space="preserve"> </w:t>
      </w:r>
      <w:r>
        <w:rPr>
          <w:sz w:val="24"/>
        </w:rPr>
        <w:t>организация</w:t>
      </w:r>
      <w:r>
        <w:rPr>
          <w:spacing w:val="-2"/>
          <w:sz w:val="24"/>
        </w:rPr>
        <w:t xml:space="preserve"> </w:t>
      </w:r>
      <w:r>
        <w:rPr>
          <w:sz w:val="24"/>
        </w:rPr>
        <w:t>досуга</w:t>
      </w:r>
      <w:r>
        <w:rPr>
          <w:spacing w:val="-3"/>
          <w:sz w:val="24"/>
        </w:rPr>
        <w:t xml:space="preserve"> </w:t>
      </w:r>
      <w:r>
        <w:rPr>
          <w:spacing w:val="-2"/>
          <w:sz w:val="24"/>
        </w:rPr>
        <w:t>обучающихся;</w:t>
      </w:r>
    </w:p>
    <w:p w14:paraId="5AD4E2D2" w14:textId="77777777" w:rsidR="00113E33" w:rsidRDefault="00113E33">
      <w:pPr>
        <w:pStyle w:val="a5"/>
        <w:jc w:val="left"/>
        <w:rPr>
          <w:sz w:val="24"/>
        </w:rPr>
        <w:sectPr w:rsidR="00113E33">
          <w:headerReference w:type="default" r:id="rId332"/>
          <w:footerReference w:type="default" r:id="rId333"/>
          <w:pgSz w:w="11920" w:h="16850"/>
          <w:pgMar w:top="1020" w:right="0" w:bottom="1200" w:left="283" w:header="763" w:footer="1017" w:gutter="0"/>
          <w:cols w:space="720"/>
        </w:sectPr>
      </w:pPr>
    </w:p>
    <w:p w14:paraId="340E8155" w14:textId="77777777" w:rsidR="00113E33" w:rsidRDefault="00936FC5">
      <w:pPr>
        <w:pStyle w:val="a5"/>
        <w:numPr>
          <w:ilvl w:val="0"/>
          <w:numId w:val="17"/>
        </w:numPr>
        <w:tabs>
          <w:tab w:val="left" w:pos="515"/>
        </w:tabs>
        <w:spacing w:before="2"/>
        <w:ind w:right="3006" w:firstLine="0"/>
        <w:jc w:val="left"/>
        <w:rPr>
          <w:sz w:val="24"/>
        </w:rPr>
      </w:pPr>
      <w:r>
        <w:rPr>
          <w:sz w:val="24"/>
        </w:rPr>
        <w:lastRenderedPageBreak/>
        <w:t>вовлечение</w:t>
      </w:r>
      <w:r>
        <w:rPr>
          <w:spacing w:val="-5"/>
          <w:sz w:val="24"/>
        </w:rPr>
        <w:t xml:space="preserve"> </w:t>
      </w:r>
      <w:r>
        <w:rPr>
          <w:sz w:val="24"/>
        </w:rPr>
        <w:t>детей,</w:t>
      </w:r>
      <w:r>
        <w:rPr>
          <w:spacing w:val="-4"/>
          <w:sz w:val="24"/>
        </w:rPr>
        <w:t xml:space="preserve"> </w:t>
      </w:r>
      <w:r>
        <w:rPr>
          <w:sz w:val="24"/>
        </w:rPr>
        <w:t>находящихся</w:t>
      </w:r>
      <w:r>
        <w:rPr>
          <w:spacing w:val="-4"/>
          <w:sz w:val="24"/>
        </w:rPr>
        <w:t xml:space="preserve"> </w:t>
      </w:r>
      <w:r>
        <w:rPr>
          <w:sz w:val="24"/>
        </w:rPr>
        <w:t>в</w:t>
      </w:r>
      <w:r>
        <w:rPr>
          <w:spacing w:val="-5"/>
          <w:sz w:val="24"/>
        </w:rPr>
        <w:t xml:space="preserve"> </w:t>
      </w:r>
      <w:r>
        <w:rPr>
          <w:sz w:val="24"/>
        </w:rPr>
        <w:t>трудной</w:t>
      </w:r>
      <w:r>
        <w:rPr>
          <w:spacing w:val="-4"/>
          <w:sz w:val="24"/>
        </w:rPr>
        <w:t xml:space="preserve"> </w:t>
      </w:r>
      <w:r>
        <w:rPr>
          <w:sz w:val="24"/>
        </w:rPr>
        <w:t>жизненной</w:t>
      </w:r>
      <w:r>
        <w:rPr>
          <w:spacing w:val="-4"/>
          <w:sz w:val="24"/>
        </w:rPr>
        <w:t xml:space="preserve"> </w:t>
      </w:r>
      <w:r>
        <w:rPr>
          <w:sz w:val="24"/>
        </w:rPr>
        <w:t>ситуации</w:t>
      </w:r>
      <w:r>
        <w:rPr>
          <w:spacing w:val="-4"/>
          <w:sz w:val="24"/>
        </w:rPr>
        <w:t xml:space="preserve"> </w:t>
      </w:r>
      <w:r>
        <w:rPr>
          <w:sz w:val="24"/>
        </w:rPr>
        <w:t>в</w:t>
      </w:r>
      <w:r>
        <w:rPr>
          <w:spacing w:val="-5"/>
          <w:sz w:val="24"/>
        </w:rPr>
        <w:t xml:space="preserve"> </w:t>
      </w:r>
      <w:r>
        <w:rPr>
          <w:sz w:val="24"/>
        </w:rPr>
        <w:t>объединения дополнительного образования клуба и внеурочные мероприятия;</w:t>
      </w:r>
    </w:p>
    <w:p w14:paraId="2B847B10" w14:textId="77777777" w:rsidR="00113E33" w:rsidRDefault="00936FC5">
      <w:pPr>
        <w:pStyle w:val="a5"/>
        <w:numPr>
          <w:ilvl w:val="0"/>
          <w:numId w:val="17"/>
        </w:numPr>
        <w:tabs>
          <w:tab w:val="left" w:pos="515"/>
        </w:tabs>
        <w:spacing w:before="1"/>
        <w:ind w:right="2617" w:firstLine="0"/>
        <w:jc w:val="left"/>
        <w:rPr>
          <w:sz w:val="24"/>
        </w:rPr>
      </w:pPr>
      <w:r>
        <w:rPr>
          <w:sz w:val="24"/>
        </w:rPr>
        <w:t>подготовка</w:t>
      </w:r>
      <w:r>
        <w:rPr>
          <w:spacing w:val="-3"/>
          <w:sz w:val="24"/>
        </w:rPr>
        <w:t xml:space="preserve"> </w:t>
      </w:r>
      <w:r>
        <w:rPr>
          <w:sz w:val="24"/>
        </w:rPr>
        <w:t>обучающихся</w:t>
      </w:r>
      <w:r>
        <w:rPr>
          <w:spacing w:val="-3"/>
          <w:sz w:val="24"/>
        </w:rPr>
        <w:t xml:space="preserve"> </w:t>
      </w:r>
      <w:r>
        <w:rPr>
          <w:sz w:val="24"/>
        </w:rPr>
        <w:t>к</w:t>
      </w:r>
      <w:r>
        <w:rPr>
          <w:spacing w:val="-3"/>
          <w:sz w:val="24"/>
        </w:rPr>
        <w:t xml:space="preserve"> </w:t>
      </w:r>
      <w:r>
        <w:rPr>
          <w:sz w:val="24"/>
        </w:rPr>
        <w:t>сдаче</w:t>
      </w:r>
      <w:r>
        <w:rPr>
          <w:spacing w:val="-3"/>
          <w:sz w:val="24"/>
        </w:rPr>
        <w:t xml:space="preserve"> </w:t>
      </w:r>
      <w:r>
        <w:rPr>
          <w:sz w:val="24"/>
        </w:rPr>
        <w:t>норм</w:t>
      </w:r>
      <w:r>
        <w:rPr>
          <w:spacing w:val="-3"/>
          <w:sz w:val="24"/>
        </w:rPr>
        <w:t xml:space="preserve"> </w:t>
      </w:r>
      <w:r>
        <w:rPr>
          <w:sz w:val="24"/>
        </w:rPr>
        <w:t>ВФСК</w:t>
      </w:r>
      <w:r>
        <w:rPr>
          <w:spacing w:val="-3"/>
          <w:sz w:val="24"/>
        </w:rPr>
        <w:t xml:space="preserve"> </w:t>
      </w:r>
      <w:r>
        <w:rPr>
          <w:sz w:val="24"/>
        </w:rPr>
        <w:t>ГТО</w:t>
      </w:r>
      <w:r>
        <w:rPr>
          <w:spacing w:val="-3"/>
          <w:sz w:val="24"/>
        </w:rPr>
        <w:t xml:space="preserve"> </w:t>
      </w:r>
      <w:r>
        <w:rPr>
          <w:sz w:val="24"/>
        </w:rPr>
        <w:t>и</w:t>
      </w:r>
      <w:r>
        <w:rPr>
          <w:spacing w:val="-3"/>
          <w:sz w:val="24"/>
        </w:rPr>
        <w:t xml:space="preserve"> </w:t>
      </w:r>
      <w:r>
        <w:rPr>
          <w:sz w:val="24"/>
        </w:rPr>
        <w:t>к</w:t>
      </w:r>
      <w:r>
        <w:rPr>
          <w:spacing w:val="-1"/>
          <w:sz w:val="24"/>
        </w:rPr>
        <w:t xml:space="preserve"> </w:t>
      </w:r>
      <w:r>
        <w:rPr>
          <w:sz w:val="24"/>
        </w:rPr>
        <w:t>участию</w:t>
      </w:r>
      <w:r>
        <w:rPr>
          <w:spacing w:val="-3"/>
          <w:sz w:val="24"/>
        </w:rPr>
        <w:t xml:space="preserve"> </w:t>
      </w:r>
      <w:r>
        <w:rPr>
          <w:sz w:val="24"/>
        </w:rPr>
        <w:t>в</w:t>
      </w:r>
      <w:r>
        <w:rPr>
          <w:spacing w:val="-3"/>
          <w:sz w:val="24"/>
        </w:rPr>
        <w:t xml:space="preserve"> </w:t>
      </w:r>
      <w:r>
        <w:rPr>
          <w:sz w:val="24"/>
        </w:rPr>
        <w:t>соревнованиях</w:t>
      </w:r>
      <w:r>
        <w:rPr>
          <w:spacing w:val="-3"/>
          <w:sz w:val="24"/>
        </w:rPr>
        <w:t xml:space="preserve"> </w:t>
      </w:r>
      <w:r>
        <w:rPr>
          <w:sz w:val="24"/>
        </w:rPr>
        <w:t>и спортивно-массовых мероприятиях.</w:t>
      </w:r>
    </w:p>
    <w:p w14:paraId="1471DED8" w14:textId="77777777" w:rsidR="00113E33" w:rsidRDefault="00936FC5">
      <w:pPr>
        <w:pStyle w:val="1"/>
        <w:spacing w:before="4" w:line="274" w:lineRule="exact"/>
        <w:ind w:left="737"/>
        <w:jc w:val="left"/>
      </w:pPr>
      <w:r>
        <w:rPr>
          <w:spacing w:val="-2"/>
        </w:rPr>
        <w:t>«</w:t>
      </w:r>
      <w:proofErr w:type="spellStart"/>
      <w:r>
        <w:rPr>
          <w:spacing w:val="-2"/>
        </w:rPr>
        <w:t>Волонтёрство</w:t>
      </w:r>
      <w:proofErr w:type="spellEnd"/>
      <w:r>
        <w:rPr>
          <w:spacing w:val="-2"/>
        </w:rPr>
        <w:t>»</w:t>
      </w:r>
    </w:p>
    <w:p w14:paraId="6F7EC9A0" w14:textId="77777777" w:rsidR="00113E33" w:rsidRDefault="00936FC5">
      <w:pPr>
        <w:pStyle w:val="a3"/>
        <w:ind w:left="377" w:right="378" w:firstLine="720"/>
      </w:pPr>
      <w: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w:t>
      </w:r>
      <w:r>
        <w:rPr>
          <w:spacing w:val="80"/>
        </w:rPr>
        <w:t xml:space="preserve"> </w:t>
      </w:r>
      <w:r>
        <w:t>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w:t>
      </w:r>
      <w:r>
        <w:rPr>
          <w:spacing w:val="-1"/>
        </w:rPr>
        <w:t xml:space="preserve"> </w:t>
      </w:r>
      <w:r>
        <w:t>культуру, умение</w:t>
      </w:r>
      <w:r>
        <w:rPr>
          <w:spacing w:val="-2"/>
        </w:rPr>
        <w:t xml:space="preserve"> </w:t>
      </w:r>
      <w:r>
        <w:t>общаться, слушать и слышать,</w:t>
      </w:r>
      <w:r>
        <w:rPr>
          <w:spacing w:val="-1"/>
        </w:rPr>
        <w:t xml:space="preserve"> </w:t>
      </w:r>
      <w:r>
        <w:t>эмоциональный</w:t>
      </w:r>
      <w:r>
        <w:rPr>
          <w:spacing w:val="-1"/>
        </w:rPr>
        <w:t xml:space="preserve"> </w:t>
      </w:r>
      <w:r>
        <w:t>интеллект,</w:t>
      </w:r>
      <w:r>
        <w:rPr>
          <w:spacing w:val="-1"/>
        </w:rPr>
        <w:t xml:space="preserve"> </w:t>
      </w:r>
      <w:r>
        <w:t>эмпатию, умение сопереживать.</w:t>
      </w:r>
    </w:p>
    <w:p w14:paraId="6E09F210" w14:textId="77777777" w:rsidR="00113E33" w:rsidRDefault="00936FC5">
      <w:pPr>
        <w:pStyle w:val="a3"/>
        <w:ind w:left="377"/>
        <w:jc w:val="left"/>
      </w:pPr>
      <w:r>
        <w:t>Воспитательный</w:t>
      </w:r>
      <w:r>
        <w:rPr>
          <w:spacing w:val="-7"/>
        </w:rPr>
        <w:t xml:space="preserve"> </w:t>
      </w:r>
      <w:r>
        <w:t>потенциал</w:t>
      </w:r>
      <w:r>
        <w:rPr>
          <w:spacing w:val="-7"/>
        </w:rPr>
        <w:t xml:space="preserve"> </w:t>
      </w:r>
      <w:r>
        <w:t>волонтерства</w:t>
      </w:r>
      <w:r>
        <w:rPr>
          <w:spacing w:val="-8"/>
        </w:rPr>
        <w:t xml:space="preserve"> </w:t>
      </w:r>
      <w:r>
        <w:t>реализуется</w:t>
      </w:r>
      <w:r>
        <w:rPr>
          <w:spacing w:val="-7"/>
        </w:rPr>
        <w:t xml:space="preserve"> </w:t>
      </w:r>
      <w:r>
        <w:t>следующим</w:t>
      </w:r>
      <w:r>
        <w:rPr>
          <w:spacing w:val="-7"/>
        </w:rPr>
        <w:t xml:space="preserve"> </w:t>
      </w:r>
      <w:r>
        <w:rPr>
          <w:spacing w:val="-2"/>
        </w:rPr>
        <w:t>образом:</w:t>
      </w:r>
    </w:p>
    <w:p w14:paraId="0E98423B" w14:textId="77777777" w:rsidR="00113E33" w:rsidRDefault="00936FC5">
      <w:pPr>
        <w:ind w:left="377"/>
        <w:rPr>
          <w:i/>
          <w:sz w:val="24"/>
        </w:rPr>
      </w:pPr>
      <w:r>
        <w:rPr>
          <w:i/>
          <w:sz w:val="24"/>
        </w:rPr>
        <w:t>На</w:t>
      </w:r>
      <w:r>
        <w:rPr>
          <w:i/>
          <w:spacing w:val="-3"/>
          <w:sz w:val="24"/>
        </w:rPr>
        <w:t xml:space="preserve"> </w:t>
      </w:r>
      <w:r>
        <w:rPr>
          <w:i/>
          <w:sz w:val="24"/>
        </w:rPr>
        <w:t>внешкольном</w:t>
      </w:r>
      <w:r>
        <w:rPr>
          <w:i/>
          <w:spacing w:val="-3"/>
          <w:sz w:val="24"/>
        </w:rPr>
        <w:t xml:space="preserve"> </w:t>
      </w:r>
      <w:r>
        <w:rPr>
          <w:i/>
          <w:spacing w:val="-2"/>
          <w:sz w:val="24"/>
        </w:rPr>
        <w:t>уровне:</w:t>
      </w:r>
    </w:p>
    <w:p w14:paraId="02319300" w14:textId="77777777" w:rsidR="00113E33" w:rsidRDefault="00936FC5">
      <w:pPr>
        <w:pStyle w:val="a5"/>
        <w:numPr>
          <w:ilvl w:val="0"/>
          <w:numId w:val="17"/>
        </w:numPr>
        <w:tabs>
          <w:tab w:val="left" w:pos="517"/>
        </w:tabs>
        <w:ind w:right="459" w:firstLine="0"/>
        <w:jc w:val="left"/>
        <w:rPr>
          <w:sz w:val="24"/>
        </w:rPr>
      </w:pPr>
      <w:r>
        <w:rPr>
          <w:sz w:val="24"/>
        </w:rPr>
        <w:t>участие</w:t>
      </w:r>
      <w:r>
        <w:rPr>
          <w:spacing w:val="-5"/>
          <w:sz w:val="24"/>
        </w:rPr>
        <w:t xml:space="preserve"> </w:t>
      </w:r>
      <w:r>
        <w:rPr>
          <w:sz w:val="24"/>
        </w:rPr>
        <w:t>школьников</w:t>
      </w:r>
      <w:r>
        <w:rPr>
          <w:spacing w:val="-5"/>
          <w:sz w:val="24"/>
        </w:rPr>
        <w:t xml:space="preserve"> </w:t>
      </w:r>
      <w:r>
        <w:rPr>
          <w:sz w:val="24"/>
        </w:rPr>
        <w:t>в</w:t>
      </w:r>
      <w:r>
        <w:rPr>
          <w:spacing w:val="-8"/>
          <w:sz w:val="24"/>
        </w:rPr>
        <w:t xml:space="preserve"> </w:t>
      </w:r>
      <w:r>
        <w:rPr>
          <w:sz w:val="24"/>
        </w:rPr>
        <w:t>организации</w:t>
      </w:r>
      <w:r>
        <w:rPr>
          <w:spacing w:val="-6"/>
          <w:sz w:val="24"/>
        </w:rPr>
        <w:t xml:space="preserve"> </w:t>
      </w:r>
      <w:r>
        <w:rPr>
          <w:sz w:val="24"/>
        </w:rPr>
        <w:t>культурных,</w:t>
      </w:r>
      <w:r>
        <w:rPr>
          <w:spacing w:val="-4"/>
          <w:sz w:val="24"/>
        </w:rPr>
        <w:t xml:space="preserve"> </w:t>
      </w:r>
      <w:r>
        <w:rPr>
          <w:sz w:val="24"/>
        </w:rPr>
        <w:t>спортивных,</w:t>
      </w:r>
      <w:r>
        <w:rPr>
          <w:spacing w:val="-4"/>
          <w:sz w:val="24"/>
        </w:rPr>
        <w:t xml:space="preserve"> </w:t>
      </w:r>
      <w:r>
        <w:rPr>
          <w:sz w:val="24"/>
        </w:rPr>
        <w:t>развлекательных</w:t>
      </w:r>
      <w:r>
        <w:rPr>
          <w:spacing w:val="-2"/>
          <w:sz w:val="24"/>
        </w:rPr>
        <w:t xml:space="preserve"> </w:t>
      </w:r>
      <w:r>
        <w:rPr>
          <w:sz w:val="24"/>
        </w:rPr>
        <w:t>мероприятий</w:t>
      </w:r>
      <w:r>
        <w:rPr>
          <w:spacing w:val="-4"/>
          <w:sz w:val="24"/>
        </w:rPr>
        <w:t xml:space="preserve"> </w:t>
      </w:r>
      <w:r>
        <w:rPr>
          <w:sz w:val="24"/>
        </w:rPr>
        <w:t>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14:paraId="42E11801" w14:textId="77777777" w:rsidR="00113E33" w:rsidRDefault="00936FC5">
      <w:pPr>
        <w:pStyle w:val="a3"/>
        <w:ind w:left="377" w:right="663"/>
        <w:jc w:val="left"/>
      </w:pPr>
      <w:r>
        <w:t>-участие</w:t>
      </w:r>
      <w:r>
        <w:rPr>
          <w:spacing w:val="-5"/>
        </w:rPr>
        <w:t xml:space="preserve"> </w:t>
      </w:r>
      <w:r>
        <w:t>школьников</w:t>
      </w:r>
      <w:r>
        <w:rPr>
          <w:spacing w:val="-5"/>
        </w:rPr>
        <w:t xml:space="preserve"> </w:t>
      </w:r>
      <w:r>
        <w:t>в</w:t>
      </w:r>
      <w:r>
        <w:rPr>
          <w:spacing w:val="-7"/>
        </w:rPr>
        <w:t xml:space="preserve"> </w:t>
      </w:r>
      <w:r>
        <w:t>организации</w:t>
      </w:r>
      <w:r>
        <w:rPr>
          <w:spacing w:val="-5"/>
        </w:rPr>
        <w:t xml:space="preserve"> </w:t>
      </w:r>
      <w:r>
        <w:t>культурных,</w:t>
      </w:r>
      <w:r>
        <w:rPr>
          <w:spacing w:val="-4"/>
        </w:rPr>
        <w:t xml:space="preserve"> </w:t>
      </w:r>
      <w:r>
        <w:t>спортивных,</w:t>
      </w:r>
      <w:r>
        <w:rPr>
          <w:spacing w:val="-4"/>
        </w:rPr>
        <w:t xml:space="preserve"> </w:t>
      </w:r>
      <w:r>
        <w:t>развлекательных</w:t>
      </w:r>
      <w:r>
        <w:rPr>
          <w:spacing w:val="-3"/>
        </w:rPr>
        <w:t xml:space="preserve"> </w:t>
      </w:r>
      <w:r>
        <w:t>мероприятий, проводимых на базе школы (в том числе районного, городского характера);</w:t>
      </w:r>
    </w:p>
    <w:p w14:paraId="5062B043" w14:textId="77777777" w:rsidR="00113E33" w:rsidRDefault="00936FC5">
      <w:pPr>
        <w:pStyle w:val="a3"/>
        <w:ind w:left="377" w:right="663"/>
        <w:jc w:val="left"/>
      </w:pPr>
      <w:r>
        <w:t>-посильная</w:t>
      </w:r>
      <w:r>
        <w:rPr>
          <w:spacing w:val="-4"/>
        </w:rPr>
        <w:t xml:space="preserve"> </w:t>
      </w:r>
      <w:r>
        <w:t>помощь,</w:t>
      </w:r>
      <w:r>
        <w:rPr>
          <w:spacing w:val="-4"/>
        </w:rPr>
        <w:t xml:space="preserve"> </w:t>
      </w:r>
      <w:r>
        <w:t>оказываемая</w:t>
      </w:r>
      <w:r>
        <w:rPr>
          <w:spacing w:val="-4"/>
        </w:rPr>
        <w:t xml:space="preserve"> </w:t>
      </w:r>
      <w:r>
        <w:t>школьниками</w:t>
      </w:r>
      <w:r>
        <w:rPr>
          <w:spacing w:val="-4"/>
        </w:rPr>
        <w:t xml:space="preserve"> </w:t>
      </w:r>
      <w:r>
        <w:t>пожилым</w:t>
      </w:r>
      <w:r>
        <w:rPr>
          <w:spacing w:val="-5"/>
        </w:rPr>
        <w:t xml:space="preserve"> </w:t>
      </w:r>
      <w:r>
        <w:t>людям,</w:t>
      </w:r>
      <w:r>
        <w:rPr>
          <w:spacing w:val="-7"/>
        </w:rPr>
        <w:t xml:space="preserve"> </w:t>
      </w:r>
      <w:r>
        <w:t>проживающим</w:t>
      </w:r>
      <w:r>
        <w:rPr>
          <w:spacing w:val="-5"/>
        </w:rPr>
        <w:t xml:space="preserve"> </w:t>
      </w:r>
      <w:r>
        <w:t>в</w:t>
      </w:r>
      <w:r>
        <w:rPr>
          <w:spacing w:val="-5"/>
        </w:rPr>
        <w:t xml:space="preserve"> </w:t>
      </w:r>
      <w:r>
        <w:t>микрорайоне расположения образовательной организации;</w:t>
      </w:r>
    </w:p>
    <w:p w14:paraId="7510D945" w14:textId="77777777" w:rsidR="00113E33" w:rsidRDefault="00936FC5">
      <w:pPr>
        <w:pStyle w:val="a5"/>
        <w:numPr>
          <w:ilvl w:val="0"/>
          <w:numId w:val="17"/>
        </w:numPr>
        <w:tabs>
          <w:tab w:val="left" w:pos="515"/>
        </w:tabs>
        <w:ind w:right="1075" w:firstLine="0"/>
        <w:jc w:val="left"/>
        <w:rPr>
          <w:sz w:val="24"/>
        </w:rPr>
      </w:pPr>
      <w:r>
        <w:rPr>
          <w:sz w:val="24"/>
        </w:rPr>
        <w:t>привлечение</w:t>
      </w:r>
      <w:r>
        <w:rPr>
          <w:spacing w:val="-5"/>
          <w:sz w:val="24"/>
        </w:rPr>
        <w:t xml:space="preserve"> </w:t>
      </w:r>
      <w:r>
        <w:rPr>
          <w:sz w:val="24"/>
        </w:rPr>
        <w:t>школьников</w:t>
      </w:r>
      <w:r>
        <w:rPr>
          <w:spacing w:val="-2"/>
          <w:sz w:val="24"/>
        </w:rPr>
        <w:t xml:space="preserve"> </w:t>
      </w:r>
      <w:r>
        <w:rPr>
          <w:sz w:val="24"/>
        </w:rPr>
        <w:t>к</w:t>
      </w:r>
      <w:r>
        <w:rPr>
          <w:spacing w:val="-4"/>
          <w:sz w:val="24"/>
        </w:rPr>
        <w:t xml:space="preserve"> </w:t>
      </w:r>
      <w:r>
        <w:rPr>
          <w:sz w:val="24"/>
        </w:rPr>
        <w:t>совместной</w:t>
      </w:r>
      <w:r>
        <w:rPr>
          <w:spacing w:val="-4"/>
          <w:sz w:val="24"/>
        </w:rPr>
        <w:t xml:space="preserve"> </w:t>
      </w:r>
      <w:r>
        <w:rPr>
          <w:sz w:val="24"/>
        </w:rPr>
        <w:t>работе</w:t>
      </w:r>
      <w:r>
        <w:rPr>
          <w:spacing w:val="-5"/>
          <w:sz w:val="24"/>
        </w:rPr>
        <w:t xml:space="preserve"> </w:t>
      </w:r>
      <w:r>
        <w:rPr>
          <w:sz w:val="24"/>
        </w:rPr>
        <w:t>с</w:t>
      </w:r>
      <w:r>
        <w:rPr>
          <w:spacing w:val="-1"/>
          <w:sz w:val="24"/>
        </w:rPr>
        <w:t xml:space="preserve"> </w:t>
      </w:r>
      <w:r>
        <w:rPr>
          <w:sz w:val="24"/>
        </w:rPr>
        <w:t>учреждениями</w:t>
      </w:r>
      <w:r>
        <w:rPr>
          <w:spacing w:val="-4"/>
          <w:sz w:val="24"/>
        </w:rPr>
        <w:t xml:space="preserve"> </w:t>
      </w:r>
      <w:r>
        <w:rPr>
          <w:sz w:val="24"/>
        </w:rPr>
        <w:t>социальной</w:t>
      </w:r>
      <w:r>
        <w:rPr>
          <w:spacing w:val="-4"/>
          <w:sz w:val="24"/>
        </w:rPr>
        <w:t xml:space="preserve"> </w:t>
      </w:r>
      <w:r>
        <w:rPr>
          <w:sz w:val="24"/>
        </w:rPr>
        <w:t>сферы</w:t>
      </w:r>
      <w:r>
        <w:rPr>
          <w:spacing w:val="-5"/>
          <w:sz w:val="24"/>
        </w:rPr>
        <w:t xml:space="preserve"> </w:t>
      </w:r>
      <w:r>
        <w:rPr>
          <w:sz w:val="24"/>
        </w:rPr>
        <w:t>(детские</w:t>
      </w:r>
      <w:r>
        <w:rPr>
          <w:spacing w:val="-5"/>
          <w:sz w:val="24"/>
        </w:rPr>
        <w:t xml:space="preserve"> </w:t>
      </w:r>
      <w:r>
        <w:rPr>
          <w:sz w:val="24"/>
        </w:rPr>
        <w:t>сады, детские дома, дома престарелых, центры социальной помощи семье и детям, учреждения</w:t>
      </w:r>
    </w:p>
    <w:p w14:paraId="226C3197" w14:textId="77777777" w:rsidR="00113E33" w:rsidRDefault="00936FC5">
      <w:pPr>
        <w:pStyle w:val="a3"/>
        <w:ind w:left="377"/>
        <w:jc w:val="left"/>
      </w:pPr>
      <w:r>
        <w:t>здравоохранения)</w:t>
      </w:r>
      <w:r>
        <w:rPr>
          <w:spacing w:val="-6"/>
        </w:rPr>
        <w:t xml:space="preserve"> </w:t>
      </w:r>
      <w:r>
        <w:t>–</w:t>
      </w:r>
      <w:r>
        <w:rPr>
          <w:spacing w:val="-5"/>
        </w:rPr>
        <w:t xml:space="preserve"> </w:t>
      </w:r>
      <w:r>
        <w:t>в</w:t>
      </w:r>
      <w:r>
        <w:rPr>
          <w:spacing w:val="-6"/>
        </w:rPr>
        <w:t xml:space="preserve"> </w:t>
      </w:r>
      <w:r>
        <w:t>проведении</w:t>
      </w:r>
      <w:r>
        <w:rPr>
          <w:spacing w:val="-5"/>
        </w:rPr>
        <w:t xml:space="preserve"> </w:t>
      </w:r>
      <w:r>
        <w:t>культурно-просветительских</w:t>
      </w:r>
      <w:r>
        <w:rPr>
          <w:spacing w:val="-4"/>
        </w:rPr>
        <w:t xml:space="preserve"> </w:t>
      </w:r>
      <w:r>
        <w:t>и</w:t>
      </w:r>
      <w:r>
        <w:rPr>
          <w:spacing w:val="-5"/>
        </w:rPr>
        <w:t xml:space="preserve"> </w:t>
      </w:r>
      <w:r>
        <w:t>развлекательных</w:t>
      </w:r>
      <w:r>
        <w:rPr>
          <w:spacing w:val="-4"/>
        </w:rPr>
        <w:t xml:space="preserve"> </w:t>
      </w:r>
      <w:r>
        <w:t>мероприятий</w:t>
      </w:r>
      <w:r>
        <w:rPr>
          <w:spacing w:val="-5"/>
        </w:rPr>
        <w:t xml:space="preserve"> для</w:t>
      </w:r>
    </w:p>
    <w:p w14:paraId="2BB73BB5" w14:textId="77777777" w:rsidR="00113E33" w:rsidRDefault="00936FC5">
      <w:pPr>
        <w:pStyle w:val="a3"/>
        <w:spacing w:before="276"/>
        <w:ind w:left="377"/>
        <w:jc w:val="left"/>
      </w:pPr>
      <w:r>
        <w:t>посетителей</w:t>
      </w:r>
      <w:r>
        <w:rPr>
          <w:spacing w:val="-4"/>
        </w:rPr>
        <w:t xml:space="preserve"> </w:t>
      </w:r>
      <w:r>
        <w:t>этих учреждений,</w:t>
      </w:r>
      <w:r>
        <w:rPr>
          <w:spacing w:val="-3"/>
        </w:rPr>
        <w:t xml:space="preserve"> </w:t>
      </w:r>
      <w:r>
        <w:t>в</w:t>
      </w:r>
      <w:r>
        <w:rPr>
          <w:spacing w:val="-5"/>
        </w:rPr>
        <w:t xml:space="preserve"> </w:t>
      </w:r>
      <w:r>
        <w:t>помощи</w:t>
      </w:r>
      <w:r>
        <w:rPr>
          <w:spacing w:val="-3"/>
        </w:rPr>
        <w:t xml:space="preserve"> </w:t>
      </w:r>
      <w:r>
        <w:t>по</w:t>
      </w:r>
      <w:r>
        <w:rPr>
          <w:spacing w:val="-4"/>
        </w:rPr>
        <w:t xml:space="preserve"> </w:t>
      </w:r>
      <w:r>
        <w:t>благоустройству</w:t>
      </w:r>
      <w:r>
        <w:rPr>
          <w:spacing w:val="-8"/>
        </w:rPr>
        <w:t xml:space="preserve"> </w:t>
      </w:r>
      <w:r>
        <w:t>территории</w:t>
      </w:r>
      <w:r>
        <w:rPr>
          <w:spacing w:val="-4"/>
        </w:rPr>
        <w:t xml:space="preserve"> </w:t>
      </w:r>
      <w:r>
        <w:t xml:space="preserve">данных </w:t>
      </w:r>
      <w:r>
        <w:rPr>
          <w:spacing w:val="-2"/>
        </w:rPr>
        <w:t>учреждений;</w:t>
      </w:r>
    </w:p>
    <w:p w14:paraId="2F7A5E08" w14:textId="77777777" w:rsidR="00113E33" w:rsidRDefault="00936FC5">
      <w:pPr>
        <w:pStyle w:val="a5"/>
        <w:numPr>
          <w:ilvl w:val="0"/>
          <w:numId w:val="17"/>
        </w:numPr>
        <w:tabs>
          <w:tab w:val="left" w:pos="515"/>
        </w:tabs>
        <w:ind w:left="515" w:hanging="138"/>
        <w:jc w:val="left"/>
        <w:rPr>
          <w:sz w:val="24"/>
        </w:rPr>
      </w:pPr>
      <w:r>
        <w:rPr>
          <w:sz w:val="24"/>
        </w:rPr>
        <w:t>включение</w:t>
      </w:r>
      <w:r>
        <w:rPr>
          <w:spacing w:val="-6"/>
          <w:sz w:val="24"/>
        </w:rPr>
        <w:t xml:space="preserve"> </w:t>
      </w:r>
      <w:r>
        <w:rPr>
          <w:sz w:val="24"/>
        </w:rPr>
        <w:t>школьников</w:t>
      </w:r>
      <w:r>
        <w:rPr>
          <w:spacing w:val="-4"/>
          <w:sz w:val="24"/>
        </w:rPr>
        <w:t xml:space="preserve"> </w:t>
      </w:r>
      <w:r>
        <w:rPr>
          <w:sz w:val="24"/>
        </w:rPr>
        <w:t>в</w:t>
      </w:r>
      <w:r>
        <w:rPr>
          <w:spacing w:val="-4"/>
          <w:sz w:val="24"/>
        </w:rPr>
        <w:t xml:space="preserve"> </w:t>
      </w:r>
      <w:r>
        <w:rPr>
          <w:sz w:val="24"/>
        </w:rPr>
        <w:t>общение</w:t>
      </w:r>
      <w:r>
        <w:rPr>
          <w:spacing w:val="-4"/>
          <w:sz w:val="24"/>
        </w:rPr>
        <w:t xml:space="preserve"> </w:t>
      </w:r>
      <w:r>
        <w:rPr>
          <w:sz w:val="24"/>
        </w:rPr>
        <w:t>(посредством</w:t>
      </w:r>
      <w:r>
        <w:rPr>
          <w:spacing w:val="-5"/>
          <w:sz w:val="24"/>
        </w:rPr>
        <w:t xml:space="preserve"> </w:t>
      </w:r>
      <w:r>
        <w:rPr>
          <w:sz w:val="24"/>
        </w:rPr>
        <w:t>электронных</w:t>
      </w:r>
      <w:r>
        <w:rPr>
          <w:spacing w:val="-1"/>
          <w:sz w:val="24"/>
        </w:rPr>
        <w:t xml:space="preserve"> </w:t>
      </w:r>
      <w:r>
        <w:rPr>
          <w:sz w:val="24"/>
        </w:rPr>
        <w:t>сетей)</w:t>
      </w:r>
      <w:r>
        <w:rPr>
          <w:spacing w:val="-3"/>
          <w:sz w:val="24"/>
        </w:rPr>
        <w:t xml:space="preserve"> </w:t>
      </w:r>
      <w:r>
        <w:rPr>
          <w:sz w:val="24"/>
        </w:rPr>
        <w:t>с</w:t>
      </w:r>
      <w:r>
        <w:rPr>
          <w:spacing w:val="-5"/>
          <w:sz w:val="24"/>
        </w:rPr>
        <w:t xml:space="preserve"> </w:t>
      </w:r>
      <w:r>
        <w:rPr>
          <w:sz w:val="24"/>
        </w:rPr>
        <w:t>детьми,</w:t>
      </w:r>
      <w:r>
        <w:rPr>
          <w:spacing w:val="-3"/>
          <w:sz w:val="24"/>
        </w:rPr>
        <w:t xml:space="preserve"> </w:t>
      </w:r>
      <w:r>
        <w:rPr>
          <w:sz w:val="24"/>
        </w:rPr>
        <w:t>проживающими</w:t>
      </w:r>
      <w:r>
        <w:rPr>
          <w:spacing w:val="-2"/>
          <w:sz w:val="24"/>
        </w:rPr>
        <w:t xml:space="preserve"> </w:t>
      </w:r>
      <w:r>
        <w:rPr>
          <w:spacing w:val="-10"/>
          <w:sz w:val="24"/>
        </w:rPr>
        <w:t>в</w:t>
      </w:r>
    </w:p>
    <w:p w14:paraId="04761321" w14:textId="77777777" w:rsidR="00113E33" w:rsidRDefault="00936FC5">
      <w:pPr>
        <w:pStyle w:val="a3"/>
        <w:ind w:left="377"/>
        <w:jc w:val="left"/>
      </w:pPr>
      <w:r>
        <w:t>отдаленных</w:t>
      </w:r>
      <w:r>
        <w:rPr>
          <w:spacing w:val="-3"/>
        </w:rPr>
        <w:t xml:space="preserve"> </w:t>
      </w:r>
      <w:r>
        <w:t>районах,</w:t>
      </w:r>
      <w:r>
        <w:rPr>
          <w:spacing w:val="-4"/>
        </w:rPr>
        <w:t xml:space="preserve"> </w:t>
      </w:r>
      <w:r>
        <w:t>детьми</w:t>
      </w:r>
      <w:r>
        <w:rPr>
          <w:spacing w:val="-4"/>
        </w:rPr>
        <w:t xml:space="preserve"> </w:t>
      </w:r>
      <w:r>
        <w:t>с</w:t>
      </w:r>
      <w:r>
        <w:rPr>
          <w:spacing w:val="-5"/>
        </w:rPr>
        <w:t xml:space="preserve"> </w:t>
      </w:r>
      <w:r>
        <w:t>особыми</w:t>
      </w:r>
      <w:r>
        <w:rPr>
          <w:spacing w:val="-4"/>
        </w:rPr>
        <w:t xml:space="preserve"> </w:t>
      </w:r>
      <w:r>
        <w:t>образовательными</w:t>
      </w:r>
      <w:r>
        <w:rPr>
          <w:spacing w:val="-4"/>
        </w:rPr>
        <w:t xml:space="preserve"> </w:t>
      </w:r>
      <w:r>
        <w:t>потребностями</w:t>
      </w:r>
      <w:r>
        <w:rPr>
          <w:spacing w:val="-4"/>
        </w:rPr>
        <w:t xml:space="preserve"> </w:t>
      </w:r>
      <w:r>
        <w:t>или</w:t>
      </w:r>
      <w:r>
        <w:rPr>
          <w:spacing w:val="-3"/>
        </w:rPr>
        <w:t xml:space="preserve"> </w:t>
      </w:r>
      <w:r>
        <w:t>особенностями</w:t>
      </w:r>
      <w:r>
        <w:rPr>
          <w:spacing w:val="-4"/>
        </w:rPr>
        <w:t xml:space="preserve"> </w:t>
      </w:r>
      <w:r>
        <w:t>здоровья, детьми, находящимися на лечении или проживании в интернатных учреждениях или учреждениях</w:t>
      </w:r>
    </w:p>
    <w:p w14:paraId="40C891A2" w14:textId="77777777" w:rsidR="00113E33" w:rsidRDefault="00936FC5">
      <w:pPr>
        <w:pStyle w:val="a3"/>
        <w:ind w:left="377"/>
        <w:jc w:val="left"/>
      </w:pPr>
      <w:r>
        <w:rPr>
          <w:spacing w:val="-2"/>
        </w:rPr>
        <w:t>здравоохранения;</w:t>
      </w:r>
    </w:p>
    <w:p w14:paraId="6987D9FA" w14:textId="77777777" w:rsidR="00113E33" w:rsidRDefault="00936FC5">
      <w:pPr>
        <w:pStyle w:val="a5"/>
        <w:numPr>
          <w:ilvl w:val="0"/>
          <w:numId w:val="17"/>
        </w:numPr>
        <w:tabs>
          <w:tab w:val="left" w:pos="517"/>
        </w:tabs>
        <w:ind w:right="956" w:firstLine="0"/>
        <w:jc w:val="left"/>
        <w:rPr>
          <w:sz w:val="24"/>
        </w:rPr>
      </w:pPr>
      <w:r>
        <w:rPr>
          <w:sz w:val="24"/>
        </w:rPr>
        <w:t>участие школьников (с согласия родителей или законных представителей) к сбору помощи для нуждающихся,</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военнослужащих</w:t>
      </w:r>
      <w:r>
        <w:rPr>
          <w:spacing w:val="-2"/>
          <w:sz w:val="24"/>
        </w:rPr>
        <w:t xml:space="preserve"> </w:t>
      </w:r>
      <w:r>
        <w:rPr>
          <w:sz w:val="24"/>
        </w:rPr>
        <w:t>в</w:t>
      </w:r>
      <w:r>
        <w:rPr>
          <w:spacing w:val="-5"/>
          <w:sz w:val="24"/>
        </w:rPr>
        <w:t xml:space="preserve"> </w:t>
      </w:r>
      <w:r>
        <w:rPr>
          <w:sz w:val="24"/>
        </w:rPr>
        <w:t>регионах</w:t>
      </w:r>
      <w:r>
        <w:rPr>
          <w:spacing w:val="-2"/>
          <w:sz w:val="24"/>
        </w:rPr>
        <w:t xml:space="preserve"> </w:t>
      </w:r>
      <w:r>
        <w:rPr>
          <w:sz w:val="24"/>
        </w:rPr>
        <w:t>стихийных</w:t>
      </w:r>
      <w:r>
        <w:rPr>
          <w:spacing w:val="-2"/>
          <w:sz w:val="24"/>
        </w:rPr>
        <w:t xml:space="preserve"> </w:t>
      </w:r>
      <w:r>
        <w:rPr>
          <w:sz w:val="24"/>
        </w:rPr>
        <w:t>бедствий,</w:t>
      </w:r>
      <w:r>
        <w:rPr>
          <w:spacing w:val="-4"/>
          <w:sz w:val="24"/>
        </w:rPr>
        <w:t xml:space="preserve"> </w:t>
      </w:r>
      <w:r>
        <w:rPr>
          <w:sz w:val="24"/>
        </w:rPr>
        <w:t>военных</w:t>
      </w:r>
      <w:r>
        <w:rPr>
          <w:spacing w:val="-2"/>
          <w:sz w:val="24"/>
        </w:rPr>
        <w:t xml:space="preserve"> </w:t>
      </w:r>
      <w:r>
        <w:rPr>
          <w:sz w:val="24"/>
        </w:rPr>
        <w:t>конфликтов, чрезвычайных происшествий.</w:t>
      </w:r>
    </w:p>
    <w:p w14:paraId="1BC23BC4" w14:textId="77777777" w:rsidR="00113E33" w:rsidRDefault="00113E33">
      <w:pPr>
        <w:pStyle w:val="a3"/>
        <w:ind w:left="0"/>
        <w:jc w:val="left"/>
      </w:pPr>
    </w:p>
    <w:p w14:paraId="057B8FEB" w14:textId="77777777" w:rsidR="00113E33" w:rsidRDefault="00936FC5">
      <w:pPr>
        <w:ind w:left="377"/>
        <w:rPr>
          <w:i/>
          <w:sz w:val="24"/>
        </w:rPr>
      </w:pPr>
      <w:r>
        <w:rPr>
          <w:i/>
          <w:sz w:val="24"/>
        </w:rPr>
        <w:t>На</w:t>
      </w:r>
      <w:r>
        <w:rPr>
          <w:i/>
          <w:spacing w:val="-2"/>
          <w:sz w:val="24"/>
        </w:rPr>
        <w:t xml:space="preserve"> </w:t>
      </w:r>
      <w:r>
        <w:rPr>
          <w:i/>
          <w:sz w:val="24"/>
        </w:rPr>
        <w:t>уровне</w:t>
      </w:r>
      <w:r>
        <w:rPr>
          <w:i/>
          <w:spacing w:val="-1"/>
          <w:sz w:val="24"/>
        </w:rPr>
        <w:t xml:space="preserve"> </w:t>
      </w:r>
      <w:r>
        <w:rPr>
          <w:i/>
          <w:spacing w:val="-2"/>
          <w:sz w:val="24"/>
        </w:rPr>
        <w:t>школы:</w:t>
      </w:r>
    </w:p>
    <w:p w14:paraId="704CE94F" w14:textId="77777777" w:rsidR="00113E33" w:rsidRDefault="00936FC5">
      <w:pPr>
        <w:pStyle w:val="a5"/>
        <w:numPr>
          <w:ilvl w:val="0"/>
          <w:numId w:val="17"/>
        </w:numPr>
        <w:tabs>
          <w:tab w:val="left" w:pos="517"/>
        </w:tabs>
        <w:ind w:left="517"/>
        <w:jc w:val="left"/>
        <w:rPr>
          <w:sz w:val="24"/>
        </w:rPr>
      </w:pPr>
      <w:r>
        <w:rPr>
          <w:sz w:val="24"/>
        </w:rPr>
        <w:t>участие</w:t>
      </w:r>
      <w:r>
        <w:rPr>
          <w:spacing w:val="-7"/>
          <w:sz w:val="24"/>
        </w:rPr>
        <w:t xml:space="preserve"> </w:t>
      </w:r>
      <w:r>
        <w:rPr>
          <w:sz w:val="24"/>
        </w:rPr>
        <w:t>школьников</w:t>
      </w:r>
      <w:r>
        <w:rPr>
          <w:spacing w:val="-4"/>
          <w:sz w:val="24"/>
        </w:rPr>
        <w:t xml:space="preserve"> </w:t>
      </w:r>
      <w:r>
        <w:rPr>
          <w:sz w:val="24"/>
        </w:rPr>
        <w:t>в</w:t>
      </w:r>
      <w:r>
        <w:rPr>
          <w:spacing w:val="-8"/>
          <w:sz w:val="24"/>
        </w:rPr>
        <w:t xml:space="preserve"> </w:t>
      </w:r>
      <w:r>
        <w:rPr>
          <w:sz w:val="24"/>
        </w:rPr>
        <w:t>организации</w:t>
      </w:r>
      <w:r>
        <w:rPr>
          <w:spacing w:val="-5"/>
          <w:sz w:val="24"/>
        </w:rPr>
        <w:t xml:space="preserve"> </w:t>
      </w:r>
      <w:r>
        <w:rPr>
          <w:sz w:val="24"/>
        </w:rPr>
        <w:t>праздников,</w:t>
      </w:r>
      <w:r>
        <w:rPr>
          <w:spacing w:val="-3"/>
          <w:sz w:val="24"/>
        </w:rPr>
        <w:t xml:space="preserve"> </w:t>
      </w:r>
      <w:r>
        <w:rPr>
          <w:sz w:val="24"/>
        </w:rPr>
        <w:t>торжественных</w:t>
      </w:r>
      <w:r>
        <w:rPr>
          <w:spacing w:val="-3"/>
          <w:sz w:val="24"/>
        </w:rPr>
        <w:t xml:space="preserve"> </w:t>
      </w:r>
      <w:r>
        <w:rPr>
          <w:sz w:val="24"/>
        </w:rPr>
        <w:t>мероприятий,</w:t>
      </w:r>
      <w:r>
        <w:rPr>
          <w:spacing w:val="-3"/>
          <w:sz w:val="24"/>
        </w:rPr>
        <w:t xml:space="preserve"> </w:t>
      </w:r>
      <w:r>
        <w:rPr>
          <w:sz w:val="24"/>
        </w:rPr>
        <w:t>встреч</w:t>
      </w:r>
      <w:r>
        <w:rPr>
          <w:spacing w:val="-5"/>
          <w:sz w:val="24"/>
        </w:rPr>
        <w:t xml:space="preserve"> </w:t>
      </w:r>
      <w:r>
        <w:rPr>
          <w:sz w:val="24"/>
        </w:rPr>
        <w:t>с</w:t>
      </w:r>
      <w:r>
        <w:rPr>
          <w:spacing w:val="-4"/>
          <w:sz w:val="24"/>
        </w:rPr>
        <w:t xml:space="preserve"> </w:t>
      </w:r>
      <w:r>
        <w:rPr>
          <w:sz w:val="24"/>
        </w:rPr>
        <w:t>гостями</w:t>
      </w:r>
      <w:r>
        <w:rPr>
          <w:spacing w:val="-3"/>
          <w:sz w:val="24"/>
        </w:rPr>
        <w:t xml:space="preserve"> </w:t>
      </w:r>
      <w:r>
        <w:rPr>
          <w:spacing w:val="-2"/>
          <w:sz w:val="24"/>
        </w:rPr>
        <w:t>школы;</w:t>
      </w:r>
    </w:p>
    <w:p w14:paraId="519F6BB7" w14:textId="77777777" w:rsidR="00113E33" w:rsidRDefault="00936FC5">
      <w:pPr>
        <w:pStyle w:val="a5"/>
        <w:numPr>
          <w:ilvl w:val="0"/>
          <w:numId w:val="17"/>
        </w:numPr>
        <w:tabs>
          <w:tab w:val="left" w:pos="517"/>
        </w:tabs>
        <w:ind w:right="995" w:firstLine="0"/>
        <w:jc w:val="left"/>
        <w:rPr>
          <w:sz w:val="24"/>
        </w:rPr>
      </w:pPr>
      <w:r>
        <w:rPr>
          <w:sz w:val="24"/>
        </w:rPr>
        <w:t>участие</w:t>
      </w:r>
      <w:r>
        <w:rPr>
          <w:spacing w:val="-4"/>
          <w:sz w:val="24"/>
        </w:rPr>
        <w:t xml:space="preserve"> </w:t>
      </w:r>
      <w:r>
        <w:rPr>
          <w:sz w:val="24"/>
        </w:rPr>
        <w:t>школьников</w:t>
      </w:r>
      <w:r>
        <w:rPr>
          <w:spacing w:val="-4"/>
          <w:sz w:val="24"/>
        </w:rPr>
        <w:t xml:space="preserve"> </w:t>
      </w:r>
      <w:r>
        <w:rPr>
          <w:sz w:val="24"/>
        </w:rPr>
        <w:t>в</w:t>
      </w:r>
      <w:r>
        <w:rPr>
          <w:spacing w:val="-7"/>
          <w:sz w:val="24"/>
        </w:rPr>
        <w:t xml:space="preserve"> </w:t>
      </w:r>
      <w:r>
        <w:rPr>
          <w:sz w:val="24"/>
        </w:rPr>
        <w:t>работе</w:t>
      </w:r>
      <w:r>
        <w:rPr>
          <w:spacing w:val="-4"/>
          <w:sz w:val="24"/>
        </w:rPr>
        <w:t xml:space="preserve"> </w:t>
      </w:r>
      <w:r>
        <w:rPr>
          <w:sz w:val="24"/>
        </w:rPr>
        <w:t>с</w:t>
      </w:r>
      <w:r>
        <w:rPr>
          <w:spacing w:val="-4"/>
          <w:sz w:val="24"/>
        </w:rPr>
        <w:t xml:space="preserve"> </w:t>
      </w:r>
      <w:r>
        <w:rPr>
          <w:sz w:val="24"/>
        </w:rPr>
        <w:t>младшими</w:t>
      </w:r>
      <w:r>
        <w:rPr>
          <w:spacing w:val="-3"/>
          <w:sz w:val="24"/>
        </w:rPr>
        <w:t xml:space="preserve"> </w:t>
      </w:r>
      <w:r>
        <w:rPr>
          <w:sz w:val="24"/>
        </w:rPr>
        <w:t>ребятами:</w:t>
      </w:r>
      <w:r>
        <w:rPr>
          <w:spacing w:val="-3"/>
          <w:sz w:val="24"/>
        </w:rPr>
        <w:t xml:space="preserve"> </w:t>
      </w:r>
      <w:r>
        <w:rPr>
          <w:sz w:val="24"/>
        </w:rPr>
        <w:t>проведение</w:t>
      </w:r>
      <w:r>
        <w:rPr>
          <w:spacing w:val="-4"/>
          <w:sz w:val="24"/>
        </w:rPr>
        <w:t xml:space="preserve"> </w:t>
      </w:r>
      <w:r>
        <w:rPr>
          <w:sz w:val="24"/>
        </w:rPr>
        <w:t>для</w:t>
      </w:r>
      <w:r>
        <w:rPr>
          <w:spacing w:val="-5"/>
          <w:sz w:val="24"/>
        </w:rPr>
        <w:t xml:space="preserve"> </w:t>
      </w:r>
      <w:r>
        <w:rPr>
          <w:sz w:val="24"/>
        </w:rPr>
        <w:t>них</w:t>
      </w:r>
      <w:r>
        <w:rPr>
          <w:spacing w:val="-1"/>
          <w:sz w:val="24"/>
        </w:rPr>
        <w:t xml:space="preserve"> </w:t>
      </w:r>
      <w:r>
        <w:rPr>
          <w:sz w:val="24"/>
        </w:rPr>
        <w:t>праздников,</w:t>
      </w:r>
      <w:r>
        <w:rPr>
          <w:spacing w:val="-2"/>
          <w:sz w:val="24"/>
        </w:rPr>
        <w:t xml:space="preserve"> </w:t>
      </w:r>
      <w:r>
        <w:rPr>
          <w:sz w:val="24"/>
        </w:rPr>
        <w:t>утренников, тематических вечеров;</w:t>
      </w:r>
    </w:p>
    <w:p w14:paraId="6BF43A99" w14:textId="77777777" w:rsidR="00113E33" w:rsidRDefault="00936FC5">
      <w:pPr>
        <w:pStyle w:val="a3"/>
        <w:ind w:left="377"/>
        <w:jc w:val="left"/>
      </w:pPr>
      <w:r>
        <w:t>-участие школьников к работе на прилегающей к школе территории (работа в школьном саду, благоустройство</w:t>
      </w:r>
      <w:r>
        <w:rPr>
          <w:spacing w:val="-4"/>
        </w:rPr>
        <w:t xml:space="preserve"> </w:t>
      </w:r>
      <w:r>
        <w:t>клумб,</w:t>
      </w:r>
      <w:r>
        <w:rPr>
          <w:spacing w:val="-2"/>
        </w:rPr>
        <w:t xml:space="preserve"> </w:t>
      </w:r>
      <w:r>
        <w:t>уход</w:t>
      </w:r>
      <w:r>
        <w:rPr>
          <w:spacing w:val="-4"/>
        </w:rPr>
        <w:t xml:space="preserve"> </w:t>
      </w:r>
      <w:r>
        <w:t>за</w:t>
      </w:r>
      <w:r>
        <w:rPr>
          <w:spacing w:val="-5"/>
        </w:rPr>
        <w:t xml:space="preserve"> </w:t>
      </w:r>
      <w:r>
        <w:t>деревьями</w:t>
      </w:r>
      <w:r>
        <w:rPr>
          <w:spacing w:val="-4"/>
        </w:rPr>
        <w:t xml:space="preserve"> </w:t>
      </w:r>
      <w:r>
        <w:t>и</w:t>
      </w:r>
      <w:r>
        <w:rPr>
          <w:spacing w:val="-4"/>
        </w:rPr>
        <w:t xml:space="preserve"> </w:t>
      </w:r>
      <w:r>
        <w:t>кустарниками,</w:t>
      </w:r>
      <w:r>
        <w:rPr>
          <w:spacing w:val="-2"/>
        </w:rPr>
        <w:t xml:space="preserve"> </w:t>
      </w:r>
      <w:r>
        <w:t>уход</w:t>
      </w:r>
      <w:r>
        <w:rPr>
          <w:spacing w:val="-4"/>
        </w:rPr>
        <w:t xml:space="preserve"> </w:t>
      </w:r>
      <w:r>
        <w:t>за</w:t>
      </w:r>
      <w:r>
        <w:rPr>
          <w:spacing w:val="-5"/>
        </w:rPr>
        <w:t xml:space="preserve"> </w:t>
      </w:r>
      <w:r>
        <w:t>малыми</w:t>
      </w:r>
      <w:r>
        <w:rPr>
          <w:spacing w:val="-4"/>
        </w:rPr>
        <w:t xml:space="preserve"> </w:t>
      </w:r>
      <w:r>
        <w:t>архитектурными</w:t>
      </w:r>
      <w:r>
        <w:rPr>
          <w:spacing w:val="-4"/>
        </w:rPr>
        <w:t xml:space="preserve"> </w:t>
      </w:r>
      <w:r>
        <w:t>формами).</w:t>
      </w:r>
    </w:p>
    <w:p w14:paraId="1378E7BC" w14:textId="77777777" w:rsidR="00113E33" w:rsidRDefault="00113E33">
      <w:pPr>
        <w:pStyle w:val="a3"/>
        <w:ind w:left="0"/>
        <w:jc w:val="left"/>
      </w:pPr>
    </w:p>
    <w:p w14:paraId="205EDD5B" w14:textId="77777777" w:rsidR="00113E33" w:rsidRDefault="00936FC5">
      <w:pPr>
        <w:pStyle w:val="a3"/>
        <w:spacing w:before="1"/>
        <w:ind w:left="377"/>
        <w:jc w:val="left"/>
      </w:pPr>
      <w:r>
        <w:t>На</w:t>
      </w:r>
      <w:r>
        <w:rPr>
          <w:spacing w:val="-5"/>
        </w:rPr>
        <w:t xml:space="preserve"> </w:t>
      </w:r>
      <w:r>
        <w:t>базе</w:t>
      </w:r>
      <w:r>
        <w:rPr>
          <w:spacing w:val="-3"/>
        </w:rPr>
        <w:t xml:space="preserve"> </w:t>
      </w:r>
      <w:r>
        <w:t>школы</w:t>
      </w:r>
      <w:r>
        <w:rPr>
          <w:spacing w:val="-3"/>
        </w:rPr>
        <w:t xml:space="preserve"> </w:t>
      </w:r>
      <w:r>
        <w:t>созданы</w:t>
      </w:r>
      <w:r>
        <w:rPr>
          <w:spacing w:val="-3"/>
        </w:rPr>
        <w:t xml:space="preserve"> </w:t>
      </w:r>
      <w:r>
        <w:t>следующие</w:t>
      </w:r>
      <w:r>
        <w:rPr>
          <w:spacing w:val="-3"/>
        </w:rPr>
        <w:t xml:space="preserve"> </w:t>
      </w:r>
      <w:r>
        <w:t>волонтерские</w:t>
      </w:r>
      <w:r>
        <w:rPr>
          <w:spacing w:val="-3"/>
        </w:rPr>
        <w:t xml:space="preserve"> </w:t>
      </w:r>
      <w:r>
        <w:rPr>
          <w:spacing w:val="-2"/>
        </w:rPr>
        <w:t>отряды:</w:t>
      </w:r>
    </w:p>
    <w:p w14:paraId="725EBF87" w14:textId="77777777" w:rsidR="00113E33" w:rsidRDefault="00936FC5">
      <w:pPr>
        <w:pStyle w:val="a5"/>
        <w:numPr>
          <w:ilvl w:val="0"/>
          <w:numId w:val="16"/>
        </w:numPr>
        <w:tabs>
          <w:tab w:val="left" w:pos="617"/>
        </w:tabs>
        <w:ind w:right="1487" w:firstLine="0"/>
        <w:rPr>
          <w:sz w:val="24"/>
        </w:rPr>
      </w:pPr>
      <w:r>
        <w:rPr>
          <w:b/>
          <w:i/>
          <w:sz w:val="24"/>
        </w:rPr>
        <w:t>Экологический</w:t>
      </w:r>
      <w:r>
        <w:rPr>
          <w:b/>
          <w:i/>
          <w:spacing w:val="-3"/>
          <w:sz w:val="24"/>
        </w:rPr>
        <w:t xml:space="preserve"> </w:t>
      </w:r>
      <w:r>
        <w:rPr>
          <w:b/>
          <w:i/>
          <w:sz w:val="24"/>
        </w:rPr>
        <w:t>отряд</w:t>
      </w:r>
      <w:r>
        <w:rPr>
          <w:b/>
          <w:i/>
          <w:spacing w:val="-3"/>
          <w:sz w:val="24"/>
        </w:rPr>
        <w:t xml:space="preserve"> </w:t>
      </w:r>
      <w:r>
        <w:rPr>
          <w:b/>
          <w:i/>
          <w:sz w:val="24"/>
        </w:rPr>
        <w:t>«Зеленый</w:t>
      </w:r>
      <w:r>
        <w:rPr>
          <w:b/>
          <w:i/>
          <w:spacing w:val="-3"/>
          <w:sz w:val="24"/>
        </w:rPr>
        <w:t xml:space="preserve"> </w:t>
      </w:r>
      <w:r>
        <w:rPr>
          <w:b/>
          <w:i/>
          <w:sz w:val="24"/>
        </w:rPr>
        <w:t xml:space="preserve">патруль» </w:t>
      </w:r>
      <w:r>
        <w:rPr>
          <w:sz w:val="24"/>
        </w:rPr>
        <w:t>–</w:t>
      </w:r>
      <w:r>
        <w:rPr>
          <w:spacing w:val="-6"/>
          <w:sz w:val="24"/>
        </w:rPr>
        <w:t xml:space="preserve"> </w:t>
      </w:r>
      <w:r>
        <w:rPr>
          <w:sz w:val="24"/>
        </w:rPr>
        <w:t>работа</w:t>
      </w:r>
      <w:r>
        <w:rPr>
          <w:spacing w:val="-4"/>
          <w:sz w:val="24"/>
        </w:rPr>
        <w:t xml:space="preserve"> </w:t>
      </w:r>
      <w:r>
        <w:rPr>
          <w:sz w:val="24"/>
        </w:rPr>
        <w:t>по</w:t>
      </w:r>
      <w:r>
        <w:rPr>
          <w:spacing w:val="-3"/>
          <w:sz w:val="24"/>
        </w:rPr>
        <w:t xml:space="preserve"> </w:t>
      </w:r>
      <w:r>
        <w:rPr>
          <w:sz w:val="24"/>
        </w:rPr>
        <w:t>озеленению</w:t>
      </w:r>
      <w:r>
        <w:rPr>
          <w:spacing w:val="-5"/>
          <w:sz w:val="24"/>
        </w:rPr>
        <w:t xml:space="preserve"> </w:t>
      </w:r>
      <w:r>
        <w:rPr>
          <w:sz w:val="24"/>
        </w:rPr>
        <w:t>классных</w:t>
      </w:r>
      <w:r>
        <w:rPr>
          <w:spacing w:val="-2"/>
          <w:sz w:val="24"/>
        </w:rPr>
        <w:t xml:space="preserve"> </w:t>
      </w:r>
      <w:r>
        <w:rPr>
          <w:sz w:val="24"/>
        </w:rPr>
        <w:t>кабинетов</w:t>
      </w:r>
      <w:r>
        <w:rPr>
          <w:spacing w:val="-4"/>
          <w:sz w:val="24"/>
        </w:rPr>
        <w:t xml:space="preserve"> </w:t>
      </w:r>
      <w:r>
        <w:rPr>
          <w:sz w:val="24"/>
        </w:rPr>
        <w:t>для сохранения здоровья школьников, работа по</w:t>
      </w:r>
    </w:p>
    <w:p w14:paraId="37E68538" w14:textId="77777777" w:rsidR="00113E33" w:rsidRDefault="00936FC5">
      <w:pPr>
        <w:pStyle w:val="a3"/>
        <w:ind w:left="377"/>
        <w:jc w:val="left"/>
      </w:pPr>
      <w:r>
        <w:t>благоустройству</w:t>
      </w:r>
      <w:r>
        <w:rPr>
          <w:spacing w:val="-11"/>
        </w:rPr>
        <w:t xml:space="preserve"> </w:t>
      </w:r>
      <w:r>
        <w:t>пришкольной</w:t>
      </w:r>
      <w:r>
        <w:rPr>
          <w:spacing w:val="-9"/>
        </w:rPr>
        <w:t xml:space="preserve"> </w:t>
      </w:r>
      <w:proofErr w:type="spellStart"/>
      <w:proofErr w:type="gramStart"/>
      <w:r>
        <w:t>территории,экологическое</w:t>
      </w:r>
      <w:proofErr w:type="spellEnd"/>
      <w:proofErr w:type="gramEnd"/>
      <w:r>
        <w:rPr>
          <w:spacing w:val="-7"/>
        </w:rPr>
        <w:t xml:space="preserve"> </w:t>
      </w:r>
      <w:r>
        <w:t>просвещение</w:t>
      </w:r>
      <w:r>
        <w:rPr>
          <w:spacing w:val="-7"/>
        </w:rPr>
        <w:t xml:space="preserve"> </w:t>
      </w:r>
      <w:r>
        <w:t>и</w:t>
      </w:r>
      <w:r>
        <w:rPr>
          <w:spacing w:val="-6"/>
        </w:rPr>
        <w:t xml:space="preserve"> </w:t>
      </w:r>
      <w:r>
        <w:rPr>
          <w:spacing w:val="-2"/>
        </w:rPr>
        <w:t>воспитание</w:t>
      </w:r>
    </w:p>
    <w:p w14:paraId="219193D5" w14:textId="77777777" w:rsidR="00113E33" w:rsidRDefault="00936FC5">
      <w:pPr>
        <w:pStyle w:val="a5"/>
        <w:numPr>
          <w:ilvl w:val="0"/>
          <w:numId w:val="16"/>
        </w:numPr>
        <w:tabs>
          <w:tab w:val="left" w:pos="617"/>
        </w:tabs>
        <w:ind w:left="617"/>
        <w:rPr>
          <w:sz w:val="24"/>
        </w:rPr>
      </w:pPr>
      <w:r>
        <w:rPr>
          <w:b/>
          <w:i/>
          <w:sz w:val="24"/>
        </w:rPr>
        <w:t>Клуб</w:t>
      </w:r>
      <w:r>
        <w:rPr>
          <w:b/>
          <w:i/>
          <w:spacing w:val="-4"/>
          <w:sz w:val="24"/>
        </w:rPr>
        <w:t xml:space="preserve"> </w:t>
      </w:r>
      <w:r>
        <w:rPr>
          <w:b/>
          <w:i/>
          <w:sz w:val="24"/>
        </w:rPr>
        <w:t>волонтеров</w:t>
      </w:r>
      <w:r>
        <w:rPr>
          <w:b/>
          <w:i/>
          <w:spacing w:val="-3"/>
          <w:sz w:val="24"/>
        </w:rPr>
        <w:t xml:space="preserve"> </w:t>
      </w:r>
      <w:r>
        <w:rPr>
          <w:b/>
          <w:i/>
          <w:sz w:val="24"/>
        </w:rPr>
        <w:t>«Шаг</w:t>
      </w:r>
      <w:r>
        <w:rPr>
          <w:b/>
          <w:i/>
          <w:spacing w:val="-2"/>
          <w:sz w:val="24"/>
        </w:rPr>
        <w:t xml:space="preserve"> </w:t>
      </w:r>
      <w:r>
        <w:rPr>
          <w:b/>
          <w:i/>
          <w:sz w:val="24"/>
        </w:rPr>
        <w:t>навстречу»</w:t>
      </w:r>
      <w:r>
        <w:rPr>
          <w:b/>
          <w:i/>
          <w:spacing w:val="-1"/>
          <w:sz w:val="24"/>
        </w:rPr>
        <w:t xml:space="preserve"> </w:t>
      </w:r>
      <w:r>
        <w:rPr>
          <w:sz w:val="24"/>
        </w:rPr>
        <w:t>–</w:t>
      </w:r>
      <w:r>
        <w:rPr>
          <w:spacing w:val="-2"/>
          <w:sz w:val="24"/>
        </w:rPr>
        <w:t xml:space="preserve"> </w:t>
      </w:r>
      <w:r>
        <w:rPr>
          <w:sz w:val="24"/>
        </w:rPr>
        <w:t>пропаганда</w:t>
      </w:r>
      <w:r>
        <w:rPr>
          <w:spacing w:val="-3"/>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и</w:t>
      </w:r>
      <w:r>
        <w:rPr>
          <w:spacing w:val="-2"/>
          <w:sz w:val="24"/>
        </w:rPr>
        <w:t xml:space="preserve"> </w:t>
      </w:r>
      <w:r>
        <w:rPr>
          <w:sz w:val="24"/>
        </w:rPr>
        <w:t>отказа</w:t>
      </w:r>
      <w:r>
        <w:rPr>
          <w:spacing w:val="-2"/>
          <w:sz w:val="24"/>
        </w:rPr>
        <w:t xml:space="preserve"> </w:t>
      </w:r>
      <w:r>
        <w:rPr>
          <w:sz w:val="24"/>
        </w:rPr>
        <w:t>от</w:t>
      </w:r>
      <w:r>
        <w:rPr>
          <w:spacing w:val="-2"/>
          <w:sz w:val="24"/>
        </w:rPr>
        <w:t xml:space="preserve"> вредных</w:t>
      </w:r>
    </w:p>
    <w:p w14:paraId="68E107BA" w14:textId="77777777" w:rsidR="00113E33" w:rsidRDefault="00936FC5">
      <w:pPr>
        <w:pStyle w:val="a3"/>
        <w:ind w:left="377"/>
        <w:jc w:val="left"/>
      </w:pPr>
      <w:proofErr w:type="spellStart"/>
      <w:proofErr w:type="gramStart"/>
      <w:r>
        <w:t>привычек.Работает</w:t>
      </w:r>
      <w:proofErr w:type="spellEnd"/>
      <w:proofErr w:type="gramEnd"/>
      <w:r>
        <w:rPr>
          <w:spacing w:val="-9"/>
        </w:rPr>
        <w:t xml:space="preserve"> </w:t>
      </w:r>
      <w:r>
        <w:t>по</w:t>
      </w:r>
      <w:r>
        <w:rPr>
          <w:spacing w:val="-6"/>
        </w:rPr>
        <w:t xml:space="preserve"> </w:t>
      </w:r>
      <w:r>
        <w:t>3ём</w:t>
      </w:r>
      <w:r>
        <w:rPr>
          <w:spacing w:val="-7"/>
        </w:rPr>
        <w:t xml:space="preserve"> </w:t>
      </w:r>
      <w:r>
        <w:t>направлениям:</w:t>
      </w:r>
      <w:r>
        <w:rPr>
          <w:spacing w:val="-1"/>
        </w:rPr>
        <w:t xml:space="preserve"> </w:t>
      </w:r>
      <w:r>
        <w:t>«АнтиСПИД»,</w:t>
      </w:r>
      <w:r>
        <w:rPr>
          <w:spacing w:val="-3"/>
        </w:rPr>
        <w:t xml:space="preserve"> </w:t>
      </w:r>
      <w:r>
        <w:t>«Здоровая</w:t>
      </w:r>
      <w:r>
        <w:rPr>
          <w:spacing w:val="-6"/>
        </w:rPr>
        <w:t xml:space="preserve"> </w:t>
      </w:r>
      <w:r>
        <w:t>счастливая</w:t>
      </w:r>
      <w:r>
        <w:rPr>
          <w:spacing w:val="-6"/>
        </w:rPr>
        <w:t xml:space="preserve"> </w:t>
      </w:r>
      <w:r>
        <w:t>семья»,</w:t>
      </w:r>
      <w:r>
        <w:rPr>
          <w:spacing w:val="-2"/>
        </w:rPr>
        <w:t xml:space="preserve"> </w:t>
      </w:r>
      <w:r>
        <w:t>«Будь</w:t>
      </w:r>
      <w:r>
        <w:rPr>
          <w:spacing w:val="-3"/>
        </w:rPr>
        <w:t xml:space="preserve"> </w:t>
      </w:r>
      <w:r>
        <w:rPr>
          <w:spacing w:val="-2"/>
        </w:rPr>
        <w:t>здоров!»</w:t>
      </w:r>
    </w:p>
    <w:p w14:paraId="1BF25100" w14:textId="77777777" w:rsidR="00113E33" w:rsidRDefault="00113E33">
      <w:pPr>
        <w:pStyle w:val="a3"/>
        <w:jc w:val="left"/>
        <w:sectPr w:rsidR="00113E33">
          <w:headerReference w:type="default" r:id="rId334"/>
          <w:footerReference w:type="default" r:id="rId335"/>
          <w:pgSz w:w="11920" w:h="16850"/>
          <w:pgMar w:top="1020" w:right="0" w:bottom="1220" w:left="283" w:header="763" w:footer="1022" w:gutter="0"/>
          <w:cols w:space="720"/>
        </w:sectPr>
      </w:pPr>
    </w:p>
    <w:p w14:paraId="3A1A2C17" w14:textId="77777777" w:rsidR="00113E33" w:rsidRDefault="00936FC5">
      <w:pPr>
        <w:pStyle w:val="a5"/>
        <w:numPr>
          <w:ilvl w:val="0"/>
          <w:numId w:val="16"/>
        </w:numPr>
        <w:tabs>
          <w:tab w:val="left" w:pos="617"/>
        </w:tabs>
        <w:spacing w:before="2"/>
        <w:ind w:right="527" w:firstLine="0"/>
        <w:jc w:val="both"/>
        <w:rPr>
          <w:sz w:val="24"/>
        </w:rPr>
      </w:pPr>
      <w:r>
        <w:rPr>
          <w:b/>
          <w:i/>
          <w:sz w:val="24"/>
        </w:rPr>
        <w:lastRenderedPageBreak/>
        <w:t>Отряд</w:t>
      </w:r>
      <w:r>
        <w:rPr>
          <w:b/>
          <w:i/>
          <w:spacing w:val="-3"/>
          <w:sz w:val="24"/>
        </w:rPr>
        <w:t xml:space="preserve"> </w:t>
      </w:r>
      <w:r>
        <w:rPr>
          <w:b/>
          <w:i/>
          <w:sz w:val="24"/>
        </w:rPr>
        <w:t>«Волонтёры</w:t>
      </w:r>
      <w:r>
        <w:rPr>
          <w:b/>
          <w:i/>
          <w:spacing w:val="-7"/>
          <w:sz w:val="24"/>
        </w:rPr>
        <w:t xml:space="preserve"> </w:t>
      </w:r>
      <w:r>
        <w:rPr>
          <w:b/>
          <w:i/>
          <w:sz w:val="24"/>
        </w:rPr>
        <w:t>Победы»</w:t>
      </w:r>
      <w:r>
        <w:rPr>
          <w:b/>
          <w:i/>
          <w:spacing w:val="-1"/>
          <w:sz w:val="24"/>
        </w:rPr>
        <w:t xml:space="preserve"> </w:t>
      </w:r>
      <w:r>
        <w:rPr>
          <w:sz w:val="24"/>
        </w:rPr>
        <w:t>–</w:t>
      </w:r>
      <w:r>
        <w:rPr>
          <w:spacing w:val="-3"/>
          <w:sz w:val="24"/>
        </w:rPr>
        <w:t xml:space="preserve"> </w:t>
      </w:r>
      <w:r>
        <w:rPr>
          <w:sz w:val="24"/>
        </w:rPr>
        <w:t>сбор,</w:t>
      </w:r>
      <w:r>
        <w:rPr>
          <w:spacing w:val="-3"/>
          <w:sz w:val="24"/>
        </w:rPr>
        <w:t xml:space="preserve"> </w:t>
      </w:r>
      <w:r>
        <w:rPr>
          <w:sz w:val="24"/>
        </w:rPr>
        <w:t>оформление,</w:t>
      </w:r>
      <w:r>
        <w:rPr>
          <w:spacing w:val="-3"/>
          <w:sz w:val="24"/>
        </w:rPr>
        <w:t xml:space="preserve"> </w:t>
      </w:r>
      <w:r>
        <w:rPr>
          <w:sz w:val="24"/>
        </w:rPr>
        <w:t>хранение</w:t>
      </w:r>
      <w:r>
        <w:rPr>
          <w:spacing w:val="-4"/>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школьном</w:t>
      </w:r>
      <w:r>
        <w:rPr>
          <w:spacing w:val="-4"/>
          <w:sz w:val="24"/>
        </w:rPr>
        <w:t xml:space="preserve"> </w:t>
      </w:r>
      <w:r>
        <w:rPr>
          <w:sz w:val="24"/>
        </w:rPr>
        <w:t>музее,</w:t>
      </w:r>
      <w:r>
        <w:rPr>
          <w:spacing w:val="-3"/>
          <w:sz w:val="24"/>
        </w:rPr>
        <w:t xml:space="preserve"> </w:t>
      </w:r>
      <w:r>
        <w:rPr>
          <w:sz w:val="24"/>
        </w:rPr>
        <w:t>встречи с</w:t>
      </w:r>
      <w:r>
        <w:rPr>
          <w:spacing w:val="-2"/>
          <w:sz w:val="24"/>
        </w:rPr>
        <w:t xml:space="preserve"> </w:t>
      </w:r>
      <w:r>
        <w:rPr>
          <w:sz w:val="24"/>
        </w:rPr>
        <w:t>ветеранами,</w:t>
      </w:r>
      <w:r>
        <w:rPr>
          <w:spacing w:val="-1"/>
          <w:sz w:val="24"/>
        </w:rPr>
        <w:t xml:space="preserve"> </w:t>
      </w:r>
      <w:r>
        <w:rPr>
          <w:sz w:val="24"/>
        </w:rPr>
        <w:t>запись</w:t>
      </w:r>
      <w:r>
        <w:rPr>
          <w:spacing w:val="-1"/>
          <w:sz w:val="24"/>
        </w:rPr>
        <w:t xml:space="preserve"> </w:t>
      </w:r>
      <w:r>
        <w:rPr>
          <w:sz w:val="24"/>
        </w:rPr>
        <w:t>воспоминаний,</w:t>
      </w:r>
      <w:r>
        <w:rPr>
          <w:spacing w:val="-1"/>
          <w:sz w:val="24"/>
        </w:rPr>
        <w:t xml:space="preserve"> </w:t>
      </w:r>
      <w:r>
        <w:rPr>
          <w:sz w:val="24"/>
        </w:rPr>
        <w:t>составление</w:t>
      </w:r>
      <w:r>
        <w:rPr>
          <w:spacing w:val="-2"/>
          <w:sz w:val="24"/>
        </w:rPr>
        <w:t xml:space="preserve"> </w:t>
      </w:r>
      <w:r>
        <w:rPr>
          <w:sz w:val="24"/>
        </w:rPr>
        <w:t>историй</w:t>
      </w:r>
      <w:r>
        <w:rPr>
          <w:spacing w:val="-1"/>
          <w:sz w:val="24"/>
        </w:rPr>
        <w:t xml:space="preserve"> </w:t>
      </w:r>
      <w:r>
        <w:rPr>
          <w:sz w:val="24"/>
        </w:rPr>
        <w:t>реликвий, уход</w:t>
      </w:r>
      <w:r>
        <w:rPr>
          <w:spacing w:val="-4"/>
          <w:sz w:val="24"/>
        </w:rPr>
        <w:t xml:space="preserve"> </w:t>
      </w:r>
      <w:r>
        <w:rPr>
          <w:sz w:val="24"/>
        </w:rPr>
        <w:t>за</w:t>
      </w:r>
      <w:r>
        <w:rPr>
          <w:spacing w:val="-2"/>
          <w:sz w:val="24"/>
        </w:rPr>
        <w:t xml:space="preserve"> </w:t>
      </w:r>
      <w:r>
        <w:rPr>
          <w:sz w:val="24"/>
        </w:rPr>
        <w:t>воинскими</w:t>
      </w:r>
      <w:r>
        <w:rPr>
          <w:spacing w:val="-1"/>
          <w:sz w:val="24"/>
        </w:rPr>
        <w:t xml:space="preserve"> </w:t>
      </w:r>
      <w:r>
        <w:rPr>
          <w:sz w:val="24"/>
        </w:rPr>
        <w:t>захоронениями, встречи с родителями погибших героев-афганцев и бывших выпускников школы, погибших в иных</w:t>
      </w:r>
    </w:p>
    <w:p w14:paraId="191A45F3" w14:textId="77777777" w:rsidR="00113E33" w:rsidRDefault="00936FC5">
      <w:pPr>
        <w:pStyle w:val="a3"/>
        <w:spacing w:before="1"/>
        <w:ind w:left="377"/>
      </w:pPr>
      <w:r>
        <w:t>горячих</w:t>
      </w:r>
      <w:r>
        <w:rPr>
          <w:spacing w:val="1"/>
        </w:rPr>
        <w:t xml:space="preserve"> </w:t>
      </w:r>
      <w:r>
        <w:rPr>
          <w:spacing w:val="-2"/>
        </w:rPr>
        <w:t>точках</w:t>
      </w:r>
    </w:p>
    <w:p w14:paraId="1FFA3BB8" w14:textId="77777777" w:rsidR="00113E33" w:rsidRDefault="00936FC5">
      <w:pPr>
        <w:pStyle w:val="a5"/>
        <w:numPr>
          <w:ilvl w:val="0"/>
          <w:numId w:val="16"/>
        </w:numPr>
        <w:tabs>
          <w:tab w:val="left" w:pos="617"/>
        </w:tabs>
        <w:ind w:left="617"/>
        <w:jc w:val="both"/>
        <w:rPr>
          <w:sz w:val="24"/>
        </w:rPr>
      </w:pPr>
      <w:r>
        <w:rPr>
          <w:b/>
          <w:i/>
          <w:sz w:val="24"/>
        </w:rPr>
        <w:t>Отряд</w:t>
      </w:r>
      <w:r>
        <w:rPr>
          <w:b/>
          <w:i/>
          <w:spacing w:val="-6"/>
          <w:sz w:val="24"/>
        </w:rPr>
        <w:t xml:space="preserve"> </w:t>
      </w:r>
      <w:r>
        <w:rPr>
          <w:b/>
          <w:i/>
          <w:sz w:val="24"/>
        </w:rPr>
        <w:t>«Штурм»</w:t>
      </w:r>
      <w:r>
        <w:rPr>
          <w:b/>
          <w:i/>
          <w:spacing w:val="-4"/>
          <w:sz w:val="24"/>
        </w:rPr>
        <w:t xml:space="preserve"> </w:t>
      </w:r>
      <w:r>
        <w:rPr>
          <w:b/>
          <w:i/>
          <w:sz w:val="24"/>
        </w:rPr>
        <w:t>(Юнармия)</w:t>
      </w:r>
      <w:r>
        <w:rPr>
          <w:b/>
          <w:i/>
          <w:spacing w:val="-3"/>
          <w:sz w:val="24"/>
        </w:rPr>
        <w:t xml:space="preserve"> </w:t>
      </w:r>
      <w:r>
        <w:rPr>
          <w:sz w:val="24"/>
        </w:rPr>
        <w:t>–</w:t>
      </w:r>
      <w:r>
        <w:rPr>
          <w:spacing w:val="-1"/>
          <w:sz w:val="24"/>
        </w:rPr>
        <w:t xml:space="preserve"> </w:t>
      </w:r>
      <w:r>
        <w:rPr>
          <w:sz w:val="24"/>
        </w:rPr>
        <w:t>участие</w:t>
      </w:r>
      <w:r>
        <w:rPr>
          <w:spacing w:val="-5"/>
          <w:sz w:val="24"/>
        </w:rPr>
        <w:t xml:space="preserve"> </w:t>
      </w:r>
      <w:r>
        <w:rPr>
          <w:sz w:val="24"/>
        </w:rPr>
        <w:t>в</w:t>
      </w:r>
      <w:r>
        <w:rPr>
          <w:spacing w:val="-3"/>
          <w:sz w:val="24"/>
        </w:rPr>
        <w:t xml:space="preserve"> </w:t>
      </w:r>
      <w:r>
        <w:rPr>
          <w:sz w:val="24"/>
        </w:rPr>
        <w:t>патриотических</w:t>
      </w:r>
      <w:r>
        <w:rPr>
          <w:spacing w:val="-1"/>
          <w:sz w:val="24"/>
        </w:rPr>
        <w:t xml:space="preserve"> </w:t>
      </w:r>
      <w:r>
        <w:rPr>
          <w:spacing w:val="-2"/>
          <w:sz w:val="24"/>
        </w:rPr>
        <w:t>мероприятиях.</w:t>
      </w:r>
    </w:p>
    <w:p w14:paraId="5DD1BD69" w14:textId="77777777" w:rsidR="00113E33" w:rsidRDefault="00936FC5">
      <w:pPr>
        <w:pStyle w:val="a5"/>
        <w:numPr>
          <w:ilvl w:val="0"/>
          <w:numId w:val="16"/>
        </w:numPr>
        <w:tabs>
          <w:tab w:val="left" w:pos="617"/>
        </w:tabs>
        <w:ind w:left="617"/>
        <w:jc w:val="both"/>
        <w:rPr>
          <w:sz w:val="24"/>
        </w:rPr>
      </w:pPr>
      <w:r>
        <w:rPr>
          <w:b/>
          <w:i/>
          <w:sz w:val="24"/>
        </w:rPr>
        <w:t>Отряд</w:t>
      </w:r>
      <w:r>
        <w:rPr>
          <w:b/>
          <w:i/>
          <w:spacing w:val="-5"/>
          <w:sz w:val="24"/>
        </w:rPr>
        <w:t xml:space="preserve"> </w:t>
      </w:r>
      <w:r>
        <w:rPr>
          <w:b/>
          <w:i/>
          <w:sz w:val="24"/>
        </w:rPr>
        <w:t>ЮИД</w:t>
      </w:r>
      <w:r>
        <w:rPr>
          <w:b/>
          <w:i/>
          <w:spacing w:val="53"/>
          <w:sz w:val="24"/>
        </w:rPr>
        <w:t xml:space="preserve"> </w:t>
      </w:r>
      <w:r>
        <w:rPr>
          <w:b/>
          <w:i/>
          <w:sz w:val="24"/>
        </w:rPr>
        <w:t>«Сигнал»</w:t>
      </w:r>
      <w:r>
        <w:rPr>
          <w:sz w:val="24"/>
        </w:rPr>
        <w:t>–</w:t>
      </w:r>
      <w:r>
        <w:rPr>
          <w:spacing w:val="-2"/>
          <w:sz w:val="24"/>
        </w:rPr>
        <w:t xml:space="preserve"> </w:t>
      </w:r>
      <w:r>
        <w:rPr>
          <w:sz w:val="24"/>
        </w:rPr>
        <w:t>пропаганда</w:t>
      </w:r>
      <w:r>
        <w:rPr>
          <w:spacing w:val="-4"/>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на</w:t>
      </w:r>
      <w:r>
        <w:rPr>
          <w:spacing w:val="-4"/>
          <w:sz w:val="24"/>
        </w:rPr>
        <w:t xml:space="preserve"> </w:t>
      </w:r>
      <w:r>
        <w:rPr>
          <w:sz w:val="24"/>
        </w:rPr>
        <w:t>проезжей</w:t>
      </w:r>
      <w:r>
        <w:rPr>
          <w:spacing w:val="-3"/>
          <w:sz w:val="24"/>
        </w:rPr>
        <w:t xml:space="preserve"> </w:t>
      </w:r>
      <w:r>
        <w:rPr>
          <w:sz w:val="24"/>
        </w:rPr>
        <w:t>части</w:t>
      </w:r>
      <w:r>
        <w:rPr>
          <w:spacing w:val="-1"/>
          <w:sz w:val="24"/>
        </w:rPr>
        <w:t xml:space="preserve"> </w:t>
      </w:r>
      <w:r>
        <w:rPr>
          <w:spacing w:val="-2"/>
          <w:sz w:val="24"/>
        </w:rPr>
        <w:t>пешеходов,</w:t>
      </w:r>
    </w:p>
    <w:p w14:paraId="525C4E7E" w14:textId="77777777" w:rsidR="00113E33" w:rsidRDefault="00936FC5">
      <w:pPr>
        <w:pStyle w:val="a3"/>
        <w:ind w:left="377"/>
        <w:jc w:val="left"/>
      </w:pPr>
      <w:r>
        <w:t>велосипедистов</w:t>
      </w:r>
      <w:r>
        <w:rPr>
          <w:spacing w:val="-8"/>
        </w:rPr>
        <w:t xml:space="preserve"> </w:t>
      </w:r>
      <w:r>
        <w:t>пассажиров,</w:t>
      </w:r>
      <w:r>
        <w:rPr>
          <w:spacing w:val="-4"/>
        </w:rPr>
        <w:t xml:space="preserve"> </w:t>
      </w:r>
      <w:r>
        <w:t>проведение</w:t>
      </w:r>
      <w:r>
        <w:rPr>
          <w:spacing w:val="-6"/>
        </w:rPr>
        <w:t xml:space="preserve"> </w:t>
      </w:r>
      <w:r>
        <w:t>занятий</w:t>
      </w:r>
      <w:r>
        <w:rPr>
          <w:spacing w:val="-4"/>
        </w:rPr>
        <w:t xml:space="preserve"> </w:t>
      </w:r>
      <w:r>
        <w:t>с</w:t>
      </w:r>
      <w:r>
        <w:rPr>
          <w:spacing w:val="-5"/>
        </w:rPr>
        <w:t xml:space="preserve"> </w:t>
      </w:r>
      <w:r>
        <w:t>младшими</w:t>
      </w:r>
      <w:r>
        <w:rPr>
          <w:spacing w:val="-5"/>
        </w:rPr>
        <w:t xml:space="preserve"> </w:t>
      </w:r>
      <w:r>
        <w:t>школьниками,</w:t>
      </w:r>
      <w:r>
        <w:rPr>
          <w:spacing w:val="-4"/>
        </w:rPr>
        <w:t xml:space="preserve"> </w:t>
      </w:r>
      <w:r>
        <w:t>патрулирование</w:t>
      </w:r>
      <w:r>
        <w:rPr>
          <w:spacing w:val="-5"/>
        </w:rPr>
        <w:t xml:space="preserve"> </w:t>
      </w:r>
      <w:r>
        <w:rPr>
          <w:spacing w:val="-7"/>
        </w:rPr>
        <w:t>на</w:t>
      </w:r>
    </w:p>
    <w:p w14:paraId="3A3C2073" w14:textId="77777777" w:rsidR="00113E33" w:rsidRDefault="00936FC5">
      <w:pPr>
        <w:pStyle w:val="a3"/>
        <w:ind w:left="377"/>
        <w:jc w:val="left"/>
      </w:pPr>
      <w:r>
        <w:t>перекрестках возле школы, участие в</w:t>
      </w:r>
      <w:r>
        <w:rPr>
          <w:spacing w:val="40"/>
        </w:rPr>
        <w:t xml:space="preserve"> </w:t>
      </w:r>
      <w:r>
        <w:t>региональных соревнованиях отрядов ЮИД «Безопасное колесо» Каждый</w:t>
      </w:r>
      <w:r>
        <w:rPr>
          <w:spacing w:val="-2"/>
        </w:rPr>
        <w:t xml:space="preserve"> </w:t>
      </w:r>
      <w:r>
        <w:t>волонтерский</w:t>
      </w:r>
      <w:r>
        <w:rPr>
          <w:spacing w:val="-5"/>
        </w:rPr>
        <w:t xml:space="preserve"> </w:t>
      </w:r>
      <w:r>
        <w:t>отряд</w:t>
      </w:r>
      <w:r>
        <w:rPr>
          <w:spacing w:val="-3"/>
        </w:rPr>
        <w:t xml:space="preserve"> </w:t>
      </w:r>
      <w:r>
        <w:t>имеет</w:t>
      </w:r>
      <w:r>
        <w:rPr>
          <w:spacing w:val="-3"/>
        </w:rPr>
        <w:t xml:space="preserve"> </w:t>
      </w:r>
      <w:r>
        <w:t>свой</w:t>
      </w:r>
      <w:r>
        <w:rPr>
          <w:spacing w:val="-3"/>
        </w:rPr>
        <w:t xml:space="preserve"> </w:t>
      </w:r>
      <w:r>
        <w:t>план</w:t>
      </w:r>
      <w:r>
        <w:rPr>
          <w:spacing w:val="-5"/>
        </w:rPr>
        <w:t xml:space="preserve"> </w:t>
      </w:r>
      <w:r>
        <w:t>работы</w:t>
      </w:r>
      <w:r>
        <w:rPr>
          <w:spacing w:val="-3"/>
        </w:rPr>
        <w:t xml:space="preserve"> </w:t>
      </w:r>
      <w:r>
        <w:t>или</w:t>
      </w:r>
      <w:r>
        <w:rPr>
          <w:spacing w:val="-2"/>
        </w:rPr>
        <w:t xml:space="preserve"> </w:t>
      </w:r>
      <w:r>
        <w:t>программу</w:t>
      </w:r>
      <w:r>
        <w:rPr>
          <w:spacing w:val="-6"/>
        </w:rPr>
        <w:t xml:space="preserve"> </w:t>
      </w:r>
      <w:r>
        <w:t>работы,</w:t>
      </w:r>
      <w:r>
        <w:rPr>
          <w:spacing w:val="-3"/>
        </w:rPr>
        <w:t xml:space="preserve"> </w:t>
      </w:r>
      <w:r>
        <w:t>своего</w:t>
      </w:r>
      <w:r>
        <w:rPr>
          <w:spacing w:val="-3"/>
        </w:rPr>
        <w:t xml:space="preserve"> </w:t>
      </w:r>
      <w:r>
        <w:t>руководителя,</w:t>
      </w:r>
      <w:r>
        <w:rPr>
          <w:spacing w:val="-3"/>
        </w:rPr>
        <w:t xml:space="preserve"> </w:t>
      </w:r>
      <w:r>
        <w:t xml:space="preserve">свою символику, деятельность отряда отражается на информационных стендах школы, на сайте школы на страницах </w:t>
      </w:r>
      <w:proofErr w:type="spellStart"/>
      <w:r>
        <w:t>Доброволец.РФ</w:t>
      </w:r>
      <w:proofErr w:type="spellEnd"/>
      <w:r>
        <w:t>, в социальных сетях и средствах массовой информации. Ученическое самоуправление координирует деятельность волонтерских отрядов. Представители РДДМ входят в</w:t>
      </w:r>
    </w:p>
    <w:p w14:paraId="2FB5AC1A" w14:textId="77777777" w:rsidR="00113E33" w:rsidRDefault="00936FC5">
      <w:pPr>
        <w:pStyle w:val="a3"/>
        <w:ind w:left="377" w:right="818"/>
      </w:pPr>
      <w:r>
        <w:t>состав</w:t>
      </w:r>
      <w:r>
        <w:rPr>
          <w:spacing w:val="-3"/>
        </w:rPr>
        <w:t xml:space="preserve"> </w:t>
      </w:r>
      <w:r>
        <w:t>волонтерских отрядов</w:t>
      </w:r>
      <w:r>
        <w:rPr>
          <w:spacing w:val="-3"/>
        </w:rPr>
        <w:t xml:space="preserve"> </w:t>
      </w:r>
      <w:r>
        <w:t>и ученического</w:t>
      </w:r>
      <w:r>
        <w:rPr>
          <w:spacing w:val="-2"/>
        </w:rPr>
        <w:t xml:space="preserve"> </w:t>
      </w:r>
      <w:r>
        <w:t>самоуправления.</w:t>
      </w:r>
      <w:r>
        <w:rPr>
          <w:spacing w:val="-2"/>
        </w:rPr>
        <w:t xml:space="preserve"> </w:t>
      </w:r>
      <w:r>
        <w:t>Именно</w:t>
      </w:r>
      <w:r>
        <w:rPr>
          <w:spacing w:val="-2"/>
        </w:rPr>
        <w:t xml:space="preserve"> </w:t>
      </w:r>
      <w:r>
        <w:t>эта</w:t>
      </w:r>
      <w:r>
        <w:rPr>
          <w:spacing w:val="-3"/>
        </w:rPr>
        <w:t xml:space="preserve"> </w:t>
      </w:r>
      <w:r>
        <w:t>тесная</w:t>
      </w:r>
      <w:r>
        <w:rPr>
          <w:spacing w:val="-2"/>
        </w:rPr>
        <w:t xml:space="preserve"> </w:t>
      </w:r>
      <w:r>
        <w:t>связь</w:t>
      </w:r>
      <w:r>
        <w:rPr>
          <w:spacing w:val="-2"/>
        </w:rPr>
        <w:t xml:space="preserve"> </w:t>
      </w:r>
      <w:r>
        <w:t>обеспечивает эффективное</w:t>
      </w:r>
      <w:r>
        <w:rPr>
          <w:spacing w:val="-5"/>
        </w:rPr>
        <w:t xml:space="preserve"> </w:t>
      </w:r>
      <w:r>
        <w:t>взаимодействие</w:t>
      </w:r>
      <w:r>
        <w:rPr>
          <w:spacing w:val="-5"/>
        </w:rPr>
        <w:t xml:space="preserve"> </w:t>
      </w:r>
      <w:r>
        <w:t>всех</w:t>
      </w:r>
      <w:r>
        <w:rPr>
          <w:spacing w:val="-2"/>
        </w:rPr>
        <w:t xml:space="preserve"> </w:t>
      </w:r>
      <w:r>
        <w:t>созданных</w:t>
      </w:r>
      <w:r>
        <w:rPr>
          <w:spacing w:val="-5"/>
        </w:rPr>
        <w:t xml:space="preserve"> </w:t>
      </w:r>
      <w:r>
        <w:t>в</w:t>
      </w:r>
      <w:r>
        <w:rPr>
          <w:spacing w:val="-5"/>
        </w:rPr>
        <w:t xml:space="preserve"> </w:t>
      </w:r>
      <w:r>
        <w:t>школе</w:t>
      </w:r>
      <w:r>
        <w:rPr>
          <w:spacing w:val="-3"/>
        </w:rPr>
        <w:t xml:space="preserve"> </w:t>
      </w:r>
      <w:r>
        <w:t>ученических</w:t>
      </w:r>
      <w:r>
        <w:rPr>
          <w:spacing w:val="-2"/>
        </w:rPr>
        <w:t xml:space="preserve"> </w:t>
      </w:r>
      <w:r>
        <w:t>структур</w:t>
      </w:r>
      <w:r>
        <w:rPr>
          <w:spacing w:val="-4"/>
        </w:rPr>
        <w:t xml:space="preserve"> </w:t>
      </w:r>
      <w:r>
        <w:t>для успешного</w:t>
      </w:r>
      <w:r>
        <w:rPr>
          <w:spacing w:val="-2"/>
        </w:rPr>
        <w:t xml:space="preserve"> </w:t>
      </w:r>
      <w:r>
        <w:t>решения воспитательных задач и воплощения идей наставничества.</w:t>
      </w:r>
    </w:p>
    <w:p w14:paraId="6798307E" w14:textId="77777777" w:rsidR="00113E33" w:rsidRDefault="00113E33">
      <w:pPr>
        <w:pStyle w:val="a3"/>
        <w:spacing w:before="5"/>
        <w:ind w:left="0"/>
        <w:jc w:val="left"/>
      </w:pPr>
    </w:p>
    <w:p w14:paraId="548943D0" w14:textId="77777777" w:rsidR="00113E33" w:rsidRDefault="00936FC5">
      <w:pPr>
        <w:pStyle w:val="1"/>
        <w:spacing w:line="275" w:lineRule="exact"/>
        <w:ind w:left="377"/>
        <w:jc w:val="left"/>
      </w:pPr>
      <w:r>
        <w:t>Раздел</w:t>
      </w:r>
      <w:r>
        <w:rPr>
          <w:spacing w:val="-3"/>
        </w:rPr>
        <w:t xml:space="preserve"> </w:t>
      </w:r>
      <w:r>
        <w:t>3.</w:t>
      </w:r>
      <w:r>
        <w:rPr>
          <w:spacing w:val="-1"/>
        </w:rPr>
        <w:t xml:space="preserve"> </w:t>
      </w:r>
      <w:r>
        <w:rPr>
          <w:spacing w:val="-2"/>
        </w:rPr>
        <w:t>Организационный</w:t>
      </w:r>
    </w:p>
    <w:p w14:paraId="30FB6DF0" w14:textId="77777777" w:rsidR="00113E33" w:rsidRDefault="00936FC5">
      <w:pPr>
        <w:pStyle w:val="a5"/>
        <w:numPr>
          <w:ilvl w:val="1"/>
          <w:numId w:val="15"/>
        </w:numPr>
        <w:tabs>
          <w:tab w:val="left" w:pos="1097"/>
        </w:tabs>
        <w:spacing w:line="275" w:lineRule="exact"/>
        <w:ind w:hanging="720"/>
        <w:jc w:val="both"/>
        <w:rPr>
          <w:sz w:val="24"/>
        </w:rPr>
      </w:pPr>
      <w:r>
        <w:rPr>
          <w:sz w:val="24"/>
        </w:rPr>
        <w:t>Кадровое</w:t>
      </w:r>
      <w:r>
        <w:rPr>
          <w:spacing w:val="-3"/>
          <w:sz w:val="24"/>
        </w:rPr>
        <w:t xml:space="preserve"> </w:t>
      </w:r>
      <w:r>
        <w:rPr>
          <w:spacing w:val="-2"/>
          <w:sz w:val="24"/>
        </w:rPr>
        <w:t>обеспечение</w:t>
      </w:r>
    </w:p>
    <w:p w14:paraId="38B54ED4" w14:textId="422024E9" w:rsidR="00113E33" w:rsidRDefault="00936FC5">
      <w:pPr>
        <w:pStyle w:val="a3"/>
        <w:spacing w:before="140"/>
        <w:ind w:left="1229"/>
        <w:jc w:val="left"/>
      </w:pPr>
      <w:r>
        <w:t>Воспитательный</w:t>
      </w:r>
      <w:r>
        <w:rPr>
          <w:spacing w:val="-6"/>
        </w:rPr>
        <w:t xml:space="preserve"> </w:t>
      </w:r>
      <w:r>
        <w:t>процесс</w:t>
      </w:r>
      <w:r>
        <w:rPr>
          <w:spacing w:val="-4"/>
        </w:rPr>
        <w:t xml:space="preserve"> </w:t>
      </w:r>
      <w:r>
        <w:t>в</w:t>
      </w:r>
      <w:r>
        <w:rPr>
          <w:spacing w:val="-4"/>
        </w:rPr>
        <w:t xml:space="preserve"> </w:t>
      </w:r>
      <w:r>
        <w:t>МОУ</w:t>
      </w:r>
      <w:r>
        <w:rPr>
          <w:spacing w:val="-4"/>
        </w:rPr>
        <w:t xml:space="preserve"> </w:t>
      </w:r>
      <w:proofErr w:type="spellStart"/>
      <w:r w:rsidR="004336E7">
        <w:t>Выровской</w:t>
      </w:r>
      <w:proofErr w:type="spellEnd"/>
      <w:r>
        <w:rPr>
          <w:spacing w:val="56"/>
        </w:rPr>
        <w:t xml:space="preserve"> </w:t>
      </w:r>
      <w:r>
        <w:t>СОШ</w:t>
      </w:r>
      <w:r>
        <w:rPr>
          <w:spacing w:val="-3"/>
        </w:rPr>
        <w:t xml:space="preserve"> </w:t>
      </w:r>
      <w:r>
        <w:t>обеспечивают</w:t>
      </w:r>
      <w:r>
        <w:rPr>
          <w:spacing w:val="-3"/>
        </w:rPr>
        <w:t xml:space="preserve"> </w:t>
      </w:r>
      <w:r>
        <w:rPr>
          <w:spacing w:val="-2"/>
        </w:rPr>
        <w:t>специалисты:</w:t>
      </w:r>
    </w:p>
    <w:p w14:paraId="1E9DEF2A" w14:textId="77777777" w:rsidR="00113E33" w:rsidRDefault="00113E33">
      <w:pPr>
        <w:pStyle w:val="a3"/>
        <w:spacing w:before="6"/>
        <w:ind w:left="0"/>
        <w:jc w:val="left"/>
        <w:rPr>
          <w:sz w:val="12"/>
        </w:rPr>
      </w:pPr>
    </w:p>
    <w:tbl>
      <w:tblPr>
        <w:tblStyle w:val="TableNormal"/>
        <w:tblW w:w="0" w:type="auto"/>
        <w:tblInd w:w="334" w:type="dxa"/>
        <w:tblLayout w:type="fixed"/>
        <w:tblLook w:val="01E0" w:firstRow="1" w:lastRow="1" w:firstColumn="1" w:lastColumn="1" w:noHBand="0" w:noVBand="0"/>
      </w:tblPr>
      <w:tblGrid>
        <w:gridCol w:w="2288"/>
        <w:gridCol w:w="1050"/>
        <w:gridCol w:w="6635"/>
      </w:tblGrid>
      <w:tr w:rsidR="00113E33" w14:paraId="45ED6272" w14:textId="77777777">
        <w:trPr>
          <w:trHeight w:val="270"/>
        </w:trPr>
        <w:tc>
          <w:tcPr>
            <w:tcW w:w="2288" w:type="dxa"/>
          </w:tcPr>
          <w:p w14:paraId="2BECD110" w14:textId="77777777" w:rsidR="00113E33" w:rsidRDefault="00936FC5">
            <w:pPr>
              <w:pStyle w:val="TableParagraph"/>
              <w:spacing w:line="251" w:lineRule="exact"/>
              <w:ind w:left="50"/>
              <w:rPr>
                <w:sz w:val="24"/>
              </w:rPr>
            </w:pPr>
            <w:r>
              <w:rPr>
                <w:spacing w:val="-2"/>
                <w:sz w:val="24"/>
              </w:rPr>
              <w:t>Должность</w:t>
            </w:r>
          </w:p>
        </w:tc>
        <w:tc>
          <w:tcPr>
            <w:tcW w:w="1050" w:type="dxa"/>
          </w:tcPr>
          <w:p w14:paraId="371D0C22" w14:textId="77777777" w:rsidR="00113E33" w:rsidRDefault="00936FC5">
            <w:pPr>
              <w:pStyle w:val="TableParagraph"/>
              <w:spacing w:line="251" w:lineRule="exact"/>
              <w:ind w:left="107"/>
              <w:rPr>
                <w:sz w:val="24"/>
              </w:rPr>
            </w:pPr>
            <w:r>
              <w:rPr>
                <w:spacing w:val="-4"/>
                <w:sz w:val="24"/>
              </w:rPr>
              <w:t>Кол-</w:t>
            </w:r>
            <w:r>
              <w:rPr>
                <w:spacing w:val="-5"/>
                <w:sz w:val="24"/>
              </w:rPr>
              <w:t>во</w:t>
            </w:r>
          </w:p>
        </w:tc>
        <w:tc>
          <w:tcPr>
            <w:tcW w:w="6635" w:type="dxa"/>
          </w:tcPr>
          <w:p w14:paraId="70674C77" w14:textId="77777777" w:rsidR="00113E33" w:rsidRDefault="00936FC5">
            <w:pPr>
              <w:pStyle w:val="TableParagraph"/>
              <w:spacing w:line="251" w:lineRule="exact"/>
              <w:ind w:left="248"/>
              <w:rPr>
                <w:sz w:val="24"/>
              </w:rPr>
            </w:pPr>
            <w:r>
              <w:rPr>
                <w:spacing w:val="-2"/>
                <w:sz w:val="24"/>
              </w:rPr>
              <w:t>Функционал</w:t>
            </w:r>
          </w:p>
        </w:tc>
      </w:tr>
      <w:tr w:rsidR="00113E33" w14:paraId="38AA0ED9" w14:textId="77777777">
        <w:trPr>
          <w:trHeight w:val="553"/>
        </w:trPr>
        <w:tc>
          <w:tcPr>
            <w:tcW w:w="2288" w:type="dxa"/>
          </w:tcPr>
          <w:p w14:paraId="3EE69AF0" w14:textId="77777777" w:rsidR="00113E33" w:rsidRDefault="00936FC5">
            <w:pPr>
              <w:pStyle w:val="TableParagraph"/>
              <w:spacing w:line="271" w:lineRule="exact"/>
              <w:ind w:left="50"/>
              <w:rPr>
                <w:sz w:val="24"/>
              </w:rPr>
            </w:pPr>
            <w:r>
              <w:rPr>
                <w:spacing w:val="-2"/>
                <w:sz w:val="24"/>
              </w:rPr>
              <w:t>Директор</w:t>
            </w:r>
          </w:p>
        </w:tc>
        <w:tc>
          <w:tcPr>
            <w:tcW w:w="1050" w:type="dxa"/>
          </w:tcPr>
          <w:p w14:paraId="2FD2B5C4" w14:textId="77777777" w:rsidR="00113E33" w:rsidRDefault="00936FC5">
            <w:pPr>
              <w:pStyle w:val="TableParagraph"/>
              <w:spacing w:line="271" w:lineRule="exact"/>
              <w:ind w:left="107"/>
              <w:rPr>
                <w:sz w:val="24"/>
              </w:rPr>
            </w:pPr>
            <w:r>
              <w:rPr>
                <w:spacing w:val="-10"/>
                <w:sz w:val="24"/>
              </w:rPr>
              <w:t>1</w:t>
            </w:r>
          </w:p>
        </w:tc>
        <w:tc>
          <w:tcPr>
            <w:tcW w:w="6635" w:type="dxa"/>
          </w:tcPr>
          <w:p w14:paraId="4193EC1B" w14:textId="77777777" w:rsidR="00113E33" w:rsidRDefault="00936FC5">
            <w:pPr>
              <w:pStyle w:val="TableParagraph"/>
              <w:tabs>
                <w:tab w:val="left" w:pos="1925"/>
                <w:tab w:val="left" w:pos="3073"/>
                <w:tab w:val="left" w:pos="4203"/>
                <w:tab w:val="left" w:pos="5287"/>
              </w:tabs>
              <w:spacing w:line="271" w:lineRule="exact"/>
              <w:ind w:left="248"/>
              <w:rPr>
                <w:sz w:val="24"/>
              </w:rPr>
            </w:pPr>
            <w:r>
              <w:rPr>
                <w:spacing w:val="-2"/>
                <w:sz w:val="24"/>
              </w:rPr>
              <w:t>Осуществляет</w:t>
            </w:r>
            <w:r>
              <w:rPr>
                <w:sz w:val="24"/>
              </w:rPr>
              <w:tab/>
            </w:r>
            <w:r>
              <w:rPr>
                <w:spacing w:val="-2"/>
                <w:sz w:val="24"/>
              </w:rPr>
              <w:t>контроль</w:t>
            </w:r>
            <w:r>
              <w:rPr>
                <w:sz w:val="24"/>
              </w:rPr>
              <w:tab/>
            </w:r>
            <w:r>
              <w:rPr>
                <w:spacing w:val="-2"/>
                <w:sz w:val="24"/>
              </w:rPr>
              <w:t>развития</w:t>
            </w:r>
            <w:r>
              <w:rPr>
                <w:sz w:val="24"/>
              </w:rPr>
              <w:tab/>
            </w:r>
            <w:r>
              <w:rPr>
                <w:spacing w:val="-2"/>
                <w:sz w:val="24"/>
              </w:rPr>
              <w:t>системы</w:t>
            </w:r>
            <w:r>
              <w:rPr>
                <w:sz w:val="24"/>
              </w:rPr>
              <w:tab/>
            </w:r>
            <w:r>
              <w:rPr>
                <w:spacing w:val="-2"/>
                <w:sz w:val="24"/>
              </w:rPr>
              <w:t>организации</w:t>
            </w:r>
          </w:p>
          <w:p w14:paraId="62D5A1B9" w14:textId="77777777" w:rsidR="00113E33" w:rsidRDefault="00936FC5">
            <w:pPr>
              <w:pStyle w:val="TableParagraph"/>
              <w:spacing w:line="262" w:lineRule="exact"/>
              <w:ind w:left="248"/>
              <w:rPr>
                <w:sz w:val="24"/>
              </w:rPr>
            </w:pPr>
            <w:r>
              <w:rPr>
                <w:sz w:val="24"/>
              </w:rPr>
              <w:t>воспитания</w:t>
            </w:r>
            <w:r>
              <w:rPr>
                <w:spacing w:val="1"/>
                <w:sz w:val="24"/>
              </w:rPr>
              <w:t xml:space="preserve"> </w:t>
            </w:r>
            <w:r>
              <w:rPr>
                <w:spacing w:val="-2"/>
                <w:sz w:val="24"/>
              </w:rPr>
              <w:t>обучающихся.</w:t>
            </w:r>
          </w:p>
        </w:tc>
      </w:tr>
      <w:tr w:rsidR="00113E33" w14:paraId="129FDB81" w14:textId="77777777">
        <w:trPr>
          <w:trHeight w:val="2624"/>
        </w:trPr>
        <w:tc>
          <w:tcPr>
            <w:tcW w:w="2288" w:type="dxa"/>
          </w:tcPr>
          <w:p w14:paraId="6F087019" w14:textId="77777777" w:rsidR="00113E33" w:rsidRDefault="00936FC5">
            <w:pPr>
              <w:pStyle w:val="TableParagraph"/>
              <w:spacing w:line="272" w:lineRule="exact"/>
              <w:ind w:left="50"/>
              <w:rPr>
                <w:sz w:val="24"/>
              </w:rPr>
            </w:pPr>
            <w:r>
              <w:rPr>
                <w:spacing w:val="-2"/>
                <w:sz w:val="24"/>
              </w:rPr>
              <w:t>Заместитель</w:t>
            </w:r>
          </w:p>
          <w:p w14:paraId="31C1640C" w14:textId="77777777" w:rsidR="00113E33" w:rsidRDefault="00936FC5">
            <w:pPr>
              <w:pStyle w:val="TableParagraph"/>
              <w:ind w:left="50"/>
              <w:rPr>
                <w:sz w:val="24"/>
              </w:rPr>
            </w:pPr>
            <w:r>
              <w:rPr>
                <w:sz w:val="24"/>
              </w:rPr>
              <w:t>директора</w:t>
            </w:r>
            <w:r>
              <w:rPr>
                <w:spacing w:val="-5"/>
                <w:sz w:val="24"/>
              </w:rPr>
              <w:t xml:space="preserve"> </w:t>
            </w:r>
            <w:r>
              <w:rPr>
                <w:sz w:val="24"/>
              </w:rPr>
              <w:t>по</w:t>
            </w:r>
            <w:r>
              <w:rPr>
                <w:spacing w:val="-3"/>
                <w:sz w:val="24"/>
              </w:rPr>
              <w:t xml:space="preserve"> </w:t>
            </w:r>
            <w:r>
              <w:rPr>
                <w:spacing w:val="-5"/>
                <w:sz w:val="24"/>
              </w:rPr>
              <w:t>УВР</w:t>
            </w:r>
          </w:p>
        </w:tc>
        <w:tc>
          <w:tcPr>
            <w:tcW w:w="1050" w:type="dxa"/>
          </w:tcPr>
          <w:p w14:paraId="6327E8AA" w14:textId="77777777" w:rsidR="00113E33" w:rsidRDefault="00936FC5">
            <w:pPr>
              <w:pStyle w:val="TableParagraph"/>
              <w:spacing w:line="272" w:lineRule="exact"/>
              <w:ind w:left="107"/>
              <w:rPr>
                <w:sz w:val="24"/>
              </w:rPr>
            </w:pPr>
            <w:r>
              <w:rPr>
                <w:spacing w:val="-10"/>
                <w:sz w:val="24"/>
              </w:rPr>
              <w:t>1</w:t>
            </w:r>
          </w:p>
        </w:tc>
        <w:tc>
          <w:tcPr>
            <w:tcW w:w="6635" w:type="dxa"/>
          </w:tcPr>
          <w:p w14:paraId="0D15A677" w14:textId="77777777" w:rsidR="00113E33" w:rsidRDefault="00936FC5">
            <w:pPr>
              <w:pStyle w:val="TableParagraph"/>
              <w:ind w:left="248" w:right="51"/>
              <w:jc w:val="both"/>
              <w:rPr>
                <w:sz w:val="24"/>
              </w:rPr>
            </w:pPr>
            <w:r>
              <w:rPr>
                <w:sz w:val="24"/>
              </w:rPr>
              <w:t>Осуществляет контроль реализации воспитательного потенциала урочной и внеурочной деятельности, организует работу</w:t>
            </w:r>
            <w:r>
              <w:rPr>
                <w:spacing w:val="-6"/>
                <w:sz w:val="24"/>
              </w:rPr>
              <w:t xml:space="preserve"> </w:t>
            </w:r>
            <w:r>
              <w:rPr>
                <w:sz w:val="24"/>
              </w:rPr>
              <w:t>с</w:t>
            </w:r>
            <w:r>
              <w:rPr>
                <w:spacing w:val="-1"/>
                <w:sz w:val="24"/>
              </w:rPr>
              <w:t xml:space="preserve"> </w:t>
            </w:r>
            <w:r>
              <w:rPr>
                <w:sz w:val="24"/>
              </w:rPr>
              <w:t>неуспевающими и слабоуспевающими учащимися</w:t>
            </w:r>
            <w:r>
              <w:rPr>
                <w:spacing w:val="-1"/>
                <w:sz w:val="24"/>
              </w:rPr>
              <w:t xml:space="preserve"> </w:t>
            </w:r>
            <w:r>
              <w:rPr>
                <w:sz w:val="24"/>
              </w:rPr>
              <w:t>и их родителями (законными представителями), учителями- 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w:t>
            </w:r>
            <w:r>
              <w:rPr>
                <w:spacing w:val="-15"/>
                <w:sz w:val="24"/>
              </w:rPr>
              <w:t xml:space="preserve"> </w:t>
            </w:r>
            <w:r>
              <w:rPr>
                <w:sz w:val="24"/>
              </w:rPr>
              <w:t>обучающимися,</w:t>
            </w:r>
            <w:r>
              <w:rPr>
                <w:spacing w:val="-15"/>
                <w:sz w:val="24"/>
              </w:rPr>
              <w:t xml:space="preserve"> </w:t>
            </w:r>
            <w:r>
              <w:rPr>
                <w:sz w:val="24"/>
              </w:rPr>
              <w:t>одаренными</w:t>
            </w:r>
            <w:r>
              <w:rPr>
                <w:spacing w:val="-14"/>
                <w:sz w:val="24"/>
              </w:rPr>
              <w:t xml:space="preserve"> </w:t>
            </w:r>
            <w:r>
              <w:rPr>
                <w:sz w:val="24"/>
              </w:rPr>
              <w:t>учащимися, учащимися с ОВЗ, из семей «группы риска».</w:t>
            </w:r>
          </w:p>
        </w:tc>
      </w:tr>
      <w:tr w:rsidR="00113E33" w14:paraId="4FBFA026" w14:textId="77777777">
        <w:trPr>
          <w:trHeight w:val="3454"/>
        </w:trPr>
        <w:tc>
          <w:tcPr>
            <w:tcW w:w="2288" w:type="dxa"/>
          </w:tcPr>
          <w:p w14:paraId="19B4A727" w14:textId="77777777" w:rsidR="00113E33" w:rsidRDefault="00936FC5">
            <w:pPr>
              <w:pStyle w:val="TableParagraph"/>
              <w:spacing w:before="136"/>
              <w:ind w:left="50"/>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ВР</w:t>
            </w:r>
          </w:p>
        </w:tc>
        <w:tc>
          <w:tcPr>
            <w:tcW w:w="1050" w:type="dxa"/>
          </w:tcPr>
          <w:p w14:paraId="427D3AFD" w14:textId="77777777" w:rsidR="00113E33" w:rsidRDefault="00936FC5">
            <w:pPr>
              <w:pStyle w:val="TableParagraph"/>
              <w:spacing w:before="136"/>
              <w:ind w:left="107"/>
              <w:rPr>
                <w:sz w:val="24"/>
              </w:rPr>
            </w:pPr>
            <w:r>
              <w:rPr>
                <w:spacing w:val="-10"/>
                <w:sz w:val="24"/>
              </w:rPr>
              <w:t>1</w:t>
            </w:r>
          </w:p>
        </w:tc>
        <w:tc>
          <w:tcPr>
            <w:tcW w:w="6635" w:type="dxa"/>
          </w:tcPr>
          <w:p w14:paraId="594CE21C" w14:textId="77777777" w:rsidR="00113E33" w:rsidRDefault="00936FC5">
            <w:pPr>
              <w:pStyle w:val="TableParagraph"/>
              <w:spacing w:before="136"/>
              <w:ind w:left="248" w:right="50"/>
              <w:jc w:val="both"/>
              <w:rPr>
                <w:sz w:val="24"/>
              </w:rPr>
            </w:pPr>
            <w:r>
              <w:rPr>
                <w:sz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14:paraId="758B4315" w14:textId="77777777" w:rsidR="00113E33" w:rsidRDefault="00936FC5">
            <w:pPr>
              <w:pStyle w:val="TableParagraph"/>
              <w:spacing w:before="1"/>
              <w:ind w:left="248" w:right="55"/>
              <w:jc w:val="both"/>
              <w:rPr>
                <w:sz w:val="24"/>
              </w:rPr>
            </w:pPr>
            <w:r>
              <w:rPr>
                <w:sz w:val="24"/>
              </w:rPr>
              <w:t>Руководит социально-психологической службой, является куратором Школьной службой медиации.</w:t>
            </w:r>
          </w:p>
          <w:p w14:paraId="7A996094" w14:textId="77777777" w:rsidR="00113E33" w:rsidRDefault="00936FC5">
            <w:pPr>
              <w:pStyle w:val="TableParagraph"/>
              <w:ind w:left="248" w:right="55"/>
              <w:jc w:val="both"/>
              <w:rPr>
                <w:sz w:val="24"/>
              </w:rPr>
            </w:pPr>
            <w:r>
              <w:rPr>
                <w:sz w:val="24"/>
              </w:rPr>
              <w:t>Курирует деятельность объединений дополнительного образования, Школьного спортивного клуба.</w:t>
            </w:r>
          </w:p>
          <w:p w14:paraId="691B19F4" w14:textId="77777777" w:rsidR="00113E33" w:rsidRDefault="00936FC5">
            <w:pPr>
              <w:pStyle w:val="TableParagraph"/>
              <w:spacing w:line="270" w:lineRule="atLeast"/>
              <w:ind w:left="248" w:right="49"/>
              <w:jc w:val="both"/>
              <w:rPr>
                <w:sz w:val="24"/>
              </w:rPr>
            </w:pPr>
            <w:r>
              <w:rPr>
                <w:sz w:val="24"/>
              </w:rPr>
              <w:t>Курирует деятельность педагогов-организаторов, педагогов- психологов, социальных педагогов, педагогов дополнительного образования, советника по воспитанию, классных руководителей.</w:t>
            </w:r>
          </w:p>
        </w:tc>
      </w:tr>
      <w:tr w:rsidR="00113E33" w14:paraId="327583DD" w14:textId="77777777">
        <w:trPr>
          <w:trHeight w:val="1927"/>
        </w:trPr>
        <w:tc>
          <w:tcPr>
            <w:tcW w:w="2288" w:type="dxa"/>
          </w:tcPr>
          <w:p w14:paraId="056FAAF9" w14:textId="77777777" w:rsidR="00113E33" w:rsidRDefault="00936FC5">
            <w:pPr>
              <w:pStyle w:val="TableParagraph"/>
              <w:tabs>
                <w:tab w:val="left" w:pos="2051"/>
              </w:tabs>
              <w:ind w:left="50" w:right="105"/>
              <w:jc w:val="both"/>
              <w:rPr>
                <w:sz w:val="24"/>
              </w:rPr>
            </w:pPr>
            <w:r>
              <w:rPr>
                <w:sz w:val="24"/>
              </w:rPr>
              <w:t xml:space="preserve">Советник директора по воспитательной </w:t>
            </w:r>
            <w:r>
              <w:rPr>
                <w:spacing w:val="-2"/>
                <w:sz w:val="24"/>
              </w:rPr>
              <w:t>работе</w:t>
            </w:r>
            <w:r>
              <w:rPr>
                <w:sz w:val="24"/>
              </w:rPr>
              <w:tab/>
            </w:r>
            <w:r>
              <w:rPr>
                <w:spacing w:val="-10"/>
                <w:sz w:val="24"/>
              </w:rPr>
              <w:t>и</w:t>
            </w:r>
          </w:p>
          <w:p w14:paraId="27FECBC7" w14:textId="77777777" w:rsidR="00113E33" w:rsidRDefault="00936FC5">
            <w:pPr>
              <w:pStyle w:val="TableParagraph"/>
              <w:tabs>
                <w:tab w:val="left" w:pos="2074"/>
              </w:tabs>
              <w:ind w:left="50" w:right="105"/>
              <w:rPr>
                <w:sz w:val="24"/>
              </w:rPr>
            </w:pPr>
            <w:r>
              <w:rPr>
                <w:spacing w:val="-2"/>
                <w:sz w:val="24"/>
              </w:rPr>
              <w:t>взаимодействию</w:t>
            </w:r>
            <w:r>
              <w:rPr>
                <w:sz w:val="24"/>
              </w:rPr>
              <w:tab/>
            </w:r>
            <w:r>
              <w:rPr>
                <w:spacing w:val="-10"/>
                <w:sz w:val="24"/>
              </w:rPr>
              <w:t xml:space="preserve">с </w:t>
            </w:r>
            <w:r>
              <w:rPr>
                <w:spacing w:val="-2"/>
                <w:sz w:val="24"/>
              </w:rPr>
              <w:t>детскими</w:t>
            </w:r>
          </w:p>
          <w:p w14:paraId="74DC6968" w14:textId="77777777" w:rsidR="00113E33" w:rsidRDefault="00936FC5">
            <w:pPr>
              <w:pStyle w:val="TableParagraph"/>
              <w:spacing w:line="270" w:lineRule="atLeast"/>
              <w:ind w:left="50"/>
              <w:rPr>
                <w:sz w:val="24"/>
              </w:rPr>
            </w:pPr>
            <w:r>
              <w:rPr>
                <w:spacing w:val="-2"/>
                <w:sz w:val="24"/>
              </w:rPr>
              <w:t>общественными организациями</w:t>
            </w:r>
          </w:p>
        </w:tc>
        <w:tc>
          <w:tcPr>
            <w:tcW w:w="1050" w:type="dxa"/>
          </w:tcPr>
          <w:p w14:paraId="46C4ABFF" w14:textId="77777777" w:rsidR="00113E33" w:rsidRDefault="00936FC5">
            <w:pPr>
              <w:pStyle w:val="TableParagraph"/>
              <w:spacing w:line="271" w:lineRule="exact"/>
              <w:ind w:left="107"/>
              <w:rPr>
                <w:sz w:val="24"/>
              </w:rPr>
            </w:pPr>
            <w:r>
              <w:rPr>
                <w:spacing w:val="-10"/>
                <w:sz w:val="24"/>
              </w:rPr>
              <w:t>1</w:t>
            </w:r>
          </w:p>
        </w:tc>
        <w:tc>
          <w:tcPr>
            <w:tcW w:w="6635" w:type="dxa"/>
          </w:tcPr>
          <w:p w14:paraId="0207412A" w14:textId="77777777" w:rsidR="00113E33" w:rsidRDefault="00936FC5">
            <w:pPr>
              <w:pStyle w:val="TableParagraph"/>
              <w:ind w:left="248" w:right="54"/>
              <w:jc w:val="both"/>
              <w:rPr>
                <w:sz w:val="24"/>
              </w:rPr>
            </w:pPr>
            <w:r>
              <w:rPr>
                <w:sz w:val="24"/>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w:t>
            </w:r>
            <w:r>
              <w:rPr>
                <w:spacing w:val="6"/>
                <w:sz w:val="24"/>
              </w:rPr>
              <w:t xml:space="preserve"> </w:t>
            </w:r>
            <w:r>
              <w:rPr>
                <w:sz w:val="24"/>
              </w:rPr>
              <w:t>объединения,</w:t>
            </w:r>
            <w:r>
              <w:rPr>
                <w:spacing w:val="6"/>
                <w:sz w:val="24"/>
              </w:rPr>
              <w:t xml:space="preserve"> </w:t>
            </w:r>
            <w:r>
              <w:rPr>
                <w:sz w:val="24"/>
              </w:rPr>
              <w:t>Родительского</w:t>
            </w:r>
            <w:r>
              <w:rPr>
                <w:spacing w:val="7"/>
                <w:sz w:val="24"/>
              </w:rPr>
              <w:t xml:space="preserve"> </w:t>
            </w:r>
            <w:r>
              <w:rPr>
                <w:sz w:val="24"/>
              </w:rPr>
              <w:t>и</w:t>
            </w:r>
            <w:r>
              <w:rPr>
                <w:spacing w:val="8"/>
                <w:sz w:val="24"/>
              </w:rPr>
              <w:t xml:space="preserve"> </w:t>
            </w:r>
            <w:r>
              <w:rPr>
                <w:spacing w:val="-2"/>
                <w:sz w:val="24"/>
              </w:rPr>
              <w:t>Управляющего</w:t>
            </w:r>
          </w:p>
          <w:p w14:paraId="6B5B8E78" w14:textId="77777777" w:rsidR="00113E33" w:rsidRDefault="00936FC5">
            <w:pPr>
              <w:pStyle w:val="TableParagraph"/>
              <w:spacing w:line="256" w:lineRule="exact"/>
              <w:ind w:left="248"/>
              <w:rPr>
                <w:sz w:val="24"/>
              </w:rPr>
            </w:pPr>
            <w:r>
              <w:rPr>
                <w:spacing w:val="-2"/>
                <w:sz w:val="24"/>
              </w:rPr>
              <w:t>советов.</w:t>
            </w:r>
          </w:p>
        </w:tc>
      </w:tr>
    </w:tbl>
    <w:p w14:paraId="61507FD6" w14:textId="77777777" w:rsidR="00113E33" w:rsidRDefault="00113E33">
      <w:pPr>
        <w:pStyle w:val="TableParagraph"/>
        <w:spacing w:line="256" w:lineRule="exact"/>
        <w:rPr>
          <w:sz w:val="24"/>
        </w:rPr>
        <w:sectPr w:rsidR="00113E33">
          <w:headerReference w:type="default" r:id="rId336"/>
          <w:footerReference w:type="default" r:id="rId337"/>
          <w:pgSz w:w="11920" w:h="16850"/>
          <w:pgMar w:top="1020" w:right="0" w:bottom="1220" w:left="283" w:header="763" w:footer="1022" w:gutter="0"/>
          <w:cols w:space="720"/>
        </w:sectPr>
      </w:pPr>
    </w:p>
    <w:p w14:paraId="68452AAD" w14:textId="77777777" w:rsidR="00113E33" w:rsidRDefault="00113E33">
      <w:pPr>
        <w:pStyle w:val="a3"/>
        <w:spacing w:before="198"/>
        <w:ind w:left="0"/>
        <w:jc w:val="left"/>
        <w:rPr>
          <w:sz w:val="20"/>
        </w:rPr>
      </w:pPr>
    </w:p>
    <w:tbl>
      <w:tblPr>
        <w:tblStyle w:val="TableNormal"/>
        <w:tblW w:w="0" w:type="auto"/>
        <w:tblInd w:w="334" w:type="dxa"/>
        <w:tblLayout w:type="fixed"/>
        <w:tblLook w:val="01E0" w:firstRow="1" w:lastRow="1" w:firstColumn="1" w:lastColumn="1" w:noHBand="0" w:noVBand="0"/>
      </w:tblPr>
      <w:tblGrid>
        <w:gridCol w:w="2137"/>
        <w:gridCol w:w="974"/>
        <w:gridCol w:w="6859"/>
      </w:tblGrid>
      <w:tr w:rsidR="00113E33" w14:paraId="6811F9DD" w14:textId="77777777">
        <w:trPr>
          <w:trHeight w:val="3030"/>
        </w:trPr>
        <w:tc>
          <w:tcPr>
            <w:tcW w:w="2137" w:type="dxa"/>
          </w:tcPr>
          <w:p w14:paraId="40832B4E" w14:textId="77777777" w:rsidR="00113E33" w:rsidRDefault="00936FC5">
            <w:pPr>
              <w:pStyle w:val="TableParagraph"/>
              <w:ind w:left="50" w:right="69"/>
              <w:rPr>
                <w:sz w:val="24"/>
              </w:rPr>
            </w:pPr>
            <w:r>
              <w:rPr>
                <w:spacing w:val="-2"/>
                <w:sz w:val="24"/>
              </w:rPr>
              <w:t>Социальный педагог</w:t>
            </w:r>
          </w:p>
        </w:tc>
        <w:tc>
          <w:tcPr>
            <w:tcW w:w="974" w:type="dxa"/>
          </w:tcPr>
          <w:p w14:paraId="03211DDD" w14:textId="77777777" w:rsidR="00113E33" w:rsidRDefault="00936FC5">
            <w:pPr>
              <w:pStyle w:val="TableParagraph"/>
              <w:spacing w:line="266" w:lineRule="exact"/>
              <w:ind w:left="258"/>
              <w:rPr>
                <w:sz w:val="24"/>
              </w:rPr>
            </w:pPr>
            <w:r>
              <w:rPr>
                <w:spacing w:val="-10"/>
                <w:sz w:val="24"/>
              </w:rPr>
              <w:t>2</w:t>
            </w:r>
          </w:p>
        </w:tc>
        <w:tc>
          <w:tcPr>
            <w:tcW w:w="6859" w:type="dxa"/>
          </w:tcPr>
          <w:p w14:paraId="2883688D" w14:textId="77777777" w:rsidR="00113E33" w:rsidRDefault="00936FC5">
            <w:pPr>
              <w:pStyle w:val="TableParagraph"/>
              <w:ind w:left="475" w:right="48"/>
              <w:jc w:val="both"/>
              <w:rPr>
                <w:sz w:val="24"/>
              </w:rPr>
            </w:pPr>
            <w:r>
              <w:rPr>
                <w:sz w:val="24"/>
              </w:rPr>
              <w:t>Организует</w:t>
            </w:r>
            <w:r>
              <w:rPr>
                <w:spacing w:val="-10"/>
                <w:sz w:val="24"/>
              </w:rPr>
              <w:t xml:space="preserve"> </w:t>
            </w:r>
            <w:r>
              <w:rPr>
                <w:sz w:val="24"/>
              </w:rPr>
              <w:t>работу</w:t>
            </w:r>
            <w:r>
              <w:rPr>
                <w:spacing w:val="-13"/>
                <w:sz w:val="24"/>
              </w:rPr>
              <w:t xml:space="preserve"> </w:t>
            </w:r>
            <w:r>
              <w:rPr>
                <w:sz w:val="24"/>
              </w:rPr>
              <w:t>с</w:t>
            </w:r>
            <w:r>
              <w:rPr>
                <w:spacing w:val="-12"/>
                <w:sz w:val="24"/>
              </w:rPr>
              <w:t xml:space="preserve"> </w:t>
            </w:r>
            <w:r>
              <w:rPr>
                <w:sz w:val="24"/>
              </w:rPr>
              <w:t>обучающимися,</w:t>
            </w:r>
            <w:r>
              <w:rPr>
                <w:spacing w:val="-11"/>
                <w:sz w:val="24"/>
              </w:rPr>
              <w:t xml:space="preserve"> </w:t>
            </w:r>
            <w:r>
              <w:rPr>
                <w:sz w:val="24"/>
              </w:rPr>
              <w:t>родителями</w:t>
            </w:r>
            <w:r>
              <w:rPr>
                <w:spacing w:val="-10"/>
                <w:sz w:val="24"/>
              </w:rPr>
              <w:t xml:space="preserve"> </w:t>
            </w:r>
            <w:r>
              <w:rPr>
                <w:sz w:val="24"/>
              </w:rPr>
              <w:t xml:space="preserve">(законными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w:t>
            </w:r>
            <w:r>
              <w:rPr>
                <w:spacing w:val="-2"/>
                <w:sz w:val="24"/>
              </w:rPr>
              <w:t>представителями).</w:t>
            </w:r>
          </w:p>
          <w:p w14:paraId="544EA4B8" w14:textId="77777777" w:rsidR="00113E33" w:rsidRDefault="00936FC5">
            <w:pPr>
              <w:pStyle w:val="TableParagraph"/>
              <w:spacing w:line="270" w:lineRule="atLeast"/>
              <w:ind w:left="475" w:right="50"/>
              <w:jc w:val="both"/>
              <w:rPr>
                <w:sz w:val="24"/>
              </w:rPr>
            </w:pPr>
            <w:r>
              <w:rPr>
                <w:sz w:val="24"/>
              </w:rPr>
              <w:t xml:space="preserve">Является куратором случая: организует разработку </w:t>
            </w:r>
            <w:proofErr w:type="spellStart"/>
            <w:r>
              <w:rPr>
                <w:sz w:val="24"/>
              </w:rPr>
              <w:t>КИПРов</w:t>
            </w:r>
            <w:proofErr w:type="spellEnd"/>
            <w:r>
              <w:rPr>
                <w:sz w:val="24"/>
              </w:rPr>
              <w:t xml:space="preserve"> (при наличии обучающихся категории СОП), обеспечивает их реализацию, подготовку отчетов о выполнении.</w:t>
            </w:r>
          </w:p>
        </w:tc>
      </w:tr>
      <w:tr w:rsidR="00113E33" w14:paraId="181F5288" w14:textId="77777777">
        <w:trPr>
          <w:trHeight w:val="2483"/>
        </w:trPr>
        <w:tc>
          <w:tcPr>
            <w:tcW w:w="2137" w:type="dxa"/>
          </w:tcPr>
          <w:p w14:paraId="14AB7705" w14:textId="77777777" w:rsidR="00113E33" w:rsidRDefault="00936FC5">
            <w:pPr>
              <w:pStyle w:val="TableParagraph"/>
              <w:spacing w:line="266" w:lineRule="exact"/>
              <w:ind w:left="50"/>
              <w:rPr>
                <w:sz w:val="24"/>
              </w:rPr>
            </w:pPr>
            <w:r>
              <w:rPr>
                <w:spacing w:val="-2"/>
                <w:sz w:val="24"/>
              </w:rPr>
              <w:t>Педагог-психолог</w:t>
            </w:r>
          </w:p>
        </w:tc>
        <w:tc>
          <w:tcPr>
            <w:tcW w:w="974" w:type="dxa"/>
          </w:tcPr>
          <w:p w14:paraId="1101A53B" w14:textId="77777777" w:rsidR="00113E33" w:rsidRDefault="00936FC5">
            <w:pPr>
              <w:pStyle w:val="TableParagraph"/>
              <w:spacing w:line="266" w:lineRule="exact"/>
              <w:ind w:left="258"/>
              <w:rPr>
                <w:sz w:val="24"/>
              </w:rPr>
            </w:pPr>
            <w:r>
              <w:rPr>
                <w:spacing w:val="-10"/>
                <w:sz w:val="24"/>
              </w:rPr>
              <w:t>1</w:t>
            </w:r>
          </w:p>
        </w:tc>
        <w:tc>
          <w:tcPr>
            <w:tcW w:w="6859" w:type="dxa"/>
          </w:tcPr>
          <w:p w14:paraId="072C7492" w14:textId="77777777" w:rsidR="00113E33" w:rsidRDefault="00936FC5">
            <w:pPr>
              <w:pStyle w:val="TableParagraph"/>
              <w:tabs>
                <w:tab w:val="left" w:pos="2569"/>
                <w:tab w:val="left" w:pos="2711"/>
                <w:tab w:val="left" w:pos="5227"/>
                <w:tab w:val="left" w:pos="5598"/>
              </w:tabs>
              <w:ind w:left="475" w:right="49"/>
              <w:jc w:val="both"/>
              <w:rPr>
                <w:sz w:val="24"/>
              </w:rPr>
            </w:pPr>
            <w:r>
              <w:rPr>
                <w:spacing w:val="-2"/>
                <w:sz w:val="24"/>
              </w:rPr>
              <w:t>Организует</w:t>
            </w:r>
            <w:r>
              <w:rPr>
                <w:sz w:val="24"/>
              </w:rPr>
              <w:tab/>
            </w:r>
            <w:r>
              <w:rPr>
                <w:spacing w:val="-2"/>
                <w:sz w:val="24"/>
              </w:rPr>
              <w:t>психологическое</w:t>
            </w:r>
            <w:r>
              <w:rPr>
                <w:sz w:val="24"/>
              </w:rPr>
              <w:tab/>
            </w:r>
            <w:r>
              <w:rPr>
                <w:spacing w:val="-2"/>
                <w:sz w:val="24"/>
              </w:rPr>
              <w:t xml:space="preserve">сопровождение </w:t>
            </w:r>
            <w:r>
              <w:rPr>
                <w:sz w:val="24"/>
              </w:rPr>
              <w:t xml:space="preserve">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w:t>
            </w:r>
            <w:r>
              <w:rPr>
                <w:spacing w:val="-2"/>
                <w:sz w:val="24"/>
              </w:rPr>
              <w:t>корректировке</w:t>
            </w:r>
            <w:r>
              <w:rPr>
                <w:sz w:val="24"/>
              </w:rPr>
              <w:tab/>
            </w:r>
            <w:r>
              <w:rPr>
                <w:sz w:val="24"/>
              </w:rPr>
              <w:tab/>
            </w:r>
            <w:r>
              <w:rPr>
                <w:spacing w:val="-2"/>
                <w:sz w:val="24"/>
              </w:rPr>
              <w:t>детско-родительских</w:t>
            </w:r>
            <w:r>
              <w:rPr>
                <w:sz w:val="24"/>
              </w:rPr>
              <w:tab/>
            </w:r>
            <w:r>
              <w:rPr>
                <w:sz w:val="24"/>
              </w:rPr>
              <w:tab/>
            </w:r>
            <w:r>
              <w:rPr>
                <w:spacing w:val="-2"/>
                <w:sz w:val="24"/>
              </w:rPr>
              <w:t xml:space="preserve">отношений, </w:t>
            </w:r>
            <w:r>
              <w:rPr>
                <w:sz w:val="24"/>
              </w:rPr>
              <w:t>обучающихся по вопросам личностного развития.</w:t>
            </w:r>
          </w:p>
          <w:p w14:paraId="4F80B7FD" w14:textId="77777777" w:rsidR="00113E33" w:rsidRDefault="00936FC5">
            <w:pPr>
              <w:pStyle w:val="TableParagraph"/>
              <w:ind w:left="475" w:right="51"/>
              <w:jc w:val="both"/>
              <w:rPr>
                <w:sz w:val="24"/>
              </w:rPr>
            </w:pPr>
            <w:r>
              <w:rPr>
                <w:sz w:val="24"/>
              </w:rPr>
              <w:t xml:space="preserve">Проводит занятия с обучающимися, направленные на профилактику конфликтов, </w:t>
            </w:r>
            <w:proofErr w:type="spellStart"/>
            <w:r>
              <w:rPr>
                <w:sz w:val="24"/>
              </w:rPr>
              <w:t>буллинга</w:t>
            </w:r>
            <w:proofErr w:type="spellEnd"/>
            <w:r>
              <w:rPr>
                <w:sz w:val="24"/>
              </w:rPr>
              <w:t>, профориентацию др.</w:t>
            </w:r>
          </w:p>
        </w:tc>
      </w:tr>
      <w:tr w:rsidR="00113E33" w14:paraId="71F3E2DC" w14:textId="77777777">
        <w:trPr>
          <w:trHeight w:val="1107"/>
        </w:trPr>
        <w:tc>
          <w:tcPr>
            <w:tcW w:w="2137" w:type="dxa"/>
          </w:tcPr>
          <w:p w14:paraId="04ADFB49" w14:textId="77777777" w:rsidR="00113E33" w:rsidRDefault="00936FC5">
            <w:pPr>
              <w:pStyle w:val="TableParagraph"/>
              <w:spacing w:before="260" w:line="270" w:lineRule="atLeast"/>
              <w:ind w:left="50" w:right="69"/>
              <w:rPr>
                <w:sz w:val="24"/>
              </w:rPr>
            </w:pPr>
            <w:r>
              <w:rPr>
                <w:spacing w:val="-2"/>
                <w:sz w:val="24"/>
              </w:rPr>
              <w:t>Педагог- дополнительного образования</w:t>
            </w:r>
          </w:p>
        </w:tc>
        <w:tc>
          <w:tcPr>
            <w:tcW w:w="974" w:type="dxa"/>
          </w:tcPr>
          <w:p w14:paraId="218DC4C3" w14:textId="77777777" w:rsidR="00113E33" w:rsidRDefault="00936FC5">
            <w:pPr>
              <w:pStyle w:val="TableParagraph"/>
              <w:spacing w:before="274"/>
              <w:ind w:left="258"/>
              <w:rPr>
                <w:sz w:val="24"/>
              </w:rPr>
            </w:pPr>
            <w:r>
              <w:rPr>
                <w:spacing w:val="-10"/>
                <w:sz w:val="24"/>
              </w:rPr>
              <w:t>3</w:t>
            </w:r>
          </w:p>
        </w:tc>
        <w:tc>
          <w:tcPr>
            <w:tcW w:w="6859" w:type="dxa"/>
          </w:tcPr>
          <w:p w14:paraId="56C22AE1" w14:textId="77777777" w:rsidR="00113E33" w:rsidRDefault="00936FC5">
            <w:pPr>
              <w:pStyle w:val="TableParagraph"/>
              <w:spacing w:before="274"/>
              <w:ind w:left="475"/>
              <w:rPr>
                <w:sz w:val="24"/>
              </w:rPr>
            </w:pPr>
            <w:r>
              <w:rPr>
                <w:sz w:val="24"/>
              </w:rPr>
              <w:t>Разрабатывает</w:t>
            </w:r>
            <w:r>
              <w:rPr>
                <w:spacing w:val="31"/>
                <w:sz w:val="24"/>
              </w:rPr>
              <w:t xml:space="preserve"> </w:t>
            </w:r>
            <w:r>
              <w:rPr>
                <w:sz w:val="24"/>
              </w:rPr>
              <w:t>и</w:t>
            </w:r>
            <w:r>
              <w:rPr>
                <w:spacing w:val="31"/>
                <w:sz w:val="24"/>
              </w:rPr>
              <w:t xml:space="preserve"> </w:t>
            </w:r>
            <w:r>
              <w:rPr>
                <w:sz w:val="24"/>
              </w:rPr>
              <w:t>обеспечивает</w:t>
            </w:r>
            <w:r>
              <w:rPr>
                <w:spacing w:val="31"/>
                <w:sz w:val="24"/>
              </w:rPr>
              <w:t xml:space="preserve"> </w:t>
            </w:r>
            <w:r>
              <w:rPr>
                <w:sz w:val="24"/>
              </w:rPr>
              <w:t>реализацию</w:t>
            </w:r>
            <w:r>
              <w:rPr>
                <w:spacing w:val="30"/>
                <w:sz w:val="24"/>
              </w:rPr>
              <w:t xml:space="preserve"> </w:t>
            </w:r>
            <w:r>
              <w:rPr>
                <w:sz w:val="24"/>
              </w:rPr>
              <w:t>дополнительных общеобразовательных общеразвивающих программ.</w:t>
            </w:r>
          </w:p>
        </w:tc>
      </w:tr>
      <w:tr w:rsidR="00113E33" w14:paraId="062B3616" w14:textId="77777777">
        <w:trPr>
          <w:trHeight w:val="552"/>
        </w:trPr>
        <w:tc>
          <w:tcPr>
            <w:tcW w:w="2137" w:type="dxa"/>
          </w:tcPr>
          <w:p w14:paraId="34530C0E" w14:textId="77777777" w:rsidR="00113E33" w:rsidRDefault="00936FC5">
            <w:pPr>
              <w:pStyle w:val="TableParagraph"/>
              <w:spacing w:line="271" w:lineRule="exact"/>
              <w:ind w:left="50"/>
              <w:rPr>
                <w:sz w:val="24"/>
              </w:rPr>
            </w:pPr>
            <w:r>
              <w:rPr>
                <w:spacing w:val="-2"/>
                <w:sz w:val="24"/>
              </w:rPr>
              <w:t>Педагог-</w:t>
            </w:r>
          </w:p>
          <w:p w14:paraId="710251EB" w14:textId="77777777" w:rsidR="00113E33" w:rsidRDefault="00936FC5">
            <w:pPr>
              <w:pStyle w:val="TableParagraph"/>
              <w:spacing w:line="261" w:lineRule="exact"/>
              <w:ind w:left="50"/>
              <w:rPr>
                <w:sz w:val="24"/>
              </w:rPr>
            </w:pPr>
            <w:r>
              <w:rPr>
                <w:spacing w:val="-2"/>
                <w:sz w:val="24"/>
              </w:rPr>
              <w:t>организатор</w:t>
            </w:r>
          </w:p>
        </w:tc>
        <w:tc>
          <w:tcPr>
            <w:tcW w:w="974" w:type="dxa"/>
          </w:tcPr>
          <w:p w14:paraId="010DA69A" w14:textId="77777777" w:rsidR="00113E33" w:rsidRDefault="00936FC5">
            <w:pPr>
              <w:pStyle w:val="TableParagraph"/>
              <w:spacing w:line="271" w:lineRule="exact"/>
              <w:ind w:left="258"/>
              <w:rPr>
                <w:sz w:val="24"/>
              </w:rPr>
            </w:pPr>
            <w:r>
              <w:rPr>
                <w:spacing w:val="-10"/>
                <w:sz w:val="24"/>
              </w:rPr>
              <w:t>1</w:t>
            </w:r>
          </w:p>
        </w:tc>
        <w:tc>
          <w:tcPr>
            <w:tcW w:w="6859" w:type="dxa"/>
          </w:tcPr>
          <w:p w14:paraId="03BD09BC" w14:textId="77777777" w:rsidR="00113E33" w:rsidRDefault="00936FC5">
            <w:pPr>
              <w:pStyle w:val="TableParagraph"/>
              <w:spacing w:line="271" w:lineRule="exact"/>
              <w:ind w:left="475"/>
              <w:rPr>
                <w:sz w:val="24"/>
              </w:rPr>
            </w:pPr>
            <w:r>
              <w:rPr>
                <w:sz w:val="24"/>
              </w:rPr>
              <w:t>Организует</w:t>
            </w:r>
            <w:r>
              <w:rPr>
                <w:spacing w:val="-14"/>
                <w:sz w:val="24"/>
              </w:rPr>
              <w:t xml:space="preserve"> </w:t>
            </w:r>
            <w:r>
              <w:rPr>
                <w:sz w:val="24"/>
              </w:rPr>
              <w:t>проведение</w:t>
            </w:r>
            <w:r>
              <w:rPr>
                <w:spacing w:val="-11"/>
                <w:sz w:val="24"/>
              </w:rPr>
              <w:t xml:space="preserve"> </w:t>
            </w:r>
            <w:r>
              <w:rPr>
                <w:sz w:val="24"/>
              </w:rPr>
              <w:t>всех</w:t>
            </w:r>
            <w:r>
              <w:rPr>
                <w:spacing w:val="-10"/>
                <w:sz w:val="24"/>
              </w:rPr>
              <w:t xml:space="preserve"> </w:t>
            </w:r>
            <w:r>
              <w:rPr>
                <w:sz w:val="24"/>
              </w:rPr>
              <w:t>школьных</w:t>
            </w:r>
            <w:r>
              <w:rPr>
                <w:spacing w:val="-10"/>
                <w:sz w:val="24"/>
              </w:rPr>
              <w:t xml:space="preserve"> </w:t>
            </w:r>
            <w:r>
              <w:rPr>
                <w:spacing w:val="-2"/>
                <w:sz w:val="24"/>
              </w:rPr>
              <w:t>мероприятий,</w:t>
            </w:r>
          </w:p>
        </w:tc>
      </w:tr>
      <w:tr w:rsidR="00113E33" w14:paraId="4381623B" w14:textId="77777777">
        <w:trPr>
          <w:trHeight w:val="553"/>
        </w:trPr>
        <w:tc>
          <w:tcPr>
            <w:tcW w:w="2137" w:type="dxa"/>
          </w:tcPr>
          <w:p w14:paraId="42C69F39" w14:textId="77777777" w:rsidR="00113E33" w:rsidRDefault="00936FC5">
            <w:pPr>
              <w:pStyle w:val="TableParagraph"/>
              <w:spacing w:line="271" w:lineRule="exact"/>
              <w:ind w:left="50"/>
              <w:rPr>
                <w:sz w:val="24"/>
              </w:rPr>
            </w:pPr>
            <w:r>
              <w:rPr>
                <w:spacing w:val="-2"/>
                <w:sz w:val="24"/>
              </w:rPr>
              <w:t>Классный</w:t>
            </w:r>
          </w:p>
          <w:p w14:paraId="58D7353C" w14:textId="77777777" w:rsidR="00113E33" w:rsidRDefault="00936FC5">
            <w:pPr>
              <w:pStyle w:val="TableParagraph"/>
              <w:spacing w:line="262" w:lineRule="exact"/>
              <w:ind w:left="50"/>
              <w:rPr>
                <w:sz w:val="24"/>
              </w:rPr>
            </w:pPr>
            <w:r>
              <w:rPr>
                <w:spacing w:val="-2"/>
                <w:sz w:val="24"/>
              </w:rPr>
              <w:t>руководитель</w:t>
            </w:r>
          </w:p>
        </w:tc>
        <w:tc>
          <w:tcPr>
            <w:tcW w:w="974" w:type="dxa"/>
          </w:tcPr>
          <w:p w14:paraId="532219E9" w14:textId="77777777" w:rsidR="00113E33" w:rsidRDefault="00936FC5">
            <w:pPr>
              <w:pStyle w:val="TableParagraph"/>
              <w:spacing w:line="271" w:lineRule="exact"/>
              <w:ind w:left="258"/>
              <w:rPr>
                <w:sz w:val="24"/>
              </w:rPr>
            </w:pPr>
            <w:r>
              <w:rPr>
                <w:spacing w:val="-10"/>
                <w:sz w:val="24"/>
              </w:rPr>
              <w:t>5</w:t>
            </w:r>
          </w:p>
        </w:tc>
        <w:tc>
          <w:tcPr>
            <w:tcW w:w="6859" w:type="dxa"/>
          </w:tcPr>
          <w:p w14:paraId="5E48D4B0" w14:textId="77777777" w:rsidR="00113E33" w:rsidRDefault="00936FC5">
            <w:pPr>
              <w:pStyle w:val="TableParagraph"/>
              <w:spacing w:line="271" w:lineRule="exact"/>
              <w:ind w:left="475"/>
              <w:rPr>
                <w:sz w:val="24"/>
              </w:rPr>
            </w:pPr>
            <w:proofErr w:type="gramStart"/>
            <w:r>
              <w:rPr>
                <w:sz w:val="24"/>
              </w:rPr>
              <w:t>Организует</w:t>
            </w:r>
            <w:r>
              <w:rPr>
                <w:spacing w:val="35"/>
                <w:sz w:val="24"/>
              </w:rPr>
              <w:t xml:space="preserve">  </w:t>
            </w:r>
            <w:r>
              <w:rPr>
                <w:sz w:val="24"/>
              </w:rPr>
              <w:t>воспитательную</w:t>
            </w:r>
            <w:proofErr w:type="gramEnd"/>
            <w:r>
              <w:rPr>
                <w:spacing w:val="34"/>
                <w:sz w:val="24"/>
              </w:rPr>
              <w:t xml:space="preserve">  </w:t>
            </w:r>
            <w:r>
              <w:rPr>
                <w:sz w:val="24"/>
              </w:rPr>
              <w:t>работу</w:t>
            </w:r>
            <w:r>
              <w:rPr>
                <w:spacing w:val="33"/>
                <w:sz w:val="24"/>
              </w:rPr>
              <w:t xml:space="preserve">  </w:t>
            </w:r>
            <w:r>
              <w:rPr>
                <w:sz w:val="24"/>
              </w:rPr>
              <w:t>с</w:t>
            </w:r>
            <w:r>
              <w:rPr>
                <w:spacing w:val="34"/>
                <w:sz w:val="24"/>
              </w:rPr>
              <w:t xml:space="preserve">  </w:t>
            </w:r>
            <w:r>
              <w:rPr>
                <w:sz w:val="24"/>
              </w:rPr>
              <w:t>обучающимися</w:t>
            </w:r>
            <w:r>
              <w:rPr>
                <w:spacing w:val="34"/>
                <w:sz w:val="24"/>
              </w:rPr>
              <w:t xml:space="preserve">  </w:t>
            </w:r>
            <w:r>
              <w:rPr>
                <w:spacing w:val="-10"/>
                <w:sz w:val="24"/>
              </w:rPr>
              <w:t>и</w:t>
            </w:r>
          </w:p>
          <w:p w14:paraId="2B1443FF" w14:textId="77777777" w:rsidR="00113E33" w:rsidRDefault="00936FC5">
            <w:pPr>
              <w:pStyle w:val="TableParagraph"/>
              <w:spacing w:line="262" w:lineRule="exact"/>
              <w:ind w:left="475"/>
              <w:rPr>
                <w:sz w:val="24"/>
              </w:rPr>
            </w:pPr>
            <w:r>
              <w:rPr>
                <w:sz w:val="24"/>
              </w:rPr>
              <w:t>родителями</w:t>
            </w:r>
            <w:r>
              <w:rPr>
                <w:spacing w:val="-7"/>
                <w:sz w:val="24"/>
              </w:rPr>
              <w:t xml:space="preserve"> </w:t>
            </w:r>
            <w:r>
              <w:rPr>
                <w:sz w:val="24"/>
              </w:rPr>
              <w:t>на</w:t>
            </w:r>
            <w:r>
              <w:rPr>
                <w:spacing w:val="-6"/>
                <w:sz w:val="24"/>
              </w:rPr>
              <w:t xml:space="preserve"> </w:t>
            </w:r>
            <w:r>
              <w:rPr>
                <w:sz w:val="24"/>
              </w:rPr>
              <w:t>уровне</w:t>
            </w:r>
            <w:r>
              <w:rPr>
                <w:spacing w:val="-7"/>
                <w:sz w:val="24"/>
              </w:rPr>
              <w:t xml:space="preserve"> </w:t>
            </w:r>
            <w:r>
              <w:rPr>
                <w:sz w:val="24"/>
              </w:rPr>
              <w:t>классного</w:t>
            </w:r>
            <w:r>
              <w:rPr>
                <w:spacing w:val="-6"/>
                <w:sz w:val="24"/>
              </w:rPr>
              <w:t xml:space="preserve"> </w:t>
            </w:r>
            <w:r>
              <w:rPr>
                <w:spacing w:val="-2"/>
                <w:sz w:val="24"/>
              </w:rPr>
              <w:t>коллектива.</w:t>
            </w:r>
          </w:p>
        </w:tc>
      </w:tr>
      <w:tr w:rsidR="00113E33" w14:paraId="671C0D7F" w14:textId="77777777">
        <w:trPr>
          <w:trHeight w:val="548"/>
        </w:trPr>
        <w:tc>
          <w:tcPr>
            <w:tcW w:w="2137" w:type="dxa"/>
          </w:tcPr>
          <w:p w14:paraId="55A24E0B" w14:textId="77777777" w:rsidR="00113E33" w:rsidRDefault="00936FC5">
            <w:pPr>
              <w:pStyle w:val="TableParagraph"/>
              <w:spacing w:line="272" w:lineRule="exact"/>
              <w:ind w:left="50"/>
              <w:rPr>
                <w:sz w:val="24"/>
              </w:rPr>
            </w:pPr>
            <w:r>
              <w:rPr>
                <w:spacing w:val="-2"/>
                <w:sz w:val="24"/>
              </w:rPr>
              <w:t>Учитель-</w:t>
            </w:r>
          </w:p>
          <w:p w14:paraId="4E98E951" w14:textId="77777777" w:rsidR="00113E33" w:rsidRDefault="00936FC5">
            <w:pPr>
              <w:pStyle w:val="TableParagraph"/>
              <w:spacing w:line="256" w:lineRule="exact"/>
              <w:ind w:left="50"/>
              <w:rPr>
                <w:sz w:val="24"/>
              </w:rPr>
            </w:pPr>
            <w:r>
              <w:rPr>
                <w:spacing w:val="-2"/>
                <w:sz w:val="24"/>
              </w:rPr>
              <w:t>предметник</w:t>
            </w:r>
          </w:p>
        </w:tc>
        <w:tc>
          <w:tcPr>
            <w:tcW w:w="974" w:type="dxa"/>
          </w:tcPr>
          <w:p w14:paraId="5B3BA2CA" w14:textId="77777777" w:rsidR="00113E33" w:rsidRDefault="00936FC5">
            <w:pPr>
              <w:pStyle w:val="TableParagraph"/>
              <w:spacing w:line="272" w:lineRule="exact"/>
              <w:ind w:left="258"/>
              <w:rPr>
                <w:sz w:val="24"/>
              </w:rPr>
            </w:pPr>
            <w:r>
              <w:rPr>
                <w:spacing w:val="-5"/>
                <w:sz w:val="24"/>
              </w:rPr>
              <w:t>20</w:t>
            </w:r>
          </w:p>
        </w:tc>
        <w:tc>
          <w:tcPr>
            <w:tcW w:w="6859" w:type="dxa"/>
          </w:tcPr>
          <w:p w14:paraId="19E0FB79" w14:textId="77777777" w:rsidR="00113E33" w:rsidRDefault="00936FC5">
            <w:pPr>
              <w:pStyle w:val="TableParagraph"/>
              <w:spacing w:line="272" w:lineRule="exact"/>
              <w:ind w:left="475"/>
              <w:rPr>
                <w:sz w:val="24"/>
              </w:rPr>
            </w:pPr>
            <w:r>
              <w:rPr>
                <w:sz w:val="24"/>
              </w:rPr>
              <w:t>Реализует</w:t>
            </w:r>
            <w:r>
              <w:rPr>
                <w:spacing w:val="-9"/>
                <w:sz w:val="24"/>
              </w:rPr>
              <w:t xml:space="preserve"> </w:t>
            </w:r>
            <w:r>
              <w:rPr>
                <w:sz w:val="24"/>
              </w:rPr>
              <w:t>воспитательный</w:t>
            </w:r>
            <w:r>
              <w:rPr>
                <w:spacing w:val="-9"/>
                <w:sz w:val="24"/>
              </w:rPr>
              <w:t xml:space="preserve"> </w:t>
            </w:r>
            <w:r>
              <w:rPr>
                <w:sz w:val="24"/>
              </w:rPr>
              <w:t>потенциал</w:t>
            </w:r>
            <w:r>
              <w:rPr>
                <w:spacing w:val="-7"/>
                <w:sz w:val="24"/>
              </w:rPr>
              <w:t xml:space="preserve"> </w:t>
            </w:r>
            <w:r>
              <w:rPr>
                <w:spacing w:val="-2"/>
                <w:sz w:val="24"/>
              </w:rPr>
              <w:t>урока.</w:t>
            </w:r>
          </w:p>
        </w:tc>
      </w:tr>
    </w:tbl>
    <w:p w14:paraId="3A3EB859" w14:textId="77777777" w:rsidR="00113E33" w:rsidRDefault="00113E33">
      <w:pPr>
        <w:pStyle w:val="a3"/>
        <w:ind w:left="0"/>
        <w:jc w:val="left"/>
      </w:pPr>
    </w:p>
    <w:p w14:paraId="133307CD" w14:textId="77777777" w:rsidR="00113E33" w:rsidRDefault="00113E33">
      <w:pPr>
        <w:pStyle w:val="a3"/>
        <w:spacing w:before="4"/>
        <w:ind w:left="0"/>
        <w:jc w:val="left"/>
      </w:pPr>
    </w:p>
    <w:p w14:paraId="27BEF24E" w14:textId="77777777" w:rsidR="00113E33" w:rsidRDefault="00936FC5">
      <w:pPr>
        <w:pStyle w:val="a5"/>
        <w:numPr>
          <w:ilvl w:val="1"/>
          <w:numId w:val="15"/>
        </w:numPr>
        <w:tabs>
          <w:tab w:val="left" w:pos="1097"/>
        </w:tabs>
        <w:spacing w:before="1"/>
        <w:ind w:hanging="720"/>
        <w:rPr>
          <w:sz w:val="24"/>
        </w:rPr>
      </w:pPr>
      <w:r>
        <w:rPr>
          <w:sz w:val="24"/>
        </w:rPr>
        <w:t>Нормативно-методическое</w:t>
      </w:r>
      <w:r>
        <w:rPr>
          <w:spacing w:val="-9"/>
          <w:sz w:val="24"/>
        </w:rPr>
        <w:t xml:space="preserve"> </w:t>
      </w:r>
      <w:r>
        <w:rPr>
          <w:spacing w:val="-2"/>
          <w:sz w:val="24"/>
        </w:rPr>
        <w:t>обеспечение</w:t>
      </w:r>
    </w:p>
    <w:p w14:paraId="636261F7" w14:textId="77777777" w:rsidR="00113E33" w:rsidRDefault="00936FC5">
      <w:pPr>
        <w:pStyle w:val="a3"/>
        <w:tabs>
          <w:tab w:val="left" w:pos="7246"/>
        </w:tabs>
        <w:spacing w:before="139" w:line="360" w:lineRule="auto"/>
        <w:ind w:left="377" w:right="379" w:firstLine="852"/>
        <w:jc w:val="left"/>
      </w:pPr>
      <w:r>
        <w:t>Управление</w:t>
      </w:r>
      <w:r>
        <w:rPr>
          <w:spacing w:val="40"/>
        </w:rPr>
        <w:t xml:space="preserve"> </w:t>
      </w:r>
      <w:r>
        <w:t>качеством</w:t>
      </w:r>
      <w:r>
        <w:rPr>
          <w:spacing w:val="40"/>
        </w:rPr>
        <w:t xml:space="preserve"> </w:t>
      </w:r>
      <w:r>
        <w:t>воспитательной</w:t>
      </w:r>
      <w:r>
        <w:rPr>
          <w:spacing w:val="40"/>
        </w:rPr>
        <w:t xml:space="preserve"> </w:t>
      </w:r>
      <w:r>
        <w:t>деятельности</w:t>
      </w:r>
      <w:r>
        <w:tab/>
        <w:t>обеспечивают</w:t>
      </w:r>
      <w:r>
        <w:rPr>
          <w:spacing w:val="40"/>
        </w:rPr>
        <w:t xml:space="preserve"> </w:t>
      </w:r>
      <w:r>
        <w:t>следующие</w:t>
      </w:r>
      <w:r>
        <w:rPr>
          <w:spacing w:val="40"/>
        </w:rPr>
        <w:t xml:space="preserve"> </w:t>
      </w:r>
      <w:r>
        <w:t>локальные нормативно-правовые акты:</w:t>
      </w:r>
    </w:p>
    <w:p w14:paraId="50553372" w14:textId="77777777" w:rsidR="00113E33" w:rsidRDefault="00936FC5">
      <w:pPr>
        <w:pStyle w:val="a5"/>
        <w:numPr>
          <w:ilvl w:val="0"/>
          <w:numId w:val="14"/>
        </w:numPr>
        <w:tabs>
          <w:tab w:val="left" w:pos="1228"/>
        </w:tabs>
        <w:spacing w:before="1"/>
        <w:ind w:left="1228" w:hanging="285"/>
        <w:jc w:val="left"/>
        <w:rPr>
          <w:sz w:val="24"/>
        </w:rPr>
      </w:pPr>
      <w:r>
        <w:rPr>
          <w:sz w:val="24"/>
        </w:rPr>
        <w:t>Положение</w:t>
      </w:r>
      <w:r>
        <w:rPr>
          <w:spacing w:val="-3"/>
          <w:sz w:val="24"/>
        </w:rPr>
        <w:t xml:space="preserve"> </w:t>
      </w:r>
      <w:r>
        <w:rPr>
          <w:sz w:val="24"/>
        </w:rPr>
        <w:t>о</w:t>
      </w:r>
      <w:r>
        <w:rPr>
          <w:spacing w:val="-2"/>
          <w:sz w:val="24"/>
        </w:rPr>
        <w:t xml:space="preserve"> </w:t>
      </w:r>
      <w:r>
        <w:rPr>
          <w:sz w:val="24"/>
        </w:rPr>
        <w:t xml:space="preserve">классном </w:t>
      </w:r>
      <w:r>
        <w:rPr>
          <w:spacing w:val="-2"/>
          <w:sz w:val="24"/>
        </w:rPr>
        <w:t>руководстве.</w:t>
      </w:r>
    </w:p>
    <w:p w14:paraId="6FA379C6" w14:textId="77777777" w:rsidR="00113E33" w:rsidRDefault="00936FC5">
      <w:pPr>
        <w:pStyle w:val="a5"/>
        <w:numPr>
          <w:ilvl w:val="0"/>
          <w:numId w:val="14"/>
        </w:numPr>
        <w:tabs>
          <w:tab w:val="left" w:pos="1228"/>
        </w:tabs>
        <w:spacing w:before="127"/>
        <w:ind w:left="1228" w:hanging="285"/>
        <w:jc w:val="left"/>
        <w:rPr>
          <w:sz w:val="24"/>
        </w:rPr>
      </w:pPr>
      <w:r>
        <w:rPr>
          <w:sz w:val="24"/>
        </w:rPr>
        <w:t>Положение</w:t>
      </w:r>
      <w:r>
        <w:rPr>
          <w:spacing w:val="-2"/>
          <w:sz w:val="24"/>
        </w:rPr>
        <w:t xml:space="preserve"> </w:t>
      </w:r>
      <w:r>
        <w:rPr>
          <w:sz w:val="24"/>
        </w:rPr>
        <w:t>о</w:t>
      </w:r>
      <w:r>
        <w:rPr>
          <w:spacing w:val="-1"/>
          <w:sz w:val="24"/>
        </w:rPr>
        <w:t xml:space="preserve"> </w:t>
      </w:r>
      <w:r>
        <w:rPr>
          <w:spacing w:val="-2"/>
          <w:sz w:val="24"/>
        </w:rPr>
        <w:t>дежурстве.</w:t>
      </w:r>
    </w:p>
    <w:p w14:paraId="6D838734" w14:textId="77777777" w:rsidR="00113E33" w:rsidRDefault="00936FC5">
      <w:pPr>
        <w:pStyle w:val="a5"/>
        <w:numPr>
          <w:ilvl w:val="0"/>
          <w:numId w:val="14"/>
        </w:numPr>
        <w:tabs>
          <w:tab w:val="left" w:pos="1228"/>
        </w:tabs>
        <w:spacing w:before="130"/>
        <w:ind w:left="1228" w:hanging="285"/>
        <w:jc w:val="left"/>
        <w:rPr>
          <w:sz w:val="24"/>
        </w:rPr>
      </w:pPr>
      <w:r>
        <w:rPr>
          <w:sz w:val="24"/>
        </w:rPr>
        <w:t>Положение</w:t>
      </w:r>
      <w:r>
        <w:rPr>
          <w:spacing w:val="-4"/>
          <w:sz w:val="24"/>
        </w:rPr>
        <w:t xml:space="preserve"> </w:t>
      </w:r>
      <w:r>
        <w:rPr>
          <w:sz w:val="24"/>
        </w:rPr>
        <w:t>о</w:t>
      </w:r>
      <w:r>
        <w:rPr>
          <w:spacing w:val="-4"/>
          <w:sz w:val="24"/>
        </w:rPr>
        <w:t xml:space="preserve"> </w:t>
      </w:r>
      <w:r>
        <w:rPr>
          <w:sz w:val="24"/>
        </w:rPr>
        <w:t>школьном</w:t>
      </w:r>
      <w:r>
        <w:rPr>
          <w:spacing w:val="-4"/>
          <w:sz w:val="24"/>
        </w:rPr>
        <w:t xml:space="preserve"> </w:t>
      </w:r>
      <w:r>
        <w:rPr>
          <w:sz w:val="24"/>
        </w:rPr>
        <w:t>методическом</w:t>
      </w:r>
      <w:r>
        <w:rPr>
          <w:spacing w:val="-3"/>
          <w:sz w:val="24"/>
        </w:rPr>
        <w:t xml:space="preserve"> </w:t>
      </w:r>
      <w:r>
        <w:rPr>
          <w:spacing w:val="-2"/>
          <w:sz w:val="24"/>
        </w:rPr>
        <w:t>объединении.</w:t>
      </w:r>
    </w:p>
    <w:p w14:paraId="69E6D3D8" w14:textId="77777777" w:rsidR="00113E33" w:rsidRDefault="00936FC5">
      <w:pPr>
        <w:pStyle w:val="a5"/>
        <w:numPr>
          <w:ilvl w:val="0"/>
          <w:numId w:val="14"/>
        </w:numPr>
        <w:tabs>
          <w:tab w:val="left" w:pos="1228"/>
        </w:tabs>
        <w:spacing w:before="127"/>
        <w:ind w:left="1228" w:hanging="285"/>
        <w:jc w:val="left"/>
        <w:rPr>
          <w:sz w:val="24"/>
        </w:rPr>
      </w:pPr>
      <w:r>
        <w:rPr>
          <w:sz w:val="24"/>
        </w:rPr>
        <w:t>Положение</w:t>
      </w:r>
      <w:r>
        <w:rPr>
          <w:spacing w:val="-4"/>
          <w:sz w:val="24"/>
        </w:rPr>
        <w:t xml:space="preserve"> </w:t>
      </w:r>
      <w:r>
        <w:rPr>
          <w:sz w:val="24"/>
        </w:rPr>
        <w:t>о</w:t>
      </w:r>
      <w:r>
        <w:rPr>
          <w:spacing w:val="-4"/>
          <w:sz w:val="24"/>
        </w:rPr>
        <w:t xml:space="preserve"> </w:t>
      </w:r>
      <w:r>
        <w:rPr>
          <w:sz w:val="24"/>
        </w:rPr>
        <w:t>внутришкольном</w:t>
      </w:r>
      <w:r>
        <w:rPr>
          <w:spacing w:val="-3"/>
          <w:sz w:val="24"/>
        </w:rPr>
        <w:t xml:space="preserve"> </w:t>
      </w:r>
      <w:r>
        <w:rPr>
          <w:spacing w:val="-2"/>
          <w:sz w:val="24"/>
        </w:rPr>
        <w:t>контроле.</w:t>
      </w:r>
    </w:p>
    <w:p w14:paraId="5759EC58" w14:textId="77777777" w:rsidR="00113E33" w:rsidRDefault="00936FC5">
      <w:pPr>
        <w:pStyle w:val="a5"/>
        <w:numPr>
          <w:ilvl w:val="0"/>
          <w:numId w:val="14"/>
        </w:numPr>
        <w:tabs>
          <w:tab w:val="left" w:pos="1229"/>
        </w:tabs>
        <w:spacing w:before="127" w:line="331" w:lineRule="auto"/>
        <w:ind w:right="379"/>
        <w:jc w:val="left"/>
        <w:rPr>
          <w:sz w:val="24"/>
        </w:rPr>
      </w:pPr>
      <w:r>
        <w:rPr>
          <w:sz w:val="24"/>
        </w:rPr>
        <w:t>Положение</w:t>
      </w:r>
      <w:r>
        <w:rPr>
          <w:spacing w:val="80"/>
          <w:sz w:val="24"/>
        </w:rPr>
        <w:t xml:space="preserve"> </w:t>
      </w:r>
      <w:r>
        <w:rPr>
          <w:sz w:val="24"/>
        </w:rPr>
        <w:t>о</w:t>
      </w:r>
      <w:r>
        <w:rPr>
          <w:spacing w:val="80"/>
          <w:sz w:val="24"/>
        </w:rPr>
        <w:t xml:space="preserve"> </w:t>
      </w:r>
      <w:r>
        <w:rPr>
          <w:sz w:val="24"/>
        </w:rPr>
        <w:t>комиссии</w:t>
      </w:r>
      <w:r>
        <w:rPr>
          <w:spacing w:val="80"/>
          <w:sz w:val="24"/>
        </w:rPr>
        <w:t xml:space="preserve"> </w:t>
      </w:r>
      <w:r>
        <w:rPr>
          <w:sz w:val="24"/>
        </w:rPr>
        <w:t>по</w:t>
      </w:r>
      <w:r>
        <w:rPr>
          <w:spacing w:val="80"/>
          <w:sz w:val="24"/>
        </w:rPr>
        <w:t xml:space="preserve"> </w:t>
      </w:r>
      <w:r>
        <w:rPr>
          <w:sz w:val="24"/>
        </w:rPr>
        <w:t>урегулировании</w:t>
      </w:r>
      <w:r>
        <w:rPr>
          <w:spacing w:val="80"/>
          <w:sz w:val="24"/>
        </w:rPr>
        <w:t xml:space="preserve"> </w:t>
      </w:r>
      <w:r>
        <w:rPr>
          <w:sz w:val="24"/>
        </w:rPr>
        <w:t>споров</w:t>
      </w:r>
      <w:r>
        <w:rPr>
          <w:spacing w:val="80"/>
          <w:sz w:val="24"/>
        </w:rPr>
        <w:t xml:space="preserve"> </w:t>
      </w:r>
      <w:r>
        <w:rPr>
          <w:sz w:val="24"/>
        </w:rPr>
        <w:t>между</w:t>
      </w:r>
      <w:r>
        <w:rPr>
          <w:spacing w:val="80"/>
          <w:sz w:val="24"/>
        </w:rPr>
        <w:t xml:space="preserve"> </w:t>
      </w:r>
      <w:r>
        <w:rPr>
          <w:sz w:val="24"/>
        </w:rPr>
        <w:t>участниками</w:t>
      </w:r>
      <w:r>
        <w:rPr>
          <w:spacing w:val="80"/>
          <w:sz w:val="24"/>
        </w:rPr>
        <w:t xml:space="preserve"> </w:t>
      </w:r>
      <w:r>
        <w:rPr>
          <w:sz w:val="24"/>
        </w:rPr>
        <w:t>образовательных</w:t>
      </w:r>
      <w:r>
        <w:rPr>
          <w:spacing w:val="40"/>
          <w:sz w:val="24"/>
        </w:rPr>
        <w:t xml:space="preserve"> </w:t>
      </w:r>
      <w:r>
        <w:rPr>
          <w:spacing w:val="-2"/>
          <w:sz w:val="24"/>
        </w:rPr>
        <w:t>отношений.</w:t>
      </w:r>
    </w:p>
    <w:p w14:paraId="2FCCD4DF" w14:textId="77777777" w:rsidR="00113E33" w:rsidRDefault="00936FC5">
      <w:pPr>
        <w:pStyle w:val="a5"/>
        <w:numPr>
          <w:ilvl w:val="0"/>
          <w:numId w:val="14"/>
        </w:numPr>
        <w:tabs>
          <w:tab w:val="left" w:pos="1228"/>
        </w:tabs>
        <w:spacing w:before="32"/>
        <w:ind w:left="1228" w:hanging="285"/>
        <w:jc w:val="left"/>
        <w:rPr>
          <w:sz w:val="24"/>
        </w:rPr>
      </w:pPr>
      <w:r>
        <w:rPr>
          <w:sz w:val="24"/>
        </w:rPr>
        <w:t>Положение</w:t>
      </w:r>
      <w:r>
        <w:rPr>
          <w:spacing w:val="-3"/>
          <w:sz w:val="24"/>
        </w:rPr>
        <w:t xml:space="preserve"> </w:t>
      </w:r>
      <w:r>
        <w:rPr>
          <w:sz w:val="24"/>
        </w:rPr>
        <w:t>о</w:t>
      </w:r>
      <w:r>
        <w:rPr>
          <w:spacing w:val="-1"/>
          <w:sz w:val="24"/>
        </w:rPr>
        <w:t xml:space="preserve"> </w:t>
      </w:r>
      <w:r>
        <w:rPr>
          <w:sz w:val="24"/>
        </w:rPr>
        <w:t>Совете</w:t>
      </w:r>
      <w:r>
        <w:rPr>
          <w:spacing w:val="-1"/>
          <w:sz w:val="24"/>
        </w:rPr>
        <w:t xml:space="preserve"> </w:t>
      </w:r>
      <w:r>
        <w:rPr>
          <w:spacing w:val="-2"/>
          <w:sz w:val="24"/>
        </w:rPr>
        <w:t>профилактики.</w:t>
      </w:r>
    </w:p>
    <w:p w14:paraId="600F2DE0" w14:textId="77777777" w:rsidR="00113E33" w:rsidRDefault="00936FC5">
      <w:pPr>
        <w:pStyle w:val="a5"/>
        <w:numPr>
          <w:ilvl w:val="0"/>
          <w:numId w:val="14"/>
        </w:numPr>
        <w:tabs>
          <w:tab w:val="left" w:pos="1228"/>
        </w:tabs>
        <w:spacing w:before="130"/>
        <w:ind w:left="1228" w:hanging="285"/>
        <w:jc w:val="left"/>
        <w:rPr>
          <w:sz w:val="24"/>
        </w:rPr>
      </w:pPr>
      <w:r>
        <w:rPr>
          <w:sz w:val="24"/>
        </w:rPr>
        <w:t>Положение</w:t>
      </w:r>
      <w:r>
        <w:rPr>
          <w:spacing w:val="-2"/>
          <w:sz w:val="24"/>
        </w:rPr>
        <w:t xml:space="preserve"> </w:t>
      </w:r>
      <w:r>
        <w:rPr>
          <w:sz w:val="24"/>
        </w:rPr>
        <w:t>об</w:t>
      </w:r>
      <w:r>
        <w:rPr>
          <w:spacing w:val="-2"/>
          <w:sz w:val="24"/>
        </w:rPr>
        <w:t xml:space="preserve"> </w:t>
      </w:r>
      <w:r>
        <w:rPr>
          <w:sz w:val="24"/>
        </w:rPr>
        <w:t>Управляющем</w:t>
      </w:r>
      <w:r>
        <w:rPr>
          <w:spacing w:val="-2"/>
          <w:sz w:val="24"/>
        </w:rPr>
        <w:t xml:space="preserve"> совете.</w:t>
      </w:r>
    </w:p>
    <w:p w14:paraId="415FD36D" w14:textId="77777777" w:rsidR="00113E33" w:rsidRDefault="00936FC5">
      <w:pPr>
        <w:pStyle w:val="a5"/>
        <w:numPr>
          <w:ilvl w:val="0"/>
          <w:numId w:val="14"/>
        </w:numPr>
        <w:tabs>
          <w:tab w:val="left" w:pos="1228"/>
        </w:tabs>
        <w:spacing w:before="127"/>
        <w:ind w:left="1228" w:hanging="285"/>
        <w:jc w:val="left"/>
        <w:rPr>
          <w:sz w:val="24"/>
        </w:rPr>
      </w:pPr>
      <w:r>
        <w:rPr>
          <w:sz w:val="24"/>
        </w:rPr>
        <w:t>Положение</w:t>
      </w:r>
      <w:r>
        <w:rPr>
          <w:spacing w:val="-4"/>
          <w:sz w:val="24"/>
        </w:rPr>
        <w:t xml:space="preserve"> </w:t>
      </w:r>
      <w:r>
        <w:rPr>
          <w:sz w:val="24"/>
        </w:rPr>
        <w:t>о</w:t>
      </w:r>
      <w:r>
        <w:rPr>
          <w:spacing w:val="-2"/>
          <w:sz w:val="24"/>
        </w:rPr>
        <w:t xml:space="preserve"> </w:t>
      </w:r>
      <w:r>
        <w:rPr>
          <w:sz w:val="24"/>
        </w:rPr>
        <w:t>школьной</w:t>
      </w:r>
      <w:r>
        <w:rPr>
          <w:spacing w:val="-4"/>
          <w:sz w:val="24"/>
        </w:rPr>
        <w:t xml:space="preserve"> </w:t>
      </w:r>
      <w:r>
        <w:rPr>
          <w:spacing w:val="-2"/>
          <w:sz w:val="24"/>
        </w:rPr>
        <w:t>форме.</w:t>
      </w:r>
    </w:p>
    <w:p w14:paraId="143EC967" w14:textId="77777777" w:rsidR="00113E33" w:rsidRDefault="00113E33">
      <w:pPr>
        <w:pStyle w:val="a5"/>
        <w:jc w:val="left"/>
        <w:rPr>
          <w:sz w:val="24"/>
        </w:rPr>
        <w:sectPr w:rsidR="00113E33">
          <w:headerReference w:type="default" r:id="rId338"/>
          <w:footerReference w:type="default" r:id="rId339"/>
          <w:pgSz w:w="11920" w:h="16850"/>
          <w:pgMar w:top="1020" w:right="0" w:bottom="1160" w:left="283" w:header="763" w:footer="969" w:gutter="0"/>
          <w:cols w:space="720"/>
        </w:sectPr>
      </w:pPr>
    </w:p>
    <w:p w14:paraId="47C12EDD" w14:textId="77777777" w:rsidR="00113E33" w:rsidRDefault="00936FC5">
      <w:pPr>
        <w:pStyle w:val="a5"/>
        <w:numPr>
          <w:ilvl w:val="0"/>
          <w:numId w:val="14"/>
        </w:numPr>
        <w:tabs>
          <w:tab w:val="left" w:pos="1228"/>
        </w:tabs>
        <w:spacing w:before="5"/>
        <w:ind w:left="1228" w:hanging="285"/>
        <w:jc w:val="left"/>
        <w:rPr>
          <w:sz w:val="24"/>
        </w:rPr>
      </w:pPr>
      <w:r>
        <w:rPr>
          <w:sz w:val="24"/>
        </w:rPr>
        <w:lastRenderedPageBreak/>
        <w:t>Положение</w:t>
      </w:r>
      <w:r>
        <w:rPr>
          <w:spacing w:val="-4"/>
          <w:sz w:val="24"/>
        </w:rPr>
        <w:t xml:space="preserve"> </w:t>
      </w:r>
      <w:r>
        <w:rPr>
          <w:sz w:val="24"/>
        </w:rPr>
        <w:t>о</w:t>
      </w:r>
      <w:r>
        <w:rPr>
          <w:spacing w:val="-1"/>
          <w:sz w:val="24"/>
        </w:rPr>
        <w:t xml:space="preserve"> </w:t>
      </w:r>
      <w:r>
        <w:rPr>
          <w:spacing w:val="-2"/>
          <w:sz w:val="24"/>
        </w:rPr>
        <w:t>ПМПК.</w:t>
      </w:r>
    </w:p>
    <w:p w14:paraId="592FA1D6" w14:textId="77777777" w:rsidR="00113E33" w:rsidRDefault="00936FC5">
      <w:pPr>
        <w:pStyle w:val="a5"/>
        <w:numPr>
          <w:ilvl w:val="0"/>
          <w:numId w:val="14"/>
        </w:numPr>
        <w:tabs>
          <w:tab w:val="left" w:pos="1228"/>
        </w:tabs>
        <w:spacing w:before="130"/>
        <w:ind w:left="1228" w:hanging="285"/>
        <w:jc w:val="left"/>
        <w:rPr>
          <w:sz w:val="24"/>
        </w:rPr>
      </w:pPr>
      <w:r>
        <w:rPr>
          <w:sz w:val="24"/>
        </w:rPr>
        <w:t>Положение</w:t>
      </w:r>
      <w:r>
        <w:rPr>
          <w:spacing w:val="-9"/>
          <w:sz w:val="24"/>
        </w:rPr>
        <w:t xml:space="preserve"> </w:t>
      </w:r>
      <w:r>
        <w:rPr>
          <w:sz w:val="24"/>
        </w:rPr>
        <w:t>о</w:t>
      </w:r>
      <w:r>
        <w:rPr>
          <w:spacing w:val="-6"/>
          <w:sz w:val="24"/>
        </w:rPr>
        <w:t xml:space="preserve"> </w:t>
      </w:r>
      <w:r>
        <w:rPr>
          <w:sz w:val="24"/>
        </w:rPr>
        <w:t>социально-психологической</w:t>
      </w:r>
      <w:r>
        <w:rPr>
          <w:spacing w:val="-5"/>
          <w:sz w:val="24"/>
        </w:rPr>
        <w:t xml:space="preserve"> </w:t>
      </w:r>
      <w:r>
        <w:rPr>
          <w:spacing w:val="-2"/>
          <w:sz w:val="24"/>
        </w:rPr>
        <w:t>службе.</w:t>
      </w:r>
    </w:p>
    <w:p w14:paraId="13606882" w14:textId="77777777" w:rsidR="00113E33" w:rsidRDefault="00936FC5">
      <w:pPr>
        <w:pStyle w:val="a5"/>
        <w:numPr>
          <w:ilvl w:val="0"/>
          <w:numId w:val="14"/>
        </w:numPr>
        <w:tabs>
          <w:tab w:val="left" w:pos="1228"/>
        </w:tabs>
        <w:spacing w:before="127"/>
        <w:ind w:left="1228" w:hanging="285"/>
        <w:jc w:val="left"/>
        <w:rPr>
          <w:sz w:val="24"/>
        </w:rPr>
      </w:pPr>
      <w:r>
        <w:rPr>
          <w:sz w:val="24"/>
        </w:rPr>
        <w:t>Положение</w:t>
      </w:r>
      <w:r>
        <w:rPr>
          <w:spacing w:val="-5"/>
          <w:sz w:val="24"/>
        </w:rPr>
        <w:t xml:space="preserve"> </w:t>
      </w:r>
      <w:r>
        <w:rPr>
          <w:sz w:val="24"/>
        </w:rPr>
        <w:t>о</w:t>
      </w:r>
      <w:r>
        <w:rPr>
          <w:spacing w:val="-4"/>
          <w:sz w:val="24"/>
        </w:rPr>
        <w:t xml:space="preserve"> </w:t>
      </w:r>
      <w:r>
        <w:rPr>
          <w:sz w:val="24"/>
        </w:rPr>
        <w:t>школьном</w:t>
      </w:r>
      <w:r>
        <w:rPr>
          <w:spacing w:val="-4"/>
          <w:sz w:val="24"/>
        </w:rPr>
        <w:t xml:space="preserve"> </w:t>
      </w:r>
      <w:r>
        <w:rPr>
          <w:sz w:val="24"/>
        </w:rPr>
        <w:t>наркологическом</w:t>
      </w:r>
      <w:r>
        <w:rPr>
          <w:spacing w:val="-4"/>
          <w:sz w:val="24"/>
        </w:rPr>
        <w:t xml:space="preserve"> </w:t>
      </w:r>
      <w:r>
        <w:rPr>
          <w:spacing w:val="-2"/>
          <w:sz w:val="24"/>
        </w:rPr>
        <w:t>посте.</w:t>
      </w:r>
    </w:p>
    <w:p w14:paraId="74960DED" w14:textId="77777777" w:rsidR="00113E33" w:rsidRDefault="00936FC5">
      <w:pPr>
        <w:pStyle w:val="a5"/>
        <w:numPr>
          <w:ilvl w:val="0"/>
          <w:numId w:val="14"/>
        </w:numPr>
        <w:tabs>
          <w:tab w:val="left" w:pos="1228"/>
        </w:tabs>
        <w:spacing w:before="130"/>
        <w:ind w:left="1228" w:hanging="285"/>
        <w:jc w:val="left"/>
        <w:rPr>
          <w:sz w:val="24"/>
        </w:rPr>
      </w:pPr>
      <w:r>
        <w:rPr>
          <w:sz w:val="24"/>
        </w:rPr>
        <w:t>Положение</w:t>
      </w:r>
      <w:r>
        <w:rPr>
          <w:spacing w:val="-3"/>
          <w:sz w:val="24"/>
        </w:rPr>
        <w:t xml:space="preserve"> </w:t>
      </w:r>
      <w:r>
        <w:rPr>
          <w:sz w:val="24"/>
        </w:rPr>
        <w:t>о</w:t>
      </w:r>
      <w:r>
        <w:rPr>
          <w:spacing w:val="-3"/>
          <w:sz w:val="24"/>
        </w:rPr>
        <w:t xml:space="preserve"> </w:t>
      </w:r>
      <w:r>
        <w:rPr>
          <w:sz w:val="24"/>
        </w:rPr>
        <w:t>школьной</w:t>
      </w:r>
      <w:r>
        <w:rPr>
          <w:spacing w:val="-3"/>
          <w:sz w:val="24"/>
        </w:rPr>
        <w:t xml:space="preserve"> </w:t>
      </w:r>
      <w:r>
        <w:rPr>
          <w:spacing w:val="-2"/>
          <w:sz w:val="24"/>
        </w:rPr>
        <w:t>медиатеке.</w:t>
      </w:r>
    </w:p>
    <w:p w14:paraId="3BA140F9" w14:textId="77777777" w:rsidR="00113E33" w:rsidRDefault="00936FC5">
      <w:pPr>
        <w:pStyle w:val="a5"/>
        <w:numPr>
          <w:ilvl w:val="0"/>
          <w:numId w:val="14"/>
        </w:numPr>
        <w:tabs>
          <w:tab w:val="left" w:pos="1228"/>
        </w:tabs>
        <w:spacing w:before="127"/>
        <w:ind w:left="1228" w:hanging="285"/>
        <w:jc w:val="left"/>
        <w:rPr>
          <w:sz w:val="24"/>
        </w:rPr>
      </w:pPr>
      <w:r>
        <w:rPr>
          <w:sz w:val="24"/>
        </w:rPr>
        <w:t>Положение</w:t>
      </w:r>
      <w:r>
        <w:rPr>
          <w:spacing w:val="-6"/>
          <w:sz w:val="24"/>
        </w:rPr>
        <w:t xml:space="preserve"> </w:t>
      </w:r>
      <w:r>
        <w:rPr>
          <w:sz w:val="24"/>
        </w:rPr>
        <w:t>о</w:t>
      </w:r>
      <w:r>
        <w:rPr>
          <w:spacing w:val="-3"/>
          <w:sz w:val="24"/>
        </w:rPr>
        <w:t xml:space="preserve"> </w:t>
      </w:r>
      <w:r>
        <w:rPr>
          <w:sz w:val="24"/>
        </w:rPr>
        <w:t>защите</w:t>
      </w:r>
      <w:r>
        <w:rPr>
          <w:spacing w:val="-3"/>
          <w:sz w:val="24"/>
        </w:rPr>
        <w:t xml:space="preserve"> </w:t>
      </w:r>
      <w:r>
        <w:rPr>
          <w:sz w:val="24"/>
        </w:rPr>
        <w:t>обучающихся</w:t>
      </w:r>
      <w:r>
        <w:rPr>
          <w:spacing w:val="-3"/>
          <w:sz w:val="24"/>
        </w:rPr>
        <w:t xml:space="preserve"> </w:t>
      </w:r>
      <w:r>
        <w:rPr>
          <w:sz w:val="24"/>
        </w:rPr>
        <w:t>от</w:t>
      </w:r>
      <w:r>
        <w:rPr>
          <w:spacing w:val="-3"/>
          <w:sz w:val="24"/>
        </w:rPr>
        <w:t xml:space="preserve"> </w:t>
      </w:r>
      <w:r>
        <w:rPr>
          <w:sz w:val="24"/>
        </w:rPr>
        <w:t>информации,</w:t>
      </w:r>
      <w:r>
        <w:rPr>
          <w:spacing w:val="-6"/>
          <w:sz w:val="24"/>
        </w:rPr>
        <w:t xml:space="preserve"> </w:t>
      </w:r>
      <w:r>
        <w:rPr>
          <w:sz w:val="24"/>
        </w:rPr>
        <w:t>причиняющей</w:t>
      </w:r>
      <w:r>
        <w:rPr>
          <w:spacing w:val="-3"/>
          <w:sz w:val="24"/>
        </w:rPr>
        <w:t xml:space="preserve"> </w:t>
      </w:r>
      <w:r>
        <w:rPr>
          <w:sz w:val="24"/>
        </w:rPr>
        <w:t>вред</w:t>
      </w:r>
      <w:r>
        <w:rPr>
          <w:spacing w:val="-3"/>
          <w:sz w:val="24"/>
        </w:rPr>
        <w:t xml:space="preserve"> </w:t>
      </w:r>
      <w:r>
        <w:rPr>
          <w:sz w:val="24"/>
        </w:rPr>
        <w:t>их</w:t>
      </w:r>
      <w:r>
        <w:rPr>
          <w:spacing w:val="-1"/>
          <w:sz w:val="24"/>
        </w:rPr>
        <w:t xml:space="preserve"> </w:t>
      </w:r>
      <w:r>
        <w:rPr>
          <w:sz w:val="24"/>
        </w:rPr>
        <w:t>здоровью</w:t>
      </w:r>
      <w:r>
        <w:rPr>
          <w:spacing w:val="-3"/>
          <w:sz w:val="24"/>
        </w:rPr>
        <w:t xml:space="preserve"> </w:t>
      </w:r>
      <w:r>
        <w:rPr>
          <w:sz w:val="24"/>
        </w:rPr>
        <w:t>и</w:t>
      </w:r>
      <w:r>
        <w:rPr>
          <w:spacing w:val="-2"/>
          <w:sz w:val="24"/>
        </w:rPr>
        <w:t xml:space="preserve"> развитию.</w:t>
      </w:r>
    </w:p>
    <w:p w14:paraId="34465E4F" w14:textId="77777777" w:rsidR="00113E33" w:rsidRDefault="00936FC5">
      <w:pPr>
        <w:pStyle w:val="a5"/>
        <w:numPr>
          <w:ilvl w:val="0"/>
          <w:numId w:val="14"/>
        </w:numPr>
        <w:tabs>
          <w:tab w:val="left" w:pos="1228"/>
        </w:tabs>
        <w:spacing w:before="128"/>
        <w:ind w:left="1228" w:hanging="285"/>
        <w:jc w:val="left"/>
        <w:rPr>
          <w:sz w:val="24"/>
        </w:rPr>
      </w:pPr>
      <w:r>
        <w:rPr>
          <w:sz w:val="24"/>
        </w:rPr>
        <w:t>Положение</w:t>
      </w:r>
      <w:r>
        <w:rPr>
          <w:spacing w:val="-5"/>
          <w:sz w:val="24"/>
        </w:rPr>
        <w:t xml:space="preserve"> </w:t>
      </w:r>
      <w:r>
        <w:rPr>
          <w:sz w:val="24"/>
        </w:rPr>
        <w:t>об</w:t>
      </w:r>
      <w:r>
        <w:rPr>
          <w:spacing w:val="-5"/>
          <w:sz w:val="24"/>
        </w:rPr>
        <w:t xml:space="preserve"> </w:t>
      </w:r>
      <w:r>
        <w:rPr>
          <w:sz w:val="24"/>
        </w:rPr>
        <w:t>организации</w:t>
      </w:r>
      <w:r>
        <w:rPr>
          <w:spacing w:val="-5"/>
          <w:sz w:val="24"/>
        </w:rPr>
        <w:t xml:space="preserve"> </w:t>
      </w:r>
      <w:r>
        <w:rPr>
          <w:sz w:val="24"/>
        </w:rPr>
        <w:t>дополнительного</w:t>
      </w:r>
      <w:r>
        <w:rPr>
          <w:spacing w:val="-4"/>
          <w:sz w:val="24"/>
        </w:rPr>
        <w:t xml:space="preserve"> </w:t>
      </w:r>
      <w:r>
        <w:rPr>
          <w:spacing w:val="-2"/>
          <w:sz w:val="24"/>
        </w:rPr>
        <w:t>образования.</w:t>
      </w:r>
    </w:p>
    <w:p w14:paraId="0A9CCBFA" w14:textId="77777777" w:rsidR="00113E33" w:rsidRDefault="00936FC5">
      <w:pPr>
        <w:pStyle w:val="a5"/>
        <w:numPr>
          <w:ilvl w:val="0"/>
          <w:numId w:val="14"/>
        </w:numPr>
        <w:tabs>
          <w:tab w:val="left" w:pos="1228"/>
        </w:tabs>
        <w:spacing w:before="130"/>
        <w:ind w:left="1228" w:hanging="285"/>
        <w:jc w:val="left"/>
        <w:rPr>
          <w:sz w:val="24"/>
        </w:rPr>
      </w:pPr>
      <w:r>
        <w:rPr>
          <w:sz w:val="24"/>
        </w:rPr>
        <w:t>Положение</w:t>
      </w:r>
      <w:r>
        <w:rPr>
          <w:spacing w:val="-5"/>
          <w:sz w:val="24"/>
        </w:rPr>
        <w:t xml:space="preserve"> </w:t>
      </w:r>
      <w:r>
        <w:rPr>
          <w:sz w:val="24"/>
        </w:rPr>
        <w:t>о</w:t>
      </w:r>
      <w:r>
        <w:rPr>
          <w:spacing w:val="-3"/>
          <w:sz w:val="24"/>
        </w:rPr>
        <w:t xml:space="preserve"> </w:t>
      </w:r>
      <w:r>
        <w:rPr>
          <w:sz w:val="24"/>
        </w:rPr>
        <w:t>внеурочной</w:t>
      </w:r>
      <w:r>
        <w:rPr>
          <w:spacing w:val="-3"/>
          <w:sz w:val="24"/>
        </w:rPr>
        <w:t xml:space="preserve"> </w:t>
      </w:r>
      <w:r>
        <w:rPr>
          <w:sz w:val="24"/>
        </w:rPr>
        <w:t>деятельности</w:t>
      </w:r>
      <w:r>
        <w:rPr>
          <w:spacing w:val="-2"/>
          <w:sz w:val="24"/>
        </w:rPr>
        <w:t xml:space="preserve"> обучающихся.</w:t>
      </w:r>
    </w:p>
    <w:p w14:paraId="3C49F00A" w14:textId="77777777" w:rsidR="00113E33" w:rsidRDefault="00936FC5">
      <w:pPr>
        <w:pStyle w:val="a5"/>
        <w:numPr>
          <w:ilvl w:val="0"/>
          <w:numId w:val="14"/>
        </w:numPr>
        <w:tabs>
          <w:tab w:val="left" w:pos="1228"/>
        </w:tabs>
        <w:spacing w:before="127"/>
        <w:ind w:left="1228" w:hanging="285"/>
        <w:jc w:val="left"/>
        <w:rPr>
          <w:sz w:val="24"/>
        </w:rPr>
      </w:pPr>
      <w:r>
        <w:rPr>
          <w:sz w:val="24"/>
        </w:rPr>
        <w:t>Положение</w:t>
      </w:r>
      <w:r>
        <w:rPr>
          <w:spacing w:val="-5"/>
          <w:sz w:val="24"/>
        </w:rPr>
        <w:t xml:space="preserve"> </w:t>
      </w:r>
      <w:r>
        <w:rPr>
          <w:sz w:val="24"/>
        </w:rPr>
        <w:t>об</w:t>
      </w:r>
      <w:r>
        <w:rPr>
          <w:spacing w:val="-1"/>
          <w:sz w:val="24"/>
        </w:rPr>
        <w:t xml:space="preserve"> </w:t>
      </w:r>
      <w:r>
        <w:rPr>
          <w:sz w:val="24"/>
        </w:rPr>
        <w:t>ученическом</w:t>
      </w:r>
      <w:r>
        <w:rPr>
          <w:spacing w:val="-4"/>
          <w:sz w:val="24"/>
        </w:rPr>
        <w:t xml:space="preserve"> </w:t>
      </w:r>
      <w:r>
        <w:rPr>
          <w:spacing w:val="-2"/>
          <w:sz w:val="24"/>
        </w:rPr>
        <w:t>самоуправлении.</w:t>
      </w:r>
    </w:p>
    <w:p w14:paraId="7B8A8EA3" w14:textId="77777777" w:rsidR="00113E33" w:rsidRDefault="00936FC5">
      <w:pPr>
        <w:pStyle w:val="a5"/>
        <w:numPr>
          <w:ilvl w:val="0"/>
          <w:numId w:val="14"/>
        </w:numPr>
        <w:tabs>
          <w:tab w:val="left" w:pos="1228"/>
        </w:tabs>
        <w:spacing w:before="130"/>
        <w:ind w:left="1228" w:hanging="285"/>
        <w:jc w:val="left"/>
        <w:rPr>
          <w:sz w:val="24"/>
        </w:rPr>
      </w:pPr>
      <w:r>
        <w:rPr>
          <w:sz w:val="24"/>
        </w:rPr>
        <w:t>Правила</w:t>
      </w:r>
      <w:r>
        <w:rPr>
          <w:spacing w:val="-4"/>
          <w:sz w:val="24"/>
        </w:rPr>
        <w:t xml:space="preserve"> </w:t>
      </w:r>
      <w:r>
        <w:rPr>
          <w:sz w:val="24"/>
        </w:rPr>
        <w:t>внутреннего</w:t>
      </w:r>
      <w:r>
        <w:rPr>
          <w:spacing w:val="-2"/>
          <w:sz w:val="24"/>
        </w:rPr>
        <w:t xml:space="preserve"> </w:t>
      </w:r>
      <w:r>
        <w:rPr>
          <w:sz w:val="24"/>
        </w:rPr>
        <w:t>распорядка</w:t>
      </w:r>
      <w:r>
        <w:rPr>
          <w:spacing w:val="-4"/>
          <w:sz w:val="24"/>
        </w:rPr>
        <w:t xml:space="preserve"> </w:t>
      </w:r>
      <w:r>
        <w:rPr>
          <w:sz w:val="24"/>
        </w:rPr>
        <w:t>для</w:t>
      </w:r>
      <w:r>
        <w:rPr>
          <w:spacing w:val="-2"/>
          <w:sz w:val="24"/>
        </w:rPr>
        <w:t xml:space="preserve"> обучающихся.</w:t>
      </w:r>
    </w:p>
    <w:p w14:paraId="0D8F0FB5" w14:textId="77777777" w:rsidR="00113E33" w:rsidRDefault="00936FC5">
      <w:pPr>
        <w:pStyle w:val="a5"/>
        <w:numPr>
          <w:ilvl w:val="0"/>
          <w:numId w:val="14"/>
        </w:numPr>
        <w:tabs>
          <w:tab w:val="left" w:pos="1228"/>
        </w:tabs>
        <w:spacing w:before="128"/>
        <w:ind w:left="1228" w:hanging="285"/>
        <w:jc w:val="left"/>
        <w:rPr>
          <w:sz w:val="24"/>
        </w:rPr>
      </w:pPr>
      <w:r>
        <w:rPr>
          <w:sz w:val="24"/>
        </w:rPr>
        <w:t>Положение</w:t>
      </w:r>
      <w:r>
        <w:rPr>
          <w:spacing w:val="-7"/>
          <w:sz w:val="24"/>
        </w:rPr>
        <w:t xml:space="preserve"> </w:t>
      </w:r>
      <w:r>
        <w:rPr>
          <w:sz w:val="24"/>
        </w:rPr>
        <w:t>о</w:t>
      </w:r>
      <w:r>
        <w:rPr>
          <w:spacing w:val="-3"/>
          <w:sz w:val="24"/>
        </w:rPr>
        <w:t xml:space="preserve"> </w:t>
      </w:r>
      <w:r>
        <w:rPr>
          <w:sz w:val="24"/>
        </w:rPr>
        <w:t>первичном</w:t>
      </w:r>
      <w:r>
        <w:rPr>
          <w:spacing w:val="-4"/>
          <w:sz w:val="24"/>
        </w:rPr>
        <w:t xml:space="preserve"> </w:t>
      </w:r>
      <w:r>
        <w:rPr>
          <w:sz w:val="24"/>
        </w:rPr>
        <w:t>отделении</w:t>
      </w:r>
      <w:r>
        <w:rPr>
          <w:spacing w:val="-4"/>
          <w:sz w:val="24"/>
        </w:rPr>
        <w:t xml:space="preserve"> </w:t>
      </w:r>
      <w:r>
        <w:rPr>
          <w:sz w:val="24"/>
        </w:rPr>
        <w:t>РДДМ</w:t>
      </w:r>
      <w:r>
        <w:rPr>
          <w:spacing w:val="-1"/>
          <w:sz w:val="24"/>
        </w:rPr>
        <w:t xml:space="preserve"> </w:t>
      </w:r>
      <w:r>
        <w:rPr>
          <w:sz w:val="24"/>
        </w:rPr>
        <w:t>«Движение</w:t>
      </w:r>
      <w:r>
        <w:rPr>
          <w:spacing w:val="-4"/>
          <w:sz w:val="24"/>
        </w:rPr>
        <w:t xml:space="preserve"> </w:t>
      </w:r>
      <w:r>
        <w:rPr>
          <w:spacing w:val="-2"/>
          <w:sz w:val="24"/>
        </w:rPr>
        <w:t>первых».</w:t>
      </w:r>
    </w:p>
    <w:p w14:paraId="445A5C69" w14:textId="77777777" w:rsidR="00113E33" w:rsidRDefault="00936FC5">
      <w:pPr>
        <w:pStyle w:val="a5"/>
        <w:numPr>
          <w:ilvl w:val="0"/>
          <w:numId w:val="14"/>
        </w:numPr>
        <w:tabs>
          <w:tab w:val="left" w:pos="1228"/>
        </w:tabs>
        <w:spacing w:before="129"/>
        <w:ind w:left="1228" w:hanging="285"/>
        <w:jc w:val="left"/>
        <w:rPr>
          <w:sz w:val="24"/>
        </w:rPr>
      </w:pPr>
      <w:r>
        <w:rPr>
          <w:sz w:val="24"/>
        </w:rPr>
        <w:t>Положение</w:t>
      </w:r>
      <w:r>
        <w:rPr>
          <w:spacing w:val="-4"/>
          <w:sz w:val="24"/>
        </w:rPr>
        <w:t xml:space="preserve"> </w:t>
      </w:r>
      <w:r>
        <w:rPr>
          <w:sz w:val="24"/>
        </w:rPr>
        <w:t>о</w:t>
      </w:r>
      <w:r>
        <w:rPr>
          <w:spacing w:val="-3"/>
          <w:sz w:val="24"/>
        </w:rPr>
        <w:t xml:space="preserve"> </w:t>
      </w:r>
      <w:r>
        <w:rPr>
          <w:sz w:val="24"/>
        </w:rPr>
        <w:t>школьном</w:t>
      </w:r>
      <w:r>
        <w:rPr>
          <w:spacing w:val="-4"/>
          <w:sz w:val="24"/>
        </w:rPr>
        <w:t xml:space="preserve"> </w:t>
      </w:r>
      <w:r>
        <w:rPr>
          <w:sz w:val="24"/>
        </w:rPr>
        <w:t>спортивном</w:t>
      </w:r>
      <w:r>
        <w:rPr>
          <w:spacing w:val="-3"/>
          <w:sz w:val="24"/>
        </w:rPr>
        <w:t xml:space="preserve"> </w:t>
      </w:r>
      <w:r>
        <w:rPr>
          <w:spacing w:val="-2"/>
          <w:sz w:val="24"/>
        </w:rPr>
        <w:t>клубе.</w:t>
      </w:r>
    </w:p>
    <w:p w14:paraId="5997F0D3" w14:textId="77777777" w:rsidR="00113E33" w:rsidRDefault="00936FC5">
      <w:pPr>
        <w:pStyle w:val="a5"/>
        <w:numPr>
          <w:ilvl w:val="0"/>
          <w:numId w:val="14"/>
        </w:numPr>
        <w:tabs>
          <w:tab w:val="left" w:pos="1228"/>
        </w:tabs>
        <w:spacing w:before="128"/>
        <w:ind w:left="1228" w:hanging="285"/>
        <w:jc w:val="left"/>
        <w:rPr>
          <w:sz w:val="24"/>
        </w:rPr>
      </w:pPr>
      <w:r>
        <w:rPr>
          <w:sz w:val="24"/>
        </w:rPr>
        <w:t>Положение</w:t>
      </w:r>
      <w:r>
        <w:rPr>
          <w:spacing w:val="-4"/>
          <w:sz w:val="24"/>
        </w:rPr>
        <w:t xml:space="preserve"> </w:t>
      </w:r>
      <w:r>
        <w:rPr>
          <w:sz w:val="24"/>
        </w:rPr>
        <w:t>о</w:t>
      </w:r>
      <w:r>
        <w:rPr>
          <w:spacing w:val="-2"/>
          <w:sz w:val="24"/>
        </w:rPr>
        <w:t xml:space="preserve"> </w:t>
      </w:r>
      <w:r>
        <w:rPr>
          <w:sz w:val="24"/>
        </w:rPr>
        <w:t>школьном</w:t>
      </w:r>
      <w:r>
        <w:rPr>
          <w:spacing w:val="-3"/>
          <w:sz w:val="24"/>
        </w:rPr>
        <w:t xml:space="preserve"> </w:t>
      </w:r>
      <w:r>
        <w:rPr>
          <w:spacing w:val="-2"/>
          <w:sz w:val="24"/>
        </w:rPr>
        <w:t>театре.</w:t>
      </w:r>
    </w:p>
    <w:p w14:paraId="34FEAFD6" w14:textId="77777777" w:rsidR="00113E33" w:rsidRDefault="00936FC5">
      <w:pPr>
        <w:pStyle w:val="a3"/>
        <w:spacing w:before="127"/>
        <w:ind w:left="377"/>
        <w:jc w:val="left"/>
      </w:pPr>
      <w:proofErr w:type="gramStart"/>
      <w:r>
        <w:t>Вышеперечисленные</w:t>
      </w:r>
      <w:r>
        <w:rPr>
          <w:spacing w:val="23"/>
        </w:rPr>
        <w:t xml:space="preserve">  </w:t>
      </w:r>
      <w:r>
        <w:t>нормативные</w:t>
      </w:r>
      <w:proofErr w:type="gramEnd"/>
      <w:r>
        <w:rPr>
          <w:spacing w:val="79"/>
          <w:w w:val="150"/>
        </w:rPr>
        <w:t xml:space="preserve"> </w:t>
      </w:r>
      <w:r>
        <w:t>акты</w:t>
      </w:r>
      <w:r>
        <w:rPr>
          <w:spacing w:val="25"/>
        </w:rPr>
        <w:t xml:space="preserve">  </w:t>
      </w:r>
      <w:r>
        <w:t>расположены</w:t>
      </w:r>
      <w:r>
        <w:rPr>
          <w:spacing w:val="25"/>
        </w:rPr>
        <w:t xml:space="preserve">  </w:t>
      </w:r>
      <w:r>
        <w:t>на</w:t>
      </w:r>
      <w:r>
        <w:rPr>
          <w:spacing w:val="79"/>
          <w:w w:val="150"/>
        </w:rPr>
        <w:t xml:space="preserve"> </w:t>
      </w:r>
      <w:r>
        <w:t>официальном</w:t>
      </w:r>
      <w:r>
        <w:rPr>
          <w:spacing w:val="79"/>
          <w:w w:val="150"/>
        </w:rPr>
        <w:t xml:space="preserve"> </w:t>
      </w:r>
      <w:r>
        <w:t>сайте</w:t>
      </w:r>
      <w:r>
        <w:rPr>
          <w:spacing w:val="25"/>
        </w:rPr>
        <w:t xml:space="preserve">  </w:t>
      </w:r>
      <w:r>
        <w:t>школы</w:t>
      </w:r>
      <w:r>
        <w:rPr>
          <w:spacing w:val="26"/>
        </w:rPr>
        <w:t xml:space="preserve">  </w:t>
      </w:r>
      <w:r>
        <w:t>по</w:t>
      </w:r>
      <w:r>
        <w:rPr>
          <w:spacing w:val="80"/>
          <w:w w:val="150"/>
        </w:rPr>
        <w:t xml:space="preserve"> </w:t>
      </w:r>
      <w:r>
        <w:rPr>
          <w:spacing w:val="-2"/>
        </w:rPr>
        <w:t>адресу:</w:t>
      </w:r>
    </w:p>
    <w:p w14:paraId="29AC6EC6" w14:textId="77777777" w:rsidR="00113E33" w:rsidRDefault="00936FC5">
      <w:pPr>
        <w:pStyle w:val="a3"/>
        <w:spacing w:before="156"/>
        <w:ind w:left="0"/>
        <w:jc w:val="left"/>
        <w:rPr>
          <w:sz w:val="20"/>
        </w:rPr>
      </w:pPr>
      <w:r>
        <w:rPr>
          <w:noProof/>
          <w:sz w:val="20"/>
        </w:rPr>
        <mc:AlternateContent>
          <mc:Choice Requires="wps">
            <w:drawing>
              <wp:anchor distT="0" distB="0" distL="0" distR="0" simplePos="0" relativeHeight="487595520" behindDoc="1" locked="0" layoutInCell="1" allowOverlap="1" wp14:anchorId="6580D22B" wp14:editId="1A0BB801">
                <wp:simplePos x="0" y="0"/>
                <wp:positionH relativeFrom="page">
                  <wp:posOffset>419100</wp:posOffset>
                </wp:positionH>
                <wp:positionV relativeFrom="paragraph">
                  <wp:posOffset>260699</wp:posOffset>
                </wp:positionV>
                <wp:extent cx="2286635" cy="1270"/>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635" cy="1270"/>
                        </a:xfrm>
                        <a:custGeom>
                          <a:avLst/>
                          <a:gdLst/>
                          <a:ahLst/>
                          <a:cxnLst/>
                          <a:rect l="l" t="t" r="r" b="b"/>
                          <a:pathLst>
                            <a:path w="2286635">
                              <a:moveTo>
                                <a:pt x="0" y="0"/>
                              </a:moveTo>
                              <a:lnTo>
                                <a:pt x="228630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BDDE06" id="Graphic 344" o:spid="_x0000_s1026" style="position:absolute;margin-left:33pt;margin-top:20.55pt;width:180.0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228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" path="m,l2286304,e" filled="f" strokeweight=".17183mm">
                <v:path arrowok="t"/>
                <w10:wrap type="topAndBottom" anchorx="page"/>
              </v:shape>
            </w:pict>
          </mc:Fallback>
        </mc:AlternateContent>
      </w:r>
    </w:p>
    <w:p w14:paraId="57226716" w14:textId="77777777" w:rsidR="00113E33" w:rsidRDefault="00936FC5">
      <w:pPr>
        <w:pStyle w:val="a5"/>
        <w:numPr>
          <w:ilvl w:val="1"/>
          <w:numId w:val="15"/>
        </w:numPr>
        <w:tabs>
          <w:tab w:val="left" w:pos="1097"/>
        </w:tabs>
        <w:spacing w:before="137"/>
        <w:ind w:hanging="720"/>
        <w:jc w:val="both"/>
        <w:rPr>
          <w:b/>
          <w:sz w:val="24"/>
        </w:rPr>
      </w:pPr>
      <w:r>
        <w:rPr>
          <w:sz w:val="24"/>
        </w:rPr>
        <w:t>Требования</w:t>
      </w:r>
      <w:r>
        <w:rPr>
          <w:spacing w:val="-6"/>
          <w:sz w:val="24"/>
        </w:rPr>
        <w:t xml:space="preserve"> </w:t>
      </w:r>
      <w:r>
        <w:rPr>
          <w:sz w:val="24"/>
        </w:rPr>
        <w:t>к</w:t>
      </w:r>
      <w:r>
        <w:rPr>
          <w:spacing w:val="-1"/>
          <w:sz w:val="24"/>
        </w:rPr>
        <w:t xml:space="preserve"> </w:t>
      </w:r>
      <w:r>
        <w:rPr>
          <w:sz w:val="24"/>
        </w:rPr>
        <w:t>условиям</w:t>
      </w:r>
      <w:r>
        <w:rPr>
          <w:spacing w:val="-2"/>
          <w:sz w:val="24"/>
        </w:rPr>
        <w:t xml:space="preserve"> </w:t>
      </w:r>
      <w:r>
        <w:rPr>
          <w:sz w:val="24"/>
        </w:rPr>
        <w:t>работы</w:t>
      </w:r>
      <w:r>
        <w:rPr>
          <w:spacing w:val="-4"/>
          <w:sz w:val="24"/>
        </w:rPr>
        <w:t xml:space="preserve"> </w:t>
      </w:r>
      <w:r>
        <w:rPr>
          <w:sz w:val="24"/>
        </w:rPr>
        <w:t>с</w:t>
      </w:r>
      <w:r>
        <w:rPr>
          <w:spacing w:val="-5"/>
          <w:sz w:val="24"/>
        </w:rPr>
        <w:t xml:space="preserve"> </w:t>
      </w:r>
      <w:r>
        <w:rPr>
          <w:sz w:val="24"/>
        </w:rPr>
        <w:t>обучающимися</w:t>
      </w:r>
      <w:r>
        <w:rPr>
          <w:spacing w:val="-3"/>
          <w:sz w:val="24"/>
        </w:rPr>
        <w:t xml:space="preserve"> </w:t>
      </w:r>
      <w:r>
        <w:rPr>
          <w:sz w:val="24"/>
        </w:rPr>
        <w:t>с</w:t>
      </w:r>
      <w:r>
        <w:rPr>
          <w:spacing w:val="-4"/>
          <w:sz w:val="24"/>
        </w:rPr>
        <w:t xml:space="preserve"> </w:t>
      </w:r>
      <w:r>
        <w:rPr>
          <w:sz w:val="24"/>
        </w:rPr>
        <w:t>особыми</w:t>
      </w:r>
      <w:r>
        <w:rPr>
          <w:spacing w:val="-3"/>
          <w:sz w:val="24"/>
        </w:rPr>
        <w:t xml:space="preserve"> </w:t>
      </w:r>
      <w:r>
        <w:rPr>
          <w:sz w:val="24"/>
        </w:rPr>
        <w:t>образовательными</w:t>
      </w:r>
      <w:r>
        <w:rPr>
          <w:spacing w:val="-3"/>
          <w:sz w:val="24"/>
        </w:rPr>
        <w:t xml:space="preserve"> </w:t>
      </w:r>
      <w:r>
        <w:rPr>
          <w:spacing w:val="-2"/>
          <w:sz w:val="24"/>
        </w:rPr>
        <w:t>потребностями</w:t>
      </w:r>
      <w:r>
        <w:rPr>
          <w:b/>
          <w:spacing w:val="-2"/>
          <w:sz w:val="24"/>
        </w:rPr>
        <w:t>.</w:t>
      </w:r>
    </w:p>
    <w:p w14:paraId="5DD9A9EE" w14:textId="6634DDE0" w:rsidR="00113E33" w:rsidRDefault="00936FC5">
      <w:pPr>
        <w:pStyle w:val="a5"/>
        <w:numPr>
          <w:ilvl w:val="2"/>
          <w:numId w:val="15"/>
        </w:numPr>
        <w:tabs>
          <w:tab w:val="left" w:pos="1097"/>
          <w:tab w:val="left" w:pos="1156"/>
        </w:tabs>
        <w:spacing w:before="139" w:line="360" w:lineRule="auto"/>
        <w:ind w:right="384" w:hanging="721"/>
        <w:jc w:val="both"/>
        <w:rPr>
          <w:sz w:val="24"/>
        </w:rPr>
      </w:pPr>
      <w:r>
        <w:rPr>
          <w:sz w:val="24"/>
        </w:rPr>
        <w:t>На</w:t>
      </w:r>
      <w:r>
        <w:rPr>
          <w:spacing w:val="40"/>
          <w:sz w:val="24"/>
        </w:rPr>
        <w:t xml:space="preserve"> </w:t>
      </w:r>
      <w:r>
        <w:rPr>
          <w:sz w:val="24"/>
        </w:rPr>
        <w:t>уровне НОО, ООО обучается</w:t>
      </w:r>
      <w:r>
        <w:rPr>
          <w:spacing w:val="40"/>
          <w:sz w:val="24"/>
        </w:rPr>
        <w:t xml:space="preserve"> </w:t>
      </w:r>
      <w:r>
        <w:rPr>
          <w:sz w:val="24"/>
        </w:rPr>
        <w:t>7 обучающихся с ОВЗ. Для данной категории обучающихся созданы особые условия.</w:t>
      </w:r>
    </w:p>
    <w:p w14:paraId="025901BB" w14:textId="77777777" w:rsidR="00113E33" w:rsidRDefault="00936FC5">
      <w:pPr>
        <w:pStyle w:val="a3"/>
        <w:spacing w:line="360" w:lineRule="auto"/>
        <w:ind w:left="377" w:right="381"/>
      </w:pPr>
      <w:r>
        <w:rPr>
          <w:i/>
        </w:rPr>
        <w:t>На уровне общностей</w:t>
      </w:r>
      <w: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2BA4167C" w14:textId="77777777" w:rsidR="00113E33" w:rsidRDefault="00936FC5">
      <w:pPr>
        <w:pStyle w:val="a3"/>
        <w:spacing w:line="360" w:lineRule="auto"/>
        <w:ind w:left="377" w:right="379"/>
      </w:pPr>
      <w:r>
        <w:rPr>
          <w:i/>
        </w:rPr>
        <w:t>На уровне деятельностей</w:t>
      </w:r>
      <w: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50FF6BB0" w14:textId="77777777" w:rsidR="00113E33" w:rsidRDefault="00936FC5">
      <w:pPr>
        <w:pStyle w:val="a3"/>
        <w:spacing w:line="360" w:lineRule="auto"/>
        <w:ind w:left="377" w:right="385"/>
      </w:pPr>
      <w:r>
        <w:rPr>
          <w:i/>
        </w:rPr>
        <w:t>На уровне событий</w:t>
      </w:r>
      <w: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71D32B35" w14:textId="77777777" w:rsidR="00113E33" w:rsidRDefault="00936FC5">
      <w:pPr>
        <w:pStyle w:val="a5"/>
        <w:numPr>
          <w:ilvl w:val="2"/>
          <w:numId w:val="15"/>
        </w:numPr>
        <w:tabs>
          <w:tab w:val="left" w:pos="1097"/>
        </w:tabs>
        <w:spacing w:line="362" w:lineRule="auto"/>
        <w:ind w:right="384" w:hanging="721"/>
        <w:jc w:val="both"/>
        <w:rPr>
          <w:sz w:val="24"/>
        </w:rPr>
      </w:pPr>
      <w:r>
        <w:rPr>
          <w:sz w:val="24"/>
        </w:rPr>
        <w:t xml:space="preserve">Особыми задачами воспитания обучающихся с особыми образовательными потребностями </w:t>
      </w:r>
      <w:r>
        <w:rPr>
          <w:spacing w:val="-2"/>
          <w:sz w:val="24"/>
        </w:rPr>
        <w:t>являются:</w:t>
      </w:r>
    </w:p>
    <w:p w14:paraId="4D2D7C26" w14:textId="77777777" w:rsidR="00113E33" w:rsidRDefault="00936FC5">
      <w:pPr>
        <w:pStyle w:val="a5"/>
        <w:numPr>
          <w:ilvl w:val="0"/>
          <w:numId w:val="7"/>
        </w:numPr>
        <w:tabs>
          <w:tab w:val="left" w:pos="620"/>
        </w:tabs>
        <w:spacing w:line="271" w:lineRule="exact"/>
        <w:ind w:left="620" w:hanging="243"/>
        <w:rPr>
          <w:sz w:val="24"/>
        </w:rPr>
      </w:pPr>
      <w:r>
        <w:rPr>
          <w:sz w:val="24"/>
        </w:rPr>
        <w:t>налаживание</w:t>
      </w:r>
      <w:r>
        <w:rPr>
          <w:spacing w:val="67"/>
          <w:w w:val="150"/>
          <w:sz w:val="24"/>
        </w:rPr>
        <w:t xml:space="preserve"> </w:t>
      </w:r>
      <w:r>
        <w:rPr>
          <w:sz w:val="24"/>
        </w:rPr>
        <w:t>эмоционально-положительного</w:t>
      </w:r>
      <w:r>
        <w:rPr>
          <w:spacing w:val="70"/>
          <w:w w:val="150"/>
          <w:sz w:val="24"/>
        </w:rPr>
        <w:t xml:space="preserve"> </w:t>
      </w:r>
      <w:r>
        <w:rPr>
          <w:sz w:val="24"/>
        </w:rPr>
        <w:t>взаимодействия</w:t>
      </w:r>
      <w:r>
        <w:rPr>
          <w:spacing w:val="71"/>
          <w:w w:val="150"/>
          <w:sz w:val="24"/>
        </w:rPr>
        <w:t xml:space="preserve"> </w:t>
      </w:r>
      <w:r>
        <w:rPr>
          <w:sz w:val="24"/>
        </w:rPr>
        <w:t>с</w:t>
      </w:r>
      <w:r>
        <w:rPr>
          <w:spacing w:val="69"/>
          <w:w w:val="150"/>
          <w:sz w:val="24"/>
        </w:rPr>
        <w:t xml:space="preserve"> </w:t>
      </w:r>
      <w:r>
        <w:rPr>
          <w:sz w:val="24"/>
        </w:rPr>
        <w:t>окружающими</w:t>
      </w:r>
      <w:r>
        <w:rPr>
          <w:spacing w:val="72"/>
          <w:w w:val="150"/>
          <w:sz w:val="24"/>
        </w:rPr>
        <w:t xml:space="preserve"> </w:t>
      </w:r>
      <w:r>
        <w:rPr>
          <w:sz w:val="24"/>
        </w:rPr>
        <w:t>для</w:t>
      </w:r>
      <w:r>
        <w:rPr>
          <w:spacing w:val="73"/>
          <w:w w:val="150"/>
          <w:sz w:val="24"/>
        </w:rPr>
        <w:t xml:space="preserve"> </w:t>
      </w:r>
      <w:r>
        <w:rPr>
          <w:sz w:val="24"/>
        </w:rPr>
        <w:t>их</w:t>
      </w:r>
      <w:r>
        <w:rPr>
          <w:spacing w:val="75"/>
          <w:w w:val="150"/>
          <w:sz w:val="24"/>
        </w:rPr>
        <w:t xml:space="preserve"> </w:t>
      </w:r>
      <w:r>
        <w:rPr>
          <w:spacing w:val="-2"/>
          <w:sz w:val="24"/>
        </w:rPr>
        <w:t>успешной</w:t>
      </w:r>
    </w:p>
    <w:p w14:paraId="6500AD39" w14:textId="77777777" w:rsidR="00113E33" w:rsidRDefault="00113E33">
      <w:pPr>
        <w:pStyle w:val="a5"/>
        <w:spacing w:line="271" w:lineRule="exact"/>
        <w:rPr>
          <w:sz w:val="24"/>
        </w:rPr>
        <w:sectPr w:rsidR="00113E33">
          <w:headerReference w:type="default" r:id="rId340"/>
          <w:footerReference w:type="default" r:id="rId341"/>
          <w:pgSz w:w="11920" w:h="16850"/>
          <w:pgMar w:top="1020" w:right="0" w:bottom="1220" w:left="283" w:header="763" w:footer="1022" w:gutter="0"/>
          <w:cols w:space="720"/>
        </w:sectPr>
      </w:pPr>
    </w:p>
    <w:p w14:paraId="6602415E" w14:textId="77777777" w:rsidR="00113E33" w:rsidRDefault="00936FC5">
      <w:pPr>
        <w:pStyle w:val="a3"/>
        <w:spacing w:before="5"/>
        <w:ind w:left="377"/>
        <w:jc w:val="left"/>
      </w:pPr>
      <w:r>
        <w:lastRenderedPageBreak/>
        <w:t>социальной</w:t>
      </w:r>
      <w:r>
        <w:rPr>
          <w:spacing w:val="-7"/>
        </w:rPr>
        <w:t xml:space="preserve"> </w:t>
      </w:r>
      <w:r>
        <w:t>адаптации</w:t>
      </w:r>
      <w:r>
        <w:rPr>
          <w:spacing w:val="-6"/>
        </w:rPr>
        <w:t xml:space="preserve"> </w:t>
      </w:r>
      <w:r>
        <w:t>и</w:t>
      </w:r>
      <w:r>
        <w:rPr>
          <w:spacing w:val="-4"/>
        </w:rPr>
        <w:t xml:space="preserve"> </w:t>
      </w:r>
      <w:r>
        <w:t>интеграции</w:t>
      </w:r>
      <w:r>
        <w:rPr>
          <w:spacing w:val="-4"/>
        </w:rPr>
        <w:t xml:space="preserve"> </w:t>
      </w:r>
      <w:r>
        <w:t>в</w:t>
      </w:r>
      <w:r>
        <w:rPr>
          <w:spacing w:val="-5"/>
        </w:rPr>
        <w:t xml:space="preserve"> </w:t>
      </w:r>
      <w:r>
        <w:t>общеобразовательной</w:t>
      </w:r>
      <w:r>
        <w:rPr>
          <w:spacing w:val="-4"/>
        </w:rPr>
        <w:t xml:space="preserve"> </w:t>
      </w:r>
      <w:r>
        <w:rPr>
          <w:spacing w:val="-2"/>
        </w:rPr>
        <w:t>организации;</w:t>
      </w:r>
    </w:p>
    <w:p w14:paraId="7F928EEF" w14:textId="77777777" w:rsidR="00113E33" w:rsidRDefault="00936FC5">
      <w:pPr>
        <w:pStyle w:val="a5"/>
        <w:numPr>
          <w:ilvl w:val="0"/>
          <w:numId w:val="7"/>
        </w:numPr>
        <w:tabs>
          <w:tab w:val="left" w:pos="520"/>
        </w:tabs>
        <w:spacing w:before="139" w:line="360" w:lineRule="auto"/>
        <w:ind w:right="384" w:firstLine="0"/>
        <w:jc w:val="left"/>
        <w:rPr>
          <w:sz w:val="24"/>
        </w:rPr>
      </w:pPr>
      <w:r>
        <w:rPr>
          <w:sz w:val="24"/>
        </w:rPr>
        <w:t>формирование</w:t>
      </w:r>
      <w:r>
        <w:rPr>
          <w:spacing w:val="-1"/>
          <w:sz w:val="24"/>
        </w:rPr>
        <w:t xml:space="preserve"> </w:t>
      </w:r>
      <w:r>
        <w:rPr>
          <w:sz w:val="24"/>
        </w:rPr>
        <w:t>доброжелательного отношения к</w:t>
      </w:r>
      <w:r>
        <w:rPr>
          <w:spacing w:val="-1"/>
          <w:sz w:val="24"/>
        </w:rPr>
        <w:t xml:space="preserve"> </w:t>
      </w:r>
      <w:r>
        <w:rPr>
          <w:sz w:val="24"/>
        </w:rPr>
        <w:t>обучающимся и их семьям</w:t>
      </w:r>
      <w:r>
        <w:rPr>
          <w:spacing w:val="-1"/>
          <w:sz w:val="24"/>
        </w:rPr>
        <w:t xml:space="preserve"> </w:t>
      </w:r>
      <w:r>
        <w:rPr>
          <w:sz w:val="24"/>
        </w:rPr>
        <w:t>со стороны всех участников образовательных отношений;</w:t>
      </w:r>
    </w:p>
    <w:p w14:paraId="34825438" w14:textId="77777777" w:rsidR="00113E33" w:rsidRDefault="00936FC5">
      <w:pPr>
        <w:pStyle w:val="a5"/>
        <w:numPr>
          <w:ilvl w:val="0"/>
          <w:numId w:val="7"/>
        </w:numPr>
        <w:tabs>
          <w:tab w:val="left" w:pos="575"/>
        </w:tabs>
        <w:spacing w:line="360" w:lineRule="auto"/>
        <w:ind w:right="385" w:firstLine="0"/>
        <w:jc w:val="left"/>
        <w:rPr>
          <w:sz w:val="24"/>
        </w:rPr>
      </w:pPr>
      <w:r>
        <w:rPr>
          <w:sz w:val="24"/>
        </w:rPr>
        <w:t>построение</w:t>
      </w:r>
      <w:r>
        <w:rPr>
          <w:spacing w:val="40"/>
          <w:sz w:val="24"/>
        </w:rPr>
        <w:t xml:space="preserve"> </w:t>
      </w:r>
      <w:r>
        <w:rPr>
          <w:sz w:val="24"/>
        </w:rPr>
        <w:t>воспитательной</w:t>
      </w:r>
      <w:r>
        <w:rPr>
          <w:spacing w:val="40"/>
          <w:sz w:val="24"/>
        </w:rPr>
        <w:t xml:space="preserve"> </w:t>
      </w:r>
      <w:r>
        <w:rPr>
          <w:sz w:val="24"/>
        </w:rPr>
        <w:t>деятельности</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индивидуальных</w:t>
      </w:r>
      <w:r>
        <w:rPr>
          <w:spacing w:val="40"/>
          <w:sz w:val="24"/>
        </w:rPr>
        <w:t xml:space="preserve"> </w:t>
      </w:r>
      <w:r>
        <w:rPr>
          <w:sz w:val="24"/>
        </w:rPr>
        <w:t>особенностей</w:t>
      </w:r>
      <w:r>
        <w:rPr>
          <w:spacing w:val="40"/>
          <w:sz w:val="24"/>
        </w:rPr>
        <w:t xml:space="preserve"> </w:t>
      </w:r>
      <w:r>
        <w:rPr>
          <w:sz w:val="24"/>
        </w:rPr>
        <w:t>и</w:t>
      </w:r>
      <w:r>
        <w:rPr>
          <w:spacing w:val="40"/>
          <w:sz w:val="24"/>
        </w:rPr>
        <w:t xml:space="preserve"> </w:t>
      </w:r>
      <w:r>
        <w:rPr>
          <w:sz w:val="24"/>
        </w:rPr>
        <w:t>возможностей каждого обучающегося;</w:t>
      </w:r>
    </w:p>
    <w:p w14:paraId="06E5C9AE" w14:textId="77777777" w:rsidR="00113E33" w:rsidRDefault="00936FC5">
      <w:pPr>
        <w:pStyle w:val="a5"/>
        <w:numPr>
          <w:ilvl w:val="0"/>
          <w:numId w:val="7"/>
        </w:numPr>
        <w:tabs>
          <w:tab w:val="left" w:pos="620"/>
        </w:tabs>
        <w:spacing w:line="360" w:lineRule="auto"/>
        <w:ind w:right="382" w:firstLine="0"/>
        <w:jc w:val="left"/>
        <w:rPr>
          <w:sz w:val="24"/>
        </w:rPr>
      </w:pPr>
      <w:r>
        <w:rPr>
          <w:sz w:val="24"/>
        </w:rPr>
        <w:t>обеспечение</w:t>
      </w:r>
      <w:r>
        <w:rPr>
          <w:spacing w:val="80"/>
          <w:sz w:val="24"/>
        </w:rPr>
        <w:t xml:space="preserve"> </w:t>
      </w:r>
      <w:r>
        <w:rPr>
          <w:sz w:val="24"/>
        </w:rPr>
        <w:t>психолого-педагогической</w:t>
      </w:r>
      <w:r>
        <w:rPr>
          <w:spacing w:val="80"/>
          <w:sz w:val="24"/>
        </w:rPr>
        <w:t xml:space="preserve"> </w:t>
      </w:r>
      <w:r>
        <w:rPr>
          <w:sz w:val="24"/>
        </w:rPr>
        <w:t>поддержки</w:t>
      </w:r>
      <w:r>
        <w:rPr>
          <w:spacing w:val="80"/>
          <w:sz w:val="24"/>
        </w:rPr>
        <w:t xml:space="preserve"> </w:t>
      </w:r>
      <w:r>
        <w:rPr>
          <w:sz w:val="24"/>
        </w:rPr>
        <w:t>семей</w:t>
      </w:r>
      <w:r>
        <w:rPr>
          <w:spacing w:val="80"/>
          <w:sz w:val="24"/>
        </w:rPr>
        <w:t xml:space="preserve"> </w:t>
      </w:r>
      <w:r>
        <w:rPr>
          <w:sz w:val="24"/>
        </w:rPr>
        <w:t>обучающихся,</w:t>
      </w:r>
      <w:r>
        <w:rPr>
          <w:spacing w:val="80"/>
          <w:sz w:val="24"/>
        </w:rPr>
        <w:t xml:space="preserve"> </w:t>
      </w:r>
      <w:r>
        <w:rPr>
          <w:sz w:val="24"/>
        </w:rPr>
        <w:t>содействие</w:t>
      </w:r>
      <w:r>
        <w:rPr>
          <w:spacing w:val="80"/>
          <w:sz w:val="24"/>
        </w:rPr>
        <w:t xml:space="preserve"> </w:t>
      </w:r>
      <w:r>
        <w:rPr>
          <w:sz w:val="24"/>
        </w:rPr>
        <w:t>повышению уровня их педагогической, психологической, медико-социальной компетентности.</w:t>
      </w:r>
    </w:p>
    <w:p w14:paraId="3876C9D0" w14:textId="77777777" w:rsidR="00113E33" w:rsidRDefault="00936FC5">
      <w:pPr>
        <w:pStyle w:val="a5"/>
        <w:numPr>
          <w:ilvl w:val="2"/>
          <w:numId w:val="15"/>
        </w:numPr>
        <w:tabs>
          <w:tab w:val="left" w:pos="1097"/>
        </w:tabs>
        <w:spacing w:line="360" w:lineRule="auto"/>
        <w:ind w:right="383" w:hanging="721"/>
        <w:rPr>
          <w:sz w:val="24"/>
        </w:rPr>
      </w:pPr>
      <w:r>
        <w:rPr>
          <w:sz w:val="24"/>
        </w:rPr>
        <w:t xml:space="preserve">При организации воспитания обучающихся с особыми образовательными потребностями школа </w:t>
      </w:r>
      <w:r>
        <w:rPr>
          <w:spacing w:val="-2"/>
          <w:sz w:val="24"/>
        </w:rPr>
        <w:t>ориентируется:</w:t>
      </w:r>
    </w:p>
    <w:p w14:paraId="402913D8" w14:textId="77777777" w:rsidR="00113E33" w:rsidRDefault="00936FC5">
      <w:pPr>
        <w:pStyle w:val="a5"/>
        <w:numPr>
          <w:ilvl w:val="0"/>
          <w:numId w:val="13"/>
        </w:numPr>
        <w:tabs>
          <w:tab w:val="left" w:pos="1370"/>
        </w:tabs>
        <w:spacing w:before="1" w:line="345" w:lineRule="auto"/>
        <w:ind w:right="384" w:firstLine="852"/>
        <w:rPr>
          <w:sz w:val="24"/>
        </w:rPr>
      </w:pPr>
      <w:r>
        <w:rPr>
          <w:sz w:val="24"/>
        </w:rPr>
        <w:t xml:space="preserve">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w:t>
      </w:r>
      <w:r>
        <w:rPr>
          <w:spacing w:val="-2"/>
          <w:sz w:val="24"/>
        </w:rPr>
        <w:t>воспитания;</w:t>
      </w:r>
    </w:p>
    <w:p w14:paraId="02EB12CC" w14:textId="77777777" w:rsidR="00113E33" w:rsidRDefault="00936FC5">
      <w:pPr>
        <w:pStyle w:val="a5"/>
        <w:numPr>
          <w:ilvl w:val="0"/>
          <w:numId w:val="13"/>
        </w:numPr>
        <w:tabs>
          <w:tab w:val="left" w:pos="1370"/>
        </w:tabs>
        <w:spacing w:before="10" w:line="350" w:lineRule="auto"/>
        <w:ind w:right="376" w:firstLine="852"/>
        <w:rPr>
          <w:sz w:val="24"/>
        </w:rPr>
      </w:pPr>
      <w:r>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 психолога, учителя-логопеда, учителя-дефектолога;</w:t>
      </w:r>
    </w:p>
    <w:p w14:paraId="0F3CE0F9" w14:textId="77777777" w:rsidR="00113E33" w:rsidRDefault="00936FC5">
      <w:pPr>
        <w:pStyle w:val="a5"/>
        <w:numPr>
          <w:ilvl w:val="0"/>
          <w:numId w:val="13"/>
        </w:numPr>
        <w:tabs>
          <w:tab w:val="left" w:pos="1430"/>
        </w:tabs>
        <w:spacing w:before="4" w:line="328" w:lineRule="auto"/>
        <w:ind w:right="382" w:firstLine="852"/>
        <w:rPr>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14:paraId="2D8F612A" w14:textId="77777777" w:rsidR="00113E33" w:rsidRDefault="00936FC5">
      <w:pPr>
        <w:pStyle w:val="a5"/>
        <w:numPr>
          <w:ilvl w:val="1"/>
          <w:numId w:val="15"/>
        </w:numPr>
        <w:tabs>
          <w:tab w:val="left" w:pos="1097"/>
        </w:tabs>
        <w:spacing w:before="38" w:line="360" w:lineRule="auto"/>
        <w:ind w:right="386"/>
        <w:jc w:val="both"/>
        <w:rPr>
          <w:sz w:val="24"/>
        </w:rPr>
      </w:pPr>
      <w:r>
        <w:rPr>
          <w:sz w:val="24"/>
        </w:rPr>
        <w:t xml:space="preserve">Система поощрения социальной успешности и проявлений активной жизненной позиции </w:t>
      </w:r>
      <w:r>
        <w:rPr>
          <w:spacing w:val="-2"/>
          <w:sz w:val="24"/>
        </w:rPr>
        <w:t>обучающихся.</w:t>
      </w:r>
    </w:p>
    <w:p w14:paraId="708F5548" w14:textId="77777777" w:rsidR="00113E33" w:rsidRDefault="00936FC5">
      <w:pPr>
        <w:pStyle w:val="a5"/>
        <w:numPr>
          <w:ilvl w:val="2"/>
          <w:numId w:val="15"/>
        </w:numPr>
        <w:tabs>
          <w:tab w:val="left" w:pos="1097"/>
        </w:tabs>
        <w:spacing w:line="360" w:lineRule="auto"/>
        <w:ind w:right="382" w:hanging="721"/>
        <w:jc w:val="both"/>
        <w:rPr>
          <w:sz w:val="24"/>
        </w:rPr>
      </w:pPr>
      <w:r>
        <w:rPr>
          <w:sz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45C7A0DE" w14:textId="77777777" w:rsidR="00113E33" w:rsidRDefault="00936FC5">
      <w:pPr>
        <w:pStyle w:val="a5"/>
        <w:numPr>
          <w:ilvl w:val="2"/>
          <w:numId w:val="15"/>
        </w:numPr>
        <w:tabs>
          <w:tab w:val="left" w:pos="1097"/>
        </w:tabs>
        <w:ind w:hanging="720"/>
        <w:jc w:val="both"/>
        <w:rPr>
          <w:sz w:val="24"/>
        </w:rPr>
      </w:pPr>
      <w:r>
        <w:rPr>
          <w:sz w:val="24"/>
        </w:rPr>
        <w:t>Принципы</w:t>
      </w:r>
      <w:r>
        <w:rPr>
          <w:spacing w:val="-6"/>
          <w:sz w:val="24"/>
        </w:rPr>
        <w:t xml:space="preserve"> </w:t>
      </w:r>
      <w:r>
        <w:rPr>
          <w:sz w:val="24"/>
        </w:rPr>
        <w:t>поощрения,</w:t>
      </w:r>
      <w:r>
        <w:rPr>
          <w:spacing w:val="-7"/>
          <w:sz w:val="24"/>
        </w:rPr>
        <w:t xml:space="preserve"> </w:t>
      </w:r>
      <w:r>
        <w:rPr>
          <w:sz w:val="24"/>
        </w:rPr>
        <w:t>которыми</w:t>
      </w:r>
      <w:r>
        <w:rPr>
          <w:spacing w:val="-5"/>
          <w:sz w:val="24"/>
        </w:rPr>
        <w:t xml:space="preserve"> </w:t>
      </w:r>
      <w:r>
        <w:rPr>
          <w:sz w:val="24"/>
        </w:rPr>
        <w:t>руководствуется</w:t>
      </w:r>
      <w:r>
        <w:rPr>
          <w:spacing w:val="-4"/>
          <w:sz w:val="24"/>
        </w:rPr>
        <w:t xml:space="preserve"> </w:t>
      </w:r>
      <w:r>
        <w:rPr>
          <w:sz w:val="24"/>
        </w:rPr>
        <w:t>МОУ</w:t>
      </w:r>
      <w:r>
        <w:rPr>
          <w:spacing w:val="-4"/>
          <w:sz w:val="24"/>
        </w:rPr>
        <w:t xml:space="preserve"> </w:t>
      </w:r>
      <w:proofErr w:type="spellStart"/>
      <w:r>
        <w:rPr>
          <w:sz w:val="24"/>
        </w:rPr>
        <w:t>Игнатовская</w:t>
      </w:r>
      <w:proofErr w:type="spellEnd"/>
      <w:r>
        <w:rPr>
          <w:spacing w:val="-1"/>
          <w:sz w:val="24"/>
        </w:rPr>
        <w:t xml:space="preserve"> </w:t>
      </w:r>
      <w:r>
        <w:rPr>
          <w:spacing w:val="-4"/>
          <w:sz w:val="24"/>
        </w:rPr>
        <w:t>СОШ:</w:t>
      </w:r>
    </w:p>
    <w:p w14:paraId="16734C47" w14:textId="77777777" w:rsidR="00113E33" w:rsidRDefault="00936FC5">
      <w:pPr>
        <w:pStyle w:val="a5"/>
        <w:numPr>
          <w:ilvl w:val="0"/>
          <w:numId w:val="12"/>
        </w:numPr>
        <w:tabs>
          <w:tab w:val="left" w:pos="1370"/>
        </w:tabs>
        <w:spacing w:before="137" w:line="331" w:lineRule="auto"/>
        <w:ind w:right="380" w:firstLine="852"/>
        <w:rPr>
          <w:sz w:val="24"/>
        </w:rPr>
      </w:pPr>
      <w:r>
        <w:rPr>
          <w:sz w:val="24"/>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14:paraId="6041FB49" w14:textId="77777777" w:rsidR="00113E33" w:rsidRDefault="00936FC5">
      <w:pPr>
        <w:pStyle w:val="a5"/>
        <w:numPr>
          <w:ilvl w:val="0"/>
          <w:numId w:val="12"/>
        </w:numPr>
        <w:tabs>
          <w:tab w:val="left" w:pos="1370"/>
        </w:tabs>
        <w:spacing w:before="32" w:line="331" w:lineRule="auto"/>
        <w:ind w:right="377" w:firstLine="852"/>
        <w:rPr>
          <w:sz w:val="24"/>
        </w:rPr>
      </w:pPr>
      <w:r>
        <w:rPr>
          <w:sz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5E5201E6" w14:textId="77777777" w:rsidR="00113E33" w:rsidRDefault="00936FC5">
      <w:pPr>
        <w:pStyle w:val="a5"/>
        <w:numPr>
          <w:ilvl w:val="0"/>
          <w:numId w:val="12"/>
        </w:numPr>
        <w:tabs>
          <w:tab w:val="left" w:pos="1370"/>
        </w:tabs>
        <w:spacing w:before="31" w:line="328" w:lineRule="auto"/>
        <w:ind w:right="378" w:firstLine="852"/>
        <w:rPr>
          <w:sz w:val="24"/>
        </w:rPr>
      </w:pPr>
      <w:r>
        <w:rPr>
          <w:sz w:val="24"/>
        </w:rPr>
        <w:t>Регулирование частоты награждений – награждения по результатам конкурсов проводятся</w:t>
      </w:r>
      <w:r>
        <w:rPr>
          <w:spacing w:val="80"/>
          <w:sz w:val="24"/>
        </w:rPr>
        <w:t xml:space="preserve"> </w:t>
      </w:r>
      <w:r>
        <w:rPr>
          <w:sz w:val="24"/>
        </w:rPr>
        <w:t>один раз в год по уровням образования.</w:t>
      </w:r>
    </w:p>
    <w:p w14:paraId="0B1FC15B" w14:textId="77777777" w:rsidR="00113E33" w:rsidRDefault="00936FC5">
      <w:pPr>
        <w:pStyle w:val="a5"/>
        <w:numPr>
          <w:ilvl w:val="0"/>
          <w:numId w:val="12"/>
        </w:numPr>
        <w:tabs>
          <w:tab w:val="left" w:pos="1370"/>
        </w:tabs>
        <w:spacing w:before="38" w:line="345" w:lineRule="auto"/>
        <w:ind w:right="375" w:firstLine="852"/>
        <w:rPr>
          <w:sz w:val="24"/>
        </w:rPr>
      </w:pPr>
      <w:r>
        <w:rPr>
          <w:sz w:val="24"/>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w:t>
      </w:r>
      <w:r>
        <w:rPr>
          <w:spacing w:val="40"/>
          <w:sz w:val="24"/>
        </w:rPr>
        <w:t xml:space="preserve"> </w:t>
      </w:r>
      <w:r>
        <w:rPr>
          <w:sz w:val="24"/>
        </w:rPr>
        <w:t>преодолевать</w:t>
      </w:r>
      <w:r>
        <w:rPr>
          <w:spacing w:val="40"/>
          <w:sz w:val="24"/>
        </w:rPr>
        <w:t xml:space="preserve"> </w:t>
      </w:r>
      <w:r>
        <w:rPr>
          <w:sz w:val="24"/>
        </w:rPr>
        <w:t>межличностные</w:t>
      </w:r>
      <w:r>
        <w:rPr>
          <w:spacing w:val="40"/>
          <w:sz w:val="24"/>
        </w:rPr>
        <w:t xml:space="preserve"> </w:t>
      </w:r>
      <w:r>
        <w:rPr>
          <w:sz w:val="24"/>
        </w:rPr>
        <w:t>противоречия</w:t>
      </w:r>
      <w:r>
        <w:rPr>
          <w:spacing w:val="40"/>
          <w:sz w:val="24"/>
        </w:rPr>
        <w:t xml:space="preserve"> </w:t>
      </w:r>
      <w:r>
        <w:rPr>
          <w:sz w:val="24"/>
        </w:rPr>
        <w:t>между</w:t>
      </w:r>
      <w:r>
        <w:rPr>
          <w:spacing w:val="36"/>
          <w:sz w:val="24"/>
        </w:rPr>
        <w:t xml:space="preserve"> </w:t>
      </w:r>
      <w:r>
        <w:rPr>
          <w:sz w:val="24"/>
        </w:rPr>
        <w:t>обучающимися,</w:t>
      </w:r>
      <w:r>
        <w:rPr>
          <w:spacing w:val="40"/>
          <w:sz w:val="24"/>
        </w:rPr>
        <w:t xml:space="preserve"> </w:t>
      </w:r>
      <w:r>
        <w:rPr>
          <w:sz w:val="24"/>
        </w:rPr>
        <w:t>получившими</w:t>
      </w:r>
      <w:r>
        <w:rPr>
          <w:spacing w:val="40"/>
          <w:sz w:val="24"/>
        </w:rPr>
        <w:t xml:space="preserve"> </w:t>
      </w:r>
      <w:r>
        <w:rPr>
          <w:sz w:val="24"/>
        </w:rPr>
        <w:t>и</w:t>
      </w:r>
      <w:r>
        <w:rPr>
          <w:spacing w:val="40"/>
          <w:sz w:val="24"/>
        </w:rPr>
        <w:t xml:space="preserve"> </w:t>
      </w:r>
      <w:r>
        <w:rPr>
          <w:sz w:val="24"/>
        </w:rPr>
        <w:t>не</w:t>
      </w:r>
    </w:p>
    <w:p w14:paraId="5C4969A4" w14:textId="77777777" w:rsidR="00113E33" w:rsidRDefault="00113E33">
      <w:pPr>
        <w:pStyle w:val="a5"/>
        <w:spacing w:line="345" w:lineRule="auto"/>
        <w:rPr>
          <w:sz w:val="24"/>
        </w:rPr>
        <w:sectPr w:rsidR="00113E33">
          <w:headerReference w:type="default" r:id="rId342"/>
          <w:footerReference w:type="default" r:id="rId343"/>
          <w:pgSz w:w="11920" w:h="16850"/>
          <w:pgMar w:top="1020" w:right="0" w:bottom="1220" w:left="283" w:header="763" w:footer="1022" w:gutter="0"/>
          <w:cols w:space="720"/>
        </w:sectPr>
      </w:pPr>
    </w:p>
    <w:p w14:paraId="0766B184" w14:textId="77777777" w:rsidR="00113E33" w:rsidRDefault="00936FC5">
      <w:pPr>
        <w:pStyle w:val="a3"/>
        <w:spacing w:before="5"/>
        <w:ind w:left="377"/>
      </w:pPr>
      <w:r>
        <w:lastRenderedPageBreak/>
        <w:t>получившими</w:t>
      </w:r>
      <w:r>
        <w:rPr>
          <w:spacing w:val="-7"/>
        </w:rPr>
        <w:t xml:space="preserve"> </w:t>
      </w:r>
      <w:r>
        <w:rPr>
          <w:spacing w:val="-2"/>
        </w:rPr>
        <w:t>награды.</w:t>
      </w:r>
    </w:p>
    <w:p w14:paraId="09B4CEE0" w14:textId="77777777" w:rsidR="00113E33" w:rsidRDefault="00936FC5">
      <w:pPr>
        <w:pStyle w:val="a5"/>
        <w:numPr>
          <w:ilvl w:val="0"/>
          <w:numId w:val="12"/>
        </w:numPr>
        <w:tabs>
          <w:tab w:val="left" w:pos="1430"/>
        </w:tabs>
        <w:spacing w:before="139" w:line="350" w:lineRule="auto"/>
        <w:ind w:right="381" w:firstLine="852"/>
        <w:rPr>
          <w:sz w:val="24"/>
        </w:rPr>
      </w:pPr>
      <w:r>
        <w:rPr>
          <w:sz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w:t>
      </w:r>
      <w:r>
        <w:rPr>
          <w:spacing w:val="-1"/>
          <w:sz w:val="24"/>
        </w:rPr>
        <w:t xml:space="preserve"> </w:t>
      </w:r>
      <w:r>
        <w:rPr>
          <w:sz w:val="24"/>
        </w:rPr>
        <w:t xml:space="preserve">их статусных </w:t>
      </w:r>
      <w:r>
        <w:rPr>
          <w:spacing w:val="-2"/>
          <w:sz w:val="24"/>
        </w:rPr>
        <w:t>представителей.</w:t>
      </w:r>
    </w:p>
    <w:p w14:paraId="78712A82" w14:textId="77777777" w:rsidR="00113E33" w:rsidRDefault="00936FC5">
      <w:pPr>
        <w:pStyle w:val="a5"/>
        <w:numPr>
          <w:ilvl w:val="0"/>
          <w:numId w:val="12"/>
        </w:numPr>
        <w:tabs>
          <w:tab w:val="left" w:pos="1370"/>
        </w:tabs>
        <w:spacing w:before="4" w:line="328" w:lineRule="auto"/>
        <w:ind w:right="381" w:firstLine="852"/>
        <w:rPr>
          <w:sz w:val="24"/>
        </w:rPr>
      </w:pPr>
      <w:r>
        <w:rPr>
          <w:sz w:val="24"/>
        </w:rPr>
        <w:t>Дифференцированность поощрений – наличие уровней и типов наград позволяет продлить стимулирующее действие системы поощрения.</w:t>
      </w:r>
    </w:p>
    <w:p w14:paraId="2878B3D7" w14:textId="77777777" w:rsidR="00113E33" w:rsidRDefault="00936FC5">
      <w:pPr>
        <w:pStyle w:val="a5"/>
        <w:numPr>
          <w:ilvl w:val="2"/>
          <w:numId w:val="15"/>
        </w:numPr>
        <w:tabs>
          <w:tab w:val="left" w:pos="1097"/>
        </w:tabs>
        <w:spacing w:before="38" w:line="360" w:lineRule="auto"/>
        <w:ind w:right="378" w:hanging="721"/>
        <w:jc w:val="both"/>
        <w:rPr>
          <w:sz w:val="24"/>
        </w:rPr>
      </w:pPr>
      <w:r>
        <w:rPr>
          <w:sz w:val="24"/>
        </w:rPr>
        <w:t>Форма организации системы поощрений проявлений активной жизненной позиции и социальной успешности обучающихся</w:t>
      </w:r>
    </w:p>
    <w:p w14:paraId="39980743" w14:textId="77777777" w:rsidR="00113E33" w:rsidRDefault="00936FC5">
      <w:pPr>
        <w:pStyle w:val="a3"/>
        <w:spacing w:line="360" w:lineRule="auto"/>
        <w:ind w:left="377" w:right="386" w:firstLine="852"/>
      </w:pPr>
      <w:r>
        <w:t>В школе система поощрения социальной успешности и проявления активной жизненной</w:t>
      </w:r>
      <w:r>
        <w:rPr>
          <w:spacing w:val="40"/>
        </w:rPr>
        <w:t xml:space="preserve"> </w:t>
      </w:r>
      <w:r>
        <w:t>позиции учеников организована как система конкурсов, объявляемых в начале учебного года:</w:t>
      </w:r>
    </w:p>
    <w:p w14:paraId="185B6C1C" w14:textId="77777777" w:rsidR="00113E33" w:rsidRDefault="00936FC5">
      <w:pPr>
        <w:pStyle w:val="a5"/>
        <w:numPr>
          <w:ilvl w:val="0"/>
          <w:numId w:val="11"/>
        </w:numPr>
        <w:tabs>
          <w:tab w:val="left" w:pos="1166"/>
        </w:tabs>
        <w:spacing w:before="1"/>
        <w:ind w:left="1166" w:hanging="359"/>
        <w:jc w:val="left"/>
        <w:rPr>
          <w:sz w:val="24"/>
        </w:rPr>
      </w:pPr>
      <w:r>
        <w:rPr>
          <w:sz w:val="24"/>
        </w:rPr>
        <w:t>«Ученик</w:t>
      </w:r>
      <w:r>
        <w:rPr>
          <w:spacing w:val="-5"/>
          <w:sz w:val="24"/>
        </w:rPr>
        <w:t xml:space="preserve"> </w:t>
      </w:r>
      <w:r>
        <w:rPr>
          <w:spacing w:val="-2"/>
          <w:sz w:val="24"/>
        </w:rPr>
        <w:t>года»;</w:t>
      </w:r>
    </w:p>
    <w:p w14:paraId="064F2EB0" w14:textId="77777777" w:rsidR="00113E33" w:rsidRDefault="00936FC5">
      <w:pPr>
        <w:pStyle w:val="a5"/>
        <w:numPr>
          <w:ilvl w:val="0"/>
          <w:numId w:val="11"/>
        </w:numPr>
        <w:tabs>
          <w:tab w:val="left" w:pos="1166"/>
        </w:tabs>
        <w:spacing w:before="127"/>
        <w:ind w:left="1166" w:hanging="359"/>
        <w:jc w:val="left"/>
        <w:rPr>
          <w:sz w:val="24"/>
        </w:rPr>
      </w:pPr>
      <w:r>
        <w:rPr>
          <w:sz w:val="24"/>
        </w:rPr>
        <w:t>Фестиваль</w:t>
      </w:r>
      <w:r>
        <w:rPr>
          <w:spacing w:val="-2"/>
          <w:sz w:val="24"/>
        </w:rPr>
        <w:t xml:space="preserve"> </w:t>
      </w:r>
      <w:r>
        <w:rPr>
          <w:sz w:val="24"/>
        </w:rPr>
        <w:t>«Время</w:t>
      </w:r>
      <w:r>
        <w:rPr>
          <w:spacing w:val="-6"/>
          <w:sz w:val="24"/>
        </w:rPr>
        <w:t xml:space="preserve"> </w:t>
      </w:r>
      <w:r>
        <w:rPr>
          <w:spacing w:val="-2"/>
          <w:sz w:val="24"/>
        </w:rPr>
        <w:t>первых»;</w:t>
      </w:r>
    </w:p>
    <w:p w14:paraId="26BED87A" w14:textId="77777777" w:rsidR="00113E33" w:rsidRDefault="00936FC5">
      <w:pPr>
        <w:pStyle w:val="a3"/>
        <w:spacing w:before="127" w:line="360" w:lineRule="auto"/>
        <w:ind w:left="377" w:right="385" w:firstLine="852"/>
      </w:pPr>
      <w:r>
        <w:t>Принять</w:t>
      </w:r>
      <w:r>
        <w:rPr>
          <w:spacing w:val="-1"/>
        </w:rPr>
        <w:t xml:space="preserve"> </w:t>
      </w:r>
      <w:r>
        <w:t>участие</w:t>
      </w:r>
      <w:r>
        <w:rPr>
          <w:spacing w:val="-3"/>
        </w:rPr>
        <w:t xml:space="preserve"> </w:t>
      </w:r>
      <w:r>
        <w:t>в</w:t>
      </w:r>
      <w:r>
        <w:rPr>
          <w:spacing w:val="-3"/>
        </w:rPr>
        <w:t xml:space="preserve"> </w:t>
      </w:r>
      <w:r>
        <w:t>конкурсах могут</w:t>
      </w:r>
      <w:r>
        <w:rPr>
          <w:spacing w:val="-2"/>
        </w:rPr>
        <w:t xml:space="preserve"> </w:t>
      </w:r>
      <w:r>
        <w:t>все</w:t>
      </w:r>
      <w:r>
        <w:rPr>
          <w:spacing w:val="-3"/>
        </w:rPr>
        <w:t xml:space="preserve"> </w:t>
      </w:r>
      <w:r>
        <w:t>желающие.</w:t>
      </w:r>
      <w:r>
        <w:rPr>
          <w:spacing w:val="-2"/>
        </w:rPr>
        <w:t xml:space="preserve"> </w:t>
      </w:r>
      <w:r>
        <w:t>Условия участия</w:t>
      </w:r>
      <w:r>
        <w:rPr>
          <w:spacing w:val="-2"/>
        </w:rPr>
        <w:t xml:space="preserve"> </w:t>
      </w:r>
      <w:r>
        <w:t>в</w:t>
      </w:r>
      <w:r>
        <w:rPr>
          <w:spacing w:val="-3"/>
        </w:rPr>
        <w:t xml:space="preserve"> </w:t>
      </w:r>
      <w:r>
        <w:t>конкурсах зафиксированы в соответствующих локальных актах. Итоги подводятся в конце учебного года.</w:t>
      </w:r>
    </w:p>
    <w:p w14:paraId="02837F30" w14:textId="77777777" w:rsidR="00113E33" w:rsidRDefault="00936FC5">
      <w:pPr>
        <w:pStyle w:val="a5"/>
        <w:numPr>
          <w:ilvl w:val="2"/>
          <w:numId w:val="15"/>
        </w:numPr>
        <w:tabs>
          <w:tab w:val="left" w:pos="1097"/>
        </w:tabs>
        <w:ind w:hanging="720"/>
        <w:jc w:val="both"/>
        <w:rPr>
          <w:sz w:val="24"/>
        </w:rPr>
      </w:pPr>
      <w:r>
        <w:rPr>
          <w:sz w:val="24"/>
        </w:rPr>
        <w:t>Формы</w:t>
      </w:r>
      <w:r>
        <w:rPr>
          <w:spacing w:val="-5"/>
          <w:sz w:val="24"/>
        </w:rPr>
        <w:t xml:space="preserve"> </w:t>
      </w:r>
      <w:r>
        <w:rPr>
          <w:sz w:val="24"/>
        </w:rPr>
        <w:t>фиксации</w:t>
      </w:r>
      <w:r>
        <w:rPr>
          <w:spacing w:val="-3"/>
          <w:sz w:val="24"/>
        </w:rPr>
        <w:t xml:space="preserve"> </w:t>
      </w:r>
      <w:r>
        <w:rPr>
          <w:sz w:val="24"/>
        </w:rPr>
        <w:t>достижений</w:t>
      </w:r>
      <w:r>
        <w:rPr>
          <w:spacing w:val="-3"/>
          <w:sz w:val="24"/>
        </w:rPr>
        <w:t xml:space="preserve"> </w:t>
      </w:r>
      <w:r>
        <w:rPr>
          <w:spacing w:val="-2"/>
          <w:sz w:val="24"/>
        </w:rPr>
        <w:t>обучающихся</w:t>
      </w:r>
    </w:p>
    <w:p w14:paraId="09B31721" w14:textId="77777777" w:rsidR="00113E33" w:rsidRDefault="00936FC5">
      <w:pPr>
        <w:pStyle w:val="a5"/>
        <w:numPr>
          <w:ilvl w:val="0"/>
          <w:numId w:val="10"/>
        </w:numPr>
        <w:tabs>
          <w:tab w:val="left" w:pos="1817"/>
        </w:tabs>
        <w:spacing w:before="140" w:line="352" w:lineRule="auto"/>
        <w:ind w:right="376"/>
        <w:rPr>
          <w:sz w:val="24"/>
        </w:rPr>
      </w:pPr>
      <w:r>
        <w:rPr>
          <w:sz w:val="24"/>
        </w:rPr>
        <w:t>Портфолио. Ведение портфолио отражает деятельность обучающихся при ее организации</w:t>
      </w:r>
      <w:r>
        <w:rPr>
          <w:spacing w:val="40"/>
          <w:sz w:val="24"/>
        </w:rPr>
        <w:t xml:space="preserve"> </w:t>
      </w:r>
      <w:r>
        <w:rPr>
          <w:sz w:val="24"/>
        </w:rPr>
        <w:t xml:space="preserve">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w:t>
      </w:r>
      <w:proofErr w:type="gramStart"/>
      <w:r>
        <w:rPr>
          <w:sz w:val="24"/>
        </w:rPr>
        <w:t>регламентирует</w:t>
      </w:r>
      <w:r>
        <w:rPr>
          <w:spacing w:val="40"/>
          <w:sz w:val="24"/>
        </w:rPr>
        <w:t xml:space="preserve">  </w:t>
      </w:r>
      <w:r>
        <w:rPr>
          <w:sz w:val="24"/>
        </w:rPr>
        <w:t>соответствующий</w:t>
      </w:r>
      <w:proofErr w:type="gramEnd"/>
      <w:r>
        <w:rPr>
          <w:spacing w:val="40"/>
          <w:sz w:val="24"/>
        </w:rPr>
        <w:t xml:space="preserve">  </w:t>
      </w:r>
      <w:r>
        <w:rPr>
          <w:sz w:val="24"/>
        </w:rPr>
        <w:t>локальный</w:t>
      </w:r>
      <w:r>
        <w:rPr>
          <w:spacing w:val="40"/>
          <w:sz w:val="24"/>
        </w:rPr>
        <w:t xml:space="preserve">  </w:t>
      </w:r>
      <w:r>
        <w:rPr>
          <w:sz w:val="24"/>
        </w:rPr>
        <w:t>акт.</w:t>
      </w:r>
      <w:r>
        <w:rPr>
          <w:spacing w:val="40"/>
          <w:sz w:val="24"/>
        </w:rPr>
        <w:t xml:space="preserve">  </w:t>
      </w:r>
      <w:r>
        <w:rPr>
          <w:sz w:val="24"/>
        </w:rPr>
        <w:t>Портфолио</w:t>
      </w:r>
      <w:r>
        <w:rPr>
          <w:spacing w:val="80"/>
          <w:w w:val="150"/>
          <w:sz w:val="24"/>
        </w:rPr>
        <w:t xml:space="preserve"> </w:t>
      </w:r>
      <w:r>
        <w:rPr>
          <w:sz w:val="24"/>
        </w:rPr>
        <w:t>конкурсанта</w:t>
      </w:r>
      <w:r>
        <w:rPr>
          <w:spacing w:val="80"/>
          <w:w w:val="150"/>
          <w:sz w:val="24"/>
        </w:rPr>
        <w:t xml:space="preserve"> </w:t>
      </w:r>
      <w:r>
        <w:rPr>
          <w:sz w:val="24"/>
        </w:rPr>
        <w:t>должно</w:t>
      </w:r>
    </w:p>
    <w:p w14:paraId="368AF36E" w14:textId="77777777" w:rsidR="00113E33" w:rsidRDefault="00936FC5">
      <w:pPr>
        <w:pStyle w:val="a3"/>
        <w:spacing w:line="360" w:lineRule="auto"/>
        <w:ind w:left="1817" w:right="379"/>
      </w:pPr>
      <w:r>
        <w:t xml:space="preserve">включать: артефакты признания – грамоты, поощрительные письма, фотографии призов и т. д.; артефакты деятельности – рефераты, доклады, статьи, чертежи или фото изделий и т. </w:t>
      </w:r>
      <w:r>
        <w:rPr>
          <w:spacing w:val="-6"/>
        </w:rPr>
        <w:t>д.</w:t>
      </w:r>
    </w:p>
    <w:p w14:paraId="0BA99467" w14:textId="77777777" w:rsidR="00113E33" w:rsidRDefault="00936FC5">
      <w:pPr>
        <w:pStyle w:val="a5"/>
        <w:numPr>
          <w:ilvl w:val="0"/>
          <w:numId w:val="10"/>
        </w:numPr>
        <w:tabs>
          <w:tab w:val="left" w:pos="1817"/>
        </w:tabs>
        <w:spacing w:before="1" w:line="350" w:lineRule="auto"/>
        <w:ind w:right="384"/>
        <w:rPr>
          <w:sz w:val="24"/>
        </w:rPr>
      </w:pPr>
      <w:r>
        <w:rPr>
          <w:sz w:val="24"/>
        </w:rPr>
        <w:t>Рейтинг. Рейтинги формируются через размещение имен (фамилий) обучающихся,</w:t>
      </w:r>
      <w:r>
        <w:rPr>
          <w:spacing w:val="40"/>
          <w:sz w:val="24"/>
        </w:rPr>
        <w:t xml:space="preserve"> </w:t>
      </w:r>
      <w:r>
        <w:rPr>
          <w:sz w:val="24"/>
        </w:rPr>
        <w:t>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14:paraId="03AEE89F" w14:textId="77777777" w:rsidR="00113E33" w:rsidRDefault="00936FC5">
      <w:pPr>
        <w:pStyle w:val="a5"/>
        <w:numPr>
          <w:ilvl w:val="2"/>
          <w:numId w:val="15"/>
        </w:numPr>
        <w:tabs>
          <w:tab w:val="left" w:pos="1097"/>
        </w:tabs>
        <w:spacing w:before="4" w:line="360" w:lineRule="auto"/>
        <w:ind w:right="385" w:hanging="721"/>
        <w:jc w:val="both"/>
        <w:rPr>
          <w:sz w:val="24"/>
        </w:rPr>
      </w:pPr>
      <w:r>
        <w:rPr>
          <w:sz w:val="24"/>
        </w:rPr>
        <w:t xml:space="preserve">Формы поощрения социальной успешности и проявления активной жизненной позиции </w:t>
      </w:r>
      <w:r>
        <w:rPr>
          <w:spacing w:val="-2"/>
          <w:sz w:val="24"/>
        </w:rPr>
        <w:t>обучающихся</w:t>
      </w:r>
    </w:p>
    <w:p w14:paraId="681ECDE3" w14:textId="77777777" w:rsidR="00113E33" w:rsidRDefault="00936FC5">
      <w:pPr>
        <w:pStyle w:val="a5"/>
        <w:numPr>
          <w:ilvl w:val="0"/>
          <w:numId w:val="9"/>
        </w:numPr>
        <w:tabs>
          <w:tab w:val="left" w:pos="1097"/>
        </w:tabs>
        <w:spacing w:line="341" w:lineRule="exact"/>
        <w:ind w:hanging="360"/>
        <w:jc w:val="left"/>
        <w:rPr>
          <w:sz w:val="24"/>
        </w:rPr>
      </w:pPr>
      <w:r>
        <w:rPr>
          <w:sz w:val="24"/>
        </w:rPr>
        <w:t>объявление</w:t>
      </w:r>
      <w:r>
        <w:rPr>
          <w:spacing w:val="-5"/>
          <w:sz w:val="24"/>
        </w:rPr>
        <w:t xml:space="preserve"> </w:t>
      </w:r>
      <w:r>
        <w:rPr>
          <w:spacing w:val="-2"/>
          <w:sz w:val="24"/>
        </w:rPr>
        <w:t>благодарности;</w:t>
      </w:r>
    </w:p>
    <w:p w14:paraId="00CD6B2A" w14:textId="77777777" w:rsidR="00113E33" w:rsidRDefault="00936FC5">
      <w:pPr>
        <w:pStyle w:val="a5"/>
        <w:numPr>
          <w:ilvl w:val="0"/>
          <w:numId w:val="9"/>
        </w:numPr>
        <w:tabs>
          <w:tab w:val="left" w:pos="1097"/>
        </w:tabs>
        <w:spacing w:before="130"/>
        <w:ind w:hanging="360"/>
        <w:jc w:val="left"/>
        <w:rPr>
          <w:sz w:val="24"/>
        </w:rPr>
      </w:pPr>
      <w:r>
        <w:rPr>
          <w:sz w:val="24"/>
        </w:rPr>
        <w:t>награждение</w:t>
      </w:r>
      <w:r>
        <w:rPr>
          <w:spacing w:val="-4"/>
          <w:sz w:val="24"/>
        </w:rPr>
        <w:t xml:space="preserve"> </w:t>
      </w:r>
      <w:r>
        <w:rPr>
          <w:spacing w:val="-2"/>
          <w:sz w:val="24"/>
        </w:rPr>
        <w:t>грамотой;</w:t>
      </w:r>
    </w:p>
    <w:p w14:paraId="6394DABC" w14:textId="77777777" w:rsidR="00113E33" w:rsidRDefault="00936FC5">
      <w:pPr>
        <w:pStyle w:val="a5"/>
        <w:numPr>
          <w:ilvl w:val="0"/>
          <w:numId w:val="9"/>
        </w:numPr>
        <w:tabs>
          <w:tab w:val="left" w:pos="1097"/>
        </w:tabs>
        <w:spacing w:before="128"/>
        <w:ind w:hanging="360"/>
        <w:jc w:val="left"/>
        <w:rPr>
          <w:sz w:val="24"/>
        </w:rPr>
      </w:pPr>
      <w:r>
        <w:rPr>
          <w:sz w:val="24"/>
        </w:rPr>
        <w:t>вручение</w:t>
      </w:r>
      <w:r>
        <w:rPr>
          <w:spacing w:val="-5"/>
          <w:sz w:val="24"/>
        </w:rPr>
        <w:t xml:space="preserve"> </w:t>
      </w:r>
      <w:r>
        <w:rPr>
          <w:sz w:val="24"/>
        </w:rPr>
        <w:t>сертификатов</w:t>
      </w:r>
      <w:r>
        <w:rPr>
          <w:spacing w:val="-4"/>
          <w:sz w:val="24"/>
        </w:rPr>
        <w:t xml:space="preserve"> </w:t>
      </w:r>
      <w:r>
        <w:rPr>
          <w:sz w:val="24"/>
        </w:rPr>
        <w:t>и</w:t>
      </w:r>
      <w:r>
        <w:rPr>
          <w:spacing w:val="-2"/>
          <w:sz w:val="24"/>
        </w:rPr>
        <w:t xml:space="preserve"> дипломов;</w:t>
      </w:r>
    </w:p>
    <w:p w14:paraId="60984C24" w14:textId="77777777" w:rsidR="00113E33" w:rsidRDefault="00936FC5">
      <w:pPr>
        <w:pStyle w:val="a5"/>
        <w:numPr>
          <w:ilvl w:val="0"/>
          <w:numId w:val="9"/>
        </w:numPr>
        <w:tabs>
          <w:tab w:val="left" w:pos="1097"/>
        </w:tabs>
        <w:spacing w:before="130"/>
        <w:ind w:hanging="360"/>
        <w:jc w:val="left"/>
        <w:rPr>
          <w:sz w:val="24"/>
        </w:rPr>
      </w:pPr>
      <w:r>
        <w:rPr>
          <w:sz w:val="24"/>
        </w:rPr>
        <w:t>награждение</w:t>
      </w:r>
      <w:r>
        <w:rPr>
          <w:spacing w:val="-4"/>
          <w:sz w:val="24"/>
        </w:rPr>
        <w:t xml:space="preserve"> </w:t>
      </w:r>
      <w:r>
        <w:rPr>
          <w:sz w:val="24"/>
        </w:rPr>
        <w:t>ценным</w:t>
      </w:r>
      <w:r>
        <w:rPr>
          <w:spacing w:val="-3"/>
          <w:sz w:val="24"/>
        </w:rPr>
        <w:t xml:space="preserve"> </w:t>
      </w:r>
      <w:r>
        <w:rPr>
          <w:spacing w:val="-2"/>
          <w:sz w:val="24"/>
        </w:rPr>
        <w:t>подарком;</w:t>
      </w:r>
    </w:p>
    <w:p w14:paraId="4DADF152" w14:textId="77777777" w:rsidR="00113E33" w:rsidRDefault="00113E33">
      <w:pPr>
        <w:pStyle w:val="a5"/>
        <w:jc w:val="left"/>
        <w:rPr>
          <w:sz w:val="24"/>
        </w:rPr>
        <w:sectPr w:rsidR="00113E33">
          <w:headerReference w:type="default" r:id="rId344"/>
          <w:footerReference w:type="default" r:id="rId345"/>
          <w:pgSz w:w="11920" w:h="16850"/>
          <w:pgMar w:top="1020" w:right="0" w:bottom="1200" w:left="283" w:header="763" w:footer="1002" w:gutter="0"/>
          <w:cols w:space="720"/>
        </w:sectPr>
      </w:pPr>
    </w:p>
    <w:p w14:paraId="250FB460" w14:textId="77777777" w:rsidR="00113E33" w:rsidRDefault="00936FC5">
      <w:pPr>
        <w:pStyle w:val="a5"/>
        <w:numPr>
          <w:ilvl w:val="0"/>
          <w:numId w:val="9"/>
        </w:numPr>
        <w:tabs>
          <w:tab w:val="left" w:pos="1097"/>
        </w:tabs>
        <w:spacing w:before="5" w:line="331" w:lineRule="auto"/>
        <w:ind w:right="380"/>
        <w:jc w:val="left"/>
        <w:rPr>
          <w:sz w:val="24"/>
        </w:rPr>
      </w:pPr>
      <w:r>
        <w:rPr>
          <w:sz w:val="24"/>
        </w:rPr>
        <w:lastRenderedPageBreak/>
        <w:t>включение</w:t>
      </w:r>
      <w:r>
        <w:rPr>
          <w:spacing w:val="-3"/>
          <w:sz w:val="24"/>
        </w:rPr>
        <w:t xml:space="preserve"> </w:t>
      </w:r>
      <w:r>
        <w:rPr>
          <w:sz w:val="24"/>
        </w:rPr>
        <w:t>в</w:t>
      </w:r>
      <w:r>
        <w:rPr>
          <w:spacing w:val="-3"/>
          <w:sz w:val="24"/>
        </w:rPr>
        <w:t xml:space="preserve"> </w:t>
      </w:r>
      <w:r>
        <w:rPr>
          <w:sz w:val="24"/>
        </w:rPr>
        <w:t>состав</w:t>
      </w:r>
      <w:r>
        <w:rPr>
          <w:spacing w:val="-3"/>
          <w:sz w:val="24"/>
        </w:rPr>
        <w:t xml:space="preserve"> </w:t>
      </w:r>
      <w:r>
        <w:rPr>
          <w:sz w:val="24"/>
        </w:rPr>
        <w:t>знаменной</w:t>
      </w:r>
      <w:r>
        <w:rPr>
          <w:spacing w:val="-1"/>
          <w:sz w:val="24"/>
        </w:rPr>
        <w:t xml:space="preserve"> </w:t>
      </w:r>
      <w:r>
        <w:rPr>
          <w:sz w:val="24"/>
        </w:rPr>
        <w:t>группы</w:t>
      </w:r>
      <w:r>
        <w:rPr>
          <w:spacing w:val="-3"/>
          <w:sz w:val="24"/>
        </w:rPr>
        <w:t xml:space="preserve"> </w:t>
      </w:r>
      <w:r>
        <w:rPr>
          <w:sz w:val="24"/>
        </w:rPr>
        <w:t>для</w:t>
      </w:r>
      <w:r>
        <w:rPr>
          <w:spacing w:val="-2"/>
          <w:sz w:val="24"/>
        </w:rPr>
        <w:t xml:space="preserve"> </w:t>
      </w:r>
      <w:r>
        <w:rPr>
          <w:sz w:val="24"/>
        </w:rPr>
        <w:t>поднятия (спуска)</w:t>
      </w:r>
      <w:r>
        <w:rPr>
          <w:spacing w:val="-3"/>
          <w:sz w:val="24"/>
        </w:rPr>
        <w:t xml:space="preserve"> </w:t>
      </w:r>
      <w:r>
        <w:rPr>
          <w:sz w:val="24"/>
        </w:rPr>
        <w:t>Государственного</w:t>
      </w:r>
      <w:r>
        <w:rPr>
          <w:spacing w:val="-2"/>
          <w:sz w:val="24"/>
        </w:rPr>
        <w:t xml:space="preserve"> </w:t>
      </w:r>
      <w:r>
        <w:rPr>
          <w:sz w:val="24"/>
        </w:rPr>
        <w:t>флага</w:t>
      </w:r>
      <w:r>
        <w:rPr>
          <w:spacing w:val="-3"/>
          <w:sz w:val="24"/>
        </w:rPr>
        <w:t xml:space="preserve"> </w:t>
      </w:r>
      <w:r>
        <w:rPr>
          <w:sz w:val="24"/>
        </w:rPr>
        <w:t xml:space="preserve">Российской </w:t>
      </w:r>
      <w:r>
        <w:rPr>
          <w:spacing w:val="-2"/>
          <w:sz w:val="24"/>
        </w:rPr>
        <w:t>Федерации;</w:t>
      </w:r>
    </w:p>
    <w:p w14:paraId="66879BB1" w14:textId="77777777" w:rsidR="00113E33" w:rsidRDefault="00936FC5">
      <w:pPr>
        <w:pStyle w:val="a5"/>
        <w:numPr>
          <w:ilvl w:val="0"/>
          <w:numId w:val="9"/>
        </w:numPr>
        <w:tabs>
          <w:tab w:val="left" w:pos="1097"/>
        </w:tabs>
        <w:spacing w:before="31"/>
        <w:ind w:hanging="360"/>
        <w:jc w:val="left"/>
        <w:rPr>
          <w:sz w:val="24"/>
        </w:rPr>
      </w:pPr>
      <w:r>
        <w:rPr>
          <w:sz w:val="24"/>
        </w:rPr>
        <w:t>предоставление</w:t>
      </w:r>
      <w:r>
        <w:rPr>
          <w:spacing w:val="-8"/>
          <w:sz w:val="24"/>
        </w:rPr>
        <w:t xml:space="preserve"> </w:t>
      </w:r>
      <w:r>
        <w:rPr>
          <w:sz w:val="24"/>
        </w:rPr>
        <w:t>права</w:t>
      </w:r>
      <w:r>
        <w:rPr>
          <w:spacing w:val="-7"/>
          <w:sz w:val="24"/>
        </w:rPr>
        <w:t xml:space="preserve"> </w:t>
      </w:r>
      <w:r>
        <w:rPr>
          <w:sz w:val="24"/>
        </w:rPr>
        <w:t>дать «Первый</w:t>
      </w:r>
      <w:r>
        <w:rPr>
          <w:spacing w:val="-5"/>
          <w:sz w:val="24"/>
        </w:rPr>
        <w:t xml:space="preserve"> </w:t>
      </w:r>
      <w:r>
        <w:rPr>
          <w:sz w:val="24"/>
        </w:rPr>
        <w:t>звонок»,</w:t>
      </w:r>
      <w:r>
        <w:rPr>
          <w:spacing w:val="-1"/>
          <w:sz w:val="24"/>
        </w:rPr>
        <w:t xml:space="preserve"> </w:t>
      </w:r>
      <w:r>
        <w:rPr>
          <w:sz w:val="24"/>
        </w:rPr>
        <w:t>«Последний</w:t>
      </w:r>
      <w:r>
        <w:rPr>
          <w:spacing w:val="-4"/>
          <w:sz w:val="24"/>
        </w:rPr>
        <w:t xml:space="preserve"> </w:t>
      </w:r>
      <w:r>
        <w:rPr>
          <w:spacing w:val="-2"/>
          <w:sz w:val="24"/>
        </w:rPr>
        <w:t>звонок»;</w:t>
      </w:r>
    </w:p>
    <w:p w14:paraId="7B6CC6D0" w14:textId="77777777" w:rsidR="00113E33" w:rsidRDefault="00936FC5">
      <w:pPr>
        <w:pStyle w:val="a5"/>
        <w:numPr>
          <w:ilvl w:val="0"/>
          <w:numId w:val="9"/>
        </w:numPr>
        <w:tabs>
          <w:tab w:val="left" w:pos="1097"/>
        </w:tabs>
        <w:spacing w:before="130"/>
        <w:ind w:hanging="360"/>
        <w:jc w:val="left"/>
        <w:rPr>
          <w:sz w:val="24"/>
        </w:rPr>
      </w:pPr>
      <w:r>
        <w:rPr>
          <w:sz w:val="24"/>
        </w:rPr>
        <w:t>предоставление</w:t>
      </w:r>
      <w:r>
        <w:rPr>
          <w:spacing w:val="-6"/>
          <w:sz w:val="24"/>
        </w:rPr>
        <w:t xml:space="preserve"> </w:t>
      </w:r>
      <w:r>
        <w:rPr>
          <w:sz w:val="24"/>
        </w:rPr>
        <w:t>права</w:t>
      </w:r>
      <w:r>
        <w:rPr>
          <w:spacing w:val="-5"/>
          <w:sz w:val="24"/>
        </w:rPr>
        <w:t xml:space="preserve"> </w:t>
      </w:r>
      <w:r>
        <w:rPr>
          <w:sz w:val="24"/>
        </w:rPr>
        <w:t>быть</w:t>
      </w:r>
      <w:r>
        <w:rPr>
          <w:spacing w:val="-3"/>
          <w:sz w:val="24"/>
        </w:rPr>
        <w:t xml:space="preserve"> </w:t>
      </w:r>
      <w:r>
        <w:rPr>
          <w:sz w:val="24"/>
        </w:rPr>
        <w:t>директором</w:t>
      </w:r>
      <w:r>
        <w:rPr>
          <w:spacing w:val="-3"/>
          <w:sz w:val="24"/>
        </w:rPr>
        <w:t xml:space="preserve"> </w:t>
      </w:r>
      <w:r>
        <w:rPr>
          <w:sz w:val="24"/>
        </w:rPr>
        <w:t>школы</w:t>
      </w:r>
      <w:r>
        <w:rPr>
          <w:spacing w:val="-3"/>
          <w:sz w:val="24"/>
        </w:rPr>
        <w:t xml:space="preserve"> </w:t>
      </w:r>
      <w:r>
        <w:rPr>
          <w:sz w:val="24"/>
        </w:rPr>
        <w:t>на «Дне</w:t>
      </w:r>
      <w:r>
        <w:rPr>
          <w:spacing w:val="-3"/>
          <w:sz w:val="24"/>
        </w:rPr>
        <w:t xml:space="preserve"> </w:t>
      </w:r>
      <w:r>
        <w:rPr>
          <w:spacing w:val="-2"/>
          <w:sz w:val="24"/>
        </w:rPr>
        <w:t>самоуправления».</w:t>
      </w:r>
    </w:p>
    <w:p w14:paraId="171420E3" w14:textId="77777777" w:rsidR="00113E33" w:rsidRDefault="00936FC5">
      <w:pPr>
        <w:pStyle w:val="a5"/>
        <w:numPr>
          <w:ilvl w:val="2"/>
          <w:numId w:val="15"/>
        </w:numPr>
        <w:tabs>
          <w:tab w:val="left" w:pos="1097"/>
        </w:tabs>
        <w:spacing w:before="127" w:line="360" w:lineRule="auto"/>
        <w:ind w:right="376" w:hanging="721"/>
        <w:jc w:val="both"/>
        <w:rPr>
          <w:sz w:val="24"/>
        </w:rPr>
      </w:pPr>
      <w:r>
        <w:rPr>
          <w:sz w:val="24"/>
        </w:rPr>
        <w:t>Информирование родителей (законных представителей) о поощрении ребенка осуществляет посредством направления благодарственного письма.</w:t>
      </w:r>
    </w:p>
    <w:p w14:paraId="7A3E59BC" w14:textId="77777777" w:rsidR="00113E33" w:rsidRDefault="00936FC5">
      <w:pPr>
        <w:pStyle w:val="a5"/>
        <w:numPr>
          <w:ilvl w:val="2"/>
          <w:numId w:val="15"/>
        </w:numPr>
        <w:tabs>
          <w:tab w:val="left" w:pos="1097"/>
        </w:tabs>
        <w:spacing w:before="1" w:line="360" w:lineRule="auto"/>
        <w:ind w:right="385" w:hanging="721"/>
        <w:jc w:val="both"/>
        <w:rPr>
          <w:sz w:val="24"/>
        </w:rPr>
      </w:pPr>
      <w:r>
        <w:rPr>
          <w:sz w:val="24"/>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14:paraId="4505871E" w14:textId="4F5131B7" w:rsidR="00113E33" w:rsidRDefault="00936FC5">
      <w:pPr>
        <w:pStyle w:val="a5"/>
        <w:numPr>
          <w:ilvl w:val="2"/>
          <w:numId w:val="15"/>
        </w:numPr>
        <w:tabs>
          <w:tab w:val="left" w:pos="1097"/>
        </w:tabs>
        <w:spacing w:line="360" w:lineRule="auto"/>
        <w:ind w:right="380" w:hanging="721"/>
        <w:jc w:val="both"/>
        <w:rPr>
          <w:sz w:val="24"/>
        </w:rPr>
      </w:pPr>
      <w:r>
        <w:rPr>
          <w:sz w:val="24"/>
        </w:rP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МОУ </w:t>
      </w:r>
      <w:proofErr w:type="spellStart"/>
      <w:proofErr w:type="gramStart"/>
      <w:r w:rsidR="004336E7">
        <w:rPr>
          <w:sz w:val="24"/>
        </w:rPr>
        <w:t>Выровской</w:t>
      </w:r>
      <w:proofErr w:type="spellEnd"/>
      <w:r w:rsidR="004336E7">
        <w:rPr>
          <w:sz w:val="24"/>
        </w:rPr>
        <w:t xml:space="preserve"> </w:t>
      </w:r>
      <w:r>
        <w:rPr>
          <w:sz w:val="24"/>
        </w:rPr>
        <w:t xml:space="preserve"> СОШ</w:t>
      </w:r>
      <w:proofErr w:type="gramEnd"/>
      <w:r>
        <w:rPr>
          <w:sz w:val="24"/>
        </w:rPr>
        <w:t xml:space="preserve"> ,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14:paraId="001D73A0" w14:textId="77777777" w:rsidR="00113E33" w:rsidRDefault="00936FC5">
      <w:pPr>
        <w:pStyle w:val="a5"/>
        <w:numPr>
          <w:ilvl w:val="1"/>
          <w:numId w:val="15"/>
        </w:numPr>
        <w:tabs>
          <w:tab w:val="left" w:pos="1097"/>
        </w:tabs>
        <w:ind w:hanging="720"/>
        <w:jc w:val="both"/>
        <w:rPr>
          <w:sz w:val="24"/>
        </w:rPr>
      </w:pPr>
      <w:r>
        <w:rPr>
          <w:sz w:val="24"/>
        </w:rPr>
        <w:t>Анализ</w:t>
      </w:r>
      <w:r>
        <w:rPr>
          <w:spacing w:val="-8"/>
          <w:sz w:val="24"/>
        </w:rPr>
        <w:t xml:space="preserve"> </w:t>
      </w:r>
      <w:r>
        <w:rPr>
          <w:sz w:val="24"/>
        </w:rPr>
        <w:t>воспитательного</w:t>
      </w:r>
      <w:r>
        <w:rPr>
          <w:spacing w:val="-7"/>
          <w:sz w:val="24"/>
        </w:rPr>
        <w:t xml:space="preserve"> </w:t>
      </w:r>
      <w:r>
        <w:rPr>
          <w:spacing w:val="-2"/>
          <w:sz w:val="24"/>
        </w:rPr>
        <w:t>процесса.</w:t>
      </w:r>
    </w:p>
    <w:p w14:paraId="04E97FEB" w14:textId="77777777" w:rsidR="00113E33" w:rsidRDefault="00936FC5">
      <w:pPr>
        <w:pStyle w:val="a5"/>
        <w:numPr>
          <w:ilvl w:val="2"/>
          <w:numId w:val="15"/>
        </w:numPr>
        <w:tabs>
          <w:tab w:val="left" w:pos="1097"/>
          <w:tab w:val="left" w:pos="1156"/>
        </w:tabs>
        <w:spacing w:before="137" w:line="360" w:lineRule="auto"/>
        <w:ind w:right="377" w:hanging="721"/>
        <w:jc w:val="both"/>
        <w:rPr>
          <w:sz w:val="24"/>
        </w:rPr>
      </w:pPr>
      <w:r>
        <w:rPr>
          <w:sz w:val="24"/>
        </w:rPr>
        <w:t>Анализ</w:t>
      </w:r>
      <w:r>
        <w:rPr>
          <w:spacing w:val="40"/>
          <w:sz w:val="24"/>
        </w:rPr>
        <w:t xml:space="preserve"> </w:t>
      </w:r>
      <w:r>
        <w:rPr>
          <w:sz w:val="24"/>
        </w:rPr>
        <w:t>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 ООО, СОО.</w:t>
      </w:r>
    </w:p>
    <w:p w14:paraId="0CDD1618" w14:textId="77777777" w:rsidR="00113E33" w:rsidRDefault="00936FC5">
      <w:pPr>
        <w:pStyle w:val="a3"/>
        <w:spacing w:before="1" w:line="360" w:lineRule="auto"/>
        <w:ind w:left="377" w:right="381" w:firstLine="852"/>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18A54FA7" w14:textId="77777777" w:rsidR="00113E33" w:rsidRDefault="00936FC5">
      <w:pPr>
        <w:pStyle w:val="a5"/>
        <w:numPr>
          <w:ilvl w:val="2"/>
          <w:numId w:val="15"/>
        </w:numPr>
        <w:tabs>
          <w:tab w:val="left" w:pos="1097"/>
        </w:tabs>
        <w:spacing w:before="1" w:line="360" w:lineRule="auto"/>
        <w:ind w:right="385" w:hanging="721"/>
        <w:jc w:val="both"/>
        <w:rPr>
          <w:sz w:val="24"/>
        </w:rPr>
      </w:pPr>
      <w:r>
        <w:rPr>
          <w:sz w:val="24"/>
        </w:rPr>
        <w:t xml:space="preserve">Планирование анализа воспитательного процесса включено в календарный план воспитательной </w:t>
      </w:r>
      <w:r>
        <w:rPr>
          <w:spacing w:val="-2"/>
          <w:sz w:val="24"/>
        </w:rPr>
        <w:t>работы.</w:t>
      </w:r>
    </w:p>
    <w:p w14:paraId="18ED7E6B" w14:textId="77777777" w:rsidR="00113E33" w:rsidRDefault="00936FC5">
      <w:pPr>
        <w:pStyle w:val="a5"/>
        <w:numPr>
          <w:ilvl w:val="2"/>
          <w:numId w:val="15"/>
        </w:numPr>
        <w:tabs>
          <w:tab w:val="left" w:pos="1097"/>
        </w:tabs>
        <w:ind w:hanging="720"/>
        <w:jc w:val="both"/>
        <w:rPr>
          <w:sz w:val="24"/>
        </w:rPr>
      </w:pPr>
      <w:r>
        <w:rPr>
          <w:sz w:val="24"/>
        </w:rPr>
        <w:t>Основные</w:t>
      </w:r>
      <w:r>
        <w:rPr>
          <w:spacing w:val="-9"/>
          <w:sz w:val="24"/>
        </w:rPr>
        <w:t xml:space="preserve"> </w:t>
      </w:r>
      <w:r>
        <w:rPr>
          <w:sz w:val="24"/>
        </w:rPr>
        <w:t>принципы</w:t>
      </w:r>
      <w:r>
        <w:rPr>
          <w:spacing w:val="-5"/>
          <w:sz w:val="24"/>
        </w:rPr>
        <w:t xml:space="preserve"> </w:t>
      </w:r>
      <w:r>
        <w:rPr>
          <w:sz w:val="24"/>
        </w:rPr>
        <w:t>самоанализа</w:t>
      </w:r>
      <w:r>
        <w:rPr>
          <w:spacing w:val="-6"/>
          <w:sz w:val="24"/>
        </w:rPr>
        <w:t xml:space="preserve"> </w:t>
      </w:r>
      <w:r>
        <w:rPr>
          <w:sz w:val="24"/>
        </w:rPr>
        <w:t>воспитательной</w:t>
      </w:r>
      <w:r>
        <w:rPr>
          <w:spacing w:val="-4"/>
          <w:sz w:val="24"/>
        </w:rPr>
        <w:t xml:space="preserve"> </w:t>
      </w:r>
      <w:r>
        <w:rPr>
          <w:spacing w:val="-2"/>
          <w:sz w:val="24"/>
        </w:rPr>
        <w:t>работы:</w:t>
      </w:r>
    </w:p>
    <w:p w14:paraId="6A17884D" w14:textId="77777777" w:rsidR="00113E33" w:rsidRDefault="00936FC5">
      <w:pPr>
        <w:pStyle w:val="a5"/>
        <w:numPr>
          <w:ilvl w:val="0"/>
          <w:numId w:val="8"/>
        </w:numPr>
        <w:tabs>
          <w:tab w:val="left" w:pos="1097"/>
        </w:tabs>
        <w:spacing w:before="137" w:line="345" w:lineRule="auto"/>
        <w:ind w:right="375"/>
        <w:rPr>
          <w:sz w:val="24"/>
        </w:rPr>
      </w:pPr>
      <w:r>
        <w:rPr>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w:t>
      </w:r>
      <w:r>
        <w:rPr>
          <w:spacing w:val="-7"/>
          <w:sz w:val="24"/>
        </w:rPr>
        <w:t xml:space="preserve"> </w:t>
      </w:r>
      <w:r>
        <w:rPr>
          <w:sz w:val="24"/>
        </w:rPr>
        <w:t>процесс;</w:t>
      </w:r>
    </w:p>
    <w:p w14:paraId="23D4E7B9" w14:textId="77777777" w:rsidR="00113E33" w:rsidRDefault="00936FC5">
      <w:pPr>
        <w:pStyle w:val="a5"/>
        <w:numPr>
          <w:ilvl w:val="0"/>
          <w:numId w:val="8"/>
        </w:numPr>
        <w:tabs>
          <w:tab w:val="left" w:pos="1097"/>
        </w:tabs>
        <w:spacing w:before="13"/>
        <w:ind w:hanging="360"/>
        <w:rPr>
          <w:sz w:val="24"/>
        </w:rPr>
      </w:pPr>
      <w:r>
        <w:rPr>
          <w:sz w:val="24"/>
        </w:rPr>
        <w:t>взаимное</w:t>
      </w:r>
      <w:r>
        <w:rPr>
          <w:spacing w:val="-6"/>
          <w:sz w:val="24"/>
        </w:rPr>
        <w:t xml:space="preserve"> </w:t>
      </w:r>
      <w:r>
        <w:rPr>
          <w:sz w:val="24"/>
        </w:rPr>
        <w:t>уважение</w:t>
      </w:r>
      <w:r>
        <w:rPr>
          <w:spacing w:val="-5"/>
          <w:sz w:val="24"/>
        </w:rPr>
        <w:t xml:space="preserve"> </w:t>
      </w:r>
      <w:r>
        <w:rPr>
          <w:sz w:val="24"/>
        </w:rPr>
        <w:t>всех</w:t>
      </w:r>
      <w:r>
        <w:rPr>
          <w:spacing w:val="-1"/>
          <w:sz w:val="24"/>
        </w:rPr>
        <w:t xml:space="preserve"> </w:t>
      </w:r>
      <w:r>
        <w:rPr>
          <w:sz w:val="24"/>
        </w:rPr>
        <w:t>участников</w:t>
      </w:r>
      <w:r>
        <w:rPr>
          <w:spacing w:val="-5"/>
          <w:sz w:val="24"/>
        </w:rPr>
        <w:t xml:space="preserve"> </w:t>
      </w:r>
      <w:r>
        <w:rPr>
          <w:sz w:val="24"/>
        </w:rPr>
        <w:t>образовательных</w:t>
      </w:r>
      <w:r>
        <w:rPr>
          <w:spacing w:val="-3"/>
          <w:sz w:val="24"/>
        </w:rPr>
        <w:t xml:space="preserve"> </w:t>
      </w:r>
      <w:r>
        <w:rPr>
          <w:spacing w:val="-2"/>
          <w:sz w:val="24"/>
        </w:rPr>
        <w:t>отношений;</w:t>
      </w:r>
    </w:p>
    <w:p w14:paraId="39CA7C06" w14:textId="77777777" w:rsidR="00113E33" w:rsidRDefault="00936FC5">
      <w:pPr>
        <w:pStyle w:val="a5"/>
        <w:numPr>
          <w:ilvl w:val="0"/>
          <w:numId w:val="8"/>
        </w:numPr>
        <w:tabs>
          <w:tab w:val="left" w:pos="1097"/>
        </w:tabs>
        <w:spacing w:before="127" w:line="350" w:lineRule="auto"/>
        <w:ind w:right="373"/>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2804C786" w14:textId="77777777" w:rsidR="00113E33" w:rsidRDefault="00936FC5">
      <w:pPr>
        <w:pStyle w:val="a5"/>
        <w:numPr>
          <w:ilvl w:val="0"/>
          <w:numId w:val="8"/>
        </w:numPr>
        <w:tabs>
          <w:tab w:val="left" w:pos="1097"/>
        </w:tabs>
        <w:spacing w:before="4" w:line="345" w:lineRule="auto"/>
        <w:ind w:right="384"/>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задач</w:t>
      </w:r>
      <w:r>
        <w:rPr>
          <w:spacing w:val="40"/>
          <w:sz w:val="24"/>
        </w:rPr>
        <w:t xml:space="preserve"> </w:t>
      </w:r>
      <w:r>
        <w:rPr>
          <w:sz w:val="24"/>
        </w:rPr>
        <w:t>воспитания,</w:t>
      </w:r>
      <w:r>
        <w:rPr>
          <w:spacing w:val="40"/>
          <w:sz w:val="24"/>
        </w:rPr>
        <w:t xml:space="preserve"> </w:t>
      </w:r>
      <w:r>
        <w:rPr>
          <w:sz w:val="24"/>
        </w:rPr>
        <w:t>умелого</w:t>
      </w:r>
      <w:r>
        <w:rPr>
          <w:spacing w:val="40"/>
          <w:sz w:val="24"/>
        </w:rPr>
        <w:t xml:space="preserve"> </w:t>
      </w:r>
      <w:r>
        <w:rPr>
          <w:sz w:val="24"/>
        </w:rPr>
        <w:t>планирования</w:t>
      </w:r>
      <w:r>
        <w:rPr>
          <w:spacing w:val="40"/>
          <w:sz w:val="24"/>
        </w:rPr>
        <w:t xml:space="preserve"> </w:t>
      </w:r>
      <w:r>
        <w:rPr>
          <w:sz w:val="24"/>
        </w:rPr>
        <w:t>воспитательной</w:t>
      </w:r>
      <w:r>
        <w:rPr>
          <w:spacing w:val="40"/>
          <w:sz w:val="24"/>
        </w:rPr>
        <w:t xml:space="preserve"> </w:t>
      </w:r>
      <w:r>
        <w:rPr>
          <w:sz w:val="24"/>
        </w:rPr>
        <w:t>работы,</w:t>
      </w:r>
    </w:p>
    <w:p w14:paraId="5A67353F" w14:textId="77777777" w:rsidR="00113E33" w:rsidRDefault="00113E33">
      <w:pPr>
        <w:pStyle w:val="a5"/>
        <w:spacing w:line="345" w:lineRule="auto"/>
        <w:rPr>
          <w:sz w:val="24"/>
        </w:rPr>
        <w:sectPr w:rsidR="00113E33">
          <w:headerReference w:type="default" r:id="rId346"/>
          <w:footerReference w:type="default" r:id="rId347"/>
          <w:pgSz w:w="11920" w:h="16850"/>
          <w:pgMar w:top="1020" w:right="0" w:bottom="1220" w:left="283" w:header="763" w:footer="1022" w:gutter="0"/>
          <w:cols w:space="720"/>
        </w:sectPr>
      </w:pPr>
    </w:p>
    <w:p w14:paraId="44729C5C" w14:textId="77777777" w:rsidR="00113E33" w:rsidRDefault="00936FC5">
      <w:pPr>
        <w:pStyle w:val="a3"/>
        <w:spacing w:before="5" w:line="362" w:lineRule="auto"/>
        <w:ind w:left="1097" w:right="383"/>
      </w:pPr>
      <w:r>
        <w:lastRenderedPageBreak/>
        <w:t>адекватного подбора видов, форм и содержания совместной деятельности с обучающимися, коллегами, социальными партнерами);</w:t>
      </w:r>
    </w:p>
    <w:p w14:paraId="7BE55387" w14:textId="77777777" w:rsidR="00113E33" w:rsidRDefault="00936FC5">
      <w:pPr>
        <w:pStyle w:val="a5"/>
        <w:numPr>
          <w:ilvl w:val="0"/>
          <w:numId w:val="8"/>
        </w:numPr>
        <w:tabs>
          <w:tab w:val="left" w:pos="1097"/>
        </w:tabs>
        <w:spacing w:line="350" w:lineRule="auto"/>
        <w:ind w:right="379"/>
        <w:rPr>
          <w:sz w:val="24"/>
        </w:rPr>
      </w:pPr>
      <w:r>
        <w:rPr>
          <w:sz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27C267A4" w14:textId="77777777" w:rsidR="00113E33" w:rsidRDefault="00936FC5">
      <w:pPr>
        <w:pStyle w:val="a5"/>
        <w:numPr>
          <w:ilvl w:val="2"/>
          <w:numId w:val="15"/>
        </w:numPr>
        <w:tabs>
          <w:tab w:val="left" w:pos="1097"/>
        </w:tabs>
        <w:ind w:hanging="720"/>
        <w:jc w:val="both"/>
        <w:rPr>
          <w:sz w:val="24"/>
        </w:rPr>
      </w:pPr>
      <w:r>
        <w:rPr>
          <w:sz w:val="24"/>
        </w:rPr>
        <w:t>Основные</w:t>
      </w:r>
      <w:r>
        <w:rPr>
          <w:spacing w:val="-7"/>
          <w:sz w:val="24"/>
        </w:rPr>
        <w:t xml:space="preserve"> </w:t>
      </w:r>
      <w:r>
        <w:rPr>
          <w:sz w:val="24"/>
        </w:rPr>
        <w:t>направления</w:t>
      </w:r>
      <w:r>
        <w:rPr>
          <w:spacing w:val="-5"/>
          <w:sz w:val="24"/>
        </w:rPr>
        <w:t xml:space="preserve"> </w:t>
      </w:r>
      <w:r>
        <w:rPr>
          <w:sz w:val="24"/>
        </w:rPr>
        <w:t>анализа</w:t>
      </w:r>
      <w:r>
        <w:rPr>
          <w:spacing w:val="-6"/>
          <w:sz w:val="24"/>
        </w:rPr>
        <w:t xml:space="preserve"> </w:t>
      </w:r>
      <w:r>
        <w:rPr>
          <w:sz w:val="24"/>
        </w:rPr>
        <w:t>воспитательного</w:t>
      </w:r>
      <w:r>
        <w:rPr>
          <w:spacing w:val="-4"/>
          <w:sz w:val="24"/>
        </w:rPr>
        <w:t xml:space="preserve"> </w:t>
      </w:r>
      <w:r>
        <w:rPr>
          <w:spacing w:val="-2"/>
          <w:sz w:val="24"/>
        </w:rPr>
        <w:t>процесса:</w:t>
      </w:r>
    </w:p>
    <w:p w14:paraId="680ED352" w14:textId="77777777" w:rsidR="00113E33" w:rsidRDefault="00936FC5">
      <w:pPr>
        <w:pStyle w:val="a5"/>
        <w:numPr>
          <w:ilvl w:val="3"/>
          <w:numId w:val="15"/>
        </w:numPr>
        <w:tabs>
          <w:tab w:val="left" w:pos="1457"/>
        </w:tabs>
        <w:spacing w:before="138"/>
        <w:ind w:hanging="1080"/>
        <w:jc w:val="both"/>
        <w:rPr>
          <w:sz w:val="24"/>
        </w:rPr>
      </w:pPr>
      <w:r>
        <w:rPr>
          <w:sz w:val="24"/>
        </w:rPr>
        <w:t>Результаты</w:t>
      </w:r>
      <w:r>
        <w:rPr>
          <w:spacing w:val="-7"/>
          <w:sz w:val="24"/>
        </w:rPr>
        <w:t xml:space="preserve"> </w:t>
      </w:r>
      <w:r>
        <w:rPr>
          <w:sz w:val="24"/>
        </w:rPr>
        <w:t>воспитания,</w:t>
      </w:r>
      <w:r>
        <w:rPr>
          <w:spacing w:val="-5"/>
          <w:sz w:val="24"/>
        </w:rPr>
        <w:t xml:space="preserve"> </w:t>
      </w:r>
      <w:r>
        <w:rPr>
          <w:sz w:val="24"/>
        </w:rPr>
        <w:t>социализации</w:t>
      </w:r>
      <w:r>
        <w:rPr>
          <w:spacing w:val="-6"/>
          <w:sz w:val="24"/>
        </w:rPr>
        <w:t xml:space="preserve"> </w:t>
      </w:r>
      <w:r>
        <w:rPr>
          <w:sz w:val="24"/>
        </w:rPr>
        <w:t>и</w:t>
      </w:r>
      <w:r>
        <w:rPr>
          <w:spacing w:val="-5"/>
          <w:sz w:val="24"/>
        </w:rPr>
        <w:t xml:space="preserve"> </w:t>
      </w:r>
      <w:r>
        <w:rPr>
          <w:sz w:val="24"/>
        </w:rPr>
        <w:t>саморазвития</w:t>
      </w:r>
      <w:r>
        <w:rPr>
          <w:spacing w:val="-4"/>
          <w:sz w:val="24"/>
        </w:rPr>
        <w:t xml:space="preserve"> </w:t>
      </w:r>
      <w:r>
        <w:rPr>
          <w:spacing w:val="-2"/>
          <w:sz w:val="24"/>
        </w:rPr>
        <w:t>обучающихся.</w:t>
      </w:r>
    </w:p>
    <w:p w14:paraId="1BCDDB57" w14:textId="77777777" w:rsidR="00113E33" w:rsidRDefault="00936FC5">
      <w:pPr>
        <w:pStyle w:val="a3"/>
        <w:spacing w:before="137" w:line="362" w:lineRule="auto"/>
        <w:ind w:left="377" w:right="384" w:firstLine="852"/>
      </w:pPr>
      <w:r>
        <w:t>Критерием, на основе которого осуществляется данный анализ, является динамика личностного развития обучающихся в каждом классе.</w:t>
      </w:r>
    </w:p>
    <w:p w14:paraId="43645752" w14:textId="77777777" w:rsidR="00113E33" w:rsidRDefault="00936FC5">
      <w:pPr>
        <w:pStyle w:val="a3"/>
        <w:spacing w:line="360" w:lineRule="auto"/>
        <w:ind w:left="377" w:right="369" w:firstLine="852"/>
      </w:pPr>
      <w: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14:paraId="7B76BFE6" w14:textId="77777777" w:rsidR="00113E33" w:rsidRDefault="00936FC5">
      <w:pPr>
        <w:pStyle w:val="a3"/>
        <w:spacing w:line="360" w:lineRule="auto"/>
        <w:ind w:left="377" w:right="368" w:firstLine="852"/>
      </w:pPr>
      <w:r>
        <w:t>Способом получения информации о результатах воспитания, социализации и саморазвития обучающихся является педагогическое наблюдение.</w:t>
      </w:r>
    </w:p>
    <w:p w14:paraId="15ACD5F7" w14:textId="3BF68C59" w:rsidR="00113E33" w:rsidRDefault="00936FC5">
      <w:pPr>
        <w:pStyle w:val="a3"/>
        <w:spacing w:line="360" w:lineRule="auto"/>
        <w:ind w:left="377" w:right="369" w:firstLine="852"/>
      </w:pPr>
      <w:r>
        <w:t>Вопросы: какие прежде существовавшие проблемы личностного развития обучающихся удалось решить за минувший учебный год; какие</w:t>
      </w:r>
      <w:r w:rsidR="004336E7">
        <w:t xml:space="preserve"> </w:t>
      </w:r>
      <w:r>
        <w:t>проблемы решить не удалось и почему; какие новые проблемы появились, на</w:t>
      </w:r>
      <w:r w:rsidR="004336E7">
        <w:t xml:space="preserve"> </w:t>
      </w:r>
      <w:proofErr w:type="spellStart"/>
      <w:r>
        <w:t>дчем</w:t>
      </w:r>
      <w:proofErr w:type="spellEnd"/>
      <w:r>
        <w:t xml:space="preserve"> далее предстоит работать педагогическому коллективу.</w:t>
      </w:r>
    </w:p>
    <w:p w14:paraId="22991E81" w14:textId="77777777" w:rsidR="00113E33" w:rsidRDefault="00936FC5">
      <w:pPr>
        <w:pStyle w:val="a3"/>
        <w:spacing w:line="360" w:lineRule="auto"/>
        <w:ind w:left="377" w:right="370" w:firstLine="852"/>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733F00F" w14:textId="77777777" w:rsidR="00113E33" w:rsidRDefault="00936FC5">
      <w:pPr>
        <w:pStyle w:val="a3"/>
        <w:spacing w:line="360" w:lineRule="auto"/>
        <w:ind w:left="377" w:right="373" w:firstLine="912"/>
      </w:pPr>
      <w: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w:t>
      </w:r>
      <w:proofErr w:type="gramStart"/>
      <w:r>
        <w:t>диагностики</w:t>
      </w:r>
      <w:r>
        <w:rPr>
          <w:spacing w:val="40"/>
        </w:rPr>
        <w:t xml:space="preserve">  </w:t>
      </w:r>
      <w:r>
        <w:t>нравственной</w:t>
      </w:r>
      <w:proofErr w:type="gramEnd"/>
      <w:r>
        <w:rPr>
          <w:spacing w:val="40"/>
        </w:rPr>
        <w:t xml:space="preserve">  </w:t>
      </w:r>
      <w:r>
        <w:t>воспитанности»,</w:t>
      </w:r>
      <w:r>
        <w:rPr>
          <w:spacing w:val="40"/>
        </w:rPr>
        <w:t xml:space="preserve">  </w:t>
      </w:r>
      <w:r>
        <w:t>«Методика</w:t>
      </w:r>
      <w:r>
        <w:rPr>
          <w:spacing w:val="40"/>
        </w:rPr>
        <w:t xml:space="preserve">  </w:t>
      </w:r>
      <w:r>
        <w:t>диагностики</w:t>
      </w:r>
      <w:r>
        <w:rPr>
          <w:spacing w:val="40"/>
        </w:rPr>
        <w:t xml:space="preserve">  </w:t>
      </w:r>
      <w:r>
        <w:t>нравственной</w:t>
      </w:r>
      <w:r>
        <w:rPr>
          <w:spacing w:val="40"/>
        </w:rPr>
        <w:t xml:space="preserve">  </w:t>
      </w:r>
      <w:r>
        <w:t>мотивации»,</w:t>
      </w:r>
    </w:p>
    <w:p w14:paraId="4E8D6E4D" w14:textId="77777777" w:rsidR="00113E33" w:rsidRDefault="00936FC5">
      <w:pPr>
        <w:pStyle w:val="a3"/>
        <w:ind w:left="377"/>
      </w:pPr>
      <w:r>
        <w:t>«Методика</w:t>
      </w:r>
      <w:r>
        <w:rPr>
          <w:spacing w:val="-8"/>
        </w:rPr>
        <w:t xml:space="preserve"> </w:t>
      </w:r>
      <w:r>
        <w:t>диагностики</w:t>
      </w:r>
      <w:r>
        <w:rPr>
          <w:spacing w:val="-5"/>
        </w:rPr>
        <w:t xml:space="preserve"> </w:t>
      </w:r>
      <w:r>
        <w:t>нравственной</w:t>
      </w:r>
      <w:r>
        <w:rPr>
          <w:spacing w:val="-4"/>
        </w:rPr>
        <w:t xml:space="preserve"> </w:t>
      </w:r>
      <w:r>
        <w:rPr>
          <w:spacing w:val="-2"/>
        </w:rPr>
        <w:t>самооценки».</w:t>
      </w:r>
    </w:p>
    <w:p w14:paraId="22CD6DAB" w14:textId="77777777" w:rsidR="00113E33" w:rsidRDefault="00936FC5">
      <w:pPr>
        <w:pStyle w:val="a3"/>
        <w:spacing w:before="135"/>
        <w:ind w:left="1229"/>
        <w:jc w:val="left"/>
      </w:pPr>
      <w:r>
        <w:t>Внимание</w:t>
      </w:r>
      <w:r>
        <w:rPr>
          <w:spacing w:val="-8"/>
        </w:rPr>
        <w:t xml:space="preserve"> </w:t>
      </w:r>
      <w:r>
        <w:t>педагогических</w:t>
      </w:r>
      <w:r>
        <w:rPr>
          <w:spacing w:val="-3"/>
        </w:rPr>
        <w:t xml:space="preserve"> </w:t>
      </w:r>
      <w:r>
        <w:t>работников</w:t>
      </w:r>
      <w:r>
        <w:rPr>
          <w:spacing w:val="-6"/>
        </w:rPr>
        <w:t xml:space="preserve"> </w:t>
      </w:r>
      <w:r>
        <w:t>сосредоточивается</w:t>
      </w:r>
      <w:r>
        <w:rPr>
          <w:spacing w:val="-5"/>
        </w:rPr>
        <w:t xml:space="preserve"> </w:t>
      </w:r>
      <w:r>
        <w:t>на</w:t>
      </w:r>
      <w:r>
        <w:rPr>
          <w:spacing w:val="-5"/>
        </w:rPr>
        <w:t xml:space="preserve"> </w:t>
      </w:r>
      <w:r>
        <w:rPr>
          <w:spacing w:val="-2"/>
        </w:rPr>
        <w:t>вопросах:</w:t>
      </w:r>
    </w:p>
    <w:p w14:paraId="3DF50FF7" w14:textId="77777777" w:rsidR="00113E33" w:rsidRDefault="00936FC5">
      <w:pPr>
        <w:pStyle w:val="a5"/>
        <w:numPr>
          <w:ilvl w:val="0"/>
          <w:numId w:val="6"/>
        </w:numPr>
        <w:tabs>
          <w:tab w:val="left" w:pos="1097"/>
        </w:tabs>
        <w:spacing w:before="138" w:line="336" w:lineRule="auto"/>
        <w:ind w:right="382"/>
        <w:jc w:val="left"/>
        <w:rPr>
          <w:sz w:val="24"/>
        </w:rPr>
      </w:pPr>
      <w:r>
        <w:rPr>
          <w:sz w:val="24"/>
        </w:rPr>
        <w:t>какие</w:t>
      </w:r>
      <w:r>
        <w:rPr>
          <w:spacing w:val="80"/>
          <w:w w:val="150"/>
          <w:sz w:val="24"/>
        </w:rPr>
        <w:t xml:space="preserve"> </w:t>
      </w:r>
      <w:r>
        <w:rPr>
          <w:sz w:val="24"/>
        </w:rPr>
        <w:t>проблемы,</w:t>
      </w:r>
      <w:r>
        <w:rPr>
          <w:spacing w:val="80"/>
          <w:w w:val="150"/>
          <w:sz w:val="24"/>
        </w:rPr>
        <w:t xml:space="preserve"> </w:t>
      </w:r>
      <w:r>
        <w:rPr>
          <w:sz w:val="24"/>
        </w:rPr>
        <w:t>затруднения</w:t>
      </w:r>
      <w:r>
        <w:rPr>
          <w:spacing w:val="80"/>
          <w:w w:val="150"/>
          <w:sz w:val="24"/>
        </w:rPr>
        <w:t xml:space="preserve"> </w:t>
      </w:r>
      <w:r>
        <w:rPr>
          <w:sz w:val="24"/>
        </w:rPr>
        <w:t>в</w:t>
      </w:r>
      <w:r>
        <w:rPr>
          <w:spacing w:val="80"/>
          <w:w w:val="150"/>
          <w:sz w:val="24"/>
        </w:rPr>
        <w:t xml:space="preserve"> </w:t>
      </w:r>
      <w:r>
        <w:rPr>
          <w:sz w:val="24"/>
        </w:rPr>
        <w:t>личностном</w:t>
      </w:r>
      <w:r>
        <w:rPr>
          <w:spacing w:val="80"/>
          <w:w w:val="150"/>
          <w:sz w:val="24"/>
        </w:rPr>
        <w:t xml:space="preserve"> </w:t>
      </w:r>
      <w:r>
        <w:rPr>
          <w:sz w:val="24"/>
        </w:rPr>
        <w:t>развитии</w:t>
      </w:r>
      <w:r>
        <w:rPr>
          <w:spacing w:val="80"/>
          <w:w w:val="150"/>
          <w:sz w:val="24"/>
        </w:rPr>
        <w:t xml:space="preserve"> </w:t>
      </w:r>
      <w:r>
        <w:rPr>
          <w:sz w:val="24"/>
        </w:rPr>
        <w:t>обучающихся</w:t>
      </w:r>
      <w:r>
        <w:rPr>
          <w:spacing w:val="80"/>
          <w:w w:val="150"/>
          <w:sz w:val="24"/>
        </w:rPr>
        <w:t xml:space="preserve"> </w:t>
      </w:r>
      <w:r>
        <w:rPr>
          <w:sz w:val="24"/>
        </w:rPr>
        <w:t>удалось</w:t>
      </w:r>
      <w:r>
        <w:rPr>
          <w:spacing w:val="80"/>
          <w:w w:val="150"/>
          <w:sz w:val="24"/>
        </w:rPr>
        <w:t xml:space="preserve"> </w:t>
      </w:r>
      <w:r>
        <w:rPr>
          <w:sz w:val="24"/>
        </w:rPr>
        <w:t>решить</w:t>
      </w:r>
      <w:r>
        <w:rPr>
          <w:spacing w:val="80"/>
          <w:w w:val="150"/>
          <w:sz w:val="24"/>
        </w:rPr>
        <w:t xml:space="preserve"> </w:t>
      </w:r>
      <w:r>
        <w:rPr>
          <w:sz w:val="24"/>
        </w:rPr>
        <w:t>за прошедший учебный год;</w:t>
      </w:r>
    </w:p>
    <w:p w14:paraId="7D723E35" w14:textId="77777777" w:rsidR="00113E33" w:rsidRDefault="00936FC5">
      <w:pPr>
        <w:pStyle w:val="a5"/>
        <w:numPr>
          <w:ilvl w:val="0"/>
          <w:numId w:val="6"/>
        </w:numPr>
        <w:tabs>
          <w:tab w:val="left" w:pos="1097"/>
        </w:tabs>
        <w:spacing w:before="30"/>
        <w:ind w:hanging="360"/>
        <w:jc w:val="left"/>
        <w:rPr>
          <w:sz w:val="24"/>
        </w:rPr>
      </w:pPr>
      <w:r>
        <w:rPr>
          <w:sz w:val="24"/>
        </w:rPr>
        <w:t>какие</w:t>
      </w:r>
      <w:r>
        <w:rPr>
          <w:spacing w:val="-4"/>
          <w:sz w:val="24"/>
        </w:rPr>
        <w:t xml:space="preserve"> </w:t>
      </w:r>
      <w:r>
        <w:rPr>
          <w:sz w:val="24"/>
        </w:rPr>
        <w:t>проблемы,</w:t>
      </w:r>
      <w:r>
        <w:rPr>
          <w:spacing w:val="-3"/>
          <w:sz w:val="24"/>
        </w:rPr>
        <w:t xml:space="preserve"> </w:t>
      </w:r>
      <w:r>
        <w:rPr>
          <w:sz w:val="24"/>
        </w:rPr>
        <w:t>затруднения</w:t>
      </w:r>
      <w:r>
        <w:rPr>
          <w:spacing w:val="-2"/>
          <w:sz w:val="24"/>
        </w:rPr>
        <w:t xml:space="preserve"> </w:t>
      </w:r>
      <w:r>
        <w:rPr>
          <w:sz w:val="24"/>
        </w:rPr>
        <w:t>решить</w:t>
      </w:r>
      <w:r>
        <w:rPr>
          <w:spacing w:val="-3"/>
          <w:sz w:val="24"/>
        </w:rPr>
        <w:t xml:space="preserve"> </w:t>
      </w:r>
      <w:r>
        <w:rPr>
          <w:sz w:val="24"/>
        </w:rPr>
        <w:t>не</w:t>
      </w:r>
      <w:r>
        <w:rPr>
          <w:spacing w:val="-1"/>
          <w:sz w:val="24"/>
        </w:rPr>
        <w:t xml:space="preserve"> </w:t>
      </w:r>
      <w:r>
        <w:rPr>
          <w:sz w:val="24"/>
        </w:rPr>
        <w:t>удалось</w:t>
      </w:r>
      <w:r>
        <w:rPr>
          <w:spacing w:val="-3"/>
          <w:sz w:val="24"/>
        </w:rPr>
        <w:t xml:space="preserve"> </w:t>
      </w:r>
      <w:r>
        <w:rPr>
          <w:sz w:val="24"/>
        </w:rPr>
        <w:t>и</w:t>
      </w:r>
      <w:r>
        <w:rPr>
          <w:spacing w:val="-2"/>
          <w:sz w:val="24"/>
        </w:rPr>
        <w:t xml:space="preserve"> почему;</w:t>
      </w:r>
    </w:p>
    <w:p w14:paraId="22C98266" w14:textId="77777777" w:rsidR="00113E33" w:rsidRDefault="00936FC5">
      <w:pPr>
        <w:pStyle w:val="a5"/>
        <w:numPr>
          <w:ilvl w:val="0"/>
          <w:numId w:val="6"/>
        </w:numPr>
        <w:tabs>
          <w:tab w:val="left" w:pos="1097"/>
        </w:tabs>
        <w:spacing w:before="129" w:line="336" w:lineRule="auto"/>
        <w:ind w:right="381"/>
        <w:jc w:val="left"/>
        <w:rPr>
          <w:sz w:val="24"/>
        </w:rPr>
      </w:pPr>
      <w:r>
        <w:rPr>
          <w:sz w:val="24"/>
        </w:rPr>
        <w:t>какие</w:t>
      </w:r>
      <w:r>
        <w:rPr>
          <w:spacing w:val="40"/>
          <w:sz w:val="24"/>
        </w:rPr>
        <w:t xml:space="preserve"> </w:t>
      </w:r>
      <w:r>
        <w:rPr>
          <w:sz w:val="24"/>
        </w:rPr>
        <w:t>новые</w:t>
      </w:r>
      <w:r>
        <w:rPr>
          <w:spacing w:val="40"/>
          <w:sz w:val="24"/>
        </w:rPr>
        <w:t xml:space="preserve"> </w:t>
      </w:r>
      <w:r>
        <w:rPr>
          <w:sz w:val="24"/>
        </w:rPr>
        <w:t>проблемы,</w:t>
      </w:r>
      <w:r>
        <w:rPr>
          <w:spacing w:val="40"/>
          <w:sz w:val="24"/>
        </w:rPr>
        <w:t xml:space="preserve"> </w:t>
      </w:r>
      <w:r>
        <w:rPr>
          <w:sz w:val="24"/>
        </w:rPr>
        <w:t>трудности</w:t>
      </w:r>
      <w:r>
        <w:rPr>
          <w:spacing w:val="76"/>
          <w:sz w:val="24"/>
        </w:rPr>
        <w:t xml:space="preserve"> </w:t>
      </w:r>
      <w:r>
        <w:rPr>
          <w:sz w:val="24"/>
        </w:rPr>
        <w:t>появились,</w:t>
      </w:r>
      <w:r>
        <w:rPr>
          <w:spacing w:val="40"/>
          <w:sz w:val="24"/>
        </w:rPr>
        <w:t xml:space="preserve"> </w:t>
      </w:r>
      <w:r>
        <w:rPr>
          <w:sz w:val="24"/>
        </w:rPr>
        <w:t>над</w:t>
      </w:r>
      <w:r>
        <w:rPr>
          <w:spacing w:val="40"/>
          <w:sz w:val="24"/>
        </w:rPr>
        <w:t xml:space="preserve"> </w:t>
      </w:r>
      <w:r>
        <w:rPr>
          <w:sz w:val="24"/>
        </w:rPr>
        <w:t>чем</w:t>
      </w:r>
      <w:r>
        <w:rPr>
          <w:spacing w:val="40"/>
          <w:sz w:val="24"/>
        </w:rPr>
        <w:t xml:space="preserve"> </w:t>
      </w:r>
      <w:r>
        <w:rPr>
          <w:sz w:val="24"/>
        </w:rPr>
        <w:t>предстоит</w:t>
      </w:r>
      <w:r>
        <w:rPr>
          <w:spacing w:val="40"/>
          <w:sz w:val="24"/>
        </w:rPr>
        <w:t xml:space="preserve"> </w:t>
      </w:r>
      <w:r>
        <w:rPr>
          <w:sz w:val="24"/>
        </w:rPr>
        <w:t>работать</w:t>
      </w:r>
      <w:r>
        <w:rPr>
          <w:spacing w:val="76"/>
          <w:sz w:val="24"/>
        </w:rPr>
        <w:t xml:space="preserve"> </w:t>
      </w:r>
      <w:r>
        <w:rPr>
          <w:sz w:val="24"/>
        </w:rPr>
        <w:t>педагогическому</w:t>
      </w:r>
      <w:r>
        <w:rPr>
          <w:spacing w:val="40"/>
          <w:sz w:val="24"/>
        </w:rPr>
        <w:t xml:space="preserve"> </w:t>
      </w:r>
      <w:r>
        <w:rPr>
          <w:spacing w:val="-2"/>
          <w:sz w:val="24"/>
        </w:rPr>
        <w:t>коллективу.</w:t>
      </w:r>
    </w:p>
    <w:p w14:paraId="279C425F" w14:textId="77777777" w:rsidR="00113E33" w:rsidRDefault="00936FC5">
      <w:pPr>
        <w:pStyle w:val="a3"/>
        <w:spacing w:line="360" w:lineRule="auto"/>
        <w:ind w:left="377" w:right="663" w:firstLine="852"/>
        <w:jc w:val="left"/>
      </w:pPr>
      <w:r>
        <w:t>Диагностический</w:t>
      </w:r>
      <w:r>
        <w:rPr>
          <w:spacing w:val="-7"/>
        </w:rPr>
        <w:t xml:space="preserve"> </w:t>
      </w:r>
      <w:r>
        <w:t>инструментарий:</w:t>
      </w:r>
      <w:r>
        <w:rPr>
          <w:spacing w:val="-7"/>
        </w:rPr>
        <w:t xml:space="preserve"> </w:t>
      </w:r>
      <w:r>
        <w:t>диагностика</w:t>
      </w:r>
      <w:r>
        <w:rPr>
          <w:spacing w:val="-5"/>
        </w:rPr>
        <w:t xml:space="preserve"> </w:t>
      </w:r>
      <w:r>
        <w:t>«Достижения</w:t>
      </w:r>
      <w:r>
        <w:rPr>
          <w:spacing w:val="-7"/>
        </w:rPr>
        <w:t xml:space="preserve"> </w:t>
      </w:r>
      <w:r>
        <w:t>школьников»</w:t>
      </w:r>
      <w:r>
        <w:rPr>
          <w:spacing w:val="-13"/>
        </w:rPr>
        <w:t xml:space="preserve"> </w:t>
      </w:r>
      <w:r>
        <w:t>(оформляется сводной таблицей).</w:t>
      </w:r>
    </w:p>
    <w:p w14:paraId="30AAFCA5" w14:textId="77777777" w:rsidR="00113E33" w:rsidRDefault="00113E33">
      <w:pPr>
        <w:pStyle w:val="a3"/>
        <w:spacing w:line="360" w:lineRule="auto"/>
        <w:jc w:val="left"/>
        <w:sectPr w:rsidR="00113E33">
          <w:headerReference w:type="default" r:id="rId348"/>
          <w:footerReference w:type="default" r:id="rId349"/>
          <w:pgSz w:w="11920" w:h="16850"/>
          <w:pgMar w:top="1020" w:right="0" w:bottom="1200" w:left="283" w:header="763" w:footer="1002" w:gutter="0"/>
          <w:cols w:space="720"/>
        </w:sectPr>
      </w:pPr>
    </w:p>
    <w:p w14:paraId="2AAB2062" w14:textId="77777777" w:rsidR="00113E33" w:rsidRDefault="00936FC5">
      <w:pPr>
        <w:pStyle w:val="a5"/>
        <w:numPr>
          <w:ilvl w:val="3"/>
          <w:numId w:val="15"/>
        </w:numPr>
        <w:tabs>
          <w:tab w:val="left" w:pos="1457"/>
        </w:tabs>
        <w:spacing w:before="5"/>
        <w:ind w:hanging="1080"/>
        <w:rPr>
          <w:sz w:val="24"/>
        </w:rPr>
      </w:pPr>
      <w:r>
        <w:rPr>
          <w:sz w:val="24"/>
        </w:rPr>
        <w:lastRenderedPageBreak/>
        <w:t>Состояние</w:t>
      </w:r>
      <w:r>
        <w:rPr>
          <w:spacing w:val="-7"/>
          <w:sz w:val="24"/>
        </w:rPr>
        <w:t xml:space="preserve"> </w:t>
      </w:r>
      <w:r>
        <w:rPr>
          <w:sz w:val="24"/>
        </w:rPr>
        <w:t>совместной</w:t>
      </w:r>
      <w:r>
        <w:rPr>
          <w:spacing w:val="-5"/>
          <w:sz w:val="24"/>
        </w:rPr>
        <w:t xml:space="preserve"> </w:t>
      </w:r>
      <w:r>
        <w:rPr>
          <w:sz w:val="24"/>
        </w:rPr>
        <w:t>деятельности</w:t>
      </w:r>
      <w:r>
        <w:rPr>
          <w:spacing w:val="-3"/>
          <w:sz w:val="24"/>
        </w:rPr>
        <w:t xml:space="preserve"> </w:t>
      </w:r>
      <w:r>
        <w:rPr>
          <w:sz w:val="24"/>
        </w:rPr>
        <w:t>обучающихся</w:t>
      </w:r>
      <w:r>
        <w:rPr>
          <w:spacing w:val="-6"/>
          <w:sz w:val="24"/>
        </w:rPr>
        <w:t xml:space="preserve"> </w:t>
      </w:r>
      <w:r>
        <w:rPr>
          <w:sz w:val="24"/>
        </w:rPr>
        <w:t>и</w:t>
      </w:r>
      <w:r>
        <w:rPr>
          <w:spacing w:val="-4"/>
          <w:sz w:val="24"/>
        </w:rPr>
        <w:t xml:space="preserve"> </w:t>
      </w:r>
      <w:r>
        <w:rPr>
          <w:spacing w:val="-2"/>
          <w:sz w:val="24"/>
        </w:rPr>
        <w:t>взрослых.</w:t>
      </w:r>
    </w:p>
    <w:p w14:paraId="02060C4C" w14:textId="77777777" w:rsidR="00113E33" w:rsidRDefault="00936FC5">
      <w:pPr>
        <w:pStyle w:val="a3"/>
        <w:spacing w:before="139" w:line="360" w:lineRule="auto"/>
        <w:ind w:left="377" w:firstLine="852"/>
        <w:jc w:val="left"/>
      </w:pPr>
      <w:r>
        <w:t>Критерием, на основе которого осуществляется данный анализ, является наличие интересной, событийно</w:t>
      </w:r>
      <w:r>
        <w:rPr>
          <w:spacing w:val="-7"/>
        </w:rPr>
        <w:t xml:space="preserve"> </w:t>
      </w:r>
      <w:r>
        <w:t>насыщенной</w:t>
      </w:r>
      <w:r>
        <w:rPr>
          <w:spacing w:val="-4"/>
        </w:rPr>
        <w:t xml:space="preserve"> </w:t>
      </w:r>
      <w:r>
        <w:t>и</w:t>
      </w:r>
      <w:r>
        <w:rPr>
          <w:spacing w:val="-4"/>
        </w:rPr>
        <w:t xml:space="preserve"> </w:t>
      </w:r>
      <w:r>
        <w:t>личностно</w:t>
      </w:r>
      <w:r>
        <w:rPr>
          <w:spacing w:val="-4"/>
        </w:rPr>
        <w:t xml:space="preserve"> </w:t>
      </w:r>
      <w:r>
        <w:t>развивающей</w:t>
      </w:r>
      <w:r>
        <w:rPr>
          <w:spacing w:val="-4"/>
        </w:rPr>
        <w:t xml:space="preserve"> </w:t>
      </w:r>
      <w:r>
        <w:t>совместной</w:t>
      </w:r>
      <w:r>
        <w:rPr>
          <w:spacing w:val="-4"/>
        </w:rPr>
        <w:t xml:space="preserve"> </w:t>
      </w:r>
      <w:r>
        <w:t>деятельности</w:t>
      </w:r>
      <w:r>
        <w:rPr>
          <w:spacing w:val="-3"/>
        </w:rPr>
        <w:t xml:space="preserve"> </w:t>
      </w:r>
      <w:r>
        <w:t>обучающихся</w:t>
      </w:r>
      <w:r>
        <w:rPr>
          <w:spacing w:val="-4"/>
        </w:rPr>
        <w:t xml:space="preserve"> </w:t>
      </w:r>
      <w:r>
        <w:t>и</w:t>
      </w:r>
      <w:r>
        <w:rPr>
          <w:spacing w:val="-4"/>
        </w:rPr>
        <w:t xml:space="preserve"> </w:t>
      </w:r>
      <w:r>
        <w:t>взрослых.</w:t>
      </w:r>
    </w:p>
    <w:p w14:paraId="3D127808" w14:textId="77777777" w:rsidR="00113E33" w:rsidRDefault="00936FC5">
      <w:pPr>
        <w:pStyle w:val="a3"/>
        <w:spacing w:line="360" w:lineRule="auto"/>
        <w:ind w:left="377" w:right="663" w:firstLine="852"/>
        <w:jc w:val="left"/>
      </w:pPr>
      <w:r>
        <w:t>Анализ</w:t>
      </w:r>
      <w:r>
        <w:rPr>
          <w:spacing w:val="-4"/>
        </w:rPr>
        <w:t xml:space="preserve"> </w:t>
      </w:r>
      <w:r>
        <w:t>проводится</w:t>
      </w:r>
      <w:r>
        <w:rPr>
          <w:spacing w:val="-4"/>
        </w:rPr>
        <w:t xml:space="preserve"> </w:t>
      </w:r>
      <w:r>
        <w:t>заместителем</w:t>
      </w:r>
      <w:r>
        <w:rPr>
          <w:spacing w:val="-5"/>
        </w:rPr>
        <w:t xml:space="preserve"> </w:t>
      </w:r>
      <w:r>
        <w:t>директора</w:t>
      </w:r>
      <w:r>
        <w:rPr>
          <w:spacing w:val="-4"/>
        </w:rPr>
        <w:t xml:space="preserve"> </w:t>
      </w:r>
      <w:r>
        <w:t>по</w:t>
      </w:r>
      <w:r>
        <w:rPr>
          <w:spacing w:val="-4"/>
        </w:rPr>
        <w:t xml:space="preserve"> </w:t>
      </w:r>
      <w:r>
        <w:t>воспитательной</w:t>
      </w:r>
      <w:r>
        <w:rPr>
          <w:spacing w:val="-4"/>
        </w:rPr>
        <w:t xml:space="preserve"> </w:t>
      </w:r>
      <w:r>
        <w:t>работе</w:t>
      </w:r>
      <w:r>
        <w:rPr>
          <w:spacing w:val="-5"/>
        </w:rPr>
        <w:t xml:space="preserve"> </w:t>
      </w:r>
      <w:r>
        <w:t>(советником</w:t>
      </w:r>
      <w:r>
        <w:rPr>
          <w:spacing w:val="-5"/>
        </w:rPr>
        <w:t xml:space="preserve"> </w:t>
      </w:r>
      <w:r>
        <w:t>директора по воспитанию, педагогом-психологом, социальным педагогом при наличии), классными</w:t>
      </w:r>
    </w:p>
    <w:p w14:paraId="08939C22" w14:textId="77777777" w:rsidR="00113E33" w:rsidRDefault="00936FC5">
      <w:pPr>
        <w:pStyle w:val="a3"/>
        <w:spacing w:line="360" w:lineRule="auto"/>
        <w:ind w:left="377" w:right="663"/>
        <w:jc w:val="left"/>
      </w:pPr>
      <w:r>
        <w:t>руководителями</w:t>
      </w:r>
      <w:r>
        <w:rPr>
          <w:spacing w:val="-4"/>
        </w:rPr>
        <w:t xml:space="preserve"> </w:t>
      </w:r>
      <w:r>
        <w:t>с</w:t>
      </w:r>
      <w:r>
        <w:rPr>
          <w:spacing w:val="-5"/>
        </w:rPr>
        <w:t xml:space="preserve"> </w:t>
      </w:r>
      <w:r>
        <w:t>привлечением</w:t>
      </w:r>
      <w:r>
        <w:rPr>
          <w:spacing w:val="-5"/>
        </w:rPr>
        <w:t xml:space="preserve"> </w:t>
      </w:r>
      <w:r>
        <w:t>актива</w:t>
      </w:r>
      <w:r>
        <w:rPr>
          <w:spacing w:val="-6"/>
        </w:rPr>
        <w:t xml:space="preserve"> </w:t>
      </w:r>
      <w:r>
        <w:t>родителей</w:t>
      </w:r>
      <w:r>
        <w:rPr>
          <w:spacing w:val="-4"/>
        </w:rPr>
        <w:t xml:space="preserve"> </w:t>
      </w:r>
      <w:r>
        <w:t>(законных</w:t>
      </w:r>
      <w:r>
        <w:rPr>
          <w:spacing w:val="-2"/>
        </w:rPr>
        <w:t xml:space="preserve"> </w:t>
      </w:r>
      <w:r>
        <w:t>представителей)</w:t>
      </w:r>
      <w:r>
        <w:rPr>
          <w:spacing w:val="-4"/>
        </w:rPr>
        <w:t xml:space="preserve"> </w:t>
      </w:r>
      <w:r>
        <w:t>обучающихся,</w:t>
      </w:r>
      <w:r>
        <w:rPr>
          <w:spacing w:val="-7"/>
        </w:rPr>
        <w:t xml:space="preserve"> </w:t>
      </w:r>
      <w:r>
        <w:t xml:space="preserve">совета </w:t>
      </w:r>
      <w:r>
        <w:rPr>
          <w:spacing w:val="-2"/>
        </w:rPr>
        <w:t>обучающихся.</w:t>
      </w:r>
    </w:p>
    <w:p w14:paraId="21D98AF0" w14:textId="77777777" w:rsidR="00113E33" w:rsidRDefault="00936FC5">
      <w:pPr>
        <w:pStyle w:val="a3"/>
        <w:ind w:left="1229"/>
        <w:jc w:val="left"/>
      </w:pPr>
      <w:r>
        <w:t>Способами</w:t>
      </w:r>
      <w:r>
        <w:rPr>
          <w:spacing w:val="-7"/>
        </w:rPr>
        <w:t xml:space="preserve"> </w:t>
      </w:r>
      <w:r>
        <w:t>получения</w:t>
      </w:r>
      <w:r>
        <w:rPr>
          <w:spacing w:val="-4"/>
        </w:rPr>
        <w:t xml:space="preserve"> </w:t>
      </w:r>
      <w:r>
        <w:t>информации</w:t>
      </w:r>
      <w:r>
        <w:rPr>
          <w:spacing w:val="-4"/>
        </w:rPr>
        <w:t xml:space="preserve"> </w:t>
      </w:r>
      <w:r>
        <w:t>о</w:t>
      </w:r>
      <w:r>
        <w:rPr>
          <w:spacing w:val="-5"/>
        </w:rPr>
        <w:t xml:space="preserve"> </w:t>
      </w:r>
      <w:r>
        <w:t>состоянии</w:t>
      </w:r>
      <w:r>
        <w:rPr>
          <w:spacing w:val="-3"/>
        </w:rPr>
        <w:t xml:space="preserve"> </w:t>
      </w:r>
      <w:r>
        <w:t>организуемой</w:t>
      </w:r>
      <w:r>
        <w:rPr>
          <w:spacing w:val="-4"/>
        </w:rPr>
        <w:t xml:space="preserve"> </w:t>
      </w:r>
      <w:r>
        <w:t>совместной</w:t>
      </w:r>
      <w:r>
        <w:rPr>
          <w:spacing w:val="-4"/>
        </w:rPr>
        <w:t xml:space="preserve"> </w:t>
      </w:r>
      <w:r>
        <w:rPr>
          <w:spacing w:val="-2"/>
        </w:rPr>
        <w:t>деятельности</w:t>
      </w:r>
    </w:p>
    <w:p w14:paraId="31B3D0B6" w14:textId="77777777" w:rsidR="00113E33" w:rsidRDefault="00936FC5">
      <w:pPr>
        <w:pStyle w:val="a3"/>
        <w:spacing w:before="137" w:line="362" w:lineRule="auto"/>
        <w:ind w:left="377" w:right="663"/>
        <w:jc w:val="left"/>
      </w:pPr>
      <w:r>
        <w:t>обучающихся</w:t>
      </w:r>
      <w:r>
        <w:rPr>
          <w:spacing w:val="-3"/>
        </w:rPr>
        <w:t xml:space="preserve"> </w:t>
      </w:r>
      <w:r>
        <w:t>и</w:t>
      </w:r>
      <w:r>
        <w:rPr>
          <w:spacing w:val="-5"/>
        </w:rPr>
        <w:t xml:space="preserve"> </w:t>
      </w:r>
      <w:r>
        <w:t>педагогических</w:t>
      </w:r>
      <w:r>
        <w:rPr>
          <w:spacing w:val="-1"/>
        </w:rPr>
        <w:t xml:space="preserve"> </w:t>
      </w:r>
      <w:r>
        <w:t>работников</w:t>
      </w:r>
      <w:r>
        <w:rPr>
          <w:spacing w:val="-4"/>
        </w:rPr>
        <w:t xml:space="preserve"> </w:t>
      </w:r>
      <w:r>
        <w:t>могут</w:t>
      </w:r>
      <w:r>
        <w:rPr>
          <w:spacing w:val="-3"/>
        </w:rPr>
        <w:t xml:space="preserve"> </w:t>
      </w:r>
      <w:r>
        <w:t>быть</w:t>
      </w:r>
      <w:r>
        <w:rPr>
          <w:spacing w:val="-3"/>
        </w:rPr>
        <w:t xml:space="preserve"> </w:t>
      </w:r>
      <w:r>
        <w:t>анкетирования</w:t>
      </w:r>
      <w:r>
        <w:rPr>
          <w:spacing w:val="-3"/>
        </w:rPr>
        <w:t xml:space="preserve"> </w:t>
      </w:r>
      <w:r>
        <w:t>и</w:t>
      </w:r>
      <w:r>
        <w:rPr>
          <w:spacing w:val="-3"/>
        </w:rPr>
        <w:t xml:space="preserve"> </w:t>
      </w:r>
      <w:r>
        <w:t>беседы</w:t>
      </w:r>
      <w:r>
        <w:rPr>
          <w:spacing w:val="-3"/>
        </w:rPr>
        <w:t xml:space="preserve"> </w:t>
      </w:r>
      <w:r>
        <w:t>с</w:t>
      </w:r>
      <w:r>
        <w:rPr>
          <w:spacing w:val="-5"/>
        </w:rPr>
        <w:t xml:space="preserve"> </w:t>
      </w:r>
      <w:r>
        <w:t>обучающимися</w:t>
      </w:r>
      <w:r>
        <w:rPr>
          <w:spacing w:val="-3"/>
        </w:rPr>
        <w:t xml:space="preserve"> </w:t>
      </w:r>
      <w:r>
        <w:t>и</w:t>
      </w:r>
      <w:r>
        <w:rPr>
          <w:spacing w:val="-3"/>
        </w:rPr>
        <w:t xml:space="preserve"> </w:t>
      </w:r>
      <w:r>
        <w:t>их родителями (законными представителями), педагогическими работниками, представителями совета</w:t>
      </w:r>
    </w:p>
    <w:p w14:paraId="5A5AA072" w14:textId="77777777" w:rsidR="00113E33" w:rsidRDefault="00936FC5">
      <w:pPr>
        <w:pStyle w:val="a3"/>
        <w:spacing w:line="271" w:lineRule="exact"/>
        <w:ind w:left="377"/>
        <w:jc w:val="left"/>
      </w:pPr>
      <w:r>
        <w:rPr>
          <w:spacing w:val="-2"/>
        </w:rPr>
        <w:t>обучающихся.</w:t>
      </w:r>
    </w:p>
    <w:p w14:paraId="61CA1672" w14:textId="77777777" w:rsidR="00113E33" w:rsidRDefault="00936FC5">
      <w:pPr>
        <w:pStyle w:val="a3"/>
        <w:spacing w:before="139"/>
        <w:ind w:left="1229"/>
        <w:jc w:val="left"/>
      </w:pPr>
      <w:r>
        <w:t>Метод</w:t>
      </w:r>
      <w:r>
        <w:rPr>
          <w:spacing w:val="-6"/>
        </w:rPr>
        <w:t xml:space="preserve"> </w:t>
      </w:r>
      <w:r>
        <w:t>анкетирования</w:t>
      </w:r>
      <w:r>
        <w:rPr>
          <w:spacing w:val="-5"/>
        </w:rPr>
        <w:t xml:space="preserve"> </w:t>
      </w:r>
      <w:r>
        <w:t>направлен</w:t>
      </w:r>
      <w:r>
        <w:rPr>
          <w:spacing w:val="-3"/>
        </w:rPr>
        <w:t xml:space="preserve"> </w:t>
      </w:r>
      <w:r>
        <w:t>на</w:t>
      </w:r>
      <w:r>
        <w:rPr>
          <w:spacing w:val="-4"/>
        </w:rPr>
        <w:t xml:space="preserve"> </w:t>
      </w:r>
      <w:r>
        <w:t>выявление</w:t>
      </w:r>
      <w:r>
        <w:rPr>
          <w:spacing w:val="-2"/>
        </w:rPr>
        <w:t xml:space="preserve"> </w:t>
      </w:r>
      <w:r>
        <w:t>уровня</w:t>
      </w:r>
      <w:r>
        <w:rPr>
          <w:spacing w:val="-3"/>
        </w:rPr>
        <w:t xml:space="preserve"> </w:t>
      </w:r>
      <w:r>
        <w:t>организации</w:t>
      </w:r>
      <w:r>
        <w:rPr>
          <w:spacing w:val="-3"/>
        </w:rPr>
        <w:t xml:space="preserve"> </w:t>
      </w:r>
      <w:r>
        <w:rPr>
          <w:spacing w:val="-2"/>
        </w:rPr>
        <w:t>воспитательной</w:t>
      </w:r>
    </w:p>
    <w:p w14:paraId="20CBF5DF" w14:textId="77777777" w:rsidR="00113E33" w:rsidRDefault="00936FC5">
      <w:pPr>
        <w:pStyle w:val="a3"/>
        <w:spacing w:before="137" w:line="360" w:lineRule="auto"/>
        <w:ind w:left="377" w:right="663"/>
        <w:jc w:val="left"/>
      </w:pPr>
      <w:r>
        <w:t>деятельности</w:t>
      </w:r>
      <w:r>
        <w:rPr>
          <w:spacing w:val="-4"/>
        </w:rPr>
        <w:t xml:space="preserve"> </w:t>
      </w:r>
      <w:r>
        <w:t>школы:</w:t>
      </w:r>
      <w:r>
        <w:rPr>
          <w:spacing w:val="-8"/>
        </w:rPr>
        <w:t xml:space="preserve"> </w:t>
      </w:r>
      <w:r>
        <w:t>качество</w:t>
      </w:r>
      <w:r>
        <w:rPr>
          <w:spacing w:val="-5"/>
        </w:rPr>
        <w:t xml:space="preserve"> </w:t>
      </w:r>
      <w:r>
        <w:t>организации</w:t>
      </w:r>
      <w:r>
        <w:rPr>
          <w:spacing w:val="-5"/>
        </w:rPr>
        <w:t xml:space="preserve"> </w:t>
      </w:r>
      <w:r>
        <w:t>внеурочной</w:t>
      </w:r>
      <w:r>
        <w:rPr>
          <w:spacing w:val="-5"/>
        </w:rPr>
        <w:t xml:space="preserve"> </w:t>
      </w:r>
      <w:r>
        <w:t>деятельности;</w:t>
      </w:r>
      <w:r>
        <w:rPr>
          <w:spacing w:val="-5"/>
        </w:rPr>
        <w:t xml:space="preserve"> </w:t>
      </w:r>
      <w:r>
        <w:t>деятельность</w:t>
      </w:r>
      <w:r>
        <w:rPr>
          <w:spacing w:val="-6"/>
        </w:rPr>
        <w:t xml:space="preserve"> </w:t>
      </w:r>
      <w:r>
        <w:t>классного руководителя; качество проводимого дополнительного образования.</w:t>
      </w:r>
    </w:p>
    <w:p w14:paraId="4BA4396A" w14:textId="77777777" w:rsidR="00113E33" w:rsidRDefault="00936FC5">
      <w:pPr>
        <w:pStyle w:val="a3"/>
        <w:spacing w:line="360" w:lineRule="auto"/>
        <w:ind w:left="377" w:firstLine="912"/>
        <w:jc w:val="left"/>
      </w:pPr>
      <w:r>
        <w:t>Результаты</w:t>
      </w:r>
      <w:r>
        <w:rPr>
          <w:spacing w:val="-4"/>
        </w:rPr>
        <w:t xml:space="preserve"> </w:t>
      </w:r>
      <w:r>
        <w:t>обсуждаются</w:t>
      </w:r>
      <w:r>
        <w:rPr>
          <w:spacing w:val="-4"/>
        </w:rPr>
        <w:t xml:space="preserve"> </w:t>
      </w:r>
      <w:r>
        <w:t>на</w:t>
      </w:r>
      <w:r>
        <w:rPr>
          <w:spacing w:val="-5"/>
        </w:rPr>
        <w:t xml:space="preserve"> </w:t>
      </w:r>
      <w:r>
        <w:t>заседании</w:t>
      </w:r>
      <w:r>
        <w:rPr>
          <w:spacing w:val="-4"/>
        </w:rPr>
        <w:t xml:space="preserve"> </w:t>
      </w:r>
      <w:r>
        <w:t>методических</w:t>
      </w:r>
      <w:r>
        <w:rPr>
          <w:spacing w:val="-3"/>
        </w:rPr>
        <w:t xml:space="preserve"> </w:t>
      </w:r>
      <w:r>
        <w:t>объединений</w:t>
      </w:r>
      <w:r>
        <w:rPr>
          <w:spacing w:val="-4"/>
        </w:rPr>
        <w:t xml:space="preserve"> </w:t>
      </w:r>
      <w:r>
        <w:t>классных</w:t>
      </w:r>
      <w:r>
        <w:rPr>
          <w:spacing w:val="-3"/>
        </w:rPr>
        <w:t xml:space="preserve"> </w:t>
      </w:r>
      <w:r>
        <w:t>руководителей</w:t>
      </w:r>
      <w:r>
        <w:rPr>
          <w:spacing w:val="-4"/>
        </w:rPr>
        <w:t xml:space="preserve"> </w:t>
      </w:r>
      <w:r>
        <w:t>или педагогическом совете.</w:t>
      </w:r>
    </w:p>
    <w:p w14:paraId="763B6355" w14:textId="77777777" w:rsidR="00113E33" w:rsidRDefault="00936FC5">
      <w:pPr>
        <w:pStyle w:val="a3"/>
        <w:spacing w:line="362" w:lineRule="auto"/>
        <w:ind w:left="377" w:firstLine="852"/>
        <w:jc w:val="left"/>
      </w:pPr>
      <w:r>
        <w:t>Внимание</w:t>
      </w:r>
      <w:r>
        <w:rPr>
          <w:spacing w:val="-5"/>
        </w:rPr>
        <w:t xml:space="preserve"> </w:t>
      </w:r>
      <w:r>
        <w:t>сосредотачивается</w:t>
      </w:r>
      <w:r>
        <w:rPr>
          <w:spacing w:val="-4"/>
        </w:rPr>
        <w:t xml:space="preserve"> </w:t>
      </w:r>
      <w:r>
        <w:t>на</w:t>
      </w:r>
      <w:r>
        <w:rPr>
          <w:spacing w:val="-5"/>
        </w:rPr>
        <w:t xml:space="preserve"> </w:t>
      </w:r>
      <w:r>
        <w:t>вопросах,</w:t>
      </w:r>
      <w:r>
        <w:rPr>
          <w:spacing w:val="-4"/>
        </w:rPr>
        <w:t xml:space="preserve"> </w:t>
      </w:r>
      <w:r>
        <w:t>связанных</w:t>
      </w:r>
      <w:r>
        <w:rPr>
          <w:spacing w:val="-2"/>
        </w:rPr>
        <w:t xml:space="preserve"> </w:t>
      </w:r>
      <w:r>
        <w:t>с</w:t>
      </w:r>
      <w:r>
        <w:rPr>
          <w:spacing w:val="-5"/>
        </w:rPr>
        <w:t xml:space="preserve"> </w:t>
      </w:r>
      <w:r>
        <w:t>качеством</w:t>
      </w:r>
      <w:r>
        <w:rPr>
          <w:spacing w:val="-4"/>
        </w:rPr>
        <w:t xml:space="preserve"> </w:t>
      </w:r>
      <w:r>
        <w:t>реализации</w:t>
      </w:r>
      <w:r>
        <w:rPr>
          <w:spacing w:val="-4"/>
        </w:rPr>
        <w:t xml:space="preserve"> </w:t>
      </w:r>
      <w:r>
        <w:t xml:space="preserve">воспитательного </w:t>
      </w:r>
      <w:r>
        <w:rPr>
          <w:spacing w:val="-2"/>
        </w:rPr>
        <w:t>потенциала:</w:t>
      </w:r>
    </w:p>
    <w:p w14:paraId="5F5EAD30" w14:textId="77777777" w:rsidR="00113E33" w:rsidRDefault="00936FC5">
      <w:pPr>
        <w:pStyle w:val="a5"/>
        <w:numPr>
          <w:ilvl w:val="0"/>
          <w:numId w:val="5"/>
        </w:numPr>
        <w:tabs>
          <w:tab w:val="left" w:pos="1097"/>
        </w:tabs>
        <w:spacing w:line="289" w:lineRule="exact"/>
        <w:ind w:hanging="360"/>
        <w:jc w:val="left"/>
        <w:rPr>
          <w:sz w:val="24"/>
        </w:rPr>
      </w:pPr>
      <w:r>
        <w:rPr>
          <w:sz w:val="24"/>
        </w:rPr>
        <w:t>урочной</w:t>
      </w:r>
      <w:r>
        <w:rPr>
          <w:spacing w:val="-5"/>
          <w:sz w:val="24"/>
        </w:rPr>
        <w:t xml:space="preserve"> </w:t>
      </w:r>
      <w:r>
        <w:rPr>
          <w:spacing w:val="-2"/>
          <w:sz w:val="24"/>
        </w:rPr>
        <w:t>деятельности;</w:t>
      </w:r>
    </w:p>
    <w:p w14:paraId="4E26E746" w14:textId="77777777" w:rsidR="00113E33" w:rsidRDefault="00936FC5">
      <w:pPr>
        <w:pStyle w:val="a5"/>
        <w:numPr>
          <w:ilvl w:val="0"/>
          <w:numId w:val="5"/>
        </w:numPr>
        <w:tabs>
          <w:tab w:val="left" w:pos="1097"/>
        </w:tabs>
        <w:spacing w:before="138"/>
        <w:ind w:hanging="360"/>
        <w:jc w:val="left"/>
        <w:rPr>
          <w:sz w:val="24"/>
        </w:rPr>
      </w:pPr>
      <w:r>
        <w:rPr>
          <w:sz w:val="24"/>
        </w:rPr>
        <w:t>внеурочной</w:t>
      </w:r>
      <w:r>
        <w:rPr>
          <w:spacing w:val="-7"/>
          <w:sz w:val="24"/>
        </w:rPr>
        <w:t xml:space="preserve"> </w:t>
      </w:r>
      <w:r>
        <w:rPr>
          <w:sz w:val="24"/>
        </w:rPr>
        <w:t>деятельности</w:t>
      </w:r>
      <w:r>
        <w:rPr>
          <w:spacing w:val="-6"/>
          <w:sz w:val="24"/>
        </w:rPr>
        <w:t xml:space="preserve"> </w:t>
      </w:r>
      <w:r>
        <w:rPr>
          <w:spacing w:val="-2"/>
          <w:sz w:val="24"/>
        </w:rPr>
        <w:t>обучающихся;</w:t>
      </w:r>
    </w:p>
    <w:p w14:paraId="4583444B" w14:textId="77777777" w:rsidR="00113E33" w:rsidRDefault="00936FC5">
      <w:pPr>
        <w:pStyle w:val="a5"/>
        <w:numPr>
          <w:ilvl w:val="0"/>
          <w:numId w:val="5"/>
        </w:numPr>
        <w:tabs>
          <w:tab w:val="left" w:pos="1097"/>
        </w:tabs>
        <w:spacing w:before="136"/>
        <w:ind w:hanging="360"/>
        <w:jc w:val="left"/>
        <w:rPr>
          <w:sz w:val="24"/>
        </w:rPr>
      </w:pPr>
      <w:r>
        <w:rPr>
          <w:sz w:val="24"/>
        </w:rPr>
        <w:t>деятельности</w:t>
      </w:r>
      <w:r>
        <w:rPr>
          <w:spacing w:val="-3"/>
          <w:sz w:val="24"/>
        </w:rPr>
        <w:t xml:space="preserve"> </w:t>
      </w:r>
      <w:r>
        <w:rPr>
          <w:sz w:val="24"/>
        </w:rPr>
        <w:t>классных</w:t>
      </w:r>
      <w:r>
        <w:rPr>
          <w:spacing w:val="-6"/>
          <w:sz w:val="24"/>
        </w:rPr>
        <w:t xml:space="preserve"> </w:t>
      </w:r>
      <w:r>
        <w:rPr>
          <w:sz w:val="24"/>
        </w:rPr>
        <w:t>руководителей</w:t>
      </w:r>
      <w:r>
        <w:rPr>
          <w:spacing w:val="-4"/>
          <w:sz w:val="24"/>
        </w:rPr>
        <w:t xml:space="preserve"> </w:t>
      </w:r>
      <w:r>
        <w:rPr>
          <w:sz w:val="24"/>
        </w:rPr>
        <w:t>и</w:t>
      </w:r>
      <w:r>
        <w:rPr>
          <w:spacing w:val="-5"/>
          <w:sz w:val="24"/>
        </w:rPr>
        <w:t xml:space="preserve"> </w:t>
      </w:r>
      <w:r>
        <w:rPr>
          <w:sz w:val="24"/>
        </w:rPr>
        <w:t>их</w:t>
      </w:r>
      <w:r>
        <w:rPr>
          <w:spacing w:val="-2"/>
          <w:sz w:val="24"/>
        </w:rPr>
        <w:t xml:space="preserve"> классов;</w:t>
      </w:r>
    </w:p>
    <w:p w14:paraId="57DFBF3F" w14:textId="77777777" w:rsidR="00113E33" w:rsidRDefault="00936FC5">
      <w:pPr>
        <w:pStyle w:val="a5"/>
        <w:numPr>
          <w:ilvl w:val="0"/>
          <w:numId w:val="5"/>
        </w:numPr>
        <w:tabs>
          <w:tab w:val="left" w:pos="1097"/>
        </w:tabs>
        <w:spacing w:before="138"/>
        <w:ind w:hanging="360"/>
        <w:jc w:val="left"/>
        <w:rPr>
          <w:sz w:val="24"/>
        </w:rPr>
      </w:pPr>
      <w:r>
        <w:rPr>
          <w:sz w:val="24"/>
        </w:rPr>
        <w:t>проводимых</w:t>
      </w:r>
      <w:r>
        <w:rPr>
          <w:spacing w:val="-7"/>
          <w:sz w:val="24"/>
        </w:rPr>
        <w:t xml:space="preserve"> </w:t>
      </w:r>
      <w:r>
        <w:rPr>
          <w:sz w:val="24"/>
        </w:rPr>
        <w:t>общешкольных</w:t>
      </w:r>
      <w:r>
        <w:rPr>
          <w:spacing w:val="-4"/>
          <w:sz w:val="24"/>
        </w:rPr>
        <w:t xml:space="preserve"> </w:t>
      </w:r>
      <w:r>
        <w:rPr>
          <w:sz w:val="24"/>
        </w:rPr>
        <w:t>основных</w:t>
      </w:r>
      <w:r>
        <w:rPr>
          <w:spacing w:val="-4"/>
          <w:sz w:val="24"/>
        </w:rPr>
        <w:t xml:space="preserve"> </w:t>
      </w:r>
      <w:r>
        <w:rPr>
          <w:sz w:val="24"/>
        </w:rPr>
        <w:t>дел,</w:t>
      </w:r>
      <w:r>
        <w:rPr>
          <w:spacing w:val="-5"/>
          <w:sz w:val="24"/>
        </w:rPr>
        <w:t xml:space="preserve"> </w:t>
      </w:r>
      <w:r>
        <w:rPr>
          <w:spacing w:val="-2"/>
          <w:sz w:val="24"/>
        </w:rPr>
        <w:t>мероприятий;</w:t>
      </w:r>
    </w:p>
    <w:p w14:paraId="3DB8B119" w14:textId="77777777" w:rsidR="00113E33" w:rsidRDefault="00936FC5">
      <w:pPr>
        <w:pStyle w:val="a5"/>
        <w:numPr>
          <w:ilvl w:val="0"/>
          <w:numId w:val="5"/>
        </w:numPr>
        <w:tabs>
          <w:tab w:val="left" w:pos="1097"/>
        </w:tabs>
        <w:spacing w:before="138"/>
        <w:ind w:hanging="360"/>
        <w:jc w:val="left"/>
        <w:rPr>
          <w:sz w:val="24"/>
        </w:rPr>
      </w:pPr>
      <w:r>
        <w:rPr>
          <w:sz w:val="24"/>
        </w:rPr>
        <w:t>внешкольных</w:t>
      </w:r>
      <w:r>
        <w:rPr>
          <w:spacing w:val="-5"/>
          <w:sz w:val="24"/>
        </w:rPr>
        <w:t xml:space="preserve"> </w:t>
      </w:r>
      <w:r>
        <w:rPr>
          <w:spacing w:val="-2"/>
          <w:sz w:val="24"/>
        </w:rPr>
        <w:t>мероприятий;</w:t>
      </w:r>
    </w:p>
    <w:p w14:paraId="716EE46B" w14:textId="77777777" w:rsidR="00113E33" w:rsidRDefault="00936FC5">
      <w:pPr>
        <w:pStyle w:val="a5"/>
        <w:numPr>
          <w:ilvl w:val="0"/>
          <w:numId w:val="5"/>
        </w:numPr>
        <w:tabs>
          <w:tab w:val="left" w:pos="1097"/>
        </w:tabs>
        <w:spacing w:before="135"/>
        <w:ind w:hanging="360"/>
        <w:jc w:val="left"/>
        <w:rPr>
          <w:sz w:val="24"/>
        </w:rPr>
      </w:pPr>
      <w:r>
        <w:rPr>
          <w:sz w:val="24"/>
        </w:rPr>
        <w:t>создания</w:t>
      </w:r>
      <w:r>
        <w:rPr>
          <w:spacing w:val="-6"/>
          <w:sz w:val="24"/>
        </w:rPr>
        <w:t xml:space="preserve"> </w:t>
      </w:r>
      <w:r>
        <w:rPr>
          <w:sz w:val="24"/>
        </w:rPr>
        <w:t>и</w:t>
      </w:r>
      <w:r>
        <w:rPr>
          <w:spacing w:val="-4"/>
          <w:sz w:val="24"/>
        </w:rPr>
        <w:t xml:space="preserve"> </w:t>
      </w:r>
      <w:r>
        <w:rPr>
          <w:sz w:val="24"/>
        </w:rPr>
        <w:t>поддержки</w:t>
      </w:r>
      <w:r>
        <w:rPr>
          <w:spacing w:val="-5"/>
          <w:sz w:val="24"/>
        </w:rPr>
        <w:t xml:space="preserve"> </w:t>
      </w:r>
      <w:r>
        <w:rPr>
          <w:sz w:val="24"/>
        </w:rPr>
        <w:t>предметно-пространственной</w:t>
      </w:r>
      <w:r>
        <w:rPr>
          <w:spacing w:val="-3"/>
          <w:sz w:val="24"/>
        </w:rPr>
        <w:t xml:space="preserve"> </w:t>
      </w:r>
      <w:r>
        <w:rPr>
          <w:spacing w:val="-2"/>
          <w:sz w:val="24"/>
        </w:rPr>
        <w:t>среды;</w:t>
      </w:r>
    </w:p>
    <w:p w14:paraId="463DE2FE" w14:textId="77777777" w:rsidR="00113E33" w:rsidRDefault="00936FC5">
      <w:pPr>
        <w:pStyle w:val="a5"/>
        <w:numPr>
          <w:ilvl w:val="0"/>
          <w:numId w:val="5"/>
        </w:numPr>
        <w:tabs>
          <w:tab w:val="left" w:pos="1097"/>
        </w:tabs>
        <w:spacing w:before="138"/>
        <w:ind w:hanging="360"/>
        <w:jc w:val="left"/>
        <w:rPr>
          <w:sz w:val="24"/>
        </w:rPr>
      </w:pPr>
      <w:r>
        <w:rPr>
          <w:sz w:val="24"/>
        </w:rPr>
        <w:t>взаимодействия</w:t>
      </w:r>
      <w:r>
        <w:rPr>
          <w:spacing w:val="-5"/>
          <w:sz w:val="24"/>
        </w:rPr>
        <w:t xml:space="preserve"> </w:t>
      </w:r>
      <w:r>
        <w:rPr>
          <w:sz w:val="24"/>
        </w:rPr>
        <w:t>с</w:t>
      </w:r>
      <w:r>
        <w:rPr>
          <w:spacing w:val="-5"/>
          <w:sz w:val="24"/>
        </w:rPr>
        <w:t xml:space="preserve"> </w:t>
      </w:r>
      <w:r>
        <w:rPr>
          <w:sz w:val="24"/>
        </w:rPr>
        <w:t>родительским</w:t>
      </w:r>
      <w:r>
        <w:rPr>
          <w:spacing w:val="-5"/>
          <w:sz w:val="24"/>
        </w:rPr>
        <w:t xml:space="preserve"> </w:t>
      </w:r>
      <w:r>
        <w:rPr>
          <w:spacing w:val="-2"/>
          <w:sz w:val="24"/>
        </w:rPr>
        <w:t>сообществом;</w:t>
      </w:r>
    </w:p>
    <w:p w14:paraId="4F3A0982" w14:textId="77777777" w:rsidR="00113E33" w:rsidRDefault="00936FC5">
      <w:pPr>
        <w:pStyle w:val="a5"/>
        <w:numPr>
          <w:ilvl w:val="0"/>
          <w:numId w:val="5"/>
        </w:numPr>
        <w:tabs>
          <w:tab w:val="left" w:pos="1097"/>
        </w:tabs>
        <w:spacing w:before="139"/>
        <w:ind w:hanging="360"/>
        <w:jc w:val="left"/>
        <w:rPr>
          <w:sz w:val="24"/>
        </w:rPr>
      </w:pPr>
      <w:r>
        <w:rPr>
          <w:sz w:val="24"/>
        </w:rPr>
        <w:t>деятельности</w:t>
      </w:r>
      <w:r>
        <w:rPr>
          <w:spacing w:val="-6"/>
          <w:sz w:val="24"/>
        </w:rPr>
        <w:t xml:space="preserve"> </w:t>
      </w:r>
      <w:r>
        <w:rPr>
          <w:sz w:val="24"/>
        </w:rPr>
        <w:t>ученического</w:t>
      </w:r>
      <w:r>
        <w:rPr>
          <w:spacing w:val="-7"/>
          <w:sz w:val="24"/>
        </w:rPr>
        <w:t xml:space="preserve"> </w:t>
      </w:r>
      <w:r>
        <w:rPr>
          <w:spacing w:val="-2"/>
          <w:sz w:val="24"/>
        </w:rPr>
        <w:t>самоуправления;</w:t>
      </w:r>
    </w:p>
    <w:p w14:paraId="008B94E6" w14:textId="77777777" w:rsidR="00113E33" w:rsidRDefault="00936FC5">
      <w:pPr>
        <w:pStyle w:val="a5"/>
        <w:numPr>
          <w:ilvl w:val="0"/>
          <w:numId w:val="5"/>
        </w:numPr>
        <w:tabs>
          <w:tab w:val="left" w:pos="1097"/>
        </w:tabs>
        <w:spacing w:before="136"/>
        <w:ind w:hanging="360"/>
        <w:jc w:val="left"/>
        <w:rPr>
          <w:sz w:val="24"/>
        </w:rPr>
      </w:pPr>
      <w:r>
        <w:rPr>
          <w:sz w:val="24"/>
        </w:rPr>
        <w:t>деятельности</w:t>
      </w:r>
      <w:r>
        <w:rPr>
          <w:spacing w:val="-3"/>
          <w:sz w:val="24"/>
        </w:rPr>
        <w:t xml:space="preserve"> </w:t>
      </w:r>
      <w:r>
        <w:rPr>
          <w:sz w:val="24"/>
        </w:rPr>
        <w:t>по</w:t>
      </w:r>
      <w:r>
        <w:rPr>
          <w:spacing w:val="-6"/>
          <w:sz w:val="24"/>
        </w:rPr>
        <w:t xml:space="preserve"> </w:t>
      </w:r>
      <w:r>
        <w:rPr>
          <w:sz w:val="24"/>
        </w:rPr>
        <w:t>профилактике</w:t>
      </w:r>
      <w:r>
        <w:rPr>
          <w:spacing w:val="-4"/>
          <w:sz w:val="24"/>
        </w:rPr>
        <w:t xml:space="preserve"> </w:t>
      </w:r>
      <w:r>
        <w:rPr>
          <w:sz w:val="24"/>
        </w:rPr>
        <w:t>и</w:t>
      </w:r>
      <w:r>
        <w:rPr>
          <w:spacing w:val="-4"/>
          <w:sz w:val="24"/>
        </w:rPr>
        <w:t xml:space="preserve"> </w:t>
      </w:r>
      <w:r>
        <w:rPr>
          <w:spacing w:val="-2"/>
          <w:sz w:val="24"/>
        </w:rPr>
        <w:t>безопасности;</w:t>
      </w:r>
    </w:p>
    <w:p w14:paraId="05DBF8C6" w14:textId="77777777" w:rsidR="00113E33" w:rsidRDefault="00936FC5">
      <w:pPr>
        <w:pStyle w:val="a5"/>
        <w:numPr>
          <w:ilvl w:val="0"/>
          <w:numId w:val="5"/>
        </w:numPr>
        <w:tabs>
          <w:tab w:val="left" w:pos="1097"/>
        </w:tabs>
        <w:spacing w:before="138"/>
        <w:ind w:hanging="360"/>
        <w:jc w:val="left"/>
        <w:rPr>
          <w:sz w:val="24"/>
        </w:rPr>
      </w:pPr>
      <w:r>
        <w:rPr>
          <w:sz w:val="24"/>
        </w:rPr>
        <w:t>реализации</w:t>
      </w:r>
      <w:r>
        <w:rPr>
          <w:spacing w:val="-7"/>
          <w:sz w:val="24"/>
        </w:rPr>
        <w:t xml:space="preserve"> </w:t>
      </w:r>
      <w:r>
        <w:rPr>
          <w:sz w:val="24"/>
        </w:rPr>
        <w:t>потенциала</w:t>
      </w:r>
      <w:r>
        <w:rPr>
          <w:spacing w:val="-5"/>
          <w:sz w:val="24"/>
        </w:rPr>
        <w:t xml:space="preserve"> </w:t>
      </w:r>
      <w:r>
        <w:rPr>
          <w:sz w:val="24"/>
        </w:rPr>
        <w:t>социального</w:t>
      </w:r>
      <w:r>
        <w:rPr>
          <w:spacing w:val="-7"/>
          <w:sz w:val="24"/>
        </w:rPr>
        <w:t xml:space="preserve"> </w:t>
      </w:r>
      <w:r>
        <w:rPr>
          <w:spacing w:val="-2"/>
          <w:sz w:val="24"/>
        </w:rPr>
        <w:t>партнерства;</w:t>
      </w:r>
    </w:p>
    <w:p w14:paraId="62E386C4" w14:textId="77777777" w:rsidR="00113E33" w:rsidRDefault="00936FC5">
      <w:pPr>
        <w:pStyle w:val="a5"/>
        <w:numPr>
          <w:ilvl w:val="0"/>
          <w:numId w:val="5"/>
        </w:numPr>
        <w:tabs>
          <w:tab w:val="left" w:pos="1097"/>
        </w:tabs>
        <w:spacing w:before="138"/>
        <w:ind w:hanging="360"/>
        <w:jc w:val="left"/>
        <w:rPr>
          <w:sz w:val="24"/>
        </w:rPr>
      </w:pPr>
      <w:r>
        <w:rPr>
          <w:sz w:val="24"/>
        </w:rPr>
        <w:t>деятельности</w:t>
      </w:r>
      <w:r>
        <w:rPr>
          <w:spacing w:val="-5"/>
          <w:sz w:val="24"/>
        </w:rPr>
        <w:t xml:space="preserve"> </w:t>
      </w:r>
      <w:r>
        <w:rPr>
          <w:sz w:val="24"/>
        </w:rPr>
        <w:t>по</w:t>
      </w:r>
      <w:r>
        <w:rPr>
          <w:spacing w:val="-7"/>
          <w:sz w:val="24"/>
        </w:rPr>
        <w:t xml:space="preserve"> </w:t>
      </w:r>
      <w:r>
        <w:rPr>
          <w:sz w:val="24"/>
        </w:rPr>
        <w:t>профориентации</w:t>
      </w:r>
      <w:r>
        <w:rPr>
          <w:spacing w:val="-5"/>
          <w:sz w:val="24"/>
        </w:rPr>
        <w:t xml:space="preserve"> </w:t>
      </w:r>
      <w:r>
        <w:rPr>
          <w:spacing w:val="-2"/>
          <w:sz w:val="24"/>
        </w:rPr>
        <w:t>обучающихся;</w:t>
      </w:r>
    </w:p>
    <w:p w14:paraId="4DB5F370" w14:textId="77777777" w:rsidR="00113E33" w:rsidRDefault="00936FC5">
      <w:pPr>
        <w:pStyle w:val="a5"/>
        <w:numPr>
          <w:ilvl w:val="0"/>
          <w:numId w:val="5"/>
        </w:numPr>
        <w:tabs>
          <w:tab w:val="left" w:pos="1097"/>
        </w:tabs>
        <w:spacing w:before="135"/>
        <w:ind w:hanging="360"/>
        <w:jc w:val="left"/>
        <w:rPr>
          <w:sz w:val="24"/>
        </w:rPr>
      </w:pPr>
      <w:r>
        <w:rPr>
          <w:sz w:val="24"/>
        </w:rPr>
        <w:t>школьного</w:t>
      </w:r>
      <w:r>
        <w:rPr>
          <w:spacing w:val="-2"/>
          <w:sz w:val="24"/>
        </w:rPr>
        <w:t xml:space="preserve"> музея.</w:t>
      </w:r>
    </w:p>
    <w:p w14:paraId="5848EF4B" w14:textId="3FB334AD" w:rsidR="00113E33" w:rsidRDefault="00936FC5">
      <w:pPr>
        <w:pStyle w:val="a3"/>
        <w:spacing w:before="99" w:line="360" w:lineRule="auto"/>
        <w:ind w:left="377" w:right="374" w:firstLine="852"/>
      </w:pPr>
      <w:r>
        <w:t xml:space="preserve">Итогом самоанализа воспитательной работы МОУ </w:t>
      </w:r>
      <w:proofErr w:type="spellStart"/>
      <w:r w:rsidR="004336E7">
        <w:t>Выровской</w:t>
      </w:r>
      <w:proofErr w:type="spellEnd"/>
      <w:r>
        <w:t xml:space="preserve"> СОШ</w:t>
      </w:r>
      <w:r>
        <w:rPr>
          <w:spacing w:val="40"/>
        </w:rPr>
        <w:t xml:space="preserve"> </w:t>
      </w:r>
      <w:r>
        <w:t>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 психологом) в конце учебного года, рассматриваются и утверждаются педагогическим советом или</w:t>
      </w:r>
      <w:r>
        <w:rPr>
          <w:spacing w:val="80"/>
        </w:rPr>
        <w:t xml:space="preserve"> </w:t>
      </w:r>
      <w:r>
        <w:t>иным коллегиальным органом управления в школе.</w:t>
      </w:r>
    </w:p>
    <w:p w14:paraId="011107C3" w14:textId="77777777" w:rsidR="00113E33" w:rsidRDefault="00113E33">
      <w:pPr>
        <w:pStyle w:val="a3"/>
        <w:spacing w:line="360" w:lineRule="auto"/>
        <w:sectPr w:rsidR="00113E33">
          <w:headerReference w:type="default" r:id="rId350"/>
          <w:footerReference w:type="default" r:id="rId351"/>
          <w:pgSz w:w="11920" w:h="16850"/>
          <w:pgMar w:top="1020" w:right="0" w:bottom="1160" w:left="283" w:header="763" w:footer="966" w:gutter="0"/>
          <w:cols w:space="720"/>
        </w:sectPr>
      </w:pPr>
    </w:p>
    <w:p w14:paraId="05636C74" w14:textId="0EDB8F0D" w:rsidR="00113E33" w:rsidRDefault="00936FC5">
      <w:pPr>
        <w:spacing w:line="252" w:lineRule="exact"/>
        <w:ind w:left="1644"/>
        <w:rPr>
          <w:b/>
        </w:rPr>
      </w:pPr>
      <w:r>
        <w:rPr>
          <w:b/>
        </w:rPr>
        <w:lastRenderedPageBreak/>
        <w:t>КАЛЕНДАРНЫЙ</w:t>
      </w:r>
      <w:r>
        <w:rPr>
          <w:b/>
          <w:spacing w:val="-13"/>
        </w:rPr>
        <w:t xml:space="preserve"> </w:t>
      </w:r>
      <w:r>
        <w:rPr>
          <w:b/>
        </w:rPr>
        <w:t>ПЛАН</w:t>
      </w:r>
      <w:r>
        <w:rPr>
          <w:b/>
          <w:spacing w:val="-10"/>
        </w:rPr>
        <w:t xml:space="preserve"> </w:t>
      </w:r>
      <w:r>
        <w:rPr>
          <w:b/>
        </w:rPr>
        <w:t>ВОСПИТАТЕЛЬНОЙ</w:t>
      </w:r>
      <w:r>
        <w:rPr>
          <w:b/>
          <w:spacing w:val="-11"/>
        </w:rPr>
        <w:t xml:space="preserve"> </w:t>
      </w:r>
      <w:r>
        <w:rPr>
          <w:b/>
        </w:rPr>
        <w:t>РАБОТЫ</w:t>
      </w:r>
      <w:r>
        <w:rPr>
          <w:b/>
          <w:spacing w:val="-9"/>
        </w:rPr>
        <w:t xml:space="preserve"> </w:t>
      </w:r>
      <w:r>
        <w:rPr>
          <w:b/>
        </w:rPr>
        <w:t>МОУ</w:t>
      </w:r>
      <w:r>
        <w:rPr>
          <w:b/>
          <w:spacing w:val="-10"/>
        </w:rPr>
        <w:t xml:space="preserve"> </w:t>
      </w:r>
      <w:proofErr w:type="spellStart"/>
      <w:r w:rsidR="004336E7">
        <w:rPr>
          <w:b/>
        </w:rPr>
        <w:t>Выровской</w:t>
      </w:r>
      <w:proofErr w:type="spellEnd"/>
      <w:r>
        <w:rPr>
          <w:b/>
          <w:spacing w:val="-10"/>
        </w:rPr>
        <w:t xml:space="preserve"> </w:t>
      </w:r>
      <w:r>
        <w:rPr>
          <w:b/>
          <w:spacing w:val="-5"/>
        </w:rPr>
        <w:t>СОШ</w:t>
      </w:r>
    </w:p>
    <w:p w14:paraId="524462DA" w14:textId="77777777" w:rsidR="00113E33" w:rsidRDefault="00113E33">
      <w:pPr>
        <w:pStyle w:val="a3"/>
        <w:spacing w:before="92"/>
        <w:ind w:left="0"/>
        <w:jc w:val="left"/>
        <w:rPr>
          <w:b/>
          <w:sz w:val="20"/>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4"/>
        <w:gridCol w:w="1841"/>
        <w:gridCol w:w="2837"/>
      </w:tblGrid>
      <w:tr w:rsidR="00113E33" w14:paraId="6D9878F5" w14:textId="77777777">
        <w:trPr>
          <w:trHeight w:val="345"/>
        </w:trPr>
        <w:tc>
          <w:tcPr>
            <w:tcW w:w="10351" w:type="dxa"/>
            <w:gridSpan w:val="4"/>
          </w:tcPr>
          <w:p w14:paraId="249119D3" w14:textId="77777777" w:rsidR="00113E33" w:rsidRDefault="00936FC5">
            <w:pPr>
              <w:pStyle w:val="TableParagraph"/>
              <w:spacing w:line="262" w:lineRule="exact"/>
              <w:ind w:left="78" w:right="1"/>
              <w:jc w:val="center"/>
              <w:rPr>
                <w:b/>
                <w:sz w:val="28"/>
              </w:rPr>
            </w:pPr>
            <w:r>
              <w:rPr>
                <w:b/>
                <w:sz w:val="28"/>
              </w:rPr>
              <w:t>Модуль</w:t>
            </w:r>
            <w:r>
              <w:rPr>
                <w:b/>
                <w:spacing w:val="-11"/>
                <w:sz w:val="28"/>
              </w:rPr>
              <w:t xml:space="preserve"> </w:t>
            </w:r>
            <w:r>
              <w:rPr>
                <w:b/>
                <w:sz w:val="28"/>
              </w:rPr>
              <w:t>«Внешкольные</w:t>
            </w:r>
            <w:r>
              <w:rPr>
                <w:b/>
                <w:spacing w:val="-8"/>
                <w:sz w:val="28"/>
              </w:rPr>
              <w:t xml:space="preserve"> </w:t>
            </w:r>
            <w:r>
              <w:rPr>
                <w:b/>
                <w:spacing w:val="-2"/>
                <w:sz w:val="28"/>
              </w:rPr>
              <w:t>мероприятия»</w:t>
            </w:r>
          </w:p>
        </w:tc>
      </w:tr>
      <w:tr w:rsidR="00113E33" w14:paraId="04620788" w14:textId="77777777">
        <w:trPr>
          <w:trHeight w:val="969"/>
        </w:trPr>
        <w:tc>
          <w:tcPr>
            <w:tcW w:w="4679" w:type="dxa"/>
          </w:tcPr>
          <w:p w14:paraId="0D654FE2" w14:textId="77777777" w:rsidR="00113E33" w:rsidRDefault="00936FC5">
            <w:pPr>
              <w:pStyle w:val="TableParagraph"/>
              <w:spacing w:line="317" w:lineRule="exact"/>
              <w:ind w:left="174"/>
              <w:rPr>
                <w:i/>
                <w:sz w:val="28"/>
              </w:rPr>
            </w:pPr>
            <w:r>
              <w:rPr>
                <w:i/>
                <w:sz w:val="28"/>
              </w:rPr>
              <w:t>Дела,</w:t>
            </w:r>
            <w:r>
              <w:rPr>
                <w:i/>
                <w:spacing w:val="-5"/>
                <w:sz w:val="28"/>
              </w:rPr>
              <w:t xml:space="preserve"> </w:t>
            </w:r>
            <w:r>
              <w:rPr>
                <w:i/>
                <w:sz w:val="28"/>
              </w:rPr>
              <w:t>события,</w:t>
            </w:r>
            <w:r>
              <w:rPr>
                <w:i/>
                <w:spacing w:val="-5"/>
                <w:sz w:val="28"/>
              </w:rPr>
              <w:t xml:space="preserve"> </w:t>
            </w:r>
            <w:r>
              <w:rPr>
                <w:i/>
                <w:spacing w:val="-2"/>
                <w:sz w:val="28"/>
              </w:rPr>
              <w:t>мероприятия</w:t>
            </w:r>
          </w:p>
        </w:tc>
        <w:tc>
          <w:tcPr>
            <w:tcW w:w="994" w:type="dxa"/>
          </w:tcPr>
          <w:p w14:paraId="02B654C4" w14:textId="77777777" w:rsidR="00113E33" w:rsidRDefault="00936FC5">
            <w:pPr>
              <w:pStyle w:val="TableParagraph"/>
              <w:spacing w:line="242" w:lineRule="auto"/>
              <w:ind w:left="335" w:right="199" w:hanging="128"/>
              <w:rPr>
                <w:i/>
                <w:sz w:val="28"/>
              </w:rPr>
            </w:pPr>
            <w:r>
              <w:rPr>
                <w:i/>
                <w:spacing w:val="-4"/>
                <w:sz w:val="28"/>
              </w:rPr>
              <w:t xml:space="preserve">Клас </w:t>
            </w:r>
            <w:proofErr w:type="spellStart"/>
            <w:r>
              <w:rPr>
                <w:i/>
                <w:spacing w:val="-6"/>
                <w:sz w:val="28"/>
              </w:rPr>
              <w:t>сы</w:t>
            </w:r>
            <w:proofErr w:type="spellEnd"/>
          </w:p>
        </w:tc>
        <w:tc>
          <w:tcPr>
            <w:tcW w:w="1841" w:type="dxa"/>
          </w:tcPr>
          <w:p w14:paraId="27DE9781" w14:textId="77777777" w:rsidR="00113E33" w:rsidRDefault="00936FC5">
            <w:pPr>
              <w:pStyle w:val="TableParagraph"/>
              <w:spacing w:line="317" w:lineRule="exact"/>
              <w:ind w:left="174"/>
              <w:rPr>
                <w:i/>
                <w:sz w:val="28"/>
              </w:rPr>
            </w:pPr>
            <w:r>
              <w:rPr>
                <w:i/>
                <w:spacing w:val="-2"/>
                <w:sz w:val="28"/>
              </w:rPr>
              <w:t>Ориентиров</w:t>
            </w:r>
          </w:p>
          <w:p w14:paraId="21670177" w14:textId="77777777" w:rsidR="00113E33" w:rsidRDefault="00936FC5">
            <w:pPr>
              <w:pStyle w:val="TableParagraph"/>
              <w:spacing w:line="322" w:lineRule="exact"/>
              <w:ind w:left="174"/>
              <w:rPr>
                <w:i/>
                <w:sz w:val="28"/>
              </w:rPr>
            </w:pPr>
            <w:r>
              <w:rPr>
                <w:i/>
                <w:sz w:val="28"/>
              </w:rPr>
              <w:t>очное</w:t>
            </w:r>
            <w:r>
              <w:rPr>
                <w:i/>
                <w:spacing w:val="-18"/>
                <w:sz w:val="28"/>
              </w:rPr>
              <w:t xml:space="preserve"> </w:t>
            </w:r>
            <w:r>
              <w:rPr>
                <w:i/>
                <w:sz w:val="28"/>
              </w:rPr>
              <w:t xml:space="preserve">время </w:t>
            </w:r>
            <w:r>
              <w:rPr>
                <w:i/>
                <w:spacing w:val="-2"/>
                <w:sz w:val="28"/>
              </w:rPr>
              <w:t>проведения</w:t>
            </w:r>
          </w:p>
        </w:tc>
        <w:tc>
          <w:tcPr>
            <w:tcW w:w="2837" w:type="dxa"/>
          </w:tcPr>
          <w:p w14:paraId="07AFF54C" w14:textId="77777777" w:rsidR="00113E33" w:rsidRDefault="00936FC5">
            <w:pPr>
              <w:pStyle w:val="TableParagraph"/>
              <w:spacing w:line="317" w:lineRule="exact"/>
              <w:ind w:left="175"/>
              <w:rPr>
                <w:i/>
                <w:sz w:val="28"/>
              </w:rPr>
            </w:pPr>
            <w:r>
              <w:rPr>
                <w:i/>
                <w:spacing w:val="-2"/>
                <w:sz w:val="28"/>
              </w:rPr>
              <w:t>Ответственные</w:t>
            </w:r>
          </w:p>
        </w:tc>
      </w:tr>
      <w:tr w:rsidR="00113E33" w14:paraId="177D6043" w14:textId="77777777">
        <w:trPr>
          <w:trHeight w:val="964"/>
        </w:trPr>
        <w:tc>
          <w:tcPr>
            <w:tcW w:w="4679" w:type="dxa"/>
          </w:tcPr>
          <w:p w14:paraId="3FC7923F" w14:textId="77777777" w:rsidR="00113E33" w:rsidRDefault="00936FC5">
            <w:pPr>
              <w:pStyle w:val="TableParagraph"/>
              <w:spacing w:line="315" w:lineRule="exact"/>
              <w:ind w:left="215"/>
              <w:rPr>
                <w:sz w:val="28"/>
              </w:rPr>
            </w:pPr>
            <w:r>
              <w:rPr>
                <w:sz w:val="28"/>
              </w:rPr>
              <w:t>Посещение</w:t>
            </w:r>
            <w:r>
              <w:rPr>
                <w:spacing w:val="-7"/>
                <w:sz w:val="28"/>
              </w:rPr>
              <w:t xml:space="preserve"> </w:t>
            </w:r>
            <w:proofErr w:type="spellStart"/>
            <w:r>
              <w:rPr>
                <w:spacing w:val="-2"/>
                <w:sz w:val="28"/>
              </w:rPr>
              <w:t>поселковыхбиблиотек</w:t>
            </w:r>
            <w:proofErr w:type="spellEnd"/>
          </w:p>
        </w:tc>
        <w:tc>
          <w:tcPr>
            <w:tcW w:w="994" w:type="dxa"/>
          </w:tcPr>
          <w:p w14:paraId="66424A4F"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1829A739" w14:textId="77777777" w:rsidR="00113E33" w:rsidRDefault="00936FC5">
            <w:pPr>
              <w:pStyle w:val="TableParagraph"/>
              <w:ind w:left="215"/>
              <w:rPr>
                <w:sz w:val="28"/>
              </w:rPr>
            </w:pPr>
            <w:r>
              <w:rPr>
                <w:sz w:val="28"/>
              </w:rPr>
              <w:t>По</w:t>
            </w:r>
            <w:r>
              <w:rPr>
                <w:spacing w:val="-18"/>
                <w:sz w:val="28"/>
              </w:rPr>
              <w:t xml:space="preserve"> </w:t>
            </w:r>
            <w:r>
              <w:rPr>
                <w:sz w:val="28"/>
              </w:rPr>
              <w:t xml:space="preserve">графику </w:t>
            </w:r>
            <w:r>
              <w:rPr>
                <w:spacing w:val="-2"/>
                <w:sz w:val="28"/>
              </w:rPr>
              <w:t>библиотек</w:t>
            </w:r>
          </w:p>
        </w:tc>
        <w:tc>
          <w:tcPr>
            <w:tcW w:w="2837" w:type="dxa"/>
          </w:tcPr>
          <w:p w14:paraId="1100E61D" w14:textId="77777777" w:rsidR="00113E33" w:rsidRDefault="00936FC5">
            <w:pPr>
              <w:pStyle w:val="TableParagraph"/>
              <w:spacing w:line="315" w:lineRule="exact"/>
              <w:ind w:left="215"/>
              <w:rPr>
                <w:sz w:val="28"/>
              </w:rPr>
            </w:pPr>
            <w:r>
              <w:rPr>
                <w:spacing w:val="-2"/>
                <w:sz w:val="28"/>
              </w:rPr>
              <w:t>Классные</w:t>
            </w:r>
          </w:p>
          <w:p w14:paraId="6A88A70C" w14:textId="77777777" w:rsidR="00113E33" w:rsidRDefault="00936FC5">
            <w:pPr>
              <w:pStyle w:val="TableParagraph"/>
              <w:spacing w:line="322" w:lineRule="exact"/>
              <w:ind w:left="215"/>
              <w:rPr>
                <w:sz w:val="28"/>
              </w:rPr>
            </w:pPr>
            <w:r>
              <w:rPr>
                <w:spacing w:val="-2"/>
                <w:sz w:val="28"/>
              </w:rPr>
              <w:t>руководители, родители</w:t>
            </w:r>
          </w:p>
        </w:tc>
      </w:tr>
      <w:tr w:rsidR="00113E33" w14:paraId="2E19AF2A" w14:textId="77777777">
        <w:trPr>
          <w:trHeight w:val="967"/>
        </w:trPr>
        <w:tc>
          <w:tcPr>
            <w:tcW w:w="4679" w:type="dxa"/>
          </w:tcPr>
          <w:p w14:paraId="3FE2A934" w14:textId="77777777" w:rsidR="00113E33" w:rsidRDefault="00936FC5">
            <w:pPr>
              <w:pStyle w:val="TableParagraph"/>
              <w:spacing w:line="317" w:lineRule="exact"/>
              <w:ind w:left="215"/>
              <w:rPr>
                <w:sz w:val="28"/>
              </w:rPr>
            </w:pPr>
            <w:r>
              <w:rPr>
                <w:sz w:val="28"/>
              </w:rPr>
              <w:t>Посещение</w:t>
            </w:r>
            <w:r>
              <w:rPr>
                <w:spacing w:val="-7"/>
                <w:sz w:val="28"/>
              </w:rPr>
              <w:t xml:space="preserve"> </w:t>
            </w:r>
            <w:r>
              <w:rPr>
                <w:spacing w:val="-2"/>
                <w:sz w:val="28"/>
              </w:rPr>
              <w:t>кинотеатра</w:t>
            </w:r>
          </w:p>
        </w:tc>
        <w:tc>
          <w:tcPr>
            <w:tcW w:w="994" w:type="dxa"/>
          </w:tcPr>
          <w:p w14:paraId="758218F0" w14:textId="77777777" w:rsidR="00113E33" w:rsidRDefault="00936FC5">
            <w:pPr>
              <w:pStyle w:val="TableParagraph"/>
              <w:spacing w:line="317" w:lineRule="exact"/>
              <w:ind w:left="215"/>
              <w:rPr>
                <w:sz w:val="28"/>
              </w:rPr>
            </w:pPr>
            <w:r>
              <w:rPr>
                <w:sz w:val="28"/>
              </w:rPr>
              <w:t>5-</w:t>
            </w:r>
            <w:r>
              <w:rPr>
                <w:spacing w:val="-10"/>
                <w:sz w:val="28"/>
              </w:rPr>
              <w:t>9</w:t>
            </w:r>
          </w:p>
        </w:tc>
        <w:tc>
          <w:tcPr>
            <w:tcW w:w="1841" w:type="dxa"/>
          </w:tcPr>
          <w:p w14:paraId="1B03A25B" w14:textId="77777777" w:rsidR="00113E33" w:rsidRDefault="00936FC5">
            <w:pPr>
              <w:pStyle w:val="TableParagraph"/>
              <w:ind w:left="215"/>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75783793" w14:textId="77777777" w:rsidR="00113E33" w:rsidRDefault="00936FC5">
            <w:pPr>
              <w:pStyle w:val="TableParagraph"/>
              <w:ind w:left="215"/>
              <w:rPr>
                <w:sz w:val="28"/>
              </w:rPr>
            </w:pPr>
            <w:r>
              <w:rPr>
                <w:spacing w:val="-2"/>
                <w:sz w:val="28"/>
              </w:rPr>
              <w:t>Классные руководители,</w:t>
            </w:r>
          </w:p>
          <w:p w14:paraId="1FF8FD49" w14:textId="77777777" w:rsidR="00113E33" w:rsidRDefault="00936FC5">
            <w:pPr>
              <w:pStyle w:val="TableParagraph"/>
              <w:spacing w:line="308" w:lineRule="exact"/>
              <w:ind w:left="215"/>
              <w:rPr>
                <w:sz w:val="28"/>
              </w:rPr>
            </w:pPr>
            <w:r>
              <w:rPr>
                <w:spacing w:val="-2"/>
                <w:sz w:val="28"/>
              </w:rPr>
              <w:t>родители</w:t>
            </w:r>
          </w:p>
        </w:tc>
      </w:tr>
      <w:tr w:rsidR="00113E33" w14:paraId="4633EC9B" w14:textId="77777777">
        <w:trPr>
          <w:trHeight w:val="966"/>
        </w:trPr>
        <w:tc>
          <w:tcPr>
            <w:tcW w:w="4679" w:type="dxa"/>
          </w:tcPr>
          <w:p w14:paraId="2A61A956" w14:textId="77777777" w:rsidR="00113E33" w:rsidRDefault="00936FC5">
            <w:pPr>
              <w:pStyle w:val="TableParagraph"/>
              <w:ind w:left="215"/>
              <w:rPr>
                <w:sz w:val="28"/>
              </w:rPr>
            </w:pPr>
            <w:r>
              <w:rPr>
                <w:sz w:val="28"/>
              </w:rPr>
              <w:t>Посещение</w:t>
            </w:r>
            <w:r>
              <w:rPr>
                <w:spacing w:val="-18"/>
                <w:sz w:val="28"/>
              </w:rPr>
              <w:t xml:space="preserve"> </w:t>
            </w:r>
            <w:r>
              <w:rPr>
                <w:sz w:val="28"/>
              </w:rPr>
              <w:t>выездных</w:t>
            </w:r>
            <w:r>
              <w:rPr>
                <w:spacing w:val="-17"/>
                <w:sz w:val="28"/>
              </w:rPr>
              <w:t xml:space="preserve"> </w:t>
            </w:r>
            <w:r>
              <w:rPr>
                <w:sz w:val="28"/>
              </w:rPr>
              <w:t>мероприятий театральных представлений и</w:t>
            </w:r>
          </w:p>
          <w:p w14:paraId="7FAA223A" w14:textId="77777777" w:rsidR="00113E33" w:rsidRDefault="00936FC5">
            <w:pPr>
              <w:pStyle w:val="TableParagraph"/>
              <w:spacing w:line="308" w:lineRule="exact"/>
              <w:ind w:left="215"/>
              <w:rPr>
                <w:sz w:val="28"/>
              </w:rPr>
            </w:pPr>
            <w:r>
              <w:rPr>
                <w:sz w:val="28"/>
              </w:rPr>
              <w:t>цирковых</w:t>
            </w:r>
            <w:r>
              <w:rPr>
                <w:spacing w:val="-5"/>
                <w:sz w:val="28"/>
              </w:rPr>
              <w:t xml:space="preserve"> </w:t>
            </w:r>
            <w:r>
              <w:rPr>
                <w:spacing w:val="-2"/>
                <w:sz w:val="28"/>
              </w:rPr>
              <w:t>представлений</w:t>
            </w:r>
          </w:p>
        </w:tc>
        <w:tc>
          <w:tcPr>
            <w:tcW w:w="994" w:type="dxa"/>
          </w:tcPr>
          <w:p w14:paraId="3CF0110B"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60CAA424" w14:textId="77777777" w:rsidR="00113E33" w:rsidRDefault="00936FC5">
            <w:pPr>
              <w:pStyle w:val="TableParagraph"/>
              <w:ind w:left="215"/>
              <w:rPr>
                <w:sz w:val="28"/>
              </w:rPr>
            </w:pPr>
            <w:r>
              <w:rPr>
                <w:sz w:val="28"/>
              </w:rPr>
              <w:t xml:space="preserve">По мере </w:t>
            </w:r>
            <w:proofErr w:type="spellStart"/>
            <w:r>
              <w:rPr>
                <w:spacing w:val="-2"/>
                <w:sz w:val="28"/>
              </w:rPr>
              <w:t>поступлени</w:t>
            </w:r>
            <w:proofErr w:type="spellEnd"/>
          </w:p>
          <w:p w14:paraId="5907EE6A" w14:textId="77777777" w:rsidR="00113E33" w:rsidRDefault="00936FC5">
            <w:pPr>
              <w:pStyle w:val="TableParagraph"/>
              <w:spacing w:line="308" w:lineRule="exact"/>
              <w:ind w:left="215"/>
              <w:rPr>
                <w:sz w:val="28"/>
              </w:rPr>
            </w:pPr>
            <w:r>
              <w:rPr>
                <w:sz w:val="28"/>
              </w:rPr>
              <w:t xml:space="preserve">я </w:t>
            </w:r>
            <w:r>
              <w:rPr>
                <w:spacing w:val="-2"/>
                <w:sz w:val="28"/>
              </w:rPr>
              <w:t>заявок</w:t>
            </w:r>
          </w:p>
        </w:tc>
        <w:tc>
          <w:tcPr>
            <w:tcW w:w="2837" w:type="dxa"/>
          </w:tcPr>
          <w:p w14:paraId="20524395" w14:textId="77777777" w:rsidR="00113E33" w:rsidRDefault="00936FC5">
            <w:pPr>
              <w:pStyle w:val="TableParagraph"/>
              <w:ind w:left="215"/>
              <w:rPr>
                <w:sz w:val="28"/>
              </w:rPr>
            </w:pPr>
            <w:r>
              <w:rPr>
                <w:spacing w:val="-2"/>
                <w:sz w:val="28"/>
              </w:rPr>
              <w:t>Классные руководители,</w:t>
            </w:r>
          </w:p>
          <w:p w14:paraId="0EF77443" w14:textId="77777777" w:rsidR="00113E33" w:rsidRDefault="00936FC5">
            <w:pPr>
              <w:pStyle w:val="TableParagraph"/>
              <w:spacing w:line="308" w:lineRule="exact"/>
              <w:ind w:left="215"/>
              <w:rPr>
                <w:sz w:val="28"/>
              </w:rPr>
            </w:pPr>
            <w:r>
              <w:rPr>
                <w:spacing w:val="-2"/>
                <w:sz w:val="28"/>
              </w:rPr>
              <w:t>родители</w:t>
            </w:r>
          </w:p>
        </w:tc>
      </w:tr>
      <w:tr w:rsidR="00113E33" w14:paraId="3932777A" w14:textId="77777777">
        <w:trPr>
          <w:trHeight w:val="964"/>
        </w:trPr>
        <w:tc>
          <w:tcPr>
            <w:tcW w:w="4679" w:type="dxa"/>
          </w:tcPr>
          <w:p w14:paraId="5108CDF9" w14:textId="77777777" w:rsidR="00113E33" w:rsidRDefault="00936FC5">
            <w:pPr>
              <w:pStyle w:val="TableParagraph"/>
              <w:spacing w:line="315" w:lineRule="exact"/>
              <w:ind w:left="215"/>
              <w:rPr>
                <w:sz w:val="28"/>
              </w:rPr>
            </w:pPr>
            <w:r>
              <w:rPr>
                <w:sz w:val="28"/>
              </w:rPr>
              <w:t>Походы</w:t>
            </w:r>
            <w:r>
              <w:rPr>
                <w:spacing w:val="-6"/>
                <w:sz w:val="28"/>
              </w:rPr>
              <w:t xml:space="preserve"> </w:t>
            </w:r>
            <w:r>
              <w:rPr>
                <w:sz w:val="28"/>
              </w:rPr>
              <w:t>для</w:t>
            </w:r>
            <w:r>
              <w:rPr>
                <w:spacing w:val="-5"/>
                <w:sz w:val="28"/>
              </w:rPr>
              <w:t xml:space="preserve"> </w:t>
            </w:r>
            <w:r>
              <w:rPr>
                <w:sz w:val="28"/>
              </w:rPr>
              <w:t>изучения</w:t>
            </w:r>
            <w:r>
              <w:rPr>
                <w:spacing w:val="-5"/>
                <w:sz w:val="28"/>
              </w:rPr>
              <w:t xml:space="preserve"> </w:t>
            </w:r>
            <w:r>
              <w:rPr>
                <w:spacing w:val="-2"/>
                <w:sz w:val="28"/>
              </w:rPr>
              <w:t>историко-</w:t>
            </w:r>
          </w:p>
          <w:p w14:paraId="59D2B73A" w14:textId="77777777" w:rsidR="00113E33" w:rsidRDefault="00936FC5">
            <w:pPr>
              <w:pStyle w:val="TableParagraph"/>
              <w:spacing w:line="322" w:lineRule="exact"/>
              <w:ind w:left="215"/>
              <w:rPr>
                <w:sz w:val="28"/>
              </w:rPr>
            </w:pPr>
            <w:r>
              <w:rPr>
                <w:sz w:val="28"/>
              </w:rPr>
              <w:t>культурных</w:t>
            </w:r>
            <w:r>
              <w:rPr>
                <w:spacing w:val="-12"/>
                <w:sz w:val="28"/>
              </w:rPr>
              <w:t xml:space="preserve"> </w:t>
            </w:r>
            <w:r>
              <w:rPr>
                <w:sz w:val="28"/>
              </w:rPr>
              <w:t>ландшафтов,</w:t>
            </w:r>
            <w:r>
              <w:rPr>
                <w:spacing w:val="-13"/>
                <w:sz w:val="28"/>
              </w:rPr>
              <w:t xml:space="preserve"> </w:t>
            </w:r>
            <w:r>
              <w:rPr>
                <w:sz w:val="28"/>
              </w:rPr>
              <w:t>флоры</w:t>
            </w:r>
            <w:r>
              <w:rPr>
                <w:spacing w:val="-13"/>
                <w:sz w:val="28"/>
              </w:rPr>
              <w:t xml:space="preserve"> </w:t>
            </w:r>
            <w:r>
              <w:rPr>
                <w:sz w:val="28"/>
              </w:rPr>
              <w:t>и фауны</w:t>
            </w:r>
            <w:r>
              <w:rPr>
                <w:spacing w:val="40"/>
                <w:sz w:val="28"/>
              </w:rPr>
              <w:t xml:space="preserve"> </w:t>
            </w:r>
            <w:r>
              <w:rPr>
                <w:sz w:val="28"/>
              </w:rPr>
              <w:t>местности</w:t>
            </w:r>
          </w:p>
        </w:tc>
        <w:tc>
          <w:tcPr>
            <w:tcW w:w="994" w:type="dxa"/>
          </w:tcPr>
          <w:p w14:paraId="03CC09E2"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45A3E676" w14:textId="77777777" w:rsidR="00113E33" w:rsidRDefault="00936FC5">
            <w:pPr>
              <w:pStyle w:val="TableParagraph"/>
              <w:ind w:left="215"/>
              <w:rPr>
                <w:sz w:val="28"/>
              </w:rPr>
            </w:pPr>
            <w:r>
              <w:rPr>
                <w:spacing w:val="-2"/>
                <w:sz w:val="28"/>
              </w:rPr>
              <w:t xml:space="preserve">Сентябрь, </w:t>
            </w:r>
            <w:r>
              <w:rPr>
                <w:spacing w:val="-4"/>
                <w:sz w:val="28"/>
              </w:rPr>
              <w:t>Май</w:t>
            </w:r>
          </w:p>
        </w:tc>
        <w:tc>
          <w:tcPr>
            <w:tcW w:w="2837" w:type="dxa"/>
          </w:tcPr>
          <w:p w14:paraId="3BCD2205" w14:textId="77777777" w:rsidR="00113E33" w:rsidRDefault="00936FC5">
            <w:pPr>
              <w:pStyle w:val="TableParagraph"/>
              <w:spacing w:line="315" w:lineRule="exact"/>
              <w:ind w:left="215"/>
              <w:rPr>
                <w:sz w:val="28"/>
              </w:rPr>
            </w:pPr>
            <w:r>
              <w:rPr>
                <w:spacing w:val="-2"/>
                <w:sz w:val="28"/>
              </w:rPr>
              <w:t>Классные</w:t>
            </w:r>
          </w:p>
          <w:p w14:paraId="479EFBE6" w14:textId="77777777" w:rsidR="00113E33" w:rsidRDefault="00936FC5">
            <w:pPr>
              <w:pStyle w:val="TableParagraph"/>
              <w:spacing w:line="322" w:lineRule="exact"/>
              <w:ind w:left="215"/>
              <w:rPr>
                <w:sz w:val="28"/>
              </w:rPr>
            </w:pPr>
            <w:r>
              <w:rPr>
                <w:spacing w:val="-2"/>
                <w:sz w:val="28"/>
              </w:rPr>
              <w:t>руководители, родители</w:t>
            </w:r>
          </w:p>
        </w:tc>
      </w:tr>
      <w:tr w:rsidR="00113E33" w14:paraId="43E74FBB" w14:textId="77777777">
        <w:trPr>
          <w:trHeight w:val="966"/>
        </w:trPr>
        <w:tc>
          <w:tcPr>
            <w:tcW w:w="4679" w:type="dxa"/>
          </w:tcPr>
          <w:p w14:paraId="601E63C0" w14:textId="77777777" w:rsidR="00113E33" w:rsidRDefault="00936FC5">
            <w:pPr>
              <w:pStyle w:val="TableParagraph"/>
              <w:spacing w:line="317" w:lineRule="exact"/>
              <w:ind w:left="215"/>
              <w:rPr>
                <w:sz w:val="28"/>
              </w:rPr>
            </w:pPr>
            <w:r>
              <w:rPr>
                <w:sz w:val="28"/>
              </w:rPr>
              <w:t>Участие</w:t>
            </w:r>
            <w:r>
              <w:rPr>
                <w:spacing w:val="-3"/>
                <w:sz w:val="28"/>
              </w:rPr>
              <w:t xml:space="preserve"> </w:t>
            </w:r>
            <w:r>
              <w:rPr>
                <w:sz w:val="28"/>
              </w:rPr>
              <w:t>в</w:t>
            </w:r>
            <w:r>
              <w:rPr>
                <w:spacing w:val="-4"/>
                <w:sz w:val="28"/>
              </w:rPr>
              <w:t xml:space="preserve"> </w:t>
            </w:r>
            <w:r>
              <w:rPr>
                <w:sz w:val="28"/>
              </w:rPr>
              <w:t>фестивалях</w:t>
            </w:r>
            <w:r>
              <w:rPr>
                <w:spacing w:val="-1"/>
                <w:sz w:val="28"/>
              </w:rPr>
              <w:t xml:space="preserve"> </w:t>
            </w:r>
            <w:r>
              <w:rPr>
                <w:sz w:val="28"/>
              </w:rPr>
              <w:t>и</w:t>
            </w:r>
            <w:r>
              <w:rPr>
                <w:spacing w:val="-5"/>
                <w:sz w:val="28"/>
              </w:rPr>
              <w:t xml:space="preserve"> </w:t>
            </w:r>
            <w:r>
              <w:rPr>
                <w:spacing w:val="-2"/>
                <w:sz w:val="28"/>
              </w:rPr>
              <w:t>конкурсах</w:t>
            </w:r>
          </w:p>
        </w:tc>
        <w:tc>
          <w:tcPr>
            <w:tcW w:w="994" w:type="dxa"/>
          </w:tcPr>
          <w:p w14:paraId="08E5B430" w14:textId="77777777" w:rsidR="00113E33" w:rsidRDefault="00936FC5">
            <w:pPr>
              <w:pStyle w:val="TableParagraph"/>
              <w:spacing w:line="317" w:lineRule="exact"/>
              <w:ind w:left="215"/>
              <w:rPr>
                <w:sz w:val="28"/>
              </w:rPr>
            </w:pPr>
            <w:r>
              <w:rPr>
                <w:sz w:val="28"/>
              </w:rPr>
              <w:t>5-</w:t>
            </w:r>
            <w:r>
              <w:rPr>
                <w:spacing w:val="-10"/>
                <w:sz w:val="28"/>
              </w:rPr>
              <w:t>9</w:t>
            </w:r>
          </w:p>
        </w:tc>
        <w:tc>
          <w:tcPr>
            <w:tcW w:w="1841" w:type="dxa"/>
          </w:tcPr>
          <w:p w14:paraId="6F3E5D71" w14:textId="77777777" w:rsidR="00113E33" w:rsidRDefault="00936FC5">
            <w:pPr>
              <w:pStyle w:val="TableParagraph"/>
              <w:spacing w:line="317" w:lineRule="exact"/>
              <w:ind w:left="215"/>
              <w:rPr>
                <w:sz w:val="28"/>
              </w:rPr>
            </w:pPr>
            <w:r>
              <w:rPr>
                <w:sz w:val="28"/>
              </w:rPr>
              <w:t>По</w:t>
            </w:r>
            <w:r>
              <w:rPr>
                <w:spacing w:val="-1"/>
                <w:sz w:val="28"/>
              </w:rPr>
              <w:t xml:space="preserve"> </w:t>
            </w:r>
            <w:r>
              <w:rPr>
                <w:spacing w:val="-2"/>
                <w:sz w:val="28"/>
              </w:rPr>
              <w:t>графику</w:t>
            </w:r>
          </w:p>
        </w:tc>
        <w:tc>
          <w:tcPr>
            <w:tcW w:w="2837" w:type="dxa"/>
          </w:tcPr>
          <w:p w14:paraId="4693A73F" w14:textId="77777777" w:rsidR="00113E33" w:rsidRDefault="00936FC5">
            <w:pPr>
              <w:pStyle w:val="TableParagraph"/>
              <w:spacing w:line="317" w:lineRule="exact"/>
              <w:ind w:left="215"/>
              <w:rPr>
                <w:sz w:val="28"/>
              </w:rPr>
            </w:pPr>
            <w:r>
              <w:rPr>
                <w:spacing w:val="-2"/>
                <w:sz w:val="28"/>
              </w:rPr>
              <w:t>Классные</w:t>
            </w:r>
          </w:p>
          <w:p w14:paraId="2983E4A5" w14:textId="77777777" w:rsidR="00113E33" w:rsidRDefault="00936FC5">
            <w:pPr>
              <w:pStyle w:val="TableParagraph"/>
              <w:spacing w:line="322" w:lineRule="exact"/>
              <w:ind w:left="215"/>
              <w:rPr>
                <w:sz w:val="28"/>
              </w:rPr>
            </w:pPr>
            <w:r>
              <w:rPr>
                <w:spacing w:val="-2"/>
                <w:sz w:val="28"/>
              </w:rPr>
              <w:t>руководители, родители</w:t>
            </w:r>
          </w:p>
        </w:tc>
      </w:tr>
      <w:tr w:rsidR="00113E33" w14:paraId="47A1B945" w14:textId="77777777">
        <w:trPr>
          <w:trHeight w:val="919"/>
        </w:trPr>
        <w:tc>
          <w:tcPr>
            <w:tcW w:w="4679" w:type="dxa"/>
          </w:tcPr>
          <w:p w14:paraId="1BEA7ED8" w14:textId="77777777" w:rsidR="00113E33" w:rsidRDefault="00936FC5">
            <w:pPr>
              <w:pStyle w:val="TableParagraph"/>
              <w:spacing w:line="206" w:lineRule="auto"/>
              <w:ind w:left="174"/>
              <w:rPr>
                <w:sz w:val="28"/>
              </w:rPr>
            </w:pPr>
            <w:r>
              <w:rPr>
                <w:sz w:val="28"/>
              </w:rPr>
              <w:t>Мероприятия,</w:t>
            </w:r>
            <w:r>
              <w:rPr>
                <w:spacing w:val="-18"/>
                <w:sz w:val="28"/>
              </w:rPr>
              <w:t xml:space="preserve"> </w:t>
            </w:r>
            <w:r>
              <w:rPr>
                <w:sz w:val="28"/>
              </w:rPr>
              <w:t>организуемые социальными партнерами</w:t>
            </w:r>
          </w:p>
        </w:tc>
        <w:tc>
          <w:tcPr>
            <w:tcW w:w="994" w:type="dxa"/>
          </w:tcPr>
          <w:p w14:paraId="0E10EA01" w14:textId="77777777" w:rsidR="00113E33" w:rsidRDefault="00936FC5">
            <w:pPr>
              <w:pStyle w:val="TableParagraph"/>
              <w:spacing w:line="279" w:lineRule="exact"/>
              <w:ind w:left="175"/>
              <w:rPr>
                <w:sz w:val="28"/>
              </w:rPr>
            </w:pPr>
            <w:r>
              <w:rPr>
                <w:sz w:val="28"/>
              </w:rPr>
              <w:t>5-</w:t>
            </w:r>
            <w:r>
              <w:rPr>
                <w:spacing w:val="-10"/>
                <w:sz w:val="28"/>
              </w:rPr>
              <w:t>9</w:t>
            </w:r>
          </w:p>
        </w:tc>
        <w:tc>
          <w:tcPr>
            <w:tcW w:w="1841" w:type="dxa"/>
          </w:tcPr>
          <w:p w14:paraId="39EDF16B" w14:textId="77777777" w:rsidR="00113E33" w:rsidRDefault="00936FC5">
            <w:pPr>
              <w:pStyle w:val="TableParagraph"/>
              <w:spacing w:line="206" w:lineRule="auto"/>
              <w:ind w:left="174"/>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78537387" w14:textId="77777777" w:rsidR="00113E33" w:rsidRDefault="00936FC5">
            <w:pPr>
              <w:pStyle w:val="TableParagraph"/>
              <w:spacing w:line="315" w:lineRule="exact"/>
              <w:ind w:left="215"/>
              <w:rPr>
                <w:sz w:val="28"/>
              </w:rPr>
            </w:pPr>
            <w:r>
              <w:rPr>
                <w:spacing w:val="-2"/>
                <w:sz w:val="28"/>
              </w:rPr>
              <w:t>Классные</w:t>
            </w:r>
          </w:p>
          <w:p w14:paraId="34840432" w14:textId="77777777" w:rsidR="00113E33" w:rsidRDefault="00936FC5">
            <w:pPr>
              <w:pStyle w:val="TableParagraph"/>
              <w:spacing w:before="12" w:line="286" w:lineRule="exact"/>
              <w:ind w:left="175" w:firstLine="40"/>
              <w:rPr>
                <w:sz w:val="28"/>
              </w:rPr>
            </w:pPr>
            <w:r>
              <w:rPr>
                <w:spacing w:val="-2"/>
                <w:sz w:val="28"/>
              </w:rPr>
              <w:t>руководители, родители</w:t>
            </w:r>
          </w:p>
        </w:tc>
      </w:tr>
      <w:tr w:rsidR="00113E33" w14:paraId="36A21DBB" w14:textId="77777777">
        <w:trPr>
          <w:trHeight w:val="966"/>
        </w:trPr>
        <w:tc>
          <w:tcPr>
            <w:tcW w:w="4679" w:type="dxa"/>
          </w:tcPr>
          <w:p w14:paraId="224D745E" w14:textId="77777777" w:rsidR="00113E33" w:rsidRDefault="00936FC5">
            <w:pPr>
              <w:pStyle w:val="TableParagraph"/>
              <w:spacing w:line="204" w:lineRule="auto"/>
              <w:ind w:left="174" w:right="280"/>
              <w:jc w:val="both"/>
              <w:rPr>
                <w:sz w:val="28"/>
              </w:rPr>
            </w:pPr>
            <w:r>
              <w:rPr>
                <w:sz w:val="28"/>
              </w:rPr>
              <w:t>Организация акций «Георгиевская ленточка»</w:t>
            </w:r>
            <w:r>
              <w:rPr>
                <w:spacing w:val="-10"/>
                <w:sz w:val="28"/>
              </w:rPr>
              <w:t xml:space="preserve"> </w:t>
            </w:r>
            <w:r>
              <w:rPr>
                <w:sz w:val="28"/>
              </w:rPr>
              <w:t>и</w:t>
            </w:r>
            <w:r>
              <w:rPr>
                <w:spacing w:val="-9"/>
                <w:sz w:val="28"/>
              </w:rPr>
              <w:t xml:space="preserve"> </w:t>
            </w:r>
            <w:r>
              <w:rPr>
                <w:sz w:val="28"/>
              </w:rPr>
              <w:t>«Бессмертный</w:t>
            </w:r>
            <w:r>
              <w:rPr>
                <w:spacing w:val="-9"/>
                <w:sz w:val="28"/>
              </w:rPr>
              <w:t xml:space="preserve"> </w:t>
            </w:r>
            <w:r>
              <w:rPr>
                <w:sz w:val="28"/>
              </w:rPr>
              <w:t>полк»</w:t>
            </w:r>
            <w:r>
              <w:rPr>
                <w:spacing w:val="-10"/>
                <w:sz w:val="28"/>
              </w:rPr>
              <w:t xml:space="preserve"> </w:t>
            </w:r>
            <w:r>
              <w:rPr>
                <w:sz w:val="28"/>
              </w:rPr>
              <w:t>в микрорайоне школы</w:t>
            </w:r>
          </w:p>
        </w:tc>
        <w:tc>
          <w:tcPr>
            <w:tcW w:w="994" w:type="dxa"/>
          </w:tcPr>
          <w:p w14:paraId="10760DFF" w14:textId="77777777" w:rsidR="00113E33" w:rsidRDefault="00936FC5">
            <w:pPr>
              <w:pStyle w:val="TableParagraph"/>
              <w:spacing w:line="279" w:lineRule="exact"/>
              <w:ind w:left="175"/>
              <w:rPr>
                <w:sz w:val="28"/>
              </w:rPr>
            </w:pPr>
            <w:r>
              <w:rPr>
                <w:sz w:val="28"/>
              </w:rPr>
              <w:t>5-</w:t>
            </w:r>
            <w:r>
              <w:rPr>
                <w:spacing w:val="-10"/>
                <w:sz w:val="28"/>
              </w:rPr>
              <w:t>9</w:t>
            </w:r>
          </w:p>
        </w:tc>
        <w:tc>
          <w:tcPr>
            <w:tcW w:w="1841" w:type="dxa"/>
          </w:tcPr>
          <w:p w14:paraId="1C03ACEE" w14:textId="77777777" w:rsidR="00113E33" w:rsidRDefault="00936FC5">
            <w:pPr>
              <w:pStyle w:val="TableParagraph"/>
              <w:spacing w:line="279" w:lineRule="exact"/>
              <w:ind w:left="174"/>
              <w:rPr>
                <w:sz w:val="28"/>
              </w:rPr>
            </w:pPr>
            <w:r>
              <w:rPr>
                <w:spacing w:val="-5"/>
                <w:sz w:val="28"/>
              </w:rPr>
              <w:t>Май</w:t>
            </w:r>
          </w:p>
        </w:tc>
        <w:tc>
          <w:tcPr>
            <w:tcW w:w="2837" w:type="dxa"/>
          </w:tcPr>
          <w:p w14:paraId="540DF044" w14:textId="77777777" w:rsidR="00113E33" w:rsidRDefault="00936FC5">
            <w:pPr>
              <w:pStyle w:val="TableParagraph"/>
              <w:ind w:left="215"/>
              <w:rPr>
                <w:sz w:val="28"/>
              </w:rPr>
            </w:pPr>
            <w:r>
              <w:rPr>
                <w:spacing w:val="-2"/>
                <w:sz w:val="28"/>
              </w:rPr>
              <w:t>Классные руководители,</w:t>
            </w:r>
          </w:p>
          <w:p w14:paraId="35C73752" w14:textId="77777777" w:rsidR="00113E33" w:rsidRDefault="00936FC5">
            <w:pPr>
              <w:pStyle w:val="TableParagraph"/>
              <w:spacing w:line="308" w:lineRule="exact"/>
              <w:ind w:left="215"/>
              <w:rPr>
                <w:sz w:val="28"/>
              </w:rPr>
            </w:pPr>
            <w:r>
              <w:rPr>
                <w:spacing w:val="-2"/>
                <w:sz w:val="28"/>
              </w:rPr>
              <w:t>родители</w:t>
            </w:r>
          </w:p>
        </w:tc>
      </w:tr>
      <w:tr w:rsidR="00113E33" w14:paraId="4D93692D" w14:textId="77777777">
        <w:trPr>
          <w:trHeight w:val="1240"/>
        </w:trPr>
        <w:tc>
          <w:tcPr>
            <w:tcW w:w="4679" w:type="dxa"/>
          </w:tcPr>
          <w:p w14:paraId="045B59B7" w14:textId="77777777" w:rsidR="00113E33" w:rsidRDefault="00936FC5">
            <w:pPr>
              <w:pStyle w:val="TableParagraph"/>
              <w:ind w:left="174"/>
              <w:rPr>
                <w:sz w:val="28"/>
              </w:rPr>
            </w:pPr>
            <w:r>
              <w:rPr>
                <w:sz w:val="28"/>
              </w:rPr>
              <w:t>Возложение цветов к мемориалу Победы и мемориалу воинам, погибшим</w:t>
            </w:r>
            <w:r>
              <w:rPr>
                <w:spacing w:val="-5"/>
                <w:sz w:val="28"/>
              </w:rPr>
              <w:t xml:space="preserve"> </w:t>
            </w:r>
            <w:r>
              <w:rPr>
                <w:sz w:val="28"/>
              </w:rPr>
              <w:t>в</w:t>
            </w:r>
            <w:r>
              <w:rPr>
                <w:spacing w:val="-6"/>
                <w:sz w:val="28"/>
              </w:rPr>
              <w:t xml:space="preserve"> </w:t>
            </w:r>
            <w:r>
              <w:rPr>
                <w:sz w:val="28"/>
              </w:rPr>
              <w:t>годы</w:t>
            </w:r>
            <w:r>
              <w:rPr>
                <w:spacing w:val="-5"/>
                <w:sz w:val="28"/>
              </w:rPr>
              <w:t xml:space="preserve"> </w:t>
            </w:r>
            <w:r>
              <w:rPr>
                <w:sz w:val="28"/>
              </w:rPr>
              <w:t>ВОВ,</w:t>
            </w:r>
            <w:r>
              <w:rPr>
                <w:spacing w:val="-7"/>
                <w:sz w:val="28"/>
              </w:rPr>
              <w:t xml:space="preserve"> </w:t>
            </w:r>
            <w:r>
              <w:rPr>
                <w:sz w:val="28"/>
              </w:rPr>
              <w:t>в</w:t>
            </w:r>
            <w:r>
              <w:rPr>
                <w:spacing w:val="-6"/>
                <w:sz w:val="28"/>
              </w:rPr>
              <w:t xml:space="preserve"> </w:t>
            </w:r>
            <w:r>
              <w:rPr>
                <w:sz w:val="28"/>
              </w:rPr>
              <w:t>ходе</w:t>
            </w:r>
            <w:r>
              <w:rPr>
                <w:spacing w:val="-8"/>
                <w:sz w:val="28"/>
              </w:rPr>
              <w:t xml:space="preserve"> </w:t>
            </w:r>
            <w:r>
              <w:rPr>
                <w:sz w:val="28"/>
              </w:rPr>
              <w:t>СВО</w:t>
            </w:r>
          </w:p>
        </w:tc>
        <w:tc>
          <w:tcPr>
            <w:tcW w:w="994" w:type="dxa"/>
          </w:tcPr>
          <w:p w14:paraId="3F8D7F99" w14:textId="77777777" w:rsidR="00113E33" w:rsidRDefault="00936FC5">
            <w:pPr>
              <w:pStyle w:val="TableParagraph"/>
              <w:spacing w:line="279" w:lineRule="exact"/>
              <w:ind w:left="175"/>
              <w:rPr>
                <w:sz w:val="28"/>
              </w:rPr>
            </w:pPr>
            <w:r>
              <w:rPr>
                <w:sz w:val="28"/>
              </w:rPr>
              <w:t>5-</w:t>
            </w:r>
            <w:r>
              <w:rPr>
                <w:spacing w:val="-10"/>
                <w:sz w:val="28"/>
              </w:rPr>
              <w:t>9</w:t>
            </w:r>
          </w:p>
        </w:tc>
        <w:tc>
          <w:tcPr>
            <w:tcW w:w="1841" w:type="dxa"/>
          </w:tcPr>
          <w:p w14:paraId="3264DA50" w14:textId="77777777" w:rsidR="00113E33" w:rsidRDefault="00936FC5">
            <w:pPr>
              <w:pStyle w:val="TableParagraph"/>
              <w:spacing w:line="279" w:lineRule="exact"/>
              <w:ind w:left="174"/>
              <w:rPr>
                <w:sz w:val="28"/>
              </w:rPr>
            </w:pPr>
            <w:r>
              <w:rPr>
                <w:spacing w:val="-5"/>
                <w:sz w:val="28"/>
              </w:rPr>
              <w:t>Май</w:t>
            </w:r>
          </w:p>
        </w:tc>
        <w:tc>
          <w:tcPr>
            <w:tcW w:w="2837" w:type="dxa"/>
          </w:tcPr>
          <w:p w14:paraId="6217FEB6" w14:textId="77777777" w:rsidR="00113E33" w:rsidRDefault="00936FC5">
            <w:pPr>
              <w:pStyle w:val="TableParagraph"/>
              <w:ind w:left="215"/>
              <w:rPr>
                <w:sz w:val="28"/>
              </w:rPr>
            </w:pPr>
            <w:r>
              <w:rPr>
                <w:spacing w:val="-2"/>
                <w:sz w:val="28"/>
              </w:rPr>
              <w:t>Классные руководители, родители</w:t>
            </w:r>
          </w:p>
        </w:tc>
      </w:tr>
      <w:tr w:rsidR="00113E33" w14:paraId="09EC8167" w14:textId="77777777">
        <w:trPr>
          <w:trHeight w:val="967"/>
        </w:trPr>
        <w:tc>
          <w:tcPr>
            <w:tcW w:w="4679" w:type="dxa"/>
          </w:tcPr>
          <w:p w14:paraId="2B36D41E" w14:textId="77777777" w:rsidR="00113E33" w:rsidRDefault="00936FC5">
            <w:pPr>
              <w:pStyle w:val="TableParagraph"/>
              <w:ind w:left="174" w:right="347"/>
              <w:rPr>
                <w:sz w:val="28"/>
              </w:rPr>
            </w:pPr>
            <w:r>
              <w:rPr>
                <w:sz w:val="28"/>
              </w:rPr>
              <w:t>Экскурсии</w:t>
            </w:r>
            <w:r>
              <w:rPr>
                <w:spacing w:val="-13"/>
                <w:sz w:val="28"/>
              </w:rPr>
              <w:t xml:space="preserve"> </w:t>
            </w:r>
            <w:r>
              <w:rPr>
                <w:sz w:val="28"/>
              </w:rPr>
              <w:t>в</w:t>
            </w:r>
            <w:r>
              <w:rPr>
                <w:spacing w:val="-14"/>
                <w:sz w:val="28"/>
              </w:rPr>
              <w:t xml:space="preserve"> </w:t>
            </w:r>
            <w:r>
              <w:rPr>
                <w:sz w:val="28"/>
              </w:rPr>
              <w:t>Пожарную</w:t>
            </w:r>
            <w:r>
              <w:rPr>
                <w:spacing w:val="-14"/>
                <w:sz w:val="28"/>
              </w:rPr>
              <w:t xml:space="preserve"> </w:t>
            </w:r>
            <w:r>
              <w:rPr>
                <w:sz w:val="28"/>
              </w:rPr>
              <w:t xml:space="preserve">часть, </w:t>
            </w:r>
            <w:r>
              <w:rPr>
                <w:spacing w:val="-4"/>
                <w:sz w:val="28"/>
              </w:rPr>
              <w:t>ЦРБ,</w:t>
            </w:r>
          </w:p>
          <w:p w14:paraId="71744488" w14:textId="77777777" w:rsidR="00113E33" w:rsidRDefault="00936FC5">
            <w:pPr>
              <w:pStyle w:val="TableParagraph"/>
              <w:spacing w:line="311" w:lineRule="exact"/>
              <w:ind w:left="174"/>
              <w:rPr>
                <w:sz w:val="28"/>
              </w:rPr>
            </w:pPr>
            <w:proofErr w:type="spellStart"/>
            <w:r>
              <w:rPr>
                <w:spacing w:val="-2"/>
                <w:sz w:val="28"/>
              </w:rPr>
              <w:t>Химтекс</w:t>
            </w:r>
            <w:proofErr w:type="spellEnd"/>
            <w:r>
              <w:rPr>
                <w:spacing w:val="-2"/>
                <w:sz w:val="28"/>
              </w:rPr>
              <w:t>-</w:t>
            </w:r>
            <w:r>
              <w:rPr>
                <w:spacing w:val="-5"/>
                <w:sz w:val="28"/>
              </w:rPr>
              <w:t>РТИ</w:t>
            </w:r>
          </w:p>
        </w:tc>
        <w:tc>
          <w:tcPr>
            <w:tcW w:w="994" w:type="dxa"/>
          </w:tcPr>
          <w:p w14:paraId="14761A1B" w14:textId="77777777" w:rsidR="00113E33" w:rsidRDefault="00936FC5">
            <w:pPr>
              <w:pStyle w:val="TableParagraph"/>
              <w:spacing w:line="315" w:lineRule="exact"/>
              <w:ind w:left="175"/>
              <w:rPr>
                <w:sz w:val="28"/>
              </w:rPr>
            </w:pPr>
            <w:r>
              <w:rPr>
                <w:sz w:val="28"/>
              </w:rPr>
              <w:t>5-</w:t>
            </w:r>
            <w:r>
              <w:rPr>
                <w:spacing w:val="-10"/>
                <w:sz w:val="28"/>
              </w:rPr>
              <w:t>9</w:t>
            </w:r>
          </w:p>
        </w:tc>
        <w:tc>
          <w:tcPr>
            <w:tcW w:w="1841" w:type="dxa"/>
          </w:tcPr>
          <w:p w14:paraId="11D44BAA" w14:textId="77777777" w:rsidR="00113E33" w:rsidRDefault="00936FC5">
            <w:pPr>
              <w:pStyle w:val="TableParagraph"/>
              <w:ind w:left="174"/>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186761AC" w14:textId="77777777" w:rsidR="00113E33" w:rsidRDefault="00936FC5">
            <w:pPr>
              <w:pStyle w:val="TableParagraph"/>
              <w:spacing w:line="315" w:lineRule="exact"/>
              <w:ind w:left="215"/>
              <w:rPr>
                <w:sz w:val="28"/>
              </w:rPr>
            </w:pPr>
            <w:r>
              <w:rPr>
                <w:spacing w:val="-2"/>
                <w:sz w:val="28"/>
              </w:rPr>
              <w:t>Классные</w:t>
            </w:r>
          </w:p>
          <w:p w14:paraId="511ABDB4" w14:textId="77777777" w:rsidR="00113E33" w:rsidRDefault="00936FC5">
            <w:pPr>
              <w:pStyle w:val="TableParagraph"/>
              <w:spacing w:line="322" w:lineRule="exact"/>
              <w:ind w:left="215"/>
              <w:rPr>
                <w:sz w:val="28"/>
              </w:rPr>
            </w:pPr>
            <w:r>
              <w:rPr>
                <w:spacing w:val="-2"/>
                <w:sz w:val="28"/>
              </w:rPr>
              <w:t>руководители, родители</w:t>
            </w:r>
          </w:p>
        </w:tc>
      </w:tr>
      <w:tr w:rsidR="00113E33" w14:paraId="483930A7" w14:textId="77777777">
        <w:trPr>
          <w:trHeight w:val="350"/>
        </w:trPr>
        <w:tc>
          <w:tcPr>
            <w:tcW w:w="10351" w:type="dxa"/>
            <w:gridSpan w:val="4"/>
          </w:tcPr>
          <w:p w14:paraId="512D0C2E" w14:textId="77777777" w:rsidR="00113E33" w:rsidRDefault="00936FC5">
            <w:pPr>
              <w:pStyle w:val="TableParagraph"/>
              <w:spacing w:line="320" w:lineRule="exact"/>
              <w:ind w:left="78"/>
              <w:jc w:val="center"/>
              <w:rPr>
                <w:b/>
                <w:sz w:val="28"/>
              </w:rPr>
            </w:pPr>
            <w:r>
              <w:rPr>
                <w:b/>
                <w:spacing w:val="-2"/>
                <w:sz w:val="28"/>
              </w:rPr>
              <w:t>Модуль</w:t>
            </w:r>
            <w:r>
              <w:rPr>
                <w:b/>
                <w:spacing w:val="10"/>
                <w:sz w:val="28"/>
              </w:rPr>
              <w:t xml:space="preserve"> </w:t>
            </w:r>
            <w:r>
              <w:rPr>
                <w:b/>
                <w:spacing w:val="-2"/>
                <w:sz w:val="28"/>
              </w:rPr>
              <w:t>«Организация</w:t>
            </w:r>
            <w:r>
              <w:rPr>
                <w:b/>
                <w:spacing w:val="9"/>
                <w:sz w:val="28"/>
              </w:rPr>
              <w:t xml:space="preserve"> </w:t>
            </w:r>
            <w:r>
              <w:rPr>
                <w:b/>
                <w:spacing w:val="-2"/>
                <w:sz w:val="28"/>
              </w:rPr>
              <w:t>предметно-пространственной</w:t>
            </w:r>
            <w:r>
              <w:rPr>
                <w:b/>
                <w:spacing w:val="13"/>
                <w:sz w:val="28"/>
              </w:rPr>
              <w:t xml:space="preserve"> </w:t>
            </w:r>
            <w:r>
              <w:rPr>
                <w:b/>
                <w:spacing w:val="-2"/>
                <w:sz w:val="28"/>
              </w:rPr>
              <w:t>среды»</w:t>
            </w:r>
          </w:p>
        </w:tc>
      </w:tr>
      <w:tr w:rsidR="00113E33" w14:paraId="1B239D95" w14:textId="77777777">
        <w:trPr>
          <w:trHeight w:val="1612"/>
        </w:trPr>
        <w:tc>
          <w:tcPr>
            <w:tcW w:w="4679" w:type="dxa"/>
          </w:tcPr>
          <w:p w14:paraId="550C5EBE" w14:textId="77777777" w:rsidR="00113E33" w:rsidRDefault="00936FC5">
            <w:pPr>
              <w:pStyle w:val="TableParagraph"/>
              <w:spacing w:line="317" w:lineRule="exact"/>
              <w:ind w:left="174"/>
              <w:rPr>
                <w:i/>
                <w:sz w:val="28"/>
              </w:rPr>
            </w:pPr>
            <w:r>
              <w:rPr>
                <w:i/>
                <w:sz w:val="28"/>
              </w:rPr>
              <w:t>Дела,</w:t>
            </w:r>
            <w:r>
              <w:rPr>
                <w:i/>
                <w:spacing w:val="-8"/>
                <w:sz w:val="28"/>
              </w:rPr>
              <w:t xml:space="preserve"> </w:t>
            </w:r>
            <w:r>
              <w:rPr>
                <w:i/>
                <w:sz w:val="28"/>
              </w:rPr>
              <w:t>события,</w:t>
            </w:r>
            <w:r>
              <w:rPr>
                <w:i/>
                <w:spacing w:val="-7"/>
                <w:sz w:val="28"/>
              </w:rPr>
              <w:t xml:space="preserve"> </w:t>
            </w:r>
            <w:r>
              <w:rPr>
                <w:i/>
                <w:spacing w:val="-2"/>
                <w:sz w:val="28"/>
              </w:rPr>
              <w:t>мероприятия</w:t>
            </w:r>
          </w:p>
        </w:tc>
        <w:tc>
          <w:tcPr>
            <w:tcW w:w="994" w:type="dxa"/>
          </w:tcPr>
          <w:p w14:paraId="569B8453" w14:textId="77777777" w:rsidR="00113E33" w:rsidRDefault="00936FC5">
            <w:pPr>
              <w:pStyle w:val="TableParagraph"/>
              <w:ind w:left="175"/>
              <w:rPr>
                <w:i/>
                <w:sz w:val="28"/>
              </w:rPr>
            </w:pPr>
            <w:r>
              <w:rPr>
                <w:i/>
                <w:spacing w:val="-4"/>
                <w:sz w:val="28"/>
              </w:rPr>
              <w:t xml:space="preserve">Клас </w:t>
            </w:r>
            <w:proofErr w:type="spellStart"/>
            <w:r>
              <w:rPr>
                <w:i/>
                <w:spacing w:val="-6"/>
                <w:sz w:val="28"/>
              </w:rPr>
              <w:t>сы</w:t>
            </w:r>
            <w:proofErr w:type="spellEnd"/>
          </w:p>
        </w:tc>
        <w:tc>
          <w:tcPr>
            <w:tcW w:w="1841" w:type="dxa"/>
          </w:tcPr>
          <w:p w14:paraId="2730542C" w14:textId="77777777" w:rsidR="00113E33" w:rsidRDefault="00936FC5">
            <w:pPr>
              <w:pStyle w:val="TableParagraph"/>
              <w:ind w:left="174" w:right="563"/>
              <w:rPr>
                <w:i/>
                <w:sz w:val="28"/>
              </w:rPr>
            </w:pPr>
            <w:proofErr w:type="spellStart"/>
            <w:r>
              <w:rPr>
                <w:i/>
                <w:spacing w:val="-2"/>
                <w:sz w:val="28"/>
              </w:rPr>
              <w:t>Ориенти</w:t>
            </w:r>
            <w:proofErr w:type="spellEnd"/>
            <w:r>
              <w:rPr>
                <w:i/>
                <w:spacing w:val="-2"/>
                <w:sz w:val="28"/>
              </w:rPr>
              <w:t xml:space="preserve"> </w:t>
            </w:r>
            <w:proofErr w:type="spellStart"/>
            <w:r>
              <w:rPr>
                <w:i/>
                <w:spacing w:val="-2"/>
                <w:sz w:val="28"/>
              </w:rPr>
              <w:t>ровочное</w:t>
            </w:r>
            <w:proofErr w:type="spellEnd"/>
            <w:r>
              <w:rPr>
                <w:i/>
                <w:spacing w:val="-2"/>
                <w:sz w:val="28"/>
              </w:rPr>
              <w:t xml:space="preserve"> время проведен</w:t>
            </w:r>
          </w:p>
          <w:p w14:paraId="0419E4AB" w14:textId="77777777" w:rsidR="00113E33" w:rsidRDefault="00936FC5">
            <w:pPr>
              <w:pStyle w:val="TableParagraph"/>
              <w:spacing w:line="308" w:lineRule="exact"/>
              <w:ind w:left="174"/>
              <w:rPr>
                <w:i/>
                <w:sz w:val="28"/>
              </w:rPr>
            </w:pPr>
            <w:proofErr w:type="spellStart"/>
            <w:r>
              <w:rPr>
                <w:i/>
                <w:spacing w:val="-5"/>
                <w:sz w:val="28"/>
              </w:rPr>
              <w:t>ия</w:t>
            </w:r>
            <w:proofErr w:type="spellEnd"/>
          </w:p>
        </w:tc>
        <w:tc>
          <w:tcPr>
            <w:tcW w:w="2837" w:type="dxa"/>
          </w:tcPr>
          <w:p w14:paraId="70662EF0" w14:textId="77777777" w:rsidR="00113E33" w:rsidRDefault="00936FC5">
            <w:pPr>
              <w:pStyle w:val="TableParagraph"/>
              <w:spacing w:line="317" w:lineRule="exact"/>
              <w:ind w:left="175"/>
              <w:rPr>
                <w:i/>
                <w:sz w:val="28"/>
              </w:rPr>
            </w:pPr>
            <w:r>
              <w:rPr>
                <w:i/>
                <w:spacing w:val="-2"/>
                <w:sz w:val="28"/>
              </w:rPr>
              <w:t>Ответственные</w:t>
            </w:r>
          </w:p>
        </w:tc>
      </w:tr>
      <w:tr w:rsidR="00113E33" w14:paraId="2209D67F" w14:textId="77777777">
        <w:trPr>
          <w:trHeight w:val="1610"/>
        </w:trPr>
        <w:tc>
          <w:tcPr>
            <w:tcW w:w="4679" w:type="dxa"/>
          </w:tcPr>
          <w:p w14:paraId="4061224A" w14:textId="77777777" w:rsidR="00113E33" w:rsidRDefault="00936FC5">
            <w:pPr>
              <w:pStyle w:val="TableParagraph"/>
              <w:ind w:left="174"/>
              <w:rPr>
                <w:sz w:val="28"/>
              </w:rPr>
            </w:pPr>
            <w:r>
              <w:rPr>
                <w:sz w:val="28"/>
              </w:rPr>
              <w:t>Обновление стендов «Гордость школы» и «Государственной символики РФ, субъекта РФ, муниципального</w:t>
            </w:r>
            <w:r>
              <w:rPr>
                <w:spacing w:val="-18"/>
                <w:sz w:val="28"/>
              </w:rPr>
              <w:t xml:space="preserve"> </w:t>
            </w:r>
            <w:r>
              <w:rPr>
                <w:sz w:val="28"/>
              </w:rPr>
              <w:t>образования</w:t>
            </w:r>
            <w:r>
              <w:rPr>
                <w:spacing w:val="-17"/>
                <w:sz w:val="28"/>
              </w:rPr>
              <w:t xml:space="preserve"> </w:t>
            </w:r>
            <w:r>
              <w:rPr>
                <w:sz w:val="28"/>
              </w:rPr>
              <w:t>(флаг,</w:t>
            </w:r>
          </w:p>
          <w:p w14:paraId="696D3D75" w14:textId="77777777" w:rsidR="00113E33" w:rsidRDefault="00936FC5">
            <w:pPr>
              <w:pStyle w:val="TableParagraph"/>
              <w:spacing w:line="308" w:lineRule="exact"/>
              <w:ind w:left="174"/>
              <w:rPr>
                <w:sz w:val="28"/>
              </w:rPr>
            </w:pPr>
            <w:r>
              <w:rPr>
                <w:spacing w:val="-2"/>
                <w:sz w:val="28"/>
              </w:rPr>
              <w:t>герб),</w:t>
            </w:r>
          </w:p>
        </w:tc>
        <w:tc>
          <w:tcPr>
            <w:tcW w:w="994" w:type="dxa"/>
          </w:tcPr>
          <w:p w14:paraId="1EDBA3C6" w14:textId="77777777" w:rsidR="00113E33" w:rsidRDefault="00936FC5">
            <w:pPr>
              <w:pStyle w:val="TableParagraph"/>
              <w:spacing w:line="315" w:lineRule="exact"/>
              <w:ind w:left="175"/>
              <w:rPr>
                <w:sz w:val="28"/>
              </w:rPr>
            </w:pPr>
            <w:r>
              <w:rPr>
                <w:sz w:val="28"/>
              </w:rPr>
              <w:t>5-</w:t>
            </w:r>
            <w:r>
              <w:rPr>
                <w:spacing w:val="-10"/>
                <w:sz w:val="28"/>
              </w:rPr>
              <w:t>9</w:t>
            </w:r>
          </w:p>
        </w:tc>
        <w:tc>
          <w:tcPr>
            <w:tcW w:w="1841" w:type="dxa"/>
          </w:tcPr>
          <w:p w14:paraId="6B26967A" w14:textId="77777777" w:rsidR="00113E33" w:rsidRDefault="00936FC5">
            <w:pPr>
              <w:pStyle w:val="TableParagraph"/>
              <w:ind w:left="174" w:right="563"/>
              <w:rPr>
                <w:sz w:val="28"/>
              </w:rPr>
            </w:pPr>
            <w:r>
              <w:rPr>
                <w:sz w:val="28"/>
              </w:rPr>
              <w:t xml:space="preserve">До 1 </w:t>
            </w:r>
            <w:r>
              <w:rPr>
                <w:spacing w:val="-2"/>
                <w:sz w:val="28"/>
              </w:rPr>
              <w:t>сентября</w:t>
            </w:r>
          </w:p>
        </w:tc>
        <w:tc>
          <w:tcPr>
            <w:tcW w:w="2837" w:type="dxa"/>
          </w:tcPr>
          <w:p w14:paraId="4267C553" w14:textId="77777777" w:rsidR="00113E33" w:rsidRDefault="00936FC5">
            <w:pPr>
              <w:pStyle w:val="TableParagraph"/>
              <w:spacing w:line="315" w:lineRule="exact"/>
              <w:ind w:left="175"/>
              <w:rPr>
                <w:sz w:val="28"/>
              </w:rPr>
            </w:pPr>
            <w:r>
              <w:rPr>
                <w:sz w:val="28"/>
              </w:rPr>
              <w:t>Замдиректора</w:t>
            </w:r>
            <w:r>
              <w:rPr>
                <w:spacing w:val="-8"/>
                <w:sz w:val="28"/>
              </w:rPr>
              <w:t xml:space="preserve"> </w:t>
            </w:r>
            <w:r>
              <w:rPr>
                <w:sz w:val="28"/>
              </w:rPr>
              <w:t>по</w:t>
            </w:r>
            <w:r>
              <w:rPr>
                <w:spacing w:val="-10"/>
                <w:sz w:val="28"/>
              </w:rPr>
              <w:t xml:space="preserve"> </w:t>
            </w:r>
            <w:r>
              <w:rPr>
                <w:spacing w:val="-5"/>
                <w:sz w:val="28"/>
              </w:rPr>
              <w:t>ВР</w:t>
            </w:r>
          </w:p>
        </w:tc>
      </w:tr>
    </w:tbl>
    <w:p w14:paraId="6E769BB4" w14:textId="77777777" w:rsidR="00113E33" w:rsidRDefault="00113E33">
      <w:pPr>
        <w:pStyle w:val="TableParagraph"/>
        <w:spacing w:line="315" w:lineRule="exact"/>
        <w:rPr>
          <w:sz w:val="28"/>
        </w:rPr>
        <w:sectPr w:rsidR="00113E33">
          <w:headerReference w:type="default" r:id="rId352"/>
          <w:footerReference w:type="default" r:id="rId353"/>
          <w:pgSz w:w="11920" w:h="16850"/>
          <w:pgMar w:top="1020" w:right="0" w:bottom="1200" w:left="283" w:header="763" w:footer="1002"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4"/>
        <w:gridCol w:w="1841"/>
        <w:gridCol w:w="2837"/>
      </w:tblGrid>
      <w:tr w:rsidR="00113E33" w14:paraId="4B47ED3A" w14:textId="77777777">
        <w:trPr>
          <w:trHeight w:val="1610"/>
        </w:trPr>
        <w:tc>
          <w:tcPr>
            <w:tcW w:w="4679" w:type="dxa"/>
          </w:tcPr>
          <w:p w14:paraId="574032DD" w14:textId="77777777" w:rsidR="00113E33" w:rsidRDefault="00936FC5">
            <w:pPr>
              <w:pStyle w:val="TableParagraph"/>
              <w:ind w:left="215" w:right="347"/>
              <w:rPr>
                <w:sz w:val="28"/>
              </w:rPr>
            </w:pPr>
            <w:r>
              <w:rPr>
                <w:sz w:val="28"/>
              </w:rPr>
              <w:lastRenderedPageBreak/>
              <w:t>Организация и бережное отношение</w:t>
            </w:r>
            <w:r>
              <w:rPr>
                <w:spacing w:val="-12"/>
                <w:sz w:val="28"/>
              </w:rPr>
              <w:t xml:space="preserve"> </w:t>
            </w:r>
            <w:r>
              <w:rPr>
                <w:sz w:val="28"/>
              </w:rPr>
              <w:t>к</w:t>
            </w:r>
            <w:r>
              <w:rPr>
                <w:spacing w:val="-12"/>
                <w:sz w:val="28"/>
              </w:rPr>
              <w:t xml:space="preserve"> </w:t>
            </w:r>
            <w:r>
              <w:rPr>
                <w:sz w:val="28"/>
              </w:rPr>
              <w:t>месту</w:t>
            </w:r>
            <w:r>
              <w:rPr>
                <w:spacing w:val="-15"/>
                <w:sz w:val="28"/>
              </w:rPr>
              <w:t xml:space="preserve"> </w:t>
            </w:r>
            <w:r>
              <w:rPr>
                <w:sz w:val="28"/>
              </w:rPr>
              <w:t>проведения церемоний поднятия (спуска) Государственного флага</w:t>
            </w:r>
          </w:p>
          <w:p w14:paraId="54EC2678" w14:textId="77777777" w:rsidR="00113E33" w:rsidRDefault="00936FC5">
            <w:pPr>
              <w:pStyle w:val="TableParagraph"/>
              <w:spacing w:line="307" w:lineRule="exact"/>
              <w:ind w:left="215"/>
              <w:rPr>
                <w:sz w:val="28"/>
              </w:rPr>
            </w:pPr>
            <w:r>
              <w:rPr>
                <w:sz w:val="28"/>
              </w:rPr>
              <w:t>Российской</w:t>
            </w:r>
            <w:r>
              <w:rPr>
                <w:spacing w:val="-7"/>
                <w:sz w:val="28"/>
              </w:rPr>
              <w:t xml:space="preserve"> </w:t>
            </w:r>
            <w:r>
              <w:rPr>
                <w:spacing w:val="-2"/>
                <w:sz w:val="28"/>
              </w:rPr>
              <w:t>Федерации</w:t>
            </w:r>
          </w:p>
        </w:tc>
        <w:tc>
          <w:tcPr>
            <w:tcW w:w="994" w:type="dxa"/>
          </w:tcPr>
          <w:p w14:paraId="028CAFCD" w14:textId="77777777" w:rsidR="00113E33" w:rsidRDefault="00936FC5">
            <w:pPr>
              <w:pStyle w:val="TableParagraph"/>
              <w:spacing w:line="317" w:lineRule="exact"/>
              <w:ind w:left="175"/>
              <w:rPr>
                <w:sz w:val="28"/>
              </w:rPr>
            </w:pPr>
            <w:r>
              <w:rPr>
                <w:sz w:val="28"/>
              </w:rPr>
              <w:t>5-</w:t>
            </w:r>
            <w:r>
              <w:rPr>
                <w:spacing w:val="-10"/>
                <w:sz w:val="28"/>
              </w:rPr>
              <w:t>9</w:t>
            </w:r>
          </w:p>
        </w:tc>
        <w:tc>
          <w:tcPr>
            <w:tcW w:w="1841" w:type="dxa"/>
          </w:tcPr>
          <w:p w14:paraId="6A40F5A8" w14:textId="77777777" w:rsidR="00113E33" w:rsidRDefault="00936FC5">
            <w:pPr>
              <w:pStyle w:val="TableParagraph"/>
              <w:ind w:left="174"/>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591D11FD" w14:textId="77777777" w:rsidR="00113E33" w:rsidRDefault="00936FC5">
            <w:pPr>
              <w:pStyle w:val="TableParagraph"/>
              <w:ind w:left="175"/>
              <w:rPr>
                <w:sz w:val="28"/>
              </w:rPr>
            </w:pPr>
            <w:r>
              <w:rPr>
                <w:spacing w:val="-2"/>
                <w:sz w:val="28"/>
              </w:rPr>
              <w:t>Классные руководители</w:t>
            </w:r>
          </w:p>
        </w:tc>
      </w:tr>
      <w:tr w:rsidR="00113E33" w14:paraId="12416DEC" w14:textId="77777777">
        <w:trPr>
          <w:trHeight w:val="1931"/>
        </w:trPr>
        <w:tc>
          <w:tcPr>
            <w:tcW w:w="4679" w:type="dxa"/>
          </w:tcPr>
          <w:p w14:paraId="2164AD81" w14:textId="180B9814" w:rsidR="00113E33" w:rsidRDefault="00936FC5">
            <w:pPr>
              <w:pStyle w:val="TableParagraph"/>
              <w:ind w:left="215" w:right="138"/>
              <w:rPr>
                <w:sz w:val="28"/>
              </w:rPr>
            </w:pPr>
            <w:r>
              <w:rPr>
                <w:sz w:val="28"/>
              </w:rPr>
              <w:t>Организация выставок: рисунков, плакатов, фотографий творческих работ,</w:t>
            </w:r>
            <w:r>
              <w:rPr>
                <w:spacing w:val="-11"/>
                <w:sz w:val="28"/>
              </w:rPr>
              <w:t xml:space="preserve"> </w:t>
            </w:r>
            <w:r>
              <w:rPr>
                <w:sz w:val="28"/>
              </w:rPr>
              <w:t>театральных</w:t>
            </w:r>
            <w:r>
              <w:rPr>
                <w:spacing w:val="-9"/>
                <w:sz w:val="28"/>
              </w:rPr>
              <w:t xml:space="preserve"> </w:t>
            </w:r>
            <w:r>
              <w:rPr>
                <w:sz w:val="28"/>
              </w:rPr>
              <w:t>афиш,</w:t>
            </w:r>
            <w:r>
              <w:rPr>
                <w:spacing w:val="-14"/>
                <w:sz w:val="28"/>
              </w:rPr>
              <w:t xml:space="preserve"> </w:t>
            </w:r>
            <w:proofErr w:type="gramStart"/>
            <w:r>
              <w:rPr>
                <w:sz w:val="28"/>
              </w:rPr>
              <w:t>по</w:t>
            </w:r>
            <w:r>
              <w:rPr>
                <w:sz w:val="28"/>
              </w:rPr>
              <w:t>делок</w:t>
            </w:r>
            <w:proofErr w:type="gramEnd"/>
            <w:r>
              <w:rPr>
                <w:sz w:val="28"/>
              </w:rPr>
              <w:t xml:space="preserve"> посвященных событиям и памятным датам</w:t>
            </w:r>
          </w:p>
        </w:tc>
        <w:tc>
          <w:tcPr>
            <w:tcW w:w="994" w:type="dxa"/>
          </w:tcPr>
          <w:p w14:paraId="2E60E2C4"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55E835D2" w14:textId="77777777" w:rsidR="00113E33" w:rsidRDefault="00936FC5">
            <w:pPr>
              <w:pStyle w:val="TableParagraph"/>
              <w:spacing w:line="242" w:lineRule="auto"/>
              <w:ind w:left="215"/>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4865911B" w14:textId="77777777" w:rsidR="00113E33" w:rsidRDefault="00936FC5">
            <w:pPr>
              <w:pStyle w:val="TableParagraph"/>
              <w:spacing w:line="242" w:lineRule="auto"/>
              <w:ind w:left="215"/>
              <w:rPr>
                <w:sz w:val="28"/>
              </w:rPr>
            </w:pPr>
            <w:r>
              <w:rPr>
                <w:spacing w:val="-2"/>
                <w:sz w:val="28"/>
              </w:rPr>
              <w:t>Классные руководители,</w:t>
            </w:r>
          </w:p>
          <w:p w14:paraId="7B7C8E26" w14:textId="77777777" w:rsidR="00113E33" w:rsidRDefault="00936FC5">
            <w:pPr>
              <w:pStyle w:val="TableParagraph"/>
              <w:ind w:left="215" w:right="103"/>
              <w:rPr>
                <w:sz w:val="28"/>
              </w:rPr>
            </w:pPr>
            <w:r>
              <w:rPr>
                <w:sz w:val="28"/>
              </w:rPr>
              <w:t>педагог</w:t>
            </w:r>
            <w:r>
              <w:rPr>
                <w:spacing w:val="-18"/>
                <w:sz w:val="28"/>
              </w:rPr>
              <w:t xml:space="preserve"> </w:t>
            </w:r>
            <w:r>
              <w:rPr>
                <w:sz w:val="28"/>
              </w:rPr>
              <w:t>организатор, ответственный за</w:t>
            </w:r>
          </w:p>
          <w:p w14:paraId="746643BC" w14:textId="77777777" w:rsidR="00113E33" w:rsidRDefault="00936FC5">
            <w:pPr>
              <w:pStyle w:val="TableParagraph"/>
              <w:spacing w:line="322" w:lineRule="exact"/>
              <w:ind w:left="215" w:right="103"/>
              <w:rPr>
                <w:sz w:val="28"/>
              </w:rPr>
            </w:pPr>
            <w:r>
              <w:rPr>
                <w:spacing w:val="-2"/>
                <w:sz w:val="28"/>
              </w:rPr>
              <w:t>организацию выставок</w:t>
            </w:r>
          </w:p>
        </w:tc>
      </w:tr>
      <w:tr w:rsidR="00113E33" w14:paraId="44252FBA" w14:textId="77777777">
        <w:trPr>
          <w:trHeight w:val="638"/>
        </w:trPr>
        <w:tc>
          <w:tcPr>
            <w:tcW w:w="4679" w:type="dxa"/>
          </w:tcPr>
          <w:p w14:paraId="7322BC7D" w14:textId="77777777" w:rsidR="00113E33" w:rsidRDefault="00936FC5">
            <w:pPr>
              <w:pStyle w:val="TableParagraph"/>
              <w:spacing w:line="311" w:lineRule="exact"/>
              <w:ind w:left="215"/>
              <w:rPr>
                <w:sz w:val="28"/>
              </w:rPr>
            </w:pPr>
            <w:r>
              <w:rPr>
                <w:sz w:val="28"/>
              </w:rPr>
              <w:t>Оформление</w:t>
            </w:r>
            <w:r>
              <w:rPr>
                <w:spacing w:val="-8"/>
                <w:sz w:val="28"/>
              </w:rPr>
              <w:t xml:space="preserve"> </w:t>
            </w:r>
            <w:r>
              <w:rPr>
                <w:sz w:val="28"/>
              </w:rPr>
              <w:t>классных</w:t>
            </w:r>
            <w:r>
              <w:rPr>
                <w:spacing w:val="-7"/>
                <w:sz w:val="28"/>
              </w:rPr>
              <w:t xml:space="preserve"> </w:t>
            </w:r>
            <w:r>
              <w:rPr>
                <w:spacing w:val="-2"/>
                <w:sz w:val="28"/>
              </w:rPr>
              <w:t>уголков</w:t>
            </w:r>
          </w:p>
        </w:tc>
        <w:tc>
          <w:tcPr>
            <w:tcW w:w="994" w:type="dxa"/>
          </w:tcPr>
          <w:p w14:paraId="16A60BBD" w14:textId="77777777" w:rsidR="00113E33" w:rsidRDefault="00936FC5">
            <w:pPr>
              <w:pStyle w:val="TableParagraph"/>
              <w:spacing w:line="311" w:lineRule="exact"/>
              <w:ind w:left="215"/>
              <w:rPr>
                <w:sz w:val="28"/>
              </w:rPr>
            </w:pPr>
            <w:r>
              <w:rPr>
                <w:sz w:val="28"/>
              </w:rPr>
              <w:t>5-</w:t>
            </w:r>
            <w:r>
              <w:rPr>
                <w:spacing w:val="-10"/>
                <w:sz w:val="28"/>
              </w:rPr>
              <w:t>9</w:t>
            </w:r>
          </w:p>
        </w:tc>
        <w:tc>
          <w:tcPr>
            <w:tcW w:w="1841" w:type="dxa"/>
          </w:tcPr>
          <w:p w14:paraId="7B1CFCBE" w14:textId="77777777" w:rsidR="00113E33" w:rsidRDefault="00936FC5">
            <w:pPr>
              <w:pStyle w:val="TableParagraph"/>
              <w:spacing w:line="311" w:lineRule="exact"/>
              <w:ind w:left="215"/>
              <w:rPr>
                <w:sz w:val="28"/>
              </w:rPr>
            </w:pPr>
            <w:r>
              <w:rPr>
                <w:sz w:val="28"/>
              </w:rPr>
              <w:t>До</w:t>
            </w:r>
            <w:r>
              <w:rPr>
                <w:spacing w:val="-4"/>
                <w:sz w:val="28"/>
              </w:rPr>
              <w:t xml:space="preserve"> </w:t>
            </w:r>
            <w:r>
              <w:rPr>
                <w:spacing w:val="-7"/>
                <w:sz w:val="28"/>
              </w:rPr>
              <w:t>15</w:t>
            </w:r>
          </w:p>
          <w:p w14:paraId="2218EFE0" w14:textId="77777777" w:rsidR="00113E33" w:rsidRDefault="00936FC5">
            <w:pPr>
              <w:pStyle w:val="TableParagraph"/>
              <w:spacing w:line="308" w:lineRule="exact"/>
              <w:ind w:left="215"/>
              <w:rPr>
                <w:sz w:val="28"/>
              </w:rPr>
            </w:pPr>
            <w:r>
              <w:rPr>
                <w:spacing w:val="-2"/>
                <w:sz w:val="28"/>
              </w:rPr>
              <w:t>сентября</w:t>
            </w:r>
          </w:p>
        </w:tc>
        <w:tc>
          <w:tcPr>
            <w:tcW w:w="2837" w:type="dxa"/>
          </w:tcPr>
          <w:p w14:paraId="31B718C0" w14:textId="77777777" w:rsidR="00113E33" w:rsidRDefault="00936FC5">
            <w:pPr>
              <w:pStyle w:val="TableParagraph"/>
              <w:spacing w:line="311" w:lineRule="exact"/>
              <w:ind w:left="215"/>
              <w:rPr>
                <w:sz w:val="28"/>
              </w:rPr>
            </w:pPr>
            <w:r>
              <w:rPr>
                <w:spacing w:val="-2"/>
                <w:sz w:val="28"/>
              </w:rPr>
              <w:t>Классные</w:t>
            </w:r>
          </w:p>
          <w:p w14:paraId="583D5650" w14:textId="77777777" w:rsidR="00113E33" w:rsidRDefault="00936FC5">
            <w:pPr>
              <w:pStyle w:val="TableParagraph"/>
              <w:spacing w:line="308" w:lineRule="exact"/>
              <w:ind w:left="215"/>
              <w:rPr>
                <w:sz w:val="28"/>
              </w:rPr>
            </w:pPr>
            <w:r>
              <w:rPr>
                <w:spacing w:val="-2"/>
                <w:sz w:val="28"/>
              </w:rPr>
              <w:t>руководители</w:t>
            </w:r>
          </w:p>
        </w:tc>
      </w:tr>
      <w:tr w:rsidR="00113E33" w14:paraId="4CD9FFD3" w14:textId="77777777">
        <w:trPr>
          <w:trHeight w:val="642"/>
        </w:trPr>
        <w:tc>
          <w:tcPr>
            <w:tcW w:w="4679" w:type="dxa"/>
          </w:tcPr>
          <w:p w14:paraId="61A4C54A" w14:textId="77777777" w:rsidR="00113E33" w:rsidRDefault="00936FC5">
            <w:pPr>
              <w:pStyle w:val="TableParagraph"/>
              <w:spacing w:line="315" w:lineRule="exact"/>
              <w:ind w:left="215"/>
              <w:rPr>
                <w:sz w:val="28"/>
              </w:rPr>
            </w:pPr>
            <w:r>
              <w:rPr>
                <w:sz w:val="28"/>
              </w:rPr>
              <w:t>Обновление</w:t>
            </w:r>
            <w:r>
              <w:rPr>
                <w:spacing w:val="-8"/>
                <w:sz w:val="28"/>
              </w:rPr>
              <w:t xml:space="preserve"> </w:t>
            </w:r>
            <w:r>
              <w:rPr>
                <w:sz w:val="28"/>
              </w:rPr>
              <w:t>классных</w:t>
            </w:r>
            <w:r>
              <w:rPr>
                <w:spacing w:val="-6"/>
                <w:sz w:val="28"/>
              </w:rPr>
              <w:t xml:space="preserve"> </w:t>
            </w:r>
            <w:r>
              <w:rPr>
                <w:spacing w:val="-2"/>
                <w:sz w:val="28"/>
              </w:rPr>
              <w:t>уголков</w:t>
            </w:r>
          </w:p>
        </w:tc>
        <w:tc>
          <w:tcPr>
            <w:tcW w:w="994" w:type="dxa"/>
          </w:tcPr>
          <w:p w14:paraId="0931961B"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4E5844B4" w14:textId="77777777" w:rsidR="00113E33" w:rsidRDefault="00936FC5">
            <w:pPr>
              <w:pStyle w:val="TableParagraph"/>
              <w:spacing w:line="315" w:lineRule="exact"/>
              <w:ind w:left="215"/>
              <w:rPr>
                <w:sz w:val="28"/>
              </w:rPr>
            </w:pPr>
            <w:r>
              <w:rPr>
                <w:sz w:val="28"/>
              </w:rPr>
              <w:t>В</w:t>
            </w:r>
            <w:r>
              <w:rPr>
                <w:spacing w:val="-1"/>
                <w:sz w:val="28"/>
              </w:rPr>
              <w:t xml:space="preserve"> </w:t>
            </w:r>
            <w:r>
              <w:rPr>
                <w:spacing w:val="-2"/>
                <w:sz w:val="28"/>
              </w:rPr>
              <w:t>течение</w:t>
            </w:r>
          </w:p>
          <w:p w14:paraId="2B507E64" w14:textId="77777777" w:rsidR="00113E33" w:rsidRDefault="00936FC5">
            <w:pPr>
              <w:pStyle w:val="TableParagraph"/>
              <w:spacing w:line="308" w:lineRule="exact"/>
              <w:ind w:left="215"/>
              <w:rPr>
                <w:sz w:val="28"/>
              </w:rPr>
            </w:pPr>
            <w:r>
              <w:rPr>
                <w:spacing w:val="-4"/>
                <w:sz w:val="28"/>
              </w:rPr>
              <w:t>года</w:t>
            </w:r>
          </w:p>
        </w:tc>
        <w:tc>
          <w:tcPr>
            <w:tcW w:w="2837" w:type="dxa"/>
          </w:tcPr>
          <w:p w14:paraId="4A0D835E" w14:textId="77777777" w:rsidR="00113E33" w:rsidRDefault="00936FC5">
            <w:pPr>
              <w:pStyle w:val="TableParagraph"/>
              <w:spacing w:line="315" w:lineRule="exact"/>
              <w:ind w:left="215"/>
              <w:rPr>
                <w:sz w:val="28"/>
              </w:rPr>
            </w:pPr>
            <w:r>
              <w:rPr>
                <w:spacing w:val="-2"/>
                <w:sz w:val="28"/>
              </w:rPr>
              <w:t>Классные</w:t>
            </w:r>
          </w:p>
          <w:p w14:paraId="03757A1B" w14:textId="77777777" w:rsidR="00113E33" w:rsidRDefault="00936FC5">
            <w:pPr>
              <w:pStyle w:val="TableParagraph"/>
              <w:spacing w:line="308" w:lineRule="exact"/>
              <w:ind w:left="215"/>
              <w:rPr>
                <w:sz w:val="28"/>
              </w:rPr>
            </w:pPr>
            <w:r>
              <w:rPr>
                <w:spacing w:val="-2"/>
                <w:sz w:val="28"/>
              </w:rPr>
              <w:t>руководители</w:t>
            </w:r>
          </w:p>
        </w:tc>
      </w:tr>
      <w:tr w:rsidR="00113E33" w14:paraId="7764BC4F" w14:textId="77777777">
        <w:trPr>
          <w:trHeight w:val="645"/>
        </w:trPr>
        <w:tc>
          <w:tcPr>
            <w:tcW w:w="4679" w:type="dxa"/>
          </w:tcPr>
          <w:p w14:paraId="62382D53" w14:textId="77777777" w:rsidR="00113E33" w:rsidRDefault="00936FC5">
            <w:pPr>
              <w:pStyle w:val="TableParagraph"/>
              <w:spacing w:line="315" w:lineRule="exact"/>
              <w:ind w:left="215"/>
              <w:rPr>
                <w:sz w:val="28"/>
              </w:rPr>
            </w:pPr>
            <w:r>
              <w:rPr>
                <w:sz w:val="28"/>
              </w:rPr>
              <w:t>Уход</w:t>
            </w:r>
            <w:r>
              <w:rPr>
                <w:spacing w:val="-2"/>
                <w:sz w:val="28"/>
              </w:rPr>
              <w:t xml:space="preserve"> </w:t>
            </w:r>
            <w:r>
              <w:rPr>
                <w:sz w:val="28"/>
              </w:rPr>
              <w:t>за</w:t>
            </w:r>
            <w:r>
              <w:rPr>
                <w:spacing w:val="-6"/>
                <w:sz w:val="28"/>
              </w:rPr>
              <w:t xml:space="preserve"> </w:t>
            </w:r>
            <w:r>
              <w:rPr>
                <w:sz w:val="28"/>
              </w:rPr>
              <w:t>растениями</w:t>
            </w:r>
            <w:r>
              <w:rPr>
                <w:spacing w:val="-4"/>
                <w:sz w:val="28"/>
              </w:rPr>
              <w:t xml:space="preserve"> </w:t>
            </w:r>
            <w:r>
              <w:rPr>
                <w:sz w:val="28"/>
              </w:rPr>
              <w:t>в</w:t>
            </w:r>
            <w:r>
              <w:rPr>
                <w:spacing w:val="-3"/>
                <w:sz w:val="28"/>
              </w:rPr>
              <w:t xml:space="preserve"> </w:t>
            </w:r>
            <w:r>
              <w:rPr>
                <w:spacing w:val="-2"/>
                <w:sz w:val="28"/>
              </w:rPr>
              <w:t>кабинетах</w:t>
            </w:r>
          </w:p>
        </w:tc>
        <w:tc>
          <w:tcPr>
            <w:tcW w:w="994" w:type="dxa"/>
          </w:tcPr>
          <w:p w14:paraId="202FA3AB"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5EA69AC8" w14:textId="77777777" w:rsidR="00113E33" w:rsidRDefault="00936FC5">
            <w:pPr>
              <w:pStyle w:val="TableParagraph"/>
              <w:spacing w:line="315" w:lineRule="exact"/>
              <w:ind w:left="215"/>
              <w:rPr>
                <w:sz w:val="28"/>
              </w:rPr>
            </w:pPr>
            <w:r>
              <w:rPr>
                <w:sz w:val="28"/>
              </w:rPr>
              <w:t xml:space="preserve">В </w:t>
            </w:r>
            <w:r>
              <w:rPr>
                <w:spacing w:val="-2"/>
                <w:sz w:val="28"/>
              </w:rPr>
              <w:t>течение</w:t>
            </w:r>
          </w:p>
          <w:p w14:paraId="388CC552" w14:textId="77777777" w:rsidR="00113E33" w:rsidRDefault="00936FC5">
            <w:pPr>
              <w:pStyle w:val="TableParagraph"/>
              <w:spacing w:before="2" w:line="308" w:lineRule="exact"/>
              <w:ind w:left="215"/>
              <w:rPr>
                <w:sz w:val="28"/>
              </w:rPr>
            </w:pPr>
            <w:r>
              <w:rPr>
                <w:spacing w:val="-4"/>
                <w:sz w:val="28"/>
              </w:rPr>
              <w:t>года</w:t>
            </w:r>
          </w:p>
        </w:tc>
        <w:tc>
          <w:tcPr>
            <w:tcW w:w="2837" w:type="dxa"/>
          </w:tcPr>
          <w:p w14:paraId="0B7AAC64" w14:textId="77777777" w:rsidR="00113E33" w:rsidRDefault="00936FC5">
            <w:pPr>
              <w:pStyle w:val="TableParagraph"/>
              <w:spacing w:line="315" w:lineRule="exact"/>
              <w:ind w:left="215"/>
              <w:rPr>
                <w:sz w:val="28"/>
              </w:rPr>
            </w:pPr>
            <w:r>
              <w:rPr>
                <w:spacing w:val="-2"/>
                <w:sz w:val="28"/>
              </w:rPr>
              <w:t>Классные</w:t>
            </w:r>
          </w:p>
          <w:p w14:paraId="7C342462" w14:textId="77777777" w:rsidR="00113E33" w:rsidRDefault="00936FC5">
            <w:pPr>
              <w:pStyle w:val="TableParagraph"/>
              <w:spacing w:before="2" w:line="308" w:lineRule="exact"/>
              <w:ind w:left="215"/>
              <w:rPr>
                <w:sz w:val="28"/>
              </w:rPr>
            </w:pPr>
            <w:r>
              <w:rPr>
                <w:spacing w:val="-2"/>
                <w:sz w:val="28"/>
              </w:rPr>
              <w:t>руководители</w:t>
            </w:r>
          </w:p>
        </w:tc>
      </w:tr>
      <w:tr w:rsidR="00113E33" w14:paraId="590E19EE" w14:textId="77777777">
        <w:trPr>
          <w:trHeight w:val="1610"/>
        </w:trPr>
        <w:tc>
          <w:tcPr>
            <w:tcW w:w="4679" w:type="dxa"/>
          </w:tcPr>
          <w:p w14:paraId="6E991483" w14:textId="1CF7488F" w:rsidR="00113E33" w:rsidRDefault="00936FC5">
            <w:pPr>
              <w:pStyle w:val="TableParagraph"/>
              <w:ind w:left="215" w:right="793"/>
              <w:jc w:val="both"/>
              <w:rPr>
                <w:sz w:val="28"/>
              </w:rPr>
            </w:pPr>
            <w:r>
              <w:rPr>
                <w:sz w:val="28"/>
              </w:rPr>
              <w:t>Оформление и поддержание в порядке</w:t>
            </w:r>
            <w:r>
              <w:rPr>
                <w:spacing w:val="-14"/>
                <w:sz w:val="28"/>
              </w:rPr>
              <w:t xml:space="preserve"> </w:t>
            </w:r>
            <w:r>
              <w:rPr>
                <w:sz w:val="28"/>
              </w:rPr>
              <w:t>игровой</w:t>
            </w:r>
            <w:r>
              <w:rPr>
                <w:spacing w:val="-14"/>
                <w:sz w:val="28"/>
              </w:rPr>
              <w:t xml:space="preserve"> </w:t>
            </w:r>
            <w:proofErr w:type="spellStart"/>
            <w:r>
              <w:rPr>
                <w:sz w:val="28"/>
              </w:rPr>
              <w:t>реакр</w:t>
            </w:r>
            <w:r w:rsidR="004336E7">
              <w:rPr>
                <w:sz w:val="28"/>
              </w:rPr>
              <w:t>е</w:t>
            </w:r>
            <w:r>
              <w:rPr>
                <w:sz w:val="28"/>
              </w:rPr>
              <w:t>ации</w:t>
            </w:r>
            <w:proofErr w:type="spellEnd"/>
            <w:r>
              <w:rPr>
                <w:spacing w:val="-11"/>
                <w:sz w:val="28"/>
              </w:rPr>
              <w:t xml:space="preserve"> </w:t>
            </w:r>
            <w:r>
              <w:rPr>
                <w:sz w:val="28"/>
              </w:rPr>
              <w:t>в помещении начальной школы</w:t>
            </w:r>
          </w:p>
        </w:tc>
        <w:tc>
          <w:tcPr>
            <w:tcW w:w="994" w:type="dxa"/>
          </w:tcPr>
          <w:p w14:paraId="01B4E280"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1361F430" w14:textId="77777777" w:rsidR="00113E33" w:rsidRDefault="00936FC5">
            <w:pPr>
              <w:pStyle w:val="TableParagraph"/>
              <w:ind w:left="215"/>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2FE184F2" w14:textId="77777777" w:rsidR="00113E33" w:rsidRDefault="00936FC5">
            <w:pPr>
              <w:pStyle w:val="TableParagraph"/>
              <w:ind w:left="215"/>
              <w:rPr>
                <w:sz w:val="28"/>
              </w:rPr>
            </w:pPr>
            <w:r>
              <w:rPr>
                <w:spacing w:val="-2"/>
                <w:sz w:val="28"/>
              </w:rPr>
              <w:t>Классные руководители,</w:t>
            </w:r>
          </w:p>
          <w:p w14:paraId="79B60889" w14:textId="77777777" w:rsidR="00113E33" w:rsidRDefault="00936FC5">
            <w:pPr>
              <w:pStyle w:val="TableParagraph"/>
              <w:ind w:left="215" w:right="103"/>
              <w:rPr>
                <w:sz w:val="28"/>
              </w:rPr>
            </w:pPr>
            <w:r>
              <w:rPr>
                <w:sz w:val="28"/>
              </w:rPr>
              <w:t>педагог</w:t>
            </w:r>
            <w:r>
              <w:rPr>
                <w:spacing w:val="-18"/>
                <w:sz w:val="28"/>
              </w:rPr>
              <w:t xml:space="preserve"> </w:t>
            </w:r>
            <w:r>
              <w:rPr>
                <w:sz w:val="28"/>
              </w:rPr>
              <w:t>организатор, ответственный за</w:t>
            </w:r>
          </w:p>
          <w:p w14:paraId="57725AB1" w14:textId="77777777" w:rsidR="00113E33" w:rsidRDefault="00936FC5">
            <w:pPr>
              <w:pStyle w:val="TableParagraph"/>
              <w:spacing w:line="308" w:lineRule="exact"/>
              <w:ind w:left="215"/>
              <w:rPr>
                <w:sz w:val="28"/>
              </w:rPr>
            </w:pPr>
            <w:r>
              <w:rPr>
                <w:spacing w:val="-2"/>
                <w:sz w:val="28"/>
              </w:rPr>
              <w:t>оформление</w:t>
            </w:r>
          </w:p>
        </w:tc>
      </w:tr>
      <w:tr w:rsidR="00113E33" w14:paraId="540F065C" w14:textId="77777777">
        <w:trPr>
          <w:trHeight w:val="1610"/>
        </w:trPr>
        <w:tc>
          <w:tcPr>
            <w:tcW w:w="4679" w:type="dxa"/>
          </w:tcPr>
          <w:p w14:paraId="0D05B34E" w14:textId="77777777" w:rsidR="00113E33" w:rsidRDefault="00936FC5">
            <w:pPr>
              <w:pStyle w:val="TableParagraph"/>
              <w:ind w:left="215"/>
              <w:rPr>
                <w:sz w:val="28"/>
              </w:rPr>
            </w:pPr>
            <w:r>
              <w:rPr>
                <w:sz w:val="28"/>
              </w:rPr>
              <w:t>Организация музыкального сопровождения праздников, информационных сообщений посредством</w:t>
            </w:r>
            <w:r>
              <w:rPr>
                <w:spacing w:val="-18"/>
                <w:sz w:val="28"/>
              </w:rPr>
              <w:t xml:space="preserve"> </w:t>
            </w:r>
            <w:r>
              <w:rPr>
                <w:sz w:val="28"/>
              </w:rPr>
              <w:t>школьного</w:t>
            </w:r>
            <w:r>
              <w:rPr>
                <w:spacing w:val="-17"/>
                <w:sz w:val="28"/>
              </w:rPr>
              <w:t xml:space="preserve"> </w:t>
            </w:r>
            <w:r>
              <w:rPr>
                <w:sz w:val="28"/>
              </w:rPr>
              <w:t>радио,</w:t>
            </w:r>
          </w:p>
          <w:p w14:paraId="2EBC63C5" w14:textId="77777777" w:rsidR="00113E33" w:rsidRDefault="00936FC5">
            <w:pPr>
              <w:pStyle w:val="TableParagraph"/>
              <w:spacing w:line="308" w:lineRule="exact"/>
              <w:ind w:left="215"/>
              <w:rPr>
                <w:sz w:val="28"/>
              </w:rPr>
            </w:pPr>
            <w:r>
              <w:rPr>
                <w:sz w:val="28"/>
              </w:rPr>
              <w:t>музыкальной</w:t>
            </w:r>
            <w:r>
              <w:rPr>
                <w:spacing w:val="-6"/>
                <w:sz w:val="28"/>
              </w:rPr>
              <w:t xml:space="preserve"> </w:t>
            </w:r>
            <w:r>
              <w:rPr>
                <w:spacing w:val="-2"/>
                <w:sz w:val="28"/>
              </w:rPr>
              <w:t>колонки</w:t>
            </w:r>
          </w:p>
        </w:tc>
        <w:tc>
          <w:tcPr>
            <w:tcW w:w="994" w:type="dxa"/>
          </w:tcPr>
          <w:p w14:paraId="0C4C4B65"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65F51876" w14:textId="77777777" w:rsidR="00113E33" w:rsidRDefault="00936FC5">
            <w:pPr>
              <w:pStyle w:val="TableParagraph"/>
              <w:ind w:left="215"/>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06B85E9B" w14:textId="77777777" w:rsidR="00113E33" w:rsidRDefault="00936FC5">
            <w:pPr>
              <w:pStyle w:val="TableParagraph"/>
              <w:ind w:left="215"/>
              <w:rPr>
                <w:sz w:val="28"/>
              </w:rPr>
            </w:pPr>
            <w:r>
              <w:rPr>
                <w:spacing w:val="-2"/>
                <w:sz w:val="28"/>
              </w:rPr>
              <w:t>Классные руководители,</w:t>
            </w:r>
          </w:p>
          <w:p w14:paraId="6A121DD3" w14:textId="77777777" w:rsidR="00113E33" w:rsidRDefault="00936FC5">
            <w:pPr>
              <w:pStyle w:val="TableParagraph"/>
              <w:spacing w:line="321" w:lineRule="exact"/>
              <w:ind w:left="215"/>
              <w:rPr>
                <w:sz w:val="28"/>
              </w:rPr>
            </w:pPr>
            <w:r>
              <w:rPr>
                <w:sz w:val="28"/>
              </w:rPr>
              <w:t>педагог</w:t>
            </w:r>
            <w:r>
              <w:rPr>
                <w:spacing w:val="-4"/>
                <w:sz w:val="28"/>
              </w:rPr>
              <w:t xml:space="preserve"> </w:t>
            </w:r>
            <w:r>
              <w:rPr>
                <w:spacing w:val="-2"/>
                <w:sz w:val="28"/>
              </w:rPr>
              <w:t>организатор</w:t>
            </w:r>
          </w:p>
        </w:tc>
      </w:tr>
      <w:tr w:rsidR="00113E33" w14:paraId="5FE866F2" w14:textId="77777777">
        <w:trPr>
          <w:trHeight w:val="1610"/>
        </w:trPr>
        <w:tc>
          <w:tcPr>
            <w:tcW w:w="4679" w:type="dxa"/>
          </w:tcPr>
          <w:p w14:paraId="5F73E80A" w14:textId="77777777" w:rsidR="00113E33" w:rsidRDefault="00936FC5">
            <w:pPr>
              <w:pStyle w:val="TableParagraph"/>
              <w:ind w:left="215"/>
              <w:rPr>
                <w:sz w:val="28"/>
              </w:rPr>
            </w:pPr>
            <w:r>
              <w:rPr>
                <w:sz w:val="28"/>
              </w:rPr>
              <w:t>Оформление Памятной доски участников</w:t>
            </w:r>
            <w:r>
              <w:rPr>
                <w:spacing w:val="-13"/>
                <w:sz w:val="28"/>
              </w:rPr>
              <w:t xml:space="preserve"> </w:t>
            </w:r>
            <w:r>
              <w:rPr>
                <w:sz w:val="28"/>
              </w:rPr>
              <w:t>СВО,</w:t>
            </w:r>
            <w:r>
              <w:rPr>
                <w:spacing w:val="-13"/>
                <w:sz w:val="28"/>
              </w:rPr>
              <w:t xml:space="preserve"> </w:t>
            </w:r>
            <w:r>
              <w:rPr>
                <w:sz w:val="28"/>
              </w:rPr>
              <w:t>погибших</w:t>
            </w:r>
            <w:r>
              <w:rPr>
                <w:spacing w:val="-11"/>
                <w:sz w:val="28"/>
              </w:rPr>
              <w:t xml:space="preserve"> </w:t>
            </w:r>
            <w:r>
              <w:rPr>
                <w:sz w:val="28"/>
              </w:rPr>
              <w:t>при исполнении воинского долга</w:t>
            </w:r>
          </w:p>
        </w:tc>
        <w:tc>
          <w:tcPr>
            <w:tcW w:w="994" w:type="dxa"/>
          </w:tcPr>
          <w:p w14:paraId="7C99A1B1"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2CDD103E" w14:textId="77777777" w:rsidR="00113E33" w:rsidRDefault="00936FC5">
            <w:pPr>
              <w:pStyle w:val="TableParagraph"/>
              <w:ind w:left="215"/>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37C4E7A0" w14:textId="77777777" w:rsidR="00113E33" w:rsidRDefault="00936FC5">
            <w:pPr>
              <w:pStyle w:val="TableParagraph"/>
              <w:ind w:left="215"/>
              <w:rPr>
                <w:sz w:val="28"/>
              </w:rPr>
            </w:pPr>
            <w:r>
              <w:rPr>
                <w:spacing w:val="-2"/>
                <w:sz w:val="28"/>
              </w:rPr>
              <w:t>Классные руководители,</w:t>
            </w:r>
          </w:p>
          <w:p w14:paraId="17F6BB72" w14:textId="77777777" w:rsidR="00113E33" w:rsidRDefault="00936FC5">
            <w:pPr>
              <w:pStyle w:val="TableParagraph"/>
              <w:ind w:left="215" w:right="103"/>
              <w:rPr>
                <w:sz w:val="28"/>
              </w:rPr>
            </w:pPr>
            <w:r>
              <w:rPr>
                <w:sz w:val="28"/>
              </w:rPr>
              <w:t>педагог</w:t>
            </w:r>
            <w:r>
              <w:rPr>
                <w:spacing w:val="-18"/>
                <w:sz w:val="28"/>
              </w:rPr>
              <w:t xml:space="preserve"> </w:t>
            </w:r>
            <w:r>
              <w:rPr>
                <w:sz w:val="28"/>
              </w:rPr>
              <w:t>организатор, ответственный за</w:t>
            </w:r>
          </w:p>
          <w:p w14:paraId="6F81C17A" w14:textId="77777777" w:rsidR="00113E33" w:rsidRDefault="00936FC5">
            <w:pPr>
              <w:pStyle w:val="TableParagraph"/>
              <w:spacing w:line="311" w:lineRule="exact"/>
              <w:ind w:left="215"/>
              <w:rPr>
                <w:sz w:val="28"/>
              </w:rPr>
            </w:pPr>
            <w:r>
              <w:rPr>
                <w:spacing w:val="-2"/>
                <w:sz w:val="28"/>
              </w:rPr>
              <w:t>оформление</w:t>
            </w:r>
          </w:p>
        </w:tc>
      </w:tr>
      <w:tr w:rsidR="00113E33" w14:paraId="3E890568" w14:textId="77777777">
        <w:trPr>
          <w:trHeight w:val="1931"/>
        </w:trPr>
        <w:tc>
          <w:tcPr>
            <w:tcW w:w="4679" w:type="dxa"/>
          </w:tcPr>
          <w:p w14:paraId="71C2350B" w14:textId="77777777" w:rsidR="00113E33" w:rsidRDefault="00936FC5">
            <w:pPr>
              <w:pStyle w:val="TableParagraph"/>
              <w:spacing w:line="315" w:lineRule="exact"/>
              <w:ind w:left="215"/>
              <w:rPr>
                <w:sz w:val="28"/>
              </w:rPr>
            </w:pPr>
            <w:r>
              <w:rPr>
                <w:sz w:val="28"/>
              </w:rPr>
              <w:t>Оформление</w:t>
            </w:r>
            <w:r>
              <w:rPr>
                <w:spacing w:val="-8"/>
                <w:sz w:val="28"/>
              </w:rPr>
              <w:t xml:space="preserve"> </w:t>
            </w:r>
            <w:r>
              <w:rPr>
                <w:sz w:val="28"/>
              </w:rPr>
              <w:t>актового</w:t>
            </w:r>
            <w:r>
              <w:rPr>
                <w:spacing w:val="-7"/>
                <w:sz w:val="28"/>
              </w:rPr>
              <w:t xml:space="preserve"> </w:t>
            </w:r>
            <w:r>
              <w:rPr>
                <w:spacing w:val="-2"/>
                <w:sz w:val="28"/>
              </w:rPr>
              <w:t>зала,</w:t>
            </w:r>
          </w:p>
          <w:p w14:paraId="4279CCC0" w14:textId="77777777" w:rsidR="00113E33" w:rsidRDefault="00936FC5">
            <w:pPr>
              <w:pStyle w:val="TableParagraph"/>
              <w:ind w:left="215"/>
              <w:rPr>
                <w:sz w:val="28"/>
              </w:rPr>
            </w:pPr>
            <w:r>
              <w:rPr>
                <w:sz w:val="28"/>
              </w:rPr>
              <w:t>кабинетов,</w:t>
            </w:r>
            <w:r>
              <w:rPr>
                <w:spacing w:val="-18"/>
                <w:sz w:val="28"/>
              </w:rPr>
              <w:t xml:space="preserve"> </w:t>
            </w:r>
            <w:r>
              <w:rPr>
                <w:sz w:val="28"/>
              </w:rPr>
              <w:t>коридоров,</w:t>
            </w:r>
            <w:r>
              <w:rPr>
                <w:spacing w:val="-17"/>
                <w:sz w:val="28"/>
              </w:rPr>
              <w:t xml:space="preserve"> </w:t>
            </w:r>
            <w:r>
              <w:rPr>
                <w:sz w:val="28"/>
              </w:rPr>
              <w:t>спортивного зала, холла школы к праздникам</w:t>
            </w:r>
          </w:p>
        </w:tc>
        <w:tc>
          <w:tcPr>
            <w:tcW w:w="994" w:type="dxa"/>
          </w:tcPr>
          <w:p w14:paraId="55B0AF00"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76367740" w14:textId="77777777" w:rsidR="00113E33" w:rsidRDefault="00936FC5">
            <w:pPr>
              <w:pStyle w:val="TableParagraph"/>
              <w:ind w:left="215"/>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2289D3CE" w14:textId="77777777" w:rsidR="00113E33" w:rsidRDefault="00936FC5">
            <w:pPr>
              <w:pStyle w:val="TableParagraph"/>
              <w:ind w:left="215"/>
              <w:rPr>
                <w:sz w:val="28"/>
              </w:rPr>
            </w:pPr>
            <w:r>
              <w:rPr>
                <w:spacing w:val="-2"/>
                <w:sz w:val="28"/>
              </w:rPr>
              <w:t>Классные руководители,</w:t>
            </w:r>
          </w:p>
          <w:p w14:paraId="1C8F3B90" w14:textId="77777777" w:rsidR="00113E33" w:rsidRDefault="00936FC5">
            <w:pPr>
              <w:pStyle w:val="TableParagraph"/>
              <w:ind w:left="215" w:right="103"/>
              <w:rPr>
                <w:sz w:val="28"/>
              </w:rPr>
            </w:pPr>
            <w:r>
              <w:rPr>
                <w:sz w:val="28"/>
              </w:rPr>
              <w:t>педагог</w:t>
            </w:r>
            <w:r>
              <w:rPr>
                <w:spacing w:val="-18"/>
                <w:sz w:val="28"/>
              </w:rPr>
              <w:t xml:space="preserve"> </w:t>
            </w:r>
            <w:r>
              <w:rPr>
                <w:sz w:val="28"/>
              </w:rPr>
              <w:t xml:space="preserve">организатор, ответственный за </w:t>
            </w:r>
            <w:r>
              <w:rPr>
                <w:spacing w:val="-2"/>
                <w:sz w:val="28"/>
              </w:rPr>
              <w:t>оформление,</w:t>
            </w:r>
          </w:p>
          <w:p w14:paraId="3DECBFDB" w14:textId="77777777" w:rsidR="00113E33" w:rsidRDefault="00936FC5">
            <w:pPr>
              <w:pStyle w:val="TableParagraph"/>
              <w:spacing w:line="308" w:lineRule="exact"/>
              <w:ind w:left="215"/>
              <w:rPr>
                <w:sz w:val="28"/>
              </w:rPr>
            </w:pPr>
            <w:r>
              <w:rPr>
                <w:sz w:val="28"/>
              </w:rPr>
              <w:t>педагог</w:t>
            </w:r>
            <w:r>
              <w:rPr>
                <w:spacing w:val="-4"/>
                <w:sz w:val="28"/>
              </w:rPr>
              <w:t xml:space="preserve"> </w:t>
            </w:r>
            <w:r>
              <w:rPr>
                <w:spacing w:val="-2"/>
                <w:sz w:val="28"/>
              </w:rPr>
              <w:t>организатор</w:t>
            </w:r>
          </w:p>
        </w:tc>
      </w:tr>
      <w:tr w:rsidR="00113E33" w14:paraId="2046C701" w14:textId="77777777">
        <w:trPr>
          <w:trHeight w:val="1610"/>
        </w:trPr>
        <w:tc>
          <w:tcPr>
            <w:tcW w:w="4679" w:type="dxa"/>
          </w:tcPr>
          <w:p w14:paraId="29A1403F" w14:textId="77777777" w:rsidR="00113E33" w:rsidRDefault="00936FC5">
            <w:pPr>
              <w:pStyle w:val="TableParagraph"/>
              <w:ind w:left="215"/>
              <w:rPr>
                <w:sz w:val="28"/>
              </w:rPr>
            </w:pPr>
            <w:r>
              <w:rPr>
                <w:sz w:val="28"/>
              </w:rPr>
              <w:t>Организация стеллажа в холле школы</w:t>
            </w:r>
            <w:r>
              <w:rPr>
                <w:spacing w:val="-18"/>
                <w:sz w:val="28"/>
              </w:rPr>
              <w:t xml:space="preserve"> </w:t>
            </w:r>
            <w:r>
              <w:rPr>
                <w:sz w:val="28"/>
              </w:rPr>
              <w:t>свободного</w:t>
            </w:r>
            <w:r>
              <w:rPr>
                <w:spacing w:val="-17"/>
                <w:sz w:val="28"/>
              </w:rPr>
              <w:t xml:space="preserve"> </w:t>
            </w:r>
            <w:r>
              <w:rPr>
                <w:sz w:val="28"/>
              </w:rPr>
              <w:t>книгообмена</w:t>
            </w:r>
          </w:p>
          <w:p w14:paraId="2A2A8615" w14:textId="77777777" w:rsidR="00113E33" w:rsidRDefault="00936FC5">
            <w:pPr>
              <w:pStyle w:val="TableParagraph"/>
              <w:spacing w:line="321" w:lineRule="exact"/>
              <w:ind w:left="215"/>
              <w:rPr>
                <w:sz w:val="28"/>
              </w:rPr>
            </w:pPr>
            <w:r>
              <w:rPr>
                <w:sz w:val="28"/>
              </w:rPr>
              <w:t>«Книга</w:t>
            </w:r>
            <w:r>
              <w:rPr>
                <w:spacing w:val="-3"/>
                <w:sz w:val="28"/>
              </w:rPr>
              <w:t xml:space="preserve"> </w:t>
            </w:r>
            <w:r>
              <w:rPr>
                <w:spacing w:val="-2"/>
                <w:sz w:val="28"/>
              </w:rPr>
              <w:t>каждому!»</w:t>
            </w:r>
          </w:p>
        </w:tc>
        <w:tc>
          <w:tcPr>
            <w:tcW w:w="994" w:type="dxa"/>
          </w:tcPr>
          <w:p w14:paraId="3C669B43"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475F25B1" w14:textId="77777777" w:rsidR="00113E33" w:rsidRDefault="00936FC5">
            <w:pPr>
              <w:pStyle w:val="TableParagraph"/>
              <w:ind w:left="215"/>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2835D4AA" w14:textId="77777777" w:rsidR="00113E33" w:rsidRDefault="00936FC5">
            <w:pPr>
              <w:pStyle w:val="TableParagraph"/>
              <w:ind w:left="215"/>
              <w:rPr>
                <w:sz w:val="28"/>
              </w:rPr>
            </w:pPr>
            <w:r>
              <w:rPr>
                <w:spacing w:val="-2"/>
                <w:sz w:val="28"/>
              </w:rPr>
              <w:t xml:space="preserve">Классные руководители, библиотекарь, </w:t>
            </w:r>
            <w:r>
              <w:rPr>
                <w:sz w:val="28"/>
              </w:rPr>
              <w:t>ответственный</w:t>
            </w:r>
            <w:r>
              <w:rPr>
                <w:spacing w:val="-18"/>
                <w:sz w:val="28"/>
              </w:rPr>
              <w:t xml:space="preserve"> </w:t>
            </w:r>
            <w:r>
              <w:rPr>
                <w:sz w:val="28"/>
              </w:rPr>
              <w:t>за</w:t>
            </w:r>
          </w:p>
          <w:p w14:paraId="342C3DAC" w14:textId="77777777" w:rsidR="00113E33" w:rsidRDefault="00936FC5">
            <w:pPr>
              <w:pStyle w:val="TableParagraph"/>
              <w:spacing w:line="308" w:lineRule="exact"/>
              <w:ind w:left="215"/>
              <w:rPr>
                <w:sz w:val="28"/>
              </w:rPr>
            </w:pPr>
            <w:r>
              <w:rPr>
                <w:spacing w:val="-2"/>
                <w:sz w:val="28"/>
              </w:rPr>
              <w:t>оформление</w:t>
            </w:r>
          </w:p>
        </w:tc>
      </w:tr>
      <w:tr w:rsidR="00113E33" w14:paraId="5FC530BE" w14:textId="77777777">
        <w:trPr>
          <w:trHeight w:val="323"/>
        </w:trPr>
        <w:tc>
          <w:tcPr>
            <w:tcW w:w="4679" w:type="dxa"/>
          </w:tcPr>
          <w:p w14:paraId="564D2AD5" w14:textId="77777777" w:rsidR="00113E33" w:rsidRDefault="00936FC5">
            <w:pPr>
              <w:pStyle w:val="TableParagraph"/>
              <w:spacing w:line="304" w:lineRule="exact"/>
              <w:ind w:left="174"/>
              <w:rPr>
                <w:sz w:val="28"/>
              </w:rPr>
            </w:pPr>
            <w:r>
              <w:rPr>
                <w:sz w:val="28"/>
              </w:rPr>
              <w:t>Тематические</w:t>
            </w:r>
            <w:r>
              <w:rPr>
                <w:spacing w:val="-10"/>
                <w:sz w:val="28"/>
              </w:rPr>
              <w:t xml:space="preserve"> </w:t>
            </w:r>
            <w:r>
              <w:rPr>
                <w:sz w:val="28"/>
              </w:rPr>
              <w:t>выставки</w:t>
            </w:r>
            <w:r>
              <w:rPr>
                <w:spacing w:val="-10"/>
                <w:sz w:val="28"/>
              </w:rPr>
              <w:t xml:space="preserve"> в</w:t>
            </w:r>
          </w:p>
        </w:tc>
        <w:tc>
          <w:tcPr>
            <w:tcW w:w="994" w:type="dxa"/>
          </w:tcPr>
          <w:p w14:paraId="6971136E" w14:textId="77777777" w:rsidR="00113E33" w:rsidRDefault="00936FC5">
            <w:pPr>
              <w:pStyle w:val="TableParagraph"/>
              <w:spacing w:line="304" w:lineRule="exact"/>
              <w:ind w:left="175"/>
              <w:rPr>
                <w:sz w:val="28"/>
              </w:rPr>
            </w:pPr>
            <w:r>
              <w:rPr>
                <w:sz w:val="28"/>
              </w:rPr>
              <w:t>5-</w:t>
            </w:r>
            <w:r>
              <w:rPr>
                <w:spacing w:val="-10"/>
                <w:sz w:val="28"/>
              </w:rPr>
              <w:t>9</w:t>
            </w:r>
          </w:p>
        </w:tc>
        <w:tc>
          <w:tcPr>
            <w:tcW w:w="1841" w:type="dxa"/>
          </w:tcPr>
          <w:p w14:paraId="32034BF0" w14:textId="77777777" w:rsidR="00113E33" w:rsidRDefault="00936FC5">
            <w:pPr>
              <w:pStyle w:val="TableParagraph"/>
              <w:spacing w:line="304" w:lineRule="exact"/>
              <w:ind w:left="174"/>
              <w:rPr>
                <w:sz w:val="28"/>
              </w:rPr>
            </w:pPr>
            <w:r>
              <w:rPr>
                <w:sz w:val="28"/>
              </w:rPr>
              <w:t>Сентябрь</w:t>
            </w:r>
            <w:r>
              <w:rPr>
                <w:spacing w:val="-10"/>
                <w:sz w:val="28"/>
              </w:rPr>
              <w:t xml:space="preserve"> –</w:t>
            </w:r>
          </w:p>
        </w:tc>
        <w:tc>
          <w:tcPr>
            <w:tcW w:w="2837" w:type="dxa"/>
          </w:tcPr>
          <w:p w14:paraId="4384FC05" w14:textId="77777777" w:rsidR="00113E33" w:rsidRDefault="00936FC5">
            <w:pPr>
              <w:pStyle w:val="TableParagraph"/>
              <w:spacing w:line="304" w:lineRule="exact"/>
              <w:ind w:left="175"/>
              <w:rPr>
                <w:sz w:val="28"/>
              </w:rPr>
            </w:pPr>
            <w:r>
              <w:rPr>
                <w:spacing w:val="-2"/>
                <w:sz w:val="28"/>
              </w:rPr>
              <w:t>Педагог-</w:t>
            </w:r>
          </w:p>
        </w:tc>
      </w:tr>
    </w:tbl>
    <w:p w14:paraId="2AEBDC91" w14:textId="77777777" w:rsidR="00113E33" w:rsidRDefault="00113E33">
      <w:pPr>
        <w:pStyle w:val="TableParagraph"/>
        <w:spacing w:line="304" w:lineRule="exact"/>
        <w:rPr>
          <w:sz w:val="28"/>
        </w:rPr>
        <w:sectPr w:rsidR="00113E33">
          <w:headerReference w:type="default" r:id="rId354"/>
          <w:footerReference w:type="default" r:id="rId355"/>
          <w:pgSz w:w="11920" w:h="16850"/>
          <w:pgMar w:top="1020" w:right="0" w:bottom="1220" w:left="283" w:header="763" w:footer="1022"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4"/>
        <w:gridCol w:w="1841"/>
        <w:gridCol w:w="2837"/>
      </w:tblGrid>
      <w:tr w:rsidR="00113E33" w14:paraId="4CF34C83" w14:textId="77777777">
        <w:trPr>
          <w:trHeight w:val="323"/>
        </w:trPr>
        <w:tc>
          <w:tcPr>
            <w:tcW w:w="4679" w:type="dxa"/>
          </w:tcPr>
          <w:p w14:paraId="35795D99" w14:textId="77777777" w:rsidR="00113E33" w:rsidRDefault="00936FC5">
            <w:pPr>
              <w:pStyle w:val="TableParagraph"/>
              <w:spacing w:line="304" w:lineRule="exact"/>
              <w:ind w:left="174"/>
              <w:rPr>
                <w:sz w:val="28"/>
              </w:rPr>
            </w:pPr>
            <w:proofErr w:type="spellStart"/>
            <w:r>
              <w:rPr>
                <w:spacing w:val="-2"/>
                <w:sz w:val="28"/>
              </w:rPr>
              <w:lastRenderedPageBreak/>
              <w:t>школьнойбиблиотеке</w:t>
            </w:r>
            <w:proofErr w:type="spellEnd"/>
          </w:p>
        </w:tc>
        <w:tc>
          <w:tcPr>
            <w:tcW w:w="994" w:type="dxa"/>
          </w:tcPr>
          <w:p w14:paraId="0C0895E5" w14:textId="77777777" w:rsidR="00113E33" w:rsidRDefault="00113E33">
            <w:pPr>
              <w:pStyle w:val="TableParagraph"/>
              <w:ind w:left="0"/>
              <w:rPr>
                <w:sz w:val="24"/>
              </w:rPr>
            </w:pPr>
          </w:p>
        </w:tc>
        <w:tc>
          <w:tcPr>
            <w:tcW w:w="1841" w:type="dxa"/>
          </w:tcPr>
          <w:p w14:paraId="406B2777" w14:textId="77777777" w:rsidR="00113E33" w:rsidRDefault="00936FC5">
            <w:pPr>
              <w:pStyle w:val="TableParagraph"/>
              <w:spacing w:line="304" w:lineRule="exact"/>
              <w:ind w:left="174"/>
              <w:rPr>
                <w:sz w:val="28"/>
              </w:rPr>
            </w:pPr>
            <w:r>
              <w:rPr>
                <w:spacing w:val="-5"/>
                <w:sz w:val="28"/>
              </w:rPr>
              <w:t>май</w:t>
            </w:r>
          </w:p>
        </w:tc>
        <w:tc>
          <w:tcPr>
            <w:tcW w:w="2837" w:type="dxa"/>
          </w:tcPr>
          <w:p w14:paraId="69D5DFB0" w14:textId="77777777" w:rsidR="00113E33" w:rsidRDefault="00936FC5">
            <w:pPr>
              <w:pStyle w:val="TableParagraph"/>
              <w:spacing w:line="304" w:lineRule="exact"/>
              <w:ind w:left="175"/>
              <w:rPr>
                <w:sz w:val="28"/>
              </w:rPr>
            </w:pPr>
            <w:r>
              <w:rPr>
                <w:spacing w:val="-2"/>
                <w:sz w:val="28"/>
              </w:rPr>
              <w:t>библиотекарь</w:t>
            </w:r>
          </w:p>
        </w:tc>
      </w:tr>
      <w:tr w:rsidR="00113E33" w14:paraId="7D47D678" w14:textId="77777777">
        <w:trPr>
          <w:trHeight w:val="1931"/>
        </w:trPr>
        <w:tc>
          <w:tcPr>
            <w:tcW w:w="4679" w:type="dxa"/>
          </w:tcPr>
          <w:p w14:paraId="2CCB14CF" w14:textId="77777777" w:rsidR="00113E33" w:rsidRDefault="00936FC5">
            <w:pPr>
              <w:pStyle w:val="TableParagraph"/>
              <w:ind w:left="174" w:right="138"/>
              <w:rPr>
                <w:sz w:val="28"/>
              </w:rPr>
            </w:pPr>
            <w:r>
              <w:rPr>
                <w:sz w:val="28"/>
              </w:rPr>
              <w:t>Оформление</w:t>
            </w:r>
            <w:r>
              <w:rPr>
                <w:spacing w:val="-18"/>
                <w:sz w:val="28"/>
              </w:rPr>
              <w:t xml:space="preserve"> </w:t>
            </w:r>
            <w:r>
              <w:rPr>
                <w:sz w:val="28"/>
              </w:rPr>
              <w:t>тематических</w:t>
            </w:r>
            <w:r>
              <w:rPr>
                <w:spacing w:val="-17"/>
                <w:sz w:val="28"/>
              </w:rPr>
              <w:t xml:space="preserve"> </w:t>
            </w:r>
            <w:r>
              <w:rPr>
                <w:sz w:val="28"/>
              </w:rPr>
              <w:t xml:space="preserve">фотозон </w:t>
            </w:r>
            <w:proofErr w:type="gramStart"/>
            <w:r>
              <w:rPr>
                <w:sz w:val="28"/>
              </w:rPr>
              <w:t>к праздника</w:t>
            </w:r>
            <w:proofErr w:type="gramEnd"/>
            <w:r>
              <w:rPr>
                <w:sz w:val="28"/>
              </w:rPr>
              <w:t>: «1 сентября», «День учителя», «Новый год», «23 февраля», «8 марта», «День</w:t>
            </w:r>
          </w:p>
          <w:p w14:paraId="05EA0D2A" w14:textId="77777777" w:rsidR="00113E33" w:rsidRDefault="00936FC5">
            <w:pPr>
              <w:pStyle w:val="TableParagraph"/>
              <w:spacing w:line="322" w:lineRule="exact"/>
              <w:ind w:left="174"/>
              <w:rPr>
                <w:sz w:val="28"/>
              </w:rPr>
            </w:pPr>
            <w:r>
              <w:rPr>
                <w:sz w:val="28"/>
              </w:rPr>
              <w:t>Космонавтики»,</w:t>
            </w:r>
            <w:r>
              <w:rPr>
                <w:spacing w:val="-7"/>
                <w:sz w:val="28"/>
              </w:rPr>
              <w:t xml:space="preserve"> </w:t>
            </w:r>
            <w:r>
              <w:rPr>
                <w:sz w:val="28"/>
              </w:rPr>
              <w:t>«9</w:t>
            </w:r>
            <w:r>
              <w:rPr>
                <w:spacing w:val="-4"/>
                <w:sz w:val="28"/>
              </w:rPr>
              <w:t xml:space="preserve"> </w:t>
            </w:r>
            <w:r>
              <w:rPr>
                <w:spacing w:val="-2"/>
                <w:sz w:val="28"/>
              </w:rPr>
              <w:t>мая»,</w:t>
            </w:r>
          </w:p>
          <w:p w14:paraId="7F07AE10" w14:textId="77777777" w:rsidR="00113E33" w:rsidRDefault="00936FC5">
            <w:pPr>
              <w:pStyle w:val="TableParagraph"/>
              <w:spacing w:line="308" w:lineRule="exact"/>
              <w:ind w:left="174"/>
              <w:rPr>
                <w:sz w:val="28"/>
              </w:rPr>
            </w:pPr>
            <w:r>
              <w:rPr>
                <w:sz w:val="28"/>
              </w:rPr>
              <w:t>«Последний</w:t>
            </w:r>
            <w:r>
              <w:rPr>
                <w:spacing w:val="-12"/>
                <w:sz w:val="28"/>
              </w:rPr>
              <w:t xml:space="preserve"> </w:t>
            </w:r>
            <w:r>
              <w:rPr>
                <w:spacing w:val="-2"/>
                <w:sz w:val="28"/>
              </w:rPr>
              <w:t>звонок»</w:t>
            </w:r>
          </w:p>
        </w:tc>
        <w:tc>
          <w:tcPr>
            <w:tcW w:w="994" w:type="dxa"/>
          </w:tcPr>
          <w:p w14:paraId="64ADA9A6" w14:textId="77777777" w:rsidR="00113E33" w:rsidRDefault="00936FC5">
            <w:pPr>
              <w:pStyle w:val="TableParagraph"/>
              <w:spacing w:line="315" w:lineRule="exact"/>
              <w:ind w:left="175"/>
              <w:rPr>
                <w:sz w:val="28"/>
              </w:rPr>
            </w:pPr>
            <w:r>
              <w:rPr>
                <w:sz w:val="28"/>
              </w:rPr>
              <w:t>5-</w:t>
            </w:r>
            <w:r>
              <w:rPr>
                <w:spacing w:val="-10"/>
                <w:sz w:val="28"/>
              </w:rPr>
              <w:t>9</w:t>
            </w:r>
          </w:p>
        </w:tc>
        <w:tc>
          <w:tcPr>
            <w:tcW w:w="1841" w:type="dxa"/>
          </w:tcPr>
          <w:p w14:paraId="75523FA9" w14:textId="77777777" w:rsidR="00113E33" w:rsidRDefault="00936FC5">
            <w:pPr>
              <w:pStyle w:val="TableParagraph"/>
              <w:ind w:left="174"/>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6F6127FC" w14:textId="77777777" w:rsidR="00113E33" w:rsidRDefault="00936FC5">
            <w:pPr>
              <w:pStyle w:val="TableParagraph"/>
              <w:ind w:left="175"/>
              <w:rPr>
                <w:sz w:val="28"/>
              </w:rPr>
            </w:pPr>
            <w:r>
              <w:rPr>
                <w:spacing w:val="-2"/>
                <w:sz w:val="28"/>
              </w:rPr>
              <w:t>Классные руководители</w:t>
            </w:r>
          </w:p>
        </w:tc>
      </w:tr>
      <w:tr w:rsidR="00113E33" w14:paraId="37282B22" w14:textId="77777777">
        <w:trPr>
          <w:trHeight w:val="1610"/>
        </w:trPr>
        <w:tc>
          <w:tcPr>
            <w:tcW w:w="4679" w:type="dxa"/>
          </w:tcPr>
          <w:p w14:paraId="47FBB766" w14:textId="77777777" w:rsidR="00113E33" w:rsidRDefault="00936FC5">
            <w:pPr>
              <w:pStyle w:val="TableParagraph"/>
              <w:spacing w:line="242" w:lineRule="auto"/>
              <w:ind w:left="174" w:right="347"/>
              <w:rPr>
                <w:sz w:val="28"/>
              </w:rPr>
            </w:pPr>
            <w:r>
              <w:rPr>
                <w:sz w:val="28"/>
              </w:rPr>
              <w:t>Организация места в библиотеке для</w:t>
            </w:r>
            <w:r>
              <w:rPr>
                <w:spacing w:val="-9"/>
                <w:sz w:val="28"/>
              </w:rPr>
              <w:t xml:space="preserve"> </w:t>
            </w:r>
            <w:r>
              <w:rPr>
                <w:sz w:val="28"/>
              </w:rPr>
              <w:t>свободного</w:t>
            </w:r>
            <w:r>
              <w:rPr>
                <w:spacing w:val="-8"/>
                <w:sz w:val="28"/>
              </w:rPr>
              <w:t xml:space="preserve"> </w:t>
            </w:r>
            <w:r>
              <w:rPr>
                <w:sz w:val="28"/>
              </w:rPr>
              <w:t>выхода</w:t>
            </w:r>
            <w:r>
              <w:rPr>
                <w:spacing w:val="-9"/>
                <w:sz w:val="28"/>
              </w:rPr>
              <w:t xml:space="preserve"> </w:t>
            </w:r>
            <w:r>
              <w:rPr>
                <w:sz w:val="28"/>
              </w:rPr>
              <w:t>в</w:t>
            </w:r>
            <w:r>
              <w:rPr>
                <w:spacing w:val="-10"/>
                <w:sz w:val="28"/>
              </w:rPr>
              <w:t xml:space="preserve"> </w:t>
            </w:r>
            <w:r>
              <w:rPr>
                <w:sz w:val="28"/>
              </w:rPr>
              <w:t>интернет</w:t>
            </w:r>
          </w:p>
        </w:tc>
        <w:tc>
          <w:tcPr>
            <w:tcW w:w="994" w:type="dxa"/>
          </w:tcPr>
          <w:p w14:paraId="1EB79CFF"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050EAD6B" w14:textId="77777777" w:rsidR="00113E33" w:rsidRDefault="00936FC5">
            <w:pPr>
              <w:pStyle w:val="TableParagraph"/>
              <w:ind w:left="215"/>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1F1F9FFD" w14:textId="77777777" w:rsidR="00113E33" w:rsidRDefault="00936FC5">
            <w:pPr>
              <w:pStyle w:val="TableParagraph"/>
              <w:ind w:left="215"/>
              <w:rPr>
                <w:sz w:val="28"/>
              </w:rPr>
            </w:pPr>
            <w:r>
              <w:rPr>
                <w:spacing w:val="-2"/>
                <w:sz w:val="28"/>
              </w:rPr>
              <w:t>Классные руководители,</w:t>
            </w:r>
          </w:p>
          <w:p w14:paraId="1B4976A4" w14:textId="77777777" w:rsidR="00113E33" w:rsidRDefault="00936FC5">
            <w:pPr>
              <w:pStyle w:val="TableParagraph"/>
              <w:ind w:left="215" w:right="103"/>
              <w:rPr>
                <w:sz w:val="28"/>
              </w:rPr>
            </w:pPr>
            <w:r>
              <w:rPr>
                <w:sz w:val="28"/>
              </w:rPr>
              <w:t>педагог</w:t>
            </w:r>
            <w:r>
              <w:rPr>
                <w:spacing w:val="-18"/>
                <w:sz w:val="28"/>
              </w:rPr>
              <w:t xml:space="preserve"> </w:t>
            </w:r>
            <w:r>
              <w:rPr>
                <w:sz w:val="28"/>
              </w:rPr>
              <w:t>организатор, ответственный за</w:t>
            </w:r>
          </w:p>
          <w:p w14:paraId="6C594139" w14:textId="77777777" w:rsidR="00113E33" w:rsidRDefault="00936FC5">
            <w:pPr>
              <w:pStyle w:val="TableParagraph"/>
              <w:spacing w:line="308" w:lineRule="exact"/>
              <w:ind w:left="215"/>
              <w:rPr>
                <w:sz w:val="28"/>
              </w:rPr>
            </w:pPr>
            <w:r>
              <w:rPr>
                <w:spacing w:val="-2"/>
                <w:sz w:val="28"/>
              </w:rPr>
              <w:t>оформление</w:t>
            </w:r>
          </w:p>
        </w:tc>
      </w:tr>
      <w:tr w:rsidR="00113E33" w14:paraId="238370DB" w14:textId="77777777">
        <w:trPr>
          <w:trHeight w:val="321"/>
        </w:trPr>
        <w:tc>
          <w:tcPr>
            <w:tcW w:w="10351" w:type="dxa"/>
            <w:gridSpan w:val="4"/>
          </w:tcPr>
          <w:p w14:paraId="1B0B81E8" w14:textId="77777777" w:rsidR="00113E33" w:rsidRDefault="00936FC5">
            <w:pPr>
              <w:pStyle w:val="TableParagraph"/>
              <w:spacing w:line="301" w:lineRule="exact"/>
              <w:ind w:left="1159"/>
              <w:rPr>
                <w:b/>
                <w:sz w:val="28"/>
              </w:rPr>
            </w:pPr>
            <w:r>
              <w:rPr>
                <w:b/>
                <w:sz w:val="28"/>
              </w:rPr>
              <w:t>«Взаимодействие</w:t>
            </w:r>
            <w:r>
              <w:rPr>
                <w:b/>
                <w:spacing w:val="-18"/>
                <w:sz w:val="28"/>
              </w:rPr>
              <w:t xml:space="preserve"> </w:t>
            </w:r>
            <w:r>
              <w:rPr>
                <w:b/>
                <w:sz w:val="28"/>
              </w:rPr>
              <w:t>с</w:t>
            </w:r>
            <w:r>
              <w:rPr>
                <w:b/>
                <w:spacing w:val="-14"/>
                <w:sz w:val="28"/>
              </w:rPr>
              <w:t xml:space="preserve"> </w:t>
            </w:r>
            <w:r>
              <w:rPr>
                <w:b/>
                <w:sz w:val="28"/>
              </w:rPr>
              <w:t>родителями</w:t>
            </w:r>
            <w:r>
              <w:rPr>
                <w:b/>
                <w:spacing w:val="-11"/>
                <w:sz w:val="28"/>
              </w:rPr>
              <w:t xml:space="preserve"> </w:t>
            </w:r>
            <w:r>
              <w:rPr>
                <w:b/>
                <w:sz w:val="28"/>
              </w:rPr>
              <w:t>(законными</w:t>
            </w:r>
            <w:r>
              <w:rPr>
                <w:b/>
                <w:spacing w:val="-12"/>
                <w:sz w:val="28"/>
              </w:rPr>
              <w:t xml:space="preserve"> </w:t>
            </w:r>
            <w:r>
              <w:rPr>
                <w:b/>
                <w:spacing w:val="-2"/>
                <w:sz w:val="28"/>
              </w:rPr>
              <w:t>представителями)»</w:t>
            </w:r>
          </w:p>
        </w:tc>
      </w:tr>
      <w:tr w:rsidR="00113E33" w14:paraId="44B3691D" w14:textId="77777777">
        <w:trPr>
          <w:trHeight w:val="1610"/>
        </w:trPr>
        <w:tc>
          <w:tcPr>
            <w:tcW w:w="4679" w:type="dxa"/>
          </w:tcPr>
          <w:p w14:paraId="048D57A8" w14:textId="77777777" w:rsidR="00113E33" w:rsidRDefault="00936FC5">
            <w:pPr>
              <w:pStyle w:val="TableParagraph"/>
              <w:spacing w:line="317" w:lineRule="exact"/>
              <w:ind w:left="174"/>
              <w:rPr>
                <w:i/>
                <w:sz w:val="28"/>
              </w:rPr>
            </w:pPr>
            <w:r>
              <w:rPr>
                <w:i/>
                <w:sz w:val="28"/>
              </w:rPr>
              <w:t>Дела,</w:t>
            </w:r>
            <w:r>
              <w:rPr>
                <w:i/>
                <w:spacing w:val="-8"/>
                <w:sz w:val="28"/>
              </w:rPr>
              <w:t xml:space="preserve"> </w:t>
            </w:r>
            <w:r>
              <w:rPr>
                <w:i/>
                <w:sz w:val="28"/>
              </w:rPr>
              <w:t>события,</w:t>
            </w:r>
            <w:r>
              <w:rPr>
                <w:i/>
                <w:spacing w:val="-7"/>
                <w:sz w:val="28"/>
              </w:rPr>
              <w:t xml:space="preserve"> </w:t>
            </w:r>
            <w:r>
              <w:rPr>
                <w:i/>
                <w:spacing w:val="-2"/>
                <w:sz w:val="28"/>
              </w:rPr>
              <w:t>мероприятия</w:t>
            </w:r>
          </w:p>
        </w:tc>
        <w:tc>
          <w:tcPr>
            <w:tcW w:w="994" w:type="dxa"/>
          </w:tcPr>
          <w:p w14:paraId="3D687031" w14:textId="77777777" w:rsidR="00113E33" w:rsidRDefault="00936FC5">
            <w:pPr>
              <w:pStyle w:val="TableParagraph"/>
              <w:ind w:left="175" w:right="102"/>
              <w:rPr>
                <w:i/>
                <w:sz w:val="28"/>
              </w:rPr>
            </w:pPr>
            <w:r>
              <w:rPr>
                <w:i/>
                <w:spacing w:val="-2"/>
                <w:sz w:val="28"/>
              </w:rPr>
              <w:t xml:space="preserve">Класс </w:t>
            </w:r>
            <w:r>
              <w:rPr>
                <w:i/>
                <w:spacing w:val="-10"/>
                <w:sz w:val="28"/>
              </w:rPr>
              <w:t>ы</w:t>
            </w:r>
          </w:p>
        </w:tc>
        <w:tc>
          <w:tcPr>
            <w:tcW w:w="1841" w:type="dxa"/>
          </w:tcPr>
          <w:p w14:paraId="6AA4EF6D" w14:textId="77777777" w:rsidR="00113E33" w:rsidRDefault="00936FC5">
            <w:pPr>
              <w:pStyle w:val="TableParagraph"/>
              <w:ind w:left="174" w:right="563"/>
              <w:rPr>
                <w:i/>
                <w:sz w:val="28"/>
              </w:rPr>
            </w:pPr>
            <w:proofErr w:type="spellStart"/>
            <w:r>
              <w:rPr>
                <w:i/>
                <w:spacing w:val="-2"/>
                <w:sz w:val="28"/>
              </w:rPr>
              <w:t>Ориенти</w:t>
            </w:r>
            <w:proofErr w:type="spellEnd"/>
            <w:r>
              <w:rPr>
                <w:i/>
                <w:spacing w:val="-2"/>
                <w:sz w:val="28"/>
              </w:rPr>
              <w:t xml:space="preserve"> </w:t>
            </w:r>
            <w:proofErr w:type="spellStart"/>
            <w:r>
              <w:rPr>
                <w:i/>
                <w:spacing w:val="-2"/>
                <w:sz w:val="28"/>
              </w:rPr>
              <w:t>ровочное</w:t>
            </w:r>
            <w:proofErr w:type="spellEnd"/>
            <w:r>
              <w:rPr>
                <w:i/>
                <w:spacing w:val="-2"/>
                <w:sz w:val="28"/>
              </w:rPr>
              <w:t xml:space="preserve"> время проведен</w:t>
            </w:r>
          </w:p>
          <w:p w14:paraId="54820A74" w14:textId="77777777" w:rsidR="00113E33" w:rsidRDefault="00936FC5">
            <w:pPr>
              <w:pStyle w:val="TableParagraph"/>
              <w:spacing w:line="307" w:lineRule="exact"/>
              <w:ind w:left="174"/>
              <w:rPr>
                <w:i/>
                <w:sz w:val="28"/>
              </w:rPr>
            </w:pPr>
            <w:proofErr w:type="spellStart"/>
            <w:r>
              <w:rPr>
                <w:i/>
                <w:spacing w:val="-5"/>
                <w:sz w:val="28"/>
              </w:rPr>
              <w:t>ия</w:t>
            </w:r>
            <w:proofErr w:type="spellEnd"/>
          </w:p>
        </w:tc>
        <w:tc>
          <w:tcPr>
            <w:tcW w:w="2837" w:type="dxa"/>
          </w:tcPr>
          <w:p w14:paraId="1BD7E686" w14:textId="77777777" w:rsidR="00113E33" w:rsidRDefault="00936FC5">
            <w:pPr>
              <w:pStyle w:val="TableParagraph"/>
              <w:spacing w:line="317" w:lineRule="exact"/>
              <w:ind w:left="175"/>
              <w:rPr>
                <w:i/>
                <w:sz w:val="28"/>
              </w:rPr>
            </w:pPr>
            <w:r>
              <w:rPr>
                <w:i/>
                <w:spacing w:val="-2"/>
                <w:sz w:val="28"/>
              </w:rPr>
              <w:t>Ответственные</w:t>
            </w:r>
          </w:p>
        </w:tc>
      </w:tr>
      <w:tr w:rsidR="00113E33" w14:paraId="6EE8375D" w14:textId="77777777">
        <w:trPr>
          <w:trHeight w:val="969"/>
        </w:trPr>
        <w:tc>
          <w:tcPr>
            <w:tcW w:w="4679" w:type="dxa"/>
          </w:tcPr>
          <w:p w14:paraId="31D44D7C" w14:textId="77777777" w:rsidR="00113E33" w:rsidRDefault="00936FC5">
            <w:pPr>
              <w:pStyle w:val="TableParagraph"/>
              <w:ind w:left="174"/>
              <w:rPr>
                <w:sz w:val="28"/>
              </w:rPr>
            </w:pPr>
            <w:r>
              <w:rPr>
                <w:sz w:val="28"/>
              </w:rPr>
              <w:t>Заседания</w:t>
            </w:r>
            <w:r>
              <w:rPr>
                <w:spacing w:val="-18"/>
                <w:sz w:val="28"/>
              </w:rPr>
              <w:t xml:space="preserve"> </w:t>
            </w:r>
            <w:r>
              <w:rPr>
                <w:sz w:val="28"/>
              </w:rPr>
              <w:t>Родительских</w:t>
            </w:r>
            <w:r>
              <w:rPr>
                <w:spacing w:val="-17"/>
                <w:sz w:val="28"/>
              </w:rPr>
              <w:t xml:space="preserve"> </w:t>
            </w:r>
            <w:r>
              <w:rPr>
                <w:sz w:val="28"/>
              </w:rPr>
              <w:t xml:space="preserve">комитетов </w:t>
            </w:r>
            <w:r>
              <w:rPr>
                <w:spacing w:val="-2"/>
                <w:sz w:val="28"/>
              </w:rPr>
              <w:t>классов</w:t>
            </w:r>
          </w:p>
        </w:tc>
        <w:tc>
          <w:tcPr>
            <w:tcW w:w="994" w:type="dxa"/>
          </w:tcPr>
          <w:p w14:paraId="38AD609E" w14:textId="77777777" w:rsidR="00113E33" w:rsidRDefault="00936FC5">
            <w:pPr>
              <w:pStyle w:val="TableParagraph"/>
              <w:spacing w:line="320" w:lineRule="exact"/>
              <w:ind w:left="175"/>
              <w:rPr>
                <w:sz w:val="28"/>
              </w:rPr>
            </w:pPr>
            <w:r>
              <w:rPr>
                <w:sz w:val="28"/>
              </w:rPr>
              <w:t>5-</w:t>
            </w:r>
            <w:r>
              <w:rPr>
                <w:spacing w:val="-10"/>
                <w:sz w:val="28"/>
              </w:rPr>
              <w:t>9</w:t>
            </w:r>
          </w:p>
        </w:tc>
        <w:tc>
          <w:tcPr>
            <w:tcW w:w="1841" w:type="dxa"/>
          </w:tcPr>
          <w:p w14:paraId="6E606DAE" w14:textId="77777777" w:rsidR="00113E33" w:rsidRDefault="00936FC5">
            <w:pPr>
              <w:pStyle w:val="TableParagraph"/>
              <w:spacing w:line="322" w:lineRule="exact"/>
              <w:ind w:left="174" w:right="436"/>
              <w:rPr>
                <w:sz w:val="28"/>
              </w:rPr>
            </w:pPr>
            <w:r>
              <w:rPr>
                <w:sz w:val="28"/>
              </w:rPr>
              <w:t>В</w:t>
            </w:r>
            <w:r>
              <w:rPr>
                <w:spacing w:val="-18"/>
                <w:sz w:val="28"/>
              </w:rPr>
              <w:t xml:space="preserve"> </w:t>
            </w:r>
            <w:r>
              <w:rPr>
                <w:sz w:val="28"/>
              </w:rPr>
              <w:t xml:space="preserve">течении </w:t>
            </w:r>
            <w:r>
              <w:rPr>
                <w:spacing w:val="-2"/>
                <w:sz w:val="28"/>
              </w:rPr>
              <w:t xml:space="preserve">учебного </w:t>
            </w:r>
            <w:r>
              <w:rPr>
                <w:spacing w:val="-4"/>
                <w:sz w:val="28"/>
              </w:rPr>
              <w:t>года</w:t>
            </w:r>
          </w:p>
        </w:tc>
        <w:tc>
          <w:tcPr>
            <w:tcW w:w="2837" w:type="dxa"/>
          </w:tcPr>
          <w:p w14:paraId="045C95B7" w14:textId="77777777" w:rsidR="00113E33" w:rsidRDefault="00936FC5">
            <w:pPr>
              <w:pStyle w:val="TableParagraph"/>
              <w:spacing w:line="322" w:lineRule="exact"/>
              <w:ind w:left="175" w:right="988"/>
              <w:jc w:val="both"/>
              <w:rPr>
                <w:sz w:val="28"/>
              </w:rPr>
            </w:pPr>
            <w:r>
              <w:rPr>
                <w:spacing w:val="-2"/>
                <w:sz w:val="28"/>
              </w:rPr>
              <w:t>Председатели родительских комитетов</w:t>
            </w:r>
          </w:p>
        </w:tc>
      </w:tr>
      <w:tr w:rsidR="00113E33" w14:paraId="6617CC90" w14:textId="77777777">
        <w:trPr>
          <w:trHeight w:val="1288"/>
        </w:trPr>
        <w:tc>
          <w:tcPr>
            <w:tcW w:w="4679" w:type="dxa"/>
          </w:tcPr>
          <w:p w14:paraId="5DA0D93A" w14:textId="77777777" w:rsidR="00113E33" w:rsidRDefault="00936FC5">
            <w:pPr>
              <w:pStyle w:val="TableParagraph"/>
              <w:spacing w:line="242" w:lineRule="auto"/>
              <w:ind w:left="174" w:right="2337"/>
              <w:rPr>
                <w:sz w:val="28"/>
              </w:rPr>
            </w:pPr>
            <w:r>
              <w:rPr>
                <w:sz w:val="28"/>
              </w:rPr>
              <w:t>Взаимодействие</w:t>
            </w:r>
            <w:r>
              <w:rPr>
                <w:spacing w:val="-18"/>
                <w:sz w:val="28"/>
              </w:rPr>
              <w:t xml:space="preserve"> </w:t>
            </w:r>
            <w:r>
              <w:rPr>
                <w:sz w:val="28"/>
              </w:rPr>
              <w:t xml:space="preserve">с </w:t>
            </w:r>
            <w:r>
              <w:rPr>
                <w:spacing w:val="-2"/>
                <w:sz w:val="28"/>
              </w:rPr>
              <w:t>социально-</w:t>
            </w:r>
          </w:p>
          <w:p w14:paraId="7EBA7C61" w14:textId="77777777" w:rsidR="00113E33" w:rsidRDefault="00936FC5">
            <w:pPr>
              <w:pStyle w:val="TableParagraph"/>
              <w:spacing w:line="317" w:lineRule="exact"/>
              <w:ind w:left="174"/>
              <w:rPr>
                <w:sz w:val="28"/>
              </w:rPr>
            </w:pPr>
            <w:r>
              <w:rPr>
                <w:sz w:val="28"/>
              </w:rPr>
              <w:t>педагогической</w:t>
            </w:r>
            <w:r>
              <w:rPr>
                <w:spacing w:val="-15"/>
                <w:sz w:val="28"/>
              </w:rPr>
              <w:t xml:space="preserve"> </w:t>
            </w:r>
            <w:r>
              <w:rPr>
                <w:spacing w:val="-2"/>
                <w:sz w:val="28"/>
              </w:rPr>
              <w:t>службой</w:t>
            </w:r>
          </w:p>
          <w:p w14:paraId="53428E2C" w14:textId="77777777" w:rsidR="00113E33" w:rsidRDefault="00936FC5">
            <w:pPr>
              <w:pStyle w:val="TableParagraph"/>
              <w:spacing w:line="308" w:lineRule="exact"/>
              <w:ind w:left="174"/>
              <w:rPr>
                <w:sz w:val="28"/>
              </w:rPr>
            </w:pPr>
            <w:r>
              <w:rPr>
                <w:spacing w:val="-2"/>
                <w:sz w:val="28"/>
              </w:rPr>
              <w:t>школы</w:t>
            </w:r>
          </w:p>
        </w:tc>
        <w:tc>
          <w:tcPr>
            <w:tcW w:w="994" w:type="dxa"/>
          </w:tcPr>
          <w:p w14:paraId="3B550E6B" w14:textId="77777777" w:rsidR="00113E33" w:rsidRDefault="00936FC5">
            <w:pPr>
              <w:pStyle w:val="TableParagraph"/>
              <w:spacing w:line="318" w:lineRule="exact"/>
              <w:ind w:left="175"/>
              <w:rPr>
                <w:sz w:val="28"/>
              </w:rPr>
            </w:pPr>
            <w:r>
              <w:rPr>
                <w:sz w:val="28"/>
              </w:rPr>
              <w:t>5-</w:t>
            </w:r>
            <w:r>
              <w:rPr>
                <w:spacing w:val="-10"/>
                <w:sz w:val="28"/>
              </w:rPr>
              <w:t>9</w:t>
            </w:r>
          </w:p>
        </w:tc>
        <w:tc>
          <w:tcPr>
            <w:tcW w:w="1841" w:type="dxa"/>
          </w:tcPr>
          <w:p w14:paraId="4916EFF1" w14:textId="77777777" w:rsidR="00113E33" w:rsidRDefault="00936FC5">
            <w:pPr>
              <w:pStyle w:val="TableParagraph"/>
              <w:spacing w:line="242" w:lineRule="auto"/>
              <w:ind w:left="174"/>
              <w:rPr>
                <w:sz w:val="28"/>
              </w:rPr>
            </w:pPr>
            <w:r>
              <w:rPr>
                <w:sz w:val="28"/>
              </w:rPr>
              <w:t>Сентябрь</w:t>
            </w:r>
            <w:r>
              <w:rPr>
                <w:spacing w:val="-18"/>
                <w:sz w:val="28"/>
              </w:rPr>
              <w:t xml:space="preserve"> </w:t>
            </w:r>
            <w:r>
              <w:rPr>
                <w:sz w:val="28"/>
              </w:rPr>
              <w:t xml:space="preserve">– </w:t>
            </w:r>
            <w:r>
              <w:rPr>
                <w:spacing w:val="-4"/>
                <w:sz w:val="28"/>
              </w:rPr>
              <w:t>май</w:t>
            </w:r>
          </w:p>
        </w:tc>
        <w:tc>
          <w:tcPr>
            <w:tcW w:w="2837" w:type="dxa"/>
          </w:tcPr>
          <w:p w14:paraId="0FFFDEEC" w14:textId="77777777" w:rsidR="00113E33" w:rsidRDefault="00936FC5">
            <w:pPr>
              <w:pStyle w:val="TableParagraph"/>
              <w:spacing w:line="318" w:lineRule="exact"/>
              <w:ind w:left="175"/>
              <w:rPr>
                <w:sz w:val="28"/>
              </w:rPr>
            </w:pPr>
            <w:r>
              <w:rPr>
                <w:sz w:val="28"/>
              </w:rPr>
              <w:t>социальный</w:t>
            </w:r>
            <w:r>
              <w:rPr>
                <w:spacing w:val="-13"/>
                <w:sz w:val="28"/>
              </w:rPr>
              <w:t xml:space="preserve"> </w:t>
            </w:r>
            <w:r>
              <w:rPr>
                <w:spacing w:val="-2"/>
                <w:sz w:val="28"/>
              </w:rPr>
              <w:t>педагог</w:t>
            </w:r>
          </w:p>
        </w:tc>
      </w:tr>
      <w:tr w:rsidR="00113E33" w14:paraId="5CE241CA" w14:textId="77777777">
        <w:trPr>
          <w:trHeight w:val="645"/>
        </w:trPr>
        <w:tc>
          <w:tcPr>
            <w:tcW w:w="4679" w:type="dxa"/>
          </w:tcPr>
          <w:p w14:paraId="3A0F9F6F" w14:textId="77777777" w:rsidR="00113E33" w:rsidRDefault="00936FC5">
            <w:pPr>
              <w:pStyle w:val="TableParagraph"/>
              <w:spacing w:before="4"/>
              <w:ind w:left="174"/>
              <w:rPr>
                <w:sz w:val="28"/>
              </w:rPr>
            </w:pPr>
            <w:r>
              <w:rPr>
                <w:sz w:val="28"/>
              </w:rPr>
              <w:t>Родительские</w:t>
            </w:r>
            <w:r>
              <w:rPr>
                <w:spacing w:val="-7"/>
                <w:sz w:val="28"/>
              </w:rPr>
              <w:t xml:space="preserve"> </w:t>
            </w:r>
            <w:r>
              <w:rPr>
                <w:spacing w:val="-2"/>
                <w:sz w:val="28"/>
              </w:rPr>
              <w:t>собрания</w:t>
            </w:r>
          </w:p>
        </w:tc>
        <w:tc>
          <w:tcPr>
            <w:tcW w:w="994" w:type="dxa"/>
          </w:tcPr>
          <w:p w14:paraId="0464271D" w14:textId="77777777" w:rsidR="00113E33" w:rsidRDefault="00936FC5">
            <w:pPr>
              <w:pStyle w:val="TableParagraph"/>
              <w:spacing w:line="315" w:lineRule="exact"/>
              <w:ind w:left="175"/>
              <w:rPr>
                <w:sz w:val="28"/>
              </w:rPr>
            </w:pPr>
            <w:r>
              <w:rPr>
                <w:sz w:val="28"/>
              </w:rPr>
              <w:t>5-</w:t>
            </w:r>
            <w:r>
              <w:rPr>
                <w:spacing w:val="-10"/>
                <w:sz w:val="28"/>
              </w:rPr>
              <w:t>9</w:t>
            </w:r>
          </w:p>
        </w:tc>
        <w:tc>
          <w:tcPr>
            <w:tcW w:w="1841" w:type="dxa"/>
          </w:tcPr>
          <w:p w14:paraId="113D4972" w14:textId="77777777" w:rsidR="00113E33" w:rsidRDefault="00936FC5">
            <w:pPr>
              <w:pStyle w:val="TableParagraph"/>
              <w:spacing w:line="315" w:lineRule="exact"/>
              <w:ind w:left="174"/>
              <w:rPr>
                <w:sz w:val="28"/>
              </w:rPr>
            </w:pPr>
            <w:r>
              <w:rPr>
                <w:sz w:val="28"/>
              </w:rPr>
              <w:t>1</w:t>
            </w:r>
            <w:r>
              <w:rPr>
                <w:spacing w:val="-2"/>
                <w:sz w:val="28"/>
              </w:rPr>
              <w:t xml:space="preserve"> </w:t>
            </w:r>
            <w:r>
              <w:rPr>
                <w:sz w:val="28"/>
              </w:rPr>
              <w:t>раз</w:t>
            </w:r>
            <w:r>
              <w:rPr>
                <w:spacing w:val="-1"/>
                <w:sz w:val="28"/>
              </w:rPr>
              <w:t xml:space="preserve"> </w:t>
            </w:r>
            <w:r>
              <w:rPr>
                <w:spacing w:val="-10"/>
                <w:sz w:val="28"/>
              </w:rPr>
              <w:t>в</w:t>
            </w:r>
          </w:p>
          <w:p w14:paraId="77375FF2" w14:textId="77777777" w:rsidR="00113E33" w:rsidRDefault="00936FC5">
            <w:pPr>
              <w:pStyle w:val="TableParagraph"/>
              <w:spacing w:line="311" w:lineRule="exact"/>
              <w:ind w:left="174"/>
              <w:rPr>
                <w:sz w:val="28"/>
              </w:rPr>
            </w:pPr>
            <w:r>
              <w:rPr>
                <w:spacing w:val="-2"/>
                <w:sz w:val="28"/>
              </w:rPr>
              <w:t>триместр</w:t>
            </w:r>
          </w:p>
        </w:tc>
        <w:tc>
          <w:tcPr>
            <w:tcW w:w="2837" w:type="dxa"/>
          </w:tcPr>
          <w:p w14:paraId="2268B656" w14:textId="77777777" w:rsidR="00113E33" w:rsidRDefault="00936FC5">
            <w:pPr>
              <w:pStyle w:val="TableParagraph"/>
              <w:spacing w:line="315" w:lineRule="exact"/>
              <w:ind w:left="175"/>
              <w:rPr>
                <w:sz w:val="28"/>
              </w:rPr>
            </w:pPr>
            <w:r>
              <w:rPr>
                <w:spacing w:val="-2"/>
                <w:sz w:val="28"/>
              </w:rPr>
              <w:t>Классные</w:t>
            </w:r>
          </w:p>
          <w:p w14:paraId="2627B89E" w14:textId="77777777" w:rsidR="00113E33" w:rsidRDefault="00936FC5">
            <w:pPr>
              <w:pStyle w:val="TableParagraph"/>
              <w:spacing w:line="311" w:lineRule="exact"/>
              <w:ind w:left="175"/>
              <w:rPr>
                <w:sz w:val="28"/>
              </w:rPr>
            </w:pPr>
            <w:r>
              <w:rPr>
                <w:spacing w:val="-2"/>
                <w:sz w:val="28"/>
              </w:rPr>
              <w:t>руководители</w:t>
            </w:r>
          </w:p>
        </w:tc>
      </w:tr>
      <w:tr w:rsidR="00113E33" w14:paraId="715C5B3D" w14:textId="77777777">
        <w:trPr>
          <w:trHeight w:val="1285"/>
        </w:trPr>
        <w:tc>
          <w:tcPr>
            <w:tcW w:w="4679" w:type="dxa"/>
          </w:tcPr>
          <w:p w14:paraId="6F02CBA8" w14:textId="77777777" w:rsidR="00113E33" w:rsidRDefault="00936FC5">
            <w:pPr>
              <w:pStyle w:val="TableParagraph"/>
              <w:spacing w:line="315" w:lineRule="exact"/>
              <w:ind w:left="215"/>
              <w:rPr>
                <w:sz w:val="28"/>
              </w:rPr>
            </w:pPr>
            <w:r>
              <w:rPr>
                <w:sz w:val="28"/>
              </w:rPr>
              <w:t>Родительское</w:t>
            </w:r>
            <w:r>
              <w:rPr>
                <w:spacing w:val="-7"/>
                <w:sz w:val="28"/>
              </w:rPr>
              <w:t xml:space="preserve"> </w:t>
            </w:r>
            <w:r>
              <w:rPr>
                <w:spacing w:val="-2"/>
                <w:sz w:val="28"/>
              </w:rPr>
              <w:t>собрание</w:t>
            </w:r>
          </w:p>
          <w:p w14:paraId="594BCDBD" w14:textId="77777777" w:rsidR="00113E33" w:rsidRDefault="00936FC5">
            <w:pPr>
              <w:pStyle w:val="TableParagraph"/>
              <w:ind w:left="215"/>
              <w:rPr>
                <w:sz w:val="28"/>
              </w:rPr>
            </w:pPr>
            <w:r>
              <w:rPr>
                <w:sz w:val="28"/>
              </w:rPr>
              <w:t>«Подготовка</w:t>
            </w:r>
            <w:r>
              <w:rPr>
                <w:spacing w:val="-5"/>
                <w:sz w:val="28"/>
              </w:rPr>
              <w:t xml:space="preserve"> </w:t>
            </w:r>
            <w:r>
              <w:rPr>
                <w:sz w:val="28"/>
              </w:rPr>
              <w:t>к</w:t>
            </w:r>
            <w:r>
              <w:rPr>
                <w:spacing w:val="-5"/>
                <w:sz w:val="28"/>
              </w:rPr>
              <w:t xml:space="preserve"> </w:t>
            </w:r>
            <w:r>
              <w:rPr>
                <w:spacing w:val="-2"/>
                <w:sz w:val="28"/>
              </w:rPr>
              <w:t>экзаменам»</w:t>
            </w:r>
          </w:p>
        </w:tc>
        <w:tc>
          <w:tcPr>
            <w:tcW w:w="994" w:type="dxa"/>
          </w:tcPr>
          <w:p w14:paraId="4C20A01B" w14:textId="77777777" w:rsidR="00113E33" w:rsidRDefault="00936FC5">
            <w:pPr>
              <w:pStyle w:val="TableParagraph"/>
              <w:spacing w:line="315" w:lineRule="exact"/>
              <w:ind w:left="215"/>
              <w:rPr>
                <w:sz w:val="28"/>
              </w:rPr>
            </w:pPr>
            <w:r>
              <w:rPr>
                <w:spacing w:val="-10"/>
                <w:sz w:val="28"/>
              </w:rPr>
              <w:t>9</w:t>
            </w:r>
          </w:p>
          <w:p w14:paraId="1AAAFA7C" w14:textId="77777777" w:rsidR="00113E33" w:rsidRDefault="00936FC5">
            <w:pPr>
              <w:pStyle w:val="TableParagraph"/>
              <w:ind w:left="215"/>
              <w:rPr>
                <w:sz w:val="28"/>
              </w:rPr>
            </w:pPr>
            <w:r>
              <w:rPr>
                <w:spacing w:val="-2"/>
                <w:sz w:val="28"/>
              </w:rPr>
              <w:t>класс</w:t>
            </w:r>
          </w:p>
        </w:tc>
        <w:tc>
          <w:tcPr>
            <w:tcW w:w="1841" w:type="dxa"/>
          </w:tcPr>
          <w:p w14:paraId="2C58363F" w14:textId="77777777" w:rsidR="00113E33" w:rsidRDefault="00936FC5">
            <w:pPr>
              <w:pStyle w:val="TableParagraph"/>
              <w:spacing w:line="315" w:lineRule="exact"/>
              <w:ind w:left="215"/>
              <w:rPr>
                <w:sz w:val="28"/>
              </w:rPr>
            </w:pPr>
            <w:r>
              <w:rPr>
                <w:spacing w:val="-2"/>
                <w:sz w:val="28"/>
              </w:rPr>
              <w:t>Октябрь</w:t>
            </w:r>
          </w:p>
        </w:tc>
        <w:tc>
          <w:tcPr>
            <w:tcW w:w="2837" w:type="dxa"/>
          </w:tcPr>
          <w:p w14:paraId="4F25E880" w14:textId="77777777" w:rsidR="00113E33" w:rsidRDefault="00936FC5">
            <w:pPr>
              <w:pStyle w:val="TableParagraph"/>
              <w:ind w:left="215" w:right="659"/>
              <w:rPr>
                <w:sz w:val="28"/>
              </w:rPr>
            </w:pPr>
            <w:r>
              <w:rPr>
                <w:spacing w:val="-2"/>
                <w:sz w:val="28"/>
              </w:rPr>
              <w:t>Администрация школы, Классный</w:t>
            </w:r>
          </w:p>
          <w:p w14:paraId="7C5559A0" w14:textId="77777777" w:rsidR="00113E33" w:rsidRDefault="00936FC5">
            <w:pPr>
              <w:pStyle w:val="TableParagraph"/>
              <w:spacing w:line="307" w:lineRule="exact"/>
              <w:ind w:left="215"/>
              <w:rPr>
                <w:sz w:val="28"/>
              </w:rPr>
            </w:pPr>
            <w:r>
              <w:rPr>
                <w:spacing w:val="-2"/>
                <w:sz w:val="28"/>
              </w:rPr>
              <w:t>руководитель</w:t>
            </w:r>
          </w:p>
        </w:tc>
      </w:tr>
      <w:tr w:rsidR="00113E33" w14:paraId="24EA9CA8" w14:textId="77777777">
        <w:trPr>
          <w:trHeight w:val="645"/>
        </w:trPr>
        <w:tc>
          <w:tcPr>
            <w:tcW w:w="4679" w:type="dxa"/>
          </w:tcPr>
          <w:p w14:paraId="7F2526C5" w14:textId="77777777" w:rsidR="00113E33" w:rsidRDefault="00936FC5">
            <w:pPr>
              <w:pStyle w:val="TableParagraph"/>
              <w:spacing w:line="315" w:lineRule="exact"/>
              <w:ind w:left="215"/>
              <w:rPr>
                <w:sz w:val="28"/>
              </w:rPr>
            </w:pPr>
            <w:r>
              <w:rPr>
                <w:sz w:val="28"/>
              </w:rPr>
              <w:t>Общешкольное</w:t>
            </w:r>
            <w:r>
              <w:rPr>
                <w:spacing w:val="-9"/>
                <w:sz w:val="28"/>
              </w:rPr>
              <w:t xml:space="preserve"> </w:t>
            </w:r>
            <w:r>
              <w:rPr>
                <w:spacing w:val="-2"/>
                <w:sz w:val="28"/>
              </w:rPr>
              <w:t>родительское</w:t>
            </w:r>
          </w:p>
          <w:p w14:paraId="4F4D5E42" w14:textId="77777777" w:rsidR="00113E33" w:rsidRDefault="00936FC5">
            <w:pPr>
              <w:pStyle w:val="TableParagraph"/>
              <w:spacing w:before="2" w:line="308" w:lineRule="exact"/>
              <w:ind w:left="215"/>
              <w:rPr>
                <w:sz w:val="28"/>
              </w:rPr>
            </w:pPr>
            <w:r>
              <w:rPr>
                <w:spacing w:val="-2"/>
                <w:sz w:val="28"/>
              </w:rPr>
              <w:t>собрание</w:t>
            </w:r>
          </w:p>
        </w:tc>
        <w:tc>
          <w:tcPr>
            <w:tcW w:w="994" w:type="dxa"/>
          </w:tcPr>
          <w:p w14:paraId="6625EC35"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57E38C1D" w14:textId="77777777" w:rsidR="00113E33" w:rsidRDefault="00936FC5">
            <w:pPr>
              <w:pStyle w:val="TableParagraph"/>
              <w:spacing w:line="315" w:lineRule="exact"/>
              <w:ind w:left="215"/>
              <w:rPr>
                <w:sz w:val="28"/>
              </w:rPr>
            </w:pPr>
            <w:r>
              <w:rPr>
                <w:spacing w:val="-2"/>
                <w:sz w:val="28"/>
              </w:rPr>
              <w:t>Октябрь,</w:t>
            </w:r>
          </w:p>
          <w:p w14:paraId="4F830CBA" w14:textId="77777777" w:rsidR="00113E33" w:rsidRDefault="00936FC5">
            <w:pPr>
              <w:pStyle w:val="TableParagraph"/>
              <w:spacing w:before="2" w:line="308" w:lineRule="exact"/>
              <w:ind w:left="215"/>
              <w:rPr>
                <w:sz w:val="28"/>
              </w:rPr>
            </w:pPr>
            <w:r>
              <w:rPr>
                <w:spacing w:val="-4"/>
                <w:sz w:val="28"/>
              </w:rPr>
              <w:t>март</w:t>
            </w:r>
          </w:p>
        </w:tc>
        <w:tc>
          <w:tcPr>
            <w:tcW w:w="2837" w:type="dxa"/>
          </w:tcPr>
          <w:p w14:paraId="718C0D64" w14:textId="77777777" w:rsidR="00113E33" w:rsidRDefault="00936FC5">
            <w:pPr>
              <w:pStyle w:val="TableParagraph"/>
              <w:spacing w:line="315" w:lineRule="exact"/>
              <w:ind w:left="215"/>
              <w:rPr>
                <w:sz w:val="28"/>
              </w:rPr>
            </w:pPr>
            <w:r>
              <w:rPr>
                <w:sz w:val="28"/>
              </w:rPr>
              <w:t>Директор</w:t>
            </w:r>
            <w:r>
              <w:rPr>
                <w:spacing w:val="-6"/>
                <w:sz w:val="28"/>
              </w:rPr>
              <w:t xml:space="preserve"> </w:t>
            </w:r>
            <w:r>
              <w:rPr>
                <w:spacing w:val="-4"/>
                <w:sz w:val="28"/>
              </w:rPr>
              <w:t>школы</w:t>
            </w:r>
          </w:p>
        </w:tc>
      </w:tr>
      <w:tr w:rsidR="00113E33" w14:paraId="7DF68765" w14:textId="77777777">
        <w:trPr>
          <w:trHeight w:val="2574"/>
        </w:trPr>
        <w:tc>
          <w:tcPr>
            <w:tcW w:w="4679" w:type="dxa"/>
          </w:tcPr>
          <w:p w14:paraId="57889F17" w14:textId="55A75E8E" w:rsidR="00113E33" w:rsidRDefault="00936FC5">
            <w:pPr>
              <w:pStyle w:val="TableParagraph"/>
              <w:ind w:left="174" w:right="347"/>
              <w:rPr>
                <w:sz w:val="28"/>
              </w:rPr>
            </w:pPr>
            <w:r>
              <w:rPr>
                <w:sz w:val="28"/>
              </w:rPr>
              <w:t>Раздел «Информация для родителей» на сайте школы, информация</w:t>
            </w:r>
            <w:r>
              <w:rPr>
                <w:spacing w:val="-18"/>
                <w:sz w:val="28"/>
              </w:rPr>
              <w:t xml:space="preserve"> </w:t>
            </w:r>
            <w:r>
              <w:rPr>
                <w:sz w:val="28"/>
              </w:rPr>
              <w:t>для</w:t>
            </w:r>
            <w:r>
              <w:rPr>
                <w:spacing w:val="-17"/>
                <w:sz w:val="28"/>
              </w:rPr>
              <w:t xml:space="preserve"> </w:t>
            </w:r>
            <w:r>
              <w:rPr>
                <w:sz w:val="28"/>
              </w:rPr>
              <w:t>родителей</w:t>
            </w:r>
            <w:r w:rsidR="004336E7">
              <w:rPr>
                <w:sz w:val="28"/>
              </w:rPr>
              <w:t xml:space="preserve"> </w:t>
            </w:r>
            <w:r>
              <w:rPr>
                <w:sz w:val="28"/>
              </w:rPr>
              <w:t>по социальным вопросам,</w:t>
            </w:r>
          </w:p>
          <w:p w14:paraId="2F4C08D4" w14:textId="77777777" w:rsidR="00113E33" w:rsidRDefault="00936FC5">
            <w:pPr>
              <w:pStyle w:val="TableParagraph"/>
              <w:spacing w:line="322" w:lineRule="exact"/>
              <w:ind w:left="174" w:right="347"/>
              <w:rPr>
                <w:sz w:val="28"/>
              </w:rPr>
            </w:pPr>
            <w:r>
              <w:rPr>
                <w:sz w:val="28"/>
              </w:rPr>
              <w:t>безопасности,</w:t>
            </w:r>
            <w:r>
              <w:rPr>
                <w:spacing w:val="-18"/>
                <w:sz w:val="28"/>
              </w:rPr>
              <w:t xml:space="preserve"> </w:t>
            </w:r>
            <w:r>
              <w:rPr>
                <w:sz w:val="28"/>
              </w:rPr>
              <w:t>психологического благополучия, профилактики вредных привычек и правонарушений и т.д.</w:t>
            </w:r>
          </w:p>
        </w:tc>
        <w:tc>
          <w:tcPr>
            <w:tcW w:w="994" w:type="dxa"/>
          </w:tcPr>
          <w:p w14:paraId="12FB6DD5" w14:textId="77777777" w:rsidR="00113E33" w:rsidRDefault="00936FC5">
            <w:pPr>
              <w:pStyle w:val="TableParagraph"/>
              <w:spacing w:line="315" w:lineRule="exact"/>
              <w:ind w:left="175"/>
              <w:rPr>
                <w:sz w:val="28"/>
              </w:rPr>
            </w:pPr>
            <w:r>
              <w:rPr>
                <w:sz w:val="28"/>
              </w:rPr>
              <w:t>5-</w:t>
            </w:r>
            <w:r>
              <w:rPr>
                <w:spacing w:val="-10"/>
                <w:sz w:val="28"/>
              </w:rPr>
              <w:t>9</w:t>
            </w:r>
          </w:p>
        </w:tc>
        <w:tc>
          <w:tcPr>
            <w:tcW w:w="1841" w:type="dxa"/>
          </w:tcPr>
          <w:p w14:paraId="52B13C6D" w14:textId="77777777" w:rsidR="00113E33" w:rsidRDefault="00936FC5">
            <w:pPr>
              <w:pStyle w:val="TableParagraph"/>
              <w:ind w:left="174" w:right="462"/>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7467F657" w14:textId="77777777" w:rsidR="00113E33" w:rsidRDefault="00936FC5">
            <w:pPr>
              <w:pStyle w:val="TableParagraph"/>
              <w:ind w:left="175"/>
              <w:rPr>
                <w:sz w:val="28"/>
              </w:rPr>
            </w:pPr>
            <w:r>
              <w:rPr>
                <w:spacing w:val="-2"/>
                <w:sz w:val="28"/>
              </w:rPr>
              <w:t xml:space="preserve">Заместитель </w:t>
            </w:r>
            <w:r>
              <w:rPr>
                <w:sz w:val="28"/>
              </w:rPr>
              <w:t>директора</w:t>
            </w:r>
            <w:r>
              <w:rPr>
                <w:spacing w:val="-18"/>
                <w:sz w:val="28"/>
              </w:rPr>
              <w:t xml:space="preserve"> </w:t>
            </w:r>
            <w:r>
              <w:rPr>
                <w:sz w:val="28"/>
              </w:rPr>
              <w:t>по</w:t>
            </w:r>
            <w:r>
              <w:rPr>
                <w:spacing w:val="-17"/>
                <w:sz w:val="28"/>
              </w:rPr>
              <w:t xml:space="preserve"> </w:t>
            </w:r>
            <w:r>
              <w:rPr>
                <w:sz w:val="28"/>
              </w:rPr>
              <w:t>ВР,</w:t>
            </w:r>
          </w:p>
          <w:p w14:paraId="53625227" w14:textId="77777777" w:rsidR="00113E33" w:rsidRDefault="00936FC5">
            <w:pPr>
              <w:pStyle w:val="TableParagraph"/>
              <w:spacing w:line="321" w:lineRule="exact"/>
              <w:ind w:left="175"/>
              <w:rPr>
                <w:sz w:val="28"/>
              </w:rPr>
            </w:pPr>
            <w:r>
              <w:rPr>
                <w:sz w:val="28"/>
              </w:rPr>
              <w:t>администратор</w:t>
            </w:r>
            <w:r>
              <w:rPr>
                <w:spacing w:val="-11"/>
                <w:sz w:val="28"/>
              </w:rPr>
              <w:t xml:space="preserve"> </w:t>
            </w:r>
            <w:r>
              <w:rPr>
                <w:spacing w:val="-4"/>
                <w:sz w:val="28"/>
              </w:rPr>
              <w:t>сайта</w:t>
            </w:r>
          </w:p>
        </w:tc>
      </w:tr>
      <w:tr w:rsidR="00113E33" w14:paraId="6790DADB" w14:textId="77777777">
        <w:trPr>
          <w:trHeight w:val="1105"/>
        </w:trPr>
        <w:tc>
          <w:tcPr>
            <w:tcW w:w="4679" w:type="dxa"/>
          </w:tcPr>
          <w:p w14:paraId="75B516BD" w14:textId="10E347CE" w:rsidR="00113E33" w:rsidRDefault="00936FC5">
            <w:pPr>
              <w:pStyle w:val="TableParagraph"/>
              <w:ind w:left="174" w:right="923"/>
              <w:rPr>
                <w:sz w:val="28"/>
              </w:rPr>
            </w:pPr>
            <w:r>
              <w:rPr>
                <w:sz w:val="28"/>
              </w:rPr>
              <w:t>Индивидуальная</w:t>
            </w:r>
            <w:r>
              <w:rPr>
                <w:spacing w:val="-17"/>
                <w:sz w:val="28"/>
              </w:rPr>
              <w:t xml:space="preserve"> </w:t>
            </w:r>
            <w:r>
              <w:rPr>
                <w:sz w:val="28"/>
              </w:rPr>
              <w:t>работа</w:t>
            </w:r>
            <w:r>
              <w:rPr>
                <w:spacing w:val="-18"/>
                <w:sz w:val="28"/>
              </w:rPr>
              <w:t xml:space="preserve"> </w:t>
            </w:r>
            <w:r>
              <w:rPr>
                <w:sz w:val="28"/>
              </w:rPr>
              <w:t>с семьями: в</w:t>
            </w:r>
            <w:r w:rsidR="004336E7">
              <w:rPr>
                <w:sz w:val="28"/>
              </w:rPr>
              <w:t xml:space="preserve"> </w:t>
            </w:r>
            <w:r>
              <w:rPr>
                <w:sz w:val="28"/>
              </w:rPr>
              <w:t>трудной жизненной ситуации,</w:t>
            </w:r>
          </w:p>
        </w:tc>
        <w:tc>
          <w:tcPr>
            <w:tcW w:w="994" w:type="dxa"/>
          </w:tcPr>
          <w:p w14:paraId="3F3643FA" w14:textId="77777777" w:rsidR="00113E33" w:rsidRDefault="00936FC5">
            <w:pPr>
              <w:pStyle w:val="TableParagraph"/>
              <w:spacing w:line="316" w:lineRule="exact"/>
              <w:ind w:left="175"/>
              <w:rPr>
                <w:sz w:val="28"/>
              </w:rPr>
            </w:pPr>
            <w:r>
              <w:rPr>
                <w:sz w:val="28"/>
              </w:rPr>
              <w:t>5-</w:t>
            </w:r>
            <w:r>
              <w:rPr>
                <w:spacing w:val="-10"/>
                <w:sz w:val="28"/>
              </w:rPr>
              <w:t>9</w:t>
            </w:r>
          </w:p>
        </w:tc>
        <w:tc>
          <w:tcPr>
            <w:tcW w:w="1841" w:type="dxa"/>
          </w:tcPr>
          <w:p w14:paraId="1FDA9647" w14:textId="77777777" w:rsidR="00113E33" w:rsidRDefault="00936FC5">
            <w:pPr>
              <w:pStyle w:val="TableParagraph"/>
              <w:spacing w:line="242" w:lineRule="auto"/>
              <w:ind w:left="174" w:right="436"/>
              <w:rPr>
                <w:sz w:val="28"/>
              </w:rPr>
            </w:pPr>
            <w:r>
              <w:rPr>
                <w:sz w:val="28"/>
              </w:rPr>
              <w:t>В</w:t>
            </w:r>
            <w:r>
              <w:rPr>
                <w:spacing w:val="-18"/>
                <w:sz w:val="28"/>
              </w:rPr>
              <w:t xml:space="preserve"> </w:t>
            </w:r>
            <w:r>
              <w:rPr>
                <w:sz w:val="28"/>
              </w:rPr>
              <w:t xml:space="preserve">течении </w:t>
            </w:r>
            <w:r>
              <w:rPr>
                <w:spacing w:val="-4"/>
                <w:sz w:val="28"/>
              </w:rPr>
              <w:t>года</w:t>
            </w:r>
          </w:p>
        </w:tc>
        <w:tc>
          <w:tcPr>
            <w:tcW w:w="2837" w:type="dxa"/>
          </w:tcPr>
          <w:p w14:paraId="1FC3EE12" w14:textId="77777777" w:rsidR="00113E33" w:rsidRDefault="00936FC5">
            <w:pPr>
              <w:pStyle w:val="TableParagraph"/>
              <w:spacing w:line="242" w:lineRule="auto"/>
              <w:ind w:left="175"/>
              <w:rPr>
                <w:sz w:val="28"/>
              </w:rPr>
            </w:pPr>
            <w:r>
              <w:rPr>
                <w:spacing w:val="-2"/>
                <w:sz w:val="28"/>
              </w:rPr>
              <w:t>Классные руководители</w:t>
            </w:r>
          </w:p>
          <w:p w14:paraId="3A90FEEF" w14:textId="77777777" w:rsidR="00113E33" w:rsidRDefault="00936FC5">
            <w:pPr>
              <w:pStyle w:val="TableParagraph"/>
              <w:spacing w:line="317" w:lineRule="exact"/>
              <w:ind w:left="175"/>
              <w:rPr>
                <w:sz w:val="28"/>
              </w:rPr>
            </w:pPr>
            <w:proofErr w:type="gramStart"/>
            <w:r>
              <w:rPr>
                <w:spacing w:val="-6"/>
                <w:sz w:val="28"/>
              </w:rPr>
              <w:t>,социальный</w:t>
            </w:r>
            <w:proofErr w:type="gramEnd"/>
            <w:r>
              <w:rPr>
                <w:spacing w:val="-1"/>
                <w:sz w:val="28"/>
              </w:rPr>
              <w:t xml:space="preserve"> </w:t>
            </w:r>
            <w:r>
              <w:rPr>
                <w:spacing w:val="-2"/>
                <w:sz w:val="28"/>
              </w:rPr>
              <w:t>педагог</w:t>
            </w:r>
          </w:p>
        </w:tc>
      </w:tr>
    </w:tbl>
    <w:p w14:paraId="3B290110" w14:textId="77777777" w:rsidR="00113E33" w:rsidRDefault="00113E33">
      <w:pPr>
        <w:pStyle w:val="TableParagraph"/>
        <w:spacing w:line="317" w:lineRule="exact"/>
        <w:rPr>
          <w:sz w:val="28"/>
        </w:rPr>
        <w:sectPr w:rsidR="00113E33">
          <w:headerReference w:type="default" r:id="rId356"/>
          <w:footerReference w:type="default" r:id="rId357"/>
          <w:pgSz w:w="11920" w:h="16850"/>
          <w:pgMar w:top="1020" w:right="0" w:bottom="1220" w:left="283" w:header="763" w:footer="1022"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4"/>
        <w:gridCol w:w="1841"/>
        <w:gridCol w:w="2837"/>
      </w:tblGrid>
      <w:tr w:rsidR="00113E33" w14:paraId="4F46D0BA" w14:textId="77777777">
        <w:trPr>
          <w:trHeight w:val="1106"/>
        </w:trPr>
        <w:tc>
          <w:tcPr>
            <w:tcW w:w="4679" w:type="dxa"/>
          </w:tcPr>
          <w:p w14:paraId="2F1AA62B" w14:textId="77777777" w:rsidR="00113E33" w:rsidRDefault="00936FC5">
            <w:pPr>
              <w:pStyle w:val="TableParagraph"/>
              <w:ind w:left="174" w:right="1806"/>
              <w:rPr>
                <w:sz w:val="28"/>
              </w:rPr>
            </w:pPr>
            <w:r>
              <w:rPr>
                <w:sz w:val="28"/>
              </w:rPr>
              <w:lastRenderedPageBreak/>
              <w:t>малообеспеченными</w:t>
            </w:r>
            <w:r>
              <w:rPr>
                <w:spacing w:val="-18"/>
                <w:sz w:val="28"/>
              </w:rPr>
              <w:t xml:space="preserve"> </w:t>
            </w:r>
            <w:r>
              <w:rPr>
                <w:sz w:val="28"/>
              </w:rPr>
              <w:t xml:space="preserve">и </w:t>
            </w:r>
            <w:r>
              <w:rPr>
                <w:spacing w:val="-2"/>
                <w:sz w:val="28"/>
              </w:rPr>
              <w:t>многодетными,</w:t>
            </w:r>
          </w:p>
          <w:p w14:paraId="2C6593EB" w14:textId="77777777" w:rsidR="00113E33" w:rsidRDefault="00936FC5">
            <w:pPr>
              <w:pStyle w:val="TableParagraph"/>
              <w:spacing w:line="322" w:lineRule="exact"/>
              <w:ind w:left="174"/>
              <w:rPr>
                <w:sz w:val="28"/>
              </w:rPr>
            </w:pPr>
            <w:r>
              <w:rPr>
                <w:spacing w:val="-2"/>
                <w:sz w:val="28"/>
              </w:rPr>
              <w:t>«Группы</w:t>
            </w:r>
            <w:r>
              <w:rPr>
                <w:spacing w:val="-4"/>
                <w:sz w:val="28"/>
              </w:rPr>
              <w:t xml:space="preserve"> </w:t>
            </w:r>
            <w:r>
              <w:rPr>
                <w:spacing w:val="-2"/>
                <w:sz w:val="28"/>
              </w:rPr>
              <w:t>риска»</w:t>
            </w:r>
          </w:p>
        </w:tc>
        <w:tc>
          <w:tcPr>
            <w:tcW w:w="994" w:type="dxa"/>
          </w:tcPr>
          <w:p w14:paraId="4FE85F1C" w14:textId="77777777" w:rsidR="00113E33" w:rsidRDefault="00113E33">
            <w:pPr>
              <w:pStyle w:val="TableParagraph"/>
              <w:ind w:left="0"/>
              <w:rPr>
                <w:sz w:val="28"/>
              </w:rPr>
            </w:pPr>
          </w:p>
        </w:tc>
        <w:tc>
          <w:tcPr>
            <w:tcW w:w="1841" w:type="dxa"/>
          </w:tcPr>
          <w:p w14:paraId="20958C9E" w14:textId="77777777" w:rsidR="00113E33" w:rsidRDefault="00113E33">
            <w:pPr>
              <w:pStyle w:val="TableParagraph"/>
              <w:ind w:left="0"/>
              <w:rPr>
                <w:sz w:val="28"/>
              </w:rPr>
            </w:pPr>
          </w:p>
        </w:tc>
        <w:tc>
          <w:tcPr>
            <w:tcW w:w="2837" w:type="dxa"/>
          </w:tcPr>
          <w:p w14:paraId="24403BE7" w14:textId="77777777" w:rsidR="00113E33" w:rsidRDefault="00113E33">
            <w:pPr>
              <w:pStyle w:val="TableParagraph"/>
              <w:ind w:left="0"/>
              <w:rPr>
                <w:sz w:val="28"/>
              </w:rPr>
            </w:pPr>
          </w:p>
        </w:tc>
      </w:tr>
      <w:tr w:rsidR="00113E33" w14:paraId="263283C8" w14:textId="77777777">
        <w:trPr>
          <w:trHeight w:val="966"/>
        </w:trPr>
        <w:tc>
          <w:tcPr>
            <w:tcW w:w="4679" w:type="dxa"/>
          </w:tcPr>
          <w:p w14:paraId="6AC2582B" w14:textId="7A46519F" w:rsidR="00113E33" w:rsidRDefault="00936FC5">
            <w:pPr>
              <w:pStyle w:val="TableParagraph"/>
              <w:ind w:left="174"/>
              <w:rPr>
                <w:sz w:val="28"/>
              </w:rPr>
            </w:pPr>
            <w:r>
              <w:rPr>
                <w:sz w:val="28"/>
              </w:rPr>
              <w:t>Работа с родителями по организации</w:t>
            </w:r>
            <w:r w:rsidR="004336E7">
              <w:rPr>
                <w:sz w:val="28"/>
              </w:rPr>
              <w:t xml:space="preserve"> </w:t>
            </w:r>
            <w:r>
              <w:rPr>
                <w:sz w:val="28"/>
              </w:rPr>
              <w:t>горячего</w:t>
            </w:r>
            <w:r>
              <w:rPr>
                <w:spacing w:val="-18"/>
                <w:sz w:val="28"/>
              </w:rPr>
              <w:t xml:space="preserve"> </w:t>
            </w:r>
            <w:r>
              <w:rPr>
                <w:sz w:val="28"/>
              </w:rPr>
              <w:t>питания</w:t>
            </w:r>
          </w:p>
        </w:tc>
        <w:tc>
          <w:tcPr>
            <w:tcW w:w="994" w:type="dxa"/>
          </w:tcPr>
          <w:p w14:paraId="3CBD5957" w14:textId="77777777" w:rsidR="00113E33" w:rsidRDefault="00936FC5">
            <w:pPr>
              <w:pStyle w:val="TableParagraph"/>
              <w:spacing w:line="315" w:lineRule="exact"/>
              <w:ind w:left="175"/>
              <w:rPr>
                <w:sz w:val="28"/>
              </w:rPr>
            </w:pPr>
            <w:r>
              <w:rPr>
                <w:sz w:val="28"/>
              </w:rPr>
              <w:t>5-</w:t>
            </w:r>
            <w:r>
              <w:rPr>
                <w:spacing w:val="-10"/>
                <w:sz w:val="28"/>
              </w:rPr>
              <w:t>9</w:t>
            </w:r>
          </w:p>
        </w:tc>
        <w:tc>
          <w:tcPr>
            <w:tcW w:w="1841" w:type="dxa"/>
          </w:tcPr>
          <w:p w14:paraId="471931C7" w14:textId="77777777" w:rsidR="00113E33" w:rsidRDefault="00936FC5">
            <w:pPr>
              <w:pStyle w:val="TableParagraph"/>
              <w:ind w:left="174"/>
              <w:rPr>
                <w:sz w:val="28"/>
              </w:rPr>
            </w:pPr>
            <w:r>
              <w:rPr>
                <w:sz w:val="28"/>
              </w:rPr>
              <w:t>Сентябрь</w:t>
            </w:r>
            <w:r>
              <w:rPr>
                <w:spacing w:val="-18"/>
                <w:sz w:val="28"/>
              </w:rPr>
              <w:t xml:space="preserve"> </w:t>
            </w:r>
            <w:r>
              <w:rPr>
                <w:sz w:val="28"/>
              </w:rPr>
              <w:t xml:space="preserve">– </w:t>
            </w:r>
            <w:r>
              <w:rPr>
                <w:spacing w:val="-4"/>
                <w:sz w:val="28"/>
              </w:rPr>
              <w:t>май</w:t>
            </w:r>
          </w:p>
        </w:tc>
        <w:tc>
          <w:tcPr>
            <w:tcW w:w="2837" w:type="dxa"/>
          </w:tcPr>
          <w:p w14:paraId="2C976A99" w14:textId="77777777" w:rsidR="00113E33" w:rsidRDefault="00936FC5">
            <w:pPr>
              <w:pStyle w:val="TableParagraph"/>
              <w:spacing w:line="315" w:lineRule="exact"/>
              <w:ind w:left="175"/>
              <w:rPr>
                <w:sz w:val="28"/>
              </w:rPr>
            </w:pPr>
            <w:r>
              <w:rPr>
                <w:sz w:val="28"/>
              </w:rPr>
              <w:t>Социальный</w:t>
            </w:r>
            <w:r>
              <w:rPr>
                <w:spacing w:val="-11"/>
                <w:sz w:val="28"/>
              </w:rPr>
              <w:t xml:space="preserve"> </w:t>
            </w:r>
            <w:r>
              <w:rPr>
                <w:spacing w:val="-2"/>
                <w:sz w:val="28"/>
              </w:rPr>
              <w:t>педагог</w:t>
            </w:r>
          </w:p>
          <w:p w14:paraId="47E1381D" w14:textId="77777777" w:rsidR="00113E33" w:rsidRDefault="00936FC5">
            <w:pPr>
              <w:pStyle w:val="TableParagraph"/>
              <w:spacing w:line="322" w:lineRule="exact"/>
              <w:ind w:left="175"/>
              <w:rPr>
                <w:sz w:val="28"/>
              </w:rPr>
            </w:pPr>
            <w:r>
              <w:rPr>
                <w:spacing w:val="-2"/>
                <w:sz w:val="28"/>
              </w:rPr>
              <w:t>Классные руководители</w:t>
            </w:r>
          </w:p>
        </w:tc>
      </w:tr>
      <w:tr w:rsidR="00113E33" w14:paraId="5023FA01" w14:textId="77777777">
        <w:trPr>
          <w:trHeight w:val="1932"/>
        </w:trPr>
        <w:tc>
          <w:tcPr>
            <w:tcW w:w="4679" w:type="dxa"/>
          </w:tcPr>
          <w:p w14:paraId="7AF661ED" w14:textId="77777777" w:rsidR="00113E33" w:rsidRDefault="00936FC5">
            <w:pPr>
              <w:pStyle w:val="TableParagraph"/>
              <w:ind w:left="215"/>
              <w:rPr>
                <w:sz w:val="28"/>
              </w:rPr>
            </w:pPr>
            <w:r>
              <w:rPr>
                <w:sz w:val="28"/>
              </w:rPr>
              <w:t>Организация участия родителей в вебинарах, Всероссийских родительских</w:t>
            </w:r>
            <w:r>
              <w:rPr>
                <w:spacing w:val="-12"/>
                <w:sz w:val="28"/>
              </w:rPr>
              <w:t xml:space="preserve"> </w:t>
            </w:r>
            <w:r>
              <w:rPr>
                <w:sz w:val="28"/>
              </w:rPr>
              <w:t>уроках,</w:t>
            </w:r>
            <w:r>
              <w:rPr>
                <w:spacing w:val="-13"/>
                <w:sz w:val="28"/>
              </w:rPr>
              <w:t xml:space="preserve"> </w:t>
            </w:r>
            <w:r>
              <w:rPr>
                <w:sz w:val="28"/>
              </w:rPr>
              <w:t>собраниях</w:t>
            </w:r>
            <w:r>
              <w:rPr>
                <w:spacing w:val="-12"/>
                <w:sz w:val="28"/>
              </w:rPr>
              <w:t xml:space="preserve"> </w:t>
            </w:r>
            <w:r>
              <w:rPr>
                <w:sz w:val="28"/>
              </w:rPr>
              <w:t>на актуальные темы воспитания и образования детей</w:t>
            </w:r>
          </w:p>
        </w:tc>
        <w:tc>
          <w:tcPr>
            <w:tcW w:w="994" w:type="dxa"/>
          </w:tcPr>
          <w:p w14:paraId="5917ABDF" w14:textId="77777777" w:rsidR="00113E33" w:rsidRDefault="00936FC5">
            <w:pPr>
              <w:pStyle w:val="TableParagraph"/>
              <w:spacing w:line="315" w:lineRule="exact"/>
              <w:ind w:left="175"/>
              <w:rPr>
                <w:sz w:val="28"/>
              </w:rPr>
            </w:pPr>
            <w:r>
              <w:rPr>
                <w:sz w:val="28"/>
              </w:rPr>
              <w:t>5-</w:t>
            </w:r>
            <w:r>
              <w:rPr>
                <w:spacing w:val="-10"/>
                <w:sz w:val="28"/>
              </w:rPr>
              <w:t>9</w:t>
            </w:r>
          </w:p>
        </w:tc>
        <w:tc>
          <w:tcPr>
            <w:tcW w:w="1841" w:type="dxa"/>
          </w:tcPr>
          <w:p w14:paraId="7C295DB4" w14:textId="77777777" w:rsidR="00113E33" w:rsidRDefault="00936FC5">
            <w:pPr>
              <w:pStyle w:val="TableParagraph"/>
              <w:ind w:left="174" w:right="462"/>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59FCBE78" w14:textId="77777777" w:rsidR="00113E33" w:rsidRDefault="00936FC5">
            <w:pPr>
              <w:pStyle w:val="TableParagraph"/>
              <w:ind w:left="175"/>
              <w:rPr>
                <w:sz w:val="28"/>
              </w:rPr>
            </w:pPr>
            <w:r>
              <w:rPr>
                <w:spacing w:val="-2"/>
                <w:sz w:val="28"/>
              </w:rPr>
              <w:t>Классные руководители</w:t>
            </w:r>
          </w:p>
        </w:tc>
      </w:tr>
      <w:tr w:rsidR="00113E33" w14:paraId="3F5AE51B" w14:textId="77777777">
        <w:trPr>
          <w:trHeight w:val="1286"/>
        </w:trPr>
        <w:tc>
          <w:tcPr>
            <w:tcW w:w="4679" w:type="dxa"/>
          </w:tcPr>
          <w:p w14:paraId="0F3ACE3C" w14:textId="77777777" w:rsidR="00113E33" w:rsidRDefault="00936FC5">
            <w:pPr>
              <w:pStyle w:val="TableParagraph"/>
              <w:ind w:left="215"/>
              <w:rPr>
                <w:sz w:val="28"/>
              </w:rPr>
            </w:pPr>
            <w:r>
              <w:rPr>
                <w:sz w:val="28"/>
              </w:rPr>
              <w:t>Индивидуальные</w:t>
            </w:r>
            <w:r>
              <w:rPr>
                <w:spacing w:val="-18"/>
                <w:sz w:val="28"/>
              </w:rPr>
              <w:t xml:space="preserve"> </w:t>
            </w:r>
            <w:r>
              <w:rPr>
                <w:sz w:val="28"/>
              </w:rPr>
              <w:t>консультации</w:t>
            </w:r>
            <w:r>
              <w:rPr>
                <w:spacing w:val="-17"/>
                <w:sz w:val="28"/>
              </w:rPr>
              <w:t xml:space="preserve"> </w:t>
            </w:r>
            <w:r>
              <w:rPr>
                <w:sz w:val="28"/>
              </w:rPr>
              <w:t>по вопросам воспитания детей.</w:t>
            </w:r>
          </w:p>
        </w:tc>
        <w:tc>
          <w:tcPr>
            <w:tcW w:w="994" w:type="dxa"/>
          </w:tcPr>
          <w:p w14:paraId="5E068D6A"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3C6C0F7F" w14:textId="77777777" w:rsidR="00113E33" w:rsidRDefault="00936FC5">
            <w:pPr>
              <w:pStyle w:val="TableParagraph"/>
              <w:ind w:left="215"/>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189B5BDF" w14:textId="77777777" w:rsidR="00113E33" w:rsidRDefault="00936FC5">
            <w:pPr>
              <w:pStyle w:val="TableParagraph"/>
              <w:spacing w:line="315" w:lineRule="exact"/>
              <w:ind w:left="215"/>
              <w:rPr>
                <w:sz w:val="28"/>
              </w:rPr>
            </w:pPr>
            <w:r>
              <w:rPr>
                <w:spacing w:val="-2"/>
                <w:sz w:val="28"/>
              </w:rPr>
              <w:t>Социальный</w:t>
            </w:r>
          </w:p>
          <w:p w14:paraId="1B204099" w14:textId="77777777" w:rsidR="00113E33" w:rsidRDefault="00936FC5">
            <w:pPr>
              <w:pStyle w:val="TableParagraph"/>
              <w:spacing w:line="322" w:lineRule="exact"/>
              <w:ind w:left="215"/>
              <w:rPr>
                <w:sz w:val="28"/>
              </w:rPr>
            </w:pPr>
            <w:r>
              <w:rPr>
                <w:sz w:val="28"/>
              </w:rPr>
              <w:t>педагог,</w:t>
            </w:r>
            <w:r>
              <w:rPr>
                <w:spacing w:val="-18"/>
                <w:sz w:val="28"/>
              </w:rPr>
              <w:t xml:space="preserve"> </w:t>
            </w:r>
            <w:r>
              <w:rPr>
                <w:sz w:val="28"/>
              </w:rPr>
              <w:t xml:space="preserve">психолог, </w:t>
            </w:r>
            <w:r>
              <w:rPr>
                <w:spacing w:val="-2"/>
                <w:sz w:val="28"/>
              </w:rPr>
              <w:t>классный руководитель</w:t>
            </w:r>
          </w:p>
        </w:tc>
      </w:tr>
      <w:tr w:rsidR="00113E33" w14:paraId="49ED2860" w14:textId="77777777">
        <w:trPr>
          <w:trHeight w:val="1610"/>
        </w:trPr>
        <w:tc>
          <w:tcPr>
            <w:tcW w:w="4679" w:type="dxa"/>
          </w:tcPr>
          <w:p w14:paraId="1D140724" w14:textId="77777777" w:rsidR="00113E33" w:rsidRDefault="00936FC5">
            <w:pPr>
              <w:pStyle w:val="TableParagraph"/>
              <w:ind w:left="215"/>
              <w:rPr>
                <w:sz w:val="28"/>
              </w:rPr>
            </w:pPr>
            <w:r>
              <w:rPr>
                <w:sz w:val="28"/>
              </w:rPr>
              <w:t>Участие родителей в проведении общешкольных, классных мероприятий:</w:t>
            </w:r>
            <w:r>
              <w:rPr>
                <w:spacing w:val="-8"/>
                <w:sz w:val="28"/>
              </w:rPr>
              <w:t xml:space="preserve"> </w:t>
            </w:r>
            <w:r>
              <w:rPr>
                <w:sz w:val="28"/>
              </w:rPr>
              <w:t>«День</w:t>
            </w:r>
            <w:r>
              <w:rPr>
                <w:spacing w:val="-12"/>
                <w:sz w:val="28"/>
              </w:rPr>
              <w:t xml:space="preserve"> </w:t>
            </w:r>
            <w:r>
              <w:rPr>
                <w:sz w:val="28"/>
              </w:rPr>
              <w:t>знаний»,</w:t>
            </w:r>
            <w:r>
              <w:rPr>
                <w:spacing w:val="40"/>
                <w:sz w:val="28"/>
              </w:rPr>
              <w:t xml:space="preserve"> </w:t>
            </w:r>
            <w:r>
              <w:rPr>
                <w:color w:val="1C1C1C"/>
                <w:sz w:val="28"/>
              </w:rPr>
              <w:t xml:space="preserve">День матери, </w:t>
            </w:r>
            <w:r>
              <w:rPr>
                <w:sz w:val="28"/>
              </w:rPr>
              <w:t>классные «огоньки» День</w:t>
            </w:r>
          </w:p>
          <w:p w14:paraId="2462AAC0" w14:textId="77777777" w:rsidR="00113E33" w:rsidRDefault="00936FC5">
            <w:pPr>
              <w:pStyle w:val="TableParagraph"/>
              <w:spacing w:line="307" w:lineRule="exact"/>
              <w:ind w:left="215"/>
              <w:rPr>
                <w:sz w:val="28"/>
              </w:rPr>
            </w:pPr>
            <w:r>
              <w:rPr>
                <w:sz w:val="28"/>
              </w:rPr>
              <w:t>победы,</w:t>
            </w:r>
            <w:r>
              <w:rPr>
                <w:spacing w:val="-7"/>
                <w:sz w:val="28"/>
              </w:rPr>
              <w:t xml:space="preserve"> </w:t>
            </w:r>
            <w:r>
              <w:rPr>
                <w:sz w:val="28"/>
              </w:rPr>
              <w:t>«Последний</w:t>
            </w:r>
            <w:r>
              <w:rPr>
                <w:spacing w:val="-4"/>
                <w:sz w:val="28"/>
              </w:rPr>
              <w:t xml:space="preserve"> </w:t>
            </w:r>
            <w:r>
              <w:rPr>
                <w:sz w:val="28"/>
              </w:rPr>
              <w:t>звонок»</w:t>
            </w:r>
            <w:r>
              <w:rPr>
                <w:spacing w:val="-6"/>
                <w:sz w:val="28"/>
              </w:rPr>
              <w:t xml:space="preserve"> </w:t>
            </w:r>
            <w:r>
              <w:rPr>
                <w:sz w:val="28"/>
              </w:rPr>
              <w:t>и</w:t>
            </w:r>
            <w:r>
              <w:rPr>
                <w:spacing w:val="-8"/>
                <w:sz w:val="28"/>
              </w:rPr>
              <w:t xml:space="preserve"> </w:t>
            </w:r>
            <w:r>
              <w:rPr>
                <w:spacing w:val="-5"/>
                <w:sz w:val="28"/>
              </w:rPr>
              <w:t>др.</w:t>
            </w:r>
          </w:p>
        </w:tc>
        <w:tc>
          <w:tcPr>
            <w:tcW w:w="994" w:type="dxa"/>
          </w:tcPr>
          <w:p w14:paraId="783D43D7" w14:textId="77777777" w:rsidR="00113E33" w:rsidRDefault="00936FC5">
            <w:pPr>
              <w:pStyle w:val="TableParagraph"/>
              <w:spacing w:line="317" w:lineRule="exact"/>
              <w:ind w:left="215"/>
              <w:rPr>
                <w:sz w:val="28"/>
              </w:rPr>
            </w:pPr>
            <w:r>
              <w:rPr>
                <w:sz w:val="28"/>
              </w:rPr>
              <w:t>5-</w:t>
            </w:r>
            <w:r>
              <w:rPr>
                <w:spacing w:val="-10"/>
                <w:sz w:val="28"/>
              </w:rPr>
              <w:t>9</w:t>
            </w:r>
          </w:p>
        </w:tc>
        <w:tc>
          <w:tcPr>
            <w:tcW w:w="1841" w:type="dxa"/>
          </w:tcPr>
          <w:p w14:paraId="616082DE" w14:textId="77777777" w:rsidR="00113E33" w:rsidRDefault="00936FC5">
            <w:pPr>
              <w:pStyle w:val="TableParagraph"/>
              <w:ind w:left="215"/>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4E8970EA" w14:textId="77777777" w:rsidR="00113E33" w:rsidRDefault="00936FC5">
            <w:pPr>
              <w:pStyle w:val="TableParagraph"/>
              <w:ind w:left="215" w:right="659"/>
              <w:rPr>
                <w:sz w:val="28"/>
              </w:rPr>
            </w:pPr>
            <w:r>
              <w:rPr>
                <w:spacing w:val="-2"/>
                <w:sz w:val="28"/>
              </w:rPr>
              <w:t>Администрация школы, классные руководители,</w:t>
            </w:r>
          </w:p>
          <w:p w14:paraId="09BD9AED" w14:textId="77777777" w:rsidR="00113E33" w:rsidRDefault="00936FC5">
            <w:pPr>
              <w:pStyle w:val="TableParagraph"/>
              <w:spacing w:line="307" w:lineRule="exact"/>
              <w:ind w:left="215"/>
              <w:rPr>
                <w:sz w:val="28"/>
              </w:rPr>
            </w:pPr>
            <w:r>
              <w:rPr>
                <w:sz w:val="28"/>
              </w:rPr>
              <w:t>педагог</w:t>
            </w:r>
            <w:r>
              <w:rPr>
                <w:spacing w:val="-4"/>
                <w:sz w:val="28"/>
              </w:rPr>
              <w:t xml:space="preserve"> </w:t>
            </w:r>
            <w:r>
              <w:rPr>
                <w:spacing w:val="-2"/>
                <w:sz w:val="28"/>
              </w:rPr>
              <w:t>организатор</w:t>
            </w:r>
          </w:p>
        </w:tc>
      </w:tr>
      <w:tr w:rsidR="00113E33" w14:paraId="21D68522" w14:textId="77777777">
        <w:trPr>
          <w:trHeight w:val="1288"/>
        </w:trPr>
        <w:tc>
          <w:tcPr>
            <w:tcW w:w="4679" w:type="dxa"/>
          </w:tcPr>
          <w:p w14:paraId="2A32C025" w14:textId="77777777" w:rsidR="00113E33" w:rsidRDefault="00936FC5">
            <w:pPr>
              <w:pStyle w:val="TableParagraph"/>
              <w:ind w:left="215" w:right="823"/>
              <w:jc w:val="both"/>
              <w:rPr>
                <w:sz w:val="28"/>
              </w:rPr>
            </w:pPr>
            <w:r>
              <w:rPr>
                <w:sz w:val="28"/>
              </w:rPr>
              <w:t>Взаимодействие с законными представителями</w:t>
            </w:r>
            <w:r>
              <w:rPr>
                <w:spacing w:val="-18"/>
                <w:sz w:val="28"/>
              </w:rPr>
              <w:t xml:space="preserve"> </w:t>
            </w:r>
            <w:r>
              <w:rPr>
                <w:sz w:val="28"/>
              </w:rPr>
              <w:t>детей-сирот, оставшихся без попечения</w:t>
            </w:r>
          </w:p>
          <w:p w14:paraId="78021A0A" w14:textId="77777777" w:rsidR="00113E33" w:rsidRDefault="00936FC5">
            <w:pPr>
              <w:pStyle w:val="TableParagraph"/>
              <w:spacing w:line="307" w:lineRule="exact"/>
              <w:ind w:left="215"/>
              <w:jc w:val="both"/>
              <w:rPr>
                <w:sz w:val="28"/>
              </w:rPr>
            </w:pPr>
            <w:r>
              <w:rPr>
                <w:sz w:val="28"/>
              </w:rPr>
              <w:t>родителей,</w:t>
            </w:r>
            <w:r>
              <w:rPr>
                <w:spacing w:val="-11"/>
                <w:sz w:val="28"/>
              </w:rPr>
              <w:t xml:space="preserve"> </w:t>
            </w:r>
            <w:r>
              <w:rPr>
                <w:sz w:val="28"/>
              </w:rPr>
              <w:t>приемных</w:t>
            </w:r>
            <w:r>
              <w:rPr>
                <w:spacing w:val="-6"/>
                <w:sz w:val="28"/>
              </w:rPr>
              <w:t xml:space="preserve"> </w:t>
            </w:r>
            <w:r>
              <w:rPr>
                <w:spacing w:val="-2"/>
                <w:sz w:val="28"/>
              </w:rPr>
              <w:t>детей.</w:t>
            </w:r>
          </w:p>
        </w:tc>
        <w:tc>
          <w:tcPr>
            <w:tcW w:w="994" w:type="dxa"/>
          </w:tcPr>
          <w:p w14:paraId="03ADE03B" w14:textId="77777777" w:rsidR="00113E33" w:rsidRDefault="00936FC5">
            <w:pPr>
              <w:pStyle w:val="TableParagraph"/>
              <w:spacing w:line="318" w:lineRule="exact"/>
              <w:ind w:left="175"/>
              <w:rPr>
                <w:sz w:val="28"/>
              </w:rPr>
            </w:pPr>
            <w:r>
              <w:rPr>
                <w:sz w:val="28"/>
              </w:rPr>
              <w:t>5-</w:t>
            </w:r>
            <w:r>
              <w:rPr>
                <w:spacing w:val="-10"/>
                <w:sz w:val="28"/>
              </w:rPr>
              <w:t>9</w:t>
            </w:r>
          </w:p>
        </w:tc>
        <w:tc>
          <w:tcPr>
            <w:tcW w:w="1841" w:type="dxa"/>
          </w:tcPr>
          <w:p w14:paraId="407FEECE" w14:textId="77777777" w:rsidR="00113E33" w:rsidRDefault="00936FC5">
            <w:pPr>
              <w:pStyle w:val="TableParagraph"/>
              <w:ind w:left="174"/>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06F93798" w14:textId="77777777" w:rsidR="00113E33" w:rsidRDefault="00936FC5">
            <w:pPr>
              <w:pStyle w:val="TableParagraph"/>
              <w:ind w:left="175" w:right="163"/>
              <w:rPr>
                <w:sz w:val="28"/>
              </w:rPr>
            </w:pPr>
            <w:r>
              <w:rPr>
                <w:sz w:val="28"/>
              </w:rPr>
              <w:t>Социальный</w:t>
            </w:r>
            <w:r>
              <w:rPr>
                <w:spacing w:val="-18"/>
                <w:sz w:val="28"/>
              </w:rPr>
              <w:t xml:space="preserve"> </w:t>
            </w:r>
            <w:r>
              <w:rPr>
                <w:sz w:val="28"/>
              </w:rPr>
              <w:t xml:space="preserve">педагог </w:t>
            </w:r>
            <w:r>
              <w:rPr>
                <w:spacing w:val="-2"/>
                <w:sz w:val="28"/>
              </w:rPr>
              <w:t>Классные руководители</w:t>
            </w:r>
          </w:p>
        </w:tc>
      </w:tr>
      <w:tr w:rsidR="00113E33" w14:paraId="4292951C" w14:textId="77777777">
        <w:trPr>
          <w:trHeight w:val="357"/>
        </w:trPr>
        <w:tc>
          <w:tcPr>
            <w:tcW w:w="10351" w:type="dxa"/>
            <w:gridSpan w:val="4"/>
          </w:tcPr>
          <w:p w14:paraId="3DBE24B2" w14:textId="77777777" w:rsidR="00113E33" w:rsidRDefault="00936FC5">
            <w:pPr>
              <w:pStyle w:val="TableParagraph"/>
              <w:spacing w:line="320" w:lineRule="exact"/>
              <w:ind w:left="78" w:right="2"/>
              <w:jc w:val="center"/>
              <w:rPr>
                <w:b/>
                <w:sz w:val="28"/>
              </w:rPr>
            </w:pPr>
            <w:r>
              <w:rPr>
                <w:b/>
                <w:sz w:val="28"/>
              </w:rPr>
              <w:t>Модуль</w:t>
            </w:r>
            <w:r>
              <w:rPr>
                <w:b/>
                <w:spacing w:val="-11"/>
                <w:sz w:val="28"/>
              </w:rPr>
              <w:t xml:space="preserve"> </w:t>
            </w:r>
            <w:r>
              <w:rPr>
                <w:b/>
                <w:spacing w:val="-2"/>
                <w:sz w:val="28"/>
              </w:rPr>
              <w:t>«Самоуправление»</w:t>
            </w:r>
          </w:p>
        </w:tc>
      </w:tr>
      <w:tr w:rsidR="00113E33" w14:paraId="3CDBE3B9" w14:textId="77777777">
        <w:trPr>
          <w:trHeight w:val="1610"/>
        </w:trPr>
        <w:tc>
          <w:tcPr>
            <w:tcW w:w="4679" w:type="dxa"/>
          </w:tcPr>
          <w:p w14:paraId="0C6F21DA" w14:textId="77777777" w:rsidR="00113E33" w:rsidRDefault="00936FC5">
            <w:pPr>
              <w:pStyle w:val="TableParagraph"/>
              <w:spacing w:line="317" w:lineRule="exact"/>
              <w:ind w:left="174"/>
              <w:rPr>
                <w:i/>
                <w:sz w:val="28"/>
              </w:rPr>
            </w:pPr>
            <w:r>
              <w:rPr>
                <w:i/>
                <w:sz w:val="28"/>
              </w:rPr>
              <w:t>Дела,</w:t>
            </w:r>
            <w:r>
              <w:rPr>
                <w:i/>
                <w:spacing w:val="-8"/>
                <w:sz w:val="28"/>
              </w:rPr>
              <w:t xml:space="preserve"> </w:t>
            </w:r>
            <w:r>
              <w:rPr>
                <w:i/>
                <w:sz w:val="28"/>
              </w:rPr>
              <w:t>события,</w:t>
            </w:r>
            <w:r>
              <w:rPr>
                <w:i/>
                <w:spacing w:val="-7"/>
                <w:sz w:val="28"/>
              </w:rPr>
              <w:t xml:space="preserve"> </w:t>
            </w:r>
            <w:r>
              <w:rPr>
                <w:i/>
                <w:spacing w:val="-2"/>
                <w:sz w:val="28"/>
              </w:rPr>
              <w:t>мероприятия</w:t>
            </w:r>
          </w:p>
        </w:tc>
        <w:tc>
          <w:tcPr>
            <w:tcW w:w="994" w:type="dxa"/>
          </w:tcPr>
          <w:p w14:paraId="1E725109" w14:textId="77777777" w:rsidR="00113E33" w:rsidRDefault="00936FC5">
            <w:pPr>
              <w:pStyle w:val="TableParagraph"/>
              <w:ind w:left="175" w:right="102"/>
              <w:rPr>
                <w:i/>
                <w:sz w:val="28"/>
              </w:rPr>
            </w:pPr>
            <w:r>
              <w:rPr>
                <w:i/>
                <w:spacing w:val="-2"/>
                <w:sz w:val="28"/>
              </w:rPr>
              <w:t xml:space="preserve">Класс </w:t>
            </w:r>
            <w:r>
              <w:rPr>
                <w:i/>
                <w:spacing w:val="-10"/>
                <w:sz w:val="28"/>
              </w:rPr>
              <w:t>ы</w:t>
            </w:r>
          </w:p>
        </w:tc>
        <w:tc>
          <w:tcPr>
            <w:tcW w:w="1841" w:type="dxa"/>
          </w:tcPr>
          <w:p w14:paraId="229B7986" w14:textId="77777777" w:rsidR="00113E33" w:rsidRDefault="00936FC5">
            <w:pPr>
              <w:pStyle w:val="TableParagraph"/>
              <w:ind w:left="174" w:right="566"/>
              <w:jc w:val="both"/>
              <w:rPr>
                <w:i/>
                <w:sz w:val="28"/>
              </w:rPr>
            </w:pPr>
            <w:proofErr w:type="spellStart"/>
            <w:r>
              <w:rPr>
                <w:i/>
                <w:spacing w:val="-2"/>
                <w:sz w:val="28"/>
              </w:rPr>
              <w:t>Ориенти</w:t>
            </w:r>
            <w:proofErr w:type="spellEnd"/>
            <w:r>
              <w:rPr>
                <w:i/>
                <w:spacing w:val="-2"/>
                <w:sz w:val="28"/>
              </w:rPr>
              <w:t xml:space="preserve"> </w:t>
            </w:r>
            <w:proofErr w:type="spellStart"/>
            <w:r>
              <w:rPr>
                <w:i/>
                <w:spacing w:val="-2"/>
                <w:sz w:val="28"/>
              </w:rPr>
              <w:t>ровочное</w:t>
            </w:r>
            <w:proofErr w:type="spellEnd"/>
            <w:r>
              <w:rPr>
                <w:i/>
                <w:spacing w:val="-2"/>
                <w:sz w:val="28"/>
              </w:rPr>
              <w:t xml:space="preserve"> время</w:t>
            </w:r>
          </w:p>
          <w:p w14:paraId="4191C672" w14:textId="77777777" w:rsidR="00113E33" w:rsidRDefault="00936FC5">
            <w:pPr>
              <w:pStyle w:val="TableParagraph"/>
              <w:spacing w:line="322" w:lineRule="exact"/>
              <w:ind w:left="174" w:right="563"/>
              <w:rPr>
                <w:i/>
                <w:sz w:val="28"/>
              </w:rPr>
            </w:pPr>
            <w:r>
              <w:rPr>
                <w:i/>
                <w:spacing w:val="-2"/>
                <w:sz w:val="28"/>
              </w:rPr>
              <w:t xml:space="preserve">проведен </w:t>
            </w:r>
            <w:proofErr w:type="spellStart"/>
            <w:r>
              <w:rPr>
                <w:i/>
                <w:spacing w:val="-6"/>
                <w:sz w:val="28"/>
              </w:rPr>
              <w:t>ия</w:t>
            </w:r>
            <w:proofErr w:type="spellEnd"/>
          </w:p>
        </w:tc>
        <w:tc>
          <w:tcPr>
            <w:tcW w:w="2837" w:type="dxa"/>
          </w:tcPr>
          <w:p w14:paraId="1076E92B" w14:textId="77777777" w:rsidR="00113E33" w:rsidRDefault="00936FC5">
            <w:pPr>
              <w:pStyle w:val="TableParagraph"/>
              <w:spacing w:line="317" w:lineRule="exact"/>
              <w:ind w:left="175"/>
              <w:rPr>
                <w:i/>
                <w:sz w:val="28"/>
              </w:rPr>
            </w:pPr>
            <w:r>
              <w:rPr>
                <w:i/>
                <w:spacing w:val="-2"/>
                <w:sz w:val="28"/>
              </w:rPr>
              <w:t>Ответственные</w:t>
            </w:r>
          </w:p>
        </w:tc>
      </w:tr>
      <w:tr w:rsidR="00113E33" w14:paraId="0BE18BE6" w14:textId="77777777">
        <w:trPr>
          <w:trHeight w:val="1610"/>
        </w:trPr>
        <w:tc>
          <w:tcPr>
            <w:tcW w:w="4679" w:type="dxa"/>
          </w:tcPr>
          <w:p w14:paraId="5ABC0686" w14:textId="77777777" w:rsidR="00113E33" w:rsidRDefault="00936FC5">
            <w:pPr>
              <w:pStyle w:val="TableParagraph"/>
              <w:spacing w:line="322" w:lineRule="exact"/>
              <w:ind w:left="174" w:right="184"/>
              <w:rPr>
                <w:sz w:val="28"/>
              </w:rPr>
            </w:pPr>
            <w:r>
              <w:rPr>
                <w:sz w:val="28"/>
              </w:rPr>
              <w:t>Собрание</w:t>
            </w:r>
            <w:r>
              <w:rPr>
                <w:spacing w:val="-18"/>
                <w:sz w:val="28"/>
              </w:rPr>
              <w:t xml:space="preserve"> </w:t>
            </w:r>
            <w:r>
              <w:rPr>
                <w:sz w:val="28"/>
              </w:rPr>
              <w:t>совета</w:t>
            </w:r>
            <w:r>
              <w:rPr>
                <w:spacing w:val="-17"/>
                <w:sz w:val="28"/>
              </w:rPr>
              <w:t xml:space="preserve"> </w:t>
            </w:r>
            <w:r>
              <w:rPr>
                <w:sz w:val="28"/>
              </w:rPr>
              <w:t xml:space="preserve">старшеклассников для совместной разработки РПВ и Календарного плана воспитательной работы на 2024- 2025 </w:t>
            </w:r>
            <w:proofErr w:type="spellStart"/>
            <w:r>
              <w:rPr>
                <w:sz w:val="28"/>
              </w:rPr>
              <w:t>уч.г</w:t>
            </w:r>
            <w:proofErr w:type="spellEnd"/>
            <w:r>
              <w:rPr>
                <w:sz w:val="28"/>
              </w:rPr>
              <w:t>.</w:t>
            </w:r>
          </w:p>
        </w:tc>
        <w:tc>
          <w:tcPr>
            <w:tcW w:w="994" w:type="dxa"/>
          </w:tcPr>
          <w:p w14:paraId="7A53261B" w14:textId="77777777" w:rsidR="00113E33" w:rsidRDefault="00936FC5">
            <w:pPr>
              <w:pStyle w:val="TableParagraph"/>
              <w:spacing w:line="318" w:lineRule="exact"/>
              <w:ind w:left="175"/>
              <w:rPr>
                <w:sz w:val="28"/>
              </w:rPr>
            </w:pPr>
            <w:r>
              <w:rPr>
                <w:sz w:val="28"/>
              </w:rPr>
              <w:t>8-</w:t>
            </w:r>
            <w:r>
              <w:rPr>
                <w:spacing w:val="-10"/>
                <w:sz w:val="28"/>
              </w:rPr>
              <w:t>9</w:t>
            </w:r>
          </w:p>
        </w:tc>
        <w:tc>
          <w:tcPr>
            <w:tcW w:w="1841" w:type="dxa"/>
          </w:tcPr>
          <w:p w14:paraId="62E9DB6F" w14:textId="77777777" w:rsidR="00113E33" w:rsidRDefault="00936FC5">
            <w:pPr>
              <w:pStyle w:val="TableParagraph"/>
              <w:spacing w:line="318" w:lineRule="exact"/>
              <w:ind w:left="174"/>
              <w:rPr>
                <w:sz w:val="28"/>
              </w:rPr>
            </w:pPr>
            <w:r>
              <w:rPr>
                <w:spacing w:val="-2"/>
                <w:sz w:val="28"/>
              </w:rPr>
              <w:t>Август</w:t>
            </w:r>
          </w:p>
        </w:tc>
        <w:tc>
          <w:tcPr>
            <w:tcW w:w="2837" w:type="dxa"/>
          </w:tcPr>
          <w:p w14:paraId="40941474" w14:textId="77777777" w:rsidR="00113E33" w:rsidRDefault="00936FC5">
            <w:pPr>
              <w:pStyle w:val="TableParagraph"/>
              <w:ind w:left="175" w:right="147"/>
              <w:jc w:val="both"/>
              <w:rPr>
                <w:sz w:val="28"/>
              </w:rPr>
            </w:pPr>
            <w:r>
              <w:rPr>
                <w:sz w:val="28"/>
              </w:rPr>
              <w:t>Замдиректора</w:t>
            </w:r>
            <w:r>
              <w:rPr>
                <w:spacing w:val="-18"/>
                <w:sz w:val="28"/>
              </w:rPr>
              <w:t xml:space="preserve"> </w:t>
            </w:r>
            <w:r>
              <w:rPr>
                <w:sz w:val="28"/>
              </w:rPr>
              <w:t>по</w:t>
            </w:r>
            <w:r>
              <w:rPr>
                <w:spacing w:val="-17"/>
                <w:sz w:val="28"/>
              </w:rPr>
              <w:t xml:space="preserve"> </w:t>
            </w:r>
            <w:r>
              <w:rPr>
                <w:sz w:val="28"/>
              </w:rPr>
              <w:t>ВР, Советник директора по воспитанию</w:t>
            </w:r>
          </w:p>
        </w:tc>
      </w:tr>
      <w:tr w:rsidR="00113E33" w14:paraId="001ED052" w14:textId="77777777">
        <w:trPr>
          <w:trHeight w:val="1288"/>
        </w:trPr>
        <w:tc>
          <w:tcPr>
            <w:tcW w:w="4679" w:type="dxa"/>
          </w:tcPr>
          <w:p w14:paraId="66C09D4A" w14:textId="77777777" w:rsidR="00113E33" w:rsidRDefault="00936FC5">
            <w:pPr>
              <w:pStyle w:val="TableParagraph"/>
              <w:ind w:left="215" w:right="347"/>
              <w:rPr>
                <w:sz w:val="28"/>
              </w:rPr>
            </w:pPr>
            <w:r>
              <w:rPr>
                <w:sz w:val="28"/>
              </w:rPr>
              <w:t>Выборы</w:t>
            </w:r>
            <w:r>
              <w:rPr>
                <w:spacing w:val="-8"/>
                <w:sz w:val="28"/>
              </w:rPr>
              <w:t xml:space="preserve"> </w:t>
            </w:r>
            <w:r>
              <w:rPr>
                <w:sz w:val="28"/>
              </w:rPr>
              <w:t>старосты</w:t>
            </w:r>
            <w:r>
              <w:rPr>
                <w:spacing w:val="-8"/>
                <w:sz w:val="28"/>
              </w:rPr>
              <w:t xml:space="preserve"> </w:t>
            </w:r>
            <w:r>
              <w:rPr>
                <w:sz w:val="28"/>
              </w:rPr>
              <w:t>и</w:t>
            </w:r>
            <w:r>
              <w:rPr>
                <w:spacing w:val="-11"/>
                <w:sz w:val="28"/>
              </w:rPr>
              <w:t xml:space="preserve"> </w:t>
            </w:r>
            <w:r>
              <w:rPr>
                <w:sz w:val="28"/>
              </w:rPr>
              <w:t>актива</w:t>
            </w:r>
            <w:r>
              <w:rPr>
                <w:spacing w:val="-9"/>
                <w:sz w:val="28"/>
              </w:rPr>
              <w:t xml:space="preserve"> </w:t>
            </w:r>
            <w:r>
              <w:rPr>
                <w:sz w:val="28"/>
              </w:rPr>
              <w:t xml:space="preserve">в классе, распределение </w:t>
            </w:r>
            <w:r>
              <w:rPr>
                <w:spacing w:val="-2"/>
                <w:sz w:val="28"/>
              </w:rPr>
              <w:t>обязанностей.</w:t>
            </w:r>
          </w:p>
        </w:tc>
        <w:tc>
          <w:tcPr>
            <w:tcW w:w="994" w:type="dxa"/>
          </w:tcPr>
          <w:p w14:paraId="065F1C91" w14:textId="77777777" w:rsidR="00113E33" w:rsidRDefault="00936FC5">
            <w:pPr>
              <w:pStyle w:val="TableParagraph"/>
              <w:spacing w:line="317" w:lineRule="exact"/>
              <w:ind w:left="215"/>
              <w:rPr>
                <w:sz w:val="28"/>
              </w:rPr>
            </w:pPr>
            <w:r>
              <w:rPr>
                <w:sz w:val="28"/>
              </w:rPr>
              <w:t>5-</w:t>
            </w:r>
            <w:r>
              <w:rPr>
                <w:spacing w:val="-10"/>
                <w:sz w:val="28"/>
              </w:rPr>
              <w:t>9</w:t>
            </w:r>
          </w:p>
        </w:tc>
        <w:tc>
          <w:tcPr>
            <w:tcW w:w="1841" w:type="dxa"/>
          </w:tcPr>
          <w:p w14:paraId="09D7A3BF" w14:textId="77777777" w:rsidR="00113E33" w:rsidRDefault="00936FC5">
            <w:pPr>
              <w:pStyle w:val="TableParagraph"/>
              <w:spacing w:line="317" w:lineRule="exact"/>
              <w:ind w:left="215"/>
              <w:rPr>
                <w:sz w:val="28"/>
              </w:rPr>
            </w:pPr>
            <w:r>
              <w:rPr>
                <w:spacing w:val="-2"/>
                <w:sz w:val="28"/>
              </w:rPr>
              <w:t>Сентябрь</w:t>
            </w:r>
          </w:p>
        </w:tc>
        <w:tc>
          <w:tcPr>
            <w:tcW w:w="2837" w:type="dxa"/>
          </w:tcPr>
          <w:p w14:paraId="30B18B4A" w14:textId="77777777" w:rsidR="00113E33" w:rsidRDefault="00936FC5">
            <w:pPr>
              <w:pStyle w:val="TableParagraph"/>
              <w:ind w:left="215"/>
              <w:rPr>
                <w:sz w:val="28"/>
              </w:rPr>
            </w:pPr>
            <w:r>
              <w:rPr>
                <w:spacing w:val="-2"/>
                <w:sz w:val="28"/>
              </w:rPr>
              <w:t xml:space="preserve">Классные руководители, </w:t>
            </w:r>
            <w:r>
              <w:rPr>
                <w:sz w:val="28"/>
              </w:rPr>
              <w:t>советник по</w:t>
            </w:r>
          </w:p>
          <w:p w14:paraId="26395280" w14:textId="77777777" w:rsidR="00113E33" w:rsidRDefault="00936FC5">
            <w:pPr>
              <w:pStyle w:val="TableParagraph"/>
              <w:spacing w:line="307" w:lineRule="exact"/>
              <w:ind w:left="215"/>
              <w:rPr>
                <w:sz w:val="28"/>
              </w:rPr>
            </w:pPr>
            <w:r>
              <w:rPr>
                <w:spacing w:val="-2"/>
                <w:sz w:val="28"/>
              </w:rPr>
              <w:t>воспитанию</w:t>
            </w:r>
          </w:p>
        </w:tc>
      </w:tr>
      <w:tr w:rsidR="00113E33" w14:paraId="52FB2580" w14:textId="77777777">
        <w:trPr>
          <w:trHeight w:val="1288"/>
        </w:trPr>
        <w:tc>
          <w:tcPr>
            <w:tcW w:w="4679" w:type="dxa"/>
          </w:tcPr>
          <w:p w14:paraId="392A88C5" w14:textId="77777777" w:rsidR="00113E33" w:rsidRDefault="00936FC5">
            <w:pPr>
              <w:pStyle w:val="TableParagraph"/>
              <w:ind w:left="215"/>
              <w:rPr>
                <w:sz w:val="28"/>
              </w:rPr>
            </w:pPr>
            <w:r>
              <w:rPr>
                <w:sz w:val="28"/>
              </w:rPr>
              <w:t>Собрание</w:t>
            </w:r>
            <w:r>
              <w:rPr>
                <w:spacing w:val="-18"/>
                <w:sz w:val="28"/>
              </w:rPr>
              <w:t xml:space="preserve"> </w:t>
            </w:r>
            <w:r>
              <w:rPr>
                <w:sz w:val="28"/>
              </w:rPr>
              <w:t>совета</w:t>
            </w:r>
            <w:r>
              <w:rPr>
                <w:spacing w:val="-17"/>
                <w:sz w:val="28"/>
              </w:rPr>
              <w:t xml:space="preserve"> </w:t>
            </w:r>
            <w:r>
              <w:rPr>
                <w:sz w:val="28"/>
              </w:rPr>
              <w:t>старшеклассников, выборы Председателя</w:t>
            </w:r>
          </w:p>
        </w:tc>
        <w:tc>
          <w:tcPr>
            <w:tcW w:w="994" w:type="dxa"/>
          </w:tcPr>
          <w:p w14:paraId="2FCDC323"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03C3E837" w14:textId="77777777" w:rsidR="00113E33" w:rsidRDefault="00936FC5">
            <w:pPr>
              <w:pStyle w:val="TableParagraph"/>
              <w:spacing w:line="315" w:lineRule="exact"/>
              <w:ind w:left="215"/>
              <w:rPr>
                <w:sz w:val="28"/>
              </w:rPr>
            </w:pPr>
            <w:r>
              <w:rPr>
                <w:spacing w:val="-2"/>
                <w:sz w:val="28"/>
              </w:rPr>
              <w:t>Сентябрь</w:t>
            </w:r>
          </w:p>
        </w:tc>
        <w:tc>
          <w:tcPr>
            <w:tcW w:w="2837" w:type="dxa"/>
          </w:tcPr>
          <w:p w14:paraId="0DB038EF" w14:textId="77777777" w:rsidR="00113E33" w:rsidRDefault="00936FC5">
            <w:pPr>
              <w:pStyle w:val="TableParagraph"/>
              <w:ind w:left="215"/>
              <w:rPr>
                <w:sz w:val="28"/>
              </w:rPr>
            </w:pPr>
            <w:r>
              <w:rPr>
                <w:spacing w:val="-2"/>
                <w:sz w:val="28"/>
              </w:rPr>
              <w:t xml:space="preserve">Классные руководители, </w:t>
            </w:r>
            <w:r>
              <w:rPr>
                <w:sz w:val="28"/>
              </w:rPr>
              <w:t>советник по</w:t>
            </w:r>
          </w:p>
          <w:p w14:paraId="3C84F015" w14:textId="77777777" w:rsidR="00113E33" w:rsidRDefault="00936FC5">
            <w:pPr>
              <w:pStyle w:val="TableParagraph"/>
              <w:spacing w:line="308" w:lineRule="exact"/>
              <w:ind w:left="215"/>
              <w:rPr>
                <w:sz w:val="28"/>
              </w:rPr>
            </w:pPr>
            <w:r>
              <w:rPr>
                <w:spacing w:val="-2"/>
                <w:sz w:val="28"/>
              </w:rPr>
              <w:t>воспитанию</w:t>
            </w:r>
          </w:p>
        </w:tc>
      </w:tr>
    </w:tbl>
    <w:p w14:paraId="07DA9178" w14:textId="77777777" w:rsidR="00113E33" w:rsidRDefault="00113E33">
      <w:pPr>
        <w:pStyle w:val="TableParagraph"/>
        <w:spacing w:line="308" w:lineRule="exact"/>
        <w:rPr>
          <w:sz w:val="28"/>
        </w:rPr>
        <w:sectPr w:rsidR="00113E33">
          <w:headerReference w:type="default" r:id="rId358"/>
          <w:footerReference w:type="default" r:id="rId359"/>
          <w:pgSz w:w="11920" w:h="16850"/>
          <w:pgMar w:top="1020" w:right="0" w:bottom="1220" w:left="283" w:header="763" w:footer="1022"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4"/>
        <w:gridCol w:w="1841"/>
        <w:gridCol w:w="2837"/>
      </w:tblGrid>
      <w:tr w:rsidR="00113E33" w14:paraId="210C437B" w14:textId="77777777">
        <w:trPr>
          <w:trHeight w:val="1288"/>
        </w:trPr>
        <w:tc>
          <w:tcPr>
            <w:tcW w:w="4679" w:type="dxa"/>
          </w:tcPr>
          <w:p w14:paraId="670B66A2" w14:textId="77777777" w:rsidR="00113E33" w:rsidRDefault="00936FC5">
            <w:pPr>
              <w:pStyle w:val="TableParagraph"/>
              <w:ind w:left="215"/>
              <w:rPr>
                <w:sz w:val="28"/>
              </w:rPr>
            </w:pPr>
            <w:r>
              <w:rPr>
                <w:sz w:val="28"/>
              </w:rPr>
              <w:lastRenderedPageBreak/>
              <w:t>Собрание</w:t>
            </w:r>
            <w:r>
              <w:rPr>
                <w:spacing w:val="-18"/>
                <w:sz w:val="28"/>
              </w:rPr>
              <w:t xml:space="preserve"> </w:t>
            </w:r>
            <w:r>
              <w:rPr>
                <w:sz w:val="28"/>
              </w:rPr>
              <w:t>совета</w:t>
            </w:r>
            <w:r>
              <w:rPr>
                <w:spacing w:val="-17"/>
                <w:sz w:val="28"/>
              </w:rPr>
              <w:t xml:space="preserve"> </w:t>
            </w:r>
            <w:r>
              <w:rPr>
                <w:sz w:val="28"/>
              </w:rPr>
              <w:t>старшеклассников для обсуждения планов работы на предстоящий триместр</w:t>
            </w:r>
          </w:p>
        </w:tc>
        <w:tc>
          <w:tcPr>
            <w:tcW w:w="994" w:type="dxa"/>
          </w:tcPr>
          <w:p w14:paraId="3B6D3DFA" w14:textId="77777777" w:rsidR="00113E33" w:rsidRDefault="00936FC5">
            <w:pPr>
              <w:pStyle w:val="TableParagraph"/>
              <w:spacing w:line="317" w:lineRule="exact"/>
              <w:ind w:left="215"/>
              <w:rPr>
                <w:sz w:val="28"/>
              </w:rPr>
            </w:pPr>
            <w:r>
              <w:rPr>
                <w:sz w:val="28"/>
              </w:rPr>
              <w:t>5-</w:t>
            </w:r>
            <w:r>
              <w:rPr>
                <w:spacing w:val="-10"/>
                <w:sz w:val="28"/>
              </w:rPr>
              <w:t>9</w:t>
            </w:r>
          </w:p>
        </w:tc>
        <w:tc>
          <w:tcPr>
            <w:tcW w:w="1841" w:type="dxa"/>
          </w:tcPr>
          <w:p w14:paraId="68EF7397" w14:textId="77777777" w:rsidR="00113E33" w:rsidRDefault="00936FC5">
            <w:pPr>
              <w:pStyle w:val="TableParagraph"/>
              <w:ind w:left="215"/>
              <w:rPr>
                <w:sz w:val="28"/>
              </w:rPr>
            </w:pPr>
            <w:r>
              <w:rPr>
                <w:sz w:val="28"/>
              </w:rPr>
              <w:t>В</w:t>
            </w:r>
            <w:r>
              <w:rPr>
                <w:spacing w:val="-18"/>
                <w:sz w:val="28"/>
              </w:rPr>
              <w:t xml:space="preserve"> </w:t>
            </w:r>
            <w:r>
              <w:rPr>
                <w:sz w:val="28"/>
              </w:rPr>
              <w:t xml:space="preserve">первую </w:t>
            </w:r>
            <w:r>
              <w:rPr>
                <w:spacing w:val="-2"/>
                <w:sz w:val="28"/>
              </w:rPr>
              <w:t>неделю четверти</w:t>
            </w:r>
          </w:p>
        </w:tc>
        <w:tc>
          <w:tcPr>
            <w:tcW w:w="2837" w:type="dxa"/>
          </w:tcPr>
          <w:p w14:paraId="4532448B" w14:textId="77777777" w:rsidR="00113E33" w:rsidRDefault="00936FC5">
            <w:pPr>
              <w:pStyle w:val="TableParagraph"/>
              <w:ind w:left="215"/>
              <w:rPr>
                <w:sz w:val="28"/>
              </w:rPr>
            </w:pPr>
            <w:r>
              <w:rPr>
                <w:spacing w:val="-2"/>
                <w:sz w:val="28"/>
              </w:rPr>
              <w:t xml:space="preserve">Классные руководители, </w:t>
            </w:r>
            <w:r>
              <w:rPr>
                <w:sz w:val="28"/>
              </w:rPr>
              <w:t>советник по</w:t>
            </w:r>
          </w:p>
          <w:p w14:paraId="347C566C" w14:textId="77777777" w:rsidR="00113E33" w:rsidRDefault="00936FC5">
            <w:pPr>
              <w:pStyle w:val="TableParagraph"/>
              <w:spacing w:line="308" w:lineRule="exact"/>
              <w:ind w:left="215"/>
              <w:rPr>
                <w:sz w:val="28"/>
              </w:rPr>
            </w:pPr>
            <w:r>
              <w:rPr>
                <w:spacing w:val="-2"/>
                <w:sz w:val="28"/>
              </w:rPr>
              <w:t>воспитанию</w:t>
            </w:r>
          </w:p>
        </w:tc>
      </w:tr>
      <w:tr w:rsidR="00113E33" w14:paraId="6211611A" w14:textId="77777777">
        <w:trPr>
          <w:trHeight w:val="2253"/>
        </w:trPr>
        <w:tc>
          <w:tcPr>
            <w:tcW w:w="4679" w:type="dxa"/>
          </w:tcPr>
          <w:p w14:paraId="6E857BC8" w14:textId="77777777" w:rsidR="00113E33" w:rsidRDefault="00936FC5">
            <w:pPr>
              <w:pStyle w:val="TableParagraph"/>
              <w:ind w:left="215"/>
              <w:rPr>
                <w:sz w:val="28"/>
              </w:rPr>
            </w:pPr>
            <w:r>
              <w:rPr>
                <w:sz w:val="28"/>
              </w:rPr>
              <w:t>Организация</w:t>
            </w:r>
            <w:r>
              <w:rPr>
                <w:spacing w:val="-18"/>
                <w:sz w:val="28"/>
              </w:rPr>
              <w:t xml:space="preserve"> </w:t>
            </w:r>
            <w:r>
              <w:rPr>
                <w:sz w:val="28"/>
              </w:rPr>
              <w:t>работы</w:t>
            </w:r>
            <w:r>
              <w:rPr>
                <w:spacing w:val="-17"/>
                <w:sz w:val="28"/>
              </w:rPr>
              <w:t xml:space="preserve"> </w:t>
            </w:r>
            <w:r>
              <w:rPr>
                <w:sz w:val="28"/>
              </w:rPr>
              <w:t>волонтерского отряда «Волонтёры Победы</w:t>
            </w:r>
            <w:proofErr w:type="gramStart"/>
            <w:r>
              <w:rPr>
                <w:sz w:val="28"/>
              </w:rPr>
              <w:t>» ,</w:t>
            </w:r>
            <w:proofErr w:type="gramEnd"/>
          </w:p>
          <w:p w14:paraId="11EA870B" w14:textId="77777777" w:rsidR="00113E33" w:rsidRDefault="00936FC5">
            <w:pPr>
              <w:pStyle w:val="TableParagraph"/>
              <w:spacing w:line="322" w:lineRule="exact"/>
              <w:ind w:left="215"/>
              <w:rPr>
                <w:sz w:val="28"/>
              </w:rPr>
            </w:pPr>
            <w:r>
              <w:rPr>
                <w:sz w:val="28"/>
              </w:rPr>
              <w:t>отряда</w:t>
            </w:r>
            <w:r>
              <w:rPr>
                <w:spacing w:val="-10"/>
                <w:sz w:val="28"/>
              </w:rPr>
              <w:t xml:space="preserve"> </w:t>
            </w:r>
            <w:r>
              <w:rPr>
                <w:sz w:val="28"/>
              </w:rPr>
              <w:t>Юнармии</w:t>
            </w:r>
            <w:r>
              <w:rPr>
                <w:spacing w:val="-7"/>
                <w:sz w:val="28"/>
              </w:rPr>
              <w:t xml:space="preserve"> </w:t>
            </w:r>
            <w:r>
              <w:rPr>
                <w:sz w:val="28"/>
              </w:rPr>
              <w:t>«Штурм»,</w:t>
            </w:r>
            <w:r>
              <w:rPr>
                <w:spacing w:val="-8"/>
                <w:sz w:val="28"/>
              </w:rPr>
              <w:t xml:space="preserve"> </w:t>
            </w:r>
            <w:r>
              <w:rPr>
                <w:spacing w:val="-4"/>
                <w:sz w:val="28"/>
              </w:rPr>
              <w:t>РДДМ</w:t>
            </w:r>
          </w:p>
          <w:p w14:paraId="6D4B6D50" w14:textId="77777777" w:rsidR="00113E33" w:rsidRDefault="00936FC5">
            <w:pPr>
              <w:pStyle w:val="TableParagraph"/>
              <w:spacing w:line="322" w:lineRule="exact"/>
              <w:ind w:left="215"/>
              <w:rPr>
                <w:sz w:val="28"/>
              </w:rPr>
            </w:pPr>
            <w:r>
              <w:rPr>
                <w:sz w:val="28"/>
              </w:rPr>
              <w:t>«Движение первых</w:t>
            </w:r>
            <w:proofErr w:type="gramStart"/>
            <w:r>
              <w:rPr>
                <w:sz w:val="28"/>
              </w:rPr>
              <w:t>» ,</w:t>
            </w:r>
            <w:proofErr w:type="gramEnd"/>
            <w:r>
              <w:rPr>
                <w:sz w:val="28"/>
              </w:rPr>
              <w:t xml:space="preserve"> «Шаг навстречу»,</w:t>
            </w:r>
            <w:r>
              <w:rPr>
                <w:spacing w:val="-18"/>
                <w:sz w:val="28"/>
              </w:rPr>
              <w:t xml:space="preserve"> </w:t>
            </w:r>
            <w:r>
              <w:rPr>
                <w:sz w:val="28"/>
              </w:rPr>
              <w:t>«Зелёный</w:t>
            </w:r>
            <w:r>
              <w:rPr>
                <w:spacing w:val="-17"/>
                <w:sz w:val="28"/>
              </w:rPr>
              <w:t xml:space="preserve"> </w:t>
            </w:r>
            <w:r>
              <w:rPr>
                <w:sz w:val="28"/>
              </w:rPr>
              <w:t>патруль», ЮИД «Сигнал»(согласно индивидуальных планов)</w:t>
            </w:r>
          </w:p>
        </w:tc>
        <w:tc>
          <w:tcPr>
            <w:tcW w:w="994" w:type="dxa"/>
          </w:tcPr>
          <w:p w14:paraId="01AD785F"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76EF93F9" w14:textId="77777777" w:rsidR="00113E33" w:rsidRDefault="00936FC5">
            <w:pPr>
              <w:pStyle w:val="TableParagraph"/>
              <w:spacing w:line="315" w:lineRule="exact"/>
              <w:ind w:left="215"/>
              <w:rPr>
                <w:sz w:val="28"/>
              </w:rPr>
            </w:pPr>
            <w:r>
              <w:rPr>
                <w:spacing w:val="-2"/>
                <w:sz w:val="28"/>
              </w:rPr>
              <w:t>Сентябрь</w:t>
            </w:r>
          </w:p>
        </w:tc>
        <w:tc>
          <w:tcPr>
            <w:tcW w:w="2837" w:type="dxa"/>
          </w:tcPr>
          <w:p w14:paraId="600CB1E4" w14:textId="77777777" w:rsidR="00113E33" w:rsidRDefault="00936FC5">
            <w:pPr>
              <w:pStyle w:val="TableParagraph"/>
              <w:ind w:left="215"/>
              <w:rPr>
                <w:sz w:val="28"/>
              </w:rPr>
            </w:pPr>
            <w:r>
              <w:rPr>
                <w:sz w:val="28"/>
              </w:rPr>
              <w:t>Советник</w:t>
            </w:r>
            <w:r>
              <w:rPr>
                <w:spacing w:val="-18"/>
                <w:sz w:val="28"/>
              </w:rPr>
              <w:t xml:space="preserve"> </w:t>
            </w:r>
            <w:r>
              <w:rPr>
                <w:sz w:val="28"/>
              </w:rPr>
              <w:t xml:space="preserve">директора по воспитанию, </w:t>
            </w:r>
            <w:r>
              <w:rPr>
                <w:spacing w:val="-2"/>
                <w:sz w:val="28"/>
              </w:rPr>
              <w:t>Классные руководители</w:t>
            </w:r>
          </w:p>
        </w:tc>
      </w:tr>
      <w:tr w:rsidR="00113E33" w14:paraId="5CACCB97" w14:textId="77777777">
        <w:trPr>
          <w:trHeight w:val="1609"/>
        </w:trPr>
        <w:tc>
          <w:tcPr>
            <w:tcW w:w="4679" w:type="dxa"/>
          </w:tcPr>
          <w:p w14:paraId="4FC70427" w14:textId="77777777" w:rsidR="00113E33" w:rsidRDefault="00936FC5">
            <w:pPr>
              <w:pStyle w:val="TableParagraph"/>
              <w:spacing w:line="317" w:lineRule="exact"/>
              <w:ind w:left="215"/>
              <w:rPr>
                <w:sz w:val="28"/>
              </w:rPr>
            </w:pPr>
            <w:r>
              <w:rPr>
                <w:sz w:val="28"/>
              </w:rPr>
              <w:t>Помощь</w:t>
            </w:r>
            <w:r>
              <w:rPr>
                <w:spacing w:val="-10"/>
                <w:sz w:val="28"/>
              </w:rPr>
              <w:t xml:space="preserve"> </w:t>
            </w:r>
            <w:r>
              <w:rPr>
                <w:sz w:val="28"/>
              </w:rPr>
              <w:t>в</w:t>
            </w:r>
            <w:r>
              <w:rPr>
                <w:spacing w:val="-8"/>
                <w:sz w:val="28"/>
              </w:rPr>
              <w:t xml:space="preserve"> </w:t>
            </w:r>
            <w:r>
              <w:rPr>
                <w:sz w:val="28"/>
              </w:rPr>
              <w:t>организации</w:t>
            </w:r>
            <w:r>
              <w:rPr>
                <w:spacing w:val="-7"/>
                <w:sz w:val="28"/>
              </w:rPr>
              <w:t xml:space="preserve"> </w:t>
            </w:r>
            <w:r>
              <w:rPr>
                <w:spacing w:val="-10"/>
                <w:sz w:val="28"/>
              </w:rPr>
              <w:t>и</w:t>
            </w:r>
          </w:p>
          <w:p w14:paraId="20F7209D" w14:textId="77777777" w:rsidR="00113E33" w:rsidRDefault="00936FC5">
            <w:pPr>
              <w:pStyle w:val="TableParagraph"/>
              <w:ind w:left="215"/>
              <w:rPr>
                <w:sz w:val="28"/>
              </w:rPr>
            </w:pPr>
            <w:proofErr w:type="spellStart"/>
            <w:r>
              <w:rPr>
                <w:sz w:val="28"/>
              </w:rPr>
              <w:t>проведениивсех</w:t>
            </w:r>
            <w:proofErr w:type="spellEnd"/>
            <w:r>
              <w:rPr>
                <w:sz w:val="28"/>
              </w:rPr>
              <w:t xml:space="preserve"> мероприятий на уровне</w:t>
            </w:r>
            <w:r>
              <w:rPr>
                <w:spacing w:val="-12"/>
                <w:sz w:val="28"/>
              </w:rPr>
              <w:t xml:space="preserve"> </w:t>
            </w:r>
            <w:r>
              <w:rPr>
                <w:sz w:val="28"/>
              </w:rPr>
              <w:t>класса,</w:t>
            </w:r>
            <w:r>
              <w:rPr>
                <w:spacing w:val="-12"/>
                <w:sz w:val="28"/>
              </w:rPr>
              <w:t xml:space="preserve"> </w:t>
            </w:r>
            <w:r>
              <w:rPr>
                <w:sz w:val="28"/>
              </w:rPr>
              <w:t>школы</w:t>
            </w:r>
            <w:r>
              <w:rPr>
                <w:spacing w:val="-12"/>
                <w:sz w:val="28"/>
              </w:rPr>
              <w:t xml:space="preserve"> </w:t>
            </w:r>
            <w:r>
              <w:rPr>
                <w:sz w:val="28"/>
              </w:rPr>
              <w:t xml:space="preserve">(событийное </w:t>
            </w:r>
            <w:r>
              <w:rPr>
                <w:spacing w:val="-2"/>
                <w:sz w:val="28"/>
              </w:rPr>
              <w:t>волонтерство)</w:t>
            </w:r>
          </w:p>
        </w:tc>
        <w:tc>
          <w:tcPr>
            <w:tcW w:w="994" w:type="dxa"/>
          </w:tcPr>
          <w:p w14:paraId="43AAF5B6" w14:textId="77777777" w:rsidR="00113E33" w:rsidRDefault="00936FC5">
            <w:pPr>
              <w:pStyle w:val="TableParagraph"/>
              <w:spacing w:line="317" w:lineRule="exact"/>
              <w:ind w:left="215"/>
              <w:rPr>
                <w:sz w:val="28"/>
              </w:rPr>
            </w:pPr>
            <w:r>
              <w:rPr>
                <w:sz w:val="28"/>
              </w:rPr>
              <w:t>5-</w:t>
            </w:r>
            <w:r>
              <w:rPr>
                <w:spacing w:val="-10"/>
                <w:sz w:val="28"/>
              </w:rPr>
              <w:t>9</w:t>
            </w:r>
          </w:p>
        </w:tc>
        <w:tc>
          <w:tcPr>
            <w:tcW w:w="1841" w:type="dxa"/>
          </w:tcPr>
          <w:p w14:paraId="10A11652" w14:textId="77777777" w:rsidR="00113E33" w:rsidRDefault="00936FC5">
            <w:pPr>
              <w:pStyle w:val="TableParagraph"/>
              <w:ind w:left="215"/>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0EE1FB0B" w14:textId="77777777" w:rsidR="00113E33" w:rsidRDefault="00936FC5">
            <w:pPr>
              <w:pStyle w:val="TableParagraph"/>
              <w:ind w:left="215" w:right="659"/>
              <w:rPr>
                <w:sz w:val="28"/>
              </w:rPr>
            </w:pPr>
            <w:r>
              <w:rPr>
                <w:spacing w:val="-2"/>
                <w:sz w:val="28"/>
              </w:rPr>
              <w:t>Руководитель волонтерского движения, Классные</w:t>
            </w:r>
          </w:p>
          <w:p w14:paraId="0E6891C4" w14:textId="77777777" w:rsidR="00113E33" w:rsidRDefault="00936FC5">
            <w:pPr>
              <w:pStyle w:val="TableParagraph"/>
              <w:spacing w:line="307" w:lineRule="exact"/>
              <w:ind w:left="215"/>
              <w:rPr>
                <w:sz w:val="28"/>
              </w:rPr>
            </w:pPr>
            <w:r>
              <w:rPr>
                <w:spacing w:val="-2"/>
                <w:sz w:val="28"/>
              </w:rPr>
              <w:t>руководители</w:t>
            </w:r>
          </w:p>
        </w:tc>
      </w:tr>
      <w:tr w:rsidR="00113E33" w14:paraId="16FEFF75" w14:textId="77777777">
        <w:trPr>
          <w:trHeight w:val="1288"/>
        </w:trPr>
        <w:tc>
          <w:tcPr>
            <w:tcW w:w="4679" w:type="dxa"/>
          </w:tcPr>
          <w:p w14:paraId="6C0B5351" w14:textId="77777777" w:rsidR="00113E33" w:rsidRDefault="00936FC5">
            <w:pPr>
              <w:pStyle w:val="TableParagraph"/>
              <w:spacing w:line="315" w:lineRule="exact"/>
              <w:ind w:left="215"/>
              <w:rPr>
                <w:sz w:val="28"/>
              </w:rPr>
            </w:pPr>
            <w:r>
              <w:rPr>
                <w:sz w:val="28"/>
              </w:rPr>
              <w:t>Отчет</w:t>
            </w:r>
            <w:r>
              <w:rPr>
                <w:spacing w:val="-5"/>
                <w:sz w:val="28"/>
              </w:rPr>
              <w:t xml:space="preserve"> </w:t>
            </w:r>
            <w:r>
              <w:rPr>
                <w:sz w:val="28"/>
              </w:rPr>
              <w:t>о</w:t>
            </w:r>
            <w:r>
              <w:rPr>
                <w:spacing w:val="-5"/>
                <w:sz w:val="28"/>
              </w:rPr>
              <w:t xml:space="preserve"> </w:t>
            </w:r>
            <w:r>
              <w:rPr>
                <w:sz w:val="28"/>
              </w:rPr>
              <w:t>проделанной</w:t>
            </w:r>
            <w:r>
              <w:rPr>
                <w:spacing w:val="-4"/>
                <w:sz w:val="28"/>
              </w:rPr>
              <w:t xml:space="preserve"> </w:t>
            </w:r>
            <w:r>
              <w:rPr>
                <w:spacing w:val="-2"/>
                <w:sz w:val="28"/>
              </w:rPr>
              <w:t>работе,</w:t>
            </w:r>
          </w:p>
          <w:p w14:paraId="0988471C" w14:textId="77777777" w:rsidR="00113E33" w:rsidRDefault="00936FC5">
            <w:pPr>
              <w:pStyle w:val="TableParagraph"/>
              <w:spacing w:before="2"/>
              <w:ind w:left="215"/>
              <w:rPr>
                <w:sz w:val="28"/>
              </w:rPr>
            </w:pPr>
            <w:r>
              <w:rPr>
                <w:sz w:val="28"/>
              </w:rPr>
              <w:t>Участие в анализе проделанной работы</w:t>
            </w:r>
            <w:r>
              <w:rPr>
                <w:spacing w:val="-10"/>
                <w:sz w:val="28"/>
              </w:rPr>
              <w:t xml:space="preserve"> </w:t>
            </w:r>
            <w:r>
              <w:rPr>
                <w:sz w:val="28"/>
              </w:rPr>
              <w:t>за</w:t>
            </w:r>
            <w:r>
              <w:rPr>
                <w:spacing w:val="-10"/>
                <w:sz w:val="28"/>
              </w:rPr>
              <w:t xml:space="preserve"> </w:t>
            </w:r>
            <w:r>
              <w:rPr>
                <w:sz w:val="28"/>
              </w:rPr>
              <w:t>прошедший</w:t>
            </w:r>
            <w:r>
              <w:rPr>
                <w:spacing w:val="-10"/>
                <w:sz w:val="28"/>
              </w:rPr>
              <w:t xml:space="preserve"> </w:t>
            </w:r>
            <w:r>
              <w:rPr>
                <w:sz w:val="28"/>
              </w:rPr>
              <w:t>учебный</w:t>
            </w:r>
            <w:r>
              <w:rPr>
                <w:spacing w:val="-10"/>
                <w:sz w:val="28"/>
              </w:rPr>
              <w:t xml:space="preserve"> </w:t>
            </w:r>
            <w:r>
              <w:rPr>
                <w:sz w:val="28"/>
              </w:rPr>
              <w:t>год</w:t>
            </w:r>
          </w:p>
        </w:tc>
        <w:tc>
          <w:tcPr>
            <w:tcW w:w="994" w:type="dxa"/>
          </w:tcPr>
          <w:p w14:paraId="4C1CBA3D"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0521916D" w14:textId="77777777" w:rsidR="00113E33" w:rsidRDefault="00936FC5">
            <w:pPr>
              <w:pStyle w:val="TableParagraph"/>
              <w:spacing w:line="315" w:lineRule="exact"/>
              <w:ind w:left="215"/>
              <w:rPr>
                <w:sz w:val="28"/>
              </w:rPr>
            </w:pPr>
            <w:r>
              <w:rPr>
                <w:sz w:val="28"/>
              </w:rPr>
              <w:t>Конец</w:t>
            </w:r>
            <w:r>
              <w:rPr>
                <w:spacing w:val="-4"/>
                <w:sz w:val="28"/>
              </w:rPr>
              <w:t xml:space="preserve"> года</w:t>
            </w:r>
          </w:p>
        </w:tc>
        <w:tc>
          <w:tcPr>
            <w:tcW w:w="2837" w:type="dxa"/>
          </w:tcPr>
          <w:p w14:paraId="73D4BF36" w14:textId="77777777" w:rsidR="00113E33" w:rsidRDefault="00936FC5">
            <w:pPr>
              <w:pStyle w:val="TableParagraph"/>
              <w:ind w:left="215"/>
              <w:rPr>
                <w:sz w:val="28"/>
              </w:rPr>
            </w:pPr>
            <w:r>
              <w:rPr>
                <w:spacing w:val="-2"/>
                <w:sz w:val="28"/>
              </w:rPr>
              <w:t xml:space="preserve">Классные руководители, </w:t>
            </w:r>
            <w:r>
              <w:rPr>
                <w:sz w:val="28"/>
              </w:rPr>
              <w:t>Лидеры</w:t>
            </w:r>
            <w:r>
              <w:rPr>
                <w:spacing w:val="-18"/>
                <w:sz w:val="28"/>
              </w:rPr>
              <w:t xml:space="preserve"> </w:t>
            </w:r>
            <w:r>
              <w:rPr>
                <w:sz w:val="28"/>
              </w:rPr>
              <w:t>советов</w:t>
            </w:r>
          </w:p>
          <w:p w14:paraId="43B878CC" w14:textId="77777777" w:rsidR="00113E33" w:rsidRDefault="00936FC5">
            <w:pPr>
              <w:pStyle w:val="TableParagraph"/>
              <w:spacing w:line="308" w:lineRule="exact"/>
              <w:ind w:left="215"/>
              <w:rPr>
                <w:sz w:val="28"/>
              </w:rPr>
            </w:pPr>
            <w:r>
              <w:rPr>
                <w:spacing w:val="-2"/>
                <w:sz w:val="28"/>
              </w:rPr>
              <w:t>класса</w:t>
            </w:r>
          </w:p>
        </w:tc>
      </w:tr>
      <w:tr w:rsidR="00113E33" w14:paraId="02C53C3B" w14:textId="77777777">
        <w:trPr>
          <w:trHeight w:val="436"/>
        </w:trPr>
        <w:tc>
          <w:tcPr>
            <w:tcW w:w="10351" w:type="dxa"/>
            <w:gridSpan w:val="4"/>
          </w:tcPr>
          <w:p w14:paraId="4F9ADAB5" w14:textId="77777777" w:rsidR="00113E33" w:rsidRDefault="00936FC5">
            <w:pPr>
              <w:pStyle w:val="TableParagraph"/>
              <w:spacing w:line="279" w:lineRule="exact"/>
              <w:ind w:left="78" w:right="2"/>
              <w:jc w:val="center"/>
              <w:rPr>
                <w:b/>
                <w:sz w:val="28"/>
              </w:rPr>
            </w:pPr>
            <w:r>
              <w:rPr>
                <w:b/>
                <w:sz w:val="28"/>
              </w:rPr>
              <w:t>Модуль</w:t>
            </w:r>
            <w:r>
              <w:rPr>
                <w:b/>
                <w:spacing w:val="-8"/>
                <w:sz w:val="28"/>
              </w:rPr>
              <w:t xml:space="preserve"> </w:t>
            </w:r>
            <w:r>
              <w:rPr>
                <w:b/>
                <w:sz w:val="28"/>
              </w:rPr>
              <w:t>«Профилактика</w:t>
            </w:r>
            <w:r>
              <w:rPr>
                <w:b/>
                <w:spacing w:val="-6"/>
                <w:sz w:val="28"/>
              </w:rPr>
              <w:t xml:space="preserve"> </w:t>
            </w:r>
            <w:r>
              <w:rPr>
                <w:b/>
                <w:sz w:val="28"/>
              </w:rPr>
              <w:t>и</w:t>
            </w:r>
            <w:r>
              <w:rPr>
                <w:b/>
                <w:spacing w:val="-9"/>
                <w:sz w:val="28"/>
              </w:rPr>
              <w:t xml:space="preserve"> </w:t>
            </w:r>
            <w:r>
              <w:rPr>
                <w:b/>
                <w:spacing w:val="-2"/>
                <w:sz w:val="28"/>
              </w:rPr>
              <w:t>безопасность»</w:t>
            </w:r>
          </w:p>
        </w:tc>
      </w:tr>
      <w:tr w:rsidR="00113E33" w14:paraId="1AFA9AB5" w14:textId="77777777">
        <w:trPr>
          <w:trHeight w:val="1375"/>
        </w:trPr>
        <w:tc>
          <w:tcPr>
            <w:tcW w:w="4679" w:type="dxa"/>
          </w:tcPr>
          <w:p w14:paraId="63A45B2E" w14:textId="77777777" w:rsidR="00113E33" w:rsidRDefault="00936FC5">
            <w:pPr>
              <w:pStyle w:val="TableParagraph"/>
              <w:spacing w:line="279" w:lineRule="exact"/>
              <w:ind w:left="174"/>
              <w:rPr>
                <w:i/>
                <w:sz w:val="28"/>
              </w:rPr>
            </w:pPr>
            <w:r>
              <w:rPr>
                <w:i/>
                <w:sz w:val="28"/>
              </w:rPr>
              <w:t>Дела,</w:t>
            </w:r>
            <w:r>
              <w:rPr>
                <w:i/>
                <w:spacing w:val="-8"/>
                <w:sz w:val="28"/>
              </w:rPr>
              <w:t xml:space="preserve"> </w:t>
            </w:r>
            <w:r>
              <w:rPr>
                <w:i/>
                <w:sz w:val="28"/>
              </w:rPr>
              <w:t>события,</w:t>
            </w:r>
            <w:r>
              <w:rPr>
                <w:i/>
                <w:spacing w:val="-7"/>
                <w:sz w:val="28"/>
              </w:rPr>
              <w:t xml:space="preserve"> </w:t>
            </w:r>
            <w:r>
              <w:rPr>
                <w:i/>
                <w:spacing w:val="-2"/>
                <w:sz w:val="28"/>
              </w:rPr>
              <w:t>мероприятия</w:t>
            </w:r>
          </w:p>
        </w:tc>
        <w:tc>
          <w:tcPr>
            <w:tcW w:w="994" w:type="dxa"/>
          </w:tcPr>
          <w:p w14:paraId="334AD2F3" w14:textId="77777777" w:rsidR="00113E33" w:rsidRDefault="00936FC5">
            <w:pPr>
              <w:pStyle w:val="TableParagraph"/>
              <w:spacing w:line="206" w:lineRule="auto"/>
              <w:ind w:left="175" w:right="102"/>
              <w:rPr>
                <w:i/>
                <w:sz w:val="28"/>
              </w:rPr>
            </w:pPr>
            <w:r>
              <w:rPr>
                <w:i/>
                <w:spacing w:val="-2"/>
                <w:sz w:val="28"/>
              </w:rPr>
              <w:t xml:space="preserve">Класс </w:t>
            </w:r>
            <w:r>
              <w:rPr>
                <w:i/>
                <w:spacing w:val="-10"/>
                <w:sz w:val="28"/>
              </w:rPr>
              <w:t>ы</w:t>
            </w:r>
          </w:p>
        </w:tc>
        <w:tc>
          <w:tcPr>
            <w:tcW w:w="1841" w:type="dxa"/>
          </w:tcPr>
          <w:p w14:paraId="588B7996" w14:textId="77777777" w:rsidR="00113E33" w:rsidRDefault="00936FC5">
            <w:pPr>
              <w:pStyle w:val="TableParagraph"/>
              <w:spacing w:line="204" w:lineRule="auto"/>
              <w:ind w:left="154" w:right="431"/>
              <w:jc w:val="center"/>
              <w:rPr>
                <w:i/>
                <w:sz w:val="28"/>
              </w:rPr>
            </w:pPr>
            <w:proofErr w:type="spellStart"/>
            <w:r>
              <w:rPr>
                <w:i/>
                <w:spacing w:val="-2"/>
                <w:sz w:val="28"/>
              </w:rPr>
              <w:t>Ориенти</w:t>
            </w:r>
            <w:proofErr w:type="spellEnd"/>
            <w:r>
              <w:rPr>
                <w:i/>
                <w:spacing w:val="-2"/>
                <w:sz w:val="28"/>
              </w:rPr>
              <w:t xml:space="preserve"> </w:t>
            </w:r>
            <w:proofErr w:type="spellStart"/>
            <w:r>
              <w:rPr>
                <w:i/>
                <w:spacing w:val="-2"/>
                <w:sz w:val="28"/>
              </w:rPr>
              <w:t>ровочное</w:t>
            </w:r>
            <w:proofErr w:type="spellEnd"/>
            <w:r>
              <w:rPr>
                <w:i/>
                <w:spacing w:val="-2"/>
                <w:sz w:val="28"/>
              </w:rPr>
              <w:t xml:space="preserve"> время</w:t>
            </w:r>
          </w:p>
          <w:p w14:paraId="79C44A01" w14:textId="77777777" w:rsidR="00113E33" w:rsidRDefault="00936FC5">
            <w:pPr>
              <w:pStyle w:val="TableParagraph"/>
              <w:spacing w:line="274" w:lineRule="exact"/>
              <w:ind w:left="154" w:right="428"/>
              <w:jc w:val="center"/>
              <w:rPr>
                <w:i/>
                <w:sz w:val="28"/>
              </w:rPr>
            </w:pPr>
            <w:r>
              <w:rPr>
                <w:i/>
                <w:spacing w:val="-2"/>
                <w:sz w:val="28"/>
              </w:rPr>
              <w:t xml:space="preserve">проведен </w:t>
            </w:r>
            <w:proofErr w:type="spellStart"/>
            <w:r>
              <w:rPr>
                <w:i/>
                <w:spacing w:val="-6"/>
                <w:sz w:val="28"/>
              </w:rPr>
              <w:t>ия</w:t>
            </w:r>
            <w:proofErr w:type="spellEnd"/>
          </w:p>
        </w:tc>
        <w:tc>
          <w:tcPr>
            <w:tcW w:w="2837" w:type="dxa"/>
          </w:tcPr>
          <w:p w14:paraId="7A57F262" w14:textId="77777777" w:rsidR="00113E33" w:rsidRDefault="00936FC5">
            <w:pPr>
              <w:pStyle w:val="TableParagraph"/>
              <w:spacing w:line="279" w:lineRule="exact"/>
              <w:ind w:left="175"/>
              <w:rPr>
                <w:i/>
                <w:sz w:val="28"/>
              </w:rPr>
            </w:pPr>
            <w:r>
              <w:rPr>
                <w:i/>
                <w:spacing w:val="-2"/>
                <w:sz w:val="28"/>
              </w:rPr>
              <w:t>Ответственные</w:t>
            </w:r>
          </w:p>
        </w:tc>
      </w:tr>
      <w:tr w:rsidR="00113E33" w14:paraId="76EF1C03" w14:textId="77777777">
        <w:trPr>
          <w:trHeight w:val="1612"/>
        </w:trPr>
        <w:tc>
          <w:tcPr>
            <w:tcW w:w="4679" w:type="dxa"/>
          </w:tcPr>
          <w:p w14:paraId="1B0DC409" w14:textId="77777777" w:rsidR="00113E33" w:rsidRDefault="00936FC5">
            <w:pPr>
              <w:pStyle w:val="TableParagraph"/>
              <w:spacing w:line="317" w:lineRule="exact"/>
              <w:ind w:left="174"/>
              <w:jc w:val="both"/>
              <w:rPr>
                <w:sz w:val="28"/>
              </w:rPr>
            </w:pPr>
            <w:r>
              <w:rPr>
                <w:sz w:val="28"/>
              </w:rPr>
              <w:t>Неделя</w:t>
            </w:r>
            <w:r>
              <w:rPr>
                <w:spacing w:val="-7"/>
                <w:sz w:val="28"/>
              </w:rPr>
              <w:t xml:space="preserve"> </w:t>
            </w:r>
            <w:r>
              <w:rPr>
                <w:spacing w:val="-2"/>
                <w:sz w:val="28"/>
              </w:rPr>
              <w:t>безопасности</w:t>
            </w:r>
          </w:p>
          <w:p w14:paraId="7A263C2C" w14:textId="77777777" w:rsidR="00113E33" w:rsidRDefault="00936FC5">
            <w:pPr>
              <w:pStyle w:val="TableParagraph"/>
              <w:spacing w:line="322" w:lineRule="exact"/>
              <w:ind w:left="174" w:right="384"/>
              <w:jc w:val="both"/>
              <w:rPr>
                <w:sz w:val="28"/>
              </w:rPr>
            </w:pPr>
            <w:r>
              <w:rPr>
                <w:sz w:val="28"/>
              </w:rPr>
              <w:t>Беседы о правилах ПДД, ППБ, правилах поведения учащихся в школе, общественных местах. Вводные инструктажи.</w:t>
            </w:r>
          </w:p>
        </w:tc>
        <w:tc>
          <w:tcPr>
            <w:tcW w:w="994" w:type="dxa"/>
          </w:tcPr>
          <w:p w14:paraId="27DF58F3" w14:textId="77777777" w:rsidR="00113E33" w:rsidRDefault="00936FC5">
            <w:pPr>
              <w:pStyle w:val="TableParagraph"/>
              <w:spacing w:line="317" w:lineRule="exact"/>
              <w:ind w:left="175"/>
              <w:rPr>
                <w:sz w:val="28"/>
              </w:rPr>
            </w:pPr>
            <w:r>
              <w:rPr>
                <w:sz w:val="28"/>
              </w:rPr>
              <w:t>5-</w:t>
            </w:r>
            <w:r>
              <w:rPr>
                <w:spacing w:val="-10"/>
                <w:sz w:val="28"/>
              </w:rPr>
              <w:t>9</w:t>
            </w:r>
          </w:p>
        </w:tc>
        <w:tc>
          <w:tcPr>
            <w:tcW w:w="1841" w:type="dxa"/>
          </w:tcPr>
          <w:p w14:paraId="3E642A95" w14:textId="77777777" w:rsidR="00113E33" w:rsidRDefault="00936FC5">
            <w:pPr>
              <w:pStyle w:val="TableParagraph"/>
              <w:spacing w:line="317" w:lineRule="exact"/>
              <w:ind w:left="174"/>
              <w:rPr>
                <w:sz w:val="28"/>
              </w:rPr>
            </w:pPr>
            <w:r>
              <w:rPr>
                <w:sz w:val="28"/>
              </w:rPr>
              <w:t>4-9</w:t>
            </w:r>
            <w:r>
              <w:rPr>
                <w:spacing w:val="-3"/>
                <w:sz w:val="28"/>
              </w:rPr>
              <w:t xml:space="preserve"> </w:t>
            </w:r>
            <w:r>
              <w:rPr>
                <w:spacing w:val="-2"/>
                <w:sz w:val="28"/>
              </w:rPr>
              <w:t>сентября</w:t>
            </w:r>
          </w:p>
        </w:tc>
        <w:tc>
          <w:tcPr>
            <w:tcW w:w="2837" w:type="dxa"/>
          </w:tcPr>
          <w:p w14:paraId="23C27AD6" w14:textId="77777777" w:rsidR="00113E33" w:rsidRDefault="00936FC5">
            <w:pPr>
              <w:pStyle w:val="TableParagraph"/>
              <w:ind w:left="175"/>
              <w:rPr>
                <w:sz w:val="28"/>
              </w:rPr>
            </w:pPr>
            <w:r>
              <w:rPr>
                <w:spacing w:val="-2"/>
                <w:sz w:val="28"/>
              </w:rPr>
              <w:t xml:space="preserve">Классные руководители, </w:t>
            </w:r>
            <w:r>
              <w:rPr>
                <w:sz w:val="28"/>
              </w:rPr>
              <w:t>Руководитель</w:t>
            </w:r>
            <w:r>
              <w:rPr>
                <w:spacing w:val="-18"/>
                <w:sz w:val="28"/>
              </w:rPr>
              <w:t xml:space="preserve"> </w:t>
            </w:r>
            <w:r>
              <w:rPr>
                <w:sz w:val="28"/>
              </w:rPr>
              <w:t>ЮИД</w:t>
            </w:r>
          </w:p>
        </w:tc>
      </w:tr>
      <w:tr w:rsidR="00113E33" w14:paraId="0E938557" w14:textId="77777777">
        <w:trPr>
          <w:trHeight w:val="785"/>
        </w:trPr>
        <w:tc>
          <w:tcPr>
            <w:tcW w:w="4679" w:type="dxa"/>
          </w:tcPr>
          <w:p w14:paraId="4E1288BD" w14:textId="77777777" w:rsidR="00113E33" w:rsidRDefault="00936FC5">
            <w:pPr>
              <w:pStyle w:val="TableParagraph"/>
              <w:tabs>
                <w:tab w:val="left" w:pos="1790"/>
                <w:tab w:val="left" w:pos="3607"/>
              </w:tabs>
              <w:spacing w:line="206" w:lineRule="auto"/>
              <w:ind w:left="174" w:right="94"/>
              <w:rPr>
                <w:sz w:val="28"/>
              </w:rPr>
            </w:pPr>
            <w:r>
              <w:rPr>
                <w:spacing w:val="-2"/>
                <w:sz w:val="28"/>
              </w:rPr>
              <w:t>Учебная</w:t>
            </w:r>
            <w:r>
              <w:rPr>
                <w:sz w:val="28"/>
              </w:rPr>
              <w:tab/>
            </w:r>
            <w:r>
              <w:rPr>
                <w:spacing w:val="-2"/>
                <w:sz w:val="28"/>
              </w:rPr>
              <w:t>эвакуация</w:t>
            </w:r>
            <w:r>
              <w:rPr>
                <w:sz w:val="28"/>
              </w:rPr>
              <w:tab/>
            </w:r>
            <w:r>
              <w:rPr>
                <w:spacing w:val="-2"/>
                <w:sz w:val="28"/>
              </w:rPr>
              <w:t>«Угроза теракта»</w:t>
            </w:r>
          </w:p>
        </w:tc>
        <w:tc>
          <w:tcPr>
            <w:tcW w:w="994" w:type="dxa"/>
          </w:tcPr>
          <w:p w14:paraId="381498FF" w14:textId="77777777" w:rsidR="00113E33" w:rsidRDefault="00936FC5">
            <w:pPr>
              <w:pStyle w:val="TableParagraph"/>
              <w:spacing w:line="281" w:lineRule="exact"/>
              <w:ind w:left="175"/>
              <w:rPr>
                <w:sz w:val="28"/>
              </w:rPr>
            </w:pPr>
            <w:r>
              <w:rPr>
                <w:sz w:val="28"/>
              </w:rPr>
              <w:t>5-</w:t>
            </w:r>
            <w:r>
              <w:rPr>
                <w:spacing w:val="-10"/>
                <w:sz w:val="28"/>
              </w:rPr>
              <w:t>9</w:t>
            </w:r>
          </w:p>
        </w:tc>
        <w:tc>
          <w:tcPr>
            <w:tcW w:w="1841" w:type="dxa"/>
          </w:tcPr>
          <w:p w14:paraId="093E3C6A" w14:textId="77777777" w:rsidR="00113E33" w:rsidRDefault="00936FC5">
            <w:pPr>
              <w:pStyle w:val="TableParagraph"/>
              <w:spacing w:line="206" w:lineRule="auto"/>
              <w:ind w:left="174"/>
              <w:rPr>
                <w:sz w:val="28"/>
              </w:rPr>
            </w:pPr>
            <w:r>
              <w:rPr>
                <w:spacing w:val="-2"/>
                <w:sz w:val="28"/>
              </w:rPr>
              <w:t>Начало сентября</w:t>
            </w:r>
          </w:p>
        </w:tc>
        <w:tc>
          <w:tcPr>
            <w:tcW w:w="2837" w:type="dxa"/>
          </w:tcPr>
          <w:p w14:paraId="33A076D1" w14:textId="77777777" w:rsidR="00113E33" w:rsidRDefault="00936FC5">
            <w:pPr>
              <w:pStyle w:val="TableParagraph"/>
              <w:spacing w:before="9" w:line="194" w:lineRule="auto"/>
              <w:ind w:left="175" w:right="659"/>
              <w:rPr>
                <w:sz w:val="28"/>
              </w:rPr>
            </w:pPr>
            <w:r>
              <w:rPr>
                <w:spacing w:val="-2"/>
                <w:sz w:val="28"/>
              </w:rPr>
              <w:t>Директор классные</w:t>
            </w:r>
          </w:p>
          <w:p w14:paraId="2DFAEE44" w14:textId="77777777" w:rsidR="00113E33" w:rsidRDefault="00936FC5">
            <w:pPr>
              <w:pStyle w:val="TableParagraph"/>
              <w:spacing w:line="235" w:lineRule="exact"/>
              <w:ind w:left="175"/>
              <w:rPr>
                <w:sz w:val="28"/>
              </w:rPr>
            </w:pPr>
            <w:r>
              <w:rPr>
                <w:spacing w:val="-2"/>
                <w:sz w:val="28"/>
              </w:rPr>
              <w:t>руководители</w:t>
            </w:r>
          </w:p>
        </w:tc>
      </w:tr>
      <w:tr w:rsidR="00113E33" w14:paraId="5D1FD8F6" w14:textId="77777777">
        <w:trPr>
          <w:trHeight w:val="645"/>
        </w:trPr>
        <w:tc>
          <w:tcPr>
            <w:tcW w:w="4679" w:type="dxa"/>
          </w:tcPr>
          <w:p w14:paraId="4C6F1DE4" w14:textId="77777777" w:rsidR="00113E33" w:rsidRDefault="00936FC5">
            <w:pPr>
              <w:pStyle w:val="TableParagraph"/>
              <w:spacing w:line="315" w:lineRule="exact"/>
              <w:ind w:left="215"/>
              <w:rPr>
                <w:sz w:val="28"/>
              </w:rPr>
            </w:pPr>
            <w:r>
              <w:rPr>
                <w:sz w:val="28"/>
              </w:rPr>
              <w:t>Открытие</w:t>
            </w:r>
            <w:r>
              <w:rPr>
                <w:spacing w:val="75"/>
                <w:w w:val="150"/>
                <w:sz w:val="28"/>
              </w:rPr>
              <w:t xml:space="preserve"> </w:t>
            </w:r>
            <w:r>
              <w:rPr>
                <w:sz w:val="28"/>
              </w:rPr>
              <w:t>школьной</w:t>
            </w:r>
            <w:r>
              <w:rPr>
                <w:spacing w:val="75"/>
                <w:w w:val="150"/>
                <w:sz w:val="28"/>
              </w:rPr>
              <w:t xml:space="preserve"> </w:t>
            </w:r>
            <w:r>
              <w:rPr>
                <w:spacing w:val="-2"/>
                <w:sz w:val="28"/>
              </w:rPr>
              <w:t>спартакиады.</w:t>
            </w:r>
          </w:p>
          <w:p w14:paraId="5DDA9203" w14:textId="77777777" w:rsidR="00113E33" w:rsidRDefault="00936FC5">
            <w:pPr>
              <w:pStyle w:val="TableParagraph"/>
              <w:spacing w:line="311" w:lineRule="exact"/>
              <w:ind w:left="215"/>
              <w:rPr>
                <w:sz w:val="28"/>
              </w:rPr>
            </w:pPr>
            <w:r>
              <w:rPr>
                <w:sz w:val="28"/>
              </w:rPr>
              <w:t>Осенний</w:t>
            </w:r>
            <w:r>
              <w:rPr>
                <w:spacing w:val="-7"/>
                <w:sz w:val="28"/>
              </w:rPr>
              <w:t xml:space="preserve"> </w:t>
            </w:r>
            <w:r>
              <w:rPr>
                <w:sz w:val="28"/>
              </w:rPr>
              <w:t>День</w:t>
            </w:r>
            <w:r>
              <w:rPr>
                <w:spacing w:val="-7"/>
                <w:sz w:val="28"/>
              </w:rPr>
              <w:t xml:space="preserve"> </w:t>
            </w:r>
            <w:r>
              <w:rPr>
                <w:spacing w:val="-2"/>
                <w:sz w:val="28"/>
              </w:rPr>
              <w:t>Здоровья</w:t>
            </w:r>
          </w:p>
        </w:tc>
        <w:tc>
          <w:tcPr>
            <w:tcW w:w="994" w:type="dxa"/>
          </w:tcPr>
          <w:p w14:paraId="2520634B"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668E04CB" w14:textId="77777777" w:rsidR="00113E33" w:rsidRDefault="00936FC5">
            <w:pPr>
              <w:pStyle w:val="TableParagraph"/>
              <w:spacing w:line="315" w:lineRule="exact"/>
              <w:ind w:left="215"/>
              <w:rPr>
                <w:sz w:val="28"/>
              </w:rPr>
            </w:pPr>
            <w:r>
              <w:rPr>
                <w:spacing w:val="-2"/>
                <w:sz w:val="28"/>
              </w:rPr>
              <w:t>сентябрь</w:t>
            </w:r>
          </w:p>
        </w:tc>
        <w:tc>
          <w:tcPr>
            <w:tcW w:w="2837" w:type="dxa"/>
          </w:tcPr>
          <w:p w14:paraId="715AC3B3" w14:textId="77777777" w:rsidR="00113E33" w:rsidRDefault="00936FC5">
            <w:pPr>
              <w:pStyle w:val="TableParagraph"/>
              <w:spacing w:line="315" w:lineRule="exact"/>
              <w:ind w:left="215"/>
              <w:rPr>
                <w:sz w:val="28"/>
              </w:rPr>
            </w:pPr>
            <w:r>
              <w:rPr>
                <w:spacing w:val="-2"/>
                <w:sz w:val="28"/>
              </w:rPr>
              <w:t>Учителя</w:t>
            </w:r>
          </w:p>
          <w:p w14:paraId="42128FB5" w14:textId="77777777" w:rsidR="00113E33" w:rsidRDefault="00936FC5">
            <w:pPr>
              <w:pStyle w:val="TableParagraph"/>
              <w:spacing w:line="311" w:lineRule="exact"/>
              <w:ind w:left="215"/>
              <w:rPr>
                <w:sz w:val="28"/>
              </w:rPr>
            </w:pPr>
            <w:r>
              <w:rPr>
                <w:spacing w:val="-2"/>
                <w:sz w:val="28"/>
              </w:rPr>
              <w:t>физкультуры</w:t>
            </w:r>
          </w:p>
        </w:tc>
      </w:tr>
      <w:tr w:rsidR="00113E33" w14:paraId="29868406" w14:textId="77777777">
        <w:trPr>
          <w:trHeight w:val="1285"/>
        </w:trPr>
        <w:tc>
          <w:tcPr>
            <w:tcW w:w="4679" w:type="dxa"/>
          </w:tcPr>
          <w:p w14:paraId="29D336C7" w14:textId="77777777" w:rsidR="00113E33" w:rsidRDefault="00936FC5">
            <w:pPr>
              <w:pStyle w:val="TableParagraph"/>
              <w:ind w:left="215"/>
              <w:rPr>
                <w:sz w:val="28"/>
              </w:rPr>
            </w:pPr>
            <w:r>
              <w:rPr>
                <w:sz w:val="28"/>
              </w:rPr>
              <w:t>Конкурс на лучшее оформление уголков по ПДД «Уголок по безопасности</w:t>
            </w:r>
            <w:r>
              <w:rPr>
                <w:spacing w:val="-8"/>
                <w:sz w:val="28"/>
              </w:rPr>
              <w:t xml:space="preserve"> </w:t>
            </w:r>
            <w:r>
              <w:rPr>
                <w:sz w:val="28"/>
              </w:rPr>
              <w:t>в</w:t>
            </w:r>
            <w:r>
              <w:rPr>
                <w:spacing w:val="-9"/>
                <w:sz w:val="28"/>
              </w:rPr>
              <w:t xml:space="preserve"> </w:t>
            </w:r>
            <w:r>
              <w:rPr>
                <w:sz w:val="28"/>
              </w:rPr>
              <w:t>каждый</w:t>
            </w:r>
            <w:r>
              <w:rPr>
                <w:spacing w:val="-8"/>
                <w:sz w:val="28"/>
              </w:rPr>
              <w:t xml:space="preserve"> </w:t>
            </w:r>
            <w:r>
              <w:rPr>
                <w:sz w:val="28"/>
              </w:rPr>
              <w:t>класс»</w:t>
            </w:r>
            <w:r>
              <w:rPr>
                <w:spacing w:val="-11"/>
                <w:sz w:val="28"/>
              </w:rPr>
              <w:t xml:space="preserve"> </w:t>
            </w:r>
            <w:r>
              <w:rPr>
                <w:sz w:val="28"/>
              </w:rPr>
              <w:t>5-9</w:t>
            </w:r>
          </w:p>
          <w:p w14:paraId="26E928DE" w14:textId="77777777" w:rsidR="00113E33" w:rsidRDefault="00936FC5">
            <w:pPr>
              <w:pStyle w:val="TableParagraph"/>
              <w:spacing w:line="307" w:lineRule="exact"/>
              <w:ind w:left="215"/>
              <w:rPr>
                <w:sz w:val="28"/>
              </w:rPr>
            </w:pPr>
            <w:r>
              <w:rPr>
                <w:spacing w:val="-2"/>
                <w:sz w:val="28"/>
              </w:rPr>
              <w:t>класс</w:t>
            </w:r>
          </w:p>
        </w:tc>
        <w:tc>
          <w:tcPr>
            <w:tcW w:w="994" w:type="dxa"/>
          </w:tcPr>
          <w:p w14:paraId="59D18571" w14:textId="77777777" w:rsidR="00113E33" w:rsidRDefault="00936FC5">
            <w:pPr>
              <w:pStyle w:val="TableParagraph"/>
              <w:spacing w:line="315" w:lineRule="exact"/>
              <w:ind w:left="215"/>
              <w:rPr>
                <w:sz w:val="28"/>
              </w:rPr>
            </w:pPr>
            <w:r>
              <w:rPr>
                <w:sz w:val="28"/>
              </w:rPr>
              <w:t>5-</w:t>
            </w:r>
            <w:r>
              <w:rPr>
                <w:spacing w:val="-10"/>
                <w:sz w:val="28"/>
              </w:rPr>
              <w:t>9</w:t>
            </w:r>
          </w:p>
        </w:tc>
        <w:tc>
          <w:tcPr>
            <w:tcW w:w="1841" w:type="dxa"/>
          </w:tcPr>
          <w:p w14:paraId="55F9341D" w14:textId="77777777" w:rsidR="00113E33" w:rsidRDefault="00936FC5">
            <w:pPr>
              <w:pStyle w:val="TableParagraph"/>
              <w:spacing w:line="315" w:lineRule="exact"/>
              <w:ind w:left="215"/>
              <w:rPr>
                <w:sz w:val="28"/>
              </w:rPr>
            </w:pPr>
            <w:r>
              <w:rPr>
                <w:spacing w:val="-2"/>
                <w:sz w:val="28"/>
              </w:rPr>
              <w:t>сентябрь</w:t>
            </w:r>
          </w:p>
        </w:tc>
        <w:tc>
          <w:tcPr>
            <w:tcW w:w="2837" w:type="dxa"/>
          </w:tcPr>
          <w:p w14:paraId="5451243C" w14:textId="77777777" w:rsidR="00113E33" w:rsidRDefault="00936FC5">
            <w:pPr>
              <w:pStyle w:val="TableParagraph"/>
              <w:ind w:left="215" w:right="107"/>
              <w:rPr>
                <w:sz w:val="28"/>
              </w:rPr>
            </w:pPr>
            <w:r>
              <w:rPr>
                <w:spacing w:val="-2"/>
                <w:sz w:val="28"/>
              </w:rPr>
              <w:t xml:space="preserve">Классные руководители, </w:t>
            </w:r>
            <w:r>
              <w:rPr>
                <w:sz w:val="28"/>
              </w:rPr>
              <w:t>руководитель</w:t>
            </w:r>
            <w:r>
              <w:rPr>
                <w:spacing w:val="-18"/>
                <w:sz w:val="28"/>
              </w:rPr>
              <w:t xml:space="preserve"> </w:t>
            </w:r>
            <w:r>
              <w:rPr>
                <w:sz w:val="28"/>
              </w:rPr>
              <w:t>отряда</w:t>
            </w:r>
          </w:p>
          <w:p w14:paraId="47E7FA9F" w14:textId="77777777" w:rsidR="00113E33" w:rsidRDefault="00936FC5">
            <w:pPr>
              <w:pStyle w:val="TableParagraph"/>
              <w:spacing w:line="307" w:lineRule="exact"/>
              <w:ind w:left="215"/>
              <w:rPr>
                <w:sz w:val="28"/>
              </w:rPr>
            </w:pPr>
            <w:r>
              <w:rPr>
                <w:spacing w:val="-5"/>
                <w:sz w:val="28"/>
              </w:rPr>
              <w:t>ЮИД</w:t>
            </w:r>
          </w:p>
        </w:tc>
      </w:tr>
      <w:tr w:rsidR="00113E33" w14:paraId="06F60581" w14:textId="77777777">
        <w:trPr>
          <w:trHeight w:val="827"/>
        </w:trPr>
        <w:tc>
          <w:tcPr>
            <w:tcW w:w="4679" w:type="dxa"/>
          </w:tcPr>
          <w:p w14:paraId="2883A0FD" w14:textId="77777777" w:rsidR="00113E33" w:rsidRDefault="00936FC5">
            <w:pPr>
              <w:pStyle w:val="TableParagraph"/>
              <w:tabs>
                <w:tab w:val="left" w:pos="2361"/>
              </w:tabs>
              <w:spacing w:line="206" w:lineRule="auto"/>
              <w:ind w:left="174" w:right="95"/>
              <w:rPr>
                <w:sz w:val="28"/>
              </w:rPr>
            </w:pPr>
            <w:r>
              <w:rPr>
                <w:spacing w:val="-2"/>
                <w:sz w:val="28"/>
              </w:rPr>
              <w:t>Целевая</w:t>
            </w:r>
            <w:r>
              <w:rPr>
                <w:sz w:val="28"/>
              </w:rPr>
              <w:tab/>
            </w:r>
            <w:r>
              <w:rPr>
                <w:spacing w:val="-2"/>
                <w:sz w:val="28"/>
              </w:rPr>
              <w:t>профилактическая Операция</w:t>
            </w:r>
          </w:p>
          <w:p w14:paraId="5CC3D656" w14:textId="77777777" w:rsidR="00113E33" w:rsidRDefault="00936FC5">
            <w:pPr>
              <w:pStyle w:val="TableParagraph"/>
              <w:spacing w:line="260" w:lineRule="exact"/>
              <w:ind w:left="174"/>
              <w:rPr>
                <w:sz w:val="28"/>
              </w:rPr>
            </w:pPr>
            <w:r>
              <w:rPr>
                <w:spacing w:val="-2"/>
                <w:sz w:val="28"/>
              </w:rPr>
              <w:t>«Здоровье»</w:t>
            </w:r>
          </w:p>
        </w:tc>
        <w:tc>
          <w:tcPr>
            <w:tcW w:w="994" w:type="dxa"/>
          </w:tcPr>
          <w:p w14:paraId="60028592" w14:textId="77777777" w:rsidR="00113E33" w:rsidRDefault="00936FC5">
            <w:pPr>
              <w:pStyle w:val="TableParagraph"/>
              <w:spacing w:line="279" w:lineRule="exact"/>
              <w:ind w:left="175"/>
              <w:rPr>
                <w:sz w:val="28"/>
              </w:rPr>
            </w:pPr>
            <w:r>
              <w:rPr>
                <w:sz w:val="28"/>
              </w:rPr>
              <w:t>5-</w:t>
            </w:r>
            <w:r>
              <w:rPr>
                <w:spacing w:val="-10"/>
                <w:sz w:val="28"/>
              </w:rPr>
              <w:t>9</w:t>
            </w:r>
          </w:p>
        </w:tc>
        <w:tc>
          <w:tcPr>
            <w:tcW w:w="1841" w:type="dxa"/>
          </w:tcPr>
          <w:p w14:paraId="5BCB1432" w14:textId="77777777" w:rsidR="00113E33" w:rsidRDefault="00936FC5">
            <w:pPr>
              <w:pStyle w:val="TableParagraph"/>
              <w:spacing w:line="279" w:lineRule="exact"/>
              <w:ind w:left="174"/>
              <w:rPr>
                <w:sz w:val="28"/>
              </w:rPr>
            </w:pPr>
            <w:r>
              <w:rPr>
                <w:spacing w:val="-2"/>
                <w:sz w:val="28"/>
              </w:rPr>
              <w:t>Октябрь</w:t>
            </w:r>
          </w:p>
        </w:tc>
        <w:tc>
          <w:tcPr>
            <w:tcW w:w="2837" w:type="dxa"/>
          </w:tcPr>
          <w:p w14:paraId="18D29A0F" w14:textId="77777777" w:rsidR="00113E33" w:rsidRDefault="00936FC5">
            <w:pPr>
              <w:pStyle w:val="TableParagraph"/>
              <w:tabs>
                <w:tab w:val="left" w:pos="1772"/>
              </w:tabs>
              <w:spacing w:line="206" w:lineRule="auto"/>
              <w:ind w:left="175" w:right="711"/>
              <w:rPr>
                <w:sz w:val="28"/>
              </w:rPr>
            </w:pPr>
            <w:r>
              <w:rPr>
                <w:spacing w:val="-2"/>
                <w:sz w:val="28"/>
              </w:rPr>
              <w:t xml:space="preserve">Замдиректора </w:t>
            </w:r>
            <w:r>
              <w:rPr>
                <w:spacing w:val="-6"/>
                <w:sz w:val="28"/>
              </w:rPr>
              <w:t>по</w:t>
            </w:r>
            <w:r>
              <w:rPr>
                <w:sz w:val="28"/>
              </w:rPr>
              <w:tab/>
            </w:r>
            <w:r>
              <w:rPr>
                <w:spacing w:val="-6"/>
                <w:sz w:val="28"/>
              </w:rPr>
              <w:t>ВР</w:t>
            </w:r>
          </w:p>
          <w:p w14:paraId="626CE765" w14:textId="77777777" w:rsidR="00113E33" w:rsidRDefault="00936FC5">
            <w:pPr>
              <w:pStyle w:val="TableParagraph"/>
              <w:spacing w:line="258" w:lineRule="exact"/>
              <w:ind w:left="175"/>
              <w:rPr>
                <w:sz w:val="28"/>
              </w:rPr>
            </w:pPr>
            <w:proofErr w:type="spellStart"/>
            <w:r>
              <w:rPr>
                <w:spacing w:val="-2"/>
                <w:sz w:val="28"/>
              </w:rPr>
              <w:t>Соцпедагог</w:t>
            </w:r>
            <w:proofErr w:type="spellEnd"/>
          </w:p>
        </w:tc>
      </w:tr>
      <w:tr w:rsidR="00113E33" w14:paraId="200C422F" w14:textId="77777777">
        <w:trPr>
          <w:trHeight w:val="967"/>
        </w:trPr>
        <w:tc>
          <w:tcPr>
            <w:tcW w:w="4679" w:type="dxa"/>
          </w:tcPr>
          <w:p w14:paraId="273DEA59" w14:textId="77777777" w:rsidR="00113E33" w:rsidRDefault="00936FC5">
            <w:pPr>
              <w:pStyle w:val="TableParagraph"/>
              <w:ind w:left="174" w:right="923"/>
              <w:rPr>
                <w:sz w:val="28"/>
              </w:rPr>
            </w:pPr>
            <w:r>
              <w:rPr>
                <w:sz w:val="28"/>
              </w:rPr>
              <w:t>Беседы по безопасности учащихся</w:t>
            </w:r>
            <w:r>
              <w:rPr>
                <w:spacing w:val="-14"/>
                <w:sz w:val="28"/>
              </w:rPr>
              <w:t xml:space="preserve"> </w:t>
            </w:r>
            <w:proofErr w:type="spellStart"/>
            <w:r>
              <w:rPr>
                <w:sz w:val="28"/>
              </w:rPr>
              <w:t>впериод</w:t>
            </w:r>
            <w:proofErr w:type="spellEnd"/>
            <w:r>
              <w:rPr>
                <w:spacing w:val="-12"/>
                <w:sz w:val="28"/>
              </w:rPr>
              <w:t xml:space="preserve"> </w:t>
            </w:r>
            <w:r>
              <w:rPr>
                <w:sz w:val="28"/>
              </w:rPr>
              <w:t>осенних</w:t>
            </w:r>
          </w:p>
          <w:p w14:paraId="0D5432EC" w14:textId="77777777" w:rsidR="00113E33" w:rsidRDefault="00936FC5">
            <w:pPr>
              <w:pStyle w:val="TableParagraph"/>
              <w:spacing w:line="308" w:lineRule="exact"/>
              <w:ind w:left="174"/>
              <w:rPr>
                <w:sz w:val="28"/>
              </w:rPr>
            </w:pPr>
            <w:r>
              <w:rPr>
                <w:spacing w:val="-2"/>
                <w:sz w:val="28"/>
              </w:rPr>
              <w:t>каникул</w:t>
            </w:r>
          </w:p>
        </w:tc>
        <w:tc>
          <w:tcPr>
            <w:tcW w:w="994" w:type="dxa"/>
          </w:tcPr>
          <w:p w14:paraId="7232525C" w14:textId="77777777" w:rsidR="00113E33" w:rsidRDefault="00936FC5">
            <w:pPr>
              <w:pStyle w:val="TableParagraph"/>
              <w:spacing w:line="318" w:lineRule="exact"/>
              <w:ind w:left="175"/>
              <w:rPr>
                <w:sz w:val="28"/>
              </w:rPr>
            </w:pPr>
            <w:r>
              <w:rPr>
                <w:sz w:val="28"/>
              </w:rPr>
              <w:t>5-</w:t>
            </w:r>
            <w:r>
              <w:rPr>
                <w:spacing w:val="-10"/>
                <w:sz w:val="28"/>
              </w:rPr>
              <w:t>9</w:t>
            </w:r>
          </w:p>
        </w:tc>
        <w:tc>
          <w:tcPr>
            <w:tcW w:w="1841" w:type="dxa"/>
          </w:tcPr>
          <w:p w14:paraId="0F8E9055" w14:textId="77777777" w:rsidR="00113E33" w:rsidRDefault="00936FC5">
            <w:pPr>
              <w:pStyle w:val="TableParagraph"/>
              <w:ind w:left="174"/>
              <w:rPr>
                <w:sz w:val="28"/>
              </w:rPr>
            </w:pPr>
            <w:r>
              <w:rPr>
                <w:sz w:val="28"/>
              </w:rPr>
              <w:t>Конец</w:t>
            </w:r>
            <w:r>
              <w:rPr>
                <w:spacing w:val="-18"/>
                <w:sz w:val="28"/>
              </w:rPr>
              <w:t xml:space="preserve"> </w:t>
            </w:r>
            <w:r>
              <w:rPr>
                <w:sz w:val="28"/>
              </w:rPr>
              <w:t xml:space="preserve">1 </w:t>
            </w:r>
            <w:r>
              <w:rPr>
                <w:spacing w:val="-2"/>
                <w:sz w:val="28"/>
              </w:rPr>
              <w:t>четвери</w:t>
            </w:r>
          </w:p>
        </w:tc>
        <w:tc>
          <w:tcPr>
            <w:tcW w:w="2837" w:type="dxa"/>
          </w:tcPr>
          <w:p w14:paraId="6B43B88F" w14:textId="77777777" w:rsidR="00113E33" w:rsidRDefault="00936FC5">
            <w:pPr>
              <w:pStyle w:val="TableParagraph"/>
              <w:ind w:left="175"/>
              <w:rPr>
                <w:sz w:val="28"/>
              </w:rPr>
            </w:pPr>
            <w:r>
              <w:rPr>
                <w:spacing w:val="-2"/>
                <w:sz w:val="28"/>
              </w:rPr>
              <w:t>Классные руководители</w:t>
            </w:r>
          </w:p>
        </w:tc>
      </w:tr>
    </w:tbl>
    <w:p w14:paraId="1153BED9" w14:textId="77777777" w:rsidR="00113E33" w:rsidRDefault="00113E33">
      <w:pPr>
        <w:pStyle w:val="TableParagraph"/>
        <w:rPr>
          <w:sz w:val="28"/>
        </w:rPr>
        <w:sectPr w:rsidR="00113E33">
          <w:headerReference w:type="default" r:id="rId360"/>
          <w:footerReference w:type="default" r:id="rId361"/>
          <w:pgSz w:w="11920" w:h="16850"/>
          <w:pgMar w:top="1020" w:right="0" w:bottom="1220" w:left="283" w:header="763" w:footer="1021"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4"/>
        <w:gridCol w:w="1841"/>
        <w:gridCol w:w="2837"/>
      </w:tblGrid>
      <w:tr w:rsidR="00113E33" w14:paraId="0302AAFE" w14:textId="77777777">
        <w:trPr>
          <w:trHeight w:val="1106"/>
        </w:trPr>
        <w:tc>
          <w:tcPr>
            <w:tcW w:w="4679" w:type="dxa"/>
          </w:tcPr>
          <w:p w14:paraId="54CD4008" w14:textId="77777777" w:rsidR="00113E33" w:rsidRDefault="00936FC5">
            <w:pPr>
              <w:pStyle w:val="TableParagraph"/>
              <w:spacing w:line="281" w:lineRule="exact"/>
              <w:ind w:left="174"/>
              <w:rPr>
                <w:sz w:val="28"/>
              </w:rPr>
            </w:pPr>
            <w:r>
              <w:rPr>
                <w:sz w:val="28"/>
              </w:rPr>
              <w:lastRenderedPageBreak/>
              <w:t>Неделя</w:t>
            </w:r>
            <w:r>
              <w:rPr>
                <w:spacing w:val="-11"/>
                <w:sz w:val="28"/>
              </w:rPr>
              <w:t xml:space="preserve"> </w:t>
            </w:r>
            <w:r>
              <w:rPr>
                <w:sz w:val="28"/>
              </w:rPr>
              <w:t>правовых</w:t>
            </w:r>
            <w:r>
              <w:rPr>
                <w:spacing w:val="-10"/>
                <w:sz w:val="28"/>
              </w:rPr>
              <w:t xml:space="preserve"> </w:t>
            </w:r>
            <w:r>
              <w:rPr>
                <w:spacing w:val="-2"/>
                <w:sz w:val="28"/>
              </w:rPr>
              <w:t>знаний</w:t>
            </w:r>
          </w:p>
        </w:tc>
        <w:tc>
          <w:tcPr>
            <w:tcW w:w="994" w:type="dxa"/>
          </w:tcPr>
          <w:p w14:paraId="611E4B65" w14:textId="77777777" w:rsidR="00113E33" w:rsidRDefault="00936FC5">
            <w:pPr>
              <w:pStyle w:val="TableParagraph"/>
              <w:spacing w:line="281" w:lineRule="exact"/>
              <w:ind w:left="175"/>
              <w:rPr>
                <w:sz w:val="28"/>
              </w:rPr>
            </w:pPr>
            <w:r>
              <w:rPr>
                <w:sz w:val="28"/>
              </w:rPr>
              <w:t>5-</w:t>
            </w:r>
            <w:r>
              <w:rPr>
                <w:spacing w:val="-10"/>
                <w:sz w:val="28"/>
              </w:rPr>
              <w:t>9</w:t>
            </w:r>
          </w:p>
        </w:tc>
        <w:tc>
          <w:tcPr>
            <w:tcW w:w="1841" w:type="dxa"/>
          </w:tcPr>
          <w:p w14:paraId="623F4F62" w14:textId="77777777" w:rsidR="00113E33" w:rsidRDefault="00936FC5">
            <w:pPr>
              <w:pStyle w:val="TableParagraph"/>
              <w:spacing w:line="281" w:lineRule="exact"/>
              <w:ind w:left="174"/>
              <w:rPr>
                <w:sz w:val="28"/>
              </w:rPr>
            </w:pPr>
            <w:r>
              <w:rPr>
                <w:sz w:val="28"/>
              </w:rPr>
              <w:t>13-20</w:t>
            </w:r>
            <w:r>
              <w:rPr>
                <w:spacing w:val="-7"/>
                <w:sz w:val="28"/>
              </w:rPr>
              <w:t xml:space="preserve"> </w:t>
            </w:r>
            <w:r>
              <w:rPr>
                <w:spacing w:val="-2"/>
                <w:sz w:val="28"/>
              </w:rPr>
              <w:t>ноября</w:t>
            </w:r>
          </w:p>
        </w:tc>
        <w:tc>
          <w:tcPr>
            <w:tcW w:w="2837" w:type="dxa"/>
          </w:tcPr>
          <w:p w14:paraId="31D55FCF" w14:textId="77777777" w:rsidR="00113E33" w:rsidRDefault="00936FC5">
            <w:pPr>
              <w:pStyle w:val="TableParagraph"/>
              <w:spacing w:line="206" w:lineRule="auto"/>
              <w:ind w:left="175"/>
              <w:rPr>
                <w:sz w:val="28"/>
              </w:rPr>
            </w:pPr>
            <w:r>
              <w:rPr>
                <w:spacing w:val="-2"/>
                <w:sz w:val="28"/>
              </w:rPr>
              <w:t>Классные руководители</w:t>
            </w:r>
          </w:p>
          <w:p w14:paraId="61C94FAE" w14:textId="77777777" w:rsidR="00113E33" w:rsidRDefault="00936FC5">
            <w:pPr>
              <w:pStyle w:val="TableParagraph"/>
              <w:spacing w:line="276" w:lineRule="exact"/>
              <w:ind w:left="175" w:right="659"/>
              <w:rPr>
                <w:sz w:val="28"/>
              </w:rPr>
            </w:pPr>
            <w:r>
              <w:rPr>
                <w:spacing w:val="-2"/>
                <w:sz w:val="28"/>
              </w:rPr>
              <w:t>социальный педагог</w:t>
            </w:r>
          </w:p>
        </w:tc>
      </w:tr>
      <w:tr w:rsidR="00113E33" w14:paraId="4239FE51" w14:textId="77777777">
        <w:trPr>
          <w:trHeight w:val="966"/>
        </w:trPr>
        <w:tc>
          <w:tcPr>
            <w:tcW w:w="4679" w:type="dxa"/>
          </w:tcPr>
          <w:p w14:paraId="18669184" w14:textId="77777777" w:rsidR="00113E33" w:rsidRDefault="00936FC5">
            <w:pPr>
              <w:pStyle w:val="TableParagraph"/>
              <w:spacing w:line="315" w:lineRule="exact"/>
              <w:ind w:left="174"/>
              <w:rPr>
                <w:sz w:val="28"/>
              </w:rPr>
            </w:pPr>
            <w:r>
              <w:rPr>
                <w:sz w:val="28"/>
              </w:rPr>
              <w:t>Декада</w:t>
            </w:r>
            <w:r>
              <w:rPr>
                <w:spacing w:val="-5"/>
                <w:sz w:val="28"/>
              </w:rPr>
              <w:t xml:space="preserve"> </w:t>
            </w:r>
            <w:r>
              <w:rPr>
                <w:sz w:val="28"/>
              </w:rPr>
              <w:t>по</w:t>
            </w:r>
            <w:r>
              <w:rPr>
                <w:spacing w:val="-4"/>
                <w:sz w:val="28"/>
              </w:rPr>
              <w:t xml:space="preserve"> </w:t>
            </w:r>
            <w:r>
              <w:rPr>
                <w:sz w:val="28"/>
              </w:rPr>
              <w:t>профилактики</w:t>
            </w:r>
            <w:r>
              <w:rPr>
                <w:spacing w:val="-7"/>
                <w:sz w:val="28"/>
              </w:rPr>
              <w:t xml:space="preserve"> </w:t>
            </w:r>
            <w:r>
              <w:rPr>
                <w:spacing w:val="-5"/>
                <w:sz w:val="28"/>
              </w:rPr>
              <w:t>ДТП</w:t>
            </w:r>
          </w:p>
        </w:tc>
        <w:tc>
          <w:tcPr>
            <w:tcW w:w="994" w:type="dxa"/>
          </w:tcPr>
          <w:p w14:paraId="31E9341F" w14:textId="77777777" w:rsidR="00113E33" w:rsidRDefault="00936FC5">
            <w:pPr>
              <w:pStyle w:val="TableParagraph"/>
              <w:spacing w:line="315" w:lineRule="exact"/>
              <w:ind w:left="175"/>
              <w:rPr>
                <w:sz w:val="28"/>
              </w:rPr>
            </w:pPr>
            <w:r>
              <w:rPr>
                <w:sz w:val="28"/>
              </w:rPr>
              <w:t>5-</w:t>
            </w:r>
            <w:r>
              <w:rPr>
                <w:spacing w:val="-10"/>
                <w:sz w:val="28"/>
              </w:rPr>
              <w:t>9</w:t>
            </w:r>
          </w:p>
        </w:tc>
        <w:tc>
          <w:tcPr>
            <w:tcW w:w="1841" w:type="dxa"/>
          </w:tcPr>
          <w:p w14:paraId="5A815876" w14:textId="77777777" w:rsidR="00113E33" w:rsidRDefault="00936FC5">
            <w:pPr>
              <w:pStyle w:val="TableParagraph"/>
              <w:spacing w:line="315" w:lineRule="exact"/>
              <w:ind w:left="174"/>
              <w:rPr>
                <w:sz w:val="28"/>
              </w:rPr>
            </w:pPr>
            <w:r>
              <w:rPr>
                <w:spacing w:val="-2"/>
                <w:sz w:val="28"/>
              </w:rPr>
              <w:t>Декабрь</w:t>
            </w:r>
          </w:p>
        </w:tc>
        <w:tc>
          <w:tcPr>
            <w:tcW w:w="2837" w:type="dxa"/>
          </w:tcPr>
          <w:p w14:paraId="2F2B807C" w14:textId="77777777" w:rsidR="00113E33" w:rsidRDefault="00936FC5">
            <w:pPr>
              <w:pStyle w:val="TableParagraph"/>
              <w:tabs>
                <w:tab w:val="left" w:pos="2050"/>
              </w:tabs>
              <w:spacing w:line="315" w:lineRule="exact"/>
              <w:ind w:left="175"/>
              <w:rPr>
                <w:sz w:val="28"/>
              </w:rPr>
            </w:pPr>
            <w:r>
              <w:rPr>
                <w:spacing w:val="-2"/>
                <w:sz w:val="28"/>
              </w:rPr>
              <w:t>Руководитель</w:t>
            </w:r>
            <w:r>
              <w:rPr>
                <w:sz w:val="28"/>
              </w:rPr>
              <w:tab/>
            </w:r>
            <w:r>
              <w:rPr>
                <w:spacing w:val="-5"/>
                <w:sz w:val="28"/>
              </w:rPr>
              <w:t>ЮИД</w:t>
            </w:r>
          </w:p>
          <w:p w14:paraId="32ECD1D1" w14:textId="77777777" w:rsidR="00113E33" w:rsidRDefault="00936FC5">
            <w:pPr>
              <w:pStyle w:val="TableParagraph"/>
              <w:spacing w:line="322" w:lineRule="exact"/>
              <w:ind w:left="175"/>
              <w:rPr>
                <w:sz w:val="28"/>
              </w:rPr>
            </w:pPr>
            <w:r>
              <w:rPr>
                <w:spacing w:val="-2"/>
                <w:sz w:val="28"/>
              </w:rPr>
              <w:t>классные руководители</w:t>
            </w:r>
          </w:p>
        </w:tc>
      </w:tr>
      <w:tr w:rsidR="00113E33" w14:paraId="1C1C26C2" w14:textId="77777777">
        <w:trPr>
          <w:trHeight w:val="1103"/>
        </w:trPr>
        <w:tc>
          <w:tcPr>
            <w:tcW w:w="4679" w:type="dxa"/>
          </w:tcPr>
          <w:p w14:paraId="45DE3687" w14:textId="77777777" w:rsidR="00113E33" w:rsidRDefault="00936FC5">
            <w:pPr>
              <w:pStyle w:val="TableParagraph"/>
              <w:spacing w:line="206" w:lineRule="auto"/>
              <w:ind w:left="174" w:right="1118"/>
              <w:jc w:val="both"/>
              <w:rPr>
                <w:sz w:val="28"/>
              </w:rPr>
            </w:pPr>
            <w:r>
              <w:rPr>
                <w:sz w:val="28"/>
              </w:rPr>
              <w:t>Тренировка</w:t>
            </w:r>
            <w:r>
              <w:rPr>
                <w:spacing w:val="-14"/>
                <w:sz w:val="28"/>
              </w:rPr>
              <w:t xml:space="preserve"> </w:t>
            </w:r>
            <w:r>
              <w:rPr>
                <w:sz w:val="28"/>
              </w:rPr>
              <w:t>по</w:t>
            </w:r>
            <w:r>
              <w:rPr>
                <w:spacing w:val="-12"/>
                <w:sz w:val="28"/>
              </w:rPr>
              <w:t xml:space="preserve"> </w:t>
            </w:r>
            <w:r>
              <w:rPr>
                <w:sz w:val="28"/>
              </w:rPr>
              <w:t>экстренному выводу</w:t>
            </w:r>
            <w:r>
              <w:rPr>
                <w:spacing w:val="-18"/>
                <w:sz w:val="28"/>
              </w:rPr>
              <w:t xml:space="preserve"> </w:t>
            </w:r>
            <w:proofErr w:type="spellStart"/>
            <w:r>
              <w:rPr>
                <w:sz w:val="28"/>
              </w:rPr>
              <w:t>детейи</w:t>
            </w:r>
            <w:proofErr w:type="spellEnd"/>
            <w:r>
              <w:rPr>
                <w:spacing w:val="-12"/>
                <w:sz w:val="28"/>
              </w:rPr>
              <w:t xml:space="preserve"> </w:t>
            </w:r>
            <w:r>
              <w:rPr>
                <w:sz w:val="28"/>
              </w:rPr>
              <w:t>персонала</w:t>
            </w:r>
            <w:r>
              <w:rPr>
                <w:spacing w:val="-9"/>
                <w:sz w:val="28"/>
              </w:rPr>
              <w:t xml:space="preserve"> </w:t>
            </w:r>
            <w:r>
              <w:rPr>
                <w:sz w:val="28"/>
              </w:rPr>
              <w:t xml:space="preserve">из </w:t>
            </w:r>
            <w:r>
              <w:rPr>
                <w:spacing w:val="-2"/>
                <w:sz w:val="28"/>
              </w:rPr>
              <w:t>школы.</w:t>
            </w:r>
          </w:p>
        </w:tc>
        <w:tc>
          <w:tcPr>
            <w:tcW w:w="994" w:type="dxa"/>
          </w:tcPr>
          <w:p w14:paraId="78DEAF5B" w14:textId="77777777" w:rsidR="00113E33" w:rsidRDefault="00936FC5">
            <w:pPr>
              <w:pStyle w:val="TableParagraph"/>
              <w:spacing w:line="279" w:lineRule="exact"/>
              <w:ind w:left="175"/>
              <w:rPr>
                <w:sz w:val="28"/>
              </w:rPr>
            </w:pPr>
            <w:r>
              <w:rPr>
                <w:sz w:val="28"/>
              </w:rPr>
              <w:t>5-</w:t>
            </w:r>
            <w:r>
              <w:rPr>
                <w:spacing w:val="-10"/>
                <w:sz w:val="28"/>
              </w:rPr>
              <w:t>9</w:t>
            </w:r>
          </w:p>
        </w:tc>
        <w:tc>
          <w:tcPr>
            <w:tcW w:w="1841" w:type="dxa"/>
          </w:tcPr>
          <w:p w14:paraId="11FA3FDB" w14:textId="77777777" w:rsidR="00113E33" w:rsidRDefault="00936FC5">
            <w:pPr>
              <w:pStyle w:val="TableParagraph"/>
              <w:spacing w:line="279" w:lineRule="exact"/>
              <w:ind w:left="174"/>
              <w:rPr>
                <w:sz w:val="28"/>
              </w:rPr>
            </w:pPr>
            <w:r>
              <w:rPr>
                <w:spacing w:val="-2"/>
                <w:sz w:val="28"/>
              </w:rPr>
              <w:t>Декабрь</w:t>
            </w:r>
          </w:p>
        </w:tc>
        <w:tc>
          <w:tcPr>
            <w:tcW w:w="2837" w:type="dxa"/>
          </w:tcPr>
          <w:p w14:paraId="48706988" w14:textId="77777777" w:rsidR="00113E33" w:rsidRDefault="00936FC5">
            <w:pPr>
              <w:pStyle w:val="TableParagraph"/>
              <w:spacing w:line="206" w:lineRule="auto"/>
              <w:ind w:left="175"/>
              <w:rPr>
                <w:sz w:val="28"/>
              </w:rPr>
            </w:pPr>
            <w:r>
              <w:rPr>
                <w:spacing w:val="-2"/>
                <w:sz w:val="28"/>
              </w:rPr>
              <w:t>Заместитель директора,</w:t>
            </w:r>
          </w:p>
          <w:p w14:paraId="1B8D705B" w14:textId="77777777" w:rsidR="00113E33" w:rsidRDefault="00936FC5">
            <w:pPr>
              <w:pStyle w:val="TableParagraph"/>
              <w:spacing w:line="276" w:lineRule="exact"/>
              <w:ind w:left="175"/>
              <w:rPr>
                <w:sz w:val="28"/>
              </w:rPr>
            </w:pPr>
            <w:r>
              <w:rPr>
                <w:spacing w:val="-2"/>
                <w:sz w:val="28"/>
              </w:rPr>
              <w:t>классные руководители</w:t>
            </w:r>
          </w:p>
        </w:tc>
      </w:tr>
      <w:tr w:rsidR="00113E33" w14:paraId="1EB649F3" w14:textId="77777777">
        <w:trPr>
          <w:trHeight w:val="1608"/>
        </w:trPr>
        <w:tc>
          <w:tcPr>
            <w:tcW w:w="4679" w:type="dxa"/>
          </w:tcPr>
          <w:p w14:paraId="7F078FD4" w14:textId="77777777" w:rsidR="00113E33" w:rsidRDefault="00936FC5">
            <w:pPr>
              <w:pStyle w:val="TableParagraph"/>
              <w:ind w:left="174" w:right="923"/>
              <w:rPr>
                <w:sz w:val="28"/>
              </w:rPr>
            </w:pPr>
            <w:r>
              <w:rPr>
                <w:sz w:val="28"/>
              </w:rPr>
              <w:t>Беседы по пожарной безопасности, правилах безопасности</w:t>
            </w:r>
            <w:r>
              <w:rPr>
                <w:spacing w:val="-14"/>
                <w:sz w:val="28"/>
              </w:rPr>
              <w:t xml:space="preserve"> </w:t>
            </w:r>
            <w:r>
              <w:rPr>
                <w:sz w:val="28"/>
              </w:rPr>
              <w:t>на</w:t>
            </w:r>
            <w:r>
              <w:rPr>
                <w:spacing w:val="-12"/>
                <w:sz w:val="28"/>
              </w:rPr>
              <w:t xml:space="preserve"> </w:t>
            </w:r>
            <w:r>
              <w:rPr>
                <w:sz w:val="28"/>
              </w:rPr>
              <w:t>водоемах</w:t>
            </w:r>
            <w:r>
              <w:rPr>
                <w:spacing w:val="-11"/>
                <w:sz w:val="28"/>
              </w:rPr>
              <w:t xml:space="preserve"> </w:t>
            </w:r>
            <w:r>
              <w:rPr>
                <w:sz w:val="28"/>
              </w:rPr>
              <w:t>в</w:t>
            </w:r>
          </w:p>
          <w:p w14:paraId="6025B06C" w14:textId="77777777" w:rsidR="00113E33" w:rsidRDefault="00936FC5">
            <w:pPr>
              <w:pStyle w:val="TableParagraph"/>
              <w:spacing w:line="324" w:lineRule="exact"/>
              <w:ind w:left="174"/>
              <w:rPr>
                <w:sz w:val="28"/>
              </w:rPr>
            </w:pPr>
            <w:r>
              <w:rPr>
                <w:sz w:val="28"/>
              </w:rPr>
              <w:t>зимний</w:t>
            </w:r>
            <w:r>
              <w:rPr>
                <w:spacing w:val="-18"/>
                <w:sz w:val="28"/>
              </w:rPr>
              <w:t xml:space="preserve"> </w:t>
            </w:r>
            <w:r>
              <w:rPr>
                <w:sz w:val="28"/>
              </w:rPr>
              <w:t>период,</w:t>
            </w:r>
            <w:r>
              <w:rPr>
                <w:spacing w:val="-17"/>
                <w:sz w:val="28"/>
              </w:rPr>
              <w:t xml:space="preserve"> </w:t>
            </w:r>
            <w:r>
              <w:rPr>
                <w:sz w:val="28"/>
              </w:rPr>
              <w:t>поведение</w:t>
            </w:r>
            <w:r>
              <w:rPr>
                <w:spacing w:val="-18"/>
                <w:sz w:val="28"/>
              </w:rPr>
              <w:t xml:space="preserve"> </w:t>
            </w:r>
            <w:r>
              <w:rPr>
                <w:sz w:val="28"/>
              </w:rPr>
              <w:t xml:space="preserve">на </w:t>
            </w:r>
            <w:proofErr w:type="spellStart"/>
            <w:r>
              <w:rPr>
                <w:spacing w:val="-2"/>
                <w:sz w:val="28"/>
              </w:rPr>
              <w:t>школьныхЕлках</w:t>
            </w:r>
            <w:proofErr w:type="spellEnd"/>
            <w:r>
              <w:rPr>
                <w:spacing w:val="-2"/>
                <w:sz w:val="28"/>
              </w:rPr>
              <w:t>.</w:t>
            </w:r>
          </w:p>
        </w:tc>
        <w:tc>
          <w:tcPr>
            <w:tcW w:w="994" w:type="dxa"/>
          </w:tcPr>
          <w:p w14:paraId="20EE1B8B" w14:textId="77777777" w:rsidR="00113E33" w:rsidRDefault="00936FC5">
            <w:pPr>
              <w:pStyle w:val="TableParagraph"/>
              <w:spacing w:line="313" w:lineRule="exact"/>
              <w:ind w:left="175"/>
              <w:rPr>
                <w:sz w:val="28"/>
              </w:rPr>
            </w:pPr>
            <w:r>
              <w:rPr>
                <w:sz w:val="28"/>
              </w:rPr>
              <w:t>5-</w:t>
            </w:r>
            <w:r>
              <w:rPr>
                <w:spacing w:val="-10"/>
                <w:sz w:val="28"/>
              </w:rPr>
              <w:t>9</w:t>
            </w:r>
          </w:p>
        </w:tc>
        <w:tc>
          <w:tcPr>
            <w:tcW w:w="1841" w:type="dxa"/>
          </w:tcPr>
          <w:p w14:paraId="69A36415" w14:textId="77777777" w:rsidR="00113E33" w:rsidRDefault="00936FC5">
            <w:pPr>
              <w:pStyle w:val="TableParagraph"/>
              <w:ind w:left="174" w:right="896"/>
              <w:rPr>
                <w:sz w:val="28"/>
              </w:rPr>
            </w:pPr>
            <w:r>
              <w:rPr>
                <w:spacing w:val="-2"/>
                <w:sz w:val="28"/>
              </w:rPr>
              <w:t xml:space="preserve">Конец </w:t>
            </w:r>
            <w:r>
              <w:rPr>
                <w:spacing w:val="-10"/>
                <w:sz w:val="28"/>
              </w:rPr>
              <w:t>2</w:t>
            </w:r>
          </w:p>
          <w:p w14:paraId="3C43697F" w14:textId="77777777" w:rsidR="00113E33" w:rsidRDefault="00936FC5">
            <w:pPr>
              <w:pStyle w:val="TableParagraph"/>
              <w:ind w:left="174" w:right="552"/>
              <w:rPr>
                <w:sz w:val="28"/>
              </w:rPr>
            </w:pPr>
            <w:proofErr w:type="gramStart"/>
            <w:r>
              <w:rPr>
                <w:spacing w:val="-2"/>
                <w:sz w:val="28"/>
              </w:rPr>
              <w:t>триместр</w:t>
            </w:r>
            <w:proofErr w:type="gramEnd"/>
            <w:r>
              <w:rPr>
                <w:spacing w:val="-2"/>
                <w:sz w:val="28"/>
              </w:rPr>
              <w:t xml:space="preserve"> </w:t>
            </w:r>
            <w:r>
              <w:rPr>
                <w:spacing w:val="-10"/>
                <w:sz w:val="28"/>
              </w:rPr>
              <w:t>а</w:t>
            </w:r>
          </w:p>
        </w:tc>
        <w:tc>
          <w:tcPr>
            <w:tcW w:w="2837" w:type="dxa"/>
          </w:tcPr>
          <w:p w14:paraId="01330E3F" w14:textId="77777777" w:rsidR="00113E33" w:rsidRDefault="00936FC5">
            <w:pPr>
              <w:pStyle w:val="TableParagraph"/>
              <w:ind w:left="175"/>
              <w:rPr>
                <w:sz w:val="28"/>
              </w:rPr>
            </w:pPr>
            <w:r>
              <w:rPr>
                <w:spacing w:val="-2"/>
                <w:sz w:val="28"/>
              </w:rPr>
              <w:t>Классные руководители</w:t>
            </w:r>
          </w:p>
        </w:tc>
      </w:tr>
      <w:tr w:rsidR="00113E33" w14:paraId="060A1DC2" w14:textId="77777777">
        <w:trPr>
          <w:trHeight w:val="958"/>
        </w:trPr>
        <w:tc>
          <w:tcPr>
            <w:tcW w:w="4679" w:type="dxa"/>
          </w:tcPr>
          <w:p w14:paraId="523FB88F" w14:textId="77777777" w:rsidR="00113E33" w:rsidRDefault="00936FC5">
            <w:pPr>
              <w:pStyle w:val="TableParagraph"/>
              <w:ind w:left="174" w:right="1235"/>
              <w:rPr>
                <w:sz w:val="28"/>
              </w:rPr>
            </w:pPr>
            <w:r>
              <w:rPr>
                <w:sz w:val="28"/>
              </w:rPr>
              <w:t>Целевая</w:t>
            </w:r>
            <w:r>
              <w:rPr>
                <w:spacing w:val="-18"/>
                <w:sz w:val="28"/>
              </w:rPr>
              <w:t xml:space="preserve"> </w:t>
            </w:r>
            <w:r>
              <w:rPr>
                <w:sz w:val="28"/>
              </w:rPr>
              <w:t xml:space="preserve">профилактическая </w:t>
            </w:r>
            <w:r>
              <w:rPr>
                <w:spacing w:val="-2"/>
                <w:sz w:val="28"/>
              </w:rPr>
              <w:t>операция</w:t>
            </w:r>
          </w:p>
          <w:p w14:paraId="71981DA6" w14:textId="77777777" w:rsidR="00113E33" w:rsidRDefault="00936FC5">
            <w:pPr>
              <w:pStyle w:val="TableParagraph"/>
              <w:spacing w:line="273" w:lineRule="exact"/>
              <w:ind w:left="174"/>
              <w:rPr>
                <w:sz w:val="28"/>
              </w:rPr>
            </w:pPr>
            <w:r>
              <w:rPr>
                <w:spacing w:val="-2"/>
                <w:sz w:val="28"/>
              </w:rPr>
              <w:t>«Подросток»</w:t>
            </w:r>
          </w:p>
        </w:tc>
        <w:tc>
          <w:tcPr>
            <w:tcW w:w="994" w:type="dxa"/>
          </w:tcPr>
          <w:p w14:paraId="73B66DC6" w14:textId="77777777" w:rsidR="00113E33" w:rsidRDefault="00936FC5">
            <w:pPr>
              <w:pStyle w:val="TableParagraph"/>
              <w:spacing w:line="309" w:lineRule="exact"/>
              <w:ind w:left="175"/>
              <w:rPr>
                <w:sz w:val="28"/>
              </w:rPr>
            </w:pPr>
            <w:r>
              <w:rPr>
                <w:sz w:val="28"/>
              </w:rPr>
              <w:t>5-</w:t>
            </w:r>
            <w:r>
              <w:rPr>
                <w:spacing w:val="-10"/>
                <w:sz w:val="28"/>
              </w:rPr>
              <w:t>9</w:t>
            </w:r>
          </w:p>
        </w:tc>
        <w:tc>
          <w:tcPr>
            <w:tcW w:w="1841" w:type="dxa"/>
          </w:tcPr>
          <w:p w14:paraId="389E4A87" w14:textId="77777777" w:rsidR="00113E33" w:rsidRDefault="00936FC5">
            <w:pPr>
              <w:pStyle w:val="TableParagraph"/>
              <w:spacing w:line="309" w:lineRule="exact"/>
              <w:ind w:left="174"/>
              <w:rPr>
                <w:sz w:val="28"/>
              </w:rPr>
            </w:pPr>
            <w:r>
              <w:rPr>
                <w:spacing w:val="-4"/>
                <w:sz w:val="28"/>
              </w:rPr>
              <w:t>Март</w:t>
            </w:r>
          </w:p>
        </w:tc>
        <w:tc>
          <w:tcPr>
            <w:tcW w:w="2837" w:type="dxa"/>
          </w:tcPr>
          <w:p w14:paraId="2B9DF1CA" w14:textId="77777777" w:rsidR="00113E33" w:rsidRDefault="00936FC5">
            <w:pPr>
              <w:pStyle w:val="TableParagraph"/>
              <w:spacing w:line="309" w:lineRule="exact"/>
              <w:ind w:left="175"/>
              <w:rPr>
                <w:sz w:val="28"/>
              </w:rPr>
            </w:pPr>
            <w:proofErr w:type="spellStart"/>
            <w:r>
              <w:rPr>
                <w:spacing w:val="-2"/>
                <w:sz w:val="28"/>
              </w:rPr>
              <w:t>Зам.директора</w:t>
            </w:r>
            <w:proofErr w:type="spellEnd"/>
          </w:p>
          <w:p w14:paraId="65519691" w14:textId="77777777" w:rsidR="00113E33" w:rsidRDefault="00936FC5">
            <w:pPr>
              <w:pStyle w:val="TableParagraph"/>
              <w:spacing w:line="322" w:lineRule="exact"/>
              <w:ind w:left="175" w:right="659"/>
              <w:rPr>
                <w:sz w:val="28"/>
              </w:rPr>
            </w:pPr>
            <w:r>
              <w:rPr>
                <w:sz w:val="28"/>
              </w:rPr>
              <w:t xml:space="preserve">по ВР </w:t>
            </w:r>
            <w:proofErr w:type="spellStart"/>
            <w:r>
              <w:rPr>
                <w:spacing w:val="-2"/>
                <w:sz w:val="28"/>
              </w:rPr>
              <w:t>Соц.педагог</w:t>
            </w:r>
            <w:proofErr w:type="spellEnd"/>
          </w:p>
        </w:tc>
      </w:tr>
      <w:tr w:rsidR="00113E33" w14:paraId="6C526F1D" w14:textId="77777777">
        <w:trPr>
          <w:trHeight w:val="1103"/>
        </w:trPr>
        <w:tc>
          <w:tcPr>
            <w:tcW w:w="4679" w:type="dxa"/>
          </w:tcPr>
          <w:p w14:paraId="4D24503A" w14:textId="76B62BE8" w:rsidR="00113E33" w:rsidRDefault="00936FC5">
            <w:pPr>
              <w:pStyle w:val="TableParagraph"/>
              <w:spacing w:line="206" w:lineRule="auto"/>
              <w:ind w:left="174" w:right="923"/>
              <w:rPr>
                <w:sz w:val="28"/>
              </w:rPr>
            </w:pPr>
            <w:r>
              <w:rPr>
                <w:sz w:val="28"/>
              </w:rPr>
              <w:t>Беседы с учащимися по правилам</w:t>
            </w:r>
            <w:r w:rsidR="004336E7">
              <w:rPr>
                <w:sz w:val="28"/>
              </w:rPr>
              <w:t xml:space="preserve"> </w:t>
            </w:r>
            <w:r>
              <w:rPr>
                <w:sz w:val="28"/>
              </w:rPr>
              <w:t>безопасности в период</w:t>
            </w:r>
            <w:r>
              <w:rPr>
                <w:spacing w:val="-18"/>
                <w:sz w:val="28"/>
              </w:rPr>
              <w:t xml:space="preserve"> </w:t>
            </w:r>
            <w:r>
              <w:rPr>
                <w:sz w:val="28"/>
              </w:rPr>
              <w:t>весенних</w:t>
            </w:r>
            <w:r>
              <w:rPr>
                <w:spacing w:val="-14"/>
                <w:sz w:val="28"/>
              </w:rPr>
              <w:t xml:space="preserve"> </w:t>
            </w:r>
            <w:r>
              <w:rPr>
                <w:sz w:val="28"/>
              </w:rPr>
              <w:t>каникул</w:t>
            </w:r>
            <w:r>
              <w:rPr>
                <w:spacing w:val="-17"/>
                <w:sz w:val="28"/>
              </w:rPr>
              <w:t xml:space="preserve"> </w:t>
            </w:r>
            <w:r>
              <w:rPr>
                <w:sz w:val="28"/>
              </w:rPr>
              <w:t>и</w:t>
            </w:r>
          </w:p>
          <w:p w14:paraId="0526961E" w14:textId="77777777" w:rsidR="00113E33" w:rsidRDefault="00936FC5">
            <w:pPr>
              <w:pStyle w:val="TableParagraph"/>
              <w:spacing w:line="257" w:lineRule="exact"/>
              <w:ind w:left="174"/>
              <w:rPr>
                <w:sz w:val="28"/>
              </w:rPr>
            </w:pPr>
            <w:r>
              <w:rPr>
                <w:spacing w:val="-2"/>
                <w:sz w:val="28"/>
              </w:rPr>
              <w:t>«Осторожно,</w:t>
            </w:r>
            <w:r>
              <w:rPr>
                <w:sz w:val="28"/>
              </w:rPr>
              <w:t xml:space="preserve"> </w:t>
            </w:r>
            <w:r>
              <w:rPr>
                <w:spacing w:val="-2"/>
                <w:sz w:val="28"/>
              </w:rPr>
              <w:t>гололед».</w:t>
            </w:r>
          </w:p>
        </w:tc>
        <w:tc>
          <w:tcPr>
            <w:tcW w:w="994" w:type="dxa"/>
          </w:tcPr>
          <w:p w14:paraId="3459B698" w14:textId="77777777" w:rsidR="00113E33" w:rsidRDefault="00936FC5">
            <w:pPr>
              <w:pStyle w:val="TableParagraph"/>
              <w:spacing w:line="279" w:lineRule="exact"/>
              <w:ind w:left="175"/>
              <w:rPr>
                <w:sz w:val="28"/>
              </w:rPr>
            </w:pPr>
            <w:r>
              <w:rPr>
                <w:sz w:val="28"/>
              </w:rPr>
              <w:t>5-</w:t>
            </w:r>
            <w:r>
              <w:rPr>
                <w:spacing w:val="-10"/>
                <w:sz w:val="28"/>
              </w:rPr>
              <w:t>9</w:t>
            </w:r>
          </w:p>
        </w:tc>
        <w:tc>
          <w:tcPr>
            <w:tcW w:w="1841" w:type="dxa"/>
          </w:tcPr>
          <w:p w14:paraId="70BEB9CF" w14:textId="77777777" w:rsidR="00113E33" w:rsidRDefault="00936FC5">
            <w:pPr>
              <w:pStyle w:val="TableParagraph"/>
              <w:spacing w:line="274" w:lineRule="exact"/>
              <w:ind w:left="174"/>
              <w:rPr>
                <w:sz w:val="28"/>
              </w:rPr>
            </w:pPr>
            <w:r>
              <w:rPr>
                <w:spacing w:val="-2"/>
                <w:sz w:val="28"/>
              </w:rPr>
              <w:t>Конец</w:t>
            </w:r>
          </w:p>
          <w:p w14:paraId="5FEB3D2C" w14:textId="77777777" w:rsidR="00113E33" w:rsidRDefault="00936FC5">
            <w:pPr>
              <w:pStyle w:val="TableParagraph"/>
              <w:spacing w:line="317" w:lineRule="exact"/>
              <w:ind w:left="174"/>
              <w:rPr>
                <w:sz w:val="28"/>
              </w:rPr>
            </w:pPr>
            <w:r>
              <w:rPr>
                <w:spacing w:val="-10"/>
                <w:sz w:val="28"/>
              </w:rPr>
              <w:t>3</w:t>
            </w:r>
          </w:p>
          <w:p w14:paraId="5E96AE4E" w14:textId="77777777" w:rsidR="00113E33" w:rsidRDefault="00936FC5">
            <w:pPr>
              <w:pStyle w:val="TableParagraph"/>
              <w:ind w:left="174"/>
              <w:rPr>
                <w:sz w:val="28"/>
              </w:rPr>
            </w:pPr>
            <w:r>
              <w:rPr>
                <w:spacing w:val="-2"/>
                <w:sz w:val="28"/>
              </w:rPr>
              <w:t>четверти</w:t>
            </w:r>
          </w:p>
        </w:tc>
        <w:tc>
          <w:tcPr>
            <w:tcW w:w="2837" w:type="dxa"/>
          </w:tcPr>
          <w:p w14:paraId="55A9C0B3" w14:textId="77777777" w:rsidR="00113E33" w:rsidRDefault="00936FC5">
            <w:pPr>
              <w:pStyle w:val="TableParagraph"/>
              <w:spacing w:line="206" w:lineRule="auto"/>
              <w:ind w:left="175"/>
              <w:rPr>
                <w:sz w:val="28"/>
              </w:rPr>
            </w:pPr>
            <w:r>
              <w:rPr>
                <w:spacing w:val="-2"/>
                <w:sz w:val="28"/>
              </w:rPr>
              <w:t>Классные руководители</w:t>
            </w:r>
          </w:p>
        </w:tc>
      </w:tr>
      <w:tr w:rsidR="00113E33" w14:paraId="1C188E90" w14:textId="77777777">
        <w:trPr>
          <w:trHeight w:val="1288"/>
        </w:trPr>
        <w:tc>
          <w:tcPr>
            <w:tcW w:w="4679" w:type="dxa"/>
          </w:tcPr>
          <w:p w14:paraId="317D8E71" w14:textId="77777777" w:rsidR="00113E33" w:rsidRDefault="00936FC5">
            <w:pPr>
              <w:pStyle w:val="TableParagraph"/>
              <w:spacing w:line="318" w:lineRule="exact"/>
              <w:ind w:left="215"/>
              <w:rPr>
                <w:sz w:val="28"/>
              </w:rPr>
            </w:pPr>
            <w:r>
              <w:rPr>
                <w:sz w:val="28"/>
              </w:rPr>
              <w:t>Акция</w:t>
            </w:r>
            <w:r>
              <w:rPr>
                <w:spacing w:val="-6"/>
                <w:sz w:val="28"/>
              </w:rPr>
              <w:t xml:space="preserve"> </w:t>
            </w:r>
            <w:r>
              <w:rPr>
                <w:sz w:val="28"/>
              </w:rPr>
              <w:t>«Велосипедист</w:t>
            </w:r>
            <w:r>
              <w:rPr>
                <w:spacing w:val="-6"/>
                <w:sz w:val="28"/>
              </w:rPr>
              <w:t xml:space="preserve"> </w:t>
            </w:r>
            <w:r>
              <w:rPr>
                <w:sz w:val="28"/>
              </w:rPr>
              <w:t>на</w:t>
            </w:r>
            <w:r>
              <w:rPr>
                <w:spacing w:val="-5"/>
                <w:sz w:val="28"/>
              </w:rPr>
              <w:t xml:space="preserve"> </w:t>
            </w:r>
            <w:r>
              <w:rPr>
                <w:spacing w:val="-2"/>
                <w:sz w:val="28"/>
              </w:rPr>
              <w:t>дороге»</w:t>
            </w:r>
          </w:p>
        </w:tc>
        <w:tc>
          <w:tcPr>
            <w:tcW w:w="994" w:type="dxa"/>
          </w:tcPr>
          <w:p w14:paraId="38CE55E6" w14:textId="77777777" w:rsidR="00113E33" w:rsidRDefault="00936FC5">
            <w:pPr>
              <w:pStyle w:val="TableParagraph"/>
              <w:spacing w:line="318" w:lineRule="exact"/>
              <w:ind w:left="215"/>
              <w:rPr>
                <w:sz w:val="28"/>
              </w:rPr>
            </w:pPr>
            <w:r>
              <w:rPr>
                <w:sz w:val="28"/>
              </w:rPr>
              <w:t>5-</w:t>
            </w:r>
            <w:r>
              <w:rPr>
                <w:spacing w:val="-10"/>
                <w:sz w:val="28"/>
              </w:rPr>
              <w:t>9</w:t>
            </w:r>
          </w:p>
        </w:tc>
        <w:tc>
          <w:tcPr>
            <w:tcW w:w="1841" w:type="dxa"/>
          </w:tcPr>
          <w:p w14:paraId="5EC23204" w14:textId="77777777" w:rsidR="00113E33" w:rsidRDefault="00936FC5">
            <w:pPr>
              <w:pStyle w:val="TableParagraph"/>
              <w:spacing w:line="318" w:lineRule="exact"/>
              <w:ind w:left="215"/>
              <w:rPr>
                <w:sz w:val="28"/>
              </w:rPr>
            </w:pPr>
            <w:r>
              <w:rPr>
                <w:spacing w:val="-2"/>
                <w:sz w:val="28"/>
              </w:rPr>
              <w:t>Апрель</w:t>
            </w:r>
          </w:p>
        </w:tc>
        <w:tc>
          <w:tcPr>
            <w:tcW w:w="2837" w:type="dxa"/>
          </w:tcPr>
          <w:p w14:paraId="5B05BF02" w14:textId="77777777" w:rsidR="00113E33" w:rsidRDefault="00936FC5">
            <w:pPr>
              <w:pStyle w:val="TableParagraph"/>
              <w:ind w:left="215" w:right="107"/>
              <w:rPr>
                <w:sz w:val="28"/>
              </w:rPr>
            </w:pPr>
            <w:r>
              <w:rPr>
                <w:spacing w:val="-2"/>
                <w:sz w:val="28"/>
              </w:rPr>
              <w:t xml:space="preserve">Классные руководители, </w:t>
            </w:r>
            <w:r>
              <w:rPr>
                <w:sz w:val="28"/>
              </w:rPr>
              <w:t>руководитель</w:t>
            </w:r>
            <w:r>
              <w:rPr>
                <w:spacing w:val="-18"/>
                <w:sz w:val="28"/>
              </w:rPr>
              <w:t xml:space="preserve"> </w:t>
            </w:r>
            <w:r>
              <w:rPr>
                <w:sz w:val="28"/>
              </w:rPr>
              <w:t>отряда</w:t>
            </w:r>
          </w:p>
          <w:p w14:paraId="067D9DBA" w14:textId="77777777" w:rsidR="00113E33" w:rsidRDefault="00936FC5">
            <w:pPr>
              <w:pStyle w:val="TableParagraph"/>
              <w:spacing w:line="307" w:lineRule="exact"/>
              <w:ind w:left="215"/>
              <w:rPr>
                <w:sz w:val="28"/>
              </w:rPr>
            </w:pPr>
            <w:r>
              <w:rPr>
                <w:spacing w:val="-5"/>
                <w:sz w:val="28"/>
              </w:rPr>
              <w:t>ЮИД</w:t>
            </w:r>
          </w:p>
        </w:tc>
      </w:tr>
      <w:tr w:rsidR="00113E33" w14:paraId="26B62129" w14:textId="77777777">
        <w:trPr>
          <w:trHeight w:val="1379"/>
        </w:trPr>
        <w:tc>
          <w:tcPr>
            <w:tcW w:w="4679" w:type="dxa"/>
          </w:tcPr>
          <w:p w14:paraId="7521E14F" w14:textId="77777777" w:rsidR="00113E33" w:rsidRDefault="00936FC5">
            <w:pPr>
              <w:pStyle w:val="TableParagraph"/>
              <w:spacing w:line="206" w:lineRule="auto"/>
              <w:ind w:left="174" w:right="1216"/>
              <w:rPr>
                <w:sz w:val="28"/>
              </w:rPr>
            </w:pPr>
            <w:r>
              <w:rPr>
                <w:sz w:val="28"/>
              </w:rPr>
              <w:t>Профилактика</w:t>
            </w:r>
            <w:r>
              <w:rPr>
                <w:spacing w:val="-18"/>
                <w:sz w:val="28"/>
              </w:rPr>
              <w:t xml:space="preserve"> </w:t>
            </w:r>
            <w:r>
              <w:rPr>
                <w:sz w:val="28"/>
              </w:rPr>
              <w:t>безопасного поведения на каникулах.</w:t>
            </w:r>
          </w:p>
          <w:p w14:paraId="2FCD79FA" w14:textId="45BF59E5" w:rsidR="00113E33" w:rsidRDefault="00936FC5">
            <w:pPr>
              <w:pStyle w:val="TableParagraph"/>
              <w:spacing w:line="276" w:lineRule="exact"/>
              <w:ind w:left="174"/>
              <w:rPr>
                <w:sz w:val="28"/>
              </w:rPr>
            </w:pPr>
            <w:r>
              <w:rPr>
                <w:sz w:val="28"/>
              </w:rPr>
              <w:t>Инструктажи по ПДД, ППБ, поведение</w:t>
            </w:r>
            <w:r>
              <w:rPr>
                <w:spacing w:val="-13"/>
                <w:sz w:val="28"/>
              </w:rPr>
              <w:t xml:space="preserve"> </w:t>
            </w:r>
            <w:r>
              <w:rPr>
                <w:sz w:val="28"/>
              </w:rPr>
              <w:t>на</w:t>
            </w:r>
            <w:r>
              <w:rPr>
                <w:spacing w:val="-16"/>
                <w:sz w:val="28"/>
              </w:rPr>
              <w:t xml:space="preserve"> </w:t>
            </w:r>
            <w:r>
              <w:rPr>
                <w:sz w:val="28"/>
              </w:rPr>
              <w:t>ж/д</w:t>
            </w:r>
            <w:r>
              <w:rPr>
                <w:spacing w:val="-14"/>
                <w:sz w:val="28"/>
              </w:rPr>
              <w:t xml:space="preserve"> </w:t>
            </w:r>
            <w:r>
              <w:rPr>
                <w:sz w:val="28"/>
              </w:rPr>
              <w:t>транспорте,</w:t>
            </w:r>
            <w:r>
              <w:rPr>
                <w:spacing w:val="-14"/>
                <w:sz w:val="28"/>
              </w:rPr>
              <w:t xml:space="preserve"> </w:t>
            </w:r>
            <w:r>
              <w:rPr>
                <w:sz w:val="28"/>
              </w:rPr>
              <w:t>на водоемах</w:t>
            </w:r>
            <w:r w:rsidR="004336E7">
              <w:rPr>
                <w:sz w:val="28"/>
              </w:rPr>
              <w:t xml:space="preserve"> </w:t>
            </w:r>
            <w:r>
              <w:rPr>
                <w:sz w:val="28"/>
              </w:rPr>
              <w:t>в летний период и т.п.</w:t>
            </w:r>
          </w:p>
        </w:tc>
        <w:tc>
          <w:tcPr>
            <w:tcW w:w="994" w:type="dxa"/>
          </w:tcPr>
          <w:p w14:paraId="78CD4369" w14:textId="77777777" w:rsidR="00113E33" w:rsidRDefault="00936FC5">
            <w:pPr>
              <w:pStyle w:val="TableParagraph"/>
              <w:spacing w:line="279" w:lineRule="exact"/>
              <w:ind w:left="175"/>
              <w:rPr>
                <w:sz w:val="28"/>
              </w:rPr>
            </w:pPr>
            <w:r>
              <w:rPr>
                <w:sz w:val="28"/>
              </w:rPr>
              <w:t>5-</w:t>
            </w:r>
            <w:r>
              <w:rPr>
                <w:spacing w:val="-10"/>
                <w:sz w:val="28"/>
              </w:rPr>
              <w:t>9</w:t>
            </w:r>
          </w:p>
        </w:tc>
        <w:tc>
          <w:tcPr>
            <w:tcW w:w="1841" w:type="dxa"/>
          </w:tcPr>
          <w:p w14:paraId="759FF9F1" w14:textId="77777777" w:rsidR="00113E33" w:rsidRDefault="00936FC5">
            <w:pPr>
              <w:pStyle w:val="TableParagraph"/>
              <w:spacing w:line="274" w:lineRule="exact"/>
              <w:ind w:left="174"/>
              <w:rPr>
                <w:sz w:val="28"/>
              </w:rPr>
            </w:pPr>
            <w:r>
              <w:rPr>
                <w:spacing w:val="-2"/>
                <w:sz w:val="28"/>
              </w:rPr>
              <w:t>Конец</w:t>
            </w:r>
          </w:p>
          <w:p w14:paraId="15449AD9" w14:textId="77777777" w:rsidR="00113E33" w:rsidRDefault="00936FC5">
            <w:pPr>
              <w:pStyle w:val="TableParagraph"/>
              <w:spacing w:line="317" w:lineRule="exact"/>
              <w:ind w:left="174"/>
              <w:rPr>
                <w:sz w:val="28"/>
              </w:rPr>
            </w:pPr>
            <w:r>
              <w:rPr>
                <w:spacing w:val="-10"/>
                <w:sz w:val="28"/>
              </w:rPr>
              <w:t>4</w:t>
            </w:r>
          </w:p>
          <w:p w14:paraId="03F539E6" w14:textId="77777777" w:rsidR="00113E33" w:rsidRDefault="00936FC5">
            <w:pPr>
              <w:pStyle w:val="TableParagraph"/>
              <w:ind w:left="174"/>
              <w:rPr>
                <w:sz w:val="28"/>
              </w:rPr>
            </w:pPr>
            <w:r>
              <w:rPr>
                <w:spacing w:val="-2"/>
                <w:sz w:val="28"/>
              </w:rPr>
              <w:t>четверти</w:t>
            </w:r>
          </w:p>
        </w:tc>
        <w:tc>
          <w:tcPr>
            <w:tcW w:w="2837" w:type="dxa"/>
          </w:tcPr>
          <w:p w14:paraId="71BACF78" w14:textId="77777777" w:rsidR="00113E33" w:rsidRDefault="00936FC5">
            <w:pPr>
              <w:pStyle w:val="TableParagraph"/>
              <w:spacing w:line="206" w:lineRule="auto"/>
              <w:ind w:left="175"/>
              <w:rPr>
                <w:sz w:val="28"/>
              </w:rPr>
            </w:pPr>
            <w:r>
              <w:rPr>
                <w:spacing w:val="-2"/>
                <w:sz w:val="28"/>
              </w:rPr>
              <w:t>Классные руководители</w:t>
            </w:r>
          </w:p>
        </w:tc>
      </w:tr>
      <w:tr w:rsidR="00113E33" w14:paraId="214500F7" w14:textId="77777777">
        <w:trPr>
          <w:trHeight w:val="1656"/>
        </w:trPr>
        <w:tc>
          <w:tcPr>
            <w:tcW w:w="4679" w:type="dxa"/>
          </w:tcPr>
          <w:p w14:paraId="3422F165" w14:textId="77777777" w:rsidR="00113E33" w:rsidRDefault="00936FC5">
            <w:pPr>
              <w:pStyle w:val="TableParagraph"/>
              <w:spacing w:line="204" w:lineRule="auto"/>
              <w:ind w:left="174" w:right="1998"/>
              <w:rPr>
                <w:sz w:val="28"/>
              </w:rPr>
            </w:pPr>
            <w:r>
              <w:rPr>
                <w:sz w:val="28"/>
              </w:rPr>
              <w:t>Совет</w:t>
            </w:r>
            <w:r>
              <w:rPr>
                <w:spacing w:val="-18"/>
                <w:sz w:val="28"/>
              </w:rPr>
              <w:t xml:space="preserve"> </w:t>
            </w:r>
            <w:r>
              <w:rPr>
                <w:sz w:val="28"/>
              </w:rPr>
              <w:t xml:space="preserve">профилактики </w:t>
            </w:r>
            <w:r>
              <w:rPr>
                <w:spacing w:val="-2"/>
                <w:sz w:val="28"/>
              </w:rPr>
              <w:t>правонарушений</w:t>
            </w:r>
          </w:p>
        </w:tc>
        <w:tc>
          <w:tcPr>
            <w:tcW w:w="994" w:type="dxa"/>
          </w:tcPr>
          <w:p w14:paraId="3B937ED1" w14:textId="77777777" w:rsidR="00113E33" w:rsidRDefault="00936FC5">
            <w:pPr>
              <w:pStyle w:val="TableParagraph"/>
              <w:spacing w:line="279" w:lineRule="exact"/>
              <w:ind w:left="175"/>
              <w:rPr>
                <w:sz w:val="28"/>
              </w:rPr>
            </w:pPr>
            <w:r>
              <w:rPr>
                <w:sz w:val="28"/>
              </w:rPr>
              <w:t>5-</w:t>
            </w:r>
            <w:r>
              <w:rPr>
                <w:spacing w:val="-10"/>
                <w:sz w:val="28"/>
              </w:rPr>
              <w:t>9</w:t>
            </w:r>
          </w:p>
        </w:tc>
        <w:tc>
          <w:tcPr>
            <w:tcW w:w="1841" w:type="dxa"/>
          </w:tcPr>
          <w:p w14:paraId="2474EA93" w14:textId="77777777" w:rsidR="00113E33" w:rsidRDefault="00936FC5">
            <w:pPr>
              <w:pStyle w:val="TableParagraph"/>
              <w:spacing w:line="204" w:lineRule="auto"/>
              <w:ind w:left="174"/>
              <w:rPr>
                <w:sz w:val="28"/>
              </w:rPr>
            </w:pPr>
            <w:r>
              <w:rPr>
                <w:sz w:val="28"/>
              </w:rPr>
              <w:t xml:space="preserve">1 раз в </w:t>
            </w:r>
            <w:r>
              <w:rPr>
                <w:spacing w:val="-2"/>
                <w:sz w:val="28"/>
              </w:rPr>
              <w:t>четверть</w:t>
            </w:r>
          </w:p>
        </w:tc>
        <w:tc>
          <w:tcPr>
            <w:tcW w:w="2837" w:type="dxa"/>
          </w:tcPr>
          <w:p w14:paraId="3457CA4B" w14:textId="77777777" w:rsidR="00113E33" w:rsidRDefault="00936FC5">
            <w:pPr>
              <w:pStyle w:val="TableParagraph"/>
              <w:spacing w:line="206" w:lineRule="auto"/>
              <w:ind w:left="175" w:right="745"/>
              <w:rPr>
                <w:sz w:val="28"/>
              </w:rPr>
            </w:pPr>
            <w:r>
              <w:rPr>
                <w:spacing w:val="-2"/>
                <w:sz w:val="28"/>
              </w:rPr>
              <w:t xml:space="preserve">Замдиректора </w:t>
            </w:r>
            <w:r>
              <w:rPr>
                <w:sz w:val="28"/>
              </w:rPr>
              <w:t>по УВР,</w:t>
            </w:r>
          </w:p>
          <w:p w14:paraId="26F85E43" w14:textId="77777777" w:rsidR="00113E33" w:rsidRDefault="00936FC5">
            <w:pPr>
              <w:pStyle w:val="TableParagraph"/>
              <w:spacing w:line="276" w:lineRule="exact"/>
              <w:ind w:left="175" w:right="745"/>
              <w:rPr>
                <w:sz w:val="28"/>
              </w:rPr>
            </w:pPr>
            <w:r>
              <w:rPr>
                <w:spacing w:val="-2"/>
                <w:sz w:val="28"/>
              </w:rPr>
              <w:t xml:space="preserve">Замдиректора </w:t>
            </w:r>
            <w:r>
              <w:rPr>
                <w:sz w:val="28"/>
              </w:rPr>
              <w:t xml:space="preserve">по ВР, </w:t>
            </w:r>
            <w:r>
              <w:rPr>
                <w:spacing w:val="-2"/>
                <w:sz w:val="28"/>
              </w:rPr>
              <w:t>Социальный педагог</w:t>
            </w:r>
          </w:p>
        </w:tc>
      </w:tr>
      <w:tr w:rsidR="00113E33" w14:paraId="47A31E09" w14:textId="77777777">
        <w:trPr>
          <w:trHeight w:val="963"/>
        </w:trPr>
        <w:tc>
          <w:tcPr>
            <w:tcW w:w="4679" w:type="dxa"/>
          </w:tcPr>
          <w:p w14:paraId="6F42C84A" w14:textId="77777777" w:rsidR="00113E33" w:rsidRDefault="00936FC5">
            <w:pPr>
              <w:pStyle w:val="TableParagraph"/>
              <w:spacing w:line="311" w:lineRule="exact"/>
              <w:ind w:left="174"/>
              <w:rPr>
                <w:sz w:val="28"/>
              </w:rPr>
            </w:pPr>
            <w:r>
              <w:rPr>
                <w:sz w:val="28"/>
              </w:rPr>
              <w:t>«15</w:t>
            </w:r>
            <w:r>
              <w:rPr>
                <w:spacing w:val="-3"/>
                <w:sz w:val="28"/>
              </w:rPr>
              <w:t xml:space="preserve"> </w:t>
            </w:r>
            <w:r>
              <w:rPr>
                <w:sz w:val="28"/>
              </w:rPr>
              <w:t>минут</w:t>
            </w:r>
            <w:r>
              <w:rPr>
                <w:spacing w:val="-4"/>
                <w:sz w:val="28"/>
              </w:rPr>
              <w:t xml:space="preserve"> </w:t>
            </w:r>
            <w:r>
              <w:rPr>
                <w:sz w:val="28"/>
              </w:rPr>
              <w:t>о</w:t>
            </w:r>
            <w:r>
              <w:rPr>
                <w:spacing w:val="-2"/>
                <w:sz w:val="28"/>
              </w:rPr>
              <w:t xml:space="preserve"> безопасности»</w:t>
            </w:r>
          </w:p>
        </w:tc>
        <w:tc>
          <w:tcPr>
            <w:tcW w:w="994" w:type="dxa"/>
          </w:tcPr>
          <w:p w14:paraId="700AA070" w14:textId="77777777" w:rsidR="00113E33" w:rsidRDefault="00936FC5">
            <w:pPr>
              <w:pStyle w:val="TableParagraph"/>
              <w:spacing w:line="313" w:lineRule="exact"/>
              <w:ind w:left="175"/>
              <w:rPr>
                <w:sz w:val="28"/>
              </w:rPr>
            </w:pPr>
            <w:r>
              <w:rPr>
                <w:sz w:val="28"/>
              </w:rPr>
              <w:t>5-</w:t>
            </w:r>
            <w:r>
              <w:rPr>
                <w:spacing w:val="-10"/>
                <w:sz w:val="28"/>
              </w:rPr>
              <w:t>9</w:t>
            </w:r>
          </w:p>
        </w:tc>
        <w:tc>
          <w:tcPr>
            <w:tcW w:w="1841" w:type="dxa"/>
          </w:tcPr>
          <w:p w14:paraId="62B9D5B5" w14:textId="77777777" w:rsidR="00113E33" w:rsidRDefault="00936FC5">
            <w:pPr>
              <w:pStyle w:val="TableParagraph"/>
              <w:tabs>
                <w:tab w:val="left" w:pos="771"/>
                <w:tab w:val="left" w:pos="1601"/>
              </w:tabs>
              <w:ind w:left="174" w:right="94"/>
              <w:rPr>
                <w:sz w:val="28"/>
              </w:rPr>
            </w:pPr>
            <w:r>
              <w:rPr>
                <w:spacing w:val="-10"/>
                <w:sz w:val="28"/>
              </w:rPr>
              <w:t>1</w:t>
            </w:r>
            <w:r>
              <w:rPr>
                <w:sz w:val="28"/>
              </w:rPr>
              <w:tab/>
            </w:r>
            <w:r>
              <w:rPr>
                <w:spacing w:val="-4"/>
                <w:sz w:val="28"/>
              </w:rPr>
              <w:t>раз</w:t>
            </w:r>
            <w:r>
              <w:rPr>
                <w:sz w:val="28"/>
              </w:rPr>
              <w:tab/>
            </w:r>
            <w:r>
              <w:rPr>
                <w:spacing w:val="-10"/>
                <w:sz w:val="28"/>
              </w:rPr>
              <w:t xml:space="preserve">в </w:t>
            </w:r>
            <w:r>
              <w:rPr>
                <w:spacing w:val="-2"/>
                <w:sz w:val="28"/>
              </w:rPr>
              <w:t>месяц</w:t>
            </w:r>
          </w:p>
        </w:tc>
        <w:tc>
          <w:tcPr>
            <w:tcW w:w="2837" w:type="dxa"/>
          </w:tcPr>
          <w:p w14:paraId="0E4865B0" w14:textId="77777777" w:rsidR="00113E33" w:rsidRDefault="00936FC5">
            <w:pPr>
              <w:pStyle w:val="TableParagraph"/>
              <w:spacing w:line="313" w:lineRule="exact"/>
              <w:ind w:left="175"/>
              <w:rPr>
                <w:sz w:val="28"/>
              </w:rPr>
            </w:pPr>
            <w:r>
              <w:rPr>
                <w:spacing w:val="-2"/>
                <w:sz w:val="28"/>
              </w:rPr>
              <w:t>классные</w:t>
            </w:r>
          </w:p>
          <w:p w14:paraId="0A71B7C1" w14:textId="77777777" w:rsidR="00113E33" w:rsidRDefault="00936FC5">
            <w:pPr>
              <w:pStyle w:val="TableParagraph"/>
              <w:spacing w:line="322" w:lineRule="exact"/>
              <w:ind w:left="175"/>
              <w:rPr>
                <w:sz w:val="28"/>
              </w:rPr>
            </w:pPr>
            <w:r>
              <w:rPr>
                <w:spacing w:val="-2"/>
                <w:sz w:val="28"/>
              </w:rPr>
              <w:t xml:space="preserve">руководители, </w:t>
            </w:r>
            <w:r>
              <w:rPr>
                <w:sz w:val="28"/>
              </w:rPr>
              <w:t>Руководитель</w:t>
            </w:r>
            <w:r>
              <w:rPr>
                <w:spacing w:val="-18"/>
                <w:sz w:val="28"/>
              </w:rPr>
              <w:t xml:space="preserve"> </w:t>
            </w:r>
            <w:r>
              <w:rPr>
                <w:sz w:val="28"/>
              </w:rPr>
              <w:t>ЮИД</w:t>
            </w:r>
          </w:p>
        </w:tc>
      </w:tr>
      <w:tr w:rsidR="00113E33" w14:paraId="7288D818" w14:textId="77777777">
        <w:trPr>
          <w:trHeight w:val="2256"/>
        </w:trPr>
        <w:tc>
          <w:tcPr>
            <w:tcW w:w="4679" w:type="dxa"/>
          </w:tcPr>
          <w:p w14:paraId="57C41E94" w14:textId="77777777" w:rsidR="00113E33" w:rsidRDefault="00936FC5">
            <w:pPr>
              <w:pStyle w:val="TableParagraph"/>
              <w:ind w:left="174" w:right="774"/>
              <w:jc w:val="both"/>
              <w:rPr>
                <w:sz w:val="28"/>
              </w:rPr>
            </w:pPr>
            <w:r>
              <w:rPr>
                <w:sz w:val="28"/>
              </w:rPr>
              <w:t xml:space="preserve">Мониторинг деструктивных проявлений обучающихся, а также мониторинг страниц обучающихся в социальных сетях с целью выявления </w:t>
            </w:r>
            <w:r>
              <w:rPr>
                <w:spacing w:val="-2"/>
                <w:sz w:val="28"/>
              </w:rPr>
              <w:t>несовершеннолетних,</w:t>
            </w:r>
          </w:p>
          <w:p w14:paraId="19D5EF68" w14:textId="77777777" w:rsidR="00113E33" w:rsidRDefault="00936FC5">
            <w:pPr>
              <w:pStyle w:val="TableParagraph"/>
              <w:spacing w:line="311" w:lineRule="exact"/>
              <w:ind w:left="174"/>
              <w:jc w:val="both"/>
              <w:rPr>
                <w:sz w:val="28"/>
              </w:rPr>
            </w:pPr>
            <w:r>
              <w:rPr>
                <w:sz w:val="28"/>
              </w:rPr>
              <w:t>вовлечённых</w:t>
            </w:r>
            <w:r>
              <w:rPr>
                <w:spacing w:val="78"/>
                <w:sz w:val="28"/>
              </w:rPr>
              <w:t xml:space="preserve">   </w:t>
            </w:r>
            <w:r>
              <w:rPr>
                <w:sz w:val="28"/>
              </w:rPr>
              <w:t>в</w:t>
            </w:r>
            <w:r>
              <w:rPr>
                <w:spacing w:val="78"/>
                <w:sz w:val="28"/>
              </w:rPr>
              <w:t xml:space="preserve">   </w:t>
            </w:r>
            <w:r>
              <w:rPr>
                <w:spacing w:val="-2"/>
                <w:sz w:val="28"/>
              </w:rPr>
              <w:t>активные</w:t>
            </w:r>
          </w:p>
        </w:tc>
        <w:tc>
          <w:tcPr>
            <w:tcW w:w="994" w:type="dxa"/>
          </w:tcPr>
          <w:p w14:paraId="3F4E21E1" w14:textId="77777777" w:rsidR="00113E33" w:rsidRDefault="00936FC5">
            <w:pPr>
              <w:pStyle w:val="TableParagraph"/>
              <w:spacing w:line="315" w:lineRule="exact"/>
              <w:ind w:left="175"/>
              <w:rPr>
                <w:sz w:val="28"/>
              </w:rPr>
            </w:pPr>
            <w:r>
              <w:rPr>
                <w:sz w:val="28"/>
              </w:rPr>
              <w:t>5-</w:t>
            </w:r>
            <w:r>
              <w:rPr>
                <w:spacing w:val="-10"/>
                <w:sz w:val="28"/>
              </w:rPr>
              <w:t>9</w:t>
            </w:r>
          </w:p>
        </w:tc>
        <w:tc>
          <w:tcPr>
            <w:tcW w:w="1841" w:type="dxa"/>
          </w:tcPr>
          <w:p w14:paraId="337677F3" w14:textId="77777777" w:rsidR="00113E33" w:rsidRDefault="00936FC5">
            <w:pPr>
              <w:pStyle w:val="TableParagraph"/>
              <w:tabs>
                <w:tab w:val="left" w:pos="798"/>
              </w:tabs>
              <w:spacing w:line="242" w:lineRule="auto"/>
              <w:ind w:left="174" w:right="95"/>
              <w:rPr>
                <w:sz w:val="28"/>
              </w:rPr>
            </w:pPr>
            <w:r>
              <w:rPr>
                <w:spacing w:val="-10"/>
                <w:sz w:val="28"/>
              </w:rPr>
              <w:t>В</w:t>
            </w:r>
            <w:r>
              <w:rPr>
                <w:sz w:val="28"/>
              </w:rPr>
              <w:tab/>
            </w:r>
            <w:r>
              <w:rPr>
                <w:spacing w:val="-2"/>
                <w:sz w:val="28"/>
              </w:rPr>
              <w:t xml:space="preserve">течение </w:t>
            </w:r>
            <w:r>
              <w:rPr>
                <w:spacing w:val="-4"/>
                <w:sz w:val="28"/>
              </w:rPr>
              <w:t>года</w:t>
            </w:r>
          </w:p>
        </w:tc>
        <w:tc>
          <w:tcPr>
            <w:tcW w:w="2837" w:type="dxa"/>
          </w:tcPr>
          <w:p w14:paraId="62E47C7E" w14:textId="77777777" w:rsidR="00113E33" w:rsidRDefault="00936FC5">
            <w:pPr>
              <w:pStyle w:val="TableParagraph"/>
              <w:tabs>
                <w:tab w:val="left" w:pos="1563"/>
              </w:tabs>
              <w:spacing w:line="242" w:lineRule="auto"/>
              <w:ind w:left="175" w:right="94"/>
              <w:rPr>
                <w:sz w:val="28"/>
              </w:rPr>
            </w:pPr>
            <w:r>
              <w:rPr>
                <w:spacing w:val="-2"/>
                <w:sz w:val="28"/>
              </w:rPr>
              <w:t>Педагог</w:t>
            </w:r>
            <w:r>
              <w:rPr>
                <w:sz w:val="28"/>
              </w:rPr>
              <w:tab/>
            </w:r>
            <w:r>
              <w:rPr>
                <w:spacing w:val="-2"/>
                <w:sz w:val="28"/>
              </w:rPr>
              <w:t xml:space="preserve">психолог, </w:t>
            </w:r>
            <w:r>
              <w:rPr>
                <w:sz w:val="28"/>
              </w:rPr>
              <w:t>Социальный педагог</w:t>
            </w:r>
          </w:p>
        </w:tc>
      </w:tr>
    </w:tbl>
    <w:p w14:paraId="06D70742" w14:textId="77777777" w:rsidR="00113E33" w:rsidRDefault="00113E33">
      <w:pPr>
        <w:pStyle w:val="TableParagraph"/>
        <w:spacing w:line="242" w:lineRule="auto"/>
        <w:rPr>
          <w:sz w:val="28"/>
        </w:rPr>
        <w:sectPr w:rsidR="00113E33">
          <w:headerReference w:type="default" r:id="rId362"/>
          <w:footerReference w:type="default" r:id="rId363"/>
          <w:pgSz w:w="11920" w:h="16850"/>
          <w:pgMar w:top="1020" w:right="0" w:bottom="1200" w:left="283" w:header="763" w:footer="1004"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4"/>
        <w:gridCol w:w="1841"/>
        <w:gridCol w:w="2837"/>
      </w:tblGrid>
      <w:tr w:rsidR="00113E33" w14:paraId="24785F98" w14:textId="77777777">
        <w:trPr>
          <w:trHeight w:val="554"/>
        </w:trPr>
        <w:tc>
          <w:tcPr>
            <w:tcW w:w="4679" w:type="dxa"/>
          </w:tcPr>
          <w:p w14:paraId="023E303E" w14:textId="77777777" w:rsidR="00113E33" w:rsidRDefault="00936FC5">
            <w:pPr>
              <w:pStyle w:val="TableParagraph"/>
              <w:spacing w:line="317" w:lineRule="exact"/>
              <w:ind w:left="174"/>
              <w:rPr>
                <w:sz w:val="28"/>
              </w:rPr>
            </w:pPr>
            <w:r>
              <w:rPr>
                <w:sz w:val="28"/>
              </w:rPr>
              <w:lastRenderedPageBreak/>
              <w:t>деструктивные</w:t>
            </w:r>
            <w:r>
              <w:rPr>
                <w:spacing w:val="-11"/>
                <w:sz w:val="28"/>
              </w:rPr>
              <w:t xml:space="preserve"> </w:t>
            </w:r>
            <w:r>
              <w:rPr>
                <w:spacing w:val="-2"/>
                <w:sz w:val="28"/>
              </w:rPr>
              <w:t>сообщества</w:t>
            </w:r>
          </w:p>
        </w:tc>
        <w:tc>
          <w:tcPr>
            <w:tcW w:w="994" w:type="dxa"/>
          </w:tcPr>
          <w:p w14:paraId="26CD7605" w14:textId="77777777" w:rsidR="00113E33" w:rsidRDefault="00113E33">
            <w:pPr>
              <w:pStyle w:val="TableParagraph"/>
              <w:ind w:left="0"/>
              <w:rPr>
                <w:sz w:val="28"/>
              </w:rPr>
            </w:pPr>
          </w:p>
        </w:tc>
        <w:tc>
          <w:tcPr>
            <w:tcW w:w="1841" w:type="dxa"/>
          </w:tcPr>
          <w:p w14:paraId="333559D6" w14:textId="77777777" w:rsidR="00113E33" w:rsidRDefault="00113E33">
            <w:pPr>
              <w:pStyle w:val="TableParagraph"/>
              <w:ind w:left="0"/>
              <w:rPr>
                <w:sz w:val="28"/>
              </w:rPr>
            </w:pPr>
          </w:p>
        </w:tc>
        <w:tc>
          <w:tcPr>
            <w:tcW w:w="2837" w:type="dxa"/>
          </w:tcPr>
          <w:p w14:paraId="20C4442E" w14:textId="77777777" w:rsidR="00113E33" w:rsidRDefault="00113E33">
            <w:pPr>
              <w:pStyle w:val="TableParagraph"/>
              <w:ind w:left="0"/>
              <w:rPr>
                <w:sz w:val="28"/>
              </w:rPr>
            </w:pPr>
          </w:p>
        </w:tc>
      </w:tr>
      <w:tr w:rsidR="00113E33" w14:paraId="302D306E" w14:textId="77777777">
        <w:trPr>
          <w:trHeight w:val="2574"/>
        </w:trPr>
        <w:tc>
          <w:tcPr>
            <w:tcW w:w="4679" w:type="dxa"/>
          </w:tcPr>
          <w:p w14:paraId="38F81D9D" w14:textId="77777777" w:rsidR="00113E33" w:rsidRDefault="00936FC5">
            <w:pPr>
              <w:pStyle w:val="TableParagraph"/>
              <w:ind w:left="174" w:right="347"/>
              <w:rPr>
                <w:sz w:val="28"/>
              </w:rPr>
            </w:pPr>
            <w:r>
              <w:rPr>
                <w:sz w:val="28"/>
              </w:rPr>
              <w:t>Работа</w:t>
            </w:r>
            <w:r>
              <w:rPr>
                <w:spacing w:val="-5"/>
                <w:sz w:val="28"/>
              </w:rPr>
              <w:t xml:space="preserve"> </w:t>
            </w:r>
            <w:r>
              <w:rPr>
                <w:sz w:val="28"/>
              </w:rPr>
              <w:t>с</w:t>
            </w:r>
            <w:r>
              <w:rPr>
                <w:spacing w:val="-6"/>
                <w:sz w:val="28"/>
              </w:rPr>
              <w:t xml:space="preserve"> </w:t>
            </w:r>
            <w:r>
              <w:rPr>
                <w:sz w:val="28"/>
              </w:rPr>
              <w:t>обучающимися</w:t>
            </w:r>
            <w:r>
              <w:rPr>
                <w:spacing w:val="-5"/>
                <w:sz w:val="28"/>
              </w:rPr>
              <w:t xml:space="preserve"> </w:t>
            </w:r>
            <w:r>
              <w:rPr>
                <w:sz w:val="28"/>
              </w:rPr>
              <w:t>со сценариями социально одобряемого</w:t>
            </w:r>
            <w:r>
              <w:rPr>
                <w:spacing w:val="-18"/>
                <w:sz w:val="28"/>
              </w:rPr>
              <w:t xml:space="preserve"> </w:t>
            </w:r>
            <w:r>
              <w:rPr>
                <w:sz w:val="28"/>
              </w:rPr>
              <w:t>поведения,</w:t>
            </w:r>
            <w:r>
              <w:rPr>
                <w:spacing w:val="-17"/>
                <w:sz w:val="28"/>
              </w:rPr>
              <w:t xml:space="preserve"> </w:t>
            </w:r>
            <w:r>
              <w:rPr>
                <w:sz w:val="28"/>
              </w:rPr>
              <w:t>по развитию навыков</w:t>
            </w:r>
          </w:p>
          <w:p w14:paraId="2194F03F" w14:textId="77777777" w:rsidR="00113E33" w:rsidRDefault="00936FC5">
            <w:pPr>
              <w:pStyle w:val="TableParagraph"/>
              <w:ind w:left="174"/>
              <w:rPr>
                <w:sz w:val="28"/>
              </w:rPr>
            </w:pPr>
            <w:r>
              <w:rPr>
                <w:sz w:val="28"/>
              </w:rPr>
              <w:t>саморефлексии,</w:t>
            </w:r>
            <w:r>
              <w:rPr>
                <w:spacing w:val="-18"/>
                <w:sz w:val="28"/>
              </w:rPr>
              <w:t xml:space="preserve"> </w:t>
            </w:r>
            <w:r>
              <w:rPr>
                <w:sz w:val="28"/>
              </w:rPr>
              <w:t>самоконтроля, устойчивости к негативным</w:t>
            </w:r>
          </w:p>
          <w:p w14:paraId="69D15D0D" w14:textId="77777777" w:rsidR="00113E33" w:rsidRDefault="00936FC5">
            <w:pPr>
              <w:pStyle w:val="TableParagraph"/>
              <w:spacing w:line="322" w:lineRule="exact"/>
              <w:ind w:left="174" w:right="347"/>
              <w:rPr>
                <w:sz w:val="28"/>
              </w:rPr>
            </w:pPr>
            <w:r>
              <w:rPr>
                <w:sz w:val="28"/>
              </w:rPr>
              <w:t>воздействиям,</w:t>
            </w:r>
            <w:r>
              <w:rPr>
                <w:spacing w:val="-18"/>
                <w:sz w:val="28"/>
              </w:rPr>
              <w:t xml:space="preserve"> </w:t>
            </w:r>
            <w:r>
              <w:rPr>
                <w:sz w:val="28"/>
              </w:rPr>
              <w:t xml:space="preserve">групповому </w:t>
            </w:r>
            <w:r>
              <w:rPr>
                <w:spacing w:val="-2"/>
                <w:sz w:val="28"/>
              </w:rPr>
              <w:t>давлению</w:t>
            </w:r>
          </w:p>
        </w:tc>
        <w:tc>
          <w:tcPr>
            <w:tcW w:w="994" w:type="dxa"/>
          </w:tcPr>
          <w:p w14:paraId="1FEBB675" w14:textId="77777777" w:rsidR="00113E33" w:rsidRDefault="00936FC5">
            <w:pPr>
              <w:pStyle w:val="TableParagraph"/>
              <w:spacing w:line="315" w:lineRule="exact"/>
              <w:ind w:left="175"/>
              <w:rPr>
                <w:sz w:val="28"/>
              </w:rPr>
            </w:pPr>
            <w:r>
              <w:rPr>
                <w:sz w:val="28"/>
              </w:rPr>
              <w:t>5-</w:t>
            </w:r>
            <w:r>
              <w:rPr>
                <w:spacing w:val="-10"/>
                <w:sz w:val="28"/>
              </w:rPr>
              <w:t>9</w:t>
            </w:r>
          </w:p>
        </w:tc>
        <w:tc>
          <w:tcPr>
            <w:tcW w:w="1841" w:type="dxa"/>
          </w:tcPr>
          <w:p w14:paraId="30C36E36" w14:textId="77777777" w:rsidR="00113E33" w:rsidRDefault="00936FC5">
            <w:pPr>
              <w:pStyle w:val="TableParagraph"/>
              <w:ind w:left="174"/>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5467E0F0" w14:textId="77777777" w:rsidR="00113E33" w:rsidRDefault="00936FC5">
            <w:pPr>
              <w:pStyle w:val="TableParagraph"/>
              <w:ind w:left="175"/>
              <w:rPr>
                <w:sz w:val="28"/>
              </w:rPr>
            </w:pPr>
            <w:r>
              <w:rPr>
                <w:sz w:val="28"/>
              </w:rPr>
              <w:t>Замдиректора</w:t>
            </w:r>
            <w:r>
              <w:rPr>
                <w:spacing w:val="-18"/>
                <w:sz w:val="28"/>
              </w:rPr>
              <w:t xml:space="preserve"> </w:t>
            </w:r>
            <w:r>
              <w:rPr>
                <w:sz w:val="28"/>
              </w:rPr>
              <w:t>по</w:t>
            </w:r>
            <w:r>
              <w:rPr>
                <w:spacing w:val="-17"/>
                <w:sz w:val="28"/>
              </w:rPr>
              <w:t xml:space="preserve"> </w:t>
            </w:r>
            <w:r>
              <w:rPr>
                <w:sz w:val="28"/>
              </w:rPr>
              <w:t>ВР, Педагог психолог, Социальный</w:t>
            </w:r>
            <w:r>
              <w:rPr>
                <w:spacing w:val="-18"/>
                <w:sz w:val="28"/>
              </w:rPr>
              <w:t xml:space="preserve"> </w:t>
            </w:r>
            <w:r>
              <w:rPr>
                <w:sz w:val="28"/>
              </w:rPr>
              <w:t>педагог</w:t>
            </w:r>
          </w:p>
        </w:tc>
      </w:tr>
      <w:tr w:rsidR="00113E33" w14:paraId="4C0F80B1" w14:textId="77777777">
        <w:trPr>
          <w:trHeight w:val="1609"/>
        </w:trPr>
        <w:tc>
          <w:tcPr>
            <w:tcW w:w="4679" w:type="dxa"/>
          </w:tcPr>
          <w:p w14:paraId="50A7AC40" w14:textId="77777777" w:rsidR="00113E33" w:rsidRDefault="00936FC5">
            <w:pPr>
              <w:pStyle w:val="TableParagraph"/>
              <w:ind w:left="174" w:right="1162"/>
              <w:rPr>
                <w:sz w:val="28"/>
              </w:rPr>
            </w:pPr>
            <w:r>
              <w:rPr>
                <w:sz w:val="28"/>
              </w:rPr>
              <w:t>Профилактика расширения групп,</w:t>
            </w:r>
            <w:r>
              <w:rPr>
                <w:spacing w:val="-18"/>
                <w:sz w:val="28"/>
              </w:rPr>
              <w:t xml:space="preserve"> </w:t>
            </w:r>
            <w:r>
              <w:rPr>
                <w:sz w:val="28"/>
              </w:rPr>
              <w:t>семей</w:t>
            </w:r>
            <w:r>
              <w:rPr>
                <w:spacing w:val="-17"/>
                <w:sz w:val="28"/>
              </w:rPr>
              <w:t xml:space="preserve"> </w:t>
            </w:r>
            <w:r>
              <w:rPr>
                <w:sz w:val="28"/>
              </w:rPr>
              <w:t xml:space="preserve">обучающихся, требующих специальной </w:t>
            </w:r>
            <w:r>
              <w:rPr>
                <w:spacing w:val="-2"/>
                <w:sz w:val="28"/>
              </w:rPr>
              <w:t>психолого-педагогической</w:t>
            </w:r>
          </w:p>
          <w:p w14:paraId="4B87E73F" w14:textId="77777777" w:rsidR="00113E33" w:rsidRDefault="00936FC5">
            <w:pPr>
              <w:pStyle w:val="TableParagraph"/>
              <w:spacing w:line="308" w:lineRule="exact"/>
              <w:ind w:left="174"/>
              <w:rPr>
                <w:sz w:val="28"/>
              </w:rPr>
            </w:pPr>
            <w:r>
              <w:rPr>
                <w:sz w:val="28"/>
              </w:rPr>
              <w:t>поддержки</w:t>
            </w:r>
            <w:r>
              <w:rPr>
                <w:spacing w:val="-4"/>
                <w:sz w:val="28"/>
              </w:rPr>
              <w:t xml:space="preserve"> </w:t>
            </w:r>
            <w:r>
              <w:rPr>
                <w:sz w:val="28"/>
              </w:rPr>
              <w:t>и</w:t>
            </w:r>
            <w:r>
              <w:rPr>
                <w:spacing w:val="-4"/>
                <w:sz w:val="28"/>
              </w:rPr>
              <w:t xml:space="preserve"> </w:t>
            </w:r>
            <w:r>
              <w:rPr>
                <w:spacing w:val="-2"/>
                <w:sz w:val="28"/>
              </w:rPr>
              <w:t>сопровождения</w:t>
            </w:r>
          </w:p>
        </w:tc>
        <w:tc>
          <w:tcPr>
            <w:tcW w:w="994" w:type="dxa"/>
          </w:tcPr>
          <w:p w14:paraId="37BF271E" w14:textId="77777777" w:rsidR="00113E33" w:rsidRDefault="00936FC5">
            <w:pPr>
              <w:pStyle w:val="TableParagraph"/>
              <w:spacing w:line="314" w:lineRule="exact"/>
              <w:ind w:left="175"/>
              <w:rPr>
                <w:sz w:val="28"/>
              </w:rPr>
            </w:pPr>
            <w:r>
              <w:rPr>
                <w:sz w:val="28"/>
              </w:rPr>
              <w:t>5-</w:t>
            </w:r>
            <w:r>
              <w:rPr>
                <w:spacing w:val="-10"/>
                <w:sz w:val="28"/>
              </w:rPr>
              <w:t>9</w:t>
            </w:r>
          </w:p>
        </w:tc>
        <w:tc>
          <w:tcPr>
            <w:tcW w:w="1841" w:type="dxa"/>
          </w:tcPr>
          <w:p w14:paraId="3B4C6B76" w14:textId="77777777" w:rsidR="00113E33" w:rsidRDefault="00936FC5">
            <w:pPr>
              <w:pStyle w:val="TableParagraph"/>
              <w:spacing w:line="242" w:lineRule="auto"/>
              <w:ind w:left="174"/>
              <w:rPr>
                <w:sz w:val="28"/>
              </w:rPr>
            </w:pPr>
            <w:r>
              <w:rPr>
                <w:sz w:val="28"/>
              </w:rPr>
              <w:t>В</w:t>
            </w:r>
            <w:r>
              <w:rPr>
                <w:spacing w:val="-18"/>
                <w:sz w:val="28"/>
              </w:rPr>
              <w:t xml:space="preserve"> </w:t>
            </w:r>
            <w:r>
              <w:rPr>
                <w:sz w:val="28"/>
              </w:rPr>
              <w:t xml:space="preserve">течение </w:t>
            </w:r>
            <w:r>
              <w:rPr>
                <w:spacing w:val="-4"/>
                <w:sz w:val="28"/>
              </w:rPr>
              <w:t>года</w:t>
            </w:r>
          </w:p>
        </w:tc>
        <w:tc>
          <w:tcPr>
            <w:tcW w:w="2837" w:type="dxa"/>
          </w:tcPr>
          <w:p w14:paraId="7DC3653B" w14:textId="77777777" w:rsidR="00113E33" w:rsidRDefault="00936FC5">
            <w:pPr>
              <w:pStyle w:val="TableParagraph"/>
              <w:ind w:left="175"/>
              <w:rPr>
                <w:sz w:val="28"/>
              </w:rPr>
            </w:pPr>
            <w:r>
              <w:rPr>
                <w:sz w:val="28"/>
              </w:rPr>
              <w:t>Замдиректора</w:t>
            </w:r>
            <w:r>
              <w:rPr>
                <w:spacing w:val="-18"/>
                <w:sz w:val="28"/>
              </w:rPr>
              <w:t xml:space="preserve"> </w:t>
            </w:r>
            <w:r>
              <w:rPr>
                <w:sz w:val="28"/>
              </w:rPr>
              <w:t>по</w:t>
            </w:r>
            <w:r>
              <w:rPr>
                <w:spacing w:val="-17"/>
                <w:sz w:val="28"/>
              </w:rPr>
              <w:t xml:space="preserve"> </w:t>
            </w:r>
            <w:r>
              <w:rPr>
                <w:sz w:val="28"/>
              </w:rPr>
              <w:t>ВР, Педагог психолог, Социальный</w:t>
            </w:r>
            <w:r>
              <w:rPr>
                <w:spacing w:val="-18"/>
                <w:sz w:val="28"/>
              </w:rPr>
              <w:t xml:space="preserve"> </w:t>
            </w:r>
            <w:r>
              <w:rPr>
                <w:sz w:val="28"/>
              </w:rPr>
              <w:t>педагог</w:t>
            </w:r>
          </w:p>
        </w:tc>
      </w:tr>
      <w:tr w:rsidR="00113E33" w14:paraId="7D5F3350" w14:textId="77777777">
        <w:trPr>
          <w:trHeight w:val="405"/>
        </w:trPr>
        <w:tc>
          <w:tcPr>
            <w:tcW w:w="10351" w:type="dxa"/>
            <w:gridSpan w:val="4"/>
          </w:tcPr>
          <w:p w14:paraId="09C8F4AC" w14:textId="77777777" w:rsidR="00113E33" w:rsidRDefault="00936FC5">
            <w:pPr>
              <w:pStyle w:val="TableParagraph"/>
              <w:spacing w:line="320" w:lineRule="exact"/>
              <w:ind w:left="78" w:right="2"/>
              <w:jc w:val="center"/>
              <w:rPr>
                <w:b/>
                <w:sz w:val="28"/>
              </w:rPr>
            </w:pPr>
            <w:r>
              <w:rPr>
                <w:b/>
                <w:sz w:val="28"/>
              </w:rPr>
              <w:t>Модуль</w:t>
            </w:r>
            <w:r>
              <w:rPr>
                <w:b/>
                <w:spacing w:val="-14"/>
                <w:sz w:val="28"/>
              </w:rPr>
              <w:t xml:space="preserve"> </w:t>
            </w:r>
            <w:r>
              <w:rPr>
                <w:b/>
                <w:sz w:val="28"/>
              </w:rPr>
              <w:t>«Социальное</w:t>
            </w:r>
            <w:r>
              <w:rPr>
                <w:b/>
                <w:spacing w:val="-7"/>
                <w:sz w:val="28"/>
              </w:rPr>
              <w:t xml:space="preserve"> </w:t>
            </w:r>
            <w:r>
              <w:rPr>
                <w:b/>
                <w:spacing w:val="-2"/>
                <w:sz w:val="28"/>
              </w:rPr>
              <w:t>партнерство»</w:t>
            </w:r>
          </w:p>
        </w:tc>
      </w:tr>
      <w:tr w:rsidR="00113E33" w14:paraId="348D4C50" w14:textId="77777777">
        <w:trPr>
          <w:trHeight w:val="1021"/>
        </w:trPr>
        <w:tc>
          <w:tcPr>
            <w:tcW w:w="4679" w:type="dxa"/>
          </w:tcPr>
          <w:p w14:paraId="4840732E" w14:textId="77777777" w:rsidR="00113E33" w:rsidRDefault="00936FC5">
            <w:pPr>
              <w:pStyle w:val="TableParagraph"/>
              <w:spacing w:line="267" w:lineRule="exact"/>
              <w:ind w:left="287"/>
              <w:rPr>
                <w:i/>
                <w:sz w:val="28"/>
              </w:rPr>
            </w:pPr>
            <w:r>
              <w:rPr>
                <w:i/>
                <w:sz w:val="28"/>
              </w:rPr>
              <w:t>Дела,</w:t>
            </w:r>
            <w:r>
              <w:rPr>
                <w:i/>
                <w:spacing w:val="-8"/>
                <w:sz w:val="28"/>
              </w:rPr>
              <w:t xml:space="preserve"> </w:t>
            </w:r>
            <w:r>
              <w:rPr>
                <w:i/>
                <w:sz w:val="28"/>
              </w:rPr>
              <w:t>события,</w:t>
            </w:r>
            <w:r>
              <w:rPr>
                <w:i/>
                <w:spacing w:val="-7"/>
                <w:sz w:val="28"/>
              </w:rPr>
              <w:t xml:space="preserve"> </w:t>
            </w:r>
            <w:r>
              <w:rPr>
                <w:i/>
                <w:spacing w:val="-2"/>
                <w:sz w:val="28"/>
              </w:rPr>
              <w:t>мероприятия</w:t>
            </w:r>
          </w:p>
        </w:tc>
        <w:tc>
          <w:tcPr>
            <w:tcW w:w="994" w:type="dxa"/>
          </w:tcPr>
          <w:p w14:paraId="6B8F93EF" w14:textId="77777777" w:rsidR="00113E33" w:rsidRDefault="00936FC5">
            <w:pPr>
              <w:pStyle w:val="TableParagraph"/>
              <w:spacing w:line="189" w:lineRule="auto"/>
              <w:ind w:left="287"/>
              <w:rPr>
                <w:i/>
                <w:sz w:val="28"/>
              </w:rPr>
            </w:pPr>
            <w:r>
              <w:rPr>
                <w:i/>
                <w:spacing w:val="-4"/>
                <w:sz w:val="28"/>
              </w:rPr>
              <w:t xml:space="preserve">Клас </w:t>
            </w:r>
            <w:proofErr w:type="spellStart"/>
            <w:r>
              <w:rPr>
                <w:i/>
                <w:spacing w:val="-6"/>
                <w:sz w:val="28"/>
              </w:rPr>
              <w:t>сы</w:t>
            </w:r>
            <w:proofErr w:type="spellEnd"/>
          </w:p>
        </w:tc>
        <w:tc>
          <w:tcPr>
            <w:tcW w:w="1841" w:type="dxa"/>
          </w:tcPr>
          <w:p w14:paraId="7E2B2B0F" w14:textId="77777777" w:rsidR="00113E33" w:rsidRDefault="00936FC5">
            <w:pPr>
              <w:pStyle w:val="TableParagraph"/>
              <w:spacing w:line="189" w:lineRule="auto"/>
              <w:ind w:left="287" w:right="95"/>
              <w:rPr>
                <w:i/>
                <w:sz w:val="28"/>
              </w:rPr>
            </w:pPr>
            <w:proofErr w:type="spellStart"/>
            <w:r>
              <w:rPr>
                <w:i/>
                <w:spacing w:val="-2"/>
                <w:sz w:val="28"/>
              </w:rPr>
              <w:t>Ориентиро</w:t>
            </w:r>
            <w:proofErr w:type="spellEnd"/>
            <w:r>
              <w:rPr>
                <w:i/>
                <w:spacing w:val="-2"/>
                <w:sz w:val="28"/>
              </w:rPr>
              <w:t xml:space="preserve"> </w:t>
            </w:r>
            <w:proofErr w:type="spellStart"/>
            <w:r>
              <w:rPr>
                <w:i/>
                <w:spacing w:val="-2"/>
                <w:sz w:val="28"/>
              </w:rPr>
              <w:t>вочное</w:t>
            </w:r>
            <w:proofErr w:type="spellEnd"/>
            <w:r>
              <w:rPr>
                <w:i/>
                <w:spacing w:val="-2"/>
                <w:sz w:val="28"/>
              </w:rPr>
              <w:t xml:space="preserve"> время</w:t>
            </w:r>
          </w:p>
          <w:p w14:paraId="591FECBD" w14:textId="77777777" w:rsidR="00113E33" w:rsidRDefault="00936FC5">
            <w:pPr>
              <w:pStyle w:val="TableParagraph"/>
              <w:spacing w:line="239" w:lineRule="exact"/>
              <w:ind w:left="287"/>
              <w:rPr>
                <w:i/>
                <w:sz w:val="28"/>
              </w:rPr>
            </w:pPr>
            <w:r>
              <w:rPr>
                <w:i/>
                <w:spacing w:val="-2"/>
                <w:sz w:val="28"/>
              </w:rPr>
              <w:t>проведения</w:t>
            </w:r>
          </w:p>
        </w:tc>
        <w:tc>
          <w:tcPr>
            <w:tcW w:w="2837" w:type="dxa"/>
          </w:tcPr>
          <w:p w14:paraId="38C9E61A" w14:textId="77777777" w:rsidR="00113E33" w:rsidRDefault="00936FC5">
            <w:pPr>
              <w:pStyle w:val="TableParagraph"/>
              <w:spacing w:line="242" w:lineRule="auto"/>
              <w:ind w:left="287"/>
              <w:rPr>
                <w:i/>
                <w:sz w:val="28"/>
              </w:rPr>
            </w:pPr>
            <w:r>
              <w:rPr>
                <w:i/>
                <w:spacing w:val="-2"/>
                <w:sz w:val="28"/>
              </w:rPr>
              <w:t>Социальные партнеры</w:t>
            </w:r>
          </w:p>
        </w:tc>
      </w:tr>
      <w:tr w:rsidR="00113E33" w14:paraId="2C5AB7CE" w14:textId="77777777">
        <w:trPr>
          <w:trHeight w:val="551"/>
        </w:trPr>
        <w:tc>
          <w:tcPr>
            <w:tcW w:w="4679" w:type="dxa"/>
          </w:tcPr>
          <w:p w14:paraId="2BB55CE0" w14:textId="77777777" w:rsidR="00113E33" w:rsidRDefault="00936FC5">
            <w:pPr>
              <w:pStyle w:val="TableParagraph"/>
              <w:spacing w:line="192" w:lineRule="auto"/>
              <w:ind w:left="287"/>
              <w:rPr>
                <w:sz w:val="28"/>
              </w:rPr>
            </w:pPr>
            <w:r>
              <w:rPr>
                <w:sz w:val="28"/>
              </w:rPr>
              <w:t>Акция</w:t>
            </w:r>
            <w:r>
              <w:rPr>
                <w:spacing w:val="-9"/>
                <w:sz w:val="28"/>
              </w:rPr>
              <w:t xml:space="preserve"> </w:t>
            </w:r>
            <w:r>
              <w:rPr>
                <w:sz w:val="28"/>
              </w:rPr>
              <w:t>«Соберем</w:t>
            </w:r>
            <w:r>
              <w:rPr>
                <w:spacing w:val="-9"/>
                <w:sz w:val="28"/>
              </w:rPr>
              <w:t xml:space="preserve"> </w:t>
            </w:r>
            <w:r>
              <w:rPr>
                <w:sz w:val="28"/>
              </w:rPr>
              <w:t>детей</w:t>
            </w:r>
            <w:r>
              <w:rPr>
                <w:spacing w:val="-9"/>
                <w:sz w:val="28"/>
              </w:rPr>
              <w:t xml:space="preserve"> </w:t>
            </w:r>
            <w:r>
              <w:rPr>
                <w:sz w:val="28"/>
              </w:rPr>
              <w:t>в</w:t>
            </w:r>
            <w:r>
              <w:rPr>
                <w:spacing w:val="-10"/>
                <w:sz w:val="28"/>
              </w:rPr>
              <w:t xml:space="preserve"> </w:t>
            </w:r>
            <w:r>
              <w:rPr>
                <w:sz w:val="28"/>
              </w:rPr>
              <w:t>школу», Акция «Дорогою добра»</w:t>
            </w:r>
          </w:p>
        </w:tc>
        <w:tc>
          <w:tcPr>
            <w:tcW w:w="994" w:type="dxa"/>
          </w:tcPr>
          <w:p w14:paraId="67B8BF9C" w14:textId="77777777" w:rsidR="00113E33" w:rsidRDefault="00936FC5">
            <w:pPr>
              <w:pStyle w:val="TableParagraph"/>
              <w:spacing w:line="267" w:lineRule="exact"/>
              <w:ind w:left="0" w:right="318"/>
              <w:jc w:val="right"/>
              <w:rPr>
                <w:sz w:val="28"/>
              </w:rPr>
            </w:pPr>
            <w:r>
              <w:rPr>
                <w:sz w:val="28"/>
              </w:rPr>
              <w:t>5-</w:t>
            </w:r>
            <w:r>
              <w:rPr>
                <w:spacing w:val="-10"/>
                <w:sz w:val="28"/>
              </w:rPr>
              <w:t>9</w:t>
            </w:r>
          </w:p>
        </w:tc>
        <w:tc>
          <w:tcPr>
            <w:tcW w:w="1841" w:type="dxa"/>
          </w:tcPr>
          <w:p w14:paraId="359BB364" w14:textId="77777777" w:rsidR="00113E33" w:rsidRDefault="00936FC5">
            <w:pPr>
              <w:pStyle w:val="TableParagraph"/>
              <w:spacing w:line="267" w:lineRule="exact"/>
              <w:ind w:left="287"/>
              <w:rPr>
                <w:sz w:val="28"/>
              </w:rPr>
            </w:pPr>
            <w:r>
              <w:rPr>
                <w:spacing w:val="-2"/>
                <w:sz w:val="28"/>
              </w:rPr>
              <w:t>Август</w:t>
            </w:r>
          </w:p>
        </w:tc>
        <w:tc>
          <w:tcPr>
            <w:tcW w:w="2837" w:type="dxa"/>
          </w:tcPr>
          <w:p w14:paraId="313DD680" w14:textId="77777777" w:rsidR="00113E33" w:rsidRDefault="00936FC5">
            <w:pPr>
              <w:pStyle w:val="TableParagraph"/>
              <w:spacing w:line="315" w:lineRule="exact"/>
              <w:ind w:left="287"/>
              <w:rPr>
                <w:sz w:val="28"/>
              </w:rPr>
            </w:pPr>
            <w:r>
              <w:rPr>
                <w:sz w:val="28"/>
              </w:rPr>
              <w:t>Молодежный</w:t>
            </w:r>
            <w:r>
              <w:rPr>
                <w:spacing w:val="-14"/>
                <w:sz w:val="28"/>
              </w:rPr>
              <w:t xml:space="preserve"> </w:t>
            </w:r>
            <w:r>
              <w:rPr>
                <w:spacing w:val="-4"/>
                <w:sz w:val="28"/>
              </w:rPr>
              <w:t>центр</w:t>
            </w:r>
          </w:p>
        </w:tc>
      </w:tr>
      <w:tr w:rsidR="00113E33" w14:paraId="1FB0C3B3" w14:textId="77777777">
        <w:trPr>
          <w:trHeight w:val="554"/>
        </w:trPr>
        <w:tc>
          <w:tcPr>
            <w:tcW w:w="4679" w:type="dxa"/>
          </w:tcPr>
          <w:p w14:paraId="2F4A225E" w14:textId="77777777" w:rsidR="00113E33" w:rsidRDefault="00936FC5">
            <w:pPr>
              <w:pStyle w:val="TableParagraph"/>
              <w:spacing w:line="318" w:lineRule="exact"/>
              <w:ind w:left="287"/>
              <w:rPr>
                <w:sz w:val="28"/>
              </w:rPr>
            </w:pPr>
            <w:r>
              <w:rPr>
                <w:sz w:val="28"/>
              </w:rPr>
              <w:t>Осенний</w:t>
            </w:r>
            <w:r>
              <w:rPr>
                <w:spacing w:val="-9"/>
                <w:sz w:val="28"/>
              </w:rPr>
              <w:t xml:space="preserve"> </w:t>
            </w:r>
            <w:r>
              <w:rPr>
                <w:spacing w:val="-2"/>
                <w:sz w:val="28"/>
              </w:rPr>
              <w:t>кросс</w:t>
            </w:r>
          </w:p>
        </w:tc>
        <w:tc>
          <w:tcPr>
            <w:tcW w:w="994" w:type="dxa"/>
          </w:tcPr>
          <w:p w14:paraId="4A154365" w14:textId="77777777" w:rsidR="00113E33" w:rsidRDefault="00936FC5">
            <w:pPr>
              <w:pStyle w:val="TableParagraph"/>
              <w:spacing w:line="318" w:lineRule="exact"/>
              <w:ind w:left="0" w:right="318"/>
              <w:jc w:val="right"/>
              <w:rPr>
                <w:sz w:val="28"/>
              </w:rPr>
            </w:pPr>
            <w:r>
              <w:rPr>
                <w:sz w:val="28"/>
              </w:rPr>
              <w:t>5-</w:t>
            </w:r>
            <w:r>
              <w:rPr>
                <w:spacing w:val="-10"/>
                <w:sz w:val="28"/>
              </w:rPr>
              <w:t>9</w:t>
            </w:r>
          </w:p>
        </w:tc>
        <w:tc>
          <w:tcPr>
            <w:tcW w:w="1841" w:type="dxa"/>
          </w:tcPr>
          <w:p w14:paraId="2CC74BF7" w14:textId="77777777" w:rsidR="00113E33" w:rsidRDefault="00936FC5">
            <w:pPr>
              <w:pStyle w:val="TableParagraph"/>
              <w:spacing w:line="318" w:lineRule="exact"/>
              <w:ind w:left="287"/>
              <w:rPr>
                <w:sz w:val="28"/>
              </w:rPr>
            </w:pPr>
            <w:r>
              <w:rPr>
                <w:spacing w:val="-2"/>
                <w:sz w:val="28"/>
              </w:rPr>
              <w:t>Октябрь</w:t>
            </w:r>
          </w:p>
        </w:tc>
        <w:tc>
          <w:tcPr>
            <w:tcW w:w="2837" w:type="dxa"/>
          </w:tcPr>
          <w:p w14:paraId="74BA0723" w14:textId="77777777" w:rsidR="00113E33" w:rsidRDefault="00936FC5">
            <w:pPr>
              <w:pStyle w:val="TableParagraph"/>
              <w:spacing w:line="318" w:lineRule="exact"/>
              <w:ind w:left="287"/>
              <w:rPr>
                <w:sz w:val="28"/>
              </w:rPr>
            </w:pPr>
            <w:r>
              <w:rPr>
                <w:spacing w:val="-2"/>
                <w:sz w:val="28"/>
              </w:rPr>
              <w:t>Спортшкола</w:t>
            </w:r>
          </w:p>
        </w:tc>
      </w:tr>
      <w:tr w:rsidR="00113E33" w14:paraId="2B826360" w14:textId="77777777">
        <w:trPr>
          <w:trHeight w:val="642"/>
        </w:trPr>
        <w:tc>
          <w:tcPr>
            <w:tcW w:w="4679" w:type="dxa"/>
          </w:tcPr>
          <w:p w14:paraId="5B5078C7" w14:textId="77777777" w:rsidR="00113E33" w:rsidRDefault="00936FC5">
            <w:pPr>
              <w:pStyle w:val="TableParagraph"/>
              <w:spacing w:line="315" w:lineRule="exact"/>
              <w:ind w:left="287"/>
              <w:rPr>
                <w:sz w:val="28"/>
              </w:rPr>
            </w:pPr>
            <w:r>
              <w:rPr>
                <w:sz w:val="28"/>
              </w:rPr>
              <w:t>Конкурс</w:t>
            </w:r>
            <w:r>
              <w:rPr>
                <w:spacing w:val="-6"/>
                <w:sz w:val="28"/>
              </w:rPr>
              <w:t xml:space="preserve"> </w:t>
            </w:r>
            <w:r>
              <w:rPr>
                <w:spacing w:val="-2"/>
                <w:sz w:val="28"/>
              </w:rPr>
              <w:t>талантов</w:t>
            </w:r>
          </w:p>
        </w:tc>
        <w:tc>
          <w:tcPr>
            <w:tcW w:w="994" w:type="dxa"/>
          </w:tcPr>
          <w:p w14:paraId="39364076" w14:textId="77777777" w:rsidR="00113E33" w:rsidRDefault="00936FC5">
            <w:pPr>
              <w:pStyle w:val="TableParagraph"/>
              <w:spacing w:line="315" w:lineRule="exact"/>
              <w:ind w:left="0" w:right="318"/>
              <w:jc w:val="right"/>
              <w:rPr>
                <w:sz w:val="28"/>
              </w:rPr>
            </w:pPr>
            <w:r>
              <w:rPr>
                <w:sz w:val="28"/>
              </w:rPr>
              <w:t>5-</w:t>
            </w:r>
            <w:r>
              <w:rPr>
                <w:spacing w:val="-10"/>
                <w:sz w:val="28"/>
              </w:rPr>
              <w:t>9</w:t>
            </w:r>
          </w:p>
        </w:tc>
        <w:tc>
          <w:tcPr>
            <w:tcW w:w="1841" w:type="dxa"/>
          </w:tcPr>
          <w:p w14:paraId="7153C45C" w14:textId="77777777" w:rsidR="00113E33" w:rsidRDefault="00936FC5">
            <w:pPr>
              <w:pStyle w:val="TableParagraph"/>
              <w:spacing w:line="315" w:lineRule="exact"/>
              <w:ind w:left="287"/>
              <w:rPr>
                <w:sz w:val="28"/>
              </w:rPr>
            </w:pPr>
            <w:r>
              <w:rPr>
                <w:spacing w:val="-2"/>
                <w:sz w:val="28"/>
              </w:rPr>
              <w:t>Ноябрь</w:t>
            </w:r>
          </w:p>
        </w:tc>
        <w:tc>
          <w:tcPr>
            <w:tcW w:w="2837" w:type="dxa"/>
          </w:tcPr>
          <w:p w14:paraId="35A0E0ED" w14:textId="77777777" w:rsidR="00113E33" w:rsidRDefault="00936FC5">
            <w:pPr>
              <w:pStyle w:val="TableParagraph"/>
              <w:spacing w:line="315" w:lineRule="exact"/>
              <w:ind w:left="287"/>
              <w:rPr>
                <w:sz w:val="28"/>
              </w:rPr>
            </w:pPr>
            <w:r>
              <w:rPr>
                <w:sz w:val="28"/>
              </w:rPr>
              <w:t>Детский</w:t>
            </w:r>
            <w:r>
              <w:rPr>
                <w:spacing w:val="-5"/>
                <w:sz w:val="28"/>
              </w:rPr>
              <w:t xml:space="preserve"> дом</w:t>
            </w:r>
          </w:p>
          <w:p w14:paraId="77E1C653" w14:textId="77777777" w:rsidR="00113E33" w:rsidRDefault="00936FC5">
            <w:pPr>
              <w:pStyle w:val="TableParagraph"/>
              <w:spacing w:line="308" w:lineRule="exact"/>
              <w:ind w:left="287"/>
              <w:rPr>
                <w:sz w:val="28"/>
              </w:rPr>
            </w:pPr>
            <w:r>
              <w:rPr>
                <w:spacing w:val="-2"/>
                <w:sz w:val="28"/>
              </w:rPr>
              <w:t>творчества</w:t>
            </w:r>
          </w:p>
        </w:tc>
      </w:tr>
      <w:tr w:rsidR="00113E33" w14:paraId="28B9FF4C" w14:textId="77777777">
        <w:trPr>
          <w:trHeight w:val="966"/>
        </w:trPr>
        <w:tc>
          <w:tcPr>
            <w:tcW w:w="4679" w:type="dxa"/>
          </w:tcPr>
          <w:p w14:paraId="442B3237" w14:textId="77777777" w:rsidR="00113E33" w:rsidRDefault="00936FC5">
            <w:pPr>
              <w:pStyle w:val="TableParagraph"/>
              <w:spacing w:line="317" w:lineRule="exact"/>
              <w:ind w:left="287"/>
              <w:rPr>
                <w:sz w:val="28"/>
              </w:rPr>
            </w:pPr>
            <w:r>
              <w:rPr>
                <w:sz w:val="28"/>
              </w:rPr>
              <w:t>Патриотическая</w:t>
            </w:r>
            <w:r>
              <w:rPr>
                <w:spacing w:val="-9"/>
                <w:sz w:val="28"/>
              </w:rPr>
              <w:t xml:space="preserve"> </w:t>
            </w:r>
            <w:r>
              <w:rPr>
                <w:spacing w:val="-2"/>
                <w:sz w:val="28"/>
              </w:rPr>
              <w:t>встреча</w:t>
            </w:r>
          </w:p>
        </w:tc>
        <w:tc>
          <w:tcPr>
            <w:tcW w:w="994" w:type="dxa"/>
          </w:tcPr>
          <w:p w14:paraId="483247BD" w14:textId="77777777" w:rsidR="00113E33" w:rsidRDefault="00936FC5">
            <w:pPr>
              <w:pStyle w:val="TableParagraph"/>
              <w:spacing w:line="317" w:lineRule="exact"/>
              <w:ind w:left="0" w:right="318"/>
              <w:jc w:val="right"/>
              <w:rPr>
                <w:sz w:val="28"/>
              </w:rPr>
            </w:pPr>
            <w:r>
              <w:rPr>
                <w:sz w:val="28"/>
              </w:rPr>
              <w:t>5-</w:t>
            </w:r>
            <w:r>
              <w:rPr>
                <w:spacing w:val="-10"/>
                <w:sz w:val="28"/>
              </w:rPr>
              <w:t>9</w:t>
            </w:r>
          </w:p>
        </w:tc>
        <w:tc>
          <w:tcPr>
            <w:tcW w:w="1841" w:type="dxa"/>
          </w:tcPr>
          <w:p w14:paraId="4BF6FCBE" w14:textId="77777777" w:rsidR="00113E33" w:rsidRDefault="00936FC5">
            <w:pPr>
              <w:pStyle w:val="TableParagraph"/>
              <w:spacing w:line="317" w:lineRule="exact"/>
              <w:ind w:left="287"/>
              <w:rPr>
                <w:sz w:val="28"/>
              </w:rPr>
            </w:pPr>
            <w:r>
              <w:rPr>
                <w:spacing w:val="-2"/>
                <w:sz w:val="28"/>
              </w:rPr>
              <w:t>Февраль</w:t>
            </w:r>
          </w:p>
        </w:tc>
        <w:tc>
          <w:tcPr>
            <w:tcW w:w="2837" w:type="dxa"/>
          </w:tcPr>
          <w:p w14:paraId="5D4AF21E" w14:textId="77777777" w:rsidR="00113E33" w:rsidRDefault="00936FC5">
            <w:pPr>
              <w:pStyle w:val="TableParagraph"/>
              <w:ind w:left="287"/>
              <w:rPr>
                <w:sz w:val="28"/>
              </w:rPr>
            </w:pPr>
            <w:r>
              <w:rPr>
                <w:sz w:val="28"/>
              </w:rPr>
              <w:t>Боевое</w:t>
            </w:r>
            <w:r>
              <w:rPr>
                <w:spacing w:val="-18"/>
                <w:sz w:val="28"/>
              </w:rPr>
              <w:t xml:space="preserve"> </w:t>
            </w:r>
            <w:r>
              <w:rPr>
                <w:sz w:val="28"/>
              </w:rPr>
              <w:t xml:space="preserve">братство </w:t>
            </w:r>
            <w:r>
              <w:rPr>
                <w:spacing w:val="-2"/>
                <w:sz w:val="28"/>
              </w:rPr>
              <w:t>ветеранов</w:t>
            </w:r>
          </w:p>
          <w:p w14:paraId="1F3754B9" w14:textId="77777777" w:rsidR="00113E33" w:rsidRDefault="00936FC5">
            <w:pPr>
              <w:pStyle w:val="TableParagraph"/>
              <w:spacing w:line="308" w:lineRule="exact"/>
              <w:ind w:left="287"/>
              <w:rPr>
                <w:sz w:val="28"/>
              </w:rPr>
            </w:pPr>
            <w:r>
              <w:rPr>
                <w:sz w:val="28"/>
              </w:rPr>
              <w:t>Афганской</w:t>
            </w:r>
            <w:r>
              <w:rPr>
                <w:spacing w:val="-10"/>
                <w:sz w:val="28"/>
              </w:rPr>
              <w:t xml:space="preserve"> </w:t>
            </w:r>
            <w:r>
              <w:rPr>
                <w:spacing w:val="-4"/>
                <w:sz w:val="28"/>
              </w:rPr>
              <w:t>войны</w:t>
            </w:r>
          </w:p>
        </w:tc>
      </w:tr>
      <w:tr w:rsidR="00113E33" w14:paraId="4D89BA25" w14:textId="77777777">
        <w:trPr>
          <w:trHeight w:val="553"/>
        </w:trPr>
        <w:tc>
          <w:tcPr>
            <w:tcW w:w="4679" w:type="dxa"/>
          </w:tcPr>
          <w:p w14:paraId="0283C208" w14:textId="77777777" w:rsidR="00113E33" w:rsidRDefault="00936FC5">
            <w:pPr>
              <w:pStyle w:val="TableParagraph"/>
              <w:spacing w:line="317" w:lineRule="exact"/>
              <w:ind w:left="287"/>
              <w:rPr>
                <w:sz w:val="28"/>
              </w:rPr>
            </w:pPr>
            <w:r>
              <w:rPr>
                <w:sz w:val="28"/>
              </w:rPr>
              <w:t>Сдача</w:t>
            </w:r>
            <w:r>
              <w:rPr>
                <w:spacing w:val="-7"/>
                <w:sz w:val="28"/>
              </w:rPr>
              <w:t xml:space="preserve"> </w:t>
            </w:r>
            <w:r>
              <w:rPr>
                <w:sz w:val="28"/>
              </w:rPr>
              <w:t>нормативов</w:t>
            </w:r>
            <w:r>
              <w:rPr>
                <w:spacing w:val="-7"/>
                <w:sz w:val="28"/>
              </w:rPr>
              <w:t xml:space="preserve"> </w:t>
            </w:r>
            <w:r>
              <w:rPr>
                <w:spacing w:val="-5"/>
                <w:sz w:val="28"/>
              </w:rPr>
              <w:t>ГТО</w:t>
            </w:r>
          </w:p>
        </w:tc>
        <w:tc>
          <w:tcPr>
            <w:tcW w:w="994" w:type="dxa"/>
          </w:tcPr>
          <w:p w14:paraId="13B761F5" w14:textId="77777777" w:rsidR="00113E33" w:rsidRDefault="00936FC5">
            <w:pPr>
              <w:pStyle w:val="TableParagraph"/>
              <w:spacing w:line="317" w:lineRule="exact"/>
              <w:ind w:left="0" w:right="318"/>
              <w:jc w:val="right"/>
              <w:rPr>
                <w:sz w:val="28"/>
              </w:rPr>
            </w:pPr>
            <w:r>
              <w:rPr>
                <w:sz w:val="28"/>
              </w:rPr>
              <w:t>5-</w:t>
            </w:r>
            <w:r>
              <w:rPr>
                <w:spacing w:val="-10"/>
                <w:sz w:val="28"/>
              </w:rPr>
              <w:t>9</w:t>
            </w:r>
          </w:p>
        </w:tc>
        <w:tc>
          <w:tcPr>
            <w:tcW w:w="1841" w:type="dxa"/>
          </w:tcPr>
          <w:p w14:paraId="7D35BE8E" w14:textId="77777777" w:rsidR="00113E33" w:rsidRDefault="00936FC5">
            <w:pPr>
              <w:pStyle w:val="TableParagraph"/>
              <w:spacing w:line="317" w:lineRule="exact"/>
              <w:ind w:left="287"/>
              <w:rPr>
                <w:sz w:val="28"/>
              </w:rPr>
            </w:pPr>
            <w:r>
              <w:rPr>
                <w:spacing w:val="-2"/>
                <w:sz w:val="28"/>
              </w:rPr>
              <w:t>Апрель</w:t>
            </w:r>
          </w:p>
        </w:tc>
        <w:tc>
          <w:tcPr>
            <w:tcW w:w="2837" w:type="dxa"/>
          </w:tcPr>
          <w:p w14:paraId="11DC5A87" w14:textId="77777777" w:rsidR="00113E33" w:rsidRDefault="00936FC5">
            <w:pPr>
              <w:pStyle w:val="TableParagraph"/>
              <w:spacing w:line="317" w:lineRule="exact"/>
              <w:ind w:left="287"/>
              <w:rPr>
                <w:sz w:val="28"/>
              </w:rPr>
            </w:pPr>
            <w:r>
              <w:rPr>
                <w:spacing w:val="-4"/>
                <w:sz w:val="28"/>
              </w:rPr>
              <w:t>ДЮСШ</w:t>
            </w:r>
          </w:p>
        </w:tc>
      </w:tr>
      <w:tr w:rsidR="00113E33" w14:paraId="61394658" w14:textId="77777777">
        <w:trPr>
          <w:trHeight w:val="1289"/>
        </w:trPr>
        <w:tc>
          <w:tcPr>
            <w:tcW w:w="4679" w:type="dxa"/>
          </w:tcPr>
          <w:p w14:paraId="37B6F3C2" w14:textId="77777777" w:rsidR="00113E33" w:rsidRDefault="00936FC5">
            <w:pPr>
              <w:pStyle w:val="TableParagraph"/>
              <w:ind w:left="287"/>
              <w:rPr>
                <w:sz w:val="28"/>
              </w:rPr>
            </w:pPr>
            <w:r>
              <w:rPr>
                <w:sz w:val="28"/>
              </w:rPr>
              <w:t>Тематические</w:t>
            </w:r>
            <w:r>
              <w:rPr>
                <w:spacing w:val="-18"/>
                <w:sz w:val="28"/>
              </w:rPr>
              <w:t xml:space="preserve"> </w:t>
            </w:r>
            <w:r>
              <w:rPr>
                <w:sz w:val="28"/>
              </w:rPr>
              <w:t>беседы,</w:t>
            </w:r>
            <w:r>
              <w:rPr>
                <w:spacing w:val="-17"/>
                <w:sz w:val="28"/>
              </w:rPr>
              <w:t xml:space="preserve"> </w:t>
            </w:r>
            <w:r>
              <w:rPr>
                <w:sz w:val="28"/>
              </w:rPr>
              <w:t xml:space="preserve">викторины, игры, </w:t>
            </w:r>
            <w:proofErr w:type="spellStart"/>
            <w:r>
              <w:rPr>
                <w:sz w:val="28"/>
              </w:rPr>
              <w:t>квизы</w:t>
            </w:r>
            <w:proofErr w:type="spellEnd"/>
            <w:r>
              <w:rPr>
                <w:sz w:val="28"/>
              </w:rPr>
              <w:t>, квесты</w:t>
            </w:r>
          </w:p>
        </w:tc>
        <w:tc>
          <w:tcPr>
            <w:tcW w:w="994" w:type="dxa"/>
          </w:tcPr>
          <w:p w14:paraId="00B23CE9" w14:textId="77777777" w:rsidR="00113E33" w:rsidRDefault="00936FC5">
            <w:pPr>
              <w:pStyle w:val="TableParagraph"/>
              <w:spacing w:line="315" w:lineRule="exact"/>
              <w:ind w:left="0" w:right="318"/>
              <w:jc w:val="right"/>
              <w:rPr>
                <w:sz w:val="28"/>
              </w:rPr>
            </w:pPr>
            <w:r>
              <w:rPr>
                <w:sz w:val="28"/>
              </w:rPr>
              <w:t>5-</w:t>
            </w:r>
            <w:r>
              <w:rPr>
                <w:spacing w:val="-10"/>
                <w:sz w:val="28"/>
              </w:rPr>
              <w:t>9</w:t>
            </w:r>
          </w:p>
        </w:tc>
        <w:tc>
          <w:tcPr>
            <w:tcW w:w="1841" w:type="dxa"/>
          </w:tcPr>
          <w:p w14:paraId="50D76B8B" w14:textId="77777777" w:rsidR="00113E33" w:rsidRDefault="00936FC5">
            <w:pPr>
              <w:pStyle w:val="TableParagraph"/>
              <w:ind w:left="287"/>
              <w:rPr>
                <w:sz w:val="28"/>
              </w:rPr>
            </w:pPr>
            <w:r>
              <w:rPr>
                <w:sz w:val="28"/>
              </w:rPr>
              <w:t>В</w:t>
            </w:r>
            <w:r>
              <w:rPr>
                <w:spacing w:val="-18"/>
                <w:sz w:val="28"/>
              </w:rPr>
              <w:t xml:space="preserve"> </w:t>
            </w:r>
            <w:r>
              <w:rPr>
                <w:sz w:val="28"/>
              </w:rPr>
              <w:t xml:space="preserve">течение года по </w:t>
            </w:r>
            <w:r>
              <w:rPr>
                <w:spacing w:val="-2"/>
                <w:sz w:val="28"/>
              </w:rPr>
              <w:t>плану</w:t>
            </w:r>
          </w:p>
          <w:p w14:paraId="7345967A" w14:textId="77777777" w:rsidR="00113E33" w:rsidRDefault="00936FC5">
            <w:pPr>
              <w:pStyle w:val="TableParagraph"/>
              <w:spacing w:line="308" w:lineRule="exact"/>
              <w:ind w:left="287"/>
              <w:rPr>
                <w:sz w:val="28"/>
              </w:rPr>
            </w:pPr>
            <w:r>
              <w:rPr>
                <w:spacing w:val="-2"/>
                <w:sz w:val="28"/>
              </w:rPr>
              <w:t>библиотек</w:t>
            </w:r>
          </w:p>
        </w:tc>
        <w:tc>
          <w:tcPr>
            <w:tcW w:w="2837" w:type="dxa"/>
          </w:tcPr>
          <w:p w14:paraId="4FAAA99A" w14:textId="77777777" w:rsidR="00113E33" w:rsidRDefault="00936FC5">
            <w:pPr>
              <w:pStyle w:val="TableParagraph"/>
              <w:spacing w:line="315" w:lineRule="exact"/>
              <w:ind w:left="287"/>
              <w:rPr>
                <w:sz w:val="28"/>
              </w:rPr>
            </w:pPr>
            <w:r>
              <w:rPr>
                <w:spacing w:val="-2"/>
                <w:sz w:val="28"/>
              </w:rPr>
              <w:t>Библиотеки</w:t>
            </w:r>
          </w:p>
        </w:tc>
      </w:tr>
      <w:tr w:rsidR="00113E33" w14:paraId="1FF42471" w14:textId="77777777">
        <w:trPr>
          <w:trHeight w:val="1288"/>
        </w:trPr>
        <w:tc>
          <w:tcPr>
            <w:tcW w:w="4679" w:type="dxa"/>
          </w:tcPr>
          <w:p w14:paraId="6D4C9028" w14:textId="77777777" w:rsidR="00113E33" w:rsidRDefault="00936FC5">
            <w:pPr>
              <w:pStyle w:val="TableParagraph"/>
              <w:spacing w:line="315" w:lineRule="exact"/>
              <w:ind w:left="287"/>
              <w:rPr>
                <w:sz w:val="28"/>
              </w:rPr>
            </w:pPr>
            <w:r>
              <w:rPr>
                <w:sz w:val="28"/>
              </w:rPr>
              <w:t>Акция</w:t>
            </w:r>
            <w:r>
              <w:rPr>
                <w:spacing w:val="-8"/>
                <w:sz w:val="28"/>
              </w:rPr>
              <w:t xml:space="preserve"> </w:t>
            </w:r>
            <w:r>
              <w:rPr>
                <w:sz w:val="28"/>
              </w:rPr>
              <w:t>«Поздравление</w:t>
            </w:r>
            <w:r>
              <w:rPr>
                <w:spacing w:val="-7"/>
                <w:sz w:val="28"/>
              </w:rPr>
              <w:t xml:space="preserve"> </w:t>
            </w:r>
            <w:r>
              <w:rPr>
                <w:spacing w:val="-2"/>
                <w:sz w:val="28"/>
              </w:rPr>
              <w:t>ветерана»</w:t>
            </w:r>
          </w:p>
        </w:tc>
        <w:tc>
          <w:tcPr>
            <w:tcW w:w="994" w:type="dxa"/>
          </w:tcPr>
          <w:p w14:paraId="2D4347D7" w14:textId="77777777" w:rsidR="00113E33" w:rsidRDefault="00936FC5">
            <w:pPr>
              <w:pStyle w:val="TableParagraph"/>
              <w:spacing w:line="315" w:lineRule="exact"/>
              <w:ind w:left="0" w:right="318"/>
              <w:jc w:val="right"/>
              <w:rPr>
                <w:sz w:val="28"/>
              </w:rPr>
            </w:pPr>
            <w:r>
              <w:rPr>
                <w:sz w:val="28"/>
              </w:rPr>
              <w:t>5-</w:t>
            </w:r>
            <w:r>
              <w:rPr>
                <w:spacing w:val="-10"/>
                <w:sz w:val="28"/>
              </w:rPr>
              <w:t>9</w:t>
            </w:r>
          </w:p>
        </w:tc>
        <w:tc>
          <w:tcPr>
            <w:tcW w:w="1841" w:type="dxa"/>
          </w:tcPr>
          <w:p w14:paraId="0927DFF2" w14:textId="77777777" w:rsidR="00113E33" w:rsidRDefault="00936FC5">
            <w:pPr>
              <w:pStyle w:val="TableParagraph"/>
              <w:spacing w:line="315" w:lineRule="exact"/>
              <w:ind w:left="287"/>
              <w:rPr>
                <w:sz w:val="28"/>
              </w:rPr>
            </w:pPr>
            <w:r>
              <w:rPr>
                <w:spacing w:val="-5"/>
                <w:sz w:val="28"/>
              </w:rPr>
              <w:t>Май</w:t>
            </w:r>
          </w:p>
        </w:tc>
        <w:tc>
          <w:tcPr>
            <w:tcW w:w="2837" w:type="dxa"/>
          </w:tcPr>
          <w:p w14:paraId="59C6FC69" w14:textId="77777777" w:rsidR="00113E33" w:rsidRDefault="00936FC5">
            <w:pPr>
              <w:pStyle w:val="TableParagraph"/>
              <w:ind w:left="287"/>
              <w:rPr>
                <w:sz w:val="28"/>
              </w:rPr>
            </w:pPr>
            <w:r>
              <w:rPr>
                <w:sz w:val="28"/>
              </w:rPr>
              <w:t>Комитет</w:t>
            </w:r>
            <w:r>
              <w:rPr>
                <w:spacing w:val="-18"/>
                <w:sz w:val="28"/>
              </w:rPr>
              <w:t xml:space="preserve"> </w:t>
            </w:r>
            <w:r>
              <w:rPr>
                <w:sz w:val="28"/>
              </w:rPr>
              <w:t xml:space="preserve">ветеранов </w:t>
            </w:r>
            <w:r>
              <w:rPr>
                <w:spacing w:val="-2"/>
                <w:sz w:val="28"/>
              </w:rPr>
              <w:t>Великой Отечественной</w:t>
            </w:r>
          </w:p>
          <w:p w14:paraId="41CE3C82" w14:textId="77777777" w:rsidR="00113E33" w:rsidRDefault="00936FC5">
            <w:pPr>
              <w:pStyle w:val="TableParagraph"/>
              <w:spacing w:line="308" w:lineRule="exact"/>
              <w:ind w:left="287"/>
              <w:rPr>
                <w:sz w:val="28"/>
              </w:rPr>
            </w:pPr>
            <w:r>
              <w:rPr>
                <w:spacing w:val="-2"/>
                <w:sz w:val="28"/>
              </w:rPr>
              <w:t>Войны</w:t>
            </w:r>
          </w:p>
        </w:tc>
      </w:tr>
      <w:tr w:rsidR="00113E33" w14:paraId="6983D2D4" w14:textId="77777777">
        <w:trPr>
          <w:trHeight w:val="645"/>
        </w:trPr>
        <w:tc>
          <w:tcPr>
            <w:tcW w:w="4679" w:type="dxa"/>
          </w:tcPr>
          <w:p w14:paraId="7426B506" w14:textId="77777777" w:rsidR="00113E33" w:rsidRDefault="00936FC5">
            <w:pPr>
              <w:pStyle w:val="TableParagraph"/>
              <w:spacing w:line="315" w:lineRule="exact"/>
              <w:ind w:left="287"/>
              <w:rPr>
                <w:sz w:val="28"/>
              </w:rPr>
            </w:pPr>
            <w:r>
              <w:rPr>
                <w:sz w:val="28"/>
              </w:rPr>
              <w:t>Интеллектуальная</w:t>
            </w:r>
            <w:r>
              <w:rPr>
                <w:spacing w:val="-7"/>
                <w:sz w:val="28"/>
              </w:rPr>
              <w:t xml:space="preserve"> </w:t>
            </w:r>
            <w:r>
              <w:rPr>
                <w:sz w:val="28"/>
              </w:rPr>
              <w:t>игра</w:t>
            </w:r>
            <w:r>
              <w:rPr>
                <w:spacing w:val="-7"/>
                <w:sz w:val="28"/>
              </w:rPr>
              <w:t xml:space="preserve"> </w:t>
            </w:r>
            <w:r>
              <w:rPr>
                <w:spacing w:val="-2"/>
                <w:sz w:val="28"/>
              </w:rPr>
              <w:t>«</w:t>
            </w:r>
            <w:proofErr w:type="spellStart"/>
            <w:proofErr w:type="gramStart"/>
            <w:r>
              <w:rPr>
                <w:spacing w:val="-2"/>
                <w:sz w:val="28"/>
              </w:rPr>
              <w:t>Что?Где</w:t>
            </w:r>
            <w:proofErr w:type="spellEnd"/>
            <w:proofErr w:type="gramEnd"/>
            <w:r>
              <w:rPr>
                <w:spacing w:val="-2"/>
                <w:sz w:val="28"/>
              </w:rPr>
              <w:t>?</w:t>
            </w:r>
          </w:p>
          <w:p w14:paraId="0BFBAD4E" w14:textId="77777777" w:rsidR="00113E33" w:rsidRDefault="00936FC5">
            <w:pPr>
              <w:pStyle w:val="TableParagraph"/>
              <w:spacing w:line="311" w:lineRule="exact"/>
              <w:ind w:left="287"/>
              <w:rPr>
                <w:sz w:val="28"/>
              </w:rPr>
            </w:pPr>
            <w:r>
              <w:rPr>
                <w:sz w:val="28"/>
              </w:rPr>
              <w:t>Когда?»</w:t>
            </w:r>
            <w:r>
              <w:rPr>
                <w:spacing w:val="-11"/>
                <w:sz w:val="28"/>
              </w:rPr>
              <w:t xml:space="preserve"> </w:t>
            </w:r>
            <w:r>
              <w:rPr>
                <w:sz w:val="28"/>
              </w:rPr>
              <w:t>муниципального</w:t>
            </w:r>
            <w:r>
              <w:rPr>
                <w:spacing w:val="-8"/>
                <w:sz w:val="28"/>
              </w:rPr>
              <w:t xml:space="preserve"> </w:t>
            </w:r>
            <w:r>
              <w:rPr>
                <w:spacing w:val="-2"/>
                <w:sz w:val="28"/>
              </w:rPr>
              <w:t>уровня</w:t>
            </w:r>
          </w:p>
        </w:tc>
        <w:tc>
          <w:tcPr>
            <w:tcW w:w="994" w:type="dxa"/>
          </w:tcPr>
          <w:p w14:paraId="51344235" w14:textId="77777777" w:rsidR="00113E33" w:rsidRDefault="00936FC5">
            <w:pPr>
              <w:pStyle w:val="TableParagraph"/>
              <w:spacing w:line="315" w:lineRule="exact"/>
              <w:ind w:left="0" w:right="318"/>
              <w:jc w:val="right"/>
              <w:rPr>
                <w:sz w:val="28"/>
              </w:rPr>
            </w:pPr>
            <w:r>
              <w:rPr>
                <w:sz w:val="28"/>
              </w:rPr>
              <w:t>5-</w:t>
            </w:r>
            <w:r>
              <w:rPr>
                <w:spacing w:val="-10"/>
                <w:sz w:val="28"/>
              </w:rPr>
              <w:t>9</w:t>
            </w:r>
          </w:p>
        </w:tc>
        <w:tc>
          <w:tcPr>
            <w:tcW w:w="1841" w:type="dxa"/>
          </w:tcPr>
          <w:p w14:paraId="5CDCBFEC" w14:textId="77777777" w:rsidR="00113E33" w:rsidRDefault="00936FC5">
            <w:pPr>
              <w:pStyle w:val="TableParagraph"/>
              <w:spacing w:line="315" w:lineRule="exact"/>
              <w:ind w:left="287"/>
              <w:rPr>
                <w:sz w:val="28"/>
              </w:rPr>
            </w:pPr>
            <w:r>
              <w:rPr>
                <w:sz w:val="28"/>
              </w:rPr>
              <w:t xml:space="preserve">В </w:t>
            </w:r>
            <w:r>
              <w:rPr>
                <w:spacing w:val="-2"/>
                <w:sz w:val="28"/>
              </w:rPr>
              <w:t>течение</w:t>
            </w:r>
          </w:p>
          <w:p w14:paraId="1BBBA451" w14:textId="77777777" w:rsidR="00113E33" w:rsidRDefault="00936FC5">
            <w:pPr>
              <w:pStyle w:val="TableParagraph"/>
              <w:spacing w:before="2" w:line="308" w:lineRule="exact"/>
              <w:ind w:left="287"/>
              <w:rPr>
                <w:sz w:val="28"/>
              </w:rPr>
            </w:pPr>
            <w:r>
              <w:rPr>
                <w:spacing w:val="-4"/>
                <w:sz w:val="28"/>
              </w:rPr>
              <w:t>года</w:t>
            </w:r>
          </w:p>
        </w:tc>
        <w:tc>
          <w:tcPr>
            <w:tcW w:w="2837" w:type="dxa"/>
          </w:tcPr>
          <w:p w14:paraId="089B7A44" w14:textId="77777777" w:rsidR="00113E33" w:rsidRDefault="00936FC5">
            <w:pPr>
              <w:pStyle w:val="TableParagraph"/>
              <w:spacing w:line="315" w:lineRule="exact"/>
              <w:ind w:left="287"/>
              <w:rPr>
                <w:sz w:val="28"/>
              </w:rPr>
            </w:pPr>
            <w:r>
              <w:rPr>
                <w:spacing w:val="-2"/>
                <w:sz w:val="28"/>
              </w:rPr>
              <w:t>Молодежный</w:t>
            </w:r>
          </w:p>
          <w:p w14:paraId="4FAE3714" w14:textId="77777777" w:rsidR="00113E33" w:rsidRDefault="00936FC5">
            <w:pPr>
              <w:pStyle w:val="TableParagraph"/>
              <w:spacing w:before="2" w:line="308" w:lineRule="exact"/>
              <w:ind w:left="287"/>
              <w:rPr>
                <w:sz w:val="28"/>
              </w:rPr>
            </w:pPr>
            <w:r>
              <w:rPr>
                <w:spacing w:val="-2"/>
                <w:sz w:val="28"/>
              </w:rPr>
              <w:t>центр</w:t>
            </w:r>
          </w:p>
        </w:tc>
      </w:tr>
      <w:tr w:rsidR="00113E33" w14:paraId="7665FCEE" w14:textId="77777777">
        <w:trPr>
          <w:trHeight w:val="385"/>
        </w:trPr>
        <w:tc>
          <w:tcPr>
            <w:tcW w:w="10351" w:type="dxa"/>
            <w:gridSpan w:val="4"/>
          </w:tcPr>
          <w:p w14:paraId="013C03AF" w14:textId="77777777" w:rsidR="00113E33" w:rsidRDefault="00936FC5">
            <w:pPr>
              <w:pStyle w:val="TableParagraph"/>
              <w:spacing w:line="320" w:lineRule="exact"/>
              <w:ind w:left="78" w:right="32"/>
              <w:jc w:val="center"/>
              <w:rPr>
                <w:b/>
                <w:sz w:val="28"/>
              </w:rPr>
            </w:pPr>
            <w:r>
              <w:rPr>
                <w:b/>
                <w:sz w:val="28"/>
              </w:rPr>
              <w:t>Модуль</w:t>
            </w:r>
            <w:r>
              <w:rPr>
                <w:b/>
                <w:spacing w:val="-9"/>
                <w:sz w:val="28"/>
              </w:rPr>
              <w:t xml:space="preserve"> </w:t>
            </w:r>
            <w:r>
              <w:rPr>
                <w:b/>
                <w:spacing w:val="-2"/>
                <w:sz w:val="28"/>
              </w:rPr>
              <w:t>«Профориентация»</w:t>
            </w:r>
          </w:p>
        </w:tc>
      </w:tr>
      <w:tr w:rsidR="00113E33" w14:paraId="6C841509" w14:textId="77777777">
        <w:trPr>
          <w:trHeight w:val="1291"/>
        </w:trPr>
        <w:tc>
          <w:tcPr>
            <w:tcW w:w="4679" w:type="dxa"/>
          </w:tcPr>
          <w:p w14:paraId="41A524AF" w14:textId="77777777" w:rsidR="00113E33" w:rsidRDefault="00936FC5">
            <w:pPr>
              <w:pStyle w:val="TableParagraph"/>
              <w:spacing w:line="317" w:lineRule="exact"/>
              <w:ind w:left="287"/>
              <w:rPr>
                <w:i/>
                <w:sz w:val="28"/>
              </w:rPr>
            </w:pPr>
            <w:r>
              <w:rPr>
                <w:i/>
                <w:sz w:val="28"/>
              </w:rPr>
              <w:t>Дела,</w:t>
            </w:r>
            <w:r>
              <w:rPr>
                <w:i/>
                <w:spacing w:val="-8"/>
                <w:sz w:val="28"/>
              </w:rPr>
              <w:t xml:space="preserve"> </w:t>
            </w:r>
            <w:r>
              <w:rPr>
                <w:i/>
                <w:sz w:val="28"/>
              </w:rPr>
              <w:t>события,</w:t>
            </w:r>
            <w:r>
              <w:rPr>
                <w:i/>
                <w:spacing w:val="-7"/>
                <w:sz w:val="28"/>
              </w:rPr>
              <w:t xml:space="preserve"> </w:t>
            </w:r>
            <w:r>
              <w:rPr>
                <w:i/>
                <w:spacing w:val="-2"/>
                <w:sz w:val="28"/>
              </w:rPr>
              <w:t>мероприятия</w:t>
            </w:r>
          </w:p>
        </w:tc>
        <w:tc>
          <w:tcPr>
            <w:tcW w:w="994" w:type="dxa"/>
          </w:tcPr>
          <w:p w14:paraId="777D1414" w14:textId="77777777" w:rsidR="00113E33" w:rsidRDefault="00936FC5">
            <w:pPr>
              <w:pStyle w:val="TableParagraph"/>
              <w:spacing w:line="242" w:lineRule="auto"/>
              <w:ind w:left="287" w:right="240"/>
              <w:rPr>
                <w:i/>
                <w:sz w:val="28"/>
              </w:rPr>
            </w:pPr>
            <w:proofErr w:type="spellStart"/>
            <w:r>
              <w:rPr>
                <w:i/>
                <w:spacing w:val="-4"/>
                <w:sz w:val="28"/>
              </w:rPr>
              <w:t>Кла</w:t>
            </w:r>
            <w:proofErr w:type="spellEnd"/>
            <w:r>
              <w:rPr>
                <w:i/>
                <w:spacing w:val="-4"/>
                <w:sz w:val="28"/>
              </w:rPr>
              <w:t xml:space="preserve"> </w:t>
            </w:r>
            <w:r>
              <w:rPr>
                <w:i/>
                <w:spacing w:val="-5"/>
                <w:sz w:val="28"/>
              </w:rPr>
              <w:t>ссы</w:t>
            </w:r>
          </w:p>
        </w:tc>
        <w:tc>
          <w:tcPr>
            <w:tcW w:w="1841" w:type="dxa"/>
          </w:tcPr>
          <w:p w14:paraId="1478408C" w14:textId="77777777" w:rsidR="00113E33" w:rsidRDefault="00936FC5">
            <w:pPr>
              <w:pStyle w:val="TableParagraph"/>
              <w:ind w:left="154" w:right="107"/>
              <w:jc w:val="center"/>
              <w:rPr>
                <w:i/>
                <w:sz w:val="28"/>
              </w:rPr>
            </w:pPr>
            <w:r>
              <w:rPr>
                <w:i/>
                <w:spacing w:val="-2"/>
                <w:sz w:val="28"/>
              </w:rPr>
              <w:t xml:space="preserve">Ориентир </w:t>
            </w:r>
            <w:proofErr w:type="spellStart"/>
            <w:r>
              <w:rPr>
                <w:i/>
                <w:spacing w:val="-2"/>
                <w:sz w:val="28"/>
              </w:rPr>
              <w:t>овочное</w:t>
            </w:r>
            <w:proofErr w:type="spellEnd"/>
            <w:r>
              <w:rPr>
                <w:i/>
                <w:spacing w:val="-2"/>
                <w:sz w:val="28"/>
              </w:rPr>
              <w:t xml:space="preserve"> время</w:t>
            </w:r>
          </w:p>
          <w:p w14:paraId="6451094F" w14:textId="77777777" w:rsidR="00113E33" w:rsidRDefault="00936FC5">
            <w:pPr>
              <w:pStyle w:val="TableParagraph"/>
              <w:spacing w:line="308" w:lineRule="exact"/>
              <w:ind w:left="154" w:right="110"/>
              <w:jc w:val="center"/>
              <w:rPr>
                <w:i/>
                <w:sz w:val="28"/>
              </w:rPr>
            </w:pPr>
            <w:proofErr w:type="spellStart"/>
            <w:r>
              <w:rPr>
                <w:i/>
                <w:spacing w:val="-2"/>
                <w:sz w:val="28"/>
              </w:rPr>
              <w:t>проведени</w:t>
            </w:r>
            <w:proofErr w:type="spellEnd"/>
          </w:p>
        </w:tc>
        <w:tc>
          <w:tcPr>
            <w:tcW w:w="2837" w:type="dxa"/>
          </w:tcPr>
          <w:p w14:paraId="13DEFC5C" w14:textId="77777777" w:rsidR="00113E33" w:rsidRDefault="00936FC5">
            <w:pPr>
              <w:pStyle w:val="TableParagraph"/>
              <w:spacing w:line="317" w:lineRule="exact"/>
              <w:ind w:left="287"/>
              <w:rPr>
                <w:i/>
                <w:sz w:val="28"/>
              </w:rPr>
            </w:pPr>
            <w:r>
              <w:rPr>
                <w:i/>
                <w:spacing w:val="-2"/>
                <w:sz w:val="28"/>
              </w:rPr>
              <w:t>Ответственные</w:t>
            </w:r>
          </w:p>
        </w:tc>
      </w:tr>
    </w:tbl>
    <w:p w14:paraId="2227DC47" w14:textId="77777777" w:rsidR="00113E33" w:rsidRDefault="00113E33">
      <w:pPr>
        <w:pStyle w:val="TableParagraph"/>
        <w:spacing w:line="317" w:lineRule="exact"/>
        <w:rPr>
          <w:i/>
          <w:sz w:val="28"/>
        </w:rPr>
        <w:sectPr w:rsidR="00113E33">
          <w:headerReference w:type="default" r:id="rId364"/>
          <w:footerReference w:type="default" r:id="rId365"/>
          <w:pgSz w:w="11920" w:h="16850"/>
          <w:pgMar w:top="1020" w:right="0" w:bottom="1220" w:left="283" w:header="763" w:footer="1022"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7"/>
        <w:gridCol w:w="994"/>
        <w:gridCol w:w="1843"/>
        <w:gridCol w:w="2818"/>
      </w:tblGrid>
      <w:tr w:rsidR="00113E33" w14:paraId="331F3383" w14:textId="77777777">
        <w:trPr>
          <w:trHeight w:val="323"/>
        </w:trPr>
        <w:tc>
          <w:tcPr>
            <w:tcW w:w="4697" w:type="dxa"/>
          </w:tcPr>
          <w:p w14:paraId="6E3A59BF" w14:textId="77777777" w:rsidR="00113E33" w:rsidRDefault="00113E33">
            <w:pPr>
              <w:pStyle w:val="TableParagraph"/>
              <w:ind w:left="0"/>
              <w:rPr>
                <w:sz w:val="24"/>
              </w:rPr>
            </w:pPr>
          </w:p>
        </w:tc>
        <w:tc>
          <w:tcPr>
            <w:tcW w:w="994" w:type="dxa"/>
          </w:tcPr>
          <w:p w14:paraId="4F91D8F1" w14:textId="77777777" w:rsidR="00113E33" w:rsidRDefault="00113E33">
            <w:pPr>
              <w:pStyle w:val="TableParagraph"/>
              <w:ind w:left="0"/>
              <w:rPr>
                <w:sz w:val="24"/>
              </w:rPr>
            </w:pPr>
          </w:p>
        </w:tc>
        <w:tc>
          <w:tcPr>
            <w:tcW w:w="1843" w:type="dxa"/>
          </w:tcPr>
          <w:p w14:paraId="293C6666" w14:textId="77777777" w:rsidR="00113E33" w:rsidRDefault="00936FC5">
            <w:pPr>
              <w:pStyle w:val="TableParagraph"/>
              <w:spacing w:line="304" w:lineRule="exact"/>
              <w:ind w:left="7"/>
              <w:jc w:val="center"/>
              <w:rPr>
                <w:i/>
                <w:sz w:val="28"/>
              </w:rPr>
            </w:pPr>
            <w:r>
              <w:rPr>
                <w:i/>
                <w:spacing w:val="-10"/>
                <w:sz w:val="28"/>
              </w:rPr>
              <w:t>я</w:t>
            </w:r>
          </w:p>
        </w:tc>
        <w:tc>
          <w:tcPr>
            <w:tcW w:w="2818" w:type="dxa"/>
          </w:tcPr>
          <w:p w14:paraId="0D313086" w14:textId="77777777" w:rsidR="00113E33" w:rsidRDefault="00113E33">
            <w:pPr>
              <w:pStyle w:val="TableParagraph"/>
              <w:ind w:left="0"/>
              <w:rPr>
                <w:sz w:val="24"/>
              </w:rPr>
            </w:pPr>
          </w:p>
        </w:tc>
      </w:tr>
      <w:tr w:rsidR="00113E33" w14:paraId="02A0DFDD" w14:textId="77777777">
        <w:trPr>
          <w:trHeight w:val="1286"/>
        </w:trPr>
        <w:tc>
          <w:tcPr>
            <w:tcW w:w="4697" w:type="dxa"/>
          </w:tcPr>
          <w:p w14:paraId="4F07F038" w14:textId="77777777" w:rsidR="00113E33" w:rsidRDefault="00936FC5">
            <w:pPr>
              <w:pStyle w:val="TableParagraph"/>
              <w:spacing w:line="315" w:lineRule="exact"/>
              <w:ind w:left="287"/>
              <w:rPr>
                <w:sz w:val="28"/>
              </w:rPr>
            </w:pPr>
            <w:r>
              <w:rPr>
                <w:spacing w:val="-2"/>
                <w:sz w:val="28"/>
              </w:rPr>
              <w:t>Профориентационный</w:t>
            </w:r>
            <w:r>
              <w:rPr>
                <w:spacing w:val="18"/>
                <w:sz w:val="28"/>
              </w:rPr>
              <w:t xml:space="preserve"> </w:t>
            </w:r>
            <w:r>
              <w:rPr>
                <w:spacing w:val="-2"/>
                <w:sz w:val="28"/>
              </w:rPr>
              <w:t>минимум</w:t>
            </w:r>
          </w:p>
          <w:p w14:paraId="7E97870E" w14:textId="77777777" w:rsidR="00113E33" w:rsidRDefault="00936FC5">
            <w:pPr>
              <w:pStyle w:val="TableParagraph"/>
              <w:ind w:left="287"/>
              <w:rPr>
                <w:sz w:val="28"/>
              </w:rPr>
            </w:pPr>
            <w:r>
              <w:rPr>
                <w:sz w:val="28"/>
              </w:rPr>
              <w:t>«Россия</w:t>
            </w:r>
            <w:r>
              <w:rPr>
                <w:spacing w:val="-3"/>
                <w:sz w:val="28"/>
              </w:rPr>
              <w:t xml:space="preserve"> </w:t>
            </w:r>
            <w:r>
              <w:rPr>
                <w:sz w:val="28"/>
              </w:rPr>
              <w:t>–</w:t>
            </w:r>
            <w:r>
              <w:rPr>
                <w:spacing w:val="-3"/>
                <w:sz w:val="28"/>
              </w:rPr>
              <w:t xml:space="preserve"> </w:t>
            </w:r>
            <w:r>
              <w:rPr>
                <w:sz w:val="28"/>
              </w:rPr>
              <w:t>мои</w:t>
            </w:r>
            <w:r>
              <w:rPr>
                <w:spacing w:val="-3"/>
                <w:sz w:val="28"/>
              </w:rPr>
              <w:t xml:space="preserve"> </w:t>
            </w:r>
            <w:r>
              <w:rPr>
                <w:spacing w:val="-2"/>
                <w:sz w:val="28"/>
              </w:rPr>
              <w:t>горизонты»</w:t>
            </w:r>
          </w:p>
        </w:tc>
        <w:tc>
          <w:tcPr>
            <w:tcW w:w="994" w:type="dxa"/>
          </w:tcPr>
          <w:p w14:paraId="162527D0" w14:textId="77777777" w:rsidR="00113E33" w:rsidRDefault="00936FC5">
            <w:pPr>
              <w:pStyle w:val="TableParagraph"/>
              <w:spacing w:line="315" w:lineRule="exact"/>
              <w:ind w:left="0" w:right="336"/>
              <w:jc w:val="right"/>
              <w:rPr>
                <w:sz w:val="28"/>
              </w:rPr>
            </w:pPr>
            <w:r>
              <w:rPr>
                <w:sz w:val="28"/>
              </w:rPr>
              <w:t>6-</w:t>
            </w:r>
            <w:r>
              <w:rPr>
                <w:spacing w:val="-10"/>
                <w:sz w:val="28"/>
              </w:rPr>
              <w:t>9</w:t>
            </w:r>
          </w:p>
        </w:tc>
        <w:tc>
          <w:tcPr>
            <w:tcW w:w="1843" w:type="dxa"/>
          </w:tcPr>
          <w:p w14:paraId="2A7516A1" w14:textId="77777777" w:rsidR="00113E33" w:rsidRDefault="00936FC5">
            <w:pPr>
              <w:pStyle w:val="TableParagraph"/>
              <w:ind w:left="269"/>
              <w:rPr>
                <w:sz w:val="28"/>
              </w:rPr>
            </w:pPr>
            <w:proofErr w:type="spellStart"/>
            <w:proofErr w:type="gramStart"/>
            <w:r>
              <w:rPr>
                <w:spacing w:val="-2"/>
                <w:sz w:val="28"/>
              </w:rPr>
              <w:t>Еженедель</w:t>
            </w:r>
            <w:proofErr w:type="spellEnd"/>
            <w:proofErr w:type="gramEnd"/>
            <w:r>
              <w:rPr>
                <w:spacing w:val="-2"/>
                <w:sz w:val="28"/>
              </w:rPr>
              <w:t xml:space="preserve"> </w:t>
            </w:r>
            <w:r>
              <w:rPr>
                <w:spacing w:val="-4"/>
                <w:sz w:val="28"/>
              </w:rPr>
              <w:t>но,</w:t>
            </w:r>
          </w:p>
          <w:p w14:paraId="68F1DD93" w14:textId="77777777" w:rsidR="00113E33" w:rsidRDefault="00936FC5">
            <w:pPr>
              <w:pStyle w:val="TableParagraph"/>
              <w:spacing w:line="322" w:lineRule="exact"/>
              <w:ind w:left="269" w:right="621"/>
              <w:rPr>
                <w:sz w:val="28"/>
              </w:rPr>
            </w:pPr>
            <w:r>
              <w:rPr>
                <w:spacing w:val="-2"/>
                <w:sz w:val="28"/>
              </w:rPr>
              <w:t>каждый четверг</w:t>
            </w:r>
          </w:p>
        </w:tc>
        <w:tc>
          <w:tcPr>
            <w:tcW w:w="2818" w:type="dxa"/>
          </w:tcPr>
          <w:p w14:paraId="21CE4E5C" w14:textId="77777777" w:rsidR="00113E33" w:rsidRDefault="00936FC5">
            <w:pPr>
              <w:pStyle w:val="TableParagraph"/>
              <w:ind w:left="267" w:right="174"/>
              <w:rPr>
                <w:sz w:val="28"/>
              </w:rPr>
            </w:pPr>
            <w:r>
              <w:rPr>
                <w:spacing w:val="-2"/>
                <w:sz w:val="28"/>
              </w:rPr>
              <w:t>Классные руководители</w:t>
            </w:r>
          </w:p>
        </w:tc>
      </w:tr>
      <w:tr w:rsidR="00113E33" w14:paraId="057D43C6" w14:textId="77777777">
        <w:trPr>
          <w:trHeight w:val="1286"/>
        </w:trPr>
        <w:tc>
          <w:tcPr>
            <w:tcW w:w="4697" w:type="dxa"/>
          </w:tcPr>
          <w:p w14:paraId="70B8DCDA" w14:textId="77777777" w:rsidR="00113E33" w:rsidRDefault="00936FC5">
            <w:pPr>
              <w:pStyle w:val="TableParagraph"/>
              <w:spacing w:line="316" w:lineRule="exact"/>
              <w:ind w:left="287"/>
              <w:rPr>
                <w:sz w:val="28"/>
              </w:rPr>
            </w:pPr>
            <w:r>
              <w:rPr>
                <w:sz w:val="28"/>
              </w:rPr>
              <w:t>Беседы</w:t>
            </w:r>
            <w:r>
              <w:rPr>
                <w:spacing w:val="-7"/>
                <w:sz w:val="28"/>
              </w:rPr>
              <w:t xml:space="preserve"> </w:t>
            </w:r>
            <w:r>
              <w:rPr>
                <w:sz w:val="28"/>
              </w:rPr>
              <w:t>с</w:t>
            </w:r>
            <w:r>
              <w:rPr>
                <w:spacing w:val="-8"/>
                <w:sz w:val="28"/>
              </w:rPr>
              <w:t xml:space="preserve"> </w:t>
            </w:r>
            <w:r>
              <w:rPr>
                <w:sz w:val="28"/>
              </w:rPr>
              <w:t>представителями</w:t>
            </w:r>
            <w:r>
              <w:rPr>
                <w:spacing w:val="-5"/>
                <w:sz w:val="28"/>
              </w:rPr>
              <w:t xml:space="preserve"> </w:t>
            </w:r>
            <w:r>
              <w:rPr>
                <w:spacing w:val="-4"/>
                <w:sz w:val="28"/>
              </w:rPr>
              <w:t>СПО.</w:t>
            </w:r>
          </w:p>
        </w:tc>
        <w:tc>
          <w:tcPr>
            <w:tcW w:w="994" w:type="dxa"/>
          </w:tcPr>
          <w:p w14:paraId="7EFD808B" w14:textId="77777777" w:rsidR="00113E33" w:rsidRDefault="00936FC5">
            <w:pPr>
              <w:pStyle w:val="TableParagraph"/>
              <w:spacing w:line="316" w:lineRule="exact"/>
              <w:ind w:left="0" w:right="346"/>
              <w:jc w:val="right"/>
              <w:rPr>
                <w:sz w:val="28"/>
              </w:rPr>
            </w:pPr>
            <w:r>
              <w:rPr>
                <w:sz w:val="28"/>
              </w:rPr>
              <w:t>5-</w:t>
            </w:r>
            <w:r>
              <w:rPr>
                <w:spacing w:val="-10"/>
                <w:sz w:val="28"/>
              </w:rPr>
              <w:t>9</w:t>
            </w:r>
          </w:p>
        </w:tc>
        <w:tc>
          <w:tcPr>
            <w:tcW w:w="1843" w:type="dxa"/>
          </w:tcPr>
          <w:p w14:paraId="5E39543F" w14:textId="77777777" w:rsidR="00113E33" w:rsidRDefault="00936FC5">
            <w:pPr>
              <w:pStyle w:val="TableParagraph"/>
              <w:spacing w:line="316" w:lineRule="exact"/>
              <w:ind w:left="266"/>
              <w:rPr>
                <w:sz w:val="28"/>
              </w:rPr>
            </w:pPr>
            <w:r>
              <w:rPr>
                <w:spacing w:val="-2"/>
                <w:sz w:val="28"/>
              </w:rPr>
              <w:t>Апрель</w:t>
            </w:r>
          </w:p>
        </w:tc>
        <w:tc>
          <w:tcPr>
            <w:tcW w:w="2818" w:type="dxa"/>
          </w:tcPr>
          <w:p w14:paraId="5861E98D" w14:textId="77777777" w:rsidR="00113E33" w:rsidRDefault="00936FC5">
            <w:pPr>
              <w:pStyle w:val="TableParagraph"/>
              <w:ind w:left="267" w:right="174"/>
              <w:rPr>
                <w:sz w:val="28"/>
              </w:rPr>
            </w:pPr>
            <w:r>
              <w:rPr>
                <w:spacing w:val="-2"/>
                <w:sz w:val="28"/>
              </w:rPr>
              <w:t>педагог организатор,</w:t>
            </w:r>
          </w:p>
          <w:p w14:paraId="3F4998F2" w14:textId="77777777" w:rsidR="00113E33" w:rsidRDefault="00936FC5">
            <w:pPr>
              <w:pStyle w:val="TableParagraph"/>
              <w:spacing w:line="322" w:lineRule="exact"/>
              <w:ind w:left="267" w:right="174"/>
              <w:rPr>
                <w:sz w:val="28"/>
              </w:rPr>
            </w:pPr>
            <w:r>
              <w:rPr>
                <w:spacing w:val="-2"/>
                <w:sz w:val="28"/>
              </w:rPr>
              <w:t>классные руководители</w:t>
            </w:r>
          </w:p>
        </w:tc>
      </w:tr>
      <w:tr w:rsidR="00113E33" w14:paraId="53C32896" w14:textId="77777777">
        <w:trPr>
          <w:trHeight w:val="1287"/>
        </w:trPr>
        <w:tc>
          <w:tcPr>
            <w:tcW w:w="4697" w:type="dxa"/>
          </w:tcPr>
          <w:p w14:paraId="319DBDD3" w14:textId="77777777" w:rsidR="00113E33" w:rsidRDefault="00936FC5">
            <w:pPr>
              <w:pStyle w:val="TableParagraph"/>
              <w:ind w:left="287" w:right="320"/>
              <w:rPr>
                <w:sz w:val="28"/>
              </w:rPr>
            </w:pPr>
            <w:r>
              <w:rPr>
                <w:sz w:val="28"/>
              </w:rPr>
              <w:t>Посещение Дней открытых дверей</w:t>
            </w:r>
            <w:r>
              <w:rPr>
                <w:spacing w:val="-11"/>
                <w:sz w:val="28"/>
              </w:rPr>
              <w:t xml:space="preserve"> </w:t>
            </w:r>
            <w:r>
              <w:rPr>
                <w:sz w:val="28"/>
              </w:rPr>
              <w:t>в</w:t>
            </w:r>
            <w:r>
              <w:rPr>
                <w:spacing w:val="-13"/>
                <w:sz w:val="28"/>
              </w:rPr>
              <w:t xml:space="preserve"> </w:t>
            </w:r>
            <w:r>
              <w:rPr>
                <w:sz w:val="28"/>
              </w:rPr>
              <w:t>учебных</w:t>
            </w:r>
            <w:r>
              <w:rPr>
                <w:spacing w:val="-11"/>
                <w:sz w:val="28"/>
              </w:rPr>
              <w:t xml:space="preserve"> </w:t>
            </w:r>
            <w:r>
              <w:rPr>
                <w:sz w:val="28"/>
              </w:rPr>
              <w:t>заведениях, участие</w:t>
            </w:r>
            <w:r>
              <w:rPr>
                <w:spacing w:val="-4"/>
                <w:sz w:val="28"/>
              </w:rPr>
              <w:t xml:space="preserve"> </w:t>
            </w:r>
            <w:r>
              <w:rPr>
                <w:sz w:val="28"/>
              </w:rPr>
              <w:t>в</w:t>
            </w:r>
            <w:r>
              <w:rPr>
                <w:spacing w:val="-4"/>
                <w:sz w:val="28"/>
              </w:rPr>
              <w:t xml:space="preserve"> </w:t>
            </w:r>
            <w:r>
              <w:rPr>
                <w:sz w:val="28"/>
              </w:rPr>
              <w:t>Ярмарке</w:t>
            </w:r>
            <w:r>
              <w:rPr>
                <w:spacing w:val="-5"/>
                <w:sz w:val="28"/>
              </w:rPr>
              <w:t xml:space="preserve"> </w:t>
            </w:r>
            <w:r>
              <w:rPr>
                <w:spacing w:val="-2"/>
                <w:sz w:val="28"/>
              </w:rPr>
              <w:t>профессий</w:t>
            </w:r>
          </w:p>
        </w:tc>
        <w:tc>
          <w:tcPr>
            <w:tcW w:w="994" w:type="dxa"/>
          </w:tcPr>
          <w:p w14:paraId="0B8818A7" w14:textId="77777777" w:rsidR="00113E33" w:rsidRDefault="00936FC5">
            <w:pPr>
              <w:pStyle w:val="TableParagraph"/>
              <w:spacing w:line="314" w:lineRule="exact"/>
              <w:ind w:left="0" w:right="346"/>
              <w:jc w:val="right"/>
              <w:rPr>
                <w:sz w:val="28"/>
              </w:rPr>
            </w:pPr>
            <w:r>
              <w:rPr>
                <w:sz w:val="28"/>
              </w:rPr>
              <w:t>8-</w:t>
            </w:r>
            <w:r>
              <w:rPr>
                <w:spacing w:val="-10"/>
                <w:sz w:val="28"/>
              </w:rPr>
              <w:t>9</w:t>
            </w:r>
          </w:p>
        </w:tc>
        <w:tc>
          <w:tcPr>
            <w:tcW w:w="1843" w:type="dxa"/>
          </w:tcPr>
          <w:p w14:paraId="7F267FB4" w14:textId="77777777" w:rsidR="00113E33" w:rsidRDefault="00936FC5">
            <w:pPr>
              <w:pStyle w:val="TableParagraph"/>
              <w:spacing w:line="314" w:lineRule="exact"/>
              <w:ind w:left="266"/>
              <w:rPr>
                <w:sz w:val="28"/>
              </w:rPr>
            </w:pPr>
            <w:r>
              <w:rPr>
                <w:spacing w:val="-5"/>
                <w:sz w:val="28"/>
              </w:rPr>
              <w:t>По</w:t>
            </w:r>
          </w:p>
          <w:p w14:paraId="02FE0FB6" w14:textId="77777777" w:rsidR="00113E33" w:rsidRDefault="00936FC5">
            <w:pPr>
              <w:pStyle w:val="TableParagraph"/>
              <w:spacing w:before="2"/>
              <w:ind w:left="266"/>
              <w:rPr>
                <w:sz w:val="28"/>
              </w:rPr>
            </w:pPr>
            <w:r>
              <w:rPr>
                <w:spacing w:val="-2"/>
                <w:sz w:val="28"/>
              </w:rPr>
              <w:t>графику</w:t>
            </w:r>
          </w:p>
        </w:tc>
        <w:tc>
          <w:tcPr>
            <w:tcW w:w="2818" w:type="dxa"/>
          </w:tcPr>
          <w:p w14:paraId="67AD5B35" w14:textId="77777777" w:rsidR="00113E33" w:rsidRDefault="00936FC5">
            <w:pPr>
              <w:pStyle w:val="TableParagraph"/>
              <w:spacing w:line="242" w:lineRule="auto"/>
              <w:ind w:left="267" w:right="174"/>
              <w:rPr>
                <w:sz w:val="28"/>
              </w:rPr>
            </w:pPr>
            <w:r>
              <w:rPr>
                <w:spacing w:val="-2"/>
                <w:sz w:val="28"/>
              </w:rPr>
              <w:t>педагог организатор,</w:t>
            </w:r>
          </w:p>
          <w:p w14:paraId="0090F2E7" w14:textId="77777777" w:rsidR="00113E33" w:rsidRDefault="00936FC5">
            <w:pPr>
              <w:pStyle w:val="TableParagraph"/>
              <w:spacing w:line="322" w:lineRule="exact"/>
              <w:ind w:left="267" w:right="174"/>
              <w:rPr>
                <w:sz w:val="28"/>
              </w:rPr>
            </w:pPr>
            <w:r>
              <w:rPr>
                <w:spacing w:val="-2"/>
                <w:sz w:val="28"/>
              </w:rPr>
              <w:t>классные руководители</w:t>
            </w:r>
          </w:p>
        </w:tc>
      </w:tr>
      <w:tr w:rsidR="00113E33" w14:paraId="4A6E3F61" w14:textId="77777777">
        <w:trPr>
          <w:trHeight w:val="2544"/>
        </w:trPr>
        <w:tc>
          <w:tcPr>
            <w:tcW w:w="4697" w:type="dxa"/>
          </w:tcPr>
          <w:p w14:paraId="00F8E3D4" w14:textId="77777777" w:rsidR="00113E33" w:rsidRDefault="00936FC5">
            <w:pPr>
              <w:pStyle w:val="TableParagraph"/>
              <w:tabs>
                <w:tab w:val="left" w:pos="2534"/>
                <w:tab w:val="left" w:pos="3212"/>
                <w:tab w:val="left" w:pos="3766"/>
                <w:tab w:val="left" w:pos="4449"/>
              </w:tabs>
              <w:spacing w:before="9"/>
              <w:ind w:left="287" w:right="104" w:firstLine="540"/>
              <w:jc w:val="both"/>
              <w:rPr>
                <w:sz w:val="24"/>
              </w:rPr>
            </w:pPr>
            <w:r>
              <w:rPr>
                <w:sz w:val="24"/>
              </w:rPr>
              <w:t xml:space="preserve">Изучение обучающимися интернет- ресурсов, посвященных выбору </w:t>
            </w:r>
            <w:r>
              <w:rPr>
                <w:spacing w:val="-2"/>
                <w:sz w:val="24"/>
              </w:rPr>
              <w:t>профессий,</w:t>
            </w:r>
            <w:r>
              <w:rPr>
                <w:sz w:val="24"/>
              </w:rPr>
              <w:tab/>
            </w:r>
            <w:r>
              <w:rPr>
                <w:sz w:val="24"/>
              </w:rPr>
              <w:tab/>
            </w:r>
            <w:r>
              <w:rPr>
                <w:spacing w:val="-2"/>
                <w:sz w:val="24"/>
              </w:rPr>
              <w:t>прохождение профориентационного</w:t>
            </w:r>
            <w:r>
              <w:rPr>
                <w:sz w:val="24"/>
              </w:rPr>
              <w:tab/>
            </w:r>
            <w:r>
              <w:rPr>
                <w:sz w:val="24"/>
              </w:rPr>
              <w:tab/>
            </w:r>
            <w:r>
              <w:rPr>
                <w:spacing w:val="-2"/>
                <w:sz w:val="24"/>
              </w:rPr>
              <w:t xml:space="preserve">онлайн- </w:t>
            </w:r>
            <w:r>
              <w:rPr>
                <w:sz w:val="24"/>
              </w:rPr>
              <w:t xml:space="preserve">тестирования, онлайн-курсов по </w:t>
            </w:r>
            <w:r>
              <w:rPr>
                <w:spacing w:val="-2"/>
                <w:sz w:val="24"/>
              </w:rPr>
              <w:t>интересующим</w:t>
            </w:r>
            <w:r>
              <w:rPr>
                <w:sz w:val="24"/>
              </w:rPr>
              <w:tab/>
            </w:r>
            <w:r>
              <w:rPr>
                <w:spacing w:val="-2"/>
                <w:sz w:val="24"/>
              </w:rPr>
              <w:t>профессиям</w:t>
            </w:r>
            <w:r>
              <w:rPr>
                <w:sz w:val="24"/>
              </w:rPr>
              <w:tab/>
            </w:r>
            <w:r>
              <w:rPr>
                <w:spacing w:val="-10"/>
                <w:sz w:val="24"/>
              </w:rPr>
              <w:t xml:space="preserve">и </w:t>
            </w:r>
            <w:r>
              <w:rPr>
                <w:spacing w:val="-2"/>
                <w:sz w:val="24"/>
              </w:rPr>
              <w:t>направлениям</w:t>
            </w:r>
            <w:r>
              <w:rPr>
                <w:sz w:val="24"/>
              </w:rPr>
              <w:tab/>
            </w:r>
            <w:r>
              <w:rPr>
                <w:spacing w:val="-15"/>
                <w:sz w:val="24"/>
              </w:rPr>
              <w:t xml:space="preserve"> </w:t>
            </w:r>
            <w:r>
              <w:rPr>
                <w:spacing w:val="-2"/>
                <w:sz w:val="24"/>
              </w:rPr>
              <w:t>профессионального образования;</w:t>
            </w:r>
          </w:p>
        </w:tc>
        <w:tc>
          <w:tcPr>
            <w:tcW w:w="994" w:type="dxa"/>
          </w:tcPr>
          <w:p w14:paraId="6748F915" w14:textId="77777777" w:rsidR="00113E33" w:rsidRDefault="00936FC5">
            <w:pPr>
              <w:pStyle w:val="TableParagraph"/>
              <w:spacing w:line="308" w:lineRule="exact"/>
              <w:ind w:left="120"/>
              <w:rPr>
                <w:sz w:val="28"/>
              </w:rPr>
            </w:pPr>
            <w:r>
              <w:rPr>
                <w:sz w:val="28"/>
              </w:rPr>
              <w:t>8-</w:t>
            </w:r>
            <w:r>
              <w:rPr>
                <w:spacing w:val="-10"/>
                <w:sz w:val="28"/>
              </w:rPr>
              <w:t>9</w:t>
            </w:r>
          </w:p>
        </w:tc>
        <w:tc>
          <w:tcPr>
            <w:tcW w:w="1843" w:type="dxa"/>
          </w:tcPr>
          <w:p w14:paraId="758875E4" w14:textId="77777777" w:rsidR="00113E33" w:rsidRDefault="00936FC5">
            <w:pPr>
              <w:pStyle w:val="TableParagraph"/>
              <w:ind w:left="266"/>
              <w:rPr>
                <w:sz w:val="28"/>
              </w:rPr>
            </w:pPr>
            <w:r>
              <w:rPr>
                <w:sz w:val="28"/>
              </w:rPr>
              <w:t>В</w:t>
            </w:r>
            <w:r>
              <w:rPr>
                <w:spacing w:val="-18"/>
                <w:sz w:val="28"/>
              </w:rPr>
              <w:t xml:space="preserve"> </w:t>
            </w:r>
            <w:r>
              <w:rPr>
                <w:sz w:val="28"/>
              </w:rPr>
              <w:t xml:space="preserve">течение </w:t>
            </w:r>
            <w:r>
              <w:rPr>
                <w:spacing w:val="-4"/>
                <w:sz w:val="28"/>
              </w:rPr>
              <w:t>года</w:t>
            </w:r>
          </w:p>
        </w:tc>
        <w:tc>
          <w:tcPr>
            <w:tcW w:w="2818" w:type="dxa"/>
          </w:tcPr>
          <w:p w14:paraId="0F1F9A47" w14:textId="77777777" w:rsidR="00113E33" w:rsidRDefault="00936FC5">
            <w:pPr>
              <w:pStyle w:val="TableParagraph"/>
              <w:ind w:left="267" w:right="174"/>
              <w:rPr>
                <w:sz w:val="28"/>
              </w:rPr>
            </w:pPr>
            <w:r>
              <w:rPr>
                <w:spacing w:val="-2"/>
                <w:sz w:val="28"/>
              </w:rPr>
              <w:t>Классные руководители</w:t>
            </w:r>
          </w:p>
        </w:tc>
      </w:tr>
      <w:tr w:rsidR="00113E33" w14:paraId="60B72807" w14:textId="77777777">
        <w:trPr>
          <w:trHeight w:val="647"/>
        </w:trPr>
        <w:tc>
          <w:tcPr>
            <w:tcW w:w="4697" w:type="dxa"/>
          </w:tcPr>
          <w:p w14:paraId="02823ED0" w14:textId="77777777" w:rsidR="00113E33" w:rsidRDefault="00936FC5">
            <w:pPr>
              <w:pStyle w:val="TableParagraph"/>
              <w:spacing w:line="317" w:lineRule="exact"/>
              <w:ind w:left="287"/>
              <w:rPr>
                <w:sz w:val="28"/>
              </w:rPr>
            </w:pPr>
            <w:r>
              <w:rPr>
                <w:sz w:val="28"/>
              </w:rPr>
              <w:t>Тематические</w:t>
            </w:r>
            <w:r>
              <w:rPr>
                <w:spacing w:val="-7"/>
                <w:sz w:val="28"/>
              </w:rPr>
              <w:t xml:space="preserve"> </w:t>
            </w:r>
            <w:r>
              <w:rPr>
                <w:sz w:val="28"/>
              </w:rPr>
              <w:t>экскурсии</w:t>
            </w:r>
            <w:r>
              <w:rPr>
                <w:spacing w:val="-7"/>
                <w:sz w:val="28"/>
              </w:rPr>
              <w:t xml:space="preserve"> </w:t>
            </w:r>
            <w:r>
              <w:rPr>
                <w:spacing w:val="-5"/>
                <w:sz w:val="28"/>
              </w:rPr>
              <w:t>на</w:t>
            </w:r>
          </w:p>
          <w:p w14:paraId="59B06B7B" w14:textId="77777777" w:rsidR="00113E33" w:rsidRDefault="00936FC5">
            <w:pPr>
              <w:pStyle w:val="TableParagraph"/>
              <w:spacing w:line="311" w:lineRule="exact"/>
              <w:ind w:left="287"/>
              <w:rPr>
                <w:sz w:val="28"/>
              </w:rPr>
            </w:pPr>
            <w:r>
              <w:rPr>
                <w:spacing w:val="-2"/>
                <w:sz w:val="28"/>
              </w:rPr>
              <w:t>предприятия</w:t>
            </w:r>
          </w:p>
        </w:tc>
        <w:tc>
          <w:tcPr>
            <w:tcW w:w="994" w:type="dxa"/>
          </w:tcPr>
          <w:p w14:paraId="6018372F" w14:textId="77777777" w:rsidR="00113E33" w:rsidRDefault="00936FC5">
            <w:pPr>
              <w:pStyle w:val="TableParagraph"/>
              <w:spacing w:line="320" w:lineRule="exact"/>
              <w:ind w:left="0" w:right="336"/>
              <w:jc w:val="right"/>
              <w:rPr>
                <w:sz w:val="28"/>
              </w:rPr>
            </w:pPr>
            <w:r>
              <w:rPr>
                <w:sz w:val="28"/>
              </w:rPr>
              <w:t>5-</w:t>
            </w:r>
            <w:r>
              <w:rPr>
                <w:spacing w:val="-10"/>
                <w:sz w:val="28"/>
              </w:rPr>
              <w:t>9</w:t>
            </w:r>
          </w:p>
        </w:tc>
        <w:tc>
          <w:tcPr>
            <w:tcW w:w="1843" w:type="dxa"/>
          </w:tcPr>
          <w:p w14:paraId="1C09ED54" w14:textId="77777777" w:rsidR="00113E33" w:rsidRDefault="00936FC5">
            <w:pPr>
              <w:pStyle w:val="TableParagraph"/>
              <w:spacing w:line="322" w:lineRule="exact"/>
              <w:ind w:left="269"/>
              <w:rPr>
                <w:sz w:val="28"/>
              </w:rPr>
            </w:pPr>
            <w:r>
              <w:rPr>
                <w:spacing w:val="-2"/>
                <w:sz w:val="28"/>
              </w:rPr>
              <w:t xml:space="preserve">Сентябрь, </w:t>
            </w:r>
            <w:r>
              <w:rPr>
                <w:spacing w:val="-4"/>
                <w:sz w:val="28"/>
              </w:rPr>
              <w:t>май</w:t>
            </w:r>
          </w:p>
        </w:tc>
        <w:tc>
          <w:tcPr>
            <w:tcW w:w="2818" w:type="dxa"/>
          </w:tcPr>
          <w:p w14:paraId="43E26E88" w14:textId="77777777" w:rsidR="00113E33" w:rsidRDefault="00936FC5">
            <w:pPr>
              <w:pStyle w:val="TableParagraph"/>
              <w:spacing w:line="322" w:lineRule="exact"/>
              <w:ind w:left="267" w:right="174"/>
              <w:rPr>
                <w:sz w:val="28"/>
              </w:rPr>
            </w:pPr>
            <w:r>
              <w:rPr>
                <w:spacing w:val="-2"/>
                <w:sz w:val="28"/>
              </w:rPr>
              <w:t>Классные руководители</w:t>
            </w:r>
          </w:p>
        </w:tc>
      </w:tr>
      <w:tr w:rsidR="00113E33" w14:paraId="7A5B959E" w14:textId="77777777">
        <w:trPr>
          <w:trHeight w:val="1202"/>
        </w:trPr>
        <w:tc>
          <w:tcPr>
            <w:tcW w:w="4697" w:type="dxa"/>
          </w:tcPr>
          <w:p w14:paraId="6D877F77" w14:textId="77777777" w:rsidR="00113E33" w:rsidRDefault="00936FC5">
            <w:pPr>
              <w:pStyle w:val="TableParagraph"/>
              <w:spacing w:before="18" w:line="237" w:lineRule="auto"/>
              <w:ind w:left="287" w:firstLine="540"/>
              <w:rPr>
                <w:sz w:val="24"/>
              </w:rPr>
            </w:pPr>
            <w:r>
              <w:rPr>
                <w:sz w:val="24"/>
              </w:rPr>
              <w:t>Оформление</w:t>
            </w:r>
            <w:r>
              <w:rPr>
                <w:spacing w:val="38"/>
                <w:sz w:val="24"/>
              </w:rPr>
              <w:t xml:space="preserve"> </w:t>
            </w:r>
            <w:r>
              <w:rPr>
                <w:sz w:val="24"/>
              </w:rPr>
              <w:t>тематических</w:t>
            </w:r>
            <w:r>
              <w:rPr>
                <w:spacing w:val="40"/>
                <w:sz w:val="24"/>
              </w:rPr>
              <w:t xml:space="preserve"> </w:t>
            </w:r>
            <w:r>
              <w:rPr>
                <w:sz w:val="24"/>
              </w:rPr>
              <w:t>стендов профориентационной направленности.</w:t>
            </w:r>
          </w:p>
        </w:tc>
        <w:tc>
          <w:tcPr>
            <w:tcW w:w="994" w:type="dxa"/>
          </w:tcPr>
          <w:p w14:paraId="0231D9CB" w14:textId="77777777" w:rsidR="00113E33" w:rsidRDefault="00936FC5">
            <w:pPr>
              <w:pStyle w:val="TableParagraph"/>
              <w:spacing w:line="317" w:lineRule="exact"/>
              <w:ind w:left="0" w:right="336"/>
              <w:jc w:val="right"/>
              <w:rPr>
                <w:sz w:val="28"/>
              </w:rPr>
            </w:pPr>
            <w:r>
              <w:rPr>
                <w:sz w:val="28"/>
              </w:rPr>
              <w:t>8-</w:t>
            </w:r>
            <w:r>
              <w:rPr>
                <w:spacing w:val="-10"/>
                <w:sz w:val="28"/>
              </w:rPr>
              <w:t>9</w:t>
            </w:r>
          </w:p>
        </w:tc>
        <w:tc>
          <w:tcPr>
            <w:tcW w:w="1843" w:type="dxa"/>
          </w:tcPr>
          <w:p w14:paraId="4D7CE10A" w14:textId="77777777" w:rsidR="00113E33" w:rsidRDefault="00936FC5">
            <w:pPr>
              <w:pStyle w:val="TableParagraph"/>
              <w:spacing w:line="242" w:lineRule="auto"/>
              <w:ind w:left="269"/>
              <w:rPr>
                <w:sz w:val="28"/>
              </w:rPr>
            </w:pPr>
            <w:r>
              <w:rPr>
                <w:sz w:val="28"/>
              </w:rPr>
              <w:t>В</w:t>
            </w:r>
            <w:r>
              <w:rPr>
                <w:spacing w:val="-18"/>
                <w:sz w:val="28"/>
              </w:rPr>
              <w:t xml:space="preserve"> </w:t>
            </w:r>
            <w:r>
              <w:rPr>
                <w:sz w:val="28"/>
              </w:rPr>
              <w:t xml:space="preserve">течение </w:t>
            </w:r>
            <w:r>
              <w:rPr>
                <w:spacing w:val="-4"/>
                <w:sz w:val="28"/>
              </w:rPr>
              <w:t>года</w:t>
            </w:r>
          </w:p>
        </w:tc>
        <w:tc>
          <w:tcPr>
            <w:tcW w:w="2818" w:type="dxa"/>
          </w:tcPr>
          <w:p w14:paraId="4AD2217D" w14:textId="77777777" w:rsidR="00113E33" w:rsidRDefault="00936FC5">
            <w:pPr>
              <w:pStyle w:val="TableParagraph"/>
              <w:spacing w:line="242" w:lineRule="auto"/>
              <w:ind w:left="267" w:right="174"/>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w:t>
            </w:r>
            <w:r>
              <w:rPr>
                <w:spacing w:val="-6"/>
                <w:sz w:val="28"/>
              </w:rPr>
              <w:t>ВР</w:t>
            </w:r>
          </w:p>
        </w:tc>
      </w:tr>
      <w:tr w:rsidR="00113E33" w14:paraId="42D43E47" w14:textId="77777777">
        <w:trPr>
          <w:trHeight w:val="385"/>
        </w:trPr>
        <w:tc>
          <w:tcPr>
            <w:tcW w:w="10352" w:type="dxa"/>
            <w:gridSpan w:val="4"/>
          </w:tcPr>
          <w:p w14:paraId="2687CD1B" w14:textId="77777777" w:rsidR="00113E33" w:rsidRDefault="00936FC5">
            <w:pPr>
              <w:pStyle w:val="TableParagraph"/>
              <w:spacing w:line="320" w:lineRule="exact"/>
              <w:ind w:left="45"/>
              <w:jc w:val="center"/>
              <w:rPr>
                <w:b/>
                <w:sz w:val="28"/>
              </w:rPr>
            </w:pPr>
            <w:r>
              <w:rPr>
                <w:b/>
                <w:sz w:val="28"/>
              </w:rPr>
              <w:t>Дополнительные</w:t>
            </w:r>
            <w:r>
              <w:rPr>
                <w:b/>
                <w:spacing w:val="-10"/>
                <w:sz w:val="28"/>
              </w:rPr>
              <w:t xml:space="preserve"> </w:t>
            </w:r>
            <w:r>
              <w:rPr>
                <w:b/>
                <w:sz w:val="28"/>
              </w:rPr>
              <w:t>(вариативные)</w:t>
            </w:r>
            <w:r>
              <w:rPr>
                <w:b/>
                <w:spacing w:val="-10"/>
                <w:sz w:val="28"/>
              </w:rPr>
              <w:t xml:space="preserve"> </w:t>
            </w:r>
            <w:r>
              <w:rPr>
                <w:b/>
                <w:spacing w:val="-2"/>
                <w:sz w:val="28"/>
              </w:rPr>
              <w:t>модули</w:t>
            </w:r>
          </w:p>
        </w:tc>
      </w:tr>
      <w:tr w:rsidR="00113E33" w14:paraId="5D7ABA71" w14:textId="77777777">
        <w:trPr>
          <w:trHeight w:val="385"/>
        </w:trPr>
        <w:tc>
          <w:tcPr>
            <w:tcW w:w="10352" w:type="dxa"/>
            <w:gridSpan w:val="4"/>
          </w:tcPr>
          <w:p w14:paraId="63660FD8" w14:textId="77777777" w:rsidR="00113E33" w:rsidRDefault="00936FC5">
            <w:pPr>
              <w:pStyle w:val="TableParagraph"/>
              <w:spacing w:line="320" w:lineRule="exact"/>
              <w:ind w:left="732"/>
              <w:rPr>
                <w:b/>
                <w:sz w:val="28"/>
              </w:rPr>
            </w:pPr>
            <w:r>
              <w:rPr>
                <w:b/>
                <w:sz w:val="28"/>
              </w:rPr>
              <w:t>Модуль</w:t>
            </w:r>
            <w:r>
              <w:rPr>
                <w:b/>
                <w:spacing w:val="-11"/>
                <w:sz w:val="28"/>
              </w:rPr>
              <w:t xml:space="preserve"> </w:t>
            </w:r>
            <w:r>
              <w:rPr>
                <w:b/>
                <w:sz w:val="28"/>
              </w:rPr>
              <w:t>«Детские</w:t>
            </w:r>
            <w:r>
              <w:rPr>
                <w:b/>
                <w:spacing w:val="-10"/>
                <w:sz w:val="28"/>
              </w:rPr>
              <w:t xml:space="preserve"> </w:t>
            </w:r>
            <w:r>
              <w:rPr>
                <w:b/>
                <w:sz w:val="28"/>
              </w:rPr>
              <w:t>общественные</w:t>
            </w:r>
            <w:r>
              <w:rPr>
                <w:b/>
                <w:spacing w:val="-10"/>
                <w:sz w:val="28"/>
              </w:rPr>
              <w:t xml:space="preserve"> </w:t>
            </w:r>
            <w:r>
              <w:rPr>
                <w:b/>
                <w:sz w:val="28"/>
              </w:rPr>
              <w:t>объединения»</w:t>
            </w:r>
            <w:r>
              <w:rPr>
                <w:b/>
                <w:spacing w:val="-7"/>
                <w:sz w:val="28"/>
              </w:rPr>
              <w:t xml:space="preserve"> </w:t>
            </w:r>
            <w:r>
              <w:rPr>
                <w:b/>
                <w:sz w:val="28"/>
              </w:rPr>
              <w:t>(по</w:t>
            </w:r>
            <w:r>
              <w:rPr>
                <w:b/>
                <w:spacing w:val="-7"/>
                <w:sz w:val="28"/>
              </w:rPr>
              <w:t xml:space="preserve"> </w:t>
            </w:r>
            <w:r>
              <w:rPr>
                <w:b/>
                <w:sz w:val="28"/>
              </w:rPr>
              <w:t>отдельному</w:t>
            </w:r>
            <w:r>
              <w:rPr>
                <w:b/>
                <w:spacing w:val="-6"/>
                <w:sz w:val="28"/>
              </w:rPr>
              <w:t xml:space="preserve"> </w:t>
            </w:r>
            <w:r>
              <w:rPr>
                <w:b/>
                <w:spacing w:val="-2"/>
                <w:sz w:val="28"/>
              </w:rPr>
              <w:t>плану)</w:t>
            </w:r>
          </w:p>
        </w:tc>
      </w:tr>
      <w:tr w:rsidR="00113E33" w14:paraId="2A1EEED1" w14:textId="77777777">
        <w:trPr>
          <w:trHeight w:val="386"/>
        </w:trPr>
        <w:tc>
          <w:tcPr>
            <w:tcW w:w="10352" w:type="dxa"/>
            <w:gridSpan w:val="4"/>
          </w:tcPr>
          <w:p w14:paraId="484F6D3F" w14:textId="77777777" w:rsidR="00113E33" w:rsidRDefault="00936FC5">
            <w:pPr>
              <w:pStyle w:val="TableParagraph"/>
              <w:spacing w:line="320" w:lineRule="exact"/>
              <w:ind w:left="1169"/>
              <w:rPr>
                <w:b/>
                <w:sz w:val="28"/>
              </w:rPr>
            </w:pPr>
            <w:r>
              <w:rPr>
                <w:b/>
                <w:sz w:val="28"/>
              </w:rPr>
              <w:t>Модуль</w:t>
            </w:r>
            <w:r>
              <w:rPr>
                <w:b/>
                <w:spacing w:val="-11"/>
                <w:sz w:val="28"/>
              </w:rPr>
              <w:t xml:space="preserve"> </w:t>
            </w:r>
            <w:r>
              <w:rPr>
                <w:b/>
                <w:sz w:val="28"/>
              </w:rPr>
              <w:t>«Школьный</w:t>
            </w:r>
            <w:r>
              <w:rPr>
                <w:b/>
                <w:spacing w:val="-6"/>
                <w:sz w:val="28"/>
              </w:rPr>
              <w:t xml:space="preserve"> </w:t>
            </w:r>
            <w:r>
              <w:rPr>
                <w:b/>
                <w:sz w:val="28"/>
              </w:rPr>
              <w:t>спортивный</w:t>
            </w:r>
            <w:r>
              <w:rPr>
                <w:b/>
                <w:spacing w:val="-6"/>
                <w:sz w:val="28"/>
              </w:rPr>
              <w:t xml:space="preserve"> </w:t>
            </w:r>
            <w:r>
              <w:rPr>
                <w:b/>
                <w:sz w:val="28"/>
              </w:rPr>
              <w:t>клуб»</w:t>
            </w:r>
            <w:r>
              <w:rPr>
                <w:b/>
                <w:spacing w:val="-5"/>
                <w:sz w:val="28"/>
              </w:rPr>
              <w:t xml:space="preserve"> </w:t>
            </w:r>
            <w:r>
              <w:rPr>
                <w:b/>
                <w:sz w:val="28"/>
              </w:rPr>
              <w:t>(по</w:t>
            </w:r>
            <w:r>
              <w:rPr>
                <w:b/>
                <w:spacing w:val="-8"/>
                <w:sz w:val="28"/>
              </w:rPr>
              <w:t xml:space="preserve"> </w:t>
            </w:r>
            <w:r>
              <w:rPr>
                <w:b/>
                <w:sz w:val="28"/>
              </w:rPr>
              <w:t>отдельному</w:t>
            </w:r>
            <w:r>
              <w:rPr>
                <w:b/>
                <w:spacing w:val="-6"/>
                <w:sz w:val="28"/>
              </w:rPr>
              <w:t xml:space="preserve"> </w:t>
            </w:r>
            <w:r>
              <w:rPr>
                <w:b/>
                <w:spacing w:val="-2"/>
                <w:sz w:val="28"/>
              </w:rPr>
              <w:t>плану)</w:t>
            </w:r>
          </w:p>
        </w:tc>
      </w:tr>
      <w:tr w:rsidR="00113E33" w14:paraId="00B0E3BC" w14:textId="77777777">
        <w:trPr>
          <w:trHeight w:val="385"/>
        </w:trPr>
        <w:tc>
          <w:tcPr>
            <w:tcW w:w="10352" w:type="dxa"/>
            <w:gridSpan w:val="4"/>
          </w:tcPr>
          <w:p w14:paraId="7FBC9519" w14:textId="77777777" w:rsidR="00113E33" w:rsidRDefault="00936FC5">
            <w:pPr>
              <w:pStyle w:val="TableParagraph"/>
              <w:spacing w:line="320" w:lineRule="exact"/>
              <w:ind w:left="45" w:right="4"/>
              <w:jc w:val="center"/>
              <w:rPr>
                <w:b/>
                <w:sz w:val="28"/>
              </w:rPr>
            </w:pPr>
            <w:r>
              <w:rPr>
                <w:b/>
                <w:sz w:val="28"/>
              </w:rPr>
              <w:t>Модуль</w:t>
            </w:r>
            <w:r>
              <w:rPr>
                <w:b/>
                <w:spacing w:val="-10"/>
                <w:sz w:val="28"/>
              </w:rPr>
              <w:t xml:space="preserve"> </w:t>
            </w:r>
            <w:r>
              <w:rPr>
                <w:b/>
                <w:sz w:val="28"/>
              </w:rPr>
              <w:t>«</w:t>
            </w:r>
            <w:proofErr w:type="spellStart"/>
            <w:r>
              <w:rPr>
                <w:b/>
                <w:sz w:val="28"/>
              </w:rPr>
              <w:t>Волонтёрство</w:t>
            </w:r>
            <w:proofErr w:type="spellEnd"/>
            <w:r>
              <w:rPr>
                <w:b/>
                <w:sz w:val="28"/>
              </w:rPr>
              <w:t>»</w:t>
            </w:r>
            <w:r>
              <w:rPr>
                <w:b/>
                <w:spacing w:val="-5"/>
                <w:sz w:val="28"/>
              </w:rPr>
              <w:t xml:space="preserve"> </w:t>
            </w:r>
            <w:r>
              <w:rPr>
                <w:b/>
                <w:sz w:val="28"/>
              </w:rPr>
              <w:t>(по</w:t>
            </w:r>
            <w:r>
              <w:rPr>
                <w:b/>
                <w:spacing w:val="-6"/>
                <w:sz w:val="28"/>
              </w:rPr>
              <w:t xml:space="preserve"> </w:t>
            </w:r>
            <w:r>
              <w:rPr>
                <w:b/>
                <w:sz w:val="28"/>
              </w:rPr>
              <w:t>отдельному</w:t>
            </w:r>
            <w:r>
              <w:rPr>
                <w:b/>
                <w:spacing w:val="-5"/>
                <w:sz w:val="28"/>
              </w:rPr>
              <w:t xml:space="preserve"> </w:t>
            </w:r>
            <w:r>
              <w:rPr>
                <w:b/>
                <w:spacing w:val="-2"/>
                <w:sz w:val="28"/>
              </w:rPr>
              <w:t>плану)</w:t>
            </w:r>
          </w:p>
        </w:tc>
      </w:tr>
      <w:tr w:rsidR="00113E33" w14:paraId="0A6B7209" w14:textId="77777777">
        <w:trPr>
          <w:trHeight w:val="386"/>
        </w:trPr>
        <w:tc>
          <w:tcPr>
            <w:tcW w:w="10352" w:type="dxa"/>
            <w:gridSpan w:val="4"/>
          </w:tcPr>
          <w:p w14:paraId="1D1D5C52" w14:textId="77777777" w:rsidR="00113E33" w:rsidRDefault="00936FC5">
            <w:pPr>
              <w:pStyle w:val="TableParagraph"/>
              <w:spacing w:line="320" w:lineRule="exact"/>
              <w:ind w:left="45"/>
              <w:jc w:val="center"/>
              <w:rPr>
                <w:b/>
                <w:sz w:val="28"/>
              </w:rPr>
            </w:pPr>
            <w:r>
              <w:rPr>
                <w:b/>
                <w:sz w:val="28"/>
              </w:rPr>
              <w:t>Модуль</w:t>
            </w:r>
            <w:r>
              <w:rPr>
                <w:b/>
                <w:spacing w:val="-13"/>
                <w:sz w:val="28"/>
              </w:rPr>
              <w:t xml:space="preserve"> </w:t>
            </w:r>
            <w:r>
              <w:rPr>
                <w:b/>
                <w:sz w:val="28"/>
              </w:rPr>
              <w:t>«Школьный</w:t>
            </w:r>
            <w:r>
              <w:rPr>
                <w:b/>
                <w:spacing w:val="-8"/>
                <w:sz w:val="28"/>
              </w:rPr>
              <w:t xml:space="preserve"> </w:t>
            </w:r>
            <w:r>
              <w:rPr>
                <w:b/>
                <w:spacing w:val="-2"/>
                <w:sz w:val="28"/>
              </w:rPr>
              <w:t>музей»</w:t>
            </w:r>
          </w:p>
        </w:tc>
      </w:tr>
      <w:tr w:rsidR="00113E33" w14:paraId="3E5257FF" w14:textId="77777777">
        <w:trPr>
          <w:trHeight w:val="1024"/>
        </w:trPr>
        <w:tc>
          <w:tcPr>
            <w:tcW w:w="4697" w:type="dxa"/>
          </w:tcPr>
          <w:p w14:paraId="570283BF" w14:textId="77777777" w:rsidR="00113E33" w:rsidRDefault="00936FC5">
            <w:pPr>
              <w:pStyle w:val="TableParagraph"/>
              <w:spacing w:line="267" w:lineRule="exact"/>
              <w:ind w:left="287"/>
              <w:rPr>
                <w:i/>
                <w:sz w:val="28"/>
              </w:rPr>
            </w:pPr>
            <w:r>
              <w:rPr>
                <w:i/>
                <w:sz w:val="28"/>
              </w:rPr>
              <w:t>Дела,</w:t>
            </w:r>
            <w:r>
              <w:rPr>
                <w:i/>
                <w:spacing w:val="-8"/>
                <w:sz w:val="28"/>
              </w:rPr>
              <w:t xml:space="preserve"> </w:t>
            </w:r>
            <w:r>
              <w:rPr>
                <w:i/>
                <w:sz w:val="28"/>
              </w:rPr>
              <w:t>события,</w:t>
            </w:r>
            <w:r>
              <w:rPr>
                <w:i/>
                <w:spacing w:val="-7"/>
                <w:sz w:val="28"/>
              </w:rPr>
              <w:t xml:space="preserve"> </w:t>
            </w:r>
            <w:r>
              <w:rPr>
                <w:i/>
                <w:spacing w:val="-2"/>
                <w:sz w:val="28"/>
              </w:rPr>
              <w:t>мероприятия</w:t>
            </w:r>
          </w:p>
        </w:tc>
        <w:tc>
          <w:tcPr>
            <w:tcW w:w="994" w:type="dxa"/>
          </w:tcPr>
          <w:p w14:paraId="168508A0" w14:textId="77777777" w:rsidR="00113E33" w:rsidRDefault="00936FC5">
            <w:pPr>
              <w:pStyle w:val="TableParagraph"/>
              <w:spacing w:line="192" w:lineRule="auto"/>
              <w:ind w:left="305"/>
              <w:rPr>
                <w:i/>
                <w:sz w:val="28"/>
              </w:rPr>
            </w:pPr>
            <w:r>
              <w:rPr>
                <w:i/>
                <w:spacing w:val="-4"/>
                <w:sz w:val="28"/>
              </w:rPr>
              <w:t xml:space="preserve">Клас </w:t>
            </w:r>
            <w:proofErr w:type="spellStart"/>
            <w:r>
              <w:rPr>
                <w:i/>
                <w:spacing w:val="-6"/>
                <w:sz w:val="28"/>
              </w:rPr>
              <w:t>сы</w:t>
            </w:r>
            <w:proofErr w:type="spellEnd"/>
          </w:p>
        </w:tc>
        <w:tc>
          <w:tcPr>
            <w:tcW w:w="1843" w:type="dxa"/>
          </w:tcPr>
          <w:p w14:paraId="08A88FD6" w14:textId="77777777" w:rsidR="00113E33" w:rsidRDefault="00936FC5">
            <w:pPr>
              <w:pStyle w:val="TableParagraph"/>
              <w:spacing w:line="189" w:lineRule="auto"/>
              <w:ind w:left="305" w:right="77"/>
              <w:rPr>
                <w:i/>
                <w:sz w:val="28"/>
              </w:rPr>
            </w:pPr>
            <w:proofErr w:type="spellStart"/>
            <w:r>
              <w:rPr>
                <w:i/>
                <w:spacing w:val="-2"/>
                <w:sz w:val="28"/>
              </w:rPr>
              <w:t>Ориентиро</w:t>
            </w:r>
            <w:proofErr w:type="spellEnd"/>
            <w:r>
              <w:rPr>
                <w:i/>
                <w:spacing w:val="-2"/>
                <w:sz w:val="28"/>
              </w:rPr>
              <w:t xml:space="preserve"> </w:t>
            </w:r>
            <w:proofErr w:type="spellStart"/>
            <w:r>
              <w:rPr>
                <w:i/>
                <w:spacing w:val="-2"/>
                <w:sz w:val="28"/>
              </w:rPr>
              <w:t>вочное</w:t>
            </w:r>
            <w:proofErr w:type="spellEnd"/>
            <w:r>
              <w:rPr>
                <w:i/>
                <w:spacing w:val="-2"/>
                <w:sz w:val="28"/>
              </w:rPr>
              <w:t xml:space="preserve"> время</w:t>
            </w:r>
          </w:p>
          <w:p w14:paraId="45A2B093" w14:textId="77777777" w:rsidR="00113E33" w:rsidRDefault="00936FC5">
            <w:pPr>
              <w:pStyle w:val="TableParagraph"/>
              <w:spacing w:line="242" w:lineRule="exact"/>
              <w:ind w:left="305"/>
              <w:rPr>
                <w:i/>
                <w:sz w:val="28"/>
              </w:rPr>
            </w:pPr>
            <w:r>
              <w:rPr>
                <w:i/>
                <w:spacing w:val="-2"/>
                <w:sz w:val="28"/>
              </w:rPr>
              <w:t>проведения</w:t>
            </w:r>
          </w:p>
        </w:tc>
        <w:tc>
          <w:tcPr>
            <w:tcW w:w="2818" w:type="dxa"/>
          </w:tcPr>
          <w:p w14:paraId="0D5CDB36" w14:textId="77777777" w:rsidR="00113E33" w:rsidRDefault="00936FC5">
            <w:pPr>
              <w:pStyle w:val="TableParagraph"/>
              <w:spacing w:line="242" w:lineRule="auto"/>
              <w:ind w:left="306" w:right="174"/>
              <w:rPr>
                <w:i/>
                <w:sz w:val="28"/>
              </w:rPr>
            </w:pPr>
            <w:r>
              <w:rPr>
                <w:i/>
                <w:spacing w:val="-2"/>
                <w:sz w:val="28"/>
              </w:rPr>
              <w:t>Социальные партнеры</w:t>
            </w:r>
          </w:p>
        </w:tc>
      </w:tr>
      <w:tr w:rsidR="00113E33" w14:paraId="156BC6C5" w14:textId="77777777">
        <w:trPr>
          <w:trHeight w:val="1286"/>
        </w:trPr>
        <w:tc>
          <w:tcPr>
            <w:tcW w:w="4697" w:type="dxa"/>
          </w:tcPr>
          <w:p w14:paraId="7806A002" w14:textId="77777777" w:rsidR="00113E33" w:rsidRDefault="00936FC5">
            <w:pPr>
              <w:pStyle w:val="TableParagraph"/>
              <w:tabs>
                <w:tab w:val="left" w:pos="3093"/>
              </w:tabs>
              <w:ind w:left="287" w:right="220"/>
              <w:rPr>
                <w:sz w:val="28"/>
              </w:rPr>
            </w:pPr>
            <w:r>
              <w:rPr>
                <w:spacing w:val="-2"/>
                <w:sz w:val="28"/>
              </w:rPr>
              <w:t>-Размещение</w:t>
            </w:r>
            <w:r>
              <w:rPr>
                <w:sz w:val="28"/>
              </w:rPr>
              <w:tab/>
            </w:r>
            <w:r>
              <w:rPr>
                <w:spacing w:val="-2"/>
                <w:sz w:val="28"/>
              </w:rPr>
              <w:t xml:space="preserve">экспозиции </w:t>
            </w:r>
            <w:r>
              <w:rPr>
                <w:sz w:val="28"/>
              </w:rPr>
              <w:t>школьного музея;</w:t>
            </w:r>
          </w:p>
          <w:p w14:paraId="31356CC8" w14:textId="77777777" w:rsidR="00113E33" w:rsidRDefault="00936FC5">
            <w:pPr>
              <w:pStyle w:val="TableParagraph"/>
              <w:spacing w:line="321" w:lineRule="exact"/>
              <w:ind w:left="287"/>
              <w:rPr>
                <w:sz w:val="28"/>
              </w:rPr>
            </w:pPr>
            <w:r>
              <w:rPr>
                <w:b/>
                <w:sz w:val="28"/>
              </w:rPr>
              <w:t>-</w:t>
            </w:r>
            <w:r>
              <w:rPr>
                <w:sz w:val="28"/>
              </w:rPr>
              <w:t>онлайн</w:t>
            </w:r>
            <w:r>
              <w:rPr>
                <w:spacing w:val="-3"/>
                <w:sz w:val="28"/>
              </w:rPr>
              <w:t xml:space="preserve"> </w:t>
            </w:r>
            <w:r>
              <w:rPr>
                <w:sz w:val="28"/>
              </w:rPr>
              <w:t>–</w:t>
            </w:r>
            <w:r>
              <w:rPr>
                <w:spacing w:val="-2"/>
                <w:sz w:val="28"/>
              </w:rPr>
              <w:t xml:space="preserve"> экскурсии.</w:t>
            </w:r>
          </w:p>
        </w:tc>
        <w:tc>
          <w:tcPr>
            <w:tcW w:w="994" w:type="dxa"/>
          </w:tcPr>
          <w:p w14:paraId="699AF877" w14:textId="77777777" w:rsidR="00113E33" w:rsidRDefault="00936FC5">
            <w:pPr>
              <w:pStyle w:val="TableParagraph"/>
              <w:spacing w:line="315" w:lineRule="exact"/>
              <w:ind w:left="0" w:right="300"/>
              <w:jc w:val="right"/>
              <w:rPr>
                <w:sz w:val="28"/>
              </w:rPr>
            </w:pPr>
            <w:r>
              <w:rPr>
                <w:sz w:val="28"/>
              </w:rPr>
              <w:t>5-</w:t>
            </w:r>
            <w:r>
              <w:rPr>
                <w:spacing w:val="-10"/>
                <w:sz w:val="28"/>
              </w:rPr>
              <w:t>9</w:t>
            </w:r>
          </w:p>
        </w:tc>
        <w:tc>
          <w:tcPr>
            <w:tcW w:w="1843" w:type="dxa"/>
          </w:tcPr>
          <w:p w14:paraId="793AD5D4" w14:textId="77777777" w:rsidR="00113E33" w:rsidRDefault="00936FC5">
            <w:pPr>
              <w:pStyle w:val="TableParagraph"/>
              <w:ind w:left="305"/>
              <w:rPr>
                <w:sz w:val="28"/>
              </w:rPr>
            </w:pPr>
            <w:r>
              <w:rPr>
                <w:sz w:val="28"/>
              </w:rPr>
              <w:t>В</w:t>
            </w:r>
            <w:r>
              <w:rPr>
                <w:spacing w:val="-18"/>
                <w:sz w:val="28"/>
              </w:rPr>
              <w:t xml:space="preserve"> </w:t>
            </w:r>
            <w:r>
              <w:rPr>
                <w:sz w:val="28"/>
              </w:rPr>
              <w:t xml:space="preserve">течение </w:t>
            </w:r>
            <w:r>
              <w:rPr>
                <w:spacing w:val="-4"/>
                <w:sz w:val="28"/>
              </w:rPr>
              <w:t>года</w:t>
            </w:r>
          </w:p>
        </w:tc>
        <w:tc>
          <w:tcPr>
            <w:tcW w:w="2818" w:type="dxa"/>
          </w:tcPr>
          <w:p w14:paraId="612A15BB" w14:textId="77777777" w:rsidR="00113E33" w:rsidRDefault="00936FC5">
            <w:pPr>
              <w:pStyle w:val="TableParagraph"/>
              <w:ind w:left="306" w:right="174"/>
              <w:rPr>
                <w:sz w:val="28"/>
              </w:rPr>
            </w:pPr>
            <w:r>
              <w:rPr>
                <w:spacing w:val="-2"/>
                <w:sz w:val="28"/>
              </w:rPr>
              <w:t>Классные руководители, заместитель</w:t>
            </w:r>
          </w:p>
          <w:p w14:paraId="2690A08B" w14:textId="77777777" w:rsidR="00113E33" w:rsidRDefault="00936FC5">
            <w:pPr>
              <w:pStyle w:val="TableParagraph"/>
              <w:spacing w:line="307" w:lineRule="exact"/>
              <w:ind w:left="306"/>
              <w:rPr>
                <w:sz w:val="28"/>
              </w:rPr>
            </w:pPr>
            <w:r>
              <w:rPr>
                <w:sz w:val="28"/>
              </w:rPr>
              <w:t>директора</w:t>
            </w:r>
            <w:r>
              <w:rPr>
                <w:spacing w:val="-5"/>
                <w:sz w:val="28"/>
              </w:rPr>
              <w:t xml:space="preserve"> </w:t>
            </w:r>
            <w:r>
              <w:rPr>
                <w:sz w:val="28"/>
              </w:rPr>
              <w:t>по</w:t>
            </w:r>
            <w:r>
              <w:rPr>
                <w:spacing w:val="-3"/>
                <w:sz w:val="28"/>
              </w:rPr>
              <w:t xml:space="preserve"> </w:t>
            </w:r>
            <w:r>
              <w:rPr>
                <w:spacing w:val="-5"/>
                <w:sz w:val="28"/>
              </w:rPr>
              <w:t>ВР</w:t>
            </w:r>
          </w:p>
        </w:tc>
      </w:tr>
      <w:tr w:rsidR="00113E33" w14:paraId="067E3F0C" w14:textId="77777777">
        <w:trPr>
          <w:trHeight w:val="1288"/>
        </w:trPr>
        <w:tc>
          <w:tcPr>
            <w:tcW w:w="4697" w:type="dxa"/>
          </w:tcPr>
          <w:p w14:paraId="62B537F9" w14:textId="77777777" w:rsidR="00113E33" w:rsidRDefault="00936FC5">
            <w:pPr>
              <w:pStyle w:val="TableParagraph"/>
              <w:tabs>
                <w:tab w:val="left" w:pos="1494"/>
                <w:tab w:val="left" w:pos="1846"/>
                <w:tab w:val="left" w:pos="3249"/>
              </w:tabs>
              <w:ind w:left="287" w:right="224"/>
              <w:rPr>
                <w:sz w:val="28"/>
              </w:rPr>
            </w:pPr>
            <w:r>
              <w:rPr>
                <w:spacing w:val="-2"/>
                <w:sz w:val="28"/>
              </w:rPr>
              <w:t>Участие</w:t>
            </w:r>
            <w:r>
              <w:rPr>
                <w:sz w:val="28"/>
              </w:rPr>
              <w:tab/>
            </w:r>
            <w:r>
              <w:rPr>
                <w:spacing w:val="-10"/>
                <w:sz w:val="28"/>
              </w:rPr>
              <w:t>в</w:t>
            </w:r>
            <w:r>
              <w:rPr>
                <w:sz w:val="28"/>
              </w:rPr>
              <w:tab/>
            </w:r>
            <w:r>
              <w:rPr>
                <w:spacing w:val="-2"/>
                <w:sz w:val="28"/>
              </w:rPr>
              <w:t>музейных</w:t>
            </w:r>
            <w:r>
              <w:rPr>
                <w:sz w:val="28"/>
              </w:rPr>
              <w:tab/>
            </w:r>
            <w:r>
              <w:rPr>
                <w:spacing w:val="-4"/>
                <w:sz w:val="28"/>
              </w:rPr>
              <w:t xml:space="preserve">конкурсах </w:t>
            </w:r>
            <w:r>
              <w:rPr>
                <w:sz w:val="28"/>
              </w:rPr>
              <w:t>различных уровней</w:t>
            </w:r>
          </w:p>
        </w:tc>
        <w:tc>
          <w:tcPr>
            <w:tcW w:w="994" w:type="dxa"/>
          </w:tcPr>
          <w:p w14:paraId="5D314570" w14:textId="77777777" w:rsidR="00113E33" w:rsidRDefault="00936FC5">
            <w:pPr>
              <w:pStyle w:val="TableParagraph"/>
              <w:spacing w:line="317" w:lineRule="exact"/>
              <w:ind w:left="0" w:right="300"/>
              <w:jc w:val="right"/>
              <w:rPr>
                <w:sz w:val="28"/>
              </w:rPr>
            </w:pPr>
            <w:r>
              <w:rPr>
                <w:sz w:val="28"/>
              </w:rPr>
              <w:t>5-</w:t>
            </w:r>
            <w:r>
              <w:rPr>
                <w:spacing w:val="-10"/>
                <w:sz w:val="28"/>
              </w:rPr>
              <w:t>9</w:t>
            </w:r>
          </w:p>
        </w:tc>
        <w:tc>
          <w:tcPr>
            <w:tcW w:w="1843" w:type="dxa"/>
          </w:tcPr>
          <w:p w14:paraId="4641CECD" w14:textId="77777777" w:rsidR="00113E33" w:rsidRDefault="00936FC5">
            <w:pPr>
              <w:pStyle w:val="TableParagraph"/>
              <w:ind w:left="305"/>
              <w:rPr>
                <w:sz w:val="28"/>
              </w:rPr>
            </w:pPr>
            <w:r>
              <w:rPr>
                <w:sz w:val="28"/>
              </w:rPr>
              <w:t>В</w:t>
            </w:r>
            <w:r>
              <w:rPr>
                <w:spacing w:val="-18"/>
                <w:sz w:val="28"/>
              </w:rPr>
              <w:t xml:space="preserve"> </w:t>
            </w:r>
            <w:r>
              <w:rPr>
                <w:sz w:val="28"/>
              </w:rPr>
              <w:t xml:space="preserve">течение </w:t>
            </w:r>
            <w:r>
              <w:rPr>
                <w:spacing w:val="-4"/>
                <w:sz w:val="28"/>
              </w:rPr>
              <w:t>года</w:t>
            </w:r>
          </w:p>
        </w:tc>
        <w:tc>
          <w:tcPr>
            <w:tcW w:w="2818" w:type="dxa"/>
          </w:tcPr>
          <w:p w14:paraId="65A764A3" w14:textId="77777777" w:rsidR="00113E33" w:rsidRDefault="00936FC5">
            <w:pPr>
              <w:pStyle w:val="TableParagraph"/>
              <w:ind w:left="306" w:right="174"/>
              <w:rPr>
                <w:sz w:val="28"/>
              </w:rPr>
            </w:pPr>
            <w:r>
              <w:rPr>
                <w:spacing w:val="-2"/>
                <w:sz w:val="28"/>
              </w:rPr>
              <w:t>Классные руководители, заместитель</w:t>
            </w:r>
          </w:p>
          <w:p w14:paraId="61CCBD12" w14:textId="77777777" w:rsidR="00113E33" w:rsidRDefault="00936FC5">
            <w:pPr>
              <w:pStyle w:val="TableParagraph"/>
              <w:spacing w:line="308" w:lineRule="exact"/>
              <w:ind w:left="306"/>
              <w:rPr>
                <w:sz w:val="28"/>
              </w:rPr>
            </w:pPr>
            <w:r>
              <w:rPr>
                <w:sz w:val="28"/>
              </w:rPr>
              <w:t>директора</w:t>
            </w:r>
            <w:r>
              <w:rPr>
                <w:spacing w:val="-5"/>
                <w:sz w:val="28"/>
              </w:rPr>
              <w:t xml:space="preserve"> </w:t>
            </w:r>
            <w:r>
              <w:rPr>
                <w:sz w:val="28"/>
              </w:rPr>
              <w:t>по</w:t>
            </w:r>
            <w:r>
              <w:rPr>
                <w:spacing w:val="-3"/>
                <w:sz w:val="28"/>
              </w:rPr>
              <w:t xml:space="preserve"> </w:t>
            </w:r>
            <w:r>
              <w:rPr>
                <w:spacing w:val="-5"/>
                <w:sz w:val="28"/>
              </w:rPr>
              <w:t>ВР</w:t>
            </w:r>
          </w:p>
        </w:tc>
      </w:tr>
    </w:tbl>
    <w:p w14:paraId="34456B3A" w14:textId="77777777" w:rsidR="00113E33" w:rsidRDefault="00113E33">
      <w:pPr>
        <w:pStyle w:val="TableParagraph"/>
        <w:spacing w:line="308" w:lineRule="exact"/>
        <w:rPr>
          <w:sz w:val="28"/>
        </w:rPr>
        <w:sectPr w:rsidR="00113E33">
          <w:headerReference w:type="default" r:id="rId366"/>
          <w:footerReference w:type="default" r:id="rId367"/>
          <w:pgSz w:w="11920" w:h="16850"/>
          <w:pgMar w:top="1020" w:right="0" w:bottom="1220" w:left="283" w:header="763" w:footer="1022"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994"/>
        <w:gridCol w:w="1844"/>
        <w:gridCol w:w="2799"/>
      </w:tblGrid>
      <w:tr w:rsidR="00113E33" w14:paraId="6129ABFB" w14:textId="77777777">
        <w:trPr>
          <w:trHeight w:val="1931"/>
        </w:trPr>
        <w:tc>
          <w:tcPr>
            <w:tcW w:w="4715" w:type="dxa"/>
          </w:tcPr>
          <w:p w14:paraId="662F6EED" w14:textId="77777777" w:rsidR="00113E33" w:rsidRDefault="00936FC5">
            <w:pPr>
              <w:pStyle w:val="TableParagraph"/>
              <w:tabs>
                <w:tab w:val="left" w:pos="2818"/>
              </w:tabs>
              <w:ind w:left="287" w:right="237"/>
              <w:jc w:val="both"/>
              <w:rPr>
                <w:sz w:val="28"/>
              </w:rPr>
            </w:pPr>
            <w:r>
              <w:rPr>
                <w:sz w:val="28"/>
              </w:rPr>
              <w:lastRenderedPageBreak/>
              <w:t xml:space="preserve">Организация и проведение </w:t>
            </w:r>
            <w:r>
              <w:rPr>
                <w:spacing w:val="-2"/>
                <w:sz w:val="28"/>
              </w:rPr>
              <w:t>мероприятий,</w:t>
            </w:r>
            <w:r>
              <w:rPr>
                <w:sz w:val="28"/>
              </w:rPr>
              <w:tab/>
            </w:r>
            <w:r>
              <w:rPr>
                <w:spacing w:val="-2"/>
                <w:sz w:val="28"/>
              </w:rPr>
              <w:t xml:space="preserve">посвященных </w:t>
            </w:r>
            <w:r>
              <w:rPr>
                <w:sz w:val="28"/>
              </w:rPr>
              <w:t xml:space="preserve">Памятным датам в истории школы, посёлка, </w:t>
            </w:r>
            <w:proofErr w:type="spellStart"/>
            <w:proofErr w:type="gramStart"/>
            <w:r>
              <w:rPr>
                <w:sz w:val="28"/>
              </w:rPr>
              <w:t>района,области</w:t>
            </w:r>
            <w:proofErr w:type="spellEnd"/>
            <w:proofErr w:type="gramEnd"/>
            <w:r>
              <w:rPr>
                <w:sz w:val="28"/>
              </w:rPr>
              <w:t xml:space="preserve">, </w:t>
            </w:r>
            <w:r>
              <w:rPr>
                <w:spacing w:val="-2"/>
                <w:sz w:val="28"/>
              </w:rPr>
              <w:t>страны</w:t>
            </w:r>
          </w:p>
        </w:tc>
        <w:tc>
          <w:tcPr>
            <w:tcW w:w="994" w:type="dxa"/>
          </w:tcPr>
          <w:p w14:paraId="44BF78A7" w14:textId="77777777" w:rsidR="00113E33" w:rsidRDefault="00936FC5">
            <w:pPr>
              <w:pStyle w:val="TableParagraph"/>
              <w:spacing w:line="317" w:lineRule="exact"/>
              <w:ind w:left="0" w:right="30"/>
              <w:jc w:val="center"/>
              <w:rPr>
                <w:sz w:val="28"/>
              </w:rPr>
            </w:pPr>
            <w:r>
              <w:rPr>
                <w:sz w:val="28"/>
              </w:rPr>
              <w:t>5-</w:t>
            </w:r>
            <w:r>
              <w:rPr>
                <w:spacing w:val="-10"/>
                <w:sz w:val="28"/>
              </w:rPr>
              <w:t>9</w:t>
            </w:r>
          </w:p>
        </w:tc>
        <w:tc>
          <w:tcPr>
            <w:tcW w:w="1844" w:type="dxa"/>
          </w:tcPr>
          <w:p w14:paraId="0084707E" w14:textId="77777777" w:rsidR="00113E33" w:rsidRDefault="00936FC5">
            <w:pPr>
              <w:pStyle w:val="TableParagraph"/>
              <w:ind w:left="287"/>
              <w:rPr>
                <w:sz w:val="28"/>
              </w:rPr>
            </w:pPr>
            <w:r>
              <w:rPr>
                <w:sz w:val="28"/>
              </w:rPr>
              <w:t>В</w:t>
            </w:r>
            <w:r>
              <w:rPr>
                <w:spacing w:val="-18"/>
                <w:sz w:val="28"/>
              </w:rPr>
              <w:t xml:space="preserve"> </w:t>
            </w:r>
            <w:r>
              <w:rPr>
                <w:sz w:val="28"/>
              </w:rPr>
              <w:t xml:space="preserve">течение </w:t>
            </w:r>
            <w:r>
              <w:rPr>
                <w:spacing w:val="-4"/>
                <w:sz w:val="28"/>
              </w:rPr>
              <w:t>года</w:t>
            </w:r>
          </w:p>
        </w:tc>
        <w:tc>
          <w:tcPr>
            <w:tcW w:w="2799" w:type="dxa"/>
          </w:tcPr>
          <w:p w14:paraId="73DC52BC" w14:textId="77777777" w:rsidR="00113E33" w:rsidRDefault="00936FC5">
            <w:pPr>
              <w:pStyle w:val="TableParagraph"/>
              <w:ind w:left="287" w:right="191"/>
              <w:rPr>
                <w:sz w:val="28"/>
              </w:rPr>
            </w:pPr>
            <w:r>
              <w:rPr>
                <w:spacing w:val="-2"/>
                <w:sz w:val="28"/>
              </w:rPr>
              <w:t>Классные руководители,</w:t>
            </w:r>
          </w:p>
          <w:p w14:paraId="665EE2A4" w14:textId="77777777" w:rsidR="00113E33" w:rsidRDefault="00936FC5">
            <w:pPr>
              <w:pStyle w:val="TableParagraph"/>
              <w:spacing w:line="322" w:lineRule="exact"/>
              <w:ind w:left="287" w:right="191"/>
              <w:rPr>
                <w:sz w:val="28"/>
              </w:rPr>
            </w:pPr>
            <w:r>
              <w:rPr>
                <w:sz w:val="28"/>
              </w:rPr>
              <w:t>Советник</w:t>
            </w:r>
            <w:r>
              <w:rPr>
                <w:spacing w:val="-15"/>
                <w:sz w:val="28"/>
              </w:rPr>
              <w:t xml:space="preserve"> </w:t>
            </w:r>
            <w:r>
              <w:rPr>
                <w:sz w:val="28"/>
              </w:rPr>
              <w:t xml:space="preserve">по </w:t>
            </w:r>
            <w:r>
              <w:rPr>
                <w:spacing w:val="-2"/>
                <w:sz w:val="28"/>
              </w:rPr>
              <w:t>воспитанию, педагог организатор</w:t>
            </w:r>
          </w:p>
        </w:tc>
      </w:tr>
      <w:tr w:rsidR="00113E33" w14:paraId="250D7D39" w14:textId="77777777">
        <w:trPr>
          <w:trHeight w:val="966"/>
        </w:trPr>
        <w:tc>
          <w:tcPr>
            <w:tcW w:w="4715" w:type="dxa"/>
          </w:tcPr>
          <w:p w14:paraId="16B7A66F" w14:textId="77777777" w:rsidR="00113E33" w:rsidRDefault="00936FC5">
            <w:pPr>
              <w:pStyle w:val="TableParagraph"/>
              <w:ind w:left="287" w:right="239"/>
              <w:rPr>
                <w:sz w:val="28"/>
              </w:rPr>
            </w:pPr>
            <w:r>
              <w:rPr>
                <w:sz w:val="28"/>
              </w:rPr>
              <w:t>Организация</w:t>
            </w:r>
            <w:r>
              <w:rPr>
                <w:spacing w:val="-11"/>
                <w:sz w:val="28"/>
              </w:rPr>
              <w:t xml:space="preserve"> </w:t>
            </w:r>
            <w:r>
              <w:rPr>
                <w:sz w:val="28"/>
              </w:rPr>
              <w:t>и</w:t>
            </w:r>
            <w:r>
              <w:rPr>
                <w:spacing w:val="-10"/>
                <w:sz w:val="28"/>
              </w:rPr>
              <w:t xml:space="preserve"> </w:t>
            </w:r>
            <w:r>
              <w:rPr>
                <w:sz w:val="28"/>
              </w:rPr>
              <w:t>проведение</w:t>
            </w:r>
            <w:r>
              <w:rPr>
                <w:spacing w:val="-11"/>
                <w:sz w:val="28"/>
              </w:rPr>
              <w:t xml:space="preserve"> </w:t>
            </w:r>
            <w:r>
              <w:rPr>
                <w:sz w:val="28"/>
              </w:rPr>
              <w:t xml:space="preserve">Уроков </w:t>
            </w:r>
            <w:r>
              <w:rPr>
                <w:spacing w:val="-2"/>
                <w:sz w:val="28"/>
              </w:rPr>
              <w:t>Мужества</w:t>
            </w:r>
          </w:p>
        </w:tc>
        <w:tc>
          <w:tcPr>
            <w:tcW w:w="994" w:type="dxa"/>
          </w:tcPr>
          <w:p w14:paraId="1E78B988" w14:textId="77777777" w:rsidR="00113E33" w:rsidRDefault="00936FC5">
            <w:pPr>
              <w:pStyle w:val="TableParagraph"/>
              <w:spacing w:line="317" w:lineRule="exact"/>
              <w:ind w:left="0" w:right="30"/>
              <w:jc w:val="center"/>
              <w:rPr>
                <w:sz w:val="28"/>
              </w:rPr>
            </w:pPr>
            <w:r>
              <w:rPr>
                <w:sz w:val="28"/>
              </w:rPr>
              <w:t>5-</w:t>
            </w:r>
            <w:r>
              <w:rPr>
                <w:spacing w:val="-10"/>
                <w:sz w:val="28"/>
              </w:rPr>
              <w:t>9</w:t>
            </w:r>
          </w:p>
        </w:tc>
        <w:tc>
          <w:tcPr>
            <w:tcW w:w="1844" w:type="dxa"/>
          </w:tcPr>
          <w:p w14:paraId="18725BA5" w14:textId="77777777" w:rsidR="00113E33" w:rsidRDefault="00936FC5">
            <w:pPr>
              <w:pStyle w:val="TableParagraph"/>
              <w:ind w:left="287"/>
              <w:rPr>
                <w:sz w:val="28"/>
              </w:rPr>
            </w:pPr>
            <w:r>
              <w:rPr>
                <w:sz w:val="28"/>
              </w:rPr>
              <w:t>В</w:t>
            </w:r>
            <w:r>
              <w:rPr>
                <w:spacing w:val="-18"/>
                <w:sz w:val="28"/>
              </w:rPr>
              <w:t xml:space="preserve"> </w:t>
            </w:r>
            <w:r>
              <w:rPr>
                <w:sz w:val="28"/>
              </w:rPr>
              <w:t xml:space="preserve">течение </w:t>
            </w:r>
            <w:r>
              <w:rPr>
                <w:spacing w:val="-4"/>
                <w:sz w:val="28"/>
              </w:rPr>
              <w:t>года</w:t>
            </w:r>
          </w:p>
        </w:tc>
        <w:tc>
          <w:tcPr>
            <w:tcW w:w="2799" w:type="dxa"/>
          </w:tcPr>
          <w:p w14:paraId="7632761F" w14:textId="77777777" w:rsidR="00113E33" w:rsidRDefault="00936FC5">
            <w:pPr>
              <w:pStyle w:val="TableParagraph"/>
              <w:ind w:left="287" w:right="191"/>
              <w:rPr>
                <w:sz w:val="28"/>
              </w:rPr>
            </w:pPr>
            <w:r>
              <w:rPr>
                <w:spacing w:val="-2"/>
                <w:sz w:val="28"/>
              </w:rPr>
              <w:t>Классные руководители,</w:t>
            </w:r>
          </w:p>
          <w:p w14:paraId="08EA7169" w14:textId="77777777" w:rsidR="00113E33" w:rsidRDefault="00936FC5">
            <w:pPr>
              <w:pStyle w:val="TableParagraph"/>
              <w:spacing w:line="308" w:lineRule="exact"/>
              <w:ind w:left="287"/>
              <w:rPr>
                <w:sz w:val="28"/>
              </w:rPr>
            </w:pPr>
            <w:r>
              <w:rPr>
                <w:spacing w:val="-2"/>
                <w:sz w:val="28"/>
              </w:rPr>
              <w:t>Библиотекарь</w:t>
            </w:r>
          </w:p>
        </w:tc>
      </w:tr>
      <w:tr w:rsidR="00113E33" w14:paraId="0AA66503" w14:textId="77777777">
        <w:trPr>
          <w:trHeight w:val="1288"/>
        </w:trPr>
        <w:tc>
          <w:tcPr>
            <w:tcW w:w="4715" w:type="dxa"/>
          </w:tcPr>
          <w:p w14:paraId="1189B067" w14:textId="77777777" w:rsidR="00113E33" w:rsidRDefault="00936FC5">
            <w:pPr>
              <w:pStyle w:val="TableParagraph"/>
              <w:tabs>
                <w:tab w:val="left" w:pos="2388"/>
                <w:tab w:val="left" w:pos="3093"/>
              </w:tabs>
              <w:ind w:left="287" w:right="239"/>
              <w:rPr>
                <w:sz w:val="28"/>
              </w:rPr>
            </w:pPr>
            <w:r>
              <w:rPr>
                <w:spacing w:val="-2"/>
                <w:sz w:val="28"/>
              </w:rPr>
              <w:t>Организация</w:t>
            </w:r>
            <w:r>
              <w:rPr>
                <w:sz w:val="28"/>
              </w:rPr>
              <w:tab/>
            </w:r>
            <w:r>
              <w:rPr>
                <w:spacing w:val="-10"/>
                <w:sz w:val="28"/>
              </w:rPr>
              <w:t>и</w:t>
            </w:r>
            <w:r>
              <w:rPr>
                <w:sz w:val="28"/>
              </w:rPr>
              <w:tab/>
            </w:r>
            <w:r>
              <w:rPr>
                <w:spacing w:val="-2"/>
                <w:sz w:val="28"/>
              </w:rPr>
              <w:t xml:space="preserve">проведение </w:t>
            </w:r>
            <w:r>
              <w:rPr>
                <w:sz w:val="28"/>
              </w:rPr>
              <w:t>Музейных уроков</w:t>
            </w:r>
          </w:p>
        </w:tc>
        <w:tc>
          <w:tcPr>
            <w:tcW w:w="994" w:type="dxa"/>
          </w:tcPr>
          <w:p w14:paraId="6A4117D6" w14:textId="77777777" w:rsidR="00113E33" w:rsidRDefault="00936FC5">
            <w:pPr>
              <w:pStyle w:val="TableParagraph"/>
              <w:spacing w:line="315" w:lineRule="exact"/>
              <w:ind w:left="0" w:right="30"/>
              <w:jc w:val="center"/>
              <w:rPr>
                <w:sz w:val="28"/>
              </w:rPr>
            </w:pPr>
            <w:r>
              <w:rPr>
                <w:sz w:val="28"/>
              </w:rPr>
              <w:t>5-</w:t>
            </w:r>
            <w:r>
              <w:rPr>
                <w:spacing w:val="-10"/>
                <w:sz w:val="28"/>
              </w:rPr>
              <w:t>9</w:t>
            </w:r>
          </w:p>
        </w:tc>
        <w:tc>
          <w:tcPr>
            <w:tcW w:w="1844" w:type="dxa"/>
          </w:tcPr>
          <w:p w14:paraId="5E3C6454" w14:textId="77777777" w:rsidR="00113E33" w:rsidRDefault="00936FC5">
            <w:pPr>
              <w:pStyle w:val="TableParagraph"/>
              <w:ind w:left="287"/>
              <w:rPr>
                <w:sz w:val="28"/>
              </w:rPr>
            </w:pPr>
            <w:r>
              <w:rPr>
                <w:sz w:val="28"/>
              </w:rPr>
              <w:t>В</w:t>
            </w:r>
            <w:r>
              <w:rPr>
                <w:spacing w:val="-18"/>
                <w:sz w:val="28"/>
              </w:rPr>
              <w:t xml:space="preserve"> </w:t>
            </w:r>
            <w:r>
              <w:rPr>
                <w:sz w:val="28"/>
              </w:rPr>
              <w:t xml:space="preserve">течение </w:t>
            </w:r>
            <w:r>
              <w:rPr>
                <w:spacing w:val="-4"/>
                <w:sz w:val="28"/>
              </w:rPr>
              <w:t>года</w:t>
            </w:r>
          </w:p>
        </w:tc>
        <w:tc>
          <w:tcPr>
            <w:tcW w:w="2799" w:type="dxa"/>
          </w:tcPr>
          <w:p w14:paraId="4DE1C075" w14:textId="77777777" w:rsidR="00113E33" w:rsidRDefault="00936FC5">
            <w:pPr>
              <w:pStyle w:val="TableParagraph"/>
              <w:ind w:left="287" w:right="191"/>
              <w:rPr>
                <w:sz w:val="28"/>
              </w:rPr>
            </w:pPr>
            <w:r>
              <w:rPr>
                <w:spacing w:val="-2"/>
                <w:sz w:val="28"/>
              </w:rPr>
              <w:t xml:space="preserve">Классные руководители, </w:t>
            </w:r>
            <w:r>
              <w:rPr>
                <w:sz w:val="28"/>
              </w:rPr>
              <w:t>Ответственный</w:t>
            </w:r>
            <w:r>
              <w:rPr>
                <w:spacing w:val="-18"/>
                <w:sz w:val="28"/>
              </w:rPr>
              <w:t xml:space="preserve"> </w:t>
            </w:r>
            <w:r>
              <w:rPr>
                <w:sz w:val="28"/>
              </w:rPr>
              <w:t>за</w:t>
            </w:r>
          </w:p>
          <w:p w14:paraId="68A12F74" w14:textId="77777777" w:rsidR="00113E33" w:rsidRDefault="00936FC5">
            <w:pPr>
              <w:pStyle w:val="TableParagraph"/>
              <w:spacing w:line="308" w:lineRule="exact"/>
              <w:ind w:left="287"/>
              <w:rPr>
                <w:sz w:val="28"/>
              </w:rPr>
            </w:pPr>
            <w:r>
              <w:rPr>
                <w:spacing w:val="-2"/>
                <w:sz w:val="28"/>
              </w:rPr>
              <w:t>музей</w:t>
            </w:r>
          </w:p>
        </w:tc>
      </w:tr>
      <w:tr w:rsidR="00113E33" w14:paraId="19052FF4" w14:textId="77777777">
        <w:trPr>
          <w:trHeight w:val="1288"/>
        </w:trPr>
        <w:tc>
          <w:tcPr>
            <w:tcW w:w="4715" w:type="dxa"/>
          </w:tcPr>
          <w:p w14:paraId="2C7DDED6" w14:textId="77777777" w:rsidR="00113E33" w:rsidRDefault="00936FC5">
            <w:pPr>
              <w:pStyle w:val="TableParagraph"/>
              <w:tabs>
                <w:tab w:val="left" w:pos="2300"/>
                <w:tab w:val="left" w:pos="3092"/>
              </w:tabs>
              <w:ind w:left="287" w:right="239"/>
              <w:rPr>
                <w:sz w:val="28"/>
              </w:rPr>
            </w:pPr>
            <w:r>
              <w:rPr>
                <w:spacing w:val="-2"/>
                <w:sz w:val="28"/>
              </w:rPr>
              <w:t>Подготовка</w:t>
            </w:r>
            <w:r>
              <w:rPr>
                <w:sz w:val="28"/>
              </w:rPr>
              <w:tab/>
            </w:r>
            <w:r>
              <w:rPr>
                <w:spacing w:val="-10"/>
                <w:sz w:val="28"/>
              </w:rPr>
              <w:t>и</w:t>
            </w:r>
            <w:r>
              <w:rPr>
                <w:sz w:val="28"/>
              </w:rPr>
              <w:tab/>
            </w:r>
            <w:r>
              <w:rPr>
                <w:spacing w:val="-2"/>
                <w:sz w:val="28"/>
              </w:rPr>
              <w:t xml:space="preserve">проведение междисциплинарных, </w:t>
            </w:r>
            <w:r>
              <w:rPr>
                <w:sz w:val="28"/>
              </w:rPr>
              <w:t>интегрированных уроков, уроков.</w:t>
            </w:r>
          </w:p>
        </w:tc>
        <w:tc>
          <w:tcPr>
            <w:tcW w:w="994" w:type="dxa"/>
          </w:tcPr>
          <w:p w14:paraId="73DA7ACD" w14:textId="77777777" w:rsidR="00113E33" w:rsidRDefault="00936FC5">
            <w:pPr>
              <w:pStyle w:val="TableParagraph"/>
              <w:spacing w:line="315" w:lineRule="exact"/>
              <w:ind w:left="0" w:right="30"/>
              <w:jc w:val="center"/>
              <w:rPr>
                <w:sz w:val="28"/>
              </w:rPr>
            </w:pPr>
            <w:r>
              <w:rPr>
                <w:sz w:val="28"/>
              </w:rPr>
              <w:t>5-</w:t>
            </w:r>
            <w:r>
              <w:rPr>
                <w:spacing w:val="-10"/>
                <w:sz w:val="28"/>
              </w:rPr>
              <w:t>9</w:t>
            </w:r>
          </w:p>
        </w:tc>
        <w:tc>
          <w:tcPr>
            <w:tcW w:w="1844" w:type="dxa"/>
          </w:tcPr>
          <w:p w14:paraId="1FA5FA1E" w14:textId="77777777" w:rsidR="00113E33" w:rsidRDefault="00936FC5">
            <w:pPr>
              <w:pStyle w:val="TableParagraph"/>
              <w:ind w:left="287"/>
              <w:rPr>
                <w:sz w:val="28"/>
              </w:rPr>
            </w:pPr>
            <w:r>
              <w:rPr>
                <w:sz w:val="28"/>
              </w:rPr>
              <w:t>В</w:t>
            </w:r>
            <w:r>
              <w:rPr>
                <w:spacing w:val="-18"/>
                <w:sz w:val="28"/>
              </w:rPr>
              <w:t xml:space="preserve"> </w:t>
            </w:r>
            <w:r>
              <w:rPr>
                <w:sz w:val="28"/>
              </w:rPr>
              <w:t xml:space="preserve">течение </w:t>
            </w:r>
            <w:r>
              <w:rPr>
                <w:spacing w:val="-4"/>
                <w:sz w:val="28"/>
              </w:rPr>
              <w:t>года</w:t>
            </w:r>
          </w:p>
        </w:tc>
        <w:tc>
          <w:tcPr>
            <w:tcW w:w="2799" w:type="dxa"/>
          </w:tcPr>
          <w:p w14:paraId="3D791D40" w14:textId="77777777" w:rsidR="00113E33" w:rsidRDefault="00936FC5">
            <w:pPr>
              <w:pStyle w:val="TableParagraph"/>
              <w:ind w:left="287" w:right="191"/>
              <w:rPr>
                <w:sz w:val="28"/>
              </w:rPr>
            </w:pPr>
            <w:r>
              <w:rPr>
                <w:spacing w:val="-2"/>
                <w:sz w:val="28"/>
              </w:rPr>
              <w:t xml:space="preserve">Классные руководители, </w:t>
            </w:r>
            <w:r>
              <w:rPr>
                <w:sz w:val="28"/>
              </w:rPr>
              <w:t>Ответственный</w:t>
            </w:r>
            <w:r>
              <w:rPr>
                <w:spacing w:val="-18"/>
                <w:sz w:val="28"/>
              </w:rPr>
              <w:t xml:space="preserve"> </w:t>
            </w:r>
            <w:r>
              <w:rPr>
                <w:sz w:val="28"/>
              </w:rPr>
              <w:t>за</w:t>
            </w:r>
          </w:p>
          <w:p w14:paraId="6A63FD9C" w14:textId="77777777" w:rsidR="00113E33" w:rsidRDefault="00936FC5">
            <w:pPr>
              <w:pStyle w:val="TableParagraph"/>
              <w:spacing w:line="310" w:lineRule="exact"/>
              <w:ind w:left="287"/>
              <w:rPr>
                <w:sz w:val="28"/>
              </w:rPr>
            </w:pPr>
            <w:r>
              <w:rPr>
                <w:spacing w:val="-2"/>
                <w:sz w:val="28"/>
              </w:rPr>
              <w:t>музей</w:t>
            </w:r>
          </w:p>
        </w:tc>
      </w:tr>
      <w:tr w:rsidR="00113E33" w14:paraId="6C9C7CC1" w14:textId="77777777">
        <w:trPr>
          <w:trHeight w:val="1288"/>
        </w:trPr>
        <w:tc>
          <w:tcPr>
            <w:tcW w:w="4715" w:type="dxa"/>
          </w:tcPr>
          <w:p w14:paraId="770D54CA" w14:textId="77777777" w:rsidR="00113E33" w:rsidRDefault="00936FC5">
            <w:pPr>
              <w:pStyle w:val="TableParagraph"/>
              <w:tabs>
                <w:tab w:val="left" w:pos="1635"/>
                <w:tab w:val="left" w:pos="2535"/>
              </w:tabs>
              <w:ind w:left="287" w:right="238"/>
              <w:jc w:val="both"/>
              <w:rPr>
                <w:sz w:val="28"/>
              </w:rPr>
            </w:pPr>
            <w:r>
              <w:rPr>
                <w:sz w:val="28"/>
              </w:rPr>
              <w:t xml:space="preserve">Подготовка и проведение классных часов на базе музея, </w:t>
            </w:r>
            <w:r>
              <w:rPr>
                <w:spacing w:val="-4"/>
                <w:sz w:val="28"/>
              </w:rPr>
              <w:t>либо</w:t>
            </w:r>
            <w:r>
              <w:rPr>
                <w:sz w:val="28"/>
              </w:rPr>
              <w:tab/>
            </w:r>
            <w:r>
              <w:rPr>
                <w:spacing w:val="-10"/>
                <w:sz w:val="28"/>
              </w:rPr>
              <w:t>с</w:t>
            </w:r>
            <w:r>
              <w:rPr>
                <w:sz w:val="28"/>
              </w:rPr>
              <w:tab/>
            </w:r>
            <w:r>
              <w:rPr>
                <w:spacing w:val="-2"/>
                <w:sz w:val="28"/>
              </w:rPr>
              <w:t>использованием</w:t>
            </w:r>
          </w:p>
          <w:p w14:paraId="557ACF94" w14:textId="77777777" w:rsidR="00113E33" w:rsidRDefault="00936FC5">
            <w:pPr>
              <w:pStyle w:val="TableParagraph"/>
              <w:spacing w:line="310" w:lineRule="exact"/>
              <w:ind w:left="287"/>
              <w:jc w:val="both"/>
              <w:rPr>
                <w:sz w:val="28"/>
              </w:rPr>
            </w:pPr>
            <w:r>
              <w:rPr>
                <w:sz w:val="28"/>
              </w:rPr>
              <w:t>материалов</w:t>
            </w:r>
            <w:r>
              <w:rPr>
                <w:spacing w:val="-12"/>
                <w:sz w:val="28"/>
              </w:rPr>
              <w:t xml:space="preserve"> </w:t>
            </w:r>
            <w:r>
              <w:rPr>
                <w:spacing w:val="-4"/>
                <w:sz w:val="28"/>
              </w:rPr>
              <w:t>музея</w:t>
            </w:r>
          </w:p>
        </w:tc>
        <w:tc>
          <w:tcPr>
            <w:tcW w:w="994" w:type="dxa"/>
          </w:tcPr>
          <w:p w14:paraId="637A46E4" w14:textId="77777777" w:rsidR="00113E33" w:rsidRDefault="00936FC5">
            <w:pPr>
              <w:pStyle w:val="TableParagraph"/>
              <w:spacing w:line="315" w:lineRule="exact"/>
              <w:ind w:left="0" w:right="30"/>
              <w:jc w:val="center"/>
              <w:rPr>
                <w:sz w:val="28"/>
              </w:rPr>
            </w:pPr>
            <w:r>
              <w:rPr>
                <w:sz w:val="28"/>
              </w:rPr>
              <w:t>5-</w:t>
            </w:r>
            <w:r>
              <w:rPr>
                <w:spacing w:val="-10"/>
                <w:sz w:val="28"/>
              </w:rPr>
              <w:t>9</w:t>
            </w:r>
          </w:p>
        </w:tc>
        <w:tc>
          <w:tcPr>
            <w:tcW w:w="1844" w:type="dxa"/>
          </w:tcPr>
          <w:p w14:paraId="64FE88C5" w14:textId="77777777" w:rsidR="00113E33" w:rsidRDefault="00936FC5">
            <w:pPr>
              <w:pStyle w:val="TableParagraph"/>
              <w:ind w:left="287"/>
              <w:rPr>
                <w:sz w:val="28"/>
              </w:rPr>
            </w:pPr>
            <w:r>
              <w:rPr>
                <w:sz w:val="28"/>
              </w:rPr>
              <w:t>В</w:t>
            </w:r>
            <w:r>
              <w:rPr>
                <w:spacing w:val="-18"/>
                <w:sz w:val="28"/>
              </w:rPr>
              <w:t xml:space="preserve"> </w:t>
            </w:r>
            <w:r>
              <w:rPr>
                <w:sz w:val="28"/>
              </w:rPr>
              <w:t xml:space="preserve">течение </w:t>
            </w:r>
            <w:r>
              <w:rPr>
                <w:spacing w:val="-4"/>
                <w:sz w:val="28"/>
              </w:rPr>
              <w:t>года</w:t>
            </w:r>
          </w:p>
        </w:tc>
        <w:tc>
          <w:tcPr>
            <w:tcW w:w="2799" w:type="dxa"/>
          </w:tcPr>
          <w:p w14:paraId="13D1D5A5" w14:textId="77777777" w:rsidR="00113E33" w:rsidRDefault="00936FC5">
            <w:pPr>
              <w:pStyle w:val="TableParagraph"/>
              <w:ind w:left="287" w:right="191"/>
              <w:rPr>
                <w:sz w:val="28"/>
              </w:rPr>
            </w:pPr>
            <w:r>
              <w:rPr>
                <w:spacing w:val="-2"/>
                <w:sz w:val="28"/>
              </w:rPr>
              <w:t xml:space="preserve">Классные руководители, </w:t>
            </w:r>
            <w:r>
              <w:rPr>
                <w:sz w:val="28"/>
              </w:rPr>
              <w:t>Ответственный</w:t>
            </w:r>
            <w:r>
              <w:rPr>
                <w:spacing w:val="-18"/>
                <w:sz w:val="28"/>
              </w:rPr>
              <w:t xml:space="preserve"> </w:t>
            </w:r>
            <w:r>
              <w:rPr>
                <w:sz w:val="28"/>
              </w:rPr>
              <w:t>за</w:t>
            </w:r>
          </w:p>
          <w:p w14:paraId="73FDD9E1" w14:textId="77777777" w:rsidR="00113E33" w:rsidRDefault="00936FC5">
            <w:pPr>
              <w:pStyle w:val="TableParagraph"/>
              <w:spacing w:line="310" w:lineRule="exact"/>
              <w:ind w:left="287"/>
              <w:rPr>
                <w:sz w:val="28"/>
              </w:rPr>
            </w:pPr>
            <w:r>
              <w:rPr>
                <w:spacing w:val="-2"/>
                <w:sz w:val="28"/>
              </w:rPr>
              <w:t>музей</w:t>
            </w:r>
          </w:p>
        </w:tc>
      </w:tr>
    </w:tbl>
    <w:p w14:paraId="4A6AE73B" w14:textId="77777777" w:rsidR="00113E33" w:rsidRDefault="00113E33">
      <w:pPr>
        <w:pStyle w:val="a3"/>
        <w:spacing w:before="17"/>
        <w:ind w:left="0"/>
        <w:jc w:val="left"/>
        <w:rPr>
          <w:b/>
        </w:rPr>
      </w:pPr>
    </w:p>
    <w:p w14:paraId="0235AAAA" w14:textId="77777777" w:rsidR="00113E33" w:rsidRDefault="00936FC5">
      <w:pPr>
        <w:pStyle w:val="1"/>
        <w:spacing w:line="235" w:lineRule="auto"/>
        <w:ind w:left="2127" w:right="663"/>
        <w:jc w:val="left"/>
      </w:pPr>
      <w:r>
        <w:t>Организационный</w:t>
      </w:r>
      <w:r>
        <w:rPr>
          <w:spacing w:val="-15"/>
        </w:rPr>
        <w:t xml:space="preserve"> </w:t>
      </w:r>
      <w:r>
        <w:t>раздел</w:t>
      </w:r>
      <w:r>
        <w:rPr>
          <w:spacing w:val="-15"/>
        </w:rPr>
        <w:t xml:space="preserve"> </w:t>
      </w:r>
      <w:r>
        <w:rPr>
          <w:color w:val="000008"/>
        </w:rPr>
        <w:t>АООП</w:t>
      </w:r>
      <w:r>
        <w:rPr>
          <w:color w:val="000008"/>
          <w:spacing w:val="-15"/>
        </w:rPr>
        <w:t xml:space="preserve"> </w:t>
      </w:r>
      <w:r>
        <w:rPr>
          <w:color w:val="000008"/>
        </w:rPr>
        <w:t>ООО</w:t>
      </w:r>
      <w:r>
        <w:rPr>
          <w:color w:val="000008"/>
          <w:spacing w:val="-15"/>
        </w:rPr>
        <w:t xml:space="preserve"> </w:t>
      </w:r>
      <w:r>
        <w:rPr>
          <w:color w:val="000008"/>
        </w:rPr>
        <w:t>для</w:t>
      </w:r>
      <w:r>
        <w:rPr>
          <w:color w:val="000008"/>
          <w:spacing w:val="-15"/>
        </w:rPr>
        <w:t xml:space="preserve"> </w:t>
      </w:r>
      <w:r>
        <w:rPr>
          <w:color w:val="000008"/>
        </w:rPr>
        <w:t>обучающихся</w:t>
      </w:r>
      <w:r>
        <w:rPr>
          <w:color w:val="000008"/>
          <w:spacing w:val="-15"/>
        </w:rPr>
        <w:t xml:space="preserve"> </w:t>
      </w:r>
      <w:r>
        <w:rPr>
          <w:color w:val="000008"/>
        </w:rPr>
        <w:t>с</w:t>
      </w:r>
      <w:r>
        <w:rPr>
          <w:color w:val="000008"/>
          <w:spacing w:val="-15"/>
        </w:rPr>
        <w:t xml:space="preserve"> </w:t>
      </w:r>
      <w:r>
        <w:rPr>
          <w:color w:val="000008"/>
        </w:rPr>
        <w:t>задержкой психического развития (вариант 7)</w:t>
      </w:r>
    </w:p>
    <w:p w14:paraId="5FE0E245" w14:textId="77777777" w:rsidR="00113E33" w:rsidRDefault="00936FC5">
      <w:pPr>
        <w:pStyle w:val="a5"/>
        <w:numPr>
          <w:ilvl w:val="4"/>
          <w:numId w:val="15"/>
        </w:numPr>
        <w:tabs>
          <w:tab w:val="left" w:pos="2270"/>
        </w:tabs>
        <w:spacing w:before="266"/>
        <w:ind w:left="2270" w:hanging="285"/>
        <w:jc w:val="both"/>
        <w:rPr>
          <w:b/>
          <w:sz w:val="24"/>
        </w:rPr>
      </w:pPr>
      <w:r>
        <w:rPr>
          <w:b/>
          <w:color w:val="000008"/>
          <w:sz w:val="24"/>
        </w:rPr>
        <w:t>Учебный</w:t>
      </w:r>
      <w:r>
        <w:rPr>
          <w:b/>
          <w:color w:val="000008"/>
          <w:spacing w:val="-12"/>
          <w:sz w:val="24"/>
        </w:rPr>
        <w:t xml:space="preserve"> </w:t>
      </w:r>
      <w:r>
        <w:rPr>
          <w:b/>
          <w:color w:val="000008"/>
          <w:sz w:val="24"/>
        </w:rPr>
        <w:t>план</w:t>
      </w:r>
      <w:r>
        <w:rPr>
          <w:b/>
          <w:color w:val="000008"/>
          <w:spacing w:val="-8"/>
          <w:sz w:val="24"/>
        </w:rPr>
        <w:t xml:space="preserve"> </w:t>
      </w:r>
      <w:r>
        <w:rPr>
          <w:b/>
          <w:color w:val="000008"/>
          <w:sz w:val="24"/>
        </w:rPr>
        <w:t>основного</w:t>
      </w:r>
      <w:r>
        <w:rPr>
          <w:b/>
          <w:color w:val="000008"/>
          <w:spacing w:val="-11"/>
          <w:sz w:val="24"/>
        </w:rPr>
        <w:t xml:space="preserve"> </w:t>
      </w:r>
      <w:r>
        <w:rPr>
          <w:b/>
          <w:color w:val="000008"/>
          <w:sz w:val="24"/>
        </w:rPr>
        <w:t>общего</w:t>
      </w:r>
      <w:r>
        <w:rPr>
          <w:b/>
          <w:color w:val="000008"/>
          <w:spacing w:val="-8"/>
          <w:sz w:val="24"/>
        </w:rPr>
        <w:t xml:space="preserve"> </w:t>
      </w:r>
      <w:r>
        <w:rPr>
          <w:b/>
          <w:color w:val="000008"/>
          <w:sz w:val="24"/>
        </w:rPr>
        <w:t>образования</w:t>
      </w:r>
      <w:r>
        <w:rPr>
          <w:b/>
          <w:color w:val="000008"/>
          <w:spacing w:val="-13"/>
          <w:sz w:val="24"/>
        </w:rPr>
        <w:t xml:space="preserve"> </w:t>
      </w:r>
      <w:r>
        <w:rPr>
          <w:b/>
          <w:color w:val="000008"/>
          <w:sz w:val="24"/>
        </w:rPr>
        <w:t>обучающихся</w:t>
      </w:r>
      <w:r>
        <w:rPr>
          <w:b/>
          <w:color w:val="000008"/>
          <w:spacing w:val="-6"/>
          <w:sz w:val="24"/>
        </w:rPr>
        <w:t xml:space="preserve"> </w:t>
      </w:r>
      <w:r>
        <w:rPr>
          <w:b/>
          <w:color w:val="000008"/>
          <w:sz w:val="24"/>
        </w:rPr>
        <w:t>с</w:t>
      </w:r>
      <w:r>
        <w:rPr>
          <w:b/>
          <w:color w:val="000008"/>
          <w:spacing w:val="-12"/>
          <w:sz w:val="24"/>
        </w:rPr>
        <w:t xml:space="preserve"> </w:t>
      </w:r>
      <w:r>
        <w:rPr>
          <w:b/>
          <w:color w:val="000008"/>
          <w:spacing w:val="-4"/>
          <w:sz w:val="24"/>
        </w:rPr>
        <w:t>ЗПР.</w:t>
      </w:r>
    </w:p>
    <w:p w14:paraId="515558D8" w14:textId="214F840E" w:rsidR="00113E33" w:rsidRDefault="00936FC5">
      <w:pPr>
        <w:pStyle w:val="a3"/>
        <w:ind w:left="1419" w:right="813" w:firstLine="539"/>
      </w:pPr>
      <w:r>
        <w:t>Учебный план МОУ</w:t>
      </w:r>
      <w:r w:rsidR="004336E7">
        <w:t xml:space="preserve"> </w:t>
      </w:r>
      <w:proofErr w:type="spellStart"/>
      <w:r w:rsidR="004336E7">
        <w:t>Выровской</w:t>
      </w:r>
      <w:proofErr w:type="spellEnd"/>
      <w:r>
        <w:t xml:space="preserve"> СОШ соответствует Федеральному учебному</w:t>
      </w:r>
      <w:r>
        <w:rPr>
          <w:spacing w:val="40"/>
        </w:rPr>
        <w:t xml:space="preserve"> </w:t>
      </w:r>
      <w:r>
        <w:t>плану ФАОП ООО для обучающихся с задержкой психического развития (вариант 7), соответствует обязательным требованиям ФГОС ООО, в том числе требованиям о включении во внеурочную деятельность коррекционных курсов по Программе коррекционной работы.</w:t>
      </w:r>
    </w:p>
    <w:p w14:paraId="523E36E7" w14:textId="77777777" w:rsidR="00113E33" w:rsidRDefault="00936FC5">
      <w:pPr>
        <w:pStyle w:val="a3"/>
        <w:ind w:left="1419" w:right="818" w:firstLine="539"/>
      </w:pPr>
      <w:r>
        <w:t xml:space="preserve">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w:t>
      </w:r>
      <w:r>
        <w:rPr>
          <w:spacing w:val="-2"/>
        </w:rPr>
        <w:t>задач:</w:t>
      </w:r>
    </w:p>
    <w:p w14:paraId="37CD0CFE" w14:textId="77777777" w:rsidR="00113E33" w:rsidRDefault="00936FC5">
      <w:pPr>
        <w:pStyle w:val="a3"/>
        <w:ind w:left="1958"/>
      </w:pPr>
      <w:r>
        <w:t>усиление</w:t>
      </w:r>
      <w:r>
        <w:rPr>
          <w:spacing w:val="-13"/>
        </w:rPr>
        <w:t xml:space="preserve"> </w:t>
      </w:r>
      <w:r>
        <w:t>внимания</w:t>
      </w:r>
      <w:r>
        <w:rPr>
          <w:spacing w:val="-4"/>
        </w:rPr>
        <w:t xml:space="preserve"> </w:t>
      </w:r>
      <w:r>
        <w:t>к</w:t>
      </w:r>
      <w:r>
        <w:rPr>
          <w:spacing w:val="-4"/>
        </w:rPr>
        <w:t xml:space="preserve"> </w:t>
      </w:r>
      <w:r>
        <w:t>обязательным</w:t>
      </w:r>
      <w:r>
        <w:rPr>
          <w:spacing w:val="2"/>
        </w:rPr>
        <w:t xml:space="preserve"> </w:t>
      </w:r>
      <w:r>
        <w:t>учебным</w:t>
      </w:r>
      <w:r>
        <w:rPr>
          <w:spacing w:val="-5"/>
        </w:rPr>
        <w:t xml:space="preserve"> </w:t>
      </w:r>
      <w:r>
        <w:t>дисциплинам,</w:t>
      </w:r>
      <w:r>
        <w:rPr>
          <w:spacing w:val="-3"/>
        </w:rPr>
        <w:t xml:space="preserve"> </w:t>
      </w:r>
      <w:r>
        <w:t>освоение</w:t>
      </w:r>
      <w:r>
        <w:rPr>
          <w:spacing w:val="-2"/>
        </w:rPr>
        <w:t xml:space="preserve"> </w:t>
      </w:r>
      <w:r>
        <w:t>которых</w:t>
      </w:r>
      <w:r>
        <w:rPr>
          <w:spacing w:val="-1"/>
        </w:rPr>
        <w:t xml:space="preserve"> </w:t>
      </w:r>
      <w:r>
        <w:rPr>
          <w:spacing w:val="-2"/>
        </w:rPr>
        <w:t>может</w:t>
      </w:r>
    </w:p>
    <w:p w14:paraId="50783447" w14:textId="77777777" w:rsidR="00113E33" w:rsidRDefault="00936FC5">
      <w:pPr>
        <w:pStyle w:val="a3"/>
        <w:spacing w:before="66"/>
        <w:ind w:left="1419" w:right="829"/>
      </w:pPr>
      <w:r>
        <w:t>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отношений);</w:t>
      </w:r>
    </w:p>
    <w:p w14:paraId="2E7A76FD" w14:textId="77777777" w:rsidR="00113E33" w:rsidRDefault="00936FC5">
      <w:pPr>
        <w:pStyle w:val="a3"/>
        <w:spacing w:before="5" w:line="237" w:lineRule="auto"/>
        <w:ind w:left="1419" w:right="830" w:firstLine="539"/>
      </w:pPr>
      <w:r>
        <w:t>проведение коррекционных курсов по программе коррекционной работы и, при необходимости,</w:t>
      </w:r>
      <w:r>
        <w:rPr>
          <w:spacing w:val="40"/>
        </w:rPr>
        <w:t xml:space="preserve"> </w:t>
      </w:r>
      <w:r>
        <w:t>дополнительных</w:t>
      </w:r>
      <w:r>
        <w:rPr>
          <w:spacing w:val="40"/>
        </w:rPr>
        <w:t xml:space="preserve"> </w:t>
      </w:r>
      <w:r>
        <w:t>коррекционно-развивающих</w:t>
      </w:r>
      <w:r>
        <w:rPr>
          <w:spacing w:val="40"/>
        </w:rPr>
        <w:t xml:space="preserve"> </w:t>
      </w:r>
      <w:r>
        <w:t>занятий</w:t>
      </w:r>
      <w:r>
        <w:rPr>
          <w:spacing w:val="40"/>
        </w:rPr>
        <w:t xml:space="preserve"> </w:t>
      </w:r>
      <w:r>
        <w:t>в</w:t>
      </w:r>
      <w:r>
        <w:rPr>
          <w:spacing w:val="40"/>
        </w:rPr>
        <w:t xml:space="preserve"> </w:t>
      </w:r>
      <w:r>
        <w:t>соответствии</w:t>
      </w:r>
      <w:r>
        <w:rPr>
          <w:spacing w:val="40"/>
        </w:rPr>
        <w:t xml:space="preserve"> </w:t>
      </w:r>
      <w:r>
        <w:t>с</w:t>
      </w:r>
    </w:p>
    <w:p w14:paraId="2B3390AB" w14:textId="77777777" w:rsidR="00113E33" w:rsidRDefault="00936FC5">
      <w:pPr>
        <w:pStyle w:val="a3"/>
        <w:spacing w:before="1"/>
        <w:ind w:left="1419" w:right="820"/>
      </w:pPr>
      <w:r>
        <w:t>«Индивидуальным планом коррекционно-развивающей работы» за счет часов внеурочной деятельности в объеме не менее 5 часов в неделю;</w:t>
      </w:r>
    </w:p>
    <w:p w14:paraId="7441B1E8" w14:textId="77777777" w:rsidR="00113E33" w:rsidRDefault="00936FC5">
      <w:pPr>
        <w:pStyle w:val="a3"/>
        <w:ind w:left="1419" w:right="816" w:firstLine="539"/>
      </w:pPr>
      <w:r>
        <w:t>организация и проведение индивидуальных консультаций педагогов по</w:t>
      </w:r>
      <w:r>
        <w:rPr>
          <w:spacing w:val="80"/>
        </w:rPr>
        <w:t xml:space="preserve"> </w:t>
      </w:r>
      <w:r>
        <w:t>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1752FD8E" w14:textId="77777777" w:rsidR="00113E33" w:rsidRDefault="00936FC5">
      <w:pPr>
        <w:pStyle w:val="a3"/>
        <w:ind w:left="1958"/>
      </w:pPr>
      <w:proofErr w:type="gramStart"/>
      <w:r>
        <w:t>реализация</w:t>
      </w:r>
      <w:r>
        <w:rPr>
          <w:spacing w:val="33"/>
        </w:rPr>
        <w:t xml:space="preserve">  </w:t>
      </w:r>
      <w:r>
        <w:t>индивидуальной</w:t>
      </w:r>
      <w:proofErr w:type="gramEnd"/>
      <w:r>
        <w:rPr>
          <w:spacing w:val="36"/>
        </w:rPr>
        <w:t xml:space="preserve">  </w:t>
      </w:r>
      <w:r>
        <w:t>образовательной</w:t>
      </w:r>
      <w:r>
        <w:rPr>
          <w:spacing w:val="35"/>
        </w:rPr>
        <w:t xml:space="preserve">  </w:t>
      </w:r>
      <w:r>
        <w:t>траектории</w:t>
      </w:r>
      <w:r>
        <w:rPr>
          <w:spacing w:val="36"/>
        </w:rPr>
        <w:t xml:space="preserve">  </w:t>
      </w:r>
      <w:r>
        <w:t>с</w:t>
      </w:r>
      <w:r>
        <w:rPr>
          <w:spacing w:val="36"/>
        </w:rPr>
        <w:t xml:space="preserve">  </w:t>
      </w:r>
      <w:r>
        <w:t>учетом</w:t>
      </w:r>
      <w:r>
        <w:rPr>
          <w:spacing w:val="36"/>
        </w:rPr>
        <w:t xml:space="preserve">  </w:t>
      </w:r>
      <w:r>
        <w:rPr>
          <w:spacing w:val="-2"/>
        </w:rPr>
        <w:t>интересов,</w:t>
      </w:r>
    </w:p>
    <w:p w14:paraId="65D5F631" w14:textId="77777777" w:rsidR="00113E33" w:rsidRDefault="00113E33">
      <w:pPr>
        <w:pStyle w:val="a3"/>
        <w:sectPr w:rsidR="00113E33">
          <w:headerReference w:type="default" r:id="rId368"/>
          <w:footerReference w:type="default" r:id="rId369"/>
          <w:pgSz w:w="11920" w:h="16850"/>
          <w:pgMar w:top="1020" w:right="0" w:bottom="1220" w:left="283" w:header="763" w:footer="1022" w:gutter="0"/>
          <w:cols w:space="720"/>
        </w:sectPr>
      </w:pPr>
    </w:p>
    <w:p w14:paraId="5C52AC30" w14:textId="77777777" w:rsidR="00113E33" w:rsidRDefault="00936FC5">
      <w:pPr>
        <w:pStyle w:val="a3"/>
        <w:spacing w:before="2"/>
        <w:ind w:left="1419" w:right="831"/>
      </w:pPr>
      <w:r>
        <w:lastRenderedPageBreak/>
        <w:t>склонностей, способностей (в том числе выдающихся), выбранного обучающимся</w:t>
      </w:r>
      <w:r>
        <w:rPr>
          <w:spacing w:val="40"/>
        </w:rPr>
        <w:t xml:space="preserve"> </w:t>
      </w:r>
      <w:r>
        <w:t>профиля в обучении.</w:t>
      </w:r>
    </w:p>
    <w:p w14:paraId="6AA486F9" w14:textId="77777777" w:rsidR="00113E33" w:rsidRDefault="00936FC5">
      <w:pPr>
        <w:pStyle w:val="a3"/>
        <w:spacing w:before="1"/>
        <w:ind w:left="1419" w:right="819" w:firstLine="539"/>
      </w:pPr>
      <w:r>
        <w:t>Учебный план состоит из двух частей: обязательной части и части, формируемой участниками образовательных отношений.</w:t>
      </w:r>
    </w:p>
    <w:p w14:paraId="44DB00FB" w14:textId="77777777" w:rsidR="00113E33" w:rsidRDefault="00936FC5">
      <w:pPr>
        <w:pStyle w:val="a3"/>
        <w:ind w:left="1419" w:right="822" w:firstLine="539"/>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w:t>
      </w:r>
      <w:r>
        <w:rPr>
          <w:spacing w:val="-2"/>
        </w:rPr>
        <w:t xml:space="preserve"> </w:t>
      </w:r>
      <w:r>
        <w:t>реализующих АООП</w:t>
      </w:r>
      <w:r>
        <w:rPr>
          <w:spacing w:val="-1"/>
        </w:rPr>
        <w:t xml:space="preserve"> </w:t>
      </w:r>
      <w:r>
        <w:t>ООО,</w:t>
      </w:r>
      <w:r>
        <w:rPr>
          <w:spacing w:val="-1"/>
        </w:rPr>
        <w:t xml:space="preserve"> </w:t>
      </w:r>
      <w:r>
        <w:t>и учебное время, отводимое на их изучение по классам (годам) обучения.</w:t>
      </w:r>
    </w:p>
    <w:p w14:paraId="20C1870F" w14:textId="77777777" w:rsidR="00113E33" w:rsidRDefault="00936FC5">
      <w:pPr>
        <w:pStyle w:val="a3"/>
        <w:ind w:left="1419" w:right="811" w:firstLine="539"/>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14:paraId="3B67172D" w14:textId="77777777" w:rsidR="00113E33" w:rsidRDefault="00936FC5">
      <w:pPr>
        <w:pStyle w:val="a3"/>
        <w:ind w:left="1419" w:right="834" w:firstLine="539"/>
      </w:pPr>
      <w:r>
        <w:t>Время, отводимое на данную часть федерального учебного плана, может быть использовано на:</w:t>
      </w:r>
    </w:p>
    <w:p w14:paraId="7CF0F32F" w14:textId="77777777" w:rsidR="00113E33" w:rsidRDefault="00936FC5">
      <w:pPr>
        <w:pStyle w:val="a3"/>
        <w:spacing w:before="1"/>
        <w:ind w:left="1419" w:right="826" w:firstLine="539"/>
      </w:pPr>
      <w:r>
        <w:t>увеличение учебных часов, предусмотренных на изучение отдельных учебных предметов обязательной части;</w:t>
      </w:r>
    </w:p>
    <w:p w14:paraId="42AE4A1C" w14:textId="77777777" w:rsidR="00113E33" w:rsidRDefault="00936FC5">
      <w:pPr>
        <w:pStyle w:val="a3"/>
        <w:ind w:left="1419" w:right="819" w:firstLine="539"/>
      </w:pPr>
      <w:r>
        <w:t>введение специально разработанных учебных курсов, дополнительных</w:t>
      </w:r>
      <w:r>
        <w:rPr>
          <w:spacing w:val="40"/>
        </w:rPr>
        <w:t xml:space="preserve"> </w:t>
      </w:r>
      <w:r>
        <w:t>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w:t>
      </w:r>
    </w:p>
    <w:p w14:paraId="335DEDB6" w14:textId="77777777" w:rsidR="00113E33" w:rsidRDefault="00936FC5">
      <w:pPr>
        <w:pStyle w:val="a3"/>
        <w:spacing w:before="79"/>
        <w:ind w:left="1419"/>
      </w:pPr>
      <w:r>
        <w:t>отношений,</w:t>
      </w:r>
      <w:r>
        <w:rPr>
          <w:spacing w:val="-3"/>
        </w:rPr>
        <w:t xml:space="preserve"> </w:t>
      </w:r>
      <w:r>
        <w:t>в</w:t>
      </w:r>
      <w:r>
        <w:rPr>
          <w:spacing w:val="-5"/>
        </w:rPr>
        <w:t xml:space="preserve"> </w:t>
      </w:r>
      <w:r>
        <w:t>том</w:t>
      </w:r>
      <w:r>
        <w:rPr>
          <w:spacing w:val="-4"/>
        </w:rPr>
        <w:t xml:space="preserve"> </w:t>
      </w:r>
      <w:r>
        <w:t>числе</w:t>
      </w:r>
      <w:r>
        <w:rPr>
          <w:spacing w:val="-3"/>
        </w:rPr>
        <w:t xml:space="preserve"> </w:t>
      </w:r>
      <w:r>
        <w:rPr>
          <w:spacing w:val="-2"/>
        </w:rPr>
        <w:t>этнокультурные;</w:t>
      </w:r>
    </w:p>
    <w:p w14:paraId="35753B48" w14:textId="77777777" w:rsidR="00113E33" w:rsidRDefault="00936FC5">
      <w:pPr>
        <w:pStyle w:val="a3"/>
        <w:ind w:left="1419" w:right="853" w:firstLine="539"/>
      </w:pPr>
      <w:r>
        <w:t>другие виды учебной, воспитательной, спортивной и иной деятельности обучающихся с ЗПР.</w:t>
      </w:r>
    </w:p>
    <w:p w14:paraId="6D6FFCAA" w14:textId="77777777" w:rsidR="00113E33" w:rsidRDefault="00936FC5">
      <w:pPr>
        <w:pStyle w:val="a3"/>
        <w:ind w:left="1419" w:right="800" w:firstLine="539"/>
      </w:pPr>
      <w:r>
        <w:rPr>
          <w:b/>
        </w:rPr>
        <w:t xml:space="preserve">Учебный план </w:t>
      </w:r>
      <w:r>
        <w:t>основного общего образования обучающихся с ЗПР для 5-дневной учебной недели</w:t>
      </w:r>
    </w:p>
    <w:p w14:paraId="7C3CF8D8" w14:textId="77777777" w:rsidR="00113E33" w:rsidRDefault="00113E33">
      <w:pPr>
        <w:pStyle w:val="a3"/>
        <w:ind w:left="0"/>
        <w:jc w:val="left"/>
        <w:rPr>
          <w:sz w:val="20"/>
        </w:rPr>
      </w:pPr>
    </w:p>
    <w:p w14:paraId="4A2376AC" w14:textId="77777777" w:rsidR="00113E33" w:rsidRDefault="00113E33">
      <w:pPr>
        <w:pStyle w:val="a3"/>
        <w:spacing w:before="124"/>
        <w:ind w:left="0"/>
        <w:jc w:val="left"/>
        <w:rPr>
          <w:sz w:val="20"/>
        </w:r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2695"/>
        <w:gridCol w:w="895"/>
        <w:gridCol w:w="999"/>
        <w:gridCol w:w="996"/>
        <w:gridCol w:w="996"/>
        <w:gridCol w:w="998"/>
      </w:tblGrid>
      <w:tr w:rsidR="00113E33" w14:paraId="3977A1F3" w14:textId="77777777">
        <w:trPr>
          <w:trHeight w:val="282"/>
        </w:trPr>
        <w:tc>
          <w:tcPr>
            <w:tcW w:w="2434" w:type="dxa"/>
            <w:vMerge w:val="restart"/>
            <w:shd w:val="clear" w:color="auto" w:fill="D9D9D9"/>
          </w:tcPr>
          <w:p w14:paraId="4D8C763B" w14:textId="77777777" w:rsidR="00113E33" w:rsidRDefault="00936FC5">
            <w:pPr>
              <w:pStyle w:val="TableParagraph"/>
              <w:spacing w:line="270" w:lineRule="exact"/>
              <w:ind w:left="112"/>
              <w:rPr>
                <w:b/>
                <w:sz w:val="24"/>
              </w:rPr>
            </w:pPr>
            <w:r>
              <w:rPr>
                <w:b/>
                <w:spacing w:val="-2"/>
                <w:sz w:val="24"/>
              </w:rPr>
              <w:t>Предметная</w:t>
            </w:r>
          </w:p>
          <w:p w14:paraId="20A095CB" w14:textId="77777777" w:rsidR="00113E33" w:rsidRDefault="00936FC5">
            <w:pPr>
              <w:pStyle w:val="TableParagraph"/>
              <w:spacing w:before="7"/>
              <w:ind w:left="122"/>
              <w:rPr>
                <w:b/>
                <w:sz w:val="24"/>
              </w:rPr>
            </w:pPr>
            <w:r>
              <w:rPr>
                <w:b/>
                <w:spacing w:val="-2"/>
                <w:sz w:val="24"/>
              </w:rPr>
              <w:t>область</w:t>
            </w:r>
          </w:p>
        </w:tc>
        <w:tc>
          <w:tcPr>
            <w:tcW w:w="2695" w:type="dxa"/>
            <w:vMerge w:val="restart"/>
            <w:shd w:val="clear" w:color="auto" w:fill="D9D9D9"/>
          </w:tcPr>
          <w:p w14:paraId="4B9F56DA" w14:textId="77777777" w:rsidR="00113E33" w:rsidRDefault="00936FC5">
            <w:pPr>
              <w:pStyle w:val="TableParagraph"/>
              <w:spacing w:line="270" w:lineRule="exact"/>
              <w:ind w:left="112"/>
              <w:rPr>
                <w:b/>
                <w:sz w:val="24"/>
              </w:rPr>
            </w:pPr>
            <w:r>
              <w:rPr>
                <w:b/>
                <w:spacing w:val="-2"/>
                <w:sz w:val="24"/>
              </w:rPr>
              <w:t>Учебный</w:t>
            </w:r>
          </w:p>
          <w:p w14:paraId="3AD3B553" w14:textId="77777777" w:rsidR="00113E33" w:rsidRDefault="00936FC5">
            <w:pPr>
              <w:pStyle w:val="TableParagraph"/>
              <w:spacing w:before="7"/>
              <w:ind w:left="122"/>
              <w:rPr>
                <w:b/>
                <w:sz w:val="24"/>
              </w:rPr>
            </w:pPr>
            <w:r>
              <w:rPr>
                <w:b/>
                <w:spacing w:val="-2"/>
                <w:sz w:val="24"/>
              </w:rPr>
              <w:t>предмет/курс</w:t>
            </w:r>
          </w:p>
        </w:tc>
        <w:tc>
          <w:tcPr>
            <w:tcW w:w="4884" w:type="dxa"/>
            <w:gridSpan w:val="5"/>
            <w:shd w:val="clear" w:color="auto" w:fill="D9D9D9"/>
          </w:tcPr>
          <w:p w14:paraId="66DFF99B" w14:textId="77777777" w:rsidR="00113E33" w:rsidRDefault="00936FC5">
            <w:pPr>
              <w:pStyle w:val="TableParagraph"/>
              <w:spacing w:line="261" w:lineRule="exact"/>
              <w:ind w:left="893"/>
              <w:rPr>
                <w:b/>
                <w:sz w:val="24"/>
              </w:rPr>
            </w:pPr>
            <w:r>
              <w:rPr>
                <w:b/>
                <w:sz w:val="24"/>
              </w:rPr>
              <w:t>Количество</w:t>
            </w:r>
            <w:r>
              <w:rPr>
                <w:b/>
                <w:spacing w:val="-4"/>
                <w:sz w:val="24"/>
              </w:rPr>
              <w:t xml:space="preserve"> </w:t>
            </w:r>
            <w:r>
              <w:rPr>
                <w:b/>
                <w:sz w:val="24"/>
              </w:rPr>
              <w:t>часов</w:t>
            </w:r>
            <w:r>
              <w:rPr>
                <w:b/>
                <w:spacing w:val="-2"/>
                <w:sz w:val="24"/>
              </w:rPr>
              <w:t xml:space="preserve"> </w:t>
            </w:r>
            <w:r>
              <w:rPr>
                <w:b/>
                <w:sz w:val="24"/>
              </w:rPr>
              <w:t>в</w:t>
            </w:r>
            <w:r>
              <w:rPr>
                <w:b/>
                <w:spacing w:val="-1"/>
                <w:sz w:val="24"/>
              </w:rPr>
              <w:t xml:space="preserve"> </w:t>
            </w:r>
            <w:r>
              <w:rPr>
                <w:b/>
                <w:spacing w:val="-2"/>
                <w:sz w:val="24"/>
              </w:rPr>
              <w:t>неделю</w:t>
            </w:r>
          </w:p>
        </w:tc>
      </w:tr>
      <w:tr w:rsidR="00113E33" w14:paraId="2B223EB4" w14:textId="77777777">
        <w:trPr>
          <w:trHeight w:val="282"/>
        </w:trPr>
        <w:tc>
          <w:tcPr>
            <w:tcW w:w="2434" w:type="dxa"/>
            <w:vMerge/>
            <w:tcBorders>
              <w:top w:val="nil"/>
            </w:tcBorders>
            <w:shd w:val="clear" w:color="auto" w:fill="D9D9D9"/>
          </w:tcPr>
          <w:p w14:paraId="3D8CBDAC" w14:textId="77777777" w:rsidR="00113E33" w:rsidRDefault="00113E33">
            <w:pPr>
              <w:rPr>
                <w:sz w:val="2"/>
                <w:szCs w:val="2"/>
              </w:rPr>
            </w:pPr>
          </w:p>
        </w:tc>
        <w:tc>
          <w:tcPr>
            <w:tcW w:w="2695" w:type="dxa"/>
            <w:vMerge/>
            <w:tcBorders>
              <w:top w:val="nil"/>
            </w:tcBorders>
            <w:shd w:val="clear" w:color="auto" w:fill="D9D9D9"/>
          </w:tcPr>
          <w:p w14:paraId="5B553385" w14:textId="77777777" w:rsidR="00113E33" w:rsidRDefault="00113E33">
            <w:pPr>
              <w:rPr>
                <w:sz w:val="2"/>
                <w:szCs w:val="2"/>
              </w:rPr>
            </w:pPr>
          </w:p>
        </w:tc>
        <w:tc>
          <w:tcPr>
            <w:tcW w:w="895" w:type="dxa"/>
            <w:shd w:val="clear" w:color="auto" w:fill="D9D9D9"/>
          </w:tcPr>
          <w:p w14:paraId="6EA64C75" w14:textId="77777777" w:rsidR="00113E33" w:rsidRDefault="00936FC5">
            <w:pPr>
              <w:pStyle w:val="TableParagraph"/>
              <w:spacing w:line="261" w:lineRule="exact"/>
              <w:ind w:left="0" w:right="80"/>
              <w:jc w:val="center"/>
              <w:rPr>
                <w:b/>
                <w:sz w:val="24"/>
              </w:rPr>
            </w:pPr>
            <w:r>
              <w:rPr>
                <w:b/>
                <w:spacing w:val="-10"/>
                <w:sz w:val="24"/>
              </w:rPr>
              <w:t>5</w:t>
            </w:r>
          </w:p>
        </w:tc>
        <w:tc>
          <w:tcPr>
            <w:tcW w:w="999" w:type="dxa"/>
            <w:shd w:val="clear" w:color="auto" w:fill="D9D9D9"/>
          </w:tcPr>
          <w:p w14:paraId="7CD007DB" w14:textId="77777777" w:rsidR="00113E33" w:rsidRDefault="00936FC5">
            <w:pPr>
              <w:pStyle w:val="TableParagraph"/>
              <w:spacing w:line="261" w:lineRule="exact"/>
              <w:ind w:left="10" w:right="87"/>
              <w:jc w:val="center"/>
              <w:rPr>
                <w:b/>
                <w:sz w:val="24"/>
              </w:rPr>
            </w:pPr>
            <w:r>
              <w:rPr>
                <w:b/>
                <w:spacing w:val="-10"/>
                <w:sz w:val="24"/>
              </w:rPr>
              <w:t>6</w:t>
            </w:r>
          </w:p>
        </w:tc>
        <w:tc>
          <w:tcPr>
            <w:tcW w:w="996" w:type="dxa"/>
            <w:shd w:val="clear" w:color="auto" w:fill="D9D9D9"/>
          </w:tcPr>
          <w:p w14:paraId="53CA575D" w14:textId="77777777" w:rsidR="00113E33" w:rsidRDefault="00936FC5">
            <w:pPr>
              <w:pStyle w:val="TableParagraph"/>
              <w:spacing w:line="261" w:lineRule="exact"/>
              <w:ind w:left="12" w:right="87"/>
              <w:jc w:val="center"/>
              <w:rPr>
                <w:b/>
                <w:sz w:val="24"/>
              </w:rPr>
            </w:pPr>
            <w:r>
              <w:rPr>
                <w:b/>
                <w:spacing w:val="-10"/>
                <w:sz w:val="24"/>
              </w:rPr>
              <w:t>7</w:t>
            </w:r>
          </w:p>
        </w:tc>
        <w:tc>
          <w:tcPr>
            <w:tcW w:w="996" w:type="dxa"/>
            <w:shd w:val="clear" w:color="auto" w:fill="D9D9D9"/>
          </w:tcPr>
          <w:p w14:paraId="14867FE7" w14:textId="77777777" w:rsidR="00113E33" w:rsidRDefault="00936FC5">
            <w:pPr>
              <w:pStyle w:val="TableParagraph"/>
              <w:spacing w:line="261" w:lineRule="exact"/>
              <w:ind w:left="12" w:right="87"/>
              <w:jc w:val="center"/>
              <w:rPr>
                <w:b/>
                <w:sz w:val="24"/>
              </w:rPr>
            </w:pPr>
            <w:r>
              <w:rPr>
                <w:b/>
                <w:spacing w:val="-10"/>
                <w:sz w:val="24"/>
              </w:rPr>
              <w:t>8</w:t>
            </w:r>
          </w:p>
        </w:tc>
        <w:tc>
          <w:tcPr>
            <w:tcW w:w="998" w:type="dxa"/>
            <w:shd w:val="clear" w:color="auto" w:fill="D9D9D9"/>
          </w:tcPr>
          <w:p w14:paraId="06E570BA" w14:textId="77777777" w:rsidR="00113E33" w:rsidRDefault="00936FC5">
            <w:pPr>
              <w:pStyle w:val="TableParagraph"/>
              <w:spacing w:line="261" w:lineRule="exact"/>
              <w:ind w:left="10" w:right="86"/>
              <w:jc w:val="center"/>
              <w:rPr>
                <w:b/>
                <w:sz w:val="24"/>
              </w:rPr>
            </w:pPr>
            <w:r>
              <w:rPr>
                <w:b/>
                <w:spacing w:val="-10"/>
                <w:sz w:val="24"/>
              </w:rPr>
              <w:t>9</w:t>
            </w:r>
          </w:p>
        </w:tc>
      </w:tr>
      <w:tr w:rsidR="00113E33" w14:paraId="453B0FA3" w14:textId="77777777">
        <w:trPr>
          <w:trHeight w:val="285"/>
        </w:trPr>
        <w:tc>
          <w:tcPr>
            <w:tcW w:w="10013" w:type="dxa"/>
            <w:gridSpan w:val="7"/>
            <w:shd w:val="clear" w:color="auto" w:fill="FFFFB3"/>
          </w:tcPr>
          <w:p w14:paraId="5BCC3C88" w14:textId="77777777" w:rsidR="00113E33" w:rsidRDefault="00936FC5">
            <w:pPr>
              <w:pStyle w:val="TableParagraph"/>
              <w:spacing w:line="263" w:lineRule="exact"/>
              <w:ind w:left="6" w:right="91"/>
              <w:jc w:val="center"/>
              <w:rPr>
                <w:b/>
                <w:sz w:val="24"/>
              </w:rPr>
            </w:pPr>
            <w:r>
              <w:rPr>
                <w:b/>
                <w:spacing w:val="-2"/>
                <w:sz w:val="24"/>
              </w:rPr>
              <w:t>Обязательная</w:t>
            </w:r>
            <w:r>
              <w:rPr>
                <w:b/>
                <w:spacing w:val="6"/>
                <w:sz w:val="24"/>
              </w:rPr>
              <w:t xml:space="preserve"> </w:t>
            </w:r>
            <w:r>
              <w:rPr>
                <w:b/>
                <w:spacing w:val="-4"/>
                <w:sz w:val="24"/>
              </w:rPr>
              <w:t>часть</w:t>
            </w:r>
          </w:p>
        </w:tc>
      </w:tr>
      <w:tr w:rsidR="00113E33" w14:paraId="7E5CBBAE" w14:textId="77777777">
        <w:trPr>
          <w:trHeight w:val="282"/>
        </w:trPr>
        <w:tc>
          <w:tcPr>
            <w:tcW w:w="2434" w:type="dxa"/>
            <w:vMerge w:val="restart"/>
          </w:tcPr>
          <w:p w14:paraId="05D3BF14" w14:textId="77777777" w:rsidR="00113E33" w:rsidRDefault="00936FC5">
            <w:pPr>
              <w:pStyle w:val="TableParagraph"/>
              <w:tabs>
                <w:tab w:val="left" w:pos="1278"/>
                <w:tab w:val="left" w:pos="2090"/>
              </w:tabs>
              <w:spacing w:line="268" w:lineRule="exact"/>
              <w:ind w:left="112"/>
              <w:rPr>
                <w:sz w:val="24"/>
              </w:rPr>
            </w:pPr>
            <w:r>
              <w:rPr>
                <w:spacing w:val="-2"/>
                <w:sz w:val="24"/>
              </w:rPr>
              <w:t>Русский</w:t>
            </w:r>
            <w:r>
              <w:rPr>
                <w:sz w:val="24"/>
              </w:rPr>
              <w:tab/>
            </w:r>
            <w:r>
              <w:rPr>
                <w:spacing w:val="-4"/>
                <w:sz w:val="24"/>
              </w:rPr>
              <w:t>язык</w:t>
            </w:r>
            <w:r>
              <w:rPr>
                <w:sz w:val="24"/>
              </w:rPr>
              <w:tab/>
            </w:r>
            <w:r>
              <w:rPr>
                <w:spacing w:val="-10"/>
                <w:sz w:val="24"/>
              </w:rPr>
              <w:t>и</w:t>
            </w:r>
          </w:p>
          <w:p w14:paraId="27561418" w14:textId="77777777" w:rsidR="00113E33" w:rsidRDefault="00936FC5">
            <w:pPr>
              <w:pStyle w:val="TableParagraph"/>
              <w:spacing w:before="5"/>
              <w:ind w:left="122"/>
              <w:rPr>
                <w:sz w:val="24"/>
              </w:rPr>
            </w:pPr>
            <w:r>
              <w:rPr>
                <w:spacing w:val="-2"/>
                <w:sz w:val="24"/>
              </w:rPr>
              <w:t>литература</w:t>
            </w:r>
          </w:p>
        </w:tc>
        <w:tc>
          <w:tcPr>
            <w:tcW w:w="2695" w:type="dxa"/>
          </w:tcPr>
          <w:p w14:paraId="2C4DAE8B" w14:textId="77777777" w:rsidR="00113E33" w:rsidRDefault="00936FC5">
            <w:pPr>
              <w:pStyle w:val="TableParagraph"/>
              <w:spacing w:line="261" w:lineRule="exact"/>
              <w:ind w:left="112"/>
              <w:rPr>
                <w:sz w:val="24"/>
              </w:rPr>
            </w:pPr>
            <w:r>
              <w:rPr>
                <w:sz w:val="24"/>
              </w:rPr>
              <w:t>Русский</w:t>
            </w:r>
            <w:r>
              <w:rPr>
                <w:spacing w:val="-7"/>
                <w:sz w:val="24"/>
              </w:rPr>
              <w:t xml:space="preserve"> </w:t>
            </w:r>
            <w:r>
              <w:rPr>
                <w:spacing w:val="-4"/>
                <w:sz w:val="24"/>
              </w:rPr>
              <w:t>язык</w:t>
            </w:r>
          </w:p>
        </w:tc>
        <w:tc>
          <w:tcPr>
            <w:tcW w:w="895" w:type="dxa"/>
          </w:tcPr>
          <w:p w14:paraId="3B2DCB76" w14:textId="77777777" w:rsidR="00113E33" w:rsidRDefault="00936FC5">
            <w:pPr>
              <w:pStyle w:val="TableParagraph"/>
              <w:spacing w:line="261" w:lineRule="exact"/>
              <w:ind w:left="0" w:right="80"/>
              <w:jc w:val="center"/>
              <w:rPr>
                <w:sz w:val="24"/>
              </w:rPr>
            </w:pPr>
            <w:r>
              <w:rPr>
                <w:spacing w:val="-10"/>
                <w:sz w:val="24"/>
              </w:rPr>
              <w:t>5</w:t>
            </w:r>
          </w:p>
        </w:tc>
        <w:tc>
          <w:tcPr>
            <w:tcW w:w="999" w:type="dxa"/>
          </w:tcPr>
          <w:p w14:paraId="66E333D9" w14:textId="77777777" w:rsidR="00113E33" w:rsidRDefault="00936FC5">
            <w:pPr>
              <w:pStyle w:val="TableParagraph"/>
              <w:spacing w:line="261" w:lineRule="exact"/>
              <w:ind w:left="10" w:right="87"/>
              <w:jc w:val="center"/>
              <w:rPr>
                <w:sz w:val="24"/>
              </w:rPr>
            </w:pPr>
            <w:r>
              <w:rPr>
                <w:spacing w:val="-10"/>
                <w:sz w:val="24"/>
              </w:rPr>
              <w:t>6</w:t>
            </w:r>
          </w:p>
        </w:tc>
        <w:tc>
          <w:tcPr>
            <w:tcW w:w="996" w:type="dxa"/>
          </w:tcPr>
          <w:p w14:paraId="3548FEB3" w14:textId="77777777" w:rsidR="00113E33" w:rsidRDefault="00936FC5">
            <w:pPr>
              <w:pStyle w:val="TableParagraph"/>
              <w:spacing w:line="261" w:lineRule="exact"/>
              <w:ind w:left="12" w:right="87"/>
              <w:jc w:val="center"/>
              <w:rPr>
                <w:sz w:val="24"/>
              </w:rPr>
            </w:pPr>
            <w:r>
              <w:rPr>
                <w:spacing w:val="-10"/>
                <w:sz w:val="24"/>
              </w:rPr>
              <w:t>4</w:t>
            </w:r>
          </w:p>
        </w:tc>
        <w:tc>
          <w:tcPr>
            <w:tcW w:w="996" w:type="dxa"/>
          </w:tcPr>
          <w:p w14:paraId="4C5FDDF6" w14:textId="77777777" w:rsidR="00113E33" w:rsidRDefault="00936FC5">
            <w:pPr>
              <w:pStyle w:val="TableParagraph"/>
              <w:spacing w:line="261" w:lineRule="exact"/>
              <w:ind w:left="12" w:right="87"/>
              <w:jc w:val="center"/>
              <w:rPr>
                <w:sz w:val="24"/>
              </w:rPr>
            </w:pPr>
            <w:r>
              <w:rPr>
                <w:spacing w:val="-10"/>
                <w:sz w:val="24"/>
              </w:rPr>
              <w:t>3</w:t>
            </w:r>
          </w:p>
        </w:tc>
        <w:tc>
          <w:tcPr>
            <w:tcW w:w="998" w:type="dxa"/>
          </w:tcPr>
          <w:p w14:paraId="14D30468" w14:textId="77777777" w:rsidR="00113E33" w:rsidRDefault="00936FC5">
            <w:pPr>
              <w:pStyle w:val="TableParagraph"/>
              <w:spacing w:line="261" w:lineRule="exact"/>
              <w:ind w:left="10" w:right="86"/>
              <w:jc w:val="center"/>
              <w:rPr>
                <w:sz w:val="24"/>
              </w:rPr>
            </w:pPr>
            <w:r>
              <w:rPr>
                <w:spacing w:val="-10"/>
                <w:sz w:val="24"/>
              </w:rPr>
              <w:t>3</w:t>
            </w:r>
          </w:p>
        </w:tc>
      </w:tr>
      <w:tr w:rsidR="00113E33" w14:paraId="480514FC" w14:textId="77777777">
        <w:trPr>
          <w:trHeight w:val="280"/>
        </w:trPr>
        <w:tc>
          <w:tcPr>
            <w:tcW w:w="2434" w:type="dxa"/>
            <w:vMerge/>
            <w:tcBorders>
              <w:top w:val="nil"/>
            </w:tcBorders>
          </w:tcPr>
          <w:p w14:paraId="4699015D" w14:textId="77777777" w:rsidR="00113E33" w:rsidRDefault="00113E33">
            <w:pPr>
              <w:rPr>
                <w:sz w:val="2"/>
                <w:szCs w:val="2"/>
              </w:rPr>
            </w:pPr>
          </w:p>
        </w:tc>
        <w:tc>
          <w:tcPr>
            <w:tcW w:w="2695" w:type="dxa"/>
          </w:tcPr>
          <w:p w14:paraId="76D63010" w14:textId="77777777" w:rsidR="00113E33" w:rsidRDefault="00936FC5">
            <w:pPr>
              <w:pStyle w:val="TableParagraph"/>
              <w:spacing w:line="260" w:lineRule="exact"/>
              <w:ind w:left="112"/>
              <w:rPr>
                <w:sz w:val="24"/>
              </w:rPr>
            </w:pPr>
            <w:r>
              <w:rPr>
                <w:spacing w:val="-2"/>
                <w:sz w:val="24"/>
              </w:rPr>
              <w:t>Литература</w:t>
            </w:r>
          </w:p>
        </w:tc>
        <w:tc>
          <w:tcPr>
            <w:tcW w:w="895" w:type="dxa"/>
          </w:tcPr>
          <w:p w14:paraId="11FEC981" w14:textId="77777777" w:rsidR="00113E33" w:rsidRDefault="00936FC5">
            <w:pPr>
              <w:pStyle w:val="TableParagraph"/>
              <w:spacing w:line="260" w:lineRule="exact"/>
              <w:ind w:left="0" w:right="80"/>
              <w:jc w:val="center"/>
              <w:rPr>
                <w:sz w:val="24"/>
              </w:rPr>
            </w:pPr>
            <w:r>
              <w:rPr>
                <w:spacing w:val="-10"/>
                <w:sz w:val="24"/>
              </w:rPr>
              <w:t>3</w:t>
            </w:r>
          </w:p>
        </w:tc>
        <w:tc>
          <w:tcPr>
            <w:tcW w:w="999" w:type="dxa"/>
          </w:tcPr>
          <w:p w14:paraId="76851EB8" w14:textId="77777777" w:rsidR="00113E33" w:rsidRDefault="00936FC5">
            <w:pPr>
              <w:pStyle w:val="TableParagraph"/>
              <w:spacing w:line="260" w:lineRule="exact"/>
              <w:ind w:left="10" w:right="87"/>
              <w:jc w:val="center"/>
              <w:rPr>
                <w:sz w:val="24"/>
              </w:rPr>
            </w:pPr>
            <w:r>
              <w:rPr>
                <w:spacing w:val="-10"/>
                <w:sz w:val="24"/>
              </w:rPr>
              <w:t>3</w:t>
            </w:r>
          </w:p>
        </w:tc>
        <w:tc>
          <w:tcPr>
            <w:tcW w:w="996" w:type="dxa"/>
          </w:tcPr>
          <w:p w14:paraId="6BF87645" w14:textId="77777777" w:rsidR="00113E33" w:rsidRDefault="00936FC5">
            <w:pPr>
              <w:pStyle w:val="TableParagraph"/>
              <w:spacing w:line="260" w:lineRule="exact"/>
              <w:ind w:left="12" w:right="87"/>
              <w:jc w:val="center"/>
              <w:rPr>
                <w:sz w:val="24"/>
              </w:rPr>
            </w:pPr>
            <w:r>
              <w:rPr>
                <w:spacing w:val="-10"/>
                <w:sz w:val="24"/>
              </w:rPr>
              <w:t>2</w:t>
            </w:r>
          </w:p>
        </w:tc>
        <w:tc>
          <w:tcPr>
            <w:tcW w:w="996" w:type="dxa"/>
          </w:tcPr>
          <w:p w14:paraId="35DE37F8" w14:textId="77777777" w:rsidR="00113E33" w:rsidRDefault="00936FC5">
            <w:pPr>
              <w:pStyle w:val="TableParagraph"/>
              <w:spacing w:line="260" w:lineRule="exact"/>
              <w:ind w:left="12" w:right="87"/>
              <w:jc w:val="center"/>
              <w:rPr>
                <w:sz w:val="24"/>
              </w:rPr>
            </w:pPr>
            <w:r>
              <w:rPr>
                <w:spacing w:val="-10"/>
                <w:sz w:val="24"/>
              </w:rPr>
              <w:t>2</w:t>
            </w:r>
          </w:p>
        </w:tc>
        <w:tc>
          <w:tcPr>
            <w:tcW w:w="998" w:type="dxa"/>
          </w:tcPr>
          <w:p w14:paraId="2915E529" w14:textId="77777777" w:rsidR="00113E33" w:rsidRDefault="00936FC5">
            <w:pPr>
              <w:pStyle w:val="TableParagraph"/>
              <w:spacing w:line="260" w:lineRule="exact"/>
              <w:ind w:left="10" w:right="86"/>
              <w:jc w:val="center"/>
              <w:rPr>
                <w:sz w:val="24"/>
              </w:rPr>
            </w:pPr>
            <w:r>
              <w:rPr>
                <w:spacing w:val="-10"/>
                <w:sz w:val="24"/>
              </w:rPr>
              <w:t>3</w:t>
            </w:r>
          </w:p>
        </w:tc>
      </w:tr>
      <w:tr w:rsidR="00113E33" w14:paraId="218E1DC1" w14:textId="77777777">
        <w:trPr>
          <w:trHeight w:val="1397"/>
        </w:trPr>
        <w:tc>
          <w:tcPr>
            <w:tcW w:w="2434" w:type="dxa"/>
            <w:vMerge w:val="restart"/>
          </w:tcPr>
          <w:p w14:paraId="0602DF24" w14:textId="77777777" w:rsidR="00113E33" w:rsidRDefault="00936FC5">
            <w:pPr>
              <w:pStyle w:val="TableParagraph"/>
              <w:tabs>
                <w:tab w:val="left" w:pos="1235"/>
                <w:tab w:val="left" w:pos="2090"/>
              </w:tabs>
              <w:spacing w:line="244" w:lineRule="auto"/>
              <w:ind w:left="122" w:right="202" w:hanging="10"/>
              <w:rPr>
                <w:sz w:val="24"/>
              </w:rPr>
            </w:pPr>
            <w:r>
              <w:rPr>
                <w:spacing w:val="-2"/>
                <w:sz w:val="24"/>
              </w:rPr>
              <w:t>Родной</w:t>
            </w:r>
            <w:r>
              <w:rPr>
                <w:sz w:val="24"/>
              </w:rPr>
              <w:tab/>
            </w:r>
            <w:r>
              <w:rPr>
                <w:spacing w:val="-4"/>
                <w:sz w:val="24"/>
              </w:rPr>
              <w:t>язык</w:t>
            </w:r>
            <w:r>
              <w:rPr>
                <w:sz w:val="24"/>
              </w:rPr>
              <w:tab/>
            </w:r>
            <w:r>
              <w:rPr>
                <w:spacing w:val="-10"/>
                <w:sz w:val="24"/>
              </w:rPr>
              <w:t xml:space="preserve">и </w:t>
            </w:r>
            <w:r>
              <w:rPr>
                <w:sz w:val="24"/>
              </w:rPr>
              <w:t>родная литература</w:t>
            </w:r>
          </w:p>
        </w:tc>
        <w:tc>
          <w:tcPr>
            <w:tcW w:w="2695" w:type="dxa"/>
          </w:tcPr>
          <w:p w14:paraId="37372884" w14:textId="77777777" w:rsidR="00113E33" w:rsidRDefault="00936FC5">
            <w:pPr>
              <w:pStyle w:val="TableParagraph"/>
              <w:spacing w:line="242" w:lineRule="auto"/>
              <w:ind w:left="122" w:right="237" w:hanging="10"/>
              <w:jc w:val="both"/>
              <w:rPr>
                <w:sz w:val="24"/>
              </w:rPr>
            </w:pPr>
            <w:r>
              <w:rPr>
                <w:sz w:val="24"/>
              </w:rPr>
              <w:t>Родной язык и (или) государственный</w:t>
            </w:r>
            <w:r>
              <w:rPr>
                <w:spacing w:val="-15"/>
                <w:sz w:val="24"/>
              </w:rPr>
              <w:t xml:space="preserve"> </w:t>
            </w:r>
            <w:r>
              <w:rPr>
                <w:sz w:val="24"/>
              </w:rPr>
              <w:t xml:space="preserve">язык </w:t>
            </w:r>
            <w:r>
              <w:rPr>
                <w:spacing w:val="-2"/>
                <w:sz w:val="24"/>
              </w:rPr>
              <w:t>республики</w:t>
            </w:r>
          </w:p>
          <w:p w14:paraId="5A1A31E2" w14:textId="77777777" w:rsidR="00113E33" w:rsidRDefault="00936FC5">
            <w:pPr>
              <w:pStyle w:val="TableParagraph"/>
              <w:spacing w:line="278" w:lineRule="exact"/>
              <w:ind w:left="122" w:right="309"/>
              <w:rPr>
                <w:sz w:val="24"/>
              </w:rPr>
            </w:pPr>
            <w:r>
              <w:rPr>
                <w:spacing w:val="-4"/>
                <w:sz w:val="24"/>
              </w:rPr>
              <w:t xml:space="preserve">Российской </w:t>
            </w:r>
            <w:r>
              <w:rPr>
                <w:spacing w:val="-2"/>
                <w:sz w:val="24"/>
              </w:rPr>
              <w:t>Федерации</w:t>
            </w:r>
          </w:p>
        </w:tc>
        <w:tc>
          <w:tcPr>
            <w:tcW w:w="895" w:type="dxa"/>
          </w:tcPr>
          <w:p w14:paraId="39F89474" w14:textId="77777777" w:rsidR="00113E33" w:rsidRDefault="00936FC5">
            <w:pPr>
              <w:pStyle w:val="TableParagraph"/>
              <w:spacing w:line="268" w:lineRule="exact"/>
              <w:ind w:left="0" w:right="80"/>
              <w:jc w:val="center"/>
              <w:rPr>
                <w:sz w:val="24"/>
              </w:rPr>
            </w:pPr>
            <w:r>
              <w:rPr>
                <w:spacing w:val="-10"/>
                <w:sz w:val="24"/>
              </w:rPr>
              <w:t>0</w:t>
            </w:r>
          </w:p>
        </w:tc>
        <w:tc>
          <w:tcPr>
            <w:tcW w:w="999" w:type="dxa"/>
          </w:tcPr>
          <w:p w14:paraId="1063E875" w14:textId="77777777" w:rsidR="00113E33" w:rsidRDefault="00936FC5">
            <w:pPr>
              <w:pStyle w:val="TableParagraph"/>
              <w:spacing w:line="268" w:lineRule="exact"/>
              <w:ind w:left="10" w:right="87"/>
              <w:jc w:val="center"/>
              <w:rPr>
                <w:sz w:val="24"/>
              </w:rPr>
            </w:pPr>
            <w:r>
              <w:rPr>
                <w:spacing w:val="-10"/>
                <w:sz w:val="24"/>
              </w:rPr>
              <w:t>0</w:t>
            </w:r>
          </w:p>
        </w:tc>
        <w:tc>
          <w:tcPr>
            <w:tcW w:w="996" w:type="dxa"/>
          </w:tcPr>
          <w:p w14:paraId="63D97A76" w14:textId="77777777" w:rsidR="00113E33" w:rsidRDefault="00936FC5">
            <w:pPr>
              <w:pStyle w:val="TableParagraph"/>
              <w:spacing w:line="268" w:lineRule="exact"/>
              <w:ind w:left="12" w:right="87"/>
              <w:jc w:val="center"/>
              <w:rPr>
                <w:sz w:val="24"/>
              </w:rPr>
            </w:pPr>
            <w:r>
              <w:rPr>
                <w:spacing w:val="-10"/>
                <w:sz w:val="24"/>
              </w:rPr>
              <w:t>0</w:t>
            </w:r>
          </w:p>
        </w:tc>
        <w:tc>
          <w:tcPr>
            <w:tcW w:w="996" w:type="dxa"/>
          </w:tcPr>
          <w:p w14:paraId="293BF648" w14:textId="77777777" w:rsidR="00113E33" w:rsidRDefault="00936FC5">
            <w:pPr>
              <w:pStyle w:val="TableParagraph"/>
              <w:spacing w:line="268" w:lineRule="exact"/>
              <w:ind w:left="0" w:right="87"/>
              <w:jc w:val="center"/>
              <w:rPr>
                <w:sz w:val="24"/>
              </w:rPr>
            </w:pPr>
            <w:r>
              <w:rPr>
                <w:spacing w:val="-5"/>
                <w:sz w:val="24"/>
              </w:rPr>
              <w:t>0.5</w:t>
            </w:r>
          </w:p>
        </w:tc>
        <w:tc>
          <w:tcPr>
            <w:tcW w:w="998" w:type="dxa"/>
          </w:tcPr>
          <w:p w14:paraId="7C63F3D5" w14:textId="77777777" w:rsidR="00113E33" w:rsidRDefault="00936FC5">
            <w:pPr>
              <w:pStyle w:val="TableParagraph"/>
              <w:spacing w:line="268" w:lineRule="exact"/>
              <w:ind w:left="10" w:right="86"/>
              <w:jc w:val="center"/>
              <w:rPr>
                <w:sz w:val="24"/>
              </w:rPr>
            </w:pPr>
            <w:r>
              <w:rPr>
                <w:spacing w:val="-10"/>
                <w:sz w:val="24"/>
              </w:rPr>
              <w:t>0</w:t>
            </w:r>
          </w:p>
        </w:tc>
      </w:tr>
      <w:tr w:rsidR="00113E33" w14:paraId="7A216D41" w14:textId="77777777">
        <w:trPr>
          <w:trHeight w:val="282"/>
        </w:trPr>
        <w:tc>
          <w:tcPr>
            <w:tcW w:w="2434" w:type="dxa"/>
            <w:vMerge/>
            <w:tcBorders>
              <w:top w:val="nil"/>
            </w:tcBorders>
          </w:tcPr>
          <w:p w14:paraId="641833D4" w14:textId="77777777" w:rsidR="00113E33" w:rsidRDefault="00113E33">
            <w:pPr>
              <w:rPr>
                <w:sz w:val="2"/>
                <w:szCs w:val="2"/>
              </w:rPr>
            </w:pPr>
          </w:p>
        </w:tc>
        <w:tc>
          <w:tcPr>
            <w:tcW w:w="2695" w:type="dxa"/>
          </w:tcPr>
          <w:p w14:paraId="0F892722" w14:textId="77777777" w:rsidR="00113E33" w:rsidRDefault="00936FC5">
            <w:pPr>
              <w:pStyle w:val="TableParagraph"/>
              <w:spacing w:line="261" w:lineRule="exact"/>
              <w:ind w:left="112"/>
              <w:rPr>
                <w:sz w:val="24"/>
              </w:rPr>
            </w:pPr>
            <w:r>
              <w:rPr>
                <w:sz w:val="24"/>
              </w:rPr>
              <w:t>Родная</w:t>
            </w:r>
            <w:r>
              <w:rPr>
                <w:spacing w:val="-4"/>
                <w:sz w:val="24"/>
              </w:rPr>
              <w:t xml:space="preserve"> </w:t>
            </w:r>
            <w:r>
              <w:rPr>
                <w:spacing w:val="-2"/>
                <w:sz w:val="24"/>
              </w:rPr>
              <w:t>литература</w:t>
            </w:r>
          </w:p>
        </w:tc>
        <w:tc>
          <w:tcPr>
            <w:tcW w:w="895" w:type="dxa"/>
          </w:tcPr>
          <w:p w14:paraId="1BAEF209" w14:textId="77777777" w:rsidR="00113E33" w:rsidRDefault="00936FC5">
            <w:pPr>
              <w:pStyle w:val="TableParagraph"/>
              <w:spacing w:line="261" w:lineRule="exact"/>
              <w:ind w:left="0" w:right="80"/>
              <w:jc w:val="center"/>
              <w:rPr>
                <w:sz w:val="24"/>
              </w:rPr>
            </w:pPr>
            <w:r>
              <w:rPr>
                <w:spacing w:val="-10"/>
                <w:sz w:val="24"/>
              </w:rPr>
              <w:t>0</w:t>
            </w:r>
          </w:p>
        </w:tc>
        <w:tc>
          <w:tcPr>
            <w:tcW w:w="999" w:type="dxa"/>
          </w:tcPr>
          <w:p w14:paraId="2187FCF7" w14:textId="77777777" w:rsidR="00113E33" w:rsidRDefault="00936FC5">
            <w:pPr>
              <w:pStyle w:val="TableParagraph"/>
              <w:spacing w:line="261" w:lineRule="exact"/>
              <w:ind w:left="10" w:right="87"/>
              <w:jc w:val="center"/>
              <w:rPr>
                <w:sz w:val="24"/>
              </w:rPr>
            </w:pPr>
            <w:r>
              <w:rPr>
                <w:spacing w:val="-10"/>
                <w:sz w:val="24"/>
              </w:rPr>
              <w:t>0</w:t>
            </w:r>
          </w:p>
        </w:tc>
        <w:tc>
          <w:tcPr>
            <w:tcW w:w="996" w:type="dxa"/>
          </w:tcPr>
          <w:p w14:paraId="79006452" w14:textId="77777777" w:rsidR="00113E33" w:rsidRDefault="00936FC5">
            <w:pPr>
              <w:pStyle w:val="TableParagraph"/>
              <w:spacing w:line="261" w:lineRule="exact"/>
              <w:ind w:left="12" w:right="87"/>
              <w:jc w:val="center"/>
              <w:rPr>
                <w:sz w:val="24"/>
              </w:rPr>
            </w:pPr>
            <w:r>
              <w:rPr>
                <w:spacing w:val="-10"/>
                <w:sz w:val="24"/>
              </w:rPr>
              <w:t>0</w:t>
            </w:r>
          </w:p>
        </w:tc>
        <w:tc>
          <w:tcPr>
            <w:tcW w:w="996" w:type="dxa"/>
          </w:tcPr>
          <w:p w14:paraId="1F15A0C4" w14:textId="77777777" w:rsidR="00113E33" w:rsidRDefault="00936FC5">
            <w:pPr>
              <w:pStyle w:val="TableParagraph"/>
              <w:spacing w:line="261" w:lineRule="exact"/>
              <w:ind w:left="0" w:right="87"/>
              <w:jc w:val="center"/>
              <w:rPr>
                <w:sz w:val="24"/>
              </w:rPr>
            </w:pPr>
            <w:r>
              <w:rPr>
                <w:spacing w:val="-5"/>
                <w:sz w:val="24"/>
              </w:rPr>
              <w:t>0.5</w:t>
            </w:r>
          </w:p>
        </w:tc>
        <w:tc>
          <w:tcPr>
            <w:tcW w:w="998" w:type="dxa"/>
          </w:tcPr>
          <w:p w14:paraId="1BC5462A" w14:textId="77777777" w:rsidR="00113E33" w:rsidRDefault="00936FC5">
            <w:pPr>
              <w:pStyle w:val="TableParagraph"/>
              <w:spacing w:line="261" w:lineRule="exact"/>
              <w:ind w:left="10" w:right="86"/>
              <w:jc w:val="center"/>
              <w:rPr>
                <w:sz w:val="24"/>
              </w:rPr>
            </w:pPr>
            <w:r>
              <w:rPr>
                <w:spacing w:val="-10"/>
                <w:sz w:val="24"/>
              </w:rPr>
              <w:t>0</w:t>
            </w:r>
          </w:p>
        </w:tc>
      </w:tr>
      <w:tr w:rsidR="00113E33" w14:paraId="5E767C58" w14:textId="77777777">
        <w:trPr>
          <w:trHeight w:val="280"/>
        </w:trPr>
        <w:tc>
          <w:tcPr>
            <w:tcW w:w="2434" w:type="dxa"/>
            <w:vMerge w:val="restart"/>
          </w:tcPr>
          <w:p w14:paraId="6F695910" w14:textId="77777777" w:rsidR="00113E33" w:rsidRDefault="00936FC5">
            <w:pPr>
              <w:pStyle w:val="TableParagraph"/>
              <w:spacing w:line="268" w:lineRule="exact"/>
              <w:ind w:left="112"/>
              <w:rPr>
                <w:sz w:val="24"/>
              </w:rPr>
            </w:pPr>
            <w:r>
              <w:rPr>
                <w:sz w:val="24"/>
              </w:rPr>
              <w:t>Иностранные</w:t>
            </w:r>
            <w:r>
              <w:rPr>
                <w:spacing w:val="-15"/>
                <w:sz w:val="24"/>
              </w:rPr>
              <w:t xml:space="preserve"> </w:t>
            </w:r>
            <w:r>
              <w:rPr>
                <w:spacing w:val="-4"/>
                <w:sz w:val="24"/>
              </w:rPr>
              <w:t>языки</w:t>
            </w:r>
          </w:p>
        </w:tc>
        <w:tc>
          <w:tcPr>
            <w:tcW w:w="2695" w:type="dxa"/>
          </w:tcPr>
          <w:p w14:paraId="378A9DCB" w14:textId="77777777" w:rsidR="00113E33" w:rsidRDefault="00936FC5">
            <w:pPr>
              <w:pStyle w:val="TableParagraph"/>
              <w:spacing w:line="260" w:lineRule="exact"/>
              <w:ind w:left="112"/>
              <w:rPr>
                <w:sz w:val="24"/>
              </w:rPr>
            </w:pPr>
            <w:r>
              <w:rPr>
                <w:sz w:val="24"/>
              </w:rPr>
              <w:t>Иностранный</w:t>
            </w:r>
            <w:r>
              <w:rPr>
                <w:spacing w:val="-14"/>
                <w:sz w:val="24"/>
              </w:rPr>
              <w:t xml:space="preserve"> </w:t>
            </w:r>
            <w:r>
              <w:rPr>
                <w:spacing w:val="-4"/>
                <w:sz w:val="24"/>
              </w:rPr>
              <w:t>язык</w:t>
            </w:r>
          </w:p>
        </w:tc>
        <w:tc>
          <w:tcPr>
            <w:tcW w:w="895" w:type="dxa"/>
          </w:tcPr>
          <w:p w14:paraId="5BD44CA3" w14:textId="77777777" w:rsidR="00113E33" w:rsidRDefault="00936FC5">
            <w:pPr>
              <w:pStyle w:val="TableParagraph"/>
              <w:spacing w:line="260" w:lineRule="exact"/>
              <w:ind w:left="0" w:right="80"/>
              <w:jc w:val="center"/>
              <w:rPr>
                <w:sz w:val="24"/>
              </w:rPr>
            </w:pPr>
            <w:r>
              <w:rPr>
                <w:spacing w:val="-10"/>
                <w:sz w:val="24"/>
              </w:rPr>
              <w:t>3</w:t>
            </w:r>
          </w:p>
        </w:tc>
        <w:tc>
          <w:tcPr>
            <w:tcW w:w="999" w:type="dxa"/>
          </w:tcPr>
          <w:p w14:paraId="7A8CE586" w14:textId="77777777" w:rsidR="00113E33" w:rsidRDefault="00936FC5">
            <w:pPr>
              <w:pStyle w:val="TableParagraph"/>
              <w:spacing w:line="260" w:lineRule="exact"/>
              <w:ind w:left="10" w:right="87"/>
              <w:jc w:val="center"/>
              <w:rPr>
                <w:sz w:val="24"/>
              </w:rPr>
            </w:pPr>
            <w:r>
              <w:rPr>
                <w:spacing w:val="-10"/>
                <w:sz w:val="24"/>
              </w:rPr>
              <w:t>3</w:t>
            </w:r>
          </w:p>
        </w:tc>
        <w:tc>
          <w:tcPr>
            <w:tcW w:w="996" w:type="dxa"/>
          </w:tcPr>
          <w:p w14:paraId="0A4E3D7E" w14:textId="77777777" w:rsidR="00113E33" w:rsidRDefault="00936FC5">
            <w:pPr>
              <w:pStyle w:val="TableParagraph"/>
              <w:spacing w:line="260" w:lineRule="exact"/>
              <w:ind w:left="12" w:right="87"/>
              <w:jc w:val="center"/>
              <w:rPr>
                <w:sz w:val="24"/>
              </w:rPr>
            </w:pPr>
            <w:r>
              <w:rPr>
                <w:spacing w:val="-10"/>
                <w:sz w:val="24"/>
              </w:rPr>
              <w:t>3</w:t>
            </w:r>
          </w:p>
        </w:tc>
        <w:tc>
          <w:tcPr>
            <w:tcW w:w="996" w:type="dxa"/>
          </w:tcPr>
          <w:p w14:paraId="7699CF54" w14:textId="77777777" w:rsidR="00113E33" w:rsidRDefault="00936FC5">
            <w:pPr>
              <w:pStyle w:val="TableParagraph"/>
              <w:spacing w:line="260" w:lineRule="exact"/>
              <w:ind w:left="12" w:right="87"/>
              <w:jc w:val="center"/>
              <w:rPr>
                <w:sz w:val="24"/>
              </w:rPr>
            </w:pPr>
            <w:r>
              <w:rPr>
                <w:spacing w:val="-10"/>
                <w:sz w:val="24"/>
              </w:rPr>
              <w:t>3</w:t>
            </w:r>
          </w:p>
        </w:tc>
        <w:tc>
          <w:tcPr>
            <w:tcW w:w="998" w:type="dxa"/>
          </w:tcPr>
          <w:p w14:paraId="05B3D170" w14:textId="77777777" w:rsidR="00113E33" w:rsidRDefault="00936FC5">
            <w:pPr>
              <w:pStyle w:val="TableParagraph"/>
              <w:spacing w:line="260" w:lineRule="exact"/>
              <w:ind w:left="10" w:right="86"/>
              <w:jc w:val="center"/>
              <w:rPr>
                <w:sz w:val="24"/>
              </w:rPr>
            </w:pPr>
            <w:r>
              <w:rPr>
                <w:spacing w:val="-10"/>
                <w:sz w:val="24"/>
              </w:rPr>
              <w:t>3</w:t>
            </w:r>
          </w:p>
        </w:tc>
      </w:tr>
      <w:tr w:rsidR="00113E33" w14:paraId="3B4141BC" w14:textId="77777777">
        <w:trPr>
          <w:trHeight w:val="565"/>
        </w:trPr>
        <w:tc>
          <w:tcPr>
            <w:tcW w:w="2434" w:type="dxa"/>
            <w:vMerge/>
            <w:tcBorders>
              <w:top w:val="nil"/>
            </w:tcBorders>
          </w:tcPr>
          <w:p w14:paraId="028D20D4" w14:textId="77777777" w:rsidR="00113E33" w:rsidRDefault="00113E33">
            <w:pPr>
              <w:rPr>
                <w:sz w:val="2"/>
                <w:szCs w:val="2"/>
              </w:rPr>
            </w:pPr>
          </w:p>
        </w:tc>
        <w:tc>
          <w:tcPr>
            <w:tcW w:w="2695" w:type="dxa"/>
          </w:tcPr>
          <w:p w14:paraId="7B3104DB" w14:textId="77777777" w:rsidR="00113E33" w:rsidRDefault="00936FC5">
            <w:pPr>
              <w:pStyle w:val="TableParagraph"/>
              <w:tabs>
                <w:tab w:val="left" w:pos="1120"/>
              </w:tabs>
              <w:spacing w:line="237" w:lineRule="auto"/>
              <w:ind w:left="122" w:right="221" w:hanging="10"/>
              <w:rPr>
                <w:sz w:val="24"/>
              </w:rPr>
            </w:pPr>
            <w:r>
              <w:rPr>
                <w:spacing w:val="-2"/>
                <w:sz w:val="24"/>
              </w:rPr>
              <w:t>Второй</w:t>
            </w:r>
            <w:r>
              <w:rPr>
                <w:sz w:val="24"/>
              </w:rPr>
              <w:tab/>
            </w:r>
            <w:r>
              <w:rPr>
                <w:spacing w:val="-4"/>
                <w:sz w:val="24"/>
              </w:rPr>
              <w:t>иностранный язык</w:t>
            </w:r>
          </w:p>
        </w:tc>
        <w:tc>
          <w:tcPr>
            <w:tcW w:w="895" w:type="dxa"/>
          </w:tcPr>
          <w:p w14:paraId="22944D55" w14:textId="77777777" w:rsidR="00113E33" w:rsidRDefault="00936FC5">
            <w:pPr>
              <w:pStyle w:val="TableParagraph"/>
              <w:spacing w:line="273" w:lineRule="exact"/>
              <w:ind w:left="0" w:right="80"/>
              <w:jc w:val="center"/>
              <w:rPr>
                <w:sz w:val="24"/>
              </w:rPr>
            </w:pPr>
            <w:r>
              <w:rPr>
                <w:spacing w:val="-10"/>
                <w:sz w:val="24"/>
              </w:rPr>
              <w:t>0</w:t>
            </w:r>
          </w:p>
        </w:tc>
        <w:tc>
          <w:tcPr>
            <w:tcW w:w="999" w:type="dxa"/>
          </w:tcPr>
          <w:p w14:paraId="2E678587" w14:textId="77777777" w:rsidR="00113E33" w:rsidRDefault="00936FC5">
            <w:pPr>
              <w:pStyle w:val="TableParagraph"/>
              <w:spacing w:line="273" w:lineRule="exact"/>
              <w:ind w:left="10" w:right="87"/>
              <w:jc w:val="center"/>
              <w:rPr>
                <w:sz w:val="24"/>
              </w:rPr>
            </w:pPr>
            <w:r>
              <w:rPr>
                <w:spacing w:val="-10"/>
                <w:sz w:val="24"/>
              </w:rPr>
              <w:t>0</w:t>
            </w:r>
          </w:p>
        </w:tc>
        <w:tc>
          <w:tcPr>
            <w:tcW w:w="996" w:type="dxa"/>
          </w:tcPr>
          <w:p w14:paraId="547A691A" w14:textId="77777777" w:rsidR="00113E33" w:rsidRDefault="00936FC5">
            <w:pPr>
              <w:pStyle w:val="TableParagraph"/>
              <w:spacing w:line="273" w:lineRule="exact"/>
              <w:ind w:left="12" w:right="87"/>
              <w:jc w:val="center"/>
              <w:rPr>
                <w:sz w:val="24"/>
              </w:rPr>
            </w:pPr>
            <w:r>
              <w:rPr>
                <w:spacing w:val="-10"/>
                <w:sz w:val="24"/>
              </w:rPr>
              <w:t>0</w:t>
            </w:r>
          </w:p>
        </w:tc>
        <w:tc>
          <w:tcPr>
            <w:tcW w:w="996" w:type="dxa"/>
          </w:tcPr>
          <w:p w14:paraId="771EFB36" w14:textId="77777777" w:rsidR="00113E33" w:rsidRDefault="00936FC5">
            <w:pPr>
              <w:pStyle w:val="TableParagraph"/>
              <w:spacing w:line="273" w:lineRule="exact"/>
              <w:ind w:left="12" w:right="87"/>
              <w:jc w:val="center"/>
              <w:rPr>
                <w:sz w:val="24"/>
              </w:rPr>
            </w:pPr>
            <w:r>
              <w:rPr>
                <w:spacing w:val="-10"/>
                <w:sz w:val="24"/>
              </w:rPr>
              <w:t>1</w:t>
            </w:r>
          </w:p>
        </w:tc>
        <w:tc>
          <w:tcPr>
            <w:tcW w:w="998" w:type="dxa"/>
          </w:tcPr>
          <w:p w14:paraId="7A982E9D" w14:textId="77777777" w:rsidR="00113E33" w:rsidRDefault="00936FC5">
            <w:pPr>
              <w:pStyle w:val="TableParagraph"/>
              <w:spacing w:line="273" w:lineRule="exact"/>
              <w:ind w:left="10" w:right="86"/>
              <w:jc w:val="center"/>
              <w:rPr>
                <w:sz w:val="24"/>
              </w:rPr>
            </w:pPr>
            <w:r>
              <w:rPr>
                <w:spacing w:val="-10"/>
                <w:sz w:val="24"/>
              </w:rPr>
              <w:t>1</w:t>
            </w:r>
          </w:p>
        </w:tc>
      </w:tr>
      <w:tr w:rsidR="00113E33" w14:paraId="6BC84894" w14:textId="77777777">
        <w:trPr>
          <w:trHeight w:val="280"/>
        </w:trPr>
        <w:tc>
          <w:tcPr>
            <w:tcW w:w="2434" w:type="dxa"/>
            <w:vMerge w:val="restart"/>
          </w:tcPr>
          <w:p w14:paraId="51839726" w14:textId="77777777" w:rsidR="00113E33" w:rsidRDefault="00936FC5">
            <w:pPr>
              <w:pStyle w:val="TableParagraph"/>
              <w:tabs>
                <w:tab w:val="left" w:pos="2088"/>
              </w:tabs>
              <w:spacing w:line="244" w:lineRule="auto"/>
              <w:ind w:left="122" w:right="205" w:hanging="10"/>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695" w:type="dxa"/>
          </w:tcPr>
          <w:p w14:paraId="404A5C14" w14:textId="77777777" w:rsidR="00113E33" w:rsidRDefault="00936FC5">
            <w:pPr>
              <w:pStyle w:val="TableParagraph"/>
              <w:spacing w:line="260" w:lineRule="exact"/>
              <w:ind w:left="112"/>
              <w:rPr>
                <w:sz w:val="24"/>
              </w:rPr>
            </w:pPr>
            <w:r>
              <w:rPr>
                <w:spacing w:val="-2"/>
                <w:sz w:val="24"/>
              </w:rPr>
              <w:t>Математика</w:t>
            </w:r>
          </w:p>
        </w:tc>
        <w:tc>
          <w:tcPr>
            <w:tcW w:w="895" w:type="dxa"/>
          </w:tcPr>
          <w:p w14:paraId="7FBB4BD8" w14:textId="77777777" w:rsidR="00113E33" w:rsidRDefault="00936FC5">
            <w:pPr>
              <w:pStyle w:val="TableParagraph"/>
              <w:spacing w:line="260" w:lineRule="exact"/>
              <w:ind w:left="0" w:right="80"/>
              <w:jc w:val="center"/>
              <w:rPr>
                <w:sz w:val="24"/>
              </w:rPr>
            </w:pPr>
            <w:r>
              <w:rPr>
                <w:spacing w:val="-10"/>
                <w:sz w:val="24"/>
              </w:rPr>
              <w:t>5</w:t>
            </w:r>
          </w:p>
        </w:tc>
        <w:tc>
          <w:tcPr>
            <w:tcW w:w="999" w:type="dxa"/>
          </w:tcPr>
          <w:p w14:paraId="4F59A2D7" w14:textId="77777777" w:rsidR="00113E33" w:rsidRDefault="00936FC5">
            <w:pPr>
              <w:pStyle w:val="TableParagraph"/>
              <w:spacing w:line="260" w:lineRule="exact"/>
              <w:ind w:left="10" w:right="87"/>
              <w:jc w:val="center"/>
              <w:rPr>
                <w:sz w:val="24"/>
              </w:rPr>
            </w:pPr>
            <w:r>
              <w:rPr>
                <w:spacing w:val="-10"/>
                <w:sz w:val="24"/>
              </w:rPr>
              <w:t>5</w:t>
            </w:r>
          </w:p>
        </w:tc>
        <w:tc>
          <w:tcPr>
            <w:tcW w:w="996" w:type="dxa"/>
          </w:tcPr>
          <w:p w14:paraId="3CC8F83C" w14:textId="77777777" w:rsidR="00113E33" w:rsidRDefault="00936FC5">
            <w:pPr>
              <w:pStyle w:val="TableParagraph"/>
              <w:spacing w:line="260" w:lineRule="exact"/>
              <w:ind w:left="12" w:right="87"/>
              <w:jc w:val="center"/>
              <w:rPr>
                <w:sz w:val="24"/>
              </w:rPr>
            </w:pPr>
            <w:r>
              <w:rPr>
                <w:spacing w:val="-10"/>
                <w:sz w:val="24"/>
              </w:rPr>
              <w:t>0</w:t>
            </w:r>
          </w:p>
        </w:tc>
        <w:tc>
          <w:tcPr>
            <w:tcW w:w="996" w:type="dxa"/>
          </w:tcPr>
          <w:p w14:paraId="04E7DF61" w14:textId="77777777" w:rsidR="00113E33" w:rsidRDefault="00936FC5">
            <w:pPr>
              <w:pStyle w:val="TableParagraph"/>
              <w:spacing w:line="260" w:lineRule="exact"/>
              <w:ind w:left="12" w:right="87"/>
              <w:jc w:val="center"/>
              <w:rPr>
                <w:sz w:val="24"/>
              </w:rPr>
            </w:pPr>
            <w:r>
              <w:rPr>
                <w:spacing w:val="-10"/>
                <w:sz w:val="24"/>
              </w:rPr>
              <w:t>0</w:t>
            </w:r>
          </w:p>
        </w:tc>
        <w:tc>
          <w:tcPr>
            <w:tcW w:w="998" w:type="dxa"/>
          </w:tcPr>
          <w:p w14:paraId="4E714DF3" w14:textId="77777777" w:rsidR="00113E33" w:rsidRDefault="00936FC5">
            <w:pPr>
              <w:pStyle w:val="TableParagraph"/>
              <w:spacing w:line="260" w:lineRule="exact"/>
              <w:ind w:left="10" w:right="86"/>
              <w:jc w:val="center"/>
              <w:rPr>
                <w:sz w:val="24"/>
              </w:rPr>
            </w:pPr>
            <w:r>
              <w:rPr>
                <w:spacing w:val="-10"/>
                <w:sz w:val="24"/>
              </w:rPr>
              <w:t>0</w:t>
            </w:r>
          </w:p>
        </w:tc>
      </w:tr>
      <w:tr w:rsidR="00113E33" w14:paraId="5EF8DE6B" w14:textId="77777777">
        <w:trPr>
          <w:trHeight w:val="282"/>
        </w:trPr>
        <w:tc>
          <w:tcPr>
            <w:tcW w:w="2434" w:type="dxa"/>
            <w:vMerge/>
            <w:tcBorders>
              <w:top w:val="nil"/>
            </w:tcBorders>
          </w:tcPr>
          <w:p w14:paraId="7D9545C8" w14:textId="77777777" w:rsidR="00113E33" w:rsidRDefault="00113E33">
            <w:pPr>
              <w:rPr>
                <w:sz w:val="2"/>
                <w:szCs w:val="2"/>
              </w:rPr>
            </w:pPr>
          </w:p>
        </w:tc>
        <w:tc>
          <w:tcPr>
            <w:tcW w:w="2695" w:type="dxa"/>
          </w:tcPr>
          <w:p w14:paraId="62A2F8C6" w14:textId="77777777" w:rsidR="00113E33" w:rsidRDefault="00936FC5">
            <w:pPr>
              <w:pStyle w:val="TableParagraph"/>
              <w:spacing w:line="261" w:lineRule="exact"/>
              <w:ind w:left="112"/>
              <w:rPr>
                <w:sz w:val="24"/>
              </w:rPr>
            </w:pPr>
            <w:r>
              <w:rPr>
                <w:spacing w:val="-2"/>
                <w:sz w:val="24"/>
              </w:rPr>
              <w:t>Алгебра</w:t>
            </w:r>
          </w:p>
        </w:tc>
        <w:tc>
          <w:tcPr>
            <w:tcW w:w="895" w:type="dxa"/>
          </w:tcPr>
          <w:p w14:paraId="212EAC28" w14:textId="77777777" w:rsidR="00113E33" w:rsidRDefault="00936FC5">
            <w:pPr>
              <w:pStyle w:val="TableParagraph"/>
              <w:spacing w:line="261" w:lineRule="exact"/>
              <w:ind w:left="0" w:right="80"/>
              <w:jc w:val="center"/>
              <w:rPr>
                <w:sz w:val="24"/>
              </w:rPr>
            </w:pPr>
            <w:r>
              <w:rPr>
                <w:spacing w:val="-10"/>
                <w:sz w:val="24"/>
              </w:rPr>
              <w:t>0</w:t>
            </w:r>
          </w:p>
        </w:tc>
        <w:tc>
          <w:tcPr>
            <w:tcW w:w="999" w:type="dxa"/>
          </w:tcPr>
          <w:p w14:paraId="168F4769" w14:textId="77777777" w:rsidR="00113E33" w:rsidRDefault="00936FC5">
            <w:pPr>
              <w:pStyle w:val="TableParagraph"/>
              <w:spacing w:line="261" w:lineRule="exact"/>
              <w:ind w:left="10" w:right="87"/>
              <w:jc w:val="center"/>
              <w:rPr>
                <w:sz w:val="24"/>
              </w:rPr>
            </w:pPr>
            <w:r>
              <w:rPr>
                <w:spacing w:val="-10"/>
                <w:sz w:val="24"/>
              </w:rPr>
              <w:t>0</w:t>
            </w:r>
          </w:p>
        </w:tc>
        <w:tc>
          <w:tcPr>
            <w:tcW w:w="996" w:type="dxa"/>
          </w:tcPr>
          <w:p w14:paraId="11B3488F" w14:textId="77777777" w:rsidR="00113E33" w:rsidRDefault="00936FC5">
            <w:pPr>
              <w:pStyle w:val="TableParagraph"/>
              <w:spacing w:line="261" w:lineRule="exact"/>
              <w:ind w:left="12" w:right="87"/>
              <w:jc w:val="center"/>
              <w:rPr>
                <w:sz w:val="24"/>
              </w:rPr>
            </w:pPr>
            <w:r>
              <w:rPr>
                <w:spacing w:val="-10"/>
                <w:sz w:val="24"/>
              </w:rPr>
              <w:t>3</w:t>
            </w:r>
          </w:p>
        </w:tc>
        <w:tc>
          <w:tcPr>
            <w:tcW w:w="996" w:type="dxa"/>
          </w:tcPr>
          <w:p w14:paraId="25F35F62" w14:textId="77777777" w:rsidR="00113E33" w:rsidRDefault="00936FC5">
            <w:pPr>
              <w:pStyle w:val="TableParagraph"/>
              <w:spacing w:line="261" w:lineRule="exact"/>
              <w:ind w:left="12" w:right="87"/>
              <w:jc w:val="center"/>
              <w:rPr>
                <w:sz w:val="24"/>
              </w:rPr>
            </w:pPr>
            <w:r>
              <w:rPr>
                <w:spacing w:val="-10"/>
                <w:sz w:val="24"/>
              </w:rPr>
              <w:t>3</w:t>
            </w:r>
          </w:p>
        </w:tc>
        <w:tc>
          <w:tcPr>
            <w:tcW w:w="998" w:type="dxa"/>
          </w:tcPr>
          <w:p w14:paraId="049EE662" w14:textId="77777777" w:rsidR="00113E33" w:rsidRDefault="00936FC5">
            <w:pPr>
              <w:pStyle w:val="TableParagraph"/>
              <w:spacing w:line="261" w:lineRule="exact"/>
              <w:ind w:left="10" w:right="86"/>
              <w:jc w:val="center"/>
              <w:rPr>
                <w:sz w:val="24"/>
              </w:rPr>
            </w:pPr>
            <w:r>
              <w:rPr>
                <w:spacing w:val="-10"/>
                <w:sz w:val="24"/>
              </w:rPr>
              <w:t>3</w:t>
            </w:r>
          </w:p>
        </w:tc>
      </w:tr>
      <w:tr w:rsidR="00113E33" w14:paraId="2BE2283C" w14:textId="77777777">
        <w:trPr>
          <w:trHeight w:val="282"/>
        </w:trPr>
        <w:tc>
          <w:tcPr>
            <w:tcW w:w="2434" w:type="dxa"/>
            <w:vMerge/>
            <w:tcBorders>
              <w:top w:val="nil"/>
            </w:tcBorders>
          </w:tcPr>
          <w:p w14:paraId="0C799E25" w14:textId="77777777" w:rsidR="00113E33" w:rsidRDefault="00113E33">
            <w:pPr>
              <w:rPr>
                <w:sz w:val="2"/>
                <w:szCs w:val="2"/>
              </w:rPr>
            </w:pPr>
          </w:p>
        </w:tc>
        <w:tc>
          <w:tcPr>
            <w:tcW w:w="2695" w:type="dxa"/>
          </w:tcPr>
          <w:p w14:paraId="30B49ACE" w14:textId="77777777" w:rsidR="00113E33" w:rsidRDefault="00936FC5">
            <w:pPr>
              <w:pStyle w:val="TableParagraph"/>
              <w:spacing w:line="261" w:lineRule="exact"/>
              <w:ind w:left="112"/>
              <w:rPr>
                <w:sz w:val="24"/>
              </w:rPr>
            </w:pPr>
            <w:r>
              <w:rPr>
                <w:spacing w:val="-2"/>
                <w:sz w:val="24"/>
              </w:rPr>
              <w:t>Геометрия</w:t>
            </w:r>
          </w:p>
        </w:tc>
        <w:tc>
          <w:tcPr>
            <w:tcW w:w="895" w:type="dxa"/>
          </w:tcPr>
          <w:p w14:paraId="1BA38E81" w14:textId="77777777" w:rsidR="00113E33" w:rsidRDefault="00936FC5">
            <w:pPr>
              <w:pStyle w:val="TableParagraph"/>
              <w:spacing w:line="261" w:lineRule="exact"/>
              <w:ind w:left="0" w:right="80"/>
              <w:jc w:val="center"/>
              <w:rPr>
                <w:sz w:val="24"/>
              </w:rPr>
            </w:pPr>
            <w:r>
              <w:rPr>
                <w:spacing w:val="-10"/>
                <w:sz w:val="24"/>
              </w:rPr>
              <w:t>0</w:t>
            </w:r>
          </w:p>
        </w:tc>
        <w:tc>
          <w:tcPr>
            <w:tcW w:w="999" w:type="dxa"/>
          </w:tcPr>
          <w:p w14:paraId="6C9EB125" w14:textId="77777777" w:rsidR="00113E33" w:rsidRDefault="00936FC5">
            <w:pPr>
              <w:pStyle w:val="TableParagraph"/>
              <w:spacing w:line="261" w:lineRule="exact"/>
              <w:ind w:left="10" w:right="87"/>
              <w:jc w:val="center"/>
              <w:rPr>
                <w:sz w:val="24"/>
              </w:rPr>
            </w:pPr>
            <w:r>
              <w:rPr>
                <w:spacing w:val="-10"/>
                <w:sz w:val="24"/>
              </w:rPr>
              <w:t>0</w:t>
            </w:r>
          </w:p>
        </w:tc>
        <w:tc>
          <w:tcPr>
            <w:tcW w:w="996" w:type="dxa"/>
          </w:tcPr>
          <w:p w14:paraId="1EFEC0D2" w14:textId="77777777" w:rsidR="00113E33" w:rsidRDefault="00936FC5">
            <w:pPr>
              <w:pStyle w:val="TableParagraph"/>
              <w:spacing w:line="261" w:lineRule="exact"/>
              <w:ind w:left="12" w:right="87"/>
              <w:jc w:val="center"/>
              <w:rPr>
                <w:sz w:val="24"/>
              </w:rPr>
            </w:pPr>
            <w:r>
              <w:rPr>
                <w:spacing w:val="-10"/>
                <w:sz w:val="24"/>
              </w:rPr>
              <w:t>2</w:t>
            </w:r>
          </w:p>
        </w:tc>
        <w:tc>
          <w:tcPr>
            <w:tcW w:w="996" w:type="dxa"/>
          </w:tcPr>
          <w:p w14:paraId="2E37ECD1" w14:textId="77777777" w:rsidR="00113E33" w:rsidRDefault="00936FC5">
            <w:pPr>
              <w:pStyle w:val="TableParagraph"/>
              <w:spacing w:line="261" w:lineRule="exact"/>
              <w:ind w:left="12" w:right="87"/>
              <w:jc w:val="center"/>
              <w:rPr>
                <w:sz w:val="24"/>
              </w:rPr>
            </w:pPr>
            <w:r>
              <w:rPr>
                <w:spacing w:val="-10"/>
                <w:sz w:val="24"/>
              </w:rPr>
              <w:t>2</w:t>
            </w:r>
          </w:p>
        </w:tc>
        <w:tc>
          <w:tcPr>
            <w:tcW w:w="998" w:type="dxa"/>
          </w:tcPr>
          <w:p w14:paraId="3284CE11" w14:textId="77777777" w:rsidR="00113E33" w:rsidRDefault="00936FC5">
            <w:pPr>
              <w:pStyle w:val="TableParagraph"/>
              <w:spacing w:line="261" w:lineRule="exact"/>
              <w:ind w:left="10" w:right="86"/>
              <w:jc w:val="center"/>
              <w:rPr>
                <w:sz w:val="24"/>
              </w:rPr>
            </w:pPr>
            <w:r>
              <w:rPr>
                <w:spacing w:val="-10"/>
                <w:sz w:val="24"/>
              </w:rPr>
              <w:t>2</w:t>
            </w:r>
          </w:p>
        </w:tc>
      </w:tr>
      <w:tr w:rsidR="00113E33" w14:paraId="238CE851" w14:textId="77777777">
        <w:trPr>
          <w:trHeight w:val="559"/>
        </w:trPr>
        <w:tc>
          <w:tcPr>
            <w:tcW w:w="2434" w:type="dxa"/>
            <w:vMerge/>
            <w:tcBorders>
              <w:top w:val="nil"/>
            </w:tcBorders>
          </w:tcPr>
          <w:p w14:paraId="1E2E5945" w14:textId="77777777" w:rsidR="00113E33" w:rsidRDefault="00113E33">
            <w:pPr>
              <w:rPr>
                <w:sz w:val="2"/>
                <w:szCs w:val="2"/>
              </w:rPr>
            </w:pPr>
          </w:p>
        </w:tc>
        <w:tc>
          <w:tcPr>
            <w:tcW w:w="2695" w:type="dxa"/>
          </w:tcPr>
          <w:p w14:paraId="73236CE0" w14:textId="77777777" w:rsidR="00113E33" w:rsidRDefault="00936FC5">
            <w:pPr>
              <w:pStyle w:val="TableParagraph"/>
              <w:tabs>
                <w:tab w:val="left" w:pos="2352"/>
              </w:tabs>
              <w:spacing w:line="237" w:lineRule="auto"/>
              <w:ind w:left="122" w:right="202" w:hanging="10"/>
              <w:rPr>
                <w:sz w:val="24"/>
              </w:rPr>
            </w:pPr>
            <w:r>
              <w:rPr>
                <w:spacing w:val="-2"/>
                <w:sz w:val="24"/>
              </w:rPr>
              <w:t>Вероятность</w:t>
            </w:r>
            <w:r>
              <w:rPr>
                <w:sz w:val="24"/>
              </w:rPr>
              <w:tab/>
            </w:r>
            <w:r>
              <w:rPr>
                <w:spacing w:val="-10"/>
                <w:sz w:val="24"/>
              </w:rPr>
              <w:t xml:space="preserve">и </w:t>
            </w:r>
            <w:r>
              <w:rPr>
                <w:spacing w:val="-2"/>
                <w:sz w:val="24"/>
              </w:rPr>
              <w:t>статистика</w:t>
            </w:r>
          </w:p>
        </w:tc>
        <w:tc>
          <w:tcPr>
            <w:tcW w:w="895" w:type="dxa"/>
          </w:tcPr>
          <w:p w14:paraId="3114D226" w14:textId="77777777" w:rsidR="00113E33" w:rsidRDefault="00936FC5">
            <w:pPr>
              <w:pStyle w:val="TableParagraph"/>
              <w:spacing w:line="268" w:lineRule="exact"/>
              <w:ind w:left="0" w:right="80"/>
              <w:jc w:val="center"/>
              <w:rPr>
                <w:sz w:val="24"/>
              </w:rPr>
            </w:pPr>
            <w:r>
              <w:rPr>
                <w:spacing w:val="-10"/>
                <w:sz w:val="24"/>
              </w:rPr>
              <w:t>0</w:t>
            </w:r>
          </w:p>
        </w:tc>
        <w:tc>
          <w:tcPr>
            <w:tcW w:w="999" w:type="dxa"/>
          </w:tcPr>
          <w:p w14:paraId="06CED08D" w14:textId="77777777" w:rsidR="00113E33" w:rsidRDefault="00936FC5">
            <w:pPr>
              <w:pStyle w:val="TableParagraph"/>
              <w:spacing w:line="268" w:lineRule="exact"/>
              <w:ind w:left="10" w:right="87"/>
              <w:jc w:val="center"/>
              <w:rPr>
                <w:sz w:val="24"/>
              </w:rPr>
            </w:pPr>
            <w:r>
              <w:rPr>
                <w:spacing w:val="-10"/>
                <w:sz w:val="24"/>
              </w:rPr>
              <w:t>0</w:t>
            </w:r>
          </w:p>
        </w:tc>
        <w:tc>
          <w:tcPr>
            <w:tcW w:w="996" w:type="dxa"/>
          </w:tcPr>
          <w:p w14:paraId="47237568" w14:textId="77777777" w:rsidR="00113E33" w:rsidRDefault="00936FC5">
            <w:pPr>
              <w:pStyle w:val="TableParagraph"/>
              <w:spacing w:line="268" w:lineRule="exact"/>
              <w:ind w:left="12" w:right="87"/>
              <w:jc w:val="center"/>
              <w:rPr>
                <w:sz w:val="24"/>
              </w:rPr>
            </w:pPr>
            <w:r>
              <w:rPr>
                <w:spacing w:val="-10"/>
                <w:sz w:val="24"/>
              </w:rPr>
              <w:t>1</w:t>
            </w:r>
          </w:p>
        </w:tc>
        <w:tc>
          <w:tcPr>
            <w:tcW w:w="996" w:type="dxa"/>
          </w:tcPr>
          <w:p w14:paraId="365BFBDC" w14:textId="77777777" w:rsidR="00113E33" w:rsidRDefault="00936FC5">
            <w:pPr>
              <w:pStyle w:val="TableParagraph"/>
              <w:spacing w:line="268" w:lineRule="exact"/>
              <w:ind w:left="12" w:right="87"/>
              <w:jc w:val="center"/>
              <w:rPr>
                <w:sz w:val="24"/>
              </w:rPr>
            </w:pPr>
            <w:r>
              <w:rPr>
                <w:spacing w:val="-10"/>
                <w:sz w:val="24"/>
              </w:rPr>
              <w:t>0</w:t>
            </w:r>
          </w:p>
        </w:tc>
        <w:tc>
          <w:tcPr>
            <w:tcW w:w="998" w:type="dxa"/>
          </w:tcPr>
          <w:p w14:paraId="01DA020A" w14:textId="77777777" w:rsidR="00113E33" w:rsidRDefault="00936FC5">
            <w:pPr>
              <w:pStyle w:val="TableParagraph"/>
              <w:spacing w:line="268" w:lineRule="exact"/>
              <w:ind w:left="10" w:right="86"/>
              <w:jc w:val="center"/>
              <w:rPr>
                <w:sz w:val="24"/>
              </w:rPr>
            </w:pPr>
            <w:r>
              <w:rPr>
                <w:spacing w:val="-10"/>
                <w:sz w:val="24"/>
              </w:rPr>
              <w:t>0</w:t>
            </w:r>
          </w:p>
        </w:tc>
      </w:tr>
      <w:tr w:rsidR="00113E33" w14:paraId="07207F65" w14:textId="77777777">
        <w:trPr>
          <w:trHeight w:val="285"/>
        </w:trPr>
        <w:tc>
          <w:tcPr>
            <w:tcW w:w="2434" w:type="dxa"/>
            <w:vMerge/>
            <w:tcBorders>
              <w:top w:val="nil"/>
            </w:tcBorders>
          </w:tcPr>
          <w:p w14:paraId="6FB9251F" w14:textId="77777777" w:rsidR="00113E33" w:rsidRDefault="00113E33">
            <w:pPr>
              <w:rPr>
                <w:sz w:val="2"/>
                <w:szCs w:val="2"/>
              </w:rPr>
            </w:pPr>
          </w:p>
        </w:tc>
        <w:tc>
          <w:tcPr>
            <w:tcW w:w="2695" w:type="dxa"/>
          </w:tcPr>
          <w:p w14:paraId="2CD201DC" w14:textId="77777777" w:rsidR="00113E33" w:rsidRDefault="00936FC5">
            <w:pPr>
              <w:pStyle w:val="TableParagraph"/>
              <w:spacing w:line="265" w:lineRule="exact"/>
              <w:ind w:left="112"/>
              <w:rPr>
                <w:sz w:val="24"/>
              </w:rPr>
            </w:pPr>
            <w:r>
              <w:rPr>
                <w:spacing w:val="-2"/>
                <w:sz w:val="24"/>
              </w:rPr>
              <w:t>Информатика</w:t>
            </w:r>
          </w:p>
        </w:tc>
        <w:tc>
          <w:tcPr>
            <w:tcW w:w="895" w:type="dxa"/>
          </w:tcPr>
          <w:p w14:paraId="0F9E2878" w14:textId="77777777" w:rsidR="00113E33" w:rsidRDefault="00936FC5">
            <w:pPr>
              <w:pStyle w:val="TableParagraph"/>
              <w:spacing w:line="265" w:lineRule="exact"/>
              <w:ind w:left="0" w:right="80"/>
              <w:jc w:val="center"/>
              <w:rPr>
                <w:sz w:val="24"/>
              </w:rPr>
            </w:pPr>
            <w:r>
              <w:rPr>
                <w:spacing w:val="-10"/>
                <w:sz w:val="24"/>
              </w:rPr>
              <w:t>0</w:t>
            </w:r>
          </w:p>
        </w:tc>
        <w:tc>
          <w:tcPr>
            <w:tcW w:w="999" w:type="dxa"/>
          </w:tcPr>
          <w:p w14:paraId="41834B60" w14:textId="77777777" w:rsidR="00113E33" w:rsidRDefault="00936FC5">
            <w:pPr>
              <w:pStyle w:val="TableParagraph"/>
              <w:spacing w:line="265" w:lineRule="exact"/>
              <w:ind w:left="10" w:right="87"/>
              <w:jc w:val="center"/>
              <w:rPr>
                <w:sz w:val="24"/>
              </w:rPr>
            </w:pPr>
            <w:r>
              <w:rPr>
                <w:spacing w:val="-10"/>
                <w:sz w:val="24"/>
              </w:rPr>
              <w:t>0</w:t>
            </w:r>
          </w:p>
        </w:tc>
        <w:tc>
          <w:tcPr>
            <w:tcW w:w="996" w:type="dxa"/>
          </w:tcPr>
          <w:p w14:paraId="64EF7C29" w14:textId="77777777" w:rsidR="00113E33" w:rsidRDefault="00936FC5">
            <w:pPr>
              <w:pStyle w:val="TableParagraph"/>
              <w:spacing w:line="265" w:lineRule="exact"/>
              <w:ind w:left="12" w:right="87"/>
              <w:jc w:val="center"/>
              <w:rPr>
                <w:sz w:val="24"/>
              </w:rPr>
            </w:pPr>
            <w:r>
              <w:rPr>
                <w:spacing w:val="-10"/>
                <w:sz w:val="24"/>
              </w:rPr>
              <w:t>1</w:t>
            </w:r>
          </w:p>
        </w:tc>
        <w:tc>
          <w:tcPr>
            <w:tcW w:w="996" w:type="dxa"/>
          </w:tcPr>
          <w:p w14:paraId="527B2C60" w14:textId="77777777" w:rsidR="00113E33" w:rsidRDefault="00936FC5">
            <w:pPr>
              <w:pStyle w:val="TableParagraph"/>
              <w:spacing w:line="265" w:lineRule="exact"/>
              <w:ind w:left="12" w:right="87"/>
              <w:jc w:val="center"/>
              <w:rPr>
                <w:sz w:val="24"/>
              </w:rPr>
            </w:pPr>
            <w:r>
              <w:rPr>
                <w:spacing w:val="-10"/>
                <w:sz w:val="24"/>
              </w:rPr>
              <w:t>1</w:t>
            </w:r>
          </w:p>
        </w:tc>
        <w:tc>
          <w:tcPr>
            <w:tcW w:w="998" w:type="dxa"/>
          </w:tcPr>
          <w:p w14:paraId="5A6245E6" w14:textId="77777777" w:rsidR="00113E33" w:rsidRDefault="00936FC5">
            <w:pPr>
              <w:pStyle w:val="TableParagraph"/>
              <w:spacing w:line="265" w:lineRule="exact"/>
              <w:ind w:left="10" w:right="86"/>
              <w:jc w:val="center"/>
              <w:rPr>
                <w:sz w:val="24"/>
              </w:rPr>
            </w:pPr>
            <w:r>
              <w:rPr>
                <w:spacing w:val="-10"/>
                <w:sz w:val="24"/>
              </w:rPr>
              <w:t>1</w:t>
            </w:r>
          </w:p>
        </w:tc>
      </w:tr>
      <w:tr w:rsidR="00113E33" w14:paraId="6427ECDA" w14:textId="77777777">
        <w:trPr>
          <w:trHeight w:val="282"/>
        </w:trPr>
        <w:tc>
          <w:tcPr>
            <w:tcW w:w="2434" w:type="dxa"/>
          </w:tcPr>
          <w:p w14:paraId="04C3FC51" w14:textId="77777777" w:rsidR="00113E33" w:rsidRDefault="00936FC5">
            <w:pPr>
              <w:pStyle w:val="TableParagraph"/>
              <w:spacing w:line="263" w:lineRule="exact"/>
              <w:ind w:left="112"/>
              <w:rPr>
                <w:sz w:val="24"/>
              </w:rPr>
            </w:pPr>
            <w:r>
              <w:rPr>
                <w:spacing w:val="-2"/>
                <w:sz w:val="24"/>
              </w:rPr>
              <w:t>Общественно-</w:t>
            </w:r>
          </w:p>
        </w:tc>
        <w:tc>
          <w:tcPr>
            <w:tcW w:w="2695" w:type="dxa"/>
          </w:tcPr>
          <w:p w14:paraId="6DB372DC" w14:textId="77777777" w:rsidR="00113E33" w:rsidRDefault="00936FC5">
            <w:pPr>
              <w:pStyle w:val="TableParagraph"/>
              <w:spacing w:line="263" w:lineRule="exact"/>
              <w:ind w:left="112"/>
              <w:rPr>
                <w:sz w:val="24"/>
              </w:rPr>
            </w:pPr>
            <w:r>
              <w:rPr>
                <w:spacing w:val="-2"/>
                <w:sz w:val="24"/>
              </w:rPr>
              <w:t>История</w:t>
            </w:r>
          </w:p>
        </w:tc>
        <w:tc>
          <w:tcPr>
            <w:tcW w:w="895" w:type="dxa"/>
          </w:tcPr>
          <w:p w14:paraId="184A4E0C" w14:textId="77777777" w:rsidR="00113E33" w:rsidRDefault="00936FC5">
            <w:pPr>
              <w:pStyle w:val="TableParagraph"/>
              <w:spacing w:line="263" w:lineRule="exact"/>
              <w:ind w:left="0" w:right="80"/>
              <w:jc w:val="center"/>
              <w:rPr>
                <w:sz w:val="24"/>
              </w:rPr>
            </w:pPr>
            <w:r>
              <w:rPr>
                <w:spacing w:val="-10"/>
                <w:sz w:val="24"/>
              </w:rPr>
              <w:t>2</w:t>
            </w:r>
          </w:p>
        </w:tc>
        <w:tc>
          <w:tcPr>
            <w:tcW w:w="999" w:type="dxa"/>
          </w:tcPr>
          <w:p w14:paraId="75A0DA07" w14:textId="77777777" w:rsidR="00113E33" w:rsidRDefault="00936FC5">
            <w:pPr>
              <w:pStyle w:val="TableParagraph"/>
              <w:spacing w:line="263" w:lineRule="exact"/>
              <w:ind w:left="10" w:right="87"/>
              <w:jc w:val="center"/>
              <w:rPr>
                <w:sz w:val="24"/>
              </w:rPr>
            </w:pPr>
            <w:r>
              <w:rPr>
                <w:spacing w:val="-10"/>
                <w:sz w:val="24"/>
              </w:rPr>
              <w:t>2</w:t>
            </w:r>
          </w:p>
        </w:tc>
        <w:tc>
          <w:tcPr>
            <w:tcW w:w="996" w:type="dxa"/>
          </w:tcPr>
          <w:p w14:paraId="36D93D2C" w14:textId="77777777" w:rsidR="00113E33" w:rsidRDefault="00936FC5">
            <w:pPr>
              <w:pStyle w:val="TableParagraph"/>
              <w:spacing w:line="263" w:lineRule="exact"/>
              <w:ind w:left="12" w:right="87"/>
              <w:jc w:val="center"/>
              <w:rPr>
                <w:sz w:val="24"/>
              </w:rPr>
            </w:pPr>
            <w:r>
              <w:rPr>
                <w:spacing w:val="-10"/>
                <w:sz w:val="24"/>
              </w:rPr>
              <w:t>2</w:t>
            </w:r>
          </w:p>
        </w:tc>
        <w:tc>
          <w:tcPr>
            <w:tcW w:w="996" w:type="dxa"/>
          </w:tcPr>
          <w:p w14:paraId="470C99ED" w14:textId="77777777" w:rsidR="00113E33" w:rsidRDefault="00936FC5">
            <w:pPr>
              <w:pStyle w:val="TableParagraph"/>
              <w:spacing w:line="263" w:lineRule="exact"/>
              <w:ind w:left="12" w:right="87"/>
              <w:jc w:val="center"/>
              <w:rPr>
                <w:sz w:val="24"/>
              </w:rPr>
            </w:pPr>
            <w:r>
              <w:rPr>
                <w:spacing w:val="-10"/>
                <w:sz w:val="24"/>
              </w:rPr>
              <w:t>2</w:t>
            </w:r>
          </w:p>
        </w:tc>
        <w:tc>
          <w:tcPr>
            <w:tcW w:w="998" w:type="dxa"/>
          </w:tcPr>
          <w:p w14:paraId="4979E3E0" w14:textId="77777777" w:rsidR="00113E33" w:rsidRDefault="00936FC5">
            <w:pPr>
              <w:pStyle w:val="TableParagraph"/>
              <w:spacing w:line="263" w:lineRule="exact"/>
              <w:ind w:left="10" w:right="86"/>
              <w:jc w:val="center"/>
              <w:rPr>
                <w:sz w:val="24"/>
              </w:rPr>
            </w:pPr>
            <w:r>
              <w:rPr>
                <w:spacing w:val="-10"/>
                <w:sz w:val="24"/>
              </w:rPr>
              <w:t>2</w:t>
            </w:r>
          </w:p>
        </w:tc>
      </w:tr>
    </w:tbl>
    <w:p w14:paraId="6AB65749" w14:textId="77777777" w:rsidR="00113E33" w:rsidRDefault="00113E33">
      <w:pPr>
        <w:pStyle w:val="TableParagraph"/>
        <w:spacing w:line="263" w:lineRule="exact"/>
        <w:jc w:val="center"/>
        <w:rPr>
          <w:sz w:val="24"/>
        </w:rPr>
        <w:sectPr w:rsidR="00113E33">
          <w:headerReference w:type="default" r:id="rId370"/>
          <w:footerReference w:type="default" r:id="rId371"/>
          <w:pgSz w:w="11920" w:h="16850"/>
          <w:pgMar w:top="1020" w:right="0" w:bottom="1220" w:left="283" w:header="763" w:footer="1022"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2695"/>
        <w:gridCol w:w="895"/>
        <w:gridCol w:w="999"/>
        <w:gridCol w:w="996"/>
        <w:gridCol w:w="996"/>
        <w:gridCol w:w="998"/>
      </w:tblGrid>
      <w:tr w:rsidR="00113E33" w14:paraId="593D62ED" w14:textId="77777777">
        <w:trPr>
          <w:trHeight w:val="282"/>
        </w:trPr>
        <w:tc>
          <w:tcPr>
            <w:tcW w:w="2434" w:type="dxa"/>
            <w:vMerge w:val="restart"/>
            <w:tcBorders>
              <w:top w:val="nil"/>
            </w:tcBorders>
          </w:tcPr>
          <w:p w14:paraId="703F8187" w14:textId="77777777" w:rsidR="00113E33" w:rsidRDefault="00936FC5">
            <w:pPr>
              <w:pStyle w:val="TableParagraph"/>
              <w:spacing w:line="270" w:lineRule="exact"/>
              <w:ind w:left="122"/>
              <w:rPr>
                <w:sz w:val="24"/>
              </w:rPr>
            </w:pPr>
            <w:r>
              <w:rPr>
                <w:spacing w:val="-2"/>
                <w:sz w:val="24"/>
              </w:rPr>
              <w:lastRenderedPageBreak/>
              <w:t>научные</w:t>
            </w:r>
            <w:r>
              <w:rPr>
                <w:spacing w:val="-7"/>
                <w:sz w:val="24"/>
              </w:rPr>
              <w:t xml:space="preserve"> </w:t>
            </w:r>
            <w:r>
              <w:rPr>
                <w:spacing w:val="-2"/>
                <w:sz w:val="24"/>
              </w:rPr>
              <w:t>предметы</w:t>
            </w:r>
          </w:p>
        </w:tc>
        <w:tc>
          <w:tcPr>
            <w:tcW w:w="2695" w:type="dxa"/>
          </w:tcPr>
          <w:p w14:paraId="4F591B77" w14:textId="77777777" w:rsidR="00113E33" w:rsidRDefault="00936FC5">
            <w:pPr>
              <w:pStyle w:val="TableParagraph"/>
              <w:spacing w:line="263" w:lineRule="exact"/>
              <w:ind w:left="112"/>
              <w:rPr>
                <w:sz w:val="24"/>
              </w:rPr>
            </w:pPr>
            <w:r>
              <w:rPr>
                <w:spacing w:val="-2"/>
                <w:sz w:val="24"/>
              </w:rPr>
              <w:t>Обществознание</w:t>
            </w:r>
          </w:p>
        </w:tc>
        <w:tc>
          <w:tcPr>
            <w:tcW w:w="895" w:type="dxa"/>
          </w:tcPr>
          <w:p w14:paraId="287F9526" w14:textId="77777777" w:rsidR="00113E33" w:rsidRDefault="00936FC5">
            <w:pPr>
              <w:pStyle w:val="TableParagraph"/>
              <w:spacing w:line="263" w:lineRule="exact"/>
              <w:ind w:left="0" w:right="80"/>
              <w:jc w:val="center"/>
              <w:rPr>
                <w:sz w:val="24"/>
              </w:rPr>
            </w:pPr>
            <w:r>
              <w:rPr>
                <w:spacing w:val="-10"/>
                <w:sz w:val="24"/>
              </w:rPr>
              <w:t>0</w:t>
            </w:r>
          </w:p>
        </w:tc>
        <w:tc>
          <w:tcPr>
            <w:tcW w:w="999" w:type="dxa"/>
          </w:tcPr>
          <w:p w14:paraId="4189A261" w14:textId="77777777" w:rsidR="00113E33" w:rsidRDefault="00936FC5">
            <w:pPr>
              <w:pStyle w:val="TableParagraph"/>
              <w:spacing w:line="263" w:lineRule="exact"/>
              <w:ind w:left="10" w:right="87"/>
              <w:jc w:val="center"/>
              <w:rPr>
                <w:sz w:val="24"/>
              </w:rPr>
            </w:pPr>
            <w:r>
              <w:rPr>
                <w:spacing w:val="-10"/>
                <w:sz w:val="24"/>
              </w:rPr>
              <w:t>1</w:t>
            </w:r>
          </w:p>
        </w:tc>
        <w:tc>
          <w:tcPr>
            <w:tcW w:w="996" w:type="dxa"/>
          </w:tcPr>
          <w:p w14:paraId="58273954" w14:textId="77777777" w:rsidR="00113E33" w:rsidRDefault="00936FC5">
            <w:pPr>
              <w:pStyle w:val="TableParagraph"/>
              <w:spacing w:line="263" w:lineRule="exact"/>
              <w:ind w:left="12" w:right="87"/>
              <w:jc w:val="center"/>
              <w:rPr>
                <w:sz w:val="24"/>
              </w:rPr>
            </w:pPr>
            <w:r>
              <w:rPr>
                <w:spacing w:val="-10"/>
                <w:sz w:val="24"/>
              </w:rPr>
              <w:t>1</w:t>
            </w:r>
          </w:p>
        </w:tc>
        <w:tc>
          <w:tcPr>
            <w:tcW w:w="996" w:type="dxa"/>
          </w:tcPr>
          <w:p w14:paraId="73CF4067" w14:textId="77777777" w:rsidR="00113E33" w:rsidRDefault="00936FC5">
            <w:pPr>
              <w:pStyle w:val="TableParagraph"/>
              <w:spacing w:line="263" w:lineRule="exact"/>
              <w:ind w:left="12" w:right="87"/>
              <w:jc w:val="center"/>
              <w:rPr>
                <w:sz w:val="24"/>
              </w:rPr>
            </w:pPr>
            <w:r>
              <w:rPr>
                <w:spacing w:val="-10"/>
                <w:sz w:val="24"/>
              </w:rPr>
              <w:t>1</w:t>
            </w:r>
          </w:p>
        </w:tc>
        <w:tc>
          <w:tcPr>
            <w:tcW w:w="998" w:type="dxa"/>
          </w:tcPr>
          <w:p w14:paraId="70E6970B" w14:textId="77777777" w:rsidR="00113E33" w:rsidRDefault="00936FC5">
            <w:pPr>
              <w:pStyle w:val="TableParagraph"/>
              <w:spacing w:line="263" w:lineRule="exact"/>
              <w:ind w:left="10" w:right="86"/>
              <w:jc w:val="center"/>
              <w:rPr>
                <w:sz w:val="24"/>
              </w:rPr>
            </w:pPr>
            <w:r>
              <w:rPr>
                <w:spacing w:val="-10"/>
                <w:sz w:val="24"/>
              </w:rPr>
              <w:t>1</w:t>
            </w:r>
          </w:p>
        </w:tc>
      </w:tr>
      <w:tr w:rsidR="00113E33" w14:paraId="62EC1419" w14:textId="77777777">
        <w:trPr>
          <w:trHeight w:val="283"/>
        </w:trPr>
        <w:tc>
          <w:tcPr>
            <w:tcW w:w="2434" w:type="dxa"/>
            <w:vMerge/>
            <w:tcBorders>
              <w:top w:val="nil"/>
            </w:tcBorders>
          </w:tcPr>
          <w:p w14:paraId="23090786" w14:textId="77777777" w:rsidR="00113E33" w:rsidRDefault="00113E33">
            <w:pPr>
              <w:rPr>
                <w:sz w:val="2"/>
                <w:szCs w:val="2"/>
              </w:rPr>
            </w:pPr>
          </w:p>
        </w:tc>
        <w:tc>
          <w:tcPr>
            <w:tcW w:w="2695" w:type="dxa"/>
          </w:tcPr>
          <w:p w14:paraId="2C7268F6" w14:textId="77777777" w:rsidR="00113E33" w:rsidRDefault="00936FC5">
            <w:pPr>
              <w:pStyle w:val="TableParagraph"/>
              <w:spacing w:line="261" w:lineRule="exact"/>
              <w:ind w:left="112"/>
              <w:rPr>
                <w:sz w:val="24"/>
              </w:rPr>
            </w:pPr>
            <w:r>
              <w:rPr>
                <w:spacing w:val="-2"/>
                <w:sz w:val="24"/>
              </w:rPr>
              <w:t>География</w:t>
            </w:r>
          </w:p>
        </w:tc>
        <w:tc>
          <w:tcPr>
            <w:tcW w:w="895" w:type="dxa"/>
          </w:tcPr>
          <w:p w14:paraId="3C317192" w14:textId="77777777" w:rsidR="00113E33" w:rsidRDefault="00936FC5">
            <w:pPr>
              <w:pStyle w:val="TableParagraph"/>
              <w:spacing w:line="261" w:lineRule="exact"/>
              <w:ind w:left="0" w:right="80"/>
              <w:jc w:val="center"/>
              <w:rPr>
                <w:sz w:val="24"/>
              </w:rPr>
            </w:pPr>
            <w:r>
              <w:rPr>
                <w:spacing w:val="-10"/>
                <w:sz w:val="24"/>
              </w:rPr>
              <w:t>1</w:t>
            </w:r>
          </w:p>
        </w:tc>
        <w:tc>
          <w:tcPr>
            <w:tcW w:w="999" w:type="dxa"/>
          </w:tcPr>
          <w:p w14:paraId="4FDEBD76" w14:textId="77777777" w:rsidR="00113E33" w:rsidRDefault="00936FC5">
            <w:pPr>
              <w:pStyle w:val="TableParagraph"/>
              <w:spacing w:line="261" w:lineRule="exact"/>
              <w:ind w:left="10" w:right="87"/>
              <w:jc w:val="center"/>
              <w:rPr>
                <w:sz w:val="24"/>
              </w:rPr>
            </w:pPr>
            <w:r>
              <w:rPr>
                <w:spacing w:val="-10"/>
                <w:sz w:val="24"/>
              </w:rPr>
              <w:t>1</w:t>
            </w:r>
          </w:p>
        </w:tc>
        <w:tc>
          <w:tcPr>
            <w:tcW w:w="996" w:type="dxa"/>
          </w:tcPr>
          <w:p w14:paraId="2F174663" w14:textId="77777777" w:rsidR="00113E33" w:rsidRDefault="00936FC5">
            <w:pPr>
              <w:pStyle w:val="TableParagraph"/>
              <w:spacing w:line="261" w:lineRule="exact"/>
              <w:ind w:left="12" w:right="87"/>
              <w:jc w:val="center"/>
              <w:rPr>
                <w:sz w:val="24"/>
              </w:rPr>
            </w:pPr>
            <w:r>
              <w:rPr>
                <w:spacing w:val="-10"/>
                <w:sz w:val="24"/>
              </w:rPr>
              <w:t>2</w:t>
            </w:r>
          </w:p>
        </w:tc>
        <w:tc>
          <w:tcPr>
            <w:tcW w:w="996" w:type="dxa"/>
          </w:tcPr>
          <w:p w14:paraId="2AF41ABC" w14:textId="77777777" w:rsidR="00113E33" w:rsidRDefault="00936FC5">
            <w:pPr>
              <w:pStyle w:val="TableParagraph"/>
              <w:spacing w:line="261" w:lineRule="exact"/>
              <w:ind w:left="12" w:right="87"/>
              <w:jc w:val="center"/>
              <w:rPr>
                <w:sz w:val="24"/>
              </w:rPr>
            </w:pPr>
            <w:r>
              <w:rPr>
                <w:spacing w:val="-10"/>
                <w:sz w:val="24"/>
              </w:rPr>
              <w:t>2</w:t>
            </w:r>
          </w:p>
        </w:tc>
        <w:tc>
          <w:tcPr>
            <w:tcW w:w="998" w:type="dxa"/>
          </w:tcPr>
          <w:p w14:paraId="71B25ECF" w14:textId="77777777" w:rsidR="00113E33" w:rsidRDefault="00936FC5">
            <w:pPr>
              <w:pStyle w:val="TableParagraph"/>
              <w:spacing w:line="261" w:lineRule="exact"/>
              <w:ind w:left="10" w:right="86"/>
              <w:jc w:val="center"/>
              <w:rPr>
                <w:sz w:val="24"/>
              </w:rPr>
            </w:pPr>
            <w:r>
              <w:rPr>
                <w:spacing w:val="-10"/>
                <w:sz w:val="24"/>
              </w:rPr>
              <w:t>2</w:t>
            </w:r>
          </w:p>
        </w:tc>
      </w:tr>
      <w:tr w:rsidR="00113E33" w14:paraId="6024CD13" w14:textId="77777777">
        <w:trPr>
          <w:trHeight w:val="282"/>
        </w:trPr>
        <w:tc>
          <w:tcPr>
            <w:tcW w:w="2434" w:type="dxa"/>
            <w:vMerge w:val="restart"/>
          </w:tcPr>
          <w:p w14:paraId="15CBE850" w14:textId="77777777" w:rsidR="00113E33" w:rsidRDefault="00936FC5">
            <w:pPr>
              <w:pStyle w:val="TableParagraph"/>
              <w:spacing w:line="244" w:lineRule="auto"/>
              <w:ind w:left="122" w:right="382" w:hanging="10"/>
              <w:rPr>
                <w:sz w:val="24"/>
              </w:rPr>
            </w:pPr>
            <w:r>
              <w:rPr>
                <w:spacing w:val="-2"/>
                <w:sz w:val="24"/>
              </w:rPr>
              <w:t>Естественно- научные</w:t>
            </w:r>
            <w:r>
              <w:rPr>
                <w:spacing w:val="-16"/>
                <w:sz w:val="24"/>
              </w:rPr>
              <w:t xml:space="preserve"> </w:t>
            </w:r>
            <w:r>
              <w:rPr>
                <w:spacing w:val="-2"/>
                <w:sz w:val="24"/>
              </w:rPr>
              <w:t>предметы</w:t>
            </w:r>
          </w:p>
        </w:tc>
        <w:tc>
          <w:tcPr>
            <w:tcW w:w="2695" w:type="dxa"/>
          </w:tcPr>
          <w:p w14:paraId="4A9C07C0" w14:textId="77777777" w:rsidR="00113E33" w:rsidRDefault="00936FC5">
            <w:pPr>
              <w:pStyle w:val="TableParagraph"/>
              <w:spacing w:line="261" w:lineRule="exact"/>
              <w:ind w:left="112"/>
              <w:rPr>
                <w:sz w:val="24"/>
              </w:rPr>
            </w:pPr>
            <w:r>
              <w:rPr>
                <w:spacing w:val="-2"/>
                <w:sz w:val="24"/>
              </w:rPr>
              <w:t>Физика</w:t>
            </w:r>
          </w:p>
        </w:tc>
        <w:tc>
          <w:tcPr>
            <w:tcW w:w="895" w:type="dxa"/>
          </w:tcPr>
          <w:p w14:paraId="5EE21D8D" w14:textId="77777777" w:rsidR="00113E33" w:rsidRDefault="00936FC5">
            <w:pPr>
              <w:pStyle w:val="TableParagraph"/>
              <w:spacing w:line="261" w:lineRule="exact"/>
              <w:ind w:left="0" w:right="80"/>
              <w:jc w:val="center"/>
              <w:rPr>
                <w:sz w:val="24"/>
              </w:rPr>
            </w:pPr>
            <w:r>
              <w:rPr>
                <w:spacing w:val="-10"/>
                <w:sz w:val="24"/>
              </w:rPr>
              <w:t>0</w:t>
            </w:r>
          </w:p>
        </w:tc>
        <w:tc>
          <w:tcPr>
            <w:tcW w:w="999" w:type="dxa"/>
          </w:tcPr>
          <w:p w14:paraId="23948B08" w14:textId="77777777" w:rsidR="00113E33" w:rsidRDefault="00936FC5">
            <w:pPr>
              <w:pStyle w:val="TableParagraph"/>
              <w:spacing w:line="261" w:lineRule="exact"/>
              <w:ind w:left="10" w:right="87"/>
              <w:jc w:val="center"/>
              <w:rPr>
                <w:sz w:val="24"/>
              </w:rPr>
            </w:pPr>
            <w:r>
              <w:rPr>
                <w:spacing w:val="-10"/>
                <w:sz w:val="24"/>
              </w:rPr>
              <w:t>0</w:t>
            </w:r>
          </w:p>
        </w:tc>
        <w:tc>
          <w:tcPr>
            <w:tcW w:w="996" w:type="dxa"/>
          </w:tcPr>
          <w:p w14:paraId="14A67F76" w14:textId="77777777" w:rsidR="00113E33" w:rsidRDefault="00936FC5">
            <w:pPr>
              <w:pStyle w:val="TableParagraph"/>
              <w:spacing w:line="261" w:lineRule="exact"/>
              <w:ind w:left="12" w:right="87"/>
              <w:jc w:val="center"/>
              <w:rPr>
                <w:sz w:val="24"/>
              </w:rPr>
            </w:pPr>
            <w:r>
              <w:rPr>
                <w:spacing w:val="-10"/>
                <w:sz w:val="24"/>
              </w:rPr>
              <w:t>2</w:t>
            </w:r>
          </w:p>
        </w:tc>
        <w:tc>
          <w:tcPr>
            <w:tcW w:w="996" w:type="dxa"/>
          </w:tcPr>
          <w:p w14:paraId="52748544" w14:textId="77777777" w:rsidR="00113E33" w:rsidRDefault="00936FC5">
            <w:pPr>
              <w:pStyle w:val="TableParagraph"/>
              <w:spacing w:line="261" w:lineRule="exact"/>
              <w:ind w:left="12" w:right="87"/>
              <w:jc w:val="center"/>
              <w:rPr>
                <w:sz w:val="24"/>
              </w:rPr>
            </w:pPr>
            <w:r>
              <w:rPr>
                <w:spacing w:val="-10"/>
                <w:sz w:val="24"/>
              </w:rPr>
              <w:t>2</w:t>
            </w:r>
          </w:p>
        </w:tc>
        <w:tc>
          <w:tcPr>
            <w:tcW w:w="998" w:type="dxa"/>
          </w:tcPr>
          <w:p w14:paraId="5B2972C5" w14:textId="77777777" w:rsidR="00113E33" w:rsidRDefault="00936FC5">
            <w:pPr>
              <w:pStyle w:val="TableParagraph"/>
              <w:spacing w:line="261" w:lineRule="exact"/>
              <w:ind w:left="10" w:right="86"/>
              <w:jc w:val="center"/>
              <w:rPr>
                <w:sz w:val="24"/>
              </w:rPr>
            </w:pPr>
            <w:r>
              <w:rPr>
                <w:spacing w:val="-10"/>
                <w:sz w:val="24"/>
              </w:rPr>
              <w:t>3</w:t>
            </w:r>
          </w:p>
        </w:tc>
      </w:tr>
      <w:tr w:rsidR="00113E33" w14:paraId="4D725124" w14:textId="77777777">
        <w:trPr>
          <w:trHeight w:val="285"/>
        </w:trPr>
        <w:tc>
          <w:tcPr>
            <w:tcW w:w="2434" w:type="dxa"/>
            <w:vMerge/>
            <w:tcBorders>
              <w:top w:val="nil"/>
            </w:tcBorders>
          </w:tcPr>
          <w:p w14:paraId="7EDC461D" w14:textId="77777777" w:rsidR="00113E33" w:rsidRDefault="00113E33">
            <w:pPr>
              <w:rPr>
                <w:sz w:val="2"/>
                <w:szCs w:val="2"/>
              </w:rPr>
            </w:pPr>
          </w:p>
        </w:tc>
        <w:tc>
          <w:tcPr>
            <w:tcW w:w="2695" w:type="dxa"/>
          </w:tcPr>
          <w:p w14:paraId="637ABC2C" w14:textId="77777777" w:rsidR="00113E33" w:rsidRDefault="00936FC5">
            <w:pPr>
              <w:pStyle w:val="TableParagraph"/>
              <w:spacing w:line="263" w:lineRule="exact"/>
              <w:ind w:left="112"/>
              <w:rPr>
                <w:sz w:val="24"/>
              </w:rPr>
            </w:pPr>
            <w:r>
              <w:rPr>
                <w:spacing w:val="-2"/>
                <w:sz w:val="24"/>
              </w:rPr>
              <w:t>Химия</w:t>
            </w:r>
          </w:p>
        </w:tc>
        <w:tc>
          <w:tcPr>
            <w:tcW w:w="895" w:type="dxa"/>
          </w:tcPr>
          <w:p w14:paraId="7691C4B7" w14:textId="77777777" w:rsidR="00113E33" w:rsidRDefault="00936FC5">
            <w:pPr>
              <w:pStyle w:val="TableParagraph"/>
              <w:spacing w:line="263" w:lineRule="exact"/>
              <w:ind w:left="0" w:right="80"/>
              <w:jc w:val="center"/>
              <w:rPr>
                <w:sz w:val="24"/>
              </w:rPr>
            </w:pPr>
            <w:r>
              <w:rPr>
                <w:spacing w:val="-10"/>
                <w:sz w:val="24"/>
              </w:rPr>
              <w:t>0</w:t>
            </w:r>
          </w:p>
        </w:tc>
        <w:tc>
          <w:tcPr>
            <w:tcW w:w="999" w:type="dxa"/>
          </w:tcPr>
          <w:p w14:paraId="51348D6D" w14:textId="77777777" w:rsidR="00113E33" w:rsidRDefault="00936FC5">
            <w:pPr>
              <w:pStyle w:val="TableParagraph"/>
              <w:spacing w:line="263" w:lineRule="exact"/>
              <w:ind w:left="10" w:right="87"/>
              <w:jc w:val="center"/>
              <w:rPr>
                <w:sz w:val="24"/>
              </w:rPr>
            </w:pPr>
            <w:r>
              <w:rPr>
                <w:spacing w:val="-10"/>
                <w:sz w:val="24"/>
              </w:rPr>
              <w:t>0</w:t>
            </w:r>
          </w:p>
        </w:tc>
        <w:tc>
          <w:tcPr>
            <w:tcW w:w="996" w:type="dxa"/>
          </w:tcPr>
          <w:p w14:paraId="68226CA1" w14:textId="77777777" w:rsidR="00113E33" w:rsidRDefault="00936FC5">
            <w:pPr>
              <w:pStyle w:val="TableParagraph"/>
              <w:spacing w:line="263" w:lineRule="exact"/>
              <w:ind w:left="12" w:right="87"/>
              <w:jc w:val="center"/>
              <w:rPr>
                <w:sz w:val="24"/>
              </w:rPr>
            </w:pPr>
            <w:r>
              <w:rPr>
                <w:spacing w:val="-10"/>
                <w:sz w:val="24"/>
              </w:rPr>
              <w:t>0</w:t>
            </w:r>
          </w:p>
        </w:tc>
        <w:tc>
          <w:tcPr>
            <w:tcW w:w="996" w:type="dxa"/>
          </w:tcPr>
          <w:p w14:paraId="0BAE5B1F" w14:textId="77777777" w:rsidR="00113E33" w:rsidRDefault="00936FC5">
            <w:pPr>
              <w:pStyle w:val="TableParagraph"/>
              <w:spacing w:line="263" w:lineRule="exact"/>
              <w:ind w:left="12" w:right="87"/>
              <w:jc w:val="center"/>
              <w:rPr>
                <w:sz w:val="24"/>
              </w:rPr>
            </w:pPr>
            <w:r>
              <w:rPr>
                <w:spacing w:val="-10"/>
                <w:sz w:val="24"/>
              </w:rPr>
              <w:t>2</w:t>
            </w:r>
          </w:p>
        </w:tc>
        <w:tc>
          <w:tcPr>
            <w:tcW w:w="998" w:type="dxa"/>
          </w:tcPr>
          <w:p w14:paraId="3AEA66B0" w14:textId="77777777" w:rsidR="00113E33" w:rsidRDefault="00936FC5">
            <w:pPr>
              <w:pStyle w:val="TableParagraph"/>
              <w:spacing w:line="263" w:lineRule="exact"/>
              <w:ind w:left="10" w:right="86"/>
              <w:jc w:val="center"/>
              <w:rPr>
                <w:sz w:val="24"/>
              </w:rPr>
            </w:pPr>
            <w:r>
              <w:rPr>
                <w:spacing w:val="-10"/>
                <w:sz w:val="24"/>
              </w:rPr>
              <w:t>2</w:t>
            </w:r>
          </w:p>
        </w:tc>
      </w:tr>
      <w:tr w:rsidR="00113E33" w14:paraId="0205054F" w14:textId="77777777">
        <w:trPr>
          <w:trHeight w:val="280"/>
        </w:trPr>
        <w:tc>
          <w:tcPr>
            <w:tcW w:w="2434" w:type="dxa"/>
            <w:vMerge/>
            <w:tcBorders>
              <w:top w:val="nil"/>
            </w:tcBorders>
          </w:tcPr>
          <w:p w14:paraId="359FBECD" w14:textId="77777777" w:rsidR="00113E33" w:rsidRDefault="00113E33">
            <w:pPr>
              <w:rPr>
                <w:sz w:val="2"/>
                <w:szCs w:val="2"/>
              </w:rPr>
            </w:pPr>
          </w:p>
        </w:tc>
        <w:tc>
          <w:tcPr>
            <w:tcW w:w="2695" w:type="dxa"/>
          </w:tcPr>
          <w:p w14:paraId="4C678774" w14:textId="77777777" w:rsidR="00113E33" w:rsidRDefault="00936FC5">
            <w:pPr>
              <w:pStyle w:val="TableParagraph"/>
              <w:spacing w:line="260" w:lineRule="exact"/>
              <w:ind w:left="112"/>
              <w:rPr>
                <w:sz w:val="24"/>
              </w:rPr>
            </w:pPr>
            <w:r>
              <w:rPr>
                <w:spacing w:val="-2"/>
                <w:sz w:val="24"/>
              </w:rPr>
              <w:t>Биология</w:t>
            </w:r>
          </w:p>
        </w:tc>
        <w:tc>
          <w:tcPr>
            <w:tcW w:w="895" w:type="dxa"/>
          </w:tcPr>
          <w:p w14:paraId="3AC443D5" w14:textId="77777777" w:rsidR="00113E33" w:rsidRDefault="00936FC5">
            <w:pPr>
              <w:pStyle w:val="TableParagraph"/>
              <w:spacing w:line="260" w:lineRule="exact"/>
              <w:ind w:left="0" w:right="80"/>
              <w:jc w:val="center"/>
              <w:rPr>
                <w:sz w:val="24"/>
              </w:rPr>
            </w:pPr>
            <w:r>
              <w:rPr>
                <w:spacing w:val="-10"/>
                <w:sz w:val="24"/>
              </w:rPr>
              <w:t>1</w:t>
            </w:r>
          </w:p>
        </w:tc>
        <w:tc>
          <w:tcPr>
            <w:tcW w:w="999" w:type="dxa"/>
          </w:tcPr>
          <w:p w14:paraId="166B224A" w14:textId="77777777" w:rsidR="00113E33" w:rsidRDefault="00936FC5">
            <w:pPr>
              <w:pStyle w:val="TableParagraph"/>
              <w:spacing w:line="260" w:lineRule="exact"/>
              <w:ind w:left="10" w:right="87"/>
              <w:jc w:val="center"/>
              <w:rPr>
                <w:sz w:val="24"/>
              </w:rPr>
            </w:pPr>
            <w:r>
              <w:rPr>
                <w:spacing w:val="-10"/>
                <w:sz w:val="24"/>
              </w:rPr>
              <w:t>1</w:t>
            </w:r>
          </w:p>
        </w:tc>
        <w:tc>
          <w:tcPr>
            <w:tcW w:w="996" w:type="dxa"/>
          </w:tcPr>
          <w:p w14:paraId="270F378B" w14:textId="77777777" w:rsidR="00113E33" w:rsidRDefault="00936FC5">
            <w:pPr>
              <w:pStyle w:val="TableParagraph"/>
              <w:spacing w:line="260" w:lineRule="exact"/>
              <w:ind w:left="12" w:right="87"/>
              <w:jc w:val="center"/>
              <w:rPr>
                <w:sz w:val="24"/>
              </w:rPr>
            </w:pPr>
            <w:r>
              <w:rPr>
                <w:spacing w:val="-10"/>
                <w:sz w:val="24"/>
              </w:rPr>
              <w:t>1</w:t>
            </w:r>
          </w:p>
        </w:tc>
        <w:tc>
          <w:tcPr>
            <w:tcW w:w="996" w:type="dxa"/>
          </w:tcPr>
          <w:p w14:paraId="0DD28DFD" w14:textId="77777777" w:rsidR="00113E33" w:rsidRDefault="00936FC5">
            <w:pPr>
              <w:pStyle w:val="TableParagraph"/>
              <w:spacing w:line="260" w:lineRule="exact"/>
              <w:ind w:left="12" w:right="87"/>
              <w:jc w:val="center"/>
              <w:rPr>
                <w:sz w:val="24"/>
              </w:rPr>
            </w:pPr>
            <w:r>
              <w:rPr>
                <w:spacing w:val="-10"/>
                <w:sz w:val="24"/>
              </w:rPr>
              <w:t>2</w:t>
            </w:r>
          </w:p>
        </w:tc>
        <w:tc>
          <w:tcPr>
            <w:tcW w:w="998" w:type="dxa"/>
          </w:tcPr>
          <w:p w14:paraId="619DE91E" w14:textId="77777777" w:rsidR="00113E33" w:rsidRDefault="00936FC5">
            <w:pPr>
              <w:pStyle w:val="TableParagraph"/>
              <w:spacing w:line="260" w:lineRule="exact"/>
              <w:ind w:left="10" w:right="86"/>
              <w:jc w:val="center"/>
              <w:rPr>
                <w:sz w:val="24"/>
              </w:rPr>
            </w:pPr>
            <w:r>
              <w:rPr>
                <w:spacing w:val="-10"/>
                <w:sz w:val="24"/>
              </w:rPr>
              <w:t>2</w:t>
            </w:r>
          </w:p>
        </w:tc>
      </w:tr>
      <w:tr w:rsidR="00113E33" w14:paraId="7243B625" w14:textId="77777777">
        <w:trPr>
          <w:trHeight w:val="561"/>
        </w:trPr>
        <w:tc>
          <w:tcPr>
            <w:tcW w:w="2434" w:type="dxa"/>
            <w:vMerge w:val="restart"/>
          </w:tcPr>
          <w:p w14:paraId="15A96046" w14:textId="77777777" w:rsidR="00113E33" w:rsidRDefault="00936FC5">
            <w:pPr>
              <w:pStyle w:val="TableParagraph"/>
              <w:spacing w:line="270" w:lineRule="exact"/>
              <w:ind w:left="112"/>
              <w:rPr>
                <w:sz w:val="24"/>
              </w:rPr>
            </w:pPr>
            <w:r>
              <w:rPr>
                <w:spacing w:val="-2"/>
                <w:sz w:val="24"/>
              </w:rPr>
              <w:t>Искусство</w:t>
            </w:r>
          </w:p>
        </w:tc>
        <w:tc>
          <w:tcPr>
            <w:tcW w:w="2695" w:type="dxa"/>
          </w:tcPr>
          <w:p w14:paraId="1DDF163B" w14:textId="77777777" w:rsidR="00113E33" w:rsidRDefault="00936FC5">
            <w:pPr>
              <w:pStyle w:val="TableParagraph"/>
              <w:spacing w:line="237" w:lineRule="auto"/>
              <w:ind w:left="122" w:hanging="10"/>
              <w:rPr>
                <w:sz w:val="24"/>
              </w:rPr>
            </w:pPr>
            <w:r>
              <w:rPr>
                <w:spacing w:val="-4"/>
                <w:sz w:val="24"/>
              </w:rPr>
              <w:t xml:space="preserve">Изобразительное </w:t>
            </w:r>
            <w:r>
              <w:rPr>
                <w:spacing w:val="-2"/>
                <w:sz w:val="24"/>
              </w:rPr>
              <w:t>искусство</w:t>
            </w:r>
          </w:p>
        </w:tc>
        <w:tc>
          <w:tcPr>
            <w:tcW w:w="895" w:type="dxa"/>
          </w:tcPr>
          <w:p w14:paraId="126493C7" w14:textId="77777777" w:rsidR="00113E33" w:rsidRDefault="00936FC5">
            <w:pPr>
              <w:pStyle w:val="TableParagraph"/>
              <w:spacing w:line="270" w:lineRule="exact"/>
              <w:ind w:left="0" w:right="80"/>
              <w:jc w:val="center"/>
              <w:rPr>
                <w:sz w:val="24"/>
              </w:rPr>
            </w:pPr>
            <w:r>
              <w:rPr>
                <w:spacing w:val="-10"/>
                <w:sz w:val="24"/>
              </w:rPr>
              <w:t>1</w:t>
            </w:r>
          </w:p>
        </w:tc>
        <w:tc>
          <w:tcPr>
            <w:tcW w:w="999" w:type="dxa"/>
          </w:tcPr>
          <w:p w14:paraId="3785F191" w14:textId="77777777" w:rsidR="00113E33" w:rsidRDefault="00936FC5">
            <w:pPr>
              <w:pStyle w:val="TableParagraph"/>
              <w:spacing w:line="270" w:lineRule="exact"/>
              <w:ind w:left="10" w:right="87"/>
              <w:jc w:val="center"/>
              <w:rPr>
                <w:sz w:val="24"/>
              </w:rPr>
            </w:pPr>
            <w:r>
              <w:rPr>
                <w:spacing w:val="-10"/>
                <w:sz w:val="24"/>
              </w:rPr>
              <w:t>1</w:t>
            </w:r>
          </w:p>
        </w:tc>
        <w:tc>
          <w:tcPr>
            <w:tcW w:w="996" w:type="dxa"/>
          </w:tcPr>
          <w:p w14:paraId="28910AF7" w14:textId="77777777" w:rsidR="00113E33" w:rsidRDefault="00936FC5">
            <w:pPr>
              <w:pStyle w:val="TableParagraph"/>
              <w:spacing w:line="270" w:lineRule="exact"/>
              <w:ind w:left="12" w:right="87"/>
              <w:jc w:val="center"/>
              <w:rPr>
                <w:sz w:val="24"/>
              </w:rPr>
            </w:pPr>
            <w:r>
              <w:rPr>
                <w:spacing w:val="-10"/>
                <w:sz w:val="24"/>
              </w:rPr>
              <w:t>1</w:t>
            </w:r>
          </w:p>
        </w:tc>
        <w:tc>
          <w:tcPr>
            <w:tcW w:w="996" w:type="dxa"/>
          </w:tcPr>
          <w:p w14:paraId="5F5E5D8D" w14:textId="77777777" w:rsidR="00113E33" w:rsidRDefault="00936FC5">
            <w:pPr>
              <w:pStyle w:val="TableParagraph"/>
              <w:spacing w:line="270" w:lineRule="exact"/>
              <w:ind w:left="12" w:right="87"/>
              <w:jc w:val="center"/>
              <w:rPr>
                <w:sz w:val="24"/>
              </w:rPr>
            </w:pPr>
            <w:r>
              <w:rPr>
                <w:spacing w:val="-10"/>
                <w:sz w:val="24"/>
              </w:rPr>
              <w:t>0</w:t>
            </w:r>
          </w:p>
        </w:tc>
        <w:tc>
          <w:tcPr>
            <w:tcW w:w="998" w:type="dxa"/>
          </w:tcPr>
          <w:p w14:paraId="4237D06D" w14:textId="77777777" w:rsidR="00113E33" w:rsidRDefault="00936FC5">
            <w:pPr>
              <w:pStyle w:val="TableParagraph"/>
              <w:spacing w:line="270" w:lineRule="exact"/>
              <w:ind w:left="10" w:right="86"/>
              <w:jc w:val="center"/>
              <w:rPr>
                <w:sz w:val="24"/>
              </w:rPr>
            </w:pPr>
            <w:r>
              <w:rPr>
                <w:spacing w:val="-10"/>
                <w:sz w:val="24"/>
              </w:rPr>
              <w:t>0</w:t>
            </w:r>
          </w:p>
        </w:tc>
      </w:tr>
      <w:tr w:rsidR="00113E33" w14:paraId="2CD99556" w14:textId="77777777">
        <w:trPr>
          <w:trHeight w:val="282"/>
        </w:trPr>
        <w:tc>
          <w:tcPr>
            <w:tcW w:w="2434" w:type="dxa"/>
            <w:vMerge/>
            <w:tcBorders>
              <w:top w:val="nil"/>
            </w:tcBorders>
          </w:tcPr>
          <w:p w14:paraId="2AAF8D66" w14:textId="77777777" w:rsidR="00113E33" w:rsidRDefault="00113E33">
            <w:pPr>
              <w:rPr>
                <w:sz w:val="2"/>
                <w:szCs w:val="2"/>
              </w:rPr>
            </w:pPr>
          </w:p>
        </w:tc>
        <w:tc>
          <w:tcPr>
            <w:tcW w:w="2695" w:type="dxa"/>
          </w:tcPr>
          <w:p w14:paraId="2BD04185" w14:textId="77777777" w:rsidR="00113E33" w:rsidRDefault="00936FC5">
            <w:pPr>
              <w:pStyle w:val="TableParagraph"/>
              <w:spacing w:line="261" w:lineRule="exact"/>
              <w:ind w:left="112"/>
              <w:rPr>
                <w:sz w:val="24"/>
              </w:rPr>
            </w:pPr>
            <w:r>
              <w:rPr>
                <w:spacing w:val="-2"/>
                <w:sz w:val="24"/>
              </w:rPr>
              <w:t>Музыка</w:t>
            </w:r>
          </w:p>
        </w:tc>
        <w:tc>
          <w:tcPr>
            <w:tcW w:w="895" w:type="dxa"/>
          </w:tcPr>
          <w:p w14:paraId="6F6E5F62" w14:textId="77777777" w:rsidR="00113E33" w:rsidRDefault="00936FC5">
            <w:pPr>
              <w:pStyle w:val="TableParagraph"/>
              <w:spacing w:line="261" w:lineRule="exact"/>
              <w:ind w:left="0" w:right="80"/>
              <w:jc w:val="center"/>
              <w:rPr>
                <w:sz w:val="24"/>
              </w:rPr>
            </w:pPr>
            <w:r>
              <w:rPr>
                <w:spacing w:val="-10"/>
                <w:sz w:val="24"/>
              </w:rPr>
              <w:t>1</w:t>
            </w:r>
          </w:p>
        </w:tc>
        <w:tc>
          <w:tcPr>
            <w:tcW w:w="999" w:type="dxa"/>
          </w:tcPr>
          <w:p w14:paraId="784E2B28" w14:textId="77777777" w:rsidR="00113E33" w:rsidRDefault="00936FC5">
            <w:pPr>
              <w:pStyle w:val="TableParagraph"/>
              <w:spacing w:line="261" w:lineRule="exact"/>
              <w:ind w:left="10" w:right="87"/>
              <w:jc w:val="center"/>
              <w:rPr>
                <w:sz w:val="24"/>
              </w:rPr>
            </w:pPr>
            <w:r>
              <w:rPr>
                <w:spacing w:val="-10"/>
                <w:sz w:val="24"/>
              </w:rPr>
              <w:t>1</w:t>
            </w:r>
          </w:p>
        </w:tc>
        <w:tc>
          <w:tcPr>
            <w:tcW w:w="996" w:type="dxa"/>
          </w:tcPr>
          <w:p w14:paraId="69DAA7C6" w14:textId="77777777" w:rsidR="00113E33" w:rsidRDefault="00936FC5">
            <w:pPr>
              <w:pStyle w:val="TableParagraph"/>
              <w:spacing w:line="261" w:lineRule="exact"/>
              <w:ind w:left="12" w:right="87"/>
              <w:jc w:val="center"/>
              <w:rPr>
                <w:sz w:val="24"/>
              </w:rPr>
            </w:pPr>
            <w:r>
              <w:rPr>
                <w:spacing w:val="-10"/>
                <w:sz w:val="24"/>
              </w:rPr>
              <w:t>1</w:t>
            </w:r>
          </w:p>
        </w:tc>
        <w:tc>
          <w:tcPr>
            <w:tcW w:w="996" w:type="dxa"/>
          </w:tcPr>
          <w:p w14:paraId="046335B8" w14:textId="77777777" w:rsidR="00113E33" w:rsidRDefault="00936FC5">
            <w:pPr>
              <w:pStyle w:val="TableParagraph"/>
              <w:spacing w:line="261" w:lineRule="exact"/>
              <w:ind w:left="12" w:right="87"/>
              <w:jc w:val="center"/>
              <w:rPr>
                <w:sz w:val="24"/>
              </w:rPr>
            </w:pPr>
            <w:r>
              <w:rPr>
                <w:spacing w:val="-10"/>
                <w:sz w:val="24"/>
              </w:rPr>
              <w:t>1</w:t>
            </w:r>
          </w:p>
        </w:tc>
        <w:tc>
          <w:tcPr>
            <w:tcW w:w="998" w:type="dxa"/>
          </w:tcPr>
          <w:p w14:paraId="6D107EB3" w14:textId="77777777" w:rsidR="00113E33" w:rsidRDefault="00936FC5">
            <w:pPr>
              <w:pStyle w:val="TableParagraph"/>
              <w:spacing w:line="261" w:lineRule="exact"/>
              <w:ind w:left="10" w:right="86"/>
              <w:jc w:val="center"/>
              <w:rPr>
                <w:sz w:val="24"/>
              </w:rPr>
            </w:pPr>
            <w:r>
              <w:rPr>
                <w:spacing w:val="-10"/>
                <w:sz w:val="24"/>
              </w:rPr>
              <w:t>0</w:t>
            </w:r>
          </w:p>
        </w:tc>
      </w:tr>
      <w:tr w:rsidR="00113E33" w14:paraId="7EE1E9F6" w14:textId="77777777">
        <w:trPr>
          <w:trHeight w:val="282"/>
        </w:trPr>
        <w:tc>
          <w:tcPr>
            <w:tcW w:w="2434" w:type="dxa"/>
          </w:tcPr>
          <w:p w14:paraId="3242C4E8" w14:textId="77777777" w:rsidR="00113E33" w:rsidRDefault="00936FC5">
            <w:pPr>
              <w:pStyle w:val="TableParagraph"/>
              <w:spacing w:line="261" w:lineRule="exact"/>
              <w:ind w:left="112"/>
              <w:rPr>
                <w:sz w:val="24"/>
              </w:rPr>
            </w:pPr>
            <w:r>
              <w:rPr>
                <w:spacing w:val="-2"/>
                <w:sz w:val="24"/>
              </w:rPr>
              <w:t>Технология</w:t>
            </w:r>
          </w:p>
        </w:tc>
        <w:tc>
          <w:tcPr>
            <w:tcW w:w="2695" w:type="dxa"/>
          </w:tcPr>
          <w:p w14:paraId="4688C8C1" w14:textId="77777777" w:rsidR="00113E33" w:rsidRDefault="00936FC5">
            <w:pPr>
              <w:pStyle w:val="TableParagraph"/>
              <w:spacing w:line="261" w:lineRule="exact"/>
              <w:ind w:left="112"/>
              <w:rPr>
                <w:sz w:val="24"/>
              </w:rPr>
            </w:pPr>
            <w:r>
              <w:rPr>
                <w:sz w:val="24"/>
              </w:rPr>
              <w:t>Труд</w:t>
            </w:r>
            <w:r>
              <w:rPr>
                <w:spacing w:val="-6"/>
                <w:sz w:val="24"/>
              </w:rPr>
              <w:t xml:space="preserve"> </w:t>
            </w:r>
            <w:r>
              <w:rPr>
                <w:spacing w:val="-2"/>
                <w:sz w:val="24"/>
              </w:rPr>
              <w:t>(технология)</w:t>
            </w:r>
          </w:p>
        </w:tc>
        <w:tc>
          <w:tcPr>
            <w:tcW w:w="895" w:type="dxa"/>
          </w:tcPr>
          <w:p w14:paraId="088A711A" w14:textId="77777777" w:rsidR="00113E33" w:rsidRDefault="00936FC5">
            <w:pPr>
              <w:pStyle w:val="TableParagraph"/>
              <w:spacing w:line="261" w:lineRule="exact"/>
              <w:ind w:left="0" w:right="80"/>
              <w:jc w:val="center"/>
              <w:rPr>
                <w:sz w:val="24"/>
              </w:rPr>
            </w:pPr>
            <w:r>
              <w:rPr>
                <w:spacing w:val="-10"/>
                <w:sz w:val="24"/>
              </w:rPr>
              <w:t>2</w:t>
            </w:r>
          </w:p>
        </w:tc>
        <w:tc>
          <w:tcPr>
            <w:tcW w:w="999" w:type="dxa"/>
          </w:tcPr>
          <w:p w14:paraId="4221B5E2" w14:textId="77777777" w:rsidR="00113E33" w:rsidRDefault="00936FC5">
            <w:pPr>
              <w:pStyle w:val="TableParagraph"/>
              <w:spacing w:line="261" w:lineRule="exact"/>
              <w:ind w:left="10" w:right="87"/>
              <w:jc w:val="center"/>
              <w:rPr>
                <w:sz w:val="24"/>
              </w:rPr>
            </w:pPr>
            <w:r>
              <w:rPr>
                <w:spacing w:val="-10"/>
                <w:sz w:val="24"/>
              </w:rPr>
              <w:t>2</w:t>
            </w:r>
          </w:p>
        </w:tc>
        <w:tc>
          <w:tcPr>
            <w:tcW w:w="996" w:type="dxa"/>
          </w:tcPr>
          <w:p w14:paraId="224B64DD" w14:textId="77777777" w:rsidR="00113E33" w:rsidRDefault="00936FC5">
            <w:pPr>
              <w:pStyle w:val="TableParagraph"/>
              <w:spacing w:line="261" w:lineRule="exact"/>
              <w:ind w:left="12" w:right="87"/>
              <w:jc w:val="center"/>
              <w:rPr>
                <w:sz w:val="24"/>
              </w:rPr>
            </w:pPr>
            <w:r>
              <w:rPr>
                <w:spacing w:val="-10"/>
                <w:sz w:val="24"/>
              </w:rPr>
              <w:t>2</w:t>
            </w:r>
          </w:p>
        </w:tc>
        <w:tc>
          <w:tcPr>
            <w:tcW w:w="996" w:type="dxa"/>
          </w:tcPr>
          <w:p w14:paraId="416929E2" w14:textId="77777777" w:rsidR="00113E33" w:rsidRDefault="00936FC5">
            <w:pPr>
              <w:pStyle w:val="TableParagraph"/>
              <w:spacing w:line="261" w:lineRule="exact"/>
              <w:ind w:left="12" w:right="87"/>
              <w:jc w:val="center"/>
              <w:rPr>
                <w:sz w:val="24"/>
              </w:rPr>
            </w:pPr>
            <w:r>
              <w:rPr>
                <w:spacing w:val="-10"/>
                <w:sz w:val="24"/>
              </w:rPr>
              <w:t>1</w:t>
            </w:r>
          </w:p>
        </w:tc>
        <w:tc>
          <w:tcPr>
            <w:tcW w:w="998" w:type="dxa"/>
          </w:tcPr>
          <w:p w14:paraId="7A789465" w14:textId="77777777" w:rsidR="00113E33" w:rsidRDefault="00936FC5">
            <w:pPr>
              <w:pStyle w:val="TableParagraph"/>
              <w:spacing w:line="261" w:lineRule="exact"/>
              <w:ind w:left="10" w:right="86"/>
              <w:jc w:val="center"/>
              <w:rPr>
                <w:sz w:val="24"/>
              </w:rPr>
            </w:pPr>
            <w:r>
              <w:rPr>
                <w:spacing w:val="-10"/>
                <w:sz w:val="24"/>
              </w:rPr>
              <w:t>1</w:t>
            </w:r>
          </w:p>
        </w:tc>
      </w:tr>
      <w:tr w:rsidR="00113E33" w14:paraId="3780C04F" w14:textId="77777777">
        <w:trPr>
          <w:trHeight w:val="561"/>
        </w:trPr>
        <w:tc>
          <w:tcPr>
            <w:tcW w:w="2434" w:type="dxa"/>
          </w:tcPr>
          <w:p w14:paraId="3BD98B90" w14:textId="77777777" w:rsidR="00113E33" w:rsidRDefault="00936FC5">
            <w:pPr>
              <w:pStyle w:val="TableParagraph"/>
              <w:spacing w:line="237" w:lineRule="auto"/>
              <w:ind w:left="122" w:right="262" w:hanging="10"/>
              <w:rPr>
                <w:sz w:val="24"/>
              </w:rPr>
            </w:pPr>
            <w:r>
              <w:rPr>
                <w:spacing w:val="-4"/>
                <w:sz w:val="24"/>
              </w:rPr>
              <w:t xml:space="preserve">Физическая </w:t>
            </w:r>
            <w:r>
              <w:rPr>
                <w:spacing w:val="-2"/>
                <w:sz w:val="24"/>
              </w:rPr>
              <w:t>культура</w:t>
            </w:r>
          </w:p>
        </w:tc>
        <w:tc>
          <w:tcPr>
            <w:tcW w:w="2695" w:type="dxa"/>
          </w:tcPr>
          <w:p w14:paraId="23CBDD45" w14:textId="77777777" w:rsidR="00113E33" w:rsidRDefault="00936FC5">
            <w:pPr>
              <w:pStyle w:val="TableParagraph"/>
              <w:spacing w:line="268" w:lineRule="exact"/>
              <w:ind w:left="112"/>
              <w:rPr>
                <w:sz w:val="24"/>
              </w:rPr>
            </w:pPr>
            <w:r>
              <w:rPr>
                <w:sz w:val="24"/>
              </w:rPr>
              <w:t>Физическая</w:t>
            </w:r>
            <w:r>
              <w:rPr>
                <w:spacing w:val="-9"/>
                <w:sz w:val="24"/>
              </w:rPr>
              <w:t xml:space="preserve"> </w:t>
            </w:r>
            <w:r>
              <w:rPr>
                <w:spacing w:val="-2"/>
                <w:sz w:val="24"/>
              </w:rPr>
              <w:t>культура</w:t>
            </w:r>
          </w:p>
        </w:tc>
        <w:tc>
          <w:tcPr>
            <w:tcW w:w="895" w:type="dxa"/>
          </w:tcPr>
          <w:p w14:paraId="5EF45E41" w14:textId="77777777" w:rsidR="00113E33" w:rsidRDefault="00936FC5">
            <w:pPr>
              <w:pStyle w:val="TableParagraph"/>
              <w:spacing w:line="268" w:lineRule="exact"/>
              <w:ind w:left="0" w:right="80"/>
              <w:jc w:val="center"/>
              <w:rPr>
                <w:sz w:val="24"/>
              </w:rPr>
            </w:pPr>
            <w:r>
              <w:rPr>
                <w:spacing w:val="-10"/>
                <w:sz w:val="24"/>
              </w:rPr>
              <w:t>2</w:t>
            </w:r>
          </w:p>
        </w:tc>
        <w:tc>
          <w:tcPr>
            <w:tcW w:w="999" w:type="dxa"/>
          </w:tcPr>
          <w:p w14:paraId="5FD0DAAC" w14:textId="77777777" w:rsidR="00113E33" w:rsidRDefault="00936FC5">
            <w:pPr>
              <w:pStyle w:val="TableParagraph"/>
              <w:spacing w:line="268" w:lineRule="exact"/>
              <w:ind w:left="10" w:right="87"/>
              <w:jc w:val="center"/>
              <w:rPr>
                <w:sz w:val="24"/>
              </w:rPr>
            </w:pPr>
            <w:r>
              <w:rPr>
                <w:spacing w:val="-10"/>
                <w:sz w:val="24"/>
              </w:rPr>
              <w:t>2</w:t>
            </w:r>
          </w:p>
        </w:tc>
        <w:tc>
          <w:tcPr>
            <w:tcW w:w="996" w:type="dxa"/>
          </w:tcPr>
          <w:p w14:paraId="6A61EA60" w14:textId="77777777" w:rsidR="00113E33" w:rsidRDefault="00936FC5">
            <w:pPr>
              <w:pStyle w:val="TableParagraph"/>
              <w:spacing w:line="268" w:lineRule="exact"/>
              <w:ind w:left="12" w:right="87"/>
              <w:jc w:val="center"/>
              <w:rPr>
                <w:sz w:val="24"/>
              </w:rPr>
            </w:pPr>
            <w:r>
              <w:rPr>
                <w:spacing w:val="-10"/>
                <w:sz w:val="24"/>
              </w:rPr>
              <w:t>2</w:t>
            </w:r>
          </w:p>
        </w:tc>
        <w:tc>
          <w:tcPr>
            <w:tcW w:w="996" w:type="dxa"/>
          </w:tcPr>
          <w:p w14:paraId="4969424F" w14:textId="77777777" w:rsidR="00113E33" w:rsidRDefault="00936FC5">
            <w:pPr>
              <w:pStyle w:val="TableParagraph"/>
              <w:spacing w:line="268" w:lineRule="exact"/>
              <w:ind w:left="12" w:right="87"/>
              <w:jc w:val="center"/>
              <w:rPr>
                <w:sz w:val="24"/>
              </w:rPr>
            </w:pPr>
            <w:r>
              <w:rPr>
                <w:spacing w:val="-10"/>
                <w:sz w:val="24"/>
              </w:rPr>
              <w:t>2</w:t>
            </w:r>
          </w:p>
        </w:tc>
        <w:tc>
          <w:tcPr>
            <w:tcW w:w="998" w:type="dxa"/>
          </w:tcPr>
          <w:p w14:paraId="6621BDF1" w14:textId="77777777" w:rsidR="00113E33" w:rsidRDefault="00936FC5">
            <w:pPr>
              <w:pStyle w:val="TableParagraph"/>
              <w:spacing w:line="268" w:lineRule="exact"/>
              <w:ind w:left="10" w:right="86"/>
              <w:jc w:val="center"/>
              <w:rPr>
                <w:sz w:val="24"/>
              </w:rPr>
            </w:pPr>
            <w:r>
              <w:rPr>
                <w:spacing w:val="-10"/>
                <w:sz w:val="24"/>
              </w:rPr>
              <w:t>2</w:t>
            </w:r>
          </w:p>
        </w:tc>
      </w:tr>
      <w:tr w:rsidR="00113E33" w14:paraId="1074CB2B" w14:textId="77777777">
        <w:trPr>
          <w:trHeight w:val="842"/>
        </w:trPr>
        <w:tc>
          <w:tcPr>
            <w:tcW w:w="2434" w:type="dxa"/>
          </w:tcPr>
          <w:p w14:paraId="615E76E8" w14:textId="77777777" w:rsidR="00113E33" w:rsidRDefault="00936FC5">
            <w:pPr>
              <w:pStyle w:val="TableParagraph"/>
              <w:spacing w:line="268" w:lineRule="exact"/>
              <w:ind w:left="112"/>
              <w:rPr>
                <w:sz w:val="24"/>
              </w:rPr>
            </w:pPr>
            <w:r>
              <w:rPr>
                <w:spacing w:val="-2"/>
                <w:sz w:val="24"/>
              </w:rPr>
              <w:t>Основы</w:t>
            </w:r>
          </w:p>
          <w:p w14:paraId="000484D1" w14:textId="77777777" w:rsidR="00113E33" w:rsidRDefault="00936FC5">
            <w:pPr>
              <w:pStyle w:val="TableParagraph"/>
              <w:tabs>
                <w:tab w:val="left" w:pos="2090"/>
              </w:tabs>
              <w:spacing w:line="280" w:lineRule="exact"/>
              <w:ind w:left="122" w:right="202"/>
              <w:rPr>
                <w:sz w:val="24"/>
              </w:rPr>
            </w:pPr>
            <w:r>
              <w:rPr>
                <w:spacing w:val="-2"/>
                <w:sz w:val="24"/>
              </w:rPr>
              <w:t>безопасности</w:t>
            </w:r>
            <w:r>
              <w:rPr>
                <w:sz w:val="24"/>
              </w:rPr>
              <w:tab/>
            </w:r>
            <w:r>
              <w:rPr>
                <w:spacing w:val="-10"/>
                <w:sz w:val="24"/>
              </w:rPr>
              <w:t xml:space="preserve">и </w:t>
            </w:r>
            <w:r>
              <w:rPr>
                <w:sz w:val="24"/>
              </w:rPr>
              <w:t>защиты Родины</w:t>
            </w:r>
          </w:p>
        </w:tc>
        <w:tc>
          <w:tcPr>
            <w:tcW w:w="2695" w:type="dxa"/>
          </w:tcPr>
          <w:p w14:paraId="4867F3EE" w14:textId="77777777" w:rsidR="00113E33" w:rsidRDefault="00936FC5">
            <w:pPr>
              <w:pStyle w:val="TableParagraph"/>
              <w:spacing w:line="244" w:lineRule="auto"/>
              <w:ind w:left="122" w:right="221" w:hanging="10"/>
              <w:rPr>
                <w:sz w:val="24"/>
              </w:rPr>
            </w:pPr>
            <w:r>
              <w:rPr>
                <w:sz w:val="24"/>
              </w:rPr>
              <w:t>Основы</w:t>
            </w:r>
            <w:r>
              <w:rPr>
                <w:spacing w:val="40"/>
                <w:sz w:val="24"/>
              </w:rPr>
              <w:t xml:space="preserve"> </w:t>
            </w:r>
            <w:r>
              <w:rPr>
                <w:sz w:val="24"/>
              </w:rPr>
              <w:t>безопасности и защиты Родины</w:t>
            </w:r>
          </w:p>
        </w:tc>
        <w:tc>
          <w:tcPr>
            <w:tcW w:w="895" w:type="dxa"/>
          </w:tcPr>
          <w:p w14:paraId="5705DF88" w14:textId="77777777" w:rsidR="00113E33" w:rsidRDefault="00936FC5">
            <w:pPr>
              <w:pStyle w:val="TableParagraph"/>
              <w:spacing w:line="270" w:lineRule="exact"/>
              <w:ind w:left="0" w:right="80"/>
              <w:jc w:val="center"/>
              <w:rPr>
                <w:sz w:val="24"/>
              </w:rPr>
            </w:pPr>
            <w:r>
              <w:rPr>
                <w:spacing w:val="-10"/>
                <w:sz w:val="24"/>
              </w:rPr>
              <w:t>0</w:t>
            </w:r>
          </w:p>
        </w:tc>
        <w:tc>
          <w:tcPr>
            <w:tcW w:w="999" w:type="dxa"/>
          </w:tcPr>
          <w:p w14:paraId="175D4597" w14:textId="77777777" w:rsidR="00113E33" w:rsidRDefault="00936FC5">
            <w:pPr>
              <w:pStyle w:val="TableParagraph"/>
              <w:spacing w:line="270" w:lineRule="exact"/>
              <w:ind w:left="10" w:right="87"/>
              <w:jc w:val="center"/>
              <w:rPr>
                <w:sz w:val="24"/>
              </w:rPr>
            </w:pPr>
            <w:r>
              <w:rPr>
                <w:spacing w:val="-10"/>
                <w:sz w:val="24"/>
              </w:rPr>
              <w:t>0</w:t>
            </w:r>
          </w:p>
        </w:tc>
        <w:tc>
          <w:tcPr>
            <w:tcW w:w="996" w:type="dxa"/>
          </w:tcPr>
          <w:p w14:paraId="70437BE2" w14:textId="77777777" w:rsidR="00113E33" w:rsidRDefault="00936FC5">
            <w:pPr>
              <w:pStyle w:val="TableParagraph"/>
              <w:spacing w:line="270" w:lineRule="exact"/>
              <w:ind w:left="12" w:right="87"/>
              <w:jc w:val="center"/>
              <w:rPr>
                <w:sz w:val="24"/>
              </w:rPr>
            </w:pPr>
            <w:r>
              <w:rPr>
                <w:spacing w:val="-10"/>
                <w:sz w:val="24"/>
              </w:rPr>
              <w:t>0</w:t>
            </w:r>
          </w:p>
        </w:tc>
        <w:tc>
          <w:tcPr>
            <w:tcW w:w="996" w:type="dxa"/>
          </w:tcPr>
          <w:p w14:paraId="67F4789F" w14:textId="77777777" w:rsidR="00113E33" w:rsidRDefault="00936FC5">
            <w:pPr>
              <w:pStyle w:val="TableParagraph"/>
              <w:spacing w:line="270" w:lineRule="exact"/>
              <w:ind w:left="12" w:right="87"/>
              <w:jc w:val="center"/>
              <w:rPr>
                <w:sz w:val="24"/>
              </w:rPr>
            </w:pPr>
            <w:r>
              <w:rPr>
                <w:spacing w:val="-10"/>
                <w:sz w:val="24"/>
              </w:rPr>
              <w:t>1</w:t>
            </w:r>
          </w:p>
        </w:tc>
        <w:tc>
          <w:tcPr>
            <w:tcW w:w="998" w:type="dxa"/>
          </w:tcPr>
          <w:p w14:paraId="28C45EC7" w14:textId="77777777" w:rsidR="00113E33" w:rsidRDefault="00936FC5">
            <w:pPr>
              <w:pStyle w:val="TableParagraph"/>
              <w:spacing w:line="270" w:lineRule="exact"/>
              <w:ind w:left="10" w:right="86"/>
              <w:jc w:val="center"/>
              <w:rPr>
                <w:sz w:val="24"/>
              </w:rPr>
            </w:pPr>
            <w:r>
              <w:rPr>
                <w:spacing w:val="-10"/>
                <w:sz w:val="24"/>
              </w:rPr>
              <w:t>1</w:t>
            </w:r>
          </w:p>
        </w:tc>
      </w:tr>
      <w:tr w:rsidR="00113E33" w14:paraId="54922AF3" w14:textId="77777777">
        <w:trPr>
          <w:trHeight w:val="1115"/>
        </w:trPr>
        <w:tc>
          <w:tcPr>
            <w:tcW w:w="2434" w:type="dxa"/>
          </w:tcPr>
          <w:p w14:paraId="6BA2E00C" w14:textId="77777777" w:rsidR="00113E33" w:rsidRDefault="00936FC5">
            <w:pPr>
              <w:pStyle w:val="TableParagraph"/>
              <w:tabs>
                <w:tab w:val="left" w:pos="1293"/>
                <w:tab w:val="left" w:pos="1384"/>
              </w:tabs>
              <w:spacing w:line="242" w:lineRule="auto"/>
              <w:ind w:left="122" w:right="220" w:hanging="10"/>
              <w:rPr>
                <w:sz w:val="24"/>
              </w:rPr>
            </w:pPr>
            <w:r>
              <w:rPr>
                <w:spacing w:val="-2"/>
                <w:sz w:val="24"/>
              </w:rPr>
              <w:t>Основы</w:t>
            </w:r>
            <w:r>
              <w:rPr>
                <w:sz w:val="24"/>
              </w:rPr>
              <w:tab/>
            </w:r>
            <w:r>
              <w:rPr>
                <w:spacing w:val="-4"/>
                <w:sz w:val="24"/>
              </w:rPr>
              <w:t xml:space="preserve">духовно- </w:t>
            </w:r>
            <w:r>
              <w:rPr>
                <w:spacing w:val="-2"/>
                <w:sz w:val="24"/>
              </w:rPr>
              <w:t>нравственной культуры</w:t>
            </w:r>
            <w:r>
              <w:rPr>
                <w:sz w:val="24"/>
              </w:rPr>
              <w:tab/>
            </w:r>
            <w:r>
              <w:rPr>
                <w:sz w:val="24"/>
              </w:rPr>
              <w:tab/>
            </w:r>
            <w:r>
              <w:rPr>
                <w:spacing w:val="-4"/>
                <w:sz w:val="24"/>
              </w:rPr>
              <w:t>народов</w:t>
            </w:r>
          </w:p>
          <w:p w14:paraId="627A2BBC" w14:textId="77777777" w:rsidR="00113E33" w:rsidRDefault="00936FC5">
            <w:pPr>
              <w:pStyle w:val="TableParagraph"/>
              <w:spacing w:line="268" w:lineRule="exact"/>
              <w:ind w:left="122"/>
              <w:rPr>
                <w:sz w:val="24"/>
              </w:rPr>
            </w:pPr>
            <w:r>
              <w:rPr>
                <w:spacing w:val="-2"/>
                <w:sz w:val="24"/>
              </w:rPr>
              <w:t>России</w:t>
            </w:r>
          </w:p>
        </w:tc>
        <w:tc>
          <w:tcPr>
            <w:tcW w:w="2695" w:type="dxa"/>
          </w:tcPr>
          <w:p w14:paraId="03ECC369" w14:textId="77777777" w:rsidR="00113E33" w:rsidRDefault="00936FC5">
            <w:pPr>
              <w:pStyle w:val="TableParagraph"/>
              <w:tabs>
                <w:tab w:val="left" w:pos="1552"/>
                <w:tab w:val="left" w:pos="1646"/>
              </w:tabs>
              <w:spacing w:line="242" w:lineRule="auto"/>
              <w:ind w:left="122" w:right="220" w:hanging="10"/>
              <w:rPr>
                <w:sz w:val="24"/>
              </w:rPr>
            </w:pPr>
            <w:r>
              <w:rPr>
                <w:spacing w:val="-2"/>
                <w:sz w:val="24"/>
              </w:rPr>
              <w:t>Основы</w:t>
            </w:r>
            <w:r>
              <w:rPr>
                <w:sz w:val="24"/>
              </w:rPr>
              <w:tab/>
            </w:r>
            <w:r>
              <w:rPr>
                <w:spacing w:val="-4"/>
                <w:sz w:val="24"/>
              </w:rPr>
              <w:t xml:space="preserve">духовно- </w:t>
            </w:r>
            <w:r>
              <w:rPr>
                <w:spacing w:val="-2"/>
                <w:sz w:val="24"/>
              </w:rPr>
              <w:t>нравственной культуры</w:t>
            </w:r>
            <w:r>
              <w:rPr>
                <w:sz w:val="24"/>
              </w:rPr>
              <w:tab/>
            </w:r>
            <w:r>
              <w:rPr>
                <w:sz w:val="24"/>
              </w:rPr>
              <w:tab/>
            </w:r>
            <w:r>
              <w:rPr>
                <w:spacing w:val="-4"/>
                <w:sz w:val="24"/>
              </w:rPr>
              <w:t>народов</w:t>
            </w:r>
          </w:p>
          <w:p w14:paraId="2D114D24" w14:textId="77777777" w:rsidR="00113E33" w:rsidRDefault="00936FC5">
            <w:pPr>
              <w:pStyle w:val="TableParagraph"/>
              <w:spacing w:line="268" w:lineRule="exact"/>
              <w:ind w:left="122"/>
              <w:rPr>
                <w:sz w:val="24"/>
              </w:rPr>
            </w:pPr>
            <w:r>
              <w:rPr>
                <w:spacing w:val="-2"/>
                <w:sz w:val="24"/>
              </w:rPr>
              <w:t>России</w:t>
            </w:r>
          </w:p>
        </w:tc>
        <w:tc>
          <w:tcPr>
            <w:tcW w:w="895" w:type="dxa"/>
          </w:tcPr>
          <w:p w14:paraId="0BC92830" w14:textId="77777777" w:rsidR="00113E33" w:rsidRDefault="00936FC5">
            <w:pPr>
              <w:pStyle w:val="TableParagraph"/>
              <w:spacing w:line="268" w:lineRule="exact"/>
              <w:ind w:left="0" w:right="80"/>
              <w:jc w:val="center"/>
              <w:rPr>
                <w:sz w:val="24"/>
              </w:rPr>
            </w:pPr>
            <w:r>
              <w:rPr>
                <w:spacing w:val="-10"/>
                <w:sz w:val="24"/>
              </w:rPr>
              <w:t>1</w:t>
            </w:r>
          </w:p>
        </w:tc>
        <w:tc>
          <w:tcPr>
            <w:tcW w:w="999" w:type="dxa"/>
          </w:tcPr>
          <w:p w14:paraId="3F175F34" w14:textId="77777777" w:rsidR="00113E33" w:rsidRDefault="00936FC5">
            <w:pPr>
              <w:pStyle w:val="TableParagraph"/>
              <w:spacing w:line="268" w:lineRule="exact"/>
              <w:ind w:left="10" w:right="87"/>
              <w:jc w:val="center"/>
              <w:rPr>
                <w:sz w:val="24"/>
              </w:rPr>
            </w:pPr>
            <w:r>
              <w:rPr>
                <w:spacing w:val="-10"/>
                <w:sz w:val="24"/>
              </w:rPr>
              <w:t>1</w:t>
            </w:r>
          </w:p>
        </w:tc>
        <w:tc>
          <w:tcPr>
            <w:tcW w:w="996" w:type="dxa"/>
          </w:tcPr>
          <w:p w14:paraId="7EAC1658" w14:textId="77777777" w:rsidR="00113E33" w:rsidRDefault="00936FC5">
            <w:pPr>
              <w:pStyle w:val="TableParagraph"/>
              <w:spacing w:line="268" w:lineRule="exact"/>
              <w:ind w:left="12" w:right="87"/>
              <w:jc w:val="center"/>
              <w:rPr>
                <w:sz w:val="24"/>
              </w:rPr>
            </w:pPr>
            <w:r>
              <w:rPr>
                <w:spacing w:val="-10"/>
                <w:sz w:val="24"/>
              </w:rPr>
              <w:t>0</w:t>
            </w:r>
          </w:p>
        </w:tc>
        <w:tc>
          <w:tcPr>
            <w:tcW w:w="996" w:type="dxa"/>
          </w:tcPr>
          <w:p w14:paraId="2AE2209C" w14:textId="77777777" w:rsidR="00113E33" w:rsidRDefault="00936FC5">
            <w:pPr>
              <w:pStyle w:val="TableParagraph"/>
              <w:spacing w:line="268" w:lineRule="exact"/>
              <w:ind w:left="12" w:right="87"/>
              <w:jc w:val="center"/>
              <w:rPr>
                <w:sz w:val="24"/>
              </w:rPr>
            </w:pPr>
            <w:r>
              <w:rPr>
                <w:spacing w:val="-10"/>
                <w:sz w:val="24"/>
              </w:rPr>
              <w:t>0</w:t>
            </w:r>
          </w:p>
        </w:tc>
        <w:tc>
          <w:tcPr>
            <w:tcW w:w="998" w:type="dxa"/>
          </w:tcPr>
          <w:p w14:paraId="4009D737" w14:textId="77777777" w:rsidR="00113E33" w:rsidRDefault="00936FC5">
            <w:pPr>
              <w:pStyle w:val="TableParagraph"/>
              <w:spacing w:line="268" w:lineRule="exact"/>
              <w:ind w:left="10" w:right="86"/>
              <w:jc w:val="center"/>
              <w:rPr>
                <w:sz w:val="24"/>
              </w:rPr>
            </w:pPr>
            <w:r>
              <w:rPr>
                <w:spacing w:val="-10"/>
                <w:sz w:val="24"/>
              </w:rPr>
              <w:t>0</w:t>
            </w:r>
          </w:p>
        </w:tc>
      </w:tr>
      <w:tr w:rsidR="00113E33" w14:paraId="2C7B89E9" w14:textId="77777777">
        <w:trPr>
          <w:trHeight w:val="282"/>
        </w:trPr>
        <w:tc>
          <w:tcPr>
            <w:tcW w:w="5129" w:type="dxa"/>
            <w:gridSpan w:val="2"/>
            <w:shd w:val="clear" w:color="auto" w:fill="00FF00"/>
          </w:tcPr>
          <w:p w14:paraId="0686A18B" w14:textId="77777777" w:rsidR="00113E33" w:rsidRDefault="00936FC5">
            <w:pPr>
              <w:pStyle w:val="TableParagraph"/>
              <w:spacing w:line="261" w:lineRule="exact"/>
              <w:ind w:left="112"/>
              <w:rPr>
                <w:sz w:val="24"/>
              </w:rPr>
            </w:pPr>
            <w:r>
              <w:rPr>
                <w:spacing w:val="-2"/>
                <w:sz w:val="24"/>
              </w:rPr>
              <w:t>Итого</w:t>
            </w:r>
          </w:p>
        </w:tc>
        <w:tc>
          <w:tcPr>
            <w:tcW w:w="895" w:type="dxa"/>
            <w:shd w:val="clear" w:color="auto" w:fill="00FF00"/>
          </w:tcPr>
          <w:p w14:paraId="75F00F3C" w14:textId="77777777" w:rsidR="00113E33" w:rsidRDefault="00936FC5">
            <w:pPr>
              <w:pStyle w:val="TableParagraph"/>
              <w:spacing w:line="261" w:lineRule="exact"/>
              <w:ind w:left="5" w:right="80"/>
              <w:jc w:val="center"/>
              <w:rPr>
                <w:sz w:val="24"/>
              </w:rPr>
            </w:pPr>
            <w:r>
              <w:rPr>
                <w:spacing w:val="-5"/>
                <w:sz w:val="24"/>
              </w:rPr>
              <w:t>27</w:t>
            </w:r>
          </w:p>
        </w:tc>
        <w:tc>
          <w:tcPr>
            <w:tcW w:w="999" w:type="dxa"/>
            <w:shd w:val="clear" w:color="auto" w:fill="00FF00"/>
          </w:tcPr>
          <w:p w14:paraId="1585646A" w14:textId="77777777" w:rsidR="00113E33" w:rsidRDefault="00936FC5">
            <w:pPr>
              <w:pStyle w:val="TableParagraph"/>
              <w:spacing w:line="261" w:lineRule="exact"/>
              <w:ind w:left="1" w:right="87"/>
              <w:jc w:val="center"/>
              <w:rPr>
                <w:sz w:val="24"/>
              </w:rPr>
            </w:pPr>
            <w:r>
              <w:rPr>
                <w:spacing w:val="-5"/>
                <w:sz w:val="24"/>
              </w:rPr>
              <w:t>29</w:t>
            </w:r>
          </w:p>
        </w:tc>
        <w:tc>
          <w:tcPr>
            <w:tcW w:w="996" w:type="dxa"/>
            <w:shd w:val="clear" w:color="auto" w:fill="00FF00"/>
          </w:tcPr>
          <w:p w14:paraId="3969F479" w14:textId="77777777" w:rsidR="00113E33" w:rsidRDefault="00936FC5">
            <w:pPr>
              <w:pStyle w:val="TableParagraph"/>
              <w:spacing w:line="261" w:lineRule="exact"/>
              <w:ind w:left="3" w:right="87"/>
              <w:jc w:val="center"/>
              <w:rPr>
                <w:sz w:val="24"/>
              </w:rPr>
            </w:pPr>
            <w:r>
              <w:rPr>
                <w:spacing w:val="-5"/>
                <w:sz w:val="24"/>
              </w:rPr>
              <w:t>30</w:t>
            </w:r>
          </w:p>
        </w:tc>
        <w:tc>
          <w:tcPr>
            <w:tcW w:w="996" w:type="dxa"/>
            <w:shd w:val="clear" w:color="auto" w:fill="00FF00"/>
          </w:tcPr>
          <w:p w14:paraId="30D4A81D" w14:textId="77777777" w:rsidR="00113E33" w:rsidRDefault="00936FC5">
            <w:pPr>
              <w:pStyle w:val="TableParagraph"/>
              <w:spacing w:line="261" w:lineRule="exact"/>
              <w:ind w:left="3" w:right="87"/>
              <w:jc w:val="center"/>
              <w:rPr>
                <w:sz w:val="24"/>
              </w:rPr>
            </w:pPr>
            <w:r>
              <w:rPr>
                <w:spacing w:val="-5"/>
                <w:sz w:val="24"/>
              </w:rPr>
              <w:t>32</w:t>
            </w:r>
          </w:p>
        </w:tc>
        <w:tc>
          <w:tcPr>
            <w:tcW w:w="998" w:type="dxa"/>
            <w:shd w:val="clear" w:color="auto" w:fill="00FF00"/>
          </w:tcPr>
          <w:p w14:paraId="6942386D" w14:textId="77777777" w:rsidR="00113E33" w:rsidRDefault="00936FC5">
            <w:pPr>
              <w:pStyle w:val="TableParagraph"/>
              <w:spacing w:line="261" w:lineRule="exact"/>
              <w:ind w:left="0" w:right="86"/>
              <w:jc w:val="center"/>
              <w:rPr>
                <w:sz w:val="24"/>
              </w:rPr>
            </w:pPr>
            <w:r>
              <w:rPr>
                <w:spacing w:val="-5"/>
                <w:sz w:val="24"/>
              </w:rPr>
              <w:t>32</w:t>
            </w:r>
          </w:p>
        </w:tc>
      </w:tr>
      <w:tr w:rsidR="00113E33" w14:paraId="69733A33" w14:textId="77777777">
        <w:trPr>
          <w:trHeight w:val="280"/>
        </w:trPr>
        <w:tc>
          <w:tcPr>
            <w:tcW w:w="10013" w:type="dxa"/>
            <w:gridSpan w:val="7"/>
            <w:shd w:val="clear" w:color="auto" w:fill="FFFFB3"/>
          </w:tcPr>
          <w:p w14:paraId="1A668118" w14:textId="77777777" w:rsidR="00113E33" w:rsidRDefault="00936FC5">
            <w:pPr>
              <w:pStyle w:val="TableParagraph"/>
              <w:spacing w:line="260" w:lineRule="exact"/>
              <w:ind w:left="0" w:right="91"/>
              <w:jc w:val="center"/>
              <w:rPr>
                <w:b/>
                <w:sz w:val="24"/>
              </w:rPr>
            </w:pPr>
            <w:r>
              <w:rPr>
                <w:b/>
                <w:sz w:val="24"/>
              </w:rPr>
              <w:t>Часть,</w:t>
            </w:r>
            <w:r>
              <w:rPr>
                <w:b/>
                <w:spacing w:val="-14"/>
                <w:sz w:val="24"/>
              </w:rPr>
              <w:t xml:space="preserve"> </w:t>
            </w:r>
            <w:r>
              <w:rPr>
                <w:b/>
                <w:sz w:val="24"/>
              </w:rPr>
              <w:t>формируемая</w:t>
            </w:r>
            <w:r>
              <w:rPr>
                <w:b/>
                <w:spacing w:val="-9"/>
                <w:sz w:val="24"/>
              </w:rPr>
              <w:t xml:space="preserve"> </w:t>
            </w:r>
            <w:r>
              <w:rPr>
                <w:b/>
                <w:sz w:val="24"/>
              </w:rPr>
              <w:t>участниками</w:t>
            </w:r>
            <w:r>
              <w:rPr>
                <w:b/>
                <w:spacing w:val="-9"/>
                <w:sz w:val="24"/>
              </w:rPr>
              <w:t xml:space="preserve"> </w:t>
            </w:r>
            <w:r>
              <w:rPr>
                <w:b/>
                <w:sz w:val="24"/>
              </w:rPr>
              <w:t>образовательных</w:t>
            </w:r>
            <w:r>
              <w:rPr>
                <w:b/>
                <w:spacing w:val="-8"/>
                <w:sz w:val="24"/>
              </w:rPr>
              <w:t xml:space="preserve"> </w:t>
            </w:r>
            <w:r>
              <w:rPr>
                <w:b/>
                <w:spacing w:val="-2"/>
                <w:sz w:val="24"/>
              </w:rPr>
              <w:t>отношений</w:t>
            </w:r>
          </w:p>
        </w:tc>
      </w:tr>
      <w:tr w:rsidR="00113E33" w14:paraId="33FF520E" w14:textId="77777777">
        <w:trPr>
          <w:trHeight w:val="282"/>
        </w:trPr>
        <w:tc>
          <w:tcPr>
            <w:tcW w:w="5129" w:type="dxa"/>
            <w:gridSpan w:val="2"/>
            <w:shd w:val="clear" w:color="auto" w:fill="D9D9D9"/>
          </w:tcPr>
          <w:p w14:paraId="048CB77C" w14:textId="77777777" w:rsidR="00113E33" w:rsidRDefault="00936FC5">
            <w:pPr>
              <w:pStyle w:val="TableParagraph"/>
              <w:spacing w:line="263" w:lineRule="exact"/>
              <w:ind w:left="112"/>
              <w:rPr>
                <w:b/>
                <w:sz w:val="24"/>
              </w:rPr>
            </w:pPr>
            <w:r>
              <w:rPr>
                <w:b/>
                <w:sz w:val="24"/>
              </w:rPr>
              <w:t>Наименование</w:t>
            </w:r>
            <w:r>
              <w:rPr>
                <w:b/>
                <w:spacing w:val="-14"/>
                <w:sz w:val="24"/>
              </w:rPr>
              <w:t xml:space="preserve"> </w:t>
            </w:r>
            <w:r>
              <w:rPr>
                <w:b/>
                <w:sz w:val="24"/>
              </w:rPr>
              <w:t>учебного</w:t>
            </w:r>
            <w:r>
              <w:rPr>
                <w:b/>
                <w:spacing w:val="-9"/>
                <w:sz w:val="24"/>
              </w:rPr>
              <w:t xml:space="preserve"> </w:t>
            </w:r>
            <w:r>
              <w:rPr>
                <w:b/>
                <w:spacing w:val="-4"/>
                <w:sz w:val="24"/>
              </w:rPr>
              <w:t>курса</w:t>
            </w:r>
          </w:p>
        </w:tc>
        <w:tc>
          <w:tcPr>
            <w:tcW w:w="895" w:type="dxa"/>
            <w:shd w:val="clear" w:color="auto" w:fill="D9D9D9"/>
          </w:tcPr>
          <w:p w14:paraId="2567B450" w14:textId="77777777" w:rsidR="00113E33" w:rsidRDefault="00113E33">
            <w:pPr>
              <w:pStyle w:val="TableParagraph"/>
              <w:ind w:left="0"/>
              <w:rPr>
                <w:sz w:val="20"/>
              </w:rPr>
            </w:pPr>
          </w:p>
        </w:tc>
        <w:tc>
          <w:tcPr>
            <w:tcW w:w="999" w:type="dxa"/>
            <w:shd w:val="clear" w:color="auto" w:fill="D9D9D9"/>
          </w:tcPr>
          <w:p w14:paraId="167D379C" w14:textId="77777777" w:rsidR="00113E33" w:rsidRDefault="00113E33">
            <w:pPr>
              <w:pStyle w:val="TableParagraph"/>
              <w:ind w:left="0"/>
              <w:rPr>
                <w:sz w:val="20"/>
              </w:rPr>
            </w:pPr>
          </w:p>
        </w:tc>
        <w:tc>
          <w:tcPr>
            <w:tcW w:w="996" w:type="dxa"/>
            <w:shd w:val="clear" w:color="auto" w:fill="D9D9D9"/>
          </w:tcPr>
          <w:p w14:paraId="5CCB0747" w14:textId="77777777" w:rsidR="00113E33" w:rsidRDefault="00113E33">
            <w:pPr>
              <w:pStyle w:val="TableParagraph"/>
              <w:ind w:left="0"/>
              <w:rPr>
                <w:sz w:val="20"/>
              </w:rPr>
            </w:pPr>
          </w:p>
        </w:tc>
        <w:tc>
          <w:tcPr>
            <w:tcW w:w="996" w:type="dxa"/>
            <w:shd w:val="clear" w:color="auto" w:fill="D9D9D9"/>
          </w:tcPr>
          <w:p w14:paraId="73E3240E" w14:textId="77777777" w:rsidR="00113E33" w:rsidRDefault="00113E33">
            <w:pPr>
              <w:pStyle w:val="TableParagraph"/>
              <w:ind w:left="0"/>
              <w:rPr>
                <w:sz w:val="20"/>
              </w:rPr>
            </w:pPr>
          </w:p>
        </w:tc>
        <w:tc>
          <w:tcPr>
            <w:tcW w:w="998" w:type="dxa"/>
            <w:shd w:val="clear" w:color="auto" w:fill="D9D9D9"/>
          </w:tcPr>
          <w:p w14:paraId="6BEB1130" w14:textId="77777777" w:rsidR="00113E33" w:rsidRDefault="00113E33">
            <w:pPr>
              <w:pStyle w:val="TableParagraph"/>
              <w:ind w:left="0"/>
              <w:rPr>
                <w:sz w:val="20"/>
              </w:rPr>
            </w:pPr>
          </w:p>
        </w:tc>
      </w:tr>
      <w:tr w:rsidR="00113E33" w14:paraId="3AE2E8ED" w14:textId="77777777">
        <w:trPr>
          <w:trHeight w:val="282"/>
        </w:trPr>
        <w:tc>
          <w:tcPr>
            <w:tcW w:w="5129" w:type="dxa"/>
            <w:gridSpan w:val="2"/>
          </w:tcPr>
          <w:p w14:paraId="64FBA10D" w14:textId="77777777" w:rsidR="00113E33" w:rsidRDefault="00936FC5">
            <w:pPr>
              <w:pStyle w:val="TableParagraph"/>
              <w:spacing w:line="261" w:lineRule="exact"/>
              <w:ind w:left="112"/>
              <w:rPr>
                <w:sz w:val="24"/>
              </w:rPr>
            </w:pPr>
            <w:r>
              <w:rPr>
                <w:sz w:val="24"/>
              </w:rPr>
              <w:t xml:space="preserve">Школа </w:t>
            </w:r>
            <w:r>
              <w:rPr>
                <w:spacing w:val="-2"/>
                <w:sz w:val="24"/>
              </w:rPr>
              <w:t>безопасности</w:t>
            </w:r>
          </w:p>
        </w:tc>
        <w:tc>
          <w:tcPr>
            <w:tcW w:w="895" w:type="dxa"/>
          </w:tcPr>
          <w:p w14:paraId="245E51E1" w14:textId="77777777" w:rsidR="00113E33" w:rsidRDefault="00936FC5">
            <w:pPr>
              <w:pStyle w:val="TableParagraph"/>
              <w:spacing w:line="261" w:lineRule="exact"/>
              <w:ind w:left="0" w:right="80"/>
              <w:jc w:val="center"/>
              <w:rPr>
                <w:sz w:val="24"/>
              </w:rPr>
            </w:pPr>
            <w:r>
              <w:rPr>
                <w:spacing w:val="-10"/>
                <w:sz w:val="24"/>
              </w:rPr>
              <w:t>1</w:t>
            </w:r>
          </w:p>
        </w:tc>
        <w:tc>
          <w:tcPr>
            <w:tcW w:w="999" w:type="dxa"/>
          </w:tcPr>
          <w:p w14:paraId="5177FCA1" w14:textId="77777777" w:rsidR="00113E33" w:rsidRDefault="00936FC5">
            <w:pPr>
              <w:pStyle w:val="TableParagraph"/>
              <w:spacing w:line="261" w:lineRule="exact"/>
              <w:ind w:left="10" w:right="87"/>
              <w:jc w:val="center"/>
              <w:rPr>
                <w:sz w:val="24"/>
              </w:rPr>
            </w:pPr>
            <w:r>
              <w:rPr>
                <w:spacing w:val="-10"/>
                <w:sz w:val="24"/>
              </w:rPr>
              <w:t>0</w:t>
            </w:r>
          </w:p>
        </w:tc>
        <w:tc>
          <w:tcPr>
            <w:tcW w:w="996" w:type="dxa"/>
          </w:tcPr>
          <w:p w14:paraId="032388CE" w14:textId="77777777" w:rsidR="00113E33" w:rsidRDefault="00936FC5">
            <w:pPr>
              <w:pStyle w:val="TableParagraph"/>
              <w:spacing w:line="261" w:lineRule="exact"/>
              <w:ind w:left="12" w:right="87"/>
              <w:jc w:val="center"/>
              <w:rPr>
                <w:sz w:val="24"/>
              </w:rPr>
            </w:pPr>
            <w:r>
              <w:rPr>
                <w:spacing w:val="-10"/>
                <w:sz w:val="24"/>
              </w:rPr>
              <w:t>1</w:t>
            </w:r>
          </w:p>
        </w:tc>
        <w:tc>
          <w:tcPr>
            <w:tcW w:w="996" w:type="dxa"/>
          </w:tcPr>
          <w:p w14:paraId="0543F1EC" w14:textId="77777777" w:rsidR="00113E33" w:rsidRDefault="00936FC5">
            <w:pPr>
              <w:pStyle w:val="TableParagraph"/>
              <w:spacing w:line="261" w:lineRule="exact"/>
              <w:ind w:left="12" w:right="87"/>
              <w:jc w:val="center"/>
              <w:rPr>
                <w:sz w:val="24"/>
              </w:rPr>
            </w:pPr>
            <w:r>
              <w:rPr>
                <w:spacing w:val="-10"/>
                <w:sz w:val="24"/>
              </w:rPr>
              <w:t>0</w:t>
            </w:r>
          </w:p>
        </w:tc>
        <w:tc>
          <w:tcPr>
            <w:tcW w:w="998" w:type="dxa"/>
          </w:tcPr>
          <w:p w14:paraId="1AA4AF39" w14:textId="77777777" w:rsidR="00113E33" w:rsidRDefault="00936FC5">
            <w:pPr>
              <w:pStyle w:val="TableParagraph"/>
              <w:spacing w:line="261" w:lineRule="exact"/>
              <w:ind w:left="10" w:right="86"/>
              <w:jc w:val="center"/>
              <w:rPr>
                <w:sz w:val="24"/>
              </w:rPr>
            </w:pPr>
            <w:r>
              <w:rPr>
                <w:spacing w:val="-10"/>
                <w:sz w:val="24"/>
              </w:rPr>
              <w:t>0</w:t>
            </w:r>
          </w:p>
        </w:tc>
      </w:tr>
      <w:tr w:rsidR="00113E33" w14:paraId="2E407545" w14:textId="77777777">
        <w:trPr>
          <w:trHeight w:val="285"/>
        </w:trPr>
        <w:tc>
          <w:tcPr>
            <w:tcW w:w="5129" w:type="dxa"/>
            <w:gridSpan w:val="2"/>
          </w:tcPr>
          <w:p w14:paraId="2E0EA4C7" w14:textId="77777777" w:rsidR="00113E33" w:rsidRDefault="00936FC5">
            <w:pPr>
              <w:pStyle w:val="TableParagraph"/>
              <w:spacing w:line="263" w:lineRule="exact"/>
              <w:ind w:left="112"/>
              <w:rPr>
                <w:sz w:val="24"/>
              </w:rPr>
            </w:pPr>
            <w:r>
              <w:rPr>
                <w:sz w:val="24"/>
              </w:rPr>
              <w:t>Физическая</w:t>
            </w:r>
            <w:r>
              <w:rPr>
                <w:spacing w:val="-9"/>
                <w:sz w:val="24"/>
              </w:rPr>
              <w:t xml:space="preserve"> </w:t>
            </w:r>
            <w:r>
              <w:rPr>
                <w:spacing w:val="-2"/>
                <w:sz w:val="24"/>
              </w:rPr>
              <w:t>культура</w:t>
            </w:r>
          </w:p>
        </w:tc>
        <w:tc>
          <w:tcPr>
            <w:tcW w:w="895" w:type="dxa"/>
          </w:tcPr>
          <w:p w14:paraId="02D42BD5" w14:textId="77777777" w:rsidR="00113E33" w:rsidRDefault="00936FC5">
            <w:pPr>
              <w:pStyle w:val="TableParagraph"/>
              <w:spacing w:line="263" w:lineRule="exact"/>
              <w:ind w:left="0" w:right="80"/>
              <w:jc w:val="center"/>
              <w:rPr>
                <w:sz w:val="24"/>
              </w:rPr>
            </w:pPr>
            <w:r>
              <w:rPr>
                <w:spacing w:val="-10"/>
                <w:sz w:val="24"/>
              </w:rPr>
              <w:t>1</w:t>
            </w:r>
          </w:p>
        </w:tc>
        <w:tc>
          <w:tcPr>
            <w:tcW w:w="999" w:type="dxa"/>
          </w:tcPr>
          <w:p w14:paraId="20A22D13" w14:textId="77777777" w:rsidR="00113E33" w:rsidRDefault="00936FC5">
            <w:pPr>
              <w:pStyle w:val="TableParagraph"/>
              <w:spacing w:line="263" w:lineRule="exact"/>
              <w:ind w:left="10" w:right="87"/>
              <w:jc w:val="center"/>
              <w:rPr>
                <w:sz w:val="24"/>
              </w:rPr>
            </w:pPr>
            <w:r>
              <w:rPr>
                <w:spacing w:val="-10"/>
                <w:sz w:val="24"/>
              </w:rPr>
              <w:t>1</w:t>
            </w:r>
          </w:p>
        </w:tc>
        <w:tc>
          <w:tcPr>
            <w:tcW w:w="996" w:type="dxa"/>
          </w:tcPr>
          <w:p w14:paraId="08A7E935" w14:textId="77777777" w:rsidR="00113E33" w:rsidRDefault="00936FC5">
            <w:pPr>
              <w:pStyle w:val="TableParagraph"/>
              <w:spacing w:line="263" w:lineRule="exact"/>
              <w:ind w:left="12" w:right="87"/>
              <w:jc w:val="center"/>
              <w:rPr>
                <w:sz w:val="24"/>
              </w:rPr>
            </w:pPr>
            <w:r>
              <w:rPr>
                <w:spacing w:val="-10"/>
                <w:sz w:val="24"/>
              </w:rPr>
              <w:t>1</w:t>
            </w:r>
          </w:p>
        </w:tc>
        <w:tc>
          <w:tcPr>
            <w:tcW w:w="996" w:type="dxa"/>
          </w:tcPr>
          <w:p w14:paraId="2CAA3C52" w14:textId="77777777" w:rsidR="00113E33" w:rsidRDefault="00936FC5">
            <w:pPr>
              <w:pStyle w:val="TableParagraph"/>
              <w:spacing w:line="263" w:lineRule="exact"/>
              <w:ind w:left="12" w:right="87"/>
              <w:jc w:val="center"/>
              <w:rPr>
                <w:sz w:val="24"/>
              </w:rPr>
            </w:pPr>
            <w:r>
              <w:rPr>
                <w:spacing w:val="-10"/>
                <w:sz w:val="24"/>
              </w:rPr>
              <w:t>1</w:t>
            </w:r>
          </w:p>
        </w:tc>
        <w:tc>
          <w:tcPr>
            <w:tcW w:w="998" w:type="dxa"/>
          </w:tcPr>
          <w:p w14:paraId="19D8D3C2" w14:textId="77777777" w:rsidR="00113E33" w:rsidRDefault="00936FC5">
            <w:pPr>
              <w:pStyle w:val="TableParagraph"/>
              <w:spacing w:line="263" w:lineRule="exact"/>
              <w:ind w:left="10" w:right="86"/>
              <w:jc w:val="center"/>
              <w:rPr>
                <w:sz w:val="24"/>
              </w:rPr>
            </w:pPr>
            <w:r>
              <w:rPr>
                <w:spacing w:val="-10"/>
                <w:sz w:val="24"/>
              </w:rPr>
              <w:t>1</w:t>
            </w:r>
          </w:p>
        </w:tc>
      </w:tr>
      <w:tr w:rsidR="00113E33" w14:paraId="20A463E3" w14:textId="77777777">
        <w:trPr>
          <w:trHeight w:val="280"/>
        </w:trPr>
        <w:tc>
          <w:tcPr>
            <w:tcW w:w="5129" w:type="dxa"/>
            <w:gridSpan w:val="2"/>
            <w:shd w:val="clear" w:color="auto" w:fill="00FF00"/>
          </w:tcPr>
          <w:p w14:paraId="79DFAFF4" w14:textId="77777777" w:rsidR="00113E33" w:rsidRDefault="00936FC5">
            <w:pPr>
              <w:pStyle w:val="TableParagraph"/>
              <w:spacing w:line="260" w:lineRule="exact"/>
              <w:ind w:left="112"/>
              <w:rPr>
                <w:sz w:val="24"/>
              </w:rPr>
            </w:pPr>
            <w:r>
              <w:rPr>
                <w:spacing w:val="-2"/>
                <w:sz w:val="24"/>
              </w:rPr>
              <w:t>Итого</w:t>
            </w:r>
          </w:p>
        </w:tc>
        <w:tc>
          <w:tcPr>
            <w:tcW w:w="895" w:type="dxa"/>
            <w:shd w:val="clear" w:color="auto" w:fill="00FF00"/>
          </w:tcPr>
          <w:p w14:paraId="156E2652" w14:textId="77777777" w:rsidR="00113E33" w:rsidRDefault="00936FC5">
            <w:pPr>
              <w:pStyle w:val="TableParagraph"/>
              <w:spacing w:line="260" w:lineRule="exact"/>
              <w:ind w:left="0" w:right="80"/>
              <w:jc w:val="center"/>
              <w:rPr>
                <w:sz w:val="24"/>
              </w:rPr>
            </w:pPr>
            <w:r>
              <w:rPr>
                <w:spacing w:val="-10"/>
                <w:sz w:val="24"/>
              </w:rPr>
              <w:t>2</w:t>
            </w:r>
          </w:p>
        </w:tc>
        <w:tc>
          <w:tcPr>
            <w:tcW w:w="999" w:type="dxa"/>
            <w:shd w:val="clear" w:color="auto" w:fill="00FF00"/>
          </w:tcPr>
          <w:p w14:paraId="3DC0C2E0" w14:textId="77777777" w:rsidR="00113E33" w:rsidRDefault="00936FC5">
            <w:pPr>
              <w:pStyle w:val="TableParagraph"/>
              <w:spacing w:line="260" w:lineRule="exact"/>
              <w:ind w:left="10" w:right="87"/>
              <w:jc w:val="center"/>
              <w:rPr>
                <w:sz w:val="24"/>
              </w:rPr>
            </w:pPr>
            <w:r>
              <w:rPr>
                <w:spacing w:val="-10"/>
                <w:sz w:val="24"/>
              </w:rPr>
              <w:t>1</w:t>
            </w:r>
          </w:p>
        </w:tc>
        <w:tc>
          <w:tcPr>
            <w:tcW w:w="996" w:type="dxa"/>
            <w:shd w:val="clear" w:color="auto" w:fill="00FF00"/>
          </w:tcPr>
          <w:p w14:paraId="2700CFDC" w14:textId="77777777" w:rsidR="00113E33" w:rsidRDefault="00936FC5">
            <w:pPr>
              <w:pStyle w:val="TableParagraph"/>
              <w:spacing w:line="260" w:lineRule="exact"/>
              <w:ind w:left="12" w:right="87"/>
              <w:jc w:val="center"/>
              <w:rPr>
                <w:sz w:val="24"/>
              </w:rPr>
            </w:pPr>
            <w:r>
              <w:rPr>
                <w:spacing w:val="-10"/>
                <w:sz w:val="24"/>
              </w:rPr>
              <w:t>2</w:t>
            </w:r>
          </w:p>
        </w:tc>
        <w:tc>
          <w:tcPr>
            <w:tcW w:w="996" w:type="dxa"/>
            <w:shd w:val="clear" w:color="auto" w:fill="00FF00"/>
          </w:tcPr>
          <w:p w14:paraId="65330582" w14:textId="77777777" w:rsidR="00113E33" w:rsidRDefault="00936FC5">
            <w:pPr>
              <w:pStyle w:val="TableParagraph"/>
              <w:spacing w:line="260" w:lineRule="exact"/>
              <w:ind w:left="12" w:right="87"/>
              <w:jc w:val="center"/>
              <w:rPr>
                <w:sz w:val="24"/>
              </w:rPr>
            </w:pPr>
            <w:r>
              <w:rPr>
                <w:spacing w:val="-10"/>
                <w:sz w:val="24"/>
              </w:rPr>
              <w:t>1</w:t>
            </w:r>
          </w:p>
        </w:tc>
        <w:tc>
          <w:tcPr>
            <w:tcW w:w="998" w:type="dxa"/>
            <w:shd w:val="clear" w:color="auto" w:fill="00FF00"/>
          </w:tcPr>
          <w:p w14:paraId="71673D37" w14:textId="77777777" w:rsidR="00113E33" w:rsidRDefault="00936FC5">
            <w:pPr>
              <w:pStyle w:val="TableParagraph"/>
              <w:spacing w:line="260" w:lineRule="exact"/>
              <w:ind w:left="10" w:right="86"/>
              <w:jc w:val="center"/>
              <w:rPr>
                <w:sz w:val="24"/>
              </w:rPr>
            </w:pPr>
            <w:r>
              <w:rPr>
                <w:spacing w:val="-10"/>
                <w:sz w:val="24"/>
              </w:rPr>
              <w:t>1</w:t>
            </w:r>
          </w:p>
        </w:tc>
      </w:tr>
      <w:tr w:rsidR="00113E33" w14:paraId="76272CF2" w14:textId="77777777">
        <w:trPr>
          <w:trHeight w:val="283"/>
        </w:trPr>
        <w:tc>
          <w:tcPr>
            <w:tcW w:w="5129" w:type="dxa"/>
            <w:gridSpan w:val="2"/>
            <w:shd w:val="clear" w:color="auto" w:fill="00FF00"/>
          </w:tcPr>
          <w:p w14:paraId="5D98CD83" w14:textId="77777777" w:rsidR="00113E33" w:rsidRDefault="00936FC5">
            <w:pPr>
              <w:pStyle w:val="TableParagraph"/>
              <w:spacing w:line="263" w:lineRule="exact"/>
              <w:ind w:left="112"/>
              <w:rPr>
                <w:sz w:val="24"/>
              </w:rPr>
            </w:pPr>
            <w:r>
              <w:rPr>
                <w:sz w:val="24"/>
              </w:rPr>
              <w:t>ИТОГО</w:t>
            </w:r>
            <w:r>
              <w:rPr>
                <w:spacing w:val="-10"/>
                <w:sz w:val="24"/>
              </w:rPr>
              <w:t xml:space="preserve"> </w:t>
            </w:r>
            <w:r>
              <w:rPr>
                <w:sz w:val="24"/>
              </w:rPr>
              <w:t>недельная</w:t>
            </w:r>
            <w:r>
              <w:rPr>
                <w:spacing w:val="-5"/>
                <w:sz w:val="24"/>
              </w:rPr>
              <w:t xml:space="preserve"> </w:t>
            </w:r>
            <w:r>
              <w:rPr>
                <w:spacing w:val="-2"/>
                <w:sz w:val="24"/>
              </w:rPr>
              <w:t>нагрузка</w:t>
            </w:r>
          </w:p>
        </w:tc>
        <w:tc>
          <w:tcPr>
            <w:tcW w:w="895" w:type="dxa"/>
            <w:shd w:val="clear" w:color="auto" w:fill="00FF00"/>
          </w:tcPr>
          <w:p w14:paraId="4A10F075" w14:textId="77777777" w:rsidR="00113E33" w:rsidRDefault="00936FC5">
            <w:pPr>
              <w:pStyle w:val="TableParagraph"/>
              <w:spacing w:line="263" w:lineRule="exact"/>
              <w:ind w:left="5" w:right="80"/>
              <w:jc w:val="center"/>
              <w:rPr>
                <w:sz w:val="24"/>
              </w:rPr>
            </w:pPr>
            <w:r>
              <w:rPr>
                <w:spacing w:val="-5"/>
                <w:sz w:val="24"/>
              </w:rPr>
              <w:t>29</w:t>
            </w:r>
          </w:p>
        </w:tc>
        <w:tc>
          <w:tcPr>
            <w:tcW w:w="999" w:type="dxa"/>
            <w:shd w:val="clear" w:color="auto" w:fill="00FF00"/>
          </w:tcPr>
          <w:p w14:paraId="06E5987E" w14:textId="77777777" w:rsidR="00113E33" w:rsidRDefault="00936FC5">
            <w:pPr>
              <w:pStyle w:val="TableParagraph"/>
              <w:spacing w:line="263" w:lineRule="exact"/>
              <w:ind w:left="1" w:right="87"/>
              <w:jc w:val="center"/>
              <w:rPr>
                <w:sz w:val="24"/>
              </w:rPr>
            </w:pPr>
            <w:r>
              <w:rPr>
                <w:spacing w:val="-5"/>
                <w:sz w:val="24"/>
              </w:rPr>
              <w:t>30</w:t>
            </w:r>
          </w:p>
        </w:tc>
        <w:tc>
          <w:tcPr>
            <w:tcW w:w="996" w:type="dxa"/>
            <w:shd w:val="clear" w:color="auto" w:fill="00FF00"/>
          </w:tcPr>
          <w:p w14:paraId="3117C109" w14:textId="77777777" w:rsidR="00113E33" w:rsidRDefault="00936FC5">
            <w:pPr>
              <w:pStyle w:val="TableParagraph"/>
              <w:spacing w:line="263" w:lineRule="exact"/>
              <w:ind w:left="3" w:right="87"/>
              <w:jc w:val="center"/>
              <w:rPr>
                <w:sz w:val="24"/>
              </w:rPr>
            </w:pPr>
            <w:r>
              <w:rPr>
                <w:spacing w:val="-5"/>
                <w:sz w:val="24"/>
              </w:rPr>
              <w:t>32</w:t>
            </w:r>
          </w:p>
        </w:tc>
        <w:tc>
          <w:tcPr>
            <w:tcW w:w="996" w:type="dxa"/>
            <w:shd w:val="clear" w:color="auto" w:fill="00FF00"/>
          </w:tcPr>
          <w:p w14:paraId="77555700" w14:textId="77777777" w:rsidR="00113E33" w:rsidRDefault="00936FC5">
            <w:pPr>
              <w:pStyle w:val="TableParagraph"/>
              <w:spacing w:line="263" w:lineRule="exact"/>
              <w:ind w:left="3" w:right="87"/>
              <w:jc w:val="center"/>
              <w:rPr>
                <w:sz w:val="24"/>
              </w:rPr>
            </w:pPr>
            <w:r>
              <w:rPr>
                <w:spacing w:val="-5"/>
                <w:sz w:val="24"/>
              </w:rPr>
              <w:t>33</w:t>
            </w:r>
          </w:p>
        </w:tc>
        <w:tc>
          <w:tcPr>
            <w:tcW w:w="998" w:type="dxa"/>
            <w:shd w:val="clear" w:color="auto" w:fill="00FF00"/>
          </w:tcPr>
          <w:p w14:paraId="1FF787F3" w14:textId="77777777" w:rsidR="00113E33" w:rsidRDefault="00936FC5">
            <w:pPr>
              <w:pStyle w:val="TableParagraph"/>
              <w:spacing w:line="263" w:lineRule="exact"/>
              <w:ind w:left="0" w:right="86"/>
              <w:jc w:val="center"/>
              <w:rPr>
                <w:sz w:val="24"/>
              </w:rPr>
            </w:pPr>
            <w:r>
              <w:rPr>
                <w:spacing w:val="-5"/>
                <w:sz w:val="24"/>
              </w:rPr>
              <w:t>33</w:t>
            </w:r>
          </w:p>
        </w:tc>
      </w:tr>
      <w:tr w:rsidR="00113E33" w14:paraId="66746DBE" w14:textId="77777777">
        <w:trPr>
          <w:trHeight w:val="282"/>
        </w:trPr>
        <w:tc>
          <w:tcPr>
            <w:tcW w:w="5129" w:type="dxa"/>
            <w:gridSpan w:val="2"/>
            <w:shd w:val="clear" w:color="auto" w:fill="FAE1FA"/>
          </w:tcPr>
          <w:p w14:paraId="57F43E8B" w14:textId="77777777" w:rsidR="00113E33" w:rsidRDefault="00936FC5">
            <w:pPr>
              <w:pStyle w:val="TableParagraph"/>
              <w:spacing w:line="261" w:lineRule="exact"/>
              <w:ind w:left="112"/>
              <w:rPr>
                <w:sz w:val="24"/>
              </w:rPr>
            </w:pPr>
            <w:r>
              <w:rPr>
                <w:sz w:val="24"/>
              </w:rPr>
              <w:t>Количество</w:t>
            </w:r>
            <w:r>
              <w:rPr>
                <w:spacing w:val="-5"/>
                <w:sz w:val="24"/>
              </w:rPr>
              <w:t xml:space="preserve"> </w:t>
            </w:r>
            <w:r>
              <w:rPr>
                <w:sz w:val="24"/>
              </w:rPr>
              <w:t>учебных</w:t>
            </w:r>
            <w:r>
              <w:rPr>
                <w:spacing w:val="-4"/>
                <w:sz w:val="24"/>
              </w:rPr>
              <w:t xml:space="preserve"> </w:t>
            </w:r>
            <w:r>
              <w:rPr>
                <w:spacing w:val="-2"/>
                <w:sz w:val="24"/>
              </w:rPr>
              <w:t>недель</w:t>
            </w:r>
          </w:p>
        </w:tc>
        <w:tc>
          <w:tcPr>
            <w:tcW w:w="895" w:type="dxa"/>
            <w:shd w:val="clear" w:color="auto" w:fill="FAE1FA"/>
          </w:tcPr>
          <w:p w14:paraId="5010336F" w14:textId="77777777" w:rsidR="00113E33" w:rsidRDefault="00936FC5">
            <w:pPr>
              <w:pStyle w:val="TableParagraph"/>
              <w:spacing w:line="261" w:lineRule="exact"/>
              <w:ind w:left="5" w:right="80"/>
              <w:jc w:val="center"/>
              <w:rPr>
                <w:sz w:val="24"/>
              </w:rPr>
            </w:pPr>
            <w:r>
              <w:rPr>
                <w:spacing w:val="-5"/>
                <w:sz w:val="24"/>
              </w:rPr>
              <w:t>34</w:t>
            </w:r>
          </w:p>
        </w:tc>
        <w:tc>
          <w:tcPr>
            <w:tcW w:w="999" w:type="dxa"/>
            <w:shd w:val="clear" w:color="auto" w:fill="FAE1FA"/>
          </w:tcPr>
          <w:p w14:paraId="18921A78" w14:textId="77777777" w:rsidR="00113E33" w:rsidRDefault="00936FC5">
            <w:pPr>
              <w:pStyle w:val="TableParagraph"/>
              <w:spacing w:line="261" w:lineRule="exact"/>
              <w:ind w:left="1" w:right="87"/>
              <w:jc w:val="center"/>
              <w:rPr>
                <w:sz w:val="24"/>
              </w:rPr>
            </w:pPr>
            <w:r>
              <w:rPr>
                <w:spacing w:val="-5"/>
                <w:sz w:val="24"/>
              </w:rPr>
              <w:t>34</w:t>
            </w:r>
          </w:p>
        </w:tc>
        <w:tc>
          <w:tcPr>
            <w:tcW w:w="996" w:type="dxa"/>
            <w:shd w:val="clear" w:color="auto" w:fill="FAE1FA"/>
          </w:tcPr>
          <w:p w14:paraId="380E2BB6" w14:textId="77777777" w:rsidR="00113E33" w:rsidRDefault="00936FC5">
            <w:pPr>
              <w:pStyle w:val="TableParagraph"/>
              <w:spacing w:line="261" w:lineRule="exact"/>
              <w:ind w:left="3" w:right="87"/>
              <w:jc w:val="center"/>
              <w:rPr>
                <w:sz w:val="24"/>
              </w:rPr>
            </w:pPr>
            <w:r>
              <w:rPr>
                <w:spacing w:val="-5"/>
                <w:sz w:val="24"/>
              </w:rPr>
              <w:t>34</w:t>
            </w:r>
          </w:p>
        </w:tc>
        <w:tc>
          <w:tcPr>
            <w:tcW w:w="996" w:type="dxa"/>
            <w:shd w:val="clear" w:color="auto" w:fill="FAE1FA"/>
          </w:tcPr>
          <w:p w14:paraId="12AFAEDA" w14:textId="77777777" w:rsidR="00113E33" w:rsidRDefault="00936FC5">
            <w:pPr>
              <w:pStyle w:val="TableParagraph"/>
              <w:spacing w:line="261" w:lineRule="exact"/>
              <w:ind w:left="3" w:right="87"/>
              <w:jc w:val="center"/>
              <w:rPr>
                <w:sz w:val="24"/>
              </w:rPr>
            </w:pPr>
            <w:r>
              <w:rPr>
                <w:spacing w:val="-5"/>
                <w:sz w:val="24"/>
              </w:rPr>
              <w:t>34</w:t>
            </w:r>
          </w:p>
        </w:tc>
        <w:tc>
          <w:tcPr>
            <w:tcW w:w="998" w:type="dxa"/>
            <w:shd w:val="clear" w:color="auto" w:fill="FAE1FA"/>
          </w:tcPr>
          <w:p w14:paraId="78D38A7A" w14:textId="77777777" w:rsidR="00113E33" w:rsidRDefault="00936FC5">
            <w:pPr>
              <w:pStyle w:val="TableParagraph"/>
              <w:spacing w:line="261" w:lineRule="exact"/>
              <w:ind w:left="0" w:right="86"/>
              <w:jc w:val="center"/>
              <w:rPr>
                <w:sz w:val="24"/>
              </w:rPr>
            </w:pPr>
            <w:r>
              <w:rPr>
                <w:spacing w:val="-5"/>
                <w:sz w:val="24"/>
              </w:rPr>
              <w:t>33</w:t>
            </w:r>
          </w:p>
        </w:tc>
      </w:tr>
      <w:tr w:rsidR="00113E33" w14:paraId="7927D066" w14:textId="77777777">
        <w:trPr>
          <w:trHeight w:val="285"/>
        </w:trPr>
        <w:tc>
          <w:tcPr>
            <w:tcW w:w="5129" w:type="dxa"/>
            <w:gridSpan w:val="2"/>
            <w:shd w:val="clear" w:color="auto" w:fill="FAE1FA"/>
          </w:tcPr>
          <w:p w14:paraId="1BA302F1" w14:textId="77777777" w:rsidR="00113E33" w:rsidRDefault="00936FC5">
            <w:pPr>
              <w:pStyle w:val="TableParagraph"/>
              <w:spacing w:line="263" w:lineRule="exact"/>
              <w:ind w:left="112"/>
              <w:rPr>
                <w:sz w:val="24"/>
              </w:rPr>
            </w:pPr>
            <w:r>
              <w:rPr>
                <w:sz w:val="24"/>
              </w:rPr>
              <w:t>Всего</w:t>
            </w:r>
            <w:r>
              <w:rPr>
                <w:spacing w:val="-5"/>
                <w:sz w:val="24"/>
              </w:rPr>
              <w:t xml:space="preserve"> </w:t>
            </w:r>
            <w:r>
              <w:rPr>
                <w:sz w:val="24"/>
              </w:rPr>
              <w:t>часов</w:t>
            </w:r>
            <w:r>
              <w:rPr>
                <w:spacing w:val="-4"/>
                <w:sz w:val="24"/>
              </w:rPr>
              <w:t xml:space="preserve"> </w:t>
            </w:r>
            <w:r>
              <w:rPr>
                <w:sz w:val="24"/>
              </w:rPr>
              <w:t>в</w:t>
            </w:r>
            <w:r>
              <w:rPr>
                <w:spacing w:val="-2"/>
                <w:sz w:val="24"/>
              </w:rPr>
              <w:t xml:space="preserve"> </w:t>
            </w:r>
            <w:r>
              <w:rPr>
                <w:spacing w:val="-5"/>
                <w:sz w:val="24"/>
              </w:rPr>
              <w:t>год</w:t>
            </w:r>
          </w:p>
        </w:tc>
        <w:tc>
          <w:tcPr>
            <w:tcW w:w="895" w:type="dxa"/>
            <w:shd w:val="clear" w:color="auto" w:fill="FAE1FA"/>
          </w:tcPr>
          <w:p w14:paraId="57B4A720" w14:textId="77777777" w:rsidR="00113E33" w:rsidRDefault="00936FC5">
            <w:pPr>
              <w:pStyle w:val="TableParagraph"/>
              <w:spacing w:line="263" w:lineRule="exact"/>
              <w:ind w:left="10" w:right="80"/>
              <w:jc w:val="center"/>
              <w:rPr>
                <w:sz w:val="24"/>
              </w:rPr>
            </w:pPr>
            <w:r>
              <w:rPr>
                <w:spacing w:val="-5"/>
                <w:sz w:val="24"/>
              </w:rPr>
              <w:t>986</w:t>
            </w:r>
          </w:p>
        </w:tc>
        <w:tc>
          <w:tcPr>
            <w:tcW w:w="999" w:type="dxa"/>
            <w:shd w:val="clear" w:color="auto" w:fill="FAE1FA"/>
          </w:tcPr>
          <w:p w14:paraId="487C4CB8" w14:textId="77777777" w:rsidR="00113E33" w:rsidRDefault="00936FC5">
            <w:pPr>
              <w:pStyle w:val="TableParagraph"/>
              <w:spacing w:line="263" w:lineRule="exact"/>
              <w:ind w:left="0" w:right="87"/>
              <w:jc w:val="center"/>
              <w:rPr>
                <w:sz w:val="24"/>
              </w:rPr>
            </w:pPr>
            <w:r>
              <w:rPr>
                <w:spacing w:val="-4"/>
                <w:sz w:val="24"/>
              </w:rPr>
              <w:t>1020</w:t>
            </w:r>
          </w:p>
        </w:tc>
        <w:tc>
          <w:tcPr>
            <w:tcW w:w="996" w:type="dxa"/>
            <w:shd w:val="clear" w:color="auto" w:fill="FAE1FA"/>
          </w:tcPr>
          <w:p w14:paraId="6397FD5E" w14:textId="77777777" w:rsidR="00113E33" w:rsidRDefault="00936FC5">
            <w:pPr>
              <w:pStyle w:val="TableParagraph"/>
              <w:spacing w:line="263" w:lineRule="exact"/>
              <w:ind w:left="3" w:right="87"/>
              <w:jc w:val="center"/>
              <w:rPr>
                <w:sz w:val="24"/>
              </w:rPr>
            </w:pPr>
            <w:r>
              <w:rPr>
                <w:spacing w:val="-4"/>
                <w:sz w:val="24"/>
              </w:rPr>
              <w:t>1088</w:t>
            </w:r>
          </w:p>
        </w:tc>
        <w:tc>
          <w:tcPr>
            <w:tcW w:w="996" w:type="dxa"/>
            <w:shd w:val="clear" w:color="auto" w:fill="FAE1FA"/>
          </w:tcPr>
          <w:p w14:paraId="58DFE6C6" w14:textId="77777777" w:rsidR="00113E33" w:rsidRDefault="00936FC5">
            <w:pPr>
              <w:pStyle w:val="TableParagraph"/>
              <w:spacing w:line="263" w:lineRule="exact"/>
              <w:ind w:left="3" w:right="87"/>
              <w:jc w:val="center"/>
              <w:rPr>
                <w:sz w:val="24"/>
              </w:rPr>
            </w:pPr>
            <w:r>
              <w:rPr>
                <w:spacing w:val="-4"/>
                <w:sz w:val="24"/>
              </w:rPr>
              <w:t>1122</w:t>
            </w:r>
          </w:p>
        </w:tc>
        <w:tc>
          <w:tcPr>
            <w:tcW w:w="998" w:type="dxa"/>
            <w:shd w:val="clear" w:color="auto" w:fill="FAE1FA"/>
          </w:tcPr>
          <w:p w14:paraId="20A51BCA" w14:textId="77777777" w:rsidR="00113E33" w:rsidRDefault="00936FC5">
            <w:pPr>
              <w:pStyle w:val="TableParagraph"/>
              <w:spacing w:line="263" w:lineRule="exact"/>
              <w:ind w:left="0" w:right="86"/>
              <w:jc w:val="center"/>
              <w:rPr>
                <w:sz w:val="24"/>
              </w:rPr>
            </w:pPr>
            <w:r>
              <w:rPr>
                <w:spacing w:val="-4"/>
                <w:sz w:val="24"/>
              </w:rPr>
              <w:t>1089</w:t>
            </w:r>
          </w:p>
        </w:tc>
      </w:tr>
    </w:tbl>
    <w:p w14:paraId="0772C5DB" w14:textId="77777777" w:rsidR="00113E33" w:rsidRDefault="00113E33">
      <w:pPr>
        <w:pStyle w:val="a3"/>
        <w:spacing w:before="175"/>
        <w:ind w:left="0"/>
        <w:jc w:val="left"/>
      </w:pPr>
    </w:p>
    <w:p w14:paraId="591D0C25" w14:textId="77777777" w:rsidR="00113E33" w:rsidRDefault="00936FC5">
      <w:pPr>
        <w:pStyle w:val="1"/>
        <w:spacing w:line="272" w:lineRule="exact"/>
        <w:ind w:left="1097"/>
        <w:jc w:val="left"/>
      </w:pPr>
      <w:r>
        <w:t>План</w:t>
      </w:r>
      <w:r>
        <w:rPr>
          <w:spacing w:val="-10"/>
        </w:rPr>
        <w:t xml:space="preserve"> </w:t>
      </w:r>
      <w:r>
        <w:t>внеурочной</w:t>
      </w:r>
      <w:r>
        <w:rPr>
          <w:spacing w:val="-10"/>
        </w:rPr>
        <w:t xml:space="preserve"> </w:t>
      </w:r>
      <w:r>
        <w:t>деятельности</w:t>
      </w:r>
      <w:r>
        <w:rPr>
          <w:spacing w:val="-9"/>
        </w:rPr>
        <w:t xml:space="preserve"> </w:t>
      </w:r>
      <w:r>
        <w:rPr>
          <w:spacing w:val="-2"/>
        </w:rPr>
        <w:t>(недельный)</w:t>
      </w:r>
    </w:p>
    <w:p w14:paraId="4A67BA03" w14:textId="77777777" w:rsidR="00113E33" w:rsidRDefault="00936FC5">
      <w:pPr>
        <w:pStyle w:val="a3"/>
        <w:spacing w:after="11" w:line="244" w:lineRule="auto"/>
        <w:ind w:left="1107" w:right="1135" w:hanging="10"/>
        <w:jc w:val="left"/>
      </w:pPr>
      <w:r>
        <w:t>Муниципальное</w:t>
      </w:r>
      <w:r>
        <w:rPr>
          <w:spacing w:val="40"/>
        </w:rPr>
        <w:t xml:space="preserve"> </w:t>
      </w:r>
      <w:r>
        <w:t>общеобразовательное</w:t>
      </w:r>
      <w:r>
        <w:rPr>
          <w:spacing w:val="40"/>
        </w:rPr>
        <w:t xml:space="preserve"> </w:t>
      </w:r>
      <w:r>
        <w:t>учреждение</w:t>
      </w:r>
      <w:r>
        <w:rPr>
          <w:spacing w:val="40"/>
        </w:rPr>
        <w:t xml:space="preserve"> </w:t>
      </w:r>
      <w:proofErr w:type="spellStart"/>
      <w:r>
        <w:t>Игнатовская</w:t>
      </w:r>
      <w:proofErr w:type="spellEnd"/>
      <w:r>
        <w:rPr>
          <w:spacing w:val="40"/>
        </w:rPr>
        <w:t xml:space="preserve"> </w:t>
      </w:r>
      <w:r>
        <w:t>средняя общеобразовательная школа</w:t>
      </w: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7"/>
        <w:gridCol w:w="1345"/>
        <w:gridCol w:w="1342"/>
        <w:gridCol w:w="1345"/>
        <w:gridCol w:w="1345"/>
        <w:gridCol w:w="1426"/>
      </w:tblGrid>
      <w:tr w:rsidR="00113E33" w14:paraId="47A1DE57" w14:textId="77777777">
        <w:trPr>
          <w:trHeight w:val="282"/>
        </w:trPr>
        <w:tc>
          <w:tcPr>
            <w:tcW w:w="3217" w:type="dxa"/>
            <w:vMerge w:val="restart"/>
            <w:shd w:val="clear" w:color="auto" w:fill="D9D9D9"/>
          </w:tcPr>
          <w:p w14:paraId="0857E560" w14:textId="77777777" w:rsidR="00113E33" w:rsidRDefault="00936FC5">
            <w:pPr>
              <w:pStyle w:val="TableParagraph"/>
              <w:spacing w:line="270" w:lineRule="exact"/>
              <w:ind w:left="112"/>
              <w:rPr>
                <w:b/>
                <w:sz w:val="24"/>
              </w:rPr>
            </w:pPr>
            <w:r>
              <w:rPr>
                <w:b/>
                <w:sz w:val="24"/>
              </w:rPr>
              <w:t>Учебные</w:t>
            </w:r>
            <w:r>
              <w:rPr>
                <w:b/>
                <w:spacing w:val="-15"/>
                <w:sz w:val="24"/>
              </w:rPr>
              <w:t xml:space="preserve"> </w:t>
            </w:r>
            <w:r>
              <w:rPr>
                <w:b/>
                <w:spacing w:val="-4"/>
                <w:sz w:val="24"/>
              </w:rPr>
              <w:t>курсы</w:t>
            </w:r>
          </w:p>
        </w:tc>
        <w:tc>
          <w:tcPr>
            <w:tcW w:w="6803" w:type="dxa"/>
            <w:gridSpan w:val="5"/>
            <w:shd w:val="clear" w:color="auto" w:fill="D9D9D9"/>
          </w:tcPr>
          <w:p w14:paraId="2F075703" w14:textId="77777777" w:rsidR="00113E33" w:rsidRDefault="00936FC5">
            <w:pPr>
              <w:pStyle w:val="TableParagraph"/>
              <w:spacing w:line="261" w:lineRule="exact"/>
              <w:ind w:left="1847"/>
              <w:rPr>
                <w:b/>
                <w:sz w:val="24"/>
              </w:rPr>
            </w:pPr>
            <w:r>
              <w:rPr>
                <w:b/>
                <w:sz w:val="24"/>
              </w:rPr>
              <w:t>Количество</w:t>
            </w:r>
            <w:r>
              <w:rPr>
                <w:b/>
                <w:spacing w:val="-4"/>
                <w:sz w:val="24"/>
              </w:rPr>
              <w:t xml:space="preserve"> </w:t>
            </w:r>
            <w:r>
              <w:rPr>
                <w:b/>
                <w:sz w:val="24"/>
              </w:rPr>
              <w:t>часов</w:t>
            </w:r>
            <w:r>
              <w:rPr>
                <w:b/>
                <w:spacing w:val="-2"/>
                <w:sz w:val="24"/>
              </w:rPr>
              <w:t xml:space="preserve"> </w:t>
            </w:r>
            <w:r>
              <w:rPr>
                <w:b/>
                <w:sz w:val="24"/>
              </w:rPr>
              <w:t>в</w:t>
            </w:r>
            <w:r>
              <w:rPr>
                <w:b/>
                <w:spacing w:val="-1"/>
                <w:sz w:val="24"/>
              </w:rPr>
              <w:t xml:space="preserve"> </w:t>
            </w:r>
            <w:r>
              <w:rPr>
                <w:b/>
                <w:spacing w:val="-2"/>
                <w:sz w:val="24"/>
              </w:rPr>
              <w:t>неделю</w:t>
            </w:r>
          </w:p>
        </w:tc>
      </w:tr>
      <w:tr w:rsidR="00113E33" w14:paraId="3DF42FD9" w14:textId="77777777">
        <w:trPr>
          <w:trHeight w:val="280"/>
        </w:trPr>
        <w:tc>
          <w:tcPr>
            <w:tcW w:w="3217" w:type="dxa"/>
            <w:vMerge/>
            <w:tcBorders>
              <w:top w:val="nil"/>
            </w:tcBorders>
            <w:shd w:val="clear" w:color="auto" w:fill="D9D9D9"/>
          </w:tcPr>
          <w:p w14:paraId="27DB77B0" w14:textId="77777777" w:rsidR="00113E33" w:rsidRDefault="00113E33">
            <w:pPr>
              <w:rPr>
                <w:sz w:val="2"/>
                <w:szCs w:val="2"/>
              </w:rPr>
            </w:pPr>
          </w:p>
        </w:tc>
        <w:tc>
          <w:tcPr>
            <w:tcW w:w="1345" w:type="dxa"/>
            <w:shd w:val="clear" w:color="auto" w:fill="D9D9D9"/>
          </w:tcPr>
          <w:p w14:paraId="298B6ABD" w14:textId="77777777" w:rsidR="00113E33" w:rsidRDefault="00936FC5">
            <w:pPr>
              <w:pStyle w:val="TableParagraph"/>
              <w:spacing w:line="260" w:lineRule="exact"/>
              <w:ind w:left="0" w:right="95"/>
              <w:jc w:val="center"/>
              <w:rPr>
                <w:b/>
                <w:sz w:val="24"/>
              </w:rPr>
            </w:pPr>
            <w:r>
              <w:rPr>
                <w:b/>
                <w:spacing w:val="-10"/>
                <w:sz w:val="24"/>
              </w:rPr>
              <w:t>5</w:t>
            </w:r>
          </w:p>
        </w:tc>
        <w:tc>
          <w:tcPr>
            <w:tcW w:w="1342" w:type="dxa"/>
            <w:shd w:val="clear" w:color="auto" w:fill="D9D9D9"/>
          </w:tcPr>
          <w:p w14:paraId="648A994B" w14:textId="77777777" w:rsidR="00113E33" w:rsidRDefault="00936FC5">
            <w:pPr>
              <w:pStyle w:val="TableParagraph"/>
              <w:spacing w:line="260" w:lineRule="exact"/>
              <w:ind w:left="565"/>
              <w:rPr>
                <w:b/>
                <w:sz w:val="24"/>
              </w:rPr>
            </w:pPr>
            <w:r>
              <w:rPr>
                <w:b/>
                <w:spacing w:val="-10"/>
                <w:sz w:val="24"/>
              </w:rPr>
              <w:t>6</w:t>
            </w:r>
          </w:p>
        </w:tc>
        <w:tc>
          <w:tcPr>
            <w:tcW w:w="1345" w:type="dxa"/>
            <w:shd w:val="clear" w:color="auto" w:fill="D9D9D9"/>
          </w:tcPr>
          <w:p w14:paraId="3427BAC6" w14:textId="77777777" w:rsidR="00113E33" w:rsidRDefault="00936FC5">
            <w:pPr>
              <w:pStyle w:val="TableParagraph"/>
              <w:spacing w:line="260" w:lineRule="exact"/>
              <w:ind w:left="13" w:right="95"/>
              <w:jc w:val="center"/>
              <w:rPr>
                <w:b/>
                <w:sz w:val="24"/>
              </w:rPr>
            </w:pPr>
            <w:r>
              <w:rPr>
                <w:b/>
                <w:spacing w:val="-10"/>
                <w:sz w:val="24"/>
              </w:rPr>
              <w:t>7</w:t>
            </w:r>
          </w:p>
        </w:tc>
        <w:tc>
          <w:tcPr>
            <w:tcW w:w="1345" w:type="dxa"/>
            <w:shd w:val="clear" w:color="auto" w:fill="D9D9D9"/>
          </w:tcPr>
          <w:p w14:paraId="73350050" w14:textId="77777777" w:rsidR="00113E33" w:rsidRDefault="00936FC5">
            <w:pPr>
              <w:pStyle w:val="TableParagraph"/>
              <w:spacing w:line="260" w:lineRule="exact"/>
              <w:ind w:left="11" w:right="95"/>
              <w:jc w:val="center"/>
              <w:rPr>
                <w:b/>
                <w:sz w:val="24"/>
              </w:rPr>
            </w:pPr>
            <w:r>
              <w:rPr>
                <w:b/>
                <w:spacing w:val="-10"/>
                <w:sz w:val="24"/>
              </w:rPr>
              <w:t>8</w:t>
            </w:r>
          </w:p>
        </w:tc>
        <w:tc>
          <w:tcPr>
            <w:tcW w:w="1426" w:type="dxa"/>
            <w:shd w:val="clear" w:color="auto" w:fill="D9D9D9"/>
          </w:tcPr>
          <w:p w14:paraId="5359FAB7" w14:textId="77777777" w:rsidR="00113E33" w:rsidRDefault="00936FC5">
            <w:pPr>
              <w:pStyle w:val="TableParagraph"/>
              <w:spacing w:line="260" w:lineRule="exact"/>
              <w:ind w:left="7" w:right="101"/>
              <w:jc w:val="center"/>
              <w:rPr>
                <w:b/>
                <w:sz w:val="24"/>
              </w:rPr>
            </w:pPr>
            <w:r>
              <w:rPr>
                <w:b/>
                <w:spacing w:val="-10"/>
                <w:sz w:val="24"/>
              </w:rPr>
              <w:t>9</w:t>
            </w:r>
          </w:p>
        </w:tc>
      </w:tr>
      <w:tr w:rsidR="00113E33" w14:paraId="1EB193FD" w14:textId="77777777">
        <w:trPr>
          <w:trHeight w:val="285"/>
        </w:trPr>
        <w:tc>
          <w:tcPr>
            <w:tcW w:w="3217" w:type="dxa"/>
          </w:tcPr>
          <w:p w14:paraId="5BDC6ADA" w14:textId="77777777" w:rsidR="00113E33" w:rsidRDefault="00936FC5">
            <w:pPr>
              <w:pStyle w:val="TableParagraph"/>
              <w:spacing w:line="263" w:lineRule="exact"/>
              <w:ind w:left="112"/>
              <w:rPr>
                <w:sz w:val="24"/>
              </w:rPr>
            </w:pPr>
            <w:r>
              <w:rPr>
                <w:sz w:val="24"/>
              </w:rPr>
              <w:t>Разговоры</w:t>
            </w:r>
            <w:r>
              <w:rPr>
                <w:spacing w:val="-5"/>
                <w:sz w:val="24"/>
              </w:rPr>
              <w:t xml:space="preserve"> </w:t>
            </w:r>
            <w:r>
              <w:rPr>
                <w:sz w:val="24"/>
              </w:rPr>
              <w:t xml:space="preserve">о </w:t>
            </w:r>
            <w:r>
              <w:rPr>
                <w:spacing w:val="-2"/>
                <w:sz w:val="24"/>
              </w:rPr>
              <w:t>важном</w:t>
            </w:r>
          </w:p>
        </w:tc>
        <w:tc>
          <w:tcPr>
            <w:tcW w:w="1345" w:type="dxa"/>
          </w:tcPr>
          <w:p w14:paraId="31FC10ED" w14:textId="77777777" w:rsidR="00113E33" w:rsidRDefault="00936FC5">
            <w:pPr>
              <w:pStyle w:val="TableParagraph"/>
              <w:spacing w:line="263" w:lineRule="exact"/>
              <w:ind w:left="0" w:right="95"/>
              <w:jc w:val="center"/>
              <w:rPr>
                <w:sz w:val="24"/>
              </w:rPr>
            </w:pPr>
            <w:r>
              <w:rPr>
                <w:spacing w:val="-10"/>
                <w:sz w:val="24"/>
              </w:rPr>
              <w:t>1</w:t>
            </w:r>
          </w:p>
        </w:tc>
        <w:tc>
          <w:tcPr>
            <w:tcW w:w="1342" w:type="dxa"/>
          </w:tcPr>
          <w:p w14:paraId="2E2224DF" w14:textId="77777777" w:rsidR="00113E33" w:rsidRDefault="00936FC5">
            <w:pPr>
              <w:pStyle w:val="TableParagraph"/>
              <w:spacing w:line="263" w:lineRule="exact"/>
              <w:ind w:left="565"/>
              <w:rPr>
                <w:sz w:val="24"/>
              </w:rPr>
            </w:pPr>
            <w:r>
              <w:rPr>
                <w:spacing w:val="-10"/>
                <w:sz w:val="24"/>
              </w:rPr>
              <w:t>1</w:t>
            </w:r>
          </w:p>
        </w:tc>
        <w:tc>
          <w:tcPr>
            <w:tcW w:w="1345" w:type="dxa"/>
          </w:tcPr>
          <w:p w14:paraId="6EED5181" w14:textId="77777777" w:rsidR="00113E33" w:rsidRDefault="00936FC5">
            <w:pPr>
              <w:pStyle w:val="TableParagraph"/>
              <w:spacing w:line="263" w:lineRule="exact"/>
              <w:ind w:left="13" w:right="95"/>
              <w:jc w:val="center"/>
              <w:rPr>
                <w:sz w:val="24"/>
              </w:rPr>
            </w:pPr>
            <w:r>
              <w:rPr>
                <w:spacing w:val="-10"/>
                <w:sz w:val="24"/>
              </w:rPr>
              <w:t>1</w:t>
            </w:r>
          </w:p>
        </w:tc>
        <w:tc>
          <w:tcPr>
            <w:tcW w:w="1345" w:type="dxa"/>
          </w:tcPr>
          <w:p w14:paraId="215CC18B" w14:textId="77777777" w:rsidR="00113E33" w:rsidRDefault="00936FC5">
            <w:pPr>
              <w:pStyle w:val="TableParagraph"/>
              <w:spacing w:line="263" w:lineRule="exact"/>
              <w:ind w:left="11" w:right="95"/>
              <w:jc w:val="center"/>
              <w:rPr>
                <w:sz w:val="24"/>
              </w:rPr>
            </w:pPr>
            <w:r>
              <w:rPr>
                <w:spacing w:val="-10"/>
                <w:sz w:val="24"/>
              </w:rPr>
              <w:t>1</w:t>
            </w:r>
          </w:p>
        </w:tc>
        <w:tc>
          <w:tcPr>
            <w:tcW w:w="1426" w:type="dxa"/>
          </w:tcPr>
          <w:p w14:paraId="7E79B8C0" w14:textId="77777777" w:rsidR="00113E33" w:rsidRDefault="00936FC5">
            <w:pPr>
              <w:pStyle w:val="TableParagraph"/>
              <w:spacing w:line="263" w:lineRule="exact"/>
              <w:ind w:left="7" w:right="101"/>
              <w:jc w:val="center"/>
              <w:rPr>
                <w:sz w:val="24"/>
              </w:rPr>
            </w:pPr>
            <w:r>
              <w:rPr>
                <w:spacing w:val="-10"/>
                <w:sz w:val="24"/>
              </w:rPr>
              <w:t>1</w:t>
            </w:r>
          </w:p>
        </w:tc>
      </w:tr>
      <w:tr w:rsidR="00113E33" w14:paraId="3345181C" w14:textId="77777777">
        <w:trPr>
          <w:trHeight w:val="282"/>
        </w:trPr>
        <w:tc>
          <w:tcPr>
            <w:tcW w:w="3217" w:type="dxa"/>
          </w:tcPr>
          <w:p w14:paraId="1D871CAA" w14:textId="77777777" w:rsidR="00113E33" w:rsidRDefault="00936FC5">
            <w:pPr>
              <w:pStyle w:val="TableParagraph"/>
              <w:spacing w:line="261" w:lineRule="exact"/>
              <w:ind w:left="112"/>
              <w:rPr>
                <w:sz w:val="24"/>
              </w:rPr>
            </w:pPr>
            <w:r>
              <w:rPr>
                <w:sz w:val="24"/>
              </w:rPr>
              <w:t>Россия</w:t>
            </w:r>
            <w:r>
              <w:rPr>
                <w:spacing w:val="-5"/>
                <w:sz w:val="24"/>
              </w:rPr>
              <w:t xml:space="preserve"> </w:t>
            </w:r>
            <w:r>
              <w:rPr>
                <w:sz w:val="24"/>
              </w:rPr>
              <w:t>-</w:t>
            </w:r>
            <w:r>
              <w:rPr>
                <w:spacing w:val="-5"/>
                <w:sz w:val="24"/>
              </w:rPr>
              <w:t xml:space="preserve"> </w:t>
            </w:r>
            <w:r>
              <w:rPr>
                <w:sz w:val="24"/>
              </w:rPr>
              <w:t xml:space="preserve">мои </w:t>
            </w:r>
            <w:r>
              <w:rPr>
                <w:spacing w:val="-2"/>
                <w:sz w:val="24"/>
              </w:rPr>
              <w:t>горизонты</w:t>
            </w:r>
          </w:p>
        </w:tc>
        <w:tc>
          <w:tcPr>
            <w:tcW w:w="1345" w:type="dxa"/>
          </w:tcPr>
          <w:p w14:paraId="636371BC" w14:textId="77777777" w:rsidR="00113E33" w:rsidRDefault="00936FC5">
            <w:pPr>
              <w:pStyle w:val="TableParagraph"/>
              <w:spacing w:line="261" w:lineRule="exact"/>
              <w:ind w:left="0" w:right="95"/>
              <w:jc w:val="center"/>
              <w:rPr>
                <w:sz w:val="24"/>
              </w:rPr>
            </w:pPr>
            <w:r>
              <w:rPr>
                <w:spacing w:val="-10"/>
                <w:sz w:val="24"/>
              </w:rPr>
              <w:t>0</w:t>
            </w:r>
          </w:p>
        </w:tc>
        <w:tc>
          <w:tcPr>
            <w:tcW w:w="1342" w:type="dxa"/>
          </w:tcPr>
          <w:p w14:paraId="790F1A2D" w14:textId="77777777" w:rsidR="00113E33" w:rsidRDefault="00936FC5">
            <w:pPr>
              <w:pStyle w:val="TableParagraph"/>
              <w:spacing w:line="261" w:lineRule="exact"/>
              <w:ind w:left="565"/>
              <w:rPr>
                <w:sz w:val="24"/>
              </w:rPr>
            </w:pPr>
            <w:r>
              <w:rPr>
                <w:spacing w:val="-10"/>
                <w:sz w:val="24"/>
              </w:rPr>
              <w:t>1</w:t>
            </w:r>
          </w:p>
        </w:tc>
        <w:tc>
          <w:tcPr>
            <w:tcW w:w="1345" w:type="dxa"/>
          </w:tcPr>
          <w:p w14:paraId="536C2B3B" w14:textId="77777777" w:rsidR="00113E33" w:rsidRDefault="00936FC5">
            <w:pPr>
              <w:pStyle w:val="TableParagraph"/>
              <w:spacing w:line="261" w:lineRule="exact"/>
              <w:ind w:left="13" w:right="95"/>
              <w:jc w:val="center"/>
              <w:rPr>
                <w:sz w:val="24"/>
              </w:rPr>
            </w:pPr>
            <w:r>
              <w:rPr>
                <w:spacing w:val="-10"/>
                <w:sz w:val="24"/>
              </w:rPr>
              <w:t>1</w:t>
            </w:r>
          </w:p>
        </w:tc>
        <w:tc>
          <w:tcPr>
            <w:tcW w:w="1345" w:type="dxa"/>
          </w:tcPr>
          <w:p w14:paraId="77C34C13" w14:textId="77777777" w:rsidR="00113E33" w:rsidRDefault="00936FC5">
            <w:pPr>
              <w:pStyle w:val="TableParagraph"/>
              <w:spacing w:line="261" w:lineRule="exact"/>
              <w:ind w:left="11" w:right="95"/>
              <w:jc w:val="center"/>
              <w:rPr>
                <w:sz w:val="24"/>
              </w:rPr>
            </w:pPr>
            <w:r>
              <w:rPr>
                <w:spacing w:val="-10"/>
                <w:sz w:val="24"/>
              </w:rPr>
              <w:t>1</w:t>
            </w:r>
          </w:p>
        </w:tc>
        <w:tc>
          <w:tcPr>
            <w:tcW w:w="1426" w:type="dxa"/>
          </w:tcPr>
          <w:p w14:paraId="1A4A6659" w14:textId="77777777" w:rsidR="00113E33" w:rsidRDefault="00936FC5">
            <w:pPr>
              <w:pStyle w:val="TableParagraph"/>
              <w:spacing w:line="261" w:lineRule="exact"/>
              <w:ind w:left="7" w:right="101"/>
              <w:jc w:val="center"/>
              <w:rPr>
                <w:sz w:val="24"/>
              </w:rPr>
            </w:pPr>
            <w:r>
              <w:rPr>
                <w:spacing w:val="-10"/>
                <w:sz w:val="24"/>
              </w:rPr>
              <w:t>1</w:t>
            </w:r>
          </w:p>
        </w:tc>
      </w:tr>
      <w:tr w:rsidR="00113E33" w14:paraId="35D3623D" w14:textId="77777777">
        <w:trPr>
          <w:trHeight w:val="561"/>
        </w:trPr>
        <w:tc>
          <w:tcPr>
            <w:tcW w:w="3217" w:type="dxa"/>
          </w:tcPr>
          <w:p w14:paraId="7A663FB4" w14:textId="77777777" w:rsidR="00113E33" w:rsidRDefault="00936FC5">
            <w:pPr>
              <w:pStyle w:val="TableParagraph"/>
              <w:spacing w:line="237" w:lineRule="auto"/>
              <w:ind w:left="122" w:right="220" w:hanging="10"/>
              <w:rPr>
                <w:sz w:val="24"/>
              </w:rPr>
            </w:pPr>
            <w:r>
              <w:rPr>
                <w:spacing w:val="-4"/>
                <w:sz w:val="24"/>
              </w:rPr>
              <w:t xml:space="preserve">Функциональная </w:t>
            </w:r>
            <w:r>
              <w:rPr>
                <w:spacing w:val="-2"/>
                <w:sz w:val="24"/>
              </w:rPr>
              <w:t>грамотность</w:t>
            </w:r>
          </w:p>
        </w:tc>
        <w:tc>
          <w:tcPr>
            <w:tcW w:w="1345" w:type="dxa"/>
          </w:tcPr>
          <w:p w14:paraId="3FA6CECE" w14:textId="77777777" w:rsidR="00113E33" w:rsidRDefault="00936FC5">
            <w:pPr>
              <w:pStyle w:val="TableParagraph"/>
              <w:spacing w:line="270" w:lineRule="exact"/>
              <w:ind w:left="0" w:right="95"/>
              <w:jc w:val="center"/>
              <w:rPr>
                <w:sz w:val="24"/>
              </w:rPr>
            </w:pPr>
            <w:r>
              <w:rPr>
                <w:spacing w:val="-10"/>
                <w:sz w:val="24"/>
              </w:rPr>
              <w:t>1</w:t>
            </w:r>
          </w:p>
        </w:tc>
        <w:tc>
          <w:tcPr>
            <w:tcW w:w="1342" w:type="dxa"/>
          </w:tcPr>
          <w:p w14:paraId="7D589CC2" w14:textId="77777777" w:rsidR="00113E33" w:rsidRDefault="00936FC5">
            <w:pPr>
              <w:pStyle w:val="TableParagraph"/>
              <w:spacing w:line="270" w:lineRule="exact"/>
              <w:ind w:left="565"/>
              <w:rPr>
                <w:sz w:val="24"/>
              </w:rPr>
            </w:pPr>
            <w:r>
              <w:rPr>
                <w:spacing w:val="-10"/>
                <w:sz w:val="24"/>
              </w:rPr>
              <w:t>1</w:t>
            </w:r>
          </w:p>
        </w:tc>
        <w:tc>
          <w:tcPr>
            <w:tcW w:w="1345" w:type="dxa"/>
          </w:tcPr>
          <w:p w14:paraId="4B82BC35" w14:textId="77777777" w:rsidR="00113E33" w:rsidRDefault="00936FC5">
            <w:pPr>
              <w:pStyle w:val="TableParagraph"/>
              <w:spacing w:line="270" w:lineRule="exact"/>
              <w:ind w:left="13" w:right="95"/>
              <w:jc w:val="center"/>
              <w:rPr>
                <w:sz w:val="24"/>
              </w:rPr>
            </w:pPr>
            <w:r>
              <w:rPr>
                <w:spacing w:val="-10"/>
                <w:sz w:val="24"/>
              </w:rPr>
              <w:t>1</w:t>
            </w:r>
          </w:p>
        </w:tc>
        <w:tc>
          <w:tcPr>
            <w:tcW w:w="1345" w:type="dxa"/>
          </w:tcPr>
          <w:p w14:paraId="717B0F4C" w14:textId="77777777" w:rsidR="00113E33" w:rsidRDefault="00936FC5">
            <w:pPr>
              <w:pStyle w:val="TableParagraph"/>
              <w:spacing w:line="270" w:lineRule="exact"/>
              <w:ind w:left="11" w:right="95"/>
              <w:jc w:val="center"/>
              <w:rPr>
                <w:sz w:val="24"/>
              </w:rPr>
            </w:pPr>
            <w:r>
              <w:rPr>
                <w:spacing w:val="-10"/>
                <w:sz w:val="24"/>
              </w:rPr>
              <w:t>1</w:t>
            </w:r>
          </w:p>
        </w:tc>
        <w:tc>
          <w:tcPr>
            <w:tcW w:w="1426" w:type="dxa"/>
          </w:tcPr>
          <w:p w14:paraId="1906D2D8" w14:textId="77777777" w:rsidR="00113E33" w:rsidRDefault="00936FC5">
            <w:pPr>
              <w:pStyle w:val="TableParagraph"/>
              <w:spacing w:line="270" w:lineRule="exact"/>
              <w:ind w:left="7" w:right="101"/>
              <w:jc w:val="center"/>
              <w:rPr>
                <w:sz w:val="24"/>
              </w:rPr>
            </w:pPr>
            <w:r>
              <w:rPr>
                <w:spacing w:val="-10"/>
                <w:sz w:val="24"/>
              </w:rPr>
              <w:t>0</w:t>
            </w:r>
          </w:p>
        </w:tc>
      </w:tr>
      <w:tr w:rsidR="00113E33" w14:paraId="59D0E38A" w14:textId="77777777">
        <w:trPr>
          <w:trHeight w:val="561"/>
        </w:trPr>
        <w:tc>
          <w:tcPr>
            <w:tcW w:w="3217" w:type="dxa"/>
          </w:tcPr>
          <w:p w14:paraId="096C99BA" w14:textId="77777777" w:rsidR="00113E33" w:rsidRDefault="00936FC5">
            <w:pPr>
              <w:pStyle w:val="TableParagraph"/>
              <w:tabs>
                <w:tab w:val="left" w:pos="1444"/>
                <w:tab w:val="left" w:pos="1919"/>
              </w:tabs>
              <w:spacing w:line="237" w:lineRule="auto"/>
              <w:ind w:left="122" w:right="220" w:hanging="10"/>
              <w:rPr>
                <w:sz w:val="24"/>
              </w:rPr>
            </w:pPr>
            <w:r>
              <w:rPr>
                <w:spacing w:val="-2"/>
                <w:sz w:val="24"/>
              </w:rPr>
              <w:t>Введение</w:t>
            </w:r>
            <w:r>
              <w:rPr>
                <w:sz w:val="24"/>
              </w:rPr>
              <w:tab/>
            </w:r>
            <w:r>
              <w:rPr>
                <w:spacing w:val="-10"/>
                <w:sz w:val="24"/>
              </w:rPr>
              <w:t>в</w:t>
            </w:r>
            <w:r>
              <w:rPr>
                <w:sz w:val="24"/>
              </w:rPr>
              <w:tab/>
            </w:r>
            <w:r>
              <w:rPr>
                <w:spacing w:val="-4"/>
                <w:sz w:val="24"/>
              </w:rPr>
              <w:t xml:space="preserve">новейшую </w:t>
            </w:r>
            <w:r>
              <w:rPr>
                <w:sz w:val="24"/>
              </w:rPr>
              <w:t>историю России</w:t>
            </w:r>
          </w:p>
        </w:tc>
        <w:tc>
          <w:tcPr>
            <w:tcW w:w="1345" w:type="dxa"/>
          </w:tcPr>
          <w:p w14:paraId="265226B3" w14:textId="77777777" w:rsidR="00113E33" w:rsidRDefault="00936FC5">
            <w:pPr>
              <w:pStyle w:val="TableParagraph"/>
              <w:spacing w:line="270" w:lineRule="exact"/>
              <w:ind w:left="0" w:right="95"/>
              <w:jc w:val="center"/>
              <w:rPr>
                <w:sz w:val="24"/>
              </w:rPr>
            </w:pPr>
            <w:r>
              <w:rPr>
                <w:spacing w:val="-10"/>
                <w:sz w:val="24"/>
              </w:rPr>
              <w:t>0</w:t>
            </w:r>
          </w:p>
        </w:tc>
        <w:tc>
          <w:tcPr>
            <w:tcW w:w="1342" w:type="dxa"/>
          </w:tcPr>
          <w:p w14:paraId="38A3685C" w14:textId="77777777" w:rsidR="00113E33" w:rsidRDefault="00936FC5">
            <w:pPr>
              <w:pStyle w:val="TableParagraph"/>
              <w:spacing w:line="270" w:lineRule="exact"/>
              <w:ind w:left="565"/>
              <w:rPr>
                <w:sz w:val="24"/>
              </w:rPr>
            </w:pPr>
            <w:r>
              <w:rPr>
                <w:spacing w:val="-10"/>
                <w:sz w:val="24"/>
              </w:rPr>
              <w:t>0</w:t>
            </w:r>
          </w:p>
        </w:tc>
        <w:tc>
          <w:tcPr>
            <w:tcW w:w="1345" w:type="dxa"/>
          </w:tcPr>
          <w:p w14:paraId="6FE76843" w14:textId="77777777" w:rsidR="00113E33" w:rsidRDefault="00936FC5">
            <w:pPr>
              <w:pStyle w:val="TableParagraph"/>
              <w:spacing w:line="270" w:lineRule="exact"/>
              <w:ind w:left="13" w:right="95"/>
              <w:jc w:val="center"/>
              <w:rPr>
                <w:sz w:val="24"/>
              </w:rPr>
            </w:pPr>
            <w:r>
              <w:rPr>
                <w:spacing w:val="-10"/>
                <w:sz w:val="24"/>
              </w:rPr>
              <w:t>0</w:t>
            </w:r>
          </w:p>
        </w:tc>
        <w:tc>
          <w:tcPr>
            <w:tcW w:w="1345" w:type="dxa"/>
          </w:tcPr>
          <w:p w14:paraId="1B97C030" w14:textId="77777777" w:rsidR="00113E33" w:rsidRDefault="00936FC5">
            <w:pPr>
              <w:pStyle w:val="TableParagraph"/>
              <w:spacing w:line="270" w:lineRule="exact"/>
              <w:ind w:left="11" w:right="95"/>
              <w:jc w:val="center"/>
              <w:rPr>
                <w:sz w:val="24"/>
              </w:rPr>
            </w:pPr>
            <w:r>
              <w:rPr>
                <w:spacing w:val="-10"/>
                <w:sz w:val="24"/>
              </w:rPr>
              <w:t>0</w:t>
            </w:r>
          </w:p>
        </w:tc>
        <w:tc>
          <w:tcPr>
            <w:tcW w:w="1426" w:type="dxa"/>
          </w:tcPr>
          <w:p w14:paraId="27B4B001" w14:textId="77777777" w:rsidR="00113E33" w:rsidRDefault="00936FC5">
            <w:pPr>
              <w:pStyle w:val="TableParagraph"/>
              <w:spacing w:line="270" w:lineRule="exact"/>
              <w:ind w:left="0" w:right="101"/>
              <w:jc w:val="center"/>
              <w:rPr>
                <w:sz w:val="24"/>
              </w:rPr>
            </w:pPr>
            <w:r>
              <w:rPr>
                <w:spacing w:val="-5"/>
                <w:sz w:val="24"/>
              </w:rPr>
              <w:t>0.5</w:t>
            </w:r>
          </w:p>
        </w:tc>
      </w:tr>
      <w:tr w:rsidR="00113E33" w14:paraId="12DAC5AC" w14:textId="77777777">
        <w:trPr>
          <w:trHeight w:val="282"/>
        </w:trPr>
        <w:tc>
          <w:tcPr>
            <w:tcW w:w="3217" w:type="dxa"/>
          </w:tcPr>
          <w:p w14:paraId="3DB6026B" w14:textId="77777777" w:rsidR="00113E33" w:rsidRDefault="00936FC5">
            <w:pPr>
              <w:pStyle w:val="TableParagraph"/>
              <w:spacing w:line="261" w:lineRule="exact"/>
              <w:ind w:left="112"/>
              <w:rPr>
                <w:sz w:val="24"/>
              </w:rPr>
            </w:pPr>
            <w:r>
              <w:rPr>
                <w:sz w:val="24"/>
              </w:rPr>
              <w:t>Финансовая</w:t>
            </w:r>
            <w:r>
              <w:rPr>
                <w:spacing w:val="-10"/>
                <w:sz w:val="24"/>
              </w:rPr>
              <w:t xml:space="preserve"> </w:t>
            </w:r>
            <w:r>
              <w:rPr>
                <w:spacing w:val="-2"/>
                <w:sz w:val="24"/>
              </w:rPr>
              <w:t>грамотность</w:t>
            </w:r>
          </w:p>
        </w:tc>
        <w:tc>
          <w:tcPr>
            <w:tcW w:w="1345" w:type="dxa"/>
          </w:tcPr>
          <w:p w14:paraId="0A87A22F" w14:textId="77777777" w:rsidR="00113E33" w:rsidRDefault="00936FC5">
            <w:pPr>
              <w:pStyle w:val="TableParagraph"/>
              <w:spacing w:line="261" w:lineRule="exact"/>
              <w:ind w:left="0" w:right="95"/>
              <w:jc w:val="center"/>
              <w:rPr>
                <w:sz w:val="24"/>
              </w:rPr>
            </w:pPr>
            <w:r>
              <w:rPr>
                <w:spacing w:val="-10"/>
                <w:sz w:val="24"/>
              </w:rPr>
              <w:t>0</w:t>
            </w:r>
          </w:p>
        </w:tc>
        <w:tc>
          <w:tcPr>
            <w:tcW w:w="1342" w:type="dxa"/>
          </w:tcPr>
          <w:p w14:paraId="10659A5A" w14:textId="77777777" w:rsidR="00113E33" w:rsidRDefault="00936FC5">
            <w:pPr>
              <w:pStyle w:val="TableParagraph"/>
              <w:spacing w:line="261" w:lineRule="exact"/>
              <w:ind w:left="565"/>
              <w:rPr>
                <w:sz w:val="24"/>
              </w:rPr>
            </w:pPr>
            <w:r>
              <w:rPr>
                <w:spacing w:val="-10"/>
                <w:sz w:val="24"/>
              </w:rPr>
              <w:t>0</w:t>
            </w:r>
          </w:p>
        </w:tc>
        <w:tc>
          <w:tcPr>
            <w:tcW w:w="1345" w:type="dxa"/>
          </w:tcPr>
          <w:p w14:paraId="24DF27CB" w14:textId="77777777" w:rsidR="00113E33" w:rsidRDefault="00936FC5">
            <w:pPr>
              <w:pStyle w:val="TableParagraph"/>
              <w:spacing w:line="261" w:lineRule="exact"/>
              <w:ind w:left="13" w:right="95"/>
              <w:jc w:val="center"/>
              <w:rPr>
                <w:sz w:val="24"/>
              </w:rPr>
            </w:pPr>
            <w:r>
              <w:rPr>
                <w:spacing w:val="-10"/>
                <w:sz w:val="24"/>
              </w:rPr>
              <w:t>0</w:t>
            </w:r>
          </w:p>
        </w:tc>
        <w:tc>
          <w:tcPr>
            <w:tcW w:w="1345" w:type="dxa"/>
          </w:tcPr>
          <w:p w14:paraId="200659F6" w14:textId="77777777" w:rsidR="00113E33" w:rsidRDefault="00936FC5">
            <w:pPr>
              <w:pStyle w:val="TableParagraph"/>
              <w:spacing w:line="261" w:lineRule="exact"/>
              <w:ind w:left="11" w:right="95"/>
              <w:jc w:val="center"/>
              <w:rPr>
                <w:sz w:val="24"/>
              </w:rPr>
            </w:pPr>
            <w:r>
              <w:rPr>
                <w:spacing w:val="-10"/>
                <w:sz w:val="24"/>
              </w:rPr>
              <w:t>0</w:t>
            </w:r>
          </w:p>
        </w:tc>
        <w:tc>
          <w:tcPr>
            <w:tcW w:w="1426" w:type="dxa"/>
          </w:tcPr>
          <w:p w14:paraId="2EB5E339" w14:textId="77777777" w:rsidR="00113E33" w:rsidRDefault="00936FC5">
            <w:pPr>
              <w:pStyle w:val="TableParagraph"/>
              <w:spacing w:line="261" w:lineRule="exact"/>
              <w:ind w:left="0" w:right="101"/>
              <w:jc w:val="center"/>
              <w:rPr>
                <w:sz w:val="24"/>
              </w:rPr>
            </w:pPr>
            <w:r>
              <w:rPr>
                <w:spacing w:val="-5"/>
                <w:sz w:val="24"/>
              </w:rPr>
              <w:t>0.5</w:t>
            </w:r>
          </w:p>
        </w:tc>
      </w:tr>
      <w:tr w:rsidR="00113E33" w14:paraId="1F7D8701" w14:textId="77777777">
        <w:trPr>
          <w:trHeight w:val="282"/>
        </w:trPr>
        <w:tc>
          <w:tcPr>
            <w:tcW w:w="3217" w:type="dxa"/>
          </w:tcPr>
          <w:p w14:paraId="42F644FC" w14:textId="77777777" w:rsidR="00113E33" w:rsidRDefault="00936FC5">
            <w:pPr>
              <w:pStyle w:val="TableParagraph"/>
              <w:spacing w:line="261" w:lineRule="exact"/>
              <w:ind w:left="112"/>
              <w:rPr>
                <w:sz w:val="24"/>
              </w:rPr>
            </w:pPr>
            <w:r>
              <w:rPr>
                <w:sz w:val="24"/>
              </w:rPr>
              <w:t>Учебные</w:t>
            </w:r>
            <w:r>
              <w:rPr>
                <w:spacing w:val="-10"/>
                <w:sz w:val="24"/>
              </w:rPr>
              <w:t xml:space="preserve"> </w:t>
            </w:r>
            <w:r>
              <w:rPr>
                <w:sz w:val="24"/>
              </w:rPr>
              <w:t>сборы</w:t>
            </w:r>
            <w:r>
              <w:rPr>
                <w:spacing w:val="-2"/>
                <w:sz w:val="24"/>
              </w:rPr>
              <w:t xml:space="preserve"> </w:t>
            </w:r>
            <w:r>
              <w:rPr>
                <w:sz w:val="24"/>
              </w:rPr>
              <w:t xml:space="preserve">по </w:t>
            </w:r>
            <w:r>
              <w:rPr>
                <w:spacing w:val="-4"/>
                <w:sz w:val="24"/>
              </w:rPr>
              <w:t>ОБЗР</w:t>
            </w:r>
          </w:p>
        </w:tc>
        <w:tc>
          <w:tcPr>
            <w:tcW w:w="1345" w:type="dxa"/>
          </w:tcPr>
          <w:p w14:paraId="7CC15EB8" w14:textId="77777777" w:rsidR="00113E33" w:rsidRDefault="00936FC5">
            <w:pPr>
              <w:pStyle w:val="TableParagraph"/>
              <w:spacing w:line="261" w:lineRule="exact"/>
              <w:ind w:left="0" w:right="95"/>
              <w:jc w:val="center"/>
              <w:rPr>
                <w:sz w:val="24"/>
              </w:rPr>
            </w:pPr>
            <w:r>
              <w:rPr>
                <w:spacing w:val="-10"/>
                <w:sz w:val="24"/>
              </w:rPr>
              <w:t>0</w:t>
            </w:r>
          </w:p>
        </w:tc>
        <w:tc>
          <w:tcPr>
            <w:tcW w:w="1342" w:type="dxa"/>
          </w:tcPr>
          <w:p w14:paraId="215BBD9E" w14:textId="77777777" w:rsidR="00113E33" w:rsidRDefault="00936FC5">
            <w:pPr>
              <w:pStyle w:val="TableParagraph"/>
              <w:spacing w:line="261" w:lineRule="exact"/>
              <w:ind w:left="565"/>
              <w:rPr>
                <w:sz w:val="24"/>
              </w:rPr>
            </w:pPr>
            <w:r>
              <w:rPr>
                <w:spacing w:val="-10"/>
                <w:sz w:val="24"/>
              </w:rPr>
              <w:t>0</w:t>
            </w:r>
          </w:p>
        </w:tc>
        <w:tc>
          <w:tcPr>
            <w:tcW w:w="1345" w:type="dxa"/>
          </w:tcPr>
          <w:p w14:paraId="57862B24" w14:textId="77777777" w:rsidR="00113E33" w:rsidRDefault="00936FC5">
            <w:pPr>
              <w:pStyle w:val="TableParagraph"/>
              <w:spacing w:line="261" w:lineRule="exact"/>
              <w:ind w:left="13" w:right="95"/>
              <w:jc w:val="center"/>
              <w:rPr>
                <w:sz w:val="24"/>
              </w:rPr>
            </w:pPr>
            <w:r>
              <w:rPr>
                <w:spacing w:val="-10"/>
                <w:sz w:val="24"/>
              </w:rPr>
              <w:t>0</w:t>
            </w:r>
          </w:p>
        </w:tc>
        <w:tc>
          <w:tcPr>
            <w:tcW w:w="1345" w:type="dxa"/>
          </w:tcPr>
          <w:p w14:paraId="5131EEA0" w14:textId="77777777" w:rsidR="00113E33" w:rsidRDefault="00936FC5">
            <w:pPr>
              <w:pStyle w:val="TableParagraph"/>
              <w:spacing w:line="261" w:lineRule="exact"/>
              <w:ind w:left="11" w:right="95"/>
              <w:jc w:val="center"/>
              <w:rPr>
                <w:sz w:val="24"/>
              </w:rPr>
            </w:pPr>
            <w:r>
              <w:rPr>
                <w:spacing w:val="-10"/>
                <w:sz w:val="24"/>
              </w:rPr>
              <w:t>1</w:t>
            </w:r>
          </w:p>
        </w:tc>
        <w:tc>
          <w:tcPr>
            <w:tcW w:w="1426" w:type="dxa"/>
          </w:tcPr>
          <w:p w14:paraId="039C5535" w14:textId="77777777" w:rsidR="00113E33" w:rsidRDefault="00936FC5">
            <w:pPr>
              <w:pStyle w:val="TableParagraph"/>
              <w:spacing w:line="261" w:lineRule="exact"/>
              <w:ind w:left="7" w:right="101"/>
              <w:jc w:val="center"/>
              <w:rPr>
                <w:sz w:val="24"/>
              </w:rPr>
            </w:pPr>
            <w:r>
              <w:rPr>
                <w:spacing w:val="-10"/>
                <w:sz w:val="24"/>
              </w:rPr>
              <w:t>1</w:t>
            </w:r>
          </w:p>
        </w:tc>
      </w:tr>
      <w:tr w:rsidR="00113E33" w14:paraId="68B63B9A" w14:textId="77777777">
        <w:trPr>
          <w:trHeight w:val="280"/>
        </w:trPr>
        <w:tc>
          <w:tcPr>
            <w:tcW w:w="3217" w:type="dxa"/>
          </w:tcPr>
          <w:p w14:paraId="6CA0C0F6" w14:textId="77777777" w:rsidR="00113E33" w:rsidRDefault="00936FC5">
            <w:pPr>
              <w:pStyle w:val="TableParagraph"/>
              <w:spacing w:line="260" w:lineRule="exact"/>
              <w:ind w:left="112"/>
              <w:rPr>
                <w:sz w:val="24"/>
              </w:rPr>
            </w:pPr>
            <w:r>
              <w:rPr>
                <w:sz w:val="24"/>
              </w:rPr>
              <w:t xml:space="preserve">Школа </w:t>
            </w:r>
            <w:r>
              <w:rPr>
                <w:spacing w:val="-2"/>
                <w:sz w:val="24"/>
              </w:rPr>
              <w:t>безопасности</w:t>
            </w:r>
          </w:p>
        </w:tc>
        <w:tc>
          <w:tcPr>
            <w:tcW w:w="1345" w:type="dxa"/>
          </w:tcPr>
          <w:p w14:paraId="6E17800C" w14:textId="77777777" w:rsidR="00113E33" w:rsidRDefault="00936FC5">
            <w:pPr>
              <w:pStyle w:val="TableParagraph"/>
              <w:spacing w:line="260" w:lineRule="exact"/>
              <w:ind w:left="0" w:right="95"/>
              <w:jc w:val="center"/>
              <w:rPr>
                <w:sz w:val="24"/>
              </w:rPr>
            </w:pPr>
            <w:r>
              <w:rPr>
                <w:spacing w:val="-10"/>
                <w:sz w:val="24"/>
              </w:rPr>
              <w:t>0</w:t>
            </w:r>
          </w:p>
        </w:tc>
        <w:tc>
          <w:tcPr>
            <w:tcW w:w="1342" w:type="dxa"/>
          </w:tcPr>
          <w:p w14:paraId="16982EBE" w14:textId="77777777" w:rsidR="00113E33" w:rsidRDefault="00936FC5">
            <w:pPr>
              <w:pStyle w:val="TableParagraph"/>
              <w:spacing w:line="260" w:lineRule="exact"/>
              <w:ind w:left="565"/>
              <w:rPr>
                <w:sz w:val="24"/>
              </w:rPr>
            </w:pPr>
            <w:r>
              <w:rPr>
                <w:spacing w:val="-10"/>
                <w:sz w:val="24"/>
              </w:rPr>
              <w:t>1</w:t>
            </w:r>
          </w:p>
        </w:tc>
        <w:tc>
          <w:tcPr>
            <w:tcW w:w="1345" w:type="dxa"/>
          </w:tcPr>
          <w:p w14:paraId="6745F587" w14:textId="77777777" w:rsidR="00113E33" w:rsidRDefault="00936FC5">
            <w:pPr>
              <w:pStyle w:val="TableParagraph"/>
              <w:spacing w:line="260" w:lineRule="exact"/>
              <w:ind w:left="13" w:right="95"/>
              <w:jc w:val="center"/>
              <w:rPr>
                <w:sz w:val="24"/>
              </w:rPr>
            </w:pPr>
            <w:r>
              <w:rPr>
                <w:spacing w:val="-10"/>
                <w:sz w:val="24"/>
              </w:rPr>
              <w:t>0</w:t>
            </w:r>
          </w:p>
        </w:tc>
        <w:tc>
          <w:tcPr>
            <w:tcW w:w="1345" w:type="dxa"/>
          </w:tcPr>
          <w:p w14:paraId="01E93954" w14:textId="77777777" w:rsidR="00113E33" w:rsidRDefault="00936FC5">
            <w:pPr>
              <w:pStyle w:val="TableParagraph"/>
              <w:spacing w:line="260" w:lineRule="exact"/>
              <w:ind w:left="11" w:right="95"/>
              <w:jc w:val="center"/>
              <w:rPr>
                <w:sz w:val="24"/>
              </w:rPr>
            </w:pPr>
            <w:r>
              <w:rPr>
                <w:spacing w:val="-10"/>
                <w:sz w:val="24"/>
              </w:rPr>
              <w:t>0</w:t>
            </w:r>
          </w:p>
        </w:tc>
        <w:tc>
          <w:tcPr>
            <w:tcW w:w="1426" w:type="dxa"/>
          </w:tcPr>
          <w:p w14:paraId="6B48F39A" w14:textId="77777777" w:rsidR="00113E33" w:rsidRDefault="00936FC5">
            <w:pPr>
              <w:pStyle w:val="TableParagraph"/>
              <w:spacing w:line="260" w:lineRule="exact"/>
              <w:ind w:left="7" w:right="101"/>
              <w:jc w:val="center"/>
              <w:rPr>
                <w:sz w:val="24"/>
              </w:rPr>
            </w:pPr>
            <w:r>
              <w:rPr>
                <w:spacing w:val="-10"/>
                <w:sz w:val="24"/>
              </w:rPr>
              <w:t>0</w:t>
            </w:r>
          </w:p>
        </w:tc>
      </w:tr>
      <w:tr w:rsidR="00113E33" w14:paraId="201A3E8F" w14:textId="77777777">
        <w:trPr>
          <w:trHeight w:val="285"/>
        </w:trPr>
        <w:tc>
          <w:tcPr>
            <w:tcW w:w="3217" w:type="dxa"/>
            <w:shd w:val="clear" w:color="auto" w:fill="00FF00"/>
          </w:tcPr>
          <w:p w14:paraId="4D255909" w14:textId="77777777" w:rsidR="00113E33" w:rsidRDefault="00936FC5">
            <w:pPr>
              <w:pStyle w:val="TableParagraph"/>
              <w:spacing w:line="263" w:lineRule="exact"/>
              <w:ind w:left="112"/>
              <w:rPr>
                <w:sz w:val="24"/>
              </w:rPr>
            </w:pPr>
            <w:r>
              <w:rPr>
                <w:sz w:val="24"/>
              </w:rPr>
              <w:t>ИТОГО</w:t>
            </w:r>
            <w:r>
              <w:rPr>
                <w:spacing w:val="-10"/>
                <w:sz w:val="24"/>
              </w:rPr>
              <w:t xml:space="preserve"> </w:t>
            </w:r>
            <w:r>
              <w:rPr>
                <w:sz w:val="24"/>
              </w:rPr>
              <w:t>недельная</w:t>
            </w:r>
            <w:r>
              <w:rPr>
                <w:spacing w:val="-5"/>
                <w:sz w:val="24"/>
              </w:rPr>
              <w:t xml:space="preserve"> </w:t>
            </w:r>
            <w:r>
              <w:rPr>
                <w:spacing w:val="-2"/>
                <w:sz w:val="24"/>
              </w:rPr>
              <w:t>нагрузка</w:t>
            </w:r>
          </w:p>
        </w:tc>
        <w:tc>
          <w:tcPr>
            <w:tcW w:w="1345" w:type="dxa"/>
            <w:shd w:val="clear" w:color="auto" w:fill="00FF00"/>
          </w:tcPr>
          <w:p w14:paraId="2CD57DFF" w14:textId="77777777" w:rsidR="00113E33" w:rsidRDefault="00936FC5">
            <w:pPr>
              <w:pStyle w:val="TableParagraph"/>
              <w:spacing w:line="263" w:lineRule="exact"/>
              <w:ind w:left="0" w:right="95"/>
              <w:jc w:val="center"/>
              <w:rPr>
                <w:sz w:val="24"/>
              </w:rPr>
            </w:pPr>
            <w:r>
              <w:rPr>
                <w:spacing w:val="-10"/>
                <w:sz w:val="24"/>
              </w:rPr>
              <w:t>5</w:t>
            </w:r>
          </w:p>
        </w:tc>
        <w:tc>
          <w:tcPr>
            <w:tcW w:w="1342" w:type="dxa"/>
            <w:shd w:val="clear" w:color="auto" w:fill="00FF00"/>
          </w:tcPr>
          <w:p w14:paraId="154F5D4E" w14:textId="77777777" w:rsidR="00113E33" w:rsidRDefault="00936FC5">
            <w:pPr>
              <w:pStyle w:val="TableParagraph"/>
              <w:spacing w:line="263" w:lineRule="exact"/>
              <w:ind w:left="565"/>
              <w:rPr>
                <w:sz w:val="24"/>
              </w:rPr>
            </w:pPr>
            <w:r>
              <w:rPr>
                <w:spacing w:val="-10"/>
                <w:sz w:val="24"/>
              </w:rPr>
              <w:t>5</w:t>
            </w:r>
          </w:p>
        </w:tc>
        <w:tc>
          <w:tcPr>
            <w:tcW w:w="1345" w:type="dxa"/>
            <w:shd w:val="clear" w:color="auto" w:fill="00FF00"/>
          </w:tcPr>
          <w:p w14:paraId="20BB3F9F" w14:textId="77777777" w:rsidR="00113E33" w:rsidRDefault="00936FC5">
            <w:pPr>
              <w:pStyle w:val="TableParagraph"/>
              <w:spacing w:line="263" w:lineRule="exact"/>
              <w:ind w:left="13" w:right="95"/>
              <w:jc w:val="center"/>
              <w:rPr>
                <w:sz w:val="24"/>
              </w:rPr>
            </w:pPr>
            <w:r>
              <w:rPr>
                <w:spacing w:val="-10"/>
                <w:sz w:val="24"/>
              </w:rPr>
              <w:t>6</w:t>
            </w:r>
          </w:p>
        </w:tc>
        <w:tc>
          <w:tcPr>
            <w:tcW w:w="1345" w:type="dxa"/>
            <w:shd w:val="clear" w:color="auto" w:fill="00FF00"/>
          </w:tcPr>
          <w:p w14:paraId="4A8478C6" w14:textId="77777777" w:rsidR="00113E33" w:rsidRDefault="00936FC5">
            <w:pPr>
              <w:pStyle w:val="TableParagraph"/>
              <w:spacing w:line="263" w:lineRule="exact"/>
              <w:ind w:left="11" w:right="95"/>
              <w:jc w:val="center"/>
              <w:rPr>
                <w:sz w:val="24"/>
              </w:rPr>
            </w:pPr>
            <w:r>
              <w:rPr>
                <w:spacing w:val="-10"/>
                <w:sz w:val="24"/>
              </w:rPr>
              <w:t>6</w:t>
            </w:r>
          </w:p>
        </w:tc>
        <w:tc>
          <w:tcPr>
            <w:tcW w:w="1426" w:type="dxa"/>
            <w:shd w:val="clear" w:color="auto" w:fill="00FF00"/>
          </w:tcPr>
          <w:p w14:paraId="571A1EBE" w14:textId="77777777" w:rsidR="00113E33" w:rsidRDefault="00936FC5">
            <w:pPr>
              <w:pStyle w:val="TableParagraph"/>
              <w:spacing w:line="263" w:lineRule="exact"/>
              <w:ind w:left="7" w:right="101"/>
              <w:jc w:val="center"/>
              <w:rPr>
                <w:sz w:val="24"/>
              </w:rPr>
            </w:pPr>
            <w:r>
              <w:rPr>
                <w:spacing w:val="-10"/>
                <w:sz w:val="24"/>
              </w:rPr>
              <w:t>6</w:t>
            </w:r>
          </w:p>
        </w:tc>
      </w:tr>
    </w:tbl>
    <w:p w14:paraId="29DEBE21" w14:textId="77777777" w:rsidR="00113E33" w:rsidRDefault="00113E33">
      <w:pPr>
        <w:pStyle w:val="TableParagraph"/>
        <w:spacing w:line="263" w:lineRule="exact"/>
        <w:jc w:val="center"/>
        <w:rPr>
          <w:sz w:val="24"/>
        </w:rPr>
        <w:sectPr w:rsidR="00113E33">
          <w:headerReference w:type="default" r:id="rId372"/>
          <w:footerReference w:type="default" r:id="rId373"/>
          <w:pgSz w:w="11920" w:h="16850"/>
          <w:pgMar w:top="1020" w:right="0" w:bottom="1220" w:left="283" w:header="763" w:footer="1022" w:gutter="0"/>
          <w:cols w:space="720"/>
        </w:sectPr>
      </w:pPr>
    </w:p>
    <w:p w14:paraId="6130CB15" w14:textId="77777777" w:rsidR="00113E33" w:rsidRDefault="00936FC5">
      <w:pPr>
        <w:pStyle w:val="1"/>
        <w:spacing w:before="7" w:line="475" w:lineRule="auto"/>
        <w:ind w:left="1097" w:right="7166"/>
        <w:jc w:val="left"/>
      </w:pPr>
      <w:r>
        <w:lastRenderedPageBreak/>
        <w:t>Календарный</w:t>
      </w:r>
      <w:r>
        <w:rPr>
          <w:spacing w:val="-15"/>
        </w:rPr>
        <w:t xml:space="preserve"> </w:t>
      </w:r>
      <w:r>
        <w:t>учебный</w:t>
      </w:r>
      <w:r>
        <w:rPr>
          <w:spacing w:val="-15"/>
        </w:rPr>
        <w:t xml:space="preserve"> </w:t>
      </w:r>
      <w:r>
        <w:t>график Основное общее образование</w:t>
      </w:r>
    </w:p>
    <w:p w14:paraId="27EBCF54" w14:textId="77777777" w:rsidR="00113E33" w:rsidRDefault="00936FC5">
      <w:pPr>
        <w:spacing w:before="9"/>
        <w:ind w:left="1097"/>
        <w:rPr>
          <w:b/>
          <w:sz w:val="24"/>
        </w:rPr>
      </w:pPr>
      <w:r>
        <w:rPr>
          <w:b/>
          <w:sz w:val="24"/>
        </w:rPr>
        <w:t>Календарные</w:t>
      </w:r>
      <w:r>
        <w:rPr>
          <w:b/>
          <w:spacing w:val="-13"/>
          <w:sz w:val="24"/>
        </w:rPr>
        <w:t xml:space="preserve"> </w:t>
      </w:r>
      <w:r>
        <w:rPr>
          <w:b/>
          <w:sz w:val="24"/>
        </w:rPr>
        <w:t>периоды</w:t>
      </w:r>
      <w:r>
        <w:rPr>
          <w:b/>
          <w:spacing w:val="-8"/>
          <w:sz w:val="24"/>
        </w:rPr>
        <w:t xml:space="preserve"> </w:t>
      </w:r>
      <w:r>
        <w:rPr>
          <w:b/>
          <w:sz w:val="24"/>
        </w:rPr>
        <w:t>учебного</w:t>
      </w:r>
      <w:r>
        <w:rPr>
          <w:b/>
          <w:spacing w:val="-7"/>
          <w:sz w:val="24"/>
        </w:rPr>
        <w:t xml:space="preserve"> </w:t>
      </w:r>
      <w:r>
        <w:rPr>
          <w:b/>
          <w:spacing w:val="-4"/>
          <w:sz w:val="24"/>
        </w:rPr>
        <w:t>года</w:t>
      </w:r>
    </w:p>
    <w:p w14:paraId="1C7D962B" w14:textId="77777777" w:rsidR="00113E33" w:rsidRDefault="00113E33">
      <w:pPr>
        <w:pStyle w:val="a3"/>
        <w:spacing w:before="36"/>
        <w:ind w:left="0"/>
        <w:jc w:val="left"/>
        <w:rPr>
          <w:b/>
        </w:rPr>
      </w:pPr>
    </w:p>
    <w:p w14:paraId="18F6C27F" w14:textId="77777777" w:rsidR="00113E33" w:rsidRDefault="00936FC5">
      <w:pPr>
        <w:pStyle w:val="a5"/>
        <w:numPr>
          <w:ilvl w:val="5"/>
          <w:numId w:val="15"/>
        </w:numPr>
        <w:tabs>
          <w:tab w:val="left" w:pos="1517"/>
        </w:tabs>
        <w:rPr>
          <w:sz w:val="24"/>
        </w:rPr>
      </w:pPr>
      <w:r>
        <w:rPr>
          <w:sz w:val="24"/>
        </w:rPr>
        <w:t>Дата</w:t>
      </w:r>
      <w:r>
        <w:rPr>
          <w:spacing w:val="-5"/>
          <w:sz w:val="24"/>
        </w:rPr>
        <w:t xml:space="preserve"> </w:t>
      </w:r>
      <w:r>
        <w:rPr>
          <w:sz w:val="24"/>
        </w:rPr>
        <w:t>начала</w:t>
      </w:r>
      <w:r>
        <w:rPr>
          <w:spacing w:val="2"/>
          <w:sz w:val="24"/>
        </w:rPr>
        <w:t xml:space="preserve"> </w:t>
      </w:r>
      <w:r>
        <w:rPr>
          <w:sz w:val="24"/>
        </w:rPr>
        <w:t>учебного года:</w:t>
      </w:r>
      <w:r>
        <w:rPr>
          <w:spacing w:val="-4"/>
          <w:sz w:val="24"/>
        </w:rPr>
        <w:t xml:space="preserve"> </w:t>
      </w:r>
      <w:r>
        <w:rPr>
          <w:sz w:val="24"/>
        </w:rPr>
        <w:t>2</w:t>
      </w:r>
      <w:r>
        <w:rPr>
          <w:spacing w:val="-1"/>
          <w:sz w:val="24"/>
        </w:rPr>
        <w:t xml:space="preserve"> </w:t>
      </w:r>
      <w:r>
        <w:rPr>
          <w:sz w:val="24"/>
        </w:rPr>
        <w:t>сентября</w:t>
      </w:r>
      <w:r>
        <w:rPr>
          <w:spacing w:val="-4"/>
          <w:sz w:val="24"/>
        </w:rPr>
        <w:t xml:space="preserve"> </w:t>
      </w:r>
      <w:r>
        <w:rPr>
          <w:sz w:val="24"/>
        </w:rPr>
        <w:t>2024</w:t>
      </w:r>
      <w:r>
        <w:rPr>
          <w:spacing w:val="-1"/>
          <w:sz w:val="24"/>
        </w:rPr>
        <w:t xml:space="preserve"> </w:t>
      </w:r>
      <w:r>
        <w:rPr>
          <w:spacing w:val="-2"/>
          <w:sz w:val="24"/>
        </w:rPr>
        <w:t>года.</w:t>
      </w:r>
    </w:p>
    <w:p w14:paraId="4D903191" w14:textId="77777777" w:rsidR="00113E33" w:rsidRDefault="00936FC5">
      <w:pPr>
        <w:pStyle w:val="a5"/>
        <w:numPr>
          <w:ilvl w:val="5"/>
          <w:numId w:val="15"/>
        </w:numPr>
        <w:tabs>
          <w:tab w:val="left" w:pos="1517"/>
        </w:tabs>
        <w:spacing w:before="43"/>
        <w:rPr>
          <w:sz w:val="24"/>
        </w:rPr>
      </w:pPr>
      <w:r>
        <w:rPr>
          <w:sz w:val="24"/>
        </w:rPr>
        <w:t>Дата</w:t>
      </w:r>
      <w:r>
        <w:rPr>
          <w:spacing w:val="-10"/>
          <w:sz w:val="24"/>
        </w:rPr>
        <w:t xml:space="preserve"> </w:t>
      </w:r>
      <w:r>
        <w:rPr>
          <w:sz w:val="24"/>
        </w:rPr>
        <w:t>окончания</w:t>
      </w:r>
      <w:r>
        <w:rPr>
          <w:spacing w:val="1"/>
          <w:sz w:val="24"/>
        </w:rPr>
        <w:t xml:space="preserve"> </w:t>
      </w:r>
      <w:r>
        <w:rPr>
          <w:sz w:val="24"/>
        </w:rPr>
        <w:t>учебного</w:t>
      </w:r>
      <w:r>
        <w:rPr>
          <w:spacing w:val="-4"/>
          <w:sz w:val="24"/>
        </w:rPr>
        <w:t xml:space="preserve"> </w:t>
      </w:r>
      <w:r>
        <w:rPr>
          <w:sz w:val="24"/>
        </w:rPr>
        <w:t>года:</w:t>
      </w:r>
      <w:r>
        <w:rPr>
          <w:spacing w:val="-4"/>
          <w:sz w:val="24"/>
        </w:rPr>
        <w:t xml:space="preserve"> </w:t>
      </w:r>
      <w:r>
        <w:rPr>
          <w:sz w:val="24"/>
        </w:rPr>
        <w:t>26</w:t>
      </w:r>
      <w:r>
        <w:rPr>
          <w:spacing w:val="-5"/>
          <w:sz w:val="24"/>
        </w:rPr>
        <w:t xml:space="preserve"> </w:t>
      </w:r>
      <w:r>
        <w:rPr>
          <w:sz w:val="24"/>
        </w:rPr>
        <w:t>мая</w:t>
      </w:r>
      <w:r>
        <w:rPr>
          <w:spacing w:val="-2"/>
          <w:sz w:val="24"/>
        </w:rPr>
        <w:t xml:space="preserve"> </w:t>
      </w:r>
      <w:r>
        <w:rPr>
          <w:sz w:val="24"/>
        </w:rPr>
        <w:t>2025</w:t>
      </w:r>
      <w:r>
        <w:rPr>
          <w:spacing w:val="-4"/>
          <w:sz w:val="24"/>
        </w:rPr>
        <w:t xml:space="preserve"> года.</w:t>
      </w:r>
    </w:p>
    <w:p w14:paraId="2FCA60B1" w14:textId="77777777" w:rsidR="00113E33" w:rsidRDefault="00936FC5">
      <w:pPr>
        <w:pStyle w:val="a5"/>
        <w:numPr>
          <w:ilvl w:val="1"/>
          <w:numId w:val="4"/>
        </w:numPr>
        <w:tabs>
          <w:tab w:val="left" w:pos="1517"/>
        </w:tabs>
        <w:spacing w:before="41"/>
        <w:rPr>
          <w:sz w:val="24"/>
        </w:rPr>
      </w:pPr>
      <w:r>
        <w:rPr>
          <w:spacing w:val="-2"/>
          <w:sz w:val="24"/>
        </w:rPr>
        <w:t>Продолжительность</w:t>
      </w:r>
      <w:r>
        <w:rPr>
          <w:spacing w:val="11"/>
          <w:sz w:val="24"/>
        </w:rPr>
        <w:t xml:space="preserve"> </w:t>
      </w:r>
      <w:r>
        <w:rPr>
          <w:spacing w:val="-2"/>
          <w:sz w:val="24"/>
        </w:rPr>
        <w:t>учебного</w:t>
      </w:r>
      <w:r>
        <w:rPr>
          <w:spacing w:val="6"/>
          <w:sz w:val="24"/>
        </w:rPr>
        <w:t xml:space="preserve"> </w:t>
      </w:r>
      <w:r>
        <w:rPr>
          <w:spacing w:val="-4"/>
          <w:sz w:val="24"/>
        </w:rPr>
        <w:t>года:</w:t>
      </w:r>
    </w:p>
    <w:p w14:paraId="01EC380D" w14:textId="77777777" w:rsidR="00113E33" w:rsidRDefault="00936FC5">
      <w:pPr>
        <w:pStyle w:val="a5"/>
        <w:numPr>
          <w:ilvl w:val="2"/>
          <w:numId w:val="4"/>
        </w:numPr>
        <w:tabs>
          <w:tab w:val="left" w:pos="1277"/>
        </w:tabs>
        <w:spacing w:before="39"/>
        <w:jc w:val="left"/>
        <w:rPr>
          <w:sz w:val="24"/>
        </w:rPr>
      </w:pPr>
      <w:r>
        <w:rPr>
          <w:sz w:val="24"/>
        </w:rPr>
        <w:t>5–8</w:t>
      </w:r>
      <w:r>
        <w:rPr>
          <w:spacing w:val="-1"/>
          <w:sz w:val="24"/>
        </w:rPr>
        <w:t xml:space="preserve"> </w:t>
      </w:r>
      <w:r>
        <w:rPr>
          <w:sz w:val="24"/>
        </w:rPr>
        <w:t>классы</w:t>
      </w:r>
      <w:r>
        <w:rPr>
          <w:spacing w:val="-4"/>
          <w:sz w:val="24"/>
        </w:rPr>
        <w:t xml:space="preserve"> </w:t>
      </w:r>
      <w:r>
        <w:rPr>
          <w:sz w:val="24"/>
        </w:rPr>
        <w:t>–</w:t>
      </w:r>
      <w:r>
        <w:rPr>
          <w:spacing w:val="-1"/>
          <w:sz w:val="24"/>
        </w:rPr>
        <w:t xml:space="preserve"> </w:t>
      </w:r>
      <w:r>
        <w:rPr>
          <w:sz w:val="24"/>
        </w:rPr>
        <w:t xml:space="preserve">34 </w:t>
      </w:r>
      <w:r>
        <w:rPr>
          <w:spacing w:val="-2"/>
          <w:sz w:val="24"/>
        </w:rPr>
        <w:t>недели;</w:t>
      </w:r>
    </w:p>
    <w:p w14:paraId="5E2F04B7" w14:textId="77777777" w:rsidR="00113E33" w:rsidRDefault="00936FC5">
      <w:pPr>
        <w:pStyle w:val="a5"/>
        <w:numPr>
          <w:ilvl w:val="2"/>
          <w:numId w:val="4"/>
        </w:numPr>
        <w:tabs>
          <w:tab w:val="left" w:pos="1277"/>
        </w:tabs>
        <w:spacing w:before="45"/>
        <w:jc w:val="left"/>
        <w:rPr>
          <w:sz w:val="24"/>
        </w:rPr>
      </w:pPr>
      <w:r>
        <w:rPr>
          <w:sz w:val="24"/>
        </w:rPr>
        <w:t>9</w:t>
      </w:r>
      <w:r>
        <w:rPr>
          <w:spacing w:val="-10"/>
          <w:sz w:val="24"/>
        </w:rPr>
        <w:t xml:space="preserve"> </w:t>
      </w:r>
      <w:r>
        <w:rPr>
          <w:sz w:val="24"/>
        </w:rPr>
        <w:t>класс</w:t>
      </w:r>
      <w:r>
        <w:rPr>
          <w:spacing w:val="-8"/>
          <w:sz w:val="24"/>
        </w:rPr>
        <w:t xml:space="preserve"> </w:t>
      </w:r>
      <w:r>
        <w:rPr>
          <w:sz w:val="24"/>
        </w:rPr>
        <w:t>–</w:t>
      </w:r>
      <w:r>
        <w:rPr>
          <w:spacing w:val="-6"/>
          <w:sz w:val="24"/>
        </w:rPr>
        <w:t xml:space="preserve"> </w:t>
      </w:r>
      <w:r>
        <w:rPr>
          <w:sz w:val="24"/>
        </w:rPr>
        <w:t>33</w:t>
      </w:r>
      <w:r>
        <w:rPr>
          <w:spacing w:val="-5"/>
          <w:sz w:val="24"/>
        </w:rPr>
        <w:t xml:space="preserve"> </w:t>
      </w:r>
      <w:r>
        <w:rPr>
          <w:sz w:val="24"/>
        </w:rPr>
        <w:t>недели</w:t>
      </w:r>
      <w:r>
        <w:rPr>
          <w:spacing w:val="-1"/>
          <w:sz w:val="24"/>
        </w:rPr>
        <w:t xml:space="preserve"> </w:t>
      </w:r>
      <w:r>
        <w:rPr>
          <w:sz w:val="24"/>
        </w:rPr>
        <w:t>без</w:t>
      </w:r>
      <w:r>
        <w:rPr>
          <w:spacing w:val="-4"/>
          <w:sz w:val="24"/>
        </w:rPr>
        <w:t xml:space="preserve"> </w:t>
      </w:r>
      <w:r>
        <w:rPr>
          <w:sz w:val="24"/>
        </w:rPr>
        <w:t>учета</w:t>
      </w:r>
      <w:r>
        <w:rPr>
          <w:spacing w:val="-6"/>
          <w:sz w:val="24"/>
        </w:rPr>
        <w:t xml:space="preserve"> </w:t>
      </w:r>
      <w:r>
        <w:rPr>
          <w:sz w:val="24"/>
        </w:rPr>
        <w:t>государственной</w:t>
      </w:r>
      <w:r>
        <w:rPr>
          <w:spacing w:val="-5"/>
          <w:sz w:val="24"/>
        </w:rPr>
        <w:t xml:space="preserve"> </w:t>
      </w:r>
      <w:r>
        <w:rPr>
          <w:sz w:val="24"/>
        </w:rPr>
        <w:t>итоговой</w:t>
      </w:r>
      <w:r>
        <w:rPr>
          <w:spacing w:val="-4"/>
          <w:sz w:val="24"/>
        </w:rPr>
        <w:t xml:space="preserve"> </w:t>
      </w:r>
      <w:r>
        <w:rPr>
          <w:sz w:val="24"/>
        </w:rPr>
        <w:t>аттестации</w:t>
      </w:r>
      <w:r>
        <w:rPr>
          <w:spacing w:val="-5"/>
          <w:sz w:val="24"/>
        </w:rPr>
        <w:t xml:space="preserve"> </w:t>
      </w:r>
      <w:r>
        <w:rPr>
          <w:spacing w:val="-2"/>
          <w:sz w:val="24"/>
        </w:rPr>
        <w:t>(ГИА).</w:t>
      </w:r>
    </w:p>
    <w:p w14:paraId="4CD4D0F3" w14:textId="77777777" w:rsidR="00113E33" w:rsidRDefault="00113E33">
      <w:pPr>
        <w:pStyle w:val="a3"/>
        <w:spacing w:before="89"/>
        <w:ind w:left="0"/>
        <w:jc w:val="left"/>
      </w:pPr>
    </w:p>
    <w:p w14:paraId="1B60DD69" w14:textId="77777777" w:rsidR="00113E33" w:rsidRDefault="00936FC5">
      <w:pPr>
        <w:pStyle w:val="a5"/>
        <w:numPr>
          <w:ilvl w:val="4"/>
          <w:numId w:val="15"/>
        </w:numPr>
        <w:tabs>
          <w:tab w:val="left" w:pos="1337"/>
        </w:tabs>
        <w:spacing w:before="1"/>
        <w:ind w:left="1337" w:hanging="240"/>
        <w:jc w:val="left"/>
        <w:rPr>
          <w:b/>
          <w:sz w:val="24"/>
        </w:rPr>
      </w:pPr>
      <w:r>
        <w:rPr>
          <w:b/>
          <w:sz w:val="24"/>
        </w:rPr>
        <w:t>Периоды</w:t>
      </w:r>
      <w:r>
        <w:rPr>
          <w:b/>
          <w:spacing w:val="-14"/>
          <w:sz w:val="24"/>
        </w:rPr>
        <w:t xml:space="preserve"> </w:t>
      </w:r>
      <w:r>
        <w:rPr>
          <w:b/>
          <w:sz w:val="24"/>
        </w:rPr>
        <w:t>образовательной</w:t>
      </w:r>
      <w:r>
        <w:rPr>
          <w:b/>
          <w:spacing w:val="-12"/>
          <w:sz w:val="24"/>
        </w:rPr>
        <w:t xml:space="preserve"> </w:t>
      </w:r>
      <w:r>
        <w:rPr>
          <w:b/>
          <w:spacing w:val="-2"/>
          <w:sz w:val="24"/>
        </w:rPr>
        <w:t>деятельности</w:t>
      </w:r>
    </w:p>
    <w:p w14:paraId="6E1AC488" w14:textId="77777777" w:rsidR="00113E33" w:rsidRDefault="00113E33">
      <w:pPr>
        <w:pStyle w:val="a3"/>
        <w:spacing w:before="86"/>
        <w:ind w:left="0"/>
        <w:jc w:val="left"/>
        <w:rPr>
          <w:b/>
        </w:rPr>
      </w:pPr>
    </w:p>
    <w:p w14:paraId="13F288E0" w14:textId="77777777" w:rsidR="00113E33" w:rsidRDefault="00936FC5">
      <w:pPr>
        <w:pStyle w:val="a5"/>
        <w:numPr>
          <w:ilvl w:val="5"/>
          <w:numId w:val="15"/>
        </w:numPr>
        <w:tabs>
          <w:tab w:val="left" w:pos="1517"/>
        </w:tabs>
        <w:rPr>
          <w:b/>
          <w:sz w:val="24"/>
        </w:rPr>
      </w:pPr>
      <w:r>
        <w:rPr>
          <w:b/>
          <w:sz w:val="24"/>
        </w:rPr>
        <w:t>Продолжительность</w:t>
      </w:r>
      <w:r>
        <w:rPr>
          <w:b/>
          <w:spacing w:val="-6"/>
          <w:sz w:val="24"/>
        </w:rPr>
        <w:t xml:space="preserve"> </w:t>
      </w:r>
      <w:r>
        <w:rPr>
          <w:b/>
          <w:sz w:val="24"/>
        </w:rPr>
        <w:t>учебных</w:t>
      </w:r>
      <w:r>
        <w:rPr>
          <w:b/>
          <w:spacing w:val="-6"/>
          <w:sz w:val="24"/>
        </w:rPr>
        <w:t xml:space="preserve"> </w:t>
      </w:r>
      <w:r>
        <w:rPr>
          <w:b/>
          <w:sz w:val="24"/>
        </w:rPr>
        <w:t>занятий</w:t>
      </w:r>
      <w:r>
        <w:rPr>
          <w:b/>
          <w:spacing w:val="-9"/>
          <w:sz w:val="24"/>
        </w:rPr>
        <w:t xml:space="preserve"> </w:t>
      </w:r>
      <w:r>
        <w:rPr>
          <w:b/>
          <w:sz w:val="24"/>
        </w:rPr>
        <w:t>по</w:t>
      </w:r>
      <w:r>
        <w:rPr>
          <w:b/>
          <w:spacing w:val="-8"/>
          <w:sz w:val="24"/>
        </w:rPr>
        <w:t xml:space="preserve"> </w:t>
      </w:r>
      <w:r>
        <w:rPr>
          <w:b/>
          <w:sz w:val="24"/>
        </w:rPr>
        <w:t>триместрам</w:t>
      </w:r>
      <w:r>
        <w:rPr>
          <w:b/>
          <w:spacing w:val="-4"/>
          <w:sz w:val="24"/>
        </w:rPr>
        <w:t xml:space="preserve"> </w:t>
      </w:r>
      <w:r>
        <w:rPr>
          <w:b/>
          <w:sz w:val="24"/>
        </w:rPr>
        <w:t>в</w:t>
      </w:r>
      <w:r>
        <w:rPr>
          <w:b/>
          <w:spacing w:val="-6"/>
          <w:sz w:val="24"/>
        </w:rPr>
        <w:t xml:space="preserve"> </w:t>
      </w:r>
      <w:r>
        <w:rPr>
          <w:b/>
          <w:sz w:val="24"/>
        </w:rPr>
        <w:t>учебных</w:t>
      </w:r>
      <w:r>
        <w:rPr>
          <w:b/>
          <w:spacing w:val="-6"/>
          <w:sz w:val="24"/>
        </w:rPr>
        <w:t xml:space="preserve"> </w:t>
      </w:r>
      <w:r>
        <w:rPr>
          <w:b/>
          <w:sz w:val="24"/>
        </w:rPr>
        <w:t>неделях</w:t>
      </w:r>
      <w:r>
        <w:rPr>
          <w:b/>
          <w:spacing w:val="-6"/>
          <w:sz w:val="24"/>
        </w:rPr>
        <w:t xml:space="preserve"> </w:t>
      </w:r>
      <w:r>
        <w:rPr>
          <w:b/>
          <w:sz w:val="24"/>
        </w:rPr>
        <w:t>и</w:t>
      </w:r>
      <w:r>
        <w:rPr>
          <w:b/>
          <w:spacing w:val="-7"/>
          <w:sz w:val="24"/>
        </w:rPr>
        <w:t xml:space="preserve"> </w:t>
      </w:r>
      <w:r>
        <w:rPr>
          <w:b/>
          <w:sz w:val="24"/>
        </w:rPr>
        <w:t>рабочих</w:t>
      </w:r>
      <w:r>
        <w:rPr>
          <w:b/>
          <w:spacing w:val="-4"/>
          <w:sz w:val="24"/>
        </w:rPr>
        <w:t xml:space="preserve"> днях</w:t>
      </w:r>
    </w:p>
    <w:p w14:paraId="5A79A967" w14:textId="77777777" w:rsidR="00113E33" w:rsidRDefault="00113E33">
      <w:pPr>
        <w:pStyle w:val="a3"/>
        <w:spacing w:before="79"/>
        <w:ind w:left="0"/>
        <w:jc w:val="left"/>
        <w:rPr>
          <w:b/>
        </w:rPr>
      </w:pPr>
    </w:p>
    <w:p w14:paraId="0864BED2" w14:textId="77777777" w:rsidR="00113E33" w:rsidRDefault="00936FC5">
      <w:pPr>
        <w:spacing w:after="47"/>
        <w:ind w:left="195"/>
        <w:jc w:val="center"/>
        <w:rPr>
          <w:b/>
          <w:sz w:val="24"/>
        </w:rPr>
      </w:pPr>
      <w:r>
        <w:rPr>
          <w:b/>
          <w:sz w:val="24"/>
        </w:rPr>
        <w:t xml:space="preserve">5–8 </w:t>
      </w:r>
      <w:r>
        <w:rPr>
          <w:b/>
          <w:spacing w:val="-2"/>
          <w:sz w:val="24"/>
        </w:rPr>
        <w:t>классы</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6"/>
        <w:gridCol w:w="1236"/>
        <w:gridCol w:w="1322"/>
        <w:gridCol w:w="3074"/>
        <w:gridCol w:w="2807"/>
      </w:tblGrid>
      <w:tr w:rsidR="00113E33" w14:paraId="45AD826E" w14:textId="77777777">
        <w:trPr>
          <w:trHeight w:val="311"/>
        </w:trPr>
        <w:tc>
          <w:tcPr>
            <w:tcW w:w="1886" w:type="dxa"/>
            <w:vMerge w:val="restart"/>
          </w:tcPr>
          <w:p w14:paraId="1BF92F12" w14:textId="77777777" w:rsidR="00113E33" w:rsidRDefault="00936FC5">
            <w:pPr>
              <w:pStyle w:val="TableParagraph"/>
              <w:spacing w:before="162"/>
              <w:ind w:left="506"/>
              <w:rPr>
                <w:b/>
                <w:sz w:val="24"/>
              </w:rPr>
            </w:pPr>
            <w:proofErr w:type="spellStart"/>
            <w:r>
              <w:rPr>
                <w:b/>
                <w:spacing w:val="-2"/>
                <w:sz w:val="24"/>
              </w:rPr>
              <w:t>Учебны</w:t>
            </w:r>
            <w:proofErr w:type="spellEnd"/>
          </w:p>
          <w:p w14:paraId="418F8288" w14:textId="77777777" w:rsidR="00113E33" w:rsidRDefault="00936FC5">
            <w:pPr>
              <w:pStyle w:val="TableParagraph"/>
              <w:spacing w:before="9" w:line="310" w:lineRule="atLeast"/>
              <w:ind w:left="628" w:right="497"/>
              <w:rPr>
                <w:b/>
                <w:sz w:val="24"/>
              </w:rPr>
            </w:pPr>
            <w:r>
              <w:rPr>
                <w:b/>
                <w:spacing w:val="-10"/>
                <w:sz w:val="24"/>
              </w:rPr>
              <w:t xml:space="preserve">й </w:t>
            </w:r>
            <w:r>
              <w:rPr>
                <w:b/>
                <w:spacing w:val="-4"/>
                <w:sz w:val="24"/>
              </w:rPr>
              <w:t>период</w:t>
            </w:r>
          </w:p>
        </w:tc>
        <w:tc>
          <w:tcPr>
            <w:tcW w:w="2558" w:type="dxa"/>
            <w:gridSpan w:val="2"/>
          </w:tcPr>
          <w:p w14:paraId="398F6FB4" w14:textId="77777777" w:rsidR="00113E33" w:rsidRDefault="00936FC5">
            <w:pPr>
              <w:pStyle w:val="TableParagraph"/>
              <w:spacing w:line="270" w:lineRule="exact"/>
              <w:ind w:left="28"/>
              <w:jc w:val="center"/>
              <w:rPr>
                <w:b/>
                <w:sz w:val="24"/>
              </w:rPr>
            </w:pPr>
            <w:r>
              <w:rPr>
                <w:b/>
                <w:spacing w:val="-4"/>
                <w:sz w:val="24"/>
              </w:rPr>
              <w:t>Дата</w:t>
            </w:r>
          </w:p>
        </w:tc>
        <w:tc>
          <w:tcPr>
            <w:tcW w:w="5881" w:type="dxa"/>
            <w:gridSpan w:val="2"/>
          </w:tcPr>
          <w:p w14:paraId="4EBD0D21" w14:textId="77777777" w:rsidR="00113E33" w:rsidRDefault="00936FC5">
            <w:pPr>
              <w:pStyle w:val="TableParagraph"/>
              <w:spacing w:line="270" w:lineRule="exact"/>
              <w:ind w:left="1851"/>
              <w:rPr>
                <w:b/>
                <w:sz w:val="24"/>
              </w:rPr>
            </w:pPr>
            <w:r>
              <w:rPr>
                <w:b/>
                <w:spacing w:val="-2"/>
                <w:sz w:val="24"/>
              </w:rPr>
              <w:t>Продолжительность</w:t>
            </w:r>
          </w:p>
        </w:tc>
      </w:tr>
      <w:tr w:rsidR="00113E33" w14:paraId="053D3C03" w14:textId="77777777">
        <w:trPr>
          <w:trHeight w:val="793"/>
        </w:trPr>
        <w:tc>
          <w:tcPr>
            <w:tcW w:w="1886" w:type="dxa"/>
            <w:vMerge/>
            <w:tcBorders>
              <w:top w:val="nil"/>
            </w:tcBorders>
          </w:tcPr>
          <w:p w14:paraId="2C718ED4" w14:textId="77777777" w:rsidR="00113E33" w:rsidRDefault="00113E33">
            <w:pPr>
              <w:rPr>
                <w:sz w:val="2"/>
                <w:szCs w:val="2"/>
              </w:rPr>
            </w:pPr>
          </w:p>
        </w:tc>
        <w:tc>
          <w:tcPr>
            <w:tcW w:w="1236" w:type="dxa"/>
          </w:tcPr>
          <w:p w14:paraId="1B811ED4" w14:textId="77777777" w:rsidR="00113E33" w:rsidRDefault="00936FC5">
            <w:pPr>
              <w:pStyle w:val="TableParagraph"/>
              <w:spacing w:before="155"/>
              <w:ind w:left="16"/>
              <w:jc w:val="center"/>
              <w:rPr>
                <w:b/>
                <w:sz w:val="24"/>
              </w:rPr>
            </w:pPr>
            <w:r>
              <w:rPr>
                <w:b/>
                <w:spacing w:val="-2"/>
                <w:sz w:val="24"/>
              </w:rPr>
              <w:t>Начало</w:t>
            </w:r>
          </w:p>
        </w:tc>
        <w:tc>
          <w:tcPr>
            <w:tcW w:w="1322" w:type="dxa"/>
          </w:tcPr>
          <w:p w14:paraId="43886D41" w14:textId="77777777" w:rsidR="00113E33" w:rsidRDefault="00936FC5">
            <w:pPr>
              <w:pStyle w:val="TableParagraph"/>
              <w:spacing w:line="278" w:lineRule="auto"/>
              <w:ind w:left="617" w:right="37" w:hanging="502"/>
              <w:rPr>
                <w:b/>
                <w:sz w:val="24"/>
              </w:rPr>
            </w:pPr>
            <w:proofErr w:type="spellStart"/>
            <w:r>
              <w:rPr>
                <w:b/>
                <w:spacing w:val="-4"/>
                <w:sz w:val="24"/>
              </w:rPr>
              <w:t>Окончани</w:t>
            </w:r>
            <w:proofErr w:type="spellEnd"/>
            <w:r>
              <w:rPr>
                <w:b/>
                <w:spacing w:val="-4"/>
                <w:sz w:val="24"/>
              </w:rPr>
              <w:t xml:space="preserve"> </w:t>
            </w:r>
            <w:r>
              <w:rPr>
                <w:b/>
                <w:spacing w:val="-10"/>
                <w:sz w:val="24"/>
              </w:rPr>
              <w:t>е</w:t>
            </w:r>
          </w:p>
        </w:tc>
        <w:tc>
          <w:tcPr>
            <w:tcW w:w="3074" w:type="dxa"/>
          </w:tcPr>
          <w:p w14:paraId="63D41FF7" w14:textId="77777777" w:rsidR="00113E33" w:rsidRDefault="00936FC5">
            <w:pPr>
              <w:pStyle w:val="TableParagraph"/>
              <w:spacing w:line="278" w:lineRule="auto"/>
              <w:ind w:left="1179" w:hanging="766"/>
              <w:rPr>
                <w:b/>
                <w:sz w:val="24"/>
              </w:rPr>
            </w:pPr>
            <w:r>
              <w:rPr>
                <w:b/>
                <w:spacing w:val="-2"/>
                <w:sz w:val="24"/>
              </w:rPr>
              <w:t>Количество</w:t>
            </w:r>
            <w:r>
              <w:rPr>
                <w:b/>
                <w:spacing w:val="-13"/>
                <w:sz w:val="24"/>
              </w:rPr>
              <w:t xml:space="preserve"> </w:t>
            </w:r>
            <w:r>
              <w:rPr>
                <w:b/>
                <w:spacing w:val="-2"/>
                <w:sz w:val="24"/>
              </w:rPr>
              <w:t>учебных недель</w:t>
            </w:r>
          </w:p>
        </w:tc>
        <w:tc>
          <w:tcPr>
            <w:tcW w:w="2807" w:type="dxa"/>
          </w:tcPr>
          <w:p w14:paraId="5BDB4043" w14:textId="77777777" w:rsidR="00113E33" w:rsidRDefault="00936FC5">
            <w:pPr>
              <w:pStyle w:val="TableParagraph"/>
              <w:spacing w:line="278" w:lineRule="auto"/>
              <w:ind w:left="1169" w:right="274" w:hanging="865"/>
              <w:rPr>
                <w:b/>
                <w:sz w:val="24"/>
              </w:rPr>
            </w:pPr>
            <w:r>
              <w:rPr>
                <w:b/>
                <w:spacing w:val="-2"/>
                <w:sz w:val="24"/>
              </w:rPr>
              <w:t>Количество</w:t>
            </w:r>
            <w:r>
              <w:rPr>
                <w:b/>
                <w:spacing w:val="-13"/>
                <w:sz w:val="24"/>
              </w:rPr>
              <w:t xml:space="preserve"> </w:t>
            </w:r>
            <w:r>
              <w:rPr>
                <w:b/>
                <w:spacing w:val="-2"/>
                <w:sz w:val="24"/>
              </w:rPr>
              <w:t xml:space="preserve">рабочих </w:t>
            </w:r>
            <w:r>
              <w:rPr>
                <w:b/>
                <w:spacing w:val="-4"/>
                <w:sz w:val="24"/>
              </w:rPr>
              <w:t>дней</w:t>
            </w:r>
          </w:p>
        </w:tc>
      </w:tr>
      <w:tr w:rsidR="00113E33" w14:paraId="106A75A4" w14:textId="77777777">
        <w:trPr>
          <w:trHeight w:val="311"/>
        </w:trPr>
        <w:tc>
          <w:tcPr>
            <w:tcW w:w="1886" w:type="dxa"/>
          </w:tcPr>
          <w:p w14:paraId="1933E143" w14:textId="77777777" w:rsidR="00113E33" w:rsidRDefault="00936FC5">
            <w:pPr>
              <w:pStyle w:val="TableParagraph"/>
              <w:spacing w:line="268" w:lineRule="exact"/>
              <w:ind w:left="112"/>
              <w:rPr>
                <w:sz w:val="24"/>
              </w:rPr>
            </w:pPr>
            <w:r>
              <w:rPr>
                <w:sz w:val="24"/>
              </w:rPr>
              <w:t>I</w:t>
            </w:r>
            <w:r>
              <w:rPr>
                <w:spacing w:val="-6"/>
                <w:sz w:val="24"/>
              </w:rPr>
              <w:t xml:space="preserve"> </w:t>
            </w:r>
            <w:r>
              <w:rPr>
                <w:spacing w:val="-2"/>
                <w:sz w:val="24"/>
              </w:rPr>
              <w:t>триместр</w:t>
            </w:r>
          </w:p>
        </w:tc>
        <w:tc>
          <w:tcPr>
            <w:tcW w:w="1236" w:type="dxa"/>
          </w:tcPr>
          <w:p w14:paraId="76557438" w14:textId="77777777" w:rsidR="00113E33" w:rsidRDefault="00936FC5">
            <w:pPr>
              <w:pStyle w:val="TableParagraph"/>
              <w:spacing w:line="268" w:lineRule="exact"/>
              <w:ind w:left="16" w:right="2"/>
              <w:jc w:val="center"/>
              <w:rPr>
                <w:sz w:val="24"/>
              </w:rPr>
            </w:pPr>
            <w:r>
              <w:rPr>
                <w:spacing w:val="-2"/>
                <w:sz w:val="24"/>
              </w:rPr>
              <w:t>02.09.2024</w:t>
            </w:r>
          </w:p>
        </w:tc>
        <w:tc>
          <w:tcPr>
            <w:tcW w:w="1322" w:type="dxa"/>
          </w:tcPr>
          <w:p w14:paraId="475880FA" w14:textId="77777777" w:rsidR="00113E33" w:rsidRDefault="00936FC5">
            <w:pPr>
              <w:pStyle w:val="TableParagraph"/>
              <w:spacing w:line="268" w:lineRule="exact"/>
              <w:ind w:left="16"/>
              <w:jc w:val="center"/>
              <w:rPr>
                <w:sz w:val="24"/>
              </w:rPr>
            </w:pPr>
            <w:r>
              <w:rPr>
                <w:spacing w:val="-2"/>
                <w:sz w:val="24"/>
              </w:rPr>
              <w:t>17.11.2024</w:t>
            </w:r>
          </w:p>
        </w:tc>
        <w:tc>
          <w:tcPr>
            <w:tcW w:w="3074" w:type="dxa"/>
          </w:tcPr>
          <w:p w14:paraId="2958E1BF" w14:textId="77777777" w:rsidR="00113E33" w:rsidRDefault="00936FC5">
            <w:pPr>
              <w:pStyle w:val="TableParagraph"/>
              <w:spacing w:line="268" w:lineRule="exact"/>
              <w:ind w:left="20"/>
              <w:jc w:val="center"/>
              <w:rPr>
                <w:sz w:val="24"/>
              </w:rPr>
            </w:pPr>
            <w:r>
              <w:rPr>
                <w:spacing w:val="-5"/>
                <w:sz w:val="24"/>
              </w:rPr>
              <w:t>10</w:t>
            </w:r>
          </w:p>
        </w:tc>
        <w:tc>
          <w:tcPr>
            <w:tcW w:w="2807" w:type="dxa"/>
          </w:tcPr>
          <w:p w14:paraId="51D91794" w14:textId="77777777" w:rsidR="00113E33" w:rsidRDefault="00936FC5">
            <w:pPr>
              <w:pStyle w:val="TableParagraph"/>
              <w:spacing w:line="268" w:lineRule="exact"/>
              <w:ind w:left="31"/>
              <w:jc w:val="center"/>
              <w:rPr>
                <w:sz w:val="24"/>
              </w:rPr>
            </w:pPr>
            <w:r>
              <w:rPr>
                <w:spacing w:val="-5"/>
                <w:sz w:val="24"/>
              </w:rPr>
              <w:t>50</w:t>
            </w:r>
          </w:p>
        </w:tc>
      </w:tr>
      <w:tr w:rsidR="00113E33" w14:paraId="1372409E" w14:textId="77777777">
        <w:trPr>
          <w:trHeight w:val="309"/>
        </w:trPr>
        <w:tc>
          <w:tcPr>
            <w:tcW w:w="1886" w:type="dxa"/>
          </w:tcPr>
          <w:p w14:paraId="5F2FC521" w14:textId="77777777" w:rsidR="00113E33" w:rsidRDefault="00936FC5">
            <w:pPr>
              <w:pStyle w:val="TableParagraph"/>
              <w:spacing w:line="268" w:lineRule="exact"/>
              <w:ind w:left="112"/>
              <w:rPr>
                <w:sz w:val="24"/>
              </w:rPr>
            </w:pPr>
            <w:r>
              <w:rPr>
                <w:sz w:val="24"/>
              </w:rPr>
              <w:t>II</w:t>
            </w:r>
            <w:r>
              <w:rPr>
                <w:spacing w:val="-7"/>
                <w:sz w:val="24"/>
              </w:rPr>
              <w:t xml:space="preserve"> </w:t>
            </w:r>
            <w:r>
              <w:rPr>
                <w:spacing w:val="-2"/>
                <w:sz w:val="24"/>
              </w:rPr>
              <w:t>триместр</w:t>
            </w:r>
          </w:p>
        </w:tc>
        <w:tc>
          <w:tcPr>
            <w:tcW w:w="1236" w:type="dxa"/>
          </w:tcPr>
          <w:p w14:paraId="46AA77CD" w14:textId="77777777" w:rsidR="00113E33" w:rsidRDefault="00936FC5">
            <w:pPr>
              <w:pStyle w:val="TableParagraph"/>
              <w:spacing w:line="268" w:lineRule="exact"/>
              <w:ind w:left="16" w:right="2"/>
              <w:jc w:val="center"/>
              <w:rPr>
                <w:sz w:val="24"/>
              </w:rPr>
            </w:pPr>
            <w:r>
              <w:rPr>
                <w:spacing w:val="-2"/>
                <w:sz w:val="24"/>
              </w:rPr>
              <w:t>25.11.2024</w:t>
            </w:r>
          </w:p>
        </w:tc>
        <w:tc>
          <w:tcPr>
            <w:tcW w:w="1322" w:type="dxa"/>
          </w:tcPr>
          <w:p w14:paraId="14C2D422" w14:textId="77777777" w:rsidR="00113E33" w:rsidRDefault="00936FC5">
            <w:pPr>
              <w:pStyle w:val="TableParagraph"/>
              <w:spacing w:line="268" w:lineRule="exact"/>
              <w:ind w:left="16"/>
              <w:jc w:val="center"/>
              <w:rPr>
                <w:sz w:val="24"/>
              </w:rPr>
            </w:pPr>
            <w:r>
              <w:rPr>
                <w:spacing w:val="-2"/>
                <w:sz w:val="24"/>
              </w:rPr>
              <w:t>16.02.2025</w:t>
            </w:r>
          </w:p>
        </w:tc>
        <w:tc>
          <w:tcPr>
            <w:tcW w:w="3074" w:type="dxa"/>
          </w:tcPr>
          <w:p w14:paraId="1150DBF8" w14:textId="77777777" w:rsidR="00113E33" w:rsidRDefault="00936FC5">
            <w:pPr>
              <w:pStyle w:val="TableParagraph"/>
              <w:spacing w:line="268" w:lineRule="exact"/>
              <w:ind w:left="20"/>
              <w:jc w:val="center"/>
              <w:rPr>
                <w:sz w:val="24"/>
              </w:rPr>
            </w:pPr>
            <w:r>
              <w:rPr>
                <w:spacing w:val="-5"/>
                <w:sz w:val="24"/>
              </w:rPr>
              <w:t>11</w:t>
            </w:r>
          </w:p>
        </w:tc>
        <w:tc>
          <w:tcPr>
            <w:tcW w:w="2807" w:type="dxa"/>
          </w:tcPr>
          <w:p w14:paraId="661374BC" w14:textId="77777777" w:rsidR="00113E33" w:rsidRDefault="00936FC5">
            <w:pPr>
              <w:pStyle w:val="TableParagraph"/>
              <w:spacing w:line="268" w:lineRule="exact"/>
              <w:ind w:left="31"/>
              <w:jc w:val="center"/>
              <w:rPr>
                <w:sz w:val="24"/>
              </w:rPr>
            </w:pPr>
            <w:r>
              <w:rPr>
                <w:spacing w:val="-5"/>
                <w:sz w:val="24"/>
              </w:rPr>
              <w:t>55</w:t>
            </w:r>
          </w:p>
        </w:tc>
      </w:tr>
      <w:tr w:rsidR="00113E33" w14:paraId="58B5C400" w14:textId="77777777">
        <w:trPr>
          <w:trHeight w:val="312"/>
        </w:trPr>
        <w:tc>
          <w:tcPr>
            <w:tcW w:w="1886" w:type="dxa"/>
          </w:tcPr>
          <w:p w14:paraId="2125AB97" w14:textId="77777777" w:rsidR="00113E33" w:rsidRDefault="00936FC5">
            <w:pPr>
              <w:pStyle w:val="TableParagraph"/>
              <w:spacing w:line="268" w:lineRule="exact"/>
              <w:ind w:left="112"/>
              <w:rPr>
                <w:sz w:val="24"/>
              </w:rPr>
            </w:pPr>
            <w:r>
              <w:rPr>
                <w:sz w:val="24"/>
              </w:rPr>
              <w:t>III</w:t>
            </w:r>
            <w:r>
              <w:rPr>
                <w:spacing w:val="-6"/>
                <w:sz w:val="24"/>
              </w:rPr>
              <w:t xml:space="preserve"> </w:t>
            </w:r>
            <w:r>
              <w:rPr>
                <w:spacing w:val="-2"/>
                <w:sz w:val="24"/>
              </w:rPr>
              <w:t>триместр</w:t>
            </w:r>
          </w:p>
        </w:tc>
        <w:tc>
          <w:tcPr>
            <w:tcW w:w="1236" w:type="dxa"/>
          </w:tcPr>
          <w:p w14:paraId="3D34908E" w14:textId="77777777" w:rsidR="00113E33" w:rsidRDefault="00936FC5">
            <w:pPr>
              <w:pStyle w:val="TableParagraph"/>
              <w:spacing w:line="268" w:lineRule="exact"/>
              <w:ind w:left="16" w:right="2"/>
              <w:jc w:val="center"/>
              <w:rPr>
                <w:sz w:val="24"/>
              </w:rPr>
            </w:pPr>
            <w:r>
              <w:rPr>
                <w:spacing w:val="-2"/>
                <w:sz w:val="24"/>
              </w:rPr>
              <w:t>24.02.2025</w:t>
            </w:r>
          </w:p>
        </w:tc>
        <w:tc>
          <w:tcPr>
            <w:tcW w:w="1322" w:type="dxa"/>
          </w:tcPr>
          <w:p w14:paraId="249A631E" w14:textId="77777777" w:rsidR="00113E33" w:rsidRDefault="00936FC5">
            <w:pPr>
              <w:pStyle w:val="TableParagraph"/>
              <w:spacing w:line="268" w:lineRule="exact"/>
              <w:ind w:left="16"/>
              <w:jc w:val="center"/>
              <w:rPr>
                <w:sz w:val="24"/>
              </w:rPr>
            </w:pPr>
            <w:r>
              <w:rPr>
                <w:spacing w:val="-2"/>
                <w:sz w:val="24"/>
              </w:rPr>
              <w:t>26.05.2025</w:t>
            </w:r>
          </w:p>
        </w:tc>
        <w:tc>
          <w:tcPr>
            <w:tcW w:w="3074" w:type="dxa"/>
          </w:tcPr>
          <w:p w14:paraId="51D92CF8" w14:textId="77777777" w:rsidR="00113E33" w:rsidRDefault="00936FC5">
            <w:pPr>
              <w:pStyle w:val="TableParagraph"/>
              <w:spacing w:line="268" w:lineRule="exact"/>
              <w:ind w:left="20"/>
              <w:jc w:val="center"/>
              <w:rPr>
                <w:sz w:val="24"/>
              </w:rPr>
            </w:pPr>
            <w:r>
              <w:rPr>
                <w:spacing w:val="-5"/>
                <w:sz w:val="24"/>
              </w:rPr>
              <w:t>13</w:t>
            </w:r>
          </w:p>
        </w:tc>
        <w:tc>
          <w:tcPr>
            <w:tcW w:w="2807" w:type="dxa"/>
          </w:tcPr>
          <w:p w14:paraId="139F1358" w14:textId="77777777" w:rsidR="00113E33" w:rsidRDefault="00936FC5">
            <w:pPr>
              <w:pStyle w:val="TableParagraph"/>
              <w:spacing w:line="268" w:lineRule="exact"/>
              <w:ind w:left="31"/>
              <w:jc w:val="center"/>
              <w:rPr>
                <w:sz w:val="24"/>
              </w:rPr>
            </w:pPr>
            <w:r>
              <w:rPr>
                <w:spacing w:val="-5"/>
                <w:sz w:val="24"/>
              </w:rPr>
              <w:t>61</w:t>
            </w:r>
          </w:p>
        </w:tc>
      </w:tr>
      <w:tr w:rsidR="00113E33" w14:paraId="2E6A1A30" w14:textId="77777777">
        <w:trPr>
          <w:trHeight w:val="309"/>
        </w:trPr>
        <w:tc>
          <w:tcPr>
            <w:tcW w:w="4444" w:type="dxa"/>
            <w:gridSpan w:val="3"/>
            <w:shd w:val="clear" w:color="auto" w:fill="F0F0F0"/>
          </w:tcPr>
          <w:p w14:paraId="502D1435" w14:textId="77777777" w:rsidR="00113E33" w:rsidRDefault="00936FC5">
            <w:pPr>
              <w:pStyle w:val="TableParagraph"/>
              <w:spacing w:line="270" w:lineRule="exact"/>
              <w:ind w:left="112"/>
              <w:rPr>
                <w:b/>
                <w:sz w:val="24"/>
              </w:rPr>
            </w:pPr>
            <w:r>
              <w:rPr>
                <w:b/>
                <w:sz w:val="24"/>
              </w:rPr>
              <w:t>Итого</w:t>
            </w:r>
            <w:r>
              <w:rPr>
                <w:b/>
                <w:spacing w:val="-7"/>
                <w:sz w:val="24"/>
              </w:rPr>
              <w:t xml:space="preserve"> </w:t>
            </w:r>
            <w:r>
              <w:rPr>
                <w:b/>
                <w:sz w:val="24"/>
              </w:rPr>
              <w:t>в</w:t>
            </w:r>
            <w:r>
              <w:rPr>
                <w:b/>
                <w:spacing w:val="-5"/>
                <w:sz w:val="24"/>
              </w:rPr>
              <w:t xml:space="preserve"> </w:t>
            </w:r>
            <w:r>
              <w:rPr>
                <w:b/>
                <w:sz w:val="24"/>
              </w:rPr>
              <w:t>учебном</w:t>
            </w:r>
            <w:r>
              <w:rPr>
                <w:b/>
                <w:spacing w:val="-4"/>
                <w:sz w:val="24"/>
              </w:rPr>
              <w:t xml:space="preserve"> году</w:t>
            </w:r>
          </w:p>
        </w:tc>
        <w:tc>
          <w:tcPr>
            <w:tcW w:w="3074" w:type="dxa"/>
            <w:shd w:val="clear" w:color="auto" w:fill="F0F0F0"/>
          </w:tcPr>
          <w:p w14:paraId="6C6D17C8" w14:textId="77777777" w:rsidR="00113E33" w:rsidRDefault="00936FC5">
            <w:pPr>
              <w:pStyle w:val="TableParagraph"/>
              <w:spacing w:line="268" w:lineRule="exact"/>
              <w:ind w:left="20"/>
              <w:jc w:val="center"/>
              <w:rPr>
                <w:sz w:val="24"/>
              </w:rPr>
            </w:pPr>
            <w:r>
              <w:rPr>
                <w:spacing w:val="-5"/>
                <w:sz w:val="24"/>
              </w:rPr>
              <w:t>34</w:t>
            </w:r>
          </w:p>
        </w:tc>
        <w:tc>
          <w:tcPr>
            <w:tcW w:w="2807" w:type="dxa"/>
            <w:shd w:val="clear" w:color="auto" w:fill="F0F0F0"/>
          </w:tcPr>
          <w:p w14:paraId="30364E64" w14:textId="77777777" w:rsidR="00113E33" w:rsidRDefault="00936FC5">
            <w:pPr>
              <w:pStyle w:val="TableParagraph"/>
              <w:spacing w:line="268" w:lineRule="exact"/>
              <w:ind w:left="31"/>
              <w:jc w:val="center"/>
              <w:rPr>
                <w:sz w:val="24"/>
              </w:rPr>
            </w:pPr>
            <w:r>
              <w:rPr>
                <w:spacing w:val="-5"/>
                <w:sz w:val="24"/>
              </w:rPr>
              <w:t>166</w:t>
            </w:r>
          </w:p>
        </w:tc>
      </w:tr>
    </w:tbl>
    <w:p w14:paraId="377B5E55" w14:textId="77777777" w:rsidR="00113E33" w:rsidRDefault="00113E33">
      <w:pPr>
        <w:pStyle w:val="a3"/>
        <w:spacing w:before="42"/>
        <w:ind w:left="0"/>
        <w:jc w:val="left"/>
        <w:rPr>
          <w:b/>
        </w:rPr>
      </w:pPr>
    </w:p>
    <w:p w14:paraId="12DEB3E1" w14:textId="77777777" w:rsidR="00113E33" w:rsidRDefault="00936FC5">
      <w:pPr>
        <w:ind w:left="339"/>
        <w:jc w:val="center"/>
        <w:rPr>
          <w:b/>
          <w:sz w:val="24"/>
        </w:rPr>
      </w:pPr>
      <w:r>
        <w:rPr>
          <w:b/>
          <w:sz w:val="24"/>
        </w:rPr>
        <w:t xml:space="preserve">9 </w:t>
      </w:r>
      <w:r>
        <w:rPr>
          <w:b/>
          <w:spacing w:val="-2"/>
          <w:sz w:val="24"/>
        </w:rPr>
        <w:t>класс</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1244"/>
        <w:gridCol w:w="1328"/>
        <w:gridCol w:w="3087"/>
        <w:gridCol w:w="2816"/>
      </w:tblGrid>
      <w:tr w:rsidR="00113E33" w14:paraId="0614F464" w14:textId="77777777">
        <w:trPr>
          <w:trHeight w:val="302"/>
        </w:trPr>
        <w:tc>
          <w:tcPr>
            <w:tcW w:w="1891" w:type="dxa"/>
            <w:vMerge w:val="restart"/>
          </w:tcPr>
          <w:p w14:paraId="04A77FC8" w14:textId="77777777" w:rsidR="00113E33" w:rsidRDefault="00936FC5">
            <w:pPr>
              <w:pStyle w:val="TableParagraph"/>
              <w:spacing w:before="162" w:line="278" w:lineRule="auto"/>
              <w:ind w:left="628" w:right="520" w:hanging="123"/>
              <w:rPr>
                <w:b/>
                <w:sz w:val="24"/>
              </w:rPr>
            </w:pPr>
            <w:proofErr w:type="spellStart"/>
            <w:r>
              <w:rPr>
                <w:b/>
                <w:spacing w:val="-4"/>
                <w:sz w:val="24"/>
              </w:rPr>
              <w:t>Учебны</w:t>
            </w:r>
            <w:proofErr w:type="spellEnd"/>
            <w:r>
              <w:rPr>
                <w:b/>
                <w:spacing w:val="-4"/>
                <w:sz w:val="24"/>
              </w:rPr>
              <w:t xml:space="preserve"> </w:t>
            </w:r>
            <w:r>
              <w:rPr>
                <w:b/>
                <w:spacing w:val="-10"/>
                <w:sz w:val="24"/>
              </w:rPr>
              <w:t>й</w:t>
            </w:r>
          </w:p>
          <w:p w14:paraId="28DDC23F" w14:textId="77777777" w:rsidR="00113E33" w:rsidRDefault="00936FC5">
            <w:pPr>
              <w:pStyle w:val="TableParagraph"/>
              <w:ind w:left="628"/>
              <w:rPr>
                <w:b/>
                <w:sz w:val="24"/>
              </w:rPr>
            </w:pPr>
            <w:r>
              <w:rPr>
                <w:b/>
                <w:spacing w:val="-2"/>
                <w:sz w:val="24"/>
              </w:rPr>
              <w:t>период</w:t>
            </w:r>
          </w:p>
        </w:tc>
        <w:tc>
          <w:tcPr>
            <w:tcW w:w="2572" w:type="dxa"/>
            <w:gridSpan w:val="2"/>
          </w:tcPr>
          <w:p w14:paraId="5E71B344" w14:textId="77777777" w:rsidR="00113E33" w:rsidRDefault="00936FC5">
            <w:pPr>
              <w:pStyle w:val="TableParagraph"/>
              <w:spacing w:line="273" w:lineRule="exact"/>
              <w:ind w:left="19"/>
              <w:jc w:val="center"/>
              <w:rPr>
                <w:b/>
                <w:sz w:val="24"/>
              </w:rPr>
            </w:pPr>
            <w:r>
              <w:rPr>
                <w:b/>
                <w:spacing w:val="-4"/>
                <w:sz w:val="24"/>
              </w:rPr>
              <w:t>Дата</w:t>
            </w:r>
          </w:p>
        </w:tc>
        <w:tc>
          <w:tcPr>
            <w:tcW w:w="5903" w:type="dxa"/>
            <w:gridSpan w:val="2"/>
          </w:tcPr>
          <w:p w14:paraId="4AF72360" w14:textId="77777777" w:rsidR="00113E33" w:rsidRDefault="00936FC5">
            <w:pPr>
              <w:pStyle w:val="TableParagraph"/>
              <w:spacing w:line="273" w:lineRule="exact"/>
              <w:ind w:left="1859"/>
              <w:rPr>
                <w:b/>
                <w:sz w:val="24"/>
              </w:rPr>
            </w:pPr>
            <w:r>
              <w:rPr>
                <w:b/>
                <w:spacing w:val="-2"/>
                <w:sz w:val="24"/>
              </w:rPr>
              <w:t>Продолжительность</w:t>
            </w:r>
          </w:p>
        </w:tc>
      </w:tr>
      <w:tr w:rsidR="00113E33" w14:paraId="1649E6EA" w14:textId="77777777">
        <w:trPr>
          <w:trHeight w:val="810"/>
        </w:trPr>
        <w:tc>
          <w:tcPr>
            <w:tcW w:w="1891" w:type="dxa"/>
            <w:vMerge/>
            <w:tcBorders>
              <w:top w:val="nil"/>
            </w:tcBorders>
          </w:tcPr>
          <w:p w14:paraId="6CF063FC" w14:textId="77777777" w:rsidR="00113E33" w:rsidRDefault="00113E33">
            <w:pPr>
              <w:rPr>
                <w:sz w:val="2"/>
                <w:szCs w:val="2"/>
              </w:rPr>
            </w:pPr>
          </w:p>
        </w:tc>
        <w:tc>
          <w:tcPr>
            <w:tcW w:w="1244" w:type="dxa"/>
          </w:tcPr>
          <w:p w14:paraId="5D38BB92" w14:textId="77777777" w:rsidR="00113E33" w:rsidRDefault="00936FC5">
            <w:pPr>
              <w:pStyle w:val="TableParagraph"/>
              <w:spacing w:before="159"/>
              <w:ind w:left="12"/>
              <w:jc w:val="center"/>
              <w:rPr>
                <w:b/>
                <w:sz w:val="24"/>
              </w:rPr>
            </w:pPr>
            <w:r>
              <w:rPr>
                <w:b/>
                <w:spacing w:val="-2"/>
                <w:sz w:val="24"/>
              </w:rPr>
              <w:t>Начало</w:t>
            </w:r>
          </w:p>
        </w:tc>
        <w:tc>
          <w:tcPr>
            <w:tcW w:w="1328" w:type="dxa"/>
          </w:tcPr>
          <w:p w14:paraId="6480C826" w14:textId="77777777" w:rsidR="00113E33" w:rsidRDefault="00936FC5">
            <w:pPr>
              <w:pStyle w:val="TableParagraph"/>
              <w:spacing w:before="1" w:line="276" w:lineRule="auto"/>
              <w:ind w:left="618" w:right="100" w:hanging="504"/>
              <w:rPr>
                <w:b/>
                <w:sz w:val="24"/>
              </w:rPr>
            </w:pPr>
            <w:proofErr w:type="spellStart"/>
            <w:r>
              <w:rPr>
                <w:b/>
                <w:spacing w:val="-4"/>
                <w:sz w:val="24"/>
              </w:rPr>
              <w:t>Окончани</w:t>
            </w:r>
            <w:proofErr w:type="spellEnd"/>
            <w:r>
              <w:rPr>
                <w:b/>
                <w:spacing w:val="-4"/>
                <w:sz w:val="24"/>
              </w:rPr>
              <w:t xml:space="preserve"> </w:t>
            </w:r>
            <w:r>
              <w:rPr>
                <w:b/>
                <w:spacing w:val="-10"/>
                <w:sz w:val="24"/>
              </w:rPr>
              <w:t>е</w:t>
            </w:r>
          </w:p>
        </w:tc>
        <w:tc>
          <w:tcPr>
            <w:tcW w:w="3087" w:type="dxa"/>
          </w:tcPr>
          <w:p w14:paraId="3B8B3A2A" w14:textId="77777777" w:rsidR="00113E33" w:rsidRDefault="00936FC5">
            <w:pPr>
              <w:pStyle w:val="TableParagraph"/>
              <w:spacing w:before="1" w:line="276" w:lineRule="auto"/>
              <w:ind w:left="1182" w:right="404" w:hanging="766"/>
              <w:rPr>
                <w:b/>
                <w:sz w:val="24"/>
              </w:rPr>
            </w:pPr>
            <w:r>
              <w:rPr>
                <w:b/>
                <w:spacing w:val="-2"/>
                <w:sz w:val="24"/>
              </w:rPr>
              <w:t>Количество</w:t>
            </w:r>
            <w:r>
              <w:rPr>
                <w:b/>
                <w:spacing w:val="-13"/>
                <w:sz w:val="24"/>
              </w:rPr>
              <w:t xml:space="preserve"> </w:t>
            </w:r>
            <w:r>
              <w:rPr>
                <w:b/>
                <w:spacing w:val="-2"/>
                <w:sz w:val="24"/>
              </w:rPr>
              <w:t>учебных недель</w:t>
            </w:r>
          </w:p>
        </w:tc>
        <w:tc>
          <w:tcPr>
            <w:tcW w:w="2816" w:type="dxa"/>
          </w:tcPr>
          <w:p w14:paraId="6743275C" w14:textId="77777777" w:rsidR="00113E33" w:rsidRDefault="00936FC5">
            <w:pPr>
              <w:pStyle w:val="TableParagraph"/>
              <w:spacing w:before="1" w:line="276" w:lineRule="auto"/>
              <w:ind w:left="1168" w:hanging="865"/>
              <w:rPr>
                <w:b/>
                <w:sz w:val="24"/>
              </w:rPr>
            </w:pPr>
            <w:r>
              <w:rPr>
                <w:b/>
                <w:spacing w:val="-2"/>
                <w:sz w:val="24"/>
              </w:rPr>
              <w:t>Количество</w:t>
            </w:r>
            <w:r>
              <w:rPr>
                <w:b/>
                <w:spacing w:val="-13"/>
                <w:sz w:val="24"/>
              </w:rPr>
              <w:t xml:space="preserve"> </w:t>
            </w:r>
            <w:r>
              <w:rPr>
                <w:b/>
                <w:spacing w:val="-2"/>
                <w:sz w:val="24"/>
              </w:rPr>
              <w:t xml:space="preserve">рабочих </w:t>
            </w:r>
            <w:r>
              <w:rPr>
                <w:b/>
                <w:spacing w:val="-4"/>
                <w:sz w:val="24"/>
              </w:rPr>
              <w:t>дней</w:t>
            </w:r>
          </w:p>
        </w:tc>
      </w:tr>
      <w:tr w:rsidR="00113E33" w14:paraId="0B188F9C" w14:textId="77777777">
        <w:trPr>
          <w:trHeight w:val="302"/>
        </w:trPr>
        <w:tc>
          <w:tcPr>
            <w:tcW w:w="1891" w:type="dxa"/>
          </w:tcPr>
          <w:p w14:paraId="2C2C6777" w14:textId="77777777" w:rsidR="00113E33" w:rsidRDefault="00936FC5">
            <w:pPr>
              <w:pStyle w:val="TableParagraph"/>
              <w:spacing w:line="268" w:lineRule="exact"/>
              <w:ind w:left="112"/>
              <w:rPr>
                <w:sz w:val="24"/>
              </w:rPr>
            </w:pPr>
            <w:r>
              <w:rPr>
                <w:sz w:val="24"/>
              </w:rPr>
              <w:t>I</w:t>
            </w:r>
            <w:r>
              <w:rPr>
                <w:spacing w:val="-6"/>
                <w:sz w:val="24"/>
              </w:rPr>
              <w:t xml:space="preserve"> </w:t>
            </w:r>
            <w:r>
              <w:rPr>
                <w:spacing w:val="-2"/>
                <w:sz w:val="24"/>
              </w:rPr>
              <w:t>триместр</w:t>
            </w:r>
          </w:p>
        </w:tc>
        <w:tc>
          <w:tcPr>
            <w:tcW w:w="1244" w:type="dxa"/>
          </w:tcPr>
          <w:p w14:paraId="3E8A0C82" w14:textId="77777777" w:rsidR="00113E33" w:rsidRDefault="00936FC5">
            <w:pPr>
              <w:pStyle w:val="TableParagraph"/>
              <w:spacing w:line="268" w:lineRule="exact"/>
              <w:ind w:left="12" w:right="1"/>
              <w:jc w:val="center"/>
              <w:rPr>
                <w:sz w:val="24"/>
              </w:rPr>
            </w:pPr>
            <w:r>
              <w:rPr>
                <w:spacing w:val="-2"/>
                <w:sz w:val="24"/>
              </w:rPr>
              <w:t>02.09.2024</w:t>
            </w:r>
          </w:p>
        </w:tc>
        <w:tc>
          <w:tcPr>
            <w:tcW w:w="1328" w:type="dxa"/>
          </w:tcPr>
          <w:p w14:paraId="510EAD9E" w14:textId="77777777" w:rsidR="00113E33" w:rsidRDefault="00936FC5">
            <w:pPr>
              <w:pStyle w:val="TableParagraph"/>
              <w:spacing w:line="268" w:lineRule="exact"/>
              <w:ind w:left="13"/>
              <w:jc w:val="center"/>
              <w:rPr>
                <w:sz w:val="24"/>
              </w:rPr>
            </w:pPr>
            <w:r>
              <w:rPr>
                <w:spacing w:val="-2"/>
                <w:sz w:val="24"/>
              </w:rPr>
              <w:t>17.11.2024</w:t>
            </w:r>
          </w:p>
        </w:tc>
        <w:tc>
          <w:tcPr>
            <w:tcW w:w="3087" w:type="dxa"/>
          </w:tcPr>
          <w:p w14:paraId="3B2770CC" w14:textId="77777777" w:rsidR="00113E33" w:rsidRDefault="00936FC5">
            <w:pPr>
              <w:pStyle w:val="TableParagraph"/>
              <w:spacing w:line="268" w:lineRule="exact"/>
              <w:ind w:left="12"/>
              <w:jc w:val="center"/>
              <w:rPr>
                <w:sz w:val="24"/>
              </w:rPr>
            </w:pPr>
            <w:r>
              <w:rPr>
                <w:spacing w:val="-5"/>
                <w:sz w:val="24"/>
              </w:rPr>
              <w:t>10</w:t>
            </w:r>
          </w:p>
        </w:tc>
        <w:tc>
          <w:tcPr>
            <w:tcW w:w="2816" w:type="dxa"/>
          </w:tcPr>
          <w:p w14:paraId="731F1940" w14:textId="77777777" w:rsidR="00113E33" w:rsidRDefault="00936FC5">
            <w:pPr>
              <w:pStyle w:val="TableParagraph"/>
              <w:spacing w:line="268" w:lineRule="exact"/>
              <w:ind w:left="20"/>
              <w:jc w:val="center"/>
              <w:rPr>
                <w:sz w:val="24"/>
              </w:rPr>
            </w:pPr>
            <w:r>
              <w:rPr>
                <w:spacing w:val="-5"/>
                <w:sz w:val="24"/>
              </w:rPr>
              <w:t>50</w:t>
            </w:r>
          </w:p>
        </w:tc>
      </w:tr>
      <w:tr w:rsidR="00113E33" w14:paraId="4C35A9EC" w14:textId="77777777">
        <w:trPr>
          <w:trHeight w:val="304"/>
        </w:trPr>
        <w:tc>
          <w:tcPr>
            <w:tcW w:w="1891" w:type="dxa"/>
          </w:tcPr>
          <w:p w14:paraId="484A01C1" w14:textId="77777777" w:rsidR="00113E33" w:rsidRDefault="00936FC5">
            <w:pPr>
              <w:pStyle w:val="TableParagraph"/>
              <w:spacing w:line="270" w:lineRule="exact"/>
              <w:ind w:left="112"/>
              <w:rPr>
                <w:sz w:val="24"/>
              </w:rPr>
            </w:pPr>
            <w:r>
              <w:rPr>
                <w:sz w:val="24"/>
              </w:rPr>
              <w:t>II</w:t>
            </w:r>
            <w:r>
              <w:rPr>
                <w:spacing w:val="-7"/>
                <w:sz w:val="24"/>
              </w:rPr>
              <w:t xml:space="preserve"> </w:t>
            </w:r>
            <w:r>
              <w:rPr>
                <w:spacing w:val="-2"/>
                <w:sz w:val="24"/>
              </w:rPr>
              <w:t>триместр</w:t>
            </w:r>
          </w:p>
        </w:tc>
        <w:tc>
          <w:tcPr>
            <w:tcW w:w="1244" w:type="dxa"/>
          </w:tcPr>
          <w:p w14:paraId="5A3217C9" w14:textId="77777777" w:rsidR="00113E33" w:rsidRDefault="00936FC5">
            <w:pPr>
              <w:pStyle w:val="TableParagraph"/>
              <w:spacing w:line="270" w:lineRule="exact"/>
              <w:ind w:left="12" w:right="1"/>
              <w:jc w:val="center"/>
              <w:rPr>
                <w:sz w:val="24"/>
              </w:rPr>
            </w:pPr>
            <w:r>
              <w:rPr>
                <w:spacing w:val="-2"/>
                <w:sz w:val="24"/>
              </w:rPr>
              <w:t>25.11.2024</w:t>
            </w:r>
          </w:p>
        </w:tc>
        <w:tc>
          <w:tcPr>
            <w:tcW w:w="1328" w:type="dxa"/>
          </w:tcPr>
          <w:p w14:paraId="4EC76F95" w14:textId="77777777" w:rsidR="00113E33" w:rsidRDefault="00936FC5">
            <w:pPr>
              <w:pStyle w:val="TableParagraph"/>
              <w:spacing w:line="270" w:lineRule="exact"/>
              <w:ind w:left="13"/>
              <w:jc w:val="center"/>
              <w:rPr>
                <w:sz w:val="24"/>
              </w:rPr>
            </w:pPr>
            <w:r>
              <w:rPr>
                <w:spacing w:val="-2"/>
                <w:sz w:val="24"/>
              </w:rPr>
              <w:t>16.02.2025</w:t>
            </w:r>
          </w:p>
        </w:tc>
        <w:tc>
          <w:tcPr>
            <w:tcW w:w="3087" w:type="dxa"/>
          </w:tcPr>
          <w:p w14:paraId="541080BE" w14:textId="77777777" w:rsidR="00113E33" w:rsidRDefault="00936FC5">
            <w:pPr>
              <w:pStyle w:val="TableParagraph"/>
              <w:spacing w:line="270" w:lineRule="exact"/>
              <w:ind w:left="12"/>
              <w:jc w:val="center"/>
              <w:rPr>
                <w:sz w:val="24"/>
              </w:rPr>
            </w:pPr>
            <w:r>
              <w:rPr>
                <w:spacing w:val="-5"/>
                <w:sz w:val="24"/>
              </w:rPr>
              <w:t>11</w:t>
            </w:r>
          </w:p>
        </w:tc>
        <w:tc>
          <w:tcPr>
            <w:tcW w:w="2816" w:type="dxa"/>
          </w:tcPr>
          <w:p w14:paraId="1827DC28" w14:textId="77777777" w:rsidR="00113E33" w:rsidRDefault="00936FC5">
            <w:pPr>
              <w:pStyle w:val="TableParagraph"/>
              <w:spacing w:line="270" w:lineRule="exact"/>
              <w:ind w:left="20"/>
              <w:jc w:val="center"/>
              <w:rPr>
                <w:sz w:val="24"/>
              </w:rPr>
            </w:pPr>
            <w:r>
              <w:rPr>
                <w:spacing w:val="-5"/>
                <w:sz w:val="24"/>
              </w:rPr>
              <w:t>55</w:t>
            </w:r>
          </w:p>
        </w:tc>
      </w:tr>
      <w:tr w:rsidR="00113E33" w14:paraId="4E5E6F13" w14:textId="77777777">
        <w:trPr>
          <w:trHeight w:val="302"/>
        </w:trPr>
        <w:tc>
          <w:tcPr>
            <w:tcW w:w="1891" w:type="dxa"/>
          </w:tcPr>
          <w:p w14:paraId="41C48FD6" w14:textId="77777777" w:rsidR="00113E33" w:rsidRDefault="00936FC5">
            <w:pPr>
              <w:pStyle w:val="TableParagraph"/>
              <w:spacing w:line="268" w:lineRule="exact"/>
              <w:ind w:left="112"/>
              <w:rPr>
                <w:sz w:val="24"/>
              </w:rPr>
            </w:pPr>
            <w:r>
              <w:rPr>
                <w:sz w:val="24"/>
              </w:rPr>
              <w:t>III</w:t>
            </w:r>
            <w:r>
              <w:rPr>
                <w:spacing w:val="-6"/>
                <w:sz w:val="24"/>
              </w:rPr>
              <w:t xml:space="preserve"> </w:t>
            </w:r>
            <w:r>
              <w:rPr>
                <w:spacing w:val="-2"/>
                <w:sz w:val="24"/>
              </w:rPr>
              <w:t>триместр</w:t>
            </w:r>
          </w:p>
        </w:tc>
        <w:tc>
          <w:tcPr>
            <w:tcW w:w="1244" w:type="dxa"/>
          </w:tcPr>
          <w:p w14:paraId="2CCEDB10" w14:textId="77777777" w:rsidR="00113E33" w:rsidRDefault="00936FC5">
            <w:pPr>
              <w:pStyle w:val="TableParagraph"/>
              <w:spacing w:line="268" w:lineRule="exact"/>
              <w:ind w:left="12" w:right="1"/>
              <w:jc w:val="center"/>
              <w:rPr>
                <w:sz w:val="24"/>
              </w:rPr>
            </w:pPr>
            <w:r>
              <w:rPr>
                <w:spacing w:val="-2"/>
                <w:sz w:val="24"/>
              </w:rPr>
              <w:t>24.02.2025</w:t>
            </w:r>
          </w:p>
        </w:tc>
        <w:tc>
          <w:tcPr>
            <w:tcW w:w="1328" w:type="dxa"/>
          </w:tcPr>
          <w:p w14:paraId="16B6B1E2" w14:textId="77777777" w:rsidR="00113E33" w:rsidRDefault="00936FC5">
            <w:pPr>
              <w:pStyle w:val="TableParagraph"/>
              <w:spacing w:line="268" w:lineRule="exact"/>
              <w:ind w:left="13"/>
              <w:jc w:val="center"/>
              <w:rPr>
                <w:sz w:val="24"/>
              </w:rPr>
            </w:pPr>
            <w:r>
              <w:rPr>
                <w:spacing w:val="-2"/>
                <w:sz w:val="24"/>
              </w:rPr>
              <w:t>23.05.2025</w:t>
            </w:r>
          </w:p>
        </w:tc>
        <w:tc>
          <w:tcPr>
            <w:tcW w:w="3087" w:type="dxa"/>
          </w:tcPr>
          <w:p w14:paraId="79D2DFFF" w14:textId="77777777" w:rsidR="00113E33" w:rsidRDefault="00936FC5">
            <w:pPr>
              <w:pStyle w:val="TableParagraph"/>
              <w:spacing w:line="268" w:lineRule="exact"/>
              <w:ind w:left="12"/>
              <w:jc w:val="center"/>
              <w:rPr>
                <w:sz w:val="24"/>
              </w:rPr>
            </w:pPr>
            <w:r>
              <w:rPr>
                <w:spacing w:val="-5"/>
                <w:sz w:val="24"/>
              </w:rPr>
              <w:t>12</w:t>
            </w:r>
          </w:p>
        </w:tc>
        <w:tc>
          <w:tcPr>
            <w:tcW w:w="2816" w:type="dxa"/>
          </w:tcPr>
          <w:p w14:paraId="29E842FB" w14:textId="77777777" w:rsidR="00113E33" w:rsidRDefault="00936FC5">
            <w:pPr>
              <w:pStyle w:val="TableParagraph"/>
              <w:spacing w:line="268" w:lineRule="exact"/>
              <w:ind w:left="20"/>
              <w:jc w:val="center"/>
              <w:rPr>
                <w:sz w:val="24"/>
              </w:rPr>
            </w:pPr>
            <w:r>
              <w:rPr>
                <w:spacing w:val="-5"/>
                <w:sz w:val="24"/>
              </w:rPr>
              <w:t>60</w:t>
            </w:r>
          </w:p>
        </w:tc>
      </w:tr>
      <w:tr w:rsidR="00113E33" w14:paraId="22521F01" w14:textId="77777777">
        <w:trPr>
          <w:trHeight w:val="304"/>
        </w:trPr>
        <w:tc>
          <w:tcPr>
            <w:tcW w:w="4463" w:type="dxa"/>
            <w:gridSpan w:val="3"/>
            <w:shd w:val="clear" w:color="auto" w:fill="F0F0F0"/>
          </w:tcPr>
          <w:p w14:paraId="17D80837" w14:textId="77777777" w:rsidR="00113E33" w:rsidRDefault="00936FC5">
            <w:pPr>
              <w:pStyle w:val="TableParagraph"/>
              <w:spacing w:line="271" w:lineRule="exact"/>
              <w:ind w:left="112"/>
              <w:rPr>
                <w:b/>
                <w:sz w:val="24"/>
              </w:rPr>
            </w:pPr>
            <w:r>
              <w:rPr>
                <w:b/>
                <w:sz w:val="24"/>
              </w:rPr>
              <w:t>Итого</w:t>
            </w:r>
            <w:r>
              <w:rPr>
                <w:b/>
                <w:spacing w:val="-4"/>
                <w:sz w:val="24"/>
              </w:rPr>
              <w:t xml:space="preserve"> </w:t>
            </w:r>
            <w:r>
              <w:rPr>
                <w:b/>
                <w:sz w:val="24"/>
              </w:rPr>
              <w:t>в</w:t>
            </w:r>
            <w:r>
              <w:rPr>
                <w:b/>
                <w:spacing w:val="-4"/>
                <w:sz w:val="24"/>
              </w:rPr>
              <w:t xml:space="preserve"> </w:t>
            </w:r>
            <w:r>
              <w:rPr>
                <w:b/>
                <w:sz w:val="24"/>
              </w:rPr>
              <w:t>учебном</w:t>
            </w:r>
            <w:r>
              <w:rPr>
                <w:b/>
                <w:spacing w:val="-4"/>
                <w:sz w:val="24"/>
              </w:rPr>
              <w:t xml:space="preserve"> </w:t>
            </w:r>
            <w:r>
              <w:rPr>
                <w:b/>
                <w:sz w:val="24"/>
              </w:rPr>
              <w:t>году</w:t>
            </w:r>
            <w:r>
              <w:rPr>
                <w:b/>
                <w:spacing w:val="-1"/>
                <w:sz w:val="24"/>
              </w:rPr>
              <w:t xml:space="preserve"> </w:t>
            </w:r>
            <w:r>
              <w:rPr>
                <w:b/>
                <w:sz w:val="24"/>
              </w:rPr>
              <w:t>без</w:t>
            </w:r>
            <w:r>
              <w:rPr>
                <w:b/>
                <w:spacing w:val="-4"/>
                <w:sz w:val="24"/>
              </w:rPr>
              <w:t xml:space="preserve"> </w:t>
            </w:r>
            <w:r>
              <w:rPr>
                <w:b/>
                <w:sz w:val="24"/>
              </w:rPr>
              <w:t>учета</w:t>
            </w:r>
            <w:r>
              <w:rPr>
                <w:b/>
                <w:spacing w:val="-1"/>
                <w:sz w:val="24"/>
              </w:rPr>
              <w:t xml:space="preserve"> </w:t>
            </w:r>
            <w:r>
              <w:rPr>
                <w:b/>
                <w:spacing w:val="-5"/>
                <w:sz w:val="24"/>
              </w:rPr>
              <w:t>ГИА</w:t>
            </w:r>
          </w:p>
        </w:tc>
        <w:tc>
          <w:tcPr>
            <w:tcW w:w="3087" w:type="dxa"/>
            <w:shd w:val="clear" w:color="auto" w:fill="F0F0F0"/>
          </w:tcPr>
          <w:p w14:paraId="55BFF76D" w14:textId="77777777" w:rsidR="00113E33" w:rsidRDefault="00936FC5">
            <w:pPr>
              <w:pStyle w:val="TableParagraph"/>
              <w:spacing w:line="268" w:lineRule="exact"/>
              <w:ind w:left="12"/>
              <w:jc w:val="center"/>
              <w:rPr>
                <w:sz w:val="24"/>
              </w:rPr>
            </w:pPr>
            <w:r>
              <w:rPr>
                <w:spacing w:val="-5"/>
                <w:sz w:val="24"/>
              </w:rPr>
              <w:t>33</w:t>
            </w:r>
          </w:p>
        </w:tc>
        <w:tc>
          <w:tcPr>
            <w:tcW w:w="2816" w:type="dxa"/>
            <w:shd w:val="clear" w:color="auto" w:fill="F0F0F0"/>
          </w:tcPr>
          <w:p w14:paraId="4083FB72" w14:textId="77777777" w:rsidR="00113E33" w:rsidRDefault="00936FC5">
            <w:pPr>
              <w:pStyle w:val="TableParagraph"/>
              <w:spacing w:line="268" w:lineRule="exact"/>
              <w:ind w:left="20"/>
              <w:jc w:val="center"/>
              <w:rPr>
                <w:sz w:val="24"/>
              </w:rPr>
            </w:pPr>
            <w:r>
              <w:rPr>
                <w:spacing w:val="-5"/>
                <w:sz w:val="24"/>
              </w:rPr>
              <w:t>165</w:t>
            </w:r>
          </w:p>
        </w:tc>
      </w:tr>
    </w:tbl>
    <w:p w14:paraId="437C33FE" w14:textId="77777777" w:rsidR="00113E33" w:rsidRDefault="00936FC5">
      <w:pPr>
        <w:pStyle w:val="a3"/>
        <w:spacing w:before="13" w:line="276" w:lineRule="auto"/>
        <w:ind w:left="1097" w:right="663" w:firstLine="60"/>
        <w:jc w:val="left"/>
      </w:pPr>
      <w:r>
        <w:t>Сроки</w:t>
      </w:r>
      <w:r>
        <w:rPr>
          <w:spacing w:val="40"/>
        </w:rPr>
        <w:t xml:space="preserve"> </w:t>
      </w:r>
      <w:r>
        <w:t>проведения</w:t>
      </w:r>
      <w:r>
        <w:rPr>
          <w:spacing w:val="40"/>
        </w:rPr>
        <w:t xml:space="preserve"> </w:t>
      </w:r>
      <w:r>
        <w:t>ГИА</w:t>
      </w:r>
      <w:r>
        <w:rPr>
          <w:spacing w:val="40"/>
        </w:rPr>
        <w:t xml:space="preserve"> </w:t>
      </w:r>
      <w:r>
        <w:t>обучающихся</w:t>
      </w:r>
      <w:r>
        <w:rPr>
          <w:spacing w:val="40"/>
        </w:rPr>
        <w:t xml:space="preserve"> </w:t>
      </w:r>
      <w:r>
        <w:t>устанавливает</w:t>
      </w:r>
      <w:r>
        <w:rPr>
          <w:spacing w:val="40"/>
        </w:rPr>
        <w:t xml:space="preserve"> </w:t>
      </w:r>
      <w:r>
        <w:t>Федеральная</w:t>
      </w:r>
      <w:r>
        <w:rPr>
          <w:spacing w:val="40"/>
        </w:rPr>
        <w:t xml:space="preserve"> </w:t>
      </w:r>
      <w:r>
        <w:t>служба</w:t>
      </w:r>
      <w:r>
        <w:rPr>
          <w:spacing w:val="40"/>
        </w:rPr>
        <w:t xml:space="preserve"> </w:t>
      </w:r>
      <w:r>
        <w:t>по</w:t>
      </w:r>
      <w:r>
        <w:rPr>
          <w:spacing w:val="40"/>
        </w:rPr>
        <w:t xml:space="preserve"> </w:t>
      </w:r>
      <w:r>
        <w:t>надзору</w:t>
      </w:r>
      <w:r>
        <w:rPr>
          <w:spacing w:val="40"/>
        </w:rPr>
        <w:t xml:space="preserve"> </w:t>
      </w:r>
      <w:r>
        <w:t>в</w:t>
      </w:r>
      <w:r>
        <w:rPr>
          <w:spacing w:val="80"/>
        </w:rPr>
        <w:t xml:space="preserve"> </w:t>
      </w:r>
      <w:r>
        <w:t>сфере образования и науки (Рособрнадзор).</w:t>
      </w:r>
    </w:p>
    <w:p w14:paraId="0EE36DD2" w14:textId="77777777" w:rsidR="00113E33" w:rsidRDefault="00113E33">
      <w:pPr>
        <w:pStyle w:val="a3"/>
        <w:spacing w:before="49"/>
        <w:ind w:left="0"/>
        <w:jc w:val="left"/>
      </w:pPr>
    </w:p>
    <w:p w14:paraId="45F8BCE6" w14:textId="77777777" w:rsidR="00113E33" w:rsidRDefault="00936FC5">
      <w:pPr>
        <w:pStyle w:val="1"/>
        <w:numPr>
          <w:ilvl w:val="5"/>
          <w:numId w:val="15"/>
        </w:numPr>
        <w:tabs>
          <w:tab w:val="left" w:pos="1517"/>
        </w:tabs>
      </w:pPr>
      <w:r>
        <w:t>Продолжительность</w:t>
      </w:r>
      <w:r>
        <w:rPr>
          <w:spacing w:val="-10"/>
        </w:rPr>
        <w:t xml:space="preserve"> </w:t>
      </w:r>
      <w:r>
        <w:t>каникул,</w:t>
      </w:r>
      <w:r>
        <w:rPr>
          <w:spacing w:val="-11"/>
        </w:rPr>
        <w:t xml:space="preserve"> </w:t>
      </w:r>
      <w:r>
        <w:t>праздничных</w:t>
      </w:r>
      <w:r>
        <w:rPr>
          <w:spacing w:val="-9"/>
        </w:rPr>
        <w:t xml:space="preserve"> </w:t>
      </w:r>
      <w:r>
        <w:t>и</w:t>
      </w:r>
      <w:r>
        <w:rPr>
          <w:spacing w:val="-8"/>
        </w:rPr>
        <w:t xml:space="preserve"> </w:t>
      </w:r>
      <w:r>
        <w:t>выходных</w:t>
      </w:r>
      <w:r>
        <w:rPr>
          <w:spacing w:val="-11"/>
        </w:rPr>
        <w:t xml:space="preserve"> </w:t>
      </w:r>
      <w:r>
        <w:rPr>
          <w:spacing w:val="-4"/>
        </w:rPr>
        <w:t>дней</w:t>
      </w:r>
    </w:p>
    <w:p w14:paraId="72739274" w14:textId="77777777" w:rsidR="00113E33" w:rsidRDefault="00113E33">
      <w:pPr>
        <w:pStyle w:val="a3"/>
        <w:spacing w:before="81"/>
        <w:ind w:left="0"/>
        <w:jc w:val="left"/>
        <w:rPr>
          <w:b/>
        </w:rPr>
      </w:pPr>
    </w:p>
    <w:p w14:paraId="56C6503E" w14:textId="77777777" w:rsidR="00113E33" w:rsidRDefault="00936FC5">
      <w:pPr>
        <w:spacing w:before="1" w:after="44"/>
        <w:ind w:left="339"/>
        <w:jc w:val="center"/>
        <w:rPr>
          <w:b/>
          <w:sz w:val="24"/>
        </w:rPr>
      </w:pPr>
      <w:r>
        <w:rPr>
          <w:b/>
          <w:sz w:val="24"/>
        </w:rPr>
        <w:t xml:space="preserve">5–8 </w:t>
      </w:r>
      <w:r>
        <w:rPr>
          <w:b/>
          <w:spacing w:val="-2"/>
          <w:sz w:val="24"/>
        </w:rPr>
        <w:t>классы</w:t>
      </w: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9"/>
        <w:gridCol w:w="1382"/>
        <w:gridCol w:w="1385"/>
        <w:gridCol w:w="4846"/>
      </w:tblGrid>
      <w:tr w:rsidR="00113E33" w14:paraId="0F4EAF3F" w14:textId="77777777">
        <w:trPr>
          <w:trHeight w:val="515"/>
        </w:trPr>
        <w:tc>
          <w:tcPr>
            <w:tcW w:w="2609" w:type="dxa"/>
            <w:vMerge w:val="restart"/>
          </w:tcPr>
          <w:p w14:paraId="11014E24" w14:textId="77777777" w:rsidR="00113E33" w:rsidRDefault="00936FC5">
            <w:pPr>
              <w:pStyle w:val="TableParagraph"/>
              <w:spacing w:before="166" w:line="237" w:lineRule="auto"/>
              <w:ind w:left="150" w:right="56"/>
              <w:rPr>
                <w:b/>
                <w:sz w:val="24"/>
              </w:rPr>
            </w:pPr>
            <w:r>
              <w:rPr>
                <w:b/>
                <w:spacing w:val="-2"/>
                <w:sz w:val="24"/>
              </w:rPr>
              <w:t>Каникулярный период</w:t>
            </w:r>
          </w:p>
        </w:tc>
        <w:tc>
          <w:tcPr>
            <w:tcW w:w="2767" w:type="dxa"/>
            <w:gridSpan w:val="2"/>
          </w:tcPr>
          <w:p w14:paraId="7A1F78F7" w14:textId="77777777" w:rsidR="00113E33" w:rsidRDefault="00936FC5">
            <w:pPr>
              <w:pStyle w:val="TableParagraph"/>
              <w:spacing w:line="273" w:lineRule="exact"/>
              <w:ind w:left="20"/>
              <w:jc w:val="center"/>
              <w:rPr>
                <w:b/>
                <w:sz w:val="24"/>
              </w:rPr>
            </w:pPr>
            <w:r>
              <w:rPr>
                <w:b/>
                <w:spacing w:val="-4"/>
                <w:sz w:val="24"/>
              </w:rPr>
              <w:t>Дата</w:t>
            </w:r>
          </w:p>
        </w:tc>
        <w:tc>
          <w:tcPr>
            <w:tcW w:w="4846" w:type="dxa"/>
            <w:vMerge w:val="restart"/>
          </w:tcPr>
          <w:p w14:paraId="24709D49" w14:textId="77777777" w:rsidR="00113E33" w:rsidRDefault="00936FC5">
            <w:pPr>
              <w:pStyle w:val="TableParagraph"/>
              <w:spacing w:before="6" w:line="276" w:lineRule="auto"/>
              <w:ind w:left="358" w:right="25" w:hanging="317"/>
              <w:rPr>
                <w:b/>
                <w:sz w:val="24"/>
              </w:rPr>
            </w:pPr>
            <w:r>
              <w:rPr>
                <w:b/>
                <w:spacing w:val="-2"/>
                <w:sz w:val="24"/>
              </w:rPr>
              <w:t xml:space="preserve">Продолжительность каникул, праздничных </w:t>
            </w:r>
            <w:r>
              <w:rPr>
                <w:b/>
                <w:sz w:val="24"/>
              </w:rPr>
              <w:t>и выходных дней в календарных днях</w:t>
            </w:r>
          </w:p>
        </w:tc>
      </w:tr>
      <w:tr w:rsidR="00113E33" w14:paraId="208B3846" w14:textId="77777777">
        <w:trPr>
          <w:trHeight w:val="511"/>
        </w:trPr>
        <w:tc>
          <w:tcPr>
            <w:tcW w:w="2609" w:type="dxa"/>
            <w:vMerge/>
            <w:tcBorders>
              <w:top w:val="nil"/>
            </w:tcBorders>
          </w:tcPr>
          <w:p w14:paraId="58A5C06D" w14:textId="77777777" w:rsidR="00113E33" w:rsidRDefault="00113E33">
            <w:pPr>
              <w:rPr>
                <w:sz w:val="2"/>
                <w:szCs w:val="2"/>
              </w:rPr>
            </w:pPr>
          </w:p>
        </w:tc>
        <w:tc>
          <w:tcPr>
            <w:tcW w:w="1382" w:type="dxa"/>
          </w:tcPr>
          <w:p w14:paraId="69D40CCE" w14:textId="77777777" w:rsidR="00113E33" w:rsidRDefault="00936FC5">
            <w:pPr>
              <w:pStyle w:val="TableParagraph"/>
              <w:spacing w:line="270" w:lineRule="exact"/>
              <w:ind w:left="13"/>
              <w:jc w:val="center"/>
              <w:rPr>
                <w:b/>
                <w:sz w:val="24"/>
              </w:rPr>
            </w:pPr>
            <w:r>
              <w:rPr>
                <w:b/>
                <w:spacing w:val="-2"/>
                <w:sz w:val="24"/>
              </w:rPr>
              <w:t>Начало</w:t>
            </w:r>
          </w:p>
        </w:tc>
        <w:tc>
          <w:tcPr>
            <w:tcW w:w="1385" w:type="dxa"/>
          </w:tcPr>
          <w:p w14:paraId="06FC3AAB" w14:textId="77777777" w:rsidR="00113E33" w:rsidRDefault="00936FC5">
            <w:pPr>
              <w:pStyle w:val="TableParagraph"/>
              <w:spacing w:line="270" w:lineRule="exact"/>
              <w:ind w:left="18"/>
              <w:jc w:val="center"/>
              <w:rPr>
                <w:b/>
                <w:sz w:val="24"/>
              </w:rPr>
            </w:pPr>
            <w:r>
              <w:rPr>
                <w:b/>
                <w:spacing w:val="-2"/>
                <w:sz w:val="24"/>
              </w:rPr>
              <w:t>Окончание</w:t>
            </w:r>
          </w:p>
        </w:tc>
        <w:tc>
          <w:tcPr>
            <w:tcW w:w="4846" w:type="dxa"/>
            <w:vMerge/>
            <w:tcBorders>
              <w:top w:val="nil"/>
            </w:tcBorders>
          </w:tcPr>
          <w:p w14:paraId="156360F4" w14:textId="77777777" w:rsidR="00113E33" w:rsidRDefault="00113E33">
            <w:pPr>
              <w:rPr>
                <w:sz w:val="2"/>
                <w:szCs w:val="2"/>
              </w:rPr>
            </w:pPr>
          </w:p>
        </w:tc>
      </w:tr>
      <w:tr w:rsidR="00113E33" w14:paraId="6A8ABA9C" w14:textId="77777777">
        <w:trPr>
          <w:trHeight w:val="510"/>
        </w:trPr>
        <w:tc>
          <w:tcPr>
            <w:tcW w:w="2609" w:type="dxa"/>
          </w:tcPr>
          <w:p w14:paraId="17FAA1C9" w14:textId="77777777" w:rsidR="00113E33" w:rsidRDefault="00936FC5">
            <w:pPr>
              <w:pStyle w:val="TableParagraph"/>
              <w:spacing w:line="268" w:lineRule="exact"/>
              <w:ind w:left="112"/>
              <w:rPr>
                <w:sz w:val="24"/>
              </w:rPr>
            </w:pPr>
            <w:r>
              <w:rPr>
                <w:sz w:val="24"/>
              </w:rPr>
              <w:t>Осенние</w:t>
            </w:r>
            <w:r>
              <w:rPr>
                <w:spacing w:val="-13"/>
                <w:sz w:val="24"/>
              </w:rPr>
              <w:t xml:space="preserve"> </w:t>
            </w:r>
            <w:r>
              <w:rPr>
                <w:sz w:val="24"/>
              </w:rPr>
              <w:t>каникулы</w:t>
            </w:r>
            <w:r>
              <w:rPr>
                <w:spacing w:val="-6"/>
                <w:sz w:val="24"/>
              </w:rPr>
              <w:t xml:space="preserve"> </w:t>
            </w:r>
            <w:r>
              <w:rPr>
                <w:spacing w:val="-10"/>
                <w:sz w:val="24"/>
              </w:rPr>
              <w:t>1</w:t>
            </w:r>
          </w:p>
        </w:tc>
        <w:tc>
          <w:tcPr>
            <w:tcW w:w="1382" w:type="dxa"/>
          </w:tcPr>
          <w:p w14:paraId="051D5305" w14:textId="77777777" w:rsidR="00113E33" w:rsidRDefault="00936FC5">
            <w:pPr>
              <w:pStyle w:val="TableParagraph"/>
              <w:spacing w:line="268" w:lineRule="exact"/>
              <w:ind w:left="13" w:right="1"/>
              <w:jc w:val="center"/>
              <w:rPr>
                <w:sz w:val="24"/>
              </w:rPr>
            </w:pPr>
            <w:r>
              <w:rPr>
                <w:spacing w:val="-2"/>
                <w:sz w:val="24"/>
              </w:rPr>
              <w:t>07.10.2024</w:t>
            </w:r>
          </w:p>
        </w:tc>
        <w:tc>
          <w:tcPr>
            <w:tcW w:w="1385" w:type="dxa"/>
          </w:tcPr>
          <w:p w14:paraId="5106A6BB" w14:textId="77777777" w:rsidR="00113E33" w:rsidRDefault="00936FC5">
            <w:pPr>
              <w:pStyle w:val="TableParagraph"/>
              <w:spacing w:line="268" w:lineRule="exact"/>
              <w:ind w:left="18" w:right="2"/>
              <w:jc w:val="center"/>
              <w:rPr>
                <w:sz w:val="24"/>
              </w:rPr>
            </w:pPr>
            <w:r>
              <w:rPr>
                <w:spacing w:val="-2"/>
                <w:sz w:val="24"/>
              </w:rPr>
              <w:t>13.10.2024</w:t>
            </w:r>
          </w:p>
        </w:tc>
        <w:tc>
          <w:tcPr>
            <w:tcW w:w="4846" w:type="dxa"/>
          </w:tcPr>
          <w:p w14:paraId="07372B74" w14:textId="77777777" w:rsidR="00113E33" w:rsidRDefault="00936FC5">
            <w:pPr>
              <w:pStyle w:val="TableParagraph"/>
              <w:spacing w:line="268" w:lineRule="exact"/>
              <w:ind w:left="24"/>
              <w:jc w:val="center"/>
              <w:rPr>
                <w:sz w:val="24"/>
              </w:rPr>
            </w:pPr>
            <w:r>
              <w:rPr>
                <w:spacing w:val="-10"/>
                <w:sz w:val="24"/>
              </w:rPr>
              <w:t>7</w:t>
            </w:r>
          </w:p>
        </w:tc>
      </w:tr>
    </w:tbl>
    <w:p w14:paraId="6725D8B9" w14:textId="77777777" w:rsidR="00113E33" w:rsidRDefault="00113E33">
      <w:pPr>
        <w:pStyle w:val="TableParagraph"/>
        <w:spacing w:line="268" w:lineRule="exact"/>
        <w:jc w:val="center"/>
        <w:rPr>
          <w:sz w:val="24"/>
        </w:rPr>
        <w:sectPr w:rsidR="00113E33">
          <w:headerReference w:type="default" r:id="rId374"/>
          <w:footerReference w:type="default" r:id="rId375"/>
          <w:pgSz w:w="11920" w:h="16850"/>
          <w:pgMar w:top="1020" w:right="0" w:bottom="1220" w:left="283" w:header="763" w:footer="1022"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9"/>
        <w:gridCol w:w="1382"/>
        <w:gridCol w:w="1385"/>
        <w:gridCol w:w="4846"/>
      </w:tblGrid>
      <w:tr w:rsidR="00113E33" w14:paraId="7AB11807" w14:textId="77777777">
        <w:trPr>
          <w:trHeight w:val="516"/>
        </w:trPr>
        <w:tc>
          <w:tcPr>
            <w:tcW w:w="2609" w:type="dxa"/>
          </w:tcPr>
          <w:p w14:paraId="31F81A2F" w14:textId="77777777" w:rsidR="00113E33" w:rsidRDefault="00936FC5">
            <w:pPr>
              <w:pStyle w:val="TableParagraph"/>
              <w:spacing w:line="273" w:lineRule="exact"/>
              <w:ind w:left="112"/>
              <w:rPr>
                <w:sz w:val="24"/>
              </w:rPr>
            </w:pPr>
            <w:r>
              <w:rPr>
                <w:sz w:val="24"/>
              </w:rPr>
              <w:lastRenderedPageBreak/>
              <w:t>Осенние</w:t>
            </w:r>
            <w:r>
              <w:rPr>
                <w:spacing w:val="-13"/>
                <w:sz w:val="24"/>
              </w:rPr>
              <w:t xml:space="preserve"> </w:t>
            </w:r>
            <w:r>
              <w:rPr>
                <w:sz w:val="24"/>
              </w:rPr>
              <w:t>каникулы</w:t>
            </w:r>
            <w:r>
              <w:rPr>
                <w:spacing w:val="-6"/>
                <w:sz w:val="24"/>
              </w:rPr>
              <w:t xml:space="preserve"> </w:t>
            </w:r>
            <w:r>
              <w:rPr>
                <w:spacing w:val="-10"/>
                <w:sz w:val="24"/>
              </w:rPr>
              <w:t>2</w:t>
            </w:r>
          </w:p>
        </w:tc>
        <w:tc>
          <w:tcPr>
            <w:tcW w:w="1382" w:type="dxa"/>
          </w:tcPr>
          <w:p w14:paraId="161142E9" w14:textId="77777777" w:rsidR="00113E33" w:rsidRDefault="00936FC5">
            <w:pPr>
              <w:pStyle w:val="TableParagraph"/>
              <w:spacing w:line="273" w:lineRule="exact"/>
              <w:ind w:left="13" w:right="1"/>
              <w:jc w:val="center"/>
              <w:rPr>
                <w:sz w:val="24"/>
              </w:rPr>
            </w:pPr>
            <w:r>
              <w:rPr>
                <w:spacing w:val="-2"/>
                <w:sz w:val="24"/>
              </w:rPr>
              <w:t>18.11.2024</w:t>
            </w:r>
          </w:p>
        </w:tc>
        <w:tc>
          <w:tcPr>
            <w:tcW w:w="1385" w:type="dxa"/>
          </w:tcPr>
          <w:p w14:paraId="2F40A336" w14:textId="77777777" w:rsidR="00113E33" w:rsidRDefault="00936FC5">
            <w:pPr>
              <w:pStyle w:val="TableParagraph"/>
              <w:spacing w:line="273" w:lineRule="exact"/>
              <w:ind w:left="18" w:right="2"/>
              <w:jc w:val="center"/>
              <w:rPr>
                <w:sz w:val="24"/>
              </w:rPr>
            </w:pPr>
            <w:r>
              <w:rPr>
                <w:spacing w:val="-2"/>
                <w:sz w:val="24"/>
              </w:rPr>
              <w:t>24.11.2024</w:t>
            </w:r>
          </w:p>
        </w:tc>
        <w:tc>
          <w:tcPr>
            <w:tcW w:w="4846" w:type="dxa"/>
          </w:tcPr>
          <w:p w14:paraId="5DC21BCB" w14:textId="77777777" w:rsidR="00113E33" w:rsidRDefault="00936FC5">
            <w:pPr>
              <w:pStyle w:val="TableParagraph"/>
              <w:spacing w:line="273" w:lineRule="exact"/>
              <w:ind w:left="24"/>
              <w:jc w:val="center"/>
              <w:rPr>
                <w:sz w:val="24"/>
              </w:rPr>
            </w:pPr>
            <w:r>
              <w:rPr>
                <w:spacing w:val="-10"/>
                <w:sz w:val="24"/>
              </w:rPr>
              <w:t>7</w:t>
            </w:r>
          </w:p>
        </w:tc>
      </w:tr>
      <w:tr w:rsidR="00113E33" w14:paraId="0304A6F7" w14:textId="77777777">
        <w:trPr>
          <w:trHeight w:val="510"/>
        </w:trPr>
        <w:tc>
          <w:tcPr>
            <w:tcW w:w="2609" w:type="dxa"/>
          </w:tcPr>
          <w:p w14:paraId="76F3CA36" w14:textId="77777777" w:rsidR="00113E33" w:rsidRDefault="00936FC5">
            <w:pPr>
              <w:pStyle w:val="TableParagraph"/>
              <w:spacing w:line="268" w:lineRule="exact"/>
              <w:ind w:left="112"/>
              <w:rPr>
                <w:sz w:val="24"/>
              </w:rPr>
            </w:pPr>
            <w:r>
              <w:rPr>
                <w:sz w:val="24"/>
              </w:rPr>
              <w:t>Зимние</w:t>
            </w:r>
            <w:r>
              <w:rPr>
                <w:spacing w:val="-12"/>
                <w:sz w:val="24"/>
              </w:rPr>
              <w:t xml:space="preserve"> </w:t>
            </w:r>
            <w:r>
              <w:rPr>
                <w:sz w:val="24"/>
              </w:rPr>
              <w:t>каникулы</w:t>
            </w:r>
            <w:r>
              <w:rPr>
                <w:spacing w:val="-8"/>
                <w:sz w:val="24"/>
              </w:rPr>
              <w:t xml:space="preserve"> </w:t>
            </w:r>
            <w:r>
              <w:rPr>
                <w:spacing w:val="-10"/>
                <w:sz w:val="24"/>
              </w:rPr>
              <w:t>1</w:t>
            </w:r>
          </w:p>
        </w:tc>
        <w:tc>
          <w:tcPr>
            <w:tcW w:w="1382" w:type="dxa"/>
          </w:tcPr>
          <w:p w14:paraId="01A17B9F" w14:textId="77777777" w:rsidR="00113E33" w:rsidRDefault="00936FC5">
            <w:pPr>
              <w:pStyle w:val="TableParagraph"/>
              <w:spacing w:line="268" w:lineRule="exact"/>
              <w:ind w:left="13" w:right="1"/>
              <w:jc w:val="center"/>
              <w:rPr>
                <w:sz w:val="24"/>
              </w:rPr>
            </w:pPr>
            <w:r>
              <w:rPr>
                <w:spacing w:val="-2"/>
                <w:sz w:val="24"/>
              </w:rPr>
              <w:t>30.12.2024</w:t>
            </w:r>
          </w:p>
        </w:tc>
        <w:tc>
          <w:tcPr>
            <w:tcW w:w="1385" w:type="dxa"/>
          </w:tcPr>
          <w:p w14:paraId="2B103BEF" w14:textId="77777777" w:rsidR="00113E33" w:rsidRDefault="00936FC5">
            <w:pPr>
              <w:pStyle w:val="TableParagraph"/>
              <w:spacing w:line="268" w:lineRule="exact"/>
              <w:ind w:left="18" w:right="2"/>
              <w:jc w:val="center"/>
              <w:rPr>
                <w:sz w:val="24"/>
              </w:rPr>
            </w:pPr>
            <w:r>
              <w:rPr>
                <w:spacing w:val="-2"/>
                <w:sz w:val="24"/>
              </w:rPr>
              <w:t>08.01.2025</w:t>
            </w:r>
          </w:p>
        </w:tc>
        <w:tc>
          <w:tcPr>
            <w:tcW w:w="4846" w:type="dxa"/>
          </w:tcPr>
          <w:p w14:paraId="28D80A02" w14:textId="77777777" w:rsidR="00113E33" w:rsidRDefault="00936FC5">
            <w:pPr>
              <w:pStyle w:val="TableParagraph"/>
              <w:spacing w:line="268" w:lineRule="exact"/>
              <w:ind w:left="24" w:right="10"/>
              <w:jc w:val="center"/>
              <w:rPr>
                <w:sz w:val="24"/>
              </w:rPr>
            </w:pPr>
            <w:r>
              <w:rPr>
                <w:spacing w:val="-5"/>
                <w:sz w:val="24"/>
              </w:rPr>
              <w:t>10</w:t>
            </w:r>
          </w:p>
        </w:tc>
      </w:tr>
      <w:tr w:rsidR="00113E33" w14:paraId="7FC7AF30" w14:textId="77777777">
        <w:trPr>
          <w:trHeight w:val="513"/>
        </w:trPr>
        <w:tc>
          <w:tcPr>
            <w:tcW w:w="2609" w:type="dxa"/>
          </w:tcPr>
          <w:p w14:paraId="6485FE59" w14:textId="77777777" w:rsidR="00113E33" w:rsidRDefault="00936FC5">
            <w:pPr>
              <w:pStyle w:val="TableParagraph"/>
              <w:spacing w:line="268" w:lineRule="exact"/>
              <w:ind w:left="112"/>
              <w:rPr>
                <w:sz w:val="24"/>
              </w:rPr>
            </w:pPr>
            <w:r>
              <w:rPr>
                <w:sz w:val="24"/>
              </w:rPr>
              <w:t>Зимние</w:t>
            </w:r>
            <w:r>
              <w:rPr>
                <w:spacing w:val="-12"/>
                <w:sz w:val="24"/>
              </w:rPr>
              <w:t xml:space="preserve"> </w:t>
            </w:r>
            <w:r>
              <w:rPr>
                <w:sz w:val="24"/>
              </w:rPr>
              <w:t>каникулы</w:t>
            </w:r>
            <w:r>
              <w:rPr>
                <w:spacing w:val="-8"/>
                <w:sz w:val="24"/>
              </w:rPr>
              <w:t xml:space="preserve"> </w:t>
            </w:r>
            <w:r>
              <w:rPr>
                <w:spacing w:val="-10"/>
                <w:sz w:val="24"/>
              </w:rPr>
              <w:t>2</w:t>
            </w:r>
          </w:p>
        </w:tc>
        <w:tc>
          <w:tcPr>
            <w:tcW w:w="1382" w:type="dxa"/>
          </w:tcPr>
          <w:p w14:paraId="037B8FC4" w14:textId="77777777" w:rsidR="00113E33" w:rsidRDefault="00936FC5">
            <w:pPr>
              <w:pStyle w:val="TableParagraph"/>
              <w:spacing w:line="268" w:lineRule="exact"/>
              <w:ind w:left="13" w:right="1"/>
              <w:jc w:val="center"/>
              <w:rPr>
                <w:sz w:val="24"/>
              </w:rPr>
            </w:pPr>
            <w:r>
              <w:rPr>
                <w:spacing w:val="-2"/>
                <w:sz w:val="24"/>
              </w:rPr>
              <w:t>17.02.2025</w:t>
            </w:r>
          </w:p>
        </w:tc>
        <w:tc>
          <w:tcPr>
            <w:tcW w:w="1385" w:type="dxa"/>
          </w:tcPr>
          <w:p w14:paraId="36470275" w14:textId="77777777" w:rsidR="00113E33" w:rsidRDefault="00936FC5">
            <w:pPr>
              <w:pStyle w:val="TableParagraph"/>
              <w:spacing w:line="268" w:lineRule="exact"/>
              <w:ind w:left="18" w:right="2"/>
              <w:jc w:val="center"/>
              <w:rPr>
                <w:sz w:val="24"/>
              </w:rPr>
            </w:pPr>
            <w:r>
              <w:rPr>
                <w:spacing w:val="-2"/>
                <w:sz w:val="24"/>
              </w:rPr>
              <w:t>23.02.2025</w:t>
            </w:r>
          </w:p>
        </w:tc>
        <w:tc>
          <w:tcPr>
            <w:tcW w:w="4846" w:type="dxa"/>
          </w:tcPr>
          <w:p w14:paraId="5D361B71" w14:textId="77777777" w:rsidR="00113E33" w:rsidRDefault="00936FC5">
            <w:pPr>
              <w:pStyle w:val="TableParagraph"/>
              <w:spacing w:line="268" w:lineRule="exact"/>
              <w:ind w:left="24"/>
              <w:jc w:val="center"/>
              <w:rPr>
                <w:sz w:val="24"/>
              </w:rPr>
            </w:pPr>
            <w:r>
              <w:rPr>
                <w:spacing w:val="-10"/>
                <w:sz w:val="24"/>
              </w:rPr>
              <w:t>7</w:t>
            </w:r>
          </w:p>
        </w:tc>
      </w:tr>
      <w:tr w:rsidR="00113E33" w14:paraId="552E9B30" w14:textId="77777777">
        <w:trPr>
          <w:trHeight w:val="510"/>
        </w:trPr>
        <w:tc>
          <w:tcPr>
            <w:tcW w:w="2609" w:type="dxa"/>
          </w:tcPr>
          <w:p w14:paraId="2A98CF48" w14:textId="77777777" w:rsidR="00113E33" w:rsidRDefault="00936FC5">
            <w:pPr>
              <w:pStyle w:val="TableParagraph"/>
              <w:spacing w:line="268" w:lineRule="exact"/>
              <w:ind w:left="112"/>
              <w:rPr>
                <w:sz w:val="24"/>
              </w:rPr>
            </w:pPr>
            <w:r>
              <w:rPr>
                <w:sz w:val="24"/>
              </w:rPr>
              <w:t>Весенние</w:t>
            </w:r>
            <w:r>
              <w:rPr>
                <w:spacing w:val="-8"/>
                <w:sz w:val="24"/>
              </w:rPr>
              <w:t xml:space="preserve"> </w:t>
            </w:r>
            <w:r>
              <w:rPr>
                <w:spacing w:val="-2"/>
                <w:sz w:val="24"/>
              </w:rPr>
              <w:t>каникулы</w:t>
            </w:r>
          </w:p>
        </w:tc>
        <w:tc>
          <w:tcPr>
            <w:tcW w:w="1382" w:type="dxa"/>
          </w:tcPr>
          <w:p w14:paraId="4354C6F6" w14:textId="77777777" w:rsidR="00113E33" w:rsidRDefault="00936FC5">
            <w:pPr>
              <w:pStyle w:val="TableParagraph"/>
              <w:spacing w:line="268" w:lineRule="exact"/>
              <w:ind w:left="13" w:right="1"/>
              <w:jc w:val="center"/>
              <w:rPr>
                <w:sz w:val="24"/>
              </w:rPr>
            </w:pPr>
            <w:r>
              <w:rPr>
                <w:spacing w:val="-2"/>
                <w:sz w:val="24"/>
              </w:rPr>
              <w:t>07.04.2025</w:t>
            </w:r>
          </w:p>
        </w:tc>
        <w:tc>
          <w:tcPr>
            <w:tcW w:w="1385" w:type="dxa"/>
          </w:tcPr>
          <w:p w14:paraId="2661A1FC" w14:textId="77777777" w:rsidR="00113E33" w:rsidRDefault="00936FC5">
            <w:pPr>
              <w:pStyle w:val="TableParagraph"/>
              <w:spacing w:line="268" w:lineRule="exact"/>
              <w:ind w:left="18" w:right="2"/>
              <w:jc w:val="center"/>
              <w:rPr>
                <w:sz w:val="24"/>
              </w:rPr>
            </w:pPr>
            <w:r>
              <w:rPr>
                <w:spacing w:val="-2"/>
                <w:sz w:val="24"/>
              </w:rPr>
              <w:t>13.04.2025</w:t>
            </w:r>
          </w:p>
        </w:tc>
        <w:tc>
          <w:tcPr>
            <w:tcW w:w="4846" w:type="dxa"/>
          </w:tcPr>
          <w:p w14:paraId="0A90197E" w14:textId="77777777" w:rsidR="00113E33" w:rsidRDefault="00936FC5">
            <w:pPr>
              <w:pStyle w:val="TableParagraph"/>
              <w:spacing w:line="268" w:lineRule="exact"/>
              <w:ind w:left="24"/>
              <w:jc w:val="center"/>
              <w:rPr>
                <w:sz w:val="24"/>
              </w:rPr>
            </w:pPr>
            <w:r>
              <w:rPr>
                <w:spacing w:val="-10"/>
                <w:sz w:val="24"/>
              </w:rPr>
              <w:t>7</w:t>
            </w:r>
          </w:p>
        </w:tc>
      </w:tr>
      <w:tr w:rsidR="00113E33" w14:paraId="1DCC0A10" w14:textId="77777777">
        <w:trPr>
          <w:trHeight w:val="513"/>
        </w:trPr>
        <w:tc>
          <w:tcPr>
            <w:tcW w:w="2609" w:type="dxa"/>
          </w:tcPr>
          <w:p w14:paraId="780464EA" w14:textId="77777777" w:rsidR="00113E33" w:rsidRDefault="00936FC5">
            <w:pPr>
              <w:pStyle w:val="TableParagraph"/>
              <w:spacing w:line="268" w:lineRule="exact"/>
              <w:ind w:left="112"/>
              <w:rPr>
                <w:sz w:val="24"/>
              </w:rPr>
            </w:pPr>
            <w:r>
              <w:rPr>
                <w:sz w:val="24"/>
              </w:rPr>
              <w:t>Летние</w:t>
            </w:r>
            <w:r>
              <w:rPr>
                <w:spacing w:val="-5"/>
                <w:sz w:val="24"/>
              </w:rPr>
              <w:t xml:space="preserve"> </w:t>
            </w:r>
            <w:r>
              <w:rPr>
                <w:spacing w:val="-2"/>
                <w:sz w:val="24"/>
              </w:rPr>
              <w:t>каникулы</w:t>
            </w:r>
          </w:p>
        </w:tc>
        <w:tc>
          <w:tcPr>
            <w:tcW w:w="1382" w:type="dxa"/>
          </w:tcPr>
          <w:p w14:paraId="5BA05519" w14:textId="77777777" w:rsidR="00113E33" w:rsidRDefault="00936FC5">
            <w:pPr>
              <w:pStyle w:val="TableParagraph"/>
              <w:spacing w:line="268" w:lineRule="exact"/>
              <w:ind w:left="13" w:right="1"/>
              <w:jc w:val="center"/>
              <w:rPr>
                <w:sz w:val="24"/>
              </w:rPr>
            </w:pPr>
            <w:r>
              <w:rPr>
                <w:spacing w:val="-2"/>
                <w:sz w:val="24"/>
              </w:rPr>
              <w:t>27.05.2025</w:t>
            </w:r>
          </w:p>
        </w:tc>
        <w:tc>
          <w:tcPr>
            <w:tcW w:w="1385" w:type="dxa"/>
          </w:tcPr>
          <w:p w14:paraId="30ED9618" w14:textId="77777777" w:rsidR="00113E33" w:rsidRDefault="00936FC5">
            <w:pPr>
              <w:pStyle w:val="TableParagraph"/>
              <w:spacing w:line="268" w:lineRule="exact"/>
              <w:ind w:left="18" w:right="2"/>
              <w:jc w:val="center"/>
              <w:rPr>
                <w:sz w:val="24"/>
              </w:rPr>
            </w:pPr>
            <w:r>
              <w:rPr>
                <w:spacing w:val="-2"/>
                <w:sz w:val="24"/>
              </w:rPr>
              <w:t>31.08.2025</w:t>
            </w:r>
          </w:p>
        </w:tc>
        <w:tc>
          <w:tcPr>
            <w:tcW w:w="4846" w:type="dxa"/>
          </w:tcPr>
          <w:p w14:paraId="25A3F3C8" w14:textId="77777777" w:rsidR="00113E33" w:rsidRDefault="00936FC5">
            <w:pPr>
              <w:pStyle w:val="TableParagraph"/>
              <w:spacing w:line="268" w:lineRule="exact"/>
              <w:ind w:left="24" w:right="10"/>
              <w:jc w:val="center"/>
              <w:rPr>
                <w:sz w:val="24"/>
              </w:rPr>
            </w:pPr>
            <w:r>
              <w:rPr>
                <w:spacing w:val="-5"/>
                <w:sz w:val="24"/>
              </w:rPr>
              <w:t>97</w:t>
            </w:r>
          </w:p>
        </w:tc>
      </w:tr>
      <w:tr w:rsidR="00113E33" w14:paraId="2F596950" w14:textId="77777777">
        <w:trPr>
          <w:trHeight w:val="513"/>
        </w:trPr>
        <w:tc>
          <w:tcPr>
            <w:tcW w:w="5376" w:type="dxa"/>
            <w:gridSpan w:val="3"/>
          </w:tcPr>
          <w:p w14:paraId="37AAC973" w14:textId="77777777" w:rsidR="00113E33" w:rsidRDefault="00936FC5">
            <w:pPr>
              <w:pStyle w:val="TableParagraph"/>
              <w:spacing w:line="270" w:lineRule="exact"/>
              <w:ind w:left="112"/>
              <w:rPr>
                <w:sz w:val="24"/>
              </w:rPr>
            </w:pPr>
            <w:r>
              <w:rPr>
                <w:sz w:val="24"/>
              </w:rPr>
              <w:t>Выходные</w:t>
            </w:r>
            <w:r>
              <w:rPr>
                <w:spacing w:val="-8"/>
                <w:sz w:val="24"/>
              </w:rPr>
              <w:t xml:space="preserve"> </w:t>
            </w:r>
            <w:r>
              <w:rPr>
                <w:spacing w:val="-5"/>
                <w:sz w:val="24"/>
              </w:rPr>
              <w:t>дни</w:t>
            </w:r>
          </w:p>
        </w:tc>
        <w:tc>
          <w:tcPr>
            <w:tcW w:w="4846" w:type="dxa"/>
          </w:tcPr>
          <w:p w14:paraId="2DFF1F1D" w14:textId="77777777" w:rsidR="00113E33" w:rsidRDefault="00936FC5">
            <w:pPr>
              <w:pStyle w:val="TableParagraph"/>
              <w:spacing w:line="270" w:lineRule="exact"/>
              <w:ind w:left="24" w:right="10"/>
              <w:jc w:val="center"/>
              <w:rPr>
                <w:sz w:val="24"/>
              </w:rPr>
            </w:pPr>
            <w:r>
              <w:rPr>
                <w:spacing w:val="-5"/>
                <w:sz w:val="24"/>
              </w:rPr>
              <w:t>64</w:t>
            </w:r>
          </w:p>
        </w:tc>
      </w:tr>
      <w:tr w:rsidR="00113E33" w14:paraId="51C115D4" w14:textId="77777777">
        <w:trPr>
          <w:trHeight w:val="510"/>
        </w:trPr>
        <w:tc>
          <w:tcPr>
            <w:tcW w:w="5376" w:type="dxa"/>
            <w:gridSpan w:val="3"/>
            <w:shd w:val="clear" w:color="auto" w:fill="F0F0F0"/>
          </w:tcPr>
          <w:p w14:paraId="1429EA5F" w14:textId="77777777" w:rsidR="00113E33" w:rsidRDefault="00936FC5">
            <w:pPr>
              <w:pStyle w:val="TableParagraph"/>
              <w:spacing w:line="270" w:lineRule="exact"/>
              <w:ind w:left="112"/>
              <w:rPr>
                <w:b/>
                <w:sz w:val="24"/>
              </w:rPr>
            </w:pPr>
            <w:r>
              <w:rPr>
                <w:b/>
                <w:spacing w:val="-2"/>
                <w:sz w:val="24"/>
              </w:rPr>
              <w:t>Итого</w:t>
            </w:r>
          </w:p>
        </w:tc>
        <w:tc>
          <w:tcPr>
            <w:tcW w:w="4846" w:type="dxa"/>
            <w:shd w:val="clear" w:color="auto" w:fill="F0F0F0"/>
          </w:tcPr>
          <w:p w14:paraId="2710FCDB" w14:textId="77777777" w:rsidR="00113E33" w:rsidRDefault="00936FC5">
            <w:pPr>
              <w:pStyle w:val="TableParagraph"/>
              <w:spacing w:line="268" w:lineRule="exact"/>
              <w:ind w:left="24" w:right="10"/>
              <w:jc w:val="center"/>
              <w:rPr>
                <w:sz w:val="24"/>
              </w:rPr>
            </w:pPr>
            <w:r>
              <w:rPr>
                <w:spacing w:val="-5"/>
                <w:sz w:val="24"/>
              </w:rPr>
              <w:t>199</w:t>
            </w:r>
          </w:p>
        </w:tc>
      </w:tr>
    </w:tbl>
    <w:p w14:paraId="776F4FA9" w14:textId="77777777" w:rsidR="00113E33" w:rsidRDefault="00113E33">
      <w:pPr>
        <w:pStyle w:val="a3"/>
        <w:spacing w:before="48"/>
        <w:ind w:left="0"/>
        <w:jc w:val="left"/>
        <w:rPr>
          <w:b/>
        </w:rPr>
      </w:pPr>
    </w:p>
    <w:p w14:paraId="04500AF2" w14:textId="77777777" w:rsidR="00113E33" w:rsidRDefault="00936FC5">
      <w:pPr>
        <w:spacing w:before="1" w:after="54"/>
        <w:ind w:left="198"/>
        <w:jc w:val="center"/>
        <w:rPr>
          <w:sz w:val="24"/>
        </w:rPr>
      </w:pPr>
      <w:r>
        <w:rPr>
          <w:b/>
          <w:sz w:val="24"/>
        </w:rPr>
        <w:t xml:space="preserve">9 </w:t>
      </w:r>
      <w:r>
        <w:rPr>
          <w:spacing w:val="-2"/>
          <w:sz w:val="24"/>
        </w:rPr>
        <w:t>класс</w:t>
      </w: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1"/>
        <w:gridCol w:w="1366"/>
        <w:gridCol w:w="1364"/>
        <w:gridCol w:w="4777"/>
      </w:tblGrid>
      <w:tr w:rsidR="00113E33" w14:paraId="2196C90E" w14:textId="77777777">
        <w:trPr>
          <w:trHeight w:val="306"/>
        </w:trPr>
        <w:tc>
          <w:tcPr>
            <w:tcW w:w="2571" w:type="dxa"/>
            <w:vMerge w:val="restart"/>
          </w:tcPr>
          <w:p w14:paraId="0DC0A5D5" w14:textId="77777777" w:rsidR="00113E33" w:rsidRDefault="00113E33">
            <w:pPr>
              <w:pStyle w:val="TableParagraph"/>
              <w:spacing w:before="42"/>
              <w:ind w:left="0"/>
              <w:rPr>
                <w:sz w:val="24"/>
              </w:rPr>
            </w:pPr>
          </w:p>
          <w:p w14:paraId="32A68D88" w14:textId="77777777" w:rsidR="00113E33" w:rsidRDefault="00936FC5">
            <w:pPr>
              <w:pStyle w:val="TableParagraph"/>
              <w:ind w:left="151" w:right="17"/>
              <w:rPr>
                <w:b/>
                <w:sz w:val="24"/>
              </w:rPr>
            </w:pPr>
            <w:r>
              <w:rPr>
                <w:b/>
                <w:spacing w:val="-2"/>
                <w:sz w:val="24"/>
              </w:rPr>
              <w:t>Каникулярный период</w:t>
            </w:r>
          </w:p>
        </w:tc>
        <w:tc>
          <w:tcPr>
            <w:tcW w:w="2730" w:type="dxa"/>
            <w:gridSpan w:val="2"/>
          </w:tcPr>
          <w:p w14:paraId="3A907A3D" w14:textId="77777777" w:rsidR="00113E33" w:rsidRDefault="00936FC5">
            <w:pPr>
              <w:pStyle w:val="TableParagraph"/>
              <w:spacing w:line="270" w:lineRule="exact"/>
              <w:ind w:left="17"/>
              <w:jc w:val="center"/>
              <w:rPr>
                <w:b/>
                <w:sz w:val="24"/>
              </w:rPr>
            </w:pPr>
            <w:r>
              <w:rPr>
                <w:b/>
                <w:spacing w:val="-4"/>
                <w:sz w:val="24"/>
              </w:rPr>
              <w:t>Дата</w:t>
            </w:r>
          </w:p>
        </w:tc>
        <w:tc>
          <w:tcPr>
            <w:tcW w:w="4777" w:type="dxa"/>
            <w:vMerge w:val="restart"/>
          </w:tcPr>
          <w:p w14:paraId="53AE5C36" w14:textId="77777777" w:rsidR="00113E33" w:rsidRDefault="00936FC5">
            <w:pPr>
              <w:pStyle w:val="TableParagraph"/>
              <w:spacing w:before="159"/>
              <w:ind w:left="205"/>
              <w:rPr>
                <w:b/>
                <w:sz w:val="24"/>
              </w:rPr>
            </w:pPr>
            <w:r>
              <w:rPr>
                <w:b/>
                <w:spacing w:val="-2"/>
                <w:sz w:val="24"/>
              </w:rPr>
              <w:t>Продолжительность</w:t>
            </w:r>
            <w:r>
              <w:rPr>
                <w:b/>
                <w:spacing w:val="11"/>
                <w:sz w:val="24"/>
              </w:rPr>
              <w:t xml:space="preserve"> </w:t>
            </w:r>
            <w:r>
              <w:rPr>
                <w:b/>
                <w:spacing w:val="-2"/>
                <w:sz w:val="24"/>
              </w:rPr>
              <w:t>каникул,</w:t>
            </w:r>
          </w:p>
          <w:p w14:paraId="63146C97" w14:textId="77777777" w:rsidR="00113E33" w:rsidRDefault="00936FC5">
            <w:pPr>
              <w:pStyle w:val="TableParagraph"/>
              <w:spacing w:before="2" w:line="320" w:lineRule="atLeast"/>
              <w:ind w:left="524"/>
              <w:rPr>
                <w:b/>
                <w:sz w:val="24"/>
              </w:rPr>
            </w:pPr>
            <w:r>
              <w:rPr>
                <w:b/>
                <w:sz w:val="24"/>
              </w:rPr>
              <w:t>праздничных</w:t>
            </w:r>
            <w:r>
              <w:rPr>
                <w:b/>
                <w:spacing w:val="-9"/>
                <w:sz w:val="24"/>
              </w:rPr>
              <w:t xml:space="preserve"> </w:t>
            </w:r>
            <w:r>
              <w:rPr>
                <w:b/>
                <w:sz w:val="24"/>
              </w:rPr>
              <w:t>и</w:t>
            </w:r>
            <w:r>
              <w:rPr>
                <w:b/>
                <w:spacing w:val="-9"/>
                <w:sz w:val="24"/>
              </w:rPr>
              <w:t xml:space="preserve"> </w:t>
            </w:r>
            <w:r>
              <w:rPr>
                <w:b/>
                <w:sz w:val="24"/>
              </w:rPr>
              <w:t>выходных</w:t>
            </w:r>
            <w:r>
              <w:rPr>
                <w:b/>
                <w:spacing w:val="-9"/>
                <w:sz w:val="24"/>
              </w:rPr>
              <w:t xml:space="preserve"> </w:t>
            </w:r>
            <w:r>
              <w:rPr>
                <w:b/>
                <w:sz w:val="24"/>
              </w:rPr>
              <w:t>дней</w:t>
            </w:r>
            <w:r>
              <w:rPr>
                <w:b/>
                <w:spacing w:val="-9"/>
                <w:sz w:val="24"/>
              </w:rPr>
              <w:t xml:space="preserve"> </w:t>
            </w:r>
            <w:r>
              <w:rPr>
                <w:b/>
                <w:sz w:val="24"/>
              </w:rPr>
              <w:t>в календарных днях</w:t>
            </w:r>
          </w:p>
        </w:tc>
      </w:tr>
      <w:tr w:rsidR="00113E33" w14:paraId="75516578" w14:textId="77777777">
        <w:trPr>
          <w:trHeight w:val="805"/>
        </w:trPr>
        <w:tc>
          <w:tcPr>
            <w:tcW w:w="2571" w:type="dxa"/>
            <w:vMerge/>
            <w:tcBorders>
              <w:top w:val="nil"/>
            </w:tcBorders>
          </w:tcPr>
          <w:p w14:paraId="30ABDCA7" w14:textId="77777777" w:rsidR="00113E33" w:rsidRDefault="00113E33">
            <w:pPr>
              <w:rPr>
                <w:sz w:val="2"/>
                <w:szCs w:val="2"/>
              </w:rPr>
            </w:pPr>
          </w:p>
        </w:tc>
        <w:tc>
          <w:tcPr>
            <w:tcW w:w="1366" w:type="dxa"/>
          </w:tcPr>
          <w:p w14:paraId="4C3CBFD8" w14:textId="77777777" w:rsidR="00113E33" w:rsidRDefault="00936FC5">
            <w:pPr>
              <w:pStyle w:val="TableParagraph"/>
              <w:spacing w:before="157"/>
              <w:ind w:left="9"/>
              <w:jc w:val="center"/>
              <w:rPr>
                <w:b/>
                <w:sz w:val="24"/>
              </w:rPr>
            </w:pPr>
            <w:r>
              <w:rPr>
                <w:b/>
                <w:spacing w:val="-2"/>
                <w:sz w:val="24"/>
              </w:rPr>
              <w:t>Начало</w:t>
            </w:r>
          </w:p>
        </w:tc>
        <w:tc>
          <w:tcPr>
            <w:tcW w:w="1364" w:type="dxa"/>
          </w:tcPr>
          <w:p w14:paraId="51989EC1" w14:textId="77777777" w:rsidR="00113E33" w:rsidRDefault="00936FC5">
            <w:pPr>
              <w:pStyle w:val="TableParagraph"/>
              <w:spacing w:line="275" w:lineRule="exact"/>
              <w:ind w:left="26" w:right="8"/>
              <w:jc w:val="center"/>
              <w:rPr>
                <w:b/>
                <w:sz w:val="24"/>
              </w:rPr>
            </w:pPr>
            <w:r>
              <w:rPr>
                <w:b/>
                <w:spacing w:val="-2"/>
                <w:sz w:val="24"/>
              </w:rPr>
              <w:t>Окончание</w:t>
            </w:r>
          </w:p>
          <w:p w14:paraId="670F316C" w14:textId="77777777" w:rsidR="00113E33" w:rsidRDefault="00936FC5">
            <w:pPr>
              <w:pStyle w:val="TableParagraph"/>
              <w:spacing w:before="5"/>
              <w:ind w:left="26"/>
              <w:jc w:val="center"/>
              <w:rPr>
                <w:b/>
                <w:sz w:val="16"/>
              </w:rPr>
            </w:pPr>
            <w:r>
              <w:rPr>
                <w:b/>
                <w:spacing w:val="-10"/>
                <w:sz w:val="16"/>
              </w:rPr>
              <w:t>*</w:t>
            </w:r>
          </w:p>
        </w:tc>
        <w:tc>
          <w:tcPr>
            <w:tcW w:w="4777" w:type="dxa"/>
            <w:vMerge/>
            <w:tcBorders>
              <w:top w:val="nil"/>
            </w:tcBorders>
          </w:tcPr>
          <w:p w14:paraId="4CE7D7DF" w14:textId="77777777" w:rsidR="00113E33" w:rsidRDefault="00113E33">
            <w:pPr>
              <w:rPr>
                <w:sz w:val="2"/>
                <w:szCs w:val="2"/>
              </w:rPr>
            </w:pPr>
          </w:p>
        </w:tc>
      </w:tr>
      <w:tr w:rsidR="00113E33" w14:paraId="7583B402" w14:textId="77777777">
        <w:trPr>
          <w:trHeight w:val="304"/>
        </w:trPr>
        <w:tc>
          <w:tcPr>
            <w:tcW w:w="2571" w:type="dxa"/>
          </w:tcPr>
          <w:p w14:paraId="4EAE962B" w14:textId="77777777" w:rsidR="00113E33" w:rsidRDefault="00936FC5">
            <w:pPr>
              <w:pStyle w:val="TableParagraph"/>
              <w:spacing w:line="268" w:lineRule="exact"/>
              <w:ind w:left="112"/>
              <w:rPr>
                <w:sz w:val="24"/>
              </w:rPr>
            </w:pPr>
            <w:r>
              <w:rPr>
                <w:sz w:val="24"/>
              </w:rPr>
              <w:t>Осенние</w:t>
            </w:r>
            <w:r>
              <w:rPr>
                <w:spacing w:val="-13"/>
                <w:sz w:val="24"/>
              </w:rPr>
              <w:t xml:space="preserve"> </w:t>
            </w:r>
            <w:r>
              <w:rPr>
                <w:sz w:val="24"/>
              </w:rPr>
              <w:t>каникулы</w:t>
            </w:r>
            <w:r>
              <w:rPr>
                <w:spacing w:val="-6"/>
                <w:sz w:val="24"/>
              </w:rPr>
              <w:t xml:space="preserve"> </w:t>
            </w:r>
            <w:r>
              <w:rPr>
                <w:spacing w:val="-10"/>
                <w:sz w:val="24"/>
              </w:rPr>
              <w:t>1</w:t>
            </w:r>
          </w:p>
        </w:tc>
        <w:tc>
          <w:tcPr>
            <w:tcW w:w="1366" w:type="dxa"/>
          </w:tcPr>
          <w:p w14:paraId="1AC3C6EA" w14:textId="77777777" w:rsidR="00113E33" w:rsidRDefault="00936FC5">
            <w:pPr>
              <w:pStyle w:val="TableParagraph"/>
              <w:spacing w:line="268" w:lineRule="exact"/>
              <w:ind w:left="9" w:right="1"/>
              <w:jc w:val="center"/>
              <w:rPr>
                <w:sz w:val="24"/>
              </w:rPr>
            </w:pPr>
            <w:r>
              <w:rPr>
                <w:spacing w:val="-2"/>
                <w:sz w:val="24"/>
              </w:rPr>
              <w:t>07.10.2024</w:t>
            </w:r>
          </w:p>
        </w:tc>
        <w:tc>
          <w:tcPr>
            <w:tcW w:w="1364" w:type="dxa"/>
          </w:tcPr>
          <w:p w14:paraId="63B2C9EF" w14:textId="77777777" w:rsidR="00113E33" w:rsidRDefault="00936FC5">
            <w:pPr>
              <w:pStyle w:val="TableParagraph"/>
              <w:spacing w:line="268" w:lineRule="exact"/>
              <w:ind w:left="26" w:right="12"/>
              <w:jc w:val="center"/>
              <w:rPr>
                <w:sz w:val="24"/>
              </w:rPr>
            </w:pPr>
            <w:r>
              <w:rPr>
                <w:spacing w:val="-2"/>
                <w:sz w:val="24"/>
              </w:rPr>
              <w:t>13.10.2024</w:t>
            </w:r>
          </w:p>
        </w:tc>
        <w:tc>
          <w:tcPr>
            <w:tcW w:w="4777" w:type="dxa"/>
          </w:tcPr>
          <w:p w14:paraId="5CF9C83D" w14:textId="77777777" w:rsidR="00113E33" w:rsidRDefault="00936FC5">
            <w:pPr>
              <w:pStyle w:val="TableParagraph"/>
              <w:spacing w:line="268" w:lineRule="exact"/>
              <w:ind w:left="22"/>
              <w:jc w:val="center"/>
              <w:rPr>
                <w:sz w:val="24"/>
              </w:rPr>
            </w:pPr>
            <w:r>
              <w:rPr>
                <w:spacing w:val="-10"/>
                <w:sz w:val="24"/>
              </w:rPr>
              <w:t>7</w:t>
            </w:r>
          </w:p>
        </w:tc>
      </w:tr>
      <w:tr w:rsidR="00113E33" w14:paraId="1023D2B7" w14:textId="77777777">
        <w:trPr>
          <w:trHeight w:val="309"/>
        </w:trPr>
        <w:tc>
          <w:tcPr>
            <w:tcW w:w="2571" w:type="dxa"/>
          </w:tcPr>
          <w:p w14:paraId="589DA77D" w14:textId="77777777" w:rsidR="00113E33" w:rsidRDefault="00936FC5">
            <w:pPr>
              <w:pStyle w:val="TableParagraph"/>
              <w:spacing w:line="270" w:lineRule="exact"/>
              <w:ind w:left="112"/>
              <w:rPr>
                <w:sz w:val="24"/>
              </w:rPr>
            </w:pPr>
            <w:r>
              <w:rPr>
                <w:sz w:val="24"/>
              </w:rPr>
              <w:t>Осенние</w:t>
            </w:r>
            <w:r>
              <w:rPr>
                <w:spacing w:val="-13"/>
                <w:sz w:val="24"/>
              </w:rPr>
              <w:t xml:space="preserve"> </w:t>
            </w:r>
            <w:r>
              <w:rPr>
                <w:sz w:val="24"/>
              </w:rPr>
              <w:t>каникулы</w:t>
            </w:r>
            <w:r>
              <w:rPr>
                <w:spacing w:val="-6"/>
                <w:sz w:val="24"/>
              </w:rPr>
              <w:t xml:space="preserve"> </w:t>
            </w:r>
            <w:r>
              <w:rPr>
                <w:spacing w:val="-10"/>
                <w:sz w:val="24"/>
              </w:rPr>
              <w:t>2</w:t>
            </w:r>
          </w:p>
        </w:tc>
        <w:tc>
          <w:tcPr>
            <w:tcW w:w="1366" w:type="dxa"/>
          </w:tcPr>
          <w:p w14:paraId="332F3C81" w14:textId="77777777" w:rsidR="00113E33" w:rsidRDefault="00936FC5">
            <w:pPr>
              <w:pStyle w:val="TableParagraph"/>
              <w:spacing w:line="270" w:lineRule="exact"/>
              <w:ind w:left="9" w:right="1"/>
              <w:jc w:val="center"/>
              <w:rPr>
                <w:sz w:val="24"/>
              </w:rPr>
            </w:pPr>
            <w:r>
              <w:rPr>
                <w:spacing w:val="-2"/>
                <w:sz w:val="24"/>
              </w:rPr>
              <w:t>18.11.2024</w:t>
            </w:r>
          </w:p>
        </w:tc>
        <w:tc>
          <w:tcPr>
            <w:tcW w:w="1364" w:type="dxa"/>
          </w:tcPr>
          <w:p w14:paraId="3630EF64" w14:textId="77777777" w:rsidR="00113E33" w:rsidRDefault="00936FC5">
            <w:pPr>
              <w:pStyle w:val="TableParagraph"/>
              <w:spacing w:line="270" w:lineRule="exact"/>
              <w:ind w:left="26" w:right="12"/>
              <w:jc w:val="center"/>
              <w:rPr>
                <w:sz w:val="24"/>
              </w:rPr>
            </w:pPr>
            <w:r>
              <w:rPr>
                <w:spacing w:val="-2"/>
                <w:sz w:val="24"/>
              </w:rPr>
              <w:t>24.11.2024</w:t>
            </w:r>
          </w:p>
        </w:tc>
        <w:tc>
          <w:tcPr>
            <w:tcW w:w="4777" w:type="dxa"/>
          </w:tcPr>
          <w:p w14:paraId="0E5C9098" w14:textId="77777777" w:rsidR="00113E33" w:rsidRDefault="00936FC5">
            <w:pPr>
              <w:pStyle w:val="TableParagraph"/>
              <w:spacing w:line="270" w:lineRule="exact"/>
              <w:ind w:left="22"/>
              <w:jc w:val="center"/>
              <w:rPr>
                <w:sz w:val="24"/>
              </w:rPr>
            </w:pPr>
            <w:r>
              <w:rPr>
                <w:spacing w:val="-10"/>
                <w:sz w:val="24"/>
              </w:rPr>
              <w:t>7</w:t>
            </w:r>
          </w:p>
        </w:tc>
      </w:tr>
      <w:tr w:rsidR="00113E33" w14:paraId="51134AC8" w14:textId="77777777">
        <w:trPr>
          <w:trHeight w:val="304"/>
        </w:trPr>
        <w:tc>
          <w:tcPr>
            <w:tcW w:w="2571" w:type="dxa"/>
          </w:tcPr>
          <w:p w14:paraId="4957727F" w14:textId="77777777" w:rsidR="00113E33" w:rsidRDefault="00936FC5">
            <w:pPr>
              <w:pStyle w:val="TableParagraph"/>
              <w:spacing w:line="268" w:lineRule="exact"/>
              <w:ind w:left="112"/>
              <w:rPr>
                <w:sz w:val="24"/>
              </w:rPr>
            </w:pPr>
            <w:r>
              <w:rPr>
                <w:sz w:val="24"/>
              </w:rPr>
              <w:t>Зимние</w:t>
            </w:r>
            <w:r>
              <w:rPr>
                <w:spacing w:val="-12"/>
                <w:sz w:val="24"/>
              </w:rPr>
              <w:t xml:space="preserve"> </w:t>
            </w:r>
            <w:r>
              <w:rPr>
                <w:sz w:val="24"/>
              </w:rPr>
              <w:t>каникулы</w:t>
            </w:r>
            <w:r>
              <w:rPr>
                <w:spacing w:val="-8"/>
                <w:sz w:val="24"/>
              </w:rPr>
              <w:t xml:space="preserve"> </w:t>
            </w:r>
            <w:r>
              <w:rPr>
                <w:spacing w:val="-10"/>
                <w:sz w:val="24"/>
              </w:rPr>
              <w:t>1</w:t>
            </w:r>
          </w:p>
        </w:tc>
        <w:tc>
          <w:tcPr>
            <w:tcW w:w="1366" w:type="dxa"/>
          </w:tcPr>
          <w:p w14:paraId="3AD05EEF" w14:textId="77777777" w:rsidR="00113E33" w:rsidRDefault="00936FC5">
            <w:pPr>
              <w:pStyle w:val="TableParagraph"/>
              <w:spacing w:line="268" w:lineRule="exact"/>
              <w:ind w:left="9" w:right="1"/>
              <w:jc w:val="center"/>
              <w:rPr>
                <w:sz w:val="24"/>
              </w:rPr>
            </w:pPr>
            <w:r>
              <w:rPr>
                <w:spacing w:val="-2"/>
                <w:sz w:val="24"/>
              </w:rPr>
              <w:t>30.12.2024</w:t>
            </w:r>
          </w:p>
        </w:tc>
        <w:tc>
          <w:tcPr>
            <w:tcW w:w="1364" w:type="dxa"/>
          </w:tcPr>
          <w:p w14:paraId="66D6C6C5" w14:textId="77777777" w:rsidR="00113E33" w:rsidRDefault="00936FC5">
            <w:pPr>
              <w:pStyle w:val="TableParagraph"/>
              <w:spacing w:line="268" w:lineRule="exact"/>
              <w:ind w:left="26" w:right="12"/>
              <w:jc w:val="center"/>
              <w:rPr>
                <w:sz w:val="24"/>
              </w:rPr>
            </w:pPr>
            <w:r>
              <w:rPr>
                <w:spacing w:val="-2"/>
                <w:sz w:val="24"/>
              </w:rPr>
              <w:t>08.01.2025</w:t>
            </w:r>
          </w:p>
        </w:tc>
        <w:tc>
          <w:tcPr>
            <w:tcW w:w="4777" w:type="dxa"/>
          </w:tcPr>
          <w:p w14:paraId="58946C80" w14:textId="77777777" w:rsidR="00113E33" w:rsidRDefault="00936FC5">
            <w:pPr>
              <w:pStyle w:val="TableParagraph"/>
              <w:spacing w:line="268" w:lineRule="exact"/>
              <w:ind w:left="22" w:right="10"/>
              <w:jc w:val="center"/>
              <w:rPr>
                <w:sz w:val="24"/>
              </w:rPr>
            </w:pPr>
            <w:r>
              <w:rPr>
                <w:spacing w:val="-5"/>
                <w:sz w:val="24"/>
              </w:rPr>
              <w:t>10</w:t>
            </w:r>
          </w:p>
        </w:tc>
      </w:tr>
      <w:tr w:rsidR="00113E33" w14:paraId="5D27E156" w14:textId="77777777">
        <w:trPr>
          <w:trHeight w:val="309"/>
        </w:trPr>
        <w:tc>
          <w:tcPr>
            <w:tcW w:w="2571" w:type="dxa"/>
          </w:tcPr>
          <w:p w14:paraId="6C28C427" w14:textId="77777777" w:rsidR="00113E33" w:rsidRDefault="00936FC5">
            <w:pPr>
              <w:pStyle w:val="TableParagraph"/>
              <w:spacing w:line="270" w:lineRule="exact"/>
              <w:ind w:left="112"/>
              <w:rPr>
                <w:sz w:val="24"/>
              </w:rPr>
            </w:pPr>
            <w:r>
              <w:rPr>
                <w:sz w:val="24"/>
              </w:rPr>
              <w:t>Зимние</w:t>
            </w:r>
            <w:r>
              <w:rPr>
                <w:spacing w:val="-12"/>
                <w:sz w:val="24"/>
              </w:rPr>
              <w:t xml:space="preserve"> </w:t>
            </w:r>
            <w:r>
              <w:rPr>
                <w:sz w:val="24"/>
              </w:rPr>
              <w:t>каникулы</w:t>
            </w:r>
            <w:r>
              <w:rPr>
                <w:spacing w:val="-8"/>
                <w:sz w:val="24"/>
              </w:rPr>
              <w:t xml:space="preserve"> </w:t>
            </w:r>
            <w:r>
              <w:rPr>
                <w:spacing w:val="-10"/>
                <w:sz w:val="24"/>
              </w:rPr>
              <w:t>2</w:t>
            </w:r>
          </w:p>
        </w:tc>
        <w:tc>
          <w:tcPr>
            <w:tcW w:w="1366" w:type="dxa"/>
          </w:tcPr>
          <w:p w14:paraId="72FA02C7" w14:textId="77777777" w:rsidR="00113E33" w:rsidRDefault="00936FC5">
            <w:pPr>
              <w:pStyle w:val="TableParagraph"/>
              <w:spacing w:line="270" w:lineRule="exact"/>
              <w:ind w:left="9" w:right="1"/>
              <w:jc w:val="center"/>
              <w:rPr>
                <w:sz w:val="24"/>
              </w:rPr>
            </w:pPr>
            <w:r>
              <w:rPr>
                <w:spacing w:val="-2"/>
                <w:sz w:val="24"/>
              </w:rPr>
              <w:t>17.02.2025</w:t>
            </w:r>
          </w:p>
        </w:tc>
        <w:tc>
          <w:tcPr>
            <w:tcW w:w="1364" w:type="dxa"/>
          </w:tcPr>
          <w:p w14:paraId="7C497ACF" w14:textId="77777777" w:rsidR="00113E33" w:rsidRDefault="00936FC5">
            <w:pPr>
              <w:pStyle w:val="TableParagraph"/>
              <w:spacing w:line="270" w:lineRule="exact"/>
              <w:ind w:left="26" w:right="12"/>
              <w:jc w:val="center"/>
              <w:rPr>
                <w:sz w:val="24"/>
              </w:rPr>
            </w:pPr>
            <w:r>
              <w:rPr>
                <w:spacing w:val="-2"/>
                <w:sz w:val="24"/>
              </w:rPr>
              <w:t>23.02.2025</w:t>
            </w:r>
          </w:p>
        </w:tc>
        <w:tc>
          <w:tcPr>
            <w:tcW w:w="4777" w:type="dxa"/>
          </w:tcPr>
          <w:p w14:paraId="29F95468" w14:textId="77777777" w:rsidR="00113E33" w:rsidRDefault="00936FC5">
            <w:pPr>
              <w:pStyle w:val="TableParagraph"/>
              <w:spacing w:line="270" w:lineRule="exact"/>
              <w:ind w:left="22"/>
              <w:jc w:val="center"/>
              <w:rPr>
                <w:sz w:val="24"/>
              </w:rPr>
            </w:pPr>
            <w:r>
              <w:rPr>
                <w:spacing w:val="-10"/>
                <w:sz w:val="24"/>
              </w:rPr>
              <w:t>7</w:t>
            </w:r>
          </w:p>
        </w:tc>
      </w:tr>
      <w:tr w:rsidR="00113E33" w14:paraId="65DB7E1B" w14:textId="77777777">
        <w:trPr>
          <w:trHeight w:val="306"/>
        </w:trPr>
        <w:tc>
          <w:tcPr>
            <w:tcW w:w="2571" w:type="dxa"/>
          </w:tcPr>
          <w:p w14:paraId="5DFC8BFD" w14:textId="77777777" w:rsidR="00113E33" w:rsidRDefault="00936FC5">
            <w:pPr>
              <w:pStyle w:val="TableParagraph"/>
              <w:spacing w:line="268" w:lineRule="exact"/>
              <w:ind w:left="112"/>
              <w:rPr>
                <w:sz w:val="24"/>
              </w:rPr>
            </w:pPr>
            <w:r>
              <w:rPr>
                <w:sz w:val="24"/>
              </w:rPr>
              <w:t>Весенние</w:t>
            </w:r>
            <w:r>
              <w:rPr>
                <w:spacing w:val="-8"/>
                <w:sz w:val="24"/>
              </w:rPr>
              <w:t xml:space="preserve"> </w:t>
            </w:r>
            <w:r>
              <w:rPr>
                <w:spacing w:val="-2"/>
                <w:sz w:val="24"/>
              </w:rPr>
              <w:t>каникулы</w:t>
            </w:r>
          </w:p>
        </w:tc>
        <w:tc>
          <w:tcPr>
            <w:tcW w:w="1366" w:type="dxa"/>
          </w:tcPr>
          <w:p w14:paraId="3C934A64" w14:textId="77777777" w:rsidR="00113E33" w:rsidRDefault="00936FC5">
            <w:pPr>
              <w:pStyle w:val="TableParagraph"/>
              <w:spacing w:line="268" w:lineRule="exact"/>
              <w:ind w:left="9" w:right="1"/>
              <w:jc w:val="center"/>
              <w:rPr>
                <w:sz w:val="24"/>
              </w:rPr>
            </w:pPr>
            <w:r>
              <w:rPr>
                <w:spacing w:val="-2"/>
                <w:sz w:val="24"/>
              </w:rPr>
              <w:t>07.04.2025</w:t>
            </w:r>
          </w:p>
        </w:tc>
        <w:tc>
          <w:tcPr>
            <w:tcW w:w="1364" w:type="dxa"/>
          </w:tcPr>
          <w:p w14:paraId="7999C43A" w14:textId="77777777" w:rsidR="00113E33" w:rsidRDefault="00936FC5">
            <w:pPr>
              <w:pStyle w:val="TableParagraph"/>
              <w:spacing w:line="268" w:lineRule="exact"/>
              <w:ind w:left="26" w:right="12"/>
              <w:jc w:val="center"/>
              <w:rPr>
                <w:sz w:val="24"/>
              </w:rPr>
            </w:pPr>
            <w:r>
              <w:rPr>
                <w:spacing w:val="-2"/>
                <w:sz w:val="24"/>
              </w:rPr>
              <w:t>13.04.2025</w:t>
            </w:r>
          </w:p>
        </w:tc>
        <w:tc>
          <w:tcPr>
            <w:tcW w:w="4777" w:type="dxa"/>
          </w:tcPr>
          <w:p w14:paraId="1B09E679" w14:textId="77777777" w:rsidR="00113E33" w:rsidRDefault="00936FC5">
            <w:pPr>
              <w:pStyle w:val="TableParagraph"/>
              <w:spacing w:line="268" w:lineRule="exact"/>
              <w:ind w:left="22"/>
              <w:jc w:val="center"/>
              <w:rPr>
                <w:sz w:val="24"/>
              </w:rPr>
            </w:pPr>
            <w:r>
              <w:rPr>
                <w:spacing w:val="-10"/>
                <w:sz w:val="24"/>
              </w:rPr>
              <w:t>7</w:t>
            </w:r>
          </w:p>
        </w:tc>
      </w:tr>
      <w:tr w:rsidR="00113E33" w14:paraId="77C16CF3" w14:textId="77777777">
        <w:trPr>
          <w:trHeight w:val="304"/>
        </w:trPr>
        <w:tc>
          <w:tcPr>
            <w:tcW w:w="5301" w:type="dxa"/>
            <w:gridSpan w:val="3"/>
          </w:tcPr>
          <w:p w14:paraId="3081BCF5" w14:textId="77777777" w:rsidR="00113E33" w:rsidRDefault="00936FC5">
            <w:pPr>
              <w:pStyle w:val="TableParagraph"/>
              <w:spacing w:line="268" w:lineRule="exact"/>
              <w:ind w:left="112"/>
              <w:rPr>
                <w:sz w:val="24"/>
              </w:rPr>
            </w:pPr>
            <w:r>
              <w:rPr>
                <w:sz w:val="24"/>
              </w:rPr>
              <w:t>Выходные</w:t>
            </w:r>
            <w:r>
              <w:rPr>
                <w:spacing w:val="-8"/>
                <w:sz w:val="24"/>
              </w:rPr>
              <w:t xml:space="preserve"> </w:t>
            </w:r>
            <w:r>
              <w:rPr>
                <w:spacing w:val="-5"/>
                <w:sz w:val="24"/>
              </w:rPr>
              <w:t>дни</w:t>
            </w:r>
          </w:p>
        </w:tc>
        <w:tc>
          <w:tcPr>
            <w:tcW w:w="4777" w:type="dxa"/>
          </w:tcPr>
          <w:p w14:paraId="7C3AD319" w14:textId="77777777" w:rsidR="00113E33" w:rsidRDefault="00936FC5">
            <w:pPr>
              <w:pStyle w:val="TableParagraph"/>
              <w:spacing w:line="268" w:lineRule="exact"/>
              <w:ind w:left="22" w:right="10"/>
              <w:jc w:val="center"/>
              <w:rPr>
                <w:sz w:val="24"/>
              </w:rPr>
            </w:pPr>
            <w:r>
              <w:rPr>
                <w:spacing w:val="-5"/>
                <w:sz w:val="24"/>
              </w:rPr>
              <w:t>62</w:t>
            </w:r>
          </w:p>
        </w:tc>
      </w:tr>
      <w:tr w:rsidR="00113E33" w14:paraId="249304F2" w14:textId="77777777">
        <w:trPr>
          <w:trHeight w:val="309"/>
        </w:trPr>
        <w:tc>
          <w:tcPr>
            <w:tcW w:w="5301" w:type="dxa"/>
            <w:gridSpan w:val="3"/>
            <w:shd w:val="clear" w:color="auto" w:fill="F0F0F0"/>
          </w:tcPr>
          <w:p w14:paraId="527DA4AE" w14:textId="77777777" w:rsidR="00113E33" w:rsidRDefault="00936FC5">
            <w:pPr>
              <w:pStyle w:val="TableParagraph"/>
              <w:spacing w:line="275" w:lineRule="exact"/>
              <w:ind w:left="112"/>
              <w:rPr>
                <w:b/>
                <w:sz w:val="24"/>
              </w:rPr>
            </w:pPr>
            <w:r>
              <w:rPr>
                <w:b/>
                <w:spacing w:val="-2"/>
                <w:sz w:val="24"/>
              </w:rPr>
              <w:t>Итого</w:t>
            </w:r>
          </w:p>
        </w:tc>
        <w:tc>
          <w:tcPr>
            <w:tcW w:w="4777" w:type="dxa"/>
            <w:shd w:val="clear" w:color="auto" w:fill="F0F0F0"/>
          </w:tcPr>
          <w:p w14:paraId="39239189" w14:textId="77777777" w:rsidR="00113E33" w:rsidRDefault="00936FC5">
            <w:pPr>
              <w:pStyle w:val="TableParagraph"/>
              <w:spacing w:line="270" w:lineRule="exact"/>
              <w:ind w:left="22" w:right="17"/>
              <w:jc w:val="center"/>
              <w:rPr>
                <w:sz w:val="24"/>
              </w:rPr>
            </w:pPr>
            <w:r>
              <w:rPr>
                <w:sz w:val="24"/>
              </w:rPr>
              <w:t>100</w:t>
            </w:r>
            <w:r>
              <w:rPr>
                <w:spacing w:val="-4"/>
                <w:sz w:val="24"/>
              </w:rPr>
              <w:t xml:space="preserve"> </w:t>
            </w:r>
            <w:r>
              <w:rPr>
                <w:sz w:val="24"/>
              </w:rPr>
              <w:t>(без учёта</w:t>
            </w:r>
            <w:r>
              <w:rPr>
                <w:spacing w:val="-1"/>
                <w:sz w:val="24"/>
              </w:rPr>
              <w:t xml:space="preserve"> </w:t>
            </w:r>
            <w:r>
              <w:rPr>
                <w:sz w:val="24"/>
              </w:rPr>
              <w:t>летних</w:t>
            </w:r>
            <w:r>
              <w:rPr>
                <w:spacing w:val="-2"/>
                <w:sz w:val="24"/>
              </w:rPr>
              <w:t xml:space="preserve"> каникул)</w:t>
            </w:r>
          </w:p>
        </w:tc>
      </w:tr>
    </w:tbl>
    <w:p w14:paraId="37317907" w14:textId="77777777" w:rsidR="00113E33" w:rsidRDefault="00936FC5">
      <w:pPr>
        <w:pStyle w:val="a3"/>
        <w:ind w:left="1097"/>
        <w:jc w:val="left"/>
      </w:pPr>
      <w:r>
        <w:rPr>
          <w:vertAlign w:val="superscript"/>
        </w:rPr>
        <w:t>*</w:t>
      </w:r>
      <w:r>
        <w:rPr>
          <w:spacing w:val="-9"/>
        </w:rPr>
        <w:t xml:space="preserve"> </w:t>
      </w:r>
      <w:r>
        <w:t>Для</w:t>
      </w:r>
      <w:r>
        <w:rPr>
          <w:spacing w:val="-5"/>
        </w:rPr>
        <w:t xml:space="preserve"> </w:t>
      </w:r>
      <w:r>
        <w:t>обучающихся</w:t>
      </w:r>
      <w:r>
        <w:rPr>
          <w:spacing w:val="-3"/>
        </w:rPr>
        <w:t xml:space="preserve"> </w:t>
      </w:r>
      <w:r>
        <w:t>9</w:t>
      </w:r>
      <w:r>
        <w:rPr>
          <w:spacing w:val="-5"/>
        </w:rPr>
        <w:t xml:space="preserve"> </w:t>
      </w:r>
      <w:r>
        <w:t>класса</w:t>
      </w:r>
      <w:r>
        <w:rPr>
          <w:spacing w:val="1"/>
        </w:rPr>
        <w:t xml:space="preserve"> </w:t>
      </w:r>
      <w:r>
        <w:t>учебный</w:t>
      </w:r>
      <w:r>
        <w:rPr>
          <w:spacing w:val="-4"/>
        </w:rPr>
        <w:t xml:space="preserve"> </w:t>
      </w:r>
      <w:r>
        <w:t>год</w:t>
      </w:r>
      <w:r>
        <w:rPr>
          <w:spacing w:val="-4"/>
        </w:rPr>
        <w:t xml:space="preserve"> </w:t>
      </w:r>
      <w:r>
        <w:t>завершается</w:t>
      </w:r>
      <w:r>
        <w:rPr>
          <w:spacing w:val="-5"/>
        </w:rPr>
        <w:t xml:space="preserve"> </w:t>
      </w:r>
      <w:r>
        <w:t>в</w:t>
      </w:r>
      <w:r>
        <w:rPr>
          <w:spacing w:val="-5"/>
        </w:rPr>
        <w:t xml:space="preserve"> </w:t>
      </w:r>
      <w:r>
        <w:t>соответствии</w:t>
      </w:r>
      <w:r>
        <w:rPr>
          <w:spacing w:val="-2"/>
        </w:rPr>
        <w:t xml:space="preserve"> </w:t>
      </w:r>
      <w:r>
        <w:t>с</w:t>
      </w:r>
      <w:r>
        <w:rPr>
          <w:spacing w:val="-2"/>
        </w:rPr>
        <w:t xml:space="preserve"> </w:t>
      </w:r>
      <w:r>
        <w:t>расписанием</w:t>
      </w:r>
      <w:r>
        <w:rPr>
          <w:spacing w:val="-4"/>
        </w:rPr>
        <w:t xml:space="preserve"> ГИА.</w:t>
      </w:r>
    </w:p>
    <w:p w14:paraId="7FFCD576" w14:textId="77777777" w:rsidR="00113E33" w:rsidRDefault="00113E33">
      <w:pPr>
        <w:pStyle w:val="a3"/>
        <w:spacing w:before="89"/>
        <w:ind w:left="0"/>
        <w:jc w:val="left"/>
      </w:pPr>
    </w:p>
    <w:p w14:paraId="2195FA7E" w14:textId="77777777" w:rsidR="00113E33" w:rsidRDefault="00936FC5">
      <w:pPr>
        <w:pStyle w:val="1"/>
        <w:numPr>
          <w:ilvl w:val="4"/>
          <w:numId w:val="15"/>
        </w:numPr>
        <w:tabs>
          <w:tab w:val="left" w:pos="1337"/>
        </w:tabs>
        <w:spacing w:before="1"/>
        <w:ind w:left="1337" w:hanging="240"/>
        <w:jc w:val="left"/>
      </w:pPr>
      <w:r>
        <w:t>Режим</w:t>
      </w:r>
      <w:r>
        <w:rPr>
          <w:spacing w:val="-14"/>
        </w:rPr>
        <w:t xml:space="preserve"> </w:t>
      </w:r>
      <w:r>
        <w:t>работы</w:t>
      </w:r>
      <w:r>
        <w:rPr>
          <w:spacing w:val="-9"/>
        </w:rPr>
        <w:t xml:space="preserve"> </w:t>
      </w:r>
      <w:r>
        <w:t>образовательной</w:t>
      </w:r>
      <w:r>
        <w:rPr>
          <w:spacing w:val="-8"/>
        </w:rPr>
        <w:t xml:space="preserve"> </w:t>
      </w:r>
      <w:r>
        <w:rPr>
          <w:spacing w:val="-2"/>
        </w:rPr>
        <w:t>организации</w:t>
      </w:r>
    </w:p>
    <w:p w14:paraId="11B77989" w14:textId="77777777" w:rsidR="00113E33" w:rsidRDefault="00113E33">
      <w:pPr>
        <w:pStyle w:val="a3"/>
        <w:spacing w:before="130" w:after="1"/>
        <w:ind w:left="0"/>
        <w:jc w:val="left"/>
        <w:rPr>
          <w:b/>
          <w:sz w:val="20"/>
        </w:r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5"/>
        <w:gridCol w:w="2607"/>
      </w:tblGrid>
      <w:tr w:rsidR="00113E33" w14:paraId="35E8B153" w14:textId="77777777">
        <w:trPr>
          <w:trHeight w:val="306"/>
        </w:trPr>
        <w:tc>
          <w:tcPr>
            <w:tcW w:w="7365" w:type="dxa"/>
          </w:tcPr>
          <w:p w14:paraId="46BE345E" w14:textId="77777777" w:rsidR="00113E33" w:rsidRDefault="00936FC5">
            <w:pPr>
              <w:pStyle w:val="TableParagraph"/>
              <w:spacing w:line="270" w:lineRule="exact"/>
              <w:ind w:left="15"/>
              <w:jc w:val="center"/>
              <w:rPr>
                <w:b/>
                <w:sz w:val="24"/>
              </w:rPr>
            </w:pPr>
            <w:r>
              <w:rPr>
                <w:b/>
                <w:sz w:val="24"/>
              </w:rPr>
              <w:t>Период</w:t>
            </w:r>
            <w:r>
              <w:rPr>
                <w:b/>
                <w:spacing w:val="-6"/>
                <w:sz w:val="24"/>
              </w:rPr>
              <w:t xml:space="preserve"> </w:t>
            </w:r>
            <w:r>
              <w:rPr>
                <w:b/>
                <w:sz w:val="24"/>
              </w:rPr>
              <w:t>учебной</w:t>
            </w:r>
            <w:r>
              <w:rPr>
                <w:b/>
                <w:spacing w:val="-6"/>
                <w:sz w:val="24"/>
              </w:rPr>
              <w:t xml:space="preserve"> </w:t>
            </w:r>
            <w:r>
              <w:rPr>
                <w:b/>
                <w:spacing w:val="-2"/>
                <w:sz w:val="24"/>
              </w:rPr>
              <w:t>деятельности</w:t>
            </w:r>
          </w:p>
        </w:tc>
        <w:tc>
          <w:tcPr>
            <w:tcW w:w="2607" w:type="dxa"/>
          </w:tcPr>
          <w:p w14:paraId="09EBCB73" w14:textId="77777777" w:rsidR="00113E33" w:rsidRDefault="00936FC5">
            <w:pPr>
              <w:pStyle w:val="TableParagraph"/>
              <w:spacing w:line="270" w:lineRule="exact"/>
              <w:ind w:left="12" w:right="6"/>
              <w:jc w:val="center"/>
              <w:rPr>
                <w:b/>
                <w:sz w:val="24"/>
              </w:rPr>
            </w:pPr>
            <w:r>
              <w:rPr>
                <w:b/>
                <w:sz w:val="24"/>
              </w:rPr>
              <w:t xml:space="preserve">5–9 </w:t>
            </w:r>
            <w:r>
              <w:rPr>
                <w:b/>
                <w:spacing w:val="-2"/>
                <w:sz w:val="24"/>
              </w:rPr>
              <w:t>классы</w:t>
            </w:r>
          </w:p>
        </w:tc>
      </w:tr>
      <w:tr w:rsidR="00113E33" w14:paraId="5EA7432E" w14:textId="77777777">
        <w:trPr>
          <w:trHeight w:val="306"/>
        </w:trPr>
        <w:tc>
          <w:tcPr>
            <w:tcW w:w="7365" w:type="dxa"/>
          </w:tcPr>
          <w:p w14:paraId="3AE79FFC" w14:textId="77777777" w:rsidR="00113E33" w:rsidRDefault="00936FC5">
            <w:pPr>
              <w:pStyle w:val="TableParagraph"/>
              <w:spacing w:line="270" w:lineRule="exact"/>
              <w:ind w:left="112"/>
              <w:rPr>
                <w:sz w:val="24"/>
              </w:rPr>
            </w:pPr>
            <w:r>
              <w:rPr>
                <w:sz w:val="24"/>
              </w:rPr>
              <w:t>Учебная</w:t>
            </w:r>
            <w:r>
              <w:rPr>
                <w:spacing w:val="-6"/>
                <w:sz w:val="24"/>
              </w:rPr>
              <w:t xml:space="preserve"> </w:t>
            </w:r>
            <w:r>
              <w:rPr>
                <w:sz w:val="24"/>
              </w:rPr>
              <w:t>неделя</w:t>
            </w:r>
            <w:r>
              <w:rPr>
                <w:spacing w:val="-4"/>
                <w:sz w:val="24"/>
              </w:rPr>
              <w:t xml:space="preserve"> </w:t>
            </w:r>
            <w:r>
              <w:rPr>
                <w:spacing w:val="-2"/>
                <w:sz w:val="24"/>
              </w:rPr>
              <w:t>(дней)</w:t>
            </w:r>
          </w:p>
        </w:tc>
        <w:tc>
          <w:tcPr>
            <w:tcW w:w="2607" w:type="dxa"/>
          </w:tcPr>
          <w:p w14:paraId="62F1506D" w14:textId="77777777" w:rsidR="00113E33" w:rsidRDefault="00936FC5">
            <w:pPr>
              <w:pStyle w:val="TableParagraph"/>
              <w:spacing w:line="270" w:lineRule="exact"/>
              <w:ind w:left="12"/>
              <w:jc w:val="center"/>
              <w:rPr>
                <w:sz w:val="24"/>
              </w:rPr>
            </w:pPr>
            <w:r>
              <w:rPr>
                <w:sz w:val="24"/>
              </w:rPr>
              <w:t xml:space="preserve">5 </w:t>
            </w:r>
            <w:r>
              <w:rPr>
                <w:spacing w:val="-4"/>
                <w:sz w:val="24"/>
              </w:rPr>
              <w:t>дней</w:t>
            </w:r>
          </w:p>
        </w:tc>
      </w:tr>
      <w:tr w:rsidR="00113E33" w14:paraId="0738A2EE" w14:textId="77777777">
        <w:trPr>
          <w:trHeight w:val="306"/>
        </w:trPr>
        <w:tc>
          <w:tcPr>
            <w:tcW w:w="7365" w:type="dxa"/>
          </w:tcPr>
          <w:p w14:paraId="51C936E4" w14:textId="77777777" w:rsidR="00113E33" w:rsidRDefault="00936FC5">
            <w:pPr>
              <w:pStyle w:val="TableParagraph"/>
              <w:spacing w:line="268" w:lineRule="exact"/>
              <w:ind w:left="112"/>
              <w:rPr>
                <w:sz w:val="24"/>
              </w:rPr>
            </w:pPr>
            <w:r>
              <w:rPr>
                <w:sz w:val="24"/>
              </w:rPr>
              <w:t>Урок</w:t>
            </w:r>
            <w:r>
              <w:rPr>
                <w:spacing w:val="1"/>
                <w:sz w:val="24"/>
              </w:rPr>
              <w:t xml:space="preserve"> </w:t>
            </w:r>
            <w:r>
              <w:rPr>
                <w:spacing w:val="-2"/>
                <w:sz w:val="24"/>
              </w:rPr>
              <w:t>(минут)</w:t>
            </w:r>
          </w:p>
        </w:tc>
        <w:tc>
          <w:tcPr>
            <w:tcW w:w="2607" w:type="dxa"/>
          </w:tcPr>
          <w:p w14:paraId="2F4BBA59" w14:textId="77777777" w:rsidR="00113E33" w:rsidRDefault="00936FC5">
            <w:pPr>
              <w:pStyle w:val="TableParagraph"/>
              <w:spacing w:line="268" w:lineRule="exact"/>
              <w:ind w:left="12" w:right="5"/>
              <w:jc w:val="center"/>
              <w:rPr>
                <w:sz w:val="24"/>
              </w:rPr>
            </w:pPr>
            <w:r>
              <w:rPr>
                <w:sz w:val="24"/>
              </w:rPr>
              <w:t>40</w:t>
            </w:r>
            <w:r>
              <w:rPr>
                <w:spacing w:val="-4"/>
                <w:sz w:val="24"/>
              </w:rPr>
              <w:t xml:space="preserve"> </w:t>
            </w:r>
            <w:r>
              <w:rPr>
                <w:spacing w:val="-2"/>
                <w:sz w:val="24"/>
              </w:rPr>
              <w:t>минут</w:t>
            </w:r>
          </w:p>
        </w:tc>
      </w:tr>
      <w:tr w:rsidR="00113E33" w14:paraId="0CF0C1E9" w14:textId="77777777">
        <w:trPr>
          <w:trHeight w:val="309"/>
        </w:trPr>
        <w:tc>
          <w:tcPr>
            <w:tcW w:w="7365" w:type="dxa"/>
          </w:tcPr>
          <w:p w14:paraId="22CF3996" w14:textId="77777777" w:rsidR="00113E33" w:rsidRDefault="00936FC5">
            <w:pPr>
              <w:pStyle w:val="TableParagraph"/>
              <w:spacing w:line="268" w:lineRule="exact"/>
              <w:ind w:left="112"/>
              <w:rPr>
                <w:sz w:val="24"/>
              </w:rPr>
            </w:pPr>
            <w:r>
              <w:rPr>
                <w:sz w:val="24"/>
              </w:rPr>
              <w:t>Перерыв</w:t>
            </w:r>
            <w:r>
              <w:rPr>
                <w:spacing w:val="-9"/>
                <w:sz w:val="24"/>
              </w:rPr>
              <w:t xml:space="preserve"> </w:t>
            </w:r>
            <w:r>
              <w:rPr>
                <w:spacing w:val="-2"/>
                <w:sz w:val="24"/>
              </w:rPr>
              <w:t>(минут)</w:t>
            </w:r>
          </w:p>
        </w:tc>
        <w:tc>
          <w:tcPr>
            <w:tcW w:w="2607" w:type="dxa"/>
          </w:tcPr>
          <w:p w14:paraId="02E10105" w14:textId="77777777" w:rsidR="00113E33" w:rsidRDefault="00936FC5">
            <w:pPr>
              <w:pStyle w:val="TableParagraph"/>
              <w:spacing w:line="268" w:lineRule="exact"/>
              <w:ind w:left="12" w:right="7"/>
              <w:jc w:val="center"/>
              <w:rPr>
                <w:sz w:val="24"/>
              </w:rPr>
            </w:pPr>
            <w:r>
              <w:rPr>
                <w:sz w:val="24"/>
              </w:rPr>
              <w:t xml:space="preserve">10–20 </w:t>
            </w:r>
            <w:r>
              <w:rPr>
                <w:spacing w:val="-2"/>
                <w:sz w:val="24"/>
              </w:rPr>
              <w:t>минут</w:t>
            </w:r>
          </w:p>
        </w:tc>
      </w:tr>
      <w:tr w:rsidR="00113E33" w14:paraId="75A2DA72" w14:textId="77777777">
        <w:trPr>
          <w:trHeight w:val="307"/>
        </w:trPr>
        <w:tc>
          <w:tcPr>
            <w:tcW w:w="7365" w:type="dxa"/>
          </w:tcPr>
          <w:p w14:paraId="0B4BB7C1" w14:textId="77777777" w:rsidR="00113E33" w:rsidRDefault="00936FC5">
            <w:pPr>
              <w:pStyle w:val="TableParagraph"/>
              <w:spacing w:line="268" w:lineRule="exact"/>
              <w:ind w:left="112"/>
              <w:rPr>
                <w:sz w:val="24"/>
              </w:rPr>
            </w:pPr>
            <w:r>
              <w:rPr>
                <w:sz w:val="24"/>
              </w:rPr>
              <w:t>Периодичность</w:t>
            </w:r>
            <w:r>
              <w:rPr>
                <w:spacing w:val="-15"/>
                <w:sz w:val="24"/>
              </w:rPr>
              <w:t xml:space="preserve"> </w:t>
            </w:r>
            <w:r>
              <w:rPr>
                <w:sz w:val="24"/>
              </w:rPr>
              <w:t>промежуточной</w:t>
            </w:r>
            <w:r>
              <w:rPr>
                <w:spacing w:val="-13"/>
                <w:sz w:val="24"/>
              </w:rPr>
              <w:t xml:space="preserve"> </w:t>
            </w:r>
            <w:r>
              <w:rPr>
                <w:spacing w:val="-2"/>
                <w:sz w:val="24"/>
              </w:rPr>
              <w:t>аттестации</w:t>
            </w:r>
          </w:p>
        </w:tc>
        <w:tc>
          <w:tcPr>
            <w:tcW w:w="2607" w:type="dxa"/>
          </w:tcPr>
          <w:p w14:paraId="72D522BE" w14:textId="77777777" w:rsidR="00113E33" w:rsidRDefault="00936FC5">
            <w:pPr>
              <w:pStyle w:val="TableParagraph"/>
              <w:spacing w:line="268" w:lineRule="exact"/>
              <w:ind w:left="12" w:right="3"/>
              <w:jc w:val="center"/>
              <w:rPr>
                <w:sz w:val="24"/>
              </w:rPr>
            </w:pPr>
            <w:r>
              <w:rPr>
                <w:sz w:val="24"/>
              </w:rPr>
              <w:t>По</w:t>
            </w:r>
            <w:r>
              <w:rPr>
                <w:spacing w:val="-1"/>
                <w:sz w:val="24"/>
              </w:rPr>
              <w:t xml:space="preserve"> </w:t>
            </w:r>
            <w:r>
              <w:rPr>
                <w:spacing w:val="-2"/>
                <w:sz w:val="24"/>
              </w:rPr>
              <w:t>триместрам</w:t>
            </w:r>
          </w:p>
        </w:tc>
      </w:tr>
    </w:tbl>
    <w:p w14:paraId="03A3314B" w14:textId="77777777" w:rsidR="00113E33" w:rsidRDefault="00936FC5">
      <w:pPr>
        <w:pStyle w:val="a5"/>
        <w:numPr>
          <w:ilvl w:val="4"/>
          <w:numId w:val="15"/>
        </w:numPr>
        <w:tabs>
          <w:tab w:val="left" w:pos="1337"/>
        </w:tabs>
        <w:spacing w:before="76"/>
        <w:ind w:left="1337" w:hanging="240"/>
        <w:jc w:val="left"/>
        <w:rPr>
          <w:b/>
          <w:sz w:val="24"/>
        </w:rPr>
      </w:pPr>
      <w:r>
        <w:rPr>
          <w:b/>
          <w:spacing w:val="-2"/>
          <w:sz w:val="24"/>
        </w:rPr>
        <w:t>Распределение</w:t>
      </w:r>
      <w:r>
        <w:rPr>
          <w:b/>
          <w:spacing w:val="6"/>
          <w:sz w:val="24"/>
        </w:rPr>
        <w:t xml:space="preserve"> </w:t>
      </w:r>
      <w:r>
        <w:rPr>
          <w:b/>
          <w:spacing w:val="-2"/>
          <w:sz w:val="24"/>
        </w:rPr>
        <w:t>образовательной</w:t>
      </w:r>
      <w:r>
        <w:rPr>
          <w:b/>
          <w:spacing w:val="10"/>
          <w:sz w:val="24"/>
        </w:rPr>
        <w:t xml:space="preserve"> </w:t>
      </w:r>
      <w:r>
        <w:rPr>
          <w:b/>
          <w:spacing w:val="-2"/>
          <w:sz w:val="24"/>
        </w:rPr>
        <w:t>недельной</w:t>
      </w:r>
      <w:r>
        <w:rPr>
          <w:b/>
          <w:spacing w:val="10"/>
          <w:sz w:val="24"/>
        </w:rPr>
        <w:t xml:space="preserve"> </w:t>
      </w:r>
      <w:r>
        <w:rPr>
          <w:b/>
          <w:spacing w:val="-2"/>
          <w:sz w:val="24"/>
        </w:rPr>
        <w:t>нагрузки</w:t>
      </w:r>
    </w:p>
    <w:p w14:paraId="26A6B0B0" w14:textId="77777777" w:rsidR="00113E33" w:rsidRDefault="00113E33">
      <w:pPr>
        <w:pStyle w:val="a3"/>
        <w:spacing w:before="131"/>
        <w:ind w:left="0"/>
        <w:jc w:val="left"/>
        <w:rPr>
          <w:b/>
          <w:sz w:val="20"/>
        </w:rPr>
      </w:pPr>
    </w:p>
    <w:tbl>
      <w:tblPr>
        <w:tblStyle w:val="TableNormal"/>
        <w:tblW w:w="0" w:type="auto"/>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9"/>
        <w:gridCol w:w="1018"/>
        <w:gridCol w:w="1020"/>
        <w:gridCol w:w="1400"/>
        <w:gridCol w:w="1400"/>
        <w:gridCol w:w="1018"/>
      </w:tblGrid>
      <w:tr w:rsidR="00113E33" w14:paraId="504FBB4B" w14:textId="77777777">
        <w:trPr>
          <w:trHeight w:val="633"/>
        </w:trPr>
        <w:tc>
          <w:tcPr>
            <w:tcW w:w="3759" w:type="dxa"/>
            <w:vMerge w:val="restart"/>
          </w:tcPr>
          <w:p w14:paraId="63D50A61" w14:textId="77777777" w:rsidR="00113E33" w:rsidRDefault="00113E33">
            <w:pPr>
              <w:pStyle w:val="TableParagraph"/>
              <w:spacing w:before="42"/>
              <w:ind w:left="0"/>
              <w:rPr>
                <w:b/>
                <w:sz w:val="24"/>
              </w:rPr>
            </w:pPr>
          </w:p>
          <w:p w14:paraId="7EFC1F26" w14:textId="77777777" w:rsidR="00113E33" w:rsidRDefault="00936FC5">
            <w:pPr>
              <w:pStyle w:val="TableParagraph"/>
              <w:ind w:left="177"/>
              <w:rPr>
                <w:b/>
                <w:sz w:val="24"/>
              </w:rPr>
            </w:pPr>
            <w:r>
              <w:rPr>
                <w:b/>
                <w:spacing w:val="-2"/>
                <w:sz w:val="24"/>
              </w:rPr>
              <w:t>Образовательная</w:t>
            </w:r>
            <w:r>
              <w:rPr>
                <w:b/>
                <w:spacing w:val="11"/>
                <w:sz w:val="24"/>
              </w:rPr>
              <w:t xml:space="preserve"> </w:t>
            </w:r>
            <w:r>
              <w:rPr>
                <w:b/>
                <w:spacing w:val="-2"/>
                <w:sz w:val="24"/>
              </w:rPr>
              <w:t>деятельность</w:t>
            </w:r>
          </w:p>
        </w:tc>
        <w:tc>
          <w:tcPr>
            <w:tcW w:w="5856" w:type="dxa"/>
            <w:gridSpan w:val="5"/>
          </w:tcPr>
          <w:p w14:paraId="2943F4EF" w14:textId="77777777" w:rsidR="00113E33" w:rsidRDefault="00936FC5">
            <w:pPr>
              <w:pStyle w:val="TableParagraph"/>
              <w:spacing w:line="273" w:lineRule="exact"/>
              <w:ind w:left="20" w:right="11"/>
              <w:jc w:val="center"/>
              <w:rPr>
                <w:b/>
                <w:sz w:val="24"/>
              </w:rPr>
            </w:pPr>
            <w:r>
              <w:rPr>
                <w:b/>
                <w:sz w:val="24"/>
              </w:rPr>
              <w:t>Недельная</w:t>
            </w:r>
            <w:r>
              <w:rPr>
                <w:b/>
                <w:spacing w:val="-8"/>
                <w:sz w:val="24"/>
              </w:rPr>
              <w:t xml:space="preserve"> </w:t>
            </w:r>
            <w:r>
              <w:rPr>
                <w:b/>
                <w:sz w:val="24"/>
              </w:rPr>
              <w:t>нагрузка</w:t>
            </w:r>
            <w:r>
              <w:rPr>
                <w:b/>
                <w:spacing w:val="-4"/>
                <w:sz w:val="24"/>
              </w:rPr>
              <w:t xml:space="preserve"> </w:t>
            </w:r>
            <w:r>
              <w:rPr>
                <w:b/>
                <w:sz w:val="24"/>
              </w:rPr>
              <w:t>(5-дневная</w:t>
            </w:r>
            <w:r>
              <w:rPr>
                <w:b/>
                <w:spacing w:val="-8"/>
                <w:sz w:val="24"/>
              </w:rPr>
              <w:t xml:space="preserve"> </w:t>
            </w:r>
            <w:r>
              <w:rPr>
                <w:b/>
                <w:sz w:val="24"/>
              </w:rPr>
              <w:t>учебная</w:t>
            </w:r>
            <w:r>
              <w:rPr>
                <w:b/>
                <w:spacing w:val="-4"/>
                <w:sz w:val="24"/>
              </w:rPr>
              <w:t xml:space="preserve"> </w:t>
            </w:r>
            <w:r>
              <w:rPr>
                <w:b/>
                <w:spacing w:val="-2"/>
                <w:sz w:val="24"/>
              </w:rPr>
              <w:t>неделя)</w:t>
            </w:r>
          </w:p>
          <w:p w14:paraId="2F183FAE" w14:textId="77777777" w:rsidR="00113E33" w:rsidRDefault="00936FC5">
            <w:pPr>
              <w:pStyle w:val="TableParagraph"/>
              <w:spacing w:before="43"/>
              <w:ind w:left="20"/>
              <w:jc w:val="center"/>
              <w:rPr>
                <w:b/>
                <w:sz w:val="24"/>
              </w:rPr>
            </w:pPr>
            <w:r>
              <w:rPr>
                <w:b/>
                <w:sz w:val="24"/>
              </w:rPr>
              <w:t>в</w:t>
            </w:r>
            <w:r>
              <w:rPr>
                <w:b/>
                <w:spacing w:val="-8"/>
                <w:sz w:val="24"/>
              </w:rPr>
              <w:t xml:space="preserve"> </w:t>
            </w:r>
            <w:r>
              <w:rPr>
                <w:b/>
                <w:sz w:val="24"/>
              </w:rPr>
              <w:t>академических</w:t>
            </w:r>
            <w:r>
              <w:rPr>
                <w:b/>
                <w:spacing w:val="-4"/>
                <w:sz w:val="24"/>
              </w:rPr>
              <w:t xml:space="preserve"> часах</w:t>
            </w:r>
          </w:p>
        </w:tc>
      </w:tr>
      <w:tr w:rsidR="00113E33" w14:paraId="788675F9" w14:textId="77777777">
        <w:trPr>
          <w:trHeight w:val="318"/>
        </w:trPr>
        <w:tc>
          <w:tcPr>
            <w:tcW w:w="3759" w:type="dxa"/>
            <w:vMerge/>
            <w:tcBorders>
              <w:top w:val="nil"/>
            </w:tcBorders>
          </w:tcPr>
          <w:p w14:paraId="1DD11838" w14:textId="77777777" w:rsidR="00113E33" w:rsidRDefault="00113E33">
            <w:pPr>
              <w:rPr>
                <w:sz w:val="2"/>
                <w:szCs w:val="2"/>
              </w:rPr>
            </w:pPr>
          </w:p>
        </w:tc>
        <w:tc>
          <w:tcPr>
            <w:tcW w:w="1018" w:type="dxa"/>
          </w:tcPr>
          <w:p w14:paraId="799AEC5D" w14:textId="77777777" w:rsidR="00113E33" w:rsidRDefault="00936FC5">
            <w:pPr>
              <w:pStyle w:val="TableParagraph"/>
              <w:spacing w:line="275" w:lineRule="exact"/>
              <w:ind w:left="29" w:right="12"/>
              <w:jc w:val="center"/>
              <w:rPr>
                <w:b/>
                <w:sz w:val="24"/>
              </w:rPr>
            </w:pPr>
            <w:r>
              <w:rPr>
                <w:b/>
                <w:sz w:val="24"/>
              </w:rPr>
              <w:t xml:space="preserve">5 </w:t>
            </w:r>
            <w:r>
              <w:rPr>
                <w:b/>
                <w:spacing w:val="-2"/>
                <w:sz w:val="24"/>
              </w:rPr>
              <w:t>класс</w:t>
            </w:r>
          </w:p>
        </w:tc>
        <w:tc>
          <w:tcPr>
            <w:tcW w:w="1020" w:type="dxa"/>
          </w:tcPr>
          <w:p w14:paraId="476AABB0" w14:textId="77777777" w:rsidR="00113E33" w:rsidRDefault="00936FC5">
            <w:pPr>
              <w:pStyle w:val="TableParagraph"/>
              <w:spacing w:line="275" w:lineRule="exact"/>
              <w:ind w:left="31" w:right="12"/>
              <w:jc w:val="center"/>
              <w:rPr>
                <w:b/>
                <w:sz w:val="24"/>
              </w:rPr>
            </w:pPr>
            <w:r>
              <w:rPr>
                <w:b/>
                <w:sz w:val="24"/>
              </w:rPr>
              <w:t xml:space="preserve">6 </w:t>
            </w:r>
            <w:r>
              <w:rPr>
                <w:b/>
                <w:spacing w:val="-2"/>
                <w:sz w:val="24"/>
              </w:rPr>
              <w:t>класс</w:t>
            </w:r>
          </w:p>
        </w:tc>
        <w:tc>
          <w:tcPr>
            <w:tcW w:w="1400" w:type="dxa"/>
          </w:tcPr>
          <w:p w14:paraId="62495B2C" w14:textId="77777777" w:rsidR="00113E33" w:rsidRDefault="00936FC5">
            <w:pPr>
              <w:pStyle w:val="TableParagraph"/>
              <w:spacing w:line="275" w:lineRule="exact"/>
              <w:ind w:left="26" w:right="12"/>
              <w:jc w:val="center"/>
              <w:rPr>
                <w:b/>
                <w:sz w:val="24"/>
              </w:rPr>
            </w:pPr>
            <w:r>
              <w:rPr>
                <w:b/>
                <w:sz w:val="24"/>
              </w:rPr>
              <w:t xml:space="preserve">7 </w:t>
            </w:r>
            <w:r>
              <w:rPr>
                <w:b/>
                <w:spacing w:val="-2"/>
                <w:sz w:val="24"/>
              </w:rPr>
              <w:t>класс</w:t>
            </w:r>
          </w:p>
        </w:tc>
        <w:tc>
          <w:tcPr>
            <w:tcW w:w="1400" w:type="dxa"/>
          </w:tcPr>
          <w:p w14:paraId="333B97D4" w14:textId="77777777" w:rsidR="00113E33" w:rsidRDefault="00936FC5">
            <w:pPr>
              <w:pStyle w:val="TableParagraph"/>
              <w:spacing w:line="275" w:lineRule="exact"/>
              <w:ind w:left="26" w:right="13"/>
              <w:jc w:val="center"/>
              <w:rPr>
                <w:b/>
                <w:sz w:val="24"/>
              </w:rPr>
            </w:pPr>
            <w:r>
              <w:rPr>
                <w:b/>
                <w:sz w:val="24"/>
              </w:rPr>
              <w:t xml:space="preserve">8 </w:t>
            </w:r>
            <w:r>
              <w:rPr>
                <w:b/>
                <w:spacing w:val="-2"/>
                <w:sz w:val="24"/>
              </w:rPr>
              <w:t>класс</w:t>
            </w:r>
          </w:p>
        </w:tc>
        <w:tc>
          <w:tcPr>
            <w:tcW w:w="1018" w:type="dxa"/>
          </w:tcPr>
          <w:p w14:paraId="103C68A0" w14:textId="77777777" w:rsidR="00113E33" w:rsidRDefault="00936FC5">
            <w:pPr>
              <w:pStyle w:val="TableParagraph"/>
              <w:spacing w:line="275" w:lineRule="exact"/>
              <w:ind w:left="29" w:right="14"/>
              <w:jc w:val="center"/>
              <w:rPr>
                <w:b/>
                <w:sz w:val="24"/>
              </w:rPr>
            </w:pPr>
            <w:r>
              <w:rPr>
                <w:b/>
                <w:sz w:val="24"/>
              </w:rPr>
              <w:t xml:space="preserve">9 </w:t>
            </w:r>
            <w:r>
              <w:rPr>
                <w:b/>
                <w:spacing w:val="-2"/>
                <w:sz w:val="24"/>
              </w:rPr>
              <w:t>класс</w:t>
            </w:r>
          </w:p>
        </w:tc>
      </w:tr>
      <w:tr w:rsidR="00113E33" w14:paraId="603D6673" w14:textId="77777777">
        <w:trPr>
          <w:trHeight w:val="316"/>
        </w:trPr>
        <w:tc>
          <w:tcPr>
            <w:tcW w:w="3759" w:type="dxa"/>
          </w:tcPr>
          <w:p w14:paraId="5968C5F8" w14:textId="77777777" w:rsidR="00113E33" w:rsidRDefault="00936FC5">
            <w:pPr>
              <w:pStyle w:val="TableParagraph"/>
              <w:spacing w:line="268" w:lineRule="exact"/>
              <w:ind w:left="112"/>
              <w:rPr>
                <w:sz w:val="24"/>
              </w:rPr>
            </w:pPr>
            <w:r>
              <w:rPr>
                <w:spacing w:val="-2"/>
                <w:sz w:val="24"/>
              </w:rPr>
              <w:t>Урочная</w:t>
            </w:r>
          </w:p>
        </w:tc>
        <w:tc>
          <w:tcPr>
            <w:tcW w:w="1018" w:type="dxa"/>
          </w:tcPr>
          <w:p w14:paraId="237FA651" w14:textId="77777777" w:rsidR="00113E33" w:rsidRDefault="00936FC5">
            <w:pPr>
              <w:pStyle w:val="TableParagraph"/>
              <w:spacing w:line="268" w:lineRule="exact"/>
              <w:ind w:left="29" w:right="10"/>
              <w:jc w:val="center"/>
              <w:rPr>
                <w:sz w:val="24"/>
              </w:rPr>
            </w:pPr>
            <w:r>
              <w:rPr>
                <w:spacing w:val="-5"/>
                <w:sz w:val="24"/>
              </w:rPr>
              <w:t>29</w:t>
            </w:r>
          </w:p>
        </w:tc>
        <w:tc>
          <w:tcPr>
            <w:tcW w:w="1020" w:type="dxa"/>
          </w:tcPr>
          <w:p w14:paraId="731C487D" w14:textId="77777777" w:rsidR="00113E33" w:rsidRDefault="00936FC5">
            <w:pPr>
              <w:pStyle w:val="TableParagraph"/>
              <w:spacing w:line="268" w:lineRule="exact"/>
              <w:ind w:left="31" w:right="10"/>
              <w:jc w:val="center"/>
              <w:rPr>
                <w:sz w:val="24"/>
              </w:rPr>
            </w:pPr>
            <w:r>
              <w:rPr>
                <w:spacing w:val="-5"/>
                <w:sz w:val="24"/>
              </w:rPr>
              <w:t>30</w:t>
            </w:r>
          </w:p>
        </w:tc>
        <w:tc>
          <w:tcPr>
            <w:tcW w:w="1400" w:type="dxa"/>
          </w:tcPr>
          <w:p w14:paraId="1F15E62A" w14:textId="77777777" w:rsidR="00113E33" w:rsidRDefault="00936FC5">
            <w:pPr>
              <w:pStyle w:val="TableParagraph"/>
              <w:spacing w:line="268" w:lineRule="exact"/>
              <w:ind w:left="26" w:right="9"/>
              <w:jc w:val="center"/>
              <w:rPr>
                <w:sz w:val="24"/>
              </w:rPr>
            </w:pPr>
            <w:r>
              <w:rPr>
                <w:spacing w:val="-5"/>
                <w:sz w:val="24"/>
              </w:rPr>
              <w:t>32</w:t>
            </w:r>
          </w:p>
        </w:tc>
        <w:tc>
          <w:tcPr>
            <w:tcW w:w="1400" w:type="dxa"/>
          </w:tcPr>
          <w:p w14:paraId="262B8B63" w14:textId="77777777" w:rsidR="00113E33" w:rsidRDefault="00936FC5">
            <w:pPr>
              <w:pStyle w:val="TableParagraph"/>
              <w:spacing w:line="268" w:lineRule="exact"/>
              <w:ind w:left="26" w:right="11"/>
              <w:jc w:val="center"/>
              <w:rPr>
                <w:sz w:val="24"/>
              </w:rPr>
            </w:pPr>
            <w:r>
              <w:rPr>
                <w:spacing w:val="-5"/>
                <w:sz w:val="24"/>
              </w:rPr>
              <w:t>33</w:t>
            </w:r>
          </w:p>
        </w:tc>
        <w:tc>
          <w:tcPr>
            <w:tcW w:w="1018" w:type="dxa"/>
          </w:tcPr>
          <w:p w14:paraId="6F8F1C4B" w14:textId="77777777" w:rsidR="00113E33" w:rsidRDefault="00936FC5">
            <w:pPr>
              <w:pStyle w:val="TableParagraph"/>
              <w:spacing w:line="268" w:lineRule="exact"/>
              <w:ind w:left="29" w:right="12"/>
              <w:jc w:val="center"/>
              <w:rPr>
                <w:sz w:val="24"/>
              </w:rPr>
            </w:pPr>
            <w:r>
              <w:rPr>
                <w:spacing w:val="-5"/>
                <w:sz w:val="24"/>
              </w:rPr>
              <w:t>33</w:t>
            </w:r>
          </w:p>
        </w:tc>
      </w:tr>
      <w:tr w:rsidR="00113E33" w14:paraId="1AF25C46" w14:textId="77777777">
        <w:trPr>
          <w:trHeight w:val="318"/>
        </w:trPr>
        <w:tc>
          <w:tcPr>
            <w:tcW w:w="3759" w:type="dxa"/>
          </w:tcPr>
          <w:p w14:paraId="2E9037B3" w14:textId="77777777" w:rsidR="00113E33" w:rsidRDefault="00936FC5">
            <w:pPr>
              <w:pStyle w:val="TableParagraph"/>
              <w:spacing w:line="268" w:lineRule="exact"/>
              <w:ind w:left="112"/>
              <w:rPr>
                <w:sz w:val="24"/>
              </w:rPr>
            </w:pPr>
            <w:r>
              <w:rPr>
                <w:spacing w:val="-2"/>
                <w:sz w:val="24"/>
              </w:rPr>
              <w:t>Внеурочная</w:t>
            </w:r>
          </w:p>
        </w:tc>
        <w:tc>
          <w:tcPr>
            <w:tcW w:w="1018" w:type="dxa"/>
          </w:tcPr>
          <w:p w14:paraId="6DB59369" w14:textId="77777777" w:rsidR="00113E33" w:rsidRDefault="00936FC5">
            <w:pPr>
              <w:pStyle w:val="TableParagraph"/>
              <w:spacing w:line="268" w:lineRule="exact"/>
              <w:ind w:left="29"/>
              <w:jc w:val="center"/>
              <w:rPr>
                <w:sz w:val="24"/>
              </w:rPr>
            </w:pPr>
            <w:r>
              <w:rPr>
                <w:spacing w:val="-10"/>
                <w:sz w:val="24"/>
              </w:rPr>
              <w:t>5</w:t>
            </w:r>
          </w:p>
        </w:tc>
        <w:tc>
          <w:tcPr>
            <w:tcW w:w="1020" w:type="dxa"/>
          </w:tcPr>
          <w:p w14:paraId="69E504A0" w14:textId="77777777" w:rsidR="00113E33" w:rsidRDefault="00936FC5">
            <w:pPr>
              <w:pStyle w:val="TableParagraph"/>
              <w:spacing w:line="268" w:lineRule="exact"/>
              <w:ind w:left="31"/>
              <w:jc w:val="center"/>
              <w:rPr>
                <w:sz w:val="24"/>
              </w:rPr>
            </w:pPr>
            <w:r>
              <w:rPr>
                <w:spacing w:val="-10"/>
                <w:sz w:val="24"/>
              </w:rPr>
              <w:t>5</w:t>
            </w:r>
          </w:p>
        </w:tc>
        <w:tc>
          <w:tcPr>
            <w:tcW w:w="1400" w:type="dxa"/>
          </w:tcPr>
          <w:p w14:paraId="11EF541B" w14:textId="77777777" w:rsidR="00113E33" w:rsidRDefault="00936FC5">
            <w:pPr>
              <w:pStyle w:val="TableParagraph"/>
              <w:spacing w:line="268" w:lineRule="exact"/>
              <w:ind w:left="26"/>
              <w:jc w:val="center"/>
              <w:rPr>
                <w:sz w:val="24"/>
              </w:rPr>
            </w:pPr>
            <w:r>
              <w:rPr>
                <w:spacing w:val="-10"/>
                <w:sz w:val="24"/>
              </w:rPr>
              <w:t>6</w:t>
            </w:r>
          </w:p>
        </w:tc>
        <w:tc>
          <w:tcPr>
            <w:tcW w:w="1400" w:type="dxa"/>
          </w:tcPr>
          <w:p w14:paraId="257A4B74" w14:textId="77777777" w:rsidR="00113E33" w:rsidRDefault="00936FC5">
            <w:pPr>
              <w:pStyle w:val="TableParagraph"/>
              <w:spacing w:line="268" w:lineRule="exact"/>
              <w:ind w:left="26" w:right="1"/>
              <w:jc w:val="center"/>
              <w:rPr>
                <w:sz w:val="24"/>
              </w:rPr>
            </w:pPr>
            <w:r>
              <w:rPr>
                <w:spacing w:val="-10"/>
                <w:sz w:val="24"/>
              </w:rPr>
              <w:t>6</w:t>
            </w:r>
          </w:p>
        </w:tc>
        <w:tc>
          <w:tcPr>
            <w:tcW w:w="1018" w:type="dxa"/>
          </w:tcPr>
          <w:p w14:paraId="5FAD6B18" w14:textId="77777777" w:rsidR="00113E33" w:rsidRDefault="00936FC5">
            <w:pPr>
              <w:pStyle w:val="TableParagraph"/>
              <w:spacing w:line="268" w:lineRule="exact"/>
              <w:ind w:left="29" w:right="2"/>
              <w:jc w:val="center"/>
              <w:rPr>
                <w:sz w:val="24"/>
              </w:rPr>
            </w:pPr>
            <w:r>
              <w:rPr>
                <w:spacing w:val="-10"/>
                <w:sz w:val="24"/>
              </w:rPr>
              <w:t>6</w:t>
            </w:r>
          </w:p>
        </w:tc>
      </w:tr>
    </w:tbl>
    <w:p w14:paraId="5ECABA20" w14:textId="77777777" w:rsidR="00113E33" w:rsidRDefault="00113E33">
      <w:pPr>
        <w:pStyle w:val="a3"/>
        <w:spacing w:before="29"/>
        <w:ind w:left="0"/>
        <w:jc w:val="left"/>
        <w:rPr>
          <w:b/>
          <w:sz w:val="22"/>
        </w:rPr>
      </w:pPr>
    </w:p>
    <w:p w14:paraId="22534F85" w14:textId="77777777" w:rsidR="00113E33" w:rsidRDefault="00936FC5">
      <w:pPr>
        <w:pStyle w:val="a5"/>
        <w:numPr>
          <w:ilvl w:val="4"/>
          <w:numId w:val="15"/>
        </w:numPr>
        <w:tabs>
          <w:tab w:val="left" w:pos="1343"/>
        </w:tabs>
        <w:ind w:left="1343" w:hanging="246"/>
        <w:jc w:val="left"/>
        <w:rPr>
          <w:rFonts w:ascii="Arial" w:hAnsi="Arial"/>
          <w:b/>
        </w:rPr>
      </w:pPr>
      <w:r>
        <w:rPr>
          <w:rFonts w:ascii="Arial" w:hAnsi="Arial"/>
          <w:b/>
        </w:rPr>
        <w:t>Расписание</w:t>
      </w:r>
      <w:r>
        <w:rPr>
          <w:rFonts w:ascii="Arial" w:hAnsi="Arial"/>
          <w:b/>
          <w:spacing w:val="-16"/>
        </w:rPr>
        <w:t xml:space="preserve"> </w:t>
      </w:r>
      <w:r>
        <w:rPr>
          <w:rFonts w:ascii="Arial" w:hAnsi="Arial"/>
          <w:b/>
        </w:rPr>
        <w:t>звонков</w:t>
      </w:r>
      <w:r>
        <w:rPr>
          <w:rFonts w:ascii="Arial" w:hAnsi="Arial"/>
          <w:b/>
          <w:spacing w:val="-12"/>
        </w:rPr>
        <w:t xml:space="preserve"> </w:t>
      </w:r>
      <w:r>
        <w:rPr>
          <w:rFonts w:ascii="Arial" w:hAnsi="Arial"/>
          <w:b/>
        </w:rPr>
        <w:t>и</w:t>
      </w:r>
      <w:r>
        <w:rPr>
          <w:rFonts w:ascii="Arial" w:hAnsi="Arial"/>
          <w:b/>
          <w:spacing w:val="-12"/>
        </w:rPr>
        <w:t xml:space="preserve"> </w:t>
      </w:r>
      <w:r>
        <w:rPr>
          <w:rFonts w:ascii="Arial" w:hAnsi="Arial"/>
          <w:b/>
          <w:spacing w:val="-2"/>
        </w:rPr>
        <w:t>перемен</w:t>
      </w:r>
    </w:p>
    <w:p w14:paraId="711E5863" w14:textId="77777777" w:rsidR="00113E33" w:rsidRDefault="00936FC5">
      <w:pPr>
        <w:spacing w:before="38" w:after="47"/>
        <w:ind w:left="5742"/>
        <w:rPr>
          <w:rFonts w:ascii="Arial" w:hAnsi="Arial"/>
          <w:b/>
        </w:rPr>
      </w:pPr>
      <w:r>
        <w:rPr>
          <w:rFonts w:ascii="Arial" w:hAnsi="Arial"/>
          <w:b/>
        </w:rPr>
        <w:t>5-9</w:t>
      </w:r>
      <w:r>
        <w:rPr>
          <w:rFonts w:ascii="Arial" w:hAnsi="Arial"/>
          <w:b/>
          <w:spacing w:val="-1"/>
        </w:rPr>
        <w:t xml:space="preserve"> </w:t>
      </w:r>
      <w:r>
        <w:rPr>
          <w:rFonts w:ascii="Arial" w:hAnsi="Arial"/>
          <w:b/>
          <w:spacing w:val="-2"/>
        </w:rPr>
        <w:t>классы</w:t>
      </w:r>
    </w:p>
    <w:tbl>
      <w:tblPr>
        <w:tblStyle w:val="TableNormal"/>
        <w:tblW w:w="0" w:type="auto"/>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7"/>
        <w:gridCol w:w="3171"/>
        <w:gridCol w:w="3666"/>
      </w:tblGrid>
      <w:tr w:rsidR="00113E33" w14:paraId="4FCA6B12" w14:textId="77777777">
        <w:trPr>
          <w:trHeight w:val="292"/>
        </w:trPr>
        <w:tc>
          <w:tcPr>
            <w:tcW w:w="2907" w:type="dxa"/>
          </w:tcPr>
          <w:p w14:paraId="3431BB36" w14:textId="77777777" w:rsidR="00113E33" w:rsidRDefault="00936FC5">
            <w:pPr>
              <w:pStyle w:val="TableParagraph"/>
              <w:spacing w:line="248" w:lineRule="exact"/>
              <w:ind w:left="112"/>
              <w:rPr>
                <w:rFonts w:ascii="Arial" w:hAnsi="Arial"/>
                <w:b/>
              </w:rPr>
            </w:pPr>
            <w:r>
              <w:rPr>
                <w:rFonts w:ascii="Arial" w:hAnsi="Arial"/>
                <w:b/>
                <w:spacing w:val="-4"/>
              </w:rPr>
              <w:t>Урок</w:t>
            </w:r>
          </w:p>
        </w:tc>
        <w:tc>
          <w:tcPr>
            <w:tcW w:w="3171" w:type="dxa"/>
          </w:tcPr>
          <w:p w14:paraId="72E7DA29" w14:textId="77777777" w:rsidR="00113E33" w:rsidRDefault="00936FC5">
            <w:pPr>
              <w:pStyle w:val="TableParagraph"/>
              <w:spacing w:line="248" w:lineRule="exact"/>
              <w:ind w:left="112"/>
              <w:rPr>
                <w:rFonts w:ascii="Arial" w:hAnsi="Arial"/>
                <w:b/>
              </w:rPr>
            </w:pPr>
            <w:r>
              <w:rPr>
                <w:rFonts w:ascii="Arial" w:hAnsi="Arial"/>
                <w:b/>
                <w:spacing w:val="-2"/>
              </w:rPr>
              <w:t>Продолжительность</w:t>
            </w:r>
            <w:r>
              <w:rPr>
                <w:rFonts w:ascii="Arial" w:hAnsi="Arial"/>
                <w:b/>
                <w:spacing w:val="4"/>
              </w:rPr>
              <w:t xml:space="preserve"> </w:t>
            </w:r>
            <w:r>
              <w:rPr>
                <w:rFonts w:ascii="Arial" w:hAnsi="Arial"/>
                <w:b/>
                <w:spacing w:val="-2"/>
              </w:rPr>
              <w:t>урока</w:t>
            </w:r>
          </w:p>
        </w:tc>
        <w:tc>
          <w:tcPr>
            <w:tcW w:w="3666" w:type="dxa"/>
          </w:tcPr>
          <w:p w14:paraId="43A9450A" w14:textId="77777777" w:rsidR="00113E33" w:rsidRDefault="00936FC5">
            <w:pPr>
              <w:pStyle w:val="TableParagraph"/>
              <w:spacing w:line="248" w:lineRule="exact"/>
              <w:ind w:left="112"/>
              <w:rPr>
                <w:rFonts w:ascii="Arial" w:hAnsi="Arial"/>
                <w:b/>
              </w:rPr>
            </w:pPr>
            <w:r>
              <w:rPr>
                <w:rFonts w:ascii="Arial" w:hAnsi="Arial"/>
                <w:b/>
                <w:spacing w:val="-2"/>
              </w:rPr>
              <w:t>Продолжительность</w:t>
            </w:r>
            <w:r>
              <w:rPr>
                <w:rFonts w:ascii="Arial" w:hAnsi="Arial"/>
                <w:b/>
                <w:spacing w:val="2"/>
              </w:rPr>
              <w:t xml:space="preserve"> </w:t>
            </w:r>
            <w:r>
              <w:rPr>
                <w:rFonts w:ascii="Arial" w:hAnsi="Arial"/>
                <w:b/>
                <w:spacing w:val="-2"/>
              </w:rPr>
              <w:t>перемены</w:t>
            </w:r>
          </w:p>
        </w:tc>
      </w:tr>
      <w:tr w:rsidR="00113E33" w14:paraId="4E12A56F" w14:textId="77777777">
        <w:trPr>
          <w:trHeight w:val="290"/>
        </w:trPr>
        <w:tc>
          <w:tcPr>
            <w:tcW w:w="2907" w:type="dxa"/>
          </w:tcPr>
          <w:p w14:paraId="237A7499"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spacing w:val="-2"/>
              </w:rPr>
              <w:t>1-</w:t>
            </w:r>
            <w:r>
              <w:rPr>
                <w:rFonts w:ascii="Microsoft Sans Serif" w:hAnsi="Microsoft Sans Serif"/>
                <w:spacing w:val="-10"/>
              </w:rPr>
              <w:t>й</w:t>
            </w:r>
          </w:p>
        </w:tc>
        <w:tc>
          <w:tcPr>
            <w:tcW w:w="3171" w:type="dxa"/>
          </w:tcPr>
          <w:p w14:paraId="2BD7CA01"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spacing w:val="-2"/>
                <w:w w:val="110"/>
              </w:rPr>
              <w:t>08:30–09:10</w:t>
            </w:r>
          </w:p>
        </w:tc>
        <w:tc>
          <w:tcPr>
            <w:tcW w:w="3666" w:type="dxa"/>
          </w:tcPr>
          <w:p w14:paraId="106D5997"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rPr>
              <w:t>20</w:t>
            </w:r>
            <w:r>
              <w:rPr>
                <w:rFonts w:ascii="Microsoft Sans Serif" w:hAnsi="Microsoft Sans Serif"/>
                <w:spacing w:val="-2"/>
              </w:rPr>
              <w:t xml:space="preserve"> минут</w:t>
            </w:r>
          </w:p>
        </w:tc>
      </w:tr>
    </w:tbl>
    <w:p w14:paraId="3C617A47" w14:textId="77777777" w:rsidR="00113E33" w:rsidRDefault="00113E33">
      <w:pPr>
        <w:pStyle w:val="TableParagraph"/>
        <w:spacing w:line="248" w:lineRule="exact"/>
        <w:rPr>
          <w:rFonts w:ascii="Microsoft Sans Serif" w:hAnsi="Microsoft Sans Serif"/>
        </w:rPr>
        <w:sectPr w:rsidR="00113E33">
          <w:headerReference w:type="default" r:id="rId376"/>
          <w:footerReference w:type="default" r:id="rId377"/>
          <w:pgSz w:w="11920" w:h="16850"/>
          <w:pgMar w:top="1020" w:right="0" w:bottom="1220" w:left="283" w:header="763" w:footer="1022" w:gutter="0"/>
          <w:cols w:space="720"/>
        </w:sectPr>
      </w:pPr>
    </w:p>
    <w:tbl>
      <w:tblPr>
        <w:tblStyle w:val="TableNormal"/>
        <w:tblW w:w="0" w:type="auto"/>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7"/>
        <w:gridCol w:w="3171"/>
        <w:gridCol w:w="3666"/>
      </w:tblGrid>
      <w:tr w:rsidR="00113E33" w14:paraId="50FDA490" w14:textId="77777777">
        <w:trPr>
          <w:trHeight w:val="292"/>
        </w:trPr>
        <w:tc>
          <w:tcPr>
            <w:tcW w:w="2907" w:type="dxa"/>
          </w:tcPr>
          <w:p w14:paraId="029CBF4D"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spacing w:val="-2"/>
              </w:rPr>
              <w:lastRenderedPageBreak/>
              <w:t>2-</w:t>
            </w:r>
            <w:r>
              <w:rPr>
                <w:rFonts w:ascii="Microsoft Sans Serif" w:hAnsi="Microsoft Sans Serif"/>
                <w:spacing w:val="-10"/>
              </w:rPr>
              <w:t>й</w:t>
            </w:r>
          </w:p>
        </w:tc>
        <w:tc>
          <w:tcPr>
            <w:tcW w:w="3171" w:type="dxa"/>
          </w:tcPr>
          <w:p w14:paraId="5263A7B7"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spacing w:val="-2"/>
                <w:w w:val="110"/>
              </w:rPr>
              <w:t>09:30–10:10</w:t>
            </w:r>
          </w:p>
        </w:tc>
        <w:tc>
          <w:tcPr>
            <w:tcW w:w="3666" w:type="dxa"/>
          </w:tcPr>
          <w:p w14:paraId="542600E8"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rPr>
              <w:t>10</w:t>
            </w:r>
            <w:r>
              <w:rPr>
                <w:rFonts w:ascii="Microsoft Sans Serif" w:hAnsi="Microsoft Sans Serif"/>
                <w:spacing w:val="-2"/>
              </w:rPr>
              <w:t xml:space="preserve"> минут</w:t>
            </w:r>
          </w:p>
        </w:tc>
      </w:tr>
      <w:tr w:rsidR="00113E33" w14:paraId="3F6938BE" w14:textId="77777777">
        <w:trPr>
          <w:trHeight w:val="290"/>
        </w:trPr>
        <w:tc>
          <w:tcPr>
            <w:tcW w:w="2907" w:type="dxa"/>
          </w:tcPr>
          <w:p w14:paraId="2D9F11D0"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spacing w:val="-2"/>
              </w:rPr>
              <w:t>3-</w:t>
            </w:r>
            <w:r>
              <w:rPr>
                <w:rFonts w:ascii="Microsoft Sans Serif" w:hAnsi="Microsoft Sans Serif"/>
                <w:spacing w:val="-10"/>
              </w:rPr>
              <w:t>й</w:t>
            </w:r>
          </w:p>
        </w:tc>
        <w:tc>
          <w:tcPr>
            <w:tcW w:w="3171" w:type="dxa"/>
          </w:tcPr>
          <w:p w14:paraId="4A7B28CF"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spacing w:val="-2"/>
                <w:w w:val="110"/>
              </w:rPr>
              <w:t>10:20–11:00</w:t>
            </w:r>
          </w:p>
        </w:tc>
        <w:tc>
          <w:tcPr>
            <w:tcW w:w="3666" w:type="dxa"/>
          </w:tcPr>
          <w:p w14:paraId="71D97BA4"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rPr>
              <w:t>10</w:t>
            </w:r>
            <w:r>
              <w:rPr>
                <w:rFonts w:ascii="Microsoft Sans Serif" w:hAnsi="Microsoft Sans Serif"/>
                <w:spacing w:val="-2"/>
              </w:rPr>
              <w:t xml:space="preserve"> минут</w:t>
            </w:r>
          </w:p>
        </w:tc>
      </w:tr>
      <w:tr w:rsidR="00113E33" w14:paraId="473DE0BC" w14:textId="77777777">
        <w:trPr>
          <w:trHeight w:val="290"/>
        </w:trPr>
        <w:tc>
          <w:tcPr>
            <w:tcW w:w="2907" w:type="dxa"/>
          </w:tcPr>
          <w:p w14:paraId="42B295BC"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spacing w:val="-2"/>
              </w:rPr>
              <w:t>4-</w:t>
            </w:r>
            <w:r>
              <w:rPr>
                <w:rFonts w:ascii="Microsoft Sans Serif" w:hAnsi="Microsoft Sans Serif"/>
                <w:spacing w:val="-10"/>
              </w:rPr>
              <w:t>й</w:t>
            </w:r>
          </w:p>
        </w:tc>
        <w:tc>
          <w:tcPr>
            <w:tcW w:w="3171" w:type="dxa"/>
          </w:tcPr>
          <w:p w14:paraId="5827166D"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spacing w:val="-2"/>
                <w:w w:val="110"/>
              </w:rPr>
              <w:t>11:10–11:50</w:t>
            </w:r>
          </w:p>
        </w:tc>
        <w:tc>
          <w:tcPr>
            <w:tcW w:w="3666" w:type="dxa"/>
          </w:tcPr>
          <w:p w14:paraId="6E943839"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rPr>
              <w:t>20</w:t>
            </w:r>
            <w:r>
              <w:rPr>
                <w:rFonts w:ascii="Microsoft Sans Serif" w:hAnsi="Microsoft Sans Serif"/>
                <w:spacing w:val="-2"/>
              </w:rPr>
              <w:t xml:space="preserve"> минут</w:t>
            </w:r>
          </w:p>
        </w:tc>
      </w:tr>
      <w:tr w:rsidR="00113E33" w14:paraId="202688A1" w14:textId="77777777">
        <w:trPr>
          <w:trHeight w:val="292"/>
        </w:trPr>
        <w:tc>
          <w:tcPr>
            <w:tcW w:w="2907" w:type="dxa"/>
          </w:tcPr>
          <w:p w14:paraId="2BE37A38" w14:textId="77777777" w:rsidR="00113E33" w:rsidRDefault="00936FC5">
            <w:pPr>
              <w:pStyle w:val="TableParagraph"/>
              <w:spacing w:before="1"/>
              <w:ind w:left="112"/>
              <w:rPr>
                <w:rFonts w:ascii="Microsoft Sans Serif" w:hAnsi="Microsoft Sans Serif"/>
              </w:rPr>
            </w:pPr>
            <w:r>
              <w:rPr>
                <w:rFonts w:ascii="Microsoft Sans Serif" w:hAnsi="Microsoft Sans Serif"/>
                <w:spacing w:val="-2"/>
              </w:rPr>
              <w:t>5-</w:t>
            </w:r>
            <w:r>
              <w:rPr>
                <w:rFonts w:ascii="Microsoft Sans Serif" w:hAnsi="Microsoft Sans Serif"/>
                <w:spacing w:val="-10"/>
              </w:rPr>
              <w:t>й</w:t>
            </w:r>
          </w:p>
        </w:tc>
        <w:tc>
          <w:tcPr>
            <w:tcW w:w="3171" w:type="dxa"/>
          </w:tcPr>
          <w:p w14:paraId="50D47BBA" w14:textId="77777777" w:rsidR="00113E33" w:rsidRDefault="00936FC5">
            <w:pPr>
              <w:pStyle w:val="TableParagraph"/>
              <w:spacing w:before="1"/>
              <w:ind w:left="112"/>
              <w:rPr>
                <w:rFonts w:ascii="Microsoft Sans Serif" w:hAnsi="Microsoft Sans Serif"/>
              </w:rPr>
            </w:pPr>
            <w:r>
              <w:rPr>
                <w:rFonts w:ascii="Microsoft Sans Serif" w:hAnsi="Microsoft Sans Serif"/>
                <w:spacing w:val="-2"/>
                <w:w w:val="110"/>
              </w:rPr>
              <w:t>12:10–12:50</w:t>
            </w:r>
          </w:p>
        </w:tc>
        <w:tc>
          <w:tcPr>
            <w:tcW w:w="3666" w:type="dxa"/>
          </w:tcPr>
          <w:p w14:paraId="029B700E" w14:textId="77777777" w:rsidR="00113E33" w:rsidRDefault="00936FC5">
            <w:pPr>
              <w:pStyle w:val="TableParagraph"/>
              <w:spacing w:before="1"/>
              <w:ind w:left="112"/>
              <w:rPr>
                <w:rFonts w:ascii="Microsoft Sans Serif" w:hAnsi="Microsoft Sans Serif"/>
              </w:rPr>
            </w:pPr>
            <w:r>
              <w:rPr>
                <w:rFonts w:ascii="Microsoft Sans Serif" w:hAnsi="Microsoft Sans Serif"/>
              </w:rPr>
              <w:t>20</w:t>
            </w:r>
            <w:r>
              <w:rPr>
                <w:rFonts w:ascii="Microsoft Sans Serif" w:hAnsi="Microsoft Sans Serif"/>
                <w:spacing w:val="60"/>
              </w:rPr>
              <w:t xml:space="preserve"> </w:t>
            </w:r>
            <w:r>
              <w:rPr>
                <w:rFonts w:ascii="Microsoft Sans Serif" w:hAnsi="Microsoft Sans Serif"/>
                <w:spacing w:val="-2"/>
              </w:rPr>
              <w:t>минут</w:t>
            </w:r>
          </w:p>
        </w:tc>
      </w:tr>
      <w:tr w:rsidR="00113E33" w14:paraId="1F766A9B" w14:textId="77777777">
        <w:trPr>
          <w:trHeight w:val="290"/>
        </w:trPr>
        <w:tc>
          <w:tcPr>
            <w:tcW w:w="2907" w:type="dxa"/>
          </w:tcPr>
          <w:p w14:paraId="01543D2B"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spacing w:val="-2"/>
              </w:rPr>
              <w:t>6-</w:t>
            </w:r>
            <w:r>
              <w:rPr>
                <w:rFonts w:ascii="Microsoft Sans Serif" w:hAnsi="Microsoft Sans Serif"/>
                <w:spacing w:val="-10"/>
              </w:rPr>
              <w:t>й</w:t>
            </w:r>
          </w:p>
        </w:tc>
        <w:tc>
          <w:tcPr>
            <w:tcW w:w="3171" w:type="dxa"/>
          </w:tcPr>
          <w:p w14:paraId="17BB5957"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spacing w:val="-2"/>
                <w:w w:val="110"/>
              </w:rPr>
              <w:t>13:10–13.50</w:t>
            </w:r>
          </w:p>
        </w:tc>
        <w:tc>
          <w:tcPr>
            <w:tcW w:w="3666" w:type="dxa"/>
          </w:tcPr>
          <w:p w14:paraId="095F135C"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rPr>
              <w:t>10</w:t>
            </w:r>
            <w:r>
              <w:rPr>
                <w:rFonts w:ascii="Microsoft Sans Serif" w:hAnsi="Microsoft Sans Serif"/>
                <w:spacing w:val="-2"/>
              </w:rPr>
              <w:t xml:space="preserve"> минут</w:t>
            </w:r>
          </w:p>
        </w:tc>
      </w:tr>
      <w:tr w:rsidR="00113E33" w14:paraId="4328B2FF" w14:textId="77777777">
        <w:trPr>
          <w:trHeight w:val="316"/>
        </w:trPr>
        <w:tc>
          <w:tcPr>
            <w:tcW w:w="2907" w:type="dxa"/>
          </w:tcPr>
          <w:p w14:paraId="1CE484A8"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spacing w:val="-2"/>
              </w:rPr>
              <w:t>7-</w:t>
            </w:r>
            <w:r>
              <w:rPr>
                <w:rFonts w:ascii="Microsoft Sans Serif" w:hAnsi="Microsoft Sans Serif"/>
                <w:spacing w:val="-10"/>
              </w:rPr>
              <w:t>й</w:t>
            </w:r>
          </w:p>
        </w:tc>
        <w:tc>
          <w:tcPr>
            <w:tcW w:w="3171" w:type="dxa"/>
          </w:tcPr>
          <w:p w14:paraId="05C1CFAE"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spacing w:val="-2"/>
                <w:w w:val="110"/>
              </w:rPr>
              <w:t>14:00–14:40</w:t>
            </w:r>
          </w:p>
        </w:tc>
        <w:tc>
          <w:tcPr>
            <w:tcW w:w="3666" w:type="dxa"/>
          </w:tcPr>
          <w:p w14:paraId="7748E93D" w14:textId="77777777" w:rsidR="00113E33" w:rsidRDefault="00113E33">
            <w:pPr>
              <w:pStyle w:val="TableParagraph"/>
              <w:ind w:left="0"/>
            </w:pPr>
          </w:p>
        </w:tc>
      </w:tr>
      <w:tr w:rsidR="00113E33" w14:paraId="63DEECBA" w14:textId="77777777">
        <w:trPr>
          <w:trHeight w:val="290"/>
        </w:trPr>
        <w:tc>
          <w:tcPr>
            <w:tcW w:w="2907" w:type="dxa"/>
          </w:tcPr>
          <w:p w14:paraId="0B67BD2D" w14:textId="77777777" w:rsidR="00113E33" w:rsidRDefault="00936FC5">
            <w:pPr>
              <w:pStyle w:val="TableParagraph"/>
              <w:spacing w:line="248" w:lineRule="exact"/>
              <w:ind w:left="112"/>
              <w:rPr>
                <w:rFonts w:ascii="Microsoft Sans Serif" w:hAnsi="Microsoft Sans Serif"/>
              </w:rPr>
            </w:pPr>
            <w:r>
              <w:rPr>
                <w:rFonts w:ascii="Microsoft Sans Serif" w:hAnsi="Microsoft Sans Serif"/>
                <w:spacing w:val="-2"/>
              </w:rPr>
              <w:t>Внеурочная</w:t>
            </w:r>
            <w:r>
              <w:rPr>
                <w:rFonts w:ascii="Microsoft Sans Serif" w:hAnsi="Microsoft Sans Serif"/>
                <w:spacing w:val="4"/>
              </w:rPr>
              <w:t xml:space="preserve"> </w:t>
            </w:r>
            <w:r>
              <w:rPr>
                <w:rFonts w:ascii="Microsoft Sans Serif" w:hAnsi="Microsoft Sans Serif"/>
                <w:spacing w:val="-2"/>
              </w:rPr>
              <w:t>деятельность</w:t>
            </w:r>
          </w:p>
        </w:tc>
        <w:tc>
          <w:tcPr>
            <w:tcW w:w="6837" w:type="dxa"/>
            <w:gridSpan w:val="2"/>
          </w:tcPr>
          <w:p w14:paraId="25D12757" w14:textId="77777777" w:rsidR="00113E33" w:rsidRDefault="00936FC5">
            <w:pPr>
              <w:pStyle w:val="TableParagraph"/>
              <w:spacing w:line="224" w:lineRule="exact"/>
              <w:ind w:left="9"/>
              <w:jc w:val="center"/>
              <w:rPr>
                <w:rFonts w:ascii="Microsoft Sans Serif" w:hAnsi="Microsoft Sans Serif"/>
                <w:sz w:val="20"/>
              </w:rPr>
            </w:pPr>
            <w:r>
              <w:rPr>
                <w:rFonts w:ascii="Microsoft Sans Serif" w:hAnsi="Microsoft Sans Serif"/>
                <w:sz w:val="20"/>
              </w:rPr>
              <w:t>Через</w:t>
            </w:r>
            <w:r>
              <w:rPr>
                <w:rFonts w:ascii="Microsoft Sans Serif" w:hAnsi="Microsoft Sans Serif"/>
                <w:spacing w:val="-14"/>
                <w:sz w:val="20"/>
              </w:rPr>
              <w:t xml:space="preserve"> </w:t>
            </w:r>
            <w:r>
              <w:rPr>
                <w:rFonts w:ascii="Microsoft Sans Serif" w:hAnsi="Microsoft Sans Serif"/>
                <w:sz w:val="20"/>
              </w:rPr>
              <w:t>30</w:t>
            </w:r>
            <w:r>
              <w:rPr>
                <w:rFonts w:ascii="Microsoft Sans Serif" w:hAnsi="Microsoft Sans Serif"/>
                <w:spacing w:val="-13"/>
                <w:sz w:val="20"/>
              </w:rPr>
              <w:t xml:space="preserve"> </w:t>
            </w:r>
            <w:r>
              <w:rPr>
                <w:rFonts w:ascii="Microsoft Sans Serif" w:hAnsi="Microsoft Sans Serif"/>
                <w:spacing w:val="-4"/>
                <w:sz w:val="20"/>
              </w:rPr>
              <w:t>минут</w:t>
            </w:r>
          </w:p>
        </w:tc>
      </w:tr>
    </w:tbl>
    <w:p w14:paraId="7A2C7748" w14:textId="77777777" w:rsidR="00113E33" w:rsidRDefault="00113E33">
      <w:pPr>
        <w:pStyle w:val="a3"/>
        <w:spacing w:before="109"/>
        <w:ind w:left="0"/>
        <w:jc w:val="left"/>
        <w:rPr>
          <w:rFonts w:ascii="Arial"/>
          <w:b/>
        </w:rPr>
      </w:pPr>
    </w:p>
    <w:p w14:paraId="16E8EB96" w14:textId="77777777" w:rsidR="00113E33" w:rsidRDefault="00936FC5">
      <w:pPr>
        <w:pStyle w:val="1"/>
        <w:numPr>
          <w:ilvl w:val="4"/>
          <w:numId w:val="15"/>
        </w:numPr>
        <w:tabs>
          <w:tab w:val="left" w:pos="1337"/>
        </w:tabs>
        <w:ind w:left="1337" w:hanging="240"/>
        <w:jc w:val="both"/>
      </w:pPr>
      <w:r>
        <w:t>Организация</w:t>
      </w:r>
      <w:r>
        <w:rPr>
          <w:spacing w:val="-15"/>
        </w:rPr>
        <w:t xml:space="preserve"> </w:t>
      </w:r>
      <w:r>
        <w:t>промежуточной</w:t>
      </w:r>
      <w:r>
        <w:rPr>
          <w:spacing w:val="-11"/>
        </w:rPr>
        <w:t xml:space="preserve"> </w:t>
      </w:r>
      <w:r>
        <w:rPr>
          <w:spacing w:val="-2"/>
        </w:rPr>
        <w:t>аттестации</w:t>
      </w:r>
    </w:p>
    <w:p w14:paraId="00A298A9" w14:textId="77777777" w:rsidR="00113E33" w:rsidRDefault="00936FC5">
      <w:pPr>
        <w:pStyle w:val="a3"/>
        <w:spacing w:before="34" w:line="278" w:lineRule="auto"/>
        <w:ind w:left="1097" w:right="871"/>
      </w:pPr>
      <w:r>
        <w:t>Промежуточная</w:t>
      </w:r>
      <w:r>
        <w:rPr>
          <w:spacing w:val="-3"/>
        </w:rPr>
        <w:t xml:space="preserve"> </w:t>
      </w:r>
      <w:r>
        <w:t>аттестация</w:t>
      </w:r>
      <w:r>
        <w:rPr>
          <w:spacing w:val="-3"/>
        </w:rPr>
        <w:t xml:space="preserve"> </w:t>
      </w:r>
      <w:r>
        <w:t>проводится</w:t>
      </w:r>
      <w:r>
        <w:rPr>
          <w:spacing w:val="-3"/>
        </w:rPr>
        <w:t xml:space="preserve"> </w:t>
      </w:r>
      <w:r>
        <w:t>в</w:t>
      </w:r>
      <w:r>
        <w:rPr>
          <w:spacing w:val="-4"/>
        </w:rPr>
        <w:t xml:space="preserve"> </w:t>
      </w:r>
      <w:r>
        <w:t>переводных</w:t>
      </w:r>
      <w:r>
        <w:rPr>
          <w:spacing w:val="-4"/>
        </w:rPr>
        <w:t xml:space="preserve"> </w:t>
      </w:r>
      <w:r>
        <w:t>классах</w:t>
      </w:r>
      <w:r>
        <w:rPr>
          <w:spacing w:val="-1"/>
        </w:rPr>
        <w:t xml:space="preserve"> </w:t>
      </w:r>
      <w:r>
        <w:t xml:space="preserve">с </w:t>
      </w:r>
      <w:r>
        <w:rPr>
          <w:color w:val="006EC0"/>
        </w:rPr>
        <w:t>15</w:t>
      </w:r>
      <w:r>
        <w:rPr>
          <w:color w:val="006EC0"/>
          <w:spacing w:val="-3"/>
        </w:rPr>
        <w:t xml:space="preserve"> </w:t>
      </w:r>
      <w:r>
        <w:rPr>
          <w:color w:val="006EC0"/>
        </w:rPr>
        <w:t>апреля</w:t>
      </w:r>
      <w:r>
        <w:rPr>
          <w:color w:val="006EC0"/>
          <w:spacing w:val="-3"/>
        </w:rPr>
        <w:t xml:space="preserve"> </w:t>
      </w:r>
      <w:r>
        <w:rPr>
          <w:color w:val="006EC0"/>
        </w:rPr>
        <w:t>2025</w:t>
      </w:r>
      <w:r>
        <w:rPr>
          <w:color w:val="006EC0"/>
          <w:spacing w:val="-3"/>
        </w:rPr>
        <w:t xml:space="preserve"> </w:t>
      </w:r>
      <w:r>
        <w:rPr>
          <w:color w:val="006EC0"/>
        </w:rPr>
        <w:t>года</w:t>
      </w:r>
      <w:r>
        <w:rPr>
          <w:color w:val="006EC0"/>
          <w:spacing w:val="-3"/>
        </w:rPr>
        <w:t xml:space="preserve"> </w:t>
      </w:r>
      <w:r>
        <w:t>по</w:t>
      </w:r>
      <w:r>
        <w:rPr>
          <w:spacing w:val="-3"/>
        </w:rPr>
        <w:t xml:space="preserve"> </w:t>
      </w:r>
      <w:r>
        <w:rPr>
          <w:color w:val="006EC0"/>
        </w:rPr>
        <w:t>20</w:t>
      </w:r>
      <w:r>
        <w:rPr>
          <w:color w:val="006EC0"/>
          <w:spacing w:val="-3"/>
        </w:rPr>
        <w:t xml:space="preserve"> </w:t>
      </w:r>
      <w:r>
        <w:rPr>
          <w:color w:val="006EC0"/>
        </w:rPr>
        <w:t>мая 2025</w:t>
      </w:r>
      <w:r>
        <w:rPr>
          <w:color w:val="006EC0"/>
          <w:spacing w:val="40"/>
        </w:rPr>
        <w:t xml:space="preserve"> </w:t>
      </w:r>
      <w:r>
        <w:rPr>
          <w:color w:val="006EC0"/>
        </w:rPr>
        <w:t xml:space="preserve">года </w:t>
      </w:r>
      <w:r>
        <w:t>без прекращения образовательной деятельности по предметам учебного плана.</w:t>
      </w:r>
    </w:p>
    <w:p w14:paraId="78C74396" w14:textId="77777777" w:rsidR="00113E33" w:rsidRDefault="00113E33">
      <w:pPr>
        <w:pStyle w:val="a3"/>
        <w:spacing w:before="95" w:after="1"/>
        <w:ind w:left="0"/>
        <w:jc w:val="left"/>
        <w:rPr>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4811"/>
        <w:gridCol w:w="2739"/>
        <w:gridCol w:w="430"/>
      </w:tblGrid>
      <w:tr w:rsidR="00113E33" w14:paraId="05B8EBE6" w14:textId="77777777">
        <w:trPr>
          <w:trHeight w:val="633"/>
          <w:jc w:val="right"/>
        </w:trPr>
        <w:tc>
          <w:tcPr>
            <w:tcW w:w="2552" w:type="dxa"/>
          </w:tcPr>
          <w:p w14:paraId="0F78DA8A" w14:textId="77777777" w:rsidR="00113E33" w:rsidRDefault="00936FC5">
            <w:pPr>
              <w:pStyle w:val="TableParagraph"/>
              <w:spacing w:before="155"/>
              <w:ind w:left="19"/>
              <w:jc w:val="center"/>
              <w:rPr>
                <w:b/>
                <w:sz w:val="24"/>
              </w:rPr>
            </w:pPr>
            <w:r>
              <w:rPr>
                <w:b/>
                <w:spacing w:val="-2"/>
                <w:sz w:val="24"/>
              </w:rPr>
              <w:t>Класс</w:t>
            </w:r>
          </w:p>
        </w:tc>
        <w:tc>
          <w:tcPr>
            <w:tcW w:w="4811" w:type="dxa"/>
          </w:tcPr>
          <w:p w14:paraId="2A64A7B1" w14:textId="77777777" w:rsidR="00113E33" w:rsidRDefault="00936FC5">
            <w:pPr>
              <w:pStyle w:val="TableParagraph"/>
              <w:spacing w:line="270" w:lineRule="exact"/>
              <w:ind w:left="13" w:right="3"/>
              <w:jc w:val="center"/>
              <w:rPr>
                <w:b/>
                <w:sz w:val="24"/>
              </w:rPr>
            </w:pPr>
            <w:r>
              <w:rPr>
                <w:b/>
                <w:sz w:val="24"/>
              </w:rPr>
              <w:t>Предметы,</w:t>
            </w:r>
            <w:r>
              <w:rPr>
                <w:b/>
                <w:spacing w:val="-7"/>
                <w:sz w:val="24"/>
              </w:rPr>
              <w:t xml:space="preserve"> </w:t>
            </w:r>
            <w:r>
              <w:rPr>
                <w:b/>
                <w:sz w:val="24"/>
              </w:rPr>
              <w:t>по</w:t>
            </w:r>
            <w:r>
              <w:rPr>
                <w:b/>
                <w:spacing w:val="-8"/>
                <w:sz w:val="24"/>
              </w:rPr>
              <w:t xml:space="preserve"> </w:t>
            </w:r>
            <w:r>
              <w:rPr>
                <w:b/>
                <w:sz w:val="24"/>
              </w:rPr>
              <w:t>которым</w:t>
            </w:r>
            <w:r>
              <w:rPr>
                <w:b/>
                <w:spacing w:val="-4"/>
                <w:sz w:val="24"/>
              </w:rPr>
              <w:t xml:space="preserve"> </w:t>
            </w:r>
            <w:r>
              <w:rPr>
                <w:b/>
                <w:spacing w:val="-2"/>
                <w:sz w:val="24"/>
              </w:rPr>
              <w:t>осуществляется</w:t>
            </w:r>
          </w:p>
          <w:p w14:paraId="7281F6AE" w14:textId="77777777" w:rsidR="00113E33" w:rsidRDefault="00936FC5">
            <w:pPr>
              <w:pStyle w:val="TableParagraph"/>
              <w:spacing w:before="45"/>
              <w:ind w:left="13"/>
              <w:jc w:val="center"/>
              <w:rPr>
                <w:b/>
                <w:sz w:val="24"/>
              </w:rPr>
            </w:pPr>
            <w:r>
              <w:rPr>
                <w:b/>
                <w:sz w:val="24"/>
              </w:rPr>
              <w:t>промежуточная</w:t>
            </w:r>
            <w:r>
              <w:rPr>
                <w:b/>
                <w:spacing w:val="-14"/>
                <w:sz w:val="24"/>
              </w:rPr>
              <w:t xml:space="preserve"> </w:t>
            </w:r>
            <w:r>
              <w:rPr>
                <w:b/>
                <w:spacing w:val="-2"/>
                <w:sz w:val="24"/>
              </w:rPr>
              <w:t>аттестация</w:t>
            </w:r>
          </w:p>
        </w:tc>
        <w:tc>
          <w:tcPr>
            <w:tcW w:w="3169" w:type="dxa"/>
            <w:gridSpan w:val="2"/>
            <w:tcBorders>
              <w:right w:val="nil"/>
            </w:tcBorders>
          </w:tcPr>
          <w:p w14:paraId="7EE1790D" w14:textId="77777777" w:rsidR="00113E33" w:rsidRDefault="00936FC5">
            <w:pPr>
              <w:pStyle w:val="TableParagraph"/>
              <w:spacing w:line="270" w:lineRule="exact"/>
              <w:ind w:left="364" w:right="6"/>
              <w:jc w:val="center"/>
              <w:rPr>
                <w:b/>
                <w:sz w:val="24"/>
              </w:rPr>
            </w:pPr>
            <w:r>
              <w:rPr>
                <w:b/>
                <w:sz w:val="24"/>
              </w:rPr>
              <w:t>Формы</w:t>
            </w:r>
            <w:r>
              <w:rPr>
                <w:b/>
                <w:spacing w:val="-5"/>
                <w:sz w:val="24"/>
              </w:rPr>
              <w:t xml:space="preserve"> </w:t>
            </w:r>
            <w:r>
              <w:rPr>
                <w:b/>
                <w:spacing w:val="-2"/>
                <w:sz w:val="24"/>
              </w:rPr>
              <w:t>проведения</w:t>
            </w:r>
          </w:p>
          <w:p w14:paraId="2AEDF411" w14:textId="77777777" w:rsidR="00113E33" w:rsidRDefault="00936FC5">
            <w:pPr>
              <w:pStyle w:val="TableParagraph"/>
              <w:spacing w:before="45"/>
              <w:ind w:left="364"/>
              <w:jc w:val="center"/>
              <w:rPr>
                <w:b/>
                <w:sz w:val="24"/>
              </w:rPr>
            </w:pPr>
            <w:r>
              <w:rPr>
                <w:b/>
                <w:spacing w:val="-2"/>
                <w:sz w:val="24"/>
              </w:rPr>
              <w:t>аттестации</w:t>
            </w:r>
          </w:p>
        </w:tc>
      </w:tr>
      <w:tr w:rsidR="00113E33" w14:paraId="795AE5A0" w14:textId="77777777">
        <w:trPr>
          <w:trHeight w:val="318"/>
          <w:jc w:val="right"/>
        </w:trPr>
        <w:tc>
          <w:tcPr>
            <w:tcW w:w="2552" w:type="dxa"/>
          </w:tcPr>
          <w:p w14:paraId="223E811E" w14:textId="77777777" w:rsidR="00113E33" w:rsidRDefault="00936FC5">
            <w:pPr>
              <w:pStyle w:val="TableParagraph"/>
              <w:spacing w:line="270" w:lineRule="exact"/>
              <w:ind w:left="112"/>
              <w:rPr>
                <w:sz w:val="24"/>
              </w:rPr>
            </w:pPr>
            <w:r>
              <w:rPr>
                <w:spacing w:val="-5"/>
                <w:sz w:val="24"/>
              </w:rPr>
              <w:t>5-</w:t>
            </w:r>
            <w:r>
              <w:rPr>
                <w:spacing w:val="-10"/>
                <w:sz w:val="24"/>
              </w:rPr>
              <w:t>9</w:t>
            </w:r>
          </w:p>
        </w:tc>
        <w:tc>
          <w:tcPr>
            <w:tcW w:w="4811" w:type="dxa"/>
          </w:tcPr>
          <w:p w14:paraId="52EC15F8" w14:textId="77777777" w:rsidR="00113E33" w:rsidRDefault="00936FC5">
            <w:pPr>
              <w:pStyle w:val="TableParagraph"/>
              <w:spacing w:line="270" w:lineRule="exact"/>
              <w:ind w:left="112"/>
              <w:rPr>
                <w:sz w:val="24"/>
              </w:rPr>
            </w:pPr>
            <w:r>
              <w:rPr>
                <w:sz w:val="24"/>
              </w:rPr>
              <w:t>Русский</w:t>
            </w:r>
            <w:r>
              <w:rPr>
                <w:spacing w:val="-7"/>
                <w:sz w:val="24"/>
              </w:rPr>
              <w:t xml:space="preserve"> </w:t>
            </w:r>
            <w:r>
              <w:rPr>
                <w:spacing w:val="-4"/>
                <w:sz w:val="24"/>
              </w:rPr>
              <w:t>язык</w:t>
            </w:r>
          </w:p>
        </w:tc>
        <w:tc>
          <w:tcPr>
            <w:tcW w:w="3169" w:type="dxa"/>
            <w:gridSpan w:val="2"/>
            <w:tcBorders>
              <w:right w:val="nil"/>
            </w:tcBorders>
          </w:tcPr>
          <w:p w14:paraId="46139C2B" w14:textId="77777777" w:rsidR="00113E33" w:rsidRDefault="00936FC5">
            <w:pPr>
              <w:pStyle w:val="TableParagraph"/>
              <w:spacing w:line="270" w:lineRule="exact"/>
              <w:ind w:left="109"/>
              <w:rPr>
                <w:sz w:val="24"/>
              </w:rPr>
            </w:pPr>
            <w:r>
              <w:rPr>
                <w:sz w:val="24"/>
              </w:rPr>
              <w:t>Контрольная</w:t>
            </w:r>
            <w:r>
              <w:rPr>
                <w:spacing w:val="-5"/>
                <w:sz w:val="24"/>
              </w:rPr>
              <w:t xml:space="preserve"> </w:t>
            </w:r>
            <w:r>
              <w:rPr>
                <w:spacing w:val="-2"/>
                <w:sz w:val="24"/>
              </w:rPr>
              <w:t>работа</w:t>
            </w:r>
          </w:p>
        </w:tc>
      </w:tr>
      <w:tr w:rsidR="00113E33" w14:paraId="5D609636" w14:textId="77777777">
        <w:trPr>
          <w:trHeight w:val="313"/>
          <w:jc w:val="right"/>
        </w:trPr>
        <w:tc>
          <w:tcPr>
            <w:tcW w:w="2552" w:type="dxa"/>
          </w:tcPr>
          <w:p w14:paraId="2F281A52" w14:textId="77777777" w:rsidR="00113E33" w:rsidRDefault="00936FC5">
            <w:pPr>
              <w:pStyle w:val="TableParagraph"/>
              <w:spacing w:line="268" w:lineRule="exact"/>
              <w:ind w:left="112"/>
              <w:rPr>
                <w:sz w:val="24"/>
              </w:rPr>
            </w:pPr>
            <w:r>
              <w:rPr>
                <w:spacing w:val="-10"/>
                <w:sz w:val="24"/>
              </w:rPr>
              <w:t>8</w:t>
            </w:r>
          </w:p>
        </w:tc>
        <w:tc>
          <w:tcPr>
            <w:tcW w:w="4811" w:type="dxa"/>
          </w:tcPr>
          <w:p w14:paraId="3086848C" w14:textId="77777777" w:rsidR="00113E33" w:rsidRDefault="00936FC5">
            <w:pPr>
              <w:pStyle w:val="TableParagraph"/>
              <w:spacing w:line="268" w:lineRule="exact"/>
              <w:ind w:left="112"/>
              <w:rPr>
                <w:sz w:val="24"/>
              </w:rPr>
            </w:pPr>
            <w:r>
              <w:rPr>
                <w:sz w:val="24"/>
              </w:rPr>
              <w:t>Родной</w:t>
            </w:r>
            <w:r>
              <w:rPr>
                <w:spacing w:val="-11"/>
                <w:sz w:val="24"/>
              </w:rPr>
              <w:t xml:space="preserve"> </w:t>
            </w:r>
            <w:r>
              <w:rPr>
                <w:sz w:val="24"/>
              </w:rPr>
              <w:t>(русский)</w:t>
            </w:r>
            <w:r>
              <w:rPr>
                <w:spacing w:val="-7"/>
                <w:sz w:val="24"/>
              </w:rPr>
              <w:t xml:space="preserve"> </w:t>
            </w:r>
            <w:r>
              <w:rPr>
                <w:spacing w:val="-4"/>
                <w:sz w:val="24"/>
              </w:rPr>
              <w:t>язык</w:t>
            </w:r>
          </w:p>
        </w:tc>
        <w:tc>
          <w:tcPr>
            <w:tcW w:w="3169" w:type="dxa"/>
            <w:gridSpan w:val="2"/>
            <w:tcBorders>
              <w:right w:val="nil"/>
            </w:tcBorders>
          </w:tcPr>
          <w:p w14:paraId="3397B0A6" w14:textId="77777777" w:rsidR="00113E33" w:rsidRDefault="00936FC5">
            <w:pPr>
              <w:pStyle w:val="TableParagraph"/>
              <w:spacing w:line="268" w:lineRule="exact"/>
              <w:ind w:left="109"/>
              <w:rPr>
                <w:sz w:val="24"/>
              </w:rPr>
            </w:pPr>
            <w:r>
              <w:rPr>
                <w:spacing w:val="-2"/>
                <w:sz w:val="24"/>
              </w:rPr>
              <w:t>Тестирование</w:t>
            </w:r>
          </w:p>
        </w:tc>
      </w:tr>
      <w:tr w:rsidR="00113E33" w14:paraId="2CB451C1" w14:textId="77777777">
        <w:trPr>
          <w:trHeight w:val="318"/>
          <w:jc w:val="right"/>
        </w:trPr>
        <w:tc>
          <w:tcPr>
            <w:tcW w:w="2552" w:type="dxa"/>
          </w:tcPr>
          <w:p w14:paraId="5D6F8183" w14:textId="77777777" w:rsidR="00113E33" w:rsidRDefault="00936FC5">
            <w:pPr>
              <w:pStyle w:val="TableParagraph"/>
              <w:spacing w:line="270" w:lineRule="exact"/>
              <w:ind w:left="112"/>
              <w:rPr>
                <w:sz w:val="24"/>
              </w:rPr>
            </w:pPr>
            <w:r>
              <w:rPr>
                <w:spacing w:val="-5"/>
                <w:sz w:val="24"/>
              </w:rPr>
              <w:t>5-</w:t>
            </w:r>
            <w:r>
              <w:rPr>
                <w:spacing w:val="-10"/>
                <w:sz w:val="24"/>
              </w:rPr>
              <w:t>9</w:t>
            </w:r>
          </w:p>
        </w:tc>
        <w:tc>
          <w:tcPr>
            <w:tcW w:w="4811" w:type="dxa"/>
          </w:tcPr>
          <w:p w14:paraId="19C86E03" w14:textId="77777777" w:rsidR="00113E33" w:rsidRDefault="00936FC5">
            <w:pPr>
              <w:pStyle w:val="TableParagraph"/>
              <w:spacing w:line="270" w:lineRule="exact"/>
              <w:ind w:left="112"/>
              <w:rPr>
                <w:sz w:val="24"/>
              </w:rPr>
            </w:pPr>
            <w:r>
              <w:rPr>
                <w:spacing w:val="-2"/>
                <w:sz w:val="24"/>
              </w:rPr>
              <w:t>Литература</w:t>
            </w:r>
          </w:p>
        </w:tc>
        <w:tc>
          <w:tcPr>
            <w:tcW w:w="3169" w:type="dxa"/>
            <w:gridSpan w:val="2"/>
            <w:tcBorders>
              <w:right w:val="nil"/>
            </w:tcBorders>
          </w:tcPr>
          <w:p w14:paraId="39312063" w14:textId="77777777" w:rsidR="00113E33" w:rsidRDefault="00936FC5">
            <w:pPr>
              <w:pStyle w:val="TableParagraph"/>
              <w:spacing w:line="270" w:lineRule="exact"/>
              <w:ind w:left="109"/>
              <w:rPr>
                <w:sz w:val="24"/>
              </w:rPr>
            </w:pPr>
            <w:r>
              <w:rPr>
                <w:sz w:val="24"/>
              </w:rPr>
              <w:t>Контрольная</w:t>
            </w:r>
            <w:r>
              <w:rPr>
                <w:spacing w:val="-5"/>
                <w:sz w:val="24"/>
              </w:rPr>
              <w:t xml:space="preserve"> </w:t>
            </w:r>
            <w:r>
              <w:rPr>
                <w:spacing w:val="-2"/>
                <w:sz w:val="24"/>
              </w:rPr>
              <w:t>работа</w:t>
            </w:r>
          </w:p>
        </w:tc>
      </w:tr>
      <w:tr w:rsidR="00113E33" w14:paraId="08BB377A" w14:textId="77777777">
        <w:trPr>
          <w:trHeight w:val="316"/>
          <w:jc w:val="right"/>
        </w:trPr>
        <w:tc>
          <w:tcPr>
            <w:tcW w:w="2552" w:type="dxa"/>
          </w:tcPr>
          <w:p w14:paraId="1CB12026" w14:textId="77777777" w:rsidR="00113E33" w:rsidRDefault="00936FC5">
            <w:pPr>
              <w:pStyle w:val="TableParagraph"/>
              <w:spacing w:line="268" w:lineRule="exact"/>
              <w:ind w:left="112"/>
              <w:rPr>
                <w:sz w:val="24"/>
              </w:rPr>
            </w:pPr>
            <w:r>
              <w:rPr>
                <w:spacing w:val="-10"/>
                <w:sz w:val="24"/>
              </w:rPr>
              <w:t>8</w:t>
            </w:r>
          </w:p>
        </w:tc>
        <w:tc>
          <w:tcPr>
            <w:tcW w:w="4811" w:type="dxa"/>
          </w:tcPr>
          <w:p w14:paraId="522B0CC6" w14:textId="77777777" w:rsidR="00113E33" w:rsidRDefault="00936FC5">
            <w:pPr>
              <w:pStyle w:val="TableParagraph"/>
              <w:spacing w:line="268" w:lineRule="exact"/>
              <w:ind w:left="112"/>
              <w:rPr>
                <w:sz w:val="24"/>
              </w:rPr>
            </w:pPr>
            <w:r>
              <w:rPr>
                <w:sz w:val="24"/>
              </w:rPr>
              <w:t>Родная</w:t>
            </w:r>
            <w:r>
              <w:rPr>
                <w:spacing w:val="-4"/>
                <w:sz w:val="24"/>
              </w:rPr>
              <w:t xml:space="preserve"> </w:t>
            </w:r>
            <w:r>
              <w:rPr>
                <w:spacing w:val="-2"/>
                <w:sz w:val="24"/>
              </w:rPr>
              <w:t>(русская)литература</w:t>
            </w:r>
          </w:p>
        </w:tc>
        <w:tc>
          <w:tcPr>
            <w:tcW w:w="3169" w:type="dxa"/>
            <w:gridSpan w:val="2"/>
            <w:tcBorders>
              <w:right w:val="nil"/>
            </w:tcBorders>
          </w:tcPr>
          <w:p w14:paraId="5895DFE5" w14:textId="77777777" w:rsidR="00113E33" w:rsidRDefault="00936FC5">
            <w:pPr>
              <w:pStyle w:val="TableParagraph"/>
              <w:spacing w:line="268" w:lineRule="exact"/>
              <w:ind w:left="109"/>
              <w:rPr>
                <w:sz w:val="24"/>
              </w:rPr>
            </w:pPr>
            <w:r>
              <w:rPr>
                <w:spacing w:val="-2"/>
                <w:sz w:val="24"/>
              </w:rPr>
              <w:t>Тестирование</w:t>
            </w:r>
          </w:p>
        </w:tc>
      </w:tr>
      <w:tr w:rsidR="00113E33" w14:paraId="58D41BB9" w14:textId="77777777">
        <w:trPr>
          <w:trHeight w:val="316"/>
          <w:jc w:val="right"/>
        </w:trPr>
        <w:tc>
          <w:tcPr>
            <w:tcW w:w="2552" w:type="dxa"/>
          </w:tcPr>
          <w:p w14:paraId="114BEA49" w14:textId="77777777" w:rsidR="00113E33" w:rsidRDefault="00936FC5">
            <w:pPr>
              <w:pStyle w:val="TableParagraph"/>
              <w:spacing w:line="268" w:lineRule="exact"/>
              <w:ind w:left="112"/>
              <w:rPr>
                <w:sz w:val="24"/>
              </w:rPr>
            </w:pPr>
            <w:r>
              <w:rPr>
                <w:spacing w:val="-5"/>
                <w:sz w:val="24"/>
              </w:rPr>
              <w:t>5-</w:t>
            </w:r>
            <w:r>
              <w:rPr>
                <w:spacing w:val="-10"/>
                <w:sz w:val="24"/>
              </w:rPr>
              <w:t>9</w:t>
            </w:r>
          </w:p>
        </w:tc>
        <w:tc>
          <w:tcPr>
            <w:tcW w:w="4811" w:type="dxa"/>
          </w:tcPr>
          <w:p w14:paraId="2867B761" w14:textId="77777777" w:rsidR="00113E33" w:rsidRDefault="00936FC5">
            <w:pPr>
              <w:pStyle w:val="TableParagraph"/>
              <w:spacing w:line="268" w:lineRule="exact"/>
              <w:ind w:left="112"/>
              <w:rPr>
                <w:sz w:val="24"/>
              </w:rPr>
            </w:pPr>
            <w:r>
              <w:rPr>
                <w:sz w:val="24"/>
              </w:rPr>
              <w:t>Иностранный</w:t>
            </w:r>
            <w:r>
              <w:rPr>
                <w:spacing w:val="-14"/>
                <w:sz w:val="24"/>
              </w:rPr>
              <w:t xml:space="preserve"> </w:t>
            </w:r>
            <w:r>
              <w:rPr>
                <w:spacing w:val="-4"/>
                <w:sz w:val="24"/>
              </w:rPr>
              <w:t>язык</w:t>
            </w:r>
          </w:p>
        </w:tc>
        <w:tc>
          <w:tcPr>
            <w:tcW w:w="3169" w:type="dxa"/>
            <w:gridSpan w:val="2"/>
            <w:tcBorders>
              <w:right w:val="nil"/>
            </w:tcBorders>
          </w:tcPr>
          <w:p w14:paraId="2DF2DB4E" w14:textId="77777777" w:rsidR="00113E33" w:rsidRDefault="00936FC5">
            <w:pPr>
              <w:pStyle w:val="TableParagraph"/>
              <w:spacing w:line="268" w:lineRule="exact"/>
              <w:ind w:left="109"/>
              <w:rPr>
                <w:sz w:val="24"/>
              </w:rPr>
            </w:pPr>
            <w:r>
              <w:rPr>
                <w:sz w:val="24"/>
              </w:rPr>
              <w:t>Контрольная</w:t>
            </w:r>
            <w:r>
              <w:rPr>
                <w:spacing w:val="-5"/>
                <w:sz w:val="24"/>
              </w:rPr>
              <w:t xml:space="preserve"> </w:t>
            </w:r>
            <w:r>
              <w:rPr>
                <w:spacing w:val="-2"/>
                <w:sz w:val="24"/>
              </w:rPr>
              <w:t>работа</w:t>
            </w:r>
          </w:p>
        </w:tc>
      </w:tr>
      <w:tr w:rsidR="00113E33" w14:paraId="511A9222" w14:textId="77777777">
        <w:trPr>
          <w:trHeight w:val="318"/>
          <w:jc w:val="right"/>
        </w:trPr>
        <w:tc>
          <w:tcPr>
            <w:tcW w:w="2552" w:type="dxa"/>
          </w:tcPr>
          <w:p w14:paraId="5C38609F" w14:textId="77777777" w:rsidR="00113E33" w:rsidRDefault="00936FC5">
            <w:pPr>
              <w:pStyle w:val="TableParagraph"/>
              <w:spacing w:line="270" w:lineRule="exact"/>
              <w:ind w:left="112"/>
              <w:rPr>
                <w:sz w:val="24"/>
              </w:rPr>
            </w:pPr>
            <w:r>
              <w:rPr>
                <w:spacing w:val="-5"/>
                <w:sz w:val="24"/>
              </w:rPr>
              <w:t>8-</w:t>
            </w:r>
            <w:r>
              <w:rPr>
                <w:spacing w:val="-10"/>
                <w:sz w:val="24"/>
              </w:rPr>
              <w:t>9</w:t>
            </w:r>
          </w:p>
        </w:tc>
        <w:tc>
          <w:tcPr>
            <w:tcW w:w="4811" w:type="dxa"/>
          </w:tcPr>
          <w:p w14:paraId="79DF9A7C" w14:textId="77777777" w:rsidR="00113E33" w:rsidRDefault="00936FC5">
            <w:pPr>
              <w:pStyle w:val="TableParagraph"/>
              <w:spacing w:line="270" w:lineRule="exact"/>
              <w:ind w:left="112"/>
              <w:rPr>
                <w:sz w:val="24"/>
              </w:rPr>
            </w:pPr>
            <w:r>
              <w:rPr>
                <w:sz w:val="24"/>
              </w:rPr>
              <w:t>Второй</w:t>
            </w:r>
            <w:r>
              <w:rPr>
                <w:spacing w:val="-13"/>
                <w:sz w:val="24"/>
              </w:rPr>
              <w:t xml:space="preserve"> </w:t>
            </w:r>
            <w:r>
              <w:rPr>
                <w:sz w:val="24"/>
              </w:rPr>
              <w:t>иностранный</w:t>
            </w:r>
            <w:r>
              <w:rPr>
                <w:spacing w:val="-12"/>
                <w:sz w:val="24"/>
              </w:rPr>
              <w:t xml:space="preserve"> </w:t>
            </w:r>
            <w:r>
              <w:rPr>
                <w:spacing w:val="-4"/>
                <w:sz w:val="24"/>
              </w:rPr>
              <w:t>язык</w:t>
            </w:r>
          </w:p>
        </w:tc>
        <w:tc>
          <w:tcPr>
            <w:tcW w:w="3169" w:type="dxa"/>
            <w:gridSpan w:val="2"/>
            <w:tcBorders>
              <w:right w:val="nil"/>
            </w:tcBorders>
          </w:tcPr>
          <w:p w14:paraId="12368860" w14:textId="77777777" w:rsidR="00113E33" w:rsidRDefault="00936FC5">
            <w:pPr>
              <w:pStyle w:val="TableParagraph"/>
              <w:spacing w:line="270" w:lineRule="exact"/>
              <w:ind w:left="109"/>
              <w:rPr>
                <w:sz w:val="24"/>
              </w:rPr>
            </w:pPr>
            <w:r>
              <w:rPr>
                <w:spacing w:val="-2"/>
                <w:sz w:val="24"/>
              </w:rPr>
              <w:t>Собеседование</w:t>
            </w:r>
          </w:p>
        </w:tc>
      </w:tr>
      <w:tr w:rsidR="00113E33" w14:paraId="3DE9C597" w14:textId="77777777">
        <w:trPr>
          <w:trHeight w:val="316"/>
          <w:jc w:val="right"/>
        </w:trPr>
        <w:tc>
          <w:tcPr>
            <w:tcW w:w="2552" w:type="dxa"/>
          </w:tcPr>
          <w:p w14:paraId="0364F23B" w14:textId="77777777" w:rsidR="00113E33" w:rsidRDefault="00936FC5">
            <w:pPr>
              <w:pStyle w:val="TableParagraph"/>
              <w:spacing w:line="268" w:lineRule="exact"/>
              <w:ind w:left="112"/>
              <w:rPr>
                <w:sz w:val="24"/>
              </w:rPr>
            </w:pPr>
            <w:r>
              <w:rPr>
                <w:spacing w:val="-5"/>
                <w:sz w:val="24"/>
              </w:rPr>
              <w:t>5-</w:t>
            </w:r>
            <w:r>
              <w:rPr>
                <w:spacing w:val="-10"/>
                <w:sz w:val="24"/>
              </w:rPr>
              <w:t>6</w:t>
            </w:r>
          </w:p>
        </w:tc>
        <w:tc>
          <w:tcPr>
            <w:tcW w:w="4811" w:type="dxa"/>
          </w:tcPr>
          <w:p w14:paraId="52AD66AC" w14:textId="77777777" w:rsidR="00113E33" w:rsidRDefault="00936FC5">
            <w:pPr>
              <w:pStyle w:val="TableParagraph"/>
              <w:spacing w:line="268" w:lineRule="exact"/>
              <w:ind w:left="112"/>
              <w:rPr>
                <w:sz w:val="24"/>
              </w:rPr>
            </w:pPr>
            <w:r>
              <w:rPr>
                <w:spacing w:val="-2"/>
                <w:sz w:val="24"/>
              </w:rPr>
              <w:t>Математика</w:t>
            </w:r>
          </w:p>
        </w:tc>
        <w:tc>
          <w:tcPr>
            <w:tcW w:w="3169" w:type="dxa"/>
            <w:gridSpan w:val="2"/>
            <w:tcBorders>
              <w:right w:val="nil"/>
            </w:tcBorders>
          </w:tcPr>
          <w:p w14:paraId="6148B8E3" w14:textId="77777777" w:rsidR="00113E33" w:rsidRDefault="00936FC5">
            <w:pPr>
              <w:pStyle w:val="TableParagraph"/>
              <w:spacing w:line="268" w:lineRule="exact"/>
              <w:ind w:left="109"/>
              <w:rPr>
                <w:sz w:val="24"/>
              </w:rPr>
            </w:pPr>
            <w:r>
              <w:rPr>
                <w:sz w:val="24"/>
              </w:rPr>
              <w:t>Контрольная</w:t>
            </w:r>
            <w:r>
              <w:rPr>
                <w:spacing w:val="55"/>
                <w:sz w:val="24"/>
              </w:rPr>
              <w:t xml:space="preserve"> </w:t>
            </w:r>
            <w:r>
              <w:rPr>
                <w:spacing w:val="-2"/>
                <w:sz w:val="24"/>
              </w:rPr>
              <w:t>работа</w:t>
            </w:r>
          </w:p>
        </w:tc>
      </w:tr>
      <w:tr w:rsidR="00113E33" w14:paraId="3D6725A7" w14:textId="77777777">
        <w:trPr>
          <w:trHeight w:val="316"/>
          <w:jc w:val="right"/>
        </w:trPr>
        <w:tc>
          <w:tcPr>
            <w:tcW w:w="2552" w:type="dxa"/>
          </w:tcPr>
          <w:p w14:paraId="4C4E05A0" w14:textId="77777777" w:rsidR="00113E33" w:rsidRDefault="00936FC5">
            <w:pPr>
              <w:pStyle w:val="TableParagraph"/>
              <w:spacing w:line="268" w:lineRule="exact"/>
              <w:ind w:left="112"/>
              <w:rPr>
                <w:sz w:val="24"/>
              </w:rPr>
            </w:pPr>
            <w:r>
              <w:rPr>
                <w:spacing w:val="-5"/>
                <w:sz w:val="24"/>
              </w:rPr>
              <w:t>7-</w:t>
            </w:r>
            <w:r>
              <w:rPr>
                <w:spacing w:val="-10"/>
                <w:sz w:val="24"/>
              </w:rPr>
              <w:t>9</w:t>
            </w:r>
          </w:p>
        </w:tc>
        <w:tc>
          <w:tcPr>
            <w:tcW w:w="4811" w:type="dxa"/>
          </w:tcPr>
          <w:p w14:paraId="683AA7CF" w14:textId="77777777" w:rsidR="00113E33" w:rsidRDefault="00936FC5">
            <w:pPr>
              <w:pStyle w:val="TableParagraph"/>
              <w:spacing w:line="268" w:lineRule="exact"/>
              <w:ind w:left="112"/>
              <w:rPr>
                <w:sz w:val="24"/>
              </w:rPr>
            </w:pPr>
            <w:r>
              <w:rPr>
                <w:spacing w:val="-2"/>
                <w:sz w:val="24"/>
              </w:rPr>
              <w:t>Алгебра</w:t>
            </w:r>
          </w:p>
        </w:tc>
        <w:tc>
          <w:tcPr>
            <w:tcW w:w="3169" w:type="dxa"/>
            <w:gridSpan w:val="2"/>
            <w:tcBorders>
              <w:right w:val="nil"/>
            </w:tcBorders>
          </w:tcPr>
          <w:p w14:paraId="2D44A47D" w14:textId="77777777" w:rsidR="00113E33" w:rsidRDefault="00936FC5">
            <w:pPr>
              <w:pStyle w:val="TableParagraph"/>
              <w:spacing w:line="268" w:lineRule="exact"/>
              <w:ind w:left="109"/>
              <w:rPr>
                <w:sz w:val="24"/>
              </w:rPr>
            </w:pPr>
            <w:r>
              <w:rPr>
                <w:sz w:val="24"/>
              </w:rPr>
              <w:t>Контрольная</w:t>
            </w:r>
            <w:r>
              <w:rPr>
                <w:spacing w:val="-8"/>
                <w:sz w:val="24"/>
              </w:rPr>
              <w:t xml:space="preserve"> </w:t>
            </w:r>
            <w:r>
              <w:rPr>
                <w:spacing w:val="-2"/>
                <w:sz w:val="24"/>
              </w:rPr>
              <w:t>работа</w:t>
            </w:r>
          </w:p>
        </w:tc>
      </w:tr>
      <w:tr w:rsidR="00113E33" w14:paraId="4CFD5A3C" w14:textId="77777777">
        <w:trPr>
          <w:trHeight w:val="316"/>
          <w:jc w:val="right"/>
        </w:trPr>
        <w:tc>
          <w:tcPr>
            <w:tcW w:w="2552" w:type="dxa"/>
          </w:tcPr>
          <w:p w14:paraId="391C5421" w14:textId="77777777" w:rsidR="00113E33" w:rsidRDefault="00936FC5">
            <w:pPr>
              <w:pStyle w:val="TableParagraph"/>
              <w:spacing w:line="268" w:lineRule="exact"/>
              <w:ind w:left="112"/>
              <w:rPr>
                <w:sz w:val="24"/>
              </w:rPr>
            </w:pPr>
            <w:r>
              <w:rPr>
                <w:spacing w:val="-5"/>
                <w:sz w:val="24"/>
              </w:rPr>
              <w:t>7-</w:t>
            </w:r>
            <w:r>
              <w:rPr>
                <w:spacing w:val="-10"/>
                <w:sz w:val="24"/>
              </w:rPr>
              <w:t>9</w:t>
            </w:r>
          </w:p>
        </w:tc>
        <w:tc>
          <w:tcPr>
            <w:tcW w:w="4811" w:type="dxa"/>
          </w:tcPr>
          <w:p w14:paraId="0ED45560" w14:textId="77777777" w:rsidR="00113E33" w:rsidRDefault="00936FC5">
            <w:pPr>
              <w:pStyle w:val="TableParagraph"/>
              <w:spacing w:line="268" w:lineRule="exact"/>
              <w:ind w:left="112"/>
              <w:rPr>
                <w:sz w:val="24"/>
              </w:rPr>
            </w:pPr>
            <w:r>
              <w:rPr>
                <w:spacing w:val="-2"/>
                <w:sz w:val="24"/>
              </w:rPr>
              <w:t>Геометрия</w:t>
            </w:r>
          </w:p>
        </w:tc>
        <w:tc>
          <w:tcPr>
            <w:tcW w:w="3169" w:type="dxa"/>
            <w:gridSpan w:val="2"/>
            <w:tcBorders>
              <w:right w:val="nil"/>
            </w:tcBorders>
          </w:tcPr>
          <w:p w14:paraId="02DC001F" w14:textId="77777777" w:rsidR="00113E33" w:rsidRDefault="00936FC5">
            <w:pPr>
              <w:pStyle w:val="TableParagraph"/>
              <w:spacing w:line="268" w:lineRule="exact"/>
              <w:ind w:left="109"/>
              <w:rPr>
                <w:sz w:val="24"/>
              </w:rPr>
            </w:pPr>
            <w:r>
              <w:rPr>
                <w:sz w:val="24"/>
              </w:rPr>
              <w:t>Контрольная</w:t>
            </w:r>
            <w:r>
              <w:rPr>
                <w:spacing w:val="-5"/>
                <w:sz w:val="24"/>
              </w:rPr>
              <w:t xml:space="preserve"> </w:t>
            </w:r>
            <w:r>
              <w:rPr>
                <w:spacing w:val="-2"/>
                <w:sz w:val="24"/>
              </w:rPr>
              <w:t>работа</w:t>
            </w:r>
          </w:p>
        </w:tc>
      </w:tr>
      <w:tr w:rsidR="00113E33" w14:paraId="5AFF9BD0" w14:textId="77777777">
        <w:trPr>
          <w:trHeight w:val="270"/>
          <w:jc w:val="right"/>
        </w:trPr>
        <w:tc>
          <w:tcPr>
            <w:tcW w:w="2552" w:type="dxa"/>
          </w:tcPr>
          <w:p w14:paraId="2E7B99C0" w14:textId="77777777" w:rsidR="00113E33" w:rsidRDefault="00936FC5">
            <w:pPr>
              <w:pStyle w:val="TableParagraph"/>
              <w:spacing w:line="251" w:lineRule="exact"/>
              <w:ind w:left="112"/>
              <w:rPr>
                <w:sz w:val="24"/>
              </w:rPr>
            </w:pPr>
            <w:r>
              <w:rPr>
                <w:spacing w:val="-10"/>
                <w:sz w:val="24"/>
              </w:rPr>
              <w:t>7</w:t>
            </w:r>
          </w:p>
        </w:tc>
        <w:tc>
          <w:tcPr>
            <w:tcW w:w="4811" w:type="dxa"/>
          </w:tcPr>
          <w:p w14:paraId="56C61F15" w14:textId="77777777" w:rsidR="00113E33" w:rsidRDefault="00936FC5">
            <w:pPr>
              <w:pStyle w:val="TableParagraph"/>
              <w:spacing w:line="251" w:lineRule="exact"/>
              <w:ind w:left="112"/>
              <w:rPr>
                <w:sz w:val="24"/>
              </w:rPr>
            </w:pPr>
            <w:r>
              <w:rPr>
                <w:sz w:val="24"/>
              </w:rPr>
              <w:t>Вероятность</w:t>
            </w:r>
            <w:r>
              <w:rPr>
                <w:spacing w:val="-7"/>
                <w:sz w:val="24"/>
              </w:rPr>
              <w:t xml:space="preserve"> </w:t>
            </w:r>
            <w:r>
              <w:rPr>
                <w:sz w:val="24"/>
              </w:rPr>
              <w:t>и</w:t>
            </w:r>
            <w:r>
              <w:rPr>
                <w:spacing w:val="-6"/>
                <w:sz w:val="24"/>
              </w:rPr>
              <w:t xml:space="preserve"> </w:t>
            </w:r>
            <w:r>
              <w:rPr>
                <w:spacing w:val="-2"/>
                <w:sz w:val="24"/>
              </w:rPr>
              <w:t>статистика</w:t>
            </w:r>
          </w:p>
        </w:tc>
        <w:tc>
          <w:tcPr>
            <w:tcW w:w="3169" w:type="dxa"/>
            <w:gridSpan w:val="2"/>
            <w:tcBorders>
              <w:right w:val="nil"/>
            </w:tcBorders>
          </w:tcPr>
          <w:p w14:paraId="09A35BA6" w14:textId="77777777" w:rsidR="00113E33" w:rsidRDefault="00936FC5">
            <w:pPr>
              <w:pStyle w:val="TableParagraph"/>
              <w:spacing w:line="251" w:lineRule="exact"/>
              <w:ind w:left="109"/>
              <w:rPr>
                <w:sz w:val="24"/>
              </w:rPr>
            </w:pPr>
            <w:r>
              <w:rPr>
                <w:sz w:val="24"/>
              </w:rPr>
              <w:t>Контрольная</w:t>
            </w:r>
            <w:r>
              <w:rPr>
                <w:spacing w:val="-8"/>
                <w:sz w:val="24"/>
              </w:rPr>
              <w:t xml:space="preserve"> </w:t>
            </w:r>
            <w:r>
              <w:rPr>
                <w:spacing w:val="-2"/>
                <w:sz w:val="24"/>
              </w:rPr>
              <w:t>работа</w:t>
            </w:r>
          </w:p>
        </w:tc>
      </w:tr>
      <w:tr w:rsidR="00113E33" w14:paraId="5A186EA9" w14:textId="77777777">
        <w:trPr>
          <w:trHeight w:val="316"/>
          <w:jc w:val="right"/>
        </w:trPr>
        <w:tc>
          <w:tcPr>
            <w:tcW w:w="2552" w:type="dxa"/>
          </w:tcPr>
          <w:p w14:paraId="1B09505C" w14:textId="77777777" w:rsidR="00113E33" w:rsidRDefault="00936FC5">
            <w:pPr>
              <w:pStyle w:val="TableParagraph"/>
              <w:spacing w:line="270" w:lineRule="exact"/>
              <w:ind w:left="112"/>
              <w:rPr>
                <w:sz w:val="24"/>
              </w:rPr>
            </w:pPr>
            <w:r>
              <w:rPr>
                <w:spacing w:val="-5"/>
                <w:sz w:val="24"/>
              </w:rPr>
              <w:t>7-</w:t>
            </w:r>
            <w:r>
              <w:rPr>
                <w:spacing w:val="-10"/>
                <w:sz w:val="24"/>
              </w:rPr>
              <w:t>9</w:t>
            </w:r>
          </w:p>
        </w:tc>
        <w:tc>
          <w:tcPr>
            <w:tcW w:w="4811" w:type="dxa"/>
          </w:tcPr>
          <w:p w14:paraId="4F5C8C13" w14:textId="77777777" w:rsidR="00113E33" w:rsidRDefault="00936FC5">
            <w:pPr>
              <w:pStyle w:val="TableParagraph"/>
              <w:spacing w:line="270" w:lineRule="exact"/>
              <w:ind w:left="112"/>
              <w:rPr>
                <w:sz w:val="24"/>
              </w:rPr>
            </w:pPr>
            <w:r>
              <w:rPr>
                <w:spacing w:val="-2"/>
                <w:sz w:val="24"/>
              </w:rPr>
              <w:t>Информатика</w:t>
            </w:r>
          </w:p>
        </w:tc>
        <w:tc>
          <w:tcPr>
            <w:tcW w:w="3169" w:type="dxa"/>
            <w:gridSpan w:val="2"/>
            <w:tcBorders>
              <w:right w:val="nil"/>
            </w:tcBorders>
          </w:tcPr>
          <w:p w14:paraId="2C7686A7" w14:textId="77777777" w:rsidR="00113E33" w:rsidRDefault="00936FC5">
            <w:pPr>
              <w:pStyle w:val="TableParagraph"/>
              <w:spacing w:line="270" w:lineRule="exact"/>
              <w:ind w:left="109"/>
              <w:rPr>
                <w:sz w:val="24"/>
              </w:rPr>
            </w:pPr>
            <w:r>
              <w:rPr>
                <w:sz w:val="24"/>
              </w:rPr>
              <w:t>Контрольная</w:t>
            </w:r>
            <w:r>
              <w:rPr>
                <w:spacing w:val="-8"/>
                <w:sz w:val="24"/>
              </w:rPr>
              <w:t xml:space="preserve"> </w:t>
            </w:r>
            <w:r>
              <w:rPr>
                <w:spacing w:val="-2"/>
                <w:sz w:val="24"/>
              </w:rPr>
              <w:t>работа</w:t>
            </w:r>
          </w:p>
        </w:tc>
      </w:tr>
      <w:tr w:rsidR="00113E33" w14:paraId="4FF16915" w14:textId="77777777">
        <w:trPr>
          <w:trHeight w:val="316"/>
          <w:jc w:val="right"/>
        </w:trPr>
        <w:tc>
          <w:tcPr>
            <w:tcW w:w="2552" w:type="dxa"/>
          </w:tcPr>
          <w:p w14:paraId="765A39DC" w14:textId="77777777" w:rsidR="00113E33" w:rsidRDefault="00936FC5">
            <w:pPr>
              <w:pStyle w:val="TableParagraph"/>
              <w:spacing w:line="270" w:lineRule="exact"/>
              <w:ind w:left="112"/>
              <w:rPr>
                <w:sz w:val="24"/>
              </w:rPr>
            </w:pPr>
            <w:r>
              <w:rPr>
                <w:spacing w:val="-5"/>
                <w:sz w:val="24"/>
              </w:rPr>
              <w:t>5-</w:t>
            </w:r>
            <w:r>
              <w:rPr>
                <w:spacing w:val="-10"/>
                <w:sz w:val="24"/>
              </w:rPr>
              <w:t>9</w:t>
            </w:r>
          </w:p>
        </w:tc>
        <w:tc>
          <w:tcPr>
            <w:tcW w:w="4811" w:type="dxa"/>
          </w:tcPr>
          <w:p w14:paraId="7E6A9F69" w14:textId="77777777" w:rsidR="00113E33" w:rsidRDefault="00936FC5">
            <w:pPr>
              <w:pStyle w:val="TableParagraph"/>
              <w:spacing w:line="270" w:lineRule="exact"/>
              <w:ind w:left="112"/>
              <w:rPr>
                <w:sz w:val="24"/>
              </w:rPr>
            </w:pPr>
            <w:r>
              <w:rPr>
                <w:spacing w:val="-2"/>
                <w:sz w:val="24"/>
              </w:rPr>
              <w:t>История</w:t>
            </w:r>
          </w:p>
        </w:tc>
        <w:tc>
          <w:tcPr>
            <w:tcW w:w="3169" w:type="dxa"/>
            <w:gridSpan w:val="2"/>
            <w:tcBorders>
              <w:right w:val="nil"/>
            </w:tcBorders>
          </w:tcPr>
          <w:p w14:paraId="5B726DF6" w14:textId="77777777" w:rsidR="00113E33" w:rsidRDefault="00936FC5">
            <w:pPr>
              <w:pStyle w:val="TableParagraph"/>
              <w:spacing w:line="270" w:lineRule="exact"/>
              <w:ind w:left="109"/>
              <w:rPr>
                <w:sz w:val="24"/>
              </w:rPr>
            </w:pPr>
            <w:r>
              <w:rPr>
                <w:sz w:val="24"/>
              </w:rPr>
              <w:t>Контрольная</w:t>
            </w:r>
            <w:r>
              <w:rPr>
                <w:spacing w:val="-8"/>
                <w:sz w:val="24"/>
              </w:rPr>
              <w:t xml:space="preserve"> </w:t>
            </w:r>
            <w:r>
              <w:rPr>
                <w:spacing w:val="-2"/>
                <w:sz w:val="24"/>
              </w:rPr>
              <w:t>работа</w:t>
            </w:r>
          </w:p>
        </w:tc>
      </w:tr>
      <w:tr w:rsidR="00113E33" w14:paraId="2D564B59" w14:textId="77777777">
        <w:trPr>
          <w:trHeight w:val="318"/>
          <w:jc w:val="right"/>
        </w:trPr>
        <w:tc>
          <w:tcPr>
            <w:tcW w:w="2552" w:type="dxa"/>
          </w:tcPr>
          <w:p w14:paraId="7B5927FC" w14:textId="77777777" w:rsidR="00113E33" w:rsidRDefault="00936FC5">
            <w:pPr>
              <w:pStyle w:val="TableParagraph"/>
              <w:spacing w:line="268" w:lineRule="exact"/>
              <w:ind w:left="112"/>
              <w:rPr>
                <w:sz w:val="24"/>
              </w:rPr>
            </w:pPr>
            <w:r>
              <w:rPr>
                <w:spacing w:val="-5"/>
                <w:sz w:val="24"/>
              </w:rPr>
              <w:t>6-</w:t>
            </w:r>
            <w:r>
              <w:rPr>
                <w:spacing w:val="-10"/>
                <w:sz w:val="24"/>
              </w:rPr>
              <w:t>9</w:t>
            </w:r>
          </w:p>
        </w:tc>
        <w:tc>
          <w:tcPr>
            <w:tcW w:w="4811" w:type="dxa"/>
          </w:tcPr>
          <w:p w14:paraId="265FFB30" w14:textId="77777777" w:rsidR="00113E33" w:rsidRDefault="00936FC5">
            <w:pPr>
              <w:pStyle w:val="TableParagraph"/>
              <w:spacing w:line="268" w:lineRule="exact"/>
              <w:ind w:left="112"/>
              <w:rPr>
                <w:sz w:val="24"/>
              </w:rPr>
            </w:pPr>
            <w:r>
              <w:rPr>
                <w:spacing w:val="-2"/>
                <w:sz w:val="24"/>
              </w:rPr>
              <w:t>Обществознание</w:t>
            </w:r>
          </w:p>
        </w:tc>
        <w:tc>
          <w:tcPr>
            <w:tcW w:w="3169" w:type="dxa"/>
            <w:gridSpan w:val="2"/>
            <w:tcBorders>
              <w:right w:val="nil"/>
            </w:tcBorders>
          </w:tcPr>
          <w:p w14:paraId="4B343807" w14:textId="77777777" w:rsidR="00113E33" w:rsidRDefault="00936FC5">
            <w:pPr>
              <w:pStyle w:val="TableParagraph"/>
              <w:spacing w:line="268" w:lineRule="exact"/>
              <w:ind w:left="109"/>
              <w:rPr>
                <w:sz w:val="24"/>
              </w:rPr>
            </w:pPr>
            <w:r>
              <w:rPr>
                <w:sz w:val="24"/>
              </w:rPr>
              <w:t>Контрольная</w:t>
            </w:r>
            <w:r>
              <w:rPr>
                <w:spacing w:val="-8"/>
                <w:sz w:val="24"/>
              </w:rPr>
              <w:t xml:space="preserve"> </w:t>
            </w:r>
            <w:r>
              <w:rPr>
                <w:spacing w:val="-2"/>
                <w:sz w:val="24"/>
              </w:rPr>
              <w:t>работа</w:t>
            </w:r>
          </w:p>
        </w:tc>
      </w:tr>
      <w:tr w:rsidR="00113E33" w14:paraId="7EC8358A" w14:textId="77777777">
        <w:trPr>
          <w:trHeight w:val="316"/>
          <w:jc w:val="right"/>
        </w:trPr>
        <w:tc>
          <w:tcPr>
            <w:tcW w:w="2552" w:type="dxa"/>
          </w:tcPr>
          <w:p w14:paraId="629550E6" w14:textId="77777777" w:rsidR="00113E33" w:rsidRDefault="00936FC5">
            <w:pPr>
              <w:pStyle w:val="TableParagraph"/>
              <w:spacing w:line="268" w:lineRule="exact"/>
              <w:ind w:left="112"/>
              <w:rPr>
                <w:sz w:val="24"/>
              </w:rPr>
            </w:pPr>
            <w:r>
              <w:rPr>
                <w:spacing w:val="-5"/>
                <w:sz w:val="24"/>
              </w:rPr>
              <w:t>5-</w:t>
            </w:r>
            <w:r>
              <w:rPr>
                <w:spacing w:val="-10"/>
                <w:sz w:val="24"/>
              </w:rPr>
              <w:t>9</w:t>
            </w:r>
          </w:p>
        </w:tc>
        <w:tc>
          <w:tcPr>
            <w:tcW w:w="4811" w:type="dxa"/>
          </w:tcPr>
          <w:p w14:paraId="154D70E8" w14:textId="77777777" w:rsidR="00113E33" w:rsidRDefault="00936FC5">
            <w:pPr>
              <w:pStyle w:val="TableParagraph"/>
              <w:spacing w:line="268" w:lineRule="exact"/>
              <w:ind w:left="112"/>
              <w:rPr>
                <w:sz w:val="24"/>
              </w:rPr>
            </w:pPr>
            <w:r>
              <w:rPr>
                <w:spacing w:val="-2"/>
                <w:sz w:val="24"/>
              </w:rPr>
              <w:t>География</w:t>
            </w:r>
          </w:p>
        </w:tc>
        <w:tc>
          <w:tcPr>
            <w:tcW w:w="3169" w:type="dxa"/>
            <w:gridSpan w:val="2"/>
            <w:tcBorders>
              <w:right w:val="nil"/>
            </w:tcBorders>
          </w:tcPr>
          <w:p w14:paraId="56F13697" w14:textId="77777777" w:rsidR="00113E33" w:rsidRDefault="00936FC5">
            <w:pPr>
              <w:pStyle w:val="TableParagraph"/>
              <w:spacing w:line="268" w:lineRule="exact"/>
              <w:ind w:left="109"/>
              <w:rPr>
                <w:sz w:val="24"/>
              </w:rPr>
            </w:pPr>
            <w:r>
              <w:rPr>
                <w:sz w:val="24"/>
              </w:rPr>
              <w:t>Контрольная</w:t>
            </w:r>
            <w:r>
              <w:rPr>
                <w:spacing w:val="-8"/>
                <w:sz w:val="24"/>
              </w:rPr>
              <w:t xml:space="preserve"> </w:t>
            </w:r>
            <w:r>
              <w:rPr>
                <w:spacing w:val="-2"/>
                <w:sz w:val="24"/>
              </w:rPr>
              <w:t>работа</w:t>
            </w:r>
          </w:p>
        </w:tc>
      </w:tr>
      <w:tr w:rsidR="00113E33" w14:paraId="290A64F9" w14:textId="77777777">
        <w:trPr>
          <w:trHeight w:val="316"/>
          <w:jc w:val="right"/>
        </w:trPr>
        <w:tc>
          <w:tcPr>
            <w:tcW w:w="2552" w:type="dxa"/>
          </w:tcPr>
          <w:p w14:paraId="61BAE48B" w14:textId="77777777" w:rsidR="00113E33" w:rsidRDefault="00936FC5">
            <w:pPr>
              <w:pStyle w:val="TableParagraph"/>
              <w:spacing w:line="268" w:lineRule="exact"/>
              <w:ind w:left="112"/>
              <w:rPr>
                <w:sz w:val="24"/>
              </w:rPr>
            </w:pPr>
            <w:r>
              <w:rPr>
                <w:spacing w:val="-5"/>
                <w:sz w:val="24"/>
              </w:rPr>
              <w:t>5-</w:t>
            </w:r>
            <w:r>
              <w:rPr>
                <w:spacing w:val="-10"/>
                <w:sz w:val="24"/>
              </w:rPr>
              <w:t>9</w:t>
            </w:r>
          </w:p>
        </w:tc>
        <w:tc>
          <w:tcPr>
            <w:tcW w:w="4811" w:type="dxa"/>
          </w:tcPr>
          <w:p w14:paraId="59DE9A9C" w14:textId="77777777" w:rsidR="00113E33" w:rsidRDefault="00936FC5">
            <w:pPr>
              <w:pStyle w:val="TableParagraph"/>
              <w:spacing w:line="268" w:lineRule="exact"/>
              <w:ind w:left="112"/>
              <w:rPr>
                <w:sz w:val="24"/>
              </w:rPr>
            </w:pPr>
            <w:r>
              <w:rPr>
                <w:spacing w:val="-2"/>
                <w:sz w:val="24"/>
              </w:rPr>
              <w:t>Биология</w:t>
            </w:r>
          </w:p>
        </w:tc>
        <w:tc>
          <w:tcPr>
            <w:tcW w:w="3169" w:type="dxa"/>
            <w:gridSpan w:val="2"/>
            <w:tcBorders>
              <w:right w:val="nil"/>
            </w:tcBorders>
          </w:tcPr>
          <w:p w14:paraId="4BDE4503" w14:textId="77777777" w:rsidR="00113E33" w:rsidRDefault="00936FC5">
            <w:pPr>
              <w:pStyle w:val="TableParagraph"/>
              <w:spacing w:line="268" w:lineRule="exact"/>
              <w:ind w:left="109"/>
              <w:rPr>
                <w:sz w:val="24"/>
              </w:rPr>
            </w:pPr>
            <w:r>
              <w:rPr>
                <w:sz w:val="24"/>
              </w:rPr>
              <w:t>Контрольная</w:t>
            </w:r>
            <w:r>
              <w:rPr>
                <w:spacing w:val="-8"/>
                <w:sz w:val="24"/>
              </w:rPr>
              <w:t xml:space="preserve"> </w:t>
            </w:r>
            <w:r>
              <w:rPr>
                <w:spacing w:val="-2"/>
                <w:sz w:val="24"/>
              </w:rPr>
              <w:t>работа</w:t>
            </w:r>
          </w:p>
        </w:tc>
      </w:tr>
      <w:tr w:rsidR="00113E33" w14:paraId="4164D4D7" w14:textId="77777777">
        <w:trPr>
          <w:trHeight w:val="316"/>
          <w:jc w:val="right"/>
        </w:trPr>
        <w:tc>
          <w:tcPr>
            <w:tcW w:w="2552" w:type="dxa"/>
          </w:tcPr>
          <w:p w14:paraId="0ED078FB" w14:textId="77777777" w:rsidR="00113E33" w:rsidRDefault="00936FC5">
            <w:pPr>
              <w:pStyle w:val="TableParagraph"/>
              <w:spacing w:line="270" w:lineRule="exact"/>
              <w:ind w:left="112"/>
              <w:rPr>
                <w:sz w:val="24"/>
              </w:rPr>
            </w:pPr>
            <w:r>
              <w:rPr>
                <w:spacing w:val="-5"/>
                <w:sz w:val="24"/>
              </w:rPr>
              <w:t>7-</w:t>
            </w:r>
            <w:r>
              <w:rPr>
                <w:spacing w:val="-10"/>
                <w:sz w:val="24"/>
              </w:rPr>
              <w:t>9</w:t>
            </w:r>
          </w:p>
        </w:tc>
        <w:tc>
          <w:tcPr>
            <w:tcW w:w="4811" w:type="dxa"/>
          </w:tcPr>
          <w:p w14:paraId="6EBDE476" w14:textId="77777777" w:rsidR="00113E33" w:rsidRDefault="00936FC5">
            <w:pPr>
              <w:pStyle w:val="TableParagraph"/>
              <w:spacing w:line="270" w:lineRule="exact"/>
              <w:ind w:left="112"/>
              <w:rPr>
                <w:sz w:val="24"/>
              </w:rPr>
            </w:pPr>
            <w:r>
              <w:rPr>
                <w:spacing w:val="-2"/>
                <w:sz w:val="24"/>
              </w:rPr>
              <w:t>Физика</w:t>
            </w:r>
          </w:p>
        </w:tc>
        <w:tc>
          <w:tcPr>
            <w:tcW w:w="3169" w:type="dxa"/>
            <w:gridSpan w:val="2"/>
            <w:tcBorders>
              <w:right w:val="nil"/>
            </w:tcBorders>
          </w:tcPr>
          <w:p w14:paraId="05F27450" w14:textId="77777777" w:rsidR="00113E33" w:rsidRDefault="00936FC5">
            <w:pPr>
              <w:pStyle w:val="TableParagraph"/>
              <w:spacing w:line="270" w:lineRule="exact"/>
              <w:ind w:left="109"/>
              <w:rPr>
                <w:sz w:val="24"/>
              </w:rPr>
            </w:pPr>
            <w:r>
              <w:rPr>
                <w:sz w:val="24"/>
              </w:rPr>
              <w:t>Контрольная</w:t>
            </w:r>
            <w:r>
              <w:rPr>
                <w:spacing w:val="-8"/>
                <w:sz w:val="24"/>
              </w:rPr>
              <w:t xml:space="preserve"> </w:t>
            </w:r>
            <w:r>
              <w:rPr>
                <w:spacing w:val="-2"/>
                <w:sz w:val="24"/>
              </w:rPr>
              <w:t>работа</w:t>
            </w:r>
          </w:p>
        </w:tc>
      </w:tr>
      <w:tr w:rsidR="00113E33" w14:paraId="75ECB6D6" w14:textId="77777777">
        <w:trPr>
          <w:trHeight w:val="316"/>
          <w:jc w:val="right"/>
        </w:trPr>
        <w:tc>
          <w:tcPr>
            <w:tcW w:w="2552" w:type="dxa"/>
          </w:tcPr>
          <w:p w14:paraId="54460349" w14:textId="77777777" w:rsidR="00113E33" w:rsidRDefault="00936FC5">
            <w:pPr>
              <w:pStyle w:val="TableParagraph"/>
              <w:spacing w:line="268" w:lineRule="exact"/>
              <w:ind w:left="112"/>
              <w:rPr>
                <w:sz w:val="24"/>
              </w:rPr>
            </w:pPr>
            <w:r>
              <w:rPr>
                <w:spacing w:val="-5"/>
                <w:sz w:val="24"/>
              </w:rPr>
              <w:t>8-</w:t>
            </w:r>
            <w:r>
              <w:rPr>
                <w:spacing w:val="-10"/>
                <w:sz w:val="24"/>
              </w:rPr>
              <w:t>9</w:t>
            </w:r>
          </w:p>
        </w:tc>
        <w:tc>
          <w:tcPr>
            <w:tcW w:w="4811" w:type="dxa"/>
          </w:tcPr>
          <w:p w14:paraId="1CF8F6CA" w14:textId="77777777" w:rsidR="00113E33" w:rsidRDefault="00936FC5">
            <w:pPr>
              <w:pStyle w:val="TableParagraph"/>
              <w:spacing w:line="268" w:lineRule="exact"/>
              <w:ind w:left="112"/>
              <w:rPr>
                <w:sz w:val="24"/>
              </w:rPr>
            </w:pPr>
            <w:r>
              <w:rPr>
                <w:spacing w:val="-2"/>
                <w:sz w:val="24"/>
              </w:rPr>
              <w:t>Химия</w:t>
            </w:r>
          </w:p>
        </w:tc>
        <w:tc>
          <w:tcPr>
            <w:tcW w:w="3169" w:type="dxa"/>
            <w:gridSpan w:val="2"/>
            <w:tcBorders>
              <w:right w:val="nil"/>
            </w:tcBorders>
          </w:tcPr>
          <w:p w14:paraId="1620731C" w14:textId="77777777" w:rsidR="00113E33" w:rsidRDefault="00936FC5">
            <w:pPr>
              <w:pStyle w:val="TableParagraph"/>
              <w:spacing w:line="268" w:lineRule="exact"/>
              <w:ind w:left="109"/>
              <w:rPr>
                <w:sz w:val="24"/>
              </w:rPr>
            </w:pPr>
            <w:r>
              <w:rPr>
                <w:sz w:val="24"/>
              </w:rPr>
              <w:t>Контрольная</w:t>
            </w:r>
            <w:r>
              <w:rPr>
                <w:spacing w:val="-8"/>
                <w:sz w:val="24"/>
              </w:rPr>
              <w:t xml:space="preserve"> </w:t>
            </w:r>
            <w:r>
              <w:rPr>
                <w:spacing w:val="-2"/>
                <w:sz w:val="24"/>
              </w:rPr>
              <w:t>работа</w:t>
            </w:r>
          </w:p>
        </w:tc>
      </w:tr>
      <w:tr w:rsidR="00113E33" w14:paraId="5401DE5D" w14:textId="77777777">
        <w:trPr>
          <w:trHeight w:val="323"/>
          <w:jc w:val="right"/>
        </w:trPr>
        <w:tc>
          <w:tcPr>
            <w:tcW w:w="2552" w:type="dxa"/>
          </w:tcPr>
          <w:p w14:paraId="152F1C64" w14:textId="77777777" w:rsidR="00113E33" w:rsidRDefault="00936FC5">
            <w:pPr>
              <w:pStyle w:val="TableParagraph"/>
              <w:spacing w:line="268" w:lineRule="exact"/>
              <w:ind w:left="112"/>
              <w:rPr>
                <w:sz w:val="24"/>
              </w:rPr>
            </w:pPr>
            <w:r>
              <w:rPr>
                <w:spacing w:val="-5"/>
                <w:sz w:val="24"/>
              </w:rPr>
              <w:t>5-</w:t>
            </w:r>
            <w:r>
              <w:rPr>
                <w:spacing w:val="-10"/>
                <w:sz w:val="24"/>
              </w:rPr>
              <w:t>8</w:t>
            </w:r>
          </w:p>
        </w:tc>
        <w:tc>
          <w:tcPr>
            <w:tcW w:w="4811" w:type="dxa"/>
          </w:tcPr>
          <w:p w14:paraId="4B60EA7D" w14:textId="77777777" w:rsidR="00113E33" w:rsidRDefault="00936FC5">
            <w:pPr>
              <w:pStyle w:val="TableParagraph"/>
              <w:spacing w:line="268" w:lineRule="exact"/>
              <w:ind w:left="102"/>
              <w:rPr>
                <w:sz w:val="24"/>
              </w:rPr>
            </w:pPr>
            <w:r>
              <w:rPr>
                <w:spacing w:val="-2"/>
                <w:sz w:val="24"/>
              </w:rPr>
              <w:t>Музыка</w:t>
            </w:r>
          </w:p>
        </w:tc>
        <w:tc>
          <w:tcPr>
            <w:tcW w:w="2739" w:type="dxa"/>
          </w:tcPr>
          <w:p w14:paraId="6010A629" w14:textId="77777777" w:rsidR="00113E33" w:rsidRDefault="00936FC5">
            <w:pPr>
              <w:pStyle w:val="TableParagraph"/>
              <w:spacing w:line="268" w:lineRule="exact"/>
              <w:ind w:left="109"/>
              <w:rPr>
                <w:sz w:val="24"/>
              </w:rPr>
            </w:pPr>
            <w:r>
              <w:rPr>
                <w:spacing w:val="-2"/>
                <w:sz w:val="24"/>
              </w:rPr>
              <w:t>Тестирование</w:t>
            </w:r>
          </w:p>
        </w:tc>
        <w:tc>
          <w:tcPr>
            <w:tcW w:w="430" w:type="dxa"/>
            <w:tcBorders>
              <w:right w:val="nil"/>
            </w:tcBorders>
          </w:tcPr>
          <w:p w14:paraId="79C34A2F" w14:textId="77777777" w:rsidR="00113E33" w:rsidRDefault="00113E33">
            <w:pPr>
              <w:pStyle w:val="TableParagraph"/>
              <w:ind w:left="0"/>
            </w:pPr>
          </w:p>
        </w:tc>
      </w:tr>
      <w:tr w:rsidR="00113E33" w14:paraId="1328C15B" w14:textId="77777777">
        <w:trPr>
          <w:trHeight w:val="324"/>
          <w:jc w:val="right"/>
        </w:trPr>
        <w:tc>
          <w:tcPr>
            <w:tcW w:w="2552" w:type="dxa"/>
          </w:tcPr>
          <w:p w14:paraId="66BC8833" w14:textId="77777777" w:rsidR="00113E33" w:rsidRDefault="00936FC5">
            <w:pPr>
              <w:pStyle w:val="TableParagraph"/>
              <w:spacing w:line="271" w:lineRule="exact"/>
              <w:ind w:left="112"/>
              <w:rPr>
                <w:sz w:val="24"/>
              </w:rPr>
            </w:pPr>
            <w:r>
              <w:rPr>
                <w:spacing w:val="-5"/>
                <w:sz w:val="24"/>
              </w:rPr>
              <w:t>5-</w:t>
            </w:r>
            <w:r>
              <w:rPr>
                <w:spacing w:val="-10"/>
                <w:sz w:val="24"/>
              </w:rPr>
              <w:t>7</w:t>
            </w:r>
          </w:p>
        </w:tc>
        <w:tc>
          <w:tcPr>
            <w:tcW w:w="4811" w:type="dxa"/>
          </w:tcPr>
          <w:p w14:paraId="69C1F460" w14:textId="77777777" w:rsidR="00113E33" w:rsidRDefault="00936FC5">
            <w:pPr>
              <w:pStyle w:val="TableParagraph"/>
              <w:spacing w:line="271" w:lineRule="exact"/>
              <w:ind w:left="102"/>
              <w:rPr>
                <w:sz w:val="24"/>
              </w:rPr>
            </w:pPr>
            <w:r>
              <w:rPr>
                <w:sz w:val="24"/>
              </w:rPr>
              <w:t>Изобразительное</w:t>
            </w:r>
            <w:r>
              <w:rPr>
                <w:spacing w:val="-13"/>
                <w:sz w:val="24"/>
              </w:rPr>
              <w:t xml:space="preserve"> </w:t>
            </w:r>
            <w:r>
              <w:rPr>
                <w:spacing w:val="-2"/>
                <w:sz w:val="24"/>
              </w:rPr>
              <w:t>искусство</w:t>
            </w:r>
          </w:p>
        </w:tc>
        <w:tc>
          <w:tcPr>
            <w:tcW w:w="2739" w:type="dxa"/>
          </w:tcPr>
          <w:p w14:paraId="50C8FDA3" w14:textId="77777777" w:rsidR="00113E33" w:rsidRDefault="00936FC5">
            <w:pPr>
              <w:pStyle w:val="TableParagraph"/>
              <w:spacing w:line="271" w:lineRule="exact"/>
              <w:ind w:left="109"/>
              <w:rPr>
                <w:sz w:val="24"/>
              </w:rPr>
            </w:pPr>
            <w:r>
              <w:rPr>
                <w:spacing w:val="-2"/>
                <w:sz w:val="24"/>
              </w:rPr>
              <w:t>Тестирование</w:t>
            </w:r>
          </w:p>
        </w:tc>
        <w:tc>
          <w:tcPr>
            <w:tcW w:w="430" w:type="dxa"/>
            <w:tcBorders>
              <w:right w:val="nil"/>
            </w:tcBorders>
          </w:tcPr>
          <w:p w14:paraId="49B72C3B" w14:textId="77777777" w:rsidR="00113E33" w:rsidRDefault="00113E33">
            <w:pPr>
              <w:pStyle w:val="TableParagraph"/>
              <w:ind w:left="0"/>
            </w:pPr>
          </w:p>
        </w:tc>
      </w:tr>
      <w:tr w:rsidR="00113E33" w14:paraId="4FE5D1BC" w14:textId="77777777">
        <w:trPr>
          <w:trHeight w:val="323"/>
          <w:jc w:val="right"/>
        </w:trPr>
        <w:tc>
          <w:tcPr>
            <w:tcW w:w="2552" w:type="dxa"/>
          </w:tcPr>
          <w:p w14:paraId="1D8E8572" w14:textId="77777777" w:rsidR="00113E33" w:rsidRDefault="00936FC5">
            <w:pPr>
              <w:pStyle w:val="TableParagraph"/>
              <w:spacing w:line="270" w:lineRule="exact"/>
              <w:ind w:left="112"/>
              <w:rPr>
                <w:sz w:val="24"/>
              </w:rPr>
            </w:pPr>
            <w:r>
              <w:rPr>
                <w:spacing w:val="-5"/>
                <w:sz w:val="24"/>
              </w:rPr>
              <w:t>5-</w:t>
            </w:r>
            <w:r>
              <w:rPr>
                <w:spacing w:val="-10"/>
                <w:sz w:val="24"/>
              </w:rPr>
              <w:t>9</w:t>
            </w:r>
          </w:p>
        </w:tc>
        <w:tc>
          <w:tcPr>
            <w:tcW w:w="4811" w:type="dxa"/>
          </w:tcPr>
          <w:p w14:paraId="7FA22187" w14:textId="77777777" w:rsidR="00113E33" w:rsidRDefault="00936FC5">
            <w:pPr>
              <w:pStyle w:val="TableParagraph"/>
              <w:spacing w:line="270" w:lineRule="exact"/>
              <w:ind w:left="102"/>
              <w:rPr>
                <w:sz w:val="24"/>
              </w:rPr>
            </w:pPr>
            <w:r>
              <w:rPr>
                <w:sz w:val="24"/>
              </w:rPr>
              <w:t>Труд</w:t>
            </w:r>
            <w:r>
              <w:rPr>
                <w:spacing w:val="-6"/>
                <w:sz w:val="24"/>
              </w:rPr>
              <w:t xml:space="preserve"> </w:t>
            </w:r>
            <w:r>
              <w:rPr>
                <w:spacing w:val="-2"/>
                <w:sz w:val="24"/>
              </w:rPr>
              <w:t>(технология)</w:t>
            </w:r>
          </w:p>
        </w:tc>
        <w:tc>
          <w:tcPr>
            <w:tcW w:w="2739" w:type="dxa"/>
          </w:tcPr>
          <w:p w14:paraId="09ED4450" w14:textId="77777777" w:rsidR="00113E33" w:rsidRDefault="00936FC5">
            <w:pPr>
              <w:pStyle w:val="TableParagraph"/>
              <w:spacing w:line="270" w:lineRule="exact"/>
              <w:ind w:left="109"/>
              <w:rPr>
                <w:sz w:val="24"/>
              </w:rPr>
            </w:pPr>
            <w:r>
              <w:rPr>
                <w:spacing w:val="-2"/>
                <w:sz w:val="24"/>
              </w:rPr>
              <w:t>Тестирование</w:t>
            </w:r>
          </w:p>
        </w:tc>
        <w:tc>
          <w:tcPr>
            <w:tcW w:w="430" w:type="dxa"/>
            <w:tcBorders>
              <w:right w:val="nil"/>
            </w:tcBorders>
          </w:tcPr>
          <w:p w14:paraId="6E6265BC" w14:textId="77777777" w:rsidR="00113E33" w:rsidRDefault="00113E33">
            <w:pPr>
              <w:pStyle w:val="TableParagraph"/>
              <w:ind w:left="0"/>
            </w:pPr>
          </w:p>
        </w:tc>
      </w:tr>
      <w:tr w:rsidR="00113E33" w14:paraId="575EAAEE" w14:textId="77777777">
        <w:trPr>
          <w:trHeight w:val="326"/>
          <w:jc w:val="right"/>
        </w:trPr>
        <w:tc>
          <w:tcPr>
            <w:tcW w:w="2552" w:type="dxa"/>
          </w:tcPr>
          <w:p w14:paraId="3EABFDA0" w14:textId="77777777" w:rsidR="00113E33" w:rsidRDefault="00936FC5">
            <w:pPr>
              <w:pStyle w:val="TableParagraph"/>
              <w:spacing w:line="268" w:lineRule="exact"/>
              <w:ind w:left="112"/>
              <w:rPr>
                <w:sz w:val="24"/>
              </w:rPr>
            </w:pPr>
            <w:r>
              <w:rPr>
                <w:spacing w:val="-5"/>
                <w:sz w:val="24"/>
              </w:rPr>
              <w:t>5-</w:t>
            </w:r>
            <w:r>
              <w:rPr>
                <w:spacing w:val="-10"/>
                <w:sz w:val="24"/>
              </w:rPr>
              <w:t>9</w:t>
            </w:r>
          </w:p>
        </w:tc>
        <w:tc>
          <w:tcPr>
            <w:tcW w:w="4811" w:type="dxa"/>
          </w:tcPr>
          <w:p w14:paraId="672DC547" w14:textId="77777777" w:rsidR="00113E33" w:rsidRDefault="00936FC5">
            <w:pPr>
              <w:pStyle w:val="TableParagraph"/>
              <w:spacing w:line="268" w:lineRule="exact"/>
              <w:ind w:left="102"/>
              <w:rPr>
                <w:sz w:val="24"/>
              </w:rPr>
            </w:pPr>
            <w:r>
              <w:rPr>
                <w:sz w:val="24"/>
              </w:rPr>
              <w:t>Физическая</w:t>
            </w:r>
            <w:r>
              <w:rPr>
                <w:spacing w:val="-9"/>
                <w:sz w:val="24"/>
              </w:rPr>
              <w:t xml:space="preserve"> </w:t>
            </w:r>
            <w:r>
              <w:rPr>
                <w:spacing w:val="-2"/>
                <w:sz w:val="24"/>
              </w:rPr>
              <w:t>культура</w:t>
            </w:r>
          </w:p>
        </w:tc>
        <w:tc>
          <w:tcPr>
            <w:tcW w:w="2739" w:type="dxa"/>
          </w:tcPr>
          <w:p w14:paraId="61F6330C" w14:textId="77777777" w:rsidR="00113E33" w:rsidRDefault="00936FC5">
            <w:pPr>
              <w:pStyle w:val="TableParagraph"/>
              <w:spacing w:line="268" w:lineRule="exact"/>
              <w:ind w:left="109"/>
              <w:rPr>
                <w:sz w:val="24"/>
              </w:rPr>
            </w:pPr>
            <w:r>
              <w:rPr>
                <w:spacing w:val="-2"/>
                <w:sz w:val="24"/>
              </w:rPr>
              <w:t>Зачёт</w:t>
            </w:r>
          </w:p>
        </w:tc>
        <w:tc>
          <w:tcPr>
            <w:tcW w:w="430" w:type="dxa"/>
            <w:tcBorders>
              <w:right w:val="nil"/>
            </w:tcBorders>
          </w:tcPr>
          <w:p w14:paraId="3D112FAC" w14:textId="77777777" w:rsidR="00113E33" w:rsidRDefault="00113E33">
            <w:pPr>
              <w:pStyle w:val="TableParagraph"/>
              <w:ind w:left="0"/>
            </w:pPr>
          </w:p>
        </w:tc>
      </w:tr>
      <w:tr w:rsidR="00113E33" w14:paraId="1465A753" w14:textId="77777777">
        <w:trPr>
          <w:trHeight w:val="323"/>
          <w:jc w:val="right"/>
        </w:trPr>
        <w:tc>
          <w:tcPr>
            <w:tcW w:w="2552" w:type="dxa"/>
          </w:tcPr>
          <w:p w14:paraId="65D0574F" w14:textId="77777777" w:rsidR="00113E33" w:rsidRDefault="00936FC5">
            <w:pPr>
              <w:pStyle w:val="TableParagraph"/>
              <w:spacing w:line="268" w:lineRule="exact"/>
              <w:ind w:left="112"/>
              <w:rPr>
                <w:sz w:val="24"/>
              </w:rPr>
            </w:pPr>
            <w:r>
              <w:rPr>
                <w:spacing w:val="-5"/>
                <w:sz w:val="24"/>
              </w:rPr>
              <w:t>8-</w:t>
            </w:r>
            <w:r>
              <w:rPr>
                <w:spacing w:val="-10"/>
                <w:sz w:val="24"/>
              </w:rPr>
              <w:t>9</w:t>
            </w:r>
          </w:p>
        </w:tc>
        <w:tc>
          <w:tcPr>
            <w:tcW w:w="4811" w:type="dxa"/>
          </w:tcPr>
          <w:p w14:paraId="04B24C4B" w14:textId="77777777" w:rsidR="00113E33" w:rsidRDefault="00936FC5">
            <w:pPr>
              <w:pStyle w:val="TableParagraph"/>
              <w:spacing w:line="268" w:lineRule="exact"/>
              <w:ind w:left="102"/>
              <w:rPr>
                <w:sz w:val="24"/>
              </w:rPr>
            </w:pPr>
            <w:r>
              <w:rPr>
                <w:spacing w:val="-4"/>
                <w:sz w:val="24"/>
              </w:rPr>
              <w:t>ОБЗР</w:t>
            </w:r>
          </w:p>
        </w:tc>
        <w:tc>
          <w:tcPr>
            <w:tcW w:w="2739" w:type="dxa"/>
          </w:tcPr>
          <w:p w14:paraId="47257D83" w14:textId="77777777" w:rsidR="00113E33" w:rsidRDefault="00936FC5">
            <w:pPr>
              <w:pStyle w:val="TableParagraph"/>
              <w:spacing w:line="268" w:lineRule="exact"/>
              <w:ind w:left="109"/>
              <w:rPr>
                <w:sz w:val="24"/>
              </w:rPr>
            </w:pPr>
            <w:r>
              <w:rPr>
                <w:sz w:val="24"/>
              </w:rPr>
              <w:t>Контрольная</w:t>
            </w:r>
            <w:r>
              <w:rPr>
                <w:spacing w:val="-8"/>
                <w:sz w:val="24"/>
              </w:rPr>
              <w:t xml:space="preserve"> </w:t>
            </w:r>
            <w:r>
              <w:rPr>
                <w:spacing w:val="-2"/>
                <w:sz w:val="24"/>
              </w:rPr>
              <w:t>работа</w:t>
            </w:r>
          </w:p>
        </w:tc>
        <w:tc>
          <w:tcPr>
            <w:tcW w:w="430" w:type="dxa"/>
            <w:tcBorders>
              <w:right w:val="nil"/>
            </w:tcBorders>
          </w:tcPr>
          <w:p w14:paraId="044CE123" w14:textId="77777777" w:rsidR="00113E33" w:rsidRDefault="00113E33">
            <w:pPr>
              <w:pStyle w:val="TableParagraph"/>
              <w:ind w:left="0"/>
            </w:pPr>
          </w:p>
        </w:tc>
      </w:tr>
      <w:tr w:rsidR="00113E33" w14:paraId="3E83B031" w14:textId="77777777">
        <w:trPr>
          <w:trHeight w:val="323"/>
          <w:jc w:val="right"/>
        </w:trPr>
        <w:tc>
          <w:tcPr>
            <w:tcW w:w="2552" w:type="dxa"/>
          </w:tcPr>
          <w:p w14:paraId="1AD0EA0E" w14:textId="77777777" w:rsidR="00113E33" w:rsidRDefault="00936FC5">
            <w:pPr>
              <w:pStyle w:val="TableParagraph"/>
              <w:spacing w:line="268" w:lineRule="exact"/>
              <w:ind w:left="112"/>
              <w:rPr>
                <w:sz w:val="24"/>
              </w:rPr>
            </w:pPr>
            <w:r>
              <w:rPr>
                <w:spacing w:val="-5"/>
                <w:sz w:val="24"/>
              </w:rPr>
              <w:t>5-</w:t>
            </w:r>
            <w:r>
              <w:rPr>
                <w:spacing w:val="-10"/>
                <w:sz w:val="24"/>
              </w:rPr>
              <w:t>6</w:t>
            </w:r>
          </w:p>
        </w:tc>
        <w:tc>
          <w:tcPr>
            <w:tcW w:w="4811" w:type="dxa"/>
          </w:tcPr>
          <w:p w14:paraId="5BAFD8D3" w14:textId="77777777" w:rsidR="00113E33" w:rsidRDefault="00936FC5">
            <w:pPr>
              <w:pStyle w:val="TableParagraph"/>
              <w:spacing w:line="268" w:lineRule="exact"/>
              <w:ind w:left="102"/>
              <w:rPr>
                <w:sz w:val="24"/>
              </w:rPr>
            </w:pPr>
            <w:r>
              <w:rPr>
                <w:spacing w:val="-2"/>
                <w:sz w:val="24"/>
              </w:rPr>
              <w:t>ОДНКНР</w:t>
            </w:r>
          </w:p>
        </w:tc>
        <w:tc>
          <w:tcPr>
            <w:tcW w:w="2739" w:type="dxa"/>
          </w:tcPr>
          <w:p w14:paraId="041E0A45" w14:textId="77777777" w:rsidR="00113E33" w:rsidRDefault="00936FC5">
            <w:pPr>
              <w:pStyle w:val="TableParagraph"/>
              <w:spacing w:line="268" w:lineRule="exact"/>
              <w:ind w:left="109"/>
              <w:rPr>
                <w:sz w:val="24"/>
              </w:rPr>
            </w:pPr>
            <w:r>
              <w:rPr>
                <w:spacing w:val="-2"/>
                <w:sz w:val="24"/>
              </w:rPr>
              <w:t>Тестирование</w:t>
            </w:r>
          </w:p>
        </w:tc>
        <w:tc>
          <w:tcPr>
            <w:tcW w:w="430" w:type="dxa"/>
            <w:tcBorders>
              <w:right w:val="nil"/>
            </w:tcBorders>
          </w:tcPr>
          <w:p w14:paraId="0F7CB6F6" w14:textId="77777777" w:rsidR="00113E33" w:rsidRDefault="00113E33">
            <w:pPr>
              <w:pStyle w:val="TableParagraph"/>
              <w:ind w:left="0"/>
            </w:pPr>
          </w:p>
        </w:tc>
      </w:tr>
    </w:tbl>
    <w:p w14:paraId="5D0B23D0" w14:textId="77777777" w:rsidR="00113E33" w:rsidRDefault="00113E33">
      <w:pPr>
        <w:pStyle w:val="a3"/>
        <w:spacing w:before="251"/>
        <w:ind w:left="0"/>
        <w:jc w:val="left"/>
      </w:pPr>
    </w:p>
    <w:p w14:paraId="0F69BE81" w14:textId="77777777" w:rsidR="00113E33" w:rsidRDefault="00936FC5">
      <w:pPr>
        <w:pStyle w:val="1"/>
        <w:numPr>
          <w:ilvl w:val="0"/>
          <w:numId w:val="3"/>
        </w:numPr>
        <w:tabs>
          <w:tab w:val="left" w:pos="1817"/>
        </w:tabs>
        <w:ind w:hanging="734"/>
        <w:jc w:val="both"/>
      </w:pPr>
      <w:r>
        <w:t>План</w:t>
      </w:r>
      <w:r>
        <w:rPr>
          <w:spacing w:val="-9"/>
        </w:rPr>
        <w:t xml:space="preserve"> </w:t>
      </w:r>
      <w:r>
        <w:t>внеурочной</w:t>
      </w:r>
      <w:r>
        <w:rPr>
          <w:spacing w:val="-8"/>
        </w:rPr>
        <w:t xml:space="preserve"> </w:t>
      </w:r>
      <w:r>
        <w:rPr>
          <w:spacing w:val="-2"/>
        </w:rPr>
        <w:t>деятельности</w:t>
      </w:r>
    </w:p>
    <w:p w14:paraId="66BE0977" w14:textId="77777777" w:rsidR="00113E33" w:rsidRDefault="00936FC5">
      <w:pPr>
        <w:pStyle w:val="a3"/>
        <w:spacing w:before="31" w:line="264" w:lineRule="auto"/>
        <w:ind w:left="1083" w:right="761" w:hanging="10"/>
      </w:pPr>
      <w:r>
        <w:t>Внеурочная деятельность направлена на достижение планируемых результатов освоения адаптированной основной образовательной программы (личностных, метапредметных и предметных) обучающихся с ЗПР и осуществляется в формах, отличных от урочной.</w:t>
      </w:r>
    </w:p>
    <w:p w14:paraId="237E19B0" w14:textId="77777777" w:rsidR="00113E33" w:rsidRDefault="00936FC5">
      <w:pPr>
        <w:pStyle w:val="a3"/>
        <w:spacing w:before="16" w:line="264" w:lineRule="auto"/>
        <w:ind w:left="1107" w:right="756" w:hanging="10"/>
      </w:pPr>
      <w:r>
        <w:t>Внеурочная деятельность является неотъемлемой и обязательной частью адаптированной основной общеобразовательной программы.</w:t>
      </w:r>
    </w:p>
    <w:p w14:paraId="37AC274A" w14:textId="77777777" w:rsidR="00113E33" w:rsidRDefault="00113E33">
      <w:pPr>
        <w:pStyle w:val="a3"/>
        <w:spacing w:line="264" w:lineRule="auto"/>
        <w:sectPr w:rsidR="00113E33">
          <w:headerReference w:type="default" r:id="rId378"/>
          <w:footerReference w:type="default" r:id="rId379"/>
          <w:pgSz w:w="11920" w:h="16850"/>
          <w:pgMar w:top="1020" w:right="0" w:bottom="1220" w:left="283" w:header="763" w:footer="1022" w:gutter="0"/>
          <w:cols w:space="720"/>
        </w:sectPr>
      </w:pPr>
    </w:p>
    <w:p w14:paraId="626C1E1E" w14:textId="77777777" w:rsidR="00113E33" w:rsidRDefault="00936FC5">
      <w:pPr>
        <w:pStyle w:val="a3"/>
        <w:spacing w:before="5" w:line="264" w:lineRule="auto"/>
        <w:ind w:left="1083" w:right="757" w:hanging="10"/>
      </w:pPr>
      <w:r>
        <w:lastRenderedPageBreak/>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8CC55BD" w14:textId="77777777" w:rsidR="00113E33" w:rsidRDefault="00936FC5">
      <w:pPr>
        <w:pStyle w:val="a5"/>
        <w:numPr>
          <w:ilvl w:val="1"/>
          <w:numId w:val="3"/>
        </w:numPr>
        <w:tabs>
          <w:tab w:val="left" w:pos="2536"/>
        </w:tabs>
        <w:spacing w:before="13" w:line="264" w:lineRule="auto"/>
        <w:ind w:right="756" w:firstLine="883"/>
        <w:rPr>
          <w:sz w:val="24"/>
        </w:rPr>
      </w:pPr>
      <w:r>
        <w:rPr>
          <w:sz w:val="24"/>
        </w:rPr>
        <w:t xml:space="preserve">внеурочную деятельность по учебным предметам образовательной программы </w:t>
      </w:r>
      <w:proofErr w:type="spellStart"/>
      <w:r>
        <w:rPr>
          <w:sz w:val="24"/>
        </w:rPr>
        <w:t>ебные</w:t>
      </w:r>
      <w:proofErr w:type="spellEnd"/>
      <w:r>
        <w:rPr>
          <w:sz w:val="24"/>
        </w:rPr>
        <w:t xml:space="preserve"> курсы, учебные модули по выбору обучающихся, родителей (законных представителей) </w:t>
      </w:r>
      <w:proofErr w:type="spellStart"/>
      <w:r>
        <w:rPr>
          <w:sz w:val="24"/>
        </w:rPr>
        <w:t>овершеннолетних</w:t>
      </w:r>
      <w:proofErr w:type="spellEnd"/>
      <w:r>
        <w:rPr>
          <w:spacing w:val="40"/>
          <w:sz w:val="24"/>
        </w:rPr>
        <w:t xml:space="preserve"> </w:t>
      </w:r>
      <w:r>
        <w:rPr>
          <w:sz w:val="24"/>
        </w:rPr>
        <w:t>обучающихся,</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предусматривающие</w:t>
      </w:r>
      <w:r>
        <w:rPr>
          <w:spacing w:val="40"/>
          <w:sz w:val="24"/>
        </w:rPr>
        <w:t xml:space="preserve"> </w:t>
      </w:r>
      <w:r>
        <w:rPr>
          <w:sz w:val="24"/>
        </w:rPr>
        <w:t>углубленное</w:t>
      </w:r>
      <w:r>
        <w:rPr>
          <w:spacing w:val="40"/>
          <w:sz w:val="24"/>
        </w:rPr>
        <w:t xml:space="preserve"> </w:t>
      </w:r>
      <w:r>
        <w:rPr>
          <w:sz w:val="24"/>
        </w:rPr>
        <w:t xml:space="preserve">изучение </w:t>
      </w:r>
      <w:proofErr w:type="spellStart"/>
      <w:r>
        <w:rPr>
          <w:sz w:val="24"/>
        </w:rPr>
        <w:t>бных</w:t>
      </w:r>
      <w:proofErr w:type="spellEnd"/>
      <w:r>
        <w:rPr>
          <w:sz w:val="24"/>
        </w:rPr>
        <w:t xml:space="preserve"> предметов, с целью удовлетворения различных интересов обучающихся, потребностей в </w:t>
      </w:r>
      <w:proofErr w:type="spellStart"/>
      <w:r>
        <w:rPr>
          <w:sz w:val="24"/>
        </w:rPr>
        <w:t>ическом</w:t>
      </w:r>
      <w:proofErr w:type="spellEnd"/>
      <w:r>
        <w:rPr>
          <w:spacing w:val="40"/>
          <w:sz w:val="24"/>
        </w:rPr>
        <w:t xml:space="preserve"> </w:t>
      </w:r>
      <w:r>
        <w:rPr>
          <w:sz w:val="24"/>
        </w:rPr>
        <w:t>развитии</w:t>
      </w:r>
      <w:r>
        <w:rPr>
          <w:spacing w:val="40"/>
          <w:sz w:val="24"/>
        </w:rPr>
        <w:t xml:space="preserve"> </w:t>
      </w:r>
      <w:r>
        <w:rPr>
          <w:sz w:val="24"/>
        </w:rPr>
        <w:t>и</w:t>
      </w:r>
      <w:r>
        <w:rPr>
          <w:spacing w:val="40"/>
          <w:sz w:val="24"/>
        </w:rPr>
        <w:t xml:space="preserve"> </w:t>
      </w:r>
      <w:r>
        <w:rPr>
          <w:sz w:val="24"/>
        </w:rPr>
        <w:t>совершенствовании,</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учитывающие</w:t>
      </w:r>
      <w:r>
        <w:rPr>
          <w:spacing w:val="40"/>
          <w:sz w:val="24"/>
        </w:rPr>
        <w:t xml:space="preserve"> </w:t>
      </w:r>
      <w:r>
        <w:rPr>
          <w:sz w:val="24"/>
        </w:rPr>
        <w:t>этнокультурные</w:t>
      </w:r>
      <w:r>
        <w:rPr>
          <w:spacing w:val="40"/>
          <w:sz w:val="24"/>
        </w:rPr>
        <w:t xml:space="preserve"> </w:t>
      </w:r>
      <w:r>
        <w:rPr>
          <w:sz w:val="24"/>
        </w:rPr>
        <w:t xml:space="preserve">интересы, </w:t>
      </w:r>
      <w:proofErr w:type="spellStart"/>
      <w:r>
        <w:rPr>
          <w:sz w:val="24"/>
        </w:rPr>
        <w:t>бые</w:t>
      </w:r>
      <w:proofErr w:type="spellEnd"/>
      <w:r>
        <w:rPr>
          <w:sz w:val="24"/>
        </w:rPr>
        <w:t xml:space="preserve"> образовательные потребности обучающихся с ограниченными возможностями здоровья;</w:t>
      </w:r>
    </w:p>
    <w:p w14:paraId="020222A2" w14:textId="77777777" w:rsidR="00113E33" w:rsidRDefault="00936FC5">
      <w:pPr>
        <w:pStyle w:val="a5"/>
        <w:numPr>
          <w:ilvl w:val="1"/>
          <w:numId w:val="3"/>
        </w:numPr>
        <w:tabs>
          <w:tab w:val="left" w:pos="1815"/>
        </w:tabs>
        <w:spacing w:before="10" w:line="264" w:lineRule="auto"/>
        <w:ind w:right="760" w:firstLine="741"/>
        <w:rPr>
          <w:sz w:val="24"/>
        </w:rPr>
      </w:pPr>
      <w:r>
        <w:rPr>
          <w:sz w:val="24"/>
        </w:rPr>
        <w:t xml:space="preserve">внеурочную деятельность по формированию функциональной грамотности </w:t>
      </w:r>
      <w:proofErr w:type="spellStart"/>
      <w:r>
        <w:rPr>
          <w:sz w:val="24"/>
        </w:rPr>
        <w:t>тательской</w:t>
      </w:r>
      <w:proofErr w:type="spellEnd"/>
      <w:r>
        <w:rPr>
          <w:sz w:val="24"/>
        </w:rPr>
        <w:t xml:space="preserve">, математической, естественнонаучной, финансовой) обучающихся (интегрированные </w:t>
      </w:r>
      <w:proofErr w:type="spellStart"/>
      <w:r>
        <w:rPr>
          <w:sz w:val="24"/>
        </w:rPr>
        <w:t>сы</w:t>
      </w:r>
      <w:proofErr w:type="spellEnd"/>
      <w:r>
        <w:rPr>
          <w:sz w:val="24"/>
        </w:rPr>
        <w:t xml:space="preserve">, метапредметные кружки, факультативы, научные сообщества, в том числе направленные на </w:t>
      </w:r>
      <w:proofErr w:type="spellStart"/>
      <w:r>
        <w:rPr>
          <w:sz w:val="24"/>
        </w:rPr>
        <w:t>лизацию</w:t>
      </w:r>
      <w:proofErr w:type="spellEnd"/>
      <w:r>
        <w:rPr>
          <w:sz w:val="24"/>
        </w:rPr>
        <w:t xml:space="preserve"> проектной и исследовательской деятельности);</w:t>
      </w:r>
    </w:p>
    <w:p w14:paraId="26F754B4" w14:textId="77777777" w:rsidR="00113E33" w:rsidRDefault="00936FC5">
      <w:pPr>
        <w:pStyle w:val="a5"/>
        <w:numPr>
          <w:ilvl w:val="1"/>
          <w:numId w:val="3"/>
        </w:numPr>
        <w:tabs>
          <w:tab w:val="left" w:pos="1816"/>
        </w:tabs>
        <w:spacing w:before="13" w:line="264" w:lineRule="auto"/>
        <w:ind w:right="756" w:firstLine="732"/>
        <w:rPr>
          <w:sz w:val="24"/>
        </w:rPr>
      </w:pPr>
      <w:r>
        <w:rPr>
          <w:sz w:val="24"/>
        </w:rPr>
        <w:t xml:space="preserve">внеурочную деятельность по развитию личности, ее способностей, удовлетворения </w:t>
      </w:r>
      <w:proofErr w:type="spellStart"/>
      <w:r>
        <w:rPr>
          <w:sz w:val="24"/>
        </w:rPr>
        <w:t>азовательных</w:t>
      </w:r>
      <w:proofErr w:type="spellEnd"/>
      <w:r>
        <w:rPr>
          <w:sz w:val="24"/>
        </w:rPr>
        <w:t xml:space="preserve"> потребностей и интересов, самореализации обучающихся, в том числе</w:t>
      </w:r>
      <w:r>
        <w:rPr>
          <w:spacing w:val="80"/>
          <w:sz w:val="24"/>
        </w:rPr>
        <w:t xml:space="preserve"> </w:t>
      </w:r>
      <w:r>
        <w:rPr>
          <w:sz w:val="24"/>
        </w:rPr>
        <w:t xml:space="preserve">одаренных, ез организацию социальных практик (в том числе </w:t>
      </w:r>
      <w:proofErr w:type="spellStart"/>
      <w:r>
        <w:rPr>
          <w:sz w:val="24"/>
        </w:rPr>
        <w:t>волонтёрство</w:t>
      </w:r>
      <w:proofErr w:type="spellEnd"/>
      <w:r>
        <w:rPr>
          <w:sz w:val="24"/>
        </w:rPr>
        <w:t xml:space="preserve">), включая общественно полезную тельность, профессиональные пробы, развитие глобальных компетенций, формирование </w:t>
      </w:r>
      <w:proofErr w:type="spellStart"/>
      <w:r>
        <w:rPr>
          <w:sz w:val="24"/>
        </w:rPr>
        <w:t>дпринимательских</w:t>
      </w:r>
      <w:proofErr w:type="spellEnd"/>
      <w:r>
        <w:rPr>
          <w:sz w:val="24"/>
        </w:rPr>
        <w:t xml:space="preserve"> навыков, практическую подготовку, использование</w:t>
      </w:r>
      <w:r>
        <w:rPr>
          <w:spacing w:val="40"/>
          <w:sz w:val="24"/>
        </w:rPr>
        <w:t xml:space="preserve"> </w:t>
      </w:r>
      <w:r>
        <w:rPr>
          <w:sz w:val="24"/>
        </w:rPr>
        <w:t xml:space="preserve">возможностей </w:t>
      </w:r>
      <w:proofErr w:type="spellStart"/>
      <w:r>
        <w:rPr>
          <w:sz w:val="24"/>
        </w:rPr>
        <w:t>анизаций</w:t>
      </w:r>
      <w:proofErr w:type="spellEnd"/>
      <w:r>
        <w:rPr>
          <w:sz w:val="24"/>
        </w:rPr>
        <w:t xml:space="preserve"> дополнительного образования, профессиональных образовательных организаций и </w:t>
      </w:r>
      <w:proofErr w:type="spellStart"/>
      <w:r>
        <w:rPr>
          <w:sz w:val="24"/>
        </w:rPr>
        <w:t>иальных</w:t>
      </w:r>
      <w:proofErr w:type="spellEnd"/>
      <w:r>
        <w:rPr>
          <w:sz w:val="24"/>
        </w:rPr>
        <w:t xml:space="preserve"> партнеров в профессионально-производственном </w:t>
      </w:r>
      <w:r>
        <w:rPr>
          <w:spacing w:val="-2"/>
          <w:sz w:val="24"/>
        </w:rPr>
        <w:t>окружении;</w:t>
      </w:r>
    </w:p>
    <w:p w14:paraId="79794B8A" w14:textId="77777777" w:rsidR="00113E33" w:rsidRDefault="00936FC5">
      <w:pPr>
        <w:pStyle w:val="a5"/>
        <w:numPr>
          <w:ilvl w:val="1"/>
          <w:numId w:val="3"/>
        </w:numPr>
        <w:tabs>
          <w:tab w:val="left" w:pos="1815"/>
        </w:tabs>
        <w:spacing w:before="17" w:line="264" w:lineRule="auto"/>
        <w:ind w:right="758" w:firstLine="765"/>
        <w:rPr>
          <w:sz w:val="24"/>
        </w:rPr>
      </w:pPr>
      <w:r>
        <w:rPr>
          <w:sz w:val="24"/>
        </w:rPr>
        <w:t xml:space="preserve">внеурочную деятельность, направленную на реализацию комплекса питательных мероприятий на уровне образовательной организации, класса, занятия, в том числе </w:t>
      </w:r>
      <w:proofErr w:type="spellStart"/>
      <w:r>
        <w:rPr>
          <w:sz w:val="24"/>
        </w:rPr>
        <w:t>ворческих</w:t>
      </w:r>
      <w:proofErr w:type="spellEnd"/>
      <w:r>
        <w:rPr>
          <w:sz w:val="24"/>
        </w:rPr>
        <w:t xml:space="preserve"> объединениях по интересам, культурные и социальные практики с учетом историко- </w:t>
      </w:r>
      <w:proofErr w:type="spellStart"/>
      <w:r>
        <w:rPr>
          <w:sz w:val="24"/>
        </w:rPr>
        <w:t>ьтурной</w:t>
      </w:r>
      <w:proofErr w:type="spellEnd"/>
      <w:r>
        <w:rPr>
          <w:sz w:val="24"/>
        </w:rPr>
        <w:t xml:space="preserve"> и этнической специфики</w:t>
      </w:r>
      <w:r>
        <w:rPr>
          <w:spacing w:val="-1"/>
          <w:sz w:val="24"/>
        </w:rPr>
        <w:t xml:space="preserve"> </w:t>
      </w:r>
      <w:r>
        <w:rPr>
          <w:sz w:val="24"/>
        </w:rPr>
        <w:t>региона, потребностей</w:t>
      </w:r>
      <w:r>
        <w:rPr>
          <w:spacing w:val="-4"/>
          <w:sz w:val="24"/>
        </w:rPr>
        <w:t xml:space="preserve"> </w:t>
      </w:r>
      <w:r>
        <w:rPr>
          <w:sz w:val="24"/>
        </w:rPr>
        <w:t xml:space="preserve">обучающихся, родителей (законных </w:t>
      </w:r>
      <w:proofErr w:type="spellStart"/>
      <w:r>
        <w:rPr>
          <w:sz w:val="24"/>
        </w:rPr>
        <w:t>дставителей</w:t>
      </w:r>
      <w:proofErr w:type="spellEnd"/>
      <w:r>
        <w:rPr>
          <w:sz w:val="24"/>
        </w:rPr>
        <w:t>) несовершеннолетних обучающихся;</w:t>
      </w:r>
    </w:p>
    <w:p w14:paraId="3D53EF49" w14:textId="77777777" w:rsidR="00113E33" w:rsidRDefault="00936FC5">
      <w:pPr>
        <w:pStyle w:val="a5"/>
        <w:numPr>
          <w:ilvl w:val="1"/>
          <w:numId w:val="3"/>
        </w:numPr>
        <w:tabs>
          <w:tab w:val="left" w:pos="1815"/>
        </w:tabs>
        <w:spacing w:before="9" w:line="264" w:lineRule="auto"/>
        <w:ind w:right="763" w:firstLine="741"/>
        <w:rPr>
          <w:sz w:val="24"/>
        </w:rPr>
      </w:pPr>
      <w:r>
        <w:rPr>
          <w:sz w:val="24"/>
        </w:rPr>
        <w:t xml:space="preserve">внеурочную деятельность по организации деятельности ученических сообществ </w:t>
      </w:r>
      <w:proofErr w:type="spellStart"/>
      <w:r>
        <w:rPr>
          <w:sz w:val="24"/>
        </w:rPr>
        <w:t>дростковых</w:t>
      </w:r>
      <w:proofErr w:type="spellEnd"/>
      <w:r>
        <w:rPr>
          <w:sz w:val="24"/>
        </w:rPr>
        <w:t xml:space="preserve"> коллективов), в том числе ученических классов, разновозрастных объединений по </w:t>
      </w:r>
      <w:proofErr w:type="spellStart"/>
      <w:r>
        <w:rPr>
          <w:sz w:val="24"/>
        </w:rPr>
        <w:t>ересам</w:t>
      </w:r>
      <w:proofErr w:type="spellEnd"/>
      <w:r>
        <w:rPr>
          <w:sz w:val="24"/>
        </w:rPr>
        <w:t>, клубов; детских, подростковых и</w:t>
      </w:r>
    </w:p>
    <w:p w14:paraId="580F8AA0" w14:textId="77777777" w:rsidR="00113E33" w:rsidRDefault="00936FC5">
      <w:pPr>
        <w:pStyle w:val="a3"/>
        <w:spacing w:before="10"/>
        <w:ind w:left="1083"/>
      </w:pPr>
      <w:r>
        <w:t>юношеских</w:t>
      </w:r>
      <w:r>
        <w:rPr>
          <w:spacing w:val="-13"/>
        </w:rPr>
        <w:t xml:space="preserve"> </w:t>
      </w:r>
      <w:r>
        <w:t>общественных</w:t>
      </w:r>
      <w:r>
        <w:rPr>
          <w:spacing w:val="-7"/>
        </w:rPr>
        <w:t xml:space="preserve"> </w:t>
      </w:r>
      <w:r>
        <w:t>объединений,</w:t>
      </w:r>
      <w:r>
        <w:rPr>
          <w:spacing w:val="-9"/>
        </w:rPr>
        <w:t xml:space="preserve"> </w:t>
      </w:r>
      <w:r>
        <w:t>организаций</w:t>
      </w:r>
      <w:r>
        <w:rPr>
          <w:spacing w:val="-8"/>
        </w:rPr>
        <w:t xml:space="preserve"> </w:t>
      </w:r>
      <w:r>
        <w:t>и</w:t>
      </w:r>
      <w:r>
        <w:rPr>
          <w:spacing w:val="-9"/>
        </w:rPr>
        <w:t xml:space="preserve"> </w:t>
      </w:r>
      <w:r>
        <w:rPr>
          <w:spacing w:val="-2"/>
        </w:rPr>
        <w:t>других;</w:t>
      </w:r>
    </w:p>
    <w:p w14:paraId="6746046C" w14:textId="77777777" w:rsidR="00113E33" w:rsidRDefault="00936FC5">
      <w:pPr>
        <w:pStyle w:val="a5"/>
        <w:numPr>
          <w:ilvl w:val="1"/>
          <w:numId w:val="3"/>
        </w:numPr>
        <w:tabs>
          <w:tab w:val="left" w:pos="1815"/>
        </w:tabs>
        <w:spacing w:before="41" w:line="264" w:lineRule="auto"/>
        <w:ind w:right="759" w:firstLine="724"/>
        <w:rPr>
          <w:sz w:val="24"/>
        </w:rPr>
      </w:pPr>
      <w:r>
        <w:rPr>
          <w:sz w:val="24"/>
        </w:rPr>
        <w:t xml:space="preserve">внеурочную деятельность, направленную на организационное обеспечение </w:t>
      </w:r>
      <w:proofErr w:type="spellStart"/>
      <w:r>
        <w:rPr>
          <w:sz w:val="24"/>
        </w:rPr>
        <w:t>бной</w:t>
      </w:r>
      <w:proofErr w:type="spellEnd"/>
      <w:r>
        <w:rPr>
          <w:sz w:val="24"/>
        </w:rPr>
        <w:t xml:space="preserve"> деятельности (организационные собрания, взаимодействие с родителями по обеспечению</w:t>
      </w:r>
      <w:r>
        <w:rPr>
          <w:spacing w:val="40"/>
          <w:sz w:val="24"/>
        </w:rPr>
        <w:t xml:space="preserve"> </w:t>
      </w:r>
      <w:proofErr w:type="spellStart"/>
      <w:r>
        <w:rPr>
          <w:sz w:val="24"/>
        </w:rPr>
        <w:t>ешной</w:t>
      </w:r>
      <w:proofErr w:type="spellEnd"/>
      <w:r>
        <w:rPr>
          <w:sz w:val="24"/>
        </w:rPr>
        <w:t xml:space="preserve"> реализации образовательной программы и другие);</w:t>
      </w:r>
    </w:p>
    <w:p w14:paraId="04249D72" w14:textId="77777777" w:rsidR="00113E33" w:rsidRDefault="00936FC5">
      <w:pPr>
        <w:pStyle w:val="a5"/>
        <w:numPr>
          <w:ilvl w:val="1"/>
          <w:numId w:val="3"/>
        </w:numPr>
        <w:tabs>
          <w:tab w:val="left" w:pos="943"/>
          <w:tab w:val="left" w:pos="1817"/>
        </w:tabs>
        <w:spacing w:before="74" w:line="264" w:lineRule="auto"/>
        <w:ind w:right="757" w:hanging="24"/>
        <w:rPr>
          <w:sz w:val="24"/>
        </w:rPr>
      </w:pPr>
      <w:r>
        <w:rPr>
          <w:sz w:val="24"/>
        </w:rPr>
        <w:t>внеурочную</w:t>
      </w:r>
      <w:r>
        <w:rPr>
          <w:spacing w:val="40"/>
          <w:sz w:val="24"/>
        </w:rPr>
        <w:t xml:space="preserve"> </w:t>
      </w:r>
      <w:r>
        <w:rPr>
          <w:sz w:val="24"/>
        </w:rPr>
        <w:t>деятельность,</w:t>
      </w:r>
      <w:r>
        <w:rPr>
          <w:spacing w:val="40"/>
          <w:sz w:val="24"/>
        </w:rPr>
        <w:t xml:space="preserve"> </w:t>
      </w:r>
      <w:r>
        <w:rPr>
          <w:sz w:val="24"/>
        </w:rPr>
        <w:t>направленную</w:t>
      </w:r>
      <w:r>
        <w:rPr>
          <w:spacing w:val="40"/>
          <w:sz w:val="24"/>
        </w:rPr>
        <w:t xml:space="preserve"> </w:t>
      </w:r>
      <w:r>
        <w:rPr>
          <w:sz w:val="24"/>
        </w:rPr>
        <w:t>на</w:t>
      </w:r>
      <w:r>
        <w:rPr>
          <w:spacing w:val="40"/>
          <w:sz w:val="24"/>
        </w:rPr>
        <w:t xml:space="preserve"> </w:t>
      </w:r>
      <w:r>
        <w:rPr>
          <w:sz w:val="24"/>
        </w:rPr>
        <w:t>организацию</w:t>
      </w:r>
      <w:r>
        <w:rPr>
          <w:spacing w:val="40"/>
          <w:sz w:val="24"/>
        </w:rPr>
        <w:t xml:space="preserve"> </w:t>
      </w:r>
      <w:r>
        <w:rPr>
          <w:sz w:val="24"/>
        </w:rPr>
        <w:t>педагогической</w:t>
      </w:r>
      <w:r>
        <w:rPr>
          <w:spacing w:val="80"/>
          <w:sz w:val="24"/>
        </w:rPr>
        <w:t xml:space="preserve"> </w:t>
      </w:r>
      <w:r>
        <w:rPr>
          <w:sz w:val="24"/>
        </w:rPr>
        <w:t>поддержки обучающихся (проектирование индивидуальных образовательных маршрутов, работа торов, педагогов-психологов);</w:t>
      </w:r>
    </w:p>
    <w:p w14:paraId="0BB8DBB5" w14:textId="77777777" w:rsidR="00113E33" w:rsidRDefault="00936FC5">
      <w:pPr>
        <w:pStyle w:val="a5"/>
        <w:numPr>
          <w:ilvl w:val="2"/>
          <w:numId w:val="3"/>
        </w:numPr>
        <w:tabs>
          <w:tab w:val="left" w:pos="1815"/>
        </w:tabs>
        <w:spacing w:before="13" w:line="264" w:lineRule="auto"/>
        <w:ind w:right="757" w:firstLine="717"/>
        <w:rPr>
          <w:sz w:val="24"/>
        </w:rPr>
      </w:pPr>
      <w:r>
        <w:rPr>
          <w:sz w:val="24"/>
        </w:rPr>
        <w:t>внеурочную</w:t>
      </w:r>
      <w:r>
        <w:rPr>
          <w:spacing w:val="40"/>
          <w:sz w:val="24"/>
        </w:rPr>
        <w:t xml:space="preserve"> </w:t>
      </w:r>
      <w:r>
        <w:rPr>
          <w:sz w:val="24"/>
        </w:rPr>
        <w:t>деятельность,</w:t>
      </w:r>
      <w:r>
        <w:rPr>
          <w:spacing w:val="40"/>
          <w:sz w:val="24"/>
        </w:rPr>
        <w:t xml:space="preserve"> </w:t>
      </w:r>
      <w:r>
        <w:rPr>
          <w:sz w:val="24"/>
        </w:rPr>
        <w:t>направленную</w:t>
      </w:r>
      <w:r>
        <w:rPr>
          <w:spacing w:val="40"/>
          <w:sz w:val="24"/>
        </w:rPr>
        <w:t xml:space="preserve"> </w:t>
      </w:r>
      <w:r>
        <w:rPr>
          <w:sz w:val="24"/>
        </w:rPr>
        <w:t>на</w:t>
      </w:r>
      <w:r>
        <w:rPr>
          <w:spacing w:val="40"/>
          <w:sz w:val="24"/>
        </w:rPr>
        <w:t xml:space="preserve"> </w:t>
      </w:r>
      <w:r>
        <w:rPr>
          <w:sz w:val="24"/>
        </w:rPr>
        <w:t>обеспечение</w:t>
      </w:r>
      <w:r>
        <w:rPr>
          <w:spacing w:val="40"/>
          <w:sz w:val="24"/>
        </w:rPr>
        <w:t xml:space="preserve"> </w:t>
      </w:r>
      <w:r>
        <w:rPr>
          <w:sz w:val="24"/>
        </w:rPr>
        <w:t>благополучия</w:t>
      </w:r>
      <w:r>
        <w:rPr>
          <w:spacing w:val="80"/>
          <w:sz w:val="24"/>
        </w:rPr>
        <w:t xml:space="preserve"> </w:t>
      </w:r>
      <w:r>
        <w:rPr>
          <w:sz w:val="24"/>
        </w:rPr>
        <w:t>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успеваемости, профилактики различных рисков, возникающих в процессе взаимодействия обучающегося с окружающей средой, социальной защиты обучающихся с</w:t>
      </w:r>
      <w:r>
        <w:rPr>
          <w:spacing w:val="40"/>
          <w:sz w:val="24"/>
        </w:rPr>
        <w:t xml:space="preserve"> </w:t>
      </w:r>
      <w:r>
        <w:rPr>
          <w:spacing w:val="-4"/>
          <w:sz w:val="24"/>
        </w:rPr>
        <w:t>ЗПР).</w:t>
      </w:r>
    </w:p>
    <w:p w14:paraId="4DD1788F" w14:textId="77777777" w:rsidR="00113E33" w:rsidRDefault="00936FC5">
      <w:pPr>
        <w:pStyle w:val="a3"/>
        <w:spacing w:before="13" w:line="264" w:lineRule="auto"/>
        <w:ind w:left="1083" w:right="905" w:firstLine="71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780ADC90" w14:textId="77777777" w:rsidR="00113E33" w:rsidRDefault="00936FC5">
      <w:pPr>
        <w:pStyle w:val="a3"/>
        <w:spacing w:before="11" w:line="264" w:lineRule="auto"/>
        <w:ind w:left="1083" w:right="903" w:firstLine="710"/>
      </w:pPr>
      <w:r>
        <w:t>Наследие отечественного кинематографа может использоваться как в качестве дидактического</w:t>
      </w:r>
      <w:r>
        <w:rPr>
          <w:spacing w:val="63"/>
        </w:rPr>
        <w:t xml:space="preserve"> </w:t>
      </w:r>
      <w:r>
        <w:t>материала</w:t>
      </w:r>
      <w:r>
        <w:rPr>
          <w:spacing w:val="63"/>
        </w:rPr>
        <w:t xml:space="preserve"> </w:t>
      </w:r>
      <w:r>
        <w:t>при</w:t>
      </w:r>
      <w:r>
        <w:rPr>
          <w:spacing w:val="64"/>
        </w:rPr>
        <w:t xml:space="preserve"> </w:t>
      </w:r>
      <w:r>
        <w:t>реализации</w:t>
      </w:r>
      <w:r>
        <w:rPr>
          <w:spacing w:val="40"/>
        </w:rPr>
        <w:t xml:space="preserve"> </w:t>
      </w:r>
      <w:r>
        <w:t>курсов</w:t>
      </w:r>
      <w:r>
        <w:rPr>
          <w:spacing w:val="63"/>
        </w:rPr>
        <w:t xml:space="preserve"> </w:t>
      </w:r>
      <w:r>
        <w:t>внеурочной</w:t>
      </w:r>
      <w:r>
        <w:rPr>
          <w:spacing w:val="64"/>
        </w:rPr>
        <w:t xml:space="preserve"> </w:t>
      </w:r>
      <w:r>
        <w:t>деятельности,</w:t>
      </w:r>
      <w:r>
        <w:rPr>
          <w:spacing w:val="40"/>
        </w:rPr>
        <w:t xml:space="preserve"> </w:t>
      </w:r>
      <w:r>
        <w:t>так</w:t>
      </w:r>
      <w:r>
        <w:rPr>
          <w:spacing w:val="64"/>
        </w:rPr>
        <w:t xml:space="preserve"> </w:t>
      </w:r>
      <w:r>
        <w:t>и</w:t>
      </w:r>
      <w:r>
        <w:rPr>
          <w:spacing w:val="64"/>
        </w:rPr>
        <w:t xml:space="preserve"> </w:t>
      </w:r>
      <w:r>
        <w:t>быть</w:t>
      </w:r>
    </w:p>
    <w:p w14:paraId="53BC7F9D" w14:textId="77777777" w:rsidR="00113E33" w:rsidRDefault="00113E33">
      <w:pPr>
        <w:pStyle w:val="a3"/>
        <w:spacing w:line="264" w:lineRule="auto"/>
        <w:sectPr w:rsidR="00113E33">
          <w:headerReference w:type="default" r:id="rId380"/>
          <w:footerReference w:type="default" r:id="rId381"/>
          <w:pgSz w:w="11920" w:h="16850"/>
          <w:pgMar w:top="1020" w:right="0" w:bottom="1220" w:left="283" w:header="763" w:footer="1022" w:gutter="0"/>
          <w:cols w:space="720"/>
        </w:sectPr>
      </w:pPr>
    </w:p>
    <w:p w14:paraId="01789B42" w14:textId="77777777" w:rsidR="00113E33" w:rsidRDefault="00936FC5">
      <w:pPr>
        <w:pStyle w:val="a3"/>
        <w:spacing w:before="5" w:line="266" w:lineRule="auto"/>
        <w:ind w:left="1083" w:right="904"/>
      </w:pPr>
      <w:r>
        <w:lastRenderedPageBreak/>
        <w:t>основой для разработки курсов внеурочной деятельности, посвященной этому виду отечественного искусства.</w:t>
      </w:r>
    </w:p>
    <w:p w14:paraId="0AE8D1B3" w14:textId="77777777" w:rsidR="00113E33" w:rsidRDefault="00936FC5">
      <w:pPr>
        <w:pStyle w:val="a3"/>
        <w:spacing w:before="6" w:line="264" w:lineRule="auto"/>
        <w:ind w:left="1083" w:right="898" w:firstLine="710"/>
      </w:pPr>
      <w:r>
        <w:rPr>
          <w:b/>
        </w:rPr>
        <w:t>Содержание плана внеурочной деятельности</w:t>
      </w:r>
      <w:r>
        <w:t>.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20C185A4" w14:textId="77777777" w:rsidR="00113E33" w:rsidRDefault="00936FC5">
      <w:pPr>
        <w:pStyle w:val="a3"/>
        <w:spacing w:before="11" w:line="264" w:lineRule="auto"/>
        <w:ind w:left="1083" w:right="896" w:firstLine="710"/>
      </w:pPr>
      <w:r>
        <w:t>Величина недельной образовательной нагрузки (количество занятий), реализуемой через</w:t>
      </w:r>
      <w:r>
        <w:rPr>
          <w:spacing w:val="-1"/>
        </w:rPr>
        <w:t xml:space="preserve"> </w:t>
      </w:r>
      <w:r>
        <w:t>внеурочную деятельность, определяется</w:t>
      </w:r>
      <w:r>
        <w:rPr>
          <w:spacing w:val="-2"/>
        </w:rPr>
        <w:t xml:space="preserve"> </w:t>
      </w:r>
      <w:r>
        <w:t>за</w:t>
      </w:r>
      <w:r>
        <w:rPr>
          <w:spacing w:val="-5"/>
        </w:rPr>
        <w:t xml:space="preserve"> </w:t>
      </w:r>
      <w:r>
        <w:t>пределами</w:t>
      </w:r>
      <w:r>
        <w:rPr>
          <w:spacing w:val="-1"/>
        </w:rPr>
        <w:t xml:space="preserve"> </w:t>
      </w:r>
      <w:r>
        <w:t>количества</w:t>
      </w:r>
      <w:r>
        <w:rPr>
          <w:spacing w:val="-3"/>
        </w:rPr>
        <w:t xml:space="preserve"> </w:t>
      </w:r>
      <w:r>
        <w:t>часов,</w:t>
      </w:r>
      <w:r>
        <w:rPr>
          <w:spacing w:val="-3"/>
        </w:rPr>
        <w:t xml:space="preserve"> </w:t>
      </w:r>
      <w:r>
        <w:t>отведенных</w:t>
      </w:r>
      <w:r>
        <w:rPr>
          <w:spacing w:val="-1"/>
        </w:rPr>
        <w:t xml:space="preserve"> </w:t>
      </w:r>
      <w:r>
        <w:t>на освоение обучающимися учебного плана, но не более 10 часов. Для недопущения перегрузки обучающихся с ЗПР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3B3099BE" w14:textId="77777777" w:rsidR="00113E33" w:rsidRDefault="00936FC5">
      <w:pPr>
        <w:pStyle w:val="a3"/>
        <w:spacing w:before="13" w:line="264" w:lineRule="auto"/>
        <w:ind w:left="1083" w:right="906" w:firstLine="710"/>
      </w:pPr>
      <w:r>
        <w:t xml:space="preserve">Один час в неделю рекомендуется отводить на внеурочное занятие «Разговоры о </w:t>
      </w:r>
      <w:r>
        <w:rPr>
          <w:spacing w:val="-2"/>
        </w:rPr>
        <w:t>важном».</w:t>
      </w:r>
    </w:p>
    <w:p w14:paraId="5286CFD9" w14:textId="77777777" w:rsidR="00113E33" w:rsidRDefault="00936FC5">
      <w:pPr>
        <w:pStyle w:val="a3"/>
        <w:spacing w:before="15" w:line="264" w:lineRule="auto"/>
        <w:ind w:left="1083" w:right="896" w:firstLine="710"/>
      </w:pPr>
      <w: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w:t>
      </w:r>
      <w:r>
        <w:rPr>
          <w:spacing w:val="-2"/>
        </w:rPr>
        <w:t>обществе.</w:t>
      </w:r>
    </w:p>
    <w:p w14:paraId="18E09472" w14:textId="77777777" w:rsidR="00113E33" w:rsidRDefault="00936FC5">
      <w:pPr>
        <w:pStyle w:val="a3"/>
        <w:spacing w:before="12" w:line="264" w:lineRule="auto"/>
        <w:ind w:left="1083" w:right="1038" w:firstLine="71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w:t>
      </w:r>
      <w:r>
        <w:rPr>
          <w:spacing w:val="-4"/>
        </w:rPr>
        <w:t xml:space="preserve"> </w:t>
      </w:r>
      <w:r>
        <w:t>художественной</w:t>
      </w:r>
      <w:r>
        <w:rPr>
          <w:spacing w:val="-1"/>
        </w:rPr>
        <w:t xml:space="preserve"> </w:t>
      </w:r>
      <w:r>
        <w:t>культуре</w:t>
      </w:r>
      <w:r>
        <w:rPr>
          <w:spacing w:val="-3"/>
        </w:rPr>
        <w:t xml:space="preserve"> </w:t>
      </w:r>
      <w:r>
        <w:t>и</w:t>
      </w:r>
      <w:r>
        <w:rPr>
          <w:spacing w:val="-1"/>
        </w:rPr>
        <w:t xml:space="preserve"> </w:t>
      </w:r>
      <w:r>
        <w:t>повседневной</w:t>
      </w:r>
      <w:r>
        <w:rPr>
          <w:spacing w:val="-1"/>
        </w:rPr>
        <w:t xml:space="preserve"> </w:t>
      </w:r>
      <w:r>
        <w:t>культуре</w:t>
      </w:r>
      <w:r>
        <w:rPr>
          <w:spacing w:val="-3"/>
        </w:rPr>
        <w:t xml:space="preserve"> </w:t>
      </w:r>
      <w:r>
        <w:t>поведения,</w:t>
      </w:r>
      <w:r>
        <w:rPr>
          <w:spacing w:val="-2"/>
        </w:rPr>
        <w:t xml:space="preserve"> </w:t>
      </w:r>
      <w:r>
        <w:t>доброжелательным отношением к окружающим и ответственным отношением к собственным поступкам.</w:t>
      </w:r>
    </w:p>
    <w:p w14:paraId="7AABA05E" w14:textId="77777777" w:rsidR="00113E33" w:rsidRDefault="00936FC5">
      <w:pPr>
        <w:pStyle w:val="a3"/>
        <w:spacing w:before="15" w:line="264" w:lineRule="auto"/>
        <w:ind w:left="1083" w:right="1047" w:firstLine="710"/>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253436E1" w14:textId="77777777" w:rsidR="00113E33" w:rsidRDefault="00936FC5">
      <w:pPr>
        <w:pStyle w:val="a3"/>
        <w:spacing w:before="11" w:line="264" w:lineRule="auto"/>
        <w:ind w:left="1083" w:right="1042" w:firstLine="71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5F2A0B9C" w14:textId="77777777" w:rsidR="00113E33" w:rsidRDefault="00936FC5">
      <w:pPr>
        <w:pStyle w:val="a3"/>
        <w:spacing w:before="13" w:line="264" w:lineRule="auto"/>
        <w:ind w:left="1083" w:right="1037" w:firstLine="710"/>
      </w:pPr>
      <w: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w:t>
      </w:r>
      <w:proofErr w:type="spellStart"/>
      <w:r>
        <w:t>иорганизационному</w:t>
      </w:r>
      <w:proofErr w:type="spellEnd"/>
      <w:r>
        <w:t xml:space="preserve"> обеспечению учебной деятельности; 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 модель плана с преобладанием деятельности ученических сообществ и воспитательных мероприятий.</w:t>
      </w:r>
    </w:p>
    <w:p w14:paraId="6B0C5083" w14:textId="77777777" w:rsidR="00113E33" w:rsidRDefault="00936FC5">
      <w:pPr>
        <w:pStyle w:val="a3"/>
        <w:spacing w:before="13" w:line="264" w:lineRule="auto"/>
        <w:ind w:left="1083" w:right="1044" w:firstLine="710"/>
      </w:pPr>
      <w:r>
        <w:t>Формы реализации внеурочной деятельности образовательная организация определяет самостоятельно.</w:t>
      </w:r>
    </w:p>
    <w:p w14:paraId="5279A08F" w14:textId="77777777" w:rsidR="00113E33" w:rsidRDefault="00936FC5">
      <w:pPr>
        <w:pStyle w:val="a3"/>
        <w:spacing w:before="12" w:line="264" w:lineRule="auto"/>
        <w:ind w:left="1083" w:right="1038" w:firstLine="710"/>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w:t>
      </w:r>
      <w:r>
        <w:rPr>
          <w:spacing w:val="-3"/>
        </w:rPr>
        <w:t xml:space="preserve"> </w:t>
      </w:r>
      <w:r>
        <w:t>экспедиции,</w:t>
      </w:r>
      <w:r>
        <w:rPr>
          <w:spacing w:val="-2"/>
        </w:rPr>
        <w:t xml:space="preserve"> </w:t>
      </w:r>
      <w:r>
        <w:t>практики),</w:t>
      </w:r>
      <w:r>
        <w:rPr>
          <w:spacing w:val="-2"/>
        </w:rPr>
        <w:t xml:space="preserve"> </w:t>
      </w:r>
      <w:r>
        <w:t>экскурсии</w:t>
      </w:r>
      <w:r>
        <w:rPr>
          <w:spacing w:val="-2"/>
        </w:rPr>
        <w:t xml:space="preserve"> </w:t>
      </w:r>
      <w:r>
        <w:t>(в</w:t>
      </w:r>
      <w:r>
        <w:rPr>
          <w:spacing w:val="-2"/>
        </w:rPr>
        <w:t xml:space="preserve"> </w:t>
      </w:r>
      <w:r>
        <w:t>музеи,</w:t>
      </w:r>
      <w:r>
        <w:rPr>
          <w:spacing w:val="-2"/>
        </w:rPr>
        <w:t xml:space="preserve"> </w:t>
      </w:r>
      <w:r>
        <w:t>парки,</w:t>
      </w:r>
      <w:r>
        <w:rPr>
          <w:spacing w:val="-2"/>
        </w:rPr>
        <w:t xml:space="preserve"> </w:t>
      </w:r>
      <w:r>
        <w:t>на</w:t>
      </w:r>
      <w:r>
        <w:rPr>
          <w:spacing w:val="-3"/>
        </w:rPr>
        <w:t xml:space="preserve"> </w:t>
      </w:r>
      <w:r>
        <w:t>предприятия</w:t>
      </w:r>
      <w:r>
        <w:rPr>
          <w:spacing w:val="-2"/>
        </w:rPr>
        <w:t xml:space="preserve"> </w:t>
      </w:r>
      <w:r>
        <w:t>и</w:t>
      </w:r>
      <w:r>
        <w:rPr>
          <w:spacing w:val="-2"/>
        </w:rPr>
        <w:t xml:space="preserve"> </w:t>
      </w:r>
      <w:r>
        <w:t>другие),</w:t>
      </w:r>
      <w:r>
        <w:rPr>
          <w:spacing w:val="-1"/>
        </w:rPr>
        <w:t xml:space="preserve"> </w:t>
      </w:r>
      <w:r>
        <w:t>походы, деловые игры и другое.</w:t>
      </w:r>
    </w:p>
    <w:p w14:paraId="1F11683D" w14:textId="77777777" w:rsidR="00113E33" w:rsidRDefault="00113E33">
      <w:pPr>
        <w:pStyle w:val="a3"/>
        <w:spacing w:line="264" w:lineRule="auto"/>
        <w:sectPr w:rsidR="00113E33">
          <w:headerReference w:type="default" r:id="rId382"/>
          <w:footerReference w:type="default" r:id="rId383"/>
          <w:pgSz w:w="11920" w:h="16850"/>
          <w:pgMar w:top="1020" w:right="0" w:bottom="1220" w:left="283" w:header="763" w:footer="1022" w:gutter="0"/>
          <w:cols w:space="720"/>
        </w:sectPr>
      </w:pPr>
    </w:p>
    <w:p w14:paraId="79D8C147" w14:textId="77777777" w:rsidR="00113E33" w:rsidRDefault="00936FC5">
      <w:pPr>
        <w:pStyle w:val="a3"/>
        <w:tabs>
          <w:tab w:val="left" w:pos="2537"/>
          <w:tab w:val="left" w:pos="4697"/>
          <w:tab w:val="left" w:pos="6138"/>
          <w:tab w:val="left" w:pos="7578"/>
          <w:tab w:val="left" w:pos="9018"/>
        </w:tabs>
        <w:spacing w:before="5"/>
        <w:ind w:left="1793"/>
        <w:jc w:val="left"/>
      </w:pPr>
      <w:r>
        <w:rPr>
          <w:spacing w:val="-10"/>
        </w:rPr>
        <w:lastRenderedPageBreak/>
        <w:t>В</w:t>
      </w:r>
      <w:r>
        <w:tab/>
        <w:t>зависимости</w:t>
      </w:r>
      <w:r>
        <w:rPr>
          <w:spacing w:val="38"/>
        </w:rPr>
        <w:t xml:space="preserve"> </w:t>
      </w:r>
      <w:r>
        <w:rPr>
          <w:spacing w:val="-5"/>
        </w:rPr>
        <w:t>от</w:t>
      </w:r>
      <w:r>
        <w:tab/>
      </w:r>
      <w:r>
        <w:rPr>
          <w:spacing w:val="-2"/>
        </w:rPr>
        <w:t>конкретных</w:t>
      </w:r>
      <w:r>
        <w:tab/>
      </w:r>
      <w:r>
        <w:rPr>
          <w:spacing w:val="-2"/>
        </w:rPr>
        <w:t>условий</w:t>
      </w:r>
      <w:r>
        <w:tab/>
      </w:r>
      <w:r>
        <w:rPr>
          <w:spacing w:val="-2"/>
        </w:rPr>
        <w:t>реализации</w:t>
      </w:r>
      <w:r>
        <w:tab/>
      </w:r>
      <w:r>
        <w:rPr>
          <w:spacing w:val="-2"/>
        </w:rPr>
        <w:t>основной</w:t>
      </w:r>
    </w:p>
    <w:p w14:paraId="0B7BA7D3" w14:textId="77777777" w:rsidR="00113E33" w:rsidRDefault="00936FC5">
      <w:pPr>
        <w:pStyle w:val="a3"/>
        <w:spacing w:before="29" w:line="264" w:lineRule="auto"/>
        <w:ind w:left="1083" w:right="663"/>
        <w:jc w:val="left"/>
      </w:pPr>
      <w:r>
        <w:t>общеобразовательной</w:t>
      </w:r>
      <w:r>
        <w:rPr>
          <w:spacing w:val="40"/>
        </w:rPr>
        <w:t xml:space="preserve"> </w:t>
      </w:r>
      <w:r>
        <w:t>программы,</w:t>
      </w:r>
      <w:r>
        <w:rPr>
          <w:spacing w:val="40"/>
        </w:rPr>
        <w:t xml:space="preserve"> </w:t>
      </w:r>
      <w:r>
        <w:t>числа</w:t>
      </w:r>
      <w:r>
        <w:rPr>
          <w:spacing w:val="40"/>
        </w:rPr>
        <w:t xml:space="preserve"> </w:t>
      </w:r>
      <w:r>
        <w:t>обучающихся</w:t>
      </w:r>
      <w:r>
        <w:rPr>
          <w:spacing w:val="40"/>
        </w:rPr>
        <w:t xml:space="preserve"> </w:t>
      </w:r>
      <w:r>
        <w:t>и</w:t>
      </w:r>
      <w:r>
        <w:rPr>
          <w:spacing w:val="40"/>
        </w:rPr>
        <w:t xml:space="preserve"> </w:t>
      </w:r>
      <w:r>
        <w:t>их</w:t>
      </w:r>
      <w:r>
        <w:rPr>
          <w:spacing w:val="40"/>
        </w:rPr>
        <w:t xml:space="preserve"> </w:t>
      </w:r>
      <w:r>
        <w:t>возрастных</w:t>
      </w:r>
      <w:r>
        <w:rPr>
          <w:spacing w:val="40"/>
        </w:rPr>
        <w:t xml:space="preserve"> </w:t>
      </w:r>
      <w:r>
        <w:t>особенностей допускается</w:t>
      </w:r>
      <w:r>
        <w:rPr>
          <w:spacing w:val="36"/>
        </w:rPr>
        <w:t xml:space="preserve"> </w:t>
      </w:r>
      <w:r>
        <w:t>формирование</w:t>
      </w:r>
      <w:r>
        <w:rPr>
          <w:spacing w:val="39"/>
        </w:rPr>
        <w:t xml:space="preserve"> </w:t>
      </w:r>
      <w:r>
        <w:t>учебных</w:t>
      </w:r>
      <w:r>
        <w:rPr>
          <w:spacing w:val="38"/>
        </w:rPr>
        <w:t xml:space="preserve"> </w:t>
      </w:r>
      <w:r>
        <w:t>групп</w:t>
      </w:r>
      <w:r>
        <w:rPr>
          <w:spacing w:val="37"/>
        </w:rPr>
        <w:t xml:space="preserve"> </w:t>
      </w:r>
      <w:r>
        <w:t>из</w:t>
      </w:r>
      <w:r>
        <w:rPr>
          <w:spacing w:val="36"/>
        </w:rPr>
        <w:t xml:space="preserve"> </w:t>
      </w:r>
      <w:r>
        <w:t>обучающихся</w:t>
      </w:r>
      <w:r>
        <w:rPr>
          <w:spacing w:val="35"/>
        </w:rPr>
        <w:t xml:space="preserve"> </w:t>
      </w:r>
      <w:r>
        <w:t>разных</w:t>
      </w:r>
      <w:r>
        <w:rPr>
          <w:spacing w:val="33"/>
        </w:rPr>
        <w:t xml:space="preserve"> </w:t>
      </w:r>
      <w:r>
        <w:t>классов</w:t>
      </w:r>
      <w:r>
        <w:rPr>
          <w:spacing w:val="35"/>
        </w:rPr>
        <w:t xml:space="preserve"> </w:t>
      </w:r>
      <w:r>
        <w:t>в</w:t>
      </w:r>
      <w:r>
        <w:rPr>
          <w:spacing w:val="33"/>
        </w:rPr>
        <w:t xml:space="preserve"> </w:t>
      </w:r>
      <w:r>
        <w:t>пределах одного уровня образования.</w:t>
      </w:r>
    </w:p>
    <w:p w14:paraId="21E1F3D7" w14:textId="77777777" w:rsidR="00113E33" w:rsidRDefault="00936FC5">
      <w:pPr>
        <w:pStyle w:val="a3"/>
        <w:spacing w:before="85" w:line="242" w:lineRule="auto"/>
        <w:ind w:left="1107" w:right="1001" w:hanging="10"/>
      </w:pPr>
      <w: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w:t>
      </w:r>
      <w:r>
        <w:rPr>
          <w:spacing w:val="-2"/>
        </w:rPr>
        <w:t>ресурсами.</w:t>
      </w:r>
    </w:p>
    <w:p w14:paraId="74543CB2" w14:textId="77777777" w:rsidR="00113E33" w:rsidRDefault="00113E33">
      <w:pPr>
        <w:pStyle w:val="a3"/>
        <w:spacing w:before="190"/>
        <w:ind w:left="0"/>
        <w:jc w:val="left"/>
      </w:pPr>
    </w:p>
    <w:p w14:paraId="5EA95E57" w14:textId="77777777" w:rsidR="00113E33" w:rsidRDefault="00936FC5">
      <w:pPr>
        <w:ind w:left="88"/>
        <w:jc w:val="center"/>
        <w:rPr>
          <w:b/>
          <w:sz w:val="24"/>
        </w:rPr>
      </w:pPr>
      <w:r>
        <w:rPr>
          <w:b/>
          <w:color w:val="1C1C1C"/>
          <w:sz w:val="24"/>
        </w:rPr>
        <w:t>План</w:t>
      </w:r>
      <w:r>
        <w:rPr>
          <w:b/>
          <w:color w:val="1C1C1C"/>
          <w:spacing w:val="-7"/>
          <w:sz w:val="24"/>
        </w:rPr>
        <w:t xml:space="preserve"> </w:t>
      </w:r>
      <w:r>
        <w:rPr>
          <w:b/>
          <w:color w:val="161616"/>
          <w:sz w:val="24"/>
        </w:rPr>
        <w:t>внеурочной</w:t>
      </w:r>
      <w:r>
        <w:rPr>
          <w:b/>
          <w:color w:val="161616"/>
          <w:spacing w:val="-5"/>
          <w:sz w:val="24"/>
        </w:rPr>
        <w:t xml:space="preserve"> </w:t>
      </w:r>
      <w:r>
        <w:rPr>
          <w:b/>
          <w:color w:val="151515"/>
          <w:sz w:val="24"/>
        </w:rPr>
        <w:t xml:space="preserve">деятельности </w:t>
      </w:r>
      <w:r>
        <w:rPr>
          <w:b/>
          <w:color w:val="1D1D1D"/>
          <w:sz w:val="24"/>
        </w:rPr>
        <w:t>ООО</w:t>
      </w:r>
      <w:r>
        <w:rPr>
          <w:b/>
          <w:color w:val="1D1D1D"/>
          <w:spacing w:val="-6"/>
          <w:sz w:val="24"/>
        </w:rPr>
        <w:t xml:space="preserve"> </w:t>
      </w:r>
      <w:r>
        <w:rPr>
          <w:b/>
          <w:color w:val="212121"/>
          <w:sz w:val="24"/>
        </w:rPr>
        <w:t>по</w:t>
      </w:r>
      <w:r>
        <w:rPr>
          <w:b/>
          <w:color w:val="212121"/>
          <w:spacing w:val="-6"/>
          <w:sz w:val="24"/>
        </w:rPr>
        <w:t xml:space="preserve"> </w:t>
      </w:r>
      <w:r>
        <w:rPr>
          <w:b/>
          <w:color w:val="161616"/>
          <w:sz w:val="24"/>
        </w:rPr>
        <w:t>АООП</w:t>
      </w:r>
      <w:r>
        <w:rPr>
          <w:b/>
          <w:color w:val="161616"/>
          <w:spacing w:val="-4"/>
          <w:sz w:val="24"/>
        </w:rPr>
        <w:t xml:space="preserve"> </w:t>
      </w:r>
      <w:r>
        <w:rPr>
          <w:b/>
          <w:color w:val="212121"/>
          <w:sz w:val="24"/>
        </w:rPr>
        <w:t>на</w:t>
      </w:r>
      <w:r>
        <w:rPr>
          <w:b/>
          <w:color w:val="212121"/>
          <w:spacing w:val="-4"/>
          <w:sz w:val="24"/>
        </w:rPr>
        <w:t xml:space="preserve"> </w:t>
      </w:r>
      <w:r>
        <w:rPr>
          <w:b/>
          <w:color w:val="1F1F1F"/>
          <w:sz w:val="24"/>
        </w:rPr>
        <w:t>2024/25</w:t>
      </w:r>
      <w:r>
        <w:rPr>
          <w:b/>
          <w:color w:val="1F1F1F"/>
          <w:spacing w:val="-4"/>
          <w:sz w:val="24"/>
        </w:rPr>
        <w:t xml:space="preserve"> </w:t>
      </w:r>
      <w:r>
        <w:rPr>
          <w:b/>
          <w:color w:val="1F1F1F"/>
          <w:sz w:val="24"/>
        </w:rPr>
        <w:t>учебный</w:t>
      </w:r>
      <w:r>
        <w:rPr>
          <w:b/>
          <w:color w:val="1F1F1F"/>
          <w:spacing w:val="-4"/>
          <w:sz w:val="24"/>
        </w:rPr>
        <w:t xml:space="preserve"> </w:t>
      </w:r>
      <w:r>
        <w:rPr>
          <w:b/>
          <w:color w:val="2F2F2F"/>
          <w:spacing w:val="-5"/>
          <w:sz w:val="24"/>
        </w:rPr>
        <w:t>год</w:t>
      </w:r>
    </w:p>
    <w:p w14:paraId="22951C2E" w14:textId="77777777" w:rsidR="00113E33" w:rsidRDefault="00113E33">
      <w:pPr>
        <w:pStyle w:val="a3"/>
        <w:spacing w:before="102"/>
        <w:ind w:left="0"/>
        <w:jc w:val="left"/>
        <w:rPr>
          <w:b/>
          <w:sz w:val="20"/>
        </w:rPr>
      </w:pPr>
    </w:p>
    <w:tbl>
      <w:tblPr>
        <w:tblStyle w:val="TableNormal"/>
        <w:tblW w:w="0" w:type="auto"/>
        <w:tblInd w:w="1098" w:type="dxa"/>
        <w:tblBorders>
          <w:top w:val="single" w:sz="6" w:space="0" w:color="4F5255"/>
          <w:left w:val="single" w:sz="6" w:space="0" w:color="4F5255"/>
          <w:bottom w:val="single" w:sz="6" w:space="0" w:color="4F5255"/>
          <w:right w:val="single" w:sz="6" w:space="0" w:color="4F5255"/>
          <w:insideH w:val="single" w:sz="6" w:space="0" w:color="4F5255"/>
          <w:insideV w:val="single" w:sz="6" w:space="0" w:color="4F5255"/>
        </w:tblBorders>
        <w:tblLayout w:type="fixed"/>
        <w:tblLook w:val="01E0" w:firstRow="1" w:lastRow="1" w:firstColumn="1" w:lastColumn="1" w:noHBand="0" w:noVBand="0"/>
      </w:tblPr>
      <w:tblGrid>
        <w:gridCol w:w="3817"/>
        <w:gridCol w:w="2572"/>
        <w:gridCol w:w="689"/>
        <w:gridCol w:w="708"/>
        <w:gridCol w:w="708"/>
        <w:gridCol w:w="708"/>
        <w:gridCol w:w="744"/>
      </w:tblGrid>
      <w:tr w:rsidR="00113E33" w14:paraId="6320352A" w14:textId="77777777">
        <w:trPr>
          <w:trHeight w:val="457"/>
        </w:trPr>
        <w:tc>
          <w:tcPr>
            <w:tcW w:w="3817" w:type="dxa"/>
            <w:vMerge w:val="restart"/>
          </w:tcPr>
          <w:p w14:paraId="4D66CBC1" w14:textId="77777777" w:rsidR="00113E33" w:rsidRDefault="00936FC5">
            <w:pPr>
              <w:pStyle w:val="TableParagraph"/>
              <w:spacing w:before="54" w:line="244" w:lineRule="auto"/>
              <w:ind w:left="1230" w:hanging="615"/>
              <w:rPr>
                <w:sz w:val="24"/>
              </w:rPr>
            </w:pPr>
            <w:r>
              <w:rPr>
                <w:color w:val="1A1A1A"/>
                <w:spacing w:val="-2"/>
                <w:sz w:val="24"/>
              </w:rPr>
              <w:t>Направление</w:t>
            </w:r>
            <w:r>
              <w:rPr>
                <w:color w:val="1A1A1A"/>
                <w:spacing w:val="-11"/>
                <w:sz w:val="24"/>
              </w:rPr>
              <w:t xml:space="preserve"> </w:t>
            </w:r>
            <w:r>
              <w:rPr>
                <w:color w:val="1C1C1C"/>
                <w:spacing w:val="-2"/>
                <w:sz w:val="24"/>
              </w:rPr>
              <w:t>внеурочной деятельности</w:t>
            </w:r>
          </w:p>
        </w:tc>
        <w:tc>
          <w:tcPr>
            <w:tcW w:w="2572" w:type="dxa"/>
            <w:vMerge w:val="restart"/>
          </w:tcPr>
          <w:p w14:paraId="7BA38A0B" w14:textId="77777777" w:rsidR="00113E33" w:rsidRDefault="00936FC5">
            <w:pPr>
              <w:pStyle w:val="TableParagraph"/>
              <w:spacing w:line="268" w:lineRule="exact"/>
              <w:ind w:left="659"/>
              <w:rPr>
                <w:sz w:val="24"/>
              </w:rPr>
            </w:pPr>
            <w:r>
              <w:rPr>
                <w:spacing w:val="-2"/>
                <w:sz w:val="24"/>
              </w:rPr>
              <w:t>Программа</w:t>
            </w:r>
          </w:p>
        </w:tc>
        <w:tc>
          <w:tcPr>
            <w:tcW w:w="3557" w:type="dxa"/>
            <w:gridSpan w:val="5"/>
          </w:tcPr>
          <w:p w14:paraId="4BF3CD85" w14:textId="77777777" w:rsidR="00113E33" w:rsidRDefault="00936FC5">
            <w:pPr>
              <w:pStyle w:val="TableParagraph"/>
              <w:spacing w:before="47"/>
              <w:ind w:left="1225"/>
              <w:rPr>
                <w:sz w:val="24"/>
              </w:rPr>
            </w:pPr>
            <w:r>
              <w:rPr>
                <w:color w:val="242424"/>
                <w:spacing w:val="-2"/>
                <w:sz w:val="24"/>
              </w:rPr>
              <w:t>Классы/часы</w:t>
            </w:r>
          </w:p>
        </w:tc>
      </w:tr>
      <w:tr w:rsidR="00113E33" w14:paraId="44722F21" w14:textId="77777777">
        <w:trPr>
          <w:trHeight w:val="440"/>
        </w:trPr>
        <w:tc>
          <w:tcPr>
            <w:tcW w:w="3817" w:type="dxa"/>
            <w:vMerge/>
            <w:tcBorders>
              <w:top w:val="nil"/>
            </w:tcBorders>
          </w:tcPr>
          <w:p w14:paraId="65A481E5" w14:textId="77777777" w:rsidR="00113E33" w:rsidRDefault="00113E33">
            <w:pPr>
              <w:rPr>
                <w:sz w:val="2"/>
                <w:szCs w:val="2"/>
              </w:rPr>
            </w:pPr>
          </w:p>
        </w:tc>
        <w:tc>
          <w:tcPr>
            <w:tcW w:w="2572" w:type="dxa"/>
            <w:vMerge/>
            <w:tcBorders>
              <w:top w:val="nil"/>
            </w:tcBorders>
          </w:tcPr>
          <w:p w14:paraId="73180EC5" w14:textId="77777777" w:rsidR="00113E33" w:rsidRDefault="00113E33">
            <w:pPr>
              <w:rPr>
                <w:sz w:val="2"/>
                <w:szCs w:val="2"/>
              </w:rPr>
            </w:pPr>
          </w:p>
        </w:tc>
        <w:tc>
          <w:tcPr>
            <w:tcW w:w="689" w:type="dxa"/>
          </w:tcPr>
          <w:p w14:paraId="7CFBA0EF" w14:textId="77777777" w:rsidR="00113E33" w:rsidRDefault="00936FC5">
            <w:pPr>
              <w:pStyle w:val="TableParagraph"/>
              <w:spacing w:before="27"/>
              <w:ind w:left="0" w:right="214"/>
              <w:jc w:val="right"/>
              <w:rPr>
                <w:sz w:val="24"/>
              </w:rPr>
            </w:pPr>
            <w:r>
              <w:rPr>
                <w:color w:val="282828"/>
                <w:spacing w:val="-10"/>
                <w:sz w:val="24"/>
              </w:rPr>
              <w:t>5</w:t>
            </w:r>
          </w:p>
        </w:tc>
        <w:tc>
          <w:tcPr>
            <w:tcW w:w="708" w:type="dxa"/>
          </w:tcPr>
          <w:p w14:paraId="5C59FD50" w14:textId="77777777" w:rsidR="00113E33" w:rsidRDefault="00936FC5">
            <w:pPr>
              <w:pStyle w:val="TableParagraph"/>
              <w:spacing w:before="35"/>
              <w:ind w:left="0" w:right="349"/>
              <w:jc w:val="right"/>
              <w:rPr>
                <w:sz w:val="24"/>
              </w:rPr>
            </w:pPr>
            <w:r>
              <w:rPr>
                <w:color w:val="343434"/>
                <w:spacing w:val="-10"/>
                <w:sz w:val="24"/>
              </w:rPr>
              <w:t>6</w:t>
            </w:r>
          </w:p>
        </w:tc>
        <w:tc>
          <w:tcPr>
            <w:tcW w:w="708" w:type="dxa"/>
          </w:tcPr>
          <w:p w14:paraId="0357D616" w14:textId="77777777" w:rsidR="00113E33" w:rsidRDefault="00936FC5">
            <w:pPr>
              <w:pStyle w:val="TableParagraph"/>
              <w:spacing w:before="27"/>
              <w:ind w:left="91" w:right="218"/>
              <w:jc w:val="center"/>
              <w:rPr>
                <w:sz w:val="24"/>
              </w:rPr>
            </w:pPr>
            <w:r>
              <w:rPr>
                <w:color w:val="5E5236"/>
                <w:spacing w:val="-10"/>
                <w:sz w:val="24"/>
              </w:rPr>
              <w:t>7</w:t>
            </w:r>
          </w:p>
        </w:tc>
        <w:tc>
          <w:tcPr>
            <w:tcW w:w="708" w:type="dxa"/>
          </w:tcPr>
          <w:p w14:paraId="5BBCAC4F" w14:textId="77777777" w:rsidR="00113E33" w:rsidRDefault="00936FC5">
            <w:pPr>
              <w:pStyle w:val="TableParagraph"/>
              <w:spacing w:before="27"/>
              <w:ind w:left="0" w:right="26"/>
              <w:jc w:val="center"/>
              <w:rPr>
                <w:sz w:val="24"/>
              </w:rPr>
            </w:pPr>
            <w:r>
              <w:rPr>
                <w:color w:val="2D2D2D"/>
                <w:spacing w:val="-10"/>
                <w:sz w:val="24"/>
              </w:rPr>
              <w:t>8</w:t>
            </w:r>
          </w:p>
        </w:tc>
        <w:tc>
          <w:tcPr>
            <w:tcW w:w="744" w:type="dxa"/>
          </w:tcPr>
          <w:p w14:paraId="702B33E1" w14:textId="77777777" w:rsidR="00113E33" w:rsidRDefault="00936FC5">
            <w:pPr>
              <w:pStyle w:val="TableParagraph"/>
              <w:spacing w:before="27"/>
              <w:ind w:left="10" w:right="33"/>
              <w:jc w:val="center"/>
              <w:rPr>
                <w:sz w:val="24"/>
              </w:rPr>
            </w:pPr>
            <w:r>
              <w:rPr>
                <w:color w:val="2D2D2D"/>
                <w:spacing w:val="-10"/>
                <w:sz w:val="24"/>
              </w:rPr>
              <w:t>9</w:t>
            </w:r>
          </w:p>
        </w:tc>
      </w:tr>
      <w:tr w:rsidR="00113E33" w14:paraId="6CAD878D" w14:textId="77777777">
        <w:trPr>
          <w:trHeight w:val="748"/>
        </w:trPr>
        <w:tc>
          <w:tcPr>
            <w:tcW w:w="3817" w:type="dxa"/>
            <w:vMerge w:val="restart"/>
          </w:tcPr>
          <w:p w14:paraId="6B86F082" w14:textId="77777777" w:rsidR="00113E33" w:rsidRDefault="00936FC5">
            <w:pPr>
              <w:pStyle w:val="TableParagraph"/>
              <w:spacing w:before="30"/>
              <w:ind w:left="36"/>
              <w:jc w:val="center"/>
              <w:rPr>
                <w:sz w:val="24"/>
              </w:rPr>
            </w:pPr>
            <w:r>
              <w:rPr>
                <w:spacing w:val="-2"/>
                <w:sz w:val="24"/>
              </w:rPr>
              <w:t>ВД,</w:t>
            </w:r>
            <w:r>
              <w:rPr>
                <w:spacing w:val="-8"/>
                <w:sz w:val="24"/>
              </w:rPr>
              <w:t xml:space="preserve"> </w:t>
            </w:r>
            <w:r>
              <w:rPr>
                <w:spacing w:val="-2"/>
                <w:sz w:val="24"/>
              </w:rPr>
              <w:t>направленная</w:t>
            </w:r>
            <w:r>
              <w:rPr>
                <w:spacing w:val="-6"/>
                <w:sz w:val="24"/>
              </w:rPr>
              <w:t xml:space="preserve"> </w:t>
            </w:r>
            <w:r>
              <w:rPr>
                <w:spacing w:val="-2"/>
                <w:sz w:val="24"/>
              </w:rPr>
              <w:t>на</w:t>
            </w:r>
            <w:r>
              <w:rPr>
                <w:spacing w:val="-11"/>
                <w:sz w:val="24"/>
              </w:rPr>
              <w:t xml:space="preserve"> </w:t>
            </w:r>
            <w:r>
              <w:rPr>
                <w:spacing w:val="-2"/>
                <w:sz w:val="24"/>
              </w:rPr>
              <w:t xml:space="preserve">реализацию </w:t>
            </w:r>
            <w:r>
              <w:rPr>
                <w:sz w:val="24"/>
              </w:rPr>
              <w:t>комплекса воспитательных мероприятий на уровне ОО,</w:t>
            </w:r>
          </w:p>
          <w:p w14:paraId="32C59E2B" w14:textId="77777777" w:rsidR="00113E33" w:rsidRDefault="00936FC5">
            <w:pPr>
              <w:pStyle w:val="TableParagraph"/>
              <w:spacing w:before="5"/>
              <w:ind w:left="36" w:right="3"/>
              <w:jc w:val="center"/>
              <w:rPr>
                <w:sz w:val="24"/>
              </w:rPr>
            </w:pPr>
            <w:r>
              <w:rPr>
                <w:sz w:val="24"/>
              </w:rPr>
              <w:t>класса,</w:t>
            </w:r>
            <w:r>
              <w:rPr>
                <w:spacing w:val="-4"/>
                <w:sz w:val="24"/>
              </w:rPr>
              <w:t xml:space="preserve"> </w:t>
            </w:r>
            <w:r>
              <w:rPr>
                <w:spacing w:val="-2"/>
                <w:sz w:val="24"/>
              </w:rPr>
              <w:t>занятия</w:t>
            </w:r>
          </w:p>
        </w:tc>
        <w:tc>
          <w:tcPr>
            <w:tcW w:w="2572" w:type="dxa"/>
          </w:tcPr>
          <w:p w14:paraId="6251A3AC" w14:textId="77777777" w:rsidR="00113E33" w:rsidRDefault="00936FC5">
            <w:pPr>
              <w:pStyle w:val="TableParagraph"/>
              <w:spacing w:before="32"/>
              <w:ind w:left="645" w:right="167" w:hanging="221"/>
              <w:rPr>
                <w:sz w:val="24"/>
              </w:rPr>
            </w:pPr>
            <w:r>
              <w:rPr>
                <w:color w:val="242424"/>
                <w:spacing w:val="-2"/>
                <w:sz w:val="24"/>
              </w:rPr>
              <w:t>Разговоры</w:t>
            </w:r>
            <w:r>
              <w:rPr>
                <w:color w:val="242424"/>
                <w:spacing w:val="-16"/>
                <w:sz w:val="24"/>
              </w:rPr>
              <w:t xml:space="preserve"> </w:t>
            </w:r>
            <w:r>
              <w:rPr>
                <w:color w:val="424242"/>
                <w:spacing w:val="-2"/>
                <w:sz w:val="24"/>
              </w:rPr>
              <w:t xml:space="preserve">о </w:t>
            </w:r>
            <w:r>
              <w:rPr>
                <w:color w:val="1C1C1C"/>
                <w:spacing w:val="-2"/>
                <w:sz w:val="24"/>
              </w:rPr>
              <w:t>важном</w:t>
            </w:r>
          </w:p>
        </w:tc>
        <w:tc>
          <w:tcPr>
            <w:tcW w:w="689" w:type="dxa"/>
          </w:tcPr>
          <w:p w14:paraId="7100E555" w14:textId="77777777" w:rsidR="00113E33" w:rsidRDefault="00936FC5">
            <w:pPr>
              <w:pStyle w:val="TableParagraph"/>
              <w:spacing w:before="30"/>
              <w:ind w:left="0" w:right="205"/>
              <w:jc w:val="right"/>
              <w:rPr>
                <w:sz w:val="24"/>
              </w:rPr>
            </w:pPr>
            <w:r>
              <w:rPr>
                <w:color w:val="3B3B3B"/>
                <w:spacing w:val="-10"/>
                <w:sz w:val="24"/>
              </w:rPr>
              <w:t>1</w:t>
            </w:r>
          </w:p>
        </w:tc>
        <w:tc>
          <w:tcPr>
            <w:tcW w:w="708" w:type="dxa"/>
          </w:tcPr>
          <w:p w14:paraId="4A6AE4A4" w14:textId="77777777" w:rsidR="00113E33" w:rsidRDefault="00936FC5">
            <w:pPr>
              <w:pStyle w:val="TableParagraph"/>
              <w:spacing w:before="30"/>
              <w:ind w:left="0" w:right="373"/>
              <w:jc w:val="right"/>
              <w:rPr>
                <w:sz w:val="24"/>
              </w:rPr>
            </w:pPr>
            <w:r>
              <w:rPr>
                <w:spacing w:val="-10"/>
                <w:sz w:val="24"/>
              </w:rPr>
              <w:t>1</w:t>
            </w:r>
          </w:p>
        </w:tc>
        <w:tc>
          <w:tcPr>
            <w:tcW w:w="708" w:type="dxa"/>
          </w:tcPr>
          <w:p w14:paraId="01D23DAD" w14:textId="77777777" w:rsidR="00113E33" w:rsidRDefault="00936FC5">
            <w:pPr>
              <w:pStyle w:val="TableParagraph"/>
              <w:spacing w:before="30"/>
              <w:ind w:left="0" w:right="204"/>
              <w:jc w:val="center"/>
              <w:rPr>
                <w:sz w:val="24"/>
              </w:rPr>
            </w:pPr>
            <w:r>
              <w:rPr>
                <w:spacing w:val="-10"/>
                <w:sz w:val="24"/>
              </w:rPr>
              <w:t>1</w:t>
            </w:r>
          </w:p>
        </w:tc>
        <w:tc>
          <w:tcPr>
            <w:tcW w:w="708" w:type="dxa"/>
          </w:tcPr>
          <w:p w14:paraId="7994BE02" w14:textId="77777777" w:rsidR="00113E33" w:rsidRDefault="00936FC5">
            <w:pPr>
              <w:pStyle w:val="TableParagraph"/>
              <w:spacing w:before="30"/>
              <w:ind w:left="0" w:right="35"/>
              <w:jc w:val="center"/>
              <w:rPr>
                <w:sz w:val="24"/>
              </w:rPr>
            </w:pPr>
            <w:r>
              <w:rPr>
                <w:color w:val="494949"/>
                <w:spacing w:val="-10"/>
                <w:sz w:val="24"/>
              </w:rPr>
              <w:t>1</w:t>
            </w:r>
          </w:p>
        </w:tc>
        <w:tc>
          <w:tcPr>
            <w:tcW w:w="744" w:type="dxa"/>
          </w:tcPr>
          <w:p w14:paraId="5A4A3A5A" w14:textId="77777777" w:rsidR="00113E33" w:rsidRDefault="00936FC5">
            <w:pPr>
              <w:pStyle w:val="TableParagraph"/>
              <w:spacing w:before="30"/>
              <w:ind w:left="0" w:right="33"/>
              <w:jc w:val="center"/>
              <w:rPr>
                <w:sz w:val="24"/>
              </w:rPr>
            </w:pPr>
            <w:r>
              <w:rPr>
                <w:color w:val="494949"/>
                <w:spacing w:val="-10"/>
                <w:sz w:val="24"/>
              </w:rPr>
              <w:t>1</w:t>
            </w:r>
          </w:p>
        </w:tc>
      </w:tr>
      <w:tr w:rsidR="00113E33" w14:paraId="6C29BAE2" w14:textId="77777777">
        <w:trPr>
          <w:trHeight w:val="752"/>
        </w:trPr>
        <w:tc>
          <w:tcPr>
            <w:tcW w:w="3817" w:type="dxa"/>
            <w:vMerge/>
            <w:tcBorders>
              <w:top w:val="nil"/>
            </w:tcBorders>
          </w:tcPr>
          <w:p w14:paraId="58362BE6" w14:textId="77777777" w:rsidR="00113E33" w:rsidRDefault="00113E33">
            <w:pPr>
              <w:rPr>
                <w:sz w:val="2"/>
                <w:szCs w:val="2"/>
              </w:rPr>
            </w:pPr>
          </w:p>
        </w:tc>
        <w:tc>
          <w:tcPr>
            <w:tcW w:w="2572" w:type="dxa"/>
          </w:tcPr>
          <w:p w14:paraId="313F042D" w14:textId="77777777" w:rsidR="00113E33" w:rsidRDefault="00113E33">
            <w:pPr>
              <w:pStyle w:val="TableParagraph"/>
              <w:ind w:left="0"/>
              <w:rPr>
                <w:sz w:val="24"/>
              </w:rPr>
            </w:pPr>
          </w:p>
        </w:tc>
        <w:tc>
          <w:tcPr>
            <w:tcW w:w="689" w:type="dxa"/>
          </w:tcPr>
          <w:p w14:paraId="59900238" w14:textId="77777777" w:rsidR="00113E33" w:rsidRDefault="00113E33">
            <w:pPr>
              <w:pStyle w:val="TableParagraph"/>
              <w:ind w:left="0"/>
              <w:rPr>
                <w:sz w:val="24"/>
              </w:rPr>
            </w:pPr>
          </w:p>
        </w:tc>
        <w:tc>
          <w:tcPr>
            <w:tcW w:w="708" w:type="dxa"/>
          </w:tcPr>
          <w:p w14:paraId="04B21050" w14:textId="77777777" w:rsidR="00113E33" w:rsidRDefault="00113E33">
            <w:pPr>
              <w:pStyle w:val="TableParagraph"/>
              <w:ind w:left="0"/>
              <w:rPr>
                <w:sz w:val="24"/>
              </w:rPr>
            </w:pPr>
          </w:p>
        </w:tc>
        <w:tc>
          <w:tcPr>
            <w:tcW w:w="708" w:type="dxa"/>
          </w:tcPr>
          <w:p w14:paraId="3E288B1B" w14:textId="77777777" w:rsidR="00113E33" w:rsidRDefault="00113E33">
            <w:pPr>
              <w:pStyle w:val="TableParagraph"/>
              <w:ind w:left="0"/>
              <w:rPr>
                <w:sz w:val="24"/>
              </w:rPr>
            </w:pPr>
          </w:p>
        </w:tc>
        <w:tc>
          <w:tcPr>
            <w:tcW w:w="708" w:type="dxa"/>
          </w:tcPr>
          <w:p w14:paraId="346D4D92" w14:textId="77777777" w:rsidR="00113E33" w:rsidRDefault="00113E33">
            <w:pPr>
              <w:pStyle w:val="TableParagraph"/>
              <w:ind w:left="0"/>
              <w:rPr>
                <w:sz w:val="24"/>
              </w:rPr>
            </w:pPr>
          </w:p>
        </w:tc>
        <w:tc>
          <w:tcPr>
            <w:tcW w:w="744" w:type="dxa"/>
          </w:tcPr>
          <w:p w14:paraId="6045ADCF" w14:textId="77777777" w:rsidR="00113E33" w:rsidRDefault="00113E33">
            <w:pPr>
              <w:pStyle w:val="TableParagraph"/>
              <w:ind w:left="0"/>
              <w:rPr>
                <w:sz w:val="24"/>
              </w:rPr>
            </w:pPr>
          </w:p>
        </w:tc>
      </w:tr>
      <w:tr w:rsidR="00113E33" w14:paraId="0415D4C7" w14:textId="77777777">
        <w:trPr>
          <w:trHeight w:val="753"/>
        </w:trPr>
        <w:tc>
          <w:tcPr>
            <w:tcW w:w="3817" w:type="dxa"/>
            <w:vMerge/>
            <w:tcBorders>
              <w:top w:val="nil"/>
            </w:tcBorders>
          </w:tcPr>
          <w:p w14:paraId="17F36465" w14:textId="77777777" w:rsidR="00113E33" w:rsidRDefault="00113E33">
            <w:pPr>
              <w:rPr>
                <w:sz w:val="2"/>
                <w:szCs w:val="2"/>
              </w:rPr>
            </w:pPr>
          </w:p>
        </w:tc>
        <w:tc>
          <w:tcPr>
            <w:tcW w:w="2572" w:type="dxa"/>
          </w:tcPr>
          <w:p w14:paraId="6F5F2691" w14:textId="77777777" w:rsidR="00113E33" w:rsidRDefault="00936FC5">
            <w:pPr>
              <w:pStyle w:val="TableParagraph"/>
              <w:spacing w:before="35"/>
              <w:ind w:left="501" w:hanging="128"/>
              <w:rPr>
                <w:sz w:val="24"/>
              </w:rPr>
            </w:pPr>
            <w:r>
              <w:rPr>
                <w:color w:val="242424"/>
                <w:spacing w:val="-2"/>
                <w:sz w:val="24"/>
              </w:rPr>
              <w:t>Россия</w:t>
            </w:r>
            <w:r>
              <w:rPr>
                <w:color w:val="242424"/>
                <w:spacing w:val="-14"/>
                <w:sz w:val="24"/>
              </w:rPr>
              <w:t xml:space="preserve"> </w:t>
            </w:r>
            <w:r>
              <w:rPr>
                <w:color w:val="242424"/>
                <w:spacing w:val="-2"/>
                <w:sz w:val="24"/>
              </w:rPr>
              <w:t>–</w:t>
            </w:r>
            <w:r>
              <w:rPr>
                <w:color w:val="242424"/>
                <w:spacing w:val="-15"/>
                <w:sz w:val="24"/>
              </w:rPr>
              <w:t xml:space="preserve"> </w:t>
            </w:r>
            <w:r>
              <w:rPr>
                <w:color w:val="242424"/>
                <w:spacing w:val="-2"/>
                <w:sz w:val="24"/>
              </w:rPr>
              <w:t>мои горизонты</w:t>
            </w:r>
          </w:p>
        </w:tc>
        <w:tc>
          <w:tcPr>
            <w:tcW w:w="689" w:type="dxa"/>
          </w:tcPr>
          <w:p w14:paraId="30578B80" w14:textId="77777777" w:rsidR="00113E33" w:rsidRDefault="00113E33">
            <w:pPr>
              <w:pStyle w:val="TableParagraph"/>
              <w:ind w:left="0"/>
              <w:rPr>
                <w:sz w:val="24"/>
              </w:rPr>
            </w:pPr>
          </w:p>
        </w:tc>
        <w:tc>
          <w:tcPr>
            <w:tcW w:w="708" w:type="dxa"/>
          </w:tcPr>
          <w:p w14:paraId="298F8D09" w14:textId="77777777" w:rsidR="00113E33" w:rsidRDefault="00936FC5">
            <w:pPr>
              <w:pStyle w:val="TableParagraph"/>
              <w:spacing w:before="33"/>
              <w:ind w:left="0" w:right="373"/>
              <w:jc w:val="right"/>
              <w:rPr>
                <w:sz w:val="24"/>
              </w:rPr>
            </w:pPr>
            <w:r>
              <w:rPr>
                <w:spacing w:val="-10"/>
                <w:sz w:val="24"/>
              </w:rPr>
              <w:t>1</w:t>
            </w:r>
          </w:p>
        </w:tc>
        <w:tc>
          <w:tcPr>
            <w:tcW w:w="708" w:type="dxa"/>
          </w:tcPr>
          <w:p w14:paraId="03225C74" w14:textId="77777777" w:rsidR="00113E33" w:rsidRDefault="00936FC5">
            <w:pPr>
              <w:pStyle w:val="TableParagraph"/>
              <w:spacing w:before="33"/>
              <w:ind w:left="0" w:right="204"/>
              <w:jc w:val="center"/>
              <w:rPr>
                <w:sz w:val="24"/>
              </w:rPr>
            </w:pPr>
            <w:r>
              <w:rPr>
                <w:spacing w:val="-10"/>
                <w:sz w:val="24"/>
              </w:rPr>
              <w:t>1</w:t>
            </w:r>
          </w:p>
        </w:tc>
        <w:tc>
          <w:tcPr>
            <w:tcW w:w="708" w:type="dxa"/>
          </w:tcPr>
          <w:p w14:paraId="58417ADF" w14:textId="77777777" w:rsidR="00113E33" w:rsidRDefault="00936FC5">
            <w:pPr>
              <w:pStyle w:val="TableParagraph"/>
              <w:spacing w:before="33"/>
              <w:ind w:left="0" w:right="35"/>
              <w:jc w:val="center"/>
              <w:rPr>
                <w:sz w:val="24"/>
              </w:rPr>
            </w:pPr>
            <w:r>
              <w:rPr>
                <w:color w:val="494949"/>
                <w:spacing w:val="-10"/>
                <w:sz w:val="24"/>
              </w:rPr>
              <w:t>1</w:t>
            </w:r>
          </w:p>
        </w:tc>
        <w:tc>
          <w:tcPr>
            <w:tcW w:w="744" w:type="dxa"/>
          </w:tcPr>
          <w:p w14:paraId="6313A7B6" w14:textId="77777777" w:rsidR="00113E33" w:rsidRDefault="00936FC5">
            <w:pPr>
              <w:pStyle w:val="TableParagraph"/>
              <w:spacing w:before="33"/>
              <w:ind w:left="0" w:right="33"/>
              <w:jc w:val="center"/>
              <w:rPr>
                <w:sz w:val="24"/>
              </w:rPr>
            </w:pPr>
            <w:r>
              <w:rPr>
                <w:color w:val="494949"/>
                <w:spacing w:val="-10"/>
                <w:sz w:val="24"/>
              </w:rPr>
              <w:t>1</w:t>
            </w:r>
          </w:p>
        </w:tc>
      </w:tr>
      <w:tr w:rsidR="00113E33" w14:paraId="02FB21EB" w14:textId="77777777">
        <w:trPr>
          <w:trHeight w:val="885"/>
        </w:trPr>
        <w:tc>
          <w:tcPr>
            <w:tcW w:w="3817" w:type="dxa"/>
            <w:vMerge w:val="restart"/>
          </w:tcPr>
          <w:p w14:paraId="549079BC" w14:textId="77777777" w:rsidR="00113E33" w:rsidRDefault="00936FC5">
            <w:pPr>
              <w:pStyle w:val="TableParagraph"/>
              <w:spacing w:before="32"/>
              <w:ind w:left="441" w:firstLine="98"/>
              <w:rPr>
                <w:sz w:val="24"/>
              </w:rPr>
            </w:pPr>
            <w:r>
              <w:rPr>
                <w:color w:val="222222"/>
                <w:sz w:val="24"/>
              </w:rPr>
              <w:t xml:space="preserve">ВД по учебным предметам </w:t>
            </w:r>
            <w:r>
              <w:rPr>
                <w:color w:val="222222"/>
                <w:spacing w:val="-2"/>
                <w:sz w:val="24"/>
              </w:rPr>
              <w:t>образовательной</w:t>
            </w:r>
            <w:r>
              <w:rPr>
                <w:color w:val="222222"/>
                <w:spacing w:val="-11"/>
                <w:sz w:val="24"/>
              </w:rPr>
              <w:t xml:space="preserve"> </w:t>
            </w:r>
            <w:r>
              <w:rPr>
                <w:color w:val="222222"/>
                <w:spacing w:val="-2"/>
                <w:sz w:val="24"/>
              </w:rPr>
              <w:t>программы</w:t>
            </w:r>
          </w:p>
        </w:tc>
        <w:tc>
          <w:tcPr>
            <w:tcW w:w="2572" w:type="dxa"/>
          </w:tcPr>
          <w:p w14:paraId="459AF7EA" w14:textId="77777777" w:rsidR="00113E33" w:rsidRDefault="00936FC5">
            <w:pPr>
              <w:pStyle w:val="TableParagraph"/>
              <w:spacing w:before="35"/>
              <w:ind w:left="213" w:right="686" w:firstLine="13"/>
              <w:jc w:val="center"/>
              <w:rPr>
                <w:sz w:val="24"/>
              </w:rPr>
            </w:pPr>
            <w:r>
              <w:rPr>
                <w:color w:val="242424"/>
                <w:sz w:val="24"/>
              </w:rPr>
              <w:t>Введение</w:t>
            </w:r>
            <w:r>
              <w:rPr>
                <w:color w:val="242424"/>
                <w:spacing w:val="-11"/>
                <w:sz w:val="24"/>
              </w:rPr>
              <w:t xml:space="preserve"> </w:t>
            </w:r>
            <w:r>
              <w:rPr>
                <w:color w:val="242424"/>
                <w:sz w:val="24"/>
              </w:rPr>
              <w:t xml:space="preserve">в </w:t>
            </w:r>
            <w:r>
              <w:rPr>
                <w:color w:val="242424"/>
                <w:spacing w:val="-2"/>
                <w:sz w:val="24"/>
              </w:rPr>
              <w:t>новейшую историю</w:t>
            </w:r>
            <w:r>
              <w:rPr>
                <w:color w:val="242424"/>
                <w:spacing w:val="-13"/>
                <w:sz w:val="24"/>
              </w:rPr>
              <w:t xml:space="preserve"> </w:t>
            </w:r>
            <w:r>
              <w:rPr>
                <w:color w:val="242424"/>
                <w:spacing w:val="-2"/>
                <w:sz w:val="24"/>
              </w:rPr>
              <w:t>России</w:t>
            </w:r>
          </w:p>
        </w:tc>
        <w:tc>
          <w:tcPr>
            <w:tcW w:w="689" w:type="dxa"/>
          </w:tcPr>
          <w:p w14:paraId="6525A4F2" w14:textId="77777777" w:rsidR="00113E33" w:rsidRDefault="00113E33">
            <w:pPr>
              <w:pStyle w:val="TableParagraph"/>
              <w:ind w:left="0"/>
              <w:rPr>
                <w:sz w:val="24"/>
              </w:rPr>
            </w:pPr>
          </w:p>
        </w:tc>
        <w:tc>
          <w:tcPr>
            <w:tcW w:w="708" w:type="dxa"/>
          </w:tcPr>
          <w:p w14:paraId="7035C90E" w14:textId="77777777" w:rsidR="00113E33" w:rsidRDefault="00113E33">
            <w:pPr>
              <w:pStyle w:val="TableParagraph"/>
              <w:ind w:left="0"/>
              <w:rPr>
                <w:sz w:val="24"/>
              </w:rPr>
            </w:pPr>
          </w:p>
        </w:tc>
        <w:tc>
          <w:tcPr>
            <w:tcW w:w="708" w:type="dxa"/>
          </w:tcPr>
          <w:p w14:paraId="5A6F0290" w14:textId="77777777" w:rsidR="00113E33" w:rsidRDefault="00113E33">
            <w:pPr>
              <w:pStyle w:val="TableParagraph"/>
              <w:ind w:left="0"/>
              <w:rPr>
                <w:sz w:val="24"/>
              </w:rPr>
            </w:pPr>
          </w:p>
        </w:tc>
        <w:tc>
          <w:tcPr>
            <w:tcW w:w="708" w:type="dxa"/>
          </w:tcPr>
          <w:p w14:paraId="6FC23E7A" w14:textId="77777777" w:rsidR="00113E33" w:rsidRDefault="00113E33">
            <w:pPr>
              <w:pStyle w:val="TableParagraph"/>
              <w:ind w:left="0"/>
              <w:rPr>
                <w:sz w:val="24"/>
              </w:rPr>
            </w:pPr>
          </w:p>
        </w:tc>
        <w:tc>
          <w:tcPr>
            <w:tcW w:w="744" w:type="dxa"/>
          </w:tcPr>
          <w:p w14:paraId="09E3CB4E" w14:textId="77777777" w:rsidR="00113E33" w:rsidRDefault="00936FC5">
            <w:pPr>
              <w:pStyle w:val="TableParagraph"/>
              <w:spacing w:before="32"/>
              <w:ind w:left="0" w:right="248"/>
              <w:jc w:val="right"/>
              <w:rPr>
                <w:sz w:val="24"/>
              </w:rPr>
            </w:pPr>
            <w:r>
              <w:rPr>
                <w:color w:val="494949"/>
                <w:spacing w:val="-5"/>
                <w:sz w:val="24"/>
              </w:rPr>
              <w:t>0,5</w:t>
            </w:r>
          </w:p>
        </w:tc>
      </w:tr>
      <w:tr w:rsidR="00113E33" w14:paraId="3293774F" w14:textId="77777777">
        <w:trPr>
          <w:trHeight w:val="1038"/>
        </w:trPr>
        <w:tc>
          <w:tcPr>
            <w:tcW w:w="3817" w:type="dxa"/>
            <w:vMerge/>
            <w:tcBorders>
              <w:top w:val="nil"/>
            </w:tcBorders>
          </w:tcPr>
          <w:p w14:paraId="7750D8C8" w14:textId="77777777" w:rsidR="00113E33" w:rsidRDefault="00113E33">
            <w:pPr>
              <w:rPr>
                <w:sz w:val="2"/>
                <w:szCs w:val="2"/>
              </w:rPr>
            </w:pPr>
          </w:p>
        </w:tc>
        <w:tc>
          <w:tcPr>
            <w:tcW w:w="2572" w:type="dxa"/>
          </w:tcPr>
          <w:p w14:paraId="73997B7F" w14:textId="77777777" w:rsidR="00113E33" w:rsidRDefault="00936FC5">
            <w:pPr>
              <w:pStyle w:val="TableParagraph"/>
              <w:spacing w:before="39"/>
              <w:ind w:left="208"/>
              <w:rPr>
                <w:sz w:val="24"/>
              </w:rPr>
            </w:pPr>
            <w:r>
              <w:rPr>
                <w:sz w:val="24"/>
              </w:rPr>
              <w:t xml:space="preserve">Школа </w:t>
            </w:r>
            <w:r>
              <w:rPr>
                <w:spacing w:val="-2"/>
                <w:sz w:val="24"/>
              </w:rPr>
              <w:t>безопасности</w:t>
            </w:r>
          </w:p>
        </w:tc>
        <w:tc>
          <w:tcPr>
            <w:tcW w:w="689" w:type="dxa"/>
          </w:tcPr>
          <w:p w14:paraId="6223BE3B" w14:textId="77777777" w:rsidR="00113E33" w:rsidRDefault="00113E33">
            <w:pPr>
              <w:pStyle w:val="TableParagraph"/>
              <w:ind w:left="0"/>
              <w:rPr>
                <w:sz w:val="24"/>
              </w:rPr>
            </w:pPr>
          </w:p>
        </w:tc>
        <w:tc>
          <w:tcPr>
            <w:tcW w:w="708" w:type="dxa"/>
          </w:tcPr>
          <w:p w14:paraId="1045CA75" w14:textId="77777777" w:rsidR="00113E33" w:rsidRDefault="00936FC5">
            <w:pPr>
              <w:pStyle w:val="TableParagraph"/>
              <w:spacing w:line="270" w:lineRule="exact"/>
              <w:ind w:left="0" w:right="327"/>
              <w:jc w:val="right"/>
              <w:rPr>
                <w:sz w:val="24"/>
              </w:rPr>
            </w:pPr>
            <w:r>
              <w:rPr>
                <w:spacing w:val="-10"/>
                <w:sz w:val="24"/>
              </w:rPr>
              <w:t>1</w:t>
            </w:r>
          </w:p>
        </w:tc>
        <w:tc>
          <w:tcPr>
            <w:tcW w:w="708" w:type="dxa"/>
          </w:tcPr>
          <w:p w14:paraId="6074A8FE" w14:textId="77777777" w:rsidR="00113E33" w:rsidRDefault="00113E33">
            <w:pPr>
              <w:pStyle w:val="TableParagraph"/>
              <w:ind w:left="0"/>
              <w:rPr>
                <w:sz w:val="24"/>
              </w:rPr>
            </w:pPr>
          </w:p>
        </w:tc>
        <w:tc>
          <w:tcPr>
            <w:tcW w:w="708" w:type="dxa"/>
          </w:tcPr>
          <w:p w14:paraId="768404D7" w14:textId="77777777" w:rsidR="00113E33" w:rsidRDefault="00113E33">
            <w:pPr>
              <w:pStyle w:val="TableParagraph"/>
              <w:ind w:left="0"/>
              <w:rPr>
                <w:sz w:val="24"/>
              </w:rPr>
            </w:pPr>
          </w:p>
        </w:tc>
        <w:tc>
          <w:tcPr>
            <w:tcW w:w="744" w:type="dxa"/>
          </w:tcPr>
          <w:p w14:paraId="41BAB3E0" w14:textId="77777777" w:rsidR="00113E33" w:rsidRDefault="00113E33">
            <w:pPr>
              <w:pStyle w:val="TableParagraph"/>
              <w:ind w:left="0"/>
              <w:rPr>
                <w:sz w:val="24"/>
              </w:rPr>
            </w:pPr>
          </w:p>
        </w:tc>
      </w:tr>
      <w:tr w:rsidR="00113E33" w14:paraId="7BF00B43" w14:textId="77777777">
        <w:trPr>
          <w:trHeight w:val="1041"/>
        </w:trPr>
        <w:tc>
          <w:tcPr>
            <w:tcW w:w="3817" w:type="dxa"/>
            <w:vMerge/>
            <w:tcBorders>
              <w:top w:val="nil"/>
            </w:tcBorders>
          </w:tcPr>
          <w:p w14:paraId="5E54F0DB" w14:textId="77777777" w:rsidR="00113E33" w:rsidRDefault="00113E33">
            <w:pPr>
              <w:rPr>
                <w:sz w:val="2"/>
                <w:szCs w:val="2"/>
              </w:rPr>
            </w:pPr>
          </w:p>
        </w:tc>
        <w:tc>
          <w:tcPr>
            <w:tcW w:w="2572" w:type="dxa"/>
          </w:tcPr>
          <w:p w14:paraId="7BA8F59F" w14:textId="77777777" w:rsidR="00113E33" w:rsidRDefault="00936FC5">
            <w:pPr>
              <w:pStyle w:val="TableParagraph"/>
              <w:spacing w:before="51"/>
              <w:ind w:left="323"/>
              <w:rPr>
                <w:sz w:val="24"/>
              </w:rPr>
            </w:pPr>
            <w:r>
              <w:rPr>
                <w:color w:val="1F1F1F"/>
                <w:sz w:val="24"/>
              </w:rPr>
              <w:t>Химия</w:t>
            </w:r>
            <w:r>
              <w:rPr>
                <w:color w:val="1F1F1F"/>
                <w:spacing w:val="-4"/>
                <w:sz w:val="24"/>
              </w:rPr>
              <w:t xml:space="preserve"> </w:t>
            </w:r>
            <w:r>
              <w:rPr>
                <w:color w:val="1F1F1F"/>
                <w:sz w:val="24"/>
              </w:rPr>
              <w:t>в</w:t>
            </w:r>
            <w:r>
              <w:rPr>
                <w:color w:val="1F1F1F"/>
                <w:spacing w:val="-3"/>
                <w:sz w:val="24"/>
              </w:rPr>
              <w:t xml:space="preserve"> </w:t>
            </w:r>
            <w:r>
              <w:rPr>
                <w:color w:val="1F1F1F"/>
                <w:spacing w:val="-4"/>
                <w:sz w:val="24"/>
              </w:rPr>
              <w:t>быту</w:t>
            </w:r>
          </w:p>
        </w:tc>
        <w:tc>
          <w:tcPr>
            <w:tcW w:w="689" w:type="dxa"/>
          </w:tcPr>
          <w:p w14:paraId="1BE3BC77" w14:textId="77777777" w:rsidR="00113E33" w:rsidRDefault="00113E33">
            <w:pPr>
              <w:pStyle w:val="TableParagraph"/>
              <w:ind w:left="0"/>
              <w:rPr>
                <w:sz w:val="24"/>
              </w:rPr>
            </w:pPr>
          </w:p>
        </w:tc>
        <w:tc>
          <w:tcPr>
            <w:tcW w:w="708" w:type="dxa"/>
          </w:tcPr>
          <w:p w14:paraId="0AC1E3B2" w14:textId="77777777" w:rsidR="00113E33" w:rsidRDefault="00113E33">
            <w:pPr>
              <w:pStyle w:val="TableParagraph"/>
              <w:ind w:left="0"/>
              <w:rPr>
                <w:sz w:val="24"/>
              </w:rPr>
            </w:pPr>
          </w:p>
        </w:tc>
        <w:tc>
          <w:tcPr>
            <w:tcW w:w="708" w:type="dxa"/>
          </w:tcPr>
          <w:p w14:paraId="4B48DB8F" w14:textId="77777777" w:rsidR="00113E33" w:rsidRDefault="00113E33">
            <w:pPr>
              <w:pStyle w:val="TableParagraph"/>
              <w:ind w:left="0"/>
              <w:rPr>
                <w:sz w:val="24"/>
              </w:rPr>
            </w:pPr>
          </w:p>
        </w:tc>
        <w:tc>
          <w:tcPr>
            <w:tcW w:w="708" w:type="dxa"/>
          </w:tcPr>
          <w:p w14:paraId="451BEA1F" w14:textId="77777777" w:rsidR="00113E33" w:rsidRDefault="00936FC5">
            <w:pPr>
              <w:pStyle w:val="TableParagraph"/>
              <w:spacing w:line="270" w:lineRule="exact"/>
              <w:ind w:left="130" w:right="204"/>
              <w:jc w:val="center"/>
              <w:rPr>
                <w:sz w:val="24"/>
              </w:rPr>
            </w:pPr>
            <w:r>
              <w:rPr>
                <w:spacing w:val="-10"/>
                <w:sz w:val="24"/>
              </w:rPr>
              <w:t>1</w:t>
            </w:r>
          </w:p>
        </w:tc>
        <w:tc>
          <w:tcPr>
            <w:tcW w:w="744" w:type="dxa"/>
          </w:tcPr>
          <w:p w14:paraId="5AF173B0" w14:textId="77777777" w:rsidR="00113E33" w:rsidRDefault="00936FC5">
            <w:pPr>
              <w:pStyle w:val="TableParagraph"/>
              <w:spacing w:before="59"/>
              <w:ind w:left="13"/>
              <w:rPr>
                <w:sz w:val="24"/>
              </w:rPr>
            </w:pPr>
            <w:r>
              <w:rPr>
                <w:spacing w:val="-10"/>
                <w:sz w:val="24"/>
              </w:rPr>
              <w:t>1</w:t>
            </w:r>
          </w:p>
        </w:tc>
      </w:tr>
      <w:tr w:rsidR="00113E33" w14:paraId="098291BC" w14:textId="77777777">
        <w:trPr>
          <w:trHeight w:val="1038"/>
        </w:trPr>
        <w:tc>
          <w:tcPr>
            <w:tcW w:w="3817" w:type="dxa"/>
            <w:vMerge w:val="restart"/>
          </w:tcPr>
          <w:p w14:paraId="42ED11DC" w14:textId="77777777" w:rsidR="00113E33" w:rsidRDefault="00936FC5">
            <w:pPr>
              <w:pStyle w:val="TableParagraph"/>
              <w:spacing w:before="30" w:line="242" w:lineRule="auto"/>
              <w:ind w:left="369" w:firstLine="410"/>
              <w:rPr>
                <w:sz w:val="24"/>
              </w:rPr>
            </w:pPr>
            <w:r>
              <w:rPr>
                <w:sz w:val="24"/>
              </w:rPr>
              <w:t xml:space="preserve">ВД по формированию </w:t>
            </w:r>
            <w:r>
              <w:rPr>
                <w:spacing w:val="-2"/>
                <w:sz w:val="24"/>
              </w:rPr>
              <w:t>функциональной</w:t>
            </w:r>
            <w:r>
              <w:rPr>
                <w:spacing w:val="-3"/>
                <w:sz w:val="24"/>
              </w:rPr>
              <w:t xml:space="preserve"> </w:t>
            </w:r>
            <w:r>
              <w:rPr>
                <w:spacing w:val="-2"/>
                <w:sz w:val="24"/>
              </w:rPr>
              <w:t>грамотности</w:t>
            </w:r>
          </w:p>
        </w:tc>
        <w:tc>
          <w:tcPr>
            <w:tcW w:w="2572" w:type="dxa"/>
          </w:tcPr>
          <w:p w14:paraId="1BD2FCF7" w14:textId="77777777" w:rsidR="00113E33" w:rsidRDefault="00936FC5">
            <w:pPr>
              <w:pStyle w:val="TableParagraph"/>
              <w:spacing w:before="37" w:line="242" w:lineRule="auto"/>
              <w:ind w:left="640" w:hanging="233"/>
              <w:rPr>
                <w:sz w:val="24"/>
              </w:rPr>
            </w:pPr>
            <w:r>
              <w:rPr>
                <w:spacing w:val="-4"/>
                <w:sz w:val="24"/>
              </w:rPr>
              <w:t xml:space="preserve">Функциональная </w:t>
            </w:r>
            <w:r>
              <w:rPr>
                <w:spacing w:val="-2"/>
                <w:sz w:val="24"/>
              </w:rPr>
              <w:t>грамотность</w:t>
            </w:r>
          </w:p>
        </w:tc>
        <w:tc>
          <w:tcPr>
            <w:tcW w:w="689" w:type="dxa"/>
          </w:tcPr>
          <w:p w14:paraId="083F539F" w14:textId="77777777" w:rsidR="00113E33" w:rsidRDefault="00936FC5">
            <w:pPr>
              <w:pStyle w:val="TableParagraph"/>
              <w:spacing w:line="268" w:lineRule="exact"/>
              <w:ind w:left="231"/>
              <w:rPr>
                <w:sz w:val="24"/>
              </w:rPr>
            </w:pPr>
            <w:r>
              <w:rPr>
                <w:spacing w:val="-10"/>
                <w:sz w:val="24"/>
              </w:rPr>
              <w:t>1</w:t>
            </w:r>
          </w:p>
        </w:tc>
        <w:tc>
          <w:tcPr>
            <w:tcW w:w="708" w:type="dxa"/>
          </w:tcPr>
          <w:p w14:paraId="00779D9C" w14:textId="77777777" w:rsidR="00113E33" w:rsidRDefault="00936FC5">
            <w:pPr>
              <w:pStyle w:val="TableParagraph"/>
              <w:spacing w:line="268" w:lineRule="exact"/>
              <w:ind w:left="0" w:right="322"/>
              <w:jc w:val="right"/>
              <w:rPr>
                <w:sz w:val="24"/>
              </w:rPr>
            </w:pPr>
            <w:r>
              <w:rPr>
                <w:spacing w:val="-10"/>
                <w:sz w:val="24"/>
              </w:rPr>
              <w:t>1</w:t>
            </w:r>
          </w:p>
        </w:tc>
        <w:tc>
          <w:tcPr>
            <w:tcW w:w="708" w:type="dxa"/>
          </w:tcPr>
          <w:p w14:paraId="07E6088C" w14:textId="77777777" w:rsidR="00113E33" w:rsidRDefault="00936FC5">
            <w:pPr>
              <w:pStyle w:val="TableParagraph"/>
              <w:spacing w:line="268" w:lineRule="exact"/>
              <w:ind w:left="120" w:right="204"/>
              <w:jc w:val="center"/>
              <w:rPr>
                <w:sz w:val="24"/>
              </w:rPr>
            </w:pPr>
            <w:r>
              <w:rPr>
                <w:spacing w:val="-10"/>
                <w:sz w:val="24"/>
              </w:rPr>
              <w:t>1</w:t>
            </w:r>
          </w:p>
        </w:tc>
        <w:tc>
          <w:tcPr>
            <w:tcW w:w="708" w:type="dxa"/>
          </w:tcPr>
          <w:p w14:paraId="1EE2900B" w14:textId="77777777" w:rsidR="00113E33" w:rsidRDefault="00936FC5">
            <w:pPr>
              <w:pStyle w:val="TableParagraph"/>
              <w:spacing w:before="30"/>
              <w:ind w:left="0" w:right="45"/>
              <w:jc w:val="center"/>
              <w:rPr>
                <w:sz w:val="24"/>
              </w:rPr>
            </w:pPr>
            <w:r>
              <w:rPr>
                <w:spacing w:val="-10"/>
                <w:sz w:val="24"/>
              </w:rPr>
              <w:t>1</w:t>
            </w:r>
          </w:p>
        </w:tc>
        <w:tc>
          <w:tcPr>
            <w:tcW w:w="744" w:type="dxa"/>
          </w:tcPr>
          <w:p w14:paraId="74BCC947" w14:textId="77777777" w:rsidR="00113E33" w:rsidRDefault="00113E33">
            <w:pPr>
              <w:pStyle w:val="TableParagraph"/>
              <w:ind w:left="0"/>
              <w:rPr>
                <w:sz w:val="24"/>
              </w:rPr>
            </w:pPr>
          </w:p>
        </w:tc>
      </w:tr>
      <w:tr w:rsidR="00113E33" w14:paraId="7E2C85D7" w14:textId="77777777">
        <w:trPr>
          <w:trHeight w:val="1040"/>
        </w:trPr>
        <w:tc>
          <w:tcPr>
            <w:tcW w:w="3817" w:type="dxa"/>
            <w:vMerge/>
            <w:tcBorders>
              <w:top w:val="nil"/>
            </w:tcBorders>
          </w:tcPr>
          <w:p w14:paraId="711D8893" w14:textId="77777777" w:rsidR="00113E33" w:rsidRDefault="00113E33">
            <w:pPr>
              <w:rPr>
                <w:sz w:val="2"/>
                <w:szCs w:val="2"/>
              </w:rPr>
            </w:pPr>
          </w:p>
        </w:tc>
        <w:tc>
          <w:tcPr>
            <w:tcW w:w="2572" w:type="dxa"/>
          </w:tcPr>
          <w:p w14:paraId="150D60D9" w14:textId="77777777" w:rsidR="00113E33" w:rsidRDefault="00936FC5">
            <w:pPr>
              <w:pStyle w:val="TableParagraph"/>
              <w:spacing w:before="42"/>
              <w:ind w:left="630" w:right="167" w:hanging="406"/>
              <w:rPr>
                <w:sz w:val="24"/>
              </w:rPr>
            </w:pPr>
            <w:r>
              <w:rPr>
                <w:spacing w:val="-2"/>
                <w:sz w:val="24"/>
              </w:rPr>
              <w:t>Основы</w:t>
            </w:r>
            <w:r>
              <w:rPr>
                <w:spacing w:val="-16"/>
                <w:sz w:val="24"/>
              </w:rPr>
              <w:t xml:space="preserve"> </w:t>
            </w:r>
            <w:r>
              <w:rPr>
                <w:spacing w:val="-2"/>
                <w:sz w:val="24"/>
              </w:rPr>
              <w:t>финансовой грамотности</w:t>
            </w:r>
          </w:p>
        </w:tc>
        <w:tc>
          <w:tcPr>
            <w:tcW w:w="689" w:type="dxa"/>
          </w:tcPr>
          <w:p w14:paraId="3D49189C" w14:textId="77777777" w:rsidR="00113E33" w:rsidRDefault="00936FC5">
            <w:pPr>
              <w:pStyle w:val="TableParagraph"/>
              <w:spacing w:line="272" w:lineRule="exact"/>
              <w:ind w:left="253"/>
              <w:rPr>
                <w:sz w:val="24"/>
              </w:rPr>
            </w:pPr>
            <w:r>
              <w:rPr>
                <w:spacing w:val="-10"/>
                <w:sz w:val="24"/>
              </w:rPr>
              <w:t>-</w:t>
            </w:r>
          </w:p>
        </w:tc>
        <w:tc>
          <w:tcPr>
            <w:tcW w:w="708" w:type="dxa"/>
          </w:tcPr>
          <w:p w14:paraId="3841DFDB" w14:textId="77777777" w:rsidR="00113E33" w:rsidRDefault="00936FC5">
            <w:pPr>
              <w:pStyle w:val="TableParagraph"/>
              <w:spacing w:line="272" w:lineRule="exact"/>
              <w:ind w:left="0" w:right="341"/>
              <w:jc w:val="right"/>
              <w:rPr>
                <w:sz w:val="24"/>
              </w:rPr>
            </w:pPr>
            <w:r>
              <w:rPr>
                <w:spacing w:val="-10"/>
                <w:sz w:val="24"/>
              </w:rPr>
              <w:t>-</w:t>
            </w:r>
          </w:p>
        </w:tc>
        <w:tc>
          <w:tcPr>
            <w:tcW w:w="708" w:type="dxa"/>
          </w:tcPr>
          <w:p w14:paraId="52359D77" w14:textId="77777777" w:rsidR="00113E33" w:rsidRDefault="00936FC5">
            <w:pPr>
              <w:pStyle w:val="TableParagraph"/>
              <w:spacing w:line="272" w:lineRule="exact"/>
              <w:ind w:left="118" w:right="204"/>
              <w:jc w:val="center"/>
              <w:rPr>
                <w:sz w:val="24"/>
              </w:rPr>
            </w:pPr>
            <w:r>
              <w:rPr>
                <w:spacing w:val="-10"/>
                <w:sz w:val="24"/>
              </w:rPr>
              <w:t>-</w:t>
            </w:r>
          </w:p>
        </w:tc>
        <w:tc>
          <w:tcPr>
            <w:tcW w:w="708" w:type="dxa"/>
          </w:tcPr>
          <w:p w14:paraId="6DE6ADF4" w14:textId="77777777" w:rsidR="00113E33" w:rsidRDefault="00936FC5">
            <w:pPr>
              <w:pStyle w:val="TableParagraph"/>
              <w:spacing w:before="35"/>
              <w:ind w:left="0" w:right="47"/>
              <w:jc w:val="center"/>
              <w:rPr>
                <w:sz w:val="24"/>
              </w:rPr>
            </w:pPr>
            <w:r>
              <w:rPr>
                <w:color w:val="3D3D3D"/>
                <w:spacing w:val="-10"/>
                <w:sz w:val="24"/>
              </w:rPr>
              <w:t>-</w:t>
            </w:r>
          </w:p>
        </w:tc>
        <w:tc>
          <w:tcPr>
            <w:tcW w:w="744" w:type="dxa"/>
          </w:tcPr>
          <w:p w14:paraId="45AC4DAB" w14:textId="77777777" w:rsidR="00113E33" w:rsidRDefault="00936FC5">
            <w:pPr>
              <w:pStyle w:val="TableParagraph"/>
              <w:spacing w:before="35"/>
              <w:ind w:left="0" w:right="257"/>
              <w:jc w:val="right"/>
              <w:rPr>
                <w:sz w:val="24"/>
              </w:rPr>
            </w:pPr>
            <w:r>
              <w:rPr>
                <w:color w:val="3D3D3D"/>
                <w:spacing w:val="-5"/>
                <w:sz w:val="24"/>
              </w:rPr>
              <w:t>0,5</w:t>
            </w:r>
          </w:p>
        </w:tc>
      </w:tr>
      <w:tr w:rsidR="00113E33" w14:paraId="7FA32870" w14:textId="77777777">
        <w:trPr>
          <w:trHeight w:val="1281"/>
        </w:trPr>
        <w:tc>
          <w:tcPr>
            <w:tcW w:w="3817" w:type="dxa"/>
          </w:tcPr>
          <w:p w14:paraId="0D177874" w14:textId="77777777" w:rsidR="00113E33" w:rsidRDefault="00936FC5">
            <w:pPr>
              <w:pStyle w:val="TableParagraph"/>
              <w:spacing w:before="32"/>
              <w:ind w:left="330" w:right="317" w:firstLine="10"/>
              <w:jc w:val="center"/>
              <w:rPr>
                <w:sz w:val="24"/>
              </w:rPr>
            </w:pPr>
            <w:r>
              <w:rPr>
                <w:sz w:val="24"/>
              </w:rPr>
              <w:t>ВД по развитию личности, её способностей,</w:t>
            </w:r>
            <w:r>
              <w:rPr>
                <w:spacing w:val="-15"/>
                <w:sz w:val="24"/>
              </w:rPr>
              <w:t xml:space="preserve"> </w:t>
            </w:r>
            <w:r>
              <w:rPr>
                <w:sz w:val="24"/>
              </w:rPr>
              <w:t>удовлетворения</w:t>
            </w:r>
          </w:p>
          <w:p w14:paraId="5874AA9E" w14:textId="77777777" w:rsidR="00113E33" w:rsidRDefault="00936FC5">
            <w:pPr>
              <w:pStyle w:val="TableParagraph"/>
              <w:spacing w:before="3" w:line="242" w:lineRule="auto"/>
              <w:ind w:left="36" w:right="19"/>
              <w:jc w:val="center"/>
              <w:rPr>
                <w:sz w:val="24"/>
              </w:rPr>
            </w:pPr>
            <w:r>
              <w:rPr>
                <w:spacing w:val="-2"/>
                <w:sz w:val="24"/>
              </w:rPr>
              <w:t>образовательных</w:t>
            </w:r>
            <w:r>
              <w:rPr>
                <w:spacing w:val="-5"/>
                <w:sz w:val="24"/>
              </w:rPr>
              <w:t xml:space="preserve"> </w:t>
            </w:r>
            <w:r>
              <w:rPr>
                <w:spacing w:val="-2"/>
                <w:sz w:val="24"/>
              </w:rPr>
              <w:t>потребностей</w:t>
            </w:r>
            <w:r>
              <w:rPr>
                <w:spacing w:val="-4"/>
                <w:sz w:val="24"/>
              </w:rPr>
              <w:t xml:space="preserve"> </w:t>
            </w:r>
            <w:r>
              <w:rPr>
                <w:spacing w:val="-2"/>
                <w:sz w:val="24"/>
              </w:rPr>
              <w:t xml:space="preserve">и </w:t>
            </w:r>
            <w:r>
              <w:rPr>
                <w:sz w:val="24"/>
              </w:rPr>
              <w:t>интересов, самореализации</w:t>
            </w:r>
          </w:p>
        </w:tc>
        <w:tc>
          <w:tcPr>
            <w:tcW w:w="2572" w:type="dxa"/>
          </w:tcPr>
          <w:p w14:paraId="0EC25D3F" w14:textId="77777777" w:rsidR="00113E33" w:rsidRDefault="00936FC5">
            <w:pPr>
              <w:pStyle w:val="TableParagraph"/>
              <w:spacing w:before="32"/>
              <w:ind w:left="518"/>
              <w:rPr>
                <w:sz w:val="24"/>
              </w:rPr>
            </w:pPr>
            <w:r>
              <w:rPr>
                <w:color w:val="1F1F1F"/>
                <w:sz w:val="24"/>
              </w:rPr>
              <w:t>Хоровое</w:t>
            </w:r>
            <w:r>
              <w:rPr>
                <w:color w:val="1F1F1F"/>
                <w:spacing w:val="-16"/>
                <w:sz w:val="24"/>
              </w:rPr>
              <w:t xml:space="preserve"> </w:t>
            </w:r>
            <w:r>
              <w:rPr>
                <w:color w:val="1F1F1F"/>
                <w:spacing w:val="-4"/>
                <w:sz w:val="24"/>
              </w:rPr>
              <w:t>пение</w:t>
            </w:r>
          </w:p>
        </w:tc>
        <w:tc>
          <w:tcPr>
            <w:tcW w:w="689" w:type="dxa"/>
          </w:tcPr>
          <w:p w14:paraId="517FF84D" w14:textId="77777777" w:rsidR="00113E33" w:rsidRDefault="00936FC5">
            <w:pPr>
              <w:pStyle w:val="TableParagraph"/>
              <w:spacing w:before="32"/>
              <w:ind w:left="0" w:right="217"/>
              <w:jc w:val="right"/>
              <w:rPr>
                <w:sz w:val="24"/>
              </w:rPr>
            </w:pPr>
            <w:r>
              <w:rPr>
                <w:color w:val="3D3D3D"/>
                <w:spacing w:val="-10"/>
                <w:sz w:val="24"/>
              </w:rPr>
              <w:t>1</w:t>
            </w:r>
          </w:p>
        </w:tc>
        <w:tc>
          <w:tcPr>
            <w:tcW w:w="708" w:type="dxa"/>
          </w:tcPr>
          <w:p w14:paraId="35658794" w14:textId="77777777" w:rsidR="00113E33" w:rsidRDefault="00936FC5">
            <w:pPr>
              <w:pStyle w:val="TableParagraph"/>
              <w:spacing w:before="32"/>
              <w:ind w:left="0" w:right="358"/>
              <w:jc w:val="right"/>
              <w:rPr>
                <w:sz w:val="24"/>
              </w:rPr>
            </w:pPr>
            <w:r>
              <w:rPr>
                <w:color w:val="494949"/>
                <w:spacing w:val="-10"/>
                <w:sz w:val="24"/>
              </w:rPr>
              <w:t>1</w:t>
            </w:r>
          </w:p>
        </w:tc>
        <w:tc>
          <w:tcPr>
            <w:tcW w:w="708" w:type="dxa"/>
          </w:tcPr>
          <w:p w14:paraId="130EF7EF" w14:textId="77777777" w:rsidR="00113E33" w:rsidRDefault="00936FC5">
            <w:pPr>
              <w:pStyle w:val="TableParagraph"/>
              <w:spacing w:line="270" w:lineRule="exact"/>
              <w:ind w:left="120" w:right="204"/>
              <w:jc w:val="center"/>
              <w:rPr>
                <w:sz w:val="24"/>
              </w:rPr>
            </w:pPr>
            <w:r>
              <w:rPr>
                <w:spacing w:val="-10"/>
                <w:sz w:val="24"/>
              </w:rPr>
              <w:t>1</w:t>
            </w:r>
          </w:p>
        </w:tc>
        <w:tc>
          <w:tcPr>
            <w:tcW w:w="708" w:type="dxa"/>
          </w:tcPr>
          <w:p w14:paraId="404A4405" w14:textId="77777777" w:rsidR="00113E33" w:rsidRDefault="00113E33">
            <w:pPr>
              <w:pStyle w:val="TableParagraph"/>
              <w:ind w:left="0"/>
              <w:rPr>
                <w:sz w:val="24"/>
              </w:rPr>
            </w:pPr>
          </w:p>
        </w:tc>
        <w:tc>
          <w:tcPr>
            <w:tcW w:w="744" w:type="dxa"/>
          </w:tcPr>
          <w:p w14:paraId="7C20567E" w14:textId="77777777" w:rsidR="00113E33" w:rsidRDefault="00113E33">
            <w:pPr>
              <w:pStyle w:val="TableParagraph"/>
              <w:ind w:left="0"/>
              <w:rPr>
                <w:sz w:val="24"/>
              </w:rPr>
            </w:pPr>
          </w:p>
        </w:tc>
      </w:tr>
    </w:tbl>
    <w:p w14:paraId="31535CE1" w14:textId="77777777" w:rsidR="00113E33" w:rsidRDefault="00113E33">
      <w:pPr>
        <w:pStyle w:val="TableParagraph"/>
        <w:rPr>
          <w:sz w:val="24"/>
        </w:rPr>
        <w:sectPr w:rsidR="00113E33">
          <w:headerReference w:type="default" r:id="rId384"/>
          <w:footerReference w:type="default" r:id="rId385"/>
          <w:pgSz w:w="11920" w:h="16850"/>
          <w:pgMar w:top="1020" w:right="0" w:bottom="1220" w:left="283" w:header="763" w:footer="1022" w:gutter="0"/>
          <w:cols w:space="720"/>
        </w:sectPr>
      </w:pPr>
    </w:p>
    <w:tbl>
      <w:tblPr>
        <w:tblStyle w:val="TableNormal"/>
        <w:tblW w:w="0" w:type="auto"/>
        <w:tblInd w:w="1098" w:type="dxa"/>
        <w:tblBorders>
          <w:top w:val="single" w:sz="6" w:space="0" w:color="4F5255"/>
          <w:left w:val="single" w:sz="6" w:space="0" w:color="4F5255"/>
          <w:bottom w:val="single" w:sz="6" w:space="0" w:color="4F5255"/>
          <w:right w:val="single" w:sz="6" w:space="0" w:color="4F5255"/>
          <w:insideH w:val="single" w:sz="6" w:space="0" w:color="4F5255"/>
          <w:insideV w:val="single" w:sz="6" w:space="0" w:color="4F5255"/>
        </w:tblBorders>
        <w:tblLayout w:type="fixed"/>
        <w:tblLook w:val="01E0" w:firstRow="1" w:lastRow="1" w:firstColumn="1" w:lastColumn="1" w:noHBand="0" w:noVBand="0"/>
      </w:tblPr>
      <w:tblGrid>
        <w:gridCol w:w="3817"/>
        <w:gridCol w:w="2572"/>
        <w:gridCol w:w="689"/>
        <w:gridCol w:w="708"/>
        <w:gridCol w:w="708"/>
        <w:gridCol w:w="708"/>
        <w:gridCol w:w="708"/>
      </w:tblGrid>
      <w:tr w:rsidR="00113E33" w14:paraId="01CC1C9C" w14:textId="77777777">
        <w:trPr>
          <w:trHeight w:val="1281"/>
        </w:trPr>
        <w:tc>
          <w:tcPr>
            <w:tcW w:w="3817" w:type="dxa"/>
            <w:tcBorders>
              <w:top w:val="nil"/>
            </w:tcBorders>
          </w:tcPr>
          <w:p w14:paraId="661EF7E1" w14:textId="77777777" w:rsidR="00113E33" w:rsidRDefault="00936FC5">
            <w:pPr>
              <w:pStyle w:val="TableParagraph"/>
              <w:spacing w:line="270" w:lineRule="exact"/>
              <w:ind w:left="1209"/>
              <w:rPr>
                <w:sz w:val="24"/>
              </w:rPr>
            </w:pPr>
            <w:r>
              <w:rPr>
                <w:spacing w:val="-2"/>
                <w:sz w:val="24"/>
              </w:rPr>
              <w:lastRenderedPageBreak/>
              <w:t>обучающихся</w:t>
            </w:r>
          </w:p>
        </w:tc>
        <w:tc>
          <w:tcPr>
            <w:tcW w:w="2572" w:type="dxa"/>
          </w:tcPr>
          <w:p w14:paraId="4D187244" w14:textId="77777777" w:rsidR="00113E33" w:rsidRDefault="00936FC5">
            <w:pPr>
              <w:pStyle w:val="TableParagraph"/>
              <w:spacing w:before="32"/>
              <w:ind w:left="443"/>
              <w:rPr>
                <w:sz w:val="24"/>
              </w:rPr>
            </w:pPr>
            <w:r>
              <w:rPr>
                <w:color w:val="1F1F1F"/>
                <w:sz w:val="24"/>
              </w:rPr>
              <w:t>Ритмика</w:t>
            </w:r>
            <w:r>
              <w:rPr>
                <w:color w:val="1F1F1F"/>
                <w:spacing w:val="-7"/>
                <w:sz w:val="24"/>
              </w:rPr>
              <w:t xml:space="preserve"> </w:t>
            </w:r>
            <w:r>
              <w:rPr>
                <w:color w:val="1F1F1F"/>
                <w:sz w:val="24"/>
              </w:rPr>
              <w:t>и</w:t>
            </w:r>
            <w:r>
              <w:rPr>
                <w:color w:val="1F1F1F"/>
                <w:spacing w:val="-4"/>
                <w:sz w:val="24"/>
              </w:rPr>
              <w:t xml:space="preserve"> танец</w:t>
            </w:r>
          </w:p>
        </w:tc>
        <w:tc>
          <w:tcPr>
            <w:tcW w:w="689" w:type="dxa"/>
          </w:tcPr>
          <w:p w14:paraId="3DE47A63" w14:textId="77777777" w:rsidR="00113E33" w:rsidRDefault="00936FC5">
            <w:pPr>
              <w:pStyle w:val="TableParagraph"/>
              <w:spacing w:before="32"/>
              <w:ind w:left="334"/>
              <w:rPr>
                <w:sz w:val="24"/>
              </w:rPr>
            </w:pPr>
            <w:r>
              <w:rPr>
                <w:color w:val="3D3D3D"/>
                <w:spacing w:val="-10"/>
                <w:sz w:val="24"/>
              </w:rPr>
              <w:t>2</w:t>
            </w:r>
          </w:p>
        </w:tc>
        <w:tc>
          <w:tcPr>
            <w:tcW w:w="708" w:type="dxa"/>
          </w:tcPr>
          <w:p w14:paraId="01380016" w14:textId="77777777" w:rsidR="00113E33" w:rsidRDefault="00113E33">
            <w:pPr>
              <w:pStyle w:val="TableParagraph"/>
              <w:ind w:left="0"/>
            </w:pPr>
          </w:p>
        </w:tc>
        <w:tc>
          <w:tcPr>
            <w:tcW w:w="708" w:type="dxa"/>
          </w:tcPr>
          <w:p w14:paraId="5C67F07B" w14:textId="77777777" w:rsidR="00113E33" w:rsidRDefault="00936FC5">
            <w:pPr>
              <w:pStyle w:val="TableParagraph"/>
              <w:spacing w:line="270" w:lineRule="exact"/>
              <w:ind w:left="243"/>
              <w:rPr>
                <w:sz w:val="24"/>
              </w:rPr>
            </w:pPr>
            <w:r>
              <w:rPr>
                <w:spacing w:val="-10"/>
                <w:sz w:val="24"/>
              </w:rPr>
              <w:t>2</w:t>
            </w:r>
          </w:p>
        </w:tc>
        <w:tc>
          <w:tcPr>
            <w:tcW w:w="708" w:type="dxa"/>
          </w:tcPr>
          <w:p w14:paraId="1A818A22" w14:textId="77777777" w:rsidR="00113E33" w:rsidRDefault="00113E33">
            <w:pPr>
              <w:pStyle w:val="TableParagraph"/>
              <w:ind w:left="0"/>
            </w:pPr>
          </w:p>
        </w:tc>
        <w:tc>
          <w:tcPr>
            <w:tcW w:w="708" w:type="dxa"/>
          </w:tcPr>
          <w:p w14:paraId="769D0B6C" w14:textId="77777777" w:rsidR="00113E33" w:rsidRDefault="00113E33">
            <w:pPr>
              <w:pStyle w:val="TableParagraph"/>
              <w:ind w:left="0"/>
            </w:pPr>
          </w:p>
        </w:tc>
      </w:tr>
      <w:tr w:rsidR="00113E33" w14:paraId="57640731" w14:textId="77777777">
        <w:trPr>
          <w:trHeight w:val="1921"/>
        </w:trPr>
        <w:tc>
          <w:tcPr>
            <w:tcW w:w="3817" w:type="dxa"/>
          </w:tcPr>
          <w:p w14:paraId="0E722F38" w14:textId="77777777" w:rsidR="00113E33" w:rsidRDefault="00936FC5">
            <w:pPr>
              <w:pStyle w:val="TableParagraph"/>
              <w:spacing w:before="49"/>
              <w:ind w:left="36" w:right="12"/>
              <w:jc w:val="center"/>
              <w:rPr>
                <w:sz w:val="24"/>
              </w:rPr>
            </w:pPr>
            <w:r>
              <w:rPr>
                <w:color w:val="2C2C2C"/>
                <w:sz w:val="24"/>
              </w:rPr>
              <w:t>ВД,</w:t>
            </w:r>
            <w:r>
              <w:rPr>
                <w:color w:val="2C2C2C"/>
                <w:spacing w:val="-15"/>
                <w:sz w:val="24"/>
              </w:rPr>
              <w:t xml:space="preserve"> </w:t>
            </w:r>
            <w:r>
              <w:rPr>
                <w:color w:val="2C2C2C"/>
                <w:sz w:val="24"/>
              </w:rPr>
              <w:t>направленная</w:t>
            </w:r>
            <w:r>
              <w:rPr>
                <w:color w:val="2C2C2C"/>
                <w:spacing w:val="-15"/>
                <w:sz w:val="24"/>
              </w:rPr>
              <w:t xml:space="preserve"> </w:t>
            </w:r>
            <w:r>
              <w:rPr>
                <w:color w:val="2C2C2C"/>
                <w:sz w:val="24"/>
              </w:rPr>
              <w:t>на</w:t>
            </w:r>
            <w:r>
              <w:rPr>
                <w:color w:val="2C2C2C"/>
                <w:spacing w:val="-15"/>
                <w:sz w:val="24"/>
              </w:rPr>
              <w:t xml:space="preserve"> </w:t>
            </w:r>
            <w:r>
              <w:rPr>
                <w:color w:val="2C2C2C"/>
                <w:sz w:val="24"/>
              </w:rPr>
              <w:t xml:space="preserve">организацию педагогической поддержки </w:t>
            </w:r>
            <w:r>
              <w:rPr>
                <w:color w:val="2C2C2C"/>
                <w:spacing w:val="-2"/>
                <w:sz w:val="24"/>
              </w:rPr>
              <w:t>обучающихся</w:t>
            </w:r>
          </w:p>
        </w:tc>
        <w:tc>
          <w:tcPr>
            <w:tcW w:w="2572" w:type="dxa"/>
          </w:tcPr>
          <w:p w14:paraId="4D8A20B5" w14:textId="77777777" w:rsidR="00113E33" w:rsidRDefault="00936FC5">
            <w:pPr>
              <w:pStyle w:val="TableParagraph"/>
              <w:spacing w:before="49"/>
              <w:ind w:left="38" w:right="23"/>
              <w:jc w:val="center"/>
              <w:rPr>
                <w:sz w:val="24"/>
              </w:rPr>
            </w:pPr>
            <w:r>
              <w:rPr>
                <w:color w:val="5D5D5D"/>
                <w:spacing w:val="-5"/>
                <w:sz w:val="24"/>
              </w:rPr>
              <w:t>Я-</w:t>
            </w:r>
          </w:p>
          <w:p w14:paraId="4715946C" w14:textId="77777777" w:rsidR="00113E33" w:rsidRDefault="00936FC5">
            <w:pPr>
              <w:pStyle w:val="TableParagraph"/>
              <w:spacing w:before="19"/>
              <w:ind w:left="38"/>
              <w:jc w:val="center"/>
              <w:rPr>
                <w:sz w:val="24"/>
              </w:rPr>
            </w:pPr>
            <w:r>
              <w:rPr>
                <w:color w:val="1A1A1A"/>
                <w:spacing w:val="-2"/>
                <w:sz w:val="24"/>
              </w:rPr>
              <w:t>исследователь</w:t>
            </w:r>
          </w:p>
        </w:tc>
        <w:tc>
          <w:tcPr>
            <w:tcW w:w="689" w:type="dxa"/>
          </w:tcPr>
          <w:p w14:paraId="21EBD6D1" w14:textId="77777777" w:rsidR="00113E33" w:rsidRDefault="00113E33">
            <w:pPr>
              <w:pStyle w:val="TableParagraph"/>
              <w:ind w:left="0"/>
            </w:pPr>
          </w:p>
        </w:tc>
        <w:tc>
          <w:tcPr>
            <w:tcW w:w="708" w:type="dxa"/>
          </w:tcPr>
          <w:p w14:paraId="6F9CD2C2" w14:textId="77777777" w:rsidR="00113E33" w:rsidRDefault="00113E33">
            <w:pPr>
              <w:pStyle w:val="TableParagraph"/>
              <w:ind w:left="0"/>
            </w:pPr>
          </w:p>
        </w:tc>
        <w:tc>
          <w:tcPr>
            <w:tcW w:w="708" w:type="dxa"/>
          </w:tcPr>
          <w:p w14:paraId="6E4E5D93" w14:textId="77777777" w:rsidR="00113E33" w:rsidRDefault="00113E33">
            <w:pPr>
              <w:pStyle w:val="TableParagraph"/>
              <w:ind w:left="0"/>
            </w:pPr>
          </w:p>
        </w:tc>
        <w:tc>
          <w:tcPr>
            <w:tcW w:w="708" w:type="dxa"/>
          </w:tcPr>
          <w:p w14:paraId="4F68CF68" w14:textId="77777777" w:rsidR="00113E33" w:rsidRDefault="00936FC5">
            <w:pPr>
              <w:pStyle w:val="TableParagraph"/>
              <w:spacing w:before="35"/>
              <w:ind w:left="145" w:right="204"/>
              <w:jc w:val="center"/>
              <w:rPr>
                <w:sz w:val="24"/>
              </w:rPr>
            </w:pPr>
            <w:r>
              <w:rPr>
                <w:color w:val="474747"/>
                <w:spacing w:val="-10"/>
                <w:sz w:val="24"/>
              </w:rPr>
              <w:t>1</w:t>
            </w:r>
          </w:p>
        </w:tc>
        <w:tc>
          <w:tcPr>
            <w:tcW w:w="708" w:type="dxa"/>
          </w:tcPr>
          <w:p w14:paraId="02E99E21" w14:textId="77777777" w:rsidR="00113E33" w:rsidRDefault="00936FC5">
            <w:pPr>
              <w:pStyle w:val="TableParagraph"/>
              <w:spacing w:before="35"/>
              <w:ind w:left="145" w:right="204"/>
              <w:jc w:val="center"/>
              <w:rPr>
                <w:sz w:val="24"/>
              </w:rPr>
            </w:pPr>
            <w:r>
              <w:rPr>
                <w:color w:val="474747"/>
                <w:spacing w:val="-10"/>
                <w:sz w:val="24"/>
              </w:rPr>
              <w:t>1</w:t>
            </w:r>
          </w:p>
        </w:tc>
      </w:tr>
      <w:tr w:rsidR="00113E33" w14:paraId="1EA5A3A4" w14:textId="77777777">
        <w:trPr>
          <w:trHeight w:val="1188"/>
        </w:trPr>
        <w:tc>
          <w:tcPr>
            <w:tcW w:w="3817" w:type="dxa"/>
          </w:tcPr>
          <w:p w14:paraId="3374CD47" w14:textId="77777777" w:rsidR="00113E33" w:rsidRDefault="00936FC5">
            <w:pPr>
              <w:pStyle w:val="TableParagraph"/>
              <w:tabs>
                <w:tab w:val="left" w:pos="748"/>
                <w:tab w:val="left" w:pos="1896"/>
                <w:tab w:val="left" w:pos="2505"/>
              </w:tabs>
              <w:spacing w:before="56"/>
              <w:ind w:left="23" w:right="1065" w:hanging="10"/>
              <w:rPr>
                <w:sz w:val="24"/>
              </w:rPr>
            </w:pPr>
            <w:r>
              <w:rPr>
                <w:spacing w:val="-4"/>
                <w:sz w:val="24"/>
              </w:rPr>
              <w:t>ВД,</w:t>
            </w:r>
            <w:r>
              <w:rPr>
                <w:sz w:val="24"/>
              </w:rPr>
              <w:tab/>
            </w:r>
            <w:r>
              <w:rPr>
                <w:spacing w:val="-2"/>
                <w:sz w:val="24"/>
              </w:rPr>
              <w:t>направленная</w:t>
            </w:r>
            <w:r>
              <w:rPr>
                <w:sz w:val="24"/>
              </w:rPr>
              <w:tab/>
            </w:r>
            <w:r>
              <w:rPr>
                <w:spacing w:val="-8"/>
                <w:sz w:val="24"/>
              </w:rPr>
              <w:t xml:space="preserve">на </w:t>
            </w:r>
            <w:r>
              <w:rPr>
                <w:spacing w:val="-2"/>
                <w:sz w:val="24"/>
              </w:rPr>
              <w:t>организационное обеспечение</w:t>
            </w:r>
            <w:r>
              <w:rPr>
                <w:sz w:val="24"/>
              </w:rPr>
              <w:tab/>
            </w:r>
            <w:r>
              <w:rPr>
                <w:spacing w:val="-4"/>
                <w:sz w:val="24"/>
              </w:rPr>
              <w:t xml:space="preserve">учебной </w:t>
            </w:r>
            <w:r>
              <w:rPr>
                <w:spacing w:val="-2"/>
                <w:sz w:val="24"/>
              </w:rPr>
              <w:t>деятельности</w:t>
            </w:r>
          </w:p>
        </w:tc>
        <w:tc>
          <w:tcPr>
            <w:tcW w:w="2572" w:type="dxa"/>
          </w:tcPr>
          <w:p w14:paraId="22F3EB8B" w14:textId="77777777" w:rsidR="00113E33" w:rsidRDefault="00936FC5">
            <w:pPr>
              <w:pStyle w:val="TableParagraph"/>
              <w:spacing w:before="49" w:line="242" w:lineRule="auto"/>
              <w:ind w:left="604" w:right="524" w:hanging="365"/>
              <w:rPr>
                <w:sz w:val="24"/>
              </w:rPr>
            </w:pPr>
            <w:r>
              <w:rPr>
                <w:spacing w:val="-2"/>
                <w:sz w:val="24"/>
              </w:rPr>
              <w:t>Учебные</w:t>
            </w:r>
            <w:r>
              <w:rPr>
                <w:spacing w:val="-16"/>
                <w:sz w:val="24"/>
              </w:rPr>
              <w:t xml:space="preserve"> </w:t>
            </w:r>
            <w:r>
              <w:rPr>
                <w:spacing w:val="-2"/>
                <w:sz w:val="24"/>
              </w:rPr>
              <w:t xml:space="preserve">сборы </w:t>
            </w:r>
            <w:r>
              <w:rPr>
                <w:sz w:val="24"/>
              </w:rPr>
              <w:t>по ОБЗР</w:t>
            </w:r>
          </w:p>
        </w:tc>
        <w:tc>
          <w:tcPr>
            <w:tcW w:w="689" w:type="dxa"/>
          </w:tcPr>
          <w:p w14:paraId="02A009AB" w14:textId="77777777" w:rsidR="00113E33" w:rsidRDefault="00113E33">
            <w:pPr>
              <w:pStyle w:val="TableParagraph"/>
              <w:ind w:left="0"/>
            </w:pPr>
          </w:p>
        </w:tc>
        <w:tc>
          <w:tcPr>
            <w:tcW w:w="708" w:type="dxa"/>
          </w:tcPr>
          <w:p w14:paraId="509F9440" w14:textId="77777777" w:rsidR="00113E33" w:rsidRDefault="00113E33">
            <w:pPr>
              <w:pStyle w:val="TableParagraph"/>
              <w:ind w:left="0"/>
            </w:pPr>
          </w:p>
        </w:tc>
        <w:tc>
          <w:tcPr>
            <w:tcW w:w="708" w:type="dxa"/>
          </w:tcPr>
          <w:p w14:paraId="15073EC3" w14:textId="77777777" w:rsidR="00113E33" w:rsidRDefault="00113E33">
            <w:pPr>
              <w:pStyle w:val="TableParagraph"/>
              <w:ind w:left="0"/>
            </w:pPr>
          </w:p>
        </w:tc>
        <w:tc>
          <w:tcPr>
            <w:tcW w:w="708" w:type="dxa"/>
          </w:tcPr>
          <w:p w14:paraId="51FF6B59" w14:textId="77777777" w:rsidR="00113E33" w:rsidRDefault="00936FC5">
            <w:pPr>
              <w:pStyle w:val="TableParagraph"/>
              <w:spacing w:line="268" w:lineRule="exact"/>
              <w:ind w:left="248"/>
              <w:rPr>
                <w:sz w:val="24"/>
              </w:rPr>
            </w:pPr>
            <w:r>
              <w:rPr>
                <w:spacing w:val="-10"/>
                <w:sz w:val="24"/>
              </w:rPr>
              <w:t>1</w:t>
            </w:r>
          </w:p>
        </w:tc>
        <w:tc>
          <w:tcPr>
            <w:tcW w:w="708" w:type="dxa"/>
          </w:tcPr>
          <w:p w14:paraId="4EC60B20" w14:textId="77777777" w:rsidR="00113E33" w:rsidRDefault="00936FC5">
            <w:pPr>
              <w:pStyle w:val="TableParagraph"/>
              <w:spacing w:before="56"/>
              <w:ind w:left="13"/>
              <w:rPr>
                <w:sz w:val="24"/>
              </w:rPr>
            </w:pPr>
            <w:r>
              <w:rPr>
                <w:spacing w:val="-10"/>
                <w:sz w:val="24"/>
              </w:rPr>
              <w:t>1</w:t>
            </w:r>
          </w:p>
        </w:tc>
      </w:tr>
      <w:tr w:rsidR="00113E33" w14:paraId="0F674638" w14:textId="77777777">
        <w:trPr>
          <w:trHeight w:val="364"/>
        </w:trPr>
        <w:tc>
          <w:tcPr>
            <w:tcW w:w="6389" w:type="dxa"/>
            <w:gridSpan w:val="2"/>
          </w:tcPr>
          <w:p w14:paraId="53839C53" w14:textId="77777777" w:rsidR="00113E33" w:rsidRDefault="00936FC5">
            <w:pPr>
              <w:pStyle w:val="TableParagraph"/>
              <w:spacing w:before="27"/>
              <w:ind w:left="13"/>
              <w:jc w:val="center"/>
              <w:rPr>
                <w:sz w:val="24"/>
              </w:rPr>
            </w:pPr>
            <w:r>
              <w:rPr>
                <w:color w:val="1F1F1F"/>
                <w:sz w:val="24"/>
              </w:rPr>
              <w:t>Недельный</w:t>
            </w:r>
            <w:r>
              <w:rPr>
                <w:color w:val="1F1F1F"/>
                <w:spacing w:val="-8"/>
                <w:sz w:val="24"/>
              </w:rPr>
              <w:t xml:space="preserve"> </w:t>
            </w:r>
            <w:r>
              <w:rPr>
                <w:color w:val="1D1D1D"/>
                <w:sz w:val="24"/>
              </w:rPr>
              <w:t>объем</w:t>
            </w:r>
            <w:r>
              <w:rPr>
                <w:color w:val="1D1D1D"/>
                <w:spacing w:val="-10"/>
                <w:sz w:val="24"/>
              </w:rPr>
              <w:t xml:space="preserve"> </w:t>
            </w:r>
            <w:r>
              <w:rPr>
                <w:color w:val="1A1A1A"/>
                <w:sz w:val="24"/>
              </w:rPr>
              <w:t>внеурочной</w:t>
            </w:r>
            <w:r>
              <w:rPr>
                <w:color w:val="1A1A1A"/>
                <w:spacing w:val="-4"/>
                <w:sz w:val="24"/>
              </w:rPr>
              <w:t xml:space="preserve"> </w:t>
            </w:r>
            <w:r>
              <w:rPr>
                <w:color w:val="1D1D1D"/>
                <w:spacing w:val="-2"/>
                <w:sz w:val="24"/>
              </w:rPr>
              <w:t>деятельности</w:t>
            </w:r>
          </w:p>
        </w:tc>
        <w:tc>
          <w:tcPr>
            <w:tcW w:w="689" w:type="dxa"/>
          </w:tcPr>
          <w:p w14:paraId="7B10FC82" w14:textId="77777777" w:rsidR="00113E33" w:rsidRDefault="00936FC5">
            <w:pPr>
              <w:pStyle w:val="TableParagraph"/>
              <w:spacing w:before="20"/>
              <w:ind w:left="0" w:right="41"/>
              <w:jc w:val="center"/>
              <w:rPr>
                <w:sz w:val="24"/>
              </w:rPr>
            </w:pPr>
            <w:r>
              <w:rPr>
                <w:color w:val="393939"/>
                <w:spacing w:val="-10"/>
                <w:sz w:val="24"/>
              </w:rPr>
              <w:t>5</w:t>
            </w:r>
          </w:p>
        </w:tc>
        <w:tc>
          <w:tcPr>
            <w:tcW w:w="708" w:type="dxa"/>
          </w:tcPr>
          <w:p w14:paraId="55B3F7B1" w14:textId="77777777" w:rsidR="00113E33" w:rsidRDefault="00936FC5">
            <w:pPr>
              <w:pStyle w:val="TableParagraph"/>
              <w:spacing w:before="20"/>
              <w:ind w:left="144" w:right="204"/>
              <w:jc w:val="center"/>
              <w:rPr>
                <w:sz w:val="24"/>
              </w:rPr>
            </w:pPr>
            <w:r>
              <w:rPr>
                <w:color w:val="3D3D3D"/>
                <w:spacing w:val="-10"/>
                <w:sz w:val="24"/>
              </w:rPr>
              <w:t>5</w:t>
            </w:r>
          </w:p>
        </w:tc>
        <w:tc>
          <w:tcPr>
            <w:tcW w:w="708" w:type="dxa"/>
          </w:tcPr>
          <w:p w14:paraId="743233DD" w14:textId="77777777" w:rsidR="00113E33" w:rsidRDefault="00936FC5">
            <w:pPr>
              <w:pStyle w:val="TableParagraph"/>
              <w:spacing w:before="20"/>
              <w:ind w:left="91"/>
              <w:jc w:val="center"/>
              <w:rPr>
                <w:sz w:val="24"/>
              </w:rPr>
            </w:pPr>
            <w:r>
              <w:rPr>
                <w:color w:val="4F4F4F"/>
                <w:spacing w:val="-10"/>
                <w:sz w:val="24"/>
              </w:rPr>
              <w:t>6</w:t>
            </w:r>
          </w:p>
        </w:tc>
        <w:tc>
          <w:tcPr>
            <w:tcW w:w="708" w:type="dxa"/>
          </w:tcPr>
          <w:p w14:paraId="44FC9B13" w14:textId="77777777" w:rsidR="00113E33" w:rsidRDefault="00936FC5">
            <w:pPr>
              <w:pStyle w:val="TableParagraph"/>
              <w:spacing w:before="20"/>
              <w:ind w:left="87"/>
              <w:jc w:val="center"/>
              <w:rPr>
                <w:sz w:val="24"/>
              </w:rPr>
            </w:pPr>
            <w:r>
              <w:rPr>
                <w:color w:val="3D3D3D"/>
                <w:spacing w:val="-10"/>
                <w:sz w:val="24"/>
              </w:rPr>
              <w:t>6</w:t>
            </w:r>
          </w:p>
        </w:tc>
        <w:tc>
          <w:tcPr>
            <w:tcW w:w="708" w:type="dxa"/>
          </w:tcPr>
          <w:p w14:paraId="29D5F00F" w14:textId="77777777" w:rsidR="00113E33" w:rsidRDefault="00936FC5">
            <w:pPr>
              <w:pStyle w:val="TableParagraph"/>
              <w:spacing w:before="27"/>
              <w:ind w:left="24"/>
              <w:jc w:val="center"/>
              <w:rPr>
                <w:sz w:val="24"/>
              </w:rPr>
            </w:pPr>
            <w:r>
              <w:rPr>
                <w:spacing w:val="-10"/>
                <w:sz w:val="24"/>
              </w:rPr>
              <w:t>6</w:t>
            </w:r>
          </w:p>
        </w:tc>
      </w:tr>
      <w:tr w:rsidR="00113E33" w14:paraId="76873492" w14:textId="77777777">
        <w:trPr>
          <w:trHeight w:val="328"/>
        </w:trPr>
        <w:tc>
          <w:tcPr>
            <w:tcW w:w="6389" w:type="dxa"/>
            <w:gridSpan w:val="2"/>
          </w:tcPr>
          <w:p w14:paraId="07FD92DC" w14:textId="77777777" w:rsidR="00113E33" w:rsidRDefault="00936FC5">
            <w:pPr>
              <w:pStyle w:val="TableParagraph"/>
              <w:spacing w:before="30"/>
              <w:ind w:left="13" w:right="1"/>
              <w:jc w:val="center"/>
              <w:rPr>
                <w:sz w:val="24"/>
              </w:rPr>
            </w:pPr>
            <w:r>
              <w:rPr>
                <w:color w:val="2C2C2C"/>
                <w:sz w:val="24"/>
              </w:rPr>
              <w:t>Объем</w:t>
            </w:r>
            <w:r>
              <w:rPr>
                <w:color w:val="2C2C2C"/>
                <w:spacing w:val="-9"/>
                <w:sz w:val="24"/>
              </w:rPr>
              <w:t xml:space="preserve"> </w:t>
            </w:r>
            <w:r>
              <w:rPr>
                <w:color w:val="242424"/>
                <w:sz w:val="24"/>
              </w:rPr>
              <w:t>внеурочной</w:t>
            </w:r>
            <w:r>
              <w:rPr>
                <w:color w:val="242424"/>
                <w:spacing w:val="-2"/>
                <w:sz w:val="24"/>
              </w:rPr>
              <w:t xml:space="preserve"> </w:t>
            </w:r>
            <w:r>
              <w:rPr>
                <w:color w:val="1A1A1A"/>
                <w:sz w:val="24"/>
              </w:rPr>
              <w:t>деятельности</w:t>
            </w:r>
            <w:r>
              <w:rPr>
                <w:color w:val="1A1A1A"/>
                <w:spacing w:val="-3"/>
                <w:sz w:val="24"/>
              </w:rPr>
              <w:t xml:space="preserve"> </w:t>
            </w:r>
            <w:r>
              <w:rPr>
                <w:color w:val="222222"/>
                <w:sz w:val="24"/>
              </w:rPr>
              <w:t>за</w:t>
            </w:r>
            <w:r>
              <w:rPr>
                <w:color w:val="222222"/>
                <w:spacing w:val="-6"/>
                <w:sz w:val="24"/>
              </w:rPr>
              <w:t xml:space="preserve"> </w:t>
            </w:r>
            <w:r>
              <w:rPr>
                <w:color w:val="2F2F2F"/>
                <w:spacing w:val="-5"/>
                <w:sz w:val="24"/>
              </w:rPr>
              <w:t>год</w:t>
            </w:r>
          </w:p>
        </w:tc>
        <w:tc>
          <w:tcPr>
            <w:tcW w:w="689" w:type="dxa"/>
          </w:tcPr>
          <w:p w14:paraId="25F7C476" w14:textId="77777777" w:rsidR="00113E33" w:rsidRDefault="00936FC5">
            <w:pPr>
              <w:pStyle w:val="TableParagraph"/>
              <w:spacing w:before="27"/>
              <w:ind w:left="190"/>
              <w:rPr>
                <w:sz w:val="24"/>
              </w:rPr>
            </w:pPr>
            <w:r>
              <w:rPr>
                <w:color w:val="383838"/>
                <w:spacing w:val="-5"/>
                <w:sz w:val="24"/>
              </w:rPr>
              <w:t>170</w:t>
            </w:r>
          </w:p>
        </w:tc>
        <w:tc>
          <w:tcPr>
            <w:tcW w:w="708" w:type="dxa"/>
          </w:tcPr>
          <w:p w14:paraId="2D38A1BC" w14:textId="77777777" w:rsidR="00113E33" w:rsidRDefault="00936FC5">
            <w:pPr>
              <w:pStyle w:val="TableParagraph"/>
              <w:spacing w:before="27"/>
              <w:ind w:left="91" w:right="108"/>
              <w:jc w:val="center"/>
              <w:rPr>
                <w:sz w:val="24"/>
              </w:rPr>
            </w:pPr>
            <w:r>
              <w:rPr>
                <w:color w:val="393939"/>
                <w:spacing w:val="-5"/>
                <w:sz w:val="24"/>
              </w:rPr>
              <w:t>170</w:t>
            </w:r>
          </w:p>
        </w:tc>
        <w:tc>
          <w:tcPr>
            <w:tcW w:w="708" w:type="dxa"/>
          </w:tcPr>
          <w:p w14:paraId="70A16BFB" w14:textId="77777777" w:rsidR="00113E33" w:rsidRDefault="00936FC5">
            <w:pPr>
              <w:pStyle w:val="TableParagraph"/>
              <w:spacing w:before="27"/>
              <w:ind w:left="202"/>
              <w:rPr>
                <w:sz w:val="24"/>
              </w:rPr>
            </w:pPr>
            <w:r>
              <w:rPr>
                <w:color w:val="3B3B3B"/>
                <w:spacing w:val="-5"/>
                <w:sz w:val="24"/>
              </w:rPr>
              <w:t>204</w:t>
            </w:r>
          </w:p>
        </w:tc>
        <w:tc>
          <w:tcPr>
            <w:tcW w:w="708" w:type="dxa"/>
          </w:tcPr>
          <w:p w14:paraId="7BB86F58" w14:textId="77777777" w:rsidR="00113E33" w:rsidRDefault="00936FC5">
            <w:pPr>
              <w:pStyle w:val="TableParagraph"/>
              <w:spacing w:before="27"/>
              <w:ind w:left="198"/>
              <w:rPr>
                <w:sz w:val="24"/>
              </w:rPr>
            </w:pPr>
            <w:r>
              <w:rPr>
                <w:spacing w:val="-5"/>
                <w:sz w:val="24"/>
              </w:rPr>
              <w:t>204</w:t>
            </w:r>
          </w:p>
        </w:tc>
        <w:tc>
          <w:tcPr>
            <w:tcW w:w="708" w:type="dxa"/>
          </w:tcPr>
          <w:p w14:paraId="6D948A36" w14:textId="77777777" w:rsidR="00113E33" w:rsidRDefault="00936FC5">
            <w:pPr>
              <w:pStyle w:val="TableParagraph"/>
              <w:spacing w:before="30"/>
              <w:ind w:left="188"/>
              <w:rPr>
                <w:sz w:val="24"/>
              </w:rPr>
            </w:pPr>
            <w:r>
              <w:rPr>
                <w:spacing w:val="-5"/>
                <w:sz w:val="24"/>
              </w:rPr>
              <w:t>198</w:t>
            </w:r>
          </w:p>
        </w:tc>
      </w:tr>
      <w:tr w:rsidR="00113E33" w14:paraId="537EC845" w14:textId="77777777">
        <w:trPr>
          <w:trHeight w:val="354"/>
        </w:trPr>
        <w:tc>
          <w:tcPr>
            <w:tcW w:w="6389" w:type="dxa"/>
            <w:gridSpan w:val="2"/>
          </w:tcPr>
          <w:p w14:paraId="3BF8C817" w14:textId="77777777" w:rsidR="00113E33" w:rsidRDefault="00936FC5">
            <w:pPr>
              <w:pStyle w:val="TableParagraph"/>
              <w:spacing w:before="30"/>
              <w:ind w:left="13" w:right="2"/>
              <w:jc w:val="center"/>
              <w:rPr>
                <w:sz w:val="24"/>
              </w:rPr>
            </w:pPr>
            <w:r>
              <w:rPr>
                <w:color w:val="2A2A2A"/>
                <w:sz w:val="24"/>
              </w:rPr>
              <w:t>Общий</w:t>
            </w:r>
            <w:r>
              <w:rPr>
                <w:color w:val="2A2A2A"/>
                <w:spacing w:val="-7"/>
                <w:sz w:val="24"/>
              </w:rPr>
              <w:t xml:space="preserve"> </w:t>
            </w:r>
            <w:r>
              <w:rPr>
                <w:color w:val="2B2B2B"/>
                <w:sz w:val="24"/>
              </w:rPr>
              <w:t>объем</w:t>
            </w:r>
            <w:r>
              <w:rPr>
                <w:color w:val="2B2B2B"/>
                <w:spacing w:val="-10"/>
                <w:sz w:val="24"/>
              </w:rPr>
              <w:t xml:space="preserve"> </w:t>
            </w:r>
            <w:r>
              <w:rPr>
                <w:color w:val="1F1F1F"/>
                <w:sz w:val="24"/>
              </w:rPr>
              <w:t>внеурочной</w:t>
            </w:r>
            <w:r>
              <w:rPr>
                <w:color w:val="1F1F1F"/>
                <w:spacing w:val="-4"/>
                <w:sz w:val="24"/>
              </w:rPr>
              <w:t xml:space="preserve"> </w:t>
            </w:r>
            <w:r>
              <w:rPr>
                <w:color w:val="1F1F1F"/>
                <w:spacing w:val="-2"/>
                <w:sz w:val="24"/>
              </w:rPr>
              <w:t>деятельности</w:t>
            </w:r>
          </w:p>
        </w:tc>
        <w:tc>
          <w:tcPr>
            <w:tcW w:w="3521" w:type="dxa"/>
            <w:gridSpan w:val="5"/>
          </w:tcPr>
          <w:p w14:paraId="5220E85B" w14:textId="77777777" w:rsidR="00113E33" w:rsidRDefault="00936FC5">
            <w:pPr>
              <w:pStyle w:val="TableParagraph"/>
              <w:spacing w:before="56"/>
              <w:ind w:left="1117"/>
              <w:rPr>
                <w:sz w:val="24"/>
              </w:rPr>
            </w:pPr>
            <w:r>
              <w:rPr>
                <w:spacing w:val="-5"/>
                <w:sz w:val="24"/>
              </w:rPr>
              <w:t>946</w:t>
            </w:r>
          </w:p>
        </w:tc>
      </w:tr>
    </w:tbl>
    <w:p w14:paraId="41D5D768" w14:textId="77777777" w:rsidR="00936FC5" w:rsidRDefault="00936FC5"/>
    <w:sectPr w:rsidR="00000000">
      <w:headerReference w:type="default" r:id="rId386"/>
      <w:footerReference w:type="default" r:id="rId387"/>
      <w:pgSz w:w="11920" w:h="16850"/>
      <w:pgMar w:top="1020" w:right="0" w:bottom="1220" w:left="283" w:header="763" w:footer="10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0880C" w14:textId="77777777" w:rsidR="00936FC5" w:rsidRDefault="00936FC5">
      <w:r>
        <w:separator/>
      </w:r>
    </w:p>
  </w:endnote>
  <w:endnote w:type="continuationSeparator" w:id="0">
    <w:p w14:paraId="23058E7A" w14:textId="77777777" w:rsidR="00936FC5" w:rsidRDefault="00936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78D38" w14:textId="77777777" w:rsidR="00113E33" w:rsidRDefault="00936FC5">
    <w:pPr>
      <w:pStyle w:val="a3"/>
      <w:spacing w:line="14" w:lineRule="auto"/>
      <w:ind w:left="0"/>
      <w:jc w:val="left"/>
      <w:rPr>
        <w:sz w:val="18"/>
      </w:rPr>
    </w:pPr>
    <w:r>
      <w:rPr>
        <w:noProof/>
        <w:sz w:val="18"/>
      </w:rPr>
      <mc:AlternateContent>
        <mc:Choice Requires="wps">
          <w:drawing>
            <wp:anchor distT="0" distB="0" distL="0" distR="0" simplePos="0" relativeHeight="476486656" behindDoc="1" locked="0" layoutInCell="1" allowOverlap="1" wp14:anchorId="43055D60" wp14:editId="3FDC0125">
              <wp:simplePos x="0" y="0"/>
              <wp:positionH relativeFrom="page">
                <wp:posOffset>3752469</wp:posOffset>
              </wp:positionH>
              <wp:positionV relativeFrom="page">
                <wp:posOffset>9905518</wp:posOffset>
              </wp:positionV>
              <wp:extent cx="236220"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217ECB49" w14:textId="77777777" w:rsidR="00113E33" w:rsidRDefault="00936FC5">
                          <w:pPr>
                            <w:spacing w:before="11"/>
                            <w:ind w:left="20"/>
                          </w:pPr>
                          <w:r>
                            <w:rPr>
                              <w:spacing w:val="-5"/>
                            </w:rPr>
                            <w:fldChar w:fldCharType="begin"/>
                          </w:r>
                          <w:r>
                            <w:rPr>
                              <w:spacing w:val="-5"/>
                            </w:rPr>
                            <w:instrText xml:space="preserve"> PAGE </w:instrText>
                          </w:r>
                          <w:r>
                            <w:rPr>
                              <w:spacing w:val="-5"/>
                            </w:rPr>
                            <w:fldChar w:fldCharType="separate"/>
                          </w:r>
                          <w:r>
                            <w:rPr>
                              <w:spacing w:val="-5"/>
                            </w:rPr>
                            <w:t>106</w:t>
                          </w:r>
                          <w:r>
                            <w:rPr>
                              <w:spacing w:val="-5"/>
                            </w:rPr>
                            <w:fldChar w:fldCharType="end"/>
                          </w:r>
                        </w:p>
                      </w:txbxContent>
                    </wps:txbx>
                    <wps:bodyPr wrap="square" lIns="0" tIns="0" rIns="0" bIns="0" rtlCol="0">
                      <a:noAutofit/>
                    </wps:bodyPr>
                  </wps:wsp>
                </a:graphicData>
              </a:graphic>
            </wp:anchor>
          </w:drawing>
        </mc:Choice>
        <mc:Fallback>
          <w:pict>
            <v:shapetype w14:anchorId="43055D60" id="_x0000_t202" coordsize="21600,21600" o:spt="202" path="m,l,21600r21600,l21600,xe">
              <v:stroke joinstyle="miter"/>
              <v:path gradientshapeok="t" o:connecttype="rect"/>
            </v:shapetype>
            <v:shape id="Textbox 7" o:spid="_x0000_s1031" type="#_x0000_t202" style="position:absolute;margin-left:295.45pt;margin-top:779.95pt;width:18.6pt;height:14.25pt;z-index:-268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" filled="f" stroked="f">
              <v:textbox inset="0,0,0,0">
                <w:txbxContent>
                  <w:p w14:paraId="217ECB49" w14:textId="77777777" w:rsidR="00113E33" w:rsidRDefault="00936FC5">
                    <w:pPr>
                      <w:spacing w:before="11"/>
                      <w:ind w:left="20"/>
                    </w:pPr>
                    <w:r>
                      <w:rPr>
                        <w:spacing w:val="-5"/>
                      </w:rPr>
                      <w:fldChar w:fldCharType="begin"/>
                    </w:r>
                    <w:r>
                      <w:rPr>
                        <w:spacing w:val="-5"/>
                      </w:rPr>
                      <w:instrText xml:space="preserve"> PAGE </w:instrText>
                    </w:r>
                    <w:r>
                      <w:rPr>
                        <w:spacing w:val="-5"/>
                      </w:rPr>
                      <w:fldChar w:fldCharType="separate"/>
                    </w:r>
                    <w:r>
                      <w:rPr>
                        <w:spacing w:val="-5"/>
                      </w:rPr>
                      <w:t>106</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C767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5360" behindDoc="1" locked="0" layoutInCell="1" allowOverlap="1" wp14:anchorId="211DC341" wp14:editId="0DD864B7">
              <wp:simplePos x="0" y="0"/>
              <wp:positionH relativeFrom="page">
                <wp:posOffset>3727069</wp:posOffset>
              </wp:positionH>
              <wp:positionV relativeFrom="page">
                <wp:posOffset>9905518</wp:posOffset>
              </wp:positionV>
              <wp:extent cx="299720" cy="1809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38B92C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339</w:t>
                          </w:r>
                          <w:r>
                            <w:rPr>
                              <w:spacing w:val="-5"/>
                            </w:rPr>
                            <w:fldChar w:fldCharType="end"/>
                          </w:r>
                        </w:p>
                      </w:txbxContent>
                    </wps:txbx>
                    <wps:bodyPr wrap="square" lIns="0" tIns="0" rIns="0" bIns="0" rtlCol="0">
                      <a:noAutofit/>
                    </wps:bodyPr>
                  </wps:wsp>
                </a:graphicData>
              </a:graphic>
            </wp:anchor>
          </w:drawing>
        </mc:Choice>
        <mc:Fallback>
          <w:pict>
            <v:shapetype w14:anchorId="211DC341" id="_x0000_t202" coordsize="21600,21600" o:spt="202" path="m,l,21600r21600,l21600,xe">
              <v:stroke joinstyle="miter"/>
              <v:path gradientshapeok="t" o:connecttype="rect"/>
            </v:shapetype>
            <v:shape id="Textbox 65" o:spid="_x0000_s1048" type="#_x0000_t202" style="position:absolute;margin-left:293.45pt;margin-top:779.95pt;width:23.6pt;height:14.25pt;z-index:-268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nuuMTJgB&#10;AAAiAwAADgAAAAAAAAAAAAAAAAAuAgAAZHJzL2Uyb0RvYy54bWxQSwECLQAUAAYACAAAACEAV9S4&#10;qOIAAAANAQAADwAAAAAAAAAAAAAAAADyAwAAZHJzL2Rvd25yZXYueG1sUEsFBgAAAAAEAAQA8wAA&#10;AAEFAAAAAA==&#10;" filled="f" stroked="f">
              <v:textbox inset="0,0,0,0">
                <w:txbxContent>
                  <w:p w14:paraId="438B92C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339</w:t>
                    </w:r>
                    <w:r>
                      <w:rPr>
                        <w:spacing w:val="-5"/>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6E32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7520" behindDoc="1" locked="0" layoutInCell="1" allowOverlap="1" wp14:anchorId="38CE6D28" wp14:editId="623E56B2">
              <wp:simplePos x="0" y="0"/>
              <wp:positionH relativeFrom="page">
                <wp:posOffset>3727069</wp:posOffset>
              </wp:positionH>
              <wp:positionV relativeFrom="page">
                <wp:posOffset>9905518</wp:posOffset>
              </wp:positionV>
              <wp:extent cx="299720" cy="18097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0E37A9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429</w:t>
                          </w:r>
                          <w:r>
                            <w:rPr>
                              <w:spacing w:val="-5"/>
                            </w:rPr>
                            <w:fldChar w:fldCharType="end"/>
                          </w:r>
                        </w:p>
                      </w:txbxContent>
                    </wps:txbx>
                    <wps:bodyPr wrap="square" lIns="0" tIns="0" rIns="0" bIns="0" rtlCol="0">
                      <a:noAutofit/>
                    </wps:bodyPr>
                  </wps:wsp>
                </a:graphicData>
              </a:graphic>
            </wp:anchor>
          </w:drawing>
        </mc:Choice>
        <mc:Fallback>
          <w:pict>
            <v:shapetype w14:anchorId="38CE6D28" id="_x0000_t202" coordsize="21600,21600" o:spt="202" path="m,l,21600r21600,l21600,xe">
              <v:stroke joinstyle="miter"/>
              <v:path gradientshapeok="t" o:connecttype="rect"/>
            </v:shapetype>
            <v:shape id="Textbox 245" o:spid="_x0000_s1228" type="#_x0000_t202" style="position:absolute;margin-left:293.45pt;margin-top:779.95pt;width:23.6pt;height:14.25pt;z-index:-267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ECs95iZ&#10;AQAAIwMAAA4AAAAAAAAAAAAAAAAALgIAAGRycy9lMm9Eb2MueG1sUEsBAi0AFAAGAAgAAAAhAFfU&#10;uKjiAAAADQEAAA8AAAAAAAAAAAAAAAAA8wMAAGRycy9kb3ducmV2LnhtbFBLBQYAAAAABAAEAPMA&#10;AAACBQAAAAA=&#10;" filled="f" stroked="f">
              <v:textbox inset="0,0,0,0">
                <w:txbxContent>
                  <w:p w14:paraId="40E37A9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429</w:t>
                    </w:r>
                    <w:r>
                      <w:rPr>
                        <w:spacing w:val="-5"/>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0A0D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8544" behindDoc="1" locked="0" layoutInCell="1" allowOverlap="1" wp14:anchorId="59252245" wp14:editId="00A096E6">
              <wp:simplePos x="0" y="0"/>
              <wp:positionH relativeFrom="page">
                <wp:posOffset>3727069</wp:posOffset>
              </wp:positionH>
              <wp:positionV relativeFrom="page">
                <wp:posOffset>9905518</wp:posOffset>
              </wp:positionV>
              <wp:extent cx="299720" cy="18097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FF559A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430</w:t>
                          </w:r>
                          <w:r>
                            <w:rPr>
                              <w:spacing w:val="-5"/>
                            </w:rPr>
                            <w:fldChar w:fldCharType="end"/>
                          </w:r>
                        </w:p>
                      </w:txbxContent>
                    </wps:txbx>
                    <wps:bodyPr wrap="square" lIns="0" tIns="0" rIns="0" bIns="0" rtlCol="0">
                      <a:noAutofit/>
                    </wps:bodyPr>
                  </wps:wsp>
                </a:graphicData>
              </a:graphic>
            </wp:anchor>
          </w:drawing>
        </mc:Choice>
        <mc:Fallback>
          <w:pict>
            <v:shapetype w14:anchorId="59252245" id="_x0000_t202" coordsize="21600,21600" o:spt="202" path="m,l,21600r21600,l21600,xe">
              <v:stroke joinstyle="miter"/>
              <v:path gradientshapeok="t" o:connecttype="rect"/>
            </v:shapetype>
            <v:shape id="Textbox 247" o:spid="_x0000_s1230" type="#_x0000_t202" style="position:absolute;margin-left:293.45pt;margin-top:779.95pt;width:23.6pt;height:14.25pt;z-index:-2672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Cm16F2Z&#10;AQAAIwMAAA4AAAAAAAAAAAAAAAAALgIAAGRycy9lMm9Eb2MueG1sUEsBAi0AFAAGAAgAAAAhAFfU&#10;uKjiAAAADQEAAA8AAAAAAAAAAAAAAAAA8wMAAGRycy9kb3ducmV2LnhtbFBLBQYAAAAABAAEAPMA&#10;AAACBQAAAAA=&#10;" filled="f" stroked="f">
              <v:textbox inset="0,0,0,0">
                <w:txbxContent>
                  <w:p w14:paraId="2FF559A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430</w:t>
                    </w:r>
                    <w:r>
                      <w:rPr>
                        <w:spacing w:val="-5"/>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1F2E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9568" behindDoc="1" locked="0" layoutInCell="1" allowOverlap="1" wp14:anchorId="32BF5E14" wp14:editId="7288E554">
              <wp:simplePos x="0" y="0"/>
              <wp:positionH relativeFrom="page">
                <wp:posOffset>3727069</wp:posOffset>
              </wp:positionH>
              <wp:positionV relativeFrom="page">
                <wp:posOffset>9905518</wp:posOffset>
              </wp:positionV>
              <wp:extent cx="299720" cy="18097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206FE4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431</w:t>
                          </w:r>
                          <w:r>
                            <w:rPr>
                              <w:spacing w:val="-5"/>
                            </w:rPr>
                            <w:fldChar w:fldCharType="end"/>
                          </w:r>
                        </w:p>
                      </w:txbxContent>
                    </wps:txbx>
                    <wps:bodyPr wrap="square" lIns="0" tIns="0" rIns="0" bIns="0" rtlCol="0">
                      <a:noAutofit/>
                    </wps:bodyPr>
                  </wps:wsp>
                </a:graphicData>
              </a:graphic>
            </wp:anchor>
          </w:drawing>
        </mc:Choice>
        <mc:Fallback>
          <w:pict>
            <v:shapetype w14:anchorId="32BF5E14" id="_x0000_t202" coordsize="21600,21600" o:spt="202" path="m,l,21600r21600,l21600,xe">
              <v:stroke joinstyle="miter"/>
              <v:path gradientshapeok="t" o:connecttype="rect"/>
            </v:shapetype>
            <v:shape id="Textbox 249" o:spid="_x0000_s1232" type="#_x0000_t202" style="position:absolute;margin-left:293.45pt;margin-top:779.95pt;width:23.6pt;height:14.25pt;z-index:-267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v8mAEAACM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4lXqZYfPZDroTixl5nq2knweFRorhU2DD8vAvCV6S3SXB&#10;NLyH8kWypgBvDwmsKxRuuDMFnkQRMf+aPOrf96Xr9re3v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vMp7/JgB&#10;AAAjAwAADgAAAAAAAAAAAAAAAAAuAgAAZHJzL2Uyb0RvYy54bWxQSwECLQAUAAYACAAAACEAV9S4&#10;qOIAAAANAQAADwAAAAAAAAAAAAAAAADyAwAAZHJzL2Rvd25yZXYueG1sUEsFBgAAAAAEAAQA8wAA&#10;AAEFAAAAAA==&#10;" filled="f" stroked="f">
              <v:textbox inset="0,0,0,0">
                <w:txbxContent>
                  <w:p w14:paraId="4206FE4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431</w:t>
                    </w:r>
                    <w:r>
                      <w:rPr>
                        <w:spacing w:val="-5"/>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4E2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0592" behindDoc="1" locked="0" layoutInCell="1" allowOverlap="1" wp14:anchorId="32E2491E" wp14:editId="2E1BDD97">
              <wp:simplePos x="0" y="0"/>
              <wp:positionH relativeFrom="page">
                <wp:posOffset>3727069</wp:posOffset>
              </wp:positionH>
              <wp:positionV relativeFrom="page">
                <wp:posOffset>9905518</wp:posOffset>
              </wp:positionV>
              <wp:extent cx="299720" cy="18097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F5EF7B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432</w:t>
                          </w:r>
                          <w:r>
                            <w:rPr>
                              <w:spacing w:val="-5"/>
                            </w:rPr>
                            <w:fldChar w:fldCharType="end"/>
                          </w:r>
                        </w:p>
                      </w:txbxContent>
                    </wps:txbx>
                    <wps:bodyPr wrap="square" lIns="0" tIns="0" rIns="0" bIns="0" rtlCol="0">
                      <a:noAutofit/>
                    </wps:bodyPr>
                  </wps:wsp>
                </a:graphicData>
              </a:graphic>
            </wp:anchor>
          </w:drawing>
        </mc:Choice>
        <mc:Fallback>
          <w:pict>
            <v:shapetype w14:anchorId="32E2491E" id="_x0000_t202" coordsize="21600,21600" o:spt="202" path="m,l,21600r21600,l21600,xe">
              <v:stroke joinstyle="miter"/>
              <v:path gradientshapeok="t" o:connecttype="rect"/>
            </v:shapetype>
            <v:shape id="Textbox 251" o:spid="_x0000_s1234" type="#_x0000_t202" style="position:absolute;margin-left:293.45pt;margin-top:779.95pt;width:23.6pt;height:14.25pt;z-index:-2672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DJ6Ih+Z&#10;AQAAIwMAAA4AAAAAAAAAAAAAAAAALgIAAGRycy9lMm9Eb2MueG1sUEsBAi0AFAAGAAgAAAAhAFfU&#10;uKjiAAAADQEAAA8AAAAAAAAAAAAAAAAA8wMAAGRycy9kb3ducmV2LnhtbFBLBQYAAAAABAAEAPMA&#10;AAACBQAAAAA=&#10;" filled="f" stroked="f">
              <v:textbox inset="0,0,0,0">
                <w:txbxContent>
                  <w:p w14:paraId="3F5EF7B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432</w:t>
                    </w:r>
                    <w:r>
                      <w:rPr>
                        <w:spacing w:val="-5"/>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D896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1616" behindDoc="1" locked="0" layoutInCell="1" allowOverlap="1" wp14:anchorId="1A2297F7" wp14:editId="3C2C9222">
              <wp:simplePos x="0" y="0"/>
              <wp:positionH relativeFrom="page">
                <wp:posOffset>3727069</wp:posOffset>
              </wp:positionH>
              <wp:positionV relativeFrom="page">
                <wp:posOffset>9905518</wp:posOffset>
              </wp:positionV>
              <wp:extent cx="299720" cy="18097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39568D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433</w:t>
                          </w:r>
                          <w:r>
                            <w:rPr>
                              <w:spacing w:val="-5"/>
                            </w:rPr>
                            <w:fldChar w:fldCharType="end"/>
                          </w:r>
                        </w:p>
                      </w:txbxContent>
                    </wps:txbx>
                    <wps:bodyPr wrap="square" lIns="0" tIns="0" rIns="0" bIns="0" rtlCol="0">
                      <a:noAutofit/>
                    </wps:bodyPr>
                  </wps:wsp>
                </a:graphicData>
              </a:graphic>
            </wp:anchor>
          </w:drawing>
        </mc:Choice>
        <mc:Fallback>
          <w:pict>
            <v:shapetype w14:anchorId="1A2297F7" id="_x0000_t202" coordsize="21600,21600" o:spt="202" path="m,l,21600r21600,l21600,xe">
              <v:stroke joinstyle="miter"/>
              <v:path gradientshapeok="t" o:connecttype="rect"/>
            </v:shapetype>
            <v:shape id="Textbox 253" o:spid="_x0000_s1236" type="#_x0000_t202" style="position:absolute;margin-left:293.45pt;margin-top:779.95pt;width:23.6pt;height:14.25pt;z-index:-2672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nhlwEAACM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" filled="f" stroked="f">
              <v:textbox inset="0,0,0,0">
                <w:txbxContent>
                  <w:p w14:paraId="539568D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433</w:t>
                    </w:r>
                    <w:r>
                      <w:rPr>
                        <w:spacing w:val="-5"/>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C4E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2640" behindDoc="1" locked="0" layoutInCell="1" allowOverlap="1" wp14:anchorId="4FA82E6F" wp14:editId="020A279A">
              <wp:simplePos x="0" y="0"/>
              <wp:positionH relativeFrom="page">
                <wp:posOffset>3727069</wp:posOffset>
              </wp:positionH>
              <wp:positionV relativeFrom="page">
                <wp:posOffset>9905518</wp:posOffset>
              </wp:positionV>
              <wp:extent cx="299720" cy="18097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694CAD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434</w:t>
                          </w:r>
                          <w:r>
                            <w:rPr>
                              <w:spacing w:val="-5"/>
                            </w:rPr>
                            <w:fldChar w:fldCharType="end"/>
                          </w:r>
                        </w:p>
                      </w:txbxContent>
                    </wps:txbx>
                    <wps:bodyPr wrap="square" lIns="0" tIns="0" rIns="0" bIns="0" rtlCol="0">
                      <a:noAutofit/>
                    </wps:bodyPr>
                  </wps:wsp>
                </a:graphicData>
              </a:graphic>
            </wp:anchor>
          </w:drawing>
        </mc:Choice>
        <mc:Fallback>
          <w:pict>
            <v:shapetype w14:anchorId="4FA82E6F" id="_x0000_t202" coordsize="21600,21600" o:spt="202" path="m,l,21600r21600,l21600,xe">
              <v:stroke joinstyle="miter"/>
              <v:path gradientshapeok="t" o:connecttype="rect"/>
            </v:shapetype>
            <v:shape id="Textbox 255" o:spid="_x0000_s1238" type="#_x0000_t202" style="position:absolute;margin-left:293.45pt;margin-top:779.95pt;width:23.6pt;height:14.25pt;z-index:-267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G8d4AKZ&#10;AQAAIwMAAA4AAAAAAAAAAAAAAAAALgIAAGRycy9lMm9Eb2MueG1sUEsBAi0AFAAGAAgAAAAhAFfU&#10;uKjiAAAADQEAAA8AAAAAAAAAAAAAAAAA8wMAAGRycy9kb3ducmV2LnhtbFBLBQYAAAAABAAEAPMA&#10;AAACBQAAAAA=&#10;" filled="f" stroked="f">
              <v:textbox inset="0,0,0,0">
                <w:txbxContent>
                  <w:p w14:paraId="5694CAD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434</w:t>
                    </w:r>
                    <w:r>
                      <w:rPr>
                        <w:spacing w:val="-5"/>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7CD3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3664" behindDoc="1" locked="0" layoutInCell="1" allowOverlap="1" wp14:anchorId="5726F0D5" wp14:editId="0BF20269">
              <wp:simplePos x="0" y="0"/>
              <wp:positionH relativeFrom="page">
                <wp:posOffset>3727069</wp:posOffset>
              </wp:positionH>
              <wp:positionV relativeFrom="page">
                <wp:posOffset>9905518</wp:posOffset>
              </wp:positionV>
              <wp:extent cx="299720" cy="18097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4CD2D7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435</w:t>
                          </w:r>
                          <w:r>
                            <w:rPr>
                              <w:spacing w:val="-5"/>
                            </w:rPr>
                            <w:fldChar w:fldCharType="end"/>
                          </w:r>
                        </w:p>
                      </w:txbxContent>
                    </wps:txbx>
                    <wps:bodyPr wrap="square" lIns="0" tIns="0" rIns="0" bIns="0" rtlCol="0">
                      <a:noAutofit/>
                    </wps:bodyPr>
                  </wps:wsp>
                </a:graphicData>
              </a:graphic>
            </wp:anchor>
          </w:drawing>
        </mc:Choice>
        <mc:Fallback>
          <w:pict>
            <v:shapetype w14:anchorId="5726F0D5" id="_x0000_t202" coordsize="21600,21600" o:spt="202" path="m,l,21600r21600,l21600,xe">
              <v:stroke joinstyle="miter"/>
              <v:path gradientshapeok="t" o:connecttype="rect"/>
            </v:shapetype>
            <v:shape id="Textbox 257" o:spid="_x0000_s1240" type="#_x0000_t202" style="position:absolute;margin-left:293.45pt;margin-top:779.95pt;width:23.6pt;height:14.25pt;z-index:-267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HmAEAACM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4lXqdYfPZDroTixl5nq2knweFRorhU2DD8vAvCV6S3SXB&#10;NLyH8kWypgBvDwmsKxRuuDMFnkQRMf+aPOrf96Xr9re3v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BgT/x5gB&#10;AAAjAwAADgAAAAAAAAAAAAAAAAAuAgAAZHJzL2Uyb0RvYy54bWxQSwECLQAUAAYACAAAACEAV9S4&#10;qOIAAAANAQAADwAAAAAAAAAAAAAAAADyAwAAZHJzL2Rvd25yZXYueG1sUEsFBgAAAAAEAAQA8wAA&#10;AAEFAAAAAA==&#10;" filled="f" stroked="f">
              <v:textbox inset="0,0,0,0">
                <w:txbxContent>
                  <w:p w14:paraId="54CD2D7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435</w:t>
                    </w:r>
                    <w:r>
                      <w:rPr>
                        <w:spacing w:val="-5"/>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D0C75"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4688" behindDoc="1" locked="0" layoutInCell="1" allowOverlap="1" wp14:anchorId="1B19E962" wp14:editId="4C1B1A5C">
              <wp:simplePos x="0" y="0"/>
              <wp:positionH relativeFrom="page">
                <wp:posOffset>3727069</wp:posOffset>
              </wp:positionH>
              <wp:positionV relativeFrom="page">
                <wp:posOffset>9905518</wp:posOffset>
              </wp:positionV>
              <wp:extent cx="299720" cy="18097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F58F944"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436</w:t>
                          </w:r>
                          <w:r>
                            <w:rPr>
                              <w:spacing w:val="-5"/>
                            </w:rPr>
                            <w:fldChar w:fldCharType="end"/>
                          </w:r>
                        </w:p>
                      </w:txbxContent>
                    </wps:txbx>
                    <wps:bodyPr wrap="square" lIns="0" tIns="0" rIns="0" bIns="0" rtlCol="0">
                      <a:noAutofit/>
                    </wps:bodyPr>
                  </wps:wsp>
                </a:graphicData>
              </a:graphic>
            </wp:anchor>
          </w:drawing>
        </mc:Choice>
        <mc:Fallback>
          <w:pict>
            <v:shapetype w14:anchorId="1B19E962" id="_x0000_t202" coordsize="21600,21600" o:spt="202" path="m,l,21600r21600,l21600,xe">
              <v:stroke joinstyle="miter"/>
              <v:path gradientshapeok="t" o:connecttype="rect"/>
            </v:shapetype>
            <v:shape id="Textbox 259" o:spid="_x0000_s1242" type="#_x0000_t202" style="position:absolute;margin-left:293.45pt;margin-top:779.95pt;width:23.6pt;height:14.25pt;z-index:-2672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FeyshSZ&#10;AQAAIwMAAA4AAAAAAAAAAAAAAAAALgIAAGRycy9lMm9Eb2MueG1sUEsBAi0AFAAGAAgAAAAhAFfU&#10;uKjiAAAADQEAAA8AAAAAAAAAAAAAAAAA8wMAAGRycy9kb3ducmV2LnhtbFBLBQYAAAAABAAEAPMA&#10;AAACBQAAAAA=&#10;" filled="f" stroked="f">
              <v:textbox inset="0,0,0,0">
                <w:txbxContent>
                  <w:p w14:paraId="1F58F944"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436</w:t>
                    </w:r>
                    <w:r>
                      <w:rPr>
                        <w:spacing w:val="-5"/>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6C92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5712" behindDoc="1" locked="0" layoutInCell="1" allowOverlap="1" wp14:anchorId="2E3C7578" wp14:editId="6073390F">
              <wp:simplePos x="0" y="0"/>
              <wp:positionH relativeFrom="page">
                <wp:posOffset>3727069</wp:posOffset>
              </wp:positionH>
              <wp:positionV relativeFrom="page">
                <wp:posOffset>9905518</wp:posOffset>
              </wp:positionV>
              <wp:extent cx="299720" cy="18097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40D515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437</w:t>
                          </w:r>
                          <w:r>
                            <w:rPr>
                              <w:spacing w:val="-5"/>
                            </w:rPr>
                            <w:fldChar w:fldCharType="end"/>
                          </w:r>
                        </w:p>
                      </w:txbxContent>
                    </wps:txbx>
                    <wps:bodyPr wrap="square" lIns="0" tIns="0" rIns="0" bIns="0" rtlCol="0">
                      <a:noAutofit/>
                    </wps:bodyPr>
                  </wps:wsp>
                </a:graphicData>
              </a:graphic>
            </wp:anchor>
          </w:drawing>
        </mc:Choice>
        <mc:Fallback>
          <w:pict>
            <v:shapetype w14:anchorId="2E3C7578" id="_x0000_t202" coordsize="21600,21600" o:spt="202" path="m,l,21600r21600,l21600,xe">
              <v:stroke joinstyle="miter"/>
              <v:path gradientshapeok="t" o:connecttype="rect"/>
            </v:shapetype>
            <v:shape id="Textbox 261" o:spid="_x0000_s1244" type="#_x0000_t202" style="position:absolute;margin-left:293.45pt;margin-top:779.95pt;width:23.6pt;height:14.25pt;z-index:-2672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NkC6/eZ&#10;AQAAIwMAAA4AAAAAAAAAAAAAAAAALgIAAGRycy9lMm9Eb2MueG1sUEsBAi0AFAAGAAgAAAAhAFfU&#10;uKjiAAAADQEAAA8AAAAAAAAAAAAAAAAA8wMAAGRycy9kb3ducmV2LnhtbFBLBQYAAAAABAAEAPMA&#10;AAACBQAAAAA=&#10;" filled="f" stroked="f">
              <v:textbox inset="0,0,0,0">
                <w:txbxContent>
                  <w:p w14:paraId="040D515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437</w:t>
                    </w:r>
                    <w:r>
                      <w:rPr>
                        <w:spacing w:val="-5"/>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48E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6736" behindDoc="1" locked="0" layoutInCell="1" allowOverlap="1" wp14:anchorId="3896D449" wp14:editId="0D5ABFAE">
              <wp:simplePos x="0" y="0"/>
              <wp:positionH relativeFrom="page">
                <wp:posOffset>3727069</wp:posOffset>
              </wp:positionH>
              <wp:positionV relativeFrom="page">
                <wp:posOffset>9905518</wp:posOffset>
              </wp:positionV>
              <wp:extent cx="299720" cy="18097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4353CA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438</w:t>
                          </w:r>
                          <w:r>
                            <w:rPr>
                              <w:spacing w:val="-5"/>
                            </w:rPr>
                            <w:fldChar w:fldCharType="end"/>
                          </w:r>
                        </w:p>
                      </w:txbxContent>
                    </wps:txbx>
                    <wps:bodyPr wrap="square" lIns="0" tIns="0" rIns="0" bIns="0" rtlCol="0">
                      <a:noAutofit/>
                    </wps:bodyPr>
                  </wps:wsp>
                </a:graphicData>
              </a:graphic>
            </wp:anchor>
          </w:drawing>
        </mc:Choice>
        <mc:Fallback>
          <w:pict>
            <v:shapetype w14:anchorId="3896D449" id="_x0000_t202" coordsize="21600,21600" o:spt="202" path="m,l,21600r21600,l21600,xe">
              <v:stroke joinstyle="miter"/>
              <v:path gradientshapeok="t" o:connecttype="rect"/>
            </v:shapetype>
            <v:shape id="Textbox 263" o:spid="_x0000_s1246" type="#_x0000_t202" style="position:absolute;margin-left:293.45pt;margin-top:779.95pt;width:23.6pt;height:14.25pt;z-index:-2671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XAJlwEAACM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" filled="f" stroked="f">
              <v:textbox inset="0,0,0,0">
                <w:txbxContent>
                  <w:p w14:paraId="74353CA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438</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8F65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6384" behindDoc="1" locked="0" layoutInCell="1" allowOverlap="1" wp14:anchorId="7E8D4981" wp14:editId="0D49C96F">
              <wp:simplePos x="0" y="0"/>
              <wp:positionH relativeFrom="page">
                <wp:posOffset>3727069</wp:posOffset>
              </wp:positionH>
              <wp:positionV relativeFrom="page">
                <wp:posOffset>9905518</wp:posOffset>
              </wp:positionV>
              <wp:extent cx="299720" cy="18097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70E845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340</w:t>
                          </w:r>
                          <w:r>
                            <w:rPr>
                              <w:spacing w:val="-5"/>
                            </w:rPr>
                            <w:fldChar w:fldCharType="end"/>
                          </w:r>
                        </w:p>
                      </w:txbxContent>
                    </wps:txbx>
                    <wps:bodyPr wrap="square" lIns="0" tIns="0" rIns="0" bIns="0" rtlCol="0">
                      <a:noAutofit/>
                    </wps:bodyPr>
                  </wps:wsp>
                </a:graphicData>
              </a:graphic>
            </wp:anchor>
          </w:drawing>
        </mc:Choice>
        <mc:Fallback>
          <w:pict>
            <v:shapetype w14:anchorId="7E8D4981" id="_x0000_t202" coordsize="21600,21600" o:spt="202" path="m,l,21600r21600,l21600,xe">
              <v:stroke joinstyle="miter"/>
              <v:path gradientshapeok="t" o:connecttype="rect"/>
            </v:shapetype>
            <v:shape id="Textbox 67" o:spid="_x0000_s1050" type="#_x0000_t202" style="position:absolute;margin-left:293.45pt;margin-top:779.95pt;width:23.6pt;height:14.25pt;z-index:-268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pOJlwEAACI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" filled="f" stroked="f">
              <v:textbox inset="0,0,0,0">
                <w:txbxContent>
                  <w:p w14:paraId="670E845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340</w:t>
                    </w:r>
                    <w:r>
                      <w:rPr>
                        <w:spacing w:val="-5"/>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2FF1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7760" behindDoc="1" locked="0" layoutInCell="1" allowOverlap="1" wp14:anchorId="2802B817" wp14:editId="0B5D15BD">
              <wp:simplePos x="0" y="0"/>
              <wp:positionH relativeFrom="page">
                <wp:posOffset>3727069</wp:posOffset>
              </wp:positionH>
              <wp:positionV relativeFrom="page">
                <wp:posOffset>9905518</wp:posOffset>
              </wp:positionV>
              <wp:extent cx="299720" cy="18097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BA07FC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439</w:t>
                          </w:r>
                          <w:r>
                            <w:rPr>
                              <w:spacing w:val="-5"/>
                            </w:rPr>
                            <w:fldChar w:fldCharType="end"/>
                          </w:r>
                        </w:p>
                      </w:txbxContent>
                    </wps:txbx>
                    <wps:bodyPr wrap="square" lIns="0" tIns="0" rIns="0" bIns="0" rtlCol="0">
                      <a:noAutofit/>
                    </wps:bodyPr>
                  </wps:wsp>
                </a:graphicData>
              </a:graphic>
            </wp:anchor>
          </w:drawing>
        </mc:Choice>
        <mc:Fallback>
          <w:pict>
            <v:shapetype w14:anchorId="2802B817" id="_x0000_t202" coordsize="21600,21600" o:spt="202" path="m,l,21600r21600,l21600,xe">
              <v:stroke joinstyle="miter"/>
              <v:path gradientshapeok="t" o:connecttype="rect"/>
            </v:shapetype>
            <v:shape id="Textbox 265" o:spid="_x0000_s1248" type="#_x0000_t202" style="position:absolute;margin-left:293.45pt;margin-top:779.95pt;width:23.6pt;height:14.25pt;z-index:-2671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IRlKeqZ&#10;AQAAIwMAAA4AAAAAAAAAAAAAAAAALgIAAGRycy9lMm9Eb2MueG1sUEsBAi0AFAAGAAgAAAAhAFfU&#10;uKjiAAAADQEAAA8AAAAAAAAAAAAAAAAA8wMAAGRycy9kb3ducmV2LnhtbFBLBQYAAAAABAAEAPMA&#10;AAACBQAAAAA=&#10;" filled="f" stroked="f">
              <v:textbox inset="0,0,0,0">
                <w:txbxContent>
                  <w:p w14:paraId="4BA07FC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439</w:t>
                    </w:r>
                    <w:r>
                      <w:rPr>
                        <w:spacing w:val="-5"/>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4D9D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8784" behindDoc="1" locked="0" layoutInCell="1" allowOverlap="1" wp14:anchorId="03F38972" wp14:editId="30EC9B4E">
              <wp:simplePos x="0" y="0"/>
              <wp:positionH relativeFrom="page">
                <wp:posOffset>3727069</wp:posOffset>
              </wp:positionH>
              <wp:positionV relativeFrom="page">
                <wp:posOffset>9905518</wp:posOffset>
              </wp:positionV>
              <wp:extent cx="299720" cy="18097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4A9A4C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440</w:t>
                          </w:r>
                          <w:r>
                            <w:rPr>
                              <w:spacing w:val="-5"/>
                            </w:rPr>
                            <w:fldChar w:fldCharType="end"/>
                          </w:r>
                        </w:p>
                      </w:txbxContent>
                    </wps:txbx>
                    <wps:bodyPr wrap="square" lIns="0" tIns="0" rIns="0" bIns="0" rtlCol="0">
                      <a:noAutofit/>
                    </wps:bodyPr>
                  </wps:wsp>
                </a:graphicData>
              </a:graphic>
            </wp:anchor>
          </w:drawing>
        </mc:Choice>
        <mc:Fallback>
          <w:pict>
            <v:shapetype w14:anchorId="03F38972" id="_x0000_t202" coordsize="21600,21600" o:spt="202" path="m,l,21600r21600,l21600,xe">
              <v:stroke joinstyle="miter"/>
              <v:path gradientshapeok="t" o:connecttype="rect"/>
            </v:shapetype>
            <v:shape id="Textbox 267" o:spid="_x0000_s1250" type="#_x0000_t202" style="position:absolute;margin-left:293.45pt;margin-top:779.95pt;width:23.6pt;height:14.25pt;z-index:-2671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YvmAEAACM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4leU6w+azHXQnFjPyPFtJPw8KjRTDp8CG5eFfErwku0uC&#10;aXgP5YtkTQHeHhJYVyjccGcKPIkiYv41edS/70vX7W9vfwE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7Xw2L5gB&#10;AAAjAwAADgAAAAAAAAAAAAAAAAAuAgAAZHJzL2Uyb0RvYy54bWxQSwECLQAUAAYACAAAACEAV9S4&#10;qOIAAAANAQAADwAAAAAAAAAAAAAAAADyAwAAZHJzL2Rvd25yZXYueG1sUEsFBgAAAAAEAAQA8wAA&#10;AAEFAAAAAA==&#10;" filled="f" stroked="f">
              <v:textbox inset="0,0,0,0">
                <w:txbxContent>
                  <w:p w14:paraId="34A9A4C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440</w:t>
                    </w:r>
                    <w:r>
                      <w:rPr>
                        <w:spacing w:val="-5"/>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0CBA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9808" behindDoc="1" locked="0" layoutInCell="1" allowOverlap="1" wp14:anchorId="0AEE355A" wp14:editId="6F818686">
              <wp:simplePos x="0" y="0"/>
              <wp:positionH relativeFrom="page">
                <wp:posOffset>3727069</wp:posOffset>
              </wp:positionH>
              <wp:positionV relativeFrom="page">
                <wp:posOffset>9905518</wp:posOffset>
              </wp:positionV>
              <wp:extent cx="299720" cy="18097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5DD4AF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441</w:t>
                          </w:r>
                          <w:r>
                            <w:rPr>
                              <w:spacing w:val="-5"/>
                            </w:rPr>
                            <w:fldChar w:fldCharType="end"/>
                          </w:r>
                        </w:p>
                      </w:txbxContent>
                    </wps:txbx>
                    <wps:bodyPr wrap="square" lIns="0" tIns="0" rIns="0" bIns="0" rtlCol="0">
                      <a:noAutofit/>
                    </wps:bodyPr>
                  </wps:wsp>
                </a:graphicData>
              </a:graphic>
            </wp:anchor>
          </w:drawing>
        </mc:Choice>
        <mc:Fallback>
          <w:pict>
            <v:shapetype w14:anchorId="0AEE355A" id="_x0000_t202" coordsize="21600,21600" o:spt="202" path="m,l,21600r21600,l21600,xe">
              <v:stroke joinstyle="miter"/>
              <v:path gradientshapeok="t" o:connecttype="rect"/>
            </v:shapetype>
            <v:shape id="Textbox 269" o:spid="_x0000_s1252" type="#_x0000_t202" style="position:absolute;margin-left:293.45pt;margin-top:779.95pt;width:23.6pt;height:14.25pt;z-index:-2671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Cs9mPaZ&#10;AQAAIwMAAA4AAAAAAAAAAAAAAAAALgIAAGRycy9lMm9Eb2MueG1sUEsBAi0AFAAGAAgAAAAhAFfU&#10;uKjiAAAADQEAAA8AAAAAAAAAAAAAAAAA8wMAAGRycy9kb3ducmV2LnhtbFBLBQYAAAAABAAEAPMA&#10;AAACBQAAAAA=&#10;" filled="f" stroked="f">
              <v:textbox inset="0,0,0,0">
                <w:txbxContent>
                  <w:p w14:paraId="65DD4AF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441</w:t>
                    </w:r>
                    <w:r>
                      <w:rPr>
                        <w:spacing w:val="-5"/>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19C1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0832" behindDoc="1" locked="0" layoutInCell="1" allowOverlap="1" wp14:anchorId="275AFB1F" wp14:editId="686095AD">
              <wp:simplePos x="0" y="0"/>
              <wp:positionH relativeFrom="page">
                <wp:posOffset>3727069</wp:posOffset>
              </wp:positionH>
              <wp:positionV relativeFrom="page">
                <wp:posOffset>9905518</wp:posOffset>
              </wp:positionV>
              <wp:extent cx="299720" cy="18097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B2FFA1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442</w:t>
                          </w:r>
                          <w:r>
                            <w:rPr>
                              <w:spacing w:val="-5"/>
                            </w:rPr>
                            <w:fldChar w:fldCharType="end"/>
                          </w:r>
                        </w:p>
                      </w:txbxContent>
                    </wps:txbx>
                    <wps:bodyPr wrap="square" lIns="0" tIns="0" rIns="0" bIns="0" rtlCol="0">
                      <a:noAutofit/>
                    </wps:bodyPr>
                  </wps:wsp>
                </a:graphicData>
              </a:graphic>
            </wp:anchor>
          </w:drawing>
        </mc:Choice>
        <mc:Fallback>
          <w:pict>
            <v:shapetype w14:anchorId="275AFB1F" id="_x0000_t202" coordsize="21600,21600" o:spt="202" path="m,l,21600r21600,l21600,xe">
              <v:stroke joinstyle="miter"/>
              <v:path gradientshapeok="t" o:connecttype="rect"/>
            </v:shapetype>
            <v:shape id="Textbox 271" o:spid="_x0000_s1254" type="#_x0000_t202" style="position:absolute;margin-left:293.45pt;margin-top:779.95pt;width:23.6pt;height:14.25pt;z-index:-2671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KWNwRWZ&#10;AQAAIwMAAA4AAAAAAAAAAAAAAAAALgIAAGRycy9lMm9Eb2MueG1sUEsBAi0AFAAGAAgAAAAhAFfU&#10;uKjiAAAADQEAAA8AAAAAAAAAAAAAAAAA8wMAAGRycy9kb3ducmV2LnhtbFBLBQYAAAAABAAEAPMA&#10;AAACBQAAAAA=&#10;" filled="f" stroked="f">
              <v:textbox inset="0,0,0,0">
                <w:txbxContent>
                  <w:p w14:paraId="0B2FFA1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442</w:t>
                    </w:r>
                    <w:r>
                      <w:rPr>
                        <w:spacing w:val="-5"/>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FF74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1856" behindDoc="1" locked="0" layoutInCell="1" allowOverlap="1" wp14:anchorId="2AC5CC71" wp14:editId="0140D3E3">
              <wp:simplePos x="0" y="0"/>
              <wp:positionH relativeFrom="page">
                <wp:posOffset>3727069</wp:posOffset>
              </wp:positionH>
              <wp:positionV relativeFrom="page">
                <wp:posOffset>9905518</wp:posOffset>
              </wp:positionV>
              <wp:extent cx="299720" cy="18097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229DFD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443</w:t>
                          </w:r>
                          <w:r>
                            <w:rPr>
                              <w:spacing w:val="-5"/>
                            </w:rPr>
                            <w:fldChar w:fldCharType="end"/>
                          </w:r>
                        </w:p>
                      </w:txbxContent>
                    </wps:txbx>
                    <wps:bodyPr wrap="square" lIns="0" tIns="0" rIns="0" bIns="0" rtlCol="0">
                      <a:noAutofit/>
                    </wps:bodyPr>
                  </wps:wsp>
                </a:graphicData>
              </a:graphic>
            </wp:anchor>
          </w:drawing>
        </mc:Choice>
        <mc:Fallback>
          <w:pict>
            <v:shapetype w14:anchorId="2AC5CC71" id="_x0000_t202" coordsize="21600,21600" o:spt="202" path="m,l,21600r21600,l21600,xe">
              <v:stroke joinstyle="miter"/>
              <v:path gradientshapeok="t" o:connecttype="rect"/>
            </v:shapetype>
            <v:shape id="Textbox 273" o:spid="_x0000_s1256" type="#_x0000_t202" style="position:absolute;margin-left:293.45pt;margin-top:779.95pt;width:23.6pt;height:14.25pt;z-index:-2671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dlpa65gB&#10;AAAjAwAADgAAAAAAAAAAAAAAAAAuAgAAZHJzL2Uyb0RvYy54bWxQSwECLQAUAAYACAAAACEAV9S4&#10;qOIAAAANAQAADwAAAAAAAAAAAAAAAADyAwAAZHJzL2Rvd25yZXYueG1sUEsFBgAAAAAEAAQA8wAA&#10;AAEFAAAAAA==&#10;" filled="f" stroked="f">
              <v:textbox inset="0,0,0,0">
                <w:txbxContent>
                  <w:p w14:paraId="0229DFD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443</w:t>
                    </w:r>
                    <w:r>
                      <w:rPr>
                        <w:spacing w:val="-5"/>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FA07"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2880" behindDoc="1" locked="0" layoutInCell="1" allowOverlap="1" wp14:anchorId="7A84C186" wp14:editId="52012C39">
              <wp:simplePos x="0" y="0"/>
              <wp:positionH relativeFrom="page">
                <wp:posOffset>3727069</wp:posOffset>
              </wp:positionH>
              <wp:positionV relativeFrom="page">
                <wp:posOffset>9905518</wp:posOffset>
              </wp:positionV>
              <wp:extent cx="299720" cy="18097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E0D00D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444</w:t>
                          </w:r>
                          <w:r>
                            <w:rPr>
                              <w:spacing w:val="-5"/>
                            </w:rPr>
                            <w:fldChar w:fldCharType="end"/>
                          </w:r>
                        </w:p>
                      </w:txbxContent>
                    </wps:txbx>
                    <wps:bodyPr wrap="square" lIns="0" tIns="0" rIns="0" bIns="0" rtlCol="0">
                      <a:noAutofit/>
                    </wps:bodyPr>
                  </wps:wsp>
                </a:graphicData>
              </a:graphic>
            </wp:anchor>
          </w:drawing>
        </mc:Choice>
        <mc:Fallback>
          <w:pict>
            <v:shapetype w14:anchorId="7A84C186" id="_x0000_t202" coordsize="21600,21600" o:spt="202" path="m,l,21600r21600,l21600,xe">
              <v:stroke joinstyle="miter"/>
              <v:path gradientshapeok="t" o:connecttype="rect"/>
            </v:shapetype>
            <v:shape id="Textbox 275" o:spid="_x0000_s1258" type="#_x0000_t202" style="position:absolute;margin-left:293.45pt;margin-top:779.95pt;width:23.6pt;height:14.25pt;z-index:-2671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OoDCJgB&#10;AAAjAwAADgAAAAAAAAAAAAAAAAAuAgAAZHJzL2Uyb0RvYy54bWxQSwECLQAUAAYACAAAACEAV9S4&#10;qOIAAAANAQAADwAAAAAAAAAAAAAAAADyAwAAZHJzL2Rvd25yZXYueG1sUEsFBgAAAAAEAAQA8wAA&#10;AAEFAAAAAA==&#10;" filled="f" stroked="f">
              <v:textbox inset="0,0,0,0">
                <w:txbxContent>
                  <w:p w14:paraId="2E0D00D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444</w:t>
                    </w:r>
                    <w:r>
                      <w:rPr>
                        <w:spacing w:val="-5"/>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0A25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3904" behindDoc="1" locked="0" layoutInCell="1" allowOverlap="1" wp14:anchorId="129352A7" wp14:editId="38D699F3">
              <wp:simplePos x="0" y="0"/>
              <wp:positionH relativeFrom="page">
                <wp:posOffset>3727069</wp:posOffset>
              </wp:positionH>
              <wp:positionV relativeFrom="page">
                <wp:posOffset>9905518</wp:posOffset>
              </wp:positionV>
              <wp:extent cx="299720" cy="18097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B818A2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445</w:t>
                          </w:r>
                          <w:r>
                            <w:rPr>
                              <w:spacing w:val="-5"/>
                            </w:rPr>
                            <w:fldChar w:fldCharType="end"/>
                          </w:r>
                        </w:p>
                      </w:txbxContent>
                    </wps:txbx>
                    <wps:bodyPr wrap="square" lIns="0" tIns="0" rIns="0" bIns="0" rtlCol="0">
                      <a:noAutofit/>
                    </wps:bodyPr>
                  </wps:wsp>
                </a:graphicData>
              </a:graphic>
            </wp:anchor>
          </w:drawing>
        </mc:Choice>
        <mc:Fallback>
          <w:pict>
            <v:shapetype w14:anchorId="129352A7" id="_x0000_t202" coordsize="21600,21600" o:spt="202" path="m,l,21600r21600,l21600,xe">
              <v:stroke joinstyle="miter"/>
              <v:path gradientshapeok="t" o:connecttype="rect"/>
            </v:shapetype>
            <v:shape id="Textbox 277" o:spid="_x0000_s1260" type="#_x0000_t202" style="position:absolute;margin-left:293.45pt;margin-top:779.95pt;width:23.6pt;height:14.25pt;z-index:-2671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JHzHM2Z&#10;AQAAIwMAAA4AAAAAAAAAAAAAAAAALgIAAGRycy9lMm9Eb2MueG1sUEsBAi0AFAAGAAgAAAAhAFfU&#10;uKjiAAAADQEAAA8AAAAAAAAAAAAAAAAA8wMAAGRycy9kb3ducmV2LnhtbFBLBQYAAAAABAAEAPMA&#10;AAACBQAAAAA=&#10;" filled="f" stroked="f">
              <v:textbox inset="0,0,0,0">
                <w:txbxContent>
                  <w:p w14:paraId="1B818A2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445</w:t>
                    </w:r>
                    <w:r>
                      <w:rPr>
                        <w:spacing w:val="-5"/>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B6E9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4928" behindDoc="1" locked="0" layoutInCell="1" allowOverlap="1" wp14:anchorId="6FD8E353" wp14:editId="6E95E448">
              <wp:simplePos x="0" y="0"/>
              <wp:positionH relativeFrom="page">
                <wp:posOffset>3727069</wp:posOffset>
              </wp:positionH>
              <wp:positionV relativeFrom="page">
                <wp:posOffset>9905518</wp:posOffset>
              </wp:positionV>
              <wp:extent cx="299720" cy="18097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DB8D6B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446</w:t>
                          </w:r>
                          <w:r>
                            <w:rPr>
                              <w:spacing w:val="-5"/>
                            </w:rPr>
                            <w:fldChar w:fldCharType="end"/>
                          </w:r>
                        </w:p>
                      </w:txbxContent>
                    </wps:txbx>
                    <wps:bodyPr wrap="square" lIns="0" tIns="0" rIns="0" bIns="0" rtlCol="0">
                      <a:noAutofit/>
                    </wps:bodyPr>
                  </wps:wsp>
                </a:graphicData>
              </a:graphic>
            </wp:anchor>
          </w:drawing>
        </mc:Choice>
        <mc:Fallback>
          <w:pict>
            <v:shapetype w14:anchorId="6FD8E353" id="_x0000_t202" coordsize="21600,21600" o:spt="202" path="m,l,21600r21600,l21600,xe">
              <v:stroke joinstyle="miter"/>
              <v:path gradientshapeok="t" o:connecttype="rect"/>
            </v:shapetype>
            <v:shape id="Textbox 279" o:spid="_x0000_s1262" type="#_x0000_t202" style="position:absolute;margin-left:293.45pt;margin-top:779.95pt;width:23.6pt;height:14.25pt;z-index:-2671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MBFUR6Z&#10;AQAAIwMAAA4AAAAAAAAAAAAAAAAALgIAAGRycy9lMm9Eb2MueG1sUEsBAi0AFAAGAAgAAAAhAFfU&#10;uKjiAAAADQEAAA8AAAAAAAAAAAAAAAAA8wMAAGRycy9kb3ducmV2LnhtbFBLBQYAAAAABAAEAPMA&#10;AAACBQAAAAA=&#10;" filled="f" stroked="f">
              <v:textbox inset="0,0,0,0">
                <w:txbxContent>
                  <w:p w14:paraId="3DB8D6B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446</w:t>
                    </w:r>
                    <w:r>
                      <w:rPr>
                        <w:spacing w:val="-5"/>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F9E0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5952" behindDoc="1" locked="0" layoutInCell="1" allowOverlap="1" wp14:anchorId="5F009318" wp14:editId="3417F7FB">
              <wp:simplePos x="0" y="0"/>
              <wp:positionH relativeFrom="page">
                <wp:posOffset>3727069</wp:posOffset>
              </wp:positionH>
              <wp:positionV relativeFrom="page">
                <wp:posOffset>9905518</wp:posOffset>
              </wp:positionV>
              <wp:extent cx="299720" cy="18097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19D050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447</w:t>
                          </w:r>
                          <w:r>
                            <w:rPr>
                              <w:spacing w:val="-5"/>
                            </w:rPr>
                            <w:fldChar w:fldCharType="end"/>
                          </w:r>
                        </w:p>
                      </w:txbxContent>
                    </wps:txbx>
                    <wps:bodyPr wrap="square" lIns="0" tIns="0" rIns="0" bIns="0" rtlCol="0">
                      <a:noAutofit/>
                    </wps:bodyPr>
                  </wps:wsp>
                </a:graphicData>
              </a:graphic>
            </wp:anchor>
          </w:drawing>
        </mc:Choice>
        <mc:Fallback>
          <w:pict>
            <v:shapetype w14:anchorId="5F009318" id="_x0000_t202" coordsize="21600,21600" o:spt="202" path="m,l,21600r21600,l21600,xe">
              <v:stroke joinstyle="miter"/>
              <v:path gradientshapeok="t" o:connecttype="rect"/>
            </v:shapetype>
            <v:shape id="Textbox 281" o:spid="_x0000_s1264" type="#_x0000_t202" style="position:absolute;margin-left:293.45pt;margin-top:779.95pt;width:23.6pt;height:14.25pt;z-index:-2671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E71CP2Z&#10;AQAAIwMAAA4AAAAAAAAAAAAAAAAALgIAAGRycy9lMm9Eb2MueG1sUEsBAi0AFAAGAAgAAAAhAFfU&#10;uKjiAAAADQEAAA8AAAAAAAAAAAAAAAAA8wMAAGRycy9kb3ducmV2LnhtbFBLBQYAAAAABAAEAPMA&#10;AAACBQAAAAA=&#10;" filled="f" stroked="f">
              <v:textbox inset="0,0,0,0">
                <w:txbxContent>
                  <w:p w14:paraId="019D050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447</w:t>
                    </w:r>
                    <w:r>
                      <w:rPr>
                        <w:spacing w:val="-5"/>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84BC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6976" behindDoc="1" locked="0" layoutInCell="1" allowOverlap="1" wp14:anchorId="3C8065B8" wp14:editId="24CB0542">
              <wp:simplePos x="0" y="0"/>
              <wp:positionH relativeFrom="page">
                <wp:posOffset>3727069</wp:posOffset>
              </wp:positionH>
              <wp:positionV relativeFrom="page">
                <wp:posOffset>9905518</wp:posOffset>
              </wp:positionV>
              <wp:extent cx="299720" cy="18097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FD7021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448</w:t>
                          </w:r>
                          <w:r>
                            <w:rPr>
                              <w:spacing w:val="-5"/>
                            </w:rPr>
                            <w:fldChar w:fldCharType="end"/>
                          </w:r>
                        </w:p>
                      </w:txbxContent>
                    </wps:txbx>
                    <wps:bodyPr wrap="square" lIns="0" tIns="0" rIns="0" bIns="0" rtlCol="0">
                      <a:noAutofit/>
                    </wps:bodyPr>
                  </wps:wsp>
                </a:graphicData>
              </a:graphic>
            </wp:anchor>
          </w:drawing>
        </mc:Choice>
        <mc:Fallback>
          <w:pict>
            <v:shapetype w14:anchorId="3C8065B8" id="_x0000_t202" coordsize="21600,21600" o:spt="202" path="m,l,21600r21600,l21600,xe">
              <v:stroke joinstyle="miter"/>
              <v:path gradientshapeok="t" o:connecttype="rect"/>
            </v:shapetype>
            <v:shape id="Textbox 283" o:spid="_x0000_s1266" type="#_x0000_t202" style="position:absolute;margin-left:293.45pt;margin-top:779.95pt;width:23.6pt;height:14.25pt;z-index:-2670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nSKTA5gB&#10;AAAjAwAADgAAAAAAAAAAAAAAAAAuAgAAZHJzL2Uyb0RvYy54bWxQSwECLQAUAAYACAAAACEAV9S4&#10;qOIAAAANAQAADwAAAAAAAAAAAAAAAADyAwAAZHJzL2Rvd25yZXYueG1sUEsFBgAAAAAEAAQA8wAA&#10;AAEFAAAAAA==&#10;" filled="f" stroked="f">
              <v:textbox inset="0,0,0,0">
                <w:txbxContent>
                  <w:p w14:paraId="7FD7021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448</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1A45"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7408" behindDoc="1" locked="0" layoutInCell="1" allowOverlap="1" wp14:anchorId="6517A2CF" wp14:editId="56CDB9DD">
              <wp:simplePos x="0" y="0"/>
              <wp:positionH relativeFrom="page">
                <wp:posOffset>3727069</wp:posOffset>
              </wp:positionH>
              <wp:positionV relativeFrom="page">
                <wp:posOffset>9905518</wp:posOffset>
              </wp:positionV>
              <wp:extent cx="299720" cy="18097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13A57E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341</w:t>
                          </w:r>
                          <w:r>
                            <w:rPr>
                              <w:spacing w:val="-5"/>
                            </w:rPr>
                            <w:fldChar w:fldCharType="end"/>
                          </w:r>
                        </w:p>
                      </w:txbxContent>
                    </wps:txbx>
                    <wps:bodyPr wrap="square" lIns="0" tIns="0" rIns="0" bIns="0" rtlCol="0">
                      <a:noAutofit/>
                    </wps:bodyPr>
                  </wps:wsp>
                </a:graphicData>
              </a:graphic>
            </wp:anchor>
          </w:drawing>
        </mc:Choice>
        <mc:Fallback>
          <w:pict>
            <v:shapetype w14:anchorId="6517A2CF" id="_x0000_t202" coordsize="21600,21600" o:spt="202" path="m,l,21600r21600,l21600,xe">
              <v:stroke joinstyle="miter"/>
              <v:path gradientshapeok="t" o:connecttype="rect"/>
            </v:shapetype>
            <v:shape id="Textbox 69" o:spid="_x0000_s1052" type="#_x0000_t202" style="position:absolute;margin-left:293.45pt;margin-top:779.95pt;width:23.6pt;height:14.25pt;z-index:-268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1QlwEAACI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" filled="f" stroked="f">
              <v:textbox inset="0,0,0,0">
                <w:txbxContent>
                  <w:p w14:paraId="313A57E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341</w:t>
                    </w:r>
                    <w:r>
                      <w:rPr>
                        <w:spacing w:val="-5"/>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1863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8000" behindDoc="1" locked="0" layoutInCell="1" allowOverlap="1" wp14:anchorId="356465EB" wp14:editId="67A6B146">
              <wp:simplePos x="0" y="0"/>
              <wp:positionH relativeFrom="page">
                <wp:posOffset>3727069</wp:posOffset>
              </wp:positionH>
              <wp:positionV relativeFrom="page">
                <wp:posOffset>9905518</wp:posOffset>
              </wp:positionV>
              <wp:extent cx="299720" cy="18097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B830E7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449</w:t>
                          </w:r>
                          <w:r>
                            <w:rPr>
                              <w:spacing w:val="-5"/>
                            </w:rPr>
                            <w:fldChar w:fldCharType="end"/>
                          </w:r>
                        </w:p>
                      </w:txbxContent>
                    </wps:txbx>
                    <wps:bodyPr wrap="square" lIns="0" tIns="0" rIns="0" bIns="0" rtlCol="0">
                      <a:noAutofit/>
                    </wps:bodyPr>
                  </wps:wsp>
                </a:graphicData>
              </a:graphic>
            </wp:anchor>
          </w:drawing>
        </mc:Choice>
        <mc:Fallback>
          <w:pict>
            <v:shapetype w14:anchorId="356465EB" id="_x0000_t202" coordsize="21600,21600" o:spt="202" path="m,l,21600r21600,l21600,xe">
              <v:stroke joinstyle="miter"/>
              <v:path gradientshapeok="t" o:connecttype="rect"/>
            </v:shapetype>
            <v:shape id="Textbox 285" o:spid="_x0000_s1268" type="#_x0000_t202" style="position:absolute;margin-left:293.45pt;margin-top:779.95pt;width:23.6pt;height:14.25pt;z-index:-2670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BOSyuCZ&#10;AQAAIwMAAA4AAAAAAAAAAAAAAAAALgIAAGRycy9lMm9Eb2MueG1sUEsBAi0AFAAGAAgAAAAhAFfU&#10;uKjiAAAADQEAAA8AAAAAAAAAAAAAAAAA8wMAAGRycy9kb3ducmV2LnhtbFBLBQYAAAAABAAEAPMA&#10;AAACBQAAAAA=&#10;" filled="f" stroked="f">
              <v:textbox inset="0,0,0,0">
                <w:txbxContent>
                  <w:p w14:paraId="5B830E7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449</w:t>
                    </w:r>
                    <w:r>
                      <w:rPr>
                        <w:spacing w:val="-5"/>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3AB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9024" behindDoc="1" locked="0" layoutInCell="1" allowOverlap="1" wp14:anchorId="554C68D4" wp14:editId="6F5E80ED">
              <wp:simplePos x="0" y="0"/>
              <wp:positionH relativeFrom="page">
                <wp:posOffset>3727069</wp:posOffset>
              </wp:positionH>
              <wp:positionV relativeFrom="page">
                <wp:posOffset>9905518</wp:posOffset>
              </wp:positionV>
              <wp:extent cx="299720" cy="18097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8FC7CF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450</w:t>
                          </w:r>
                          <w:r>
                            <w:rPr>
                              <w:spacing w:val="-5"/>
                            </w:rPr>
                            <w:fldChar w:fldCharType="end"/>
                          </w:r>
                        </w:p>
                      </w:txbxContent>
                    </wps:txbx>
                    <wps:bodyPr wrap="square" lIns="0" tIns="0" rIns="0" bIns="0" rtlCol="0">
                      <a:noAutofit/>
                    </wps:bodyPr>
                  </wps:wsp>
                </a:graphicData>
              </a:graphic>
            </wp:anchor>
          </w:drawing>
        </mc:Choice>
        <mc:Fallback>
          <w:pict>
            <v:shapetype w14:anchorId="554C68D4" id="_x0000_t202" coordsize="21600,21600" o:spt="202" path="m,l,21600r21600,l21600,xe">
              <v:stroke joinstyle="miter"/>
              <v:path gradientshapeok="t" o:connecttype="rect"/>
            </v:shapetype>
            <v:shape id="Textbox 287" o:spid="_x0000_s1270" type="#_x0000_t202" style="position:absolute;margin-left:293.45pt;margin-top:779.95pt;width:23.6pt;height:14.25pt;z-index:-2670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HqL1SWZ&#10;AQAAIwMAAA4AAAAAAAAAAAAAAAAALgIAAGRycy9lMm9Eb2MueG1sUEsBAi0AFAAGAAgAAAAhAFfU&#10;uKjiAAAADQEAAA8AAAAAAAAAAAAAAAAA8wMAAGRycy9kb3ducmV2LnhtbFBLBQYAAAAABAAEAPMA&#10;AAACBQAAAAA=&#10;" filled="f" stroked="f">
              <v:textbox inset="0,0,0,0">
                <w:txbxContent>
                  <w:p w14:paraId="28FC7CF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450</w:t>
                    </w:r>
                    <w:r>
                      <w:rPr>
                        <w:spacing w:val="-5"/>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D3FE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0048" behindDoc="1" locked="0" layoutInCell="1" allowOverlap="1" wp14:anchorId="49A41C2E" wp14:editId="37D9FCAF">
              <wp:simplePos x="0" y="0"/>
              <wp:positionH relativeFrom="page">
                <wp:posOffset>3727069</wp:posOffset>
              </wp:positionH>
              <wp:positionV relativeFrom="page">
                <wp:posOffset>9905518</wp:posOffset>
              </wp:positionV>
              <wp:extent cx="299720" cy="18097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C492A9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451</w:t>
                          </w:r>
                          <w:r>
                            <w:rPr>
                              <w:spacing w:val="-5"/>
                            </w:rPr>
                            <w:fldChar w:fldCharType="end"/>
                          </w:r>
                        </w:p>
                      </w:txbxContent>
                    </wps:txbx>
                    <wps:bodyPr wrap="square" lIns="0" tIns="0" rIns="0" bIns="0" rtlCol="0">
                      <a:noAutofit/>
                    </wps:bodyPr>
                  </wps:wsp>
                </a:graphicData>
              </a:graphic>
            </wp:anchor>
          </w:drawing>
        </mc:Choice>
        <mc:Fallback>
          <w:pict>
            <v:shapetype w14:anchorId="49A41C2E" id="_x0000_t202" coordsize="21600,21600" o:spt="202" path="m,l,21600r21600,l21600,xe">
              <v:stroke joinstyle="miter"/>
              <v:path gradientshapeok="t" o:connecttype="rect"/>
            </v:shapetype>
            <v:shape id="Textbox 289" o:spid="_x0000_s1272" type="#_x0000_t202" style="position:absolute;margin-left:293.45pt;margin-top:779.95pt;width:23.6pt;height:14.25pt;z-index:-2670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JIlvOmZ&#10;AQAAIwMAAA4AAAAAAAAAAAAAAAAALgIAAGRycy9lMm9Eb2MueG1sUEsBAi0AFAAGAAgAAAAhAFfU&#10;uKjiAAAADQEAAA8AAAAAAAAAAAAAAAAA8wMAAGRycy9kb3ducmV2LnhtbFBLBQYAAAAABAAEAPMA&#10;AAACBQAAAAA=&#10;" filled="f" stroked="f">
              <v:textbox inset="0,0,0,0">
                <w:txbxContent>
                  <w:p w14:paraId="0C492A9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451</w:t>
                    </w:r>
                    <w:r>
                      <w:rPr>
                        <w:spacing w:val="-5"/>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682C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1072" behindDoc="1" locked="0" layoutInCell="1" allowOverlap="1" wp14:anchorId="3907C96D" wp14:editId="7AC71E1B">
              <wp:simplePos x="0" y="0"/>
              <wp:positionH relativeFrom="page">
                <wp:posOffset>3727069</wp:posOffset>
              </wp:positionH>
              <wp:positionV relativeFrom="page">
                <wp:posOffset>9905518</wp:posOffset>
              </wp:positionV>
              <wp:extent cx="299720" cy="18097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CDE855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452</w:t>
                          </w:r>
                          <w:r>
                            <w:rPr>
                              <w:spacing w:val="-5"/>
                            </w:rPr>
                            <w:fldChar w:fldCharType="end"/>
                          </w:r>
                        </w:p>
                      </w:txbxContent>
                    </wps:txbx>
                    <wps:bodyPr wrap="square" lIns="0" tIns="0" rIns="0" bIns="0" rtlCol="0">
                      <a:noAutofit/>
                    </wps:bodyPr>
                  </wps:wsp>
                </a:graphicData>
              </a:graphic>
            </wp:anchor>
          </w:drawing>
        </mc:Choice>
        <mc:Fallback>
          <w:pict>
            <v:shapetype w14:anchorId="3907C96D" id="_x0000_t202" coordsize="21600,21600" o:spt="202" path="m,l,21600r21600,l21600,xe">
              <v:stroke joinstyle="miter"/>
              <v:path gradientshapeok="t" o:connecttype="rect"/>
            </v:shapetype>
            <v:shape id="Textbox 291" o:spid="_x0000_s1274" type="#_x0000_t202" style="position:absolute;margin-left:293.45pt;margin-top:779.95pt;width:23.6pt;height:14.25pt;z-index:-2670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" filled="f" stroked="f">
              <v:textbox inset="0,0,0,0">
                <w:txbxContent>
                  <w:p w14:paraId="6CDE855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452</w:t>
                    </w:r>
                    <w:r>
                      <w:rPr>
                        <w:spacing w:val="-5"/>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884A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2096" behindDoc="1" locked="0" layoutInCell="1" allowOverlap="1" wp14:anchorId="7E83655C" wp14:editId="11D47A2E">
              <wp:simplePos x="0" y="0"/>
              <wp:positionH relativeFrom="page">
                <wp:posOffset>3727069</wp:posOffset>
              </wp:positionH>
              <wp:positionV relativeFrom="page">
                <wp:posOffset>9905518</wp:posOffset>
              </wp:positionV>
              <wp:extent cx="299720" cy="18097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017F084"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453</w:t>
                          </w:r>
                          <w:r>
                            <w:rPr>
                              <w:spacing w:val="-5"/>
                            </w:rPr>
                            <w:fldChar w:fldCharType="end"/>
                          </w:r>
                        </w:p>
                      </w:txbxContent>
                    </wps:txbx>
                    <wps:bodyPr wrap="square" lIns="0" tIns="0" rIns="0" bIns="0" rtlCol="0">
                      <a:noAutofit/>
                    </wps:bodyPr>
                  </wps:wsp>
                </a:graphicData>
              </a:graphic>
            </wp:anchor>
          </w:drawing>
        </mc:Choice>
        <mc:Fallback>
          <w:pict>
            <v:shapetype w14:anchorId="7E83655C" id="_x0000_t202" coordsize="21600,21600" o:spt="202" path="m,l,21600r21600,l21600,xe">
              <v:stroke joinstyle="miter"/>
              <v:path gradientshapeok="t" o:connecttype="rect"/>
            </v:shapetype>
            <v:shape id="Textbox 293" o:spid="_x0000_s1276" type="#_x0000_t202" style="position:absolute;margin-left:293.45pt;margin-top:779.95pt;width:23.6pt;height:14.25pt;z-index:-2670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z0J+9JgB&#10;AAAjAwAADgAAAAAAAAAAAAAAAAAuAgAAZHJzL2Uyb0RvYy54bWxQSwECLQAUAAYACAAAACEAV9S4&#10;qOIAAAANAQAADwAAAAAAAAAAAAAAAADyAwAAZHJzL2Rvd25yZXYueG1sUEsFBgAAAAAEAAQA8wAA&#10;AAEFAAAAAA==&#10;" filled="f" stroked="f">
              <v:textbox inset="0,0,0,0">
                <w:txbxContent>
                  <w:p w14:paraId="6017F084"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453</w:t>
                    </w:r>
                    <w:r>
                      <w:rPr>
                        <w:spacing w:val="-5"/>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8E834"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3120" behindDoc="1" locked="0" layoutInCell="1" allowOverlap="1" wp14:anchorId="1B7D2967" wp14:editId="2BAA0F50">
              <wp:simplePos x="0" y="0"/>
              <wp:positionH relativeFrom="page">
                <wp:posOffset>3727069</wp:posOffset>
              </wp:positionH>
              <wp:positionV relativeFrom="page">
                <wp:posOffset>9905518</wp:posOffset>
              </wp:positionV>
              <wp:extent cx="299720" cy="18097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1EB88F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454</w:t>
                          </w:r>
                          <w:r>
                            <w:rPr>
                              <w:spacing w:val="-5"/>
                            </w:rPr>
                            <w:fldChar w:fldCharType="end"/>
                          </w:r>
                        </w:p>
                      </w:txbxContent>
                    </wps:txbx>
                    <wps:bodyPr wrap="square" lIns="0" tIns="0" rIns="0" bIns="0" rtlCol="0">
                      <a:noAutofit/>
                    </wps:bodyPr>
                  </wps:wsp>
                </a:graphicData>
              </a:graphic>
            </wp:anchor>
          </w:drawing>
        </mc:Choice>
        <mc:Fallback>
          <w:pict>
            <v:shapetype w14:anchorId="1B7D2967" id="_x0000_t202" coordsize="21600,21600" o:spt="202" path="m,l,21600r21600,l21600,xe">
              <v:stroke joinstyle="miter"/>
              <v:path gradientshapeok="t" o:connecttype="rect"/>
            </v:shapetype>
            <v:shape id="Textbox 295" o:spid="_x0000_s1278" type="#_x0000_t202" style="position:absolute;margin-left:293.45pt;margin-top:779.95pt;width:23.6pt;height:14.25pt;z-index:-2670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EHyJxeZ&#10;AQAAIwMAAA4AAAAAAAAAAAAAAAAALgIAAGRycy9lMm9Eb2MueG1sUEsBAi0AFAAGAAgAAAAhAFfU&#10;uKjiAAAADQEAAA8AAAAAAAAAAAAAAAAA8wMAAGRycy9kb3ducmV2LnhtbFBLBQYAAAAABAAEAPMA&#10;AAACBQAAAAA=&#10;" filled="f" stroked="f">
              <v:textbox inset="0,0,0,0">
                <w:txbxContent>
                  <w:p w14:paraId="21EB88F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454</w:t>
                    </w:r>
                    <w:r>
                      <w:rPr>
                        <w:spacing w:val="-5"/>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45E2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4144" behindDoc="1" locked="0" layoutInCell="1" allowOverlap="1" wp14:anchorId="0AEC4F26" wp14:editId="26A52D30">
              <wp:simplePos x="0" y="0"/>
              <wp:positionH relativeFrom="page">
                <wp:posOffset>3727069</wp:posOffset>
              </wp:positionH>
              <wp:positionV relativeFrom="page">
                <wp:posOffset>9905518</wp:posOffset>
              </wp:positionV>
              <wp:extent cx="299720" cy="18097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601F63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455</w:t>
                          </w:r>
                          <w:r>
                            <w:rPr>
                              <w:spacing w:val="-5"/>
                            </w:rPr>
                            <w:fldChar w:fldCharType="end"/>
                          </w:r>
                        </w:p>
                      </w:txbxContent>
                    </wps:txbx>
                    <wps:bodyPr wrap="square" lIns="0" tIns="0" rIns="0" bIns="0" rtlCol="0">
                      <a:noAutofit/>
                    </wps:bodyPr>
                  </wps:wsp>
                </a:graphicData>
              </a:graphic>
            </wp:anchor>
          </w:drawing>
        </mc:Choice>
        <mc:Fallback>
          <w:pict>
            <v:shapetype w14:anchorId="0AEC4F26" id="_x0000_t202" coordsize="21600,21600" o:spt="202" path="m,l,21600r21600,l21600,xe">
              <v:stroke joinstyle="miter"/>
              <v:path gradientshapeok="t" o:connecttype="rect"/>
            </v:shapetype>
            <v:shape id="Textbox 297" o:spid="_x0000_s1280" type="#_x0000_t202" style="position:absolute;margin-left:293.45pt;margin-top:779.95pt;width:23.6pt;height:14.25pt;z-index:-2670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CjrONKZ&#10;AQAAIwMAAA4AAAAAAAAAAAAAAAAALgIAAGRycy9lMm9Eb2MueG1sUEsBAi0AFAAGAAgAAAAhAFfU&#10;uKjiAAAADQEAAA8AAAAAAAAAAAAAAAAA8wMAAGRycy9kb3ducmV2LnhtbFBLBQYAAAAABAAEAPMA&#10;AAACBQAAAAA=&#10;" filled="f" stroked="f">
              <v:textbox inset="0,0,0,0">
                <w:txbxContent>
                  <w:p w14:paraId="5601F63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455</w:t>
                    </w:r>
                    <w:r>
                      <w:rPr>
                        <w:spacing w:val="-5"/>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8CD7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5168" behindDoc="1" locked="0" layoutInCell="1" allowOverlap="1" wp14:anchorId="0DE25D95" wp14:editId="402CD16E">
              <wp:simplePos x="0" y="0"/>
              <wp:positionH relativeFrom="page">
                <wp:posOffset>3727069</wp:posOffset>
              </wp:positionH>
              <wp:positionV relativeFrom="page">
                <wp:posOffset>9905518</wp:posOffset>
              </wp:positionV>
              <wp:extent cx="299720" cy="18097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039D72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456</w:t>
                          </w:r>
                          <w:r>
                            <w:rPr>
                              <w:spacing w:val="-5"/>
                            </w:rPr>
                            <w:fldChar w:fldCharType="end"/>
                          </w:r>
                        </w:p>
                      </w:txbxContent>
                    </wps:txbx>
                    <wps:bodyPr wrap="square" lIns="0" tIns="0" rIns="0" bIns="0" rtlCol="0">
                      <a:noAutofit/>
                    </wps:bodyPr>
                  </wps:wsp>
                </a:graphicData>
              </a:graphic>
            </wp:anchor>
          </w:drawing>
        </mc:Choice>
        <mc:Fallback>
          <w:pict>
            <v:shapetype w14:anchorId="0DE25D95" id="_x0000_t202" coordsize="21600,21600" o:spt="202" path="m,l,21600r21600,l21600,xe">
              <v:stroke joinstyle="miter"/>
              <v:path gradientshapeok="t" o:connecttype="rect"/>
            </v:shapetype>
            <v:shape id="Textbox 299" o:spid="_x0000_s1282" type="#_x0000_t202" style="position:absolute;margin-left:293.45pt;margin-top:779.95pt;width:23.6pt;height:14.25pt;z-index:-2670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HlddQGZ&#10;AQAAIwMAAA4AAAAAAAAAAAAAAAAALgIAAGRycy9lMm9Eb2MueG1sUEsBAi0AFAAGAAgAAAAhAFfU&#10;uKjiAAAADQEAAA8AAAAAAAAAAAAAAAAA8wMAAGRycy9kb3ducmV2LnhtbFBLBQYAAAAABAAEAPMA&#10;AAACBQAAAAA=&#10;" filled="f" stroked="f">
              <v:textbox inset="0,0,0,0">
                <w:txbxContent>
                  <w:p w14:paraId="1039D72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456</w:t>
                    </w:r>
                    <w:r>
                      <w:rPr>
                        <w:spacing w:val="-5"/>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1185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6192" behindDoc="1" locked="0" layoutInCell="1" allowOverlap="1" wp14:anchorId="720ED8DB" wp14:editId="3EA23B4D">
              <wp:simplePos x="0" y="0"/>
              <wp:positionH relativeFrom="page">
                <wp:posOffset>3727069</wp:posOffset>
              </wp:positionH>
              <wp:positionV relativeFrom="page">
                <wp:posOffset>9905518</wp:posOffset>
              </wp:positionV>
              <wp:extent cx="299720" cy="18097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D830ED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457</w:t>
                          </w:r>
                          <w:r>
                            <w:rPr>
                              <w:spacing w:val="-5"/>
                            </w:rPr>
                            <w:fldChar w:fldCharType="end"/>
                          </w:r>
                        </w:p>
                      </w:txbxContent>
                    </wps:txbx>
                    <wps:bodyPr wrap="square" lIns="0" tIns="0" rIns="0" bIns="0" rtlCol="0">
                      <a:noAutofit/>
                    </wps:bodyPr>
                  </wps:wsp>
                </a:graphicData>
              </a:graphic>
            </wp:anchor>
          </w:drawing>
        </mc:Choice>
        <mc:Fallback>
          <w:pict>
            <v:shapetype w14:anchorId="720ED8DB" id="_x0000_t202" coordsize="21600,21600" o:spt="202" path="m,l,21600r21600,l21600,xe">
              <v:stroke joinstyle="miter"/>
              <v:path gradientshapeok="t" o:connecttype="rect"/>
            </v:shapetype>
            <v:shape id="Textbox 301" o:spid="_x0000_s1284" type="#_x0000_t202" style="position:absolute;margin-left:293.45pt;margin-top:779.95pt;width:23.6pt;height:14.25pt;z-index:-2670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" filled="f" stroked="f">
              <v:textbox inset="0,0,0,0">
                <w:txbxContent>
                  <w:p w14:paraId="5D830ED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457</w:t>
                    </w:r>
                    <w:r>
                      <w:rPr>
                        <w:spacing w:val="-5"/>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DAAC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7216" behindDoc="1" locked="0" layoutInCell="1" allowOverlap="1" wp14:anchorId="28B66135" wp14:editId="77BBFDD3">
              <wp:simplePos x="0" y="0"/>
              <wp:positionH relativeFrom="page">
                <wp:posOffset>3727069</wp:posOffset>
              </wp:positionH>
              <wp:positionV relativeFrom="page">
                <wp:posOffset>9905518</wp:posOffset>
              </wp:positionV>
              <wp:extent cx="299720" cy="18097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84EFE7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458</w:t>
                          </w:r>
                          <w:r>
                            <w:rPr>
                              <w:spacing w:val="-5"/>
                            </w:rPr>
                            <w:fldChar w:fldCharType="end"/>
                          </w:r>
                        </w:p>
                      </w:txbxContent>
                    </wps:txbx>
                    <wps:bodyPr wrap="square" lIns="0" tIns="0" rIns="0" bIns="0" rtlCol="0">
                      <a:noAutofit/>
                    </wps:bodyPr>
                  </wps:wsp>
                </a:graphicData>
              </a:graphic>
            </wp:anchor>
          </w:drawing>
        </mc:Choice>
        <mc:Fallback>
          <w:pict>
            <v:shapetype w14:anchorId="28B66135" id="_x0000_t202" coordsize="21600,21600" o:spt="202" path="m,l,21600r21600,l21600,xe">
              <v:stroke joinstyle="miter"/>
              <v:path gradientshapeok="t" o:connecttype="rect"/>
            </v:shapetype>
            <v:shape id="Textbox 303" o:spid="_x0000_s1286" type="#_x0000_t202" style="position:absolute;margin-left:293.45pt;margin-top:779.95pt;width:23.6pt;height:14.25pt;z-index:-2669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JDq3HJgB&#10;AAAjAwAADgAAAAAAAAAAAAAAAAAuAgAAZHJzL2Uyb0RvYy54bWxQSwECLQAUAAYACAAAACEAV9S4&#10;qOIAAAANAQAADwAAAAAAAAAAAAAAAADyAwAAZHJzL2Rvd25yZXYueG1sUEsFBgAAAAAEAAQA8wAA&#10;AAEFAAAAAA==&#10;" filled="f" stroked="f">
              <v:textbox inset="0,0,0,0">
                <w:txbxContent>
                  <w:p w14:paraId="284EFE7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458</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AF0F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8432" behindDoc="1" locked="0" layoutInCell="1" allowOverlap="1" wp14:anchorId="60471B06" wp14:editId="22E4A6EC">
              <wp:simplePos x="0" y="0"/>
              <wp:positionH relativeFrom="page">
                <wp:posOffset>3727069</wp:posOffset>
              </wp:positionH>
              <wp:positionV relativeFrom="page">
                <wp:posOffset>9905518</wp:posOffset>
              </wp:positionV>
              <wp:extent cx="299720" cy="18097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4324E93"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342</w:t>
                          </w:r>
                          <w:r>
                            <w:rPr>
                              <w:spacing w:val="-5"/>
                            </w:rPr>
                            <w:fldChar w:fldCharType="end"/>
                          </w:r>
                        </w:p>
                      </w:txbxContent>
                    </wps:txbx>
                    <wps:bodyPr wrap="square" lIns="0" tIns="0" rIns="0" bIns="0" rtlCol="0">
                      <a:noAutofit/>
                    </wps:bodyPr>
                  </wps:wsp>
                </a:graphicData>
              </a:graphic>
            </wp:anchor>
          </w:drawing>
        </mc:Choice>
        <mc:Fallback>
          <w:pict>
            <v:shapetype w14:anchorId="60471B06" id="_x0000_t202" coordsize="21600,21600" o:spt="202" path="m,l,21600r21600,l21600,xe">
              <v:stroke joinstyle="miter"/>
              <v:path gradientshapeok="t" o:connecttype="rect"/>
            </v:shapetype>
            <v:shape id="Textbox 71" o:spid="_x0000_s1054" type="#_x0000_t202" style="position:absolute;margin-left:293.45pt;margin-top:779.95pt;width:23.6pt;height:14.25pt;z-index:-268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vwNks5gB&#10;AAAiAwAADgAAAAAAAAAAAAAAAAAuAgAAZHJzL2Uyb0RvYy54bWxQSwECLQAUAAYACAAAACEAV9S4&#10;qOIAAAANAQAADwAAAAAAAAAAAAAAAADyAwAAZHJzL2Rvd25yZXYueG1sUEsFBgAAAAAEAAQA8wAA&#10;AAEFAAAAAA==&#10;" filled="f" stroked="f">
              <v:textbox inset="0,0,0,0">
                <w:txbxContent>
                  <w:p w14:paraId="44324E93"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342</w:t>
                    </w:r>
                    <w:r>
                      <w:rPr>
                        <w:spacing w:val="-5"/>
                      </w:rP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9C94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8240" behindDoc="1" locked="0" layoutInCell="1" allowOverlap="1" wp14:anchorId="1B20182A" wp14:editId="394BD1A2">
              <wp:simplePos x="0" y="0"/>
              <wp:positionH relativeFrom="page">
                <wp:posOffset>3727069</wp:posOffset>
              </wp:positionH>
              <wp:positionV relativeFrom="page">
                <wp:posOffset>9905518</wp:posOffset>
              </wp:positionV>
              <wp:extent cx="299720" cy="18097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F88BF2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459</w:t>
                          </w:r>
                          <w:r>
                            <w:rPr>
                              <w:spacing w:val="-5"/>
                            </w:rPr>
                            <w:fldChar w:fldCharType="end"/>
                          </w:r>
                        </w:p>
                      </w:txbxContent>
                    </wps:txbx>
                    <wps:bodyPr wrap="square" lIns="0" tIns="0" rIns="0" bIns="0" rtlCol="0">
                      <a:noAutofit/>
                    </wps:bodyPr>
                  </wps:wsp>
                </a:graphicData>
              </a:graphic>
            </wp:anchor>
          </w:drawing>
        </mc:Choice>
        <mc:Fallback>
          <w:pict>
            <v:shapetype w14:anchorId="1B20182A" id="_x0000_t202" coordsize="21600,21600" o:spt="202" path="m,l,21600r21600,l21600,xe">
              <v:stroke joinstyle="miter"/>
              <v:path gradientshapeok="t" o:connecttype="rect"/>
            </v:shapetype>
            <v:shape id="Textbox 305" o:spid="_x0000_s1288" type="#_x0000_t202" style="position:absolute;margin-left:293.45pt;margin-top:779.95pt;width:23.6pt;height:14.25pt;z-index:-266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KqK7v+Z&#10;AQAAIwMAAA4AAAAAAAAAAAAAAAAALgIAAGRycy9lMm9Eb2MueG1sUEsBAi0AFAAGAAgAAAAhAFfU&#10;uKjiAAAADQEAAA8AAAAAAAAAAAAAAAAA8wMAAGRycy9kb3ducmV2LnhtbFBLBQYAAAAABAAEAPMA&#10;AAACBQAAAAA=&#10;" filled="f" stroked="f">
              <v:textbox inset="0,0,0,0">
                <w:txbxContent>
                  <w:p w14:paraId="1F88BF2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459</w:t>
                    </w:r>
                    <w:r>
                      <w:rPr>
                        <w:spacing w:val="-5"/>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B9F3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9264" behindDoc="1" locked="0" layoutInCell="1" allowOverlap="1" wp14:anchorId="28632611" wp14:editId="7EB827A6">
              <wp:simplePos x="0" y="0"/>
              <wp:positionH relativeFrom="page">
                <wp:posOffset>3727069</wp:posOffset>
              </wp:positionH>
              <wp:positionV relativeFrom="page">
                <wp:posOffset>9905518</wp:posOffset>
              </wp:positionV>
              <wp:extent cx="299720" cy="18097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4717FA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460</w:t>
                          </w:r>
                          <w:r>
                            <w:rPr>
                              <w:spacing w:val="-5"/>
                            </w:rPr>
                            <w:fldChar w:fldCharType="end"/>
                          </w:r>
                        </w:p>
                      </w:txbxContent>
                    </wps:txbx>
                    <wps:bodyPr wrap="square" lIns="0" tIns="0" rIns="0" bIns="0" rtlCol="0">
                      <a:noAutofit/>
                    </wps:bodyPr>
                  </wps:wsp>
                </a:graphicData>
              </a:graphic>
            </wp:anchor>
          </w:drawing>
        </mc:Choice>
        <mc:Fallback>
          <w:pict>
            <v:shapetype w14:anchorId="28632611" id="_x0000_t202" coordsize="21600,21600" o:spt="202" path="m,l,21600r21600,l21600,xe">
              <v:stroke joinstyle="miter"/>
              <v:path gradientshapeok="t" o:connecttype="rect"/>
            </v:shapetype>
            <v:shape id="Textbox 308" o:spid="_x0000_s1290" type="#_x0000_t202" style="position:absolute;margin-left:293.45pt;margin-top:779.95pt;width:23.6pt;height:14.25pt;z-index:-2669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MOT8TqZ&#10;AQAAIwMAAA4AAAAAAAAAAAAAAAAALgIAAGRycy9lMm9Eb2MueG1sUEsBAi0AFAAGAAgAAAAhAFfU&#10;uKjiAAAADQEAAA8AAAAAAAAAAAAAAAAA8wMAAGRycy9kb3ducmV2LnhtbFBLBQYAAAAABAAEAPMA&#10;AAACBQAAAAA=&#10;" filled="f" stroked="f">
              <v:textbox inset="0,0,0,0">
                <w:txbxContent>
                  <w:p w14:paraId="04717FA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460</w:t>
                    </w:r>
                    <w:r>
                      <w:rPr>
                        <w:spacing w:val="-5"/>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40B6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0288" behindDoc="1" locked="0" layoutInCell="1" allowOverlap="1" wp14:anchorId="27888E2B" wp14:editId="3CC2DBD7">
              <wp:simplePos x="0" y="0"/>
              <wp:positionH relativeFrom="page">
                <wp:posOffset>3727069</wp:posOffset>
              </wp:positionH>
              <wp:positionV relativeFrom="page">
                <wp:posOffset>9905518</wp:posOffset>
              </wp:positionV>
              <wp:extent cx="299720" cy="18097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2D75AD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461</w:t>
                          </w:r>
                          <w:r>
                            <w:rPr>
                              <w:spacing w:val="-5"/>
                            </w:rPr>
                            <w:fldChar w:fldCharType="end"/>
                          </w:r>
                        </w:p>
                      </w:txbxContent>
                    </wps:txbx>
                    <wps:bodyPr wrap="square" lIns="0" tIns="0" rIns="0" bIns="0" rtlCol="0">
                      <a:noAutofit/>
                    </wps:bodyPr>
                  </wps:wsp>
                </a:graphicData>
              </a:graphic>
            </wp:anchor>
          </w:drawing>
        </mc:Choice>
        <mc:Fallback>
          <w:pict>
            <v:shapetype w14:anchorId="27888E2B" id="_x0000_t202" coordsize="21600,21600" o:spt="202" path="m,l,21600r21600,l21600,xe">
              <v:stroke joinstyle="miter"/>
              <v:path gradientshapeok="t" o:connecttype="rect"/>
            </v:shapetype>
            <v:shape id="Textbox 310" o:spid="_x0000_s1292" type="#_x0000_t202" style="position:absolute;margin-left:293.45pt;margin-top:779.95pt;width:23.6pt;height:14.25pt;z-index:-2669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AXSX+OZ&#10;AQAAIwMAAA4AAAAAAAAAAAAAAAAALgIAAGRycy9lMm9Eb2MueG1sUEsBAi0AFAAGAAgAAAAhAFfU&#10;uKjiAAAADQEAAA8AAAAAAAAAAAAAAAAA8wMAAGRycy9kb3ducmV2LnhtbFBLBQYAAAAABAAEAPMA&#10;AAACBQAAAAA=&#10;" filled="f" stroked="f">
              <v:textbox inset="0,0,0,0">
                <w:txbxContent>
                  <w:p w14:paraId="72D75AD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461</w:t>
                    </w:r>
                    <w:r>
                      <w:rPr>
                        <w:spacing w:val="-5"/>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5F25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1312" behindDoc="1" locked="0" layoutInCell="1" allowOverlap="1" wp14:anchorId="2B0653B3" wp14:editId="2CC5C15C">
              <wp:simplePos x="0" y="0"/>
              <wp:positionH relativeFrom="page">
                <wp:posOffset>3727069</wp:posOffset>
              </wp:positionH>
              <wp:positionV relativeFrom="page">
                <wp:posOffset>9905518</wp:posOffset>
              </wp:positionV>
              <wp:extent cx="299720" cy="18097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3143A2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462</w:t>
                          </w:r>
                          <w:r>
                            <w:rPr>
                              <w:spacing w:val="-5"/>
                            </w:rPr>
                            <w:fldChar w:fldCharType="end"/>
                          </w:r>
                        </w:p>
                      </w:txbxContent>
                    </wps:txbx>
                    <wps:bodyPr wrap="square" lIns="0" tIns="0" rIns="0" bIns="0" rtlCol="0">
                      <a:noAutofit/>
                    </wps:bodyPr>
                  </wps:wsp>
                </a:graphicData>
              </a:graphic>
            </wp:anchor>
          </w:drawing>
        </mc:Choice>
        <mc:Fallback>
          <w:pict>
            <v:shapetype w14:anchorId="2B0653B3" id="_x0000_t202" coordsize="21600,21600" o:spt="202" path="m,l,21600r21600,l21600,xe">
              <v:stroke joinstyle="miter"/>
              <v:path gradientshapeok="t" o:connecttype="rect"/>
            </v:shapetype>
            <v:shape id="Textbox 312" o:spid="_x0000_s1294" type="#_x0000_t202" style="position:absolute;margin-left:293.45pt;margin-top:779.95pt;width:23.6pt;height:14.25pt;z-index:-2669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ItiBgCZ&#10;AQAAIwMAAA4AAAAAAAAAAAAAAAAALgIAAGRycy9lMm9Eb2MueG1sUEsBAi0AFAAGAAgAAAAhAFfU&#10;uKjiAAAADQEAAA8AAAAAAAAAAAAAAAAA8wMAAGRycy9kb3ducmV2LnhtbFBLBQYAAAAABAAEAPMA&#10;AAACBQAAAAA=&#10;" filled="f" stroked="f">
              <v:textbox inset="0,0,0,0">
                <w:txbxContent>
                  <w:p w14:paraId="23143A2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462</w:t>
                    </w:r>
                    <w:r>
                      <w:rPr>
                        <w:spacing w:val="-5"/>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E303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2336" behindDoc="1" locked="0" layoutInCell="1" allowOverlap="1" wp14:anchorId="1CE86CDB" wp14:editId="1BA4CCCD">
              <wp:simplePos x="0" y="0"/>
              <wp:positionH relativeFrom="page">
                <wp:posOffset>3727069</wp:posOffset>
              </wp:positionH>
              <wp:positionV relativeFrom="page">
                <wp:posOffset>9905518</wp:posOffset>
              </wp:positionV>
              <wp:extent cx="299720" cy="18097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30BE0E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463</w:t>
                          </w:r>
                          <w:r>
                            <w:rPr>
                              <w:spacing w:val="-5"/>
                            </w:rPr>
                            <w:fldChar w:fldCharType="end"/>
                          </w:r>
                        </w:p>
                      </w:txbxContent>
                    </wps:txbx>
                    <wps:bodyPr wrap="square" lIns="0" tIns="0" rIns="0" bIns="0" rtlCol="0">
                      <a:noAutofit/>
                    </wps:bodyPr>
                  </wps:wsp>
                </a:graphicData>
              </a:graphic>
            </wp:anchor>
          </w:drawing>
        </mc:Choice>
        <mc:Fallback>
          <w:pict>
            <v:shapetype w14:anchorId="1CE86CDB" id="_x0000_t202" coordsize="21600,21600" o:spt="202" path="m,l,21600r21600,l21600,xe">
              <v:stroke joinstyle="miter"/>
              <v:path gradientshapeok="t" o:connecttype="rect"/>
            </v:shapetype>
            <v:shape id="Textbox 314" o:spid="_x0000_s1296" type="#_x0000_t202" style="position:absolute;margin-left:293.45pt;margin-top:779.95pt;width:23.6pt;height:14.25pt;z-index:-2669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WLWd/pgB&#10;AAAjAwAADgAAAAAAAAAAAAAAAAAuAgAAZHJzL2Uyb0RvYy54bWxQSwECLQAUAAYACAAAACEAV9S4&#10;qOIAAAANAQAADwAAAAAAAAAAAAAAAADyAwAAZHJzL2Rvd25yZXYueG1sUEsFBgAAAAAEAAQA8wAA&#10;AAEFAAAAAA==&#10;" filled="f" stroked="f">
              <v:textbox inset="0,0,0,0">
                <w:txbxContent>
                  <w:p w14:paraId="130BE0E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463</w:t>
                    </w:r>
                    <w:r>
                      <w:rPr>
                        <w:spacing w:val="-5"/>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E2AB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3360" behindDoc="1" locked="0" layoutInCell="1" allowOverlap="1" wp14:anchorId="236C389D" wp14:editId="09C49AFC">
              <wp:simplePos x="0" y="0"/>
              <wp:positionH relativeFrom="page">
                <wp:posOffset>3727069</wp:posOffset>
              </wp:positionH>
              <wp:positionV relativeFrom="page">
                <wp:posOffset>9905518</wp:posOffset>
              </wp:positionV>
              <wp:extent cx="299720" cy="18097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2A4616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464</w:t>
                          </w:r>
                          <w:r>
                            <w:rPr>
                              <w:spacing w:val="-5"/>
                            </w:rPr>
                            <w:fldChar w:fldCharType="end"/>
                          </w:r>
                        </w:p>
                      </w:txbxContent>
                    </wps:txbx>
                    <wps:bodyPr wrap="square" lIns="0" tIns="0" rIns="0" bIns="0" rtlCol="0">
                      <a:noAutofit/>
                    </wps:bodyPr>
                  </wps:wsp>
                </a:graphicData>
              </a:graphic>
            </wp:anchor>
          </w:drawing>
        </mc:Choice>
        <mc:Fallback>
          <w:pict>
            <v:shapetype w14:anchorId="236C389D" id="_x0000_t202" coordsize="21600,21600" o:spt="202" path="m,l,21600r21600,l21600,xe">
              <v:stroke joinstyle="miter"/>
              <v:path gradientshapeok="t" o:connecttype="rect"/>
            </v:shapetype>
            <v:shape id="Textbox 316" o:spid="_x0000_s1298" type="#_x0000_t202" style="position:absolute;margin-left:293.45pt;margin-top:779.95pt;width:23.6pt;height:14.25pt;z-index:-2669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NYFxB2Z&#10;AQAAIwMAAA4AAAAAAAAAAAAAAAAALgIAAGRycy9lMm9Eb2MueG1sUEsBAi0AFAAGAAgAAAAhAFfU&#10;uKjiAAAADQEAAA8AAAAAAAAAAAAAAAAA8wMAAGRycy9kb3ducmV2LnhtbFBLBQYAAAAABAAEAPMA&#10;AAACBQAAAAA=&#10;" filled="f" stroked="f">
              <v:textbox inset="0,0,0,0">
                <w:txbxContent>
                  <w:p w14:paraId="32A4616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464</w:t>
                    </w:r>
                    <w:r>
                      <w:rPr>
                        <w:spacing w:val="-5"/>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44D0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4384" behindDoc="1" locked="0" layoutInCell="1" allowOverlap="1" wp14:anchorId="135B5541" wp14:editId="31E25889">
              <wp:simplePos x="0" y="0"/>
              <wp:positionH relativeFrom="page">
                <wp:posOffset>3727069</wp:posOffset>
              </wp:positionH>
              <wp:positionV relativeFrom="page">
                <wp:posOffset>9905518</wp:posOffset>
              </wp:positionV>
              <wp:extent cx="299720" cy="18097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719AEF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465</w:t>
                          </w:r>
                          <w:r>
                            <w:rPr>
                              <w:spacing w:val="-5"/>
                            </w:rPr>
                            <w:fldChar w:fldCharType="end"/>
                          </w:r>
                        </w:p>
                      </w:txbxContent>
                    </wps:txbx>
                    <wps:bodyPr wrap="square" lIns="0" tIns="0" rIns="0" bIns="0" rtlCol="0">
                      <a:noAutofit/>
                    </wps:bodyPr>
                  </wps:wsp>
                </a:graphicData>
              </a:graphic>
            </wp:anchor>
          </w:drawing>
        </mc:Choice>
        <mc:Fallback>
          <w:pict>
            <v:shapetype w14:anchorId="135B5541" id="_x0000_t202" coordsize="21600,21600" o:spt="202" path="m,l,21600r21600,l21600,xe">
              <v:stroke joinstyle="miter"/>
              <v:path gradientshapeok="t" o:connecttype="rect"/>
            </v:shapetype>
            <v:shape id="Textbox 318" o:spid="_x0000_s1300" type="#_x0000_t202" style="position:absolute;margin-left:293.45pt;margin-top:779.95pt;width:23.6pt;height:14.25pt;z-index:-2669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L8c29iZ&#10;AQAAIwMAAA4AAAAAAAAAAAAAAAAALgIAAGRycy9lMm9Eb2MueG1sUEsBAi0AFAAGAAgAAAAhAFfU&#10;uKjiAAAADQEAAA8AAAAAAAAAAAAAAAAA8wMAAGRycy9kb3ducmV2LnhtbFBLBQYAAAAABAAEAPMA&#10;AAACBQAAAAA=&#10;" filled="f" stroked="f">
              <v:textbox inset="0,0,0,0">
                <w:txbxContent>
                  <w:p w14:paraId="1719AEF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465</w:t>
                    </w:r>
                    <w:r>
                      <w:rPr>
                        <w:spacing w:val="-5"/>
                      </w:rP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F685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5408" behindDoc="1" locked="0" layoutInCell="1" allowOverlap="1" wp14:anchorId="7852BF7C" wp14:editId="1988EE36">
              <wp:simplePos x="0" y="0"/>
              <wp:positionH relativeFrom="page">
                <wp:posOffset>3727069</wp:posOffset>
              </wp:positionH>
              <wp:positionV relativeFrom="page">
                <wp:posOffset>9905518</wp:posOffset>
              </wp:positionV>
              <wp:extent cx="299720" cy="18097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78D293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466</w:t>
                          </w:r>
                          <w:r>
                            <w:rPr>
                              <w:spacing w:val="-5"/>
                            </w:rPr>
                            <w:fldChar w:fldCharType="end"/>
                          </w:r>
                        </w:p>
                      </w:txbxContent>
                    </wps:txbx>
                    <wps:bodyPr wrap="square" lIns="0" tIns="0" rIns="0" bIns="0" rtlCol="0">
                      <a:noAutofit/>
                    </wps:bodyPr>
                  </wps:wsp>
                </a:graphicData>
              </a:graphic>
            </wp:anchor>
          </w:drawing>
        </mc:Choice>
        <mc:Fallback>
          <w:pict>
            <v:shapetype w14:anchorId="7852BF7C" id="_x0000_t202" coordsize="21600,21600" o:spt="202" path="m,l,21600r21600,l21600,xe">
              <v:stroke joinstyle="miter"/>
              <v:path gradientshapeok="t" o:connecttype="rect"/>
            </v:shapetype>
            <v:shape id="Textbox 320" o:spid="_x0000_s1302" type="#_x0000_t202" style="position:absolute;margin-left:293.45pt;margin-top:779.95pt;width:23.6pt;height:14.25pt;z-index:-2669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O6qlguZ&#10;AQAAIwMAAA4AAAAAAAAAAAAAAAAALgIAAGRycy9lMm9Eb2MueG1sUEsBAi0AFAAGAAgAAAAhAFfU&#10;uKjiAAAADQEAAA8AAAAAAAAAAAAAAAAA8wMAAGRycy9kb3ducmV2LnhtbFBLBQYAAAAABAAEAPMA&#10;AAACBQAAAAA=&#10;" filled="f" stroked="f">
              <v:textbox inset="0,0,0,0">
                <w:txbxContent>
                  <w:p w14:paraId="478D293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466</w:t>
                    </w:r>
                    <w:r>
                      <w:rPr>
                        <w:spacing w:val="-5"/>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F9F0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6432" behindDoc="1" locked="0" layoutInCell="1" allowOverlap="1" wp14:anchorId="28E08392" wp14:editId="48244FB4">
              <wp:simplePos x="0" y="0"/>
              <wp:positionH relativeFrom="page">
                <wp:posOffset>3727069</wp:posOffset>
              </wp:positionH>
              <wp:positionV relativeFrom="page">
                <wp:posOffset>9905518</wp:posOffset>
              </wp:positionV>
              <wp:extent cx="299720" cy="18097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9EE55B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467</w:t>
                          </w:r>
                          <w:r>
                            <w:rPr>
                              <w:spacing w:val="-5"/>
                            </w:rPr>
                            <w:fldChar w:fldCharType="end"/>
                          </w:r>
                        </w:p>
                      </w:txbxContent>
                    </wps:txbx>
                    <wps:bodyPr wrap="square" lIns="0" tIns="0" rIns="0" bIns="0" rtlCol="0">
                      <a:noAutofit/>
                    </wps:bodyPr>
                  </wps:wsp>
                </a:graphicData>
              </a:graphic>
            </wp:anchor>
          </w:drawing>
        </mc:Choice>
        <mc:Fallback>
          <w:pict>
            <v:shapetype w14:anchorId="28E08392" id="_x0000_t202" coordsize="21600,21600" o:spt="202" path="m,l,21600r21600,l21600,xe">
              <v:stroke joinstyle="miter"/>
              <v:path gradientshapeok="t" o:connecttype="rect"/>
            </v:shapetype>
            <v:shape id="Textbox 322" o:spid="_x0000_s1304" type="#_x0000_t202" style="position:absolute;margin-left:293.45pt;margin-top:779.95pt;width:23.6pt;height:14.25pt;z-index:-2669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GAaz+iZ&#10;AQAAIwMAAA4AAAAAAAAAAAAAAAAALgIAAGRycy9lMm9Eb2MueG1sUEsBAi0AFAAGAAgAAAAhAFfU&#10;uKjiAAAADQEAAA8AAAAAAAAAAAAAAAAA8wMAAGRycy9kb3ducmV2LnhtbFBLBQYAAAAABAAEAPMA&#10;AAACBQAAAAA=&#10;" filled="f" stroked="f">
              <v:textbox inset="0,0,0,0">
                <w:txbxContent>
                  <w:p w14:paraId="29EE55B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467</w:t>
                    </w:r>
                    <w:r>
                      <w:rPr>
                        <w:spacing w:val="-5"/>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CF76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7456" behindDoc="1" locked="0" layoutInCell="1" allowOverlap="1" wp14:anchorId="47A8871D" wp14:editId="275448B1">
              <wp:simplePos x="0" y="0"/>
              <wp:positionH relativeFrom="page">
                <wp:posOffset>3727069</wp:posOffset>
              </wp:positionH>
              <wp:positionV relativeFrom="page">
                <wp:posOffset>9905518</wp:posOffset>
              </wp:positionV>
              <wp:extent cx="299720" cy="18097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FD0BA6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468</w:t>
                          </w:r>
                          <w:r>
                            <w:rPr>
                              <w:spacing w:val="-5"/>
                            </w:rPr>
                            <w:fldChar w:fldCharType="end"/>
                          </w:r>
                        </w:p>
                      </w:txbxContent>
                    </wps:txbx>
                    <wps:bodyPr wrap="square" lIns="0" tIns="0" rIns="0" bIns="0" rtlCol="0">
                      <a:noAutofit/>
                    </wps:bodyPr>
                  </wps:wsp>
                </a:graphicData>
              </a:graphic>
            </wp:anchor>
          </w:drawing>
        </mc:Choice>
        <mc:Fallback>
          <w:pict>
            <v:shapetype w14:anchorId="47A8871D" id="_x0000_t202" coordsize="21600,21600" o:spt="202" path="m,l,21600r21600,l21600,xe">
              <v:stroke joinstyle="miter"/>
              <v:path gradientshapeok="t" o:connecttype="rect"/>
            </v:shapetype>
            <v:shape id="Textbox 324" o:spid="_x0000_s1306" type="#_x0000_t202" style="position:absolute;margin-left:293.45pt;margin-top:779.95pt;width:23.6pt;height:14.25pt;z-index:-2668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QWlwEAACM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" filled="f" stroked="f">
              <v:textbox inset="0,0,0,0">
                <w:txbxContent>
                  <w:p w14:paraId="4FD0BA6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468</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910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9456" behindDoc="1" locked="0" layoutInCell="1" allowOverlap="1" wp14:anchorId="4D96DF61" wp14:editId="3004737E">
              <wp:simplePos x="0" y="0"/>
              <wp:positionH relativeFrom="page">
                <wp:posOffset>3727069</wp:posOffset>
              </wp:positionH>
              <wp:positionV relativeFrom="page">
                <wp:posOffset>9905518</wp:posOffset>
              </wp:positionV>
              <wp:extent cx="299720" cy="18097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EE399B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343</w:t>
                          </w:r>
                          <w:r>
                            <w:rPr>
                              <w:spacing w:val="-5"/>
                            </w:rPr>
                            <w:fldChar w:fldCharType="end"/>
                          </w:r>
                        </w:p>
                      </w:txbxContent>
                    </wps:txbx>
                    <wps:bodyPr wrap="square" lIns="0" tIns="0" rIns="0" bIns="0" rtlCol="0">
                      <a:noAutofit/>
                    </wps:bodyPr>
                  </wps:wsp>
                </a:graphicData>
              </a:graphic>
            </wp:anchor>
          </w:drawing>
        </mc:Choice>
        <mc:Fallback>
          <w:pict>
            <v:shapetype w14:anchorId="4D96DF61" id="_x0000_t202" coordsize="21600,21600" o:spt="202" path="m,l,21600r21600,l21600,xe">
              <v:stroke joinstyle="miter"/>
              <v:path gradientshapeok="t" o:connecttype="rect"/>
            </v:shapetype>
            <v:shape id="Textbox 73" o:spid="_x0000_s1056" type="#_x0000_t202" style="position:absolute;margin-left:293.45pt;margin-top:779.95pt;width:23.6pt;height:14.25pt;z-index:-268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P9NlgEAACI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" filled="f" stroked="f">
              <v:textbox inset="0,0,0,0">
                <w:txbxContent>
                  <w:p w14:paraId="6EE399B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343</w:t>
                    </w:r>
                    <w:r>
                      <w:rPr>
                        <w:spacing w:val="-5"/>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BDD9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8480" behindDoc="1" locked="0" layoutInCell="1" allowOverlap="1" wp14:anchorId="72E8BD17" wp14:editId="65AB12CA">
              <wp:simplePos x="0" y="0"/>
              <wp:positionH relativeFrom="page">
                <wp:posOffset>3727069</wp:posOffset>
              </wp:positionH>
              <wp:positionV relativeFrom="page">
                <wp:posOffset>9905518</wp:posOffset>
              </wp:positionV>
              <wp:extent cx="299720" cy="18097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BB8D713"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469</w:t>
                          </w:r>
                          <w:r>
                            <w:rPr>
                              <w:spacing w:val="-5"/>
                            </w:rPr>
                            <w:fldChar w:fldCharType="end"/>
                          </w:r>
                        </w:p>
                      </w:txbxContent>
                    </wps:txbx>
                    <wps:bodyPr wrap="square" lIns="0" tIns="0" rIns="0" bIns="0" rtlCol="0">
                      <a:noAutofit/>
                    </wps:bodyPr>
                  </wps:wsp>
                </a:graphicData>
              </a:graphic>
            </wp:anchor>
          </w:drawing>
        </mc:Choice>
        <mc:Fallback>
          <w:pict>
            <v:shapetype w14:anchorId="72E8BD17" id="_x0000_t202" coordsize="21600,21600" o:spt="202" path="m,l,21600r21600,l21600,xe">
              <v:stroke joinstyle="miter"/>
              <v:path gradientshapeok="t" o:connecttype="rect"/>
            </v:shapetype>
            <v:shape id="Textbox 327" o:spid="_x0000_s1308" type="#_x0000_t202" style="position:absolute;margin-left:293.45pt;margin-top:779.95pt;width:23.6pt;height:14.25pt;z-index:-2668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D19DfWZ&#10;AQAAIwMAAA4AAAAAAAAAAAAAAAAALgIAAGRycy9lMm9Eb2MueG1sUEsBAi0AFAAGAAgAAAAhAFfU&#10;uKjiAAAADQEAAA8AAAAAAAAAAAAAAAAA8wMAAGRycy9kb3ducmV2LnhtbFBLBQYAAAAABAAEAPMA&#10;AAACBQAAAAA=&#10;" filled="f" stroked="f">
              <v:textbox inset="0,0,0,0">
                <w:txbxContent>
                  <w:p w14:paraId="7BB8D713"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469</w:t>
                    </w:r>
                    <w:r>
                      <w:rPr>
                        <w:spacing w:val="-5"/>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D62F"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9504" behindDoc="1" locked="0" layoutInCell="1" allowOverlap="1" wp14:anchorId="4595A99A" wp14:editId="1998497F">
              <wp:simplePos x="0" y="0"/>
              <wp:positionH relativeFrom="page">
                <wp:posOffset>3727069</wp:posOffset>
              </wp:positionH>
              <wp:positionV relativeFrom="page">
                <wp:posOffset>9905518</wp:posOffset>
              </wp:positionV>
              <wp:extent cx="299720" cy="18097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A19F37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470</w:t>
                          </w:r>
                          <w:r>
                            <w:rPr>
                              <w:spacing w:val="-5"/>
                            </w:rPr>
                            <w:fldChar w:fldCharType="end"/>
                          </w:r>
                        </w:p>
                      </w:txbxContent>
                    </wps:txbx>
                    <wps:bodyPr wrap="square" lIns="0" tIns="0" rIns="0" bIns="0" rtlCol="0">
                      <a:noAutofit/>
                    </wps:bodyPr>
                  </wps:wsp>
                </a:graphicData>
              </a:graphic>
            </wp:anchor>
          </w:drawing>
        </mc:Choice>
        <mc:Fallback>
          <w:pict>
            <v:shapetype w14:anchorId="4595A99A" id="_x0000_t202" coordsize="21600,21600" o:spt="202" path="m,l,21600r21600,l21600,xe">
              <v:stroke joinstyle="miter"/>
              <v:path gradientshapeok="t" o:connecttype="rect"/>
            </v:shapetype>
            <v:shape id="Textbox 329" o:spid="_x0000_s1310" type="#_x0000_t202" style="position:absolute;margin-left:293.45pt;margin-top:779.95pt;width:23.6pt;height:14.25pt;z-index:-2668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FRkEjCZ&#10;AQAAIwMAAA4AAAAAAAAAAAAAAAAALgIAAGRycy9lMm9Eb2MueG1sUEsBAi0AFAAGAAgAAAAhAFfU&#10;uKjiAAAADQEAAA8AAAAAAAAAAAAAAAAA8wMAAGRycy9kb3ducmV2LnhtbFBLBQYAAAAABAAEAPMA&#10;AAACBQAAAAA=&#10;" filled="f" stroked="f">
              <v:textbox inset="0,0,0,0">
                <w:txbxContent>
                  <w:p w14:paraId="0A19F37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470</w:t>
                    </w:r>
                    <w:r>
                      <w:rPr>
                        <w:spacing w:val="-5"/>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A13F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0528" behindDoc="1" locked="0" layoutInCell="1" allowOverlap="1" wp14:anchorId="65880862" wp14:editId="2EB6890B">
              <wp:simplePos x="0" y="0"/>
              <wp:positionH relativeFrom="page">
                <wp:posOffset>3727069</wp:posOffset>
              </wp:positionH>
              <wp:positionV relativeFrom="page">
                <wp:posOffset>9905518</wp:posOffset>
              </wp:positionV>
              <wp:extent cx="299720" cy="18097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37099F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471</w:t>
                          </w:r>
                          <w:r>
                            <w:rPr>
                              <w:spacing w:val="-5"/>
                            </w:rPr>
                            <w:fldChar w:fldCharType="end"/>
                          </w:r>
                        </w:p>
                      </w:txbxContent>
                    </wps:txbx>
                    <wps:bodyPr wrap="square" lIns="0" tIns="0" rIns="0" bIns="0" rtlCol="0">
                      <a:noAutofit/>
                    </wps:bodyPr>
                  </wps:wsp>
                </a:graphicData>
              </a:graphic>
            </wp:anchor>
          </w:drawing>
        </mc:Choice>
        <mc:Fallback>
          <w:pict>
            <v:shapetype w14:anchorId="65880862" id="_x0000_t202" coordsize="21600,21600" o:spt="202" path="m,l,21600r21600,l21600,xe">
              <v:stroke joinstyle="miter"/>
              <v:path gradientshapeok="t" o:connecttype="rect"/>
            </v:shapetype>
            <v:shape id="Textbox 331" o:spid="_x0000_s1312" type="#_x0000_t202" style="position:absolute;margin-left:293.45pt;margin-top:779.95pt;width:23.6pt;height:14.25pt;z-index:-2668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OAU9NeZ&#10;AQAAIwMAAA4AAAAAAAAAAAAAAAAALgIAAGRycy9lMm9Eb2MueG1sUEsBAi0AFAAGAAgAAAAhAFfU&#10;uKjiAAAADQEAAA8AAAAAAAAAAAAAAAAA8wMAAGRycy9kb3ducmV2LnhtbFBLBQYAAAAABAAEAPMA&#10;AAACBQAAAAA=&#10;" filled="f" stroked="f">
              <v:textbox inset="0,0,0,0">
                <w:txbxContent>
                  <w:p w14:paraId="137099F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471</w:t>
                    </w:r>
                    <w:r>
                      <w:rPr>
                        <w:spacing w:val="-5"/>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0783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1552" behindDoc="1" locked="0" layoutInCell="1" allowOverlap="1" wp14:anchorId="23676AAE" wp14:editId="5174642F">
              <wp:simplePos x="0" y="0"/>
              <wp:positionH relativeFrom="page">
                <wp:posOffset>3727069</wp:posOffset>
              </wp:positionH>
              <wp:positionV relativeFrom="page">
                <wp:posOffset>9905518</wp:posOffset>
              </wp:positionV>
              <wp:extent cx="299720" cy="18097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481A4B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472</w:t>
                          </w:r>
                          <w:r>
                            <w:rPr>
                              <w:spacing w:val="-5"/>
                            </w:rPr>
                            <w:fldChar w:fldCharType="end"/>
                          </w:r>
                        </w:p>
                      </w:txbxContent>
                    </wps:txbx>
                    <wps:bodyPr wrap="square" lIns="0" tIns="0" rIns="0" bIns="0" rtlCol="0">
                      <a:noAutofit/>
                    </wps:bodyPr>
                  </wps:wsp>
                </a:graphicData>
              </a:graphic>
            </wp:anchor>
          </w:drawing>
        </mc:Choice>
        <mc:Fallback>
          <w:pict>
            <v:shapetype w14:anchorId="23676AAE" id="_x0000_t202" coordsize="21600,21600" o:spt="202" path="m,l,21600r21600,l21600,xe">
              <v:stroke joinstyle="miter"/>
              <v:path gradientshapeok="t" o:connecttype="rect"/>
            </v:shapetype>
            <v:shape id="Textbox 333" o:spid="_x0000_s1314" type="#_x0000_t202" style="position:absolute;margin-left:293.45pt;margin-top:779.95pt;width:23.6pt;height:14.25pt;z-index:-2668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G6krTSZ&#10;AQAAIwMAAA4AAAAAAAAAAAAAAAAALgIAAGRycy9lMm9Eb2MueG1sUEsBAi0AFAAGAAgAAAAhAFfU&#10;uKjiAAAADQEAAA8AAAAAAAAAAAAAAAAA8wMAAGRycy9kb3ducmV2LnhtbFBLBQYAAAAABAAEAPMA&#10;AAACBQAAAAA=&#10;" filled="f" stroked="f">
              <v:textbox inset="0,0,0,0">
                <w:txbxContent>
                  <w:p w14:paraId="0481A4B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472</w:t>
                    </w:r>
                    <w:r>
                      <w:rPr>
                        <w:spacing w:val="-5"/>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89D7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2576" behindDoc="1" locked="0" layoutInCell="1" allowOverlap="1" wp14:anchorId="29B32174" wp14:editId="581736CE">
              <wp:simplePos x="0" y="0"/>
              <wp:positionH relativeFrom="page">
                <wp:posOffset>3727069</wp:posOffset>
              </wp:positionH>
              <wp:positionV relativeFrom="page">
                <wp:posOffset>9905518</wp:posOffset>
              </wp:positionV>
              <wp:extent cx="299720" cy="18097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5754A1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473</w:t>
                          </w:r>
                          <w:r>
                            <w:rPr>
                              <w:spacing w:val="-5"/>
                            </w:rPr>
                            <w:fldChar w:fldCharType="end"/>
                          </w:r>
                        </w:p>
                      </w:txbxContent>
                    </wps:txbx>
                    <wps:bodyPr wrap="square" lIns="0" tIns="0" rIns="0" bIns="0" rtlCol="0">
                      <a:noAutofit/>
                    </wps:bodyPr>
                  </wps:wsp>
                </a:graphicData>
              </a:graphic>
            </wp:anchor>
          </w:drawing>
        </mc:Choice>
        <mc:Fallback>
          <w:pict>
            <v:shapetype w14:anchorId="29B32174" id="_x0000_t202" coordsize="21600,21600" o:spt="202" path="m,l,21600r21600,l21600,xe">
              <v:stroke joinstyle="miter"/>
              <v:path gradientshapeok="t" o:connecttype="rect"/>
            </v:shapetype>
            <v:shape id="Textbox 335" o:spid="_x0000_s1316" type="#_x0000_t202" style="position:absolute;margin-left:293.45pt;margin-top:779.95pt;width:23.6pt;height:14.25pt;z-index:-2668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vXM2ypgB&#10;AAAjAwAADgAAAAAAAAAAAAAAAAAuAgAAZHJzL2Uyb0RvYy54bWxQSwECLQAUAAYACAAAACEAV9S4&#10;qOIAAAANAQAADwAAAAAAAAAAAAAAAADyAwAAZHJzL2Rvd25yZXYueG1sUEsFBgAAAAAEAAQA8wAA&#10;AAEFAAAAAA==&#10;" filled="f" stroked="f">
              <v:textbox inset="0,0,0,0">
                <w:txbxContent>
                  <w:p w14:paraId="25754A1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473</w:t>
                    </w:r>
                    <w:r>
                      <w:rPr>
                        <w:spacing w:val="-5"/>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9F21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3600" behindDoc="1" locked="0" layoutInCell="1" allowOverlap="1" wp14:anchorId="0E615AA0" wp14:editId="47DE6AEA">
              <wp:simplePos x="0" y="0"/>
              <wp:positionH relativeFrom="page">
                <wp:posOffset>3727069</wp:posOffset>
              </wp:positionH>
              <wp:positionV relativeFrom="page">
                <wp:posOffset>9905518</wp:posOffset>
              </wp:positionV>
              <wp:extent cx="299720" cy="18097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A415E0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474</w:t>
                          </w:r>
                          <w:r>
                            <w:rPr>
                              <w:spacing w:val="-5"/>
                            </w:rPr>
                            <w:fldChar w:fldCharType="end"/>
                          </w:r>
                        </w:p>
                      </w:txbxContent>
                    </wps:txbx>
                    <wps:bodyPr wrap="square" lIns="0" tIns="0" rIns="0" bIns="0" rtlCol="0">
                      <a:noAutofit/>
                    </wps:bodyPr>
                  </wps:wsp>
                </a:graphicData>
              </a:graphic>
            </wp:anchor>
          </w:drawing>
        </mc:Choice>
        <mc:Fallback>
          <w:pict>
            <v:shapetype w14:anchorId="0E615AA0" id="_x0000_t202" coordsize="21600,21600" o:spt="202" path="m,l,21600r21600,l21600,xe">
              <v:stroke joinstyle="miter"/>
              <v:path gradientshapeok="t" o:connecttype="rect"/>
            </v:shapetype>
            <v:shape id="Textbox 337" o:spid="_x0000_s1318" type="#_x0000_t202" style="position:absolute;margin-left:293.45pt;margin-top:779.95pt;width:23.6pt;height:14.25pt;z-index:-2668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DPDbymZ&#10;AQAAIwMAAA4AAAAAAAAAAAAAAAAALgIAAGRycy9lMm9Eb2MueG1sUEsBAi0AFAAGAAgAAAAhAFfU&#10;uKjiAAAADQEAAA8AAAAAAAAAAAAAAAAA8wMAAGRycy9kb3ducmV2LnhtbFBLBQYAAAAABAAEAPMA&#10;AAACBQAAAAA=&#10;" filled="f" stroked="f">
              <v:textbox inset="0,0,0,0">
                <w:txbxContent>
                  <w:p w14:paraId="3A415E0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474</w:t>
                    </w:r>
                    <w:r>
                      <w:rPr>
                        <w:spacing w:val="-5"/>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D74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4624" behindDoc="1" locked="0" layoutInCell="1" allowOverlap="1" wp14:anchorId="6E26B839" wp14:editId="5E765A24">
              <wp:simplePos x="0" y="0"/>
              <wp:positionH relativeFrom="page">
                <wp:posOffset>3727069</wp:posOffset>
              </wp:positionH>
              <wp:positionV relativeFrom="page">
                <wp:posOffset>9905518</wp:posOffset>
              </wp:positionV>
              <wp:extent cx="299720" cy="18097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824C43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475</w:t>
                          </w:r>
                          <w:r>
                            <w:rPr>
                              <w:spacing w:val="-5"/>
                            </w:rPr>
                            <w:fldChar w:fldCharType="end"/>
                          </w:r>
                        </w:p>
                      </w:txbxContent>
                    </wps:txbx>
                    <wps:bodyPr wrap="square" lIns="0" tIns="0" rIns="0" bIns="0" rtlCol="0">
                      <a:noAutofit/>
                    </wps:bodyPr>
                  </wps:wsp>
                </a:graphicData>
              </a:graphic>
            </wp:anchor>
          </w:drawing>
        </mc:Choice>
        <mc:Fallback>
          <w:pict>
            <v:shapetype w14:anchorId="6E26B839" id="_x0000_t202" coordsize="21600,21600" o:spt="202" path="m,l,21600r21600,l21600,xe">
              <v:stroke joinstyle="miter"/>
              <v:path gradientshapeok="t" o:connecttype="rect"/>
            </v:shapetype>
            <v:shape id="Textbox 339" o:spid="_x0000_s1320" type="#_x0000_t202" style="position:absolute;margin-left:293.45pt;margin-top:779.95pt;width:23.6pt;height:14.25pt;z-index:-2668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FracOyZ&#10;AQAAIwMAAA4AAAAAAAAAAAAAAAAALgIAAGRycy9lMm9Eb2MueG1sUEsBAi0AFAAGAAgAAAAhAFfU&#10;uKjiAAAADQEAAA8AAAAAAAAAAAAAAAAA8wMAAGRycy9kb3ducmV2LnhtbFBLBQYAAAAABAAEAPMA&#10;AAACBQAAAAA=&#10;" filled="f" stroked="f">
              <v:textbox inset="0,0,0,0">
                <w:txbxContent>
                  <w:p w14:paraId="5824C43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475</w:t>
                    </w:r>
                    <w:r>
                      <w:rPr>
                        <w:spacing w:val="-5"/>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A9B3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5648" behindDoc="1" locked="0" layoutInCell="1" allowOverlap="1" wp14:anchorId="787A5E5B" wp14:editId="0982BFE6">
              <wp:simplePos x="0" y="0"/>
              <wp:positionH relativeFrom="page">
                <wp:posOffset>3727069</wp:posOffset>
              </wp:positionH>
              <wp:positionV relativeFrom="page">
                <wp:posOffset>9905518</wp:posOffset>
              </wp:positionV>
              <wp:extent cx="299720" cy="18097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0E6225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476</w:t>
                          </w:r>
                          <w:r>
                            <w:rPr>
                              <w:spacing w:val="-5"/>
                            </w:rPr>
                            <w:fldChar w:fldCharType="end"/>
                          </w:r>
                        </w:p>
                      </w:txbxContent>
                    </wps:txbx>
                    <wps:bodyPr wrap="square" lIns="0" tIns="0" rIns="0" bIns="0" rtlCol="0">
                      <a:noAutofit/>
                    </wps:bodyPr>
                  </wps:wsp>
                </a:graphicData>
              </a:graphic>
            </wp:anchor>
          </w:drawing>
        </mc:Choice>
        <mc:Fallback>
          <w:pict>
            <v:shapetype w14:anchorId="787A5E5B" id="_x0000_t202" coordsize="21600,21600" o:spt="202" path="m,l,21600r21600,l21600,xe">
              <v:stroke joinstyle="miter"/>
              <v:path gradientshapeok="t" o:connecttype="rect"/>
            </v:shapetype>
            <v:shape id="Textbox 341" o:spid="_x0000_s1322" type="#_x0000_t202" style="position:absolute;margin-left:293.45pt;margin-top:779.95pt;width:23.6pt;height:14.25pt;z-index:-2668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0/lwEAACM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" filled="f" stroked="f">
              <v:textbox inset="0,0,0,0">
                <w:txbxContent>
                  <w:p w14:paraId="20E6225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476</w:t>
                    </w:r>
                    <w:r>
                      <w:rPr>
                        <w:spacing w:val="-5"/>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CDE4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6672" behindDoc="1" locked="0" layoutInCell="1" allowOverlap="1" wp14:anchorId="797A2C7E" wp14:editId="5F09CA7E">
              <wp:simplePos x="0" y="0"/>
              <wp:positionH relativeFrom="page">
                <wp:posOffset>3727069</wp:posOffset>
              </wp:positionH>
              <wp:positionV relativeFrom="page">
                <wp:posOffset>9905518</wp:posOffset>
              </wp:positionV>
              <wp:extent cx="299720" cy="18097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4CAC9F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477</w:t>
                          </w:r>
                          <w:r>
                            <w:rPr>
                              <w:spacing w:val="-5"/>
                            </w:rPr>
                            <w:fldChar w:fldCharType="end"/>
                          </w:r>
                        </w:p>
                      </w:txbxContent>
                    </wps:txbx>
                    <wps:bodyPr wrap="square" lIns="0" tIns="0" rIns="0" bIns="0" rtlCol="0">
                      <a:noAutofit/>
                    </wps:bodyPr>
                  </wps:wsp>
                </a:graphicData>
              </a:graphic>
            </wp:anchor>
          </w:drawing>
        </mc:Choice>
        <mc:Fallback>
          <w:pict>
            <v:shapetype w14:anchorId="797A2C7E" id="_x0000_t202" coordsize="21600,21600" o:spt="202" path="m,l,21600r21600,l21600,xe">
              <v:stroke joinstyle="miter"/>
              <v:path gradientshapeok="t" o:connecttype="rect"/>
            </v:shapetype>
            <v:shape id="Textbox 343" o:spid="_x0000_s1324" type="#_x0000_t202" style="position:absolute;margin-left:293.45pt;margin-top:779.95pt;width:23.6pt;height:14.25pt;z-index:-2667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hdxk3JgB&#10;AAAjAwAADgAAAAAAAAAAAAAAAAAuAgAAZHJzL2Uyb0RvYy54bWxQSwECLQAUAAYACAAAACEAV9S4&#10;qOIAAAANAQAADwAAAAAAAAAAAAAAAADyAwAAZHJzL2Rvd25yZXYueG1sUEsFBgAAAAAEAAQA8wAA&#10;AAEFAAAAAA==&#10;" filled="f" stroked="f">
              <v:textbox inset="0,0,0,0">
                <w:txbxContent>
                  <w:p w14:paraId="44CAC9F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477</w:t>
                    </w:r>
                    <w:r>
                      <w:rPr>
                        <w:spacing w:val="-5"/>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52B6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7696" behindDoc="1" locked="0" layoutInCell="1" allowOverlap="1" wp14:anchorId="289CD6A8" wp14:editId="23E3B211">
              <wp:simplePos x="0" y="0"/>
              <wp:positionH relativeFrom="page">
                <wp:posOffset>3727069</wp:posOffset>
              </wp:positionH>
              <wp:positionV relativeFrom="page">
                <wp:posOffset>9905518</wp:posOffset>
              </wp:positionV>
              <wp:extent cx="299720" cy="18097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3ED870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478</w:t>
                          </w:r>
                          <w:r>
                            <w:rPr>
                              <w:spacing w:val="-5"/>
                            </w:rPr>
                            <w:fldChar w:fldCharType="end"/>
                          </w:r>
                        </w:p>
                      </w:txbxContent>
                    </wps:txbx>
                    <wps:bodyPr wrap="square" lIns="0" tIns="0" rIns="0" bIns="0" rtlCol="0">
                      <a:noAutofit/>
                    </wps:bodyPr>
                  </wps:wsp>
                </a:graphicData>
              </a:graphic>
            </wp:anchor>
          </w:drawing>
        </mc:Choice>
        <mc:Fallback>
          <w:pict>
            <v:shapetype w14:anchorId="289CD6A8" id="_x0000_t202" coordsize="21600,21600" o:spt="202" path="m,l,21600r21600,l21600,xe">
              <v:stroke joinstyle="miter"/>
              <v:path gradientshapeok="t" o:connecttype="rect"/>
            </v:shapetype>
            <v:shape id="Textbox 346" o:spid="_x0000_s1326" type="#_x0000_t202" style="position:absolute;margin-left:293.45pt;margin-top:779.95pt;width:23.6pt;height:14.25pt;z-index:-2667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ilgEAACM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" filled="f" stroked="f">
              <v:textbox inset="0,0,0,0">
                <w:txbxContent>
                  <w:p w14:paraId="13ED870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478</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CDF4"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0480" behindDoc="1" locked="0" layoutInCell="1" allowOverlap="1" wp14:anchorId="16DAEE4A" wp14:editId="67F44826">
              <wp:simplePos x="0" y="0"/>
              <wp:positionH relativeFrom="page">
                <wp:posOffset>3727069</wp:posOffset>
              </wp:positionH>
              <wp:positionV relativeFrom="page">
                <wp:posOffset>9905518</wp:posOffset>
              </wp:positionV>
              <wp:extent cx="299720" cy="18097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EA20AA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344</w:t>
                          </w:r>
                          <w:r>
                            <w:rPr>
                              <w:spacing w:val="-5"/>
                            </w:rPr>
                            <w:fldChar w:fldCharType="end"/>
                          </w:r>
                        </w:p>
                      </w:txbxContent>
                    </wps:txbx>
                    <wps:bodyPr wrap="square" lIns="0" tIns="0" rIns="0" bIns="0" rtlCol="0">
                      <a:noAutofit/>
                    </wps:bodyPr>
                  </wps:wsp>
                </a:graphicData>
              </a:graphic>
            </wp:anchor>
          </w:drawing>
        </mc:Choice>
        <mc:Fallback>
          <w:pict>
            <v:shapetype w14:anchorId="16DAEE4A" id="_x0000_t202" coordsize="21600,21600" o:spt="202" path="m,l,21600r21600,l21600,xe">
              <v:stroke joinstyle="miter"/>
              <v:path gradientshapeok="t" o:connecttype="rect"/>
            </v:shapetype>
            <v:shape id="Textbox 75" o:spid="_x0000_s1058" type="#_x0000_t202" style="position:absolute;margin-left:293.45pt;margin-top:779.95pt;width:23.6pt;height:14.25pt;z-index:-268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4mSmrpgB&#10;AAAiAwAADgAAAAAAAAAAAAAAAAAuAgAAZHJzL2Uyb0RvYy54bWxQSwECLQAUAAYACAAAACEAV9S4&#10;qOIAAAANAQAADwAAAAAAAAAAAAAAAADyAwAAZHJzL2Rvd25yZXYueG1sUEsFBgAAAAAEAAQA8wAA&#10;AAEFAAAAAA==&#10;" filled="f" stroked="f">
              <v:textbox inset="0,0,0,0">
                <w:txbxContent>
                  <w:p w14:paraId="3EA20AA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344</w:t>
                    </w:r>
                    <w:r>
                      <w:rPr>
                        <w:spacing w:val="-5"/>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1FA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8720" behindDoc="1" locked="0" layoutInCell="1" allowOverlap="1" wp14:anchorId="7768A935" wp14:editId="053057E2">
              <wp:simplePos x="0" y="0"/>
              <wp:positionH relativeFrom="page">
                <wp:posOffset>3727069</wp:posOffset>
              </wp:positionH>
              <wp:positionV relativeFrom="page">
                <wp:posOffset>9905518</wp:posOffset>
              </wp:positionV>
              <wp:extent cx="299720" cy="18097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41A16E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479</w:t>
                          </w:r>
                          <w:r>
                            <w:rPr>
                              <w:spacing w:val="-5"/>
                            </w:rPr>
                            <w:fldChar w:fldCharType="end"/>
                          </w:r>
                        </w:p>
                      </w:txbxContent>
                    </wps:txbx>
                    <wps:bodyPr wrap="square" lIns="0" tIns="0" rIns="0" bIns="0" rtlCol="0">
                      <a:noAutofit/>
                    </wps:bodyPr>
                  </wps:wsp>
                </a:graphicData>
              </a:graphic>
            </wp:anchor>
          </w:drawing>
        </mc:Choice>
        <mc:Fallback>
          <w:pict>
            <v:shapetype w14:anchorId="7768A935" id="_x0000_t202" coordsize="21600,21600" o:spt="202" path="m,l,21600r21600,l21600,xe">
              <v:stroke joinstyle="miter"/>
              <v:path gradientshapeok="t" o:connecttype="rect"/>
            </v:shapetype>
            <v:shape id="Textbox 348" o:spid="_x0000_s1328" type="#_x0000_t202" style="position:absolute;margin-left:293.45pt;margin-top:779.95pt;width:23.6pt;height:14.25pt;z-index:-2667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2LumwZgB&#10;AAAjAwAADgAAAAAAAAAAAAAAAAAuAgAAZHJzL2Uyb0RvYy54bWxQSwECLQAUAAYACAAAACEAV9S4&#10;qOIAAAANAQAADwAAAAAAAAAAAAAAAADyAwAAZHJzL2Rvd25yZXYueG1sUEsFBgAAAAAEAAQA8wAA&#10;AAEFAAAAAA==&#10;" filled="f" stroked="f">
              <v:textbox inset="0,0,0,0">
                <w:txbxContent>
                  <w:p w14:paraId="541A16E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479</w:t>
                    </w:r>
                    <w:r>
                      <w:rPr>
                        <w:spacing w:val="-5"/>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171F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9744" behindDoc="1" locked="0" layoutInCell="1" allowOverlap="1" wp14:anchorId="0D501B86" wp14:editId="553C93A2">
              <wp:simplePos x="0" y="0"/>
              <wp:positionH relativeFrom="page">
                <wp:posOffset>3727069</wp:posOffset>
              </wp:positionH>
              <wp:positionV relativeFrom="page">
                <wp:posOffset>9905518</wp:posOffset>
              </wp:positionV>
              <wp:extent cx="299720" cy="18097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7724F3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480</w:t>
                          </w:r>
                          <w:r>
                            <w:rPr>
                              <w:spacing w:val="-5"/>
                            </w:rPr>
                            <w:fldChar w:fldCharType="end"/>
                          </w:r>
                        </w:p>
                      </w:txbxContent>
                    </wps:txbx>
                    <wps:bodyPr wrap="square" lIns="0" tIns="0" rIns="0" bIns="0" rtlCol="0">
                      <a:noAutofit/>
                    </wps:bodyPr>
                  </wps:wsp>
                </a:graphicData>
              </a:graphic>
            </wp:anchor>
          </w:drawing>
        </mc:Choice>
        <mc:Fallback>
          <w:pict>
            <v:shapetype w14:anchorId="0D501B86" id="_x0000_t202" coordsize="21600,21600" o:spt="202" path="m,l,21600r21600,l21600,xe">
              <v:stroke joinstyle="miter"/>
              <v:path gradientshapeok="t" o:connecttype="rect"/>
            </v:shapetype>
            <v:shape id="Textbox 350" o:spid="_x0000_s1330" type="#_x0000_t202" style="position:absolute;margin-left:293.45pt;margin-top:779.95pt;width:23.6pt;height:14.25pt;z-index:-2667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kElgEAACM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" filled="f" stroked="f">
              <v:textbox inset="0,0,0,0">
                <w:txbxContent>
                  <w:p w14:paraId="17724F3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480</w:t>
                    </w:r>
                    <w:r>
                      <w:rPr>
                        <w:spacing w:val="-5"/>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EFA7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0768" behindDoc="1" locked="0" layoutInCell="1" allowOverlap="1" wp14:anchorId="3168B5DA" wp14:editId="19154404">
              <wp:simplePos x="0" y="0"/>
              <wp:positionH relativeFrom="page">
                <wp:posOffset>3727069</wp:posOffset>
              </wp:positionH>
              <wp:positionV relativeFrom="page">
                <wp:posOffset>9905518</wp:posOffset>
              </wp:positionV>
              <wp:extent cx="299720" cy="18097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8C688B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481</w:t>
                          </w:r>
                          <w:r>
                            <w:rPr>
                              <w:spacing w:val="-5"/>
                            </w:rPr>
                            <w:fldChar w:fldCharType="end"/>
                          </w:r>
                        </w:p>
                      </w:txbxContent>
                    </wps:txbx>
                    <wps:bodyPr wrap="square" lIns="0" tIns="0" rIns="0" bIns="0" rtlCol="0">
                      <a:noAutofit/>
                    </wps:bodyPr>
                  </wps:wsp>
                </a:graphicData>
              </a:graphic>
            </wp:anchor>
          </w:drawing>
        </mc:Choice>
        <mc:Fallback>
          <w:pict>
            <v:shapetype w14:anchorId="3168B5DA" id="_x0000_t202" coordsize="21600,21600" o:spt="202" path="m,l,21600r21600,l21600,xe">
              <v:stroke joinstyle="miter"/>
              <v:path gradientshapeok="t" o:connecttype="rect"/>
            </v:shapetype>
            <v:shape id="Textbox 352" o:spid="_x0000_s1332" type="#_x0000_t202" style="position:absolute;margin-left:293.45pt;margin-top:779.95pt;width:23.6pt;height:14.25pt;z-index:-2667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vLmgEAACM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" filled="f" stroked="f">
              <v:textbox inset="0,0,0,0">
                <w:txbxContent>
                  <w:p w14:paraId="38C688B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481</w:t>
                    </w:r>
                    <w:r>
                      <w:rPr>
                        <w:spacing w:val="-5"/>
                      </w:rP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E36C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1792" behindDoc="1" locked="0" layoutInCell="1" allowOverlap="1" wp14:anchorId="3EAD2C4D" wp14:editId="14896416">
              <wp:simplePos x="0" y="0"/>
              <wp:positionH relativeFrom="page">
                <wp:posOffset>3727069</wp:posOffset>
              </wp:positionH>
              <wp:positionV relativeFrom="page">
                <wp:posOffset>9905518</wp:posOffset>
              </wp:positionV>
              <wp:extent cx="299720" cy="18097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422094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482</w:t>
                          </w:r>
                          <w:r>
                            <w:rPr>
                              <w:spacing w:val="-5"/>
                            </w:rPr>
                            <w:fldChar w:fldCharType="end"/>
                          </w:r>
                        </w:p>
                      </w:txbxContent>
                    </wps:txbx>
                    <wps:bodyPr wrap="square" lIns="0" tIns="0" rIns="0" bIns="0" rtlCol="0">
                      <a:noAutofit/>
                    </wps:bodyPr>
                  </wps:wsp>
                </a:graphicData>
              </a:graphic>
            </wp:anchor>
          </w:drawing>
        </mc:Choice>
        <mc:Fallback>
          <w:pict>
            <v:shapetype w14:anchorId="3EAD2C4D" id="_x0000_t202" coordsize="21600,21600" o:spt="202" path="m,l,21600r21600,l21600,xe">
              <v:stroke joinstyle="miter"/>
              <v:path gradientshapeok="t" o:connecttype="rect"/>
            </v:shapetype>
            <v:shape id="Textbox 354" o:spid="_x0000_s1334" type="#_x0000_t202" style="position:absolute;margin-left:293.45pt;margin-top:779.95pt;width:23.6pt;height:14.25pt;z-index:-2667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" filled="f" stroked="f">
              <v:textbox inset="0,0,0,0">
                <w:txbxContent>
                  <w:p w14:paraId="1422094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482</w:t>
                    </w:r>
                    <w:r>
                      <w:rPr>
                        <w:spacing w:val="-5"/>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FF65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2816" behindDoc="1" locked="0" layoutInCell="1" allowOverlap="1" wp14:anchorId="04247660" wp14:editId="05DDEB5D">
              <wp:simplePos x="0" y="0"/>
              <wp:positionH relativeFrom="page">
                <wp:posOffset>3727069</wp:posOffset>
              </wp:positionH>
              <wp:positionV relativeFrom="page">
                <wp:posOffset>9905518</wp:posOffset>
              </wp:positionV>
              <wp:extent cx="299720" cy="18097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D581C3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483</w:t>
                          </w:r>
                          <w:r>
                            <w:rPr>
                              <w:spacing w:val="-5"/>
                            </w:rPr>
                            <w:fldChar w:fldCharType="end"/>
                          </w:r>
                        </w:p>
                      </w:txbxContent>
                    </wps:txbx>
                    <wps:bodyPr wrap="square" lIns="0" tIns="0" rIns="0" bIns="0" rtlCol="0">
                      <a:noAutofit/>
                    </wps:bodyPr>
                  </wps:wsp>
                </a:graphicData>
              </a:graphic>
            </wp:anchor>
          </w:drawing>
        </mc:Choice>
        <mc:Fallback>
          <w:pict>
            <v:shapetype w14:anchorId="04247660" id="_x0000_t202" coordsize="21600,21600" o:spt="202" path="m,l,21600r21600,l21600,xe">
              <v:stroke joinstyle="miter"/>
              <v:path gradientshapeok="t" o:connecttype="rect"/>
            </v:shapetype>
            <v:shape id="Textbox 356" o:spid="_x0000_s1336" type="#_x0000_t202" style="position:absolute;margin-left:293.45pt;margin-top:779.95pt;width:23.6pt;height:14.25pt;z-index:-266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nWmQEAACM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ht9UBTbnNtAeSMxA82w4/trJqDnrv3oyLA//FMRTsDkF&#10;MfWfoHyRrMnDx10CYwuFC+5EgSZRREy/Jo/6z3Ppuvzt9W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GlfidaZ&#10;AQAAIwMAAA4AAAAAAAAAAAAAAAAALgIAAGRycy9lMm9Eb2MueG1sUEsBAi0AFAAGAAgAAAAhAFfU&#10;uKjiAAAADQEAAA8AAAAAAAAAAAAAAAAA8wMAAGRycy9kb3ducmV2LnhtbFBLBQYAAAAABAAEAPMA&#10;AAACBQAAAAA=&#10;" filled="f" stroked="f">
              <v:textbox inset="0,0,0,0">
                <w:txbxContent>
                  <w:p w14:paraId="7D581C3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483</w:t>
                    </w:r>
                    <w:r>
                      <w:rPr>
                        <w:spacing w:val="-5"/>
                      </w:rPr>
                      <w:fldChar w:fldCharType="end"/>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11D8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3840" behindDoc="1" locked="0" layoutInCell="1" allowOverlap="1" wp14:anchorId="6CD1B906" wp14:editId="44B40DE5">
              <wp:simplePos x="0" y="0"/>
              <wp:positionH relativeFrom="page">
                <wp:posOffset>3727069</wp:posOffset>
              </wp:positionH>
              <wp:positionV relativeFrom="page">
                <wp:posOffset>9905518</wp:posOffset>
              </wp:positionV>
              <wp:extent cx="299720" cy="18097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8D26C7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484</w:t>
                          </w:r>
                          <w:r>
                            <w:rPr>
                              <w:spacing w:val="-5"/>
                            </w:rPr>
                            <w:fldChar w:fldCharType="end"/>
                          </w:r>
                        </w:p>
                      </w:txbxContent>
                    </wps:txbx>
                    <wps:bodyPr wrap="square" lIns="0" tIns="0" rIns="0" bIns="0" rtlCol="0">
                      <a:noAutofit/>
                    </wps:bodyPr>
                  </wps:wsp>
                </a:graphicData>
              </a:graphic>
            </wp:anchor>
          </w:drawing>
        </mc:Choice>
        <mc:Fallback>
          <w:pict>
            <v:shapetype w14:anchorId="6CD1B906" id="_x0000_t202" coordsize="21600,21600" o:spt="202" path="m,l,21600r21600,l21600,xe">
              <v:stroke joinstyle="miter"/>
              <v:path gradientshapeok="t" o:connecttype="rect"/>
            </v:shapetype>
            <v:shape id="Textbox 358" o:spid="_x0000_s1338" type="#_x0000_t202" style="position:absolute;margin-left:293.45pt;margin-top:779.95pt;width:23.6pt;height:14.25pt;z-index:-266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" filled="f" stroked="f">
              <v:textbox inset="0,0,0,0">
                <w:txbxContent>
                  <w:p w14:paraId="48D26C7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484</w:t>
                    </w:r>
                    <w:r>
                      <w:rPr>
                        <w:spacing w:val="-5"/>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5643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4864" behindDoc="1" locked="0" layoutInCell="1" allowOverlap="1" wp14:anchorId="297A59E9" wp14:editId="55D7F97D">
              <wp:simplePos x="0" y="0"/>
              <wp:positionH relativeFrom="page">
                <wp:posOffset>3727069</wp:posOffset>
              </wp:positionH>
              <wp:positionV relativeFrom="page">
                <wp:posOffset>9905518</wp:posOffset>
              </wp:positionV>
              <wp:extent cx="299720" cy="18097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2A9948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485</w:t>
                          </w:r>
                          <w:r>
                            <w:rPr>
                              <w:spacing w:val="-5"/>
                            </w:rPr>
                            <w:fldChar w:fldCharType="end"/>
                          </w:r>
                        </w:p>
                      </w:txbxContent>
                    </wps:txbx>
                    <wps:bodyPr wrap="square" lIns="0" tIns="0" rIns="0" bIns="0" rtlCol="0">
                      <a:noAutofit/>
                    </wps:bodyPr>
                  </wps:wsp>
                </a:graphicData>
              </a:graphic>
            </wp:anchor>
          </w:drawing>
        </mc:Choice>
        <mc:Fallback>
          <w:pict>
            <v:shapetype w14:anchorId="297A59E9" id="_x0000_t202" coordsize="21600,21600" o:spt="202" path="m,l,21600r21600,l21600,xe">
              <v:stroke joinstyle="miter"/>
              <v:path gradientshapeok="t" o:connecttype="rect"/>
            </v:shapetype>
            <v:shape id="Textbox 360" o:spid="_x0000_s1340" type="#_x0000_t202" style="position:absolute;margin-left:293.45pt;margin-top:779.95pt;width:23.6pt;height:14.25pt;z-index:-2667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s/wmgEAACM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" filled="f" stroked="f">
              <v:textbox inset="0,0,0,0">
                <w:txbxContent>
                  <w:p w14:paraId="12A9948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485</w:t>
                    </w:r>
                    <w:r>
                      <w:rPr>
                        <w:spacing w:val="-5"/>
                      </w:rP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F0BE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5888" behindDoc="1" locked="0" layoutInCell="1" allowOverlap="1" wp14:anchorId="2838D471" wp14:editId="273AC65F">
              <wp:simplePos x="0" y="0"/>
              <wp:positionH relativeFrom="page">
                <wp:posOffset>3727069</wp:posOffset>
              </wp:positionH>
              <wp:positionV relativeFrom="page">
                <wp:posOffset>9905518</wp:posOffset>
              </wp:positionV>
              <wp:extent cx="299720" cy="18097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B19E81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486</w:t>
                          </w:r>
                          <w:r>
                            <w:rPr>
                              <w:spacing w:val="-5"/>
                            </w:rPr>
                            <w:fldChar w:fldCharType="end"/>
                          </w:r>
                        </w:p>
                      </w:txbxContent>
                    </wps:txbx>
                    <wps:bodyPr wrap="square" lIns="0" tIns="0" rIns="0" bIns="0" rtlCol="0">
                      <a:noAutofit/>
                    </wps:bodyPr>
                  </wps:wsp>
                </a:graphicData>
              </a:graphic>
            </wp:anchor>
          </w:drawing>
        </mc:Choice>
        <mc:Fallback>
          <w:pict>
            <v:shapetype w14:anchorId="2838D471" id="_x0000_t202" coordsize="21600,21600" o:spt="202" path="m,l,21600r21600,l21600,xe">
              <v:stroke joinstyle="miter"/>
              <v:path gradientshapeok="t" o:connecttype="rect"/>
            </v:shapetype>
            <v:shape id="Textbox 362" o:spid="_x0000_s1342" type="#_x0000_t202" style="position:absolute;margin-left:293.45pt;margin-top:779.95pt;width:23.6pt;height:14.25pt;z-index:-2667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N9AgiOZ&#10;AQAAIwMAAA4AAAAAAAAAAAAAAAAALgIAAGRycy9lMm9Eb2MueG1sUEsBAi0AFAAGAAgAAAAhAFfU&#10;uKjiAAAADQEAAA8AAAAAAAAAAAAAAAAA8wMAAGRycy9kb3ducmV2LnhtbFBLBQYAAAAABAAEAPMA&#10;AAACBQAAAAA=&#10;" filled="f" stroked="f">
              <v:textbox inset="0,0,0,0">
                <w:txbxContent>
                  <w:p w14:paraId="6B19E81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486</w:t>
                    </w:r>
                    <w:r>
                      <w:rPr>
                        <w:spacing w:val="-5"/>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1A96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6912" behindDoc="1" locked="0" layoutInCell="1" allowOverlap="1" wp14:anchorId="7B621A69" wp14:editId="7D9C1FBB">
              <wp:simplePos x="0" y="0"/>
              <wp:positionH relativeFrom="page">
                <wp:posOffset>3727069</wp:posOffset>
              </wp:positionH>
              <wp:positionV relativeFrom="page">
                <wp:posOffset>9905518</wp:posOffset>
              </wp:positionV>
              <wp:extent cx="299720" cy="18097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98B360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487</w:t>
                          </w:r>
                          <w:r>
                            <w:rPr>
                              <w:spacing w:val="-5"/>
                            </w:rPr>
                            <w:fldChar w:fldCharType="end"/>
                          </w:r>
                        </w:p>
                      </w:txbxContent>
                    </wps:txbx>
                    <wps:bodyPr wrap="square" lIns="0" tIns="0" rIns="0" bIns="0" rtlCol="0">
                      <a:noAutofit/>
                    </wps:bodyPr>
                  </wps:wsp>
                </a:graphicData>
              </a:graphic>
            </wp:anchor>
          </w:drawing>
        </mc:Choice>
        <mc:Fallback>
          <w:pict>
            <v:shapetype w14:anchorId="7B621A69" id="_x0000_t202" coordsize="21600,21600" o:spt="202" path="m,l,21600r21600,l21600,xe">
              <v:stroke joinstyle="miter"/>
              <v:path gradientshapeok="t" o:connecttype="rect"/>
            </v:shapetype>
            <v:shape id="Textbox 364" o:spid="_x0000_s1344" type="#_x0000_t202" style="position:absolute;margin-left:293.45pt;margin-top:779.95pt;width:23.6pt;height:14.25pt;z-index:-2666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" filled="f" stroked="f">
              <v:textbox inset="0,0,0,0">
                <w:txbxContent>
                  <w:p w14:paraId="498B360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487</w:t>
                    </w:r>
                    <w:r>
                      <w:rPr>
                        <w:spacing w:val="-5"/>
                      </w:rP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AAE5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7936" behindDoc="1" locked="0" layoutInCell="1" allowOverlap="1" wp14:anchorId="2AAC73AC" wp14:editId="34DE514C">
              <wp:simplePos x="0" y="0"/>
              <wp:positionH relativeFrom="page">
                <wp:posOffset>3727069</wp:posOffset>
              </wp:positionH>
              <wp:positionV relativeFrom="page">
                <wp:posOffset>9905518</wp:posOffset>
              </wp:positionV>
              <wp:extent cx="299720" cy="18097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F40411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488</w:t>
                          </w:r>
                          <w:r>
                            <w:rPr>
                              <w:spacing w:val="-5"/>
                            </w:rPr>
                            <w:fldChar w:fldCharType="end"/>
                          </w:r>
                        </w:p>
                      </w:txbxContent>
                    </wps:txbx>
                    <wps:bodyPr wrap="square" lIns="0" tIns="0" rIns="0" bIns="0" rtlCol="0">
                      <a:noAutofit/>
                    </wps:bodyPr>
                  </wps:wsp>
                </a:graphicData>
              </a:graphic>
            </wp:anchor>
          </w:drawing>
        </mc:Choice>
        <mc:Fallback>
          <w:pict>
            <v:shapetype w14:anchorId="2AAC73AC" id="_x0000_t202" coordsize="21600,21600" o:spt="202" path="m,l,21600r21600,l21600,xe">
              <v:stroke joinstyle="miter"/>
              <v:path gradientshapeok="t" o:connecttype="rect"/>
            </v:shapetype>
            <v:shape id="Textbox 366" o:spid="_x0000_s1346" type="#_x0000_t202" style="position:absolute;margin-left:293.45pt;margin-top:779.95pt;width:23.6pt;height:14.25pt;z-index:-2666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A+mQEAACM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ht/MC2zObaA9kJiB5tlw/LWTUXPWf/VkWB7+KYinYHMK&#10;Yuo/QfkiWZOHj7sExhYKF9yJAk2iiJh+TR71n+fSdfnb69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IInQD6Z&#10;AQAAIwMAAA4AAAAAAAAAAAAAAAAALgIAAGRycy9lMm9Eb2MueG1sUEsBAi0AFAAGAAgAAAAhAFfU&#10;uKjiAAAADQEAAA8AAAAAAAAAAAAAAAAA8wMAAGRycy9kb3ducmV2LnhtbFBLBQYAAAAABAAEAPMA&#10;AAACBQAAAAA=&#10;" filled="f" stroked="f">
              <v:textbox inset="0,0,0,0">
                <w:txbxContent>
                  <w:p w14:paraId="6F40411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488</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598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1504" behindDoc="1" locked="0" layoutInCell="1" allowOverlap="1" wp14:anchorId="630EF27C" wp14:editId="4F795C2F">
              <wp:simplePos x="0" y="0"/>
              <wp:positionH relativeFrom="page">
                <wp:posOffset>3727069</wp:posOffset>
              </wp:positionH>
              <wp:positionV relativeFrom="page">
                <wp:posOffset>9905518</wp:posOffset>
              </wp:positionV>
              <wp:extent cx="299720" cy="18097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CA82A0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345</w:t>
                          </w:r>
                          <w:r>
                            <w:rPr>
                              <w:spacing w:val="-5"/>
                            </w:rPr>
                            <w:fldChar w:fldCharType="end"/>
                          </w:r>
                        </w:p>
                      </w:txbxContent>
                    </wps:txbx>
                    <wps:bodyPr wrap="square" lIns="0" tIns="0" rIns="0" bIns="0" rtlCol="0">
                      <a:noAutofit/>
                    </wps:bodyPr>
                  </wps:wsp>
                </a:graphicData>
              </a:graphic>
            </wp:anchor>
          </w:drawing>
        </mc:Choice>
        <mc:Fallback>
          <w:pict>
            <v:shapetype w14:anchorId="630EF27C" id="_x0000_t202" coordsize="21600,21600" o:spt="202" path="m,l,21600r21600,l21600,xe">
              <v:stroke joinstyle="miter"/>
              <v:path gradientshapeok="t" o:connecttype="rect"/>
            </v:shapetype>
            <v:shape id="Textbox 77" o:spid="_x0000_s1060" type="#_x0000_t202" style="position:absolute;margin-left:293.45pt;margin-top:779.95pt;width:23.6pt;height:14.25pt;z-index:-268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lrlgEAACI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" filled="f" stroked="f">
              <v:textbox inset="0,0,0,0">
                <w:txbxContent>
                  <w:p w14:paraId="5CA82A0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345</w:t>
                    </w:r>
                    <w:r>
                      <w:rPr>
                        <w:spacing w:val="-5"/>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4D95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8960" behindDoc="1" locked="0" layoutInCell="1" allowOverlap="1" wp14:anchorId="6302FC9B" wp14:editId="04A1B7FB">
              <wp:simplePos x="0" y="0"/>
              <wp:positionH relativeFrom="page">
                <wp:posOffset>3727069</wp:posOffset>
              </wp:positionH>
              <wp:positionV relativeFrom="page">
                <wp:posOffset>9905518</wp:posOffset>
              </wp:positionV>
              <wp:extent cx="299720" cy="18097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5EBADE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489</w:t>
                          </w:r>
                          <w:r>
                            <w:rPr>
                              <w:spacing w:val="-5"/>
                            </w:rPr>
                            <w:fldChar w:fldCharType="end"/>
                          </w:r>
                        </w:p>
                      </w:txbxContent>
                    </wps:txbx>
                    <wps:bodyPr wrap="square" lIns="0" tIns="0" rIns="0" bIns="0" rtlCol="0">
                      <a:noAutofit/>
                    </wps:bodyPr>
                  </wps:wsp>
                </a:graphicData>
              </a:graphic>
            </wp:anchor>
          </w:drawing>
        </mc:Choice>
        <mc:Fallback>
          <w:pict>
            <v:shapetype w14:anchorId="6302FC9B" id="_x0000_t202" coordsize="21600,21600" o:spt="202" path="m,l,21600r21600,l21600,xe">
              <v:stroke joinstyle="miter"/>
              <v:path gradientshapeok="t" o:connecttype="rect"/>
            </v:shapetype>
            <v:shape id="Textbox 368" o:spid="_x0000_s1348" type="#_x0000_t202" style="position:absolute;margin-left:293.45pt;margin-top:779.95pt;width:23.6pt;height:14.25pt;z-index:-2666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" filled="f" stroked="f">
              <v:textbox inset="0,0,0,0">
                <w:txbxContent>
                  <w:p w14:paraId="35EBADE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489</w:t>
                    </w:r>
                    <w:r>
                      <w:rPr>
                        <w:spacing w:val="-5"/>
                      </w:rP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7BAA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9984" behindDoc="1" locked="0" layoutInCell="1" allowOverlap="1" wp14:anchorId="1290ACD3" wp14:editId="5342DF10">
              <wp:simplePos x="0" y="0"/>
              <wp:positionH relativeFrom="page">
                <wp:posOffset>3727069</wp:posOffset>
              </wp:positionH>
              <wp:positionV relativeFrom="page">
                <wp:posOffset>9905518</wp:posOffset>
              </wp:positionV>
              <wp:extent cx="299720" cy="18097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CA8867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490</w:t>
                          </w:r>
                          <w:r>
                            <w:rPr>
                              <w:spacing w:val="-5"/>
                            </w:rPr>
                            <w:fldChar w:fldCharType="end"/>
                          </w:r>
                        </w:p>
                      </w:txbxContent>
                    </wps:txbx>
                    <wps:bodyPr wrap="square" lIns="0" tIns="0" rIns="0" bIns="0" rtlCol="0">
                      <a:noAutofit/>
                    </wps:bodyPr>
                  </wps:wsp>
                </a:graphicData>
              </a:graphic>
            </wp:anchor>
          </w:drawing>
        </mc:Choice>
        <mc:Fallback>
          <w:pict>
            <v:shapetype w14:anchorId="1290ACD3" id="_x0000_t202" coordsize="21600,21600" o:spt="202" path="m,l,21600r21600,l21600,xe">
              <v:stroke joinstyle="miter"/>
              <v:path gradientshapeok="t" o:connecttype="rect"/>
            </v:shapetype>
            <v:shape id="Textbox 370" o:spid="_x0000_s1350" type="#_x0000_t202" style="position:absolute;margin-left:293.45pt;margin-top:779.95pt;width:23.6pt;height:14.25pt;z-index:-2666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YYmgEAACM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" filled="f" stroked="f">
              <v:textbox inset="0,0,0,0">
                <w:txbxContent>
                  <w:p w14:paraId="0CA8867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490</w:t>
                    </w:r>
                    <w:r>
                      <w:rPr>
                        <w:spacing w:val="-5"/>
                      </w:rP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B8D3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1008" behindDoc="1" locked="0" layoutInCell="1" allowOverlap="1" wp14:anchorId="4087D481" wp14:editId="35F02E48">
              <wp:simplePos x="0" y="0"/>
              <wp:positionH relativeFrom="page">
                <wp:posOffset>3727069</wp:posOffset>
              </wp:positionH>
              <wp:positionV relativeFrom="page">
                <wp:posOffset>9905518</wp:posOffset>
              </wp:positionV>
              <wp:extent cx="299720" cy="18097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B312C0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491</w:t>
                          </w:r>
                          <w:r>
                            <w:rPr>
                              <w:spacing w:val="-5"/>
                            </w:rPr>
                            <w:fldChar w:fldCharType="end"/>
                          </w:r>
                        </w:p>
                      </w:txbxContent>
                    </wps:txbx>
                    <wps:bodyPr wrap="square" lIns="0" tIns="0" rIns="0" bIns="0" rtlCol="0">
                      <a:noAutofit/>
                    </wps:bodyPr>
                  </wps:wsp>
                </a:graphicData>
              </a:graphic>
            </wp:anchor>
          </w:drawing>
        </mc:Choice>
        <mc:Fallback>
          <w:pict>
            <v:shapetype w14:anchorId="4087D481" id="_x0000_t202" coordsize="21600,21600" o:spt="202" path="m,l,21600r21600,l21600,xe">
              <v:stroke joinstyle="miter"/>
              <v:path gradientshapeok="t" o:connecttype="rect"/>
            </v:shapetype>
            <v:shape id="Textbox 372" o:spid="_x0000_s1352" type="#_x0000_t202" style="position:absolute;margin-left:293.45pt;margin-top:779.95pt;width:23.6pt;height:14.25pt;z-index:-266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KPPqMGZ&#10;AQAAIwMAAA4AAAAAAAAAAAAAAAAALgIAAGRycy9lMm9Eb2MueG1sUEsBAi0AFAAGAAgAAAAhAFfU&#10;uKjiAAAADQEAAA8AAAAAAAAAAAAAAAAA8wMAAGRycy9kb3ducmV2LnhtbFBLBQYAAAAABAAEAPMA&#10;AAACBQAAAAA=&#10;" filled="f" stroked="f">
              <v:textbox inset="0,0,0,0">
                <w:txbxContent>
                  <w:p w14:paraId="0B312C0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491</w:t>
                    </w:r>
                    <w:r>
                      <w:rPr>
                        <w:spacing w:val="-5"/>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4415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2032" behindDoc="1" locked="0" layoutInCell="1" allowOverlap="1" wp14:anchorId="03405D28" wp14:editId="57427CF4">
              <wp:simplePos x="0" y="0"/>
              <wp:positionH relativeFrom="page">
                <wp:posOffset>3727069</wp:posOffset>
              </wp:positionH>
              <wp:positionV relativeFrom="page">
                <wp:posOffset>9905518</wp:posOffset>
              </wp:positionV>
              <wp:extent cx="299720" cy="18097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4F5682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492</w:t>
                          </w:r>
                          <w:r>
                            <w:rPr>
                              <w:spacing w:val="-5"/>
                            </w:rPr>
                            <w:fldChar w:fldCharType="end"/>
                          </w:r>
                        </w:p>
                      </w:txbxContent>
                    </wps:txbx>
                    <wps:bodyPr wrap="square" lIns="0" tIns="0" rIns="0" bIns="0" rtlCol="0">
                      <a:noAutofit/>
                    </wps:bodyPr>
                  </wps:wsp>
                </a:graphicData>
              </a:graphic>
            </wp:anchor>
          </w:drawing>
        </mc:Choice>
        <mc:Fallback>
          <w:pict>
            <v:shapetype w14:anchorId="03405D28" id="_x0000_t202" coordsize="21600,21600" o:spt="202" path="m,l,21600r21600,l21600,xe">
              <v:stroke joinstyle="miter"/>
              <v:path gradientshapeok="t" o:connecttype="rect"/>
            </v:shapetype>
            <v:shape id="Textbox 374" o:spid="_x0000_s1354" type="#_x0000_t202" style="position:absolute;margin-left:293.45pt;margin-top:779.95pt;width:23.6pt;height:14.25pt;z-index:-2666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" filled="f" stroked="f">
              <v:textbox inset="0,0,0,0">
                <w:txbxContent>
                  <w:p w14:paraId="34F5682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492</w:t>
                    </w:r>
                    <w:r>
                      <w:rPr>
                        <w:spacing w:val="-5"/>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1106B"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3056" behindDoc="1" locked="0" layoutInCell="1" allowOverlap="1" wp14:anchorId="4E6BD035" wp14:editId="191F6570">
              <wp:simplePos x="0" y="0"/>
              <wp:positionH relativeFrom="page">
                <wp:posOffset>3727069</wp:posOffset>
              </wp:positionH>
              <wp:positionV relativeFrom="page">
                <wp:posOffset>9905518</wp:posOffset>
              </wp:positionV>
              <wp:extent cx="299720" cy="18097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7132B4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493</w:t>
                          </w:r>
                          <w:r>
                            <w:rPr>
                              <w:spacing w:val="-5"/>
                            </w:rPr>
                            <w:fldChar w:fldCharType="end"/>
                          </w:r>
                        </w:p>
                      </w:txbxContent>
                    </wps:txbx>
                    <wps:bodyPr wrap="square" lIns="0" tIns="0" rIns="0" bIns="0" rtlCol="0">
                      <a:noAutofit/>
                    </wps:bodyPr>
                  </wps:wsp>
                </a:graphicData>
              </a:graphic>
            </wp:anchor>
          </w:drawing>
        </mc:Choice>
        <mc:Fallback>
          <w:pict>
            <v:shapetype w14:anchorId="4E6BD035" id="_x0000_t202" coordsize="21600,21600" o:spt="202" path="m,l,21600r21600,l21600,xe">
              <v:stroke joinstyle="miter"/>
              <v:path gradientshapeok="t" o:connecttype="rect"/>
            </v:shapetype>
            <v:shape id="Textbox 376" o:spid="_x0000_s1356" type="#_x0000_t202" style="position:absolute;margin-left:293.45pt;margin-top:779.95pt;width:23.6pt;height:14.25pt;z-index:-2666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P6oatyZ&#10;AQAAIwMAAA4AAAAAAAAAAAAAAAAALgIAAGRycy9lMm9Eb2MueG1sUEsBAi0AFAAGAAgAAAAhAFfU&#10;uKjiAAAADQEAAA8AAAAAAAAAAAAAAAAA8wMAAGRycy9kb3ducmV2LnhtbFBLBQYAAAAABAAEAPMA&#10;AAACBQAAAAA=&#10;" filled="f" stroked="f">
              <v:textbox inset="0,0,0,0">
                <w:txbxContent>
                  <w:p w14:paraId="67132B4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493</w:t>
                    </w:r>
                    <w:r>
                      <w:rPr>
                        <w:spacing w:val="-5"/>
                      </w:rPr>
                      <w:fldChar w:fldCharType="end"/>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8B12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4080" behindDoc="1" locked="0" layoutInCell="1" allowOverlap="1" wp14:anchorId="4EDFFF0D" wp14:editId="02486E38">
              <wp:simplePos x="0" y="0"/>
              <wp:positionH relativeFrom="page">
                <wp:posOffset>3727069</wp:posOffset>
              </wp:positionH>
              <wp:positionV relativeFrom="page">
                <wp:posOffset>9905518</wp:posOffset>
              </wp:positionV>
              <wp:extent cx="299720" cy="18097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7B46B3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494</w:t>
                          </w:r>
                          <w:r>
                            <w:rPr>
                              <w:spacing w:val="-5"/>
                            </w:rPr>
                            <w:fldChar w:fldCharType="end"/>
                          </w:r>
                        </w:p>
                      </w:txbxContent>
                    </wps:txbx>
                    <wps:bodyPr wrap="square" lIns="0" tIns="0" rIns="0" bIns="0" rtlCol="0">
                      <a:noAutofit/>
                    </wps:bodyPr>
                  </wps:wsp>
                </a:graphicData>
              </a:graphic>
            </wp:anchor>
          </w:drawing>
        </mc:Choice>
        <mc:Fallback>
          <w:pict>
            <v:shapetype w14:anchorId="4EDFFF0D" id="_x0000_t202" coordsize="21600,21600" o:spt="202" path="m,l,21600r21600,l21600,xe">
              <v:stroke joinstyle="miter"/>
              <v:path gradientshapeok="t" o:connecttype="rect"/>
            </v:shapetype>
            <v:shape id="Textbox 378" o:spid="_x0000_s1358" type="#_x0000_t202" style="position:absolute;margin-left:293.45pt;margin-top:779.95pt;width:23.6pt;height:14.25pt;z-index:-2666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HAYMz+Z&#10;AQAAIwMAAA4AAAAAAAAAAAAAAAAALgIAAGRycy9lMm9Eb2MueG1sUEsBAi0AFAAGAAgAAAAhAFfU&#10;uKjiAAAADQEAAA8AAAAAAAAAAAAAAAAA8wMAAGRycy9kb3ducmV2LnhtbFBLBQYAAAAABAAEAPMA&#10;AAACBQAAAAA=&#10;" filled="f" stroked="f">
              <v:textbox inset="0,0,0,0">
                <w:txbxContent>
                  <w:p w14:paraId="57B46B3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494</w:t>
                    </w:r>
                    <w:r>
                      <w:rPr>
                        <w:spacing w:val="-5"/>
                      </w:rP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334C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5104" behindDoc="1" locked="0" layoutInCell="1" allowOverlap="1" wp14:anchorId="71125CC3" wp14:editId="687DA6EA">
              <wp:simplePos x="0" y="0"/>
              <wp:positionH relativeFrom="page">
                <wp:posOffset>3727069</wp:posOffset>
              </wp:positionH>
              <wp:positionV relativeFrom="page">
                <wp:posOffset>9905518</wp:posOffset>
              </wp:positionV>
              <wp:extent cx="299720" cy="18097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2EAE9B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495</w:t>
                          </w:r>
                          <w:r>
                            <w:rPr>
                              <w:spacing w:val="-5"/>
                            </w:rPr>
                            <w:fldChar w:fldCharType="end"/>
                          </w:r>
                        </w:p>
                      </w:txbxContent>
                    </wps:txbx>
                    <wps:bodyPr wrap="square" lIns="0" tIns="0" rIns="0" bIns="0" rtlCol="0">
                      <a:noAutofit/>
                    </wps:bodyPr>
                  </wps:wsp>
                </a:graphicData>
              </a:graphic>
            </wp:anchor>
          </w:drawing>
        </mc:Choice>
        <mc:Fallback>
          <w:pict>
            <v:shapetype w14:anchorId="71125CC3" id="_x0000_t202" coordsize="21600,21600" o:spt="202" path="m,l,21600r21600,l21600,xe">
              <v:stroke joinstyle="miter"/>
              <v:path gradientshapeok="t" o:connecttype="rect"/>
            </v:shapetype>
            <v:shape id="Textbox 380" o:spid="_x0000_s1360" type="#_x0000_t202" style="position:absolute;margin-left:293.45pt;margin-top:779.95pt;width:23.6pt;height:14.25pt;z-index:-2666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BkBLPqZ&#10;AQAAIwMAAA4AAAAAAAAAAAAAAAAALgIAAGRycy9lMm9Eb2MueG1sUEsBAi0AFAAGAAgAAAAhAFfU&#10;uKjiAAAADQEAAA8AAAAAAAAAAAAAAAAA8wMAAGRycy9kb3ducmV2LnhtbFBLBQYAAAAABAAEAPMA&#10;AAACBQAAAAA=&#10;" filled="f" stroked="f">
              <v:textbox inset="0,0,0,0">
                <w:txbxContent>
                  <w:p w14:paraId="72EAE9B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495</w:t>
                    </w:r>
                    <w:r>
                      <w:rPr>
                        <w:spacing w:val="-5"/>
                      </w:rP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1C88B"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6128" behindDoc="1" locked="0" layoutInCell="1" allowOverlap="1" wp14:anchorId="6816E1E2" wp14:editId="50E481E7">
              <wp:simplePos x="0" y="0"/>
              <wp:positionH relativeFrom="page">
                <wp:posOffset>3727069</wp:posOffset>
              </wp:positionH>
              <wp:positionV relativeFrom="page">
                <wp:posOffset>9905518</wp:posOffset>
              </wp:positionV>
              <wp:extent cx="299720" cy="18097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E053E6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496</w:t>
                          </w:r>
                          <w:r>
                            <w:rPr>
                              <w:spacing w:val="-5"/>
                            </w:rPr>
                            <w:fldChar w:fldCharType="end"/>
                          </w:r>
                        </w:p>
                      </w:txbxContent>
                    </wps:txbx>
                    <wps:bodyPr wrap="square" lIns="0" tIns="0" rIns="0" bIns="0" rtlCol="0">
                      <a:noAutofit/>
                    </wps:bodyPr>
                  </wps:wsp>
                </a:graphicData>
              </a:graphic>
            </wp:anchor>
          </w:drawing>
        </mc:Choice>
        <mc:Fallback>
          <w:pict>
            <v:shapetype w14:anchorId="6816E1E2" id="_x0000_t202" coordsize="21600,21600" o:spt="202" path="m,l,21600r21600,l21600,xe">
              <v:stroke joinstyle="miter"/>
              <v:path gradientshapeok="t" o:connecttype="rect"/>
            </v:shapetype>
            <v:shape id="Textbox 382" o:spid="_x0000_s1362" type="#_x0000_t202" style="position:absolute;margin-left:293.45pt;margin-top:779.95pt;width:23.6pt;height:14.25pt;z-index:-2666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" filled="f" stroked="f">
              <v:textbox inset="0,0,0,0">
                <w:txbxContent>
                  <w:p w14:paraId="5E053E6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496</w:t>
                    </w:r>
                    <w:r>
                      <w:rPr>
                        <w:spacing w:val="-5"/>
                      </w:rP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1317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7152" behindDoc="1" locked="0" layoutInCell="1" allowOverlap="1" wp14:anchorId="4F34FF63" wp14:editId="3F36495D">
              <wp:simplePos x="0" y="0"/>
              <wp:positionH relativeFrom="page">
                <wp:posOffset>3727069</wp:posOffset>
              </wp:positionH>
              <wp:positionV relativeFrom="page">
                <wp:posOffset>9905518</wp:posOffset>
              </wp:positionV>
              <wp:extent cx="299720" cy="18097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23A788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497</w:t>
                          </w:r>
                          <w:r>
                            <w:rPr>
                              <w:spacing w:val="-5"/>
                            </w:rPr>
                            <w:fldChar w:fldCharType="end"/>
                          </w:r>
                        </w:p>
                      </w:txbxContent>
                    </wps:txbx>
                    <wps:bodyPr wrap="square" lIns="0" tIns="0" rIns="0" bIns="0" rtlCol="0">
                      <a:noAutofit/>
                    </wps:bodyPr>
                  </wps:wsp>
                </a:graphicData>
              </a:graphic>
            </wp:anchor>
          </w:drawing>
        </mc:Choice>
        <mc:Fallback>
          <w:pict>
            <v:shapetype w14:anchorId="4F34FF63" id="_x0000_t202" coordsize="21600,21600" o:spt="202" path="m,l,21600r21600,l21600,xe">
              <v:stroke joinstyle="miter"/>
              <v:path gradientshapeok="t" o:connecttype="rect"/>
            </v:shapetype>
            <v:shape id="Textbox 384" o:spid="_x0000_s1364" type="#_x0000_t202" style="position:absolute;margin-left:293.45pt;margin-top:779.95pt;width:23.6pt;height:14.25pt;z-index:-2665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" filled="f" stroked="f">
              <v:textbox inset="0,0,0,0">
                <w:txbxContent>
                  <w:p w14:paraId="023A788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497</w:t>
                    </w:r>
                    <w:r>
                      <w:rPr>
                        <w:spacing w:val="-5"/>
                      </w:rPr>
                      <w:fldChar w:fldCharType="end"/>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B9D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8176" behindDoc="1" locked="0" layoutInCell="1" allowOverlap="1" wp14:anchorId="4B285013" wp14:editId="6494CA62">
              <wp:simplePos x="0" y="0"/>
              <wp:positionH relativeFrom="page">
                <wp:posOffset>3727069</wp:posOffset>
              </wp:positionH>
              <wp:positionV relativeFrom="page">
                <wp:posOffset>9905518</wp:posOffset>
              </wp:positionV>
              <wp:extent cx="299720" cy="18097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6DAA12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498</w:t>
                          </w:r>
                          <w:r>
                            <w:rPr>
                              <w:spacing w:val="-5"/>
                            </w:rPr>
                            <w:fldChar w:fldCharType="end"/>
                          </w:r>
                        </w:p>
                      </w:txbxContent>
                    </wps:txbx>
                    <wps:bodyPr wrap="square" lIns="0" tIns="0" rIns="0" bIns="0" rtlCol="0">
                      <a:noAutofit/>
                    </wps:bodyPr>
                  </wps:wsp>
                </a:graphicData>
              </a:graphic>
            </wp:anchor>
          </w:drawing>
        </mc:Choice>
        <mc:Fallback>
          <w:pict>
            <v:shapetype w14:anchorId="4B285013" id="_x0000_t202" coordsize="21600,21600" o:spt="202" path="m,l,21600r21600,l21600,xe">
              <v:stroke joinstyle="miter"/>
              <v:path gradientshapeok="t" o:connecttype="rect"/>
            </v:shapetype>
            <v:shape id="Textbox 386" o:spid="_x0000_s1366" type="#_x0000_t202" style="position:absolute;margin-left:293.45pt;margin-top:779.95pt;width:23.6pt;height:14.25pt;z-index:-266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BXQozSZ&#10;AQAAIwMAAA4AAAAAAAAAAAAAAAAALgIAAGRycy9lMm9Eb2MueG1sUEsBAi0AFAAGAAgAAAAhAFfU&#10;uKjiAAAADQEAAA8AAAAAAAAAAAAAAAAA8wMAAGRycy9kb3ducmV2LnhtbFBLBQYAAAAABAAEAPMA&#10;AAACBQAAAAA=&#10;" filled="f" stroked="f">
              <v:textbox inset="0,0,0,0">
                <w:txbxContent>
                  <w:p w14:paraId="06DAA12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498</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DDC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2528" behindDoc="1" locked="0" layoutInCell="1" allowOverlap="1" wp14:anchorId="29341908" wp14:editId="4EB11921">
              <wp:simplePos x="0" y="0"/>
              <wp:positionH relativeFrom="page">
                <wp:posOffset>3727069</wp:posOffset>
              </wp:positionH>
              <wp:positionV relativeFrom="page">
                <wp:posOffset>9905518</wp:posOffset>
              </wp:positionV>
              <wp:extent cx="299720" cy="18097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8928814"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346</w:t>
                          </w:r>
                          <w:r>
                            <w:rPr>
                              <w:spacing w:val="-5"/>
                            </w:rPr>
                            <w:fldChar w:fldCharType="end"/>
                          </w:r>
                        </w:p>
                      </w:txbxContent>
                    </wps:txbx>
                    <wps:bodyPr wrap="square" lIns="0" tIns="0" rIns="0" bIns="0" rtlCol="0">
                      <a:noAutofit/>
                    </wps:bodyPr>
                  </wps:wsp>
                </a:graphicData>
              </a:graphic>
            </wp:anchor>
          </w:drawing>
        </mc:Choice>
        <mc:Fallback>
          <w:pict>
            <v:shapetype w14:anchorId="29341908" id="_x0000_t202" coordsize="21600,21600" o:spt="202" path="m,l,21600r21600,l21600,xe">
              <v:stroke joinstyle="miter"/>
              <v:path gradientshapeok="t" o:connecttype="rect"/>
            </v:shapetype>
            <v:shape id="Textbox 79" o:spid="_x0000_s1062" type="#_x0000_t202" style="position:absolute;margin-left:293.45pt;margin-top:779.95pt;width:23.6pt;height:14.25pt;z-index:-2681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4mQEAACI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ht/MM2pObaA9kJaBxtlw/LWTUXPWf/XkV579KYinYHMK&#10;Yuo/QfkhWZKHj7sExhYGF9yJAQ2iaJg+TZ70n+fSdfna69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NrL9LiZ&#10;AQAAIgMAAA4AAAAAAAAAAAAAAAAALgIAAGRycy9lMm9Eb2MueG1sUEsBAi0AFAAGAAgAAAAhAFfU&#10;uKjiAAAADQEAAA8AAAAAAAAAAAAAAAAA8wMAAGRycy9kb3ducmV2LnhtbFBLBQYAAAAABAAEAPMA&#10;AAACBQAAAAA=&#10;" filled="f" stroked="f">
              <v:textbox inset="0,0,0,0">
                <w:txbxContent>
                  <w:p w14:paraId="38928814"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346</w:t>
                    </w:r>
                    <w:r>
                      <w:rPr>
                        <w:spacing w:val="-5"/>
                      </w:rP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653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9200" behindDoc="1" locked="0" layoutInCell="1" allowOverlap="1" wp14:anchorId="403B6DFE" wp14:editId="42F78D74">
              <wp:simplePos x="0" y="0"/>
              <wp:positionH relativeFrom="page">
                <wp:posOffset>3727069</wp:posOffset>
              </wp:positionH>
              <wp:positionV relativeFrom="page">
                <wp:posOffset>9905518</wp:posOffset>
              </wp:positionV>
              <wp:extent cx="299720" cy="18097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E5C1310"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499</w:t>
                          </w:r>
                          <w:r>
                            <w:rPr>
                              <w:spacing w:val="-5"/>
                            </w:rPr>
                            <w:fldChar w:fldCharType="end"/>
                          </w:r>
                        </w:p>
                      </w:txbxContent>
                    </wps:txbx>
                    <wps:bodyPr wrap="square" lIns="0" tIns="0" rIns="0" bIns="0" rtlCol="0">
                      <a:noAutofit/>
                    </wps:bodyPr>
                  </wps:wsp>
                </a:graphicData>
              </a:graphic>
            </wp:anchor>
          </w:drawing>
        </mc:Choice>
        <mc:Fallback>
          <w:pict>
            <v:shapetype w14:anchorId="403B6DFE" id="_x0000_t202" coordsize="21600,21600" o:spt="202" path="m,l,21600r21600,l21600,xe">
              <v:stroke joinstyle="miter"/>
              <v:path gradientshapeok="t" o:connecttype="rect"/>
            </v:shapetype>
            <v:shape id="Textbox 388" o:spid="_x0000_s1368" type="#_x0000_t202" style="position:absolute;margin-left:293.45pt;margin-top:779.95pt;width:23.6pt;height:14.25pt;z-index:-2665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" filled="f" stroked="f">
              <v:textbox inset="0,0,0,0">
                <w:txbxContent>
                  <w:p w14:paraId="4E5C1310"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499</w:t>
                    </w:r>
                    <w:r>
                      <w:rPr>
                        <w:spacing w:val="-5"/>
                      </w:rPr>
                      <w:fldChar w:fldCharType="end"/>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6F3D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60224" behindDoc="1" locked="0" layoutInCell="1" allowOverlap="1" wp14:anchorId="377BAF26" wp14:editId="1EFB1D72">
              <wp:simplePos x="0" y="0"/>
              <wp:positionH relativeFrom="page">
                <wp:posOffset>3727069</wp:posOffset>
              </wp:positionH>
              <wp:positionV relativeFrom="page">
                <wp:posOffset>9905518</wp:posOffset>
              </wp:positionV>
              <wp:extent cx="299720" cy="18097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AFDF1A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500</w:t>
                          </w:r>
                          <w:r>
                            <w:rPr>
                              <w:spacing w:val="-5"/>
                            </w:rPr>
                            <w:fldChar w:fldCharType="end"/>
                          </w:r>
                        </w:p>
                      </w:txbxContent>
                    </wps:txbx>
                    <wps:bodyPr wrap="square" lIns="0" tIns="0" rIns="0" bIns="0" rtlCol="0">
                      <a:noAutofit/>
                    </wps:bodyPr>
                  </wps:wsp>
                </a:graphicData>
              </a:graphic>
            </wp:anchor>
          </w:drawing>
        </mc:Choice>
        <mc:Fallback>
          <w:pict>
            <v:shapetype w14:anchorId="377BAF26" id="_x0000_t202" coordsize="21600,21600" o:spt="202" path="m,l,21600r21600,l21600,xe">
              <v:stroke joinstyle="miter"/>
              <v:path gradientshapeok="t" o:connecttype="rect"/>
            </v:shapetype>
            <v:shape id="Textbox 390" o:spid="_x0000_s1370" type="#_x0000_t202" style="position:absolute;margin-left:293.45pt;margin-top:779.95pt;width:23.6pt;height:14.25pt;z-index:-2665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" filled="f" stroked="f">
              <v:textbox inset="0,0,0,0">
                <w:txbxContent>
                  <w:p w14:paraId="4AFDF1A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500</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B4FC5"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3552" behindDoc="1" locked="0" layoutInCell="1" allowOverlap="1" wp14:anchorId="0B25152A" wp14:editId="28A9B4F1">
              <wp:simplePos x="0" y="0"/>
              <wp:positionH relativeFrom="page">
                <wp:posOffset>3727069</wp:posOffset>
              </wp:positionH>
              <wp:positionV relativeFrom="page">
                <wp:posOffset>9905518</wp:posOffset>
              </wp:positionV>
              <wp:extent cx="299720" cy="18097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D1DB24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347</w:t>
                          </w:r>
                          <w:r>
                            <w:rPr>
                              <w:spacing w:val="-5"/>
                            </w:rPr>
                            <w:fldChar w:fldCharType="end"/>
                          </w:r>
                        </w:p>
                      </w:txbxContent>
                    </wps:txbx>
                    <wps:bodyPr wrap="square" lIns="0" tIns="0" rIns="0" bIns="0" rtlCol="0">
                      <a:noAutofit/>
                    </wps:bodyPr>
                  </wps:wsp>
                </a:graphicData>
              </a:graphic>
            </wp:anchor>
          </w:drawing>
        </mc:Choice>
        <mc:Fallback>
          <w:pict>
            <v:shapetype w14:anchorId="0B25152A" id="_x0000_t202" coordsize="21600,21600" o:spt="202" path="m,l,21600r21600,l21600,xe">
              <v:stroke joinstyle="miter"/>
              <v:path gradientshapeok="t" o:connecttype="rect"/>
            </v:shapetype>
            <v:shape id="Textbox 81" o:spid="_x0000_s1064" type="#_x0000_t202" style="position:absolute;margin-left:293.45pt;margin-top:779.95pt;width:23.6pt;height:14.25pt;z-index:-268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FR7rVuZ&#10;AQAAIgMAAA4AAAAAAAAAAAAAAAAALgIAAGRycy9lMm9Eb2MueG1sUEsBAi0AFAAGAAgAAAAhAFfU&#10;uKjiAAAADQEAAA8AAAAAAAAAAAAAAAAA8wMAAGRycy9kb3ducmV2LnhtbFBLBQYAAAAABAAEAPMA&#10;AAACBQAAAAA=&#10;" filled="f" stroked="f">
              <v:textbox inset="0,0,0,0">
                <w:txbxContent>
                  <w:p w14:paraId="2D1DB24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347</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C7E9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4576" behindDoc="1" locked="0" layoutInCell="1" allowOverlap="1" wp14:anchorId="4398E3A8" wp14:editId="5B62709B">
              <wp:simplePos x="0" y="0"/>
              <wp:positionH relativeFrom="page">
                <wp:posOffset>3727069</wp:posOffset>
              </wp:positionH>
              <wp:positionV relativeFrom="page">
                <wp:posOffset>9905518</wp:posOffset>
              </wp:positionV>
              <wp:extent cx="299720" cy="1809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7653F50"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348</w:t>
                          </w:r>
                          <w:r>
                            <w:rPr>
                              <w:spacing w:val="-5"/>
                            </w:rPr>
                            <w:fldChar w:fldCharType="end"/>
                          </w:r>
                        </w:p>
                      </w:txbxContent>
                    </wps:txbx>
                    <wps:bodyPr wrap="square" lIns="0" tIns="0" rIns="0" bIns="0" rtlCol="0">
                      <a:noAutofit/>
                    </wps:bodyPr>
                  </wps:wsp>
                </a:graphicData>
              </a:graphic>
            </wp:anchor>
          </w:drawing>
        </mc:Choice>
        <mc:Fallback>
          <w:pict>
            <v:shapetype w14:anchorId="4398E3A8" id="_x0000_t202" coordsize="21600,21600" o:spt="202" path="m,l,21600r21600,l21600,xe">
              <v:stroke joinstyle="miter"/>
              <v:path gradientshapeok="t" o:connecttype="rect"/>
            </v:shapetype>
            <v:shape id="Textbox 83" o:spid="_x0000_s1066" type="#_x0000_t202" style="position:absolute;margin-left:293.45pt;margin-top:779.95pt;width:23.6pt;height:14.25pt;z-index:-268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almAEAACI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ht8U1JzaQHsgLQONs+H4ayej5qz/6smvPPtTEE/B5hTE&#10;1H+C8kOyJA8fdwmMLQwuuBMDGkTRMH2aPOk/z6Xr8rXXvwE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h6w2pZgB&#10;AAAiAwAADgAAAAAAAAAAAAAAAAAuAgAAZHJzL2Uyb0RvYy54bWxQSwECLQAUAAYACAAAACEAV9S4&#10;qOIAAAANAQAADwAAAAAAAAAAAAAAAADyAwAAZHJzL2Rvd25yZXYueG1sUEsFBgAAAAAEAAQA8wAA&#10;AAEFAAAAAA==&#10;" filled="f" stroked="f">
              <v:textbox inset="0,0,0,0">
                <w:txbxContent>
                  <w:p w14:paraId="07653F50"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348</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89C58" w14:textId="77777777" w:rsidR="00113E33" w:rsidRDefault="00936FC5">
    <w:pPr>
      <w:pStyle w:val="a3"/>
      <w:spacing w:line="14" w:lineRule="auto"/>
      <w:ind w:left="0"/>
      <w:jc w:val="left"/>
      <w:rPr>
        <w:sz w:val="17"/>
      </w:rPr>
    </w:pPr>
    <w:r>
      <w:rPr>
        <w:noProof/>
        <w:sz w:val="17"/>
      </w:rPr>
      <mc:AlternateContent>
        <mc:Choice Requires="wps">
          <w:drawing>
            <wp:anchor distT="0" distB="0" distL="0" distR="0" simplePos="0" relativeHeight="476487168" behindDoc="1" locked="0" layoutInCell="1" allowOverlap="1" wp14:anchorId="7624B70A" wp14:editId="798EE939">
              <wp:simplePos x="0" y="0"/>
              <wp:positionH relativeFrom="page">
                <wp:posOffset>3768216</wp:posOffset>
              </wp:positionH>
              <wp:positionV relativeFrom="page">
                <wp:posOffset>9754642</wp:posOffset>
              </wp:positionV>
              <wp:extent cx="299720"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780A79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201</w:t>
                          </w:r>
                          <w:r>
                            <w:rPr>
                              <w:spacing w:val="-5"/>
                            </w:rPr>
                            <w:fldChar w:fldCharType="end"/>
                          </w:r>
                        </w:p>
                      </w:txbxContent>
                    </wps:txbx>
                    <wps:bodyPr wrap="square" lIns="0" tIns="0" rIns="0" bIns="0" rtlCol="0">
                      <a:noAutofit/>
                    </wps:bodyPr>
                  </wps:wsp>
                </a:graphicData>
              </a:graphic>
            </wp:anchor>
          </w:drawing>
        </mc:Choice>
        <mc:Fallback>
          <w:pict>
            <v:shapetype w14:anchorId="7624B70A" id="_x0000_t202" coordsize="21600,21600" o:spt="202" path="m,l,21600r21600,l21600,xe">
              <v:stroke joinstyle="miter"/>
              <v:path gradientshapeok="t" o:connecttype="rect"/>
            </v:shapetype>
            <v:shape id="Textbox 11" o:spid="_x0000_s1032" type="#_x0000_t202" style="position:absolute;margin-left:296.7pt;margin-top:768.1pt;width:23.6pt;height:14.25pt;z-index:-268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RJlgEAACE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" filled="f" stroked="f">
              <v:textbox inset="0,0,0,0">
                <w:txbxContent>
                  <w:p w14:paraId="5780A79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201</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E6FB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5600" behindDoc="1" locked="0" layoutInCell="1" allowOverlap="1" wp14:anchorId="7C797510" wp14:editId="5A8CE271">
              <wp:simplePos x="0" y="0"/>
              <wp:positionH relativeFrom="page">
                <wp:posOffset>3727069</wp:posOffset>
              </wp:positionH>
              <wp:positionV relativeFrom="page">
                <wp:posOffset>9905518</wp:posOffset>
              </wp:positionV>
              <wp:extent cx="299720" cy="1809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555177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349</w:t>
                          </w:r>
                          <w:r>
                            <w:rPr>
                              <w:spacing w:val="-5"/>
                            </w:rPr>
                            <w:fldChar w:fldCharType="end"/>
                          </w:r>
                        </w:p>
                      </w:txbxContent>
                    </wps:txbx>
                    <wps:bodyPr wrap="square" lIns="0" tIns="0" rIns="0" bIns="0" rtlCol="0">
                      <a:noAutofit/>
                    </wps:bodyPr>
                  </wps:wsp>
                </a:graphicData>
              </a:graphic>
            </wp:anchor>
          </w:drawing>
        </mc:Choice>
        <mc:Fallback>
          <w:pict>
            <v:shapetype w14:anchorId="7C797510" id="_x0000_t202" coordsize="21600,21600" o:spt="202" path="m,l,21600r21600,l21600,xe">
              <v:stroke joinstyle="miter"/>
              <v:path gradientshapeok="t" o:connecttype="rect"/>
            </v:shapetype>
            <v:shape id="Textbox 85" o:spid="_x0000_s1068" type="#_x0000_t202" style="position:absolute;margin-left:293.45pt;margin-top:779.95pt;width:23.6pt;height:14.25pt;z-index:-268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Akcb0aZ&#10;AQAAIgMAAA4AAAAAAAAAAAAAAAAALgIAAGRycy9lMm9Eb2MueG1sUEsBAi0AFAAGAAgAAAAhAFfU&#10;uKjiAAAADQEAAA8AAAAAAAAAAAAAAAAA8wMAAGRycy9kb3ducmV2LnhtbFBLBQYAAAAABAAEAPMA&#10;AAACBQAAAAA=&#10;" filled="f" stroked="f">
              <v:textbox inset="0,0,0,0">
                <w:txbxContent>
                  <w:p w14:paraId="7555177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349</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5B1E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6624" behindDoc="1" locked="0" layoutInCell="1" allowOverlap="1" wp14:anchorId="5B129617" wp14:editId="7314D3DC">
              <wp:simplePos x="0" y="0"/>
              <wp:positionH relativeFrom="page">
                <wp:posOffset>3727069</wp:posOffset>
              </wp:positionH>
              <wp:positionV relativeFrom="page">
                <wp:posOffset>9905518</wp:posOffset>
              </wp:positionV>
              <wp:extent cx="299720" cy="18097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648C79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350</w:t>
                          </w:r>
                          <w:r>
                            <w:rPr>
                              <w:spacing w:val="-5"/>
                            </w:rPr>
                            <w:fldChar w:fldCharType="end"/>
                          </w:r>
                        </w:p>
                      </w:txbxContent>
                    </wps:txbx>
                    <wps:bodyPr wrap="square" lIns="0" tIns="0" rIns="0" bIns="0" rtlCol="0">
                      <a:noAutofit/>
                    </wps:bodyPr>
                  </wps:wsp>
                </a:graphicData>
              </a:graphic>
            </wp:anchor>
          </w:drawing>
        </mc:Choice>
        <mc:Fallback>
          <w:pict>
            <v:shapetype w14:anchorId="5B129617" id="_x0000_t202" coordsize="21600,21600" o:spt="202" path="m,l,21600r21600,l21600,xe">
              <v:stroke joinstyle="miter"/>
              <v:path gradientshapeok="t" o:connecttype="rect"/>
            </v:shapetype>
            <v:shape id="Textbox 87" o:spid="_x0000_s1070" type="#_x0000_t202" style="position:absolute;margin-left:293.45pt;margin-top:779.95pt;width:23.6pt;height:14.25pt;z-index:-268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CDmQEAACI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ht8sM2pObaA9kJaBxtlw/LWTUXPWf/XkV579KYinYHMK&#10;Yuo/QfkhWZKHj7sExhYGF9yJAQ2iaJg+TZ70n+fSdfna69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GAFcIOZ&#10;AQAAIgMAAA4AAAAAAAAAAAAAAAAALgIAAGRycy9lMm9Eb2MueG1sUEsBAi0AFAAGAAgAAAAhAFfU&#10;uKjiAAAADQEAAA8AAAAAAAAAAAAAAAAA8wMAAGRycy9kb3ducmV2LnhtbFBLBQYAAAAABAAEAPMA&#10;AAACBQAAAAA=&#10;" filled="f" stroked="f">
              <v:textbox inset="0,0,0,0">
                <w:txbxContent>
                  <w:p w14:paraId="7648C79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350</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DEC0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7648" behindDoc="1" locked="0" layoutInCell="1" allowOverlap="1" wp14:anchorId="7C39889A" wp14:editId="463A7B8C">
              <wp:simplePos x="0" y="0"/>
              <wp:positionH relativeFrom="page">
                <wp:posOffset>3727069</wp:posOffset>
              </wp:positionH>
              <wp:positionV relativeFrom="page">
                <wp:posOffset>9905518</wp:posOffset>
              </wp:positionV>
              <wp:extent cx="299720" cy="1809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44E508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351</w:t>
                          </w:r>
                          <w:r>
                            <w:rPr>
                              <w:spacing w:val="-5"/>
                            </w:rPr>
                            <w:fldChar w:fldCharType="end"/>
                          </w:r>
                        </w:p>
                      </w:txbxContent>
                    </wps:txbx>
                    <wps:bodyPr wrap="square" lIns="0" tIns="0" rIns="0" bIns="0" rtlCol="0">
                      <a:noAutofit/>
                    </wps:bodyPr>
                  </wps:wsp>
                </a:graphicData>
              </a:graphic>
            </wp:anchor>
          </w:drawing>
        </mc:Choice>
        <mc:Fallback>
          <w:pict>
            <v:shapetype w14:anchorId="7C39889A" id="_x0000_t202" coordsize="21600,21600" o:spt="202" path="m,l,21600r21600,l21600,xe">
              <v:stroke joinstyle="miter"/>
              <v:path gradientshapeok="t" o:connecttype="rect"/>
            </v:shapetype>
            <v:shape id="Textbox 89" o:spid="_x0000_s1072" type="#_x0000_t202" style="position:absolute;margin-left:293.45pt;margin-top:779.95pt;width:23.6pt;height:14.25pt;z-index:-2680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lPmQEAACIDAAAOAAAAZHJzL2Uyb0RvYy54bWysUsFuGyEQvVfKPyDuMWsr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ht/MM2pObaA9kJaBxtlw/LWTUXPWf/XkV579KYinYHMK&#10;Yuo/QfkhWZKHj7sExhYGF9yJAQ2iaJg+TZ70n+fSdfna69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IirGU+Z&#10;AQAAIgMAAA4AAAAAAAAAAAAAAAAALgIAAGRycy9lMm9Eb2MueG1sUEsBAi0AFAAGAAgAAAAhAFfU&#10;uKjiAAAADQEAAA8AAAAAAAAAAAAAAAAA8wMAAGRycy9kb3ducmV2LnhtbFBLBQYAAAAABAAEAPMA&#10;AAACBQAAAAA=&#10;" filled="f" stroked="f">
              <v:textbox inset="0,0,0,0">
                <w:txbxContent>
                  <w:p w14:paraId="044E508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351</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9F27"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8672" behindDoc="1" locked="0" layoutInCell="1" allowOverlap="1" wp14:anchorId="5585409C" wp14:editId="740C88F8">
              <wp:simplePos x="0" y="0"/>
              <wp:positionH relativeFrom="page">
                <wp:posOffset>3727069</wp:posOffset>
              </wp:positionH>
              <wp:positionV relativeFrom="page">
                <wp:posOffset>9905518</wp:posOffset>
              </wp:positionV>
              <wp:extent cx="299720" cy="18097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E488F9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352</w:t>
                          </w:r>
                          <w:r>
                            <w:rPr>
                              <w:spacing w:val="-5"/>
                            </w:rPr>
                            <w:fldChar w:fldCharType="end"/>
                          </w:r>
                        </w:p>
                      </w:txbxContent>
                    </wps:txbx>
                    <wps:bodyPr wrap="square" lIns="0" tIns="0" rIns="0" bIns="0" rtlCol="0">
                      <a:noAutofit/>
                    </wps:bodyPr>
                  </wps:wsp>
                </a:graphicData>
              </a:graphic>
            </wp:anchor>
          </w:drawing>
        </mc:Choice>
        <mc:Fallback>
          <w:pict>
            <v:shapetype w14:anchorId="5585409C" id="_x0000_t202" coordsize="21600,21600" o:spt="202" path="m,l,21600r21600,l21600,xe">
              <v:stroke joinstyle="miter"/>
              <v:path gradientshapeok="t" o:connecttype="rect"/>
            </v:shapetype>
            <v:shape id="Textbox 91" o:spid="_x0000_s1074" type="#_x0000_t202" style="position:absolute;margin-left:293.45pt;margin-top:779.95pt;width:23.6pt;height:14.25pt;z-index:-268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AYbQKyZ&#10;AQAAIgMAAA4AAAAAAAAAAAAAAAAALgIAAGRycy9lMm9Eb2MueG1sUEsBAi0AFAAGAAgAAAAhAFfU&#10;uKjiAAAADQEAAA8AAAAAAAAAAAAAAAAA8wMAAGRycy9kb3ducmV2LnhtbFBLBQYAAAAABAAEAPMA&#10;AAACBQAAAAA=&#10;" filled="f" stroked="f">
              <v:textbox inset="0,0,0,0">
                <w:txbxContent>
                  <w:p w14:paraId="3E488F9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352</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1073F"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9696" behindDoc="1" locked="0" layoutInCell="1" allowOverlap="1" wp14:anchorId="74A64F29" wp14:editId="2B37D0C1">
              <wp:simplePos x="0" y="0"/>
              <wp:positionH relativeFrom="page">
                <wp:posOffset>3727069</wp:posOffset>
              </wp:positionH>
              <wp:positionV relativeFrom="page">
                <wp:posOffset>9905518</wp:posOffset>
              </wp:positionV>
              <wp:extent cx="299720" cy="18097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411D52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353</w:t>
                          </w:r>
                          <w:r>
                            <w:rPr>
                              <w:spacing w:val="-5"/>
                            </w:rPr>
                            <w:fldChar w:fldCharType="end"/>
                          </w:r>
                        </w:p>
                      </w:txbxContent>
                    </wps:txbx>
                    <wps:bodyPr wrap="square" lIns="0" tIns="0" rIns="0" bIns="0" rtlCol="0">
                      <a:noAutofit/>
                    </wps:bodyPr>
                  </wps:wsp>
                </a:graphicData>
              </a:graphic>
            </wp:anchor>
          </w:drawing>
        </mc:Choice>
        <mc:Fallback>
          <w:pict>
            <v:shapetype w14:anchorId="74A64F29" id="_x0000_t202" coordsize="21600,21600" o:spt="202" path="m,l,21600r21600,l21600,xe">
              <v:stroke joinstyle="miter"/>
              <v:path gradientshapeok="t" o:connecttype="rect"/>
            </v:shapetype>
            <v:shape id="Textbox 93" o:spid="_x0000_s1076" type="#_x0000_t202" style="position:absolute;margin-left:293.45pt;margin-top:779.95pt;width:23.6pt;height:14.25pt;z-index:-268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tSmAEAACIDAAAOAAAAZHJzL2Uyb0RvYy54bWysUsFuGyEQvVfKPyDuMWsr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ht8U1JzaQHsgLQONs+H4ayej5qz/6smvPPtTEE/B5hTE&#10;1H+C8kOyJA8fdwmMLQwuuBMDGkTRMH2aPOk/z6Xr8rXXvwE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1czbUpgB&#10;AAAiAwAADgAAAAAAAAAAAAAAAAAuAgAAZHJzL2Uyb0RvYy54bWxQSwECLQAUAAYACAAAACEAV9S4&#10;qOIAAAANAQAADwAAAAAAAAAAAAAAAADyAwAAZHJzL2Rvd25yZXYueG1sUEsFBgAAAAAEAAQA8wAA&#10;AAEFAAAAAA==&#10;" filled="f" stroked="f">
              <v:textbox inset="0,0,0,0">
                <w:txbxContent>
                  <w:p w14:paraId="6411D52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353</w:t>
                    </w:r>
                    <w:r>
                      <w:rPr>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197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0720" behindDoc="1" locked="0" layoutInCell="1" allowOverlap="1" wp14:anchorId="42C2B21C" wp14:editId="4237A839">
              <wp:simplePos x="0" y="0"/>
              <wp:positionH relativeFrom="page">
                <wp:posOffset>3727069</wp:posOffset>
              </wp:positionH>
              <wp:positionV relativeFrom="page">
                <wp:posOffset>9905518</wp:posOffset>
              </wp:positionV>
              <wp:extent cx="299720" cy="1809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D0CCC7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354</w:t>
                          </w:r>
                          <w:r>
                            <w:rPr>
                              <w:spacing w:val="-5"/>
                            </w:rPr>
                            <w:fldChar w:fldCharType="end"/>
                          </w:r>
                        </w:p>
                      </w:txbxContent>
                    </wps:txbx>
                    <wps:bodyPr wrap="square" lIns="0" tIns="0" rIns="0" bIns="0" rtlCol="0">
                      <a:noAutofit/>
                    </wps:bodyPr>
                  </wps:wsp>
                </a:graphicData>
              </a:graphic>
            </wp:anchor>
          </w:drawing>
        </mc:Choice>
        <mc:Fallback>
          <w:pict>
            <v:shapetype w14:anchorId="42C2B21C" id="_x0000_t202" coordsize="21600,21600" o:spt="202" path="m,l,21600r21600,l21600,xe">
              <v:stroke joinstyle="miter"/>
              <v:path gradientshapeok="t" o:connecttype="rect"/>
            </v:shapetype>
            <v:shape id="Textbox 95" o:spid="_x0000_s1078" type="#_x0000_t202" style="position:absolute;margin-left:293.45pt;margin-top:779.95pt;width:23.6pt;height:14.25pt;z-index:-2680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Ft8grGZ&#10;AQAAIgMAAA4AAAAAAAAAAAAAAAAALgIAAGRycy9lMm9Eb2MueG1sUEsBAi0AFAAGAAgAAAAhAFfU&#10;uKjiAAAADQEAAA8AAAAAAAAAAAAAAAAA8wMAAGRycy9kb3ducmV2LnhtbFBLBQYAAAAABAAEAPMA&#10;AAACBQAAAAA=&#10;" filled="f" stroked="f">
              <v:textbox inset="0,0,0,0">
                <w:txbxContent>
                  <w:p w14:paraId="4D0CCC7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354</w:t>
                    </w:r>
                    <w:r>
                      <w:rPr>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263F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1744" behindDoc="1" locked="0" layoutInCell="1" allowOverlap="1" wp14:anchorId="71157C6C" wp14:editId="6053301F">
              <wp:simplePos x="0" y="0"/>
              <wp:positionH relativeFrom="page">
                <wp:posOffset>3727069</wp:posOffset>
              </wp:positionH>
              <wp:positionV relativeFrom="page">
                <wp:posOffset>9905518</wp:posOffset>
              </wp:positionV>
              <wp:extent cx="299720" cy="18097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7E809D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355</w:t>
                          </w:r>
                          <w:r>
                            <w:rPr>
                              <w:spacing w:val="-5"/>
                            </w:rPr>
                            <w:fldChar w:fldCharType="end"/>
                          </w:r>
                        </w:p>
                      </w:txbxContent>
                    </wps:txbx>
                    <wps:bodyPr wrap="square" lIns="0" tIns="0" rIns="0" bIns="0" rtlCol="0">
                      <a:noAutofit/>
                    </wps:bodyPr>
                  </wps:wsp>
                </a:graphicData>
              </a:graphic>
            </wp:anchor>
          </w:drawing>
        </mc:Choice>
        <mc:Fallback>
          <w:pict>
            <v:shapetype w14:anchorId="71157C6C" id="_x0000_t202" coordsize="21600,21600" o:spt="202" path="m,l,21600r21600,l21600,xe">
              <v:stroke joinstyle="miter"/>
              <v:path gradientshapeok="t" o:connecttype="rect"/>
            </v:shapetype>
            <v:shape id="Textbox 97" o:spid="_x0000_s1080" type="#_x0000_t202" style="position:absolute;margin-left:293.45pt;margin-top:779.95pt;width:23.6pt;height:14.25pt;z-index:-268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10mQEAACIDAAAOAAAAZHJzL2Uyb0RvYy54bWysUsFuGyEQvVfKPyDuMWsr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ht8sM2pObaA9kJaBxtlw/LWTUXPWf/XkV579KYinYHMK&#10;Yuo/QfkhWZKHj7sExhYGF9yJAQ2iaJg+TZ70n+fSdfna69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DJlnXSZ&#10;AQAAIgMAAA4AAAAAAAAAAAAAAAAALgIAAGRycy9lMm9Eb2MueG1sUEsBAi0AFAAGAAgAAAAhAFfU&#10;uKjiAAAADQEAAA8AAAAAAAAAAAAAAAAA8wMAAGRycy9kb3ducmV2LnhtbFBLBQYAAAAABAAEAPMA&#10;AAACBQAAAAA=&#10;" filled="f" stroked="f">
              <v:textbox inset="0,0,0,0">
                <w:txbxContent>
                  <w:p w14:paraId="17E809D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355</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86DB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2768" behindDoc="1" locked="0" layoutInCell="1" allowOverlap="1" wp14:anchorId="09899653" wp14:editId="7E589C28">
              <wp:simplePos x="0" y="0"/>
              <wp:positionH relativeFrom="page">
                <wp:posOffset>3727069</wp:posOffset>
              </wp:positionH>
              <wp:positionV relativeFrom="page">
                <wp:posOffset>9905518</wp:posOffset>
              </wp:positionV>
              <wp:extent cx="299720" cy="1809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8FF28B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356</w:t>
                          </w:r>
                          <w:r>
                            <w:rPr>
                              <w:spacing w:val="-5"/>
                            </w:rPr>
                            <w:fldChar w:fldCharType="end"/>
                          </w:r>
                        </w:p>
                      </w:txbxContent>
                    </wps:txbx>
                    <wps:bodyPr wrap="square" lIns="0" tIns="0" rIns="0" bIns="0" rtlCol="0">
                      <a:noAutofit/>
                    </wps:bodyPr>
                  </wps:wsp>
                </a:graphicData>
              </a:graphic>
            </wp:anchor>
          </w:drawing>
        </mc:Choice>
        <mc:Fallback>
          <w:pict>
            <v:shapetype w14:anchorId="09899653" id="_x0000_t202" coordsize="21600,21600" o:spt="202" path="m,l,21600r21600,l21600,xe">
              <v:stroke joinstyle="miter"/>
              <v:path gradientshapeok="t" o:connecttype="rect"/>
            </v:shapetype>
            <v:shape id="Textbox 99" o:spid="_x0000_s1082" type="#_x0000_t202" style="position:absolute;margin-left:293.45pt;margin-top:779.95pt;width:23.6pt;height:14.25pt;z-index:-268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9CnmQEAACIDAAAOAAAAZHJzL2Uyb0RvYy54bWysUsFuGyEQvVfKPyDuMWtLae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cnm7oIqi0vyuWt7eZL/F5XKImL5qcCwH&#10;DY80rkJA7p8wHVtPLROX4/OZSBo3I7Ntw2/mGTWnNtAeSMtA42w4vu5k1Jz13zz5lWd/CuIp2JyC&#10;mPovUH5IluTh0y6BsYXBBXdiQIMoGqZPkyf997l0Xb72+g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GPT0KeZ&#10;AQAAIgMAAA4AAAAAAAAAAAAAAAAALgIAAGRycy9lMm9Eb2MueG1sUEsBAi0AFAAGAAgAAAAhAFfU&#10;uKjiAAAADQEAAA8AAAAAAAAAAAAAAAAA8wMAAGRycy9kb3ducmV2LnhtbFBLBQYAAAAABAAEAPMA&#10;AAACBQAAAAA=&#10;" filled="f" stroked="f">
              <v:textbox inset="0,0,0,0">
                <w:txbxContent>
                  <w:p w14:paraId="08FF28B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356</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ACD3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3792" behindDoc="1" locked="0" layoutInCell="1" allowOverlap="1" wp14:anchorId="5F212CD0" wp14:editId="16C10A19">
              <wp:simplePos x="0" y="0"/>
              <wp:positionH relativeFrom="page">
                <wp:posOffset>3727069</wp:posOffset>
              </wp:positionH>
              <wp:positionV relativeFrom="page">
                <wp:posOffset>9905518</wp:posOffset>
              </wp:positionV>
              <wp:extent cx="299720" cy="18097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BC23C0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357</w:t>
                          </w:r>
                          <w:r>
                            <w:rPr>
                              <w:spacing w:val="-5"/>
                            </w:rPr>
                            <w:fldChar w:fldCharType="end"/>
                          </w:r>
                        </w:p>
                      </w:txbxContent>
                    </wps:txbx>
                    <wps:bodyPr wrap="square" lIns="0" tIns="0" rIns="0" bIns="0" rtlCol="0">
                      <a:noAutofit/>
                    </wps:bodyPr>
                  </wps:wsp>
                </a:graphicData>
              </a:graphic>
            </wp:anchor>
          </w:drawing>
        </mc:Choice>
        <mc:Fallback>
          <w:pict>
            <v:shapetype w14:anchorId="5F212CD0" id="_x0000_t202" coordsize="21600,21600" o:spt="202" path="m,l,21600r21600,l21600,xe">
              <v:stroke joinstyle="miter"/>
              <v:path gradientshapeok="t" o:connecttype="rect"/>
            </v:shapetype>
            <v:shape id="Textbox 101" o:spid="_x0000_s1084" type="#_x0000_t202" style="position:absolute;margin-left:293.45pt;margin-top:779.95pt;width:23.6pt;height:14.25pt;z-index:-2680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O1jiUSZ&#10;AQAAIgMAAA4AAAAAAAAAAAAAAAAALgIAAGRycy9lMm9Eb2MueG1sUEsBAi0AFAAGAAgAAAAhAFfU&#10;uKjiAAAADQEAAA8AAAAAAAAAAAAAAAAA8wMAAGRycy9kb3ducmV2LnhtbFBLBQYAAAAABAAEAPMA&#10;AAACBQAAAAA=&#10;" filled="f" stroked="f">
              <v:textbox inset="0,0,0,0">
                <w:txbxContent>
                  <w:p w14:paraId="7BC23C0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357</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CB15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4816" behindDoc="1" locked="0" layoutInCell="1" allowOverlap="1" wp14:anchorId="0B841223" wp14:editId="64B87B97">
              <wp:simplePos x="0" y="0"/>
              <wp:positionH relativeFrom="page">
                <wp:posOffset>3727069</wp:posOffset>
              </wp:positionH>
              <wp:positionV relativeFrom="page">
                <wp:posOffset>9905518</wp:posOffset>
              </wp:positionV>
              <wp:extent cx="299720" cy="18097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EF7F2A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358</w:t>
                          </w:r>
                          <w:r>
                            <w:rPr>
                              <w:spacing w:val="-5"/>
                            </w:rPr>
                            <w:fldChar w:fldCharType="end"/>
                          </w:r>
                        </w:p>
                      </w:txbxContent>
                    </wps:txbx>
                    <wps:bodyPr wrap="square" lIns="0" tIns="0" rIns="0" bIns="0" rtlCol="0">
                      <a:noAutofit/>
                    </wps:bodyPr>
                  </wps:wsp>
                </a:graphicData>
              </a:graphic>
            </wp:anchor>
          </w:drawing>
        </mc:Choice>
        <mc:Fallback>
          <w:pict>
            <v:shapetype w14:anchorId="0B841223" id="_x0000_t202" coordsize="21600,21600" o:spt="202" path="m,l,21600r21600,l21600,xe">
              <v:stroke joinstyle="miter"/>
              <v:path gradientshapeok="t" o:connecttype="rect"/>
            </v:shapetype>
            <v:shape id="Textbox 103" o:spid="_x0000_s1086" type="#_x0000_t202" style="position:absolute;margin-left:293.45pt;margin-top:779.95pt;width:23.6pt;height:14.25pt;z-index:-268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6mAEAACIDAAAOAAAAZHJzL2Uyb0RvYy54bWysUsFuGyEQvVfKPyDuMWtLae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cnm7oIqi0vyuWt7eZL/F5XKImL5qcCwH&#10;DY80rkJA7p8wHVtPLROX4/OZSBo3I7Ntw28Kak5toD2QloHG2XB83cmoOeu/efIrz/4UxFOwOQUx&#10;9V+g/JAsycOnXQJjC4ML7sSABlE0TJ8mT/rvc+m6fO31H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PrQSupgB&#10;AAAiAwAADgAAAAAAAAAAAAAAAAAuAgAAZHJzL2Uyb0RvYy54bWxQSwECLQAUAAYACAAAACEAV9S4&#10;qOIAAAANAQAADwAAAAAAAAAAAAAAAADyAwAAZHJzL2Rvd25yZXYueG1sUEsFBgAAAAAEAAQA8wAA&#10;AAEFAAAAAA==&#10;" filled="f" stroked="f">
              <v:textbox inset="0,0,0,0">
                <w:txbxContent>
                  <w:p w14:paraId="3EF7F2A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358</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3D8F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88192" behindDoc="1" locked="0" layoutInCell="1" allowOverlap="1" wp14:anchorId="29469214" wp14:editId="135EC789">
              <wp:simplePos x="0" y="0"/>
              <wp:positionH relativeFrom="page">
                <wp:posOffset>3727069</wp:posOffset>
              </wp:positionH>
              <wp:positionV relativeFrom="page">
                <wp:posOffset>9905518</wp:posOffset>
              </wp:positionV>
              <wp:extent cx="299720" cy="18097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BB2465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332</w:t>
                          </w:r>
                          <w:r>
                            <w:rPr>
                              <w:spacing w:val="-5"/>
                            </w:rPr>
                            <w:fldChar w:fldCharType="end"/>
                          </w:r>
                        </w:p>
                      </w:txbxContent>
                    </wps:txbx>
                    <wps:bodyPr wrap="square" lIns="0" tIns="0" rIns="0" bIns="0" rtlCol="0">
                      <a:noAutofit/>
                    </wps:bodyPr>
                  </wps:wsp>
                </a:graphicData>
              </a:graphic>
            </wp:anchor>
          </w:drawing>
        </mc:Choice>
        <mc:Fallback>
          <w:pict>
            <v:shapetype w14:anchorId="29469214" id="_x0000_t202" coordsize="21600,21600" o:spt="202" path="m,l,21600r21600,l21600,xe">
              <v:stroke joinstyle="miter"/>
              <v:path gradientshapeok="t" o:connecttype="rect"/>
            </v:shapetype>
            <v:shape id="Textbox 51" o:spid="_x0000_s1034" type="#_x0000_t202" style="position:absolute;margin-left:293.45pt;margin-top:779.95pt;width:23.6pt;height:14.25pt;z-index:-268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2qmAEAACE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ht9k0JzZQHsgKQNNs+H4ayej5qz/6smuPPpTEE/B5hTE&#10;1H+C8kGyIg8fdwmMLQQuuBMBmkORMP2ZPOg/z6Xr8rPXvwE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Gn69qpgB&#10;AAAhAwAADgAAAAAAAAAAAAAAAAAuAgAAZHJzL2Uyb0RvYy54bWxQSwECLQAUAAYACAAAACEAV9S4&#10;qOIAAAANAQAADwAAAAAAAAAAAAAAAADyAwAAZHJzL2Rvd25yZXYueG1sUEsFBgAAAAAEAAQA8wAA&#10;AAEFAAAAAA==&#10;" filled="f" stroked="f">
              <v:textbox inset="0,0,0,0">
                <w:txbxContent>
                  <w:p w14:paraId="2BB2465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332</w:t>
                    </w:r>
                    <w:r>
                      <w:rPr>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4713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5840" behindDoc="1" locked="0" layoutInCell="1" allowOverlap="1" wp14:anchorId="7CCE6EEF" wp14:editId="1682AEC1">
              <wp:simplePos x="0" y="0"/>
              <wp:positionH relativeFrom="page">
                <wp:posOffset>3727069</wp:posOffset>
              </wp:positionH>
              <wp:positionV relativeFrom="page">
                <wp:posOffset>9905518</wp:posOffset>
              </wp:positionV>
              <wp:extent cx="299720" cy="18097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0CBCBA0"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359</w:t>
                          </w:r>
                          <w:r>
                            <w:rPr>
                              <w:spacing w:val="-5"/>
                            </w:rPr>
                            <w:fldChar w:fldCharType="end"/>
                          </w:r>
                        </w:p>
                      </w:txbxContent>
                    </wps:txbx>
                    <wps:bodyPr wrap="square" lIns="0" tIns="0" rIns="0" bIns="0" rtlCol="0">
                      <a:noAutofit/>
                    </wps:bodyPr>
                  </wps:wsp>
                </a:graphicData>
              </a:graphic>
            </wp:anchor>
          </w:drawing>
        </mc:Choice>
        <mc:Fallback>
          <w:pict>
            <v:shapetype w14:anchorId="7CCE6EEF" id="_x0000_t202" coordsize="21600,21600" o:spt="202" path="m,l,21600r21600,l21600,xe">
              <v:stroke joinstyle="miter"/>
              <v:path gradientshapeok="t" o:connecttype="rect"/>
            </v:shapetype>
            <v:shape id="Textbox 105" o:spid="_x0000_s1088" type="#_x0000_t202" style="position:absolute;margin-left:293.45pt;margin-top:779.95pt;width:23.6pt;height:14.25pt;z-index:-2680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LAES1mZ&#10;AQAAIgMAAA4AAAAAAAAAAAAAAAAALgIAAGRycy9lMm9Eb2MueG1sUEsBAi0AFAAGAAgAAAAhAFfU&#10;uKjiAAAADQEAAA8AAAAAAAAAAAAAAAAA8wMAAGRycy9kb3ducmV2LnhtbFBLBQYAAAAABAAEAPMA&#10;AAACBQAAAAA=&#10;" filled="f" stroked="f">
              <v:textbox inset="0,0,0,0">
                <w:txbxContent>
                  <w:p w14:paraId="20CBCBA0"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359</w:t>
                    </w:r>
                    <w:r>
                      <w:rPr>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4813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6864" behindDoc="1" locked="0" layoutInCell="1" allowOverlap="1" wp14:anchorId="12AE7EEF" wp14:editId="4B48590F">
              <wp:simplePos x="0" y="0"/>
              <wp:positionH relativeFrom="page">
                <wp:posOffset>3727069</wp:posOffset>
              </wp:positionH>
              <wp:positionV relativeFrom="page">
                <wp:posOffset>9905518</wp:posOffset>
              </wp:positionV>
              <wp:extent cx="299720" cy="18097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7A82F7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360</w:t>
                          </w:r>
                          <w:r>
                            <w:rPr>
                              <w:spacing w:val="-5"/>
                            </w:rPr>
                            <w:fldChar w:fldCharType="end"/>
                          </w:r>
                        </w:p>
                      </w:txbxContent>
                    </wps:txbx>
                    <wps:bodyPr wrap="square" lIns="0" tIns="0" rIns="0" bIns="0" rtlCol="0">
                      <a:noAutofit/>
                    </wps:bodyPr>
                  </wps:wsp>
                </a:graphicData>
              </a:graphic>
            </wp:anchor>
          </w:drawing>
        </mc:Choice>
        <mc:Fallback>
          <w:pict>
            <v:shapetype w14:anchorId="12AE7EEF" id="_x0000_t202" coordsize="21600,21600" o:spt="202" path="m,l,21600r21600,l21600,xe">
              <v:stroke joinstyle="miter"/>
              <v:path gradientshapeok="t" o:connecttype="rect"/>
            </v:shapetype>
            <v:shape id="Textbox 107" o:spid="_x0000_s1090" type="#_x0000_t202" style="position:absolute;margin-left:293.45pt;margin-top:779.95pt;width:23.6pt;height:14.25pt;z-index:-2679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ScmQEAACIDAAAOAAAAZHJzL2Uyb0RvYy54bWysUsFuGyEQvVfKPyDuMWtLae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cnm7oIqi0vyuWt7eZL/F5XKImL5qcCwH&#10;DY80rkJA7p8wHVtPLROX4/OZSBo3I7Ntw2+WGTWnNtAeSMtA42w4vu5k1Jz13zz5lWd/CuIp2JyC&#10;mPovUH5IluTh0y6BsYXBBXdiQIMoGqZPkyf997l0Xb72+g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NkdVJyZ&#10;AQAAIgMAAA4AAAAAAAAAAAAAAAAALgIAAGRycy9lMm9Eb2MueG1sUEsBAi0AFAAGAAgAAAAhAFfU&#10;uKjiAAAADQEAAA8AAAAAAAAAAAAAAAAA8wMAAGRycy9kb3ducmV2LnhtbFBLBQYAAAAABAAEAPMA&#10;AAACBQAAAAA=&#10;" filled="f" stroked="f">
              <v:textbox inset="0,0,0,0">
                <w:txbxContent>
                  <w:p w14:paraId="47A82F7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360</w:t>
                    </w:r>
                    <w:r>
                      <w:rPr>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4825"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7888" behindDoc="1" locked="0" layoutInCell="1" allowOverlap="1" wp14:anchorId="2BD38F0D" wp14:editId="6E23AE40">
              <wp:simplePos x="0" y="0"/>
              <wp:positionH relativeFrom="page">
                <wp:posOffset>3727069</wp:posOffset>
              </wp:positionH>
              <wp:positionV relativeFrom="page">
                <wp:posOffset>9905518</wp:posOffset>
              </wp:positionV>
              <wp:extent cx="299720" cy="18097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C6FD23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361</w:t>
                          </w:r>
                          <w:r>
                            <w:rPr>
                              <w:spacing w:val="-5"/>
                            </w:rPr>
                            <w:fldChar w:fldCharType="end"/>
                          </w:r>
                        </w:p>
                      </w:txbxContent>
                    </wps:txbx>
                    <wps:bodyPr wrap="square" lIns="0" tIns="0" rIns="0" bIns="0" rtlCol="0">
                      <a:noAutofit/>
                    </wps:bodyPr>
                  </wps:wsp>
                </a:graphicData>
              </a:graphic>
            </wp:anchor>
          </w:drawing>
        </mc:Choice>
        <mc:Fallback>
          <w:pict>
            <v:shapetype w14:anchorId="2BD38F0D" id="_x0000_t202" coordsize="21600,21600" o:spt="202" path="m,l,21600r21600,l21600,xe">
              <v:stroke joinstyle="miter"/>
              <v:path gradientshapeok="t" o:connecttype="rect"/>
            </v:shapetype>
            <v:shape id="Textbox 109" o:spid="_x0000_s1092" type="#_x0000_t202" style="position:absolute;margin-left:293.45pt;margin-top:779.95pt;width:23.6pt;height:14.25pt;z-index:-267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B9c+kWZ&#10;AQAAIgMAAA4AAAAAAAAAAAAAAAAALgIAAGRycy9lMm9Eb2MueG1sUEsBAi0AFAAGAAgAAAAhAFfU&#10;uKjiAAAADQEAAA8AAAAAAAAAAAAAAAAA8wMAAGRycy9kb3ducmV2LnhtbFBLBQYAAAAABAAEAPMA&#10;AAACBQAAAAA=&#10;" filled="f" stroked="f">
              <v:textbox inset="0,0,0,0">
                <w:txbxContent>
                  <w:p w14:paraId="0C6FD23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361</w:t>
                    </w:r>
                    <w:r>
                      <w:rPr>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3EC4"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8912" behindDoc="1" locked="0" layoutInCell="1" allowOverlap="1" wp14:anchorId="145EFA73" wp14:editId="1ABAB711">
              <wp:simplePos x="0" y="0"/>
              <wp:positionH relativeFrom="page">
                <wp:posOffset>3727069</wp:posOffset>
              </wp:positionH>
              <wp:positionV relativeFrom="page">
                <wp:posOffset>9905518</wp:posOffset>
              </wp:positionV>
              <wp:extent cx="299720" cy="18097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614F34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362</w:t>
                          </w:r>
                          <w:r>
                            <w:rPr>
                              <w:spacing w:val="-5"/>
                            </w:rPr>
                            <w:fldChar w:fldCharType="end"/>
                          </w:r>
                        </w:p>
                      </w:txbxContent>
                    </wps:txbx>
                    <wps:bodyPr wrap="square" lIns="0" tIns="0" rIns="0" bIns="0" rtlCol="0">
                      <a:noAutofit/>
                    </wps:bodyPr>
                  </wps:wsp>
                </a:graphicData>
              </a:graphic>
            </wp:anchor>
          </w:drawing>
        </mc:Choice>
        <mc:Fallback>
          <w:pict>
            <v:shapetype w14:anchorId="145EFA73" id="_x0000_t202" coordsize="21600,21600" o:spt="202" path="m,l,21600r21600,l21600,xe">
              <v:stroke joinstyle="miter"/>
              <v:path gradientshapeok="t" o:connecttype="rect"/>
            </v:shapetype>
            <v:shape id="Textbox 111" o:spid="_x0000_s1094" type="#_x0000_t202" style="position:absolute;margin-left:293.45pt;margin-top:779.95pt;width:23.6pt;height:14.25pt;z-index:-267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JHso6aZ&#10;AQAAIgMAAA4AAAAAAAAAAAAAAAAALgIAAGRycy9lMm9Eb2MueG1sUEsBAi0AFAAGAAgAAAAhAFfU&#10;uKjiAAAADQEAAA8AAAAAAAAAAAAAAAAA8wMAAGRycy9kb3ducmV2LnhtbFBLBQYAAAAABAAEAPMA&#10;AAACBQAAAAA=&#10;" filled="f" stroked="f">
              <v:textbox inset="0,0,0,0">
                <w:txbxContent>
                  <w:p w14:paraId="0614F34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362</w:t>
                    </w:r>
                    <w:r>
                      <w:rPr>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E119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9936" behindDoc="1" locked="0" layoutInCell="1" allowOverlap="1" wp14:anchorId="56D62E4B" wp14:editId="71BAD194">
              <wp:simplePos x="0" y="0"/>
              <wp:positionH relativeFrom="page">
                <wp:posOffset>3727069</wp:posOffset>
              </wp:positionH>
              <wp:positionV relativeFrom="page">
                <wp:posOffset>9905518</wp:posOffset>
              </wp:positionV>
              <wp:extent cx="299720" cy="1809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911643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363</w:t>
                          </w:r>
                          <w:r>
                            <w:rPr>
                              <w:spacing w:val="-5"/>
                            </w:rPr>
                            <w:fldChar w:fldCharType="end"/>
                          </w:r>
                        </w:p>
                      </w:txbxContent>
                    </wps:txbx>
                    <wps:bodyPr wrap="square" lIns="0" tIns="0" rIns="0" bIns="0" rtlCol="0">
                      <a:noAutofit/>
                    </wps:bodyPr>
                  </wps:wsp>
                </a:graphicData>
              </a:graphic>
            </wp:anchor>
          </w:drawing>
        </mc:Choice>
        <mc:Fallback>
          <w:pict>
            <v:shapetype w14:anchorId="56D62E4B" id="_x0000_t202" coordsize="21600,21600" o:spt="202" path="m,l,21600r21600,l21600,xe">
              <v:stroke joinstyle="miter"/>
              <v:path gradientshapeok="t" o:connecttype="rect"/>
            </v:shapetype>
            <v:shape id="Textbox 113" o:spid="_x0000_s1096" type="#_x0000_t202" style="position:absolute;margin-left:293.45pt;margin-top:779.95pt;width:23.6pt;height:14.25pt;z-index:-267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Qjs4WJgB&#10;AAAiAwAADgAAAAAAAAAAAAAAAAAuAgAAZHJzL2Uyb0RvYy54bWxQSwECLQAUAAYACAAAACEAV9S4&#10;qOIAAAANAQAADwAAAAAAAAAAAAAAAADyAwAAZHJzL2Rvd25yZXYueG1sUEsFBgAAAAAEAAQA8wAA&#10;AAEFAAAAAA==&#10;" filled="f" stroked="f">
              <v:textbox inset="0,0,0,0">
                <w:txbxContent>
                  <w:p w14:paraId="4911643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363</w:t>
                    </w:r>
                    <w:r>
                      <w:rPr>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BE77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0960" behindDoc="1" locked="0" layoutInCell="1" allowOverlap="1" wp14:anchorId="5616F8F0" wp14:editId="4A58E594">
              <wp:simplePos x="0" y="0"/>
              <wp:positionH relativeFrom="page">
                <wp:posOffset>3727069</wp:posOffset>
              </wp:positionH>
              <wp:positionV relativeFrom="page">
                <wp:posOffset>9905518</wp:posOffset>
              </wp:positionV>
              <wp:extent cx="299720" cy="18097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B8E57D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364</w:t>
                          </w:r>
                          <w:r>
                            <w:rPr>
                              <w:spacing w:val="-5"/>
                            </w:rPr>
                            <w:fldChar w:fldCharType="end"/>
                          </w:r>
                        </w:p>
                      </w:txbxContent>
                    </wps:txbx>
                    <wps:bodyPr wrap="square" lIns="0" tIns="0" rIns="0" bIns="0" rtlCol="0">
                      <a:noAutofit/>
                    </wps:bodyPr>
                  </wps:wsp>
                </a:graphicData>
              </a:graphic>
            </wp:anchor>
          </w:drawing>
        </mc:Choice>
        <mc:Fallback>
          <w:pict>
            <v:shapetype w14:anchorId="5616F8F0" id="_x0000_t202" coordsize="21600,21600" o:spt="202" path="m,l,21600r21600,l21600,xe">
              <v:stroke joinstyle="miter"/>
              <v:path gradientshapeok="t" o:connecttype="rect"/>
            </v:shapetype>
            <v:shape id="Textbox 115" o:spid="_x0000_s1098" type="#_x0000_t202" style="position:absolute;margin-left:293.45pt;margin-top:779.95pt;width:23.6pt;height:14.25pt;z-index:-267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MyLYbuZ&#10;AQAAIgMAAA4AAAAAAAAAAAAAAAAALgIAAGRycy9lMm9Eb2MueG1sUEsBAi0AFAAGAAgAAAAhAFfU&#10;uKjiAAAADQEAAA8AAAAAAAAAAAAAAAAA8wMAAGRycy9kb3ducmV2LnhtbFBLBQYAAAAABAAEAPMA&#10;AAACBQAAAAA=&#10;" filled="f" stroked="f">
              <v:textbox inset="0,0,0,0">
                <w:txbxContent>
                  <w:p w14:paraId="4B8E57D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364</w:t>
                    </w:r>
                    <w:r>
                      <w:rPr>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0FC6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1984" behindDoc="1" locked="0" layoutInCell="1" allowOverlap="1" wp14:anchorId="0D05D76A" wp14:editId="3425AB71">
              <wp:simplePos x="0" y="0"/>
              <wp:positionH relativeFrom="page">
                <wp:posOffset>3727069</wp:posOffset>
              </wp:positionH>
              <wp:positionV relativeFrom="page">
                <wp:posOffset>9905518</wp:posOffset>
              </wp:positionV>
              <wp:extent cx="299720" cy="18097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E331C3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365</w:t>
                          </w:r>
                          <w:r>
                            <w:rPr>
                              <w:spacing w:val="-5"/>
                            </w:rPr>
                            <w:fldChar w:fldCharType="end"/>
                          </w:r>
                        </w:p>
                      </w:txbxContent>
                    </wps:txbx>
                    <wps:bodyPr wrap="square" lIns="0" tIns="0" rIns="0" bIns="0" rtlCol="0">
                      <a:noAutofit/>
                    </wps:bodyPr>
                  </wps:wsp>
                </a:graphicData>
              </a:graphic>
            </wp:anchor>
          </w:drawing>
        </mc:Choice>
        <mc:Fallback>
          <w:pict>
            <v:shapetype w14:anchorId="0D05D76A" id="_x0000_t202" coordsize="21600,21600" o:spt="202" path="m,l,21600r21600,l21600,xe">
              <v:stroke joinstyle="miter"/>
              <v:path gradientshapeok="t" o:connecttype="rect"/>
            </v:shapetype>
            <v:shape id="Textbox 117" o:spid="_x0000_s1100" type="#_x0000_t202" style="position:absolute;margin-left:293.45pt;margin-top:779.95pt;width:23.6pt;height:14.25pt;z-index:-267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KWSfn6Z&#10;AQAAIgMAAA4AAAAAAAAAAAAAAAAALgIAAGRycy9lMm9Eb2MueG1sUEsBAi0AFAAGAAgAAAAhAFfU&#10;uKjiAAAADQEAAA8AAAAAAAAAAAAAAAAA8wMAAGRycy9kb3ducmV2LnhtbFBLBQYAAAAABAAEAPMA&#10;AAACBQAAAAA=&#10;" filled="f" stroked="f">
              <v:textbox inset="0,0,0,0">
                <w:txbxContent>
                  <w:p w14:paraId="1E331C38"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365</w:t>
                    </w:r>
                    <w:r>
                      <w:rPr>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9686F"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3008" behindDoc="1" locked="0" layoutInCell="1" allowOverlap="1" wp14:anchorId="08D36185" wp14:editId="3050EF21">
              <wp:simplePos x="0" y="0"/>
              <wp:positionH relativeFrom="page">
                <wp:posOffset>3727069</wp:posOffset>
              </wp:positionH>
              <wp:positionV relativeFrom="page">
                <wp:posOffset>9905518</wp:posOffset>
              </wp:positionV>
              <wp:extent cx="299720" cy="18097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57B463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366</w:t>
                          </w:r>
                          <w:r>
                            <w:rPr>
                              <w:spacing w:val="-5"/>
                            </w:rPr>
                            <w:fldChar w:fldCharType="end"/>
                          </w:r>
                        </w:p>
                      </w:txbxContent>
                    </wps:txbx>
                    <wps:bodyPr wrap="square" lIns="0" tIns="0" rIns="0" bIns="0" rtlCol="0">
                      <a:noAutofit/>
                    </wps:bodyPr>
                  </wps:wsp>
                </a:graphicData>
              </a:graphic>
            </wp:anchor>
          </w:drawing>
        </mc:Choice>
        <mc:Fallback>
          <w:pict>
            <v:shapetype w14:anchorId="08D36185" id="_x0000_t202" coordsize="21600,21600" o:spt="202" path="m,l,21600r21600,l21600,xe">
              <v:stroke joinstyle="miter"/>
              <v:path gradientshapeok="t" o:connecttype="rect"/>
            </v:shapetype>
            <v:shape id="Textbox 119" o:spid="_x0000_s1102" type="#_x0000_t202" style="position:absolute;margin-left:293.45pt;margin-top:779.95pt;width:23.6pt;height:14.25pt;z-index:-267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9CQzrZgB&#10;AAAiAwAADgAAAAAAAAAAAAAAAAAuAgAAZHJzL2Uyb0RvYy54bWxQSwECLQAUAAYACAAAACEAV9S4&#10;qOIAAAANAQAADwAAAAAAAAAAAAAAAADyAwAAZHJzL2Rvd25yZXYueG1sUEsFBgAAAAAEAAQA8wAA&#10;AAEFAAAAAA==&#10;" filled="f" stroked="f">
              <v:textbox inset="0,0,0,0">
                <w:txbxContent>
                  <w:p w14:paraId="557B463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366</w:t>
                    </w:r>
                    <w:r>
                      <w:rPr>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D591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4032" behindDoc="1" locked="0" layoutInCell="1" allowOverlap="1" wp14:anchorId="6A1D79C4" wp14:editId="07D545E0">
              <wp:simplePos x="0" y="0"/>
              <wp:positionH relativeFrom="page">
                <wp:posOffset>3727069</wp:posOffset>
              </wp:positionH>
              <wp:positionV relativeFrom="page">
                <wp:posOffset>9905518</wp:posOffset>
              </wp:positionV>
              <wp:extent cx="299720" cy="18097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E36A1F4"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367</w:t>
                          </w:r>
                          <w:r>
                            <w:rPr>
                              <w:spacing w:val="-5"/>
                            </w:rPr>
                            <w:fldChar w:fldCharType="end"/>
                          </w:r>
                        </w:p>
                      </w:txbxContent>
                    </wps:txbx>
                    <wps:bodyPr wrap="square" lIns="0" tIns="0" rIns="0" bIns="0" rtlCol="0">
                      <a:noAutofit/>
                    </wps:bodyPr>
                  </wps:wsp>
                </a:graphicData>
              </a:graphic>
            </wp:anchor>
          </w:drawing>
        </mc:Choice>
        <mc:Fallback>
          <w:pict>
            <v:shapetype w14:anchorId="6A1D79C4" id="_x0000_t202" coordsize="21600,21600" o:spt="202" path="m,l,21600r21600,l21600,xe">
              <v:stroke joinstyle="miter"/>
              <v:path gradientshapeok="t" o:connecttype="rect"/>
            </v:shapetype>
            <v:shape id="Textbox 121" o:spid="_x0000_s1104" type="#_x0000_t202" style="position:absolute;margin-left:293.45pt;margin-top:779.95pt;width:23.6pt;height:14.25pt;z-index:-267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HqUak6Z&#10;AQAAIgMAAA4AAAAAAAAAAAAAAAAALgIAAGRycy9lMm9Eb2MueG1sUEsBAi0AFAAGAAgAAAAhAFfU&#10;uKjiAAAADQEAAA8AAAAAAAAAAAAAAAAA8wMAAGRycy9kb3ducmV2LnhtbFBLBQYAAAAABAAEAPMA&#10;AAACBQAAAAA=&#10;" filled="f" stroked="f">
              <v:textbox inset="0,0,0,0">
                <w:txbxContent>
                  <w:p w14:paraId="0E36A1F4"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367</w:t>
                    </w:r>
                    <w:r>
                      <w:rPr>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C0CB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5056" behindDoc="1" locked="0" layoutInCell="1" allowOverlap="1" wp14:anchorId="192C5A4C" wp14:editId="5590DA2B">
              <wp:simplePos x="0" y="0"/>
              <wp:positionH relativeFrom="page">
                <wp:posOffset>3727069</wp:posOffset>
              </wp:positionH>
              <wp:positionV relativeFrom="page">
                <wp:posOffset>9905518</wp:posOffset>
              </wp:positionV>
              <wp:extent cx="299720" cy="18097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AE36E1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368</w:t>
                          </w:r>
                          <w:r>
                            <w:rPr>
                              <w:spacing w:val="-5"/>
                            </w:rPr>
                            <w:fldChar w:fldCharType="end"/>
                          </w:r>
                        </w:p>
                      </w:txbxContent>
                    </wps:txbx>
                    <wps:bodyPr wrap="square" lIns="0" tIns="0" rIns="0" bIns="0" rtlCol="0">
                      <a:noAutofit/>
                    </wps:bodyPr>
                  </wps:wsp>
                </a:graphicData>
              </a:graphic>
            </wp:anchor>
          </w:drawing>
        </mc:Choice>
        <mc:Fallback>
          <w:pict>
            <v:shapetype w14:anchorId="192C5A4C" id="_x0000_t202" coordsize="21600,21600" o:spt="202" path="m,l,21600r21600,l21600,xe">
              <v:stroke joinstyle="miter"/>
              <v:path gradientshapeok="t" o:connecttype="rect"/>
            </v:shapetype>
            <v:shape id="Textbox 123" o:spid="_x0000_s1106" type="#_x0000_t202" style="position:absolute;margin-left:293.45pt;margin-top:779.95pt;width:23.6pt;height:14.25pt;z-index:-267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wlgEAACI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" filled="f" stroked="f">
              <v:textbox inset="0,0,0,0">
                <w:txbxContent>
                  <w:p w14:paraId="7AE36E1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368</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037D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89216" behindDoc="1" locked="0" layoutInCell="1" allowOverlap="1" wp14:anchorId="0E027883" wp14:editId="0FD5FCF4">
              <wp:simplePos x="0" y="0"/>
              <wp:positionH relativeFrom="page">
                <wp:posOffset>3727069</wp:posOffset>
              </wp:positionH>
              <wp:positionV relativeFrom="page">
                <wp:posOffset>9905518</wp:posOffset>
              </wp:positionV>
              <wp:extent cx="299720" cy="18097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C8938E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333</w:t>
                          </w:r>
                          <w:r>
                            <w:rPr>
                              <w:spacing w:val="-5"/>
                            </w:rPr>
                            <w:fldChar w:fldCharType="end"/>
                          </w:r>
                        </w:p>
                      </w:txbxContent>
                    </wps:txbx>
                    <wps:bodyPr wrap="square" lIns="0" tIns="0" rIns="0" bIns="0" rtlCol="0">
                      <a:noAutofit/>
                    </wps:bodyPr>
                  </wps:wsp>
                </a:graphicData>
              </a:graphic>
            </wp:anchor>
          </w:drawing>
        </mc:Choice>
        <mc:Fallback>
          <w:pict>
            <v:shapetype w14:anchorId="0E027883" id="_x0000_t202" coordsize="21600,21600" o:spt="202" path="m,l,21600r21600,l21600,xe">
              <v:stroke joinstyle="miter"/>
              <v:path gradientshapeok="t" o:connecttype="rect"/>
            </v:shapetype>
            <v:shape id="Textbox 53" o:spid="_x0000_s1036" type="#_x0000_t202" style="position:absolute;margin-left:293.45pt;margin-top:779.95pt;width:23.6pt;height:14.25pt;z-index:-268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ZUlgEAACE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" filled="f" stroked="f">
              <v:textbox inset="0,0,0,0">
                <w:txbxContent>
                  <w:p w14:paraId="0C8938E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333</w:t>
                    </w:r>
                    <w:r>
                      <w:rPr>
                        <w:spacing w:val="-5"/>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7C3CF"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6080" behindDoc="1" locked="0" layoutInCell="1" allowOverlap="1" wp14:anchorId="5433C742" wp14:editId="617023CA">
              <wp:simplePos x="0" y="0"/>
              <wp:positionH relativeFrom="page">
                <wp:posOffset>3727069</wp:posOffset>
              </wp:positionH>
              <wp:positionV relativeFrom="page">
                <wp:posOffset>9905518</wp:posOffset>
              </wp:positionV>
              <wp:extent cx="299720" cy="18097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432DA2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369</w:t>
                          </w:r>
                          <w:r>
                            <w:rPr>
                              <w:spacing w:val="-5"/>
                            </w:rPr>
                            <w:fldChar w:fldCharType="end"/>
                          </w:r>
                        </w:p>
                      </w:txbxContent>
                    </wps:txbx>
                    <wps:bodyPr wrap="square" lIns="0" tIns="0" rIns="0" bIns="0" rtlCol="0">
                      <a:noAutofit/>
                    </wps:bodyPr>
                  </wps:wsp>
                </a:graphicData>
              </a:graphic>
            </wp:anchor>
          </w:drawing>
        </mc:Choice>
        <mc:Fallback>
          <w:pict>
            <v:shapetype w14:anchorId="5433C742" id="_x0000_t202" coordsize="21600,21600" o:spt="202" path="m,l,21600r21600,l21600,xe">
              <v:stroke joinstyle="miter"/>
              <v:path gradientshapeok="t" o:connecttype="rect"/>
            </v:shapetype>
            <v:shape id="Textbox 125" o:spid="_x0000_s1108" type="#_x0000_t202" style="position:absolute;margin-left:293.45pt;margin-top:779.95pt;width:23.6pt;height:14.25pt;z-index:-267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J/OoU5gB&#10;AAAiAwAADgAAAAAAAAAAAAAAAAAuAgAAZHJzL2Uyb0RvYy54bWxQSwECLQAUAAYACAAAACEAV9S4&#10;qOIAAAANAQAADwAAAAAAAAAAAAAAAADyAwAAZHJzL2Rvd25yZXYueG1sUEsFBgAAAAAEAAQA8wAA&#10;AAEFAAAAAA==&#10;" filled="f" stroked="f">
              <v:textbox inset="0,0,0,0">
                <w:txbxContent>
                  <w:p w14:paraId="2432DA2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369</w:t>
                    </w:r>
                    <w:r>
                      <w:rPr>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6EF9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7104" behindDoc="1" locked="0" layoutInCell="1" allowOverlap="1" wp14:anchorId="77D478AD" wp14:editId="2D26752B">
              <wp:simplePos x="0" y="0"/>
              <wp:positionH relativeFrom="page">
                <wp:posOffset>3727069</wp:posOffset>
              </wp:positionH>
              <wp:positionV relativeFrom="page">
                <wp:posOffset>9905518</wp:posOffset>
              </wp:positionV>
              <wp:extent cx="299720" cy="18097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B268E0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370</w:t>
                          </w:r>
                          <w:r>
                            <w:rPr>
                              <w:spacing w:val="-5"/>
                            </w:rPr>
                            <w:fldChar w:fldCharType="end"/>
                          </w:r>
                        </w:p>
                      </w:txbxContent>
                    </wps:txbx>
                    <wps:bodyPr wrap="square" lIns="0" tIns="0" rIns="0" bIns="0" rtlCol="0">
                      <a:noAutofit/>
                    </wps:bodyPr>
                  </wps:wsp>
                </a:graphicData>
              </a:graphic>
            </wp:anchor>
          </w:drawing>
        </mc:Choice>
        <mc:Fallback>
          <w:pict>
            <v:shapetype w14:anchorId="77D478AD" id="_x0000_t202" coordsize="21600,21600" o:spt="202" path="m,l,21600r21600,l21600,xe">
              <v:stroke joinstyle="miter"/>
              <v:path gradientshapeok="t" o:connecttype="rect"/>
            </v:shapetype>
            <v:shape id="Textbox 127" o:spid="_x0000_s1110" type="#_x0000_t202" style="position:absolute;margin-left:293.45pt;margin-top:779.95pt;width:23.6pt;height:14.25pt;z-index:-267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Tuq3lpgB&#10;AAAiAwAADgAAAAAAAAAAAAAAAAAuAgAAZHJzL2Uyb0RvYy54bWxQSwECLQAUAAYACAAAACEAV9S4&#10;qOIAAAANAQAADwAAAAAAAAAAAAAAAADyAwAAZHJzL2Rvd25yZXYueG1sUEsFBgAAAAAEAAQA8wAA&#10;AAEFAAAAAA==&#10;" filled="f" stroked="f">
              <v:textbox inset="0,0,0,0">
                <w:txbxContent>
                  <w:p w14:paraId="6B268E0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370</w:t>
                    </w:r>
                    <w:r>
                      <w:rPr>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DF85F"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8128" behindDoc="1" locked="0" layoutInCell="1" allowOverlap="1" wp14:anchorId="48AAFBC2" wp14:editId="62891F5C">
              <wp:simplePos x="0" y="0"/>
              <wp:positionH relativeFrom="page">
                <wp:posOffset>3727069</wp:posOffset>
              </wp:positionH>
              <wp:positionV relativeFrom="page">
                <wp:posOffset>9905518</wp:posOffset>
              </wp:positionV>
              <wp:extent cx="299720" cy="18097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C2229B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371</w:t>
                          </w:r>
                          <w:r>
                            <w:rPr>
                              <w:spacing w:val="-5"/>
                            </w:rPr>
                            <w:fldChar w:fldCharType="end"/>
                          </w:r>
                        </w:p>
                      </w:txbxContent>
                    </wps:txbx>
                    <wps:bodyPr wrap="square" lIns="0" tIns="0" rIns="0" bIns="0" rtlCol="0">
                      <a:noAutofit/>
                    </wps:bodyPr>
                  </wps:wsp>
                </a:graphicData>
              </a:graphic>
            </wp:anchor>
          </w:drawing>
        </mc:Choice>
        <mc:Fallback>
          <w:pict>
            <v:shapetype w14:anchorId="48AAFBC2" id="_x0000_t202" coordsize="21600,21600" o:spt="202" path="m,l,21600r21600,l21600,xe">
              <v:stroke joinstyle="miter"/>
              <v:path gradientshapeok="t" o:connecttype="rect"/>
            </v:shapetype>
            <v:shape id="Textbox 129" o:spid="_x0000_s1112" type="#_x0000_t202" style="position:absolute;margin-left:293.45pt;margin-top:779.95pt;width:23.6pt;height:14.25pt;z-index:-267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ppRcZgB&#10;AAAiAwAADgAAAAAAAAAAAAAAAAAuAgAAZHJzL2Uyb0RvYy54bWxQSwECLQAUAAYACAAAACEAV9S4&#10;qOIAAAANAQAADwAAAAAAAAAAAAAAAADyAwAAZHJzL2Rvd25yZXYueG1sUEsFBgAAAAAEAAQA8wAA&#10;AAEFAAAAAA==&#10;" filled="f" stroked="f">
              <v:textbox inset="0,0,0,0">
                <w:txbxContent>
                  <w:p w14:paraId="1C2229B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371</w:t>
                    </w:r>
                    <w:r>
                      <w:rPr>
                        <w:spacing w:val="-5"/>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07EA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9152" behindDoc="1" locked="0" layoutInCell="1" allowOverlap="1" wp14:anchorId="620DF721" wp14:editId="4CCEA0C1">
              <wp:simplePos x="0" y="0"/>
              <wp:positionH relativeFrom="page">
                <wp:posOffset>3727069</wp:posOffset>
              </wp:positionH>
              <wp:positionV relativeFrom="page">
                <wp:posOffset>9905518</wp:posOffset>
              </wp:positionV>
              <wp:extent cx="299720" cy="18097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B824AE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372</w:t>
                          </w:r>
                          <w:r>
                            <w:rPr>
                              <w:spacing w:val="-5"/>
                            </w:rPr>
                            <w:fldChar w:fldCharType="end"/>
                          </w:r>
                        </w:p>
                      </w:txbxContent>
                    </wps:txbx>
                    <wps:bodyPr wrap="square" lIns="0" tIns="0" rIns="0" bIns="0" rtlCol="0">
                      <a:noAutofit/>
                    </wps:bodyPr>
                  </wps:wsp>
                </a:graphicData>
              </a:graphic>
            </wp:anchor>
          </w:drawing>
        </mc:Choice>
        <mc:Fallback>
          <w:pict>
            <v:shapetype w14:anchorId="620DF721" id="_x0000_t202" coordsize="21600,21600" o:spt="202" path="m,l,21600r21600,l21600,xe">
              <v:stroke joinstyle="miter"/>
              <v:path gradientshapeok="t" o:connecttype="rect"/>
            </v:shapetype>
            <v:shape id="Textbox 131" o:spid="_x0000_s1114" type="#_x0000_t202" style="position:absolute;margin-left:293.45pt;margin-top:779.95pt;width:23.6pt;height:14.25pt;z-index:-267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HQqCJKZ&#10;AQAAIgMAAA4AAAAAAAAAAAAAAAAALgIAAGRycy9lMm9Eb2MueG1sUEsBAi0AFAAGAAgAAAAhAFfU&#10;uKjiAAAADQEAAA8AAAAAAAAAAAAAAAAA8wMAAGRycy9kb3ducmV2LnhtbFBLBQYAAAAABAAEAPMA&#10;AAACBQAAAAA=&#10;" filled="f" stroked="f">
              <v:textbox inset="0,0,0,0">
                <w:txbxContent>
                  <w:p w14:paraId="3B824AE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372</w:t>
                    </w:r>
                    <w:r>
                      <w:rPr>
                        <w:spacing w:val="-5"/>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17B0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0176" behindDoc="1" locked="0" layoutInCell="1" allowOverlap="1" wp14:anchorId="356BE3E6" wp14:editId="0712C374">
              <wp:simplePos x="0" y="0"/>
              <wp:positionH relativeFrom="page">
                <wp:posOffset>3727069</wp:posOffset>
              </wp:positionH>
              <wp:positionV relativeFrom="page">
                <wp:posOffset>9905518</wp:posOffset>
              </wp:positionV>
              <wp:extent cx="299720" cy="18097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7BA5F44"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373</w:t>
                          </w:r>
                          <w:r>
                            <w:rPr>
                              <w:spacing w:val="-5"/>
                            </w:rPr>
                            <w:fldChar w:fldCharType="end"/>
                          </w:r>
                        </w:p>
                      </w:txbxContent>
                    </wps:txbx>
                    <wps:bodyPr wrap="square" lIns="0" tIns="0" rIns="0" bIns="0" rtlCol="0">
                      <a:noAutofit/>
                    </wps:bodyPr>
                  </wps:wsp>
                </a:graphicData>
              </a:graphic>
            </wp:anchor>
          </w:drawing>
        </mc:Choice>
        <mc:Fallback>
          <w:pict>
            <v:shapetype w14:anchorId="356BE3E6" id="_x0000_t202" coordsize="21600,21600" o:spt="202" path="m,l,21600r21600,l21600,xe">
              <v:stroke joinstyle="miter"/>
              <v:path gradientshapeok="t" o:connecttype="rect"/>
            </v:shapetype>
            <v:shape id="Textbox 133" o:spid="_x0000_s1116" type="#_x0000_t202" style="position:absolute;margin-left:293.45pt;margin-top:779.95pt;width:23.6pt;height:14.25pt;z-index:-267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p/2TbJgB&#10;AAAiAwAADgAAAAAAAAAAAAAAAAAuAgAAZHJzL2Uyb0RvYy54bWxQSwECLQAUAAYACAAAACEAV9S4&#10;qOIAAAANAQAADwAAAAAAAAAAAAAAAADyAwAAZHJzL2Rvd25yZXYueG1sUEsFBgAAAAAEAAQA8wAA&#10;AAEFAAAAAA==&#10;" filled="f" stroked="f">
              <v:textbox inset="0,0,0,0">
                <w:txbxContent>
                  <w:p w14:paraId="67BA5F44"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373</w:t>
                    </w:r>
                    <w:r>
                      <w:rPr>
                        <w:spacing w:val="-5"/>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E07D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1200" behindDoc="1" locked="0" layoutInCell="1" allowOverlap="1" wp14:anchorId="33AC6044" wp14:editId="76F5E5AB">
              <wp:simplePos x="0" y="0"/>
              <wp:positionH relativeFrom="page">
                <wp:posOffset>3727069</wp:posOffset>
              </wp:positionH>
              <wp:positionV relativeFrom="page">
                <wp:posOffset>9905518</wp:posOffset>
              </wp:positionV>
              <wp:extent cx="299720" cy="18097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2DEA81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374</w:t>
                          </w:r>
                          <w:r>
                            <w:rPr>
                              <w:spacing w:val="-5"/>
                            </w:rPr>
                            <w:fldChar w:fldCharType="end"/>
                          </w:r>
                        </w:p>
                      </w:txbxContent>
                    </wps:txbx>
                    <wps:bodyPr wrap="square" lIns="0" tIns="0" rIns="0" bIns="0" rtlCol="0">
                      <a:noAutofit/>
                    </wps:bodyPr>
                  </wps:wsp>
                </a:graphicData>
              </a:graphic>
            </wp:anchor>
          </w:drawing>
        </mc:Choice>
        <mc:Fallback>
          <w:pict>
            <v:shapetype w14:anchorId="33AC6044" id="_x0000_t202" coordsize="21600,21600" o:spt="202" path="m,l,21600r21600,l21600,xe">
              <v:stroke joinstyle="miter"/>
              <v:path gradientshapeok="t" o:connecttype="rect"/>
            </v:shapetype>
            <v:shape id="Textbox 135" o:spid="_x0000_s1118" type="#_x0000_t202" style="position:absolute;margin-left:293.45pt;margin-top:779.95pt;width:23.6pt;height:14.25pt;z-index:-267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KU3Kj5gB&#10;AAAiAwAADgAAAAAAAAAAAAAAAAAuAgAAZHJzL2Uyb0RvYy54bWxQSwECLQAUAAYACAAAACEAV9S4&#10;qOIAAAANAQAADwAAAAAAAAAAAAAAAADyAwAAZHJzL2Rvd25yZXYueG1sUEsFBgAAAAAEAAQA8wAA&#10;AAEFAAAAAA==&#10;" filled="f" stroked="f">
              <v:textbox inset="0,0,0,0">
                <w:txbxContent>
                  <w:p w14:paraId="32DEA81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374</w:t>
                    </w:r>
                    <w:r>
                      <w:rPr>
                        <w:spacing w:val="-5"/>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D38C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2224" behindDoc="1" locked="0" layoutInCell="1" allowOverlap="1" wp14:anchorId="466AEB01" wp14:editId="0EC67216">
              <wp:simplePos x="0" y="0"/>
              <wp:positionH relativeFrom="page">
                <wp:posOffset>3727069</wp:posOffset>
              </wp:positionH>
              <wp:positionV relativeFrom="page">
                <wp:posOffset>9905518</wp:posOffset>
              </wp:positionV>
              <wp:extent cx="299720" cy="18097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CE3F22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375</w:t>
                          </w:r>
                          <w:r>
                            <w:rPr>
                              <w:spacing w:val="-5"/>
                            </w:rPr>
                            <w:fldChar w:fldCharType="end"/>
                          </w:r>
                        </w:p>
                      </w:txbxContent>
                    </wps:txbx>
                    <wps:bodyPr wrap="square" lIns="0" tIns="0" rIns="0" bIns="0" rtlCol="0">
                      <a:noAutofit/>
                    </wps:bodyPr>
                  </wps:wsp>
                </a:graphicData>
              </a:graphic>
            </wp:anchor>
          </w:drawing>
        </mc:Choice>
        <mc:Fallback>
          <w:pict>
            <v:shapetype w14:anchorId="466AEB01" id="_x0000_t202" coordsize="21600,21600" o:spt="202" path="m,l,21600r21600,l21600,xe">
              <v:stroke joinstyle="miter"/>
              <v:path gradientshapeok="t" o:connecttype="rect"/>
            </v:shapetype>
            <v:shape id="Textbox 137" o:spid="_x0000_s1120" type="#_x0000_t202" style="position:absolute;margin-left:293.45pt;margin-top:779.95pt;width:23.6pt;height:14.25pt;z-index:-267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QFTVSpgB&#10;AAAiAwAADgAAAAAAAAAAAAAAAAAuAgAAZHJzL2Uyb0RvYy54bWxQSwECLQAUAAYACAAAACEAV9S4&#10;qOIAAAANAQAADwAAAAAAAAAAAAAAAADyAwAAZHJzL2Rvd25yZXYueG1sUEsFBgAAAAAEAAQA8wAA&#10;AAEFAAAAAA==&#10;" filled="f" stroked="f">
              <v:textbox inset="0,0,0,0">
                <w:txbxContent>
                  <w:p w14:paraId="6CE3F22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375</w:t>
                    </w:r>
                    <w:r>
                      <w:rPr>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2C03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3248" behindDoc="1" locked="0" layoutInCell="1" allowOverlap="1" wp14:anchorId="4168AACA" wp14:editId="676CD515">
              <wp:simplePos x="0" y="0"/>
              <wp:positionH relativeFrom="page">
                <wp:posOffset>3727069</wp:posOffset>
              </wp:positionH>
              <wp:positionV relativeFrom="page">
                <wp:posOffset>9905518</wp:posOffset>
              </wp:positionV>
              <wp:extent cx="299720" cy="18097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BAB7AC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376</w:t>
                          </w:r>
                          <w:r>
                            <w:rPr>
                              <w:spacing w:val="-5"/>
                            </w:rPr>
                            <w:fldChar w:fldCharType="end"/>
                          </w:r>
                        </w:p>
                      </w:txbxContent>
                    </wps:txbx>
                    <wps:bodyPr wrap="square" lIns="0" tIns="0" rIns="0" bIns="0" rtlCol="0">
                      <a:noAutofit/>
                    </wps:bodyPr>
                  </wps:wsp>
                </a:graphicData>
              </a:graphic>
            </wp:anchor>
          </w:drawing>
        </mc:Choice>
        <mc:Fallback>
          <w:pict>
            <v:shapetype w14:anchorId="4168AACA" id="_x0000_t202" coordsize="21600,21600" o:spt="202" path="m,l,21600r21600,l21600,xe">
              <v:stroke joinstyle="miter"/>
              <v:path gradientshapeok="t" o:connecttype="rect"/>
            </v:shapetype>
            <v:shape id="Textbox 139" o:spid="_x0000_s1122" type="#_x0000_t202" style="position:absolute;margin-left:293.45pt;margin-top:779.95pt;width:23.6pt;height:14.25pt;z-index:-267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iZmAEAACI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e1cr3MqDm1g+7EWkYeZyvp50GhkWL4FNivPPtLgJdgdwkw&#10;De+h/JAsKcDbQwLrCoMb7syAB1E0zJ8mT/r3c+m6fe3tL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EeKYmZgB&#10;AAAiAwAADgAAAAAAAAAAAAAAAAAuAgAAZHJzL2Uyb0RvYy54bWxQSwECLQAUAAYACAAAACEAV9S4&#10;qOIAAAANAQAADwAAAAAAAAAAAAAAAADyAwAAZHJzL2Rvd25yZXYueG1sUEsFBgAAAAAEAAQA8wAA&#10;AAEFAAAAAA==&#10;" filled="f" stroked="f">
              <v:textbox inset="0,0,0,0">
                <w:txbxContent>
                  <w:p w14:paraId="6BAB7AC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376</w:t>
                    </w:r>
                    <w:r>
                      <w:rPr>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23114"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4272" behindDoc="1" locked="0" layoutInCell="1" allowOverlap="1" wp14:anchorId="22F268DE" wp14:editId="48ADD375">
              <wp:simplePos x="0" y="0"/>
              <wp:positionH relativeFrom="page">
                <wp:posOffset>3727069</wp:posOffset>
              </wp:positionH>
              <wp:positionV relativeFrom="page">
                <wp:posOffset>9905518</wp:posOffset>
              </wp:positionV>
              <wp:extent cx="299720" cy="18097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304DBF0"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377</w:t>
                          </w:r>
                          <w:r>
                            <w:rPr>
                              <w:spacing w:val="-5"/>
                            </w:rPr>
                            <w:fldChar w:fldCharType="end"/>
                          </w:r>
                        </w:p>
                      </w:txbxContent>
                    </wps:txbx>
                    <wps:bodyPr wrap="square" lIns="0" tIns="0" rIns="0" bIns="0" rtlCol="0">
                      <a:noAutofit/>
                    </wps:bodyPr>
                  </wps:wsp>
                </a:graphicData>
              </a:graphic>
            </wp:anchor>
          </w:drawing>
        </mc:Choice>
        <mc:Fallback>
          <w:pict>
            <v:shapetype w14:anchorId="22F268DE" id="_x0000_t202" coordsize="21600,21600" o:spt="202" path="m,l,21600r21600,l21600,xe">
              <v:stroke joinstyle="miter"/>
              <v:path gradientshapeok="t" o:connecttype="rect"/>
            </v:shapetype>
            <v:shape id="Textbox 141" o:spid="_x0000_s1124" type="#_x0000_t202" style="position:absolute;margin-left:293.45pt;margin-top:779.95pt;width:23.6pt;height:14.25pt;z-index:-267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F6mQEAACI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hi9vMmpObaA9kJaBxtlw/LWTUXPWf/XkV579KYinYHMK&#10;Yuo/QfkhWZKHj7sExhYGF9yJAQ2iaJg+TZ70n+fSdfna69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J9SwXqZ&#10;AQAAIgMAAA4AAAAAAAAAAAAAAAAALgIAAGRycy9lMm9Eb2MueG1sUEsBAi0AFAAGAAgAAAAhAFfU&#10;uKjiAAAADQEAAA8AAAAAAAAAAAAAAAAA8wMAAGRycy9kb3ducmV2LnhtbFBLBQYAAAAABAAEAPMA&#10;AAACBQAAAAA=&#10;" filled="f" stroked="f">
              <v:textbox inset="0,0,0,0">
                <w:txbxContent>
                  <w:p w14:paraId="7304DBF0"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377</w:t>
                    </w:r>
                    <w:r>
                      <w:rPr>
                        <w:spacing w:val="-5"/>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6B827"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5296" behindDoc="1" locked="0" layoutInCell="1" allowOverlap="1" wp14:anchorId="2CF3D08A" wp14:editId="20941607">
              <wp:simplePos x="0" y="0"/>
              <wp:positionH relativeFrom="page">
                <wp:posOffset>3727069</wp:posOffset>
              </wp:positionH>
              <wp:positionV relativeFrom="page">
                <wp:posOffset>9905518</wp:posOffset>
              </wp:positionV>
              <wp:extent cx="299720" cy="18097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D1E7F8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378</w:t>
                          </w:r>
                          <w:r>
                            <w:rPr>
                              <w:spacing w:val="-5"/>
                            </w:rPr>
                            <w:fldChar w:fldCharType="end"/>
                          </w:r>
                        </w:p>
                      </w:txbxContent>
                    </wps:txbx>
                    <wps:bodyPr wrap="square" lIns="0" tIns="0" rIns="0" bIns="0" rtlCol="0">
                      <a:noAutofit/>
                    </wps:bodyPr>
                  </wps:wsp>
                </a:graphicData>
              </a:graphic>
            </wp:anchor>
          </w:drawing>
        </mc:Choice>
        <mc:Fallback>
          <w:pict>
            <v:shapetype w14:anchorId="2CF3D08A" id="_x0000_t202" coordsize="21600,21600" o:spt="202" path="m,l,21600r21600,l21600,xe">
              <v:stroke joinstyle="miter"/>
              <v:path gradientshapeok="t" o:connecttype="rect"/>
            </v:shapetype>
            <v:shape id="Textbox 143" o:spid="_x0000_s1126" type="#_x0000_t202" style="position:absolute;margin-left:293.45pt;margin-top:779.95pt;width:23.6pt;height:14.25pt;z-index:-267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qElwEAACI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" filled="f" stroked="f">
              <v:textbox inset="0,0,0,0">
                <w:txbxContent>
                  <w:p w14:paraId="1D1E7F8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378</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6DD9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0240" behindDoc="1" locked="0" layoutInCell="1" allowOverlap="1" wp14:anchorId="32C58FEB" wp14:editId="602F0ACD">
              <wp:simplePos x="0" y="0"/>
              <wp:positionH relativeFrom="page">
                <wp:posOffset>3727069</wp:posOffset>
              </wp:positionH>
              <wp:positionV relativeFrom="page">
                <wp:posOffset>9905518</wp:posOffset>
              </wp:positionV>
              <wp:extent cx="299720" cy="1809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3B2025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334</w:t>
                          </w:r>
                          <w:r>
                            <w:rPr>
                              <w:spacing w:val="-5"/>
                            </w:rPr>
                            <w:fldChar w:fldCharType="end"/>
                          </w:r>
                        </w:p>
                      </w:txbxContent>
                    </wps:txbx>
                    <wps:bodyPr wrap="square" lIns="0" tIns="0" rIns="0" bIns="0" rtlCol="0">
                      <a:noAutofit/>
                    </wps:bodyPr>
                  </wps:wsp>
                </a:graphicData>
              </a:graphic>
            </wp:anchor>
          </w:drawing>
        </mc:Choice>
        <mc:Fallback>
          <w:pict>
            <v:shapetype w14:anchorId="32C58FEB" id="_x0000_t202" coordsize="21600,21600" o:spt="202" path="m,l,21600r21600,l21600,xe">
              <v:stroke joinstyle="miter"/>
              <v:path gradientshapeok="t" o:connecttype="rect"/>
            </v:shapetype>
            <v:shape id="Textbox 55" o:spid="_x0000_s1038" type="#_x0000_t202" style="position:absolute;margin-left:293.45pt;margin-top:779.95pt;width:23.6pt;height:14.25pt;z-index:-268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Rxl/t5gB&#10;AAAhAwAADgAAAAAAAAAAAAAAAAAuAgAAZHJzL2Uyb0RvYy54bWxQSwECLQAUAAYACAAAACEAV9S4&#10;qOIAAAANAQAADwAAAAAAAAAAAAAAAADyAwAAZHJzL2Rvd25yZXYueG1sUEsFBgAAAAAEAAQA8wAA&#10;AAEFAAAAAA==&#10;" filled="f" stroked="f">
              <v:textbox inset="0,0,0,0">
                <w:txbxContent>
                  <w:p w14:paraId="73B2025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334</w:t>
                    </w:r>
                    <w:r>
                      <w:rPr>
                        <w:spacing w:val="-5"/>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B2F6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6320" behindDoc="1" locked="0" layoutInCell="1" allowOverlap="1" wp14:anchorId="44471644" wp14:editId="762E1042">
              <wp:simplePos x="0" y="0"/>
              <wp:positionH relativeFrom="page">
                <wp:posOffset>3727069</wp:posOffset>
              </wp:positionH>
              <wp:positionV relativeFrom="page">
                <wp:posOffset>9905518</wp:posOffset>
              </wp:positionV>
              <wp:extent cx="299720" cy="1809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52BC19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379</w:t>
                          </w:r>
                          <w:r>
                            <w:rPr>
                              <w:spacing w:val="-5"/>
                            </w:rPr>
                            <w:fldChar w:fldCharType="end"/>
                          </w:r>
                        </w:p>
                      </w:txbxContent>
                    </wps:txbx>
                    <wps:bodyPr wrap="square" lIns="0" tIns="0" rIns="0" bIns="0" rtlCol="0">
                      <a:noAutofit/>
                    </wps:bodyPr>
                  </wps:wsp>
                </a:graphicData>
              </a:graphic>
            </wp:anchor>
          </w:drawing>
        </mc:Choice>
        <mc:Fallback>
          <w:pict>
            <v:shapetype w14:anchorId="44471644" id="_x0000_t202" coordsize="21600,21600" o:spt="202" path="m,l,21600r21600,l21600,xe">
              <v:stroke joinstyle="miter"/>
              <v:path gradientshapeok="t" o:connecttype="rect"/>
            </v:shapetype>
            <v:shape id="Textbox 145" o:spid="_x0000_s1128" type="#_x0000_t202" style="position:absolute;margin-left:293.45pt;margin-top:779.95pt;width:23.6pt;height:14.25pt;z-index:-267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wjUDZ5gB&#10;AAAiAwAADgAAAAAAAAAAAAAAAAAuAgAAZHJzL2Uyb0RvYy54bWxQSwECLQAUAAYACAAAACEAV9S4&#10;qOIAAAANAQAADwAAAAAAAAAAAAAAAADyAwAAZHJzL2Rvd25yZXYueG1sUEsFBgAAAAAEAAQA8wAA&#10;AAEFAAAAAA==&#10;" filled="f" stroked="f">
              <v:textbox inset="0,0,0,0">
                <w:txbxContent>
                  <w:p w14:paraId="052BC19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379</w:t>
                    </w:r>
                    <w:r>
                      <w:rPr>
                        <w:spacing w:val="-5"/>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DE88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7344" behindDoc="1" locked="0" layoutInCell="1" allowOverlap="1" wp14:anchorId="7E082311" wp14:editId="19364614">
              <wp:simplePos x="0" y="0"/>
              <wp:positionH relativeFrom="page">
                <wp:posOffset>3727069</wp:posOffset>
              </wp:positionH>
              <wp:positionV relativeFrom="page">
                <wp:posOffset>9905518</wp:posOffset>
              </wp:positionV>
              <wp:extent cx="299720" cy="18097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1BB4C8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380</w:t>
                          </w:r>
                          <w:r>
                            <w:rPr>
                              <w:spacing w:val="-5"/>
                            </w:rPr>
                            <w:fldChar w:fldCharType="end"/>
                          </w:r>
                        </w:p>
                      </w:txbxContent>
                    </wps:txbx>
                    <wps:bodyPr wrap="square" lIns="0" tIns="0" rIns="0" bIns="0" rtlCol="0">
                      <a:noAutofit/>
                    </wps:bodyPr>
                  </wps:wsp>
                </a:graphicData>
              </a:graphic>
            </wp:anchor>
          </w:drawing>
        </mc:Choice>
        <mc:Fallback>
          <w:pict>
            <v:shapetype w14:anchorId="7E082311" id="_x0000_t202" coordsize="21600,21600" o:spt="202" path="m,l,21600r21600,l21600,xe">
              <v:stroke joinstyle="miter"/>
              <v:path gradientshapeok="t" o:connecttype="rect"/>
            </v:shapetype>
            <v:shape id="Textbox 147" o:spid="_x0000_s1130" type="#_x0000_t202" style="position:absolute;margin-left:293.45pt;margin-top:779.95pt;width:23.6pt;height:14.25pt;z-index:-267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qywcopgB&#10;AAAiAwAADgAAAAAAAAAAAAAAAAAuAgAAZHJzL2Uyb0RvYy54bWxQSwECLQAUAAYACAAAACEAV9S4&#10;qOIAAAANAQAADwAAAAAAAAAAAAAAAADyAwAAZHJzL2Rvd25yZXYueG1sUEsFBgAAAAAEAAQA8wAA&#10;AAEFAAAAAA==&#10;" filled="f" stroked="f">
              <v:textbox inset="0,0,0,0">
                <w:txbxContent>
                  <w:p w14:paraId="51BB4C8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380</w:t>
                    </w:r>
                    <w:r>
                      <w:rPr>
                        <w:spacing w:val="-5"/>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2BF6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8368" behindDoc="1" locked="0" layoutInCell="1" allowOverlap="1" wp14:anchorId="32D505B0" wp14:editId="3147F161">
              <wp:simplePos x="0" y="0"/>
              <wp:positionH relativeFrom="page">
                <wp:posOffset>3727069</wp:posOffset>
              </wp:positionH>
              <wp:positionV relativeFrom="page">
                <wp:posOffset>9905518</wp:posOffset>
              </wp:positionV>
              <wp:extent cx="299720" cy="18097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4C11A4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381</w:t>
                          </w:r>
                          <w:r>
                            <w:rPr>
                              <w:spacing w:val="-5"/>
                            </w:rPr>
                            <w:fldChar w:fldCharType="end"/>
                          </w:r>
                        </w:p>
                      </w:txbxContent>
                    </wps:txbx>
                    <wps:bodyPr wrap="square" lIns="0" tIns="0" rIns="0" bIns="0" rtlCol="0">
                      <a:noAutofit/>
                    </wps:bodyPr>
                  </wps:wsp>
                </a:graphicData>
              </a:graphic>
            </wp:anchor>
          </w:drawing>
        </mc:Choice>
        <mc:Fallback>
          <w:pict>
            <v:shapetype w14:anchorId="32D505B0" id="_x0000_t202" coordsize="21600,21600" o:spt="202" path="m,l,21600r21600,l21600,xe">
              <v:stroke joinstyle="miter"/>
              <v:path gradientshapeok="t" o:connecttype="rect"/>
            </v:shapetype>
            <v:shape id="Textbox 149" o:spid="_x0000_s1132" type="#_x0000_t202" style="position:absolute;margin-left:293.45pt;margin-top:779.95pt;width:23.6pt;height:14.25pt;z-index:-267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qlmAEAACM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cxcr3MsDm3g+7EYkaeZyvp50GhkWL4FNiwPPxLgJdgdwkw&#10;De+hfJGsKcDbQwLrCoUb7kyBJ1FEzL8mj/r3c+m6/e3tL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JN0qpZgB&#10;AAAjAwAADgAAAAAAAAAAAAAAAAAuAgAAZHJzL2Uyb0RvYy54bWxQSwECLQAUAAYACAAAACEAV9S4&#10;qOIAAAANAQAADwAAAAAAAAAAAAAAAADyAwAAZHJzL2Rvd25yZXYueG1sUEsFBgAAAAAEAAQA8wAA&#10;AAEFAAAAAA==&#10;" filled="f" stroked="f">
              <v:textbox inset="0,0,0,0">
                <w:txbxContent>
                  <w:p w14:paraId="44C11A4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381</w:t>
                    </w:r>
                    <w:r>
                      <w:rPr>
                        <w:spacing w:val="-5"/>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AE9C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9392" behindDoc="1" locked="0" layoutInCell="1" allowOverlap="1" wp14:anchorId="6CF7B4BF" wp14:editId="75DDFA12">
              <wp:simplePos x="0" y="0"/>
              <wp:positionH relativeFrom="page">
                <wp:posOffset>3727069</wp:posOffset>
              </wp:positionH>
              <wp:positionV relativeFrom="page">
                <wp:posOffset>9905518</wp:posOffset>
              </wp:positionV>
              <wp:extent cx="299720" cy="18097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A9A8B6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382</w:t>
                          </w:r>
                          <w:r>
                            <w:rPr>
                              <w:spacing w:val="-5"/>
                            </w:rPr>
                            <w:fldChar w:fldCharType="end"/>
                          </w:r>
                        </w:p>
                      </w:txbxContent>
                    </wps:txbx>
                    <wps:bodyPr wrap="square" lIns="0" tIns="0" rIns="0" bIns="0" rtlCol="0">
                      <a:noAutofit/>
                    </wps:bodyPr>
                  </wps:wsp>
                </a:graphicData>
              </a:graphic>
            </wp:anchor>
          </w:drawing>
        </mc:Choice>
        <mc:Fallback>
          <w:pict>
            <v:shapetype w14:anchorId="6CF7B4BF" id="_x0000_t202" coordsize="21600,21600" o:spt="202" path="m,l,21600r21600,l21600,xe">
              <v:stroke joinstyle="miter"/>
              <v:path gradientshapeok="t" o:connecttype="rect"/>
            </v:shapetype>
            <v:shape id="Textbox 151" o:spid="_x0000_s1134" type="#_x0000_t202" style="position:absolute;margin-left:293.45pt;margin-top:779.95pt;width:23.6pt;height:14.25pt;z-index:-267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NGmQEAACM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ZbQq5uMmzObaA9kJiB5tlw/LWTUXPWf/VkWB7+KYinYHMK&#10;Yuo/QfkiWZOHj7sExhYKF9yJAk2iiJh+TR71n+fSdfnb69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Kptc0aZ&#10;AQAAIwMAAA4AAAAAAAAAAAAAAAAALgIAAGRycy9lMm9Eb2MueG1sUEsBAi0AFAAGAAgAAAAhAFfU&#10;uKjiAAAADQEAAA8AAAAAAAAAAAAAAAAA8wMAAGRycy9kb3ducmV2LnhtbFBLBQYAAAAABAAEAPMA&#10;AAACBQAAAAA=&#10;" filled="f" stroked="f">
              <v:textbox inset="0,0,0,0">
                <w:txbxContent>
                  <w:p w14:paraId="1A9A8B6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382</w:t>
                    </w:r>
                    <w:r>
                      <w:rPr>
                        <w:spacing w:val="-5"/>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B1225"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0416" behindDoc="1" locked="0" layoutInCell="1" allowOverlap="1" wp14:anchorId="7CED5BAA" wp14:editId="38E29001">
              <wp:simplePos x="0" y="0"/>
              <wp:positionH relativeFrom="page">
                <wp:posOffset>3727069</wp:posOffset>
              </wp:positionH>
              <wp:positionV relativeFrom="page">
                <wp:posOffset>9905518</wp:posOffset>
              </wp:positionV>
              <wp:extent cx="299720" cy="18097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0CA8BC4"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383</w:t>
                          </w:r>
                          <w:r>
                            <w:rPr>
                              <w:spacing w:val="-5"/>
                            </w:rPr>
                            <w:fldChar w:fldCharType="end"/>
                          </w:r>
                        </w:p>
                      </w:txbxContent>
                    </wps:txbx>
                    <wps:bodyPr wrap="square" lIns="0" tIns="0" rIns="0" bIns="0" rtlCol="0">
                      <a:noAutofit/>
                    </wps:bodyPr>
                  </wps:wsp>
                </a:graphicData>
              </a:graphic>
            </wp:anchor>
          </w:drawing>
        </mc:Choice>
        <mc:Fallback>
          <w:pict>
            <v:shapetype w14:anchorId="7CED5BAA" id="_x0000_t202" coordsize="21600,21600" o:spt="202" path="m,l,21600r21600,l21600,xe">
              <v:stroke joinstyle="miter"/>
              <v:path gradientshapeok="t" o:connecttype="rect"/>
            </v:shapetype>
            <v:shape id="Textbox 153" o:spid="_x0000_s1136" type="#_x0000_t202" style="position:absolute;margin-left:293.45pt;margin-top:779.95pt;width:23.6pt;height:14.25pt;z-index:-267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i4lwEAACM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" filled="f" stroked="f">
              <v:textbox inset="0,0,0,0">
                <w:txbxContent>
                  <w:p w14:paraId="50CA8BC4"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383</w:t>
                    </w:r>
                    <w:r>
                      <w:rPr>
                        <w:spacing w:val="-5"/>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7691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1440" behindDoc="1" locked="0" layoutInCell="1" allowOverlap="1" wp14:anchorId="7CA7F55A" wp14:editId="527C7E6C">
              <wp:simplePos x="0" y="0"/>
              <wp:positionH relativeFrom="page">
                <wp:posOffset>3727069</wp:posOffset>
              </wp:positionH>
              <wp:positionV relativeFrom="page">
                <wp:posOffset>9905518</wp:posOffset>
              </wp:positionV>
              <wp:extent cx="299720" cy="18097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3BBE48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384</w:t>
                          </w:r>
                          <w:r>
                            <w:rPr>
                              <w:spacing w:val="-5"/>
                            </w:rPr>
                            <w:fldChar w:fldCharType="end"/>
                          </w:r>
                        </w:p>
                      </w:txbxContent>
                    </wps:txbx>
                    <wps:bodyPr wrap="square" lIns="0" tIns="0" rIns="0" bIns="0" rtlCol="0">
                      <a:noAutofit/>
                    </wps:bodyPr>
                  </wps:wsp>
                </a:graphicData>
              </a:graphic>
            </wp:anchor>
          </w:drawing>
        </mc:Choice>
        <mc:Fallback>
          <w:pict>
            <v:shapetype w14:anchorId="7CA7F55A" id="_x0000_t202" coordsize="21600,21600" o:spt="202" path="m,l,21600r21600,l21600,xe">
              <v:stroke joinstyle="miter"/>
              <v:path gradientshapeok="t" o:connecttype="rect"/>
            </v:shapetype>
            <v:shape id="Textbox 155" o:spid="_x0000_s1138" type="#_x0000_t202" style="position:absolute;margin-left:293.45pt;margin-top:779.95pt;width:23.6pt;height:14.25pt;z-index:-267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9wqxW5gB&#10;AAAjAwAADgAAAAAAAAAAAAAAAAAuAgAAZHJzL2Uyb0RvYy54bWxQSwECLQAUAAYACAAAACEAV9S4&#10;qOIAAAANAQAADwAAAAAAAAAAAAAAAADyAwAAZHJzL2Rvd25yZXYueG1sUEsFBgAAAAAEAAQA8wAA&#10;AAEFAAAAAA==&#10;" filled="f" stroked="f">
              <v:textbox inset="0,0,0,0">
                <w:txbxContent>
                  <w:p w14:paraId="43BBE48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384</w:t>
                    </w:r>
                    <w:r>
                      <w:rPr>
                        <w:spacing w:val="-5"/>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58E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2464" behindDoc="1" locked="0" layoutInCell="1" allowOverlap="1" wp14:anchorId="352C664B" wp14:editId="035D258A">
              <wp:simplePos x="0" y="0"/>
              <wp:positionH relativeFrom="page">
                <wp:posOffset>3727069</wp:posOffset>
              </wp:positionH>
              <wp:positionV relativeFrom="page">
                <wp:posOffset>9905518</wp:posOffset>
              </wp:positionV>
              <wp:extent cx="299720" cy="18097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7CCB70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385</w:t>
                          </w:r>
                          <w:r>
                            <w:rPr>
                              <w:spacing w:val="-5"/>
                            </w:rPr>
                            <w:fldChar w:fldCharType="end"/>
                          </w:r>
                        </w:p>
                      </w:txbxContent>
                    </wps:txbx>
                    <wps:bodyPr wrap="square" lIns="0" tIns="0" rIns="0" bIns="0" rtlCol="0">
                      <a:noAutofit/>
                    </wps:bodyPr>
                  </wps:wsp>
                </a:graphicData>
              </a:graphic>
            </wp:anchor>
          </w:drawing>
        </mc:Choice>
        <mc:Fallback>
          <w:pict>
            <v:shapetype w14:anchorId="352C664B" id="_x0000_t202" coordsize="21600,21600" o:spt="202" path="m,l,21600r21600,l21600,xe">
              <v:stroke joinstyle="miter"/>
              <v:path gradientshapeok="t" o:connecttype="rect"/>
            </v:shapetype>
            <v:shape id="Textbox 157" o:spid="_x0000_s1140" type="#_x0000_t202" style="position:absolute;margin-left:293.45pt;margin-top:779.95pt;width:23.6pt;height:14.25pt;z-index:-267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6emAEAACM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cxcr3OsDm3g+7EYkaeZyvp50GhkWL4FNiwPPxLgJdgdwkw&#10;De+hfJGsKcDbQwLrCoUb7kyBJ1FEzL8mj/r3c+m6/e3tL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nhOunpgB&#10;AAAjAwAADgAAAAAAAAAAAAAAAAAuAgAAZHJzL2Uyb0RvYy54bWxQSwECLQAUAAYACAAAACEAV9S4&#10;qOIAAAANAQAADwAAAAAAAAAAAAAAAADyAwAAZHJzL2Rvd25yZXYueG1sUEsFBgAAAAAEAAQA8wAA&#10;AAEFAAAAAA==&#10;" filled="f" stroked="f">
              <v:textbox inset="0,0,0,0">
                <w:txbxContent>
                  <w:p w14:paraId="07CCB70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385</w:t>
                    </w:r>
                    <w:r>
                      <w:rPr>
                        <w:spacing w:val="-5"/>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8866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3488" behindDoc="1" locked="0" layoutInCell="1" allowOverlap="1" wp14:anchorId="58E4063F" wp14:editId="3ED07C06">
              <wp:simplePos x="0" y="0"/>
              <wp:positionH relativeFrom="page">
                <wp:posOffset>3727069</wp:posOffset>
              </wp:positionH>
              <wp:positionV relativeFrom="page">
                <wp:posOffset>9905518</wp:posOffset>
              </wp:positionV>
              <wp:extent cx="299720" cy="18097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B7AF69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386</w:t>
                          </w:r>
                          <w:r>
                            <w:rPr>
                              <w:spacing w:val="-5"/>
                            </w:rPr>
                            <w:fldChar w:fldCharType="end"/>
                          </w:r>
                        </w:p>
                      </w:txbxContent>
                    </wps:txbx>
                    <wps:bodyPr wrap="square" lIns="0" tIns="0" rIns="0" bIns="0" rtlCol="0">
                      <a:noAutofit/>
                    </wps:bodyPr>
                  </wps:wsp>
                </a:graphicData>
              </a:graphic>
            </wp:anchor>
          </w:drawing>
        </mc:Choice>
        <mc:Fallback>
          <w:pict>
            <v:shapetype w14:anchorId="58E4063F" id="_x0000_t202" coordsize="21600,21600" o:spt="202" path="m,l,21600r21600,l21600,xe">
              <v:stroke joinstyle="miter"/>
              <v:path gradientshapeok="t" o:connecttype="rect"/>
            </v:shapetype>
            <v:shape id="Textbox 159" o:spid="_x0000_s1142" type="#_x0000_t202" style="position:absolute;margin-left:293.45pt;margin-top:779.95pt;width:23.6pt;height:14.25pt;z-index:-267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M+l402Z&#10;AQAAIwMAAA4AAAAAAAAAAAAAAAAALgIAAGRycy9lMm9Eb2MueG1sUEsBAi0AFAAGAAgAAAAhAFfU&#10;uKjiAAAADQEAAA8AAAAAAAAAAAAAAAAA8wMAAGRycy9kb3ducmV2LnhtbFBLBQYAAAAABAAEAPMA&#10;AAACBQAAAAA=&#10;" filled="f" stroked="f">
              <v:textbox inset="0,0,0,0">
                <w:txbxContent>
                  <w:p w14:paraId="5B7AF69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386</w:t>
                    </w:r>
                    <w:r>
                      <w:rPr>
                        <w:spacing w:val="-5"/>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3131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4512" behindDoc="1" locked="0" layoutInCell="1" allowOverlap="1" wp14:anchorId="38FCB028" wp14:editId="50FEB8C9">
              <wp:simplePos x="0" y="0"/>
              <wp:positionH relativeFrom="page">
                <wp:posOffset>3727069</wp:posOffset>
              </wp:positionH>
              <wp:positionV relativeFrom="page">
                <wp:posOffset>9905518</wp:posOffset>
              </wp:positionV>
              <wp:extent cx="299720" cy="18097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2CA02D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387</w:t>
                          </w:r>
                          <w:r>
                            <w:rPr>
                              <w:spacing w:val="-5"/>
                            </w:rPr>
                            <w:fldChar w:fldCharType="end"/>
                          </w:r>
                        </w:p>
                      </w:txbxContent>
                    </wps:txbx>
                    <wps:bodyPr wrap="square" lIns="0" tIns="0" rIns="0" bIns="0" rtlCol="0">
                      <a:noAutofit/>
                    </wps:bodyPr>
                  </wps:wsp>
                </a:graphicData>
              </a:graphic>
            </wp:anchor>
          </w:drawing>
        </mc:Choice>
        <mc:Fallback>
          <w:pict>
            <v:shapetype w14:anchorId="38FCB028" id="_x0000_t202" coordsize="21600,21600" o:spt="202" path="m,l,21600r21600,l21600,xe">
              <v:stroke joinstyle="miter"/>
              <v:path gradientshapeok="t" o:connecttype="rect"/>
            </v:shapetype>
            <v:shape id="Textbox 161" o:spid="_x0000_s1144" type="#_x0000_t202" style="position:absolute;margin-left:293.45pt;margin-top:779.95pt;width:23.6pt;height:14.25pt;z-index:-267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qumQEAACM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ZbQp7fZNic20B7IDEDzbPh+Gsno+as/+rJsDz8UxBPweYU&#10;xNR/gvJFsiYPH3cJjC0ULrgTBZpEETH9mjzqP8+l6/K3178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EEVuq6Z&#10;AQAAIwMAAA4AAAAAAAAAAAAAAAAALgIAAGRycy9lMm9Eb2MueG1sUEsBAi0AFAAGAAgAAAAhAFfU&#10;uKjiAAAADQEAAA8AAAAAAAAAAAAAAAAA8wMAAGRycy9kb3ducmV2LnhtbFBLBQYAAAAABAAEAPMA&#10;AAACBQAAAAA=&#10;" filled="f" stroked="f">
              <v:textbox inset="0,0,0,0">
                <w:txbxContent>
                  <w:p w14:paraId="02CA02D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387</w:t>
                    </w:r>
                    <w:r>
                      <w:rPr>
                        <w:spacing w:val="-5"/>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413E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5536" behindDoc="1" locked="0" layoutInCell="1" allowOverlap="1" wp14:anchorId="63FD3347" wp14:editId="03A52082">
              <wp:simplePos x="0" y="0"/>
              <wp:positionH relativeFrom="page">
                <wp:posOffset>3727069</wp:posOffset>
              </wp:positionH>
              <wp:positionV relativeFrom="page">
                <wp:posOffset>9905518</wp:posOffset>
              </wp:positionV>
              <wp:extent cx="299720" cy="1809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99DD9A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388</w:t>
                          </w:r>
                          <w:r>
                            <w:rPr>
                              <w:spacing w:val="-5"/>
                            </w:rPr>
                            <w:fldChar w:fldCharType="end"/>
                          </w:r>
                        </w:p>
                      </w:txbxContent>
                    </wps:txbx>
                    <wps:bodyPr wrap="square" lIns="0" tIns="0" rIns="0" bIns="0" rtlCol="0">
                      <a:noAutofit/>
                    </wps:bodyPr>
                  </wps:wsp>
                </a:graphicData>
              </a:graphic>
            </wp:anchor>
          </w:drawing>
        </mc:Choice>
        <mc:Fallback>
          <w:pict>
            <v:shapetype w14:anchorId="63FD3347" id="_x0000_t202" coordsize="21600,21600" o:spt="202" path="m,l,21600r21600,l21600,xe">
              <v:stroke joinstyle="miter"/>
              <v:path gradientshapeok="t" o:connecttype="rect"/>
            </v:shapetype>
            <v:shape id="Textbox 163" o:spid="_x0000_s1146" type="#_x0000_t202" style="position:absolute;margin-left:293.45pt;margin-top:779.95pt;width:23.6pt;height:14.25pt;z-index:-267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FQlwEAACM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" filled="f" stroked="f">
              <v:textbox inset="0,0,0,0">
                <w:txbxContent>
                  <w:p w14:paraId="099DD9A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388</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773C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1264" behindDoc="1" locked="0" layoutInCell="1" allowOverlap="1" wp14:anchorId="15201280" wp14:editId="0A728142">
              <wp:simplePos x="0" y="0"/>
              <wp:positionH relativeFrom="page">
                <wp:posOffset>3727069</wp:posOffset>
              </wp:positionH>
              <wp:positionV relativeFrom="page">
                <wp:posOffset>9905518</wp:posOffset>
              </wp:positionV>
              <wp:extent cx="299720" cy="1809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A03CB6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335</w:t>
                          </w:r>
                          <w:r>
                            <w:rPr>
                              <w:spacing w:val="-5"/>
                            </w:rPr>
                            <w:fldChar w:fldCharType="end"/>
                          </w:r>
                        </w:p>
                      </w:txbxContent>
                    </wps:txbx>
                    <wps:bodyPr wrap="square" lIns="0" tIns="0" rIns="0" bIns="0" rtlCol="0">
                      <a:noAutofit/>
                    </wps:bodyPr>
                  </wps:wsp>
                </a:graphicData>
              </a:graphic>
            </wp:anchor>
          </w:drawing>
        </mc:Choice>
        <mc:Fallback>
          <w:pict>
            <v:shapetype w14:anchorId="15201280" id="_x0000_t202" coordsize="21600,21600" o:spt="202" path="m,l,21600r21600,l21600,xe">
              <v:stroke joinstyle="miter"/>
              <v:path gradientshapeok="t" o:connecttype="rect"/>
            </v:shapetype>
            <v:shape id="Textbox 57" o:spid="_x0000_s1040" type="#_x0000_t202" style="position:absolute;margin-left:293.45pt;margin-top:779.95pt;width:23.6pt;height:14.25pt;z-index:-268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BylwEAACE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" filled="f" stroked="f">
              <v:textbox inset="0,0,0,0">
                <w:txbxContent>
                  <w:p w14:paraId="4A03CB6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335</w:t>
                    </w:r>
                    <w:r>
                      <w:rPr>
                        <w:spacing w:val="-5"/>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D04D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6560" behindDoc="1" locked="0" layoutInCell="1" allowOverlap="1" wp14:anchorId="086F6E46" wp14:editId="35E61A18">
              <wp:simplePos x="0" y="0"/>
              <wp:positionH relativeFrom="page">
                <wp:posOffset>3727069</wp:posOffset>
              </wp:positionH>
              <wp:positionV relativeFrom="page">
                <wp:posOffset>9905518</wp:posOffset>
              </wp:positionV>
              <wp:extent cx="299720" cy="18097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3F6D44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389</w:t>
                          </w:r>
                          <w:r>
                            <w:rPr>
                              <w:spacing w:val="-5"/>
                            </w:rPr>
                            <w:fldChar w:fldCharType="end"/>
                          </w:r>
                        </w:p>
                      </w:txbxContent>
                    </wps:txbx>
                    <wps:bodyPr wrap="square" lIns="0" tIns="0" rIns="0" bIns="0" rtlCol="0">
                      <a:noAutofit/>
                    </wps:bodyPr>
                  </wps:wsp>
                </a:graphicData>
              </a:graphic>
            </wp:anchor>
          </w:drawing>
        </mc:Choice>
        <mc:Fallback>
          <w:pict>
            <v:shapetype w14:anchorId="086F6E46" id="_x0000_t202" coordsize="21600,21600" o:spt="202" path="m,l,21600r21600,l21600,xe">
              <v:stroke joinstyle="miter"/>
              <v:path gradientshapeok="t" o:connecttype="rect"/>
            </v:shapetype>
            <v:shape id="Textbox 165" o:spid="_x0000_s1148" type="#_x0000_t202" style="position:absolute;margin-left:293.45pt;margin-top:779.95pt;width:23.6pt;height:14.25pt;z-index:-267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BxyeLOZ&#10;AQAAIwMAAA4AAAAAAAAAAAAAAAAALgIAAGRycy9lMm9Eb2MueG1sUEsBAi0AFAAGAAgAAAAhAFfU&#10;uKjiAAAADQEAAA8AAAAAAAAAAAAAAAAA8wMAAGRycy9kb3ducmV2LnhtbFBLBQYAAAAABAAEAPMA&#10;AAACBQAAAAA=&#10;" filled="f" stroked="f">
              <v:textbox inset="0,0,0,0">
                <w:txbxContent>
                  <w:p w14:paraId="43F6D44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389</w:t>
                    </w:r>
                    <w:r>
                      <w:rPr>
                        <w:spacing w:val="-5"/>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2782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7584" behindDoc="1" locked="0" layoutInCell="1" allowOverlap="1" wp14:anchorId="6F4FAB75" wp14:editId="5E718E14">
              <wp:simplePos x="0" y="0"/>
              <wp:positionH relativeFrom="page">
                <wp:posOffset>3727069</wp:posOffset>
              </wp:positionH>
              <wp:positionV relativeFrom="page">
                <wp:posOffset>9905518</wp:posOffset>
              </wp:positionV>
              <wp:extent cx="299720" cy="18097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B225CA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390</w:t>
                          </w:r>
                          <w:r>
                            <w:rPr>
                              <w:spacing w:val="-5"/>
                            </w:rPr>
                            <w:fldChar w:fldCharType="end"/>
                          </w:r>
                        </w:p>
                      </w:txbxContent>
                    </wps:txbx>
                    <wps:bodyPr wrap="square" lIns="0" tIns="0" rIns="0" bIns="0" rtlCol="0">
                      <a:noAutofit/>
                    </wps:bodyPr>
                  </wps:wsp>
                </a:graphicData>
              </a:graphic>
            </wp:anchor>
          </w:drawing>
        </mc:Choice>
        <mc:Fallback>
          <w:pict>
            <v:shapetype w14:anchorId="6F4FAB75" id="_x0000_t202" coordsize="21600,21600" o:spt="202" path="m,l,21600r21600,l21600,xe">
              <v:stroke joinstyle="miter"/>
              <v:path gradientshapeok="t" o:connecttype="rect"/>
            </v:shapetype>
            <v:shape id="Textbox 167" o:spid="_x0000_s1150" type="#_x0000_t202" style="position:absolute;margin-left:293.45pt;margin-top:779.95pt;width:23.6pt;height:14.25pt;z-index:-267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d2mAEAACM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cx8nKdYXNuB92JxYw8z1bSz4NCI8XwKbBhefiXAC/B7hJg&#10;Gt5D+SJZU4C3hwTWFQo33JkCT6KImH9NHvXv59J1+9vbX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dWtndpgB&#10;AAAjAwAADgAAAAAAAAAAAAAAAAAuAgAAZHJzL2Uyb0RvYy54bWxQSwECLQAUAAYACAAAACEAV9S4&#10;qOIAAAANAQAADwAAAAAAAAAAAAAAAADyAwAAZHJzL2Rvd25yZXYueG1sUEsFBgAAAAAEAAQA8wAA&#10;AAEFAAAAAA==&#10;" filled="f" stroked="f">
              <v:textbox inset="0,0,0,0">
                <w:txbxContent>
                  <w:p w14:paraId="6B225CA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390</w:t>
                    </w:r>
                    <w:r>
                      <w:rPr>
                        <w:spacing w:val="-5"/>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EDB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8608" behindDoc="1" locked="0" layoutInCell="1" allowOverlap="1" wp14:anchorId="35ED2EAE" wp14:editId="6724A479">
              <wp:simplePos x="0" y="0"/>
              <wp:positionH relativeFrom="page">
                <wp:posOffset>3727069</wp:posOffset>
              </wp:positionH>
              <wp:positionV relativeFrom="page">
                <wp:posOffset>9905518</wp:posOffset>
              </wp:positionV>
              <wp:extent cx="299720" cy="18097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0A27B5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391</w:t>
                          </w:r>
                          <w:r>
                            <w:rPr>
                              <w:spacing w:val="-5"/>
                            </w:rPr>
                            <w:fldChar w:fldCharType="end"/>
                          </w:r>
                        </w:p>
                      </w:txbxContent>
                    </wps:txbx>
                    <wps:bodyPr wrap="square" lIns="0" tIns="0" rIns="0" bIns="0" rtlCol="0">
                      <a:noAutofit/>
                    </wps:bodyPr>
                  </wps:wsp>
                </a:graphicData>
              </a:graphic>
            </wp:anchor>
          </w:drawing>
        </mc:Choice>
        <mc:Fallback>
          <w:pict>
            <v:shapetype w14:anchorId="35ED2EAE" id="_x0000_t202" coordsize="21600,21600" o:spt="202" path="m,l,21600r21600,l21600,xe">
              <v:stroke joinstyle="miter"/>
              <v:path gradientshapeok="t" o:connecttype="rect"/>
            </v:shapetype>
            <v:shape id="Textbox 169" o:spid="_x0000_s1152" type="#_x0000_t202" style="position:absolute;margin-left:293.45pt;margin-top:779.95pt;width:23.6pt;height:14.25pt;z-index:-267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LMqya+Z&#10;AQAAIwMAAA4AAAAAAAAAAAAAAAAALgIAAGRycy9lMm9Eb2MueG1sUEsBAi0AFAAGAAgAAAAhAFfU&#10;uKjiAAAADQEAAA8AAAAAAAAAAAAAAAAA8wMAAGRycy9kb3ducmV2LnhtbFBLBQYAAAAABAAEAPMA&#10;AAACBQAAAAA=&#10;" filled="f" stroked="f">
              <v:textbox inset="0,0,0,0">
                <w:txbxContent>
                  <w:p w14:paraId="50A27B5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391</w:t>
                    </w:r>
                    <w:r>
                      <w:rPr>
                        <w:spacing w:val="-5"/>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AFF7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9632" behindDoc="1" locked="0" layoutInCell="1" allowOverlap="1" wp14:anchorId="37A786B5" wp14:editId="30E7A366">
              <wp:simplePos x="0" y="0"/>
              <wp:positionH relativeFrom="page">
                <wp:posOffset>3727069</wp:posOffset>
              </wp:positionH>
              <wp:positionV relativeFrom="page">
                <wp:posOffset>9905518</wp:posOffset>
              </wp:positionV>
              <wp:extent cx="299720" cy="18097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1D1AD9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392</w:t>
                          </w:r>
                          <w:r>
                            <w:rPr>
                              <w:spacing w:val="-5"/>
                            </w:rPr>
                            <w:fldChar w:fldCharType="end"/>
                          </w:r>
                        </w:p>
                      </w:txbxContent>
                    </wps:txbx>
                    <wps:bodyPr wrap="square" lIns="0" tIns="0" rIns="0" bIns="0" rtlCol="0">
                      <a:noAutofit/>
                    </wps:bodyPr>
                  </wps:wsp>
                </a:graphicData>
              </a:graphic>
            </wp:anchor>
          </w:drawing>
        </mc:Choice>
        <mc:Fallback>
          <w:pict>
            <v:shapetype w14:anchorId="37A786B5" id="_x0000_t202" coordsize="21600,21600" o:spt="202" path="m,l,21600r21600,l21600,xe">
              <v:stroke joinstyle="miter"/>
              <v:path gradientshapeok="t" o:connecttype="rect"/>
            </v:shapetype>
            <v:shape id="Textbox 171" o:spid="_x0000_s1154" type="#_x0000_t202" style="position:absolute;margin-left:293.45pt;margin-top:779.95pt;width:23.6pt;height:14.25pt;z-index:-267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D2akEyZ&#10;AQAAIwMAAA4AAAAAAAAAAAAAAAAALgIAAGRycy9lMm9Eb2MueG1sUEsBAi0AFAAGAAgAAAAhAFfU&#10;uKjiAAAADQEAAA8AAAAAAAAAAAAAAAAA8wMAAGRycy9kb3ducmV2LnhtbFBLBQYAAAAABAAEAPMA&#10;AAACBQAAAAA=&#10;" filled="f" stroked="f">
              <v:textbox inset="0,0,0,0">
                <w:txbxContent>
                  <w:p w14:paraId="11D1AD9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392</w:t>
                    </w:r>
                    <w:r>
                      <w:rPr>
                        <w:spacing w:val="-5"/>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F925B"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0656" behindDoc="1" locked="0" layoutInCell="1" allowOverlap="1" wp14:anchorId="4F38B637" wp14:editId="4DB32D21">
              <wp:simplePos x="0" y="0"/>
              <wp:positionH relativeFrom="page">
                <wp:posOffset>3727069</wp:posOffset>
              </wp:positionH>
              <wp:positionV relativeFrom="page">
                <wp:posOffset>9905518</wp:posOffset>
              </wp:positionV>
              <wp:extent cx="299720" cy="18097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D2864F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393</w:t>
                          </w:r>
                          <w:r>
                            <w:rPr>
                              <w:spacing w:val="-5"/>
                            </w:rPr>
                            <w:fldChar w:fldCharType="end"/>
                          </w:r>
                        </w:p>
                      </w:txbxContent>
                    </wps:txbx>
                    <wps:bodyPr wrap="square" lIns="0" tIns="0" rIns="0" bIns="0" rtlCol="0">
                      <a:noAutofit/>
                    </wps:bodyPr>
                  </wps:wsp>
                </a:graphicData>
              </a:graphic>
            </wp:anchor>
          </w:drawing>
        </mc:Choice>
        <mc:Fallback>
          <w:pict>
            <v:shapetype w14:anchorId="4F38B637" id="_x0000_t202" coordsize="21600,21600" o:spt="202" path="m,l,21600r21600,l21600,xe">
              <v:stroke joinstyle="miter"/>
              <v:path gradientshapeok="t" o:connecttype="rect"/>
            </v:shapetype>
            <v:shape id="Textbox 173" o:spid="_x0000_s1156" type="#_x0000_t202" style="position:absolute;margin-left:293.45pt;margin-top:779.95pt;width:23.6pt;height:14.25pt;z-index:-267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7k0LspgB&#10;AAAjAwAADgAAAAAAAAAAAAAAAAAuAgAAZHJzL2Uyb0RvYy54bWxQSwECLQAUAAYACAAAACEAV9S4&#10;qOIAAAANAQAADwAAAAAAAAAAAAAAAADyAwAAZHJzL2Rvd25yZXYueG1sUEsFBgAAAAAEAAQA8wAA&#10;AAEFAAAAAA==&#10;" filled="f" stroked="f">
              <v:textbox inset="0,0,0,0">
                <w:txbxContent>
                  <w:p w14:paraId="5D2864F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393</w:t>
                    </w:r>
                    <w:r>
                      <w:rPr>
                        <w:spacing w:val="-5"/>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8B01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1680" behindDoc="1" locked="0" layoutInCell="1" allowOverlap="1" wp14:anchorId="123B0142" wp14:editId="7CAC0648">
              <wp:simplePos x="0" y="0"/>
              <wp:positionH relativeFrom="page">
                <wp:posOffset>3727069</wp:posOffset>
              </wp:positionH>
              <wp:positionV relativeFrom="page">
                <wp:posOffset>9905518</wp:posOffset>
              </wp:positionV>
              <wp:extent cx="299720" cy="18097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653DBE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394</w:t>
                          </w:r>
                          <w:r>
                            <w:rPr>
                              <w:spacing w:val="-5"/>
                            </w:rPr>
                            <w:fldChar w:fldCharType="end"/>
                          </w:r>
                        </w:p>
                      </w:txbxContent>
                    </wps:txbx>
                    <wps:bodyPr wrap="square" lIns="0" tIns="0" rIns="0" bIns="0" rtlCol="0">
                      <a:noAutofit/>
                    </wps:bodyPr>
                  </wps:wsp>
                </a:graphicData>
              </a:graphic>
            </wp:anchor>
          </w:drawing>
        </mc:Choice>
        <mc:Fallback>
          <w:pict>
            <v:shapetype w14:anchorId="123B0142" id="_x0000_t202" coordsize="21600,21600" o:spt="202" path="m,l,21600r21600,l21600,xe">
              <v:stroke joinstyle="miter"/>
              <v:path gradientshapeok="t" o:connecttype="rect"/>
            </v:shapetype>
            <v:shape id="Textbox 175" o:spid="_x0000_s1158" type="#_x0000_t202" style="position:absolute;margin-left:293.45pt;margin-top:779.95pt;width:23.6pt;height:14.25pt;z-index:-267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YP1SUZgB&#10;AAAjAwAADgAAAAAAAAAAAAAAAAAuAgAAZHJzL2Uyb0RvYy54bWxQSwECLQAUAAYACAAAACEAV9S4&#10;qOIAAAANAQAADwAAAAAAAAAAAAAAAADyAwAAZHJzL2Rvd25yZXYueG1sUEsFBgAAAAAEAAQA8wAA&#10;AAEFAAAAAA==&#10;" filled="f" stroked="f">
              <v:textbox inset="0,0,0,0">
                <w:txbxContent>
                  <w:p w14:paraId="4653DBE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394</w:t>
                    </w:r>
                    <w:r>
                      <w:rPr>
                        <w:spacing w:val="-5"/>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EC75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2704" behindDoc="1" locked="0" layoutInCell="1" allowOverlap="1" wp14:anchorId="19123234" wp14:editId="6A1CA717">
              <wp:simplePos x="0" y="0"/>
              <wp:positionH relativeFrom="page">
                <wp:posOffset>3727069</wp:posOffset>
              </wp:positionH>
              <wp:positionV relativeFrom="page">
                <wp:posOffset>9905518</wp:posOffset>
              </wp:positionV>
              <wp:extent cx="299720" cy="18097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FC9B27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395</w:t>
                          </w:r>
                          <w:r>
                            <w:rPr>
                              <w:spacing w:val="-5"/>
                            </w:rPr>
                            <w:fldChar w:fldCharType="end"/>
                          </w:r>
                        </w:p>
                      </w:txbxContent>
                    </wps:txbx>
                    <wps:bodyPr wrap="square" lIns="0" tIns="0" rIns="0" bIns="0" rtlCol="0">
                      <a:noAutofit/>
                    </wps:bodyPr>
                  </wps:wsp>
                </a:graphicData>
              </a:graphic>
            </wp:anchor>
          </w:drawing>
        </mc:Choice>
        <mc:Fallback>
          <w:pict>
            <v:shapetype w14:anchorId="19123234" id="_x0000_t202" coordsize="21600,21600" o:spt="202" path="m,l,21600r21600,l21600,xe">
              <v:stroke joinstyle="miter"/>
              <v:path gradientshapeok="t" o:connecttype="rect"/>
            </v:shapetype>
            <v:shape id="Textbox 177" o:spid="_x0000_s1160" type="#_x0000_t202" style="position:absolute;margin-left:293.45pt;margin-top:779.95pt;width:23.6pt;height:14.25pt;z-index:-267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AnkTZSZ&#10;AQAAIwMAAA4AAAAAAAAAAAAAAAAALgIAAGRycy9lMm9Eb2MueG1sUEsBAi0AFAAGAAgAAAAhAFfU&#10;uKjiAAAADQEAAA8AAAAAAAAAAAAAAAAA8wMAAGRycy9kb3ducmV2LnhtbFBLBQYAAAAABAAEAPMA&#10;AAACBQAAAAA=&#10;" filled="f" stroked="f">
              <v:textbox inset="0,0,0,0">
                <w:txbxContent>
                  <w:p w14:paraId="7FC9B27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395</w:t>
                    </w:r>
                    <w:r>
                      <w:rPr>
                        <w:spacing w:val="-5"/>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A73E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3728" behindDoc="1" locked="0" layoutInCell="1" allowOverlap="1" wp14:anchorId="41AEA1FD" wp14:editId="6389483D">
              <wp:simplePos x="0" y="0"/>
              <wp:positionH relativeFrom="page">
                <wp:posOffset>3727069</wp:posOffset>
              </wp:positionH>
              <wp:positionV relativeFrom="page">
                <wp:posOffset>9905518</wp:posOffset>
              </wp:positionV>
              <wp:extent cx="299720" cy="18097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1A19FF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396</w:t>
                          </w:r>
                          <w:r>
                            <w:rPr>
                              <w:spacing w:val="-5"/>
                            </w:rPr>
                            <w:fldChar w:fldCharType="end"/>
                          </w:r>
                        </w:p>
                      </w:txbxContent>
                    </wps:txbx>
                    <wps:bodyPr wrap="square" lIns="0" tIns="0" rIns="0" bIns="0" rtlCol="0">
                      <a:noAutofit/>
                    </wps:bodyPr>
                  </wps:wsp>
                </a:graphicData>
              </a:graphic>
            </wp:anchor>
          </w:drawing>
        </mc:Choice>
        <mc:Fallback>
          <w:pict>
            <v:shapetype w14:anchorId="41AEA1FD" id="_x0000_t202" coordsize="21600,21600" o:spt="202" path="m,l,21600r21600,l21600,xe">
              <v:stroke joinstyle="miter"/>
              <v:path gradientshapeok="t" o:connecttype="rect"/>
            </v:shapetype>
            <v:shape id="Textbox 179" o:spid="_x0000_s1162" type="#_x0000_t202" style="position:absolute;margin-left:293.45pt;margin-top:779.95pt;width:23.6pt;height:14.25pt;z-index:-267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BHmQEAACM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ZbQr6ZZ9ic20B7IDEDzbPh+Gsno+as/+rJsDz8UxBPweYU&#10;xNR/gvJFsiYPH3cJjC0ULrgTBZpEETH9mjzqP8+l6/K3178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FhSAEeZ&#10;AQAAIwMAAA4AAAAAAAAAAAAAAAAALgIAAGRycy9lMm9Eb2MueG1sUEsBAi0AFAAGAAgAAAAhAFfU&#10;uKjiAAAADQEAAA8AAAAAAAAAAAAAAAAA8wMAAGRycy9kb3ducmV2LnhtbFBLBQYAAAAABAAEAPMA&#10;AAACBQAAAAA=&#10;" filled="f" stroked="f">
              <v:textbox inset="0,0,0,0">
                <w:txbxContent>
                  <w:p w14:paraId="71A19FF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396</w:t>
                    </w:r>
                    <w:r>
                      <w:rPr>
                        <w:spacing w:val="-5"/>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787B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4752" behindDoc="1" locked="0" layoutInCell="1" allowOverlap="1" wp14:anchorId="2A80D3A1" wp14:editId="2B438C59">
              <wp:simplePos x="0" y="0"/>
              <wp:positionH relativeFrom="page">
                <wp:posOffset>3727069</wp:posOffset>
              </wp:positionH>
              <wp:positionV relativeFrom="page">
                <wp:posOffset>9905518</wp:posOffset>
              </wp:positionV>
              <wp:extent cx="299720" cy="18097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08B094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397</w:t>
                          </w:r>
                          <w:r>
                            <w:rPr>
                              <w:spacing w:val="-5"/>
                            </w:rPr>
                            <w:fldChar w:fldCharType="end"/>
                          </w:r>
                        </w:p>
                      </w:txbxContent>
                    </wps:txbx>
                    <wps:bodyPr wrap="square" lIns="0" tIns="0" rIns="0" bIns="0" rtlCol="0">
                      <a:noAutofit/>
                    </wps:bodyPr>
                  </wps:wsp>
                </a:graphicData>
              </a:graphic>
            </wp:anchor>
          </w:drawing>
        </mc:Choice>
        <mc:Fallback>
          <w:pict>
            <v:shapetype w14:anchorId="2A80D3A1" id="_x0000_t202" coordsize="21600,21600" o:spt="202" path="m,l,21600r21600,l21600,xe">
              <v:stroke joinstyle="miter"/>
              <v:path gradientshapeok="t" o:connecttype="rect"/>
            </v:shapetype>
            <v:shape id="Textbox 181" o:spid="_x0000_s1164" type="#_x0000_t202" style="position:absolute;margin-left:293.45pt;margin-top:779.95pt;width:23.6pt;height:14.25pt;z-index:-267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NbiWaSZ&#10;AQAAIwMAAA4AAAAAAAAAAAAAAAAALgIAAGRycy9lMm9Eb2MueG1sUEsBAi0AFAAGAAgAAAAhAFfU&#10;uKjiAAAADQEAAA8AAAAAAAAAAAAAAAAA8wMAAGRycy9kb3ducmV2LnhtbFBLBQYAAAAABAAEAPMA&#10;AAACBQAAAAA=&#10;" filled="f" stroked="f">
              <v:textbox inset="0,0,0,0">
                <w:txbxContent>
                  <w:p w14:paraId="408B094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397</w:t>
                    </w:r>
                    <w:r>
                      <w:rPr>
                        <w:spacing w:val="-5"/>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67C05"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5776" behindDoc="1" locked="0" layoutInCell="1" allowOverlap="1" wp14:anchorId="514D4977" wp14:editId="1D0840F6">
              <wp:simplePos x="0" y="0"/>
              <wp:positionH relativeFrom="page">
                <wp:posOffset>3727069</wp:posOffset>
              </wp:positionH>
              <wp:positionV relativeFrom="page">
                <wp:posOffset>9905518</wp:posOffset>
              </wp:positionV>
              <wp:extent cx="299720" cy="18097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49C0C0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398</w:t>
                          </w:r>
                          <w:r>
                            <w:rPr>
                              <w:spacing w:val="-5"/>
                            </w:rPr>
                            <w:fldChar w:fldCharType="end"/>
                          </w:r>
                        </w:p>
                      </w:txbxContent>
                    </wps:txbx>
                    <wps:bodyPr wrap="square" lIns="0" tIns="0" rIns="0" bIns="0" rtlCol="0">
                      <a:noAutofit/>
                    </wps:bodyPr>
                  </wps:wsp>
                </a:graphicData>
              </a:graphic>
            </wp:anchor>
          </w:drawing>
        </mc:Choice>
        <mc:Fallback>
          <w:pict>
            <v:shapetype w14:anchorId="514D4977" id="_x0000_t202" coordsize="21600,21600" o:spt="202" path="m,l,21600r21600,l21600,xe">
              <v:stroke joinstyle="miter"/>
              <v:path gradientshapeok="t" o:connecttype="rect"/>
            </v:shapetype>
            <v:shape id="Textbox 183" o:spid="_x0000_s1166" type="#_x0000_t202" style="position:absolute;margin-left:293.45pt;margin-top:779.95pt;width:23.6pt;height:14.25pt;z-index:-267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JamAEAACM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ZbQr4psDm3gfZAYgaaZ8Px105GzVn/1ZNhefinIJ6CzSmI&#10;qf8E5YtkTR4+7hIYWyhccCcKNIkiYvo1edR/nkvX5W+vfwM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BTXCWpgB&#10;AAAjAwAADgAAAAAAAAAAAAAAAAAuAgAAZHJzL2Uyb0RvYy54bWxQSwECLQAUAAYACAAAACEAV9S4&#10;qOIAAAANAQAADwAAAAAAAAAAAAAAAADyAwAAZHJzL2Rvd25yZXYueG1sUEsFBgAAAAAEAAQA8wAA&#10;AAEFAAAAAA==&#10;" filled="f" stroked="f">
              <v:textbox inset="0,0,0,0">
                <w:txbxContent>
                  <w:p w14:paraId="549C0C0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398</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C7B7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2288" behindDoc="1" locked="0" layoutInCell="1" allowOverlap="1" wp14:anchorId="4E7BA111" wp14:editId="77DEF897">
              <wp:simplePos x="0" y="0"/>
              <wp:positionH relativeFrom="page">
                <wp:posOffset>3727069</wp:posOffset>
              </wp:positionH>
              <wp:positionV relativeFrom="page">
                <wp:posOffset>9905518</wp:posOffset>
              </wp:positionV>
              <wp:extent cx="299720" cy="1809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0067AF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336</w:t>
                          </w:r>
                          <w:r>
                            <w:rPr>
                              <w:spacing w:val="-5"/>
                            </w:rPr>
                            <w:fldChar w:fldCharType="end"/>
                          </w:r>
                        </w:p>
                      </w:txbxContent>
                    </wps:txbx>
                    <wps:bodyPr wrap="square" lIns="0" tIns="0" rIns="0" bIns="0" rtlCol="0">
                      <a:noAutofit/>
                    </wps:bodyPr>
                  </wps:wsp>
                </a:graphicData>
              </a:graphic>
            </wp:anchor>
          </w:drawing>
        </mc:Choice>
        <mc:Fallback>
          <w:pict>
            <v:shapetype w14:anchorId="4E7BA111" id="_x0000_t202" coordsize="21600,21600" o:spt="202" path="m,l,21600r21600,l21600,xe">
              <v:stroke joinstyle="miter"/>
              <v:path gradientshapeok="t" o:connecttype="rect"/>
            </v:shapetype>
            <v:shape id="Textbox 59" o:spid="_x0000_s1042" type="#_x0000_t202" style="position:absolute;margin-left:293.45pt;margin-top:779.95pt;width:23.6pt;height:14.25pt;z-index:-268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eylwEAACI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" filled="f" stroked="f">
              <v:textbox inset="0,0,0,0">
                <w:txbxContent>
                  <w:p w14:paraId="00067AF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336</w:t>
                    </w:r>
                    <w:r>
                      <w:rPr>
                        <w:spacing w:val="-5"/>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4799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6800" behindDoc="1" locked="0" layoutInCell="1" allowOverlap="1" wp14:anchorId="4A2032D4" wp14:editId="504AC2DC">
              <wp:simplePos x="0" y="0"/>
              <wp:positionH relativeFrom="page">
                <wp:posOffset>3727069</wp:posOffset>
              </wp:positionH>
              <wp:positionV relativeFrom="page">
                <wp:posOffset>9905518</wp:posOffset>
              </wp:positionV>
              <wp:extent cx="299720" cy="18097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C02702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399</w:t>
                          </w:r>
                          <w:r>
                            <w:rPr>
                              <w:spacing w:val="-5"/>
                            </w:rPr>
                            <w:fldChar w:fldCharType="end"/>
                          </w:r>
                        </w:p>
                      </w:txbxContent>
                    </wps:txbx>
                    <wps:bodyPr wrap="square" lIns="0" tIns="0" rIns="0" bIns="0" rtlCol="0">
                      <a:noAutofit/>
                    </wps:bodyPr>
                  </wps:wsp>
                </a:graphicData>
              </a:graphic>
            </wp:anchor>
          </w:drawing>
        </mc:Choice>
        <mc:Fallback>
          <w:pict>
            <v:shapetype w14:anchorId="4A2032D4" id="_x0000_t202" coordsize="21600,21600" o:spt="202" path="m,l,21600r21600,l21600,xe">
              <v:stroke joinstyle="miter"/>
              <v:path gradientshapeok="t" o:connecttype="rect"/>
            </v:shapetype>
            <v:shape id="Textbox 185" o:spid="_x0000_s1168" type="#_x0000_t202" style="position:absolute;margin-left:293.45pt;margin-top:779.95pt;width:23.6pt;height:14.25pt;z-index:-267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IuFm7mZ&#10;AQAAIwMAAA4AAAAAAAAAAAAAAAAALgIAAGRycy9lMm9Eb2MueG1sUEsBAi0AFAAGAAgAAAAhAFfU&#10;uKjiAAAADQEAAA8AAAAAAAAAAAAAAAAA8wMAAGRycy9kb3ducmV2LnhtbFBLBQYAAAAABAAEAPMA&#10;AAACBQAAAAA=&#10;" filled="f" stroked="f">
              <v:textbox inset="0,0,0,0">
                <w:txbxContent>
                  <w:p w14:paraId="4C02702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399</w:t>
                    </w:r>
                    <w:r>
                      <w:rPr>
                        <w:spacing w:val="-5"/>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1167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7824" behindDoc="1" locked="0" layoutInCell="1" allowOverlap="1" wp14:anchorId="1D362FA9" wp14:editId="42CF18F9">
              <wp:simplePos x="0" y="0"/>
              <wp:positionH relativeFrom="page">
                <wp:posOffset>3727069</wp:posOffset>
              </wp:positionH>
              <wp:positionV relativeFrom="page">
                <wp:posOffset>9905518</wp:posOffset>
              </wp:positionV>
              <wp:extent cx="299720" cy="18097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C74B63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400</w:t>
                          </w:r>
                          <w:r>
                            <w:rPr>
                              <w:spacing w:val="-5"/>
                            </w:rPr>
                            <w:fldChar w:fldCharType="end"/>
                          </w:r>
                        </w:p>
                      </w:txbxContent>
                    </wps:txbx>
                    <wps:bodyPr wrap="square" lIns="0" tIns="0" rIns="0" bIns="0" rtlCol="0">
                      <a:noAutofit/>
                    </wps:bodyPr>
                  </wps:wsp>
                </a:graphicData>
              </a:graphic>
            </wp:anchor>
          </w:drawing>
        </mc:Choice>
        <mc:Fallback>
          <w:pict>
            <v:shapetype w14:anchorId="1D362FA9" id="_x0000_t202" coordsize="21600,21600" o:spt="202" path="m,l,21600r21600,l21600,xe">
              <v:stroke joinstyle="miter"/>
              <v:path gradientshapeok="t" o:connecttype="rect"/>
            </v:shapetype>
            <v:shape id="Textbox 187" o:spid="_x0000_s1170" type="#_x0000_t202" style="position:absolute;margin-left:293.45pt;margin-top:779.95pt;width:23.6pt;height:14.25pt;z-index:-267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R8mQEAACM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ZbQr5ZZtic20B7IDEDzbPh+Gsno+as/+rJsDz8UxBPweYU&#10;xNR/gvJFsiYPH3cJjC0ULrgTBZpEETH9mjzqP8+l6/K3178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OKchHyZ&#10;AQAAIwMAAA4AAAAAAAAAAAAAAAAALgIAAGRycy9lMm9Eb2MueG1sUEsBAi0AFAAGAAgAAAAhAFfU&#10;uKjiAAAADQEAAA8AAAAAAAAAAAAAAAAA8wMAAGRycy9kb3ducmV2LnhtbFBLBQYAAAAABAAEAPMA&#10;AAACBQAAAAA=&#10;" filled="f" stroked="f">
              <v:textbox inset="0,0,0,0">
                <w:txbxContent>
                  <w:p w14:paraId="2C74B63F"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400</w:t>
                    </w:r>
                    <w:r>
                      <w:rPr>
                        <w:spacing w:val="-5"/>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A1B5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8848" behindDoc="1" locked="0" layoutInCell="1" allowOverlap="1" wp14:anchorId="0FA83287" wp14:editId="42A70E54">
              <wp:simplePos x="0" y="0"/>
              <wp:positionH relativeFrom="page">
                <wp:posOffset>3727069</wp:posOffset>
              </wp:positionH>
              <wp:positionV relativeFrom="page">
                <wp:posOffset>9905518</wp:posOffset>
              </wp:positionV>
              <wp:extent cx="299720" cy="18097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6788B1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401</w:t>
                          </w:r>
                          <w:r>
                            <w:rPr>
                              <w:spacing w:val="-5"/>
                            </w:rPr>
                            <w:fldChar w:fldCharType="end"/>
                          </w:r>
                        </w:p>
                      </w:txbxContent>
                    </wps:txbx>
                    <wps:bodyPr wrap="square" lIns="0" tIns="0" rIns="0" bIns="0" rtlCol="0">
                      <a:noAutofit/>
                    </wps:bodyPr>
                  </wps:wsp>
                </a:graphicData>
              </a:graphic>
            </wp:anchor>
          </w:drawing>
        </mc:Choice>
        <mc:Fallback>
          <w:pict>
            <v:shapetype w14:anchorId="0FA83287" id="_x0000_t202" coordsize="21600,21600" o:spt="202" path="m,l,21600r21600,l21600,xe">
              <v:stroke joinstyle="miter"/>
              <v:path gradientshapeok="t" o:connecttype="rect"/>
            </v:shapetype>
            <v:shape id="Textbox 189" o:spid="_x0000_s1172" type="#_x0000_t202" style="position:absolute;margin-left:293.45pt;margin-top:779.95pt;width:23.6pt;height:14.25pt;z-index:-267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2wmQEAACMDAAAOAAAAZHJzL2Uyb0RvYy54bWysUsFuGyEQvVfKPyDuMWsr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ZbQr6ZZ9ic20B7IDEDzbPh+Gsno+as/+rJsDz8UxBPweYU&#10;xNR/gvJFsiYPH3cJjC0ULrgTBZpEETH9mjzqP8+l6/K3178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Aoy7bCZ&#10;AQAAIwMAAA4AAAAAAAAAAAAAAAAALgIAAGRycy9lMm9Eb2MueG1sUEsBAi0AFAAGAAgAAAAhAFfU&#10;uKjiAAAADQEAAA8AAAAAAAAAAAAAAAAA8wMAAGRycy9kb3ducmV2LnhtbFBLBQYAAAAABAAEAPMA&#10;AAACBQAAAAA=&#10;" filled="f" stroked="f">
              <v:textbox inset="0,0,0,0">
                <w:txbxContent>
                  <w:p w14:paraId="56788B16"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401</w:t>
                    </w:r>
                    <w:r>
                      <w:rPr>
                        <w:spacing w:val="-5"/>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B4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9872" behindDoc="1" locked="0" layoutInCell="1" allowOverlap="1" wp14:anchorId="5FAD029F" wp14:editId="0B4A6C1A">
              <wp:simplePos x="0" y="0"/>
              <wp:positionH relativeFrom="page">
                <wp:posOffset>3727069</wp:posOffset>
              </wp:positionH>
              <wp:positionV relativeFrom="page">
                <wp:posOffset>9905518</wp:posOffset>
              </wp:positionV>
              <wp:extent cx="299720" cy="18097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1F40033"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402</w:t>
                          </w:r>
                          <w:r>
                            <w:rPr>
                              <w:spacing w:val="-5"/>
                            </w:rPr>
                            <w:fldChar w:fldCharType="end"/>
                          </w:r>
                        </w:p>
                      </w:txbxContent>
                    </wps:txbx>
                    <wps:bodyPr wrap="square" lIns="0" tIns="0" rIns="0" bIns="0" rtlCol="0">
                      <a:noAutofit/>
                    </wps:bodyPr>
                  </wps:wsp>
                </a:graphicData>
              </a:graphic>
            </wp:anchor>
          </w:drawing>
        </mc:Choice>
        <mc:Fallback>
          <w:pict>
            <v:shapetype w14:anchorId="5FAD029F" id="_x0000_t202" coordsize="21600,21600" o:spt="202" path="m,l,21600r21600,l21600,xe">
              <v:stroke joinstyle="miter"/>
              <v:path gradientshapeok="t" o:connecttype="rect"/>
            </v:shapetype>
            <v:shape id="Textbox 191" o:spid="_x0000_s1174" type="#_x0000_t202" style="position:absolute;margin-left:293.45pt;margin-top:779.95pt;width:23.6pt;height:14.25pt;z-index:-267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" filled="f" stroked="f">
              <v:textbox inset="0,0,0,0">
                <w:txbxContent>
                  <w:p w14:paraId="61F40033"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402</w:t>
                    </w:r>
                    <w:r>
                      <w:rPr>
                        <w:spacing w:val="-5"/>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A024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0896" behindDoc="1" locked="0" layoutInCell="1" allowOverlap="1" wp14:anchorId="11625DC7" wp14:editId="05B45391">
              <wp:simplePos x="0" y="0"/>
              <wp:positionH relativeFrom="page">
                <wp:posOffset>3727069</wp:posOffset>
              </wp:positionH>
              <wp:positionV relativeFrom="page">
                <wp:posOffset>9905518</wp:posOffset>
              </wp:positionV>
              <wp:extent cx="299720" cy="18097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909ED43"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403</w:t>
                          </w:r>
                          <w:r>
                            <w:rPr>
                              <w:spacing w:val="-5"/>
                            </w:rPr>
                            <w:fldChar w:fldCharType="end"/>
                          </w:r>
                        </w:p>
                      </w:txbxContent>
                    </wps:txbx>
                    <wps:bodyPr wrap="square" lIns="0" tIns="0" rIns="0" bIns="0" rtlCol="0">
                      <a:noAutofit/>
                    </wps:bodyPr>
                  </wps:wsp>
                </a:graphicData>
              </a:graphic>
            </wp:anchor>
          </w:drawing>
        </mc:Choice>
        <mc:Fallback>
          <w:pict>
            <v:shapetype w14:anchorId="11625DC7" id="_x0000_t202" coordsize="21600,21600" o:spt="202" path="m,l,21600r21600,l21600,xe">
              <v:stroke joinstyle="miter"/>
              <v:path gradientshapeok="t" o:connecttype="rect"/>
            </v:shapetype>
            <v:shape id="Textbox 193" o:spid="_x0000_s1176" type="#_x0000_t202" style="position:absolute;margin-left:293.45pt;margin-top:779.95pt;width:23.6pt;height:14.25pt;z-index:-267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tmAEAACMDAAAOAAAAZHJzL2Uyb0RvYy54bWysUsFuGyEQvVfKPyDuMWsr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ZbQr4psDm3gfZAYgaaZ8Px105GzVn/1ZNhefinIJ6CzSmI&#10;qf8E5YtkTR4+7hIYWyhccCcKNIkiYvo1edR/nkvX5W+vfwM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V1UvrZgB&#10;AAAjAwAADgAAAAAAAAAAAAAAAAAuAgAAZHJzL2Uyb0RvYy54bWxQSwECLQAUAAYACAAAACEAV9S4&#10;qOIAAAANAQAADwAAAAAAAAAAAAAAAADyAwAAZHJzL2Rvd25yZXYueG1sUEsFBgAAAAAEAAQA8wAA&#10;AAEFAAAAAA==&#10;" filled="f" stroked="f">
              <v:textbox inset="0,0,0,0">
                <w:txbxContent>
                  <w:p w14:paraId="4909ED43"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403</w:t>
                    </w:r>
                    <w:r>
                      <w:rPr>
                        <w:spacing w:val="-5"/>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B58D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1920" behindDoc="1" locked="0" layoutInCell="1" allowOverlap="1" wp14:anchorId="4BAFBA80" wp14:editId="2F929804">
              <wp:simplePos x="0" y="0"/>
              <wp:positionH relativeFrom="page">
                <wp:posOffset>3727069</wp:posOffset>
              </wp:positionH>
              <wp:positionV relativeFrom="page">
                <wp:posOffset>9905518</wp:posOffset>
              </wp:positionV>
              <wp:extent cx="299720" cy="18097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131CA0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404</w:t>
                          </w:r>
                          <w:r>
                            <w:rPr>
                              <w:spacing w:val="-5"/>
                            </w:rPr>
                            <w:fldChar w:fldCharType="end"/>
                          </w:r>
                        </w:p>
                      </w:txbxContent>
                    </wps:txbx>
                    <wps:bodyPr wrap="square" lIns="0" tIns="0" rIns="0" bIns="0" rtlCol="0">
                      <a:noAutofit/>
                    </wps:bodyPr>
                  </wps:wsp>
                </a:graphicData>
              </a:graphic>
            </wp:anchor>
          </w:drawing>
        </mc:Choice>
        <mc:Fallback>
          <w:pict>
            <v:shapetype w14:anchorId="4BAFBA80" id="_x0000_t202" coordsize="21600,21600" o:spt="202" path="m,l,21600r21600,l21600,xe">
              <v:stroke joinstyle="miter"/>
              <v:path gradientshapeok="t" o:connecttype="rect"/>
            </v:shapetype>
            <v:shape id="Textbox 195" o:spid="_x0000_s1178" type="#_x0000_t202" style="position:absolute;margin-left:293.45pt;margin-top:779.95pt;width:23.6pt;height:14.25pt;z-index:-267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Nnldk6Z&#10;AQAAIwMAAA4AAAAAAAAAAAAAAAAALgIAAGRycy9lMm9Eb2MueG1sUEsBAi0AFAAGAAgAAAAhAFfU&#10;uKjiAAAADQEAAA8AAAAAAAAAAAAAAAAA8wMAAGRycy9kb3ducmV2LnhtbFBLBQYAAAAABAAEAPMA&#10;AAACBQAAAAA=&#10;" filled="f" stroked="f">
              <v:textbox inset="0,0,0,0">
                <w:txbxContent>
                  <w:p w14:paraId="0131CA0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404</w:t>
                    </w:r>
                    <w:r>
                      <w:rPr>
                        <w:spacing w:val="-5"/>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2BE2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2944" behindDoc="1" locked="0" layoutInCell="1" allowOverlap="1" wp14:anchorId="30158104" wp14:editId="44033C5C">
              <wp:simplePos x="0" y="0"/>
              <wp:positionH relativeFrom="page">
                <wp:posOffset>3727069</wp:posOffset>
              </wp:positionH>
              <wp:positionV relativeFrom="page">
                <wp:posOffset>9905518</wp:posOffset>
              </wp:positionV>
              <wp:extent cx="299720" cy="18097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224347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405</w:t>
                          </w:r>
                          <w:r>
                            <w:rPr>
                              <w:spacing w:val="-5"/>
                            </w:rPr>
                            <w:fldChar w:fldCharType="end"/>
                          </w:r>
                        </w:p>
                      </w:txbxContent>
                    </wps:txbx>
                    <wps:bodyPr wrap="square" lIns="0" tIns="0" rIns="0" bIns="0" rtlCol="0">
                      <a:noAutofit/>
                    </wps:bodyPr>
                  </wps:wsp>
                </a:graphicData>
              </a:graphic>
            </wp:anchor>
          </w:drawing>
        </mc:Choice>
        <mc:Fallback>
          <w:pict>
            <v:shapetype w14:anchorId="30158104" id="_x0000_t202" coordsize="21600,21600" o:spt="202" path="m,l,21600r21600,l21600,xe">
              <v:stroke joinstyle="miter"/>
              <v:path gradientshapeok="t" o:connecttype="rect"/>
            </v:shapetype>
            <v:shape id="Textbox 197" o:spid="_x0000_s1180" type="#_x0000_t202" style="position:absolute;margin-left:293.45pt;margin-top:779.95pt;width:23.6pt;height:14.25pt;z-index:-267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LmQEAACMDAAAOAAAAZHJzL2Uyb0RvYy54bWysUsFuGyEQvVfKPyDuMWsr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ZbQr5ZZtic20B7IDEDzbPh+Gsno+as/+rJsDz8UxBPweYU&#10;xNR/gvJFsiYPH3cJjC0ULrgTBZpEETH9mjzqP8+l6/K3178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LD8aYuZ&#10;AQAAIwMAAA4AAAAAAAAAAAAAAAAALgIAAGRycy9lMm9Eb2MueG1sUEsBAi0AFAAGAAgAAAAhAFfU&#10;uKjiAAAADQEAAA8AAAAAAAAAAAAAAAAA8wMAAGRycy9kb3ducmV2LnhtbFBLBQYAAAAABAAEAPMA&#10;AAACBQAAAAA=&#10;" filled="f" stroked="f">
              <v:textbox inset="0,0,0,0">
                <w:txbxContent>
                  <w:p w14:paraId="5224347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405</w:t>
                    </w:r>
                    <w:r>
                      <w:rPr>
                        <w:spacing w:val="-5"/>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4C39F"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3968" behindDoc="1" locked="0" layoutInCell="1" allowOverlap="1" wp14:anchorId="057E0F22" wp14:editId="501740ED">
              <wp:simplePos x="0" y="0"/>
              <wp:positionH relativeFrom="page">
                <wp:posOffset>3727069</wp:posOffset>
              </wp:positionH>
              <wp:positionV relativeFrom="page">
                <wp:posOffset>9905518</wp:posOffset>
              </wp:positionV>
              <wp:extent cx="299720" cy="18097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B9A718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406</w:t>
                          </w:r>
                          <w:r>
                            <w:rPr>
                              <w:spacing w:val="-5"/>
                            </w:rPr>
                            <w:fldChar w:fldCharType="end"/>
                          </w:r>
                        </w:p>
                      </w:txbxContent>
                    </wps:txbx>
                    <wps:bodyPr wrap="square" lIns="0" tIns="0" rIns="0" bIns="0" rtlCol="0">
                      <a:noAutofit/>
                    </wps:bodyPr>
                  </wps:wsp>
                </a:graphicData>
              </a:graphic>
            </wp:anchor>
          </w:drawing>
        </mc:Choice>
        <mc:Fallback>
          <w:pict>
            <v:shapetype w14:anchorId="057E0F22" id="_x0000_t202" coordsize="21600,21600" o:spt="202" path="m,l,21600r21600,l21600,xe">
              <v:stroke joinstyle="miter"/>
              <v:path gradientshapeok="t" o:connecttype="rect"/>
            </v:shapetype>
            <v:shape id="Textbox 199" o:spid="_x0000_s1182" type="#_x0000_t202" style="position:absolute;margin-left:293.45pt;margin-top:779.95pt;width:23.6pt;height:14.25pt;z-index:-267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RYmQEAACMDAAAOAAAAZHJzL2Uyb0RvYy54bWysUsFuGyEQvVfKPyDuMWtLae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cnm7oIqi0vyuWt7eZL/F5XKImL5qcCwH&#10;DY80rkJA7p8wHVtPLROX4/OZSBo3I7MtId/MM2zObaA9kJiB5tlwfN3JqDnrv3kyLA//FMRTsDkF&#10;MfVfoHyRrMnDp10CYwuFC+5EgSZRREy/Jo/673Ppuvzt9R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OFKJFiZ&#10;AQAAIwMAAA4AAAAAAAAAAAAAAAAALgIAAGRycy9lMm9Eb2MueG1sUEsBAi0AFAAGAAgAAAAhAFfU&#10;uKjiAAAADQEAAA8AAAAAAAAAAAAAAAAA8wMAAGRycy9kb3ducmV2LnhtbFBLBQYAAAAABAAEAPMA&#10;AAACBQAAAAA=&#10;" filled="f" stroked="f">
              <v:textbox inset="0,0,0,0">
                <w:txbxContent>
                  <w:p w14:paraId="5B9A7182"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406</w:t>
                    </w:r>
                    <w:r>
                      <w:rPr>
                        <w:spacing w:val="-5"/>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A3457"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4992" behindDoc="1" locked="0" layoutInCell="1" allowOverlap="1" wp14:anchorId="24CBDB6C" wp14:editId="3BAD741C">
              <wp:simplePos x="0" y="0"/>
              <wp:positionH relativeFrom="page">
                <wp:posOffset>3727069</wp:posOffset>
              </wp:positionH>
              <wp:positionV relativeFrom="page">
                <wp:posOffset>9905518</wp:posOffset>
              </wp:positionV>
              <wp:extent cx="299720" cy="18097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3D5981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407</w:t>
                          </w:r>
                          <w:r>
                            <w:rPr>
                              <w:spacing w:val="-5"/>
                            </w:rPr>
                            <w:fldChar w:fldCharType="end"/>
                          </w:r>
                        </w:p>
                      </w:txbxContent>
                    </wps:txbx>
                    <wps:bodyPr wrap="square" lIns="0" tIns="0" rIns="0" bIns="0" rtlCol="0">
                      <a:noAutofit/>
                    </wps:bodyPr>
                  </wps:wsp>
                </a:graphicData>
              </a:graphic>
            </wp:anchor>
          </w:drawing>
        </mc:Choice>
        <mc:Fallback>
          <w:pict>
            <v:shapetype w14:anchorId="24CBDB6C" id="_x0000_t202" coordsize="21600,21600" o:spt="202" path="m,l,21600r21600,l21600,xe">
              <v:stroke joinstyle="miter"/>
              <v:path gradientshapeok="t" o:connecttype="rect"/>
            </v:shapetype>
            <v:shape id="Textbox 201" o:spid="_x0000_s1184" type="#_x0000_t202" style="position:absolute;margin-left:293.45pt;margin-top:779.95pt;width:23.6pt;height:14.25pt;z-index:-2675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G/6fbuZ&#10;AQAAIwMAAA4AAAAAAAAAAAAAAAAALgIAAGRycy9lMm9Eb2MueG1sUEsBAi0AFAAGAAgAAAAhAFfU&#10;uKjiAAAADQEAAA8AAAAAAAAAAAAAAAAA8wMAAGRycy9kb3ducmV2LnhtbFBLBQYAAAAABAAEAPMA&#10;AAACBQAAAAA=&#10;" filled="f" stroked="f">
              <v:textbox inset="0,0,0,0">
                <w:txbxContent>
                  <w:p w14:paraId="43D5981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407</w:t>
                    </w:r>
                    <w:r>
                      <w:rPr>
                        <w:spacing w:val="-5"/>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D7B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6016" behindDoc="1" locked="0" layoutInCell="1" allowOverlap="1" wp14:anchorId="2BF2AAA5" wp14:editId="17894A18">
              <wp:simplePos x="0" y="0"/>
              <wp:positionH relativeFrom="page">
                <wp:posOffset>3727069</wp:posOffset>
              </wp:positionH>
              <wp:positionV relativeFrom="page">
                <wp:posOffset>9905518</wp:posOffset>
              </wp:positionV>
              <wp:extent cx="299720" cy="18097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092B78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408</w:t>
                          </w:r>
                          <w:r>
                            <w:rPr>
                              <w:spacing w:val="-5"/>
                            </w:rPr>
                            <w:fldChar w:fldCharType="end"/>
                          </w:r>
                        </w:p>
                      </w:txbxContent>
                    </wps:txbx>
                    <wps:bodyPr wrap="square" lIns="0" tIns="0" rIns="0" bIns="0" rtlCol="0">
                      <a:noAutofit/>
                    </wps:bodyPr>
                  </wps:wsp>
                </a:graphicData>
              </a:graphic>
            </wp:anchor>
          </w:drawing>
        </mc:Choice>
        <mc:Fallback>
          <w:pict>
            <v:shapetype w14:anchorId="2BF2AAA5" id="_x0000_t202" coordsize="21600,21600" o:spt="202" path="m,l,21600r21600,l21600,xe">
              <v:stroke joinstyle="miter"/>
              <v:path gradientshapeok="t" o:connecttype="rect"/>
            </v:shapetype>
            <v:shape id="Textbox 203" o:spid="_x0000_s1186" type="#_x0000_t202" style="position:absolute;margin-left:293.45pt;margin-top:779.95pt;width:23.6pt;height:14.25pt;z-index:-267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ZFmAEAACMDAAAOAAAAZHJzL2Uyb0RvYy54bWysUsFuGyEQvVfKPyDuMWtLae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cnm7oIqi0vyuWt7eZL/F5XKImL5qcCwH&#10;DY80rkJA7p8wHVtPLROX4/OZSBo3I7MtId8U2JzbQHsgMQPNs+H4upNRc9Z/82RYHv4piKdgcwpi&#10;6r9A+SJZk4dPuwTGFgoX3IkCTaKImH5NHvXf59J1+dvrP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vC3mRZgB&#10;AAAjAwAADgAAAAAAAAAAAAAAAAAuAgAAZHJzL2Uyb0RvYy54bWxQSwECLQAUAAYACAAAACEAV9S4&#10;qOIAAAANAQAADwAAAAAAAAAAAAAAAADyAwAAZHJzL2Rvd25yZXYueG1sUEsFBgAAAAAEAAQA8wAA&#10;AAEFAAAAAA==&#10;" filled="f" stroked="f">
              <v:textbox inset="0,0,0,0">
                <w:txbxContent>
                  <w:p w14:paraId="0092B78D"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408</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0FB4"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3312" behindDoc="1" locked="0" layoutInCell="1" allowOverlap="1" wp14:anchorId="510EC4D1" wp14:editId="3EA15F04">
              <wp:simplePos x="0" y="0"/>
              <wp:positionH relativeFrom="page">
                <wp:posOffset>3727069</wp:posOffset>
              </wp:positionH>
              <wp:positionV relativeFrom="page">
                <wp:posOffset>9905518</wp:posOffset>
              </wp:positionV>
              <wp:extent cx="299720" cy="1809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9E0A28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337</w:t>
                          </w:r>
                          <w:r>
                            <w:rPr>
                              <w:spacing w:val="-5"/>
                            </w:rPr>
                            <w:fldChar w:fldCharType="end"/>
                          </w:r>
                        </w:p>
                      </w:txbxContent>
                    </wps:txbx>
                    <wps:bodyPr wrap="square" lIns="0" tIns="0" rIns="0" bIns="0" rtlCol="0">
                      <a:noAutofit/>
                    </wps:bodyPr>
                  </wps:wsp>
                </a:graphicData>
              </a:graphic>
            </wp:anchor>
          </w:drawing>
        </mc:Choice>
        <mc:Fallback>
          <w:pict>
            <v:shapetype w14:anchorId="510EC4D1" id="_x0000_t202" coordsize="21600,21600" o:spt="202" path="m,l,21600r21600,l21600,xe">
              <v:stroke joinstyle="miter"/>
              <v:path gradientshapeok="t" o:connecttype="rect"/>
            </v:shapetype>
            <v:shape id="Textbox 61" o:spid="_x0000_s1044" type="#_x0000_t202" style="position:absolute;margin-left:293.45pt;margin-top:779.95pt;width:23.6pt;height:14.25pt;z-index:-268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5RmAEAACI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ZbQr7JqDm1gfZAWgYaZ8Px105GzVn/1ZNfefanIJ6CzSmI&#10;qf8E5YdkSR4+7hIYWxhccCcGNIiiYfo0edJ/nkvX5WuvfwM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w4xOUZgB&#10;AAAiAwAADgAAAAAAAAAAAAAAAAAuAgAAZHJzL2Uyb0RvYy54bWxQSwECLQAUAAYACAAAACEAV9S4&#10;qOIAAAANAQAADwAAAAAAAAAAAAAAAADyAwAAZHJzL2Rvd25yZXYueG1sUEsFBgAAAAAEAAQA8wAA&#10;AAEFAAAAAA==&#10;" filled="f" stroked="f">
              <v:textbox inset="0,0,0,0">
                <w:txbxContent>
                  <w:p w14:paraId="79E0A28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337</w:t>
                    </w:r>
                    <w:r>
                      <w:rPr>
                        <w:spacing w:val="-5"/>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AF24"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7040" behindDoc="1" locked="0" layoutInCell="1" allowOverlap="1" wp14:anchorId="283748E0" wp14:editId="6BF3916A">
              <wp:simplePos x="0" y="0"/>
              <wp:positionH relativeFrom="page">
                <wp:posOffset>3727069</wp:posOffset>
              </wp:positionH>
              <wp:positionV relativeFrom="page">
                <wp:posOffset>9905518</wp:posOffset>
              </wp:positionV>
              <wp:extent cx="299720" cy="18097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F4C524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409</w:t>
                          </w:r>
                          <w:r>
                            <w:rPr>
                              <w:spacing w:val="-5"/>
                            </w:rPr>
                            <w:fldChar w:fldCharType="end"/>
                          </w:r>
                        </w:p>
                      </w:txbxContent>
                    </wps:txbx>
                    <wps:bodyPr wrap="square" lIns="0" tIns="0" rIns="0" bIns="0" rtlCol="0">
                      <a:noAutofit/>
                    </wps:bodyPr>
                  </wps:wsp>
                </a:graphicData>
              </a:graphic>
            </wp:anchor>
          </w:drawing>
        </mc:Choice>
        <mc:Fallback>
          <w:pict>
            <v:shapetype w14:anchorId="283748E0" id="_x0000_t202" coordsize="21600,21600" o:spt="202" path="m,l,21600r21600,l21600,xe">
              <v:stroke joinstyle="miter"/>
              <v:path gradientshapeok="t" o:connecttype="rect"/>
            </v:shapetype>
            <v:shape id="Textbox 205" o:spid="_x0000_s1188" type="#_x0000_t202" style="position:absolute;margin-left:293.45pt;margin-top:779.95pt;width:23.6pt;height:14.25pt;z-index:-267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DKdv6aZ&#10;AQAAIwMAAA4AAAAAAAAAAAAAAAAALgIAAGRycy9lMm9Eb2MueG1sUEsBAi0AFAAGAAgAAAAhAFfU&#10;uKjiAAAADQEAAA8AAAAAAAAAAAAAAAAA8wMAAGRycy9kb3ducmV2LnhtbFBLBQYAAAAABAAEAPMA&#10;AAACBQAAAAA=&#10;" filled="f" stroked="f">
              <v:textbox inset="0,0,0,0">
                <w:txbxContent>
                  <w:p w14:paraId="1F4C524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409</w:t>
                    </w:r>
                    <w:r>
                      <w:rPr>
                        <w:spacing w:val="-5"/>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D499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8064" behindDoc="1" locked="0" layoutInCell="1" allowOverlap="1" wp14:anchorId="58254EA0" wp14:editId="2A462279">
              <wp:simplePos x="0" y="0"/>
              <wp:positionH relativeFrom="page">
                <wp:posOffset>3727069</wp:posOffset>
              </wp:positionH>
              <wp:positionV relativeFrom="page">
                <wp:posOffset>9905518</wp:posOffset>
              </wp:positionV>
              <wp:extent cx="299720" cy="18097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E27F22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410</w:t>
                          </w:r>
                          <w:r>
                            <w:rPr>
                              <w:spacing w:val="-5"/>
                            </w:rPr>
                            <w:fldChar w:fldCharType="end"/>
                          </w:r>
                        </w:p>
                      </w:txbxContent>
                    </wps:txbx>
                    <wps:bodyPr wrap="square" lIns="0" tIns="0" rIns="0" bIns="0" rtlCol="0">
                      <a:noAutofit/>
                    </wps:bodyPr>
                  </wps:wsp>
                </a:graphicData>
              </a:graphic>
            </wp:anchor>
          </w:drawing>
        </mc:Choice>
        <mc:Fallback>
          <w:pict>
            <v:shapetype w14:anchorId="58254EA0" id="_x0000_t202" coordsize="21600,21600" o:spt="202" path="m,l,21600r21600,l21600,xe">
              <v:stroke joinstyle="miter"/>
              <v:path gradientshapeok="t" o:connecttype="rect"/>
            </v:shapetype>
            <v:shape id="Textbox 207" o:spid="_x0000_s1190" type="#_x0000_t202" style="position:absolute;margin-left:293.45pt;margin-top:779.95pt;width:23.6pt;height:14.25pt;z-index:-2674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BjmQEAACMDAAAOAAAAZHJzL2Uyb0RvYy54bWysUsFuGyEQvVfKPyDuMWtLae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cnm7oIqi0vyuWt7eZL/F5XKImL5qcCwH&#10;DY80rkJA7p8wHVtPLROX4/OZSBo3I7MtId8sM2zObaA9kJiB5tlwfN3JqDnrv3kyLA//FMRTsDkF&#10;MfVfoHyRrMnDp10CYwuFC+5EgSZRREy/Jo/673Ppuvzt9R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FuEoGOZ&#10;AQAAIwMAAA4AAAAAAAAAAAAAAAAALgIAAGRycy9lMm9Eb2MueG1sUEsBAi0AFAAGAAgAAAAhAFfU&#10;uKjiAAAADQEAAA8AAAAAAAAAAAAAAAAA8wMAAGRycy9kb3ducmV2LnhtbFBLBQYAAAAABAAEAPMA&#10;AAACBQAAAAA=&#10;" filled="f" stroked="f">
              <v:textbox inset="0,0,0,0">
                <w:txbxContent>
                  <w:p w14:paraId="3E27F22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410</w:t>
                    </w:r>
                    <w:r>
                      <w:rPr>
                        <w:spacing w:val="-5"/>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E35D7"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9088" behindDoc="1" locked="0" layoutInCell="1" allowOverlap="1" wp14:anchorId="5B1AB125" wp14:editId="2A0AD174">
              <wp:simplePos x="0" y="0"/>
              <wp:positionH relativeFrom="page">
                <wp:posOffset>3727069</wp:posOffset>
              </wp:positionH>
              <wp:positionV relativeFrom="page">
                <wp:posOffset>9905518</wp:posOffset>
              </wp:positionV>
              <wp:extent cx="299720" cy="18097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A67AB20"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411</w:t>
                          </w:r>
                          <w:r>
                            <w:rPr>
                              <w:spacing w:val="-5"/>
                            </w:rPr>
                            <w:fldChar w:fldCharType="end"/>
                          </w:r>
                        </w:p>
                      </w:txbxContent>
                    </wps:txbx>
                    <wps:bodyPr wrap="square" lIns="0" tIns="0" rIns="0" bIns="0" rtlCol="0">
                      <a:noAutofit/>
                    </wps:bodyPr>
                  </wps:wsp>
                </a:graphicData>
              </a:graphic>
            </wp:anchor>
          </w:drawing>
        </mc:Choice>
        <mc:Fallback>
          <w:pict>
            <v:shapetype w14:anchorId="5B1AB125" id="_x0000_t202" coordsize="21600,21600" o:spt="202" path="m,l,21600r21600,l21600,xe">
              <v:stroke joinstyle="miter"/>
              <v:path gradientshapeok="t" o:connecttype="rect"/>
            </v:shapetype>
            <v:shape id="Textbox 209" o:spid="_x0000_s1192" type="#_x0000_t202" style="position:absolute;margin-left:293.45pt;margin-top:779.95pt;width:23.6pt;height:14.25pt;z-index:-267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J3FDrqZ&#10;AQAAIwMAAA4AAAAAAAAAAAAAAAAALgIAAGRycy9lMm9Eb2MueG1sUEsBAi0AFAAGAAgAAAAhAFfU&#10;uKjiAAAADQEAAA8AAAAAAAAAAAAAAAAA8wMAAGRycy9kb3ducmV2LnhtbFBLBQYAAAAABAAEAPMA&#10;AAACBQAAAAA=&#10;" filled="f" stroked="f">
              <v:textbox inset="0,0,0,0">
                <w:txbxContent>
                  <w:p w14:paraId="1A67AB20"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411</w:t>
                    </w:r>
                    <w:r>
                      <w:rPr>
                        <w:spacing w:val="-5"/>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3BF04"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0112" behindDoc="1" locked="0" layoutInCell="1" allowOverlap="1" wp14:anchorId="31054B6F" wp14:editId="332BACDA">
              <wp:simplePos x="0" y="0"/>
              <wp:positionH relativeFrom="page">
                <wp:posOffset>3727069</wp:posOffset>
              </wp:positionH>
              <wp:positionV relativeFrom="page">
                <wp:posOffset>9905518</wp:posOffset>
              </wp:positionV>
              <wp:extent cx="299720" cy="18097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5DEC98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412</w:t>
                          </w:r>
                          <w:r>
                            <w:rPr>
                              <w:spacing w:val="-5"/>
                            </w:rPr>
                            <w:fldChar w:fldCharType="end"/>
                          </w:r>
                        </w:p>
                      </w:txbxContent>
                    </wps:txbx>
                    <wps:bodyPr wrap="square" lIns="0" tIns="0" rIns="0" bIns="0" rtlCol="0">
                      <a:noAutofit/>
                    </wps:bodyPr>
                  </wps:wsp>
                </a:graphicData>
              </a:graphic>
            </wp:anchor>
          </w:drawing>
        </mc:Choice>
        <mc:Fallback>
          <w:pict>
            <v:shapetype w14:anchorId="31054B6F" id="_x0000_t202" coordsize="21600,21600" o:spt="202" path="m,l,21600r21600,l21600,xe">
              <v:stroke joinstyle="miter"/>
              <v:path gradientshapeok="t" o:connecttype="rect"/>
            </v:shapetype>
            <v:shape id="Textbox 211" o:spid="_x0000_s1194" type="#_x0000_t202" style="position:absolute;margin-left:293.45pt;margin-top:779.95pt;width:23.6pt;height:14.25pt;z-index:-2674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BN1V1mZ&#10;AQAAIwMAAA4AAAAAAAAAAAAAAAAALgIAAGRycy9lMm9Eb2MueG1sUEsBAi0AFAAGAAgAAAAhAFfU&#10;uKjiAAAADQEAAA8AAAAAAAAAAAAAAAAA8wMAAGRycy9kb3ducmV2LnhtbFBLBQYAAAAABAAEAPMA&#10;AAACBQAAAAA=&#10;" filled="f" stroked="f">
              <v:textbox inset="0,0,0,0">
                <w:txbxContent>
                  <w:p w14:paraId="25DEC98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412</w:t>
                    </w:r>
                    <w:r>
                      <w:rPr>
                        <w:spacing w:val="-5"/>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ADE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1136" behindDoc="1" locked="0" layoutInCell="1" allowOverlap="1" wp14:anchorId="45EEDCB1" wp14:editId="77955295">
              <wp:simplePos x="0" y="0"/>
              <wp:positionH relativeFrom="page">
                <wp:posOffset>3727069</wp:posOffset>
              </wp:positionH>
              <wp:positionV relativeFrom="page">
                <wp:posOffset>9905518</wp:posOffset>
              </wp:positionV>
              <wp:extent cx="299720" cy="18097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2C72B9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413</w:t>
                          </w:r>
                          <w:r>
                            <w:rPr>
                              <w:spacing w:val="-5"/>
                            </w:rPr>
                            <w:fldChar w:fldCharType="end"/>
                          </w:r>
                        </w:p>
                      </w:txbxContent>
                    </wps:txbx>
                    <wps:bodyPr wrap="square" lIns="0" tIns="0" rIns="0" bIns="0" rtlCol="0">
                      <a:noAutofit/>
                    </wps:bodyPr>
                  </wps:wsp>
                </a:graphicData>
              </a:graphic>
            </wp:anchor>
          </w:drawing>
        </mc:Choice>
        <mc:Fallback>
          <w:pict>
            <v:shapetype w14:anchorId="45EEDCB1" id="_x0000_t202" coordsize="21600,21600" o:spt="202" path="m,l,21600r21600,l21600,xe">
              <v:stroke joinstyle="miter"/>
              <v:path gradientshapeok="t" o:connecttype="rect"/>
            </v:shapetype>
            <v:shape id="Textbox 213" o:spid="_x0000_s1196" type="#_x0000_t202" style="position:absolute;margin-left:293.45pt;margin-top:779.95pt;width:23.6pt;height:14.25pt;z-index:-267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wKLMp5gB&#10;AAAjAwAADgAAAAAAAAAAAAAAAAAuAgAAZHJzL2Uyb0RvYy54bWxQSwECLQAUAAYACAAAACEAV9S4&#10;qOIAAAANAQAADwAAAAAAAAAAAAAAAADyAwAAZHJzL2Rvd25yZXYueG1sUEsFBgAAAAAEAAQA8wAA&#10;AAEFAAAAAA==&#10;" filled="f" stroked="f">
              <v:textbox inset="0,0,0,0">
                <w:txbxContent>
                  <w:p w14:paraId="22C72B9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413</w:t>
                    </w:r>
                    <w:r>
                      <w:rPr>
                        <w:spacing w:val="-5"/>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3D615"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2160" behindDoc="1" locked="0" layoutInCell="1" allowOverlap="1" wp14:anchorId="5CE2C9BD" wp14:editId="03624DD4">
              <wp:simplePos x="0" y="0"/>
              <wp:positionH relativeFrom="page">
                <wp:posOffset>3727069</wp:posOffset>
              </wp:positionH>
              <wp:positionV relativeFrom="page">
                <wp:posOffset>9905518</wp:posOffset>
              </wp:positionV>
              <wp:extent cx="299720" cy="18097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3FBE75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414</w:t>
                          </w:r>
                          <w:r>
                            <w:rPr>
                              <w:spacing w:val="-5"/>
                            </w:rPr>
                            <w:fldChar w:fldCharType="end"/>
                          </w:r>
                        </w:p>
                      </w:txbxContent>
                    </wps:txbx>
                    <wps:bodyPr wrap="square" lIns="0" tIns="0" rIns="0" bIns="0" rtlCol="0">
                      <a:noAutofit/>
                    </wps:bodyPr>
                  </wps:wsp>
                </a:graphicData>
              </a:graphic>
            </wp:anchor>
          </w:drawing>
        </mc:Choice>
        <mc:Fallback>
          <w:pict>
            <v:shapetype w14:anchorId="5CE2C9BD" id="_x0000_t202" coordsize="21600,21600" o:spt="202" path="m,l,21600r21600,l21600,xe">
              <v:stroke joinstyle="miter"/>
              <v:path gradientshapeok="t" o:connecttype="rect"/>
            </v:shapetype>
            <v:shape id="Textbox 215" o:spid="_x0000_s1198" type="#_x0000_t202" style="position:absolute;margin-left:293.45pt;margin-top:779.95pt;width:23.6pt;height:14.25pt;z-index:-267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E4SlUSZ&#10;AQAAIwMAAA4AAAAAAAAAAAAAAAAALgIAAGRycy9lMm9Eb2MueG1sUEsBAi0AFAAGAAgAAAAhAFfU&#10;uKjiAAAADQEAAA8AAAAAAAAAAAAAAAAA8wMAAGRycy9kb3ducmV2LnhtbFBLBQYAAAAABAAEAPMA&#10;AAACBQAAAAA=&#10;" filled="f" stroked="f">
              <v:textbox inset="0,0,0,0">
                <w:txbxContent>
                  <w:p w14:paraId="63FBE75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414</w:t>
                    </w:r>
                    <w:r>
                      <w:rPr>
                        <w:spacing w:val="-5"/>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11A9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3184" behindDoc="1" locked="0" layoutInCell="1" allowOverlap="1" wp14:anchorId="07639C55" wp14:editId="137127AC">
              <wp:simplePos x="0" y="0"/>
              <wp:positionH relativeFrom="page">
                <wp:posOffset>3727069</wp:posOffset>
              </wp:positionH>
              <wp:positionV relativeFrom="page">
                <wp:posOffset>9905518</wp:posOffset>
              </wp:positionV>
              <wp:extent cx="299720" cy="18097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F818BF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415</w:t>
                          </w:r>
                          <w:r>
                            <w:rPr>
                              <w:spacing w:val="-5"/>
                            </w:rPr>
                            <w:fldChar w:fldCharType="end"/>
                          </w:r>
                        </w:p>
                      </w:txbxContent>
                    </wps:txbx>
                    <wps:bodyPr wrap="square" lIns="0" tIns="0" rIns="0" bIns="0" rtlCol="0">
                      <a:noAutofit/>
                    </wps:bodyPr>
                  </wps:wsp>
                </a:graphicData>
              </a:graphic>
            </wp:anchor>
          </w:drawing>
        </mc:Choice>
        <mc:Fallback>
          <w:pict>
            <v:shapetype w14:anchorId="07639C55" id="_x0000_t202" coordsize="21600,21600" o:spt="202" path="m,l,21600r21600,l21600,xe">
              <v:stroke joinstyle="miter"/>
              <v:path gradientshapeok="t" o:connecttype="rect"/>
            </v:shapetype>
            <v:shape id="Textbox 217" o:spid="_x0000_s1200" type="#_x0000_t202" style="position:absolute;margin-left:293.45pt;margin-top:779.95pt;width:23.6pt;height:14.25pt;z-index:-267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CcLioGZ&#10;AQAAIwMAAA4AAAAAAAAAAAAAAAAALgIAAGRycy9lMm9Eb2MueG1sUEsBAi0AFAAGAAgAAAAhAFfU&#10;uKjiAAAADQEAAA8AAAAAAAAAAAAAAAAA8wMAAGRycy9kb3ducmV2LnhtbFBLBQYAAAAABAAEAPMA&#10;AAACBQAAAAA=&#10;" filled="f" stroked="f">
              <v:textbox inset="0,0,0,0">
                <w:txbxContent>
                  <w:p w14:paraId="2F818BF9"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415</w:t>
                    </w:r>
                    <w:r>
                      <w:rPr>
                        <w:spacing w:val="-5"/>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D1D2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4208" behindDoc="1" locked="0" layoutInCell="1" allowOverlap="1" wp14:anchorId="2A8E2FFF" wp14:editId="2BD41AB6">
              <wp:simplePos x="0" y="0"/>
              <wp:positionH relativeFrom="page">
                <wp:posOffset>3727069</wp:posOffset>
              </wp:positionH>
              <wp:positionV relativeFrom="page">
                <wp:posOffset>9905518</wp:posOffset>
              </wp:positionV>
              <wp:extent cx="299720" cy="18097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088797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416</w:t>
                          </w:r>
                          <w:r>
                            <w:rPr>
                              <w:spacing w:val="-5"/>
                            </w:rPr>
                            <w:fldChar w:fldCharType="end"/>
                          </w:r>
                        </w:p>
                      </w:txbxContent>
                    </wps:txbx>
                    <wps:bodyPr wrap="square" lIns="0" tIns="0" rIns="0" bIns="0" rtlCol="0">
                      <a:noAutofit/>
                    </wps:bodyPr>
                  </wps:wsp>
                </a:graphicData>
              </a:graphic>
            </wp:anchor>
          </w:drawing>
        </mc:Choice>
        <mc:Fallback>
          <w:pict>
            <v:shapetype w14:anchorId="2A8E2FFF" id="_x0000_t202" coordsize="21600,21600" o:spt="202" path="m,l,21600r21600,l21600,xe">
              <v:stroke joinstyle="miter"/>
              <v:path gradientshapeok="t" o:connecttype="rect"/>
            </v:shapetype>
            <v:shape id="Textbox 219" o:spid="_x0000_s1202" type="#_x0000_t202" style="position:absolute;margin-left:293.45pt;margin-top:779.95pt;width:23.6pt;height:14.25pt;z-index:-2674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Ha9x1KZ&#10;AQAAIwMAAA4AAAAAAAAAAAAAAAAALgIAAGRycy9lMm9Eb2MueG1sUEsBAi0AFAAGAAgAAAAhAFfU&#10;uKjiAAAADQEAAA8AAAAAAAAAAAAAAAAA8wMAAGRycy9kb3ducmV2LnhtbFBLBQYAAAAABAAEAPMA&#10;AAACBQAAAAA=&#10;" filled="f" stroked="f">
              <v:textbox inset="0,0,0,0">
                <w:txbxContent>
                  <w:p w14:paraId="3088797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416</w:t>
                    </w:r>
                    <w:r>
                      <w:rPr>
                        <w:spacing w:val="-5"/>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A1F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5232" behindDoc="1" locked="0" layoutInCell="1" allowOverlap="1" wp14:anchorId="60B69543" wp14:editId="57890421">
              <wp:simplePos x="0" y="0"/>
              <wp:positionH relativeFrom="page">
                <wp:posOffset>3727069</wp:posOffset>
              </wp:positionH>
              <wp:positionV relativeFrom="page">
                <wp:posOffset>9905518</wp:posOffset>
              </wp:positionV>
              <wp:extent cx="299720" cy="18097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E02A3E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417</w:t>
                          </w:r>
                          <w:r>
                            <w:rPr>
                              <w:spacing w:val="-5"/>
                            </w:rPr>
                            <w:fldChar w:fldCharType="end"/>
                          </w:r>
                        </w:p>
                      </w:txbxContent>
                    </wps:txbx>
                    <wps:bodyPr wrap="square" lIns="0" tIns="0" rIns="0" bIns="0" rtlCol="0">
                      <a:noAutofit/>
                    </wps:bodyPr>
                  </wps:wsp>
                </a:graphicData>
              </a:graphic>
            </wp:anchor>
          </w:drawing>
        </mc:Choice>
        <mc:Fallback>
          <w:pict>
            <v:shapetype w14:anchorId="60B69543" id="_x0000_t202" coordsize="21600,21600" o:spt="202" path="m,l,21600r21600,l21600,xe">
              <v:stroke joinstyle="miter"/>
              <v:path gradientshapeok="t" o:connecttype="rect"/>
            </v:shapetype>
            <v:shape id="Textbox 221" o:spid="_x0000_s1204" type="#_x0000_t202" style="position:absolute;margin-left:293.45pt;margin-top:779.95pt;width:23.6pt;height:14.25pt;z-index:-267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PgNnrGZ&#10;AQAAIwMAAA4AAAAAAAAAAAAAAAAALgIAAGRycy9lMm9Eb2MueG1sUEsBAi0AFAAGAAgAAAAhAFfU&#10;uKjiAAAADQEAAA8AAAAAAAAAAAAAAAAA8wMAAGRycy9kb3ducmV2LnhtbFBLBQYAAAAABAAEAPMA&#10;AAACBQAAAAA=&#10;" filled="f" stroked="f">
              <v:textbox inset="0,0,0,0">
                <w:txbxContent>
                  <w:p w14:paraId="2E02A3E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417</w:t>
                    </w:r>
                    <w:r>
                      <w:rPr>
                        <w:spacing w:val="-5"/>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F916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6256" behindDoc="1" locked="0" layoutInCell="1" allowOverlap="1" wp14:anchorId="56A3E2A9" wp14:editId="683B443C">
              <wp:simplePos x="0" y="0"/>
              <wp:positionH relativeFrom="page">
                <wp:posOffset>3727069</wp:posOffset>
              </wp:positionH>
              <wp:positionV relativeFrom="page">
                <wp:posOffset>9905518</wp:posOffset>
              </wp:positionV>
              <wp:extent cx="299720" cy="18097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884B55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418</w:t>
                          </w:r>
                          <w:r>
                            <w:rPr>
                              <w:spacing w:val="-5"/>
                            </w:rPr>
                            <w:fldChar w:fldCharType="end"/>
                          </w:r>
                        </w:p>
                      </w:txbxContent>
                    </wps:txbx>
                    <wps:bodyPr wrap="square" lIns="0" tIns="0" rIns="0" bIns="0" rtlCol="0">
                      <a:noAutofit/>
                    </wps:bodyPr>
                  </wps:wsp>
                </a:graphicData>
              </a:graphic>
            </wp:anchor>
          </w:drawing>
        </mc:Choice>
        <mc:Fallback>
          <w:pict>
            <v:shapetype w14:anchorId="56A3E2A9" id="_x0000_t202" coordsize="21600,21600" o:spt="202" path="m,l,21600r21600,l21600,xe">
              <v:stroke joinstyle="miter"/>
              <v:path gradientshapeok="t" o:connecttype="rect"/>
            </v:shapetype>
            <v:shape id="Textbox 223" o:spid="_x0000_s1206" type="#_x0000_t202" style="position:absolute;margin-left:293.45pt;margin-top:779.95pt;width:23.6pt;height:14.25pt;z-index:-2674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VPlgEAACM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" filled="f" stroked="f">
              <v:textbox inset="0,0,0,0">
                <w:txbxContent>
                  <w:p w14:paraId="3884B55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418</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5A5B4"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4336" behindDoc="1" locked="0" layoutInCell="1" allowOverlap="1" wp14:anchorId="1FB61867" wp14:editId="27D2F006">
              <wp:simplePos x="0" y="0"/>
              <wp:positionH relativeFrom="page">
                <wp:posOffset>3727069</wp:posOffset>
              </wp:positionH>
              <wp:positionV relativeFrom="page">
                <wp:posOffset>9905518</wp:posOffset>
              </wp:positionV>
              <wp:extent cx="299720" cy="18097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2F7BED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338</w:t>
                          </w:r>
                          <w:r>
                            <w:rPr>
                              <w:spacing w:val="-5"/>
                            </w:rPr>
                            <w:fldChar w:fldCharType="end"/>
                          </w:r>
                        </w:p>
                      </w:txbxContent>
                    </wps:txbx>
                    <wps:bodyPr wrap="square" lIns="0" tIns="0" rIns="0" bIns="0" rtlCol="0">
                      <a:noAutofit/>
                    </wps:bodyPr>
                  </wps:wsp>
                </a:graphicData>
              </a:graphic>
            </wp:anchor>
          </w:drawing>
        </mc:Choice>
        <mc:Fallback>
          <w:pict>
            <v:shapetype w14:anchorId="1FB61867" id="_x0000_t202" coordsize="21600,21600" o:spt="202" path="m,l,21600r21600,l21600,xe">
              <v:stroke joinstyle="miter"/>
              <v:path gradientshapeok="t" o:connecttype="rect"/>
            </v:shapetype>
            <v:shape id="Textbox 63" o:spid="_x0000_s1046" type="#_x0000_t202" style="position:absolute;margin-left:293.45pt;margin-top:779.95pt;width:23.6pt;height:14.25pt;z-index:-268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WvlgEAACI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" filled="f" stroked="f">
              <v:textbox inset="0,0,0,0">
                <w:txbxContent>
                  <w:p w14:paraId="72F7BED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338</w:t>
                    </w:r>
                    <w:r>
                      <w:rPr>
                        <w:spacing w:val="-5"/>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A536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7280" behindDoc="1" locked="0" layoutInCell="1" allowOverlap="1" wp14:anchorId="3183F7AA" wp14:editId="2EC0F3EC">
              <wp:simplePos x="0" y="0"/>
              <wp:positionH relativeFrom="page">
                <wp:posOffset>3727069</wp:posOffset>
              </wp:positionH>
              <wp:positionV relativeFrom="page">
                <wp:posOffset>9905518</wp:posOffset>
              </wp:positionV>
              <wp:extent cx="299720" cy="18097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685EF8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419</w:t>
                          </w:r>
                          <w:r>
                            <w:rPr>
                              <w:spacing w:val="-5"/>
                            </w:rPr>
                            <w:fldChar w:fldCharType="end"/>
                          </w:r>
                        </w:p>
                      </w:txbxContent>
                    </wps:txbx>
                    <wps:bodyPr wrap="square" lIns="0" tIns="0" rIns="0" bIns="0" rtlCol="0">
                      <a:noAutofit/>
                    </wps:bodyPr>
                  </wps:wsp>
                </a:graphicData>
              </a:graphic>
            </wp:anchor>
          </w:drawing>
        </mc:Choice>
        <mc:Fallback>
          <w:pict>
            <v:shapetype w14:anchorId="3183F7AA" id="_x0000_t202" coordsize="21600,21600" o:spt="202" path="m,l,21600r21600,l21600,xe">
              <v:stroke joinstyle="miter"/>
              <v:path gradientshapeok="t" o:connecttype="rect"/>
            </v:shapetype>
            <v:shape id="Textbox 225" o:spid="_x0000_s1208" type="#_x0000_t202" style="position:absolute;margin-left:293.45pt;margin-top:779.95pt;width:23.6pt;height:14.25pt;z-index:-267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KVqXKyZ&#10;AQAAIwMAAA4AAAAAAAAAAAAAAAAALgIAAGRycy9lMm9Eb2MueG1sUEsBAi0AFAAGAAgAAAAhAFfU&#10;uKjiAAAADQEAAA8AAAAAAAAAAAAAAAAA8wMAAGRycy9kb3ducmV2LnhtbFBLBQYAAAAABAAEAPMA&#10;AAACBQAAAAA=&#10;" filled="f" stroked="f">
              <v:textbox inset="0,0,0,0">
                <w:txbxContent>
                  <w:p w14:paraId="3685EF8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419</w:t>
                    </w:r>
                    <w:r>
                      <w:rPr>
                        <w:spacing w:val="-5"/>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B6E4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8304" behindDoc="1" locked="0" layoutInCell="1" allowOverlap="1" wp14:anchorId="31558468" wp14:editId="38C5493F">
              <wp:simplePos x="0" y="0"/>
              <wp:positionH relativeFrom="page">
                <wp:posOffset>3727069</wp:posOffset>
              </wp:positionH>
              <wp:positionV relativeFrom="page">
                <wp:posOffset>9905518</wp:posOffset>
              </wp:positionV>
              <wp:extent cx="299720" cy="18097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DB4996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420</w:t>
                          </w:r>
                          <w:r>
                            <w:rPr>
                              <w:spacing w:val="-5"/>
                            </w:rPr>
                            <w:fldChar w:fldCharType="end"/>
                          </w:r>
                        </w:p>
                      </w:txbxContent>
                    </wps:txbx>
                    <wps:bodyPr wrap="square" lIns="0" tIns="0" rIns="0" bIns="0" rtlCol="0">
                      <a:noAutofit/>
                    </wps:bodyPr>
                  </wps:wsp>
                </a:graphicData>
              </a:graphic>
            </wp:anchor>
          </w:drawing>
        </mc:Choice>
        <mc:Fallback>
          <w:pict>
            <v:shapetype w14:anchorId="31558468" id="_x0000_t202" coordsize="21600,21600" o:spt="202" path="m,l,21600r21600,l21600,xe">
              <v:stroke joinstyle="miter"/>
              <v:path gradientshapeok="t" o:connecttype="rect"/>
            </v:shapetype>
            <v:shape id="Textbox 227" o:spid="_x0000_s1210" type="#_x0000_t202" style="position:absolute;margin-left:293.45pt;margin-top:779.95pt;width:23.6pt;height:14.25pt;z-index:-2673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MxzQ2mZ&#10;AQAAIwMAAA4AAAAAAAAAAAAAAAAALgIAAGRycy9lMm9Eb2MueG1sUEsBAi0AFAAGAAgAAAAhAFfU&#10;uKjiAAAADQEAAA8AAAAAAAAAAAAAAAAA8wMAAGRycy9kb3ducmV2LnhtbFBLBQYAAAAABAAEAPMA&#10;AAACBQAAAAA=&#10;" filled="f" stroked="f">
              <v:textbox inset="0,0,0,0">
                <w:txbxContent>
                  <w:p w14:paraId="1DB4996A"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420</w:t>
                    </w:r>
                    <w:r>
                      <w:rPr>
                        <w:spacing w:val="-5"/>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07EB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9328" behindDoc="1" locked="0" layoutInCell="1" allowOverlap="1" wp14:anchorId="2EFB1E55" wp14:editId="72C77A9E">
              <wp:simplePos x="0" y="0"/>
              <wp:positionH relativeFrom="page">
                <wp:posOffset>3727069</wp:posOffset>
              </wp:positionH>
              <wp:positionV relativeFrom="page">
                <wp:posOffset>9905518</wp:posOffset>
              </wp:positionV>
              <wp:extent cx="299720" cy="18097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FC1BDD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421</w:t>
                          </w:r>
                          <w:r>
                            <w:rPr>
                              <w:spacing w:val="-5"/>
                            </w:rPr>
                            <w:fldChar w:fldCharType="end"/>
                          </w:r>
                        </w:p>
                      </w:txbxContent>
                    </wps:txbx>
                    <wps:bodyPr wrap="square" lIns="0" tIns="0" rIns="0" bIns="0" rtlCol="0">
                      <a:noAutofit/>
                    </wps:bodyPr>
                  </wps:wsp>
                </a:graphicData>
              </a:graphic>
            </wp:anchor>
          </w:drawing>
        </mc:Choice>
        <mc:Fallback>
          <w:pict>
            <v:shapetype w14:anchorId="2EFB1E55" id="_x0000_t202" coordsize="21600,21600" o:spt="202" path="m,l,21600r21600,l21600,xe">
              <v:stroke joinstyle="miter"/>
              <v:path gradientshapeok="t" o:connecttype="rect"/>
            </v:shapetype>
            <v:shape id="Textbox 229" o:spid="_x0000_s1212" type="#_x0000_t202" style="position:absolute;margin-left:293.45pt;margin-top:779.95pt;width:23.6pt;height:14.25pt;z-index:-267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6WOlwEAACM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" filled="f" stroked="f">
              <v:textbox inset="0,0,0,0">
                <w:txbxContent>
                  <w:p w14:paraId="5FC1BDDC"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421</w:t>
                    </w:r>
                    <w:r>
                      <w:rPr>
                        <w:spacing w:val="-5"/>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09FB5"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0352" behindDoc="1" locked="0" layoutInCell="1" allowOverlap="1" wp14:anchorId="7CD76541" wp14:editId="6E546E5D">
              <wp:simplePos x="0" y="0"/>
              <wp:positionH relativeFrom="page">
                <wp:posOffset>3727069</wp:posOffset>
              </wp:positionH>
              <wp:positionV relativeFrom="page">
                <wp:posOffset>9905518</wp:posOffset>
              </wp:positionV>
              <wp:extent cx="299720" cy="18097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1097E4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422</w:t>
                          </w:r>
                          <w:r>
                            <w:rPr>
                              <w:spacing w:val="-5"/>
                            </w:rPr>
                            <w:fldChar w:fldCharType="end"/>
                          </w:r>
                        </w:p>
                      </w:txbxContent>
                    </wps:txbx>
                    <wps:bodyPr wrap="square" lIns="0" tIns="0" rIns="0" bIns="0" rtlCol="0">
                      <a:noAutofit/>
                    </wps:bodyPr>
                  </wps:wsp>
                </a:graphicData>
              </a:graphic>
            </wp:anchor>
          </w:drawing>
        </mc:Choice>
        <mc:Fallback>
          <w:pict>
            <v:shapetype w14:anchorId="7CD76541" id="_x0000_t202" coordsize="21600,21600" o:spt="202" path="m,l,21600r21600,l21600,xe">
              <v:stroke joinstyle="miter"/>
              <v:path gradientshapeok="t" o:connecttype="rect"/>
            </v:shapetype>
            <v:shape id="Textbox 231" o:spid="_x0000_s1214" type="#_x0000_t202" style="position:absolute;margin-left:293.45pt;margin-top:779.95pt;width:23.6pt;height:14.25pt;z-index:-2673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tmAEAACM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jHyTYXNuA+2BxAw0z4bjr52MmrP+qyfD8vBPQTwFm1MQ&#10;U/8JyhfJmjx83CUwtlC44E4UaBJFxPRr8qj/PJeuy99e/wY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9rP8bZgB&#10;AAAjAwAADgAAAAAAAAAAAAAAAAAuAgAAZHJzL2Uyb0RvYy54bWxQSwECLQAUAAYACAAAACEAV9S4&#10;qOIAAAANAQAADwAAAAAAAAAAAAAAAADyAwAAZHJzL2Rvd25yZXYueG1sUEsFBgAAAAAEAAQA8wAA&#10;AAEFAAAAAA==&#10;" filled="f" stroked="f">
              <v:textbox inset="0,0,0,0">
                <w:txbxContent>
                  <w:p w14:paraId="41097E47"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422</w:t>
                    </w:r>
                    <w:r>
                      <w:rPr>
                        <w:spacing w:val="-5"/>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1E6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1376" behindDoc="1" locked="0" layoutInCell="1" allowOverlap="1" wp14:anchorId="71291639" wp14:editId="50468C35">
              <wp:simplePos x="0" y="0"/>
              <wp:positionH relativeFrom="page">
                <wp:posOffset>3727069</wp:posOffset>
              </wp:positionH>
              <wp:positionV relativeFrom="page">
                <wp:posOffset>9905518</wp:posOffset>
              </wp:positionV>
              <wp:extent cx="299720" cy="18097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839D0C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423</w:t>
                          </w:r>
                          <w:r>
                            <w:rPr>
                              <w:spacing w:val="-5"/>
                            </w:rPr>
                            <w:fldChar w:fldCharType="end"/>
                          </w:r>
                        </w:p>
                      </w:txbxContent>
                    </wps:txbx>
                    <wps:bodyPr wrap="square" lIns="0" tIns="0" rIns="0" bIns="0" rtlCol="0">
                      <a:noAutofit/>
                    </wps:bodyPr>
                  </wps:wsp>
                </a:graphicData>
              </a:graphic>
            </wp:anchor>
          </w:drawing>
        </mc:Choice>
        <mc:Fallback>
          <w:pict>
            <v:shapetype w14:anchorId="71291639" id="_x0000_t202" coordsize="21600,21600" o:spt="202" path="m,l,21600r21600,l21600,xe">
              <v:stroke joinstyle="miter"/>
              <v:path gradientshapeok="t" o:connecttype="rect"/>
            </v:shapetype>
            <v:shape id="Textbox 233" o:spid="_x0000_s1216" type="#_x0000_t202" style="position:absolute;margin-left:293.45pt;margin-top:779.95pt;width:23.6pt;height:14.25pt;z-index:-267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eTlgEAACM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" filled="f" stroked="f">
              <v:textbox inset="0,0,0,0">
                <w:txbxContent>
                  <w:p w14:paraId="3839D0CE"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423</w:t>
                    </w:r>
                    <w:r>
                      <w:rPr>
                        <w:spacing w:val="-5"/>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6A99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2400" behindDoc="1" locked="0" layoutInCell="1" allowOverlap="1" wp14:anchorId="45F322F7" wp14:editId="1B91285D">
              <wp:simplePos x="0" y="0"/>
              <wp:positionH relativeFrom="page">
                <wp:posOffset>3727069</wp:posOffset>
              </wp:positionH>
              <wp:positionV relativeFrom="page">
                <wp:posOffset>9905518</wp:posOffset>
              </wp:positionV>
              <wp:extent cx="299720" cy="18097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2D5D98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424</w:t>
                          </w:r>
                          <w:r>
                            <w:rPr>
                              <w:spacing w:val="-5"/>
                            </w:rPr>
                            <w:fldChar w:fldCharType="end"/>
                          </w:r>
                        </w:p>
                      </w:txbxContent>
                    </wps:txbx>
                    <wps:bodyPr wrap="square" lIns="0" tIns="0" rIns="0" bIns="0" rtlCol="0">
                      <a:noAutofit/>
                    </wps:bodyPr>
                  </wps:wsp>
                </a:graphicData>
              </a:graphic>
            </wp:anchor>
          </w:drawing>
        </mc:Choice>
        <mc:Fallback>
          <w:pict>
            <v:shapetype w14:anchorId="45F322F7" id="_x0000_t202" coordsize="21600,21600" o:spt="202" path="m,l,21600r21600,l21600,xe">
              <v:stroke joinstyle="miter"/>
              <v:path gradientshapeok="t" o:connecttype="rect"/>
            </v:shapetype>
            <v:shape id="Textbox 235" o:spid="_x0000_s1218" type="#_x0000_t202" style="position:absolute;margin-left:293.45pt;margin-top:779.95pt;width:23.6pt;height:14.25pt;z-index:-267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q9Q+cJgB&#10;AAAjAwAADgAAAAAAAAAAAAAAAAAuAgAAZHJzL2Uyb0RvYy54bWxQSwECLQAUAAYACAAAACEAV9S4&#10;qOIAAAANAQAADwAAAAAAAAAAAAAAAADyAwAAZHJzL2Rvd25yZXYueG1sUEsFBgAAAAAEAAQA8wAA&#10;AAEFAAAAAA==&#10;" filled="f" stroked="f">
              <v:textbox inset="0,0,0,0">
                <w:txbxContent>
                  <w:p w14:paraId="32D5D98B"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424</w:t>
                    </w:r>
                    <w:r>
                      <w:rPr>
                        <w:spacing w:val="-5"/>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F63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3424" behindDoc="1" locked="0" layoutInCell="1" allowOverlap="1" wp14:anchorId="5B3FC84A" wp14:editId="38F3A2FD">
              <wp:simplePos x="0" y="0"/>
              <wp:positionH relativeFrom="page">
                <wp:posOffset>3727069</wp:posOffset>
              </wp:positionH>
              <wp:positionV relativeFrom="page">
                <wp:posOffset>9905518</wp:posOffset>
              </wp:positionV>
              <wp:extent cx="299720" cy="18097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AE5038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425</w:t>
                          </w:r>
                          <w:r>
                            <w:rPr>
                              <w:spacing w:val="-5"/>
                            </w:rPr>
                            <w:fldChar w:fldCharType="end"/>
                          </w:r>
                        </w:p>
                      </w:txbxContent>
                    </wps:txbx>
                    <wps:bodyPr wrap="square" lIns="0" tIns="0" rIns="0" bIns="0" rtlCol="0">
                      <a:noAutofit/>
                    </wps:bodyPr>
                  </wps:wsp>
                </a:graphicData>
              </a:graphic>
            </wp:anchor>
          </w:drawing>
        </mc:Choice>
        <mc:Fallback>
          <w:pict>
            <v:shapetype w14:anchorId="5B3FC84A" id="_x0000_t202" coordsize="21600,21600" o:spt="202" path="m,l,21600r21600,l21600,xe">
              <v:stroke joinstyle="miter"/>
              <v:path gradientshapeok="t" o:connecttype="rect"/>
            </v:shapetype>
            <v:shape id="Textbox 237" o:spid="_x0000_s1220" type="#_x0000_t202" style="position:absolute;margin-left:293.45pt;margin-top:779.95pt;width:23.6pt;height:14.25pt;z-index:-267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G1lwEAACM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" filled="f" stroked="f">
              <v:textbox inset="0,0,0,0">
                <w:txbxContent>
                  <w:p w14:paraId="7AE50385"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425</w:t>
                    </w:r>
                    <w:r>
                      <w:rPr>
                        <w:spacing w:val="-5"/>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B5A74"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4448" behindDoc="1" locked="0" layoutInCell="1" allowOverlap="1" wp14:anchorId="1291AB25" wp14:editId="795F6E19">
              <wp:simplePos x="0" y="0"/>
              <wp:positionH relativeFrom="page">
                <wp:posOffset>3727069</wp:posOffset>
              </wp:positionH>
              <wp:positionV relativeFrom="page">
                <wp:posOffset>9905518</wp:posOffset>
              </wp:positionV>
              <wp:extent cx="299720" cy="18097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F538BB3"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426</w:t>
                          </w:r>
                          <w:r>
                            <w:rPr>
                              <w:spacing w:val="-5"/>
                            </w:rPr>
                            <w:fldChar w:fldCharType="end"/>
                          </w:r>
                        </w:p>
                      </w:txbxContent>
                    </wps:txbx>
                    <wps:bodyPr wrap="square" lIns="0" tIns="0" rIns="0" bIns="0" rtlCol="0">
                      <a:noAutofit/>
                    </wps:bodyPr>
                  </wps:wsp>
                </a:graphicData>
              </a:graphic>
            </wp:anchor>
          </w:drawing>
        </mc:Choice>
        <mc:Fallback>
          <w:pict>
            <v:shapetype w14:anchorId="1291AB25" id="_x0000_t202" coordsize="21600,21600" o:spt="202" path="m,l,21600r21600,l21600,xe">
              <v:stroke joinstyle="miter"/>
              <v:path gradientshapeok="t" o:connecttype="rect"/>
            </v:shapetype>
            <v:shape id="Textbox 239" o:spid="_x0000_s1222" type="#_x0000_t202" style="position:absolute;margin-left:293.45pt;margin-top:779.95pt;width:23.6pt;height:14.25pt;z-index:-267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xmmAEAACM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" filled="f" stroked="f">
              <v:textbox inset="0,0,0,0">
                <w:txbxContent>
                  <w:p w14:paraId="2F538BB3"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426</w:t>
                    </w:r>
                    <w:r>
                      <w:rPr>
                        <w:spacing w:val="-5"/>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D977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5472" behindDoc="1" locked="0" layoutInCell="1" allowOverlap="1" wp14:anchorId="6B8414BA" wp14:editId="451C140A">
              <wp:simplePos x="0" y="0"/>
              <wp:positionH relativeFrom="page">
                <wp:posOffset>3727069</wp:posOffset>
              </wp:positionH>
              <wp:positionV relativeFrom="page">
                <wp:posOffset>9905518</wp:posOffset>
              </wp:positionV>
              <wp:extent cx="299720" cy="18097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E19385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427</w:t>
                          </w:r>
                          <w:r>
                            <w:rPr>
                              <w:spacing w:val="-5"/>
                            </w:rPr>
                            <w:fldChar w:fldCharType="end"/>
                          </w:r>
                        </w:p>
                      </w:txbxContent>
                    </wps:txbx>
                    <wps:bodyPr wrap="square" lIns="0" tIns="0" rIns="0" bIns="0" rtlCol="0">
                      <a:noAutofit/>
                    </wps:bodyPr>
                  </wps:wsp>
                </a:graphicData>
              </a:graphic>
            </wp:anchor>
          </w:drawing>
        </mc:Choice>
        <mc:Fallback>
          <w:pict>
            <v:shapetype w14:anchorId="6B8414BA" id="_x0000_t202" coordsize="21600,21600" o:spt="202" path="m,l,21600r21600,l21600,xe">
              <v:stroke joinstyle="miter"/>
              <v:path gradientshapeok="t" o:connecttype="rect"/>
            </v:shapetype>
            <v:shape id="Textbox 241" o:spid="_x0000_s1224" type="#_x0000_t202" style="position:absolute;margin-left:293.45pt;margin-top:779.95pt;width:23.6pt;height:14.25pt;z-index:-267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WFmQEAACM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" filled="f" stroked="f">
              <v:textbox inset="0,0,0,0">
                <w:txbxContent>
                  <w:p w14:paraId="6E193851"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427</w:t>
                    </w:r>
                    <w:r>
                      <w:rPr>
                        <w:spacing w:val="-5"/>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AC3D7"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6496" behindDoc="1" locked="0" layoutInCell="1" allowOverlap="1" wp14:anchorId="298B3DC7" wp14:editId="5DCDD222">
              <wp:simplePos x="0" y="0"/>
              <wp:positionH relativeFrom="page">
                <wp:posOffset>3727069</wp:posOffset>
              </wp:positionH>
              <wp:positionV relativeFrom="page">
                <wp:posOffset>9905518</wp:posOffset>
              </wp:positionV>
              <wp:extent cx="299720" cy="18097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EB00353"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428</w:t>
                          </w:r>
                          <w:r>
                            <w:rPr>
                              <w:spacing w:val="-5"/>
                            </w:rPr>
                            <w:fldChar w:fldCharType="end"/>
                          </w:r>
                        </w:p>
                      </w:txbxContent>
                    </wps:txbx>
                    <wps:bodyPr wrap="square" lIns="0" tIns="0" rIns="0" bIns="0" rtlCol="0">
                      <a:noAutofit/>
                    </wps:bodyPr>
                  </wps:wsp>
                </a:graphicData>
              </a:graphic>
            </wp:anchor>
          </w:drawing>
        </mc:Choice>
        <mc:Fallback>
          <w:pict>
            <v:shapetype w14:anchorId="298B3DC7" id="_x0000_t202" coordsize="21600,21600" o:spt="202" path="m,l,21600r21600,l21600,xe">
              <v:stroke joinstyle="miter"/>
              <v:path gradientshapeok="t" o:connecttype="rect"/>
            </v:shapetype>
            <v:shape id="Textbox 243" o:spid="_x0000_s1226" type="#_x0000_t202" style="position:absolute;margin-left:293.45pt;margin-top:779.95pt;width:23.6pt;height:14.25pt;z-index:-2672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57lwEAACM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" filled="f" stroked="f">
              <v:textbox inset="0,0,0,0">
                <w:txbxContent>
                  <w:p w14:paraId="0EB00353" w14:textId="77777777" w:rsidR="00113E33" w:rsidRDefault="00936FC5">
                    <w:pPr>
                      <w:spacing w:before="11"/>
                      <w:ind w:left="60"/>
                    </w:pPr>
                    <w:r>
                      <w:rPr>
                        <w:spacing w:val="-5"/>
                      </w:rPr>
                      <w:fldChar w:fldCharType="begin"/>
                    </w:r>
                    <w:r>
                      <w:rPr>
                        <w:spacing w:val="-5"/>
                      </w:rPr>
                      <w:instrText xml:space="preserve"> PAGE </w:instrText>
                    </w:r>
                    <w:r>
                      <w:rPr>
                        <w:spacing w:val="-5"/>
                      </w:rPr>
                      <w:fldChar w:fldCharType="separate"/>
                    </w:r>
                    <w:r>
                      <w:rPr>
                        <w:spacing w:val="-5"/>
                      </w:rPr>
                      <w:t>428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BB41E" w14:textId="77777777" w:rsidR="00936FC5" w:rsidRDefault="00936FC5">
      <w:r>
        <w:separator/>
      </w:r>
    </w:p>
  </w:footnote>
  <w:footnote w:type="continuationSeparator" w:id="0">
    <w:p w14:paraId="764FA323" w14:textId="77777777" w:rsidR="00936FC5" w:rsidRDefault="00936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9E2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87680" behindDoc="1" locked="0" layoutInCell="1" allowOverlap="1" wp14:anchorId="7A9633CD" wp14:editId="6F4E48AA">
              <wp:simplePos x="0" y="0"/>
              <wp:positionH relativeFrom="page">
                <wp:posOffset>3717925</wp:posOffset>
              </wp:positionH>
              <wp:positionV relativeFrom="page">
                <wp:posOffset>471762</wp:posOffset>
              </wp:positionV>
              <wp:extent cx="317500" cy="1943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A769EA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332</w:t>
                          </w:r>
                          <w:r>
                            <w:rPr>
                              <w:spacing w:val="-5"/>
                            </w:rPr>
                            <w:fldChar w:fldCharType="end"/>
                          </w:r>
                        </w:p>
                      </w:txbxContent>
                    </wps:txbx>
                    <wps:bodyPr wrap="square" lIns="0" tIns="0" rIns="0" bIns="0" rtlCol="0">
                      <a:noAutofit/>
                    </wps:bodyPr>
                  </wps:wsp>
                </a:graphicData>
              </a:graphic>
            </wp:anchor>
          </w:drawing>
        </mc:Choice>
        <mc:Fallback>
          <w:pict>
            <v:shapetype w14:anchorId="7A9633CD" id="_x0000_t202" coordsize="21600,21600" o:spt="202" path="m,l,21600r21600,l21600,xe">
              <v:stroke joinstyle="miter"/>
              <v:path gradientshapeok="t" o:connecttype="rect"/>
            </v:shapetype>
            <v:shape id="Textbox 50" o:spid="_x0000_s1033" type="#_x0000_t202" style="position:absolute;margin-left:292.75pt;margin-top:37.15pt;width:25pt;height:15.3pt;z-index:-268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ejlwEAACE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" filled="f" stroked="f">
              <v:textbox inset="0,0,0,0">
                <w:txbxContent>
                  <w:p w14:paraId="0A769EA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332</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61795"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6896" behindDoc="1" locked="0" layoutInCell="1" allowOverlap="1" wp14:anchorId="62C16CA2" wp14:editId="31715D5E">
              <wp:simplePos x="0" y="0"/>
              <wp:positionH relativeFrom="page">
                <wp:posOffset>3717925</wp:posOffset>
              </wp:positionH>
              <wp:positionV relativeFrom="page">
                <wp:posOffset>471762</wp:posOffset>
              </wp:positionV>
              <wp:extent cx="317500" cy="1943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CF3BD0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341</w:t>
                          </w:r>
                          <w:r>
                            <w:rPr>
                              <w:spacing w:val="-5"/>
                            </w:rPr>
                            <w:fldChar w:fldCharType="end"/>
                          </w:r>
                        </w:p>
                      </w:txbxContent>
                    </wps:txbx>
                    <wps:bodyPr wrap="square" lIns="0" tIns="0" rIns="0" bIns="0" rtlCol="0">
                      <a:noAutofit/>
                    </wps:bodyPr>
                  </wps:wsp>
                </a:graphicData>
              </a:graphic>
            </wp:anchor>
          </w:drawing>
        </mc:Choice>
        <mc:Fallback>
          <w:pict>
            <v:shapetype w14:anchorId="62C16CA2" id="_x0000_t202" coordsize="21600,21600" o:spt="202" path="m,l,21600r21600,l21600,xe">
              <v:stroke joinstyle="miter"/>
              <v:path gradientshapeok="t" o:connecttype="rect"/>
            </v:shapetype>
            <v:shape id="Textbox 68" o:spid="_x0000_s1051" type="#_x0000_t202" style="position:absolute;margin-left:292.75pt;margin-top:37.15pt;width:25pt;height:15.3pt;z-index:-268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" filled="f" stroked="f">
              <v:textbox inset="0,0,0,0">
                <w:txbxContent>
                  <w:p w14:paraId="7CF3BD0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341</w:t>
                    </w:r>
                    <w:r>
                      <w:rPr>
                        <w:spacing w:val="-5"/>
                      </w:rPr>
                      <w:fldChar w:fldCharType="end"/>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69F7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9056" behindDoc="1" locked="0" layoutInCell="1" allowOverlap="1" wp14:anchorId="2BC9A343" wp14:editId="71891389">
              <wp:simplePos x="0" y="0"/>
              <wp:positionH relativeFrom="page">
                <wp:posOffset>3717925</wp:posOffset>
              </wp:positionH>
              <wp:positionV relativeFrom="page">
                <wp:posOffset>471762</wp:posOffset>
              </wp:positionV>
              <wp:extent cx="317500" cy="19431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8F040E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431</w:t>
                          </w:r>
                          <w:r>
                            <w:rPr>
                              <w:spacing w:val="-5"/>
                            </w:rPr>
                            <w:fldChar w:fldCharType="end"/>
                          </w:r>
                        </w:p>
                      </w:txbxContent>
                    </wps:txbx>
                    <wps:bodyPr wrap="square" lIns="0" tIns="0" rIns="0" bIns="0" rtlCol="0">
                      <a:noAutofit/>
                    </wps:bodyPr>
                  </wps:wsp>
                </a:graphicData>
              </a:graphic>
            </wp:anchor>
          </w:drawing>
        </mc:Choice>
        <mc:Fallback>
          <w:pict>
            <v:shapetype w14:anchorId="2BC9A343" id="_x0000_t202" coordsize="21600,21600" o:spt="202" path="m,l,21600r21600,l21600,xe">
              <v:stroke joinstyle="miter"/>
              <v:path gradientshapeok="t" o:connecttype="rect"/>
            </v:shapetype>
            <v:shape id="Textbox 248" o:spid="_x0000_s1231" type="#_x0000_t202" style="position:absolute;margin-left:292.75pt;margin-top:37.15pt;width:25pt;height:15.3pt;z-index:-267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FZO7meZAQAA&#10;IwMAAA4AAAAAAAAAAAAAAAAALgIAAGRycy9lMm9Eb2MueG1sUEsBAi0AFAAGAAgAAAAhAGJEJVHf&#10;AAAACgEAAA8AAAAAAAAAAAAAAAAA8wMAAGRycy9kb3ducmV2LnhtbFBLBQYAAAAABAAEAPMAAAD/&#10;BAAAAAA=&#10;" filled="f" stroked="f">
              <v:textbox inset="0,0,0,0">
                <w:txbxContent>
                  <w:p w14:paraId="38F040E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431</w:t>
                    </w:r>
                    <w:r>
                      <w:rPr>
                        <w:spacing w:val="-5"/>
                      </w:rPr>
                      <w:fldChar w:fldCharType="end"/>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BED4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0080" behindDoc="1" locked="0" layoutInCell="1" allowOverlap="1" wp14:anchorId="08D2ACF9" wp14:editId="15427DD6">
              <wp:simplePos x="0" y="0"/>
              <wp:positionH relativeFrom="page">
                <wp:posOffset>3717925</wp:posOffset>
              </wp:positionH>
              <wp:positionV relativeFrom="page">
                <wp:posOffset>471762</wp:posOffset>
              </wp:positionV>
              <wp:extent cx="317500" cy="19431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CB29FF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432</w:t>
                          </w:r>
                          <w:r>
                            <w:rPr>
                              <w:spacing w:val="-5"/>
                            </w:rPr>
                            <w:fldChar w:fldCharType="end"/>
                          </w:r>
                        </w:p>
                      </w:txbxContent>
                    </wps:txbx>
                    <wps:bodyPr wrap="square" lIns="0" tIns="0" rIns="0" bIns="0" rtlCol="0">
                      <a:noAutofit/>
                    </wps:bodyPr>
                  </wps:wsp>
                </a:graphicData>
              </a:graphic>
            </wp:anchor>
          </w:drawing>
        </mc:Choice>
        <mc:Fallback>
          <w:pict>
            <v:shapetype w14:anchorId="08D2ACF9" id="_x0000_t202" coordsize="21600,21600" o:spt="202" path="m,l,21600r21600,l21600,xe">
              <v:stroke joinstyle="miter"/>
              <v:path gradientshapeok="t" o:connecttype="rect"/>
            </v:shapetype>
            <v:shape id="Textbox 250" o:spid="_x0000_s1233" type="#_x0000_t202" style="position:absolute;margin-left:292.75pt;margin-top:37.15pt;width:25pt;height:15.3pt;z-index:-267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EmAEAACM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dXNfrHGPe20F/YjET59lJ+nlQaKQYPwU2LId/LvBc7M4F&#10;pvE9lCeSNQV4e0hgXaFwxV0ocBKF2fJqctS//5ep69ve/gI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2P63hJgBAAAj&#10;AwAADgAAAAAAAAAAAAAAAAAuAgAAZHJzL2Uyb0RvYy54bWxQSwECLQAUAAYACAAAACEAYkQlUd8A&#10;AAAKAQAADwAAAAAAAAAAAAAAAADyAwAAZHJzL2Rvd25yZXYueG1sUEsFBgAAAAAEAAQA8wAAAP4E&#10;AAAAAA==&#10;" filled="f" stroked="f">
              <v:textbox inset="0,0,0,0">
                <w:txbxContent>
                  <w:p w14:paraId="4CB29FF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432</w:t>
                    </w:r>
                    <w:r>
                      <w:rPr>
                        <w:spacing w:val="-5"/>
                      </w:rPr>
                      <w:fldChar w:fldCharType="end"/>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F092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1104" behindDoc="1" locked="0" layoutInCell="1" allowOverlap="1" wp14:anchorId="7E10AD96" wp14:editId="60E05B7C">
              <wp:simplePos x="0" y="0"/>
              <wp:positionH relativeFrom="page">
                <wp:posOffset>3717925</wp:posOffset>
              </wp:positionH>
              <wp:positionV relativeFrom="page">
                <wp:posOffset>471762</wp:posOffset>
              </wp:positionV>
              <wp:extent cx="317500" cy="19431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7BF12D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433</w:t>
                          </w:r>
                          <w:r>
                            <w:rPr>
                              <w:spacing w:val="-5"/>
                            </w:rPr>
                            <w:fldChar w:fldCharType="end"/>
                          </w:r>
                        </w:p>
                      </w:txbxContent>
                    </wps:txbx>
                    <wps:bodyPr wrap="square" lIns="0" tIns="0" rIns="0" bIns="0" rtlCol="0">
                      <a:noAutofit/>
                    </wps:bodyPr>
                  </wps:wsp>
                </a:graphicData>
              </a:graphic>
            </wp:anchor>
          </w:drawing>
        </mc:Choice>
        <mc:Fallback>
          <w:pict>
            <v:shapetype w14:anchorId="7E10AD96" id="_x0000_t202" coordsize="21600,21600" o:spt="202" path="m,l,21600r21600,l21600,xe">
              <v:stroke joinstyle="miter"/>
              <v:path gradientshapeok="t" o:connecttype="rect"/>
            </v:shapetype>
            <v:shape id="Textbox 252" o:spid="_x0000_s1235" type="#_x0000_t202" style="position:absolute;margin-left:292.75pt;margin-top:37.15pt;width:25pt;height:15.3pt;z-index:-267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x6mgEAACMDAAAOAAAAZHJzL2Uyb0RvYy54bWysUt1u0zAUvkfaO1i+p066AV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sO7ijqKWvXN1WVd/BbnwyFi+qLBsVy0&#10;PFJchYDcP2DK18vmODJzebk+E0nTZmK2a/myusox5r0NdAcSM1KeLcdfOxk1Z8NXT4bl8I9FPBab&#10;YxHT8AnKE8maPHzcJTC2UDjjzhQoicJsfjU56j//y9T5ba9/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ALKSx6mgEA&#10;ACMDAAAOAAAAAAAAAAAAAAAAAC4CAABkcnMvZTJvRG9jLnhtbFBLAQItABQABgAIAAAAIQBiRCVR&#10;3wAAAAoBAAAPAAAAAAAAAAAAAAAAAPQDAABkcnMvZG93bnJldi54bWxQSwUGAAAAAAQABADzAAAA&#10;AAUAAAAA&#10;" filled="f" stroked="f">
              <v:textbox inset="0,0,0,0">
                <w:txbxContent>
                  <w:p w14:paraId="17BF12D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433</w:t>
                    </w:r>
                    <w:r>
                      <w:rPr>
                        <w:spacing w:val="-5"/>
                      </w:rPr>
                      <w:fldChar w:fldCharType="end"/>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04F0B"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2128" behindDoc="1" locked="0" layoutInCell="1" allowOverlap="1" wp14:anchorId="14EEED0F" wp14:editId="2D090F99">
              <wp:simplePos x="0" y="0"/>
              <wp:positionH relativeFrom="page">
                <wp:posOffset>3717925</wp:posOffset>
              </wp:positionH>
              <wp:positionV relativeFrom="page">
                <wp:posOffset>471762</wp:posOffset>
              </wp:positionV>
              <wp:extent cx="317500" cy="19431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D7E1502"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434</w:t>
                          </w:r>
                          <w:r>
                            <w:rPr>
                              <w:spacing w:val="-5"/>
                            </w:rPr>
                            <w:fldChar w:fldCharType="end"/>
                          </w:r>
                        </w:p>
                      </w:txbxContent>
                    </wps:txbx>
                    <wps:bodyPr wrap="square" lIns="0" tIns="0" rIns="0" bIns="0" rtlCol="0">
                      <a:noAutofit/>
                    </wps:bodyPr>
                  </wps:wsp>
                </a:graphicData>
              </a:graphic>
            </wp:anchor>
          </w:drawing>
        </mc:Choice>
        <mc:Fallback>
          <w:pict>
            <v:shapetype w14:anchorId="14EEED0F" id="_x0000_t202" coordsize="21600,21600" o:spt="202" path="m,l,21600r21600,l21600,xe">
              <v:stroke joinstyle="miter"/>
              <v:path gradientshapeok="t" o:connecttype="rect"/>
            </v:shapetype>
            <v:shape id="Textbox 254" o:spid="_x0000_s1237" type="#_x0000_t202" style="position:absolute;margin-left:292.75pt;margin-top:37.15pt;width:25pt;height:15.3pt;z-index:-2672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CFmXWZmgEA&#10;ACMDAAAOAAAAAAAAAAAAAAAAAC4CAABkcnMvZTJvRG9jLnhtbFBLAQItABQABgAIAAAAIQBiRCVR&#10;3wAAAAoBAAAPAAAAAAAAAAAAAAAAAPQDAABkcnMvZG93bnJldi54bWxQSwUGAAAAAAQABADzAAAA&#10;AAUAAAAA&#10;" filled="f" stroked="f">
              <v:textbox inset="0,0,0,0">
                <w:txbxContent>
                  <w:p w14:paraId="2D7E1502"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434</w:t>
                    </w:r>
                    <w:r>
                      <w:rPr>
                        <w:spacing w:val="-5"/>
                      </w:rPr>
                      <w:fldChar w:fldCharType="end"/>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D22A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3152" behindDoc="1" locked="0" layoutInCell="1" allowOverlap="1" wp14:anchorId="5A9DF92A" wp14:editId="796C9F44">
              <wp:simplePos x="0" y="0"/>
              <wp:positionH relativeFrom="page">
                <wp:posOffset>3717925</wp:posOffset>
              </wp:positionH>
              <wp:positionV relativeFrom="page">
                <wp:posOffset>471762</wp:posOffset>
              </wp:positionV>
              <wp:extent cx="317500" cy="19431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6D0B8B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435</w:t>
                          </w:r>
                          <w:r>
                            <w:rPr>
                              <w:spacing w:val="-5"/>
                            </w:rPr>
                            <w:fldChar w:fldCharType="end"/>
                          </w:r>
                        </w:p>
                      </w:txbxContent>
                    </wps:txbx>
                    <wps:bodyPr wrap="square" lIns="0" tIns="0" rIns="0" bIns="0" rtlCol="0">
                      <a:noAutofit/>
                    </wps:bodyPr>
                  </wps:wsp>
                </a:graphicData>
              </a:graphic>
            </wp:anchor>
          </w:drawing>
        </mc:Choice>
        <mc:Fallback>
          <w:pict>
            <v:shapetype w14:anchorId="5A9DF92A" id="_x0000_t202" coordsize="21600,21600" o:spt="202" path="m,l,21600r21600,l21600,xe">
              <v:stroke joinstyle="miter"/>
              <v:path gradientshapeok="t" o:connecttype="rect"/>
            </v:shapetype>
            <v:shape id="Textbox 256" o:spid="_x0000_s1239" type="#_x0000_t202" style="position:absolute;margin-left:292.75pt;margin-top:37.15pt;width:25pt;height:15.3pt;z-index:-2672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DsgGpcmgEA&#10;ACMDAAAOAAAAAAAAAAAAAAAAAC4CAABkcnMvZTJvRG9jLnhtbFBLAQItABQABgAIAAAAIQBiRCVR&#10;3wAAAAoBAAAPAAAAAAAAAAAAAAAAAPQDAABkcnMvZG93bnJldi54bWxQSwUGAAAAAAQABADzAAAA&#10;AAUAAAAA&#10;" filled="f" stroked="f">
              <v:textbox inset="0,0,0,0">
                <w:txbxContent>
                  <w:p w14:paraId="16D0B8B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435</w:t>
                    </w:r>
                    <w:r>
                      <w:rPr>
                        <w:spacing w:val="-5"/>
                      </w:rPr>
                      <w:fldChar w:fldCharType="end"/>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ABC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4176" behindDoc="1" locked="0" layoutInCell="1" allowOverlap="1" wp14:anchorId="5E532041" wp14:editId="36093A9A">
              <wp:simplePos x="0" y="0"/>
              <wp:positionH relativeFrom="page">
                <wp:posOffset>3717925</wp:posOffset>
              </wp:positionH>
              <wp:positionV relativeFrom="page">
                <wp:posOffset>471762</wp:posOffset>
              </wp:positionV>
              <wp:extent cx="317500" cy="19431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B0F73E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436</w:t>
                          </w:r>
                          <w:r>
                            <w:rPr>
                              <w:spacing w:val="-5"/>
                            </w:rPr>
                            <w:fldChar w:fldCharType="end"/>
                          </w:r>
                        </w:p>
                      </w:txbxContent>
                    </wps:txbx>
                    <wps:bodyPr wrap="square" lIns="0" tIns="0" rIns="0" bIns="0" rtlCol="0">
                      <a:noAutofit/>
                    </wps:bodyPr>
                  </wps:wsp>
                </a:graphicData>
              </a:graphic>
            </wp:anchor>
          </w:drawing>
        </mc:Choice>
        <mc:Fallback>
          <w:pict>
            <v:shapetype w14:anchorId="5E532041" id="_x0000_t202" coordsize="21600,21600" o:spt="202" path="m,l,21600r21600,l21600,xe">
              <v:stroke joinstyle="miter"/>
              <v:path gradientshapeok="t" o:connecttype="rect"/>
            </v:shapetype>
            <v:shape id="Textbox 258" o:spid="_x0000_s1241" type="#_x0000_t202" style="position:absolute;margin-left:292.75pt;margin-top:37.15pt;width:25pt;height:15.3pt;z-index:-2672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vTYnj5gBAAAj&#10;AwAADgAAAAAAAAAAAAAAAAAuAgAAZHJzL2Uyb0RvYy54bWxQSwECLQAUAAYACAAAACEAYkQlUd8A&#10;AAAKAQAADwAAAAAAAAAAAAAAAADyAwAAZHJzL2Rvd25yZXYueG1sUEsFBgAAAAAEAAQA8wAAAP4E&#10;AAAAAA==&#10;" filled="f" stroked="f">
              <v:textbox inset="0,0,0,0">
                <w:txbxContent>
                  <w:p w14:paraId="3B0F73E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436</w:t>
                    </w:r>
                    <w:r>
                      <w:rPr>
                        <w:spacing w:val="-5"/>
                      </w:rPr>
                      <w:fldChar w:fldCharType="end"/>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6EBC7"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5200" behindDoc="1" locked="0" layoutInCell="1" allowOverlap="1" wp14:anchorId="46CF1962" wp14:editId="120D95E7">
              <wp:simplePos x="0" y="0"/>
              <wp:positionH relativeFrom="page">
                <wp:posOffset>3717925</wp:posOffset>
              </wp:positionH>
              <wp:positionV relativeFrom="page">
                <wp:posOffset>471762</wp:posOffset>
              </wp:positionV>
              <wp:extent cx="317500" cy="19431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E20720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437</w:t>
                          </w:r>
                          <w:r>
                            <w:rPr>
                              <w:spacing w:val="-5"/>
                            </w:rPr>
                            <w:fldChar w:fldCharType="end"/>
                          </w:r>
                        </w:p>
                      </w:txbxContent>
                    </wps:txbx>
                    <wps:bodyPr wrap="square" lIns="0" tIns="0" rIns="0" bIns="0" rtlCol="0">
                      <a:noAutofit/>
                    </wps:bodyPr>
                  </wps:wsp>
                </a:graphicData>
              </a:graphic>
            </wp:anchor>
          </w:drawing>
        </mc:Choice>
        <mc:Fallback>
          <w:pict>
            <v:shapetype w14:anchorId="46CF1962" id="_x0000_t202" coordsize="21600,21600" o:spt="202" path="m,l,21600r21600,l21600,xe">
              <v:stroke joinstyle="miter"/>
              <v:path gradientshapeok="t" o:connecttype="rect"/>
            </v:shapetype>
            <v:shape id="Textbox 260" o:spid="_x0000_s1243" type="#_x0000_t202" style="position:absolute;margin-left:292.75pt;margin-top:37.15pt;width:25pt;height:15.3pt;z-index:-267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5smAEAACM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dXDfrHGPe20F/YjET59lJ+nlQaKQYPwU2LId/LvBc7M4F&#10;pvE9lCeSNQV4e0hgXaFwxV0ocBKF2fJqctS//5ep69ve/gI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M4Z+bJgBAAAj&#10;AwAADgAAAAAAAAAAAAAAAAAuAgAAZHJzL2Uyb0RvYy54bWxQSwECLQAUAAYACAAAACEAYkQlUd8A&#10;AAAKAQAADwAAAAAAAAAAAAAAAADyAwAAZHJzL2Rvd25yZXYueG1sUEsFBgAAAAAEAAQA8wAAAP4E&#10;AAAAAA==&#10;" filled="f" stroked="f">
              <v:textbox inset="0,0,0,0">
                <w:txbxContent>
                  <w:p w14:paraId="6E20720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437</w:t>
                    </w:r>
                    <w:r>
                      <w:rPr>
                        <w:spacing w:val="-5"/>
                      </w:rPr>
                      <w:fldChar w:fldCharType="end"/>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1EB6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6224" behindDoc="1" locked="0" layoutInCell="1" allowOverlap="1" wp14:anchorId="3F60E4B1" wp14:editId="033237E4">
              <wp:simplePos x="0" y="0"/>
              <wp:positionH relativeFrom="page">
                <wp:posOffset>3717925</wp:posOffset>
              </wp:positionH>
              <wp:positionV relativeFrom="page">
                <wp:posOffset>471762</wp:posOffset>
              </wp:positionV>
              <wp:extent cx="317500" cy="19431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9F7D00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438</w:t>
                          </w:r>
                          <w:r>
                            <w:rPr>
                              <w:spacing w:val="-5"/>
                            </w:rPr>
                            <w:fldChar w:fldCharType="end"/>
                          </w:r>
                        </w:p>
                      </w:txbxContent>
                    </wps:txbx>
                    <wps:bodyPr wrap="square" lIns="0" tIns="0" rIns="0" bIns="0" rtlCol="0">
                      <a:noAutofit/>
                    </wps:bodyPr>
                  </wps:wsp>
                </a:graphicData>
              </a:graphic>
            </wp:anchor>
          </w:drawing>
        </mc:Choice>
        <mc:Fallback>
          <w:pict>
            <v:shapetype w14:anchorId="3F60E4B1" id="_x0000_t202" coordsize="21600,21600" o:spt="202" path="m,l,21600r21600,l21600,xe">
              <v:stroke joinstyle="miter"/>
              <v:path gradientshapeok="t" o:connecttype="rect"/>
            </v:shapetype>
            <v:shape id="Textbox 262" o:spid="_x0000_s1245" type="#_x0000_t202" style="position:absolute;margin-left:292.75pt;margin-top:37.15pt;width:25pt;height:15.3pt;z-index:-2672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WSmgEAACMDAAAOAAAAZHJzL2Uyb0RvYy54bWysUt1u0zAUvkfaO1i+p066AV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sO7ijqKWvXN1WVd/BbnwyFi+qLBsVy0&#10;PFJchYDcP2DK18vmODJzebk+E0nTZmK2a/myvsox5r0NdAcSM1KeLcdfOxk1Z8NXT4bl8I9FPBab&#10;YxHT8AnKE8maPHzcJTC2UDjjzhQoicJsfjU56j//y9T5ba9/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DgUeWSmgEA&#10;ACMDAAAOAAAAAAAAAAAAAAAAAC4CAABkcnMvZTJvRG9jLnhtbFBLAQItABQABgAIAAAAIQBiRCVR&#10;3wAAAAoBAAAPAAAAAAAAAAAAAAAAAPQDAABkcnMvZG93bnJldi54bWxQSwUGAAAAAAQABADzAAAA&#10;AAUAAAAA&#10;" filled="f" stroked="f">
              <v:textbox inset="0,0,0,0">
                <w:txbxContent>
                  <w:p w14:paraId="19F7D00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438</w:t>
                    </w:r>
                    <w:r>
                      <w:rPr>
                        <w:spacing w:val="-5"/>
                      </w:rPr>
                      <w:fldChar w:fldCharType="end"/>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9727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7248" behindDoc="1" locked="0" layoutInCell="1" allowOverlap="1" wp14:anchorId="6D782171" wp14:editId="34A7E4D6">
              <wp:simplePos x="0" y="0"/>
              <wp:positionH relativeFrom="page">
                <wp:posOffset>3717925</wp:posOffset>
              </wp:positionH>
              <wp:positionV relativeFrom="page">
                <wp:posOffset>471762</wp:posOffset>
              </wp:positionV>
              <wp:extent cx="317500" cy="19431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DDDC07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439</w:t>
                          </w:r>
                          <w:r>
                            <w:rPr>
                              <w:spacing w:val="-5"/>
                            </w:rPr>
                            <w:fldChar w:fldCharType="end"/>
                          </w:r>
                        </w:p>
                      </w:txbxContent>
                    </wps:txbx>
                    <wps:bodyPr wrap="square" lIns="0" tIns="0" rIns="0" bIns="0" rtlCol="0">
                      <a:noAutofit/>
                    </wps:bodyPr>
                  </wps:wsp>
                </a:graphicData>
              </a:graphic>
            </wp:anchor>
          </w:drawing>
        </mc:Choice>
        <mc:Fallback>
          <w:pict>
            <v:shapetype w14:anchorId="6D782171" id="_x0000_t202" coordsize="21600,21600" o:spt="202" path="m,l,21600r21600,l21600,xe">
              <v:stroke joinstyle="miter"/>
              <v:path gradientshapeok="t" o:connecttype="rect"/>
            </v:shapetype>
            <v:shape id="Textbox 264" o:spid="_x0000_s1247" type="#_x0000_t202" style="position:absolute;margin-left:292.75pt;margin-top:37.15pt;width:25pt;height:15.3pt;z-index:-267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Bu4bxxmgEA&#10;ACMDAAAOAAAAAAAAAAAAAAAAAC4CAABkcnMvZTJvRG9jLnhtbFBLAQItABQABgAIAAAAIQBiRCVR&#10;3wAAAAoBAAAPAAAAAAAAAAAAAAAAAPQDAABkcnMvZG93bnJldi54bWxQSwUGAAAAAAQABADzAAAA&#10;AAUAAAAA&#10;" filled="f" stroked="f">
              <v:textbox inset="0,0,0,0">
                <w:txbxContent>
                  <w:p w14:paraId="0DDDC07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439</w:t>
                    </w:r>
                    <w:r>
                      <w:rPr>
                        <w:spacing w:val="-5"/>
                      </w:rPr>
                      <w:fldChar w:fldCharType="end"/>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0D38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8272" behindDoc="1" locked="0" layoutInCell="1" allowOverlap="1" wp14:anchorId="0D179CCD" wp14:editId="5DE70D3B">
              <wp:simplePos x="0" y="0"/>
              <wp:positionH relativeFrom="page">
                <wp:posOffset>3717925</wp:posOffset>
              </wp:positionH>
              <wp:positionV relativeFrom="page">
                <wp:posOffset>471762</wp:posOffset>
              </wp:positionV>
              <wp:extent cx="317500" cy="19431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9528C77"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440</w:t>
                          </w:r>
                          <w:r>
                            <w:rPr>
                              <w:spacing w:val="-5"/>
                            </w:rPr>
                            <w:fldChar w:fldCharType="end"/>
                          </w:r>
                        </w:p>
                      </w:txbxContent>
                    </wps:txbx>
                    <wps:bodyPr wrap="square" lIns="0" tIns="0" rIns="0" bIns="0" rtlCol="0">
                      <a:noAutofit/>
                    </wps:bodyPr>
                  </wps:wsp>
                </a:graphicData>
              </a:graphic>
            </wp:anchor>
          </w:drawing>
        </mc:Choice>
        <mc:Fallback>
          <w:pict>
            <v:shapetype w14:anchorId="0D179CCD" id="_x0000_t202" coordsize="21600,21600" o:spt="202" path="m,l,21600r21600,l21600,xe">
              <v:stroke joinstyle="miter"/>
              <v:path gradientshapeok="t" o:connecttype="rect"/>
            </v:shapetype>
            <v:shape id="Textbox 266" o:spid="_x0000_s1249" type="#_x0000_t202" style="position:absolute;margin-left:292.75pt;margin-top:37.15pt;width:25pt;height:15.3pt;z-index:-2671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AH+KO0mgEA&#10;ACMDAAAOAAAAAAAAAAAAAAAAAC4CAABkcnMvZTJvRG9jLnhtbFBLAQItABQABgAIAAAAIQBiRCVR&#10;3wAAAAoBAAAPAAAAAAAAAAAAAAAAAPQDAABkcnMvZG93bnJldi54bWxQSwUGAAAAAAQABADzAAAA&#10;AAUAAAAA&#10;" filled="f" stroked="f">
              <v:textbox inset="0,0,0,0">
                <w:txbxContent>
                  <w:p w14:paraId="09528C77"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440</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E415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7920" behindDoc="1" locked="0" layoutInCell="1" allowOverlap="1" wp14:anchorId="2D6024E2" wp14:editId="5C73C485">
              <wp:simplePos x="0" y="0"/>
              <wp:positionH relativeFrom="page">
                <wp:posOffset>3717925</wp:posOffset>
              </wp:positionH>
              <wp:positionV relativeFrom="page">
                <wp:posOffset>471762</wp:posOffset>
              </wp:positionV>
              <wp:extent cx="317500"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BF2FCD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342</w:t>
                          </w:r>
                          <w:r>
                            <w:rPr>
                              <w:spacing w:val="-5"/>
                            </w:rPr>
                            <w:fldChar w:fldCharType="end"/>
                          </w:r>
                        </w:p>
                      </w:txbxContent>
                    </wps:txbx>
                    <wps:bodyPr wrap="square" lIns="0" tIns="0" rIns="0" bIns="0" rtlCol="0">
                      <a:noAutofit/>
                    </wps:bodyPr>
                  </wps:wsp>
                </a:graphicData>
              </a:graphic>
            </wp:anchor>
          </w:drawing>
        </mc:Choice>
        <mc:Fallback>
          <w:pict>
            <v:shapetype w14:anchorId="2D6024E2" id="_x0000_t202" coordsize="21600,21600" o:spt="202" path="m,l,21600r21600,l21600,xe">
              <v:stroke joinstyle="miter"/>
              <v:path gradientshapeok="t" o:connecttype="rect"/>
            </v:shapetype>
            <v:shape id="Textbox 70" o:spid="_x0000_s1053" type="#_x0000_t202" style="position:absolute;margin-left:292.75pt;margin-top:37.15pt;width:25pt;height:15.3pt;z-index:-268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9MulwEAACI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" filled="f" stroked="f">
              <v:textbox inset="0,0,0,0">
                <w:txbxContent>
                  <w:p w14:paraId="4BF2FCD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342</w:t>
                    </w:r>
                    <w:r>
                      <w:rPr>
                        <w:spacing w:val="-5"/>
                      </w:rPr>
                      <w:fldChar w:fldCharType="end"/>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E5EB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99296" behindDoc="1" locked="0" layoutInCell="1" allowOverlap="1" wp14:anchorId="000EBE5B" wp14:editId="50A95351">
              <wp:simplePos x="0" y="0"/>
              <wp:positionH relativeFrom="page">
                <wp:posOffset>3717925</wp:posOffset>
              </wp:positionH>
              <wp:positionV relativeFrom="page">
                <wp:posOffset>471762</wp:posOffset>
              </wp:positionV>
              <wp:extent cx="317500" cy="19431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4F82C2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441</w:t>
                          </w:r>
                          <w:r>
                            <w:rPr>
                              <w:spacing w:val="-5"/>
                            </w:rPr>
                            <w:fldChar w:fldCharType="end"/>
                          </w:r>
                        </w:p>
                      </w:txbxContent>
                    </wps:txbx>
                    <wps:bodyPr wrap="square" lIns="0" tIns="0" rIns="0" bIns="0" rtlCol="0">
                      <a:noAutofit/>
                    </wps:bodyPr>
                  </wps:wsp>
                </a:graphicData>
              </a:graphic>
            </wp:anchor>
          </w:drawing>
        </mc:Choice>
        <mc:Fallback>
          <w:pict>
            <v:shapetype w14:anchorId="000EBE5B" id="_x0000_t202" coordsize="21600,21600" o:spt="202" path="m,l,21600r21600,l21600,xe">
              <v:stroke joinstyle="miter"/>
              <v:path gradientshapeok="t" o:connecttype="rect"/>
            </v:shapetype>
            <v:shape id="Textbox 268" o:spid="_x0000_s1251" type="#_x0000_t202" style="position:absolute;margin-left:292.75pt;margin-top:37.15pt;width:25pt;height:15.3pt;z-index:-2671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wbkNbZgBAAAj&#10;AwAADgAAAAAAAAAAAAAAAAAuAgAAZHJzL2Uyb0RvYy54bWxQSwECLQAUAAYACAAAACEAYkQlUd8A&#10;AAAKAQAADwAAAAAAAAAAAAAAAADyAwAAZHJzL2Rvd25yZXYueG1sUEsFBgAAAAAEAAQA8wAAAP4E&#10;AAAAAA==&#10;" filled="f" stroked="f">
              <v:textbox inset="0,0,0,0">
                <w:txbxContent>
                  <w:p w14:paraId="44F82C2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441</w:t>
                    </w:r>
                    <w:r>
                      <w:rPr>
                        <w:spacing w:val="-5"/>
                      </w:rPr>
                      <w:fldChar w:fldCharType="end"/>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9000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0320" behindDoc="1" locked="0" layoutInCell="1" allowOverlap="1" wp14:anchorId="5712B1CC" wp14:editId="033BC757">
              <wp:simplePos x="0" y="0"/>
              <wp:positionH relativeFrom="page">
                <wp:posOffset>3717925</wp:posOffset>
              </wp:positionH>
              <wp:positionV relativeFrom="page">
                <wp:posOffset>471762</wp:posOffset>
              </wp:positionV>
              <wp:extent cx="317500" cy="19431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0C5FC1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442</w:t>
                          </w:r>
                          <w:r>
                            <w:rPr>
                              <w:spacing w:val="-5"/>
                            </w:rPr>
                            <w:fldChar w:fldCharType="end"/>
                          </w:r>
                        </w:p>
                      </w:txbxContent>
                    </wps:txbx>
                    <wps:bodyPr wrap="square" lIns="0" tIns="0" rIns="0" bIns="0" rtlCol="0">
                      <a:noAutofit/>
                    </wps:bodyPr>
                  </wps:wsp>
                </a:graphicData>
              </a:graphic>
            </wp:anchor>
          </w:drawing>
        </mc:Choice>
        <mc:Fallback>
          <w:pict>
            <v:shapetype w14:anchorId="5712B1CC" id="_x0000_t202" coordsize="21600,21600" o:spt="202" path="m,l,21600r21600,l21600,xe">
              <v:stroke joinstyle="miter"/>
              <v:path gradientshapeok="t" o:connecttype="rect"/>
            </v:shapetype>
            <v:shape id="Textbox 270" o:spid="_x0000_s1253" type="#_x0000_t202" style="position:absolute;margin-left:292.75pt;margin-top:37.15pt;width:25pt;height:15.3pt;z-index:-2671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BPCVSOmgEA&#10;ACMDAAAOAAAAAAAAAAAAAAAAAC4CAABkcnMvZTJvRG9jLnhtbFBLAQItABQABgAIAAAAIQBiRCVR&#10;3wAAAAoBAAAPAAAAAAAAAAAAAAAAAPQDAABkcnMvZG93bnJldi54bWxQSwUGAAAAAAQABADzAAAA&#10;AAUAAAAA&#10;" filled="f" stroked="f">
              <v:textbox inset="0,0,0,0">
                <w:txbxContent>
                  <w:p w14:paraId="00C5FC1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442</w:t>
                    </w:r>
                    <w:r>
                      <w:rPr>
                        <w:spacing w:val="-5"/>
                      </w:rPr>
                      <w:fldChar w:fldCharType="end"/>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331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1344" behindDoc="1" locked="0" layoutInCell="1" allowOverlap="1" wp14:anchorId="5C5AEE47" wp14:editId="2774113B">
              <wp:simplePos x="0" y="0"/>
              <wp:positionH relativeFrom="page">
                <wp:posOffset>3717925</wp:posOffset>
              </wp:positionH>
              <wp:positionV relativeFrom="page">
                <wp:posOffset>471762</wp:posOffset>
              </wp:positionV>
              <wp:extent cx="317500" cy="19431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81470A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443</w:t>
                          </w:r>
                          <w:r>
                            <w:rPr>
                              <w:spacing w:val="-5"/>
                            </w:rPr>
                            <w:fldChar w:fldCharType="end"/>
                          </w:r>
                        </w:p>
                      </w:txbxContent>
                    </wps:txbx>
                    <wps:bodyPr wrap="square" lIns="0" tIns="0" rIns="0" bIns="0" rtlCol="0">
                      <a:noAutofit/>
                    </wps:bodyPr>
                  </wps:wsp>
                </a:graphicData>
              </a:graphic>
            </wp:anchor>
          </w:drawing>
        </mc:Choice>
        <mc:Fallback>
          <w:pict>
            <v:shapetype w14:anchorId="5C5AEE47" id="_x0000_t202" coordsize="21600,21600" o:spt="202" path="m,l,21600r21600,l21600,xe">
              <v:stroke joinstyle="miter"/>
              <v:path gradientshapeok="t" o:connecttype="rect"/>
            </v:shapetype>
            <v:shape id="Textbox 272" o:spid="_x0000_s1255" type="#_x0000_t202" style="position:absolute;margin-left:292.75pt;margin-top:37.15pt;width:25pt;height:15.3pt;z-index:-267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9wmgEAACMDAAAOAAAAZHJzL2Uyb0RvYy54bWysUt1u0zAUvkfaO1i+p066AV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sO7ijqKWvXN1WVd/BbnwyFi+qLBsVy0&#10;PFJchYDcP2DK18vmODJzebk+E0nTZmK2a/lyeZVjzHsb6A4kZqQ8W46/djJqzoavngzL4R+LeCw2&#10;xyKm4ROUJ5I1efi4S2BsoXDGnSlQEoXZ/Gpy1H/+l6nz217/Bg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Cc3s9wmgEA&#10;ACMDAAAOAAAAAAAAAAAAAAAAAC4CAABkcnMvZTJvRG9jLnhtbFBLAQItABQABgAIAAAAIQBiRCVR&#10;3wAAAAoBAAAPAAAAAAAAAAAAAAAAAPQDAABkcnMvZG93bnJldi54bWxQSwUGAAAAAAQABADzAAAA&#10;AAUAAAAA&#10;" filled="f" stroked="f">
              <v:textbox inset="0,0,0,0">
                <w:txbxContent>
                  <w:p w14:paraId="081470A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443</w:t>
                    </w:r>
                    <w:r>
                      <w:rPr>
                        <w:spacing w:val="-5"/>
                      </w:rPr>
                      <w:fldChar w:fldCharType="end"/>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6153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2368" behindDoc="1" locked="0" layoutInCell="1" allowOverlap="1" wp14:anchorId="2F0D4DDC" wp14:editId="2C70B2B6">
              <wp:simplePos x="0" y="0"/>
              <wp:positionH relativeFrom="page">
                <wp:posOffset>3717925</wp:posOffset>
              </wp:positionH>
              <wp:positionV relativeFrom="page">
                <wp:posOffset>471762</wp:posOffset>
              </wp:positionV>
              <wp:extent cx="317500" cy="19431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E0BCA4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444</w:t>
                          </w:r>
                          <w:r>
                            <w:rPr>
                              <w:spacing w:val="-5"/>
                            </w:rPr>
                            <w:fldChar w:fldCharType="end"/>
                          </w:r>
                        </w:p>
                      </w:txbxContent>
                    </wps:txbx>
                    <wps:bodyPr wrap="square" lIns="0" tIns="0" rIns="0" bIns="0" rtlCol="0">
                      <a:noAutofit/>
                    </wps:bodyPr>
                  </wps:wsp>
                </a:graphicData>
              </a:graphic>
            </wp:anchor>
          </w:drawing>
        </mc:Choice>
        <mc:Fallback>
          <w:pict>
            <v:shapetype w14:anchorId="2F0D4DDC" id="_x0000_t202" coordsize="21600,21600" o:spt="202" path="m,l,21600r21600,l21600,xe">
              <v:stroke joinstyle="miter"/>
              <v:path gradientshapeok="t" o:connecttype="rect"/>
            </v:shapetype>
            <v:shape id="Textbox 274" o:spid="_x0000_s1257" type="#_x0000_t202" style="position:absolute;margin-left:292.75pt;margin-top:37.15pt;width:25pt;height:15.3pt;z-index:-2671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ASbpaTmgEA&#10;ACMDAAAOAAAAAAAAAAAAAAAAAC4CAABkcnMvZTJvRG9jLnhtbFBLAQItABQABgAIAAAAIQBiRCVR&#10;3wAAAAoBAAAPAAAAAAAAAAAAAAAAAPQDAABkcnMvZG93bnJldi54bWxQSwUGAAAAAAQABADzAAAA&#10;AAUAAAAA&#10;" filled="f" stroked="f">
              <v:textbox inset="0,0,0,0">
                <w:txbxContent>
                  <w:p w14:paraId="4E0BCA4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444</w:t>
                    </w:r>
                    <w:r>
                      <w:rPr>
                        <w:spacing w:val="-5"/>
                      </w:rPr>
                      <w:fldChar w:fldCharType="end"/>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2EE6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3392" behindDoc="1" locked="0" layoutInCell="1" allowOverlap="1" wp14:anchorId="120A7694" wp14:editId="3673C683">
              <wp:simplePos x="0" y="0"/>
              <wp:positionH relativeFrom="page">
                <wp:posOffset>3717925</wp:posOffset>
              </wp:positionH>
              <wp:positionV relativeFrom="page">
                <wp:posOffset>471762</wp:posOffset>
              </wp:positionV>
              <wp:extent cx="317500" cy="19431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ABBDC4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445</w:t>
                          </w:r>
                          <w:r>
                            <w:rPr>
                              <w:spacing w:val="-5"/>
                            </w:rPr>
                            <w:fldChar w:fldCharType="end"/>
                          </w:r>
                        </w:p>
                      </w:txbxContent>
                    </wps:txbx>
                    <wps:bodyPr wrap="square" lIns="0" tIns="0" rIns="0" bIns="0" rtlCol="0">
                      <a:noAutofit/>
                    </wps:bodyPr>
                  </wps:wsp>
                </a:graphicData>
              </a:graphic>
            </wp:anchor>
          </w:drawing>
        </mc:Choice>
        <mc:Fallback>
          <w:pict>
            <v:shapetype w14:anchorId="120A7694" id="_x0000_t202" coordsize="21600,21600" o:spt="202" path="m,l,21600r21600,l21600,xe">
              <v:stroke joinstyle="miter"/>
              <v:path gradientshapeok="t" o:connecttype="rect"/>
            </v:shapetype>
            <v:shape id="Textbox 276" o:spid="_x0000_s1259" type="#_x0000_t202" style="position:absolute;margin-left:292.75pt;margin-top:37.15pt;width:25pt;height:15.3pt;z-index:-2671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B7d4lWmgEA&#10;ACMDAAAOAAAAAAAAAAAAAAAAAC4CAABkcnMvZTJvRG9jLnhtbFBLAQItABQABgAIAAAAIQBiRCVR&#10;3wAAAAoBAAAPAAAAAAAAAAAAAAAAAPQDAABkcnMvZG93bnJldi54bWxQSwUGAAAAAAQABADzAAAA&#10;AAUAAAAA&#10;" filled="f" stroked="f">
              <v:textbox inset="0,0,0,0">
                <w:txbxContent>
                  <w:p w14:paraId="7ABBDC4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445</w:t>
                    </w:r>
                    <w:r>
                      <w:rPr>
                        <w:spacing w:val="-5"/>
                      </w:rPr>
                      <w:fldChar w:fldCharType="end"/>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C091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4416" behindDoc="1" locked="0" layoutInCell="1" allowOverlap="1" wp14:anchorId="1BDCCB7B" wp14:editId="0076FD1D">
              <wp:simplePos x="0" y="0"/>
              <wp:positionH relativeFrom="page">
                <wp:posOffset>3717925</wp:posOffset>
              </wp:positionH>
              <wp:positionV relativeFrom="page">
                <wp:posOffset>471762</wp:posOffset>
              </wp:positionV>
              <wp:extent cx="317500" cy="19431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2FECD9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446</w:t>
                          </w:r>
                          <w:r>
                            <w:rPr>
                              <w:spacing w:val="-5"/>
                            </w:rPr>
                            <w:fldChar w:fldCharType="end"/>
                          </w:r>
                        </w:p>
                      </w:txbxContent>
                    </wps:txbx>
                    <wps:bodyPr wrap="square" lIns="0" tIns="0" rIns="0" bIns="0" rtlCol="0">
                      <a:noAutofit/>
                    </wps:bodyPr>
                  </wps:wsp>
                </a:graphicData>
              </a:graphic>
            </wp:anchor>
          </w:drawing>
        </mc:Choice>
        <mc:Fallback>
          <w:pict>
            <v:shapetype w14:anchorId="1BDCCB7B" id="_x0000_t202" coordsize="21600,21600" o:spt="202" path="m,l,21600r21600,l21600,xe">
              <v:stroke joinstyle="miter"/>
              <v:path gradientshapeok="t" o:connecttype="rect"/>
            </v:shapetype>
            <v:shape id="Textbox 278" o:spid="_x0000_s1261" type="#_x0000_t202" style="position:absolute;margin-left:292.75pt;margin-top:37.15pt;width:25pt;height:15.3pt;z-index:-267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CrBxIWZAQAA&#10;IwMAAA4AAAAAAAAAAAAAAAAALgIAAGRycy9lMm9Eb2MueG1sUEsBAi0AFAAGAAgAAAAhAGJEJVHf&#10;AAAACgEAAA8AAAAAAAAAAAAAAAAA8wMAAGRycy9kb3ducmV2LnhtbFBLBQYAAAAABAAEAPMAAAD/&#10;BAAAAAA=&#10;" filled="f" stroked="f">
              <v:textbox inset="0,0,0,0">
                <w:txbxContent>
                  <w:p w14:paraId="72FECD9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446</w:t>
                    </w:r>
                    <w:r>
                      <w:rPr>
                        <w:spacing w:val="-5"/>
                      </w:rPr>
                      <w:fldChar w:fldCharType="end"/>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4742F"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5440" behindDoc="1" locked="0" layoutInCell="1" allowOverlap="1" wp14:anchorId="07639093" wp14:editId="11AE18F8">
              <wp:simplePos x="0" y="0"/>
              <wp:positionH relativeFrom="page">
                <wp:posOffset>3717925</wp:posOffset>
              </wp:positionH>
              <wp:positionV relativeFrom="page">
                <wp:posOffset>471762</wp:posOffset>
              </wp:positionV>
              <wp:extent cx="317500" cy="19431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A3CB36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447</w:t>
                          </w:r>
                          <w:r>
                            <w:rPr>
                              <w:spacing w:val="-5"/>
                            </w:rPr>
                            <w:fldChar w:fldCharType="end"/>
                          </w:r>
                        </w:p>
                      </w:txbxContent>
                    </wps:txbx>
                    <wps:bodyPr wrap="square" lIns="0" tIns="0" rIns="0" bIns="0" rtlCol="0">
                      <a:noAutofit/>
                    </wps:bodyPr>
                  </wps:wsp>
                </a:graphicData>
              </a:graphic>
            </wp:anchor>
          </w:drawing>
        </mc:Choice>
        <mc:Fallback>
          <w:pict>
            <v:shapetype w14:anchorId="07639093" id="_x0000_t202" coordsize="21600,21600" o:spt="202" path="m,l,21600r21600,l21600,xe">
              <v:stroke joinstyle="miter"/>
              <v:path gradientshapeok="t" o:connecttype="rect"/>
            </v:shapetype>
            <v:shape id="Textbox 280" o:spid="_x0000_s1263" type="#_x0000_t202" style="position:absolute;margin-left:292.75pt;margin-top:37.15pt;width:25pt;height:15.3pt;z-index:-2671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KRxnWaZAQAA&#10;IwMAAA4AAAAAAAAAAAAAAAAALgIAAGRycy9lMm9Eb2MueG1sUEsBAi0AFAAGAAgAAAAhAGJEJVHf&#10;AAAACgEAAA8AAAAAAAAAAAAAAAAA8wMAAGRycy9kb3ducmV2LnhtbFBLBQYAAAAABAAEAPMAAAD/&#10;BAAAAAA=&#10;" filled="f" stroked="f">
              <v:textbox inset="0,0,0,0">
                <w:txbxContent>
                  <w:p w14:paraId="2A3CB36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447</w:t>
                    </w:r>
                    <w:r>
                      <w:rPr>
                        <w:spacing w:val="-5"/>
                      </w:rPr>
                      <w:fldChar w:fldCharType="end"/>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BD7A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6464" behindDoc="1" locked="0" layoutInCell="1" allowOverlap="1" wp14:anchorId="1691201E" wp14:editId="5889E0C2">
              <wp:simplePos x="0" y="0"/>
              <wp:positionH relativeFrom="page">
                <wp:posOffset>3717925</wp:posOffset>
              </wp:positionH>
              <wp:positionV relativeFrom="page">
                <wp:posOffset>471762</wp:posOffset>
              </wp:positionV>
              <wp:extent cx="317500" cy="19431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7409B27"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448</w:t>
                          </w:r>
                          <w:r>
                            <w:rPr>
                              <w:spacing w:val="-5"/>
                            </w:rPr>
                            <w:fldChar w:fldCharType="end"/>
                          </w:r>
                        </w:p>
                      </w:txbxContent>
                    </wps:txbx>
                    <wps:bodyPr wrap="square" lIns="0" tIns="0" rIns="0" bIns="0" rtlCol="0">
                      <a:noAutofit/>
                    </wps:bodyPr>
                  </wps:wsp>
                </a:graphicData>
              </a:graphic>
            </wp:anchor>
          </w:drawing>
        </mc:Choice>
        <mc:Fallback>
          <w:pict>
            <v:shapetype w14:anchorId="1691201E" id="_x0000_t202" coordsize="21600,21600" o:spt="202" path="m,l,21600r21600,l21600,xe">
              <v:stroke joinstyle="miter"/>
              <v:path gradientshapeok="t" o:connecttype="rect"/>
            </v:shapetype>
            <v:shape id="Textbox 282" o:spid="_x0000_s1265" type="#_x0000_t202" style="position:absolute;margin-left:292.75pt;margin-top:37.15pt;width:25pt;height:15.3pt;z-index:-2671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B3pgaYmgEA&#10;ACMDAAAOAAAAAAAAAAAAAAAAAC4CAABkcnMvZTJvRG9jLnhtbFBLAQItABQABgAIAAAAIQBiRCVR&#10;3wAAAAoBAAAPAAAAAAAAAAAAAAAAAPQDAABkcnMvZG93bnJldi54bWxQSwUGAAAAAAQABADzAAAA&#10;AAUAAAAA&#10;" filled="f" stroked="f">
              <v:textbox inset="0,0,0,0">
                <w:txbxContent>
                  <w:p w14:paraId="47409B27"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448</w:t>
                    </w:r>
                    <w:r>
                      <w:rPr>
                        <w:spacing w:val="-5"/>
                      </w:rPr>
                      <w:fldChar w:fldCharType="end"/>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F42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7488" behindDoc="1" locked="0" layoutInCell="1" allowOverlap="1" wp14:anchorId="1B957E69" wp14:editId="511F35EB">
              <wp:simplePos x="0" y="0"/>
              <wp:positionH relativeFrom="page">
                <wp:posOffset>3717925</wp:posOffset>
              </wp:positionH>
              <wp:positionV relativeFrom="page">
                <wp:posOffset>471762</wp:posOffset>
              </wp:positionV>
              <wp:extent cx="317500" cy="19431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6DD862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449</w:t>
                          </w:r>
                          <w:r>
                            <w:rPr>
                              <w:spacing w:val="-5"/>
                            </w:rPr>
                            <w:fldChar w:fldCharType="end"/>
                          </w:r>
                        </w:p>
                      </w:txbxContent>
                    </wps:txbx>
                    <wps:bodyPr wrap="square" lIns="0" tIns="0" rIns="0" bIns="0" rtlCol="0">
                      <a:noAutofit/>
                    </wps:bodyPr>
                  </wps:wsp>
                </a:graphicData>
              </a:graphic>
            </wp:anchor>
          </w:drawing>
        </mc:Choice>
        <mc:Fallback>
          <w:pict>
            <v:shapetype w14:anchorId="1B957E69" id="_x0000_t202" coordsize="21600,21600" o:spt="202" path="m,l,21600r21600,l21600,xe">
              <v:stroke joinstyle="miter"/>
              <v:path gradientshapeok="t" o:connecttype="rect"/>
            </v:shapetype>
            <v:shape id="Textbox 284" o:spid="_x0000_s1267" type="#_x0000_t202" style="position:absolute;margin-left:292.75pt;margin-top:37.15pt;width:25pt;height:15.3pt;z-index:-2670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D5Fl97mgEA&#10;ACMDAAAOAAAAAAAAAAAAAAAAAC4CAABkcnMvZTJvRG9jLnhtbFBLAQItABQABgAIAAAAIQBiRCVR&#10;3wAAAAoBAAAPAAAAAAAAAAAAAAAAAPQDAABkcnMvZG93bnJldi54bWxQSwUGAAAAAAQABADzAAAA&#10;AAUAAAAA&#10;" filled="f" stroked="f">
              <v:textbox inset="0,0,0,0">
                <w:txbxContent>
                  <w:p w14:paraId="26DD862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449</w:t>
                    </w:r>
                    <w:r>
                      <w:rPr>
                        <w:spacing w:val="-5"/>
                      </w:rPr>
                      <w:fldChar w:fldCharType="end"/>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2803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8512" behindDoc="1" locked="0" layoutInCell="1" allowOverlap="1" wp14:anchorId="00EBC085" wp14:editId="6F456BFB">
              <wp:simplePos x="0" y="0"/>
              <wp:positionH relativeFrom="page">
                <wp:posOffset>3717925</wp:posOffset>
              </wp:positionH>
              <wp:positionV relativeFrom="page">
                <wp:posOffset>471762</wp:posOffset>
              </wp:positionV>
              <wp:extent cx="317500" cy="19431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A8EE82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450</w:t>
                          </w:r>
                          <w:r>
                            <w:rPr>
                              <w:spacing w:val="-5"/>
                            </w:rPr>
                            <w:fldChar w:fldCharType="end"/>
                          </w:r>
                        </w:p>
                      </w:txbxContent>
                    </wps:txbx>
                    <wps:bodyPr wrap="square" lIns="0" tIns="0" rIns="0" bIns="0" rtlCol="0">
                      <a:noAutofit/>
                    </wps:bodyPr>
                  </wps:wsp>
                </a:graphicData>
              </a:graphic>
            </wp:anchor>
          </w:drawing>
        </mc:Choice>
        <mc:Fallback>
          <w:pict>
            <v:shapetype w14:anchorId="00EBC085" id="_x0000_t202" coordsize="21600,21600" o:spt="202" path="m,l,21600r21600,l21600,xe">
              <v:stroke joinstyle="miter"/>
              <v:path gradientshapeok="t" o:connecttype="rect"/>
            </v:shapetype>
            <v:shape id="Textbox 286" o:spid="_x0000_s1269" type="#_x0000_t202" style="position:absolute;margin-left:292.75pt;margin-top:37.15pt;width:25pt;height:15.3pt;z-index:-2670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CQD0C+mgEA&#10;ACMDAAAOAAAAAAAAAAAAAAAAAC4CAABkcnMvZTJvRG9jLnhtbFBLAQItABQABgAIAAAAIQBiRCVR&#10;3wAAAAoBAAAPAAAAAAAAAAAAAAAAAPQDAABkcnMvZG93bnJldi54bWxQSwUGAAAAAAQABADzAAAA&#10;AAUAAAAA&#10;" filled="f" stroked="f">
              <v:textbox inset="0,0,0,0">
                <w:txbxContent>
                  <w:p w14:paraId="2A8EE82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450</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E685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8944" behindDoc="1" locked="0" layoutInCell="1" allowOverlap="1" wp14:anchorId="38E47B3C" wp14:editId="30587BEC">
              <wp:simplePos x="0" y="0"/>
              <wp:positionH relativeFrom="page">
                <wp:posOffset>3717925</wp:posOffset>
              </wp:positionH>
              <wp:positionV relativeFrom="page">
                <wp:posOffset>471762</wp:posOffset>
              </wp:positionV>
              <wp:extent cx="3175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403C54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343</w:t>
                          </w:r>
                          <w:r>
                            <w:rPr>
                              <w:spacing w:val="-5"/>
                            </w:rPr>
                            <w:fldChar w:fldCharType="end"/>
                          </w:r>
                        </w:p>
                      </w:txbxContent>
                    </wps:txbx>
                    <wps:bodyPr wrap="square" lIns="0" tIns="0" rIns="0" bIns="0" rtlCol="0">
                      <a:noAutofit/>
                    </wps:bodyPr>
                  </wps:wsp>
                </a:graphicData>
              </a:graphic>
            </wp:anchor>
          </w:drawing>
        </mc:Choice>
        <mc:Fallback>
          <w:pict>
            <v:shapetype w14:anchorId="38E47B3C" id="_x0000_t202" coordsize="21600,21600" o:spt="202" path="m,l,21600r21600,l21600,xe">
              <v:stroke joinstyle="miter"/>
              <v:path gradientshapeok="t" o:connecttype="rect"/>
            </v:shapetype>
            <v:shape id="Textbox 72" o:spid="_x0000_s1055" type="#_x0000_t202" style="position:absolute;margin-left:292.75pt;margin-top:37.15pt;width:25pt;height:15.3pt;z-index:-2681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jQmQEAACIDAAAOAAAAZHJzL2Uyb0RvYy54bWysUt1u0zAUvkfaO1i+p066AV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sO7ijqKWvXN1WVd/BbnwyFi+qLBsVy0&#10;PFJchYDcP2DK18vmODJzebk+E0nTZmK2a/nyKqeYtzbQHUjLSHG2HH/tZNScDV89+ZWzPxbxWGyO&#10;RUzDJygvJEvy8HGXwNjC4Iw7M6AgCrH50eSk//wvU+envf4N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K+YSNCZAQAA&#10;IgMAAA4AAAAAAAAAAAAAAAAALgIAAGRycy9lMm9Eb2MueG1sUEsBAi0AFAAGAAgAAAAhAGJEJVHf&#10;AAAACgEAAA8AAAAAAAAAAAAAAAAA8wMAAGRycy9kb3ducmV2LnhtbFBLBQYAAAAABAAEAPMAAAD/&#10;BAAAAAA=&#10;" filled="f" stroked="f">
              <v:textbox inset="0,0,0,0">
                <w:txbxContent>
                  <w:p w14:paraId="0403C54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343</w:t>
                    </w:r>
                    <w:r>
                      <w:rPr>
                        <w:spacing w:val="-5"/>
                      </w:rPr>
                      <w:fldChar w:fldCharType="end"/>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02B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09536" behindDoc="1" locked="0" layoutInCell="1" allowOverlap="1" wp14:anchorId="1785043A" wp14:editId="64FFEFEC">
              <wp:simplePos x="0" y="0"/>
              <wp:positionH relativeFrom="page">
                <wp:posOffset>3717925</wp:posOffset>
              </wp:positionH>
              <wp:positionV relativeFrom="page">
                <wp:posOffset>471762</wp:posOffset>
              </wp:positionV>
              <wp:extent cx="317500" cy="19431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4AE0CD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451</w:t>
                          </w:r>
                          <w:r>
                            <w:rPr>
                              <w:spacing w:val="-5"/>
                            </w:rPr>
                            <w:fldChar w:fldCharType="end"/>
                          </w:r>
                        </w:p>
                      </w:txbxContent>
                    </wps:txbx>
                    <wps:bodyPr wrap="square" lIns="0" tIns="0" rIns="0" bIns="0" rtlCol="0">
                      <a:noAutofit/>
                    </wps:bodyPr>
                  </wps:wsp>
                </a:graphicData>
              </a:graphic>
            </wp:anchor>
          </w:drawing>
        </mc:Choice>
        <mc:Fallback>
          <w:pict>
            <v:shapetype w14:anchorId="1785043A" id="_x0000_t202" coordsize="21600,21600" o:spt="202" path="m,l,21600r21600,l21600,xe">
              <v:stroke joinstyle="miter"/>
              <v:path gradientshapeok="t" o:connecttype="rect"/>
            </v:shapetype>
            <v:shape id="Textbox 288" o:spid="_x0000_s1271" type="#_x0000_t202" style="position:absolute;margin-left:292.75pt;margin-top:37.15pt;width:25pt;height:15.3pt;z-index:-2670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B4oSlymgEA&#10;ACMDAAAOAAAAAAAAAAAAAAAAAC4CAABkcnMvZTJvRG9jLnhtbFBLAQItABQABgAIAAAAIQBiRCVR&#10;3wAAAAoBAAAPAAAAAAAAAAAAAAAAAPQDAABkcnMvZG93bnJldi54bWxQSwUGAAAAAAQABADzAAAA&#10;AAUAAAAA&#10;" filled="f" stroked="f">
              <v:textbox inset="0,0,0,0">
                <w:txbxContent>
                  <w:p w14:paraId="24AE0CD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451</w:t>
                    </w:r>
                    <w:r>
                      <w:rPr>
                        <w:spacing w:val="-5"/>
                      </w:rPr>
                      <w:fldChar w:fldCharType="end"/>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1CC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0560" behindDoc="1" locked="0" layoutInCell="1" allowOverlap="1" wp14:anchorId="40BF9599" wp14:editId="10DAE820">
              <wp:simplePos x="0" y="0"/>
              <wp:positionH relativeFrom="page">
                <wp:posOffset>3717925</wp:posOffset>
              </wp:positionH>
              <wp:positionV relativeFrom="page">
                <wp:posOffset>471762</wp:posOffset>
              </wp:positionV>
              <wp:extent cx="317500" cy="19431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5C151A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452</w:t>
                          </w:r>
                          <w:r>
                            <w:rPr>
                              <w:spacing w:val="-5"/>
                            </w:rPr>
                            <w:fldChar w:fldCharType="end"/>
                          </w:r>
                        </w:p>
                      </w:txbxContent>
                    </wps:txbx>
                    <wps:bodyPr wrap="square" lIns="0" tIns="0" rIns="0" bIns="0" rtlCol="0">
                      <a:noAutofit/>
                    </wps:bodyPr>
                  </wps:wsp>
                </a:graphicData>
              </a:graphic>
            </wp:anchor>
          </w:drawing>
        </mc:Choice>
        <mc:Fallback>
          <w:pict>
            <v:shapetype w14:anchorId="40BF9599" id="_x0000_t202" coordsize="21600,21600" o:spt="202" path="m,l,21600r21600,l21600,xe">
              <v:stroke joinstyle="miter"/>
              <v:path gradientshapeok="t" o:connecttype="rect"/>
            </v:shapetype>
            <v:shape id="Textbox 290" o:spid="_x0000_s1273" type="#_x0000_t202" style="position:absolute;margin-left:292.75pt;margin-top:37.15pt;width:25pt;height:15.3pt;z-index:-2670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CRmgEAACMDAAAOAAAAZHJzL2Uyb0RvYy54bWysUt1u0zAUvkfaO1i+p066AV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sO7ijqKWvXN1WVd/BbnwyFi+qLBsVy0&#10;PFJchYDcP2DK18vmODJzebk+E0nTZmK2a/nyapljzHsb6A4kZqQ8W46/djJqzoavngzL4R+LeCw2&#10;xyKm4ROUJ5I1efi4S2BsoXDGnSlQEoXZ/Gpy1H/+l6nz217/Bg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D2EXCRmgEA&#10;ACMDAAAOAAAAAAAAAAAAAAAAAC4CAABkcnMvZTJvRG9jLnhtbFBLAQItABQABgAIAAAAIQBiRCVR&#10;3wAAAAoBAAAPAAAAAAAAAAAAAAAAAPQDAABkcnMvZG93bnJldi54bWxQSwUGAAAAAAQABADzAAAA&#10;AAUAAAAA&#10;" filled="f" stroked="f">
              <v:textbox inset="0,0,0,0">
                <w:txbxContent>
                  <w:p w14:paraId="55C151A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452</w:t>
                    </w:r>
                    <w:r>
                      <w:rPr>
                        <w:spacing w:val="-5"/>
                      </w:rPr>
                      <w:fldChar w:fldCharType="end"/>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32995"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1584" behindDoc="1" locked="0" layoutInCell="1" allowOverlap="1" wp14:anchorId="43DAE4E6" wp14:editId="3F8C2565">
              <wp:simplePos x="0" y="0"/>
              <wp:positionH relativeFrom="page">
                <wp:posOffset>3717925</wp:posOffset>
              </wp:positionH>
              <wp:positionV relativeFrom="page">
                <wp:posOffset>471762</wp:posOffset>
              </wp:positionV>
              <wp:extent cx="317500" cy="19431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F7A1162"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453</w:t>
                          </w:r>
                          <w:r>
                            <w:rPr>
                              <w:spacing w:val="-5"/>
                            </w:rPr>
                            <w:fldChar w:fldCharType="end"/>
                          </w:r>
                        </w:p>
                      </w:txbxContent>
                    </wps:txbx>
                    <wps:bodyPr wrap="square" lIns="0" tIns="0" rIns="0" bIns="0" rtlCol="0">
                      <a:noAutofit/>
                    </wps:bodyPr>
                  </wps:wsp>
                </a:graphicData>
              </a:graphic>
            </wp:anchor>
          </w:drawing>
        </mc:Choice>
        <mc:Fallback>
          <w:pict>
            <v:shapetype w14:anchorId="43DAE4E6" id="_x0000_t202" coordsize="21600,21600" o:spt="202" path="m,l,21600r21600,l21600,xe">
              <v:stroke joinstyle="miter"/>
              <v:path gradientshapeok="t" o:connecttype="rect"/>
            </v:shapetype>
            <v:shape id="Textbox 292" o:spid="_x0000_s1275" type="#_x0000_t202" style="position:absolute;margin-left:292.75pt;margin-top:37.15pt;width:25pt;height:15.3pt;z-index:-2670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AlxutvmgEA&#10;ACMDAAAOAAAAAAAAAAAAAAAAAC4CAABkcnMvZTJvRG9jLnhtbFBLAQItABQABgAIAAAAIQBiRCVR&#10;3wAAAAoBAAAPAAAAAAAAAAAAAAAAAPQDAABkcnMvZG93bnJldi54bWxQSwUGAAAAAAQABADzAAAA&#10;AAUAAAAA&#10;" filled="f" stroked="f">
              <v:textbox inset="0,0,0,0">
                <w:txbxContent>
                  <w:p w14:paraId="6F7A1162"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453</w:t>
                    </w:r>
                    <w:r>
                      <w:rPr>
                        <w:spacing w:val="-5"/>
                      </w:rPr>
                      <w:fldChar w:fldCharType="end"/>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659E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2608" behindDoc="1" locked="0" layoutInCell="1" allowOverlap="1" wp14:anchorId="1F5FDEA6" wp14:editId="3BED5907">
              <wp:simplePos x="0" y="0"/>
              <wp:positionH relativeFrom="page">
                <wp:posOffset>3717925</wp:posOffset>
              </wp:positionH>
              <wp:positionV relativeFrom="page">
                <wp:posOffset>471762</wp:posOffset>
              </wp:positionV>
              <wp:extent cx="317500" cy="19431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F5CAE1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454</w:t>
                          </w:r>
                          <w:r>
                            <w:rPr>
                              <w:spacing w:val="-5"/>
                            </w:rPr>
                            <w:fldChar w:fldCharType="end"/>
                          </w:r>
                        </w:p>
                      </w:txbxContent>
                    </wps:txbx>
                    <wps:bodyPr wrap="square" lIns="0" tIns="0" rIns="0" bIns="0" rtlCol="0">
                      <a:noAutofit/>
                    </wps:bodyPr>
                  </wps:wsp>
                </a:graphicData>
              </a:graphic>
            </wp:anchor>
          </w:drawing>
        </mc:Choice>
        <mc:Fallback>
          <w:pict>
            <v:shapetype w14:anchorId="1F5FDEA6" id="_x0000_t202" coordsize="21600,21600" o:spt="202" path="m,l,21600r21600,l21600,xe">
              <v:stroke joinstyle="miter"/>
              <v:path gradientshapeok="t" o:connecttype="rect"/>
            </v:shapetype>
            <v:shape id="Textbox 294" o:spid="_x0000_s1277" type="#_x0000_t202" style="position:absolute;margin-left:292.75pt;margin-top:37.15pt;width:25pt;height:15.3pt;z-index:-2670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CrdrKMmgEA&#10;ACMDAAAOAAAAAAAAAAAAAAAAAC4CAABkcnMvZTJvRG9jLnhtbFBLAQItABQABgAIAAAAIQBiRCVR&#10;3wAAAAoBAAAPAAAAAAAAAAAAAAAAAPQDAABkcnMvZG93bnJldi54bWxQSwUGAAAAAAQABADzAAAA&#10;AAUAAAAA&#10;" filled="f" stroked="f">
              <v:textbox inset="0,0,0,0">
                <w:txbxContent>
                  <w:p w14:paraId="7F5CAE1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454</w:t>
                    </w:r>
                    <w:r>
                      <w:rPr>
                        <w:spacing w:val="-5"/>
                      </w:rPr>
                      <w:fldChar w:fldCharType="end"/>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BA10F"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3632" behindDoc="1" locked="0" layoutInCell="1" allowOverlap="1" wp14:anchorId="361A4110" wp14:editId="283EC3DA">
              <wp:simplePos x="0" y="0"/>
              <wp:positionH relativeFrom="page">
                <wp:posOffset>3717925</wp:posOffset>
              </wp:positionH>
              <wp:positionV relativeFrom="page">
                <wp:posOffset>471762</wp:posOffset>
              </wp:positionV>
              <wp:extent cx="317500" cy="19431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92E7E72"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455</w:t>
                          </w:r>
                          <w:r>
                            <w:rPr>
                              <w:spacing w:val="-5"/>
                            </w:rPr>
                            <w:fldChar w:fldCharType="end"/>
                          </w:r>
                        </w:p>
                      </w:txbxContent>
                    </wps:txbx>
                    <wps:bodyPr wrap="square" lIns="0" tIns="0" rIns="0" bIns="0" rtlCol="0">
                      <a:noAutofit/>
                    </wps:bodyPr>
                  </wps:wsp>
                </a:graphicData>
              </a:graphic>
            </wp:anchor>
          </w:drawing>
        </mc:Choice>
        <mc:Fallback>
          <w:pict>
            <v:shapetype w14:anchorId="361A4110" id="_x0000_t202" coordsize="21600,21600" o:spt="202" path="m,l,21600r21600,l21600,xe">
              <v:stroke joinstyle="miter"/>
              <v:path gradientshapeok="t" o:connecttype="rect"/>
            </v:shapetype>
            <v:shape id="Textbox 296" o:spid="_x0000_s1279" type="#_x0000_t202" style="position:absolute;margin-left:292.75pt;margin-top:37.15pt;width:25pt;height:15.3pt;z-index:-2670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DCb61JmgEA&#10;ACMDAAAOAAAAAAAAAAAAAAAAAC4CAABkcnMvZTJvRG9jLnhtbFBLAQItABQABgAIAAAAIQBiRCVR&#10;3wAAAAoBAAAPAAAAAAAAAAAAAAAAAPQDAABkcnMvZG93bnJldi54bWxQSwUGAAAAAAQABADzAAAA&#10;AAUAAAAA&#10;" filled="f" stroked="f">
              <v:textbox inset="0,0,0,0">
                <w:txbxContent>
                  <w:p w14:paraId="692E7E72"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455</w:t>
                    </w:r>
                    <w:r>
                      <w:rPr>
                        <w:spacing w:val="-5"/>
                      </w:rPr>
                      <w:fldChar w:fldCharType="end"/>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F43DB"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4656" behindDoc="1" locked="0" layoutInCell="1" allowOverlap="1" wp14:anchorId="29C34FBF" wp14:editId="44D72CE6">
              <wp:simplePos x="0" y="0"/>
              <wp:positionH relativeFrom="page">
                <wp:posOffset>3717925</wp:posOffset>
              </wp:positionH>
              <wp:positionV relativeFrom="page">
                <wp:posOffset>471762</wp:posOffset>
              </wp:positionV>
              <wp:extent cx="317500" cy="19431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BC038E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456</w:t>
                          </w:r>
                          <w:r>
                            <w:rPr>
                              <w:spacing w:val="-5"/>
                            </w:rPr>
                            <w:fldChar w:fldCharType="end"/>
                          </w:r>
                        </w:p>
                      </w:txbxContent>
                    </wps:txbx>
                    <wps:bodyPr wrap="square" lIns="0" tIns="0" rIns="0" bIns="0" rtlCol="0">
                      <a:noAutofit/>
                    </wps:bodyPr>
                  </wps:wsp>
                </a:graphicData>
              </a:graphic>
            </wp:anchor>
          </w:drawing>
        </mc:Choice>
        <mc:Fallback>
          <w:pict>
            <v:shapetype w14:anchorId="29C34FBF" id="_x0000_t202" coordsize="21600,21600" o:spt="202" path="m,l,21600r21600,l21600,xe">
              <v:stroke joinstyle="miter"/>
              <v:path gradientshapeok="t" o:connecttype="rect"/>
            </v:shapetype>
            <v:shape id="Textbox 298" o:spid="_x0000_s1281" type="#_x0000_t202" style="position:absolute;margin-left:292.75pt;margin-top:37.15pt;width:25pt;height:15.3pt;z-index:-2670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CT2eCamgEA&#10;ACMDAAAOAAAAAAAAAAAAAAAAAC4CAABkcnMvZTJvRG9jLnhtbFBLAQItABQABgAIAAAAIQBiRCVR&#10;3wAAAAoBAAAPAAAAAAAAAAAAAAAAAPQDAABkcnMvZG93bnJldi54bWxQSwUGAAAAAAQABADzAAAA&#10;AAUAAAAA&#10;" filled="f" stroked="f">
              <v:textbox inset="0,0,0,0">
                <w:txbxContent>
                  <w:p w14:paraId="1BC038E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456</w:t>
                    </w:r>
                    <w:r>
                      <w:rPr>
                        <w:spacing w:val="-5"/>
                      </w:rPr>
                      <w:fldChar w:fldCharType="end"/>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D42B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5680" behindDoc="1" locked="0" layoutInCell="1" allowOverlap="1" wp14:anchorId="126B3A90" wp14:editId="36B2525F">
              <wp:simplePos x="0" y="0"/>
              <wp:positionH relativeFrom="page">
                <wp:posOffset>3717925</wp:posOffset>
              </wp:positionH>
              <wp:positionV relativeFrom="page">
                <wp:posOffset>471762</wp:posOffset>
              </wp:positionV>
              <wp:extent cx="317500" cy="19431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EC5653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457</w:t>
                          </w:r>
                          <w:r>
                            <w:rPr>
                              <w:spacing w:val="-5"/>
                            </w:rPr>
                            <w:fldChar w:fldCharType="end"/>
                          </w:r>
                        </w:p>
                      </w:txbxContent>
                    </wps:txbx>
                    <wps:bodyPr wrap="square" lIns="0" tIns="0" rIns="0" bIns="0" rtlCol="0">
                      <a:noAutofit/>
                    </wps:bodyPr>
                  </wps:wsp>
                </a:graphicData>
              </a:graphic>
            </wp:anchor>
          </w:drawing>
        </mc:Choice>
        <mc:Fallback>
          <w:pict>
            <v:shapetype w14:anchorId="126B3A90" id="_x0000_t202" coordsize="21600,21600" o:spt="202" path="m,l,21600r21600,l21600,xe">
              <v:stroke joinstyle="miter"/>
              <v:path gradientshapeok="t" o:connecttype="rect"/>
            </v:shapetype>
            <v:shape id="Textbox 300" o:spid="_x0000_s1283" type="#_x0000_t202" style="position:absolute;margin-left:292.75pt;margin-top:37.15pt;width:25pt;height:15.3pt;z-index:-2670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l5mgEAACMDAAAOAAAAZHJzL2Uyb0RvYy54bWysUt1u0zAUvkfaO1i+p046Bl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sNVRR1Frfrm3WVd/BbnwyFi+qLBsVy0&#10;PFJchYDcP2DK18vmODJzebk+E0nTZmK2a/nyapljzHsb6A4kZqQ8W46/djJqzoavngzL4R+LeCw2&#10;xyKm4ROUJ5I1efi4S2BsoXDGnSlQEoXZ/Gpy1H/+l6nz217/Bg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Adabl5mgEA&#10;ACMDAAAOAAAAAAAAAAAAAAAAAC4CAABkcnMvZTJvRG9jLnhtbFBLAQItABQABgAIAAAAIQBiRCVR&#10;3wAAAAoBAAAPAAAAAAAAAAAAAAAAAPQDAABkcnMvZG93bnJldi54bWxQSwUGAAAAAAQABADzAAAA&#10;AAUAAAAA&#10;" filled="f" stroked="f">
              <v:textbox inset="0,0,0,0">
                <w:txbxContent>
                  <w:p w14:paraId="2EC5653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457</w:t>
                    </w:r>
                    <w:r>
                      <w:rPr>
                        <w:spacing w:val="-5"/>
                      </w:rPr>
                      <w:fldChar w:fldCharType="end"/>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7D3B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6704" behindDoc="1" locked="0" layoutInCell="1" allowOverlap="1" wp14:anchorId="70C9C89E" wp14:editId="082258D4">
              <wp:simplePos x="0" y="0"/>
              <wp:positionH relativeFrom="page">
                <wp:posOffset>3717925</wp:posOffset>
              </wp:positionH>
              <wp:positionV relativeFrom="page">
                <wp:posOffset>471762</wp:posOffset>
              </wp:positionV>
              <wp:extent cx="317500" cy="19431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BABA832"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458</w:t>
                          </w:r>
                          <w:r>
                            <w:rPr>
                              <w:spacing w:val="-5"/>
                            </w:rPr>
                            <w:fldChar w:fldCharType="end"/>
                          </w:r>
                        </w:p>
                      </w:txbxContent>
                    </wps:txbx>
                    <wps:bodyPr wrap="square" lIns="0" tIns="0" rIns="0" bIns="0" rtlCol="0">
                      <a:noAutofit/>
                    </wps:bodyPr>
                  </wps:wsp>
                </a:graphicData>
              </a:graphic>
            </wp:anchor>
          </w:drawing>
        </mc:Choice>
        <mc:Fallback>
          <w:pict>
            <v:shapetype w14:anchorId="70C9C89E" id="_x0000_t202" coordsize="21600,21600" o:spt="202" path="m,l,21600r21600,l21600,xe">
              <v:stroke joinstyle="miter"/>
              <v:path gradientshapeok="t" o:connecttype="rect"/>
            </v:shapetype>
            <v:shape id="Textbox 302" o:spid="_x0000_s1285" type="#_x0000_t202" style="position:absolute;margin-left:292.75pt;margin-top:37.15pt;width:25pt;height:15.3pt;z-index:-2669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DOviKHmgEA&#10;ACMDAAAOAAAAAAAAAAAAAAAAAC4CAABkcnMvZTJvRG9jLnhtbFBLAQItABQABgAIAAAAIQBiRCVR&#10;3wAAAAoBAAAPAAAAAAAAAAAAAAAAAPQDAABkcnMvZG93bnJldi54bWxQSwUGAAAAAAQABADzAAAA&#10;AAUAAAAA&#10;" filled="f" stroked="f">
              <v:textbox inset="0,0,0,0">
                <w:txbxContent>
                  <w:p w14:paraId="7BABA832"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458</w:t>
                    </w:r>
                    <w:r>
                      <w:rPr>
                        <w:spacing w:val="-5"/>
                      </w:rPr>
                      <w:fldChar w:fldCharType="end"/>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41AA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7728" behindDoc="1" locked="0" layoutInCell="1" allowOverlap="1" wp14:anchorId="0205841D" wp14:editId="28A9F4C6">
              <wp:simplePos x="0" y="0"/>
              <wp:positionH relativeFrom="page">
                <wp:posOffset>3717925</wp:posOffset>
              </wp:positionH>
              <wp:positionV relativeFrom="page">
                <wp:posOffset>471762</wp:posOffset>
              </wp:positionV>
              <wp:extent cx="317500" cy="19431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A8A4DD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459</w:t>
                          </w:r>
                          <w:r>
                            <w:rPr>
                              <w:spacing w:val="-5"/>
                            </w:rPr>
                            <w:fldChar w:fldCharType="end"/>
                          </w:r>
                        </w:p>
                      </w:txbxContent>
                    </wps:txbx>
                    <wps:bodyPr wrap="square" lIns="0" tIns="0" rIns="0" bIns="0" rtlCol="0">
                      <a:noAutofit/>
                    </wps:bodyPr>
                  </wps:wsp>
                </a:graphicData>
              </a:graphic>
            </wp:anchor>
          </w:drawing>
        </mc:Choice>
        <mc:Fallback>
          <w:pict>
            <v:shapetype w14:anchorId="0205841D" id="_x0000_t202" coordsize="21600,21600" o:spt="202" path="m,l,21600r21600,l21600,xe">
              <v:stroke joinstyle="miter"/>
              <v:path gradientshapeok="t" o:connecttype="rect"/>
            </v:shapetype>
            <v:shape id="Textbox 304" o:spid="_x0000_s1287" type="#_x0000_t202" style="position:absolute;margin-left:292.75pt;margin-top:37.15pt;width:25pt;height:15.3pt;z-index:-2669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BADntkmgEA&#10;ACMDAAAOAAAAAAAAAAAAAAAAAC4CAABkcnMvZTJvRG9jLnhtbFBLAQItABQABgAIAAAAIQBiRCVR&#10;3wAAAAoBAAAPAAAAAAAAAAAAAAAAAPQDAABkcnMvZG93bnJldi54bWxQSwUGAAAAAAQABADzAAAA&#10;AAUAAAAA&#10;" filled="f" stroked="f">
              <v:textbox inset="0,0,0,0">
                <w:txbxContent>
                  <w:p w14:paraId="1A8A4DD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459</w:t>
                    </w:r>
                    <w:r>
                      <w:rPr>
                        <w:spacing w:val="-5"/>
                      </w:rPr>
                      <w:fldChar w:fldCharType="end"/>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161C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8752" behindDoc="1" locked="0" layoutInCell="1" allowOverlap="1" wp14:anchorId="2CB60D8B" wp14:editId="5F32513B">
              <wp:simplePos x="0" y="0"/>
              <wp:positionH relativeFrom="page">
                <wp:posOffset>3717925</wp:posOffset>
              </wp:positionH>
              <wp:positionV relativeFrom="page">
                <wp:posOffset>471762</wp:posOffset>
              </wp:positionV>
              <wp:extent cx="317500" cy="19431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584437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460</w:t>
                          </w:r>
                          <w:r>
                            <w:rPr>
                              <w:spacing w:val="-5"/>
                            </w:rPr>
                            <w:fldChar w:fldCharType="end"/>
                          </w:r>
                        </w:p>
                      </w:txbxContent>
                    </wps:txbx>
                    <wps:bodyPr wrap="square" lIns="0" tIns="0" rIns="0" bIns="0" rtlCol="0">
                      <a:noAutofit/>
                    </wps:bodyPr>
                  </wps:wsp>
                </a:graphicData>
              </a:graphic>
            </wp:anchor>
          </w:drawing>
        </mc:Choice>
        <mc:Fallback>
          <w:pict>
            <v:shapetype w14:anchorId="2CB60D8B" id="_x0000_t202" coordsize="21600,21600" o:spt="202" path="m,l,21600r21600,l21600,xe">
              <v:stroke joinstyle="miter"/>
              <v:path gradientshapeok="t" o:connecttype="rect"/>
            </v:shapetype>
            <v:shape id="Textbox 307" o:spid="_x0000_s1289" type="#_x0000_t202" style="position:absolute;margin-left:292.75pt;margin-top:37.15pt;width:25pt;height:15.3pt;z-index:-266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ApF2ShmgEA&#10;ACMDAAAOAAAAAAAAAAAAAAAAAC4CAABkcnMvZTJvRG9jLnhtbFBLAQItABQABgAIAAAAIQBiRCVR&#10;3wAAAAoBAAAPAAAAAAAAAAAAAAAAAPQDAABkcnMvZG93bnJldi54bWxQSwUGAAAAAAQABADzAAAA&#10;AAUAAAAA&#10;" filled="f" stroked="f">
              <v:textbox inset="0,0,0,0">
                <w:txbxContent>
                  <w:p w14:paraId="0584437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460</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4EC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9968" behindDoc="1" locked="0" layoutInCell="1" allowOverlap="1" wp14:anchorId="35CF67CA" wp14:editId="70CD8101">
              <wp:simplePos x="0" y="0"/>
              <wp:positionH relativeFrom="page">
                <wp:posOffset>3717925</wp:posOffset>
              </wp:positionH>
              <wp:positionV relativeFrom="page">
                <wp:posOffset>471762</wp:posOffset>
              </wp:positionV>
              <wp:extent cx="317500" cy="1943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AF324C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344</w:t>
                          </w:r>
                          <w:r>
                            <w:rPr>
                              <w:spacing w:val="-5"/>
                            </w:rPr>
                            <w:fldChar w:fldCharType="end"/>
                          </w:r>
                        </w:p>
                      </w:txbxContent>
                    </wps:txbx>
                    <wps:bodyPr wrap="square" lIns="0" tIns="0" rIns="0" bIns="0" rtlCol="0">
                      <a:noAutofit/>
                    </wps:bodyPr>
                  </wps:wsp>
                </a:graphicData>
              </a:graphic>
            </wp:anchor>
          </w:drawing>
        </mc:Choice>
        <mc:Fallback>
          <w:pict>
            <v:shapetype w14:anchorId="35CF67CA" id="_x0000_t202" coordsize="21600,21600" o:spt="202" path="m,l,21600r21600,l21600,xe">
              <v:stroke joinstyle="miter"/>
              <v:path gradientshapeok="t" o:connecttype="rect"/>
            </v:shapetype>
            <v:shape id="Textbox 74" o:spid="_x0000_s1057" type="#_x0000_t202" style="position:absolute;margin-left:292.75pt;margin-top:37.15pt;width:25pt;height:15.3pt;z-index:-2681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CEoETOZAQAA&#10;IgMAAA4AAAAAAAAAAAAAAAAALgIAAGRycy9lMm9Eb2MueG1sUEsBAi0AFAAGAAgAAAAhAGJEJVHf&#10;AAAACgEAAA8AAAAAAAAAAAAAAAAA8wMAAGRycy9kb3ducmV2LnhtbFBLBQYAAAAABAAEAPMAAAD/&#10;BAAAAAA=&#10;" filled="f" stroked="f">
              <v:textbox inset="0,0,0,0">
                <w:txbxContent>
                  <w:p w14:paraId="2AF324C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344</w:t>
                    </w:r>
                    <w:r>
                      <w:rPr>
                        <w:spacing w:val="-5"/>
                      </w:rPr>
                      <w:fldChar w:fldCharType="end"/>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559E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19776" behindDoc="1" locked="0" layoutInCell="1" allowOverlap="1" wp14:anchorId="79D60476" wp14:editId="22761822">
              <wp:simplePos x="0" y="0"/>
              <wp:positionH relativeFrom="page">
                <wp:posOffset>3717925</wp:posOffset>
              </wp:positionH>
              <wp:positionV relativeFrom="page">
                <wp:posOffset>471762</wp:posOffset>
              </wp:positionV>
              <wp:extent cx="317500" cy="19431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C6FFD9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461</w:t>
                          </w:r>
                          <w:r>
                            <w:rPr>
                              <w:spacing w:val="-5"/>
                            </w:rPr>
                            <w:fldChar w:fldCharType="end"/>
                          </w:r>
                        </w:p>
                      </w:txbxContent>
                    </wps:txbx>
                    <wps:bodyPr wrap="square" lIns="0" tIns="0" rIns="0" bIns="0" rtlCol="0">
                      <a:noAutofit/>
                    </wps:bodyPr>
                  </wps:wsp>
                </a:graphicData>
              </a:graphic>
            </wp:anchor>
          </w:drawing>
        </mc:Choice>
        <mc:Fallback>
          <w:pict>
            <v:shapetype w14:anchorId="79D60476" id="_x0000_t202" coordsize="21600,21600" o:spt="202" path="m,l,21600r21600,l21600,xe">
              <v:stroke joinstyle="miter"/>
              <v:path gradientshapeok="t" o:connecttype="rect"/>
            </v:shapetype>
            <v:shape id="Textbox 309" o:spid="_x0000_s1291" type="#_x0000_t202" style="position:absolute;margin-left:292.75pt;margin-top:37.15pt;width:25pt;height:15.3pt;z-index:-266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DvVsp4mgEA&#10;ACMDAAAOAAAAAAAAAAAAAAAAAC4CAABkcnMvZTJvRG9jLnhtbFBLAQItABQABgAIAAAAIQBiRCVR&#10;3wAAAAoBAAAPAAAAAAAAAAAAAAAAAPQDAABkcnMvZG93bnJldi54bWxQSwUGAAAAAAQABADzAAAA&#10;AAUAAAAA&#10;" filled="f" stroked="f">
              <v:textbox inset="0,0,0,0">
                <w:txbxContent>
                  <w:p w14:paraId="7C6FFD9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461</w:t>
                    </w:r>
                    <w:r>
                      <w:rPr>
                        <w:spacing w:val="-5"/>
                      </w:rPr>
                      <w:fldChar w:fldCharType="end"/>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9DC8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0800" behindDoc="1" locked="0" layoutInCell="1" allowOverlap="1" wp14:anchorId="1A78A73E" wp14:editId="21B4AABA">
              <wp:simplePos x="0" y="0"/>
              <wp:positionH relativeFrom="page">
                <wp:posOffset>3717925</wp:posOffset>
              </wp:positionH>
              <wp:positionV relativeFrom="page">
                <wp:posOffset>471762</wp:posOffset>
              </wp:positionV>
              <wp:extent cx="317500" cy="19431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8BAFE9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462</w:t>
                          </w:r>
                          <w:r>
                            <w:rPr>
                              <w:spacing w:val="-5"/>
                            </w:rPr>
                            <w:fldChar w:fldCharType="end"/>
                          </w:r>
                        </w:p>
                      </w:txbxContent>
                    </wps:txbx>
                    <wps:bodyPr wrap="square" lIns="0" tIns="0" rIns="0" bIns="0" rtlCol="0">
                      <a:noAutofit/>
                    </wps:bodyPr>
                  </wps:wsp>
                </a:graphicData>
              </a:graphic>
            </wp:anchor>
          </w:drawing>
        </mc:Choice>
        <mc:Fallback>
          <w:pict>
            <v:shapetype w14:anchorId="1A78A73E" id="_x0000_t202" coordsize="21600,21600" o:spt="202" path="m,l,21600r21600,l21600,xe">
              <v:stroke joinstyle="miter"/>
              <v:path gradientshapeok="t" o:connecttype="rect"/>
            </v:shapetype>
            <v:shape id="Textbox 311" o:spid="_x0000_s1293" type="#_x0000_t202" style="position:absolute;margin-left:292.75pt;margin-top:37.15pt;width:25pt;height:15.3pt;z-index:-2669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Bh5pObmgEA&#10;ACMDAAAOAAAAAAAAAAAAAAAAAC4CAABkcnMvZTJvRG9jLnhtbFBLAQItABQABgAIAAAAIQBiRCVR&#10;3wAAAAoBAAAPAAAAAAAAAAAAAAAAAPQDAABkcnMvZG93bnJldi54bWxQSwUGAAAAAAQABADzAAAA&#10;AAUAAAAA&#10;" filled="f" stroked="f">
              <v:textbox inset="0,0,0,0">
                <w:txbxContent>
                  <w:p w14:paraId="08BAFE9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462</w:t>
                    </w:r>
                    <w:r>
                      <w:rPr>
                        <w:spacing w:val="-5"/>
                      </w:rPr>
                      <w:fldChar w:fldCharType="end"/>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64D9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1824" behindDoc="1" locked="0" layoutInCell="1" allowOverlap="1" wp14:anchorId="3997BD44" wp14:editId="0D44A130">
              <wp:simplePos x="0" y="0"/>
              <wp:positionH relativeFrom="page">
                <wp:posOffset>3717925</wp:posOffset>
              </wp:positionH>
              <wp:positionV relativeFrom="page">
                <wp:posOffset>471762</wp:posOffset>
              </wp:positionV>
              <wp:extent cx="317500" cy="19431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633B37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463</w:t>
                          </w:r>
                          <w:r>
                            <w:rPr>
                              <w:spacing w:val="-5"/>
                            </w:rPr>
                            <w:fldChar w:fldCharType="end"/>
                          </w:r>
                        </w:p>
                      </w:txbxContent>
                    </wps:txbx>
                    <wps:bodyPr wrap="square" lIns="0" tIns="0" rIns="0" bIns="0" rtlCol="0">
                      <a:noAutofit/>
                    </wps:bodyPr>
                  </wps:wsp>
                </a:graphicData>
              </a:graphic>
            </wp:anchor>
          </w:drawing>
        </mc:Choice>
        <mc:Fallback>
          <w:pict>
            <v:shapetype w14:anchorId="3997BD44" id="_x0000_t202" coordsize="21600,21600" o:spt="202" path="m,l,21600r21600,l21600,xe">
              <v:stroke joinstyle="miter"/>
              <v:path gradientshapeok="t" o:connecttype="rect"/>
            </v:shapetype>
            <v:shape id="Textbox 313" o:spid="_x0000_s1295" type="#_x0000_t202" style="position:absolute;margin-left:292.75pt;margin-top:37.15pt;width:25pt;height:15.3pt;z-index:-2669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CyMQhlmgEA&#10;ACMDAAAOAAAAAAAAAAAAAAAAAC4CAABkcnMvZTJvRG9jLnhtbFBLAQItABQABgAIAAAAIQBiRCVR&#10;3wAAAAoBAAAPAAAAAAAAAAAAAAAAAPQDAABkcnMvZG93bnJldi54bWxQSwUGAAAAAAQABADzAAAA&#10;AAUAAAAA&#10;" filled="f" stroked="f">
              <v:textbox inset="0,0,0,0">
                <w:txbxContent>
                  <w:p w14:paraId="6633B37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463</w:t>
                    </w:r>
                    <w:r>
                      <w:rPr>
                        <w:spacing w:val="-5"/>
                      </w:rPr>
                      <w:fldChar w:fldCharType="end"/>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69DDB"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2848" behindDoc="1" locked="0" layoutInCell="1" allowOverlap="1" wp14:anchorId="1C5193A4" wp14:editId="0099B2C7">
              <wp:simplePos x="0" y="0"/>
              <wp:positionH relativeFrom="page">
                <wp:posOffset>3717925</wp:posOffset>
              </wp:positionH>
              <wp:positionV relativeFrom="page">
                <wp:posOffset>471762</wp:posOffset>
              </wp:positionV>
              <wp:extent cx="317500" cy="19431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975AF8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464</w:t>
                          </w:r>
                          <w:r>
                            <w:rPr>
                              <w:spacing w:val="-5"/>
                            </w:rPr>
                            <w:fldChar w:fldCharType="end"/>
                          </w:r>
                        </w:p>
                      </w:txbxContent>
                    </wps:txbx>
                    <wps:bodyPr wrap="square" lIns="0" tIns="0" rIns="0" bIns="0" rtlCol="0">
                      <a:noAutofit/>
                    </wps:bodyPr>
                  </wps:wsp>
                </a:graphicData>
              </a:graphic>
            </wp:anchor>
          </w:drawing>
        </mc:Choice>
        <mc:Fallback>
          <w:pict>
            <v:shapetype w14:anchorId="1C5193A4" id="_x0000_t202" coordsize="21600,21600" o:spt="202" path="m,l,21600r21600,l21600,xe">
              <v:stroke joinstyle="miter"/>
              <v:path gradientshapeok="t" o:connecttype="rect"/>
            </v:shapetype>
            <v:shape id="Textbox 315" o:spid="_x0000_s1297" type="#_x0000_t202" style="position:absolute;margin-left:292.75pt;margin-top:37.15pt;width:25pt;height:15.3pt;z-index:-2669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A8gVGGmgEA&#10;ACMDAAAOAAAAAAAAAAAAAAAAAC4CAABkcnMvZTJvRG9jLnhtbFBLAQItABQABgAIAAAAIQBiRCVR&#10;3wAAAAoBAAAPAAAAAAAAAAAAAAAAAPQDAABkcnMvZG93bnJldi54bWxQSwUGAAAAAAQABADzAAAA&#10;AAUAAAAA&#10;" filled="f" stroked="f">
              <v:textbox inset="0,0,0,0">
                <w:txbxContent>
                  <w:p w14:paraId="6975AF8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464</w:t>
                    </w:r>
                    <w:r>
                      <w:rPr>
                        <w:spacing w:val="-5"/>
                      </w:rPr>
                      <w:fldChar w:fldCharType="end"/>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1ECBB"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3872" behindDoc="1" locked="0" layoutInCell="1" allowOverlap="1" wp14:anchorId="567A5A26" wp14:editId="2EE14686">
              <wp:simplePos x="0" y="0"/>
              <wp:positionH relativeFrom="page">
                <wp:posOffset>3717925</wp:posOffset>
              </wp:positionH>
              <wp:positionV relativeFrom="page">
                <wp:posOffset>471762</wp:posOffset>
              </wp:positionV>
              <wp:extent cx="317500" cy="19431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F00B7D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465</w:t>
                          </w:r>
                          <w:r>
                            <w:rPr>
                              <w:spacing w:val="-5"/>
                            </w:rPr>
                            <w:fldChar w:fldCharType="end"/>
                          </w:r>
                        </w:p>
                      </w:txbxContent>
                    </wps:txbx>
                    <wps:bodyPr wrap="square" lIns="0" tIns="0" rIns="0" bIns="0" rtlCol="0">
                      <a:noAutofit/>
                    </wps:bodyPr>
                  </wps:wsp>
                </a:graphicData>
              </a:graphic>
            </wp:anchor>
          </w:drawing>
        </mc:Choice>
        <mc:Fallback>
          <w:pict>
            <v:shapetype w14:anchorId="567A5A26" id="_x0000_t202" coordsize="21600,21600" o:spt="202" path="m,l,21600r21600,l21600,xe">
              <v:stroke joinstyle="miter"/>
              <v:path gradientshapeok="t" o:connecttype="rect"/>
            </v:shapetype>
            <v:shape id="Textbox 317" o:spid="_x0000_s1299" type="#_x0000_t202" style="position:absolute;margin-left:292.75pt;margin-top:37.15pt;width:25pt;height:15.3pt;z-index:-266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BVmE5DmgEA&#10;ACMDAAAOAAAAAAAAAAAAAAAAAC4CAABkcnMvZTJvRG9jLnhtbFBLAQItABQABgAIAAAAIQBiRCVR&#10;3wAAAAoBAAAPAAAAAAAAAAAAAAAAAPQDAABkcnMvZG93bnJldi54bWxQSwUGAAAAAAQABADzAAAA&#10;AAUAAAAA&#10;" filled="f" stroked="f">
              <v:textbox inset="0,0,0,0">
                <w:txbxContent>
                  <w:p w14:paraId="7F00B7D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465</w:t>
                    </w:r>
                    <w:r>
                      <w:rPr>
                        <w:spacing w:val="-5"/>
                      </w:rPr>
                      <w:fldChar w:fldCharType="end"/>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087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4896" behindDoc="1" locked="0" layoutInCell="1" allowOverlap="1" wp14:anchorId="536B42E8" wp14:editId="54F28E87">
              <wp:simplePos x="0" y="0"/>
              <wp:positionH relativeFrom="page">
                <wp:posOffset>3717925</wp:posOffset>
              </wp:positionH>
              <wp:positionV relativeFrom="page">
                <wp:posOffset>471762</wp:posOffset>
              </wp:positionV>
              <wp:extent cx="317500" cy="19431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3B22CAF"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466</w:t>
                          </w:r>
                          <w:r>
                            <w:rPr>
                              <w:spacing w:val="-5"/>
                            </w:rPr>
                            <w:fldChar w:fldCharType="end"/>
                          </w:r>
                        </w:p>
                      </w:txbxContent>
                    </wps:txbx>
                    <wps:bodyPr wrap="square" lIns="0" tIns="0" rIns="0" bIns="0" rtlCol="0">
                      <a:noAutofit/>
                    </wps:bodyPr>
                  </wps:wsp>
                </a:graphicData>
              </a:graphic>
            </wp:anchor>
          </w:drawing>
        </mc:Choice>
        <mc:Fallback>
          <w:pict>
            <v:shapetype w14:anchorId="536B42E8" id="_x0000_t202" coordsize="21600,21600" o:spt="202" path="m,l,21600r21600,l21600,xe">
              <v:stroke joinstyle="miter"/>
              <v:path gradientshapeok="t" o:connecttype="rect"/>
            </v:shapetype>
            <v:shape id="Textbox 319" o:spid="_x0000_s1301" type="#_x0000_t202" style="position:absolute;margin-left:292.75pt;margin-top:37.15pt;width:25pt;height:15.3pt;z-index:-2669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AELgOQmgEA&#10;ACMDAAAOAAAAAAAAAAAAAAAAAC4CAABkcnMvZTJvRG9jLnhtbFBLAQItABQABgAIAAAAIQBiRCVR&#10;3wAAAAoBAAAPAAAAAAAAAAAAAAAAAPQDAABkcnMvZG93bnJldi54bWxQSwUGAAAAAAQABADzAAAA&#10;AAUAAAAA&#10;" filled="f" stroked="f">
              <v:textbox inset="0,0,0,0">
                <w:txbxContent>
                  <w:p w14:paraId="43B22CAF"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466</w:t>
                    </w:r>
                    <w:r>
                      <w:rPr>
                        <w:spacing w:val="-5"/>
                      </w:rPr>
                      <w:fldChar w:fldCharType="end"/>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1F13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5920" behindDoc="1" locked="0" layoutInCell="1" allowOverlap="1" wp14:anchorId="35275254" wp14:editId="408E29A5">
              <wp:simplePos x="0" y="0"/>
              <wp:positionH relativeFrom="page">
                <wp:posOffset>3717925</wp:posOffset>
              </wp:positionH>
              <wp:positionV relativeFrom="page">
                <wp:posOffset>471762</wp:posOffset>
              </wp:positionV>
              <wp:extent cx="317500" cy="19431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E3CF357"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467</w:t>
                          </w:r>
                          <w:r>
                            <w:rPr>
                              <w:spacing w:val="-5"/>
                            </w:rPr>
                            <w:fldChar w:fldCharType="end"/>
                          </w:r>
                        </w:p>
                      </w:txbxContent>
                    </wps:txbx>
                    <wps:bodyPr wrap="square" lIns="0" tIns="0" rIns="0" bIns="0" rtlCol="0">
                      <a:noAutofit/>
                    </wps:bodyPr>
                  </wps:wsp>
                </a:graphicData>
              </a:graphic>
            </wp:anchor>
          </w:drawing>
        </mc:Choice>
        <mc:Fallback>
          <w:pict>
            <v:shapetype w14:anchorId="35275254" id="_x0000_t202" coordsize="21600,21600" o:spt="202" path="m,l,21600r21600,l21600,xe">
              <v:stroke joinstyle="miter"/>
              <v:path gradientshapeok="t" o:connecttype="rect"/>
            </v:shapetype>
            <v:shape id="Textbox 321" o:spid="_x0000_s1303" type="#_x0000_t202" style="position:absolute;margin-left:292.75pt;margin-top:37.15pt;width:25pt;height:15.3pt;z-index:-2669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CKnlpzmgEA&#10;ACMDAAAOAAAAAAAAAAAAAAAAAC4CAABkcnMvZTJvRG9jLnhtbFBLAQItABQABgAIAAAAIQBiRCVR&#10;3wAAAAoBAAAPAAAAAAAAAAAAAAAAAPQDAABkcnMvZG93bnJldi54bWxQSwUGAAAAAAQABADzAAAA&#10;AAUAAAAA&#10;" filled="f" stroked="f">
              <v:textbox inset="0,0,0,0">
                <w:txbxContent>
                  <w:p w14:paraId="6E3CF357"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467</w:t>
                    </w:r>
                    <w:r>
                      <w:rPr>
                        <w:spacing w:val="-5"/>
                      </w:rPr>
                      <w:fldChar w:fldCharType="end"/>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8CE7"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6944" behindDoc="1" locked="0" layoutInCell="1" allowOverlap="1" wp14:anchorId="34129A29" wp14:editId="48B0F4B4">
              <wp:simplePos x="0" y="0"/>
              <wp:positionH relativeFrom="page">
                <wp:posOffset>3717925</wp:posOffset>
              </wp:positionH>
              <wp:positionV relativeFrom="page">
                <wp:posOffset>471762</wp:posOffset>
              </wp:positionV>
              <wp:extent cx="317500" cy="19431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935805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468</w:t>
                          </w:r>
                          <w:r>
                            <w:rPr>
                              <w:spacing w:val="-5"/>
                            </w:rPr>
                            <w:fldChar w:fldCharType="end"/>
                          </w:r>
                        </w:p>
                      </w:txbxContent>
                    </wps:txbx>
                    <wps:bodyPr wrap="square" lIns="0" tIns="0" rIns="0" bIns="0" rtlCol="0">
                      <a:noAutofit/>
                    </wps:bodyPr>
                  </wps:wsp>
                </a:graphicData>
              </a:graphic>
            </wp:anchor>
          </w:drawing>
        </mc:Choice>
        <mc:Fallback>
          <w:pict>
            <v:shapetype w14:anchorId="34129A29" id="_x0000_t202" coordsize="21600,21600" o:spt="202" path="m,l,21600r21600,l21600,xe">
              <v:stroke joinstyle="miter"/>
              <v:path gradientshapeok="t" o:connecttype="rect"/>
            </v:shapetype>
            <v:shape id="Textbox 323" o:spid="_x0000_s1305" type="#_x0000_t202" style="position:absolute;margin-left:292.75pt;margin-top:37.15pt;width:25pt;height:15.3pt;z-index:-2668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BZScGNmgEA&#10;ACMDAAAOAAAAAAAAAAAAAAAAAC4CAABkcnMvZTJvRG9jLnhtbFBLAQItABQABgAIAAAAIQBiRCVR&#10;3wAAAAoBAAAPAAAAAAAAAAAAAAAAAPQDAABkcnMvZG93bnJldi54bWxQSwUGAAAAAAQABADzAAAA&#10;AAUAAAAA&#10;" filled="f" stroked="f">
              <v:textbox inset="0,0,0,0">
                <w:txbxContent>
                  <w:p w14:paraId="6935805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468</w:t>
                    </w:r>
                    <w:r>
                      <w:rPr>
                        <w:spacing w:val="-5"/>
                      </w:rPr>
                      <w:fldChar w:fldCharType="end"/>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98B1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7968" behindDoc="1" locked="0" layoutInCell="1" allowOverlap="1" wp14:anchorId="67756A04" wp14:editId="1E7112BE">
              <wp:simplePos x="0" y="0"/>
              <wp:positionH relativeFrom="page">
                <wp:posOffset>3717925</wp:posOffset>
              </wp:positionH>
              <wp:positionV relativeFrom="page">
                <wp:posOffset>471762</wp:posOffset>
              </wp:positionV>
              <wp:extent cx="317500" cy="19431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EEC013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469</w:t>
                          </w:r>
                          <w:r>
                            <w:rPr>
                              <w:spacing w:val="-5"/>
                            </w:rPr>
                            <w:fldChar w:fldCharType="end"/>
                          </w:r>
                        </w:p>
                      </w:txbxContent>
                    </wps:txbx>
                    <wps:bodyPr wrap="square" lIns="0" tIns="0" rIns="0" bIns="0" rtlCol="0">
                      <a:noAutofit/>
                    </wps:bodyPr>
                  </wps:wsp>
                </a:graphicData>
              </a:graphic>
            </wp:anchor>
          </w:drawing>
        </mc:Choice>
        <mc:Fallback>
          <w:pict>
            <v:shapetype w14:anchorId="67756A04" id="_x0000_t202" coordsize="21600,21600" o:spt="202" path="m,l,21600r21600,l21600,xe">
              <v:stroke joinstyle="miter"/>
              <v:path gradientshapeok="t" o:connecttype="rect"/>
            </v:shapetype>
            <v:shape id="Textbox 326" o:spid="_x0000_s1307" type="#_x0000_t202" style="position:absolute;margin-left:292.75pt;margin-top:37.15pt;width:25pt;height:15.3pt;z-index:-2668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DX+ZhumgEA&#10;ACMDAAAOAAAAAAAAAAAAAAAAAC4CAABkcnMvZTJvRG9jLnhtbFBLAQItABQABgAIAAAAIQBiRCVR&#10;3wAAAAoBAAAPAAAAAAAAAAAAAAAAAPQDAABkcnMvZG93bnJldi54bWxQSwUGAAAAAAQABADzAAAA&#10;AAUAAAAA&#10;" filled="f" stroked="f">
              <v:textbox inset="0,0,0,0">
                <w:txbxContent>
                  <w:p w14:paraId="2EEC013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469</w:t>
                    </w:r>
                    <w:r>
                      <w:rPr>
                        <w:spacing w:val="-5"/>
                      </w:rPr>
                      <w:fldChar w:fldCharType="end"/>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9D8E7"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28992" behindDoc="1" locked="0" layoutInCell="1" allowOverlap="1" wp14:anchorId="6EFCBDE6" wp14:editId="710E1DAF">
              <wp:simplePos x="0" y="0"/>
              <wp:positionH relativeFrom="page">
                <wp:posOffset>3717925</wp:posOffset>
              </wp:positionH>
              <wp:positionV relativeFrom="page">
                <wp:posOffset>471762</wp:posOffset>
              </wp:positionV>
              <wp:extent cx="317500" cy="19431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D6EA6EF"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470</w:t>
                          </w:r>
                          <w:r>
                            <w:rPr>
                              <w:spacing w:val="-5"/>
                            </w:rPr>
                            <w:fldChar w:fldCharType="end"/>
                          </w:r>
                        </w:p>
                      </w:txbxContent>
                    </wps:txbx>
                    <wps:bodyPr wrap="square" lIns="0" tIns="0" rIns="0" bIns="0" rtlCol="0">
                      <a:noAutofit/>
                    </wps:bodyPr>
                  </wps:wsp>
                </a:graphicData>
              </a:graphic>
            </wp:anchor>
          </w:drawing>
        </mc:Choice>
        <mc:Fallback>
          <w:pict>
            <v:shapetype w14:anchorId="6EFCBDE6" id="_x0000_t202" coordsize="21600,21600" o:spt="202" path="m,l,21600r21600,l21600,xe">
              <v:stroke joinstyle="miter"/>
              <v:path gradientshapeok="t" o:connecttype="rect"/>
            </v:shapetype>
            <v:shape id="Textbox 328" o:spid="_x0000_s1309" type="#_x0000_t202" style="position:absolute;margin-left:292.75pt;margin-top:37.15pt;width:25pt;height:15.3pt;z-index:-2668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C+4IermgEA&#10;ACMDAAAOAAAAAAAAAAAAAAAAAC4CAABkcnMvZTJvRG9jLnhtbFBLAQItABQABgAIAAAAIQBiRCVR&#10;3wAAAAoBAAAPAAAAAAAAAAAAAAAAAPQDAABkcnMvZG93bnJldi54bWxQSwUGAAAAAAQABADzAAAA&#10;AAUAAAAA&#10;" filled="f" stroked="f">
              <v:textbox inset="0,0,0,0">
                <w:txbxContent>
                  <w:p w14:paraId="4D6EA6EF"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470</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2A8D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0992" behindDoc="1" locked="0" layoutInCell="1" allowOverlap="1" wp14:anchorId="2180CDA5" wp14:editId="655E05BC">
              <wp:simplePos x="0" y="0"/>
              <wp:positionH relativeFrom="page">
                <wp:posOffset>3717925</wp:posOffset>
              </wp:positionH>
              <wp:positionV relativeFrom="page">
                <wp:posOffset>471762</wp:posOffset>
              </wp:positionV>
              <wp:extent cx="317500" cy="1943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F64BCD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345</w:t>
                          </w:r>
                          <w:r>
                            <w:rPr>
                              <w:spacing w:val="-5"/>
                            </w:rPr>
                            <w:fldChar w:fldCharType="end"/>
                          </w:r>
                        </w:p>
                      </w:txbxContent>
                    </wps:txbx>
                    <wps:bodyPr wrap="square" lIns="0" tIns="0" rIns="0" bIns="0" rtlCol="0">
                      <a:noAutofit/>
                    </wps:bodyPr>
                  </wps:wsp>
                </a:graphicData>
              </a:graphic>
            </wp:anchor>
          </w:drawing>
        </mc:Choice>
        <mc:Fallback>
          <w:pict>
            <v:shapetype w14:anchorId="2180CDA5" id="_x0000_t202" coordsize="21600,21600" o:spt="202" path="m,l,21600r21600,l21600,xe">
              <v:stroke joinstyle="miter"/>
              <v:path gradientshapeok="t" o:connecttype="rect"/>
            </v:shapetype>
            <v:shape id="Textbox 76" o:spid="_x0000_s1059" type="#_x0000_t202" style="position:absolute;margin-left:292.75pt;margin-top:37.15pt;width:25pt;height:15.3pt;z-index:-268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EgxDvaZAQAA&#10;IgMAAA4AAAAAAAAAAAAAAAAALgIAAGRycy9lMm9Eb2MueG1sUEsBAi0AFAAGAAgAAAAhAGJEJVHf&#10;AAAACgEAAA8AAAAAAAAAAAAAAAAA8wMAAGRycy9kb3ducmV2LnhtbFBLBQYAAAAABAAEAPMAAAD/&#10;BAAAAAA=&#10;" filled="f" stroked="f">
              <v:textbox inset="0,0,0,0">
                <w:txbxContent>
                  <w:p w14:paraId="5F64BCD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345</w:t>
                    </w:r>
                    <w:r>
                      <w:rPr>
                        <w:spacing w:val="-5"/>
                      </w:rPr>
                      <w:fldChar w:fldCharType="end"/>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649C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0016" behindDoc="1" locked="0" layoutInCell="1" allowOverlap="1" wp14:anchorId="02484ABB" wp14:editId="2A67A740">
              <wp:simplePos x="0" y="0"/>
              <wp:positionH relativeFrom="page">
                <wp:posOffset>3717925</wp:posOffset>
              </wp:positionH>
              <wp:positionV relativeFrom="page">
                <wp:posOffset>471762</wp:posOffset>
              </wp:positionV>
              <wp:extent cx="317500" cy="19431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8BC0DC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471</w:t>
                          </w:r>
                          <w:r>
                            <w:rPr>
                              <w:spacing w:val="-5"/>
                            </w:rPr>
                            <w:fldChar w:fldCharType="end"/>
                          </w:r>
                        </w:p>
                      </w:txbxContent>
                    </wps:txbx>
                    <wps:bodyPr wrap="square" lIns="0" tIns="0" rIns="0" bIns="0" rtlCol="0">
                      <a:noAutofit/>
                    </wps:bodyPr>
                  </wps:wsp>
                </a:graphicData>
              </a:graphic>
            </wp:anchor>
          </w:drawing>
        </mc:Choice>
        <mc:Fallback>
          <w:pict>
            <v:shapetype w14:anchorId="02484ABB" id="_x0000_t202" coordsize="21600,21600" o:spt="202" path="m,l,21600r21600,l21600,xe">
              <v:stroke joinstyle="miter"/>
              <v:path gradientshapeok="t" o:connecttype="rect"/>
            </v:shapetype>
            <v:shape id="Textbox 330" o:spid="_x0000_s1311" type="#_x0000_t202" style="position:absolute;margin-left:292.75pt;margin-top:37.15pt;width:25pt;height:15.3pt;z-index:-2668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AKkGFMmgEA&#10;ACMDAAAOAAAAAAAAAAAAAAAAAC4CAABkcnMvZTJvRG9jLnhtbFBLAQItABQABgAIAAAAIQBiRCVR&#10;3wAAAAoBAAAPAAAAAAAAAAAAAAAAAPQDAABkcnMvZG93bnJldi54bWxQSwUGAAAAAAQABADzAAAA&#10;AAUAAAAA&#10;" filled="f" stroked="f">
              <v:textbox inset="0,0,0,0">
                <w:txbxContent>
                  <w:p w14:paraId="68BC0DC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471</w:t>
                    </w:r>
                    <w:r>
                      <w:rPr>
                        <w:spacing w:val="-5"/>
                      </w:rPr>
                      <w:fldChar w:fldCharType="end"/>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9704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1040" behindDoc="1" locked="0" layoutInCell="1" allowOverlap="1" wp14:anchorId="2BB444FD" wp14:editId="3DC75728">
              <wp:simplePos x="0" y="0"/>
              <wp:positionH relativeFrom="page">
                <wp:posOffset>3717925</wp:posOffset>
              </wp:positionH>
              <wp:positionV relativeFrom="page">
                <wp:posOffset>471762</wp:posOffset>
              </wp:positionV>
              <wp:extent cx="317500" cy="19431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1A746E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472</w:t>
                          </w:r>
                          <w:r>
                            <w:rPr>
                              <w:spacing w:val="-5"/>
                            </w:rPr>
                            <w:fldChar w:fldCharType="end"/>
                          </w:r>
                        </w:p>
                      </w:txbxContent>
                    </wps:txbx>
                    <wps:bodyPr wrap="square" lIns="0" tIns="0" rIns="0" bIns="0" rtlCol="0">
                      <a:noAutofit/>
                    </wps:bodyPr>
                  </wps:wsp>
                </a:graphicData>
              </a:graphic>
            </wp:anchor>
          </w:drawing>
        </mc:Choice>
        <mc:Fallback>
          <w:pict>
            <v:shapetype w14:anchorId="2BB444FD" id="_x0000_t202" coordsize="21600,21600" o:spt="202" path="m,l,21600r21600,l21600,xe">
              <v:stroke joinstyle="miter"/>
              <v:path gradientshapeok="t" o:connecttype="rect"/>
            </v:shapetype>
            <v:shape id="Textbox 332" o:spid="_x0000_s1313" type="#_x0000_t202" style="position:absolute;margin-left:292.75pt;margin-top:37.15pt;width:25pt;height:15.3pt;z-index:-2668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CEIDivmgEA&#10;ACMDAAAOAAAAAAAAAAAAAAAAAC4CAABkcnMvZTJvRG9jLnhtbFBLAQItABQABgAIAAAAIQBiRCVR&#10;3wAAAAoBAAAPAAAAAAAAAAAAAAAAAPQDAABkcnMvZG93bnJldi54bWxQSwUGAAAAAAQABADzAAAA&#10;AAUAAAAA&#10;" filled="f" stroked="f">
              <v:textbox inset="0,0,0,0">
                <w:txbxContent>
                  <w:p w14:paraId="11A746E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472</w:t>
                    </w:r>
                    <w:r>
                      <w:rPr>
                        <w:spacing w:val="-5"/>
                      </w:rPr>
                      <w:fldChar w:fldCharType="end"/>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118C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2064" behindDoc="1" locked="0" layoutInCell="1" allowOverlap="1" wp14:anchorId="79344A25" wp14:editId="660D5CEF">
              <wp:simplePos x="0" y="0"/>
              <wp:positionH relativeFrom="page">
                <wp:posOffset>3717925</wp:posOffset>
              </wp:positionH>
              <wp:positionV relativeFrom="page">
                <wp:posOffset>471762</wp:posOffset>
              </wp:positionV>
              <wp:extent cx="317500" cy="19431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9485E9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473</w:t>
                          </w:r>
                          <w:r>
                            <w:rPr>
                              <w:spacing w:val="-5"/>
                            </w:rPr>
                            <w:fldChar w:fldCharType="end"/>
                          </w:r>
                        </w:p>
                      </w:txbxContent>
                    </wps:txbx>
                    <wps:bodyPr wrap="square" lIns="0" tIns="0" rIns="0" bIns="0" rtlCol="0">
                      <a:noAutofit/>
                    </wps:bodyPr>
                  </wps:wsp>
                </a:graphicData>
              </a:graphic>
            </wp:anchor>
          </w:drawing>
        </mc:Choice>
        <mc:Fallback>
          <w:pict>
            <v:shapetype w14:anchorId="79344A25" id="_x0000_t202" coordsize="21600,21600" o:spt="202" path="m,l,21600r21600,l21600,xe">
              <v:stroke joinstyle="miter"/>
              <v:path gradientshapeok="t" o:connecttype="rect"/>
            </v:shapetype>
            <v:shape id="Textbox 334" o:spid="_x0000_s1315" type="#_x0000_t202" style="position:absolute;margin-left:292.75pt;margin-top:37.15pt;width:25pt;height:15.3pt;z-index:-2668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BX96NRmgEA&#10;ACMDAAAOAAAAAAAAAAAAAAAAAC4CAABkcnMvZTJvRG9jLnhtbFBLAQItABQABgAIAAAAIQBiRCVR&#10;3wAAAAoBAAAPAAAAAAAAAAAAAAAAAPQDAABkcnMvZG93bnJldi54bWxQSwUGAAAAAAQABADzAAAA&#10;AAUAAAAA&#10;" filled="f" stroked="f">
              <v:textbox inset="0,0,0,0">
                <w:txbxContent>
                  <w:p w14:paraId="29485E9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473</w:t>
                    </w:r>
                    <w:r>
                      <w:rPr>
                        <w:spacing w:val="-5"/>
                      </w:rPr>
                      <w:fldChar w:fldCharType="end"/>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0157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3088" behindDoc="1" locked="0" layoutInCell="1" allowOverlap="1" wp14:anchorId="0D9E6A9C" wp14:editId="116C9A1F">
              <wp:simplePos x="0" y="0"/>
              <wp:positionH relativeFrom="page">
                <wp:posOffset>3717925</wp:posOffset>
              </wp:positionH>
              <wp:positionV relativeFrom="page">
                <wp:posOffset>471762</wp:posOffset>
              </wp:positionV>
              <wp:extent cx="317500" cy="19431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47661CF"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474</w:t>
                          </w:r>
                          <w:r>
                            <w:rPr>
                              <w:spacing w:val="-5"/>
                            </w:rPr>
                            <w:fldChar w:fldCharType="end"/>
                          </w:r>
                        </w:p>
                      </w:txbxContent>
                    </wps:txbx>
                    <wps:bodyPr wrap="square" lIns="0" tIns="0" rIns="0" bIns="0" rtlCol="0">
                      <a:noAutofit/>
                    </wps:bodyPr>
                  </wps:wsp>
                </a:graphicData>
              </a:graphic>
            </wp:anchor>
          </w:drawing>
        </mc:Choice>
        <mc:Fallback>
          <w:pict>
            <v:shapetype w14:anchorId="0D9E6A9C" id="_x0000_t202" coordsize="21600,21600" o:spt="202" path="m,l,21600r21600,l21600,xe">
              <v:stroke joinstyle="miter"/>
              <v:path gradientshapeok="t" o:connecttype="rect"/>
            </v:shapetype>
            <v:shape id="Textbox 336" o:spid="_x0000_s1317" type="#_x0000_t202" style="position:absolute;margin-left:292.75pt;margin-top:37.15pt;width:25pt;height:15.3pt;z-index:-266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DZR/qymgEA&#10;ACMDAAAOAAAAAAAAAAAAAAAAAC4CAABkcnMvZTJvRG9jLnhtbFBLAQItABQABgAIAAAAIQBiRCVR&#10;3wAAAAoBAAAPAAAAAAAAAAAAAAAAAPQDAABkcnMvZG93bnJldi54bWxQSwUGAAAAAAQABADzAAAA&#10;AAUAAAAA&#10;" filled="f" stroked="f">
              <v:textbox inset="0,0,0,0">
                <w:txbxContent>
                  <w:p w14:paraId="047661CF"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474</w:t>
                    </w:r>
                    <w:r>
                      <w:rPr>
                        <w:spacing w:val="-5"/>
                      </w:rPr>
                      <w:fldChar w:fldCharType="end"/>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ED8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4112" behindDoc="1" locked="0" layoutInCell="1" allowOverlap="1" wp14:anchorId="3AB87517" wp14:editId="5170C447">
              <wp:simplePos x="0" y="0"/>
              <wp:positionH relativeFrom="page">
                <wp:posOffset>3717925</wp:posOffset>
              </wp:positionH>
              <wp:positionV relativeFrom="page">
                <wp:posOffset>471762</wp:posOffset>
              </wp:positionV>
              <wp:extent cx="317500" cy="19431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438402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475</w:t>
                          </w:r>
                          <w:r>
                            <w:rPr>
                              <w:spacing w:val="-5"/>
                            </w:rPr>
                            <w:fldChar w:fldCharType="end"/>
                          </w:r>
                        </w:p>
                      </w:txbxContent>
                    </wps:txbx>
                    <wps:bodyPr wrap="square" lIns="0" tIns="0" rIns="0" bIns="0" rtlCol="0">
                      <a:noAutofit/>
                    </wps:bodyPr>
                  </wps:wsp>
                </a:graphicData>
              </a:graphic>
            </wp:anchor>
          </w:drawing>
        </mc:Choice>
        <mc:Fallback>
          <w:pict>
            <v:shapetype w14:anchorId="3AB87517" id="_x0000_t202" coordsize="21600,21600" o:spt="202" path="m,l,21600r21600,l21600,xe">
              <v:stroke joinstyle="miter"/>
              <v:path gradientshapeok="t" o:connecttype="rect"/>
            </v:shapetype>
            <v:shape id="Textbox 338" o:spid="_x0000_s1319" type="#_x0000_t202" style="position:absolute;margin-left:292.75pt;margin-top:37.15pt;width:25pt;height:15.3pt;z-index:-2668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CwXuV3mgEA&#10;ACMDAAAOAAAAAAAAAAAAAAAAAC4CAABkcnMvZTJvRG9jLnhtbFBLAQItABQABgAIAAAAIQBiRCVR&#10;3wAAAAoBAAAPAAAAAAAAAAAAAAAAAPQDAABkcnMvZG93bnJldi54bWxQSwUGAAAAAAQABADzAAAA&#10;AAUAAAAA&#10;" filled="f" stroked="f">
              <v:textbox inset="0,0,0,0">
                <w:txbxContent>
                  <w:p w14:paraId="3438402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475</w:t>
                    </w:r>
                    <w:r>
                      <w:rPr>
                        <w:spacing w:val="-5"/>
                      </w:rPr>
                      <w:fldChar w:fldCharType="end"/>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99D6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5136" behindDoc="1" locked="0" layoutInCell="1" allowOverlap="1" wp14:anchorId="7D6D0598" wp14:editId="5A7C9559">
              <wp:simplePos x="0" y="0"/>
              <wp:positionH relativeFrom="page">
                <wp:posOffset>3717925</wp:posOffset>
              </wp:positionH>
              <wp:positionV relativeFrom="page">
                <wp:posOffset>471762</wp:posOffset>
              </wp:positionV>
              <wp:extent cx="317500" cy="19431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4E10D7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476</w:t>
                          </w:r>
                          <w:r>
                            <w:rPr>
                              <w:spacing w:val="-5"/>
                            </w:rPr>
                            <w:fldChar w:fldCharType="end"/>
                          </w:r>
                        </w:p>
                      </w:txbxContent>
                    </wps:txbx>
                    <wps:bodyPr wrap="square" lIns="0" tIns="0" rIns="0" bIns="0" rtlCol="0">
                      <a:noAutofit/>
                    </wps:bodyPr>
                  </wps:wsp>
                </a:graphicData>
              </a:graphic>
            </wp:anchor>
          </w:drawing>
        </mc:Choice>
        <mc:Fallback>
          <w:pict>
            <v:shapetype w14:anchorId="7D6D0598" id="_x0000_t202" coordsize="21600,21600" o:spt="202" path="m,l,21600r21600,l21600,xe">
              <v:stroke joinstyle="miter"/>
              <v:path gradientshapeok="t" o:connecttype="rect"/>
            </v:shapetype>
            <v:shape id="Textbox 340" o:spid="_x0000_s1321" type="#_x0000_t202" style="position:absolute;margin-left:292.75pt;margin-top:37.15pt;width:25pt;height:15.3pt;z-index:-2668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Dh6KikmgEA&#10;ACMDAAAOAAAAAAAAAAAAAAAAAC4CAABkcnMvZTJvRG9jLnhtbFBLAQItABQABgAIAAAAIQBiRCVR&#10;3wAAAAoBAAAPAAAAAAAAAAAAAAAAAPQDAABkcnMvZG93bnJldi54bWxQSwUGAAAAAAQABADzAAAA&#10;AAUAAAAA&#10;" filled="f" stroked="f">
              <v:textbox inset="0,0,0,0">
                <w:txbxContent>
                  <w:p w14:paraId="54E10D7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476</w:t>
                    </w:r>
                    <w:r>
                      <w:rPr>
                        <w:spacing w:val="-5"/>
                      </w:rPr>
                      <w:fldChar w:fldCharType="end"/>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FD5B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6160" behindDoc="1" locked="0" layoutInCell="1" allowOverlap="1" wp14:anchorId="78089153" wp14:editId="7BBC14E2">
              <wp:simplePos x="0" y="0"/>
              <wp:positionH relativeFrom="page">
                <wp:posOffset>3717925</wp:posOffset>
              </wp:positionH>
              <wp:positionV relativeFrom="page">
                <wp:posOffset>471762</wp:posOffset>
              </wp:positionV>
              <wp:extent cx="317500" cy="19431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E6DEB4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477</w:t>
                          </w:r>
                          <w:r>
                            <w:rPr>
                              <w:spacing w:val="-5"/>
                            </w:rPr>
                            <w:fldChar w:fldCharType="end"/>
                          </w:r>
                        </w:p>
                      </w:txbxContent>
                    </wps:txbx>
                    <wps:bodyPr wrap="square" lIns="0" tIns="0" rIns="0" bIns="0" rtlCol="0">
                      <a:noAutofit/>
                    </wps:bodyPr>
                  </wps:wsp>
                </a:graphicData>
              </a:graphic>
            </wp:anchor>
          </w:drawing>
        </mc:Choice>
        <mc:Fallback>
          <w:pict>
            <v:shapetype w14:anchorId="78089153" id="_x0000_t202" coordsize="21600,21600" o:spt="202" path="m,l,21600r21600,l21600,xe">
              <v:stroke joinstyle="miter"/>
              <v:path gradientshapeok="t" o:connecttype="rect"/>
            </v:shapetype>
            <v:shape id="Textbox 342" o:spid="_x0000_s1323" type="#_x0000_t202" style="position:absolute;margin-left:292.75pt;margin-top:37.15pt;width:25pt;height:15.3pt;z-index:-2668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BvWPFHmgEA&#10;ACMDAAAOAAAAAAAAAAAAAAAAAC4CAABkcnMvZTJvRG9jLnhtbFBLAQItABQABgAIAAAAIQBiRCVR&#10;3wAAAAoBAAAPAAAAAAAAAAAAAAAAAPQDAABkcnMvZG93bnJldi54bWxQSwUGAAAAAAQABADzAAAA&#10;AAUAAAAA&#10;" filled="f" stroked="f">
              <v:textbox inset="0,0,0,0">
                <w:txbxContent>
                  <w:p w14:paraId="7E6DEB4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477</w:t>
                    </w:r>
                    <w:r>
                      <w:rPr>
                        <w:spacing w:val="-5"/>
                      </w:rPr>
                      <w:fldChar w:fldCharType="end"/>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5633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7184" behindDoc="1" locked="0" layoutInCell="1" allowOverlap="1" wp14:anchorId="15AA3332" wp14:editId="3D7ABC76">
              <wp:simplePos x="0" y="0"/>
              <wp:positionH relativeFrom="page">
                <wp:posOffset>3717925</wp:posOffset>
              </wp:positionH>
              <wp:positionV relativeFrom="page">
                <wp:posOffset>471762</wp:posOffset>
              </wp:positionV>
              <wp:extent cx="317500" cy="19431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396AD9F"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478</w:t>
                          </w:r>
                          <w:r>
                            <w:rPr>
                              <w:spacing w:val="-5"/>
                            </w:rPr>
                            <w:fldChar w:fldCharType="end"/>
                          </w:r>
                        </w:p>
                      </w:txbxContent>
                    </wps:txbx>
                    <wps:bodyPr wrap="square" lIns="0" tIns="0" rIns="0" bIns="0" rtlCol="0">
                      <a:noAutofit/>
                    </wps:bodyPr>
                  </wps:wsp>
                </a:graphicData>
              </a:graphic>
            </wp:anchor>
          </w:drawing>
        </mc:Choice>
        <mc:Fallback>
          <w:pict>
            <v:shapetype w14:anchorId="15AA3332" id="_x0000_t202" coordsize="21600,21600" o:spt="202" path="m,l,21600r21600,l21600,xe">
              <v:stroke joinstyle="miter"/>
              <v:path gradientshapeok="t" o:connecttype="rect"/>
            </v:shapetype>
            <v:shape id="Textbox 345" o:spid="_x0000_s1325" type="#_x0000_t202" style="position:absolute;margin-left:292.75pt;margin-top:37.15pt;width:25pt;height:15.3pt;z-index:-2667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C8j2q5mgEA&#10;ACMDAAAOAAAAAAAAAAAAAAAAAC4CAABkcnMvZTJvRG9jLnhtbFBLAQItABQABgAIAAAAIQBiRCVR&#10;3wAAAAoBAAAPAAAAAAAAAAAAAAAAAPQDAABkcnMvZG93bnJldi54bWxQSwUGAAAAAAQABADzAAAA&#10;AAUAAAAA&#10;" filled="f" stroked="f">
              <v:textbox inset="0,0,0,0">
                <w:txbxContent>
                  <w:p w14:paraId="1396AD9F"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478</w:t>
                    </w:r>
                    <w:r>
                      <w:rPr>
                        <w:spacing w:val="-5"/>
                      </w:rPr>
                      <w:fldChar w:fldCharType="end"/>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C279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8208" behindDoc="1" locked="0" layoutInCell="1" allowOverlap="1" wp14:anchorId="7132F124" wp14:editId="4A59F068">
              <wp:simplePos x="0" y="0"/>
              <wp:positionH relativeFrom="page">
                <wp:posOffset>3717925</wp:posOffset>
              </wp:positionH>
              <wp:positionV relativeFrom="page">
                <wp:posOffset>471762</wp:posOffset>
              </wp:positionV>
              <wp:extent cx="317500" cy="19431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1CB19D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479</w:t>
                          </w:r>
                          <w:r>
                            <w:rPr>
                              <w:spacing w:val="-5"/>
                            </w:rPr>
                            <w:fldChar w:fldCharType="end"/>
                          </w:r>
                        </w:p>
                      </w:txbxContent>
                    </wps:txbx>
                    <wps:bodyPr wrap="square" lIns="0" tIns="0" rIns="0" bIns="0" rtlCol="0">
                      <a:noAutofit/>
                    </wps:bodyPr>
                  </wps:wsp>
                </a:graphicData>
              </a:graphic>
            </wp:anchor>
          </w:drawing>
        </mc:Choice>
        <mc:Fallback>
          <w:pict>
            <v:shapetype w14:anchorId="7132F124" id="_x0000_t202" coordsize="21600,21600" o:spt="202" path="m,l,21600r21600,l21600,xe">
              <v:stroke joinstyle="miter"/>
              <v:path gradientshapeok="t" o:connecttype="rect"/>
            </v:shapetype>
            <v:shape id="Textbox 347" o:spid="_x0000_s1327" type="#_x0000_t202" style="position:absolute;margin-left:292.75pt;margin-top:37.15pt;width:25pt;height:15.3pt;z-index:-2667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AyPzNamgEA&#10;ACMDAAAOAAAAAAAAAAAAAAAAAC4CAABkcnMvZTJvRG9jLnhtbFBLAQItABQABgAIAAAAIQBiRCVR&#10;3wAAAAoBAAAPAAAAAAAAAAAAAAAAAPQDAABkcnMvZG93bnJldi54bWxQSwUGAAAAAAQABADzAAAA&#10;AAUAAAAA&#10;" filled="f" stroked="f">
              <v:textbox inset="0,0,0,0">
                <w:txbxContent>
                  <w:p w14:paraId="41CB19D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479</w:t>
                    </w:r>
                    <w:r>
                      <w:rPr>
                        <w:spacing w:val="-5"/>
                      </w:rPr>
                      <w:fldChar w:fldCharType="end"/>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0BBC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39232" behindDoc="1" locked="0" layoutInCell="1" allowOverlap="1" wp14:anchorId="2AA835DF" wp14:editId="12276B67">
              <wp:simplePos x="0" y="0"/>
              <wp:positionH relativeFrom="page">
                <wp:posOffset>3717925</wp:posOffset>
              </wp:positionH>
              <wp:positionV relativeFrom="page">
                <wp:posOffset>471762</wp:posOffset>
              </wp:positionV>
              <wp:extent cx="317500" cy="19431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6C10EA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480</w:t>
                          </w:r>
                          <w:r>
                            <w:rPr>
                              <w:spacing w:val="-5"/>
                            </w:rPr>
                            <w:fldChar w:fldCharType="end"/>
                          </w:r>
                        </w:p>
                      </w:txbxContent>
                    </wps:txbx>
                    <wps:bodyPr wrap="square" lIns="0" tIns="0" rIns="0" bIns="0" rtlCol="0">
                      <a:noAutofit/>
                    </wps:bodyPr>
                  </wps:wsp>
                </a:graphicData>
              </a:graphic>
            </wp:anchor>
          </w:drawing>
        </mc:Choice>
        <mc:Fallback>
          <w:pict>
            <v:shapetype w14:anchorId="2AA835DF" id="_x0000_t202" coordsize="21600,21600" o:spt="202" path="m,l,21600r21600,l21600,xe">
              <v:stroke joinstyle="miter"/>
              <v:path gradientshapeok="t" o:connecttype="rect"/>
            </v:shapetype>
            <v:shape id="Textbox 349" o:spid="_x0000_s1329" type="#_x0000_t202" style="position:absolute;margin-left:292.75pt;margin-top:37.15pt;width:25pt;height:15.3pt;z-index:-266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BbJiyfmgEA&#10;ACMDAAAOAAAAAAAAAAAAAAAAAC4CAABkcnMvZTJvRG9jLnhtbFBLAQItABQABgAIAAAAIQBiRCVR&#10;3wAAAAoBAAAPAAAAAAAAAAAAAAAAAPQDAABkcnMvZG93bnJldi54bWxQSwUGAAAAAAQABADzAAAA&#10;AAUAAAAA&#10;" filled="f" stroked="f">
              <v:textbox inset="0,0,0,0">
                <w:txbxContent>
                  <w:p w14:paraId="56C10EA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480</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8E9B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2016" behindDoc="1" locked="0" layoutInCell="1" allowOverlap="1" wp14:anchorId="7DD24871" wp14:editId="0732214C">
              <wp:simplePos x="0" y="0"/>
              <wp:positionH relativeFrom="page">
                <wp:posOffset>3717925</wp:posOffset>
              </wp:positionH>
              <wp:positionV relativeFrom="page">
                <wp:posOffset>471762</wp:posOffset>
              </wp:positionV>
              <wp:extent cx="317500" cy="1943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C6E2FF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346</w:t>
                          </w:r>
                          <w:r>
                            <w:rPr>
                              <w:spacing w:val="-5"/>
                            </w:rPr>
                            <w:fldChar w:fldCharType="end"/>
                          </w:r>
                        </w:p>
                      </w:txbxContent>
                    </wps:txbx>
                    <wps:bodyPr wrap="square" lIns="0" tIns="0" rIns="0" bIns="0" rtlCol="0">
                      <a:noAutofit/>
                    </wps:bodyPr>
                  </wps:wsp>
                </a:graphicData>
              </a:graphic>
            </wp:anchor>
          </w:drawing>
        </mc:Choice>
        <mc:Fallback>
          <w:pict>
            <v:shapetype w14:anchorId="7DD24871" id="_x0000_t202" coordsize="21600,21600" o:spt="202" path="m,l,21600r21600,l21600,xe">
              <v:stroke joinstyle="miter"/>
              <v:path gradientshapeok="t" o:connecttype="rect"/>
            </v:shapetype>
            <v:shape id="Textbox 78" o:spid="_x0000_s1061" type="#_x0000_t202" style="position:absolute;margin-left:292.75pt;margin-top:37.15pt;width:25pt;height:15.3pt;z-index:-2681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" filled="f" stroked="f">
              <v:textbox inset="0,0,0,0">
                <w:txbxContent>
                  <w:p w14:paraId="4C6E2FF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346</w:t>
                    </w:r>
                    <w:r>
                      <w:rPr>
                        <w:spacing w:val="-5"/>
                      </w:rPr>
                      <w:fldChar w:fldCharType="end"/>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05C2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0256" behindDoc="1" locked="0" layoutInCell="1" allowOverlap="1" wp14:anchorId="0FF89149" wp14:editId="4DEA526B">
              <wp:simplePos x="0" y="0"/>
              <wp:positionH relativeFrom="page">
                <wp:posOffset>3717925</wp:posOffset>
              </wp:positionH>
              <wp:positionV relativeFrom="page">
                <wp:posOffset>471762</wp:posOffset>
              </wp:positionV>
              <wp:extent cx="317500" cy="19431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9A1F3F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481</w:t>
                          </w:r>
                          <w:r>
                            <w:rPr>
                              <w:spacing w:val="-5"/>
                            </w:rPr>
                            <w:fldChar w:fldCharType="end"/>
                          </w:r>
                        </w:p>
                      </w:txbxContent>
                    </wps:txbx>
                    <wps:bodyPr wrap="square" lIns="0" tIns="0" rIns="0" bIns="0" rtlCol="0">
                      <a:noAutofit/>
                    </wps:bodyPr>
                  </wps:wsp>
                </a:graphicData>
              </a:graphic>
            </wp:anchor>
          </w:drawing>
        </mc:Choice>
        <mc:Fallback>
          <w:pict>
            <v:shapetype w14:anchorId="0FF89149" id="_x0000_t202" coordsize="21600,21600" o:spt="202" path="m,l,21600r21600,l21600,xe">
              <v:stroke joinstyle="miter"/>
              <v:path gradientshapeok="t" o:connecttype="rect"/>
            </v:shapetype>
            <v:shape id="Textbox 351" o:spid="_x0000_s1331" type="#_x0000_t202" style="position:absolute;margin-left:292.75pt;margin-top:37.15pt;width:25pt;height:15.3pt;z-index:-2667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N683lCZAQAA&#10;IwMAAA4AAAAAAAAAAAAAAAAALgIAAGRycy9lMm9Eb2MueG1sUEsBAi0AFAAGAAgAAAAhAGJEJVHf&#10;AAAACgEAAA8AAAAAAAAAAAAAAAAA8wMAAGRycy9kb3ducmV2LnhtbFBLBQYAAAAABAAEAPMAAAD/&#10;BAAAAAA=&#10;" filled="f" stroked="f">
              <v:textbox inset="0,0,0,0">
                <w:txbxContent>
                  <w:p w14:paraId="69A1F3F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481</w:t>
                    </w:r>
                    <w:r>
                      <w:rPr>
                        <w:spacing w:val="-5"/>
                      </w:rPr>
                      <w:fldChar w:fldCharType="end"/>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DC12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1280" behindDoc="1" locked="0" layoutInCell="1" allowOverlap="1" wp14:anchorId="5FDEFC6E" wp14:editId="088703E5">
              <wp:simplePos x="0" y="0"/>
              <wp:positionH relativeFrom="page">
                <wp:posOffset>3717925</wp:posOffset>
              </wp:positionH>
              <wp:positionV relativeFrom="page">
                <wp:posOffset>471762</wp:posOffset>
              </wp:positionV>
              <wp:extent cx="317500" cy="19431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E4AC5D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482</w:t>
                          </w:r>
                          <w:r>
                            <w:rPr>
                              <w:spacing w:val="-5"/>
                            </w:rPr>
                            <w:fldChar w:fldCharType="end"/>
                          </w:r>
                        </w:p>
                      </w:txbxContent>
                    </wps:txbx>
                    <wps:bodyPr wrap="square" lIns="0" tIns="0" rIns="0" bIns="0" rtlCol="0">
                      <a:noAutofit/>
                    </wps:bodyPr>
                  </wps:wsp>
                </a:graphicData>
              </a:graphic>
            </wp:anchor>
          </w:drawing>
        </mc:Choice>
        <mc:Fallback>
          <w:pict>
            <v:shapetype w14:anchorId="5FDEFC6E" id="_x0000_t202" coordsize="21600,21600" o:spt="202" path="m,l,21600r21600,l21600,xe">
              <v:stroke joinstyle="miter"/>
              <v:path gradientshapeok="t" o:connecttype="rect"/>
            </v:shapetype>
            <v:shape id="Textbox 353" o:spid="_x0000_s1333" type="#_x0000_t202" style="position:absolute;margin-left:292.75pt;margin-top:37.15pt;width:25pt;height:15.3pt;z-index:-266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FAMh7OZAQAA&#10;IwMAAA4AAAAAAAAAAAAAAAAALgIAAGRycy9lMm9Eb2MueG1sUEsBAi0AFAAGAAgAAAAhAGJEJVHf&#10;AAAACgEAAA8AAAAAAAAAAAAAAAAA8wMAAGRycy9kb3ducmV2LnhtbFBLBQYAAAAABAAEAPMAAAD/&#10;BAAAAAA=&#10;" filled="f" stroked="f">
              <v:textbox inset="0,0,0,0">
                <w:txbxContent>
                  <w:p w14:paraId="6E4AC5D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482</w:t>
                    </w:r>
                    <w:r>
                      <w:rPr>
                        <w:spacing w:val="-5"/>
                      </w:rPr>
                      <w:fldChar w:fldCharType="end"/>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0844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2304" behindDoc="1" locked="0" layoutInCell="1" allowOverlap="1" wp14:anchorId="75D158DC" wp14:editId="7B4AEAF3">
              <wp:simplePos x="0" y="0"/>
              <wp:positionH relativeFrom="page">
                <wp:posOffset>3717925</wp:posOffset>
              </wp:positionH>
              <wp:positionV relativeFrom="page">
                <wp:posOffset>471762</wp:posOffset>
              </wp:positionV>
              <wp:extent cx="317500" cy="19431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85A224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483</w:t>
                          </w:r>
                          <w:r>
                            <w:rPr>
                              <w:spacing w:val="-5"/>
                            </w:rPr>
                            <w:fldChar w:fldCharType="end"/>
                          </w:r>
                        </w:p>
                      </w:txbxContent>
                    </wps:txbx>
                    <wps:bodyPr wrap="square" lIns="0" tIns="0" rIns="0" bIns="0" rtlCol="0">
                      <a:noAutofit/>
                    </wps:bodyPr>
                  </wps:wsp>
                </a:graphicData>
              </a:graphic>
            </wp:anchor>
          </w:drawing>
        </mc:Choice>
        <mc:Fallback>
          <w:pict>
            <v:shapetype w14:anchorId="75D158DC" id="_x0000_t202" coordsize="21600,21600" o:spt="202" path="m,l,21600r21600,l21600,xe">
              <v:stroke joinstyle="miter"/>
              <v:path gradientshapeok="t" o:connecttype="rect"/>
            </v:shapetype>
            <v:shape id="Textbox 355" o:spid="_x0000_s1335" type="#_x0000_t202" style="position:absolute;margin-left:292.75pt;margin-top:37.15pt;width:25pt;height:15.3pt;z-index:-2667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CD2xxNmgEA&#10;ACMDAAAOAAAAAAAAAAAAAAAAAC4CAABkcnMvZTJvRG9jLnhtbFBLAQItABQABgAIAAAAIQBiRCVR&#10;3wAAAAoBAAAPAAAAAAAAAAAAAAAAAPQDAABkcnMvZG93bnJldi54bWxQSwUGAAAAAAQABADzAAAA&#10;AAUAAAAA&#10;" filled="f" stroked="f">
              <v:textbox inset="0,0,0,0">
                <w:txbxContent>
                  <w:p w14:paraId="385A224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483</w:t>
                    </w:r>
                    <w:r>
                      <w:rPr>
                        <w:spacing w:val="-5"/>
                      </w:rPr>
                      <w:fldChar w:fldCharType="end"/>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895D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3328" behindDoc="1" locked="0" layoutInCell="1" allowOverlap="1" wp14:anchorId="2D9B01E3" wp14:editId="2EA436A9">
              <wp:simplePos x="0" y="0"/>
              <wp:positionH relativeFrom="page">
                <wp:posOffset>3717925</wp:posOffset>
              </wp:positionH>
              <wp:positionV relativeFrom="page">
                <wp:posOffset>471762</wp:posOffset>
              </wp:positionV>
              <wp:extent cx="317500" cy="19431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3BC50B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484</w:t>
                          </w:r>
                          <w:r>
                            <w:rPr>
                              <w:spacing w:val="-5"/>
                            </w:rPr>
                            <w:fldChar w:fldCharType="end"/>
                          </w:r>
                        </w:p>
                      </w:txbxContent>
                    </wps:txbx>
                    <wps:bodyPr wrap="square" lIns="0" tIns="0" rIns="0" bIns="0" rtlCol="0">
                      <a:noAutofit/>
                    </wps:bodyPr>
                  </wps:wsp>
                </a:graphicData>
              </a:graphic>
            </wp:anchor>
          </w:drawing>
        </mc:Choice>
        <mc:Fallback>
          <w:pict>
            <v:shapetype w14:anchorId="2D9B01E3" id="_x0000_t202" coordsize="21600,21600" o:spt="202" path="m,l,21600r21600,l21600,xe">
              <v:stroke joinstyle="miter"/>
              <v:path gradientshapeok="t" o:connecttype="rect"/>
            </v:shapetype>
            <v:shape id="Textbox 357" o:spid="_x0000_s1337" type="#_x0000_t202" style="position:absolute;margin-left:292.75pt;margin-top:37.15pt;width:25pt;height:15.3pt;z-index:-266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A1rRa6ZAQAA&#10;IwMAAA4AAAAAAAAAAAAAAAAALgIAAGRycy9lMm9Eb2MueG1sUEsBAi0AFAAGAAgAAAAhAGJEJVHf&#10;AAAACgEAAA8AAAAAAAAAAAAAAAAA8wMAAGRycy9kb3ducmV2LnhtbFBLBQYAAAAABAAEAPMAAAD/&#10;BAAAAAA=&#10;" filled="f" stroked="f">
              <v:textbox inset="0,0,0,0">
                <w:txbxContent>
                  <w:p w14:paraId="53BC50B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484</w:t>
                    </w:r>
                    <w:r>
                      <w:rPr>
                        <w:spacing w:val="-5"/>
                      </w:rPr>
                      <w:fldChar w:fldCharType="end"/>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261F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4352" behindDoc="1" locked="0" layoutInCell="1" allowOverlap="1" wp14:anchorId="4A85E7A0" wp14:editId="0E13D260">
              <wp:simplePos x="0" y="0"/>
              <wp:positionH relativeFrom="page">
                <wp:posOffset>3717925</wp:posOffset>
              </wp:positionH>
              <wp:positionV relativeFrom="page">
                <wp:posOffset>471762</wp:posOffset>
              </wp:positionV>
              <wp:extent cx="317500" cy="19431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D2E055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485</w:t>
                          </w:r>
                          <w:r>
                            <w:rPr>
                              <w:spacing w:val="-5"/>
                            </w:rPr>
                            <w:fldChar w:fldCharType="end"/>
                          </w:r>
                        </w:p>
                      </w:txbxContent>
                    </wps:txbx>
                    <wps:bodyPr wrap="square" lIns="0" tIns="0" rIns="0" bIns="0" rtlCol="0">
                      <a:noAutofit/>
                    </wps:bodyPr>
                  </wps:wsp>
                </a:graphicData>
              </a:graphic>
            </wp:anchor>
          </w:drawing>
        </mc:Choice>
        <mc:Fallback>
          <w:pict>
            <v:shapetype w14:anchorId="4A85E7A0" id="_x0000_t202" coordsize="21600,21600" o:spt="202" path="m,l,21600r21600,l21600,xe">
              <v:stroke joinstyle="miter"/>
              <v:path gradientshapeok="t" o:connecttype="rect"/>
            </v:shapetype>
            <v:shape id="Textbox 359" o:spid="_x0000_s1339" type="#_x0000_t202" style="position:absolute;margin-left:292.75pt;margin-top:37.15pt;width:25pt;height:15.3pt;z-index:-2667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BkclprmgEA&#10;ACMDAAAOAAAAAAAAAAAAAAAAAC4CAABkcnMvZTJvRG9jLnhtbFBLAQItABQABgAIAAAAIQBiRCVR&#10;3wAAAAoBAAAPAAAAAAAAAAAAAAAAAPQDAABkcnMvZG93bnJldi54bWxQSwUGAAAAAAQABADzAAAA&#10;AAUAAAAA&#10;" filled="f" stroked="f">
              <v:textbox inset="0,0,0,0">
                <w:txbxContent>
                  <w:p w14:paraId="4D2E055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485</w:t>
                    </w:r>
                    <w:r>
                      <w:rPr>
                        <w:spacing w:val="-5"/>
                      </w:rPr>
                      <w:fldChar w:fldCharType="end"/>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434F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5376" behindDoc="1" locked="0" layoutInCell="1" allowOverlap="1" wp14:anchorId="598B12F1" wp14:editId="47627BEB">
              <wp:simplePos x="0" y="0"/>
              <wp:positionH relativeFrom="page">
                <wp:posOffset>3717925</wp:posOffset>
              </wp:positionH>
              <wp:positionV relativeFrom="page">
                <wp:posOffset>471762</wp:posOffset>
              </wp:positionV>
              <wp:extent cx="317500" cy="19431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B9E9E6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486</w:t>
                          </w:r>
                          <w:r>
                            <w:rPr>
                              <w:spacing w:val="-5"/>
                            </w:rPr>
                            <w:fldChar w:fldCharType="end"/>
                          </w:r>
                        </w:p>
                      </w:txbxContent>
                    </wps:txbx>
                    <wps:bodyPr wrap="square" lIns="0" tIns="0" rIns="0" bIns="0" rtlCol="0">
                      <a:noAutofit/>
                    </wps:bodyPr>
                  </wps:wsp>
                </a:graphicData>
              </a:graphic>
            </wp:anchor>
          </w:drawing>
        </mc:Choice>
        <mc:Fallback>
          <w:pict>
            <v:shapetype w14:anchorId="598B12F1" id="_x0000_t202" coordsize="21600,21600" o:spt="202" path="m,l,21600r21600,l21600,xe">
              <v:stroke joinstyle="miter"/>
              <v:path gradientshapeok="t" o:connecttype="rect"/>
            </v:shapetype>
            <v:shape id="Textbox 361" o:spid="_x0000_s1341" type="#_x0000_t202" style="position:absolute;margin-left:292.75pt;margin-top:37.15pt;width:25pt;height:15.3pt;z-index:-266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" filled="f" stroked="f">
              <v:textbox inset="0,0,0,0">
                <w:txbxContent>
                  <w:p w14:paraId="3B9E9E6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486</w:t>
                    </w:r>
                    <w:r>
                      <w:rPr>
                        <w:spacing w:val="-5"/>
                      </w:rPr>
                      <w:fldChar w:fldCharType="end"/>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CB1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6400" behindDoc="1" locked="0" layoutInCell="1" allowOverlap="1" wp14:anchorId="14D903C1" wp14:editId="6471C366">
              <wp:simplePos x="0" y="0"/>
              <wp:positionH relativeFrom="page">
                <wp:posOffset>3717925</wp:posOffset>
              </wp:positionH>
              <wp:positionV relativeFrom="page">
                <wp:posOffset>471762</wp:posOffset>
              </wp:positionV>
              <wp:extent cx="317500" cy="19431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C6E025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487</w:t>
                          </w:r>
                          <w:r>
                            <w:rPr>
                              <w:spacing w:val="-5"/>
                            </w:rPr>
                            <w:fldChar w:fldCharType="end"/>
                          </w:r>
                        </w:p>
                      </w:txbxContent>
                    </wps:txbx>
                    <wps:bodyPr wrap="square" lIns="0" tIns="0" rIns="0" bIns="0" rtlCol="0">
                      <a:noAutofit/>
                    </wps:bodyPr>
                  </wps:wsp>
                </a:graphicData>
              </a:graphic>
            </wp:anchor>
          </w:drawing>
        </mc:Choice>
        <mc:Fallback>
          <w:pict>
            <v:shapetype w14:anchorId="14D903C1" id="_x0000_t202" coordsize="21600,21600" o:spt="202" path="m,l,21600r21600,l21600,xe">
              <v:stroke joinstyle="miter"/>
              <v:path gradientshapeok="t" o:connecttype="rect"/>
            </v:shapetype>
            <v:shape id="Textbox 363" o:spid="_x0000_s1343" type="#_x0000_t202" style="position:absolute;margin-left:292.75pt;margin-top:37.15pt;width:25pt;height:15.3pt;z-index:-266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u3ROW5gBAAAj&#10;AwAADgAAAAAAAAAAAAAAAAAuAgAAZHJzL2Uyb0RvYy54bWxQSwECLQAUAAYACAAAACEAYkQlUd8A&#10;AAAKAQAADwAAAAAAAAAAAAAAAADyAwAAZHJzL2Rvd25yZXYueG1sUEsFBgAAAAAEAAQA8wAAAP4E&#10;AAAAAA==&#10;" filled="f" stroked="f">
              <v:textbox inset="0,0,0,0">
                <w:txbxContent>
                  <w:p w14:paraId="2C6E025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487</w:t>
                    </w:r>
                    <w:r>
                      <w:rPr>
                        <w:spacing w:val="-5"/>
                      </w:rPr>
                      <w:fldChar w:fldCharType="end"/>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4B4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7424" behindDoc="1" locked="0" layoutInCell="1" allowOverlap="1" wp14:anchorId="697A5738" wp14:editId="1570FD27">
              <wp:simplePos x="0" y="0"/>
              <wp:positionH relativeFrom="page">
                <wp:posOffset>3717925</wp:posOffset>
              </wp:positionH>
              <wp:positionV relativeFrom="page">
                <wp:posOffset>471762</wp:posOffset>
              </wp:positionV>
              <wp:extent cx="317500" cy="19431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65F41F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488</w:t>
                          </w:r>
                          <w:r>
                            <w:rPr>
                              <w:spacing w:val="-5"/>
                            </w:rPr>
                            <w:fldChar w:fldCharType="end"/>
                          </w:r>
                        </w:p>
                      </w:txbxContent>
                    </wps:txbx>
                    <wps:bodyPr wrap="square" lIns="0" tIns="0" rIns="0" bIns="0" rtlCol="0">
                      <a:noAutofit/>
                    </wps:bodyPr>
                  </wps:wsp>
                </a:graphicData>
              </a:graphic>
            </wp:anchor>
          </w:drawing>
        </mc:Choice>
        <mc:Fallback>
          <w:pict>
            <v:shapetype w14:anchorId="697A5738" id="_x0000_t202" coordsize="21600,21600" o:spt="202" path="m,l,21600r21600,l21600,xe">
              <v:stroke joinstyle="miter"/>
              <v:path gradientshapeok="t" o:connecttype="rect"/>
            </v:shapetype>
            <v:shape id="Textbox 365" o:spid="_x0000_s1345" type="#_x0000_t202" style="position:absolute;margin-left:292.75pt;margin-top:37.15pt;width:25pt;height:15.3pt;z-index:-2666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Gij1aWZAQAA&#10;IwMAAA4AAAAAAAAAAAAAAAAALgIAAGRycy9lMm9Eb2MueG1sUEsBAi0AFAAGAAgAAAAhAGJEJVHf&#10;AAAACgEAAA8AAAAAAAAAAAAAAAAA8wMAAGRycy9kb3ducmV2LnhtbFBLBQYAAAAABAAEAPMAAAD/&#10;BAAAAAA=&#10;" filled="f" stroked="f">
              <v:textbox inset="0,0,0,0">
                <w:txbxContent>
                  <w:p w14:paraId="665F41F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488</w:t>
                    </w:r>
                    <w:r>
                      <w:rPr>
                        <w:spacing w:val="-5"/>
                      </w:rPr>
                      <w:fldChar w:fldCharType="end"/>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1D42B"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8448" behindDoc="1" locked="0" layoutInCell="1" allowOverlap="1" wp14:anchorId="4FE192D8" wp14:editId="1BCB5830">
              <wp:simplePos x="0" y="0"/>
              <wp:positionH relativeFrom="page">
                <wp:posOffset>3717925</wp:posOffset>
              </wp:positionH>
              <wp:positionV relativeFrom="page">
                <wp:posOffset>471762</wp:posOffset>
              </wp:positionV>
              <wp:extent cx="317500" cy="19431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D42F79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489</w:t>
                          </w:r>
                          <w:r>
                            <w:rPr>
                              <w:spacing w:val="-5"/>
                            </w:rPr>
                            <w:fldChar w:fldCharType="end"/>
                          </w:r>
                        </w:p>
                      </w:txbxContent>
                    </wps:txbx>
                    <wps:bodyPr wrap="square" lIns="0" tIns="0" rIns="0" bIns="0" rtlCol="0">
                      <a:noAutofit/>
                    </wps:bodyPr>
                  </wps:wsp>
                </a:graphicData>
              </a:graphic>
            </wp:anchor>
          </w:drawing>
        </mc:Choice>
        <mc:Fallback>
          <w:pict>
            <v:shapetype w14:anchorId="4FE192D8" id="_x0000_t202" coordsize="21600,21600" o:spt="202" path="m,l,21600r21600,l21600,xe">
              <v:stroke joinstyle="miter"/>
              <v:path gradientshapeok="t" o:connecttype="rect"/>
            </v:shapetype>
            <v:shape id="Textbox 367" o:spid="_x0000_s1347" type="#_x0000_t202" style="position:absolute;margin-left:292.75pt;margin-top:37.15pt;width:25pt;height:15.3pt;z-index:-2666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OYTjEaZAQAA&#10;IwMAAA4AAAAAAAAAAAAAAAAALgIAAGRycy9lMm9Eb2MueG1sUEsBAi0AFAAGAAgAAAAhAGJEJVHf&#10;AAAACgEAAA8AAAAAAAAAAAAAAAAA8wMAAGRycy9kb3ducmV2LnhtbFBLBQYAAAAABAAEAPMAAAD/&#10;BAAAAAA=&#10;" filled="f" stroked="f">
              <v:textbox inset="0,0,0,0">
                <w:txbxContent>
                  <w:p w14:paraId="0D42F79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489</w:t>
                    </w:r>
                    <w:r>
                      <w:rPr>
                        <w:spacing w:val="-5"/>
                      </w:rPr>
                      <w:fldChar w:fldCharType="end"/>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6BFA7"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49472" behindDoc="1" locked="0" layoutInCell="1" allowOverlap="1" wp14:anchorId="4B1BBA5A" wp14:editId="01C8E1F2">
              <wp:simplePos x="0" y="0"/>
              <wp:positionH relativeFrom="page">
                <wp:posOffset>3717925</wp:posOffset>
              </wp:positionH>
              <wp:positionV relativeFrom="page">
                <wp:posOffset>471762</wp:posOffset>
              </wp:positionV>
              <wp:extent cx="317500" cy="19431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E2FB2C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490</w:t>
                          </w:r>
                          <w:r>
                            <w:rPr>
                              <w:spacing w:val="-5"/>
                            </w:rPr>
                            <w:fldChar w:fldCharType="end"/>
                          </w:r>
                        </w:p>
                      </w:txbxContent>
                    </wps:txbx>
                    <wps:bodyPr wrap="square" lIns="0" tIns="0" rIns="0" bIns="0" rtlCol="0">
                      <a:noAutofit/>
                    </wps:bodyPr>
                  </wps:wsp>
                </a:graphicData>
              </a:graphic>
            </wp:anchor>
          </w:drawing>
        </mc:Choice>
        <mc:Fallback>
          <w:pict>
            <v:shapetype w14:anchorId="4B1BBA5A" id="_x0000_t202" coordsize="21600,21600" o:spt="202" path="m,l,21600r21600,l21600,xe">
              <v:stroke joinstyle="miter"/>
              <v:path gradientshapeok="t" o:connecttype="rect"/>
            </v:shapetype>
            <v:shape id="Textbox 369" o:spid="_x0000_s1349" type="#_x0000_t202" style="position:absolute;margin-left:292.75pt;margin-top:37.15pt;width:25pt;height:15.3pt;z-index:-2666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I8Kk4OZAQAA&#10;IwMAAA4AAAAAAAAAAAAAAAAALgIAAGRycy9lMm9Eb2MueG1sUEsBAi0AFAAGAAgAAAAhAGJEJVHf&#10;AAAACgEAAA8AAAAAAAAAAAAAAAAA8wMAAGRycy9kb3ducmV2LnhtbFBLBQYAAAAABAAEAPMAAAD/&#10;BAAAAAA=&#10;" filled="f" stroked="f">
              <v:textbox inset="0,0,0,0">
                <w:txbxContent>
                  <w:p w14:paraId="1E2FB2C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490</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1487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3040" behindDoc="1" locked="0" layoutInCell="1" allowOverlap="1" wp14:anchorId="7B1DDCEE" wp14:editId="43B17D6A">
              <wp:simplePos x="0" y="0"/>
              <wp:positionH relativeFrom="page">
                <wp:posOffset>3717925</wp:posOffset>
              </wp:positionH>
              <wp:positionV relativeFrom="page">
                <wp:posOffset>471762</wp:posOffset>
              </wp:positionV>
              <wp:extent cx="317500" cy="1943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BFED4A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347</w:t>
                          </w:r>
                          <w:r>
                            <w:rPr>
                              <w:spacing w:val="-5"/>
                            </w:rPr>
                            <w:fldChar w:fldCharType="end"/>
                          </w:r>
                        </w:p>
                      </w:txbxContent>
                    </wps:txbx>
                    <wps:bodyPr wrap="square" lIns="0" tIns="0" rIns="0" bIns="0" rtlCol="0">
                      <a:noAutofit/>
                    </wps:bodyPr>
                  </wps:wsp>
                </a:graphicData>
              </a:graphic>
            </wp:anchor>
          </w:drawing>
        </mc:Choice>
        <mc:Fallback>
          <w:pict>
            <v:shapetype w14:anchorId="7B1DDCEE" id="_x0000_t202" coordsize="21600,21600" o:spt="202" path="m,l,21600r21600,l21600,xe">
              <v:stroke joinstyle="miter"/>
              <v:path gradientshapeok="t" o:connecttype="rect"/>
            </v:shapetype>
            <v:shape id="Textbox 80" o:spid="_x0000_s1063" type="#_x0000_t202" style="position:absolute;margin-left:292.75pt;margin-top:37.15pt;width:25pt;height:15.3pt;z-index:-268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lzcaxpgBAAAi&#10;AwAADgAAAAAAAAAAAAAAAAAuAgAAZHJzL2Uyb0RvYy54bWxQSwECLQAUAAYACAAAACEAYkQlUd8A&#10;AAAKAQAADwAAAAAAAAAAAAAAAADyAwAAZHJzL2Rvd25yZXYueG1sUEsFBgAAAAAEAAQA8wAAAP4E&#10;AAAAAA==&#10;" filled="f" stroked="f">
              <v:textbox inset="0,0,0,0">
                <w:txbxContent>
                  <w:p w14:paraId="5BFED4A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347</w:t>
                    </w:r>
                    <w:r>
                      <w:rPr>
                        <w:spacing w:val="-5"/>
                      </w:rPr>
                      <w:fldChar w:fldCharType="end"/>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FB93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0496" behindDoc="1" locked="0" layoutInCell="1" allowOverlap="1" wp14:anchorId="4774536F" wp14:editId="54B1B55F">
              <wp:simplePos x="0" y="0"/>
              <wp:positionH relativeFrom="page">
                <wp:posOffset>3717925</wp:posOffset>
              </wp:positionH>
              <wp:positionV relativeFrom="page">
                <wp:posOffset>471762</wp:posOffset>
              </wp:positionV>
              <wp:extent cx="317500" cy="19431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A34511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491</w:t>
                          </w:r>
                          <w:r>
                            <w:rPr>
                              <w:spacing w:val="-5"/>
                            </w:rPr>
                            <w:fldChar w:fldCharType="end"/>
                          </w:r>
                        </w:p>
                      </w:txbxContent>
                    </wps:txbx>
                    <wps:bodyPr wrap="square" lIns="0" tIns="0" rIns="0" bIns="0" rtlCol="0">
                      <a:noAutofit/>
                    </wps:bodyPr>
                  </wps:wsp>
                </a:graphicData>
              </a:graphic>
            </wp:anchor>
          </w:drawing>
        </mc:Choice>
        <mc:Fallback>
          <w:pict>
            <v:shapetype w14:anchorId="4774536F" id="_x0000_t202" coordsize="21600,21600" o:spt="202" path="m,l,21600r21600,l21600,xe">
              <v:stroke joinstyle="miter"/>
              <v:path gradientshapeok="t" o:connecttype="rect"/>
            </v:shapetype>
            <v:shape id="Textbox 371" o:spid="_x0000_s1351" type="#_x0000_t202" style="position:absolute;margin-left:292.75pt;margin-top:37.15pt;width:25pt;height:15.3pt;z-index:-2666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SUs9WpgBAAAj&#10;AwAADgAAAAAAAAAAAAAAAAAuAgAAZHJzL2Uyb0RvYy54bWxQSwECLQAUAAYACAAAACEAYkQlUd8A&#10;AAAKAQAADwAAAAAAAAAAAAAAAADyAwAAZHJzL2Rvd25yZXYueG1sUEsFBgAAAAAEAAQA8wAAAP4E&#10;AAAAAA==&#10;" filled="f" stroked="f">
              <v:textbox inset="0,0,0,0">
                <w:txbxContent>
                  <w:p w14:paraId="4A34511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491</w:t>
                    </w:r>
                    <w:r>
                      <w:rPr>
                        <w:spacing w:val="-5"/>
                      </w:rPr>
                      <w:fldChar w:fldCharType="end"/>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F786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1520" behindDoc="1" locked="0" layoutInCell="1" allowOverlap="1" wp14:anchorId="5A2C5CB1" wp14:editId="72ECD8A6">
              <wp:simplePos x="0" y="0"/>
              <wp:positionH relativeFrom="page">
                <wp:posOffset>3717925</wp:posOffset>
              </wp:positionH>
              <wp:positionV relativeFrom="page">
                <wp:posOffset>471762</wp:posOffset>
              </wp:positionV>
              <wp:extent cx="317500" cy="19431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6C9343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492</w:t>
                          </w:r>
                          <w:r>
                            <w:rPr>
                              <w:spacing w:val="-5"/>
                            </w:rPr>
                            <w:fldChar w:fldCharType="end"/>
                          </w:r>
                        </w:p>
                      </w:txbxContent>
                    </wps:txbx>
                    <wps:bodyPr wrap="square" lIns="0" tIns="0" rIns="0" bIns="0" rtlCol="0">
                      <a:noAutofit/>
                    </wps:bodyPr>
                  </wps:wsp>
                </a:graphicData>
              </a:graphic>
            </wp:anchor>
          </w:drawing>
        </mc:Choice>
        <mc:Fallback>
          <w:pict>
            <v:shapetype w14:anchorId="5A2C5CB1" id="_x0000_t202" coordsize="21600,21600" o:spt="202" path="m,l,21600r21600,l21600,xe">
              <v:stroke joinstyle="miter"/>
              <v:path gradientshapeok="t" o:connecttype="rect"/>
            </v:shapetype>
            <v:shape id="Textbox 373" o:spid="_x0000_s1353" type="#_x0000_t202" style="position:absolute;margin-left:292.75pt;margin-top:37.15pt;width:25pt;height:15.3pt;z-index:-2666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Mf7ZLmZAQAA&#10;IwMAAA4AAAAAAAAAAAAAAAAALgIAAGRycy9lMm9Eb2MueG1sUEsBAi0AFAAGAAgAAAAhAGJEJVHf&#10;AAAACgEAAA8AAAAAAAAAAAAAAAAA8wMAAGRycy9kb3ducmV2LnhtbFBLBQYAAAAABAAEAPMAAAD/&#10;BAAAAAA=&#10;" filled="f" stroked="f">
              <v:textbox inset="0,0,0,0">
                <w:txbxContent>
                  <w:p w14:paraId="06C9343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492</w:t>
                    </w:r>
                    <w:r>
                      <w:rPr>
                        <w:spacing w:val="-5"/>
                      </w:rPr>
                      <w:fldChar w:fldCharType="end"/>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5CC5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2544" behindDoc="1" locked="0" layoutInCell="1" allowOverlap="1" wp14:anchorId="2CC08A0A" wp14:editId="717C739A">
              <wp:simplePos x="0" y="0"/>
              <wp:positionH relativeFrom="page">
                <wp:posOffset>3717925</wp:posOffset>
              </wp:positionH>
              <wp:positionV relativeFrom="page">
                <wp:posOffset>471762</wp:posOffset>
              </wp:positionV>
              <wp:extent cx="317500" cy="19431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C20881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493</w:t>
                          </w:r>
                          <w:r>
                            <w:rPr>
                              <w:spacing w:val="-5"/>
                            </w:rPr>
                            <w:fldChar w:fldCharType="end"/>
                          </w:r>
                        </w:p>
                      </w:txbxContent>
                    </wps:txbx>
                    <wps:bodyPr wrap="square" lIns="0" tIns="0" rIns="0" bIns="0" rtlCol="0">
                      <a:noAutofit/>
                    </wps:bodyPr>
                  </wps:wsp>
                </a:graphicData>
              </a:graphic>
            </wp:anchor>
          </w:drawing>
        </mc:Choice>
        <mc:Fallback>
          <w:pict>
            <v:shapetype w14:anchorId="2CC08A0A" id="_x0000_t202" coordsize="21600,21600" o:spt="202" path="m,l,21600r21600,l21600,xe">
              <v:stroke joinstyle="miter"/>
              <v:path gradientshapeok="t" o:connecttype="rect"/>
            </v:shapetype>
            <v:shape id="Textbox 375" o:spid="_x0000_s1355" type="#_x0000_t202" style="position:absolute;margin-left:292.75pt;margin-top:37.15pt;width:25pt;height:15.3pt;z-index:-266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AULP9HmgEA&#10;ACMDAAAOAAAAAAAAAAAAAAAAAC4CAABkcnMvZTJvRG9jLnhtbFBLAQItABQABgAIAAAAIQBiRCVR&#10;3wAAAAoBAAAPAAAAAAAAAAAAAAAAAPQDAABkcnMvZG93bnJldi54bWxQSwUGAAAAAAQABADzAAAA&#10;AAUAAAAA&#10;" filled="f" stroked="f">
              <v:textbox inset="0,0,0,0">
                <w:txbxContent>
                  <w:p w14:paraId="3C20881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493</w:t>
                    </w:r>
                    <w:r>
                      <w:rPr>
                        <w:spacing w:val="-5"/>
                      </w:rPr>
                      <w:fldChar w:fldCharType="end"/>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B4FB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3568" behindDoc="1" locked="0" layoutInCell="1" allowOverlap="1" wp14:anchorId="6483278B" wp14:editId="1690DFA2">
              <wp:simplePos x="0" y="0"/>
              <wp:positionH relativeFrom="page">
                <wp:posOffset>3717925</wp:posOffset>
              </wp:positionH>
              <wp:positionV relativeFrom="page">
                <wp:posOffset>471762</wp:posOffset>
              </wp:positionV>
              <wp:extent cx="317500" cy="19431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4923F9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494</w:t>
                          </w:r>
                          <w:r>
                            <w:rPr>
                              <w:spacing w:val="-5"/>
                            </w:rPr>
                            <w:fldChar w:fldCharType="end"/>
                          </w:r>
                        </w:p>
                      </w:txbxContent>
                    </wps:txbx>
                    <wps:bodyPr wrap="square" lIns="0" tIns="0" rIns="0" bIns="0" rtlCol="0">
                      <a:noAutofit/>
                    </wps:bodyPr>
                  </wps:wsp>
                </a:graphicData>
              </a:graphic>
            </wp:anchor>
          </w:drawing>
        </mc:Choice>
        <mc:Fallback>
          <w:pict>
            <v:shapetype w14:anchorId="6483278B" id="_x0000_t202" coordsize="21600,21600" o:spt="202" path="m,l,21600r21600,l21600,xe">
              <v:stroke joinstyle="miter"/>
              <v:path gradientshapeok="t" o:connecttype="rect"/>
            </v:shapetype>
            <v:shape id="Textbox 377" o:spid="_x0000_s1357" type="#_x0000_t202" style="position:absolute;margin-left:292.75pt;margin-top:37.15pt;width:25pt;height:15.3pt;z-index:-2666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CanKakmgEA&#10;ACMDAAAOAAAAAAAAAAAAAAAAAC4CAABkcnMvZTJvRG9jLnhtbFBLAQItABQABgAIAAAAIQBiRCVR&#10;3wAAAAoBAAAPAAAAAAAAAAAAAAAAAPQDAABkcnMvZG93bnJldi54bWxQSwUGAAAAAAQABADzAAAA&#10;AAUAAAAA&#10;" filled="f" stroked="f">
              <v:textbox inset="0,0,0,0">
                <w:txbxContent>
                  <w:p w14:paraId="24923F9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494</w:t>
                    </w:r>
                    <w:r>
                      <w:rPr>
                        <w:spacing w:val="-5"/>
                      </w:rPr>
                      <w:fldChar w:fldCharType="end"/>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47B5"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4592" behindDoc="1" locked="0" layoutInCell="1" allowOverlap="1" wp14:anchorId="2FB8FB50" wp14:editId="668E02E8">
              <wp:simplePos x="0" y="0"/>
              <wp:positionH relativeFrom="page">
                <wp:posOffset>3717925</wp:posOffset>
              </wp:positionH>
              <wp:positionV relativeFrom="page">
                <wp:posOffset>471762</wp:posOffset>
              </wp:positionV>
              <wp:extent cx="317500" cy="19431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DEE1AC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495</w:t>
                          </w:r>
                          <w:r>
                            <w:rPr>
                              <w:spacing w:val="-5"/>
                            </w:rPr>
                            <w:fldChar w:fldCharType="end"/>
                          </w:r>
                        </w:p>
                      </w:txbxContent>
                    </wps:txbx>
                    <wps:bodyPr wrap="square" lIns="0" tIns="0" rIns="0" bIns="0" rtlCol="0">
                      <a:noAutofit/>
                    </wps:bodyPr>
                  </wps:wsp>
                </a:graphicData>
              </a:graphic>
            </wp:anchor>
          </w:drawing>
        </mc:Choice>
        <mc:Fallback>
          <w:pict>
            <v:shapetype w14:anchorId="2FB8FB50" id="_x0000_t202" coordsize="21600,21600" o:spt="202" path="m,l,21600r21600,l21600,xe">
              <v:stroke joinstyle="miter"/>
              <v:path gradientshapeok="t" o:connecttype="rect"/>
            </v:shapetype>
            <v:shape id="Textbox 379" o:spid="_x0000_s1359" type="#_x0000_t202" style="position:absolute;margin-left:292.75pt;margin-top:37.15pt;width:25pt;height:15.3pt;z-index:-2666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DzhblhmgEA&#10;ACMDAAAOAAAAAAAAAAAAAAAAAC4CAABkcnMvZTJvRG9jLnhtbFBLAQItABQABgAIAAAAIQBiRCVR&#10;3wAAAAoBAAAPAAAAAAAAAAAAAAAAAPQDAABkcnMvZG93bnJldi54bWxQSwUGAAAAAAQABADzAAAA&#10;AAUAAAAA&#10;" filled="f" stroked="f">
              <v:textbox inset="0,0,0,0">
                <w:txbxContent>
                  <w:p w14:paraId="6DEE1AC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495</w:t>
                    </w:r>
                    <w:r>
                      <w:rPr>
                        <w:spacing w:val="-5"/>
                      </w:rPr>
                      <w:fldChar w:fldCharType="end"/>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6EEB4"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5616" behindDoc="1" locked="0" layoutInCell="1" allowOverlap="1" wp14:anchorId="37794570" wp14:editId="426998C7">
              <wp:simplePos x="0" y="0"/>
              <wp:positionH relativeFrom="page">
                <wp:posOffset>3717925</wp:posOffset>
              </wp:positionH>
              <wp:positionV relativeFrom="page">
                <wp:posOffset>471762</wp:posOffset>
              </wp:positionV>
              <wp:extent cx="317500" cy="19431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A3A026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496</w:t>
                          </w:r>
                          <w:r>
                            <w:rPr>
                              <w:spacing w:val="-5"/>
                            </w:rPr>
                            <w:fldChar w:fldCharType="end"/>
                          </w:r>
                        </w:p>
                      </w:txbxContent>
                    </wps:txbx>
                    <wps:bodyPr wrap="square" lIns="0" tIns="0" rIns="0" bIns="0" rtlCol="0">
                      <a:noAutofit/>
                    </wps:bodyPr>
                  </wps:wsp>
                </a:graphicData>
              </a:graphic>
            </wp:anchor>
          </w:drawing>
        </mc:Choice>
        <mc:Fallback>
          <w:pict>
            <v:shapetype w14:anchorId="37794570" id="_x0000_t202" coordsize="21600,21600" o:spt="202" path="m,l,21600r21600,l21600,xe">
              <v:stroke joinstyle="miter"/>
              <v:path gradientshapeok="t" o:connecttype="rect"/>
            </v:shapetype>
            <v:shape id="Textbox 381" o:spid="_x0000_s1361" type="#_x0000_t202" style="position:absolute;margin-left:292.75pt;margin-top:37.15pt;width:25pt;height:15.3pt;z-index:-266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ojP0spgBAAAj&#10;AwAADgAAAAAAAAAAAAAAAAAuAgAAZHJzL2Uyb0RvYy54bWxQSwECLQAUAAYACAAAACEAYkQlUd8A&#10;AAAKAQAADwAAAAAAAAAAAAAAAADyAwAAZHJzL2Rvd25yZXYueG1sUEsFBgAAAAAEAAQA8wAAAP4E&#10;AAAAAA==&#10;" filled="f" stroked="f">
              <v:textbox inset="0,0,0,0">
                <w:txbxContent>
                  <w:p w14:paraId="7A3A026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496</w:t>
                    </w:r>
                    <w:r>
                      <w:rPr>
                        <w:spacing w:val="-5"/>
                      </w:rPr>
                      <w:fldChar w:fldCharType="end"/>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3A7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6640" behindDoc="1" locked="0" layoutInCell="1" allowOverlap="1" wp14:anchorId="69585CD9" wp14:editId="7DEEDA2E">
              <wp:simplePos x="0" y="0"/>
              <wp:positionH relativeFrom="page">
                <wp:posOffset>3717925</wp:posOffset>
              </wp:positionH>
              <wp:positionV relativeFrom="page">
                <wp:posOffset>471762</wp:posOffset>
              </wp:positionV>
              <wp:extent cx="317500" cy="19431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ADAD6F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497</w:t>
                          </w:r>
                          <w:r>
                            <w:rPr>
                              <w:spacing w:val="-5"/>
                            </w:rPr>
                            <w:fldChar w:fldCharType="end"/>
                          </w:r>
                        </w:p>
                      </w:txbxContent>
                    </wps:txbx>
                    <wps:bodyPr wrap="square" lIns="0" tIns="0" rIns="0" bIns="0" rtlCol="0">
                      <a:noAutofit/>
                    </wps:bodyPr>
                  </wps:wsp>
                </a:graphicData>
              </a:graphic>
            </wp:anchor>
          </w:drawing>
        </mc:Choice>
        <mc:Fallback>
          <w:pict>
            <v:shapetype w14:anchorId="69585CD9" id="_x0000_t202" coordsize="21600,21600" o:spt="202" path="m,l,21600r21600,l21600,xe">
              <v:stroke joinstyle="miter"/>
              <v:path gradientshapeok="t" o:connecttype="rect"/>
            </v:shapetype>
            <v:shape id="Textbox 383" o:spid="_x0000_s1363" type="#_x0000_t202" style="position:absolute;margin-left:292.75pt;margin-top:37.15pt;width:25pt;height:15.3pt;z-index:-266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Asg61RmgEA&#10;ACMDAAAOAAAAAAAAAAAAAAAAAC4CAABkcnMvZTJvRG9jLnhtbFBLAQItABQABgAIAAAAIQBiRCVR&#10;3wAAAAoBAAAPAAAAAAAAAAAAAAAAAPQDAABkcnMvZG93bnJldi54bWxQSwUGAAAAAAQABADzAAAA&#10;AAUAAAAA&#10;" filled="f" stroked="f">
              <v:textbox inset="0,0,0,0">
                <w:txbxContent>
                  <w:p w14:paraId="4ADAD6F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497</w:t>
                    </w:r>
                    <w:r>
                      <w:rPr>
                        <w:spacing w:val="-5"/>
                      </w:rPr>
                      <w:fldChar w:fldCharType="end"/>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DC025"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7664" behindDoc="1" locked="0" layoutInCell="1" allowOverlap="1" wp14:anchorId="20A94ACE" wp14:editId="19A78865">
              <wp:simplePos x="0" y="0"/>
              <wp:positionH relativeFrom="page">
                <wp:posOffset>3717925</wp:posOffset>
              </wp:positionH>
              <wp:positionV relativeFrom="page">
                <wp:posOffset>471762</wp:posOffset>
              </wp:positionV>
              <wp:extent cx="317500" cy="19431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EF05BC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498</w:t>
                          </w:r>
                          <w:r>
                            <w:rPr>
                              <w:spacing w:val="-5"/>
                            </w:rPr>
                            <w:fldChar w:fldCharType="end"/>
                          </w:r>
                        </w:p>
                      </w:txbxContent>
                    </wps:txbx>
                    <wps:bodyPr wrap="square" lIns="0" tIns="0" rIns="0" bIns="0" rtlCol="0">
                      <a:noAutofit/>
                    </wps:bodyPr>
                  </wps:wsp>
                </a:graphicData>
              </a:graphic>
            </wp:anchor>
          </w:drawing>
        </mc:Choice>
        <mc:Fallback>
          <w:pict>
            <v:shapetype w14:anchorId="20A94ACE" id="_x0000_t202" coordsize="21600,21600" o:spt="202" path="m,l,21600r21600,l21600,xe">
              <v:stroke joinstyle="miter"/>
              <v:path gradientshapeok="t" o:connecttype="rect"/>
            </v:shapetype>
            <v:shape id="Textbox 385" o:spid="_x0000_s1365" type="#_x0000_t202" style="position:absolute;margin-left:292.75pt;margin-top:37.15pt;width:25pt;height:15.3pt;z-index:-2665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D/VDavmgEA&#10;ACMDAAAOAAAAAAAAAAAAAAAAAC4CAABkcnMvZTJvRG9jLnhtbFBLAQItABQABgAIAAAAIQBiRCVR&#10;3wAAAAoBAAAPAAAAAAAAAAAAAAAAAPQDAABkcnMvZG93bnJldi54bWxQSwUGAAAAAAQABADzAAAA&#10;AAUAAAAA&#10;" filled="f" stroked="f">
              <v:textbox inset="0,0,0,0">
                <w:txbxContent>
                  <w:p w14:paraId="2EF05BC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498</w:t>
                    </w:r>
                    <w:r>
                      <w:rPr>
                        <w:spacing w:val="-5"/>
                      </w:rPr>
                      <w:fldChar w:fldCharType="end"/>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2F7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8688" behindDoc="1" locked="0" layoutInCell="1" allowOverlap="1" wp14:anchorId="3B24F781" wp14:editId="1437EAE7">
              <wp:simplePos x="0" y="0"/>
              <wp:positionH relativeFrom="page">
                <wp:posOffset>3717925</wp:posOffset>
              </wp:positionH>
              <wp:positionV relativeFrom="page">
                <wp:posOffset>471762</wp:posOffset>
              </wp:positionV>
              <wp:extent cx="317500" cy="19431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421CAD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499</w:t>
                          </w:r>
                          <w:r>
                            <w:rPr>
                              <w:spacing w:val="-5"/>
                            </w:rPr>
                            <w:fldChar w:fldCharType="end"/>
                          </w:r>
                        </w:p>
                      </w:txbxContent>
                    </wps:txbx>
                    <wps:bodyPr wrap="square" lIns="0" tIns="0" rIns="0" bIns="0" rtlCol="0">
                      <a:noAutofit/>
                    </wps:bodyPr>
                  </wps:wsp>
                </a:graphicData>
              </a:graphic>
            </wp:anchor>
          </w:drawing>
        </mc:Choice>
        <mc:Fallback>
          <w:pict>
            <v:shapetype w14:anchorId="3B24F781" id="_x0000_t202" coordsize="21600,21600" o:spt="202" path="m,l,21600r21600,l21600,xe">
              <v:stroke joinstyle="miter"/>
              <v:path gradientshapeok="t" o:connecttype="rect"/>
            </v:shapetype>
            <v:shape id="Textbox 387" o:spid="_x0000_s1367" type="#_x0000_t202" style="position:absolute;margin-left:292.75pt;margin-top:37.15pt;width:25pt;height:15.3pt;z-index:-266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Bx5G9MmgEA&#10;ACMDAAAOAAAAAAAAAAAAAAAAAC4CAABkcnMvZTJvRG9jLnhtbFBLAQItABQABgAIAAAAIQBiRCVR&#10;3wAAAAoBAAAPAAAAAAAAAAAAAAAAAPQDAABkcnMvZG93bnJldi54bWxQSwUGAAAAAAQABADzAAAA&#10;AAUAAAAA&#10;" filled="f" stroked="f">
              <v:textbox inset="0,0,0,0">
                <w:txbxContent>
                  <w:p w14:paraId="2421CAD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499</w:t>
                    </w:r>
                    <w:r>
                      <w:rPr>
                        <w:spacing w:val="-5"/>
                      </w:rPr>
                      <w:fldChar w:fldCharType="end"/>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22D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659712" behindDoc="1" locked="0" layoutInCell="1" allowOverlap="1" wp14:anchorId="2DFA6F5D" wp14:editId="7B8EFC8D">
              <wp:simplePos x="0" y="0"/>
              <wp:positionH relativeFrom="page">
                <wp:posOffset>3717925</wp:posOffset>
              </wp:positionH>
              <wp:positionV relativeFrom="page">
                <wp:posOffset>471762</wp:posOffset>
              </wp:positionV>
              <wp:extent cx="317500" cy="19431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1F3D3F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500</w:t>
                          </w:r>
                          <w:r>
                            <w:rPr>
                              <w:spacing w:val="-5"/>
                            </w:rPr>
                            <w:fldChar w:fldCharType="end"/>
                          </w:r>
                        </w:p>
                      </w:txbxContent>
                    </wps:txbx>
                    <wps:bodyPr wrap="square" lIns="0" tIns="0" rIns="0" bIns="0" rtlCol="0">
                      <a:noAutofit/>
                    </wps:bodyPr>
                  </wps:wsp>
                </a:graphicData>
              </a:graphic>
            </wp:anchor>
          </w:drawing>
        </mc:Choice>
        <mc:Fallback>
          <w:pict>
            <v:shapetype w14:anchorId="2DFA6F5D" id="_x0000_t202" coordsize="21600,21600" o:spt="202" path="m,l,21600r21600,l21600,xe">
              <v:stroke joinstyle="miter"/>
              <v:path gradientshapeok="t" o:connecttype="rect"/>
            </v:shapetype>
            <v:shape id="Textbox 389" o:spid="_x0000_s1369" type="#_x0000_t202" style="position:absolute;margin-left:292.75pt;margin-top:37.15pt;width:25pt;height:15.3pt;z-index:-266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" filled="f" stroked="f">
              <v:textbox inset="0,0,0,0">
                <w:txbxContent>
                  <w:p w14:paraId="61F3D3F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500</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D043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4064" behindDoc="1" locked="0" layoutInCell="1" allowOverlap="1" wp14:anchorId="118F3C5F" wp14:editId="3F0BD28B">
              <wp:simplePos x="0" y="0"/>
              <wp:positionH relativeFrom="page">
                <wp:posOffset>3717925</wp:posOffset>
              </wp:positionH>
              <wp:positionV relativeFrom="page">
                <wp:posOffset>471762</wp:posOffset>
              </wp:positionV>
              <wp:extent cx="317500" cy="1943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09AD1C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348</w:t>
                          </w:r>
                          <w:r>
                            <w:rPr>
                              <w:spacing w:val="-5"/>
                            </w:rPr>
                            <w:fldChar w:fldCharType="end"/>
                          </w:r>
                        </w:p>
                      </w:txbxContent>
                    </wps:txbx>
                    <wps:bodyPr wrap="square" lIns="0" tIns="0" rIns="0" bIns="0" rtlCol="0">
                      <a:noAutofit/>
                    </wps:bodyPr>
                  </wps:wsp>
                </a:graphicData>
              </a:graphic>
            </wp:anchor>
          </w:drawing>
        </mc:Choice>
        <mc:Fallback>
          <w:pict>
            <v:shapetype w14:anchorId="118F3C5F" id="_x0000_t202" coordsize="21600,21600" o:spt="202" path="m,l,21600r21600,l21600,xe">
              <v:stroke joinstyle="miter"/>
              <v:path gradientshapeok="t" o:connecttype="rect"/>
            </v:shapetype>
            <v:shape id="Textbox 82" o:spid="_x0000_s1065" type="#_x0000_t202" style="position:absolute;margin-left:292.75pt;margin-top:37.15pt;width:25pt;height:15.3pt;z-index:-268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ETggTiZAQAA&#10;IgMAAA4AAAAAAAAAAAAAAAAALgIAAGRycy9lMm9Eb2MueG1sUEsBAi0AFAAGAAgAAAAhAGJEJVHf&#10;AAAACgEAAA8AAAAAAAAAAAAAAAAA8wMAAGRycy9kb3ducmV2LnhtbFBLBQYAAAAABAAEAPMAAAD/&#10;BAAAAAA=&#10;" filled="f" stroked="f">
              <v:textbox inset="0,0,0,0">
                <w:txbxContent>
                  <w:p w14:paraId="709AD1C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348</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F4D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5088" behindDoc="1" locked="0" layoutInCell="1" allowOverlap="1" wp14:anchorId="6A86DC92" wp14:editId="52C8CD51">
              <wp:simplePos x="0" y="0"/>
              <wp:positionH relativeFrom="page">
                <wp:posOffset>3717925</wp:posOffset>
              </wp:positionH>
              <wp:positionV relativeFrom="page">
                <wp:posOffset>471762</wp:posOffset>
              </wp:positionV>
              <wp:extent cx="317500"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E90CBE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349</w:t>
                          </w:r>
                          <w:r>
                            <w:rPr>
                              <w:spacing w:val="-5"/>
                            </w:rPr>
                            <w:fldChar w:fldCharType="end"/>
                          </w:r>
                        </w:p>
                      </w:txbxContent>
                    </wps:txbx>
                    <wps:bodyPr wrap="square" lIns="0" tIns="0" rIns="0" bIns="0" rtlCol="0">
                      <a:noAutofit/>
                    </wps:bodyPr>
                  </wps:wsp>
                </a:graphicData>
              </a:graphic>
            </wp:anchor>
          </w:drawing>
        </mc:Choice>
        <mc:Fallback>
          <w:pict>
            <v:shapetype w14:anchorId="6A86DC92" id="_x0000_t202" coordsize="21600,21600" o:spt="202" path="m,l,21600r21600,l21600,xe">
              <v:stroke joinstyle="miter"/>
              <v:path gradientshapeok="t" o:connecttype="rect"/>
            </v:shapetype>
            <v:shape id="Textbox 84" o:spid="_x0000_s1067" type="#_x0000_t202" style="position:absolute;margin-left:292.75pt;margin-top:37.15pt;width:25pt;height:15.3pt;z-index:-2681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MpQ2NuZAQAA&#10;IgMAAA4AAAAAAAAAAAAAAAAALgIAAGRycy9lMm9Eb2MueG1sUEsBAi0AFAAGAAgAAAAhAGJEJVHf&#10;AAAACgEAAA8AAAAAAAAAAAAAAAAA8wMAAGRycy9kb3ducmV2LnhtbFBLBQYAAAAABAAEAPMAAAD/&#10;BAAAAAA=&#10;" filled="f" stroked="f">
              <v:textbox inset="0,0,0,0">
                <w:txbxContent>
                  <w:p w14:paraId="2E90CBE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349</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496C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6112" behindDoc="1" locked="0" layoutInCell="1" allowOverlap="1" wp14:anchorId="69D7FE29" wp14:editId="1E3E676E">
              <wp:simplePos x="0" y="0"/>
              <wp:positionH relativeFrom="page">
                <wp:posOffset>3717925</wp:posOffset>
              </wp:positionH>
              <wp:positionV relativeFrom="page">
                <wp:posOffset>471762</wp:posOffset>
              </wp:positionV>
              <wp:extent cx="317500"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6D2406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350</w:t>
                          </w:r>
                          <w:r>
                            <w:rPr>
                              <w:spacing w:val="-5"/>
                            </w:rPr>
                            <w:fldChar w:fldCharType="end"/>
                          </w:r>
                        </w:p>
                      </w:txbxContent>
                    </wps:txbx>
                    <wps:bodyPr wrap="square" lIns="0" tIns="0" rIns="0" bIns="0" rtlCol="0">
                      <a:noAutofit/>
                    </wps:bodyPr>
                  </wps:wsp>
                </a:graphicData>
              </a:graphic>
            </wp:anchor>
          </w:drawing>
        </mc:Choice>
        <mc:Fallback>
          <w:pict>
            <v:shapetype w14:anchorId="69D7FE29" id="_x0000_t202" coordsize="21600,21600" o:spt="202" path="m,l,21600r21600,l21600,xe">
              <v:stroke joinstyle="miter"/>
              <v:path gradientshapeok="t" o:connecttype="rect"/>
            </v:shapetype>
            <v:shape id="Textbox 86" o:spid="_x0000_s1069" type="#_x0000_t202" style="position:absolute;margin-left:292.75pt;margin-top:37.15pt;width:25pt;height:15.3pt;z-index:-268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KNJxx6ZAQAA&#10;IgMAAA4AAAAAAAAAAAAAAAAALgIAAGRycy9lMm9Eb2MueG1sUEsBAi0AFAAGAAgAAAAhAGJEJVHf&#10;AAAACgEAAA8AAAAAAAAAAAAAAAAA8wMAAGRycy9kb3ducmV2LnhtbFBLBQYAAAAABAAEAPMAAAD/&#10;BAAAAAA=&#10;" filled="f" stroked="f">
              <v:textbox inset="0,0,0,0">
                <w:txbxContent>
                  <w:p w14:paraId="26D2406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4C2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88704" behindDoc="1" locked="0" layoutInCell="1" allowOverlap="1" wp14:anchorId="36198413" wp14:editId="0BEC9450">
              <wp:simplePos x="0" y="0"/>
              <wp:positionH relativeFrom="page">
                <wp:posOffset>3717925</wp:posOffset>
              </wp:positionH>
              <wp:positionV relativeFrom="page">
                <wp:posOffset>471762</wp:posOffset>
              </wp:positionV>
              <wp:extent cx="317500" cy="1943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86748D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333</w:t>
                          </w:r>
                          <w:r>
                            <w:rPr>
                              <w:spacing w:val="-5"/>
                            </w:rPr>
                            <w:fldChar w:fldCharType="end"/>
                          </w:r>
                        </w:p>
                      </w:txbxContent>
                    </wps:txbx>
                    <wps:bodyPr wrap="square" lIns="0" tIns="0" rIns="0" bIns="0" rtlCol="0">
                      <a:noAutofit/>
                    </wps:bodyPr>
                  </wps:wsp>
                </a:graphicData>
              </a:graphic>
            </wp:anchor>
          </w:drawing>
        </mc:Choice>
        <mc:Fallback>
          <w:pict>
            <v:shapetype w14:anchorId="36198413" id="_x0000_t202" coordsize="21600,21600" o:spt="202" path="m,l,21600r21600,l21600,xe">
              <v:stroke joinstyle="miter"/>
              <v:path gradientshapeok="t" o:connecttype="rect"/>
            </v:shapetype>
            <v:shape id="Textbox 52" o:spid="_x0000_s1035" type="#_x0000_t202" style="position:absolute;margin-left:292.75pt;margin-top:37.15pt;width:25pt;height:15.3pt;z-index:-268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T9PsXZgBAAAh&#10;AwAADgAAAAAAAAAAAAAAAAAuAgAAZHJzL2Uyb0RvYy54bWxQSwECLQAUAAYACAAAACEAYkQlUd8A&#10;AAAKAQAADwAAAAAAAAAAAAAAAADyAwAAZHJzL2Rvd25yZXYueG1sUEsFBgAAAAAEAAQA8wAAAP4E&#10;AAAAAA==&#10;" filled="f" stroked="f">
              <v:textbox inset="0,0,0,0">
                <w:txbxContent>
                  <w:p w14:paraId="786748D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333</w:t>
                    </w:r>
                    <w:r>
                      <w:rPr>
                        <w:spacing w:val="-5"/>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1FBB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7136" behindDoc="1" locked="0" layoutInCell="1" allowOverlap="1" wp14:anchorId="01108128" wp14:editId="71379419">
              <wp:simplePos x="0" y="0"/>
              <wp:positionH relativeFrom="page">
                <wp:posOffset>3717925</wp:posOffset>
              </wp:positionH>
              <wp:positionV relativeFrom="page">
                <wp:posOffset>471762</wp:posOffset>
              </wp:positionV>
              <wp:extent cx="317500"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DFA294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351</w:t>
                          </w:r>
                          <w:r>
                            <w:rPr>
                              <w:spacing w:val="-5"/>
                            </w:rPr>
                            <w:fldChar w:fldCharType="end"/>
                          </w:r>
                        </w:p>
                      </w:txbxContent>
                    </wps:txbx>
                    <wps:bodyPr wrap="square" lIns="0" tIns="0" rIns="0" bIns="0" rtlCol="0">
                      <a:noAutofit/>
                    </wps:bodyPr>
                  </wps:wsp>
                </a:graphicData>
              </a:graphic>
            </wp:anchor>
          </w:drawing>
        </mc:Choice>
        <mc:Fallback>
          <w:pict>
            <v:shapetype w14:anchorId="01108128" id="_x0000_t202" coordsize="21600,21600" o:spt="202" path="m,l,21600r21600,l21600,xe">
              <v:stroke joinstyle="miter"/>
              <v:path gradientshapeok="t" o:connecttype="rect"/>
            </v:shapetype>
            <v:shape id="Textbox 88" o:spid="_x0000_s1071" type="#_x0000_t202" style="position:absolute;margin-left:292.75pt;margin-top:37.15pt;width:25pt;height:15.3pt;z-index:-2680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S+eu0pgBAAAi&#10;AwAADgAAAAAAAAAAAAAAAAAuAgAAZHJzL2Uyb0RvYy54bWxQSwECLQAUAAYACAAAACEAYkQlUd8A&#10;AAAKAQAADwAAAAAAAAAAAAAAAADyAwAAZHJzL2Rvd25yZXYueG1sUEsFBgAAAAAEAAQA8wAAAP4E&#10;AAAAAA==&#10;" filled="f" stroked="f">
              <v:textbox inset="0,0,0,0">
                <w:txbxContent>
                  <w:p w14:paraId="7DFA294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351</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37E3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8160" behindDoc="1" locked="0" layoutInCell="1" allowOverlap="1" wp14:anchorId="4CA29096" wp14:editId="1391A575">
              <wp:simplePos x="0" y="0"/>
              <wp:positionH relativeFrom="page">
                <wp:posOffset>3717925</wp:posOffset>
              </wp:positionH>
              <wp:positionV relativeFrom="page">
                <wp:posOffset>471762</wp:posOffset>
              </wp:positionV>
              <wp:extent cx="317500" cy="1943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E0361A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352</w:t>
                          </w:r>
                          <w:r>
                            <w:rPr>
                              <w:spacing w:val="-5"/>
                            </w:rPr>
                            <w:fldChar w:fldCharType="end"/>
                          </w:r>
                        </w:p>
                      </w:txbxContent>
                    </wps:txbx>
                    <wps:bodyPr wrap="square" lIns="0" tIns="0" rIns="0" bIns="0" rtlCol="0">
                      <a:noAutofit/>
                    </wps:bodyPr>
                  </wps:wsp>
                </a:graphicData>
              </a:graphic>
            </wp:anchor>
          </w:drawing>
        </mc:Choice>
        <mc:Fallback>
          <w:pict>
            <v:shapetype w14:anchorId="4CA29096" id="_x0000_t202" coordsize="21600,21600" o:spt="202" path="m,l,21600r21600,l21600,xe">
              <v:stroke joinstyle="miter"/>
              <v:path gradientshapeok="t" o:connecttype="rect"/>
            </v:shapetype>
            <v:shape id="Textbox 90" o:spid="_x0000_s1073" type="#_x0000_t202" style="position:absolute;margin-left:292.75pt;margin-top:37.15pt;width:25pt;height:15.3pt;z-index:-2680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xmQEAACIDAAAOAAAAZHJzL2Uyb0RvYy54bWysUt1u0zAUvkfaO1i+p066AV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sO7ijqKWvXN1WVd/BbnwyFi+qLBsVy0&#10;PFJchYDcP2DK18vmODJzebk+E0nTZmK2a/nVMqeYtzbQHUjLSHG2HH/tZNScDV89+ZWzPxbxWGyO&#10;RUzDJygvJEvy8HGXwNjC4Iw7M6AgCrH50eSk//wvU+envf4N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MVX9zGZAQAA&#10;IgMAAA4AAAAAAAAAAAAAAAAALgIAAGRycy9lMm9Eb2MueG1sUEsBAi0AFAAGAAgAAAAhAGJEJVHf&#10;AAAACgEAAA8AAAAAAAAAAAAAAAAA8wMAAGRycy9kb3ducmV2LnhtbFBLBQYAAAAABAAEAPMAAAD/&#10;BAAAAAA=&#10;" filled="f" stroked="f">
              <v:textbox inset="0,0,0,0">
                <w:txbxContent>
                  <w:p w14:paraId="4E0361A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352</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35D0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09184" behindDoc="1" locked="0" layoutInCell="1" allowOverlap="1" wp14:anchorId="1FEF8C4E" wp14:editId="43E649B4">
              <wp:simplePos x="0" y="0"/>
              <wp:positionH relativeFrom="page">
                <wp:posOffset>3717925</wp:posOffset>
              </wp:positionH>
              <wp:positionV relativeFrom="page">
                <wp:posOffset>471762</wp:posOffset>
              </wp:positionV>
              <wp:extent cx="317500"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60E0F6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353</w:t>
                          </w:r>
                          <w:r>
                            <w:rPr>
                              <w:spacing w:val="-5"/>
                            </w:rPr>
                            <w:fldChar w:fldCharType="end"/>
                          </w:r>
                        </w:p>
                      </w:txbxContent>
                    </wps:txbx>
                    <wps:bodyPr wrap="square" lIns="0" tIns="0" rIns="0" bIns="0" rtlCol="0">
                      <a:noAutofit/>
                    </wps:bodyPr>
                  </wps:wsp>
                </a:graphicData>
              </a:graphic>
            </wp:anchor>
          </w:drawing>
        </mc:Choice>
        <mc:Fallback>
          <w:pict>
            <v:shapetype w14:anchorId="1FEF8C4E" id="_x0000_t202" coordsize="21600,21600" o:spt="202" path="m,l,21600r21600,l21600,xe">
              <v:stroke joinstyle="miter"/>
              <v:path gradientshapeok="t" o:connecttype="rect"/>
            </v:shapetype>
            <v:shape id="Textbox 92" o:spid="_x0000_s1075" type="#_x0000_t202" style="position:absolute;margin-left:292.75pt;margin-top:37.15pt;width:25pt;height:15.3pt;z-index:-268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BaAbM+ZAQAA&#10;IgMAAA4AAAAAAAAAAAAAAAAALgIAAGRycy9lMm9Eb2MueG1sUEsBAi0AFAAGAAgAAAAhAGJEJVHf&#10;AAAACgEAAA8AAAAAAAAAAAAAAAAA8wMAAGRycy9kb3ducmV2LnhtbFBLBQYAAAAABAAEAPMAAAD/&#10;BAAAAAA=&#10;" filled="f" stroked="f">
              <v:textbox inset="0,0,0,0">
                <w:txbxContent>
                  <w:p w14:paraId="760E0F6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353</w:t>
                    </w:r>
                    <w:r>
                      <w:rPr>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E7D0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0208" behindDoc="1" locked="0" layoutInCell="1" allowOverlap="1" wp14:anchorId="17505581" wp14:editId="7FED0416">
              <wp:simplePos x="0" y="0"/>
              <wp:positionH relativeFrom="page">
                <wp:posOffset>3717925</wp:posOffset>
              </wp:positionH>
              <wp:positionV relativeFrom="page">
                <wp:posOffset>471762</wp:posOffset>
              </wp:positionV>
              <wp:extent cx="317500"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4C3653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354</w:t>
                          </w:r>
                          <w:r>
                            <w:rPr>
                              <w:spacing w:val="-5"/>
                            </w:rPr>
                            <w:fldChar w:fldCharType="end"/>
                          </w:r>
                        </w:p>
                      </w:txbxContent>
                    </wps:txbx>
                    <wps:bodyPr wrap="square" lIns="0" tIns="0" rIns="0" bIns="0" rtlCol="0">
                      <a:noAutofit/>
                    </wps:bodyPr>
                  </wps:wsp>
                </a:graphicData>
              </a:graphic>
            </wp:anchor>
          </w:drawing>
        </mc:Choice>
        <mc:Fallback>
          <w:pict>
            <v:shapetype w14:anchorId="17505581" id="_x0000_t202" coordsize="21600,21600" o:spt="202" path="m,l,21600r21600,l21600,xe">
              <v:stroke joinstyle="miter"/>
              <v:path gradientshapeok="t" o:connecttype="rect"/>
            </v:shapetype>
            <v:shape id="Textbox 94" o:spid="_x0000_s1077" type="#_x0000_t202" style="position:absolute;margin-left:292.75pt;margin-top:37.15pt;width:25pt;height:15.3pt;z-index:-268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JgwNSyZAQAA&#10;IgMAAA4AAAAAAAAAAAAAAAAALgIAAGRycy9lMm9Eb2MueG1sUEsBAi0AFAAGAAgAAAAhAGJEJVHf&#10;AAAACgEAAA8AAAAAAAAAAAAAAAAA8wMAAGRycy9kb3ducmV2LnhtbFBLBQYAAAAABAAEAPMAAAD/&#10;BAAAAAA=&#10;" filled="f" stroked="f">
              <v:textbox inset="0,0,0,0">
                <w:txbxContent>
                  <w:p w14:paraId="74C3653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354</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846EF"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1232" behindDoc="1" locked="0" layoutInCell="1" allowOverlap="1" wp14:anchorId="6C3D7A8E" wp14:editId="0D93905A">
              <wp:simplePos x="0" y="0"/>
              <wp:positionH relativeFrom="page">
                <wp:posOffset>3717925</wp:posOffset>
              </wp:positionH>
              <wp:positionV relativeFrom="page">
                <wp:posOffset>471762</wp:posOffset>
              </wp:positionV>
              <wp:extent cx="317500"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F6E974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355</w:t>
                          </w:r>
                          <w:r>
                            <w:rPr>
                              <w:spacing w:val="-5"/>
                            </w:rPr>
                            <w:fldChar w:fldCharType="end"/>
                          </w:r>
                        </w:p>
                      </w:txbxContent>
                    </wps:txbx>
                    <wps:bodyPr wrap="square" lIns="0" tIns="0" rIns="0" bIns="0" rtlCol="0">
                      <a:noAutofit/>
                    </wps:bodyPr>
                  </wps:wsp>
                </a:graphicData>
              </a:graphic>
            </wp:anchor>
          </w:drawing>
        </mc:Choice>
        <mc:Fallback>
          <w:pict>
            <v:shapetype w14:anchorId="6C3D7A8E" id="_x0000_t202" coordsize="21600,21600" o:spt="202" path="m,l,21600r21600,l21600,xe">
              <v:stroke joinstyle="miter"/>
              <v:path gradientshapeok="t" o:connecttype="rect"/>
            </v:shapetype>
            <v:shape id="Textbox 96" o:spid="_x0000_s1079" type="#_x0000_t202" style="position:absolute;margin-left:292.75pt;margin-top:37.15pt;width:25pt;height:15.3pt;z-index:-268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PEpKumZAQAA&#10;IgMAAA4AAAAAAAAAAAAAAAAALgIAAGRycy9lMm9Eb2MueG1sUEsBAi0AFAAGAAgAAAAhAGJEJVHf&#10;AAAACgEAAA8AAAAAAAAAAAAAAAAA8wMAAGRycy9kb3ducmV2LnhtbFBLBQYAAAAABAAEAPMAAAD/&#10;BAAAAAA=&#10;" filled="f" stroked="f">
              <v:textbox inset="0,0,0,0">
                <w:txbxContent>
                  <w:p w14:paraId="2F6E974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355</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F257"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2256" behindDoc="1" locked="0" layoutInCell="1" allowOverlap="1" wp14:anchorId="7269FCE3" wp14:editId="67177252">
              <wp:simplePos x="0" y="0"/>
              <wp:positionH relativeFrom="page">
                <wp:posOffset>3717925</wp:posOffset>
              </wp:positionH>
              <wp:positionV relativeFrom="page">
                <wp:posOffset>471762</wp:posOffset>
              </wp:positionV>
              <wp:extent cx="317500"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F58E6F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356</w:t>
                          </w:r>
                          <w:r>
                            <w:rPr>
                              <w:spacing w:val="-5"/>
                            </w:rPr>
                            <w:fldChar w:fldCharType="end"/>
                          </w:r>
                        </w:p>
                      </w:txbxContent>
                    </wps:txbx>
                    <wps:bodyPr wrap="square" lIns="0" tIns="0" rIns="0" bIns="0" rtlCol="0">
                      <a:noAutofit/>
                    </wps:bodyPr>
                  </wps:wsp>
                </a:graphicData>
              </a:graphic>
            </wp:anchor>
          </w:drawing>
        </mc:Choice>
        <mc:Fallback>
          <w:pict>
            <v:shapetype w14:anchorId="7269FCE3" id="_x0000_t202" coordsize="21600,21600" o:spt="202" path="m,l,21600r21600,l21600,xe">
              <v:stroke joinstyle="miter"/>
              <v:path gradientshapeok="t" o:connecttype="rect"/>
            </v:shapetype>
            <v:shape id="Textbox 98" o:spid="_x0000_s1081" type="#_x0000_t202" style="position:absolute;margin-left:292.75pt;margin-top:37.15pt;width:25pt;height:15.3pt;z-index:-268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KCfZzqZAQAA&#10;IgMAAA4AAAAAAAAAAAAAAAAALgIAAGRycy9lMm9Eb2MueG1sUEsBAi0AFAAGAAgAAAAhAGJEJVHf&#10;AAAACgEAAA8AAAAAAAAAAAAAAAAA8wMAAGRycy9kb3ducmV2LnhtbFBLBQYAAAAABAAEAPMAAAD/&#10;BAAAAAA=&#10;" filled="f" stroked="f">
              <v:textbox inset="0,0,0,0">
                <w:txbxContent>
                  <w:p w14:paraId="7F58E6F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356</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4EFC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3280" behindDoc="1" locked="0" layoutInCell="1" allowOverlap="1" wp14:anchorId="286B989A" wp14:editId="42CA1F57">
              <wp:simplePos x="0" y="0"/>
              <wp:positionH relativeFrom="page">
                <wp:posOffset>3717925</wp:posOffset>
              </wp:positionH>
              <wp:positionV relativeFrom="page">
                <wp:posOffset>471762</wp:posOffset>
              </wp:positionV>
              <wp:extent cx="317500" cy="1943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B8A1E5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357</w:t>
                          </w:r>
                          <w:r>
                            <w:rPr>
                              <w:spacing w:val="-5"/>
                            </w:rPr>
                            <w:fldChar w:fldCharType="end"/>
                          </w:r>
                        </w:p>
                      </w:txbxContent>
                    </wps:txbx>
                    <wps:bodyPr wrap="square" lIns="0" tIns="0" rIns="0" bIns="0" rtlCol="0">
                      <a:noAutofit/>
                    </wps:bodyPr>
                  </wps:wsp>
                </a:graphicData>
              </a:graphic>
            </wp:anchor>
          </w:drawing>
        </mc:Choice>
        <mc:Fallback>
          <w:pict>
            <v:shapetype w14:anchorId="286B989A" id="_x0000_t202" coordsize="21600,21600" o:spt="202" path="m,l,21600r21600,l21600,xe">
              <v:stroke joinstyle="miter"/>
              <v:path gradientshapeok="t" o:connecttype="rect"/>
            </v:shapetype>
            <v:shape id="Textbox 100" o:spid="_x0000_s1083" type="#_x0000_t202" style="position:absolute;margin-left:292.75pt;margin-top:37.15pt;width:25pt;height:15.3pt;z-index:-268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7ZmQEAACIDAAAOAAAAZHJzL2Uyb0RvYy54bWysUt1u0zAUvkfaO1i+p046Bl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sNVRR1Frfrm3WVd/BbnwyFi+qLBsVy0&#10;PFJchYDcP2DK18vmODJzebk+E0nTZmK2a/nVMqeYtzbQHUjLSHG2HH/tZNScDV89+ZWzPxbxWGyO&#10;RUzDJygvJEvy8HGXwNjC4Iw7M6AgCrH50eSk//wvU+envf4N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C4vPtmZAQAA&#10;IgMAAA4AAAAAAAAAAAAAAAAALgIAAGRycy9lMm9Eb2MueG1sUEsBAi0AFAAGAAgAAAAhAGJEJVHf&#10;AAAACgEAAA8AAAAAAAAAAAAAAAAA8wMAAGRycy9kb3ducmV2LnhtbFBLBQYAAAAABAAEAPMAAAD/&#10;BAAAAAA=&#10;" filled="f" stroked="f">
              <v:textbox inset="0,0,0,0">
                <w:txbxContent>
                  <w:p w14:paraId="4B8A1E5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357</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EBB6F"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4304" behindDoc="1" locked="0" layoutInCell="1" allowOverlap="1" wp14:anchorId="06AD0F18" wp14:editId="3828AD10">
              <wp:simplePos x="0" y="0"/>
              <wp:positionH relativeFrom="page">
                <wp:posOffset>3717925</wp:posOffset>
              </wp:positionH>
              <wp:positionV relativeFrom="page">
                <wp:posOffset>471762</wp:posOffset>
              </wp:positionV>
              <wp:extent cx="317500" cy="19431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DB0285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358</w:t>
                          </w:r>
                          <w:r>
                            <w:rPr>
                              <w:spacing w:val="-5"/>
                            </w:rPr>
                            <w:fldChar w:fldCharType="end"/>
                          </w:r>
                        </w:p>
                      </w:txbxContent>
                    </wps:txbx>
                    <wps:bodyPr wrap="square" lIns="0" tIns="0" rIns="0" bIns="0" rtlCol="0">
                      <a:noAutofit/>
                    </wps:bodyPr>
                  </wps:wsp>
                </a:graphicData>
              </a:graphic>
            </wp:anchor>
          </w:drawing>
        </mc:Choice>
        <mc:Fallback>
          <w:pict>
            <v:shapetype w14:anchorId="06AD0F18" id="_x0000_t202" coordsize="21600,21600" o:spt="202" path="m,l,21600r21600,l21600,xe">
              <v:stroke joinstyle="miter"/>
              <v:path gradientshapeok="t" o:connecttype="rect"/>
            </v:shapetype>
            <v:shape id="Textbox 102" o:spid="_x0000_s1085" type="#_x0000_t202" style="position:absolute;margin-left:292.75pt;margin-top:37.15pt;width:25pt;height:15.3pt;z-index:-268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filJ5gBAAAi&#10;AwAADgAAAAAAAAAAAAAAAAAuAgAAZHJzL2Uyb0RvYy54bWxQSwECLQAUAAYACAAAACEAYkQlUd8A&#10;AAAKAQAADwAAAAAAAAAAAAAAAADyAwAAZHJzL2Rvd25yZXYueG1sUEsFBgAAAAAEAAQA8wAAAP4E&#10;AAAAAA==&#10;" filled="f" stroked="f">
              <v:textbox inset="0,0,0,0">
                <w:txbxContent>
                  <w:p w14:paraId="5DB0285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358</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4D40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5328" behindDoc="1" locked="0" layoutInCell="1" allowOverlap="1" wp14:anchorId="146A3683" wp14:editId="49B9ED39">
              <wp:simplePos x="0" y="0"/>
              <wp:positionH relativeFrom="page">
                <wp:posOffset>3717925</wp:posOffset>
              </wp:positionH>
              <wp:positionV relativeFrom="page">
                <wp:posOffset>471762</wp:posOffset>
              </wp:positionV>
              <wp:extent cx="317500" cy="1943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354012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359</w:t>
                          </w:r>
                          <w:r>
                            <w:rPr>
                              <w:spacing w:val="-5"/>
                            </w:rPr>
                            <w:fldChar w:fldCharType="end"/>
                          </w:r>
                        </w:p>
                      </w:txbxContent>
                    </wps:txbx>
                    <wps:bodyPr wrap="square" lIns="0" tIns="0" rIns="0" bIns="0" rtlCol="0">
                      <a:noAutofit/>
                    </wps:bodyPr>
                  </wps:wsp>
                </a:graphicData>
              </a:graphic>
            </wp:anchor>
          </w:drawing>
        </mc:Choice>
        <mc:Fallback>
          <w:pict>
            <v:shapetype w14:anchorId="146A3683" id="_x0000_t202" coordsize="21600,21600" o:spt="202" path="m,l,21600r21600,l21600,xe">
              <v:stroke joinstyle="miter"/>
              <v:path gradientshapeok="t" o:connecttype="rect"/>
            </v:shapetype>
            <v:shape id="Textbox 104" o:spid="_x0000_s1087" type="#_x0000_t202" style="position:absolute;margin-left:292.75pt;margin-top:37.15pt;width:25pt;height:15.3pt;z-index:-2680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HNI/MSZAQAA&#10;IgMAAA4AAAAAAAAAAAAAAAAALgIAAGRycy9lMm9Eb2MueG1sUEsBAi0AFAAGAAgAAAAhAGJEJVHf&#10;AAAACgEAAA8AAAAAAAAAAAAAAAAA8wMAAGRycy9kb3ducmV2LnhtbFBLBQYAAAAABAAEAPMAAAD/&#10;BAAAAAA=&#10;" filled="f" stroked="f">
              <v:textbox inset="0,0,0,0">
                <w:txbxContent>
                  <w:p w14:paraId="0354012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359</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D519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6352" behindDoc="1" locked="0" layoutInCell="1" allowOverlap="1" wp14:anchorId="2E76D331" wp14:editId="1F90D7AB">
              <wp:simplePos x="0" y="0"/>
              <wp:positionH relativeFrom="page">
                <wp:posOffset>3717925</wp:posOffset>
              </wp:positionH>
              <wp:positionV relativeFrom="page">
                <wp:posOffset>471762</wp:posOffset>
              </wp:positionV>
              <wp:extent cx="317500" cy="1943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34B1E8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360</w:t>
                          </w:r>
                          <w:r>
                            <w:rPr>
                              <w:spacing w:val="-5"/>
                            </w:rPr>
                            <w:fldChar w:fldCharType="end"/>
                          </w:r>
                        </w:p>
                      </w:txbxContent>
                    </wps:txbx>
                    <wps:bodyPr wrap="square" lIns="0" tIns="0" rIns="0" bIns="0" rtlCol="0">
                      <a:noAutofit/>
                    </wps:bodyPr>
                  </wps:wsp>
                </a:graphicData>
              </a:graphic>
            </wp:anchor>
          </w:drawing>
        </mc:Choice>
        <mc:Fallback>
          <w:pict>
            <v:shapetype w14:anchorId="2E76D331" id="_x0000_t202" coordsize="21600,21600" o:spt="202" path="m,l,21600r21600,l21600,xe">
              <v:stroke joinstyle="miter"/>
              <v:path gradientshapeok="t" o:connecttype="rect"/>
            </v:shapetype>
            <v:shape id="Textbox 106" o:spid="_x0000_s1089" type="#_x0000_t202" style="position:absolute;margin-left:292.75pt;margin-top:37.15pt;width:25pt;height:15.3pt;z-index:-268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BpR4wGZAQAA&#10;IgMAAA4AAAAAAAAAAAAAAAAALgIAAGRycy9lMm9Eb2MueG1sUEsBAi0AFAAGAAgAAAAhAGJEJVHf&#10;AAAACgEAAA8AAAAAAAAAAAAAAAAA8wMAAGRycy9kb3ducmV2LnhtbFBLBQYAAAAABAAEAPMAAAD/&#10;BAAAAAA=&#10;" filled="f" stroked="f">
              <v:textbox inset="0,0,0,0">
                <w:txbxContent>
                  <w:p w14:paraId="134B1E8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360</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6A41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89728" behindDoc="1" locked="0" layoutInCell="1" allowOverlap="1" wp14:anchorId="1F55DB6F" wp14:editId="3BCFED0B">
              <wp:simplePos x="0" y="0"/>
              <wp:positionH relativeFrom="page">
                <wp:posOffset>3717925</wp:posOffset>
              </wp:positionH>
              <wp:positionV relativeFrom="page">
                <wp:posOffset>471762</wp:posOffset>
              </wp:positionV>
              <wp:extent cx="317500" cy="194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2E298F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334</w:t>
                          </w:r>
                          <w:r>
                            <w:rPr>
                              <w:spacing w:val="-5"/>
                            </w:rPr>
                            <w:fldChar w:fldCharType="end"/>
                          </w:r>
                        </w:p>
                      </w:txbxContent>
                    </wps:txbx>
                    <wps:bodyPr wrap="square" lIns="0" tIns="0" rIns="0" bIns="0" rtlCol="0">
                      <a:noAutofit/>
                    </wps:bodyPr>
                  </wps:wsp>
                </a:graphicData>
              </a:graphic>
            </wp:anchor>
          </w:drawing>
        </mc:Choice>
        <mc:Fallback>
          <w:pict>
            <v:shapetype w14:anchorId="1F55DB6F" id="_x0000_t202" coordsize="21600,21600" o:spt="202" path="m,l,21600r21600,l21600,xe">
              <v:stroke joinstyle="miter"/>
              <v:path gradientshapeok="t" o:connecttype="rect"/>
            </v:shapetype>
            <v:shape id="Textbox 54" o:spid="_x0000_s1037" type="#_x0000_t202" style="position:absolute;margin-left:292.75pt;margin-top:37.15pt;width:25pt;height:15.3pt;z-index:-268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wWO1vpgBAAAh&#10;AwAADgAAAAAAAAAAAAAAAAAuAgAAZHJzL2Uyb0RvYy54bWxQSwECLQAUAAYACAAAACEAYkQlUd8A&#10;AAAKAQAADwAAAAAAAAAAAAAAAADyAwAAZHJzL2Rvd25yZXYueG1sUEsFBgAAAAAEAAQA8wAAAP4E&#10;AAAAAA==&#10;" filled="f" stroked="f">
              <v:textbox inset="0,0,0,0">
                <w:txbxContent>
                  <w:p w14:paraId="02E298F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334</w:t>
                    </w:r>
                    <w:r>
                      <w:rPr>
                        <w:spacing w:val="-5"/>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30597"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7376" behindDoc="1" locked="0" layoutInCell="1" allowOverlap="1" wp14:anchorId="318D842B" wp14:editId="1D1438CB">
              <wp:simplePos x="0" y="0"/>
              <wp:positionH relativeFrom="page">
                <wp:posOffset>3717925</wp:posOffset>
              </wp:positionH>
              <wp:positionV relativeFrom="page">
                <wp:posOffset>471762</wp:posOffset>
              </wp:positionV>
              <wp:extent cx="317500" cy="1943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FE6DD5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361</w:t>
                          </w:r>
                          <w:r>
                            <w:rPr>
                              <w:spacing w:val="-5"/>
                            </w:rPr>
                            <w:fldChar w:fldCharType="end"/>
                          </w:r>
                        </w:p>
                      </w:txbxContent>
                    </wps:txbx>
                    <wps:bodyPr wrap="square" lIns="0" tIns="0" rIns="0" bIns="0" rtlCol="0">
                      <a:noAutofit/>
                    </wps:bodyPr>
                  </wps:wsp>
                </a:graphicData>
              </a:graphic>
            </wp:anchor>
          </w:drawing>
        </mc:Choice>
        <mc:Fallback>
          <w:pict>
            <v:shapetype w14:anchorId="318D842B" id="_x0000_t202" coordsize="21600,21600" o:spt="202" path="m,l,21600r21600,l21600,xe">
              <v:stroke joinstyle="miter"/>
              <v:path gradientshapeok="t" o:connecttype="rect"/>
            </v:shapetype>
            <v:shape id="Textbox 108" o:spid="_x0000_s1091" type="#_x0000_t202" style="position:absolute;margin-left:292.75pt;margin-top:37.15pt;width:25pt;height:15.3pt;z-index:-267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3BBN2JgBAAAi&#10;AwAADgAAAAAAAAAAAAAAAAAuAgAAZHJzL2Uyb0RvYy54bWxQSwECLQAUAAYACAAAACEAYkQlUd8A&#10;AAAKAQAADwAAAAAAAAAAAAAAAADyAwAAZHJzL2Rvd25yZXYueG1sUEsFBgAAAAAEAAQA8wAAAP4E&#10;AAAAAA==&#10;" filled="f" stroked="f">
              <v:textbox inset="0,0,0,0">
                <w:txbxContent>
                  <w:p w14:paraId="0FE6DD5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361</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E12F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8400" behindDoc="1" locked="0" layoutInCell="1" allowOverlap="1" wp14:anchorId="69E0C6DB" wp14:editId="6F39B844">
              <wp:simplePos x="0" y="0"/>
              <wp:positionH relativeFrom="page">
                <wp:posOffset>3717925</wp:posOffset>
              </wp:positionH>
              <wp:positionV relativeFrom="page">
                <wp:posOffset>471762</wp:posOffset>
              </wp:positionV>
              <wp:extent cx="317500" cy="1943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31AF747"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362</w:t>
                          </w:r>
                          <w:r>
                            <w:rPr>
                              <w:spacing w:val="-5"/>
                            </w:rPr>
                            <w:fldChar w:fldCharType="end"/>
                          </w:r>
                        </w:p>
                      </w:txbxContent>
                    </wps:txbx>
                    <wps:bodyPr wrap="square" lIns="0" tIns="0" rIns="0" bIns="0" rtlCol="0">
                      <a:noAutofit/>
                    </wps:bodyPr>
                  </wps:wsp>
                </a:graphicData>
              </a:graphic>
            </wp:anchor>
          </w:drawing>
        </mc:Choice>
        <mc:Fallback>
          <w:pict>
            <v:shapetype w14:anchorId="69E0C6DB" id="_x0000_t202" coordsize="21600,21600" o:spt="202" path="m,l,21600r21600,l21600,xe">
              <v:stroke joinstyle="miter"/>
              <v:path gradientshapeok="t" o:connecttype="rect"/>
            </v:shapetype>
            <v:shape id="Textbox 110" o:spid="_x0000_s1093" type="#_x0000_t202" style="position:absolute;margin-left:292.75pt;margin-top:37.15pt;width:25pt;height:15.3pt;z-index:-267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FKgFDuZAQAA&#10;IgMAAA4AAAAAAAAAAAAAAAAALgIAAGRycy9lMm9Eb2MueG1sUEsBAi0AFAAGAAgAAAAhAGJEJVHf&#10;AAAACgEAAA8AAAAAAAAAAAAAAAAA8wMAAGRycy9kb3ducmV2LnhtbFBLBQYAAAAABAAEAPMAAAD/&#10;BAAAAAA=&#10;" filled="f" stroked="f">
              <v:textbox inset="0,0,0,0">
                <w:txbxContent>
                  <w:p w14:paraId="731AF747"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362</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FBB7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19424" behindDoc="1" locked="0" layoutInCell="1" allowOverlap="1" wp14:anchorId="080DBDE1" wp14:editId="123A04C8">
              <wp:simplePos x="0" y="0"/>
              <wp:positionH relativeFrom="page">
                <wp:posOffset>3717925</wp:posOffset>
              </wp:positionH>
              <wp:positionV relativeFrom="page">
                <wp:posOffset>471762</wp:posOffset>
              </wp:positionV>
              <wp:extent cx="317500" cy="1943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849B0A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363</w:t>
                          </w:r>
                          <w:r>
                            <w:rPr>
                              <w:spacing w:val="-5"/>
                            </w:rPr>
                            <w:fldChar w:fldCharType="end"/>
                          </w:r>
                        </w:p>
                      </w:txbxContent>
                    </wps:txbx>
                    <wps:bodyPr wrap="square" lIns="0" tIns="0" rIns="0" bIns="0" rtlCol="0">
                      <a:noAutofit/>
                    </wps:bodyPr>
                  </wps:wsp>
                </a:graphicData>
              </a:graphic>
            </wp:anchor>
          </w:drawing>
        </mc:Choice>
        <mc:Fallback>
          <w:pict>
            <v:shapetype w14:anchorId="080DBDE1" id="_x0000_t202" coordsize="21600,21600" o:spt="202" path="m,l,21600r21600,l21600,xe">
              <v:stroke joinstyle="miter"/>
              <v:path gradientshapeok="t" o:connecttype="rect"/>
            </v:shapetype>
            <v:shape id="Textbox 112" o:spid="_x0000_s1095" type="#_x0000_t202" style="position:absolute;margin-left:292.75pt;margin-top:37.15pt;width:25pt;height:15.3pt;z-index:-267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IF3j8WZAQAA&#10;IgMAAA4AAAAAAAAAAAAAAAAALgIAAGRycy9lMm9Eb2MueG1sUEsBAi0AFAAGAAgAAAAhAGJEJVHf&#10;AAAACgEAAA8AAAAAAAAAAAAAAAAA8wMAAGRycy9kb3ducmV2LnhtbFBLBQYAAAAABAAEAPMAAAD/&#10;BAAAAAA=&#10;" filled="f" stroked="f">
              <v:textbox inset="0,0,0,0">
                <w:txbxContent>
                  <w:p w14:paraId="1849B0A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363</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E8E34"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0448" behindDoc="1" locked="0" layoutInCell="1" allowOverlap="1" wp14:anchorId="27070EE8" wp14:editId="54D3A2BC">
              <wp:simplePos x="0" y="0"/>
              <wp:positionH relativeFrom="page">
                <wp:posOffset>3717925</wp:posOffset>
              </wp:positionH>
              <wp:positionV relativeFrom="page">
                <wp:posOffset>471762</wp:posOffset>
              </wp:positionV>
              <wp:extent cx="317500" cy="1943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781014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364</w:t>
                          </w:r>
                          <w:r>
                            <w:rPr>
                              <w:spacing w:val="-5"/>
                            </w:rPr>
                            <w:fldChar w:fldCharType="end"/>
                          </w:r>
                        </w:p>
                      </w:txbxContent>
                    </wps:txbx>
                    <wps:bodyPr wrap="square" lIns="0" tIns="0" rIns="0" bIns="0" rtlCol="0">
                      <a:noAutofit/>
                    </wps:bodyPr>
                  </wps:wsp>
                </a:graphicData>
              </a:graphic>
            </wp:anchor>
          </w:drawing>
        </mc:Choice>
        <mc:Fallback>
          <w:pict>
            <v:shapetype w14:anchorId="27070EE8" id="_x0000_t202" coordsize="21600,21600" o:spt="202" path="m,l,21600r21600,l21600,xe">
              <v:stroke joinstyle="miter"/>
              <v:path gradientshapeok="t" o:connecttype="rect"/>
            </v:shapetype>
            <v:shape id="Textbox 114" o:spid="_x0000_s1097" type="#_x0000_t202" style="position:absolute;margin-left:292.75pt;margin-top:37.15pt;width:25pt;height:15.3pt;z-index:-267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A/H1iaZAQAA&#10;IgMAAA4AAAAAAAAAAAAAAAAALgIAAGRycy9lMm9Eb2MueG1sUEsBAi0AFAAGAAgAAAAhAGJEJVHf&#10;AAAACgEAAA8AAAAAAAAAAAAAAAAA8wMAAGRycy9kb3ducmV2LnhtbFBLBQYAAAAABAAEAPMAAAD/&#10;BAAAAAA=&#10;" filled="f" stroked="f">
              <v:textbox inset="0,0,0,0">
                <w:txbxContent>
                  <w:p w14:paraId="5781014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364</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F1A9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1472" behindDoc="1" locked="0" layoutInCell="1" allowOverlap="1" wp14:anchorId="4F6C492A" wp14:editId="083FA767">
              <wp:simplePos x="0" y="0"/>
              <wp:positionH relativeFrom="page">
                <wp:posOffset>3717925</wp:posOffset>
              </wp:positionH>
              <wp:positionV relativeFrom="page">
                <wp:posOffset>471762</wp:posOffset>
              </wp:positionV>
              <wp:extent cx="317500" cy="1943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1801EA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365</w:t>
                          </w:r>
                          <w:r>
                            <w:rPr>
                              <w:spacing w:val="-5"/>
                            </w:rPr>
                            <w:fldChar w:fldCharType="end"/>
                          </w:r>
                        </w:p>
                      </w:txbxContent>
                    </wps:txbx>
                    <wps:bodyPr wrap="square" lIns="0" tIns="0" rIns="0" bIns="0" rtlCol="0">
                      <a:noAutofit/>
                    </wps:bodyPr>
                  </wps:wsp>
                </a:graphicData>
              </a:graphic>
            </wp:anchor>
          </w:drawing>
        </mc:Choice>
        <mc:Fallback>
          <w:pict>
            <v:shapetype w14:anchorId="4F6C492A" id="_x0000_t202" coordsize="21600,21600" o:spt="202" path="m,l,21600r21600,l21600,xe">
              <v:stroke joinstyle="miter"/>
              <v:path gradientshapeok="t" o:connecttype="rect"/>
            </v:shapetype>
            <v:shape id="Textbox 116" o:spid="_x0000_s1099" type="#_x0000_t202" style="position:absolute;margin-left:292.75pt;margin-top:37.15pt;width:25pt;height:15.3pt;z-index:-267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GbeyeOZAQAA&#10;IgMAAA4AAAAAAAAAAAAAAAAALgIAAGRycy9lMm9Eb2MueG1sUEsBAi0AFAAGAAgAAAAhAGJEJVHf&#10;AAAACgEAAA8AAAAAAAAAAAAAAAAA8wMAAGRycy9kb3ducmV2LnhtbFBLBQYAAAAABAAEAPMAAAD/&#10;BAAAAAA=&#10;" filled="f" stroked="f">
              <v:textbox inset="0,0,0,0">
                <w:txbxContent>
                  <w:p w14:paraId="01801EA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365</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7B51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2496" behindDoc="1" locked="0" layoutInCell="1" allowOverlap="1" wp14:anchorId="242ECECA" wp14:editId="32BFF2D3">
              <wp:simplePos x="0" y="0"/>
              <wp:positionH relativeFrom="page">
                <wp:posOffset>3717925</wp:posOffset>
              </wp:positionH>
              <wp:positionV relativeFrom="page">
                <wp:posOffset>471762</wp:posOffset>
              </wp:positionV>
              <wp:extent cx="317500" cy="1943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D71FE5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366</w:t>
                          </w:r>
                          <w:r>
                            <w:rPr>
                              <w:spacing w:val="-5"/>
                            </w:rPr>
                            <w:fldChar w:fldCharType="end"/>
                          </w:r>
                        </w:p>
                      </w:txbxContent>
                    </wps:txbx>
                    <wps:bodyPr wrap="square" lIns="0" tIns="0" rIns="0" bIns="0" rtlCol="0">
                      <a:noAutofit/>
                    </wps:bodyPr>
                  </wps:wsp>
                </a:graphicData>
              </a:graphic>
            </wp:anchor>
          </w:drawing>
        </mc:Choice>
        <mc:Fallback>
          <w:pict>
            <v:shapetype w14:anchorId="242ECECA" id="_x0000_t202" coordsize="21600,21600" o:spt="202" path="m,l,21600r21600,l21600,xe">
              <v:stroke joinstyle="miter"/>
              <v:path gradientshapeok="t" o:connecttype="rect"/>
            </v:shapetype>
            <v:shape id="Textbox 118" o:spid="_x0000_s1101" type="#_x0000_t202" style="position:absolute;margin-left:292.75pt;margin-top:37.15pt;width:25pt;height:15.3pt;z-index:-267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N2iEMJgBAAAi&#10;AwAADgAAAAAAAAAAAAAAAAAuAgAAZHJzL2Uyb0RvYy54bWxQSwECLQAUAAYACAAAACEAYkQlUd8A&#10;AAAKAQAADwAAAAAAAAAAAAAAAADyAwAAZHJzL2Rvd25yZXYueG1sUEsFBgAAAAAEAAQA8wAAAP4E&#10;AAAAAA==&#10;" filled="f" stroked="f">
              <v:textbox inset="0,0,0,0">
                <w:txbxContent>
                  <w:p w14:paraId="6D71FE5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366</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13FC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3520" behindDoc="1" locked="0" layoutInCell="1" allowOverlap="1" wp14:anchorId="2BF2873A" wp14:editId="123A856E">
              <wp:simplePos x="0" y="0"/>
              <wp:positionH relativeFrom="page">
                <wp:posOffset>3717925</wp:posOffset>
              </wp:positionH>
              <wp:positionV relativeFrom="page">
                <wp:posOffset>471762</wp:posOffset>
              </wp:positionV>
              <wp:extent cx="317500" cy="1943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3A7E72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367</w:t>
                          </w:r>
                          <w:r>
                            <w:rPr>
                              <w:spacing w:val="-5"/>
                            </w:rPr>
                            <w:fldChar w:fldCharType="end"/>
                          </w:r>
                        </w:p>
                      </w:txbxContent>
                    </wps:txbx>
                    <wps:bodyPr wrap="square" lIns="0" tIns="0" rIns="0" bIns="0" rtlCol="0">
                      <a:noAutofit/>
                    </wps:bodyPr>
                  </wps:wsp>
                </a:graphicData>
              </a:graphic>
            </wp:anchor>
          </w:drawing>
        </mc:Choice>
        <mc:Fallback>
          <w:pict>
            <v:shapetype w14:anchorId="2BF2873A" id="_x0000_t202" coordsize="21600,21600" o:spt="202" path="m,l,21600r21600,l21600,xe">
              <v:stroke joinstyle="miter"/>
              <v:path gradientshapeok="t" o:connecttype="rect"/>
            </v:shapetype>
            <v:shape id="Textbox 120" o:spid="_x0000_s1103" type="#_x0000_t202" style="position:absolute;margin-left:292.75pt;margin-top:37.15pt;width:25pt;height:15.3pt;z-index:-267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LnY3dOZAQAA&#10;IgMAAA4AAAAAAAAAAAAAAAAALgIAAGRycy9lMm9Eb2MueG1sUEsBAi0AFAAGAAgAAAAhAGJEJVHf&#10;AAAACgEAAA8AAAAAAAAAAAAAAAAA8wMAAGRycy9kb3ducmV2LnhtbFBLBQYAAAAABAAEAPMAAAD/&#10;BAAAAAA=&#10;" filled="f" stroked="f">
              <v:textbox inset="0,0,0,0">
                <w:txbxContent>
                  <w:p w14:paraId="53A7E72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367</w:t>
                    </w:r>
                    <w:r>
                      <w:rPr>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DD9A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4544" behindDoc="1" locked="0" layoutInCell="1" allowOverlap="1" wp14:anchorId="1BE6448B" wp14:editId="6BE05BBD">
              <wp:simplePos x="0" y="0"/>
              <wp:positionH relativeFrom="page">
                <wp:posOffset>3717925</wp:posOffset>
              </wp:positionH>
              <wp:positionV relativeFrom="page">
                <wp:posOffset>471762</wp:posOffset>
              </wp:positionV>
              <wp:extent cx="317500" cy="1943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C2EC6C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368</w:t>
                          </w:r>
                          <w:r>
                            <w:rPr>
                              <w:spacing w:val="-5"/>
                            </w:rPr>
                            <w:fldChar w:fldCharType="end"/>
                          </w:r>
                        </w:p>
                      </w:txbxContent>
                    </wps:txbx>
                    <wps:bodyPr wrap="square" lIns="0" tIns="0" rIns="0" bIns="0" rtlCol="0">
                      <a:noAutofit/>
                    </wps:bodyPr>
                  </wps:wsp>
                </a:graphicData>
              </a:graphic>
            </wp:anchor>
          </w:drawing>
        </mc:Choice>
        <mc:Fallback>
          <w:pict>
            <v:shapetype w14:anchorId="1BE6448B" id="_x0000_t202" coordsize="21600,21600" o:spt="202" path="m,l,21600r21600,l21600,xe">
              <v:stroke joinstyle="miter"/>
              <v:path gradientshapeok="t" o:connecttype="rect"/>
            </v:shapetype>
            <v:shape id="Textbox 122" o:spid="_x0000_s1105" type="#_x0000_t202" style="position:absolute;margin-left:292.75pt;margin-top:37.15pt;width:25pt;height:15.3pt;z-index:-267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GoPRi2ZAQAA&#10;IgMAAA4AAAAAAAAAAAAAAAAALgIAAGRycy9lMm9Eb2MueG1sUEsBAi0AFAAGAAgAAAAhAGJEJVHf&#10;AAAACgEAAA8AAAAAAAAAAAAAAAAA8wMAAGRycy9kb3ducmV2LnhtbFBLBQYAAAAABAAEAPMAAAD/&#10;BAAAAAA=&#10;" filled="f" stroked="f">
              <v:textbox inset="0,0,0,0">
                <w:txbxContent>
                  <w:p w14:paraId="6C2EC6C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368</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1B28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5568" behindDoc="1" locked="0" layoutInCell="1" allowOverlap="1" wp14:anchorId="310E852E" wp14:editId="1517FC39">
              <wp:simplePos x="0" y="0"/>
              <wp:positionH relativeFrom="page">
                <wp:posOffset>3717925</wp:posOffset>
              </wp:positionH>
              <wp:positionV relativeFrom="page">
                <wp:posOffset>471762</wp:posOffset>
              </wp:positionV>
              <wp:extent cx="317500" cy="1943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3A4979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369</w:t>
                          </w:r>
                          <w:r>
                            <w:rPr>
                              <w:spacing w:val="-5"/>
                            </w:rPr>
                            <w:fldChar w:fldCharType="end"/>
                          </w:r>
                        </w:p>
                      </w:txbxContent>
                    </wps:txbx>
                    <wps:bodyPr wrap="square" lIns="0" tIns="0" rIns="0" bIns="0" rtlCol="0">
                      <a:noAutofit/>
                    </wps:bodyPr>
                  </wps:wsp>
                </a:graphicData>
              </a:graphic>
            </wp:anchor>
          </w:drawing>
        </mc:Choice>
        <mc:Fallback>
          <w:pict>
            <v:shapetype w14:anchorId="310E852E" id="_x0000_t202" coordsize="21600,21600" o:spt="202" path="m,l,21600r21600,l21600,xe">
              <v:stroke joinstyle="miter"/>
              <v:path gradientshapeok="t" o:connecttype="rect"/>
            </v:shapetype>
            <v:shape id="Textbox 124" o:spid="_x0000_s1107" type="#_x0000_t202" style="position:absolute;margin-left:292.75pt;margin-top:37.15pt;width:25pt;height:15.3pt;z-index:-267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OS/H86ZAQAA&#10;IgMAAA4AAAAAAAAAAAAAAAAALgIAAGRycy9lMm9Eb2MueG1sUEsBAi0AFAAGAAgAAAAhAGJEJVHf&#10;AAAACgEAAA8AAAAAAAAAAAAAAAAA8wMAAGRycy9kb3ducmV2LnhtbFBLBQYAAAAABAAEAPMAAAD/&#10;BAAAAAA=&#10;" filled="f" stroked="f">
              <v:textbox inset="0,0,0,0">
                <w:txbxContent>
                  <w:p w14:paraId="53A4979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369</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B5EA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6592" behindDoc="1" locked="0" layoutInCell="1" allowOverlap="1" wp14:anchorId="2619DD0B" wp14:editId="4941AE9C">
              <wp:simplePos x="0" y="0"/>
              <wp:positionH relativeFrom="page">
                <wp:posOffset>3717925</wp:posOffset>
              </wp:positionH>
              <wp:positionV relativeFrom="page">
                <wp:posOffset>471762</wp:posOffset>
              </wp:positionV>
              <wp:extent cx="317500" cy="1943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DBCCB8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370</w:t>
                          </w:r>
                          <w:r>
                            <w:rPr>
                              <w:spacing w:val="-5"/>
                            </w:rPr>
                            <w:fldChar w:fldCharType="end"/>
                          </w:r>
                        </w:p>
                      </w:txbxContent>
                    </wps:txbx>
                    <wps:bodyPr wrap="square" lIns="0" tIns="0" rIns="0" bIns="0" rtlCol="0">
                      <a:noAutofit/>
                    </wps:bodyPr>
                  </wps:wsp>
                </a:graphicData>
              </a:graphic>
            </wp:anchor>
          </w:drawing>
        </mc:Choice>
        <mc:Fallback>
          <w:pict>
            <v:shapetype w14:anchorId="2619DD0B" id="_x0000_t202" coordsize="21600,21600" o:spt="202" path="m,l,21600r21600,l21600,xe">
              <v:stroke joinstyle="miter"/>
              <v:path gradientshapeok="t" o:connecttype="rect"/>
            </v:shapetype>
            <v:shape id="Textbox 126" o:spid="_x0000_s1109" type="#_x0000_t202" style="position:absolute;margin-left:292.75pt;margin-top:37.15pt;width:25pt;height:15.3pt;z-index:-2678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I2mAAuZAQAA&#10;IgMAAA4AAAAAAAAAAAAAAAAALgIAAGRycy9lMm9Eb2MueG1sUEsBAi0AFAAGAAgAAAAhAGJEJVHf&#10;AAAACgEAAA8AAAAAAAAAAAAAAAAA8wMAAGRycy9kb3ducmV2LnhtbFBLBQYAAAAABAAEAPMAAAD/&#10;BAAAAAA=&#10;" filled="f" stroked="f">
              <v:textbox inset="0,0,0,0">
                <w:txbxContent>
                  <w:p w14:paraId="6DBCCB8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370</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AED8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0752" behindDoc="1" locked="0" layoutInCell="1" allowOverlap="1" wp14:anchorId="07BE51EA" wp14:editId="2B591FA7">
              <wp:simplePos x="0" y="0"/>
              <wp:positionH relativeFrom="page">
                <wp:posOffset>3717925</wp:posOffset>
              </wp:positionH>
              <wp:positionV relativeFrom="page">
                <wp:posOffset>471762</wp:posOffset>
              </wp:positionV>
              <wp:extent cx="317500" cy="1943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EFEDE8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335</w:t>
                          </w:r>
                          <w:r>
                            <w:rPr>
                              <w:spacing w:val="-5"/>
                            </w:rPr>
                            <w:fldChar w:fldCharType="end"/>
                          </w:r>
                        </w:p>
                      </w:txbxContent>
                    </wps:txbx>
                    <wps:bodyPr wrap="square" lIns="0" tIns="0" rIns="0" bIns="0" rtlCol="0">
                      <a:noAutofit/>
                    </wps:bodyPr>
                  </wps:wsp>
                </a:graphicData>
              </a:graphic>
            </wp:anchor>
          </w:drawing>
        </mc:Choice>
        <mc:Fallback>
          <w:pict>
            <v:shapetype w14:anchorId="07BE51EA" id="_x0000_t202" coordsize="21600,21600" o:spt="202" path="m,l,21600r21600,l21600,xe">
              <v:stroke joinstyle="miter"/>
              <v:path gradientshapeok="t" o:connecttype="rect"/>
            </v:shapetype>
            <v:shape id="Textbox 56" o:spid="_x0000_s1039" type="#_x0000_t202" style="position:absolute;margin-left:292.75pt;margin-top:37.15pt;width:25pt;height:15.3pt;z-index:-268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qHqqe5gBAAAh&#10;AwAADgAAAAAAAAAAAAAAAAAuAgAAZHJzL2Uyb0RvYy54bWxQSwECLQAUAAYACAAAACEAYkQlUd8A&#10;AAAKAQAADwAAAAAAAAAAAAAAAADyAwAAZHJzL2Rvd25yZXYueG1sUEsFBgAAAAAEAAQA8wAAAP4E&#10;AAAAAA==&#10;" filled="f" stroked="f">
              <v:textbox inset="0,0,0,0">
                <w:txbxContent>
                  <w:p w14:paraId="3EFEDE8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335</w:t>
                    </w:r>
                    <w:r>
                      <w:rPr>
                        <w:spacing w:val="-5"/>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2C8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7616" behindDoc="1" locked="0" layoutInCell="1" allowOverlap="1" wp14:anchorId="3769B0E3" wp14:editId="6CB3CC21">
              <wp:simplePos x="0" y="0"/>
              <wp:positionH relativeFrom="page">
                <wp:posOffset>3717925</wp:posOffset>
              </wp:positionH>
              <wp:positionV relativeFrom="page">
                <wp:posOffset>471762</wp:posOffset>
              </wp:positionV>
              <wp:extent cx="317500" cy="1943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0E4AF62"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371</w:t>
                          </w:r>
                          <w:r>
                            <w:rPr>
                              <w:spacing w:val="-5"/>
                            </w:rPr>
                            <w:fldChar w:fldCharType="end"/>
                          </w:r>
                        </w:p>
                      </w:txbxContent>
                    </wps:txbx>
                    <wps:bodyPr wrap="square" lIns="0" tIns="0" rIns="0" bIns="0" rtlCol="0">
                      <a:noAutofit/>
                    </wps:bodyPr>
                  </wps:wsp>
                </a:graphicData>
              </a:graphic>
            </wp:anchor>
          </w:drawing>
        </mc:Choice>
        <mc:Fallback>
          <w:pict>
            <v:shapetype w14:anchorId="3769B0E3" id="_x0000_t202" coordsize="21600,21600" o:spt="202" path="m,l,21600r21600,l21600,xe">
              <v:stroke joinstyle="miter"/>
              <v:path gradientshapeok="t" o:connecttype="rect"/>
            </v:shapetype>
            <v:shape id="Textbox 128" o:spid="_x0000_s1111" type="#_x0000_t202" style="position:absolute;margin-left:292.75pt;margin-top:37.15pt;width:25pt;height:15.3pt;z-index:-267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DnW5uyZAQAA&#10;IgMAAA4AAAAAAAAAAAAAAAAALgIAAGRycy9lMm9Eb2MueG1sUEsBAi0AFAAGAAgAAAAhAGJEJVHf&#10;AAAACgEAAA8AAAAAAAAAAAAAAAAA8wMAAGRycy9kb3ducmV2LnhtbFBLBQYAAAAABAAEAPMAAAD/&#10;BAAAAAA=&#10;" filled="f" stroked="f">
              <v:textbox inset="0,0,0,0">
                <w:txbxContent>
                  <w:p w14:paraId="00E4AF62"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371</w:t>
                    </w:r>
                    <w:r>
                      <w:rPr>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FD19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8640" behindDoc="1" locked="0" layoutInCell="1" allowOverlap="1" wp14:anchorId="4184FD1D" wp14:editId="25EF2292">
              <wp:simplePos x="0" y="0"/>
              <wp:positionH relativeFrom="page">
                <wp:posOffset>3717925</wp:posOffset>
              </wp:positionH>
              <wp:positionV relativeFrom="page">
                <wp:posOffset>471762</wp:posOffset>
              </wp:positionV>
              <wp:extent cx="317500" cy="19431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0B89C3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372</w:t>
                          </w:r>
                          <w:r>
                            <w:rPr>
                              <w:spacing w:val="-5"/>
                            </w:rPr>
                            <w:fldChar w:fldCharType="end"/>
                          </w:r>
                        </w:p>
                      </w:txbxContent>
                    </wps:txbx>
                    <wps:bodyPr wrap="square" lIns="0" tIns="0" rIns="0" bIns="0" rtlCol="0">
                      <a:noAutofit/>
                    </wps:bodyPr>
                  </wps:wsp>
                </a:graphicData>
              </a:graphic>
            </wp:anchor>
          </w:drawing>
        </mc:Choice>
        <mc:Fallback>
          <w:pict>
            <v:shapetype w14:anchorId="4184FD1D" id="_x0000_t202" coordsize="21600,21600" o:spt="202" path="m,l,21600r21600,l21600,xe">
              <v:stroke joinstyle="miter"/>
              <v:path gradientshapeok="t" o:connecttype="rect"/>
            </v:shapetype>
            <v:shape id="Textbox 130" o:spid="_x0000_s1113" type="#_x0000_t202" style="position:absolute;margin-left:292.75pt;margin-top:37.15pt;width:25pt;height:15.3pt;z-index:-267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Ldmvw+ZAQAA&#10;IgMAAA4AAAAAAAAAAAAAAAAALgIAAGRycy9lMm9Eb2MueG1sUEsBAi0AFAAGAAgAAAAhAGJEJVHf&#10;AAAACgEAAA8AAAAAAAAAAAAAAAAA8wMAAGRycy9kb3ducmV2LnhtbFBLBQYAAAAABAAEAPMAAAD/&#10;BAAAAAA=&#10;" filled="f" stroked="f">
              <v:textbox inset="0,0,0,0">
                <w:txbxContent>
                  <w:p w14:paraId="50B89C3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372</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A0D9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29664" behindDoc="1" locked="0" layoutInCell="1" allowOverlap="1" wp14:anchorId="2DF9D7F1" wp14:editId="64DE0B7F">
              <wp:simplePos x="0" y="0"/>
              <wp:positionH relativeFrom="page">
                <wp:posOffset>3717925</wp:posOffset>
              </wp:positionH>
              <wp:positionV relativeFrom="page">
                <wp:posOffset>471762</wp:posOffset>
              </wp:positionV>
              <wp:extent cx="317500" cy="19431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2ADB2A7"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373</w:t>
                          </w:r>
                          <w:r>
                            <w:rPr>
                              <w:spacing w:val="-5"/>
                            </w:rPr>
                            <w:fldChar w:fldCharType="end"/>
                          </w:r>
                        </w:p>
                      </w:txbxContent>
                    </wps:txbx>
                    <wps:bodyPr wrap="square" lIns="0" tIns="0" rIns="0" bIns="0" rtlCol="0">
                      <a:noAutofit/>
                    </wps:bodyPr>
                  </wps:wsp>
                </a:graphicData>
              </a:graphic>
            </wp:anchor>
          </w:drawing>
        </mc:Choice>
        <mc:Fallback>
          <w:pict>
            <v:shapetype w14:anchorId="2DF9D7F1" id="_x0000_t202" coordsize="21600,21600" o:spt="202" path="m,l,21600r21600,l21600,xe">
              <v:stroke joinstyle="miter"/>
              <v:path gradientshapeok="t" o:connecttype="rect"/>
            </v:shapetype>
            <v:shape id="Textbox 132" o:spid="_x0000_s1115" type="#_x0000_t202" style="position:absolute;margin-left:292.75pt;margin-top:37.15pt;width:25pt;height:15.3pt;z-index:-267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GSxJPGZAQAA&#10;IgMAAA4AAAAAAAAAAAAAAAAALgIAAGRycy9lMm9Eb2MueG1sUEsBAi0AFAAGAAgAAAAhAGJEJVHf&#10;AAAACgEAAA8AAAAAAAAAAAAAAAAA8wMAAGRycy9kb3ducmV2LnhtbFBLBQYAAAAABAAEAPMAAAD/&#10;BAAAAAA=&#10;" filled="f" stroked="f">
              <v:textbox inset="0,0,0,0">
                <w:txbxContent>
                  <w:p w14:paraId="32ADB2A7"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373</w:t>
                    </w:r>
                    <w:r>
                      <w:rPr>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773F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0688" behindDoc="1" locked="0" layoutInCell="1" allowOverlap="1" wp14:anchorId="75E0E4E5" wp14:editId="4FBA2864">
              <wp:simplePos x="0" y="0"/>
              <wp:positionH relativeFrom="page">
                <wp:posOffset>3717925</wp:posOffset>
              </wp:positionH>
              <wp:positionV relativeFrom="page">
                <wp:posOffset>471762</wp:posOffset>
              </wp:positionV>
              <wp:extent cx="317500" cy="1943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965544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374</w:t>
                          </w:r>
                          <w:r>
                            <w:rPr>
                              <w:spacing w:val="-5"/>
                            </w:rPr>
                            <w:fldChar w:fldCharType="end"/>
                          </w:r>
                        </w:p>
                      </w:txbxContent>
                    </wps:txbx>
                    <wps:bodyPr wrap="square" lIns="0" tIns="0" rIns="0" bIns="0" rtlCol="0">
                      <a:noAutofit/>
                    </wps:bodyPr>
                  </wps:wsp>
                </a:graphicData>
              </a:graphic>
            </wp:anchor>
          </w:drawing>
        </mc:Choice>
        <mc:Fallback>
          <w:pict>
            <v:shapetype w14:anchorId="75E0E4E5" id="_x0000_t202" coordsize="21600,21600" o:spt="202" path="m,l,21600r21600,l21600,xe">
              <v:stroke joinstyle="miter"/>
              <v:path gradientshapeok="t" o:connecttype="rect"/>
            </v:shapetype>
            <v:shape id="Textbox 134" o:spid="_x0000_s1117" type="#_x0000_t202" style="position:absolute;margin-left:292.75pt;margin-top:37.15pt;width:25pt;height:15.3pt;z-index:-267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OoBfRKZAQAA&#10;IgMAAA4AAAAAAAAAAAAAAAAALgIAAGRycy9lMm9Eb2MueG1sUEsBAi0AFAAGAAgAAAAhAGJEJVHf&#10;AAAACgEAAA8AAAAAAAAAAAAAAAAA8wMAAGRycy9kb3ducmV2LnhtbFBLBQYAAAAABAAEAPMAAAD/&#10;BAAAAAA=&#10;" filled="f" stroked="f">
              <v:textbox inset="0,0,0,0">
                <w:txbxContent>
                  <w:p w14:paraId="4965544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374</w:t>
                    </w:r>
                    <w:r>
                      <w:rPr>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3869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1712" behindDoc="1" locked="0" layoutInCell="1" allowOverlap="1" wp14:anchorId="5278D093" wp14:editId="7FE67030">
              <wp:simplePos x="0" y="0"/>
              <wp:positionH relativeFrom="page">
                <wp:posOffset>3717925</wp:posOffset>
              </wp:positionH>
              <wp:positionV relativeFrom="page">
                <wp:posOffset>471762</wp:posOffset>
              </wp:positionV>
              <wp:extent cx="317500" cy="1943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472A73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375</w:t>
                          </w:r>
                          <w:r>
                            <w:rPr>
                              <w:spacing w:val="-5"/>
                            </w:rPr>
                            <w:fldChar w:fldCharType="end"/>
                          </w:r>
                        </w:p>
                      </w:txbxContent>
                    </wps:txbx>
                    <wps:bodyPr wrap="square" lIns="0" tIns="0" rIns="0" bIns="0" rtlCol="0">
                      <a:noAutofit/>
                    </wps:bodyPr>
                  </wps:wsp>
                </a:graphicData>
              </a:graphic>
            </wp:anchor>
          </w:drawing>
        </mc:Choice>
        <mc:Fallback>
          <w:pict>
            <v:shapetype w14:anchorId="5278D093" id="_x0000_t202" coordsize="21600,21600" o:spt="202" path="m,l,21600r21600,l21600,xe">
              <v:stroke joinstyle="miter"/>
              <v:path gradientshapeok="t" o:connecttype="rect"/>
            </v:shapetype>
            <v:shape id="Textbox 136" o:spid="_x0000_s1119" type="#_x0000_t202" style="position:absolute;margin-left:292.75pt;margin-top:37.15pt;width:25pt;height:15.3pt;z-index:-267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IMYYteZAQAA&#10;IgMAAA4AAAAAAAAAAAAAAAAALgIAAGRycy9lMm9Eb2MueG1sUEsBAi0AFAAGAAgAAAAhAGJEJVHf&#10;AAAACgEAAA8AAAAAAAAAAAAAAAAA8wMAAGRycy9kb3ducmV2LnhtbFBLBQYAAAAABAAEAPMAAAD/&#10;BAAAAAA=&#10;" filled="f" stroked="f">
              <v:textbox inset="0,0,0,0">
                <w:txbxContent>
                  <w:p w14:paraId="0472A73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375</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266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2736" behindDoc="1" locked="0" layoutInCell="1" allowOverlap="1" wp14:anchorId="6E137EF8" wp14:editId="7CFAED25">
              <wp:simplePos x="0" y="0"/>
              <wp:positionH relativeFrom="page">
                <wp:posOffset>3717925</wp:posOffset>
              </wp:positionH>
              <wp:positionV relativeFrom="page">
                <wp:posOffset>471762</wp:posOffset>
              </wp:positionV>
              <wp:extent cx="317500" cy="1943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BB66B6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376</w:t>
                          </w:r>
                          <w:r>
                            <w:rPr>
                              <w:spacing w:val="-5"/>
                            </w:rPr>
                            <w:fldChar w:fldCharType="end"/>
                          </w:r>
                        </w:p>
                      </w:txbxContent>
                    </wps:txbx>
                    <wps:bodyPr wrap="square" lIns="0" tIns="0" rIns="0" bIns="0" rtlCol="0">
                      <a:noAutofit/>
                    </wps:bodyPr>
                  </wps:wsp>
                </a:graphicData>
              </a:graphic>
            </wp:anchor>
          </w:drawing>
        </mc:Choice>
        <mc:Fallback>
          <w:pict>
            <v:shapetype w14:anchorId="6E137EF8" id="_x0000_t202" coordsize="21600,21600" o:spt="202" path="m,l,21600r21600,l21600,xe">
              <v:stroke joinstyle="miter"/>
              <v:path gradientshapeok="t" o:connecttype="rect"/>
            </v:shapetype>
            <v:shape id="Textbox 138" o:spid="_x0000_s1121" type="#_x0000_t202" style="position:absolute;margin-left:292.75pt;margin-top:37.15pt;width:25pt;height:15.3pt;z-index:-267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0q4vBJgBAAAi&#10;AwAADgAAAAAAAAAAAAAAAAAuAgAAZHJzL2Uyb0RvYy54bWxQSwECLQAUAAYACAAAACEAYkQlUd8A&#10;AAAKAQAADwAAAAAAAAAAAAAAAADyAwAAZHJzL2Rvd25yZXYueG1sUEsFBgAAAAAEAAQA8wAAAP4E&#10;AAAAAA==&#10;" filled="f" stroked="f">
              <v:textbox inset="0,0,0,0">
                <w:txbxContent>
                  <w:p w14:paraId="1BB66B6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376</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7DFA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3760" behindDoc="1" locked="0" layoutInCell="1" allowOverlap="1" wp14:anchorId="55376E54" wp14:editId="4A907557">
              <wp:simplePos x="0" y="0"/>
              <wp:positionH relativeFrom="page">
                <wp:posOffset>3717925</wp:posOffset>
              </wp:positionH>
              <wp:positionV relativeFrom="page">
                <wp:posOffset>471762</wp:posOffset>
              </wp:positionV>
              <wp:extent cx="317500" cy="1943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DE5796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377</w:t>
                          </w:r>
                          <w:r>
                            <w:rPr>
                              <w:spacing w:val="-5"/>
                            </w:rPr>
                            <w:fldChar w:fldCharType="end"/>
                          </w:r>
                        </w:p>
                      </w:txbxContent>
                    </wps:txbx>
                    <wps:bodyPr wrap="square" lIns="0" tIns="0" rIns="0" bIns="0" rtlCol="0">
                      <a:noAutofit/>
                    </wps:bodyPr>
                  </wps:wsp>
                </a:graphicData>
              </a:graphic>
            </wp:anchor>
          </w:drawing>
        </mc:Choice>
        <mc:Fallback>
          <w:pict>
            <v:shapetype w14:anchorId="55376E54" id="_x0000_t202" coordsize="21600,21600" o:spt="202" path="m,l,21600r21600,l21600,xe">
              <v:stroke joinstyle="miter"/>
              <v:path gradientshapeok="t" o:connecttype="rect"/>
            </v:shapetype>
            <v:shape id="Textbox 140" o:spid="_x0000_s1123" type="#_x0000_t202" style="position:absolute;margin-left:292.75pt;margin-top:37.15pt;width:25pt;height:15.3pt;z-index:-267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FwedueZAQAA&#10;IgMAAA4AAAAAAAAAAAAAAAAALgIAAGRycy9lMm9Eb2MueG1sUEsBAi0AFAAGAAgAAAAhAGJEJVHf&#10;AAAACgEAAA8AAAAAAAAAAAAAAAAA8wMAAGRycy9kb3ducmV2LnhtbFBLBQYAAAAABAAEAPMAAAD/&#10;BAAAAAA=&#10;" filled="f" stroked="f">
              <v:textbox inset="0,0,0,0">
                <w:txbxContent>
                  <w:p w14:paraId="1DE5796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377</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B264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4784" behindDoc="1" locked="0" layoutInCell="1" allowOverlap="1" wp14:anchorId="4F95FBEE" wp14:editId="47EEBDCA">
              <wp:simplePos x="0" y="0"/>
              <wp:positionH relativeFrom="page">
                <wp:posOffset>3717925</wp:posOffset>
              </wp:positionH>
              <wp:positionV relativeFrom="page">
                <wp:posOffset>471762</wp:posOffset>
              </wp:positionV>
              <wp:extent cx="317500" cy="1943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5D88C8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378</w:t>
                          </w:r>
                          <w:r>
                            <w:rPr>
                              <w:spacing w:val="-5"/>
                            </w:rPr>
                            <w:fldChar w:fldCharType="end"/>
                          </w:r>
                        </w:p>
                      </w:txbxContent>
                    </wps:txbx>
                    <wps:bodyPr wrap="square" lIns="0" tIns="0" rIns="0" bIns="0" rtlCol="0">
                      <a:noAutofit/>
                    </wps:bodyPr>
                  </wps:wsp>
                </a:graphicData>
              </a:graphic>
            </wp:anchor>
          </w:drawing>
        </mc:Choice>
        <mc:Fallback>
          <w:pict>
            <v:shapetype w14:anchorId="4F95FBEE" id="_x0000_t202" coordsize="21600,21600" o:spt="202" path="m,l,21600r21600,l21600,xe">
              <v:stroke joinstyle="miter"/>
              <v:path gradientshapeok="t" o:connecttype="rect"/>
            </v:shapetype>
            <v:shape id="Textbox 142" o:spid="_x0000_s1125" type="#_x0000_t202" style="position:absolute;margin-left:292.75pt;margin-top:37.15pt;width:25pt;height:15.3pt;z-index:-267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I/J7RmZAQAA&#10;IgMAAA4AAAAAAAAAAAAAAAAALgIAAGRycy9lMm9Eb2MueG1sUEsBAi0AFAAGAAgAAAAhAGJEJVHf&#10;AAAACgEAAA8AAAAAAAAAAAAAAAAA8wMAAGRycy9kb3ducmV2LnhtbFBLBQYAAAAABAAEAPMAAAD/&#10;BAAAAAA=&#10;" filled="f" stroked="f">
              <v:textbox inset="0,0,0,0">
                <w:txbxContent>
                  <w:p w14:paraId="05D88C8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378</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8765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5808" behindDoc="1" locked="0" layoutInCell="1" allowOverlap="1" wp14:anchorId="6C1DC07D" wp14:editId="4C6E7338">
              <wp:simplePos x="0" y="0"/>
              <wp:positionH relativeFrom="page">
                <wp:posOffset>3717925</wp:posOffset>
              </wp:positionH>
              <wp:positionV relativeFrom="page">
                <wp:posOffset>471762</wp:posOffset>
              </wp:positionV>
              <wp:extent cx="317500" cy="1943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FF3CDA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379</w:t>
                          </w:r>
                          <w:r>
                            <w:rPr>
                              <w:spacing w:val="-5"/>
                            </w:rPr>
                            <w:fldChar w:fldCharType="end"/>
                          </w:r>
                        </w:p>
                      </w:txbxContent>
                    </wps:txbx>
                    <wps:bodyPr wrap="square" lIns="0" tIns="0" rIns="0" bIns="0" rtlCol="0">
                      <a:noAutofit/>
                    </wps:bodyPr>
                  </wps:wsp>
                </a:graphicData>
              </a:graphic>
            </wp:anchor>
          </w:drawing>
        </mc:Choice>
        <mc:Fallback>
          <w:pict>
            <v:shapetype w14:anchorId="6C1DC07D" id="_x0000_t202" coordsize="21600,21600" o:spt="202" path="m,l,21600r21600,l21600,xe">
              <v:stroke joinstyle="miter"/>
              <v:path gradientshapeok="t" o:connecttype="rect"/>
            </v:shapetype>
            <v:shape id="Textbox 144" o:spid="_x0000_s1127" type="#_x0000_t202" style="position:absolute;margin-left:292.75pt;margin-top:37.15pt;width:25pt;height:15.3pt;z-index:-267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AF5tPqZAQAA&#10;IgMAAA4AAAAAAAAAAAAAAAAALgIAAGRycy9lMm9Eb2MueG1sUEsBAi0AFAAGAAgAAAAhAGJEJVHf&#10;AAAACgEAAA8AAAAAAAAAAAAAAAAA8wMAAGRycy9kb3ducmV2LnhtbFBLBQYAAAAABAAEAPMAAAD/&#10;BAAAAAA=&#10;" filled="f" stroked="f">
              <v:textbox inset="0,0,0,0">
                <w:txbxContent>
                  <w:p w14:paraId="6FF3CDA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379</w:t>
                    </w:r>
                    <w:r>
                      <w:rPr>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771A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6832" behindDoc="1" locked="0" layoutInCell="1" allowOverlap="1" wp14:anchorId="6032A0D9" wp14:editId="11517BD4">
              <wp:simplePos x="0" y="0"/>
              <wp:positionH relativeFrom="page">
                <wp:posOffset>3717925</wp:posOffset>
              </wp:positionH>
              <wp:positionV relativeFrom="page">
                <wp:posOffset>471762</wp:posOffset>
              </wp:positionV>
              <wp:extent cx="317500" cy="1943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EAC80E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380</w:t>
                          </w:r>
                          <w:r>
                            <w:rPr>
                              <w:spacing w:val="-5"/>
                            </w:rPr>
                            <w:fldChar w:fldCharType="end"/>
                          </w:r>
                        </w:p>
                      </w:txbxContent>
                    </wps:txbx>
                    <wps:bodyPr wrap="square" lIns="0" tIns="0" rIns="0" bIns="0" rtlCol="0">
                      <a:noAutofit/>
                    </wps:bodyPr>
                  </wps:wsp>
                </a:graphicData>
              </a:graphic>
            </wp:anchor>
          </w:drawing>
        </mc:Choice>
        <mc:Fallback>
          <w:pict>
            <v:shapetype w14:anchorId="6032A0D9" id="_x0000_t202" coordsize="21600,21600" o:spt="202" path="m,l,21600r21600,l21600,xe">
              <v:stroke joinstyle="miter"/>
              <v:path gradientshapeok="t" o:connecttype="rect"/>
            </v:shapetype>
            <v:shape id="Textbox 146" o:spid="_x0000_s1129" type="#_x0000_t202" style="position:absolute;margin-left:292.75pt;margin-top:37.15pt;width:25pt;height:15.3pt;z-index:-267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Ghgqz+ZAQAA&#10;IgMAAA4AAAAAAAAAAAAAAAAALgIAAGRycy9lMm9Eb2MueG1sUEsBAi0AFAAGAAgAAAAhAGJEJVHf&#10;AAAACgEAAA8AAAAAAAAAAAAAAAAA8wMAAGRycy9kb3ducmV2LnhtbFBLBQYAAAAABAAEAPMAAAD/&#10;BAAAAAA=&#10;" filled="f" stroked="f">
              <v:textbox inset="0,0,0,0">
                <w:txbxContent>
                  <w:p w14:paraId="1EAC80E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380</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9A9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1776" behindDoc="1" locked="0" layoutInCell="1" allowOverlap="1" wp14:anchorId="65D582C3" wp14:editId="4B065F1C">
              <wp:simplePos x="0" y="0"/>
              <wp:positionH relativeFrom="page">
                <wp:posOffset>3717925</wp:posOffset>
              </wp:positionH>
              <wp:positionV relativeFrom="page">
                <wp:posOffset>471762</wp:posOffset>
              </wp:positionV>
              <wp:extent cx="317500" cy="1943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8FDE37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336</w:t>
                          </w:r>
                          <w:r>
                            <w:rPr>
                              <w:spacing w:val="-5"/>
                            </w:rPr>
                            <w:fldChar w:fldCharType="end"/>
                          </w:r>
                        </w:p>
                      </w:txbxContent>
                    </wps:txbx>
                    <wps:bodyPr wrap="square" lIns="0" tIns="0" rIns="0" bIns="0" rtlCol="0">
                      <a:noAutofit/>
                    </wps:bodyPr>
                  </wps:wsp>
                </a:graphicData>
              </a:graphic>
            </wp:anchor>
          </w:drawing>
        </mc:Choice>
        <mc:Fallback>
          <w:pict>
            <v:shapetype w14:anchorId="65D582C3" id="_x0000_t202" coordsize="21600,21600" o:spt="202" path="m,l,21600r21600,l21600,xe">
              <v:stroke joinstyle="miter"/>
              <v:path gradientshapeok="t" o:connecttype="rect"/>
            </v:shapetype>
            <v:shape id="Textbox 58" o:spid="_x0000_s1041" type="#_x0000_t202" style="position:absolute;margin-left:292.75pt;margin-top:37.15pt;width:25pt;height:15.3pt;z-index:-2682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AvlwEAACI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" filled="f" stroked="f">
              <v:textbox inset="0,0,0,0">
                <w:txbxContent>
                  <w:p w14:paraId="18FDE37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336</w:t>
                    </w:r>
                    <w:r>
                      <w:rPr>
                        <w:spacing w:val="-5"/>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0952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7856" behindDoc="1" locked="0" layoutInCell="1" allowOverlap="1" wp14:anchorId="522B2D54" wp14:editId="5D76D4F8">
              <wp:simplePos x="0" y="0"/>
              <wp:positionH relativeFrom="page">
                <wp:posOffset>3717925</wp:posOffset>
              </wp:positionH>
              <wp:positionV relativeFrom="page">
                <wp:posOffset>471762</wp:posOffset>
              </wp:positionV>
              <wp:extent cx="317500" cy="1943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D34813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381</w:t>
                          </w:r>
                          <w:r>
                            <w:rPr>
                              <w:spacing w:val="-5"/>
                            </w:rPr>
                            <w:fldChar w:fldCharType="end"/>
                          </w:r>
                        </w:p>
                      </w:txbxContent>
                    </wps:txbx>
                    <wps:bodyPr wrap="square" lIns="0" tIns="0" rIns="0" bIns="0" rtlCol="0">
                      <a:noAutofit/>
                    </wps:bodyPr>
                  </wps:wsp>
                </a:graphicData>
              </a:graphic>
            </wp:anchor>
          </w:drawing>
        </mc:Choice>
        <mc:Fallback>
          <w:pict>
            <v:shapetype w14:anchorId="522B2D54" id="_x0000_t202" coordsize="21600,21600" o:spt="202" path="m,l,21600r21600,l21600,xe">
              <v:stroke joinstyle="miter"/>
              <v:path gradientshapeok="t" o:connecttype="rect"/>
            </v:shapetype>
            <v:shape id="Textbox 148" o:spid="_x0000_s1131" type="#_x0000_t202" style="position:absolute;margin-left:292.75pt;margin-top:37.15pt;width:25pt;height:15.3pt;z-index:-267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M5Zvz6ZAQAA&#10;IwMAAA4AAAAAAAAAAAAAAAAALgIAAGRycy9lMm9Eb2MueG1sUEsBAi0AFAAGAAgAAAAhAGJEJVHf&#10;AAAACgEAAA8AAAAAAAAAAAAAAAAA8wMAAGRycy9kb3ducmV2LnhtbFBLBQYAAAAABAAEAPMAAAD/&#10;BAAAAAA=&#10;" filled="f" stroked="f">
              <v:textbox inset="0,0,0,0">
                <w:txbxContent>
                  <w:p w14:paraId="6D34813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381</w:t>
                    </w:r>
                    <w:r>
                      <w:rPr>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6B38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8880" behindDoc="1" locked="0" layoutInCell="1" allowOverlap="1" wp14:anchorId="3003D1CF" wp14:editId="1D94B530">
              <wp:simplePos x="0" y="0"/>
              <wp:positionH relativeFrom="page">
                <wp:posOffset>3717925</wp:posOffset>
              </wp:positionH>
              <wp:positionV relativeFrom="page">
                <wp:posOffset>471762</wp:posOffset>
              </wp:positionV>
              <wp:extent cx="317500" cy="1943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F422F8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382</w:t>
                          </w:r>
                          <w:r>
                            <w:rPr>
                              <w:spacing w:val="-5"/>
                            </w:rPr>
                            <w:fldChar w:fldCharType="end"/>
                          </w:r>
                        </w:p>
                      </w:txbxContent>
                    </wps:txbx>
                    <wps:bodyPr wrap="square" lIns="0" tIns="0" rIns="0" bIns="0" rtlCol="0">
                      <a:noAutofit/>
                    </wps:bodyPr>
                  </wps:wsp>
                </a:graphicData>
              </a:graphic>
            </wp:anchor>
          </w:drawing>
        </mc:Choice>
        <mc:Fallback>
          <w:pict>
            <v:shapetype w14:anchorId="3003D1CF" id="_x0000_t202" coordsize="21600,21600" o:spt="202" path="m,l,21600r21600,l21600,xe">
              <v:stroke joinstyle="miter"/>
              <v:path gradientshapeok="t" o:connecttype="rect"/>
            </v:shapetype>
            <v:shape id="Textbox 150" o:spid="_x0000_s1133" type="#_x0000_t202" style="position:absolute;margin-left:292.75pt;margin-top:37.15pt;width:25pt;height:15.3pt;z-index:-267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bdlwEAACM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" filled="f" stroked="f">
              <v:textbox inset="0,0,0,0">
                <w:txbxContent>
                  <w:p w14:paraId="7F422F8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382</w:t>
                    </w:r>
                    <w:r>
                      <w:rPr>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776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39904" behindDoc="1" locked="0" layoutInCell="1" allowOverlap="1" wp14:anchorId="5FCF79F3" wp14:editId="35865165">
              <wp:simplePos x="0" y="0"/>
              <wp:positionH relativeFrom="page">
                <wp:posOffset>3717925</wp:posOffset>
              </wp:positionH>
              <wp:positionV relativeFrom="page">
                <wp:posOffset>471762</wp:posOffset>
              </wp:positionV>
              <wp:extent cx="317500" cy="1943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167133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383</w:t>
                          </w:r>
                          <w:r>
                            <w:rPr>
                              <w:spacing w:val="-5"/>
                            </w:rPr>
                            <w:fldChar w:fldCharType="end"/>
                          </w:r>
                        </w:p>
                      </w:txbxContent>
                    </wps:txbx>
                    <wps:bodyPr wrap="square" lIns="0" tIns="0" rIns="0" bIns="0" rtlCol="0">
                      <a:noAutofit/>
                    </wps:bodyPr>
                  </wps:wsp>
                </a:graphicData>
              </a:graphic>
            </wp:anchor>
          </w:drawing>
        </mc:Choice>
        <mc:Fallback>
          <w:pict>
            <v:shapetype w14:anchorId="5FCF79F3" id="_x0000_t202" coordsize="21600,21600" o:spt="202" path="m,l,21600r21600,l21600,xe">
              <v:stroke joinstyle="miter"/>
              <v:path gradientshapeok="t" o:connecttype="rect"/>
            </v:shapetype>
            <v:shape id="Textbox 152" o:spid="_x0000_s1135" type="#_x0000_t202" style="position:absolute;margin-left:292.75pt;margin-top:37.15pt;width:25pt;height:15.3pt;z-index:-267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kz59I5gBAAAj&#10;AwAADgAAAAAAAAAAAAAAAAAuAgAAZHJzL2Uyb0RvYy54bWxQSwECLQAUAAYACAAAACEAYkQlUd8A&#10;AAAKAQAADwAAAAAAAAAAAAAAAADyAwAAZHJzL2Rvd25yZXYueG1sUEsFBgAAAAAEAAQA8wAAAP4E&#10;AAAAAA==&#10;" filled="f" stroked="f">
              <v:textbox inset="0,0,0,0">
                <w:txbxContent>
                  <w:p w14:paraId="6167133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383</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8FCC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0928" behindDoc="1" locked="0" layoutInCell="1" allowOverlap="1" wp14:anchorId="66BB4AF5" wp14:editId="3A37759E">
              <wp:simplePos x="0" y="0"/>
              <wp:positionH relativeFrom="page">
                <wp:posOffset>3717925</wp:posOffset>
              </wp:positionH>
              <wp:positionV relativeFrom="page">
                <wp:posOffset>471762</wp:posOffset>
              </wp:positionV>
              <wp:extent cx="317500" cy="1943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AFCEA1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384</w:t>
                          </w:r>
                          <w:r>
                            <w:rPr>
                              <w:spacing w:val="-5"/>
                            </w:rPr>
                            <w:fldChar w:fldCharType="end"/>
                          </w:r>
                        </w:p>
                      </w:txbxContent>
                    </wps:txbx>
                    <wps:bodyPr wrap="square" lIns="0" tIns="0" rIns="0" bIns="0" rtlCol="0">
                      <a:noAutofit/>
                    </wps:bodyPr>
                  </wps:wsp>
                </a:graphicData>
              </a:graphic>
            </wp:anchor>
          </w:drawing>
        </mc:Choice>
        <mc:Fallback>
          <w:pict>
            <v:shapetype w14:anchorId="66BB4AF5" id="_x0000_t202" coordsize="21600,21600" o:spt="202" path="m,l,21600r21600,l21600,xe">
              <v:stroke joinstyle="miter"/>
              <v:path gradientshapeok="t" o:connecttype="rect"/>
            </v:shapetype>
            <v:shape id="Textbox 154" o:spid="_x0000_s1137" type="#_x0000_t202" style="position:absolute;margin-left:292.75pt;margin-top:37.15pt;width:25pt;height:15.3pt;z-index:-267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HY4kwJgBAAAj&#10;AwAADgAAAAAAAAAAAAAAAAAuAgAAZHJzL2Uyb0RvYy54bWxQSwECLQAUAAYACAAAACEAYkQlUd8A&#10;AAAKAQAADwAAAAAAAAAAAAAAAADyAwAAZHJzL2Rvd25yZXYueG1sUEsFBgAAAAAEAAQA8wAAAP4E&#10;AAAAAA==&#10;" filled="f" stroked="f">
              <v:textbox inset="0,0,0,0">
                <w:txbxContent>
                  <w:p w14:paraId="6AFCEA1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384</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61D3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1952" behindDoc="1" locked="0" layoutInCell="1" allowOverlap="1" wp14:anchorId="0D0AD179" wp14:editId="7312D96F">
              <wp:simplePos x="0" y="0"/>
              <wp:positionH relativeFrom="page">
                <wp:posOffset>3717925</wp:posOffset>
              </wp:positionH>
              <wp:positionV relativeFrom="page">
                <wp:posOffset>471762</wp:posOffset>
              </wp:positionV>
              <wp:extent cx="317500" cy="19431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AB5A82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385</w:t>
                          </w:r>
                          <w:r>
                            <w:rPr>
                              <w:spacing w:val="-5"/>
                            </w:rPr>
                            <w:fldChar w:fldCharType="end"/>
                          </w:r>
                        </w:p>
                      </w:txbxContent>
                    </wps:txbx>
                    <wps:bodyPr wrap="square" lIns="0" tIns="0" rIns="0" bIns="0" rtlCol="0">
                      <a:noAutofit/>
                    </wps:bodyPr>
                  </wps:wsp>
                </a:graphicData>
              </a:graphic>
            </wp:anchor>
          </w:drawing>
        </mc:Choice>
        <mc:Fallback>
          <w:pict>
            <v:shapetype w14:anchorId="0D0AD179" id="_x0000_t202" coordsize="21600,21600" o:spt="202" path="m,l,21600r21600,l21600,xe">
              <v:stroke joinstyle="miter"/>
              <v:path gradientshapeok="t" o:connecttype="rect"/>
            </v:shapetype>
            <v:shape id="Textbox 156" o:spid="_x0000_s1139" type="#_x0000_t202" style="position:absolute;margin-left:292.75pt;margin-top:37.15pt;width:25pt;height:15.3pt;z-index:-267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HSXOwWZAQAA&#10;IwMAAA4AAAAAAAAAAAAAAAAALgIAAGRycy9lMm9Eb2MueG1sUEsBAi0AFAAGAAgAAAAhAGJEJVHf&#10;AAAACgEAAA8AAAAAAAAAAAAAAAAA8wMAAGRycy9kb3ducmV2LnhtbFBLBQYAAAAABAAEAPMAAAD/&#10;BAAAAAA=&#10;" filled="f" stroked="f">
              <v:textbox inset="0,0,0,0">
                <w:txbxContent>
                  <w:p w14:paraId="6AB5A82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385</w:t>
                    </w:r>
                    <w:r>
                      <w:rPr>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D16E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2976" behindDoc="1" locked="0" layoutInCell="1" allowOverlap="1" wp14:anchorId="2775CDE4" wp14:editId="6D68647D">
              <wp:simplePos x="0" y="0"/>
              <wp:positionH relativeFrom="page">
                <wp:posOffset>3717925</wp:posOffset>
              </wp:positionH>
              <wp:positionV relativeFrom="page">
                <wp:posOffset>471762</wp:posOffset>
              </wp:positionV>
              <wp:extent cx="317500" cy="19431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543127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386</w:t>
                          </w:r>
                          <w:r>
                            <w:rPr>
                              <w:spacing w:val="-5"/>
                            </w:rPr>
                            <w:fldChar w:fldCharType="end"/>
                          </w:r>
                        </w:p>
                      </w:txbxContent>
                    </wps:txbx>
                    <wps:bodyPr wrap="square" lIns="0" tIns="0" rIns="0" bIns="0" rtlCol="0">
                      <a:noAutofit/>
                    </wps:bodyPr>
                  </wps:wsp>
                </a:graphicData>
              </a:graphic>
            </wp:anchor>
          </w:drawing>
        </mc:Choice>
        <mc:Fallback>
          <w:pict>
            <v:shapetype w14:anchorId="2775CDE4" id="_x0000_t202" coordsize="21600,21600" o:spt="202" path="m,l,21600r21600,l21600,xe">
              <v:stroke joinstyle="miter"/>
              <v:path gradientshapeok="t" o:connecttype="rect"/>
            </v:shapetype>
            <v:shape id="Textbox 158" o:spid="_x0000_s1141" type="#_x0000_t202" style="position:absolute;margin-left:292.75pt;margin-top:37.15pt;width:25pt;height:15.3pt;z-index:-267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" filled="f" stroked="f">
              <v:textbox inset="0,0,0,0">
                <w:txbxContent>
                  <w:p w14:paraId="2543127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386</w:t>
                    </w:r>
                    <w:r>
                      <w:rPr>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D0AB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4000" behindDoc="1" locked="0" layoutInCell="1" allowOverlap="1" wp14:anchorId="5F32C38D" wp14:editId="3984DC1A">
              <wp:simplePos x="0" y="0"/>
              <wp:positionH relativeFrom="page">
                <wp:posOffset>3717925</wp:posOffset>
              </wp:positionH>
              <wp:positionV relativeFrom="page">
                <wp:posOffset>471762</wp:posOffset>
              </wp:positionV>
              <wp:extent cx="317500" cy="19431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654894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387</w:t>
                          </w:r>
                          <w:r>
                            <w:rPr>
                              <w:spacing w:val="-5"/>
                            </w:rPr>
                            <w:fldChar w:fldCharType="end"/>
                          </w:r>
                        </w:p>
                      </w:txbxContent>
                    </wps:txbx>
                    <wps:bodyPr wrap="square" lIns="0" tIns="0" rIns="0" bIns="0" rtlCol="0">
                      <a:noAutofit/>
                    </wps:bodyPr>
                  </wps:wsp>
                </a:graphicData>
              </a:graphic>
            </wp:anchor>
          </w:drawing>
        </mc:Choice>
        <mc:Fallback>
          <w:pict>
            <v:shapetype w14:anchorId="5F32C38D" id="_x0000_t202" coordsize="21600,21600" o:spt="202" path="m,l,21600r21600,l21600,xe">
              <v:stroke joinstyle="miter"/>
              <v:path gradientshapeok="t" o:connecttype="rect"/>
            </v:shapetype>
            <v:shape id="Textbox 160" o:spid="_x0000_s1143" type="#_x0000_t202" style="position:absolute;margin-left:292.75pt;margin-top:37.15pt;width:25pt;height:15.3pt;z-index:-267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81lwEAACM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" filled="f" stroked="f">
              <v:textbox inset="0,0,0,0">
                <w:txbxContent>
                  <w:p w14:paraId="5654894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387</w:t>
                    </w:r>
                    <w:r>
                      <w:rPr>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A04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5024" behindDoc="1" locked="0" layoutInCell="1" allowOverlap="1" wp14:anchorId="5703D115" wp14:editId="4878F935">
              <wp:simplePos x="0" y="0"/>
              <wp:positionH relativeFrom="page">
                <wp:posOffset>3717925</wp:posOffset>
              </wp:positionH>
              <wp:positionV relativeFrom="page">
                <wp:posOffset>471762</wp:posOffset>
              </wp:positionV>
              <wp:extent cx="317500" cy="19431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C0EF1F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388</w:t>
                          </w:r>
                          <w:r>
                            <w:rPr>
                              <w:spacing w:val="-5"/>
                            </w:rPr>
                            <w:fldChar w:fldCharType="end"/>
                          </w:r>
                        </w:p>
                      </w:txbxContent>
                    </wps:txbx>
                    <wps:bodyPr wrap="square" lIns="0" tIns="0" rIns="0" bIns="0" rtlCol="0">
                      <a:noAutofit/>
                    </wps:bodyPr>
                  </wps:wsp>
                </a:graphicData>
              </a:graphic>
            </wp:anchor>
          </w:drawing>
        </mc:Choice>
        <mc:Fallback>
          <w:pict>
            <v:shapetype w14:anchorId="5703D115" id="_x0000_t202" coordsize="21600,21600" o:spt="202" path="m,l,21600r21600,l21600,xe">
              <v:stroke joinstyle="miter"/>
              <v:path gradientshapeok="t" o:connecttype="rect"/>
            </v:shapetype>
            <v:shape id="Textbox 162" o:spid="_x0000_s1145" type="#_x0000_t202" style="position:absolute;margin-left:292.75pt;margin-top:37.15pt;width:25pt;height:15.3pt;z-index:-267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eEa0y5gBAAAj&#10;AwAADgAAAAAAAAAAAAAAAAAuAgAAZHJzL2Uyb0RvYy54bWxQSwECLQAUAAYACAAAACEAYkQlUd8A&#10;AAAKAQAADwAAAAAAAAAAAAAAAADyAwAAZHJzL2Rvd25yZXYueG1sUEsFBgAAAAAEAAQA8wAAAP4E&#10;AAAAAA==&#10;" filled="f" stroked="f">
              <v:textbox inset="0,0,0,0">
                <w:txbxContent>
                  <w:p w14:paraId="5C0EF1F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388</w:t>
                    </w:r>
                    <w:r>
                      <w:rPr>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6C557"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6048" behindDoc="1" locked="0" layoutInCell="1" allowOverlap="1" wp14:anchorId="70DCDC69" wp14:editId="6400A965">
              <wp:simplePos x="0" y="0"/>
              <wp:positionH relativeFrom="page">
                <wp:posOffset>3717925</wp:posOffset>
              </wp:positionH>
              <wp:positionV relativeFrom="page">
                <wp:posOffset>471762</wp:posOffset>
              </wp:positionV>
              <wp:extent cx="317500" cy="1943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79CEF3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389</w:t>
                          </w:r>
                          <w:r>
                            <w:rPr>
                              <w:spacing w:val="-5"/>
                            </w:rPr>
                            <w:fldChar w:fldCharType="end"/>
                          </w:r>
                        </w:p>
                      </w:txbxContent>
                    </wps:txbx>
                    <wps:bodyPr wrap="square" lIns="0" tIns="0" rIns="0" bIns="0" rtlCol="0">
                      <a:noAutofit/>
                    </wps:bodyPr>
                  </wps:wsp>
                </a:graphicData>
              </a:graphic>
            </wp:anchor>
          </w:drawing>
        </mc:Choice>
        <mc:Fallback>
          <w:pict>
            <v:shapetype w14:anchorId="70DCDC69" id="_x0000_t202" coordsize="21600,21600" o:spt="202" path="m,l,21600r21600,l21600,xe">
              <v:stroke joinstyle="miter"/>
              <v:path gradientshapeok="t" o:connecttype="rect"/>
            </v:shapetype>
            <v:shape id="Textbox 164" o:spid="_x0000_s1147" type="#_x0000_t202" style="position:absolute;margin-left:292.75pt;margin-top:37.15pt;width:25pt;height:15.3pt;z-index:-267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9vbtKJgBAAAj&#10;AwAADgAAAAAAAAAAAAAAAAAuAgAAZHJzL2Uyb0RvYy54bWxQSwECLQAUAAYACAAAACEAYkQlUd8A&#10;AAAKAQAADwAAAAAAAAAAAAAAAADyAwAAZHJzL2Rvd25yZXYueG1sUEsFBgAAAAAEAAQA8wAAAP4E&#10;AAAAAA==&#10;" filled="f" stroked="f">
              <v:textbox inset="0,0,0,0">
                <w:txbxContent>
                  <w:p w14:paraId="279CEF3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389</w:t>
                    </w:r>
                    <w:r>
                      <w:rPr>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D397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7072" behindDoc="1" locked="0" layoutInCell="1" allowOverlap="1" wp14:anchorId="5783DA11" wp14:editId="7851A5B9">
              <wp:simplePos x="0" y="0"/>
              <wp:positionH relativeFrom="page">
                <wp:posOffset>3717925</wp:posOffset>
              </wp:positionH>
              <wp:positionV relativeFrom="page">
                <wp:posOffset>471762</wp:posOffset>
              </wp:positionV>
              <wp:extent cx="317500" cy="19431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840833F"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390</w:t>
                          </w:r>
                          <w:r>
                            <w:rPr>
                              <w:spacing w:val="-5"/>
                            </w:rPr>
                            <w:fldChar w:fldCharType="end"/>
                          </w:r>
                        </w:p>
                      </w:txbxContent>
                    </wps:txbx>
                    <wps:bodyPr wrap="square" lIns="0" tIns="0" rIns="0" bIns="0" rtlCol="0">
                      <a:noAutofit/>
                    </wps:bodyPr>
                  </wps:wsp>
                </a:graphicData>
              </a:graphic>
            </wp:anchor>
          </w:drawing>
        </mc:Choice>
        <mc:Fallback>
          <w:pict>
            <v:shapetype w14:anchorId="5783DA11" id="_x0000_t202" coordsize="21600,21600" o:spt="202" path="m,l,21600r21600,l21600,xe">
              <v:stroke joinstyle="miter"/>
              <v:path gradientshapeok="t" o:connecttype="rect"/>
            </v:shapetype>
            <v:shape id="Textbox 166" o:spid="_x0000_s1149" type="#_x0000_t202" style="position:absolute;margin-left:292.75pt;margin-top:37.15pt;width:25pt;height:15.3pt;z-index:-267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J/v8u2ZAQAA&#10;IwMAAA4AAAAAAAAAAAAAAAAALgIAAGRycy9lMm9Eb2MueG1sUEsBAi0AFAAGAAgAAAAhAGJEJVHf&#10;AAAACgEAAA8AAAAAAAAAAAAAAAAA8wMAAGRycy9kb3ducmV2LnhtbFBLBQYAAAAABAAEAPMAAAD/&#10;BAAAAAA=&#10;" filled="f" stroked="f">
              <v:textbox inset="0,0,0,0">
                <w:txbxContent>
                  <w:p w14:paraId="5840833F"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390</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D65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2800" behindDoc="1" locked="0" layoutInCell="1" allowOverlap="1" wp14:anchorId="3FF3BCE1" wp14:editId="04A1DFAE">
              <wp:simplePos x="0" y="0"/>
              <wp:positionH relativeFrom="page">
                <wp:posOffset>3717925</wp:posOffset>
              </wp:positionH>
              <wp:positionV relativeFrom="page">
                <wp:posOffset>471762</wp:posOffset>
              </wp:positionV>
              <wp:extent cx="317500"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965F94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337</w:t>
                          </w:r>
                          <w:r>
                            <w:rPr>
                              <w:spacing w:val="-5"/>
                            </w:rPr>
                            <w:fldChar w:fldCharType="end"/>
                          </w:r>
                        </w:p>
                      </w:txbxContent>
                    </wps:txbx>
                    <wps:bodyPr wrap="square" lIns="0" tIns="0" rIns="0" bIns="0" rtlCol="0">
                      <a:noAutofit/>
                    </wps:bodyPr>
                  </wps:wsp>
                </a:graphicData>
              </a:graphic>
            </wp:anchor>
          </w:drawing>
        </mc:Choice>
        <mc:Fallback>
          <w:pict>
            <v:shapetype w14:anchorId="3FF3BCE1" id="_x0000_t202" coordsize="21600,21600" o:spt="202" path="m,l,21600r21600,l21600,xe">
              <v:stroke joinstyle="miter"/>
              <v:path gradientshapeok="t" o:connecttype="rect"/>
            </v:shapetype>
            <v:shape id="Textbox 60" o:spid="_x0000_s1043" type="#_x0000_t202" style="position:absolute;margin-left:292.75pt;margin-top:37.15pt;width:25pt;height:15.3pt;z-index:-268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nMlwEAACI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" filled="f" stroked="f">
              <v:textbox inset="0,0,0,0">
                <w:txbxContent>
                  <w:p w14:paraId="2965F94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337</w:t>
                    </w:r>
                    <w:r>
                      <w:rPr>
                        <w:spacing w:val="-5"/>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A7D1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8096" behindDoc="1" locked="0" layoutInCell="1" allowOverlap="1" wp14:anchorId="456488BB" wp14:editId="3CDE4440">
              <wp:simplePos x="0" y="0"/>
              <wp:positionH relativeFrom="page">
                <wp:posOffset>3717925</wp:posOffset>
              </wp:positionH>
              <wp:positionV relativeFrom="page">
                <wp:posOffset>471762</wp:posOffset>
              </wp:positionV>
              <wp:extent cx="317500" cy="19431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9368FE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391</w:t>
                          </w:r>
                          <w:r>
                            <w:rPr>
                              <w:spacing w:val="-5"/>
                            </w:rPr>
                            <w:fldChar w:fldCharType="end"/>
                          </w:r>
                        </w:p>
                      </w:txbxContent>
                    </wps:txbx>
                    <wps:bodyPr wrap="square" lIns="0" tIns="0" rIns="0" bIns="0" rtlCol="0">
                      <a:noAutofit/>
                    </wps:bodyPr>
                  </wps:wsp>
                </a:graphicData>
              </a:graphic>
            </wp:anchor>
          </w:drawing>
        </mc:Choice>
        <mc:Fallback>
          <w:pict>
            <v:shapetype w14:anchorId="456488BB" id="_x0000_t202" coordsize="21600,21600" o:spt="202" path="m,l,21600r21600,l21600,xe">
              <v:stroke joinstyle="miter"/>
              <v:path gradientshapeok="t" o:connecttype="rect"/>
            </v:shapetype>
            <v:shape id="Textbox 168" o:spid="_x0000_s1151" type="#_x0000_t202" style="position:absolute;margin-left:292.75pt;margin-top:37.15pt;width:25pt;height:15.3pt;z-index:-267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" filled="f" stroked="f">
              <v:textbox inset="0,0,0,0">
                <w:txbxContent>
                  <w:p w14:paraId="39368FE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391</w:t>
                    </w:r>
                    <w:r>
                      <w:rPr>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207B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49120" behindDoc="1" locked="0" layoutInCell="1" allowOverlap="1" wp14:anchorId="03C698F1" wp14:editId="74E60700">
              <wp:simplePos x="0" y="0"/>
              <wp:positionH relativeFrom="page">
                <wp:posOffset>3717925</wp:posOffset>
              </wp:positionH>
              <wp:positionV relativeFrom="page">
                <wp:posOffset>471762</wp:posOffset>
              </wp:positionV>
              <wp:extent cx="317500" cy="1943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BE5AC7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392</w:t>
                          </w:r>
                          <w:r>
                            <w:rPr>
                              <w:spacing w:val="-5"/>
                            </w:rPr>
                            <w:fldChar w:fldCharType="end"/>
                          </w:r>
                        </w:p>
                      </w:txbxContent>
                    </wps:txbx>
                    <wps:bodyPr wrap="square" lIns="0" tIns="0" rIns="0" bIns="0" rtlCol="0">
                      <a:noAutofit/>
                    </wps:bodyPr>
                  </wps:wsp>
                </a:graphicData>
              </a:graphic>
            </wp:anchor>
          </w:drawing>
        </mc:Choice>
        <mc:Fallback>
          <w:pict>
            <v:shapetype w14:anchorId="03C698F1" id="_x0000_t202" coordsize="21600,21600" o:spt="202" path="m,l,21600r21600,l21600,xe">
              <v:stroke joinstyle="miter"/>
              <v:path gradientshapeok="t" o:connecttype="rect"/>
            </v:shapetype>
            <v:shape id="Textbox 170" o:spid="_x0000_s1153" type="#_x0000_t202" style="position:absolute;margin-left:292.75pt;margin-top:37.15pt;width:25pt;height:15.3pt;z-index:-267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XXmAEAACM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MvF7nGPPeDvoTi5k4z07Sz4NCI8X4KbBhOfxzgedidy4w&#10;je+hPJGsKcDbQwLrCoUr7kKBkyjMlleTo/79v0xd3/b2FwA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1x4F15gBAAAj&#10;AwAADgAAAAAAAAAAAAAAAAAuAgAAZHJzL2Uyb0RvYy54bWxQSwECLQAUAAYACAAAACEAYkQlUd8A&#10;AAAKAQAADwAAAAAAAAAAAAAAAADyAwAAZHJzL2Rvd25yZXYueG1sUEsFBgAAAAAEAAQA8wAAAP4E&#10;AAAAAA==&#10;" filled="f" stroked="f">
              <v:textbox inset="0,0,0,0">
                <w:txbxContent>
                  <w:p w14:paraId="7BE5AC7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392</w:t>
                    </w:r>
                    <w:r>
                      <w:rPr>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741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0144" behindDoc="1" locked="0" layoutInCell="1" allowOverlap="1" wp14:anchorId="41744B22" wp14:editId="25733158">
              <wp:simplePos x="0" y="0"/>
              <wp:positionH relativeFrom="page">
                <wp:posOffset>3717925</wp:posOffset>
              </wp:positionH>
              <wp:positionV relativeFrom="page">
                <wp:posOffset>471762</wp:posOffset>
              </wp:positionV>
              <wp:extent cx="317500" cy="19431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00666F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393</w:t>
                          </w:r>
                          <w:r>
                            <w:rPr>
                              <w:spacing w:val="-5"/>
                            </w:rPr>
                            <w:fldChar w:fldCharType="end"/>
                          </w:r>
                        </w:p>
                      </w:txbxContent>
                    </wps:txbx>
                    <wps:bodyPr wrap="square" lIns="0" tIns="0" rIns="0" bIns="0" rtlCol="0">
                      <a:noAutofit/>
                    </wps:bodyPr>
                  </wps:wsp>
                </a:graphicData>
              </a:graphic>
            </wp:anchor>
          </w:drawing>
        </mc:Choice>
        <mc:Fallback>
          <w:pict>
            <v:shapetype w14:anchorId="41744B22" id="_x0000_t202" coordsize="21600,21600" o:spt="202" path="m,l,21600r21600,l21600,xe">
              <v:stroke joinstyle="miter"/>
              <v:path gradientshapeok="t" o:connecttype="rect"/>
            </v:shapetype>
            <v:shape id="Textbox 172" o:spid="_x0000_s1155" type="#_x0000_t202" style="position:absolute;margin-left:292.75pt;margin-top:37.15pt;width:25pt;height:15.3pt;z-index:-267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4pmQEAACMDAAAOAAAAZHJzL2Uyb0RvYy54bWysUt1u0zAUvkfaO1i+p066AV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sO7ijqKWvXN1WVd/BbnwyFi+qLBsVy0&#10;PFJchYDcP2DK18vmODJzebk+E0nTZmK2I+TlVY4x722gO5CYkfJsOf7ayag5G756MiyHfyzisdgc&#10;i5iGT1CeSNbk4eMugbGFwhl3pkBJFGbzq8lR//lfps5ve/0b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ATJnimZAQAA&#10;IwMAAA4AAAAAAAAAAAAAAAAALgIAAGRycy9lMm9Eb2MueG1sUEsBAi0AFAAGAAgAAAAhAGJEJVHf&#10;AAAACgEAAA8AAAAAAAAAAAAAAAAA8wMAAGRycy9kb3ducmV2LnhtbFBLBQYAAAAABAAEAPMAAAD/&#10;BAAAAAA=&#10;" filled="f" stroked="f">
              <v:textbox inset="0,0,0,0">
                <w:txbxContent>
                  <w:p w14:paraId="100666F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393</w:t>
                    </w:r>
                    <w:r>
                      <w:rPr>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DE69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1168" behindDoc="1" locked="0" layoutInCell="1" allowOverlap="1" wp14:anchorId="6DD719F6" wp14:editId="700BDD70">
              <wp:simplePos x="0" y="0"/>
              <wp:positionH relativeFrom="page">
                <wp:posOffset>3717925</wp:posOffset>
              </wp:positionH>
              <wp:positionV relativeFrom="page">
                <wp:posOffset>471762</wp:posOffset>
              </wp:positionV>
              <wp:extent cx="317500" cy="1943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7BDD66F"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394</w:t>
                          </w:r>
                          <w:r>
                            <w:rPr>
                              <w:spacing w:val="-5"/>
                            </w:rPr>
                            <w:fldChar w:fldCharType="end"/>
                          </w:r>
                        </w:p>
                      </w:txbxContent>
                    </wps:txbx>
                    <wps:bodyPr wrap="square" lIns="0" tIns="0" rIns="0" bIns="0" rtlCol="0">
                      <a:noAutofit/>
                    </wps:bodyPr>
                  </wps:wsp>
                </a:graphicData>
              </a:graphic>
            </wp:anchor>
          </w:drawing>
        </mc:Choice>
        <mc:Fallback>
          <w:pict>
            <v:shapetype w14:anchorId="6DD719F6" id="_x0000_t202" coordsize="21600,21600" o:spt="202" path="m,l,21600r21600,l21600,xe">
              <v:stroke joinstyle="miter"/>
              <v:path gradientshapeok="t" o:connecttype="rect"/>
            </v:shapetype>
            <v:shape id="Textbox 174" o:spid="_x0000_s1157" type="#_x0000_t202" style="position:absolute;margin-left:292.75pt;margin-top:37.15pt;width:25pt;height:15.3pt;z-index:-267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Ip5x8qZAQAA&#10;IwMAAA4AAAAAAAAAAAAAAAAALgIAAGRycy9lMm9Eb2MueG1sUEsBAi0AFAAGAAgAAAAhAGJEJVHf&#10;AAAACgEAAA8AAAAAAAAAAAAAAAAA8wMAAGRycy9kb3ducmV2LnhtbFBLBQYAAAAABAAEAPMAAAD/&#10;BAAAAAA=&#10;" filled="f" stroked="f">
              <v:textbox inset="0,0,0,0">
                <w:txbxContent>
                  <w:p w14:paraId="17BDD66F"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394</w:t>
                    </w:r>
                    <w:r>
                      <w:rPr>
                        <w:spacing w:val="-5"/>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C0734"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2192" behindDoc="1" locked="0" layoutInCell="1" allowOverlap="1" wp14:anchorId="6E79F908" wp14:editId="585391EE">
              <wp:simplePos x="0" y="0"/>
              <wp:positionH relativeFrom="page">
                <wp:posOffset>3717925</wp:posOffset>
              </wp:positionH>
              <wp:positionV relativeFrom="page">
                <wp:posOffset>471762</wp:posOffset>
              </wp:positionV>
              <wp:extent cx="317500" cy="1943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CB827D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395</w:t>
                          </w:r>
                          <w:r>
                            <w:rPr>
                              <w:spacing w:val="-5"/>
                            </w:rPr>
                            <w:fldChar w:fldCharType="end"/>
                          </w:r>
                        </w:p>
                      </w:txbxContent>
                    </wps:txbx>
                    <wps:bodyPr wrap="square" lIns="0" tIns="0" rIns="0" bIns="0" rtlCol="0">
                      <a:noAutofit/>
                    </wps:bodyPr>
                  </wps:wsp>
                </a:graphicData>
              </a:graphic>
            </wp:anchor>
          </w:drawing>
        </mc:Choice>
        <mc:Fallback>
          <w:pict>
            <v:shapetype w14:anchorId="6E79F908" id="_x0000_t202" coordsize="21600,21600" o:spt="202" path="m,l,21600r21600,l21600,xe">
              <v:stroke joinstyle="miter"/>
              <v:path gradientshapeok="t" o:connecttype="rect"/>
            </v:shapetype>
            <v:shape id="Textbox 176" o:spid="_x0000_s1159" type="#_x0000_t202" style="position:absolute;margin-left:292.75pt;margin-top:37.15pt;width:25pt;height:15.3pt;z-index:-267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ONg2A+ZAQAA&#10;IwMAAA4AAAAAAAAAAAAAAAAALgIAAGRycy9lMm9Eb2MueG1sUEsBAi0AFAAGAAgAAAAhAGJEJVHf&#10;AAAACgEAAA8AAAAAAAAAAAAAAAAA8wMAAGRycy9kb3ducmV2LnhtbFBLBQYAAAAABAAEAPMAAAD/&#10;BAAAAAA=&#10;" filled="f" stroked="f">
              <v:textbox inset="0,0,0,0">
                <w:txbxContent>
                  <w:p w14:paraId="3CB827D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395</w:t>
                    </w:r>
                    <w:r>
                      <w:rPr>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B53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3216" behindDoc="1" locked="0" layoutInCell="1" allowOverlap="1" wp14:anchorId="68431204" wp14:editId="70171C89">
              <wp:simplePos x="0" y="0"/>
              <wp:positionH relativeFrom="page">
                <wp:posOffset>3717925</wp:posOffset>
              </wp:positionH>
              <wp:positionV relativeFrom="page">
                <wp:posOffset>471762</wp:posOffset>
              </wp:positionV>
              <wp:extent cx="317500" cy="19431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356976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396</w:t>
                          </w:r>
                          <w:r>
                            <w:rPr>
                              <w:spacing w:val="-5"/>
                            </w:rPr>
                            <w:fldChar w:fldCharType="end"/>
                          </w:r>
                        </w:p>
                      </w:txbxContent>
                    </wps:txbx>
                    <wps:bodyPr wrap="square" lIns="0" tIns="0" rIns="0" bIns="0" rtlCol="0">
                      <a:noAutofit/>
                    </wps:bodyPr>
                  </wps:wsp>
                </a:graphicData>
              </a:graphic>
            </wp:anchor>
          </w:drawing>
        </mc:Choice>
        <mc:Fallback>
          <w:pict>
            <v:shapetype w14:anchorId="68431204" id="_x0000_t202" coordsize="21600,21600" o:spt="202" path="m,l,21600r21600,l21600,xe">
              <v:stroke joinstyle="miter"/>
              <v:path gradientshapeok="t" o:connecttype="rect"/>
            </v:shapetype>
            <v:shape id="Textbox 178" o:spid="_x0000_s1161" type="#_x0000_t202" style="position:absolute;margin-left:292.75pt;margin-top:37.15pt;width:25pt;height:15.3pt;z-index:-267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" filled="f" stroked="f">
              <v:textbox inset="0,0,0,0">
                <w:txbxContent>
                  <w:p w14:paraId="7356976D"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396</w:t>
                    </w:r>
                    <w:r>
                      <w:rPr>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A501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4240" behindDoc="1" locked="0" layoutInCell="1" allowOverlap="1" wp14:anchorId="24A54A7E" wp14:editId="742780B0">
              <wp:simplePos x="0" y="0"/>
              <wp:positionH relativeFrom="page">
                <wp:posOffset>3717925</wp:posOffset>
              </wp:positionH>
              <wp:positionV relativeFrom="page">
                <wp:posOffset>471762</wp:posOffset>
              </wp:positionV>
              <wp:extent cx="317500" cy="19431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86C467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397</w:t>
                          </w:r>
                          <w:r>
                            <w:rPr>
                              <w:spacing w:val="-5"/>
                            </w:rPr>
                            <w:fldChar w:fldCharType="end"/>
                          </w:r>
                        </w:p>
                      </w:txbxContent>
                    </wps:txbx>
                    <wps:bodyPr wrap="square" lIns="0" tIns="0" rIns="0" bIns="0" rtlCol="0">
                      <a:noAutofit/>
                    </wps:bodyPr>
                  </wps:wsp>
                </a:graphicData>
              </a:graphic>
            </wp:anchor>
          </w:drawing>
        </mc:Choice>
        <mc:Fallback>
          <w:pict>
            <v:shapetype w14:anchorId="24A54A7E" id="_x0000_t202" coordsize="21600,21600" o:spt="202" path="m,l,21600r21600,l21600,xe">
              <v:stroke joinstyle="miter"/>
              <v:path gradientshapeok="t" o:connecttype="rect"/>
            </v:shapetype>
            <v:shape id="Textbox 180" o:spid="_x0000_s1163" type="#_x0000_t202" style="position:absolute;margin-left:292.75pt;margin-top:37.15pt;width:25pt;height:15.3pt;z-index:-267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PGbMP5gBAAAj&#10;AwAADgAAAAAAAAAAAAAAAAAuAgAAZHJzL2Uyb0RvYy54bWxQSwECLQAUAAYACAAAACEAYkQlUd8A&#10;AAAKAQAADwAAAAAAAAAAAAAAAADyAwAAZHJzL2Rvd25yZXYueG1sUEsFBgAAAAAEAAQA8wAAAP4E&#10;AAAAAA==&#10;" filled="f" stroked="f">
              <v:textbox inset="0,0,0,0">
                <w:txbxContent>
                  <w:p w14:paraId="286C467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397</w:t>
                    </w:r>
                    <w:r>
                      <w:rPr>
                        <w:spacing w:val="-5"/>
                      </w:rPr>
                      <w:fldChar w:fldCharType="end"/>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9022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5264" behindDoc="1" locked="0" layoutInCell="1" allowOverlap="1" wp14:anchorId="596C0966" wp14:editId="20B16A72">
              <wp:simplePos x="0" y="0"/>
              <wp:positionH relativeFrom="page">
                <wp:posOffset>3717925</wp:posOffset>
              </wp:positionH>
              <wp:positionV relativeFrom="page">
                <wp:posOffset>471762</wp:posOffset>
              </wp:positionV>
              <wp:extent cx="317500" cy="19431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EA4A29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398</w:t>
                          </w:r>
                          <w:r>
                            <w:rPr>
                              <w:spacing w:val="-5"/>
                            </w:rPr>
                            <w:fldChar w:fldCharType="end"/>
                          </w:r>
                        </w:p>
                      </w:txbxContent>
                    </wps:txbx>
                    <wps:bodyPr wrap="square" lIns="0" tIns="0" rIns="0" bIns="0" rtlCol="0">
                      <a:noAutofit/>
                    </wps:bodyPr>
                  </wps:wsp>
                </a:graphicData>
              </a:graphic>
            </wp:anchor>
          </w:drawing>
        </mc:Choice>
        <mc:Fallback>
          <w:pict>
            <v:shapetype w14:anchorId="596C0966" id="_x0000_t202" coordsize="21600,21600" o:spt="202" path="m,l,21600r21600,l21600,xe">
              <v:stroke joinstyle="miter"/>
              <v:path gradientshapeok="t" o:connecttype="rect"/>
            </v:shapetype>
            <v:shape id="Textbox 182" o:spid="_x0000_s1165" type="#_x0000_t202" style="position:absolute;margin-left:292.75pt;margin-top:37.15pt;width:25pt;height:15.3pt;z-index:-267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O+xV8GZAQAA&#10;IwMAAA4AAAAAAAAAAAAAAAAALgIAAGRycy9lMm9Eb2MueG1sUEsBAi0AFAAGAAgAAAAhAGJEJVHf&#10;AAAACgEAAA8AAAAAAAAAAAAAAAAA8wMAAGRycy9kb3ducmV2LnhtbFBLBQYAAAAABAAEAPMAAAD/&#10;BAAAAAA=&#10;" filled="f" stroked="f">
              <v:textbox inset="0,0,0,0">
                <w:txbxContent>
                  <w:p w14:paraId="5EA4A291"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398</w:t>
                    </w:r>
                    <w:r>
                      <w:rPr>
                        <w:spacing w:val="-5"/>
                      </w:rPr>
                      <w:fldChar w:fldCharType="end"/>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734D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6288" behindDoc="1" locked="0" layoutInCell="1" allowOverlap="1" wp14:anchorId="60B0D1F7" wp14:editId="7A73DE33">
              <wp:simplePos x="0" y="0"/>
              <wp:positionH relativeFrom="page">
                <wp:posOffset>3717925</wp:posOffset>
              </wp:positionH>
              <wp:positionV relativeFrom="page">
                <wp:posOffset>471762</wp:posOffset>
              </wp:positionV>
              <wp:extent cx="317500" cy="19431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7408BCF"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399</w:t>
                          </w:r>
                          <w:r>
                            <w:rPr>
                              <w:spacing w:val="-5"/>
                            </w:rPr>
                            <w:fldChar w:fldCharType="end"/>
                          </w:r>
                        </w:p>
                      </w:txbxContent>
                    </wps:txbx>
                    <wps:bodyPr wrap="square" lIns="0" tIns="0" rIns="0" bIns="0" rtlCol="0">
                      <a:noAutofit/>
                    </wps:bodyPr>
                  </wps:wsp>
                </a:graphicData>
              </a:graphic>
            </wp:anchor>
          </w:drawing>
        </mc:Choice>
        <mc:Fallback>
          <w:pict>
            <v:shapetype w14:anchorId="60B0D1F7" id="_x0000_t202" coordsize="21600,21600" o:spt="202" path="m,l,21600r21600,l21600,xe">
              <v:stroke joinstyle="miter"/>
              <v:path gradientshapeok="t" o:connecttype="rect"/>
            </v:shapetype>
            <v:shape id="Textbox 184" o:spid="_x0000_s1167" type="#_x0000_t202" style="position:absolute;margin-left:292.75pt;margin-top:37.15pt;width:25pt;height:15.3pt;z-index:-267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GEBDiKZAQAA&#10;IwMAAA4AAAAAAAAAAAAAAAAALgIAAGRycy9lMm9Eb2MueG1sUEsBAi0AFAAGAAgAAAAhAGJEJVHf&#10;AAAACgEAAA8AAAAAAAAAAAAAAAAA8wMAAGRycy9kb3ducmV2LnhtbFBLBQYAAAAABAAEAPMAAAD/&#10;BAAAAAA=&#10;" filled="f" stroked="f">
              <v:textbox inset="0,0,0,0">
                <w:txbxContent>
                  <w:p w14:paraId="47408BCF"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399</w:t>
                    </w:r>
                    <w:r>
                      <w:rPr>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D7E3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7312" behindDoc="1" locked="0" layoutInCell="1" allowOverlap="1" wp14:anchorId="5F225593" wp14:editId="4339D892">
              <wp:simplePos x="0" y="0"/>
              <wp:positionH relativeFrom="page">
                <wp:posOffset>3717925</wp:posOffset>
              </wp:positionH>
              <wp:positionV relativeFrom="page">
                <wp:posOffset>471762</wp:posOffset>
              </wp:positionV>
              <wp:extent cx="317500" cy="19431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827484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400</w:t>
                          </w:r>
                          <w:r>
                            <w:rPr>
                              <w:spacing w:val="-5"/>
                            </w:rPr>
                            <w:fldChar w:fldCharType="end"/>
                          </w:r>
                        </w:p>
                      </w:txbxContent>
                    </wps:txbx>
                    <wps:bodyPr wrap="square" lIns="0" tIns="0" rIns="0" bIns="0" rtlCol="0">
                      <a:noAutofit/>
                    </wps:bodyPr>
                  </wps:wsp>
                </a:graphicData>
              </a:graphic>
            </wp:anchor>
          </w:drawing>
        </mc:Choice>
        <mc:Fallback>
          <w:pict>
            <v:shapetype w14:anchorId="5F225593" id="_x0000_t202" coordsize="21600,21600" o:spt="202" path="m,l,21600r21600,l21600,xe">
              <v:stroke joinstyle="miter"/>
              <v:path gradientshapeok="t" o:connecttype="rect"/>
            </v:shapetype>
            <v:shape id="Textbox 186" o:spid="_x0000_s1169" type="#_x0000_t202" style="position:absolute;margin-left:292.75pt;margin-top:37.15pt;width:25pt;height:15.3pt;z-index:-267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AgYEeeZAQAA&#10;IwMAAA4AAAAAAAAAAAAAAAAALgIAAGRycy9lMm9Eb2MueG1sUEsBAi0AFAAGAAgAAAAhAGJEJVHf&#10;AAAACgEAAA8AAAAAAAAAAAAAAAAA8wMAAGRycy9kb3ducmV2LnhtbFBLBQYAAAAABAAEAPMAAAD/&#10;BAAAAAA=&#10;" filled="f" stroked="f">
              <v:textbox inset="0,0,0,0">
                <w:txbxContent>
                  <w:p w14:paraId="3827484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400</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5C84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3824" behindDoc="1" locked="0" layoutInCell="1" allowOverlap="1" wp14:anchorId="4FC6F52B" wp14:editId="1EB84EDC">
              <wp:simplePos x="0" y="0"/>
              <wp:positionH relativeFrom="page">
                <wp:posOffset>3717925</wp:posOffset>
              </wp:positionH>
              <wp:positionV relativeFrom="page">
                <wp:posOffset>471762</wp:posOffset>
              </wp:positionV>
              <wp:extent cx="31750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7F5817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338</w:t>
                          </w:r>
                          <w:r>
                            <w:rPr>
                              <w:spacing w:val="-5"/>
                            </w:rPr>
                            <w:fldChar w:fldCharType="end"/>
                          </w:r>
                        </w:p>
                      </w:txbxContent>
                    </wps:txbx>
                    <wps:bodyPr wrap="square" lIns="0" tIns="0" rIns="0" bIns="0" rtlCol="0">
                      <a:noAutofit/>
                    </wps:bodyPr>
                  </wps:wsp>
                </a:graphicData>
              </a:graphic>
            </wp:anchor>
          </w:drawing>
        </mc:Choice>
        <mc:Fallback>
          <w:pict>
            <v:shapetype w14:anchorId="4FC6F52B" id="_x0000_t202" coordsize="21600,21600" o:spt="202" path="m,l,21600r21600,l21600,xe">
              <v:stroke joinstyle="miter"/>
              <v:path gradientshapeok="t" o:connecttype="rect"/>
            </v:shapetype>
            <v:shape id="Textbox 62" o:spid="_x0000_s1045" type="#_x0000_t202" style="position:absolute;margin-left:292.75pt;margin-top:37.15pt;width:25pt;height:15.3pt;z-index:-2682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0xdiMpgBAAAi&#10;AwAADgAAAAAAAAAAAAAAAAAuAgAAZHJzL2Uyb0RvYy54bWxQSwECLQAUAAYACAAAACEAYkQlUd8A&#10;AAAKAQAADwAAAAAAAAAAAAAAAADyAwAAZHJzL2Rvd25yZXYueG1sUEsFBgAAAAAEAAQA8wAAAP4E&#10;AAAAAA==&#10;" filled="f" stroked="f">
              <v:textbox inset="0,0,0,0">
                <w:txbxContent>
                  <w:p w14:paraId="27F5817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338</w:t>
                    </w:r>
                    <w:r>
                      <w:rPr>
                        <w:spacing w:val="-5"/>
                      </w:rPr>
                      <w:fldChar w:fldCharType="end"/>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316DB"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8336" behindDoc="1" locked="0" layoutInCell="1" allowOverlap="1" wp14:anchorId="1DFDD33D" wp14:editId="2D9D8947">
              <wp:simplePos x="0" y="0"/>
              <wp:positionH relativeFrom="page">
                <wp:posOffset>3717925</wp:posOffset>
              </wp:positionH>
              <wp:positionV relativeFrom="page">
                <wp:posOffset>471762</wp:posOffset>
              </wp:positionV>
              <wp:extent cx="317500" cy="1943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D7516C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401</w:t>
                          </w:r>
                          <w:r>
                            <w:rPr>
                              <w:spacing w:val="-5"/>
                            </w:rPr>
                            <w:fldChar w:fldCharType="end"/>
                          </w:r>
                        </w:p>
                      </w:txbxContent>
                    </wps:txbx>
                    <wps:bodyPr wrap="square" lIns="0" tIns="0" rIns="0" bIns="0" rtlCol="0">
                      <a:noAutofit/>
                    </wps:bodyPr>
                  </wps:wsp>
                </a:graphicData>
              </a:graphic>
            </wp:anchor>
          </w:drawing>
        </mc:Choice>
        <mc:Fallback>
          <w:pict>
            <v:shapetype w14:anchorId="1DFDD33D" id="_x0000_t202" coordsize="21600,21600" o:spt="202" path="m,l,21600r21600,l21600,xe">
              <v:stroke joinstyle="miter"/>
              <v:path gradientshapeok="t" o:connecttype="rect"/>
            </v:shapetype>
            <v:shape id="Textbox 188" o:spid="_x0000_s1171" type="#_x0000_t202" style="position:absolute;margin-left:292.75pt;margin-top:37.15pt;width:25pt;height:15.3pt;z-index:-267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4LZ4K5gBAAAj&#10;AwAADgAAAAAAAAAAAAAAAAAuAgAAZHJzL2Uyb0RvYy54bWxQSwECLQAUAAYACAAAACEAYkQlUd8A&#10;AAAKAQAADwAAAAAAAAAAAAAAAADyAwAAZHJzL2Rvd25yZXYueG1sUEsFBgAAAAAEAAQA8wAAAP4E&#10;AAAAAA==&#10;" filled="f" stroked="f">
              <v:textbox inset="0,0,0,0">
                <w:txbxContent>
                  <w:p w14:paraId="1D7516CA"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401</w:t>
                    </w:r>
                    <w:r>
                      <w:rPr>
                        <w:spacing w:val="-5"/>
                      </w:rPr>
                      <w:fldChar w:fldCharType="end"/>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FDAB"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59360" behindDoc="1" locked="0" layoutInCell="1" allowOverlap="1" wp14:anchorId="1DDD8994" wp14:editId="56F3BD2B">
              <wp:simplePos x="0" y="0"/>
              <wp:positionH relativeFrom="page">
                <wp:posOffset>3717925</wp:posOffset>
              </wp:positionH>
              <wp:positionV relativeFrom="page">
                <wp:posOffset>471762</wp:posOffset>
              </wp:positionV>
              <wp:extent cx="317500" cy="19431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D28786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402</w:t>
                          </w:r>
                          <w:r>
                            <w:rPr>
                              <w:spacing w:val="-5"/>
                            </w:rPr>
                            <w:fldChar w:fldCharType="end"/>
                          </w:r>
                        </w:p>
                      </w:txbxContent>
                    </wps:txbx>
                    <wps:bodyPr wrap="square" lIns="0" tIns="0" rIns="0" bIns="0" rtlCol="0">
                      <a:noAutofit/>
                    </wps:bodyPr>
                  </wps:wsp>
                </a:graphicData>
              </a:graphic>
            </wp:anchor>
          </w:drawing>
        </mc:Choice>
        <mc:Fallback>
          <w:pict>
            <v:shapetype w14:anchorId="1DDD8994" id="_x0000_t202" coordsize="21600,21600" o:spt="202" path="m,l,21600r21600,l21600,xe">
              <v:stroke joinstyle="miter"/>
              <v:path gradientshapeok="t" o:connecttype="rect"/>
            </v:shapetype>
            <v:shape id="Textbox 190" o:spid="_x0000_s1173" type="#_x0000_t202" style="position:absolute;margin-left:292.75pt;margin-top:37.15pt;width:25pt;height:15.3pt;z-index:-267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HImQEAACMDAAAOAAAAZHJzL2Uyb0RvYy54bWysUt1u0zAUvkfaO1i+p066AV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sO7ijqKWvXN1WVd/BbnwyFi+qLBsVy0&#10;PFJchYDcP2DK18vmODJzebk+E0nTZmK2I+SrZY4x722gO5CYkfJsOf7ayag5G756MiyHfyzisdgc&#10;i5iGT1CeSNbk4eMugbGFwhl3pkBJFGbzq8lR//lfps5ve/0b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G4GIciZAQAA&#10;IwMAAA4AAAAAAAAAAAAAAAAALgIAAGRycy9lMm9Eb2MueG1sUEsBAi0AFAAGAAgAAAAhAGJEJVHf&#10;AAAACgEAAA8AAAAAAAAAAAAAAAAA8wMAAGRycy9kb3ducmV2LnhtbFBLBQYAAAAABAAEAPMAAAD/&#10;BAAAAAA=&#10;" filled="f" stroked="f">
              <v:textbox inset="0,0,0,0">
                <w:txbxContent>
                  <w:p w14:paraId="6D28786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402</w:t>
                    </w:r>
                    <w:r>
                      <w:rPr>
                        <w:spacing w:val="-5"/>
                      </w:rPr>
                      <w:fldChar w:fldCharType="end"/>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A1973"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0384" behindDoc="1" locked="0" layoutInCell="1" allowOverlap="1" wp14:anchorId="4121C8DC" wp14:editId="4823683A">
              <wp:simplePos x="0" y="0"/>
              <wp:positionH relativeFrom="page">
                <wp:posOffset>3717925</wp:posOffset>
              </wp:positionH>
              <wp:positionV relativeFrom="page">
                <wp:posOffset>471762</wp:posOffset>
              </wp:positionV>
              <wp:extent cx="317500" cy="19431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DCE148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403</w:t>
                          </w:r>
                          <w:r>
                            <w:rPr>
                              <w:spacing w:val="-5"/>
                            </w:rPr>
                            <w:fldChar w:fldCharType="end"/>
                          </w:r>
                        </w:p>
                      </w:txbxContent>
                    </wps:txbx>
                    <wps:bodyPr wrap="square" lIns="0" tIns="0" rIns="0" bIns="0" rtlCol="0">
                      <a:noAutofit/>
                    </wps:bodyPr>
                  </wps:wsp>
                </a:graphicData>
              </a:graphic>
            </wp:anchor>
          </w:drawing>
        </mc:Choice>
        <mc:Fallback>
          <w:pict>
            <v:shapetype w14:anchorId="4121C8DC" id="_x0000_t202" coordsize="21600,21600" o:spt="202" path="m,l,21600r21600,l21600,xe">
              <v:stroke joinstyle="miter"/>
              <v:path gradientshapeok="t" o:connecttype="rect"/>
            </v:shapetype>
            <v:shape id="Textbox 192" o:spid="_x0000_s1175" type="#_x0000_t202" style="position:absolute;margin-left:292.75pt;margin-top:37.15pt;width:25pt;height:15.3pt;z-index:-267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L3RujaZAQAA&#10;IwMAAA4AAAAAAAAAAAAAAAAALgIAAGRycy9lMm9Eb2MueG1sUEsBAi0AFAAGAAgAAAAhAGJEJVHf&#10;AAAACgEAAA8AAAAAAAAAAAAAAAAA8wMAAGRycy9kb3ducmV2LnhtbFBLBQYAAAAABAAEAPMAAAD/&#10;BAAAAAA=&#10;" filled="f" stroked="f">
              <v:textbox inset="0,0,0,0">
                <w:txbxContent>
                  <w:p w14:paraId="0DCE148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403</w:t>
                    </w:r>
                    <w:r>
                      <w:rPr>
                        <w:spacing w:val="-5"/>
                      </w:rPr>
                      <w:fldChar w:fldCharType="end"/>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65A3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1408" behindDoc="1" locked="0" layoutInCell="1" allowOverlap="1" wp14:anchorId="71F6A4F5" wp14:editId="1E234F8E">
              <wp:simplePos x="0" y="0"/>
              <wp:positionH relativeFrom="page">
                <wp:posOffset>3717925</wp:posOffset>
              </wp:positionH>
              <wp:positionV relativeFrom="page">
                <wp:posOffset>471762</wp:posOffset>
              </wp:positionV>
              <wp:extent cx="317500" cy="1943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7CFC19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404</w:t>
                          </w:r>
                          <w:r>
                            <w:rPr>
                              <w:spacing w:val="-5"/>
                            </w:rPr>
                            <w:fldChar w:fldCharType="end"/>
                          </w:r>
                        </w:p>
                      </w:txbxContent>
                    </wps:txbx>
                    <wps:bodyPr wrap="square" lIns="0" tIns="0" rIns="0" bIns="0" rtlCol="0">
                      <a:noAutofit/>
                    </wps:bodyPr>
                  </wps:wsp>
                </a:graphicData>
              </a:graphic>
            </wp:anchor>
          </w:drawing>
        </mc:Choice>
        <mc:Fallback>
          <w:pict>
            <v:shapetype w14:anchorId="71F6A4F5" id="_x0000_t202" coordsize="21600,21600" o:spt="202" path="m,l,21600r21600,l21600,xe">
              <v:stroke joinstyle="miter"/>
              <v:path gradientshapeok="t" o:connecttype="rect"/>
            </v:shapetype>
            <v:shape id="Textbox 194" o:spid="_x0000_s1177" type="#_x0000_t202" style="position:absolute;margin-left:292.75pt;margin-top:37.15pt;width:25pt;height:15.3pt;z-index:-267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DNh49WZAQAA&#10;IwMAAA4AAAAAAAAAAAAAAAAALgIAAGRycy9lMm9Eb2MueG1sUEsBAi0AFAAGAAgAAAAhAGJEJVHf&#10;AAAACgEAAA8AAAAAAAAAAAAAAAAA8wMAAGRycy9kb3ducmV2LnhtbFBLBQYAAAAABAAEAPMAAAD/&#10;BAAAAAA=&#10;" filled="f" stroked="f">
              <v:textbox inset="0,0,0,0">
                <w:txbxContent>
                  <w:p w14:paraId="57CFC19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404</w:t>
                    </w:r>
                    <w:r>
                      <w:rPr>
                        <w:spacing w:val="-5"/>
                      </w:rPr>
                      <w:fldChar w:fldCharType="end"/>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582EF"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2432" behindDoc="1" locked="0" layoutInCell="1" allowOverlap="1" wp14:anchorId="25DEB14A" wp14:editId="6B442392">
              <wp:simplePos x="0" y="0"/>
              <wp:positionH relativeFrom="page">
                <wp:posOffset>3717925</wp:posOffset>
              </wp:positionH>
              <wp:positionV relativeFrom="page">
                <wp:posOffset>471762</wp:posOffset>
              </wp:positionV>
              <wp:extent cx="317500" cy="19431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B20AF3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405</w:t>
                          </w:r>
                          <w:r>
                            <w:rPr>
                              <w:spacing w:val="-5"/>
                            </w:rPr>
                            <w:fldChar w:fldCharType="end"/>
                          </w:r>
                        </w:p>
                      </w:txbxContent>
                    </wps:txbx>
                    <wps:bodyPr wrap="square" lIns="0" tIns="0" rIns="0" bIns="0" rtlCol="0">
                      <a:noAutofit/>
                    </wps:bodyPr>
                  </wps:wsp>
                </a:graphicData>
              </a:graphic>
            </wp:anchor>
          </w:drawing>
        </mc:Choice>
        <mc:Fallback>
          <w:pict>
            <v:shapetype w14:anchorId="25DEB14A" id="_x0000_t202" coordsize="21600,21600" o:spt="202" path="m,l,21600r21600,l21600,xe">
              <v:stroke joinstyle="miter"/>
              <v:path gradientshapeok="t" o:connecttype="rect"/>
            </v:shapetype>
            <v:shape id="Textbox 196" o:spid="_x0000_s1179" type="#_x0000_t202" style="position:absolute;margin-left:292.75pt;margin-top:37.15pt;width:25pt;height:15.3pt;z-index:-267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Fp4/BCZAQAA&#10;IwMAAA4AAAAAAAAAAAAAAAAALgIAAGRycy9lMm9Eb2MueG1sUEsBAi0AFAAGAAgAAAAhAGJEJVHf&#10;AAAACgEAAA8AAAAAAAAAAAAAAAAA8wMAAGRycy9kb3ducmV2LnhtbFBLBQYAAAAABAAEAPMAAAD/&#10;BAAAAAA=&#10;" filled="f" stroked="f">
              <v:textbox inset="0,0,0,0">
                <w:txbxContent>
                  <w:p w14:paraId="0B20AF3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405</w:t>
                    </w:r>
                    <w:r>
                      <w:rPr>
                        <w:spacing w:val="-5"/>
                      </w:rPr>
                      <w:fldChar w:fldCharType="end"/>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FC12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3456" behindDoc="1" locked="0" layoutInCell="1" allowOverlap="1" wp14:anchorId="4B2F8151" wp14:editId="7880EFD7">
              <wp:simplePos x="0" y="0"/>
              <wp:positionH relativeFrom="page">
                <wp:posOffset>3717925</wp:posOffset>
              </wp:positionH>
              <wp:positionV relativeFrom="page">
                <wp:posOffset>471762</wp:posOffset>
              </wp:positionV>
              <wp:extent cx="317500" cy="1943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4EBFF3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406</w:t>
                          </w:r>
                          <w:r>
                            <w:rPr>
                              <w:spacing w:val="-5"/>
                            </w:rPr>
                            <w:fldChar w:fldCharType="end"/>
                          </w:r>
                        </w:p>
                      </w:txbxContent>
                    </wps:txbx>
                    <wps:bodyPr wrap="square" lIns="0" tIns="0" rIns="0" bIns="0" rtlCol="0">
                      <a:noAutofit/>
                    </wps:bodyPr>
                  </wps:wsp>
                </a:graphicData>
              </a:graphic>
            </wp:anchor>
          </w:drawing>
        </mc:Choice>
        <mc:Fallback>
          <w:pict>
            <v:shapetype w14:anchorId="4B2F8151" id="_x0000_t202" coordsize="21600,21600" o:spt="202" path="m,l,21600r21600,l21600,xe">
              <v:stroke joinstyle="miter"/>
              <v:path gradientshapeok="t" o:connecttype="rect"/>
            </v:shapetype>
            <v:shape id="Textbox 198" o:spid="_x0000_s1181" type="#_x0000_t202" style="position:absolute;margin-left:292.75pt;margin-top:37.15pt;width:25pt;height:15.3pt;z-index:-267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AvOscOZAQAA&#10;IwMAAA4AAAAAAAAAAAAAAAAALgIAAGRycy9lMm9Eb2MueG1sUEsBAi0AFAAGAAgAAAAhAGJEJVHf&#10;AAAACgEAAA8AAAAAAAAAAAAAAAAA8wMAAGRycy9kb3ducmV2LnhtbFBLBQYAAAAABAAEAPMAAAD/&#10;BAAAAAA=&#10;" filled="f" stroked="f">
              <v:textbox inset="0,0,0,0">
                <w:txbxContent>
                  <w:p w14:paraId="64EBFF3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406</w:t>
                    </w:r>
                    <w:r>
                      <w:rPr>
                        <w:spacing w:val="-5"/>
                      </w:rPr>
                      <w:fldChar w:fldCharType="end"/>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34B8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4480" behindDoc="1" locked="0" layoutInCell="1" allowOverlap="1" wp14:anchorId="27229911" wp14:editId="7556FA43">
              <wp:simplePos x="0" y="0"/>
              <wp:positionH relativeFrom="page">
                <wp:posOffset>3717925</wp:posOffset>
              </wp:positionH>
              <wp:positionV relativeFrom="page">
                <wp:posOffset>471762</wp:posOffset>
              </wp:positionV>
              <wp:extent cx="317500" cy="19431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571DCF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407</w:t>
                          </w:r>
                          <w:r>
                            <w:rPr>
                              <w:spacing w:val="-5"/>
                            </w:rPr>
                            <w:fldChar w:fldCharType="end"/>
                          </w:r>
                        </w:p>
                      </w:txbxContent>
                    </wps:txbx>
                    <wps:bodyPr wrap="square" lIns="0" tIns="0" rIns="0" bIns="0" rtlCol="0">
                      <a:noAutofit/>
                    </wps:bodyPr>
                  </wps:wsp>
                </a:graphicData>
              </a:graphic>
            </wp:anchor>
          </w:drawing>
        </mc:Choice>
        <mc:Fallback>
          <w:pict>
            <v:shapetype w14:anchorId="27229911" id="_x0000_t202" coordsize="21600,21600" o:spt="202" path="m,l,21600r21600,l21600,xe">
              <v:stroke joinstyle="miter"/>
              <v:path gradientshapeok="t" o:connecttype="rect"/>
            </v:shapetype>
            <v:shape id="Textbox 200" o:spid="_x0000_s1183" type="#_x0000_t202" style="position:absolute;margin-left:292.75pt;margin-top:37.15pt;width:25pt;height:15.3pt;z-index:-267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ggmQEAACMDAAAOAAAAZHJzL2Uyb0RvYy54bWysUt1u0zAUvkfaO1i+p046Bl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sNVRR1Frfrm3WVd/BbnwyFi+qLBsVy0&#10;PFJchYDcP2DK18vmODJzebk+E0nTZmK2I+SrZY4x722gO5CYkfJsOf7ayag5G756MiyHfyzisdgc&#10;i5iGT1CeSNbk4eMugbGFwhl3pkBJFGbzq8lR//lfps5ve/0b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IV+6CCZAQAA&#10;IwMAAA4AAAAAAAAAAAAAAAAALgIAAGRycy9lMm9Eb2MueG1sUEsBAi0AFAAGAAgAAAAhAGJEJVHf&#10;AAAACgEAAA8AAAAAAAAAAAAAAAAA8wMAAGRycy9kb3ducmV2LnhtbFBLBQYAAAAABAAEAPMAAAD/&#10;BAAAAAA=&#10;" filled="f" stroked="f">
              <v:textbox inset="0,0,0,0">
                <w:txbxContent>
                  <w:p w14:paraId="0571DCF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407</w:t>
                    </w:r>
                    <w:r>
                      <w:rPr>
                        <w:spacing w:val="-5"/>
                      </w:rPr>
                      <w:fldChar w:fldCharType="end"/>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FEDB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5504" behindDoc="1" locked="0" layoutInCell="1" allowOverlap="1" wp14:anchorId="084C20A8" wp14:editId="6B8D6F45">
              <wp:simplePos x="0" y="0"/>
              <wp:positionH relativeFrom="page">
                <wp:posOffset>3717925</wp:posOffset>
              </wp:positionH>
              <wp:positionV relativeFrom="page">
                <wp:posOffset>471762</wp:posOffset>
              </wp:positionV>
              <wp:extent cx="317500" cy="1943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14C974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408</w:t>
                          </w:r>
                          <w:r>
                            <w:rPr>
                              <w:spacing w:val="-5"/>
                            </w:rPr>
                            <w:fldChar w:fldCharType="end"/>
                          </w:r>
                        </w:p>
                      </w:txbxContent>
                    </wps:txbx>
                    <wps:bodyPr wrap="square" lIns="0" tIns="0" rIns="0" bIns="0" rtlCol="0">
                      <a:noAutofit/>
                    </wps:bodyPr>
                  </wps:wsp>
                </a:graphicData>
              </a:graphic>
            </wp:anchor>
          </w:drawing>
        </mc:Choice>
        <mc:Fallback>
          <w:pict>
            <v:shapetype w14:anchorId="084C20A8" id="_x0000_t202" coordsize="21600,21600" o:spt="202" path="m,l,21600r21600,l21600,xe">
              <v:stroke joinstyle="miter"/>
              <v:path gradientshapeok="t" o:connecttype="rect"/>
            </v:shapetype>
            <v:shape id="Textbox 202" o:spid="_x0000_s1185" type="#_x0000_t202" style="position:absolute;margin-left:292.75pt;margin-top:37.15pt;width:25pt;height:15.3pt;z-index:-267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Vqlz3pgBAAAj&#10;AwAADgAAAAAAAAAAAAAAAAAuAgAAZHJzL2Uyb0RvYy54bWxQSwECLQAUAAYACAAAACEAYkQlUd8A&#10;AAAKAQAADwAAAAAAAAAAAAAAAADyAwAAZHJzL2Rvd25yZXYueG1sUEsFBgAAAAAEAAQA8wAAAP4E&#10;AAAAAA==&#10;" filled="f" stroked="f">
              <v:textbox inset="0,0,0,0">
                <w:txbxContent>
                  <w:p w14:paraId="514C974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408</w:t>
                    </w:r>
                    <w:r>
                      <w:rPr>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345D"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6528" behindDoc="1" locked="0" layoutInCell="1" allowOverlap="1" wp14:anchorId="08EC3F82" wp14:editId="6A4D07F6">
              <wp:simplePos x="0" y="0"/>
              <wp:positionH relativeFrom="page">
                <wp:posOffset>3717925</wp:posOffset>
              </wp:positionH>
              <wp:positionV relativeFrom="page">
                <wp:posOffset>471762</wp:posOffset>
              </wp:positionV>
              <wp:extent cx="317500" cy="19431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9AF294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409</w:t>
                          </w:r>
                          <w:r>
                            <w:rPr>
                              <w:spacing w:val="-5"/>
                            </w:rPr>
                            <w:fldChar w:fldCharType="end"/>
                          </w:r>
                        </w:p>
                      </w:txbxContent>
                    </wps:txbx>
                    <wps:bodyPr wrap="square" lIns="0" tIns="0" rIns="0" bIns="0" rtlCol="0">
                      <a:noAutofit/>
                    </wps:bodyPr>
                  </wps:wsp>
                </a:graphicData>
              </a:graphic>
            </wp:anchor>
          </w:drawing>
        </mc:Choice>
        <mc:Fallback>
          <w:pict>
            <v:shapetype w14:anchorId="08EC3F82" id="_x0000_t202" coordsize="21600,21600" o:spt="202" path="m,l,21600r21600,l21600,xe">
              <v:stroke joinstyle="miter"/>
              <v:path gradientshapeok="t" o:connecttype="rect"/>
            </v:shapetype>
            <v:shape id="Textbox 204" o:spid="_x0000_s1187" type="#_x0000_t202" style="position:absolute;margin-left:292.75pt;margin-top:37.15pt;width:25pt;height:15.3pt;z-index:-267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NgZKj2ZAQAA&#10;IwMAAA4AAAAAAAAAAAAAAAAALgIAAGRycy9lMm9Eb2MueG1sUEsBAi0AFAAGAAgAAAAhAGJEJVHf&#10;AAAACgEAAA8AAAAAAAAAAAAAAAAA8wMAAGRycy9kb3ducmV2LnhtbFBLBQYAAAAABAAEAPMAAAD/&#10;BAAAAAA=&#10;" filled="f" stroked="f">
              <v:textbox inset="0,0,0,0">
                <w:txbxContent>
                  <w:p w14:paraId="49AF294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409</w:t>
                    </w:r>
                    <w:r>
                      <w:rPr>
                        <w:spacing w:val="-5"/>
                      </w:rPr>
                      <w:fldChar w:fldCharType="end"/>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08F8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7552" behindDoc="1" locked="0" layoutInCell="1" allowOverlap="1" wp14:anchorId="7A1E79C1" wp14:editId="7E31D0D4">
              <wp:simplePos x="0" y="0"/>
              <wp:positionH relativeFrom="page">
                <wp:posOffset>3717925</wp:posOffset>
              </wp:positionH>
              <wp:positionV relativeFrom="page">
                <wp:posOffset>471762</wp:posOffset>
              </wp:positionV>
              <wp:extent cx="317500" cy="19431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B52ACF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410</w:t>
                          </w:r>
                          <w:r>
                            <w:rPr>
                              <w:spacing w:val="-5"/>
                            </w:rPr>
                            <w:fldChar w:fldCharType="end"/>
                          </w:r>
                        </w:p>
                      </w:txbxContent>
                    </wps:txbx>
                    <wps:bodyPr wrap="square" lIns="0" tIns="0" rIns="0" bIns="0" rtlCol="0">
                      <a:noAutofit/>
                    </wps:bodyPr>
                  </wps:wsp>
                </a:graphicData>
              </a:graphic>
            </wp:anchor>
          </w:drawing>
        </mc:Choice>
        <mc:Fallback>
          <w:pict>
            <v:shapetype w14:anchorId="7A1E79C1" id="_x0000_t202" coordsize="21600,21600" o:spt="202" path="m,l,21600r21600,l21600,xe">
              <v:stroke joinstyle="miter"/>
              <v:path gradientshapeok="t" o:connecttype="rect"/>
            </v:shapetype>
            <v:shape id="Textbox 206" o:spid="_x0000_s1189" type="#_x0000_t202" style="position:absolute;margin-left:292.75pt;margin-top:37.15pt;width:25pt;height:15.3pt;z-index:-267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LEANfiZAQAA&#10;IwMAAA4AAAAAAAAAAAAAAAAALgIAAGRycy9lMm9Eb2MueG1sUEsBAi0AFAAGAAgAAAAhAGJEJVHf&#10;AAAACgEAAA8AAAAAAAAAAAAAAAAA8wMAAGRycy9kb3ducmV2LnhtbFBLBQYAAAAABAAEAPMAAAD/&#10;BAAAAAA=&#10;" filled="f" stroked="f">
              <v:textbox inset="0,0,0,0">
                <w:txbxContent>
                  <w:p w14:paraId="1B52ACF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410</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5FD2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4848" behindDoc="1" locked="0" layoutInCell="1" allowOverlap="1" wp14:anchorId="624EF064" wp14:editId="096920D8">
              <wp:simplePos x="0" y="0"/>
              <wp:positionH relativeFrom="page">
                <wp:posOffset>3717925</wp:posOffset>
              </wp:positionH>
              <wp:positionV relativeFrom="page">
                <wp:posOffset>471762</wp:posOffset>
              </wp:positionV>
              <wp:extent cx="317500"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360671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339</w:t>
                          </w:r>
                          <w:r>
                            <w:rPr>
                              <w:spacing w:val="-5"/>
                            </w:rPr>
                            <w:fldChar w:fldCharType="end"/>
                          </w:r>
                        </w:p>
                      </w:txbxContent>
                    </wps:txbx>
                    <wps:bodyPr wrap="square" lIns="0" tIns="0" rIns="0" bIns="0" rtlCol="0">
                      <a:noAutofit/>
                    </wps:bodyPr>
                  </wps:wsp>
                </a:graphicData>
              </a:graphic>
            </wp:anchor>
          </w:drawing>
        </mc:Choice>
        <mc:Fallback>
          <w:pict>
            <v:shapetype w14:anchorId="624EF064" id="_x0000_t202" coordsize="21600,21600" o:spt="202" path="m,l,21600r21600,l21600,xe">
              <v:stroke joinstyle="miter"/>
              <v:path gradientshapeok="t" o:connecttype="rect"/>
            </v:shapetype>
            <v:shape id="Textbox 64" o:spid="_x0000_s1047" type="#_x0000_t202" style="position:absolute;margin-left:292.75pt;margin-top:37.15pt;width:25pt;height:15.3pt;z-index:-268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Xac70ZgBAAAi&#10;AwAADgAAAAAAAAAAAAAAAAAuAgAAZHJzL2Uyb0RvYy54bWxQSwECLQAUAAYACAAAACEAYkQlUd8A&#10;AAAKAQAADwAAAAAAAAAAAAAAAADyAwAAZHJzL2Rvd25yZXYueG1sUEsFBgAAAAAEAAQA8wAAAP4E&#10;AAAAAA==&#10;" filled="f" stroked="f">
              <v:textbox inset="0,0,0,0">
                <w:txbxContent>
                  <w:p w14:paraId="4360671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339</w:t>
                    </w:r>
                    <w:r>
                      <w:rPr>
                        <w:spacing w:val="-5"/>
                      </w:rPr>
                      <w:fldChar w:fldCharType="end"/>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0C1A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8576" behindDoc="1" locked="0" layoutInCell="1" allowOverlap="1" wp14:anchorId="5FA54755" wp14:editId="62AE7DBD">
              <wp:simplePos x="0" y="0"/>
              <wp:positionH relativeFrom="page">
                <wp:posOffset>3717925</wp:posOffset>
              </wp:positionH>
              <wp:positionV relativeFrom="page">
                <wp:posOffset>471762</wp:posOffset>
              </wp:positionV>
              <wp:extent cx="317500" cy="19431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241D3C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411</w:t>
                          </w:r>
                          <w:r>
                            <w:rPr>
                              <w:spacing w:val="-5"/>
                            </w:rPr>
                            <w:fldChar w:fldCharType="end"/>
                          </w:r>
                        </w:p>
                      </w:txbxContent>
                    </wps:txbx>
                    <wps:bodyPr wrap="square" lIns="0" tIns="0" rIns="0" bIns="0" rtlCol="0">
                      <a:noAutofit/>
                    </wps:bodyPr>
                  </wps:wsp>
                </a:graphicData>
              </a:graphic>
            </wp:anchor>
          </w:drawing>
        </mc:Choice>
        <mc:Fallback>
          <w:pict>
            <v:shapetype w14:anchorId="5FA54755" id="_x0000_t202" coordsize="21600,21600" o:spt="202" path="m,l,21600r21600,l21600,xe">
              <v:stroke joinstyle="miter"/>
              <v:path gradientshapeok="t" o:connecttype="rect"/>
            </v:shapetype>
            <v:shape id="Textbox 208" o:spid="_x0000_s1191" type="#_x0000_t202" style="position:absolute;margin-left:292.75pt;margin-top:37.15pt;width:25pt;height:15.3pt;z-index:-267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d0GbIZgBAAAj&#10;AwAADgAAAAAAAAAAAAAAAAAuAgAAZHJzL2Uyb0RvYy54bWxQSwECLQAUAAYACAAAACEAYkQlUd8A&#10;AAAKAQAADwAAAAAAAAAAAAAAAADyAwAAZHJzL2Rvd25yZXYueG1sUEsFBgAAAAAEAAQA8wAAAP4E&#10;AAAAAA==&#10;" filled="f" stroked="f">
              <v:textbox inset="0,0,0,0">
                <w:txbxContent>
                  <w:p w14:paraId="1241D3C5"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411</w:t>
                    </w:r>
                    <w:r>
                      <w:rPr>
                        <w:spacing w:val="-5"/>
                      </w:rPr>
                      <w:fldChar w:fldCharType="end"/>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CC2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69600" behindDoc="1" locked="0" layoutInCell="1" allowOverlap="1" wp14:anchorId="7C121006" wp14:editId="5BFDC1EB">
              <wp:simplePos x="0" y="0"/>
              <wp:positionH relativeFrom="page">
                <wp:posOffset>3717925</wp:posOffset>
              </wp:positionH>
              <wp:positionV relativeFrom="page">
                <wp:posOffset>471762</wp:posOffset>
              </wp:positionV>
              <wp:extent cx="317500" cy="19431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62EAE7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412</w:t>
                          </w:r>
                          <w:r>
                            <w:rPr>
                              <w:spacing w:val="-5"/>
                            </w:rPr>
                            <w:fldChar w:fldCharType="end"/>
                          </w:r>
                        </w:p>
                      </w:txbxContent>
                    </wps:txbx>
                    <wps:bodyPr wrap="square" lIns="0" tIns="0" rIns="0" bIns="0" rtlCol="0">
                      <a:noAutofit/>
                    </wps:bodyPr>
                  </wps:wsp>
                </a:graphicData>
              </a:graphic>
            </wp:anchor>
          </w:drawing>
        </mc:Choice>
        <mc:Fallback>
          <w:pict>
            <v:shapetype w14:anchorId="7C121006" id="_x0000_t202" coordsize="21600,21600" o:spt="202" path="m,l,21600r21600,l21600,xe">
              <v:stroke joinstyle="miter"/>
              <v:path gradientshapeok="t" o:connecttype="rect"/>
            </v:shapetype>
            <v:shape id="Textbox 210" o:spid="_x0000_s1193" type="#_x0000_t202" style="position:absolute;margin-left:292.75pt;margin-top:37.15pt;width:25pt;height:15.3pt;z-index:-267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PnxwsKZAQAA&#10;IwMAAA4AAAAAAAAAAAAAAAAALgIAAGRycy9lMm9Eb2MueG1sUEsBAi0AFAAGAAgAAAAhAGJEJVHf&#10;AAAACgEAAA8AAAAAAAAAAAAAAAAA8wMAAGRycy9kb3ducmV2LnhtbFBLBQYAAAAABAAEAPMAAAD/&#10;BAAAAAA=&#10;" filled="f" stroked="f">
              <v:textbox inset="0,0,0,0">
                <w:txbxContent>
                  <w:p w14:paraId="662EAE7C"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412</w:t>
                    </w:r>
                    <w:r>
                      <w:rPr>
                        <w:spacing w:val="-5"/>
                      </w:rPr>
                      <w:fldChar w:fldCharType="end"/>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66D74"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0624" behindDoc="1" locked="0" layoutInCell="1" allowOverlap="1" wp14:anchorId="2D9304A2" wp14:editId="7C2581BB">
              <wp:simplePos x="0" y="0"/>
              <wp:positionH relativeFrom="page">
                <wp:posOffset>3717925</wp:posOffset>
              </wp:positionH>
              <wp:positionV relativeFrom="page">
                <wp:posOffset>471762</wp:posOffset>
              </wp:positionV>
              <wp:extent cx="317500" cy="19431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8C1BF22"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413</w:t>
                          </w:r>
                          <w:r>
                            <w:rPr>
                              <w:spacing w:val="-5"/>
                            </w:rPr>
                            <w:fldChar w:fldCharType="end"/>
                          </w:r>
                        </w:p>
                      </w:txbxContent>
                    </wps:txbx>
                    <wps:bodyPr wrap="square" lIns="0" tIns="0" rIns="0" bIns="0" rtlCol="0">
                      <a:noAutofit/>
                    </wps:bodyPr>
                  </wps:wsp>
                </a:graphicData>
              </a:graphic>
            </wp:anchor>
          </w:drawing>
        </mc:Choice>
        <mc:Fallback>
          <w:pict>
            <v:shapetype w14:anchorId="2D9304A2" id="_x0000_t202" coordsize="21600,21600" o:spt="202" path="m,l,21600r21600,l21600,xe">
              <v:stroke joinstyle="miter"/>
              <v:path gradientshapeok="t" o:connecttype="rect"/>
            </v:shapetype>
            <v:shape id="Textbox 212" o:spid="_x0000_s1195" type="#_x0000_t202" style="position:absolute;margin-left:292.75pt;margin-top:37.15pt;width:25pt;height:15.3pt;z-index:-267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ComWTyZAQAA&#10;IwMAAA4AAAAAAAAAAAAAAAAALgIAAGRycy9lMm9Eb2MueG1sUEsBAi0AFAAGAAgAAAAhAGJEJVHf&#10;AAAACgEAAA8AAAAAAAAAAAAAAAAA8wMAAGRycy9kb3ducmV2LnhtbFBLBQYAAAAABAAEAPMAAAD/&#10;BAAAAAA=&#10;" filled="f" stroked="f">
              <v:textbox inset="0,0,0,0">
                <w:txbxContent>
                  <w:p w14:paraId="28C1BF22"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413</w:t>
                    </w:r>
                    <w:r>
                      <w:rPr>
                        <w:spacing w:val="-5"/>
                      </w:rPr>
                      <w:fldChar w:fldCharType="end"/>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021F"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1648" behindDoc="1" locked="0" layoutInCell="1" allowOverlap="1" wp14:anchorId="368E07A1" wp14:editId="01C77BBE">
              <wp:simplePos x="0" y="0"/>
              <wp:positionH relativeFrom="page">
                <wp:posOffset>3717925</wp:posOffset>
              </wp:positionH>
              <wp:positionV relativeFrom="page">
                <wp:posOffset>471762</wp:posOffset>
              </wp:positionV>
              <wp:extent cx="317500" cy="19431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AD5F9A7"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414</w:t>
                          </w:r>
                          <w:r>
                            <w:rPr>
                              <w:spacing w:val="-5"/>
                            </w:rPr>
                            <w:fldChar w:fldCharType="end"/>
                          </w:r>
                        </w:p>
                      </w:txbxContent>
                    </wps:txbx>
                    <wps:bodyPr wrap="square" lIns="0" tIns="0" rIns="0" bIns="0" rtlCol="0">
                      <a:noAutofit/>
                    </wps:bodyPr>
                  </wps:wsp>
                </a:graphicData>
              </a:graphic>
            </wp:anchor>
          </w:drawing>
        </mc:Choice>
        <mc:Fallback>
          <w:pict>
            <v:shapetype w14:anchorId="368E07A1" id="_x0000_t202" coordsize="21600,21600" o:spt="202" path="m,l,21600r21600,l21600,xe">
              <v:stroke joinstyle="miter"/>
              <v:path gradientshapeok="t" o:connecttype="rect"/>
            </v:shapetype>
            <v:shape id="Textbox 214" o:spid="_x0000_s1197" type="#_x0000_t202" style="position:absolute;margin-left:292.75pt;margin-top:37.15pt;width:25pt;height:15.3pt;z-index:-267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KSWAN+ZAQAA&#10;IwMAAA4AAAAAAAAAAAAAAAAALgIAAGRycy9lMm9Eb2MueG1sUEsBAi0AFAAGAAgAAAAhAGJEJVHf&#10;AAAACgEAAA8AAAAAAAAAAAAAAAAA8wMAAGRycy9kb3ducmV2LnhtbFBLBQYAAAAABAAEAPMAAAD/&#10;BAAAAAA=&#10;" filled="f" stroked="f">
              <v:textbox inset="0,0,0,0">
                <w:txbxContent>
                  <w:p w14:paraId="1AD5F9A7"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414</w:t>
                    </w:r>
                    <w:r>
                      <w:rPr>
                        <w:spacing w:val="-5"/>
                      </w:rPr>
                      <w:fldChar w:fldCharType="end"/>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0C1D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2672" behindDoc="1" locked="0" layoutInCell="1" allowOverlap="1" wp14:anchorId="6D50734A" wp14:editId="4263BD57">
              <wp:simplePos x="0" y="0"/>
              <wp:positionH relativeFrom="page">
                <wp:posOffset>3717925</wp:posOffset>
              </wp:positionH>
              <wp:positionV relativeFrom="page">
                <wp:posOffset>471762</wp:posOffset>
              </wp:positionV>
              <wp:extent cx="317500" cy="19431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FFA5D1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415</w:t>
                          </w:r>
                          <w:r>
                            <w:rPr>
                              <w:spacing w:val="-5"/>
                            </w:rPr>
                            <w:fldChar w:fldCharType="end"/>
                          </w:r>
                        </w:p>
                      </w:txbxContent>
                    </wps:txbx>
                    <wps:bodyPr wrap="square" lIns="0" tIns="0" rIns="0" bIns="0" rtlCol="0">
                      <a:noAutofit/>
                    </wps:bodyPr>
                  </wps:wsp>
                </a:graphicData>
              </a:graphic>
            </wp:anchor>
          </w:drawing>
        </mc:Choice>
        <mc:Fallback>
          <w:pict>
            <v:shapetype w14:anchorId="6D50734A" id="_x0000_t202" coordsize="21600,21600" o:spt="202" path="m,l,21600r21600,l21600,xe">
              <v:stroke joinstyle="miter"/>
              <v:path gradientshapeok="t" o:connecttype="rect"/>
            </v:shapetype>
            <v:shape id="Textbox 216" o:spid="_x0000_s1199" type="#_x0000_t202" style="position:absolute;margin-left:292.75pt;margin-top:37.15pt;width:25pt;height:15.3pt;z-index:-2674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M2PHxqZAQAA&#10;IwMAAA4AAAAAAAAAAAAAAAAALgIAAGRycy9lMm9Eb2MueG1sUEsBAi0AFAAGAAgAAAAhAGJEJVHf&#10;AAAACgEAAA8AAAAAAAAAAAAAAAAA8wMAAGRycy9kb3ducmV2LnhtbFBLBQYAAAAABAAEAPMAAAD/&#10;BAAAAAA=&#10;" filled="f" stroked="f">
              <v:textbox inset="0,0,0,0">
                <w:txbxContent>
                  <w:p w14:paraId="7FFA5D1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415</w:t>
                    </w:r>
                    <w:r>
                      <w:rPr>
                        <w:spacing w:val="-5"/>
                      </w:rPr>
                      <w:fldChar w:fldCharType="end"/>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969A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3696" behindDoc="1" locked="0" layoutInCell="1" allowOverlap="1" wp14:anchorId="770BAD33" wp14:editId="160074D1">
              <wp:simplePos x="0" y="0"/>
              <wp:positionH relativeFrom="page">
                <wp:posOffset>3717925</wp:posOffset>
              </wp:positionH>
              <wp:positionV relativeFrom="page">
                <wp:posOffset>471762</wp:posOffset>
              </wp:positionV>
              <wp:extent cx="317500" cy="19431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213CF1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416</w:t>
                          </w:r>
                          <w:r>
                            <w:rPr>
                              <w:spacing w:val="-5"/>
                            </w:rPr>
                            <w:fldChar w:fldCharType="end"/>
                          </w:r>
                        </w:p>
                      </w:txbxContent>
                    </wps:txbx>
                    <wps:bodyPr wrap="square" lIns="0" tIns="0" rIns="0" bIns="0" rtlCol="0">
                      <a:noAutofit/>
                    </wps:bodyPr>
                  </wps:wsp>
                </a:graphicData>
              </a:graphic>
            </wp:anchor>
          </w:drawing>
        </mc:Choice>
        <mc:Fallback>
          <w:pict>
            <v:shapetype w14:anchorId="770BAD33" id="_x0000_t202" coordsize="21600,21600" o:spt="202" path="m,l,21600r21600,l21600,xe">
              <v:stroke joinstyle="miter"/>
              <v:path gradientshapeok="t" o:connecttype="rect"/>
            </v:shapetype>
            <v:shape id="Textbox 218" o:spid="_x0000_s1201" type="#_x0000_t202" style="position:absolute;margin-left:292.75pt;margin-top:37.15pt;width:25pt;height:15.3pt;z-index:-267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nDlSyZgBAAAj&#10;AwAADgAAAAAAAAAAAAAAAAAuAgAAZHJzL2Uyb0RvYy54bWxQSwECLQAUAAYACAAAACEAYkQlUd8A&#10;AAAKAQAADwAAAAAAAAAAAAAAAADyAwAAZHJzL2Rvd25yZXYueG1sUEsFBgAAAAAEAAQA8wAAAP4E&#10;AAAAAA==&#10;" filled="f" stroked="f">
              <v:textbox inset="0,0,0,0">
                <w:txbxContent>
                  <w:p w14:paraId="1213CF1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416</w:t>
                    </w:r>
                    <w:r>
                      <w:rPr>
                        <w:spacing w:val="-5"/>
                      </w:rPr>
                      <w:fldChar w:fldCharType="end"/>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4CBE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4720" behindDoc="1" locked="0" layoutInCell="1" allowOverlap="1" wp14:anchorId="03118021" wp14:editId="516D1474">
              <wp:simplePos x="0" y="0"/>
              <wp:positionH relativeFrom="page">
                <wp:posOffset>3717925</wp:posOffset>
              </wp:positionH>
              <wp:positionV relativeFrom="page">
                <wp:posOffset>471762</wp:posOffset>
              </wp:positionV>
              <wp:extent cx="317500" cy="19431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0CB6C6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417</w:t>
                          </w:r>
                          <w:r>
                            <w:rPr>
                              <w:spacing w:val="-5"/>
                            </w:rPr>
                            <w:fldChar w:fldCharType="end"/>
                          </w:r>
                        </w:p>
                      </w:txbxContent>
                    </wps:txbx>
                    <wps:bodyPr wrap="square" lIns="0" tIns="0" rIns="0" bIns="0" rtlCol="0">
                      <a:noAutofit/>
                    </wps:bodyPr>
                  </wps:wsp>
                </a:graphicData>
              </a:graphic>
            </wp:anchor>
          </w:drawing>
        </mc:Choice>
        <mc:Fallback>
          <w:pict>
            <v:shapetype w14:anchorId="03118021" id="_x0000_t202" coordsize="21600,21600" o:spt="202" path="m,l,21600r21600,l21600,xe">
              <v:stroke joinstyle="miter"/>
              <v:path gradientshapeok="t" o:connecttype="rect"/>
            </v:shapetype>
            <v:shape id="Textbox 220" o:spid="_x0000_s1203" type="#_x0000_t202" style="position:absolute;margin-left:292.75pt;margin-top:37.15pt;width:25pt;height:15.3pt;z-index:-267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BKJCyqZAQAA&#10;IwMAAA4AAAAAAAAAAAAAAAAALgIAAGRycy9lMm9Eb2MueG1sUEsBAi0AFAAGAAgAAAAhAGJEJVHf&#10;AAAACgEAAA8AAAAAAAAAAAAAAAAA8wMAAGRycy9kb3ducmV2LnhtbFBLBQYAAAAABAAEAPMAAAD/&#10;BAAAAAA=&#10;" filled="f" stroked="f">
              <v:textbox inset="0,0,0,0">
                <w:txbxContent>
                  <w:p w14:paraId="00CB6C6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417</w:t>
                    </w:r>
                    <w:r>
                      <w:rPr>
                        <w:spacing w:val="-5"/>
                      </w:rPr>
                      <w:fldChar w:fldCharType="end"/>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F09F8"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5744" behindDoc="1" locked="0" layoutInCell="1" allowOverlap="1" wp14:anchorId="3E704932" wp14:editId="74B4C985">
              <wp:simplePos x="0" y="0"/>
              <wp:positionH relativeFrom="page">
                <wp:posOffset>3717925</wp:posOffset>
              </wp:positionH>
              <wp:positionV relativeFrom="page">
                <wp:posOffset>471762</wp:posOffset>
              </wp:positionV>
              <wp:extent cx="317500" cy="19431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7DB129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418</w:t>
                          </w:r>
                          <w:r>
                            <w:rPr>
                              <w:spacing w:val="-5"/>
                            </w:rPr>
                            <w:fldChar w:fldCharType="end"/>
                          </w:r>
                        </w:p>
                      </w:txbxContent>
                    </wps:txbx>
                    <wps:bodyPr wrap="square" lIns="0" tIns="0" rIns="0" bIns="0" rtlCol="0">
                      <a:noAutofit/>
                    </wps:bodyPr>
                  </wps:wsp>
                </a:graphicData>
              </a:graphic>
            </wp:anchor>
          </w:drawing>
        </mc:Choice>
        <mc:Fallback>
          <w:pict>
            <v:shapetype w14:anchorId="3E704932" id="_x0000_t202" coordsize="21600,21600" o:spt="202" path="m,l,21600r21600,l21600,xe">
              <v:stroke joinstyle="miter"/>
              <v:path gradientshapeok="t" o:connecttype="rect"/>
            </v:shapetype>
            <v:shape id="Textbox 222" o:spid="_x0000_s1205" type="#_x0000_t202" style="position:absolute;margin-left:292.75pt;margin-top:37.15pt;width:25pt;height:15.3pt;z-index:-267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MFekNSZAQAA&#10;IwMAAA4AAAAAAAAAAAAAAAAALgIAAGRycy9lMm9Eb2MueG1sUEsBAi0AFAAGAAgAAAAhAGJEJVHf&#10;AAAACgEAAA8AAAAAAAAAAAAAAAAA8wMAAGRycy9kb3ducmV2LnhtbFBLBQYAAAAABAAEAPMAAAD/&#10;BAAAAAA=&#10;" filled="f" stroked="f">
              <v:textbox inset="0,0,0,0">
                <w:txbxContent>
                  <w:p w14:paraId="27DB129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418</w:t>
                    </w:r>
                    <w:r>
                      <w:rPr>
                        <w:spacing w:val="-5"/>
                      </w:rPr>
                      <w:fldChar w:fldCharType="end"/>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2133C"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6768" behindDoc="1" locked="0" layoutInCell="1" allowOverlap="1" wp14:anchorId="44B59FA4" wp14:editId="06BA3B5C">
              <wp:simplePos x="0" y="0"/>
              <wp:positionH relativeFrom="page">
                <wp:posOffset>3717925</wp:posOffset>
              </wp:positionH>
              <wp:positionV relativeFrom="page">
                <wp:posOffset>471762</wp:posOffset>
              </wp:positionV>
              <wp:extent cx="317500" cy="19431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FDCA4D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419</w:t>
                          </w:r>
                          <w:r>
                            <w:rPr>
                              <w:spacing w:val="-5"/>
                            </w:rPr>
                            <w:fldChar w:fldCharType="end"/>
                          </w:r>
                        </w:p>
                      </w:txbxContent>
                    </wps:txbx>
                    <wps:bodyPr wrap="square" lIns="0" tIns="0" rIns="0" bIns="0" rtlCol="0">
                      <a:noAutofit/>
                    </wps:bodyPr>
                  </wps:wsp>
                </a:graphicData>
              </a:graphic>
            </wp:anchor>
          </w:drawing>
        </mc:Choice>
        <mc:Fallback>
          <w:pict>
            <v:shapetype w14:anchorId="44B59FA4" id="_x0000_t202" coordsize="21600,21600" o:spt="202" path="m,l,21600r21600,l21600,xe">
              <v:stroke joinstyle="miter"/>
              <v:path gradientshapeok="t" o:connecttype="rect"/>
            </v:shapetype>
            <v:shape id="Textbox 224" o:spid="_x0000_s1207" type="#_x0000_t202" style="position:absolute;margin-left:292.75pt;margin-top:37.15pt;width:25pt;height:15.3pt;z-index:-267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E/uyTeZAQAA&#10;IwMAAA4AAAAAAAAAAAAAAAAALgIAAGRycy9lMm9Eb2MueG1sUEsBAi0AFAAGAAgAAAAhAGJEJVHf&#10;AAAACgEAAA8AAAAAAAAAAAAAAAAA8wMAAGRycy9kb3ducmV2LnhtbFBLBQYAAAAABAAEAPMAAAD/&#10;BAAAAAA=&#10;" filled="f" stroked="f">
              <v:textbox inset="0,0,0,0">
                <w:txbxContent>
                  <w:p w14:paraId="3FDCA4D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419</w:t>
                    </w:r>
                    <w:r>
                      <w:rPr>
                        <w:spacing w:val="-5"/>
                      </w:rPr>
                      <w:fldChar w:fldCharType="end"/>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F982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7792" behindDoc="1" locked="0" layoutInCell="1" allowOverlap="1" wp14:anchorId="3B5A834B" wp14:editId="1A6BB6EE">
              <wp:simplePos x="0" y="0"/>
              <wp:positionH relativeFrom="page">
                <wp:posOffset>3717925</wp:posOffset>
              </wp:positionH>
              <wp:positionV relativeFrom="page">
                <wp:posOffset>471762</wp:posOffset>
              </wp:positionV>
              <wp:extent cx="317500" cy="19431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CB329B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420</w:t>
                          </w:r>
                          <w:r>
                            <w:rPr>
                              <w:spacing w:val="-5"/>
                            </w:rPr>
                            <w:fldChar w:fldCharType="end"/>
                          </w:r>
                        </w:p>
                      </w:txbxContent>
                    </wps:txbx>
                    <wps:bodyPr wrap="square" lIns="0" tIns="0" rIns="0" bIns="0" rtlCol="0">
                      <a:noAutofit/>
                    </wps:bodyPr>
                  </wps:wsp>
                </a:graphicData>
              </a:graphic>
            </wp:anchor>
          </w:drawing>
        </mc:Choice>
        <mc:Fallback>
          <w:pict>
            <v:shapetype w14:anchorId="3B5A834B" id="_x0000_t202" coordsize="21600,21600" o:spt="202" path="m,l,21600r21600,l21600,xe">
              <v:stroke joinstyle="miter"/>
              <v:path gradientshapeok="t" o:connecttype="rect"/>
            </v:shapetype>
            <v:shape id="Textbox 226" o:spid="_x0000_s1209" type="#_x0000_t202" style="position:absolute;margin-left:292.75pt;margin-top:37.15pt;width:25pt;height:15.3pt;z-index:-267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Cb31vKZAQAA&#10;IwMAAA4AAAAAAAAAAAAAAAAALgIAAGRycy9lMm9Eb2MueG1sUEsBAi0AFAAGAAgAAAAhAGJEJVHf&#10;AAAACgEAAA8AAAAAAAAAAAAAAAAA8wMAAGRycy9kb3ducmV2LnhtbFBLBQYAAAAABAAEAPMAAAD/&#10;BAAAAAA=&#10;" filled="f" stroked="f">
              <v:textbox inset="0,0,0,0">
                <w:txbxContent>
                  <w:p w14:paraId="5CB329B8"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420</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022D4"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495872" behindDoc="1" locked="0" layoutInCell="1" allowOverlap="1" wp14:anchorId="419C7AA0" wp14:editId="2B19242B">
              <wp:simplePos x="0" y="0"/>
              <wp:positionH relativeFrom="page">
                <wp:posOffset>3717925</wp:posOffset>
              </wp:positionH>
              <wp:positionV relativeFrom="page">
                <wp:posOffset>471762</wp:posOffset>
              </wp:positionV>
              <wp:extent cx="3175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E4410E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340</w:t>
                          </w:r>
                          <w:r>
                            <w:rPr>
                              <w:spacing w:val="-5"/>
                            </w:rPr>
                            <w:fldChar w:fldCharType="end"/>
                          </w:r>
                        </w:p>
                      </w:txbxContent>
                    </wps:txbx>
                    <wps:bodyPr wrap="square" lIns="0" tIns="0" rIns="0" bIns="0" rtlCol="0">
                      <a:noAutofit/>
                    </wps:bodyPr>
                  </wps:wsp>
                </a:graphicData>
              </a:graphic>
            </wp:anchor>
          </w:drawing>
        </mc:Choice>
        <mc:Fallback>
          <w:pict>
            <v:shapetype w14:anchorId="419C7AA0" id="_x0000_t202" coordsize="21600,21600" o:spt="202" path="m,l,21600r21600,l21600,xe">
              <v:stroke joinstyle="miter"/>
              <v:path gradientshapeok="t" o:connecttype="rect"/>
            </v:shapetype>
            <v:shape id="Textbox 66" o:spid="_x0000_s1049" type="#_x0000_t202" style="position:absolute;margin-left:292.75pt;margin-top:37.15pt;width:25pt;height:15.3pt;z-index:-2682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NL4kFJgBAAAi&#10;AwAADgAAAAAAAAAAAAAAAAAuAgAAZHJzL2Uyb0RvYy54bWxQSwECLQAUAAYACAAAACEAYkQlUd8A&#10;AAAKAQAADwAAAAAAAAAAAAAAAADyAwAAZHJzL2Rvd25yZXYueG1sUEsFBgAAAAAEAAQA8wAAAP4E&#10;AAAAAA==&#10;" filled="f" stroked="f">
              <v:textbox inset="0,0,0,0">
                <w:txbxContent>
                  <w:p w14:paraId="6E4410E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340</w:t>
                    </w:r>
                    <w:r>
                      <w:rPr>
                        <w:spacing w:val="-5"/>
                      </w:rPr>
                      <w:fldChar w:fldCharType="end"/>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04E66"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8816" behindDoc="1" locked="0" layoutInCell="1" allowOverlap="1" wp14:anchorId="0397C9F6" wp14:editId="712B8E33">
              <wp:simplePos x="0" y="0"/>
              <wp:positionH relativeFrom="page">
                <wp:posOffset>3717925</wp:posOffset>
              </wp:positionH>
              <wp:positionV relativeFrom="page">
                <wp:posOffset>471762</wp:posOffset>
              </wp:positionV>
              <wp:extent cx="317500" cy="19431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131BA3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421</w:t>
                          </w:r>
                          <w:r>
                            <w:rPr>
                              <w:spacing w:val="-5"/>
                            </w:rPr>
                            <w:fldChar w:fldCharType="end"/>
                          </w:r>
                        </w:p>
                      </w:txbxContent>
                    </wps:txbx>
                    <wps:bodyPr wrap="square" lIns="0" tIns="0" rIns="0" bIns="0" rtlCol="0">
                      <a:noAutofit/>
                    </wps:bodyPr>
                  </wps:wsp>
                </a:graphicData>
              </a:graphic>
            </wp:anchor>
          </w:drawing>
        </mc:Choice>
        <mc:Fallback>
          <w:pict>
            <v:shapetype w14:anchorId="0397C9F6" id="_x0000_t202" coordsize="21600,21600" o:spt="202" path="m,l,21600r21600,l21600,xe">
              <v:stroke joinstyle="miter"/>
              <v:path gradientshapeok="t" o:connecttype="rect"/>
            </v:shapetype>
            <v:shape id="Textbox 228" o:spid="_x0000_s1211" type="#_x0000_t202" style="position:absolute;margin-left:292.75pt;margin-top:37.15pt;width:25pt;height:15.3pt;z-index:-267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JKHMBWZAQAA&#10;IwMAAA4AAAAAAAAAAAAAAAAALgIAAGRycy9lMm9Eb2MueG1sUEsBAi0AFAAGAAgAAAAhAGJEJVHf&#10;AAAACgEAAA8AAAAAAAAAAAAAAAAA8wMAAGRycy9kb3ducmV2LnhtbFBLBQYAAAAABAAEAPMAAAD/&#10;BAAAAAA=&#10;" filled="f" stroked="f">
              <v:textbox inset="0,0,0,0">
                <w:txbxContent>
                  <w:p w14:paraId="0131BA3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421</w:t>
                    </w:r>
                    <w:r>
                      <w:rPr>
                        <w:spacing w:val="-5"/>
                      </w:rPr>
                      <w:fldChar w:fldCharType="end"/>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C1A11"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79840" behindDoc="1" locked="0" layoutInCell="1" allowOverlap="1" wp14:anchorId="69B7F422" wp14:editId="511DBC8E">
              <wp:simplePos x="0" y="0"/>
              <wp:positionH relativeFrom="page">
                <wp:posOffset>3717925</wp:posOffset>
              </wp:positionH>
              <wp:positionV relativeFrom="page">
                <wp:posOffset>471762</wp:posOffset>
              </wp:positionV>
              <wp:extent cx="317500" cy="19431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2C0596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422</w:t>
                          </w:r>
                          <w:r>
                            <w:rPr>
                              <w:spacing w:val="-5"/>
                            </w:rPr>
                            <w:fldChar w:fldCharType="end"/>
                          </w:r>
                        </w:p>
                      </w:txbxContent>
                    </wps:txbx>
                    <wps:bodyPr wrap="square" lIns="0" tIns="0" rIns="0" bIns="0" rtlCol="0">
                      <a:noAutofit/>
                    </wps:bodyPr>
                  </wps:wsp>
                </a:graphicData>
              </a:graphic>
            </wp:anchor>
          </w:drawing>
        </mc:Choice>
        <mc:Fallback>
          <w:pict>
            <v:shapetype w14:anchorId="69B7F422" id="_x0000_t202" coordsize="21600,21600" o:spt="202" path="m,l,21600r21600,l21600,xe">
              <v:stroke joinstyle="miter"/>
              <v:path gradientshapeok="t" o:connecttype="rect"/>
            </v:shapetype>
            <v:shape id="Textbox 230" o:spid="_x0000_s1213" type="#_x0000_t202" style="position:absolute;margin-left:292.75pt;margin-top:37.15pt;width:25pt;height:15.3pt;z-index:-2673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Bw3afaZAQAA&#10;IwMAAA4AAAAAAAAAAAAAAAAALgIAAGRycy9lMm9Eb2MueG1sUEsBAi0AFAAGAAgAAAAhAGJEJVHf&#10;AAAACgEAAA8AAAAAAAAAAAAAAAAA8wMAAGRycy9kb3ducmV2LnhtbFBLBQYAAAAABAAEAPMAAAD/&#10;BAAAAAA=&#10;" filled="f" stroked="f">
              <v:textbox inset="0,0,0,0">
                <w:txbxContent>
                  <w:p w14:paraId="02C0596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422</w:t>
                    </w:r>
                    <w:r>
                      <w:rPr>
                        <w:spacing w:val="-5"/>
                      </w:rPr>
                      <w:fldChar w:fldCharType="end"/>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F56DF"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0864" behindDoc="1" locked="0" layoutInCell="1" allowOverlap="1" wp14:anchorId="381ADA73" wp14:editId="793B4092">
              <wp:simplePos x="0" y="0"/>
              <wp:positionH relativeFrom="page">
                <wp:posOffset>3717925</wp:posOffset>
              </wp:positionH>
              <wp:positionV relativeFrom="page">
                <wp:posOffset>471762</wp:posOffset>
              </wp:positionV>
              <wp:extent cx="317500" cy="19431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3E08D9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423</w:t>
                          </w:r>
                          <w:r>
                            <w:rPr>
                              <w:spacing w:val="-5"/>
                            </w:rPr>
                            <w:fldChar w:fldCharType="end"/>
                          </w:r>
                        </w:p>
                      </w:txbxContent>
                    </wps:txbx>
                    <wps:bodyPr wrap="square" lIns="0" tIns="0" rIns="0" bIns="0" rtlCol="0">
                      <a:noAutofit/>
                    </wps:bodyPr>
                  </wps:wsp>
                </a:graphicData>
              </a:graphic>
            </wp:anchor>
          </w:drawing>
        </mc:Choice>
        <mc:Fallback>
          <w:pict>
            <v:shapetype w14:anchorId="381ADA73" id="_x0000_t202" coordsize="21600,21600" o:spt="202" path="m,l,21600r21600,l21600,xe">
              <v:stroke joinstyle="miter"/>
              <v:path gradientshapeok="t" o:connecttype="rect"/>
            </v:shapetype>
            <v:shape id="Textbox 232" o:spid="_x0000_s1215" type="#_x0000_t202" style="position:absolute;margin-left:292.75pt;margin-top:37.15pt;width:25pt;height:15.3pt;z-index:-267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M/g8giZAQAA&#10;IwMAAA4AAAAAAAAAAAAAAAAALgIAAGRycy9lMm9Eb2MueG1sUEsBAi0AFAAGAAgAAAAhAGJEJVHf&#10;AAAACgEAAA8AAAAAAAAAAAAAAAAA8wMAAGRycy9kb3ducmV2LnhtbFBLBQYAAAAABAAEAPMAAAD/&#10;BAAAAAA=&#10;" filled="f" stroked="f">
              <v:textbox inset="0,0,0,0">
                <w:txbxContent>
                  <w:p w14:paraId="03E08D96"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423</w:t>
                    </w:r>
                    <w:r>
                      <w:rPr>
                        <w:spacing w:val="-5"/>
                      </w:rPr>
                      <w:fldChar w:fldCharType="end"/>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2D9BB"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1888" behindDoc="1" locked="0" layoutInCell="1" allowOverlap="1" wp14:anchorId="3D7D9EB4" wp14:editId="173E23E1">
              <wp:simplePos x="0" y="0"/>
              <wp:positionH relativeFrom="page">
                <wp:posOffset>3717925</wp:posOffset>
              </wp:positionH>
              <wp:positionV relativeFrom="page">
                <wp:posOffset>471762</wp:posOffset>
              </wp:positionV>
              <wp:extent cx="317500" cy="19431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CC5759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424</w:t>
                          </w:r>
                          <w:r>
                            <w:rPr>
                              <w:spacing w:val="-5"/>
                            </w:rPr>
                            <w:fldChar w:fldCharType="end"/>
                          </w:r>
                        </w:p>
                      </w:txbxContent>
                    </wps:txbx>
                    <wps:bodyPr wrap="square" lIns="0" tIns="0" rIns="0" bIns="0" rtlCol="0">
                      <a:noAutofit/>
                    </wps:bodyPr>
                  </wps:wsp>
                </a:graphicData>
              </a:graphic>
            </wp:anchor>
          </w:drawing>
        </mc:Choice>
        <mc:Fallback>
          <w:pict>
            <v:shapetype w14:anchorId="3D7D9EB4" id="_x0000_t202" coordsize="21600,21600" o:spt="202" path="m,l,21600r21600,l21600,xe">
              <v:stroke joinstyle="miter"/>
              <v:path gradientshapeok="t" o:connecttype="rect"/>
            </v:shapetype>
            <v:shape id="Textbox 234" o:spid="_x0000_s1217" type="#_x0000_t202" style="position:absolute;margin-left:292.75pt;margin-top:37.15pt;width:25pt;height:15.3pt;z-index:-267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EFQq+uZAQAA&#10;IwMAAA4AAAAAAAAAAAAAAAAALgIAAGRycy9lMm9Eb2MueG1sUEsBAi0AFAAGAAgAAAAhAGJEJVHf&#10;AAAACgEAAA8AAAAAAAAAAAAAAAAA8wMAAGRycy9kb3ducmV2LnhtbFBLBQYAAAAABAAEAPMAAAD/&#10;BAAAAAA=&#10;" filled="f" stroked="f">
              <v:textbox inset="0,0,0,0">
                <w:txbxContent>
                  <w:p w14:paraId="7CC57593"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424</w:t>
                    </w:r>
                    <w:r>
                      <w:rPr>
                        <w:spacing w:val="-5"/>
                      </w:rPr>
                      <w:fldChar w:fldCharType="end"/>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A4D0"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2912" behindDoc="1" locked="0" layoutInCell="1" allowOverlap="1" wp14:anchorId="2AC627F7" wp14:editId="0EF800B5">
              <wp:simplePos x="0" y="0"/>
              <wp:positionH relativeFrom="page">
                <wp:posOffset>3717925</wp:posOffset>
              </wp:positionH>
              <wp:positionV relativeFrom="page">
                <wp:posOffset>471762</wp:posOffset>
              </wp:positionV>
              <wp:extent cx="317500" cy="19431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60485E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425</w:t>
                          </w:r>
                          <w:r>
                            <w:rPr>
                              <w:spacing w:val="-5"/>
                            </w:rPr>
                            <w:fldChar w:fldCharType="end"/>
                          </w:r>
                        </w:p>
                      </w:txbxContent>
                    </wps:txbx>
                    <wps:bodyPr wrap="square" lIns="0" tIns="0" rIns="0" bIns="0" rtlCol="0">
                      <a:noAutofit/>
                    </wps:bodyPr>
                  </wps:wsp>
                </a:graphicData>
              </a:graphic>
            </wp:anchor>
          </w:drawing>
        </mc:Choice>
        <mc:Fallback>
          <w:pict>
            <v:shapetype w14:anchorId="2AC627F7" id="_x0000_t202" coordsize="21600,21600" o:spt="202" path="m,l,21600r21600,l21600,xe">
              <v:stroke joinstyle="miter"/>
              <v:path gradientshapeok="t" o:connecttype="rect"/>
            </v:shapetype>
            <v:shape id="Textbox 236" o:spid="_x0000_s1219" type="#_x0000_t202" style="position:absolute;margin-left:292.75pt;margin-top:37.15pt;width:25pt;height:15.3pt;z-index:-267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" filled="f" stroked="f">
              <v:textbox inset="0,0,0,0">
                <w:txbxContent>
                  <w:p w14:paraId="260485E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425</w:t>
                    </w:r>
                    <w:r>
                      <w:rPr>
                        <w:spacing w:val="-5"/>
                      </w:rPr>
                      <w:fldChar w:fldCharType="end"/>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F626A"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3936" behindDoc="1" locked="0" layoutInCell="1" allowOverlap="1" wp14:anchorId="75C09129" wp14:editId="778DB625">
              <wp:simplePos x="0" y="0"/>
              <wp:positionH relativeFrom="page">
                <wp:posOffset>3717925</wp:posOffset>
              </wp:positionH>
              <wp:positionV relativeFrom="page">
                <wp:posOffset>471762</wp:posOffset>
              </wp:positionV>
              <wp:extent cx="317500" cy="19431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7ED2B9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426</w:t>
                          </w:r>
                          <w:r>
                            <w:rPr>
                              <w:spacing w:val="-5"/>
                            </w:rPr>
                            <w:fldChar w:fldCharType="end"/>
                          </w:r>
                        </w:p>
                      </w:txbxContent>
                    </wps:txbx>
                    <wps:bodyPr wrap="square" lIns="0" tIns="0" rIns="0" bIns="0" rtlCol="0">
                      <a:noAutofit/>
                    </wps:bodyPr>
                  </wps:wsp>
                </a:graphicData>
              </a:graphic>
            </wp:anchor>
          </w:drawing>
        </mc:Choice>
        <mc:Fallback>
          <w:pict>
            <v:shapetype w14:anchorId="75C09129" id="_x0000_t202" coordsize="21600,21600" o:spt="202" path="m,l,21600r21600,l21600,xe">
              <v:stroke joinstyle="miter"/>
              <v:path gradientshapeok="t" o:connecttype="rect"/>
            </v:shapetype>
            <v:shape id="Textbox 238" o:spid="_x0000_s1221" type="#_x0000_t202" style="position:absolute;margin-left:292.75pt;margin-top:37.15pt;width:25pt;height:15.3pt;z-index:-267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9lwEAACM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" filled="f" stroked="f">
              <v:textbox inset="0,0,0,0">
                <w:txbxContent>
                  <w:p w14:paraId="27ED2B94"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426</w:t>
                    </w:r>
                    <w:r>
                      <w:rPr>
                        <w:spacing w:val="-5"/>
                      </w:rPr>
                      <w:fldChar w:fldCharType="end"/>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1DEEE"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4960" behindDoc="1" locked="0" layoutInCell="1" allowOverlap="1" wp14:anchorId="5D0FB61B" wp14:editId="3ECA21EB">
              <wp:simplePos x="0" y="0"/>
              <wp:positionH relativeFrom="page">
                <wp:posOffset>3717925</wp:posOffset>
              </wp:positionH>
              <wp:positionV relativeFrom="page">
                <wp:posOffset>471762</wp:posOffset>
              </wp:positionV>
              <wp:extent cx="317500" cy="19431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5A4A8D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427</w:t>
                          </w:r>
                          <w:r>
                            <w:rPr>
                              <w:spacing w:val="-5"/>
                            </w:rPr>
                            <w:fldChar w:fldCharType="end"/>
                          </w:r>
                        </w:p>
                      </w:txbxContent>
                    </wps:txbx>
                    <wps:bodyPr wrap="square" lIns="0" tIns="0" rIns="0" bIns="0" rtlCol="0">
                      <a:noAutofit/>
                    </wps:bodyPr>
                  </wps:wsp>
                </a:graphicData>
              </a:graphic>
            </wp:anchor>
          </w:drawing>
        </mc:Choice>
        <mc:Fallback>
          <w:pict>
            <v:shapetype w14:anchorId="5D0FB61B" id="_x0000_t202" coordsize="21600,21600" o:spt="202" path="m,l,21600r21600,l21600,xe">
              <v:stroke joinstyle="miter"/>
              <v:path gradientshapeok="t" o:connecttype="rect"/>
            </v:shapetype>
            <v:shape id="Textbox 240" o:spid="_x0000_s1223" type="#_x0000_t202" style="position:absolute;margin-left:292.75pt;margin-top:37.15pt;width:25pt;height:15.3pt;z-index:-267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6AelwEAACM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" filled="f" stroked="f">
              <v:textbox inset="0,0,0,0">
                <w:txbxContent>
                  <w:p w14:paraId="65A4A8D9"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427</w:t>
                    </w:r>
                    <w:r>
                      <w:rPr>
                        <w:spacing w:val="-5"/>
                      </w:rPr>
                      <w:fldChar w:fldCharType="end"/>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A2EB"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5984" behindDoc="1" locked="0" layoutInCell="1" allowOverlap="1" wp14:anchorId="61398FD5" wp14:editId="784FD42A">
              <wp:simplePos x="0" y="0"/>
              <wp:positionH relativeFrom="page">
                <wp:posOffset>3717925</wp:posOffset>
              </wp:positionH>
              <wp:positionV relativeFrom="page">
                <wp:posOffset>471762</wp:posOffset>
              </wp:positionV>
              <wp:extent cx="317500" cy="19431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3B8029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428</w:t>
                          </w:r>
                          <w:r>
                            <w:rPr>
                              <w:spacing w:val="-5"/>
                            </w:rPr>
                            <w:fldChar w:fldCharType="end"/>
                          </w:r>
                        </w:p>
                      </w:txbxContent>
                    </wps:txbx>
                    <wps:bodyPr wrap="square" lIns="0" tIns="0" rIns="0" bIns="0" rtlCol="0">
                      <a:noAutofit/>
                    </wps:bodyPr>
                  </wps:wsp>
                </a:graphicData>
              </a:graphic>
            </wp:anchor>
          </w:drawing>
        </mc:Choice>
        <mc:Fallback>
          <w:pict>
            <v:shapetype w14:anchorId="61398FD5" id="_x0000_t202" coordsize="21600,21600" o:spt="202" path="m,l,21600r21600,l21600,xe">
              <v:stroke joinstyle="miter"/>
              <v:path gradientshapeok="t" o:connecttype="rect"/>
            </v:shapetype>
            <v:shape id="Textbox 242" o:spid="_x0000_s1225" type="#_x0000_t202" style="position:absolute;margin-left:292.75pt;margin-top:37.15pt;width:25pt;height:15.3pt;z-index:-267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" filled="f" stroked="f">
              <v:textbox inset="0,0,0,0">
                <w:txbxContent>
                  <w:p w14:paraId="03B8029B"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428</w:t>
                    </w:r>
                    <w:r>
                      <w:rPr>
                        <w:spacing w:val="-5"/>
                      </w:rPr>
                      <w:fldChar w:fldCharType="end"/>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880D2"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7008" behindDoc="1" locked="0" layoutInCell="1" allowOverlap="1" wp14:anchorId="3C035032" wp14:editId="662872F1">
              <wp:simplePos x="0" y="0"/>
              <wp:positionH relativeFrom="page">
                <wp:posOffset>3717925</wp:posOffset>
              </wp:positionH>
              <wp:positionV relativeFrom="page">
                <wp:posOffset>471762</wp:posOffset>
              </wp:positionV>
              <wp:extent cx="317500" cy="19431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7C20E9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429</w:t>
                          </w:r>
                          <w:r>
                            <w:rPr>
                              <w:spacing w:val="-5"/>
                            </w:rPr>
                            <w:fldChar w:fldCharType="end"/>
                          </w:r>
                        </w:p>
                      </w:txbxContent>
                    </wps:txbx>
                    <wps:bodyPr wrap="square" lIns="0" tIns="0" rIns="0" bIns="0" rtlCol="0">
                      <a:noAutofit/>
                    </wps:bodyPr>
                  </wps:wsp>
                </a:graphicData>
              </a:graphic>
            </wp:anchor>
          </w:drawing>
        </mc:Choice>
        <mc:Fallback>
          <w:pict>
            <v:shapetype w14:anchorId="3C035032" id="_x0000_t202" coordsize="21600,21600" o:spt="202" path="m,l,21600r21600,l21600,xe">
              <v:stroke joinstyle="miter"/>
              <v:path gradientshapeok="t" o:connecttype="rect"/>
            </v:shapetype>
            <v:shape id="Textbox 244" o:spid="_x0000_s1227" type="#_x0000_t202" style="position:absolute;margin-left:292.75pt;margin-top:37.15pt;width:25pt;height:15.3pt;z-index:-267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qihiA5gBAAAj&#10;AwAADgAAAAAAAAAAAAAAAAAuAgAAZHJzL2Uyb0RvYy54bWxQSwECLQAUAAYACAAAACEAYkQlUd8A&#10;AAAKAQAADwAAAAAAAAAAAAAAAADyAwAAZHJzL2Rvd25yZXYueG1sUEsFBgAAAAAEAAQA8wAAAP4E&#10;AAAAAA==&#10;" filled="f" stroked="f">
              <v:textbox inset="0,0,0,0">
                <w:txbxContent>
                  <w:p w14:paraId="67C20E90"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429</w:t>
                    </w:r>
                    <w:r>
                      <w:rPr>
                        <w:spacing w:val="-5"/>
                      </w:rPr>
                      <w:fldChar w:fldCharType="end"/>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C1CA9" w14:textId="77777777" w:rsidR="00113E33" w:rsidRDefault="00936FC5">
    <w:pPr>
      <w:pStyle w:val="a3"/>
      <w:spacing w:line="14" w:lineRule="auto"/>
      <w:ind w:left="0"/>
      <w:jc w:val="left"/>
      <w:rPr>
        <w:sz w:val="20"/>
      </w:rPr>
    </w:pPr>
    <w:r>
      <w:rPr>
        <w:noProof/>
        <w:sz w:val="20"/>
      </w:rPr>
      <mc:AlternateContent>
        <mc:Choice Requires="wps">
          <w:drawing>
            <wp:anchor distT="0" distB="0" distL="0" distR="0" simplePos="0" relativeHeight="476588032" behindDoc="1" locked="0" layoutInCell="1" allowOverlap="1" wp14:anchorId="0C90C93A" wp14:editId="29847264">
              <wp:simplePos x="0" y="0"/>
              <wp:positionH relativeFrom="page">
                <wp:posOffset>3717925</wp:posOffset>
              </wp:positionH>
              <wp:positionV relativeFrom="page">
                <wp:posOffset>471762</wp:posOffset>
              </wp:positionV>
              <wp:extent cx="317500" cy="19431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D901D6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430</w:t>
                          </w:r>
                          <w:r>
                            <w:rPr>
                              <w:spacing w:val="-5"/>
                            </w:rPr>
                            <w:fldChar w:fldCharType="end"/>
                          </w:r>
                        </w:p>
                      </w:txbxContent>
                    </wps:txbx>
                    <wps:bodyPr wrap="square" lIns="0" tIns="0" rIns="0" bIns="0" rtlCol="0">
                      <a:noAutofit/>
                    </wps:bodyPr>
                  </wps:wsp>
                </a:graphicData>
              </a:graphic>
            </wp:anchor>
          </w:drawing>
        </mc:Choice>
        <mc:Fallback>
          <w:pict>
            <v:shapetype w14:anchorId="0C90C93A" id="_x0000_t202" coordsize="21600,21600" o:spt="202" path="m,l,21600r21600,l21600,xe">
              <v:stroke joinstyle="miter"/>
              <v:path gradientshapeok="t" o:connecttype="rect"/>
            </v:shapetype>
            <v:shape id="Textbox 246" o:spid="_x0000_s1229" type="#_x0000_t202" style="position:absolute;margin-left:292.75pt;margin-top:37.15pt;width:25pt;height:15.3pt;z-index:-267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" filled="f" stroked="f">
              <v:textbox inset="0,0,0,0">
                <w:txbxContent>
                  <w:p w14:paraId="3D901D6E" w14:textId="77777777" w:rsidR="00113E33" w:rsidRDefault="00936FC5">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5204"/>
    <w:multiLevelType w:val="multilevel"/>
    <w:tmpl w:val="2E445A24"/>
    <w:lvl w:ilvl="0">
      <w:start w:val="2"/>
      <w:numFmt w:val="decimal"/>
      <w:lvlText w:val="%1"/>
      <w:lvlJc w:val="left"/>
      <w:pPr>
        <w:ind w:left="1303" w:hanging="176"/>
        <w:jc w:val="right"/>
      </w:pPr>
      <w:rPr>
        <w:rFonts w:hint="default"/>
        <w:spacing w:val="0"/>
        <w:w w:val="100"/>
        <w:lang w:val="ru-RU" w:eastAsia="en-US" w:bidi="ar-SA"/>
      </w:rPr>
    </w:lvl>
    <w:lvl w:ilvl="1">
      <w:start w:val="1"/>
      <w:numFmt w:val="decimal"/>
      <w:lvlText w:val="%1.%2"/>
      <w:lvlJc w:val="left"/>
      <w:pPr>
        <w:ind w:left="121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3)"/>
      <w:lvlJc w:val="left"/>
      <w:pPr>
        <w:ind w:left="1663" w:hanging="27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799" w:hanging="272"/>
      </w:pPr>
      <w:rPr>
        <w:rFonts w:hint="default"/>
        <w:lang w:val="ru-RU" w:eastAsia="en-US" w:bidi="ar-SA"/>
      </w:rPr>
    </w:lvl>
    <w:lvl w:ilvl="4">
      <w:numFmt w:val="bullet"/>
      <w:lvlText w:val="•"/>
      <w:lvlJc w:val="left"/>
      <w:pPr>
        <w:ind w:left="3939" w:hanging="272"/>
      </w:pPr>
      <w:rPr>
        <w:rFonts w:hint="default"/>
        <w:lang w:val="ru-RU" w:eastAsia="en-US" w:bidi="ar-SA"/>
      </w:rPr>
    </w:lvl>
    <w:lvl w:ilvl="5">
      <w:numFmt w:val="bullet"/>
      <w:lvlText w:val="•"/>
      <w:lvlJc w:val="left"/>
      <w:pPr>
        <w:ind w:left="5079" w:hanging="272"/>
      </w:pPr>
      <w:rPr>
        <w:rFonts w:hint="default"/>
        <w:lang w:val="ru-RU" w:eastAsia="en-US" w:bidi="ar-SA"/>
      </w:rPr>
    </w:lvl>
    <w:lvl w:ilvl="6">
      <w:numFmt w:val="bullet"/>
      <w:lvlText w:val="•"/>
      <w:lvlJc w:val="left"/>
      <w:pPr>
        <w:ind w:left="6219" w:hanging="272"/>
      </w:pPr>
      <w:rPr>
        <w:rFonts w:hint="default"/>
        <w:lang w:val="ru-RU" w:eastAsia="en-US" w:bidi="ar-SA"/>
      </w:rPr>
    </w:lvl>
    <w:lvl w:ilvl="7">
      <w:numFmt w:val="bullet"/>
      <w:lvlText w:val="•"/>
      <w:lvlJc w:val="left"/>
      <w:pPr>
        <w:ind w:left="7358" w:hanging="272"/>
      </w:pPr>
      <w:rPr>
        <w:rFonts w:hint="default"/>
        <w:lang w:val="ru-RU" w:eastAsia="en-US" w:bidi="ar-SA"/>
      </w:rPr>
    </w:lvl>
    <w:lvl w:ilvl="8">
      <w:numFmt w:val="bullet"/>
      <w:lvlText w:val="•"/>
      <w:lvlJc w:val="left"/>
      <w:pPr>
        <w:ind w:left="8498" w:hanging="272"/>
      </w:pPr>
      <w:rPr>
        <w:rFonts w:hint="default"/>
        <w:lang w:val="ru-RU" w:eastAsia="en-US" w:bidi="ar-SA"/>
      </w:rPr>
    </w:lvl>
  </w:abstractNum>
  <w:abstractNum w:abstractNumId="1" w15:restartNumberingAfterBreak="0">
    <w:nsid w:val="03952AF9"/>
    <w:multiLevelType w:val="hybridMultilevel"/>
    <w:tmpl w:val="9C62C112"/>
    <w:lvl w:ilvl="0" w:tplc="4A423470">
      <w:start w:val="1"/>
      <w:numFmt w:val="decimal"/>
      <w:lvlText w:val="%1)"/>
      <w:lvlJc w:val="left"/>
      <w:pPr>
        <w:ind w:left="1317"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A2C740">
      <w:numFmt w:val="bullet"/>
      <w:lvlText w:val="•"/>
      <w:lvlJc w:val="left"/>
      <w:pPr>
        <w:ind w:left="2250" w:hanging="257"/>
      </w:pPr>
      <w:rPr>
        <w:rFonts w:hint="default"/>
        <w:lang w:val="ru-RU" w:eastAsia="en-US" w:bidi="ar-SA"/>
      </w:rPr>
    </w:lvl>
    <w:lvl w:ilvl="2" w:tplc="94FAAE38">
      <w:numFmt w:val="bullet"/>
      <w:lvlText w:val="•"/>
      <w:lvlJc w:val="left"/>
      <w:pPr>
        <w:ind w:left="3180" w:hanging="257"/>
      </w:pPr>
      <w:rPr>
        <w:rFonts w:hint="default"/>
        <w:lang w:val="ru-RU" w:eastAsia="en-US" w:bidi="ar-SA"/>
      </w:rPr>
    </w:lvl>
    <w:lvl w:ilvl="3" w:tplc="30128304">
      <w:numFmt w:val="bullet"/>
      <w:lvlText w:val="•"/>
      <w:lvlJc w:val="left"/>
      <w:pPr>
        <w:ind w:left="4111" w:hanging="257"/>
      </w:pPr>
      <w:rPr>
        <w:rFonts w:hint="default"/>
        <w:lang w:val="ru-RU" w:eastAsia="en-US" w:bidi="ar-SA"/>
      </w:rPr>
    </w:lvl>
    <w:lvl w:ilvl="4" w:tplc="CE4261B8">
      <w:numFmt w:val="bullet"/>
      <w:lvlText w:val="•"/>
      <w:lvlJc w:val="left"/>
      <w:pPr>
        <w:ind w:left="5041" w:hanging="257"/>
      </w:pPr>
      <w:rPr>
        <w:rFonts w:hint="default"/>
        <w:lang w:val="ru-RU" w:eastAsia="en-US" w:bidi="ar-SA"/>
      </w:rPr>
    </w:lvl>
    <w:lvl w:ilvl="5" w:tplc="44D291FE">
      <w:numFmt w:val="bullet"/>
      <w:lvlText w:val="•"/>
      <w:lvlJc w:val="left"/>
      <w:pPr>
        <w:ind w:left="5972" w:hanging="257"/>
      </w:pPr>
      <w:rPr>
        <w:rFonts w:hint="default"/>
        <w:lang w:val="ru-RU" w:eastAsia="en-US" w:bidi="ar-SA"/>
      </w:rPr>
    </w:lvl>
    <w:lvl w:ilvl="6" w:tplc="48461246">
      <w:numFmt w:val="bullet"/>
      <w:lvlText w:val="•"/>
      <w:lvlJc w:val="left"/>
      <w:pPr>
        <w:ind w:left="6902" w:hanging="257"/>
      </w:pPr>
      <w:rPr>
        <w:rFonts w:hint="default"/>
        <w:lang w:val="ru-RU" w:eastAsia="en-US" w:bidi="ar-SA"/>
      </w:rPr>
    </w:lvl>
    <w:lvl w:ilvl="7" w:tplc="46603622">
      <w:numFmt w:val="bullet"/>
      <w:lvlText w:val="•"/>
      <w:lvlJc w:val="left"/>
      <w:pPr>
        <w:ind w:left="7832" w:hanging="257"/>
      </w:pPr>
      <w:rPr>
        <w:rFonts w:hint="default"/>
        <w:lang w:val="ru-RU" w:eastAsia="en-US" w:bidi="ar-SA"/>
      </w:rPr>
    </w:lvl>
    <w:lvl w:ilvl="8" w:tplc="1A824750">
      <w:numFmt w:val="bullet"/>
      <w:lvlText w:val="•"/>
      <w:lvlJc w:val="left"/>
      <w:pPr>
        <w:ind w:left="8763" w:hanging="257"/>
      </w:pPr>
      <w:rPr>
        <w:rFonts w:hint="default"/>
        <w:lang w:val="ru-RU" w:eastAsia="en-US" w:bidi="ar-SA"/>
      </w:rPr>
    </w:lvl>
  </w:abstractNum>
  <w:abstractNum w:abstractNumId="2" w15:restartNumberingAfterBreak="0">
    <w:nsid w:val="041E2F5E"/>
    <w:multiLevelType w:val="hybridMultilevel"/>
    <w:tmpl w:val="BEBA8536"/>
    <w:lvl w:ilvl="0" w:tplc="D1E6169C">
      <w:start w:val="1"/>
      <w:numFmt w:val="decimal"/>
      <w:lvlText w:val="%1)"/>
      <w:lvlJc w:val="left"/>
      <w:pPr>
        <w:ind w:left="158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1323896">
      <w:numFmt w:val="bullet"/>
      <w:lvlText w:val="•"/>
      <w:lvlJc w:val="left"/>
      <w:pPr>
        <w:ind w:left="2584" w:hanging="260"/>
      </w:pPr>
      <w:rPr>
        <w:rFonts w:hint="default"/>
        <w:lang w:val="ru-RU" w:eastAsia="en-US" w:bidi="ar-SA"/>
      </w:rPr>
    </w:lvl>
    <w:lvl w:ilvl="2" w:tplc="445E5508">
      <w:numFmt w:val="bullet"/>
      <w:lvlText w:val="•"/>
      <w:lvlJc w:val="left"/>
      <w:pPr>
        <w:ind w:left="3589" w:hanging="260"/>
      </w:pPr>
      <w:rPr>
        <w:rFonts w:hint="default"/>
        <w:lang w:val="ru-RU" w:eastAsia="en-US" w:bidi="ar-SA"/>
      </w:rPr>
    </w:lvl>
    <w:lvl w:ilvl="3" w:tplc="660A2BC4">
      <w:numFmt w:val="bullet"/>
      <w:lvlText w:val="•"/>
      <w:lvlJc w:val="left"/>
      <w:pPr>
        <w:ind w:left="4594" w:hanging="260"/>
      </w:pPr>
      <w:rPr>
        <w:rFonts w:hint="default"/>
        <w:lang w:val="ru-RU" w:eastAsia="en-US" w:bidi="ar-SA"/>
      </w:rPr>
    </w:lvl>
    <w:lvl w:ilvl="4" w:tplc="5318513A">
      <w:numFmt w:val="bullet"/>
      <w:lvlText w:val="•"/>
      <w:lvlJc w:val="left"/>
      <w:pPr>
        <w:ind w:left="5599" w:hanging="260"/>
      </w:pPr>
      <w:rPr>
        <w:rFonts w:hint="default"/>
        <w:lang w:val="ru-RU" w:eastAsia="en-US" w:bidi="ar-SA"/>
      </w:rPr>
    </w:lvl>
    <w:lvl w:ilvl="5" w:tplc="AD169BB8">
      <w:numFmt w:val="bullet"/>
      <w:lvlText w:val="•"/>
      <w:lvlJc w:val="left"/>
      <w:pPr>
        <w:ind w:left="6604" w:hanging="260"/>
      </w:pPr>
      <w:rPr>
        <w:rFonts w:hint="default"/>
        <w:lang w:val="ru-RU" w:eastAsia="en-US" w:bidi="ar-SA"/>
      </w:rPr>
    </w:lvl>
    <w:lvl w:ilvl="6" w:tplc="6CD008B6">
      <w:numFmt w:val="bullet"/>
      <w:lvlText w:val="•"/>
      <w:lvlJc w:val="left"/>
      <w:pPr>
        <w:ind w:left="7608" w:hanging="260"/>
      </w:pPr>
      <w:rPr>
        <w:rFonts w:hint="default"/>
        <w:lang w:val="ru-RU" w:eastAsia="en-US" w:bidi="ar-SA"/>
      </w:rPr>
    </w:lvl>
    <w:lvl w:ilvl="7" w:tplc="AE72DFE2">
      <w:numFmt w:val="bullet"/>
      <w:lvlText w:val="•"/>
      <w:lvlJc w:val="left"/>
      <w:pPr>
        <w:ind w:left="8613" w:hanging="260"/>
      </w:pPr>
      <w:rPr>
        <w:rFonts w:hint="default"/>
        <w:lang w:val="ru-RU" w:eastAsia="en-US" w:bidi="ar-SA"/>
      </w:rPr>
    </w:lvl>
    <w:lvl w:ilvl="8" w:tplc="A1F0E926">
      <w:numFmt w:val="bullet"/>
      <w:lvlText w:val="•"/>
      <w:lvlJc w:val="left"/>
      <w:pPr>
        <w:ind w:left="9618" w:hanging="260"/>
      </w:pPr>
      <w:rPr>
        <w:rFonts w:hint="default"/>
        <w:lang w:val="ru-RU" w:eastAsia="en-US" w:bidi="ar-SA"/>
      </w:rPr>
    </w:lvl>
  </w:abstractNum>
  <w:abstractNum w:abstractNumId="3" w15:restartNumberingAfterBreak="0">
    <w:nsid w:val="058A20CE"/>
    <w:multiLevelType w:val="hybridMultilevel"/>
    <w:tmpl w:val="77F21016"/>
    <w:lvl w:ilvl="0" w:tplc="71AEAF78">
      <w:numFmt w:val="bullet"/>
      <w:lvlText w:val="•"/>
      <w:lvlJc w:val="left"/>
      <w:pPr>
        <w:ind w:left="593"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13F4D5BC">
      <w:numFmt w:val="bullet"/>
      <w:lvlText w:val="•"/>
      <w:lvlJc w:val="left"/>
      <w:pPr>
        <w:ind w:left="1702" w:hanging="142"/>
      </w:pPr>
      <w:rPr>
        <w:rFonts w:hint="default"/>
        <w:lang w:val="ru-RU" w:eastAsia="en-US" w:bidi="ar-SA"/>
      </w:rPr>
    </w:lvl>
    <w:lvl w:ilvl="2" w:tplc="05D045C0">
      <w:numFmt w:val="bullet"/>
      <w:lvlText w:val="•"/>
      <w:lvlJc w:val="left"/>
      <w:pPr>
        <w:ind w:left="2805" w:hanging="142"/>
      </w:pPr>
      <w:rPr>
        <w:rFonts w:hint="default"/>
        <w:lang w:val="ru-RU" w:eastAsia="en-US" w:bidi="ar-SA"/>
      </w:rPr>
    </w:lvl>
    <w:lvl w:ilvl="3" w:tplc="3CA29066">
      <w:numFmt w:val="bullet"/>
      <w:lvlText w:val="•"/>
      <w:lvlJc w:val="left"/>
      <w:pPr>
        <w:ind w:left="3908" w:hanging="142"/>
      </w:pPr>
      <w:rPr>
        <w:rFonts w:hint="default"/>
        <w:lang w:val="ru-RU" w:eastAsia="en-US" w:bidi="ar-SA"/>
      </w:rPr>
    </w:lvl>
    <w:lvl w:ilvl="4" w:tplc="44C49ED6">
      <w:numFmt w:val="bullet"/>
      <w:lvlText w:val="•"/>
      <w:lvlJc w:val="left"/>
      <w:pPr>
        <w:ind w:left="5011" w:hanging="142"/>
      </w:pPr>
      <w:rPr>
        <w:rFonts w:hint="default"/>
        <w:lang w:val="ru-RU" w:eastAsia="en-US" w:bidi="ar-SA"/>
      </w:rPr>
    </w:lvl>
    <w:lvl w:ilvl="5" w:tplc="FECA4572">
      <w:numFmt w:val="bullet"/>
      <w:lvlText w:val="•"/>
      <w:lvlJc w:val="left"/>
      <w:pPr>
        <w:ind w:left="6114" w:hanging="142"/>
      </w:pPr>
      <w:rPr>
        <w:rFonts w:hint="default"/>
        <w:lang w:val="ru-RU" w:eastAsia="en-US" w:bidi="ar-SA"/>
      </w:rPr>
    </w:lvl>
    <w:lvl w:ilvl="6" w:tplc="9E3E4466">
      <w:numFmt w:val="bullet"/>
      <w:lvlText w:val="•"/>
      <w:lvlJc w:val="left"/>
      <w:pPr>
        <w:ind w:left="7216" w:hanging="142"/>
      </w:pPr>
      <w:rPr>
        <w:rFonts w:hint="default"/>
        <w:lang w:val="ru-RU" w:eastAsia="en-US" w:bidi="ar-SA"/>
      </w:rPr>
    </w:lvl>
    <w:lvl w:ilvl="7" w:tplc="6938047A">
      <w:numFmt w:val="bullet"/>
      <w:lvlText w:val="•"/>
      <w:lvlJc w:val="left"/>
      <w:pPr>
        <w:ind w:left="8319" w:hanging="142"/>
      </w:pPr>
      <w:rPr>
        <w:rFonts w:hint="default"/>
        <w:lang w:val="ru-RU" w:eastAsia="en-US" w:bidi="ar-SA"/>
      </w:rPr>
    </w:lvl>
    <w:lvl w:ilvl="8" w:tplc="392EF646">
      <w:numFmt w:val="bullet"/>
      <w:lvlText w:val="•"/>
      <w:lvlJc w:val="left"/>
      <w:pPr>
        <w:ind w:left="9422" w:hanging="142"/>
      </w:pPr>
      <w:rPr>
        <w:rFonts w:hint="default"/>
        <w:lang w:val="ru-RU" w:eastAsia="en-US" w:bidi="ar-SA"/>
      </w:rPr>
    </w:lvl>
  </w:abstractNum>
  <w:abstractNum w:abstractNumId="4" w15:restartNumberingAfterBreak="0">
    <w:nsid w:val="06A06ABB"/>
    <w:multiLevelType w:val="hybridMultilevel"/>
    <w:tmpl w:val="93B88146"/>
    <w:lvl w:ilvl="0" w:tplc="FE1074A2">
      <w:numFmt w:val="bullet"/>
      <w:lvlText w:val="-"/>
      <w:lvlJc w:val="left"/>
      <w:pPr>
        <w:ind w:left="1303" w:hanging="20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0922A302">
      <w:numFmt w:val="bullet"/>
      <w:lvlText w:val="-"/>
      <w:lvlJc w:val="left"/>
      <w:pPr>
        <w:ind w:left="1726" w:hanging="20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2" w:tplc="0F64E71E">
      <w:numFmt w:val="bullet"/>
      <w:lvlText w:val="•"/>
      <w:lvlJc w:val="left"/>
      <w:pPr>
        <w:ind w:left="2820" w:hanging="200"/>
      </w:pPr>
      <w:rPr>
        <w:rFonts w:hint="default"/>
        <w:lang w:val="ru-RU" w:eastAsia="en-US" w:bidi="ar-SA"/>
      </w:rPr>
    </w:lvl>
    <w:lvl w:ilvl="3" w:tplc="28E421AE">
      <w:numFmt w:val="bullet"/>
      <w:lvlText w:val="•"/>
      <w:lvlJc w:val="left"/>
      <w:pPr>
        <w:ind w:left="3921" w:hanging="200"/>
      </w:pPr>
      <w:rPr>
        <w:rFonts w:hint="default"/>
        <w:lang w:val="ru-RU" w:eastAsia="en-US" w:bidi="ar-SA"/>
      </w:rPr>
    </w:lvl>
    <w:lvl w:ilvl="4" w:tplc="8EEC915A">
      <w:numFmt w:val="bullet"/>
      <w:lvlText w:val="•"/>
      <w:lvlJc w:val="left"/>
      <w:pPr>
        <w:ind w:left="5022" w:hanging="200"/>
      </w:pPr>
      <w:rPr>
        <w:rFonts w:hint="default"/>
        <w:lang w:val="ru-RU" w:eastAsia="en-US" w:bidi="ar-SA"/>
      </w:rPr>
    </w:lvl>
    <w:lvl w:ilvl="5" w:tplc="D388A3E0">
      <w:numFmt w:val="bullet"/>
      <w:lvlText w:val="•"/>
      <w:lvlJc w:val="left"/>
      <w:pPr>
        <w:ind w:left="6123" w:hanging="200"/>
      </w:pPr>
      <w:rPr>
        <w:rFonts w:hint="default"/>
        <w:lang w:val="ru-RU" w:eastAsia="en-US" w:bidi="ar-SA"/>
      </w:rPr>
    </w:lvl>
    <w:lvl w:ilvl="6" w:tplc="3CD65A7A">
      <w:numFmt w:val="bullet"/>
      <w:lvlText w:val="•"/>
      <w:lvlJc w:val="left"/>
      <w:pPr>
        <w:ind w:left="7224" w:hanging="200"/>
      </w:pPr>
      <w:rPr>
        <w:rFonts w:hint="default"/>
        <w:lang w:val="ru-RU" w:eastAsia="en-US" w:bidi="ar-SA"/>
      </w:rPr>
    </w:lvl>
    <w:lvl w:ilvl="7" w:tplc="90A46474">
      <w:numFmt w:val="bullet"/>
      <w:lvlText w:val="•"/>
      <w:lvlJc w:val="left"/>
      <w:pPr>
        <w:ind w:left="8325" w:hanging="200"/>
      </w:pPr>
      <w:rPr>
        <w:rFonts w:hint="default"/>
        <w:lang w:val="ru-RU" w:eastAsia="en-US" w:bidi="ar-SA"/>
      </w:rPr>
    </w:lvl>
    <w:lvl w:ilvl="8" w:tplc="0E92472E">
      <w:numFmt w:val="bullet"/>
      <w:lvlText w:val="•"/>
      <w:lvlJc w:val="left"/>
      <w:pPr>
        <w:ind w:left="9426" w:hanging="200"/>
      </w:pPr>
      <w:rPr>
        <w:rFonts w:hint="default"/>
        <w:lang w:val="ru-RU" w:eastAsia="en-US" w:bidi="ar-SA"/>
      </w:rPr>
    </w:lvl>
  </w:abstractNum>
  <w:abstractNum w:abstractNumId="5" w15:restartNumberingAfterBreak="0">
    <w:nsid w:val="07922474"/>
    <w:multiLevelType w:val="hybridMultilevel"/>
    <w:tmpl w:val="410CF516"/>
    <w:lvl w:ilvl="0" w:tplc="E548B726">
      <w:start w:val="1"/>
      <w:numFmt w:val="upperRoman"/>
      <w:lvlText w:val="%1."/>
      <w:lvlJc w:val="left"/>
      <w:pPr>
        <w:ind w:left="2668" w:hanging="155"/>
        <w:jc w:val="right"/>
      </w:pPr>
      <w:rPr>
        <w:rFonts w:ascii="Times New Roman" w:eastAsia="Times New Roman" w:hAnsi="Times New Roman" w:cs="Times New Roman" w:hint="default"/>
        <w:b/>
        <w:bCs/>
        <w:i w:val="0"/>
        <w:iCs w:val="0"/>
        <w:spacing w:val="0"/>
        <w:w w:val="94"/>
        <w:sz w:val="22"/>
        <w:szCs w:val="22"/>
        <w:lang w:val="ru-RU" w:eastAsia="en-US" w:bidi="ar-SA"/>
      </w:rPr>
    </w:lvl>
    <w:lvl w:ilvl="1" w:tplc="BC688A56">
      <w:numFmt w:val="bullet"/>
      <w:lvlText w:val="•"/>
      <w:lvlJc w:val="left"/>
      <w:pPr>
        <w:ind w:left="3471" w:hanging="155"/>
      </w:pPr>
      <w:rPr>
        <w:rFonts w:hint="default"/>
        <w:lang w:val="ru-RU" w:eastAsia="en-US" w:bidi="ar-SA"/>
      </w:rPr>
    </w:lvl>
    <w:lvl w:ilvl="2" w:tplc="B128E1FE">
      <w:numFmt w:val="bullet"/>
      <w:lvlText w:val="•"/>
      <w:lvlJc w:val="left"/>
      <w:pPr>
        <w:ind w:left="4283" w:hanging="155"/>
      </w:pPr>
      <w:rPr>
        <w:rFonts w:hint="default"/>
        <w:lang w:val="ru-RU" w:eastAsia="en-US" w:bidi="ar-SA"/>
      </w:rPr>
    </w:lvl>
    <w:lvl w:ilvl="3" w:tplc="84B22F2E">
      <w:numFmt w:val="bullet"/>
      <w:lvlText w:val="•"/>
      <w:lvlJc w:val="left"/>
      <w:pPr>
        <w:ind w:left="5095" w:hanging="155"/>
      </w:pPr>
      <w:rPr>
        <w:rFonts w:hint="default"/>
        <w:lang w:val="ru-RU" w:eastAsia="en-US" w:bidi="ar-SA"/>
      </w:rPr>
    </w:lvl>
    <w:lvl w:ilvl="4" w:tplc="3EFA63D8">
      <w:numFmt w:val="bullet"/>
      <w:lvlText w:val="•"/>
      <w:lvlJc w:val="left"/>
      <w:pPr>
        <w:ind w:left="5907" w:hanging="155"/>
      </w:pPr>
      <w:rPr>
        <w:rFonts w:hint="default"/>
        <w:lang w:val="ru-RU" w:eastAsia="en-US" w:bidi="ar-SA"/>
      </w:rPr>
    </w:lvl>
    <w:lvl w:ilvl="5" w:tplc="BB8EE77A">
      <w:numFmt w:val="bullet"/>
      <w:lvlText w:val="•"/>
      <w:lvlJc w:val="left"/>
      <w:pPr>
        <w:ind w:left="6719" w:hanging="155"/>
      </w:pPr>
      <w:rPr>
        <w:rFonts w:hint="default"/>
        <w:lang w:val="ru-RU" w:eastAsia="en-US" w:bidi="ar-SA"/>
      </w:rPr>
    </w:lvl>
    <w:lvl w:ilvl="6" w:tplc="E8F223E2">
      <w:numFmt w:val="bullet"/>
      <w:lvlText w:val="•"/>
      <w:lvlJc w:val="left"/>
      <w:pPr>
        <w:ind w:left="7530" w:hanging="155"/>
      </w:pPr>
      <w:rPr>
        <w:rFonts w:hint="default"/>
        <w:lang w:val="ru-RU" w:eastAsia="en-US" w:bidi="ar-SA"/>
      </w:rPr>
    </w:lvl>
    <w:lvl w:ilvl="7" w:tplc="FA66C4D8">
      <w:numFmt w:val="bullet"/>
      <w:lvlText w:val="•"/>
      <w:lvlJc w:val="left"/>
      <w:pPr>
        <w:ind w:left="8342" w:hanging="155"/>
      </w:pPr>
      <w:rPr>
        <w:rFonts w:hint="default"/>
        <w:lang w:val="ru-RU" w:eastAsia="en-US" w:bidi="ar-SA"/>
      </w:rPr>
    </w:lvl>
    <w:lvl w:ilvl="8" w:tplc="2A34699E">
      <w:numFmt w:val="bullet"/>
      <w:lvlText w:val="•"/>
      <w:lvlJc w:val="left"/>
      <w:pPr>
        <w:ind w:left="9154" w:hanging="155"/>
      </w:pPr>
      <w:rPr>
        <w:rFonts w:hint="default"/>
        <w:lang w:val="ru-RU" w:eastAsia="en-US" w:bidi="ar-SA"/>
      </w:rPr>
    </w:lvl>
  </w:abstractNum>
  <w:abstractNum w:abstractNumId="6" w15:restartNumberingAfterBreak="0">
    <w:nsid w:val="08F71F14"/>
    <w:multiLevelType w:val="hybridMultilevel"/>
    <w:tmpl w:val="0CF2F82C"/>
    <w:lvl w:ilvl="0" w:tplc="4694F96C">
      <w:numFmt w:val="bullet"/>
      <w:lvlText w:val="-"/>
      <w:lvlJc w:val="left"/>
      <w:pPr>
        <w:ind w:left="9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6CA451E">
      <w:numFmt w:val="bullet"/>
      <w:lvlText w:val="•"/>
      <w:lvlJc w:val="left"/>
      <w:pPr>
        <w:ind w:left="1926" w:hanging="140"/>
      </w:pPr>
      <w:rPr>
        <w:rFonts w:hint="default"/>
        <w:lang w:val="ru-RU" w:eastAsia="en-US" w:bidi="ar-SA"/>
      </w:rPr>
    </w:lvl>
    <w:lvl w:ilvl="2" w:tplc="F2508B06">
      <w:numFmt w:val="bullet"/>
      <w:lvlText w:val="•"/>
      <w:lvlJc w:val="left"/>
      <w:pPr>
        <w:ind w:left="2892" w:hanging="140"/>
      </w:pPr>
      <w:rPr>
        <w:rFonts w:hint="default"/>
        <w:lang w:val="ru-RU" w:eastAsia="en-US" w:bidi="ar-SA"/>
      </w:rPr>
    </w:lvl>
    <w:lvl w:ilvl="3" w:tplc="084CA55A">
      <w:numFmt w:val="bullet"/>
      <w:lvlText w:val="•"/>
      <w:lvlJc w:val="left"/>
      <w:pPr>
        <w:ind w:left="3859" w:hanging="140"/>
      </w:pPr>
      <w:rPr>
        <w:rFonts w:hint="default"/>
        <w:lang w:val="ru-RU" w:eastAsia="en-US" w:bidi="ar-SA"/>
      </w:rPr>
    </w:lvl>
    <w:lvl w:ilvl="4" w:tplc="F23A2FC0">
      <w:numFmt w:val="bullet"/>
      <w:lvlText w:val="•"/>
      <w:lvlJc w:val="left"/>
      <w:pPr>
        <w:ind w:left="4825" w:hanging="140"/>
      </w:pPr>
      <w:rPr>
        <w:rFonts w:hint="default"/>
        <w:lang w:val="ru-RU" w:eastAsia="en-US" w:bidi="ar-SA"/>
      </w:rPr>
    </w:lvl>
    <w:lvl w:ilvl="5" w:tplc="45F405BE">
      <w:numFmt w:val="bullet"/>
      <w:lvlText w:val="•"/>
      <w:lvlJc w:val="left"/>
      <w:pPr>
        <w:ind w:left="5792" w:hanging="140"/>
      </w:pPr>
      <w:rPr>
        <w:rFonts w:hint="default"/>
        <w:lang w:val="ru-RU" w:eastAsia="en-US" w:bidi="ar-SA"/>
      </w:rPr>
    </w:lvl>
    <w:lvl w:ilvl="6" w:tplc="8A545604">
      <w:numFmt w:val="bullet"/>
      <w:lvlText w:val="•"/>
      <w:lvlJc w:val="left"/>
      <w:pPr>
        <w:ind w:left="6758" w:hanging="140"/>
      </w:pPr>
      <w:rPr>
        <w:rFonts w:hint="default"/>
        <w:lang w:val="ru-RU" w:eastAsia="en-US" w:bidi="ar-SA"/>
      </w:rPr>
    </w:lvl>
    <w:lvl w:ilvl="7" w:tplc="5198B6F6">
      <w:numFmt w:val="bullet"/>
      <w:lvlText w:val="•"/>
      <w:lvlJc w:val="left"/>
      <w:pPr>
        <w:ind w:left="7724" w:hanging="140"/>
      </w:pPr>
      <w:rPr>
        <w:rFonts w:hint="default"/>
        <w:lang w:val="ru-RU" w:eastAsia="en-US" w:bidi="ar-SA"/>
      </w:rPr>
    </w:lvl>
    <w:lvl w:ilvl="8" w:tplc="96C48BBE">
      <w:numFmt w:val="bullet"/>
      <w:lvlText w:val="•"/>
      <w:lvlJc w:val="left"/>
      <w:pPr>
        <w:ind w:left="8691" w:hanging="140"/>
      </w:pPr>
      <w:rPr>
        <w:rFonts w:hint="default"/>
        <w:lang w:val="ru-RU" w:eastAsia="en-US" w:bidi="ar-SA"/>
      </w:rPr>
    </w:lvl>
  </w:abstractNum>
  <w:abstractNum w:abstractNumId="7" w15:restartNumberingAfterBreak="0">
    <w:nsid w:val="093C79B4"/>
    <w:multiLevelType w:val="hybridMultilevel"/>
    <w:tmpl w:val="8A68259E"/>
    <w:lvl w:ilvl="0" w:tplc="6FE2C6CE">
      <w:start w:val="1"/>
      <w:numFmt w:val="decimal"/>
      <w:lvlText w:val="%1)"/>
      <w:lvlJc w:val="left"/>
      <w:pPr>
        <w:ind w:left="1152"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A08398">
      <w:numFmt w:val="bullet"/>
      <w:lvlText w:val="•"/>
      <w:lvlJc w:val="left"/>
      <w:pPr>
        <w:ind w:left="2106" w:hanging="274"/>
      </w:pPr>
      <w:rPr>
        <w:rFonts w:hint="default"/>
        <w:lang w:val="ru-RU" w:eastAsia="en-US" w:bidi="ar-SA"/>
      </w:rPr>
    </w:lvl>
    <w:lvl w:ilvl="2" w:tplc="DC68238A">
      <w:numFmt w:val="bullet"/>
      <w:lvlText w:val="•"/>
      <w:lvlJc w:val="left"/>
      <w:pPr>
        <w:ind w:left="3052" w:hanging="274"/>
      </w:pPr>
      <w:rPr>
        <w:rFonts w:hint="default"/>
        <w:lang w:val="ru-RU" w:eastAsia="en-US" w:bidi="ar-SA"/>
      </w:rPr>
    </w:lvl>
    <w:lvl w:ilvl="3" w:tplc="EC563ADA">
      <w:numFmt w:val="bullet"/>
      <w:lvlText w:val="•"/>
      <w:lvlJc w:val="left"/>
      <w:pPr>
        <w:ind w:left="3999" w:hanging="274"/>
      </w:pPr>
      <w:rPr>
        <w:rFonts w:hint="default"/>
        <w:lang w:val="ru-RU" w:eastAsia="en-US" w:bidi="ar-SA"/>
      </w:rPr>
    </w:lvl>
    <w:lvl w:ilvl="4" w:tplc="41B2C246">
      <w:numFmt w:val="bullet"/>
      <w:lvlText w:val="•"/>
      <w:lvlJc w:val="left"/>
      <w:pPr>
        <w:ind w:left="4945" w:hanging="274"/>
      </w:pPr>
      <w:rPr>
        <w:rFonts w:hint="default"/>
        <w:lang w:val="ru-RU" w:eastAsia="en-US" w:bidi="ar-SA"/>
      </w:rPr>
    </w:lvl>
    <w:lvl w:ilvl="5" w:tplc="B4103E50">
      <w:numFmt w:val="bullet"/>
      <w:lvlText w:val="•"/>
      <w:lvlJc w:val="left"/>
      <w:pPr>
        <w:ind w:left="5892" w:hanging="274"/>
      </w:pPr>
      <w:rPr>
        <w:rFonts w:hint="default"/>
        <w:lang w:val="ru-RU" w:eastAsia="en-US" w:bidi="ar-SA"/>
      </w:rPr>
    </w:lvl>
    <w:lvl w:ilvl="6" w:tplc="D1B215AE">
      <w:numFmt w:val="bullet"/>
      <w:lvlText w:val="•"/>
      <w:lvlJc w:val="left"/>
      <w:pPr>
        <w:ind w:left="6838" w:hanging="274"/>
      </w:pPr>
      <w:rPr>
        <w:rFonts w:hint="default"/>
        <w:lang w:val="ru-RU" w:eastAsia="en-US" w:bidi="ar-SA"/>
      </w:rPr>
    </w:lvl>
    <w:lvl w:ilvl="7" w:tplc="307E994A">
      <w:numFmt w:val="bullet"/>
      <w:lvlText w:val="•"/>
      <w:lvlJc w:val="left"/>
      <w:pPr>
        <w:ind w:left="7784" w:hanging="274"/>
      </w:pPr>
      <w:rPr>
        <w:rFonts w:hint="default"/>
        <w:lang w:val="ru-RU" w:eastAsia="en-US" w:bidi="ar-SA"/>
      </w:rPr>
    </w:lvl>
    <w:lvl w:ilvl="8" w:tplc="2396A28C">
      <w:numFmt w:val="bullet"/>
      <w:lvlText w:val="•"/>
      <w:lvlJc w:val="left"/>
      <w:pPr>
        <w:ind w:left="8731" w:hanging="274"/>
      </w:pPr>
      <w:rPr>
        <w:rFonts w:hint="default"/>
        <w:lang w:val="ru-RU" w:eastAsia="en-US" w:bidi="ar-SA"/>
      </w:rPr>
    </w:lvl>
  </w:abstractNum>
  <w:abstractNum w:abstractNumId="8" w15:restartNumberingAfterBreak="0">
    <w:nsid w:val="0A8C557C"/>
    <w:multiLevelType w:val="hybridMultilevel"/>
    <w:tmpl w:val="A22862EC"/>
    <w:lvl w:ilvl="0" w:tplc="5EE4A360">
      <w:start w:val="1"/>
      <w:numFmt w:val="decimal"/>
      <w:lvlText w:val="%1)"/>
      <w:lvlJc w:val="left"/>
      <w:pPr>
        <w:ind w:left="1070"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E8C52C">
      <w:numFmt w:val="bullet"/>
      <w:lvlText w:val="•"/>
      <w:lvlJc w:val="left"/>
      <w:pPr>
        <w:ind w:left="2034" w:hanging="720"/>
      </w:pPr>
      <w:rPr>
        <w:rFonts w:hint="default"/>
        <w:lang w:val="ru-RU" w:eastAsia="en-US" w:bidi="ar-SA"/>
      </w:rPr>
    </w:lvl>
    <w:lvl w:ilvl="2" w:tplc="C5F2689E">
      <w:numFmt w:val="bullet"/>
      <w:lvlText w:val="•"/>
      <w:lvlJc w:val="left"/>
      <w:pPr>
        <w:ind w:left="2988" w:hanging="720"/>
      </w:pPr>
      <w:rPr>
        <w:rFonts w:hint="default"/>
        <w:lang w:val="ru-RU" w:eastAsia="en-US" w:bidi="ar-SA"/>
      </w:rPr>
    </w:lvl>
    <w:lvl w:ilvl="3" w:tplc="0F74121C">
      <w:numFmt w:val="bullet"/>
      <w:lvlText w:val="•"/>
      <w:lvlJc w:val="left"/>
      <w:pPr>
        <w:ind w:left="3943" w:hanging="720"/>
      </w:pPr>
      <w:rPr>
        <w:rFonts w:hint="default"/>
        <w:lang w:val="ru-RU" w:eastAsia="en-US" w:bidi="ar-SA"/>
      </w:rPr>
    </w:lvl>
    <w:lvl w:ilvl="4" w:tplc="F7F664D4">
      <w:numFmt w:val="bullet"/>
      <w:lvlText w:val="•"/>
      <w:lvlJc w:val="left"/>
      <w:pPr>
        <w:ind w:left="4897" w:hanging="720"/>
      </w:pPr>
      <w:rPr>
        <w:rFonts w:hint="default"/>
        <w:lang w:val="ru-RU" w:eastAsia="en-US" w:bidi="ar-SA"/>
      </w:rPr>
    </w:lvl>
    <w:lvl w:ilvl="5" w:tplc="72162170">
      <w:numFmt w:val="bullet"/>
      <w:lvlText w:val="•"/>
      <w:lvlJc w:val="left"/>
      <w:pPr>
        <w:ind w:left="5852" w:hanging="720"/>
      </w:pPr>
      <w:rPr>
        <w:rFonts w:hint="default"/>
        <w:lang w:val="ru-RU" w:eastAsia="en-US" w:bidi="ar-SA"/>
      </w:rPr>
    </w:lvl>
    <w:lvl w:ilvl="6" w:tplc="173CDD7A">
      <w:numFmt w:val="bullet"/>
      <w:lvlText w:val="•"/>
      <w:lvlJc w:val="left"/>
      <w:pPr>
        <w:ind w:left="6806" w:hanging="720"/>
      </w:pPr>
      <w:rPr>
        <w:rFonts w:hint="default"/>
        <w:lang w:val="ru-RU" w:eastAsia="en-US" w:bidi="ar-SA"/>
      </w:rPr>
    </w:lvl>
    <w:lvl w:ilvl="7" w:tplc="47D055FE">
      <w:numFmt w:val="bullet"/>
      <w:lvlText w:val="•"/>
      <w:lvlJc w:val="left"/>
      <w:pPr>
        <w:ind w:left="7760" w:hanging="720"/>
      </w:pPr>
      <w:rPr>
        <w:rFonts w:hint="default"/>
        <w:lang w:val="ru-RU" w:eastAsia="en-US" w:bidi="ar-SA"/>
      </w:rPr>
    </w:lvl>
    <w:lvl w:ilvl="8" w:tplc="5B4496D0">
      <w:numFmt w:val="bullet"/>
      <w:lvlText w:val="•"/>
      <w:lvlJc w:val="left"/>
      <w:pPr>
        <w:ind w:left="8715" w:hanging="720"/>
      </w:pPr>
      <w:rPr>
        <w:rFonts w:hint="default"/>
        <w:lang w:val="ru-RU" w:eastAsia="en-US" w:bidi="ar-SA"/>
      </w:rPr>
    </w:lvl>
  </w:abstractNum>
  <w:abstractNum w:abstractNumId="9" w15:restartNumberingAfterBreak="0">
    <w:nsid w:val="0C4F5BF1"/>
    <w:multiLevelType w:val="hybridMultilevel"/>
    <w:tmpl w:val="CA9654A4"/>
    <w:lvl w:ilvl="0" w:tplc="A10A8324">
      <w:start w:val="1"/>
      <w:numFmt w:val="decimal"/>
      <w:lvlText w:val="%1)"/>
      <w:lvlJc w:val="left"/>
      <w:pPr>
        <w:ind w:left="13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30C664">
      <w:numFmt w:val="bullet"/>
      <w:lvlText w:val="•"/>
      <w:lvlJc w:val="left"/>
      <w:pPr>
        <w:ind w:left="2250" w:hanging="260"/>
      </w:pPr>
      <w:rPr>
        <w:rFonts w:hint="default"/>
        <w:lang w:val="ru-RU" w:eastAsia="en-US" w:bidi="ar-SA"/>
      </w:rPr>
    </w:lvl>
    <w:lvl w:ilvl="2" w:tplc="7D2A4BBE">
      <w:numFmt w:val="bullet"/>
      <w:lvlText w:val="•"/>
      <w:lvlJc w:val="left"/>
      <w:pPr>
        <w:ind w:left="3180" w:hanging="260"/>
      </w:pPr>
      <w:rPr>
        <w:rFonts w:hint="default"/>
        <w:lang w:val="ru-RU" w:eastAsia="en-US" w:bidi="ar-SA"/>
      </w:rPr>
    </w:lvl>
    <w:lvl w:ilvl="3" w:tplc="0992894E">
      <w:numFmt w:val="bullet"/>
      <w:lvlText w:val="•"/>
      <w:lvlJc w:val="left"/>
      <w:pPr>
        <w:ind w:left="4111" w:hanging="260"/>
      </w:pPr>
      <w:rPr>
        <w:rFonts w:hint="default"/>
        <w:lang w:val="ru-RU" w:eastAsia="en-US" w:bidi="ar-SA"/>
      </w:rPr>
    </w:lvl>
    <w:lvl w:ilvl="4" w:tplc="18C6EA86">
      <w:numFmt w:val="bullet"/>
      <w:lvlText w:val="•"/>
      <w:lvlJc w:val="left"/>
      <w:pPr>
        <w:ind w:left="5041" w:hanging="260"/>
      </w:pPr>
      <w:rPr>
        <w:rFonts w:hint="default"/>
        <w:lang w:val="ru-RU" w:eastAsia="en-US" w:bidi="ar-SA"/>
      </w:rPr>
    </w:lvl>
    <w:lvl w:ilvl="5" w:tplc="BFAA9718">
      <w:numFmt w:val="bullet"/>
      <w:lvlText w:val="•"/>
      <w:lvlJc w:val="left"/>
      <w:pPr>
        <w:ind w:left="5972" w:hanging="260"/>
      </w:pPr>
      <w:rPr>
        <w:rFonts w:hint="default"/>
        <w:lang w:val="ru-RU" w:eastAsia="en-US" w:bidi="ar-SA"/>
      </w:rPr>
    </w:lvl>
    <w:lvl w:ilvl="6" w:tplc="D9F07BC6">
      <w:numFmt w:val="bullet"/>
      <w:lvlText w:val="•"/>
      <w:lvlJc w:val="left"/>
      <w:pPr>
        <w:ind w:left="6902" w:hanging="260"/>
      </w:pPr>
      <w:rPr>
        <w:rFonts w:hint="default"/>
        <w:lang w:val="ru-RU" w:eastAsia="en-US" w:bidi="ar-SA"/>
      </w:rPr>
    </w:lvl>
    <w:lvl w:ilvl="7" w:tplc="F894CCEC">
      <w:numFmt w:val="bullet"/>
      <w:lvlText w:val="•"/>
      <w:lvlJc w:val="left"/>
      <w:pPr>
        <w:ind w:left="7832" w:hanging="260"/>
      </w:pPr>
      <w:rPr>
        <w:rFonts w:hint="default"/>
        <w:lang w:val="ru-RU" w:eastAsia="en-US" w:bidi="ar-SA"/>
      </w:rPr>
    </w:lvl>
    <w:lvl w:ilvl="8" w:tplc="F884A7F6">
      <w:numFmt w:val="bullet"/>
      <w:lvlText w:val="•"/>
      <w:lvlJc w:val="left"/>
      <w:pPr>
        <w:ind w:left="8763" w:hanging="260"/>
      </w:pPr>
      <w:rPr>
        <w:rFonts w:hint="default"/>
        <w:lang w:val="ru-RU" w:eastAsia="en-US" w:bidi="ar-SA"/>
      </w:rPr>
    </w:lvl>
  </w:abstractNum>
  <w:abstractNum w:abstractNumId="10" w15:restartNumberingAfterBreak="0">
    <w:nsid w:val="0DEB1EAB"/>
    <w:multiLevelType w:val="hybridMultilevel"/>
    <w:tmpl w:val="7C845C8C"/>
    <w:lvl w:ilvl="0" w:tplc="B96ACF1C">
      <w:start w:val="6"/>
      <w:numFmt w:val="decimal"/>
      <w:lvlText w:val="%1)"/>
      <w:lvlJc w:val="left"/>
      <w:pPr>
        <w:ind w:left="602" w:hanging="44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1809AC0">
      <w:numFmt w:val="bullet"/>
      <w:lvlText w:val="•"/>
      <w:lvlJc w:val="left"/>
      <w:pPr>
        <w:ind w:left="1702" w:hanging="447"/>
      </w:pPr>
      <w:rPr>
        <w:rFonts w:hint="default"/>
        <w:lang w:val="ru-RU" w:eastAsia="en-US" w:bidi="ar-SA"/>
      </w:rPr>
    </w:lvl>
    <w:lvl w:ilvl="2" w:tplc="311C5758">
      <w:numFmt w:val="bullet"/>
      <w:lvlText w:val="•"/>
      <w:lvlJc w:val="left"/>
      <w:pPr>
        <w:ind w:left="2805" w:hanging="447"/>
      </w:pPr>
      <w:rPr>
        <w:rFonts w:hint="default"/>
        <w:lang w:val="ru-RU" w:eastAsia="en-US" w:bidi="ar-SA"/>
      </w:rPr>
    </w:lvl>
    <w:lvl w:ilvl="3" w:tplc="1E0C19FA">
      <w:numFmt w:val="bullet"/>
      <w:lvlText w:val="•"/>
      <w:lvlJc w:val="left"/>
      <w:pPr>
        <w:ind w:left="3908" w:hanging="447"/>
      </w:pPr>
      <w:rPr>
        <w:rFonts w:hint="default"/>
        <w:lang w:val="ru-RU" w:eastAsia="en-US" w:bidi="ar-SA"/>
      </w:rPr>
    </w:lvl>
    <w:lvl w:ilvl="4" w:tplc="CDFCE46C">
      <w:numFmt w:val="bullet"/>
      <w:lvlText w:val="•"/>
      <w:lvlJc w:val="left"/>
      <w:pPr>
        <w:ind w:left="5011" w:hanging="447"/>
      </w:pPr>
      <w:rPr>
        <w:rFonts w:hint="default"/>
        <w:lang w:val="ru-RU" w:eastAsia="en-US" w:bidi="ar-SA"/>
      </w:rPr>
    </w:lvl>
    <w:lvl w:ilvl="5" w:tplc="9896392C">
      <w:numFmt w:val="bullet"/>
      <w:lvlText w:val="•"/>
      <w:lvlJc w:val="left"/>
      <w:pPr>
        <w:ind w:left="6114" w:hanging="447"/>
      </w:pPr>
      <w:rPr>
        <w:rFonts w:hint="default"/>
        <w:lang w:val="ru-RU" w:eastAsia="en-US" w:bidi="ar-SA"/>
      </w:rPr>
    </w:lvl>
    <w:lvl w:ilvl="6" w:tplc="9D30C5AE">
      <w:numFmt w:val="bullet"/>
      <w:lvlText w:val="•"/>
      <w:lvlJc w:val="left"/>
      <w:pPr>
        <w:ind w:left="7216" w:hanging="447"/>
      </w:pPr>
      <w:rPr>
        <w:rFonts w:hint="default"/>
        <w:lang w:val="ru-RU" w:eastAsia="en-US" w:bidi="ar-SA"/>
      </w:rPr>
    </w:lvl>
    <w:lvl w:ilvl="7" w:tplc="62442012">
      <w:numFmt w:val="bullet"/>
      <w:lvlText w:val="•"/>
      <w:lvlJc w:val="left"/>
      <w:pPr>
        <w:ind w:left="8319" w:hanging="447"/>
      </w:pPr>
      <w:rPr>
        <w:rFonts w:hint="default"/>
        <w:lang w:val="ru-RU" w:eastAsia="en-US" w:bidi="ar-SA"/>
      </w:rPr>
    </w:lvl>
    <w:lvl w:ilvl="8" w:tplc="B0121572">
      <w:numFmt w:val="bullet"/>
      <w:lvlText w:val="•"/>
      <w:lvlJc w:val="left"/>
      <w:pPr>
        <w:ind w:left="9422" w:hanging="447"/>
      </w:pPr>
      <w:rPr>
        <w:rFonts w:hint="default"/>
        <w:lang w:val="ru-RU" w:eastAsia="en-US" w:bidi="ar-SA"/>
      </w:rPr>
    </w:lvl>
  </w:abstractNum>
  <w:abstractNum w:abstractNumId="11" w15:restartNumberingAfterBreak="0">
    <w:nsid w:val="0E02130E"/>
    <w:multiLevelType w:val="hybridMultilevel"/>
    <w:tmpl w:val="7DC8E510"/>
    <w:lvl w:ilvl="0" w:tplc="16D8B716">
      <w:start w:val="9"/>
      <w:numFmt w:val="decimal"/>
      <w:lvlText w:val="%1)"/>
      <w:lvlJc w:val="left"/>
      <w:pPr>
        <w:ind w:left="1419" w:hanging="2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BE5DE6">
      <w:numFmt w:val="bullet"/>
      <w:lvlText w:val="•"/>
      <w:lvlJc w:val="left"/>
      <w:pPr>
        <w:ind w:left="2440" w:hanging="272"/>
      </w:pPr>
      <w:rPr>
        <w:rFonts w:hint="default"/>
        <w:lang w:val="ru-RU" w:eastAsia="en-US" w:bidi="ar-SA"/>
      </w:rPr>
    </w:lvl>
    <w:lvl w:ilvl="2" w:tplc="A9781274">
      <w:numFmt w:val="bullet"/>
      <w:lvlText w:val="•"/>
      <w:lvlJc w:val="left"/>
      <w:pPr>
        <w:ind w:left="3461" w:hanging="272"/>
      </w:pPr>
      <w:rPr>
        <w:rFonts w:hint="default"/>
        <w:lang w:val="ru-RU" w:eastAsia="en-US" w:bidi="ar-SA"/>
      </w:rPr>
    </w:lvl>
    <w:lvl w:ilvl="3" w:tplc="3B942380">
      <w:numFmt w:val="bullet"/>
      <w:lvlText w:val="•"/>
      <w:lvlJc w:val="left"/>
      <w:pPr>
        <w:ind w:left="4482" w:hanging="272"/>
      </w:pPr>
      <w:rPr>
        <w:rFonts w:hint="default"/>
        <w:lang w:val="ru-RU" w:eastAsia="en-US" w:bidi="ar-SA"/>
      </w:rPr>
    </w:lvl>
    <w:lvl w:ilvl="4" w:tplc="439404F6">
      <w:numFmt w:val="bullet"/>
      <w:lvlText w:val="•"/>
      <w:lvlJc w:val="left"/>
      <w:pPr>
        <w:ind w:left="5503" w:hanging="272"/>
      </w:pPr>
      <w:rPr>
        <w:rFonts w:hint="default"/>
        <w:lang w:val="ru-RU" w:eastAsia="en-US" w:bidi="ar-SA"/>
      </w:rPr>
    </w:lvl>
    <w:lvl w:ilvl="5" w:tplc="CCBC01F8">
      <w:numFmt w:val="bullet"/>
      <w:lvlText w:val="•"/>
      <w:lvlJc w:val="left"/>
      <w:pPr>
        <w:ind w:left="6524" w:hanging="272"/>
      </w:pPr>
      <w:rPr>
        <w:rFonts w:hint="default"/>
        <w:lang w:val="ru-RU" w:eastAsia="en-US" w:bidi="ar-SA"/>
      </w:rPr>
    </w:lvl>
    <w:lvl w:ilvl="6" w:tplc="EB800A7C">
      <w:numFmt w:val="bullet"/>
      <w:lvlText w:val="•"/>
      <w:lvlJc w:val="left"/>
      <w:pPr>
        <w:ind w:left="7544" w:hanging="272"/>
      </w:pPr>
      <w:rPr>
        <w:rFonts w:hint="default"/>
        <w:lang w:val="ru-RU" w:eastAsia="en-US" w:bidi="ar-SA"/>
      </w:rPr>
    </w:lvl>
    <w:lvl w:ilvl="7" w:tplc="70865AC8">
      <w:numFmt w:val="bullet"/>
      <w:lvlText w:val="•"/>
      <w:lvlJc w:val="left"/>
      <w:pPr>
        <w:ind w:left="8565" w:hanging="272"/>
      </w:pPr>
      <w:rPr>
        <w:rFonts w:hint="default"/>
        <w:lang w:val="ru-RU" w:eastAsia="en-US" w:bidi="ar-SA"/>
      </w:rPr>
    </w:lvl>
    <w:lvl w:ilvl="8" w:tplc="4646420A">
      <w:numFmt w:val="bullet"/>
      <w:lvlText w:val="•"/>
      <w:lvlJc w:val="left"/>
      <w:pPr>
        <w:ind w:left="9586" w:hanging="272"/>
      </w:pPr>
      <w:rPr>
        <w:rFonts w:hint="default"/>
        <w:lang w:val="ru-RU" w:eastAsia="en-US" w:bidi="ar-SA"/>
      </w:rPr>
    </w:lvl>
  </w:abstractNum>
  <w:abstractNum w:abstractNumId="12" w15:restartNumberingAfterBreak="0">
    <w:nsid w:val="0E951708"/>
    <w:multiLevelType w:val="hybridMultilevel"/>
    <w:tmpl w:val="71148E2C"/>
    <w:lvl w:ilvl="0" w:tplc="AA10C406">
      <w:numFmt w:val="bullet"/>
      <w:lvlText w:val="-"/>
      <w:lvlJc w:val="left"/>
      <w:pPr>
        <w:ind w:left="852"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B5FC02DA">
      <w:numFmt w:val="bullet"/>
      <w:lvlText w:val="•"/>
      <w:lvlJc w:val="left"/>
      <w:pPr>
        <w:ind w:left="1851" w:hanging="164"/>
      </w:pPr>
      <w:rPr>
        <w:rFonts w:hint="default"/>
        <w:lang w:val="ru-RU" w:eastAsia="en-US" w:bidi="ar-SA"/>
      </w:rPr>
    </w:lvl>
    <w:lvl w:ilvl="2" w:tplc="C03C546A">
      <w:numFmt w:val="bullet"/>
      <w:lvlText w:val="•"/>
      <w:lvlJc w:val="left"/>
      <w:pPr>
        <w:ind w:left="2843" w:hanging="164"/>
      </w:pPr>
      <w:rPr>
        <w:rFonts w:hint="default"/>
        <w:lang w:val="ru-RU" w:eastAsia="en-US" w:bidi="ar-SA"/>
      </w:rPr>
    </w:lvl>
    <w:lvl w:ilvl="3" w:tplc="F792484C">
      <w:numFmt w:val="bullet"/>
      <w:lvlText w:val="•"/>
      <w:lvlJc w:val="left"/>
      <w:pPr>
        <w:ind w:left="3835" w:hanging="164"/>
      </w:pPr>
      <w:rPr>
        <w:rFonts w:hint="default"/>
        <w:lang w:val="ru-RU" w:eastAsia="en-US" w:bidi="ar-SA"/>
      </w:rPr>
    </w:lvl>
    <w:lvl w:ilvl="4" w:tplc="138423F0">
      <w:numFmt w:val="bullet"/>
      <w:lvlText w:val="•"/>
      <w:lvlJc w:val="left"/>
      <w:pPr>
        <w:ind w:left="4827" w:hanging="164"/>
      </w:pPr>
      <w:rPr>
        <w:rFonts w:hint="default"/>
        <w:lang w:val="ru-RU" w:eastAsia="en-US" w:bidi="ar-SA"/>
      </w:rPr>
    </w:lvl>
    <w:lvl w:ilvl="5" w:tplc="21C28462">
      <w:numFmt w:val="bullet"/>
      <w:lvlText w:val="•"/>
      <w:lvlJc w:val="left"/>
      <w:pPr>
        <w:ind w:left="5819" w:hanging="164"/>
      </w:pPr>
      <w:rPr>
        <w:rFonts w:hint="default"/>
        <w:lang w:val="ru-RU" w:eastAsia="en-US" w:bidi="ar-SA"/>
      </w:rPr>
    </w:lvl>
    <w:lvl w:ilvl="6" w:tplc="3EE0953E">
      <w:numFmt w:val="bullet"/>
      <w:lvlText w:val="•"/>
      <w:lvlJc w:val="left"/>
      <w:pPr>
        <w:ind w:left="6810" w:hanging="164"/>
      </w:pPr>
      <w:rPr>
        <w:rFonts w:hint="default"/>
        <w:lang w:val="ru-RU" w:eastAsia="en-US" w:bidi="ar-SA"/>
      </w:rPr>
    </w:lvl>
    <w:lvl w:ilvl="7" w:tplc="09E29E34">
      <w:numFmt w:val="bullet"/>
      <w:lvlText w:val="•"/>
      <w:lvlJc w:val="left"/>
      <w:pPr>
        <w:ind w:left="7802" w:hanging="164"/>
      </w:pPr>
      <w:rPr>
        <w:rFonts w:hint="default"/>
        <w:lang w:val="ru-RU" w:eastAsia="en-US" w:bidi="ar-SA"/>
      </w:rPr>
    </w:lvl>
    <w:lvl w:ilvl="8" w:tplc="D2A0F31E">
      <w:numFmt w:val="bullet"/>
      <w:lvlText w:val="•"/>
      <w:lvlJc w:val="left"/>
      <w:pPr>
        <w:ind w:left="8794" w:hanging="164"/>
      </w:pPr>
      <w:rPr>
        <w:rFonts w:hint="default"/>
        <w:lang w:val="ru-RU" w:eastAsia="en-US" w:bidi="ar-SA"/>
      </w:rPr>
    </w:lvl>
  </w:abstractNum>
  <w:abstractNum w:abstractNumId="13" w15:restartNumberingAfterBreak="0">
    <w:nsid w:val="116F13E5"/>
    <w:multiLevelType w:val="hybridMultilevel"/>
    <w:tmpl w:val="C55275C4"/>
    <w:lvl w:ilvl="0" w:tplc="39FCD5AA">
      <w:numFmt w:val="bullet"/>
      <w:lvlText w:val="-"/>
      <w:lvlJc w:val="left"/>
      <w:pPr>
        <w:ind w:left="943"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8320DF6E">
      <w:numFmt w:val="bullet"/>
      <w:lvlText w:val="•"/>
      <w:lvlJc w:val="left"/>
      <w:pPr>
        <w:ind w:left="1923" w:hanging="135"/>
      </w:pPr>
      <w:rPr>
        <w:rFonts w:hint="default"/>
        <w:lang w:val="ru-RU" w:eastAsia="en-US" w:bidi="ar-SA"/>
      </w:rPr>
    </w:lvl>
    <w:lvl w:ilvl="2" w:tplc="3A9490D8">
      <w:numFmt w:val="bullet"/>
      <w:lvlText w:val="•"/>
      <w:lvlJc w:val="left"/>
      <w:pPr>
        <w:ind w:left="2907" w:hanging="135"/>
      </w:pPr>
      <w:rPr>
        <w:rFonts w:hint="default"/>
        <w:lang w:val="ru-RU" w:eastAsia="en-US" w:bidi="ar-SA"/>
      </w:rPr>
    </w:lvl>
    <w:lvl w:ilvl="3" w:tplc="4DCAB84C">
      <w:numFmt w:val="bullet"/>
      <w:lvlText w:val="•"/>
      <w:lvlJc w:val="left"/>
      <w:pPr>
        <w:ind w:left="3891" w:hanging="135"/>
      </w:pPr>
      <w:rPr>
        <w:rFonts w:hint="default"/>
        <w:lang w:val="ru-RU" w:eastAsia="en-US" w:bidi="ar-SA"/>
      </w:rPr>
    </w:lvl>
    <w:lvl w:ilvl="4" w:tplc="E5581386">
      <w:numFmt w:val="bullet"/>
      <w:lvlText w:val="•"/>
      <w:lvlJc w:val="left"/>
      <w:pPr>
        <w:ind w:left="4875" w:hanging="135"/>
      </w:pPr>
      <w:rPr>
        <w:rFonts w:hint="default"/>
        <w:lang w:val="ru-RU" w:eastAsia="en-US" w:bidi="ar-SA"/>
      </w:rPr>
    </w:lvl>
    <w:lvl w:ilvl="5" w:tplc="438A9040">
      <w:numFmt w:val="bullet"/>
      <w:lvlText w:val="•"/>
      <w:lvlJc w:val="left"/>
      <w:pPr>
        <w:ind w:left="5859" w:hanging="135"/>
      </w:pPr>
      <w:rPr>
        <w:rFonts w:hint="default"/>
        <w:lang w:val="ru-RU" w:eastAsia="en-US" w:bidi="ar-SA"/>
      </w:rPr>
    </w:lvl>
    <w:lvl w:ilvl="6" w:tplc="6B10B146">
      <w:numFmt w:val="bullet"/>
      <w:lvlText w:val="•"/>
      <w:lvlJc w:val="left"/>
      <w:pPr>
        <w:ind w:left="6842" w:hanging="135"/>
      </w:pPr>
      <w:rPr>
        <w:rFonts w:hint="default"/>
        <w:lang w:val="ru-RU" w:eastAsia="en-US" w:bidi="ar-SA"/>
      </w:rPr>
    </w:lvl>
    <w:lvl w:ilvl="7" w:tplc="59DE1CAE">
      <w:numFmt w:val="bullet"/>
      <w:lvlText w:val="•"/>
      <w:lvlJc w:val="left"/>
      <w:pPr>
        <w:ind w:left="7826" w:hanging="135"/>
      </w:pPr>
      <w:rPr>
        <w:rFonts w:hint="default"/>
        <w:lang w:val="ru-RU" w:eastAsia="en-US" w:bidi="ar-SA"/>
      </w:rPr>
    </w:lvl>
    <w:lvl w:ilvl="8" w:tplc="7EF6314C">
      <w:numFmt w:val="bullet"/>
      <w:lvlText w:val="•"/>
      <w:lvlJc w:val="left"/>
      <w:pPr>
        <w:ind w:left="8810" w:hanging="135"/>
      </w:pPr>
      <w:rPr>
        <w:rFonts w:hint="default"/>
        <w:lang w:val="ru-RU" w:eastAsia="en-US" w:bidi="ar-SA"/>
      </w:rPr>
    </w:lvl>
  </w:abstractNum>
  <w:abstractNum w:abstractNumId="14" w15:restartNumberingAfterBreak="0">
    <w:nsid w:val="11885350"/>
    <w:multiLevelType w:val="hybridMultilevel"/>
    <w:tmpl w:val="DFBA5C28"/>
    <w:lvl w:ilvl="0" w:tplc="DDDCDDAE">
      <w:start w:val="1"/>
      <w:numFmt w:val="decimal"/>
      <w:lvlText w:val="%1)"/>
      <w:lvlJc w:val="left"/>
      <w:pPr>
        <w:ind w:left="1147"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DEB2F2">
      <w:numFmt w:val="bullet"/>
      <w:lvlText w:val="•"/>
      <w:lvlJc w:val="left"/>
      <w:pPr>
        <w:ind w:left="2088" w:hanging="257"/>
      </w:pPr>
      <w:rPr>
        <w:rFonts w:hint="default"/>
        <w:lang w:val="ru-RU" w:eastAsia="en-US" w:bidi="ar-SA"/>
      </w:rPr>
    </w:lvl>
    <w:lvl w:ilvl="2" w:tplc="7A48B90C">
      <w:numFmt w:val="bullet"/>
      <w:lvlText w:val="•"/>
      <w:lvlJc w:val="left"/>
      <w:pPr>
        <w:ind w:left="3036" w:hanging="257"/>
      </w:pPr>
      <w:rPr>
        <w:rFonts w:hint="default"/>
        <w:lang w:val="ru-RU" w:eastAsia="en-US" w:bidi="ar-SA"/>
      </w:rPr>
    </w:lvl>
    <w:lvl w:ilvl="3" w:tplc="9FCE48B8">
      <w:numFmt w:val="bullet"/>
      <w:lvlText w:val="•"/>
      <w:lvlJc w:val="left"/>
      <w:pPr>
        <w:ind w:left="3985" w:hanging="257"/>
      </w:pPr>
      <w:rPr>
        <w:rFonts w:hint="default"/>
        <w:lang w:val="ru-RU" w:eastAsia="en-US" w:bidi="ar-SA"/>
      </w:rPr>
    </w:lvl>
    <w:lvl w:ilvl="4" w:tplc="3878A92E">
      <w:numFmt w:val="bullet"/>
      <w:lvlText w:val="•"/>
      <w:lvlJc w:val="left"/>
      <w:pPr>
        <w:ind w:left="4933" w:hanging="257"/>
      </w:pPr>
      <w:rPr>
        <w:rFonts w:hint="default"/>
        <w:lang w:val="ru-RU" w:eastAsia="en-US" w:bidi="ar-SA"/>
      </w:rPr>
    </w:lvl>
    <w:lvl w:ilvl="5" w:tplc="EC8C3C06">
      <w:numFmt w:val="bullet"/>
      <w:lvlText w:val="•"/>
      <w:lvlJc w:val="left"/>
      <w:pPr>
        <w:ind w:left="5882" w:hanging="257"/>
      </w:pPr>
      <w:rPr>
        <w:rFonts w:hint="default"/>
        <w:lang w:val="ru-RU" w:eastAsia="en-US" w:bidi="ar-SA"/>
      </w:rPr>
    </w:lvl>
    <w:lvl w:ilvl="6" w:tplc="42EA8456">
      <w:numFmt w:val="bullet"/>
      <w:lvlText w:val="•"/>
      <w:lvlJc w:val="left"/>
      <w:pPr>
        <w:ind w:left="6830" w:hanging="257"/>
      </w:pPr>
      <w:rPr>
        <w:rFonts w:hint="default"/>
        <w:lang w:val="ru-RU" w:eastAsia="en-US" w:bidi="ar-SA"/>
      </w:rPr>
    </w:lvl>
    <w:lvl w:ilvl="7" w:tplc="73482788">
      <w:numFmt w:val="bullet"/>
      <w:lvlText w:val="•"/>
      <w:lvlJc w:val="left"/>
      <w:pPr>
        <w:ind w:left="7778" w:hanging="257"/>
      </w:pPr>
      <w:rPr>
        <w:rFonts w:hint="default"/>
        <w:lang w:val="ru-RU" w:eastAsia="en-US" w:bidi="ar-SA"/>
      </w:rPr>
    </w:lvl>
    <w:lvl w:ilvl="8" w:tplc="085625EA">
      <w:numFmt w:val="bullet"/>
      <w:lvlText w:val="•"/>
      <w:lvlJc w:val="left"/>
      <w:pPr>
        <w:ind w:left="8727" w:hanging="257"/>
      </w:pPr>
      <w:rPr>
        <w:rFonts w:hint="default"/>
        <w:lang w:val="ru-RU" w:eastAsia="en-US" w:bidi="ar-SA"/>
      </w:rPr>
    </w:lvl>
  </w:abstractNum>
  <w:abstractNum w:abstractNumId="15" w15:restartNumberingAfterBreak="0">
    <w:nsid w:val="12E638F4"/>
    <w:multiLevelType w:val="hybridMultilevel"/>
    <w:tmpl w:val="3012774A"/>
    <w:lvl w:ilvl="0" w:tplc="C67C0FA0">
      <w:numFmt w:val="bullet"/>
      <w:lvlText w:val="-"/>
      <w:lvlJc w:val="left"/>
      <w:pPr>
        <w:ind w:left="377"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BC8A69DE">
      <w:numFmt w:val="bullet"/>
      <w:lvlText w:val="•"/>
      <w:lvlJc w:val="left"/>
      <w:pPr>
        <w:ind w:left="1504" w:hanging="200"/>
      </w:pPr>
      <w:rPr>
        <w:rFonts w:hint="default"/>
        <w:lang w:val="ru-RU" w:eastAsia="en-US" w:bidi="ar-SA"/>
      </w:rPr>
    </w:lvl>
    <w:lvl w:ilvl="2" w:tplc="C388EC58">
      <w:numFmt w:val="bullet"/>
      <w:lvlText w:val="•"/>
      <w:lvlJc w:val="left"/>
      <w:pPr>
        <w:ind w:left="2629" w:hanging="200"/>
      </w:pPr>
      <w:rPr>
        <w:rFonts w:hint="default"/>
        <w:lang w:val="ru-RU" w:eastAsia="en-US" w:bidi="ar-SA"/>
      </w:rPr>
    </w:lvl>
    <w:lvl w:ilvl="3" w:tplc="AFE0AC46">
      <w:numFmt w:val="bullet"/>
      <w:lvlText w:val="•"/>
      <w:lvlJc w:val="left"/>
      <w:pPr>
        <w:ind w:left="3754" w:hanging="200"/>
      </w:pPr>
      <w:rPr>
        <w:rFonts w:hint="default"/>
        <w:lang w:val="ru-RU" w:eastAsia="en-US" w:bidi="ar-SA"/>
      </w:rPr>
    </w:lvl>
    <w:lvl w:ilvl="4" w:tplc="84701B98">
      <w:numFmt w:val="bullet"/>
      <w:lvlText w:val="•"/>
      <w:lvlJc w:val="left"/>
      <w:pPr>
        <w:ind w:left="4879" w:hanging="200"/>
      </w:pPr>
      <w:rPr>
        <w:rFonts w:hint="default"/>
        <w:lang w:val="ru-RU" w:eastAsia="en-US" w:bidi="ar-SA"/>
      </w:rPr>
    </w:lvl>
    <w:lvl w:ilvl="5" w:tplc="DBE0ADE0">
      <w:numFmt w:val="bullet"/>
      <w:lvlText w:val="•"/>
      <w:lvlJc w:val="left"/>
      <w:pPr>
        <w:ind w:left="6004" w:hanging="200"/>
      </w:pPr>
      <w:rPr>
        <w:rFonts w:hint="default"/>
        <w:lang w:val="ru-RU" w:eastAsia="en-US" w:bidi="ar-SA"/>
      </w:rPr>
    </w:lvl>
    <w:lvl w:ilvl="6" w:tplc="188AD222">
      <w:numFmt w:val="bullet"/>
      <w:lvlText w:val="•"/>
      <w:lvlJc w:val="left"/>
      <w:pPr>
        <w:ind w:left="7128" w:hanging="200"/>
      </w:pPr>
      <w:rPr>
        <w:rFonts w:hint="default"/>
        <w:lang w:val="ru-RU" w:eastAsia="en-US" w:bidi="ar-SA"/>
      </w:rPr>
    </w:lvl>
    <w:lvl w:ilvl="7" w:tplc="FC82A488">
      <w:numFmt w:val="bullet"/>
      <w:lvlText w:val="•"/>
      <w:lvlJc w:val="left"/>
      <w:pPr>
        <w:ind w:left="8253" w:hanging="200"/>
      </w:pPr>
      <w:rPr>
        <w:rFonts w:hint="default"/>
        <w:lang w:val="ru-RU" w:eastAsia="en-US" w:bidi="ar-SA"/>
      </w:rPr>
    </w:lvl>
    <w:lvl w:ilvl="8" w:tplc="89089FFE">
      <w:numFmt w:val="bullet"/>
      <w:lvlText w:val="•"/>
      <w:lvlJc w:val="left"/>
      <w:pPr>
        <w:ind w:left="9378" w:hanging="200"/>
      </w:pPr>
      <w:rPr>
        <w:rFonts w:hint="default"/>
        <w:lang w:val="ru-RU" w:eastAsia="en-US" w:bidi="ar-SA"/>
      </w:rPr>
    </w:lvl>
  </w:abstractNum>
  <w:abstractNum w:abstractNumId="16" w15:restartNumberingAfterBreak="0">
    <w:nsid w:val="159935E2"/>
    <w:multiLevelType w:val="hybridMultilevel"/>
    <w:tmpl w:val="B9AA4164"/>
    <w:lvl w:ilvl="0" w:tplc="27427114">
      <w:start w:val="1"/>
      <w:numFmt w:val="decimal"/>
      <w:lvlText w:val="%1)"/>
      <w:lvlJc w:val="left"/>
      <w:pPr>
        <w:ind w:left="1826" w:hanging="8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A6AEAE">
      <w:numFmt w:val="bullet"/>
      <w:lvlText w:val="•"/>
      <w:lvlJc w:val="left"/>
      <w:pPr>
        <w:ind w:left="2700" w:hanging="874"/>
      </w:pPr>
      <w:rPr>
        <w:rFonts w:hint="default"/>
        <w:lang w:val="ru-RU" w:eastAsia="en-US" w:bidi="ar-SA"/>
      </w:rPr>
    </w:lvl>
    <w:lvl w:ilvl="2" w:tplc="EF706298">
      <w:numFmt w:val="bullet"/>
      <w:lvlText w:val="•"/>
      <w:lvlJc w:val="left"/>
      <w:pPr>
        <w:ind w:left="3580" w:hanging="874"/>
      </w:pPr>
      <w:rPr>
        <w:rFonts w:hint="default"/>
        <w:lang w:val="ru-RU" w:eastAsia="en-US" w:bidi="ar-SA"/>
      </w:rPr>
    </w:lvl>
    <w:lvl w:ilvl="3" w:tplc="ED4877AE">
      <w:numFmt w:val="bullet"/>
      <w:lvlText w:val="•"/>
      <w:lvlJc w:val="left"/>
      <w:pPr>
        <w:ind w:left="4461" w:hanging="874"/>
      </w:pPr>
      <w:rPr>
        <w:rFonts w:hint="default"/>
        <w:lang w:val="ru-RU" w:eastAsia="en-US" w:bidi="ar-SA"/>
      </w:rPr>
    </w:lvl>
    <w:lvl w:ilvl="4" w:tplc="ECD0915E">
      <w:numFmt w:val="bullet"/>
      <w:lvlText w:val="•"/>
      <w:lvlJc w:val="left"/>
      <w:pPr>
        <w:ind w:left="5341" w:hanging="874"/>
      </w:pPr>
      <w:rPr>
        <w:rFonts w:hint="default"/>
        <w:lang w:val="ru-RU" w:eastAsia="en-US" w:bidi="ar-SA"/>
      </w:rPr>
    </w:lvl>
    <w:lvl w:ilvl="5" w:tplc="27067E5E">
      <w:numFmt w:val="bullet"/>
      <w:lvlText w:val="•"/>
      <w:lvlJc w:val="left"/>
      <w:pPr>
        <w:ind w:left="6222" w:hanging="874"/>
      </w:pPr>
      <w:rPr>
        <w:rFonts w:hint="default"/>
        <w:lang w:val="ru-RU" w:eastAsia="en-US" w:bidi="ar-SA"/>
      </w:rPr>
    </w:lvl>
    <w:lvl w:ilvl="6" w:tplc="4D180E7C">
      <w:numFmt w:val="bullet"/>
      <w:lvlText w:val="•"/>
      <w:lvlJc w:val="left"/>
      <w:pPr>
        <w:ind w:left="7102" w:hanging="874"/>
      </w:pPr>
      <w:rPr>
        <w:rFonts w:hint="default"/>
        <w:lang w:val="ru-RU" w:eastAsia="en-US" w:bidi="ar-SA"/>
      </w:rPr>
    </w:lvl>
    <w:lvl w:ilvl="7" w:tplc="0D606E00">
      <w:numFmt w:val="bullet"/>
      <w:lvlText w:val="•"/>
      <w:lvlJc w:val="left"/>
      <w:pPr>
        <w:ind w:left="7982" w:hanging="874"/>
      </w:pPr>
      <w:rPr>
        <w:rFonts w:hint="default"/>
        <w:lang w:val="ru-RU" w:eastAsia="en-US" w:bidi="ar-SA"/>
      </w:rPr>
    </w:lvl>
    <w:lvl w:ilvl="8" w:tplc="5BE497A2">
      <w:numFmt w:val="bullet"/>
      <w:lvlText w:val="•"/>
      <w:lvlJc w:val="left"/>
      <w:pPr>
        <w:ind w:left="8863" w:hanging="874"/>
      </w:pPr>
      <w:rPr>
        <w:rFonts w:hint="default"/>
        <w:lang w:val="ru-RU" w:eastAsia="en-US" w:bidi="ar-SA"/>
      </w:rPr>
    </w:lvl>
  </w:abstractNum>
  <w:abstractNum w:abstractNumId="17" w15:restartNumberingAfterBreak="0">
    <w:nsid w:val="164A492E"/>
    <w:multiLevelType w:val="hybridMultilevel"/>
    <w:tmpl w:val="5AA00CDC"/>
    <w:lvl w:ilvl="0" w:tplc="916A2A80">
      <w:numFmt w:val="bullet"/>
      <w:lvlText w:val=""/>
      <w:lvlJc w:val="left"/>
      <w:pPr>
        <w:ind w:left="2139" w:hanging="360"/>
      </w:pPr>
      <w:rPr>
        <w:rFonts w:ascii="Symbol" w:eastAsia="Symbol" w:hAnsi="Symbol" w:cs="Symbol" w:hint="default"/>
        <w:b w:val="0"/>
        <w:bCs w:val="0"/>
        <w:i w:val="0"/>
        <w:iCs w:val="0"/>
        <w:spacing w:val="0"/>
        <w:w w:val="95"/>
        <w:sz w:val="20"/>
        <w:szCs w:val="20"/>
        <w:lang w:val="ru-RU" w:eastAsia="en-US" w:bidi="ar-SA"/>
      </w:rPr>
    </w:lvl>
    <w:lvl w:ilvl="1" w:tplc="BDBEA20E">
      <w:numFmt w:val="bullet"/>
      <w:lvlText w:val="•"/>
      <w:lvlJc w:val="left"/>
      <w:pPr>
        <w:ind w:left="3088" w:hanging="360"/>
      </w:pPr>
      <w:rPr>
        <w:rFonts w:hint="default"/>
        <w:lang w:val="ru-RU" w:eastAsia="en-US" w:bidi="ar-SA"/>
      </w:rPr>
    </w:lvl>
    <w:lvl w:ilvl="2" w:tplc="79DC62A6">
      <w:numFmt w:val="bullet"/>
      <w:lvlText w:val="•"/>
      <w:lvlJc w:val="left"/>
      <w:pPr>
        <w:ind w:left="4037" w:hanging="360"/>
      </w:pPr>
      <w:rPr>
        <w:rFonts w:hint="default"/>
        <w:lang w:val="ru-RU" w:eastAsia="en-US" w:bidi="ar-SA"/>
      </w:rPr>
    </w:lvl>
    <w:lvl w:ilvl="3" w:tplc="EE12D8FA">
      <w:numFmt w:val="bullet"/>
      <w:lvlText w:val="•"/>
      <w:lvlJc w:val="left"/>
      <w:pPr>
        <w:ind w:left="4986" w:hanging="360"/>
      </w:pPr>
      <w:rPr>
        <w:rFonts w:hint="default"/>
        <w:lang w:val="ru-RU" w:eastAsia="en-US" w:bidi="ar-SA"/>
      </w:rPr>
    </w:lvl>
    <w:lvl w:ilvl="4" w:tplc="9E1C269E">
      <w:numFmt w:val="bullet"/>
      <w:lvlText w:val="•"/>
      <w:lvlJc w:val="left"/>
      <w:pPr>
        <w:ind w:left="5935" w:hanging="360"/>
      </w:pPr>
      <w:rPr>
        <w:rFonts w:hint="default"/>
        <w:lang w:val="ru-RU" w:eastAsia="en-US" w:bidi="ar-SA"/>
      </w:rPr>
    </w:lvl>
    <w:lvl w:ilvl="5" w:tplc="D6D07D22">
      <w:numFmt w:val="bullet"/>
      <w:lvlText w:val="•"/>
      <w:lvlJc w:val="left"/>
      <w:pPr>
        <w:ind w:left="6884" w:hanging="360"/>
      </w:pPr>
      <w:rPr>
        <w:rFonts w:hint="default"/>
        <w:lang w:val="ru-RU" w:eastAsia="en-US" w:bidi="ar-SA"/>
      </w:rPr>
    </w:lvl>
    <w:lvl w:ilvl="6" w:tplc="F3686F70">
      <w:numFmt w:val="bullet"/>
      <w:lvlText w:val="•"/>
      <w:lvlJc w:val="left"/>
      <w:pPr>
        <w:ind w:left="7832" w:hanging="360"/>
      </w:pPr>
      <w:rPr>
        <w:rFonts w:hint="default"/>
        <w:lang w:val="ru-RU" w:eastAsia="en-US" w:bidi="ar-SA"/>
      </w:rPr>
    </w:lvl>
    <w:lvl w:ilvl="7" w:tplc="779626BE">
      <w:numFmt w:val="bullet"/>
      <w:lvlText w:val="•"/>
      <w:lvlJc w:val="left"/>
      <w:pPr>
        <w:ind w:left="8781" w:hanging="360"/>
      </w:pPr>
      <w:rPr>
        <w:rFonts w:hint="default"/>
        <w:lang w:val="ru-RU" w:eastAsia="en-US" w:bidi="ar-SA"/>
      </w:rPr>
    </w:lvl>
    <w:lvl w:ilvl="8" w:tplc="C37613D0">
      <w:numFmt w:val="bullet"/>
      <w:lvlText w:val="•"/>
      <w:lvlJc w:val="left"/>
      <w:pPr>
        <w:ind w:left="9730" w:hanging="360"/>
      </w:pPr>
      <w:rPr>
        <w:rFonts w:hint="default"/>
        <w:lang w:val="ru-RU" w:eastAsia="en-US" w:bidi="ar-SA"/>
      </w:rPr>
    </w:lvl>
  </w:abstractNum>
  <w:abstractNum w:abstractNumId="18" w15:restartNumberingAfterBreak="0">
    <w:nsid w:val="16F43E2B"/>
    <w:multiLevelType w:val="hybridMultilevel"/>
    <w:tmpl w:val="8AE055C0"/>
    <w:lvl w:ilvl="0" w:tplc="0484A408">
      <w:start w:val="1"/>
      <w:numFmt w:val="decimal"/>
      <w:lvlText w:val="%1)"/>
      <w:lvlJc w:val="left"/>
      <w:pPr>
        <w:ind w:left="1226"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56CC526">
      <w:numFmt w:val="bullet"/>
      <w:lvlText w:val="•"/>
      <w:lvlJc w:val="left"/>
      <w:pPr>
        <w:ind w:left="2160" w:hanging="336"/>
      </w:pPr>
      <w:rPr>
        <w:rFonts w:hint="default"/>
        <w:lang w:val="ru-RU" w:eastAsia="en-US" w:bidi="ar-SA"/>
      </w:rPr>
    </w:lvl>
    <w:lvl w:ilvl="2" w:tplc="E9DAEF82">
      <w:numFmt w:val="bullet"/>
      <w:lvlText w:val="•"/>
      <w:lvlJc w:val="left"/>
      <w:pPr>
        <w:ind w:left="3100" w:hanging="336"/>
      </w:pPr>
      <w:rPr>
        <w:rFonts w:hint="default"/>
        <w:lang w:val="ru-RU" w:eastAsia="en-US" w:bidi="ar-SA"/>
      </w:rPr>
    </w:lvl>
    <w:lvl w:ilvl="3" w:tplc="E6A62E46">
      <w:numFmt w:val="bullet"/>
      <w:lvlText w:val="•"/>
      <w:lvlJc w:val="left"/>
      <w:pPr>
        <w:ind w:left="4041" w:hanging="336"/>
      </w:pPr>
      <w:rPr>
        <w:rFonts w:hint="default"/>
        <w:lang w:val="ru-RU" w:eastAsia="en-US" w:bidi="ar-SA"/>
      </w:rPr>
    </w:lvl>
    <w:lvl w:ilvl="4" w:tplc="85326CF0">
      <w:numFmt w:val="bullet"/>
      <w:lvlText w:val="•"/>
      <w:lvlJc w:val="left"/>
      <w:pPr>
        <w:ind w:left="4981" w:hanging="336"/>
      </w:pPr>
      <w:rPr>
        <w:rFonts w:hint="default"/>
        <w:lang w:val="ru-RU" w:eastAsia="en-US" w:bidi="ar-SA"/>
      </w:rPr>
    </w:lvl>
    <w:lvl w:ilvl="5" w:tplc="B866A3E6">
      <w:numFmt w:val="bullet"/>
      <w:lvlText w:val="•"/>
      <w:lvlJc w:val="left"/>
      <w:pPr>
        <w:ind w:left="5922" w:hanging="336"/>
      </w:pPr>
      <w:rPr>
        <w:rFonts w:hint="default"/>
        <w:lang w:val="ru-RU" w:eastAsia="en-US" w:bidi="ar-SA"/>
      </w:rPr>
    </w:lvl>
    <w:lvl w:ilvl="6" w:tplc="1AF6C3EE">
      <w:numFmt w:val="bullet"/>
      <w:lvlText w:val="•"/>
      <w:lvlJc w:val="left"/>
      <w:pPr>
        <w:ind w:left="6862" w:hanging="336"/>
      </w:pPr>
      <w:rPr>
        <w:rFonts w:hint="default"/>
        <w:lang w:val="ru-RU" w:eastAsia="en-US" w:bidi="ar-SA"/>
      </w:rPr>
    </w:lvl>
    <w:lvl w:ilvl="7" w:tplc="F606ED5C">
      <w:numFmt w:val="bullet"/>
      <w:lvlText w:val="•"/>
      <w:lvlJc w:val="left"/>
      <w:pPr>
        <w:ind w:left="7802" w:hanging="336"/>
      </w:pPr>
      <w:rPr>
        <w:rFonts w:hint="default"/>
        <w:lang w:val="ru-RU" w:eastAsia="en-US" w:bidi="ar-SA"/>
      </w:rPr>
    </w:lvl>
    <w:lvl w:ilvl="8" w:tplc="871CA078">
      <w:numFmt w:val="bullet"/>
      <w:lvlText w:val="•"/>
      <w:lvlJc w:val="left"/>
      <w:pPr>
        <w:ind w:left="8743" w:hanging="336"/>
      </w:pPr>
      <w:rPr>
        <w:rFonts w:hint="default"/>
        <w:lang w:val="ru-RU" w:eastAsia="en-US" w:bidi="ar-SA"/>
      </w:rPr>
    </w:lvl>
  </w:abstractNum>
  <w:abstractNum w:abstractNumId="19" w15:restartNumberingAfterBreak="0">
    <w:nsid w:val="18B91784"/>
    <w:multiLevelType w:val="hybridMultilevel"/>
    <w:tmpl w:val="B91E26F6"/>
    <w:lvl w:ilvl="0" w:tplc="084CA226">
      <w:start w:val="1"/>
      <w:numFmt w:val="decimal"/>
      <w:lvlText w:val="%1)"/>
      <w:lvlJc w:val="left"/>
      <w:pPr>
        <w:ind w:left="852"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0189914">
      <w:numFmt w:val="bullet"/>
      <w:lvlText w:val="•"/>
      <w:lvlJc w:val="left"/>
      <w:pPr>
        <w:ind w:left="1851" w:hanging="300"/>
      </w:pPr>
      <w:rPr>
        <w:rFonts w:hint="default"/>
        <w:lang w:val="ru-RU" w:eastAsia="en-US" w:bidi="ar-SA"/>
      </w:rPr>
    </w:lvl>
    <w:lvl w:ilvl="2" w:tplc="FBCEA022">
      <w:numFmt w:val="bullet"/>
      <w:lvlText w:val="•"/>
      <w:lvlJc w:val="left"/>
      <w:pPr>
        <w:ind w:left="2843" w:hanging="300"/>
      </w:pPr>
      <w:rPr>
        <w:rFonts w:hint="default"/>
        <w:lang w:val="ru-RU" w:eastAsia="en-US" w:bidi="ar-SA"/>
      </w:rPr>
    </w:lvl>
    <w:lvl w:ilvl="3" w:tplc="A36CDBAA">
      <w:numFmt w:val="bullet"/>
      <w:lvlText w:val="•"/>
      <w:lvlJc w:val="left"/>
      <w:pPr>
        <w:ind w:left="3835" w:hanging="300"/>
      </w:pPr>
      <w:rPr>
        <w:rFonts w:hint="default"/>
        <w:lang w:val="ru-RU" w:eastAsia="en-US" w:bidi="ar-SA"/>
      </w:rPr>
    </w:lvl>
    <w:lvl w:ilvl="4" w:tplc="86F843B6">
      <w:numFmt w:val="bullet"/>
      <w:lvlText w:val="•"/>
      <w:lvlJc w:val="left"/>
      <w:pPr>
        <w:ind w:left="4827" w:hanging="300"/>
      </w:pPr>
      <w:rPr>
        <w:rFonts w:hint="default"/>
        <w:lang w:val="ru-RU" w:eastAsia="en-US" w:bidi="ar-SA"/>
      </w:rPr>
    </w:lvl>
    <w:lvl w:ilvl="5" w:tplc="310037AC">
      <w:numFmt w:val="bullet"/>
      <w:lvlText w:val="•"/>
      <w:lvlJc w:val="left"/>
      <w:pPr>
        <w:ind w:left="5819" w:hanging="300"/>
      </w:pPr>
      <w:rPr>
        <w:rFonts w:hint="default"/>
        <w:lang w:val="ru-RU" w:eastAsia="en-US" w:bidi="ar-SA"/>
      </w:rPr>
    </w:lvl>
    <w:lvl w:ilvl="6" w:tplc="1AAEE968">
      <w:numFmt w:val="bullet"/>
      <w:lvlText w:val="•"/>
      <w:lvlJc w:val="left"/>
      <w:pPr>
        <w:ind w:left="6810" w:hanging="300"/>
      </w:pPr>
      <w:rPr>
        <w:rFonts w:hint="default"/>
        <w:lang w:val="ru-RU" w:eastAsia="en-US" w:bidi="ar-SA"/>
      </w:rPr>
    </w:lvl>
    <w:lvl w:ilvl="7" w:tplc="BFE420FE">
      <w:numFmt w:val="bullet"/>
      <w:lvlText w:val="•"/>
      <w:lvlJc w:val="left"/>
      <w:pPr>
        <w:ind w:left="7802" w:hanging="300"/>
      </w:pPr>
      <w:rPr>
        <w:rFonts w:hint="default"/>
        <w:lang w:val="ru-RU" w:eastAsia="en-US" w:bidi="ar-SA"/>
      </w:rPr>
    </w:lvl>
    <w:lvl w:ilvl="8" w:tplc="2BB4F49E">
      <w:numFmt w:val="bullet"/>
      <w:lvlText w:val="•"/>
      <w:lvlJc w:val="left"/>
      <w:pPr>
        <w:ind w:left="8794" w:hanging="300"/>
      </w:pPr>
      <w:rPr>
        <w:rFonts w:hint="default"/>
        <w:lang w:val="ru-RU" w:eastAsia="en-US" w:bidi="ar-SA"/>
      </w:rPr>
    </w:lvl>
  </w:abstractNum>
  <w:abstractNum w:abstractNumId="20" w15:restartNumberingAfterBreak="0">
    <w:nsid w:val="1A5A322B"/>
    <w:multiLevelType w:val="hybridMultilevel"/>
    <w:tmpl w:val="BB564C24"/>
    <w:lvl w:ilvl="0" w:tplc="9544BC46">
      <w:start w:val="1"/>
      <w:numFmt w:val="decimal"/>
      <w:lvlText w:val="%1)"/>
      <w:lvlJc w:val="left"/>
      <w:pPr>
        <w:ind w:left="626"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AC3E5E">
      <w:numFmt w:val="bullet"/>
      <w:lvlText w:val="•"/>
      <w:lvlJc w:val="left"/>
      <w:pPr>
        <w:ind w:left="1720" w:hanging="423"/>
      </w:pPr>
      <w:rPr>
        <w:rFonts w:hint="default"/>
        <w:lang w:val="ru-RU" w:eastAsia="en-US" w:bidi="ar-SA"/>
      </w:rPr>
    </w:lvl>
    <w:lvl w:ilvl="2" w:tplc="1F3A55D0">
      <w:numFmt w:val="bullet"/>
      <w:lvlText w:val="•"/>
      <w:lvlJc w:val="left"/>
      <w:pPr>
        <w:ind w:left="2821" w:hanging="423"/>
      </w:pPr>
      <w:rPr>
        <w:rFonts w:hint="default"/>
        <w:lang w:val="ru-RU" w:eastAsia="en-US" w:bidi="ar-SA"/>
      </w:rPr>
    </w:lvl>
    <w:lvl w:ilvl="3" w:tplc="614AE15C">
      <w:numFmt w:val="bullet"/>
      <w:lvlText w:val="•"/>
      <w:lvlJc w:val="left"/>
      <w:pPr>
        <w:ind w:left="3922" w:hanging="423"/>
      </w:pPr>
      <w:rPr>
        <w:rFonts w:hint="default"/>
        <w:lang w:val="ru-RU" w:eastAsia="en-US" w:bidi="ar-SA"/>
      </w:rPr>
    </w:lvl>
    <w:lvl w:ilvl="4" w:tplc="2F427038">
      <w:numFmt w:val="bullet"/>
      <w:lvlText w:val="•"/>
      <w:lvlJc w:val="left"/>
      <w:pPr>
        <w:ind w:left="5023" w:hanging="423"/>
      </w:pPr>
      <w:rPr>
        <w:rFonts w:hint="default"/>
        <w:lang w:val="ru-RU" w:eastAsia="en-US" w:bidi="ar-SA"/>
      </w:rPr>
    </w:lvl>
    <w:lvl w:ilvl="5" w:tplc="7B32C7F0">
      <w:numFmt w:val="bullet"/>
      <w:lvlText w:val="•"/>
      <w:lvlJc w:val="left"/>
      <w:pPr>
        <w:ind w:left="6124" w:hanging="423"/>
      </w:pPr>
      <w:rPr>
        <w:rFonts w:hint="default"/>
        <w:lang w:val="ru-RU" w:eastAsia="en-US" w:bidi="ar-SA"/>
      </w:rPr>
    </w:lvl>
    <w:lvl w:ilvl="6" w:tplc="FF7CC60C">
      <w:numFmt w:val="bullet"/>
      <w:lvlText w:val="•"/>
      <w:lvlJc w:val="left"/>
      <w:pPr>
        <w:ind w:left="7224" w:hanging="423"/>
      </w:pPr>
      <w:rPr>
        <w:rFonts w:hint="default"/>
        <w:lang w:val="ru-RU" w:eastAsia="en-US" w:bidi="ar-SA"/>
      </w:rPr>
    </w:lvl>
    <w:lvl w:ilvl="7" w:tplc="6FEC391C">
      <w:numFmt w:val="bullet"/>
      <w:lvlText w:val="•"/>
      <w:lvlJc w:val="left"/>
      <w:pPr>
        <w:ind w:left="8325" w:hanging="423"/>
      </w:pPr>
      <w:rPr>
        <w:rFonts w:hint="default"/>
        <w:lang w:val="ru-RU" w:eastAsia="en-US" w:bidi="ar-SA"/>
      </w:rPr>
    </w:lvl>
    <w:lvl w:ilvl="8" w:tplc="7560574A">
      <w:numFmt w:val="bullet"/>
      <w:lvlText w:val="•"/>
      <w:lvlJc w:val="left"/>
      <w:pPr>
        <w:ind w:left="9426" w:hanging="423"/>
      </w:pPr>
      <w:rPr>
        <w:rFonts w:hint="default"/>
        <w:lang w:val="ru-RU" w:eastAsia="en-US" w:bidi="ar-SA"/>
      </w:rPr>
    </w:lvl>
  </w:abstractNum>
  <w:abstractNum w:abstractNumId="21" w15:restartNumberingAfterBreak="0">
    <w:nsid w:val="1CC01750"/>
    <w:multiLevelType w:val="multilevel"/>
    <w:tmpl w:val="2C0A091C"/>
    <w:lvl w:ilvl="0">
      <w:start w:val="1"/>
      <w:numFmt w:val="decimal"/>
      <w:lvlText w:val="%1"/>
      <w:lvlJc w:val="left"/>
      <w:pPr>
        <w:ind w:left="1517" w:hanging="420"/>
        <w:jc w:val="left"/>
      </w:pPr>
      <w:rPr>
        <w:rFonts w:hint="default"/>
        <w:lang w:val="ru-RU" w:eastAsia="en-US" w:bidi="ar-SA"/>
      </w:rPr>
    </w:lvl>
    <w:lvl w:ilvl="1">
      <w:start w:val="4"/>
      <w:numFmt w:val="decimal"/>
      <w:lvlText w:val="%1.%2."/>
      <w:lvlJc w:val="left"/>
      <w:pPr>
        <w:ind w:left="151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27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766" w:hanging="180"/>
      </w:pPr>
      <w:rPr>
        <w:rFonts w:hint="default"/>
        <w:lang w:val="ru-RU" w:eastAsia="en-US" w:bidi="ar-SA"/>
      </w:rPr>
    </w:lvl>
    <w:lvl w:ilvl="4">
      <w:numFmt w:val="bullet"/>
      <w:lvlText w:val="•"/>
      <w:lvlJc w:val="left"/>
      <w:pPr>
        <w:ind w:left="4889" w:hanging="180"/>
      </w:pPr>
      <w:rPr>
        <w:rFonts w:hint="default"/>
        <w:lang w:val="ru-RU" w:eastAsia="en-US" w:bidi="ar-SA"/>
      </w:rPr>
    </w:lvl>
    <w:lvl w:ilvl="5">
      <w:numFmt w:val="bullet"/>
      <w:lvlText w:val="•"/>
      <w:lvlJc w:val="left"/>
      <w:pPr>
        <w:ind w:left="6012" w:hanging="180"/>
      </w:pPr>
      <w:rPr>
        <w:rFonts w:hint="default"/>
        <w:lang w:val="ru-RU" w:eastAsia="en-US" w:bidi="ar-SA"/>
      </w:rPr>
    </w:lvl>
    <w:lvl w:ilvl="6">
      <w:numFmt w:val="bullet"/>
      <w:lvlText w:val="•"/>
      <w:lvlJc w:val="left"/>
      <w:pPr>
        <w:ind w:left="7135" w:hanging="180"/>
      </w:pPr>
      <w:rPr>
        <w:rFonts w:hint="default"/>
        <w:lang w:val="ru-RU" w:eastAsia="en-US" w:bidi="ar-SA"/>
      </w:rPr>
    </w:lvl>
    <w:lvl w:ilvl="7">
      <w:numFmt w:val="bullet"/>
      <w:lvlText w:val="•"/>
      <w:lvlJc w:val="left"/>
      <w:pPr>
        <w:ind w:left="8258" w:hanging="180"/>
      </w:pPr>
      <w:rPr>
        <w:rFonts w:hint="default"/>
        <w:lang w:val="ru-RU" w:eastAsia="en-US" w:bidi="ar-SA"/>
      </w:rPr>
    </w:lvl>
    <w:lvl w:ilvl="8">
      <w:numFmt w:val="bullet"/>
      <w:lvlText w:val="•"/>
      <w:lvlJc w:val="left"/>
      <w:pPr>
        <w:ind w:left="9381" w:hanging="180"/>
      </w:pPr>
      <w:rPr>
        <w:rFonts w:hint="default"/>
        <w:lang w:val="ru-RU" w:eastAsia="en-US" w:bidi="ar-SA"/>
      </w:rPr>
    </w:lvl>
  </w:abstractNum>
  <w:abstractNum w:abstractNumId="22" w15:restartNumberingAfterBreak="0">
    <w:nsid w:val="1D8A7DCA"/>
    <w:multiLevelType w:val="hybridMultilevel"/>
    <w:tmpl w:val="FAF2AAD0"/>
    <w:lvl w:ilvl="0" w:tplc="A1E8EDFC">
      <w:start w:val="1"/>
      <w:numFmt w:val="decimal"/>
      <w:lvlText w:val="%1."/>
      <w:lvlJc w:val="left"/>
      <w:pPr>
        <w:ind w:left="236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006C98">
      <w:numFmt w:val="bullet"/>
      <w:lvlText w:val="•"/>
      <w:lvlJc w:val="left"/>
      <w:pPr>
        <w:ind w:left="3286" w:hanging="240"/>
      </w:pPr>
      <w:rPr>
        <w:rFonts w:hint="default"/>
        <w:lang w:val="ru-RU" w:eastAsia="en-US" w:bidi="ar-SA"/>
      </w:rPr>
    </w:lvl>
    <w:lvl w:ilvl="2" w:tplc="9DAC6722">
      <w:numFmt w:val="bullet"/>
      <w:lvlText w:val="•"/>
      <w:lvlJc w:val="left"/>
      <w:pPr>
        <w:ind w:left="4213" w:hanging="240"/>
      </w:pPr>
      <w:rPr>
        <w:rFonts w:hint="default"/>
        <w:lang w:val="ru-RU" w:eastAsia="en-US" w:bidi="ar-SA"/>
      </w:rPr>
    </w:lvl>
    <w:lvl w:ilvl="3" w:tplc="2398FD02">
      <w:numFmt w:val="bullet"/>
      <w:lvlText w:val="•"/>
      <w:lvlJc w:val="left"/>
      <w:pPr>
        <w:ind w:left="5140" w:hanging="240"/>
      </w:pPr>
      <w:rPr>
        <w:rFonts w:hint="default"/>
        <w:lang w:val="ru-RU" w:eastAsia="en-US" w:bidi="ar-SA"/>
      </w:rPr>
    </w:lvl>
    <w:lvl w:ilvl="4" w:tplc="F09057BC">
      <w:numFmt w:val="bullet"/>
      <w:lvlText w:val="•"/>
      <w:lvlJc w:val="left"/>
      <w:pPr>
        <w:ind w:left="6067" w:hanging="240"/>
      </w:pPr>
      <w:rPr>
        <w:rFonts w:hint="default"/>
        <w:lang w:val="ru-RU" w:eastAsia="en-US" w:bidi="ar-SA"/>
      </w:rPr>
    </w:lvl>
    <w:lvl w:ilvl="5" w:tplc="3542755A">
      <w:numFmt w:val="bullet"/>
      <w:lvlText w:val="•"/>
      <w:lvlJc w:val="left"/>
      <w:pPr>
        <w:ind w:left="6994" w:hanging="240"/>
      </w:pPr>
      <w:rPr>
        <w:rFonts w:hint="default"/>
        <w:lang w:val="ru-RU" w:eastAsia="en-US" w:bidi="ar-SA"/>
      </w:rPr>
    </w:lvl>
    <w:lvl w:ilvl="6" w:tplc="6610FD20">
      <w:numFmt w:val="bullet"/>
      <w:lvlText w:val="•"/>
      <w:lvlJc w:val="left"/>
      <w:pPr>
        <w:ind w:left="7920" w:hanging="240"/>
      </w:pPr>
      <w:rPr>
        <w:rFonts w:hint="default"/>
        <w:lang w:val="ru-RU" w:eastAsia="en-US" w:bidi="ar-SA"/>
      </w:rPr>
    </w:lvl>
    <w:lvl w:ilvl="7" w:tplc="7F541B42">
      <w:numFmt w:val="bullet"/>
      <w:lvlText w:val="•"/>
      <w:lvlJc w:val="left"/>
      <w:pPr>
        <w:ind w:left="8847" w:hanging="240"/>
      </w:pPr>
      <w:rPr>
        <w:rFonts w:hint="default"/>
        <w:lang w:val="ru-RU" w:eastAsia="en-US" w:bidi="ar-SA"/>
      </w:rPr>
    </w:lvl>
    <w:lvl w:ilvl="8" w:tplc="0D7A7B40">
      <w:numFmt w:val="bullet"/>
      <w:lvlText w:val="•"/>
      <w:lvlJc w:val="left"/>
      <w:pPr>
        <w:ind w:left="9774" w:hanging="240"/>
      </w:pPr>
      <w:rPr>
        <w:rFonts w:hint="default"/>
        <w:lang w:val="ru-RU" w:eastAsia="en-US" w:bidi="ar-SA"/>
      </w:rPr>
    </w:lvl>
  </w:abstractNum>
  <w:abstractNum w:abstractNumId="23" w15:restartNumberingAfterBreak="0">
    <w:nsid w:val="1E474595"/>
    <w:multiLevelType w:val="hybridMultilevel"/>
    <w:tmpl w:val="53A6842C"/>
    <w:lvl w:ilvl="0" w:tplc="ED08D4F2">
      <w:start w:val="1"/>
      <w:numFmt w:val="decimal"/>
      <w:lvlText w:val="%1)"/>
      <w:lvlJc w:val="left"/>
      <w:pPr>
        <w:ind w:left="1335"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8C016C">
      <w:numFmt w:val="bullet"/>
      <w:lvlText w:val="•"/>
      <w:lvlJc w:val="left"/>
      <w:pPr>
        <w:ind w:left="2368" w:hanging="423"/>
      </w:pPr>
      <w:rPr>
        <w:rFonts w:hint="default"/>
        <w:lang w:val="ru-RU" w:eastAsia="en-US" w:bidi="ar-SA"/>
      </w:rPr>
    </w:lvl>
    <w:lvl w:ilvl="2" w:tplc="E88E0DDA">
      <w:numFmt w:val="bullet"/>
      <w:lvlText w:val="•"/>
      <w:lvlJc w:val="left"/>
      <w:pPr>
        <w:ind w:left="3397" w:hanging="423"/>
      </w:pPr>
      <w:rPr>
        <w:rFonts w:hint="default"/>
        <w:lang w:val="ru-RU" w:eastAsia="en-US" w:bidi="ar-SA"/>
      </w:rPr>
    </w:lvl>
    <w:lvl w:ilvl="3" w:tplc="E0E667DE">
      <w:numFmt w:val="bullet"/>
      <w:lvlText w:val="•"/>
      <w:lvlJc w:val="left"/>
      <w:pPr>
        <w:ind w:left="4426" w:hanging="423"/>
      </w:pPr>
      <w:rPr>
        <w:rFonts w:hint="default"/>
        <w:lang w:val="ru-RU" w:eastAsia="en-US" w:bidi="ar-SA"/>
      </w:rPr>
    </w:lvl>
    <w:lvl w:ilvl="4" w:tplc="20584776">
      <w:numFmt w:val="bullet"/>
      <w:lvlText w:val="•"/>
      <w:lvlJc w:val="left"/>
      <w:pPr>
        <w:ind w:left="5455" w:hanging="423"/>
      </w:pPr>
      <w:rPr>
        <w:rFonts w:hint="default"/>
        <w:lang w:val="ru-RU" w:eastAsia="en-US" w:bidi="ar-SA"/>
      </w:rPr>
    </w:lvl>
    <w:lvl w:ilvl="5" w:tplc="E3E67084">
      <w:numFmt w:val="bullet"/>
      <w:lvlText w:val="•"/>
      <w:lvlJc w:val="left"/>
      <w:pPr>
        <w:ind w:left="6484" w:hanging="423"/>
      </w:pPr>
      <w:rPr>
        <w:rFonts w:hint="default"/>
        <w:lang w:val="ru-RU" w:eastAsia="en-US" w:bidi="ar-SA"/>
      </w:rPr>
    </w:lvl>
    <w:lvl w:ilvl="6" w:tplc="D1C29704">
      <w:numFmt w:val="bullet"/>
      <w:lvlText w:val="•"/>
      <w:lvlJc w:val="left"/>
      <w:pPr>
        <w:ind w:left="7512" w:hanging="423"/>
      </w:pPr>
      <w:rPr>
        <w:rFonts w:hint="default"/>
        <w:lang w:val="ru-RU" w:eastAsia="en-US" w:bidi="ar-SA"/>
      </w:rPr>
    </w:lvl>
    <w:lvl w:ilvl="7" w:tplc="DA4AF5EA">
      <w:numFmt w:val="bullet"/>
      <w:lvlText w:val="•"/>
      <w:lvlJc w:val="left"/>
      <w:pPr>
        <w:ind w:left="8541" w:hanging="423"/>
      </w:pPr>
      <w:rPr>
        <w:rFonts w:hint="default"/>
        <w:lang w:val="ru-RU" w:eastAsia="en-US" w:bidi="ar-SA"/>
      </w:rPr>
    </w:lvl>
    <w:lvl w:ilvl="8" w:tplc="D67E1F62">
      <w:numFmt w:val="bullet"/>
      <w:lvlText w:val="•"/>
      <w:lvlJc w:val="left"/>
      <w:pPr>
        <w:ind w:left="9570" w:hanging="423"/>
      </w:pPr>
      <w:rPr>
        <w:rFonts w:hint="default"/>
        <w:lang w:val="ru-RU" w:eastAsia="en-US" w:bidi="ar-SA"/>
      </w:rPr>
    </w:lvl>
  </w:abstractNum>
  <w:abstractNum w:abstractNumId="24" w15:restartNumberingAfterBreak="0">
    <w:nsid w:val="206B6E82"/>
    <w:multiLevelType w:val="multilevel"/>
    <w:tmpl w:val="A5A2E20A"/>
    <w:lvl w:ilvl="0">
      <w:start w:val="3"/>
      <w:numFmt w:val="decimal"/>
      <w:lvlText w:val="%1"/>
      <w:lvlJc w:val="left"/>
      <w:pPr>
        <w:ind w:left="1097" w:hanging="721"/>
        <w:jc w:val="left"/>
      </w:pPr>
      <w:rPr>
        <w:rFonts w:hint="default"/>
        <w:lang w:val="ru-RU" w:eastAsia="en-US" w:bidi="ar-SA"/>
      </w:rPr>
    </w:lvl>
    <w:lvl w:ilvl="1">
      <w:start w:val="1"/>
      <w:numFmt w:val="decimal"/>
      <w:lvlText w:val="%1.%2."/>
      <w:lvlJc w:val="left"/>
      <w:pPr>
        <w:ind w:left="1097" w:hanging="721"/>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097" w:hanging="781"/>
        <w:jc w:val="lef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1457" w:hanging="10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5."/>
      <w:lvlJc w:val="left"/>
      <w:pPr>
        <w:ind w:left="2271" w:hanging="286"/>
        <w:jc w:val="right"/>
      </w:pPr>
      <w:rPr>
        <w:rFonts w:hint="default"/>
        <w:spacing w:val="0"/>
        <w:w w:val="100"/>
        <w:lang w:val="ru-RU" w:eastAsia="en-US" w:bidi="ar-SA"/>
      </w:rPr>
    </w:lvl>
    <w:lvl w:ilvl="5">
      <w:start w:val="1"/>
      <w:numFmt w:val="decimal"/>
      <w:lvlText w:val="%5.%6."/>
      <w:lvlJc w:val="left"/>
      <w:pPr>
        <w:ind w:left="1517" w:hanging="420"/>
        <w:jc w:val="left"/>
      </w:pPr>
      <w:rPr>
        <w:rFonts w:hint="default"/>
        <w:spacing w:val="0"/>
        <w:w w:val="100"/>
        <w:lang w:val="ru-RU" w:eastAsia="en-US" w:bidi="ar-SA"/>
      </w:rPr>
    </w:lvl>
    <w:lvl w:ilvl="6">
      <w:numFmt w:val="bullet"/>
      <w:lvlText w:val="•"/>
      <w:lvlJc w:val="left"/>
      <w:pPr>
        <w:ind w:left="6286" w:hanging="420"/>
      </w:pPr>
      <w:rPr>
        <w:rFonts w:hint="default"/>
        <w:lang w:val="ru-RU" w:eastAsia="en-US" w:bidi="ar-SA"/>
      </w:rPr>
    </w:lvl>
    <w:lvl w:ilvl="7">
      <w:numFmt w:val="bullet"/>
      <w:lvlText w:val="•"/>
      <w:lvlJc w:val="left"/>
      <w:pPr>
        <w:ind w:left="7621" w:hanging="420"/>
      </w:pPr>
      <w:rPr>
        <w:rFonts w:hint="default"/>
        <w:lang w:val="ru-RU" w:eastAsia="en-US" w:bidi="ar-SA"/>
      </w:rPr>
    </w:lvl>
    <w:lvl w:ilvl="8">
      <w:numFmt w:val="bullet"/>
      <w:lvlText w:val="•"/>
      <w:lvlJc w:val="left"/>
      <w:pPr>
        <w:ind w:left="8957" w:hanging="420"/>
      </w:pPr>
      <w:rPr>
        <w:rFonts w:hint="default"/>
        <w:lang w:val="ru-RU" w:eastAsia="en-US" w:bidi="ar-SA"/>
      </w:rPr>
    </w:lvl>
  </w:abstractNum>
  <w:abstractNum w:abstractNumId="25" w15:restartNumberingAfterBreak="0">
    <w:nsid w:val="2356636F"/>
    <w:multiLevelType w:val="hybridMultilevel"/>
    <w:tmpl w:val="ABA0B12A"/>
    <w:lvl w:ilvl="0" w:tplc="4C26D6D2">
      <w:start w:val="1"/>
      <w:numFmt w:val="decimal"/>
      <w:lvlText w:val="%1)"/>
      <w:lvlJc w:val="left"/>
      <w:pPr>
        <w:ind w:left="626"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E0EE68">
      <w:numFmt w:val="bullet"/>
      <w:lvlText w:val="•"/>
      <w:lvlJc w:val="left"/>
      <w:pPr>
        <w:ind w:left="1720" w:hanging="423"/>
      </w:pPr>
      <w:rPr>
        <w:rFonts w:hint="default"/>
        <w:lang w:val="ru-RU" w:eastAsia="en-US" w:bidi="ar-SA"/>
      </w:rPr>
    </w:lvl>
    <w:lvl w:ilvl="2" w:tplc="BC1E44B2">
      <w:numFmt w:val="bullet"/>
      <w:lvlText w:val="•"/>
      <w:lvlJc w:val="left"/>
      <w:pPr>
        <w:ind w:left="2821" w:hanging="423"/>
      </w:pPr>
      <w:rPr>
        <w:rFonts w:hint="default"/>
        <w:lang w:val="ru-RU" w:eastAsia="en-US" w:bidi="ar-SA"/>
      </w:rPr>
    </w:lvl>
    <w:lvl w:ilvl="3" w:tplc="C05C2D0C">
      <w:numFmt w:val="bullet"/>
      <w:lvlText w:val="•"/>
      <w:lvlJc w:val="left"/>
      <w:pPr>
        <w:ind w:left="3922" w:hanging="423"/>
      </w:pPr>
      <w:rPr>
        <w:rFonts w:hint="default"/>
        <w:lang w:val="ru-RU" w:eastAsia="en-US" w:bidi="ar-SA"/>
      </w:rPr>
    </w:lvl>
    <w:lvl w:ilvl="4" w:tplc="ADECCEFC">
      <w:numFmt w:val="bullet"/>
      <w:lvlText w:val="•"/>
      <w:lvlJc w:val="left"/>
      <w:pPr>
        <w:ind w:left="5023" w:hanging="423"/>
      </w:pPr>
      <w:rPr>
        <w:rFonts w:hint="default"/>
        <w:lang w:val="ru-RU" w:eastAsia="en-US" w:bidi="ar-SA"/>
      </w:rPr>
    </w:lvl>
    <w:lvl w:ilvl="5" w:tplc="3B00CCE4">
      <w:numFmt w:val="bullet"/>
      <w:lvlText w:val="•"/>
      <w:lvlJc w:val="left"/>
      <w:pPr>
        <w:ind w:left="6124" w:hanging="423"/>
      </w:pPr>
      <w:rPr>
        <w:rFonts w:hint="default"/>
        <w:lang w:val="ru-RU" w:eastAsia="en-US" w:bidi="ar-SA"/>
      </w:rPr>
    </w:lvl>
    <w:lvl w:ilvl="6" w:tplc="EB7A476E">
      <w:numFmt w:val="bullet"/>
      <w:lvlText w:val="•"/>
      <w:lvlJc w:val="left"/>
      <w:pPr>
        <w:ind w:left="7224" w:hanging="423"/>
      </w:pPr>
      <w:rPr>
        <w:rFonts w:hint="default"/>
        <w:lang w:val="ru-RU" w:eastAsia="en-US" w:bidi="ar-SA"/>
      </w:rPr>
    </w:lvl>
    <w:lvl w:ilvl="7" w:tplc="B8169400">
      <w:numFmt w:val="bullet"/>
      <w:lvlText w:val="•"/>
      <w:lvlJc w:val="left"/>
      <w:pPr>
        <w:ind w:left="8325" w:hanging="423"/>
      </w:pPr>
      <w:rPr>
        <w:rFonts w:hint="default"/>
        <w:lang w:val="ru-RU" w:eastAsia="en-US" w:bidi="ar-SA"/>
      </w:rPr>
    </w:lvl>
    <w:lvl w:ilvl="8" w:tplc="66B227D2">
      <w:numFmt w:val="bullet"/>
      <w:lvlText w:val="•"/>
      <w:lvlJc w:val="left"/>
      <w:pPr>
        <w:ind w:left="9426" w:hanging="423"/>
      </w:pPr>
      <w:rPr>
        <w:rFonts w:hint="default"/>
        <w:lang w:val="ru-RU" w:eastAsia="en-US" w:bidi="ar-SA"/>
      </w:rPr>
    </w:lvl>
  </w:abstractNum>
  <w:abstractNum w:abstractNumId="26" w15:restartNumberingAfterBreak="0">
    <w:nsid w:val="276A5788"/>
    <w:multiLevelType w:val="hybridMultilevel"/>
    <w:tmpl w:val="9DDA5596"/>
    <w:lvl w:ilvl="0" w:tplc="BCFE1254">
      <w:start w:val="1"/>
      <w:numFmt w:val="decimal"/>
      <w:lvlText w:val="%1."/>
      <w:lvlJc w:val="left"/>
      <w:pPr>
        <w:ind w:left="1419" w:hanging="176"/>
        <w:jc w:val="left"/>
      </w:pPr>
      <w:rPr>
        <w:rFonts w:ascii="Times New Roman" w:eastAsia="Times New Roman" w:hAnsi="Times New Roman" w:cs="Times New Roman" w:hint="default"/>
        <w:b w:val="0"/>
        <w:bCs w:val="0"/>
        <w:i w:val="0"/>
        <w:iCs w:val="0"/>
        <w:spacing w:val="0"/>
        <w:w w:val="92"/>
        <w:sz w:val="22"/>
        <w:szCs w:val="22"/>
        <w:lang w:val="ru-RU" w:eastAsia="en-US" w:bidi="ar-SA"/>
      </w:rPr>
    </w:lvl>
    <w:lvl w:ilvl="1" w:tplc="5CCA3406">
      <w:numFmt w:val="bullet"/>
      <w:lvlText w:val="•"/>
      <w:lvlJc w:val="left"/>
      <w:pPr>
        <w:ind w:left="2440" w:hanging="176"/>
      </w:pPr>
      <w:rPr>
        <w:rFonts w:hint="default"/>
        <w:lang w:val="ru-RU" w:eastAsia="en-US" w:bidi="ar-SA"/>
      </w:rPr>
    </w:lvl>
    <w:lvl w:ilvl="2" w:tplc="1B7E3764">
      <w:numFmt w:val="bullet"/>
      <w:lvlText w:val="•"/>
      <w:lvlJc w:val="left"/>
      <w:pPr>
        <w:ind w:left="3461" w:hanging="176"/>
      </w:pPr>
      <w:rPr>
        <w:rFonts w:hint="default"/>
        <w:lang w:val="ru-RU" w:eastAsia="en-US" w:bidi="ar-SA"/>
      </w:rPr>
    </w:lvl>
    <w:lvl w:ilvl="3" w:tplc="733A12AA">
      <w:numFmt w:val="bullet"/>
      <w:lvlText w:val="•"/>
      <w:lvlJc w:val="left"/>
      <w:pPr>
        <w:ind w:left="4482" w:hanging="176"/>
      </w:pPr>
      <w:rPr>
        <w:rFonts w:hint="default"/>
        <w:lang w:val="ru-RU" w:eastAsia="en-US" w:bidi="ar-SA"/>
      </w:rPr>
    </w:lvl>
    <w:lvl w:ilvl="4" w:tplc="7800103E">
      <w:numFmt w:val="bullet"/>
      <w:lvlText w:val="•"/>
      <w:lvlJc w:val="left"/>
      <w:pPr>
        <w:ind w:left="5503" w:hanging="176"/>
      </w:pPr>
      <w:rPr>
        <w:rFonts w:hint="default"/>
        <w:lang w:val="ru-RU" w:eastAsia="en-US" w:bidi="ar-SA"/>
      </w:rPr>
    </w:lvl>
    <w:lvl w:ilvl="5" w:tplc="8EA004E2">
      <w:numFmt w:val="bullet"/>
      <w:lvlText w:val="•"/>
      <w:lvlJc w:val="left"/>
      <w:pPr>
        <w:ind w:left="6524" w:hanging="176"/>
      </w:pPr>
      <w:rPr>
        <w:rFonts w:hint="default"/>
        <w:lang w:val="ru-RU" w:eastAsia="en-US" w:bidi="ar-SA"/>
      </w:rPr>
    </w:lvl>
    <w:lvl w:ilvl="6" w:tplc="BE3EFCBE">
      <w:numFmt w:val="bullet"/>
      <w:lvlText w:val="•"/>
      <w:lvlJc w:val="left"/>
      <w:pPr>
        <w:ind w:left="7544" w:hanging="176"/>
      </w:pPr>
      <w:rPr>
        <w:rFonts w:hint="default"/>
        <w:lang w:val="ru-RU" w:eastAsia="en-US" w:bidi="ar-SA"/>
      </w:rPr>
    </w:lvl>
    <w:lvl w:ilvl="7" w:tplc="878A3EAC">
      <w:numFmt w:val="bullet"/>
      <w:lvlText w:val="•"/>
      <w:lvlJc w:val="left"/>
      <w:pPr>
        <w:ind w:left="8565" w:hanging="176"/>
      </w:pPr>
      <w:rPr>
        <w:rFonts w:hint="default"/>
        <w:lang w:val="ru-RU" w:eastAsia="en-US" w:bidi="ar-SA"/>
      </w:rPr>
    </w:lvl>
    <w:lvl w:ilvl="8" w:tplc="CEA0518E">
      <w:numFmt w:val="bullet"/>
      <w:lvlText w:val="•"/>
      <w:lvlJc w:val="left"/>
      <w:pPr>
        <w:ind w:left="9586" w:hanging="176"/>
      </w:pPr>
      <w:rPr>
        <w:rFonts w:hint="default"/>
        <w:lang w:val="ru-RU" w:eastAsia="en-US" w:bidi="ar-SA"/>
      </w:rPr>
    </w:lvl>
  </w:abstractNum>
  <w:abstractNum w:abstractNumId="27" w15:restartNumberingAfterBreak="0">
    <w:nsid w:val="279069E4"/>
    <w:multiLevelType w:val="hybridMultilevel"/>
    <w:tmpl w:val="48B80986"/>
    <w:lvl w:ilvl="0" w:tplc="A5F06BA0">
      <w:start w:val="1"/>
      <w:numFmt w:val="decimal"/>
      <w:lvlText w:val="%1)"/>
      <w:lvlJc w:val="left"/>
      <w:pPr>
        <w:ind w:left="1419" w:hanging="2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2290E0">
      <w:numFmt w:val="bullet"/>
      <w:lvlText w:val="•"/>
      <w:lvlJc w:val="left"/>
      <w:pPr>
        <w:ind w:left="2440" w:hanging="267"/>
      </w:pPr>
      <w:rPr>
        <w:rFonts w:hint="default"/>
        <w:lang w:val="ru-RU" w:eastAsia="en-US" w:bidi="ar-SA"/>
      </w:rPr>
    </w:lvl>
    <w:lvl w:ilvl="2" w:tplc="4D3442B4">
      <w:numFmt w:val="bullet"/>
      <w:lvlText w:val="•"/>
      <w:lvlJc w:val="left"/>
      <w:pPr>
        <w:ind w:left="3461" w:hanging="267"/>
      </w:pPr>
      <w:rPr>
        <w:rFonts w:hint="default"/>
        <w:lang w:val="ru-RU" w:eastAsia="en-US" w:bidi="ar-SA"/>
      </w:rPr>
    </w:lvl>
    <w:lvl w:ilvl="3" w:tplc="676E43E4">
      <w:numFmt w:val="bullet"/>
      <w:lvlText w:val="•"/>
      <w:lvlJc w:val="left"/>
      <w:pPr>
        <w:ind w:left="4482" w:hanging="267"/>
      </w:pPr>
      <w:rPr>
        <w:rFonts w:hint="default"/>
        <w:lang w:val="ru-RU" w:eastAsia="en-US" w:bidi="ar-SA"/>
      </w:rPr>
    </w:lvl>
    <w:lvl w:ilvl="4" w:tplc="CED20CA6">
      <w:numFmt w:val="bullet"/>
      <w:lvlText w:val="•"/>
      <w:lvlJc w:val="left"/>
      <w:pPr>
        <w:ind w:left="5503" w:hanging="267"/>
      </w:pPr>
      <w:rPr>
        <w:rFonts w:hint="default"/>
        <w:lang w:val="ru-RU" w:eastAsia="en-US" w:bidi="ar-SA"/>
      </w:rPr>
    </w:lvl>
    <w:lvl w:ilvl="5" w:tplc="8FA8C8DA">
      <w:numFmt w:val="bullet"/>
      <w:lvlText w:val="•"/>
      <w:lvlJc w:val="left"/>
      <w:pPr>
        <w:ind w:left="6524" w:hanging="267"/>
      </w:pPr>
      <w:rPr>
        <w:rFonts w:hint="default"/>
        <w:lang w:val="ru-RU" w:eastAsia="en-US" w:bidi="ar-SA"/>
      </w:rPr>
    </w:lvl>
    <w:lvl w:ilvl="6" w:tplc="08504A5E">
      <w:numFmt w:val="bullet"/>
      <w:lvlText w:val="•"/>
      <w:lvlJc w:val="left"/>
      <w:pPr>
        <w:ind w:left="7544" w:hanging="267"/>
      </w:pPr>
      <w:rPr>
        <w:rFonts w:hint="default"/>
        <w:lang w:val="ru-RU" w:eastAsia="en-US" w:bidi="ar-SA"/>
      </w:rPr>
    </w:lvl>
    <w:lvl w:ilvl="7" w:tplc="6D165D1C">
      <w:numFmt w:val="bullet"/>
      <w:lvlText w:val="•"/>
      <w:lvlJc w:val="left"/>
      <w:pPr>
        <w:ind w:left="8565" w:hanging="267"/>
      </w:pPr>
      <w:rPr>
        <w:rFonts w:hint="default"/>
        <w:lang w:val="ru-RU" w:eastAsia="en-US" w:bidi="ar-SA"/>
      </w:rPr>
    </w:lvl>
    <w:lvl w:ilvl="8" w:tplc="8D22C1D4">
      <w:numFmt w:val="bullet"/>
      <w:lvlText w:val="•"/>
      <w:lvlJc w:val="left"/>
      <w:pPr>
        <w:ind w:left="9586" w:hanging="267"/>
      </w:pPr>
      <w:rPr>
        <w:rFonts w:hint="default"/>
        <w:lang w:val="ru-RU" w:eastAsia="en-US" w:bidi="ar-SA"/>
      </w:rPr>
    </w:lvl>
  </w:abstractNum>
  <w:abstractNum w:abstractNumId="28" w15:restartNumberingAfterBreak="0">
    <w:nsid w:val="27ED616B"/>
    <w:multiLevelType w:val="hybridMultilevel"/>
    <w:tmpl w:val="0846C3C0"/>
    <w:lvl w:ilvl="0" w:tplc="57F856D2">
      <w:numFmt w:val="bullet"/>
      <w:lvlText w:val="–"/>
      <w:lvlJc w:val="left"/>
      <w:pPr>
        <w:ind w:left="1097" w:hanging="361"/>
      </w:pPr>
      <w:rPr>
        <w:rFonts w:ascii="Times New Roman" w:eastAsia="Times New Roman" w:hAnsi="Times New Roman" w:cs="Times New Roman" w:hint="default"/>
        <w:b w:val="0"/>
        <w:bCs w:val="0"/>
        <w:i w:val="0"/>
        <w:iCs w:val="0"/>
        <w:spacing w:val="0"/>
        <w:w w:val="100"/>
        <w:sz w:val="28"/>
        <w:szCs w:val="28"/>
        <w:lang w:val="ru-RU" w:eastAsia="en-US" w:bidi="ar-SA"/>
      </w:rPr>
    </w:lvl>
    <w:lvl w:ilvl="1" w:tplc="34B2DAF4">
      <w:numFmt w:val="bullet"/>
      <w:lvlText w:val="•"/>
      <w:lvlJc w:val="left"/>
      <w:pPr>
        <w:ind w:left="2152" w:hanging="361"/>
      </w:pPr>
      <w:rPr>
        <w:rFonts w:hint="default"/>
        <w:lang w:val="ru-RU" w:eastAsia="en-US" w:bidi="ar-SA"/>
      </w:rPr>
    </w:lvl>
    <w:lvl w:ilvl="2" w:tplc="67C0983C">
      <w:numFmt w:val="bullet"/>
      <w:lvlText w:val="•"/>
      <w:lvlJc w:val="left"/>
      <w:pPr>
        <w:ind w:left="3205" w:hanging="361"/>
      </w:pPr>
      <w:rPr>
        <w:rFonts w:hint="default"/>
        <w:lang w:val="ru-RU" w:eastAsia="en-US" w:bidi="ar-SA"/>
      </w:rPr>
    </w:lvl>
    <w:lvl w:ilvl="3" w:tplc="B58C3A0C">
      <w:numFmt w:val="bullet"/>
      <w:lvlText w:val="•"/>
      <w:lvlJc w:val="left"/>
      <w:pPr>
        <w:ind w:left="4258" w:hanging="361"/>
      </w:pPr>
      <w:rPr>
        <w:rFonts w:hint="default"/>
        <w:lang w:val="ru-RU" w:eastAsia="en-US" w:bidi="ar-SA"/>
      </w:rPr>
    </w:lvl>
    <w:lvl w:ilvl="4" w:tplc="46F8F214">
      <w:numFmt w:val="bullet"/>
      <w:lvlText w:val="•"/>
      <w:lvlJc w:val="left"/>
      <w:pPr>
        <w:ind w:left="5311" w:hanging="361"/>
      </w:pPr>
      <w:rPr>
        <w:rFonts w:hint="default"/>
        <w:lang w:val="ru-RU" w:eastAsia="en-US" w:bidi="ar-SA"/>
      </w:rPr>
    </w:lvl>
    <w:lvl w:ilvl="5" w:tplc="9BB60A10">
      <w:numFmt w:val="bullet"/>
      <w:lvlText w:val="•"/>
      <w:lvlJc w:val="left"/>
      <w:pPr>
        <w:ind w:left="6364" w:hanging="361"/>
      </w:pPr>
      <w:rPr>
        <w:rFonts w:hint="default"/>
        <w:lang w:val="ru-RU" w:eastAsia="en-US" w:bidi="ar-SA"/>
      </w:rPr>
    </w:lvl>
    <w:lvl w:ilvl="6" w:tplc="5B509256">
      <w:numFmt w:val="bullet"/>
      <w:lvlText w:val="•"/>
      <w:lvlJc w:val="left"/>
      <w:pPr>
        <w:ind w:left="7416" w:hanging="361"/>
      </w:pPr>
      <w:rPr>
        <w:rFonts w:hint="default"/>
        <w:lang w:val="ru-RU" w:eastAsia="en-US" w:bidi="ar-SA"/>
      </w:rPr>
    </w:lvl>
    <w:lvl w:ilvl="7" w:tplc="977AD31E">
      <w:numFmt w:val="bullet"/>
      <w:lvlText w:val="•"/>
      <w:lvlJc w:val="left"/>
      <w:pPr>
        <w:ind w:left="8469" w:hanging="361"/>
      </w:pPr>
      <w:rPr>
        <w:rFonts w:hint="default"/>
        <w:lang w:val="ru-RU" w:eastAsia="en-US" w:bidi="ar-SA"/>
      </w:rPr>
    </w:lvl>
    <w:lvl w:ilvl="8" w:tplc="C204956A">
      <w:numFmt w:val="bullet"/>
      <w:lvlText w:val="•"/>
      <w:lvlJc w:val="left"/>
      <w:pPr>
        <w:ind w:left="9522" w:hanging="361"/>
      </w:pPr>
      <w:rPr>
        <w:rFonts w:hint="default"/>
        <w:lang w:val="ru-RU" w:eastAsia="en-US" w:bidi="ar-SA"/>
      </w:rPr>
    </w:lvl>
  </w:abstractNum>
  <w:abstractNum w:abstractNumId="29" w15:restartNumberingAfterBreak="0">
    <w:nsid w:val="29E860FF"/>
    <w:multiLevelType w:val="hybridMultilevel"/>
    <w:tmpl w:val="B3AEA2FC"/>
    <w:lvl w:ilvl="0" w:tplc="2026C416">
      <w:start w:val="1"/>
      <w:numFmt w:val="decimal"/>
      <w:lvlText w:val="%1)"/>
      <w:lvlJc w:val="left"/>
      <w:pPr>
        <w:ind w:left="13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474886C">
      <w:numFmt w:val="bullet"/>
      <w:lvlText w:val="•"/>
      <w:lvlJc w:val="left"/>
      <w:pPr>
        <w:ind w:left="2250" w:hanging="260"/>
      </w:pPr>
      <w:rPr>
        <w:rFonts w:hint="default"/>
        <w:lang w:val="ru-RU" w:eastAsia="en-US" w:bidi="ar-SA"/>
      </w:rPr>
    </w:lvl>
    <w:lvl w:ilvl="2" w:tplc="2D92C7CC">
      <w:numFmt w:val="bullet"/>
      <w:lvlText w:val="•"/>
      <w:lvlJc w:val="left"/>
      <w:pPr>
        <w:ind w:left="3180" w:hanging="260"/>
      </w:pPr>
      <w:rPr>
        <w:rFonts w:hint="default"/>
        <w:lang w:val="ru-RU" w:eastAsia="en-US" w:bidi="ar-SA"/>
      </w:rPr>
    </w:lvl>
    <w:lvl w:ilvl="3" w:tplc="52EE01CA">
      <w:numFmt w:val="bullet"/>
      <w:lvlText w:val="•"/>
      <w:lvlJc w:val="left"/>
      <w:pPr>
        <w:ind w:left="4111" w:hanging="260"/>
      </w:pPr>
      <w:rPr>
        <w:rFonts w:hint="default"/>
        <w:lang w:val="ru-RU" w:eastAsia="en-US" w:bidi="ar-SA"/>
      </w:rPr>
    </w:lvl>
    <w:lvl w:ilvl="4" w:tplc="E6828706">
      <w:numFmt w:val="bullet"/>
      <w:lvlText w:val="•"/>
      <w:lvlJc w:val="left"/>
      <w:pPr>
        <w:ind w:left="5041" w:hanging="260"/>
      </w:pPr>
      <w:rPr>
        <w:rFonts w:hint="default"/>
        <w:lang w:val="ru-RU" w:eastAsia="en-US" w:bidi="ar-SA"/>
      </w:rPr>
    </w:lvl>
    <w:lvl w:ilvl="5" w:tplc="8DF44D8C">
      <w:numFmt w:val="bullet"/>
      <w:lvlText w:val="•"/>
      <w:lvlJc w:val="left"/>
      <w:pPr>
        <w:ind w:left="5972" w:hanging="260"/>
      </w:pPr>
      <w:rPr>
        <w:rFonts w:hint="default"/>
        <w:lang w:val="ru-RU" w:eastAsia="en-US" w:bidi="ar-SA"/>
      </w:rPr>
    </w:lvl>
    <w:lvl w:ilvl="6" w:tplc="69CC1C5A">
      <w:numFmt w:val="bullet"/>
      <w:lvlText w:val="•"/>
      <w:lvlJc w:val="left"/>
      <w:pPr>
        <w:ind w:left="6902" w:hanging="260"/>
      </w:pPr>
      <w:rPr>
        <w:rFonts w:hint="default"/>
        <w:lang w:val="ru-RU" w:eastAsia="en-US" w:bidi="ar-SA"/>
      </w:rPr>
    </w:lvl>
    <w:lvl w:ilvl="7" w:tplc="EDBA7B18">
      <w:numFmt w:val="bullet"/>
      <w:lvlText w:val="•"/>
      <w:lvlJc w:val="left"/>
      <w:pPr>
        <w:ind w:left="7832" w:hanging="260"/>
      </w:pPr>
      <w:rPr>
        <w:rFonts w:hint="default"/>
        <w:lang w:val="ru-RU" w:eastAsia="en-US" w:bidi="ar-SA"/>
      </w:rPr>
    </w:lvl>
    <w:lvl w:ilvl="8" w:tplc="CBCE3782">
      <w:numFmt w:val="bullet"/>
      <w:lvlText w:val="•"/>
      <w:lvlJc w:val="left"/>
      <w:pPr>
        <w:ind w:left="8763" w:hanging="260"/>
      </w:pPr>
      <w:rPr>
        <w:rFonts w:hint="default"/>
        <w:lang w:val="ru-RU" w:eastAsia="en-US" w:bidi="ar-SA"/>
      </w:rPr>
    </w:lvl>
  </w:abstractNum>
  <w:abstractNum w:abstractNumId="30" w15:restartNumberingAfterBreak="0">
    <w:nsid w:val="2BAB6D2D"/>
    <w:multiLevelType w:val="hybridMultilevel"/>
    <w:tmpl w:val="38825700"/>
    <w:lvl w:ilvl="0" w:tplc="06DC86D6">
      <w:numFmt w:val="bullet"/>
      <w:lvlText w:val="-"/>
      <w:lvlJc w:val="left"/>
      <w:pPr>
        <w:ind w:left="1419"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2B9EB81C">
      <w:numFmt w:val="bullet"/>
      <w:lvlText w:val="•"/>
      <w:lvlJc w:val="left"/>
      <w:pPr>
        <w:ind w:left="2440" w:hanging="137"/>
      </w:pPr>
      <w:rPr>
        <w:rFonts w:hint="default"/>
        <w:lang w:val="ru-RU" w:eastAsia="en-US" w:bidi="ar-SA"/>
      </w:rPr>
    </w:lvl>
    <w:lvl w:ilvl="2" w:tplc="7A465468">
      <w:numFmt w:val="bullet"/>
      <w:lvlText w:val="•"/>
      <w:lvlJc w:val="left"/>
      <w:pPr>
        <w:ind w:left="3461" w:hanging="137"/>
      </w:pPr>
      <w:rPr>
        <w:rFonts w:hint="default"/>
        <w:lang w:val="ru-RU" w:eastAsia="en-US" w:bidi="ar-SA"/>
      </w:rPr>
    </w:lvl>
    <w:lvl w:ilvl="3" w:tplc="A9F6D394">
      <w:numFmt w:val="bullet"/>
      <w:lvlText w:val="•"/>
      <w:lvlJc w:val="left"/>
      <w:pPr>
        <w:ind w:left="4482" w:hanging="137"/>
      </w:pPr>
      <w:rPr>
        <w:rFonts w:hint="default"/>
        <w:lang w:val="ru-RU" w:eastAsia="en-US" w:bidi="ar-SA"/>
      </w:rPr>
    </w:lvl>
    <w:lvl w:ilvl="4" w:tplc="8E3884E0">
      <w:numFmt w:val="bullet"/>
      <w:lvlText w:val="•"/>
      <w:lvlJc w:val="left"/>
      <w:pPr>
        <w:ind w:left="5503" w:hanging="137"/>
      </w:pPr>
      <w:rPr>
        <w:rFonts w:hint="default"/>
        <w:lang w:val="ru-RU" w:eastAsia="en-US" w:bidi="ar-SA"/>
      </w:rPr>
    </w:lvl>
    <w:lvl w:ilvl="5" w:tplc="15F24116">
      <w:numFmt w:val="bullet"/>
      <w:lvlText w:val="•"/>
      <w:lvlJc w:val="left"/>
      <w:pPr>
        <w:ind w:left="6524" w:hanging="137"/>
      </w:pPr>
      <w:rPr>
        <w:rFonts w:hint="default"/>
        <w:lang w:val="ru-RU" w:eastAsia="en-US" w:bidi="ar-SA"/>
      </w:rPr>
    </w:lvl>
    <w:lvl w:ilvl="6" w:tplc="73E82F10">
      <w:numFmt w:val="bullet"/>
      <w:lvlText w:val="•"/>
      <w:lvlJc w:val="left"/>
      <w:pPr>
        <w:ind w:left="7544" w:hanging="137"/>
      </w:pPr>
      <w:rPr>
        <w:rFonts w:hint="default"/>
        <w:lang w:val="ru-RU" w:eastAsia="en-US" w:bidi="ar-SA"/>
      </w:rPr>
    </w:lvl>
    <w:lvl w:ilvl="7" w:tplc="F14C7CBA">
      <w:numFmt w:val="bullet"/>
      <w:lvlText w:val="•"/>
      <w:lvlJc w:val="left"/>
      <w:pPr>
        <w:ind w:left="8565" w:hanging="137"/>
      </w:pPr>
      <w:rPr>
        <w:rFonts w:hint="default"/>
        <w:lang w:val="ru-RU" w:eastAsia="en-US" w:bidi="ar-SA"/>
      </w:rPr>
    </w:lvl>
    <w:lvl w:ilvl="8" w:tplc="5CCA39F0">
      <w:numFmt w:val="bullet"/>
      <w:lvlText w:val="•"/>
      <w:lvlJc w:val="left"/>
      <w:pPr>
        <w:ind w:left="9586" w:hanging="137"/>
      </w:pPr>
      <w:rPr>
        <w:rFonts w:hint="default"/>
        <w:lang w:val="ru-RU" w:eastAsia="en-US" w:bidi="ar-SA"/>
      </w:rPr>
    </w:lvl>
  </w:abstractNum>
  <w:abstractNum w:abstractNumId="31" w15:restartNumberingAfterBreak="0">
    <w:nsid w:val="2BE10D61"/>
    <w:multiLevelType w:val="hybridMultilevel"/>
    <w:tmpl w:val="FFBED3EA"/>
    <w:lvl w:ilvl="0" w:tplc="377E695C">
      <w:numFmt w:val="bullet"/>
      <w:lvlText w:val=""/>
      <w:lvlJc w:val="left"/>
      <w:pPr>
        <w:ind w:left="1229" w:hanging="286"/>
      </w:pPr>
      <w:rPr>
        <w:rFonts w:ascii="Symbol" w:eastAsia="Symbol" w:hAnsi="Symbol" w:cs="Symbol" w:hint="default"/>
        <w:b w:val="0"/>
        <w:bCs w:val="0"/>
        <w:i w:val="0"/>
        <w:iCs w:val="0"/>
        <w:spacing w:val="0"/>
        <w:w w:val="100"/>
        <w:sz w:val="28"/>
        <w:szCs w:val="28"/>
        <w:lang w:val="ru-RU" w:eastAsia="en-US" w:bidi="ar-SA"/>
      </w:rPr>
    </w:lvl>
    <w:lvl w:ilvl="1" w:tplc="8F68109C">
      <w:numFmt w:val="bullet"/>
      <w:lvlText w:val="•"/>
      <w:lvlJc w:val="left"/>
      <w:pPr>
        <w:ind w:left="2260" w:hanging="286"/>
      </w:pPr>
      <w:rPr>
        <w:rFonts w:hint="default"/>
        <w:lang w:val="ru-RU" w:eastAsia="en-US" w:bidi="ar-SA"/>
      </w:rPr>
    </w:lvl>
    <w:lvl w:ilvl="2" w:tplc="74C408CA">
      <w:numFmt w:val="bullet"/>
      <w:lvlText w:val="•"/>
      <w:lvlJc w:val="left"/>
      <w:pPr>
        <w:ind w:left="3301" w:hanging="286"/>
      </w:pPr>
      <w:rPr>
        <w:rFonts w:hint="default"/>
        <w:lang w:val="ru-RU" w:eastAsia="en-US" w:bidi="ar-SA"/>
      </w:rPr>
    </w:lvl>
    <w:lvl w:ilvl="3" w:tplc="68A2AC2E">
      <w:numFmt w:val="bullet"/>
      <w:lvlText w:val="•"/>
      <w:lvlJc w:val="left"/>
      <w:pPr>
        <w:ind w:left="4342" w:hanging="286"/>
      </w:pPr>
      <w:rPr>
        <w:rFonts w:hint="default"/>
        <w:lang w:val="ru-RU" w:eastAsia="en-US" w:bidi="ar-SA"/>
      </w:rPr>
    </w:lvl>
    <w:lvl w:ilvl="4" w:tplc="EBF22578">
      <w:numFmt w:val="bullet"/>
      <w:lvlText w:val="•"/>
      <w:lvlJc w:val="left"/>
      <w:pPr>
        <w:ind w:left="5383" w:hanging="286"/>
      </w:pPr>
      <w:rPr>
        <w:rFonts w:hint="default"/>
        <w:lang w:val="ru-RU" w:eastAsia="en-US" w:bidi="ar-SA"/>
      </w:rPr>
    </w:lvl>
    <w:lvl w:ilvl="5" w:tplc="DA14D2F2">
      <w:numFmt w:val="bullet"/>
      <w:lvlText w:val="•"/>
      <w:lvlJc w:val="left"/>
      <w:pPr>
        <w:ind w:left="6424" w:hanging="286"/>
      </w:pPr>
      <w:rPr>
        <w:rFonts w:hint="default"/>
        <w:lang w:val="ru-RU" w:eastAsia="en-US" w:bidi="ar-SA"/>
      </w:rPr>
    </w:lvl>
    <w:lvl w:ilvl="6" w:tplc="1952D72A">
      <w:numFmt w:val="bullet"/>
      <w:lvlText w:val="•"/>
      <w:lvlJc w:val="left"/>
      <w:pPr>
        <w:ind w:left="7464" w:hanging="286"/>
      </w:pPr>
      <w:rPr>
        <w:rFonts w:hint="default"/>
        <w:lang w:val="ru-RU" w:eastAsia="en-US" w:bidi="ar-SA"/>
      </w:rPr>
    </w:lvl>
    <w:lvl w:ilvl="7" w:tplc="E7786408">
      <w:numFmt w:val="bullet"/>
      <w:lvlText w:val="•"/>
      <w:lvlJc w:val="left"/>
      <w:pPr>
        <w:ind w:left="8505" w:hanging="286"/>
      </w:pPr>
      <w:rPr>
        <w:rFonts w:hint="default"/>
        <w:lang w:val="ru-RU" w:eastAsia="en-US" w:bidi="ar-SA"/>
      </w:rPr>
    </w:lvl>
    <w:lvl w:ilvl="8" w:tplc="0CBE5850">
      <w:numFmt w:val="bullet"/>
      <w:lvlText w:val="•"/>
      <w:lvlJc w:val="left"/>
      <w:pPr>
        <w:ind w:left="9546" w:hanging="286"/>
      </w:pPr>
      <w:rPr>
        <w:rFonts w:hint="default"/>
        <w:lang w:val="ru-RU" w:eastAsia="en-US" w:bidi="ar-SA"/>
      </w:rPr>
    </w:lvl>
  </w:abstractNum>
  <w:abstractNum w:abstractNumId="32" w15:restartNumberingAfterBreak="0">
    <w:nsid w:val="2C370835"/>
    <w:multiLevelType w:val="multilevel"/>
    <w:tmpl w:val="2996B33E"/>
    <w:lvl w:ilvl="0">
      <w:start w:val="6"/>
      <w:numFmt w:val="decimal"/>
      <w:lvlText w:val="%1."/>
      <w:lvlJc w:val="left"/>
      <w:pPr>
        <w:ind w:left="818"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830" w:hanging="437"/>
        <w:jc w:val="left"/>
      </w:pPr>
      <w:rPr>
        <w:rFonts w:hint="default"/>
        <w:spacing w:val="0"/>
        <w:w w:val="100"/>
        <w:lang w:val="ru-RU" w:eastAsia="en-US" w:bidi="ar-SA"/>
      </w:rPr>
    </w:lvl>
    <w:lvl w:ilvl="2">
      <w:numFmt w:val="bullet"/>
      <w:lvlText w:val="•"/>
      <w:lvlJc w:val="left"/>
      <w:pPr>
        <w:ind w:left="1380" w:hanging="437"/>
      </w:pPr>
      <w:rPr>
        <w:rFonts w:hint="default"/>
        <w:lang w:val="ru-RU" w:eastAsia="en-US" w:bidi="ar-SA"/>
      </w:rPr>
    </w:lvl>
    <w:lvl w:ilvl="3">
      <w:numFmt w:val="bullet"/>
      <w:lvlText w:val="•"/>
      <w:lvlJc w:val="left"/>
      <w:pPr>
        <w:ind w:left="1560" w:hanging="437"/>
      </w:pPr>
      <w:rPr>
        <w:rFonts w:hint="default"/>
        <w:lang w:val="ru-RU" w:eastAsia="en-US" w:bidi="ar-SA"/>
      </w:rPr>
    </w:lvl>
    <w:lvl w:ilvl="4">
      <w:numFmt w:val="bullet"/>
      <w:lvlText w:val="•"/>
      <w:lvlJc w:val="left"/>
      <w:pPr>
        <w:ind w:left="1740" w:hanging="437"/>
      </w:pPr>
      <w:rPr>
        <w:rFonts w:hint="default"/>
        <w:lang w:val="ru-RU" w:eastAsia="en-US" w:bidi="ar-SA"/>
      </w:rPr>
    </w:lvl>
    <w:lvl w:ilvl="5">
      <w:numFmt w:val="bullet"/>
      <w:lvlText w:val="•"/>
      <w:lvlJc w:val="left"/>
      <w:pPr>
        <w:ind w:left="3220" w:hanging="437"/>
      </w:pPr>
      <w:rPr>
        <w:rFonts w:hint="default"/>
        <w:lang w:val="ru-RU" w:eastAsia="en-US" w:bidi="ar-SA"/>
      </w:rPr>
    </w:lvl>
    <w:lvl w:ilvl="6">
      <w:numFmt w:val="bullet"/>
      <w:lvlText w:val="•"/>
      <w:lvlJc w:val="left"/>
      <w:pPr>
        <w:ind w:left="4701" w:hanging="437"/>
      </w:pPr>
      <w:rPr>
        <w:rFonts w:hint="default"/>
        <w:lang w:val="ru-RU" w:eastAsia="en-US" w:bidi="ar-SA"/>
      </w:rPr>
    </w:lvl>
    <w:lvl w:ilvl="7">
      <w:numFmt w:val="bullet"/>
      <w:lvlText w:val="•"/>
      <w:lvlJc w:val="left"/>
      <w:pPr>
        <w:ind w:left="6182" w:hanging="437"/>
      </w:pPr>
      <w:rPr>
        <w:rFonts w:hint="default"/>
        <w:lang w:val="ru-RU" w:eastAsia="en-US" w:bidi="ar-SA"/>
      </w:rPr>
    </w:lvl>
    <w:lvl w:ilvl="8">
      <w:numFmt w:val="bullet"/>
      <w:lvlText w:val="•"/>
      <w:lvlJc w:val="left"/>
      <w:pPr>
        <w:ind w:left="7662" w:hanging="437"/>
      </w:pPr>
      <w:rPr>
        <w:rFonts w:hint="default"/>
        <w:lang w:val="ru-RU" w:eastAsia="en-US" w:bidi="ar-SA"/>
      </w:rPr>
    </w:lvl>
  </w:abstractNum>
  <w:abstractNum w:abstractNumId="33" w15:restartNumberingAfterBreak="0">
    <w:nsid w:val="2D857998"/>
    <w:multiLevelType w:val="hybridMultilevel"/>
    <w:tmpl w:val="0EB80004"/>
    <w:lvl w:ilvl="0" w:tplc="F71A29C8">
      <w:start w:val="1"/>
      <w:numFmt w:val="decimal"/>
      <w:lvlText w:val="%1."/>
      <w:lvlJc w:val="left"/>
      <w:pPr>
        <w:ind w:left="213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70CCF42">
      <w:numFmt w:val="bullet"/>
      <w:lvlText w:val="•"/>
      <w:lvlJc w:val="left"/>
      <w:pPr>
        <w:ind w:left="3088" w:hanging="360"/>
      </w:pPr>
      <w:rPr>
        <w:rFonts w:hint="default"/>
        <w:lang w:val="ru-RU" w:eastAsia="en-US" w:bidi="ar-SA"/>
      </w:rPr>
    </w:lvl>
    <w:lvl w:ilvl="2" w:tplc="AC944712">
      <w:numFmt w:val="bullet"/>
      <w:lvlText w:val="•"/>
      <w:lvlJc w:val="left"/>
      <w:pPr>
        <w:ind w:left="4037" w:hanging="360"/>
      </w:pPr>
      <w:rPr>
        <w:rFonts w:hint="default"/>
        <w:lang w:val="ru-RU" w:eastAsia="en-US" w:bidi="ar-SA"/>
      </w:rPr>
    </w:lvl>
    <w:lvl w:ilvl="3" w:tplc="1194A23E">
      <w:numFmt w:val="bullet"/>
      <w:lvlText w:val="•"/>
      <w:lvlJc w:val="left"/>
      <w:pPr>
        <w:ind w:left="4986" w:hanging="360"/>
      </w:pPr>
      <w:rPr>
        <w:rFonts w:hint="default"/>
        <w:lang w:val="ru-RU" w:eastAsia="en-US" w:bidi="ar-SA"/>
      </w:rPr>
    </w:lvl>
    <w:lvl w:ilvl="4" w:tplc="AF56F6A6">
      <w:numFmt w:val="bullet"/>
      <w:lvlText w:val="•"/>
      <w:lvlJc w:val="left"/>
      <w:pPr>
        <w:ind w:left="5935" w:hanging="360"/>
      </w:pPr>
      <w:rPr>
        <w:rFonts w:hint="default"/>
        <w:lang w:val="ru-RU" w:eastAsia="en-US" w:bidi="ar-SA"/>
      </w:rPr>
    </w:lvl>
    <w:lvl w:ilvl="5" w:tplc="BF20E0A8">
      <w:numFmt w:val="bullet"/>
      <w:lvlText w:val="•"/>
      <w:lvlJc w:val="left"/>
      <w:pPr>
        <w:ind w:left="6884" w:hanging="360"/>
      </w:pPr>
      <w:rPr>
        <w:rFonts w:hint="default"/>
        <w:lang w:val="ru-RU" w:eastAsia="en-US" w:bidi="ar-SA"/>
      </w:rPr>
    </w:lvl>
    <w:lvl w:ilvl="6" w:tplc="1BD29C62">
      <w:numFmt w:val="bullet"/>
      <w:lvlText w:val="•"/>
      <w:lvlJc w:val="left"/>
      <w:pPr>
        <w:ind w:left="7832" w:hanging="360"/>
      </w:pPr>
      <w:rPr>
        <w:rFonts w:hint="default"/>
        <w:lang w:val="ru-RU" w:eastAsia="en-US" w:bidi="ar-SA"/>
      </w:rPr>
    </w:lvl>
    <w:lvl w:ilvl="7" w:tplc="F4CCD48E">
      <w:numFmt w:val="bullet"/>
      <w:lvlText w:val="•"/>
      <w:lvlJc w:val="left"/>
      <w:pPr>
        <w:ind w:left="8781" w:hanging="360"/>
      </w:pPr>
      <w:rPr>
        <w:rFonts w:hint="default"/>
        <w:lang w:val="ru-RU" w:eastAsia="en-US" w:bidi="ar-SA"/>
      </w:rPr>
    </w:lvl>
    <w:lvl w:ilvl="8" w:tplc="EA78AF66">
      <w:numFmt w:val="bullet"/>
      <w:lvlText w:val="•"/>
      <w:lvlJc w:val="left"/>
      <w:pPr>
        <w:ind w:left="9730" w:hanging="360"/>
      </w:pPr>
      <w:rPr>
        <w:rFonts w:hint="default"/>
        <w:lang w:val="ru-RU" w:eastAsia="en-US" w:bidi="ar-SA"/>
      </w:rPr>
    </w:lvl>
  </w:abstractNum>
  <w:abstractNum w:abstractNumId="34" w15:restartNumberingAfterBreak="0">
    <w:nsid w:val="31D56308"/>
    <w:multiLevelType w:val="hybridMultilevel"/>
    <w:tmpl w:val="F0C0B5DE"/>
    <w:lvl w:ilvl="0" w:tplc="AD6A6480">
      <w:start w:val="1"/>
      <w:numFmt w:val="decimal"/>
      <w:lvlText w:val="%1."/>
      <w:lvlJc w:val="left"/>
      <w:pPr>
        <w:ind w:left="1419"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ACEA72">
      <w:numFmt w:val="bullet"/>
      <w:lvlText w:val="•"/>
      <w:lvlJc w:val="left"/>
      <w:pPr>
        <w:ind w:left="2440" w:hanging="308"/>
      </w:pPr>
      <w:rPr>
        <w:rFonts w:hint="default"/>
        <w:lang w:val="ru-RU" w:eastAsia="en-US" w:bidi="ar-SA"/>
      </w:rPr>
    </w:lvl>
    <w:lvl w:ilvl="2" w:tplc="C3C63BCC">
      <w:numFmt w:val="bullet"/>
      <w:lvlText w:val="•"/>
      <w:lvlJc w:val="left"/>
      <w:pPr>
        <w:ind w:left="3461" w:hanging="308"/>
      </w:pPr>
      <w:rPr>
        <w:rFonts w:hint="default"/>
        <w:lang w:val="ru-RU" w:eastAsia="en-US" w:bidi="ar-SA"/>
      </w:rPr>
    </w:lvl>
    <w:lvl w:ilvl="3" w:tplc="7314270E">
      <w:numFmt w:val="bullet"/>
      <w:lvlText w:val="•"/>
      <w:lvlJc w:val="left"/>
      <w:pPr>
        <w:ind w:left="4482" w:hanging="308"/>
      </w:pPr>
      <w:rPr>
        <w:rFonts w:hint="default"/>
        <w:lang w:val="ru-RU" w:eastAsia="en-US" w:bidi="ar-SA"/>
      </w:rPr>
    </w:lvl>
    <w:lvl w:ilvl="4" w:tplc="C504A114">
      <w:numFmt w:val="bullet"/>
      <w:lvlText w:val="•"/>
      <w:lvlJc w:val="left"/>
      <w:pPr>
        <w:ind w:left="5503" w:hanging="308"/>
      </w:pPr>
      <w:rPr>
        <w:rFonts w:hint="default"/>
        <w:lang w:val="ru-RU" w:eastAsia="en-US" w:bidi="ar-SA"/>
      </w:rPr>
    </w:lvl>
    <w:lvl w:ilvl="5" w:tplc="FB7C6B20">
      <w:numFmt w:val="bullet"/>
      <w:lvlText w:val="•"/>
      <w:lvlJc w:val="left"/>
      <w:pPr>
        <w:ind w:left="6524" w:hanging="308"/>
      </w:pPr>
      <w:rPr>
        <w:rFonts w:hint="default"/>
        <w:lang w:val="ru-RU" w:eastAsia="en-US" w:bidi="ar-SA"/>
      </w:rPr>
    </w:lvl>
    <w:lvl w:ilvl="6" w:tplc="0F3CB622">
      <w:numFmt w:val="bullet"/>
      <w:lvlText w:val="•"/>
      <w:lvlJc w:val="left"/>
      <w:pPr>
        <w:ind w:left="7544" w:hanging="308"/>
      </w:pPr>
      <w:rPr>
        <w:rFonts w:hint="default"/>
        <w:lang w:val="ru-RU" w:eastAsia="en-US" w:bidi="ar-SA"/>
      </w:rPr>
    </w:lvl>
    <w:lvl w:ilvl="7" w:tplc="C6345108">
      <w:numFmt w:val="bullet"/>
      <w:lvlText w:val="•"/>
      <w:lvlJc w:val="left"/>
      <w:pPr>
        <w:ind w:left="8565" w:hanging="308"/>
      </w:pPr>
      <w:rPr>
        <w:rFonts w:hint="default"/>
        <w:lang w:val="ru-RU" w:eastAsia="en-US" w:bidi="ar-SA"/>
      </w:rPr>
    </w:lvl>
    <w:lvl w:ilvl="8" w:tplc="09A8ACCA">
      <w:numFmt w:val="bullet"/>
      <w:lvlText w:val="•"/>
      <w:lvlJc w:val="left"/>
      <w:pPr>
        <w:ind w:left="9586" w:hanging="308"/>
      </w:pPr>
      <w:rPr>
        <w:rFonts w:hint="default"/>
        <w:lang w:val="ru-RU" w:eastAsia="en-US" w:bidi="ar-SA"/>
      </w:rPr>
    </w:lvl>
  </w:abstractNum>
  <w:abstractNum w:abstractNumId="35" w15:restartNumberingAfterBreak="0">
    <w:nsid w:val="328B3AFA"/>
    <w:multiLevelType w:val="hybridMultilevel"/>
    <w:tmpl w:val="734CBC02"/>
    <w:lvl w:ilvl="0" w:tplc="12BC1124">
      <w:numFmt w:val="bullet"/>
      <w:lvlText w:val="-"/>
      <w:lvlJc w:val="left"/>
      <w:pPr>
        <w:ind w:left="852"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0FE8A852">
      <w:numFmt w:val="bullet"/>
      <w:lvlText w:val="•"/>
      <w:lvlJc w:val="left"/>
      <w:pPr>
        <w:ind w:left="1851" w:hanging="216"/>
      </w:pPr>
      <w:rPr>
        <w:rFonts w:hint="default"/>
        <w:lang w:val="ru-RU" w:eastAsia="en-US" w:bidi="ar-SA"/>
      </w:rPr>
    </w:lvl>
    <w:lvl w:ilvl="2" w:tplc="E1F2AE2C">
      <w:numFmt w:val="bullet"/>
      <w:lvlText w:val="•"/>
      <w:lvlJc w:val="left"/>
      <w:pPr>
        <w:ind w:left="2843" w:hanging="216"/>
      </w:pPr>
      <w:rPr>
        <w:rFonts w:hint="default"/>
        <w:lang w:val="ru-RU" w:eastAsia="en-US" w:bidi="ar-SA"/>
      </w:rPr>
    </w:lvl>
    <w:lvl w:ilvl="3" w:tplc="6E484096">
      <w:numFmt w:val="bullet"/>
      <w:lvlText w:val="•"/>
      <w:lvlJc w:val="left"/>
      <w:pPr>
        <w:ind w:left="3835" w:hanging="216"/>
      </w:pPr>
      <w:rPr>
        <w:rFonts w:hint="default"/>
        <w:lang w:val="ru-RU" w:eastAsia="en-US" w:bidi="ar-SA"/>
      </w:rPr>
    </w:lvl>
    <w:lvl w:ilvl="4" w:tplc="3C447914">
      <w:numFmt w:val="bullet"/>
      <w:lvlText w:val="•"/>
      <w:lvlJc w:val="left"/>
      <w:pPr>
        <w:ind w:left="4827" w:hanging="216"/>
      </w:pPr>
      <w:rPr>
        <w:rFonts w:hint="default"/>
        <w:lang w:val="ru-RU" w:eastAsia="en-US" w:bidi="ar-SA"/>
      </w:rPr>
    </w:lvl>
    <w:lvl w:ilvl="5" w:tplc="8D6E3286">
      <w:numFmt w:val="bullet"/>
      <w:lvlText w:val="•"/>
      <w:lvlJc w:val="left"/>
      <w:pPr>
        <w:ind w:left="5819" w:hanging="216"/>
      </w:pPr>
      <w:rPr>
        <w:rFonts w:hint="default"/>
        <w:lang w:val="ru-RU" w:eastAsia="en-US" w:bidi="ar-SA"/>
      </w:rPr>
    </w:lvl>
    <w:lvl w:ilvl="6" w:tplc="924A9BA2">
      <w:numFmt w:val="bullet"/>
      <w:lvlText w:val="•"/>
      <w:lvlJc w:val="left"/>
      <w:pPr>
        <w:ind w:left="6810" w:hanging="216"/>
      </w:pPr>
      <w:rPr>
        <w:rFonts w:hint="default"/>
        <w:lang w:val="ru-RU" w:eastAsia="en-US" w:bidi="ar-SA"/>
      </w:rPr>
    </w:lvl>
    <w:lvl w:ilvl="7" w:tplc="044892EE">
      <w:numFmt w:val="bullet"/>
      <w:lvlText w:val="•"/>
      <w:lvlJc w:val="left"/>
      <w:pPr>
        <w:ind w:left="7802" w:hanging="216"/>
      </w:pPr>
      <w:rPr>
        <w:rFonts w:hint="default"/>
        <w:lang w:val="ru-RU" w:eastAsia="en-US" w:bidi="ar-SA"/>
      </w:rPr>
    </w:lvl>
    <w:lvl w:ilvl="8" w:tplc="370404E4">
      <w:numFmt w:val="bullet"/>
      <w:lvlText w:val="•"/>
      <w:lvlJc w:val="left"/>
      <w:pPr>
        <w:ind w:left="8794" w:hanging="216"/>
      </w:pPr>
      <w:rPr>
        <w:rFonts w:hint="default"/>
        <w:lang w:val="ru-RU" w:eastAsia="en-US" w:bidi="ar-SA"/>
      </w:rPr>
    </w:lvl>
  </w:abstractNum>
  <w:abstractNum w:abstractNumId="36" w15:restartNumberingAfterBreak="0">
    <w:nsid w:val="34555B3B"/>
    <w:multiLevelType w:val="hybridMultilevel"/>
    <w:tmpl w:val="833C30B2"/>
    <w:lvl w:ilvl="0" w:tplc="7D7A1BD2">
      <w:start w:val="3"/>
      <w:numFmt w:val="decimal"/>
      <w:lvlText w:val="%1."/>
      <w:lvlJc w:val="left"/>
      <w:pPr>
        <w:ind w:left="1817" w:hanging="735"/>
        <w:jc w:val="left"/>
      </w:pPr>
      <w:rPr>
        <w:rFonts w:ascii="Times New Roman" w:eastAsia="Times New Roman" w:hAnsi="Times New Roman" w:cs="Times New Roman" w:hint="default"/>
        <w:b/>
        <w:bCs/>
        <w:i w:val="0"/>
        <w:iCs w:val="0"/>
        <w:spacing w:val="0"/>
        <w:w w:val="100"/>
        <w:sz w:val="24"/>
        <w:szCs w:val="24"/>
        <w:lang w:val="ru-RU" w:eastAsia="en-US" w:bidi="ar-SA"/>
      </w:rPr>
    </w:lvl>
    <w:lvl w:ilvl="1" w:tplc="BA32B8E8">
      <w:numFmt w:val="bullet"/>
      <w:lvlText w:val="•"/>
      <w:lvlJc w:val="left"/>
      <w:pPr>
        <w:ind w:left="943"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2" w:tplc="0AF48270">
      <w:numFmt w:val="bullet"/>
      <w:lvlText w:val="•"/>
      <w:lvlJc w:val="left"/>
      <w:pPr>
        <w:ind w:left="943"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3" w:tplc="83CA68F2">
      <w:numFmt w:val="bullet"/>
      <w:lvlText w:val="•"/>
      <w:lvlJc w:val="left"/>
      <w:pPr>
        <w:ind w:left="3999" w:hanging="156"/>
      </w:pPr>
      <w:rPr>
        <w:rFonts w:hint="default"/>
        <w:lang w:val="ru-RU" w:eastAsia="en-US" w:bidi="ar-SA"/>
      </w:rPr>
    </w:lvl>
    <w:lvl w:ilvl="4" w:tplc="7A9E5BCE">
      <w:numFmt w:val="bullet"/>
      <w:lvlText w:val="•"/>
      <w:lvlJc w:val="left"/>
      <w:pPr>
        <w:ind w:left="5089" w:hanging="156"/>
      </w:pPr>
      <w:rPr>
        <w:rFonts w:hint="default"/>
        <w:lang w:val="ru-RU" w:eastAsia="en-US" w:bidi="ar-SA"/>
      </w:rPr>
    </w:lvl>
    <w:lvl w:ilvl="5" w:tplc="86E6C1CE">
      <w:numFmt w:val="bullet"/>
      <w:lvlText w:val="•"/>
      <w:lvlJc w:val="left"/>
      <w:pPr>
        <w:ind w:left="6179" w:hanging="156"/>
      </w:pPr>
      <w:rPr>
        <w:rFonts w:hint="default"/>
        <w:lang w:val="ru-RU" w:eastAsia="en-US" w:bidi="ar-SA"/>
      </w:rPr>
    </w:lvl>
    <w:lvl w:ilvl="6" w:tplc="926253C6">
      <w:numFmt w:val="bullet"/>
      <w:lvlText w:val="•"/>
      <w:lvlJc w:val="left"/>
      <w:pPr>
        <w:ind w:left="7269" w:hanging="156"/>
      </w:pPr>
      <w:rPr>
        <w:rFonts w:hint="default"/>
        <w:lang w:val="ru-RU" w:eastAsia="en-US" w:bidi="ar-SA"/>
      </w:rPr>
    </w:lvl>
    <w:lvl w:ilvl="7" w:tplc="48486E86">
      <w:numFmt w:val="bullet"/>
      <w:lvlText w:val="•"/>
      <w:lvlJc w:val="left"/>
      <w:pPr>
        <w:ind w:left="8358" w:hanging="156"/>
      </w:pPr>
      <w:rPr>
        <w:rFonts w:hint="default"/>
        <w:lang w:val="ru-RU" w:eastAsia="en-US" w:bidi="ar-SA"/>
      </w:rPr>
    </w:lvl>
    <w:lvl w:ilvl="8" w:tplc="8D6CEDE0">
      <w:numFmt w:val="bullet"/>
      <w:lvlText w:val="•"/>
      <w:lvlJc w:val="left"/>
      <w:pPr>
        <w:ind w:left="9448" w:hanging="156"/>
      </w:pPr>
      <w:rPr>
        <w:rFonts w:hint="default"/>
        <w:lang w:val="ru-RU" w:eastAsia="en-US" w:bidi="ar-SA"/>
      </w:rPr>
    </w:lvl>
  </w:abstractNum>
  <w:abstractNum w:abstractNumId="37" w15:restartNumberingAfterBreak="0">
    <w:nsid w:val="357927B1"/>
    <w:multiLevelType w:val="hybridMultilevel"/>
    <w:tmpl w:val="E974BFAC"/>
    <w:lvl w:ilvl="0" w:tplc="CC3823F6">
      <w:numFmt w:val="bullet"/>
      <w:lvlText w:val=""/>
      <w:lvlJc w:val="left"/>
      <w:pPr>
        <w:ind w:left="377" w:hanging="142"/>
      </w:pPr>
      <w:rPr>
        <w:rFonts w:ascii="Symbol" w:eastAsia="Symbol" w:hAnsi="Symbol" w:cs="Symbol" w:hint="default"/>
        <w:b w:val="0"/>
        <w:bCs w:val="0"/>
        <w:i w:val="0"/>
        <w:iCs w:val="0"/>
        <w:spacing w:val="12"/>
        <w:w w:val="90"/>
        <w:sz w:val="26"/>
        <w:szCs w:val="26"/>
        <w:lang w:val="ru-RU" w:eastAsia="en-US" w:bidi="ar-SA"/>
      </w:rPr>
    </w:lvl>
    <w:lvl w:ilvl="1" w:tplc="EBC812F0">
      <w:numFmt w:val="bullet"/>
      <w:lvlText w:val="•"/>
      <w:lvlJc w:val="left"/>
      <w:pPr>
        <w:ind w:left="1504" w:hanging="142"/>
      </w:pPr>
      <w:rPr>
        <w:rFonts w:hint="default"/>
        <w:lang w:val="ru-RU" w:eastAsia="en-US" w:bidi="ar-SA"/>
      </w:rPr>
    </w:lvl>
    <w:lvl w:ilvl="2" w:tplc="01EC1886">
      <w:numFmt w:val="bullet"/>
      <w:lvlText w:val="•"/>
      <w:lvlJc w:val="left"/>
      <w:pPr>
        <w:ind w:left="2629" w:hanging="142"/>
      </w:pPr>
      <w:rPr>
        <w:rFonts w:hint="default"/>
        <w:lang w:val="ru-RU" w:eastAsia="en-US" w:bidi="ar-SA"/>
      </w:rPr>
    </w:lvl>
    <w:lvl w:ilvl="3" w:tplc="3F249704">
      <w:numFmt w:val="bullet"/>
      <w:lvlText w:val="•"/>
      <w:lvlJc w:val="left"/>
      <w:pPr>
        <w:ind w:left="3754" w:hanging="142"/>
      </w:pPr>
      <w:rPr>
        <w:rFonts w:hint="default"/>
        <w:lang w:val="ru-RU" w:eastAsia="en-US" w:bidi="ar-SA"/>
      </w:rPr>
    </w:lvl>
    <w:lvl w:ilvl="4" w:tplc="0EFE8A8A">
      <w:numFmt w:val="bullet"/>
      <w:lvlText w:val="•"/>
      <w:lvlJc w:val="left"/>
      <w:pPr>
        <w:ind w:left="4879" w:hanging="142"/>
      </w:pPr>
      <w:rPr>
        <w:rFonts w:hint="default"/>
        <w:lang w:val="ru-RU" w:eastAsia="en-US" w:bidi="ar-SA"/>
      </w:rPr>
    </w:lvl>
    <w:lvl w:ilvl="5" w:tplc="65746AF6">
      <w:numFmt w:val="bullet"/>
      <w:lvlText w:val="•"/>
      <w:lvlJc w:val="left"/>
      <w:pPr>
        <w:ind w:left="6004" w:hanging="142"/>
      </w:pPr>
      <w:rPr>
        <w:rFonts w:hint="default"/>
        <w:lang w:val="ru-RU" w:eastAsia="en-US" w:bidi="ar-SA"/>
      </w:rPr>
    </w:lvl>
    <w:lvl w:ilvl="6" w:tplc="B5F29046">
      <w:numFmt w:val="bullet"/>
      <w:lvlText w:val="•"/>
      <w:lvlJc w:val="left"/>
      <w:pPr>
        <w:ind w:left="7128" w:hanging="142"/>
      </w:pPr>
      <w:rPr>
        <w:rFonts w:hint="default"/>
        <w:lang w:val="ru-RU" w:eastAsia="en-US" w:bidi="ar-SA"/>
      </w:rPr>
    </w:lvl>
    <w:lvl w:ilvl="7" w:tplc="75407FA8">
      <w:numFmt w:val="bullet"/>
      <w:lvlText w:val="•"/>
      <w:lvlJc w:val="left"/>
      <w:pPr>
        <w:ind w:left="8253" w:hanging="142"/>
      </w:pPr>
      <w:rPr>
        <w:rFonts w:hint="default"/>
        <w:lang w:val="ru-RU" w:eastAsia="en-US" w:bidi="ar-SA"/>
      </w:rPr>
    </w:lvl>
    <w:lvl w:ilvl="8" w:tplc="F2BE0F20">
      <w:numFmt w:val="bullet"/>
      <w:lvlText w:val="•"/>
      <w:lvlJc w:val="left"/>
      <w:pPr>
        <w:ind w:left="9378" w:hanging="142"/>
      </w:pPr>
      <w:rPr>
        <w:rFonts w:hint="default"/>
        <w:lang w:val="ru-RU" w:eastAsia="en-US" w:bidi="ar-SA"/>
      </w:rPr>
    </w:lvl>
  </w:abstractNum>
  <w:abstractNum w:abstractNumId="38" w15:restartNumberingAfterBreak="0">
    <w:nsid w:val="3F141B09"/>
    <w:multiLevelType w:val="hybridMultilevel"/>
    <w:tmpl w:val="CFFA638A"/>
    <w:lvl w:ilvl="0" w:tplc="26B8DF90">
      <w:numFmt w:val="bullet"/>
      <w:lvlText w:val=""/>
      <w:lvlJc w:val="left"/>
      <w:pPr>
        <w:ind w:left="1097" w:hanging="361"/>
      </w:pPr>
      <w:rPr>
        <w:rFonts w:ascii="Symbol" w:eastAsia="Symbol" w:hAnsi="Symbol" w:cs="Symbol" w:hint="default"/>
        <w:b w:val="0"/>
        <w:bCs w:val="0"/>
        <w:i w:val="0"/>
        <w:iCs w:val="0"/>
        <w:spacing w:val="0"/>
        <w:w w:val="100"/>
        <w:sz w:val="24"/>
        <w:szCs w:val="24"/>
        <w:lang w:val="ru-RU" w:eastAsia="en-US" w:bidi="ar-SA"/>
      </w:rPr>
    </w:lvl>
    <w:lvl w:ilvl="1" w:tplc="39C6CAB6">
      <w:numFmt w:val="bullet"/>
      <w:lvlText w:val="•"/>
      <w:lvlJc w:val="left"/>
      <w:pPr>
        <w:ind w:left="2152" w:hanging="361"/>
      </w:pPr>
      <w:rPr>
        <w:rFonts w:hint="default"/>
        <w:lang w:val="ru-RU" w:eastAsia="en-US" w:bidi="ar-SA"/>
      </w:rPr>
    </w:lvl>
    <w:lvl w:ilvl="2" w:tplc="5C742F84">
      <w:numFmt w:val="bullet"/>
      <w:lvlText w:val="•"/>
      <w:lvlJc w:val="left"/>
      <w:pPr>
        <w:ind w:left="3205" w:hanging="361"/>
      </w:pPr>
      <w:rPr>
        <w:rFonts w:hint="default"/>
        <w:lang w:val="ru-RU" w:eastAsia="en-US" w:bidi="ar-SA"/>
      </w:rPr>
    </w:lvl>
    <w:lvl w:ilvl="3" w:tplc="54B88A84">
      <w:numFmt w:val="bullet"/>
      <w:lvlText w:val="•"/>
      <w:lvlJc w:val="left"/>
      <w:pPr>
        <w:ind w:left="4258" w:hanging="361"/>
      </w:pPr>
      <w:rPr>
        <w:rFonts w:hint="default"/>
        <w:lang w:val="ru-RU" w:eastAsia="en-US" w:bidi="ar-SA"/>
      </w:rPr>
    </w:lvl>
    <w:lvl w:ilvl="4" w:tplc="6D54B694">
      <w:numFmt w:val="bullet"/>
      <w:lvlText w:val="•"/>
      <w:lvlJc w:val="left"/>
      <w:pPr>
        <w:ind w:left="5311" w:hanging="361"/>
      </w:pPr>
      <w:rPr>
        <w:rFonts w:hint="default"/>
        <w:lang w:val="ru-RU" w:eastAsia="en-US" w:bidi="ar-SA"/>
      </w:rPr>
    </w:lvl>
    <w:lvl w:ilvl="5" w:tplc="E9307032">
      <w:numFmt w:val="bullet"/>
      <w:lvlText w:val="•"/>
      <w:lvlJc w:val="left"/>
      <w:pPr>
        <w:ind w:left="6364" w:hanging="361"/>
      </w:pPr>
      <w:rPr>
        <w:rFonts w:hint="default"/>
        <w:lang w:val="ru-RU" w:eastAsia="en-US" w:bidi="ar-SA"/>
      </w:rPr>
    </w:lvl>
    <w:lvl w:ilvl="6" w:tplc="C0EEEBEA">
      <w:numFmt w:val="bullet"/>
      <w:lvlText w:val="•"/>
      <w:lvlJc w:val="left"/>
      <w:pPr>
        <w:ind w:left="7416" w:hanging="361"/>
      </w:pPr>
      <w:rPr>
        <w:rFonts w:hint="default"/>
        <w:lang w:val="ru-RU" w:eastAsia="en-US" w:bidi="ar-SA"/>
      </w:rPr>
    </w:lvl>
    <w:lvl w:ilvl="7" w:tplc="23B67B24">
      <w:numFmt w:val="bullet"/>
      <w:lvlText w:val="•"/>
      <w:lvlJc w:val="left"/>
      <w:pPr>
        <w:ind w:left="8469" w:hanging="361"/>
      </w:pPr>
      <w:rPr>
        <w:rFonts w:hint="default"/>
        <w:lang w:val="ru-RU" w:eastAsia="en-US" w:bidi="ar-SA"/>
      </w:rPr>
    </w:lvl>
    <w:lvl w:ilvl="8" w:tplc="7D769690">
      <w:numFmt w:val="bullet"/>
      <w:lvlText w:val="•"/>
      <w:lvlJc w:val="left"/>
      <w:pPr>
        <w:ind w:left="9522" w:hanging="361"/>
      </w:pPr>
      <w:rPr>
        <w:rFonts w:hint="default"/>
        <w:lang w:val="ru-RU" w:eastAsia="en-US" w:bidi="ar-SA"/>
      </w:rPr>
    </w:lvl>
  </w:abstractNum>
  <w:abstractNum w:abstractNumId="39" w15:restartNumberingAfterBreak="0">
    <w:nsid w:val="41692D1F"/>
    <w:multiLevelType w:val="hybridMultilevel"/>
    <w:tmpl w:val="97225D04"/>
    <w:lvl w:ilvl="0" w:tplc="B718B1E6">
      <w:start w:val="1"/>
      <w:numFmt w:val="decimal"/>
      <w:lvlText w:val="%1)"/>
      <w:lvlJc w:val="left"/>
      <w:pPr>
        <w:ind w:left="626"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5E6085A">
      <w:numFmt w:val="bullet"/>
      <w:lvlText w:val="•"/>
      <w:lvlJc w:val="left"/>
      <w:pPr>
        <w:ind w:left="1720" w:hanging="423"/>
      </w:pPr>
      <w:rPr>
        <w:rFonts w:hint="default"/>
        <w:lang w:val="ru-RU" w:eastAsia="en-US" w:bidi="ar-SA"/>
      </w:rPr>
    </w:lvl>
    <w:lvl w:ilvl="2" w:tplc="AF70F82C">
      <w:numFmt w:val="bullet"/>
      <w:lvlText w:val="•"/>
      <w:lvlJc w:val="left"/>
      <w:pPr>
        <w:ind w:left="2821" w:hanging="423"/>
      </w:pPr>
      <w:rPr>
        <w:rFonts w:hint="default"/>
        <w:lang w:val="ru-RU" w:eastAsia="en-US" w:bidi="ar-SA"/>
      </w:rPr>
    </w:lvl>
    <w:lvl w:ilvl="3" w:tplc="4E0A2706">
      <w:numFmt w:val="bullet"/>
      <w:lvlText w:val="•"/>
      <w:lvlJc w:val="left"/>
      <w:pPr>
        <w:ind w:left="3922" w:hanging="423"/>
      </w:pPr>
      <w:rPr>
        <w:rFonts w:hint="default"/>
        <w:lang w:val="ru-RU" w:eastAsia="en-US" w:bidi="ar-SA"/>
      </w:rPr>
    </w:lvl>
    <w:lvl w:ilvl="4" w:tplc="83224E26">
      <w:numFmt w:val="bullet"/>
      <w:lvlText w:val="•"/>
      <w:lvlJc w:val="left"/>
      <w:pPr>
        <w:ind w:left="5023" w:hanging="423"/>
      </w:pPr>
      <w:rPr>
        <w:rFonts w:hint="default"/>
        <w:lang w:val="ru-RU" w:eastAsia="en-US" w:bidi="ar-SA"/>
      </w:rPr>
    </w:lvl>
    <w:lvl w:ilvl="5" w:tplc="8D1C15B8">
      <w:numFmt w:val="bullet"/>
      <w:lvlText w:val="•"/>
      <w:lvlJc w:val="left"/>
      <w:pPr>
        <w:ind w:left="6124" w:hanging="423"/>
      </w:pPr>
      <w:rPr>
        <w:rFonts w:hint="default"/>
        <w:lang w:val="ru-RU" w:eastAsia="en-US" w:bidi="ar-SA"/>
      </w:rPr>
    </w:lvl>
    <w:lvl w:ilvl="6" w:tplc="7B6C4E9A">
      <w:numFmt w:val="bullet"/>
      <w:lvlText w:val="•"/>
      <w:lvlJc w:val="left"/>
      <w:pPr>
        <w:ind w:left="7224" w:hanging="423"/>
      </w:pPr>
      <w:rPr>
        <w:rFonts w:hint="default"/>
        <w:lang w:val="ru-RU" w:eastAsia="en-US" w:bidi="ar-SA"/>
      </w:rPr>
    </w:lvl>
    <w:lvl w:ilvl="7" w:tplc="BCDCB2EA">
      <w:numFmt w:val="bullet"/>
      <w:lvlText w:val="•"/>
      <w:lvlJc w:val="left"/>
      <w:pPr>
        <w:ind w:left="8325" w:hanging="423"/>
      </w:pPr>
      <w:rPr>
        <w:rFonts w:hint="default"/>
        <w:lang w:val="ru-RU" w:eastAsia="en-US" w:bidi="ar-SA"/>
      </w:rPr>
    </w:lvl>
    <w:lvl w:ilvl="8" w:tplc="29AC12E0">
      <w:numFmt w:val="bullet"/>
      <w:lvlText w:val="•"/>
      <w:lvlJc w:val="left"/>
      <w:pPr>
        <w:ind w:left="9426" w:hanging="423"/>
      </w:pPr>
      <w:rPr>
        <w:rFonts w:hint="default"/>
        <w:lang w:val="ru-RU" w:eastAsia="en-US" w:bidi="ar-SA"/>
      </w:rPr>
    </w:lvl>
  </w:abstractNum>
  <w:abstractNum w:abstractNumId="40" w15:restartNumberingAfterBreak="0">
    <w:nsid w:val="419B23B9"/>
    <w:multiLevelType w:val="multilevel"/>
    <w:tmpl w:val="37DC6912"/>
    <w:lvl w:ilvl="0">
      <w:start w:val="6"/>
      <w:numFmt w:val="decimal"/>
      <w:lvlText w:val="%1)"/>
      <w:lvlJc w:val="left"/>
      <w:pPr>
        <w:ind w:left="626"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779" w:hanging="360"/>
        <w:jc w:val="right"/>
      </w:pPr>
      <w:rPr>
        <w:rFonts w:hint="default"/>
        <w:spacing w:val="0"/>
        <w:w w:val="85"/>
        <w:lang w:val="ru-RU" w:eastAsia="en-US" w:bidi="ar-SA"/>
      </w:rPr>
    </w:lvl>
    <w:lvl w:ilvl="2">
      <w:start w:val="1"/>
      <w:numFmt w:val="decimal"/>
      <w:lvlText w:val="%2.%3."/>
      <w:lvlJc w:val="left"/>
      <w:pPr>
        <w:ind w:left="2424" w:hanging="46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71" w:hanging="466"/>
      </w:pPr>
      <w:rPr>
        <w:rFonts w:hint="default"/>
        <w:lang w:val="ru-RU" w:eastAsia="en-US" w:bidi="ar-SA"/>
      </w:rPr>
    </w:lvl>
    <w:lvl w:ilvl="4">
      <w:numFmt w:val="bullet"/>
      <w:lvlText w:val="•"/>
      <w:lvlJc w:val="left"/>
      <w:pPr>
        <w:ind w:left="4722" w:hanging="466"/>
      </w:pPr>
      <w:rPr>
        <w:rFonts w:hint="default"/>
        <w:lang w:val="ru-RU" w:eastAsia="en-US" w:bidi="ar-SA"/>
      </w:rPr>
    </w:lvl>
    <w:lvl w:ilvl="5">
      <w:numFmt w:val="bullet"/>
      <w:lvlText w:val="•"/>
      <w:lvlJc w:val="left"/>
      <w:pPr>
        <w:ind w:left="5873" w:hanging="466"/>
      </w:pPr>
      <w:rPr>
        <w:rFonts w:hint="default"/>
        <w:lang w:val="ru-RU" w:eastAsia="en-US" w:bidi="ar-SA"/>
      </w:rPr>
    </w:lvl>
    <w:lvl w:ilvl="6">
      <w:numFmt w:val="bullet"/>
      <w:lvlText w:val="•"/>
      <w:lvlJc w:val="left"/>
      <w:pPr>
        <w:ind w:left="7024" w:hanging="466"/>
      </w:pPr>
      <w:rPr>
        <w:rFonts w:hint="default"/>
        <w:lang w:val="ru-RU" w:eastAsia="en-US" w:bidi="ar-SA"/>
      </w:rPr>
    </w:lvl>
    <w:lvl w:ilvl="7">
      <w:numFmt w:val="bullet"/>
      <w:lvlText w:val="•"/>
      <w:lvlJc w:val="left"/>
      <w:pPr>
        <w:ind w:left="8175" w:hanging="466"/>
      </w:pPr>
      <w:rPr>
        <w:rFonts w:hint="default"/>
        <w:lang w:val="ru-RU" w:eastAsia="en-US" w:bidi="ar-SA"/>
      </w:rPr>
    </w:lvl>
    <w:lvl w:ilvl="8">
      <w:numFmt w:val="bullet"/>
      <w:lvlText w:val="•"/>
      <w:lvlJc w:val="left"/>
      <w:pPr>
        <w:ind w:left="9326" w:hanging="466"/>
      </w:pPr>
      <w:rPr>
        <w:rFonts w:hint="default"/>
        <w:lang w:val="ru-RU" w:eastAsia="en-US" w:bidi="ar-SA"/>
      </w:rPr>
    </w:lvl>
  </w:abstractNum>
  <w:abstractNum w:abstractNumId="41" w15:restartNumberingAfterBreak="0">
    <w:nsid w:val="463F11E5"/>
    <w:multiLevelType w:val="hybridMultilevel"/>
    <w:tmpl w:val="826ABED0"/>
    <w:lvl w:ilvl="0" w:tplc="A2C85EE4">
      <w:start w:val="6"/>
      <w:numFmt w:val="decimal"/>
      <w:lvlText w:val="%1)"/>
      <w:lvlJc w:val="left"/>
      <w:pPr>
        <w:ind w:left="1788"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E8D5C0">
      <w:numFmt w:val="bullet"/>
      <w:lvlText w:val="•"/>
      <w:lvlJc w:val="left"/>
      <w:pPr>
        <w:ind w:left="2664" w:hanging="380"/>
      </w:pPr>
      <w:rPr>
        <w:rFonts w:hint="default"/>
        <w:lang w:val="ru-RU" w:eastAsia="en-US" w:bidi="ar-SA"/>
      </w:rPr>
    </w:lvl>
    <w:lvl w:ilvl="2" w:tplc="BD68B87E">
      <w:numFmt w:val="bullet"/>
      <w:lvlText w:val="•"/>
      <w:lvlJc w:val="left"/>
      <w:pPr>
        <w:ind w:left="3548" w:hanging="380"/>
      </w:pPr>
      <w:rPr>
        <w:rFonts w:hint="default"/>
        <w:lang w:val="ru-RU" w:eastAsia="en-US" w:bidi="ar-SA"/>
      </w:rPr>
    </w:lvl>
    <w:lvl w:ilvl="3" w:tplc="3DD22B76">
      <w:numFmt w:val="bullet"/>
      <w:lvlText w:val="•"/>
      <w:lvlJc w:val="left"/>
      <w:pPr>
        <w:ind w:left="4433" w:hanging="380"/>
      </w:pPr>
      <w:rPr>
        <w:rFonts w:hint="default"/>
        <w:lang w:val="ru-RU" w:eastAsia="en-US" w:bidi="ar-SA"/>
      </w:rPr>
    </w:lvl>
    <w:lvl w:ilvl="4" w:tplc="D7B00120">
      <w:numFmt w:val="bullet"/>
      <w:lvlText w:val="•"/>
      <w:lvlJc w:val="left"/>
      <w:pPr>
        <w:ind w:left="5317" w:hanging="380"/>
      </w:pPr>
      <w:rPr>
        <w:rFonts w:hint="default"/>
        <w:lang w:val="ru-RU" w:eastAsia="en-US" w:bidi="ar-SA"/>
      </w:rPr>
    </w:lvl>
    <w:lvl w:ilvl="5" w:tplc="7EFACFB6">
      <w:numFmt w:val="bullet"/>
      <w:lvlText w:val="•"/>
      <w:lvlJc w:val="left"/>
      <w:pPr>
        <w:ind w:left="6202" w:hanging="380"/>
      </w:pPr>
      <w:rPr>
        <w:rFonts w:hint="default"/>
        <w:lang w:val="ru-RU" w:eastAsia="en-US" w:bidi="ar-SA"/>
      </w:rPr>
    </w:lvl>
    <w:lvl w:ilvl="6" w:tplc="2B40AD42">
      <w:numFmt w:val="bullet"/>
      <w:lvlText w:val="•"/>
      <w:lvlJc w:val="left"/>
      <w:pPr>
        <w:ind w:left="7086" w:hanging="380"/>
      </w:pPr>
      <w:rPr>
        <w:rFonts w:hint="default"/>
        <w:lang w:val="ru-RU" w:eastAsia="en-US" w:bidi="ar-SA"/>
      </w:rPr>
    </w:lvl>
    <w:lvl w:ilvl="7" w:tplc="364A009A">
      <w:numFmt w:val="bullet"/>
      <w:lvlText w:val="•"/>
      <w:lvlJc w:val="left"/>
      <w:pPr>
        <w:ind w:left="7970" w:hanging="380"/>
      </w:pPr>
      <w:rPr>
        <w:rFonts w:hint="default"/>
        <w:lang w:val="ru-RU" w:eastAsia="en-US" w:bidi="ar-SA"/>
      </w:rPr>
    </w:lvl>
    <w:lvl w:ilvl="8" w:tplc="84A407C4">
      <w:numFmt w:val="bullet"/>
      <w:lvlText w:val="•"/>
      <w:lvlJc w:val="left"/>
      <w:pPr>
        <w:ind w:left="8855" w:hanging="380"/>
      </w:pPr>
      <w:rPr>
        <w:rFonts w:hint="default"/>
        <w:lang w:val="ru-RU" w:eastAsia="en-US" w:bidi="ar-SA"/>
      </w:rPr>
    </w:lvl>
  </w:abstractNum>
  <w:abstractNum w:abstractNumId="42" w15:restartNumberingAfterBreak="0">
    <w:nsid w:val="47CA6638"/>
    <w:multiLevelType w:val="hybridMultilevel"/>
    <w:tmpl w:val="7AE64854"/>
    <w:lvl w:ilvl="0" w:tplc="13F869A6">
      <w:numFmt w:val="bullet"/>
      <w:lvlText w:val=""/>
      <w:lvlJc w:val="left"/>
      <w:pPr>
        <w:ind w:left="1167" w:hanging="360"/>
      </w:pPr>
      <w:rPr>
        <w:rFonts w:ascii="Symbol" w:eastAsia="Symbol" w:hAnsi="Symbol" w:cs="Symbol" w:hint="default"/>
        <w:b w:val="0"/>
        <w:bCs w:val="0"/>
        <w:i w:val="0"/>
        <w:iCs w:val="0"/>
        <w:spacing w:val="0"/>
        <w:w w:val="100"/>
        <w:sz w:val="28"/>
        <w:szCs w:val="28"/>
        <w:lang w:val="ru-RU" w:eastAsia="en-US" w:bidi="ar-SA"/>
      </w:rPr>
    </w:lvl>
    <w:lvl w:ilvl="1" w:tplc="7848ECF2">
      <w:numFmt w:val="bullet"/>
      <w:lvlText w:val="•"/>
      <w:lvlJc w:val="left"/>
      <w:pPr>
        <w:ind w:left="2206" w:hanging="360"/>
      </w:pPr>
      <w:rPr>
        <w:rFonts w:hint="default"/>
        <w:lang w:val="ru-RU" w:eastAsia="en-US" w:bidi="ar-SA"/>
      </w:rPr>
    </w:lvl>
    <w:lvl w:ilvl="2" w:tplc="C6064A44">
      <w:numFmt w:val="bullet"/>
      <w:lvlText w:val="•"/>
      <w:lvlJc w:val="left"/>
      <w:pPr>
        <w:ind w:left="3253" w:hanging="360"/>
      </w:pPr>
      <w:rPr>
        <w:rFonts w:hint="default"/>
        <w:lang w:val="ru-RU" w:eastAsia="en-US" w:bidi="ar-SA"/>
      </w:rPr>
    </w:lvl>
    <w:lvl w:ilvl="3" w:tplc="84648F96">
      <w:numFmt w:val="bullet"/>
      <w:lvlText w:val="•"/>
      <w:lvlJc w:val="left"/>
      <w:pPr>
        <w:ind w:left="4300" w:hanging="360"/>
      </w:pPr>
      <w:rPr>
        <w:rFonts w:hint="default"/>
        <w:lang w:val="ru-RU" w:eastAsia="en-US" w:bidi="ar-SA"/>
      </w:rPr>
    </w:lvl>
    <w:lvl w:ilvl="4" w:tplc="D9C03090">
      <w:numFmt w:val="bullet"/>
      <w:lvlText w:val="•"/>
      <w:lvlJc w:val="left"/>
      <w:pPr>
        <w:ind w:left="5347" w:hanging="360"/>
      </w:pPr>
      <w:rPr>
        <w:rFonts w:hint="default"/>
        <w:lang w:val="ru-RU" w:eastAsia="en-US" w:bidi="ar-SA"/>
      </w:rPr>
    </w:lvl>
    <w:lvl w:ilvl="5" w:tplc="4C76AA46">
      <w:numFmt w:val="bullet"/>
      <w:lvlText w:val="•"/>
      <w:lvlJc w:val="left"/>
      <w:pPr>
        <w:ind w:left="6394" w:hanging="360"/>
      </w:pPr>
      <w:rPr>
        <w:rFonts w:hint="default"/>
        <w:lang w:val="ru-RU" w:eastAsia="en-US" w:bidi="ar-SA"/>
      </w:rPr>
    </w:lvl>
    <w:lvl w:ilvl="6" w:tplc="F2EA83F6">
      <w:numFmt w:val="bullet"/>
      <w:lvlText w:val="•"/>
      <w:lvlJc w:val="left"/>
      <w:pPr>
        <w:ind w:left="7440" w:hanging="360"/>
      </w:pPr>
      <w:rPr>
        <w:rFonts w:hint="default"/>
        <w:lang w:val="ru-RU" w:eastAsia="en-US" w:bidi="ar-SA"/>
      </w:rPr>
    </w:lvl>
    <w:lvl w:ilvl="7" w:tplc="F732C23A">
      <w:numFmt w:val="bullet"/>
      <w:lvlText w:val="•"/>
      <w:lvlJc w:val="left"/>
      <w:pPr>
        <w:ind w:left="8487" w:hanging="360"/>
      </w:pPr>
      <w:rPr>
        <w:rFonts w:hint="default"/>
        <w:lang w:val="ru-RU" w:eastAsia="en-US" w:bidi="ar-SA"/>
      </w:rPr>
    </w:lvl>
    <w:lvl w:ilvl="8" w:tplc="C0CCE790">
      <w:numFmt w:val="bullet"/>
      <w:lvlText w:val="•"/>
      <w:lvlJc w:val="left"/>
      <w:pPr>
        <w:ind w:left="9534" w:hanging="360"/>
      </w:pPr>
      <w:rPr>
        <w:rFonts w:hint="default"/>
        <w:lang w:val="ru-RU" w:eastAsia="en-US" w:bidi="ar-SA"/>
      </w:rPr>
    </w:lvl>
  </w:abstractNum>
  <w:abstractNum w:abstractNumId="43" w15:restartNumberingAfterBreak="0">
    <w:nsid w:val="485539D3"/>
    <w:multiLevelType w:val="multilevel"/>
    <w:tmpl w:val="01046308"/>
    <w:lvl w:ilvl="0">
      <w:start w:val="1"/>
      <w:numFmt w:val="decimal"/>
      <w:lvlText w:val="%1"/>
      <w:lvlJc w:val="left"/>
      <w:pPr>
        <w:ind w:left="1310" w:hanging="420"/>
        <w:jc w:val="left"/>
      </w:pPr>
      <w:rPr>
        <w:rFonts w:hint="default"/>
        <w:lang w:val="ru-RU" w:eastAsia="en-US" w:bidi="ar-SA"/>
      </w:rPr>
    </w:lvl>
    <w:lvl w:ilvl="1">
      <w:start w:val="1"/>
      <w:numFmt w:val="decimal"/>
      <w:lvlText w:val="%1.%2."/>
      <w:lvlJc w:val="left"/>
      <w:pPr>
        <w:ind w:left="1310" w:hanging="420"/>
        <w:jc w:val="right"/>
      </w:pPr>
      <w:rPr>
        <w:rFonts w:hint="default"/>
        <w:spacing w:val="0"/>
        <w:w w:val="94"/>
        <w:lang w:val="ru-RU" w:eastAsia="en-US" w:bidi="ar-SA"/>
      </w:rPr>
    </w:lvl>
    <w:lvl w:ilvl="2">
      <w:start w:val="1"/>
      <w:numFmt w:val="decimal"/>
      <w:lvlText w:val="%3)"/>
      <w:lvlJc w:val="left"/>
      <w:pPr>
        <w:ind w:left="852"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418"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759" w:hanging="221"/>
      </w:pPr>
      <w:rPr>
        <w:rFonts w:hint="default"/>
        <w:lang w:val="ru-RU" w:eastAsia="en-US" w:bidi="ar-SA"/>
      </w:rPr>
    </w:lvl>
    <w:lvl w:ilvl="5">
      <w:numFmt w:val="bullet"/>
      <w:lvlText w:val="•"/>
      <w:lvlJc w:val="left"/>
      <w:pPr>
        <w:ind w:left="4929" w:hanging="221"/>
      </w:pPr>
      <w:rPr>
        <w:rFonts w:hint="default"/>
        <w:lang w:val="ru-RU" w:eastAsia="en-US" w:bidi="ar-SA"/>
      </w:rPr>
    </w:lvl>
    <w:lvl w:ilvl="6">
      <w:numFmt w:val="bullet"/>
      <w:lvlText w:val="•"/>
      <w:lvlJc w:val="left"/>
      <w:pPr>
        <w:ind w:left="6099" w:hanging="221"/>
      </w:pPr>
      <w:rPr>
        <w:rFonts w:hint="default"/>
        <w:lang w:val="ru-RU" w:eastAsia="en-US" w:bidi="ar-SA"/>
      </w:rPr>
    </w:lvl>
    <w:lvl w:ilvl="7">
      <w:numFmt w:val="bullet"/>
      <w:lvlText w:val="•"/>
      <w:lvlJc w:val="left"/>
      <w:pPr>
        <w:ind w:left="7268" w:hanging="221"/>
      </w:pPr>
      <w:rPr>
        <w:rFonts w:hint="default"/>
        <w:lang w:val="ru-RU" w:eastAsia="en-US" w:bidi="ar-SA"/>
      </w:rPr>
    </w:lvl>
    <w:lvl w:ilvl="8">
      <w:numFmt w:val="bullet"/>
      <w:lvlText w:val="•"/>
      <w:lvlJc w:val="left"/>
      <w:pPr>
        <w:ind w:left="8438" w:hanging="221"/>
      </w:pPr>
      <w:rPr>
        <w:rFonts w:hint="default"/>
        <w:lang w:val="ru-RU" w:eastAsia="en-US" w:bidi="ar-SA"/>
      </w:rPr>
    </w:lvl>
  </w:abstractNum>
  <w:abstractNum w:abstractNumId="44" w15:restartNumberingAfterBreak="0">
    <w:nsid w:val="4ABF528D"/>
    <w:multiLevelType w:val="hybridMultilevel"/>
    <w:tmpl w:val="55200A64"/>
    <w:lvl w:ilvl="0" w:tplc="0264FBD2">
      <w:start w:val="1"/>
      <w:numFmt w:val="decimal"/>
      <w:lvlText w:val="%1)"/>
      <w:lvlJc w:val="left"/>
      <w:pPr>
        <w:ind w:left="1264" w:hanging="26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5D089E8">
      <w:numFmt w:val="bullet"/>
      <w:lvlText w:val="•"/>
      <w:lvlJc w:val="left"/>
      <w:pPr>
        <w:ind w:left="2196" w:hanging="269"/>
      </w:pPr>
      <w:rPr>
        <w:rFonts w:hint="default"/>
        <w:lang w:val="ru-RU" w:eastAsia="en-US" w:bidi="ar-SA"/>
      </w:rPr>
    </w:lvl>
    <w:lvl w:ilvl="2" w:tplc="27761E32">
      <w:numFmt w:val="bullet"/>
      <w:lvlText w:val="•"/>
      <w:lvlJc w:val="left"/>
      <w:pPr>
        <w:ind w:left="3132" w:hanging="269"/>
      </w:pPr>
      <w:rPr>
        <w:rFonts w:hint="default"/>
        <w:lang w:val="ru-RU" w:eastAsia="en-US" w:bidi="ar-SA"/>
      </w:rPr>
    </w:lvl>
    <w:lvl w:ilvl="3" w:tplc="E3C47962">
      <w:numFmt w:val="bullet"/>
      <w:lvlText w:val="•"/>
      <w:lvlJc w:val="left"/>
      <w:pPr>
        <w:ind w:left="4069" w:hanging="269"/>
      </w:pPr>
      <w:rPr>
        <w:rFonts w:hint="default"/>
        <w:lang w:val="ru-RU" w:eastAsia="en-US" w:bidi="ar-SA"/>
      </w:rPr>
    </w:lvl>
    <w:lvl w:ilvl="4" w:tplc="30A219B8">
      <w:numFmt w:val="bullet"/>
      <w:lvlText w:val="•"/>
      <w:lvlJc w:val="left"/>
      <w:pPr>
        <w:ind w:left="5005" w:hanging="269"/>
      </w:pPr>
      <w:rPr>
        <w:rFonts w:hint="default"/>
        <w:lang w:val="ru-RU" w:eastAsia="en-US" w:bidi="ar-SA"/>
      </w:rPr>
    </w:lvl>
    <w:lvl w:ilvl="5" w:tplc="E82A53D0">
      <w:numFmt w:val="bullet"/>
      <w:lvlText w:val="•"/>
      <w:lvlJc w:val="left"/>
      <w:pPr>
        <w:ind w:left="5942" w:hanging="269"/>
      </w:pPr>
      <w:rPr>
        <w:rFonts w:hint="default"/>
        <w:lang w:val="ru-RU" w:eastAsia="en-US" w:bidi="ar-SA"/>
      </w:rPr>
    </w:lvl>
    <w:lvl w:ilvl="6" w:tplc="A712DDB2">
      <w:numFmt w:val="bullet"/>
      <w:lvlText w:val="•"/>
      <w:lvlJc w:val="left"/>
      <w:pPr>
        <w:ind w:left="6878" w:hanging="269"/>
      </w:pPr>
      <w:rPr>
        <w:rFonts w:hint="default"/>
        <w:lang w:val="ru-RU" w:eastAsia="en-US" w:bidi="ar-SA"/>
      </w:rPr>
    </w:lvl>
    <w:lvl w:ilvl="7" w:tplc="951A956E">
      <w:numFmt w:val="bullet"/>
      <w:lvlText w:val="•"/>
      <w:lvlJc w:val="left"/>
      <w:pPr>
        <w:ind w:left="7814" w:hanging="269"/>
      </w:pPr>
      <w:rPr>
        <w:rFonts w:hint="default"/>
        <w:lang w:val="ru-RU" w:eastAsia="en-US" w:bidi="ar-SA"/>
      </w:rPr>
    </w:lvl>
    <w:lvl w:ilvl="8" w:tplc="0E0A0FD0">
      <w:numFmt w:val="bullet"/>
      <w:lvlText w:val="•"/>
      <w:lvlJc w:val="left"/>
      <w:pPr>
        <w:ind w:left="8751" w:hanging="269"/>
      </w:pPr>
      <w:rPr>
        <w:rFonts w:hint="default"/>
        <w:lang w:val="ru-RU" w:eastAsia="en-US" w:bidi="ar-SA"/>
      </w:rPr>
    </w:lvl>
  </w:abstractNum>
  <w:abstractNum w:abstractNumId="45" w15:restartNumberingAfterBreak="0">
    <w:nsid w:val="4BED081C"/>
    <w:multiLevelType w:val="hybridMultilevel"/>
    <w:tmpl w:val="833AB114"/>
    <w:lvl w:ilvl="0" w:tplc="F4529430">
      <w:numFmt w:val="bullet"/>
      <w:lvlText w:val=""/>
      <w:lvlJc w:val="left"/>
      <w:pPr>
        <w:ind w:left="1097" w:hanging="361"/>
      </w:pPr>
      <w:rPr>
        <w:rFonts w:ascii="Symbol" w:eastAsia="Symbol" w:hAnsi="Symbol" w:cs="Symbol" w:hint="default"/>
        <w:b w:val="0"/>
        <w:bCs w:val="0"/>
        <w:i w:val="0"/>
        <w:iCs w:val="0"/>
        <w:spacing w:val="0"/>
        <w:w w:val="100"/>
        <w:sz w:val="28"/>
        <w:szCs w:val="28"/>
        <w:lang w:val="ru-RU" w:eastAsia="en-US" w:bidi="ar-SA"/>
      </w:rPr>
    </w:lvl>
    <w:lvl w:ilvl="1" w:tplc="92A400B8">
      <w:numFmt w:val="bullet"/>
      <w:lvlText w:val="•"/>
      <w:lvlJc w:val="left"/>
      <w:pPr>
        <w:ind w:left="2152" w:hanging="361"/>
      </w:pPr>
      <w:rPr>
        <w:rFonts w:hint="default"/>
        <w:lang w:val="ru-RU" w:eastAsia="en-US" w:bidi="ar-SA"/>
      </w:rPr>
    </w:lvl>
    <w:lvl w:ilvl="2" w:tplc="0D2E0110">
      <w:numFmt w:val="bullet"/>
      <w:lvlText w:val="•"/>
      <w:lvlJc w:val="left"/>
      <w:pPr>
        <w:ind w:left="3205" w:hanging="361"/>
      </w:pPr>
      <w:rPr>
        <w:rFonts w:hint="default"/>
        <w:lang w:val="ru-RU" w:eastAsia="en-US" w:bidi="ar-SA"/>
      </w:rPr>
    </w:lvl>
    <w:lvl w:ilvl="3" w:tplc="329629BE">
      <w:numFmt w:val="bullet"/>
      <w:lvlText w:val="•"/>
      <w:lvlJc w:val="left"/>
      <w:pPr>
        <w:ind w:left="4258" w:hanging="361"/>
      </w:pPr>
      <w:rPr>
        <w:rFonts w:hint="default"/>
        <w:lang w:val="ru-RU" w:eastAsia="en-US" w:bidi="ar-SA"/>
      </w:rPr>
    </w:lvl>
    <w:lvl w:ilvl="4" w:tplc="CD560996">
      <w:numFmt w:val="bullet"/>
      <w:lvlText w:val="•"/>
      <w:lvlJc w:val="left"/>
      <w:pPr>
        <w:ind w:left="5311" w:hanging="361"/>
      </w:pPr>
      <w:rPr>
        <w:rFonts w:hint="default"/>
        <w:lang w:val="ru-RU" w:eastAsia="en-US" w:bidi="ar-SA"/>
      </w:rPr>
    </w:lvl>
    <w:lvl w:ilvl="5" w:tplc="2EFA7516">
      <w:numFmt w:val="bullet"/>
      <w:lvlText w:val="•"/>
      <w:lvlJc w:val="left"/>
      <w:pPr>
        <w:ind w:left="6364" w:hanging="361"/>
      </w:pPr>
      <w:rPr>
        <w:rFonts w:hint="default"/>
        <w:lang w:val="ru-RU" w:eastAsia="en-US" w:bidi="ar-SA"/>
      </w:rPr>
    </w:lvl>
    <w:lvl w:ilvl="6" w:tplc="3E0E1FC8">
      <w:numFmt w:val="bullet"/>
      <w:lvlText w:val="•"/>
      <w:lvlJc w:val="left"/>
      <w:pPr>
        <w:ind w:left="7416" w:hanging="361"/>
      </w:pPr>
      <w:rPr>
        <w:rFonts w:hint="default"/>
        <w:lang w:val="ru-RU" w:eastAsia="en-US" w:bidi="ar-SA"/>
      </w:rPr>
    </w:lvl>
    <w:lvl w:ilvl="7" w:tplc="9FA4E514">
      <w:numFmt w:val="bullet"/>
      <w:lvlText w:val="•"/>
      <w:lvlJc w:val="left"/>
      <w:pPr>
        <w:ind w:left="8469" w:hanging="361"/>
      </w:pPr>
      <w:rPr>
        <w:rFonts w:hint="default"/>
        <w:lang w:val="ru-RU" w:eastAsia="en-US" w:bidi="ar-SA"/>
      </w:rPr>
    </w:lvl>
    <w:lvl w:ilvl="8" w:tplc="CE36AB1A">
      <w:numFmt w:val="bullet"/>
      <w:lvlText w:val="•"/>
      <w:lvlJc w:val="left"/>
      <w:pPr>
        <w:ind w:left="9522" w:hanging="361"/>
      </w:pPr>
      <w:rPr>
        <w:rFonts w:hint="default"/>
        <w:lang w:val="ru-RU" w:eastAsia="en-US" w:bidi="ar-SA"/>
      </w:rPr>
    </w:lvl>
  </w:abstractNum>
  <w:abstractNum w:abstractNumId="46" w15:restartNumberingAfterBreak="0">
    <w:nsid w:val="4CAA6497"/>
    <w:multiLevelType w:val="hybridMultilevel"/>
    <w:tmpl w:val="6958AAE4"/>
    <w:lvl w:ilvl="0" w:tplc="58F29224">
      <w:numFmt w:val="bullet"/>
      <w:lvlText w:val=""/>
      <w:lvlJc w:val="left"/>
      <w:pPr>
        <w:ind w:left="377" w:hanging="142"/>
      </w:pPr>
      <w:rPr>
        <w:rFonts w:ascii="Symbol" w:eastAsia="Symbol" w:hAnsi="Symbol" w:cs="Symbol" w:hint="default"/>
        <w:b w:val="0"/>
        <w:bCs w:val="0"/>
        <w:i w:val="0"/>
        <w:iCs w:val="0"/>
        <w:spacing w:val="12"/>
        <w:w w:val="90"/>
        <w:sz w:val="26"/>
        <w:szCs w:val="26"/>
        <w:lang w:val="ru-RU" w:eastAsia="en-US" w:bidi="ar-SA"/>
      </w:rPr>
    </w:lvl>
    <w:lvl w:ilvl="1" w:tplc="F0A0C98A">
      <w:numFmt w:val="bullet"/>
      <w:lvlText w:val="•"/>
      <w:lvlJc w:val="left"/>
      <w:pPr>
        <w:ind w:left="1504" w:hanging="142"/>
      </w:pPr>
      <w:rPr>
        <w:rFonts w:hint="default"/>
        <w:lang w:val="ru-RU" w:eastAsia="en-US" w:bidi="ar-SA"/>
      </w:rPr>
    </w:lvl>
    <w:lvl w:ilvl="2" w:tplc="6A4425B0">
      <w:numFmt w:val="bullet"/>
      <w:lvlText w:val="•"/>
      <w:lvlJc w:val="left"/>
      <w:pPr>
        <w:ind w:left="2629" w:hanging="142"/>
      </w:pPr>
      <w:rPr>
        <w:rFonts w:hint="default"/>
        <w:lang w:val="ru-RU" w:eastAsia="en-US" w:bidi="ar-SA"/>
      </w:rPr>
    </w:lvl>
    <w:lvl w:ilvl="3" w:tplc="3D1811EE">
      <w:numFmt w:val="bullet"/>
      <w:lvlText w:val="•"/>
      <w:lvlJc w:val="left"/>
      <w:pPr>
        <w:ind w:left="3754" w:hanging="142"/>
      </w:pPr>
      <w:rPr>
        <w:rFonts w:hint="default"/>
        <w:lang w:val="ru-RU" w:eastAsia="en-US" w:bidi="ar-SA"/>
      </w:rPr>
    </w:lvl>
    <w:lvl w:ilvl="4" w:tplc="3CA86128">
      <w:numFmt w:val="bullet"/>
      <w:lvlText w:val="•"/>
      <w:lvlJc w:val="left"/>
      <w:pPr>
        <w:ind w:left="4879" w:hanging="142"/>
      </w:pPr>
      <w:rPr>
        <w:rFonts w:hint="default"/>
        <w:lang w:val="ru-RU" w:eastAsia="en-US" w:bidi="ar-SA"/>
      </w:rPr>
    </w:lvl>
    <w:lvl w:ilvl="5" w:tplc="A664CD5E">
      <w:numFmt w:val="bullet"/>
      <w:lvlText w:val="•"/>
      <w:lvlJc w:val="left"/>
      <w:pPr>
        <w:ind w:left="6004" w:hanging="142"/>
      </w:pPr>
      <w:rPr>
        <w:rFonts w:hint="default"/>
        <w:lang w:val="ru-RU" w:eastAsia="en-US" w:bidi="ar-SA"/>
      </w:rPr>
    </w:lvl>
    <w:lvl w:ilvl="6" w:tplc="373AFADE">
      <w:numFmt w:val="bullet"/>
      <w:lvlText w:val="•"/>
      <w:lvlJc w:val="left"/>
      <w:pPr>
        <w:ind w:left="7128" w:hanging="142"/>
      </w:pPr>
      <w:rPr>
        <w:rFonts w:hint="default"/>
        <w:lang w:val="ru-RU" w:eastAsia="en-US" w:bidi="ar-SA"/>
      </w:rPr>
    </w:lvl>
    <w:lvl w:ilvl="7" w:tplc="C0B6765E">
      <w:numFmt w:val="bullet"/>
      <w:lvlText w:val="•"/>
      <w:lvlJc w:val="left"/>
      <w:pPr>
        <w:ind w:left="8253" w:hanging="142"/>
      </w:pPr>
      <w:rPr>
        <w:rFonts w:hint="default"/>
        <w:lang w:val="ru-RU" w:eastAsia="en-US" w:bidi="ar-SA"/>
      </w:rPr>
    </w:lvl>
    <w:lvl w:ilvl="8" w:tplc="7F22DA90">
      <w:numFmt w:val="bullet"/>
      <w:lvlText w:val="•"/>
      <w:lvlJc w:val="left"/>
      <w:pPr>
        <w:ind w:left="9378" w:hanging="142"/>
      </w:pPr>
      <w:rPr>
        <w:rFonts w:hint="default"/>
        <w:lang w:val="ru-RU" w:eastAsia="en-US" w:bidi="ar-SA"/>
      </w:rPr>
    </w:lvl>
  </w:abstractNum>
  <w:abstractNum w:abstractNumId="47" w15:restartNumberingAfterBreak="0">
    <w:nsid w:val="4CFF2A83"/>
    <w:multiLevelType w:val="hybridMultilevel"/>
    <w:tmpl w:val="4344FC5A"/>
    <w:lvl w:ilvl="0" w:tplc="BAAAB588">
      <w:numFmt w:val="bullet"/>
      <w:lvlText w:val=""/>
      <w:lvlJc w:val="left"/>
      <w:pPr>
        <w:ind w:left="1817" w:hanging="360"/>
      </w:pPr>
      <w:rPr>
        <w:rFonts w:ascii="Symbol" w:eastAsia="Symbol" w:hAnsi="Symbol" w:cs="Symbol" w:hint="default"/>
        <w:b w:val="0"/>
        <w:bCs w:val="0"/>
        <w:i w:val="0"/>
        <w:iCs w:val="0"/>
        <w:spacing w:val="0"/>
        <w:w w:val="100"/>
        <w:sz w:val="28"/>
        <w:szCs w:val="28"/>
        <w:lang w:val="ru-RU" w:eastAsia="en-US" w:bidi="ar-SA"/>
      </w:rPr>
    </w:lvl>
    <w:lvl w:ilvl="1" w:tplc="A3BAB302">
      <w:numFmt w:val="bullet"/>
      <w:lvlText w:val="•"/>
      <w:lvlJc w:val="left"/>
      <w:pPr>
        <w:ind w:left="2800" w:hanging="360"/>
      </w:pPr>
      <w:rPr>
        <w:rFonts w:hint="default"/>
        <w:lang w:val="ru-RU" w:eastAsia="en-US" w:bidi="ar-SA"/>
      </w:rPr>
    </w:lvl>
    <w:lvl w:ilvl="2" w:tplc="00F4E326">
      <w:numFmt w:val="bullet"/>
      <w:lvlText w:val="•"/>
      <w:lvlJc w:val="left"/>
      <w:pPr>
        <w:ind w:left="3781" w:hanging="360"/>
      </w:pPr>
      <w:rPr>
        <w:rFonts w:hint="default"/>
        <w:lang w:val="ru-RU" w:eastAsia="en-US" w:bidi="ar-SA"/>
      </w:rPr>
    </w:lvl>
    <w:lvl w:ilvl="3" w:tplc="EE86405E">
      <w:numFmt w:val="bullet"/>
      <w:lvlText w:val="•"/>
      <w:lvlJc w:val="left"/>
      <w:pPr>
        <w:ind w:left="4762" w:hanging="360"/>
      </w:pPr>
      <w:rPr>
        <w:rFonts w:hint="default"/>
        <w:lang w:val="ru-RU" w:eastAsia="en-US" w:bidi="ar-SA"/>
      </w:rPr>
    </w:lvl>
    <w:lvl w:ilvl="4" w:tplc="AE1274C6">
      <w:numFmt w:val="bullet"/>
      <w:lvlText w:val="•"/>
      <w:lvlJc w:val="left"/>
      <w:pPr>
        <w:ind w:left="5743" w:hanging="360"/>
      </w:pPr>
      <w:rPr>
        <w:rFonts w:hint="default"/>
        <w:lang w:val="ru-RU" w:eastAsia="en-US" w:bidi="ar-SA"/>
      </w:rPr>
    </w:lvl>
    <w:lvl w:ilvl="5" w:tplc="46965350">
      <w:numFmt w:val="bullet"/>
      <w:lvlText w:val="•"/>
      <w:lvlJc w:val="left"/>
      <w:pPr>
        <w:ind w:left="6724" w:hanging="360"/>
      </w:pPr>
      <w:rPr>
        <w:rFonts w:hint="default"/>
        <w:lang w:val="ru-RU" w:eastAsia="en-US" w:bidi="ar-SA"/>
      </w:rPr>
    </w:lvl>
    <w:lvl w:ilvl="6" w:tplc="BC2C54E6">
      <w:numFmt w:val="bullet"/>
      <w:lvlText w:val="•"/>
      <w:lvlJc w:val="left"/>
      <w:pPr>
        <w:ind w:left="7704" w:hanging="360"/>
      </w:pPr>
      <w:rPr>
        <w:rFonts w:hint="default"/>
        <w:lang w:val="ru-RU" w:eastAsia="en-US" w:bidi="ar-SA"/>
      </w:rPr>
    </w:lvl>
    <w:lvl w:ilvl="7" w:tplc="8C10E42E">
      <w:numFmt w:val="bullet"/>
      <w:lvlText w:val="•"/>
      <w:lvlJc w:val="left"/>
      <w:pPr>
        <w:ind w:left="8685" w:hanging="360"/>
      </w:pPr>
      <w:rPr>
        <w:rFonts w:hint="default"/>
        <w:lang w:val="ru-RU" w:eastAsia="en-US" w:bidi="ar-SA"/>
      </w:rPr>
    </w:lvl>
    <w:lvl w:ilvl="8" w:tplc="4B9AB3CE">
      <w:numFmt w:val="bullet"/>
      <w:lvlText w:val="•"/>
      <w:lvlJc w:val="left"/>
      <w:pPr>
        <w:ind w:left="9666" w:hanging="360"/>
      </w:pPr>
      <w:rPr>
        <w:rFonts w:hint="default"/>
        <w:lang w:val="ru-RU" w:eastAsia="en-US" w:bidi="ar-SA"/>
      </w:rPr>
    </w:lvl>
  </w:abstractNum>
  <w:abstractNum w:abstractNumId="48" w15:restartNumberingAfterBreak="0">
    <w:nsid w:val="4E085E56"/>
    <w:multiLevelType w:val="hybridMultilevel"/>
    <w:tmpl w:val="BF466874"/>
    <w:lvl w:ilvl="0" w:tplc="95DE0E68">
      <w:start w:val="5"/>
      <w:numFmt w:val="decimal"/>
      <w:lvlText w:val="%1"/>
      <w:lvlJc w:val="left"/>
      <w:pPr>
        <w:ind w:left="410" w:hanging="8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6480B2">
      <w:numFmt w:val="bullet"/>
      <w:lvlText w:val="•"/>
      <w:lvlJc w:val="left"/>
      <w:pPr>
        <w:ind w:left="1440" w:hanging="876"/>
      </w:pPr>
      <w:rPr>
        <w:rFonts w:hint="default"/>
        <w:lang w:val="ru-RU" w:eastAsia="en-US" w:bidi="ar-SA"/>
      </w:rPr>
    </w:lvl>
    <w:lvl w:ilvl="2" w:tplc="CA3051CA">
      <w:numFmt w:val="bullet"/>
      <w:lvlText w:val="•"/>
      <w:lvlJc w:val="left"/>
      <w:pPr>
        <w:ind w:left="2460" w:hanging="876"/>
      </w:pPr>
      <w:rPr>
        <w:rFonts w:hint="default"/>
        <w:lang w:val="ru-RU" w:eastAsia="en-US" w:bidi="ar-SA"/>
      </w:rPr>
    </w:lvl>
    <w:lvl w:ilvl="3" w:tplc="012C6A4E">
      <w:numFmt w:val="bullet"/>
      <w:lvlText w:val="•"/>
      <w:lvlJc w:val="left"/>
      <w:pPr>
        <w:ind w:left="3481" w:hanging="876"/>
      </w:pPr>
      <w:rPr>
        <w:rFonts w:hint="default"/>
        <w:lang w:val="ru-RU" w:eastAsia="en-US" w:bidi="ar-SA"/>
      </w:rPr>
    </w:lvl>
    <w:lvl w:ilvl="4" w:tplc="CBD09398">
      <w:numFmt w:val="bullet"/>
      <w:lvlText w:val="•"/>
      <w:lvlJc w:val="left"/>
      <w:pPr>
        <w:ind w:left="4501" w:hanging="876"/>
      </w:pPr>
      <w:rPr>
        <w:rFonts w:hint="default"/>
        <w:lang w:val="ru-RU" w:eastAsia="en-US" w:bidi="ar-SA"/>
      </w:rPr>
    </w:lvl>
    <w:lvl w:ilvl="5" w:tplc="D0A25966">
      <w:numFmt w:val="bullet"/>
      <w:lvlText w:val="•"/>
      <w:lvlJc w:val="left"/>
      <w:pPr>
        <w:ind w:left="5522" w:hanging="876"/>
      </w:pPr>
      <w:rPr>
        <w:rFonts w:hint="default"/>
        <w:lang w:val="ru-RU" w:eastAsia="en-US" w:bidi="ar-SA"/>
      </w:rPr>
    </w:lvl>
    <w:lvl w:ilvl="6" w:tplc="262CBB0C">
      <w:numFmt w:val="bullet"/>
      <w:lvlText w:val="•"/>
      <w:lvlJc w:val="left"/>
      <w:pPr>
        <w:ind w:left="6542" w:hanging="876"/>
      </w:pPr>
      <w:rPr>
        <w:rFonts w:hint="default"/>
        <w:lang w:val="ru-RU" w:eastAsia="en-US" w:bidi="ar-SA"/>
      </w:rPr>
    </w:lvl>
    <w:lvl w:ilvl="7" w:tplc="67CA3974">
      <w:numFmt w:val="bullet"/>
      <w:lvlText w:val="•"/>
      <w:lvlJc w:val="left"/>
      <w:pPr>
        <w:ind w:left="7562" w:hanging="876"/>
      </w:pPr>
      <w:rPr>
        <w:rFonts w:hint="default"/>
        <w:lang w:val="ru-RU" w:eastAsia="en-US" w:bidi="ar-SA"/>
      </w:rPr>
    </w:lvl>
    <w:lvl w:ilvl="8" w:tplc="82A80402">
      <w:numFmt w:val="bullet"/>
      <w:lvlText w:val="•"/>
      <w:lvlJc w:val="left"/>
      <w:pPr>
        <w:ind w:left="8583" w:hanging="876"/>
      </w:pPr>
      <w:rPr>
        <w:rFonts w:hint="default"/>
        <w:lang w:val="ru-RU" w:eastAsia="en-US" w:bidi="ar-SA"/>
      </w:rPr>
    </w:lvl>
  </w:abstractNum>
  <w:abstractNum w:abstractNumId="49" w15:restartNumberingAfterBreak="0">
    <w:nsid w:val="4E90238C"/>
    <w:multiLevelType w:val="hybridMultilevel"/>
    <w:tmpl w:val="DFC2B6E0"/>
    <w:lvl w:ilvl="0" w:tplc="4C34B866">
      <w:numFmt w:val="bullet"/>
      <w:lvlText w:val=""/>
      <w:lvlJc w:val="left"/>
      <w:pPr>
        <w:ind w:left="2139" w:hanging="360"/>
      </w:pPr>
      <w:rPr>
        <w:rFonts w:ascii="Symbol" w:eastAsia="Symbol" w:hAnsi="Symbol" w:cs="Symbol" w:hint="default"/>
        <w:b w:val="0"/>
        <w:bCs w:val="0"/>
        <w:i w:val="0"/>
        <w:iCs w:val="0"/>
        <w:spacing w:val="0"/>
        <w:w w:val="95"/>
        <w:sz w:val="20"/>
        <w:szCs w:val="20"/>
        <w:lang w:val="ru-RU" w:eastAsia="en-US" w:bidi="ar-SA"/>
      </w:rPr>
    </w:lvl>
    <w:lvl w:ilvl="1" w:tplc="9AF64C1E">
      <w:numFmt w:val="bullet"/>
      <w:lvlText w:val="•"/>
      <w:lvlJc w:val="left"/>
      <w:pPr>
        <w:ind w:left="3088" w:hanging="360"/>
      </w:pPr>
      <w:rPr>
        <w:rFonts w:hint="default"/>
        <w:lang w:val="ru-RU" w:eastAsia="en-US" w:bidi="ar-SA"/>
      </w:rPr>
    </w:lvl>
    <w:lvl w:ilvl="2" w:tplc="92FC6982">
      <w:numFmt w:val="bullet"/>
      <w:lvlText w:val="•"/>
      <w:lvlJc w:val="left"/>
      <w:pPr>
        <w:ind w:left="4037" w:hanging="360"/>
      </w:pPr>
      <w:rPr>
        <w:rFonts w:hint="default"/>
        <w:lang w:val="ru-RU" w:eastAsia="en-US" w:bidi="ar-SA"/>
      </w:rPr>
    </w:lvl>
    <w:lvl w:ilvl="3" w:tplc="28080D9E">
      <w:numFmt w:val="bullet"/>
      <w:lvlText w:val="•"/>
      <w:lvlJc w:val="left"/>
      <w:pPr>
        <w:ind w:left="4986" w:hanging="360"/>
      </w:pPr>
      <w:rPr>
        <w:rFonts w:hint="default"/>
        <w:lang w:val="ru-RU" w:eastAsia="en-US" w:bidi="ar-SA"/>
      </w:rPr>
    </w:lvl>
    <w:lvl w:ilvl="4" w:tplc="D6D098F6">
      <w:numFmt w:val="bullet"/>
      <w:lvlText w:val="•"/>
      <w:lvlJc w:val="left"/>
      <w:pPr>
        <w:ind w:left="5935" w:hanging="360"/>
      </w:pPr>
      <w:rPr>
        <w:rFonts w:hint="default"/>
        <w:lang w:val="ru-RU" w:eastAsia="en-US" w:bidi="ar-SA"/>
      </w:rPr>
    </w:lvl>
    <w:lvl w:ilvl="5" w:tplc="9C6AF3BA">
      <w:numFmt w:val="bullet"/>
      <w:lvlText w:val="•"/>
      <w:lvlJc w:val="left"/>
      <w:pPr>
        <w:ind w:left="6884" w:hanging="360"/>
      </w:pPr>
      <w:rPr>
        <w:rFonts w:hint="default"/>
        <w:lang w:val="ru-RU" w:eastAsia="en-US" w:bidi="ar-SA"/>
      </w:rPr>
    </w:lvl>
    <w:lvl w:ilvl="6" w:tplc="AA900018">
      <w:numFmt w:val="bullet"/>
      <w:lvlText w:val="•"/>
      <w:lvlJc w:val="left"/>
      <w:pPr>
        <w:ind w:left="7832" w:hanging="360"/>
      </w:pPr>
      <w:rPr>
        <w:rFonts w:hint="default"/>
        <w:lang w:val="ru-RU" w:eastAsia="en-US" w:bidi="ar-SA"/>
      </w:rPr>
    </w:lvl>
    <w:lvl w:ilvl="7" w:tplc="D58863D8">
      <w:numFmt w:val="bullet"/>
      <w:lvlText w:val="•"/>
      <w:lvlJc w:val="left"/>
      <w:pPr>
        <w:ind w:left="8781" w:hanging="360"/>
      </w:pPr>
      <w:rPr>
        <w:rFonts w:hint="default"/>
        <w:lang w:val="ru-RU" w:eastAsia="en-US" w:bidi="ar-SA"/>
      </w:rPr>
    </w:lvl>
    <w:lvl w:ilvl="8" w:tplc="D3EEDB18">
      <w:numFmt w:val="bullet"/>
      <w:lvlText w:val="•"/>
      <w:lvlJc w:val="left"/>
      <w:pPr>
        <w:ind w:left="9730" w:hanging="360"/>
      </w:pPr>
      <w:rPr>
        <w:rFonts w:hint="default"/>
        <w:lang w:val="ru-RU" w:eastAsia="en-US" w:bidi="ar-SA"/>
      </w:rPr>
    </w:lvl>
  </w:abstractNum>
  <w:abstractNum w:abstractNumId="50" w15:restartNumberingAfterBreak="0">
    <w:nsid w:val="5163186E"/>
    <w:multiLevelType w:val="hybridMultilevel"/>
    <w:tmpl w:val="D0341368"/>
    <w:lvl w:ilvl="0" w:tplc="FE8846B4">
      <w:start w:val="4"/>
      <w:numFmt w:val="decimal"/>
      <w:lvlText w:val="%1."/>
      <w:lvlJc w:val="left"/>
      <w:pPr>
        <w:ind w:left="154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5AC40C">
      <w:numFmt w:val="bullet"/>
      <w:lvlText w:val="•"/>
      <w:lvlJc w:val="left"/>
      <w:pPr>
        <w:ind w:left="2548" w:hanging="245"/>
      </w:pPr>
      <w:rPr>
        <w:rFonts w:hint="default"/>
        <w:lang w:val="ru-RU" w:eastAsia="en-US" w:bidi="ar-SA"/>
      </w:rPr>
    </w:lvl>
    <w:lvl w:ilvl="2" w:tplc="915AC626">
      <w:numFmt w:val="bullet"/>
      <w:lvlText w:val="•"/>
      <w:lvlJc w:val="left"/>
      <w:pPr>
        <w:ind w:left="3557" w:hanging="245"/>
      </w:pPr>
      <w:rPr>
        <w:rFonts w:hint="default"/>
        <w:lang w:val="ru-RU" w:eastAsia="en-US" w:bidi="ar-SA"/>
      </w:rPr>
    </w:lvl>
    <w:lvl w:ilvl="3" w:tplc="4F2E06F8">
      <w:numFmt w:val="bullet"/>
      <w:lvlText w:val="•"/>
      <w:lvlJc w:val="left"/>
      <w:pPr>
        <w:ind w:left="4566" w:hanging="245"/>
      </w:pPr>
      <w:rPr>
        <w:rFonts w:hint="default"/>
        <w:lang w:val="ru-RU" w:eastAsia="en-US" w:bidi="ar-SA"/>
      </w:rPr>
    </w:lvl>
    <w:lvl w:ilvl="4" w:tplc="D7348C48">
      <w:numFmt w:val="bullet"/>
      <w:lvlText w:val="•"/>
      <w:lvlJc w:val="left"/>
      <w:pPr>
        <w:ind w:left="5575" w:hanging="245"/>
      </w:pPr>
      <w:rPr>
        <w:rFonts w:hint="default"/>
        <w:lang w:val="ru-RU" w:eastAsia="en-US" w:bidi="ar-SA"/>
      </w:rPr>
    </w:lvl>
    <w:lvl w:ilvl="5" w:tplc="0EF05F7E">
      <w:numFmt w:val="bullet"/>
      <w:lvlText w:val="•"/>
      <w:lvlJc w:val="left"/>
      <w:pPr>
        <w:ind w:left="6584" w:hanging="245"/>
      </w:pPr>
      <w:rPr>
        <w:rFonts w:hint="default"/>
        <w:lang w:val="ru-RU" w:eastAsia="en-US" w:bidi="ar-SA"/>
      </w:rPr>
    </w:lvl>
    <w:lvl w:ilvl="6" w:tplc="E3803C56">
      <w:numFmt w:val="bullet"/>
      <w:lvlText w:val="•"/>
      <w:lvlJc w:val="left"/>
      <w:pPr>
        <w:ind w:left="7592" w:hanging="245"/>
      </w:pPr>
      <w:rPr>
        <w:rFonts w:hint="default"/>
        <w:lang w:val="ru-RU" w:eastAsia="en-US" w:bidi="ar-SA"/>
      </w:rPr>
    </w:lvl>
    <w:lvl w:ilvl="7" w:tplc="25581274">
      <w:numFmt w:val="bullet"/>
      <w:lvlText w:val="•"/>
      <w:lvlJc w:val="left"/>
      <w:pPr>
        <w:ind w:left="8601" w:hanging="245"/>
      </w:pPr>
      <w:rPr>
        <w:rFonts w:hint="default"/>
        <w:lang w:val="ru-RU" w:eastAsia="en-US" w:bidi="ar-SA"/>
      </w:rPr>
    </w:lvl>
    <w:lvl w:ilvl="8" w:tplc="69127584">
      <w:numFmt w:val="bullet"/>
      <w:lvlText w:val="•"/>
      <w:lvlJc w:val="left"/>
      <w:pPr>
        <w:ind w:left="9610" w:hanging="245"/>
      </w:pPr>
      <w:rPr>
        <w:rFonts w:hint="default"/>
        <w:lang w:val="ru-RU" w:eastAsia="en-US" w:bidi="ar-SA"/>
      </w:rPr>
    </w:lvl>
  </w:abstractNum>
  <w:abstractNum w:abstractNumId="51" w15:restartNumberingAfterBreak="0">
    <w:nsid w:val="518C29CE"/>
    <w:multiLevelType w:val="hybridMultilevel"/>
    <w:tmpl w:val="0EB479CE"/>
    <w:lvl w:ilvl="0" w:tplc="38020F84">
      <w:numFmt w:val="bullet"/>
      <w:lvlText w:val="-"/>
      <w:lvlJc w:val="left"/>
      <w:pPr>
        <w:ind w:left="85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A94C670E">
      <w:numFmt w:val="bullet"/>
      <w:lvlText w:val="-"/>
      <w:lvlJc w:val="left"/>
      <w:pPr>
        <w:ind w:left="8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0CAEB79E">
      <w:numFmt w:val="bullet"/>
      <w:lvlText w:val="•"/>
      <w:lvlJc w:val="left"/>
      <w:pPr>
        <w:ind w:left="2843" w:hanging="140"/>
      </w:pPr>
      <w:rPr>
        <w:rFonts w:hint="default"/>
        <w:lang w:val="ru-RU" w:eastAsia="en-US" w:bidi="ar-SA"/>
      </w:rPr>
    </w:lvl>
    <w:lvl w:ilvl="3" w:tplc="CB287CAE">
      <w:numFmt w:val="bullet"/>
      <w:lvlText w:val="•"/>
      <w:lvlJc w:val="left"/>
      <w:pPr>
        <w:ind w:left="3835" w:hanging="140"/>
      </w:pPr>
      <w:rPr>
        <w:rFonts w:hint="default"/>
        <w:lang w:val="ru-RU" w:eastAsia="en-US" w:bidi="ar-SA"/>
      </w:rPr>
    </w:lvl>
    <w:lvl w:ilvl="4" w:tplc="AC888F78">
      <w:numFmt w:val="bullet"/>
      <w:lvlText w:val="•"/>
      <w:lvlJc w:val="left"/>
      <w:pPr>
        <w:ind w:left="4827" w:hanging="140"/>
      </w:pPr>
      <w:rPr>
        <w:rFonts w:hint="default"/>
        <w:lang w:val="ru-RU" w:eastAsia="en-US" w:bidi="ar-SA"/>
      </w:rPr>
    </w:lvl>
    <w:lvl w:ilvl="5" w:tplc="8962FF7A">
      <w:numFmt w:val="bullet"/>
      <w:lvlText w:val="•"/>
      <w:lvlJc w:val="left"/>
      <w:pPr>
        <w:ind w:left="5819" w:hanging="140"/>
      </w:pPr>
      <w:rPr>
        <w:rFonts w:hint="default"/>
        <w:lang w:val="ru-RU" w:eastAsia="en-US" w:bidi="ar-SA"/>
      </w:rPr>
    </w:lvl>
    <w:lvl w:ilvl="6" w:tplc="874E5E6E">
      <w:numFmt w:val="bullet"/>
      <w:lvlText w:val="•"/>
      <w:lvlJc w:val="left"/>
      <w:pPr>
        <w:ind w:left="6810" w:hanging="140"/>
      </w:pPr>
      <w:rPr>
        <w:rFonts w:hint="default"/>
        <w:lang w:val="ru-RU" w:eastAsia="en-US" w:bidi="ar-SA"/>
      </w:rPr>
    </w:lvl>
    <w:lvl w:ilvl="7" w:tplc="FB1061A4">
      <w:numFmt w:val="bullet"/>
      <w:lvlText w:val="•"/>
      <w:lvlJc w:val="left"/>
      <w:pPr>
        <w:ind w:left="7802" w:hanging="140"/>
      </w:pPr>
      <w:rPr>
        <w:rFonts w:hint="default"/>
        <w:lang w:val="ru-RU" w:eastAsia="en-US" w:bidi="ar-SA"/>
      </w:rPr>
    </w:lvl>
    <w:lvl w:ilvl="8" w:tplc="4AD07994">
      <w:numFmt w:val="bullet"/>
      <w:lvlText w:val="•"/>
      <w:lvlJc w:val="left"/>
      <w:pPr>
        <w:ind w:left="8794" w:hanging="140"/>
      </w:pPr>
      <w:rPr>
        <w:rFonts w:hint="default"/>
        <w:lang w:val="ru-RU" w:eastAsia="en-US" w:bidi="ar-SA"/>
      </w:rPr>
    </w:lvl>
  </w:abstractNum>
  <w:abstractNum w:abstractNumId="52" w15:restartNumberingAfterBreak="0">
    <w:nsid w:val="51E75566"/>
    <w:multiLevelType w:val="hybridMultilevel"/>
    <w:tmpl w:val="FE26B1D2"/>
    <w:lvl w:ilvl="0" w:tplc="5B46EAD2">
      <w:start w:val="6"/>
      <w:numFmt w:val="decimal"/>
      <w:lvlText w:val="%1)"/>
      <w:lvlJc w:val="left"/>
      <w:pPr>
        <w:ind w:left="626"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86FF14">
      <w:numFmt w:val="bullet"/>
      <w:lvlText w:val="•"/>
      <w:lvlJc w:val="left"/>
      <w:pPr>
        <w:ind w:left="1720" w:hanging="423"/>
      </w:pPr>
      <w:rPr>
        <w:rFonts w:hint="default"/>
        <w:lang w:val="ru-RU" w:eastAsia="en-US" w:bidi="ar-SA"/>
      </w:rPr>
    </w:lvl>
    <w:lvl w:ilvl="2" w:tplc="5D98EA8E">
      <w:numFmt w:val="bullet"/>
      <w:lvlText w:val="•"/>
      <w:lvlJc w:val="left"/>
      <w:pPr>
        <w:ind w:left="2821" w:hanging="423"/>
      </w:pPr>
      <w:rPr>
        <w:rFonts w:hint="default"/>
        <w:lang w:val="ru-RU" w:eastAsia="en-US" w:bidi="ar-SA"/>
      </w:rPr>
    </w:lvl>
    <w:lvl w:ilvl="3" w:tplc="E17601A4">
      <w:numFmt w:val="bullet"/>
      <w:lvlText w:val="•"/>
      <w:lvlJc w:val="left"/>
      <w:pPr>
        <w:ind w:left="3922" w:hanging="423"/>
      </w:pPr>
      <w:rPr>
        <w:rFonts w:hint="default"/>
        <w:lang w:val="ru-RU" w:eastAsia="en-US" w:bidi="ar-SA"/>
      </w:rPr>
    </w:lvl>
    <w:lvl w:ilvl="4" w:tplc="3A3A5038">
      <w:numFmt w:val="bullet"/>
      <w:lvlText w:val="•"/>
      <w:lvlJc w:val="left"/>
      <w:pPr>
        <w:ind w:left="5023" w:hanging="423"/>
      </w:pPr>
      <w:rPr>
        <w:rFonts w:hint="default"/>
        <w:lang w:val="ru-RU" w:eastAsia="en-US" w:bidi="ar-SA"/>
      </w:rPr>
    </w:lvl>
    <w:lvl w:ilvl="5" w:tplc="079C2D10">
      <w:numFmt w:val="bullet"/>
      <w:lvlText w:val="•"/>
      <w:lvlJc w:val="left"/>
      <w:pPr>
        <w:ind w:left="6124" w:hanging="423"/>
      </w:pPr>
      <w:rPr>
        <w:rFonts w:hint="default"/>
        <w:lang w:val="ru-RU" w:eastAsia="en-US" w:bidi="ar-SA"/>
      </w:rPr>
    </w:lvl>
    <w:lvl w:ilvl="6" w:tplc="3C0CEC24">
      <w:numFmt w:val="bullet"/>
      <w:lvlText w:val="•"/>
      <w:lvlJc w:val="left"/>
      <w:pPr>
        <w:ind w:left="7224" w:hanging="423"/>
      </w:pPr>
      <w:rPr>
        <w:rFonts w:hint="default"/>
        <w:lang w:val="ru-RU" w:eastAsia="en-US" w:bidi="ar-SA"/>
      </w:rPr>
    </w:lvl>
    <w:lvl w:ilvl="7" w:tplc="A948D070">
      <w:numFmt w:val="bullet"/>
      <w:lvlText w:val="•"/>
      <w:lvlJc w:val="left"/>
      <w:pPr>
        <w:ind w:left="8325" w:hanging="423"/>
      </w:pPr>
      <w:rPr>
        <w:rFonts w:hint="default"/>
        <w:lang w:val="ru-RU" w:eastAsia="en-US" w:bidi="ar-SA"/>
      </w:rPr>
    </w:lvl>
    <w:lvl w:ilvl="8" w:tplc="F0F8147C">
      <w:numFmt w:val="bullet"/>
      <w:lvlText w:val="•"/>
      <w:lvlJc w:val="left"/>
      <w:pPr>
        <w:ind w:left="9426" w:hanging="423"/>
      </w:pPr>
      <w:rPr>
        <w:rFonts w:hint="default"/>
        <w:lang w:val="ru-RU" w:eastAsia="en-US" w:bidi="ar-SA"/>
      </w:rPr>
    </w:lvl>
  </w:abstractNum>
  <w:abstractNum w:abstractNumId="53" w15:restartNumberingAfterBreak="0">
    <w:nsid w:val="52A25CE6"/>
    <w:multiLevelType w:val="hybridMultilevel"/>
    <w:tmpl w:val="5A027744"/>
    <w:lvl w:ilvl="0" w:tplc="E49CDD86">
      <w:start w:val="1"/>
      <w:numFmt w:val="decimal"/>
      <w:lvlText w:val="%1."/>
      <w:lvlJc w:val="left"/>
      <w:pPr>
        <w:ind w:left="377" w:hanging="240"/>
        <w:jc w:val="left"/>
      </w:pPr>
      <w:rPr>
        <w:rFonts w:ascii="Times New Roman" w:eastAsia="Times New Roman" w:hAnsi="Times New Roman" w:cs="Times New Roman" w:hint="default"/>
        <w:b/>
        <w:bCs/>
        <w:i/>
        <w:iCs/>
        <w:spacing w:val="0"/>
        <w:w w:val="100"/>
        <w:sz w:val="24"/>
        <w:szCs w:val="24"/>
        <w:lang w:val="ru-RU" w:eastAsia="en-US" w:bidi="ar-SA"/>
      </w:rPr>
    </w:lvl>
    <w:lvl w:ilvl="1" w:tplc="DA64DF96">
      <w:numFmt w:val="bullet"/>
      <w:lvlText w:val="•"/>
      <w:lvlJc w:val="left"/>
      <w:pPr>
        <w:ind w:left="1504" w:hanging="240"/>
      </w:pPr>
      <w:rPr>
        <w:rFonts w:hint="default"/>
        <w:lang w:val="ru-RU" w:eastAsia="en-US" w:bidi="ar-SA"/>
      </w:rPr>
    </w:lvl>
    <w:lvl w:ilvl="2" w:tplc="3D72BB3C">
      <w:numFmt w:val="bullet"/>
      <w:lvlText w:val="•"/>
      <w:lvlJc w:val="left"/>
      <w:pPr>
        <w:ind w:left="2629" w:hanging="240"/>
      </w:pPr>
      <w:rPr>
        <w:rFonts w:hint="default"/>
        <w:lang w:val="ru-RU" w:eastAsia="en-US" w:bidi="ar-SA"/>
      </w:rPr>
    </w:lvl>
    <w:lvl w:ilvl="3" w:tplc="894ED96E">
      <w:numFmt w:val="bullet"/>
      <w:lvlText w:val="•"/>
      <w:lvlJc w:val="left"/>
      <w:pPr>
        <w:ind w:left="3754" w:hanging="240"/>
      </w:pPr>
      <w:rPr>
        <w:rFonts w:hint="default"/>
        <w:lang w:val="ru-RU" w:eastAsia="en-US" w:bidi="ar-SA"/>
      </w:rPr>
    </w:lvl>
    <w:lvl w:ilvl="4" w:tplc="C8C6D2EC">
      <w:numFmt w:val="bullet"/>
      <w:lvlText w:val="•"/>
      <w:lvlJc w:val="left"/>
      <w:pPr>
        <w:ind w:left="4879" w:hanging="240"/>
      </w:pPr>
      <w:rPr>
        <w:rFonts w:hint="default"/>
        <w:lang w:val="ru-RU" w:eastAsia="en-US" w:bidi="ar-SA"/>
      </w:rPr>
    </w:lvl>
    <w:lvl w:ilvl="5" w:tplc="2AAA32EE">
      <w:numFmt w:val="bullet"/>
      <w:lvlText w:val="•"/>
      <w:lvlJc w:val="left"/>
      <w:pPr>
        <w:ind w:left="6004" w:hanging="240"/>
      </w:pPr>
      <w:rPr>
        <w:rFonts w:hint="default"/>
        <w:lang w:val="ru-RU" w:eastAsia="en-US" w:bidi="ar-SA"/>
      </w:rPr>
    </w:lvl>
    <w:lvl w:ilvl="6" w:tplc="4AB43FE6">
      <w:numFmt w:val="bullet"/>
      <w:lvlText w:val="•"/>
      <w:lvlJc w:val="left"/>
      <w:pPr>
        <w:ind w:left="7128" w:hanging="240"/>
      </w:pPr>
      <w:rPr>
        <w:rFonts w:hint="default"/>
        <w:lang w:val="ru-RU" w:eastAsia="en-US" w:bidi="ar-SA"/>
      </w:rPr>
    </w:lvl>
    <w:lvl w:ilvl="7" w:tplc="DF14A690">
      <w:numFmt w:val="bullet"/>
      <w:lvlText w:val="•"/>
      <w:lvlJc w:val="left"/>
      <w:pPr>
        <w:ind w:left="8253" w:hanging="240"/>
      </w:pPr>
      <w:rPr>
        <w:rFonts w:hint="default"/>
        <w:lang w:val="ru-RU" w:eastAsia="en-US" w:bidi="ar-SA"/>
      </w:rPr>
    </w:lvl>
    <w:lvl w:ilvl="8" w:tplc="75D869C2">
      <w:numFmt w:val="bullet"/>
      <w:lvlText w:val="•"/>
      <w:lvlJc w:val="left"/>
      <w:pPr>
        <w:ind w:left="9378" w:hanging="240"/>
      </w:pPr>
      <w:rPr>
        <w:rFonts w:hint="default"/>
        <w:lang w:val="ru-RU" w:eastAsia="en-US" w:bidi="ar-SA"/>
      </w:rPr>
    </w:lvl>
  </w:abstractNum>
  <w:abstractNum w:abstractNumId="54" w15:restartNumberingAfterBreak="0">
    <w:nsid w:val="552F3B2B"/>
    <w:multiLevelType w:val="hybridMultilevel"/>
    <w:tmpl w:val="4D90272C"/>
    <w:lvl w:ilvl="0" w:tplc="055258D2">
      <w:start w:val="3"/>
      <w:numFmt w:val="decimal"/>
      <w:lvlText w:val="%1)"/>
      <w:lvlJc w:val="left"/>
      <w:pPr>
        <w:ind w:left="1070"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AA684E">
      <w:numFmt w:val="bullet"/>
      <w:lvlText w:val="•"/>
      <w:lvlJc w:val="left"/>
      <w:pPr>
        <w:ind w:left="2034" w:hanging="300"/>
      </w:pPr>
      <w:rPr>
        <w:rFonts w:hint="default"/>
        <w:lang w:val="ru-RU" w:eastAsia="en-US" w:bidi="ar-SA"/>
      </w:rPr>
    </w:lvl>
    <w:lvl w:ilvl="2" w:tplc="D36A49CA">
      <w:numFmt w:val="bullet"/>
      <w:lvlText w:val="•"/>
      <w:lvlJc w:val="left"/>
      <w:pPr>
        <w:ind w:left="2988" w:hanging="300"/>
      </w:pPr>
      <w:rPr>
        <w:rFonts w:hint="default"/>
        <w:lang w:val="ru-RU" w:eastAsia="en-US" w:bidi="ar-SA"/>
      </w:rPr>
    </w:lvl>
    <w:lvl w:ilvl="3" w:tplc="1CC2BB5A">
      <w:numFmt w:val="bullet"/>
      <w:lvlText w:val="•"/>
      <w:lvlJc w:val="left"/>
      <w:pPr>
        <w:ind w:left="3943" w:hanging="300"/>
      </w:pPr>
      <w:rPr>
        <w:rFonts w:hint="default"/>
        <w:lang w:val="ru-RU" w:eastAsia="en-US" w:bidi="ar-SA"/>
      </w:rPr>
    </w:lvl>
    <w:lvl w:ilvl="4" w:tplc="0CB614EA">
      <w:numFmt w:val="bullet"/>
      <w:lvlText w:val="•"/>
      <w:lvlJc w:val="left"/>
      <w:pPr>
        <w:ind w:left="4897" w:hanging="300"/>
      </w:pPr>
      <w:rPr>
        <w:rFonts w:hint="default"/>
        <w:lang w:val="ru-RU" w:eastAsia="en-US" w:bidi="ar-SA"/>
      </w:rPr>
    </w:lvl>
    <w:lvl w:ilvl="5" w:tplc="B1942CC0">
      <w:numFmt w:val="bullet"/>
      <w:lvlText w:val="•"/>
      <w:lvlJc w:val="left"/>
      <w:pPr>
        <w:ind w:left="5852" w:hanging="300"/>
      </w:pPr>
      <w:rPr>
        <w:rFonts w:hint="default"/>
        <w:lang w:val="ru-RU" w:eastAsia="en-US" w:bidi="ar-SA"/>
      </w:rPr>
    </w:lvl>
    <w:lvl w:ilvl="6" w:tplc="0CF46832">
      <w:numFmt w:val="bullet"/>
      <w:lvlText w:val="•"/>
      <w:lvlJc w:val="left"/>
      <w:pPr>
        <w:ind w:left="6806" w:hanging="300"/>
      </w:pPr>
      <w:rPr>
        <w:rFonts w:hint="default"/>
        <w:lang w:val="ru-RU" w:eastAsia="en-US" w:bidi="ar-SA"/>
      </w:rPr>
    </w:lvl>
    <w:lvl w:ilvl="7" w:tplc="D37E1930">
      <w:numFmt w:val="bullet"/>
      <w:lvlText w:val="•"/>
      <w:lvlJc w:val="left"/>
      <w:pPr>
        <w:ind w:left="7760" w:hanging="300"/>
      </w:pPr>
      <w:rPr>
        <w:rFonts w:hint="default"/>
        <w:lang w:val="ru-RU" w:eastAsia="en-US" w:bidi="ar-SA"/>
      </w:rPr>
    </w:lvl>
    <w:lvl w:ilvl="8" w:tplc="AA10CDC0">
      <w:numFmt w:val="bullet"/>
      <w:lvlText w:val="•"/>
      <w:lvlJc w:val="left"/>
      <w:pPr>
        <w:ind w:left="8715" w:hanging="300"/>
      </w:pPr>
      <w:rPr>
        <w:rFonts w:hint="default"/>
        <w:lang w:val="ru-RU" w:eastAsia="en-US" w:bidi="ar-SA"/>
      </w:rPr>
    </w:lvl>
  </w:abstractNum>
  <w:abstractNum w:abstractNumId="55" w15:restartNumberingAfterBreak="0">
    <w:nsid w:val="56C17475"/>
    <w:multiLevelType w:val="hybridMultilevel"/>
    <w:tmpl w:val="1FBCCA88"/>
    <w:lvl w:ilvl="0" w:tplc="6EAAE4E2">
      <w:start w:val="1"/>
      <w:numFmt w:val="decimal"/>
      <w:lvlText w:val="%1)"/>
      <w:lvlJc w:val="left"/>
      <w:pPr>
        <w:ind w:left="1317"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B7EA582">
      <w:numFmt w:val="bullet"/>
      <w:lvlText w:val="•"/>
      <w:lvlJc w:val="left"/>
      <w:pPr>
        <w:ind w:left="2250" w:hanging="257"/>
      </w:pPr>
      <w:rPr>
        <w:rFonts w:hint="default"/>
        <w:lang w:val="ru-RU" w:eastAsia="en-US" w:bidi="ar-SA"/>
      </w:rPr>
    </w:lvl>
    <w:lvl w:ilvl="2" w:tplc="F272B572">
      <w:numFmt w:val="bullet"/>
      <w:lvlText w:val="•"/>
      <w:lvlJc w:val="left"/>
      <w:pPr>
        <w:ind w:left="3180" w:hanging="257"/>
      </w:pPr>
      <w:rPr>
        <w:rFonts w:hint="default"/>
        <w:lang w:val="ru-RU" w:eastAsia="en-US" w:bidi="ar-SA"/>
      </w:rPr>
    </w:lvl>
    <w:lvl w:ilvl="3" w:tplc="6E8EBF32">
      <w:numFmt w:val="bullet"/>
      <w:lvlText w:val="•"/>
      <w:lvlJc w:val="left"/>
      <w:pPr>
        <w:ind w:left="4111" w:hanging="257"/>
      </w:pPr>
      <w:rPr>
        <w:rFonts w:hint="default"/>
        <w:lang w:val="ru-RU" w:eastAsia="en-US" w:bidi="ar-SA"/>
      </w:rPr>
    </w:lvl>
    <w:lvl w:ilvl="4" w:tplc="95C4FB24">
      <w:numFmt w:val="bullet"/>
      <w:lvlText w:val="•"/>
      <w:lvlJc w:val="left"/>
      <w:pPr>
        <w:ind w:left="5041" w:hanging="257"/>
      </w:pPr>
      <w:rPr>
        <w:rFonts w:hint="default"/>
        <w:lang w:val="ru-RU" w:eastAsia="en-US" w:bidi="ar-SA"/>
      </w:rPr>
    </w:lvl>
    <w:lvl w:ilvl="5" w:tplc="504A8184">
      <w:numFmt w:val="bullet"/>
      <w:lvlText w:val="•"/>
      <w:lvlJc w:val="left"/>
      <w:pPr>
        <w:ind w:left="5972" w:hanging="257"/>
      </w:pPr>
      <w:rPr>
        <w:rFonts w:hint="default"/>
        <w:lang w:val="ru-RU" w:eastAsia="en-US" w:bidi="ar-SA"/>
      </w:rPr>
    </w:lvl>
    <w:lvl w:ilvl="6" w:tplc="2FE23696">
      <w:numFmt w:val="bullet"/>
      <w:lvlText w:val="•"/>
      <w:lvlJc w:val="left"/>
      <w:pPr>
        <w:ind w:left="6902" w:hanging="257"/>
      </w:pPr>
      <w:rPr>
        <w:rFonts w:hint="default"/>
        <w:lang w:val="ru-RU" w:eastAsia="en-US" w:bidi="ar-SA"/>
      </w:rPr>
    </w:lvl>
    <w:lvl w:ilvl="7" w:tplc="646E36EA">
      <w:numFmt w:val="bullet"/>
      <w:lvlText w:val="•"/>
      <w:lvlJc w:val="left"/>
      <w:pPr>
        <w:ind w:left="7832" w:hanging="257"/>
      </w:pPr>
      <w:rPr>
        <w:rFonts w:hint="default"/>
        <w:lang w:val="ru-RU" w:eastAsia="en-US" w:bidi="ar-SA"/>
      </w:rPr>
    </w:lvl>
    <w:lvl w:ilvl="8" w:tplc="3070BD00">
      <w:numFmt w:val="bullet"/>
      <w:lvlText w:val="•"/>
      <w:lvlJc w:val="left"/>
      <w:pPr>
        <w:ind w:left="8763" w:hanging="257"/>
      </w:pPr>
      <w:rPr>
        <w:rFonts w:hint="default"/>
        <w:lang w:val="ru-RU" w:eastAsia="en-US" w:bidi="ar-SA"/>
      </w:rPr>
    </w:lvl>
  </w:abstractNum>
  <w:abstractNum w:abstractNumId="56" w15:restartNumberingAfterBreak="0">
    <w:nsid w:val="5A2C1DCD"/>
    <w:multiLevelType w:val="hybridMultilevel"/>
    <w:tmpl w:val="D97E7A56"/>
    <w:lvl w:ilvl="0" w:tplc="9B10299A">
      <w:start w:val="1"/>
      <w:numFmt w:val="decimal"/>
      <w:lvlText w:val="%1)"/>
      <w:lvlJc w:val="left"/>
      <w:pPr>
        <w:ind w:left="852"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341808">
      <w:numFmt w:val="bullet"/>
      <w:lvlText w:val="•"/>
      <w:lvlJc w:val="left"/>
      <w:pPr>
        <w:ind w:left="1851" w:hanging="281"/>
      </w:pPr>
      <w:rPr>
        <w:rFonts w:hint="default"/>
        <w:lang w:val="ru-RU" w:eastAsia="en-US" w:bidi="ar-SA"/>
      </w:rPr>
    </w:lvl>
    <w:lvl w:ilvl="2" w:tplc="54ACADF4">
      <w:numFmt w:val="bullet"/>
      <w:lvlText w:val="•"/>
      <w:lvlJc w:val="left"/>
      <w:pPr>
        <w:ind w:left="2843" w:hanging="281"/>
      </w:pPr>
      <w:rPr>
        <w:rFonts w:hint="default"/>
        <w:lang w:val="ru-RU" w:eastAsia="en-US" w:bidi="ar-SA"/>
      </w:rPr>
    </w:lvl>
    <w:lvl w:ilvl="3" w:tplc="F2FE7DE0">
      <w:numFmt w:val="bullet"/>
      <w:lvlText w:val="•"/>
      <w:lvlJc w:val="left"/>
      <w:pPr>
        <w:ind w:left="3835" w:hanging="281"/>
      </w:pPr>
      <w:rPr>
        <w:rFonts w:hint="default"/>
        <w:lang w:val="ru-RU" w:eastAsia="en-US" w:bidi="ar-SA"/>
      </w:rPr>
    </w:lvl>
    <w:lvl w:ilvl="4" w:tplc="768A11E2">
      <w:numFmt w:val="bullet"/>
      <w:lvlText w:val="•"/>
      <w:lvlJc w:val="left"/>
      <w:pPr>
        <w:ind w:left="4827" w:hanging="281"/>
      </w:pPr>
      <w:rPr>
        <w:rFonts w:hint="default"/>
        <w:lang w:val="ru-RU" w:eastAsia="en-US" w:bidi="ar-SA"/>
      </w:rPr>
    </w:lvl>
    <w:lvl w:ilvl="5" w:tplc="4880B6E6">
      <w:numFmt w:val="bullet"/>
      <w:lvlText w:val="•"/>
      <w:lvlJc w:val="left"/>
      <w:pPr>
        <w:ind w:left="5819" w:hanging="281"/>
      </w:pPr>
      <w:rPr>
        <w:rFonts w:hint="default"/>
        <w:lang w:val="ru-RU" w:eastAsia="en-US" w:bidi="ar-SA"/>
      </w:rPr>
    </w:lvl>
    <w:lvl w:ilvl="6" w:tplc="31D086F8">
      <w:numFmt w:val="bullet"/>
      <w:lvlText w:val="•"/>
      <w:lvlJc w:val="left"/>
      <w:pPr>
        <w:ind w:left="6810" w:hanging="281"/>
      </w:pPr>
      <w:rPr>
        <w:rFonts w:hint="default"/>
        <w:lang w:val="ru-RU" w:eastAsia="en-US" w:bidi="ar-SA"/>
      </w:rPr>
    </w:lvl>
    <w:lvl w:ilvl="7" w:tplc="5BCC2912">
      <w:numFmt w:val="bullet"/>
      <w:lvlText w:val="•"/>
      <w:lvlJc w:val="left"/>
      <w:pPr>
        <w:ind w:left="7802" w:hanging="281"/>
      </w:pPr>
      <w:rPr>
        <w:rFonts w:hint="default"/>
        <w:lang w:val="ru-RU" w:eastAsia="en-US" w:bidi="ar-SA"/>
      </w:rPr>
    </w:lvl>
    <w:lvl w:ilvl="8" w:tplc="041AA550">
      <w:numFmt w:val="bullet"/>
      <w:lvlText w:val="•"/>
      <w:lvlJc w:val="left"/>
      <w:pPr>
        <w:ind w:left="8794" w:hanging="281"/>
      </w:pPr>
      <w:rPr>
        <w:rFonts w:hint="default"/>
        <w:lang w:val="ru-RU" w:eastAsia="en-US" w:bidi="ar-SA"/>
      </w:rPr>
    </w:lvl>
  </w:abstractNum>
  <w:abstractNum w:abstractNumId="57" w15:restartNumberingAfterBreak="0">
    <w:nsid w:val="5A8741DF"/>
    <w:multiLevelType w:val="hybridMultilevel"/>
    <w:tmpl w:val="8CDA2C8A"/>
    <w:lvl w:ilvl="0" w:tplc="00D2EC54">
      <w:numFmt w:val="bullet"/>
      <w:lvlText w:val="—"/>
      <w:lvlJc w:val="left"/>
      <w:pPr>
        <w:ind w:left="1419" w:hanging="495"/>
      </w:pPr>
      <w:rPr>
        <w:rFonts w:ascii="Times New Roman" w:eastAsia="Times New Roman" w:hAnsi="Times New Roman" w:cs="Times New Roman" w:hint="default"/>
        <w:b w:val="0"/>
        <w:bCs w:val="0"/>
        <w:i w:val="0"/>
        <w:iCs w:val="0"/>
        <w:spacing w:val="0"/>
        <w:w w:val="100"/>
        <w:sz w:val="24"/>
        <w:szCs w:val="24"/>
        <w:lang w:val="ru-RU" w:eastAsia="en-US" w:bidi="ar-SA"/>
      </w:rPr>
    </w:lvl>
    <w:lvl w:ilvl="1" w:tplc="02D4CBF4">
      <w:numFmt w:val="bullet"/>
      <w:lvlText w:val=""/>
      <w:lvlJc w:val="left"/>
      <w:pPr>
        <w:ind w:left="2139" w:hanging="360"/>
      </w:pPr>
      <w:rPr>
        <w:rFonts w:ascii="Symbol" w:eastAsia="Symbol" w:hAnsi="Symbol" w:cs="Symbol" w:hint="default"/>
        <w:b w:val="0"/>
        <w:bCs w:val="0"/>
        <w:i w:val="0"/>
        <w:iCs w:val="0"/>
        <w:spacing w:val="0"/>
        <w:w w:val="95"/>
        <w:sz w:val="20"/>
        <w:szCs w:val="20"/>
        <w:lang w:val="ru-RU" w:eastAsia="en-US" w:bidi="ar-SA"/>
      </w:rPr>
    </w:lvl>
    <w:lvl w:ilvl="2" w:tplc="05282542">
      <w:numFmt w:val="bullet"/>
      <w:lvlText w:val="•"/>
      <w:lvlJc w:val="left"/>
      <w:pPr>
        <w:ind w:left="3194" w:hanging="360"/>
      </w:pPr>
      <w:rPr>
        <w:rFonts w:hint="default"/>
        <w:lang w:val="ru-RU" w:eastAsia="en-US" w:bidi="ar-SA"/>
      </w:rPr>
    </w:lvl>
    <w:lvl w:ilvl="3" w:tplc="DCAA0164">
      <w:numFmt w:val="bullet"/>
      <w:lvlText w:val="•"/>
      <w:lvlJc w:val="left"/>
      <w:pPr>
        <w:ind w:left="4248" w:hanging="360"/>
      </w:pPr>
      <w:rPr>
        <w:rFonts w:hint="default"/>
        <w:lang w:val="ru-RU" w:eastAsia="en-US" w:bidi="ar-SA"/>
      </w:rPr>
    </w:lvl>
    <w:lvl w:ilvl="4" w:tplc="AA40C6F0">
      <w:numFmt w:val="bullet"/>
      <w:lvlText w:val="•"/>
      <w:lvlJc w:val="left"/>
      <w:pPr>
        <w:ind w:left="5302" w:hanging="360"/>
      </w:pPr>
      <w:rPr>
        <w:rFonts w:hint="default"/>
        <w:lang w:val="ru-RU" w:eastAsia="en-US" w:bidi="ar-SA"/>
      </w:rPr>
    </w:lvl>
    <w:lvl w:ilvl="5" w:tplc="7CC04BA0">
      <w:numFmt w:val="bullet"/>
      <w:lvlText w:val="•"/>
      <w:lvlJc w:val="left"/>
      <w:pPr>
        <w:ind w:left="6356" w:hanging="360"/>
      </w:pPr>
      <w:rPr>
        <w:rFonts w:hint="default"/>
        <w:lang w:val="ru-RU" w:eastAsia="en-US" w:bidi="ar-SA"/>
      </w:rPr>
    </w:lvl>
    <w:lvl w:ilvl="6" w:tplc="C91A99E2">
      <w:numFmt w:val="bullet"/>
      <w:lvlText w:val="•"/>
      <w:lvlJc w:val="left"/>
      <w:pPr>
        <w:ind w:left="7411" w:hanging="360"/>
      </w:pPr>
      <w:rPr>
        <w:rFonts w:hint="default"/>
        <w:lang w:val="ru-RU" w:eastAsia="en-US" w:bidi="ar-SA"/>
      </w:rPr>
    </w:lvl>
    <w:lvl w:ilvl="7" w:tplc="DBB0AEA6">
      <w:numFmt w:val="bullet"/>
      <w:lvlText w:val="•"/>
      <w:lvlJc w:val="left"/>
      <w:pPr>
        <w:ind w:left="8465" w:hanging="360"/>
      </w:pPr>
      <w:rPr>
        <w:rFonts w:hint="default"/>
        <w:lang w:val="ru-RU" w:eastAsia="en-US" w:bidi="ar-SA"/>
      </w:rPr>
    </w:lvl>
    <w:lvl w:ilvl="8" w:tplc="C048FF8A">
      <w:numFmt w:val="bullet"/>
      <w:lvlText w:val="•"/>
      <w:lvlJc w:val="left"/>
      <w:pPr>
        <w:ind w:left="9519" w:hanging="360"/>
      </w:pPr>
      <w:rPr>
        <w:rFonts w:hint="default"/>
        <w:lang w:val="ru-RU" w:eastAsia="en-US" w:bidi="ar-SA"/>
      </w:rPr>
    </w:lvl>
  </w:abstractNum>
  <w:abstractNum w:abstractNumId="58" w15:restartNumberingAfterBreak="0">
    <w:nsid w:val="5B5A670B"/>
    <w:multiLevelType w:val="hybridMultilevel"/>
    <w:tmpl w:val="D3480D94"/>
    <w:lvl w:ilvl="0" w:tplc="352E9B80">
      <w:numFmt w:val="bullet"/>
      <w:lvlText w:val="-"/>
      <w:lvlJc w:val="left"/>
      <w:pPr>
        <w:ind w:left="37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A80176A">
      <w:numFmt w:val="bullet"/>
      <w:lvlText w:val="-"/>
      <w:lvlJc w:val="left"/>
      <w:pPr>
        <w:ind w:left="593"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2" w:tplc="BF745684">
      <w:numFmt w:val="bullet"/>
      <w:lvlText w:val="•"/>
      <w:lvlJc w:val="left"/>
      <w:pPr>
        <w:ind w:left="1825" w:hanging="144"/>
      </w:pPr>
      <w:rPr>
        <w:rFonts w:hint="default"/>
        <w:lang w:val="ru-RU" w:eastAsia="en-US" w:bidi="ar-SA"/>
      </w:rPr>
    </w:lvl>
    <w:lvl w:ilvl="3" w:tplc="56AEB43C">
      <w:numFmt w:val="bullet"/>
      <w:lvlText w:val="•"/>
      <w:lvlJc w:val="left"/>
      <w:pPr>
        <w:ind w:left="3050" w:hanging="144"/>
      </w:pPr>
      <w:rPr>
        <w:rFonts w:hint="default"/>
        <w:lang w:val="ru-RU" w:eastAsia="en-US" w:bidi="ar-SA"/>
      </w:rPr>
    </w:lvl>
    <w:lvl w:ilvl="4" w:tplc="DDB893E8">
      <w:numFmt w:val="bullet"/>
      <w:lvlText w:val="•"/>
      <w:lvlJc w:val="left"/>
      <w:pPr>
        <w:ind w:left="4276" w:hanging="144"/>
      </w:pPr>
      <w:rPr>
        <w:rFonts w:hint="default"/>
        <w:lang w:val="ru-RU" w:eastAsia="en-US" w:bidi="ar-SA"/>
      </w:rPr>
    </w:lvl>
    <w:lvl w:ilvl="5" w:tplc="988CCDD2">
      <w:numFmt w:val="bullet"/>
      <w:lvlText w:val="•"/>
      <w:lvlJc w:val="left"/>
      <w:pPr>
        <w:ind w:left="5501" w:hanging="144"/>
      </w:pPr>
      <w:rPr>
        <w:rFonts w:hint="default"/>
        <w:lang w:val="ru-RU" w:eastAsia="en-US" w:bidi="ar-SA"/>
      </w:rPr>
    </w:lvl>
    <w:lvl w:ilvl="6" w:tplc="7B166B0E">
      <w:numFmt w:val="bullet"/>
      <w:lvlText w:val="•"/>
      <w:lvlJc w:val="left"/>
      <w:pPr>
        <w:ind w:left="6726" w:hanging="144"/>
      </w:pPr>
      <w:rPr>
        <w:rFonts w:hint="default"/>
        <w:lang w:val="ru-RU" w:eastAsia="en-US" w:bidi="ar-SA"/>
      </w:rPr>
    </w:lvl>
    <w:lvl w:ilvl="7" w:tplc="5254E486">
      <w:numFmt w:val="bullet"/>
      <w:lvlText w:val="•"/>
      <w:lvlJc w:val="left"/>
      <w:pPr>
        <w:ind w:left="7952" w:hanging="144"/>
      </w:pPr>
      <w:rPr>
        <w:rFonts w:hint="default"/>
        <w:lang w:val="ru-RU" w:eastAsia="en-US" w:bidi="ar-SA"/>
      </w:rPr>
    </w:lvl>
    <w:lvl w:ilvl="8" w:tplc="64487E60">
      <w:numFmt w:val="bullet"/>
      <w:lvlText w:val="•"/>
      <w:lvlJc w:val="left"/>
      <w:pPr>
        <w:ind w:left="9177" w:hanging="144"/>
      </w:pPr>
      <w:rPr>
        <w:rFonts w:hint="default"/>
        <w:lang w:val="ru-RU" w:eastAsia="en-US" w:bidi="ar-SA"/>
      </w:rPr>
    </w:lvl>
  </w:abstractNum>
  <w:abstractNum w:abstractNumId="59" w15:restartNumberingAfterBreak="0">
    <w:nsid w:val="5CB25337"/>
    <w:multiLevelType w:val="hybridMultilevel"/>
    <w:tmpl w:val="57B88798"/>
    <w:lvl w:ilvl="0" w:tplc="5672E0DE">
      <w:start w:val="1"/>
      <w:numFmt w:val="decimal"/>
      <w:lvlText w:val="%1)"/>
      <w:lvlJc w:val="left"/>
      <w:pPr>
        <w:ind w:left="1317"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FFC14CC">
      <w:numFmt w:val="bullet"/>
      <w:lvlText w:val="•"/>
      <w:lvlJc w:val="left"/>
      <w:pPr>
        <w:ind w:left="2250" w:hanging="257"/>
      </w:pPr>
      <w:rPr>
        <w:rFonts w:hint="default"/>
        <w:lang w:val="ru-RU" w:eastAsia="en-US" w:bidi="ar-SA"/>
      </w:rPr>
    </w:lvl>
    <w:lvl w:ilvl="2" w:tplc="217E5A5C">
      <w:numFmt w:val="bullet"/>
      <w:lvlText w:val="•"/>
      <w:lvlJc w:val="left"/>
      <w:pPr>
        <w:ind w:left="3180" w:hanging="257"/>
      </w:pPr>
      <w:rPr>
        <w:rFonts w:hint="default"/>
        <w:lang w:val="ru-RU" w:eastAsia="en-US" w:bidi="ar-SA"/>
      </w:rPr>
    </w:lvl>
    <w:lvl w:ilvl="3" w:tplc="DCC02BFA">
      <w:numFmt w:val="bullet"/>
      <w:lvlText w:val="•"/>
      <w:lvlJc w:val="left"/>
      <w:pPr>
        <w:ind w:left="4111" w:hanging="257"/>
      </w:pPr>
      <w:rPr>
        <w:rFonts w:hint="default"/>
        <w:lang w:val="ru-RU" w:eastAsia="en-US" w:bidi="ar-SA"/>
      </w:rPr>
    </w:lvl>
    <w:lvl w:ilvl="4" w:tplc="9A6A643A">
      <w:numFmt w:val="bullet"/>
      <w:lvlText w:val="•"/>
      <w:lvlJc w:val="left"/>
      <w:pPr>
        <w:ind w:left="5041" w:hanging="257"/>
      </w:pPr>
      <w:rPr>
        <w:rFonts w:hint="default"/>
        <w:lang w:val="ru-RU" w:eastAsia="en-US" w:bidi="ar-SA"/>
      </w:rPr>
    </w:lvl>
    <w:lvl w:ilvl="5" w:tplc="8990E26C">
      <w:numFmt w:val="bullet"/>
      <w:lvlText w:val="•"/>
      <w:lvlJc w:val="left"/>
      <w:pPr>
        <w:ind w:left="5972" w:hanging="257"/>
      </w:pPr>
      <w:rPr>
        <w:rFonts w:hint="default"/>
        <w:lang w:val="ru-RU" w:eastAsia="en-US" w:bidi="ar-SA"/>
      </w:rPr>
    </w:lvl>
    <w:lvl w:ilvl="6" w:tplc="E78C8AAE">
      <w:numFmt w:val="bullet"/>
      <w:lvlText w:val="•"/>
      <w:lvlJc w:val="left"/>
      <w:pPr>
        <w:ind w:left="6902" w:hanging="257"/>
      </w:pPr>
      <w:rPr>
        <w:rFonts w:hint="default"/>
        <w:lang w:val="ru-RU" w:eastAsia="en-US" w:bidi="ar-SA"/>
      </w:rPr>
    </w:lvl>
    <w:lvl w:ilvl="7" w:tplc="BD76FDEE">
      <w:numFmt w:val="bullet"/>
      <w:lvlText w:val="•"/>
      <w:lvlJc w:val="left"/>
      <w:pPr>
        <w:ind w:left="7832" w:hanging="257"/>
      </w:pPr>
      <w:rPr>
        <w:rFonts w:hint="default"/>
        <w:lang w:val="ru-RU" w:eastAsia="en-US" w:bidi="ar-SA"/>
      </w:rPr>
    </w:lvl>
    <w:lvl w:ilvl="8" w:tplc="29B8EE10">
      <w:numFmt w:val="bullet"/>
      <w:lvlText w:val="•"/>
      <w:lvlJc w:val="left"/>
      <w:pPr>
        <w:ind w:left="8763" w:hanging="257"/>
      </w:pPr>
      <w:rPr>
        <w:rFonts w:hint="default"/>
        <w:lang w:val="ru-RU" w:eastAsia="en-US" w:bidi="ar-SA"/>
      </w:rPr>
    </w:lvl>
  </w:abstractNum>
  <w:abstractNum w:abstractNumId="60" w15:restartNumberingAfterBreak="0">
    <w:nsid w:val="5DD73901"/>
    <w:multiLevelType w:val="hybridMultilevel"/>
    <w:tmpl w:val="4D7011CE"/>
    <w:lvl w:ilvl="0" w:tplc="84A4F14C">
      <w:start w:val="6"/>
      <w:numFmt w:val="decimal"/>
      <w:lvlText w:val="%1)"/>
      <w:lvlJc w:val="left"/>
      <w:pPr>
        <w:ind w:left="602"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F36B19C">
      <w:numFmt w:val="bullet"/>
      <w:lvlText w:val="•"/>
      <w:lvlJc w:val="left"/>
      <w:pPr>
        <w:ind w:left="1702" w:hanging="425"/>
      </w:pPr>
      <w:rPr>
        <w:rFonts w:hint="default"/>
        <w:lang w:val="ru-RU" w:eastAsia="en-US" w:bidi="ar-SA"/>
      </w:rPr>
    </w:lvl>
    <w:lvl w:ilvl="2" w:tplc="368059A6">
      <w:numFmt w:val="bullet"/>
      <w:lvlText w:val="•"/>
      <w:lvlJc w:val="left"/>
      <w:pPr>
        <w:ind w:left="2805" w:hanging="425"/>
      </w:pPr>
      <w:rPr>
        <w:rFonts w:hint="default"/>
        <w:lang w:val="ru-RU" w:eastAsia="en-US" w:bidi="ar-SA"/>
      </w:rPr>
    </w:lvl>
    <w:lvl w:ilvl="3" w:tplc="C8A05CA2">
      <w:numFmt w:val="bullet"/>
      <w:lvlText w:val="•"/>
      <w:lvlJc w:val="left"/>
      <w:pPr>
        <w:ind w:left="3908" w:hanging="425"/>
      </w:pPr>
      <w:rPr>
        <w:rFonts w:hint="default"/>
        <w:lang w:val="ru-RU" w:eastAsia="en-US" w:bidi="ar-SA"/>
      </w:rPr>
    </w:lvl>
    <w:lvl w:ilvl="4" w:tplc="308A9432">
      <w:numFmt w:val="bullet"/>
      <w:lvlText w:val="•"/>
      <w:lvlJc w:val="left"/>
      <w:pPr>
        <w:ind w:left="5011" w:hanging="425"/>
      </w:pPr>
      <w:rPr>
        <w:rFonts w:hint="default"/>
        <w:lang w:val="ru-RU" w:eastAsia="en-US" w:bidi="ar-SA"/>
      </w:rPr>
    </w:lvl>
    <w:lvl w:ilvl="5" w:tplc="EBA22C0A">
      <w:numFmt w:val="bullet"/>
      <w:lvlText w:val="•"/>
      <w:lvlJc w:val="left"/>
      <w:pPr>
        <w:ind w:left="6114" w:hanging="425"/>
      </w:pPr>
      <w:rPr>
        <w:rFonts w:hint="default"/>
        <w:lang w:val="ru-RU" w:eastAsia="en-US" w:bidi="ar-SA"/>
      </w:rPr>
    </w:lvl>
    <w:lvl w:ilvl="6" w:tplc="D172963E">
      <w:numFmt w:val="bullet"/>
      <w:lvlText w:val="•"/>
      <w:lvlJc w:val="left"/>
      <w:pPr>
        <w:ind w:left="7216" w:hanging="425"/>
      </w:pPr>
      <w:rPr>
        <w:rFonts w:hint="default"/>
        <w:lang w:val="ru-RU" w:eastAsia="en-US" w:bidi="ar-SA"/>
      </w:rPr>
    </w:lvl>
    <w:lvl w:ilvl="7" w:tplc="33849AB4">
      <w:numFmt w:val="bullet"/>
      <w:lvlText w:val="•"/>
      <w:lvlJc w:val="left"/>
      <w:pPr>
        <w:ind w:left="8319" w:hanging="425"/>
      </w:pPr>
      <w:rPr>
        <w:rFonts w:hint="default"/>
        <w:lang w:val="ru-RU" w:eastAsia="en-US" w:bidi="ar-SA"/>
      </w:rPr>
    </w:lvl>
    <w:lvl w:ilvl="8" w:tplc="65944C58">
      <w:numFmt w:val="bullet"/>
      <w:lvlText w:val="•"/>
      <w:lvlJc w:val="left"/>
      <w:pPr>
        <w:ind w:left="9422" w:hanging="425"/>
      </w:pPr>
      <w:rPr>
        <w:rFonts w:hint="default"/>
        <w:lang w:val="ru-RU" w:eastAsia="en-US" w:bidi="ar-SA"/>
      </w:rPr>
    </w:lvl>
  </w:abstractNum>
  <w:abstractNum w:abstractNumId="61" w15:restartNumberingAfterBreak="0">
    <w:nsid w:val="5DDC0C83"/>
    <w:multiLevelType w:val="hybridMultilevel"/>
    <w:tmpl w:val="77B82EF2"/>
    <w:lvl w:ilvl="0" w:tplc="524A3A8C">
      <w:start w:val="1"/>
      <w:numFmt w:val="decimal"/>
      <w:lvlText w:val="%1)"/>
      <w:lvlJc w:val="left"/>
      <w:pPr>
        <w:ind w:left="1147"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6491D0">
      <w:numFmt w:val="bullet"/>
      <w:lvlText w:val="•"/>
      <w:lvlJc w:val="left"/>
      <w:pPr>
        <w:ind w:left="2088" w:hanging="257"/>
      </w:pPr>
      <w:rPr>
        <w:rFonts w:hint="default"/>
        <w:lang w:val="ru-RU" w:eastAsia="en-US" w:bidi="ar-SA"/>
      </w:rPr>
    </w:lvl>
    <w:lvl w:ilvl="2" w:tplc="3F9235F2">
      <w:numFmt w:val="bullet"/>
      <w:lvlText w:val="•"/>
      <w:lvlJc w:val="left"/>
      <w:pPr>
        <w:ind w:left="3036" w:hanging="257"/>
      </w:pPr>
      <w:rPr>
        <w:rFonts w:hint="default"/>
        <w:lang w:val="ru-RU" w:eastAsia="en-US" w:bidi="ar-SA"/>
      </w:rPr>
    </w:lvl>
    <w:lvl w:ilvl="3" w:tplc="14242172">
      <w:numFmt w:val="bullet"/>
      <w:lvlText w:val="•"/>
      <w:lvlJc w:val="left"/>
      <w:pPr>
        <w:ind w:left="3985" w:hanging="257"/>
      </w:pPr>
      <w:rPr>
        <w:rFonts w:hint="default"/>
        <w:lang w:val="ru-RU" w:eastAsia="en-US" w:bidi="ar-SA"/>
      </w:rPr>
    </w:lvl>
    <w:lvl w:ilvl="4" w:tplc="62CC927C">
      <w:numFmt w:val="bullet"/>
      <w:lvlText w:val="•"/>
      <w:lvlJc w:val="left"/>
      <w:pPr>
        <w:ind w:left="4933" w:hanging="257"/>
      </w:pPr>
      <w:rPr>
        <w:rFonts w:hint="default"/>
        <w:lang w:val="ru-RU" w:eastAsia="en-US" w:bidi="ar-SA"/>
      </w:rPr>
    </w:lvl>
    <w:lvl w:ilvl="5" w:tplc="40D462A8">
      <w:numFmt w:val="bullet"/>
      <w:lvlText w:val="•"/>
      <w:lvlJc w:val="left"/>
      <w:pPr>
        <w:ind w:left="5882" w:hanging="257"/>
      </w:pPr>
      <w:rPr>
        <w:rFonts w:hint="default"/>
        <w:lang w:val="ru-RU" w:eastAsia="en-US" w:bidi="ar-SA"/>
      </w:rPr>
    </w:lvl>
    <w:lvl w:ilvl="6" w:tplc="599080F0">
      <w:numFmt w:val="bullet"/>
      <w:lvlText w:val="•"/>
      <w:lvlJc w:val="left"/>
      <w:pPr>
        <w:ind w:left="6830" w:hanging="257"/>
      </w:pPr>
      <w:rPr>
        <w:rFonts w:hint="default"/>
        <w:lang w:val="ru-RU" w:eastAsia="en-US" w:bidi="ar-SA"/>
      </w:rPr>
    </w:lvl>
    <w:lvl w:ilvl="7" w:tplc="EA2654DC">
      <w:numFmt w:val="bullet"/>
      <w:lvlText w:val="•"/>
      <w:lvlJc w:val="left"/>
      <w:pPr>
        <w:ind w:left="7778" w:hanging="257"/>
      </w:pPr>
      <w:rPr>
        <w:rFonts w:hint="default"/>
        <w:lang w:val="ru-RU" w:eastAsia="en-US" w:bidi="ar-SA"/>
      </w:rPr>
    </w:lvl>
    <w:lvl w:ilvl="8" w:tplc="04C08CB6">
      <w:numFmt w:val="bullet"/>
      <w:lvlText w:val="•"/>
      <w:lvlJc w:val="left"/>
      <w:pPr>
        <w:ind w:left="8727" w:hanging="257"/>
      </w:pPr>
      <w:rPr>
        <w:rFonts w:hint="default"/>
        <w:lang w:val="ru-RU" w:eastAsia="en-US" w:bidi="ar-SA"/>
      </w:rPr>
    </w:lvl>
  </w:abstractNum>
  <w:abstractNum w:abstractNumId="62" w15:restartNumberingAfterBreak="0">
    <w:nsid w:val="5E937DE8"/>
    <w:multiLevelType w:val="multilevel"/>
    <w:tmpl w:val="04E2D344"/>
    <w:lvl w:ilvl="0">
      <w:start w:val="2"/>
      <w:numFmt w:val="decimal"/>
      <w:lvlText w:val="%1"/>
      <w:lvlJc w:val="left"/>
      <w:pPr>
        <w:ind w:left="1255" w:hanging="360"/>
        <w:jc w:val="left"/>
      </w:pPr>
      <w:rPr>
        <w:rFonts w:hint="default"/>
        <w:lang w:val="ru-RU" w:eastAsia="en-US" w:bidi="ar-SA"/>
      </w:rPr>
    </w:lvl>
    <w:lvl w:ilvl="1">
      <w:start w:val="1"/>
      <w:numFmt w:val="decimal"/>
      <w:lvlText w:val="%1.%2"/>
      <w:lvlJc w:val="left"/>
      <w:pPr>
        <w:ind w:left="1255"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92" w:hanging="540"/>
        <w:jc w:val="right"/>
      </w:pPr>
      <w:rPr>
        <w:rFonts w:hint="default"/>
        <w:spacing w:val="0"/>
        <w:w w:val="100"/>
        <w:lang w:val="ru-RU" w:eastAsia="en-US" w:bidi="ar-SA"/>
      </w:rPr>
    </w:lvl>
    <w:lvl w:ilvl="3">
      <w:numFmt w:val="bullet"/>
      <w:lvlText w:val="•"/>
      <w:lvlJc w:val="left"/>
      <w:pPr>
        <w:ind w:left="3484" w:hanging="540"/>
      </w:pPr>
      <w:rPr>
        <w:rFonts w:hint="default"/>
        <w:lang w:val="ru-RU" w:eastAsia="en-US" w:bidi="ar-SA"/>
      </w:rPr>
    </w:lvl>
    <w:lvl w:ilvl="4">
      <w:numFmt w:val="bullet"/>
      <w:lvlText w:val="•"/>
      <w:lvlJc w:val="left"/>
      <w:pPr>
        <w:ind w:left="4526" w:hanging="540"/>
      </w:pPr>
      <w:rPr>
        <w:rFonts w:hint="default"/>
        <w:lang w:val="ru-RU" w:eastAsia="en-US" w:bidi="ar-SA"/>
      </w:rPr>
    </w:lvl>
    <w:lvl w:ilvl="5">
      <w:numFmt w:val="bullet"/>
      <w:lvlText w:val="•"/>
      <w:lvlJc w:val="left"/>
      <w:pPr>
        <w:ind w:left="5568" w:hanging="540"/>
      </w:pPr>
      <w:rPr>
        <w:rFonts w:hint="default"/>
        <w:lang w:val="ru-RU" w:eastAsia="en-US" w:bidi="ar-SA"/>
      </w:rPr>
    </w:lvl>
    <w:lvl w:ilvl="6">
      <w:numFmt w:val="bullet"/>
      <w:lvlText w:val="•"/>
      <w:lvlJc w:val="left"/>
      <w:pPr>
        <w:ind w:left="6610" w:hanging="540"/>
      </w:pPr>
      <w:rPr>
        <w:rFonts w:hint="default"/>
        <w:lang w:val="ru-RU" w:eastAsia="en-US" w:bidi="ar-SA"/>
      </w:rPr>
    </w:lvl>
    <w:lvl w:ilvl="7">
      <w:numFmt w:val="bullet"/>
      <w:lvlText w:val="•"/>
      <w:lvlJc w:val="left"/>
      <w:pPr>
        <w:ind w:left="7652" w:hanging="540"/>
      </w:pPr>
      <w:rPr>
        <w:rFonts w:hint="default"/>
        <w:lang w:val="ru-RU" w:eastAsia="en-US" w:bidi="ar-SA"/>
      </w:rPr>
    </w:lvl>
    <w:lvl w:ilvl="8">
      <w:numFmt w:val="bullet"/>
      <w:lvlText w:val="•"/>
      <w:lvlJc w:val="left"/>
      <w:pPr>
        <w:ind w:left="8694" w:hanging="540"/>
      </w:pPr>
      <w:rPr>
        <w:rFonts w:hint="default"/>
        <w:lang w:val="ru-RU" w:eastAsia="en-US" w:bidi="ar-SA"/>
      </w:rPr>
    </w:lvl>
  </w:abstractNum>
  <w:abstractNum w:abstractNumId="63" w15:restartNumberingAfterBreak="0">
    <w:nsid w:val="5F7F4922"/>
    <w:multiLevelType w:val="hybridMultilevel"/>
    <w:tmpl w:val="A244A9FC"/>
    <w:lvl w:ilvl="0" w:tplc="95EA9B7A">
      <w:numFmt w:val="bullet"/>
      <w:lvlText w:val=""/>
      <w:lvlJc w:val="left"/>
      <w:pPr>
        <w:ind w:left="1097" w:hanging="361"/>
      </w:pPr>
      <w:rPr>
        <w:rFonts w:ascii="Symbol" w:eastAsia="Symbol" w:hAnsi="Symbol" w:cs="Symbol" w:hint="default"/>
        <w:b w:val="0"/>
        <w:bCs w:val="0"/>
        <w:i w:val="0"/>
        <w:iCs w:val="0"/>
        <w:spacing w:val="0"/>
        <w:w w:val="100"/>
        <w:sz w:val="24"/>
        <w:szCs w:val="24"/>
        <w:lang w:val="ru-RU" w:eastAsia="en-US" w:bidi="ar-SA"/>
      </w:rPr>
    </w:lvl>
    <w:lvl w:ilvl="1" w:tplc="2E922414">
      <w:numFmt w:val="bullet"/>
      <w:lvlText w:val="•"/>
      <w:lvlJc w:val="left"/>
      <w:pPr>
        <w:ind w:left="593" w:hanging="142"/>
      </w:pPr>
      <w:rPr>
        <w:rFonts w:ascii="Times New Roman" w:eastAsia="Times New Roman" w:hAnsi="Times New Roman" w:cs="Times New Roman" w:hint="default"/>
        <w:b w:val="0"/>
        <w:bCs w:val="0"/>
        <w:i w:val="0"/>
        <w:iCs w:val="0"/>
        <w:spacing w:val="0"/>
        <w:w w:val="99"/>
        <w:sz w:val="24"/>
        <w:szCs w:val="24"/>
        <w:lang w:val="ru-RU" w:eastAsia="en-US" w:bidi="ar-SA"/>
      </w:rPr>
    </w:lvl>
    <w:lvl w:ilvl="2" w:tplc="554A485A">
      <w:numFmt w:val="bullet"/>
      <w:lvlText w:val="-"/>
      <w:lvlJc w:val="left"/>
      <w:pPr>
        <w:ind w:left="2071" w:hanging="164"/>
      </w:pPr>
      <w:rPr>
        <w:rFonts w:ascii="Times New Roman" w:eastAsia="Times New Roman" w:hAnsi="Times New Roman" w:cs="Times New Roman" w:hint="default"/>
        <w:b w:val="0"/>
        <w:bCs w:val="0"/>
        <w:i/>
        <w:iCs/>
        <w:spacing w:val="0"/>
        <w:w w:val="100"/>
        <w:sz w:val="28"/>
        <w:szCs w:val="28"/>
        <w:lang w:val="ru-RU" w:eastAsia="en-US" w:bidi="ar-SA"/>
      </w:rPr>
    </w:lvl>
    <w:lvl w:ilvl="3" w:tplc="33140A70">
      <w:numFmt w:val="bullet"/>
      <w:lvlText w:val="•"/>
      <w:lvlJc w:val="left"/>
      <w:pPr>
        <w:ind w:left="3273" w:hanging="164"/>
      </w:pPr>
      <w:rPr>
        <w:rFonts w:hint="default"/>
        <w:lang w:val="ru-RU" w:eastAsia="en-US" w:bidi="ar-SA"/>
      </w:rPr>
    </w:lvl>
    <w:lvl w:ilvl="4" w:tplc="E2B86042">
      <w:numFmt w:val="bullet"/>
      <w:lvlText w:val="•"/>
      <w:lvlJc w:val="left"/>
      <w:pPr>
        <w:ind w:left="4467" w:hanging="164"/>
      </w:pPr>
      <w:rPr>
        <w:rFonts w:hint="default"/>
        <w:lang w:val="ru-RU" w:eastAsia="en-US" w:bidi="ar-SA"/>
      </w:rPr>
    </w:lvl>
    <w:lvl w:ilvl="5" w:tplc="29981860">
      <w:numFmt w:val="bullet"/>
      <w:lvlText w:val="•"/>
      <w:lvlJc w:val="left"/>
      <w:pPr>
        <w:ind w:left="5660" w:hanging="164"/>
      </w:pPr>
      <w:rPr>
        <w:rFonts w:hint="default"/>
        <w:lang w:val="ru-RU" w:eastAsia="en-US" w:bidi="ar-SA"/>
      </w:rPr>
    </w:lvl>
    <w:lvl w:ilvl="6" w:tplc="9580FB56">
      <w:numFmt w:val="bullet"/>
      <w:lvlText w:val="•"/>
      <w:lvlJc w:val="left"/>
      <w:pPr>
        <w:ind w:left="6854" w:hanging="164"/>
      </w:pPr>
      <w:rPr>
        <w:rFonts w:hint="default"/>
        <w:lang w:val="ru-RU" w:eastAsia="en-US" w:bidi="ar-SA"/>
      </w:rPr>
    </w:lvl>
    <w:lvl w:ilvl="7" w:tplc="95C675D6">
      <w:numFmt w:val="bullet"/>
      <w:lvlText w:val="•"/>
      <w:lvlJc w:val="left"/>
      <w:pPr>
        <w:ind w:left="8047" w:hanging="164"/>
      </w:pPr>
      <w:rPr>
        <w:rFonts w:hint="default"/>
        <w:lang w:val="ru-RU" w:eastAsia="en-US" w:bidi="ar-SA"/>
      </w:rPr>
    </w:lvl>
    <w:lvl w:ilvl="8" w:tplc="2434660A">
      <w:numFmt w:val="bullet"/>
      <w:lvlText w:val="•"/>
      <w:lvlJc w:val="left"/>
      <w:pPr>
        <w:ind w:left="9241" w:hanging="164"/>
      </w:pPr>
      <w:rPr>
        <w:rFonts w:hint="default"/>
        <w:lang w:val="ru-RU" w:eastAsia="en-US" w:bidi="ar-SA"/>
      </w:rPr>
    </w:lvl>
  </w:abstractNum>
  <w:abstractNum w:abstractNumId="64" w15:restartNumberingAfterBreak="0">
    <w:nsid w:val="60294FE6"/>
    <w:multiLevelType w:val="multilevel"/>
    <w:tmpl w:val="CE3A463E"/>
    <w:lvl w:ilvl="0">
      <w:start w:val="2"/>
      <w:numFmt w:val="decimal"/>
      <w:lvlText w:val="%1"/>
      <w:lvlJc w:val="left"/>
      <w:pPr>
        <w:ind w:left="1726" w:hanging="423"/>
        <w:jc w:val="left"/>
      </w:pPr>
      <w:rPr>
        <w:rFonts w:hint="default"/>
        <w:lang w:val="ru-RU" w:eastAsia="en-US" w:bidi="ar-SA"/>
      </w:rPr>
    </w:lvl>
    <w:lvl w:ilvl="1">
      <w:start w:val="1"/>
      <w:numFmt w:val="decimal"/>
      <w:lvlText w:val="%1.%2."/>
      <w:lvlJc w:val="left"/>
      <w:pPr>
        <w:ind w:left="1726" w:hanging="423"/>
        <w:jc w:val="left"/>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59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21" w:hanging="286"/>
      </w:pPr>
      <w:rPr>
        <w:rFonts w:hint="default"/>
        <w:lang w:val="ru-RU" w:eastAsia="en-US" w:bidi="ar-SA"/>
      </w:rPr>
    </w:lvl>
    <w:lvl w:ilvl="4">
      <w:numFmt w:val="bullet"/>
      <w:lvlText w:val="•"/>
      <w:lvlJc w:val="left"/>
      <w:pPr>
        <w:ind w:left="5022" w:hanging="286"/>
      </w:pPr>
      <w:rPr>
        <w:rFonts w:hint="default"/>
        <w:lang w:val="ru-RU" w:eastAsia="en-US" w:bidi="ar-SA"/>
      </w:rPr>
    </w:lvl>
    <w:lvl w:ilvl="5">
      <w:numFmt w:val="bullet"/>
      <w:lvlText w:val="•"/>
      <w:lvlJc w:val="left"/>
      <w:pPr>
        <w:ind w:left="6123" w:hanging="286"/>
      </w:pPr>
      <w:rPr>
        <w:rFonts w:hint="default"/>
        <w:lang w:val="ru-RU" w:eastAsia="en-US" w:bidi="ar-SA"/>
      </w:rPr>
    </w:lvl>
    <w:lvl w:ilvl="6">
      <w:numFmt w:val="bullet"/>
      <w:lvlText w:val="•"/>
      <w:lvlJc w:val="left"/>
      <w:pPr>
        <w:ind w:left="7224" w:hanging="286"/>
      </w:pPr>
      <w:rPr>
        <w:rFonts w:hint="default"/>
        <w:lang w:val="ru-RU" w:eastAsia="en-US" w:bidi="ar-SA"/>
      </w:rPr>
    </w:lvl>
    <w:lvl w:ilvl="7">
      <w:numFmt w:val="bullet"/>
      <w:lvlText w:val="•"/>
      <w:lvlJc w:val="left"/>
      <w:pPr>
        <w:ind w:left="8325" w:hanging="286"/>
      </w:pPr>
      <w:rPr>
        <w:rFonts w:hint="default"/>
        <w:lang w:val="ru-RU" w:eastAsia="en-US" w:bidi="ar-SA"/>
      </w:rPr>
    </w:lvl>
    <w:lvl w:ilvl="8">
      <w:numFmt w:val="bullet"/>
      <w:lvlText w:val="•"/>
      <w:lvlJc w:val="left"/>
      <w:pPr>
        <w:ind w:left="9426" w:hanging="286"/>
      </w:pPr>
      <w:rPr>
        <w:rFonts w:hint="default"/>
        <w:lang w:val="ru-RU" w:eastAsia="en-US" w:bidi="ar-SA"/>
      </w:rPr>
    </w:lvl>
  </w:abstractNum>
  <w:abstractNum w:abstractNumId="65" w15:restartNumberingAfterBreak="0">
    <w:nsid w:val="614F5460"/>
    <w:multiLevelType w:val="hybridMultilevel"/>
    <w:tmpl w:val="4AA873C8"/>
    <w:lvl w:ilvl="0" w:tplc="5EB22BFE">
      <w:numFmt w:val="bullet"/>
      <w:lvlText w:val="-"/>
      <w:lvlJc w:val="left"/>
      <w:pPr>
        <w:ind w:left="1419"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0BD64F44">
      <w:numFmt w:val="bullet"/>
      <w:lvlText w:val="•"/>
      <w:lvlJc w:val="left"/>
      <w:pPr>
        <w:ind w:left="2440" w:hanging="178"/>
      </w:pPr>
      <w:rPr>
        <w:rFonts w:hint="default"/>
        <w:lang w:val="ru-RU" w:eastAsia="en-US" w:bidi="ar-SA"/>
      </w:rPr>
    </w:lvl>
    <w:lvl w:ilvl="2" w:tplc="3488C944">
      <w:numFmt w:val="bullet"/>
      <w:lvlText w:val="•"/>
      <w:lvlJc w:val="left"/>
      <w:pPr>
        <w:ind w:left="3461" w:hanging="178"/>
      </w:pPr>
      <w:rPr>
        <w:rFonts w:hint="default"/>
        <w:lang w:val="ru-RU" w:eastAsia="en-US" w:bidi="ar-SA"/>
      </w:rPr>
    </w:lvl>
    <w:lvl w:ilvl="3" w:tplc="B7420502">
      <w:numFmt w:val="bullet"/>
      <w:lvlText w:val="•"/>
      <w:lvlJc w:val="left"/>
      <w:pPr>
        <w:ind w:left="4482" w:hanging="178"/>
      </w:pPr>
      <w:rPr>
        <w:rFonts w:hint="default"/>
        <w:lang w:val="ru-RU" w:eastAsia="en-US" w:bidi="ar-SA"/>
      </w:rPr>
    </w:lvl>
    <w:lvl w:ilvl="4" w:tplc="9B56A546">
      <w:numFmt w:val="bullet"/>
      <w:lvlText w:val="•"/>
      <w:lvlJc w:val="left"/>
      <w:pPr>
        <w:ind w:left="5503" w:hanging="178"/>
      </w:pPr>
      <w:rPr>
        <w:rFonts w:hint="default"/>
        <w:lang w:val="ru-RU" w:eastAsia="en-US" w:bidi="ar-SA"/>
      </w:rPr>
    </w:lvl>
    <w:lvl w:ilvl="5" w:tplc="144E7922">
      <w:numFmt w:val="bullet"/>
      <w:lvlText w:val="•"/>
      <w:lvlJc w:val="left"/>
      <w:pPr>
        <w:ind w:left="6524" w:hanging="178"/>
      </w:pPr>
      <w:rPr>
        <w:rFonts w:hint="default"/>
        <w:lang w:val="ru-RU" w:eastAsia="en-US" w:bidi="ar-SA"/>
      </w:rPr>
    </w:lvl>
    <w:lvl w:ilvl="6" w:tplc="758294FA">
      <w:numFmt w:val="bullet"/>
      <w:lvlText w:val="•"/>
      <w:lvlJc w:val="left"/>
      <w:pPr>
        <w:ind w:left="7544" w:hanging="178"/>
      </w:pPr>
      <w:rPr>
        <w:rFonts w:hint="default"/>
        <w:lang w:val="ru-RU" w:eastAsia="en-US" w:bidi="ar-SA"/>
      </w:rPr>
    </w:lvl>
    <w:lvl w:ilvl="7" w:tplc="D5EC7716">
      <w:numFmt w:val="bullet"/>
      <w:lvlText w:val="•"/>
      <w:lvlJc w:val="left"/>
      <w:pPr>
        <w:ind w:left="8565" w:hanging="178"/>
      </w:pPr>
      <w:rPr>
        <w:rFonts w:hint="default"/>
        <w:lang w:val="ru-RU" w:eastAsia="en-US" w:bidi="ar-SA"/>
      </w:rPr>
    </w:lvl>
    <w:lvl w:ilvl="8" w:tplc="1494AFA0">
      <w:numFmt w:val="bullet"/>
      <w:lvlText w:val="•"/>
      <w:lvlJc w:val="left"/>
      <w:pPr>
        <w:ind w:left="9586" w:hanging="178"/>
      </w:pPr>
      <w:rPr>
        <w:rFonts w:hint="default"/>
        <w:lang w:val="ru-RU" w:eastAsia="en-US" w:bidi="ar-SA"/>
      </w:rPr>
    </w:lvl>
  </w:abstractNum>
  <w:abstractNum w:abstractNumId="66" w15:restartNumberingAfterBreak="0">
    <w:nsid w:val="6150167D"/>
    <w:multiLevelType w:val="hybridMultilevel"/>
    <w:tmpl w:val="CEFC1C48"/>
    <w:lvl w:ilvl="0" w:tplc="76448A9C">
      <w:start w:val="1"/>
      <w:numFmt w:val="decimal"/>
      <w:lvlText w:val="%1)"/>
      <w:lvlJc w:val="left"/>
      <w:pPr>
        <w:ind w:left="13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067FDE">
      <w:numFmt w:val="bullet"/>
      <w:lvlText w:val="•"/>
      <w:lvlJc w:val="left"/>
      <w:pPr>
        <w:ind w:left="2250" w:hanging="260"/>
      </w:pPr>
      <w:rPr>
        <w:rFonts w:hint="default"/>
        <w:lang w:val="ru-RU" w:eastAsia="en-US" w:bidi="ar-SA"/>
      </w:rPr>
    </w:lvl>
    <w:lvl w:ilvl="2" w:tplc="E29C36BA">
      <w:numFmt w:val="bullet"/>
      <w:lvlText w:val="•"/>
      <w:lvlJc w:val="left"/>
      <w:pPr>
        <w:ind w:left="3180" w:hanging="260"/>
      </w:pPr>
      <w:rPr>
        <w:rFonts w:hint="default"/>
        <w:lang w:val="ru-RU" w:eastAsia="en-US" w:bidi="ar-SA"/>
      </w:rPr>
    </w:lvl>
    <w:lvl w:ilvl="3" w:tplc="FAC2B1EE">
      <w:numFmt w:val="bullet"/>
      <w:lvlText w:val="•"/>
      <w:lvlJc w:val="left"/>
      <w:pPr>
        <w:ind w:left="4111" w:hanging="260"/>
      </w:pPr>
      <w:rPr>
        <w:rFonts w:hint="default"/>
        <w:lang w:val="ru-RU" w:eastAsia="en-US" w:bidi="ar-SA"/>
      </w:rPr>
    </w:lvl>
    <w:lvl w:ilvl="4" w:tplc="972C01BA">
      <w:numFmt w:val="bullet"/>
      <w:lvlText w:val="•"/>
      <w:lvlJc w:val="left"/>
      <w:pPr>
        <w:ind w:left="5041" w:hanging="260"/>
      </w:pPr>
      <w:rPr>
        <w:rFonts w:hint="default"/>
        <w:lang w:val="ru-RU" w:eastAsia="en-US" w:bidi="ar-SA"/>
      </w:rPr>
    </w:lvl>
    <w:lvl w:ilvl="5" w:tplc="7B6C7F96">
      <w:numFmt w:val="bullet"/>
      <w:lvlText w:val="•"/>
      <w:lvlJc w:val="left"/>
      <w:pPr>
        <w:ind w:left="5972" w:hanging="260"/>
      </w:pPr>
      <w:rPr>
        <w:rFonts w:hint="default"/>
        <w:lang w:val="ru-RU" w:eastAsia="en-US" w:bidi="ar-SA"/>
      </w:rPr>
    </w:lvl>
    <w:lvl w:ilvl="6" w:tplc="3A0A0260">
      <w:numFmt w:val="bullet"/>
      <w:lvlText w:val="•"/>
      <w:lvlJc w:val="left"/>
      <w:pPr>
        <w:ind w:left="6902" w:hanging="260"/>
      </w:pPr>
      <w:rPr>
        <w:rFonts w:hint="default"/>
        <w:lang w:val="ru-RU" w:eastAsia="en-US" w:bidi="ar-SA"/>
      </w:rPr>
    </w:lvl>
    <w:lvl w:ilvl="7" w:tplc="61B602E8">
      <w:numFmt w:val="bullet"/>
      <w:lvlText w:val="•"/>
      <w:lvlJc w:val="left"/>
      <w:pPr>
        <w:ind w:left="7832" w:hanging="260"/>
      </w:pPr>
      <w:rPr>
        <w:rFonts w:hint="default"/>
        <w:lang w:val="ru-RU" w:eastAsia="en-US" w:bidi="ar-SA"/>
      </w:rPr>
    </w:lvl>
    <w:lvl w:ilvl="8" w:tplc="CF7674DA">
      <w:numFmt w:val="bullet"/>
      <w:lvlText w:val="•"/>
      <w:lvlJc w:val="left"/>
      <w:pPr>
        <w:ind w:left="8763" w:hanging="260"/>
      </w:pPr>
      <w:rPr>
        <w:rFonts w:hint="default"/>
        <w:lang w:val="ru-RU" w:eastAsia="en-US" w:bidi="ar-SA"/>
      </w:rPr>
    </w:lvl>
  </w:abstractNum>
  <w:abstractNum w:abstractNumId="67" w15:restartNumberingAfterBreak="0">
    <w:nsid w:val="64182BC3"/>
    <w:multiLevelType w:val="hybridMultilevel"/>
    <w:tmpl w:val="48F2E9D6"/>
    <w:lvl w:ilvl="0" w:tplc="34DAEEF2">
      <w:start w:val="1"/>
      <w:numFmt w:val="decimal"/>
      <w:lvlText w:val="%1."/>
      <w:lvlJc w:val="left"/>
      <w:pPr>
        <w:ind w:left="1419" w:hanging="3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DE7216">
      <w:numFmt w:val="bullet"/>
      <w:lvlText w:val="•"/>
      <w:lvlJc w:val="left"/>
      <w:pPr>
        <w:ind w:left="2440" w:hanging="344"/>
      </w:pPr>
      <w:rPr>
        <w:rFonts w:hint="default"/>
        <w:lang w:val="ru-RU" w:eastAsia="en-US" w:bidi="ar-SA"/>
      </w:rPr>
    </w:lvl>
    <w:lvl w:ilvl="2" w:tplc="2E04C92E">
      <w:numFmt w:val="bullet"/>
      <w:lvlText w:val="•"/>
      <w:lvlJc w:val="left"/>
      <w:pPr>
        <w:ind w:left="3461" w:hanging="344"/>
      </w:pPr>
      <w:rPr>
        <w:rFonts w:hint="default"/>
        <w:lang w:val="ru-RU" w:eastAsia="en-US" w:bidi="ar-SA"/>
      </w:rPr>
    </w:lvl>
    <w:lvl w:ilvl="3" w:tplc="A7724A9C">
      <w:numFmt w:val="bullet"/>
      <w:lvlText w:val="•"/>
      <w:lvlJc w:val="left"/>
      <w:pPr>
        <w:ind w:left="4482" w:hanging="344"/>
      </w:pPr>
      <w:rPr>
        <w:rFonts w:hint="default"/>
        <w:lang w:val="ru-RU" w:eastAsia="en-US" w:bidi="ar-SA"/>
      </w:rPr>
    </w:lvl>
    <w:lvl w:ilvl="4" w:tplc="CC7EAFD6">
      <w:numFmt w:val="bullet"/>
      <w:lvlText w:val="•"/>
      <w:lvlJc w:val="left"/>
      <w:pPr>
        <w:ind w:left="5503" w:hanging="344"/>
      </w:pPr>
      <w:rPr>
        <w:rFonts w:hint="default"/>
        <w:lang w:val="ru-RU" w:eastAsia="en-US" w:bidi="ar-SA"/>
      </w:rPr>
    </w:lvl>
    <w:lvl w:ilvl="5" w:tplc="35A2E0B0">
      <w:numFmt w:val="bullet"/>
      <w:lvlText w:val="•"/>
      <w:lvlJc w:val="left"/>
      <w:pPr>
        <w:ind w:left="6524" w:hanging="344"/>
      </w:pPr>
      <w:rPr>
        <w:rFonts w:hint="default"/>
        <w:lang w:val="ru-RU" w:eastAsia="en-US" w:bidi="ar-SA"/>
      </w:rPr>
    </w:lvl>
    <w:lvl w:ilvl="6" w:tplc="3C3AC704">
      <w:numFmt w:val="bullet"/>
      <w:lvlText w:val="•"/>
      <w:lvlJc w:val="left"/>
      <w:pPr>
        <w:ind w:left="7544" w:hanging="344"/>
      </w:pPr>
      <w:rPr>
        <w:rFonts w:hint="default"/>
        <w:lang w:val="ru-RU" w:eastAsia="en-US" w:bidi="ar-SA"/>
      </w:rPr>
    </w:lvl>
    <w:lvl w:ilvl="7" w:tplc="89CCB9E0">
      <w:numFmt w:val="bullet"/>
      <w:lvlText w:val="•"/>
      <w:lvlJc w:val="left"/>
      <w:pPr>
        <w:ind w:left="8565" w:hanging="344"/>
      </w:pPr>
      <w:rPr>
        <w:rFonts w:hint="default"/>
        <w:lang w:val="ru-RU" w:eastAsia="en-US" w:bidi="ar-SA"/>
      </w:rPr>
    </w:lvl>
    <w:lvl w:ilvl="8" w:tplc="5F1C41DE">
      <w:numFmt w:val="bullet"/>
      <w:lvlText w:val="•"/>
      <w:lvlJc w:val="left"/>
      <w:pPr>
        <w:ind w:left="9586" w:hanging="344"/>
      </w:pPr>
      <w:rPr>
        <w:rFonts w:hint="default"/>
        <w:lang w:val="ru-RU" w:eastAsia="en-US" w:bidi="ar-SA"/>
      </w:rPr>
    </w:lvl>
  </w:abstractNum>
  <w:abstractNum w:abstractNumId="68" w15:restartNumberingAfterBreak="0">
    <w:nsid w:val="65023CBE"/>
    <w:multiLevelType w:val="hybridMultilevel"/>
    <w:tmpl w:val="19B6A32E"/>
    <w:lvl w:ilvl="0" w:tplc="BD18B236">
      <w:start w:val="1"/>
      <w:numFmt w:val="decimal"/>
      <w:lvlText w:val="%1)"/>
      <w:lvlJc w:val="left"/>
      <w:pPr>
        <w:ind w:left="1320"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B8AD6C">
      <w:numFmt w:val="bullet"/>
      <w:lvlText w:val="•"/>
      <w:lvlJc w:val="left"/>
      <w:pPr>
        <w:ind w:left="2250" w:hanging="257"/>
      </w:pPr>
      <w:rPr>
        <w:rFonts w:hint="default"/>
        <w:lang w:val="ru-RU" w:eastAsia="en-US" w:bidi="ar-SA"/>
      </w:rPr>
    </w:lvl>
    <w:lvl w:ilvl="2" w:tplc="7878FC78">
      <w:numFmt w:val="bullet"/>
      <w:lvlText w:val="•"/>
      <w:lvlJc w:val="left"/>
      <w:pPr>
        <w:ind w:left="3180" w:hanging="257"/>
      </w:pPr>
      <w:rPr>
        <w:rFonts w:hint="default"/>
        <w:lang w:val="ru-RU" w:eastAsia="en-US" w:bidi="ar-SA"/>
      </w:rPr>
    </w:lvl>
    <w:lvl w:ilvl="3" w:tplc="37A29E66">
      <w:numFmt w:val="bullet"/>
      <w:lvlText w:val="•"/>
      <w:lvlJc w:val="left"/>
      <w:pPr>
        <w:ind w:left="4111" w:hanging="257"/>
      </w:pPr>
      <w:rPr>
        <w:rFonts w:hint="default"/>
        <w:lang w:val="ru-RU" w:eastAsia="en-US" w:bidi="ar-SA"/>
      </w:rPr>
    </w:lvl>
    <w:lvl w:ilvl="4" w:tplc="5194217C">
      <w:numFmt w:val="bullet"/>
      <w:lvlText w:val="•"/>
      <w:lvlJc w:val="left"/>
      <w:pPr>
        <w:ind w:left="5041" w:hanging="257"/>
      </w:pPr>
      <w:rPr>
        <w:rFonts w:hint="default"/>
        <w:lang w:val="ru-RU" w:eastAsia="en-US" w:bidi="ar-SA"/>
      </w:rPr>
    </w:lvl>
    <w:lvl w:ilvl="5" w:tplc="F334AF72">
      <w:numFmt w:val="bullet"/>
      <w:lvlText w:val="•"/>
      <w:lvlJc w:val="left"/>
      <w:pPr>
        <w:ind w:left="5972" w:hanging="257"/>
      </w:pPr>
      <w:rPr>
        <w:rFonts w:hint="default"/>
        <w:lang w:val="ru-RU" w:eastAsia="en-US" w:bidi="ar-SA"/>
      </w:rPr>
    </w:lvl>
    <w:lvl w:ilvl="6" w:tplc="3A9AA1FA">
      <w:numFmt w:val="bullet"/>
      <w:lvlText w:val="•"/>
      <w:lvlJc w:val="left"/>
      <w:pPr>
        <w:ind w:left="6902" w:hanging="257"/>
      </w:pPr>
      <w:rPr>
        <w:rFonts w:hint="default"/>
        <w:lang w:val="ru-RU" w:eastAsia="en-US" w:bidi="ar-SA"/>
      </w:rPr>
    </w:lvl>
    <w:lvl w:ilvl="7" w:tplc="88802AAA">
      <w:numFmt w:val="bullet"/>
      <w:lvlText w:val="•"/>
      <w:lvlJc w:val="left"/>
      <w:pPr>
        <w:ind w:left="7832" w:hanging="257"/>
      </w:pPr>
      <w:rPr>
        <w:rFonts w:hint="default"/>
        <w:lang w:val="ru-RU" w:eastAsia="en-US" w:bidi="ar-SA"/>
      </w:rPr>
    </w:lvl>
    <w:lvl w:ilvl="8" w:tplc="32E04162">
      <w:numFmt w:val="bullet"/>
      <w:lvlText w:val="•"/>
      <w:lvlJc w:val="left"/>
      <w:pPr>
        <w:ind w:left="8763" w:hanging="257"/>
      </w:pPr>
      <w:rPr>
        <w:rFonts w:hint="default"/>
        <w:lang w:val="ru-RU" w:eastAsia="en-US" w:bidi="ar-SA"/>
      </w:rPr>
    </w:lvl>
  </w:abstractNum>
  <w:abstractNum w:abstractNumId="69" w15:restartNumberingAfterBreak="0">
    <w:nsid w:val="65065C72"/>
    <w:multiLevelType w:val="hybridMultilevel"/>
    <w:tmpl w:val="A53A1904"/>
    <w:lvl w:ilvl="0" w:tplc="0D60600C">
      <w:start w:val="1"/>
      <w:numFmt w:val="decimal"/>
      <w:lvlText w:val="%1)"/>
      <w:lvlJc w:val="left"/>
      <w:pPr>
        <w:ind w:left="626"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3584DD6">
      <w:numFmt w:val="bullet"/>
      <w:lvlText w:val="•"/>
      <w:lvlJc w:val="left"/>
      <w:pPr>
        <w:ind w:left="1720" w:hanging="423"/>
      </w:pPr>
      <w:rPr>
        <w:rFonts w:hint="default"/>
        <w:lang w:val="ru-RU" w:eastAsia="en-US" w:bidi="ar-SA"/>
      </w:rPr>
    </w:lvl>
    <w:lvl w:ilvl="2" w:tplc="7A5A70B0">
      <w:numFmt w:val="bullet"/>
      <w:lvlText w:val="•"/>
      <w:lvlJc w:val="left"/>
      <w:pPr>
        <w:ind w:left="2821" w:hanging="423"/>
      </w:pPr>
      <w:rPr>
        <w:rFonts w:hint="default"/>
        <w:lang w:val="ru-RU" w:eastAsia="en-US" w:bidi="ar-SA"/>
      </w:rPr>
    </w:lvl>
    <w:lvl w:ilvl="3" w:tplc="6D1A1394">
      <w:numFmt w:val="bullet"/>
      <w:lvlText w:val="•"/>
      <w:lvlJc w:val="left"/>
      <w:pPr>
        <w:ind w:left="3922" w:hanging="423"/>
      </w:pPr>
      <w:rPr>
        <w:rFonts w:hint="default"/>
        <w:lang w:val="ru-RU" w:eastAsia="en-US" w:bidi="ar-SA"/>
      </w:rPr>
    </w:lvl>
    <w:lvl w:ilvl="4" w:tplc="7AB27098">
      <w:numFmt w:val="bullet"/>
      <w:lvlText w:val="•"/>
      <w:lvlJc w:val="left"/>
      <w:pPr>
        <w:ind w:left="5023" w:hanging="423"/>
      </w:pPr>
      <w:rPr>
        <w:rFonts w:hint="default"/>
        <w:lang w:val="ru-RU" w:eastAsia="en-US" w:bidi="ar-SA"/>
      </w:rPr>
    </w:lvl>
    <w:lvl w:ilvl="5" w:tplc="DB3E5540">
      <w:numFmt w:val="bullet"/>
      <w:lvlText w:val="•"/>
      <w:lvlJc w:val="left"/>
      <w:pPr>
        <w:ind w:left="6124" w:hanging="423"/>
      </w:pPr>
      <w:rPr>
        <w:rFonts w:hint="default"/>
        <w:lang w:val="ru-RU" w:eastAsia="en-US" w:bidi="ar-SA"/>
      </w:rPr>
    </w:lvl>
    <w:lvl w:ilvl="6" w:tplc="0FDEF55A">
      <w:numFmt w:val="bullet"/>
      <w:lvlText w:val="•"/>
      <w:lvlJc w:val="left"/>
      <w:pPr>
        <w:ind w:left="7224" w:hanging="423"/>
      </w:pPr>
      <w:rPr>
        <w:rFonts w:hint="default"/>
        <w:lang w:val="ru-RU" w:eastAsia="en-US" w:bidi="ar-SA"/>
      </w:rPr>
    </w:lvl>
    <w:lvl w:ilvl="7" w:tplc="3F482CA4">
      <w:numFmt w:val="bullet"/>
      <w:lvlText w:val="•"/>
      <w:lvlJc w:val="left"/>
      <w:pPr>
        <w:ind w:left="8325" w:hanging="423"/>
      </w:pPr>
      <w:rPr>
        <w:rFonts w:hint="default"/>
        <w:lang w:val="ru-RU" w:eastAsia="en-US" w:bidi="ar-SA"/>
      </w:rPr>
    </w:lvl>
    <w:lvl w:ilvl="8" w:tplc="159C879C">
      <w:numFmt w:val="bullet"/>
      <w:lvlText w:val="•"/>
      <w:lvlJc w:val="left"/>
      <w:pPr>
        <w:ind w:left="9426" w:hanging="423"/>
      </w:pPr>
      <w:rPr>
        <w:rFonts w:hint="default"/>
        <w:lang w:val="ru-RU" w:eastAsia="en-US" w:bidi="ar-SA"/>
      </w:rPr>
    </w:lvl>
  </w:abstractNum>
  <w:abstractNum w:abstractNumId="70" w15:restartNumberingAfterBreak="0">
    <w:nsid w:val="65787B4B"/>
    <w:multiLevelType w:val="multilevel"/>
    <w:tmpl w:val="9BAEEB14"/>
    <w:lvl w:ilvl="0">
      <w:start w:val="3"/>
      <w:numFmt w:val="decimal"/>
      <w:lvlText w:val="%1"/>
      <w:lvlJc w:val="left"/>
      <w:pPr>
        <w:ind w:left="1332" w:hanging="360"/>
        <w:jc w:val="left"/>
      </w:pPr>
      <w:rPr>
        <w:rFonts w:hint="default"/>
        <w:lang w:val="ru-RU" w:eastAsia="en-US" w:bidi="ar-SA"/>
      </w:rPr>
    </w:lvl>
    <w:lvl w:ilvl="1">
      <w:start w:val="2"/>
      <w:numFmt w:val="decimal"/>
      <w:lvlText w:val="%1.%2"/>
      <w:lvlJc w:val="left"/>
      <w:pPr>
        <w:ind w:left="1332"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3)"/>
      <w:lvlJc w:val="left"/>
      <w:pPr>
        <w:ind w:left="852"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37" w:hanging="281"/>
      </w:pPr>
      <w:rPr>
        <w:rFonts w:hint="default"/>
        <w:lang w:val="ru-RU" w:eastAsia="en-US" w:bidi="ar-SA"/>
      </w:rPr>
    </w:lvl>
    <w:lvl w:ilvl="4">
      <w:numFmt w:val="bullet"/>
      <w:lvlText w:val="•"/>
      <w:lvlJc w:val="left"/>
      <w:pPr>
        <w:ind w:left="4486" w:hanging="281"/>
      </w:pPr>
      <w:rPr>
        <w:rFonts w:hint="default"/>
        <w:lang w:val="ru-RU" w:eastAsia="en-US" w:bidi="ar-SA"/>
      </w:rPr>
    </w:lvl>
    <w:lvl w:ilvl="5">
      <w:numFmt w:val="bullet"/>
      <w:lvlText w:val="•"/>
      <w:lvlJc w:val="left"/>
      <w:pPr>
        <w:ind w:left="5534" w:hanging="281"/>
      </w:pPr>
      <w:rPr>
        <w:rFonts w:hint="default"/>
        <w:lang w:val="ru-RU" w:eastAsia="en-US" w:bidi="ar-SA"/>
      </w:rPr>
    </w:lvl>
    <w:lvl w:ilvl="6">
      <w:numFmt w:val="bullet"/>
      <w:lvlText w:val="•"/>
      <w:lvlJc w:val="left"/>
      <w:pPr>
        <w:ind w:left="6583" w:hanging="281"/>
      </w:pPr>
      <w:rPr>
        <w:rFonts w:hint="default"/>
        <w:lang w:val="ru-RU" w:eastAsia="en-US" w:bidi="ar-SA"/>
      </w:rPr>
    </w:lvl>
    <w:lvl w:ilvl="7">
      <w:numFmt w:val="bullet"/>
      <w:lvlText w:val="•"/>
      <w:lvlJc w:val="left"/>
      <w:pPr>
        <w:ind w:left="7632" w:hanging="281"/>
      </w:pPr>
      <w:rPr>
        <w:rFonts w:hint="default"/>
        <w:lang w:val="ru-RU" w:eastAsia="en-US" w:bidi="ar-SA"/>
      </w:rPr>
    </w:lvl>
    <w:lvl w:ilvl="8">
      <w:numFmt w:val="bullet"/>
      <w:lvlText w:val="•"/>
      <w:lvlJc w:val="left"/>
      <w:pPr>
        <w:ind w:left="8680" w:hanging="281"/>
      </w:pPr>
      <w:rPr>
        <w:rFonts w:hint="default"/>
        <w:lang w:val="ru-RU" w:eastAsia="en-US" w:bidi="ar-SA"/>
      </w:rPr>
    </w:lvl>
  </w:abstractNum>
  <w:abstractNum w:abstractNumId="71" w15:restartNumberingAfterBreak="0">
    <w:nsid w:val="688B5936"/>
    <w:multiLevelType w:val="hybridMultilevel"/>
    <w:tmpl w:val="542223F8"/>
    <w:lvl w:ilvl="0" w:tplc="36FCA9DE">
      <w:start w:val="1"/>
      <w:numFmt w:val="decimal"/>
      <w:lvlText w:val="%1."/>
      <w:lvlJc w:val="left"/>
      <w:pPr>
        <w:ind w:left="593" w:hanging="3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A47B48">
      <w:numFmt w:val="bullet"/>
      <w:lvlText w:val="•"/>
      <w:lvlJc w:val="left"/>
      <w:pPr>
        <w:ind w:left="1702" w:hanging="305"/>
      </w:pPr>
      <w:rPr>
        <w:rFonts w:hint="default"/>
        <w:lang w:val="ru-RU" w:eastAsia="en-US" w:bidi="ar-SA"/>
      </w:rPr>
    </w:lvl>
    <w:lvl w:ilvl="2" w:tplc="D85E446C">
      <w:numFmt w:val="bullet"/>
      <w:lvlText w:val="•"/>
      <w:lvlJc w:val="left"/>
      <w:pPr>
        <w:ind w:left="2805" w:hanging="305"/>
      </w:pPr>
      <w:rPr>
        <w:rFonts w:hint="default"/>
        <w:lang w:val="ru-RU" w:eastAsia="en-US" w:bidi="ar-SA"/>
      </w:rPr>
    </w:lvl>
    <w:lvl w:ilvl="3" w:tplc="42EE0A66">
      <w:numFmt w:val="bullet"/>
      <w:lvlText w:val="•"/>
      <w:lvlJc w:val="left"/>
      <w:pPr>
        <w:ind w:left="3908" w:hanging="305"/>
      </w:pPr>
      <w:rPr>
        <w:rFonts w:hint="default"/>
        <w:lang w:val="ru-RU" w:eastAsia="en-US" w:bidi="ar-SA"/>
      </w:rPr>
    </w:lvl>
    <w:lvl w:ilvl="4" w:tplc="616AA416">
      <w:numFmt w:val="bullet"/>
      <w:lvlText w:val="•"/>
      <w:lvlJc w:val="left"/>
      <w:pPr>
        <w:ind w:left="5011" w:hanging="305"/>
      </w:pPr>
      <w:rPr>
        <w:rFonts w:hint="default"/>
        <w:lang w:val="ru-RU" w:eastAsia="en-US" w:bidi="ar-SA"/>
      </w:rPr>
    </w:lvl>
    <w:lvl w:ilvl="5" w:tplc="52642370">
      <w:numFmt w:val="bullet"/>
      <w:lvlText w:val="•"/>
      <w:lvlJc w:val="left"/>
      <w:pPr>
        <w:ind w:left="6114" w:hanging="305"/>
      </w:pPr>
      <w:rPr>
        <w:rFonts w:hint="default"/>
        <w:lang w:val="ru-RU" w:eastAsia="en-US" w:bidi="ar-SA"/>
      </w:rPr>
    </w:lvl>
    <w:lvl w:ilvl="6" w:tplc="DC682900">
      <w:numFmt w:val="bullet"/>
      <w:lvlText w:val="•"/>
      <w:lvlJc w:val="left"/>
      <w:pPr>
        <w:ind w:left="7216" w:hanging="305"/>
      </w:pPr>
      <w:rPr>
        <w:rFonts w:hint="default"/>
        <w:lang w:val="ru-RU" w:eastAsia="en-US" w:bidi="ar-SA"/>
      </w:rPr>
    </w:lvl>
    <w:lvl w:ilvl="7" w:tplc="2C3C762E">
      <w:numFmt w:val="bullet"/>
      <w:lvlText w:val="•"/>
      <w:lvlJc w:val="left"/>
      <w:pPr>
        <w:ind w:left="8319" w:hanging="305"/>
      </w:pPr>
      <w:rPr>
        <w:rFonts w:hint="default"/>
        <w:lang w:val="ru-RU" w:eastAsia="en-US" w:bidi="ar-SA"/>
      </w:rPr>
    </w:lvl>
    <w:lvl w:ilvl="8" w:tplc="660EBB46">
      <w:numFmt w:val="bullet"/>
      <w:lvlText w:val="•"/>
      <w:lvlJc w:val="left"/>
      <w:pPr>
        <w:ind w:left="9422" w:hanging="305"/>
      </w:pPr>
      <w:rPr>
        <w:rFonts w:hint="default"/>
        <w:lang w:val="ru-RU" w:eastAsia="en-US" w:bidi="ar-SA"/>
      </w:rPr>
    </w:lvl>
  </w:abstractNum>
  <w:abstractNum w:abstractNumId="72" w15:restartNumberingAfterBreak="0">
    <w:nsid w:val="6D8D169D"/>
    <w:multiLevelType w:val="hybridMultilevel"/>
    <w:tmpl w:val="838654D2"/>
    <w:lvl w:ilvl="0" w:tplc="8FEE14F8">
      <w:numFmt w:val="bullet"/>
      <w:lvlText w:val=""/>
      <w:lvlJc w:val="left"/>
      <w:pPr>
        <w:ind w:left="1097" w:hanging="361"/>
      </w:pPr>
      <w:rPr>
        <w:rFonts w:ascii="Symbol" w:eastAsia="Symbol" w:hAnsi="Symbol" w:cs="Symbol" w:hint="default"/>
        <w:b w:val="0"/>
        <w:bCs w:val="0"/>
        <w:i w:val="0"/>
        <w:iCs w:val="0"/>
        <w:spacing w:val="0"/>
        <w:w w:val="100"/>
        <w:sz w:val="28"/>
        <w:szCs w:val="28"/>
        <w:lang w:val="ru-RU" w:eastAsia="en-US" w:bidi="ar-SA"/>
      </w:rPr>
    </w:lvl>
    <w:lvl w:ilvl="1" w:tplc="CE5AD606">
      <w:numFmt w:val="bullet"/>
      <w:lvlText w:val="•"/>
      <w:lvlJc w:val="left"/>
      <w:pPr>
        <w:ind w:left="2152" w:hanging="361"/>
      </w:pPr>
      <w:rPr>
        <w:rFonts w:hint="default"/>
        <w:lang w:val="ru-RU" w:eastAsia="en-US" w:bidi="ar-SA"/>
      </w:rPr>
    </w:lvl>
    <w:lvl w:ilvl="2" w:tplc="1FB25C6E">
      <w:numFmt w:val="bullet"/>
      <w:lvlText w:val="•"/>
      <w:lvlJc w:val="left"/>
      <w:pPr>
        <w:ind w:left="3205" w:hanging="361"/>
      </w:pPr>
      <w:rPr>
        <w:rFonts w:hint="default"/>
        <w:lang w:val="ru-RU" w:eastAsia="en-US" w:bidi="ar-SA"/>
      </w:rPr>
    </w:lvl>
    <w:lvl w:ilvl="3" w:tplc="777064FC">
      <w:numFmt w:val="bullet"/>
      <w:lvlText w:val="•"/>
      <w:lvlJc w:val="left"/>
      <w:pPr>
        <w:ind w:left="4258" w:hanging="361"/>
      </w:pPr>
      <w:rPr>
        <w:rFonts w:hint="default"/>
        <w:lang w:val="ru-RU" w:eastAsia="en-US" w:bidi="ar-SA"/>
      </w:rPr>
    </w:lvl>
    <w:lvl w:ilvl="4" w:tplc="7DF47C4E">
      <w:numFmt w:val="bullet"/>
      <w:lvlText w:val="•"/>
      <w:lvlJc w:val="left"/>
      <w:pPr>
        <w:ind w:left="5311" w:hanging="361"/>
      </w:pPr>
      <w:rPr>
        <w:rFonts w:hint="default"/>
        <w:lang w:val="ru-RU" w:eastAsia="en-US" w:bidi="ar-SA"/>
      </w:rPr>
    </w:lvl>
    <w:lvl w:ilvl="5" w:tplc="4D74E2A6">
      <w:numFmt w:val="bullet"/>
      <w:lvlText w:val="•"/>
      <w:lvlJc w:val="left"/>
      <w:pPr>
        <w:ind w:left="6364" w:hanging="361"/>
      </w:pPr>
      <w:rPr>
        <w:rFonts w:hint="default"/>
        <w:lang w:val="ru-RU" w:eastAsia="en-US" w:bidi="ar-SA"/>
      </w:rPr>
    </w:lvl>
    <w:lvl w:ilvl="6" w:tplc="BB568456">
      <w:numFmt w:val="bullet"/>
      <w:lvlText w:val="•"/>
      <w:lvlJc w:val="left"/>
      <w:pPr>
        <w:ind w:left="7416" w:hanging="361"/>
      </w:pPr>
      <w:rPr>
        <w:rFonts w:hint="default"/>
        <w:lang w:val="ru-RU" w:eastAsia="en-US" w:bidi="ar-SA"/>
      </w:rPr>
    </w:lvl>
    <w:lvl w:ilvl="7" w:tplc="5FC46406">
      <w:numFmt w:val="bullet"/>
      <w:lvlText w:val="•"/>
      <w:lvlJc w:val="left"/>
      <w:pPr>
        <w:ind w:left="8469" w:hanging="361"/>
      </w:pPr>
      <w:rPr>
        <w:rFonts w:hint="default"/>
        <w:lang w:val="ru-RU" w:eastAsia="en-US" w:bidi="ar-SA"/>
      </w:rPr>
    </w:lvl>
    <w:lvl w:ilvl="8" w:tplc="AC6AEDDC">
      <w:numFmt w:val="bullet"/>
      <w:lvlText w:val="•"/>
      <w:lvlJc w:val="left"/>
      <w:pPr>
        <w:ind w:left="9522" w:hanging="361"/>
      </w:pPr>
      <w:rPr>
        <w:rFonts w:hint="default"/>
        <w:lang w:val="ru-RU" w:eastAsia="en-US" w:bidi="ar-SA"/>
      </w:rPr>
    </w:lvl>
  </w:abstractNum>
  <w:abstractNum w:abstractNumId="73" w15:restartNumberingAfterBreak="0">
    <w:nsid w:val="70B511E2"/>
    <w:multiLevelType w:val="hybridMultilevel"/>
    <w:tmpl w:val="93803756"/>
    <w:lvl w:ilvl="0" w:tplc="5CC2F858">
      <w:start w:val="6"/>
      <w:numFmt w:val="decimal"/>
      <w:lvlText w:val="%1)"/>
      <w:lvlJc w:val="left"/>
      <w:pPr>
        <w:ind w:left="626"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B20EAC">
      <w:numFmt w:val="bullet"/>
      <w:lvlText w:val="•"/>
      <w:lvlJc w:val="left"/>
      <w:pPr>
        <w:ind w:left="1720" w:hanging="423"/>
      </w:pPr>
      <w:rPr>
        <w:rFonts w:hint="default"/>
        <w:lang w:val="ru-RU" w:eastAsia="en-US" w:bidi="ar-SA"/>
      </w:rPr>
    </w:lvl>
    <w:lvl w:ilvl="2" w:tplc="22C8DD1A">
      <w:numFmt w:val="bullet"/>
      <w:lvlText w:val="•"/>
      <w:lvlJc w:val="left"/>
      <w:pPr>
        <w:ind w:left="2821" w:hanging="423"/>
      </w:pPr>
      <w:rPr>
        <w:rFonts w:hint="default"/>
        <w:lang w:val="ru-RU" w:eastAsia="en-US" w:bidi="ar-SA"/>
      </w:rPr>
    </w:lvl>
    <w:lvl w:ilvl="3" w:tplc="AF828DAC">
      <w:numFmt w:val="bullet"/>
      <w:lvlText w:val="•"/>
      <w:lvlJc w:val="left"/>
      <w:pPr>
        <w:ind w:left="3922" w:hanging="423"/>
      </w:pPr>
      <w:rPr>
        <w:rFonts w:hint="default"/>
        <w:lang w:val="ru-RU" w:eastAsia="en-US" w:bidi="ar-SA"/>
      </w:rPr>
    </w:lvl>
    <w:lvl w:ilvl="4" w:tplc="853A6C20">
      <w:numFmt w:val="bullet"/>
      <w:lvlText w:val="•"/>
      <w:lvlJc w:val="left"/>
      <w:pPr>
        <w:ind w:left="5023" w:hanging="423"/>
      </w:pPr>
      <w:rPr>
        <w:rFonts w:hint="default"/>
        <w:lang w:val="ru-RU" w:eastAsia="en-US" w:bidi="ar-SA"/>
      </w:rPr>
    </w:lvl>
    <w:lvl w:ilvl="5" w:tplc="7904F732">
      <w:numFmt w:val="bullet"/>
      <w:lvlText w:val="•"/>
      <w:lvlJc w:val="left"/>
      <w:pPr>
        <w:ind w:left="6124" w:hanging="423"/>
      </w:pPr>
      <w:rPr>
        <w:rFonts w:hint="default"/>
        <w:lang w:val="ru-RU" w:eastAsia="en-US" w:bidi="ar-SA"/>
      </w:rPr>
    </w:lvl>
    <w:lvl w:ilvl="6" w:tplc="F70E8944">
      <w:numFmt w:val="bullet"/>
      <w:lvlText w:val="•"/>
      <w:lvlJc w:val="left"/>
      <w:pPr>
        <w:ind w:left="7224" w:hanging="423"/>
      </w:pPr>
      <w:rPr>
        <w:rFonts w:hint="default"/>
        <w:lang w:val="ru-RU" w:eastAsia="en-US" w:bidi="ar-SA"/>
      </w:rPr>
    </w:lvl>
    <w:lvl w:ilvl="7" w:tplc="6D6892B8">
      <w:numFmt w:val="bullet"/>
      <w:lvlText w:val="•"/>
      <w:lvlJc w:val="left"/>
      <w:pPr>
        <w:ind w:left="8325" w:hanging="423"/>
      </w:pPr>
      <w:rPr>
        <w:rFonts w:hint="default"/>
        <w:lang w:val="ru-RU" w:eastAsia="en-US" w:bidi="ar-SA"/>
      </w:rPr>
    </w:lvl>
    <w:lvl w:ilvl="8" w:tplc="3E4658E6">
      <w:numFmt w:val="bullet"/>
      <w:lvlText w:val="•"/>
      <w:lvlJc w:val="left"/>
      <w:pPr>
        <w:ind w:left="9426" w:hanging="423"/>
      </w:pPr>
      <w:rPr>
        <w:rFonts w:hint="default"/>
        <w:lang w:val="ru-RU" w:eastAsia="en-US" w:bidi="ar-SA"/>
      </w:rPr>
    </w:lvl>
  </w:abstractNum>
  <w:abstractNum w:abstractNumId="74" w15:restartNumberingAfterBreak="0">
    <w:nsid w:val="72725412"/>
    <w:multiLevelType w:val="multilevel"/>
    <w:tmpl w:val="04103A86"/>
    <w:lvl w:ilvl="0">
      <w:start w:val="1"/>
      <w:numFmt w:val="decimal"/>
      <w:lvlText w:val="%1"/>
      <w:lvlJc w:val="left"/>
      <w:pPr>
        <w:ind w:left="1817" w:hanging="732"/>
        <w:jc w:val="left"/>
      </w:pPr>
      <w:rPr>
        <w:rFonts w:hint="default"/>
        <w:lang w:val="ru-RU" w:eastAsia="en-US" w:bidi="ar-SA"/>
      </w:rPr>
    </w:lvl>
    <w:lvl w:ilvl="1">
      <w:start w:val="1"/>
      <w:numFmt w:val="decimal"/>
      <w:lvlText w:val="%1.%2"/>
      <w:lvlJc w:val="left"/>
      <w:pPr>
        <w:ind w:left="1817" w:hanging="732"/>
        <w:jc w:val="right"/>
      </w:pPr>
      <w:rPr>
        <w:rFonts w:ascii="Times New Roman" w:eastAsia="Times New Roman" w:hAnsi="Times New Roman" w:cs="Times New Roman" w:hint="default"/>
        <w:b/>
        <w:bCs/>
        <w:i w:val="0"/>
        <w:iCs w:val="0"/>
        <w:spacing w:val="0"/>
        <w:w w:val="93"/>
        <w:sz w:val="24"/>
        <w:szCs w:val="24"/>
        <w:lang w:val="ru-RU" w:eastAsia="en-US" w:bidi="ar-SA"/>
      </w:rPr>
    </w:lvl>
    <w:lvl w:ilvl="2">
      <w:numFmt w:val="bullet"/>
      <w:lvlText w:val="•"/>
      <w:lvlJc w:val="left"/>
      <w:pPr>
        <w:ind w:left="3781" w:hanging="732"/>
      </w:pPr>
      <w:rPr>
        <w:rFonts w:hint="default"/>
        <w:lang w:val="ru-RU" w:eastAsia="en-US" w:bidi="ar-SA"/>
      </w:rPr>
    </w:lvl>
    <w:lvl w:ilvl="3">
      <w:numFmt w:val="bullet"/>
      <w:lvlText w:val="•"/>
      <w:lvlJc w:val="left"/>
      <w:pPr>
        <w:ind w:left="4762" w:hanging="732"/>
      </w:pPr>
      <w:rPr>
        <w:rFonts w:hint="default"/>
        <w:lang w:val="ru-RU" w:eastAsia="en-US" w:bidi="ar-SA"/>
      </w:rPr>
    </w:lvl>
    <w:lvl w:ilvl="4">
      <w:numFmt w:val="bullet"/>
      <w:lvlText w:val="•"/>
      <w:lvlJc w:val="left"/>
      <w:pPr>
        <w:ind w:left="5743" w:hanging="732"/>
      </w:pPr>
      <w:rPr>
        <w:rFonts w:hint="default"/>
        <w:lang w:val="ru-RU" w:eastAsia="en-US" w:bidi="ar-SA"/>
      </w:rPr>
    </w:lvl>
    <w:lvl w:ilvl="5">
      <w:numFmt w:val="bullet"/>
      <w:lvlText w:val="•"/>
      <w:lvlJc w:val="left"/>
      <w:pPr>
        <w:ind w:left="6724" w:hanging="732"/>
      </w:pPr>
      <w:rPr>
        <w:rFonts w:hint="default"/>
        <w:lang w:val="ru-RU" w:eastAsia="en-US" w:bidi="ar-SA"/>
      </w:rPr>
    </w:lvl>
    <w:lvl w:ilvl="6">
      <w:numFmt w:val="bullet"/>
      <w:lvlText w:val="•"/>
      <w:lvlJc w:val="left"/>
      <w:pPr>
        <w:ind w:left="7704" w:hanging="732"/>
      </w:pPr>
      <w:rPr>
        <w:rFonts w:hint="default"/>
        <w:lang w:val="ru-RU" w:eastAsia="en-US" w:bidi="ar-SA"/>
      </w:rPr>
    </w:lvl>
    <w:lvl w:ilvl="7">
      <w:numFmt w:val="bullet"/>
      <w:lvlText w:val="•"/>
      <w:lvlJc w:val="left"/>
      <w:pPr>
        <w:ind w:left="8685" w:hanging="732"/>
      </w:pPr>
      <w:rPr>
        <w:rFonts w:hint="default"/>
        <w:lang w:val="ru-RU" w:eastAsia="en-US" w:bidi="ar-SA"/>
      </w:rPr>
    </w:lvl>
    <w:lvl w:ilvl="8">
      <w:numFmt w:val="bullet"/>
      <w:lvlText w:val="•"/>
      <w:lvlJc w:val="left"/>
      <w:pPr>
        <w:ind w:left="9666" w:hanging="732"/>
      </w:pPr>
      <w:rPr>
        <w:rFonts w:hint="default"/>
        <w:lang w:val="ru-RU" w:eastAsia="en-US" w:bidi="ar-SA"/>
      </w:rPr>
    </w:lvl>
  </w:abstractNum>
  <w:abstractNum w:abstractNumId="75" w15:restartNumberingAfterBreak="0">
    <w:nsid w:val="73A608DA"/>
    <w:multiLevelType w:val="hybridMultilevel"/>
    <w:tmpl w:val="890616EC"/>
    <w:lvl w:ilvl="0" w:tplc="A3B27228">
      <w:start w:val="1"/>
      <w:numFmt w:val="decimal"/>
      <w:lvlText w:val="%1."/>
      <w:lvlJc w:val="left"/>
      <w:pPr>
        <w:ind w:left="593" w:hanging="3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18CFB0">
      <w:numFmt w:val="bullet"/>
      <w:lvlText w:val="•"/>
      <w:lvlJc w:val="left"/>
      <w:pPr>
        <w:ind w:left="1702" w:hanging="305"/>
      </w:pPr>
      <w:rPr>
        <w:rFonts w:hint="default"/>
        <w:lang w:val="ru-RU" w:eastAsia="en-US" w:bidi="ar-SA"/>
      </w:rPr>
    </w:lvl>
    <w:lvl w:ilvl="2" w:tplc="2FB6C634">
      <w:numFmt w:val="bullet"/>
      <w:lvlText w:val="•"/>
      <w:lvlJc w:val="left"/>
      <w:pPr>
        <w:ind w:left="2805" w:hanging="305"/>
      </w:pPr>
      <w:rPr>
        <w:rFonts w:hint="default"/>
        <w:lang w:val="ru-RU" w:eastAsia="en-US" w:bidi="ar-SA"/>
      </w:rPr>
    </w:lvl>
    <w:lvl w:ilvl="3" w:tplc="5636A766">
      <w:numFmt w:val="bullet"/>
      <w:lvlText w:val="•"/>
      <w:lvlJc w:val="left"/>
      <w:pPr>
        <w:ind w:left="3908" w:hanging="305"/>
      </w:pPr>
      <w:rPr>
        <w:rFonts w:hint="default"/>
        <w:lang w:val="ru-RU" w:eastAsia="en-US" w:bidi="ar-SA"/>
      </w:rPr>
    </w:lvl>
    <w:lvl w:ilvl="4" w:tplc="6E6E0800">
      <w:numFmt w:val="bullet"/>
      <w:lvlText w:val="•"/>
      <w:lvlJc w:val="left"/>
      <w:pPr>
        <w:ind w:left="5011" w:hanging="305"/>
      </w:pPr>
      <w:rPr>
        <w:rFonts w:hint="default"/>
        <w:lang w:val="ru-RU" w:eastAsia="en-US" w:bidi="ar-SA"/>
      </w:rPr>
    </w:lvl>
    <w:lvl w:ilvl="5" w:tplc="430C8DF2">
      <w:numFmt w:val="bullet"/>
      <w:lvlText w:val="•"/>
      <w:lvlJc w:val="left"/>
      <w:pPr>
        <w:ind w:left="6114" w:hanging="305"/>
      </w:pPr>
      <w:rPr>
        <w:rFonts w:hint="default"/>
        <w:lang w:val="ru-RU" w:eastAsia="en-US" w:bidi="ar-SA"/>
      </w:rPr>
    </w:lvl>
    <w:lvl w:ilvl="6" w:tplc="224646F4">
      <w:numFmt w:val="bullet"/>
      <w:lvlText w:val="•"/>
      <w:lvlJc w:val="left"/>
      <w:pPr>
        <w:ind w:left="7216" w:hanging="305"/>
      </w:pPr>
      <w:rPr>
        <w:rFonts w:hint="default"/>
        <w:lang w:val="ru-RU" w:eastAsia="en-US" w:bidi="ar-SA"/>
      </w:rPr>
    </w:lvl>
    <w:lvl w:ilvl="7" w:tplc="551A1EA2">
      <w:numFmt w:val="bullet"/>
      <w:lvlText w:val="•"/>
      <w:lvlJc w:val="left"/>
      <w:pPr>
        <w:ind w:left="8319" w:hanging="305"/>
      </w:pPr>
      <w:rPr>
        <w:rFonts w:hint="default"/>
        <w:lang w:val="ru-RU" w:eastAsia="en-US" w:bidi="ar-SA"/>
      </w:rPr>
    </w:lvl>
    <w:lvl w:ilvl="8" w:tplc="8B1C12C4">
      <w:numFmt w:val="bullet"/>
      <w:lvlText w:val="•"/>
      <w:lvlJc w:val="left"/>
      <w:pPr>
        <w:ind w:left="9422" w:hanging="305"/>
      </w:pPr>
      <w:rPr>
        <w:rFonts w:hint="default"/>
        <w:lang w:val="ru-RU" w:eastAsia="en-US" w:bidi="ar-SA"/>
      </w:rPr>
    </w:lvl>
  </w:abstractNum>
  <w:abstractNum w:abstractNumId="76" w15:restartNumberingAfterBreak="0">
    <w:nsid w:val="747B50A9"/>
    <w:multiLevelType w:val="hybridMultilevel"/>
    <w:tmpl w:val="5568030A"/>
    <w:lvl w:ilvl="0" w:tplc="FE6C126C">
      <w:start w:val="1"/>
      <w:numFmt w:val="decimal"/>
      <w:lvlText w:val="%1."/>
      <w:lvlJc w:val="left"/>
      <w:pPr>
        <w:ind w:left="213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B8EAFE">
      <w:numFmt w:val="bullet"/>
      <w:lvlText w:val="•"/>
      <w:lvlJc w:val="left"/>
      <w:pPr>
        <w:ind w:left="3088" w:hanging="360"/>
      </w:pPr>
      <w:rPr>
        <w:rFonts w:hint="default"/>
        <w:lang w:val="ru-RU" w:eastAsia="en-US" w:bidi="ar-SA"/>
      </w:rPr>
    </w:lvl>
    <w:lvl w:ilvl="2" w:tplc="9C32AA66">
      <w:numFmt w:val="bullet"/>
      <w:lvlText w:val="•"/>
      <w:lvlJc w:val="left"/>
      <w:pPr>
        <w:ind w:left="4037" w:hanging="360"/>
      </w:pPr>
      <w:rPr>
        <w:rFonts w:hint="default"/>
        <w:lang w:val="ru-RU" w:eastAsia="en-US" w:bidi="ar-SA"/>
      </w:rPr>
    </w:lvl>
    <w:lvl w:ilvl="3" w:tplc="A0685EFE">
      <w:numFmt w:val="bullet"/>
      <w:lvlText w:val="•"/>
      <w:lvlJc w:val="left"/>
      <w:pPr>
        <w:ind w:left="4986" w:hanging="360"/>
      </w:pPr>
      <w:rPr>
        <w:rFonts w:hint="default"/>
        <w:lang w:val="ru-RU" w:eastAsia="en-US" w:bidi="ar-SA"/>
      </w:rPr>
    </w:lvl>
    <w:lvl w:ilvl="4" w:tplc="D1229DBC">
      <w:numFmt w:val="bullet"/>
      <w:lvlText w:val="•"/>
      <w:lvlJc w:val="left"/>
      <w:pPr>
        <w:ind w:left="5935" w:hanging="360"/>
      </w:pPr>
      <w:rPr>
        <w:rFonts w:hint="default"/>
        <w:lang w:val="ru-RU" w:eastAsia="en-US" w:bidi="ar-SA"/>
      </w:rPr>
    </w:lvl>
    <w:lvl w:ilvl="5" w:tplc="E7508236">
      <w:numFmt w:val="bullet"/>
      <w:lvlText w:val="•"/>
      <w:lvlJc w:val="left"/>
      <w:pPr>
        <w:ind w:left="6884" w:hanging="360"/>
      </w:pPr>
      <w:rPr>
        <w:rFonts w:hint="default"/>
        <w:lang w:val="ru-RU" w:eastAsia="en-US" w:bidi="ar-SA"/>
      </w:rPr>
    </w:lvl>
    <w:lvl w:ilvl="6" w:tplc="F8E8700A">
      <w:numFmt w:val="bullet"/>
      <w:lvlText w:val="•"/>
      <w:lvlJc w:val="left"/>
      <w:pPr>
        <w:ind w:left="7832" w:hanging="360"/>
      </w:pPr>
      <w:rPr>
        <w:rFonts w:hint="default"/>
        <w:lang w:val="ru-RU" w:eastAsia="en-US" w:bidi="ar-SA"/>
      </w:rPr>
    </w:lvl>
    <w:lvl w:ilvl="7" w:tplc="B532BF8E">
      <w:numFmt w:val="bullet"/>
      <w:lvlText w:val="•"/>
      <w:lvlJc w:val="left"/>
      <w:pPr>
        <w:ind w:left="8781" w:hanging="360"/>
      </w:pPr>
      <w:rPr>
        <w:rFonts w:hint="default"/>
        <w:lang w:val="ru-RU" w:eastAsia="en-US" w:bidi="ar-SA"/>
      </w:rPr>
    </w:lvl>
    <w:lvl w:ilvl="8" w:tplc="47BC74C2">
      <w:numFmt w:val="bullet"/>
      <w:lvlText w:val="•"/>
      <w:lvlJc w:val="left"/>
      <w:pPr>
        <w:ind w:left="9730" w:hanging="360"/>
      </w:pPr>
      <w:rPr>
        <w:rFonts w:hint="default"/>
        <w:lang w:val="ru-RU" w:eastAsia="en-US" w:bidi="ar-SA"/>
      </w:rPr>
    </w:lvl>
  </w:abstractNum>
  <w:abstractNum w:abstractNumId="77" w15:restartNumberingAfterBreak="0">
    <w:nsid w:val="76E0313C"/>
    <w:multiLevelType w:val="hybridMultilevel"/>
    <w:tmpl w:val="EFAAF908"/>
    <w:lvl w:ilvl="0" w:tplc="4EEE99C0">
      <w:start w:val="1"/>
      <w:numFmt w:val="decimal"/>
      <w:lvlText w:val="%1)"/>
      <w:lvlJc w:val="left"/>
      <w:pPr>
        <w:ind w:left="1419" w:hanging="4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8125186">
      <w:numFmt w:val="bullet"/>
      <w:lvlText w:val="•"/>
      <w:lvlJc w:val="left"/>
      <w:pPr>
        <w:ind w:left="2440" w:hanging="408"/>
      </w:pPr>
      <w:rPr>
        <w:rFonts w:hint="default"/>
        <w:lang w:val="ru-RU" w:eastAsia="en-US" w:bidi="ar-SA"/>
      </w:rPr>
    </w:lvl>
    <w:lvl w:ilvl="2" w:tplc="E35E1BB6">
      <w:numFmt w:val="bullet"/>
      <w:lvlText w:val="•"/>
      <w:lvlJc w:val="left"/>
      <w:pPr>
        <w:ind w:left="3461" w:hanging="408"/>
      </w:pPr>
      <w:rPr>
        <w:rFonts w:hint="default"/>
        <w:lang w:val="ru-RU" w:eastAsia="en-US" w:bidi="ar-SA"/>
      </w:rPr>
    </w:lvl>
    <w:lvl w:ilvl="3" w:tplc="7506F1D8">
      <w:numFmt w:val="bullet"/>
      <w:lvlText w:val="•"/>
      <w:lvlJc w:val="left"/>
      <w:pPr>
        <w:ind w:left="4482" w:hanging="408"/>
      </w:pPr>
      <w:rPr>
        <w:rFonts w:hint="default"/>
        <w:lang w:val="ru-RU" w:eastAsia="en-US" w:bidi="ar-SA"/>
      </w:rPr>
    </w:lvl>
    <w:lvl w:ilvl="4" w:tplc="B4103AEA">
      <w:numFmt w:val="bullet"/>
      <w:lvlText w:val="•"/>
      <w:lvlJc w:val="left"/>
      <w:pPr>
        <w:ind w:left="5503" w:hanging="408"/>
      </w:pPr>
      <w:rPr>
        <w:rFonts w:hint="default"/>
        <w:lang w:val="ru-RU" w:eastAsia="en-US" w:bidi="ar-SA"/>
      </w:rPr>
    </w:lvl>
    <w:lvl w:ilvl="5" w:tplc="9DF8E3B6">
      <w:numFmt w:val="bullet"/>
      <w:lvlText w:val="•"/>
      <w:lvlJc w:val="left"/>
      <w:pPr>
        <w:ind w:left="6524" w:hanging="408"/>
      </w:pPr>
      <w:rPr>
        <w:rFonts w:hint="default"/>
        <w:lang w:val="ru-RU" w:eastAsia="en-US" w:bidi="ar-SA"/>
      </w:rPr>
    </w:lvl>
    <w:lvl w:ilvl="6" w:tplc="7DFE1D44">
      <w:numFmt w:val="bullet"/>
      <w:lvlText w:val="•"/>
      <w:lvlJc w:val="left"/>
      <w:pPr>
        <w:ind w:left="7544" w:hanging="408"/>
      </w:pPr>
      <w:rPr>
        <w:rFonts w:hint="default"/>
        <w:lang w:val="ru-RU" w:eastAsia="en-US" w:bidi="ar-SA"/>
      </w:rPr>
    </w:lvl>
    <w:lvl w:ilvl="7" w:tplc="35BCD84C">
      <w:numFmt w:val="bullet"/>
      <w:lvlText w:val="•"/>
      <w:lvlJc w:val="left"/>
      <w:pPr>
        <w:ind w:left="8565" w:hanging="408"/>
      </w:pPr>
      <w:rPr>
        <w:rFonts w:hint="default"/>
        <w:lang w:val="ru-RU" w:eastAsia="en-US" w:bidi="ar-SA"/>
      </w:rPr>
    </w:lvl>
    <w:lvl w:ilvl="8" w:tplc="6AFCD31E">
      <w:numFmt w:val="bullet"/>
      <w:lvlText w:val="•"/>
      <w:lvlJc w:val="left"/>
      <w:pPr>
        <w:ind w:left="9586" w:hanging="408"/>
      </w:pPr>
      <w:rPr>
        <w:rFonts w:hint="default"/>
        <w:lang w:val="ru-RU" w:eastAsia="en-US" w:bidi="ar-SA"/>
      </w:rPr>
    </w:lvl>
  </w:abstractNum>
  <w:abstractNum w:abstractNumId="78" w15:restartNumberingAfterBreak="0">
    <w:nsid w:val="782B6D87"/>
    <w:multiLevelType w:val="hybridMultilevel"/>
    <w:tmpl w:val="5B7047DA"/>
    <w:lvl w:ilvl="0" w:tplc="0486E782">
      <w:numFmt w:val="bullet"/>
      <w:lvlText w:val="-"/>
      <w:lvlJc w:val="left"/>
      <w:pPr>
        <w:ind w:left="852"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F50C639E">
      <w:numFmt w:val="bullet"/>
      <w:lvlText w:val="•"/>
      <w:lvlJc w:val="left"/>
      <w:pPr>
        <w:ind w:left="1851" w:hanging="202"/>
      </w:pPr>
      <w:rPr>
        <w:rFonts w:hint="default"/>
        <w:lang w:val="ru-RU" w:eastAsia="en-US" w:bidi="ar-SA"/>
      </w:rPr>
    </w:lvl>
    <w:lvl w:ilvl="2" w:tplc="282461CA">
      <w:numFmt w:val="bullet"/>
      <w:lvlText w:val="•"/>
      <w:lvlJc w:val="left"/>
      <w:pPr>
        <w:ind w:left="2843" w:hanging="202"/>
      </w:pPr>
      <w:rPr>
        <w:rFonts w:hint="default"/>
        <w:lang w:val="ru-RU" w:eastAsia="en-US" w:bidi="ar-SA"/>
      </w:rPr>
    </w:lvl>
    <w:lvl w:ilvl="3" w:tplc="195EA8BE">
      <w:numFmt w:val="bullet"/>
      <w:lvlText w:val="•"/>
      <w:lvlJc w:val="left"/>
      <w:pPr>
        <w:ind w:left="3835" w:hanging="202"/>
      </w:pPr>
      <w:rPr>
        <w:rFonts w:hint="default"/>
        <w:lang w:val="ru-RU" w:eastAsia="en-US" w:bidi="ar-SA"/>
      </w:rPr>
    </w:lvl>
    <w:lvl w:ilvl="4" w:tplc="EBCC84C8">
      <w:numFmt w:val="bullet"/>
      <w:lvlText w:val="•"/>
      <w:lvlJc w:val="left"/>
      <w:pPr>
        <w:ind w:left="4827" w:hanging="202"/>
      </w:pPr>
      <w:rPr>
        <w:rFonts w:hint="default"/>
        <w:lang w:val="ru-RU" w:eastAsia="en-US" w:bidi="ar-SA"/>
      </w:rPr>
    </w:lvl>
    <w:lvl w:ilvl="5" w:tplc="8A207D44">
      <w:numFmt w:val="bullet"/>
      <w:lvlText w:val="•"/>
      <w:lvlJc w:val="left"/>
      <w:pPr>
        <w:ind w:left="5819" w:hanging="202"/>
      </w:pPr>
      <w:rPr>
        <w:rFonts w:hint="default"/>
        <w:lang w:val="ru-RU" w:eastAsia="en-US" w:bidi="ar-SA"/>
      </w:rPr>
    </w:lvl>
    <w:lvl w:ilvl="6" w:tplc="1908C784">
      <w:numFmt w:val="bullet"/>
      <w:lvlText w:val="•"/>
      <w:lvlJc w:val="left"/>
      <w:pPr>
        <w:ind w:left="6810" w:hanging="202"/>
      </w:pPr>
      <w:rPr>
        <w:rFonts w:hint="default"/>
        <w:lang w:val="ru-RU" w:eastAsia="en-US" w:bidi="ar-SA"/>
      </w:rPr>
    </w:lvl>
    <w:lvl w:ilvl="7" w:tplc="9252F91A">
      <w:numFmt w:val="bullet"/>
      <w:lvlText w:val="•"/>
      <w:lvlJc w:val="left"/>
      <w:pPr>
        <w:ind w:left="7802" w:hanging="202"/>
      </w:pPr>
      <w:rPr>
        <w:rFonts w:hint="default"/>
        <w:lang w:val="ru-RU" w:eastAsia="en-US" w:bidi="ar-SA"/>
      </w:rPr>
    </w:lvl>
    <w:lvl w:ilvl="8" w:tplc="EEACC536">
      <w:numFmt w:val="bullet"/>
      <w:lvlText w:val="•"/>
      <w:lvlJc w:val="left"/>
      <w:pPr>
        <w:ind w:left="8794" w:hanging="202"/>
      </w:pPr>
      <w:rPr>
        <w:rFonts w:hint="default"/>
        <w:lang w:val="ru-RU" w:eastAsia="en-US" w:bidi="ar-SA"/>
      </w:rPr>
    </w:lvl>
  </w:abstractNum>
  <w:abstractNum w:abstractNumId="79" w15:restartNumberingAfterBreak="0">
    <w:nsid w:val="78EC37CD"/>
    <w:multiLevelType w:val="hybridMultilevel"/>
    <w:tmpl w:val="BFF23064"/>
    <w:lvl w:ilvl="0" w:tplc="D95E7BC4">
      <w:numFmt w:val="bullet"/>
      <w:lvlText w:val="-"/>
      <w:lvlJc w:val="left"/>
      <w:pPr>
        <w:ind w:left="377"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9ACE3996">
      <w:numFmt w:val="bullet"/>
      <w:lvlText w:val="•"/>
      <w:lvlJc w:val="left"/>
      <w:pPr>
        <w:ind w:left="1504" w:hanging="245"/>
      </w:pPr>
      <w:rPr>
        <w:rFonts w:hint="default"/>
        <w:lang w:val="ru-RU" w:eastAsia="en-US" w:bidi="ar-SA"/>
      </w:rPr>
    </w:lvl>
    <w:lvl w:ilvl="2" w:tplc="9F62E6DA">
      <w:numFmt w:val="bullet"/>
      <w:lvlText w:val="•"/>
      <w:lvlJc w:val="left"/>
      <w:pPr>
        <w:ind w:left="2629" w:hanging="245"/>
      </w:pPr>
      <w:rPr>
        <w:rFonts w:hint="default"/>
        <w:lang w:val="ru-RU" w:eastAsia="en-US" w:bidi="ar-SA"/>
      </w:rPr>
    </w:lvl>
    <w:lvl w:ilvl="3" w:tplc="D14A85FC">
      <w:numFmt w:val="bullet"/>
      <w:lvlText w:val="•"/>
      <w:lvlJc w:val="left"/>
      <w:pPr>
        <w:ind w:left="3754" w:hanging="245"/>
      </w:pPr>
      <w:rPr>
        <w:rFonts w:hint="default"/>
        <w:lang w:val="ru-RU" w:eastAsia="en-US" w:bidi="ar-SA"/>
      </w:rPr>
    </w:lvl>
    <w:lvl w:ilvl="4" w:tplc="83BC60AC">
      <w:numFmt w:val="bullet"/>
      <w:lvlText w:val="•"/>
      <w:lvlJc w:val="left"/>
      <w:pPr>
        <w:ind w:left="4879" w:hanging="245"/>
      </w:pPr>
      <w:rPr>
        <w:rFonts w:hint="default"/>
        <w:lang w:val="ru-RU" w:eastAsia="en-US" w:bidi="ar-SA"/>
      </w:rPr>
    </w:lvl>
    <w:lvl w:ilvl="5" w:tplc="081219B6">
      <w:numFmt w:val="bullet"/>
      <w:lvlText w:val="•"/>
      <w:lvlJc w:val="left"/>
      <w:pPr>
        <w:ind w:left="6004" w:hanging="245"/>
      </w:pPr>
      <w:rPr>
        <w:rFonts w:hint="default"/>
        <w:lang w:val="ru-RU" w:eastAsia="en-US" w:bidi="ar-SA"/>
      </w:rPr>
    </w:lvl>
    <w:lvl w:ilvl="6" w:tplc="DA6882C4">
      <w:numFmt w:val="bullet"/>
      <w:lvlText w:val="•"/>
      <w:lvlJc w:val="left"/>
      <w:pPr>
        <w:ind w:left="7128" w:hanging="245"/>
      </w:pPr>
      <w:rPr>
        <w:rFonts w:hint="default"/>
        <w:lang w:val="ru-RU" w:eastAsia="en-US" w:bidi="ar-SA"/>
      </w:rPr>
    </w:lvl>
    <w:lvl w:ilvl="7" w:tplc="259085B2">
      <w:numFmt w:val="bullet"/>
      <w:lvlText w:val="•"/>
      <w:lvlJc w:val="left"/>
      <w:pPr>
        <w:ind w:left="8253" w:hanging="245"/>
      </w:pPr>
      <w:rPr>
        <w:rFonts w:hint="default"/>
        <w:lang w:val="ru-RU" w:eastAsia="en-US" w:bidi="ar-SA"/>
      </w:rPr>
    </w:lvl>
    <w:lvl w:ilvl="8" w:tplc="A51CB362">
      <w:numFmt w:val="bullet"/>
      <w:lvlText w:val="•"/>
      <w:lvlJc w:val="left"/>
      <w:pPr>
        <w:ind w:left="9378" w:hanging="245"/>
      </w:pPr>
      <w:rPr>
        <w:rFonts w:hint="default"/>
        <w:lang w:val="ru-RU" w:eastAsia="en-US" w:bidi="ar-SA"/>
      </w:rPr>
    </w:lvl>
  </w:abstractNum>
  <w:abstractNum w:abstractNumId="80" w15:restartNumberingAfterBreak="0">
    <w:nsid w:val="79DB2743"/>
    <w:multiLevelType w:val="hybridMultilevel"/>
    <w:tmpl w:val="00A40B9E"/>
    <w:lvl w:ilvl="0" w:tplc="15ACABDE">
      <w:numFmt w:val="bullet"/>
      <w:lvlText w:val="-"/>
      <w:lvlJc w:val="left"/>
      <w:pPr>
        <w:ind w:left="852"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FFA62F52">
      <w:numFmt w:val="bullet"/>
      <w:lvlText w:val="•"/>
      <w:lvlJc w:val="left"/>
      <w:pPr>
        <w:ind w:left="1851" w:hanging="125"/>
      </w:pPr>
      <w:rPr>
        <w:rFonts w:hint="default"/>
        <w:lang w:val="ru-RU" w:eastAsia="en-US" w:bidi="ar-SA"/>
      </w:rPr>
    </w:lvl>
    <w:lvl w:ilvl="2" w:tplc="B888DE4E">
      <w:numFmt w:val="bullet"/>
      <w:lvlText w:val="•"/>
      <w:lvlJc w:val="left"/>
      <w:pPr>
        <w:ind w:left="2843" w:hanging="125"/>
      </w:pPr>
      <w:rPr>
        <w:rFonts w:hint="default"/>
        <w:lang w:val="ru-RU" w:eastAsia="en-US" w:bidi="ar-SA"/>
      </w:rPr>
    </w:lvl>
    <w:lvl w:ilvl="3" w:tplc="EE3E4132">
      <w:numFmt w:val="bullet"/>
      <w:lvlText w:val="•"/>
      <w:lvlJc w:val="left"/>
      <w:pPr>
        <w:ind w:left="3835" w:hanging="125"/>
      </w:pPr>
      <w:rPr>
        <w:rFonts w:hint="default"/>
        <w:lang w:val="ru-RU" w:eastAsia="en-US" w:bidi="ar-SA"/>
      </w:rPr>
    </w:lvl>
    <w:lvl w:ilvl="4" w:tplc="9A28A13A">
      <w:numFmt w:val="bullet"/>
      <w:lvlText w:val="•"/>
      <w:lvlJc w:val="left"/>
      <w:pPr>
        <w:ind w:left="4827" w:hanging="125"/>
      </w:pPr>
      <w:rPr>
        <w:rFonts w:hint="default"/>
        <w:lang w:val="ru-RU" w:eastAsia="en-US" w:bidi="ar-SA"/>
      </w:rPr>
    </w:lvl>
    <w:lvl w:ilvl="5" w:tplc="B62891EC">
      <w:numFmt w:val="bullet"/>
      <w:lvlText w:val="•"/>
      <w:lvlJc w:val="left"/>
      <w:pPr>
        <w:ind w:left="5819" w:hanging="125"/>
      </w:pPr>
      <w:rPr>
        <w:rFonts w:hint="default"/>
        <w:lang w:val="ru-RU" w:eastAsia="en-US" w:bidi="ar-SA"/>
      </w:rPr>
    </w:lvl>
    <w:lvl w:ilvl="6" w:tplc="94C61DD2">
      <w:numFmt w:val="bullet"/>
      <w:lvlText w:val="•"/>
      <w:lvlJc w:val="left"/>
      <w:pPr>
        <w:ind w:left="6810" w:hanging="125"/>
      </w:pPr>
      <w:rPr>
        <w:rFonts w:hint="default"/>
        <w:lang w:val="ru-RU" w:eastAsia="en-US" w:bidi="ar-SA"/>
      </w:rPr>
    </w:lvl>
    <w:lvl w:ilvl="7" w:tplc="89D06F5A">
      <w:numFmt w:val="bullet"/>
      <w:lvlText w:val="•"/>
      <w:lvlJc w:val="left"/>
      <w:pPr>
        <w:ind w:left="7802" w:hanging="125"/>
      </w:pPr>
      <w:rPr>
        <w:rFonts w:hint="default"/>
        <w:lang w:val="ru-RU" w:eastAsia="en-US" w:bidi="ar-SA"/>
      </w:rPr>
    </w:lvl>
    <w:lvl w:ilvl="8" w:tplc="3D94A59C">
      <w:numFmt w:val="bullet"/>
      <w:lvlText w:val="•"/>
      <w:lvlJc w:val="left"/>
      <w:pPr>
        <w:ind w:left="8794" w:hanging="125"/>
      </w:pPr>
      <w:rPr>
        <w:rFonts w:hint="default"/>
        <w:lang w:val="ru-RU" w:eastAsia="en-US" w:bidi="ar-SA"/>
      </w:rPr>
    </w:lvl>
  </w:abstractNum>
  <w:abstractNum w:abstractNumId="81" w15:restartNumberingAfterBreak="0">
    <w:nsid w:val="7BF94894"/>
    <w:multiLevelType w:val="multilevel"/>
    <w:tmpl w:val="14F2F35A"/>
    <w:lvl w:ilvl="0">
      <w:start w:val="3"/>
      <w:numFmt w:val="decimal"/>
      <w:lvlText w:val="%1."/>
      <w:lvlJc w:val="left"/>
      <w:pPr>
        <w:ind w:left="1207" w:hanging="233"/>
        <w:jc w:val="right"/>
      </w:pPr>
      <w:rPr>
        <w:rFonts w:ascii="Times New Roman" w:eastAsia="Times New Roman" w:hAnsi="Times New Roman" w:cs="Times New Roman" w:hint="default"/>
        <w:b/>
        <w:bCs/>
        <w:i w:val="0"/>
        <w:iCs w:val="0"/>
        <w:spacing w:val="-3"/>
        <w:w w:val="100"/>
        <w:sz w:val="24"/>
        <w:szCs w:val="24"/>
        <w:lang w:val="ru-RU" w:eastAsia="en-US" w:bidi="ar-SA"/>
      </w:rPr>
    </w:lvl>
    <w:lvl w:ilvl="1">
      <w:start w:val="1"/>
      <w:numFmt w:val="decimal"/>
      <w:lvlText w:val="%1.%2"/>
      <w:lvlJc w:val="left"/>
      <w:pPr>
        <w:ind w:left="121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3)"/>
      <w:lvlJc w:val="left"/>
      <w:pPr>
        <w:ind w:left="1264"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20" w:hanging="269"/>
      </w:pPr>
      <w:rPr>
        <w:rFonts w:hint="default"/>
        <w:lang w:val="ru-RU" w:eastAsia="en-US" w:bidi="ar-SA"/>
      </w:rPr>
    </w:lvl>
    <w:lvl w:ilvl="4">
      <w:numFmt w:val="bullet"/>
      <w:lvlText w:val="•"/>
      <w:lvlJc w:val="left"/>
      <w:pPr>
        <w:ind w:left="2649" w:hanging="269"/>
      </w:pPr>
      <w:rPr>
        <w:rFonts w:hint="default"/>
        <w:lang w:val="ru-RU" w:eastAsia="en-US" w:bidi="ar-SA"/>
      </w:rPr>
    </w:lvl>
    <w:lvl w:ilvl="5">
      <w:numFmt w:val="bullet"/>
      <w:lvlText w:val="•"/>
      <w:lvlJc w:val="left"/>
      <w:pPr>
        <w:ind w:left="3978" w:hanging="269"/>
      </w:pPr>
      <w:rPr>
        <w:rFonts w:hint="default"/>
        <w:lang w:val="ru-RU" w:eastAsia="en-US" w:bidi="ar-SA"/>
      </w:rPr>
    </w:lvl>
    <w:lvl w:ilvl="6">
      <w:numFmt w:val="bullet"/>
      <w:lvlText w:val="•"/>
      <w:lvlJc w:val="left"/>
      <w:pPr>
        <w:ind w:left="5307" w:hanging="269"/>
      </w:pPr>
      <w:rPr>
        <w:rFonts w:hint="default"/>
        <w:lang w:val="ru-RU" w:eastAsia="en-US" w:bidi="ar-SA"/>
      </w:rPr>
    </w:lvl>
    <w:lvl w:ilvl="7">
      <w:numFmt w:val="bullet"/>
      <w:lvlText w:val="•"/>
      <w:lvlJc w:val="left"/>
      <w:pPr>
        <w:ind w:left="6636" w:hanging="269"/>
      </w:pPr>
      <w:rPr>
        <w:rFonts w:hint="default"/>
        <w:lang w:val="ru-RU" w:eastAsia="en-US" w:bidi="ar-SA"/>
      </w:rPr>
    </w:lvl>
    <w:lvl w:ilvl="8">
      <w:numFmt w:val="bullet"/>
      <w:lvlText w:val="•"/>
      <w:lvlJc w:val="left"/>
      <w:pPr>
        <w:ind w:left="7965" w:hanging="269"/>
      </w:pPr>
      <w:rPr>
        <w:rFonts w:hint="default"/>
        <w:lang w:val="ru-RU" w:eastAsia="en-US" w:bidi="ar-SA"/>
      </w:rPr>
    </w:lvl>
  </w:abstractNum>
  <w:abstractNum w:abstractNumId="82" w15:restartNumberingAfterBreak="0">
    <w:nsid w:val="7C896757"/>
    <w:multiLevelType w:val="hybridMultilevel"/>
    <w:tmpl w:val="A5C878E4"/>
    <w:lvl w:ilvl="0" w:tplc="5AD878CA">
      <w:start w:val="1"/>
      <w:numFmt w:val="decimal"/>
      <w:lvlText w:val="%1)"/>
      <w:lvlJc w:val="left"/>
      <w:pPr>
        <w:ind w:left="1317"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74DA28">
      <w:numFmt w:val="bullet"/>
      <w:lvlText w:val="•"/>
      <w:lvlJc w:val="left"/>
      <w:pPr>
        <w:ind w:left="2250" w:hanging="257"/>
      </w:pPr>
      <w:rPr>
        <w:rFonts w:hint="default"/>
        <w:lang w:val="ru-RU" w:eastAsia="en-US" w:bidi="ar-SA"/>
      </w:rPr>
    </w:lvl>
    <w:lvl w:ilvl="2" w:tplc="DE201A7C">
      <w:numFmt w:val="bullet"/>
      <w:lvlText w:val="•"/>
      <w:lvlJc w:val="left"/>
      <w:pPr>
        <w:ind w:left="3180" w:hanging="257"/>
      </w:pPr>
      <w:rPr>
        <w:rFonts w:hint="default"/>
        <w:lang w:val="ru-RU" w:eastAsia="en-US" w:bidi="ar-SA"/>
      </w:rPr>
    </w:lvl>
    <w:lvl w:ilvl="3" w:tplc="719000C0">
      <w:numFmt w:val="bullet"/>
      <w:lvlText w:val="•"/>
      <w:lvlJc w:val="left"/>
      <w:pPr>
        <w:ind w:left="4111" w:hanging="257"/>
      </w:pPr>
      <w:rPr>
        <w:rFonts w:hint="default"/>
        <w:lang w:val="ru-RU" w:eastAsia="en-US" w:bidi="ar-SA"/>
      </w:rPr>
    </w:lvl>
    <w:lvl w:ilvl="4" w:tplc="33E2C07E">
      <w:numFmt w:val="bullet"/>
      <w:lvlText w:val="•"/>
      <w:lvlJc w:val="left"/>
      <w:pPr>
        <w:ind w:left="5041" w:hanging="257"/>
      </w:pPr>
      <w:rPr>
        <w:rFonts w:hint="default"/>
        <w:lang w:val="ru-RU" w:eastAsia="en-US" w:bidi="ar-SA"/>
      </w:rPr>
    </w:lvl>
    <w:lvl w:ilvl="5" w:tplc="4600FBA0">
      <w:numFmt w:val="bullet"/>
      <w:lvlText w:val="•"/>
      <w:lvlJc w:val="left"/>
      <w:pPr>
        <w:ind w:left="5972" w:hanging="257"/>
      </w:pPr>
      <w:rPr>
        <w:rFonts w:hint="default"/>
        <w:lang w:val="ru-RU" w:eastAsia="en-US" w:bidi="ar-SA"/>
      </w:rPr>
    </w:lvl>
    <w:lvl w:ilvl="6" w:tplc="D5C45F74">
      <w:numFmt w:val="bullet"/>
      <w:lvlText w:val="•"/>
      <w:lvlJc w:val="left"/>
      <w:pPr>
        <w:ind w:left="6902" w:hanging="257"/>
      </w:pPr>
      <w:rPr>
        <w:rFonts w:hint="default"/>
        <w:lang w:val="ru-RU" w:eastAsia="en-US" w:bidi="ar-SA"/>
      </w:rPr>
    </w:lvl>
    <w:lvl w:ilvl="7" w:tplc="6F48A3EE">
      <w:numFmt w:val="bullet"/>
      <w:lvlText w:val="•"/>
      <w:lvlJc w:val="left"/>
      <w:pPr>
        <w:ind w:left="7832" w:hanging="257"/>
      </w:pPr>
      <w:rPr>
        <w:rFonts w:hint="default"/>
        <w:lang w:val="ru-RU" w:eastAsia="en-US" w:bidi="ar-SA"/>
      </w:rPr>
    </w:lvl>
    <w:lvl w:ilvl="8" w:tplc="78B68184">
      <w:numFmt w:val="bullet"/>
      <w:lvlText w:val="•"/>
      <w:lvlJc w:val="left"/>
      <w:pPr>
        <w:ind w:left="8763" w:hanging="257"/>
      </w:pPr>
      <w:rPr>
        <w:rFonts w:hint="default"/>
        <w:lang w:val="ru-RU" w:eastAsia="en-US" w:bidi="ar-SA"/>
      </w:rPr>
    </w:lvl>
  </w:abstractNum>
  <w:abstractNum w:abstractNumId="83" w15:restartNumberingAfterBreak="0">
    <w:nsid w:val="7FE678CC"/>
    <w:multiLevelType w:val="hybridMultilevel"/>
    <w:tmpl w:val="08E242D4"/>
    <w:lvl w:ilvl="0" w:tplc="13D2DC4E">
      <w:numFmt w:val="bullet"/>
      <w:lvlText w:val="∙"/>
      <w:lvlJc w:val="left"/>
      <w:pPr>
        <w:ind w:left="1419" w:hanging="123"/>
      </w:pPr>
      <w:rPr>
        <w:rFonts w:ascii="Times New Roman" w:eastAsia="Times New Roman" w:hAnsi="Times New Roman" w:cs="Times New Roman" w:hint="default"/>
        <w:b w:val="0"/>
        <w:bCs w:val="0"/>
        <w:i w:val="0"/>
        <w:iCs w:val="0"/>
        <w:spacing w:val="0"/>
        <w:w w:val="100"/>
        <w:sz w:val="24"/>
        <w:szCs w:val="24"/>
        <w:lang w:val="ru-RU" w:eastAsia="en-US" w:bidi="ar-SA"/>
      </w:rPr>
    </w:lvl>
    <w:lvl w:ilvl="1" w:tplc="440CFF26">
      <w:numFmt w:val="bullet"/>
      <w:lvlText w:val=""/>
      <w:lvlJc w:val="left"/>
      <w:pPr>
        <w:ind w:left="2139" w:hanging="360"/>
      </w:pPr>
      <w:rPr>
        <w:rFonts w:ascii="Symbol" w:eastAsia="Symbol" w:hAnsi="Symbol" w:cs="Symbol" w:hint="default"/>
        <w:b w:val="0"/>
        <w:bCs w:val="0"/>
        <w:i w:val="0"/>
        <w:iCs w:val="0"/>
        <w:spacing w:val="0"/>
        <w:w w:val="95"/>
        <w:sz w:val="20"/>
        <w:szCs w:val="20"/>
        <w:lang w:val="ru-RU" w:eastAsia="en-US" w:bidi="ar-SA"/>
      </w:rPr>
    </w:lvl>
    <w:lvl w:ilvl="2" w:tplc="1EE0B6F8">
      <w:numFmt w:val="bullet"/>
      <w:lvlText w:val="•"/>
      <w:lvlJc w:val="left"/>
      <w:pPr>
        <w:ind w:left="3194" w:hanging="360"/>
      </w:pPr>
      <w:rPr>
        <w:rFonts w:hint="default"/>
        <w:lang w:val="ru-RU" w:eastAsia="en-US" w:bidi="ar-SA"/>
      </w:rPr>
    </w:lvl>
    <w:lvl w:ilvl="3" w:tplc="D83885C6">
      <w:numFmt w:val="bullet"/>
      <w:lvlText w:val="•"/>
      <w:lvlJc w:val="left"/>
      <w:pPr>
        <w:ind w:left="4248" w:hanging="360"/>
      </w:pPr>
      <w:rPr>
        <w:rFonts w:hint="default"/>
        <w:lang w:val="ru-RU" w:eastAsia="en-US" w:bidi="ar-SA"/>
      </w:rPr>
    </w:lvl>
    <w:lvl w:ilvl="4" w:tplc="7FB27880">
      <w:numFmt w:val="bullet"/>
      <w:lvlText w:val="•"/>
      <w:lvlJc w:val="left"/>
      <w:pPr>
        <w:ind w:left="5302" w:hanging="360"/>
      </w:pPr>
      <w:rPr>
        <w:rFonts w:hint="default"/>
        <w:lang w:val="ru-RU" w:eastAsia="en-US" w:bidi="ar-SA"/>
      </w:rPr>
    </w:lvl>
    <w:lvl w:ilvl="5" w:tplc="50344216">
      <w:numFmt w:val="bullet"/>
      <w:lvlText w:val="•"/>
      <w:lvlJc w:val="left"/>
      <w:pPr>
        <w:ind w:left="6356" w:hanging="360"/>
      </w:pPr>
      <w:rPr>
        <w:rFonts w:hint="default"/>
        <w:lang w:val="ru-RU" w:eastAsia="en-US" w:bidi="ar-SA"/>
      </w:rPr>
    </w:lvl>
    <w:lvl w:ilvl="6" w:tplc="AC9EAB92">
      <w:numFmt w:val="bullet"/>
      <w:lvlText w:val="•"/>
      <w:lvlJc w:val="left"/>
      <w:pPr>
        <w:ind w:left="7411" w:hanging="360"/>
      </w:pPr>
      <w:rPr>
        <w:rFonts w:hint="default"/>
        <w:lang w:val="ru-RU" w:eastAsia="en-US" w:bidi="ar-SA"/>
      </w:rPr>
    </w:lvl>
    <w:lvl w:ilvl="7" w:tplc="A8CC3B02">
      <w:numFmt w:val="bullet"/>
      <w:lvlText w:val="•"/>
      <w:lvlJc w:val="left"/>
      <w:pPr>
        <w:ind w:left="8465" w:hanging="360"/>
      </w:pPr>
      <w:rPr>
        <w:rFonts w:hint="default"/>
        <w:lang w:val="ru-RU" w:eastAsia="en-US" w:bidi="ar-SA"/>
      </w:rPr>
    </w:lvl>
    <w:lvl w:ilvl="8" w:tplc="3EC8E6AC">
      <w:numFmt w:val="bullet"/>
      <w:lvlText w:val="•"/>
      <w:lvlJc w:val="left"/>
      <w:pPr>
        <w:ind w:left="9519" w:hanging="360"/>
      </w:pPr>
      <w:rPr>
        <w:rFonts w:hint="default"/>
        <w:lang w:val="ru-RU" w:eastAsia="en-US" w:bidi="ar-SA"/>
      </w:rPr>
    </w:lvl>
  </w:abstractNum>
  <w:num w:numId="1" w16cid:durableId="828135411">
    <w:abstractNumId w:val="25"/>
  </w:num>
  <w:num w:numId="2" w16cid:durableId="511724064">
    <w:abstractNumId w:val="7"/>
  </w:num>
  <w:num w:numId="3" w16cid:durableId="625354578">
    <w:abstractNumId w:val="36"/>
  </w:num>
  <w:num w:numId="4" w16cid:durableId="768502983">
    <w:abstractNumId w:val="21"/>
  </w:num>
  <w:num w:numId="5" w16cid:durableId="2011834814">
    <w:abstractNumId w:val="38"/>
  </w:num>
  <w:num w:numId="6" w16cid:durableId="1662811965">
    <w:abstractNumId w:val="28"/>
  </w:num>
  <w:num w:numId="7" w16cid:durableId="441149280">
    <w:abstractNumId w:val="79"/>
  </w:num>
  <w:num w:numId="8" w16cid:durableId="1236932535">
    <w:abstractNumId w:val="72"/>
  </w:num>
  <w:num w:numId="9" w16cid:durableId="897666147">
    <w:abstractNumId w:val="45"/>
  </w:num>
  <w:num w:numId="10" w16cid:durableId="486555843">
    <w:abstractNumId w:val="47"/>
  </w:num>
  <w:num w:numId="11" w16cid:durableId="429661496">
    <w:abstractNumId w:val="42"/>
  </w:num>
  <w:num w:numId="12" w16cid:durableId="90854377">
    <w:abstractNumId w:val="37"/>
  </w:num>
  <w:num w:numId="13" w16cid:durableId="27075891">
    <w:abstractNumId w:val="46"/>
  </w:num>
  <w:num w:numId="14" w16cid:durableId="1111390542">
    <w:abstractNumId w:val="31"/>
  </w:num>
  <w:num w:numId="15" w16cid:durableId="1456174804">
    <w:abstractNumId w:val="24"/>
  </w:num>
  <w:num w:numId="16" w16cid:durableId="705836187">
    <w:abstractNumId w:val="53"/>
  </w:num>
  <w:num w:numId="17" w16cid:durableId="1299263033">
    <w:abstractNumId w:val="58"/>
  </w:num>
  <w:num w:numId="18" w16cid:durableId="1938127128">
    <w:abstractNumId w:val="15"/>
  </w:num>
  <w:num w:numId="19" w16cid:durableId="472528945">
    <w:abstractNumId w:val="63"/>
  </w:num>
  <w:num w:numId="20" w16cid:durableId="1562400696">
    <w:abstractNumId w:val="3"/>
  </w:num>
  <w:num w:numId="21" w16cid:durableId="1701542085">
    <w:abstractNumId w:val="50"/>
  </w:num>
  <w:num w:numId="22" w16cid:durableId="2139831445">
    <w:abstractNumId w:val="71"/>
  </w:num>
  <w:num w:numId="23" w16cid:durableId="640236513">
    <w:abstractNumId w:val="75"/>
  </w:num>
  <w:num w:numId="24" w16cid:durableId="1886286984">
    <w:abstractNumId w:val="4"/>
  </w:num>
  <w:num w:numId="25" w16cid:durableId="2073305596">
    <w:abstractNumId w:val="64"/>
  </w:num>
  <w:num w:numId="26" w16cid:durableId="1851406090">
    <w:abstractNumId w:val="74"/>
  </w:num>
  <w:num w:numId="27" w16cid:durableId="1649088248">
    <w:abstractNumId w:val="30"/>
  </w:num>
  <w:num w:numId="28" w16cid:durableId="817186299">
    <w:abstractNumId w:val="76"/>
  </w:num>
  <w:num w:numId="29" w16cid:durableId="1776899778">
    <w:abstractNumId w:val="49"/>
  </w:num>
  <w:num w:numId="30" w16cid:durableId="1206261813">
    <w:abstractNumId w:val="57"/>
  </w:num>
  <w:num w:numId="31" w16cid:durableId="941036166">
    <w:abstractNumId w:val="26"/>
  </w:num>
  <w:num w:numId="32" w16cid:durableId="815488222">
    <w:abstractNumId w:val="83"/>
  </w:num>
  <w:num w:numId="33" w16cid:durableId="1037697852">
    <w:abstractNumId w:val="22"/>
  </w:num>
  <w:num w:numId="34" w16cid:durableId="1642804092">
    <w:abstractNumId w:val="33"/>
  </w:num>
  <w:num w:numId="35" w16cid:durableId="1450588783">
    <w:abstractNumId w:val="65"/>
  </w:num>
  <w:num w:numId="36" w16cid:durableId="1547060112">
    <w:abstractNumId w:val="17"/>
  </w:num>
  <w:num w:numId="37" w16cid:durableId="645815065">
    <w:abstractNumId w:val="67"/>
  </w:num>
  <w:num w:numId="38" w16cid:durableId="1073040086">
    <w:abstractNumId w:val="77"/>
  </w:num>
  <w:num w:numId="39" w16cid:durableId="1362317172">
    <w:abstractNumId w:val="11"/>
  </w:num>
  <w:num w:numId="40" w16cid:durableId="308704940">
    <w:abstractNumId w:val="27"/>
  </w:num>
  <w:num w:numId="41" w16cid:durableId="1446074364">
    <w:abstractNumId w:val="34"/>
  </w:num>
  <w:num w:numId="42" w16cid:durableId="1476485053">
    <w:abstractNumId w:val="40"/>
  </w:num>
  <w:num w:numId="43" w16cid:durableId="1349017795">
    <w:abstractNumId w:val="39"/>
  </w:num>
  <w:num w:numId="44" w16cid:durableId="1679229082">
    <w:abstractNumId w:val="73"/>
  </w:num>
  <w:num w:numId="45" w16cid:durableId="1893151316">
    <w:abstractNumId w:val="69"/>
  </w:num>
  <w:num w:numId="46" w16cid:durableId="517889919">
    <w:abstractNumId w:val="60"/>
  </w:num>
  <w:num w:numId="47" w16cid:durableId="1553493236">
    <w:abstractNumId w:val="20"/>
  </w:num>
  <w:num w:numId="48" w16cid:durableId="1057242692">
    <w:abstractNumId w:val="52"/>
  </w:num>
  <w:num w:numId="49" w16cid:durableId="726995360">
    <w:abstractNumId w:val="23"/>
  </w:num>
  <w:num w:numId="50" w16cid:durableId="1482651054">
    <w:abstractNumId w:val="2"/>
  </w:num>
  <w:num w:numId="51" w16cid:durableId="683750180">
    <w:abstractNumId w:val="10"/>
  </w:num>
  <w:num w:numId="52" w16cid:durableId="13964186">
    <w:abstractNumId w:val="54"/>
  </w:num>
  <w:num w:numId="53" w16cid:durableId="263927099">
    <w:abstractNumId w:val="29"/>
  </w:num>
  <w:num w:numId="54" w16cid:durableId="1303195736">
    <w:abstractNumId w:val="9"/>
  </w:num>
  <w:num w:numId="55" w16cid:durableId="452749487">
    <w:abstractNumId w:val="8"/>
  </w:num>
  <w:num w:numId="56" w16cid:durableId="333845127">
    <w:abstractNumId w:val="66"/>
  </w:num>
  <w:num w:numId="57" w16cid:durableId="1617444632">
    <w:abstractNumId w:val="1"/>
  </w:num>
  <w:num w:numId="58" w16cid:durableId="1352342038">
    <w:abstractNumId w:val="59"/>
  </w:num>
  <w:num w:numId="59" w16cid:durableId="921378871">
    <w:abstractNumId w:val="55"/>
  </w:num>
  <w:num w:numId="60" w16cid:durableId="739526812">
    <w:abstractNumId w:val="82"/>
  </w:num>
  <w:num w:numId="61" w16cid:durableId="1945918967">
    <w:abstractNumId w:val="68"/>
  </w:num>
  <w:num w:numId="62" w16cid:durableId="647174340">
    <w:abstractNumId w:val="41"/>
  </w:num>
  <w:num w:numId="63" w16cid:durableId="1434011785">
    <w:abstractNumId w:val="61"/>
  </w:num>
  <w:num w:numId="64" w16cid:durableId="568614414">
    <w:abstractNumId w:val="18"/>
  </w:num>
  <w:num w:numId="65" w16cid:durableId="1935816934">
    <w:abstractNumId w:val="14"/>
  </w:num>
  <w:num w:numId="66" w16cid:durableId="781998943">
    <w:abstractNumId w:val="48"/>
  </w:num>
  <w:num w:numId="67" w16cid:durableId="1444809088">
    <w:abstractNumId w:val="16"/>
  </w:num>
  <w:num w:numId="68" w16cid:durableId="1774016204">
    <w:abstractNumId w:val="6"/>
  </w:num>
  <w:num w:numId="69" w16cid:durableId="12124">
    <w:abstractNumId w:val="32"/>
  </w:num>
  <w:num w:numId="70" w16cid:durableId="486941552">
    <w:abstractNumId w:val="44"/>
  </w:num>
  <w:num w:numId="71" w16cid:durableId="846404443">
    <w:abstractNumId w:val="19"/>
  </w:num>
  <w:num w:numId="72" w16cid:durableId="2127504027">
    <w:abstractNumId w:val="56"/>
  </w:num>
  <w:num w:numId="73" w16cid:durableId="2131628965">
    <w:abstractNumId w:val="70"/>
  </w:num>
  <w:num w:numId="74" w16cid:durableId="2058502685">
    <w:abstractNumId w:val="81"/>
  </w:num>
  <w:num w:numId="75" w16cid:durableId="540678348">
    <w:abstractNumId w:val="0"/>
  </w:num>
  <w:num w:numId="76" w16cid:durableId="1849171017">
    <w:abstractNumId w:val="62"/>
  </w:num>
  <w:num w:numId="77" w16cid:durableId="1282763179">
    <w:abstractNumId w:val="35"/>
  </w:num>
  <w:num w:numId="78" w16cid:durableId="723528725">
    <w:abstractNumId w:val="13"/>
  </w:num>
  <w:num w:numId="79" w16cid:durableId="355010315">
    <w:abstractNumId w:val="12"/>
  </w:num>
  <w:num w:numId="80" w16cid:durableId="881131850">
    <w:abstractNumId w:val="78"/>
  </w:num>
  <w:num w:numId="81" w16cid:durableId="293869056">
    <w:abstractNumId w:val="80"/>
  </w:num>
  <w:num w:numId="82" w16cid:durableId="1302224470">
    <w:abstractNumId w:val="51"/>
  </w:num>
  <w:num w:numId="83" w16cid:durableId="942687767">
    <w:abstractNumId w:val="43"/>
  </w:num>
  <w:num w:numId="84" w16cid:durableId="1622808626">
    <w:abstractNumId w:val="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E33"/>
    <w:rsid w:val="00113E33"/>
    <w:rsid w:val="00153729"/>
    <w:rsid w:val="00201892"/>
    <w:rsid w:val="002A48A9"/>
    <w:rsid w:val="004336E7"/>
    <w:rsid w:val="00624FBD"/>
    <w:rsid w:val="00936F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6CD30"/>
  <w15:docId w15:val="{0104A135-DB3E-4592-A78E-74F1FE167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060"/>
      <w:jc w:val="both"/>
      <w:outlineLvl w:val="0"/>
    </w:pPr>
    <w:rPr>
      <w:b/>
      <w:bCs/>
      <w:sz w:val="24"/>
      <w:szCs w:val="24"/>
    </w:rPr>
  </w:style>
  <w:style w:type="paragraph" w:styleId="2">
    <w:name w:val="heading 2"/>
    <w:basedOn w:val="a"/>
    <w:uiPriority w:val="9"/>
    <w:unhideWhenUsed/>
    <w:qFormat/>
    <w:pPr>
      <w:spacing w:before="3" w:line="274" w:lineRule="exact"/>
      <w:ind w:left="593"/>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36"/>
      <w:jc w:val="both"/>
    </w:pPr>
    <w:rPr>
      <w:sz w:val="24"/>
      <w:szCs w:val="24"/>
    </w:rPr>
  </w:style>
  <w:style w:type="paragraph" w:styleId="a4">
    <w:name w:val="Title"/>
    <w:basedOn w:val="a"/>
    <w:uiPriority w:val="10"/>
    <w:qFormat/>
    <w:pPr>
      <w:ind w:left="1966" w:right="395"/>
      <w:jc w:val="center"/>
    </w:pPr>
    <w:rPr>
      <w:sz w:val="44"/>
      <w:szCs w:val="44"/>
    </w:rPr>
  </w:style>
  <w:style w:type="paragraph" w:styleId="a5">
    <w:name w:val="List Paragraph"/>
    <w:basedOn w:val="a"/>
    <w:uiPriority w:val="1"/>
    <w:qFormat/>
    <w:pPr>
      <w:ind w:left="852"/>
      <w:jc w:val="both"/>
    </w:pPr>
  </w:style>
  <w:style w:type="paragraph" w:customStyle="1" w:styleId="TableParagraph">
    <w:name w:val="Table Paragraph"/>
    <w:basedOn w:val="a"/>
    <w:uiPriority w:val="1"/>
    <w:qFormat/>
    <w:pPr>
      <w:ind w:left="7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35.xml"/><Relationship Id="rId299" Type="http://schemas.openxmlformats.org/officeDocument/2006/relationships/header" Target="header126.xml"/><Relationship Id="rId21" Type="http://schemas.openxmlformats.org/officeDocument/2006/relationships/hyperlink" Target="https://login.consultant.ru/link/?req=doc&amp;demo=1&amp;base=LAW&amp;n=2875&amp;date=04.09.2023" TargetMode="External"/><Relationship Id="rId63" Type="http://schemas.openxmlformats.org/officeDocument/2006/relationships/header" Target="header8.xml"/><Relationship Id="rId159" Type="http://schemas.openxmlformats.org/officeDocument/2006/relationships/header" Target="header56.xml"/><Relationship Id="rId324" Type="http://schemas.openxmlformats.org/officeDocument/2006/relationships/header" Target="header138.xml"/><Relationship Id="rId366" Type="http://schemas.openxmlformats.org/officeDocument/2006/relationships/header" Target="header159.xml"/><Relationship Id="rId170" Type="http://schemas.openxmlformats.org/officeDocument/2006/relationships/footer" Target="footer63.xml"/><Relationship Id="rId226" Type="http://schemas.openxmlformats.org/officeDocument/2006/relationships/footer" Target="footer91.xml"/><Relationship Id="rId268" Type="http://schemas.openxmlformats.org/officeDocument/2006/relationships/footer" Target="footer112.xml"/><Relationship Id="rId32" Type="http://schemas.openxmlformats.org/officeDocument/2006/relationships/image" Target="media/image9.png"/><Relationship Id="rId74" Type="http://schemas.openxmlformats.org/officeDocument/2006/relationships/footer" Target="footer15.xml"/><Relationship Id="rId128" Type="http://schemas.openxmlformats.org/officeDocument/2006/relationships/footer" Target="footer42.xml"/><Relationship Id="rId335" Type="http://schemas.openxmlformats.org/officeDocument/2006/relationships/footer" Target="footer145.xml"/><Relationship Id="rId377" Type="http://schemas.openxmlformats.org/officeDocument/2006/relationships/footer" Target="footer166.xml"/><Relationship Id="rId5" Type="http://schemas.openxmlformats.org/officeDocument/2006/relationships/footnotes" Target="footnotes.xml"/><Relationship Id="rId181" Type="http://schemas.openxmlformats.org/officeDocument/2006/relationships/header" Target="header67.xml"/><Relationship Id="rId237" Type="http://schemas.openxmlformats.org/officeDocument/2006/relationships/header" Target="header95.xml"/><Relationship Id="rId279" Type="http://schemas.openxmlformats.org/officeDocument/2006/relationships/header" Target="header116.xml"/><Relationship Id="rId43" Type="http://schemas.openxmlformats.org/officeDocument/2006/relationships/hyperlink" Target="https://login.consultant.ru/link/?req=doc&amp;demo=2&amp;base=LAW&amp;n=471157&amp;date=09.06.2024&amp;dst=100014&amp;field=134" TargetMode="External"/><Relationship Id="rId139" Type="http://schemas.openxmlformats.org/officeDocument/2006/relationships/header" Target="header46.xml"/><Relationship Id="rId290" Type="http://schemas.openxmlformats.org/officeDocument/2006/relationships/footer" Target="footer123.xml"/><Relationship Id="rId304" Type="http://schemas.openxmlformats.org/officeDocument/2006/relationships/header" Target="header128.xml"/><Relationship Id="rId346" Type="http://schemas.openxmlformats.org/officeDocument/2006/relationships/header" Target="header149.xml"/><Relationship Id="rId388" Type="http://schemas.openxmlformats.org/officeDocument/2006/relationships/fontTable" Target="fontTable.xml"/><Relationship Id="rId85" Type="http://schemas.openxmlformats.org/officeDocument/2006/relationships/header" Target="header19.xml"/><Relationship Id="rId150" Type="http://schemas.openxmlformats.org/officeDocument/2006/relationships/footer" Target="footer53.xml"/><Relationship Id="rId192" Type="http://schemas.openxmlformats.org/officeDocument/2006/relationships/footer" Target="footer74.xml"/><Relationship Id="rId206" Type="http://schemas.openxmlformats.org/officeDocument/2006/relationships/footer" Target="footer81.xml"/><Relationship Id="rId248" Type="http://schemas.openxmlformats.org/officeDocument/2006/relationships/footer" Target="footer102.xml"/><Relationship Id="rId12" Type="http://schemas.openxmlformats.org/officeDocument/2006/relationships/hyperlink" Target="https://login.consultant.ru/link/?req=doc&amp;demo=1&amp;base=LAW&amp;n=2875&amp;date=04.09.2023" TargetMode="External"/><Relationship Id="rId108" Type="http://schemas.openxmlformats.org/officeDocument/2006/relationships/footer" Target="footer32.xml"/><Relationship Id="rId315" Type="http://schemas.openxmlformats.org/officeDocument/2006/relationships/footer" Target="footer135.xml"/><Relationship Id="rId357" Type="http://schemas.openxmlformats.org/officeDocument/2006/relationships/footer" Target="footer156.xml"/><Relationship Id="rId54" Type="http://schemas.openxmlformats.org/officeDocument/2006/relationships/footer" Target="footer5.xml"/><Relationship Id="rId96" Type="http://schemas.openxmlformats.org/officeDocument/2006/relationships/footer" Target="footer26.xml"/><Relationship Id="rId161" Type="http://schemas.openxmlformats.org/officeDocument/2006/relationships/header" Target="header57.xml"/><Relationship Id="rId217" Type="http://schemas.openxmlformats.org/officeDocument/2006/relationships/header" Target="header85.xml"/><Relationship Id="rId259" Type="http://schemas.openxmlformats.org/officeDocument/2006/relationships/header" Target="header106.xml"/><Relationship Id="rId23" Type="http://schemas.openxmlformats.org/officeDocument/2006/relationships/hyperlink" Target="https://login.consultant.ru/link/?req=doc&amp;demo=1&amp;base=LAW&amp;n=2875&amp;date=04.09.2023" TargetMode="External"/><Relationship Id="rId119" Type="http://schemas.openxmlformats.org/officeDocument/2006/relationships/header" Target="header36.xml"/><Relationship Id="rId270" Type="http://schemas.openxmlformats.org/officeDocument/2006/relationships/footer" Target="footer113.xml"/><Relationship Id="rId326" Type="http://schemas.openxmlformats.org/officeDocument/2006/relationships/header" Target="header139.xml"/><Relationship Id="rId65" Type="http://schemas.openxmlformats.org/officeDocument/2006/relationships/header" Target="header9.xml"/><Relationship Id="rId130" Type="http://schemas.openxmlformats.org/officeDocument/2006/relationships/footer" Target="footer43.xml"/><Relationship Id="rId368" Type="http://schemas.openxmlformats.org/officeDocument/2006/relationships/header" Target="header160.xml"/><Relationship Id="rId172" Type="http://schemas.openxmlformats.org/officeDocument/2006/relationships/footer" Target="footer64.xml"/><Relationship Id="rId228" Type="http://schemas.openxmlformats.org/officeDocument/2006/relationships/footer" Target="footer92.xml"/><Relationship Id="rId281" Type="http://schemas.openxmlformats.org/officeDocument/2006/relationships/header" Target="header117.xml"/><Relationship Id="rId337" Type="http://schemas.openxmlformats.org/officeDocument/2006/relationships/footer" Target="footer146.xml"/><Relationship Id="rId34" Type="http://schemas.openxmlformats.org/officeDocument/2006/relationships/image" Target="media/image11.png"/><Relationship Id="rId76" Type="http://schemas.openxmlformats.org/officeDocument/2006/relationships/footer" Target="footer16.xml"/><Relationship Id="rId141" Type="http://schemas.openxmlformats.org/officeDocument/2006/relationships/header" Target="header47.xml"/><Relationship Id="rId379" Type="http://schemas.openxmlformats.org/officeDocument/2006/relationships/footer" Target="footer167.xml"/><Relationship Id="rId7" Type="http://schemas.openxmlformats.org/officeDocument/2006/relationships/footer" Target="footer1.xml"/><Relationship Id="rId183" Type="http://schemas.openxmlformats.org/officeDocument/2006/relationships/header" Target="header68.xml"/><Relationship Id="rId239" Type="http://schemas.openxmlformats.org/officeDocument/2006/relationships/header" Target="header96.xml"/><Relationship Id="rId250" Type="http://schemas.openxmlformats.org/officeDocument/2006/relationships/footer" Target="footer103.xml"/><Relationship Id="rId292" Type="http://schemas.openxmlformats.org/officeDocument/2006/relationships/footer" Target="footer124.xml"/><Relationship Id="rId306" Type="http://schemas.openxmlformats.org/officeDocument/2006/relationships/header" Target="header129.xml"/><Relationship Id="rId45" Type="http://schemas.openxmlformats.org/officeDocument/2006/relationships/hyperlink" Target="https://login.consultant.ru/link/?req=doc&amp;demo=2&amp;base=LAW&amp;n=471157&amp;date=09.06.2024&amp;dst=100014&amp;field=134" TargetMode="External"/><Relationship Id="rId87" Type="http://schemas.openxmlformats.org/officeDocument/2006/relationships/header" Target="header20.xml"/><Relationship Id="rId110" Type="http://schemas.openxmlformats.org/officeDocument/2006/relationships/footer" Target="footer33.xml"/><Relationship Id="rId348" Type="http://schemas.openxmlformats.org/officeDocument/2006/relationships/header" Target="header150.xml"/><Relationship Id="rId152" Type="http://schemas.openxmlformats.org/officeDocument/2006/relationships/footer" Target="footer54.xml"/><Relationship Id="rId194" Type="http://schemas.openxmlformats.org/officeDocument/2006/relationships/footer" Target="footer75.xml"/><Relationship Id="rId208" Type="http://schemas.openxmlformats.org/officeDocument/2006/relationships/footer" Target="footer82.xml"/><Relationship Id="rId261" Type="http://schemas.openxmlformats.org/officeDocument/2006/relationships/header" Target="header107.xml"/><Relationship Id="rId14" Type="http://schemas.openxmlformats.org/officeDocument/2006/relationships/hyperlink" Target="https://login.consultant.ru/link/?req=doc&amp;demo=1&amp;base=LAW&amp;n=2875&amp;date=04.09.2023" TargetMode="External"/><Relationship Id="rId56" Type="http://schemas.openxmlformats.org/officeDocument/2006/relationships/footer" Target="footer6.xml"/><Relationship Id="rId317" Type="http://schemas.openxmlformats.org/officeDocument/2006/relationships/footer" Target="footer136.xml"/><Relationship Id="rId359" Type="http://schemas.openxmlformats.org/officeDocument/2006/relationships/footer" Target="footer157.xml"/><Relationship Id="rId98" Type="http://schemas.openxmlformats.org/officeDocument/2006/relationships/footer" Target="footer27.xml"/><Relationship Id="rId121" Type="http://schemas.openxmlformats.org/officeDocument/2006/relationships/header" Target="header37.xml"/><Relationship Id="rId163" Type="http://schemas.openxmlformats.org/officeDocument/2006/relationships/header" Target="header58.xml"/><Relationship Id="rId219" Type="http://schemas.openxmlformats.org/officeDocument/2006/relationships/header" Target="header86.xml"/><Relationship Id="rId370" Type="http://schemas.openxmlformats.org/officeDocument/2006/relationships/header" Target="header161.xml"/><Relationship Id="rId230" Type="http://schemas.openxmlformats.org/officeDocument/2006/relationships/footer" Target="footer93.xml"/><Relationship Id="rId25" Type="http://schemas.openxmlformats.org/officeDocument/2006/relationships/image" Target="media/image2.png"/><Relationship Id="rId67" Type="http://schemas.openxmlformats.org/officeDocument/2006/relationships/header" Target="header10.xml"/><Relationship Id="rId272" Type="http://schemas.openxmlformats.org/officeDocument/2006/relationships/footer" Target="footer114.xml"/><Relationship Id="rId328" Type="http://schemas.openxmlformats.org/officeDocument/2006/relationships/header" Target="header140.xml"/><Relationship Id="rId132" Type="http://schemas.openxmlformats.org/officeDocument/2006/relationships/footer" Target="footer44.xml"/><Relationship Id="rId174" Type="http://schemas.openxmlformats.org/officeDocument/2006/relationships/footer" Target="footer65.xml"/><Relationship Id="rId381" Type="http://schemas.openxmlformats.org/officeDocument/2006/relationships/footer" Target="footer168.xml"/><Relationship Id="rId241" Type="http://schemas.openxmlformats.org/officeDocument/2006/relationships/header" Target="header97.xml"/><Relationship Id="rId36" Type="http://schemas.openxmlformats.org/officeDocument/2006/relationships/image" Target="media/image13.png"/><Relationship Id="rId283" Type="http://schemas.openxmlformats.org/officeDocument/2006/relationships/header" Target="header118.xml"/><Relationship Id="rId339" Type="http://schemas.openxmlformats.org/officeDocument/2006/relationships/footer" Target="footer147.xml"/><Relationship Id="rId78" Type="http://schemas.openxmlformats.org/officeDocument/2006/relationships/footer" Target="footer17.xml"/><Relationship Id="rId101" Type="http://schemas.openxmlformats.org/officeDocument/2006/relationships/header" Target="header27.xml"/><Relationship Id="rId143" Type="http://schemas.openxmlformats.org/officeDocument/2006/relationships/header" Target="header48.xml"/><Relationship Id="rId185" Type="http://schemas.openxmlformats.org/officeDocument/2006/relationships/header" Target="header69.xml"/><Relationship Id="rId350" Type="http://schemas.openxmlformats.org/officeDocument/2006/relationships/header" Target="header151.xml"/><Relationship Id="rId9" Type="http://schemas.openxmlformats.org/officeDocument/2006/relationships/hyperlink" Target="https://login.consultant.ru/link/?req=doc&amp;demo=1&amp;base=LAW&amp;n=439307&amp;date=04.09.2023&amp;dst=100013&amp;field=134" TargetMode="External"/><Relationship Id="rId210" Type="http://schemas.openxmlformats.org/officeDocument/2006/relationships/footer" Target="footer83.xml"/><Relationship Id="rId252" Type="http://schemas.openxmlformats.org/officeDocument/2006/relationships/footer" Target="footer104.xml"/><Relationship Id="rId294" Type="http://schemas.openxmlformats.org/officeDocument/2006/relationships/footer" Target="footer125.xml"/><Relationship Id="rId308" Type="http://schemas.openxmlformats.org/officeDocument/2006/relationships/header" Target="header130.xml"/><Relationship Id="rId47" Type="http://schemas.openxmlformats.org/officeDocument/2006/relationships/hyperlink" Target="https://login.consultant.ru/link/?req=doc&amp;demo=2&amp;base=LAW&amp;n=474481&amp;date=09.06.2024&amp;dst=102238&amp;field=134" TargetMode="External"/><Relationship Id="rId89" Type="http://schemas.openxmlformats.org/officeDocument/2006/relationships/header" Target="header21.xml"/><Relationship Id="rId112" Type="http://schemas.openxmlformats.org/officeDocument/2006/relationships/footer" Target="footer34.xml"/><Relationship Id="rId154" Type="http://schemas.openxmlformats.org/officeDocument/2006/relationships/footer" Target="footer55.xml"/><Relationship Id="rId361" Type="http://schemas.openxmlformats.org/officeDocument/2006/relationships/footer" Target="footer158.xml"/><Relationship Id="rId196" Type="http://schemas.openxmlformats.org/officeDocument/2006/relationships/footer" Target="footer76.xml"/><Relationship Id="rId200" Type="http://schemas.openxmlformats.org/officeDocument/2006/relationships/footer" Target="footer78.xml"/><Relationship Id="rId382" Type="http://schemas.openxmlformats.org/officeDocument/2006/relationships/header" Target="header167.xml"/><Relationship Id="rId16" Type="http://schemas.openxmlformats.org/officeDocument/2006/relationships/hyperlink" Target="https://login.consultant.ru/link/?req=doc&amp;demo=1&amp;base=LAW&amp;n=452924&amp;date=04.09.2023" TargetMode="External"/><Relationship Id="rId221" Type="http://schemas.openxmlformats.org/officeDocument/2006/relationships/header" Target="header87.xml"/><Relationship Id="rId242" Type="http://schemas.openxmlformats.org/officeDocument/2006/relationships/footer" Target="footer99.xml"/><Relationship Id="rId263" Type="http://schemas.openxmlformats.org/officeDocument/2006/relationships/header" Target="header108.xml"/><Relationship Id="rId284" Type="http://schemas.openxmlformats.org/officeDocument/2006/relationships/footer" Target="footer120.xml"/><Relationship Id="rId319" Type="http://schemas.openxmlformats.org/officeDocument/2006/relationships/footer" Target="footer137.xml"/><Relationship Id="rId37" Type="http://schemas.openxmlformats.org/officeDocument/2006/relationships/hyperlink" Target="https://login.consultant.ru/link/?req=doc&amp;demo=2&amp;base=EXP&amp;n=498624&amp;date=09.06.2024" TargetMode="External"/><Relationship Id="rId58" Type="http://schemas.openxmlformats.org/officeDocument/2006/relationships/footer" Target="footer7.xml"/><Relationship Id="rId79" Type="http://schemas.openxmlformats.org/officeDocument/2006/relationships/header" Target="header16.xml"/><Relationship Id="rId102" Type="http://schemas.openxmlformats.org/officeDocument/2006/relationships/footer" Target="footer29.xml"/><Relationship Id="rId123" Type="http://schemas.openxmlformats.org/officeDocument/2006/relationships/header" Target="header38.xml"/><Relationship Id="rId144" Type="http://schemas.openxmlformats.org/officeDocument/2006/relationships/footer" Target="footer50.xml"/><Relationship Id="rId330" Type="http://schemas.openxmlformats.org/officeDocument/2006/relationships/header" Target="header141.xml"/><Relationship Id="rId90" Type="http://schemas.openxmlformats.org/officeDocument/2006/relationships/footer" Target="footer23.xml"/><Relationship Id="rId165" Type="http://schemas.openxmlformats.org/officeDocument/2006/relationships/header" Target="header59.xml"/><Relationship Id="rId186" Type="http://schemas.openxmlformats.org/officeDocument/2006/relationships/footer" Target="footer71.xml"/><Relationship Id="rId351" Type="http://schemas.openxmlformats.org/officeDocument/2006/relationships/footer" Target="footer153.xml"/><Relationship Id="rId372" Type="http://schemas.openxmlformats.org/officeDocument/2006/relationships/header" Target="header162.xml"/><Relationship Id="rId211" Type="http://schemas.openxmlformats.org/officeDocument/2006/relationships/header" Target="header82.xml"/><Relationship Id="rId232" Type="http://schemas.openxmlformats.org/officeDocument/2006/relationships/footer" Target="footer94.xml"/><Relationship Id="rId253" Type="http://schemas.openxmlformats.org/officeDocument/2006/relationships/header" Target="header103.xml"/><Relationship Id="rId274" Type="http://schemas.openxmlformats.org/officeDocument/2006/relationships/footer" Target="footer115.xml"/><Relationship Id="rId295" Type="http://schemas.openxmlformats.org/officeDocument/2006/relationships/header" Target="header124.xml"/><Relationship Id="rId309" Type="http://schemas.openxmlformats.org/officeDocument/2006/relationships/footer" Target="footer132.xml"/><Relationship Id="rId27" Type="http://schemas.openxmlformats.org/officeDocument/2006/relationships/image" Target="media/image4.png"/><Relationship Id="rId48" Type="http://schemas.openxmlformats.org/officeDocument/2006/relationships/hyperlink" Target="https://login.consultant.ru/link/?req=doc&amp;demo=2&amp;base=LAW&amp;n=474481&amp;date=09.06.2024&amp;dst=102238&amp;field=134" TargetMode="External"/><Relationship Id="rId69" Type="http://schemas.openxmlformats.org/officeDocument/2006/relationships/header" Target="header11.xml"/><Relationship Id="rId113" Type="http://schemas.openxmlformats.org/officeDocument/2006/relationships/header" Target="header33.xml"/><Relationship Id="rId134" Type="http://schemas.openxmlformats.org/officeDocument/2006/relationships/footer" Target="footer45.xml"/><Relationship Id="rId320" Type="http://schemas.openxmlformats.org/officeDocument/2006/relationships/header" Target="header136.xml"/><Relationship Id="rId80" Type="http://schemas.openxmlformats.org/officeDocument/2006/relationships/footer" Target="footer18.xml"/><Relationship Id="rId155" Type="http://schemas.openxmlformats.org/officeDocument/2006/relationships/header" Target="header54.xml"/><Relationship Id="rId176" Type="http://schemas.openxmlformats.org/officeDocument/2006/relationships/footer" Target="footer66.xml"/><Relationship Id="rId197" Type="http://schemas.openxmlformats.org/officeDocument/2006/relationships/header" Target="header75.xml"/><Relationship Id="rId341" Type="http://schemas.openxmlformats.org/officeDocument/2006/relationships/footer" Target="footer148.xml"/><Relationship Id="rId362" Type="http://schemas.openxmlformats.org/officeDocument/2006/relationships/header" Target="header157.xml"/><Relationship Id="rId383" Type="http://schemas.openxmlformats.org/officeDocument/2006/relationships/footer" Target="footer169.xml"/><Relationship Id="rId201" Type="http://schemas.openxmlformats.org/officeDocument/2006/relationships/header" Target="header77.xml"/><Relationship Id="rId222" Type="http://schemas.openxmlformats.org/officeDocument/2006/relationships/footer" Target="footer89.xml"/><Relationship Id="rId243" Type="http://schemas.openxmlformats.org/officeDocument/2006/relationships/header" Target="header98.xml"/><Relationship Id="rId264" Type="http://schemas.openxmlformats.org/officeDocument/2006/relationships/footer" Target="footer110.xml"/><Relationship Id="rId285" Type="http://schemas.openxmlformats.org/officeDocument/2006/relationships/header" Target="header119.xml"/><Relationship Id="rId17" Type="http://schemas.openxmlformats.org/officeDocument/2006/relationships/hyperlink" Target="https://login.consultant.ru/link/?req=doc&amp;demo=1&amp;base=LAW&amp;n=453308&amp;date=04.09.2023" TargetMode="External"/><Relationship Id="rId38" Type="http://schemas.openxmlformats.org/officeDocument/2006/relationships/hyperlink" Target="https://login.consultant.ru/link/?req=doc&amp;demo=2&amp;base=EXP&amp;n=498624&amp;date=09.06.2024" TargetMode="External"/><Relationship Id="rId59" Type="http://schemas.openxmlformats.org/officeDocument/2006/relationships/header" Target="header6.xml"/><Relationship Id="rId103" Type="http://schemas.openxmlformats.org/officeDocument/2006/relationships/header" Target="header28.xml"/><Relationship Id="rId124" Type="http://schemas.openxmlformats.org/officeDocument/2006/relationships/footer" Target="footer40.xml"/><Relationship Id="rId310" Type="http://schemas.openxmlformats.org/officeDocument/2006/relationships/header" Target="header131.xml"/><Relationship Id="rId70" Type="http://schemas.openxmlformats.org/officeDocument/2006/relationships/footer" Target="footer13.xml"/><Relationship Id="rId91" Type="http://schemas.openxmlformats.org/officeDocument/2006/relationships/header" Target="header22.xml"/><Relationship Id="rId145" Type="http://schemas.openxmlformats.org/officeDocument/2006/relationships/header" Target="header49.xml"/><Relationship Id="rId166" Type="http://schemas.openxmlformats.org/officeDocument/2006/relationships/footer" Target="footer61.xml"/><Relationship Id="rId187" Type="http://schemas.openxmlformats.org/officeDocument/2006/relationships/header" Target="header70.xml"/><Relationship Id="rId331" Type="http://schemas.openxmlformats.org/officeDocument/2006/relationships/footer" Target="footer143.xml"/><Relationship Id="rId352" Type="http://schemas.openxmlformats.org/officeDocument/2006/relationships/header" Target="header152.xml"/><Relationship Id="rId373" Type="http://schemas.openxmlformats.org/officeDocument/2006/relationships/footer" Target="footer164.xml"/><Relationship Id="rId1" Type="http://schemas.openxmlformats.org/officeDocument/2006/relationships/numbering" Target="numbering.xml"/><Relationship Id="rId212" Type="http://schemas.openxmlformats.org/officeDocument/2006/relationships/footer" Target="footer84.xml"/><Relationship Id="rId233" Type="http://schemas.openxmlformats.org/officeDocument/2006/relationships/header" Target="header93.xml"/><Relationship Id="rId254" Type="http://schemas.openxmlformats.org/officeDocument/2006/relationships/footer" Target="footer105.xml"/><Relationship Id="rId28" Type="http://schemas.openxmlformats.org/officeDocument/2006/relationships/image" Target="media/image5.png"/><Relationship Id="rId49" Type="http://schemas.openxmlformats.org/officeDocument/2006/relationships/header" Target="header1.xml"/><Relationship Id="rId114" Type="http://schemas.openxmlformats.org/officeDocument/2006/relationships/footer" Target="footer35.xml"/><Relationship Id="rId275" Type="http://schemas.openxmlformats.org/officeDocument/2006/relationships/header" Target="header114.xml"/><Relationship Id="rId296" Type="http://schemas.openxmlformats.org/officeDocument/2006/relationships/footer" Target="footer126.xml"/><Relationship Id="rId300" Type="http://schemas.openxmlformats.org/officeDocument/2006/relationships/footer" Target="footer128.xml"/><Relationship Id="rId60" Type="http://schemas.openxmlformats.org/officeDocument/2006/relationships/footer" Target="footer8.xml"/><Relationship Id="rId81" Type="http://schemas.openxmlformats.org/officeDocument/2006/relationships/header" Target="header17.xml"/><Relationship Id="rId135" Type="http://schemas.openxmlformats.org/officeDocument/2006/relationships/header" Target="header44.xml"/><Relationship Id="rId156" Type="http://schemas.openxmlformats.org/officeDocument/2006/relationships/footer" Target="footer56.xml"/><Relationship Id="rId177" Type="http://schemas.openxmlformats.org/officeDocument/2006/relationships/header" Target="header65.xml"/><Relationship Id="rId198" Type="http://schemas.openxmlformats.org/officeDocument/2006/relationships/footer" Target="footer77.xml"/><Relationship Id="rId321" Type="http://schemas.openxmlformats.org/officeDocument/2006/relationships/footer" Target="footer138.xml"/><Relationship Id="rId342" Type="http://schemas.openxmlformats.org/officeDocument/2006/relationships/header" Target="header147.xml"/><Relationship Id="rId363" Type="http://schemas.openxmlformats.org/officeDocument/2006/relationships/footer" Target="footer159.xml"/><Relationship Id="rId384" Type="http://schemas.openxmlformats.org/officeDocument/2006/relationships/header" Target="header168.xml"/><Relationship Id="rId202" Type="http://schemas.openxmlformats.org/officeDocument/2006/relationships/footer" Target="footer79.xml"/><Relationship Id="rId223" Type="http://schemas.openxmlformats.org/officeDocument/2006/relationships/header" Target="header88.xml"/><Relationship Id="rId244" Type="http://schemas.openxmlformats.org/officeDocument/2006/relationships/footer" Target="footer100.xml"/><Relationship Id="rId18" Type="http://schemas.openxmlformats.org/officeDocument/2006/relationships/hyperlink" Target="https://login.consultant.ru/link/?req=doc&amp;demo=1&amp;base=LAW&amp;n=454102&amp;date=04.09.2023" TargetMode="External"/><Relationship Id="rId39" Type="http://schemas.openxmlformats.org/officeDocument/2006/relationships/hyperlink" Target="https://login.consultant.ru/link/?req=doc&amp;demo=2&amp;base=LAW&amp;n=474481&amp;date=09.06.2024&amp;dst=102233&amp;field=134" TargetMode="External"/><Relationship Id="rId265" Type="http://schemas.openxmlformats.org/officeDocument/2006/relationships/header" Target="header109.xml"/><Relationship Id="rId286" Type="http://schemas.openxmlformats.org/officeDocument/2006/relationships/footer" Target="footer121.xml"/><Relationship Id="rId50" Type="http://schemas.openxmlformats.org/officeDocument/2006/relationships/footer" Target="footer3.xml"/><Relationship Id="rId104" Type="http://schemas.openxmlformats.org/officeDocument/2006/relationships/footer" Target="footer30.xml"/><Relationship Id="rId125" Type="http://schemas.openxmlformats.org/officeDocument/2006/relationships/header" Target="header39.xml"/><Relationship Id="rId146" Type="http://schemas.openxmlformats.org/officeDocument/2006/relationships/footer" Target="footer51.xml"/><Relationship Id="rId167" Type="http://schemas.openxmlformats.org/officeDocument/2006/relationships/header" Target="header60.xml"/><Relationship Id="rId188" Type="http://schemas.openxmlformats.org/officeDocument/2006/relationships/footer" Target="footer72.xml"/><Relationship Id="rId311" Type="http://schemas.openxmlformats.org/officeDocument/2006/relationships/footer" Target="footer133.xml"/><Relationship Id="rId332" Type="http://schemas.openxmlformats.org/officeDocument/2006/relationships/header" Target="header142.xml"/><Relationship Id="rId353" Type="http://schemas.openxmlformats.org/officeDocument/2006/relationships/footer" Target="footer154.xml"/><Relationship Id="rId374" Type="http://schemas.openxmlformats.org/officeDocument/2006/relationships/header" Target="header163.xml"/><Relationship Id="rId71" Type="http://schemas.openxmlformats.org/officeDocument/2006/relationships/header" Target="header12.xml"/><Relationship Id="rId92" Type="http://schemas.openxmlformats.org/officeDocument/2006/relationships/footer" Target="footer24.xml"/><Relationship Id="rId213" Type="http://schemas.openxmlformats.org/officeDocument/2006/relationships/header" Target="header83.xml"/><Relationship Id="rId234" Type="http://schemas.openxmlformats.org/officeDocument/2006/relationships/footer" Target="footer95.xml"/><Relationship Id="rId2" Type="http://schemas.openxmlformats.org/officeDocument/2006/relationships/styles" Target="styles.xml"/><Relationship Id="rId29" Type="http://schemas.openxmlformats.org/officeDocument/2006/relationships/image" Target="media/image6.png"/><Relationship Id="rId255" Type="http://schemas.openxmlformats.org/officeDocument/2006/relationships/header" Target="header104.xml"/><Relationship Id="rId276" Type="http://schemas.openxmlformats.org/officeDocument/2006/relationships/footer" Target="footer116.xml"/><Relationship Id="rId297" Type="http://schemas.openxmlformats.org/officeDocument/2006/relationships/header" Target="header125.xml"/><Relationship Id="rId40" Type="http://schemas.openxmlformats.org/officeDocument/2006/relationships/hyperlink" Target="https://login.consultant.ru/link/?req=doc&amp;demo=2&amp;base=LAW&amp;n=474481&amp;date=09.06.2024&amp;dst=102235&amp;field=134" TargetMode="External"/><Relationship Id="rId115" Type="http://schemas.openxmlformats.org/officeDocument/2006/relationships/header" Target="header34.xml"/><Relationship Id="rId136" Type="http://schemas.openxmlformats.org/officeDocument/2006/relationships/footer" Target="footer46.xml"/><Relationship Id="rId157" Type="http://schemas.openxmlformats.org/officeDocument/2006/relationships/header" Target="header55.xml"/><Relationship Id="rId178" Type="http://schemas.openxmlformats.org/officeDocument/2006/relationships/footer" Target="footer67.xml"/><Relationship Id="rId301" Type="http://schemas.openxmlformats.org/officeDocument/2006/relationships/header" Target="header127.xml"/><Relationship Id="rId322" Type="http://schemas.openxmlformats.org/officeDocument/2006/relationships/header" Target="header137.xml"/><Relationship Id="rId343" Type="http://schemas.openxmlformats.org/officeDocument/2006/relationships/footer" Target="footer149.xml"/><Relationship Id="rId364" Type="http://schemas.openxmlformats.org/officeDocument/2006/relationships/header" Target="header158.xml"/><Relationship Id="rId61" Type="http://schemas.openxmlformats.org/officeDocument/2006/relationships/header" Target="header7.xml"/><Relationship Id="rId82" Type="http://schemas.openxmlformats.org/officeDocument/2006/relationships/footer" Target="footer19.xml"/><Relationship Id="rId199" Type="http://schemas.openxmlformats.org/officeDocument/2006/relationships/header" Target="header76.xml"/><Relationship Id="rId203" Type="http://schemas.openxmlformats.org/officeDocument/2006/relationships/header" Target="header78.xml"/><Relationship Id="rId385" Type="http://schemas.openxmlformats.org/officeDocument/2006/relationships/footer" Target="footer170.xml"/><Relationship Id="rId19" Type="http://schemas.openxmlformats.org/officeDocument/2006/relationships/hyperlink" Target="https://login.consultant.ru/link/?req=doc&amp;demo=1&amp;base=LAW&amp;n=454147&amp;date=04.09.2023" TargetMode="External"/><Relationship Id="rId224" Type="http://schemas.openxmlformats.org/officeDocument/2006/relationships/footer" Target="footer90.xml"/><Relationship Id="rId245" Type="http://schemas.openxmlformats.org/officeDocument/2006/relationships/header" Target="header99.xml"/><Relationship Id="rId266" Type="http://schemas.openxmlformats.org/officeDocument/2006/relationships/footer" Target="footer111.xml"/><Relationship Id="rId287" Type="http://schemas.openxmlformats.org/officeDocument/2006/relationships/header" Target="header120.xml"/><Relationship Id="rId30" Type="http://schemas.openxmlformats.org/officeDocument/2006/relationships/image" Target="media/image7.png"/><Relationship Id="rId105" Type="http://schemas.openxmlformats.org/officeDocument/2006/relationships/header" Target="header29.xml"/><Relationship Id="rId126" Type="http://schemas.openxmlformats.org/officeDocument/2006/relationships/footer" Target="footer41.xml"/><Relationship Id="rId147" Type="http://schemas.openxmlformats.org/officeDocument/2006/relationships/header" Target="header50.xml"/><Relationship Id="rId168" Type="http://schemas.openxmlformats.org/officeDocument/2006/relationships/footer" Target="footer62.xml"/><Relationship Id="rId312" Type="http://schemas.openxmlformats.org/officeDocument/2006/relationships/header" Target="header132.xml"/><Relationship Id="rId333" Type="http://schemas.openxmlformats.org/officeDocument/2006/relationships/footer" Target="footer144.xml"/><Relationship Id="rId354" Type="http://schemas.openxmlformats.org/officeDocument/2006/relationships/header" Target="header153.xml"/><Relationship Id="rId51" Type="http://schemas.openxmlformats.org/officeDocument/2006/relationships/header" Target="header2.xml"/><Relationship Id="rId72" Type="http://schemas.openxmlformats.org/officeDocument/2006/relationships/footer" Target="footer14.xml"/><Relationship Id="rId93" Type="http://schemas.openxmlformats.org/officeDocument/2006/relationships/header" Target="header23.xml"/><Relationship Id="rId189" Type="http://schemas.openxmlformats.org/officeDocument/2006/relationships/header" Target="header71.xml"/><Relationship Id="rId375" Type="http://schemas.openxmlformats.org/officeDocument/2006/relationships/footer" Target="footer165.xml"/><Relationship Id="rId3" Type="http://schemas.openxmlformats.org/officeDocument/2006/relationships/settings" Target="settings.xml"/><Relationship Id="rId214" Type="http://schemas.openxmlformats.org/officeDocument/2006/relationships/footer" Target="footer85.xml"/><Relationship Id="rId235" Type="http://schemas.openxmlformats.org/officeDocument/2006/relationships/header" Target="header94.xml"/><Relationship Id="rId256" Type="http://schemas.openxmlformats.org/officeDocument/2006/relationships/footer" Target="footer106.xml"/><Relationship Id="rId277" Type="http://schemas.openxmlformats.org/officeDocument/2006/relationships/header" Target="header115.xml"/><Relationship Id="rId298" Type="http://schemas.openxmlformats.org/officeDocument/2006/relationships/footer" Target="footer127.xml"/><Relationship Id="rId116" Type="http://schemas.openxmlformats.org/officeDocument/2006/relationships/footer" Target="footer36.xml"/><Relationship Id="rId137" Type="http://schemas.openxmlformats.org/officeDocument/2006/relationships/header" Target="header45.xml"/><Relationship Id="rId158" Type="http://schemas.openxmlformats.org/officeDocument/2006/relationships/footer" Target="footer57.xml"/><Relationship Id="rId302" Type="http://schemas.openxmlformats.org/officeDocument/2006/relationships/footer" Target="footer129.xml"/><Relationship Id="rId323" Type="http://schemas.openxmlformats.org/officeDocument/2006/relationships/footer" Target="footer139.xml"/><Relationship Id="rId344" Type="http://schemas.openxmlformats.org/officeDocument/2006/relationships/header" Target="header148.xml"/><Relationship Id="rId20" Type="http://schemas.openxmlformats.org/officeDocument/2006/relationships/hyperlink" Target="https://login.consultant.ru/link/?req=doc&amp;demo=1&amp;base=LAW&amp;n=453968&amp;date=04.09.2023" TargetMode="External"/><Relationship Id="rId41" Type="http://schemas.openxmlformats.org/officeDocument/2006/relationships/hyperlink" Target="https://login.consultant.ru/link/?req=doc&amp;demo=2&amp;base=LAW&amp;n=474481&amp;date=09.06.2024&amp;dst=102236&amp;field=134" TargetMode="External"/><Relationship Id="rId62" Type="http://schemas.openxmlformats.org/officeDocument/2006/relationships/footer" Target="footer9.xml"/><Relationship Id="rId83" Type="http://schemas.openxmlformats.org/officeDocument/2006/relationships/header" Target="header18.xml"/><Relationship Id="rId179" Type="http://schemas.openxmlformats.org/officeDocument/2006/relationships/header" Target="header66.xml"/><Relationship Id="rId365" Type="http://schemas.openxmlformats.org/officeDocument/2006/relationships/footer" Target="footer160.xml"/><Relationship Id="rId386" Type="http://schemas.openxmlformats.org/officeDocument/2006/relationships/header" Target="header169.xml"/><Relationship Id="rId190" Type="http://schemas.openxmlformats.org/officeDocument/2006/relationships/footer" Target="footer73.xml"/><Relationship Id="rId204" Type="http://schemas.openxmlformats.org/officeDocument/2006/relationships/footer" Target="footer80.xml"/><Relationship Id="rId225" Type="http://schemas.openxmlformats.org/officeDocument/2006/relationships/header" Target="header89.xml"/><Relationship Id="rId246" Type="http://schemas.openxmlformats.org/officeDocument/2006/relationships/footer" Target="footer101.xml"/><Relationship Id="rId267" Type="http://schemas.openxmlformats.org/officeDocument/2006/relationships/header" Target="header110.xml"/><Relationship Id="rId288" Type="http://schemas.openxmlformats.org/officeDocument/2006/relationships/footer" Target="footer122.xml"/><Relationship Id="rId106" Type="http://schemas.openxmlformats.org/officeDocument/2006/relationships/footer" Target="footer31.xml"/><Relationship Id="rId127" Type="http://schemas.openxmlformats.org/officeDocument/2006/relationships/header" Target="header40.xml"/><Relationship Id="rId313" Type="http://schemas.openxmlformats.org/officeDocument/2006/relationships/footer" Target="footer134.xml"/><Relationship Id="rId10" Type="http://schemas.openxmlformats.org/officeDocument/2006/relationships/hyperlink" Target="https://login.consultant.ru/link/?req=doc&amp;demo=1&amp;base=LAW&amp;n=454139&amp;date=04.09.2023" TargetMode="External"/><Relationship Id="rId31" Type="http://schemas.openxmlformats.org/officeDocument/2006/relationships/image" Target="media/image8.png"/><Relationship Id="rId52" Type="http://schemas.openxmlformats.org/officeDocument/2006/relationships/footer" Target="footer4.xml"/><Relationship Id="rId73" Type="http://schemas.openxmlformats.org/officeDocument/2006/relationships/header" Target="header13.xml"/><Relationship Id="rId94" Type="http://schemas.openxmlformats.org/officeDocument/2006/relationships/footer" Target="footer25.xml"/><Relationship Id="rId148" Type="http://schemas.openxmlformats.org/officeDocument/2006/relationships/footer" Target="footer52.xml"/><Relationship Id="rId169" Type="http://schemas.openxmlformats.org/officeDocument/2006/relationships/header" Target="header61.xml"/><Relationship Id="rId334" Type="http://schemas.openxmlformats.org/officeDocument/2006/relationships/header" Target="header143.xml"/><Relationship Id="rId355" Type="http://schemas.openxmlformats.org/officeDocument/2006/relationships/footer" Target="footer155.xml"/><Relationship Id="rId376" Type="http://schemas.openxmlformats.org/officeDocument/2006/relationships/header" Target="header164.xml"/><Relationship Id="rId4" Type="http://schemas.openxmlformats.org/officeDocument/2006/relationships/webSettings" Target="webSettings.xml"/><Relationship Id="rId180" Type="http://schemas.openxmlformats.org/officeDocument/2006/relationships/footer" Target="footer68.xml"/><Relationship Id="rId215" Type="http://schemas.openxmlformats.org/officeDocument/2006/relationships/header" Target="header84.xml"/><Relationship Id="rId236" Type="http://schemas.openxmlformats.org/officeDocument/2006/relationships/footer" Target="footer96.xml"/><Relationship Id="rId257" Type="http://schemas.openxmlformats.org/officeDocument/2006/relationships/header" Target="header105.xml"/><Relationship Id="rId278" Type="http://schemas.openxmlformats.org/officeDocument/2006/relationships/footer" Target="footer117.xml"/><Relationship Id="rId303" Type="http://schemas.openxmlformats.org/officeDocument/2006/relationships/image" Target="media/image14.jpeg"/><Relationship Id="rId42" Type="http://schemas.openxmlformats.org/officeDocument/2006/relationships/hyperlink" Target="https://login.consultant.ru/link/?req=doc&amp;demo=2&amp;base=LAW&amp;n=474481&amp;date=09.06.2024&amp;dst=102237&amp;field=134" TargetMode="External"/><Relationship Id="rId84" Type="http://schemas.openxmlformats.org/officeDocument/2006/relationships/footer" Target="footer20.xml"/><Relationship Id="rId138" Type="http://schemas.openxmlformats.org/officeDocument/2006/relationships/footer" Target="footer47.xml"/><Relationship Id="rId345" Type="http://schemas.openxmlformats.org/officeDocument/2006/relationships/footer" Target="footer150.xml"/><Relationship Id="rId387" Type="http://schemas.openxmlformats.org/officeDocument/2006/relationships/footer" Target="footer171.xml"/><Relationship Id="rId191" Type="http://schemas.openxmlformats.org/officeDocument/2006/relationships/header" Target="header72.xml"/><Relationship Id="rId205" Type="http://schemas.openxmlformats.org/officeDocument/2006/relationships/header" Target="header79.xml"/><Relationship Id="rId247" Type="http://schemas.openxmlformats.org/officeDocument/2006/relationships/header" Target="header100.xml"/><Relationship Id="rId107" Type="http://schemas.openxmlformats.org/officeDocument/2006/relationships/header" Target="header30.xml"/><Relationship Id="rId289" Type="http://schemas.openxmlformats.org/officeDocument/2006/relationships/header" Target="header121.xml"/><Relationship Id="rId11" Type="http://schemas.openxmlformats.org/officeDocument/2006/relationships/hyperlink" Target="https://login.consultant.ru/link/?req=doc&amp;demo=1&amp;base=LAW&amp;n=435192&amp;date=04.09.2023&amp;dst=100010&amp;field=134" TargetMode="External"/><Relationship Id="rId53" Type="http://schemas.openxmlformats.org/officeDocument/2006/relationships/header" Target="header3.xml"/><Relationship Id="rId149" Type="http://schemas.openxmlformats.org/officeDocument/2006/relationships/header" Target="header51.xml"/><Relationship Id="rId314" Type="http://schemas.openxmlformats.org/officeDocument/2006/relationships/header" Target="header133.xml"/><Relationship Id="rId356" Type="http://schemas.openxmlformats.org/officeDocument/2006/relationships/header" Target="header154.xml"/><Relationship Id="rId95" Type="http://schemas.openxmlformats.org/officeDocument/2006/relationships/header" Target="header24.xml"/><Relationship Id="rId160" Type="http://schemas.openxmlformats.org/officeDocument/2006/relationships/footer" Target="footer58.xml"/><Relationship Id="rId216" Type="http://schemas.openxmlformats.org/officeDocument/2006/relationships/footer" Target="footer86.xml"/><Relationship Id="rId258" Type="http://schemas.openxmlformats.org/officeDocument/2006/relationships/footer" Target="footer107.xml"/><Relationship Id="rId22" Type="http://schemas.openxmlformats.org/officeDocument/2006/relationships/hyperlink" Target="https://login.consultant.ru/link/?req=doc&amp;demo=1&amp;base=LAW&amp;n=2875&amp;date=04.09.2023" TargetMode="External"/><Relationship Id="rId64" Type="http://schemas.openxmlformats.org/officeDocument/2006/relationships/footer" Target="footer10.xml"/><Relationship Id="rId118" Type="http://schemas.openxmlformats.org/officeDocument/2006/relationships/footer" Target="footer37.xml"/><Relationship Id="rId325" Type="http://schemas.openxmlformats.org/officeDocument/2006/relationships/footer" Target="footer140.xml"/><Relationship Id="rId367" Type="http://schemas.openxmlformats.org/officeDocument/2006/relationships/footer" Target="footer161.xml"/><Relationship Id="rId171" Type="http://schemas.openxmlformats.org/officeDocument/2006/relationships/header" Target="header62.xml"/><Relationship Id="rId227" Type="http://schemas.openxmlformats.org/officeDocument/2006/relationships/header" Target="header90.xml"/><Relationship Id="rId269" Type="http://schemas.openxmlformats.org/officeDocument/2006/relationships/header" Target="header111.xml"/><Relationship Id="rId33" Type="http://schemas.openxmlformats.org/officeDocument/2006/relationships/image" Target="media/image10.png"/><Relationship Id="rId129" Type="http://schemas.openxmlformats.org/officeDocument/2006/relationships/header" Target="header41.xml"/><Relationship Id="rId280" Type="http://schemas.openxmlformats.org/officeDocument/2006/relationships/footer" Target="footer118.xml"/><Relationship Id="rId336" Type="http://schemas.openxmlformats.org/officeDocument/2006/relationships/header" Target="header144.xml"/><Relationship Id="rId75" Type="http://schemas.openxmlformats.org/officeDocument/2006/relationships/header" Target="header14.xml"/><Relationship Id="rId140" Type="http://schemas.openxmlformats.org/officeDocument/2006/relationships/footer" Target="footer48.xml"/><Relationship Id="rId182" Type="http://schemas.openxmlformats.org/officeDocument/2006/relationships/footer" Target="footer69.xml"/><Relationship Id="rId378" Type="http://schemas.openxmlformats.org/officeDocument/2006/relationships/header" Target="header165.xml"/><Relationship Id="rId6" Type="http://schemas.openxmlformats.org/officeDocument/2006/relationships/endnotes" Target="endnotes.xml"/><Relationship Id="rId238" Type="http://schemas.openxmlformats.org/officeDocument/2006/relationships/footer" Target="footer97.xml"/><Relationship Id="rId291" Type="http://schemas.openxmlformats.org/officeDocument/2006/relationships/header" Target="header122.xml"/><Relationship Id="rId305" Type="http://schemas.openxmlformats.org/officeDocument/2006/relationships/footer" Target="footer130.xml"/><Relationship Id="rId347" Type="http://schemas.openxmlformats.org/officeDocument/2006/relationships/footer" Target="footer151.xml"/><Relationship Id="rId44" Type="http://schemas.openxmlformats.org/officeDocument/2006/relationships/hyperlink" Target="https://login.consultant.ru/link/?req=doc&amp;demo=2&amp;base=LAW&amp;n=471157&amp;date=09.06.2024&amp;dst=100014&amp;field=134" TargetMode="External"/><Relationship Id="rId86" Type="http://schemas.openxmlformats.org/officeDocument/2006/relationships/footer" Target="footer21.xml"/><Relationship Id="rId151" Type="http://schemas.openxmlformats.org/officeDocument/2006/relationships/header" Target="header52.xml"/><Relationship Id="rId389" Type="http://schemas.openxmlformats.org/officeDocument/2006/relationships/theme" Target="theme/theme1.xml"/><Relationship Id="rId193" Type="http://schemas.openxmlformats.org/officeDocument/2006/relationships/header" Target="header73.xml"/><Relationship Id="rId207" Type="http://schemas.openxmlformats.org/officeDocument/2006/relationships/header" Target="header80.xml"/><Relationship Id="rId249" Type="http://schemas.openxmlformats.org/officeDocument/2006/relationships/header" Target="header101.xml"/><Relationship Id="rId13" Type="http://schemas.openxmlformats.org/officeDocument/2006/relationships/footer" Target="footer2.xml"/><Relationship Id="rId109" Type="http://schemas.openxmlformats.org/officeDocument/2006/relationships/header" Target="header31.xml"/><Relationship Id="rId260" Type="http://schemas.openxmlformats.org/officeDocument/2006/relationships/footer" Target="footer108.xml"/><Relationship Id="rId316" Type="http://schemas.openxmlformats.org/officeDocument/2006/relationships/header" Target="header134.xml"/><Relationship Id="rId55" Type="http://schemas.openxmlformats.org/officeDocument/2006/relationships/header" Target="header4.xml"/><Relationship Id="rId97" Type="http://schemas.openxmlformats.org/officeDocument/2006/relationships/header" Target="header25.xml"/><Relationship Id="rId120" Type="http://schemas.openxmlformats.org/officeDocument/2006/relationships/footer" Target="footer38.xml"/><Relationship Id="rId358" Type="http://schemas.openxmlformats.org/officeDocument/2006/relationships/header" Target="header155.xml"/><Relationship Id="rId162" Type="http://schemas.openxmlformats.org/officeDocument/2006/relationships/footer" Target="footer59.xml"/><Relationship Id="rId218" Type="http://schemas.openxmlformats.org/officeDocument/2006/relationships/footer" Target="footer87.xml"/><Relationship Id="rId271" Type="http://schemas.openxmlformats.org/officeDocument/2006/relationships/header" Target="header112.xml"/><Relationship Id="rId24" Type="http://schemas.openxmlformats.org/officeDocument/2006/relationships/image" Target="media/image1.png"/><Relationship Id="rId66" Type="http://schemas.openxmlformats.org/officeDocument/2006/relationships/footer" Target="footer11.xml"/><Relationship Id="rId131" Type="http://schemas.openxmlformats.org/officeDocument/2006/relationships/header" Target="header42.xml"/><Relationship Id="rId327" Type="http://schemas.openxmlformats.org/officeDocument/2006/relationships/footer" Target="footer141.xml"/><Relationship Id="rId369" Type="http://schemas.openxmlformats.org/officeDocument/2006/relationships/footer" Target="footer162.xml"/><Relationship Id="rId173" Type="http://schemas.openxmlformats.org/officeDocument/2006/relationships/header" Target="header63.xml"/><Relationship Id="rId229" Type="http://schemas.openxmlformats.org/officeDocument/2006/relationships/header" Target="header91.xml"/><Relationship Id="rId380" Type="http://schemas.openxmlformats.org/officeDocument/2006/relationships/header" Target="header166.xml"/><Relationship Id="rId240" Type="http://schemas.openxmlformats.org/officeDocument/2006/relationships/footer" Target="footer98.xml"/><Relationship Id="rId35" Type="http://schemas.openxmlformats.org/officeDocument/2006/relationships/image" Target="media/image12.png"/><Relationship Id="rId77" Type="http://schemas.openxmlformats.org/officeDocument/2006/relationships/header" Target="header15.xml"/><Relationship Id="rId100" Type="http://schemas.openxmlformats.org/officeDocument/2006/relationships/footer" Target="footer28.xml"/><Relationship Id="rId282" Type="http://schemas.openxmlformats.org/officeDocument/2006/relationships/footer" Target="footer119.xml"/><Relationship Id="rId338" Type="http://schemas.openxmlformats.org/officeDocument/2006/relationships/header" Target="header145.xml"/><Relationship Id="rId8" Type="http://schemas.openxmlformats.org/officeDocument/2006/relationships/hyperlink" Target="https://login.consultant.ru/link/?req=doc&amp;demo=1&amp;base=LAW&amp;n=439307&amp;date=04.09.2023&amp;dst=100013&amp;field=134" TargetMode="External"/><Relationship Id="rId142" Type="http://schemas.openxmlformats.org/officeDocument/2006/relationships/footer" Target="footer49.xml"/><Relationship Id="rId184" Type="http://schemas.openxmlformats.org/officeDocument/2006/relationships/footer" Target="footer70.xml"/><Relationship Id="rId251" Type="http://schemas.openxmlformats.org/officeDocument/2006/relationships/header" Target="header102.xml"/><Relationship Id="rId46" Type="http://schemas.openxmlformats.org/officeDocument/2006/relationships/hyperlink" Target="https://login.consultant.ru/link/?req=doc&amp;demo=2&amp;base=LAW&amp;n=474481&amp;date=09.06.2024&amp;dst=102238&amp;field=134" TargetMode="External"/><Relationship Id="rId293" Type="http://schemas.openxmlformats.org/officeDocument/2006/relationships/header" Target="header123.xml"/><Relationship Id="rId307" Type="http://schemas.openxmlformats.org/officeDocument/2006/relationships/footer" Target="footer131.xml"/><Relationship Id="rId349" Type="http://schemas.openxmlformats.org/officeDocument/2006/relationships/footer" Target="footer152.xml"/><Relationship Id="rId88" Type="http://schemas.openxmlformats.org/officeDocument/2006/relationships/footer" Target="footer22.xml"/><Relationship Id="rId111" Type="http://schemas.openxmlformats.org/officeDocument/2006/relationships/header" Target="header32.xml"/><Relationship Id="rId153" Type="http://schemas.openxmlformats.org/officeDocument/2006/relationships/header" Target="header53.xml"/><Relationship Id="rId195" Type="http://schemas.openxmlformats.org/officeDocument/2006/relationships/header" Target="header74.xml"/><Relationship Id="rId209" Type="http://schemas.openxmlformats.org/officeDocument/2006/relationships/header" Target="header81.xml"/><Relationship Id="rId360" Type="http://schemas.openxmlformats.org/officeDocument/2006/relationships/header" Target="header156.xml"/><Relationship Id="rId220" Type="http://schemas.openxmlformats.org/officeDocument/2006/relationships/footer" Target="footer88.xml"/><Relationship Id="rId15" Type="http://schemas.openxmlformats.org/officeDocument/2006/relationships/hyperlink" Target="https://login.consultant.ru/link/?req=doc&amp;demo=1&amp;base=LAW&amp;n=2875&amp;date=04.09.2023" TargetMode="External"/><Relationship Id="rId57" Type="http://schemas.openxmlformats.org/officeDocument/2006/relationships/header" Target="header5.xml"/><Relationship Id="rId262" Type="http://schemas.openxmlformats.org/officeDocument/2006/relationships/footer" Target="footer109.xml"/><Relationship Id="rId318" Type="http://schemas.openxmlformats.org/officeDocument/2006/relationships/header" Target="header135.xml"/><Relationship Id="rId99" Type="http://schemas.openxmlformats.org/officeDocument/2006/relationships/header" Target="header26.xml"/><Relationship Id="rId122" Type="http://schemas.openxmlformats.org/officeDocument/2006/relationships/footer" Target="footer39.xml"/><Relationship Id="rId164" Type="http://schemas.openxmlformats.org/officeDocument/2006/relationships/footer" Target="footer60.xml"/><Relationship Id="rId371" Type="http://schemas.openxmlformats.org/officeDocument/2006/relationships/footer" Target="footer163.xml"/><Relationship Id="rId26" Type="http://schemas.openxmlformats.org/officeDocument/2006/relationships/image" Target="media/image3.png"/><Relationship Id="rId231" Type="http://schemas.openxmlformats.org/officeDocument/2006/relationships/header" Target="header92.xml"/><Relationship Id="rId273" Type="http://schemas.openxmlformats.org/officeDocument/2006/relationships/header" Target="header113.xml"/><Relationship Id="rId329" Type="http://schemas.openxmlformats.org/officeDocument/2006/relationships/footer" Target="footer142.xml"/><Relationship Id="rId68" Type="http://schemas.openxmlformats.org/officeDocument/2006/relationships/footer" Target="footer12.xml"/><Relationship Id="rId133" Type="http://schemas.openxmlformats.org/officeDocument/2006/relationships/header" Target="header43.xml"/><Relationship Id="rId175" Type="http://schemas.openxmlformats.org/officeDocument/2006/relationships/header" Target="header64.xml"/><Relationship Id="rId340" Type="http://schemas.openxmlformats.org/officeDocument/2006/relationships/header" Target="header14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501</Pages>
  <Words>225720</Words>
  <Characters>1286607</Characters>
  <Application>Microsoft Office Word</Application>
  <DocSecurity>0</DocSecurity>
  <Lines>10721</Lines>
  <Paragraphs>3018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Черемных</dc:creator>
  <cp:lastModifiedBy>Владимир В</cp:lastModifiedBy>
  <cp:revision>2</cp:revision>
  <dcterms:created xsi:type="dcterms:W3CDTF">2025-01-12T14:49:00Z</dcterms:created>
  <dcterms:modified xsi:type="dcterms:W3CDTF">2025-01-12T14:49:00Z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2024-11-07T00:00:00Z</vt:filetime>
  </property>
  <property fmtid="{D5CDD505-2E9C-101B-9397-08002B2CF9AE}" pid="3" name="Creator">
    <vt:lpwstr>Microsoft® Word 2010</vt:lpwstr>
  </property>
  <property fmtid="{D5CDD505-2E9C-101B-9397-08002B2CF9AE}" pid="4" name="LastSaved">
    <vt:filetime>2025-01-12T00:00:00Z</vt:filetime>
  </property>
  <property fmtid="{D5CDD505-2E9C-101B-9397-08002B2CF9AE}" pid="5" name="Producer">
    <vt:lpwstr>Microsoft® Word 2010</vt:lpwstr>
  </property>
</Properties>
</file>